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822FA" w14:textId="32AEE437" w:rsidR="003A5180" w:rsidRDefault="006963FB">
      <w:pPr>
        <w:pStyle w:val="aa"/>
        <w:bidi w:val="0"/>
        <w:rPr>
          <w:rtl/>
        </w:rPr>
      </w:pPr>
      <w:bookmarkStart w:id="0" w:name="_GoBack"/>
      <w:bookmarkEnd w:id="0"/>
      <w:r>
        <w:rPr>
          <w:rFonts w:hint="cs"/>
          <w:rtl/>
        </w:rPr>
        <w:t>אדם כי יקריב</w:t>
      </w:r>
    </w:p>
    <w:p w14:paraId="3702906F" w14:textId="77777777" w:rsidR="00F569D7" w:rsidRDefault="002C27D2" w:rsidP="00EC364A">
      <w:pPr>
        <w:autoSpaceDE w:val="0"/>
        <w:autoSpaceDN w:val="0"/>
        <w:adjustRightInd w:val="0"/>
        <w:spacing w:before="240" w:line="320" w:lineRule="atLeast"/>
        <w:jc w:val="both"/>
        <w:rPr>
          <w:rFonts w:ascii="David" w:cs="David"/>
          <w:b/>
          <w:bCs/>
          <w:sz w:val="24"/>
          <w:szCs w:val="24"/>
          <w:rtl/>
          <w:lang w:eastAsia="en-US"/>
        </w:rPr>
      </w:pPr>
      <w:r w:rsidRPr="002C27D2">
        <w:rPr>
          <w:rFonts w:ascii="David" w:cs="David"/>
          <w:b/>
          <w:bCs/>
          <w:sz w:val="24"/>
          <w:szCs w:val="24"/>
          <w:rtl/>
          <w:lang w:eastAsia="en-US"/>
        </w:rPr>
        <w:t xml:space="preserve">וַיִּקְרָא אֶל מֹשֶׁה וַיְדַבֵּר ה' אֵלָיו מֵאֹהֶל מוֹעֵד </w:t>
      </w:r>
      <w:proofErr w:type="spellStart"/>
      <w:r w:rsidRPr="002C27D2">
        <w:rPr>
          <w:rFonts w:ascii="David" w:cs="David"/>
          <w:b/>
          <w:bCs/>
          <w:sz w:val="24"/>
          <w:szCs w:val="24"/>
          <w:rtl/>
          <w:lang w:eastAsia="en-US"/>
        </w:rPr>
        <w:t>לֵאמֹר</w:t>
      </w:r>
      <w:proofErr w:type="spellEnd"/>
      <w:r w:rsidRPr="002C27D2">
        <w:rPr>
          <w:rFonts w:ascii="David" w:cs="David"/>
          <w:b/>
          <w:bCs/>
          <w:sz w:val="24"/>
          <w:szCs w:val="24"/>
          <w:rtl/>
          <w:lang w:eastAsia="en-US"/>
        </w:rPr>
        <w:t>:</w:t>
      </w:r>
      <w:r>
        <w:rPr>
          <w:rFonts w:ascii="David" w:cs="David" w:hint="cs"/>
          <w:b/>
          <w:bCs/>
          <w:sz w:val="24"/>
          <w:szCs w:val="24"/>
          <w:rtl/>
          <w:lang w:eastAsia="en-US"/>
        </w:rPr>
        <w:t xml:space="preserve"> </w:t>
      </w:r>
      <w:r w:rsidRPr="002C27D2">
        <w:rPr>
          <w:rFonts w:ascii="David" w:cs="David"/>
          <w:b/>
          <w:bCs/>
          <w:sz w:val="24"/>
          <w:szCs w:val="24"/>
          <w:rtl/>
          <w:lang w:eastAsia="en-US"/>
        </w:rPr>
        <w:t xml:space="preserve">דַּבֵּר אֶל בְּנֵי יִשְׂרָאֵל וְאָמַרְתָּ </w:t>
      </w:r>
      <w:proofErr w:type="spellStart"/>
      <w:r w:rsidRPr="002C27D2">
        <w:rPr>
          <w:rFonts w:ascii="David" w:cs="David"/>
          <w:b/>
          <w:bCs/>
          <w:sz w:val="24"/>
          <w:szCs w:val="24"/>
          <w:rtl/>
          <w:lang w:eastAsia="en-US"/>
        </w:rPr>
        <w:t>אֲלֵהֶם</w:t>
      </w:r>
      <w:proofErr w:type="spellEnd"/>
      <w:r w:rsidRPr="002C27D2">
        <w:rPr>
          <w:rFonts w:ascii="David" w:cs="David"/>
          <w:b/>
          <w:bCs/>
          <w:sz w:val="24"/>
          <w:szCs w:val="24"/>
          <w:rtl/>
          <w:lang w:eastAsia="en-US"/>
        </w:rPr>
        <w:t xml:space="preserve"> אָדָם כִּי יַקְרִיב מִכֶּם קָרְבָּן לַה' מִן הַבְּהֵמָה מִן הַבָּקָר וּמִן הַצֹּאן תַּקְרִיבוּ אֶת קָרְבַּנְכֶם</w:t>
      </w:r>
      <w:r w:rsidR="00A32864" w:rsidRPr="00A32864">
        <w:rPr>
          <w:rFonts w:ascii="David" w:cs="David"/>
          <w:b/>
          <w:bCs/>
          <w:sz w:val="24"/>
          <w:szCs w:val="24"/>
          <w:rtl/>
          <w:lang w:eastAsia="en-US"/>
        </w:rPr>
        <w:t xml:space="preserve">: </w:t>
      </w:r>
      <w:r w:rsidR="00F569D7" w:rsidRPr="00294D25">
        <w:rPr>
          <w:rFonts w:ascii="David" w:hint="cs"/>
          <w:rtl/>
          <w:lang w:eastAsia="en-US"/>
        </w:rPr>
        <w:t>(</w:t>
      </w:r>
      <w:r>
        <w:rPr>
          <w:rFonts w:ascii="David" w:hint="cs"/>
          <w:rtl/>
          <w:lang w:eastAsia="en-US"/>
        </w:rPr>
        <w:t>ויקרא א א-ב</w:t>
      </w:r>
      <w:r w:rsidR="004E4F94">
        <w:rPr>
          <w:rFonts w:ascii="David" w:hint="cs"/>
          <w:rtl/>
          <w:lang w:eastAsia="en-US"/>
        </w:rPr>
        <w:t>).</w:t>
      </w:r>
    </w:p>
    <w:p w14:paraId="786BD454" w14:textId="47A6726A" w:rsidR="002C27D2" w:rsidRDefault="002C27D2" w:rsidP="002C27D2">
      <w:pPr>
        <w:pStyle w:val="ab"/>
        <w:rPr>
          <w:rtl/>
          <w:lang w:eastAsia="en-US"/>
        </w:rPr>
      </w:pPr>
      <w:r>
        <w:rPr>
          <w:rtl/>
          <w:lang w:eastAsia="en-US"/>
        </w:rPr>
        <w:t xml:space="preserve">ספרא ויקרא - </w:t>
      </w:r>
      <w:proofErr w:type="spellStart"/>
      <w:r>
        <w:rPr>
          <w:rtl/>
          <w:lang w:eastAsia="en-US"/>
        </w:rPr>
        <w:t>דבורא</w:t>
      </w:r>
      <w:proofErr w:type="spellEnd"/>
      <w:r>
        <w:rPr>
          <w:rtl/>
          <w:lang w:eastAsia="en-US"/>
        </w:rPr>
        <w:t xml:space="preserve"> </w:t>
      </w:r>
      <w:proofErr w:type="spellStart"/>
      <w:r>
        <w:rPr>
          <w:rtl/>
          <w:lang w:eastAsia="en-US"/>
        </w:rPr>
        <w:t>דנדבה</w:t>
      </w:r>
      <w:proofErr w:type="spellEnd"/>
      <w:r>
        <w:rPr>
          <w:rtl/>
          <w:lang w:eastAsia="en-US"/>
        </w:rPr>
        <w:t xml:space="preserve"> פרשה ב סוף פרק ב</w:t>
      </w:r>
      <w:r w:rsidR="0049238F">
        <w:rPr>
          <w:rFonts w:hint="cs"/>
          <w:rtl/>
          <w:lang w:eastAsia="en-US"/>
        </w:rPr>
        <w:t xml:space="preserve"> </w:t>
      </w:r>
      <w:r w:rsidR="0049238F">
        <w:rPr>
          <w:rtl/>
          <w:lang w:eastAsia="en-US"/>
        </w:rPr>
        <w:t>–</w:t>
      </w:r>
      <w:r w:rsidR="0049238F">
        <w:rPr>
          <w:rFonts w:hint="cs"/>
          <w:rtl/>
          <w:lang w:eastAsia="en-US"/>
        </w:rPr>
        <w:t xml:space="preserve"> כיצד מתנדבים</w:t>
      </w:r>
      <w:r w:rsidR="00FF3887">
        <w:rPr>
          <w:rStyle w:val="a5"/>
          <w:rtl/>
          <w:lang w:eastAsia="en-US"/>
        </w:rPr>
        <w:footnoteReference w:id="1"/>
      </w:r>
    </w:p>
    <w:p w14:paraId="5BBD8AD5" w14:textId="77777777" w:rsidR="0032156B" w:rsidRDefault="00632F8A" w:rsidP="00632F8A">
      <w:pPr>
        <w:pStyle w:val="ac"/>
        <w:rPr>
          <w:rtl/>
          <w:lang w:eastAsia="en-US"/>
        </w:rPr>
      </w:pPr>
      <w:r>
        <w:rPr>
          <w:rFonts w:hint="cs"/>
          <w:rtl/>
          <w:lang w:eastAsia="en-US"/>
        </w:rPr>
        <w:t>"</w:t>
      </w:r>
      <w:r w:rsidR="002C27D2">
        <w:rPr>
          <w:rtl/>
          <w:lang w:eastAsia="en-US"/>
        </w:rPr>
        <w:t>אדם כי יקריב</w:t>
      </w:r>
      <w:r>
        <w:rPr>
          <w:rFonts w:hint="cs"/>
          <w:rtl/>
          <w:lang w:eastAsia="en-US"/>
        </w:rPr>
        <w:t>"</w:t>
      </w:r>
      <w:r w:rsidR="002C27D2">
        <w:rPr>
          <w:rtl/>
          <w:lang w:eastAsia="en-US"/>
        </w:rPr>
        <w:t xml:space="preserve"> </w:t>
      </w:r>
      <w:r w:rsidR="002C27D2">
        <w:rPr>
          <w:rFonts w:hint="cs"/>
          <w:rtl/>
          <w:lang w:eastAsia="en-US"/>
        </w:rPr>
        <w:t xml:space="preserve">- </w:t>
      </w:r>
      <w:r w:rsidR="002C27D2">
        <w:rPr>
          <w:rtl/>
          <w:lang w:eastAsia="en-US"/>
        </w:rPr>
        <w:t>יכול גזרה</w:t>
      </w:r>
      <w:r w:rsidR="002C27D2">
        <w:rPr>
          <w:rFonts w:hint="cs"/>
          <w:rtl/>
          <w:lang w:eastAsia="en-US"/>
        </w:rPr>
        <w:t>?</w:t>
      </w:r>
      <w:r w:rsidR="002C27D2">
        <w:rPr>
          <w:rStyle w:val="a5"/>
          <w:rtl/>
          <w:lang w:eastAsia="en-US"/>
        </w:rPr>
        <w:footnoteReference w:id="2"/>
      </w:r>
      <w:r w:rsidR="002C27D2">
        <w:rPr>
          <w:rtl/>
          <w:lang w:eastAsia="en-US"/>
        </w:rPr>
        <w:t xml:space="preserve"> תלמוד לומר</w:t>
      </w:r>
      <w:r>
        <w:rPr>
          <w:rFonts w:hint="cs"/>
          <w:rtl/>
          <w:lang w:eastAsia="en-US"/>
        </w:rPr>
        <w:t>:</w:t>
      </w:r>
      <w:r w:rsidR="002C27D2">
        <w:rPr>
          <w:rtl/>
          <w:lang w:eastAsia="en-US"/>
        </w:rPr>
        <w:t xml:space="preserve"> כי יקריב </w:t>
      </w:r>
      <w:r>
        <w:rPr>
          <w:rFonts w:hint="cs"/>
          <w:rtl/>
          <w:lang w:eastAsia="en-US"/>
        </w:rPr>
        <w:t xml:space="preserve">- </w:t>
      </w:r>
      <w:r>
        <w:rPr>
          <w:rtl/>
          <w:lang w:eastAsia="en-US"/>
        </w:rPr>
        <w:t>אינה אלא רשות</w:t>
      </w:r>
      <w:r>
        <w:rPr>
          <w:rFonts w:hint="cs"/>
          <w:rtl/>
          <w:lang w:eastAsia="en-US"/>
        </w:rPr>
        <w:t>.</w:t>
      </w:r>
      <w:r w:rsidR="0032156B">
        <w:rPr>
          <w:rStyle w:val="a5"/>
          <w:rtl/>
          <w:lang w:eastAsia="en-US"/>
        </w:rPr>
        <w:footnoteReference w:id="3"/>
      </w:r>
      <w:r w:rsidR="002C27D2">
        <w:rPr>
          <w:rtl/>
          <w:lang w:eastAsia="en-US"/>
        </w:rPr>
        <w:t xml:space="preserve"> </w:t>
      </w:r>
    </w:p>
    <w:p w14:paraId="1183F203" w14:textId="77777777" w:rsidR="002C27D2" w:rsidRDefault="00632F8A" w:rsidP="00632F8A">
      <w:pPr>
        <w:pStyle w:val="ac"/>
        <w:rPr>
          <w:rtl/>
          <w:lang w:eastAsia="en-US"/>
        </w:rPr>
      </w:pPr>
      <w:r>
        <w:rPr>
          <w:rFonts w:hint="cs"/>
          <w:rtl/>
          <w:lang w:eastAsia="en-US"/>
        </w:rPr>
        <w:t>"</w:t>
      </w:r>
      <w:r w:rsidR="002C27D2">
        <w:rPr>
          <w:rtl/>
          <w:lang w:eastAsia="en-US"/>
        </w:rPr>
        <w:t>קרבן לה'</w:t>
      </w:r>
      <w:r>
        <w:rPr>
          <w:rFonts w:hint="cs"/>
          <w:rtl/>
          <w:lang w:eastAsia="en-US"/>
        </w:rPr>
        <w:t xml:space="preserve"> " -</w:t>
      </w:r>
      <w:r w:rsidR="002C27D2">
        <w:rPr>
          <w:rtl/>
          <w:lang w:eastAsia="en-US"/>
        </w:rPr>
        <w:t xml:space="preserve"> כשיקדים הקדשו להקרבתו דברי ר' יהודה</w:t>
      </w:r>
      <w:r>
        <w:rPr>
          <w:rFonts w:hint="cs"/>
          <w:rtl/>
          <w:lang w:eastAsia="en-US"/>
        </w:rPr>
        <w:t>.</w:t>
      </w:r>
      <w:r>
        <w:rPr>
          <w:rStyle w:val="a5"/>
          <w:rtl/>
          <w:lang w:eastAsia="en-US"/>
        </w:rPr>
        <w:footnoteReference w:id="4"/>
      </w:r>
      <w:r w:rsidR="002C27D2">
        <w:rPr>
          <w:rtl/>
          <w:lang w:eastAsia="en-US"/>
        </w:rPr>
        <w:t xml:space="preserve"> אמר ר' שמעון</w:t>
      </w:r>
      <w:r>
        <w:rPr>
          <w:rFonts w:hint="cs"/>
          <w:rtl/>
          <w:lang w:eastAsia="en-US"/>
        </w:rPr>
        <w:t>:</w:t>
      </w:r>
      <w:r w:rsidR="002C27D2">
        <w:rPr>
          <w:rtl/>
          <w:lang w:eastAsia="en-US"/>
        </w:rPr>
        <w:t xml:space="preserve"> מנין שלא יאמר אדם</w:t>
      </w:r>
      <w:r>
        <w:rPr>
          <w:rFonts w:hint="cs"/>
          <w:rtl/>
          <w:lang w:eastAsia="en-US"/>
        </w:rPr>
        <w:t>:</w:t>
      </w:r>
      <w:r w:rsidR="002C27D2">
        <w:rPr>
          <w:rtl/>
          <w:lang w:eastAsia="en-US"/>
        </w:rPr>
        <w:t xml:space="preserve"> לה' עולה</w:t>
      </w:r>
      <w:r>
        <w:rPr>
          <w:rFonts w:hint="cs"/>
          <w:rtl/>
          <w:lang w:eastAsia="en-US"/>
        </w:rPr>
        <w:t>,</w:t>
      </w:r>
      <w:r w:rsidR="002C27D2">
        <w:rPr>
          <w:rtl/>
          <w:lang w:eastAsia="en-US"/>
        </w:rPr>
        <w:t xml:space="preserve"> לה' מנחה</w:t>
      </w:r>
      <w:r>
        <w:rPr>
          <w:rFonts w:hint="cs"/>
          <w:rtl/>
          <w:lang w:eastAsia="en-US"/>
        </w:rPr>
        <w:t>,</w:t>
      </w:r>
      <w:r w:rsidR="002C27D2">
        <w:rPr>
          <w:rtl/>
          <w:lang w:eastAsia="en-US"/>
        </w:rPr>
        <w:t xml:space="preserve"> לה' שלמים</w:t>
      </w:r>
      <w:r>
        <w:rPr>
          <w:rFonts w:hint="cs"/>
          <w:rtl/>
          <w:lang w:eastAsia="en-US"/>
        </w:rPr>
        <w:t>,</w:t>
      </w:r>
      <w:r w:rsidR="002C27D2">
        <w:rPr>
          <w:rtl/>
          <w:lang w:eastAsia="en-US"/>
        </w:rPr>
        <w:t xml:space="preserve"> אלא יאמר</w:t>
      </w:r>
      <w:r>
        <w:rPr>
          <w:rFonts w:hint="cs"/>
          <w:rtl/>
          <w:lang w:eastAsia="en-US"/>
        </w:rPr>
        <w:t>:</w:t>
      </w:r>
      <w:r w:rsidR="002C27D2">
        <w:rPr>
          <w:rtl/>
          <w:lang w:eastAsia="en-US"/>
        </w:rPr>
        <w:t xml:space="preserve"> עולה לה'</w:t>
      </w:r>
      <w:r>
        <w:rPr>
          <w:rFonts w:hint="cs"/>
          <w:rtl/>
          <w:lang w:eastAsia="en-US"/>
        </w:rPr>
        <w:t>,</w:t>
      </w:r>
      <w:r w:rsidR="002C27D2">
        <w:rPr>
          <w:rtl/>
          <w:lang w:eastAsia="en-US"/>
        </w:rPr>
        <w:t xml:space="preserve"> מנחה לה'</w:t>
      </w:r>
      <w:r>
        <w:rPr>
          <w:rFonts w:hint="cs"/>
          <w:rtl/>
          <w:lang w:eastAsia="en-US"/>
        </w:rPr>
        <w:t>,</w:t>
      </w:r>
      <w:r w:rsidR="002C27D2">
        <w:rPr>
          <w:rtl/>
          <w:lang w:eastAsia="en-US"/>
        </w:rPr>
        <w:t xml:space="preserve"> שלמים לה'</w:t>
      </w:r>
      <w:r>
        <w:rPr>
          <w:rFonts w:hint="cs"/>
          <w:rtl/>
          <w:lang w:eastAsia="en-US"/>
        </w:rPr>
        <w:t>?</w:t>
      </w:r>
      <w:r w:rsidR="002C27D2">
        <w:rPr>
          <w:rtl/>
          <w:lang w:eastAsia="en-US"/>
        </w:rPr>
        <w:t xml:space="preserve"> ת</w:t>
      </w:r>
      <w:r>
        <w:rPr>
          <w:rFonts w:hint="cs"/>
          <w:rtl/>
          <w:lang w:eastAsia="en-US"/>
        </w:rPr>
        <w:t>למוד לומר: "</w:t>
      </w:r>
      <w:r w:rsidR="002C27D2">
        <w:rPr>
          <w:rtl/>
          <w:lang w:eastAsia="en-US"/>
        </w:rPr>
        <w:t>קרבן לה'</w:t>
      </w:r>
      <w:r>
        <w:rPr>
          <w:rFonts w:hint="cs"/>
          <w:rtl/>
          <w:lang w:eastAsia="en-US"/>
        </w:rPr>
        <w:t xml:space="preserve"> ".</w:t>
      </w:r>
      <w:r w:rsidR="002C27D2">
        <w:rPr>
          <w:rtl/>
          <w:lang w:eastAsia="en-US"/>
        </w:rPr>
        <w:t xml:space="preserve"> והלא דברים קל וחומר</w:t>
      </w:r>
      <w:r w:rsidR="00EC364A">
        <w:rPr>
          <w:rFonts w:hint="cs"/>
          <w:rtl/>
          <w:lang w:eastAsia="en-US"/>
        </w:rPr>
        <w:t>,</w:t>
      </w:r>
      <w:r w:rsidR="002C27D2">
        <w:rPr>
          <w:rtl/>
          <w:lang w:eastAsia="en-US"/>
        </w:rPr>
        <w:t xml:space="preserve"> ומה אם מי שהוא עתיד להתקדש אמרה תורה לא יזכיר שם שמים אלא על הקרבן</w:t>
      </w:r>
      <w:r w:rsidR="00EC364A">
        <w:rPr>
          <w:rFonts w:hint="cs"/>
          <w:rtl/>
          <w:lang w:eastAsia="en-US"/>
        </w:rPr>
        <w:t>,</w:t>
      </w:r>
      <w:r w:rsidR="002C27D2">
        <w:rPr>
          <w:rtl/>
          <w:lang w:eastAsia="en-US"/>
        </w:rPr>
        <w:t xml:space="preserve"> על אחת כמה וכמה שאין מזכירים שם שמים לבטלה.</w:t>
      </w:r>
      <w:r w:rsidR="00116690">
        <w:rPr>
          <w:rStyle w:val="a5"/>
          <w:rtl/>
          <w:lang w:eastAsia="en-US"/>
        </w:rPr>
        <w:footnoteReference w:id="5"/>
      </w:r>
    </w:p>
    <w:p w14:paraId="0DE80E65" w14:textId="77777777" w:rsidR="00BD5011" w:rsidRDefault="00BD5011" w:rsidP="00BD5011">
      <w:pPr>
        <w:pStyle w:val="ab"/>
        <w:rPr>
          <w:rtl/>
          <w:lang w:eastAsia="en-US"/>
        </w:rPr>
      </w:pPr>
      <w:r>
        <w:rPr>
          <w:rtl/>
          <w:lang w:eastAsia="en-US"/>
        </w:rPr>
        <w:t>ויקרא</w:t>
      </w:r>
      <w:r>
        <w:rPr>
          <w:rFonts w:hint="cs"/>
          <w:rtl/>
          <w:lang w:eastAsia="en-US"/>
        </w:rPr>
        <w:t xml:space="preserve"> רבה פרשה ב</w:t>
      </w:r>
      <w:r w:rsidR="0015151A">
        <w:rPr>
          <w:rFonts w:hint="cs"/>
          <w:rtl/>
          <w:lang w:eastAsia="en-US"/>
        </w:rPr>
        <w:t xml:space="preserve"> </w:t>
      </w:r>
      <w:r w:rsidR="0015151A">
        <w:rPr>
          <w:rtl/>
          <w:lang w:eastAsia="en-US"/>
        </w:rPr>
        <w:t>–</w:t>
      </w:r>
      <w:r w:rsidR="0015151A">
        <w:rPr>
          <w:rFonts w:hint="cs"/>
          <w:rtl/>
          <w:lang w:eastAsia="en-US"/>
        </w:rPr>
        <w:t xml:space="preserve"> מגוון דרשות</w:t>
      </w:r>
      <w:r w:rsidR="00E26D30">
        <w:rPr>
          <w:rFonts w:hint="cs"/>
          <w:rtl/>
          <w:lang w:eastAsia="en-US"/>
        </w:rPr>
        <w:t xml:space="preserve"> בין "אדם" ו"ישראל"</w:t>
      </w:r>
      <w:r>
        <w:rPr>
          <w:rFonts w:hint="cs"/>
          <w:rtl/>
          <w:lang w:eastAsia="en-US"/>
        </w:rPr>
        <w:t xml:space="preserve"> </w:t>
      </w:r>
    </w:p>
    <w:p w14:paraId="1A7D001A" w14:textId="77777777" w:rsidR="00B54D88" w:rsidRDefault="00BD5011" w:rsidP="00BD5011">
      <w:pPr>
        <w:pStyle w:val="ac"/>
        <w:rPr>
          <w:rtl/>
          <w:lang w:eastAsia="en-US"/>
        </w:rPr>
      </w:pPr>
      <w:r w:rsidRPr="00BE7997">
        <w:rPr>
          <w:rFonts w:hint="cs"/>
          <w:b/>
          <w:bCs/>
          <w:rtl/>
          <w:lang w:eastAsia="en-US"/>
        </w:rPr>
        <w:t>סימן א:</w:t>
      </w:r>
      <w:r>
        <w:rPr>
          <w:rFonts w:hint="cs"/>
          <w:rtl/>
          <w:lang w:eastAsia="en-US"/>
        </w:rPr>
        <w:t xml:space="preserve"> "</w:t>
      </w:r>
      <w:r w:rsidR="0075744C">
        <w:rPr>
          <w:rtl/>
          <w:lang w:eastAsia="en-US"/>
        </w:rPr>
        <w:t>דבר אל בני ישראל ואמרת אליהם אדם כי יקריב מכם קרבן לה'</w:t>
      </w:r>
      <w:r>
        <w:rPr>
          <w:rFonts w:hint="cs"/>
          <w:rtl/>
          <w:lang w:eastAsia="en-US"/>
        </w:rPr>
        <w:t xml:space="preserve"> " </w:t>
      </w:r>
      <w:r>
        <w:rPr>
          <w:rtl/>
          <w:lang w:eastAsia="en-US"/>
        </w:rPr>
        <w:t>–</w:t>
      </w:r>
      <w:r>
        <w:rPr>
          <w:rFonts w:hint="cs"/>
          <w:rtl/>
          <w:lang w:eastAsia="en-US"/>
        </w:rPr>
        <w:t xml:space="preserve"> "</w:t>
      </w:r>
      <w:r w:rsidR="0075744C">
        <w:rPr>
          <w:rtl/>
          <w:lang w:eastAsia="en-US"/>
        </w:rPr>
        <w:t>הבן יקיר לי אפרים</w:t>
      </w:r>
      <w:r>
        <w:rPr>
          <w:rFonts w:hint="cs"/>
          <w:rtl/>
          <w:lang w:eastAsia="en-US"/>
        </w:rPr>
        <w:t xml:space="preserve">" </w:t>
      </w:r>
      <w:r>
        <w:rPr>
          <w:rtl/>
          <w:lang w:eastAsia="en-US"/>
        </w:rPr>
        <w:t>(ירמיה לא</w:t>
      </w:r>
      <w:r>
        <w:rPr>
          <w:rFonts w:hint="cs"/>
          <w:rtl/>
          <w:lang w:eastAsia="en-US"/>
        </w:rPr>
        <w:t xml:space="preserve"> </w:t>
      </w:r>
      <w:proofErr w:type="spellStart"/>
      <w:r>
        <w:rPr>
          <w:rFonts w:hint="cs"/>
          <w:rtl/>
          <w:lang w:eastAsia="en-US"/>
        </w:rPr>
        <w:t>יט</w:t>
      </w:r>
      <w:proofErr w:type="spellEnd"/>
      <w:r>
        <w:rPr>
          <w:rtl/>
          <w:lang w:eastAsia="en-US"/>
        </w:rPr>
        <w:t>)</w:t>
      </w:r>
      <w:r>
        <w:rPr>
          <w:rFonts w:hint="cs"/>
          <w:rtl/>
          <w:lang w:eastAsia="en-US"/>
        </w:rPr>
        <w:t xml:space="preserve">. עשרה </w:t>
      </w:r>
      <w:r w:rsidR="0075744C">
        <w:rPr>
          <w:rtl/>
          <w:lang w:eastAsia="en-US"/>
        </w:rPr>
        <w:t>נקראו יקרים ואלו ה</w:t>
      </w:r>
      <w:r>
        <w:rPr>
          <w:rFonts w:hint="cs"/>
          <w:rtl/>
          <w:lang w:eastAsia="en-US"/>
        </w:rPr>
        <w:t xml:space="preserve">ם: </w:t>
      </w:r>
      <w:r w:rsidR="0075744C">
        <w:rPr>
          <w:rtl/>
          <w:lang w:eastAsia="en-US"/>
        </w:rPr>
        <w:t>התורה, והנבואה, והתבונה, והדעת והסכלות, והעושר, והצדיקים, ומיתתן של חסידים, והחסד, וישראל</w:t>
      </w:r>
      <w:r>
        <w:rPr>
          <w:rFonts w:hint="cs"/>
          <w:rtl/>
          <w:lang w:eastAsia="en-US"/>
        </w:rPr>
        <w:t xml:space="preserve"> ... </w:t>
      </w:r>
      <w:r w:rsidR="0075744C">
        <w:rPr>
          <w:rtl/>
          <w:lang w:eastAsia="en-US"/>
        </w:rPr>
        <w:t>ישראל מנין</w:t>
      </w:r>
      <w:r>
        <w:rPr>
          <w:rFonts w:hint="cs"/>
          <w:rtl/>
          <w:lang w:eastAsia="en-US"/>
        </w:rPr>
        <w:t>? שכתוב: "</w:t>
      </w:r>
      <w:r w:rsidR="0075744C">
        <w:rPr>
          <w:rtl/>
          <w:lang w:eastAsia="en-US"/>
        </w:rPr>
        <w:t>הבן יקיר לי אפרים</w:t>
      </w:r>
      <w:r>
        <w:rPr>
          <w:rFonts w:hint="cs"/>
          <w:rtl/>
          <w:lang w:eastAsia="en-US"/>
        </w:rPr>
        <w:t xml:space="preserve">" - </w:t>
      </w:r>
      <w:r w:rsidR="0075744C">
        <w:rPr>
          <w:rtl/>
          <w:lang w:eastAsia="en-US"/>
        </w:rPr>
        <w:t>ביוקר ישראל עומדים לי</w:t>
      </w:r>
      <w:r>
        <w:rPr>
          <w:rFonts w:hint="cs"/>
          <w:rtl/>
          <w:lang w:eastAsia="en-US"/>
        </w:rPr>
        <w:t>.</w:t>
      </w:r>
      <w:r>
        <w:rPr>
          <w:rStyle w:val="a5"/>
          <w:rtl/>
          <w:lang w:eastAsia="en-US"/>
        </w:rPr>
        <w:footnoteReference w:id="6"/>
      </w:r>
      <w:r>
        <w:rPr>
          <w:rFonts w:hint="cs"/>
          <w:rtl/>
          <w:lang w:eastAsia="en-US"/>
        </w:rPr>
        <w:t xml:space="preserve"> </w:t>
      </w:r>
    </w:p>
    <w:p w14:paraId="48799CE4" w14:textId="77777777" w:rsidR="00CD2FD3" w:rsidRDefault="00BE7997" w:rsidP="00F61DED">
      <w:pPr>
        <w:pStyle w:val="ac"/>
        <w:spacing w:before="120"/>
        <w:rPr>
          <w:rtl/>
          <w:lang w:eastAsia="en-US"/>
        </w:rPr>
      </w:pPr>
      <w:r w:rsidRPr="00BE7997">
        <w:rPr>
          <w:rFonts w:hint="cs"/>
          <w:b/>
          <w:bCs/>
          <w:rtl/>
          <w:lang w:eastAsia="en-US"/>
        </w:rPr>
        <w:t xml:space="preserve">סימן </w:t>
      </w:r>
      <w:r w:rsidRPr="00BE7997">
        <w:rPr>
          <w:b/>
          <w:bCs/>
          <w:rtl/>
          <w:lang w:eastAsia="en-US"/>
        </w:rPr>
        <w:t>ד</w:t>
      </w:r>
      <w:r w:rsidRPr="00BE7997">
        <w:rPr>
          <w:rFonts w:hint="cs"/>
          <w:b/>
          <w:bCs/>
          <w:rtl/>
          <w:lang w:eastAsia="en-US"/>
        </w:rPr>
        <w:t>:</w:t>
      </w:r>
      <w:r>
        <w:rPr>
          <w:rtl/>
          <w:lang w:eastAsia="en-US"/>
        </w:rPr>
        <w:t xml:space="preserve"> </w:t>
      </w:r>
      <w:r>
        <w:rPr>
          <w:rFonts w:hint="cs"/>
          <w:rtl/>
          <w:lang w:eastAsia="en-US"/>
        </w:rPr>
        <w:t>"</w:t>
      </w:r>
      <w:r>
        <w:rPr>
          <w:rtl/>
          <w:lang w:eastAsia="en-US"/>
        </w:rPr>
        <w:t>דבר אל בני ישראל</w:t>
      </w:r>
      <w:r>
        <w:rPr>
          <w:rFonts w:hint="cs"/>
          <w:rtl/>
          <w:lang w:eastAsia="en-US"/>
        </w:rPr>
        <w:t>"</w:t>
      </w:r>
      <w:r>
        <w:rPr>
          <w:rtl/>
          <w:lang w:eastAsia="en-US"/>
        </w:rPr>
        <w:t>, רבי יודן בשם ר' ישמעאל בר נחמן</w:t>
      </w:r>
      <w:r>
        <w:rPr>
          <w:rFonts w:hint="cs"/>
          <w:rtl/>
          <w:lang w:eastAsia="en-US"/>
        </w:rPr>
        <w:t>:</w:t>
      </w:r>
      <w:r>
        <w:rPr>
          <w:rtl/>
          <w:lang w:eastAsia="en-US"/>
        </w:rPr>
        <w:t xml:space="preserve"> משל למלך שהיו לו </w:t>
      </w:r>
      <w:proofErr w:type="spellStart"/>
      <w:r>
        <w:rPr>
          <w:rFonts w:hint="cs"/>
          <w:rtl/>
          <w:lang w:eastAsia="en-US"/>
        </w:rPr>
        <w:t>א</w:t>
      </w:r>
      <w:r>
        <w:rPr>
          <w:rFonts w:hint="eastAsia"/>
          <w:rtl/>
          <w:lang w:eastAsia="en-US"/>
        </w:rPr>
        <w:t>ַ</w:t>
      </w:r>
      <w:r>
        <w:rPr>
          <w:rtl/>
          <w:lang w:eastAsia="en-US"/>
        </w:rPr>
        <w:t>פְ</w:t>
      </w:r>
      <w:r>
        <w:rPr>
          <w:rFonts w:hint="cs"/>
          <w:rtl/>
          <w:lang w:eastAsia="en-US"/>
        </w:rPr>
        <w:t>ק</w:t>
      </w:r>
      <w:r>
        <w:rPr>
          <w:rFonts w:hint="eastAsia"/>
          <w:rtl/>
          <w:lang w:eastAsia="en-US"/>
        </w:rPr>
        <w:t>ַ</w:t>
      </w:r>
      <w:r>
        <w:rPr>
          <w:rFonts w:hint="cs"/>
          <w:rtl/>
          <w:lang w:eastAsia="en-US"/>
        </w:rPr>
        <w:t>ר</w:t>
      </w:r>
      <w:r>
        <w:rPr>
          <w:rFonts w:hint="eastAsia"/>
          <w:rtl/>
          <w:lang w:eastAsia="en-US"/>
        </w:rPr>
        <w:t>ְ</w:t>
      </w:r>
      <w:r>
        <w:rPr>
          <w:rtl/>
          <w:lang w:eastAsia="en-US"/>
        </w:rPr>
        <w:t>סִין</w:t>
      </w:r>
      <w:proofErr w:type="spellEnd"/>
      <w:r>
        <w:rPr>
          <w:rStyle w:val="a5"/>
          <w:rtl/>
          <w:lang w:eastAsia="en-US"/>
        </w:rPr>
        <w:footnoteReference w:id="7"/>
      </w:r>
      <w:r>
        <w:rPr>
          <w:rtl/>
          <w:lang w:eastAsia="en-US"/>
        </w:rPr>
        <w:t xml:space="preserve"> והיה מצוה את עבדו ואמר לו</w:t>
      </w:r>
      <w:r>
        <w:rPr>
          <w:rFonts w:hint="cs"/>
          <w:rtl/>
          <w:lang w:eastAsia="en-US"/>
        </w:rPr>
        <w:t>:</w:t>
      </w:r>
      <w:r>
        <w:rPr>
          <w:rtl/>
          <w:lang w:eastAsia="en-US"/>
        </w:rPr>
        <w:t xml:space="preserve"> קפלוֹ ונערוֹ ותן דעתך עליו</w:t>
      </w:r>
      <w:r>
        <w:rPr>
          <w:rFonts w:hint="cs"/>
          <w:rtl/>
          <w:lang w:eastAsia="en-US"/>
        </w:rPr>
        <w:t>.</w:t>
      </w:r>
      <w:r>
        <w:rPr>
          <w:rtl/>
          <w:lang w:eastAsia="en-US"/>
        </w:rPr>
        <w:t xml:space="preserve"> אמר לו עבדו</w:t>
      </w:r>
      <w:r>
        <w:rPr>
          <w:rFonts w:hint="cs"/>
          <w:rtl/>
          <w:lang w:eastAsia="en-US"/>
        </w:rPr>
        <w:t>:</w:t>
      </w:r>
      <w:r>
        <w:rPr>
          <w:rtl/>
          <w:lang w:eastAsia="en-US"/>
        </w:rPr>
        <w:t xml:space="preserve"> אדוני המלך</w:t>
      </w:r>
      <w:r>
        <w:rPr>
          <w:rFonts w:hint="cs"/>
          <w:rtl/>
          <w:lang w:eastAsia="en-US"/>
        </w:rPr>
        <w:t>,</w:t>
      </w:r>
      <w:r>
        <w:rPr>
          <w:rtl/>
          <w:lang w:eastAsia="en-US"/>
        </w:rPr>
        <w:t xml:space="preserve"> מכל </w:t>
      </w:r>
      <w:proofErr w:type="spellStart"/>
      <w:r>
        <w:rPr>
          <w:rFonts w:hint="cs"/>
          <w:rtl/>
          <w:lang w:eastAsia="en-US"/>
        </w:rPr>
        <w:t>א</w:t>
      </w:r>
      <w:r>
        <w:rPr>
          <w:rtl/>
          <w:lang w:eastAsia="en-US"/>
        </w:rPr>
        <w:t>פרקסין</w:t>
      </w:r>
      <w:proofErr w:type="spellEnd"/>
      <w:r>
        <w:rPr>
          <w:rtl/>
          <w:lang w:eastAsia="en-US"/>
        </w:rPr>
        <w:t xml:space="preserve"> שיש לך</w:t>
      </w:r>
      <w:r>
        <w:rPr>
          <w:rFonts w:hint="cs"/>
          <w:rtl/>
          <w:lang w:eastAsia="en-US"/>
        </w:rPr>
        <w:t>,</w:t>
      </w:r>
      <w:r>
        <w:rPr>
          <w:rtl/>
          <w:lang w:eastAsia="en-US"/>
        </w:rPr>
        <w:t xml:space="preserve"> אי אתה מצוה אותי אלא על זה</w:t>
      </w:r>
      <w:r>
        <w:rPr>
          <w:rFonts w:hint="cs"/>
          <w:rtl/>
          <w:lang w:eastAsia="en-US"/>
        </w:rPr>
        <w:t>?!</w:t>
      </w:r>
      <w:r>
        <w:rPr>
          <w:rtl/>
          <w:lang w:eastAsia="en-US"/>
        </w:rPr>
        <w:t xml:space="preserve"> אמר לו</w:t>
      </w:r>
      <w:r>
        <w:rPr>
          <w:rFonts w:hint="cs"/>
          <w:rtl/>
          <w:lang w:eastAsia="en-US"/>
        </w:rPr>
        <w:t>:</w:t>
      </w:r>
      <w:r>
        <w:rPr>
          <w:rtl/>
          <w:lang w:eastAsia="en-US"/>
        </w:rPr>
        <w:t xml:space="preserve"> שאני מדביקו לגופי</w:t>
      </w:r>
      <w:r>
        <w:rPr>
          <w:rFonts w:hint="cs"/>
          <w:rtl/>
          <w:lang w:eastAsia="en-US"/>
        </w:rPr>
        <w:t xml:space="preserve">. </w:t>
      </w:r>
      <w:r>
        <w:rPr>
          <w:rtl/>
          <w:lang w:eastAsia="en-US"/>
        </w:rPr>
        <w:t>כך אמר משה לפני הק</w:t>
      </w:r>
      <w:r>
        <w:rPr>
          <w:rFonts w:hint="cs"/>
          <w:rtl/>
          <w:lang w:eastAsia="en-US"/>
        </w:rPr>
        <w:t xml:space="preserve">ב"ה: </w:t>
      </w:r>
      <w:r>
        <w:rPr>
          <w:rtl/>
          <w:lang w:eastAsia="en-US"/>
        </w:rPr>
        <w:t>ר</w:t>
      </w:r>
      <w:r>
        <w:rPr>
          <w:rFonts w:hint="cs"/>
          <w:rtl/>
          <w:lang w:eastAsia="en-US"/>
        </w:rPr>
        <w:t xml:space="preserve">יבון העולם, </w:t>
      </w:r>
      <w:r>
        <w:rPr>
          <w:rtl/>
          <w:lang w:eastAsia="en-US"/>
        </w:rPr>
        <w:t xml:space="preserve">משבעים אומות </w:t>
      </w:r>
      <w:proofErr w:type="spellStart"/>
      <w:r>
        <w:rPr>
          <w:rFonts w:hint="cs"/>
          <w:rtl/>
          <w:lang w:eastAsia="en-US"/>
        </w:rPr>
        <w:t>א</w:t>
      </w:r>
      <w:r>
        <w:rPr>
          <w:rFonts w:hint="eastAsia"/>
          <w:rtl/>
          <w:lang w:eastAsia="en-US"/>
        </w:rPr>
        <w:t>ַ</w:t>
      </w:r>
      <w:r>
        <w:rPr>
          <w:rtl/>
          <w:lang w:eastAsia="en-US"/>
        </w:rPr>
        <w:t>וְתֶנְטָאוֹת</w:t>
      </w:r>
      <w:proofErr w:type="spellEnd"/>
      <w:r>
        <w:rPr>
          <w:rStyle w:val="a5"/>
          <w:rtl/>
          <w:lang w:eastAsia="en-US"/>
        </w:rPr>
        <w:footnoteReference w:id="8"/>
      </w:r>
      <w:r>
        <w:rPr>
          <w:rtl/>
          <w:lang w:eastAsia="en-US"/>
        </w:rPr>
        <w:t xml:space="preserve"> שיש לך בעולמך</w:t>
      </w:r>
      <w:r>
        <w:rPr>
          <w:rFonts w:hint="cs"/>
          <w:rtl/>
          <w:lang w:eastAsia="en-US"/>
        </w:rPr>
        <w:t>,</w:t>
      </w:r>
      <w:r>
        <w:rPr>
          <w:rtl/>
          <w:lang w:eastAsia="en-US"/>
        </w:rPr>
        <w:t xml:space="preserve"> אי אתה מצוה אותי אלא על ישראל</w:t>
      </w:r>
      <w:r w:rsidR="00CD2FD3">
        <w:rPr>
          <w:rFonts w:hint="cs"/>
          <w:rtl/>
          <w:lang w:eastAsia="en-US"/>
        </w:rPr>
        <w:t>: "</w:t>
      </w:r>
      <w:r>
        <w:rPr>
          <w:rtl/>
          <w:lang w:eastAsia="en-US"/>
        </w:rPr>
        <w:t>צו את בני ישראל</w:t>
      </w:r>
      <w:r w:rsidR="00CD2FD3">
        <w:rPr>
          <w:rFonts w:hint="cs"/>
          <w:rtl/>
          <w:lang w:eastAsia="en-US"/>
        </w:rPr>
        <w:t>"</w:t>
      </w:r>
      <w:r>
        <w:rPr>
          <w:rtl/>
          <w:lang w:eastAsia="en-US"/>
        </w:rPr>
        <w:t xml:space="preserve">, </w:t>
      </w:r>
      <w:r w:rsidR="00CD2FD3">
        <w:rPr>
          <w:rFonts w:hint="cs"/>
          <w:rtl/>
          <w:lang w:eastAsia="en-US"/>
        </w:rPr>
        <w:t>"</w:t>
      </w:r>
      <w:r>
        <w:rPr>
          <w:rtl/>
          <w:lang w:eastAsia="en-US"/>
        </w:rPr>
        <w:t>דבר אל בני ישראל</w:t>
      </w:r>
      <w:r w:rsidR="00CD2FD3">
        <w:rPr>
          <w:rFonts w:hint="cs"/>
          <w:rtl/>
          <w:lang w:eastAsia="en-US"/>
        </w:rPr>
        <w:t>"</w:t>
      </w:r>
      <w:r>
        <w:rPr>
          <w:rtl/>
          <w:lang w:eastAsia="en-US"/>
        </w:rPr>
        <w:t xml:space="preserve">, </w:t>
      </w:r>
      <w:r w:rsidR="00CD2FD3">
        <w:rPr>
          <w:rFonts w:hint="cs"/>
          <w:rtl/>
          <w:lang w:eastAsia="en-US"/>
        </w:rPr>
        <w:t>"</w:t>
      </w:r>
      <w:r>
        <w:rPr>
          <w:rtl/>
          <w:lang w:eastAsia="en-US"/>
        </w:rPr>
        <w:t>אמור אל בני ישראל</w:t>
      </w:r>
      <w:r w:rsidR="00CD2FD3">
        <w:rPr>
          <w:rFonts w:hint="cs"/>
          <w:rtl/>
          <w:lang w:eastAsia="en-US"/>
        </w:rPr>
        <w:t>"</w:t>
      </w:r>
      <w:r>
        <w:rPr>
          <w:rtl/>
          <w:lang w:eastAsia="en-US"/>
        </w:rPr>
        <w:t>, אמר לו</w:t>
      </w:r>
      <w:r w:rsidR="00CD2FD3">
        <w:rPr>
          <w:rFonts w:hint="cs"/>
          <w:rtl/>
          <w:lang w:eastAsia="en-US"/>
        </w:rPr>
        <w:t>:</w:t>
      </w:r>
      <w:r>
        <w:rPr>
          <w:rtl/>
          <w:lang w:eastAsia="en-US"/>
        </w:rPr>
        <w:t xml:space="preserve"> שהן דבוקי</w:t>
      </w:r>
      <w:r w:rsidR="00CD2FD3">
        <w:rPr>
          <w:rFonts w:hint="cs"/>
          <w:rtl/>
          <w:lang w:eastAsia="en-US"/>
        </w:rPr>
        <w:t>ם</w:t>
      </w:r>
      <w:r>
        <w:rPr>
          <w:rtl/>
          <w:lang w:eastAsia="en-US"/>
        </w:rPr>
        <w:t xml:space="preserve"> לי</w:t>
      </w:r>
      <w:r w:rsidR="00CD2FD3">
        <w:rPr>
          <w:rFonts w:hint="cs"/>
          <w:rtl/>
          <w:lang w:eastAsia="en-US"/>
        </w:rPr>
        <w:t>. זהו שכתוב: "</w:t>
      </w:r>
      <w:r w:rsidR="005B70FE" w:rsidRPr="005B70FE">
        <w:rPr>
          <w:rtl/>
        </w:rPr>
        <w:t>כִּי כַּאֲשֶׁר יִדְבַּק הָאֵזוֹר אֶל מָתְנֵי אִישׁ</w:t>
      </w:r>
      <w:r w:rsidR="00CD2FD3">
        <w:rPr>
          <w:rFonts w:hint="cs"/>
          <w:rtl/>
          <w:lang w:eastAsia="en-US"/>
        </w:rPr>
        <w:t xml:space="preserve">" (ירמיהו </w:t>
      </w:r>
      <w:proofErr w:type="spellStart"/>
      <w:r w:rsidR="00CD2FD3">
        <w:rPr>
          <w:rFonts w:hint="cs"/>
          <w:rtl/>
          <w:lang w:eastAsia="en-US"/>
        </w:rPr>
        <w:t>יג</w:t>
      </w:r>
      <w:proofErr w:type="spellEnd"/>
      <w:r w:rsidR="00CD2FD3">
        <w:rPr>
          <w:rFonts w:hint="cs"/>
          <w:rtl/>
          <w:lang w:eastAsia="en-US"/>
        </w:rPr>
        <w:t xml:space="preserve"> יא).</w:t>
      </w:r>
      <w:r w:rsidR="00DF2B83">
        <w:rPr>
          <w:rStyle w:val="a5"/>
          <w:rtl/>
          <w:lang w:eastAsia="en-US"/>
        </w:rPr>
        <w:footnoteReference w:id="9"/>
      </w:r>
    </w:p>
    <w:p w14:paraId="7C84C08C" w14:textId="77777777" w:rsidR="00391C0A" w:rsidRDefault="005B70FE" w:rsidP="00391C0A">
      <w:pPr>
        <w:pStyle w:val="ac"/>
        <w:rPr>
          <w:rtl/>
          <w:lang w:eastAsia="en-US"/>
        </w:rPr>
      </w:pPr>
      <w:r w:rsidRPr="00E427DA">
        <w:rPr>
          <w:rFonts w:hint="cs"/>
          <w:b/>
          <w:bCs/>
          <w:rtl/>
          <w:lang w:eastAsia="en-US"/>
        </w:rPr>
        <w:lastRenderedPageBreak/>
        <w:t>סימן ו:</w:t>
      </w:r>
      <w:r>
        <w:rPr>
          <w:rFonts w:hint="cs"/>
          <w:rtl/>
          <w:lang w:eastAsia="en-US"/>
        </w:rPr>
        <w:t xml:space="preserve"> </w:t>
      </w:r>
      <w:r w:rsidR="00B54D88">
        <w:rPr>
          <w:rtl/>
          <w:lang w:eastAsia="en-US"/>
        </w:rPr>
        <w:t xml:space="preserve">רבי יהושע </w:t>
      </w:r>
      <w:r>
        <w:rPr>
          <w:rFonts w:hint="cs"/>
          <w:rtl/>
          <w:lang w:eastAsia="en-US"/>
        </w:rPr>
        <w:t>מ</w:t>
      </w:r>
      <w:r w:rsidR="00B54D88">
        <w:rPr>
          <w:rtl/>
          <w:lang w:eastAsia="en-US"/>
        </w:rPr>
        <w:t>סכנין בשם רבי לוי אמר</w:t>
      </w:r>
      <w:r>
        <w:rPr>
          <w:rFonts w:hint="cs"/>
          <w:rtl/>
          <w:lang w:eastAsia="en-US"/>
        </w:rPr>
        <w:t>:</w:t>
      </w:r>
      <w:r w:rsidR="00B54D88">
        <w:rPr>
          <w:rtl/>
          <w:lang w:eastAsia="en-US"/>
        </w:rPr>
        <w:t xml:space="preserve"> אף הכתובים חלקו כבוד לישראל</w:t>
      </w:r>
      <w:r>
        <w:rPr>
          <w:rFonts w:hint="cs"/>
          <w:rtl/>
          <w:lang w:eastAsia="en-US"/>
        </w:rPr>
        <w:t>, כמו שאתה אומר: "</w:t>
      </w:r>
      <w:r w:rsidR="00B54D88">
        <w:rPr>
          <w:rtl/>
          <w:lang w:eastAsia="en-US"/>
        </w:rPr>
        <w:t>אדם כי יקריב מכם</w:t>
      </w:r>
      <w:r>
        <w:rPr>
          <w:rFonts w:hint="cs"/>
          <w:rtl/>
          <w:lang w:eastAsia="en-US"/>
        </w:rPr>
        <w:t>".</w:t>
      </w:r>
      <w:r w:rsidR="00B54D88">
        <w:rPr>
          <w:rtl/>
          <w:lang w:eastAsia="en-US"/>
        </w:rPr>
        <w:t xml:space="preserve"> אבל כשהוא בא ל</w:t>
      </w:r>
      <w:r>
        <w:rPr>
          <w:rtl/>
          <w:lang w:eastAsia="en-US"/>
        </w:rPr>
        <w:t>ְ</w:t>
      </w:r>
      <w:r w:rsidR="00B54D88">
        <w:rPr>
          <w:rtl/>
          <w:lang w:eastAsia="en-US"/>
        </w:rPr>
        <w:t>ד</w:t>
      </w:r>
      <w:r>
        <w:rPr>
          <w:rtl/>
          <w:lang w:eastAsia="en-US"/>
        </w:rPr>
        <w:t>ַ</w:t>
      </w:r>
      <w:r w:rsidR="00B54D88">
        <w:rPr>
          <w:rtl/>
          <w:lang w:eastAsia="en-US"/>
        </w:rPr>
        <w:t>ב</w:t>
      </w:r>
      <w:r>
        <w:rPr>
          <w:rtl/>
          <w:lang w:eastAsia="en-US"/>
        </w:rPr>
        <w:t>ֵּ</w:t>
      </w:r>
      <w:r w:rsidR="00B54D88">
        <w:rPr>
          <w:rtl/>
          <w:lang w:eastAsia="en-US"/>
        </w:rPr>
        <w:t>ר בדבר של גנאי</w:t>
      </w:r>
      <w:r>
        <w:rPr>
          <w:rFonts w:hint="cs"/>
          <w:rtl/>
          <w:lang w:eastAsia="en-US"/>
        </w:rPr>
        <w:t xml:space="preserve"> ר</w:t>
      </w:r>
      <w:r w:rsidR="00B54D88">
        <w:rPr>
          <w:rtl/>
          <w:lang w:eastAsia="en-US"/>
        </w:rPr>
        <w:t>אה מה כתוב</w:t>
      </w:r>
      <w:r w:rsidR="00391C0A">
        <w:rPr>
          <w:rFonts w:hint="cs"/>
          <w:rtl/>
          <w:lang w:eastAsia="en-US"/>
        </w:rPr>
        <w:t>:</w:t>
      </w:r>
      <w:r w:rsidR="00B54D88">
        <w:rPr>
          <w:rtl/>
          <w:lang w:eastAsia="en-US"/>
        </w:rPr>
        <w:t xml:space="preserve"> </w:t>
      </w:r>
      <w:r w:rsidR="00391C0A">
        <w:rPr>
          <w:rFonts w:hint="cs"/>
          <w:rtl/>
          <w:lang w:eastAsia="en-US"/>
        </w:rPr>
        <w:t>"</w:t>
      </w:r>
      <w:r w:rsidR="00B54D88">
        <w:rPr>
          <w:rtl/>
          <w:lang w:eastAsia="en-US"/>
        </w:rPr>
        <w:t>אדם מכם כי יהיה בעור בשרו</w:t>
      </w:r>
      <w:r w:rsidR="00391C0A">
        <w:rPr>
          <w:rFonts w:hint="cs"/>
          <w:rtl/>
          <w:lang w:eastAsia="en-US"/>
        </w:rPr>
        <w:t xml:space="preserve">", לא כתוב כאן, </w:t>
      </w:r>
      <w:r w:rsidR="00B54D88">
        <w:rPr>
          <w:rtl/>
          <w:lang w:eastAsia="en-US"/>
        </w:rPr>
        <w:t>אלא</w:t>
      </w:r>
      <w:r w:rsidR="00391C0A">
        <w:rPr>
          <w:rFonts w:hint="cs"/>
          <w:rtl/>
          <w:lang w:eastAsia="en-US"/>
        </w:rPr>
        <w:t>: "אדם</w:t>
      </w:r>
      <w:r w:rsidR="00B54D88">
        <w:rPr>
          <w:rtl/>
          <w:lang w:eastAsia="en-US"/>
        </w:rPr>
        <w:t xml:space="preserve"> כי יהיה בעור בשרו</w:t>
      </w:r>
      <w:r w:rsidR="00391C0A">
        <w:rPr>
          <w:rFonts w:hint="cs"/>
          <w:rtl/>
          <w:lang w:eastAsia="en-US"/>
        </w:rPr>
        <w:t xml:space="preserve"> שאת או ספחת"</w:t>
      </w:r>
      <w:r w:rsidRPr="005B70FE">
        <w:rPr>
          <w:rtl/>
          <w:lang w:eastAsia="en-US"/>
        </w:rPr>
        <w:t xml:space="preserve"> </w:t>
      </w:r>
      <w:r>
        <w:rPr>
          <w:rtl/>
          <w:lang w:eastAsia="en-US"/>
        </w:rPr>
        <w:t xml:space="preserve">(ויקרא </w:t>
      </w:r>
      <w:proofErr w:type="spellStart"/>
      <w:r>
        <w:rPr>
          <w:rtl/>
          <w:lang w:eastAsia="en-US"/>
        </w:rPr>
        <w:t>יג</w:t>
      </w:r>
      <w:proofErr w:type="spellEnd"/>
      <w:r w:rsidR="00391C0A">
        <w:rPr>
          <w:rFonts w:hint="cs"/>
          <w:rtl/>
          <w:lang w:eastAsia="en-US"/>
        </w:rPr>
        <w:t xml:space="preserve"> ב</w:t>
      </w:r>
      <w:r>
        <w:rPr>
          <w:rtl/>
          <w:lang w:eastAsia="en-US"/>
        </w:rPr>
        <w:t>)</w:t>
      </w:r>
      <w:r w:rsidR="00391C0A">
        <w:rPr>
          <w:rFonts w:hint="cs"/>
          <w:rtl/>
          <w:lang w:eastAsia="en-US"/>
        </w:rPr>
        <w:t>.</w:t>
      </w:r>
      <w:r w:rsidR="00E427DA">
        <w:rPr>
          <w:rStyle w:val="a5"/>
          <w:rtl/>
          <w:lang w:eastAsia="en-US"/>
        </w:rPr>
        <w:footnoteReference w:id="10"/>
      </w:r>
      <w:r>
        <w:rPr>
          <w:rtl/>
          <w:lang w:eastAsia="en-US"/>
        </w:rPr>
        <w:t xml:space="preserve"> </w:t>
      </w:r>
      <w:r w:rsidR="00B54D88">
        <w:rPr>
          <w:rtl/>
          <w:lang w:eastAsia="en-US"/>
        </w:rPr>
        <w:t xml:space="preserve"> </w:t>
      </w:r>
    </w:p>
    <w:p w14:paraId="0BDBC661" w14:textId="77777777" w:rsidR="004E764C" w:rsidRDefault="00E427DA" w:rsidP="00F61DED">
      <w:pPr>
        <w:pStyle w:val="ac"/>
        <w:spacing w:before="120"/>
        <w:rPr>
          <w:rtl/>
          <w:lang w:eastAsia="en-US"/>
        </w:rPr>
      </w:pPr>
      <w:r w:rsidRPr="00E427DA">
        <w:rPr>
          <w:rFonts w:hint="cs"/>
          <w:b/>
          <w:bCs/>
          <w:rtl/>
          <w:lang w:eastAsia="en-US"/>
        </w:rPr>
        <w:t xml:space="preserve">סימן </w:t>
      </w:r>
      <w:r w:rsidRPr="00E427DA">
        <w:rPr>
          <w:b/>
          <w:bCs/>
          <w:rtl/>
          <w:lang w:eastAsia="en-US"/>
        </w:rPr>
        <w:t>ז</w:t>
      </w:r>
      <w:r w:rsidRPr="00E427DA">
        <w:rPr>
          <w:rFonts w:hint="cs"/>
          <w:b/>
          <w:bCs/>
          <w:rtl/>
          <w:lang w:eastAsia="en-US"/>
        </w:rPr>
        <w:t>:</w:t>
      </w:r>
      <w:r>
        <w:rPr>
          <w:rtl/>
          <w:lang w:eastAsia="en-US"/>
        </w:rPr>
        <w:t xml:space="preserve"> א</w:t>
      </w:r>
      <w:r w:rsidR="004E764C">
        <w:rPr>
          <w:rFonts w:hint="cs"/>
          <w:rtl/>
          <w:lang w:eastAsia="en-US"/>
        </w:rPr>
        <w:t xml:space="preserve">מר ר' </w:t>
      </w:r>
      <w:r>
        <w:rPr>
          <w:rtl/>
          <w:lang w:eastAsia="en-US"/>
        </w:rPr>
        <w:t>ברכיה</w:t>
      </w:r>
      <w:r w:rsidR="00B52B66">
        <w:rPr>
          <w:rFonts w:hint="cs"/>
          <w:rtl/>
          <w:lang w:eastAsia="en-US"/>
        </w:rPr>
        <w:t>:</w:t>
      </w:r>
      <w:r w:rsidR="00342EFC">
        <w:rPr>
          <w:rFonts w:hint="cs"/>
          <w:rtl/>
          <w:lang w:eastAsia="en-US"/>
        </w:rPr>
        <w:t xml:space="preserve"> </w:t>
      </w:r>
      <w:r w:rsidR="004E764C">
        <w:rPr>
          <w:rFonts w:hint="cs"/>
          <w:rtl/>
          <w:lang w:eastAsia="en-US"/>
        </w:rPr>
        <w:t xml:space="preserve">אמר לו </w:t>
      </w:r>
      <w:r w:rsidR="00B52B66">
        <w:rPr>
          <w:rFonts w:hint="cs"/>
          <w:rtl/>
          <w:lang w:eastAsia="en-US"/>
        </w:rPr>
        <w:t>הקב"ה</w:t>
      </w:r>
      <w:r>
        <w:rPr>
          <w:rtl/>
          <w:lang w:eastAsia="en-US"/>
        </w:rPr>
        <w:t xml:space="preserve"> לאדם זה</w:t>
      </w:r>
      <w:r w:rsidR="004E764C">
        <w:rPr>
          <w:rFonts w:hint="cs"/>
          <w:rtl/>
          <w:lang w:eastAsia="en-US"/>
        </w:rPr>
        <w:t>:</w:t>
      </w:r>
      <w:r w:rsidR="004E764C">
        <w:rPr>
          <w:rStyle w:val="a5"/>
          <w:rtl/>
          <w:lang w:eastAsia="en-US"/>
        </w:rPr>
        <w:footnoteReference w:id="11"/>
      </w:r>
      <w:r>
        <w:rPr>
          <w:rtl/>
          <w:lang w:eastAsia="en-US"/>
        </w:rPr>
        <w:t xml:space="preserve"> אדם</w:t>
      </w:r>
      <w:r w:rsidR="004E764C">
        <w:rPr>
          <w:rFonts w:hint="cs"/>
          <w:rtl/>
          <w:lang w:eastAsia="en-US"/>
        </w:rPr>
        <w:t>,</w:t>
      </w:r>
      <w:r>
        <w:rPr>
          <w:rtl/>
          <w:lang w:eastAsia="en-US"/>
        </w:rPr>
        <w:t xml:space="preserve"> יהא קרבנך דומה לקרבנו של אדם הראשון שהיה </w:t>
      </w:r>
      <w:proofErr w:type="spellStart"/>
      <w:r>
        <w:rPr>
          <w:rtl/>
          <w:lang w:eastAsia="en-US"/>
        </w:rPr>
        <w:t>הכל</w:t>
      </w:r>
      <w:proofErr w:type="spellEnd"/>
      <w:r>
        <w:rPr>
          <w:rtl/>
          <w:lang w:eastAsia="en-US"/>
        </w:rPr>
        <w:t xml:space="preserve"> ברשותו ולא הקריב מן </w:t>
      </w:r>
      <w:proofErr w:type="spellStart"/>
      <w:r>
        <w:rPr>
          <w:rtl/>
          <w:lang w:eastAsia="en-US"/>
        </w:rPr>
        <w:t>הגזילות</w:t>
      </w:r>
      <w:proofErr w:type="spellEnd"/>
      <w:r>
        <w:rPr>
          <w:rtl/>
          <w:lang w:eastAsia="en-US"/>
        </w:rPr>
        <w:t xml:space="preserve"> ומן החמסים</w:t>
      </w:r>
      <w:r w:rsidR="004E764C">
        <w:rPr>
          <w:rFonts w:hint="cs"/>
          <w:rtl/>
          <w:lang w:eastAsia="en-US"/>
        </w:rPr>
        <w:t>.</w:t>
      </w:r>
      <w:r>
        <w:rPr>
          <w:rtl/>
          <w:lang w:eastAsia="en-US"/>
        </w:rPr>
        <w:t xml:space="preserve"> אף אתה לא תקריב מן </w:t>
      </w:r>
      <w:proofErr w:type="spellStart"/>
      <w:r>
        <w:rPr>
          <w:rtl/>
          <w:lang w:eastAsia="en-US"/>
        </w:rPr>
        <w:t>הגזילות</w:t>
      </w:r>
      <w:proofErr w:type="spellEnd"/>
      <w:r>
        <w:rPr>
          <w:rtl/>
          <w:lang w:eastAsia="en-US"/>
        </w:rPr>
        <w:t xml:space="preserve"> ולא מן החמסים</w:t>
      </w:r>
      <w:r w:rsidR="004E764C">
        <w:rPr>
          <w:rFonts w:hint="cs"/>
          <w:rtl/>
          <w:lang w:eastAsia="en-US"/>
        </w:rPr>
        <w:t>.</w:t>
      </w:r>
      <w:r>
        <w:rPr>
          <w:rtl/>
          <w:lang w:eastAsia="en-US"/>
        </w:rPr>
        <w:t xml:space="preserve"> אם עשית כן</w:t>
      </w:r>
      <w:r w:rsidR="004E764C">
        <w:rPr>
          <w:rFonts w:hint="cs"/>
          <w:rtl/>
          <w:lang w:eastAsia="en-US"/>
        </w:rPr>
        <w:t>:</w:t>
      </w:r>
      <w:r>
        <w:rPr>
          <w:rtl/>
          <w:lang w:eastAsia="en-US"/>
        </w:rPr>
        <w:t xml:space="preserve"> </w:t>
      </w:r>
      <w:r w:rsidR="004E764C">
        <w:rPr>
          <w:rFonts w:hint="cs"/>
          <w:rtl/>
          <w:lang w:eastAsia="en-US"/>
        </w:rPr>
        <w:t>"</w:t>
      </w:r>
      <w:r w:rsidR="004E764C">
        <w:rPr>
          <w:rtl/>
          <w:lang w:eastAsia="en-US"/>
        </w:rPr>
        <w:t>וְתִיטַב לַה' מִשּׁוֹר פָּר מַקְרִן מַפְרִיס</w:t>
      </w:r>
      <w:r w:rsidR="004E764C">
        <w:rPr>
          <w:rFonts w:hint="cs"/>
          <w:rtl/>
          <w:lang w:eastAsia="en-US"/>
        </w:rPr>
        <w:t>" (</w:t>
      </w:r>
      <w:r w:rsidR="004E764C">
        <w:rPr>
          <w:rtl/>
          <w:lang w:eastAsia="en-US"/>
        </w:rPr>
        <w:t>תהלים סט לב</w:t>
      </w:r>
      <w:r w:rsidR="004E764C">
        <w:rPr>
          <w:rFonts w:hint="cs"/>
          <w:rtl/>
          <w:lang w:eastAsia="en-US"/>
        </w:rPr>
        <w:t>).</w:t>
      </w:r>
      <w:r w:rsidR="00884794">
        <w:rPr>
          <w:rStyle w:val="a5"/>
          <w:rtl/>
          <w:lang w:eastAsia="en-US"/>
        </w:rPr>
        <w:footnoteReference w:id="12"/>
      </w:r>
      <w:r w:rsidR="004E764C">
        <w:rPr>
          <w:rFonts w:hint="cs"/>
          <w:rtl/>
          <w:lang w:eastAsia="en-US"/>
        </w:rPr>
        <w:t xml:space="preserve"> </w:t>
      </w:r>
    </w:p>
    <w:p w14:paraId="0956331C" w14:textId="77777777" w:rsidR="001367BD" w:rsidRDefault="00C2074D" w:rsidP="00F61DED">
      <w:pPr>
        <w:pStyle w:val="ac"/>
        <w:spacing w:before="120"/>
        <w:rPr>
          <w:rtl/>
          <w:lang w:eastAsia="en-US"/>
        </w:rPr>
      </w:pPr>
      <w:r w:rsidRPr="001707CA">
        <w:rPr>
          <w:rFonts w:hint="cs"/>
          <w:b/>
          <w:bCs/>
          <w:rtl/>
          <w:lang w:eastAsia="en-US"/>
        </w:rPr>
        <w:t xml:space="preserve">סימן </w:t>
      </w:r>
      <w:r w:rsidR="00342EFC" w:rsidRPr="001707CA">
        <w:rPr>
          <w:b/>
          <w:bCs/>
          <w:rtl/>
          <w:lang w:eastAsia="en-US"/>
        </w:rPr>
        <w:t>י</w:t>
      </w:r>
      <w:r w:rsidRPr="001707CA">
        <w:rPr>
          <w:rFonts w:hint="cs"/>
          <w:b/>
          <w:bCs/>
          <w:rtl/>
          <w:lang w:eastAsia="en-US"/>
        </w:rPr>
        <w:t>:</w:t>
      </w:r>
      <w:r w:rsidR="001707CA">
        <w:rPr>
          <w:rStyle w:val="a5"/>
          <w:rtl/>
          <w:lang w:eastAsia="en-US"/>
        </w:rPr>
        <w:footnoteReference w:id="13"/>
      </w:r>
      <w:r>
        <w:rPr>
          <w:rFonts w:hint="cs"/>
          <w:rtl/>
          <w:lang w:eastAsia="en-US"/>
        </w:rPr>
        <w:t xml:space="preserve"> "</w:t>
      </w:r>
      <w:r w:rsidR="00342EFC">
        <w:rPr>
          <w:rtl/>
          <w:lang w:eastAsia="en-US"/>
        </w:rPr>
        <w:t>מן הבקר ומן הצאן</w:t>
      </w:r>
      <w:r>
        <w:rPr>
          <w:rFonts w:hint="cs"/>
          <w:rtl/>
          <w:lang w:eastAsia="en-US"/>
        </w:rPr>
        <w:t xml:space="preserve"> תקריבו את קרבנכם" - </w:t>
      </w:r>
      <w:r w:rsidR="00342EFC">
        <w:rPr>
          <w:rtl/>
          <w:lang w:eastAsia="en-US"/>
        </w:rPr>
        <w:t>ברוך המקום שספר עצמו עם הצדיקים הראשונים</w:t>
      </w:r>
      <w:r>
        <w:rPr>
          <w:rFonts w:hint="cs"/>
          <w:rtl/>
          <w:lang w:eastAsia="en-US"/>
        </w:rPr>
        <w:t>.</w:t>
      </w:r>
      <w:r w:rsidR="00342EFC">
        <w:rPr>
          <w:rtl/>
          <w:lang w:eastAsia="en-US"/>
        </w:rPr>
        <w:t xml:space="preserve"> אדם העלה שור ע"ג המזבח שנאמר</w:t>
      </w:r>
      <w:r>
        <w:rPr>
          <w:rFonts w:hint="cs"/>
          <w:rtl/>
          <w:lang w:eastAsia="en-US"/>
        </w:rPr>
        <w:t>: "</w:t>
      </w:r>
      <w:r w:rsidR="00342EFC">
        <w:rPr>
          <w:rtl/>
          <w:lang w:eastAsia="en-US"/>
        </w:rPr>
        <w:t>ותיטב לה' משור</w:t>
      </w:r>
      <w:r>
        <w:rPr>
          <w:rFonts w:hint="cs"/>
          <w:rtl/>
          <w:lang w:eastAsia="en-US"/>
        </w:rPr>
        <w:t>,</w:t>
      </w:r>
      <w:r w:rsidR="00342EFC">
        <w:rPr>
          <w:rtl/>
          <w:lang w:eastAsia="en-US"/>
        </w:rPr>
        <w:t xml:space="preserve"> פר</w:t>
      </w:r>
      <w:r>
        <w:rPr>
          <w:rFonts w:hint="cs"/>
          <w:rtl/>
          <w:lang w:eastAsia="en-US"/>
        </w:rPr>
        <w:t xml:space="preserve"> מקרין מפריס" (תהלים סט לב)</w:t>
      </w:r>
      <w:r w:rsidR="00342EFC">
        <w:rPr>
          <w:rtl/>
          <w:lang w:eastAsia="en-US"/>
        </w:rPr>
        <w:t>, נח קיים מה שכתוב בתורה</w:t>
      </w:r>
      <w:r>
        <w:rPr>
          <w:rFonts w:hint="cs"/>
          <w:rtl/>
          <w:lang w:eastAsia="en-US"/>
        </w:rPr>
        <w:t>,</w:t>
      </w:r>
      <w:r w:rsidR="00342EFC">
        <w:rPr>
          <w:rtl/>
          <w:lang w:eastAsia="en-US"/>
        </w:rPr>
        <w:t xml:space="preserve"> שנאמר</w:t>
      </w:r>
      <w:r>
        <w:rPr>
          <w:rFonts w:hint="cs"/>
          <w:rtl/>
          <w:lang w:eastAsia="en-US"/>
        </w:rPr>
        <w:t>:</w:t>
      </w:r>
      <w:r w:rsidR="00342EFC">
        <w:rPr>
          <w:rtl/>
          <w:lang w:eastAsia="en-US"/>
        </w:rPr>
        <w:t xml:space="preserve"> </w:t>
      </w:r>
      <w:r>
        <w:rPr>
          <w:rFonts w:hint="cs"/>
          <w:rtl/>
          <w:lang w:eastAsia="en-US"/>
        </w:rPr>
        <w:t>"</w:t>
      </w:r>
      <w:proofErr w:type="spellStart"/>
      <w:r w:rsidR="00342EFC">
        <w:rPr>
          <w:rtl/>
          <w:lang w:eastAsia="en-US"/>
        </w:rPr>
        <w:t>ויבן</w:t>
      </w:r>
      <w:proofErr w:type="spellEnd"/>
      <w:r w:rsidR="00342EFC">
        <w:rPr>
          <w:rtl/>
          <w:lang w:eastAsia="en-US"/>
        </w:rPr>
        <w:t xml:space="preserve"> נח מזבח לה'</w:t>
      </w:r>
      <w:r>
        <w:rPr>
          <w:rFonts w:hint="cs"/>
          <w:rtl/>
          <w:lang w:eastAsia="en-US"/>
        </w:rPr>
        <w:t xml:space="preserve"> "</w:t>
      </w:r>
      <w:r w:rsidR="00342EFC">
        <w:rPr>
          <w:rtl/>
          <w:lang w:eastAsia="en-US"/>
        </w:rPr>
        <w:t xml:space="preserve"> </w:t>
      </w:r>
      <w:r>
        <w:rPr>
          <w:rtl/>
          <w:lang w:eastAsia="en-US"/>
        </w:rPr>
        <w:t>(בראשית ח</w:t>
      </w:r>
      <w:r>
        <w:rPr>
          <w:rFonts w:hint="cs"/>
          <w:rtl/>
          <w:lang w:eastAsia="en-US"/>
        </w:rPr>
        <w:t xml:space="preserve"> כ</w:t>
      </w:r>
      <w:r>
        <w:rPr>
          <w:rtl/>
          <w:lang w:eastAsia="en-US"/>
        </w:rPr>
        <w:t>)</w:t>
      </w:r>
      <w:r>
        <w:rPr>
          <w:rFonts w:hint="cs"/>
          <w:rtl/>
          <w:lang w:eastAsia="en-US"/>
        </w:rPr>
        <w:t>.</w:t>
      </w:r>
      <w:r>
        <w:rPr>
          <w:rtl/>
          <w:lang w:eastAsia="en-US"/>
        </w:rPr>
        <w:t xml:space="preserve"> </w:t>
      </w:r>
      <w:r w:rsidR="00342EFC">
        <w:rPr>
          <w:rtl/>
          <w:lang w:eastAsia="en-US"/>
        </w:rPr>
        <w:t>אברהם קיים את התורה כולה שנא</w:t>
      </w:r>
      <w:r>
        <w:rPr>
          <w:rFonts w:hint="cs"/>
          <w:rtl/>
          <w:lang w:eastAsia="en-US"/>
        </w:rPr>
        <w:t>מר: "</w:t>
      </w:r>
      <w:r w:rsidR="00342EFC">
        <w:rPr>
          <w:rtl/>
          <w:lang w:eastAsia="en-US"/>
        </w:rPr>
        <w:t xml:space="preserve">עקב אשר שמע אברהם </w:t>
      </w:r>
      <w:r>
        <w:rPr>
          <w:rFonts w:hint="cs"/>
          <w:rtl/>
          <w:lang w:eastAsia="en-US"/>
        </w:rPr>
        <w:t xml:space="preserve">בקולי </w:t>
      </w:r>
      <w:r w:rsidR="00342EFC">
        <w:rPr>
          <w:rtl/>
          <w:lang w:eastAsia="en-US"/>
        </w:rPr>
        <w:t>וגו'</w:t>
      </w:r>
      <w:r>
        <w:rPr>
          <w:rFonts w:hint="cs"/>
          <w:rtl/>
          <w:lang w:eastAsia="en-US"/>
        </w:rPr>
        <w:t xml:space="preserve"> " -</w:t>
      </w:r>
      <w:r w:rsidR="00342EFC">
        <w:rPr>
          <w:rtl/>
          <w:lang w:eastAsia="en-US"/>
        </w:rPr>
        <w:t xml:space="preserve"> שהוא עשה קרבן והקריב איל</w:t>
      </w:r>
      <w:r>
        <w:rPr>
          <w:rFonts w:hint="cs"/>
          <w:rtl/>
          <w:lang w:eastAsia="en-US"/>
        </w:rPr>
        <w:t>.</w:t>
      </w:r>
      <w:r w:rsidR="00342EFC">
        <w:rPr>
          <w:rtl/>
          <w:lang w:eastAsia="en-US"/>
        </w:rPr>
        <w:t xml:space="preserve"> יצחק קיים מה שכתוב בתורה </w:t>
      </w:r>
      <w:r>
        <w:rPr>
          <w:rFonts w:hint="cs"/>
          <w:rtl/>
          <w:lang w:eastAsia="en-US"/>
        </w:rPr>
        <w:t xml:space="preserve">... </w:t>
      </w:r>
      <w:r w:rsidR="00342EFC">
        <w:rPr>
          <w:rtl/>
          <w:lang w:eastAsia="en-US"/>
        </w:rPr>
        <w:t xml:space="preserve">יעקב קיים מה שכתוב בתורה </w:t>
      </w:r>
      <w:r>
        <w:rPr>
          <w:rFonts w:hint="cs"/>
          <w:rtl/>
          <w:lang w:eastAsia="en-US"/>
        </w:rPr>
        <w:t xml:space="preserve">... </w:t>
      </w:r>
      <w:r w:rsidR="00342EFC">
        <w:rPr>
          <w:rtl/>
          <w:lang w:eastAsia="en-US"/>
        </w:rPr>
        <w:t xml:space="preserve">יהודה קיים מה שכתוב בתורה </w:t>
      </w:r>
      <w:r w:rsidR="001707CA">
        <w:rPr>
          <w:rFonts w:hint="cs"/>
          <w:rtl/>
          <w:lang w:eastAsia="en-US"/>
        </w:rPr>
        <w:t xml:space="preserve">... </w:t>
      </w:r>
      <w:r w:rsidR="00342EFC">
        <w:rPr>
          <w:rtl/>
          <w:lang w:eastAsia="en-US"/>
        </w:rPr>
        <w:t xml:space="preserve">יוסף קיים מה שכתוב בתורה </w:t>
      </w:r>
      <w:r w:rsidR="001707CA">
        <w:rPr>
          <w:rFonts w:hint="cs"/>
          <w:rtl/>
          <w:lang w:eastAsia="en-US"/>
        </w:rPr>
        <w:t xml:space="preserve">... </w:t>
      </w:r>
      <w:r w:rsidR="00342EFC">
        <w:rPr>
          <w:rtl/>
          <w:lang w:eastAsia="en-US"/>
        </w:rPr>
        <w:t>עד שלא נתנה תורה להם</w:t>
      </w:r>
      <w:r w:rsidR="001707CA">
        <w:rPr>
          <w:rFonts w:hint="cs"/>
          <w:rtl/>
          <w:lang w:eastAsia="en-US"/>
        </w:rPr>
        <w:t>,</w:t>
      </w:r>
      <w:r w:rsidR="001707CA">
        <w:rPr>
          <w:rtl/>
          <w:lang w:eastAsia="en-US"/>
        </w:rPr>
        <w:t xml:space="preserve"> והם עשו אותה מאליה</w:t>
      </w:r>
      <w:r w:rsidR="001707CA">
        <w:rPr>
          <w:rFonts w:hint="cs"/>
          <w:rtl/>
          <w:lang w:eastAsia="en-US"/>
        </w:rPr>
        <w:t>ם.</w:t>
      </w:r>
      <w:r w:rsidR="00342EFC">
        <w:rPr>
          <w:rtl/>
          <w:lang w:eastAsia="en-US"/>
        </w:rPr>
        <w:t xml:space="preserve"> לפיכך אהבם הק</w:t>
      </w:r>
      <w:r w:rsidR="001707CA">
        <w:rPr>
          <w:rFonts w:hint="cs"/>
          <w:rtl/>
          <w:lang w:eastAsia="en-US"/>
        </w:rPr>
        <w:t xml:space="preserve">ב"ה </w:t>
      </w:r>
      <w:r w:rsidR="00342EFC">
        <w:rPr>
          <w:rtl/>
          <w:lang w:eastAsia="en-US"/>
        </w:rPr>
        <w:t xml:space="preserve">אהבה גמורה </w:t>
      </w:r>
      <w:proofErr w:type="spellStart"/>
      <w:r w:rsidR="00342EFC">
        <w:rPr>
          <w:rtl/>
          <w:lang w:eastAsia="en-US"/>
        </w:rPr>
        <w:t>והשוה</w:t>
      </w:r>
      <w:proofErr w:type="spellEnd"/>
      <w:r w:rsidR="00342EFC">
        <w:rPr>
          <w:rtl/>
          <w:lang w:eastAsia="en-US"/>
        </w:rPr>
        <w:t xml:space="preserve"> את שמם לשמו הגדול</w:t>
      </w:r>
      <w:r w:rsidR="001707CA">
        <w:rPr>
          <w:rFonts w:hint="cs"/>
          <w:rtl/>
          <w:lang w:eastAsia="en-US"/>
        </w:rPr>
        <w:t>.</w:t>
      </w:r>
      <w:r w:rsidR="00342EFC">
        <w:rPr>
          <w:rtl/>
          <w:lang w:eastAsia="en-US"/>
        </w:rPr>
        <w:t xml:space="preserve"> עליהם הוא אומר</w:t>
      </w:r>
      <w:r w:rsidR="001707CA">
        <w:rPr>
          <w:rFonts w:hint="cs"/>
          <w:rtl/>
          <w:lang w:eastAsia="en-US"/>
        </w:rPr>
        <w:t>:</w:t>
      </w:r>
      <w:r w:rsidR="00342EFC">
        <w:rPr>
          <w:rtl/>
          <w:lang w:eastAsia="en-US"/>
        </w:rPr>
        <w:t xml:space="preserve"> </w:t>
      </w:r>
      <w:r w:rsidR="001707CA">
        <w:rPr>
          <w:rFonts w:hint="cs"/>
          <w:rtl/>
          <w:lang w:eastAsia="en-US"/>
        </w:rPr>
        <w:t>"</w:t>
      </w:r>
      <w:r w:rsidR="00342EFC">
        <w:rPr>
          <w:rtl/>
          <w:lang w:eastAsia="en-US"/>
        </w:rPr>
        <w:t xml:space="preserve">אשרי תמימי דרך </w:t>
      </w:r>
      <w:r w:rsidR="001707CA">
        <w:rPr>
          <w:rFonts w:hint="cs"/>
          <w:rtl/>
          <w:lang w:eastAsia="en-US"/>
        </w:rPr>
        <w:t>ההולכים בתורת ה'</w:t>
      </w:r>
      <w:r w:rsidR="00BC6799">
        <w:rPr>
          <w:rFonts w:hint="cs"/>
          <w:rtl/>
          <w:lang w:eastAsia="en-US"/>
        </w:rPr>
        <w:t xml:space="preserve"> "</w:t>
      </w:r>
      <w:r w:rsidR="001707CA">
        <w:rPr>
          <w:rFonts w:hint="cs"/>
          <w:rtl/>
          <w:lang w:eastAsia="en-US"/>
        </w:rPr>
        <w:t xml:space="preserve"> </w:t>
      </w:r>
      <w:r w:rsidR="001707CA">
        <w:rPr>
          <w:rtl/>
          <w:lang w:eastAsia="en-US"/>
        </w:rPr>
        <w:t>(תהלים קיט</w:t>
      </w:r>
      <w:r w:rsidR="001707CA">
        <w:rPr>
          <w:rFonts w:hint="cs"/>
          <w:rtl/>
          <w:lang w:eastAsia="en-US"/>
        </w:rPr>
        <w:t xml:space="preserve"> א</w:t>
      </w:r>
      <w:r w:rsidR="001707CA">
        <w:rPr>
          <w:rtl/>
          <w:lang w:eastAsia="en-US"/>
        </w:rPr>
        <w:t>)</w:t>
      </w:r>
      <w:r w:rsidR="001707CA">
        <w:rPr>
          <w:rFonts w:hint="cs"/>
          <w:rtl/>
          <w:lang w:eastAsia="en-US"/>
        </w:rPr>
        <w:t>.</w:t>
      </w:r>
      <w:r w:rsidR="001707CA">
        <w:rPr>
          <w:rStyle w:val="a5"/>
          <w:rtl/>
          <w:lang w:eastAsia="en-US"/>
        </w:rPr>
        <w:footnoteReference w:id="14"/>
      </w:r>
    </w:p>
    <w:p w14:paraId="4AF371AB" w14:textId="77777777" w:rsidR="00F77B44" w:rsidRDefault="00F61DED" w:rsidP="00BC6799">
      <w:pPr>
        <w:pStyle w:val="ac"/>
        <w:spacing w:before="120"/>
        <w:rPr>
          <w:rtl/>
          <w:lang w:eastAsia="en-US"/>
        </w:rPr>
      </w:pPr>
      <w:r w:rsidRPr="00F61DED">
        <w:rPr>
          <w:rFonts w:hint="cs"/>
          <w:b/>
          <w:bCs/>
          <w:rtl/>
          <w:lang w:eastAsia="en-US"/>
        </w:rPr>
        <w:t>סימן ט:</w:t>
      </w:r>
      <w:r>
        <w:rPr>
          <w:rFonts w:hint="cs"/>
          <w:rtl/>
          <w:lang w:eastAsia="en-US"/>
        </w:rPr>
        <w:t xml:space="preserve"> "</w:t>
      </w:r>
      <w:r>
        <w:rPr>
          <w:rtl/>
          <w:lang w:eastAsia="en-US"/>
        </w:rPr>
        <w:t>אדם כי יקריב מכם</w:t>
      </w:r>
      <w:r>
        <w:rPr>
          <w:rFonts w:hint="cs"/>
          <w:rtl/>
          <w:lang w:eastAsia="en-US"/>
        </w:rPr>
        <w:t>"</w:t>
      </w:r>
      <w:r>
        <w:rPr>
          <w:rtl/>
          <w:lang w:eastAsia="en-US"/>
        </w:rPr>
        <w:t xml:space="preserve"> (ויקרא א) </w:t>
      </w:r>
      <w:r>
        <w:rPr>
          <w:rFonts w:hint="cs"/>
          <w:rtl/>
          <w:lang w:eastAsia="en-US"/>
        </w:rPr>
        <w:t xml:space="preserve">- </w:t>
      </w:r>
      <w:r>
        <w:rPr>
          <w:rtl/>
          <w:lang w:eastAsia="en-US"/>
        </w:rPr>
        <w:t xml:space="preserve">למה לא נאמר </w:t>
      </w:r>
      <w:r>
        <w:rPr>
          <w:rFonts w:hint="cs"/>
          <w:rtl/>
          <w:lang w:eastAsia="en-US"/>
        </w:rPr>
        <w:t>"</w:t>
      </w:r>
      <w:r>
        <w:rPr>
          <w:rtl/>
          <w:lang w:eastAsia="en-US"/>
        </w:rPr>
        <w:t>איש</w:t>
      </w:r>
      <w:r>
        <w:rPr>
          <w:rFonts w:hint="cs"/>
          <w:rtl/>
          <w:lang w:eastAsia="en-US"/>
        </w:rPr>
        <w:t>"?</w:t>
      </w:r>
      <w:r>
        <w:rPr>
          <w:rtl/>
          <w:lang w:eastAsia="en-US"/>
        </w:rPr>
        <w:t xml:space="preserve"> כמ</w:t>
      </w:r>
      <w:r>
        <w:rPr>
          <w:rFonts w:hint="cs"/>
          <w:rtl/>
          <w:lang w:eastAsia="en-US"/>
        </w:rPr>
        <w:t>ו שנאמר</w:t>
      </w:r>
      <w:r>
        <w:rPr>
          <w:rtl/>
          <w:lang w:eastAsia="en-US"/>
        </w:rPr>
        <w:t xml:space="preserve"> להלן</w:t>
      </w:r>
      <w:r>
        <w:rPr>
          <w:rFonts w:hint="cs"/>
          <w:rtl/>
          <w:lang w:eastAsia="en-US"/>
        </w:rPr>
        <w:t>:</w:t>
      </w:r>
      <w:r>
        <w:rPr>
          <w:rtl/>
          <w:lang w:eastAsia="en-US"/>
        </w:rPr>
        <w:t xml:space="preserve"> </w:t>
      </w:r>
      <w:r>
        <w:rPr>
          <w:rFonts w:hint="cs"/>
          <w:rtl/>
          <w:lang w:eastAsia="en-US"/>
        </w:rPr>
        <w:t>"</w:t>
      </w:r>
      <w:r>
        <w:rPr>
          <w:rtl/>
          <w:lang w:eastAsia="en-US"/>
        </w:rPr>
        <w:t>דבר</w:t>
      </w:r>
      <w:r w:rsidR="005F4554">
        <w:rPr>
          <w:rFonts w:hint="cs"/>
          <w:rtl/>
          <w:lang w:eastAsia="en-US"/>
        </w:rPr>
        <w:t>ו</w:t>
      </w:r>
      <w:r>
        <w:rPr>
          <w:rtl/>
          <w:lang w:eastAsia="en-US"/>
        </w:rPr>
        <w:t xml:space="preserve"> אל כל עדת </w:t>
      </w:r>
      <w:r w:rsidR="005F4554">
        <w:rPr>
          <w:rFonts w:hint="cs"/>
          <w:rtl/>
          <w:lang w:eastAsia="en-US"/>
        </w:rPr>
        <w:t>י</w:t>
      </w:r>
      <w:r>
        <w:rPr>
          <w:rtl/>
          <w:lang w:eastAsia="en-US"/>
        </w:rPr>
        <w:t xml:space="preserve">שראל </w:t>
      </w:r>
      <w:r w:rsidR="005F4554">
        <w:rPr>
          <w:rFonts w:hint="cs"/>
          <w:rtl/>
          <w:lang w:eastAsia="en-US"/>
        </w:rPr>
        <w:t xml:space="preserve">... </w:t>
      </w:r>
      <w:proofErr w:type="spellStart"/>
      <w:r w:rsidR="005F4554">
        <w:rPr>
          <w:rFonts w:hint="cs"/>
          <w:rtl/>
          <w:lang w:eastAsia="en-US"/>
        </w:rPr>
        <w:t>ויקחו</w:t>
      </w:r>
      <w:proofErr w:type="spellEnd"/>
      <w:r w:rsidR="005F4554">
        <w:rPr>
          <w:rFonts w:hint="cs"/>
          <w:rtl/>
          <w:lang w:eastAsia="en-US"/>
        </w:rPr>
        <w:t xml:space="preserve"> להם </w:t>
      </w:r>
      <w:r>
        <w:rPr>
          <w:rtl/>
          <w:lang w:eastAsia="en-US"/>
        </w:rPr>
        <w:t xml:space="preserve">איש </w:t>
      </w:r>
      <w:r w:rsidR="005F4554">
        <w:rPr>
          <w:rFonts w:hint="cs"/>
          <w:rtl/>
          <w:lang w:eastAsia="en-US"/>
        </w:rPr>
        <w:t xml:space="preserve">שה לבית אבות" (שמות </w:t>
      </w:r>
      <w:proofErr w:type="spellStart"/>
      <w:r w:rsidR="005F4554">
        <w:rPr>
          <w:rFonts w:hint="cs"/>
          <w:rtl/>
          <w:lang w:eastAsia="en-US"/>
        </w:rPr>
        <w:t>יב</w:t>
      </w:r>
      <w:proofErr w:type="spellEnd"/>
      <w:r w:rsidR="005F4554">
        <w:rPr>
          <w:rFonts w:hint="cs"/>
          <w:rtl/>
          <w:lang w:eastAsia="en-US"/>
        </w:rPr>
        <w:t xml:space="preserve"> ג), אף כאן יאמר </w:t>
      </w:r>
      <w:r>
        <w:rPr>
          <w:rtl/>
          <w:lang w:eastAsia="en-US"/>
        </w:rPr>
        <w:t>הכתוב</w:t>
      </w:r>
      <w:r w:rsidR="005F4554">
        <w:rPr>
          <w:rFonts w:hint="cs"/>
          <w:rtl/>
          <w:lang w:eastAsia="en-US"/>
        </w:rPr>
        <w:t>: "</w:t>
      </w:r>
      <w:proofErr w:type="spellStart"/>
      <w:r>
        <w:rPr>
          <w:rtl/>
          <w:lang w:eastAsia="en-US"/>
        </w:rPr>
        <w:t>ויקחו</w:t>
      </w:r>
      <w:proofErr w:type="spellEnd"/>
      <w:r>
        <w:rPr>
          <w:rtl/>
          <w:lang w:eastAsia="en-US"/>
        </w:rPr>
        <w:t xml:space="preserve"> לכם איש בקר או צאן</w:t>
      </w:r>
      <w:r w:rsidR="005F4554">
        <w:rPr>
          <w:rFonts w:hint="cs"/>
          <w:rtl/>
          <w:lang w:eastAsia="en-US"/>
        </w:rPr>
        <w:t>"</w:t>
      </w:r>
      <w:r w:rsidR="00BC6799">
        <w:rPr>
          <w:rFonts w:hint="cs"/>
          <w:rtl/>
          <w:lang w:eastAsia="en-US"/>
        </w:rPr>
        <w:t>!</w:t>
      </w:r>
      <w:r w:rsidR="005F4554">
        <w:rPr>
          <w:rStyle w:val="a5"/>
          <w:rtl/>
          <w:lang w:eastAsia="en-US"/>
        </w:rPr>
        <w:footnoteReference w:id="15"/>
      </w:r>
      <w:r>
        <w:rPr>
          <w:rtl/>
          <w:lang w:eastAsia="en-US"/>
        </w:rPr>
        <w:t xml:space="preserve"> למה נאמר </w:t>
      </w:r>
      <w:r w:rsidR="005F4554">
        <w:rPr>
          <w:rFonts w:hint="cs"/>
          <w:rtl/>
          <w:lang w:eastAsia="en-US"/>
        </w:rPr>
        <w:t>"</w:t>
      </w:r>
      <w:r>
        <w:rPr>
          <w:rtl/>
          <w:lang w:eastAsia="en-US"/>
        </w:rPr>
        <w:t>אדם</w:t>
      </w:r>
      <w:r w:rsidR="005F4554">
        <w:rPr>
          <w:rFonts w:hint="cs"/>
          <w:rtl/>
          <w:lang w:eastAsia="en-US"/>
        </w:rPr>
        <w:t>"?</w:t>
      </w:r>
      <w:r>
        <w:rPr>
          <w:rtl/>
          <w:lang w:eastAsia="en-US"/>
        </w:rPr>
        <w:t xml:space="preserve"> להביא את הגר</w:t>
      </w:r>
      <w:r w:rsidR="005F4554">
        <w:rPr>
          <w:rFonts w:hint="cs"/>
          <w:rtl/>
          <w:lang w:eastAsia="en-US"/>
        </w:rPr>
        <w:t>.</w:t>
      </w:r>
      <w:r w:rsidR="003C61CA">
        <w:rPr>
          <w:rStyle w:val="a5"/>
          <w:rtl/>
          <w:lang w:eastAsia="en-US"/>
        </w:rPr>
        <w:footnoteReference w:id="16"/>
      </w:r>
      <w:r w:rsidR="005F4554">
        <w:rPr>
          <w:rFonts w:hint="cs"/>
          <w:rtl/>
          <w:lang w:eastAsia="en-US"/>
        </w:rPr>
        <w:t xml:space="preserve"> "</w:t>
      </w:r>
      <w:r>
        <w:rPr>
          <w:rtl/>
          <w:lang w:eastAsia="en-US"/>
        </w:rPr>
        <w:t>מכם</w:t>
      </w:r>
      <w:r w:rsidR="005F4554">
        <w:rPr>
          <w:rFonts w:hint="cs"/>
          <w:rtl/>
          <w:lang w:eastAsia="en-US"/>
        </w:rPr>
        <w:t>" -</w:t>
      </w:r>
      <w:r>
        <w:rPr>
          <w:rtl/>
          <w:lang w:eastAsia="en-US"/>
        </w:rPr>
        <w:t xml:space="preserve"> פרט לגוי</w:t>
      </w:r>
      <w:r w:rsidR="005F4554">
        <w:rPr>
          <w:rFonts w:hint="cs"/>
          <w:rtl/>
          <w:lang w:eastAsia="en-US"/>
        </w:rPr>
        <w:t>,</w:t>
      </w:r>
      <w:r>
        <w:rPr>
          <w:rtl/>
          <w:lang w:eastAsia="en-US"/>
        </w:rPr>
        <w:t xml:space="preserve"> שהוא מביא עולה</w:t>
      </w:r>
      <w:r w:rsidR="005F4554">
        <w:rPr>
          <w:rFonts w:hint="cs"/>
          <w:rtl/>
          <w:lang w:eastAsia="en-US"/>
        </w:rPr>
        <w:t>.</w:t>
      </w:r>
      <w:r w:rsidR="003C61CA">
        <w:rPr>
          <w:rStyle w:val="a5"/>
          <w:rtl/>
          <w:lang w:eastAsia="en-US"/>
        </w:rPr>
        <w:footnoteReference w:id="17"/>
      </w:r>
      <w:r>
        <w:rPr>
          <w:rtl/>
          <w:lang w:eastAsia="en-US"/>
        </w:rPr>
        <w:t xml:space="preserve"> אמר ר</w:t>
      </w:r>
      <w:r w:rsidR="00F77B44">
        <w:rPr>
          <w:rFonts w:hint="cs"/>
          <w:rtl/>
          <w:lang w:eastAsia="en-US"/>
        </w:rPr>
        <w:t xml:space="preserve">בי שמעון בן </w:t>
      </w:r>
      <w:r w:rsidR="00F77B44">
        <w:rPr>
          <w:rFonts w:hint="cs"/>
          <w:rtl/>
          <w:lang w:eastAsia="en-US"/>
        </w:rPr>
        <w:lastRenderedPageBreak/>
        <w:t>גמליאל:</w:t>
      </w:r>
      <w:r>
        <w:rPr>
          <w:rtl/>
          <w:lang w:eastAsia="en-US"/>
        </w:rPr>
        <w:t xml:space="preserve"> שבעה דברים התקינו בית דין הגדול</w:t>
      </w:r>
      <w:r w:rsidR="00F77B44">
        <w:rPr>
          <w:rFonts w:hint="cs"/>
          <w:rtl/>
          <w:lang w:eastAsia="en-US"/>
        </w:rPr>
        <w:t>,</w:t>
      </w:r>
      <w:r>
        <w:rPr>
          <w:rtl/>
          <w:lang w:eastAsia="en-US"/>
        </w:rPr>
        <w:t xml:space="preserve"> וזה אחד מהם</w:t>
      </w:r>
      <w:r w:rsidR="00F77B44">
        <w:rPr>
          <w:rFonts w:hint="cs"/>
          <w:rtl/>
          <w:lang w:eastAsia="en-US"/>
        </w:rPr>
        <w:t>:</w:t>
      </w:r>
      <w:r>
        <w:rPr>
          <w:rtl/>
          <w:lang w:eastAsia="en-US"/>
        </w:rPr>
        <w:t xml:space="preserve"> גוי שהביא עולתו ממדינת הים אם הביא נסכים עמה </w:t>
      </w:r>
      <w:proofErr w:type="spellStart"/>
      <w:r>
        <w:rPr>
          <w:rtl/>
          <w:lang w:eastAsia="en-US"/>
        </w:rPr>
        <w:t>קריבין</w:t>
      </w:r>
      <w:proofErr w:type="spellEnd"/>
      <w:r>
        <w:rPr>
          <w:rtl/>
          <w:lang w:eastAsia="en-US"/>
        </w:rPr>
        <w:t xml:space="preserve"> נסכים משלו ואם לאו </w:t>
      </w:r>
      <w:proofErr w:type="spellStart"/>
      <w:r>
        <w:rPr>
          <w:rtl/>
          <w:lang w:eastAsia="en-US"/>
        </w:rPr>
        <w:t>קריבין</w:t>
      </w:r>
      <w:proofErr w:type="spellEnd"/>
      <w:r>
        <w:rPr>
          <w:rtl/>
          <w:lang w:eastAsia="en-US"/>
        </w:rPr>
        <w:t xml:space="preserve"> משל צ</w:t>
      </w:r>
      <w:r w:rsidR="00F77B44">
        <w:rPr>
          <w:rFonts w:hint="cs"/>
          <w:rtl/>
          <w:lang w:eastAsia="en-US"/>
        </w:rPr>
        <w:t>י</w:t>
      </w:r>
      <w:r>
        <w:rPr>
          <w:rtl/>
          <w:lang w:eastAsia="en-US"/>
        </w:rPr>
        <w:t>בור</w:t>
      </w:r>
      <w:r w:rsidR="00F77B44">
        <w:rPr>
          <w:rFonts w:hint="cs"/>
          <w:rtl/>
          <w:lang w:eastAsia="en-US"/>
        </w:rPr>
        <w:t>.</w:t>
      </w:r>
      <w:r w:rsidR="00EF7378">
        <w:rPr>
          <w:rStyle w:val="a5"/>
          <w:rtl/>
          <w:lang w:eastAsia="en-US"/>
        </w:rPr>
        <w:footnoteReference w:id="18"/>
      </w:r>
    </w:p>
    <w:p w14:paraId="785C854F" w14:textId="77777777" w:rsidR="000C46D1" w:rsidRDefault="00F61DED" w:rsidP="000C46D1">
      <w:pPr>
        <w:pStyle w:val="ac"/>
        <w:spacing w:before="120"/>
        <w:rPr>
          <w:rtl/>
          <w:lang w:eastAsia="en-US"/>
        </w:rPr>
      </w:pPr>
      <w:r w:rsidRPr="00F61DED">
        <w:rPr>
          <w:rFonts w:hint="cs"/>
          <w:b/>
          <w:bCs/>
          <w:rtl/>
          <w:lang w:eastAsia="en-US"/>
        </w:rPr>
        <w:t>סימן ח:</w:t>
      </w:r>
      <w:r>
        <w:rPr>
          <w:rFonts w:hint="cs"/>
          <w:rtl/>
          <w:lang w:eastAsia="en-US"/>
        </w:rPr>
        <w:t xml:space="preserve"> דבר אחר: </w:t>
      </w:r>
      <w:r w:rsidR="000C46D1">
        <w:rPr>
          <w:rFonts w:hint="cs"/>
          <w:rtl/>
          <w:lang w:eastAsia="en-US"/>
        </w:rPr>
        <w:t>"</w:t>
      </w:r>
      <w:r w:rsidR="00B54D88">
        <w:rPr>
          <w:rtl/>
          <w:lang w:eastAsia="en-US"/>
        </w:rPr>
        <w:t>אדם</w:t>
      </w:r>
      <w:r w:rsidR="000C46D1">
        <w:rPr>
          <w:rFonts w:hint="cs"/>
          <w:rtl/>
          <w:lang w:eastAsia="en-US"/>
        </w:rPr>
        <w:t xml:space="preserve"> כי יקריב מכם קרבן" </w:t>
      </w:r>
      <w:r w:rsidR="000C46D1">
        <w:rPr>
          <w:rtl/>
          <w:lang w:eastAsia="en-US"/>
        </w:rPr>
        <w:t>–</w:t>
      </w:r>
      <w:r w:rsidR="000C46D1">
        <w:rPr>
          <w:rFonts w:hint="cs"/>
          <w:rtl/>
          <w:lang w:eastAsia="en-US"/>
        </w:rPr>
        <w:t xml:space="preserve"> "אדם"</w:t>
      </w:r>
      <w:r w:rsidR="00B54D88">
        <w:rPr>
          <w:rtl/>
          <w:lang w:eastAsia="en-US"/>
        </w:rPr>
        <w:t xml:space="preserve"> זה לשון ח</w:t>
      </w:r>
      <w:r w:rsidR="000C46D1">
        <w:rPr>
          <w:rtl/>
          <w:lang w:eastAsia="en-US"/>
        </w:rPr>
        <w:t>ִ</w:t>
      </w:r>
      <w:r w:rsidR="00B54D88">
        <w:rPr>
          <w:rtl/>
          <w:lang w:eastAsia="en-US"/>
        </w:rPr>
        <w:t>ב</w:t>
      </w:r>
      <w:r w:rsidR="000C46D1">
        <w:rPr>
          <w:rtl/>
          <w:lang w:eastAsia="en-US"/>
        </w:rPr>
        <w:t>ָּ</w:t>
      </w:r>
      <w:r w:rsidR="00B54D88">
        <w:rPr>
          <w:rtl/>
          <w:lang w:eastAsia="en-US"/>
        </w:rPr>
        <w:t>ה ולשון אח</w:t>
      </w:r>
      <w:r w:rsidR="000C46D1">
        <w:rPr>
          <w:rFonts w:hint="cs"/>
          <w:rtl/>
          <w:lang w:eastAsia="en-US"/>
        </w:rPr>
        <w:t>ו</w:t>
      </w:r>
      <w:r w:rsidR="00B54D88">
        <w:rPr>
          <w:rtl/>
          <w:lang w:eastAsia="en-US"/>
        </w:rPr>
        <w:t xml:space="preserve">וה ולשון </w:t>
      </w:r>
      <w:proofErr w:type="spellStart"/>
      <w:r w:rsidR="00B54D88">
        <w:rPr>
          <w:rtl/>
          <w:lang w:eastAsia="en-US"/>
        </w:rPr>
        <w:t>ריעות</w:t>
      </w:r>
      <w:proofErr w:type="spellEnd"/>
      <w:r w:rsidR="000C46D1">
        <w:rPr>
          <w:rFonts w:hint="cs"/>
          <w:rtl/>
          <w:lang w:eastAsia="en-US"/>
        </w:rPr>
        <w:t>.</w:t>
      </w:r>
      <w:r w:rsidR="00B54D88">
        <w:rPr>
          <w:rtl/>
          <w:lang w:eastAsia="en-US"/>
        </w:rPr>
        <w:t xml:space="preserve"> אמר </w:t>
      </w:r>
      <w:r w:rsidR="00BE7997">
        <w:rPr>
          <w:rtl/>
          <w:lang w:eastAsia="en-US"/>
        </w:rPr>
        <w:t>הקב"ה</w:t>
      </w:r>
      <w:r w:rsidR="00B54D88">
        <w:rPr>
          <w:rtl/>
          <w:lang w:eastAsia="en-US"/>
        </w:rPr>
        <w:t xml:space="preserve"> ליחזקאל</w:t>
      </w:r>
      <w:r w:rsidR="000C46D1">
        <w:rPr>
          <w:rFonts w:hint="cs"/>
          <w:rtl/>
          <w:lang w:eastAsia="en-US"/>
        </w:rPr>
        <w:t>:</w:t>
      </w:r>
      <w:r w:rsidR="00B54D88">
        <w:rPr>
          <w:rtl/>
          <w:lang w:eastAsia="en-US"/>
        </w:rPr>
        <w:t xml:space="preserve"> </w:t>
      </w:r>
      <w:r w:rsidR="000C46D1">
        <w:rPr>
          <w:rFonts w:hint="cs"/>
          <w:rtl/>
          <w:lang w:eastAsia="en-US"/>
        </w:rPr>
        <w:t>"</w:t>
      </w:r>
      <w:r w:rsidR="00B54D88">
        <w:rPr>
          <w:rtl/>
          <w:lang w:eastAsia="en-US"/>
        </w:rPr>
        <w:t>בן אדם</w:t>
      </w:r>
      <w:r w:rsidR="000C46D1">
        <w:rPr>
          <w:rFonts w:hint="cs"/>
          <w:rtl/>
          <w:lang w:eastAsia="en-US"/>
        </w:rPr>
        <w:t>" -</w:t>
      </w:r>
      <w:r w:rsidR="00B54D88">
        <w:rPr>
          <w:rtl/>
          <w:lang w:eastAsia="en-US"/>
        </w:rPr>
        <w:t xml:space="preserve"> בן אנשים כשרים</w:t>
      </w:r>
      <w:r w:rsidR="000C46D1">
        <w:rPr>
          <w:rFonts w:hint="cs"/>
          <w:rtl/>
          <w:lang w:eastAsia="en-US"/>
        </w:rPr>
        <w:t>,</w:t>
      </w:r>
      <w:r w:rsidR="00B54D88">
        <w:rPr>
          <w:rtl/>
          <w:lang w:eastAsia="en-US"/>
        </w:rPr>
        <w:t xml:space="preserve"> בן צדיקים</w:t>
      </w:r>
      <w:r w:rsidR="000C46D1">
        <w:rPr>
          <w:rFonts w:hint="cs"/>
          <w:rtl/>
          <w:lang w:eastAsia="en-US"/>
        </w:rPr>
        <w:t>,</w:t>
      </w:r>
      <w:r w:rsidR="00B54D88">
        <w:rPr>
          <w:rtl/>
          <w:lang w:eastAsia="en-US"/>
        </w:rPr>
        <w:t xml:space="preserve"> בן גומלי חסדים</w:t>
      </w:r>
      <w:r w:rsidR="000C46D1">
        <w:rPr>
          <w:rFonts w:hint="cs"/>
          <w:rtl/>
          <w:lang w:eastAsia="en-US"/>
        </w:rPr>
        <w:t>,</w:t>
      </w:r>
      <w:r w:rsidR="00B54D88">
        <w:rPr>
          <w:rtl/>
          <w:lang w:eastAsia="en-US"/>
        </w:rPr>
        <w:t xml:space="preserve"> בן שמבזי</w:t>
      </w:r>
      <w:r w:rsidR="000C46D1">
        <w:rPr>
          <w:rFonts w:hint="cs"/>
          <w:rtl/>
          <w:lang w:eastAsia="en-US"/>
        </w:rPr>
        <w:t>ם</w:t>
      </w:r>
      <w:r w:rsidR="00B54D88">
        <w:rPr>
          <w:rtl/>
          <w:lang w:eastAsia="en-US"/>
        </w:rPr>
        <w:t xml:space="preserve"> את עצמ</w:t>
      </w:r>
      <w:r w:rsidR="000C46D1">
        <w:rPr>
          <w:rFonts w:hint="cs"/>
          <w:rtl/>
          <w:lang w:eastAsia="en-US"/>
        </w:rPr>
        <w:t>ם</w:t>
      </w:r>
      <w:r w:rsidR="00B54D88">
        <w:rPr>
          <w:rtl/>
          <w:lang w:eastAsia="en-US"/>
        </w:rPr>
        <w:t xml:space="preserve"> על כבודו של מקום ועל כבוד</w:t>
      </w:r>
      <w:r w:rsidR="000C46D1">
        <w:rPr>
          <w:rFonts w:hint="cs"/>
          <w:rtl/>
          <w:lang w:eastAsia="en-US"/>
        </w:rPr>
        <w:t>ם</w:t>
      </w:r>
      <w:r w:rsidR="00B54D88">
        <w:rPr>
          <w:rtl/>
          <w:lang w:eastAsia="en-US"/>
        </w:rPr>
        <w:t xml:space="preserve"> של ישראל כל ימי</w:t>
      </w:r>
      <w:r w:rsidR="000C46D1">
        <w:rPr>
          <w:rFonts w:hint="cs"/>
          <w:rtl/>
          <w:lang w:eastAsia="en-US"/>
        </w:rPr>
        <w:t>הם.</w:t>
      </w:r>
      <w:r w:rsidR="000C46D1">
        <w:rPr>
          <w:rStyle w:val="a5"/>
          <w:rtl/>
          <w:lang w:eastAsia="en-US"/>
        </w:rPr>
        <w:footnoteReference w:id="19"/>
      </w:r>
      <w:r w:rsidR="000C46D1">
        <w:rPr>
          <w:rFonts w:hint="cs"/>
          <w:rtl/>
          <w:lang w:eastAsia="en-US"/>
        </w:rPr>
        <w:t xml:space="preserve"> </w:t>
      </w:r>
    </w:p>
    <w:p w14:paraId="10731FE3" w14:textId="77777777" w:rsidR="00B54D88" w:rsidRDefault="00576793" w:rsidP="009D0321">
      <w:pPr>
        <w:pStyle w:val="ac"/>
        <w:rPr>
          <w:rtl/>
          <w:lang w:eastAsia="en-US"/>
        </w:rPr>
      </w:pPr>
      <w:r>
        <w:rPr>
          <w:rFonts w:hint="cs"/>
          <w:rtl/>
          <w:lang w:eastAsia="en-US"/>
        </w:rPr>
        <w:t xml:space="preserve">דבר אחר: </w:t>
      </w:r>
      <w:r w:rsidR="00B54D88">
        <w:rPr>
          <w:rtl/>
          <w:lang w:eastAsia="en-US"/>
        </w:rPr>
        <w:t>"בן אדם</w:t>
      </w:r>
      <w:r w:rsidR="00A50675">
        <w:rPr>
          <w:rFonts w:hint="cs"/>
          <w:rtl/>
          <w:lang w:eastAsia="en-US"/>
        </w:rPr>
        <w:t xml:space="preserve">", למה הדבר דומה? </w:t>
      </w:r>
      <w:r w:rsidR="00B54D88">
        <w:rPr>
          <w:rtl/>
          <w:lang w:eastAsia="en-US"/>
        </w:rPr>
        <w:t>למלך בשר ודם שמרדה עליו אשתו ובניו</w:t>
      </w:r>
      <w:r w:rsidR="00A50675">
        <w:rPr>
          <w:rFonts w:hint="cs"/>
          <w:rtl/>
          <w:lang w:eastAsia="en-US"/>
        </w:rPr>
        <w:t>.</w:t>
      </w:r>
      <w:r w:rsidR="00A50675">
        <w:rPr>
          <w:rtl/>
          <w:lang w:eastAsia="en-US"/>
        </w:rPr>
        <w:t xml:space="preserve"> עמד ודחפ</w:t>
      </w:r>
      <w:r w:rsidR="00A50675">
        <w:rPr>
          <w:rFonts w:hint="cs"/>
          <w:rtl/>
          <w:lang w:eastAsia="en-US"/>
        </w:rPr>
        <w:t>ם</w:t>
      </w:r>
      <w:r w:rsidR="00B54D88">
        <w:rPr>
          <w:rtl/>
          <w:lang w:eastAsia="en-US"/>
        </w:rPr>
        <w:t xml:space="preserve"> מביתו והוציא</w:t>
      </w:r>
      <w:r w:rsidR="00A50675">
        <w:rPr>
          <w:rFonts w:hint="cs"/>
          <w:rtl/>
          <w:lang w:eastAsia="en-US"/>
        </w:rPr>
        <w:t>ם</w:t>
      </w:r>
      <w:r w:rsidR="00B54D88">
        <w:rPr>
          <w:rtl/>
          <w:lang w:eastAsia="en-US"/>
        </w:rPr>
        <w:t xml:space="preserve"> לחוץ</w:t>
      </w:r>
      <w:r w:rsidR="00A50675">
        <w:rPr>
          <w:rFonts w:hint="cs"/>
          <w:rtl/>
          <w:lang w:eastAsia="en-US"/>
        </w:rPr>
        <w:t>.</w:t>
      </w:r>
      <w:r w:rsidR="00B54D88">
        <w:rPr>
          <w:rtl/>
          <w:lang w:eastAsia="en-US"/>
        </w:rPr>
        <w:t xml:space="preserve"> לאחר מכאן שלח והביא בן אחד </w:t>
      </w:r>
      <w:proofErr w:type="spellStart"/>
      <w:r w:rsidR="00B54D88">
        <w:rPr>
          <w:rtl/>
          <w:lang w:eastAsia="en-US"/>
        </w:rPr>
        <w:t>מאצלה</w:t>
      </w:r>
      <w:proofErr w:type="spellEnd"/>
      <w:r w:rsidR="00A50675">
        <w:rPr>
          <w:rFonts w:hint="cs"/>
          <w:rtl/>
          <w:lang w:eastAsia="en-US"/>
        </w:rPr>
        <w:t>,</w:t>
      </w:r>
      <w:r w:rsidR="00B54D88">
        <w:rPr>
          <w:rtl/>
          <w:lang w:eastAsia="en-US"/>
        </w:rPr>
        <w:t xml:space="preserve"> אמר לו</w:t>
      </w:r>
      <w:r w:rsidR="00A50675">
        <w:rPr>
          <w:rFonts w:hint="cs"/>
          <w:rtl/>
          <w:lang w:eastAsia="en-US"/>
        </w:rPr>
        <w:t>:</w:t>
      </w:r>
      <w:r w:rsidR="00B54D88">
        <w:rPr>
          <w:rtl/>
          <w:lang w:eastAsia="en-US"/>
        </w:rPr>
        <w:t xml:space="preserve"> בן פלוני</w:t>
      </w:r>
      <w:r w:rsidR="00A50675">
        <w:rPr>
          <w:rFonts w:hint="cs"/>
          <w:rtl/>
          <w:lang w:eastAsia="en-US"/>
        </w:rPr>
        <w:t>ת,</w:t>
      </w:r>
      <w:r w:rsidR="00B54D88">
        <w:rPr>
          <w:rtl/>
          <w:lang w:eastAsia="en-US"/>
        </w:rPr>
        <w:t xml:space="preserve"> ב</w:t>
      </w:r>
      <w:r w:rsidR="00A50675">
        <w:rPr>
          <w:rFonts w:hint="cs"/>
          <w:rtl/>
          <w:lang w:eastAsia="en-US"/>
        </w:rPr>
        <w:t>ו</w:t>
      </w:r>
      <w:r w:rsidR="00B54D88">
        <w:rPr>
          <w:rtl/>
          <w:lang w:eastAsia="en-US"/>
        </w:rPr>
        <w:t>א ואראך ביתי ובית שכ</w:t>
      </w:r>
      <w:r w:rsidR="00A50675">
        <w:rPr>
          <w:rFonts w:hint="cs"/>
          <w:rtl/>
          <w:lang w:eastAsia="en-US"/>
        </w:rPr>
        <w:t>י</w:t>
      </w:r>
      <w:r w:rsidR="00B54D88">
        <w:rPr>
          <w:rtl/>
          <w:lang w:eastAsia="en-US"/>
        </w:rPr>
        <w:t>נתי שיש לי חוץ מאמך</w:t>
      </w:r>
      <w:r w:rsidR="00A50675">
        <w:rPr>
          <w:rFonts w:hint="cs"/>
          <w:rtl/>
          <w:lang w:eastAsia="en-US"/>
        </w:rPr>
        <w:t>.</w:t>
      </w:r>
      <w:r w:rsidR="00B54D88">
        <w:rPr>
          <w:rtl/>
          <w:lang w:eastAsia="en-US"/>
        </w:rPr>
        <w:t xml:space="preserve"> כלום פחת כבודי ושכ</w:t>
      </w:r>
      <w:r w:rsidR="00A50675">
        <w:rPr>
          <w:rFonts w:hint="cs"/>
          <w:rtl/>
          <w:lang w:eastAsia="en-US"/>
        </w:rPr>
        <w:t>י</w:t>
      </w:r>
      <w:r w:rsidR="00B54D88">
        <w:rPr>
          <w:rtl/>
          <w:lang w:eastAsia="en-US"/>
        </w:rPr>
        <w:t>נתי אף על פי שאמך עומדת מבחוץ</w:t>
      </w:r>
      <w:r w:rsidR="00A50675">
        <w:rPr>
          <w:rFonts w:hint="cs"/>
          <w:rtl/>
          <w:lang w:eastAsia="en-US"/>
        </w:rPr>
        <w:t>?</w:t>
      </w:r>
      <w:r w:rsidR="00B54D88">
        <w:rPr>
          <w:rtl/>
          <w:lang w:eastAsia="en-US"/>
        </w:rPr>
        <w:t xml:space="preserve"> כך נדמה ליחזקאל בן בוזי הכהן </w:t>
      </w:r>
      <w:r w:rsidR="00A50675">
        <w:rPr>
          <w:rFonts w:hint="cs"/>
          <w:rtl/>
          <w:lang w:eastAsia="en-US"/>
        </w:rPr>
        <w:t xml:space="preserve">... </w:t>
      </w:r>
      <w:r w:rsidR="00B54D88">
        <w:rPr>
          <w:rtl/>
          <w:lang w:eastAsia="en-US"/>
        </w:rPr>
        <w:t>מאחר שהראהו כל המרכבה</w:t>
      </w:r>
      <w:r w:rsidR="00A50675">
        <w:rPr>
          <w:rFonts w:hint="cs"/>
          <w:rtl/>
          <w:lang w:eastAsia="en-US"/>
        </w:rPr>
        <w:t>,</w:t>
      </w:r>
      <w:r w:rsidR="00B54D88">
        <w:rPr>
          <w:rtl/>
          <w:lang w:eastAsia="en-US"/>
        </w:rPr>
        <w:t xml:space="preserve"> אמר לו</w:t>
      </w:r>
      <w:r w:rsidR="00A50675">
        <w:rPr>
          <w:rFonts w:hint="cs"/>
          <w:rtl/>
          <w:lang w:eastAsia="en-US"/>
        </w:rPr>
        <w:t>:</w:t>
      </w:r>
      <w:r w:rsidR="00B54D88">
        <w:rPr>
          <w:rtl/>
          <w:lang w:eastAsia="en-US"/>
        </w:rPr>
        <w:t xml:space="preserve"> בן אדם</w:t>
      </w:r>
      <w:r w:rsidR="00A50675">
        <w:rPr>
          <w:rFonts w:hint="cs"/>
          <w:rtl/>
          <w:lang w:eastAsia="en-US"/>
        </w:rPr>
        <w:t>,</w:t>
      </w:r>
      <w:r w:rsidR="00B54D88">
        <w:rPr>
          <w:rtl/>
          <w:lang w:eastAsia="en-US"/>
        </w:rPr>
        <w:t xml:space="preserve"> זהו כבודי שהגבהתי אתכם למעלה מאומות העולם</w:t>
      </w:r>
      <w:r w:rsidR="00A50675">
        <w:rPr>
          <w:rFonts w:hint="cs"/>
          <w:rtl/>
          <w:lang w:eastAsia="en-US"/>
        </w:rPr>
        <w:t>?</w:t>
      </w:r>
      <w:r w:rsidR="00C353A9">
        <w:rPr>
          <w:rStyle w:val="a5"/>
          <w:rtl/>
          <w:lang w:eastAsia="en-US"/>
        </w:rPr>
        <w:footnoteReference w:id="20"/>
      </w:r>
      <w:r w:rsidR="00B54D88">
        <w:rPr>
          <w:rtl/>
          <w:lang w:eastAsia="en-US"/>
        </w:rPr>
        <w:t xml:space="preserve"> כלום פחת כבודי ובית ש</w:t>
      </w:r>
      <w:r w:rsidR="00A50675">
        <w:rPr>
          <w:rFonts w:hint="cs"/>
          <w:rtl/>
          <w:lang w:eastAsia="en-US"/>
        </w:rPr>
        <w:t>בני</w:t>
      </w:r>
      <w:r w:rsidR="00B54D88">
        <w:rPr>
          <w:rtl/>
          <w:lang w:eastAsia="en-US"/>
        </w:rPr>
        <w:t>תי לכם</w:t>
      </w:r>
      <w:r w:rsidR="00A50675">
        <w:rPr>
          <w:rFonts w:hint="cs"/>
          <w:rtl/>
          <w:lang w:eastAsia="en-US"/>
        </w:rPr>
        <w:t>?</w:t>
      </w:r>
      <w:r w:rsidR="00B54D88">
        <w:rPr>
          <w:rtl/>
          <w:lang w:eastAsia="en-US"/>
        </w:rPr>
        <w:t xml:space="preserve"> </w:t>
      </w:r>
      <w:r w:rsidR="00A50675">
        <w:rPr>
          <w:rFonts w:hint="cs"/>
          <w:rtl/>
          <w:lang w:eastAsia="en-US"/>
        </w:rPr>
        <w:t>...</w:t>
      </w:r>
      <w:r w:rsidR="00B54D88">
        <w:rPr>
          <w:rtl/>
          <w:lang w:eastAsia="en-US"/>
        </w:rPr>
        <w:t xml:space="preserve"> שמא תאמר אין לי מי שעובד אותי</w:t>
      </w:r>
      <w:r w:rsidR="00A50675">
        <w:rPr>
          <w:rFonts w:hint="cs"/>
          <w:rtl/>
          <w:lang w:eastAsia="en-US"/>
        </w:rPr>
        <w:t>?</w:t>
      </w:r>
      <w:r w:rsidR="00B54D88">
        <w:rPr>
          <w:rtl/>
          <w:lang w:eastAsia="en-US"/>
        </w:rPr>
        <w:t xml:space="preserve"> כבר יש לי לפני ד' מאות ותשעים וששה אלפים של מלאכי השרת שהם עומדים ומקדשים שמי הגדול בכל יום תמיד מיציאת החמה ועד שקיעתה ואומרים קדוש </w:t>
      </w:r>
      <w:proofErr w:type="spellStart"/>
      <w:r w:rsidR="00B54D88">
        <w:rPr>
          <w:rtl/>
          <w:lang w:eastAsia="en-US"/>
        </w:rPr>
        <w:t>קדוש</w:t>
      </w:r>
      <w:proofErr w:type="spellEnd"/>
      <w:r w:rsidR="00B54D88">
        <w:rPr>
          <w:rtl/>
          <w:lang w:eastAsia="en-US"/>
        </w:rPr>
        <w:t xml:space="preserve"> </w:t>
      </w:r>
      <w:proofErr w:type="spellStart"/>
      <w:r w:rsidR="00B54D88">
        <w:rPr>
          <w:rtl/>
          <w:lang w:eastAsia="en-US"/>
        </w:rPr>
        <w:t>קדוש</w:t>
      </w:r>
      <w:proofErr w:type="spellEnd"/>
      <w:r w:rsidR="00B54D88">
        <w:rPr>
          <w:rtl/>
          <w:lang w:eastAsia="en-US"/>
        </w:rPr>
        <w:t xml:space="preserve"> משקיעת החמה ועד יציאתה ואומרים</w:t>
      </w:r>
      <w:r w:rsidR="003D093F">
        <w:rPr>
          <w:rFonts w:hint="cs"/>
          <w:rtl/>
          <w:lang w:eastAsia="en-US"/>
        </w:rPr>
        <w:t>:</w:t>
      </w:r>
      <w:r w:rsidR="00B54D88">
        <w:rPr>
          <w:rtl/>
          <w:lang w:eastAsia="en-US"/>
        </w:rPr>
        <w:t xml:space="preserve"> ברוך כבוד ה' ממקומו</w:t>
      </w:r>
      <w:r w:rsidR="00A50675">
        <w:rPr>
          <w:rFonts w:hint="cs"/>
          <w:rtl/>
          <w:lang w:eastAsia="en-US"/>
        </w:rPr>
        <w:t>!</w:t>
      </w:r>
      <w:r w:rsidR="003D093F">
        <w:rPr>
          <w:rStyle w:val="a5"/>
          <w:rtl/>
          <w:lang w:eastAsia="en-US"/>
        </w:rPr>
        <w:footnoteReference w:id="21"/>
      </w:r>
      <w:r w:rsidR="009D0321">
        <w:rPr>
          <w:rFonts w:hint="cs"/>
          <w:rtl/>
          <w:lang w:eastAsia="en-US"/>
        </w:rPr>
        <w:t xml:space="preserve"> </w:t>
      </w:r>
      <w:r w:rsidR="00B54D88">
        <w:rPr>
          <w:rtl/>
          <w:lang w:eastAsia="en-US"/>
        </w:rPr>
        <w:t>ואין צ</w:t>
      </w:r>
      <w:r w:rsidR="000A4689">
        <w:rPr>
          <w:rFonts w:hint="cs"/>
          <w:rtl/>
          <w:lang w:eastAsia="en-US"/>
        </w:rPr>
        <w:t>ריך לומר שבעים לשון שבארץ.</w:t>
      </w:r>
      <w:r w:rsidR="000A4689">
        <w:rPr>
          <w:rStyle w:val="a5"/>
          <w:rtl/>
          <w:lang w:eastAsia="en-US"/>
        </w:rPr>
        <w:footnoteReference w:id="22"/>
      </w:r>
      <w:r w:rsidR="000A4689">
        <w:rPr>
          <w:rFonts w:hint="cs"/>
          <w:rtl/>
          <w:lang w:eastAsia="en-US"/>
        </w:rPr>
        <w:t xml:space="preserve"> </w:t>
      </w:r>
      <w:r w:rsidR="00B54D88">
        <w:rPr>
          <w:rtl/>
          <w:lang w:eastAsia="en-US"/>
        </w:rPr>
        <w:t xml:space="preserve">מפני מה אתם עושים דברים מכוערים </w:t>
      </w:r>
      <w:r w:rsidR="000A4689">
        <w:rPr>
          <w:rFonts w:hint="cs"/>
          <w:rtl/>
          <w:lang w:eastAsia="en-US"/>
        </w:rPr>
        <w:t>ו</w:t>
      </w:r>
      <w:r w:rsidR="00B54D88">
        <w:rPr>
          <w:rtl/>
          <w:lang w:eastAsia="en-US"/>
        </w:rPr>
        <w:t>דברים שאינן ראוי</w:t>
      </w:r>
      <w:r w:rsidR="000A4689">
        <w:rPr>
          <w:rFonts w:hint="cs"/>
          <w:rtl/>
          <w:lang w:eastAsia="en-US"/>
        </w:rPr>
        <w:t xml:space="preserve">ים? </w:t>
      </w:r>
      <w:r w:rsidR="009D0321">
        <w:rPr>
          <w:rFonts w:hint="cs"/>
          <w:rtl/>
          <w:lang w:eastAsia="en-US"/>
        </w:rPr>
        <w:t xml:space="preserve">... </w:t>
      </w:r>
      <w:r w:rsidR="00B54D88">
        <w:rPr>
          <w:rtl/>
          <w:lang w:eastAsia="en-US"/>
        </w:rPr>
        <w:t>אבל מה אעשה</w:t>
      </w:r>
      <w:r w:rsidR="009D0321">
        <w:rPr>
          <w:rFonts w:hint="cs"/>
          <w:rtl/>
          <w:lang w:eastAsia="en-US"/>
        </w:rPr>
        <w:t>?</w:t>
      </w:r>
      <w:r w:rsidR="00B54D88">
        <w:rPr>
          <w:rtl/>
          <w:lang w:eastAsia="en-US"/>
        </w:rPr>
        <w:t xml:space="preserve"> הריני עושה למען שמי הגדול שנקרא עליכם</w:t>
      </w:r>
      <w:r w:rsidR="009D0321">
        <w:rPr>
          <w:rFonts w:hint="cs"/>
          <w:rtl/>
          <w:lang w:eastAsia="en-US"/>
        </w:rPr>
        <w:t>,</w:t>
      </w:r>
      <w:r w:rsidR="00B54D88">
        <w:rPr>
          <w:rtl/>
          <w:lang w:eastAsia="en-US"/>
        </w:rPr>
        <w:t xml:space="preserve"> שנא</w:t>
      </w:r>
      <w:r w:rsidR="009D0321">
        <w:rPr>
          <w:rFonts w:hint="cs"/>
          <w:rtl/>
          <w:lang w:eastAsia="en-US"/>
        </w:rPr>
        <w:t>מר: "</w:t>
      </w:r>
      <w:proofErr w:type="spellStart"/>
      <w:r w:rsidR="009D0321">
        <w:rPr>
          <w:rtl/>
          <w:lang w:eastAsia="en-US"/>
        </w:rPr>
        <w:t>וָאַעַש</w:t>
      </w:r>
      <w:proofErr w:type="spellEnd"/>
      <w:r w:rsidR="009D0321">
        <w:rPr>
          <w:rtl/>
          <w:lang w:eastAsia="en-US"/>
        </w:rPr>
        <w:t xml:space="preserve">ׂ לְמַעַן שְׁמִי לְבִלְתִּי הֵחֵל לְעֵינֵי </w:t>
      </w:r>
      <w:proofErr w:type="spellStart"/>
      <w:r w:rsidR="009D0321">
        <w:rPr>
          <w:rtl/>
          <w:lang w:eastAsia="en-US"/>
        </w:rPr>
        <w:t>הַגּוֹיִם</w:t>
      </w:r>
      <w:proofErr w:type="spellEnd"/>
      <w:r w:rsidR="009D0321">
        <w:rPr>
          <w:rtl/>
          <w:lang w:eastAsia="en-US"/>
        </w:rPr>
        <w:t xml:space="preserve"> אֲשֶׁר הֵמָּה בְתוֹכָם אֲשֶׁר נוֹדַעְתִּי אֲלֵיהֶם לְעֵינֵיהֶם לְהוֹצִיאָם מֵאֶרֶץ מִצְרָיִם</w:t>
      </w:r>
      <w:r w:rsidR="009D0321">
        <w:rPr>
          <w:rFonts w:hint="cs"/>
          <w:rtl/>
          <w:lang w:eastAsia="en-US"/>
        </w:rPr>
        <w:t>" (</w:t>
      </w:r>
      <w:r w:rsidR="009D0321">
        <w:rPr>
          <w:rtl/>
          <w:lang w:eastAsia="en-US"/>
        </w:rPr>
        <w:t>יחזקאל כ ט</w:t>
      </w:r>
      <w:r w:rsidR="009D0321">
        <w:rPr>
          <w:rFonts w:hint="cs"/>
          <w:rtl/>
          <w:lang w:eastAsia="en-US"/>
        </w:rPr>
        <w:t>).</w:t>
      </w:r>
      <w:r w:rsidR="00C401A7">
        <w:rPr>
          <w:rStyle w:val="a5"/>
          <w:rtl/>
          <w:lang w:eastAsia="en-US"/>
        </w:rPr>
        <w:footnoteReference w:id="23"/>
      </w:r>
    </w:p>
    <w:p w14:paraId="2B9B086E" w14:textId="02E20838" w:rsidR="001707CA" w:rsidRPr="001707CA" w:rsidRDefault="001707CA" w:rsidP="001977AB">
      <w:pPr>
        <w:pStyle w:val="ab"/>
        <w:rPr>
          <w:rtl/>
          <w:lang w:eastAsia="en-US"/>
        </w:rPr>
      </w:pPr>
      <w:r w:rsidRPr="001707CA">
        <w:rPr>
          <w:rtl/>
          <w:lang w:eastAsia="en-US"/>
        </w:rPr>
        <w:t xml:space="preserve">מדרש אגדה (בובר) ויקרא </w:t>
      </w:r>
      <w:proofErr w:type="spellStart"/>
      <w:r w:rsidR="00257A67">
        <w:rPr>
          <w:rFonts w:hint="cs"/>
          <w:rtl/>
          <w:lang w:eastAsia="en-US"/>
        </w:rPr>
        <w:t>כז</w:t>
      </w:r>
      <w:proofErr w:type="spellEnd"/>
      <w:r w:rsidR="00257A67">
        <w:rPr>
          <w:rFonts w:hint="cs"/>
          <w:rtl/>
          <w:lang w:eastAsia="en-US"/>
        </w:rPr>
        <w:t xml:space="preserve"> </w:t>
      </w:r>
      <w:r w:rsidRPr="001707CA">
        <w:rPr>
          <w:rtl/>
          <w:lang w:eastAsia="en-US"/>
        </w:rPr>
        <w:t xml:space="preserve">פרשת בחקותי </w:t>
      </w:r>
      <w:r w:rsidR="00635E07">
        <w:rPr>
          <w:rtl/>
          <w:lang w:eastAsia="en-US"/>
        </w:rPr>
        <w:t>–</w:t>
      </w:r>
      <w:r w:rsidR="00635E07">
        <w:rPr>
          <w:rFonts w:hint="cs"/>
          <w:rtl/>
          <w:lang w:eastAsia="en-US"/>
        </w:rPr>
        <w:t xml:space="preserve"> לא קרבן אדם!</w:t>
      </w:r>
    </w:p>
    <w:p w14:paraId="759F29F1" w14:textId="77777777" w:rsidR="0051381D" w:rsidRDefault="001977AB" w:rsidP="00E46D3B">
      <w:pPr>
        <w:pStyle w:val="ac"/>
        <w:rPr>
          <w:rtl/>
          <w:lang w:eastAsia="en-US"/>
        </w:rPr>
      </w:pPr>
      <w:r>
        <w:rPr>
          <w:rFonts w:hint="cs"/>
          <w:rtl/>
          <w:lang w:eastAsia="en-US"/>
        </w:rPr>
        <w:t xml:space="preserve">... </w:t>
      </w:r>
      <w:r w:rsidR="001707CA" w:rsidRPr="001707CA">
        <w:rPr>
          <w:rtl/>
          <w:lang w:eastAsia="en-US"/>
        </w:rPr>
        <w:t xml:space="preserve">באותה שעה כעס עליו </w:t>
      </w:r>
      <w:r w:rsidR="0051381D">
        <w:rPr>
          <w:rtl/>
          <w:lang w:eastAsia="en-US"/>
        </w:rPr>
        <w:t>הקב"ה</w:t>
      </w:r>
      <w:r w:rsidR="001707CA" w:rsidRPr="001707CA">
        <w:rPr>
          <w:rtl/>
          <w:lang w:eastAsia="en-US"/>
        </w:rPr>
        <w:t>, אמר לו</w:t>
      </w:r>
      <w:r>
        <w:rPr>
          <w:rFonts w:hint="cs"/>
          <w:rtl/>
          <w:lang w:eastAsia="en-US"/>
        </w:rPr>
        <w:t>:</w:t>
      </w:r>
      <w:r w:rsidR="001707CA" w:rsidRPr="001707CA">
        <w:rPr>
          <w:rtl/>
          <w:lang w:eastAsia="en-US"/>
        </w:rPr>
        <w:t xml:space="preserve"> אם היה יוצא כלב אחד, או חזיר אחד </w:t>
      </w:r>
      <w:proofErr w:type="spellStart"/>
      <w:r w:rsidR="001707CA" w:rsidRPr="001707CA">
        <w:rPr>
          <w:rtl/>
          <w:lang w:eastAsia="en-US"/>
        </w:rPr>
        <w:t>היתה</w:t>
      </w:r>
      <w:proofErr w:type="spellEnd"/>
      <w:r w:rsidR="001707CA" w:rsidRPr="001707CA">
        <w:rPr>
          <w:rtl/>
          <w:lang w:eastAsia="en-US"/>
        </w:rPr>
        <w:t xml:space="preserve"> מקריב אותו לשמי</w:t>
      </w:r>
      <w:r w:rsidR="0076494E">
        <w:rPr>
          <w:rFonts w:hint="cs"/>
          <w:rtl/>
          <w:lang w:eastAsia="en-US"/>
        </w:rPr>
        <w:t>?</w:t>
      </w:r>
      <w:r w:rsidR="001707CA" w:rsidRPr="001707CA">
        <w:rPr>
          <w:rtl/>
          <w:lang w:eastAsia="en-US"/>
        </w:rPr>
        <w:t xml:space="preserve"> מה עשה </w:t>
      </w:r>
      <w:r w:rsidR="0051381D">
        <w:rPr>
          <w:rtl/>
          <w:lang w:eastAsia="en-US"/>
        </w:rPr>
        <w:t>הקב"ה</w:t>
      </w:r>
      <w:r w:rsidR="0076494E">
        <w:rPr>
          <w:rFonts w:hint="cs"/>
          <w:rtl/>
          <w:lang w:eastAsia="en-US"/>
        </w:rPr>
        <w:t>?</w:t>
      </w:r>
      <w:r w:rsidR="001707CA" w:rsidRPr="001707CA">
        <w:rPr>
          <w:rtl/>
          <w:lang w:eastAsia="en-US"/>
        </w:rPr>
        <w:t xml:space="preserve"> נתן בלבה של בתו שתצא לקראתו, וכל כך למה</w:t>
      </w:r>
      <w:r>
        <w:rPr>
          <w:rFonts w:hint="cs"/>
          <w:rtl/>
          <w:lang w:eastAsia="en-US"/>
        </w:rPr>
        <w:t>?</w:t>
      </w:r>
      <w:r w:rsidR="001707CA" w:rsidRPr="001707CA">
        <w:rPr>
          <w:rtl/>
          <w:lang w:eastAsia="en-US"/>
        </w:rPr>
        <w:t xml:space="preserve"> כדי שילמדו ממנו כל הנודדים הלכות נדרים שיהיו יודעים היאך נודרים, שנאמר</w:t>
      </w:r>
      <w:r w:rsidR="0051381D">
        <w:rPr>
          <w:rFonts w:hint="cs"/>
          <w:rtl/>
          <w:lang w:eastAsia="en-US"/>
        </w:rPr>
        <w:t>:</w:t>
      </w:r>
      <w:r w:rsidR="001707CA" w:rsidRPr="001707CA">
        <w:rPr>
          <w:rtl/>
          <w:lang w:eastAsia="en-US"/>
        </w:rPr>
        <w:t xml:space="preserve"> </w:t>
      </w:r>
      <w:r w:rsidR="0076494E">
        <w:rPr>
          <w:rFonts w:hint="cs"/>
          <w:rtl/>
          <w:lang w:eastAsia="en-US"/>
        </w:rPr>
        <w:t>"</w:t>
      </w:r>
      <w:r w:rsidR="001707CA" w:rsidRPr="001707CA">
        <w:rPr>
          <w:rtl/>
          <w:lang w:eastAsia="en-US"/>
        </w:rPr>
        <w:t>והנה בתו יוצאת לקראתו</w:t>
      </w:r>
      <w:r w:rsidR="0076494E">
        <w:rPr>
          <w:rFonts w:hint="cs"/>
          <w:rtl/>
          <w:lang w:eastAsia="en-US"/>
        </w:rPr>
        <w:t>"</w:t>
      </w:r>
      <w:r w:rsidR="001707CA" w:rsidRPr="001707CA">
        <w:rPr>
          <w:rtl/>
          <w:lang w:eastAsia="en-US"/>
        </w:rPr>
        <w:t xml:space="preserve"> (שם </w:t>
      </w:r>
      <w:proofErr w:type="spellStart"/>
      <w:r w:rsidR="001707CA" w:rsidRPr="001707CA">
        <w:rPr>
          <w:rtl/>
          <w:lang w:eastAsia="en-US"/>
        </w:rPr>
        <w:t>שם</w:t>
      </w:r>
      <w:proofErr w:type="spellEnd"/>
      <w:r w:rsidR="001707CA" w:rsidRPr="001707CA">
        <w:rPr>
          <w:rtl/>
          <w:lang w:eastAsia="en-US"/>
        </w:rPr>
        <w:t xml:space="preserve"> לד)</w:t>
      </w:r>
      <w:r>
        <w:rPr>
          <w:rFonts w:hint="cs"/>
          <w:rtl/>
          <w:lang w:eastAsia="en-US"/>
        </w:rPr>
        <w:t>.</w:t>
      </w:r>
      <w:r>
        <w:rPr>
          <w:rStyle w:val="a5"/>
          <w:rtl/>
          <w:lang w:eastAsia="en-US"/>
        </w:rPr>
        <w:footnoteReference w:id="24"/>
      </w:r>
      <w:r w:rsidR="001707CA" w:rsidRPr="001707CA">
        <w:rPr>
          <w:rtl/>
          <w:lang w:eastAsia="en-US"/>
        </w:rPr>
        <w:t xml:space="preserve"> כיון שראה אותה אמר לה</w:t>
      </w:r>
      <w:r w:rsidR="0051381D">
        <w:rPr>
          <w:rFonts w:hint="cs"/>
          <w:rtl/>
          <w:lang w:eastAsia="en-US"/>
        </w:rPr>
        <w:t>:</w:t>
      </w:r>
      <w:r w:rsidR="001707CA" w:rsidRPr="001707CA">
        <w:rPr>
          <w:rtl/>
          <w:lang w:eastAsia="en-US"/>
        </w:rPr>
        <w:t xml:space="preserve"> </w:t>
      </w:r>
      <w:r w:rsidR="0051381D">
        <w:rPr>
          <w:rFonts w:hint="cs"/>
          <w:rtl/>
          <w:lang w:eastAsia="en-US"/>
        </w:rPr>
        <w:lastRenderedPageBreak/>
        <w:t>"</w:t>
      </w:r>
      <w:r w:rsidR="001707CA" w:rsidRPr="001707CA">
        <w:rPr>
          <w:rtl/>
          <w:lang w:eastAsia="en-US"/>
        </w:rPr>
        <w:t>אהה בתי הכרע הכרעתני</w:t>
      </w:r>
      <w:r w:rsidR="0051381D">
        <w:rPr>
          <w:rFonts w:hint="cs"/>
          <w:rtl/>
          <w:lang w:eastAsia="en-US"/>
        </w:rPr>
        <w:t>"</w:t>
      </w:r>
      <w:r w:rsidR="001707CA" w:rsidRPr="001707CA">
        <w:rPr>
          <w:rtl/>
          <w:lang w:eastAsia="en-US"/>
        </w:rPr>
        <w:t xml:space="preserve"> (שם </w:t>
      </w:r>
      <w:proofErr w:type="spellStart"/>
      <w:r w:rsidR="001707CA" w:rsidRPr="001707CA">
        <w:rPr>
          <w:rtl/>
          <w:lang w:eastAsia="en-US"/>
        </w:rPr>
        <w:t>שם</w:t>
      </w:r>
      <w:proofErr w:type="spellEnd"/>
      <w:r w:rsidR="001707CA" w:rsidRPr="001707CA">
        <w:rPr>
          <w:rtl/>
          <w:lang w:eastAsia="en-US"/>
        </w:rPr>
        <w:t xml:space="preserve"> לה)</w:t>
      </w:r>
      <w:r w:rsidR="0051381D">
        <w:rPr>
          <w:rFonts w:hint="cs"/>
          <w:rtl/>
          <w:lang w:eastAsia="en-US"/>
        </w:rPr>
        <w:t>.</w:t>
      </w:r>
      <w:r w:rsidR="001707CA" w:rsidRPr="001707CA">
        <w:rPr>
          <w:rtl/>
          <w:lang w:eastAsia="en-US"/>
        </w:rPr>
        <w:t xml:space="preserve"> וכיון שביקש להקריב אותה</w:t>
      </w:r>
      <w:r w:rsidR="0051381D">
        <w:rPr>
          <w:rFonts w:hint="cs"/>
          <w:rtl/>
          <w:lang w:eastAsia="en-US"/>
        </w:rPr>
        <w:t>,</w:t>
      </w:r>
      <w:r w:rsidR="001707CA" w:rsidRPr="001707CA">
        <w:rPr>
          <w:rtl/>
          <w:lang w:eastAsia="en-US"/>
        </w:rPr>
        <w:t xml:space="preserve"> </w:t>
      </w:r>
      <w:proofErr w:type="spellStart"/>
      <w:r w:rsidR="001707CA" w:rsidRPr="001707CA">
        <w:rPr>
          <w:rtl/>
          <w:lang w:eastAsia="en-US"/>
        </w:rPr>
        <w:t>היתה</w:t>
      </w:r>
      <w:proofErr w:type="spellEnd"/>
      <w:r w:rsidR="001707CA" w:rsidRPr="001707CA">
        <w:rPr>
          <w:rtl/>
          <w:lang w:eastAsia="en-US"/>
        </w:rPr>
        <w:t xml:space="preserve"> בתו אומרת לו</w:t>
      </w:r>
      <w:r w:rsidR="0051381D">
        <w:rPr>
          <w:rFonts w:hint="cs"/>
          <w:rtl/>
          <w:lang w:eastAsia="en-US"/>
        </w:rPr>
        <w:t>:</w:t>
      </w:r>
      <w:r w:rsidR="001707CA" w:rsidRPr="001707CA">
        <w:rPr>
          <w:rtl/>
          <w:lang w:eastAsia="en-US"/>
        </w:rPr>
        <w:t xml:space="preserve"> הא אבא</w:t>
      </w:r>
      <w:r w:rsidR="0051381D">
        <w:rPr>
          <w:rFonts w:hint="cs"/>
          <w:rtl/>
          <w:lang w:eastAsia="en-US"/>
        </w:rPr>
        <w:t>,</w:t>
      </w:r>
      <w:r w:rsidR="001707CA" w:rsidRPr="001707CA">
        <w:rPr>
          <w:rtl/>
          <w:lang w:eastAsia="en-US"/>
        </w:rPr>
        <w:t xml:space="preserve"> יצאתי לקראתך שמחתי בך שאתה </w:t>
      </w:r>
      <w:proofErr w:type="spellStart"/>
      <w:r w:rsidR="001707CA" w:rsidRPr="001707CA">
        <w:rPr>
          <w:rtl/>
          <w:lang w:eastAsia="en-US"/>
        </w:rPr>
        <w:t>נצחת</w:t>
      </w:r>
      <w:proofErr w:type="spellEnd"/>
      <w:r w:rsidR="001707CA" w:rsidRPr="001707CA">
        <w:rPr>
          <w:rtl/>
          <w:lang w:eastAsia="en-US"/>
        </w:rPr>
        <w:t xml:space="preserve"> אויבי ה', ואתה שוחטני</w:t>
      </w:r>
      <w:r>
        <w:rPr>
          <w:rFonts w:hint="cs"/>
          <w:rtl/>
          <w:lang w:eastAsia="en-US"/>
        </w:rPr>
        <w:t>?</w:t>
      </w:r>
      <w:r w:rsidR="001707CA" w:rsidRPr="001707CA">
        <w:rPr>
          <w:rtl/>
          <w:lang w:eastAsia="en-US"/>
        </w:rPr>
        <w:t xml:space="preserve"> כך כתוב בתורה שיהיו ישראל </w:t>
      </w:r>
      <w:proofErr w:type="spellStart"/>
      <w:r w:rsidR="001707CA" w:rsidRPr="001707CA">
        <w:rPr>
          <w:rtl/>
          <w:lang w:eastAsia="en-US"/>
        </w:rPr>
        <w:t>מקריבין</w:t>
      </w:r>
      <w:proofErr w:type="spellEnd"/>
      <w:r w:rsidR="001707CA" w:rsidRPr="001707CA">
        <w:rPr>
          <w:rtl/>
          <w:lang w:eastAsia="en-US"/>
        </w:rPr>
        <w:t xml:space="preserve"> לפני </w:t>
      </w:r>
      <w:r w:rsidR="0051381D">
        <w:rPr>
          <w:rtl/>
          <w:lang w:eastAsia="en-US"/>
        </w:rPr>
        <w:t>הקב"ה</w:t>
      </w:r>
      <w:r w:rsidR="001707CA" w:rsidRPr="001707CA">
        <w:rPr>
          <w:rtl/>
          <w:lang w:eastAsia="en-US"/>
        </w:rPr>
        <w:t xml:space="preserve"> בני אדם</w:t>
      </w:r>
      <w:r>
        <w:rPr>
          <w:rFonts w:hint="cs"/>
          <w:rtl/>
          <w:lang w:eastAsia="en-US"/>
        </w:rPr>
        <w:t>?</w:t>
      </w:r>
      <w:r w:rsidR="001707CA" w:rsidRPr="001707CA">
        <w:rPr>
          <w:rtl/>
          <w:lang w:eastAsia="en-US"/>
        </w:rPr>
        <w:t xml:space="preserve"> והלא כתוב בתורה</w:t>
      </w:r>
      <w:r>
        <w:rPr>
          <w:rFonts w:hint="cs"/>
          <w:rtl/>
          <w:lang w:eastAsia="en-US"/>
        </w:rPr>
        <w:t>:</w:t>
      </w:r>
      <w:r w:rsidR="001707CA" w:rsidRPr="001707CA">
        <w:rPr>
          <w:rtl/>
          <w:lang w:eastAsia="en-US"/>
        </w:rPr>
        <w:t xml:space="preserve"> </w:t>
      </w:r>
      <w:r>
        <w:rPr>
          <w:rFonts w:hint="cs"/>
          <w:rtl/>
          <w:lang w:eastAsia="en-US"/>
        </w:rPr>
        <w:t>"</w:t>
      </w:r>
      <w:r w:rsidR="001707CA" w:rsidRPr="001707CA">
        <w:rPr>
          <w:rtl/>
          <w:lang w:eastAsia="en-US"/>
        </w:rPr>
        <w:t>אדם כי יקריב מכם קרבן לה' מן הבהמה וגו'</w:t>
      </w:r>
      <w:r>
        <w:rPr>
          <w:rFonts w:hint="cs"/>
          <w:rtl/>
          <w:lang w:eastAsia="en-US"/>
        </w:rPr>
        <w:t xml:space="preserve"> "</w:t>
      </w:r>
      <w:r w:rsidR="001707CA" w:rsidRPr="001707CA">
        <w:rPr>
          <w:rtl/>
          <w:lang w:eastAsia="en-US"/>
        </w:rPr>
        <w:t xml:space="preserve"> (ויקר</w:t>
      </w:r>
      <w:r>
        <w:rPr>
          <w:rFonts w:hint="cs"/>
          <w:rtl/>
          <w:lang w:eastAsia="en-US"/>
        </w:rPr>
        <w:t>א</w:t>
      </w:r>
      <w:r w:rsidR="001707CA" w:rsidRPr="001707CA">
        <w:rPr>
          <w:rtl/>
          <w:lang w:eastAsia="en-US"/>
        </w:rPr>
        <w:t xml:space="preserve"> א ב), ולא מבני אדם</w:t>
      </w:r>
      <w:r>
        <w:rPr>
          <w:rFonts w:hint="cs"/>
          <w:rtl/>
          <w:lang w:eastAsia="en-US"/>
        </w:rPr>
        <w:t>!</w:t>
      </w:r>
      <w:r w:rsidR="001707CA" w:rsidRPr="001707CA">
        <w:rPr>
          <w:rtl/>
          <w:lang w:eastAsia="en-US"/>
        </w:rPr>
        <w:t xml:space="preserve"> אמרה</w:t>
      </w:r>
      <w:r>
        <w:rPr>
          <w:rFonts w:hint="cs"/>
          <w:rtl/>
          <w:lang w:eastAsia="en-US"/>
        </w:rPr>
        <w:t>:</w:t>
      </w:r>
      <w:r w:rsidR="001707CA" w:rsidRPr="001707CA">
        <w:rPr>
          <w:rtl/>
          <w:lang w:eastAsia="en-US"/>
        </w:rPr>
        <w:t xml:space="preserve"> שוב מזה הדרך כי טעות הוא בידך</w:t>
      </w:r>
      <w:r w:rsidR="0051381D">
        <w:rPr>
          <w:rFonts w:hint="cs"/>
          <w:rtl/>
          <w:lang w:eastAsia="en-US"/>
        </w:rPr>
        <w:t>!</w:t>
      </w:r>
      <w:r w:rsidR="001707CA" w:rsidRPr="001707CA">
        <w:rPr>
          <w:rtl/>
          <w:lang w:eastAsia="en-US"/>
        </w:rPr>
        <w:t xml:space="preserve"> אמר לה</w:t>
      </w:r>
      <w:r w:rsidR="0051381D">
        <w:rPr>
          <w:rFonts w:hint="cs"/>
          <w:rtl/>
          <w:lang w:eastAsia="en-US"/>
        </w:rPr>
        <w:t>:</w:t>
      </w:r>
      <w:r w:rsidR="001707CA" w:rsidRPr="001707CA">
        <w:rPr>
          <w:rtl/>
          <w:lang w:eastAsia="en-US"/>
        </w:rPr>
        <w:t xml:space="preserve"> בתי</w:t>
      </w:r>
      <w:r w:rsidR="0051381D">
        <w:rPr>
          <w:rFonts w:hint="cs"/>
          <w:rtl/>
          <w:lang w:eastAsia="en-US"/>
        </w:rPr>
        <w:t>,</w:t>
      </w:r>
      <w:r w:rsidR="001707CA" w:rsidRPr="001707CA">
        <w:rPr>
          <w:rtl/>
          <w:lang w:eastAsia="en-US"/>
        </w:rPr>
        <w:t xml:space="preserve"> כבר נדרתי שכל מי שהוא יוצא מדלתי ביתי לקראתי תח</w:t>
      </w:r>
      <w:r w:rsidR="0051381D">
        <w:rPr>
          <w:rFonts w:hint="cs"/>
          <w:rtl/>
          <w:lang w:eastAsia="en-US"/>
        </w:rPr>
        <w:t>י</w:t>
      </w:r>
      <w:r w:rsidR="001707CA" w:rsidRPr="001707CA">
        <w:rPr>
          <w:rtl/>
          <w:lang w:eastAsia="en-US"/>
        </w:rPr>
        <w:t xml:space="preserve">לה, שאני שוחטו לשמו של </w:t>
      </w:r>
      <w:r w:rsidR="0051381D">
        <w:rPr>
          <w:rtl/>
          <w:lang w:eastAsia="en-US"/>
        </w:rPr>
        <w:t>הקב"ה</w:t>
      </w:r>
      <w:r w:rsidR="0051381D">
        <w:rPr>
          <w:rFonts w:hint="cs"/>
          <w:rtl/>
          <w:lang w:eastAsia="en-US"/>
        </w:rPr>
        <w:t>.</w:t>
      </w:r>
      <w:r w:rsidR="001707CA" w:rsidRPr="001707CA">
        <w:rPr>
          <w:rtl/>
          <w:lang w:eastAsia="en-US"/>
        </w:rPr>
        <w:t xml:space="preserve"> אמרה לו</w:t>
      </w:r>
      <w:r w:rsidR="0051381D">
        <w:rPr>
          <w:rFonts w:hint="cs"/>
          <w:rtl/>
          <w:lang w:eastAsia="en-US"/>
        </w:rPr>
        <w:t>:</w:t>
      </w:r>
      <w:r w:rsidR="001707CA" w:rsidRPr="001707CA">
        <w:rPr>
          <w:rtl/>
          <w:lang w:eastAsia="en-US"/>
        </w:rPr>
        <w:t xml:space="preserve"> מי שהוא נודר יכול לשלם את נדרו</w:t>
      </w:r>
      <w:r w:rsidR="0051381D">
        <w:rPr>
          <w:rFonts w:hint="cs"/>
          <w:rtl/>
          <w:lang w:eastAsia="en-US"/>
        </w:rPr>
        <w:t>?</w:t>
      </w:r>
      <w:r w:rsidR="001707CA" w:rsidRPr="001707CA">
        <w:rPr>
          <w:rtl/>
          <w:lang w:eastAsia="en-US"/>
        </w:rPr>
        <w:t xml:space="preserve"> והנה יעקב אבינו יוכיח, שנדר ואמר</w:t>
      </w:r>
      <w:r w:rsidR="0051381D">
        <w:rPr>
          <w:rFonts w:hint="cs"/>
          <w:rtl/>
          <w:lang w:eastAsia="en-US"/>
        </w:rPr>
        <w:t>: "</w:t>
      </w:r>
      <w:r w:rsidR="001707CA" w:rsidRPr="001707CA">
        <w:rPr>
          <w:rtl/>
          <w:lang w:eastAsia="en-US"/>
        </w:rPr>
        <w:t xml:space="preserve">כל אשר </w:t>
      </w:r>
      <w:proofErr w:type="spellStart"/>
      <w:r w:rsidR="001707CA" w:rsidRPr="001707CA">
        <w:rPr>
          <w:rtl/>
          <w:lang w:eastAsia="en-US"/>
        </w:rPr>
        <w:t>תתן</w:t>
      </w:r>
      <w:proofErr w:type="spellEnd"/>
      <w:r w:rsidR="001707CA" w:rsidRPr="001707CA">
        <w:rPr>
          <w:rtl/>
          <w:lang w:eastAsia="en-US"/>
        </w:rPr>
        <w:t xml:space="preserve"> לי עשר </w:t>
      </w:r>
      <w:proofErr w:type="spellStart"/>
      <w:r w:rsidR="001707CA" w:rsidRPr="001707CA">
        <w:rPr>
          <w:rtl/>
          <w:lang w:eastAsia="en-US"/>
        </w:rPr>
        <w:t>אעשרנו</w:t>
      </w:r>
      <w:proofErr w:type="spellEnd"/>
      <w:r w:rsidR="001707CA" w:rsidRPr="001707CA">
        <w:rPr>
          <w:rtl/>
          <w:lang w:eastAsia="en-US"/>
        </w:rPr>
        <w:t xml:space="preserve"> לך</w:t>
      </w:r>
      <w:r w:rsidR="0051381D">
        <w:rPr>
          <w:rFonts w:hint="cs"/>
          <w:rtl/>
          <w:lang w:eastAsia="en-US"/>
        </w:rPr>
        <w:t>"</w:t>
      </w:r>
      <w:r w:rsidR="0051381D">
        <w:rPr>
          <w:rtl/>
          <w:lang w:eastAsia="en-US"/>
        </w:rPr>
        <w:t xml:space="preserve"> (בראשי</w:t>
      </w:r>
      <w:r w:rsidR="0051381D">
        <w:rPr>
          <w:rFonts w:hint="cs"/>
          <w:rtl/>
          <w:lang w:eastAsia="en-US"/>
        </w:rPr>
        <w:t>ת</w:t>
      </w:r>
      <w:r w:rsidR="001707CA" w:rsidRPr="001707CA">
        <w:rPr>
          <w:rtl/>
          <w:lang w:eastAsia="en-US"/>
        </w:rPr>
        <w:t xml:space="preserve"> </w:t>
      </w:r>
      <w:proofErr w:type="spellStart"/>
      <w:r w:rsidR="001707CA" w:rsidRPr="001707CA">
        <w:rPr>
          <w:rtl/>
          <w:lang w:eastAsia="en-US"/>
        </w:rPr>
        <w:t>כח</w:t>
      </w:r>
      <w:proofErr w:type="spellEnd"/>
      <w:r w:rsidR="001707CA" w:rsidRPr="001707CA">
        <w:rPr>
          <w:rtl/>
          <w:lang w:eastAsia="en-US"/>
        </w:rPr>
        <w:t xml:space="preserve"> </w:t>
      </w:r>
      <w:proofErr w:type="spellStart"/>
      <w:r w:rsidR="001707CA" w:rsidRPr="001707CA">
        <w:rPr>
          <w:rtl/>
          <w:lang w:eastAsia="en-US"/>
        </w:rPr>
        <w:t>כב</w:t>
      </w:r>
      <w:proofErr w:type="spellEnd"/>
      <w:r w:rsidR="001707CA" w:rsidRPr="001707CA">
        <w:rPr>
          <w:rtl/>
          <w:lang w:eastAsia="en-US"/>
        </w:rPr>
        <w:t xml:space="preserve">), ונתן לו </w:t>
      </w:r>
      <w:r w:rsidR="0051381D">
        <w:rPr>
          <w:rtl/>
          <w:lang w:eastAsia="en-US"/>
        </w:rPr>
        <w:t>הקב"ה</w:t>
      </w:r>
      <w:r w:rsidR="001707CA" w:rsidRPr="001707CA">
        <w:rPr>
          <w:rtl/>
          <w:lang w:eastAsia="en-US"/>
        </w:rPr>
        <w:t xml:space="preserve"> שנים עשר זכרים ונקבה אחת, שמא הקריב להקב"ה אחת מהם</w:t>
      </w:r>
      <w:r w:rsidR="0051381D">
        <w:rPr>
          <w:rFonts w:hint="cs"/>
          <w:rtl/>
          <w:lang w:eastAsia="en-US"/>
        </w:rPr>
        <w:t>?</w:t>
      </w:r>
      <w:r w:rsidR="001707CA" w:rsidRPr="001707CA">
        <w:rPr>
          <w:rtl/>
          <w:lang w:eastAsia="en-US"/>
        </w:rPr>
        <w:t xml:space="preserve"> חנה הצדקת כשנדרה ואמרה</w:t>
      </w:r>
      <w:r w:rsidR="0051381D">
        <w:rPr>
          <w:rFonts w:hint="cs"/>
          <w:rtl/>
          <w:lang w:eastAsia="en-US"/>
        </w:rPr>
        <w:t>:</w:t>
      </w:r>
      <w:r w:rsidR="001707CA" w:rsidRPr="001707CA">
        <w:rPr>
          <w:rtl/>
          <w:lang w:eastAsia="en-US"/>
        </w:rPr>
        <w:t xml:space="preserve"> </w:t>
      </w:r>
      <w:r w:rsidR="0051381D">
        <w:rPr>
          <w:rFonts w:hint="cs"/>
          <w:rtl/>
          <w:lang w:eastAsia="en-US"/>
        </w:rPr>
        <w:t>"</w:t>
      </w:r>
      <w:r w:rsidR="001707CA" w:rsidRPr="001707CA">
        <w:rPr>
          <w:rtl/>
          <w:lang w:eastAsia="en-US"/>
        </w:rPr>
        <w:t>ונתתיו לה' כל ימי חייו</w:t>
      </w:r>
      <w:r w:rsidR="0051381D">
        <w:rPr>
          <w:rFonts w:hint="cs"/>
          <w:rtl/>
          <w:lang w:eastAsia="en-US"/>
        </w:rPr>
        <w:t>"</w:t>
      </w:r>
      <w:r w:rsidR="001707CA" w:rsidRPr="001707CA">
        <w:rPr>
          <w:rtl/>
          <w:lang w:eastAsia="en-US"/>
        </w:rPr>
        <w:t xml:space="preserve"> (ש</w:t>
      </w:r>
      <w:r w:rsidR="00E46D3B">
        <w:rPr>
          <w:rFonts w:hint="cs"/>
          <w:rtl/>
          <w:lang w:eastAsia="en-US"/>
        </w:rPr>
        <w:t xml:space="preserve">מואל </w:t>
      </w:r>
      <w:r w:rsidR="001707CA" w:rsidRPr="001707CA">
        <w:rPr>
          <w:rtl/>
          <w:lang w:eastAsia="en-US"/>
        </w:rPr>
        <w:t xml:space="preserve">א </w:t>
      </w:r>
      <w:proofErr w:type="spellStart"/>
      <w:r w:rsidR="001707CA" w:rsidRPr="001707CA">
        <w:rPr>
          <w:rtl/>
          <w:lang w:eastAsia="en-US"/>
        </w:rPr>
        <w:t>א</w:t>
      </w:r>
      <w:proofErr w:type="spellEnd"/>
      <w:r w:rsidR="001707CA" w:rsidRPr="001707CA">
        <w:rPr>
          <w:rtl/>
          <w:lang w:eastAsia="en-US"/>
        </w:rPr>
        <w:t xml:space="preserve"> יא), שמא הקריבה את בנה להקב"ה</w:t>
      </w:r>
      <w:r w:rsidR="0051381D">
        <w:rPr>
          <w:rFonts w:hint="cs"/>
          <w:rtl/>
          <w:lang w:eastAsia="en-US"/>
        </w:rPr>
        <w:t>?</w:t>
      </w:r>
      <w:r w:rsidR="001707CA" w:rsidRPr="001707CA">
        <w:rPr>
          <w:rtl/>
          <w:lang w:eastAsia="en-US"/>
        </w:rPr>
        <w:t xml:space="preserve"> כל הדברים הללו אמרה לו ולא קיבל</w:t>
      </w:r>
      <w:r w:rsidR="0051381D">
        <w:rPr>
          <w:rFonts w:hint="cs"/>
          <w:rtl/>
          <w:lang w:eastAsia="en-US"/>
        </w:rPr>
        <w:t>.</w:t>
      </w:r>
      <w:r w:rsidR="00747878">
        <w:rPr>
          <w:rStyle w:val="a5"/>
          <w:rtl/>
          <w:lang w:eastAsia="en-US"/>
        </w:rPr>
        <w:footnoteReference w:id="25"/>
      </w:r>
    </w:p>
    <w:p w14:paraId="7618F56A" w14:textId="77777777" w:rsidR="00EF6849" w:rsidRDefault="003A5180" w:rsidP="00CB4F70">
      <w:pPr>
        <w:pStyle w:val="ad"/>
        <w:spacing w:before="240"/>
        <w:rPr>
          <w:rtl/>
        </w:rPr>
      </w:pPr>
      <w:r w:rsidRPr="00294D25">
        <w:rPr>
          <w:rtl/>
        </w:rPr>
        <w:t>שבת שלום</w:t>
      </w:r>
      <w:r w:rsidR="00C0742E">
        <w:rPr>
          <w:rFonts w:hint="cs"/>
          <w:rtl/>
        </w:rPr>
        <w:t xml:space="preserve"> </w:t>
      </w:r>
    </w:p>
    <w:p w14:paraId="368BCEE2" w14:textId="77777777" w:rsidR="00C0742E" w:rsidRDefault="003A5180" w:rsidP="00EF6849">
      <w:pPr>
        <w:pStyle w:val="ad"/>
        <w:rPr>
          <w:rtl/>
        </w:rPr>
      </w:pPr>
      <w:r w:rsidRPr="00294D25">
        <w:rPr>
          <w:rtl/>
        </w:rPr>
        <w:t>מחלקי המים</w:t>
      </w:r>
    </w:p>
    <w:p w14:paraId="2C8C72D1" w14:textId="7254B2EA" w:rsidR="00C401A7" w:rsidRPr="006E2297" w:rsidRDefault="00694952" w:rsidP="006E2297">
      <w:pPr>
        <w:pStyle w:val="ad"/>
        <w:spacing w:before="120"/>
        <w:rPr>
          <w:b w:val="0"/>
          <w:bCs w:val="0"/>
          <w:szCs w:val="22"/>
          <w:rtl/>
        </w:rPr>
      </w:pPr>
      <w:r w:rsidRPr="00257A67">
        <w:rPr>
          <w:rFonts w:hint="cs"/>
          <w:szCs w:val="22"/>
          <w:rtl/>
        </w:rPr>
        <w:t>מים אחרונים:</w:t>
      </w:r>
      <w:r w:rsidR="00726CCB" w:rsidRPr="006E2297">
        <w:rPr>
          <w:rFonts w:hint="cs"/>
          <w:b w:val="0"/>
          <w:bCs w:val="0"/>
          <w:szCs w:val="22"/>
          <w:rtl/>
        </w:rPr>
        <w:t xml:space="preserve"> עוד יש להוסיף ולדרוש בנושא ולחבר גם את סיפור </w:t>
      </w:r>
      <w:proofErr w:type="spellStart"/>
      <w:r w:rsidR="00726CCB" w:rsidRPr="006E2297">
        <w:rPr>
          <w:rFonts w:hint="cs"/>
          <w:b w:val="0"/>
          <w:bCs w:val="0"/>
          <w:szCs w:val="22"/>
          <w:rtl/>
        </w:rPr>
        <w:t>קמצא</w:t>
      </w:r>
      <w:proofErr w:type="spellEnd"/>
      <w:r w:rsidR="00726CCB" w:rsidRPr="006E2297">
        <w:rPr>
          <w:rFonts w:hint="cs"/>
          <w:b w:val="0"/>
          <w:bCs w:val="0"/>
          <w:szCs w:val="22"/>
          <w:rtl/>
        </w:rPr>
        <w:t xml:space="preserve"> ובר </w:t>
      </w:r>
      <w:proofErr w:type="spellStart"/>
      <w:r w:rsidR="00726CCB" w:rsidRPr="006E2297">
        <w:rPr>
          <w:rFonts w:hint="cs"/>
          <w:b w:val="0"/>
          <w:bCs w:val="0"/>
          <w:szCs w:val="22"/>
          <w:rtl/>
        </w:rPr>
        <w:t>קמצא</w:t>
      </w:r>
      <w:proofErr w:type="spellEnd"/>
      <w:r w:rsidR="00726CCB" w:rsidRPr="006E2297">
        <w:rPr>
          <w:rFonts w:hint="cs"/>
          <w:b w:val="0"/>
          <w:bCs w:val="0"/>
          <w:szCs w:val="22"/>
          <w:rtl/>
        </w:rPr>
        <w:t xml:space="preserve"> שבו </w:t>
      </w:r>
      <w:r w:rsidR="007C7849">
        <w:rPr>
          <w:rFonts w:hint="cs"/>
          <w:b w:val="0"/>
          <w:bCs w:val="0"/>
          <w:szCs w:val="22"/>
          <w:rtl/>
        </w:rPr>
        <w:t>בקשו</w:t>
      </w:r>
      <w:r w:rsidR="00726CCB" w:rsidRPr="006E2297">
        <w:rPr>
          <w:rFonts w:hint="cs"/>
          <w:b w:val="0"/>
          <w:bCs w:val="0"/>
          <w:szCs w:val="22"/>
          <w:rtl/>
        </w:rPr>
        <w:t xml:space="preserve"> חכמים לקבל קרבן מהקיסר</w:t>
      </w:r>
      <w:r w:rsidR="00C401A7" w:rsidRPr="006E2297">
        <w:rPr>
          <w:rFonts w:hint="cs"/>
          <w:b w:val="0"/>
          <w:bCs w:val="0"/>
          <w:szCs w:val="22"/>
          <w:rtl/>
        </w:rPr>
        <w:t xml:space="preserve">, הגם שהיה בו מום מסוים, </w:t>
      </w:r>
      <w:r w:rsidR="007C7849">
        <w:rPr>
          <w:rFonts w:hint="cs"/>
          <w:b w:val="0"/>
          <w:bCs w:val="0"/>
          <w:szCs w:val="22"/>
          <w:rtl/>
        </w:rPr>
        <w:t>בשל ה</w:t>
      </w:r>
      <w:r w:rsidR="00C401A7" w:rsidRPr="006E2297">
        <w:rPr>
          <w:rFonts w:hint="cs"/>
          <w:b w:val="0"/>
          <w:bCs w:val="0"/>
          <w:szCs w:val="22"/>
          <w:rtl/>
        </w:rPr>
        <w:t xml:space="preserve">שיקול של שלום מלכות, </w:t>
      </w:r>
      <w:r w:rsidR="007C7849">
        <w:rPr>
          <w:rFonts w:hint="cs"/>
          <w:b w:val="0"/>
          <w:bCs w:val="0"/>
          <w:szCs w:val="22"/>
          <w:rtl/>
        </w:rPr>
        <w:t xml:space="preserve">ורק עקשנותו של 'מחמיר' יחידי </w:t>
      </w:r>
      <w:r w:rsidR="00C401A7" w:rsidRPr="006E2297">
        <w:rPr>
          <w:rFonts w:hint="cs"/>
          <w:b w:val="0"/>
          <w:bCs w:val="0"/>
          <w:szCs w:val="22"/>
          <w:rtl/>
        </w:rPr>
        <w:t>גר</w:t>
      </w:r>
      <w:r w:rsidR="007C7849">
        <w:rPr>
          <w:rFonts w:hint="cs"/>
          <w:b w:val="0"/>
          <w:bCs w:val="0"/>
          <w:szCs w:val="22"/>
          <w:rtl/>
        </w:rPr>
        <w:t>מה</w:t>
      </w:r>
      <w:r w:rsidR="00C401A7" w:rsidRPr="006E2297">
        <w:rPr>
          <w:rFonts w:hint="cs"/>
          <w:b w:val="0"/>
          <w:bCs w:val="0"/>
          <w:szCs w:val="22"/>
          <w:rtl/>
        </w:rPr>
        <w:t xml:space="preserve"> לחורבן הבית</w:t>
      </w:r>
      <w:r w:rsidR="008D345D" w:rsidRPr="006E2297">
        <w:rPr>
          <w:rFonts w:hint="cs"/>
          <w:b w:val="0"/>
          <w:bCs w:val="0"/>
          <w:szCs w:val="22"/>
          <w:rtl/>
        </w:rPr>
        <w:t>.</w:t>
      </w:r>
      <w:r w:rsidR="001977AB" w:rsidRPr="006E2297">
        <w:rPr>
          <w:rFonts w:hint="cs"/>
          <w:b w:val="0"/>
          <w:bCs w:val="0"/>
          <w:szCs w:val="22"/>
          <w:rtl/>
        </w:rPr>
        <w:t xml:space="preserve"> </w:t>
      </w:r>
      <w:r w:rsidR="00C401A7" w:rsidRPr="006E2297">
        <w:rPr>
          <w:rFonts w:hint="cs"/>
          <w:b w:val="0"/>
          <w:bCs w:val="0"/>
          <w:szCs w:val="22"/>
          <w:rtl/>
        </w:rPr>
        <w:t>מדרש נוסף שיש לדון בו, הוא המדרש הבא</w:t>
      </w:r>
      <w:r w:rsidR="00F14BC0">
        <w:rPr>
          <w:rFonts w:hint="cs"/>
          <w:b w:val="0"/>
          <w:bCs w:val="0"/>
          <w:szCs w:val="22"/>
          <w:rtl/>
        </w:rPr>
        <w:t xml:space="preserve"> שמציג מחלוקת בין גוי (תלמיד חכם) שמבקש "לפתוח" ולהרחיב </w:t>
      </w:r>
      <w:r w:rsidR="00C401A7" w:rsidRPr="006E2297">
        <w:rPr>
          <w:rFonts w:hint="cs"/>
          <w:b w:val="0"/>
          <w:bCs w:val="0"/>
          <w:szCs w:val="22"/>
          <w:rtl/>
        </w:rPr>
        <w:t>את</w:t>
      </w:r>
      <w:r w:rsidR="001977AB" w:rsidRPr="006E2297">
        <w:rPr>
          <w:rFonts w:hint="cs"/>
          <w:b w:val="0"/>
          <w:bCs w:val="0"/>
          <w:szCs w:val="22"/>
          <w:rtl/>
        </w:rPr>
        <w:t xml:space="preserve"> ההלכה המתירה לקבל קרבנות מהגויים</w:t>
      </w:r>
      <w:r w:rsidR="00F14BC0">
        <w:rPr>
          <w:rFonts w:hint="cs"/>
          <w:b w:val="0"/>
          <w:bCs w:val="0"/>
          <w:szCs w:val="22"/>
          <w:rtl/>
        </w:rPr>
        <w:t xml:space="preserve"> ובין </w:t>
      </w:r>
      <w:r w:rsidR="001977AB" w:rsidRPr="006E2297">
        <w:rPr>
          <w:rFonts w:hint="cs"/>
          <w:b w:val="0"/>
          <w:bCs w:val="0"/>
          <w:szCs w:val="22"/>
          <w:rtl/>
        </w:rPr>
        <w:t xml:space="preserve">ר' יוסי בן </w:t>
      </w:r>
      <w:proofErr w:type="spellStart"/>
      <w:r w:rsidR="001977AB" w:rsidRPr="006E2297">
        <w:rPr>
          <w:rFonts w:hint="cs"/>
          <w:b w:val="0"/>
          <w:bCs w:val="0"/>
          <w:szCs w:val="22"/>
          <w:rtl/>
        </w:rPr>
        <w:t>חלפתא</w:t>
      </w:r>
      <w:proofErr w:type="spellEnd"/>
      <w:r w:rsidR="001977AB" w:rsidRPr="006E2297">
        <w:rPr>
          <w:rFonts w:hint="cs"/>
          <w:b w:val="0"/>
          <w:bCs w:val="0"/>
          <w:szCs w:val="22"/>
          <w:rtl/>
        </w:rPr>
        <w:t xml:space="preserve"> </w:t>
      </w:r>
      <w:r w:rsidR="00F14BC0">
        <w:rPr>
          <w:rFonts w:hint="cs"/>
          <w:b w:val="0"/>
          <w:bCs w:val="0"/>
          <w:szCs w:val="22"/>
          <w:rtl/>
        </w:rPr>
        <w:t>ש</w:t>
      </w:r>
      <w:r w:rsidR="001977AB" w:rsidRPr="006E2297">
        <w:rPr>
          <w:rFonts w:hint="cs"/>
          <w:b w:val="0"/>
          <w:bCs w:val="0"/>
          <w:szCs w:val="22"/>
          <w:rtl/>
        </w:rPr>
        <w:t xml:space="preserve">חשוב </w:t>
      </w:r>
      <w:r w:rsidR="00F14BC0">
        <w:rPr>
          <w:rFonts w:hint="cs"/>
          <w:b w:val="0"/>
          <w:bCs w:val="0"/>
          <w:szCs w:val="22"/>
          <w:rtl/>
        </w:rPr>
        <w:t xml:space="preserve">לו </w:t>
      </w:r>
      <w:r w:rsidR="001977AB" w:rsidRPr="006E2297">
        <w:rPr>
          <w:rFonts w:hint="cs"/>
          <w:b w:val="0"/>
          <w:bCs w:val="0"/>
          <w:szCs w:val="22"/>
          <w:rtl/>
        </w:rPr>
        <w:t xml:space="preserve">מאד </w:t>
      </w:r>
      <w:r w:rsidR="00F14BC0">
        <w:rPr>
          <w:rFonts w:hint="cs"/>
          <w:b w:val="0"/>
          <w:bCs w:val="0"/>
          <w:szCs w:val="22"/>
          <w:rtl/>
        </w:rPr>
        <w:t>לצמצם ו</w:t>
      </w:r>
      <w:r w:rsidR="001977AB" w:rsidRPr="006E2297">
        <w:rPr>
          <w:rFonts w:hint="cs"/>
          <w:b w:val="0"/>
          <w:bCs w:val="0"/>
          <w:szCs w:val="22"/>
          <w:rtl/>
        </w:rPr>
        <w:t>לדחות את הגוי.</w:t>
      </w:r>
      <w:r w:rsidR="00F14BC0">
        <w:rPr>
          <w:rFonts w:hint="cs"/>
          <w:b w:val="0"/>
          <w:bCs w:val="0"/>
          <w:szCs w:val="22"/>
          <w:rtl/>
        </w:rPr>
        <w:t xml:space="preserve"> וכל זה אחרי חורבן הבית כאשר הדיון הוא תיאורטי. </w:t>
      </w:r>
      <w:r w:rsidR="00C401A7" w:rsidRPr="006E2297">
        <w:rPr>
          <w:rFonts w:hint="cs"/>
          <w:b w:val="0"/>
          <w:bCs w:val="0"/>
          <w:szCs w:val="22"/>
          <w:rtl/>
        </w:rPr>
        <w:t xml:space="preserve"> </w:t>
      </w:r>
    </w:p>
    <w:p w14:paraId="231D970A" w14:textId="687FC012" w:rsidR="001977AB" w:rsidRPr="006E2297" w:rsidRDefault="001977AB" w:rsidP="006E2297">
      <w:pPr>
        <w:pStyle w:val="ab"/>
        <w:rPr>
          <w:rtl/>
        </w:rPr>
      </w:pPr>
      <w:r w:rsidRPr="006E2297">
        <w:rPr>
          <w:rtl/>
        </w:rPr>
        <w:t xml:space="preserve">פסיקתא רבתי (איש שלום) הוספה א </w:t>
      </w:r>
      <w:proofErr w:type="spellStart"/>
      <w:r w:rsidRPr="006E2297">
        <w:rPr>
          <w:rtl/>
        </w:rPr>
        <w:t>פיסקא</w:t>
      </w:r>
      <w:proofErr w:type="spellEnd"/>
      <w:r w:rsidRPr="006E2297">
        <w:rPr>
          <w:rtl/>
        </w:rPr>
        <w:t xml:space="preserve"> א </w:t>
      </w:r>
      <w:r w:rsidR="007C7849">
        <w:rPr>
          <w:rtl/>
        </w:rPr>
        <w:t>–</w:t>
      </w:r>
      <w:r w:rsidRPr="006E2297">
        <w:rPr>
          <w:rtl/>
        </w:rPr>
        <w:t xml:space="preserve"> </w:t>
      </w:r>
      <w:r w:rsidR="007C7849">
        <w:rPr>
          <w:rFonts w:hint="cs"/>
          <w:rtl/>
        </w:rPr>
        <w:t>רשעי ישראל מול גויים</w:t>
      </w:r>
    </w:p>
    <w:p w14:paraId="41382FAD" w14:textId="77777777" w:rsidR="001977AB" w:rsidRPr="006E2297" w:rsidRDefault="001977AB" w:rsidP="006E2297">
      <w:pPr>
        <w:pStyle w:val="ac"/>
        <w:rPr>
          <w:rtl/>
        </w:rPr>
      </w:pPr>
      <w:r w:rsidRPr="006E2297">
        <w:rPr>
          <w:rtl/>
        </w:rPr>
        <w:t>ילמדנו רבינו</w:t>
      </w:r>
      <w:r w:rsidR="00747878" w:rsidRPr="006E2297">
        <w:rPr>
          <w:rFonts w:hint="cs"/>
          <w:rtl/>
        </w:rPr>
        <w:t>:</w:t>
      </w:r>
      <w:r w:rsidRPr="006E2297">
        <w:rPr>
          <w:rtl/>
        </w:rPr>
        <w:t xml:space="preserve"> גוי שהביא קרבן מהו לקבל הימנו</w:t>
      </w:r>
      <w:r w:rsidR="00747878" w:rsidRPr="006E2297">
        <w:rPr>
          <w:rFonts w:hint="cs"/>
          <w:rtl/>
        </w:rPr>
        <w:t>?</w:t>
      </w:r>
      <w:r w:rsidRPr="006E2297">
        <w:rPr>
          <w:rtl/>
        </w:rPr>
        <w:t xml:space="preserve"> כך שנו רבותינו נדבות </w:t>
      </w:r>
      <w:proofErr w:type="spellStart"/>
      <w:r w:rsidRPr="006E2297">
        <w:rPr>
          <w:rtl/>
        </w:rPr>
        <w:t>מקבלין</w:t>
      </w:r>
      <w:proofErr w:type="spellEnd"/>
      <w:r w:rsidRPr="006E2297">
        <w:rPr>
          <w:rtl/>
        </w:rPr>
        <w:t xml:space="preserve"> מן הגוי וקרבנות אין </w:t>
      </w:r>
      <w:proofErr w:type="spellStart"/>
      <w:r w:rsidRPr="006E2297">
        <w:rPr>
          <w:rtl/>
        </w:rPr>
        <w:t>מקבלין</w:t>
      </w:r>
      <w:proofErr w:type="spellEnd"/>
      <w:r w:rsidRPr="006E2297">
        <w:rPr>
          <w:rtl/>
        </w:rPr>
        <w:t xml:space="preserve"> מהן, למה</w:t>
      </w:r>
      <w:r w:rsidRPr="006E2297">
        <w:rPr>
          <w:rFonts w:hint="cs"/>
          <w:rtl/>
        </w:rPr>
        <w:t>?</w:t>
      </w:r>
      <w:r w:rsidRPr="006E2297">
        <w:rPr>
          <w:rtl/>
        </w:rPr>
        <w:t xml:space="preserve"> מפני שקרבנותיהם </w:t>
      </w:r>
      <w:proofErr w:type="spellStart"/>
      <w:r w:rsidRPr="006E2297">
        <w:rPr>
          <w:rtl/>
        </w:rPr>
        <w:t>פסולין</w:t>
      </w:r>
      <w:proofErr w:type="spellEnd"/>
      <w:r w:rsidRPr="006E2297">
        <w:rPr>
          <w:rtl/>
        </w:rPr>
        <w:t xml:space="preserve"> לפני </w:t>
      </w:r>
      <w:r w:rsidR="0051381D" w:rsidRPr="006E2297">
        <w:rPr>
          <w:rtl/>
        </w:rPr>
        <w:t>הקב"ה</w:t>
      </w:r>
      <w:r w:rsidRPr="006E2297">
        <w:rPr>
          <w:rFonts w:hint="cs"/>
          <w:rtl/>
        </w:rPr>
        <w:t>.</w:t>
      </w:r>
      <w:r w:rsidRPr="006E2297">
        <w:rPr>
          <w:rtl/>
        </w:rPr>
        <w:t xml:space="preserve"> כך אמר שלמה</w:t>
      </w:r>
      <w:r w:rsidRPr="006E2297">
        <w:rPr>
          <w:rFonts w:hint="cs"/>
          <w:rtl/>
        </w:rPr>
        <w:t>:</w:t>
      </w:r>
      <w:r w:rsidRPr="006E2297">
        <w:rPr>
          <w:rtl/>
        </w:rPr>
        <w:t xml:space="preserve"> </w:t>
      </w:r>
      <w:r w:rsidR="00747878" w:rsidRPr="006E2297">
        <w:rPr>
          <w:rFonts w:hint="cs"/>
          <w:rtl/>
        </w:rPr>
        <w:t>"</w:t>
      </w:r>
      <w:r w:rsidRPr="006E2297">
        <w:rPr>
          <w:rtl/>
        </w:rPr>
        <w:t>זבח רשעים תועבה</w:t>
      </w:r>
      <w:r w:rsidR="00747878" w:rsidRPr="006E2297">
        <w:rPr>
          <w:rFonts w:hint="cs"/>
          <w:rtl/>
        </w:rPr>
        <w:t>"</w:t>
      </w:r>
      <w:r w:rsidRPr="006E2297">
        <w:rPr>
          <w:rtl/>
        </w:rPr>
        <w:t xml:space="preserve"> (משלי </w:t>
      </w:r>
      <w:proofErr w:type="spellStart"/>
      <w:r w:rsidRPr="006E2297">
        <w:rPr>
          <w:rtl/>
        </w:rPr>
        <w:t>כא</w:t>
      </w:r>
      <w:proofErr w:type="spellEnd"/>
      <w:r w:rsidRPr="006E2297">
        <w:rPr>
          <w:rtl/>
        </w:rPr>
        <w:t xml:space="preserve"> </w:t>
      </w:r>
      <w:proofErr w:type="spellStart"/>
      <w:r w:rsidRPr="006E2297">
        <w:rPr>
          <w:rtl/>
        </w:rPr>
        <w:t>כז</w:t>
      </w:r>
      <w:proofErr w:type="spellEnd"/>
      <w:r w:rsidRPr="006E2297">
        <w:rPr>
          <w:rtl/>
        </w:rPr>
        <w:t>)</w:t>
      </w:r>
      <w:r w:rsidR="00747878" w:rsidRPr="006E2297">
        <w:rPr>
          <w:rFonts w:hint="cs"/>
          <w:rtl/>
        </w:rPr>
        <w:t>.</w:t>
      </w:r>
      <w:r w:rsidRPr="006E2297">
        <w:rPr>
          <w:rtl/>
        </w:rPr>
        <w:t xml:space="preserve"> מעשה בגוי אחד ששאל את ר' יוסי בן </w:t>
      </w:r>
      <w:proofErr w:type="spellStart"/>
      <w:r w:rsidRPr="006E2297">
        <w:rPr>
          <w:rtl/>
        </w:rPr>
        <w:t>חלפתא</w:t>
      </w:r>
      <w:proofErr w:type="spellEnd"/>
      <w:r w:rsidRPr="006E2297">
        <w:rPr>
          <w:rtl/>
        </w:rPr>
        <w:t>, אמר לו</w:t>
      </w:r>
      <w:r w:rsidR="00747878" w:rsidRPr="006E2297">
        <w:rPr>
          <w:rFonts w:hint="cs"/>
          <w:rtl/>
        </w:rPr>
        <w:t>:</w:t>
      </w:r>
      <w:r w:rsidRPr="006E2297">
        <w:rPr>
          <w:rtl/>
        </w:rPr>
        <w:t xml:space="preserve"> למה אין </w:t>
      </w:r>
      <w:proofErr w:type="spellStart"/>
      <w:r w:rsidRPr="006E2297">
        <w:rPr>
          <w:rtl/>
        </w:rPr>
        <w:t>מקבלין</w:t>
      </w:r>
      <w:proofErr w:type="spellEnd"/>
      <w:r w:rsidRPr="006E2297">
        <w:rPr>
          <w:rtl/>
        </w:rPr>
        <w:t xml:space="preserve"> ממנו קרבנות</w:t>
      </w:r>
      <w:r w:rsidR="00747878" w:rsidRPr="006E2297">
        <w:rPr>
          <w:rFonts w:hint="cs"/>
          <w:rtl/>
        </w:rPr>
        <w:t>?</w:t>
      </w:r>
      <w:r w:rsidRPr="006E2297">
        <w:rPr>
          <w:rtl/>
        </w:rPr>
        <w:t xml:space="preserve"> אין כתיב</w:t>
      </w:r>
      <w:r w:rsidR="00747878" w:rsidRPr="006E2297">
        <w:rPr>
          <w:rFonts w:hint="cs"/>
          <w:rtl/>
        </w:rPr>
        <w:t>:</w:t>
      </w:r>
      <w:r w:rsidRPr="006E2297">
        <w:rPr>
          <w:rtl/>
        </w:rPr>
        <w:t xml:space="preserve"> </w:t>
      </w:r>
      <w:r w:rsidR="00747878" w:rsidRPr="006E2297">
        <w:rPr>
          <w:rFonts w:hint="cs"/>
          <w:rtl/>
        </w:rPr>
        <w:t>"</w:t>
      </w:r>
      <w:r w:rsidRPr="006E2297">
        <w:rPr>
          <w:rtl/>
        </w:rPr>
        <w:t xml:space="preserve">ממזרח שמש ועד מבואו גדול שמי בגוים ובכל מקום </w:t>
      </w:r>
      <w:proofErr w:type="spellStart"/>
      <w:r w:rsidRPr="006E2297">
        <w:rPr>
          <w:rtl/>
        </w:rPr>
        <w:t>מ</w:t>
      </w:r>
      <w:r w:rsidR="00747878" w:rsidRPr="006E2297">
        <w:rPr>
          <w:rFonts w:hint="cs"/>
          <w:rtl/>
        </w:rPr>
        <w:t>ו</w:t>
      </w:r>
      <w:r w:rsidRPr="006E2297">
        <w:rPr>
          <w:rtl/>
        </w:rPr>
        <w:t>קטר</w:t>
      </w:r>
      <w:proofErr w:type="spellEnd"/>
      <w:r w:rsidRPr="006E2297">
        <w:rPr>
          <w:rtl/>
        </w:rPr>
        <w:t xml:space="preserve"> מ</w:t>
      </w:r>
      <w:r w:rsidR="00747878" w:rsidRPr="006E2297">
        <w:rPr>
          <w:rFonts w:hint="cs"/>
          <w:rtl/>
        </w:rPr>
        <w:t>ו</w:t>
      </w:r>
      <w:r w:rsidRPr="006E2297">
        <w:rPr>
          <w:rtl/>
        </w:rPr>
        <w:t>גש לשמי ומנחה טהורה כי גדול שמי בגוים</w:t>
      </w:r>
      <w:r w:rsidR="00747878" w:rsidRPr="006E2297">
        <w:rPr>
          <w:rFonts w:hint="cs"/>
          <w:rtl/>
        </w:rPr>
        <w:t>"</w:t>
      </w:r>
      <w:r w:rsidRPr="006E2297">
        <w:rPr>
          <w:rtl/>
        </w:rPr>
        <w:t xml:space="preserve"> (מלאכי א יא)</w:t>
      </w:r>
      <w:r w:rsidR="00747878" w:rsidRPr="006E2297">
        <w:rPr>
          <w:rFonts w:hint="cs"/>
          <w:rtl/>
        </w:rPr>
        <w:t>?</w:t>
      </w:r>
      <w:r w:rsidRPr="006E2297">
        <w:rPr>
          <w:rtl/>
        </w:rPr>
        <w:t xml:space="preserve"> אמר לו ר' יוסי</w:t>
      </w:r>
      <w:r w:rsidR="00747878" w:rsidRPr="006E2297">
        <w:rPr>
          <w:rFonts w:hint="cs"/>
          <w:rtl/>
        </w:rPr>
        <w:t>:</w:t>
      </w:r>
      <w:r w:rsidRPr="006E2297">
        <w:rPr>
          <w:rtl/>
        </w:rPr>
        <w:t xml:space="preserve"> </w:t>
      </w:r>
      <w:proofErr w:type="spellStart"/>
      <w:r w:rsidRPr="006E2297">
        <w:rPr>
          <w:rtl/>
        </w:rPr>
        <w:t>היך</w:t>
      </w:r>
      <w:proofErr w:type="spellEnd"/>
      <w:r w:rsidRPr="006E2297">
        <w:rPr>
          <w:rtl/>
        </w:rPr>
        <w:t xml:space="preserve"> אתה קורא מה שאתה רוצה ומה שאין אתה רוצה אין אתה קורא</w:t>
      </w:r>
      <w:r w:rsidR="00747878" w:rsidRPr="006E2297">
        <w:rPr>
          <w:rFonts w:hint="cs"/>
          <w:rtl/>
        </w:rPr>
        <w:t xml:space="preserve">. </w:t>
      </w:r>
      <w:r w:rsidRPr="006E2297">
        <w:rPr>
          <w:rtl/>
        </w:rPr>
        <w:t xml:space="preserve">שבשעה שבקש בלעם ובלק להקריב קרבנות לפני </w:t>
      </w:r>
      <w:r w:rsidR="0051381D" w:rsidRPr="006E2297">
        <w:rPr>
          <w:rtl/>
        </w:rPr>
        <w:t>הקב"ה</w:t>
      </w:r>
      <w:r w:rsidRPr="006E2297">
        <w:rPr>
          <w:rtl/>
        </w:rPr>
        <w:t xml:space="preserve"> לא קיבל מהם</w:t>
      </w:r>
      <w:r w:rsidR="00747878" w:rsidRPr="006E2297">
        <w:rPr>
          <w:rFonts w:hint="cs"/>
          <w:rtl/>
        </w:rPr>
        <w:t xml:space="preserve">, </w:t>
      </w:r>
      <w:r w:rsidRPr="006E2297">
        <w:rPr>
          <w:rtl/>
        </w:rPr>
        <w:t>שנאמר</w:t>
      </w:r>
      <w:r w:rsidR="00747878" w:rsidRPr="006E2297">
        <w:rPr>
          <w:rFonts w:hint="cs"/>
          <w:rtl/>
        </w:rPr>
        <w:t>:</w:t>
      </w:r>
      <w:r w:rsidRPr="006E2297">
        <w:rPr>
          <w:rtl/>
        </w:rPr>
        <w:t xml:space="preserve"> הירצה ה' באלפי אלים וגו' (מיכה ו ז)</w:t>
      </w:r>
      <w:r w:rsidR="00747878" w:rsidRPr="006E2297">
        <w:rPr>
          <w:rFonts w:hint="cs"/>
          <w:rtl/>
        </w:rPr>
        <w:t>.</w:t>
      </w:r>
      <w:r w:rsidRPr="006E2297">
        <w:rPr>
          <w:rtl/>
        </w:rPr>
        <w:t xml:space="preserve"> מה כתיב</w:t>
      </w:r>
      <w:r w:rsidR="00747878" w:rsidRPr="006E2297">
        <w:rPr>
          <w:rFonts w:hint="cs"/>
          <w:rtl/>
        </w:rPr>
        <w:t>:</w:t>
      </w:r>
      <w:r w:rsidRPr="006E2297">
        <w:rPr>
          <w:rtl/>
        </w:rPr>
        <w:t xml:space="preserve"> </w:t>
      </w:r>
      <w:r w:rsidR="00747878" w:rsidRPr="006E2297">
        <w:rPr>
          <w:rFonts w:hint="cs"/>
          <w:rtl/>
        </w:rPr>
        <w:t>"</w:t>
      </w:r>
      <w:r w:rsidRPr="006E2297">
        <w:rPr>
          <w:rtl/>
        </w:rPr>
        <w:t xml:space="preserve">ולא אבה ה' </w:t>
      </w:r>
      <w:proofErr w:type="spellStart"/>
      <w:r w:rsidRPr="006E2297">
        <w:rPr>
          <w:rtl/>
        </w:rPr>
        <w:t>אלהיך</w:t>
      </w:r>
      <w:proofErr w:type="spellEnd"/>
      <w:r w:rsidRPr="006E2297">
        <w:rPr>
          <w:rtl/>
        </w:rPr>
        <w:t xml:space="preserve"> לשמ</w:t>
      </w:r>
      <w:r w:rsidR="00747878" w:rsidRPr="006E2297">
        <w:rPr>
          <w:rFonts w:hint="cs"/>
          <w:rtl/>
        </w:rPr>
        <w:t>ו</w:t>
      </w:r>
      <w:r w:rsidRPr="006E2297">
        <w:rPr>
          <w:rtl/>
        </w:rPr>
        <w:t>ע אל בלעם</w:t>
      </w:r>
      <w:r w:rsidR="00747878" w:rsidRPr="006E2297">
        <w:rPr>
          <w:rFonts w:hint="cs"/>
          <w:rtl/>
        </w:rPr>
        <w:t>"</w:t>
      </w:r>
      <w:r w:rsidRPr="006E2297">
        <w:rPr>
          <w:rtl/>
        </w:rPr>
        <w:t xml:space="preserve"> (דברים </w:t>
      </w:r>
      <w:proofErr w:type="spellStart"/>
      <w:r w:rsidRPr="006E2297">
        <w:rPr>
          <w:rtl/>
        </w:rPr>
        <w:t>כג</w:t>
      </w:r>
      <w:proofErr w:type="spellEnd"/>
      <w:r w:rsidRPr="006E2297">
        <w:rPr>
          <w:rtl/>
        </w:rPr>
        <w:t xml:space="preserve"> ו), וחוץ מזו ומזו אין כתיב זבח רשעים תועבה</w:t>
      </w:r>
      <w:r w:rsidR="00747878" w:rsidRPr="006E2297">
        <w:rPr>
          <w:rFonts w:hint="cs"/>
          <w:rtl/>
        </w:rPr>
        <w:t xml:space="preserve">. </w:t>
      </w:r>
      <w:r w:rsidRPr="006E2297">
        <w:rPr>
          <w:rtl/>
        </w:rPr>
        <w:t>אמר לו</w:t>
      </w:r>
      <w:r w:rsidR="00747878" w:rsidRPr="006E2297">
        <w:rPr>
          <w:rFonts w:hint="cs"/>
          <w:rtl/>
        </w:rPr>
        <w:t>:</w:t>
      </w:r>
      <w:r w:rsidRPr="006E2297">
        <w:rPr>
          <w:rtl/>
        </w:rPr>
        <w:t xml:space="preserve"> בוודאי על הרשעים אמרה תורה</w:t>
      </w:r>
      <w:r w:rsidR="00747878" w:rsidRPr="006E2297">
        <w:rPr>
          <w:rFonts w:hint="cs"/>
          <w:rtl/>
        </w:rPr>
        <w:t>,</w:t>
      </w:r>
      <w:r w:rsidRPr="006E2297">
        <w:rPr>
          <w:rtl/>
        </w:rPr>
        <w:t xml:space="preserve"> שאפילו יהא ישראל ויהא רשע </w:t>
      </w:r>
      <w:proofErr w:type="spellStart"/>
      <w:r w:rsidRPr="006E2297">
        <w:rPr>
          <w:rtl/>
        </w:rPr>
        <w:t>אלהיכם</w:t>
      </w:r>
      <w:proofErr w:type="spellEnd"/>
      <w:r w:rsidRPr="006E2297">
        <w:rPr>
          <w:rtl/>
        </w:rPr>
        <w:t xml:space="preserve"> מתעב קרבנו</w:t>
      </w:r>
      <w:r w:rsidR="00747878" w:rsidRPr="006E2297">
        <w:rPr>
          <w:rFonts w:hint="cs"/>
          <w:rtl/>
        </w:rPr>
        <w:t>.</w:t>
      </w:r>
      <w:r w:rsidRPr="006E2297">
        <w:rPr>
          <w:rtl/>
        </w:rPr>
        <w:t xml:space="preserve"> ועוד</w:t>
      </w:r>
      <w:r w:rsidR="00747878" w:rsidRPr="006E2297">
        <w:rPr>
          <w:rFonts w:hint="cs"/>
          <w:rtl/>
        </w:rPr>
        <w:t>,</w:t>
      </w:r>
      <w:r w:rsidRPr="006E2297">
        <w:rPr>
          <w:rtl/>
        </w:rPr>
        <w:t xml:space="preserve"> מה שאתה </w:t>
      </w:r>
      <w:proofErr w:type="spellStart"/>
      <w:r w:rsidRPr="006E2297">
        <w:rPr>
          <w:rtl/>
        </w:rPr>
        <w:t>מדחה</w:t>
      </w:r>
      <w:proofErr w:type="spellEnd"/>
      <w:r w:rsidRPr="006E2297">
        <w:rPr>
          <w:rtl/>
        </w:rPr>
        <w:t xml:space="preserve"> אותי למקומות אחרים</w:t>
      </w:r>
      <w:r w:rsidR="00747878" w:rsidRPr="006E2297">
        <w:rPr>
          <w:rFonts w:hint="cs"/>
          <w:rtl/>
        </w:rPr>
        <w:t xml:space="preserve">, </w:t>
      </w:r>
      <w:r w:rsidRPr="006E2297">
        <w:rPr>
          <w:rtl/>
        </w:rPr>
        <w:t>אמור לי מן התורה</w:t>
      </w:r>
      <w:r w:rsidR="00747878" w:rsidRPr="006E2297">
        <w:rPr>
          <w:rFonts w:hint="cs"/>
          <w:rtl/>
        </w:rPr>
        <w:t>!</w:t>
      </w:r>
      <w:r w:rsidR="00F072B0" w:rsidRPr="006E2297">
        <w:rPr>
          <w:rStyle w:val="a5"/>
          <w:b/>
          <w:bCs/>
          <w:szCs w:val="22"/>
          <w:rtl/>
        </w:rPr>
        <w:footnoteReference w:id="26"/>
      </w:r>
      <w:r w:rsidRPr="006E2297">
        <w:rPr>
          <w:rtl/>
        </w:rPr>
        <w:t xml:space="preserve"> אמר לו ר' יוסי</w:t>
      </w:r>
      <w:r w:rsidR="00F072B0" w:rsidRPr="006E2297">
        <w:rPr>
          <w:rFonts w:hint="cs"/>
          <w:rtl/>
        </w:rPr>
        <w:t>:</w:t>
      </w:r>
      <w:r w:rsidRPr="006E2297">
        <w:rPr>
          <w:rtl/>
        </w:rPr>
        <w:t xml:space="preserve"> חייך כתוב מלא הוא, כך אתה מוצא בשעה שבא </w:t>
      </w:r>
      <w:r w:rsidR="0051381D" w:rsidRPr="006E2297">
        <w:rPr>
          <w:rtl/>
        </w:rPr>
        <w:t>הקב"ה</w:t>
      </w:r>
      <w:r w:rsidRPr="006E2297">
        <w:rPr>
          <w:rtl/>
        </w:rPr>
        <w:t xml:space="preserve"> ליתן תורה לישראל ופרשת הקרבנות בן כמה שנים או בן כמה ימים </w:t>
      </w:r>
      <w:proofErr w:type="spellStart"/>
      <w:r w:rsidRPr="006E2297">
        <w:rPr>
          <w:rtl/>
        </w:rPr>
        <w:t>שיהו</w:t>
      </w:r>
      <w:proofErr w:type="spellEnd"/>
      <w:r w:rsidRPr="006E2297">
        <w:rPr>
          <w:rtl/>
        </w:rPr>
        <w:t xml:space="preserve"> מקריבים קרבנותיהם הזהיר </w:t>
      </w:r>
      <w:r w:rsidR="0051381D" w:rsidRPr="006E2297">
        <w:rPr>
          <w:rtl/>
        </w:rPr>
        <w:t>הקב"ה</w:t>
      </w:r>
      <w:r w:rsidRPr="006E2297">
        <w:rPr>
          <w:rtl/>
        </w:rPr>
        <w:t xml:space="preserve"> שלא יקבלו מכם קרבן, מה כתיב </w:t>
      </w:r>
      <w:proofErr w:type="spellStart"/>
      <w:r w:rsidRPr="006E2297">
        <w:rPr>
          <w:rtl/>
        </w:rPr>
        <w:t>למעלן</w:t>
      </w:r>
      <w:proofErr w:type="spellEnd"/>
      <w:r w:rsidR="00F072B0" w:rsidRPr="006E2297">
        <w:rPr>
          <w:rFonts w:hint="cs"/>
          <w:rtl/>
        </w:rPr>
        <w:t>:</w:t>
      </w:r>
      <w:r w:rsidRPr="006E2297">
        <w:rPr>
          <w:rtl/>
        </w:rPr>
        <w:t xml:space="preserve"> </w:t>
      </w:r>
      <w:r w:rsidR="00BC6799" w:rsidRPr="006E2297">
        <w:rPr>
          <w:rFonts w:hint="cs"/>
          <w:rtl/>
        </w:rPr>
        <w:t>"</w:t>
      </w:r>
      <w:r w:rsidRPr="006E2297">
        <w:rPr>
          <w:rtl/>
        </w:rPr>
        <w:t xml:space="preserve">ומיד בן </w:t>
      </w:r>
      <w:proofErr w:type="spellStart"/>
      <w:r w:rsidRPr="006E2297">
        <w:rPr>
          <w:rtl/>
        </w:rPr>
        <w:t>נכר</w:t>
      </w:r>
      <w:proofErr w:type="spellEnd"/>
      <w:r w:rsidRPr="006E2297">
        <w:rPr>
          <w:rtl/>
        </w:rPr>
        <w:t xml:space="preserve"> לא תקריבו את לחם </w:t>
      </w:r>
      <w:proofErr w:type="spellStart"/>
      <w:r w:rsidRPr="006E2297">
        <w:rPr>
          <w:rtl/>
        </w:rPr>
        <w:t>אלהיכם</w:t>
      </w:r>
      <w:proofErr w:type="spellEnd"/>
      <w:r w:rsidRPr="006E2297">
        <w:rPr>
          <w:rtl/>
        </w:rPr>
        <w:t xml:space="preserve"> מכל אלה כי משחתם בהם</w:t>
      </w:r>
      <w:r w:rsidR="00F072B0" w:rsidRPr="006E2297">
        <w:rPr>
          <w:rFonts w:hint="cs"/>
          <w:rtl/>
        </w:rPr>
        <w:t>"</w:t>
      </w:r>
      <w:r w:rsidRPr="006E2297">
        <w:rPr>
          <w:rtl/>
        </w:rPr>
        <w:t xml:space="preserve"> (ויקרא </w:t>
      </w:r>
      <w:proofErr w:type="spellStart"/>
      <w:r w:rsidRPr="006E2297">
        <w:rPr>
          <w:rtl/>
        </w:rPr>
        <w:t>כב</w:t>
      </w:r>
      <w:proofErr w:type="spellEnd"/>
      <w:r w:rsidRPr="006E2297">
        <w:rPr>
          <w:rtl/>
        </w:rPr>
        <w:t xml:space="preserve"> כה)</w:t>
      </w:r>
      <w:r w:rsidR="00F072B0" w:rsidRPr="006E2297">
        <w:rPr>
          <w:rFonts w:hint="cs"/>
          <w:rtl/>
        </w:rPr>
        <w:t>,</w:t>
      </w:r>
      <w:r w:rsidRPr="006E2297">
        <w:rPr>
          <w:rtl/>
        </w:rPr>
        <w:t xml:space="preserve"> אבל מישראל אני מקבל</w:t>
      </w:r>
      <w:r w:rsidR="00F072B0" w:rsidRPr="006E2297">
        <w:rPr>
          <w:rFonts w:hint="cs"/>
          <w:rtl/>
        </w:rPr>
        <w:t>.</w:t>
      </w:r>
      <w:r w:rsidRPr="006E2297">
        <w:rPr>
          <w:rtl/>
        </w:rPr>
        <w:t xml:space="preserve"> מנין</w:t>
      </w:r>
      <w:r w:rsidR="00F072B0" w:rsidRPr="006E2297">
        <w:rPr>
          <w:rFonts w:hint="cs"/>
          <w:rtl/>
        </w:rPr>
        <w:t>?</w:t>
      </w:r>
      <w:r w:rsidRPr="006E2297">
        <w:rPr>
          <w:rtl/>
        </w:rPr>
        <w:t xml:space="preserve"> ממה שקראו </w:t>
      </w:r>
      <w:proofErr w:type="spellStart"/>
      <w:r w:rsidRPr="006E2297">
        <w:rPr>
          <w:rtl/>
        </w:rPr>
        <w:t>בענין</w:t>
      </w:r>
      <w:proofErr w:type="spellEnd"/>
      <w:r w:rsidR="00F072B0" w:rsidRPr="006E2297">
        <w:rPr>
          <w:rFonts w:hint="cs"/>
          <w:rtl/>
        </w:rPr>
        <w:t>:</w:t>
      </w:r>
      <w:r w:rsidRPr="006E2297">
        <w:rPr>
          <w:rtl/>
        </w:rPr>
        <w:t xml:space="preserve"> שור או כשב או עז וגו'.</w:t>
      </w:r>
      <w:r w:rsidR="00E46D3B" w:rsidRPr="006E2297">
        <w:rPr>
          <w:rStyle w:val="a5"/>
          <w:b/>
          <w:bCs/>
          <w:szCs w:val="22"/>
          <w:rtl/>
        </w:rPr>
        <w:footnoteReference w:id="27"/>
      </w:r>
    </w:p>
    <w:p w14:paraId="2389DFE8" w14:textId="77777777" w:rsidR="00E46D3B" w:rsidRDefault="00E46D3B" w:rsidP="00E46D3B">
      <w:pPr>
        <w:pStyle w:val="a3"/>
      </w:pPr>
    </w:p>
    <w:p w14:paraId="7B5F9BDF" w14:textId="77777777" w:rsidR="00E46D3B" w:rsidRPr="00E46D3B" w:rsidRDefault="00E46D3B" w:rsidP="00E46D3B">
      <w:pPr>
        <w:pStyle w:val="a3"/>
        <w:rPr>
          <w:rtl/>
        </w:rPr>
      </w:pPr>
    </w:p>
    <w:sectPr w:rsidR="00E46D3B" w:rsidRPr="00E46D3B" w:rsidSect="007151F6">
      <w:headerReference w:type="default" r:id="rId8"/>
      <w:footerReference w:type="default" r:id="rId9"/>
      <w:headerReference w:type="first" r:id="rId10"/>
      <w:endnotePr>
        <w:numFmt w:val="lowerLetter"/>
      </w:endnotePr>
      <w:pgSz w:w="11907" w:h="16840" w:code="9"/>
      <w:pgMar w:top="1418" w:right="1361" w:bottom="1418" w:left="1361"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18B46" w14:textId="77777777" w:rsidR="00B2212F" w:rsidRDefault="00B2212F">
      <w:r>
        <w:separator/>
      </w:r>
    </w:p>
  </w:endnote>
  <w:endnote w:type="continuationSeparator" w:id="0">
    <w:p w14:paraId="741EB4E8" w14:textId="77777777" w:rsidR="00B2212F" w:rsidRDefault="00B2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1559" w14:textId="77777777" w:rsidR="009D0321" w:rsidRPr="00F8747C" w:rsidRDefault="009D0321" w:rsidP="009D72D2">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584B93">
      <w:rPr>
        <w:rStyle w:val="af0"/>
        <w:noProof/>
        <w:rtl/>
      </w:rPr>
      <w:t>3</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584B93">
      <w:rPr>
        <w:rStyle w:val="af0"/>
        <w:noProof/>
        <w:rtl/>
      </w:rPr>
      <w:t>4</w:t>
    </w:r>
    <w:r w:rsidRPr="00F8747C">
      <w:rPr>
        <w:rStyle w:val="af0"/>
      </w:rPr>
      <w:fldChar w:fldCharType="end"/>
    </w:r>
  </w:p>
  <w:p w14:paraId="5016DFEE" w14:textId="77777777" w:rsidR="009D0321" w:rsidRDefault="009D03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4FDDD" w14:textId="77777777" w:rsidR="00B2212F" w:rsidRDefault="00B2212F">
      <w:r>
        <w:separator/>
      </w:r>
    </w:p>
  </w:footnote>
  <w:footnote w:type="continuationSeparator" w:id="0">
    <w:p w14:paraId="3768A6EA" w14:textId="77777777" w:rsidR="00B2212F" w:rsidRDefault="00B2212F">
      <w:r>
        <w:continuationSeparator/>
      </w:r>
    </w:p>
  </w:footnote>
  <w:footnote w:id="1">
    <w:p w14:paraId="52B1674F" w14:textId="3403C8AB" w:rsidR="009D0321" w:rsidRDefault="009D0321" w:rsidP="00A17CE5">
      <w:pPr>
        <w:pStyle w:val="a3"/>
        <w:rPr>
          <w:rtl/>
        </w:rPr>
      </w:pPr>
      <w:r>
        <w:rPr>
          <w:rStyle w:val="a5"/>
        </w:rPr>
        <w:footnoteRef/>
      </w:r>
      <w:r>
        <w:rPr>
          <w:rtl/>
        </w:rPr>
        <w:t xml:space="preserve"> </w:t>
      </w:r>
      <w:r>
        <w:rPr>
          <w:rFonts w:hint="cs"/>
          <w:rtl/>
        </w:rPr>
        <w:t>במעבר לספר ויקרא אנו</w:t>
      </w:r>
      <w:r w:rsidR="00257A67">
        <w:rPr>
          <w:rFonts w:hint="cs"/>
          <w:rtl/>
        </w:rPr>
        <w:t xml:space="preserve"> </w:t>
      </w:r>
      <w:r>
        <w:rPr>
          <w:rFonts w:hint="cs"/>
          <w:rtl/>
        </w:rPr>
        <w:t xml:space="preserve">עוברים לשני מדרשי יסוד המלווים את הספר: מדרש תנאים </w:t>
      </w:r>
      <w:r>
        <w:rPr>
          <w:rtl/>
        </w:rPr>
        <w:t>–</w:t>
      </w:r>
      <w:r>
        <w:rPr>
          <w:rFonts w:hint="cs"/>
          <w:rtl/>
        </w:rPr>
        <w:t xml:space="preserve"> ספרא, תורת כהנים; ומדרש אמוראים מהקדומים שבהם: ויקרא רבה (אותו נראה בהרחבה להלן). </w:t>
      </w:r>
      <w:r w:rsidR="008D5BE1">
        <w:rPr>
          <w:rFonts w:hint="cs"/>
          <w:rtl/>
        </w:rPr>
        <w:t>ראו</w:t>
      </w:r>
      <w:r>
        <w:rPr>
          <w:rFonts w:hint="cs"/>
          <w:rtl/>
        </w:rPr>
        <w:t xml:space="preserve"> תקציר מבוא של שניהם </w:t>
      </w:r>
      <w:hyperlink r:id="rId1" w:history="1">
        <w:r w:rsidRPr="00A17CE5">
          <w:rPr>
            <w:rStyle w:val="Hyperlink"/>
            <w:rFonts w:hint="cs"/>
            <w:rtl/>
          </w:rPr>
          <w:t>כאן</w:t>
        </w:r>
      </w:hyperlink>
      <w:r>
        <w:rPr>
          <w:rFonts w:hint="cs"/>
          <w:rtl/>
        </w:rPr>
        <w:t xml:space="preserve"> ו</w:t>
      </w:r>
      <w:hyperlink r:id="rId2" w:history="1">
        <w:r w:rsidRPr="00A17CE5">
          <w:rPr>
            <w:rStyle w:val="Hyperlink"/>
            <w:rFonts w:hint="cs"/>
            <w:rtl/>
          </w:rPr>
          <w:t>כאן</w:t>
        </w:r>
      </w:hyperlink>
      <w:r>
        <w:rPr>
          <w:rFonts w:hint="cs"/>
          <w:rtl/>
        </w:rPr>
        <w:t>.</w:t>
      </w:r>
    </w:p>
  </w:footnote>
  <w:footnote w:id="2">
    <w:p w14:paraId="7AD513F8" w14:textId="77777777" w:rsidR="009D0321" w:rsidRDefault="009D0321">
      <w:pPr>
        <w:pStyle w:val="a3"/>
      </w:pPr>
      <w:r>
        <w:rPr>
          <w:rStyle w:val="a5"/>
        </w:rPr>
        <w:footnoteRef/>
      </w:r>
      <w:r>
        <w:rPr>
          <w:rtl/>
        </w:rPr>
        <w:t xml:space="preserve"> </w:t>
      </w:r>
      <w:r>
        <w:rPr>
          <w:rFonts w:hint="cs"/>
          <w:rtl/>
        </w:rPr>
        <w:t>היינו שהאדם חייב להקריב.</w:t>
      </w:r>
    </w:p>
  </w:footnote>
  <w:footnote w:id="3">
    <w:p w14:paraId="5B6BFBDD" w14:textId="1EF54F13" w:rsidR="009D0321" w:rsidRDefault="009D0321" w:rsidP="00A00CDA">
      <w:pPr>
        <w:pStyle w:val="a3"/>
      </w:pPr>
      <w:r>
        <w:rPr>
          <w:rStyle w:val="a5"/>
        </w:rPr>
        <w:footnoteRef/>
      </w:r>
      <w:r>
        <w:rPr>
          <w:rtl/>
        </w:rPr>
        <w:t xml:space="preserve"> </w:t>
      </w:r>
      <w:r>
        <w:rPr>
          <w:rFonts w:hint="cs"/>
          <w:rtl/>
          <w:lang w:eastAsia="en-US"/>
        </w:rPr>
        <w:t>התורה פותחת את פרשת הקרבנות בקרבן נדבה. בהמשך יבואו קרבנות חטאת ואשם וקרבנות חובה אחרים, הן של ציבור (</w:t>
      </w:r>
      <w:proofErr w:type="spellStart"/>
      <w:r>
        <w:rPr>
          <w:rFonts w:hint="cs"/>
          <w:rtl/>
          <w:lang w:eastAsia="en-US"/>
        </w:rPr>
        <w:t>תמידים</w:t>
      </w:r>
      <w:proofErr w:type="spellEnd"/>
      <w:r>
        <w:rPr>
          <w:rFonts w:hint="cs"/>
          <w:rtl/>
          <w:lang w:eastAsia="en-US"/>
        </w:rPr>
        <w:t xml:space="preserve"> כסדרם ומוספים כהלכתם) והן של יחיד כיולדת</w:t>
      </w:r>
      <w:r w:rsidR="00C64D99">
        <w:rPr>
          <w:rFonts w:hint="cs"/>
          <w:rtl/>
          <w:lang w:eastAsia="en-US"/>
        </w:rPr>
        <w:t xml:space="preserve">, </w:t>
      </w:r>
      <w:r>
        <w:rPr>
          <w:rFonts w:hint="cs"/>
          <w:rtl/>
          <w:lang w:eastAsia="en-US"/>
        </w:rPr>
        <w:t xml:space="preserve">מצורע </w:t>
      </w:r>
      <w:r w:rsidR="00A00CDA">
        <w:rPr>
          <w:rFonts w:hint="cs"/>
          <w:rtl/>
          <w:lang w:eastAsia="en-US"/>
        </w:rPr>
        <w:t xml:space="preserve">וזב </w:t>
      </w:r>
      <w:r>
        <w:rPr>
          <w:rFonts w:hint="cs"/>
          <w:rtl/>
          <w:lang w:eastAsia="en-US"/>
        </w:rPr>
        <w:t>(ובספר דברים גם עול</w:t>
      </w:r>
      <w:r w:rsidR="001050A2">
        <w:rPr>
          <w:rFonts w:hint="cs"/>
          <w:rtl/>
          <w:lang w:eastAsia="en-US"/>
        </w:rPr>
        <w:t>ת</w:t>
      </w:r>
      <w:r>
        <w:rPr>
          <w:rFonts w:hint="cs"/>
          <w:rtl/>
          <w:lang w:eastAsia="en-US"/>
        </w:rPr>
        <w:t xml:space="preserve"> ראיה)</w:t>
      </w:r>
      <w:r w:rsidR="00C64D99">
        <w:rPr>
          <w:rFonts w:hint="cs"/>
          <w:rtl/>
          <w:lang w:eastAsia="en-US"/>
        </w:rPr>
        <w:t xml:space="preserve">. </w:t>
      </w:r>
      <w:r>
        <w:rPr>
          <w:rFonts w:hint="cs"/>
          <w:rtl/>
          <w:lang w:eastAsia="en-US"/>
        </w:rPr>
        <w:t>גם יחזרו עולות נדבה כשלמים (קרבן חגיגה) שבהם כולם שמחים</w:t>
      </w:r>
      <w:r w:rsidR="00A00CDA">
        <w:rPr>
          <w:rFonts w:hint="cs"/>
          <w:rtl/>
          <w:lang w:eastAsia="en-US"/>
        </w:rPr>
        <w:t xml:space="preserve"> (</w:t>
      </w:r>
      <w:r w:rsidR="008D5BE1">
        <w:rPr>
          <w:rFonts w:hint="cs"/>
          <w:rtl/>
          <w:lang w:eastAsia="en-US"/>
        </w:rPr>
        <w:t>ראו</w:t>
      </w:r>
      <w:r w:rsidR="00A00CDA">
        <w:rPr>
          <w:rFonts w:hint="cs"/>
          <w:rtl/>
          <w:lang w:eastAsia="en-US"/>
        </w:rPr>
        <w:t xml:space="preserve"> דברינו </w:t>
      </w:r>
      <w:hyperlink r:id="rId3" w:history="1">
        <w:r w:rsidR="00A00CDA" w:rsidRPr="00A00CDA">
          <w:rPr>
            <w:rStyle w:val="Hyperlink"/>
            <w:rFonts w:hint="cs"/>
            <w:rtl/>
            <w:lang w:eastAsia="en-US"/>
          </w:rPr>
          <w:t>שלמים הם שלום</w:t>
        </w:r>
      </w:hyperlink>
      <w:r w:rsidR="00A00CDA">
        <w:rPr>
          <w:rFonts w:hint="cs"/>
          <w:rtl/>
          <w:lang w:eastAsia="en-US"/>
        </w:rPr>
        <w:t xml:space="preserve"> בפרשת צו)</w:t>
      </w:r>
      <w:r>
        <w:rPr>
          <w:rFonts w:hint="cs"/>
          <w:rtl/>
          <w:lang w:eastAsia="en-US"/>
        </w:rPr>
        <w:t>. אבל הפתיחה של ספר ויקרא העוסק בקרבנות</w:t>
      </w:r>
      <w:r w:rsidR="00A00CDA">
        <w:rPr>
          <w:rFonts w:hint="cs"/>
          <w:rtl/>
          <w:lang w:eastAsia="en-US"/>
        </w:rPr>
        <w:t>,</w:t>
      </w:r>
      <w:r>
        <w:rPr>
          <w:rFonts w:hint="cs"/>
          <w:rtl/>
          <w:lang w:eastAsia="en-US"/>
        </w:rPr>
        <w:t xml:space="preserve"> שבהם היו מחנכים תינוקות של בית רבן ("</w:t>
      </w:r>
      <w:hyperlink r:id="rId4" w:anchor="gsc.tab=0" w:history="1">
        <w:r w:rsidRPr="00C64D99">
          <w:rPr>
            <w:rStyle w:val="Hyperlink"/>
            <w:rFonts w:hint="cs"/>
            <w:rtl/>
            <w:lang w:eastAsia="en-US"/>
          </w:rPr>
          <w:t>יבואו טהורים ויתעסקו בטהורים</w:t>
        </w:r>
      </w:hyperlink>
      <w:r>
        <w:rPr>
          <w:rFonts w:hint="cs"/>
          <w:rtl/>
          <w:lang w:eastAsia="en-US"/>
        </w:rPr>
        <w:t xml:space="preserve">", </w:t>
      </w:r>
      <w:r>
        <w:rPr>
          <w:rtl/>
          <w:lang w:eastAsia="en-US"/>
        </w:rPr>
        <w:t xml:space="preserve">פסיקתא </w:t>
      </w:r>
      <w:proofErr w:type="spellStart"/>
      <w:r>
        <w:rPr>
          <w:rtl/>
          <w:lang w:eastAsia="en-US"/>
        </w:rPr>
        <w:t>דרב</w:t>
      </w:r>
      <w:proofErr w:type="spellEnd"/>
      <w:r>
        <w:rPr>
          <w:rtl/>
          <w:lang w:eastAsia="en-US"/>
        </w:rPr>
        <w:t xml:space="preserve"> כהנא ו</w:t>
      </w:r>
      <w:r>
        <w:rPr>
          <w:rFonts w:hint="cs"/>
          <w:rtl/>
          <w:lang w:eastAsia="en-US"/>
        </w:rPr>
        <w:t>)</w:t>
      </w:r>
      <w:r w:rsidR="001050A2">
        <w:rPr>
          <w:rFonts w:hint="cs"/>
          <w:rtl/>
          <w:lang w:eastAsia="en-US"/>
        </w:rPr>
        <w:t>,</w:t>
      </w:r>
      <w:r>
        <w:rPr>
          <w:rFonts w:hint="cs"/>
          <w:rtl/>
          <w:lang w:eastAsia="en-US"/>
        </w:rPr>
        <w:t xml:space="preserve"> היא בקרבן רשות דווקא </w:t>
      </w:r>
      <w:r>
        <w:rPr>
          <w:rtl/>
          <w:lang w:eastAsia="en-US"/>
        </w:rPr>
        <w:t>–</w:t>
      </w:r>
      <w:r>
        <w:rPr>
          <w:rFonts w:hint="cs"/>
          <w:rtl/>
          <w:lang w:eastAsia="en-US"/>
        </w:rPr>
        <w:t xml:space="preserve"> </w:t>
      </w:r>
      <w:r w:rsidR="0049238F">
        <w:rPr>
          <w:rFonts w:hint="cs"/>
          <w:rtl/>
          <w:lang w:eastAsia="en-US"/>
        </w:rPr>
        <w:t xml:space="preserve">קרבן </w:t>
      </w:r>
      <w:r>
        <w:rPr>
          <w:rFonts w:hint="cs"/>
          <w:rtl/>
          <w:lang w:eastAsia="en-US"/>
        </w:rPr>
        <w:t xml:space="preserve">נדבה. וכמאמר חכמים: </w:t>
      </w:r>
      <w:r>
        <w:rPr>
          <w:rFonts w:hint="cs"/>
          <w:b/>
          <w:bCs/>
          <w:rtl/>
        </w:rPr>
        <w:t>"</w:t>
      </w:r>
      <w:r>
        <w:rPr>
          <w:rtl/>
        </w:rPr>
        <w:t xml:space="preserve">לעתיד לבוא כל הקורבנות </w:t>
      </w:r>
      <w:proofErr w:type="spellStart"/>
      <w:r>
        <w:rPr>
          <w:rtl/>
        </w:rPr>
        <w:t>בטילין</w:t>
      </w:r>
      <w:proofErr w:type="spellEnd"/>
      <w:r>
        <w:rPr>
          <w:rtl/>
        </w:rPr>
        <w:t xml:space="preserve"> וקרבן תודה אינו בטל לעולם. כל ההודיות בטלות והודיית תודה אינה בטלה לעולם</w:t>
      </w:r>
      <w:r>
        <w:rPr>
          <w:rFonts w:hint="cs"/>
          <w:rtl/>
        </w:rPr>
        <w:t>"</w:t>
      </w:r>
      <w:r w:rsidR="00A00CDA">
        <w:rPr>
          <w:rFonts w:hint="cs"/>
          <w:rtl/>
        </w:rPr>
        <w:t xml:space="preserve"> </w:t>
      </w:r>
      <w:bookmarkStart w:id="1" w:name="_ftnref12"/>
      <w:bookmarkEnd w:id="1"/>
      <w:r>
        <w:rPr>
          <w:rStyle w:val="af1"/>
          <w:rFonts w:hint="cs"/>
          <w:b w:val="0"/>
          <w:bCs w:val="0"/>
          <w:rtl/>
        </w:rPr>
        <w:t>(</w:t>
      </w:r>
      <w:r w:rsidRPr="00EC364A">
        <w:rPr>
          <w:rStyle w:val="af1"/>
          <w:b w:val="0"/>
          <w:bCs w:val="0"/>
          <w:rtl/>
        </w:rPr>
        <w:t xml:space="preserve">ויקרא רבה </w:t>
      </w:r>
      <w:proofErr w:type="spellStart"/>
      <w:r w:rsidRPr="00EC364A">
        <w:rPr>
          <w:rStyle w:val="af1"/>
          <w:b w:val="0"/>
          <w:bCs w:val="0"/>
          <w:rtl/>
        </w:rPr>
        <w:t>כז</w:t>
      </w:r>
      <w:proofErr w:type="spellEnd"/>
      <w:r w:rsidRPr="00EC364A">
        <w:rPr>
          <w:rStyle w:val="af1"/>
          <w:b w:val="0"/>
          <w:bCs w:val="0"/>
          <w:rtl/>
        </w:rPr>
        <w:t xml:space="preserve"> </w:t>
      </w:r>
      <w:proofErr w:type="spellStart"/>
      <w:r w:rsidRPr="00EC364A">
        <w:rPr>
          <w:rStyle w:val="af1"/>
          <w:b w:val="0"/>
          <w:bCs w:val="0"/>
          <w:rtl/>
        </w:rPr>
        <w:t>יב</w:t>
      </w:r>
      <w:proofErr w:type="spellEnd"/>
      <w:r>
        <w:rPr>
          <w:rStyle w:val="af1"/>
          <w:rFonts w:hint="cs"/>
          <w:b w:val="0"/>
          <w:bCs w:val="0"/>
          <w:rtl/>
        </w:rPr>
        <w:t xml:space="preserve">). </w:t>
      </w:r>
      <w:r>
        <w:rPr>
          <w:rFonts w:hint="cs"/>
          <w:rtl/>
          <w:lang w:eastAsia="en-US"/>
        </w:rPr>
        <w:t>האם אנו שומעים כאן שככה גם בתפילה? שבעצם התפילה האמתית היא תפילת נדבה, ככתוב: "</w:t>
      </w:r>
      <w:r>
        <w:rPr>
          <w:rtl/>
          <w:lang w:eastAsia="en-US"/>
        </w:rPr>
        <w:t>נִדְבוֹת פִּי רְצֵה נָא ה'</w:t>
      </w:r>
      <w:r>
        <w:rPr>
          <w:rFonts w:hint="cs"/>
          <w:rtl/>
          <w:lang w:eastAsia="en-US"/>
        </w:rPr>
        <w:t xml:space="preserve"> " (</w:t>
      </w:r>
      <w:r>
        <w:rPr>
          <w:rtl/>
          <w:lang w:eastAsia="en-US"/>
        </w:rPr>
        <w:t>תהלים קיט</w:t>
      </w:r>
      <w:r>
        <w:rPr>
          <w:rFonts w:hint="cs"/>
          <w:rtl/>
          <w:lang w:eastAsia="en-US"/>
        </w:rPr>
        <w:t xml:space="preserve"> </w:t>
      </w:r>
      <w:r>
        <w:rPr>
          <w:rtl/>
          <w:lang w:eastAsia="en-US"/>
        </w:rPr>
        <w:t>קח)</w:t>
      </w:r>
      <w:r>
        <w:rPr>
          <w:rFonts w:hint="cs"/>
          <w:rtl/>
          <w:lang w:eastAsia="en-US"/>
        </w:rPr>
        <w:t xml:space="preserve"> ולעתיד לבוא גם כל שאר התפילות (ההודיות) בטלות ורק תפילת נדבה תתקיים?</w:t>
      </w:r>
    </w:p>
  </w:footnote>
  <w:footnote w:id="4">
    <w:p w14:paraId="58AA4758" w14:textId="77777777" w:rsidR="009D0321" w:rsidRDefault="009D0321" w:rsidP="0015151A">
      <w:pPr>
        <w:pStyle w:val="a3"/>
        <w:rPr>
          <w:rtl/>
        </w:rPr>
      </w:pPr>
      <w:r>
        <w:rPr>
          <w:rStyle w:val="a5"/>
        </w:rPr>
        <w:footnoteRef/>
      </w:r>
      <w:r>
        <w:rPr>
          <w:rtl/>
        </w:rPr>
        <w:t xml:space="preserve"> </w:t>
      </w:r>
      <w:r>
        <w:rPr>
          <w:rFonts w:hint="cs"/>
          <w:rtl/>
        </w:rPr>
        <w:t>היינו שיאמר בפיו שהוא מקדיש את הקרבן לה'. שהעשייה תלווה באמירת שפתיים. וכבר הדגישו חז"ל שרצוי שאמירה זו תהיה בסמוך להבאה על מנת שלא ייכשל האדם באי קיום דבריו או באיחור ההבאה.</w:t>
      </w:r>
      <w:r w:rsidR="0015151A">
        <w:rPr>
          <w:rFonts w:hint="cs"/>
          <w:rtl/>
        </w:rPr>
        <w:t xml:space="preserve"> (ולהלכה, בנדרי נדבה מספיקה </w:t>
      </w:r>
      <w:proofErr w:type="spellStart"/>
      <w:r w:rsidR="0015151A">
        <w:rPr>
          <w:rFonts w:hint="cs"/>
          <w:rtl/>
        </w:rPr>
        <w:t>גמירות</w:t>
      </w:r>
      <w:proofErr w:type="spellEnd"/>
      <w:r w:rsidR="0015151A">
        <w:rPr>
          <w:rFonts w:hint="cs"/>
          <w:rtl/>
        </w:rPr>
        <w:t xml:space="preserve"> הלב). </w:t>
      </w:r>
    </w:p>
  </w:footnote>
  <w:footnote w:id="5">
    <w:p w14:paraId="177FD0B1" w14:textId="738C3C90" w:rsidR="009D0321" w:rsidRDefault="009D0321">
      <w:pPr>
        <w:pStyle w:val="a3"/>
        <w:rPr>
          <w:rtl/>
        </w:rPr>
      </w:pPr>
      <w:r>
        <w:rPr>
          <w:rStyle w:val="a5"/>
        </w:rPr>
        <w:footnoteRef/>
      </w:r>
      <w:r>
        <w:rPr>
          <w:rtl/>
        </w:rPr>
        <w:t xml:space="preserve"> </w:t>
      </w:r>
      <w:r>
        <w:rPr>
          <w:rFonts w:hint="cs"/>
          <w:rtl/>
          <w:lang w:eastAsia="en-US"/>
        </w:rPr>
        <w:t xml:space="preserve">לנדבה יש גם מחויבות. נדבה היא סוג של נדר ונעשית לעיתים בצורה של נדר ממש (הקדשה). ואז זה חיוב לא פחות מקרבנות חובה כאשם, חטאת, קרבנות ציבור </w:t>
      </w:r>
      <w:proofErr w:type="spellStart"/>
      <w:r>
        <w:rPr>
          <w:rFonts w:hint="cs"/>
          <w:rtl/>
          <w:lang w:eastAsia="en-US"/>
        </w:rPr>
        <w:t>וכו</w:t>
      </w:r>
      <w:proofErr w:type="spellEnd"/>
      <w:r>
        <w:rPr>
          <w:rFonts w:hint="cs"/>
          <w:rtl/>
          <w:lang w:eastAsia="en-US"/>
        </w:rPr>
        <w:t xml:space="preserve">'. ככתוב בדברים </w:t>
      </w:r>
      <w:proofErr w:type="spellStart"/>
      <w:r>
        <w:rPr>
          <w:rFonts w:hint="cs"/>
          <w:rtl/>
          <w:lang w:eastAsia="en-US"/>
        </w:rPr>
        <w:t>כג</w:t>
      </w:r>
      <w:proofErr w:type="spellEnd"/>
      <w:r>
        <w:rPr>
          <w:rFonts w:hint="cs"/>
          <w:rtl/>
          <w:lang w:eastAsia="en-US"/>
        </w:rPr>
        <w:t xml:space="preserve"> כד: "</w:t>
      </w:r>
      <w:r w:rsidRPr="00632F8A">
        <w:rPr>
          <w:rStyle w:val="af1"/>
          <w:b w:val="0"/>
          <w:bCs w:val="0"/>
          <w:rtl/>
        </w:rPr>
        <w:t xml:space="preserve">מוֹצָא שְׂפָתֶיךָ תִּשְׁמֹר וְעָשִׂיתָ כַּאֲשֶׁר נָדַרְתָּ לַה' </w:t>
      </w:r>
      <w:proofErr w:type="spellStart"/>
      <w:r w:rsidRPr="00632F8A">
        <w:rPr>
          <w:rStyle w:val="af1"/>
          <w:b w:val="0"/>
          <w:bCs w:val="0"/>
          <w:rtl/>
        </w:rPr>
        <w:t>אֱלֹהֶיך</w:t>
      </w:r>
      <w:proofErr w:type="spellEnd"/>
      <w:r w:rsidRPr="00632F8A">
        <w:rPr>
          <w:rStyle w:val="af1"/>
          <w:b w:val="0"/>
          <w:bCs w:val="0"/>
          <w:rtl/>
        </w:rPr>
        <w:t>ָ נְדָבָה אֲשֶׁר דִּבַּרְתָּ בְּפִיךָ</w:t>
      </w:r>
      <w:r>
        <w:rPr>
          <w:rStyle w:val="af1"/>
          <w:rFonts w:hint="cs"/>
          <w:b w:val="0"/>
          <w:bCs w:val="0"/>
          <w:rtl/>
        </w:rPr>
        <w:t xml:space="preserve">". </w:t>
      </w:r>
      <w:r w:rsidR="008D5BE1">
        <w:rPr>
          <w:rStyle w:val="af1"/>
          <w:rFonts w:hint="cs"/>
          <w:b w:val="0"/>
          <w:bCs w:val="0"/>
          <w:rtl/>
        </w:rPr>
        <w:t>ראו</w:t>
      </w:r>
      <w:r>
        <w:rPr>
          <w:rStyle w:val="af1"/>
          <w:rFonts w:hint="cs"/>
          <w:b w:val="0"/>
          <w:bCs w:val="0"/>
          <w:rtl/>
        </w:rPr>
        <w:t xml:space="preserve"> דברינו </w:t>
      </w:r>
      <w:hyperlink r:id="rId5" w:history="1">
        <w:r w:rsidRPr="00632F8A">
          <w:rPr>
            <w:rStyle w:val="Hyperlink"/>
            <w:rFonts w:hint="cs"/>
            <w:rtl/>
          </w:rPr>
          <w:t>מוצא שפתיך תשמור ועשית</w:t>
        </w:r>
      </w:hyperlink>
      <w:r>
        <w:rPr>
          <w:rStyle w:val="af1"/>
          <w:rFonts w:hint="cs"/>
          <w:b w:val="0"/>
          <w:bCs w:val="0"/>
          <w:rtl/>
        </w:rPr>
        <w:t xml:space="preserve"> בפרשת כי תצא.</w:t>
      </w:r>
      <w:r>
        <w:rPr>
          <w:rFonts w:hint="cs"/>
          <w:rtl/>
          <w:lang w:eastAsia="en-US"/>
        </w:rPr>
        <w:t xml:space="preserve"> ולא עוד אלא שיש להקפיד כבר במוצא שפתיים עצמו ולומר "קרבן לה' " ולא "לה' קרבן", שמא ישיח דעתו ודיבורו לאחר שאמר את שם ה' ולא ישלים את המשפט. </w:t>
      </w:r>
      <w:r w:rsidR="008D5BE1">
        <w:rPr>
          <w:rFonts w:hint="cs"/>
          <w:rtl/>
          <w:lang w:eastAsia="en-US"/>
        </w:rPr>
        <w:t>ראו</w:t>
      </w:r>
      <w:r>
        <w:rPr>
          <w:rFonts w:hint="cs"/>
          <w:rtl/>
          <w:lang w:eastAsia="en-US"/>
        </w:rPr>
        <w:t xml:space="preserve"> על עניין זה דרשות קשות כגון זו שב</w:t>
      </w:r>
      <w:r>
        <w:rPr>
          <w:rtl/>
          <w:lang w:eastAsia="en-US"/>
        </w:rPr>
        <w:t xml:space="preserve">מדרש </w:t>
      </w:r>
      <w:proofErr w:type="spellStart"/>
      <w:r>
        <w:rPr>
          <w:rtl/>
          <w:lang w:eastAsia="en-US"/>
        </w:rPr>
        <w:t>תנחומא</w:t>
      </w:r>
      <w:proofErr w:type="spellEnd"/>
      <w:r>
        <w:rPr>
          <w:rtl/>
          <w:lang w:eastAsia="en-US"/>
        </w:rPr>
        <w:t xml:space="preserve"> (בובר) פרשת בראשית</w:t>
      </w:r>
      <w:r>
        <w:rPr>
          <w:rFonts w:hint="cs"/>
          <w:rtl/>
          <w:lang w:eastAsia="en-US"/>
        </w:rPr>
        <w:t xml:space="preserve"> סימן ו: "</w:t>
      </w:r>
      <w:r>
        <w:rPr>
          <w:rtl/>
          <w:lang w:eastAsia="en-US"/>
        </w:rPr>
        <w:t>אמר ר' שמעון בן יוחי</w:t>
      </w:r>
      <w:r>
        <w:rPr>
          <w:rFonts w:hint="cs"/>
          <w:rtl/>
          <w:lang w:eastAsia="en-US"/>
        </w:rPr>
        <w:t>:</w:t>
      </w:r>
      <w:r>
        <w:rPr>
          <w:rtl/>
          <w:lang w:eastAsia="en-US"/>
        </w:rPr>
        <w:t xml:space="preserve"> אוי להם </w:t>
      </w:r>
      <w:proofErr w:type="spellStart"/>
      <w:r>
        <w:rPr>
          <w:rtl/>
          <w:lang w:eastAsia="en-US"/>
        </w:rPr>
        <w:t>לגדפנין</w:t>
      </w:r>
      <w:proofErr w:type="spellEnd"/>
      <w:r>
        <w:rPr>
          <w:rtl/>
          <w:lang w:eastAsia="en-US"/>
        </w:rPr>
        <w:t xml:space="preserve"> שהם נושאים שמו של הקב"ה על חנם</w:t>
      </w:r>
      <w:r>
        <w:rPr>
          <w:rFonts w:hint="cs"/>
          <w:rtl/>
          <w:lang w:eastAsia="en-US"/>
        </w:rPr>
        <w:t>.</w:t>
      </w:r>
      <w:r>
        <w:rPr>
          <w:rtl/>
          <w:lang w:eastAsia="en-US"/>
        </w:rPr>
        <w:t xml:space="preserve"> שלא יהא אדם אומר</w:t>
      </w:r>
      <w:r>
        <w:rPr>
          <w:rFonts w:hint="cs"/>
          <w:rtl/>
          <w:lang w:eastAsia="en-US"/>
        </w:rPr>
        <w:t>:</w:t>
      </w:r>
      <w:r>
        <w:rPr>
          <w:rtl/>
          <w:lang w:eastAsia="en-US"/>
        </w:rPr>
        <w:t xml:space="preserve"> לה' קרבן, לה' עולה, אלא</w:t>
      </w:r>
      <w:r>
        <w:rPr>
          <w:rFonts w:hint="cs"/>
          <w:rtl/>
          <w:lang w:eastAsia="en-US"/>
        </w:rPr>
        <w:t>:</w:t>
      </w:r>
      <w:r>
        <w:rPr>
          <w:rtl/>
          <w:lang w:eastAsia="en-US"/>
        </w:rPr>
        <w:t xml:space="preserve"> אדם כי יקריב מכם קרבן לה', חטאת לה', עולה לה', מנחה לה'</w:t>
      </w:r>
      <w:r>
        <w:rPr>
          <w:rFonts w:hint="cs"/>
          <w:rtl/>
          <w:lang w:eastAsia="en-US"/>
        </w:rPr>
        <w:t xml:space="preserve"> ". והוא מביא ראיה מהפסוק הראשון בתורה שכתוב: "בראשית ברא </w:t>
      </w:r>
      <w:proofErr w:type="spellStart"/>
      <w:r>
        <w:rPr>
          <w:rFonts w:hint="cs"/>
          <w:rtl/>
          <w:lang w:eastAsia="en-US"/>
        </w:rPr>
        <w:t>אלהים</w:t>
      </w:r>
      <w:proofErr w:type="spellEnd"/>
      <w:r>
        <w:rPr>
          <w:rFonts w:hint="cs"/>
          <w:rtl/>
          <w:lang w:eastAsia="en-US"/>
        </w:rPr>
        <w:t xml:space="preserve">" ולא "בראשית </w:t>
      </w:r>
      <w:proofErr w:type="spellStart"/>
      <w:r>
        <w:rPr>
          <w:rFonts w:hint="cs"/>
          <w:rtl/>
          <w:lang w:eastAsia="en-US"/>
        </w:rPr>
        <w:t>אלהים</w:t>
      </w:r>
      <w:proofErr w:type="spellEnd"/>
      <w:r>
        <w:rPr>
          <w:rFonts w:hint="cs"/>
          <w:rtl/>
          <w:lang w:eastAsia="en-US"/>
        </w:rPr>
        <w:t xml:space="preserve"> ברא" (בניגוד למה ששינו הזקנים לתלמי</w:t>
      </w:r>
      <w:r w:rsidR="00A00CDA">
        <w:rPr>
          <w:rFonts w:hint="cs"/>
          <w:rtl/>
          <w:lang w:eastAsia="en-US"/>
        </w:rPr>
        <w:t xml:space="preserve"> וכתבו: "</w:t>
      </w:r>
      <w:proofErr w:type="spellStart"/>
      <w:r w:rsidR="00A00CDA">
        <w:rPr>
          <w:rFonts w:hint="cs"/>
          <w:rtl/>
          <w:lang w:eastAsia="en-US"/>
        </w:rPr>
        <w:t>אלהים</w:t>
      </w:r>
      <w:proofErr w:type="spellEnd"/>
      <w:r w:rsidR="00A00CDA">
        <w:rPr>
          <w:rFonts w:hint="cs"/>
          <w:rtl/>
          <w:lang w:eastAsia="en-US"/>
        </w:rPr>
        <w:t xml:space="preserve"> ברא בראשית"</w:t>
      </w:r>
      <w:r>
        <w:rPr>
          <w:rFonts w:hint="cs"/>
          <w:rtl/>
          <w:lang w:eastAsia="en-US"/>
        </w:rPr>
        <w:t xml:space="preserve">, </w:t>
      </w:r>
      <w:r w:rsidR="008D5BE1">
        <w:rPr>
          <w:rFonts w:hint="cs"/>
          <w:rtl/>
          <w:lang w:eastAsia="en-US"/>
        </w:rPr>
        <w:t>ראו</w:t>
      </w:r>
      <w:r>
        <w:rPr>
          <w:rFonts w:hint="cs"/>
          <w:rtl/>
          <w:lang w:eastAsia="en-US"/>
        </w:rPr>
        <w:t xml:space="preserve"> מגילה ט ע"א)</w:t>
      </w:r>
      <w:r>
        <w:rPr>
          <w:rtl/>
          <w:lang w:eastAsia="en-US"/>
        </w:rPr>
        <w:t>.</w:t>
      </w:r>
    </w:p>
  </w:footnote>
  <w:footnote w:id="6">
    <w:p w14:paraId="1D75C1FD" w14:textId="77777777" w:rsidR="009D0321" w:rsidRDefault="009D0321" w:rsidP="00BE7997">
      <w:pPr>
        <w:pStyle w:val="a3"/>
        <w:rPr>
          <w:rtl/>
        </w:rPr>
      </w:pPr>
      <w:r>
        <w:rPr>
          <w:rStyle w:val="a5"/>
        </w:rPr>
        <w:footnoteRef/>
      </w:r>
      <w:r>
        <w:rPr>
          <w:rtl/>
        </w:rPr>
        <w:t xml:space="preserve"> </w:t>
      </w:r>
      <w:r>
        <w:rPr>
          <w:rFonts w:hint="cs"/>
          <w:rtl/>
          <w:lang w:eastAsia="en-US"/>
        </w:rPr>
        <w:t>והמדרש ממשיך שם בשבח עם ישראל וייחודו משאר אומות העולם: "</w:t>
      </w:r>
      <w:r>
        <w:rPr>
          <w:rtl/>
          <w:lang w:eastAsia="en-US"/>
        </w:rPr>
        <w:t xml:space="preserve">בנוהג שבעולם אלף בני אדם </w:t>
      </w:r>
      <w:proofErr w:type="spellStart"/>
      <w:r>
        <w:rPr>
          <w:rtl/>
          <w:lang w:eastAsia="en-US"/>
        </w:rPr>
        <w:t>נכנסין</w:t>
      </w:r>
      <w:proofErr w:type="spellEnd"/>
      <w:r>
        <w:rPr>
          <w:rtl/>
          <w:lang w:eastAsia="en-US"/>
        </w:rPr>
        <w:t xml:space="preserve"> למקרא</w:t>
      </w:r>
      <w:r>
        <w:rPr>
          <w:rFonts w:hint="cs"/>
          <w:rtl/>
          <w:lang w:eastAsia="en-US"/>
        </w:rPr>
        <w:t>,</w:t>
      </w:r>
      <w:r>
        <w:rPr>
          <w:rtl/>
          <w:lang w:eastAsia="en-US"/>
        </w:rPr>
        <w:t xml:space="preserve"> יוצא</w:t>
      </w:r>
      <w:r>
        <w:rPr>
          <w:rFonts w:hint="cs"/>
          <w:rtl/>
          <w:lang w:eastAsia="en-US"/>
        </w:rPr>
        <w:t xml:space="preserve">ים מהם מאה, מאה למשנה </w:t>
      </w:r>
      <w:r>
        <w:rPr>
          <w:rtl/>
          <w:lang w:eastAsia="en-US"/>
        </w:rPr>
        <w:t>–</w:t>
      </w:r>
      <w:r>
        <w:rPr>
          <w:rFonts w:hint="cs"/>
          <w:rtl/>
          <w:lang w:eastAsia="en-US"/>
        </w:rPr>
        <w:t xml:space="preserve"> יוצאים מהם עשרה לתלמוד. עשרה לתלמוד - </w:t>
      </w:r>
      <w:r>
        <w:rPr>
          <w:rtl/>
          <w:lang w:eastAsia="en-US"/>
        </w:rPr>
        <w:t>יוצא מה</w:t>
      </w:r>
      <w:r>
        <w:rPr>
          <w:rFonts w:hint="cs"/>
          <w:rtl/>
          <w:lang w:eastAsia="en-US"/>
        </w:rPr>
        <w:t xml:space="preserve">ם אחד. זהו שכתוב: אדם אחד מאלף מצאתי (קהלת ז </w:t>
      </w:r>
      <w:proofErr w:type="spellStart"/>
      <w:r>
        <w:rPr>
          <w:rFonts w:hint="cs"/>
          <w:rtl/>
          <w:lang w:eastAsia="en-US"/>
        </w:rPr>
        <w:t>כח</w:t>
      </w:r>
      <w:proofErr w:type="spellEnd"/>
      <w:r>
        <w:rPr>
          <w:rFonts w:hint="cs"/>
          <w:rtl/>
          <w:lang w:eastAsia="en-US"/>
        </w:rPr>
        <w:t xml:space="preserve">) </w:t>
      </w:r>
      <w:r>
        <w:rPr>
          <w:rtl/>
          <w:lang w:eastAsia="en-US"/>
        </w:rPr>
        <w:t>זה אברהם</w:t>
      </w:r>
      <w:r>
        <w:rPr>
          <w:rFonts w:hint="cs"/>
          <w:rtl/>
          <w:lang w:eastAsia="en-US"/>
        </w:rPr>
        <w:t xml:space="preserve"> ... </w:t>
      </w:r>
      <w:r>
        <w:rPr>
          <w:rtl/>
          <w:lang w:eastAsia="en-US"/>
        </w:rPr>
        <w:t>זה עמרם</w:t>
      </w:r>
      <w:r>
        <w:rPr>
          <w:rFonts w:hint="cs"/>
          <w:rtl/>
          <w:lang w:eastAsia="en-US"/>
        </w:rPr>
        <w:t xml:space="preserve"> ... </w:t>
      </w:r>
      <w:r>
        <w:rPr>
          <w:rtl/>
          <w:lang w:eastAsia="en-US"/>
        </w:rPr>
        <w:t>זה משה</w:t>
      </w:r>
      <w:r>
        <w:rPr>
          <w:rFonts w:hint="cs"/>
          <w:rtl/>
          <w:lang w:eastAsia="en-US"/>
        </w:rPr>
        <w:t>" ומסיים שם: "</w:t>
      </w:r>
      <w:r>
        <w:rPr>
          <w:rtl/>
          <w:lang w:eastAsia="en-US"/>
        </w:rPr>
        <w:t>אמר הקב"ה</w:t>
      </w:r>
      <w:r>
        <w:rPr>
          <w:rFonts w:hint="cs"/>
          <w:rtl/>
          <w:lang w:eastAsia="en-US"/>
        </w:rPr>
        <w:t>:</w:t>
      </w:r>
      <w:r>
        <w:rPr>
          <w:rtl/>
          <w:lang w:eastAsia="en-US"/>
        </w:rPr>
        <w:t xml:space="preserve"> ישראל ביוקר </w:t>
      </w:r>
      <w:proofErr w:type="spellStart"/>
      <w:r>
        <w:rPr>
          <w:rtl/>
          <w:lang w:eastAsia="en-US"/>
        </w:rPr>
        <w:t>עומדין</w:t>
      </w:r>
      <w:proofErr w:type="spellEnd"/>
      <w:r>
        <w:rPr>
          <w:rtl/>
          <w:lang w:eastAsia="en-US"/>
        </w:rPr>
        <w:t xml:space="preserve"> לי</w:t>
      </w:r>
      <w:r>
        <w:rPr>
          <w:rFonts w:hint="cs"/>
          <w:rtl/>
          <w:lang w:eastAsia="en-US"/>
        </w:rPr>
        <w:t xml:space="preserve"> ... </w:t>
      </w:r>
      <w:r>
        <w:rPr>
          <w:rtl/>
          <w:lang w:eastAsia="en-US"/>
        </w:rPr>
        <w:t>אילו ביקש פרעה משקל כל אחד ואחד מישראל אבנים טובות ומרגליות לא הייתי נותן לו</w:t>
      </w:r>
      <w:r>
        <w:rPr>
          <w:rFonts w:hint="cs"/>
          <w:rtl/>
          <w:lang w:eastAsia="en-US"/>
        </w:rPr>
        <w:t>?".</w:t>
      </w:r>
    </w:p>
  </w:footnote>
  <w:footnote w:id="7">
    <w:p w14:paraId="499FB66A" w14:textId="77777777" w:rsidR="009D0321" w:rsidRDefault="009D0321">
      <w:pPr>
        <w:pStyle w:val="a3"/>
      </w:pPr>
      <w:r>
        <w:rPr>
          <w:rStyle w:val="a5"/>
        </w:rPr>
        <w:footnoteRef/>
      </w:r>
      <w:r>
        <w:rPr>
          <w:rtl/>
        </w:rPr>
        <w:t xml:space="preserve"> </w:t>
      </w:r>
      <w:r>
        <w:rPr>
          <w:rFonts w:hint="cs"/>
          <w:rtl/>
        </w:rPr>
        <w:t>בגד תחתון שלובשים על הגוף (א. א. הלוי).</w:t>
      </w:r>
    </w:p>
  </w:footnote>
  <w:footnote w:id="8">
    <w:p w14:paraId="0F25E07F" w14:textId="77777777" w:rsidR="009D0321" w:rsidRDefault="009D0321">
      <w:pPr>
        <w:pStyle w:val="a3"/>
      </w:pPr>
      <w:r>
        <w:rPr>
          <w:rStyle w:val="a5"/>
        </w:rPr>
        <w:footnoteRef/>
      </w:r>
      <w:r>
        <w:rPr>
          <w:rtl/>
        </w:rPr>
        <w:t xml:space="preserve"> </w:t>
      </w:r>
      <w:r>
        <w:rPr>
          <w:rFonts w:hint="cs"/>
          <w:rtl/>
        </w:rPr>
        <w:t>אומות עצמאיות, סוברניות (אוטנטיות?)</w:t>
      </w:r>
    </w:p>
  </w:footnote>
  <w:footnote w:id="9">
    <w:p w14:paraId="3B220F66" w14:textId="77777777" w:rsidR="009D0321" w:rsidRDefault="009D0321" w:rsidP="00AF7D9D">
      <w:pPr>
        <w:pStyle w:val="a3"/>
        <w:rPr>
          <w:rtl/>
        </w:rPr>
      </w:pPr>
      <w:r>
        <w:rPr>
          <w:rStyle w:val="a5"/>
        </w:rPr>
        <w:footnoteRef/>
      </w:r>
      <w:r>
        <w:rPr>
          <w:rtl/>
        </w:rPr>
        <w:t xml:space="preserve"> </w:t>
      </w:r>
      <w:r>
        <w:rPr>
          <w:rFonts w:hint="cs"/>
          <w:rtl/>
          <w:lang w:eastAsia="en-US"/>
        </w:rPr>
        <w:t xml:space="preserve">והמדרש ממשיך שם במשלים נוספים שכולם שבח לבני ישראל וחביבותם משאר אומות העולם: "הם </w:t>
      </w:r>
      <w:r>
        <w:rPr>
          <w:rtl/>
          <w:lang w:eastAsia="en-US"/>
        </w:rPr>
        <w:t>שהמליכוני תח</w:t>
      </w:r>
      <w:r>
        <w:rPr>
          <w:rFonts w:hint="cs"/>
          <w:rtl/>
          <w:lang w:eastAsia="en-US"/>
        </w:rPr>
        <w:t>י</w:t>
      </w:r>
      <w:r>
        <w:rPr>
          <w:rtl/>
          <w:lang w:eastAsia="en-US"/>
        </w:rPr>
        <w:t>לה על הים</w:t>
      </w:r>
      <w:r>
        <w:rPr>
          <w:rFonts w:hint="cs"/>
          <w:rtl/>
          <w:lang w:eastAsia="en-US"/>
        </w:rPr>
        <w:t>", "הם שקבלו עליהם מלכותי בסיני". מדרשים אלה דורשים את תחילת הפסוק: "דבר אל בני ישראל" ו</w:t>
      </w:r>
      <w:r w:rsidR="00AF7D9D">
        <w:rPr>
          <w:rFonts w:hint="cs"/>
          <w:rtl/>
          <w:lang w:eastAsia="en-US"/>
        </w:rPr>
        <w:t xml:space="preserve">גם "אדם" שנזכר בהמשכו הוא "אדם ... </w:t>
      </w:r>
      <w:r w:rsidR="00AF7D9D" w:rsidRPr="00F91384">
        <w:rPr>
          <w:rFonts w:hint="cs"/>
          <w:b/>
          <w:bCs/>
          <w:rtl/>
          <w:lang w:eastAsia="en-US"/>
        </w:rPr>
        <w:t>מכם</w:t>
      </w:r>
      <w:r w:rsidR="00AF7D9D">
        <w:rPr>
          <w:rFonts w:hint="cs"/>
          <w:rtl/>
          <w:lang w:eastAsia="en-US"/>
        </w:rPr>
        <w:t>".</w:t>
      </w:r>
      <w:r>
        <w:rPr>
          <w:rFonts w:hint="cs"/>
          <w:rtl/>
          <w:lang w:eastAsia="en-US"/>
        </w:rPr>
        <w:t xml:space="preserve"> </w:t>
      </w:r>
      <w:r w:rsidR="00AF7D9D">
        <w:rPr>
          <w:rFonts w:hint="cs"/>
          <w:rtl/>
          <w:lang w:eastAsia="en-US"/>
        </w:rPr>
        <w:t xml:space="preserve">אך </w:t>
      </w:r>
      <w:r>
        <w:rPr>
          <w:rFonts w:hint="cs"/>
          <w:rtl/>
          <w:lang w:eastAsia="en-US"/>
        </w:rPr>
        <w:t>יש לעיין בפסוק המובא מ</w:t>
      </w:r>
      <w:r>
        <w:rPr>
          <w:rtl/>
          <w:lang w:eastAsia="en-US"/>
        </w:rPr>
        <w:t>ירמיהו</w:t>
      </w:r>
      <w:r>
        <w:rPr>
          <w:rFonts w:hint="cs"/>
          <w:rtl/>
          <w:lang w:eastAsia="en-US"/>
        </w:rPr>
        <w:t xml:space="preserve"> ולקרוא אותו עד סופו: "</w:t>
      </w:r>
      <w:r>
        <w:rPr>
          <w:rtl/>
          <w:lang w:eastAsia="en-US"/>
        </w:rPr>
        <w:t xml:space="preserve">כִּי כַּאֲשֶׁר יִדְבַּק הָאֵזוֹר אֶל מָתְנֵי אִישׁ כֵּן הִדְבַּקְתִּי אֵלַי אֶת כָּל בֵּית יִשְׂרָאֵל וְאֶת כָּל בֵּית יְהוּדָה נְאֻם ה' לִהְיוֹת לִי לְעָם וּלְשֵׁם </w:t>
      </w:r>
      <w:proofErr w:type="spellStart"/>
      <w:r>
        <w:rPr>
          <w:rtl/>
          <w:lang w:eastAsia="en-US"/>
        </w:rPr>
        <w:t>וְלִתְהִלָּה</w:t>
      </w:r>
      <w:proofErr w:type="spellEnd"/>
      <w:r>
        <w:rPr>
          <w:rtl/>
          <w:lang w:eastAsia="en-US"/>
        </w:rPr>
        <w:t xml:space="preserve"> וּלְתִפְאָרֶת וְלֹא שָׁמֵעוּ</w:t>
      </w:r>
      <w:r>
        <w:rPr>
          <w:rFonts w:hint="cs"/>
          <w:rtl/>
          <w:lang w:eastAsia="en-US"/>
        </w:rPr>
        <w:t>". הדרשן הדורש בשבח ישראל וחביבותם מביא את חלקו הראשון של הפסוק ומתעלם מסופו</w:t>
      </w:r>
      <w:r w:rsidR="00AF7D9D">
        <w:rPr>
          <w:rFonts w:hint="cs"/>
          <w:rtl/>
          <w:lang w:eastAsia="en-US"/>
        </w:rPr>
        <w:t xml:space="preserve"> שהוא </w:t>
      </w:r>
      <w:r>
        <w:rPr>
          <w:rFonts w:hint="cs"/>
          <w:rtl/>
          <w:lang w:eastAsia="en-US"/>
        </w:rPr>
        <w:t xml:space="preserve">תוכחה </w:t>
      </w:r>
      <w:r w:rsidR="00AF7D9D">
        <w:rPr>
          <w:rFonts w:hint="cs"/>
          <w:rtl/>
          <w:lang w:eastAsia="en-US"/>
        </w:rPr>
        <w:t xml:space="preserve">גדולה </w:t>
      </w:r>
      <w:r>
        <w:rPr>
          <w:rFonts w:hint="cs"/>
          <w:rtl/>
          <w:lang w:eastAsia="en-US"/>
        </w:rPr>
        <w:t>לישראל!</w:t>
      </w:r>
    </w:p>
  </w:footnote>
  <w:footnote w:id="10">
    <w:p w14:paraId="24B59CCA" w14:textId="501324E4" w:rsidR="009D0321" w:rsidRDefault="009D0321" w:rsidP="0015151A">
      <w:pPr>
        <w:pStyle w:val="a3"/>
        <w:rPr>
          <w:rtl/>
        </w:rPr>
      </w:pPr>
      <w:r>
        <w:rPr>
          <w:rStyle w:val="a5"/>
        </w:rPr>
        <w:footnoteRef/>
      </w:r>
      <w:r>
        <w:rPr>
          <w:rtl/>
        </w:rPr>
        <w:t xml:space="preserve"> </w:t>
      </w:r>
      <w:r>
        <w:rPr>
          <w:rFonts w:hint="cs"/>
          <w:rtl/>
          <w:lang w:eastAsia="en-US"/>
        </w:rPr>
        <w:t xml:space="preserve">כאן ממשיכה הדרשה מ"בני ישראל" אל המילה "אדם" שבפסוק, אבל עדיין כחלק מ"בני ישראל" ובדגש למילה "מכם". בפרשת נגעים (שוודאי </w:t>
      </w:r>
      <w:r w:rsidR="0015151A">
        <w:rPr>
          <w:rFonts w:hint="cs"/>
          <w:rtl/>
          <w:lang w:eastAsia="en-US"/>
        </w:rPr>
        <w:t xml:space="preserve">נוגעת </w:t>
      </w:r>
      <w:r>
        <w:rPr>
          <w:rFonts w:hint="cs"/>
          <w:rtl/>
          <w:lang w:eastAsia="en-US"/>
        </w:rPr>
        <w:t>לבני ישראל ולא ל</w:t>
      </w:r>
      <w:r w:rsidR="0015151A">
        <w:rPr>
          <w:rFonts w:hint="cs"/>
          <w:rtl/>
          <w:lang w:eastAsia="en-US"/>
        </w:rPr>
        <w:t>כל</w:t>
      </w:r>
      <w:r>
        <w:rPr>
          <w:rFonts w:hint="cs"/>
          <w:rtl/>
          <w:lang w:eastAsia="en-US"/>
        </w:rPr>
        <w:t xml:space="preserve"> אדם)</w:t>
      </w:r>
      <w:r w:rsidR="00D33CB5">
        <w:rPr>
          <w:rFonts w:hint="cs"/>
          <w:rtl/>
          <w:lang w:eastAsia="en-US"/>
        </w:rPr>
        <w:t>,</w:t>
      </w:r>
      <w:r>
        <w:rPr>
          <w:rFonts w:hint="cs"/>
          <w:rtl/>
          <w:lang w:eastAsia="en-US"/>
        </w:rPr>
        <w:t xml:space="preserve"> התורה איננה מזכירה את המילה "מכם", אלא "אדם" סתם. אבל כאן, בקרבן נדבה הפותח את ספר ויקרא</w:t>
      </w:r>
      <w:r w:rsidR="00D33CB5">
        <w:rPr>
          <w:rFonts w:hint="cs"/>
          <w:rtl/>
          <w:lang w:eastAsia="en-US"/>
        </w:rPr>
        <w:t>,</w:t>
      </w:r>
      <w:r>
        <w:rPr>
          <w:rFonts w:hint="cs"/>
          <w:rtl/>
          <w:lang w:eastAsia="en-US"/>
        </w:rPr>
        <w:t xml:space="preserve"> כן מופיעה המילה "מכם". </w:t>
      </w:r>
      <w:r w:rsidR="008D5BE1">
        <w:rPr>
          <w:rFonts w:hint="cs"/>
          <w:rtl/>
          <w:lang w:eastAsia="en-US"/>
        </w:rPr>
        <w:t>ראו</w:t>
      </w:r>
      <w:r>
        <w:rPr>
          <w:rFonts w:hint="cs"/>
          <w:rtl/>
          <w:lang w:eastAsia="en-US"/>
        </w:rPr>
        <w:t xml:space="preserve"> גם פרשני המקרא: אבן עזרא, רמב"ן, חזקוני ואחרים ש'מתקנים' את לשון המקרא, בבחינת סרסהו ופרשהו: "</w:t>
      </w:r>
      <w:r>
        <w:rPr>
          <w:rtl/>
          <w:lang w:eastAsia="en-US"/>
        </w:rPr>
        <w:t xml:space="preserve">אדם כי יקריב מכם קרבן לה' </w:t>
      </w:r>
      <w:r>
        <w:rPr>
          <w:rFonts w:hint="cs"/>
          <w:rtl/>
          <w:lang w:eastAsia="en-US"/>
        </w:rPr>
        <w:t xml:space="preserve">וכו' </w:t>
      </w:r>
      <w:r>
        <w:rPr>
          <w:rtl/>
          <w:lang w:eastAsia="en-US"/>
        </w:rPr>
        <w:t>- שיעור הכתוב הזה</w:t>
      </w:r>
      <w:r>
        <w:rPr>
          <w:rFonts w:hint="cs"/>
          <w:rtl/>
          <w:lang w:eastAsia="en-US"/>
        </w:rPr>
        <w:t>:</w:t>
      </w:r>
      <w:r>
        <w:rPr>
          <w:rtl/>
          <w:lang w:eastAsia="en-US"/>
        </w:rPr>
        <w:t xml:space="preserve"> אדם מכם כי יקריב </w:t>
      </w:r>
      <w:r>
        <w:rPr>
          <w:rFonts w:hint="cs"/>
          <w:rtl/>
          <w:lang w:eastAsia="en-US"/>
        </w:rPr>
        <w:t>וכו' " (</w:t>
      </w:r>
      <w:r>
        <w:rPr>
          <w:rtl/>
          <w:lang w:eastAsia="en-US"/>
        </w:rPr>
        <w:t>רמב"ן</w:t>
      </w:r>
      <w:r>
        <w:rPr>
          <w:rFonts w:hint="cs"/>
          <w:rtl/>
          <w:lang w:eastAsia="en-US"/>
        </w:rPr>
        <w:t>),</w:t>
      </w:r>
      <w:r>
        <w:rPr>
          <w:rtl/>
          <w:lang w:eastAsia="en-US"/>
        </w:rPr>
        <w:t xml:space="preserve"> </w:t>
      </w:r>
      <w:r>
        <w:rPr>
          <w:rFonts w:hint="cs"/>
          <w:rtl/>
          <w:lang w:eastAsia="en-US"/>
        </w:rPr>
        <w:t>"</w:t>
      </w:r>
      <w:r>
        <w:rPr>
          <w:rtl/>
          <w:lang w:eastAsia="en-US"/>
        </w:rPr>
        <w:t>אדם כי יקריב</w:t>
      </w:r>
      <w:r>
        <w:rPr>
          <w:rFonts w:hint="cs"/>
          <w:rtl/>
          <w:lang w:eastAsia="en-US"/>
        </w:rPr>
        <w:t>,</w:t>
      </w:r>
      <w:r>
        <w:rPr>
          <w:rtl/>
          <w:lang w:eastAsia="en-US"/>
        </w:rPr>
        <w:t xml:space="preserve"> סרסהו</w:t>
      </w:r>
      <w:r>
        <w:rPr>
          <w:rFonts w:hint="cs"/>
          <w:rtl/>
          <w:lang w:eastAsia="en-US"/>
        </w:rPr>
        <w:t>:</w:t>
      </w:r>
      <w:r>
        <w:rPr>
          <w:rtl/>
          <w:lang w:eastAsia="en-US"/>
        </w:rPr>
        <w:t xml:space="preserve"> אדם מכם כי יקריב</w:t>
      </w:r>
      <w:r>
        <w:rPr>
          <w:rFonts w:hint="cs"/>
          <w:rtl/>
          <w:lang w:eastAsia="en-US"/>
        </w:rPr>
        <w:t>" (</w:t>
      </w:r>
      <w:r>
        <w:rPr>
          <w:rtl/>
          <w:lang w:eastAsia="en-US"/>
        </w:rPr>
        <w:t>חזקוני</w:t>
      </w:r>
      <w:r>
        <w:rPr>
          <w:rFonts w:hint="cs"/>
          <w:rtl/>
          <w:lang w:eastAsia="en-US"/>
        </w:rPr>
        <w:t>). "אדם" בפסוק הוא המשך של "בני ישראל" וכל הדרשה היא על המילה "</w:t>
      </w:r>
      <w:r w:rsidR="00D33CB5">
        <w:rPr>
          <w:rFonts w:hint="cs"/>
          <w:rtl/>
          <w:lang w:eastAsia="en-US"/>
        </w:rPr>
        <w:t>מ</w:t>
      </w:r>
      <w:r>
        <w:rPr>
          <w:rFonts w:hint="cs"/>
          <w:rtl/>
          <w:lang w:eastAsia="en-US"/>
        </w:rPr>
        <w:t>כם"</w:t>
      </w:r>
      <w:r w:rsidR="0015151A">
        <w:rPr>
          <w:rFonts w:hint="cs"/>
          <w:rtl/>
          <w:lang w:eastAsia="en-US"/>
        </w:rPr>
        <w:t xml:space="preserve">. לא בא הפסוק אלא </w:t>
      </w:r>
      <w:r>
        <w:rPr>
          <w:rFonts w:hint="cs"/>
          <w:rtl/>
          <w:lang w:eastAsia="en-US"/>
        </w:rPr>
        <w:t xml:space="preserve">לחלוק כבוד לישראל. </w:t>
      </w:r>
      <w:r w:rsidR="008D5BE1">
        <w:rPr>
          <w:rFonts w:hint="cs"/>
          <w:rtl/>
          <w:lang w:eastAsia="en-US"/>
        </w:rPr>
        <w:t>ראו</w:t>
      </w:r>
      <w:r>
        <w:rPr>
          <w:rFonts w:hint="cs"/>
          <w:rtl/>
          <w:lang w:eastAsia="en-US"/>
        </w:rPr>
        <w:t xml:space="preserve"> גם המשך המדרש בסימן ו שם על מצוות צדקה בדברים פרק טו פרשת ראה, על ההבדל בין הפסוק: "</w:t>
      </w:r>
      <w:r>
        <w:rPr>
          <w:rtl/>
          <w:lang w:eastAsia="en-US"/>
        </w:rPr>
        <w:t xml:space="preserve">אפס כי לא יהיה </w:t>
      </w:r>
      <w:r w:rsidRPr="00C92FA6">
        <w:rPr>
          <w:b/>
          <w:bCs/>
          <w:rtl/>
          <w:lang w:eastAsia="en-US"/>
        </w:rPr>
        <w:t>בך</w:t>
      </w:r>
      <w:r>
        <w:rPr>
          <w:rtl/>
          <w:lang w:eastAsia="en-US"/>
        </w:rPr>
        <w:t xml:space="preserve"> אביון</w:t>
      </w:r>
      <w:r>
        <w:rPr>
          <w:rFonts w:hint="cs"/>
          <w:rtl/>
          <w:lang w:eastAsia="en-US"/>
        </w:rPr>
        <w:t>" ובין הפסוק: "</w:t>
      </w:r>
      <w:r>
        <w:rPr>
          <w:rtl/>
          <w:lang w:eastAsia="en-US"/>
        </w:rPr>
        <w:t xml:space="preserve">כי לא יחדל אביון </w:t>
      </w:r>
      <w:r w:rsidRPr="00C92FA6">
        <w:rPr>
          <w:b/>
          <w:bCs/>
          <w:rtl/>
          <w:lang w:eastAsia="en-US"/>
        </w:rPr>
        <w:t>מקרב הארץ</w:t>
      </w:r>
      <w:r>
        <w:rPr>
          <w:rFonts w:hint="cs"/>
          <w:rtl/>
          <w:lang w:eastAsia="en-US"/>
        </w:rPr>
        <w:t xml:space="preserve">". </w:t>
      </w:r>
      <w:r w:rsidR="00D33CB5">
        <w:rPr>
          <w:rFonts w:hint="cs"/>
          <w:rtl/>
          <w:lang w:eastAsia="en-US"/>
        </w:rPr>
        <w:t xml:space="preserve">אך עדיין </w:t>
      </w:r>
      <w:r w:rsidR="0015151A">
        <w:rPr>
          <w:rFonts w:hint="cs"/>
          <w:rtl/>
          <w:lang w:eastAsia="en-US"/>
        </w:rPr>
        <w:t xml:space="preserve">שם </w:t>
      </w:r>
      <w:r w:rsidR="00D33CB5">
        <w:rPr>
          <w:rFonts w:hint="cs"/>
          <w:rtl/>
          <w:lang w:eastAsia="en-US"/>
        </w:rPr>
        <w:t xml:space="preserve">ניתן לשאול: </w:t>
      </w:r>
      <w:r>
        <w:rPr>
          <w:rFonts w:hint="cs"/>
          <w:rtl/>
          <w:lang w:eastAsia="en-US"/>
        </w:rPr>
        <w:t>אם לא יהיו אביונים בקרב עם ישראל, אבל יהיו בקרב יושבי הארץ, אפשר להתעלם</w:t>
      </w:r>
      <w:r w:rsidR="0015151A">
        <w:rPr>
          <w:rFonts w:hint="cs"/>
          <w:rtl/>
          <w:lang w:eastAsia="en-US"/>
        </w:rPr>
        <w:t xml:space="preserve"> מהם</w:t>
      </w:r>
      <w:r>
        <w:rPr>
          <w:rFonts w:hint="cs"/>
          <w:rtl/>
          <w:lang w:eastAsia="en-US"/>
        </w:rPr>
        <w:t xml:space="preserve">? </w:t>
      </w:r>
      <w:r w:rsidR="0015151A">
        <w:rPr>
          <w:rFonts w:hint="cs"/>
          <w:rtl/>
          <w:lang w:eastAsia="en-US"/>
        </w:rPr>
        <w:t xml:space="preserve">כך </w:t>
      </w:r>
      <w:r>
        <w:rPr>
          <w:rFonts w:hint="cs"/>
          <w:rtl/>
          <w:lang w:eastAsia="en-US"/>
        </w:rPr>
        <w:t>גם המילה "אדם" בפרשתנו, האם אפשר להתעלם ממנה ורק לדרוש מסביב לה?</w:t>
      </w:r>
    </w:p>
  </w:footnote>
  <w:footnote w:id="11">
    <w:p w14:paraId="664CB7F7" w14:textId="77777777" w:rsidR="009D0321" w:rsidRDefault="009D0321" w:rsidP="004E764C">
      <w:pPr>
        <w:pStyle w:val="a3"/>
      </w:pPr>
      <w:r>
        <w:rPr>
          <w:rStyle w:val="a5"/>
        </w:rPr>
        <w:footnoteRef/>
      </w:r>
      <w:r>
        <w:rPr>
          <w:rtl/>
        </w:rPr>
        <w:t xml:space="preserve"> </w:t>
      </w:r>
      <w:r>
        <w:rPr>
          <w:rFonts w:hint="cs"/>
          <w:rtl/>
        </w:rPr>
        <w:t>לאדם הזה, לאדם המסוים, לזה שמביא קרבן (נדבה, אמרנו!).</w:t>
      </w:r>
    </w:p>
  </w:footnote>
  <w:footnote w:id="12">
    <w:p w14:paraId="283A5C9E" w14:textId="676665D3" w:rsidR="009D0321" w:rsidRDefault="009D0321" w:rsidP="00E26D30">
      <w:pPr>
        <w:pStyle w:val="a3"/>
        <w:rPr>
          <w:rtl/>
        </w:rPr>
      </w:pPr>
      <w:r>
        <w:rPr>
          <w:rStyle w:val="a5"/>
        </w:rPr>
        <w:footnoteRef/>
      </w:r>
      <w:r>
        <w:rPr>
          <w:rtl/>
        </w:rPr>
        <w:t xml:space="preserve"> </w:t>
      </w:r>
      <w:r>
        <w:rPr>
          <w:rFonts w:hint="cs"/>
          <w:rtl/>
          <w:lang w:eastAsia="en-US"/>
        </w:rPr>
        <w:t xml:space="preserve">דרשות רבות נאמרו על פסוק זה בתהלים שהוא קרבנו של אדם הראשון. </w:t>
      </w:r>
      <w:r w:rsidR="008D5BE1">
        <w:rPr>
          <w:rFonts w:hint="cs"/>
          <w:rtl/>
          <w:lang w:eastAsia="en-US"/>
        </w:rPr>
        <w:t>ראו</w:t>
      </w:r>
      <w:r>
        <w:rPr>
          <w:rFonts w:hint="cs"/>
          <w:rtl/>
          <w:lang w:eastAsia="en-US"/>
        </w:rPr>
        <w:t xml:space="preserve"> למשל </w:t>
      </w:r>
      <w:r>
        <w:rPr>
          <w:rtl/>
          <w:lang w:eastAsia="en-US"/>
        </w:rPr>
        <w:t>אבות דרבי נתן נוסח א פרק א</w:t>
      </w:r>
      <w:r>
        <w:rPr>
          <w:rFonts w:hint="cs"/>
          <w:rtl/>
          <w:lang w:eastAsia="en-US"/>
        </w:rPr>
        <w:t>: "</w:t>
      </w:r>
      <w:r>
        <w:rPr>
          <w:rtl/>
          <w:lang w:eastAsia="en-US"/>
        </w:rPr>
        <w:t>כיון שבא לעת ערב ראה אדם הראשון את העולם שמחשיך ובא למערב</w:t>
      </w:r>
      <w:r>
        <w:rPr>
          <w:rFonts w:hint="cs"/>
          <w:rtl/>
          <w:lang w:eastAsia="en-US"/>
        </w:rPr>
        <w:t>,</w:t>
      </w:r>
      <w:r>
        <w:rPr>
          <w:rtl/>
          <w:lang w:eastAsia="en-US"/>
        </w:rPr>
        <w:t xml:space="preserve"> אמר</w:t>
      </w:r>
      <w:r>
        <w:rPr>
          <w:rFonts w:hint="cs"/>
          <w:rtl/>
          <w:lang w:eastAsia="en-US"/>
        </w:rPr>
        <w:t>:</w:t>
      </w:r>
      <w:r>
        <w:rPr>
          <w:rtl/>
          <w:lang w:eastAsia="en-US"/>
        </w:rPr>
        <w:t xml:space="preserve"> אוי לי בשביל שסרחתי הק</w:t>
      </w:r>
      <w:r>
        <w:rPr>
          <w:rFonts w:hint="cs"/>
          <w:rtl/>
          <w:lang w:eastAsia="en-US"/>
        </w:rPr>
        <w:t>ב"ה</w:t>
      </w:r>
      <w:r>
        <w:rPr>
          <w:rtl/>
          <w:lang w:eastAsia="en-US"/>
        </w:rPr>
        <w:t xml:space="preserve"> מחשיך עלי את העולם והוא אינו יודע שכן דרך העולם. לשחרית כיון שראה את העולם שמאיר ובא למזרח שמח שמחה גדולה</w:t>
      </w:r>
      <w:r>
        <w:rPr>
          <w:rFonts w:hint="cs"/>
          <w:rtl/>
          <w:lang w:eastAsia="en-US"/>
        </w:rPr>
        <w:t>,</w:t>
      </w:r>
      <w:r>
        <w:rPr>
          <w:rtl/>
          <w:lang w:eastAsia="en-US"/>
        </w:rPr>
        <w:t xml:space="preserve"> עמד ובנה מזבחות והביא שור שקרנותיו קודמות לפרסותיו והעלהו עולה שנאמר</w:t>
      </w:r>
      <w:r>
        <w:rPr>
          <w:rFonts w:hint="cs"/>
          <w:rtl/>
          <w:lang w:eastAsia="en-US"/>
        </w:rPr>
        <w:t>:</w:t>
      </w:r>
      <w:r>
        <w:rPr>
          <w:rtl/>
          <w:lang w:eastAsia="en-US"/>
        </w:rPr>
        <w:t xml:space="preserve"> ותיטב לה' משור פר מקרין מפריס (תהלים סט לב)</w:t>
      </w:r>
      <w:r>
        <w:rPr>
          <w:rFonts w:hint="cs"/>
          <w:rtl/>
          <w:lang w:eastAsia="en-US"/>
        </w:rPr>
        <w:t xml:space="preserve"> -</w:t>
      </w:r>
      <w:r>
        <w:rPr>
          <w:rtl/>
          <w:lang w:eastAsia="en-US"/>
        </w:rPr>
        <w:t xml:space="preserve"> שור שהעלה אדם הראשון ופר שהעלה נח ואיל שהעלה אברהם אבינו תחת בנו על גבי המזבח כולם קרנותיהן קודמות לפרסותיהן</w:t>
      </w:r>
      <w:r>
        <w:rPr>
          <w:rFonts w:hint="cs"/>
          <w:rtl/>
          <w:lang w:eastAsia="en-US"/>
        </w:rPr>
        <w:t xml:space="preserve">". </w:t>
      </w:r>
      <w:r w:rsidR="008D5BE1">
        <w:rPr>
          <w:rFonts w:hint="cs"/>
          <w:rtl/>
          <w:lang w:eastAsia="en-US"/>
        </w:rPr>
        <w:t>ראו</w:t>
      </w:r>
      <w:r>
        <w:rPr>
          <w:rFonts w:hint="cs"/>
          <w:rtl/>
          <w:lang w:eastAsia="en-US"/>
        </w:rPr>
        <w:t xml:space="preserve"> גם </w:t>
      </w:r>
      <w:r w:rsidR="00D33CB5">
        <w:rPr>
          <w:rFonts w:hint="cs"/>
          <w:rtl/>
          <w:lang w:eastAsia="en-US"/>
        </w:rPr>
        <w:t xml:space="preserve">גמרא </w:t>
      </w:r>
      <w:r>
        <w:rPr>
          <w:rFonts w:hint="cs"/>
          <w:rtl/>
          <w:lang w:eastAsia="en-US"/>
        </w:rPr>
        <w:t xml:space="preserve">עבודה זרה ח ע"א, חולין ס ע"א, שבת </w:t>
      </w:r>
      <w:proofErr w:type="spellStart"/>
      <w:r>
        <w:rPr>
          <w:rFonts w:hint="cs"/>
          <w:rtl/>
          <w:lang w:eastAsia="en-US"/>
        </w:rPr>
        <w:t>כח</w:t>
      </w:r>
      <w:proofErr w:type="spellEnd"/>
      <w:r>
        <w:rPr>
          <w:rFonts w:hint="cs"/>
          <w:rtl/>
          <w:lang w:eastAsia="en-US"/>
        </w:rPr>
        <w:t xml:space="preserve"> ב, ראש השנה </w:t>
      </w:r>
      <w:proofErr w:type="spellStart"/>
      <w:r>
        <w:rPr>
          <w:rFonts w:hint="cs"/>
          <w:rtl/>
          <w:lang w:eastAsia="en-US"/>
        </w:rPr>
        <w:t>כו</w:t>
      </w:r>
      <w:proofErr w:type="spellEnd"/>
      <w:r>
        <w:rPr>
          <w:rFonts w:hint="cs"/>
          <w:rtl/>
          <w:lang w:eastAsia="en-US"/>
        </w:rPr>
        <w:t xml:space="preserve"> א ועוד</w:t>
      </w:r>
      <w:r w:rsidR="00E26D30">
        <w:rPr>
          <w:rFonts w:hint="cs"/>
          <w:rtl/>
          <w:lang w:eastAsia="en-US"/>
        </w:rPr>
        <w:t xml:space="preserve"> </w:t>
      </w:r>
      <w:r>
        <w:rPr>
          <w:rFonts w:hint="cs"/>
          <w:rtl/>
          <w:lang w:eastAsia="en-US"/>
        </w:rPr>
        <w:t xml:space="preserve">להלן. </w:t>
      </w:r>
      <w:r w:rsidR="00E26D30">
        <w:rPr>
          <w:rFonts w:hint="cs"/>
          <w:rtl/>
          <w:lang w:eastAsia="en-US"/>
        </w:rPr>
        <w:t xml:space="preserve">אדם הראשון גם זכה לאור הגנוז (בדברינו </w:t>
      </w:r>
      <w:hyperlink r:id="rId6" w:history="1">
        <w:r w:rsidR="00E26D30" w:rsidRPr="00E26D30">
          <w:rPr>
            <w:rStyle w:val="Hyperlink"/>
            <w:rFonts w:hint="cs"/>
            <w:rtl/>
            <w:lang w:eastAsia="en-US"/>
          </w:rPr>
          <w:t>האור שנגנז</w:t>
        </w:r>
      </w:hyperlink>
      <w:r w:rsidR="00E26D30">
        <w:rPr>
          <w:rFonts w:hint="cs"/>
          <w:rtl/>
          <w:lang w:eastAsia="en-US"/>
        </w:rPr>
        <w:t xml:space="preserve">) והוא שהתחיל את שרשרת המסירה של בגדי הכהונה (במדבר רבה ד ח) </w:t>
      </w:r>
      <w:hyperlink r:id="rId7" w:history="1">
        <w:r w:rsidR="00E26D30" w:rsidRPr="00E26D30">
          <w:rPr>
            <w:rStyle w:val="Hyperlink"/>
            <w:rFonts w:hint="cs"/>
            <w:rtl/>
            <w:lang w:eastAsia="en-US"/>
          </w:rPr>
          <w:t>ומשווה לא אחת למשה</w:t>
        </w:r>
      </w:hyperlink>
      <w:r w:rsidR="00E26D30">
        <w:rPr>
          <w:rFonts w:hint="cs"/>
          <w:rtl/>
          <w:lang w:eastAsia="en-US"/>
        </w:rPr>
        <w:t xml:space="preserve">. </w:t>
      </w:r>
      <w:r>
        <w:rPr>
          <w:rFonts w:hint="cs"/>
          <w:rtl/>
          <w:lang w:eastAsia="en-US"/>
        </w:rPr>
        <w:t>הרי לנו קשר מתחילת ספר ויקרא (שבו היו מתחילים לתינוקות של בית רבן</w:t>
      </w:r>
      <w:r w:rsidR="00E26D30">
        <w:rPr>
          <w:rFonts w:hint="cs"/>
          <w:rtl/>
          <w:lang w:eastAsia="en-US"/>
        </w:rPr>
        <w:t xml:space="preserve"> כאמור</w:t>
      </w:r>
      <w:r>
        <w:rPr>
          <w:rFonts w:hint="cs"/>
          <w:rtl/>
          <w:lang w:eastAsia="en-US"/>
        </w:rPr>
        <w:t xml:space="preserve">) לתחילת ספר בראשית. המביא קרבן למקדש בנדבה, מוזהר להיות כאדם הראשון, שיהיה זה קרבן נדבה שלם וללא פגם: "לא מן </w:t>
      </w:r>
      <w:proofErr w:type="spellStart"/>
      <w:r>
        <w:rPr>
          <w:rFonts w:hint="cs"/>
          <w:rtl/>
          <w:lang w:eastAsia="en-US"/>
        </w:rPr>
        <w:t>הגזילות</w:t>
      </w:r>
      <w:proofErr w:type="spellEnd"/>
      <w:r>
        <w:rPr>
          <w:rFonts w:hint="cs"/>
          <w:rtl/>
          <w:lang w:eastAsia="en-US"/>
        </w:rPr>
        <w:t xml:space="preserve"> ולא מן החמסים". קרבן נדבה הוא גם קרבן תודה, תודה על איזה אור שהאיר לאדם וזכה לצאת מחשיכה שנפלה עליו והבין שזהו "דרך העולם". אבל </w:t>
      </w:r>
      <w:r w:rsidR="00D33CB5">
        <w:rPr>
          <w:rFonts w:hint="cs"/>
          <w:rtl/>
          <w:lang w:eastAsia="en-US"/>
        </w:rPr>
        <w:t xml:space="preserve">כאן נראה שנפרץ קצת הסכר. אם </w:t>
      </w:r>
      <w:r>
        <w:rPr>
          <w:rFonts w:hint="cs"/>
          <w:rtl/>
          <w:lang w:eastAsia="en-US"/>
        </w:rPr>
        <w:t>אדם הראשון הוא בכלל "מכם"</w:t>
      </w:r>
      <w:r w:rsidR="00D33CB5">
        <w:rPr>
          <w:rFonts w:hint="cs"/>
          <w:rtl/>
          <w:lang w:eastAsia="en-US"/>
        </w:rPr>
        <w:t>,</w:t>
      </w:r>
      <w:r>
        <w:rPr>
          <w:rFonts w:hint="cs"/>
          <w:rtl/>
          <w:lang w:eastAsia="en-US"/>
        </w:rPr>
        <w:t xml:space="preserve"> מה עם צאצאים אחרים של</w:t>
      </w:r>
      <w:r w:rsidR="00D33CB5">
        <w:rPr>
          <w:rFonts w:hint="cs"/>
          <w:rtl/>
          <w:lang w:eastAsia="en-US"/>
        </w:rPr>
        <w:t xml:space="preserve">ו </w:t>
      </w:r>
      <w:r>
        <w:rPr>
          <w:rFonts w:hint="cs"/>
          <w:rtl/>
          <w:lang w:eastAsia="en-US"/>
        </w:rPr>
        <w:t xml:space="preserve">שמבקשים להביא קרבן לבית המקדש? האם כל השבח לעיל של "בני ישראל" פוסל בהכרח בני אדם שאינם בני אברהם? </w:t>
      </w:r>
      <w:r w:rsidR="00E26D30">
        <w:rPr>
          <w:rFonts w:hint="cs"/>
          <w:rtl/>
          <w:lang w:eastAsia="en-US"/>
        </w:rPr>
        <w:t>ו</w:t>
      </w:r>
      <w:r w:rsidR="00D33CB5">
        <w:rPr>
          <w:rFonts w:hint="cs"/>
          <w:rtl/>
          <w:lang w:eastAsia="en-US"/>
        </w:rPr>
        <w:t>אנשים שהם בני אברהם ו</w:t>
      </w:r>
      <w:r>
        <w:rPr>
          <w:rFonts w:hint="cs"/>
          <w:rtl/>
          <w:lang w:eastAsia="en-US"/>
        </w:rPr>
        <w:t xml:space="preserve">אינם בני יצחק? </w:t>
      </w:r>
      <w:r w:rsidR="00E26D30">
        <w:rPr>
          <w:rFonts w:hint="cs"/>
          <w:rtl/>
          <w:lang w:eastAsia="en-US"/>
        </w:rPr>
        <w:t>ו</w:t>
      </w:r>
      <w:r>
        <w:rPr>
          <w:rFonts w:hint="cs"/>
          <w:rtl/>
          <w:lang w:eastAsia="en-US"/>
        </w:rPr>
        <w:t>בני יצחק שאינם בני ישראל (הוא יעקב)?</w:t>
      </w:r>
    </w:p>
  </w:footnote>
  <w:footnote w:id="13">
    <w:p w14:paraId="61FFE3BA" w14:textId="63340216" w:rsidR="009D0321" w:rsidRDefault="009D0321">
      <w:pPr>
        <w:pStyle w:val="a3"/>
        <w:rPr>
          <w:rtl/>
        </w:rPr>
      </w:pPr>
      <w:r>
        <w:rPr>
          <w:rStyle w:val="a5"/>
        </w:rPr>
        <w:footnoteRef/>
      </w:r>
      <w:r>
        <w:rPr>
          <w:rtl/>
        </w:rPr>
        <w:t xml:space="preserve"> </w:t>
      </w:r>
      <w:r>
        <w:rPr>
          <w:rFonts w:hint="cs"/>
          <w:rtl/>
        </w:rPr>
        <w:t>פה קצת דלגנו וסדרנו את סימנים ח, ט</w:t>
      </w:r>
      <w:r w:rsidR="00C21BD5">
        <w:rPr>
          <w:rFonts w:hint="cs"/>
          <w:rtl/>
        </w:rPr>
        <w:t>,</w:t>
      </w:r>
      <w:r>
        <w:rPr>
          <w:rFonts w:hint="cs"/>
          <w:rtl/>
        </w:rPr>
        <w:t xml:space="preserve"> י, של המשך המדרש בדרך שנראית מתאימה לנושא שלנו.</w:t>
      </w:r>
    </w:p>
  </w:footnote>
  <w:footnote w:id="14">
    <w:p w14:paraId="30D0379B" w14:textId="21416D3A" w:rsidR="009D0321" w:rsidRDefault="009D0321" w:rsidP="00E26D30">
      <w:pPr>
        <w:pStyle w:val="a3"/>
        <w:rPr>
          <w:rtl/>
        </w:rPr>
      </w:pPr>
      <w:r>
        <w:rPr>
          <w:rStyle w:val="a5"/>
        </w:rPr>
        <w:footnoteRef/>
      </w:r>
      <w:r>
        <w:rPr>
          <w:rtl/>
        </w:rPr>
        <w:t xml:space="preserve"> </w:t>
      </w:r>
      <w:r>
        <w:rPr>
          <w:rFonts w:hint="cs"/>
          <w:rtl/>
          <w:lang w:eastAsia="en-US"/>
        </w:rPr>
        <w:t xml:space="preserve">מדרש זה ממשיך את הקודם כשהוא חוזר, על בסיס המילה "אדם", </w:t>
      </w:r>
      <w:r w:rsidR="00E26D30">
        <w:rPr>
          <w:rFonts w:hint="cs"/>
          <w:rtl/>
          <w:lang w:eastAsia="en-US"/>
        </w:rPr>
        <w:t>לספר בראשית ב</w:t>
      </w:r>
      <w:r>
        <w:rPr>
          <w:rFonts w:hint="cs"/>
          <w:rtl/>
          <w:lang w:eastAsia="en-US"/>
        </w:rPr>
        <w:t>תחילת התורה. הקב"ה סופר את עצמו עם הצדיקים הראשונים: אדם, נח, (חנוך? שם</w:t>
      </w:r>
      <w:r w:rsidR="00E26D30">
        <w:rPr>
          <w:rFonts w:hint="cs"/>
          <w:rtl/>
          <w:lang w:eastAsia="en-US"/>
        </w:rPr>
        <w:t xml:space="preserve"> ועבר</w:t>
      </w:r>
      <w:r>
        <w:rPr>
          <w:rFonts w:hint="cs"/>
          <w:rtl/>
          <w:lang w:eastAsia="en-US"/>
        </w:rPr>
        <w:t xml:space="preserve">?) והלאה לאבות האומה. הדגש במדרש הוא </w:t>
      </w:r>
      <w:r w:rsidR="00D33CB5">
        <w:rPr>
          <w:rFonts w:hint="cs"/>
          <w:rtl/>
          <w:lang w:eastAsia="en-US"/>
        </w:rPr>
        <w:t xml:space="preserve">על </w:t>
      </w:r>
      <w:r>
        <w:rPr>
          <w:rFonts w:hint="cs"/>
          <w:rtl/>
          <w:lang w:eastAsia="en-US"/>
        </w:rPr>
        <w:t xml:space="preserve">תהליך ההתכנסות </w:t>
      </w:r>
      <w:r w:rsidR="00E26D30">
        <w:rPr>
          <w:rFonts w:hint="cs"/>
          <w:rtl/>
          <w:lang w:eastAsia="en-US"/>
        </w:rPr>
        <w:t>א</w:t>
      </w:r>
      <w:r>
        <w:rPr>
          <w:rFonts w:hint="cs"/>
          <w:rtl/>
          <w:lang w:eastAsia="en-US"/>
        </w:rPr>
        <w:t xml:space="preserve">ל אברהם, יצחק ויעקב שקיימו את התורה "מאליהם" ומשם לקבלת התורה ולעשרת הדברות, תוך אולי קריצה לאומות העולם שסירבו לקבל את התורה ולהמשיך את דרכם של "הצדיקים הראשונים". </w:t>
      </w:r>
      <w:r w:rsidR="008D5BE1">
        <w:rPr>
          <w:rFonts w:hint="cs"/>
          <w:rtl/>
          <w:lang w:eastAsia="en-US"/>
        </w:rPr>
        <w:t>ראו</w:t>
      </w:r>
      <w:r>
        <w:rPr>
          <w:rFonts w:hint="cs"/>
          <w:rtl/>
          <w:lang w:eastAsia="en-US"/>
        </w:rPr>
        <w:t xml:space="preserve"> דברינו </w:t>
      </w:r>
      <w:hyperlink r:id="rId8" w:history="1">
        <w:r w:rsidRPr="00C2074D">
          <w:rPr>
            <w:rStyle w:val="Hyperlink"/>
            <w:rFonts w:hint="cs"/>
            <w:rtl/>
            <w:lang w:eastAsia="en-US"/>
          </w:rPr>
          <w:t>מצוות טרום סיני</w:t>
        </w:r>
      </w:hyperlink>
      <w:r>
        <w:rPr>
          <w:rFonts w:hint="cs"/>
          <w:rtl/>
          <w:lang w:eastAsia="en-US"/>
        </w:rPr>
        <w:t xml:space="preserve"> בפרשת לך </w:t>
      </w:r>
      <w:proofErr w:type="spellStart"/>
      <w:r>
        <w:rPr>
          <w:rFonts w:hint="cs"/>
          <w:rtl/>
          <w:lang w:eastAsia="en-US"/>
        </w:rPr>
        <w:t>לך</w:t>
      </w:r>
      <w:proofErr w:type="spellEnd"/>
      <w:r>
        <w:rPr>
          <w:rFonts w:hint="cs"/>
          <w:rtl/>
          <w:lang w:eastAsia="en-US"/>
        </w:rPr>
        <w:t xml:space="preserve"> וכן </w:t>
      </w:r>
      <w:hyperlink r:id="rId9" w:history="1">
        <w:r w:rsidRPr="00C2074D">
          <w:rPr>
            <w:rStyle w:val="Hyperlink"/>
            <w:rFonts w:hint="cs"/>
            <w:rtl/>
            <w:lang w:eastAsia="en-US"/>
          </w:rPr>
          <w:t>קיימו האבות את התורה</w:t>
        </w:r>
      </w:hyperlink>
      <w:r>
        <w:rPr>
          <w:rFonts w:hint="cs"/>
          <w:rtl/>
          <w:lang w:eastAsia="en-US"/>
        </w:rPr>
        <w:t xml:space="preserve"> בפרשת תולדות. אז איפה אנחנו עומדים עם "אדם"? באופן מצומצם רק כתזכורת לאדם הראשון</w:t>
      </w:r>
      <w:r w:rsidR="00D33CB5">
        <w:rPr>
          <w:rFonts w:hint="cs"/>
          <w:rtl/>
          <w:lang w:eastAsia="en-US"/>
        </w:rPr>
        <w:t>,</w:t>
      </w:r>
      <w:r>
        <w:rPr>
          <w:rFonts w:hint="cs"/>
          <w:rtl/>
          <w:lang w:eastAsia="en-US"/>
        </w:rPr>
        <w:t xml:space="preserve"> או באופן מורחב, בזכות ההתחלה מאדם הראשון ובני נח "הצדיקים הראשונים"</w:t>
      </w:r>
      <w:r w:rsidR="00C21BD5">
        <w:rPr>
          <w:rFonts w:hint="cs"/>
          <w:rtl/>
          <w:lang w:eastAsia="en-US"/>
        </w:rPr>
        <w:t>,</w:t>
      </w:r>
      <w:r>
        <w:rPr>
          <w:rFonts w:hint="cs"/>
          <w:rtl/>
          <w:lang w:eastAsia="en-US"/>
        </w:rPr>
        <w:t xml:space="preserve"> גם לגויים ועוד יותר לגרים?</w:t>
      </w:r>
      <w:r w:rsidR="00E26D30">
        <w:rPr>
          <w:rFonts w:hint="cs"/>
          <w:rtl/>
        </w:rPr>
        <w:t xml:space="preserve"> מי הם "תמימי דרך"?</w:t>
      </w:r>
    </w:p>
  </w:footnote>
  <w:footnote w:id="15">
    <w:p w14:paraId="3EF1F167" w14:textId="77777777" w:rsidR="009D0321" w:rsidRDefault="009D0321" w:rsidP="00E26D30">
      <w:pPr>
        <w:pStyle w:val="a3"/>
      </w:pPr>
      <w:r>
        <w:rPr>
          <w:rStyle w:val="a5"/>
        </w:rPr>
        <w:footnoteRef/>
      </w:r>
      <w:r>
        <w:rPr>
          <w:rtl/>
        </w:rPr>
        <w:t xml:space="preserve"> </w:t>
      </w:r>
      <w:r>
        <w:rPr>
          <w:rFonts w:hint="cs"/>
          <w:rtl/>
        </w:rPr>
        <w:t xml:space="preserve">הנה מדרש שמתעכב בברור על המילה "אדם" שבפסוק ושואל למה לא "איש"? העימות עם </w:t>
      </w:r>
      <w:r w:rsidR="00E26D30">
        <w:rPr>
          <w:rFonts w:hint="cs"/>
          <w:rtl/>
        </w:rPr>
        <w:t>ה</w:t>
      </w:r>
      <w:r>
        <w:rPr>
          <w:rFonts w:hint="cs"/>
          <w:rtl/>
        </w:rPr>
        <w:t>פסוק מלקיחת השה לפסח מצרים בפרשת בא טעון ברור. נראה שהדרשן לא מצא פסוק אחר בתורה שבו יש "איש" בהקשר של קרבנות. ואולי יש סיבה 'עמוקה' יותר. רק נעיר עוד ש"להלן" בלשון חז"ל איננו במשמעות של "בהמשך" כמו בימינו, אלא "במקום אחר".</w:t>
      </w:r>
    </w:p>
  </w:footnote>
  <w:footnote w:id="16">
    <w:p w14:paraId="62C6C9D1" w14:textId="77777777" w:rsidR="009D0321" w:rsidRDefault="009D0321" w:rsidP="003C61CA">
      <w:pPr>
        <w:pStyle w:val="a3"/>
        <w:rPr>
          <w:rtl/>
        </w:rPr>
      </w:pPr>
      <w:r>
        <w:rPr>
          <w:rStyle w:val="a5"/>
        </w:rPr>
        <w:footnoteRef/>
      </w:r>
      <w:r>
        <w:rPr>
          <w:rtl/>
        </w:rPr>
        <w:t xml:space="preserve"> </w:t>
      </w:r>
      <w:r>
        <w:rPr>
          <w:rFonts w:hint="cs"/>
          <w:rtl/>
        </w:rPr>
        <w:t xml:space="preserve">הנה תוספת ראשונה </w:t>
      </w:r>
      <w:r>
        <w:rPr>
          <w:rtl/>
        </w:rPr>
        <w:t>–</w:t>
      </w:r>
      <w:r>
        <w:rPr>
          <w:rFonts w:hint="cs"/>
          <w:rtl/>
        </w:rPr>
        <w:t xml:space="preserve"> גרים. ובפשטות, נראה שאין מדובר בגר צדק שהוא ישראל לכל דבר ועניין, אלא גר תושב שהוא אינו יהודי על פי ההלכה.</w:t>
      </w:r>
    </w:p>
  </w:footnote>
  <w:footnote w:id="17">
    <w:p w14:paraId="7F39491D" w14:textId="1D7E12A4" w:rsidR="009D0321" w:rsidRDefault="009D0321">
      <w:pPr>
        <w:pStyle w:val="a3"/>
        <w:rPr>
          <w:rtl/>
        </w:rPr>
      </w:pPr>
      <w:r>
        <w:rPr>
          <w:rStyle w:val="a5"/>
        </w:rPr>
        <w:footnoteRef/>
      </w:r>
      <w:r>
        <w:rPr>
          <w:rtl/>
        </w:rPr>
        <w:t xml:space="preserve"> </w:t>
      </w:r>
      <w:r>
        <w:rPr>
          <w:rFonts w:hint="cs"/>
          <w:rtl/>
        </w:rPr>
        <w:t xml:space="preserve">להלן נראה בברור שגוי מביא עולת נדבה </w:t>
      </w:r>
      <w:proofErr w:type="spellStart"/>
      <w:r>
        <w:rPr>
          <w:rFonts w:hint="cs"/>
          <w:rtl/>
        </w:rPr>
        <w:t>וה</w:t>
      </w:r>
      <w:proofErr w:type="spellEnd"/>
      <w:r>
        <w:rPr>
          <w:rFonts w:hint="cs"/>
          <w:rtl/>
        </w:rPr>
        <w:t xml:space="preserve">-"פרט" שכאן, מסבירים הפרשנים, הוא שגוי אינו סומך על הקרבן כישראלי. </w:t>
      </w:r>
      <w:r w:rsidR="008D5BE1">
        <w:rPr>
          <w:rFonts w:hint="cs"/>
          <w:rtl/>
        </w:rPr>
        <w:t>ראו</w:t>
      </w:r>
      <w:r>
        <w:rPr>
          <w:rFonts w:hint="cs"/>
          <w:rtl/>
        </w:rPr>
        <w:t xml:space="preserve"> ראש השנה לג ע"א, חגיגה </w:t>
      </w:r>
      <w:proofErr w:type="spellStart"/>
      <w:r>
        <w:rPr>
          <w:rFonts w:hint="cs"/>
          <w:rtl/>
        </w:rPr>
        <w:t>טז</w:t>
      </w:r>
      <w:proofErr w:type="spellEnd"/>
      <w:r>
        <w:rPr>
          <w:rFonts w:hint="cs"/>
          <w:rtl/>
        </w:rPr>
        <w:t xml:space="preserve"> ע"ב וכן עירובין צו ע"ב לגבי סמיכה של נשים בקרבן.</w:t>
      </w:r>
    </w:p>
  </w:footnote>
  <w:footnote w:id="18">
    <w:p w14:paraId="53B6D6D8" w14:textId="558FADB5" w:rsidR="009D0321" w:rsidRDefault="009D0321" w:rsidP="00584B93">
      <w:pPr>
        <w:pStyle w:val="a3"/>
        <w:rPr>
          <w:rtl/>
        </w:rPr>
      </w:pPr>
      <w:r>
        <w:rPr>
          <w:rStyle w:val="a5"/>
        </w:rPr>
        <w:footnoteRef/>
      </w:r>
      <w:r>
        <w:rPr>
          <w:rtl/>
        </w:rPr>
        <w:t xml:space="preserve"> </w:t>
      </w:r>
      <w:r>
        <w:rPr>
          <w:rFonts w:hint="cs"/>
          <w:rtl/>
          <w:lang w:eastAsia="en-US"/>
        </w:rPr>
        <w:t xml:space="preserve">גוי, לא רק שיכול להביא קרבן, אלא שאם לא הביא נסכים (סולת, שמן ויין) עם הקרבן, </w:t>
      </w:r>
      <w:proofErr w:type="spellStart"/>
      <w:r>
        <w:rPr>
          <w:rFonts w:hint="cs"/>
          <w:rtl/>
          <w:lang w:eastAsia="en-US"/>
        </w:rPr>
        <w:t>הכהנים</w:t>
      </w:r>
      <w:proofErr w:type="spellEnd"/>
      <w:r>
        <w:rPr>
          <w:rFonts w:hint="cs"/>
          <w:rtl/>
          <w:lang w:eastAsia="en-US"/>
        </w:rPr>
        <w:t xml:space="preserve"> משלימים את הנסכים הנדרשים מכספי המקדש (מתרומת השקלים </w:t>
      </w:r>
      <w:r w:rsidR="00BC6799">
        <w:rPr>
          <w:rFonts w:hint="cs"/>
          <w:rtl/>
          <w:lang w:eastAsia="en-US"/>
        </w:rPr>
        <w:t>וה</w:t>
      </w:r>
      <w:r w:rsidR="00E26D30">
        <w:rPr>
          <w:rFonts w:hint="cs"/>
          <w:rtl/>
          <w:lang w:eastAsia="en-US"/>
        </w:rPr>
        <w:t>ה</w:t>
      </w:r>
      <w:r w:rsidR="00BC6799">
        <w:rPr>
          <w:rFonts w:hint="cs"/>
          <w:rtl/>
          <w:lang w:eastAsia="en-US"/>
        </w:rPr>
        <w:t xml:space="preserve">קדשים </w:t>
      </w:r>
      <w:r>
        <w:rPr>
          <w:rFonts w:hint="cs"/>
          <w:rtl/>
          <w:lang w:eastAsia="en-US"/>
        </w:rPr>
        <w:t>של עם ישראל</w:t>
      </w:r>
      <w:r w:rsidR="00BC6799">
        <w:rPr>
          <w:rFonts w:hint="cs"/>
          <w:rtl/>
          <w:lang w:eastAsia="en-US"/>
        </w:rPr>
        <w:t>!</w:t>
      </w:r>
      <w:r>
        <w:rPr>
          <w:rFonts w:hint="cs"/>
          <w:rtl/>
          <w:lang w:eastAsia="en-US"/>
        </w:rPr>
        <w:t xml:space="preserve">). מקור הדין שגוי מביא קרבן נמצא בגמרא מנחות </w:t>
      </w:r>
      <w:proofErr w:type="spellStart"/>
      <w:r>
        <w:rPr>
          <w:rtl/>
          <w:lang w:eastAsia="en-US"/>
        </w:rPr>
        <w:t>עג</w:t>
      </w:r>
      <w:proofErr w:type="spellEnd"/>
      <w:r>
        <w:rPr>
          <w:rtl/>
          <w:lang w:eastAsia="en-US"/>
        </w:rPr>
        <w:t xml:space="preserve"> ע</w:t>
      </w:r>
      <w:r>
        <w:rPr>
          <w:rFonts w:hint="cs"/>
          <w:rtl/>
          <w:lang w:eastAsia="en-US"/>
        </w:rPr>
        <w:t>"ב: "</w:t>
      </w:r>
      <w:proofErr w:type="spellStart"/>
      <w:r>
        <w:rPr>
          <w:rtl/>
          <w:lang w:eastAsia="en-US"/>
        </w:rPr>
        <w:t>דתניא</w:t>
      </w:r>
      <w:proofErr w:type="spellEnd"/>
      <w:r>
        <w:rPr>
          <w:rtl/>
          <w:lang w:eastAsia="en-US"/>
        </w:rPr>
        <w:t>: איש - מה ת</w:t>
      </w:r>
      <w:r w:rsidR="00584B93">
        <w:rPr>
          <w:rFonts w:hint="cs"/>
          <w:rtl/>
          <w:lang w:eastAsia="en-US"/>
        </w:rPr>
        <w:t xml:space="preserve">למוד לומר: </w:t>
      </w:r>
      <w:r>
        <w:rPr>
          <w:rtl/>
          <w:lang w:eastAsia="en-US"/>
        </w:rPr>
        <w:t xml:space="preserve">איש איש? לרבות את </w:t>
      </w:r>
      <w:proofErr w:type="spellStart"/>
      <w:r>
        <w:rPr>
          <w:rtl/>
          <w:lang w:eastAsia="en-US"/>
        </w:rPr>
        <w:t>העובדי</w:t>
      </w:r>
      <w:proofErr w:type="spellEnd"/>
      <w:r>
        <w:rPr>
          <w:rtl/>
          <w:lang w:eastAsia="en-US"/>
        </w:rPr>
        <w:t xml:space="preserve"> כוכבים </w:t>
      </w:r>
      <w:proofErr w:type="spellStart"/>
      <w:r>
        <w:rPr>
          <w:rtl/>
          <w:lang w:eastAsia="en-US"/>
        </w:rPr>
        <w:t>שנודרין</w:t>
      </w:r>
      <w:proofErr w:type="spellEnd"/>
      <w:r>
        <w:rPr>
          <w:rtl/>
          <w:lang w:eastAsia="en-US"/>
        </w:rPr>
        <w:t xml:space="preserve"> נדרים ונדבות כישראל</w:t>
      </w:r>
      <w:r>
        <w:rPr>
          <w:rFonts w:hint="cs"/>
          <w:rtl/>
          <w:lang w:eastAsia="en-US"/>
        </w:rPr>
        <w:t xml:space="preserve">". </w:t>
      </w:r>
      <w:r w:rsidR="00E26D30">
        <w:rPr>
          <w:rFonts w:hint="cs"/>
          <w:rtl/>
          <w:lang w:eastAsia="en-US"/>
        </w:rPr>
        <w:t>הכללת הגוי לא באה מהמילה "אדם", אלא מהכפילו</w:t>
      </w:r>
      <w:r w:rsidR="00584B93">
        <w:rPr>
          <w:rFonts w:hint="cs"/>
          <w:rtl/>
          <w:lang w:eastAsia="en-US"/>
        </w:rPr>
        <w:t>ת</w:t>
      </w:r>
      <w:r w:rsidR="00E26D30">
        <w:rPr>
          <w:rFonts w:hint="cs"/>
          <w:rtl/>
          <w:lang w:eastAsia="en-US"/>
        </w:rPr>
        <w:t xml:space="preserve">: "איש </w:t>
      </w:r>
      <w:r w:rsidR="00E26D30">
        <w:rPr>
          <w:rtl/>
          <w:lang w:eastAsia="en-US"/>
        </w:rPr>
        <w:t>–</w:t>
      </w:r>
      <w:r w:rsidR="00E26D30">
        <w:rPr>
          <w:rFonts w:hint="cs"/>
          <w:rtl/>
          <w:lang w:eastAsia="en-US"/>
        </w:rPr>
        <w:t xml:space="preserve"> איש". </w:t>
      </w:r>
      <w:r w:rsidR="008D5BE1">
        <w:rPr>
          <w:rFonts w:hint="cs"/>
          <w:rtl/>
          <w:lang w:eastAsia="en-US"/>
        </w:rPr>
        <w:t>ראו</w:t>
      </w:r>
      <w:r>
        <w:rPr>
          <w:rFonts w:hint="cs"/>
          <w:rtl/>
          <w:lang w:eastAsia="en-US"/>
        </w:rPr>
        <w:t xml:space="preserve"> שם מחלוקת ר' יוסי הגלילי ורבי עקיבא, שר' יוסי הגלילי מרחיב גם לשלמים וקרבנות נוספים ואילו ר' עקיבא (שהלכה כמותו) מגביל רק לעולת נדבה. מקור הדין בתורה הוא הפסוק בפרשת אמור, ו</w:t>
      </w:r>
      <w:r>
        <w:rPr>
          <w:rtl/>
          <w:lang w:eastAsia="en-US"/>
        </w:rPr>
        <w:t xml:space="preserve">יקרא </w:t>
      </w:r>
      <w:proofErr w:type="spellStart"/>
      <w:r>
        <w:rPr>
          <w:rtl/>
          <w:lang w:eastAsia="en-US"/>
        </w:rPr>
        <w:t>כב</w:t>
      </w:r>
      <w:proofErr w:type="spellEnd"/>
      <w:r>
        <w:rPr>
          <w:rtl/>
          <w:lang w:eastAsia="en-US"/>
        </w:rPr>
        <w:t xml:space="preserve"> </w:t>
      </w:r>
      <w:proofErr w:type="spellStart"/>
      <w:r>
        <w:rPr>
          <w:rtl/>
          <w:lang w:eastAsia="en-US"/>
        </w:rPr>
        <w:t>יח</w:t>
      </w:r>
      <w:proofErr w:type="spellEnd"/>
      <w:r>
        <w:rPr>
          <w:rFonts w:hint="cs"/>
          <w:rtl/>
          <w:lang w:eastAsia="en-US"/>
        </w:rPr>
        <w:t>: "</w:t>
      </w:r>
      <w:r>
        <w:rPr>
          <w:rtl/>
          <w:lang w:eastAsia="en-US"/>
        </w:rPr>
        <w:t xml:space="preserve">דַּבֵּר אֶל אַהֲרֹן וְאֶל בָּנָיו וְאֶל כָּל בְּנֵי יִשְׂרָאֵל וְאָמַרְתָּ </w:t>
      </w:r>
      <w:proofErr w:type="spellStart"/>
      <w:r>
        <w:rPr>
          <w:rtl/>
          <w:lang w:eastAsia="en-US"/>
        </w:rPr>
        <w:t>אֲלֵהֶם</w:t>
      </w:r>
      <w:proofErr w:type="spellEnd"/>
      <w:r>
        <w:rPr>
          <w:rtl/>
          <w:lang w:eastAsia="en-US"/>
        </w:rPr>
        <w:t xml:space="preserve"> אִישׁ אִישׁ מִבֵּית יִשְׂרָאֵל וּמִן הַגֵּר בְּיִשְׂרָאֵל אֲשֶׁר יַקְרִיב קָרְבָּנוֹ לְכָל נִדְרֵיהֶם וּלְכָל </w:t>
      </w:r>
      <w:proofErr w:type="spellStart"/>
      <w:r>
        <w:rPr>
          <w:rtl/>
          <w:lang w:eastAsia="en-US"/>
        </w:rPr>
        <w:t>נִדְבוֹתָם</w:t>
      </w:r>
      <w:proofErr w:type="spellEnd"/>
      <w:r>
        <w:rPr>
          <w:rtl/>
          <w:lang w:eastAsia="en-US"/>
        </w:rPr>
        <w:t xml:space="preserve"> אֲשֶׁר יַקְרִיבוּ לַה' לְעֹלָה</w:t>
      </w:r>
      <w:r>
        <w:rPr>
          <w:rFonts w:hint="cs"/>
          <w:rtl/>
          <w:lang w:eastAsia="en-US"/>
        </w:rPr>
        <w:t xml:space="preserve">". </w:t>
      </w:r>
      <w:r w:rsidR="008D5BE1">
        <w:rPr>
          <w:rFonts w:hint="cs"/>
          <w:rtl/>
          <w:lang w:eastAsia="en-US"/>
        </w:rPr>
        <w:t>ראו</w:t>
      </w:r>
      <w:r>
        <w:rPr>
          <w:rFonts w:hint="cs"/>
          <w:rtl/>
          <w:lang w:eastAsia="en-US"/>
        </w:rPr>
        <w:t xml:space="preserve"> פירוש </w:t>
      </w:r>
      <w:proofErr w:type="spellStart"/>
      <w:r>
        <w:rPr>
          <w:rFonts w:hint="cs"/>
          <w:rtl/>
          <w:lang w:eastAsia="en-US"/>
        </w:rPr>
        <w:t>רש"ר</w:t>
      </w:r>
      <w:proofErr w:type="spellEnd"/>
      <w:r>
        <w:rPr>
          <w:rFonts w:hint="cs"/>
          <w:rtl/>
          <w:lang w:eastAsia="en-US"/>
        </w:rPr>
        <w:t xml:space="preserve"> הירש על פסוק זה</w:t>
      </w:r>
      <w:r>
        <w:rPr>
          <w:rtl/>
          <w:lang w:eastAsia="en-US"/>
        </w:rPr>
        <w:t xml:space="preserve">: </w:t>
      </w:r>
      <w:r>
        <w:rPr>
          <w:rFonts w:hint="cs"/>
          <w:rtl/>
          <w:lang w:eastAsia="en-US"/>
        </w:rPr>
        <w:t>"</w:t>
      </w:r>
      <w:r>
        <w:rPr>
          <w:rtl/>
          <w:lang w:eastAsia="en-US"/>
        </w:rPr>
        <w:t>מזבח אלוהי ישראל מוכן לקבל את קרבנו של כל אדם</w:t>
      </w:r>
      <w:r>
        <w:rPr>
          <w:rFonts w:hint="cs"/>
          <w:rtl/>
          <w:lang w:eastAsia="en-US"/>
        </w:rPr>
        <w:t xml:space="preserve"> ...</w:t>
      </w:r>
      <w:r>
        <w:rPr>
          <w:rtl/>
          <w:lang w:eastAsia="en-US"/>
        </w:rPr>
        <w:t xml:space="preserve"> הרעיון היסודי של הקרבנות - שאדם מוסר את עצמו לשמים - מצוי בלב </w:t>
      </w:r>
      <w:proofErr w:type="spellStart"/>
      <w:r>
        <w:rPr>
          <w:rtl/>
          <w:lang w:eastAsia="en-US"/>
        </w:rPr>
        <w:t>הנכרי</w:t>
      </w:r>
      <w:proofErr w:type="spellEnd"/>
      <w:r>
        <w:rPr>
          <w:rFonts w:hint="cs"/>
          <w:rtl/>
          <w:lang w:eastAsia="en-US"/>
        </w:rPr>
        <w:t>"</w:t>
      </w:r>
      <w:r>
        <w:rPr>
          <w:rtl/>
          <w:lang w:eastAsia="en-US"/>
        </w:rPr>
        <w:t xml:space="preserve">. </w:t>
      </w:r>
      <w:r w:rsidR="008D5BE1">
        <w:rPr>
          <w:rFonts w:hint="cs"/>
          <w:rtl/>
          <w:lang w:eastAsia="en-US"/>
        </w:rPr>
        <w:t>ראו</w:t>
      </w:r>
      <w:r>
        <w:rPr>
          <w:rFonts w:hint="cs"/>
          <w:rtl/>
          <w:lang w:eastAsia="en-US"/>
        </w:rPr>
        <w:t xml:space="preserve"> גם הדיון בגמרא </w:t>
      </w:r>
      <w:r>
        <w:rPr>
          <w:rtl/>
          <w:lang w:eastAsia="en-US"/>
        </w:rPr>
        <w:t xml:space="preserve">חולין </w:t>
      </w:r>
      <w:proofErr w:type="spellStart"/>
      <w:r>
        <w:rPr>
          <w:rtl/>
          <w:lang w:eastAsia="en-US"/>
        </w:rPr>
        <w:t>יג</w:t>
      </w:r>
      <w:proofErr w:type="spellEnd"/>
      <w:r>
        <w:rPr>
          <w:rtl/>
          <w:lang w:eastAsia="en-US"/>
        </w:rPr>
        <w:t xml:space="preserve"> ע</w:t>
      </w:r>
      <w:r>
        <w:rPr>
          <w:rFonts w:hint="cs"/>
          <w:rtl/>
          <w:lang w:eastAsia="en-US"/>
        </w:rPr>
        <w:t>"ב שבקרבנות מגויים אין מדקדקים לגבי מינות ומקבלים מכל אחד: "</w:t>
      </w:r>
      <w:r>
        <w:rPr>
          <w:rtl/>
          <w:lang w:eastAsia="en-US"/>
        </w:rPr>
        <w:t xml:space="preserve">אין </w:t>
      </w:r>
      <w:proofErr w:type="spellStart"/>
      <w:r>
        <w:rPr>
          <w:rtl/>
          <w:lang w:eastAsia="en-US"/>
        </w:rPr>
        <w:t>מינין</w:t>
      </w:r>
      <w:proofErr w:type="spellEnd"/>
      <w:r>
        <w:rPr>
          <w:rtl/>
          <w:lang w:eastAsia="en-US"/>
        </w:rPr>
        <w:t xml:space="preserve"> באומות עובדי כוכבים</w:t>
      </w:r>
      <w:r>
        <w:rPr>
          <w:rFonts w:hint="cs"/>
          <w:rtl/>
          <w:lang w:eastAsia="en-US"/>
        </w:rPr>
        <w:t>", אבל בישראל מדקדקים: "</w:t>
      </w:r>
      <w:r>
        <w:rPr>
          <w:rtl/>
          <w:lang w:eastAsia="en-US"/>
        </w:rPr>
        <w:t>מכם - ולא כולכם, להוציא את המומר, מכם - בכם חלקתי ולא בעובדי כוכבים</w:t>
      </w:r>
      <w:r>
        <w:rPr>
          <w:rFonts w:hint="cs"/>
          <w:rtl/>
          <w:lang w:eastAsia="en-US"/>
        </w:rPr>
        <w:t>". הרי לנו שהייחוס "מכם" פועל לעתים לרעתו של האדם מישראל</w:t>
      </w:r>
      <w:r>
        <w:rPr>
          <w:rtl/>
          <w:lang w:eastAsia="en-US"/>
        </w:rPr>
        <w:t xml:space="preserve">. </w:t>
      </w:r>
      <w:r>
        <w:rPr>
          <w:rFonts w:hint="cs"/>
          <w:rtl/>
          <w:lang w:eastAsia="en-US"/>
        </w:rPr>
        <w:t xml:space="preserve">ולהלכה, </w:t>
      </w:r>
      <w:r w:rsidR="008D5BE1">
        <w:rPr>
          <w:rFonts w:hint="cs"/>
          <w:rtl/>
          <w:lang w:eastAsia="en-US"/>
        </w:rPr>
        <w:t>ראו</w:t>
      </w:r>
      <w:r>
        <w:rPr>
          <w:rFonts w:hint="cs"/>
          <w:rtl/>
          <w:lang w:eastAsia="en-US"/>
        </w:rPr>
        <w:t xml:space="preserve"> רמב"ם הלכות מעשה הקרבנות פרק ג הלכה ב שמדקדק לצמצם את סוג הקרבנות שמביא גוי, כשיטת ר' עקיבא.</w:t>
      </w:r>
    </w:p>
  </w:footnote>
  <w:footnote w:id="19">
    <w:p w14:paraId="285CF94F" w14:textId="02CE4C32" w:rsidR="009D0321" w:rsidRDefault="009D0321" w:rsidP="00E26D30">
      <w:pPr>
        <w:pStyle w:val="a3"/>
        <w:rPr>
          <w:rtl/>
        </w:rPr>
      </w:pPr>
      <w:r>
        <w:rPr>
          <w:rStyle w:val="a5"/>
        </w:rPr>
        <w:footnoteRef/>
      </w:r>
      <w:r>
        <w:rPr>
          <w:rtl/>
        </w:rPr>
        <w:t xml:space="preserve"> </w:t>
      </w:r>
      <w:r>
        <w:rPr>
          <w:rFonts w:hint="cs"/>
          <w:rtl/>
        </w:rPr>
        <w:t xml:space="preserve">כאן לוקח המדרש את "אדם" שבפרשתנו, האדם שמקריב לה', ומקשר אותו עם הנביא יחזקאל שהכינוי "בן אדם" </w:t>
      </w:r>
      <w:r w:rsidR="00BC6799">
        <w:rPr>
          <w:rFonts w:hint="cs"/>
          <w:rtl/>
        </w:rPr>
        <w:t xml:space="preserve">כפנייה </w:t>
      </w:r>
      <w:r>
        <w:rPr>
          <w:rFonts w:hint="cs"/>
          <w:rtl/>
        </w:rPr>
        <w:t>לנביא הוא ייחודי לו (נזכר 93 פעמים</w:t>
      </w:r>
      <w:r w:rsidR="00BC6799">
        <w:rPr>
          <w:rFonts w:hint="cs"/>
          <w:rtl/>
        </w:rPr>
        <w:t xml:space="preserve"> בספר</w:t>
      </w:r>
      <w:r>
        <w:rPr>
          <w:rFonts w:hint="cs"/>
          <w:rtl/>
        </w:rPr>
        <w:t xml:space="preserve">!) ודרכו גם למעשה המרכבה כפי שנראה. בן אדם הוא כאן כינוי של כבוד: </w:t>
      </w:r>
      <w:r w:rsidR="00BC6799">
        <w:rPr>
          <w:rFonts w:hint="cs"/>
          <w:rtl/>
          <w:lang w:eastAsia="en-US"/>
        </w:rPr>
        <w:t>"</w:t>
      </w:r>
      <w:r>
        <w:rPr>
          <w:rtl/>
          <w:lang w:eastAsia="en-US"/>
        </w:rPr>
        <w:t>בן אנשים כשרים</w:t>
      </w:r>
      <w:r>
        <w:rPr>
          <w:rFonts w:hint="cs"/>
          <w:rtl/>
          <w:lang w:eastAsia="en-US"/>
        </w:rPr>
        <w:t>,</w:t>
      </w:r>
      <w:r>
        <w:rPr>
          <w:rtl/>
          <w:lang w:eastAsia="en-US"/>
        </w:rPr>
        <w:t xml:space="preserve"> בן צדיקים</w:t>
      </w:r>
      <w:r>
        <w:rPr>
          <w:rFonts w:hint="cs"/>
          <w:rtl/>
          <w:lang w:eastAsia="en-US"/>
        </w:rPr>
        <w:t>,</w:t>
      </w:r>
      <w:r>
        <w:rPr>
          <w:rtl/>
          <w:lang w:eastAsia="en-US"/>
        </w:rPr>
        <w:t xml:space="preserve"> בן גומלי חסדים</w:t>
      </w:r>
      <w:r>
        <w:rPr>
          <w:rFonts w:hint="cs"/>
          <w:rtl/>
          <w:lang w:eastAsia="en-US"/>
        </w:rPr>
        <w:t>,</w:t>
      </w:r>
      <w:r>
        <w:rPr>
          <w:rtl/>
          <w:lang w:eastAsia="en-US"/>
        </w:rPr>
        <w:t xml:space="preserve"> בן ש</w:t>
      </w:r>
      <w:r>
        <w:rPr>
          <w:rFonts w:hint="cs"/>
          <w:rtl/>
          <w:lang w:eastAsia="en-US"/>
        </w:rPr>
        <w:t>ל מי ש</w:t>
      </w:r>
      <w:r>
        <w:rPr>
          <w:rtl/>
          <w:lang w:eastAsia="en-US"/>
        </w:rPr>
        <w:t>מבזי</w:t>
      </w:r>
      <w:r>
        <w:rPr>
          <w:rFonts w:hint="cs"/>
          <w:rtl/>
          <w:lang w:eastAsia="en-US"/>
        </w:rPr>
        <w:t>ם</w:t>
      </w:r>
      <w:r>
        <w:rPr>
          <w:rtl/>
          <w:lang w:eastAsia="en-US"/>
        </w:rPr>
        <w:t xml:space="preserve"> את עצמ</w:t>
      </w:r>
      <w:r>
        <w:rPr>
          <w:rFonts w:hint="cs"/>
          <w:rtl/>
          <w:lang w:eastAsia="en-US"/>
        </w:rPr>
        <w:t>ם</w:t>
      </w:r>
      <w:r>
        <w:rPr>
          <w:rtl/>
          <w:lang w:eastAsia="en-US"/>
        </w:rPr>
        <w:t xml:space="preserve"> על כבודו של מקום ועל כבוד</w:t>
      </w:r>
      <w:r>
        <w:rPr>
          <w:rFonts w:hint="cs"/>
          <w:rtl/>
          <w:lang w:eastAsia="en-US"/>
        </w:rPr>
        <w:t>ם</w:t>
      </w:r>
      <w:r>
        <w:rPr>
          <w:rtl/>
          <w:lang w:eastAsia="en-US"/>
        </w:rPr>
        <w:t xml:space="preserve"> של ישראל</w:t>
      </w:r>
      <w:r w:rsidR="00BC6799">
        <w:rPr>
          <w:rFonts w:hint="cs"/>
          <w:rtl/>
          <w:lang w:eastAsia="en-US"/>
        </w:rPr>
        <w:t xml:space="preserve">". </w:t>
      </w:r>
      <w:r w:rsidR="00977D80">
        <w:rPr>
          <w:rFonts w:hint="cs"/>
          <w:rtl/>
          <w:lang w:eastAsia="en-US"/>
        </w:rPr>
        <w:t xml:space="preserve">מי הם שמבזים עצמם על כבוד ישראל? גויים מן הסתם. </w:t>
      </w:r>
      <w:r>
        <w:rPr>
          <w:rFonts w:hint="cs"/>
          <w:rtl/>
          <w:lang w:eastAsia="en-US"/>
        </w:rPr>
        <w:t xml:space="preserve">אולי בשל כך זוכה </w:t>
      </w:r>
      <w:r w:rsidR="00BC6799">
        <w:rPr>
          <w:rFonts w:hint="cs"/>
          <w:rtl/>
          <w:lang w:eastAsia="en-US"/>
        </w:rPr>
        <w:t xml:space="preserve">יחזקאל </w:t>
      </w:r>
      <w:r>
        <w:rPr>
          <w:rFonts w:hint="cs"/>
          <w:rtl/>
          <w:lang w:eastAsia="en-US"/>
        </w:rPr>
        <w:t xml:space="preserve">לחזות </w:t>
      </w:r>
      <w:r>
        <w:rPr>
          <w:rFonts w:hint="cs"/>
          <w:rtl/>
        </w:rPr>
        <w:t>במעשה המרכבה</w:t>
      </w:r>
      <w:r w:rsidR="008004E4">
        <w:rPr>
          <w:rFonts w:hint="cs"/>
          <w:rtl/>
        </w:rPr>
        <w:t xml:space="preserve"> ש</w:t>
      </w:r>
      <w:r w:rsidR="00977D80">
        <w:rPr>
          <w:rFonts w:hint="cs"/>
          <w:rtl/>
        </w:rPr>
        <w:t xml:space="preserve">דמות מרכזית בה </w:t>
      </w:r>
      <w:r w:rsidR="008004E4">
        <w:rPr>
          <w:rFonts w:hint="cs"/>
          <w:rtl/>
        </w:rPr>
        <w:t>היא "דמות אדם"</w:t>
      </w:r>
      <w:r>
        <w:rPr>
          <w:rFonts w:hint="cs"/>
          <w:rtl/>
        </w:rPr>
        <w:t xml:space="preserve">. </w:t>
      </w:r>
    </w:p>
  </w:footnote>
  <w:footnote w:id="20">
    <w:p w14:paraId="11D50133" w14:textId="77777777" w:rsidR="00C353A9" w:rsidRDefault="00C353A9">
      <w:pPr>
        <w:pStyle w:val="a3"/>
        <w:rPr>
          <w:rtl/>
        </w:rPr>
      </w:pPr>
      <w:r>
        <w:rPr>
          <w:rStyle w:val="a5"/>
        </w:rPr>
        <w:footnoteRef/>
      </w:r>
      <w:r>
        <w:rPr>
          <w:rtl/>
        </w:rPr>
        <w:t xml:space="preserve"> </w:t>
      </w:r>
      <w:r>
        <w:rPr>
          <w:rFonts w:hint="cs"/>
          <w:rtl/>
        </w:rPr>
        <w:t>זה הכבוד הראוי לי?</w:t>
      </w:r>
    </w:p>
  </w:footnote>
  <w:footnote w:id="21">
    <w:p w14:paraId="339BCF87" w14:textId="77777777" w:rsidR="009D0321" w:rsidRDefault="009D0321" w:rsidP="00BC6799">
      <w:pPr>
        <w:pStyle w:val="a3"/>
        <w:rPr>
          <w:rtl/>
        </w:rPr>
      </w:pPr>
      <w:r>
        <w:rPr>
          <w:rStyle w:val="a5"/>
        </w:rPr>
        <w:footnoteRef/>
      </w:r>
      <w:r>
        <w:rPr>
          <w:rtl/>
        </w:rPr>
        <w:t xml:space="preserve"> </w:t>
      </w:r>
      <w:r>
        <w:rPr>
          <w:rFonts w:hint="cs"/>
          <w:rtl/>
        </w:rPr>
        <w:t xml:space="preserve">הקריאה "בן אדם" בפתיח למראה מעשה המרכבה והשכינה היא קריאה של קרבה וריחוק כאחד. קרבה, כי אתה בן אדם זכית לראות במעשה מרכבה, זכית לבוא אל הקודש ולהביא קרבן לה'. אך בה בעת </w:t>
      </w:r>
      <w:r w:rsidR="00635E07">
        <w:rPr>
          <w:rFonts w:hint="cs"/>
          <w:rtl/>
        </w:rPr>
        <w:t xml:space="preserve">היא </w:t>
      </w:r>
      <w:r>
        <w:rPr>
          <w:rFonts w:hint="cs"/>
          <w:rtl/>
        </w:rPr>
        <w:t>תזכורת לשגב ולריחוק. יש לקב"ה רבבות מלאכים משרתים בקודש</w:t>
      </w:r>
      <w:r w:rsidR="00BC6799">
        <w:rPr>
          <w:rFonts w:hint="cs"/>
          <w:rtl/>
        </w:rPr>
        <w:t xml:space="preserve"> ואתה "אדם" לעומתם</w:t>
      </w:r>
      <w:r>
        <w:rPr>
          <w:rFonts w:hint="cs"/>
          <w:rtl/>
        </w:rPr>
        <w:t xml:space="preserve">. ומה ההקבלה במקדש של מטה? </w:t>
      </w:r>
      <w:proofErr w:type="spellStart"/>
      <w:r>
        <w:rPr>
          <w:rFonts w:hint="cs"/>
          <w:rtl/>
        </w:rPr>
        <w:t>הכהנים</w:t>
      </w:r>
      <w:proofErr w:type="spellEnd"/>
      <w:r>
        <w:rPr>
          <w:rFonts w:hint="cs"/>
          <w:rtl/>
        </w:rPr>
        <w:t xml:space="preserve"> המשרתים בקודש? </w:t>
      </w:r>
      <w:r w:rsidR="00BC6799">
        <w:rPr>
          <w:rFonts w:hint="cs"/>
          <w:rtl/>
        </w:rPr>
        <w:t xml:space="preserve">גם </w:t>
      </w:r>
      <w:r>
        <w:rPr>
          <w:rFonts w:hint="cs"/>
          <w:rtl/>
        </w:rPr>
        <w:t xml:space="preserve">מולם אתה "אדם"? כן, "כי מלאך ה' צבאות הוא" כדברי הנביא מלאכי על </w:t>
      </w:r>
      <w:proofErr w:type="spellStart"/>
      <w:r>
        <w:rPr>
          <w:rFonts w:hint="cs"/>
          <w:rtl/>
        </w:rPr>
        <w:t>הכהנים</w:t>
      </w:r>
      <w:proofErr w:type="spellEnd"/>
      <w:r>
        <w:rPr>
          <w:rFonts w:hint="cs"/>
          <w:rtl/>
        </w:rPr>
        <w:t xml:space="preserve"> האידיליים ("ומפני שמי ניחת הוא"). אבל יש עוד</w:t>
      </w:r>
      <w:r w:rsidR="00BC6799">
        <w:rPr>
          <w:rFonts w:hint="cs"/>
          <w:rtl/>
        </w:rPr>
        <w:t xml:space="preserve"> סיבה</w:t>
      </w:r>
      <w:r>
        <w:rPr>
          <w:rFonts w:hint="cs"/>
          <w:rtl/>
        </w:rPr>
        <w:t>.</w:t>
      </w:r>
    </w:p>
  </w:footnote>
  <w:footnote w:id="22">
    <w:p w14:paraId="7B754B40" w14:textId="01C83961" w:rsidR="009D0321" w:rsidRDefault="009D0321" w:rsidP="00BC6799">
      <w:pPr>
        <w:pStyle w:val="a3"/>
        <w:rPr>
          <w:rtl/>
        </w:rPr>
      </w:pPr>
      <w:r>
        <w:rPr>
          <w:rStyle w:val="a5"/>
        </w:rPr>
        <w:footnoteRef/>
      </w:r>
      <w:r>
        <w:rPr>
          <w:rtl/>
        </w:rPr>
        <w:t xml:space="preserve"> </w:t>
      </w:r>
      <w:r>
        <w:rPr>
          <w:rFonts w:hint="cs"/>
          <w:rtl/>
        </w:rPr>
        <w:t>בתוספת "קטנה" זו, שנראה כאילו הדרשן הוסיף בשטף הדרשה, חזרנו לבני האדם שבארץ. לגויים שמקבלים מהם קרבנות ונזכרים במילה "אדם" שבראש פרשת הקרבנות בספר ויקרא. שוב אנו נזכרים בנביא מלאכי ובפסוק: "</w:t>
      </w:r>
      <w:r>
        <w:rPr>
          <w:rtl/>
        </w:rPr>
        <w:t>כִּי מִמִּזְרַח שֶׁמֶשׁ וְעַד מְבוֹאוֹ גָּדוֹל שְׁמִי בַּגּוֹיִם וּבְכָל מָקוֹם מֻקְטָר מֻגָּשׁ לִשְׁמִי וּמִנְחָה טְהוֹרָה כִּי גָדוֹל שְׁמִי בַּגּוֹיִם אָמַר ה' צְבָאוֹת</w:t>
      </w:r>
      <w:r>
        <w:rPr>
          <w:rFonts w:hint="cs"/>
          <w:rtl/>
        </w:rPr>
        <w:t>" (</w:t>
      </w:r>
      <w:r>
        <w:rPr>
          <w:rtl/>
        </w:rPr>
        <w:t>מלאכי א</w:t>
      </w:r>
      <w:r>
        <w:rPr>
          <w:rFonts w:hint="cs"/>
          <w:rtl/>
        </w:rPr>
        <w:t xml:space="preserve"> </w:t>
      </w:r>
      <w:r>
        <w:rPr>
          <w:rtl/>
        </w:rPr>
        <w:t>יא)</w:t>
      </w:r>
      <w:r>
        <w:rPr>
          <w:rFonts w:hint="cs"/>
          <w:rtl/>
        </w:rPr>
        <w:t>, עליו דרשו חז"ל במספר מקומות שהגויים מכירים בגדולת ה', אם לא ממש באופן ישיר, הרי בבחינת "</w:t>
      </w:r>
      <w:proofErr w:type="spellStart"/>
      <w:r>
        <w:rPr>
          <w:rFonts w:hint="cs"/>
          <w:rtl/>
        </w:rPr>
        <w:t>אלהא</w:t>
      </w:r>
      <w:proofErr w:type="spellEnd"/>
      <w:r>
        <w:rPr>
          <w:rFonts w:hint="cs"/>
          <w:rtl/>
        </w:rPr>
        <w:t xml:space="preserve"> </w:t>
      </w:r>
      <w:proofErr w:type="spellStart"/>
      <w:r>
        <w:rPr>
          <w:rFonts w:hint="cs"/>
          <w:rtl/>
        </w:rPr>
        <w:t>דאלהא</w:t>
      </w:r>
      <w:proofErr w:type="spellEnd"/>
      <w:r>
        <w:rPr>
          <w:rFonts w:hint="cs"/>
          <w:rtl/>
        </w:rPr>
        <w:t xml:space="preserve">". </w:t>
      </w:r>
      <w:r w:rsidR="008D5BE1">
        <w:rPr>
          <w:rFonts w:hint="cs"/>
          <w:rtl/>
        </w:rPr>
        <w:t>ראו</w:t>
      </w:r>
      <w:r>
        <w:rPr>
          <w:rFonts w:hint="cs"/>
          <w:rtl/>
        </w:rPr>
        <w:t xml:space="preserve"> מנחות קי ע"א, במדבר רבה </w:t>
      </w:r>
      <w:proofErr w:type="spellStart"/>
      <w:r>
        <w:rPr>
          <w:rFonts w:hint="cs"/>
          <w:rtl/>
        </w:rPr>
        <w:t>טז</w:t>
      </w:r>
      <w:proofErr w:type="spellEnd"/>
      <w:r>
        <w:rPr>
          <w:rFonts w:hint="cs"/>
          <w:rtl/>
        </w:rPr>
        <w:t xml:space="preserve"> </w:t>
      </w:r>
      <w:proofErr w:type="spellStart"/>
      <w:r>
        <w:rPr>
          <w:rFonts w:hint="cs"/>
          <w:rtl/>
        </w:rPr>
        <w:t>כז</w:t>
      </w:r>
      <w:proofErr w:type="spellEnd"/>
      <w:r>
        <w:rPr>
          <w:rFonts w:hint="cs"/>
          <w:rtl/>
        </w:rPr>
        <w:t xml:space="preserve">, </w:t>
      </w:r>
      <w:proofErr w:type="spellStart"/>
      <w:r>
        <w:rPr>
          <w:rFonts w:hint="cs"/>
          <w:rtl/>
        </w:rPr>
        <w:t>תנחומא</w:t>
      </w:r>
      <w:proofErr w:type="spellEnd"/>
      <w:r>
        <w:rPr>
          <w:rFonts w:hint="cs"/>
          <w:rtl/>
        </w:rPr>
        <w:t xml:space="preserve"> (בובר) עקב ד ועוד. התורה הנוקטת בכינוי "אדם" בתחילת פרשתנו ודרשת חז"ל שמקבלים קרבנות מהגויים, מתחברים לכינוי "בן אדם" ביחזקאל עם דרשת ויקרא רבה על שבעים הלשונות בארץ שעובדים את הקב"ה</w:t>
      </w:r>
      <w:r w:rsidR="00BC6799">
        <w:rPr>
          <w:rFonts w:hint="cs"/>
          <w:rtl/>
        </w:rPr>
        <w:t>. ואנחנו הוספנו את הדבק המחבר עוד</w:t>
      </w:r>
      <w:r>
        <w:rPr>
          <w:rFonts w:hint="cs"/>
          <w:rtl/>
        </w:rPr>
        <w:t>, דרך הפסוק במלאכי חותם הנבואה בישראל.</w:t>
      </w:r>
      <w:r w:rsidR="008004E4">
        <w:rPr>
          <w:rFonts w:hint="cs"/>
          <w:rtl/>
        </w:rPr>
        <w:t xml:space="preserve"> ראו הדף </w:t>
      </w:r>
      <w:hyperlink r:id="rId10" w:anchor="gsc.tab=0" w:history="1">
        <w:r w:rsidR="008004E4" w:rsidRPr="008004E4">
          <w:rPr>
            <w:rStyle w:val="Hyperlink"/>
            <w:rFonts w:hint="cs"/>
            <w:rtl/>
          </w:rPr>
          <w:t>ממזרח שמש עד מבואו גדול שמי בגויים</w:t>
        </w:r>
      </w:hyperlink>
      <w:r w:rsidR="008004E4">
        <w:rPr>
          <w:rFonts w:hint="cs"/>
          <w:rtl/>
        </w:rPr>
        <w:t>.</w:t>
      </w:r>
      <w:r>
        <w:rPr>
          <w:rtl/>
        </w:rPr>
        <w:t xml:space="preserve"> </w:t>
      </w:r>
      <w:r>
        <w:rPr>
          <w:rFonts w:hint="cs"/>
          <w:rtl/>
        </w:rPr>
        <w:t xml:space="preserve"> </w:t>
      </w:r>
    </w:p>
  </w:footnote>
  <w:footnote w:id="23">
    <w:p w14:paraId="5DD4D4F4" w14:textId="2FE97852" w:rsidR="00C401A7" w:rsidRDefault="00C401A7" w:rsidP="00BC6799">
      <w:pPr>
        <w:pStyle w:val="a3"/>
        <w:rPr>
          <w:rtl/>
        </w:rPr>
      </w:pPr>
      <w:r>
        <w:rPr>
          <w:rStyle w:val="a5"/>
        </w:rPr>
        <w:footnoteRef/>
      </w:r>
      <w:r>
        <w:rPr>
          <w:rtl/>
        </w:rPr>
        <w:t xml:space="preserve"> </w:t>
      </w:r>
      <w:r>
        <w:rPr>
          <w:rFonts w:hint="cs"/>
          <w:rtl/>
          <w:lang w:eastAsia="en-US"/>
        </w:rPr>
        <w:t>סוף דבר</w:t>
      </w:r>
      <w:r w:rsidR="008004E4">
        <w:rPr>
          <w:rFonts w:hint="cs"/>
          <w:rtl/>
          <w:lang w:eastAsia="en-US"/>
        </w:rPr>
        <w:t xml:space="preserve">, </w:t>
      </w:r>
      <w:r>
        <w:rPr>
          <w:rFonts w:hint="cs"/>
          <w:rtl/>
          <w:lang w:eastAsia="en-US"/>
        </w:rPr>
        <w:t>בני ישראל אליהם פונה הפרשה כפי שראינו בתחילת דברינו, אינם מתנהגים אפילו כ"אדם" והקב"ה צריך לפדות אותם ולגאול אותם, בשל חילול שמו בגויים</w:t>
      </w:r>
      <w:r w:rsidR="00BC6799">
        <w:rPr>
          <w:rFonts w:hint="cs"/>
          <w:rtl/>
          <w:lang w:eastAsia="en-US"/>
        </w:rPr>
        <w:t xml:space="preserve">. בני ישראל </w:t>
      </w:r>
      <w:r>
        <w:rPr>
          <w:rFonts w:hint="cs"/>
          <w:rtl/>
          <w:lang w:eastAsia="en-US"/>
        </w:rPr>
        <w:t>הם ה-"אדם" שבפסוק</w:t>
      </w:r>
      <w:r w:rsidR="00BC6799">
        <w:rPr>
          <w:rFonts w:hint="cs"/>
          <w:rtl/>
          <w:lang w:eastAsia="en-US"/>
        </w:rPr>
        <w:t>, אבל לא לשבח כדרשות הראשונות שהבאנו בתחילת דברינו, אלא לתוכחה וגנאי</w:t>
      </w:r>
      <w:r>
        <w:rPr>
          <w:rFonts w:hint="cs"/>
          <w:rtl/>
          <w:lang w:eastAsia="en-US"/>
        </w:rPr>
        <w:t>. כאילו בא הפסוק לומר לבני ישראל, היו לפחות "אדם"</w:t>
      </w:r>
      <w:r w:rsidR="00BC6799">
        <w:rPr>
          <w:rFonts w:hint="cs"/>
          <w:rtl/>
          <w:lang w:eastAsia="en-US"/>
        </w:rPr>
        <w:t>, היו "בני אדם"</w:t>
      </w:r>
      <w:r>
        <w:rPr>
          <w:rFonts w:hint="cs"/>
          <w:rtl/>
          <w:lang w:eastAsia="en-US"/>
        </w:rPr>
        <w:t xml:space="preserve">. </w:t>
      </w:r>
      <w:r w:rsidR="008D5BE1">
        <w:rPr>
          <w:rFonts w:hint="cs"/>
          <w:rtl/>
          <w:lang w:eastAsia="en-US"/>
        </w:rPr>
        <w:t>ראו</w:t>
      </w:r>
      <w:r>
        <w:rPr>
          <w:rFonts w:hint="cs"/>
          <w:rtl/>
          <w:lang w:eastAsia="en-US"/>
        </w:rPr>
        <w:t xml:space="preserve"> שוב בסימן ט במדרש ויקרא רבה שם: "</w:t>
      </w:r>
      <w:r>
        <w:rPr>
          <w:rtl/>
          <w:lang w:eastAsia="en-US"/>
        </w:rPr>
        <w:t>מן הבהמה מן הבקר וגו', אם נאמר מן הבהמה למה נאמר מן הבקר ומן הצאן</w:t>
      </w:r>
      <w:r>
        <w:rPr>
          <w:rFonts w:hint="cs"/>
          <w:rtl/>
          <w:lang w:eastAsia="en-US"/>
        </w:rPr>
        <w:t xml:space="preserve">? </w:t>
      </w:r>
      <w:r>
        <w:rPr>
          <w:rtl/>
          <w:lang w:eastAsia="en-US"/>
        </w:rPr>
        <w:t>מכאן אמרו</w:t>
      </w:r>
      <w:r>
        <w:rPr>
          <w:rFonts w:hint="cs"/>
          <w:rtl/>
          <w:lang w:eastAsia="en-US"/>
        </w:rPr>
        <w:t>:</w:t>
      </w:r>
      <w:r>
        <w:rPr>
          <w:rtl/>
          <w:lang w:eastAsia="en-US"/>
        </w:rPr>
        <w:t xml:space="preserve"> מקבלים מיני זבחים מרשעי ישראל כדי להכניסן תחת כנפי השכינה</w:t>
      </w:r>
      <w:r w:rsidR="00BC6799">
        <w:rPr>
          <w:rFonts w:hint="cs"/>
          <w:rtl/>
          <w:lang w:eastAsia="en-US"/>
        </w:rPr>
        <w:t>,</w:t>
      </w:r>
      <w:r>
        <w:rPr>
          <w:rtl/>
          <w:lang w:eastAsia="en-US"/>
        </w:rPr>
        <w:t xml:space="preserve"> חוץ מן המומר והמנסך את היין ומחלל שבתות </w:t>
      </w:r>
      <w:proofErr w:type="spellStart"/>
      <w:r>
        <w:rPr>
          <w:rtl/>
          <w:lang w:eastAsia="en-US"/>
        </w:rPr>
        <w:t>בפרהסיא</w:t>
      </w:r>
      <w:proofErr w:type="spellEnd"/>
      <w:r>
        <w:rPr>
          <w:rFonts w:hint="cs"/>
          <w:rtl/>
          <w:lang w:eastAsia="en-US"/>
        </w:rPr>
        <w:t>"</w:t>
      </w:r>
      <w:r>
        <w:rPr>
          <w:rtl/>
          <w:lang w:eastAsia="en-US"/>
        </w:rPr>
        <w:t>.</w:t>
      </w:r>
      <w:r>
        <w:rPr>
          <w:rFonts w:hint="cs"/>
          <w:rtl/>
          <w:lang w:eastAsia="en-US"/>
        </w:rPr>
        <w:t xml:space="preserve"> "אין מינים באומות עובדי כוכבים" ומקבלים מהם קרבן (במגבלות ההלכתיות) מכל אחד. אבל ברשעי ישראל יש גבול.</w:t>
      </w:r>
    </w:p>
  </w:footnote>
  <w:footnote w:id="24">
    <w:p w14:paraId="48FA7479" w14:textId="13C18E93" w:rsidR="001977AB" w:rsidRDefault="001977AB">
      <w:pPr>
        <w:pStyle w:val="a3"/>
      </w:pPr>
      <w:r>
        <w:rPr>
          <w:rStyle w:val="a5"/>
        </w:rPr>
        <w:footnoteRef/>
      </w:r>
      <w:r>
        <w:rPr>
          <w:rtl/>
        </w:rPr>
        <w:t xml:space="preserve"> </w:t>
      </w:r>
      <w:r>
        <w:rPr>
          <w:rFonts w:hint="cs"/>
          <w:rtl/>
        </w:rPr>
        <w:t xml:space="preserve">מדובר בפרשת בת יפתח (שופטים פרק יא). </w:t>
      </w:r>
      <w:r w:rsidR="008D5BE1">
        <w:rPr>
          <w:rFonts w:hint="cs"/>
          <w:rtl/>
        </w:rPr>
        <w:t>ראו</w:t>
      </w:r>
      <w:r>
        <w:rPr>
          <w:rFonts w:hint="cs"/>
          <w:rtl/>
        </w:rPr>
        <w:t xml:space="preserve"> דברינו </w:t>
      </w:r>
      <w:hyperlink r:id="rId11" w:history="1">
        <w:r w:rsidRPr="001977AB">
          <w:rPr>
            <w:rStyle w:val="Hyperlink"/>
            <w:rFonts w:hint="cs"/>
            <w:rtl/>
          </w:rPr>
          <w:t xml:space="preserve">בת יפתח בפרשת </w:t>
        </w:r>
        <w:proofErr w:type="spellStart"/>
        <w:r w:rsidRPr="001977AB">
          <w:rPr>
            <w:rStyle w:val="Hyperlink"/>
            <w:rFonts w:hint="cs"/>
            <w:rtl/>
          </w:rPr>
          <w:t>בחוקותי</w:t>
        </w:r>
        <w:proofErr w:type="spellEnd"/>
      </w:hyperlink>
      <w:r>
        <w:rPr>
          <w:rFonts w:hint="cs"/>
          <w:rtl/>
        </w:rPr>
        <w:t>.</w:t>
      </w:r>
    </w:p>
  </w:footnote>
  <w:footnote w:id="25">
    <w:p w14:paraId="4B532C02" w14:textId="75D45BF4" w:rsidR="00747878" w:rsidRDefault="00747878" w:rsidP="00635E07">
      <w:pPr>
        <w:pStyle w:val="a3"/>
        <w:rPr>
          <w:rtl/>
        </w:rPr>
      </w:pPr>
      <w:r>
        <w:rPr>
          <w:rStyle w:val="a5"/>
        </w:rPr>
        <w:footnoteRef/>
      </w:r>
      <w:r>
        <w:rPr>
          <w:rtl/>
        </w:rPr>
        <w:t xml:space="preserve"> </w:t>
      </w:r>
      <w:r>
        <w:rPr>
          <w:rFonts w:hint="cs"/>
          <w:rtl/>
          <w:lang w:eastAsia="en-US"/>
        </w:rPr>
        <w:t xml:space="preserve">כבר הארכנו לדון, כאמור בפרשה טרגית זו </w:t>
      </w:r>
      <w:r w:rsidR="00697447">
        <w:rPr>
          <w:rFonts w:hint="cs"/>
          <w:rtl/>
          <w:lang w:eastAsia="en-US"/>
        </w:rPr>
        <w:t>ב</w:t>
      </w:r>
      <w:r>
        <w:rPr>
          <w:rFonts w:hint="cs"/>
          <w:rtl/>
        </w:rPr>
        <w:t xml:space="preserve">דברינו </w:t>
      </w:r>
      <w:hyperlink r:id="rId12" w:history="1">
        <w:r w:rsidRPr="001977AB">
          <w:rPr>
            <w:rStyle w:val="Hyperlink"/>
            <w:rFonts w:hint="cs"/>
            <w:rtl/>
          </w:rPr>
          <w:t xml:space="preserve">בת יפתח בפרשת </w:t>
        </w:r>
        <w:proofErr w:type="spellStart"/>
        <w:r w:rsidRPr="001977AB">
          <w:rPr>
            <w:rStyle w:val="Hyperlink"/>
            <w:rFonts w:hint="cs"/>
            <w:rtl/>
          </w:rPr>
          <w:t>בחוקותי</w:t>
        </w:r>
        <w:proofErr w:type="spellEnd"/>
      </w:hyperlink>
      <w:r w:rsidR="00635E07">
        <w:rPr>
          <w:rFonts w:hint="cs"/>
          <w:rtl/>
        </w:rPr>
        <w:t xml:space="preserve">, </w:t>
      </w:r>
      <w:r>
        <w:rPr>
          <w:rFonts w:hint="cs"/>
          <w:rtl/>
        </w:rPr>
        <w:t xml:space="preserve">שם הראינו שכתב האשמה החמור שהמדרש מעלה כאן איננו רק כלפי יפתח, אלא </w:t>
      </w:r>
      <w:r w:rsidR="007C7849">
        <w:rPr>
          <w:rFonts w:hint="cs"/>
          <w:rtl/>
        </w:rPr>
        <w:t xml:space="preserve">לא פחות </w:t>
      </w:r>
      <w:r>
        <w:rPr>
          <w:rFonts w:hint="cs"/>
          <w:rtl/>
        </w:rPr>
        <w:t>ממנו כלפי פנחס שבשל משחקי כבוד לא טרח לבוא ליפתח ולהתיר לו את נדרו. ושם גם הראינו שלפי שיטתו של ריש לקיש הנדר אפילו לא חל כלל</w:t>
      </w:r>
      <w:r w:rsidR="00BC6799">
        <w:rPr>
          <w:rFonts w:hint="cs"/>
          <w:rtl/>
        </w:rPr>
        <w:t xml:space="preserve"> ורק היה צריך פנחס להעמיד את יפתח על טעותו</w:t>
      </w:r>
      <w:r>
        <w:rPr>
          <w:rFonts w:hint="cs"/>
          <w:rtl/>
        </w:rPr>
        <w:t>. מה שמעניין אותנו כאן היא קריאתה קורעת הלב של בת יפתח</w:t>
      </w:r>
      <w:r w:rsidR="00BC6799">
        <w:rPr>
          <w:rFonts w:hint="cs"/>
          <w:rtl/>
        </w:rPr>
        <w:t>:</w:t>
      </w:r>
      <w:r>
        <w:rPr>
          <w:rFonts w:hint="cs"/>
          <w:rtl/>
        </w:rPr>
        <w:t xml:space="preserve"> אבא! התורה אמרה: אדם כי יקריב מכם קרבן לה' </w:t>
      </w:r>
      <w:r>
        <w:rPr>
          <w:rtl/>
        </w:rPr>
        <w:t>–</w:t>
      </w:r>
      <w:r>
        <w:rPr>
          <w:rFonts w:hint="cs"/>
          <w:rtl/>
        </w:rPr>
        <w:t xml:space="preserve"> ולא שיקריבו אדם לה'! </w:t>
      </w:r>
      <w:r w:rsidR="00697447">
        <w:rPr>
          <w:rFonts w:hint="cs"/>
          <w:rtl/>
        </w:rPr>
        <w:t>"מן הבהמה, מן הבקר ומן הצאן תקריבו את קרבנכם" אמרה תור</w:t>
      </w:r>
      <w:r w:rsidR="00864D49">
        <w:rPr>
          <w:rFonts w:hint="cs"/>
          <w:rtl/>
        </w:rPr>
        <w:t>ה</w:t>
      </w:r>
      <w:r w:rsidR="00697447">
        <w:rPr>
          <w:rFonts w:hint="cs"/>
          <w:rtl/>
        </w:rPr>
        <w:t xml:space="preserve"> ולא מן האדם! </w:t>
      </w:r>
      <w:r>
        <w:rPr>
          <w:rFonts w:hint="cs"/>
          <w:rtl/>
        </w:rPr>
        <w:t>וכמו שירמיהו זועק: "</w:t>
      </w:r>
      <w:r>
        <w:rPr>
          <w:rtl/>
        </w:rPr>
        <w:t xml:space="preserve">וּבָנוּ בָּמוֹת </w:t>
      </w:r>
      <w:proofErr w:type="spellStart"/>
      <w:r>
        <w:rPr>
          <w:rtl/>
        </w:rPr>
        <w:t>הַתֹּפֶת</w:t>
      </w:r>
      <w:proofErr w:type="spellEnd"/>
      <w:r>
        <w:rPr>
          <w:rtl/>
        </w:rPr>
        <w:t xml:space="preserve"> אֲשֶׁר בְּגֵיא בֶן הִנֹּם לִשְׂרֹף אֶת בְּנֵיהֶם וְאֶת </w:t>
      </w:r>
      <w:proofErr w:type="spellStart"/>
      <w:r>
        <w:rPr>
          <w:rtl/>
        </w:rPr>
        <w:t>בְּנֹתֵיהֶם</w:t>
      </w:r>
      <w:proofErr w:type="spellEnd"/>
      <w:r>
        <w:rPr>
          <w:rtl/>
        </w:rPr>
        <w:t xml:space="preserve"> בָּאֵשׁ אֲשֶׁר לֹא </w:t>
      </w:r>
      <w:proofErr w:type="spellStart"/>
      <w:r>
        <w:rPr>
          <w:rtl/>
        </w:rPr>
        <w:t>צִוִּיתִי</w:t>
      </w:r>
      <w:proofErr w:type="spellEnd"/>
      <w:r>
        <w:rPr>
          <w:rtl/>
        </w:rPr>
        <w:t xml:space="preserve"> וְלֹא עָלְתָה עַל לִבִּי</w:t>
      </w:r>
      <w:r>
        <w:rPr>
          <w:rFonts w:hint="cs"/>
          <w:rtl/>
        </w:rPr>
        <w:t>"</w:t>
      </w:r>
      <w:r w:rsidR="00BC6799">
        <w:rPr>
          <w:rFonts w:hint="cs"/>
          <w:rtl/>
        </w:rPr>
        <w:t xml:space="preserve"> (ירמיהו ז לא</w:t>
      </w:r>
      <w:r w:rsidR="00E46D3B">
        <w:rPr>
          <w:rFonts w:hint="cs"/>
          <w:rtl/>
        </w:rPr>
        <w:t xml:space="preserve">, </w:t>
      </w:r>
      <w:r w:rsidR="008D5BE1">
        <w:rPr>
          <w:rFonts w:hint="cs"/>
          <w:rtl/>
        </w:rPr>
        <w:t>ראו</w:t>
      </w:r>
      <w:r w:rsidR="00E46D3B">
        <w:rPr>
          <w:rFonts w:hint="cs"/>
          <w:rtl/>
        </w:rPr>
        <w:t xml:space="preserve"> גם ירמיהו </w:t>
      </w:r>
      <w:proofErr w:type="spellStart"/>
      <w:r w:rsidR="00E46D3B">
        <w:rPr>
          <w:rFonts w:hint="cs"/>
          <w:rtl/>
        </w:rPr>
        <w:t>יט</w:t>
      </w:r>
      <w:proofErr w:type="spellEnd"/>
      <w:r w:rsidR="00E46D3B">
        <w:rPr>
          <w:rFonts w:hint="cs"/>
          <w:rtl/>
        </w:rPr>
        <w:t xml:space="preserve"> ה וכן לב לה</w:t>
      </w:r>
      <w:r w:rsidR="00BC6799">
        <w:rPr>
          <w:rFonts w:hint="cs"/>
          <w:rtl/>
        </w:rPr>
        <w:t xml:space="preserve">). </w:t>
      </w:r>
      <w:r>
        <w:rPr>
          <w:rFonts w:hint="cs"/>
          <w:rtl/>
        </w:rPr>
        <w:t>אולי כל ז</w:t>
      </w:r>
      <w:r w:rsidR="007C7849">
        <w:rPr>
          <w:rFonts w:hint="cs"/>
          <w:rtl/>
        </w:rPr>
        <w:t xml:space="preserve">זו תשובה </w:t>
      </w:r>
      <w:r>
        <w:rPr>
          <w:rFonts w:hint="cs"/>
          <w:rtl/>
        </w:rPr>
        <w:t xml:space="preserve">לבני דורנו שמתמיהים לעתים על ציווי התורה על קרבנות בעלי חיים, </w:t>
      </w:r>
      <w:r w:rsidR="007C7849">
        <w:rPr>
          <w:rFonts w:hint="cs"/>
          <w:rtl/>
        </w:rPr>
        <w:t xml:space="preserve">ואינם זוכרים </w:t>
      </w:r>
      <w:r>
        <w:rPr>
          <w:rFonts w:hint="cs"/>
          <w:rtl/>
        </w:rPr>
        <w:t>באילו נהגים ותרבות של עבודה זרה נלחמת התורה. וכבר כתב על כך הרמב"ם דברים נכוחים בספרו מורה הנבוכים (חלק ג פרק לב), על כוונה ראשונה וכוונה שניה בציווי התורה על הקרבנות</w:t>
      </w:r>
      <w:r w:rsidR="00697447">
        <w:rPr>
          <w:rFonts w:hint="cs"/>
          <w:rtl/>
        </w:rPr>
        <w:t xml:space="preserve"> ולא נאריך בכך כאן</w:t>
      </w:r>
      <w:r>
        <w:rPr>
          <w:rFonts w:hint="cs"/>
          <w:rtl/>
        </w:rPr>
        <w:t>.</w:t>
      </w:r>
    </w:p>
  </w:footnote>
  <w:footnote w:id="26">
    <w:p w14:paraId="50CC31B3" w14:textId="5A41C7FA" w:rsidR="00F072B0" w:rsidRDefault="00F072B0" w:rsidP="00F072B0">
      <w:pPr>
        <w:pStyle w:val="a3"/>
        <w:rPr>
          <w:rtl/>
        </w:rPr>
      </w:pPr>
      <w:r>
        <w:rPr>
          <w:rStyle w:val="a5"/>
        </w:rPr>
        <w:footnoteRef/>
      </w:r>
      <w:r>
        <w:rPr>
          <w:rtl/>
        </w:rPr>
        <w:t xml:space="preserve"> </w:t>
      </w:r>
      <w:r>
        <w:rPr>
          <w:rFonts w:hint="cs"/>
          <w:rtl/>
        </w:rPr>
        <w:t xml:space="preserve">נראה שהגוי שהתווכח עם ר' יוסי בן </w:t>
      </w:r>
      <w:proofErr w:type="spellStart"/>
      <w:r>
        <w:rPr>
          <w:rFonts w:hint="cs"/>
          <w:rtl/>
        </w:rPr>
        <w:t>חלפתא</w:t>
      </w:r>
      <w:proofErr w:type="spellEnd"/>
      <w:r>
        <w:rPr>
          <w:rFonts w:hint="cs"/>
          <w:rtl/>
        </w:rPr>
        <w:t xml:space="preserve"> הכיר היטב את מקורות חז"ל בנושא וטיעוניו הם נכונים. </w:t>
      </w:r>
      <w:r w:rsidR="008D5BE1">
        <w:rPr>
          <w:rFonts w:hint="cs"/>
          <w:rtl/>
        </w:rPr>
        <w:t>ראו</w:t>
      </w:r>
      <w:r>
        <w:rPr>
          <w:rFonts w:hint="cs"/>
          <w:rtl/>
        </w:rPr>
        <w:t xml:space="preserve"> שוב </w:t>
      </w:r>
      <w:r>
        <w:rPr>
          <w:rtl/>
        </w:rPr>
        <w:t xml:space="preserve">ספרא ויקרא - </w:t>
      </w:r>
      <w:proofErr w:type="spellStart"/>
      <w:r>
        <w:rPr>
          <w:rtl/>
        </w:rPr>
        <w:t>דבורא</w:t>
      </w:r>
      <w:proofErr w:type="spellEnd"/>
      <w:r>
        <w:rPr>
          <w:rtl/>
        </w:rPr>
        <w:t xml:space="preserve"> </w:t>
      </w:r>
      <w:proofErr w:type="spellStart"/>
      <w:r>
        <w:rPr>
          <w:rtl/>
        </w:rPr>
        <w:t>דנדבה</w:t>
      </w:r>
      <w:proofErr w:type="spellEnd"/>
      <w:r>
        <w:rPr>
          <w:rtl/>
        </w:rPr>
        <w:t xml:space="preserve"> פרשה ב סוף פרק ב</w:t>
      </w:r>
      <w:r>
        <w:rPr>
          <w:rFonts w:hint="cs"/>
          <w:rtl/>
        </w:rPr>
        <w:t xml:space="preserve"> שהפסוק זבח רשעים תועבה הוא דווקא על בני ישראל ולא על הגויים: "</w:t>
      </w:r>
      <w:r>
        <w:rPr>
          <w:rtl/>
        </w:rPr>
        <w:t xml:space="preserve">אדם, לרבות את הגרים, מכם, להוציא את המשומדים </w:t>
      </w:r>
      <w:r>
        <w:rPr>
          <w:rFonts w:hint="cs"/>
          <w:rtl/>
        </w:rPr>
        <w:t xml:space="preserve">... </w:t>
      </w:r>
      <w:r>
        <w:rPr>
          <w:rtl/>
        </w:rPr>
        <w:t>מה ישראל מקבלי ברית אף הגרים מקבלי ברית</w:t>
      </w:r>
      <w:r>
        <w:rPr>
          <w:rFonts w:hint="cs"/>
          <w:rtl/>
        </w:rPr>
        <w:t>,</w:t>
      </w:r>
      <w:r>
        <w:rPr>
          <w:rtl/>
        </w:rPr>
        <w:t xml:space="preserve"> יצאו המשומדים שאינן מקבלי</w:t>
      </w:r>
      <w:r>
        <w:rPr>
          <w:rFonts w:hint="cs"/>
          <w:rtl/>
        </w:rPr>
        <w:t xml:space="preserve"> </w:t>
      </w:r>
      <w:r>
        <w:rPr>
          <w:rtl/>
        </w:rPr>
        <w:t>ברית שהרי הפרו ברית וכן הוא אומר</w:t>
      </w:r>
      <w:r>
        <w:rPr>
          <w:rFonts w:hint="cs"/>
          <w:rtl/>
        </w:rPr>
        <w:t>:</w:t>
      </w:r>
      <w:r>
        <w:rPr>
          <w:rtl/>
        </w:rPr>
        <w:t xml:space="preserve"> זבח רשעים תועבה</w:t>
      </w:r>
      <w:r>
        <w:rPr>
          <w:rFonts w:hint="cs"/>
          <w:rtl/>
        </w:rPr>
        <w:t>"</w:t>
      </w:r>
      <w:r>
        <w:rPr>
          <w:rtl/>
        </w:rPr>
        <w:t>.</w:t>
      </w:r>
      <w:r>
        <w:rPr>
          <w:rFonts w:hint="cs"/>
          <w:rtl/>
        </w:rPr>
        <w:t xml:space="preserve"> כל הדרשות על הפסוק: "זבח רשעים תועבה" הם פנימיות ולא חיצוניות.</w:t>
      </w:r>
    </w:p>
  </w:footnote>
  <w:footnote w:id="27">
    <w:p w14:paraId="449B8C39" w14:textId="20F4AAE0" w:rsidR="00E46D3B" w:rsidRDefault="00E46D3B">
      <w:pPr>
        <w:pStyle w:val="a3"/>
        <w:rPr>
          <w:rtl/>
        </w:rPr>
      </w:pPr>
      <w:r>
        <w:rPr>
          <w:rStyle w:val="a5"/>
        </w:rPr>
        <w:footnoteRef/>
      </w:r>
      <w:r>
        <w:rPr>
          <w:rtl/>
        </w:rPr>
        <w:t xml:space="preserve"> גם הפסוק </w:t>
      </w:r>
      <w:r>
        <w:rPr>
          <w:rFonts w:hint="cs"/>
          <w:rtl/>
        </w:rPr>
        <w:t xml:space="preserve">האחרון שמביא </w:t>
      </w:r>
      <w:r>
        <w:rPr>
          <w:rtl/>
        </w:rPr>
        <w:t xml:space="preserve">ר' יוסי בן </w:t>
      </w:r>
      <w:proofErr w:type="spellStart"/>
      <w:r>
        <w:rPr>
          <w:rtl/>
        </w:rPr>
        <w:t>חלפתא</w:t>
      </w:r>
      <w:proofErr w:type="spellEnd"/>
      <w:r>
        <w:rPr>
          <w:rtl/>
        </w:rPr>
        <w:t xml:space="preserve">: "ומיד בן </w:t>
      </w:r>
      <w:proofErr w:type="spellStart"/>
      <w:r>
        <w:rPr>
          <w:rtl/>
        </w:rPr>
        <w:t>נכר</w:t>
      </w:r>
      <w:proofErr w:type="spellEnd"/>
      <w:r>
        <w:rPr>
          <w:rtl/>
        </w:rPr>
        <w:t xml:space="preserve"> וכו' ", לא </w:t>
      </w:r>
      <w:r>
        <w:rPr>
          <w:rFonts w:hint="cs"/>
          <w:rtl/>
        </w:rPr>
        <w:t>פוסל קרבנות של גויים</w:t>
      </w:r>
      <w:r>
        <w:rPr>
          <w:rtl/>
        </w:rPr>
        <w:t xml:space="preserve">. </w:t>
      </w:r>
      <w:r w:rsidR="008D5BE1">
        <w:rPr>
          <w:rtl/>
        </w:rPr>
        <w:t>ראו</w:t>
      </w:r>
      <w:r>
        <w:rPr>
          <w:rtl/>
        </w:rPr>
        <w:t xml:space="preserve"> ספרא אמור פרשה ז שזה על קרבן התמיד. </w:t>
      </w:r>
      <w:r w:rsidR="008D5BE1">
        <w:rPr>
          <w:rtl/>
        </w:rPr>
        <w:t>ראו</w:t>
      </w:r>
      <w:r>
        <w:rPr>
          <w:rtl/>
        </w:rPr>
        <w:t xml:space="preserve"> גם ירושלמי עבודה זרה פרק ב הלכה א, כולל הדיון שם על ארונה היבוסי שדוד לקח ממנו עולות.</w:t>
      </w:r>
      <w:r>
        <w:rPr>
          <w:rFonts w:hint="cs"/>
          <w:rtl/>
        </w:rPr>
        <w:t xml:space="preserve"> </w:t>
      </w:r>
      <w:r w:rsidR="008D5BE1">
        <w:rPr>
          <w:rFonts w:hint="cs"/>
          <w:rtl/>
        </w:rPr>
        <w:t>ראו</w:t>
      </w:r>
      <w:r w:rsidR="00635E07">
        <w:rPr>
          <w:rFonts w:hint="cs"/>
          <w:rtl/>
        </w:rPr>
        <w:t xml:space="preserve"> דברינו </w:t>
      </w:r>
      <w:hyperlink r:id="rId13" w:history="1">
        <w:r w:rsidR="00635E07" w:rsidRPr="00635E07">
          <w:rPr>
            <w:rStyle w:val="Hyperlink"/>
            <w:rFonts w:hint="cs"/>
            <w:rtl/>
          </w:rPr>
          <w:t>קניית הר הבית</w:t>
        </w:r>
      </w:hyperlink>
      <w:r w:rsidR="00635E07">
        <w:rPr>
          <w:rFonts w:hint="cs"/>
          <w:rtl/>
        </w:rPr>
        <w:t xml:space="preserve"> ביום ירושלים. </w:t>
      </w:r>
      <w:r>
        <w:rPr>
          <w:rFonts w:hint="cs"/>
          <w:rtl/>
        </w:rPr>
        <w:t>ויש לחקור עוד במדרש זה.</w:t>
      </w:r>
      <w:r w:rsidR="00977D80">
        <w:rPr>
          <w:rFonts w:hint="cs"/>
          <w:rtl/>
        </w:rPr>
        <w:t xml:space="preserve"> האם הוויכוח כאן הוא בעצם על מהותה של היהדות ויחסי גויים יהודים דווקא אחרי החורבן?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8FC5" w14:textId="32929524" w:rsidR="009D0321" w:rsidRDefault="009D0321" w:rsidP="008B7CBC">
    <w:pPr>
      <w:pStyle w:val="1"/>
      <w:tabs>
        <w:tab w:val="clear" w:pos="9469"/>
        <w:tab w:val="right" w:pos="9185"/>
      </w:tabs>
      <w:rPr>
        <w:rtl/>
      </w:rPr>
    </w:pPr>
    <w:r>
      <w:rPr>
        <w:rtl/>
      </w:rPr>
      <w:t xml:space="preserve">פרשת </w:t>
    </w:r>
    <w:r w:rsidR="00B2212F">
      <w:fldChar w:fldCharType="begin"/>
    </w:r>
    <w:r w:rsidR="00B2212F">
      <w:instrText xml:space="preserve"> SUBJECT  \* MERGEFORMAT </w:instrText>
    </w:r>
    <w:r w:rsidR="00B2212F">
      <w:fldChar w:fldCharType="separate"/>
    </w:r>
    <w:r w:rsidR="00977D80">
      <w:rPr>
        <w:rtl/>
      </w:rPr>
      <w:t>ויקרא</w:t>
    </w:r>
    <w:r w:rsidR="00B2212F">
      <w:fldChar w:fldCharType="end"/>
    </w:r>
    <w:r>
      <w:rPr>
        <w:rtl/>
      </w:rPr>
      <w:tab/>
    </w:r>
    <w:r>
      <w:rPr>
        <w:rFonts w:hint="cs"/>
        <w:rtl/>
      </w:rPr>
      <w:t>תשע"ז</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FC0E1" w14:textId="2EA15BBE" w:rsidR="009D0321" w:rsidRDefault="009D0321">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977D80">
      <w:rPr>
        <w:szCs w:val="24"/>
        <w:rtl/>
      </w:rPr>
      <w:t>ויקרא</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C15C8F">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1NTE3tTAwNDeyMDRS0lEKTi0uzszPAykwqgUAKtQcbSwAAAA="/>
  </w:docVars>
  <w:rsids>
    <w:rsidRoot w:val="001B3E49"/>
    <w:rsid w:val="00013D68"/>
    <w:rsid w:val="00015ADE"/>
    <w:rsid w:val="00023633"/>
    <w:rsid w:val="00026CFC"/>
    <w:rsid w:val="00042C93"/>
    <w:rsid w:val="00043EF0"/>
    <w:rsid w:val="00054BC0"/>
    <w:rsid w:val="00063357"/>
    <w:rsid w:val="00066EB7"/>
    <w:rsid w:val="00072DDF"/>
    <w:rsid w:val="00091257"/>
    <w:rsid w:val="000A11A6"/>
    <w:rsid w:val="000A2214"/>
    <w:rsid w:val="000A4689"/>
    <w:rsid w:val="000A7709"/>
    <w:rsid w:val="000B2B58"/>
    <w:rsid w:val="000B3C45"/>
    <w:rsid w:val="000C4004"/>
    <w:rsid w:val="000C46D1"/>
    <w:rsid w:val="000E062A"/>
    <w:rsid w:val="000F04DA"/>
    <w:rsid w:val="001007E6"/>
    <w:rsid w:val="001050A2"/>
    <w:rsid w:val="00106F46"/>
    <w:rsid w:val="00113A94"/>
    <w:rsid w:val="00116690"/>
    <w:rsid w:val="0012093A"/>
    <w:rsid w:val="00121D04"/>
    <w:rsid w:val="00136664"/>
    <w:rsid w:val="001367BD"/>
    <w:rsid w:val="0015151A"/>
    <w:rsid w:val="001707CA"/>
    <w:rsid w:val="00192490"/>
    <w:rsid w:val="001977AB"/>
    <w:rsid w:val="001A5B43"/>
    <w:rsid w:val="001B3E49"/>
    <w:rsid w:val="001B3F5A"/>
    <w:rsid w:val="001C6902"/>
    <w:rsid w:val="001E670E"/>
    <w:rsid w:val="001F5BBA"/>
    <w:rsid w:val="001F7DE7"/>
    <w:rsid w:val="0020251F"/>
    <w:rsid w:val="00202FBA"/>
    <w:rsid w:val="0020750C"/>
    <w:rsid w:val="0022019D"/>
    <w:rsid w:val="00227671"/>
    <w:rsid w:val="00233C9A"/>
    <w:rsid w:val="00234BFC"/>
    <w:rsid w:val="00245B86"/>
    <w:rsid w:val="00257A67"/>
    <w:rsid w:val="002665CD"/>
    <w:rsid w:val="002743CB"/>
    <w:rsid w:val="00290195"/>
    <w:rsid w:val="00294D25"/>
    <w:rsid w:val="002B10D2"/>
    <w:rsid w:val="002C27D2"/>
    <w:rsid w:val="002D2DFE"/>
    <w:rsid w:val="002F0A06"/>
    <w:rsid w:val="002F1019"/>
    <w:rsid w:val="002F6777"/>
    <w:rsid w:val="003149F7"/>
    <w:rsid w:val="0032156B"/>
    <w:rsid w:val="00331FB1"/>
    <w:rsid w:val="00334535"/>
    <w:rsid w:val="00335A7C"/>
    <w:rsid w:val="003426AA"/>
    <w:rsid w:val="00342EFC"/>
    <w:rsid w:val="00387392"/>
    <w:rsid w:val="0038753D"/>
    <w:rsid w:val="003907FD"/>
    <w:rsid w:val="00391C0A"/>
    <w:rsid w:val="003975E9"/>
    <w:rsid w:val="003A5180"/>
    <w:rsid w:val="003B0892"/>
    <w:rsid w:val="003B2BBD"/>
    <w:rsid w:val="003C0FE5"/>
    <w:rsid w:val="003C61CA"/>
    <w:rsid w:val="003C6A86"/>
    <w:rsid w:val="003D093F"/>
    <w:rsid w:val="003D5461"/>
    <w:rsid w:val="003D7228"/>
    <w:rsid w:val="003F33C2"/>
    <w:rsid w:val="003F5058"/>
    <w:rsid w:val="004100D6"/>
    <w:rsid w:val="00411050"/>
    <w:rsid w:val="004201DD"/>
    <w:rsid w:val="00444F02"/>
    <w:rsid w:val="00454192"/>
    <w:rsid w:val="00456F78"/>
    <w:rsid w:val="00465E94"/>
    <w:rsid w:val="00473A20"/>
    <w:rsid w:val="00473C88"/>
    <w:rsid w:val="00475BFC"/>
    <w:rsid w:val="00484E9D"/>
    <w:rsid w:val="0049238F"/>
    <w:rsid w:val="004A061D"/>
    <w:rsid w:val="004A49C7"/>
    <w:rsid w:val="004B1290"/>
    <w:rsid w:val="004E447B"/>
    <w:rsid w:val="004E4F94"/>
    <w:rsid w:val="004E6EC5"/>
    <w:rsid w:val="004E764C"/>
    <w:rsid w:val="00501F12"/>
    <w:rsid w:val="00503F52"/>
    <w:rsid w:val="00512F04"/>
    <w:rsid w:val="005137AC"/>
    <w:rsid w:val="0051381D"/>
    <w:rsid w:val="00543306"/>
    <w:rsid w:val="00543475"/>
    <w:rsid w:val="0054385E"/>
    <w:rsid w:val="0056351A"/>
    <w:rsid w:val="00563F80"/>
    <w:rsid w:val="00576793"/>
    <w:rsid w:val="0057773B"/>
    <w:rsid w:val="00584B93"/>
    <w:rsid w:val="005A7A02"/>
    <w:rsid w:val="005B3F15"/>
    <w:rsid w:val="005B70FE"/>
    <w:rsid w:val="005D7F1A"/>
    <w:rsid w:val="005E5994"/>
    <w:rsid w:val="005F17D7"/>
    <w:rsid w:val="005F4554"/>
    <w:rsid w:val="00614B66"/>
    <w:rsid w:val="0061686C"/>
    <w:rsid w:val="0062566D"/>
    <w:rsid w:val="00632F8A"/>
    <w:rsid w:val="00635E07"/>
    <w:rsid w:val="00637E60"/>
    <w:rsid w:val="0064319F"/>
    <w:rsid w:val="006542E9"/>
    <w:rsid w:val="00656AF2"/>
    <w:rsid w:val="0066328C"/>
    <w:rsid w:val="00692EDE"/>
    <w:rsid w:val="00694826"/>
    <w:rsid w:val="00694952"/>
    <w:rsid w:val="006963FB"/>
    <w:rsid w:val="00697447"/>
    <w:rsid w:val="006A3333"/>
    <w:rsid w:val="006A662E"/>
    <w:rsid w:val="006B7477"/>
    <w:rsid w:val="006C20CA"/>
    <w:rsid w:val="006E2297"/>
    <w:rsid w:val="006E2364"/>
    <w:rsid w:val="006E550E"/>
    <w:rsid w:val="00704F8C"/>
    <w:rsid w:val="0071124F"/>
    <w:rsid w:val="0071285A"/>
    <w:rsid w:val="007151F6"/>
    <w:rsid w:val="0072389A"/>
    <w:rsid w:val="007260C0"/>
    <w:rsid w:val="00726CCB"/>
    <w:rsid w:val="0074012B"/>
    <w:rsid w:val="00741BB9"/>
    <w:rsid w:val="007444FC"/>
    <w:rsid w:val="00747878"/>
    <w:rsid w:val="0075744C"/>
    <w:rsid w:val="0076494E"/>
    <w:rsid w:val="00772243"/>
    <w:rsid w:val="007779E1"/>
    <w:rsid w:val="00790F1A"/>
    <w:rsid w:val="00793BED"/>
    <w:rsid w:val="007A25FC"/>
    <w:rsid w:val="007A5F69"/>
    <w:rsid w:val="007B5458"/>
    <w:rsid w:val="007C59C6"/>
    <w:rsid w:val="007C6042"/>
    <w:rsid w:val="007C7849"/>
    <w:rsid w:val="007D0D34"/>
    <w:rsid w:val="007D5D6D"/>
    <w:rsid w:val="008004E4"/>
    <w:rsid w:val="00802F6E"/>
    <w:rsid w:val="00803F10"/>
    <w:rsid w:val="00804348"/>
    <w:rsid w:val="00804FF6"/>
    <w:rsid w:val="0080693B"/>
    <w:rsid w:val="0081150A"/>
    <w:rsid w:val="00847776"/>
    <w:rsid w:val="00860782"/>
    <w:rsid w:val="00864D49"/>
    <w:rsid w:val="00884109"/>
    <w:rsid w:val="00884794"/>
    <w:rsid w:val="00893F00"/>
    <w:rsid w:val="008B7CBC"/>
    <w:rsid w:val="008C16A7"/>
    <w:rsid w:val="008D27B8"/>
    <w:rsid w:val="008D345D"/>
    <w:rsid w:val="008D5BE1"/>
    <w:rsid w:val="008D6BD9"/>
    <w:rsid w:val="008E268E"/>
    <w:rsid w:val="008E42A5"/>
    <w:rsid w:val="00903334"/>
    <w:rsid w:val="009211E4"/>
    <w:rsid w:val="00921D7C"/>
    <w:rsid w:val="0093482D"/>
    <w:rsid w:val="009415B2"/>
    <w:rsid w:val="00960841"/>
    <w:rsid w:val="00977D80"/>
    <w:rsid w:val="009B30C9"/>
    <w:rsid w:val="009C09BC"/>
    <w:rsid w:val="009D0321"/>
    <w:rsid w:val="009D72D2"/>
    <w:rsid w:val="009E7722"/>
    <w:rsid w:val="009F305F"/>
    <w:rsid w:val="00A00CDA"/>
    <w:rsid w:val="00A17CE5"/>
    <w:rsid w:val="00A21B35"/>
    <w:rsid w:val="00A2230B"/>
    <w:rsid w:val="00A32864"/>
    <w:rsid w:val="00A37DAA"/>
    <w:rsid w:val="00A50675"/>
    <w:rsid w:val="00A572FA"/>
    <w:rsid w:val="00A75179"/>
    <w:rsid w:val="00A77110"/>
    <w:rsid w:val="00A94B0D"/>
    <w:rsid w:val="00A96FD9"/>
    <w:rsid w:val="00AA1F3D"/>
    <w:rsid w:val="00AB09CF"/>
    <w:rsid w:val="00AC4C75"/>
    <w:rsid w:val="00AE360B"/>
    <w:rsid w:val="00AE5B79"/>
    <w:rsid w:val="00AF7D9D"/>
    <w:rsid w:val="00B0228C"/>
    <w:rsid w:val="00B1704C"/>
    <w:rsid w:val="00B2212F"/>
    <w:rsid w:val="00B46AFE"/>
    <w:rsid w:val="00B52B66"/>
    <w:rsid w:val="00B54D88"/>
    <w:rsid w:val="00B776F0"/>
    <w:rsid w:val="00BA47CF"/>
    <w:rsid w:val="00BB32A5"/>
    <w:rsid w:val="00BC6799"/>
    <w:rsid w:val="00BD5011"/>
    <w:rsid w:val="00BE1F7D"/>
    <w:rsid w:val="00BE33A2"/>
    <w:rsid w:val="00BE661F"/>
    <w:rsid w:val="00BE7997"/>
    <w:rsid w:val="00BF4D6B"/>
    <w:rsid w:val="00C0742E"/>
    <w:rsid w:val="00C14598"/>
    <w:rsid w:val="00C15C8F"/>
    <w:rsid w:val="00C16EB6"/>
    <w:rsid w:val="00C206DB"/>
    <w:rsid w:val="00C2074D"/>
    <w:rsid w:val="00C21BD5"/>
    <w:rsid w:val="00C353A9"/>
    <w:rsid w:val="00C35CD2"/>
    <w:rsid w:val="00C401A7"/>
    <w:rsid w:val="00C6118D"/>
    <w:rsid w:val="00C64D99"/>
    <w:rsid w:val="00C732E5"/>
    <w:rsid w:val="00C742A8"/>
    <w:rsid w:val="00C92934"/>
    <w:rsid w:val="00C92FA6"/>
    <w:rsid w:val="00CB4F70"/>
    <w:rsid w:val="00CB4FAE"/>
    <w:rsid w:val="00CD2FD3"/>
    <w:rsid w:val="00CE05F0"/>
    <w:rsid w:val="00CE06DC"/>
    <w:rsid w:val="00D33CB5"/>
    <w:rsid w:val="00D36775"/>
    <w:rsid w:val="00D55B73"/>
    <w:rsid w:val="00D67560"/>
    <w:rsid w:val="00D85982"/>
    <w:rsid w:val="00DB26F3"/>
    <w:rsid w:val="00DE7F9F"/>
    <w:rsid w:val="00DF2B83"/>
    <w:rsid w:val="00DF5F77"/>
    <w:rsid w:val="00E0193D"/>
    <w:rsid w:val="00E07BE7"/>
    <w:rsid w:val="00E15515"/>
    <w:rsid w:val="00E17239"/>
    <w:rsid w:val="00E26D30"/>
    <w:rsid w:val="00E32D1E"/>
    <w:rsid w:val="00E3382C"/>
    <w:rsid w:val="00E427DA"/>
    <w:rsid w:val="00E46D3B"/>
    <w:rsid w:val="00E477C8"/>
    <w:rsid w:val="00E56E81"/>
    <w:rsid w:val="00E857EE"/>
    <w:rsid w:val="00E94CFE"/>
    <w:rsid w:val="00E97876"/>
    <w:rsid w:val="00EB1B78"/>
    <w:rsid w:val="00EB78E1"/>
    <w:rsid w:val="00EC12D0"/>
    <w:rsid w:val="00EC364A"/>
    <w:rsid w:val="00ED2AEC"/>
    <w:rsid w:val="00EF6849"/>
    <w:rsid w:val="00EF7378"/>
    <w:rsid w:val="00F072B0"/>
    <w:rsid w:val="00F14BC0"/>
    <w:rsid w:val="00F3711D"/>
    <w:rsid w:val="00F4408E"/>
    <w:rsid w:val="00F52179"/>
    <w:rsid w:val="00F54741"/>
    <w:rsid w:val="00F56862"/>
    <w:rsid w:val="00F569D7"/>
    <w:rsid w:val="00F56B3F"/>
    <w:rsid w:val="00F61DED"/>
    <w:rsid w:val="00F62137"/>
    <w:rsid w:val="00F64115"/>
    <w:rsid w:val="00F664F6"/>
    <w:rsid w:val="00F7542D"/>
    <w:rsid w:val="00F77B44"/>
    <w:rsid w:val="00F91384"/>
    <w:rsid w:val="00F92A8D"/>
    <w:rsid w:val="00F95C4A"/>
    <w:rsid w:val="00FB3DE5"/>
    <w:rsid w:val="00FF1E68"/>
    <w:rsid w:val="00FF38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CD79C"/>
  <w15:chartTrackingRefBased/>
  <w15:docId w15:val="{1161E01E-7027-4C32-88F4-15C97E87E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64D99"/>
    <w:pPr>
      <w:bidi/>
    </w:pPr>
    <w:rPr>
      <w:rFonts w:cs="Narkisim"/>
      <w:sz w:val="22"/>
      <w:szCs w:val="22"/>
      <w:lang w:eastAsia="he-IL"/>
    </w:rPr>
  </w:style>
  <w:style w:type="paragraph" w:styleId="1">
    <w:name w:val="heading 1"/>
    <w:basedOn w:val="a"/>
    <w:next w:val="a"/>
    <w:link w:val="10"/>
    <w:qFormat/>
    <w:rsid w:val="00C64D99"/>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C64D99"/>
    <w:pPr>
      <w:ind w:left="170" w:hanging="170"/>
      <w:jc w:val="both"/>
    </w:pPr>
    <w:rPr>
      <w:sz w:val="20"/>
      <w:szCs w:val="20"/>
    </w:rPr>
  </w:style>
  <w:style w:type="character" w:styleId="a5">
    <w:name w:val="footnote reference"/>
    <w:basedOn w:val="a0"/>
    <w:semiHidden/>
    <w:rsid w:val="00C64D99"/>
    <w:rPr>
      <w:vertAlign w:val="superscript"/>
    </w:rPr>
  </w:style>
  <w:style w:type="paragraph" w:styleId="a6">
    <w:name w:val="header"/>
    <w:basedOn w:val="a"/>
    <w:link w:val="a7"/>
    <w:rsid w:val="00C64D99"/>
    <w:pPr>
      <w:tabs>
        <w:tab w:val="center" w:pos="4153"/>
        <w:tab w:val="right" w:pos="8306"/>
      </w:tabs>
    </w:pPr>
  </w:style>
  <w:style w:type="paragraph" w:styleId="a8">
    <w:name w:val="footer"/>
    <w:basedOn w:val="a"/>
    <w:link w:val="a9"/>
    <w:rsid w:val="00C64D99"/>
    <w:pPr>
      <w:tabs>
        <w:tab w:val="center" w:pos="4153"/>
        <w:tab w:val="right" w:pos="8306"/>
      </w:tabs>
    </w:pPr>
  </w:style>
  <w:style w:type="paragraph" w:customStyle="1" w:styleId="aa">
    <w:name w:val="כותרת"/>
    <w:basedOn w:val="a"/>
    <w:rsid w:val="00C64D99"/>
    <w:pPr>
      <w:spacing w:before="240" w:line="320" w:lineRule="atLeast"/>
      <w:jc w:val="center"/>
    </w:pPr>
    <w:rPr>
      <w:rFonts w:cs="David"/>
      <w:b/>
      <w:bCs/>
      <w:spacing w:val="20"/>
      <w:szCs w:val="32"/>
    </w:rPr>
  </w:style>
  <w:style w:type="paragraph" w:customStyle="1" w:styleId="ab">
    <w:name w:val="כותרת קטע"/>
    <w:basedOn w:val="a"/>
    <w:rsid w:val="00C64D99"/>
    <w:pPr>
      <w:spacing w:before="240" w:line="300" w:lineRule="atLeast"/>
    </w:pPr>
    <w:rPr>
      <w:rFonts w:cs="Arial"/>
      <w:b/>
      <w:bCs/>
      <w:szCs w:val="24"/>
    </w:rPr>
  </w:style>
  <w:style w:type="paragraph" w:customStyle="1" w:styleId="ac">
    <w:name w:val="מקור"/>
    <w:basedOn w:val="a"/>
    <w:rsid w:val="00C64D99"/>
    <w:pPr>
      <w:spacing w:line="320" w:lineRule="atLeast"/>
      <w:jc w:val="both"/>
    </w:pPr>
    <w:rPr>
      <w:rFonts w:cs="David"/>
      <w:szCs w:val="24"/>
    </w:rPr>
  </w:style>
  <w:style w:type="paragraph" w:customStyle="1" w:styleId="ad">
    <w:name w:val="מחלקי המים"/>
    <w:basedOn w:val="a"/>
    <w:rsid w:val="00C64D99"/>
    <w:pPr>
      <w:spacing w:line="320" w:lineRule="atLeast"/>
      <w:jc w:val="both"/>
    </w:pPr>
    <w:rPr>
      <w:b/>
      <w:bCs/>
      <w:szCs w:val="24"/>
    </w:rPr>
  </w:style>
  <w:style w:type="paragraph" w:styleId="ae">
    <w:name w:val="Balloon Text"/>
    <w:basedOn w:val="a"/>
    <w:link w:val="af"/>
    <w:uiPriority w:val="99"/>
    <w:semiHidden/>
    <w:unhideWhenUsed/>
    <w:rsid w:val="00C64D99"/>
    <w:rPr>
      <w:rFonts w:ascii="Tahoma" w:hAnsi="Tahoma" w:cs="Tahoma"/>
      <w:sz w:val="16"/>
      <w:szCs w:val="16"/>
    </w:rPr>
  </w:style>
  <w:style w:type="character" w:styleId="af0">
    <w:name w:val="page number"/>
    <w:rsid w:val="009D72D2"/>
  </w:style>
  <w:style w:type="character" w:customStyle="1" w:styleId="a9">
    <w:name w:val="כותרת תחתונה תו"/>
    <w:basedOn w:val="a0"/>
    <w:link w:val="a8"/>
    <w:rsid w:val="00C64D99"/>
    <w:rPr>
      <w:rFonts w:cs="Narkisim"/>
      <w:sz w:val="22"/>
      <w:szCs w:val="22"/>
      <w:lang w:eastAsia="he-IL"/>
    </w:rPr>
  </w:style>
  <w:style w:type="character" w:customStyle="1" w:styleId="a4">
    <w:name w:val="טקסט הערת שוליים תו"/>
    <w:basedOn w:val="a0"/>
    <w:link w:val="a3"/>
    <w:rsid w:val="00C64D99"/>
    <w:rPr>
      <w:rFonts w:cs="Narkisim"/>
      <w:lang w:eastAsia="he-IL"/>
    </w:rPr>
  </w:style>
  <w:style w:type="character" w:customStyle="1" w:styleId="10">
    <w:name w:val="כותרת 1 תו"/>
    <w:basedOn w:val="a0"/>
    <w:link w:val="1"/>
    <w:rsid w:val="00C64D99"/>
    <w:rPr>
      <w:rFonts w:cs="David"/>
      <w:b/>
      <w:bCs/>
      <w:sz w:val="22"/>
      <w:szCs w:val="28"/>
      <w:lang w:eastAsia="he-IL"/>
    </w:rPr>
  </w:style>
  <w:style w:type="character" w:customStyle="1" w:styleId="a7">
    <w:name w:val="כותרת עליונה תו"/>
    <w:basedOn w:val="a0"/>
    <w:link w:val="a6"/>
    <w:rsid w:val="00C64D99"/>
    <w:rPr>
      <w:rFonts w:cs="Narkisim"/>
      <w:sz w:val="22"/>
      <w:szCs w:val="22"/>
      <w:lang w:eastAsia="he-IL"/>
    </w:rPr>
  </w:style>
  <w:style w:type="character" w:styleId="Hyperlink">
    <w:name w:val="Hyperlink"/>
    <w:basedOn w:val="a0"/>
    <w:rsid w:val="00C64D99"/>
    <w:rPr>
      <w:color w:val="0563C1" w:themeColor="hyperlink"/>
      <w:u w:val="single"/>
    </w:rPr>
  </w:style>
  <w:style w:type="character" w:customStyle="1" w:styleId="af">
    <w:name w:val="טקסט בלונים תו"/>
    <w:basedOn w:val="a0"/>
    <w:link w:val="ae"/>
    <w:uiPriority w:val="99"/>
    <w:semiHidden/>
    <w:rsid w:val="00C64D99"/>
    <w:rPr>
      <w:rFonts w:ascii="Tahoma" w:hAnsi="Tahoma" w:cs="Tahoma"/>
      <w:sz w:val="16"/>
      <w:szCs w:val="16"/>
      <w:lang w:eastAsia="he-IL"/>
    </w:rPr>
  </w:style>
  <w:style w:type="character" w:styleId="af1">
    <w:name w:val="Strong"/>
    <w:uiPriority w:val="22"/>
    <w:qFormat/>
    <w:rsid w:val="00632F8A"/>
    <w:rPr>
      <w:b/>
      <w:bCs/>
    </w:rPr>
  </w:style>
  <w:style w:type="paragraph" w:styleId="NormalWeb">
    <w:name w:val="Normal (Web)"/>
    <w:basedOn w:val="a"/>
    <w:uiPriority w:val="99"/>
    <w:unhideWhenUsed/>
    <w:rsid w:val="00EC364A"/>
    <w:pPr>
      <w:bidi w:val="0"/>
      <w:spacing w:after="150"/>
    </w:pPr>
    <w:rPr>
      <w:rFonts w:cs="Times New Roman"/>
      <w:sz w:val="24"/>
      <w:szCs w:val="24"/>
      <w:lang w:eastAsia="en-US"/>
    </w:rPr>
  </w:style>
  <w:style w:type="character" w:styleId="FollowedHyperlink">
    <w:name w:val="FollowedHyperlink"/>
    <w:rsid w:val="00C2074D"/>
    <w:rPr>
      <w:color w:val="800080"/>
      <w:u w:val="single"/>
    </w:rPr>
  </w:style>
  <w:style w:type="paragraph" w:customStyle="1" w:styleId="af2">
    <w:name w:val="פסוק"/>
    <w:basedOn w:val="ac"/>
    <w:qFormat/>
    <w:rsid w:val="00C64D99"/>
    <w:pPr>
      <w:spacing w:before="120"/>
    </w:pPr>
    <w:rPr>
      <w:b/>
      <w:bCs/>
    </w:rPr>
  </w:style>
  <w:style w:type="character" w:styleId="af3">
    <w:name w:val="Unresolved Mention"/>
    <w:basedOn w:val="a0"/>
    <w:uiPriority w:val="99"/>
    <w:semiHidden/>
    <w:unhideWhenUsed/>
    <w:rsid w:val="00C64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475397">
      <w:bodyDiv w:val="1"/>
      <w:marLeft w:val="0"/>
      <w:marRight w:val="0"/>
      <w:marTop w:val="0"/>
      <w:marBottom w:val="0"/>
      <w:divBdr>
        <w:top w:val="none" w:sz="0" w:space="0" w:color="auto"/>
        <w:left w:val="none" w:sz="0" w:space="0" w:color="auto"/>
        <w:bottom w:val="none" w:sz="0" w:space="0" w:color="auto"/>
        <w:right w:val="none" w:sz="0" w:space="0" w:color="auto"/>
      </w:divBdr>
    </w:div>
    <w:div w:id="1812288816">
      <w:bodyDiv w:val="1"/>
      <w:marLeft w:val="0"/>
      <w:marRight w:val="0"/>
      <w:marTop w:val="0"/>
      <w:marBottom w:val="0"/>
      <w:divBdr>
        <w:top w:val="none" w:sz="0" w:space="0" w:color="auto"/>
        <w:left w:val="none" w:sz="0" w:space="0" w:color="auto"/>
        <w:bottom w:val="none" w:sz="0" w:space="0" w:color="auto"/>
        <w:right w:val="none" w:sz="0" w:space="0" w:color="auto"/>
      </w:divBdr>
      <w:divsChild>
        <w:div w:id="2073110991">
          <w:marLeft w:val="0"/>
          <w:marRight w:val="0"/>
          <w:marTop w:val="0"/>
          <w:marBottom w:val="0"/>
          <w:divBdr>
            <w:top w:val="none" w:sz="0" w:space="0" w:color="auto"/>
            <w:left w:val="none" w:sz="0" w:space="0" w:color="auto"/>
            <w:bottom w:val="none" w:sz="0" w:space="0" w:color="auto"/>
            <w:right w:val="none" w:sz="0" w:space="0" w:color="auto"/>
          </w:divBdr>
          <w:divsChild>
            <w:div w:id="223685248">
              <w:marLeft w:val="0"/>
              <w:marRight w:val="0"/>
              <w:marTop w:val="0"/>
              <w:marBottom w:val="0"/>
              <w:divBdr>
                <w:top w:val="none" w:sz="0" w:space="0" w:color="auto"/>
                <w:left w:val="none" w:sz="0" w:space="0" w:color="auto"/>
                <w:bottom w:val="none" w:sz="0" w:space="0" w:color="auto"/>
                <w:right w:val="none" w:sz="0" w:space="0" w:color="auto"/>
              </w:divBdr>
              <w:divsChild>
                <w:div w:id="169756450">
                  <w:marLeft w:val="0"/>
                  <w:marRight w:val="0"/>
                  <w:marTop w:val="0"/>
                  <w:marBottom w:val="0"/>
                  <w:divBdr>
                    <w:top w:val="none" w:sz="0" w:space="0" w:color="auto"/>
                    <w:left w:val="none" w:sz="0" w:space="0" w:color="auto"/>
                    <w:bottom w:val="none" w:sz="0" w:space="0" w:color="auto"/>
                    <w:right w:val="none" w:sz="0" w:space="0" w:color="auto"/>
                  </w:divBdr>
                  <w:divsChild>
                    <w:div w:id="1358431319">
                      <w:marLeft w:val="0"/>
                      <w:marRight w:val="0"/>
                      <w:marTop w:val="0"/>
                      <w:marBottom w:val="0"/>
                      <w:divBdr>
                        <w:top w:val="none" w:sz="0" w:space="0" w:color="auto"/>
                        <w:left w:val="none" w:sz="0" w:space="0" w:color="auto"/>
                        <w:bottom w:val="none" w:sz="0" w:space="0" w:color="auto"/>
                        <w:right w:val="none" w:sz="0" w:space="0" w:color="auto"/>
                      </w:divBdr>
                      <w:divsChild>
                        <w:div w:id="1636326685">
                          <w:marLeft w:val="0"/>
                          <w:marRight w:val="0"/>
                          <w:marTop w:val="0"/>
                          <w:marBottom w:val="0"/>
                          <w:divBdr>
                            <w:top w:val="none" w:sz="0" w:space="0" w:color="auto"/>
                            <w:left w:val="none" w:sz="0" w:space="0" w:color="auto"/>
                            <w:bottom w:val="none" w:sz="0" w:space="0" w:color="auto"/>
                            <w:right w:val="none" w:sz="0" w:space="0" w:color="auto"/>
                          </w:divBdr>
                          <w:divsChild>
                            <w:div w:id="1304887412">
                              <w:marLeft w:val="0"/>
                              <w:marRight w:val="0"/>
                              <w:marTop w:val="0"/>
                              <w:marBottom w:val="0"/>
                              <w:divBdr>
                                <w:top w:val="none" w:sz="0" w:space="0" w:color="auto"/>
                                <w:left w:val="none" w:sz="0" w:space="0" w:color="auto"/>
                                <w:bottom w:val="none" w:sz="0" w:space="0" w:color="auto"/>
                                <w:right w:val="none" w:sz="0" w:space="0" w:color="auto"/>
                              </w:divBdr>
                              <w:divsChild>
                                <w:div w:id="62220914">
                                  <w:marLeft w:val="0"/>
                                  <w:marRight w:val="0"/>
                                  <w:marTop w:val="0"/>
                                  <w:marBottom w:val="0"/>
                                  <w:divBdr>
                                    <w:top w:val="none" w:sz="0" w:space="0" w:color="auto"/>
                                    <w:left w:val="none" w:sz="0" w:space="0" w:color="auto"/>
                                    <w:bottom w:val="none" w:sz="0" w:space="0" w:color="auto"/>
                                    <w:right w:val="none" w:sz="0" w:space="0" w:color="auto"/>
                                  </w:divBdr>
                                  <w:divsChild>
                                    <w:div w:id="957101850">
                                      <w:marLeft w:val="0"/>
                                      <w:marRight w:val="0"/>
                                      <w:marTop w:val="0"/>
                                      <w:marBottom w:val="0"/>
                                      <w:divBdr>
                                        <w:top w:val="none" w:sz="0" w:space="0" w:color="auto"/>
                                        <w:left w:val="none" w:sz="0" w:space="0" w:color="auto"/>
                                        <w:bottom w:val="none" w:sz="0" w:space="0" w:color="auto"/>
                                        <w:right w:val="none" w:sz="0" w:space="0" w:color="auto"/>
                                      </w:divBdr>
                                      <w:divsChild>
                                        <w:div w:id="481697455">
                                          <w:marLeft w:val="-225"/>
                                          <w:marRight w:val="-225"/>
                                          <w:marTop w:val="0"/>
                                          <w:marBottom w:val="0"/>
                                          <w:divBdr>
                                            <w:top w:val="none" w:sz="0" w:space="0" w:color="auto"/>
                                            <w:left w:val="none" w:sz="0" w:space="0" w:color="auto"/>
                                            <w:bottom w:val="none" w:sz="0" w:space="0" w:color="auto"/>
                                            <w:right w:val="none" w:sz="0" w:space="0" w:color="auto"/>
                                          </w:divBdr>
                                          <w:divsChild>
                                            <w:div w:id="566110095">
                                              <w:marLeft w:val="0"/>
                                              <w:marRight w:val="0"/>
                                              <w:marTop w:val="0"/>
                                              <w:marBottom w:val="0"/>
                                              <w:divBdr>
                                                <w:top w:val="none" w:sz="0" w:space="0" w:color="auto"/>
                                                <w:left w:val="none" w:sz="0" w:space="0" w:color="auto"/>
                                                <w:bottom w:val="none" w:sz="0" w:space="0" w:color="auto"/>
                                                <w:right w:val="none" w:sz="0" w:space="0" w:color="auto"/>
                                              </w:divBdr>
                                              <w:divsChild>
                                                <w:div w:id="1853108248">
                                                  <w:marLeft w:val="0"/>
                                                  <w:marRight w:val="0"/>
                                                  <w:marTop w:val="0"/>
                                                  <w:marBottom w:val="0"/>
                                                  <w:divBdr>
                                                    <w:top w:val="none" w:sz="0" w:space="0" w:color="auto"/>
                                                    <w:left w:val="none" w:sz="0" w:space="0" w:color="auto"/>
                                                    <w:bottom w:val="none" w:sz="0" w:space="0" w:color="auto"/>
                                                    <w:right w:val="none" w:sz="0" w:space="0" w:color="auto"/>
                                                  </w:divBdr>
                                                  <w:divsChild>
                                                    <w:div w:id="1044603640">
                                                      <w:marLeft w:val="0"/>
                                                      <w:marRight w:val="0"/>
                                                      <w:marTop w:val="0"/>
                                                      <w:marBottom w:val="0"/>
                                                      <w:divBdr>
                                                        <w:top w:val="none" w:sz="0" w:space="0" w:color="auto"/>
                                                        <w:left w:val="none" w:sz="0" w:space="0" w:color="auto"/>
                                                        <w:bottom w:val="none" w:sz="0" w:space="0" w:color="auto"/>
                                                        <w:right w:val="none" w:sz="0" w:space="0" w:color="auto"/>
                                                      </w:divBdr>
                                                      <w:divsChild>
                                                        <w:div w:id="210838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9E%D7%A6%D7%95%D7%95%D7%AA-%D7%98%D7%A8%D7%9D-%D7%A1%D7%99%D7%A0%D7%99" TargetMode="External"/><Relationship Id="rId13" Type="http://schemas.openxmlformats.org/officeDocument/2006/relationships/hyperlink" Target="https://www.mayim.org.il/?holiday=%D7%A7%D7%A0%D7%99%D7%99%D7%AA-%D7%94%D7%A8-%D7%94%D7%91%D7%99%D7%AA" TargetMode="External"/><Relationship Id="rId3" Type="http://schemas.openxmlformats.org/officeDocument/2006/relationships/hyperlink" Target="http://www.mayim.org.il/?parasha=%D7%A9%D7%9C%D7%9E%D7%99%D7%9D-%D7%94%D7%9D-%D7%A9%D7%9C%D7%95%D7%9D" TargetMode="External"/><Relationship Id="rId7" Type="http://schemas.openxmlformats.org/officeDocument/2006/relationships/hyperlink" Target="https://www.mayim.org.il/?parasha=%D7%91%D7%99%D7%9F-%D7%90%D7%93%D7%9D-%D7%94%D7%A8%D7%90%D7%A9%D7%95%D7%9F-%D7%95%D7%9E%D7%A9%D7%94" TargetMode="External"/><Relationship Id="rId12" Type="http://schemas.openxmlformats.org/officeDocument/2006/relationships/hyperlink" Target="http://www.mayim.org.il/?parasha=%D7%91%D7%AA-%D7%99%D7%A4%D7%AA%D7%97-%D7%91%D7%A4%D7%A8%D7%A9%D7%AA-%D7%91%D7%97%D7%95%D7%A7%D7%95%D7%AA%D7%991" TargetMode="External"/><Relationship Id="rId2" Type="http://schemas.openxmlformats.org/officeDocument/2006/relationships/hyperlink" Target="http://www.mayim.org.il/publications/%d7%9e%d7%93%d7%a8%d7%a9-%d7%95%d7%99%d7%a7%d7%a8%d7%90-%d7%a8%d7%91%d7%94-2/" TargetMode="External"/><Relationship Id="rId1" Type="http://schemas.openxmlformats.org/officeDocument/2006/relationships/hyperlink" Target="http://www.mayim.org.il/publications/%d7%a1%d7%a4%d7%a8%d7%90-%d7%aa%d7%95%d7%a8%d7%aa-%d7%9b%d7%95%d7%94%d7%a0%d7%99%d7%9d/" TargetMode="External"/><Relationship Id="rId6" Type="http://schemas.openxmlformats.org/officeDocument/2006/relationships/hyperlink" Target="https://www.mayim.org.il/?parasha=%D7%94%D7%90%D7%95%D7%A8-%D7%A9%D7%A0%D7%92%D7%A0%D7%96" TargetMode="External"/><Relationship Id="rId11" Type="http://schemas.openxmlformats.org/officeDocument/2006/relationships/hyperlink" Target="http://www.mayim.org.il/?parasha=%D7%91%D7%AA-%D7%99%D7%A4%D7%AA%D7%97-%D7%91%D7%A4%D7%A8%D7%A9%D7%AA-%D7%91%D7%97%D7%95%D7%A7%D7%95%D7%AA%D7%991" TargetMode="External"/><Relationship Id="rId5" Type="http://schemas.openxmlformats.org/officeDocument/2006/relationships/hyperlink" Target="http://www.mayim.org.il/?parasha=%d7%9e%d7%95%d7%a6%d7%90-%d7%a9%d7%a4%d7%aa%d7%99%d7%9a-%d7%aa%d7%a9%d7%9e%d7%95%d7%a8-%d7%95%d7%a2%d7%a9%d7%99%d7%aa" TargetMode="External"/><Relationship Id="rId10" Type="http://schemas.openxmlformats.org/officeDocument/2006/relationships/hyperlink" Target="https://www.mayim.org.il/?meyuhadim=%D7%9E%D7%9E%D7%96%D7%A8%D7%97-%D7%A9%D7%9E%D7%A9-%D7%A2%D7%93-%D7%9E%D7%91%D7%95%D7%90%D7%95-%D7%92%D7%93%D7%95%D7%9C-%D7%A9%D7%9E%D7%99-%D7%91%D7%92%D7%95%D7%99%D7%99%D7%9D" TargetMode="External"/><Relationship Id="rId4" Type="http://schemas.openxmlformats.org/officeDocument/2006/relationships/hyperlink" Target="https://www.mayim.org.il/?parasha=%D7%99%D7%91%D7%95%D7%90%D7%95-%D7%98%D7%94%D7%95%D7%A8%D7%99%D7%9D-%D7%95%D7%99%D7%AA%D7%A2%D7%A1%D7%A7%D7%95-%D7%91%D7%98%D7%94%D7%95%D7%A8%D7%99%D7%9D" TargetMode="External"/><Relationship Id="rId9" Type="http://schemas.openxmlformats.org/officeDocument/2006/relationships/hyperlink" Target="http://www.mayim.org.il/?parasha=%D7%A7%D7%99%D7%99%D7%9E%D7%95-%D7%94%D7%90%D7%91%D7%95%D7%AA-%D7%90%D7%AA-%D7%94%D7%AA%D7%95%D7%A8%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DCE2F-4B1B-48F1-8C4B-78F567FA5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5</Pages>
  <Words>1161</Words>
  <Characters>5806</Characters>
  <Application>Microsoft Office Word</Application>
  <DocSecurity>0</DocSecurity>
  <Lines>48</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קרבן מנחה לה'</vt:lpstr>
      <vt:lpstr>קרבן מנחה לה'</vt:lpstr>
    </vt:vector>
  </TitlesOfParts>
  <Company>Microsoft</Company>
  <LinksUpToDate>false</LinksUpToDate>
  <CharactersWithSpaces>6954</CharactersWithSpaces>
  <SharedDoc>false</SharedDoc>
  <HLinks>
    <vt:vector size="66" baseType="variant">
      <vt:variant>
        <vt:i4>3407972</vt:i4>
      </vt:variant>
      <vt:variant>
        <vt:i4>30</vt:i4>
      </vt:variant>
      <vt:variant>
        <vt:i4>0</vt:i4>
      </vt:variant>
      <vt:variant>
        <vt:i4>5</vt:i4>
      </vt:variant>
      <vt:variant>
        <vt:lpwstr>https://www.mayim.org.il/?holiday=%D7%A7%D7%A0%D7%99%D7%99%D7%AA-%D7%94%D7%A8-%D7%94%D7%91%D7%99%D7%AA</vt:lpwstr>
      </vt:variant>
      <vt:variant>
        <vt:lpwstr/>
      </vt:variant>
      <vt:variant>
        <vt:i4>786526</vt:i4>
      </vt:variant>
      <vt:variant>
        <vt:i4>27</vt:i4>
      </vt:variant>
      <vt:variant>
        <vt:i4>0</vt:i4>
      </vt:variant>
      <vt:variant>
        <vt:i4>5</vt:i4>
      </vt:variant>
      <vt:variant>
        <vt:lpwstr>http://www.mayim.org.il/?parasha=%D7%91%D7%AA-%D7%99%D7%A4%D7%AA%D7%97-%D7%91%D7%A4%D7%A8%D7%A9%D7%AA-%D7%91%D7%97%D7%95%D7%A7%D7%95%D7%AA%D7%991</vt:lpwstr>
      </vt:variant>
      <vt:variant>
        <vt:lpwstr/>
      </vt:variant>
      <vt:variant>
        <vt:i4>786526</vt:i4>
      </vt:variant>
      <vt:variant>
        <vt:i4>24</vt:i4>
      </vt:variant>
      <vt:variant>
        <vt:i4>0</vt:i4>
      </vt:variant>
      <vt:variant>
        <vt:i4>5</vt:i4>
      </vt:variant>
      <vt:variant>
        <vt:lpwstr>http://www.mayim.org.il/?parasha=%D7%91%D7%AA-%D7%99%D7%A4%D7%AA%D7%97-%D7%91%D7%A4%D7%A8%D7%A9%D7%AA-%D7%91%D7%97%D7%95%D7%A7%D7%95%D7%AA%D7%991</vt:lpwstr>
      </vt:variant>
      <vt:variant>
        <vt:lpwstr/>
      </vt:variant>
      <vt:variant>
        <vt:i4>2752558</vt:i4>
      </vt:variant>
      <vt:variant>
        <vt:i4>21</vt:i4>
      </vt:variant>
      <vt:variant>
        <vt:i4>0</vt:i4>
      </vt:variant>
      <vt:variant>
        <vt:i4>5</vt:i4>
      </vt:variant>
      <vt:variant>
        <vt:lpwstr>http://www.mayim.org.il/?parasha=%D7%A7%D7%99%D7%99%D7%9E%D7%95-%D7%94%D7%90%D7%91%D7%95%D7%AA-%D7%90%D7%AA-%D7%94%D7%AA%D7%95%D7%A8%D7%94</vt:lpwstr>
      </vt:variant>
      <vt:variant>
        <vt:lpwstr/>
      </vt:variant>
      <vt:variant>
        <vt:i4>3080249</vt:i4>
      </vt:variant>
      <vt:variant>
        <vt:i4>18</vt:i4>
      </vt:variant>
      <vt:variant>
        <vt:i4>0</vt:i4>
      </vt:variant>
      <vt:variant>
        <vt:i4>5</vt:i4>
      </vt:variant>
      <vt:variant>
        <vt:lpwstr>http://www.mayim.org.il/?parasha=%D7%9E%D7%A6%D7%95%D7%95%D7%AA-%D7%98%D7%A8%D7%9D-%D7%A1%D7%99%D7%A0%D7%99</vt:lpwstr>
      </vt:variant>
      <vt:variant>
        <vt:lpwstr/>
      </vt:variant>
      <vt:variant>
        <vt:i4>1245187</vt:i4>
      </vt:variant>
      <vt:variant>
        <vt:i4>15</vt:i4>
      </vt:variant>
      <vt:variant>
        <vt:i4>0</vt:i4>
      </vt:variant>
      <vt:variant>
        <vt:i4>5</vt:i4>
      </vt:variant>
      <vt:variant>
        <vt:lpwstr>https://www.mayim.org.il/?parasha=%D7%91%D7%99%D7%9F-%D7%90%D7%93%D7%9D-%D7%94%D7%A8%D7%90%D7%A9%D7%95%D7%9F-%D7%95%D7%9E%D7%A9%D7%94</vt:lpwstr>
      </vt:variant>
      <vt:variant>
        <vt:lpwstr/>
      </vt:variant>
      <vt:variant>
        <vt:i4>5111896</vt:i4>
      </vt:variant>
      <vt:variant>
        <vt:i4>12</vt:i4>
      </vt:variant>
      <vt:variant>
        <vt:i4>0</vt:i4>
      </vt:variant>
      <vt:variant>
        <vt:i4>5</vt:i4>
      </vt:variant>
      <vt:variant>
        <vt:lpwstr>https://www.mayim.org.il/?parasha=%D7%94%D7%90%D7%95%D7%A8-%D7%A9%D7%A0%D7%92%D7%A0%D7%96</vt:lpwstr>
      </vt:variant>
      <vt:variant>
        <vt:lpwstr/>
      </vt:variant>
      <vt:variant>
        <vt:i4>7667750</vt:i4>
      </vt:variant>
      <vt:variant>
        <vt:i4>9</vt:i4>
      </vt:variant>
      <vt:variant>
        <vt:i4>0</vt:i4>
      </vt:variant>
      <vt:variant>
        <vt:i4>5</vt:i4>
      </vt:variant>
      <vt:variant>
        <vt:lpwstr>http://www.mayim.org.il/?parasha=%d7%9e%d7%95%d7%a6%d7%90-%d7%a9%d7%a4%d7%aa%d7%99%d7%9a-%d7%aa%d7%a9%d7%9e%d7%95%d7%a8-%d7%95%d7%a2%d7%a9%d7%99%d7%aa</vt:lpwstr>
      </vt:variant>
      <vt:variant>
        <vt:lpwstr/>
      </vt:variant>
      <vt:variant>
        <vt:i4>5898317</vt:i4>
      </vt:variant>
      <vt:variant>
        <vt:i4>6</vt:i4>
      </vt:variant>
      <vt:variant>
        <vt:i4>0</vt:i4>
      </vt:variant>
      <vt:variant>
        <vt:i4>5</vt:i4>
      </vt:variant>
      <vt:variant>
        <vt:lpwstr>http://www.mayim.org.il/?parasha=%D7%A9%D7%9C%D7%9E%D7%99%D7%9D-%D7%94%D7%9D-%D7%A9%D7%9C%D7%95%D7%9D</vt:lpwstr>
      </vt:variant>
      <vt:variant>
        <vt:lpwstr/>
      </vt:variant>
      <vt:variant>
        <vt:i4>2097259</vt:i4>
      </vt:variant>
      <vt:variant>
        <vt:i4>3</vt:i4>
      </vt:variant>
      <vt:variant>
        <vt:i4>0</vt:i4>
      </vt:variant>
      <vt:variant>
        <vt:i4>5</vt:i4>
      </vt:variant>
      <vt:variant>
        <vt:lpwstr>http://www.mayim.org.il/publications/%d7%9e%d7%93%d7%a8%d7%a9-%d7%95%d7%99%d7%a7%d7%a8%d7%90-%d7%a8%d7%91%d7%94-2/</vt:lpwstr>
      </vt:variant>
      <vt:variant>
        <vt:lpwstr/>
      </vt:variant>
      <vt:variant>
        <vt:i4>65538</vt:i4>
      </vt:variant>
      <vt:variant>
        <vt:i4>0</vt:i4>
      </vt:variant>
      <vt:variant>
        <vt:i4>0</vt:i4>
      </vt:variant>
      <vt:variant>
        <vt:i4>5</vt:i4>
      </vt:variant>
      <vt:variant>
        <vt:lpwstr>http://www.mayim.org.il/publications/%d7%a1%d7%a4%d7%a8%d7%90-%d7%aa%d7%95%d7%a8%d7%aa-%d7%9b%d7%95%d7%94%d7%a0%d7%99%d7%9d/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קרבן מנחה לה'</dc:title>
  <dc:subject>ויקרא</dc:subject>
  <dc:creator>אשר יובל</dc:creator>
  <cp:keywords/>
  <cp:lastModifiedBy>Administrator</cp:lastModifiedBy>
  <cp:revision>2</cp:revision>
  <cp:lastPrinted>2026-03-18T11:29:00Z</cp:lastPrinted>
  <dcterms:created xsi:type="dcterms:W3CDTF">2026-04-19T17:10:00Z</dcterms:created>
  <dcterms:modified xsi:type="dcterms:W3CDTF">2026-04-19T17:10:00Z</dcterms:modified>
</cp:coreProperties>
</file>