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03A8" w14:textId="77777777" w:rsidR="00D5587C" w:rsidRDefault="001A78F0" w:rsidP="00D81382">
      <w:pPr>
        <w:pStyle w:val="aa"/>
        <w:rPr>
          <w:rtl/>
          <w:lang w:val="he-IL"/>
        </w:rPr>
      </w:pPr>
      <w:r>
        <w:rPr>
          <w:rFonts w:hint="cs"/>
          <w:rtl/>
          <w:lang w:val="he-IL"/>
        </w:rPr>
        <w:t xml:space="preserve">אלישע בן </w:t>
      </w:r>
      <w:proofErr w:type="spellStart"/>
      <w:r>
        <w:rPr>
          <w:rFonts w:hint="cs"/>
          <w:rtl/>
          <w:lang w:val="he-IL"/>
        </w:rPr>
        <w:t>אבויה</w:t>
      </w:r>
      <w:proofErr w:type="spellEnd"/>
      <w:r>
        <w:rPr>
          <w:rFonts w:hint="cs"/>
          <w:rtl/>
          <w:lang w:val="he-IL"/>
        </w:rPr>
        <w:t xml:space="preserve"> הוא אחר</w:t>
      </w:r>
    </w:p>
    <w:p w14:paraId="052C315B" w14:textId="0ACE5507" w:rsidR="009669A8" w:rsidRDefault="009669A8" w:rsidP="00D81382">
      <w:pPr>
        <w:pStyle w:val="aa"/>
        <w:rPr>
          <w:rtl/>
          <w:lang w:val="he-IL"/>
        </w:rPr>
      </w:pPr>
      <w:r>
        <w:rPr>
          <w:rFonts w:hint="cs"/>
          <w:rtl/>
          <w:lang w:val="he-IL"/>
        </w:rPr>
        <w:t xml:space="preserve">סיפור אחד </w:t>
      </w:r>
      <w:r w:rsidR="00953BC2">
        <w:rPr>
          <w:rFonts w:hint="cs"/>
          <w:rtl/>
          <w:lang w:val="he-IL"/>
        </w:rPr>
        <w:t>ב</w:t>
      </w:r>
      <w:r>
        <w:rPr>
          <w:rFonts w:hint="cs"/>
          <w:rtl/>
          <w:lang w:val="he-IL"/>
        </w:rPr>
        <w:t>שני נוסחים</w:t>
      </w:r>
    </w:p>
    <w:p w14:paraId="0B6E2423" w14:textId="77777777" w:rsidR="00D81382" w:rsidRDefault="001E4D85" w:rsidP="00E75628">
      <w:pPr>
        <w:pStyle w:val="ac"/>
        <w:spacing w:before="240"/>
        <w:rPr>
          <w:rFonts w:ascii="Narkisim" w:hAnsi="Narkisim" w:cs="Narkisim"/>
          <w:szCs w:val="22"/>
          <w:rtl/>
          <w:lang w:val="he-IL"/>
        </w:rPr>
      </w:pPr>
      <w:r w:rsidRPr="000032B6">
        <w:rPr>
          <w:rFonts w:ascii="Narkisim" w:hAnsi="Narkisim" w:cs="Narkisim"/>
          <w:b/>
          <w:bCs/>
          <w:szCs w:val="22"/>
          <w:rtl/>
          <w:lang w:val="he-IL"/>
        </w:rPr>
        <w:t>מים ראשונים:</w:t>
      </w:r>
      <w:r w:rsidR="00D81382" w:rsidRPr="00D81382">
        <w:rPr>
          <w:rFonts w:ascii="Narkisim" w:hAnsi="Narkisim" w:cs="Narkisim"/>
          <w:szCs w:val="22"/>
          <w:rtl/>
          <w:lang w:val="he-IL"/>
        </w:rPr>
        <w:t xml:space="preserve"> </w:t>
      </w:r>
      <w:r w:rsidR="001A78F0">
        <w:rPr>
          <w:rFonts w:ascii="Narkisim" w:hAnsi="Narkisim" w:cs="Narkisim" w:hint="cs"/>
          <w:szCs w:val="22"/>
          <w:rtl/>
          <w:lang w:val="he-IL"/>
        </w:rPr>
        <w:t xml:space="preserve">מי ומה לא כתבו על הדמות המיוחדת של אלישע בן </w:t>
      </w:r>
      <w:proofErr w:type="spellStart"/>
      <w:r w:rsidR="001A78F0">
        <w:rPr>
          <w:rFonts w:ascii="Narkisim" w:hAnsi="Narkisim" w:cs="Narkisim" w:hint="cs"/>
          <w:szCs w:val="22"/>
          <w:rtl/>
          <w:lang w:val="he-IL"/>
        </w:rPr>
        <w:t>אבויה</w:t>
      </w:r>
      <w:proofErr w:type="spellEnd"/>
      <w:r w:rsidR="001A78F0">
        <w:rPr>
          <w:rFonts w:ascii="Narkisim" w:hAnsi="Narkisim" w:cs="Narkisim" w:hint="cs"/>
          <w:szCs w:val="22"/>
          <w:rtl/>
          <w:lang w:val="he-IL"/>
        </w:rPr>
        <w:t xml:space="preserve"> ששנה ופרש</w:t>
      </w:r>
      <w:r w:rsidR="00F30BEA">
        <w:rPr>
          <w:rFonts w:ascii="Narkisim" w:hAnsi="Narkisim" w:cs="Narkisim" w:hint="cs"/>
          <w:szCs w:val="22"/>
          <w:rtl/>
          <w:lang w:val="he-IL"/>
        </w:rPr>
        <w:t xml:space="preserve"> ו</w:t>
      </w:r>
      <w:r w:rsidR="0028595C">
        <w:rPr>
          <w:rFonts w:ascii="Narkisim" w:hAnsi="Narkisim" w:cs="Narkisim" w:hint="cs"/>
          <w:szCs w:val="22"/>
          <w:rtl/>
          <w:lang w:val="he-IL"/>
        </w:rPr>
        <w:t xml:space="preserve">הפך מתלמיד חכם מוביל לאדם "אחר", </w:t>
      </w:r>
      <w:r w:rsidR="001A78F0">
        <w:rPr>
          <w:rFonts w:ascii="Narkisim" w:hAnsi="Narkisim" w:cs="Narkisim" w:hint="cs"/>
          <w:szCs w:val="22"/>
          <w:rtl/>
          <w:lang w:val="he-IL"/>
        </w:rPr>
        <w:t xml:space="preserve">ועל היחסים המיוחדים שהיו לו עם ר' מאיר תלמידו הנאמן </w:t>
      </w:r>
      <w:r w:rsidR="001A78F0">
        <w:rPr>
          <w:rFonts w:ascii="Narkisim" w:hAnsi="Narkisim" w:cs="Narkisim"/>
          <w:szCs w:val="22"/>
          <w:rtl/>
          <w:lang w:val="he-IL"/>
        </w:rPr>
        <w:t>–</w:t>
      </w:r>
      <w:r w:rsidR="001A78F0">
        <w:rPr>
          <w:rFonts w:ascii="Narkisim" w:hAnsi="Narkisim" w:cs="Narkisim" w:hint="cs"/>
          <w:szCs w:val="22"/>
          <w:rtl/>
          <w:lang w:val="he-IL"/>
        </w:rPr>
        <w:t xml:space="preserve"> עד מותו וגם אחרי</w:t>
      </w:r>
      <w:r w:rsidR="000032B6">
        <w:rPr>
          <w:rFonts w:ascii="Narkisim" w:hAnsi="Narkisim" w:cs="Narkisim" w:hint="cs"/>
          <w:szCs w:val="22"/>
          <w:rtl/>
          <w:lang w:val="he-IL"/>
        </w:rPr>
        <w:t>.</w:t>
      </w:r>
      <w:r w:rsidR="003B5666">
        <w:rPr>
          <w:rStyle w:val="a5"/>
          <w:rFonts w:ascii="Narkisim" w:hAnsi="Narkisim" w:cs="Narkisim"/>
          <w:szCs w:val="22"/>
          <w:rtl/>
          <w:lang w:val="he-IL"/>
        </w:rPr>
        <w:footnoteReference w:id="1"/>
      </w:r>
      <w:r w:rsidR="001A78F0">
        <w:rPr>
          <w:rFonts w:ascii="Narkisim" w:hAnsi="Narkisim" w:cs="Narkisim" w:hint="cs"/>
          <w:szCs w:val="22"/>
          <w:rtl/>
          <w:lang w:val="he-IL"/>
        </w:rPr>
        <w:t xml:space="preserve"> </w:t>
      </w:r>
      <w:r w:rsidR="00E75628">
        <w:rPr>
          <w:rFonts w:ascii="Narkisim" w:hAnsi="Narkisim" w:cs="Narkisim" w:hint="cs"/>
          <w:szCs w:val="22"/>
          <w:rtl/>
          <w:lang w:val="he-IL"/>
        </w:rPr>
        <w:t xml:space="preserve">גיליון </w:t>
      </w:r>
      <w:r w:rsidR="001A78F0">
        <w:rPr>
          <w:rFonts w:ascii="Narkisim" w:hAnsi="Narkisim" w:cs="Narkisim" w:hint="cs"/>
          <w:szCs w:val="22"/>
          <w:rtl/>
          <w:lang w:val="he-IL"/>
        </w:rPr>
        <w:t xml:space="preserve">זה </w:t>
      </w:r>
      <w:r w:rsidR="00E75628">
        <w:rPr>
          <w:rFonts w:ascii="Narkisim" w:hAnsi="Narkisim" w:cs="Narkisim" w:hint="cs"/>
          <w:szCs w:val="22"/>
          <w:rtl/>
          <w:lang w:val="he-IL"/>
        </w:rPr>
        <w:t>מ</w:t>
      </w:r>
      <w:r w:rsidR="001A78F0">
        <w:rPr>
          <w:rFonts w:ascii="Narkisim" w:hAnsi="Narkisim" w:cs="Narkisim" w:hint="cs"/>
          <w:szCs w:val="22"/>
          <w:rtl/>
          <w:lang w:val="he-IL"/>
        </w:rPr>
        <w:t>תמקד ב</w:t>
      </w:r>
      <w:r w:rsidR="00F30BEA">
        <w:rPr>
          <w:rFonts w:ascii="Narkisim" w:hAnsi="Narkisim" w:cs="Narkisim" w:hint="cs"/>
          <w:szCs w:val="22"/>
          <w:rtl/>
          <w:lang w:val="he-IL"/>
        </w:rPr>
        <w:t>שני ה</w:t>
      </w:r>
      <w:r w:rsidR="001A78F0">
        <w:rPr>
          <w:rFonts w:ascii="Narkisim" w:hAnsi="Narkisim" w:cs="Narkisim" w:hint="cs"/>
          <w:szCs w:val="22"/>
          <w:rtl/>
          <w:lang w:val="he-IL"/>
        </w:rPr>
        <w:t xml:space="preserve">מקורות והנוסחאות </w:t>
      </w:r>
      <w:r w:rsidR="00F30BEA">
        <w:rPr>
          <w:rFonts w:ascii="Narkisim" w:hAnsi="Narkisim" w:cs="Narkisim" w:hint="cs"/>
          <w:szCs w:val="22"/>
          <w:rtl/>
          <w:lang w:val="he-IL"/>
        </w:rPr>
        <w:t xml:space="preserve">של </w:t>
      </w:r>
      <w:r w:rsidR="001A78F0">
        <w:rPr>
          <w:rFonts w:ascii="Narkisim" w:hAnsi="Narkisim" w:cs="Narkisim" w:hint="cs"/>
          <w:szCs w:val="22"/>
          <w:rtl/>
          <w:lang w:val="he-IL"/>
        </w:rPr>
        <w:t>סיפור מופלא זה</w:t>
      </w:r>
      <w:r w:rsidR="00F30BEA">
        <w:rPr>
          <w:rFonts w:ascii="Narkisim" w:hAnsi="Narkisim" w:cs="Narkisim" w:hint="cs"/>
          <w:szCs w:val="22"/>
          <w:rtl/>
          <w:lang w:val="he-IL"/>
        </w:rPr>
        <w:t xml:space="preserve"> בתלמודים הבבלי והירושלמי ובפליאה הגדולה כיצד </w:t>
      </w:r>
      <w:r w:rsidR="001A78F0">
        <w:rPr>
          <w:rFonts w:ascii="Narkisim" w:hAnsi="Narkisim" w:cs="Narkisim" w:hint="cs"/>
          <w:szCs w:val="22"/>
          <w:rtl/>
          <w:lang w:val="he-IL"/>
        </w:rPr>
        <w:t xml:space="preserve">השאירו חכמים </w:t>
      </w:r>
      <w:r w:rsidR="00F30BEA">
        <w:rPr>
          <w:rFonts w:ascii="Narkisim" w:hAnsi="Narkisim" w:cs="Narkisim" w:hint="cs"/>
          <w:szCs w:val="22"/>
          <w:rtl/>
          <w:lang w:val="he-IL"/>
        </w:rPr>
        <w:t xml:space="preserve">סיפור חריג זה </w:t>
      </w:r>
      <w:r w:rsidR="001A78F0">
        <w:rPr>
          <w:rFonts w:ascii="Narkisim" w:hAnsi="Narkisim" w:cs="Narkisim" w:hint="cs"/>
          <w:szCs w:val="22"/>
          <w:rtl/>
          <w:lang w:val="he-IL"/>
        </w:rPr>
        <w:t>לדורות ולא העלימוהו.</w:t>
      </w:r>
    </w:p>
    <w:p w14:paraId="1B6D0F69" w14:textId="77777777" w:rsidR="00947727" w:rsidRPr="00947727" w:rsidRDefault="00947727" w:rsidP="00947727">
      <w:pPr>
        <w:pStyle w:val="ab"/>
        <w:rPr>
          <w:rtl/>
          <w:lang w:val="he-IL"/>
        </w:rPr>
      </w:pPr>
      <w:r w:rsidRPr="00947727">
        <w:rPr>
          <w:rtl/>
          <w:lang w:val="he-IL"/>
        </w:rPr>
        <w:t>משנה מסכת חגיגה פרק ב</w:t>
      </w:r>
      <w:r>
        <w:rPr>
          <w:rFonts w:hint="cs"/>
          <w:rtl/>
          <w:lang w:val="he-IL"/>
        </w:rPr>
        <w:t xml:space="preserve"> </w:t>
      </w:r>
      <w:r w:rsidRPr="00947727">
        <w:rPr>
          <w:rtl/>
          <w:lang w:val="he-IL"/>
        </w:rPr>
        <w:t>משנה א</w:t>
      </w:r>
    </w:p>
    <w:p w14:paraId="41F4E791" w14:textId="77777777" w:rsidR="0012587B" w:rsidRDefault="00947727" w:rsidP="0012587B">
      <w:pPr>
        <w:pStyle w:val="ac"/>
        <w:rPr>
          <w:rtl/>
          <w:lang w:val="he-IL"/>
        </w:rPr>
      </w:pPr>
      <w:r w:rsidRPr="00947727">
        <w:rPr>
          <w:rtl/>
          <w:lang w:val="he-IL"/>
        </w:rPr>
        <w:t xml:space="preserve">אין </w:t>
      </w:r>
      <w:proofErr w:type="spellStart"/>
      <w:r w:rsidRPr="00947727">
        <w:rPr>
          <w:rtl/>
          <w:lang w:val="he-IL"/>
        </w:rPr>
        <w:t>דורשין</w:t>
      </w:r>
      <w:proofErr w:type="spellEnd"/>
      <w:r w:rsidRPr="00947727">
        <w:rPr>
          <w:rtl/>
          <w:lang w:val="he-IL"/>
        </w:rPr>
        <w:t xml:space="preserve"> בעריות בשל</w:t>
      </w:r>
      <w:r>
        <w:rPr>
          <w:rFonts w:hint="cs"/>
          <w:rtl/>
          <w:lang w:val="he-IL"/>
        </w:rPr>
        <w:t>ו</w:t>
      </w:r>
      <w:r w:rsidRPr="00947727">
        <w:rPr>
          <w:rtl/>
          <w:lang w:val="he-IL"/>
        </w:rPr>
        <w:t>שה</w:t>
      </w:r>
      <w:r>
        <w:rPr>
          <w:rFonts w:hint="cs"/>
          <w:rtl/>
          <w:lang w:val="he-IL"/>
        </w:rPr>
        <w:t>,</w:t>
      </w:r>
      <w:r w:rsidRPr="00947727">
        <w:rPr>
          <w:rtl/>
          <w:lang w:val="he-IL"/>
        </w:rPr>
        <w:t xml:space="preserve"> ולא במעשה בראשית בשנים</w:t>
      </w:r>
      <w:r>
        <w:rPr>
          <w:rFonts w:hint="cs"/>
          <w:rtl/>
          <w:lang w:val="he-IL"/>
        </w:rPr>
        <w:t>,</w:t>
      </w:r>
      <w:r w:rsidRPr="00947727">
        <w:rPr>
          <w:rtl/>
          <w:lang w:val="he-IL"/>
        </w:rPr>
        <w:t xml:space="preserve"> ולא במרכבה ביחיד</w:t>
      </w:r>
      <w:r>
        <w:rPr>
          <w:rFonts w:hint="cs"/>
          <w:rtl/>
          <w:lang w:val="he-IL"/>
        </w:rPr>
        <w:t>,</w:t>
      </w:r>
      <w:r w:rsidRPr="00947727">
        <w:rPr>
          <w:rtl/>
          <w:lang w:val="he-IL"/>
        </w:rPr>
        <w:t xml:space="preserve"> אלא אם כן היה חכם ומבין מדעתו</w:t>
      </w:r>
      <w:r>
        <w:rPr>
          <w:rFonts w:hint="cs"/>
          <w:rtl/>
          <w:lang w:val="he-IL"/>
        </w:rPr>
        <w:t>.</w:t>
      </w:r>
      <w:r w:rsidR="0012587B">
        <w:rPr>
          <w:rStyle w:val="a5"/>
          <w:rtl/>
          <w:lang w:val="he-IL"/>
        </w:rPr>
        <w:footnoteReference w:id="2"/>
      </w:r>
      <w:r w:rsidR="0012587B" w:rsidRPr="00564FBC">
        <w:rPr>
          <w:rtl/>
          <w:lang w:val="he-IL"/>
        </w:rPr>
        <w:t xml:space="preserve"> </w:t>
      </w:r>
      <w:r w:rsidRPr="00947727">
        <w:rPr>
          <w:rtl/>
          <w:lang w:val="he-IL"/>
        </w:rPr>
        <w:t xml:space="preserve"> כל המסתכל בארבעה דברים ראוי לו כאילו לא בא לעולם</w:t>
      </w:r>
      <w:r>
        <w:rPr>
          <w:rFonts w:hint="cs"/>
          <w:rtl/>
          <w:lang w:val="he-IL"/>
        </w:rPr>
        <w:t>:</w:t>
      </w:r>
      <w:r w:rsidRPr="00947727">
        <w:rPr>
          <w:rtl/>
          <w:lang w:val="he-IL"/>
        </w:rPr>
        <w:t xml:space="preserve"> מה למעלה</w:t>
      </w:r>
      <w:r>
        <w:rPr>
          <w:rFonts w:hint="cs"/>
          <w:rtl/>
          <w:lang w:val="he-IL"/>
        </w:rPr>
        <w:t>,</w:t>
      </w:r>
      <w:r w:rsidRPr="00947727">
        <w:rPr>
          <w:rtl/>
          <w:lang w:val="he-IL"/>
        </w:rPr>
        <w:t xml:space="preserve"> מה למטה</w:t>
      </w:r>
      <w:r>
        <w:rPr>
          <w:rFonts w:hint="cs"/>
          <w:rtl/>
          <w:lang w:val="he-IL"/>
        </w:rPr>
        <w:t>,</w:t>
      </w:r>
      <w:r w:rsidRPr="00947727">
        <w:rPr>
          <w:rtl/>
          <w:lang w:val="he-IL"/>
        </w:rPr>
        <w:t xml:space="preserve"> מה לפנים ומה לאחור</w:t>
      </w:r>
      <w:r>
        <w:rPr>
          <w:rFonts w:hint="cs"/>
          <w:rtl/>
          <w:lang w:val="he-IL"/>
        </w:rPr>
        <w:t>.</w:t>
      </w:r>
      <w:r w:rsidRPr="00947727">
        <w:rPr>
          <w:rtl/>
          <w:lang w:val="he-IL"/>
        </w:rPr>
        <w:t xml:space="preserve"> וכל שלא חס על כבוד קונו ראוי לו שלא בא לעולם</w:t>
      </w:r>
      <w:r w:rsidR="0012587B">
        <w:rPr>
          <w:rFonts w:hint="cs"/>
          <w:rtl/>
          <w:lang w:val="he-IL"/>
        </w:rPr>
        <w:t>.</w:t>
      </w:r>
      <w:r w:rsidR="002D790D">
        <w:rPr>
          <w:rStyle w:val="a5"/>
          <w:rtl/>
          <w:lang w:val="he-IL"/>
        </w:rPr>
        <w:footnoteReference w:id="3"/>
      </w:r>
    </w:p>
    <w:p w14:paraId="6B6476E5" w14:textId="77777777" w:rsidR="002F60B8" w:rsidRPr="002F60B8" w:rsidRDefault="002F60B8" w:rsidP="00947727">
      <w:pPr>
        <w:pStyle w:val="ab"/>
        <w:rPr>
          <w:rtl/>
          <w:lang w:val="he-IL"/>
        </w:rPr>
      </w:pPr>
      <w:proofErr w:type="spellStart"/>
      <w:r w:rsidRPr="002F60B8">
        <w:rPr>
          <w:rtl/>
          <w:lang w:val="he-IL"/>
        </w:rPr>
        <w:t>תוספתא</w:t>
      </w:r>
      <w:proofErr w:type="spellEnd"/>
      <w:r w:rsidRPr="002F60B8">
        <w:rPr>
          <w:rtl/>
          <w:lang w:val="he-IL"/>
        </w:rPr>
        <w:t xml:space="preserve"> מסכת חגיגה (ליברמן) פרק ב</w:t>
      </w:r>
      <w:r>
        <w:rPr>
          <w:rFonts w:hint="cs"/>
          <w:rtl/>
          <w:lang w:val="he-IL"/>
        </w:rPr>
        <w:t xml:space="preserve"> הלכות א-ז</w:t>
      </w:r>
      <w:r w:rsidR="00947727">
        <w:rPr>
          <w:rStyle w:val="a5"/>
          <w:rtl/>
          <w:lang w:val="he-IL"/>
        </w:rPr>
        <w:footnoteReference w:id="4"/>
      </w:r>
    </w:p>
    <w:p w14:paraId="08322B80" w14:textId="77777777" w:rsidR="002F60B8" w:rsidRPr="002F60B8" w:rsidRDefault="002D790D" w:rsidP="00F95A53">
      <w:pPr>
        <w:pStyle w:val="ac"/>
        <w:rPr>
          <w:rtl/>
          <w:lang w:val="he-IL"/>
        </w:rPr>
      </w:pPr>
      <w:r w:rsidRPr="002D790D">
        <w:rPr>
          <w:rFonts w:hint="cs"/>
          <w:b/>
          <w:bCs/>
          <w:rtl/>
          <w:lang w:val="he-IL"/>
        </w:rPr>
        <w:t>הלכה א:</w:t>
      </w:r>
      <w:r>
        <w:rPr>
          <w:rFonts w:hint="cs"/>
          <w:rtl/>
          <w:lang w:val="he-IL"/>
        </w:rPr>
        <w:t xml:space="preserve"> </w:t>
      </w:r>
      <w:r w:rsidR="002F60B8" w:rsidRPr="002F60B8">
        <w:rPr>
          <w:rtl/>
          <w:lang w:val="he-IL"/>
        </w:rPr>
        <w:t xml:space="preserve">אין </w:t>
      </w:r>
      <w:proofErr w:type="spellStart"/>
      <w:r w:rsidR="002F60B8" w:rsidRPr="002F60B8">
        <w:rPr>
          <w:rtl/>
          <w:lang w:val="he-IL"/>
        </w:rPr>
        <w:t>דורשין</w:t>
      </w:r>
      <w:proofErr w:type="spellEnd"/>
      <w:r w:rsidR="002F60B8" w:rsidRPr="002F60B8">
        <w:rPr>
          <w:rtl/>
          <w:lang w:val="he-IL"/>
        </w:rPr>
        <w:t xml:space="preserve"> בעריות בשל</w:t>
      </w:r>
      <w:r w:rsidR="00B37C48">
        <w:rPr>
          <w:rFonts w:hint="cs"/>
          <w:rtl/>
          <w:lang w:val="he-IL"/>
        </w:rPr>
        <w:t>ו</w:t>
      </w:r>
      <w:r w:rsidR="002F60B8" w:rsidRPr="002F60B8">
        <w:rPr>
          <w:rtl/>
          <w:lang w:val="he-IL"/>
        </w:rPr>
        <w:t>שה</w:t>
      </w:r>
      <w:r w:rsidR="00B37C48">
        <w:rPr>
          <w:rFonts w:hint="cs"/>
          <w:rtl/>
          <w:lang w:val="he-IL"/>
        </w:rPr>
        <w:t>,</w:t>
      </w:r>
      <w:r w:rsidR="002F60B8" w:rsidRPr="002F60B8">
        <w:rPr>
          <w:rtl/>
          <w:lang w:val="he-IL"/>
        </w:rPr>
        <w:t xml:space="preserve"> אבל </w:t>
      </w:r>
      <w:proofErr w:type="spellStart"/>
      <w:r w:rsidR="002F60B8" w:rsidRPr="002F60B8">
        <w:rPr>
          <w:rtl/>
          <w:lang w:val="he-IL"/>
        </w:rPr>
        <w:t>דורשין</w:t>
      </w:r>
      <w:proofErr w:type="spellEnd"/>
      <w:r w:rsidR="002F60B8" w:rsidRPr="002F60B8">
        <w:rPr>
          <w:rtl/>
          <w:lang w:val="he-IL"/>
        </w:rPr>
        <w:t xml:space="preserve"> בשנים</w:t>
      </w:r>
      <w:r w:rsidR="00B37C48">
        <w:rPr>
          <w:rFonts w:hint="cs"/>
          <w:rtl/>
          <w:lang w:val="he-IL"/>
        </w:rPr>
        <w:t>.</w:t>
      </w:r>
      <w:r w:rsidR="002F60B8" w:rsidRPr="002F60B8">
        <w:rPr>
          <w:rtl/>
          <w:lang w:val="he-IL"/>
        </w:rPr>
        <w:t xml:space="preserve"> ולא במעשה בראשית בשנים</w:t>
      </w:r>
      <w:r w:rsidR="00B37C48">
        <w:rPr>
          <w:rFonts w:hint="cs"/>
          <w:rtl/>
          <w:lang w:val="he-IL"/>
        </w:rPr>
        <w:t>,</w:t>
      </w:r>
      <w:r w:rsidR="002F60B8" w:rsidRPr="002F60B8">
        <w:rPr>
          <w:rtl/>
          <w:lang w:val="he-IL"/>
        </w:rPr>
        <w:t xml:space="preserve"> אבל </w:t>
      </w:r>
      <w:proofErr w:type="spellStart"/>
      <w:r w:rsidR="002F60B8" w:rsidRPr="002F60B8">
        <w:rPr>
          <w:rtl/>
          <w:lang w:val="he-IL"/>
        </w:rPr>
        <w:t>דורשין</w:t>
      </w:r>
      <w:proofErr w:type="spellEnd"/>
      <w:r w:rsidR="002F60B8" w:rsidRPr="002F60B8">
        <w:rPr>
          <w:rtl/>
          <w:lang w:val="he-IL"/>
        </w:rPr>
        <w:t xml:space="preserve"> ביחיד</w:t>
      </w:r>
      <w:r w:rsidR="00B37C48">
        <w:rPr>
          <w:rFonts w:hint="cs"/>
          <w:rtl/>
          <w:lang w:val="he-IL"/>
        </w:rPr>
        <w:t>.</w:t>
      </w:r>
      <w:r w:rsidR="002F60B8" w:rsidRPr="002F60B8">
        <w:rPr>
          <w:rtl/>
          <w:lang w:val="he-IL"/>
        </w:rPr>
        <w:t xml:space="preserve"> ולא במרכבה ביחיד</w:t>
      </w:r>
      <w:r w:rsidR="00B37C48">
        <w:rPr>
          <w:rFonts w:hint="cs"/>
          <w:rtl/>
          <w:lang w:val="he-IL"/>
        </w:rPr>
        <w:t>,</w:t>
      </w:r>
      <w:r w:rsidR="002F60B8" w:rsidRPr="002F60B8">
        <w:rPr>
          <w:rtl/>
          <w:lang w:val="he-IL"/>
        </w:rPr>
        <w:t xml:space="preserve"> אלא אם כן היה חכם מבין מדעתו</w:t>
      </w:r>
      <w:r w:rsidR="00F95A53">
        <w:rPr>
          <w:rFonts w:hint="cs"/>
          <w:rtl/>
          <w:lang w:val="he-IL"/>
        </w:rPr>
        <w:t>.</w:t>
      </w:r>
      <w:r w:rsidR="00B37C48">
        <w:rPr>
          <w:rStyle w:val="a5"/>
          <w:rtl/>
          <w:lang w:val="he-IL"/>
        </w:rPr>
        <w:footnoteReference w:id="5"/>
      </w:r>
      <w:r w:rsidR="002F60B8" w:rsidRPr="002F60B8">
        <w:rPr>
          <w:rtl/>
          <w:lang w:val="he-IL"/>
        </w:rPr>
        <w:t xml:space="preserve"> מעשה ברבן יוחנן בן </w:t>
      </w:r>
      <w:proofErr w:type="spellStart"/>
      <w:r w:rsidR="002F60B8" w:rsidRPr="002F60B8">
        <w:rPr>
          <w:rtl/>
          <w:lang w:val="he-IL"/>
        </w:rPr>
        <w:t>זכיי</w:t>
      </w:r>
      <w:proofErr w:type="spellEnd"/>
      <w:r w:rsidR="002F60B8" w:rsidRPr="002F60B8">
        <w:rPr>
          <w:rtl/>
          <w:lang w:val="he-IL"/>
        </w:rPr>
        <w:t xml:space="preserve"> שהיה רכוב על החמור והיה ר' לעזר בן ערך מחמיר אחריו</w:t>
      </w:r>
      <w:r w:rsidR="00F95A53">
        <w:rPr>
          <w:rFonts w:hint="cs"/>
          <w:rtl/>
          <w:lang w:val="he-IL"/>
        </w:rPr>
        <w:t>.</w:t>
      </w:r>
      <w:r w:rsidR="00F95A53">
        <w:rPr>
          <w:rtl/>
          <w:lang w:val="he-IL"/>
        </w:rPr>
        <w:t xml:space="preserve"> אמ</w:t>
      </w:r>
      <w:r w:rsidR="00F95A53">
        <w:rPr>
          <w:rFonts w:hint="cs"/>
          <w:rtl/>
          <w:lang w:val="he-IL"/>
        </w:rPr>
        <w:t>ר</w:t>
      </w:r>
      <w:r w:rsidR="002F60B8" w:rsidRPr="002F60B8">
        <w:rPr>
          <w:rtl/>
          <w:lang w:val="he-IL"/>
        </w:rPr>
        <w:t xml:space="preserve"> לו</w:t>
      </w:r>
      <w:r w:rsidR="00F95A53">
        <w:rPr>
          <w:rFonts w:hint="cs"/>
          <w:rtl/>
          <w:lang w:val="he-IL"/>
        </w:rPr>
        <w:t>:</w:t>
      </w:r>
      <w:r w:rsidR="002F60B8" w:rsidRPr="002F60B8">
        <w:rPr>
          <w:rtl/>
          <w:lang w:val="he-IL"/>
        </w:rPr>
        <w:t xml:space="preserve"> ר</w:t>
      </w:r>
      <w:r w:rsidR="00F95A53">
        <w:rPr>
          <w:rFonts w:hint="cs"/>
          <w:rtl/>
          <w:lang w:val="he-IL"/>
        </w:rPr>
        <w:t xml:space="preserve">בי, </w:t>
      </w:r>
      <w:r w:rsidR="002F60B8" w:rsidRPr="002F60B8">
        <w:rPr>
          <w:rtl/>
          <w:lang w:val="he-IL"/>
        </w:rPr>
        <w:t>שנה לי פרק אחד במעשה מרכבה</w:t>
      </w:r>
      <w:r w:rsidR="00B37C48">
        <w:rPr>
          <w:rFonts w:hint="cs"/>
          <w:rtl/>
          <w:lang w:val="he-IL"/>
        </w:rPr>
        <w:t>.</w:t>
      </w:r>
      <w:r w:rsidR="002F60B8" w:rsidRPr="002F60B8">
        <w:rPr>
          <w:rtl/>
          <w:lang w:val="he-IL"/>
        </w:rPr>
        <w:t xml:space="preserve"> </w:t>
      </w:r>
      <w:r w:rsidR="00F95A53">
        <w:rPr>
          <w:rtl/>
          <w:lang w:val="he-IL"/>
        </w:rPr>
        <w:t>אמר</w:t>
      </w:r>
      <w:r w:rsidR="002F60B8" w:rsidRPr="002F60B8">
        <w:rPr>
          <w:rtl/>
          <w:lang w:val="he-IL"/>
        </w:rPr>
        <w:t xml:space="preserve"> לו</w:t>
      </w:r>
      <w:r w:rsidR="00B37C48">
        <w:rPr>
          <w:rFonts w:hint="cs"/>
          <w:rtl/>
          <w:lang w:val="he-IL"/>
        </w:rPr>
        <w:t>:</w:t>
      </w:r>
      <w:r w:rsidR="002F60B8" w:rsidRPr="002F60B8">
        <w:rPr>
          <w:rtl/>
          <w:lang w:val="he-IL"/>
        </w:rPr>
        <w:t xml:space="preserve"> לא כך אמרתי לך מתחילה שאין </w:t>
      </w:r>
      <w:proofErr w:type="spellStart"/>
      <w:r w:rsidR="002F60B8" w:rsidRPr="002F60B8">
        <w:rPr>
          <w:rtl/>
          <w:lang w:val="he-IL"/>
        </w:rPr>
        <w:t>שונין</w:t>
      </w:r>
      <w:proofErr w:type="spellEnd"/>
      <w:r w:rsidR="002F60B8" w:rsidRPr="002F60B8">
        <w:rPr>
          <w:rtl/>
          <w:lang w:val="he-IL"/>
        </w:rPr>
        <w:t xml:space="preserve"> במרכבה ביחיד</w:t>
      </w:r>
      <w:r w:rsidR="00B37C48">
        <w:rPr>
          <w:rFonts w:hint="cs"/>
          <w:rtl/>
          <w:lang w:val="he-IL"/>
        </w:rPr>
        <w:t>,</w:t>
      </w:r>
      <w:r w:rsidR="002F60B8" w:rsidRPr="002F60B8">
        <w:rPr>
          <w:rtl/>
          <w:lang w:val="he-IL"/>
        </w:rPr>
        <w:t xml:space="preserve"> אלא אם כן היה חכם מבין מדעתו</w:t>
      </w:r>
      <w:r w:rsidR="00B37C48">
        <w:rPr>
          <w:rFonts w:hint="cs"/>
          <w:rtl/>
          <w:lang w:val="he-IL"/>
        </w:rPr>
        <w:t>?</w:t>
      </w:r>
      <w:r w:rsidR="002F60B8" w:rsidRPr="002F60B8">
        <w:rPr>
          <w:rtl/>
          <w:lang w:val="he-IL"/>
        </w:rPr>
        <w:t xml:space="preserve"> </w:t>
      </w:r>
      <w:r w:rsidR="00F95A53">
        <w:rPr>
          <w:rtl/>
          <w:lang w:val="he-IL"/>
        </w:rPr>
        <w:t>אמר</w:t>
      </w:r>
      <w:r w:rsidR="002F60B8" w:rsidRPr="002F60B8">
        <w:rPr>
          <w:rtl/>
          <w:lang w:val="he-IL"/>
        </w:rPr>
        <w:t xml:space="preserve"> לו</w:t>
      </w:r>
      <w:r w:rsidR="00B37C48">
        <w:rPr>
          <w:rFonts w:hint="cs"/>
          <w:rtl/>
          <w:lang w:val="he-IL"/>
        </w:rPr>
        <w:t>:</w:t>
      </w:r>
      <w:r w:rsidR="002F60B8" w:rsidRPr="002F60B8">
        <w:rPr>
          <w:rtl/>
          <w:lang w:val="he-IL"/>
        </w:rPr>
        <w:t xml:space="preserve"> מעתה</w:t>
      </w:r>
      <w:r w:rsidR="00B37C48">
        <w:rPr>
          <w:rFonts w:hint="cs"/>
          <w:rtl/>
          <w:lang w:val="he-IL"/>
        </w:rPr>
        <w:t>,</w:t>
      </w:r>
      <w:r w:rsidR="002F60B8" w:rsidRPr="002F60B8">
        <w:rPr>
          <w:rtl/>
          <w:lang w:val="he-IL"/>
        </w:rPr>
        <w:t xml:space="preserve"> ארצה לפניך</w:t>
      </w:r>
      <w:r w:rsidR="00B37C48">
        <w:rPr>
          <w:rFonts w:hint="cs"/>
          <w:rtl/>
          <w:lang w:val="he-IL"/>
        </w:rPr>
        <w:t>.</w:t>
      </w:r>
      <w:r w:rsidR="00B37C48">
        <w:rPr>
          <w:rStyle w:val="a5"/>
          <w:rtl/>
          <w:lang w:val="he-IL"/>
        </w:rPr>
        <w:footnoteReference w:id="6"/>
      </w:r>
      <w:r w:rsidR="002F60B8" w:rsidRPr="002F60B8">
        <w:rPr>
          <w:rtl/>
          <w:lang w:val="he-IL"/>
        </w:rPr>
        <w:t xml:space="preserve"> </w:t>
      </w:r>
      <w:r w:rsidR="00F95A53">
        <w:rPr>
          <w:rtl/>
          <w:lang w:val="he-IL"/>
        </w:rPr>
        <w:t>אמר</w:t>
      </w:r>
      <w:r w:rsidR="002F60B8" w:rsidRPr="002F60B8">
        <w:rPr>
          <w:rtl/>
          <w:lang w:val="he-IL"/>
        </w:rPr>
        <w:t xml:space="preserve"> לו</w:t>
      </w:r>
      <w:r w:rsidR="00B37C48">
        <w:rPr>
          <w:rFonts w:hint="cs"/>
          <w:rtl/>
          <w:lang w:val="he-IL"/>
        </w:rPr>
        <w:t>:</w:t>
      </w:r>
      <w:r w:rsidR="002F60B8" w:rsidRPr="002F60B8">
        <w:rPr>
          <w:rtl/>
          <w:lang w:val="he-IL"/>
        </w:rPr>
        <w:t xml:space="preserve"> אמור</w:t>
      </w:r>
      <w:r w:rsidR="00B37C48">
        <w:rPr>
          <w:rFonts w:hint="cs"/>
          <w:rtl/>
          <w:lang w:val="he-IL"/>
        </w:rPr>
        <w:t>.</w:t>
      </w:r>
      <w:r w:rsidR="002F60B8" w:rsidRPr="002F60B8">
        <w:rPr>
          <w:rtl/>
          <w:lang w:val="he-IL"/>
        </w:rPr>
        <w:t xml:space="preserve"> פתח ר' לעזר בן ערך ודרש במעשה מרכבה</w:t>
      </w:r>
      <w:r w:rsidR="00B37C48">
        <w:rPr>
          <w:rFonts w:hint="cs"/>
          <w:rtl/>
          <w:lang w:val="he-IL"/>
        </w:rPr>
        <w:t>.</w:t>
      </w:r>
      <w:r w:rsidR="002F60B8" w:rsidRPr="002F60B8">
        <w:rPr>
          <w:rtl/>
          <w:lang w:val="he-IL"/>
        </w:rPr>
        <w:t xml:space="preserve"> ירד רבן יוחנן בן </w:t>
      </w:r>
      <w:proofErr w:type="spellStart"/>
      <w:r w:rsidR="002F60B8" w:rsidRPr="002F60B8">
        <w:rPr>
          <w:rtl/>
          <w:lang w:val="he-IL"/>
        </w:rPr>
        <w:t>זכיי</w:t>
      </w:r>
      <w:proofErr w:type="spellEnd"/>
      <w:r w:rsidR="002F60B8" w:rsidRPr="002F60B8">
        <w:rPr>
          <w:rtl/>
          <w:lang w:val="he-IL"/>
        </w:rPr>
        <w:t xml:space="preserve"> מן החמור ונתעטף בטליתו וישבו שניהם על גבי האבן תחת הזית והרצה לפניו</w:t>
      </w:r>
      <w:r w:rsidR="00B37C48">
        <w:rPr>
          <w:rFonts w:hint="cs"/>
          <w:rtl/>
          <w:lang w:val="he-IL"/>
        </w:rPr>
        <w:t>.</w:t>
      </w:r>
      <w:r w:rsidR="002F60B8" w:rsidRPr="002F60B8">
        <w:rPr>
          <w:rtl/>
          <w:lang w:val="he-IL"/>
        </w:rPr>
        <w:t xml:space="preserve"> עמד ונשקו על ראשו ו</w:t>
      </w:r>
      <w:r w:rsidR="00F95A53">
        <w:rPr>
          <w:rtl/>
          <w:lang w:val="he-IL"/>
        </w:rPr>
        <w:t>אמר</w:t>
      </w:r>
      <w:r w:rsidR="00B37C48">
        <w:rPr>
          <w:rFonts w:hint="cs"/>
          <w:rtl/>
          <w:lang w:val="he-IL"/>
        </w:rPr>
        <w:t>:</w:t>
      </w:r>
      <w:r w:rsidR="002F60B8" w:rsidRPr="002F60B8">
        <w:rPr>
          <w:rtl/>
          <w:lang w:val="he-IL"/>
        </w:rPr>
        <w:t xml:space="preserve"> ברוך ה' </w:t>
      </w:r>
      <w:proofErr w:type="spellStart"/>
      <w:r w:rsidR="002F60B8" w:rsidRPr="002F60B8">
        <w:rPr>
          <w:rtl/>
          <w:lang w:val="he-IL"/>
        </w:rPr>
        <w:t>אלהי</w:t>
      </w:r>
      <w:proofErr w:type="spellEnd"/>
      <w:r w:rsidR="002F60B8" w:rsidRPr="002F60B8">
        <w:rPr>
          <w:rtl/>
          <w:lang w:val="he-IL"/>
        </w:rPr>
        <w:t xml:space="preserve"> ישראל אשר נתן בן לאברהם אבינו שיודע להבין ולדרוש בכבוד אביו שבשמים</w:t>
      </w:r>
      <w:r w:rsidR="00510BD3">
        <w:rPr>
          <w:rFonts w:hint="cs"/>
          <w:rtl/>
          <w:lang w:val="he-IL"/>
        </w:rPr>
        <w:t>.</w:t>
      </w:r>
      <w:r w:rsidR="002F60B8" w:rsidRPr="002F60B8">
        <w:rPr>
          <w:rtl/>
          <w:lang w:val="he-IL"/>
        </w:rPr>
        <w:t xml:space="preserve"> יש נאה דורש ואין נאה מקיים נאה מקיים ואין נאה דורש לעזר בן ערך נאה דורש ונאה מקיים</w:t>
      </w:r>
      <w:r w:rsidR="008A430F">
        <w:rPr>
          <w:rFonts w:hint="cs"/>
          <w:rtl/>
          <w:lang w:val="he-IL"/>
        </w:rPr>
        <w:t>.</w:t>
      </w:r>
      <w:r w:rsidR="002F60B8" w:rsidRPr="002F60B8">
        <w:rPr>
          <w:rtl/>
          <w:lang w:val="he-IL"/>
        </w:rPr>
        <w:t xml:space="preserve"> אשריך אברהם אבינו שאלעזר בן ערך יצא מחלציך שיודע להבין ולדרוש לכבוד אביו שבשמים</w:t>
      </w:r>
      <w:r w:rsidR="008A430F">
        <w:rPr>
          <w:rFonts w:hint="cs"/>
          <w:rtl/>
          <w:lang w:val="he-IL"/>
        </w:rPr>
        <w:t>.</w:t>
      </w:r>
      <w:r w:rsidR="008A430F">
        <w:rPr>
          <w:rStyle w:val="a5"/>
          <w:rtl/>
          <w:lang w:val="he-IL"/>
        </w:rPr>
        <w:footnoteReference w:id="7"/>
      </w:r>
      <w:r w:rsidR="002F60B8" w:rsidRPr="002F60B8">
        <w:rPr>
          <w:rtl/>
          <w:lang w:val="he-IL"/>
        </w:rPr>
        <w:t xml:space="preserve"> </w:t>
      </w:r>
    </w:p>
    <w:p w14:paraId="07BB8E2B" w14:textId="77777777" w:rsidR="002F60B8" w:rsidRPr="002F60B8" w:rsidRDefault="002D790D" w:rsidP="00C969F0">
      <w:pPr>
        <w:pStyle w:val="ac"/>
        <w:rPr>
          <w:rtl/>
          <w:lang w:val="he-IL"/>
        </w:rPr>
      </w:pPr>
      <w:r w:rsidRPr="002D790D">
        <w:rPr>
          <w:rFonts w:hint="cs"/>
          <w:b/>
          <w:bCs/>
          <w:rtl/>
          <w:lang w:val="he-IL"/>
        </w:rPr>
        <w:t>הלכה ב:</w:t>
      </w:r>
      <w:r>
        <w:rPr>
          <w:rFonts w:hint="cs"/>
          <w:rtl/>
          <w:lang w:val="he-IL"/>
        </w:rPr>
        <w:t xml:space="preserve"> </w:t>
      </w:r>
      <w:r w:rsidR="002F60B8" w:rsidRPr="002F60B8">
        <w:rPr>
          <w:rtl/>
          <w:lang w:val="he-IL"/>
        </w:rPr>
        <w:t xml:space="preserve">ר' </w:t>
      </w:r>
      <w:proofErr w:type="spellStart"/>
      <w:r w:rsidR="002F60B8" w:rsidRPr="002F60B8">
        <w:rPr>
          <w:rtl/>
          <w:lang w:val="he-IL"/>
        </w:rPr>
        <w:t>יוסה</w:t>
      </w:r>
      <w:proofErr w:type="spellEnd"/>
      <w:r w:rsidR="002F60B8" w:rsidRPr="002F60B8">
        <w:rPr>
          <w:rtl/>
          <w:lang w:val="he-IL"/>
        </w:rPr>
        <w:t xml:space="preserve"> בן יהודה או</w:t>
      </w:r>
      <w:r w:rsidR="00C969F0">
        <w:rPr>
          <w:rFonts w:hint="cs"/>
          <w:rtl/>
          <w:lang w:val="he-IL"/>
        </w:rPr>
        <w:t xml:space="preserve">מר: </w:t>
      </w:r>
      <w:r w:rsidR="002F60B8" w:rsidRPr="002F60B8">
        <w:rPr>
          <w:rtl/>
          <w:lang w:val="he-IL"/>
        </w:rPr>
        <w:t xml:space="preserve">ר' יהושע הרצה לפני רבן יוחנן בן </w:t>
      </w:r>
      <w:proofErr w:type="spellStart"/>
      <w:r w:rsidR="002F60B8" w:rsidRPr="002F60B8">
        <w:rPr>
          <w:rtl/>
          <w:lang w:val="he-IL"/>
        </w:rPr>
        <w:t>זכיי</w:t>
      </w:r>
      <w:proofErr w:type="spellEnd"/>
      <w:r w:rsidR="00C969F0">
        <w:rPr>
          <w:rFonts w:hint="cs"/>
          <w:rtl/>
          <w:lang w:val="he-IL"/>
        </w:rPr>
        <w:t>,</w:t>
      </w:r>
      <w:r w:rsidR="002F60B8" w:rsidRPr="002F60B8">
        <w:rPr>
          <w:rtl/>
          <w:lang w:val="he-IL"/>
        </w:rPr>
        <w:t xml:space="preserve"> ר' עקיבא הרצה לפני ר' יהושע</w:t>
      </w:r>
      <w:r w:rsidR="00C969F0">
        <w:rPr>
          <w:rFonts w:hint="cs"/>
          <w:rtl/>
          <w:lang w:val="he-IL"/>
        </w:rPr>
        <w:t>,</w:t>
      </w:r>
      <w:r w:rsidR="002F60B8" w:rsidRPr="002F60B8">
        <w:rPr>
          <w:rtl/>
          <w:lang w:val="he-IL"/>
        </w:rPr>
        <w:t xml:space="preserve"> חנניה בן כינאי הרצה לפני ר' עקיבא</w:t>
      </w:r>
      <w:r w:rsidR="00C969F0">
        <w:rPr>
          <w:rFonts w:hint="cs"/>
          <w:rtl/>
          <w:lang w:val="he-IL"/>
        </w:rPr>
        <w:t>.</w:t>
      </w:r>
      <w:r w:rsidR="00C969F0">
        <w:rPr>
          <w:rStyle w:val="a5"/>
          <w:rtl/>
          <w:lang w:val="he-IL"/>
        </w:rPr>
        <w:footnoteReference w:id="8"/>
      </w:r>
      <w:r w:rsidR="002F60B8" w:rsidRPr="002F60B8">
        <w:rPr>
          <w:rtl/>
          <w:lang w:val="he-IL"/>
        </w:rPr>
        <w:t xml:space="preserve"> </w:t>
      </w:r>
    </w:p>
    <w:p w14:paraId="4149B1BB" w14:textId="77777777" w:rsidR="002F60B8" w:rsidRPr="002F60B8" w:rsidRDefault="002D790D" w:rsidP="0038383E">
      <w:pPr>
        <w:pStyle w:val="ac"/>
        <w:rPr>
          <w:rtl/>
          <w:lang w:val="he-IL"/>
        </w:rPr>
      </w:pPr>
      <w:r w:rsidRPr="002D790D">
        <w:rPr>
          <w:rFonts w:hint="cs"/>
          <w:b/>
          <w:bCs/>
          <w:rtl/>
          <w:lang w:val="he-IL"/>
        </w:rPr>
        <w:t>הלכה ג-ד:</w:t>
      </w:r>
      <w:r>
        <w:rPr>
          <w:rFonts w:hint="cs"/>
          <w:rtl/>
          <w:lang w:val="he-IL"/>
        </w:rPr>
        <w:t xml:space="preserve"> </w:t>
      </w:r>
      <w:r w:rsidR="002F60B8" w:rsidRPr="002F60B8">
        <w:rPr>
          <w:rtl/>
          <w:lang w:val="he-IL"/>
        </w:rPr>
        <w:t>ארבעה נכנסו לפרדס</w:t>
      </w:r>
      <w:r w:rsidR="00C969F0">
        <w:rPr>
          <w:rFonts w:hint="cs"/>
          <w:rtl/>
          <w:lang w:val="he-IL"/>
        </w:rPr>
        <w:t>:</w:t>
      </w:r>
      <w:r w:rsidR="002F60B8" w:rsidRPr="002F60B8">
        <w:rPr>
          <w:rtl/>
          <w:lang w:val="he-IL"/>
        </w:rPr>
        <w:t xml:space="preserve"> בן </w:t>
      </w:r>
      <w:proofErr w:type="spellStart"/>
      <w:r w:rsidR="002F60B8" w:rsidRPr="002F60B8">
        <w:rPr>
          <w:rtl/>
          <w:lang w:val="he-IL"/>
        </w:rPr>
        <w:t>עזיי</w:t>
      </w:r>
      <w:proofErr w:type="spellEnd"/>
      <w:r w:rsidR="002F60B8" w:rsidRPr="002F60B8">
        <w:rPr>
          <w:rtl/>
          <w:lang w:val="he-IL"/>
        </w:rPr>
        <w:t xml:space="preserve"> ובן </w:t>
      </w:r>
      <w:proofErr w:type="spellStart"/>
      <w:r w:rsidR="002F60B8" w:rsidRPr="002F60B8">
        <w:rPr>
          <w:rtl/>
          <w:lang w:val="he-IL"/>
        </w:rPr>
        <w:t>זומא</w:t>
      </w:r>
      <w:proofErr w:type="spellEnd"/>
      <w:r w:rsidR="002F60B8" w:rsidRPr="002F60B8">
        <w:rPr>
          <w:rtl/>
          <w:lang w:val="he-IL"/>
        </w:rPr>
        <w:t xml:space="preserve"> אחר ור' עקיבא</w:t>
      </w:r>
      <w:r w:rsidR="00C969F0">
        <w:rPr>
          <w:rFonts w:hint="cs"/>
          <w:rtl/>
          <w:lang w:val="he-IL"/>
        </w:rPr>
        <w:t>.</w:t>
      </w:r>
      <w:r w:rsidR="002F60B8" w:rsidRPr="002F60B8">
        <w:rPr>
          <w:rtl/>
          <w:lang w:val="he-IL"/>
        </w:rPr>
        <w:t xml:space="preserve"> אחד הציץ ומת</w:t>
      </w:r>
      <w:r w:rsidR="00C969F0">
        <w:rPr>
          <w:rFonts w:hint="cs"/>
          <w:rtl/>
          <w:lang w:val="he-IL"/>
        </w:rPr>
        <w:t>,</w:t>
      </w:r>
      <w:r w:rsidR="002F60B8" w:rsidRPr="002F60B8">
        <w:rPr>
          <w:rtl/>
          <w:lang w:val="he-IL"/>
        </w:rPr>
        <w:t xml:space="preserve"> אחד הציץ ונפגע</w:t>
      </w:r>
      <w:r w:rsidR="00C969F0">
        <w:rPr>
          <w:rFonts w:hint="cs"/>
          <w:rtl/>
          <w:lang w:val="he-IL"/>
        </w:rPr>
        <w:t>,</w:t>
      </w:r>
      <w:r w:rsidR="002F60B8" w:rsidRPr="002F60B8">
        <w:rPr>
          <w:rtl/>
          <w:lang w:val="he-IL"/>
        </w:rPr>
        <w:t xml:space="preserve"> אחד הציץ וקיצץ בנטיעות</w:t>
      </w:r>
      <w:r w:rsidR="00C969F0">
        <w:rPr>
          <w:rFonts w:hint="cs"/>
          <w:rtl/>
          <w:lang w:val="he-IL"/>
        </w:rPr>
        <w:t>,</w:t>
      </w:r>
      <w:r w:rsidR="002F60B8" w:rsidRPr="002F60B8">
        <w:rPr>
          <w:rtl/>
          <w:lang w:val="he-IL"/>
        </w:rPr>
        <w:t xml:space="preserve"> ואחד עלה בשלום וירד בשלום</w:t>
      </w:r>
      <w:r w:rsidR="00C969F0">
        <w:rPr>
          <w:rFonts w:hint="cs"/>
          <w:rtl/>
          <w:lang w:val="he-IL"/>
        </w:rPr>
        <w:t>.</w:t>
      </w:r>
      <w:r w:rsidR="002F60B8" w:rsidRPr="002F60B8">
        <w:rPr>
          <w:rtl/>
          <w:lang w:val="he-IL"/>
        </w:rPr>
        <w:t xml:space="preserve"> בן </w:t>
      </w:r>
      <w:proofErr w:type="spellStart"/>
      <w:r w:rsidR="002F60B8" w:rsidRPr="002F60B8">
        <w:rPr>
          <w:rtl/>
          <w:lang w:val="he-IL"/>
        </w:rPr>
        <w:t>עזיי</w:t>
      </w:r>
      <w:proofErr w:type="spellEnd"/>
      <w:r w:rsidR="002F60B8" w:rsidRPr="002F60B8">
        <w:rPr>
          <w:rtl/>
          <w:lang w:val="he-IL"/>
        </w:rPr>
        <w:t xml:space="preserve"> הציץ ומת</w:t>
      </w:r>
      <w:r w:rsidR="00095FB5">
        <w:rPr>
          <w:rFonts w:hint="cs"/>
          <w:rtl/>
          <w:lang w:val="he-IL"/>
        </w:rPr>
        <w:t>,</w:t>
      </w:r>
      <w:r w:rsidR="002F60B8" w:rsidRPr="002F60B8">
        <w:rPr>
          <w:rtl/>
          <w:lang w:val="he-IL"/>
        </w:rPr>
        <w:t xml:space="preserve"> עליו הכת</w:t>
      </w:r>
      <w:r w:rsidR="00095FB5">
        <w:rPr>
          <w:rFonts w:hint="cs"/>
          <w:rtl/>
          <w:lang w:val="he-IL"/>
        </w:rPr>
        <w:t>וב אומר: "</w:t>
      </w:r>
      <w:r w:rsidR="002F60B8" w:rsidRPr="002F60B8">
        <w:rPr>
          <w:rtl/>
          <w:lang w:val="he-IL"/>
        </w:rPr>
        <w:t xml:space="preserve">יקר בעיני ה' </w:t>
      </w:r>
      <w:proofErr w:type="spellStart"/>
      <w:r w:rsidR="002F60B8" w:rsidRPr="002F60B8">
        <w:rPr>
          <w:rtl/>
          <w:lang w:val="he-IL"/>
        </w:rPr>
        <w:t>המותה</w:t>
      </w:r>
      <w:proofErr w:type="spellEnd"/>
      <w:r w:rsidR="002F60B8" w:rsidRPr="002F60B8">
        <w:rPr>
          <w:rtl/>
          <w:lang w:val="he-IL"/>
        </w:rPr>
        <w:t xml:space="preserve"> לחסידיו</w:t>
      </w:r>
      <w:r w:rsidR="00095FB5">
        <w:rPr>
          <w:rFonts w:hint="cs"/>
          <w:rtl/>
          <w:lang w:val="he-IL"/>
        </w:rPr>
        <w:t>".</w:t>
      </w:r>
      <w:r w:rsidR="002F60B8" w:rsidRPr="002F60B8">
        <w:rPr>
          <w:rtl/>
          <w:lang w:val="he-IL"/>
        </w:rPr>
        <w:t xml:space="preserve"> בן </w:t>
      </w:r>
      <w:proofErr w:type="spellStart"/>
      <w:r w:rsidR="002F60B8" w:rsidRPr="002F60B8">
        <w:rPr>
          <w:rtl/>
          <w:lang w:val="he-IL"/>
        </w:rPr>
        <w:t>זומא</w:t>
      </w:r>
      <w:proofErr w:type="spellEnd"/>
      <w:r w:rsidR="002F60B8" w:rsidRPr="002F60B8">
        <w:rPr>
          <w:rtl/>
          <w:lang w:val="he-IL"/>
        </w:rPr>
        <w:t xml:space="preserve"> הציץ ונפגע</w:t>
      </w:r>
      <w:r w:rsidR="00095FB5">
        <w:rPr>
          <w:rFonts w:hint="cs"/>
          <w:rtl/>
          <w:lang w:val="he-IL"/>
        </w:rPr>
        <w:t>,</w:t>
      </w:r>
      <w:r w:rsidR="002F60B8" w:rsidRPr="002F60B8">
        <w:rPr>
          <w:rtl/>
          <w:lang w:val="he-IL"/>
        </w:rPr>
        <w:t xml:space="preserve"> עליו הכת</w:t>
      </w:r>
      <w:r w:rsidR="00095FB5">
        <w:rPr>
          <w:rFonts w:hint="cs"/>
          <w:rtl/>
          <w:lang w:val="he-IL"/>
        </w:rPr>
        <w:t>וב אומר: "</w:t>
      </w:r>
      <w:r w:rsidR="002F60B8" w:rsidRPr="002F60B8">
        <w:rPr>
          <w:rtl/>
          <w:lang w:val="he-IL"/>
        </w:rPr>
        <w:t>דבש מצאת אכול דייך וגו'</w:t>
      </w:r>
      <w:r w:rsidR="00095FB5">
        <w:rPr>
          <w:rFonts w:hint="cs"/>
          <w:rtl/>
          <w:lang w:val="he-IL"/>
        </w:rPr>
        <w:t xml:space="preserve"> ".</w:t>
      </w:r>
      <w:r w:rsidR="002F60B8" w:rsidRPr="002F60B8">
        <w:rPr>
          <w:rtl/>
          <w:lang w:val="he-IL"/>
        </w:rPr>
        <w:t xml:space="preserve"> אלישע הציץ וקיצץ בנטיעות</w:t>
      </w:r>
      <w:r w:rsidR="00095FB5">
        <w:rPr>
          <w:rFonts w:hint="cs"/>
          <w:rtl/>
          <w:lang w:val="he-IL"/>
        </w:rPr>
        <w:t>,</w:t>
      </w:r>
      <w:r w:rsidR="0038383E">
        <w:rPr>
          <w:rStyle w:val="a5"/>
          <w:rtl/>
          <w:lang w:val="he-IL"/>
        </w:rPr>
        <w:footnoteReference w:id="9"/>
      </w:r>
      <w:r w:rsidR="0038383E">
        <w:rPr>
          <w:rFonts w:hint="cs"/>
          <w:rtl/>
          <w:lang w:val="he-IL"/>
        </w:rPr>
        <w:t xml:space="preserve"> </w:t>
      </w:r>
      <w:r w:rsidR="002F60B8" w:rsidRPr="002F60B8">
        <w:rPr>
          <w:rtl/>
          <w:lang w:val="he-IL"/>
        </w:rPr>
        <w:t xml:space="preserve"> </w:t>
      </w:r>
      <w:r w:rsidR="002F60B8" w:rsidRPr="002F60B8">
        <w:rPr>
          <w:rtl/>
          <w:lang w:val="he-IL"/>
        </w:rPr>
        <w:lastRenderedPageBreak/>
        <w:t>עליו הכתו</w:t>
      </w:r>
      <w:r w:rsidR="00095FB5">
        <w:rPr>
          <w:rFonts w:hint="cs"/>
          <w:rtl/>
          <w:lang w:val="he-IL"/>
        </w:rPr>
        <w:t>ב אומר: "</w:t>
      </w:r>
      <w:r w:rsidR="002F60B8" w:rsidRPr="002F60B8">
        <w:rPr>
          <w:rtl/>
          <w:lang w:val="he-IL"/>
        </w:rPr>
        <w:t xml:space="preserve">אל </w:t>
      </w:r>
      <w:proofErr w:type="spellStart"/>
      <w:r w:rsidR="002F60B8" w:rsidRPr="002F60B8">
        <w:rPr>
          <w:rtl/>
          <w:lang w:val="he-IL"/>
        </w:rPr>
        <w:t>תתן</w:t>
      </w:r>
      <w:proofErr w:type="spellEnd"/>
      <w:r w:rsidR="002F60B8" w:rsidRPr="002F60B8">
        <w:rPr>
          <w:rtl/>
          <w:lang w:val="he-IL"/>
        </w:rPr>
        <w:t xml:space="preserve"> את פיך </w:t>
      </w:r>
      <w:proofErr w:type="spellStart"/>
      <w:r w:rsidR="002F60B8" w:rsidRPr="002F60B8">
        <w:rPr>
          <w:rtl/>
          <w:lang w:val="he-IL"/>
        </w:rPr>
        <w:t>לחטיא</w:t>
      </w:r>
      <w:proofErr w:type="spellEnd"/>
      <w:r w:rsidR="002F60B8" w:rsidRPr="002F60B8">
        <w:rPr>
          <w:rtl/>
          <w:lang w:val="he-IL"/>
        </w:rPr>
        <w:t xml:space="preserve"> את בשריך וגו'</w:t>
      </w:r>
      <w:r w:rsidR="00095FB5">
        <w:rPr>
          <w:rFonts w:hint="cs"/>
          <w:rtl/>
          <w:lang w:val="he-IL"/>
        </w:rPr>
        <w:t xml:space="preserve"> "</w:t>
      </w:r>
      <w:r w:rsidR="0038383E">
        <w:rPr>
          <w:rFonts w:hint="cs"/>
          <w:rtl/>
          <w:lang w:val="he-IL"/>
        </w:rPr>
        <w:t xml:space="preserve"> (קהלת ה ה)</w:t>
      </w:r>
      <w:r>
        <w:rPr>
          <w:rFonts w:hint="cs"/>
          <w:rtl/>
          <w:lang w:val="he-IL"/>
        </w:rPr>
        <w:t>.</w:t>
      </w:r>
      <w:r w:rsidR="0038383E">
        <w:rPr>
          <w:rStyle w:val="a5"/>
          <w:rtl/>
          <w:lang w:val="he-IL"/>
        </w:rPr>
        <w:footnoteReference w:id="10"/>
      </w:r>
      <w:r>
        <w:rPr>
          <w:rFonts w:hint="cs"/>
          <w:rtl/>
          <w:lang w:val="he-IL"/>
        </w:rPr>
        <w:t xml:space="preserve"> </w:t>
      </w:r>
      <w:r w:rsidR="002F60B8" w:rsidRPr="002F60B8">
        <w:rPr>
          <w:rtl/>
          <w:lang w:val="he-IL"/>
        </w:rPr>
        <w:t>ר' עקיבה עלה בשלום וירד בשלום</w:t>
      </w:r>
      <w:r w:rsidR="00095FB5">
        <w:rPr>
          <w:rFonts w:hint="cs"/>
          <w:rtl/>
          <w:lang w:val="he-IL"/>
        </w:rPr>
        <w:t>,</w:t>
      </w:r>
      <w:r w:rsidR="002F60B8" w:rsidRPr="002F60B8">
        <w:rPr>
          <w:rtl/>
          <w:lang w:val="he-IL"/>
        </w:rPr>
        <w:t xml:space="preserve"> עליו ה</w:t>
      </w:r>
      <w:r>
        <w:rPr>
          <w:rtl/>
          <w:lang w:val="he-IL"/>
        </w:rPr>
        <w:t>כתו</w:t>
      </w:r>
      <w:r w:rsidR="00095FB5">
        <w:rPr>
          <w:rFonts w:hint="cs"/>
          <w:rtl/>
          <w:lang w:val="he-IL"/>
        </w:rPr>
        <w:t>ב אומר: "</w:t>
      </w:r>
      <w:r>
        <w:rPr>
          <w:rtl/>
          <w:lang w:val="he-IL"/>
        </w:rPr>
        <w:t xml:space="preserve">משכני אחריך נרוצה </w:t>
      </w:r>
      <w:r w:rsidR="00095FB5">
        <w:rPr>
          <w:rFonts w:hint="cs"/>
          <w:rtl/>
          <w:lang w:val="he-IL"/>
        </w:rPr>
        <w:t xml:space="preserve">הביאני המלך חדריו </w:t>
      </w:r>
      <w:r>
        <w:rPr>
          <w:rtl/>
          <w:lang w:val="he-IL"/>
        </w:rPr>
        <w:t>וגו'</w:t>
      </w:r>
      <w:r w:rsidR="00095FB5">
        <w:rPr>
          <w:rFonts w:hint="cs"/>
          <w:rtl/>
          <w:lang w:val="he-IL"/>
        </w:rPr>
        <w:t xml:space="preserve"> "</w:t>
      </w:r>
      <w:r w:rsidR="0038383E">
        <w:rPr>
          <w:rFonts w:hint="cs"/>
          <w:rtl/>
          <w:lang w:val="he-IL"/>
        </w:rPr>
        <w:t xml:space="preserve"> (שיר השירים א ד)</w:t>
      </w:r>
      <w:r>
        <w:rPr>
          <w:rFonts w:hint="cs"/>
          <w:rtl/>
          <w:lang w:val="he-IL"/>
        </w:rPr>
        <w:t>.</w:t>
      </w:r>
      <w:r>
        <w:rPr>
          <w:rStyle w:val="a5"/>
          <w:rtl/>
          <w:lang w:val="he-IL"/>
        </w:rPr>
        <w:footnoteReference w:id="11"/>
      </w:r>
    </w:p>
    <w:p w14:paraId="43342FEB" w14:textId="77777777" w:rsidR="0096614D" w:rsidRDefault="002F60B8" w:rsidP="00231ABF">
      <w:pPr>
        <w:pStyle w:val="ac"/>
        <w:rPr>
          <w:rtl/>
          <w:lang w:val="he-IL"/>
        </w:rPr>
      </w:pPr>
      <w:r w:rsidRPr="002D790D">
        <w:rPr>
          <w:b/>
          <w:bCs/>
          <w:rtl/>
          <w:lang w:val="he-IL"/>
        </w:rPr>
        <w:t>הלכה ה</w:t>
      </w:r>
      <w:r w:rsidR="002D790D" w:rsidRPr="002D790D">
        <w:rPr>
          <w:rFonts w:hint="cs"/>
          <w:b/>
          <w:bCs/>
          <w:rtl/>
          <w:lang w:val="he-IL"/>
        </w:rPr>
        <w:t>:</w:t>
      </w:r>
      <w:r w:rsidR="002D790D">
        <w:rPr>
          <w:rFonts w:hint="cs"/>
          <w:rtl/>
          <w:lang w:val="he-IL"/>
        </w:rPr>
        <w:t xml:space="preserve"> </w:t>
      </w:r>
      <w:r w:rsidRPr="002F60B8">
        <w:rPr>
          <w:rtl/>
          <w:lang w:val="he-IL"/>
        </w:rPr>
        <w:t>משל למה הדבר דומה</w:t>
      </w:r>
      <w:r w:rsidR="00095FB5">
        <w:rPr>
          <w:rFonts w:hint="cs"/>
          <w:rtl/>
          <w:lang w:val="he-IL"/>
        </w:rPr>
        <w:t>?</w:t>
      </w:r>
      <w:r w:rsidRPr="002F60B8">
        <w:rPr>
          <w:rtl/>
          <w:lang w:val="he-IL"/>
        </w:rPr>
        <w:t xml:space="preserve"> לפרדס של מלך ועלייה בנויה על גביו</w:t>
      </w:r>
      <w:r w:rsidR="00095FB5">
        <w:rPr>
          <w:rFonts w:hint="cs"/>
          <w:rtl/>
          <w:lang w:val="he-IL"/>
        </w:rPr>
        <w:t>.</w:t>
      </w:r>
      <w:r w:rsidRPr="002F60B8">
        <w:rPr>
          <w:rtl/>
          <w:lang w:val="he-IL"/>
        </w:rPr>
        <w:t xml:space="preserve"> מה עליו על אדם</w:t>
      </w:r>
      <w:r w:rsidR="00231ABF">
        <w:rPr>
          <w:rFonts w:hint="cs"/>
          <w:rtl/>
          <w:lang w:val="he-IL"/>
        </w:rPr>
        <w:t>?</w:t>
      </w:r>
      <w:r w:rsidRPr="002F60B8">
        <w:rPr>
          <w:rtl/>
          <w:lang w:val="he-IL"/>
        </w:rPr>
        <w:t xml:space="preserve"> להציץ</w:t>
      </w:r>
      <w:r w:rsidR="00231ABF">
        <w:rPr>
          <w:rFonts w:hint="cs"/>
          <w:rtl/>
          <w:lang w:val="he-IL"/>
        </w:rPr>
        <w:t>,</w:t>
      </w:r>
      <w:r w:rsidRPr="002F60B8">
        <w:rPr>
          <w:rtl/>
          <w:lang w:val="he-IL"/>
        </w:rPr>
        <w:t xml:space="preserve"> ובלבד שלא יזין את עיניו ממנו</w:t>
      </w:r>
      <w:r w:rsidR="00095FB5">
        <w:rPr>
          <w:rFonts w:hint="cs"/>
          <w:rtl/>
          <w:lang w:val="he-IL"/>
        </w:rPr>
        <w:t>.</w:t>
      </w:r>
      <w:r w:rsidRPr="002F60B8">
        <w:rPr>
          <w:rtl/>
          <w:lang w:val="he-IL"/>
        </w:rPr>
        <w:t xml:space="preserve"> ועוד מ</w:t>
      </w:r>
      <w:r w:rsidR="00095FB5">
        <w:rPr>
          <w:rtl/>
          <w:lang w:val="he-IL"/>
        </w:rPr>
        <w:t>ָ</w:t>
      </w:r>
      <w:r w:rsidRPr="002F60B8">
        <w:rPr>
          <w:rtl/>
          <w:lang w:val="he-IL"/>
        </w:rPr>
        <w:t>ש</w:t>
      </w:r>
      <w:r w:rsidR="00095FB5">
        <w:rPr>
          <w:rtl/>
          <w:lang w:val="he-IL"/>
        </w:rPr>
        <w:t>ְׁ</w:t>
      </w:r>
      <w:r w:rsidRPr="002F60B8">
        <w:rPr>
          <w:rtl/>
          <w:lang w:val="he-IL"/>
        </w:rPr>
        <w:t>לו</w:t>
      </w:r>
      <w:r w:rsidR="00095FB5">
        <w:rPr>
          <w:rtl/>
          <w:lang w:val="he-IL"/>
        </w:rPr>
        <w:t>ּ</w:t>
      </w:r>
      <w:r w:rsidRPr="002F60B8">
        <w:rPr>
          <w:rtl/>
          <w:lang w:val="he-IL"/>
        </w:rPr>
        <w:t xml:space="preserve"> משל</w:t>
      </w:r>
      <w:r w:rsidR="00095FB5">
        <w:rPr>
          <w:rFonts w:hint="cs"/>
          <w:rtl/>
          <w:lang w:val="he-IL"/>
        </w:rPr>
        <w:t>:</w:t>
      </w:r>
      <w:r w:rsidRPr="002F60B8">
        <w:rPr>
          <w:rtl/>
          <w:lang w:val="he-IL"/>
        </w:rPr>
        <w:t xml:space="preserve"> למה הדבר דומה</w:t>
      </w:r>
      <w:r w:rsidR="00095FB5">
        <w:rPr>
          <w:rFonts w:hint="cs"/>
          <w:rtl/>
          <w:lang w:val="he-IL"/>
        </w:rPr>
        <w:t>?</w:t>
      </w:r>
      <w:r w:rsidRPr="002F60B8">
        <w:rPr>
          <w:rtl/>
          <w:lang w:val="he-IL"/>
        </w:rPr>
        <w:t xml:space="preserve"> </w:t>
      </w:r>
      <w:proofErr w:type="spellStart"/>
      <w:r w:rsidRPr="002F60B8">
        <w:rPr>
          <w:rtl/>
          <w:lang w:val="he-IL"/>
        </w:rPr>
        <w:t>לאיסתרטא</w:t>
      </w:r>
      <w:proofErr w:type="spellEnd"/>
      <w:r w:rsidRPr="002F60B8">
        <w:rPr>
          <w:rtl/>
          <w:lang w:val="he-IL"/>
        </w:rPr>
        <w:t xml:space="preserve"> העוברת בין שני דרכים</w:t>
      </w:r>
      <w:r w:rsidR="00095FB5">
        <w:rPr>
          <w:rFonts w:hint="cs"/>
          <w:rtl/>
          <w:lang w:val="he-IL"/>
        </w:rPr>
        <w:t>:</w:t>
      </w:r>
      <w:r w:rsidRPr="002F60B8">
        <w:rPr>
          <w:rtl/>
          <w:lang w:val="he-IL"/>
        </w:rPr>
        <w:t xml:space="preserve"> אחד של או</w:t>
      </w:r>
      <w:r w:rsidR="00095FB5">
        <w:rPr>
          <w:rtl/>
          <w:lang w:val="he-IL"/>
        </w:rPr>
        <w:t>ּ</w:t>
      </w:r>
      <w:r w:rsidRPr="002F60B8">
        <w:rPr>
          <w:rtl/>
          <w:lang w:val="he-IL"/>
        </w:rPr>
        <w:t>ר ואחד של שלג</w:t>
      </w:r>
      <w:r w:rsidR="00095FB5">
        <w:rPr>
          <w:rFonts w:hint="cs"/>
          <w:rtl/>
          <w:lang w:val="he-IL"/>
        </w:rPr>
        <w:t>.</w:t>
      </w:r>
      <w:r w:rsidRPr="002F60B8">
        <w:rPr>
          <w:rtl/>
          <w:lang w:val="he-IL"/>
        </w:rPr>
        <w:t xml:space="preserve"> ה</w:t>
      </w:r>
      <w:r w:rsidR="00095FB5">
        <w:rPr>
          <w:rFonts w:hint="cs"/>
          <w:rtl/>
          <w:lang w:val="he-IL"/>
        </w:rPr>
        <w:t>י</w:t>
      </w:r>
      <w:r w:rsidRPr="002F60B8">
        <w:rPr>
          <w:rtl/>
          <w:lang w:val="he-IL"/>
        </w:rPr>
        <w:t>טה ל</w:t>
      </w:r>
      <w:r w:rsidR="00F73887">
        <w:rPr>
          <w:rtl/>
          <w:lang w:val="he-IL"/>
        </w:rPr>
        <w:t>ְ</w:t>
      </w:r>
      <w:r w:rsidRPr="002F60B8">
        <w:rPr>
          <w:rtl/>
          <w:lang w:val="he-IL"/>
        </w:rPr>
        <w:t>כ</w:t>
      </w:r>
      <w:r w:rsidR="00F73887">
        <w:rPr>
          <w:rtl/>
          <w:lang w:val="he-IL"/>
        </w:rPr>
        <w:t>ָ</w:t>
      </w:r>
      <w:r w:rsidRPr="002F60B8">
        <w:rPr>
          <w:rtl/>
          <w:lang w:val="he-IL"/>
        </w:rPr>
        <w:t>ן</w:t>
      </w:r>
      <w:r w:rsidR="00095FB5">
        <w:rPr>
          <w:rStyle w:val="a5"/>
          <w:rtl/>
          <w:lang w:val="he-IL"/>
        </w:rPr>
        <w:footnoteReference w:id="12"/>
      </w:r>
      <w:r w:rsidRPr="002F60B8">
        <w:rPr>
          <w:rtl/>
          <w:lang w:val="he-IL"/>
        </w:rPr>
        <w:t xml:space="preserve"> </w:t>
      </w:r>
      <w:r w:rsidR="00095FB5">
        <w:rPr>
          <w:rFonts w:hint="cs"/>
          <w:rtl/>
          <w:lang w:val="he-IL"/>
        </w:rPr>
        <w:t xml:space="preserve">- </w:t>
      </w:r>
      <w:r w:rsidRPr="002F60B8">
        <w:rPr>
          <w:rtl/>
          <w:lang w:val="he-IL"/>
        </w:rPr>
        <w:t>נכוה ב</w:t>
      </w:r>
      <w:r w:rsidR="000C5E62">
        <w:rPr>
          <w:rtl/>
          <w:lang w:val="he-IL"/>
        </w:rPr>
        <w:t>ָּ</w:t>
      </w:r>
      <w:r w:rsidRPr="002F60B8">
        <w:rPr>
          <w:rtl/>
          <w:lang w:val="he-IL"/>
        </w:rPr>
        <w:t>או</w:t>
      </w:r>
      <w:r w:rsidR="000C5E62">
        <w:rPr>
          <w:rtl/>
          <w:lang w:val="he-IL"/>
        </w:rPr>
        <w:t>ּ</w:t>
      </w:r>
      <w:r w:rsidRPr="002F60B8">
        <w:rPr>
          <w:rtl/>
          <w:lang w:val="he-IL"/>
        </w:rPr>
        <w:t>ר</w:t>
      </w:r>
      <w:r w:rsidR="00095FB5">
        <w:rPr>
          <w:rFonts w:hint="cs"/>
          <w:rtl/>
          <w:lang w:val="he-IL"/>
        </w:rPr>
        <w:t>.</w:t>
      </w:r>
      <w:r w:rsidRPr="002F60B8">
        <w:rPr>
          <w:rtl/>
          <w:lang w:val="he-IL"/>
        </w:rPr>
        <w:t xml:space="preserve"> ה</w:t>
      </w:r>
      <w:r w:rsidR="00095FB5">
        <w:rPr>
          <w:rFonts w:hint="cs"/>
          <w:rtl/>
          <w:lang w:val="he-IL"/>
        </w:rPr>
        <w:t>י</w:t>
      </w:r>
      <w:r w:rsidRPr="002F60B8">
        <w:rPr>
          <w:rtl/>
          <w:lang w:val="he-IL"/>
        </w:rPr>
        <w:t xml:space="preserve">טה לכן </w:t>
      </w:r>
      <w:r w:rsidR="00095FB5">
        <w:rPr>
          <w:rFonts w:hint="cs"/>
          <w:rtl/>
          <w:lang w:val="he-IL"/>
        </w:rPr>
        <w:t xml:space="preserve">- </w:t>
      </w:r>
      <w:r w:rsidRPr="002F60B8">
        <w:rPr>
          <w:rtl/>
          <w:lang w:val="he-IL"/>
        </w:rPr>
        <w:t>נכוה בשלג</w:t>
      </w:r>
      <w:r w:rsidR="00095FB5">
        <w:rPr>
          <w:rFonts w:hint="cs"/>
          <w:rtl/>
          <w:lang w:val="he-IL"/>
        </w:rPr>
        <w:t>.</w:t>
      </w:r>
      <w:r w:rsidRPr="002F60B8">
        <w:rPr>
          <w:rtl/>
          <w:lang w:val="he-IL"/>
        </w:rPr>
        <w:t xml:space="preserve"> מה עליו על אדם</w:t>
      </w:r>
      <w:r w:rsidR="00231ABF">
        <w:rPr>
          <w:rFonts w:hint="cs"/>
          <w:rtl/>
          <w:lang w:val="he-IL"/>
        </w:rPr>
        <w:t>?</w:t>
      </w:r>
      <w:r w:rsidRPr="002F60B8">
        <w:rPr>
          <w:rtl/>
          <w:lang w:val="he-IL"/>
        </w:rPr>
        <w:t xml:space="preserve"> להלך באמצע</w:t>
      </w:r>
      <w:r w:rsidR="00231ABF">
        <w:rPr>
          <w:rFonts w:hint="cs"/>
          <w:rtl/>
          <w:lang w:val="he-IL"/>
        </w:rPr>
        <w:t>,</w:t>
      </w:r>
      <w:r w:rsidRPr="002F60B8">
        <w:rPr>
          <w:rtl/>
          <w:lang w:val="he-IL"/>
        </w:rPr>
        <w:t xml:space="preserve"> ובלבד שלא יהא נוטה לא ל</w:t>
      </w:r>
      <w:r w:rsidR="00F73887">
        <w:rPr>
          <w:rtl/>
          <w:lang w:val="he-IL"/>
        </w:rPr>
        <w:t>ְ</w:t>
      </w:r>
      <w:r w:rsidRPr="002F60B8">
        <w:rPr>
          <w:rtl/>
          <w:lang w:val="he-IL"/>
        </w:rPr>
        <w:t>כ</w:t>
      </w:r>
      <w:r w:rsidR="00F73887">
        <w:rPr>
          <w:rtl/>
          <w:lang w:val="he-IL"/>
        </w:rPr>
        <w:t>ָ</w:t>
      </w:r>
      <w:r w:rsidRPr="002F60B8">
        <w:rPr>
          <w:rtl/>
          <w:lang w:val="he-IL"/>
        </w:rPr>
        <w:t>ן ולא ל</w:t>
      </w:r>
      <w:r w:rsidR="00F73887">
        <w:rPr>
          <w:rtl/>
          <w:lang w:val="he-IL"/>
        </w:rPr>
        <w:t>ְ</w:t>
      </w:r>
      <w:r w:rsidRPr="002F60B8">
        <w:rPr>
          <w:rtl/>
          <w:lang w:val="he-IL"/>
        </w:rPr>
        <w:t>כ</w:t>
      </w:r>
      <w:r w:rsidR="00F73887">
        <w:rPr>
          <w:rtl/>
          <w:lang w:val="he-IL"/>
        </w:rPr>
        <w:t>ָ</w:t>
      </w:r>
      <w:r w:rsidRPr="002F60B8">
        <w:rPr>
          <w:rtl/>
          <w:lang w:val="he-IL"/>
        </w:rPr>
        <w:t>ן</w:t>
      </w:r>
      <w:r w:rsidR="00095FB5">
        <w:rPr>
          <w:rFonts w:hint="cs"/>
          <w:rtl/>
          <w:lang w:val="he-IL"/>
        </w:rPr>
        <w:t>.</w:t>
      </w:r>
      <w:r w:rsidR="000C5E62">
        <w:rPr>
          <w:rStyle w:val="a5"/>
          <w:rtl/>
          <w:lang w:val="he-IL"/>
        </w:rPr>
        <w:footnoteReference w:id="13"/>
      </w:r>
    </w:p>
    <w:p w14:paraId="441F342B" w14:textId="77777777" w:rsidR="002F60B8" w:rsidRPr="002F60B8" w:rsidRDefault="002F60B8" w:rsidP="00095FB5">
      <w:pPr>
        <w:pStyle w:val="ac"/>
        <w:rPr>
          <w:rtl/>
          <w:lang w:val="he-IL"/>
        </w:rPr>
      </w:pPr>
      <w:r w:rsidRPr="002D790D">
        <w:rPr>
          <w:b/>
          <w:bCs/>
          <w:rtl/>
          <w:lang w:val="he-IL"/>
        </w:rPr>
        <w:t>הלכה ו</w:t>
      </w:r>
      <w:r w:rsidR="002D790D" w:rsidRPr="002D790D">
        <w:rPr>
          <w:rFonts w:hint="cs"/>
          <w:b/>
          <w:bCs/>
          <w:rtl/>
          <w:lang w:val="he-IL"/>
        </w:rPr>
        <w:t>:</w:t>
      </w:r>
      <w:r w:rsidR="002D790D">
        <w:rPr>
          <w:rFonts w:hint="cs"/>
          <w:rtl/>
          <w:lang w:val="he-IL"/>
        </w:rPr>
        <w:t xml:space="preserve"> </w:t>
      </w:r>
      <w:r w:rsidRPr="002F60B8">
        <w:rPr>
          <w:rtl/>
          <w:lang w:val="he-IL"/>
        </w:rPr>
        <w:t xml:space="preserve">מעשה בר' יהושע שהיה מהלך </w:t>
      </w:r>
      <w:proofErr w:type="spellStart"/>
      <w:r w:rsidRPr="002F60B8">
        <w:rPr>
          <w:rtl/>
          <w:lang w:val="he-IL"/>
        </w:rPr>
        <w:t>באסתרטא</w:t>
      </w:r>
      <w:proofErr w:type="spellEnd"/>
      <w:r w:rsidR="00095FB5">
        <w:rPr>
          <w:rStyle w:val="a5"/>
          <w:rtl/>
          <w:lang w:val="he-IL"/>
        </w:rPr>
        <w:footnoteReference w:id="14"/>
      </w:r>
      <w:r w:rsidRPr="002F60B8">
        <w:rPr>
          <w:rtl/>
          <w:lang w:val="he-IL"/>
        </w:rPr>
        <w:t xml:space="preserve"> והיה בן </w:t>
      </w:r>
      <w:proofErr w:type="spellStart"/>
      <w:r w:rsidRPr="002F60B8">
        <w:rPr>
          <w:rtl/>
          <w:lang w:val="he-IL"/>
        </w:rPr>
        <w:t>זומא</w:t>
      </w:r>
      <w:proofErr w:type="spellEnd"/>
      <w:r w:rsidRPr="002F60B8">
        <w:rPr>
          <w:rtl/>
          <w:lang w:val="he-IL"/>
        </w:rPr>
        <w:t xml:space="preserve"> בא כנגדו</w:t>
      </w:r>
      <w:r w:rsidR="00095FB5">
        <w:rPr>
          <w:rFonts w:hint="cs"/>
          <w:rtl/>
          <w:lang w:val="he-IL"/>
        </w:rPr>
        <w:t>.</w:t>
      </w:r>
      <w:r w:rsidRPr="002F60B8">
        <w:rPr>
          <w:rtl/>
          <w:lang w:val="he-IL"/>
        </w:rPr>
        <w:t xml:space="preserve"> הגיע אצלו ולא נתן לו שלום</w:t>
      </w:r>
      <w:r w:rsidR="00095FB5">
        <w:rPr>
          <w:rFonts w:hint="cs"/>
          <w:rtl/>
          <w:lang w:val="he-IL"/>
        </w:rPr>
        <w:t>.</w:t>
      </w:r>
      <w:r w:rsidRPr="002F60B8">
        <w:rPr>
          <w:rtl/>
          <w:lang w:val="he-IL"/>
        </w:rPr>
        <w:t xml:space="preserve"> </w:t>
      </w:r>
      <w:r w:rsidR="00F95A53">
        <w:rPr>
          <w:rtl/>
          <w:lang w:val="he-IL"/>
        </w:rPr>
        <w:t>אמר</w:t>
      </w:r>
      <w:r w:rsidRPr="002F60B8">
        <w:rPr>
          <w:rtl/>
          <w:lang w:val="he-IL"/>
        </w:rPr>
        <w:t xml:space="preserve"> לו</w:t>
      </w:r>
      <w:r w:rsidR="00095FB5">
        <w:rPr>
          <w:rFonts w:hint="cs"/>
          <w:rtl/>
          <w:lang w:val="he-IL"/>
        </w:rPr>
        <w:t>:</w:t>
      </w:r>
      <w:r w:rsidRPr="002F60B8">
        <w:rPr>
          <w:rtl/>
          <w:lang w:val="he-IL"/>
        </w:rPr>
        <w:t xml:space="preserve"> מאין לאין בן </w:t>
      </w:r>
      <w:proofErr w:type="spellStart"/>
      <w:r w:rsidRPr="002F60B8">
        <w:rPr>
          <w:rtl/>
          <w:lang w:val="he-IL"/>
        </w:rPr>
        <w:t>זומא</w:t>
      </w:r>
      <w:proofErr w:type="spellEnd"/>
      <w:r w:rsidR="00095FB5">
        <w:rPr>
          <w:rFonts w:hint="cs"/>
          <w:rtl/>
          <w:lang w:val="he-IL"/>
        </w:rPr>
        <w:t>?</w:t>
      </w:r>
      <w:r w:rsidRPr="002F60B8">
        <w:rPr>
          <w:rtl/>
          <w:lang w:val="he-IL"/>
        </w:rPr>
        <w:t xml:space="preserve"> </w:t>
      </w:r>
      <w:r w:rsidR="00F95A53">
        <w:rPr>
          <w:rtl/>
          <w:lang w:val="he-IL"/>
        </w:rPr>
        <w:t>אמר</w:t>
      </w:r>
      <w:r w:rsidRPr="002F60B8">
        <w:rPr>
          <w:rtl/>
          <w:lang w:val="he-IL"/>
        </w:rPr>
        <w:t xml:space="preserve"> לו</w:t>
      </w:r>
      <w:r w:rsidR="00095FB5">
        <w:rPr>
          <w:rFonts w:hint="cs"/>
          <w:rtl/>
          <w:lang w:val="he-IL"/>
        </w:rPr>
        <w:t>:</w:t>
      </w:r>
      <w:r w:rsidRPr="002F60B8">
        <w:rPr>
          <w:rtl/>
          <w:lang w:val="he-IL"/>
        </w:rPr>
        <w:t xml:space="preserve"> צופה הייתי במעשה בראשית ואין בין מים העליונים למים התחתונים אפילו טפח</w:t>
      </w:r>
      <w:r w:rsidR="00095FB5">
        <w:rPr>
          <w:rFonts w:hint="cs"/>
          <w:rtl/>
          <w:lang w:val="he-IL"/>
        </w:rPr>
        <w:t>,</w:t>
      </w:r>
      <w:r w:rsidRPr="002F60B8">
        <w:rPr>
          <w:rtl/>
          <w:lang w:val="he-IL"/>
        </w:rPr>
        <w:t xml:space="preserve"> שנ</w:t>
      </w:r>
      <w:r w:rsidR="00095FB5">
        <w:rPr>
          <w:rFonts w:hint="cs"/>
          <w:rtl/>
          <w:lang w:val="he-IL"/>
        </w:rPr>
        <w:t>אמר: "</w:t>
      </w:r>
      <w:r w:rsidRPr="002F60B8">
        <w:rPr>
          <w:rtl/>
          <w:lang w:val="he-IL"/>
        </w:rPr>
        <w:t>ורוח אלים מרחפת על פני המים</w:t>
      </w:r>
      <w:r w:rsidR="00095FB5">
        <w:rPr>
          <w:rFonts w:hint="cs"/>
          <w:rtl/>
          <w:lang w:val="he-IL"/>
        </w:rPr>
        <w:t>",</w:t>
      </w:r>
      <w:r w:rsidRPr="002F60B8">
        <w:rPr>
          <w:rtl/>
          <w:lang w:val="he-IL"/>
        </w:rPr>
        <w:t xml:space="preserve"> ואומ</w:t>
      </w:r>
      <w:r w:rsidR="00095FB5">
        <w:rPr>
          <w:rFonts w:hint="cs"/>
          <w:rtl/>
          <w:lang w:val="he-IL"/>
        </w:rPr>
        <w:t>ר: "</w:t>
      </w:r>
      <w:r w:rsidRPr="002F60B8">
        <w:rPr>
          <w:rtl/>
          <w:lang w:val="he-IL"/>
        </w:rPr>
        <w:t>כנשר יעיר קנו</w:t>
      </w:r>
      <w:r w:rsidR="00095FB5">
        <w:rPr>
          <w:rFonts w:hint="cs"/>
          <w:rtl/>
          <w:lang w:val="he-IL"/>
        </w:rPr>
        <w:t xml:space="preserve"> על גוזליו ירחף" - </w:t>
      </w:r>
      <w:r w:rsidRPr="002F60B8">
        <w:rPr>
          <w:rtl/>
          <w:lang w:val="he-IL"/>
        </w:rPr>
        <w:t>מה נשר זה טס על קנו נוגע ואינו נוגע</w:t>
      </w:r>
      <w:r w:rsidR="00095FB5">
        <w:rPr>
          <w:rFonts w:hint="cs"/>
          <w:rtl/>
          <w:lang w:val="he-IL"/>
        </w:rPr>
        <w:t>,</w:t>
      </w:r>
      <w:r w:rsidRPr="002F60B8">
        <w:rPr>
          <w:rtl/>
          <w:lang w:val="he-IL"/>
        </w:rPr>
        <w:t xml:space="preserve"> כך אין בין מים העליונים למים התחתונים אפי</w:t>
      </w:r>
      <w:r w:rsidR="00095FB5">
        <w:rPr>
          <w:rFonts w:hint="cs"/>
          <w:rtl/>
          <w:lang w:val="he-IL"/>
        </w:rPr>
        <w:t>לו</w:t>
      </w:r>
      <w:r w:rsidRPr="002F60B8">
        <w:rPr>
          <w:rtl/>
          <w:lang w:val="he-IL"/>
        </w:rPr>
        <w:t xml:space="preserve"> טפח</w:t>
      </w:r>
      <w:r w:rsidR="00095FB5">
        <w:rPr>
          <w:rFonts w:hint="cs"/>
          <w:rtl/>
          <w:lang w:val="he-IL"/>
        </w:rPr>
        <w:t>.</w:t>
      </w:r>
      <w:r w:rsidRPr="002F60B8">
        <w:rPr>
          <w:rtl/>
          <w:lang w:val="he-IL"/>
        </w:rPr>
        <w:t xml:space="preserve"> </w:t>
      </w:r>
      <w:r w:rsidR="00F95A53">
        <w:rPr>
          <w:rtl/>
          <w:lang w:val="he-IL"/>
        </w:rPr>
        <w:t>אמר</w:t>
      </w:r>
      <w:r w:rsidRPr="002F60B8">
        <w:rPr>
          <w:rtl/>
          <w:lang w:val="he-IL"/>
        </w:rPr>
        <w:t xml:space="preserve"> להם ר' יהושע לתלמידיו</w:t>
      </w:r>
      <w:r w:rsidR="00095FB5">
        <w:rPr>
          <w:rFonts w:hint="cs"/>
          <w:rtl/>
          <w:lang w:val="he-IL"/>
        </w:rPr>
        <w:t>:</w:t>
      </w:r>
      <w:r w:rsidRPr="002F60B8">
        <w:rPr>
          <w:rtl/>
          <w:lang w:val="he-IL"/>
        </w:rPr>
        <w:t xml:space="preserve"> כבר בן </w:t>
      </w:r>
      <w:proofErr w:type="spellStart"/>
      <w:r w:rsidRPr="002F60B8">
        <w:rPr>
          <w:rtl/>
          <w:lang w:val="he-IL"/>
        </w:rPr>
        <w:t>זומא</w:t>
      </w:r>
      <w:proofErr w:type="spellEnd"/>
      <w:r w:rsidRPr="002F60B8">
        <w:rPr>
          <w:rtl/>
          <w:lang w:val="he-IL"/>
        </w:rPr>
        <w:t xml:space="preserve"> מבחוץ</w:t>
      </w:r>
      <w:r w:rsidR="00095FB5">
        <w:rPr>
          <w:rFonts w:hint="cs"/>
          <w:rtl/>
          <w:lang w:val="he-IL"/>
        </w:rPr>
        <w:t>.</w:t>
      </w:r>
      <w:r w:rsidRPr="002F60B8">
        <w:rPr>
          <w:rtl/>
          <w:lang w:val="he-IL"/>
        </w:rPr>
        <w:t xml:space="preserve"> לא היו ימים מועטים</w:t>
      </w:r>
      <w:r w:rsidR="00095FB5">
        <w:rPr>
          <w:rFonts w:hint="cs"/>
          <w:rtl/>
          <w:lang w:val="he-IL"/>
        </w:rPr>
        <w:t>,</w:t>
      </w:r>
      <w:r w:rsidRPr="002F60B8">
        <w:rPr>
          <w:rtl/>
          <w:lang w:val="he-IL"/>
        </w:rPr>
        <w:t xml:space="preserve"> עד שנסתלק בן </w:t>
      </w:r>
      <w:proofErr w:type="spellStart"/>
      <w:r w:rsidRPr="002F60B8">
        <w:rPr>
          <w:rtl/>
          <w:lang w:val="he-IL"/>
        </w:rPr>
        <w:t>זומא</w:t>
      </w:r>
      <w:proofErr w:type="spellEnd"/>
      <w:r w:rsidR="00095FB5">
        <w:rPr>
          <w:rFonts w:hint="cs"/>
          <w:rtl/>
          <w:lang w:val="he-IL"/>
        </w:rPr>
        <w:t>.</w:t>
      </w:r>
      <w:r w:rsidR="004935D2">
        <w:rPr>
          <w:rStyle w:val="a5"/>
          <w:rtl/>
          <w:lang w:val="he-IL"/>
        </w:rPr>
        <w:footnoteReference w:id="15"/>
      </w:r>
      <w:r w:rsidRPr="002F60B8">
        <w:rPr>
          <w:rtl/>
          <w:lang w:val="he-IL"/>
        </w:rPr>
        <w:t xml:space="preserve"> </w:t>
      </w:r>
    </w:p>
    <w:p w14:paraId="7C2141BD" w14:textId="77777777" w:rsidR="002F60B8" w:rsidRDefault="002F60B8" w:rsidP="00710913">
      <w:pPr>
        <w:pStyle w:val="ac"/>
        <w:rPr>
          <w:rtl/>
          <w:lang w:val="he-IL"/>
        </w:rPr>
      </w:pPr>
      <w:r w:rsidRPr="002D790D">
        <w:rPr>
          <w:b/>
          <w:bCs/>
          <w:rtl/>
          <w:lang w:val="he-IL"/>
        </w:rPr>
        <w:t>הלכה ז</w:t>
      </w:r>
      <w:r w:rsidR="002D790D">
        <w:rPr>
          <w:rFonts w:hint="cs"/>
          <w:b/>
          <w:bCs/>
          <w:rtl/>
          <w:lang w:val="he-IL"/>
        </w:rPr>
        <w:t xml:space="preserve">: </w:t>
      </w:r>
      <w:r w:rsidRPr="002F60B8">
        <w:rPr>
          <w:rtl/>
          <w:lang w:val="he-IL"/>
        </w:rPr>
        <w:t xml:space="preserve">כל המסתכל בארבעה דברים </w:t>
      </w:r>
      <w:proofErr w:type="spellStart"/>
      <w:r w:rsidRPr="002F60B8">
        <w:rPr>
          <w:rtl/>
          <w:lang w:val="he-IL"/>
        </w:rPr>
        <w:t>ראתוי</w:t>
      </w:r>
      <w:proofErr w:type="spellEnd"/>
      <w:r w:rsidR="00231ABF">
        <w:rPr>
          <w:rStyle w:val="a5"/>
          <w:rtl/>
          <w:lang w:val="he-IL"/>
        </w:rPr>
        <w:footnoteReference w:id="16"/>
      </w:r>
      <w:r w:rsidRPr="002F60B8">
        <w:rPr>
          <w:rtl/>
          <w:lang w:val="he-IL"/>
        </w:rPr>
        <w:t xml:space="preserve"> לו כאילו לא בא לעולם</w:t>
      </w:r>
      <w:r w:rsidR="00231ABF">
        <w:rPr>
          <w:rFonts w:hint="cs"/>
          <w:rtl/>
          <w:lang w:val="he-IL"/>
        </w:rPr>
        <w:t>:</w:t>
      </w:r>
      <w:r w:rsidRPr="002F60B8">
        <w:rPr>
          <w:rtl/>
          <w:lang w:val="he-IL"/>
        </w:rPr>
        <w:t xml:space="preserve"> מה למעלה</w:t>
      </w:r>
      <w:r w:rsidR="00231ABF">
        <w:rPr>
          <w:rFonts w:hint="cs"/>
          <w:rtl/>
          <w:lang w:val="he-IL"/>
        </w:rPr>
        <w:t>,</w:t>
      </w:r>
      <w:r w:rsidRPr="002F60B8">
        <w:rPr>
          <w:rtl/>
          <w:lang w:val="he-IL"/>
        </w:rPr>
        <w:t xml:space="preserve"> מה למטה</w:t>
      </w:r>
      <w:r w:rsidR="00231ABF">
        <w:rPr>
          <w:rFonts w:hint="cs"/>
          <w:rtl/>
          <w:lang w:val="he-IL"/>
        </w:rPr>
        <w:t>,</w:t>
      </w:r>
      <w:r w:rsidRPr="002F60B8">
        <w:rPr>
          <w:rtl/>
          <w:lang w:val="he-IL"/>
        </w:rPr>
        <w:t xml:space="preserve"> מה לפנים</w:t>
      </w:r>
      <w:r w:rsidR="00231ABF">
        <w:rPr>
          <w:rFonts w:hint="cs"/>
          <w:rtl/>
          <w:lang w:val="he-IL"/>
        </w:rPr>
        <w:t>,</w:t>
      </w:r>
      <w:r w:rsidRPr="002F60B8">
        <w:rPr>
          <w:rtl/>
          <w:lang w:val="he-IL"/>
        </w:rPr>
        <w:t xml:space="preserve"> מה לאחור</w:t>
      </w:r>
      <w:r w:rsidR="00231ABF">
        <w:rPr>
          <w:rFonts w:hint="cs"/>
          <w:rtl/>
          <w:lang w:val="he-IL"/>
        </w:rPr>
        <w:t>.</w:t>
      </w:r>
      <w:r w:rsidRPr="002F60B8">
        <w:rPr>
          <w:rtl/>
          <w:lang w:val="he-IL"/>
        </w:rPr>
        <w:t xml:space="preserve"> יכול קודם למעשה בראשית</w:t>
      </w:r>
      <w:r w:rsidR="000B2B8E">
        <w:rPr>
          <w:rFonts w:hint="cs"/>
          <w:rtl/>
          <w:lang w:val="he-IL"/>
        </w:rPr>
        <w:t>?</w:t>
      </w:r>
      <w:r w:rsidRPr="002F60B8">
        <w:rPr>
          <w:rtl/>
          <w:lang w:val="he-IL"/>
        </w:rPr>
        <w:t xml:space="preserve"> ת"ל</w:t>
      </w:r>
      <w:r w:rsidR="000B2B8E">
        <w:rPr>
          <w:rFonts w:hint="cs"/>
          <w:rtl/>
          <w:lang w:val="he-IL"/>
        </w:rPr>
        <w:t>:</w:t>
      </w:r>
      <w:r w:rsidRPr="002F60B8">
        <w:rPr>
          <w:rtl/>
          <w:lang w:val="he-IL"/>
        </w:rPr>
        <w:t xml:space="preserve"> </w:t>
      </w:r>
      <w:r w:rsidR="000B2B8E">
        <w:rPr>
          <w:rFonts w:hint="cs"/>
          <w:rtl/>
          <w:lang w:val="he-IL"/>
        </w:rPr>
        <w:t>"</w:t>
      </w:r>
      <w:r w:rsidRPr="002F60B8">
        <w:rPr>
          <w:rtl/>
          <w:lang w:val="he-IL"/>
        </w:rPr>
        <w:t>למן היום אשר ברא אלים אדם על הארץ</w:t>
      </w:r>
      <w:r w:rsidR="000B2B8E">
        <w:rPr>
          <w:rFonts w:hint="cs"/>
          <w:rtl/>
          <w:lang w:val="he-IL"/>
        </w:rPr>
        <w:t>".</w:t>
      </w:r>
      <w:r w:rsidRPr="002F60B8">
        <w:rPr>
          <w:rtl/>
          <w:lang w:val="he-IL"/>
        </w:rPr>
        <w:t xml:space="preserve"> יכול עד שלא נבראו סדרי תקופות</w:t>
      </w:r>
      <w:r w:rsidR="000B2B8E">
        <w:rPr>
          <w:rFonts w:hint="cs"/>
          <w:rtl/>
          <w:lang w:val="he-IL"/>
        </w:rPr>
        <w:t>?</w:t>
      </w:r>
      <w:r w:rsidRPr="002F60B8">
        <w:rPr>
          <w:rtl/>
          <w:lang w:val="he-IL"/>
        </w:rPr>
        <w:t xml:space="preserve"> ת"ל</w:t>
      </w:r>
      <w:r w:rsidR="000B2B8E">
        <w:rPr>
          <w:rFonts w:hint="cs"/>
          <w:rtl/>
          <w:lang w:val="he-IL"/>
        </w:rPr>
        <w:t>:</w:t>
      </w:r>
      <w:r w:rsidRPr="002F60B8">
        <w:rPr>
          <w:rtl/>
          <w:lang w:val="he-IL"/>
        </w:rPr>
        <w:t xml:space="preserve"> </w:t>
      </w:r>
      <w:r w:rsidR="000B2B8E">
        <w:rPr>
          <w:rFonts w:hint="cs"/>
          <w:rtl/>
          <w:lang w:val="he-IL"/>
        </w:rPr>
        <w:t>"</w:t>
      </w:r>
      <w:r w:rsidRPr="002F60B8">
        <w:rPr>
          <w:rtl/>
          <w:lang w:val="he-IL"/>
        </w:rPr>
        <w:t>ולמקצה השמים ועד קצה השמים</w:t>
      </w:r>
      <w:r w:rsidR="000B2B8E">
        <w:rPr>
          <w:rFonts w:hint="cs"/>
          <w:rtl/>
          <w:lang w:val="he-IL"/>
        </w:rPr>
        <w:t>".</w:t>
      </w:r>
      <w:r w:rsidRPr="002F60B8">
        <w:rPr>
          <w:rtl/>
          <w:lang w:val="he-IL"/>
        </w:rPr>
        <w:t xml:space="preserve"> מה ת</w:t>
      </w:r>
      <w:r w:rsidR="00710913">
        <w:rPr>
          <w:rFonts w:hint="cs"/>
          <w:rtl/>
          <w:lang w:val="he-IL"/>
        </w:rPr>
        <w:t xml:space="preserve">למוד לומר: </w:t>
      </w:r>
      <w:r w:rsidR="000B2B8E">
        <w:rPr>
          <w:rFonts w:hint="cs"/>
          <w:rtl/>
          <w:lang w:val="he-IL"/>
        </w:rPr>
        <w:t>"</w:t>
      </w:r>
      <w:r w:rsidRPr="002F60B8">
        <w:rPr>
          <w:rtl/>
          <w:lang w:val="he-IL"/>
        </w:rPr>
        <w:t>למן היום אשר ברא אלים אדם על הארץ</w:t>
      </w:r>
      <w:r w:rsidR="000B2B8E">
        <w:rPr>
          <w:rFonts w:hint="cs"/>
          <w:rtl/>
          <w:lang w:val="he-IL"/>
        </w:rPr>
        <w:t>"?</w:t>
      </w:r>
      <w:r w:rsidRPr="002F60B8">
        <w:rPr>
          <w:rtl/>
          <w:lang w:val="he-IL"/>
        </w:rPr>
        <w:t xml:space="preserve"> מן היום אשר ברא אלים אדם על הארץ אתה דורש</w:t>
      </w:r>
      <w:r w:rsidR="000B2B8E">
        <w:rPr>
          <w:rFonts w:hint="cs"/>
          <w:rtl/>
          <w:lang w:val="he-IL"/>
        </w:rPr>
        <w:t>,</w:t>
      </w:r>
      <w:r w:rsidRPr="002F60B8">
        <w:rPr>
          <w:rtl/>
          <w:lang w:val="he-IL"/>
        </w:rPr>
        <w:t xml:space="preserve"> ואי אתה דורש מה למעלה ומה למטה מה היה ומה עתיד להיות</w:t>
      </w:r>
      <w:r w:rsidR="000B2B8E">
        <w:rPr>
          <w:rFonts w:hint="cs"/>
          <w:rtl/>
          <w:lang w:val="he-IL"/>
        </w:rPr>
        <w:t>.</w:t>
      </w:r>
      <w:r w:rsidR="00710913">
        <w:rPr>
          <w:rStyle w:val="a5"/>
          <w:rtl/>
          <w:lang w:val="he-IL"/>
        </w:rPr>
        <w:footnoteReference w:id="17"/>
      </w:r>
    </w:p>
    <w:p w14:paraId="22E3F3FC" w14:textId="77777777" w:rsidR="00320C06" w:rsidRPr="00320C06" w:rsidRDefault="00320C06" w:rsidP="00320C06">
      <w:pPr>
        <w:pStyle w:val="ab"/>
        <w:rPr>
          <w:rtl/>
          <w:lang w:val="he-IL"/>
        </w:rPr>
      </w:pPr>
      <w:r w:rsidRPr="00320C06">
        <w:rPr>
          <w:rtl/>
          <w:lang w:val="he-IL"/>
        </w:rPr>
        <w:t xml:space="preserve">תלמוד ירושלמי מסכת חגיגה </w:t>
      </w:r>
      <w:r w:rsidR="007C0403">
        <w:rPr>
          <w:rFonts w:hint="cs"/>
          <w:rtl/>
          <w:lang w:val="he-IL"/>
        </w:rPr>
        <w:t xml:space="preserve">פרק ב </w:t>
      </w:r>
      <w:r>
        <w:rPr>
          <w:rFonts w:hint="cs"/>
          <w:rtl/>
          <w:lang w:val="he-IL"/>
        </w:rPr>
        <w:t>הלכה א</w:t>
      </w:r>
    </w:p>
    <w:p w14:paraId="1E13DBFF" w14:textId="77777777" w:rsidR="00564FBC" w:rsidRDefault="00564FBC" w:rsidP="0012587B">
      <w:pPr>
        <w:pStyle w:val="ac"/>
        <w:rPr>
          <w:rtl/>
          <w:lang w:val="he-IL"/>
        </w:rPr>
      </w:pPr>
      <w:proofErr w:type="spellStart"/>
      <w:r w:rsidRPr="00564FBC">
        <w:rPr>
          <w:b/>
          <w:bCs/>
          <w:rtl/>
          <w:lang w:val="he-IL"/>
        </w:rPr>
        <w:t>מתני</w:t>
      </w:r>
      <w:r w:rsidRPr="00564FBC">
        <w:rPr>
          <w:rFonts w:hint="cs"/>
          <w:b/>
          <w:bCs/>
          <w:rtl/>
          <w:lang w:val="he-IL"/>
        </w:rPr>
        <w:t>תין</w:t>
      </w:r>
      <w:proofErr w:type="spellEnd"/>
      <w:r w:rsidRPr="00564FBC">
        <w:rPr>
          <w:rFonts w:hint="cs"/>
          <w:b/>
          <w:bCs/>
          <w:rtl/>
          <w:lang w:val="he-IL"/>
        </w:rPr>
        <w:t>:</w:t>
      </w:r>
      <w:r>
        <w:rPr>
          <w:rFonts w:hint="cs"/>
          <w:rtl/>
          <w:lang w:val="he-IL"/>
        </w:rPr>
        <w:t xml:space="preserve"> </w:t>
      </w:r>
      <w:r w:rsidRPr="00564FBC">
        <w:rPr>
          <w:rtl/>
          <w:lang w:val="he-IL"/>
        </w:rPr>
        <w:t xml:space="preserve">אין </w:t>
      </w:r>
      <w:proofErr w:type="spellStart"/>
      <w:r w:rsidRPr="00564FBC">
        <w:rPr>
          <w:rtl/>
          <w:lang w:val="he-IL"/>
        </w:rPr>
        <w:t>דורשין</w:t>
      </w:r>
      <w:proofErr w:type="spellEnd"/>
      <w:r w:rsidRPr="00564FBC">
        <w:rPr>
          <w:rtl/>
          <w:lang w:val="he-IL"/>
        </w:rPr>
        <w:t xml:space="preserve"> בעריות בשל</w:t>
      </w:r>
      <w:r w:rsidR="000C08F7">
        <w:rPr>
          <w:rFonts w:hint="cs"/>
          <w:rtl/>
          <w:lang w:val="he-IL"/>
        </w:rPr>
        <w:t>ו</w:t>
      </w:r>
      <w:r w:rsidRPr="00564FBC">
        <w:rPr>
          <w:rtl/>
          <w:lang w:val="he-IL"/>
        </w:rPr>
        <w:t>שה ולא במעשה בראשית בשנים ולא במרכבה ביחיד</w:t>
      </w:r>
      <w:r w:rsidR="00334CD5">
        <w:rPr>
          <w:rFonts w:hint="cs"/>
          <w:rtl/>
          <w:lang w:val="he-IL"/>
        </w:rPr>
        <w:t>,</w:t>
      </w:r>
      <w:r w:rsidRPr="00564FBC">
        <w:rPr>
          <w:rtl/>
          <w:lang w:val="he-IL"/>
        </w:rPr>
        <w:t xml:space="preserve"> אלא אם כן היה חכם מבין מדעתו</w:t>
      </w:r>
      <w:r>
        <w:rPr>
          <w:rFonts w:hint="cs"/>
          <w:rtl/>
          <w:lang w:val="he-IL"/>
        </w:rPr>
        <w:t>.</w:t>
      </w:r>
      <w:r w:rsidRPr="00564FBC">
        <w:rPr>
          <w:rtl/>
          <w:lang w:val="he-IL"/>
        </w:rPr>
        <w:t xml:space="preserve"> וכל המסתכל בארבעה דברים </w:t>
      </w:r>
      <w:proofErr w:type="spellStart"/>
      <w:r w:rsidRPr="00564FBC">
        <w:rPr>
          <w:rtl/>
          <w:lang w:val="he-IL"/>
        </w:rPr>
        <w:t>רתוי</w:t>
      </w:r>
      <w:proofErr w:type="spellEnd"/>
      <w:r w:rsidRPr="00564FBC">
        <w:rPr>
          <w:rtl/>
          <w:lang w:val="he-IL"/>
        </w:rPr>
        <w:t xml:space="preserve"> לו כאילו לא בא לעולם</w:t>
      </w:r>
      <w:r>
        <w:rPr>
          <w:rFonts w:hint="cs"/>
          <w:rtl/>
          <w:lang w:val="he-IL"/>
        </w:rPr>
        <w:t>:</w:t>
      </w:r>
      <w:r w:rsidRPr="00564FBC">
        <w:rPr>
          <w:rtl/>
          <w:lang w:val="he-IL"/>
        </w:rPr>
        <w:t xml:space="preserve"> מה למעלן ומה למטן מה לפנים ומה לאחור</w:t>
      </w:r>
      <w:r>
        <w:rPr>
          <w:rFonts w:hint="cs"/>
          <w:rtl/>
          <w:lang w:val="he-IL"/>
        </w:rPr>
        <w:t>.</w:t>
      </w:r>
      <w:r w:rsidRPr="00564FBC">
        <w:rPr>
          <w:rtl/>
          <w:lang w:val="he-IL"/>
        </w:rPr>
        <w:t xml:space="preserve"> כל שלא חס על כבוד קונו </w:t>
      </w:r>
      <w:proofErr w:type="spellStart"/>
      <w:r w:rsidRPr="00564FBC">
        <w:rPr>
          <w:rtl/>
          <w:lang w:val="he-IL"/>
        </w:rPr>
        <w:t>רתוי</w:t>
      </w:r>
      <w:proofErr w:type="spellEnd"/>
      <w:r w:rsidRPr="00564FBC">
        <w:rPr>
          <w:rtl/>
          <w:lang w:val="he-IL"/>
        </w:rPr>
        <w:t xml:space="preserve"> לו כאילו לא בא לעולם</w:t>
      </w:r>
      <w:r>
        <w:rPr>
          <w:rFonts w:hint="cs"/>
          <w:rtl/>
          <w:lang w:val="he-IL"/>
        </w:rPr>
        <w:t>.</w:t>
      </w:r>
      <w:r>
        <w:rPr>
          <w:rStyle w:val="a5"/>
          <w:rtl/>
          <w:lang w:val="he-IL"/>
        </w:rPr>
        <w:footnoteReference w:id="18"/>
      </w:r>
    </w:p>
    <w:p w14:paraId="7AEB8A1E" w14:textId="77777777" w:rsidR="00564FBC" w:rsidRDefault="00564FBC" w:rsidP="00564FBC">
      <w:pPr>
        <w:pStyle w:val="ac"/>
        <w:rPr>
          <w:rtl/>
          <w:lang w:val="he-IL"/>
        </w:rPr>
      </w:pPr>
      <w:r w:rsidRPr="00564FBC">
        <w:rPr>
          <w:b/>
          <w:bCs/>
          <w:rtl/>
          <w:lang w:val="he-IL"/>
        </w:rPr>
        <w:t>גמ</w:t>
      </w:r>
      <w:r w:rsidRPr="00564FBC">
        <w:rPr>
          <w:rFonts w:hint="cs"/>
          <w:b/>
          <w:bCs/>
          <w:rtl/>
          <w:lang w:val="he-IL"/>
        </w:rPr>
        <w:t>רא:</w:t>
      </w:r>
      <w:r>
        <w:rPr>
          <w:rFonts w:hint="cs"/>
          <w:rtl/>
          <w:lang w:val="he-IL"/>
        </w:rPr>
        <w:t xml:space="preserve"> ... </w:t>
      </w:r>
      <w:r w:rsidRPr="00564FBC">
        <w:rPr>
          <w:rtl/>
          <w:lang w:val="he-IL"/>
        </w:rPr>
        <w:t xml:space="preserve">דרש ר' יודה בר פזי בתחילה היה העולם מים במים </w:t>
      </w:r>
      <w:r>
        <w:rPr>
          <w:rFonts w:hint="cs"/>
          <w:rtl/>
          <w:lang w:val="he-IL"/>
        </w:rPr>
        <w:t xml:space="preserve">... </w:t>
      </w:r>
      <w:r w:rsidRPr="00564FBC">
        <w:rPr>
          <w:rtl/>
          <w:lang w:val="he-IL"/>
        </w:rPr>
        <w:t xml:space="preserve">חזר </w:t>
      </w:r>
      <w:proofErr w:type="spellStart"/>
      <w:r w:rsidRPr="00564FBC">
        <w:rPr>
          <w:rtl/>
          <w:lang w:val="he-IL"/>
        </w:rPr>
        <w:t>ועשאו</w:t>
      </w:r>
      <w:proofErr w:type="spellEnd"/>
      <w:r w:rsidRPr="00564FBC">
        <w:rPr>
          <w:rtl/>
          <w:lang w:val="he-IL"/>
        </w:rPr>
        <w:t xml:space="preserve"> שלג </w:t>
      </w:r>
      <w:r>
        <w:rPr>
          <w:rFonts w:hint="cs"/>
          <w:rtl/>
          <w:lang w:val="he-IL"/>
        </w:rPr>
        <w:t xml:space="preserve">... </w:t>
      </w:r>
      <w:r w:rsidRPr="00564FBC">
        <w:rPr>
          <w:rtl/>
          <w:lang w:val="he-IL"/>
        </w:rPr>
        <w:t xml:space="preserve">חזר </w:t>
      </w:r>
      <w:proofErr w:type="spellStart"/>
      <w:r w:rsidRPr="00564FBC">
        <w:rPr>
          <w:rtl/>
          <w:lang w:val="he-IL"/>
        </w:rPr>
        <w:t>ועשאו</w:t>
      </w:r>
      <w:proofErr w:type="spellEnd"/>
      <w:r w:rsidRPr="00564FBC">
        <w:rPr>
          <w:rtl/>
          <w:lang w:val="he-IL"/>
        </w:rPr>
        <w:t xml:space="preserve"> ארץ </w:t>
      </w:r>
      <w:r>
        <w:rPr>
          <w:rFonts w:hint="cs"/>
          <w:rtl/>
          <w:lang w:val="he-IL"/>
        </w:rPr>
        <w:t xml:space="preserve">... </w:t>
      </w:r>
      <w:r w:rsidRPr="00564FBC">
        <w:rPr>
          <w:rtl/>
          <w:lang w:val="he-IL"/>
        </w:rPr>
        <w:t xml:space="preserve">והארץ עומדת על מים </w:t>
      </w:r>
      <w:r>
        <w:rPr>
          <w:rFonts w:hint="cs"/>
          <w:rtl/>
          <w:lang w:val="he-IL"/>
        </w:rPr>
        <w:t xml:space="preserve">... </w:t>
      </w:r>
      <w:r w:rsidRPr="00564FBC">
        <w:rPr>
          <w:rtl/>
          <w:lang w:val="he-IL"/>
        </w:rPr>
        <w:t xml:space="preserve">והמים עומדים על הרים </w:t>
      </w:r>
      <w:r>
        <w:rPr>
          <w:rFonts w:hint="cs"/>
          <w:rtl/>
          <w:lang w:val="he-IL"/>
        </w:rPr>
        <w:t xml:space="preserve">... </w:t>
      </w:r>
      <w:r w:rsidRPr="00564FBC">
        <w:rPr>
          <w:rtl/>
          <w:lang w:val="he-IL"/>
        </w:rPr>
        <w:t xml:space="preserve">וההרים </w:t>
      </w:r>
      <w:proofErr w:type="spellStart"/>
      <w:r w:rsidRPr="00564FBC">
        <w:rPr>
          <w:rtl/>
          <w:lang w:val="he-IL"/>
        </w:rPr>
        <w:t>עומדין</w:t>
      </w:r>
      <w:proofErr w:type="spellEnd"/>
      <w:r w:rsidRPr="00564FBC">
        <w:rPr>
          <w:rtl/>
          <w:lang w:val="he-IL"/>
        </w:rPr>
        <w:t xml:space="preserve"> על רוח </w:t>
      </w:r>
      <w:r>
        <w:rPr>
          <w:rFonts w:hint="cs"/>
          <w:rtl/>
          <w:lang w:val="he-IL"/>
        </w:rPr>
        <w:t xml:space="preserve">... </w:t>
      </w:r>
      <w:r w:rsidRPr="00564FBC">
        <w:rPr>
          <w:rtl/>
          <w:lang w:val="he-IL"/>
        </w:rPr>
        <w:t xml:space="preserve">והרוח תלויה בסערה </w:t>
      </w:r>
      <w:r>
        <w:rPr>
          <w:rFonts w:hint="cs"/>
          <w:rtl/>
          <w:lang w:val="he-IL"/>
        </w:rPr>
        <w:t xml:space="preserve">... </w:t>
      </w:r>
      <w:r w:rsidRPr="00564FBC">
        <w:rPr>
          <w:rtl/>
          <w:lang w:val="he-IL"/>
        </w:rPr>
        <w:t xml:space="preserve">וסערה </w:t>
      </w:r>
      <w:proofErr w:type="spellStart"/>
      <w:r w:rsidRPr="00564FBC">
        <w:rPr>
          <w:rtl/>
          <w:lang w:val="he-IL"/>
        </w:rPr>
        <w:t>עשאה</w:t>
      </w:r>
      <w:proofErr w:type="spellEnd"/>
      <w:r w:rsidRPr="00564FBC">
        <w:rPr>
          <w:rtl/>
          <w:lang w:val="he-IL"/>
        </w:rPr>
        <w:t xml:space="preserve"> </w:t>
      </w:r>
      <w:r w:rsidR="002166E4">
        <w:rPr>
          <w:rtl/>
          <w:lang w:val="he-IL"/>
        </w:rPr>
        <w:t>הקב"ה</w:t>
      </w:r>
      <w:r w:rsidRPr="00564FBC">
        <w:rPr>
          <w:rtl/>
          <w:lang w:val="he-IL"/>
        </w:rPr>
        <w:t xml:space="preserve"> כמין קמיע ותלויה בזרועו</w:t>
      </w:r>
      <w:r>
        <w:rPr>
          <w:rFonts w:hint="cs"/>
          <w:rtl/>
          <w:lang w:val="he-IL"/>
        </w:rPr>
        <w:t xml:space="preserve"> ...</w:t>
      </w:r>
      <w:r>
        <w:rPr>
          <w:rStyle w:val="a5"/>
          <w:rtl/>
          <w:lang w:val="he-IL"/>
        </w:rPr>
        <w:footnoteReference w:id="19"/>
      </w:r>
    </w:p>
    <w:p w14:paraId="391EA1DA" w14:textId="77777777" w:rsidR="00334CD5" w:rsidRDefault="00564FBC" w:rsidP="00334CD5">
      <w:pPr>
        <w:pStyle w:val="ac"/>
        <w:rPr>
          <w:rtl/>
          <w:lang w:val="he-IL"/>
        </w:rPr>
      </w:pPr>
      <w:r w:rsidRPr="00564FBC">
        <w:rPr>
          <w:rtl/>
          <w:lang w:val="he-IL"/>
        </w:rPr>
        <w:lastRenderedPageBreak/>
        <w:t xml:space="preserve">ולא במרכבה ביחיד. </w:t>
      </w:r>
      <w:r w:rsidR="00334CD5">
        <w:rPr>
          <w:rFonts w:hint="cs"/>
          <w:rtl/>
          <w:lang w:val="he-IL"/>
        </w:rPr>
        <w:t xml:space="preserve">... </w:t>
      </w:r>
      <w:r w:rsidRPr="00564FBC">
        <w:rPr>
          <w:rtl/>
          <w:lang w:val="he-IL"/>
        </w:rPr>
        <w:t>תלמיד וותיק היה לו לרבי ודרש פרק אחד במעשה המרכבה ולא הסכימה דעתו של רבי ולקה בשחין</w:t>
      </w:r>
      <w:r w:rsidR="00334CD5">
        <w:rPr>
          <w:rFonts w:hint="cs"/>
          <w:rtl/>
          <w:lang w:val="he-IL"/>
        </w:rPr>
        <w:t>.</w:t>
      </w:r>
      <w:r w:rsidRPr="00564FBC">
        <w:rPr>
          <w:rtl/>
          <w:lang w:val="he-IL"/>
        </w:rPr>
        <w:t xml:space="preserve"> התורה הזו דומה לשני שבילים</w:t>
      </w:r>
      <w:r w:rsidR="00334CD5">
        <w:rPr>
          <w:rFonts w:hint="cs"/>
          <w:rtl/>
          <w:lang w:val="he-IL"/>
        </w:rPr>
        <w:t>:</w:t>
      </w:r>
      <w:r w:rsidRPr="00564FBC">
        <w:rPr>
          <w:rtl/>
          <w:lang w:val="he-IL"/>
        </w:rPr>
        <w:t xml:space="preserve"> אחד של או</w:t>
      </w:r>
      <w:r w:rsidR="00334CD5">
        <w:rPr>
          <w:rtl/>
          <w:lang w:val="he-IL"/>
        </w:rPr>
        <w:t>ּ</w:t>
      </w:r>
      <w:r w:rsidRPr="00564FBC">
        <w:rPr>
          <w:rtl/>
          <w:lang w:val="he-IL"/>
        </w:rPr>
        <w:t>ר ואחד של שלג</w:t>
      </w:r>
      <w:r w:rsidR="00334CD5">
        <w:rPr>
          <w:rFonts w:hint="cs"/>
          <w:rtl/>
          <w:lang w:val="he-IL"/>
        </w:rPr>
        <w:t>.</w:t>
      </w:r>
      <w:r w:rsidRPr="00564FBC">
        <w:rPr>
          <w:rtl/>
          <w:lang w:val="he-IL"/>
        </w:rPr>
        <w:t xml:space="preserve"> היטה בזה </w:t>
      </w:r>
      <w:r w:rsidR="00334CD5">
        <w:rPr>
          <w:rFonts w:hint="cs"/>
          <w:rtl/>
          <w:lang w:val="he-IL"/>
        </w:rPr>
        <w:t xml:space="preserve">- </w:t>
      </w:r>
      <w:r w:rsidRPr="00564FBC">
        <w:rPr>
          <w:rtl/>
          <w:lang w:val="he-IL"/>
        </w:rPr>
        <w:t>מת באור</w:t>
      </w:r>
      <w:r w:rsidR="00334CD5">
        <w:rPr>
          <w:rFonts w:hint="cs"/>
          <w:rtl/>
          <w:lang w:val="he-IL"/>
        </w:rPr>
        <w:t>,</w:t>
      </w:r>
      <w:r w:rsidRPr="00564FBC">
        <w:rPr>
          <w:rtl/>
          <w:lang w:val="he-IL"/>
        </w:rPr>
        <w:t xml:space="preserve"> היטה בזו</w:t>
      </w:r>
      <w:r w:rsidR="00334CD5">
        <w:rPr>
          <w:rFonts w:hint="cs"/>
          <w:rtl/>
          <w:lang w:val="he-IL"/>
        </w:rPr>
        <w:t xml:space="preserve"> -</w:t>
      </w:r>
      <w:r w:rsidRPr="00564FBC">
        <w:rPr>
          <w:rtl/>
          <w:lang w:val="he-IL"/>
        </w:rPr>
        <w:t xml:space="preserve"> מת בשלג</w:t>
      </w:r>
      <w:r w:rsidR="00334CD5">
        <w:rPr>
          <w:rFonts w:hint="cs"/>
          <w:rtl/>
          <w:lang w:val="he-IL"/>
        </w:rPr>
        <w:t>.</w:t>
      </w:r>
      <w:r w:rsidRPr="00564FBC">
        <w:rPr>
          <w:rtl/>
          <w:lang w:val="he-IL"/>
        </w:rPr>
        <w:t xml:space="preserve"> מה יעשה</w:t>
      </w:r>
      <w:r w:rsidR="00334CD5">
        <w:rPr>
          <w:rFonts w:hint="cs"/>
          <w:rtl/>
          <w:lang w:val="he-IL"/>
        </w:rPr>
        <w:t>?</w:t>
      </w:r>
      <w:r w:rsidRPr="00564FBC">
        <w:rPr>
          <w:rtl/>
          <w:lang w:val="he-IL"/>
        </w:rPr>
        <w:t xml:space="preserve"> יהלך באמצע</w:t>
      </w:r>
      <w:r w:rsidR="00334CD5">
        <w:rPr>
          <w:rFonts w:hint="cs"/>
          <w:rtl/>
          <w:lang w:val="he-IL"/>
        </w:rPr>
        <w:t>.</w:t>
      </w:r>
      <w:r w:rsidR="000C08F7">
        <w:rPr>
          <w:rStyle w:val="a5"/>
          <w:rtl/>
          <w:lang w:val="he-IL"/>
        </w:rPr>
        <w:footnoteReference w:id="20"/>
      </w:r>
    </w:p>
    <w:p w14:paraId="6733F2E6" w14:textId="77777777" w:rsidR="009B3379" w:rsidRDefault="00564FBC" w:rsidP="009B3379">
      <w:pPr>
        <w:pStyle w:val="ac"/>
        <w:rPr>
          <w:rtl/>
          <w:lang w:val="he-IL"/>
        </w:rPr>
      </w:pPr>
      <w:r w:rsidRPr="00564FBC">
        <w:rPr>
          <w:rtl/>
          <w:lang w:val="he-IL"/>
        </w:rPr>
        <w:t xml:space="preserve">מעשה ברבן יוחנן בן זכאי שהיה מהלך על הדרך רוכב על החמור ור' לעזר בן ערך מהלך אחריו </w:t>
      </w:r>
      <w:r w:rsidR="00334CD5">
        <w:rPr>
          <w:rFonts w:hint="cs"/>
          <w:rtl/>
          <w:lang w:val="he-IL"/>
        </w:rPr>
        <w:t xml:space="preserve">... </w:t>
      </w:r>
      <w:r w:rsidRPr="00564FBC">
        <w:rPr>
          <w:rtl/>
          <w:lang w:val="he-IL"/>
        </w:rPr>
        <w:t>כיון שפתח ר' לעזר בן ערך במעשה המרכבה</w:t>
      </w:r>
      <w:r w:rsidR="000C08F7">
        <w:rPr>
          <w:rFonts w:hint="cs"/>
          <w:rtl/>
          <w:lang w:val="he-IL"/>
        </w:rPr>
        <w:t>,</w:t>
      </w:r>
      <w:r w:rsidRPr="00564FBC">
        <w:rPr>
          <w:rtl/>
          <w:lang w:val="he-IL"/>
        </w:rPr>
        <w:t xml:space="preserve"> ירד לו רבן יוחנן בן זכאי מן החמור </w:t>
      </w:r>
      <w:r w:rsidR="00334CD5">
        <w:rPr>
          <w:rFonts w:hint="cs"/>
          <w:rtl/>
          <w:lang w:val="he-IL"/>
        </w:rPr>
        <w:t xml:space="preserve">... </w:t>
      </w:r>
      <w:r w:rsidRPr="00564FBC">
        <w:rPr>
          <w:rtl/>
          <w:lang w:val="he-IL"/>
        </w:rPr>
        <w:t>הלכו וישבו להן תחת אילן אחד וירדה אש מן השמים והקיפה אותם</w:t>
      </w:r>
      <w:r w:rsidR="009B3379">
        <w:rPr>
          <w:rFonts w:hint="cs"/>
          <w:rtl/>
          <w:lang w:val="he-IL"/>
        </w:rPr>
        <w:t xml:space="preserve"> ... </w:t>
      </w:r>
      <w:r w:rsidRPr="00564FBC">
        <w:rPr>
          <w:rtl/>
          <w:lang w:val="he-IL"/>
        </w:rPr>
        <w:t>אמר</w:t>
      </w:r>
      <w:r w:rsidR="000C08F7">
        <w:rPr>
          <w:rFonts w:hint="cs"/>
          <w:rtl/>
          <w:lang w:val="he-IL"/>
        </w:rPr>
        <w:t>:</w:t>
      </w:r>
      <w:r w:rsidRPr="00564FBC">
        <w:rPr>
          <w:rtl/>
          <w:lang w:val="he-IL"/>
        </w:rPr>
        <w:t xml:space="preserve"> כדבריך אלעזר בן ערך כן הוא מעשה המרכבה</w:t>
      </w:r>
      <w:r w:rsidR="009B3379">
        <w:rPr>
          <w:rFonts w:hint="cs"/>
          <w:rtl/>
          <w:lang w:val="he-IL"/>
        </w:rPr>
        <w:t xml:space="preserve"> </w:t>
      </w:r>
      <w:r w:rsidR="000C08F7">
        <w:rPr>
          <w:rFonts w:hint="cs"/>
          <w:rtl/>
          <w:lang w:val="he-IL"/>
        </w:rPr>
        <w:t>.</w:t>
      </w:r>
      <w:r w:rsidR="00334CD5">
        <w:rPr>
          <w:rFonts w:hint="cs"/>
          <w:rtl/>
          <w:lang w:val="he-IL"/>
        </w:rPr>
        <w:t>..</w:t>
      </w:r>
      <w:r w:rsidRPr="00564FBC">
        <w:rPr>
          <w:rtl/>
          <w:lang w:val="he-IL"/>
        </w:rPr>
        <w:t xml:space="preserve"> עמד רבן יוחנן בן זכאי ונשקו על ראשו ואמר</w:t>
      </w:r>
      <w:r w:rsidR="000C08F7">
        <w:rPr>
          <w:rFonts w:hint="cs"/>
          <w:rtl/>
          <w:lang w:val="he-IL"/>
        </w:rPr>
        <w:t>:</w:t>
      </w:r>
      <w:r w:rsidRPr="00564FBC">
        <w:rPr>
          <w:rtl/>
          <w:lang w:val="he-IL"/>
        </w:rPr>
        <w:t xml:space="preserve"> ברוך ה' </w:t>
      </w:r>
      <w:proofErr w:type="spellStart"/>
      <w:r w:rsidRPr="00564FBC">
        <w:rPr>
          <w:rtl/>
          <w:lang w:val="he-IL"/>
        </w:rPr>
        <w:t>אלהי</w:t>
      </w:r>
      <w:proofErr w:type="spellEnd"/>
      <w:r w:rsidRPr="00564FBC">
        <w:rPr>
          <w:rtl/>
          <w:lang w:val="he-IL"/>
        </w:rPr>
        <w:t xml:space="preserve"> אברהם יצחק ויעקב שנתן לאברהם אבינו בן חכם יודע לדרוש בכבוד אבינו שבשמים</w:t>
      </w:r>
      <w:r w:rsidR="00334CD5">
        <w:rPr>
          <w:rFonts w:hint="cs"/>
          <w:rtl/>
          <w:lang w:val="he-IL"/>
        </w:rPr>
        <w:t xml:space="preserve"> ...</w:t>
      </w:r>
      <w:r w:rsidRPr="00564FBC">
        <w:rPr>
          <w:rtl/>
          <w:lang w:val="he-IL"/>
        </w:rPr>
        <w:t xml:space="preserve"> אשריך אברהם אבינו שיצא מחלציך אלעזר בן ערך</w:t>
      </w:r>
      <w:r w:rsidR="00334CD5">
        <w:rPr>
          <w:rFonts w:hint="cs"/>
          <w:rtl/>
          <w:lang w:val="he-IL"/>
        </w:rPr>
        <w:t>.</w:t>
      </w:r>
      <w:r w:rsidR="009B3379">
        <w:rPr>
          <w:rStyle w:val="a5"/>
          <w:rtl/>
          <w:lang w:val="he-IL"/>
        </w:rPr>
        <w:footnoteReference w:id="21"/>
      </w:r>
      <w:r w:rsidRPr="00564FBC">
        <w:rPr>
          <w:rtl/>
          <w:lang w:val="he-IL"/>
        </w:rPr>
        <w:t xml:space="preserve"> </w:t>
      </w:r>
    </w:p>
    <w:p w14:paraId="4EFA3F11" w14:textId="44E2E9F9" w:rsidR="00334CD5" w:rsidRDefault="00564FBC" w:rsidP="009B3379">
      <w:pPr>
        <w:pStyle w:val="ac"/>
        <w:rPr>
          <w:rtl/>
          <w:lang w:val="he-IL"/>
        </w:rPr>
      </w:pPr>
      <w:r w:rsidRPr="00564FBC">
        <w:rPr>
          <w:rtl/>
          <w:lang w:val="he-IL"/>
        </w:rPr>
        <w:t>וכיון ששמעו ר' יוסף הכהן ור</w:t>
      </w:r>
      <w:r w:rsidR="000C08F7">
        <w:rPr>
          <w:rFonts w:hint="cs"/>
          <w:rtl/>
          <w:lang w:val="he-IL"/>
        </w:rPr>
        <w:t>' שמעון</w:t>
      </w:r>
      <w:r w:rsidRPr="00564FBC">
        <w:rPr>
          <w:rtl/>
          <w:lang w:val="he-IL"/>
        </w:rPr>
        <w:t xml:space="preserve"> בן נתנאל אף הם פתחו במעשה המרכבה </w:t>
      </w:r>
      <w:r w:rsidR="00334CD5">
        <w:rPr>
          <w:rFonts w:hint="cs"/>
          <w:rtl/>
          <w:lang w:val="he-IL"/>
        </w:rPr>
        <w:t xml:space="preserve">... </w:t>
      </w:r>
      <w:r w:rsidRPr="00564FBC">
        <w:rPr>
          <w:rtl/>
          <w:lang w:val="he-IL"/>
        </w:rPr>
        <w:t>ורעשה הארץ ונראתה הקשת בענן ויצאה בת קול ואמרה להן</w:t>
      </w:r>
      <w:r w:rsidR="000C08F7">
        <w:rPr>
          <w:rFonts w:hint="cs"/>
          <w:rtl/>
          <w:lang w:val="he-IL"/>
        </w:rPr>
        <w:t>:</w:t>
      </w:r>
      <w:r w:rsidR="00FE01CE">
        <w:rPr>
          <w:rFonts w:hint="cs"/>
          <w:rtl/>
          <w:lang w:val="he-IL"/>
        </w:rPr>
        <w:t xml:space="preserve"> </w:t>
      </w:r>
      <w:r w:rsidRPr="00564FBC">
        <w:rPr>
          <w:rtl/>
          <w:lang w:val="he-IL"/>
        </w:rPr>
        <w:t xml:space="preserve">הרי המקום פנוי לכם </w:t>
      </w:r>
      <w:proofErr w:type="spellStart"/>
      <w:r w:rsidRPr="00564FBC">
        <w:rPr>
          <w:rtl/>
          <w:lang w:val="he-IL"/>
        </w:rPr>
        <w:t>והטריקלין</w:t>
      </w:r>
      <w:proofErr w:type="spellEnd"/>
      <w:r w:rsidRPr="00564FBC">
        <w:rPr>
          <w:rtl/>
          <w:lang w:val="he-IL"/>
        </w:rPr>
        <w:t xml:space="preserve"> מוצע לכם אתם ותלמידיכם </w:t>
      </w:r>
      <w:proofErr w:type="spellStart"/>
      <w:r w:rsidRPr="00564FBC">
        <w:rPr>
          <w:rtl/>
          <w:lang w:val="he-IL"/>
        </w:rPr>
        <w:t>מזומנין</w:t>
      </w:r>
      <w:proofErr w:type="spellEnd"/>
      <w:r w:rsidRPr="00564FBC">
        <w:rPr>
          <w:rtl/>
          <w:lang w:val="he-IL"/>
        </w:rPr>
        <w:t xml:space="preserve"> לכת שלישית</w:t>
      </w:r>
      <w:r w:rsidR="00334CD5">
        <w:rPr>
          <w:rFonts w:hint="cs"/>
          <w:rtl/>
          <w:lang w:val="he-IL"/>
        </w:rPr>
        <w:t xml:space="preserve">. ... </w:t>
      </w:r>
      <w:r w:rsidR="00334CD5">
        <w:rPr>
          <w:rStyle w:val="a5"/>
          <w:rtl/>
          <w:lang w:val="he-IL"/>
        </w:rPr>
        <w:footnoteReference w:id="22"/>
      </w:r>
      <w:r w:rsidR="00334CD5">
        <w:rPr>
          <w:rFonts w:hint="cs"/>
          <w:rtl/>
          <w:lang w:val="he-IL"/>
        </w:rPr>
        <w:t xml:space="preserve">  </w:t>
      </w:r>
    </w:p>
    <w:p w14:paraId="71523D06" w14:textId="77777777" w:rsidR="00D00889" w:rsidRDefault="00D00889" w:rsidP="00D00889">
      <w:pPr>
        <w:pStyle w:val="ac"/>
        <w:rPr>
          <w:rtl/>
          <w:lang w:val="he-IL"/>
        </w:rPr>
      </w:pPr>
      <w:r w:rsidRPr="00D00889">
        <w:rPr>
          <w:rtl/>
          <w:lang w:val="he-IL"/>
        </w:rPr>
        <w:t xml:space="preserve">שוב מעשה בי ר' יהושע שהיה מהלך בדרך ובן </w:t>
      </w:r>
      <w:proofErr w:type="spellStart"/>
      <w:r w:rsidRPr="00D00889">
        <w:rPr>
          <w:rtl/>
          <w:lang w:val="he-IL"/>
        </w:rPr>
        <w:t>זומא</w:t>
      </w:r>
      <w:proofErr w:type="spellEnd"/>
      <w:r w:rsidRPr="00D00889">
        <w:rPr>
          <w:rtl/>
          <w:lang w:val="he-IL"/>
        </w:rPr>
        <w:t xml:space="preserve"> בא כנגדו</w:t>
      </w:r>
      <w:r>
        <w:rPr>
          <w:rFonts w:hint="cs"/>
          <w:rtl/>
          <w:lang w:val="he-IL"/>
        </w:rPr>
        <w:t>.</w:t>
      </w:r>
      <w:r w:rsidRPr="00D00889">
        <w:rPr>
          <w:rtl/>
          <w:lang w:val="he-IL"/>
        </w:rPr>
        <w:t xml:space="preserve"> שאל בשלומו ולא השיבו</w:t>
      </w:r>
      <w:r>
        <w:rPr>
          <w:rFonts w:hint="cs"/>
          <w:rtl/>
          <w:lang w:val="he-IL"/>
        </w:rPr>
        <w:t>.</w:t>
      </w:r>
      <w:r w:rsidRPr="00D00889">
        <w:rPr>
          <w:rtl/>
          <w:lang w:val="he-IL"/>
        </w:rPr>
        <w:t xml:space="preserve"> אמר לו מאיין ולאיין בן </w:t>
      </w:r>
      <w:proofErr w:type="spellStart"/>
      <w:r w:rsidRPr="00D00889">
        <w:rPr>
          <w:rtl/>
          <w:lang w:val="he-IL"/>
        </w:rPr>
        <w:t>זומא</w:t>
      </w:r>
      <w:proofErr w:type="spellEnd"/>
      <w:r>
        <w:rPr>
          <w:rFonts w:hint="cs"/>
          <w:rtl/>
          <w:lang w:val="he-IL"/>
        </w:rPr>
        <w:t>?</w:t>
      </w:r>
      <w:r w:rsidRPr="00D00889">
        <w:rPr>
          <w:rtl/>
          <w:lang w:val="he-IL"/>
        </w:rPr>
        <w:t xml:space="preserve"> אמר לו</w:t>
      </w:r>
      <w:r>
        <w:rPr>
          <w:rFonts w:hint="cs"/>
          <w:rtl/>
          <w:lang w:val="he-IL"/>
        </w:rPr>
        <w:t>:</w:t>
      </w:r>
      <w:r w:rsidRPr="00D00889">
        <w:rPr>
          <w:rtl/>
          <w:lang w:val="he-IL"/>
        </w:rPr>
        <w:t xml:space="preserve"> מסתכל הייתי במעשה בראשית </w:t>
      </w:r>
      <w:r>
        <w:rPr>
          <w:rFonts w:hint="cs"/>
          <w:rtl/>
          <w:lang w:val="he-IL"/>
        </w:rPr>
        <w:t xml:space="preserve">... </w:t>
      </w:r>
      <w:proofErr w:type="spellStart"/>
      <w:r w:rsidRPr="00D00889">
        <w:rPr>
          <w:rtl/>
          <w:lang w:val="he-IL"/>
        </w:rPr>
        <w:t>א"ר</w:t>
      </w:r>
      <w:proofErr w:type="spellEnd"/>
      <w:r w:rsidRPr="00D00889">
        <w:rPr>
          <w:rtl/>
          <w:lang w:val="he-IL"/>
        </w:rPr>
        <w:t xml:space="preserve"> יהושע לתלמידיו</w:t>
      </w:r>
      <w:r>
        <w:rPr>
          <w:rFonts w:hint="cs"/>
          <w:rtl/>
          <w:lang w:val="he-IL"/>
        </w:rPr>
        <w:t>:</w:t>
      </w:r>
      <w:r w:rsidRPr="00D00889">
        <w:rPr>
          <w:rtl/>
          <w:lang w:val="he-IL"/>
        </w:rPr>
        <w:t xml:space="preserve"> הרי בן </w:t>
      </w:r>
      <w:proofErr w:type="spellStart"/>
      <w:r w:rsidRPr="00D00889">
        <w:rPr>
          <w:rtl/>
          <w:lang w:val="he-IL"/>
        </w:rPr>
        <w:t>זומא</w:t>
      </w:r>
      <w:proofErr w:type="spellEnd"/>
      <w:r w:rsidRPr="00D00889">
        <w:rPr>
          <w:rtl/>
          <w:lang w:val="he-IL"/>
        </w:rPr>
        <w:t xml:space="preserve"> מבחוץ</w:t>
      </w:r>
      <w:r>
        <w:rPr>
          <w:rFonts w:hint="cs"/>
          <w:rtl/>
          <w:lang w:val="he-IL"/>
        </w:rPr>
        <w:t>.</w:t>
      </w:r>
      <w:r w:rsidRPr="00D00889">
        <w:rPr>
          <w:rtl/>
          <w:lang w:val="he-IL"/>
        </w:rPr>
        <w:t xml:space="preserve"> ולא היו ימים קלים עד שנפטר בן </w:t>
      </w:r>
      <w:proofErr w:type="spellStart"/>
      <w:r w:rsidRPr="00D00889">
        <w:rPr>
          <w:rtl/>
          <w:lang w:val="he-IL"/>
        </w:rPr>
        <w:t>זומא</w:t>
      </w:r>
      <w:proofErr w:type="spellEnd"/>
      <w:r>
        <w:rPr>
          <w:rFonts w:hint="cs"/>
          <w:rtl/>
          <w:lang w:val="he-IL"/>
        </w:rPr>
        <w:t>.</w:t>
      </w:r>
      <w:r w:rsidR="00BB43A8">
        <w:rPr>
          <w:rStyle w:val="a5"/>
          <w:rtl/>
          <w:lang w:val="he-IL"/>
        </w:rPr>
        <w:footnoteReference w:id="23"/>
      </w:r>
    </w:p>
    <w:p w14:paraId="7AFC04D0" w14:textId="77777777" w:rsidR="00320C06" w:rsidRDefault="00320C06" w:rsidP="00334CD5">
      <w:pPr>
        <w:pStyle w:val="ac"/>
        <w:rPr>
          <w:rtl/>
          <w:lang w:val="he-IL"/>
        </w:rPr>
      </w:pPr>
      <w:r w:rsidRPr="00320C06">
        <w:rPr>
          <w:rtl/>
          <w:lang w:val="he-IL"/>
        </w:rPr>
        <w:t>של</w:t>
      </w:r>
      <w:r w:rsidR="000C08F7">
        <w:rPr>
          <w:rFonts w:hint="cs"/>
          <w:rtl/>
          <w:lang w:val="he-IL"/>
        </w:rPr>
        <w:t>ו</w:t>
      </w:r>
      <w:r w:rsidRPr="00320C06">
        <w:rPr>
          <w:rtl/>
          <w:lang w:val="he-IL"/>
        </w:rPr>
        <w:t>שה הרצו תורתן לפני רבן</w:t>
      </w:r>
      <w:r>
        <w:rPr>
          <w:rFonts w:hint="cs"/>
          <w:rtl/>
          <w:lang w:val="he-IL"/>
        </w:rPr>
        <w:t>:</w:t>
      </w:r>
      <w:r w:rsidRPr="00320C06">
        <w:rPr>
          <w:rtl/>
          <w:lang w:val="he-IL"/>
        </w:rPr>
        <w:t xml:space="preserve"> ר' יהושע לפני רבן יוחנן בן זכאי</w:t>
      </w:r>
      <w:r>
        <w:rPr>
          <w:rFonts w:hint="cs"/>
          <w:rtl/>
          <w:lang w:val="he-IL"/>
        </w:rPr>
        <w:t>,</w:t>
      </w:r>
      <w:r w:rsidRPr="00320C06">
        <w:rPr>
          <w:rtl/>
          <w:lang w:val="he-IL"/>
        </w:rPr>
        <w:t xml:space="preserve"> רבי עקיבה לפני רבי יהושע</w:t>
      </w:r>
      <w:r>
        <w:rPr>
          <w:rFonts w:hint="cs"/>
          <w:rtl/>
          <w:lang w:val="he-IL"/>
        </w:rPr>
        <w:t>,</w:t>
      </w:r>
      <w:r w:rsidRPr="00320C06">
        <w:rPr>
          <w:rtl/>
          <w:lang w:val="he-IL"/>
        </w:rPr>
        <w:t xml:space="preserve"> חנניה בן </w:t>
      </w:r>
      <w:proofErr w:type="spellStart"/>
      <w:r w:rsidRPr="00320C06">
        <w:rPr>
          <w:rtl/>
          <w:lang w:val="he-IL"/>
        </w:rPr>
        <w:t>חכיניי</w:t>
      </w:r>
      <w:proofErr w:type="spellEnd"/>
      <w:r w:rsidRPr="00320C06">
        <w:rPr>
          <w:rtl/>
          <w:lang w:val="he-IL"/>
        </w:rPr>
        <w:t xml:space="preserve"> לפני רבי עקיבה</w:t>
      </w:r>
      <w:r>
        <w:rPr>
          <w:rFonts w:hint="cs"/>
          <w:rtl/>
          <w:lang w:val="he-IL"/>
        </w:rPr>
        <w:t>.</w:t>
      </w:r>
      <w:r w:rsidRPr="00320C06">
        <w:rPr>
          <w:rtl/>
          <w:lang w:val="he-IL"/>
        </w:rPr>
        <w:t xml:space="preserve"> מיכן והילך אין דעתן נקייה</w:t>
      </w:r>
      <w:r>
        <w:rPr>
          <w:rFonts w:hint="cs"/>
          <w:rtl/>
          <w:lang w:val="he-IL"/>
        </w:rPr>
        <w:t>.</w:t>
      </w:r>
      <w:r>
        <w:rPr>
          <w:rStyle w:val="a5"/>
          <w:rtl/>
          <w:lang w:val="he-IL"/>
        </w:rPr>
        <w:footnoteReference w:id="24"/>
      </w:r>
    </w:p>
    <w:p w14:paraId="3151A6A9" w14:textId="77777777" w:rsidR="000B4BBB" w:rsidRDefault="00320C06" w:rsidP="008E0D02">
      <w:pPr>
        <w:pStyle w:val="ac"/>
        <w:rPr>
          <w:rtl/>
          <w:lang w:val="he-IL"/>
        </w:rPr>
      </w:pPr>
      <w:r w:rsidRPr="00320C06">
        <w:rPr>
          <w:rtl/>
          <w:lang w:val="he-IL"/>
        </w:rPr>
        <w:t>ארבעה נכנסו לפרדס</w:t>
      </w:r>
      <w:r w:rsidR="004C3603">
        <w:rPr>
          <w:rFonts w:hint="cs"/>
          <w:rtl/>
          <w:lang w:val="he-IL"/>
        </w:rPr>
        <w:t>:</w:t>
      </w:r>
      <w:r w:rsidR="002F60B8">
        <w:rPr>
          <w:rStyle w:val="a5"/>
          <w:rtl/>
          <w:lang w:val="he-IL"/>
        </w:rPr>
        <w:footnoteReference w:id="25"/>
      </w:r>
      <w:r w:rsidRPr="00320C06">
        <w:rPr>
          <w:rtl/>
          <w:lang w:val="he-IL"/>
        </w:rPr>
        <w:t xml:space="preserve"> אחד הציץ ומת</w:t>
      </w:r>
      <w:r w:rsidR="004C3603">
        <w:rPr>
          <w:rFonts w:hint="cs"/>
          <w:rtl/>
          <w:lang w:val="he-IL"/>
        </w:rPr>
        <w:t>,</w:t>
      </w:r>
      <w:r w:rsidRPr="00320C06">
        <w:rPr>
          <w:rtl/>
          <w:lang w:val="he-IL"/>
        </w:rPr>
        <w:t xml:space="preserve"> אחד הציץ ונפגע</w:t>
      </w:r>
      <w:r w:rsidR="004C3603">
        <w:rPr>
          <w:rFonts w:hint="cs"/>
          <w:rtl/>
          <w:lang w:val="he-IL"/>
        </w:rPr>
        <w:t>,</w:t>
      </w:r>
      <w:r w:rsidRPr="00320C06">
        <w:rPr>
          <w:rtl/>
          <w:lang w:val="he-IL"/>
        </w:rPr>
        <w:t xml:space="preserve"> אחד הציץ וקיצץ בנטיעו</w:t>
      </w:r>
      <w:r w:rsidR="004C3603">
        <w:rPr>
          <w:rFonts w:hint="cs"/>
          <w:rtl/>
          <w:lang w:val="he-IL"/>
        </w:rPr>
        <w:t>ת,</w:t>
      </w:r>
      <w:r w:rsidRPr="00320C06">
        <w:rPr>
          <w:rtl/>
          <w:lang w:val="he-IL"/>
        </w:rPr>
        <w:t xml:space="preserve"> אחד נכנס בשלום ויצא בשלום</w:t>
      </w:r>
      <w:r w:rsidR="004C3603">
        <w:rPr>
          <w:rFonts w:hint="cs"/>
          <w:rtl/>
          <w:lang w:val="he-IL"/>
        </w:rPr>
        <w:t>.</w:t>
      </w:r>
      <w:r w:rsidRPr="00320C06">
        <w:rPr>
          <w:rtl/>
          <w:lang w:val="he-IL"/>
        </w:rPr>
        <w:t xml:space="preserve"> בן </w:t>
      </w:r>
      <w:proofErr w:type="spellStart"/>
      <w:r w:rsidRPr="00320C06">
        <w:rPr>
          <w:rtl/>
          <w:lang w:val="he-IL"/>
        </w:rPr>
        <w:t>עזאי</w:t>
      </w:r>
      <w:proofErr w:type="spellEnd"/>
      <w:r w:rsidRPr="00320C06">
        <w:rPr>
          <w:rtl/>
          <w:lang w:val="he-IL"/>
        </w:rPr>
        <w:t xml:space="preserve"> הציץ ונפגע</w:t>
      </w:r>
      <w:r w:rsidR="004C3603">
        <w:rPr>
          <w:rFonts w:hint="cs"/>
          <w:rtl/>
          <w:lang w:val="he-IL"/>
        </w:rPr>
        <w:t>,</w:t>
      </w:r>
      <w:r w:rsidRPr="00320C06">
        <w:rPr>
          <w:rtl/>
          <w:lang w:val="he-IL"/>
        </w:rPr>
        <w:t xml:space="preserve"> עליו הכתוב או</w:t>
      </w:r>
      <w:r w:rsidR="004C3603">
        <w:rPr>
          <w:rFonts w:hint="cs"/>
          <w:rtl/>
          <w:lang w:val="he-IL"/>
        </w:rPr>
        <w:t>מר: "</w:t>
      </w:r>
      <w:r w:rsidR="009E3B86" w:rsidRPr="009E3B86">
        <w:rPr>
          <w:rtl/>
          <w:lang w:val="he-IL"/>
        </w:rPr>
        <w:t xml:space="preserve">דְּבַשׁ מָצָאתָ אֱכֹל </w:t>
      </w:r>
      <w:proofErr w:type="spellStart"/>
      <w:r w:rsidR="009E3B86" w:rsidRPr="009E3B86">
        <w:rPr>
          <w:rtl/>
          <w:lang w:val="he-IL"/>
        </w:rPr>
        <w:t>דַּיֶּך</w:t>
      </w:r>
      <w:proofErr w:type="spellEnd"/>
      <w:r w:rsidR="009E3B86" w:rsidRPr="009E3B86">
        <w:rPr>
          <w:rtl/>
          <w:lang w:val="he-IL"/>
        </w:rPr>
        <w:t xml:space="preserve">ָּ פֶּן </w:t>
      </w:r>
      <w:proofErr w:type="spellStart"/>
      <w:r w:rsidR="009E3B86" w:rsidRPr="009E3B86">
        <w:rPr>
          <w:rtl/>
          <w:lang w:val="he-IL"/>
        </w:rPr>
        <w:t>תִּשְׂבָּעֶנּו</w:t>
      </w:r>
      <w:proofErr w:type="spellEnd"/>
      <w:r w:rsidR="009E3B86" w:rsidRPr="009E3B86">
        <w:rPr>
          <w:rtl/>
          <w:lang w:val="he-IL"/>
        </w:rPr>
        <w:t>ּ וַהֲקֵאתוֹ</w:t>
      </w:r>
      <w:r w:rsidR="009E3B86">
        <w:rPr>
          <w:rFonts w:hint="cs"/>
          <w:rtl/>
          <w:lang w:val="he-IL"/>
        </w:rPr>
        <w:t>" (</w:t>
      </w:r>
      <w:r w:rsidR="009E3B86" w:rsidRPr="009E3B86">
        <w:rPr>
          <w:rtl/>
          <w:lang w:val="he-IL"/>
        </w:rPr>
        <w:t xml:space="preserve">משלי כה </w:t>
      </w:r>
      <w:proofErr w:type="spellStart"/>
      <w:r w:rsidR="009E3B86" w:rsidRPr="009E3B86">
        <w:rPr>
          <w:rtl/>
          <w:lang w:val="he-IL"/>
        </w:rPr>
        <w:t>טז</w:t>
      </w:r>
      <w:proofErr w:type="spellEnd"/>
      <w:r w:rsidR="009E3B86">
        <w:rPr>
          <w:rFonts w:hint="cs"/>
          <w:rtl/>
          <w:lang w:val="he-IL"/>
        </w:rPr>
        <w:t>)</w:t>
      </w:r>
      <w:r w:rsidR="004C3603">
        <w:rPr>
          <w:rFonts w:hint="cs"/>
          <w:rtl/>
          <w:lang w:val="he-IL"/>
        </w:rPr>
        <w:t>.</w:t>
      </w:r>
      <w:r w:rsidR="009E3B86">
        <w:rPr>
          <w:rStyle w:val="a5"/>
          <w:rtl/>
          <w:lang w:val="he-IL"/>
        </w:rPr>
        <w:footnoteReference w:id="26"/>
      </w:r>
      <w:r w:rsidRPr="00320C06">
        <w:rPr>
          <w:rtl/>
          <w:lang w:val="he-IL"/>
        </w:rPr>
        <w:t xml:space="preserve"> בן </w:t>
      </w:r>
      <w:proofErr w:type="spellStart"/>
      <w:r w:rsidRPr="00320C06">
        <w:rPr>
          <w:rtl/>
          <w:lang w:val="he-IL"/>
        </w:rPr>
        <w:t>זומא</w:t>
      </w:r>
      <w:proofErr w:type="spellEnd"/>
      <w:r w:rsidRPr="00320C06">
        <w:rPr>
          <w:rtl/>
          <w:lang w:val="he-IL"/>
        </w:rPr>
        <w:t xml:space="preserve"> הציץ ומת עליו הכתוב או</w:t>
      </w:r>
      <w:r w:rsidR="004C3603">
        <w:rPr>
          <w:rFonts w:hint="cs"/>
          <w:rtl/>
          <w:lang w:val="he-IL"/>
        </w:rPr>
        <w:t>מר: "</w:t>
      </w:r>
      <w:r w:rsidR="008E0D02" w:rsidRPr="008E0D02">
        <w:rPr>
          <w:rtl/>
          <w:lang w:val="he-IL"/>
        </w:rPr>
        <w:t xml:space="preserve">יָקָר בְּעֵינֵי ה' </w:t>
      </w:r>
      <w:proofErr w:type="spellStart"/>
      <w:r w:rsidR="008E0D02" w:rsidRPr="008E0D02">
        <w:rPr>
          <w:rtl/>
          <w:lang w:val="he-IL"/>
        </w:rPr>
        <w:t>הַמָּוְתָה</w:t>
      </w:r>
      <w:proofErr w:type="spellEnd"/>
      <w:r w:rsidR="008E0D02" w:rsidRPr="008E0D02">
        <w:rPr>
          <w:rtl/>
          <w:lang w:val="he-IL"/>
        </w:rPr>
        <w:t xml:space="preserve"> לַחֲסִידָיו</w:t>
      </w:r>
      <w:r w:rsidR="008E0D02">
        <w:rPr>
          <w:rFonts w:hint="cs"/>
          <w:rtl/>
          <w:lang w:val="he-IL"/>
        </w:rPr>
        <w:t>" (</w:t>
      </w:r>
      <w:r w:rsidR="008E0D02" w:rsidRPr="008E0D02">
        <w:rPr>
          <w:rtl/>
          <w:lang w:val="he-IL"/>
        </w:rPr>
        <w:t xml:space="preserve">תהלים </w:t>
      </w:r>
      <w:proofErr w:type="spellStart"/>
      <w:r w:rsidR="008E0D02" w:rsidRPr="008E0D02">
        <w:rPr>
          <w:rtl/>
          <w:lang w:val="he-IL"/>
        </w:rPr>
        <w:t>קטז</w:t>
      </w:r>
      <w:proofErr w:type="spellEnd"/>
      <w:r w:rsidR="008E0D02">
        <w:rPr>
          <w:rFonts w:hint="cs"/>
          <w:rtl/>
          <w:lang w:val="he-IL"/>
        </w:rPr>
        <w:t xml:space="preserve"> </w:t>
      </w:r>
      <w:r w:rsidR="008E0D02" w:rsidRPr="008E0D02">
        <w:rPr>
          <w:rtl/>
          <w:lang w:val="he-IL"/>
        </w:rPr>
        <w:t>טו)</w:t>
      </w:r>
      <w:r w:rsidR="004C3603">
        <w:rPr>
          <w:rFonts w:hint="cs"/>
          <w:rtl/>
          <w:lang w:val="he-IL"/>
        </w:rPr>
        <w:t>.</w:t>
      </w:r>
      <w:r w:rsidR="00E16A56">
        <w:rPr>
          <w:rStyle w:val="a5"/>
          <w:rtl/>
          <w:lang w:val="he-IL"/>
        </w:rPr>
        <w:footnoteReference w:id="27"/>
      </w:r>
      <w:r w:rsidRPr="00320C06">
        <w:rPr>
          <w:rtl/>
          <w:lang w:val="he-IL"/>
        </w:rPr>
        <w:t xml:space="preserve"> אחר הציץ וקיצץ בנטיעות</w:t>
      </w:r>
      <w:r w:rsidR="000B4BBB">
        <w:rPr>
          <w:rFonts w:hint="cs"/>
          <w:rtl/>
          <w:lang w:val="he-IL"/>
        </w:rPr>
        <w:t>.</w:t>
      </w:r>
      <w:r w:rsidR="001C12D4">
        <w:rPr>
          <w:rStyle w:val="a5"/>
          <w:rtl/>
          <w:lang w:val="he-IL"/>
        </w:rPr>
        <w:footnoteReference w:id="28"/>
      </w:r>
      <w:r w:rsidRPr="00320C06">
        <w:rPr>
          <w:rtl/>
          <w:lang w:val="he-IL"/>
        </w:rPr>
        <w:t xml:space="preserve"> </w:t>
      </w:r>
    </w:p>
    <w:p w14:paraId="2473680E" w14:textId="77777777" w:rsidR="00316961" w:rsidRDefault="00320C06" w:rsidP="0057628A">
      <w:pPr>
        <w:pStyle w:val="ac"/>
        <w:rPr>
          <w:rtl/>
          <w:lang w:val="he-IL"/>
        </w:rPr>
      </w:pPr>
      <w:r w:rsidRPr="00320C06">
        <w:rPr>
          <w:rtl/>
          <w:lang w:val="he-IL"/>
        </w:rPr>
        <w:t>מני אחר</w:t>
      </w:r>
      <w:r w:rsidR="000B4BBB">
        <w:rPr>
          <w:rFonts w:hint="cs"/>
          <w:rtl/>
          <w:lang w:val="he-IL"/>
        </w:rPr>
        <w:t>?</w:t>
      </w:r>
      <w:r w:rsidRPr="00320C06">
        <w:rPr>
          <w:rtl/>
          <w:lang w:val="he-IL"/>
        </w:rPr>
        <w:t xml:space="preserve"> אלישע בן </w:t>
      </w:r>
      <w:proofErr w:type="spellStart"/>
      <w:r w:rsidRPr="00320C06">
        <w:rPr>
          <w:rtl/>
          <w:lang w:val="he-IL"/>
        </w:rPr>
        <w:t>אבויה</w:t>
      </w:r>
      <w:proofErr w:type="spellEnd"/>
      <w:r w:rsidR="000B4BBB">
        <w:rPr>
          <w:rFonts w:hint="cs"/>
          <w:rtl/>
          <w:lang w:val="he-IL"/>
        </w:rPr>
        <w:t>,</w:t>
      </w:r>
      <w:r w:rsidRPr="00320C06">
        <w:rPr>
          <w:rtl/>
          <w:lang w:val="he-IL"/>
        </w:rPr>
        <w:t xml:space="preserve"> שהיה הורג ר</w:t>
      </w:r>
      <w:r w:rsidR="009E0230">
        <w:rPr>
          <w:rtl/>
          <w:lang w:val="he-IL"/>
        </w:rPr>
        <w:t>ַ</w:t>
      </w:r>
      <w:r w:rsidRPr="00320C06">
        <w:rPr>
          <w:rtl/>
          <w:lang w:val="he-IL"/>
        </w:rPr>
        <w:t>ב</w:t>
      </w:r>
      <w:r w:rsidR="009E0230">
        <w:rPr>
          <w:rtl/>
          <w:lang w:val="he-IL"/>
        </w:rPr>
        <w:t>ֵּ</w:t>
      </w:r>
      <w:r w:rsidRPr="00320C06">
        <w:rPr>
          <w:rtl/>
          <w:lang w:val="he-IL"/>
        </w:rPr>
        <w:t>י תורה</w:t>
      </w:r>
      <w:r w:rsidR="000B4BBB">
        <w:rPr>
          <w:rFonts w:hint="cs"/>
          <w:rtl/>
          <w:lang w:val="he-IL"/>
        </w:rPr>
        <w:t>.</w:t>
      </w:r>
      <w:r w:rsidRPr="00320C06">
        <w:rPr>
          <w:rtl/>
          <w:lang w:val="he-IL"/>
        </w:rPr>
        <w:t xml:space="preserve"> אמרין</w:t>
      </w:r>
      <w:r w:rsidR="000B4BBB">
        <w:rPr>
          <w:rFonts w:hint="cs"/>
          <w:rtl/>
          <w:lang w:val="he-IL"/>
        </w:rPr>
        <w:t>:</w:t>
      </w:r>
      <w:r w:rsidRPr="00320C06">
        <w:rPr>
          <w:rtl/>
          <w:lang w:val="he-IL"/>
        </w:rPr>
        <w:t xml:space="preserve"> כל תלמיד דהוה חמי ליה </w:t>
      </w:r>
      <w:proofErr w:type="spellStart"/>
      <w:r w:rsidRPr="00320C06">
        <w:rPr>
          <w:rtl/>
          <w:lang w:val="he-IL"/>
        </w:rPr>
        <w:t>משכח</w:t>
      </w:r>
      <w:proofErr w:type="spellEnd"/>
      <w:r w:rsidRPr="00320C06">
        <w:rPr>
          <w:rtl/>
          <w:lang w:val="he-IL"/>
        </w:rPr>
        <w:t xml:space="preserve"> </w:t>
      </w:r>
      <w:proofErr w:type="spellStart"/>
      <w:r w:rsidRPr="00320C06">
        <w:rPr>
          <w:rtl/>
          <w:lang w:val="he-IL"/>
        </w:rPr>
        <w:t>באורית</w:t>
      </w:r>
      <w:r w:rsidR="000B4BBB">
        <w:rPr>
          <w:rFonts w:hint="cs"/>
          <w:rtl/>
          <w:lang w:val="he-IL"/>
        </w:rPr>
        <w:t>ע</w:t>
      </w:r>
      <w:proofErr w:type="spellEnd"/>
      <w:r w:rsidR="004C3603">
        <w:rPr>
          <w:rFonts w:hint="cs"/>
          <w:rtl/>
          <w:lang w:val="he-IL"/>
        </w:rPr>
        <w:t>,</w:t>
      </w:r>
      <w:r w:rsidR="00DE14B6">
        <w:rPr>
          <w:rFonts w:hint="cs"/>
          <w:rtl/>
          <w:lang w:val="he-IL"/>
        </w:rPr>
        <w:t xml:space="preserve"> </w:t>
      </w:r>
      <w:proofErr w:type="spellStart"/>
      <w:r w:rsidRPr="00320C06">
        <w:rPr>
          <w:rtl/>
          <w:lang w:val="he-IL"/>
        </w:rPr>
        <w:t>הוה</w:t>
      </w:r>
      <w:proofErr w:type="spellEnd"/>
      <w:r w:rsidRPr="00320C06">
        <w:rPr>
          <w:rtl/>
          <w:lang w:val="he-IL"/>
        </w:rPr>
        <w:t xml:space="preserve"> </w:t>
      </w:r>
      <w:proofErr w:type="spellStart"/>
      <w:r w:rsidRPr="00320C06">
        <w:rPr>
          <w:rtl/>
          <w:lang w:val="he-IL"/>
        </w:rPr>
        <w:t>קטיל</w:t>
      </w:r>
      <w:proofErr w:type="spellEnd"/>
      <w:r w:rsidRPr="00320C06">
        <w:rPr>
          <w:rtl/>
          <w:lang w:val="he-IL"/>
        </w:rPr>
        <w:t xml:space="preserve"> ליה</w:t>
      </w:r>
      <w:r w:rsidR="000B4BBB">
        <w:rPr>
          <w:rFonts w:hint="cs"/>
          <w:rtl/>
          <w:lang w:val="he-IL"/>
        </w:rPr>
        <w:t>.</w:t>
      </w:r>
      <w:r w:rsidR="000D6221">
        <w:rPr>
          <w:rStyle w:val="a5"/>
          <w:rtl/>
          <w:lang w:val="he-IL"/>
        </w:rPr>
        <w:footnoteReference w:id="29"/>
      </w:r>
      <w:r w:rsidRPr="00320C06">
        <w:rPr>
          <w:rtl/>
          <w:lang w:val="he-IL"/>
        </w:rPr>
        <w:t xml:space="preserve"> ולא עוד</w:t>
      </w:r>
      <w:r w:rsidR="004C3603">
        <w:rPr>
          <w:rFonts w:hint="cs"/>
          <w:rtl/>
          <w:lang w:val="he-IL"/>
        </w:rPr>
        <w:t>,</w:t>
      </w:r>
      <w:r w:rsidRPr="00320C06">
        <w:rPr>
          <w:rtl/>
          <w:lang w:val="he-IL"/>
        </w:rPr>
        <w:t xml:space="preserve"> אלא </w:t>
      </w:r>
      <w:r w:rsidR="009B5807">
        <w:rPr>
          <w:rFonts w:hint="cs"/>
          <w:rtl/>
          <w:lang w:val="he-IL"/>
        </w:rPr>
        <w:t>ש</w:t>
      </w:r>
      <w:r w:rsidR="009B5807" w:rsidRPr="009B5807">
        <w:rPr>
          <w:rtl/>
          <w:lang w:val="he-IL"/>
        </w:rPr>
        <w:t>היה נכנס לבית הועד והיה רואה נערים יושבים לפני רבם</w:t>
      </w:r>
      <w:r w:rsidR="009B5807">
        <w:rPr>
          <w:rFonts w:hint="cs"/>
          <w:rtl/>
          <w:lang w:val="he-IL"/>
        </w:rPr>
        <w:t>, והיה אומר</w:t>
      </w:r>
      <w:r w:rsidR="001F5CD9">
        <w:rPr>
          <w:rFonts w:hint="cs"/>
          <w:rtl/>
          <w:lang w:val="he-IL"/>
        </w:rPr>
        <w:t>:</w:t>
      </w:r>
      <w:r w:rsidRPr="00320C06">
        <w:rPr>
          <w:rtl/>
          <w:lang w:val="he-IL"/>
        </w:rPr>
        <w:t xml:space="preserve"> </w:t>
      </w:r>
      <w:r w:rsidR="009B5807" w:rsidRPr="009B5807">
        <w:rPr>
          <w:rtl/>
          <w:lang w:val="he-IL"/>
        </w:rPr>
        <w:t xml:space="preserve">מה אלו יושבים </w:t>
      </w:r>
      <w:r w:rsidR="009B5807" w:rsidRPr="009B5807">
        <w:rPr>
          <w:rtl/>
          <w:lang w:val="he-IL"/>
        </w:rPr>
        <w:lastRenderedPageBreak/>
        <w:t xml:space="preserve">ועושים כאן? מה תועלת תצא להם מלימודם? הרי אומנותו של זה </w:t>
      </w:r>
      <w:r w:rsidR="009B5807">
        <w:rPr>
          <w:rFonts w:hint="cs"/>
          <w:rtl/>
          <w:lang w:val="he-IL"/>
        </w:rPr>
        <w:t xml:space="preserve">- </w:t>
      </w:r>
      <w:r w:rsidR="009B5807" w:rsidRPr="009B5807">
        <w:rPr>
          <w:rtl/>
          <w:lang w:val="he-IL"/>
        </w:rPr>
        <w:t xml:space="preserve">בַּנַּאי. אומנותו של זה </w:t>
      </w:r>
      <w:r w:rsidR="009B5807">
        <w:rPr>
          <w:rFonts w:hint="cs"/>
          <w:rtl/>
          <w:lang w:val="he-IL"/>
        </w:rPr>
        <w:t xml:space="preserve">- </w:t>
      </w:r>
      <w:r w:rsidR="009B5807" w:rsidRPr="009B5807">
        <w:rPr>
          <w:rtl/>
          <w:lang w:val="he-IL"/>
        </w:rPr>
        <w:t>נַגָּר. אומנותו של זה</w:t>
      </w:r>
      <w:r w:rsidR="009B5807">
        <w:rPr>
          <w:rFonts w:hint="cs"/>
          <w:rtl/>
          <w:lang w:val="he-IL"/>
        </w:rPr>
        <w:t xml:space="preserve"> - </w:t>
      </w:r>
      <w:r w:rsidR="009B5807" w:rsidRPr="009B5807">
        <w:rPr>
          <w:rtl/>
          <w:lang w:val="he-IL"/>
        </w:rPr>
        <w:t>צַיָּיד. אומנותו של זה</w:t>
      </w:r>
      <w:r w:rsidR="009B5807">
        <w:rPr>
          <w:rFonts w:hint="cs"/>
          <w:rtl/>
          <w:lang w:val="he-IL"/>
        </w:rPr>
        <w:t xml:space="preserve"> - </w:t>
      </w:r>
      <w:r w:rsidR="009B5807" w:rsidRPr="009B5807">
        <w:rPr>
          <w:rtl/>
          <w:lang w:val="he-IL"/>
        </w:rPr>
        <w:t xml:space="preserve">חַיָּיט. וְכֵיוָן </w:t>
      </w:r>
      <w:r w:rsidR="009B5807">
        <w:rPr>
          <w:rFonts w:hint="cs"/>
          <w:rtl/>
          <w:lang w:val="he-IL"/>
        </w:rPr>
        <w:t xml:space="preserve">שהיו (הנערים) שומעים </w:t>
      </w:r>
      <w:r w:rsidR="009B5807" w:rsidRPr="009B5807">
        <w:rPr>
          <w:rtl/>
          <w:lang w:val="he-IL"/>
        </w:rPr>
        <w:t>כֵּן, עזבו לימודם וה</w:t>
      </w:r>
      <w:r w:rsidR="009B5807">
        <w:rPr>
          <w:rFonts w:hint="cs"/>
          <w:rtl/>
          <w:lang w:val="he-IL"/>
        </w:rPr>
        <w:t xml:space="preserve">לכו </w:t>
      </w:r>
      <w:r w:rsidR="009B5807" w:rsidRPr="009B5807">
        <w:rPr>
          <w:rtl/>
          <w:lang w:val="he-IL"/>
        </w:rPr>
        <w:t>להם.</w:t>
      </w:r>
      <w:r w:rsidR="00360FAE">
        <w:rPr>
          <w:rStyle w:val="a5"/>
          <w:rtl/>
          <w:lang w:val="he-IL"/>
        </w:rPr>
        <w:footnoteReference w:id="30"/>
      </w:r>
      <w:r w:rsidR="009B5807" w:rsidRPr="009B5807">
        <w:rPr>
          <w:rtl/>
          <w:lang w:val="he-IL"/>
        </w:rPr>
        <w:t xml:space="preserve"> </w:t>
      </w:r>
      <w:r w:rsidRPr="00320C06">
        <w:rPr>
          <w:rtl/>
          <w:lang w:val="he-IL"/>
        </w:rPr>
        <w:t>עליו הכתוב אומר</w:t>
      </w:r>
      <w:r w:rsidR="00CD5234">
        <w:rPr>
          <w:rFonts w:hint="cs"/>
          <w:rtl/>
          <w:lang w:val="he-IL"/>
        </w:rPr>
        <w:t>: "</w:t>
      </w:r>
      <w:r w:rsidRPr="00320C06">
        <w:rPr>
          <w:rtl/>
          <w:lang w:val="he-IL"/>
        </w:rPr>
        <w:t xml:space="preserve">אל </w:t>
      </w:r>
      <w:proofErr w:type="spellStart"/>
      <w:r w:rsidRPr="00320C06">
        <w:rPr>
          <w:rtl/>
          <w:lang w:val="he-IL"/>
        </w:rPr>
        <w:t>תתן</w:t>
      </w:r>
      <w:proofErr w:type="spellEnd"/>
      <w:r w:rsidRPr="00320C06">
        <w:rPr>
          <w:rtl/>
          <w:lang w:val="he-IL"/>
        </w:rPr>
        <w:t xml:space="preserve"> את פיך </w:t>
      </w:r>
      <w:proofErr w:type="spellStart"/>
      <w:r w:rsidRPr="00320C06">
        <w:rPr>
          <w:rtl/>
          <w:lang w:val="he-IL"/>
        </w:rPr>
        <w:t>לחטיא</w:t>
      </w:r>
      <w:proofErr w:type="spellEnd"/>
      <w:r w:rsidRPr="00320C06">
        <w:rPr>
          <w:rtl/>
          <w:lang w:val="he-IL"/>
        </w:rPr>
        <w:t xml:space="preserve"> את בשרך וגו</w:t>
      </w:r>
      <w:r w:rsidR="004C3603">
        <w:rPr>
          <w:rFonts w:hint="cs"/>
          <w:rtl/>
          <w:lang w:val="he-IL"/>
        </w:rPr>
        <w:t xml:space="preserve">' ". </w:t>
      </w:r>
      <w:r w:rsidRPr="00320C06">
        <w:rPr>
          <w:rtl/>
          <w:lang w:val="he-IL"/>
        </w:rPr>
        <w:t>שחיבל מעשה ידיו של אותו האיש</w:t>
      </w:r>
      <w:r w:rsidR="00CD5234">
        <w:rPr>
          <w:rFonts w:hint="cs"/>
          <w:rtl/>
          <w:lang w:val="he-IL"/>
        </w:rPr>
        <w:t>.</w:t>
      </w:r>
      <w:r w:rsidR="009B5807">
        <w:rPr>
          <w:rStyle w:val="a5"/>
          <w:rtl/>
          <w:lang w:val="he-IL"/>
        </w:rPr>
        <w:footnoteReference w:id="31"/>
      </w:r>
    </w:p>
    <w:p w14:paraId="7A6B9F93" w14:textId="77777777" w:rsidR="004C3603" w:rsidRDefault="00316961" w:rsidP="00F30BEA">
      <w:pPr>
        <w:pStyle w:val="ac"/>
        <w:rPr>
          <w:rtl/>
          <w:lang w:val="he-IL"/>
        </w:rPr>
      </w:pPr>
      <w:r w:rsidRPr="00316961">
        <w:rPr>
          <w:rtl/>
          <w:lang w:val="he-IL"/>
        </w:rPr>
        <w:t xml:space="preserve">בשעת השמד </w:t>
      </w:r>
      <w:r>
        <w:rPr>
          <w:rFonts w:hint="cs"/>
          <w:rtl/>
          <w:lang w:val="he-IL"/>
        </w:rPr>
        <w:t>היו מטילים עליהם משאות.</w:t>
      </w:r>
      <w:r>
        <w:rPr>
          <w:rStyle w:val="a5"/>
          <w:rtl/>
          <w:lang w:val="he-IL"/>
        </w:rPr>
        <w:footnoteReference w:id="32"/>
      </w:r>
      <w:r w:rsidRPr="00316961">
        <w:rPr>
          <w:rtl/>
          <w:lang w:val="he-IL"/>
        </w:rPr>
        <w:t xml:space="preserve"> והיו </w:t>
      </w:r>
      <w:r w:rsidR="00DA5E98">
        <w:rPr>
          <w:rFonts w:hint="cs"/>
          <w:rtl/>
          <w:lang w:val="he-IL"/>
        </w:rPr>
        <w:t>מכוונים</w:t>
      </w:r>
      <w:r w:rsidR="00033E60">
        <w:rPr>
          <w:rFonts w:hint="cs"/>
          <w:rtl/>
          <w:lang w:val="he-IL"/>
        </w:rPr>
        <w:t xml:space="preserve"> ש</w:t>
      </w:r>
      <w:r w:rsidRPr="00316961">
        <w:rPr>
          <w:rtl/>
          <w:lang w:val="he-IL"/>
        </w:rPr>
        <w:t xml:space="preserve">שנים </w:t>
      </w:r>
      <w:r w:rsidR="00F30BEA">
        <w:rPr>
          <w:rFonts w:hint="cs"/>
          <w:rtl/>
          <w:lang w:val="he-IL"/>
        </w:rPr>
        <w:t>י</w:t>
      </w:r>
      <w:r w:rsidR="00DA5E98">
        <w:rPr>
          <w:rFonts w:hint="cs"/>
          <w:rtl/>
          <w:lang w:val="he-IL"/>
        </w:rPr>
        <w:t xml:space="preserve">ישאו </w:t>
      </w:r>
      <w:r w:rsidRPr="00316961">
        <w:rPr>
          <w:rtl/>
          <w:lang w:val="he-IL"/>
        </w:rPr>
        <w:t>משא אחד</w:t>
      </w:r>
      <w:r w:rsidR="00F30BEA">
        <w:rPr>
          <w:rFonts w:hint="cs"/>
          <w:rtl/>
          <w:lang w:val="he-IL"/>
        </w:rPr>
        <w:t>,</w:t>
      </w:r>
      <w:r w:rsidRPr="00316961">
        <w:rPr>
          <w:rtl/>
          <w:lang w:val="he-IL"/>
        </w:rPr>
        <w:t xml:space="preserve"> מִשּׁוּם </w:t>
      </w:r>
      <w:r w:rsidR="00033E60">
        <w:rPr>
          <w:rFonts w:hint="cs"/>
          <w:rtl/>
          <w:lang w:val="he-IL"/>
        </w:rPr>
        <w:t>"</w:t>
      </w:r>
      <w:r w:rsidRPr="00316961">
        <w:rPr>
          <w:rtl/>
          <w:lang w:val="he-IL"/>
        </w:rPr>
        <w:t>שְׁנַיִם שֶׁעָשׂוּ מְלָאכָה אַחַת</w:t>
      </w:r>
      <w:r w:rsidR="00033E60">
        <w:rPr>
          <w:rFonts w:hint="cs"/>
          <w:rtl/>
          <w:lang w:val="he-IL"/>
        </w:rPr>
        <w:t>"</w:t>
      </w:r>
      <w:r w:rsidR="00DA5E98">
        <w:rPr>
          <w:rFonts w:hint="cs"/>
          <w:rtl/>
          <w:lang w:val="he-IL"/>
        </w:rPr>
        <w:t>.</w:t>
      </w:r>
      <w:r w:rsidR="00DA5E98">
        <w:rPr>
          <w:rStyle w:val="a5"/>
          <w:rtl/>
          <w:lang w:val="he-IL"/>
        </w:rPr>
        <w:footnoteReference w:id="33"/>
      </w:r>
      <w:r w:rsidRPr="00316961">
        <w:rPr>
          <w:rtl/>
          <w:lang w:val="he-IL"/>
        </w:rPr>
        <w:t xml:space="preserve"> </w:t>
      </w:r>
      <w:r w:rsidR="00B8430B" w:rsidRPr="00B8430B">
        <w:rPr>
          <w:rtl/>
          <w:lang w:val="he-IL"/>
        </w:rPr>
        <w:t>אמר</w:t>
      </w:r>
      <w:r w:rsidR="00B8430B">
        <w:rPr>
          <w:rFonts w:hint="cs"/>
          <w:rtl/>
          <w:lang w:val="he-IL"/>
        </w:rPr>
        <w:t xml:space="preserve"> (אחר לגויים): הטעינו יחידים. הלכו וטענו יחידים</w:t>
      </w:r>
      <w:r w:rsidR="00033E60">
        <w:rPr>
          <w:rFonts w:hint="cs"/>
          <w:rtl/>
          <w:lang w:val="he-IL"/>
        </w:rPr>
        <w:t>.</w:t>
      </w:r>
      <w:r w:rsidR="00B8430B">
        <w:rPr>
          <w:rFonts w:hint="cs"/>
          <w:rtl/>
          <w:lang w:val="he-IL"/>
        </w:rPr>
        <w:t xml:space="preserve"> </w:t>
      </w:r>
      <w:r w:rsidR="00B8430B" w:rsidRPr="00B8430B">
        <w:rPr>
          <w:rtl/>
          <w:lang w:val="he-IL"/>
        </w:rPr>
        <w:t>וה</w:t>
      </w:r>
      <w:r w:rsidR="00B8430B">
        <w:rPr>
          <w:rFonts w:hint="cs"/>
          <w:rtl/>
          <w:lang w:val="he-IL"/>
        </w:rPr>
        <w:t xml:space="preserve">יו מכוונים </w:t>
      </w:r>
      <w:r w:rsidR="00033E60">
        <w:rPr>
          <w:rFonts w:hint="cs"/>
          <w:rtl/>
          <w:lang w:val="he-IL"/>
        </w:rPr>
        <w:t xml:space="preserve">(היהודים) </w:t>
      </w:r>
      <w:r w:rsidR="00B8430B">
        <w:rPr>
          <w:rFonts w:hint="cs"/>
          <w:rtl/>
          <w:lang w:val="he-IL"/>
        </w:rPr>
        <w:t xml:space="preserve">לפרוק </w:t>
      </w:r>
      <w:r w:rsidR="00B8430B" w:rsidRPr="00B8430B">
        <w:rPr>
          <w:rtl/>
          <w:lang w:val="he-IL"/>
        </w:rPr>
        <w:t>בכרמלית שלא להוציא מרשות היחיד לרשות הרבים</w:t>
      </w:r>
      <w:r w:rsidR="00033E60">
        <w:rPr>
          <w:rFonts w:hint="cs"/>
          <w:rtl/>
          <w:lang w:val="he-IL"/>
        </w:rPr>
        <w:t>.</w:t>
      </w:r>
      <w:r w:rsidR="00033E60">
        <w:rPr>
          <w:rStyle w:val="a5"/>
          <w:rtl/>
          <w:lang w:val="he-IL"/>
        </w:rPr>
        <w:footnoteReference w:id="34"/>
      </w:r>
      <w:r w:rsidR="00B8430B" w:rsidRPr="00B8430B">
        <w:rPr>
          <w:rtl/>
          <w:lang w:val="he-IL"/>
        </w:rPr>
        <w:t xml:space="preserve"> אמר </w:t>
      </w:r>
      <w:r w:rsidR="00033E60">
        <w:rPr>
          <w:rFonts w:hint="cs"/>
          <w:rtl/>
          <w:lang w:val="he-IL"/>
        </w:rPr>
        <w:t xml:space="preserve">(אלישע בן </w:t>
      </w:r>
      <w:proofErr w:type="spellStart"/>
      <w:r w:rsidR="00033E60">
        <w:rPr>
          <w:rFonts w:hint="cs"/>
          <w:rtl/>
          <w:lang w:val="he-IL"/>
        </w:rPr>
        <w:t>אבויה</w:t>
      </w:r>
      <w:proofErr w:type="spellEnd"/>
      <w:r w:rsidR="00033E60">
        <w:rPr>
          <w:rFonts w:hint="cs"/>
          <w:rtl/>
          <w:lang w:val="he-IL"/>
        </w:rPr>
        <w:t xml:space="preserve"> לגויים): </w:t>
      </w:r>
      <w:r w:rsidRPr="00316961">
        <w:rPr>
          <w:rtl/>
          <w:lang w:val="he-IL"/>
        </w:rPr>
        <w:t>הטעינו עליהם כלי זכוכית</w:t>
      </w:r>
      <w:r w:rsidR="00033E60">
        <w:rPr>
          <w:rStyle w:val="a5"/>
          <w:rtl/>
          <w:lang w:val="he-IL"/>
        </w:rPr>
        <w:footnoteReference w:id="35"/>
      </w:r>
      <w:r w:rsidRPr="00316961">
        <w:rPr>
          <w:rtl/>
          <w:lang w:val="he-IL"/>
        </w:rPr>
        <w:t xml:space="preserve"> </w:t>
      </w:r>
      <w:r w:rsidR="00033E60">
        <w:rPr>
          <w:rFonts w:hint="cs"/>
          <w:rtl/>
          <w:lang w:val="he-IL"/>
        </w:rPr>
        <w:t>הלכו והטעינו אותם כלי זכוכית.</w:t>
      </w:r>
      <w:r w:rsidR="00033E60">
        <w:rPr>
          <w:rStyle w:val="a5"/>
          <w:rtl/>
          <w:lang w:val="he-IL"/>
        </w:rPr>
        <w:footnoteReference w:id="36"/>
      </w:r>
    </w:p>
    <w:p w14:paraId="0DD5B6FA" w14:textId="77777777" w:rsidR="004C3603" w:rsidRDefault="00320C06" w:rsidP="0057628A">
      <w:pPr>
        <w:pStyle w:val="ac"/>
        <w:rPr>
          <w:rtl/>
          <w:lang w:val="he-IL"/>
        </w:rPr>
      </w:pPr>
      <w:r w:rsidRPr="00320C06">
        <w:rPr>
          <w:rtl/>
          <w:lang w:val="he-IL"/>
        </w:rPr>
        <w:t>ר' עקיבה נכנס בשלום ויצא בשלו</w:t>
      </w:r>
      <w:r w:rsidR="004C3603">
        <w:rPr>
          <w:rFonts w:hint="cs"/>
          <w:rtl/>
          <w:lang w:val="he-IL"/>
        </w:rPr>
        <w:t>ם</w:t>
      </w:r>
      <w:r w:rsidRPr="00320C06">
        <w:rPr>
          <w:rtl/>
          <w:lang w:val="he-IL"/>
        </w:rPr>
        <w:t xml:space="preserve"> עליו הכתוב או</w:t>
      </w:r>
      <w:r w:rsidR="004C3603">
        <w:rPr>
          <w:rFonts w:hint="cs"/>
          <w:rtl/>
          <w:lang w:val="he-IL"/>
        </w:rPr>
        <w:t>מר: "</w:t>
      </w:r>
      <w:r w:rsidR="0057628A" w:rsidRPr="0057628A">
        <w:rPr>
          <w:rtl/>
          <w:lang w:val="he-IL"/>
        </w:rPr>
        <w:t xml:space="preserve">מָשְׁכֵנִי אַחֲרֶיךָ נָּרוּצָה הֱבִיאַנִי הַמֶּלֶךְ חֲדָרָיו נָגִילָה וְנִשְׂמְחָה בָּךְ </w:t>
      </w:r>
      <w:r w:rsidRPr="00320C06">
        <w:rPr>
          <w:rtl/>
          <w:lang w:val="he-IL"/>
        </w:rPr>
        <w:t>וגו'</w:t>
      </w:r>
      <w:r w:rsidR="004C3603">
        <w:rPr>
          <w:rFonts w:hint="cs"/>
          <w:rtl/>
          <w:lang w:val="he-IL"/>
        </w:rPr>
        <w:t xml:space="preserve"> "</w:t>
      </w:r>
      <w:r w:rsidR="0057628A">
        <w:rPr>
          <w:rFonts w:hint="cs"/>
          <w:rtl/>
          <w:lang w:val="he-IL"/>
        </w:rPr>
        <w:t xml:space="preserve"> (שיר השירים א ד)</w:t>
      </w:r>
      <w:r w:rsidR="004C3603">
        <w:rPr>
          <w:rFonts w:hint="cs"/>
          <w:rtl/>
          <w:lang w:val="he-IL"/>
        </w:rPr>
        <w:t>.</w:t>
      </w:r>
      <w:r w:rsidR="00B36B37">
        <w:rPr>
          <w:rStyle w:val="a5"/>
          <w:rtl/>
          <w:lang w:val="he-IL"/>
        </w:rPr>
        <w:footnoteReference w:id="37"/>
      </w:r>
    </w:p>
    <w:p w14:paraId="5AD94FF0" w14:textId="77777777" w:rsidR="001B56F0" w:rsidRDefault="004C3603" w:rsidP="001B56F0">
      <w:pPr>
        <w:pStyle w:val="ac"/>
        <w:rPr>
          <w:rtl/>
          <w:lang w:val="he-IL"/>
        </w:rPr>
      </w:pPr>
      <w:r>
        <w:rPr>
          <w:rFonts w:hint="cs"/>
          <w:rtl/>
          <w:lang w:val="he-IL"/>
        </w:rPr>
        <w:t>ר' מאיר ה</w:t>
      </w:r>
      <w:r w:rsidR="006139DC">
        <w:rPr>
          <w:rFonts w:hint="cs"/>
          <w:rtl/>
          <w:lang w:val="he-IL"/>
        </w:rPr>
        <w:t>י</w:t>
      </w:r>
      <w:r w:rsidR="00320C06" w:rsidRPr="00320C06">
        <w:rPr>
          <w:rtl/>
          <w:lang w:val="he-IL"/>
        </w:rPr>
        <w:t>ה י</w:t>
      </w:r>
      <w:r w:rsidR="006139DC">
        <w:rPr>
          <w:rFonts w:hint="cs"/>
          <w:rtl/>
          <w:lang w:val="he-IL"/>
        </w:rPr>
        <w:t>ושב ו</w:t>
      </w:r>
      <w:r w:rsidR="00320C06" w:rsidRPr="00320C06">
        <w:rPr>
          <w:rtl/>
          <w:lang w:val="he-IL"/>
        </w:rPr>
        <w:t>ד</w:t>
      </w:r>
      <w:r w:rsidR="006139DC">
        <w:rPr>
          <w:rFonts w:hint="cs"/>
          <w:rtl/>
          <w:lang w:val="he-IL"/>
        </w:rPr>
        <w:t>ו</w:t>
      </w:r>
      <w:r w:rsidR="00320C06" w:rsidRPr="00320C06">
        <w:rPr>
          <w:rtl/>
          <w:lang w:val="he-IL"/>
        </w:rPr>
        <w:t xml:space="preserve">רש בבית </w:t>
      </w:r>
      <w:r w:rsidR="006139DC">
        <w:rPr>
          <w:rFonts w:hint="cs"/>
          <w:rtl/>
          <w:lang w:val="he-IL"/>
        </w:rPr>
        <w:t>ה</w:t>
      </w:r>
      <w:r w:rsidR="00320C06" w:rsidRPr="00320C06">
        <w:rPr>
          <w:rtl/>
          <w:lang w:val="he-IL"/>
        </w:rPr>
        <w:t>מדרש</w:t>
      </w:r>
      <w:r w:rsidR="006139DC">
        <w:rPr>
          <w:rFonts w:hint="cs"/>
          <w:rtl/>
          <w:lang w:val="he-IL"/>
        </w:rPr>
        <w:t xml:space="preserve"> של </w:t>
      </w:r>
      <w:proofErr w:type="spellStart"/>
      <w:r w:rsidR="00320C06" w:rsidRPr="00320C06">
        <w:rPr>
          <w:rtl/>
          <w:lang w:val="he-IL"/>
        </w:rPr>
        <w:t>טיבריה</w:t>
      </w:r>
      <w:proofErr w:type="spellEnd"/>
      <w:r>
        <w:rPr>
          <w:rFonts w:hint="cs"/>
          <w:rtl/>
          <w:lang w:val="he-IL"/>
        </w:rPr>
        <w:t>.</w:t>
      </w:r>
      <w:r w:rsidR="00320C06" w:rsidRPr="00320C06">
        <w:rPr>
          <w:rtl/>
          <w:lang w:val="he-IL"/>
        </w:rPr>
        <w:t xml:space="preserve"> עבר אלישע רב</w:t>
      </w:r>
      <w:r w:rsidR="006139DC">
        <w:rPr>
          <w:rFonts w:hint="cs"/>
          <w:rtl/>
          <w:lang w:val="he-IL"/>
        </w:rPr>
        <w:t xml:space="preserve">ו רוכב </w:t>
      </w:r>
      <w:r w:rsidR="00320C06" w:rsidRPr="00320C06">
        <w:rPr>
          <w:rtl/>
          <w:lang w:val="he-IL"/>
        </w:rPr>
        <w:t>על סוס</w:t>
      </w:r>
      <w:r w:rsidR="006139DC">
        <w:rPr>
          <w:rFonts w:hint="cs"/>
          <w:rtl/>
          <w:lang w:val="he-IL"/>
        </w:rPr>
        <w:t xml:space="preserve"> </w:t>
      </w:r>
      <w:r w:rsidR="00320C06" w:rsidRPr="00320C06">
        <w:rPr>
          <w:rtl/>
          <w:lang w:val="he-IL"/>
        </w:rPr>
        <w:t xml:space="preserve">ביום </w:t>
      </w:r>
      <w:proofErr w:type="spellStart"/>
      <w:r w:rsidR="00320C06" w:rsidRPr="00320C06">
        <w:rPr>
          <w:rtl/>
          <w:lang w:val="he-IL"/>
        </w:rPr>
        <w:t>שובתא</w:t>
      </w:r>
      <w:proofErr w:type="spellEnd"/>
      <w:r>
        <w:rPr>
          <w:rFonts w:hint="cs"/>
          <w:rtl/>
          <w:lang w:val="he-IL"/>
        </w:rPr>
        <w:t>.</w:t>
      </w:r>
      <w:r w:rsidR="006139DC">
        <w:rPr>
          <w:rStyle w:val="a5"/>
          <w:rtl/>
          <w:lang w:val="he-IL"/>
        </w:rPr>
        <w:footnoteReference w:id="38"/>
      </w:r>
      <w:r w:rsidR="00320C06" w:rsidRPr="00320C06">
        <w:rPr>
          <w:rtl/>
          <w:lang w:val="he-IL"/>
        </w:rPr>
        <w:t xml:space="preserve"> </w:t>
      </w:r>
      <w:r w:rsidR="006139DC">
        <w:rPr>
          <w:rFonts w:hint="cs"/>
          <w:rtl/>
          <w:lang w:val="he-IL"/>
        </w:rPr>
        <w:t>באו ואמרו לו:</w:t>
      </w:r>
      <w:r w:rsidR="00320C06" w:rsidRPr="00320C06">
        <w:rPr>
          <w:rtl/>
          <w:lang w:val="he-IL"/>
        </w:rPr>
        <w:t xml:space="preserve"> ה</w:t>
      </w:r>
      <w:r w:rsidR="006139DC">
        <w:rPr>
          <w:rFonts w:hint="cs"/>
          <w:rtl/>
          <w:lang w:val="he-IL"/>
        </w:rPr>
        <w:t>רי</w:t>
      </w:r>
      <w:r w:rsidR="00320C06" w:rsidRPr="00320C06">
        <w:rPr>
          <w:rtl/>
          <w:lang w:val="he-IL"/>
        </w:rPr>
        <w:t xml:space="preserve"> רבך </w:t>
      </w:r>
      <w:r w:rsidR="006139DC">
        <w:rPr>
          <w:rFonts w:hint="cs"/>
          <w:rtl/>
          <w:lang w:val="he-IL"/>
        </w:rPr>
        <w:t xml:space="preserve">בחוץ. </w:t>
      </w:r>
      <w:r w:rsidR="00320C06" w:rsidRPr="00320C06">
        <w:rPr>
          <w:rtl/>
          <w:lang w:val="he-IL"/>
        </w:rPr>
        <w:t xml:space="preserve">פסק מן </w:t>
      </w:r>
      <w:r w:rsidR="006139DC">
        <w:rPr>
          <w:rFonts w:hint="cs"/>
          <w:rtl/>
          <w:lang w:val="he-IL"/>
        </w:rPr>
        <w:t>ה</w:t>
      </w:r>
      <w:r w:rsidR="00320C06" w:rsidRPr="00320C06">
        <w:rPr>
          <w:rtl/>
          <w:lang w:val="he-IL"/>
        </w:rPr>
        <w:t>דרשה ו</w:t>
      </w:r>
      <w:r w:rsidR="006139DC">
        <w:rPr>
          <w:rFonts w:hint="cs"/>
          <w:rtl/>
          <w:lang w:val="he-IL"/>
        </w:rPr>
        <w:t>יצא אצלו</w:t>
      </w:r>
      <w:r>
        <w:rPr>
          <w:rFonts w:hint="cs"/>
          <w:rtl/>
          <w:lang w:val="he-IL"/>
        </w:rPr>
        <w:t>.</w:t>
      </w:r>
      <w:r w:rsidR="00320C06" w:rsidRPr="00320C06">
        <w:rPr>
          <w:rtl/>
          <w:lang w:val="he-IL"/>
        </w:rPr>
        <w:t xml:space="preserve"> א"ל</w:t>
      </w:r>
      <w:r w:rsidR="00D85138">
        <w:rPr>
          <w:rFonts w:hint="cs"/>
          <w:rtl/>
          <w:lang w:val="he-IL"/>
        </w:rPr>
        <w:t>:</w:t>
      </w:r>
      <w:r w:rsidR="006139DC">
        <w:rPr>
          <w:rStyle w:val="a5"/>
          <w:rtl/>
          <w:lang w:val="he-IL"/>
        </w:rPr>
        <w:footnoteReference w:id="39"/>
      </w:r>
      <w:r w:rsidR="00320C06" w:rsidRPr="00320C06">
        <w:rPr>
          <w:rtl/>
          <w:lang w:val="he-IL"/>
        </w:rPr>
        <w:t xml:space="preserve"> מה </w:t>
      </w:r>
      <w:r w:rsidR="006139DC">
        <w:rPr>
          <w:rFonts w:hint="cs"/>
          <w:rtl/>
          <w:lang w:val="he-IL"/>
        </w:rPr>
        <w:t>דרשת היום</w:t>
      </w:r>
      <w:r>
        <w:rPr>
          <w:rFonts w:hint="cs"/>
          <w:rtl/>
          <w:lang w:val="he-IL"/>
        </w:rPr>
        <w:t>?</w:t>
      </w:r>
      <w:r w:rsidR="00320C06" w:rsidRPr="00320C06">
        <w:rPr>
          <w:rtl/>
          <w:lang w:val="he-IL"/>
        </w:rPr>
        <w:t xml:space="preserve"> א"ל</w:t>
      </w:r>
      <w:r>
        <w:rPr>
          <w:rFonts w:hint="cs"/>
          <w:rtl/>
          <w:lang w:val="he-IL"/>
        </w:rPr>
        <w:t>:</w:t>
      </w:r>
      <w:r w:rsidR="00320C06" w:rsidRPr="00320C06">
        <w:rPr>
          <w:rtl/>
          <w:lang w:val="he-IL"/>
        </w:rPr>
        <w:t xml:space="preserve"> </w:t>
      </w:r>
      <w:r>
        <w:rPr>
          <w:rFonts w:hint="cs"/>
          <w:rtl/>
          <w:lang w:val="he-IL"/>
        </w:rPr>
        <w:t>"</w:t>
      </w:r>
      <w:r w:rsidR="00320C06" w:rsidRPr="00320C06">
        <w:rPr>
          <w:rtl/>
          <w:lang w:val="he-IL"/>
        </w:rPr>
        <w:t>ויי' ברך את אחרית</w:t>
      </w:r>
      <w:r>
        <w:rPr>
          <w:rFonts w:hint="cs"/>
          <w:rtl/>
          <w:lang w:val="he-IL"/>
        </w:rPr>
        <w:t xml:space="preserve"> איוב מראשיתו</w:t>
      </w:r>
      <w:r w:rsidR="00320C06" w:rsidRPr="00320C06">
        <w:rPr>
          <w:rtl/>
          <w:lang w:val="he-IL"/>
        </w:rPr>
        <w:t xml:space="preserve"> וגו'</w:t>
      </w:r>
      <w:r>
        <w:rPr>
          <w:rFonts w:hint="cs"/>
          <w:rtl/>
          <w:lang w:val="he-IL"/>
        </w:rPr>
        <w:t xml:space="preserve"> " (איוב </w:t>
      </w:r>
      <w:proofErr w:type="spellStart"/>
      <w:r>
        <w:rPr>
          <w:rFonts w:hint="cs"/>
          <w:rtl/>
          <w:lang w:val="he-IL"/>
        </w:rPr>
        <w:t>מב</w:t>
      </w:r>
      <w:proofErr w:type="spellEnd"/>
      <w:r>
        <w:rPr>
          <w:rFonts w:hint="cs"/>
          <w:rtl/>
          <w:lang w:val="he-IL"/>
        </w:rPr>
        <w:t xml:space="preserve"> </w:t>
      </w:r>
      <w:proofErr w:type="spellStart"/>
      <w:r>
        <w:rPr>
          <w:rFonts w:hint="cs"/>
          <w:rtl/>
          <w:lang w:val="he-IL"/>
        </w:rPr>
        <w:t>יב</w:t>
      </w:r>
      <w:proofErr w:type="spellEnd"/>
      <w:r>
        <w:rPr>
          <w:rFonts w:hint="cs"/>
          <w:rtl/>
          <w:lang w:val="he-IL"/>
        </w:rPr>
        <w:t>)</w:t>
      </w:r>
      <w:r w:rsidR="00D85138">
        <w:rPr>
          <w:rFonts w:hint="cs"/>
          <w:rtl/>
          <w:lang w:val="he-IL"/>
        </w:rPr>
        <w:t>.</w:t>
      </w:r>
      <w:r w:rsidR="00320C06" w:rsidRPr="00320C06">
        <w:rPr>
          <w:rtl/>
          <w:lang w:val="he-IL"/>
        </w:rPr>
        <w:t xml:space="preserve"> א"ל</w:t>
      </w:r>
      <w:r w:rsidR="00D85138">
        <w:rPr>
          <w:rFonts w:hint="cs"/>
          <w:rtl/>
          <w:lang w:val="he-IL"/>
        </w:rPr>
        <w:t>:</w:t>
      </w:r>
      <w:r w:rsidR="00320C06" w:rsidRPr="00320C06">
        <w:rPr>
          <w:rtl/>
          <w:lang w:val="he-IL"/>
        </w:rPr>
        <w:t xml:space="preserve"> ומה פתחת ב</w:t>
      </w:r>
      <w:r w:rsidR="006139DC">
        <w:rPr>
          <w:rFonts w:hint="cs"/>
          <w:rtl/>
          <w:lang w:val="he-IL"/>
        </w:rPr>
        <w:t>ו</w:t>
      </w:r>
      <w:r w:rsidR="00D85138">
        <w:rPr>
          <w:rFonts w:hint="cs"/>
          <w:rtl/>
          <w:lang w:val="he-IL"/>
        </w:rPr>
        <w:t>?</w:t>
      </w:r>
      <w:r w:rsidR="00320C06" w:rsidRPr="00320C06">
        <w:rPr>
          <w:rtl/>
          <w:lang w:val="he-IL"/>
        </w:rPr>
        <w:t xml:space="preserve"> א"ל</w:t>
      </w:r>
      <w:r w:rsidR="00D85138">
        <w:rPr>
          <w:rFonts w:hint="cs"/>
          <w:rtl/>
          <w:lang w:val="he-IL"/>
        </w:rPr>
        <w:t>:</w:t>
      </w:r>
      <w:r w:rsidR="00320C06" w:rsidRPr="00320C06">
        <w:rPr>
          <w:rtl/>
          <w:lang w:val="he-IL"/>
        </w:rPr>
        <w:t xml:space="preserve"> </w:t>
      </w:r>
      <w:r w:rsidR="00D85138">
        <w:rPr>
          <w:rFonts w:hint="cs"/>
          <w:rtl/>
          <w:lang w:val="he-IL"/>
        </w:rPr>
        <w:t>"</w:t>
      </w:r>
      <w:r w:rsidR="00320C06" w:rsidRPr="00320C06">
        <w:rPr>
          <w:rtl/>
          <w:lang w:val="he-IL"/>
        </w:rPr>
        <w:t>ויוסף יי' את כל אשר לאיוב למשנה</w:t>
      </w:r>
      <w:r w:rsidR="00D85138">
        <w:rPr>
          <w:rFonts w:hint="cs"/>
          <w:rtl/>
          <w:lang w:val="he-IL"/>
        </w:rPr>
        <w:t xml:space="preserve">" (איוב </w:t>
      </w:r>
      <w:proofErr w:type="spellStart"/>
      <w:r w:rsidR="00D85138">
        <w:rPr>
          <w:rFonts w:hint="cs"/>
          <w:rtl/>
          <w:lang w:val="he-IL"/>
        </w:rPr>
        <w:t>מב</w:t>
      </w:r>
      <w:proofErr w:type="spellEnd"/>
      <w:r w:rsidR="00D85138">
        <w:rPr>
          <w:rFonts w:hint="cs"/>
          <w:rtl/>
          <w:lang w:val="he-IL"/>
        </w:rPr>
        <w:t xml:space="preserve"> י) -</w:t>
      </w:r>
      <w:r w:rsidR="00320C06" w:rsidRPr="00320C06">
        <w:rPr>
          <w:rtl/>
          <w:lang w:val="he-IL"/>
        </w:rPr>
        <w:t xml:space="preserve"> שכפל לו את כל ממונו</w:t>
      </w:r>
      <w:r w:rsidR="00D85138">
        <w:rPr>
          <w:rFonts w:hint="cs"/>
          <w:rtl/>
          <w:lang w:val="he-IL"/>
        </w:rPr>
        <w:t>.</w:t>
      </w:r>
      <w:r w:rsidR="00320C06" w:rsidRPr="00320C06">
        <w:rPr>
          <w:rtl/>
          <w:lang w:val="he-IL"/>
        </w:rPr>
        <w:t xml:space="preserve"> אמר</w:t>
      </w:r>
      <w:r w:rsidR="00D85138">
        <w:rPr>
          <w:rFonts w:hint="cs"/>
          <w:rtl/>
          <w:lang w:val="he-IL"/>
        </w:rPr>
        <w:t xml:space="preserve"> (אלישע):</w:t>
      </w:r>
      <w:r w:rsidR="00320C06" w:rsidRPr="00320C06">
        <w:rPr>
          <w:rtl/>
          <w:lang w:val="he-IL"/>
        </w:rPr>
        <w:t xml:space="preserve"> ווי </w:t>
      </w:r>
      <w:proofErr w:type="spellStart"/>
      <w:r w:rsidR="00320C06" w:rsidRPr="00320C06">
        <w:rPr>
          <w:rtl/>
          <w:lang w:val="he-IL"/>
        </w:rPr>
        <w:t>דמובדין</w:t>
      </w:r>
      <w:proofErr w:type="spellEnd"/>
      <w:r w:rsidR="00320C06" w:rsidRPr="00320C06">
        <w:rPr>
          <w:rtl/>
          <w:lang w:val="he-IL"/>
        </w:rPr>
        <w:t xml:space="preserve"> ולא </w:t>
      </w:r>
      <w:proofErr w:type="spellStart"/>
      <w:r w:rsidR="00320C06" w:rsidRPr="00320C06">
        <w:rPr>
          <w:rtl/>
          <w:lang w:val="he-IL"/>
        </w:rPr>
        <w:t>משכחין</w:t>
      </w:r>
      <w:proofErr w:type="spellEnd"/>
      <w:r w:rsidR="00D85138">
        <w:rPr>
          <w:rFonts w:hint="cs"/>
          <w:rtl/>
          <w:lang w:val="he-IL"/>
        </w:rPr>
        <w:t>.</w:t>
      </w:r>
      <w:r w:rsidR="00D85138">
        <w:rPr>
          <w:rStyle w:val="a5"/>
          <w:rtl/>
          <w:lang w:val="he-IL"/>
        </w:rPr>
        <w:footnoteReference w:id="40"/>
      </w:r>
      <w:r w:rsidR="00320C06" w:rsidRPr="00320C06">
        <w:rPr>
          <w:rtl/>
          <w:lang w:val="he-IL"/>
        </w:rPr>
        <w:t xml:space="preserve"> עקיבה רבך לא ה</w:t>
      </w:r>
      <w:r w:rsidR="006139DC">
        <w:rPr>
          <w:rFonts w:hint="cs"/>
          <w:rtl/>
          <w:lang w:val="he-IL"/>
        </w:rPr>
        <w:t>י</w:t>
      </w:r>
      <w:r w:rsidR="00320C06" w:rsidRPr="00320C06">
        <w:rPr>
          <w:rtl/>
          <w:lang w:val="he-IL"/>
        </w:rPr>
        <w:t>ה ד</w:t>
      </w:r>
      <w:r w:rsidR="006139DC">
        <w:rPr>
          <w:rFonts w:hint="cs"/>
          <w:rtl/>
          <w:lang w:val="he-IL"/>
        </w:rPr>
        <w:t>ו</w:t>
      </w:r>
      <w:r w:rsidR="00320C06" w:rsidRPr="00320C06">
        <w:rPr>
          <w:rtl/>
          <w:lang w:val="he-IL"/>
        </w:rPr>
        <w:t>רש כן</w:t>
      </w:r>
      <w:r w:rsidR="00DB13DC">
        <w:rPr>
          <w:rFonts w:hint="cs"/>
          <w:rtl/>
          <w:lang w:val="he-IL"/>
        </w:rPr>
        <w:t>,</w:t>
      </w:r>
      <w:r w:rsidR="00320C06" w:rsidRPr="00320C06">
        <w:rPr>
          <w:rtl/>
          <w:lang w:val="he-IL"/>
        </w:rPr>
        <w:t xml:space="preserve"> אלא</w:t>
      </w:r>
      <w:r w:rsidR="00DB13DC">
        <w:rPr>
          <w:rFonts w:hint="cs"/>
          <w:rtl/>
          <w:lang w:val="he-IL"/>
        </w:rPr>
        <w:t>:</w:t>
      </w:r>
      <w:r w:rsidR="00320C06" w:rsidRPr="00320C06">
        <w:rPr>
          <w:rtl/>
          <w:lang w:val="he-IL"/>
        </w:rPr>
        <w:t xml:space="preserve"> </w:t>
      </w:r>
      <w:r w:rsidR="00DB13DC">
        <w:rPr>
          <w:rFonts w:hint="cs"/>
          <w:rtl/>
          <w:lang w:val="he-IL"/>
        </w:rPr>
        <w:t>"</w:t>
      </w:r>
      <w:r w:rsidR="00320C06" w:rsidRPr="00320C06">
        <w:rPr>
          <w:rtl/>
          <w:lang w:val="he-IL"/>
        </w:rPr>
        <w:t>ויי' ברך את אחרית איוב מראשיתו</w:t>
      </w:r>
      <w:r w:rsidR="00DB13DC">
        <w:rPr>
          <w:rFonts w:hint="cs"/>
          <w:rtl/>
          <w:lang w:val="he-IL"/>
        </w:rPr>
        <w:t>" -</w:t>
      </w:r>
      <w:r w:rsidR="00320C06" w:rsidRPr="00320C06">
        <w:rPr>
          <w:rtl/>
          <w:lang w:val="he-IL"/>
        </w:rPr>
        <w:t xml:space="preserve"> בזכות מצות ומעשים טובים שהיה בידו מראשיתו</w:t>
      </w:r>
      <w:r w:rsidR="00DB13DC">
        <w:rPr>
          <w:rFonts w:hint="cs"/>
          <w:rtl/>
          <w:lang w:val="he-IL"/>
        </w:rPr>
        <w:t>.</w:t>
      </w:r>
      <w:r w:rsidR="006139DC">
        <w:rPr>
          <w:rStyle w:val="a5"/>
          <w:rtl/>
          <w:lang w:val="he-IL"/>
        </w:rPr>
        <w:footnoteReference w:id="41"/>
      </w:r>
      <w:r w:rsidR="00320C06" w:rsidRPr="00320C06">
        <w:rPr>
          <w:rtl/>
          <w:lang w:val="he-IL"/>
        </w:rPr>
        <w:t xml:space="preserve"> אמר ל</w:t>
      </w:r>
      <w:r w:rsidR="006E2582">
        <w:rPr>
          <w:rFonts w:hint="cs"/>
          <w:rtl/>
          <w:lang w:val="he-IL"/>
        </w:rPr>
        <w:t>ו</w:t>
      </w:r>
      <w:r w:rsidR="00DB13DC">
        <w:rPr>
          <w:rFonts w:hint="cs"/>
          <w:rtl/>
          <w:lang w:val="he-IL"/>
        </w:rPr>
        <w:t>:</w:t>
      </w:r>
      <w:r w:rsidR="00320C06" w:rsidRPr="00320C06">
        <w:rPr>
          <w:rtl/>
          <w:lang w:val="he-IL"/>
        </w:rPr>
        <w:t xml:space="preserve"> ומה ה</w:t>
      </w:r>
      <w:r w:rsidR="006E2582">
        <w:rPr>
          <w:rFonts w:hint="cs"/>
          <w:rtl/>
          <w:lang w:val="he-IL"/>
        </w:rPr>
        <w:t>יית דורש עוד</w:t>
      </w:r>
      <w:r w:rsidR="00DB13DC">
        <w:rPr>
          <w:rFonts w:hint="cs"/>
          <w:rtl/>
          <w:lang w:val="he-IL"/>
        </w:rPr>
        <w:t>?</w:t>
      </w:r>
      <w:r w:rsidR="00320C06" w:rsidRPr="00320C06">
        <w:rPr>
          <w:rtl/>
          <w:lang w:val="he-IL"/>
        </w:rPr>
        <w:t xml:space="preserve"> א"ל</w:t>
      </w:r>
      <w:r w:rsidR="00DB13DC">
        <w:rPr>
          <w:rFonts w:hint="cs"/>
          <w:rtl/>
          <w:lang w:val="he-IL"/>
        </w:rPr>
        <w:t>:</w:t>
      </w:r>
      <w:r w:rsidR="00320C06" w:rsidRPr="00320C06">
        <w:rPr>
          <w:rtl/>
          <w:lang w:val="he-IL"/>
        </w:rPr>
        <w:t xml:space="preserve"> </w:t>
      </w:r>
      <w:r w:rsidR="00DB13DC">
        <w:rPr>
          <w:rFonts w:hint="cs"/>
          <w:rtl/>
          <w:lang w:val="he-IL"/>
        </w:rPr>
        <w:t>"</w:t>
      </w:r>
      <w:r w:rsidR="00320C06" w:rsidRPr="00320C06">
        <w:rPr>
          <w:rtl/>
          <w:lang w:val="he-IL"/>
        </w:rPr>
        <w:t>טוב אחרית דבר מראשיתו</w:t>
      </w:r>
      <w:r w:rsidR="00DB13DC">
        <w:rPr>
          <w:rFonts w:hint="cs"/>
          <w:rtl/>
          <w:lang w:val="he-IL"/>
        </w:rPr>
        <w:t>" (קהלת ז ח).</w:t>
      </w:r>
      <w:r w:rsidR="00320C06" w:rsidRPr="00320C06">
        <w:rPr>
          <w:rtl/>
          <w:lang w:val="he-IL"/>
        </w:rPr>
        <w:t xml:space="preserve"> אמר ליה</w:t>
      </w:r>
      <w:r w:rsidR="00DB13DC">
        <w:rPr>
          <w:rFonts w:hint="cs"/>
          <w:rtl/>
          <w:lang w:val="he-IL"/>
        </w:rPr>
        <w:t>:</w:t>
      </w:r>
      <w:r w:rsidR="00320C06" w:rsidRPr="00320C06">
        <w:rPr>
          <w:rtl/>
          <w:lang w:val="he-IL"/>
        </w:rPr>
        <w:t xml:space="preserve"> ומה פתחת ב</w:t>
      </w:r>
      <w:r w:rsidR="006E2582">
        <w:rPr>
          <w:rFonts w:hint="cs"/>
          <w:rtl/>
          <w:lang w:val="he-IL"/>
        </w:rPr>
        <w:t>ו</w:t>
      </w:r>
      <w:r w:rsidR="00DB13DC">
        <w:rPr>
          <w:rFonts w:hint="cs"/>
          <w:rtl/>
          <w:lang w:val="he-IL"/>
        </w:rPr>
        <w:t>?</w:t>
      </w:r>
      <w:r w:rsidR="00320C06" w:rsidRPr="00320C06">
        <w:rPr>
          <w:rtl/>
          <w:lang w:val="he-IL"/>
        </w:rPr>
        <w:t xml:space="preserve"> א"ל</w:t>
      </w:r>
      <w:r w:rsidR="00DB13DC">
        <w:rPr>
          <w:rFonts w:hint="cs"/>
          <w:rtl/>
          <w:lang w:val="he-IL"/>
        </w:rPr>
        <w:t>:</w:t>
      </w:r>
      <w:r w:rsidR="00320C06" w:rsidRPr="00320C06">
        <w:rPr>
          <w:rtl/>
          <w:lang w:val="he-IL"/>
        </w:rPr>
        <w:t xml:space="preserve"> לאדם שהוליד בנים בנערותו ומתו</w:t>
      </w:r>
      <w:r w:rsidR="00DB13DC">
        <w:rPr>
          <w:rFonts w:hint="cs"/>
          <w:rtl/>
          <w:lang w:val="he-IL"/>
        </w:rPr>
        <w:t>,</w:t>
      </w:r>
      <w:r w:rsidR="00320C06" w:rsidRPr="00320C06">
        <w:rPr>
          <w:rtl/>
          <w:lang w:val="he-IL"/>
        </w:rPr>
        <w:t xml:space="preserve"> ובזקנותו ונתקיימו</w:t>
      </w:r>
      <w:r w:rsidR="00DB13DC">
        <w:rPr>
          <w:rFonts w:hint="cs"/>
          <w:rtl/>
          <w:lang w:val="he-IL"/>
        </w:rPr>
        <w:t>,</w:t>
      </w:r>
      <w:r w:rsidR="00320C06" w:rsidRPr="00320C06">
        <w:rPr>
          <w:rtl/>
          <w:lang w:val="he-IL"/>
        </w:rPr>
        <w:t xml:space="preserve"> הוי</w:t>
      </w:r>
      <w:r w:rsidR="00DB13DC">
        <w:rPr>
          <w:rFonts w:hint="cs"/>
          <w:rtl/>
          <w:lang w:val="he-IL"/>
        </w:rPr>
        <w:t>:</w:t>
      </w:r>
      <w:r w:rsidR="00320C06" w:rsidRPr="00320C06">
        <w:rPr>
          <w:rtl/>
          <w:lang w:val="he-IL"/>
        </w:rPr>
        <w:t xml:space="preserve"> </w:t>
      </w:r>
      <w:r w:rsidR="00DB13DC">
        <w:rPr>
          <w:rFonts w:hint="cs"/>
          <w:rtl/>
          <w:lang w:val="he-IL"/>
        </w:rPr>
        <w:t>"</w:t>
      </w:r>
      <w:r w:rsidR="00320C06" w:rsidRPr="00320C06">
        <w:rPr>
          <w:rtl/>
          <w:lang w:val="he-IL"/>
        </w:rPr>
        <w:t>טוב אחרית דבר מראשיתו</w:t>
      </w:r>
      <w:r w:rsidR="00DB13DC">
        <w:rPr>
          <w:rFonts w:hint="cs"/>
          <w:rtl/>
          <w:lang w:val="he-IL"/>
        </w:rPr>
        <w:t>".</w:t>
      </w:r>
      <w:r w:rsidR="00320C06" w:rsidRPr="00320C06">
        <w:rPr>
          <w:rtl/>
          <w:lang w:val="he-IL"/>
        </w:rPr>
        <w:t xml:space="preserve"> לאדם שעשה סחורה בילדותו והפסיד</w:t>
      </w:r>
      <w:r w:rsidR="00DB13DC">
        <w:rPr>
          <w:rFonts w:hint="cs"/>
          <w:rtl/>
          <w:lang w:val="he-IL"/>
        </w:rPr>
        <w:t>,</w:t>
      </w:r>
      <w:r w:rsidR="00320C06" w:rsidRPr="00320C06">
        <w:rPr>
          <w:rtl/>
          <w:lang w:val="he-IL"/>
        </w:rPr>
        <w:t xml:space="preserve"> ובזקנותו ונשתכר</w:t>
      </w:r>
      <w:r w:rsidR="00DB13DC">
        <w:rPr>
          <w:rFonts w:hint="cs"/>
          <w:rtl/>
          <w:lang w:val="he-IL"/>
        </w:rPr>
        <w:t>,</w:t>
      </w:r>
      <w:r w:rsidR="00320C06" w:rsidRPr="00320C06">
        <w:rPr>
          <w:rtl/>
          <w:lang w:val="he-IL"/>
        </w:rPr>
        <w:t xml:space="preserve"> הוי</w:t>
      </w:r>
      <w:r w:rsidR="00DB13DC">
        <w:rPr>
          <w:rFonts w:hint="cs"/>
          <w:rtl/>
          <w:lang w:val="he-IL"/>
        </w:rPr>
        <w:t>:</w:t>
      </w:r>
      <w:r w:rsidR="00320C06" w:rsidRPr="00320C06">
        <w:rPr>
          <w:rtl/>
          <w:lang w:val="he-IL"/>
        </w:rPr>
        <w:t xml:space="preserve"> </w:t>
      </w:r>
      <w:r w:rsidR="00DB13DC">
        <w:rPr>
          <w:rFonts w:hint="cs"/>
          <w:rtl/>
          <w:lang w:val="he-IL"/>
        </w:rPr>
        <w:t>"</w:t>
      </w:r>
      <w:r w:rsidR="00320C06" w:rsidRPr="00320C06">
        <w:rPr>
          <w:rtl/>
          <w:lang w:val="he-IL"/>
        </w:rPr>
        <w:t>טוב אחרית דבר מראשיתו</w:t>
      </w:r>
      <w:r w:rsidR="00DB13DC">
        <w:rPr>
          <w:rFonts w:hint="cs"/>
          <w:rtl/>
          <w:lang w:val="he-IL"/>
        </w:rPr>
        <w:t>".</w:t>
      </w:r>
      <w:r w:rsidR="00320C06" w:rsidRPr="00320C06">
        <w:rPr>
          <w:rtl/>
          <w:lang w:val="he-IL"/>
        </w:rPr>
        <w:t xml:space="preserve"> לאדם שלמד תורה בנערותו ושכחה</w:t>
      </w:r>
      <w:r w:rsidR="00DB13DC">
        <w:rPr>
          <w:rFonts w:hint="cs"/>
          <w:rtl/>
          <w:lang w:val="he-IL"/>
        </w:rPr>
        <w:t>,</w:t>
      </w:r>
      <w:r w:rsidR="00320C06" w:rsidRPr="00320C06">
        <w:rPr>
          <w:rtl/>
          <w:lang w:val="he-IL"/>
        </w:rPr>
        <w:t xml:space="preserve"> ובזקנותו וקיימה</w:t>
      </w:r>
      <w:r w:rsidR="00DB13DC">
        <w:rPr>
          <w:rFonts w:hint="cs"/>
          <w:rtl/>
          <w:lang w:val="he-IL"/>
        </w:rPr>
        <w:t>,</w:t>
      </w:r>
      <w:r w:rsidR="00320C06" w:rsidRPr="00320C06">
        <w:rPr>
          <w:rtl/>
          <w:lang w:val="he-IL"/>
        </w:rPr>
        <w:t xml:space="preserve"> הוי</w:t>
      </w:r>
      <w:r w:rsidR="00DB13DC">
        <w:rPr>
          <w:rFonts w:hint="cs"/>
          <w:rtl/>
          <w:lang w:val="he-IL"/>
        </w:rPr>
        <w:t>:</w:t>
      </w:r>
      <w:r w:rsidR="00320C06" w:rsidRPr="00320C06">
        <w:rPr>
          <w:rtl/>
          <w:lang w:val="he-IL"/>
        </w:rPr>
        <w:t xml:space="preserve"> </w:t>
      </w:r>
      <w:r w:rsidR="00DB13DC">
        <w:rPr>
          <w:rFonts w:hint="cs"/>
          <w:rtl/>
          <w:lang w:val="he-IL"/>
        </w:rPr>
        <w:t>"</w:t>
      </w:r>
      <w:r w:rsidR="00320C06" w:rsidRPr="00320C06">
        <w:rPr>
          <w:rtl/>
          <w:lang w:val="he-IL"/>
        </w:rPr>
        <w:t>טוב אחרית דבר מראשיתו</w:t>
      </w:r>
      <w:r w:rsidR="00DB13DC">
        <w:rPr>
          <w:rFonts w:hint="cs"/>
          <w:rtl/>
          <w:lang w:val="he-IL"/>
        </w:rPr>
        <w:t>".</w:t>
      </w:r>
      <w:r w:rsidR="006E2582">
        <w:rPr>
          <w:rStyle w:val="a5"/>
          <w:rtl/>
          <w:lang w:val="he-IL"/>
        </w:rPr>
        <w:footnoteReference w:id="42"/>
      </w:r>
      <w:r w:rsidR="00320C06" w:rsidRPr="00320C06">
        <w:rPr>
          <w:rtl/>
          <w:lang w:val="he-IL"/>
        </w:rPr>
        <w:t xml:space="preserve"> אמר</w:t>
      </w:r>
      <w:r w:rsidR="00DB13DC">
        <w:rPr>
          <w:rFonts w:hint="cs"/>
          <w:rtl/>
          <w:lang w:val="he-IL"/>
        </w:rPr>
        <w:t>:</w:t>
      </w:r>
      <w:r w:rsidR="00320C06" w:rsidRPr="00320C06">
        <w:rPr>
          <w:rtl/>
          <w:lang w:val="he-IL"/>
        </w:rPr>
        <w:t xml:space="preserve"> ווי </w:t>
      </w:r>
      <w:proofErr w:type="spellStart"/>
      <w:r w:rsidR="00320C06" w:rsidRPr="00320C06">
        <w:rPr>
          <w:rtl/>
          <w:lang w:val="he-IL"/>
        </w:rPr>
        <w:t>דמובדין</w:t>
      </w:r>
      <w:proofErr w:type="spellEnd"/>
      <w:r w:rsidR="00320C06" w:rsidRPr="00320C06">
        <w:rPr>
          <w:rtl/>
          <w:lang w:val="he-IL"/>
        </w:rPr>
        <w:t xml:space="preserve"> ולא </w:t>
      </w:r>
      <w:proofErr w:type="spellStart"/>
      <w:r w:rsidR="00320C06" w:rsidRPr="00320C06">
        <w:rPr>
          <w:rtl/>
          <w:lang w:val="he-IL"/>
        </w:rPr>
        <w:t>משכחין</w:t>
      </w:r>
      <w:proofErr w:type="spellEnd"/>
      <w:r w:rsidR="00DB13DC">
        <w:rPr>
          <w:rFonts w:hint="cs"/>
          <w:rtl/>
          <w:lang w:val="he-IL"/>
        </w:rPr>
        <w:t>!</w:t>
      </w:r>
      <w:r w:rsidR="00320C06" w:rsidRPr="00320C06">
        <w:rPr>
          <w:rtl/>
          <w:lang w:val="he-IL"/>
        </w:rPr>
        <w:t xml:space="preserve"> עקיבה רבך לא </w:t>
      </w:r>
      <w:proofErr w:type="spellStart"/>
      <w:r w:rsidR="00320C06" w:rsidRPr="00320C06">
        <w:rPr>
          <w:rtl/>
          <w:lang w:val="he-IL"/>
        </w:rPr>
        <w:t>הוה</w:t>
      </w:r>
      <w:proofErr w:type="spellEnd"/>
      <w:r w:rsidR="00320C06" w:rsidRPr="00320C06">
        <w:rPr>
          <w:rtl/>
          <w:lang w:val="he-IL"/>
        </w:rPr>
        <w:t xml:space="preserve"> דרש כן</w:t>
      </w:r>
      <w:r w:rsidR="00DB13DC">
        <w:rPr>
          <w:rFonts w:hint="cs"/>
          <w:rtl/>
          <w:lang w:val="he-IL"/>
        </w:rPr>
        <w:t>,</w:t>
      </w:r>
      <w:r w:rsidR="00320C06" w:rsidRPr="00320C06">
        <w:rPr>
          <w:rtl/>
          <w:lang w:val="he-IL"/>
        </w:rPr>
        <w:t xml:space="preserve"> אלא</w:t>
      </w:r>
      <w:r w:rsidR="00DB13DC">
        <w:rPr>
          <w:rFonts w:hint="cs"/>
          <w:rtl/>
          <w:lang w:val="he-IL"/>
        </w:rPr>
        <w:t>:</w:t>
      </w:r>
      <w:r w:rsidR="00320C06" w:rsidRPr="00320C06">
        <w:rPr>
          <w:rtl/>
          <w:lang w:val="he-IL"/>
        </w:rPr>
        <w:t xml:space="preserve"> טוב אחרית דבר </w:t>
      </w:r>
      <w:r w:rsidR="00DB13DC">
        <w:rPr>
          <w:rtl/>
          <w:lang w:val="he-IL"/>
        </w:rPr>
        <w:t>–</w:t>
      </w:r>
      <w:r w:rsidR="00DB13DC">
        <w:rPr>
          <w:rFonts w:hint="cs"/>
          <w:rtl/>
          <w:lang w:val="he-IL"/>
        </w:rPr>
        <w:t xml:space="preserve"> </w:t>
      </w:r>
      <w:r w:rsidR="00320C06" w:rsidRPr="00320C06">
        <w:rPr>
          <w:rtl/>
          <w:lang w:val="he-IL"/>
        </w:rPr>
        <w:t>מראשיתו</w:t>
      </w:r>
      <w:r w:rsidR="00DB13DC">
        <w:rPr>
          <w:rFonts w:hint="cs"/>
          <w:rtl/>
          <w:lang w:val="he-IL"/>
        </w:rPr>
        <w:t>.</w:t>
      </w:r>
      <w:r w:rsidR="00320C06" w:rsidRPr="00320C06">
        <w:rPr>
          <w:rtl/>
          <w:lang w:val="he-IL"/>
        </w:rPr>
        <w:t xml:space="preserve"> בזמן שהוא טוב מראשיתו</w:t>
      </w:r>
      <w:r w:rsidR="00DB13DC">
        <w:rPr>
          <w:rFonts w:hint="cs"/>
          <w:rtl/>
          <w:lang w:val="he-IL"/>
        </w:rPr>
        <w:t>.</w:t>
      </w:r>
      <w:r w:rsidR="002B6785">
        <w:rPr>
          <w:rStyle w:val="a5"/>
          <w:rtl/>
          <w:lang w:val="he-IL"/>
        </w:rPr>
        <w:footnoteReference w:id="43"/>
      </w:r>
      <w:r w:rsidR="00320C06" w:rsidRPr="00320C06">
        <w:rPr>
          <w:rtl/>
          <w:lang w:val="he-IL"/>
        </w:rPr>
        <w:t xml:space="preserve"> ובי היה המעשה</w:t>
      </w:r>
      <w:r w:rsidR="00DB13DC">
        <w:rPr>
          <w:rFonts w:hint="cs"/>
          <w:rtl/>
          <w:lang w:val="he-IL"/>
        </w:rPr>
        <w:t>.</w:t>
      </w:r>
      <w:r w:rsidR="0074395B">
        <w:rPr>
          <w:rStyle w:val="a5"/>
          <w:rtl/>
          <w:lang w:val="he-IL"/>
        </w:rPr>
        <w:footnoteReference w:id="44"/>
      </w:r>
    </w:p>
    <w:p w14:paraId="5DDC9017" w14:textId="1D16D83C" w:rsidR="00571549" w:rsidRDefault="00320C06" w:rsidP="006E2582">
      <w:pPr>
        <w:pStyle w:val="ac"/>
        <w:rPr>
          <w:rtl/>
          <w:lang w:val="he-IL"/>
        </w:rPr>
      </w:pPr>
      <w:proofErr w:type="spellStart"/>
      <w:r w:rsidRPr="00320C06">
        <w:rPr>
          <w:rtl/>
          <w:lang w:val="he-IL"/>
        </w:rPr>
        <w:lastRenderedPageBreak/>
        <w:t>אבויה</w:t>
      </w:r>
      <w:proofErr w:type="spellEnd"/>
      <w:r w:rsidRPr="00320C06">
        <w:rPr>
          <w:rtl/>
          <w:lang w:val="he-IL"/>
        </w:rPr>
        <w:t xml:space="preserve"> אבא מגדולי ירושלם היה</w:t>
      </w:r>
      <w:r w:rsidR="00DB13DC">
        <w:rPr>
          <w:rFonts w:hint="cs"/>
          <w:rtl/>
          <w:lang w:val="he-IL"/>
        </w:rPr>
        <w:t>.</w:t>
      </w:r>
      <w:r w:rsidRPr="00320C06">
        <w:rPr>
          <w:rtl/>
          <w:lang w:val="he-IL"/>
        </w:rPr>
        <w:t xml:space="preserve"> ביום שבא למוהלני קרא לכל גדולי ירושלם והושיבן בבית אחד </w:t>
      </w:r>
      <w:proofErr w:type="spellStart"/>
      <w:r w:rsidRPr="00320C06">
        <w:rPr>
          <w:rtl/>
          <w:lang w:val="he-IL"/>
        </w:rPr>
        <w:t>ולר</w:t>
      </w:r>
      <w:proofErr w:type="spellEnd"/>
      <w:r w:rsidRPr="00320C06">
        <w:rPr>
          <w:rtl/>
          <w:lang w:val="he-IL"/>
        </w:rPr>
        <w:t>' אליעז</w:t>
      </w:r>
      <w:r w:rsidR="00DB13DC">
        <w:rPr>
          <w:rFonts w:hint="cs"/>
          <w:rtl/>
          <w:lang w:val="he-IL"/>
        </w:rPr>
        <w:t>ר</w:t>
      </w:r>
      <w:r w:rsidRPr="00320C06">
        <w:rPr>
          <w:rtl/>
          <w:lang w:val="he-IL"/>
        </w:rPr>
        <w:t xml:space="preserve"> </w:t>
      </w:r>
      <w:proofErr w:type="spellStart"/>
      <w:r w:rsidRPr="00320C06">
        <w:rPr>
          <w:rtl/>
          <w:lang w:val="he-IL"/>
        </w:rPr>
        <w:t>ולר</w:t>
      </w:r>
      <w:proofErr w:type="spellEnd"/>
      <w:r w:rsidRPr="00320C06">
        <w:rPr>
          <w:rtl/>
          <w:lang w:val="he-IL"/>
        </w:rPr>
        <w:t>' יהושע בבית אחר</w:t>
      </w:r>
      <w:r w:rsidR="00DB13DC">
        <w:rPr>
          <w:rFonts w:hint="cs"/>
          <w:rtl/>
          <w:lang w:val="he-IL"/>
        </w:rPr>
        <w:t>.</w:t>
      </w:r>
      <w:r w:rsidR="00310080">
        <w:rPr>
          <w:rStyle w:val="a5"/>
          <w:rtl/>
          <w:lang w:val="he-IL"/>
        </w:rPr>
        <w:footnoteReference w:id="45"/>
      </w:r>
      <w:r w:rsidRPr="00320C06">
        <w:rPr>
          <w:rtl/>
          <w:lang w:val="he-IL"/>
        </w:rPr>
        <w:t xml:space="preserve"> מ</w:t>
      </w:r>
      <w:r w:rsidR="006E2582">
        <w:rPr>
          <w:rFonts w:hint="cs"/>
          <w:rtl/>
          <w:lang w:val="he-IL"/>
        </w:rPr>
        <w:t>ש</w:t>
      </w:r>
      <w:r w:rsidRPr="00320C06">
        <w:rPr>
          <w:rtl/>
          <w:lang w:val="he-IL"/>
        </w:rPr>
        <w:t>אכלו</w:t>
      </w:r>
      <w:r w:rsidR="006E2582">
        <w:rPr>
          <w:rFonts w:hint="cs"/>
          <w:rtl/>
          <w:lang w:val="he-IL"/>
        </w:rPr>
        <w:t xml:space="preserve"> </w:t>
      </w:r>
      <w:r w:rsidRPr="00320C06">
        <w:rPr>
          <w:rtl/>
          <w:lang w:val="he-IL"/>
        </w:rPr>
        <w:t>ושתו</w:t>
      </w:r>
      <w:r w:rsidR="00571549">
        <w:rPr>
          <w:rFonts w:hint="cs"/>
          <w:rtl/>
          <w:lang w:val="he-IL"/>
        </w:rPr>
        <w:t>,</w:t>
      </w:r>
      <w:r w:rsidRPr="00320C06">
        <w:rPr>
          <w:rtl/>
          <w:lang w:val="he-IL"/>
        </w:rPr>
        <w:t xml:space="preserve"> </w:t>
      </w:r>
      <w:r w:rsidR="006E2582">
        <w:rPr>
          <w:rFonts w:hint="cs"/>
          <w:rtl/>
          <w:lang w:val="he-IL"/>
        </w:rPr>
        <w:t>התחילו מטפחים ורוקדים.</w:t>
      </w:r>
      <w:r w:rsidRPr="00320C06">
        <w:rPr>
          <w:rtl/>
          <w:lang w:val="he-IL"/>
        </w:rPr>
        <w:t xml:space="preserve"> </w:t>
      </w:r>
      <w:proofErr w:type="spellStart"/>
      <w:r w:rsidRPr="00320C06">
        <w:rPr>
          <w:rtl/>
          <w:lang w:val="he-IL"/>
        </w:rPr>
        <w:t>א"ר</w:t>
      </w:r>
      <w:proofErr w:type="spellEnd"/>
      <w:r w:rsidRPr="00320C06">
        <w:rPr>
          <w:rtl/>
          <w:lang w:val="he-IL"/>
        </w:rPr>
        <w:t xml:space="preserve"> </w:t>
      </w:r>
      <w:proofErr w:type="spellStart"/>
      <w:r w:rsidRPr="00320C06">
        <w:rPr>
          <w:rtl/>
          <w:lang w:val="he-IL"/>
        </w:rPr>
        <w:t>ליעזר</w:t>
      </w:r>
      <w:proofErr w:type="spellEnd"/>
      <w:r w:rsidR="00037544">
        <w:rPr>
          <w:rStyle w:val="a5"/>
          <w:rtl/>
          <w:lang w:val="he-IL"/>
        </w:rPr>
        <w:footnoteReference w:id="46"/>
      </w:r>
      <w:r w:rsidRPr="00320C06">
        <w:rPr>
          <w:rtl/>
          <w:lang w:val="he-IL"/>
        </w:rPr>
        <w:t xml:space="preserve"> </w:t>
      </w:r>
      <w:proofErr w:type="spellStart"/>
      <w:r w:rsidRPr="00320C06">
        <w:rPr>
          <w:rtl/>
          <w:lang w:val="he-IL"/>
        </w:rPr>
        <w:t>לר</w:t>
      </w:r>
      <w:proofErr w:type="spellEnd"/>
      <w:r w:rsidRPr="00320C06">
        <w:rPr>
          <w:rtl/>
          <w:lang w:val="he-IL"/>
        </w:rPr>
        <w:t>' יהושע</w:t>
      </w:r>
      <w:r w:rsidR="00571549">
        <w:rPr>
          <w:rFonts w:hint="cs"/>
          <w:rtl/>
          <w:lang w:val="he-IL"/>
        </w:rPr>
        <w:t>:</w:t>
      </w:r>
      <w:r w:rsidRPr="00320C06">
        <w:rPr>
          <w:rtl/>
          <w:lang w:val="he-IL"/>
        </w:rPr>
        <w:t xml:space="preserve"> עד </w:t>
      </w:r>
      <w:r w:rsidR="006E2582">
        <w:rPr>
          <w:rFonts w:hint="cs"/>
          <w:rtl/>
          <w:lang w:val="he-IL"/>
        </w:rPr>
        <w:t>שאלה עוסקים בשלהם</w:t>
      </w:r>
      <w:r w:rsidR="00571549">
        <w:rPr>
          <w:rFonts w:hint="cs"/>
          <w:rtl/>
          <w:lang w:val="he-IL"/>
        </w:rPr>
        <w:t>,</w:t>
      </w:r>
      <w:r w:rsidRPr="00320C06">
        <w:rPr>
          <w:rtl/>
          <w:lang w:val="he-IL"/>
        </w:rPr>
        <w:t xml:space="preserve"> נעסוק אנ</w:t>
      </w:r>
      <w:r w:rsidR="006E2582">
        <w:rPr>
          <w:rFonts w:hint="cs"/>
          <w:rtl/>
          <w:lang w:val="he-IL"/>
        </w:rPr>
        <w:t>ו בשלנו</w:t>
      </w:r>
      <w:r w:rsidR="00571549">
        <w:rPr>
          <w:rFonts w:hint="cs"/>
          <w:rtl/>
          <w:lang w:val="he-IL"/>
        </w:rPr>
        <w:t>.</w:t>
      </w:r>
      <w:r w:rsidRPr="00320C06">
        <w:rPr>
          <w:rtl/>
          <w:lang w:val="he-IL"/>
        </w:rPr>
        <w:t xml:space="preserve"> וישבו </w:t>
      </w:r>
      <w:proofErr w:type="spellStart"/>
      <w:r w:rsidRPr="00320C06">
        <w:rPr>
          <w:rtl/>
          <w:lang w:val="he-IL"/>
        </w:rPr>
        <w:t>ונתעסקו</w:t>
      </w:r>
      <w:proofErr w:type="spellEnd"/>
      <w:r w:rsidRPr="00320C06">
        <w:rPr>
          <w:rtl/>
          <w:lang w:val="he-IL"/>
        </w:rPr>
        <w:t xml:space="preserve"> בדברי תורה</w:t>
      </w:r>
      <w:r w:rsidR="00571549">
        <w:rPr>
          <w:rFonts w:hint="cs"/>
          <w:rtl/>
          <w:lang w:val="he-IL"/>
        </w:rPr>
        <w:t>,</w:t>
      </w:r>
      <w:r w:rsidRPr="00320C06">
        <w:rPr>
          <w:rtl/>
          <w:lang w:val="he-IL"/>
        </w:rPr>
        <w:t xml:space="preserve"> מן התורה לנביאים</w:t>
      </w:r>
      <w:r w:rsidR="00571549">
        <w:rPr>
          <w:rFonts w:hint="cs"/>
          <w:rtl/>
          <w:lang w:val="he-IL"/>
        </w:rPr>
        <w:t>,</w:t>
      </w:r>
      <w:r w:rsidR="00571549">
        <w:rPr>
          <w:rtl/>
          <w:lang w:val="he-IL"/>
        </w:rPr>
        <w:t xml:space="preserve"> ומן הנביאי</w:t>
      </w:r>
      <w:r w:rsidR="00571549">
        <w:rPr>
          <w:rFonts w:hint="cs"/>
          <w:rtl/>
          <w:lang w:val="he-IL"/>
        </w:rPr>
        <w:t>ם</w:t>
      </w:r>
      <w:r w:rsidRPr="00320C06">
        <w:rPr>
          <w:rtl/>
          <w:lang w:val="he-IL"/>
        </w:rPr>
        <w:t xml:space="preserve"> לכתובים</w:t>
      </w:r>
      <w:r w:rsidR="00571549">
        <w:rPr>
          <w:rFonts w:hint="cs"/>
          <w:rtl/>
          <w:lang w:val="he-IL"/>
        </w:rPr>
        <w:t>,</w:t>
      </w:r>
      <w:r w:rsidR="0034536F">
        <w:rPr>
          <w:rStyle w:val="a5"/>
          <w:rtl/>
          <w:lang w:val="he-IL"/>
        </w:rPr>
        <w:footnoteReference w:id="47"/>
      </w:r>
      <w:r w:rsidRPr="00320C06">
        <w:rPr>
          <w:rtl/>
          <w:lang w:val="he-IL"/>
        </w:rPr>
        <w:t xml:space="preserve"> וירדה אש מן השמים והקיפה אותם</w:t>
      </w:r>
      <w:r w:rsidR="00571549">
        <w:rPr>
          <w:rFonts w:hint="cs"/>
          <w:rtl/>
          <w:lang w:val="he-IL"/>
        </w:rPr>
        <w:t>.</w:t>
      </w:r>
      <w:r w:rsidRPr="00320C06">
        <w:rPr>
          <w:rtl/>
          <w:lang w:val="he-IL"/>
        </w:rPr>
        <w:t xml:space="preserve"> אמר להן </w:t>
      </w:r>
      <w:proofErr w:type="spellStart"/>
      <w:r w:rsidRPr="00320C06">
        <w:rPr>
          <w:rtl/>
          <w:lang w:val="he-IL"/>
        </w:rPr>
        <w:t>אבויה</w:t>
      </w:r>
      <w:proofErr w:type="spellEnd"/>
      <w:r w:rsidR="00571549">
        <w:rPr>
          <w:rFonts w:hint="cs"/>
          <w:rtl/>
          <w:lang w:val="he-IL"/>
        </w:rPr>
        <w:t>:</w:t>
      </w:r>
      <w:r w:rsidRPr="00320C06">
        <w:rPr>
          <w:rtl/>
          <w:lang w:val="he-IL"/>
        </w:rPr>
        <w:t xml:space="preserve"> רבותיי</w:t>
      </w:r>
      <w:r w:rsidR="00571549">
        <w:rPr>
          <w:rFonts w:hint="cs"/>
          <w:rtl/>
          <w:lang w:val="he-IL"/>
        </w:rPr>
        <w:t>,</w:t>
      </w:r>
      <w:r w:rsidRPr="00320C06">
        <w:rPr>
          <w:rtl/>
          <w:lang w:val="he-IL"/>
        </w:rPr>
        <w:t xml:space="preserve"> מה באתם</w:t>
      </w:r>
      <w:r w:rsidR="00571549">
        <w:rPr>
          <w:rFonts w:hint="cs"/>
          <w:rtl/>
          <w:lang w:val="he-IL"/>
        </w:rPr>
        <w:t>,</w:t>
      </w:r>
      <w:r w:rsidRPr="00320C06">
        <w:rPr>
          <w:rtl/>
          <w:lang w:val="he-IL"/>
        </w:rPr>
        <w:t xml:space="preserve"> לשרוף את ביתי עלי</w:t>
      </w:r>
      <w:r w:rsidR="00571549">
        <w:rPr>
          <w:rFonts w:hint="cs"/>
          <w:rtl/>
          <w:lang w:val="he-IL"/>
        </w:rPr>
        <w:t>?</w:t>
      </w:r>
      <w:r w:rsidRPr="00320C06">
        <w:rPr>
          <w:rtl/>
          <w:lang w:val="he-IL"/>
        </w:rPr>
        <w:t xml:space="preserve"> אמרו לו</w:t>
      </w:r>
      <w:r w:rsidR="00571549">
        <w:rPr>
          <w:rFonts w:hint="cs"/>
          <w:rtl/>
          <w:lang w:val="he-IL"/>
        </w:rPr>
        <w:t>:</w:t>
      </w:r>
      <w:r w:rsidRPr="00320C06">
        <w:rPr>
          <w:rtl/>
          <w:lang w:val="he-IL"/>
        </w:rPr>
        <w:t xml:space="preserve"> חס ושלום</w:t>
      </w:r>
      <w:r w:rsidR="00571549">
        <w:rPr>
          <w:rFonts w:hint="cs"/>
          <w:rtl/>
          <w:lang w:val="he-IL"/>
        </w:rPr>
        <w:t>!</w:t>
      </w:r>
      <w:r w:rsidRPr="00320C06">
        <w:rPr>
          <w:rtl/>
          <w:lang w:val="he-IL"/>
        </w:rPr>
        <w:t xml:space="preserve"> אלא </w:t>
      </w:r>
      <w:proofErr w:type="spellStart"/>
      <w:r w:rsidRPr="00320C06">
        <w:rPr>
          <w:rtl/>
          <w:lang w:val="he-IL"/>
        </w:rPr>
        <w:t>יושבין</w:t>
      </w:r>
      <w:proofErr w:type="spellEnd"/>
      <w:r w:rsidRPr="00320C06">
        <w:rPr>
          <w:rtl/>
          <w:lang w:val="he-IL"/>
        </w:rPr>
        <w:t xml:space="preserve"> היינו </w:t>
      </w:r>
      <w:proofErr w:type="spellStart"/>
      <w:r w:rsidRPr="00320C06">
        <w:rPr>
          <w:rtl/>
          <w:lang w:val="he-IL"/>
        </w:rPr>
        <w:t>וחוזרין</w:t>
      </w:r>
      <w:proofErr w:type="spellEnd"/>
      <w:r w:rsidRPr="00320C06">
        <w:rPr>
          <w:rtl/>
          <w:lang w:val="he-IL"/>
        </w:rPr>
        <w:t xml:space="preserve"> בדברי תור</w:t>
      </w:r>
      <w:r w:rsidR="00571549">
        <w:rPr>
          <w:rFonts w:hint="cs"/>
          <w:rtl/>
          <w:lang w:val="he-IL"/>
        </w:rPr>
        <w:t>ה:</w:t>
      </w:r>
      <w:r w:rsidRPr="00320C06">
        <w:rPr>
          <w:rtl/>
          <w:lang w:val="he-IL"/>
        </w:rPr>
        <w:t xml:space="preserve"> מן התורה לנביאים</w:t>
      </w:r>
      <w:r w:rsidR="00571549">
        <w:rPr>
          <w:rFonts w:hint="cs"/>
          <w:rtl/>
          <w:lang w:val="he-IL"/>
        </w:rPr>
        <w:t>,</w:t>
      </w:r>
      <w:r w:rsidRPr="00320C06">
        <w:rPr>
          <w:rtl/>
          <w:lang w:val="he-IL"/>
        </w:rPr>
        <w:t xml:space="preserve"> ומן הנביאים לכתובים</w:t>
      </w:r>
      <w:r w:rsidR="00571549">
        <w:rPr>
          <w:rFonts w:hint="cs"/>
          <w:rtl/>
          <w:lang w:val="he-IL"/>
        </w:rPr>
        <w:t>,</w:t>
      </w:r>
      <w:r w:rsidRPr="00320C06">
        <w:rPr>
          <w:rtl/>
          <w:lang w:val="he-IL"/>
        </w:rPr>
        <w:t xml:space="preserve"> והיו הדברים </w:t>
      </w:r>
      <w:proofErr w:type="spellStart"/>
      <w:r w:rsidRPr="00320C06">
        <w:rPr>
          <w:rtl/>
          <w:lang w:val="he-IL"/>
        </w:rPr>
        <w:t>שמיחים</w:t>
      </w:r>
      <w:proofErr w:type="spellEnd"/>
      <w:r w:rsidRPr="00320C06">
        <w:rPr>
          <w:rtl/>
          <w:lang w:val="he-IL"/>
        </w:rPr>
        <w:t xml:space="preserve"> כנתינתן מסיני</w:t>
      </w:r>
      <w:r w:rsidR="00571549">
        <w:rPr>
          <w:rFonts w:hint="cs"/>
          <w:rtl/>
          <w:lang w:val="he-IL"/>
        </w:rPr>
        <w:t>,</w:t>
      </w:r>
      <w:r w:rsidRPr="00320C06">
        <w:rPr>
          <w:rtl/>
          <w:lang w:val="he-IL"/>
        </w:rPr>
        <w:t xml:space="preserve"> </w:t>
      </w:r>
      <w:proofErr w:type="spellStart"/>
      <w:r w:rsidRPr="00320C06">
        <w:rPr>
          <w:rtl/>
          <w:lang w:val="he-IL"/>
        </w:rPr>
        <w:t>והית</w:t>
      </w:r>
      <w:r w:rsidR="00F8118B">
        <w:rPr>
          <w:rFonts w:hint="cs"/>
          <w:rtl/>
          <w:lang w:val="he-IL"/>
        </w:rPr>
        <w:t>ה</w:t>
      </w:r>
      <w:proofErr w:type="spellEnd"/>
      <w:r w:rsidRPr="00320C06">
        <w:rPr>
          <w:rtl/>
          <w:lang w:val="he-IL"/>
        </w:rPr>
        <w:t xml:space="preserve"> האש מלחכ</w:t>
      </w:r>
      <w:r w:rsidR="00571549">
        <w:rPr>
          <w:rFonts w:hint="cs"/>
          <w:rtl/>
          <w:lang w:val="he-IL"/>
        </w:rPr>
        <w:t>ת</w:t>
      </w:r>
      <w:r w:rsidRPr="00320C06">
        <w:rPr>
          <w:rtl/>
          <w:lang w:val="he-IL"/>
        </w:rPr>
        <w:t xml:space="preserve"> אותן כלחיכתן מסיני</w:t>
      </w:r>
      <w:r w:rsidR="00571549">
        <w:rPr>
          <w:rFonts w:hint="cs"/>
          <w:rtl/>
          <w:lang w:val="he-IL"/>
        </w:rPr>
        <w:t>.</w:t>
      </w:r>
      <w:r w:rsidRPr="00320C06">
        <w:rPr>
          <w:rtl/>
          <w:lang w:val="he-IL"/>
        </w:rPr>
        <w:t xml:space="preserve"> ועיקר נתינתן מסיני לא ניתנו אלא באש</w:t>
      </w:r>
      <w:r w:rsidR="00571549">
        <w:rPr>
          <w:rFonts w:hint="cs"/>
          <w:rtl/>
          <w:lang w:val="he-IL"/>
        </w:rPr>
        <w:t>:</w:t>
      </w:r>
      <w:r w:rsidRPr="00320C06">
        <w:rPr>
          <w:rtl/>
          <w:lang w:val="he-IL"/>
        </w:rPr>
        <w:t xml:space="preserve"> </w:t>
      </w:r>
      <w:r w:rsidR="00571549">
        <w:rPr>
          <w:rFonts w:hint="cs"/>
          <w:rtl/>
          <w:lang w:val="he-IL"/>
        </w:rPr>
        <w:t>"</w:t>
      </w:r>
      <w:r w:rsidRPr="00320C06">
        <w:rPr>
          <w:rtl/>
          <w:lang w:val="he-IL"/>
        </w:rPr>
        <w:t>וההר בוער באש עד לב השמים</w:t>
      </w:r>
      <w:r w:rsidR="00571549">
        <w:rPr>
          <w:rFonts w:hint="cs"/>
          <w:rtl/>
          <w:lang w:val="he-IL"/>
        </w:rPr>
        <w:t>" (דברים ד יא).</w:t>
      </w:r>
      <w:r w:rsidR="003377D3">
        <w:rPr>
          <w:rStyle w:val="a5"/>
          <w:rtl/>
          <w:lang w:val="he-IL"/>
        </w:rPr>
        <w:footnoteReference w:id="48"/>
      </w:r>
      <w:r w:rsidRPr="00320C06">
        <w:rPr>
          <w:rtl/>
          <w:lang w:val="he-IL"/>
        </w:rPr>
        <w:t xml:space="preserve"> אמ</w:t>
      </w:r>
      <w:r w:rsidR="00571549">
        <w:rPr>
          <w:rFonts w:hint="cs"/>
          <w:rtl/>
          <w:lang w:val="he-IL"/>
        </w:rPr>
        <w:t>ר</w:t>
      </w:r>
      <w:r w:rsidRPr="00320C06">
        <w:rPr>
          <w:rtl/>
          <w:lang w:val="he-IL"/>
        </w:rPr>
        <w:t xml:space="preserve"> להן </w:t>
      </w:r>
      <w:proofErr w:type="spellStart"/>
      <w:r w:rsidRPr="00320C06">
        <w:rPr>
          <w:rtl/>
          <w:lang w:val="he-IL"/>
        </w:rPr>
        <w:t>אבויה</w:t>
      </w:r>
      <w:proofErr w:type="spellEnd"/>
      <w:r w:rsidRPr="00320C06">
        <w:rPr>
          <w:rtl/>
          <w:lang w:val="he-IL"/>
        </w:rPr>
        <w:t xml:space="preserve"> אבא</w:t>
      </w:r>
      <w:r w:rsidR="00571549">
        <w:rPr>
          <w:rFonts w:hint="cs"/>
          <w:rtl/>
          <w:lang w:val="he-IL"/>
        </w:rPr>
        <w:t>:</w:t>
      </w:r>
      <w:r w:rsidRPr="00320C06">
        <w:rPr>
          <w:rtl/>
          <w:lang w:val="he-IL"/>
        </w:rPr>
        <w:t xml:space="preserve"> רבותיי</w:t>
      </w:r>
      <w:r w:rsidR="00571549">
        <w:rPr>
          <w:rFonts w:hint="cs"/>
          <w:rtl/>
          <w:lang w:val="he-IL"/>
        </w:rPr>
        <w:t>,</w:t>
      </w:r>
      <w:r w:rsidRPr="00320C06">
        <w:rPr>
          <w:rtl/>
          <w:lang w:val="he-IL"/>
        </w:rPr>
        <w:t xml:space="preserve"> אם כך היא כוחה של תורה</w:t>
      </w:r>
      <w:r w:rsidR="00571549">
        <w:rPr>
          <w:rFonts w:hint="cs"/>
          <w:rtl/>
          <w:lang w:val="he-IL"/>
        </w:rPr>
        <w:t>,</w:t>
      </w:r>
      <w:r w:rsidRPr="00320C06">
        <w:rPr>
          <w:rtl/>
          <w:lang w:val="he-IL"/>
        </w:rPr>
        <w:t xml:space="preserve"> אם נתקיים לי בן הזה</w:t>
      </w:r>
      <w:r w:rsidR="00571549">
        <w:rPr>
          <w:rFonts w:hint="cs"/>
          <w:rtl/>
          <w:lang w:val="he-IL"/>
        </w:rPr>
        <w:t>,</w:t>
      </w:r>
      <w:r w:rsidRPr="00320C06">
        <w:rPr>
          <w:rtl/>
          <w:lang w:val="he-IL"/>
        </w:rPr>
        <w:t xml:space="preserve"> לתורה אני מפרישו</w:t>
      </w:r>
      <w:r w:rsidR="00571549">
        <w:rPr>
          <w:rFonts w:hint="cs"/>
          <w:rtl/>
          <w:lang w:val="he-IL"/>
        </w:rPr>
        <w:t>.</w:t>
      </w:r>
      <w:r w:rsidRPr="00320C06">
        <w:rPr>
          <w:rtl/>
          <w:lang w:val="he-IL"/>
        </w:rPr>
        <w:t xml:space="preserve"> לפי שלא </w:t>
      </w:r>
      <w:proofErr w:type="spellStart"/>
      <w:r w:rsidRPr="00320C06">
        <w:rPr>
          <w:rtl/>
          <w:lang w:val="he-IL"/>
        </w:rPr>
        <w:t>היתה</w:t>
      </w:r>
      <w:proofErr w:type="spellEnd"/>
      <w:r w:rsidRPr="00320C06">
        <w:rPr>
          <w:rtl/>
          <w:lang w:val="he-IL"/>
        </w:rPr>
        <w:t xml:space="preserve"> כוונתו לשם שמים</w:t>
      </w:r>
      <w:r w:rsidR="00571549">
        <w:rPr>
          <w:rFonts w:hint="cs"/>
          <w:rtl/>
          <w:lang w:val="he-IL"/>
        </w:rPr>
        <w:t>,</w:t>
      </w:r>
      <w:r w:rsidRPr="00320C06">
        <w:rPr>
          <w:rtl/>
          <w:lang w:val="he-IL"/>
        </w:rPr>
        <w:t xml:space="preserve"> לפיכך לא נתקיימו באותו האיש</w:t>
      </w:r>
      <w:r w:rsidR="00571549">
        <w:rPr>
          <w:rFonts w:hint="cs"/>
          <w:rtl/>
          <w:lang w:val="he-IL"/>
        </w:rPr>
        <w:t>.</w:t>
      </w:r>
      <w:r w:rsidR="000C2B05">
        <w:rPr>
          <w:rStyle w:val="a5"/>
          <w:rtl/>
          <w:lang w:val="he-IL"/>
        </w:rPr>
        <w:footnoteReference w:id="49"/>
      </w:r>
    </w:p>
    <w:p w14:paraId="71909D64" w14:textId="77777777" w:rsidR="009B7B2D" w:rsidRDefault="00320C06" w:rsidP="00652B7B">
      <w:pPr>
        <w:pStyle w:val="ac"/>
        <w:rPr>
          <w:rtl/>
          <w:lang w:val="he-IL"/>
        </w:rPr>
      </w:pPr>
      <w:r w:rsidRPr="00320C06">
        <w:rPr>
          <w:rtl/>
          <w:lang w:val="he-IL"/>
        </w:rPr>
        <w:t>אמר ליה</w:t>
      </w:r>
      <w:r w:rsidR="000C2B05">
        <w:rPr>
          <w:rFonts w:hint="cs"/>
          <w:rtl/>
          <w:lang w:val="he-IL"/>
        </w:rPr>
        <w:t>:</w:t>
      </w:r>
      <w:r w:rsidRPr="00320C06">
        <w:rPr>
          <w:rtl/>
          <w:lang w:val="he-IL"/>
        </w:rPr>
        <w:t xml:space="preserve"> ומה </w:t>
      </w:r>
      <w:r w:rsidR="001F54A0">
        <w:rPr>
          <w:rFonts w:hint="cs"/>
          <w:rtl/>
          <w:lang w:val="he-IL"/>
        </w:rPr>
        <w:t>עוד היית דורש</w:t>
      </w:r>
      <w:r w:rsidR="000C2B05">
        <w:rPr>
          <w:rFonts w:hint="cs"/>
          <w:rtl/>
          <w:lang w:val="he-IL"/>
        </w:rPr>
        <w:t>?</w:t>
      </w:r>
      <w:r w:rsidR="00F41330">
        <w:rPr>
          <w:rStyle w:val="a5"/>
          <w:rtl/>
          <w:lang w:val="he-IL"/>
        </w:rPr>
        <w:footnoteReference w:id="50"/>
      </w:r>
      <w:r w:rsidRPr="00320C06">
        <w:rPr>
          <w:rtl/>
          <w:lang w:val="he-IL"/>
        </w:rPr>
        <w:t xml:space="preserve"> א"ל</w:t>
      </w:r>
      <w:r w:rsidR="000C2B05">
        <w:rPr>
          <w:rFonts w:hint="cs"/>
          <w:rtl/>
          <w:lang w:val="he-IL"/>
        </w:rPr>
        <w:t>:</w:t>
      </w:r>
      <w:r w:rsidRPr="00320C06">
        <w:rPr>
          <w:rtl/>
          <w:lang w:val="he-IL"/>
        </w:rPr>
        <w:t xml:space="preserve"> </w:t>
      </w:r>
      <w:r w:rsidR="000C2B05">
        <w:rPr>
          <w:rFonts w:hint="cs"/>
          <w:rtl/>
          <w:lang w:val="he-IL"/>
        </w:rPr>
        <w:t>"</w:t>
      </w:r>
      <w:r w:rsidR="009B7B2D" w:rsidRPr="009B7B2D">
        <w:rPr>
          <w:rtl/>
          <w:lang w:val="he-IL"/>
        </w:rPr>
        <w:t xml:space="preserve">לֹא </w:t>
      </w:r>
      <w:proofErr w:type="spellStart"/>
      <w:r w:rsidR="009B7B2D" w:rsidRPr="009B7B2D">
        <w:rPr>
          <w:rtl/>
          <w:lang w:val="he-IL"/>
        </w:rPr>
        <w:t>יַעַרְכֶנָּה</w:t>
      </w:r>
      <w:proofErr w:type="spellEnd"/>
      <w:r w:rsidR="009B7B2D" w:rsidRPr="009B7B2D">
        <w:rPr>
          <w:rtl/>
          <w:lang w:val="he-IL"/>
        </w:rPr>
        <w:t xml:space="preserve"> זָהָב וּזְכוֹכִית וּתְמוּרָתָהּ כְּלִי פָז</w:t>
      </w:r>
      <w:r w:rsidR="009B7B2D">
        <w:rPr>
          <w:rFonts w:hint="cs"/>
          <w:rtl/>
          <w:lang w:val="he-IL"/>
        </w:rPr>
        <w:t>" (</w:t>
      </w:r>
      <w:r w:rsidR="009B7B2D" w:rsidRPr="009B7B2D">
        <w:rPr>
          <w:rtl/>
          <w:lang w:val="he-IL"/>
        </w:rPr>
        <w:t xml:space="preserve">איוב </w:t>
      </w:r>
      <w:proofErr w:type="spellStart"/>
      <w:r w:rsidR="009B7B2D" w:rsidRPr="009B7B2D">
        <w:rPr>
          <w:rtl/>
          <w:lang w:val="he-IL"/>
        </w:rPr>
        <w:t>כח</w:t>
      </w:r>
      <w:proofErr w:type="spellEnd"/>
      <w:r w:rsidR="009B7B2D">
        <w:rPr>
          <w:rFonts w:hint="cs"/>
          <w:rtl/>
          <w:lang w:val="he-IL"/>
        </w:rPr>
        <w:t xml:space="preserve"> </w:t>
      </w:r>
      <w:proofErr w:type="spellStart"/>
      <w:r w:rsidR="009B7B2D" w:rsidRPr="009B7B2D">
        <w:rPr>
          <w:rtl/>
          <w:lang w:val="he-IL"/>
        </w:rPr>
        <w:t>יז</w:t>
      </w:r>
      <w:proofErr w:type="spellEnd"/>
      <w:r w:rsidR="009B7B2D" w:rsidRPr="009B7B2D">
        <w:rPr>
          <w:rtl/>
          <w:lang w:val="he-IL"/>
        </w:rPr>
        <w:t>)</w:t>
      </w:r>
      <w:r w:rsidR="009B7B2D">
        <w:rPr>
          <w:rFonts w:hint="cs"/>
          <w:rtl/>
          <w:lang w:val="he-IL"/>
        </w:rPr>
        <w:t>.</w:t>
      </w:r>
      <w:r w:rsidR="00FB1FD6">
        <w:rPr>
          <w:rStyle w:val="a5"/>
          <w:rtl/>
          <w:lang w:val="he-IL"/>
        </w:rPr>
        <w:footnoteReference w:id="51"/>
      </w:r>
      <w:r w:rsidRPr="00320C06">
        <w:rPr>
          <w:rtl/>
          <w:lang w:val="he-IL"/>
        </w:rPr>
        <w:t xml:space="preserve"> א"ל</w:t>
      </w:r>
      <w:r w:rsidR="009B7B2D">
        <w:rPr>
          <w:rFonts w:hint="cs"/>
          <w:rtl/>
          <w:lang w:val="he-IL"/>
        </w:rPr>
        <w:t>:</w:t>
      </w:r>
      <w:r w:rsidRPr="00320C06">
        <w:rPr>
          <w:rtl/>
          <w:lang w:val="he-IL"/>
        </w:rPr>
        <w:t xml:space="preserve"> ומה פתחת ביה</w:t>
      </w:r>
      <w:r w:rsidR="009B7B2D">
        <w:rPr>
          <w:rFonts w:hint="cs"/>
          <w:rtl/>
          <w:lang w:val="he-IL"/>
        </w:rPr>
        <w:t>?</w:t>
      </w:r>
      <w:r w:rsidRPr="00320C06">
        <w:rPr>
          <w:rtl/>
          <w:lang w:val="he-IL"/>
        </w:rPr>
        <w:t xml:space="preserve"> א"ל</w:t>
      </w:r>
      <w:r w:rsidR="009B7B2D">
        <w:rPr>
          <w:rFonts w:hint="cs"/>
          <w:rtl/>
          <w:lang w:val="he-IL"/>
        </w:rPr>
        <w:t>:</w:t>
      </w:r>
      <w:r w:rsidRPr="00320C06">
        <w:rPr>
          <w:rtl/>
          <w:lang w:val="he-IL"/>
        </w:rPr>
        <w:t xml:space="preserve"> דברי תורה </w:t>
      </w:r>
      <w:proofErr w:type="spellStart"/>
      <w:r w:rsidRPr="00320C06">
        <w:rPr>
          <w:rtl/>
          <w:lang w:val="he-IL"/>
        </w:rPr>
        <w:t>קשין</w:t>
      </w:r>
      <w:proofErr w:type="spellEnd"/>
      <w:r w:rsidRPr="00320C06">
        <w:rPr>
          <w:rtl/>
          <w:lang w:val="he-IL"/>
        </w:rPr>
        <w:t xml:space="preserve"> לקנות ככלי זהב </w:t>
      </w:r>
      <w:proofErr w:type="spellStart"/>
      <w:r w:rsidRPr="00320C06">
        <w:rPr>
          <w:rtl/>
          <w:lang w:val="he-IL"/>
        </w:rPr>
        <w:t>ונוחין</w:t>
      </w:r>
      <w:proofErr w:type="spellEnd"/>
      <w:r w:rsidRPr="00320C06">
        <w:rPr>
          <w:rtl/>
          <w:lang w:val="he-IL"/>
        </w:rPr>
        <w:t xml:space="preserve"> לאבד ככלי זכוכית</w:t>
      </w:r>
      <w:r w:rsidR="009B7B2D">
        <w:rPr>
          <w:rFonts w:hint="cs"/>
          <w:rtl/>
          <w:lang w:val="he-IL"/>
        </w:rPr>
        <w:t>.</w:t>
      </w:r>
      <w:r w:rsidRPr="00320C06">
        <w:rPr>
          <w:rtl/>
          <w:lang w:val="he-IL"/>
        </w:rPr>
        <w:t xml:space="preserve"> ומה כלי זהב וכלי זכוכית אם נשתברו יכול הוא לחזור ולעשותן כלים כמו שהיו</w:t>
      </w:r>
      <w:r w:rsidR="009B7B2D">
        <w:rPr>
          <w:rFonts w:hint="cs"/>
          <w:rtl/>
          <w:lang w:val="he-IL"/>
        </w:rPr>
        <w:t>,</w:t>
      </w:r>
      <w:r w:rsidRPr="00320C06">
        <w:rPr>
          <w:rtl/>
          <w:lang w:val="he-IL"/>
        </w:rPr>
        <w:t xml:space="preserve"> אף תלמיד חכם ששכח תלמודו יכול הוא לחזור וללמדו כתחילה</w:t>
      </w:r>
      <w:r w:rsidR="009B7B2D">
        <w:rPr>
          <w:rFonts w:hint="cs"/>
          <w:rtl/>
          <w:lang w:val="he-IL"/>
        </w:rPr>
        <w:t>.</w:t>
      </w:r>
      <w:r w:rsidRPr="00320C06">
        <w:rPr>
          <w:rtl/>
          <w:lang w:val="he-IL"/>
        </w:rPr>
        <w:t xml:space="preserve"> א"ל</w:t>
      </w:r>
      <w:r w:rsidR="009B7B2D">
        <w:rPr>
          <w:rFonts w:hint="cs"/>
          <w:rtl/>
          <w:lang w:val="he-IL"/>
        </w:rPr>
        <w:t>:</w:t>
      </w:r>
      <w:r w:rsidRPr="00320C06">
        <w:rPr>
          <w:rtl/>
          <w:lang w:val="he-IL"/>
        </w:rPr>
        <w:t xml:space="preserve"> דייך מאיר</w:t>
      </w:r>
      <w:r w:rsidR="009B7B2D">
        <w:rPr>
          <w:rFonts w:hint="cs"/>
          <w:rtl/>
          <w:lang w:val="he-IL"/>
        </w:rPr>
        <w:t>,</w:t>
      </w:r>
      <w:r w:rsidRPr="00320C06">
        <w:rPr>
          <w:rtl/>
          <w:lang w:val="he-IL"/>
        </w:rPr>
        <w:t xml:space="preserve"> עד כאן תחום שבת</w:t>
      </w:r>
      <w:r w:rsidR="009B7B2D">
        <w:rPr>
          <w:rFonts w:hint="cs"/>
          <w:rtl/>
          <w:lang w:val="he-IL"/>
        </w:rPr>
        <w:t>.</w:t>
      </w:r>
      <w:r w:rsidR="00371D02">
        <w:rPr>
          <w:rStyle w:val="a5"/>
          <w:rtl/>
          <w:lang w:val="he-IL"/>
        </w:rPr>
        <w:footnoteReference w:id="52"/>
      </w:r>
      <w:r w:rsidRPr="00320C06">
        <w:rPr>
          <w:rtl/>
          <w:lang w:val="he-IL"/>
        </w:rPr>
        <w:t xml:space="preserve"> א"ל</w:t>
      </w:r>
      <w:r w:rsidR="009B7B2D">
        <w:rPr>
          <w:rFonts w:hint="cs"/>
          <w:rtl/>
          <w:lang w:val="he-IL"/>
        </w:rPr>
        <w:t>:</w:t>
      </w:r>
      <w:r w:rsidRPr="00320C06">
        <w:rPr>
          <w:rtl/>
          <w:lang w:val="he-IL"/>
        </w:rPr>
        <w:t xml:space="preserve"> מן הן את ידע</w:t>
      </w:r>
      <w:r w:rsidR="009B7B2D">
        <w:rPr>
          <w:rFonts w:hint="cs"/>
          <w:rtl/>
          <w:lang w:val="he-IL"/>
        </w:rPr>
        <w:t>?</w:t>
      </w:r>
      <w:r w:rsidRPr="00320C06">
        <w:rPr>
          <w:rtl/>
          <w:lang w:val="he-IL"/>
        </w:rPr>
        <w:t xml:space="preserve"> א"ל</w:t>
      </w:r>
      <w:r w:rsidR="009B7B2D">
        <w:rPr>
          <w:rFonts w:hint="cs"/>
          <w:rtl/>
          <w:lang w:val="he-IL"/>
        </w:rPr>
        <w:t>:</w:t>
      </w:r>
      <w:r w:rsidRPr="00320C06">
        <w:rPr>
          <w:rtl/>
          <w:lang w:val="he-IL"/>
        </w:rPr>
        <w:t xml:space="preserve"> מטלפי סוסי</w:t>
      </w:r>
      <w:r w:rsidR="009B7B2D">
        <w:rPr>
          <w:rFonts w:hint="cs"/>
          <w:rtl/>
          <w:lang w:val="he-IL"/>
        </w:rPr>
        <w:t>,</w:t>
      </w:r>
      <w:r w:rsidRPr="00320C06">
        <w:rPr>
          <w:rtl/>
          <w:lang w:val="he-IL"/>
        </w:rPr>
        <w:t xml:space="preserve"> </w:t>
      </w:r>
      <w:r w:rsidR="00652B7B">
        <w:rPr>
          <w:rFonts w:hint="cs"/>
          <w:rtl/>
          <w:lang w:val="he-IL"/>
        </w:rPr>
        <w:t xml:space="preserve">שהייתי מונה </w:t>
      </w:r>
      <w:r w:rsidRPr="00320C06">
        <w:rPr>
          <w:rtl/>
          <w:lang w:val="he-IL"/>
        </w:rPr>
        <w:t>והולך אלפיים אמה</w:t>
      </w:r>
      <w:r w:rsidR="009B7B2D">
        <w:rPr>
          <w:rFonts w:hint="cs"/>
          <w:rtl/>
          <w:lang w:val="he-IL"/>
        </w:rPr>
        <w:t>.</w:t>
      </w:r>
      <w:r w:rsidRPr="00320C06">
        <w:rPr>
          <w:rtl/>
          <w:lang w:val="he-IL"/>
        </w:rPr>
        <w:t xml:space="preserve"> א"ל</w:t>
      </w:r>
      <w:r w:rsidR="009B7B2D">
        <w:rPr>
          <w:rFonts w:hint="cs"/>
          <w:rtl/>
          <w:lang w:val="he-IL"/>
        </w:rPr>
        <w:t>:</w:t>
      </w:r>
      <w:r w:rsidRPr="00320C06">
        <w:rPr>
          <w:rtl/>
          <w:lang w:val="he-IL"/>
        </w:rPr>
        <w:t xml:space="preserve"> וכל </w:t>
      </w:r>
      <w:proofErr w:type="spellStart"/>
      <w:r w:rsidRPr="00320C06">
        <w:rPr>
          <w:rtl/>
          <w:lang w:val="he-IL"/>
        </w:rPr>
        <w:t>הדא</w:t>
      </w:r>
      <w:proofErr w:type="spellEnd"/>
      <w:r w:rsidRPr="00320C06">
        <w:rPr>
          <w:rtl/>
          <w:lang w:val="he-IL"/>
        </w:rPr>
        <w:t xml:space="preserve"> </w:t>
      </w:r>
      <w:proofErr w:type="spellStart"/>
      <w:r w:rsidRPr="00320C06">
        <w:rPr>
          <w:rtl/>
          <w:lang w:val="he-IL"/>
        </w:rPr>
        <w:t>חכמתא</w:t>
      </w:r>
      <w:proofErr w:type="spellEnd"/>
      <w:r w:rsidRPr="00320C06">
        <w:rPr>
          <w:rtl/>
          <w:lang w:val="he-IL"/>
        </w:rPr>
        <w:t xml:space="preserve"> </w:t>
      </w:r>
      <w:proofErr w:type="spellStart"/>
      <w:r w:rsidRPr="00320C06">
        <w:rPr>
          <w:rtl/>
          <w:lang w:val="he-IL"/>
        </w:rPr>
        <w:t>אית</w:t>
      </w:r>
      <w:proofErr w:type="spellEnd"/>
      <w:r w:rsidRPr="00320C06">
        <w:rPr>
          <w:rtl/>
          <w:lang w:val="he-IL"/>
        </w:rPr>
        <w:t xml:space="preserve"> בך</w:t>
      </w:r>
      <w:r w:rsidR="009B7B2D">
        <w:rPr>
          <w:rFonts w:hint="cs"/>
          <w:rtl/>
          <w:lang w:val="he-IL"/>
        </w:rPr>
        <w:t>,</w:t>
      </w:r>
      <w:r w:rsidRPr="00320C06">
        <w:rPr>
          <w:rtl/>
          <w:lang w:val="he-IL"/>
        </w:rPr>
        <w:t xml:space="preserve"> ולית את חזר בך</w:t>
      </w:r>
      <w:r w:rsidR="009B7B2D">
        <w:rPr>
          <w:rFonts w:hint="cs"/>
          <w:rtl/>
          <w:lang w:val="he-IL"/>
        </w:rPr>
        <w:t>?</w:t>
      </w:r>
      <w:r w:rsidRPr="00320C06">
        <w:rPr>
          <w:rtl/>
          <w:lang w:val="he-IL"/>
        </w:rPr>
        <w:t xml:space="preserve"> א"ל</w:t>
      </w:r>
      <w:r w:rsidR="009B7B2D">
        <w:rPr>
          <w:rFonts w:hint="cs"/>
          <w:rtl/>
          <w:lang w:val="he-IL"/>
        </w:rPr>
        <w:t>:</w:t>
      </w:r>
      <w:r w:rsidRPr="00320C06">
        <w:rPr>
          <w:rtl/>
          <w:lang w:val="he-IL"/>
        </w:rPr>
        <w:t xml:space="preserve"> לית אנא יכיל</w:t>
      </w:r>
      <w:r w:rsidR="009B7B2D">
        <w:rPr>
          <w:rFonts w:hint="cs"/>
          <w:rtl/>
          <w:lang w:val="he-IL"/>
        </w:rPr>
        <w:t>.</w:t>
      </w:r>
      <w:r w:rsidRPr="00320C06">
        <w:rPr>
          <w:rtl/>
          <w:lang w:val="he-IL"/>
        </w:rPr>
        <w:t xml:space="preserve"> א"ל</w:t>
      </w:r>
      <w:r w:rsidR="009B7B2D">
        <w:rPr>
          <w:rFonts w:hint="cs"/>
          <w:rtl/>
          <w:lang w:val="he-IL"/>
        </w:rPr>
        <w:t>:</w:t>
      </w:r>
      <w:r w:rsidRPr="00320C06">
        <w:rPr>
          <w:rtl/>
          <w:lang w:val="he-IL"/>
        </w:rPr>
        <w:t xml:space="preserve"> למה</w:t>
      </w:r>
      <w:r w:rsidR="009B7B2D">
        <w:rPr>
          <w:rFonts w:hint="cs"/>
          <w:rtl/>
          <w:lang w:val="he-IL"/>
        </w:rPr>
        <w:t>?</w:t>
      </w:r>
      <w:r w:rsidRPr="00320C06">
        <w:rPr>
          <w:rtl/>
          <w:lang w:val="he-IL"/>
        </w:rPr>
        <w:t xml:space="preserve"> א"ל</w:t>
      </w:r>
      <w:r w:rsidR="009B7B2D">
        <w:rPr>
          <w:rFonts w:hint="cs"/>
          <w:rtl/>
          <w:lang w:val="he-IL"/>
        </w:rPr>
        <w:t>:</w:t>
      </w:r>
      <w:r w:rsidRPr="00320C06">
        <w:rPr>
          <w:rtl/>
          <w:lang w:val="he-IL"/>
        </w:rPr>
        <w:t xml:space="preserve"> שפעם אחת הייתי עובר לפני בית קודש הקדשי</w:t>
      </w:r>
      <w:r w:rsidR="009B7B2D">
        <w:rPr>
          <w:rFonts w:hint="cs"/>
          <w:rtl/>
          <w:lang w:val="he-IL"/>
        </w:rPr>
        <w:t>ם</w:t>
      </w:r>
      <w:r w:rsidRPr="00320C06">
        <w:rPr>
          <w:rtl/>
          <w:lang w:val="he-IL"/>
        </w:rPr>
        <w:t xml:space="preserve"> רכוב על סוסי בי</w:t>
      </w:r>
      <w:r w:rsidR="009B7B2D">
        <w:rPr>
          <w:rFonts w:hint="cs"/>
          <w:rtl/>
          <w:lang w:val="he-IL"/>
        </w:rPr>
        <w:t xml:space="preserve">ום הכיפורים </w:t>
      </w:r>
      <w:r w:rsidRPr="00320C06">
        <w:rPr>
          <w:rtl/>
          <w:lang w:val="he-IL"/>
        </w:rPr>
        <w:t>שחל להיות בשבת</w:t>
      </w:r>
      <w:r w:rsidR="009B7B2D">
        <w:rPr>
          <w:rFonts w:hint="cs"/>
          <w:rtl/>
          <w:lang w:val="he-IL"/>
        </w:rPr>
        <w:t>,</w:t>
      </w:r>
      <w:r w:rsidRPr="00320C06">
        <w:rPr>
          <w:rtl/>
          <w:lang w:val="he-IL"/>
        </w:rPr>
        <w:t xml:space="preserve"> ושמעתי בת קול יוצאת מבית קודש הקדשים ואומרת</w:t>
      </w:r>
      <w:r w:rsidR="009B7B2D">
        <w:rPr>
          <w:rFonts w:hint="cs"/>
          <w:rtl/>
          <w:lang w:val="he-IL"/>
        </w:rPr>
        <w:t>:</w:t>
      </w:r>
      <w:r w:rsidRPr="00320C06">
        <w:rPr>
          <w:rtl/>
          <w:lang w:val="he-IL"/>
        </w:rPr>
        <w:t xml:space="preserve"> </w:t>
      </w:r>
      <w:r w:rsidR="009B7B2D">
        <w:rPr>
          <w:rFonts w:hint="cs"/>
          <w:rtl/>
          <w:lang w:val="he-IL"/>
        </w:rPr>
        <w:t>"</w:t>
      </w:r>
      <w:r w:rsidRPr="00320C06">
        <w:rPr>
          <w:rtl/>
          <w:lang w:val="he-IL"/>
        </w:rPr>
        <w:t>שובו בנים</w:t>
      </w:r>
      <w:r w:rsidR="009B7B2D">
        <w:rPr>
          <w:rFonts w:hint="cs"/>
          <w:rtl/>
          <w:lang w:val="he-IL"/>
        </w:rPr>
        <w:t>"</w:t>
      </w:r>
      <w:r w:rsidR="009B7B2D">
        <w:rPr>
          <w:rStyle w:val="a5"/>
          <w:rtl/>
          <w:lang w:val="he-IL"/>
        </w:rPr>
        <w:footnoteReference w:id="53"/>
      </w:r>
      <w:r w:rsidRPr="00320C06">
        <w:rPr>
          <w:rtl/>
          <w:lang w:val="he-IL"/>
        </w:rPr>
        <w:t xml:space="preserve"> </w:t>
      </w:r>
      <w:r w:rsidR="009B7B2D">
        <w:rPr>
          <w:rFonts w:hint="cs"/>
          <w:rtl/>
          <w:lang w:val="he-IL"/>
        </w:rPr>
        <w:t xml:space="preserve">- </w:t>
      </w:r>
      <w:r w:rsidRPr="00320C06">
        <w:rPr>
          <w:rtl/>
          <w:lang w:val="he-IL"/>
        </w:rPr>
        <w:t xml:space="preserve">חוץ מאלישע בן </w:t>
      </w:r>
      <w:proofErr w:type="spellStart"/>
      <w:r w:rsidRPr="00320C06">
        <w:rPr>
          <w:rtl/>
          <w:lang w:val="he-IL"/>
        </w:rPr>
        <w:t>אבויה</w:t>
      </w:r>
      <w:proofErr w:type="spellEnd"/>
      <w:r w:rsidRPr="00320C06">
        <w:rPr>
          <w:rtl/>
          <w:lang w:val="he-IL"/>
        </w:rPr>
        <w:t xml:space="preserve"> שידע כ</w:t>
      </w:r>
      <w:r w:rsidR="009B7B2D">
        <w:rPr>
          <w:rFonts w:hint="cs"/>
          <w:rtl/>
          <w:lang w:val="he-IL"/>
        </w:rPr>
        <w:t>ו</w:t>
      </w:r>
      <w:r w:rsidRPr="00320C06">
        <w:rPr>
          <w:rtl/>
          <w:lang w:val="he-IL"/>
        </w:rPr>
        <w:t>חי ומרד בי</w:t>
      </w:r>
      <w:r w:rsidR="009B7B2D">
        <w:rPr>
          <w:rFonts w:hint="cs"/>
          <w:rtl/>
          <w:lang w:val="he-IL"/>
        </w:rPr>
        <w:t>.</w:t>
      </w:r>
      <w:r w:rsidR="0035003A">
        <w:rPr>
          <w:rStyle w:val="a5"/>
          <w:rtl/>
          <w:lang w:val="he-IL"/>
        </w:rPr>
        <w:footnoteReference w:id="54"/>
      </w:r>
      <w:r w:rsidRPr="00320C06">
        <w:rPr>
          <w:rtl/>
          <w:lang w:val="he-IL"/>
        </w:rPr>
        <w:t xml:space="preserve"> </w:t>
      </w:r>
    </w:p>
    <w:p w14:paraId="53F2F9C4" w14:textId="77777777" w:rsidR="009B7B2D" w:rsidRDefault="00320C06" w:rsidP="009B7B2D">
      <w:pPr>
        <w:pStyle w:val="ac"/>
        <w:rPr>
          <w:rtl/>
          <w:lang w:val="he-IL"/>
        </w:rPr>
      </w:pPr>
      <w:r w:rsidRPr="00320C06">
        <w:rPr>
          <w:rtl/>
          <w:lang w:val="he-IL"/>
        </w:rPr>
        <w:t>וכל דא מן הן אתת ליה</w:t>
      </w:r>
      <w:r w:rsidR="009B7B2D">
        <w:rPr>
          <w:rFonts w:hint="cs"/>
          <w:rtl/>
          <w:lang w:val="he-IL"/>
        </w:rPr>
        <w:t>?</w:t>
      </w:r>
      <w:r w:rsidR="009B7B2D">
        <w:rPr>
          <w:rStyle w:val="a5"/>
          <w:rtl/>
          <w:lang w:val="he-IL"/>
        </w:rPr>
        <w:footnoteReference w:id="55"/>
      </w:r>
    </w:p>
    <w:p w14:paraId="2B64B889" w14:textId="532CB8BE" w:rsidR="00095965" w:rsidRDefault="00320C06" w:rsidP="00E90438">
      <w:pPr>
        <w:pStyle w:val="ac"/>
        <w:rPr>
          <w:rtl/>
          <w:lang w:val="he-IL"/>
        </w:rPr>
      </w:pPr>
      <w:r w:rsidRPr="00320C06">
        <w:rPr>
          <w:rtl/>
          <w:lang w:val="he-IL"/>
        </w:rPr>
        <w:lastRenderedPageBreak/>
        <w:t xml:space="preserve">אלא פעם אחת היה יושב ושונה בבקעת </w:t>
      </w:r>
      <w:proofErr w:type="spellStart"/>
      <w:r w:rsidRPr="00320C06">
        <w:rPr>
          <w:rtl/>
          <w:lang w:val="he-IL"/>
        </w:rPr>
        <w:t>גיניסר</w:t>
      </w:r>
      <w:proofErr w:type="spellEnd"/>
      <w:r w:rsidR="0004519A">
        <w:rPr>
          <w:rFonts w:hint="cs"/>
          <w:rtl/>
          <w:lang w:val="he-IL"/>
        </w:rPr>
        <w:t>,</w:t>
      </w:r>
      <w:r w:rsidR="0004519A">
        <w:rPr>
          <w:rStyle w:val="a5"/>
          <w:rtl/>
          <w:lang w:val="he-IL"/>
        </w:rPr>
        <w:footnoteReference w:id="56"/>
      </w:r>
      <w:r w:rsidRPr="00320C06">
        <w:rPr>
          <w:rtl/>
          <w:lang w:val="he-IL"/>
        </w:rPr>
        <w:t xml:space="preserve"> וראה אדם אחד עלה לראש הדקל ונטל אם על הבני</w:t>
      </w:r>
      <w:r w:rsidR="00C72637">
        <w:rPr>
          <w:rFonts w:hint="cs"/>
          <w:rtl/>
          <w:lang w:val="he-IL"/>
        </w:rPr>
        <w:t>ם</w:t>
      </w:r>
      <w:r w:rsidRPr="00320C06">
        <w:rPr>
          <w:rtl/>
          <w:lang w:val="he-IL"/>
        </w:rPr>
        <w:t xml:space="preserve"> וירד משם בשלום</w:t>
      </w:r>
      <w:r w:rsidR="00C72637">
        <w:rPr>
          <w:rFonts w:hint="cs"/>
          <w:rtl/>
          <w:lang w:val="he-IL"/>
        </w:rPr>
        <w:t>.</w:t>
      </w:r>
      <w:r w:rsidRPr="00320C06">
        <w:rPr>
          <w:rtl/>
          <w:lang w:val="he-IL"/>
        </w:rPr>
        <w:t xml:space="preserve"> למחר ראה אדם אחר שעלה לראש הדקל ונטל את הבנים ושילח את האם וירד משם והכישו נחש ומת</w:t>
      </w:r>
      <w:r w:rsidR="00C72637">
        <w:rPr>
          <w:rFonts w:hint="cs"/>
          <w:rtl/>
          <w:lang w:val="he-IL"/>
        </w:rPr>
        <w:t>.</w:t>
      </w:r>
      <w:r w:rsidRPr="00320C06">
        <w:rPr>
          <w:rtl/>
          <w:lang w:val="he-IL"/>
        </w:rPr>
        <w:t xml:space="preserve"> אמר</w:t>
      </w:r>
      <w:r w:rsidR="00C72637">
        <w:rPr>
          <w:rFonts w:hint="cs"/>
          <w:rtl/>
          <w:lang w:val="he-IL"/>
        </w:rPr>
        <w:t>:</w:t>
      </w:r>
      <w:r w:rsidRPr="00320C06">
        <w:rPr>
          <w:rtl/>
          <w:lang w:val="he-IL"/>
        </w:rPr>
        <w:t xml:space="preserve"> כתיב</w:t>
      </w:r>
      <w:r w:rsidR="00C72637">
        <w:rPr>
          <w:rFonts w:hint="cs"/>
          <w:rtl/>
          <w:lang w:val="he-IL"/>
        </w:rPr>
        <w:t>:</w:t>
      </w:r>
      <w:r w:rsidRPr="00320C06">
        <w:rPr>
          <w:rtl/>
          <w:lang w:val="he-IL"/>
        </w:rPr>
        <w:t xml:space="preserve"> </w:t>
      </w:r>
      <w:r w:rsidR="00C72637">
        <w:rPr>
          <w:rFonts w:hint="cs"/>
          <w:rtl/>
          <w:lang w:val="he-IL"/>
        </w:rPr>
        <w:t>"</w:t>
      </w:r>
      <w:r w:rsidRPr="00320C06">
        <w:rPr>
          <w:rtl/>
          <w:lang w:val="he-IL"/>
        </w:rPr>
        <w:t xml:space="preserve">שלח תשלח את האם ואת הבנים </w:t>
      </w:r>
      <w:proofErr w:type="spellStart"/>
      <w:r w:rsidRPr="00320C06">
        <w:rPr>
          <w:rtl/>
          <w:lang w:val="he-IL"/>
        </w:rPr>
        <w:t>תקח</w:t>
      </w:r>
      <w:proofErr w:type="spellEnd"/>
      <w:r w:rsidRPr="00320C06">
        <w:rPr>
          <w:rtl/>
          <w:lang w:val="he-IL"/>
        </w:rPr>
        <w:t xml:space="preserve"> לך למען ייטב לך והארכת ימים</w:t>
      </w:r>
      <w:r w:rsidR="00C72637">
        <w:rPr>
          <w:rFonts w:hint="cs"/>
          <w:rtl/>
          <w:lang w:val="he-IL"/>
        </w:rPr>
        <w:t xml:space="preserve">" (דברים </w:t>
      </w:r>
      <w:proofErr w:type="spellStart"/>
      <w:r w:rsidR="00C72637">
        <w:rPr>
          <w:rFonts w:hint="cs"/>
          <w:rtl/>
          <w:lang w:val="he-IL"/>
        </w:rPr>
        <w:t>כב</w:t>
      </w:r>
      <w:proofErr w:type="spellEnd"/>
      <w:r w:rsidR="00C72637">
        <w:rPr>
          <w:rFonts w:hint="cs"/>
          <w:rtl/>
          <w:lang w:val="he-IL"/>
        </w:rPr>
        <w:t xml:space="preserve"> ז) -</w:t>
      </w:r>
      <w:r w:rsidRPr="00320C06">
        <w:rPr>
          <w:rtl/>
          <w:lang w:val="he-IL"/>
        </w:rPr>
        <w:t xml:space="preserve"> א</w:t>
      </w:r>
      <w:r w:rsidR="00F166C9">
        <w:rPr>
          <w:rtl/>
          <w:lang w:val="he-IL"/>
        </w:rPr>
        <w:t>ֵ</w:t>
      </w:r>
      <w:r w:rsidRPr="00320C06">
        <w:rPr>
          <w:rtl/>
          <w:lang w:val="he-IL"/>
        </w:rPr>
        <w:t>יכ</w:t>
      </w:r>
      <w:r w:rsidR="00F166C9">
        <w:rPr>
          <w:rtl/>
          <w:lang w:val="he-IL"/>
        </w:rPr>
        <w:t>ָ</w:t>
      </w:r>
      <w:r w:rsidRPr="00320C06">
        <w:rPr>
          <w:rtl/>
          <w:lang w:val="he-IL"/>
        </w:rPr>
        <w:t>ן היא טובתו של זה</w:t>
      </w:r>
      <w:r w:rsidR="00C72637">
        <w:rPr>
          <w:rFonts w:hint="cs"/>
          <w:rtl/>
          <w:lang w:val="he-IL"/>
        </w:rPr>
        <w:t>?</w:t>
      </w:r>
      <w:r w:rsidRPr="00320C06">
        <w:rPr>
          <w:rtl/>
          <w:lang w:val="he-IL"/>
        </w:rPr>
        <w:t xml:space="preserve"> איכן היא אריכות ימיו של זה</w:t>
      </w:r>
      <w:r w:rsidR="00C72637">
        <w:rPr>
          <w:rFonts w:hint="cs"/>
          <w:rtl/>
          <w:lang w:val="he-IL"/>
        </w:rPr>
        <w:t>?</w:t>
      </w:r>
      <w:r w:rsidR="00C72637">
        <w:rPr>
          <w:rStyle w:val="a5"/>
          <w:rtl/>
          <w:lang w:val="he-IL"/>
        </w:rPr>
        <w:footnoteReference w:id="57"/>
      </w:r>
      <w:r w:rsidRPr="00320C06">
        <w:rPr>
          <w:rtl/>
          <w:lang w:val="he-IL"/>
        </w:rPr>
        <w:t xml:space="preserve"> ולא היה יודע שדרשה רבי יעקב לפנים ממנו</w:t>
      </w:r>
      <w:r w:rsidR="00E90438">
        <w:rPr>
          <w:rFonts w:hint="cs"/>
          <w:rtl/>
          <w:lang w:val="he-IL"/>
        </w:rPr>
        <w:t>:</w:t>
      </w:r>
      <w:r w:rsidRPr="00320C06">
        <w:rPr>
          <w:rtl/>
          <w:lang w:val="he-IL"/>
        </w:rPr>
        <w:t xml:space="preserve"> </w:t>
      </w:r>
      <w:r w:rsidR="00E90438">
        <w:rPr>
          <w:rFonts w:hint="cs"/>
          <w:rtl/>
          <w:lang w:val="he-IL"/>
        </w:rPr>
        <w:t>"</w:t>
      </w:r>
      <w:r w:rsidRPr="00320C06">
        <w:rPr>
          <w:rtl/>
          <w:lang w:val="he-IL"/>
        </w:rPr>
        <w:t>למען ייטב לך</w:t>
      </w:r>
      <w:r w:rsidR="00E90438">
        <w:rPr>
          <w:rFonts w:hint="cs"/>
          <w:rtl/>
          <w:lang w:val="he-IL"/>
        </w:rPr>
        <w:t>" -</w:t>
      </w:r>
      <w:r w:rsidRPr="00320C06">
        <w:rPr>
          <w:rtl/>
          <w:lang w:val="he-IL"/>
        </w:rPr>
        <w:t xml:space="preserve"> לעולם הבא שכולו טוב</w:t>
      </w:r>
      <w:r w:rsidR="00E90438">
        <w:rPr>
          <w:rFonts w:hint="cs"/>
          <w:rtl/>
          <w:lang w:val="he-IL"/>
        </w:rPr>
        <w:t>.</w:t>
      </w:r>
      <w:r w:rsidR="008873B5">
        <w:rPr>
          <w:rStyle w:val="a5"/>
          <w:rtl/>
          <w:lang w:val="he-IL"/>
        </w:rPr>
        <w:footnoteReference w:id="58"/>
      </w:r>
      <w:r w:rsidRPr="00320C06">
        <w:rPr>
          <w:rtl/>
          <w:lang w:val="he-IL"/>
        </w:rPr>
        <w:t xml:space="preserve"> </w:t>
      </w:r>
      <w:r w:rsidR="00E90438">
        <w:rPr>
          <w:rFonts w:hint="cs"/>
          <w:rtl/>
          <w:lang w:val="he-IL"/>
        </w:rPr>
        <w:t>"</w:t>
      </w:r>
      <w:r w:rsidRPr="00320C06">
        <w:rPr>
          <w:rtl/>
          <w:lang w:val="he-IL"/>
        </w:rPr>
        <w:t>והארכת ימים</w:t>
      </w:r>
      <w:r w:rsidR="00E90438">
        <w:rPr>
          <w:rFonts w:hint="cs"/>
          <w:rtl/>
          <w:lang w:val="he-IL"/>
        </w:rPr>
        <w:t>" -</w:t>
      </w:r>
      <w:r w:rsidRPr="00320C06">
        <w:rPr>
          <w:rtl/>
          <w:lang w:val="he-IL"/>
        </w:rPr>
        <w:t xml:space="preserve"> לעתיד שכולו ארוך</w:t>
      </w:r>
      <w:r w:rsidR="00E90438">
        <w:rPr>
          <w:rFonts w:hint="cs"/>
          <w:rtl/>
          <w:lang w:val="he-IL"/>
        </w:rPr>
        <w:t>.</w:t>
      </w:r>
      <w:r w:rsidRPr="00320C06">
        <w:rPr>
          <w:rtl/>
          <w:lang w:val="he-IL"/>
        </w:rPr>
        <w:t xml:space="preserve"> ויש אומ</w:t>
      </w:r>
      <w:r w:rsidR="00E90438">
        <w:rPr>
          <w:rFonts w:hint="cs"/>
          <w:rtl/>
          <w:lang w:val="he-IL"/>
        </w:rPr>
        <w:t>רים:</w:t>
      </w:r>
      <w:r w:rsidRPr="00320C06">
        <w:rPr>
          <w:rtl/>
          <w:lang w:val="he-IL"/>
        </w:rPr>
        <w:t xml:space="preserve"> ע"י שראה לשונו של רבי יהודה הנחתום נתון בפי הכלב שותת דם</w:t>
      </w:r>
      <w:r w:rsidR="00E90438">
        <w:rPr>
          <w:rFonts w:hint="cs"/>
          <w:rtl/>
          <w:lang w:val="he-IL"/>
        </w:rPr>
        <w:t>.</w:t>
      </w:r>
      <w:r w:rsidR="0079249B">
        <w:rPr>
          <w:rStyle w:val="a5"/>
          <w:rtl/>
          <w:lang w:val="he-IL"/>
        </w:rPr>
        <w:footnoteReference w:id="59"/>
      </w:r>
      <w:r w:rsidRPr="00320C06">
        <w:rPr>
          <w:rtl/>
          <w:lang w:val="he-IL"/>
        </w:rPr>
        <w:t xml:space="preserve"> אמר</w:t>
      </w:r>
      <w:r w:rsidR="00E90438">
        <w:rPr>
          <w:rFonts w:hint="cs"/>
          <w:rtl/>
          <w:lang w:val="he-IL"/>
        </w:rPr>
        <w:t>:</w:t>
      </w:r>
      <w:r w:rsidRPr="00320C06">
        <w:rPr>
          <w:rtl/>
          <w:lang w:val="he-IL"/>
        </w:rPr>
        <w:t xml:space="preserve"> זו תורה וזו שכרה</w:t>
      </w:r>
      <w:r w:rsidR="00E90438">
        <w:rPr>
          <w:rFonts w:hint="cs"/>
          <w:rtl/>
          <w:lang w:val="he-IL"/>
        </w:rPr>
        <w:t>?</w:t>
      </w:r>
      <w:r w:rsidRPr="00320C06">
        <w:rPr>
          <w:rtl/>
          <w:lang w:val="he-IL"/>
        </w:rPr>
        <w:t xml:space="preserve"> זהו הלשון שהיה מוציא דברי תורה כתיקנן</w:t>
      </w:r>
      <w:r w:rsidR="00E90438">
        <w:rPr>
          <w:rFonts w:hint="cs"/>
          <w:rtl/>
          <w:lang w:val="he-IL"/>
        </w:rPr>
        <w:t>,</w:t>
      </w:r>
      <w:r w:rsidRPr="00320C06">
        <w:rPr>
          <w:rtl/>
          <w:lang w:val="he-IL"/>
        </w:rPr>
        <w:t xml:space="preserve"> זה הוא הלשון שהיה יגיע בתורה כל ימיו</w:t>
      </w:r>
      <w:r w:rsidR="00E90438">
        <w:rPr>
          <w:rFonts w:hint="cs"/>
          <w:rtl/>
          <w:lang w:val="he-IL"/>
        </w:rPr>
        <w:t>,</w:t>
      </w:r>
      <w:r w:rsidRPr="00320C06">
        <w:rPr>
          <w:rtl/>
          <w:lang w:val="he-IL"/>
        </w:rPr>
        <w:t xml:space="preserve"> זו תורה וזו שכרה</w:t>
      </w:r>
      <w:r w:rsidR="00E90438">
        <w:rPr>
          <w:rFonts w:hint="cs"/>
          <w:rtl/>
          <w:lang w:val="he-IL"/>
        </w:rPr>
        <w:t>?</w:t>
      </w:r>
      <w:r w:rsidR="00F41330">
        <w:rPr>
          <w:rStyle w:val="a5"/>
          <w:rtl/>
          <w:lang w:val="he-IL"/>
        </w:rPr>
        <w:footnoteReference w:id="60"/>
      </w:r>
      <w:r w:rsidRPr="00320C06">
        <w:rPr>
          <w:rtl/>
          <w:lang w:val="he-IL"/>
        </w:rPr>
        <w:t xml:space="preserve"> דומה שאין מתן שכר ואין תחיית המתים</w:t>
      </w:r>
      <w:r w:rsidR="00E90438">
        <w:rPr>
          <w:rFonts w:hint="cs"/>
          <w:rtl/>
          <w:lang w:val="he-IL"/>
        </w:rPr>
        <w:t>.</w:t>
      </w:r>
      <w:r w:rsidR="00095965">
        <w:rPr>
          <w:rStyle w:val="a5"/>
          <w:rtl/>
          <w:lang w:val="he-IL"/>
        </w:rPr>
        <w:footnoteReference w:id="61"/>
      </w:r>
    </w:p>
    <w:p w14:paraId="52081B90" w14:textId="77777777" w:rsidR="00E90438" w:rsidRDefault="00320C06" w:rsidP="00E90438">
      <w:pPr>
        <w:pStyle w:val="ac"/>
        <w:rPr>
          <w:rtl/>
          <w:lang w:val="he-IL"/>
        </w:rPr>
      </w:pPr>
      <w:r w:rsidRPr="00320C06">
        <w:rPr>
          <w:rtl/>
          <w:lang w:val="he-IL"/>
        </w:rPr>
        <w:t>ויש אומרים</w:t>
      </w:r>
      <w:r w:rsidR="00E90438">
        <w:rPr>
          <w:rFonts w:hint="cs"/>
          <w:rtl/>
          <w:lang w:val="he-IL"/>
        </w:rPr>
        <w:t>:</w:t>
      </w:r>
      <w:r w:rsidRPr="00320C06">
        <w:rPr>
          <w:rtl/>
          <w:lang w:val="he-IL"/>
        </w:rPr>
        <w:t xml:space="preserve"> </w:t>
      </w:r>
      <w:proofErr w:type="spellStart"/>
      <w:r w:rsidRPr="00320C06">
        <w:rPr>
          <w:rtl/>
          <w:lang w:val="he-IL"/>
        </w:rPr>
        <w:t>אמו</w:t>
      </w:r>
      <w:proofErr w:type="spellEnd"/>
      <w:r w:rsidRPr="00320C06">
        <w:rPr>
          <w:rtl/>
          <w:lang w:val="he-IL"/>
        </w:rPr>
        <w:t xml:space="preserve"> </w:t>
      </w:r>
      <w:proofErr w:type="spellStart"/>
      <w:r w:rsidRPr="00320C06">
        <w:rPr>
          <w:rtl/>
          <w:lang w:val="he-IL"/>
        </w:rPr>
        <w:t>כשהיתה</w:t>
      </w:r>
      <w:proofErr w:type="spellEnd"/>
      <w:r w:rsidRPr="00320C06">
        <w:rPr>
          <w:rtl/>
          <w:lang w:val="he-IL"/>
        </w:rPr>
        <w:t xml:space="preserve"> מעוברת בו </w:t>
      </w:r>
      <w:proofErr w:type="spellStart"/>
      <w:r w:rsidRPr="00320C06">
        <w:rPr>
          <w:rtl/>
          <w:lang w:val="he-IL"/>
        </w:rPr>
        <w:t>היתה</w:t>
      </w:r>
      <w:proofErr w:type="spellEnd"/>
      <w:r w:rsidRPr="00320C06">
        <w:rPr>
          <w:rtl/>
          <w:lang w:val="he-IL"/>
        </w:rPr>
        <w:t xml:space="preserve"> עוברת על בתי עבודה זרה והריחה מאותו המין והיה אותו הריח מפעפע בגופה </w:t>
      </w:r>
      <w:proofErr w:type="spellStart"/>
      <w:r w:rsidRPr="00320C06">
        <w:rPr>
          <w:rtl/>
          <w:lang w:val="he-IL"/>
        </w:rPr>
        <w:t>כאירסה</w:t>
      </w:r>
      <w:proofErr w:type="spellEnd"/>
      <w:r w:rsidRPr="00320C06">
        <w:rPr>
          <w:rtl/>
          <w:lang w:val="he-IL"/>
        </w:rPr>
        <w:t xml:space="preserve"> של חכינה</w:t>
      </w:r>
      <w:r w:rsidR="00E90438">
        <w:rPr>
          <w:rFonts w:hint="cs"/>
          <w:rtl/>
          <w:lang w:val="he-IL"/>
        </w:rPr>
        <w:t>.</w:t>
      </w:r>
      <w:r w:rsidR="00E90438">
        <w:rPr>
          <w:rStyle w:val="a5"/>
          <w:rtl/>
          <w:lang w:val="he-IL"/>
        </w:rPr>
        <w:footnoteReference w:id="62"/>
      </w:r>
    </w:p>
    <w:p w14:paraId="1C163B35" w14:textId="77777777" w:rsidR="00A969B2" w:rsidRDefault="00320C06" w:rsidP="005405E7">
      <w:pPr>
        <w:pStyle w:val="ac"/>
        <w:rPr>
          <w:rtl/>
          <w:lang w:val="he-IL"/>
        </w:rPr>
      </w:pPr>
      <w:r w:rsidRPr="00320C06">
        <w:rPr>
          <w:rtl/>
          <w:lang w:val="he-IL"/>
        </w:rPr>
        <w:t>לאחר ימים חלה אלישע</w:t>
      </w:r>
      <w:r w:rsidR="000343D9">
        <w:rPr>
          <w:rFonts w:hint="cs"/>
          <w:rtl/>
          <w:lang w:val="he-IL"/>
        </w:rPr>
        <w:t>.</w:t>
      </w:r>
      <w:r w:rsidRPr="00320C06">
        <w:rPr>
          <w:rtl/>
          <w:lang w:val="he-IL"/>
        </w:rPr>
        <w:t xml:space="preserve"> אתון ואמרון לרבי מאיר</w:t>
      </w:r>
      <w:r w:rsidR="000343D9">
        <w:rPr>
          <w:rFonts w:hint="cs"/>
          <w:rtl/>
          <w:lang w:val="he-IL"/>
        </w:rPr>
        <w:t>:</w:t>
      </w:r>
      <w:r w:rsidRPr="00320C06">
        <w:rPr>
          <w:rtl/>
          <w:lang w:val="he-IL"/>
        </w:rPr>
        <w:t xml:space="preserve"> הא רבך ב</w:t>
      </w:r>
      <w:r w:rsidR="000343D9">
        <w:rPr>
          <w:rtl/>
          <w:lang w:val="he-IL"/>
        </w:rPr>
        <w:t>ָּ</w:t>
      </w:r>
      <w:r w:rsidRPr="00320C06">
        <w:rPr>
          <w:rtl/>
          <w:lang w:val="he-IL"/>
        </w:rPr>
        <w:t>א</w:t>
      </w:r>
      <w:r w:rsidR="000343D9">
        <w:rPr>
          <w:rtl/>
          <w:lang w:val="he-IL"/>
        </w:rPr>
        <w:t>ִ</w:t>
      </w:r>
      <w:r w:rsidRPr="00320C06">
        <w:rPr>
          <w:rtl/>
          <w:lang w:val="he-IL"/>
        </w:rPr>
        <w:t>יש</w:t>
      </w:r>
      <w:r w:rsidR="000343D9">
        <w:rPr>
          <w:rFonts w:hint="cs"/>
          <w:rtl/>
          <w:lang w:val="he-IL"/>
        </w:rPr>
        <w:t>.</w:t>
      </w:r>
      <w:r w:rsidR="00632756">
        <w:rPr>
          <w:rStyle w:val="a5"/>
          <w:rtl/>
          <w:lang w:val="he-IL"/>
        </w:rPr>
        <w:footnoteReference w:id="63"/>
      </w:r>
      <w:r w:rsidRPr="00320C06">
        <w:rPr>
          <w:rtl/>
          <w:lang w:val="he-IL"/>
        </w:rPr>
        <w:t xml:space="preserve"> </w:t>
      </w:r>
      <w:r w:rsidR="005405E7">
        <w:rPr>
          <w:rFonts w:hint="cs"/>
          <w:rtl/>
          <w:lang w:val="he-IL"/>
        </w:rPr>
        <w:t xml:space="preserve">הלך לבקר אותו ומצאו </w:t>
      </w:r>
      <w:r w:rsidRPr="00320C06">
        <w:rPr>
          <w:rtl/>
          <w:lang w:val="he-IL"/>
        </w:rPr>
        <w:t>ב</w:t>
      </w:r>
      <w:r w:rsidR="000343D9">
        <w:rPr>
          <w:rtl/>
          <w:lang w:val="he-IL"/>
        </w:rPr>
        <w:t>ָּ</w:t>
      </w:r>
      <w:r w:rsidRPr="00320C06">
        <w:rPr>
          <w:rtl/>
          <w:lang w:val="he-IL"/>
        </w:rPr>
        <w:t>א</w:t>
      </w:r>
      <w:r w:rsidR="000343D9">
        <w:rPr>
          <w:rtl/>
          <w:lang w:val="he-IL"/>
        </w:rPr>
        <w:t>ִ</w:t>
      </w:r>
      <w:r w:rsidRPr="00320C06">
        <w:rPr>
          <w:rtl/>
          <w:lang w:val="he-IL"/>
        </w:rPr>
        <w:t>יש</w:t>
      </w:r>
      <w:r>
        <w:rPr>
          <w:rFonts w:hint="cs"/>
          <w:rtl/>
          <w:lang w:val="he-IL"/>
        </w:rPr>
        <w:t>.</w:t>
      </w:r>
      <w:r w:rsidRPr="00320C06">
        <w:rPr>
          <w:rtl/>
          <w:lang w:val="he-IL"/>
        </w:rPr>
        <w:t xml:space="preserve"> א"ל</w:t>
      </w:r>
      <w:r w:rsidR="000343D9">
        <w:rPr>
          <w:rFonts w:hint="cs"/>
          <w:rtl/>
          <w:lang w:val="he-IL"/>
        </w:rPr>
        <w:t>:</w:t>
      </w:r>
      <w:r w:rsidRPr="00320C06">
        <w:rPr>
          <w:rtl/>
          <w:lang w:val="he-IL"/>
        </w:rPr>
        <w:t xml:space="preserve"> </w:t>
      </w:r>
      <w:r w:rsidR="005405E7">
        <w:rPr>
          <w:rFonts w:hint="cs"/>
          <w:rtl/>
          <w:lang w:val="he-IL"/>
        </w:rPr>
        <w:t xml:space="preserve">אין אתה חוזר </w:t>
      </w:r>
      <w:r w:rsidRPr="00320C06">
        <w:rPr>
          <w:rtl/>
          <w:lang w:val="he-IL"/>
        </w:rPr>
        <w:t>בך</w:t>
      </w:r>
      <w:r>
        <w:rPr>
          <w:rFonts w:hint="cs"/>
          <w:rtl/>
          <w:lang w:val="he-IL"/>
        </w:rPr>
        <w:t>?</w:t>
      </w:r>
      <w:r w:rsidRPr="00320C06">
        <w:rPr>
          <w:rtl/>
          <w:lang w:val="he-IL"/>
        </w:rPr>
        <w:t xml:space="preserve"> א"ל</w:t>
      </w:r>
      <w:r w:rsidR="000343D9">
        <w:rPr>
          <w:rFonts w:hint="cs"/>
          <w:rtl/>
          <w:lang w:val="he-IL"/>
        </w:rPr>
        <w:t>:</w:t>
      </w:r>
      <w:r w:rsidRPr="00320C06">
        <w:rPr>
          <w:rtl/>
          <w:lang w:val="he-IL"/>
        </w:rPr>
        <w:t xml:space="preserve"> וא</w:t>
      </w:r>
      <w:r w:rsidR="00D7271B">
        <w:rPr>
          <w:rtl/>
          <w:lang w:val="he-IL"/>
        </w:rPr>
        <w:t>ִ</w:t>
      </w:r>
      <w:r w:rsidR="005405E7">
        <w:rPr>
          <w:rFonts w:hint="cs"/>
          <w:rtl/>
          <w:lang w:val="he-IL"/>
        </w:rPr>
        <w:t xml:space="preserve">ם חוזרים, </w:t>
      </w:r>
      <w:r w:rsidRPr="00320C06">
        <w:rPr>
          <w:rtl/>
          <w:lang w:val="he-IL"/>
        </w:rPr>
        <w:t>מתקבלי</w:t>
      </w:r>
      <w:r w:rsidR="005405E7">
        <w:rPr>
          <w:rFonts w:hint="cs"/>
          <w:rtl/>
          <w:lang w:val="he-IL"/>
        </w:rPr>
        <w:t>ם</w:t>
      </w:r>
      <w:r w:rsidR="000343D9">
        <w:rPr>
          <w:rFonts w:hint="cs"/>
          <w:rtl/>
          <w:lang w:val="he-IL"/>
        </w:rPr>
        <w:t>?</w:t>
      </w:r>
      <w:r w:rsidR="00D7271B">
        <w:rPr>
          <w:rStyle w:val="a5"/>
          <w:rtl/>
          <w:lang w:val="he-IL"/>
        </w:rPr>
        <w:footnoteReference w:id="64"/>
      </w:r>
      <w:r w:rsidRPr="00320C06">
        <w:rPr>
          <w:rtl/>
          <w:lang w:val="he-IL"/>
        </w:rPr>
        <w:t xml:space="preserve"> א"ל</w:t>
      </w:r>
      <w:r w:rsidR="000343D9">
        <w:rPr>
          <w:rFonts w:hint="cs"/>
          <w:rtl/>
          <w:lang w:val="he-IL"/>
        </w:rPr>
        <w:t>:</w:t>
      </w:r>
      <w:r w:rsidRPr="00320C06">
        <w:rPr>
          <w:rtl/>
          <w:lang w:val="he-IL"/>
        </w:rPr>
        <w:t xml:space="preserve"> ולא כן כתיב</w:t>
      </w:r>
      <w:r w:rsidR="000343D9">
        <w:rPr>
          <w:rFonts w:hint="cs"/>
          <w:rtl/>
          <w:lang w:val="he-IL"/>
        </w:rPr>
        <w:t>:</w:t>
      </w:r>
      <w:r w:rsidRPr="00320C06">
        <w:rPr>
          <w:rtl/>
          <w:lang w:val="he-IL"/>
        </w:rPr>
        <w:t xml:space="preserve"> </w:t>
      </w:r>
      <w:r w:rsidR="000343D9">
        <w:rPr>
          <w:rFonts w:hint="cs"/>
          <w:rtl/>
          <w:lang w:val="he-IL"/>
        </w:rPr>
        <w:t>"</w:t>
      </w:r>
      <w:r w:rsidR="000343D9" w:rsidRPr="000343D9">
        <w:rPr>
          <w:rtl/>
          <w:lang w:val="he-IL"/>
        </w:rPr>
        <w:t>תָּשֵׁב אֱנוֹשׁ עַד דַּכָּא וַתֹּאמֶר שׁוּבוּ בְנֵי אָדָם</w:t>
      </w:r>
      <w:r w:rsidR="000343D9">
        <w:rPr>
          <w:rFonts w:hint="cs"/>
          <w:rtl/>
          <w:lang w:val="he-IL"/>
        </w:rPr>
        <w:t>" (</w:t>
      </w:r>
      <w:r w:rsidR="000343D9" w:rsidRPr="000343D9">
        <w:rPr>
          <w:rtl/>
          <w:lang w:val="he-IL"/>
        </w:rPr>
        <w:t>תהלים צ</w:t>
      </w:r>
      <w:r w:rsidR="000343D9">
        <w:rPr>
          <w:rFonts w:hint="cs"/>
          <w:rtl/>
          <w:lang w:val="he-IL"/>
        </w:rPr>
        <w:t xml:space="preserve"> </w:t>
      </w:r>
      <w:r w:rsidR="000343D9" w:rsidRPr="000343D9">
        <w:rPr>
          <w:rtl/>
          <w:lang w:val="he-IL"/>
        </w:rPr>
        <w:t>ג</w:t>
      </w:r>
      <w:r w:rsidR="000343D9">
        <w:rPr>
          <w:rFonts w:hint="cs"/>
          <w:rtl/>
          <w:lang w:val="he-IL"/>
        </w:rPr>
        <w:t>) -</w:t>
      </w:r>
      <w:r w:rsidRPr="00320C06">
        <w:rPr>
          <w:rtl/>
          <w:lang w:val="he-IL"/>
        </w:rPr>
        <w:t xml:space="preserve"> עד </w:t>
      </w:r>
      <w:proofErr w:type="spellStart"/>
      <w:r w:rsidRPr="00320C06">
        <w:rPr>
          <w:rtl/>
          <w:lang w:val="he-IL"/>
        </w:rPr>
        <w:t>דיכדוכה</w:t>
      </w:r>
      <w:proofErr w:type="spellEnd"/>
      <w:r w:rsidRPr="00320C06">
        <w:rPr>
          <w:rtl/>
          <w:lang w:val="he-IL"/>
        </w:rPr>
        <w:t xml:space="preserve"> של נפש </w:t>
      </w:r>
      <w:proofErr w:type="spellStart"/>
      <w:r w:rsidRPr="00320C06">
        <w:rPr>
          <w:rtl/>
          <w:lang w:val="he-IL"/>
        </w:rPr>
        <w:t>מקבלין</w:t>
      </w:r>
      <w:proofErr w:type="spellEnd"/>
      <w:r w:rsidR="000343D9">
        <w:rPr>
          <w:rFonts w:hint="cs"/>
          <w:rtl/>
          <w:lang w:val="he-IL"/>
        </w:rPr>
        <w:t>.</w:t>
      </w:r>
      <w:r w:rsidRPr="00320C06">
        <w:rPr>
          <w:rtl/>
          <w:lang w:val="he-IL"/>
        </w:rPr>
        <w:t xml:space="preserve"> באותה שעה בכה אלישע ונפטר ומת</w:t>
      </w:r>
      <w:r w:rsidR="000343D9">
        <w:rPr>
          <w:rFonts w:hint="cs"/>
          <w:rtl/>
          <w:lang w:val="he-IL"/>
        </w:rPr>
        <w:t>.</w:t>
      </w:r>
      <w:r w:rsidRPr="00320C06">
        <w:rPr>
          <w:rtl/>
          <w:lang w:val="he-IL"/>
        </w:rPr>
        <w:t xml:space="preserve"> והיה רבי מאיר שמח </w:t>
      </w:r>
      <w:proofErr w:type="spellStart"/>
      <w:r w:rsidRPr="00320C06">
        <w:rPr>
          <w:rtl/>
          <w:lang w:val="he-IL"/>
        </w:rPr>
        <w:t>בלבו</w:t>
      </w:r>
      <w:proofErr w:type="spellEnd"/>
      <w:r w:rsidRPr="00320C06">
        <w:rPr>
          <w:rtl/>
          <w:lang w:val="he-IL"/>
        </w:rPr>
        <w:t xml:space="preserve"> ואומר</w:t>
      </w:r>
      <w:r w:rsidR="000343D9">
        <w:rPr>
          <w:rFonts w:hint="cs"/>
          <w:rtl/>
          <w:lang w:val="he-IL"/>
        </w:rPr>
        <w:t>:</w:t>
      </w:r>
      <w:r w:rsidRPr="00320C06">
        <w:rPr>
          <w:rtl/>
          <w:lang w:val="he-IL"/>
        </w:rPr>
        <w:t xml:space="preserve"> דומה שמתוך תשובה נפטר רבי</w:t>
      </w:r>
      <w:r w:rsidR="000343D9">
        <w:rPr>
          <w:rFonts w:hint="cs"/>
          <w:rtl/>
          <w:lang w:val="he-IL"/>
        </w:rPr>
        <w:t>.</w:t>
      </w:r>
      <w:r w:rsidRPr="00320C06">
        <w:rPr>
          <w:rtl/>
          <w:lang w:val="he-IL"/>
        </w:rPr>
        <w:t xml:space="preserve"> מ</w:t>
      </w:r>
      <w:r w:rsidR="00D7271B">
        <w:rPr>
          <w:rFonts w:hint="cs"/>
          <w:rtl/>
          <w:lang w:val="he-IL"/>
        </w:rPr>
        <w:t xml:space="preserve">שקברו אותו </w:t>
      </w:r>
      <w:r w:rsidRPr="00320C06">
        <w:rPr>
          <w:rtl/>
          <w:lang w:val="he-IL"/>
        </w:rPr>
        <w:t>ירדה האש מן השמים ושרפה את קברו</w:t>
      </w:r>
      <w:r w:rsidR="000343D9">
        <w:rPr>
          <w:rFonts w:hint="cs"/>
          <w:rtl/>
          <w:lang w:val="he-IL"/>
        </w:rPr>
        <w:t>.</w:t>
      </w:r>
      <w:r w:rsidRPr="00320C06">
        <w:rPr>
          <w:rtl/>
          <w:lang w:val="he-IL"/>
        </w:rPr>
        <w:t xml:space="preserve"> </w:t>
      </w:r>
      <w:r w:rsidR="00571779">
        <w:rPr>
          <w:rFonts w:hint="cs"/>
          <w:rtl/>
          <w:lang w:val="he-IL"/>
        </w:rPr>
        <w:t xml:space="preserve">באו </w:t>
      </w:r>
      <w:r w:rsidRPr="00320C06">
        <w:rPr>
          <w:rtl/>
          <w:lang w:val="he-IL"/>
        </w:rPr>
        <w:t xml:space="preserve">ואמרו </w:t>
      </w:r>
      <w:proofErr w:type="spellStart"/>
      <w:r w:rsidRPr="00320C06">
        <w:rPr>
          <w:rtl/>
          <w:lang w:val="he-IL"/>
        </w:rPr>
        <w:t>לר</w:t>
      </w:r>
      <w:proofErr w:type="spellEnd"/>
      <w:r w:rsidR="000343D9">
        <w:rPr>
          <w:rFonts w:hint="cs"/>
          <w:rtl/>
          <w:lang w:val="he-IL"/>
        </w:rPr>
        <w:t xml:space="preserve">' מאיר: </w:t>
      </w:r>
      <w:r w:rsidR="00D7271B">
        <w:rPr>
          <w:rFonts w:hint="cs"/>
          <w:rtl/>
          <w:lang w:val="he-IL"/>
        </w:rPr>
        <w:t>קבר רבך נשרף.</w:t>
      </w:r>
      <w:r w:rsidRPr="00320C06">
        <w:rPr>
          <w:rtl/>
          <w:lang w:val="he-IL"/>
        </w:rPr>
        <w:t xml:space="preserve"> </w:t>
      </w:r>
      <w:r w:rsidR="00D7271B">
        <w:rPr>
          <w:rFonts w:hint="cs"/>
          <w:rtl/>
          <w:lang w:val="he-IL"/>
        </w:rPr>
        <w:t>יצא לראות ומצאו עולה באש.</w:t>
      </w:r>
      <w:r w:rsidRPr="00320C06">
        <w:rPr>
          <w:rtl/>
          <w:lang w:val="he-IL"/>
        </w:rPr>
        <w:t xml:space="preserve"> מה ע</w:t>
      </w:r>
      <w:r w:rsidR="00571779">
        <w:rPr>
          <w:rFonts w:hint="cs"/>
          <w:rtl/>
          <w:lang w:val="he-IL"/>
        </w:rPr>
        <w:t>שה? לקח טליתו ופרש עליו</w:t>
      </w:r>
      <w:r w:rsidR="000343D9">
        <w:rPr>
          <w:rFonts w:hint="cs"/>
          <w:rtl/>
          <w:lang w:val="he-IL"/>
        </w:rPr>
        <w:t>.</w:t>
      </w:r>
      <w:r w:rsidR="00571779">
        <w:rPr>
          <w:rStyle w:val="a5"/>
          <w:rtl/>
          <w:lang w:val="he-IL"/>
        </w:rPr>
        <w:footnoteReference w:id="65"/>
      </w:r>
      <w:r w:rsidRPr="00320C06">
        <w:rPr>
          <w:rtl/>
          <w:lang w:val="he-IL"/>
        </w:rPr>
        <w:t xml:space="preserve"> אמ</w:t>
      </w:r>
      <w:r w:rsidR="000343D9">
        <w:rPr>
          <w:rFonts w:hint="cs"/>
          <w:rtl/>
          <w:lang w:val="he-IL"/>
        </w:rPr>
        <w:t>ר: "</w:t>
      </w:r>
      <w:proofErr w:type="spellStart"/>
      <w:r w:rsidRPr="00320C06">
        <w:rPr>
          <w:rtl/>
          <w:lang w:val="he-IL"/>
        </w:rPr>
        <w:t>ליני</w:t>
      </w:r>
      <w:proofErr w:type="spellEnd"/>
      <w:r w:rsidRPr="00320C06">
        <w:rPr>
          <w:rtl/>
          <w:lang w:val="he-IL"/>
        </w:rPr>
        <w:t xml:space="preserve"> הלילה</w:t>
      </w:r>
      <w:r w:rsidR="000343D9">
        <w:rPr>
          <w:rFonts w:hint="cs"/>
          <w:rtl/>
          <w:lang w:val="he-IL"/>
        </w:rPr>
        <w:t xml:space="preserve">" (רות ג </w:t>
      </w:r>
      <w:proofErr w:type="spellStart"/>
      <w:r w:rsidR="000343D9">
        <w:rPr>
          <w:rFonts w:hint="cs"/>
          <w:rtl/>
          <w:lang w:val="he-IL"/>
        </w:rPr>
        <w:t>יג</w:t>
      </w:r>
      <w:proofErr w:type="spellEnd"/>
      <w:r w:rsidR="000343D9">
        <w:rPr>
          <w:rFonts w:hint="cs"/>
          <w:rtl/>
          <w:lang w:val="he-IL"/>
        </w:rPr>
        <w:t>)</w:t>
      </w:r>
      <w:r w:rsidR="00DE14B6">
        <w:rPr>
          <w:rStyle w:val="a5"/>
          <w:rtl/>
          <w:lang w:val="he-IL"/>
        </w:rPr>
        <w:footnoteReference w:id="66"/>
      </w:r>
      <w:r w:rsidR="000343D9">
        <w:rPr>
          <w:rFonts w:hint="cs"/>
          <w:rtl/>
          <w:lang w:val="he-IL"/>
        </w:rPr>
        <w:t xml:space="preserve"> - </w:t>
      </w:r>
      <w:proofErr w:type="spellStart"/>
      <w:r w:rsidRPr="00320C06">
        <w:rPr>
          <w:rtl/>
          <w:lang w:val="he-IL"/>
        </w:rPr>
        <w:t>ליני</w:t>
      </w:r>
      <w:proofErr w:type="spellEnd"/>
      <w:r w:rsidRPr="00320C06">
        <w:rPr>
          <w:rtl/>
          <w:lang w:val="he-IL"/>
        </w:rPr>
        <w:t xml:space="preserve"> בעולם הזה שדומה ללילה</w:t>
      </w:r>
      <w:r w:rsidR="000343D9">
        <w:rPr>
          <w:rFonts w:hint="cs"/>
          <w:rtl/>
          <w:lang w:val="he-IL"/>
        </w:rPr>
        <w:t>,</w:t>
      </w:r>
      <w:r w:rsidRPr="00320C06">
        <w:rPr>
          <w:rtl/>
          <w:lang w:val="he-IL"/>
        </w:rPr>
        <w:t xml:space="preserve"> </w:t>
      </w:r>
      <w:r w:rsidR="000343D9">
        <w:rPr>
          <w:rFonts w:hint="cs"/>
          <w:rtl/>
          <w:lang w:val="he-IL"/>
        </w:rPr>
        <w:t>"</w:t>
      </w:r>
      <w:r w:rsidRPr="00320C06">
        <w:rPr>
          <w:rtl/>
          <w:lang w:val="he-IL"/>
        </w:rPr>
        <w:t>והיה בבוקר</w:t>
      </w:r>
      <w:r w:rsidR="000343D9">
        <w:rPr>
          <w:rFonts w:hint="cs"/>
          <w:rtl/>
          <w:lang w:val="he-IL"/>
        </w:rPr>
        <w:t>" -</w:t>
      </w:r>
      <w:r w:rsidRPr="00320C06">
        <w:rPr>
          <w:rtl/>
          <w:lang w:val="he-IL"/>
        </w:rPr>
        <w:t xml:space="preserve"> זה העולם הבא שכולו בוקר</w:t>
      </w:r>
      <w:r w:rsidR="000343D9">
        <w:rPr>
          <w:rFonts w:hint="cs"/>
          <w:rtl/>
          <w:lang w:val="he-IL"/>
        </w:rPr>
        <w:t>.</w:t>
      </w:r>
      <w:r w:rsidRPr="00320C06">
        <w:rPr>
          <w:rtl/>
          <w:lang w:val="he-IL"/>
        </w:rPr>
        <w:t xml:space="preserve"> </w:t>
      </w:r>
      <w:r w:rsidR="000343D9">
        <w:rPr>
          <w:rFonts w:hint="cs"/>
          <w:rtl/>
          <w:lang w:val="he-IL"/>
        </w:rPr>
        <w:t>"</w:t>
      </w:r>
      <w:r w:rsidRPr="00320C06">
        <w:rPr>
          <w:rtl/>
          <w:lang w:val="he-IL"/>
        </w:rPr>
        <w:t>אם יגאלך טוב יגאל</w:t>
      </w:r>
      <w:r w:rsidR="000343D9">
        <w:rPr>
          <w:rFonts w:hint="cs"/>
          <w:rtl/>
          <w:lang w:val="he-IL"/>
        </w:rPr>
        <w:t>"</w:t>
      </w:r>
      <w:r w:rsidRPr="00320C06">
        <w:rPr>
          <w:rtl/>
          <w:lang w:val="he-IL"/>
        </w:rPr>
        <w:t xml:space="preserve"> </w:t>
      </w:r>
      <w:r w:rsidR="000343D9">
        <w:rPr>
          <w:rFonts w:hint="cs"/>
          <w:rtl/>
          <w:lang w:val="he-IL"/>
        </w:rPr>
        <w:t xml:space="preserve">- </w:t>
      </w:r>
      <w:r w:rsidRPr="00320C06">
        <w:rPr>
          <w:rtl/>
          <w:lang w:val="he-IL"/>
        </w:rPr>
        <w:t xml:space="preserve">זה </w:t>
      </w:r>
      <w:r w:rsidR="000343D9">
        <w:rPr>
          <w:rtl/>
          <w:lang w:val="he-IL"/>
        </w:rPr>
        <w:t>הקב"ה</w:t>
      </w:r>
      <w:r w:rsidRPr="00320C06">
        <w:rPr>
          <w:rtl/>
          <w:lang w:val="he-IL"/>
        </w:rPr>
        <w:t xml:space="preserve"> שהוא טוב</w:t>
      </w:r>
      <w:r w:rsidR="00DE14B6">
        <w:rPr>
          <w:rFonts w:hint="cs"/>
          <w:rtl/>
          <w:lang w:val="he-IL"/>
        </w:rPr>
        <w:t>,</w:t>
      </w:r>
      <w:r w:rsidRPr="00320C06">
        <w:rPr>
          <w:rtl/>
          <w:lang w:val="he-IL"/>
        </w:rPr>
        <w:t xml:space="preserve"> </w:t>
      </w:r>
      <w:proofErr w:type="spellStart"/>
      <w:r w:rsidRPr="00320C06">
        <w:rPr>
          <w:rtl/>
          <w:lang w:val="he-IL"/>
        </w:rPr>
        <w:t>דכתיב</w:t>
      </w:r>
      <w:proofErr w:type="spellEnd"/>
      <w:r w:rsidRPr="00320C06">
        <w:rPr>
          <w:rtl/>
          <w:lang w:val="he-IL"/>
        </w:rPr>
        <w:t xml:space="preserve"> ביה</w:t>
      </w:r>
      <w:r w:rsidR="00DE14B6">
        <w:rPr>
          <w:rFonts w:hint="cs"/>
          <w:rtl/>
          <w:lang w:val="he-IL"/>
        </w:rPr>
        <w:t>:</w:t>
      </w:r>
      <w:r w:rsidRPr="00320C06">
        <w:rPr>
          <w:rtl/>
          <w:lang w:val="he-IL"/>
        </w:rPr>
        <w:t xml:space="preserve"> </w:t>
      </w:r>
      <w:r w:rsidR="00DE14B6">
        <w:rPr>
          <w:rFonts w:hint="cs"/>
          <w:rtl/>
          <w:lang w:val="he-IL"/>
        </w:rPr>
        <w:t>"</w:t>
      </w:r>
      <w:r w:rsidRPr="00320C06">
        <w:rPr>
          <w:rtl/>
          <w:lang w:val="he-IL"/>
        </w:rPr>
        <w:t>טוב יי' לכל ורחמיו על כל מעשיו</w:t>
      </w:r>
      <w:r w:rsidR="00DE14B6">
        <w:rPr>
          <w:rFonts w:hint="cs"/>
          <w:rtl/>
          <w:lang w:val="he-IL"/>
        </w:rPr>
        <w:t>"</w:t>
      </w:r>
      <w:r w:rsidR="00B9414B">
        <w:rPr>
          <w:rFonts w:hint="cs"/>
          <w:rtl/>
          <w:lang w:val="he-IL"/>
        </w:rPr>
        <w:t xml:space="preserve"> (תהלים קמה ט).</w:t>
      </w:r>
      <w:r w:rsidRPr="00320C06">
        <w:rPr>
          <w:rtl/>
          <w:lang w:val="he-IL"/>
        </w:rPr>
        <w:t xml:space="preserve"> </w:t>
      </w:r>
      <w:r w:rsidR="00B9414B">
        <w:rPr>
          <w:rFonts w:hint="cs"/>
          <w:rtl/>
          <w:lang w:val="he-IL"/>
        </w:rPr>
        <w:t>"</w:t>
      </w:r>
      <w:r w:rsidRPr="00320C06">
        <w:rPr>
          <w:rtl/>
          <w:lang w:val="he-IL"/>
        </w:rPr>
        <w:t>ואם לא יחפוץ לגאלך וגאלתיך אנכי</w:t>
      </w:r>
      <w:r w:rsidR="00A969B2">
        <w:rPr>
          <w:rFonts w:hint="cs"/>
          <w:rtl/>
          <w:lang w:val="he-IL"/>
        </w:rPr>
        <w:t>,</w:t>
      </w:r>
      <w:r w:rsidRPr="00320C06">
        <w:rPr>
          <w:rtl/>
          <w:lang w:val="he-IL"/>
        </w:rPr>
        <w:t xml:space="preserve"> חי </w:t>
      </w:r>
      <w:r w:rsidR="00A969B2">
        <w:rPr>
          <w:rFonts w:hint="cs"/>
          <w:rtl/>
          <w:lang w:val="he-IL"/>
        </w:rPr>
        <w:t>ה' ".</w:t>
      </w:r>
      <w:r w:rsidR="00A969B2">
        <w:rPr>
          <w:rStyle w:val="a5"/>
          <w:rtl/>
          <w:lang w:val="he-IL"/>
        </w:rPr>
        <w:footnoteReference w:id="67"/>
      </w:r>
      <w:r w:rsidR="00A969B2">
        <w:rPr>
          <w:rFonts w:hint="cs"/>
          <w:rtl/>
          <w:lang w:val="he-IL"/>
        </w:rPr>
        <w:t xml:space="preserve"> </w:t>
      </w:r>
      <w:r w:rsidRPr="00320C06">
        <w:rPr>
          <w:rtl/>
          <w:lang w:val="he-IL"/>
        </w:rPr>
        <w:t>ו</w:t>
      </w:r>
      <w:r w:rsidR="00571779">
        <w:rPr>
          <w:rFonts w:hint="cs"/>
          <w:rtl/>
          <w:lang w:val="he-IL"/>
        </w:rPr>
        <w:t>כבתה.</w:t>
      </w:r>
      <w:r w:rsidRPr="00320C06">
        <w:rPr>
          <w:rtl/>
          <w:lang w:val="he-IL"/>
        </w:rPr>
        <w:t xml:space="preserve"> </w:t>
      </w:r>
    </w:p>
    <w:p w14:paraId="1BEA1634" w14:textId="6B74120A" w:rsidR="00CC6383" w:rsidRDefault="00320C06" w:rsidP="008D1C3B">
      <w:pPr>
        <w:pStyle w:val="ac"/>
        <w:rPr>
          <w:rtl/>
          <w:lang w:val="he-IL"/>
        </w:rPr>
      </w:pPr>
      <w:r w:rsidRPr="00320C06">
        <w:rPr>
          <w:rtl/>
          <w:lang w:val="he-IL"/>
        </w:rPr>
        <w:lastRenderedPageBreak/>
        <w:t xml:space="preserve">אמרו </w:t>
      </w:r>
      <w:proofErr w:type="spellStart"/>
      <w:r w:rsidRPr="00320C06">
        <w:rPr>
          <w:rtl/>
          <w:lang w:val="he-IL"/>
        </w:rPr>
        <w:t>לר</w:t>
      </w:r>
      <w:proofErr w:type="spellEnd"/>
      <w:r w:rsidR="00B9414B">
        <w:rPr>
          <w:rFonts w:hint="cs"/>
          <w:rtl/>
          <w:lang w:val="he-IL"/>
        </w:rPr>
        <w:t xml:space="preserve">' מאיר: </w:t>
      </w:r>
      <w:r w:rsidRPr="00320C06">
        <w:rPr>
          <w:rtl/>
          <w:lang w:val="he-IL"/>
        </w:rPr>
        <w:t>א</w:t>
      </w:r>
      <w:r w:rsidR="008D1C3B">
        <w:rPr>
          <w:rFonts w:hint="cs"/>
          <w:rtl/>
          <w:lang w:val="he-IL"/>
        </w:rPr>
        <w:t xml:space="preserve">ם אומרים </w:t>
      </w:r>
      <w:r w:rsidRPr="00320C06">
        <w:rPr>
          <w:rtl/>
          <w:lang w:val="he-IL"/>
        </w:rPr>
        <w:t>ב</w:t>
      </w:r>
      <w:r w:rsidR="008D1C3B">
        <w:rPr>
          <w:rFonts w:hint="cs"/>
          <w:rtl/>
          <w:lang w:val="he-IL"/>
        </w:rPr>
        <w:t xml:space="preserve">עולם ההוא (הבא): את מי תרצה לבקר (קודם), לאביך </w:t>
      </w:r>
      <w:r w:rsidRPr="00320C06">
        <w:rPr>
          <w:rtl/>
          <w:lang w:val="he-IL"/>
        </w:rPr>
        <w:t>או לרבך</w:t>
      </w:r>
      <w:r w:rsidR="00B9414B">
        <w:rPr>
          <w:rFonts w:hint="cs"/>
          <w:rtl/>
          <w:lang w:val="he-IL"/>
        </w:rPr>
        <w:t>?</w:t>
      </w:r>
      <w:r w:rsidRPr="00320C06">
        <w:rPr>
          <w:rtl/>
          <w:lang w:val="he-IL"/>
        </w:rPr>
        <w:t xml:space="preserve"> אמר ל</w:t>
      </w:r>
      <w:r w:rsidR="008D1C3B">
        <w:rPr>
          <w:rFonts w:hint="cs"/>
          <w:rtl/>
          <w:lang w:val="he-IL"/>
        </w:rPr>
        <w:t xml:space="preserve">הם: אני מתקרב קודם </w:t>
      </w:r>
      <w:r w:rsidRPr="00320C06">
        <w:rPr>
          <w:rtl/>
          <w:lang w:val="he-IL"/>
        </w:rPr>
        <w:t>לר</w:t>
      </w:r>
      <w:r w:rsidR="008D1C3B">
        <w:rPr>
          <w:rFonts w:hint="cs"/>
          <w:rtl/>
          <w:lang w:val="he-IL"/>
        </w:rPr>
        <w:t>בי ולאחר מ</w:t>
      </w:r>
      <w:r w:rsidRPr="00320C06">
        <w:rPr>
          <w:rtl/>
          <w:lang w:val="he-IL"/>
        </w:rPr>
        <w:t>כן לאבא</w:t>
      </w:r>
      <w:r w:rsidR="00D377CE">
        <w:rPr>
          <w:rFonts w:hint="cs"/>
          <w:rtl/>
          <w:lang w:val="he-IL"/>
        </w:rPr>
        <w:t>.</w:t>
      </w:r>
      <w:r w:rsidR="008D1C3B">
        <w:rPr>
          <w:rStyle w:val="a5"/>
          <w:rtl/>
          <w:lang w:val="he-IL"/>
        </w:rPr>
        <w:footnoteReference w:id="68"/>
      </w:r>
      <w:r w:rsidRPr="00320C06">
        <w:rPr>
          <w:rtl/>
          <w:lang w:val="he-IL"/>
        </w:rPr>
        <w:t xml:space="preserve"> אמר</w:t>
      </w:r>
      <w:r w:rsidR="008D1C3B">
        <w:rPr>
          <w:rFonts w:hint="cs"/>
          <w:rtl/>
          <w:lang w:val="he-IL"/>
        </w:rPr>
        <w:t xml:space="preserve">ו לו: ושומעים </w:t>
      </w:r>
      <w:r w:rsidRPr="00320C06">
        <w:rPr>
          <w:rtl/>
          <w:lang w:val="he-IL"/>
        </w:rPr>
        <w:t>לך</w:t>
      </w:r>
      <w:r w:rsidR="00D377CE">
        <w:rPr>
          <w:rFonts w:hint="cs"/>
          <w:rtl/>
          <w:lang w:val="he-IL"/>
        </w:rPr>
        <w:t>?</w:t>
      </w:r>
      <w:r w:rsidR="00C94B14">
        <w:rPr>
          <w:rStyle w:val="a5"/>
          <w:rtl/>
          <w:lang w:val="he-IL"/>
        </w:rPr>
        <w:footnoteReference w:id="69"/>
      </w:r>
      <w:r w:rsidRPr="00320C06">
        <w:rPr>
          <w:rtl/>
          <w:lang w:val="he-IL"/>
        </w:rPr>
        <w:t xml:space="preserve"> אמ</w:t>
      </w:r>
      <w:r w:rsidR="00D377CE">
        <w:rPr>
          <w:rFonts w:hint="cs"/>
          <w:rtl/>
          <w:lang w:val="he-IL"/>
        </w:rPr>
        <w:t>ר</w:t>
      </w:r>
      <w:r w:rsidRPr="00320C06">
        <w:rPr>
          <w:rtl/>
          <w:lang w:val="he-IL"/>
        </w:rPr>
        <w:t xml:space="preserve"> לון</w:t>
      </w:r>
      <w:r w:rsidR="00D377CE">
        <w:rPr>
          <w:rFonts w:hint="cs"/>
          <w:rtl/>
          <w:lang w:val="he-IL"/>
        </w:rPr>
        <w:t>:</w:t>
      </w:r>
      <w:r w:rsidRPr="00320C06">
        <w:rPr>
          <w:rtl/>
          <w:lang w:val="he-IL"/>
        </w:rPr>
        <w:t xml:space="preserve"> ולא כן תנינן</w:t>
      </w:r>
      <w:r w:rsidR="00D377CE">
        <w:rPr>
          <w:rFonts w:hint="cs"/>
          <w:rtl/>
          <w:lang w:val="he-IL"/>
        </w:rPr>
        <w:t>:</w:t>
      </w:r>
      <w:r w:rsidRPr="00320C06">
        <w:rPr>
          <w:rtl/>
          <w:lang w:val="he-IL"/>
        </w:rPr>
        <w:t xml:space="preserve"> </w:t>
      </w:r>
      <w:r w:rsidR="00D377CE">
        <w:rPr>
          <w:rFonts w:hint="cs"/>
          <w:rtl/>
          <w:lang w:val="he-IL"/>
        </w:rPr>
        <w:t>"</w:t>
      </w:r>
      <w:proofErr w:type="spellStart"/>
      <w:r w:rsidRPr="00320C06">
        <w:rPr>
          <w:rtl/>
          <w:lang w:val="he-IL"/>
        </w:rPr>
        <w:t>מצילין</w:t>
      </w:r>
      <w:proofErr w:type="spellEnd"/>
      <w:r w:rsidRPr="00320C06">
        <w:rPr>
          <w:rtl/>
          <w:lang w:val="he-IL"/>
        </w:rPr>
        <w:t xml:space="preserve"> תיק הספר עם הספר</w:t>
      </w:r>
      <w:r w:rsidR="00D377CE">
        <w:rPr>
          <w:rFonts w:hint="cs"/>
          <w:rtl/>
          <w:lang w:val="he-IL"/>
        </w:rPr>
        <w:t>,</w:t>
      </w:r>
      <w:r w:rsidRPr="00320C06">
        <w:rPr>
          <w:rtl/>
          <w:lang w:val="he-IL"/>
        </w:rPr>
        <w:t xml:space="preserve"> תיק תפילין עם התפילין</w:t>
      </w:r>
      <w:r w:rsidR="00D377CE">
        <w:rPr>
          <w:rFonts w:hint="cs"/>
          <w:rtl/>
          <w:lang w:val="he-IL"/>
        </w:rPr>
        <w:t>"</w:t>
      </w:r>
      <w:r w:rsidR="00CC6383">
        <w:rPr>
          <w:rStyle w:val="a5"/>
          <w:rtl/>
          <w:lang w:val="he-IL"/>
        </w:rPr>
        <w:footnoteReference w:id="70"/>
      </w:r>
      <w:r w:rsidR="00CC6383">
        <w:rPr>
          <w:rFonts w:hint="cs"/>
          <w:rtl/>
          <w:lang w:val="he-IL"/>
        </w:rPr>
        <w:t xml:space="preserve"> -</w:t>
      </w:r>
      <w:r w:rsidRPr="00320C06">
        <w:rPr>
          <w:rtl/>
          <w:lang w:val="he-IL"/>
        </w:rPr>
        <w:t xml:space="preserve"> </w:t>
      </w:r>
      <w:proofErr w:type="spellStart"/>
      <w:r w:rsidRPr="00320C06">
        <w:rPr>
          <w:rtl/>
          <w:lang w:val="he-IL"/>
        </w:rPr>
        <w:t>מצילין</w:t>
      </w:r>
      <w:proofErr w:type="spellEnd"/>
      <w:r w:rsidRPr="00320C06">
        <w:rPr>
          <w:rtl/>
          <w:lang w:val="he-IL"/>
        </w:rPr>
        <w:t xml:space="preserve"> לאלישע אחר בזכות תורתו</w:t>
      </w:r>
      <w:r w:rsidR="00CC6383">
        <w:rPr>
          <w:rFonts w:hint="cs"/>
          <w:rtl/>
          <w:lang w:val="he-IL"/>
        </w:rPr>
        <w:t>.</w:t>
      </w:r>
      <w:r w:rsidRPr="00320C06">
        <w:rPr>
          <w:rtl/>
          <w:lang w:val="he-IL"/>
        </w:rPr>
        <w:t xml:space="preserve"> </w:t>
      </w:r>
    </w:p>
    <w:p w14:paraId="7E629A56" w14:textId="734CA03C" w:rsidR="00320C06" w:rsidRDefault="00320C06" w:rsidP="00CC6383">
      <w:pPr>
        <w:pStyle w:val="ac"/>
        <w:rPr>
          <w:rtl/>
          <w:lang w:val="he-IL"/>
        </w:rPr>
      </w:pPr>
      <w:bookmarkStart w:id="1" w:name="_Hlk227779308"/>
      <w:r w:rsidRPr="00320C06">
        <w:rPr>
          <w:rtl/>
          <w:lang w:val="he-IL"/>
        </w:rPr>
        <w:t xml:space="preserve">לאחר ימים הלכו בנותיו </w:t>
      </w:r>
      <w:r w:rsidR="00FB6420">
        <w:rPr>
          <w:rStyle w:val="a5"/>
          <w:rtl/>
          <w:lang w:val="he-IL"/>
        </w:rPr>
        <w:footnoteReference w:id="71"/>
      </w:r>
      <w:r w:rsidRPr="00320C06">
        <w:rPr>
          <w:rtl/>
          <w:lang w:val="he-IL"/>
        </w:rPr>
        <w:t>ליטול צדקה מר</w:t>
      </w:r>
      <w:r w:rsidR="00CC6383">
        <w:rPr>
          <w:rFonts w:hint="cs"/>
          <w:rtl/>
          <w:lang w:val="he-IL"/>
        </w:rPr>
        <w:t>בי.</w:t>
      </w:r>
      <w:r w:rsidRPr="00320C06">
        <w:rPr>
          <w:rtl/>
          <w:lang w:val="he-IL"/>
        </w:rPr>
        <w:t xml:space="preserve"> גזר רבי ואמר</w:t>
      </w:r>
      <w:r w:rsidR="00CC6383">
        <w:rPr>
          <w:rFonts w:hint="cs"/>
          <w:rtl/>
          <w:lang w:val="he-IL"/>
        </w:rPr>
        <w:t>:</w:t>
      </w:r>
      <w:r w:rsidRPr="00320C06">
        <w:rPr>
          <w:rtl/>
          <w:lang w:val="he-IL"/>
        </w:rPr>
        <w:t xml:space="preserve"> </w:t>
      </w:r>
      <w:r w:rsidR="00CC6383">
        <w:rPr>
          <w:rFonts w:hint="cs"/>
          <w:rtl/>
          <w:lang w:val="he-IL"/>
        </w:rPr>
        <w:t>"</w:t>
      </w:r>
      <w:r w:rsidR="00CC6383" w:rsidRPr="00CC6383">
        <w:rPr>
          <w:rtl/>
          <w:lang w:val="he-IL"/>
        </w:rPr>
        <w:t>אַל יְהִי לוֹ מֹשֵׁךְ חָסֶד וְאַל יְהִי חוֹנֵן לִיתוֹמָיו</w:t>
      </w:r>
      <w:r w:rsidR="00CC6383">
        <w:rPr>
          <w:rFonts w:hint="cs"/>
          <w:rtl/>
          <w:lang w:val="he-IL"/>
        </w:rPr>
        <w:t>" (</w:t>
      </w:r>
      <w:r w:rsidR="00CC6383" w:rsidRPr="00CC6383">
        <w:rPr>
          <w:rtl/>
          <w:lang w:val="he-IL"/>
        </w:rPr>
        <w:t>תהלים קט</w:t>
      </w:r>
      <w:r w:rsidR="00CC6383">
        <w:rPr>
          <w:rFonts w:hint="cs"/>
          <w:rtl/>
          <w:lang w:val="he-IL"/>
        </w:rPr>
        <w:t xml:space="preserve"> </w:t>
      </w:r>
      <w:proofErr w:type="spellStart"/>
      <w:r w:rsidR="00CC6383" w:rsidRPr="00CC6383">
        <w:rPr>
          <w:rtl/>
          <w:lang w:val="he-IL"/>
        </w:rPr>
        <w:t>יב</w:t>
      </w:r>
      <w:proofErr w:type="spellEnd"/>
      <w:r w:rsidR="00CC6383" w:rsidRPr="00CC6383">
        <w:rPr>
          <w:rtl/>
          <w:lang w:val="he-IL"/>
        </w:rPr>
        <w:t>)</w:t>
      </w:r>
      <w:r w:rsidR="00CC6383">
        <w:rPr>
          <w:rFonts w:hint="cs"/>
          <w:rtl/>
          <w:lang w:val="he-IL"/>
        </w:rPr>
        <w:t>.</w:t>
      </w:r>
      <w:r w:rsidR="00CC6383">
        <w:rPr>
          <w:rStyle w:val="a5"/>
          <w:rtl/>
          <w:lang w:val="he-IL"/>
        </w:rPr>
        <w:footnoteReference w:id="72"/>
      </w:r>
      <w:r w:rsidR="00CC6383" w:rsidRPr="00CC6383">
        <w:rPr>
          <w:rtl/>
          <w:lang w:val="he-IL"/>
        </w:rPr>
        <w:t xml:space="preserve"> </w:t>
      </w:r>
      <w:r w:rsidRPr="00320C06">
        <w:rPr>
          <w:rtl/>
          <w:lang w:val="he-IL"/>
        </w:rPr>
        <w:t>אמרו לו</w:t>
      </w:r>
      <w:r w:rsidR="00CC6383">
        <w:rPr>
          <w:rFonts w:hint="cs"/>
          <w:rtl/>
          <w:lang w:val="he-IL"/>
        </w:rPr>
        <w:t>:</w:t>
      </w:r>
      <w:r w:rsidRPr="00320C06">
        <w:rPr>
          <w:rtl/>
          <w:lang w:val="he-IL"/>
        </w:rPr>
        <w:t xml:space="preserve"> רבי</w:t>
      </w:r>
      <w:r w:rsidR="00CC6383">
        <w:rPr>
          <w:rFonts w:hint="cs"/>
          <w:rtl/>
          <w:lang w:val="he-IL"/>
        </w:rPr>
        <w:t>,</w:t>
      </w:r>
      <w:r w:rsidRPr="00320C06">
        <w:rPr>
          <w:rtl/>
          <w:lang w:val="he-IL"/>
        </w:rPr>
        <w:t xml:space="preserve"> אל </w:t>
      </w:r>
      <w:proofErr w:type="spellStart"/>
      <w:r w:rsidRPr="00320C06">
        <w:rPr>
          <w:rtl/>
          <w:lang w:val="he-IL"/>
        </w:rPr>
        <w:t>תבט</w:t>
      </w:r>
      <w:proofErr w:type="spellEnd"/>
      <w:r w:rsidRPr="00320C06">
        <w:rPr>
          <w:rtl/>
          <w:lang w:val="he-IL"/>
        </w:rPr>
        <w:t xml:space="preserve"> במעשיו</w:t>
      </w:r>
      <w:r w:rsidR="00CC6383">
        <w:rPr>
          <w:rFonts w:hint="cs"/>
          <w:rtl/>
          <w:lang w:val="he-IL"/>
        </w:rPr>
        <w:t>,</w:t>
      </w:r>
      <w:r w:rsidRPr="00320C06">
        <w:rPr>
          <w:rtl/>
          <w:lang w:val="he-IL"/>
        </w:rPr>
        <w:t xml:space="preserve"> הבט בתורתו</w:t>
      </w:r>
      <w:r w:rsidR="00CC6383">
        <w:rPr>
          <w:rFonts w:hint="cs"/>
          <w:rtl/>
          <w:lang w:val="he-IL"/>
        </w:rPr>
        <w:t>.</w:t>
      </w:r>
      <w:r w:rsidR="00F8118B">
        <w:rPr>
          <w:rStyle w:val="a5"/>
          <w:rtl/>
          <w:lang w:val="he-IL"/>
        </w:rPr>
        <w:footnoteReference w:id="73"/>
      </w:r>
      <w:r w:rsidRPr="00320C06">
        <w:rPr>
          <w:rtl/>
          <w:lang w:val="he-IL"/>
        </w:rPr>
        <w:t xml:space="preserve"> באותה השעה בכה רבי וגזר עליהן שיתפרנסו</w:t>
      </w:r>
      <w:r w:rsidR="00F8118B">
        <w:rPr>
          <w:rFonts w:hint="cs"/>
          <w:rtl/>
          <w:lang w:val="he-IL"/>
        </w:rPr>
        <w:t>.</w:t>
      </w:r>
      <w:r w:rsidRPr="00320C06">
        <w:rPr>
          <w:rtl/>
          <w:lang w:val="he-IL"/>
        </w:rPr>
        <w:t xml:space="preserve"> אמר</w:t>
      </w:r>
      <w:r w:rsidR="00F8118B">
        <w:rPr>
          <w:rFonts w:hint="cs"/>
          <w:rtl/>
          <w:lang w:val="he-IL"/>
        </w:rPr>
        <w:t>:</w:t>
      </w:r>
      <w:r w:rsidRPr="00320C06">
        <w:rPr>
          <w:rtl/>
          <w:lang w:val="he-IL"/>
        </w:rPr>
        <w:t xml:space="preserve"> מה אם זה שיגע בתורה שלא לשום שמים</w:t>
      </w:r>
      <w:r w:rsidR="00F8118B">
        <w:rPr>
          <w:rFonts w:hint="cs"/>
          <w:rtl/>
          <w:lang w:val="he-IL"/>
        </w:rPr>
        <w:t>,</w:t>
      </w:r>
      <w:r w:rsidRPr="00320C06">
        <w:rPr>
          <w:rtl/>
          <w:lang w:val="he-IL"/>
        </w:rPr>
        <w:t xml:space="preserve"> ראו מה העמיד</w:t>
      </w:r>
      <w:r w:rsidR="00F8118B">
        <w:rPr>
          <w:rFonts w:hint="cs"/>
          <w:rtl/>
          <w:lang w:val="he-IL"/>
        </w:rPr>
        <w:t>.</w:t>
      </w:r>
      <w:r w:rsidRPr="00320C06">
        <w:rPr>
          <w:rtl/>
          <w:lang w:val="he-IL"/>
        </w:rPr>
        <w:t xml:space="preserve"> מי שהוא יגע בתורה לשמה</w:t>
      </w:r>
      <w:r w:rsidR="00F8118B">
        <w:rPr>
          <w:rFonts w:hint="cs"/>
          <w:rtl/>
          <w:lang w:val="he-IL"/>
        </w:rPr>
        <w:t>,</w:t>
      </w:r>
      <w:r w:rsidRPr="00320C06">
        <w:rPr>
          <w:rtl/>
          <w:lang w:val="he-IL"/>
        </w:rPr>
        <w:t xml:space="preserve"> על אחת כמה וכמה</w:t>
      </w:r>
      <w:r w:rsidR="00F8118B">
        <w:rPr>
          <w:rFonts w:hint="cs"/>
          <w:rtl/>
          <w:lang w:val="he-IL"/>
        </w:rPr>
        <w:t>!</w:t>
      </w:r>
      <w:r w:rsidRPr="00320C06">
        <w:rPr>
          <w:rtl/>
          <w:lang w:val="he-IL"/>
        </w:rPr>
        <w:t xml:space="preserve"> </w:t>
      </w:r>
    </w:p>
    <w:bookmarkEnd w:id="1"/>
    <w:p w14:paraId="27C7C017" w14:textId="77777777" w:rsidR="00617C4C" w:rsidRDefault="00320C06" w:rsidP="00617C4C">
      <w:pPr>
        <w:pStyle w:val="ac"/>
        <w:rPr>
          <w:rtl/>
          <w:lang w:val="he-IL"/>
        </w:rPr>
      </w:pPr>
      <w:r w:rsidRPr="00320C06">
        <w:rPr>
          <w:rtl/>
          <w:lang w:val="he-IL"/>
        </w:rPr>
        <w:t>ר' לעזר בשם בר סירה</w:t>
      </w:r>
      <w:r w:rsidR="00F8118B">
        <w:rPr>
          <w:rFonts w:hint="cs"/>
          <w:rtl/>
          <w:lang w:val="he-IL"/>
        </w:rPr>
        <w:t>:</w:t>
      </w:r>
      <w:r w:rsidRPr="00320C06">
        <w:rPr>
          <w:rtl/>
          <w:lang w:val="he-IL"/>
        </w:rPr>
        <w:t xml:space="preserve"> </w:t>
      </w:r>
      <w:r w:rsidR="00644017">
        <w:rPr>
          <w:rFonts w:hint="cs"/>
          <w:rtl/>
          <w:lang w:val="he-IL"/>
        </w:rPr>
        <w:t>"</w:t>
      </w:r>
      <w:r w:rsidRPr="00320C06">
        <w:rPr>
          <w:rtl/>
          <w:lang w:val="he-IL"/>
        </w:rPr>
        <w:t>פליאה ממך מה תדע עמוקה משאול מה תחקור</w:t>
      </w:r>
      <w:r w:rsidR="00644017">
        <w:rPr>
          <w:rFonts w:hint="cs"/>
          <w:rtl/>
          <w:lang w:val="he-IL"/>
        </w:rPr>
        <w:t>.</w:t>
      </w:r>
      <w:r w:rsidRPr="00320C06">
        <w:rPr>
          <w:rtl/>
          <w:lang w:val="he-IL"/>
        </w:rPr>
        <w:t xml:space="preserve"> במה </w:t>
      </w:r>
      <w:proofErr w:type="spellStart"/>
      <w:r w:rsidRPr="00320C06">
        <w:rPr>
          <w:rtl/>
          <w:lang w:val="he-IL"/>
        </w:rPr>
        <w:t>שהורשיתה</w:t>
      </w:r>
      <w:proofErr w:type="spellEnd"/>
      <w:r w:rsidRPr="00320C06">
        <w:rPr>
          <w:rtl/>
          <w:lang w:val="he-IL"/>
        </w:rPr>
        <w:t xml:space="preserve"> התבונן אין לך עסק בנסתרות</w:t>
      </w:r>
      <w:r w:rsidR="00644017">
        <w:rPr>
          <w:rFonts w:hint="cs"/>
          <w:rtl/>
          <w:lang w:val="he-IL"/>
        </w:rPr>
        <w:t>".</w:t>
      </w:r>
      <w:r w:rsidR="00644017">
        <w:rPr>
          <w:rStyle w:val="a5"/>
          <w:rtl/>
          <w:lang w:val="he-IL"/>
        </w:rPr>
        <w:footnoteReference w:id="74"/>
      </w:r>
      <w:r w:rsidRPr="00320C06">
        <w:rPr>
          <w:rtl/>
          <w:lang w:val="he-IL"/>
        </w:rPr>
        <w:t xml:space="preserve"> רב אמר</w:t>
      </w:r>
      <w:r w:rsidR="00644017">
        <w:rPr>
          <w:rFonts w:hint="cs"/>
          <w:rtl/>
          <w:lang w:val="he-IL"/>
        </w:rPr>
        <w:t>:</w:t>
      </w:r>
      <w:r w:rsidRPr="00320C06">
        <w:rPr>
          <w:rtl/>
          <w:lang w:val="he-IL"/>
        </w:rPr>
        <w:t xml:space="preserve"> </w:t>
      </w:r>
      <w:r w:rsidR="00644017">
        <w:rPr>
          <w:rFonts w:hint="cs"/>
          <w:rtl/>
          <w:lang w:val="he-IL"/>
        </w:rPr>
        <w:t>"</w:t>
      </w:r>
      <w:r w:rsidR="00617C4C" w:rsidRPr="00617C4C">
        <w:rPr>
          <w:rtl/>
          <w:lang w:val="he-IL"/>
        </w:rPr>
        <w:t xml:space="preserve">תֵּאָלַמְנָה שִׂפְתֵי שָׁקֶר הַדֹּבְרוֹת עַל צַדִּיק עָתָק </w:t>
      </w:r>
      <w:proofErr w:type="spellStart"/>
      <w:r w:rsidR="00617C4C" w:rsidRPr="00617C4C">
        <w:rPr>
          <w:rtl/>
          <w:lang w:val="he-IL"/>
        </w:rPr>
        <w:t>בְּגַאֲוָה</w:t>
      </w:r>
      <w:proofErr w:type="spellEnd"/>
      <w:r w:rsidR="00617C4C" w:rsidRPr="00617C4C">
        <w:rPr>
          <w:rtl/>
          <w:lang w:val="he-IL"/>
        </w:rPr>
        <w:t xml:space="preserve"> וָבוּז</w:t>
      </w:r>
      <w:r w:rsidR="00265C53">
        <w:rPr>
          <w:rFonts w:hint="cs"/>
          <w:rtl/>
          <w:lang w:val="he-IL"/>
        </w:rPr>
        <w:t xml:space="preserve">" (תהלים לא </w:t>
      </w:r>
      <w:proofErr w:type="spellStart"/>
      <w:r w:rsidR="00265C53">
        <w:rPr>
          <w:rFonts w:hint="cs"/>
          <w:rtl/>
          <w:lang w:val="he-IL"/>
        </w:rPr>
        <w:t>יט</w:t>
      </w:r>
      <w:proofErr w:type="spellEnd"/>
      <w:r w:rsidR="00265C53">
        <w:rPr>
          <w:rFonts w:hint="cs"/>
          <w:rtl/>
          <w:lang w:val="he-IL"/>
        </w:rPr>
        <w:t>) -</w:t>
      </w:r>
      <w:r w:rsidRPr="00320C06">
        <w:rPr>
          <w:rtl/>
          <w:lang w:val="he-IL"/>
        </w:rPr>
        <w:t xml:space="preserve"> </w:t>
      </w:r>
      <w:proofErr w:type="spellStart"/>
      <w:r w:rsidRPr="00320C06">
        <w:rPr>
          <w:rtl/>
          <w:lang w:val="he-IL"/>
        </w:rPr>
        <w:t>יתחרשן</w:t>
      </w:r>
      <w:proofErr w:type="spellEnd"/>
      <w:r w:rsidRPr="00320C06">
        <w:rPr>
          <w:rtl/>
          <w:lang w:val="he-IL"/>
        </w:rPr>
        <w:t xml:space="preserve"> </w:t>
      </w:r>
      <w:proofErr w:type="spellStart"/>
      <w:r w:rsidRPr="00320C06">
        <w:rPr>
          <w:rtl/>
          <w:lang w:val="he-IL"/>
        </w:rPr>
        <w:t>יתפרכן</w:t>
      </w:r>
      <w:proofErr w:type="spellEnd"/>
      <w:r w:rsidRPr="00320C06">
        <w:rPr>
          <w:rtl/>
          <w:lang w:val="he-IL"/>
        </w:rPr>
        <w:t xml:space="preserve"> </w:t>
      </w:r>
      <w:proofErr w:type="spellStart"/>
      <w:r w:rsidRPr="00320C06">
        <w:rPr>
          <w:rtl/>
          <w:lang w:val="he-IL"/>
        </w:rPr>
        <w:t>ישתתקן</w:t>
      </w:r>
      <w:proofErr w:type="spellEnd"/>
      <w:r w:rsidR="00265C53">
        <w:rPr>
          <w:rFonts w:hint="cs"/>
          <w:rtl/>
          <w:lang w:val="he-IL"/>
        </w:rPr>
        <w:t>.</w:t>
      </w:r>
      <w:r w:rsidRPr="00320C06">
        <w:rPr>
          <w:rtl/>
          <w:lang w:val="he-IL"/>
        </w:rPr>
        <w:t xml:space="preserve"> </w:t>
      </w:r>
      <w:r w:rsidR="00617C4C">
        <w:rPr>
          <w:rFonts w:hint="cs"/>
          <w:rtl/>
          <w:lang w:val="he-IL"/>
        </w:rPr>
        <w:t>...</w:t>
      </w:r>
      <w:r w:rsidR="00617C4C" w:rsidRPr="00617C4C">
        <w:rPr>
          <w:rtl/>
          <w:lang w:val="he-IL"/>
        </w:rPr>
        <w:t xml:space="preserve"> </w:t>
      </w:r>
      <w:r w:rsidR="00617C4C" w:rsidRPr="00320C06">
        <w:rPr>
          <w:rtl/>
          <w:lang w:val="he-IL"/>
        </w:rPr>
        <w:t>הדוברות על צדיקו של עולם דברים שהעתיק מבריותיו</w:t>
      </w:r>
      <w:r w:rsidR="00617C4C">
        <w:rPr>
          <w:rFonts w:hint="cs"/>
          <w:rtl/>
          <w:lang w:val="he-IL"/>
        </w:rPr>
        <w:t>.</w:t>
      </w:r>
      <w:r w:rsidR="00617C4C" w:rsidRPr="00320C06">
        <w:rPr>
          <w:rtl/>
          <w:lang w:val="he-IL"/>
        </w:rPr>
        <w:t xml:space="preserve"> </w:t>
      </w:r>
      <w:r w:rsidR="00617C4C">
        <w:rPr>
          <w:rFonts w:hint="cs"/>
          <w:rtl/>
          <w:lang w:val="he-IL"/>
        </w:rPr>
        <w:t>"</w:t>
      </w:r>
      <w:proofErr w:type="spellStart"/>
      <w:r w:rsidR="00617C4C" w:rsidRPr="00320C06">
        <w:rPr>
          <w:rtl/>
          <w:lang w:val="he-IL"/>
        </w:rPr>
        <w:t>בגאוה</w:t>
      </w:r>
      <w:proofErr w:type="spellEnd"/>
      <w:r w:rsidR="00617C4C" w:rsidRPr="00320C06">
        <w:rPr>
          <w:rtl/>
          <w:lang w:val="he-IL"/>
        </w:rPr>
        <w:t xml:space="preserve"> ובוז</w:t>
      </w:r>
      <w:r w:rsidR="00617C4C">
        <w:rPr>
          <w:rFonts w:hint="cs"/>
          <w:rtl/>
          <w:lang w:val="he-IL"/>
        </w:rPr>
        <w:t>" -</w:t>
      </w:r>
      <w:r w:rsidR="00617C4C" w:rsidRPr="00320C06">
        <w:rPr>
          <w:rtl/>
          <w:lang w:val="he-IL"/>
        </w:rPr>
        <w:t xml:space="preserve"> זה שהוא מתגאה לומר אני דורש במעשה בראשית סבור שהוא כמגעה ואינו אלא כמבזה</w:t>
      </w:r>
      <w:r w:rsidR="00617C4C">
        <w:rPr>
          <w:rFonts w:hint="cs"/>
          <w:rtl/>
          <w:lang w:val="he-IL"/>
        </w:rPr>
        <w:t>.</w:t>
      </w:r>
      <w:r w:rsidR="00617C4C">
        <w:rPr>
          <w:rStyle w:val="a5"/>
          <w:rtl/>
          <w:lang w:val="he-IL"/>
        </w:rPr>
        <w:footnoteReference w:id="75"/>
      </w:r>
    </w:p>
    <w:p w14:paraId="35210D18" w14:textId="77777777" w:rsidR="000B4BBB" w:rsidRPr="000B4BBB" w:rsidRDefault="000B4BBB" w:rsidP="00775087">
      <w:pPr>
        <w:pStyle w:val="ab"/>
        <w:rPr>
          <w:rtl/>
          <w:lang w:val="he-IL"/>
        </w:rPr>
      </w:pPr>
      <w:r w:rsidRPr="000B4BBB">
        <w:rPr>
          <w:rtl/>
          <w:lang w:val="he-IL"/>
        </w:rPr>
        <w:t>רות רבה פרשה ו</w:t>
      </w:r>
      <w:r>
        <w:rPr>
          <w:rFonts w:hint="cs"/>
          <w:rtl/>
          <w:lang w:val="he-IL"/>
        </w:rPr>
        <w:t xml:space="preserve"> </w:t>
      </w:r>
      <w:r>
        <w:rPr>
          <w:rtl/>
          <w:lang w:val="he-IL"/>
        </w:rPr>
        <w:t>–</w:t>
      </w:r>
      <w:r>
        <w:rPr>
          <w:rFonts w:hint="cs"/>
          <w:rtl/>
          <w:lang w:val="he-IL"/>
        </w:rPr>
        <w:t xml:space="preserve"> </w:t>
      </w:r>
      <w:proofErr w:type="spellStart"/>
      <w:r>
        <w:rPr>
          <w:rFonts w:hint="cs"/>
          <w:rtl/>
          <w:lang w:val="he-IL"/>
        </w:rPr>
        <w:t>ליני</w:t>
      </w:r>
      <w:proofErr w:type="spellEnd"/>
      <w:r>
        <w:rPr>
          <w:rFonts w:hint="cs"/>
          <w:rtl/>
          <w:lang w:val="he-IL"/>
        </w:rPr>
        <w:t xml:space="preserve"> הלילה</w:t>
      </w:r>
    </w:p>
    <w:p w14:paraId="50002A49" w14:textId="77777777" w:rsidR="008D1C3B" w:rsidRDefault="000B4BBB" w:rsidP="00775087">
      <w:pPr>
        <w:pStyle w:val="ac"/>
        <w:rPr>
          <w:rtl/>
          <w:lang w:val="he-IL"/>
        </w:rPr>
      </w:pPr>
      <w:r>
        <w:rPr>
          <w:rFonts w:hint="cs"/>
          <w:rtl/>
          <w:lang w:val="he-IL"/>
        </w:rPr>
        <w:t>"</w:t>
      </w:r>
      <w:proofErr w:type="spellStart"/>
      <w:r w:rsidRPr="000B4BBB">
        <w:rPr>
          <w:rtl/>
          <w:lang w:val="he-IL"/>
        </w:rPr>
        <w:t>ליני</w:t>
      </w:r>
      <w:proofErr w:type="spellEnd"/>
      <w:r w:rsidRPr="000B4BBB">
        <w:rPr>
          <w:rtl/>
          <w:lang w:val="he-IL"/>
        </w:rPr>
        <w:t xml:space="preserve"> הלילה</w:t>
      </w:r>
      <w:r w:rsidR="003B5666">
        <w:rPr>
          <w:rFonts w:hint="cs"/>
          <w:rtl/>
          <w:lang w:val="he-IL"/>
        </w:rPr>
        <w:t>"</w:t>
      </w:r>
      <w:r>
        <w:rPr>
          <w:rFonts w:hint="cs"/>
          <w:rtl/>
          <w:lang w:val="he-IL"/>
        </w:rPr>
        <w:t xml:space="preserve">- </w:t>
      </w:r>
      <w:r w:rsidRPr="000B4BBB">
        <w:rPr>
          <w:rtl/>
          <w:lang w:val="he-IL"/>
        </w:rPr>
        <w:t>הלילה הזו את לנה בלא איש ואין את לנה לילה אחרת בלא איש</w:t>
      </w:r>
      <w:r w:rsidR="00775087">
        <w:rPr>
          <w:rFonts w:hint="cs"/>
          <w:rtl/>
          <w:lang w:val="he-IL"/>
        </w:rPr>
        <w:t>.</w:t>
      </w:r>
      <w:r w:rsidRPr="000B4BBB">
        <w:rPr>
          <w:rtl/>
          <w:lang w:val="he-IL"/>
        </w:rPr>
        <w:t xml:space="preserve"> </w:t>
      </w:r>
      <w:r w:rsidR="000D6221">
        <w:rPr>
          <w:rFonts w:hint="cs"/>
          <w:rtl/>
          <w:lang w:val="he-IL"/>
        </w:rPr>
        <w:t>"</w:t>
      </w:r>
      <w:r w:rsidRPr="000B4BBB">
        <w:rPr>
          <w:rtl/>
          <w:lang w:val="he-IL"/>
        </w:rPr>
        <w:t>והיה בבוקר אם יגאלך טוב יגאל ואם לא יחפ</w:t>
      </w:r>
      <w:r w:rsidR="00775087">
        <w:rPr>
          <w:rFonts w:hint="cs"/>
          <w:rtl/>
          <w:lang w:val="he-IL"/>
        </w:rPr>
        <w:t>ו</w:t>
      </w:r>
      <w:r w:rsidRPr="000B4BBB">
        <w:rPr>
          <w:rtl/>
          <w:lang w:val="he-IL"/>
        </w:rPr>
        <w:t>ץ לגאלך</w:t>
      </w:r>
      <w:r w:rsidR="00775087">
        <w:rPr>
          <w:rFonts w:hint="cs"/>
          <w:rtl/>
          <w:lang w:val="he-IL"/>
        </w:rPr>
        <w:t xml:space="preserve"> חי ה'</w:t>
      </w:r>
      <w:r w:rsidRPr="000B4BBB">
        <w:rPr>
          <w:rtl/>
          <w:lang w:val="he-IL"/>
        </w:rPr>
        <w:t xml:space="preserve"> וגו'</w:t>
      </w:r>
      <w:r w:rsidR="000D6221">
        <w:rPr>
          <w:rFonts w:hint="cs"/>
          <w:rtl/>
          <w:lang w:val="he-IL"/>
        </w:rPr>
        <w:t xml:space="preserve"> ".</w:t>
      </w:r>
      <w:r w:rsidR="003B5666">
        <w:rPr>
          <w:rFonts w:hint="cs"/>
          <w:rtl/>
          <w:lang w:val="he-IL"/>
        </w:rPr>
        <w:t xml:space="preserve"> </w:t>
      </w:r>
      <w:r>
        <w:rPr>
          <w:rFonts w:hint="cs"/>
          <w:rtl/>
          <w:lang w:val="he-IL"/>
        </w:rPr>
        <w:t xml:space="preserve">ר' מאיר </w:t>
      </w:r>
      <w:proofErr w:type="spellStart"/>
      <w:r w:rsidRPr="000B4BBB">
        <w:rPr>
          <w:rtl/>
          <w:lang w:val="he-IL"/>
        </w:rPr>
        <w:t>הוה</w:t>
      </w:r>
      <w:proofErr w:type="spellEnd"/>
      <w:r w:rsidRPr="000B4BBB">
        <w:rPr>
          <w:rtl/>
          <w:lang w:val="he-IL"/>
        </w:rPr>
        <w:t xml:space="preserve"> יתיב </w:t>
      </w:r>
      <w:proofErr w:type="spellStart"/>
      <w:r w:rsidRPr="000B4BBB">
        <w:rPr>
          <w:rtl/>
          <w:lang w:val="he-IL"/>
        </w:rPr>
        <w:t>ודריש</w:t>
      </w:r>
      <w:proofErr w:type="spellEnd"/>
      <w:r w:rsidRPr="000B4BBB">
        <w:rPr>
          <w:rtl/>
          <w:lang w:val="he-IL"/>
        </w:rPr>
        <w:t xml:space="preserve"> </w:t>
      </w:r>
      <w:proofErr w:type="spellStart"/>
      <w:r w:rsidRPr="000B4BBB">
        <w:rPr>
          <w:rtl/>
          <w:lang w:val="he-IL"/>
        </w:rPr>
        <w:t>בהדין</w:t>
      </w:r>
      <w:proofErr w:type="spellEnd"/>
      <w:r w:rsidRPr="000B4BBB">
        <w:rPr>
          <w:rtl/>
          <w:lang w:val="he-IL"/>
        </w:rPr>
        <w:t xml:space="preserve"> </w:t>
      </w:r>
      <w:proofErr w:type="spellStart"/>
      <w:r w:rsidRPr="000B4BBB">
        <w:rPr>
          <w:rtl/>
          <w:lang w:val="he-IL"/>
        </w:rPr>
        <w:t>מדרשא</w:t>
      </w:r>
      <w:proofErr w:type="spellEnd"/>
      <w:r w:rsidRPr="000B4BBB">
        <w:rPr>
          <w:rtl/>
          <w:lang w:val="he-IL"/>
        </w:rPr>
        <w:t xml:space="preserve"> </w:t>
      </w:r>
      <w:proofErr w:type="spellStart"/>
      <w:r w:rsidRPr="000B4BBB">
        <w:rPr>
          <w:rtl/>
          <w:lang w:val="he-IL"/>
        </w:rPr>
        <w:t>דטבריא</w:t>
      </w:r>
      <w:proofErr w:type="spellEnd"/>
      <w:r w:rsidRPr="000B4BBB">
        <w:rPr>
          <w:rtl/>
          <w:lang w:val="he-IL"/>
        </w:rPr>
        <w:t xml:space="preserve"> </w:t>
      </w:r>
      <w:proofErr w:type="spellStart"/>
      <w:r w:rsidRPr="000B4BBB">
        <w:rPr>
          <w:rtl/>
          <w:lang w:val="he-IL"/>
        </w:rPr>
        <w:t>והוה</w:t>
      </w:r>
      <w:proofErr w:type="spellEnd"/>
      <w:r w:rsidRPr="000B4BBB">
        <w:rPr>
          <w:rtl/>
          <w:lang w:val="he-IL"/>
        </w:rPr>
        <w:t xml:space="preserve"> אלישע רביה גזיז </w:t>
      </w:r>
      <w:proofErr w:type="spellStart"/>
      <w:r w:rsidRPr="000B4BBB">
        <w:rPr>
          <w:rtl/>
          <w:lang w:val="he-IL"/>
        </w:rPr>
        <w:t>בשוקא</w:t>
      </w:r>
      <w:proofErr w:type="spellEnd"/>
      <w:r w:rsidRPr="000B4BBB">
        <w:rPr>
          <w:rtl/>
          <w:lang w:val="he-IL"/>
        </w:rPr>
        <w:t xml:space="preserve"> רכיב על סוסיא </w:t>
      </w:r>
      <w:proofErr w:type="spellStart"/>
      <w:r w:rsidRPr="000B4BBB">
        <w:rPr>
          <w:rtl/>
          <w:lang w:val="he-IL"/>
        </w:rPr>
        <w:t>בשבתא</w:t>
      </w:r>
      <w:proofErr w:type="spellEnd"/>
      <w:r>
        <w:rPr>
          <w:rFonts w:hint="cs"/>
          <w:rtl/>
          <w:lang w:val="he-IL"/>
        </w:rPr>
        <w:t>.</w:t>
      </w:r>
      <w:r w:rsidRPr="000B4BBB">
        <w:rPr>
          <w:rtl/>
          <w:lang w:val="he-IL"/>
        </w:rPr>
        <w:t xml:space="preserve"> אמרו </w:t>
      </w:r>
      <w:proofErr w:type="spellStart"/>
      <w:r w:rsidRPr="000B4BBB">
        <w:rPr>
          <w:rtl/>
          <w:lang w:val="he-IL"/>
        </w:rPr>
        <w:t>לר</w:t>
      </w:r>
      <w:proofErr w:type="spellEnd"/>
      <w:r w:rsidR="00775087">
        <w:rPr>
          <w:rFonts w:hint="cs"/>
          <w:rtl/>
          <w:lang w:val="he-IL"/>
        </w:rPr>
        <w:t xml:space="preserve">' מאיר: </w:t>
      </w:r>
      <w:r w:rsidRPr="000B4BBB">
        <w:rPr>
          <w:rtl/>
          <w:lang w:val="he-IL"/>
        </w:rPr>
        <w:t xml:space="preserve">הא אלישע רבך אתי גזיז </w:t>
      </w:r>
      <w:proofErr w:type="spellStart"/>
      <w:r w:rsidRPr="000B4BBB">
        <w:rPr>
          <w:rtl/>
          <w:lang w:val="he-IL"/>
        </w:rPr>
        <w:t>בשוקא</w:t>
      </w:r>
      <w:proofErr w:type="spellEnd"/>
      <w:r>
        <w:rPr>
          <w:rFonts w:hint="cs"/>
          <w:rtl/>
          <w:lang w:val="he-IL"/>
        </w:rPr>
        <w:t>.</w:t>
      </w:r>
      <w:r w:rsidRPr="000B4BBB">
        <w:rPr>
          <w:rtl/>
          <w:lang w:val="he-IL"/>
        </w:rPr>
        <w:t xml:space="preserve"> נפק לגביה</w:t>
      </w:r>
      <w:r w:rsidR="003B5666">
        <w:rPr>
          <w:rFonts w:hint="cs"/>
          <w:rtl/>
          <w:lang w:val="he-IL"/>
        </w:rPr>
        <w:t xml:space="preserve">  ...</w:t>
      </w:r>
      <w:r>
        <w:rPr>
          <w:rFonts w:hint="cs"/>
          <w:rtl/>
          <w:lang w:val="he-IL"/>
        </w:rPr>
        <w:t>.</w:t>
      </w:r>
      <w:r w:rsidRPr="000B4BBB">
        <w:rPr>
          <w:rtl/>
          <w:lang w:val="he-IL"/>
        </w:rPr>
        <w:t xml:space="preserve"> לאחר ימים באו בנותיו ותובעות צדקה </w:t>
      </w:r>
      <w:r w:rsidR="008D1C3B">
        <w:rPr>
          <w:rFonts w:hint="cs"/>
          <w:rtl/>
          <w:lang w:val="he-IL"/>
        </w:rPr>
        <w:t xml:space="preserve">... </w:t>
      </w:r>
      <w:r w:rsidRPr="000B4BBB">
        <w:rPr>
          <w:rtl/>
          <w:lang w:val="he-IL"/>
        </w:rPr>
        <w:t xml:space="preserve">באותה שעה בכה רבי וגזר </w:t>
      </w:r>
      <w:proofErr w:type="spellStart"/>
      <w:r w:rsidRPr="000B4BBB">
        <w:rPr>
          <w:rtl/>
          <w:lang w:val="he-IL"/>
        </w:rPr>
        <w:t>עליהון</w:t>
      </w:r>
      <w:proofErr w:type="spellEnd"/>
      <w:r w:rsidRPr="000B4BBB">
        <w:rPr>
          <w:rtl/>
          <w:lang w:val="he-IL"/>
        </w:rPr>
        <w:t xml:space="preserve"> שיתפרנסו</w:t>
      </w:r>
      <w:r w:rsidR="00803341">
        <w:rPr>
          <w:rFonts w:hint="cs"/>
          <w:rtl/>
          <w:lang w:val="he-IL"/>
        </w:rPr>
        <w:t xml:space="preserve"> ...</w:t>
      </w:r>
      <w:r w:rsidRPr="000B4BBB">
        <w:rPr>
          <w:rtl/>
          <w:lang w:val="he-IL"/>
        </w:rPr>
        <w:t xml:space="preserve"> אמר</w:t>
      </w:r>
      <w:r w:rsidR="00803341">
        <w:rPr>
          <w:rFonts w:hint="cs"/>
          <w:rtl/>
          <w:lang w:val="he-IL"/>
        </w:rPr>
        <w:t>:</w:t>
      </w:r>
      <w:r w:rsidRPr="000B4BBB">
        <w:rPr>
          <w:rtl/>
          <w:lang w:val="he-IL"/>
        </w:rPr>
        <w:t xml:space="preserve"> מי שלא </w:t>
      </w:r>
      <w:proofErr w:type="spellStart"/>
      <w:r w:rsidRPr="000B4BBB">
        <w:rPr>
          <w:rtl/>
          <w:lang w:val="he-IL"/>
        </w:rPr>
        <w:t>היתה</w:t>
      </w:r>
      <w:proofErr w:type="spellEnd"/>
      <w:r w:rsidRPr="000B4BBB">
        <w:rPr>
          <w:rtl/>
          <w:lang w:val="he-IL"/>
        </w:rPr>
        <w:t xml:space="preserve"> תורתו לשם שמים כך העמיד, מי שתורתו לשם שמים ע</w:t>
      </w:r>
      <w:r w:rsidR="008D1C3B">
        <w:rPr>
          <w:rFonts w:hint="cs"/>
          <w:rtl/>
          <w:lang w:val="he-IL"/>
        </w:rPr>
        <w:t>ל אחת כמה וכמה.</w:t>
      </w:r>
      <w:r w:rsidR="00803341">
        <w:rPr>
          <w:rStyle w:val="a5"/>
          <w:rtl/>
          <w:lang w:val="he-IL"/>
        </w:rPr>
        <w:footnoteReference w:id="76"/>
      </w:r>
    </w:p>
    <w:p w14:paraId="316300D2" w14:textId="77777777" w:rsidR="00803341" w:rsidRPr="00320C06" w:rsidRDefault="00803341" w:rsidP="00803341">
      <w:pPr>
        <w:pStyle w:val="ab"/>
        <w:rPr>
          <w:rtl/>
          <w:lang w:val="he-IL"/>
        </w:rPr>
      </w:pPr>
      <w:r w:rsidRPr="00320C06">
        <w:rPr>
          <w:rtl/>
          <w:lang w:val="he-IL"/>
        </w:rPr>
        <w:t>שיר השירים רבה פרשה א</w:t>
      </w:r>
    </w:p>
    <w:p w14:paraId="3E234B03" w14:textId="77777777" w:rsidR="00803341" w:rsidRDefault="00862C54" w:rsidP="00862C54">
      <w:pPr>
        <w:pStyle w:val="ac"/>
        <w:rPr>
          <w:rtl/>
          <w:lang w:val="he-IL"/>
        </w:rPr>
      </w:pPr>
      <w:r>
        <w:rPr>
          <w:rFonts w:hint="cs"/>
          <w:rtl/>
          <w:lang w:val="he-IL"/>
        </w:rPr>
        <w:t>"</w:t>
      </w:r>
      <w:r w:rsidR="00803341" w:rsidRPr="00320C06">
        <w:rPr>
          <w:rtl/>
          <w:lang w:val="he-IL"/>
        </w:rPr>
        <w:t>הביאני המלך חדריו</w:t>
      </w:r>
      <w:r>
        <w:rPr>
          <w:rFonts w:hint="cs"/>
          <w:rtl/>
          <w:lang w:val="he-IL"/>
        </w:rPr>
        <w:t>"</w:t>
      </w:r>
      <w:r w:rsidR="00803341" w:rsidRPr="00320C06">
        <w:rPr>
          <w:rtl/>
          <w:lang w:val="he-IL"/>
        </w:rPr>
        <w:t>, תמן תנינן</w:t>
      </w:r>
      <w:r>
        <w:rPr>
          <w:rFonts w:hint="cs"/>
          <w:rtl/>
          <w:lang w:val="he-IL"/>
        </w:rPr>
        <w:t>:</w:t>
      </w:r>
      <w:r w:rsidR="00803341" w:rsidRPr="00320C06">
        <w:rPr>
          <w:rtl/>
          <w:lang w:val="he-IL"/>
        </w:rPr>
        <w:t xml:space="preserve"> ארבעה נכנסו לפרדס</w:t>
      </w:r>
      <w:r>
        <w:rPr>
          <w:rFonts w:hint="cs"/>
          <w:rtl/>
          <w:lang w:val="he-IL"/>
        </w:rPr>
        <w:t>:</w:t>
      </w:r>
      <w:r w:rsidR="00803341" w:rsidRPr="00320C06">
        <w:rPr>
          <w:rtl/>
          <w:lang w:val="he-IL"/>
        </w:rPr>
        <w:t xml:space="preserve"> בן </w:t>
      </w:r>
      <w:proofErr w:type="spellStart"/>
      <w:r w:rsidR="00803341" w:rsidRPr="00320C06">
        <w:rPr>
          <w:rtl/>
          <w:lang w:val="he-IL"/>
        </w:rPr>
        <w:t>עזאי</w:t>
      </w:r>
      <w:proofErr w:type="spellEnd"/>
      <w:r w:rsidR="00803341" w:rsidRPr="00320C06">
        <w:rPr>
          <w:rtl/>
          <w:lang w:val="he-IL"/>
        </w:rPr>
        <w:t xml:space="preserve"> ובן </w:t>
      </w:r>
      <w:proofErr w:type="spellStart"/>
      <w:r w:rsidR="00803341" w:rsidRPr="00320C06">
        <w:rPr>
          <w:rtl/>
          <w:lang w:val="he-IL"/>
        </w:rPr>
        <w:t>זומא</w:t>
      </w:r>
      <w:proofErr w:type="spellEnd"/>
      <w:r w:rsidR="00803341" w:rsidRPr="00320C06">
        <w:rPr>
          <w:rtl/>
          <w:lang w:val="he-IL"/>
        </w:rPr>
        <w:t xml:space="preserve"> אלישע בן </w:t>
      </w:r>
      <w:proofErr w:type="spellStart"/>
      <w:r w:rsidR="00803341" w:rsidRPr="00320C06">
        <w:rPr>
          <w:rtl/>
          <w:lang w:val="he-IL"/>
        </w:rPr>
        <w:t>אבויה</w:t>
      </w:r>
      <w:proofErr w:type="spellEnd"/>
      <w:r w:rsidR="00803341" w:rsidRPr="00320C06">
        <w:rPr>
          <w:rtl/>
          <w:lang w:val="he-IL"/>
        </w:rPr>
        <w:t xml:space="preserve"> ורבי עקיבא</w:t>
      </w:r>
      <w:r>
        <w:rPr>
          <w:rFonts w:hint="cs"/>
          <w:rtl/>
          <w:lang w:val="he-IL"/>
        </w:rPr>
        <w:t>.</w:t>
      </w:r>
      <w:r w:rsidR="00803341" w:rsidRPr="00320C06">
        <w:rPr>
          <w:rtl/>
          <w:lang w:val="he-IL"/>
        </w:rPr>
        <w:t xml:space="preserve"> בן </w:t>
      </w:r>
      <w:proofErr w:type="spellStart"/>
      <w:r w:rsidR="00803341" w:rsidRPr="00320C06">
        <w:rPr>
          <w:rtl/>
          <w:lang w:val="he-IL"/>
        </w:rPr>
        <w:t>עזאי</w:t>
      </w:r>
      <w:proofErr w:type="spellEnd"/>
      <w:r w:rsidR="00803341" w:rsidRPr="00320C06">
        <w:rPr>
          <w:rtl/>
          <w:lang w:val="he-IL"/>
        </w:rPr>
        <w:t xml:space="preserve"> הציץ ונפגע, ועליו נאמר</w:t>
      </w:r>
      <w:r>
        <w:rPr>
          <w:rFonts w:hint="cs"/>
          <w:rtl/>
          <w:lang w:val="he-IL"/>
        </w:rPr>
        <w:t>: "</w:t>
      </w:r>
      <w:r w:rsidR="00803341" w:rsidRPr="00320C06">
        <w:rPr>
          <w:rtl/>
          <w:lang w:val="he-IL"/>
        </w:rPr>
        <w:t>מצאת אכול דייך</w:t>
      </w:r>
      <w:r>
        <w:rPr>
          <w:rFonts w:hint="cs"/>
          <w:rtl/>
          <w:lang w:val="he-IL"/>
        </w:rPr>
        <w:t>".</w:t>
      </w:r>
      <w:r w:rsidR="00803341" w:rsidRPr="00320C06">
        <w:rPr>
          <w:rtl/>
          <w:lang w:val="he-IL"/>
        </w:rPr>
        <w:t xml:space="preserve"> בן </w:t>
      </w:r>
      <w:proofErr w:type="spellStart"/>
      <w:r w:rsidR="00803341" w:rsidRPr="00320C06">
        <w:rPr>
          <w:rtl/>
          <w:lang w:val="he-IL"/>
        </w:rPr>
        <w:t>זומא</w:t>
      </w:r>
      <w:proofErr w:type="spellEnd"/>
      <w:r w:rsidR="00803341" w:rsidRPr="00320C06">
        <w:rPr>
          <w:rtl/>
          <w:lang w:val="he-IL"/>
        </w:rPr>
        <w:t xml:space="preserve"> הציץ ומת, ועליו נאמר</w:t>
      </w:r>
      <w:r>
        <w:rPr>
          <w:rFonts w:hint="cs"/>
          <w:rtl/>
          <w:lang w:val="he-IL"/>
        </w:rPr>
        <w:t>: "</w:t>
      </w:r>
      <w:r w:rsidR="00803341" w:rsidRPr="00320C06">
        <w:rPr>
          <w:rtl/>
          <w:lang w:val="he-IL"/>
        </w:rPr>
        <w:t xml:space="preserve">יקר בעיני ה' </w:t>
      </w:r>
      <w:proofErr w:type="spellStart"/>
      <w:r w:rsidR="00803341" w:rsidRPr="00320C06">
        <w:rPr>
          <w:rtl/>
          <w:lang w:val="he-IL"/>
        </w:rPr>
        <w:t>המותה</w:t>
      </w:r>
      <w:proofErr w:type="spellEnd"/>
      <w:r w:rsidR="00803341" w:rsidRPr="00320C06">
        <w:rPr>
          <w:rtl/>
          <w:lang w:val="he-IL"/>
        </w:rPr>
        <w:t xml:space="preserve"> לחסידיו</w:t>
      </w:r>
      <w:r>
        <w:rPr>
          <w:rFonts w:hint="cs"/>
          <w:rtl/>
          <w:lang w:val="he-IL"/>
        </w:rPr>
        <w:t>".</w:t>
      </w:r>
      <w:r w:rsidR="00803341" w:rsidRPr="00320C06">
        <w:rPr>
          <w:rtl/>
          <w:lang w:val="he-IL"/>
        </w:rPr>
        <w:t xml:space="preserve"> אלישע בן </w:t>
      </w:r>
      <w:proofErr w:type="spellStart"/>
      <w:r w:rsidR="00803341" w:rsidRPr="00320C06">
        <w:rPr>
          <w:rtl/>
          <w:lang w:val="he-IL"/>
        </w:rPr>
        <w:t>אבויה</w:t>
      </w:r>
      <w:proofErr w:type="spellEnd"/>
      <w:r w:rsidR="00803341" w:rsidRPr="00320C06">
        <w:rPr>
          <w:rtl/>
          <w:lang w:val="he-IL"/>
        </w:rPr>
        <w:t xml:space="preserve"> ק</w:t>
      </w:r>
      <w:r>
        <w:rPr>
          <w:rFonts w:hint="cs"/>
          <w:rtl/>
          <w:lang w:val="he-IL"/>
        </w:rPr>
        <w:t>י</w:t>
      </w:r>
      <w:r w:rsidR="00803341" w:rsidRPr="00320C06">
        <w:rPr>
          <w:rtl/>
          <w:lang w:val="he-IL"/>
        </w:rPr>
        <w:t>צץ בנטיעות</w:t>
      </w:r>
      <w:r>
        <w:rPr>
          <w:rFonts w:hint="cs"/>
          <w:rtl/>
          <w:lang w:val="he-IL"/>
        </w:rPr>
        <w:t>.</w:t>
      </w:r>
      <w:r w:rsidR="00803341" w:rsidRPr="00320C06">
        <w:rPr>
          <w:rtl/>
          <w:lang w:val="he-IL"/>
        </w:rPr>
        <w:t xml:space="preserve"> כיצד קצץ בנטיעות</w:t>
      </w:r>
      <w:r>
        <w:rPr>
          <w:rFonts w:hint="cs"/>
          <w:rtl/>
          <w:lang w:val="he-IL"/>
        </w:rPr>
        <w:t>?</w:t>
      </w:r>
      <w:r w:rsidR="00803341" w:rsidRPr="00320C06">
        <w:rPr>
          <w:rtl/>
          <w:lang w:val="he-IL"/>
        </w:rPr>
        <w:t xml:space="preserve"> בשעה שהיה נכנס לבתי כנסיות ומדרשות ורואה </w:t>
      </w:r>
      <w:r w:rsidR="00803341" w:rsidRPr="00320C06">
        <w:rPr>
          <w:rtl/>
          <w:lang w:val="he-IL"/>
        </w:rPr>
        <w:lastRenderedPageBreak/>
        <w:t xml:space="preserve">תינוקות </w:t>
      </w:r>
      <w:proofErr w:type="spellStart"/>
      <w:r w:rsidR="00803341" w:rsidRPr="00320C06">
        <w:rPr>
          <w:rtl/>
          <w:lang w:val="he-IL"/>
        </w:rPr>
        <w:t>שמצליחין</w:t>
      </w:r>
      <w:proofErr w:type="spellEnd"/>
      <w:r w:rsidR="00803341" w:rsidRPr="00320C06">
        <w:rPr>
          <w:rtl/>
          <w:lang w:val="he-IL"/>
        </w:rPr>
        <w:t xml:space="preserve"> בתורה</w:t>
      </w:r>
      <w:r>
        <w:rPr>
          <w:rFonts w:hint="cs"/>
          <w:rtl/>
          <w:lang w:val="he-IL"/>
        </w:rPr>
        <w:t>,</w:t>
      </w:r>
      <w:r w:rsidR="00803341" w:rsidRPr="00320C06">
        <w:rPr>
          <w:rtl/>
          <w:lang w:val="he-IL"/>
        </w:rPr>
        <w:t xml:space="preserve"> היה אומר </w:t>
      </w:r>
      <w:proofErr w:type="spellStart"/>
      <w:r w:rsidR="00803341" w:rsidRPr="00320C06">
        <w:rPr>
          <w:rtl/>
          <w:lang w:val="he-IL"/>
        </w:rPr>
        <w:t>עליהון</w:t>
      </w:r>
      <w:proofErr w:type="spellEnd"/>
      <w:r w:rsidR="00803341" w:rsidRPr="00320C06">
        <w:rPr>
          <w:rtl/>
          <w:lang w:val="he-IL"/>
        </w:rPr>
        <w:t xml:space="preserve"> </w:t>
      </w:r>
      <w:proofErr w:type="spellStart"/>
      <w:r w:rsidR="00803341" w:rsidRPr="00320C06">
        <w:rPr>
          <w:rtl/>
          <w:lang w:val="he-IL"/>
        </w:rPr>
        <w:t>מיליא</w:t>
      </w:r>
      <w:proofErr w:type="spellEnd"/>
      <w:r w:rsidR="00803341" w:rsidRPr="00320C06">
        <w:rPr>
          <w:rtl/>
          <w:lang w:val="he-IL"/>
        </w:rPr>
        <w:t xml:space="preserve"> </w:t>
      </w:r>
      <w:proofErr w:type="spellStart"/>
      <w:r w:rsidR="00803341" w:rsidRPr="00320C06">
        <w:rPr>
          <w:rtl/>
          <w:lang w:val="he-IL"/>
        </w:rPr>
        <w:t>ומסתתמין</w:t>
      </w:r>
      <w:proofErr w:type="spellEnd"/>
      <w:r>
        <w:rPr>
          <w:rFonts w:hint="cs"/>
          <w:rtl/>
          <w:lang w:val="he-IL"/>
        </w:rPr>
        <w:t>.</w:t>
      </w:r>
      <w:r w:rsidR="00803341" w:rsidRPr="00320C06">
        <w:rPr>
          <w:rtl/>
          <w:lang w:val="he-IL"/>
        </w:rPr>
        <w:t xml:space="preserve"> ועליו נאמר</w:t>
      </w:r>
      <w:r>
        <w:rPr>
          <w:rFonts w:hint="cs"/>
          <w:rtl/>
          <w:lang w:val="he-IL"/>
        </w:rPr>
        <w:t>: "</w:t>
      </w:r>
      <w:r w:rsidR="00803341" w:rsidRPr="00320C06">
        <w:rPr>
          <w:rtl/>
          <w:lang w:val="he-IL"/>
        </w:rPr>
        <w:t xml:space="preserve">אל </w:t>
      </w:r>
      <w:proofErr w:type="spellStart"/>
      <w:r w:rsidR="00803341" w:rsidRPr="00320C06">
        <w:rPr>
          <w:rtl/>
          <w:lang w:val="he-IL"/>
        </w:rPr>
        <w:t>תתן</w:t>
      </w:r>
      <w:proofErr w:type="spellEnd"/>
      <w:r w:rsidR="00803341" w:rsidRPr="00320C06">
        <w:rPr>
          <w:rtl/>
          <w:lang w:val="he-IL"/>
        </w:rPr>
        <w:t xml:space="preserve"> את פיך </w:t>
      </w:r>
      <w:proofErr w:type="spellStart"/>
      <w:r w:rsidR="00803341" w:rsidRPr="00320C06">
        <w:rPr>
          <w:rtl/>
          <w:lang w:val="he-IL"/>
        </w:rPr>
        <w:t>לחטיא</w:t>
      </w:r>
      <w:proofErr w:type="spellEnd"/>
      <w:r w:rsidR="00803341" w:rsidRPr="00320C06">
        <w:rPr>
          <w:rtl/>
          <w:lang w:val="he-IL"/>
        </w:rPr>
        <w:t xml:space="preserve"> את בשרך</w:t>
      </w:r>
      <w:r>
        <w:rPr>
          <w:rFonts w:hint="cs"/>
          <w:rtl/>
          <w:lang w:val="he-IL"/>
        </w:rPr>
        <w:t xml:space="preserve">". </w:t>
      </w:r>
      <w:r w:rsidR="00803341" w:rsidRPr="00320C06">
        <w:rPr>
          <w:rtl/>
          <w:lang w:val="he-IL"/>
        </w:rPr>
        <w:t>ר' עקיבא נכנס בשלום ויצא בשלום, ואמר</w:t>
      </w:r>
      <w:r>
        <w:rPr>
          <w:rFonts w:hint="cs"/>
          <w:rtl/>
          <w:lang w:val="he-IL"/>
        </w:rPr>
        <w:t>:</w:t>
      </w:r>
      <w:r w:rsidR="00803341" w:rsidRPr="00320C06">
        <w:rPr>
          <w:rtl/>
          <w:lang w:val="he-IL"/>
        </w:rPr>
        <w:t xml:space="preserve"> לא מפני שגדול אני מחברי</w:t>
      </w:r>
      <w:r>
        <w:rPr>
          <w:rFonts w:hint="cs"/>
          <w:rtl/>
          <w:lang w:val="he-IL"/>
        </w:rPr>
        <w:t>.</w:t>
      </w:r>
      <w:r w:rsidR="00803341" w:rsidRPr="00320C06">
        <w:rPr>
          <w:rtl/>
          <w:lang w:val="he-IL"/>
        </w:rPr>
        <w:t xml:space="preserve"> אלא כך שנו חכמים במשנה</w:t>
      </w:r>
      <w:r>
        <w:rPr>
          <w:rFonts w:hint="cs"/>
          <w:rtl/>
          <w:lang w:val="he-IL"/>
        </w:rPr>
        <w:t>:</w:t>
      </w:r>
      <w:r w:rsidR="00803341" w:rsidRPr="00320C06">
        <w:rPr>
          <w:rtl/>
          <w:lang w:val="he-IL"/>
        </w:rPr>
        <w:t xml:space="preserve"> </w:t>
      </w:r>
      <w:r>
        <w:rPr>
          <w:rFonts w:hint="cs"/>
          <w:rtl/>
          <w:lang w:val="he-IL"/>
        </w:rPr>
        <w:t>"</w:t>
      </w:r>
      <w:r w:rsidR="00803341" w:rsidRPr="00320C06">
        <w:rPr>
          <w:rtl/>
          <w:lang w:val="he-IL"/>
        </w:rPr>
        <w:t>מעשיך יקרבוך ומעשיך ירחקוך</w:t>
      </w:r>
      <w:r>
        <w:rPr>
          <w:rFonts w:hint="cs"/>
          <w:rtl/>
          <w:lang w:val="he-IL"/>
        </w:rPr>
        <w:t>".</w:t>
      </w:r>
      <w:r w:rsidR="00803341" w:rsidRPr="00320C06">
        <w:rPr>
          <w:rtl/>
          <w:lang w:val="he-IL"/>
        </w:rPr>
        <w:t xml:space="preserve"> ועליו נאמר</w:t>
      </w:r>
      <w:r>
        <w:rPr>
          <w:rFonts w:hint="cs"/>
          <w:rtl/>
          <w:lang w:val="he-IL"/>
        </w:rPr>
        <w:t>:</w:t>
      </w:r>
      <w:r w:rsidR="00803341" w:rsidRPr="00320C06">
        <w:rPr>
          <w:rtl/>
          <w:lang w:val="he-IL"/>
        </w:rPr>
        <w:t xml:space="preserve"> </w:t>
      </w:r>
      <w:r>
        <w:rPr>
          <w:rFonts w:hint="cs"/>
          <w:rtl/>
          <w:lang w:val="he-IL"/>
        </w:rPr>
        <w:t>"</w:t>
      </w:r>
      <w:r w:rsidR="00803341" w:rsidRPr="00320C06">
        <w:rPr>
          <w:rtl/>
          <w:lang w:val="he-IL"/>
        </w:rPr>
        <w:t>הביאני המלך חדריו</w:t>
      </w:r>
      <w:r>
        <w:rPr>
          <w:rFonts w:hint="cs"/>
          <w:rtl/>
          <w:lang w:val="he-IL"/>
        </w:rPr>
        <w:t xml:space="preserve"> נגילה ונשמחה בך"</w:t>
      </w:r>
      <w:r w:rsidR="00803341" w:rsidRPr="00320C06">
        <w:rPr>
          <w:rtl/>
          <w:lang w:val="he-IL"/>
        </w:rPr>
        <w:t>.</w:t>
      </w:r>
      <w:r w:rsidR="00775087">
        <w:rPr>
          <w:rStyle w:val="a5"/>
          <w:rtl/>
          <w:lang w:val="he-IL"/>
        </w:rPr>
        <w:footnoteReference w:id="77"/>
      </w:r>
    </w:p>
    <w:p w14:paraId="6B0179F2" w14:textId="77777777" w:rsidR="0012587B" w:rsidRPr="00BD5083" w:rsidRDefault="0012587B" w:rsidP="0012587B">
      <w:pPr>
        <w:pStyle w:val="ab"/>
        <w:rPr>
          <w:rtl/>
          <w:lang w:val="he-IL"/>
        </w:rPr>
      </w:pPr>
      <w:r w:rsidRPr="00BD5083">
        <w:rPr>
          <w:rtl/>
          <w:lang w:val="he-IL"/>
        </w:rPr>
        <w:t xml:space="preserve">מסכת חגיגה דף </w:t>
      </w:r>
      <w:r>
        <w:rPr>
          <w:rFonts w:hint="cs"/>
          <w:rtl/>
          <w:lang w:val="he-IL"/>
        </w:rPr>
        <w:t xml:space="preserve">יד ע"ב - </w:t>
      </w:r>
      <w:r w:rsidRPr="00BD5083">
        <w:rPr>
          <w:rtl/>
          <w:lang w:val="he-IL"/>
        </w:rPr>
        <w:t>טו ע</w:t>
      </w:r>
      <w:r>
        <w:rPr>
          <w:rFonts w:hint="cs"/>
          <w:rtl/>
          <w:lang w:val="he-IL"/>
        </w:rPr>
        <w:t xml:space="preserve">"ב </w:t>
      </w:r>
      <w:r>
        <w:rPr>
          <w:rtl/>
          <w:lang w:val="he-IL"/>
        </w:rPr>
        <w:t>–</w:t>
      </w:r>
      <w:r>
        <w:rPr>
          <w:rFonts w:hint="cs"/>
          <w:rtl/>
          <w:lang w:val="he-IL"/>
        </w:rPr>
        <w:t xml:space="preserve"> נוסח התלמוד הבבלי</w:t>
      </w:r>
    </w:p>
    <w:p w14:paraId="32B01A2C" w14:textId="77777777" w:rsidR="00315BD5" w:rsidRDefault="0012587B" w:rsidP="00E015A1">
      <w:pPr>
        <w:pStyle w:val="ac"/>
        <w:rPr>
          <w:rtl/>
          <w:lang w:val="he-IL"/>
        </w:rPr>
      </w:pPr>
      <w:r w:rsidRPr="0054089A">
        <w:rPr>
          <w:rtl/>
          <w:lang w:val="he-IL"/>
        </w:rPr>
        <w:t>תנו רבנן: מעשה ברבן יוחנן בן זכאי שהיה רוכב על החמור, והיה מהלך בדרך, ורבי אלעזר בן ערך מחמר אחריו. אמר לו: רבי! שנה לי פרק אחד במעשה מרכבה! אמר לו: לא כך שניתי לכם: ולא במרכבה ביחיד אלא אם כן היה חכם מבין מדעתו?</w:t>
      </w:r>
      <w:r>
        <w:rPr>
          <w:rFonts w:hint="cs"/>
          <w:rtl/>
          <w:lang w:val="he-IL"/>
        </w:rPr>
        <w:t xml:space="preserve"> ... </w:t>
      </w:r>
      <w:r>
        <w:rPr>
          <w:rStyle w:val="a5"/>
          <w:rtl/>
          <w:lang w:val="he-IL"/>
        </w:rPr>
        <w:footnoteReference w:id="78"/>
      </w:r>
      <w:r w:rsidR="00315BD5">
        <w:rPr>
          <w:rtl/>
          <w:lang w:val="he-IL"/>
        </w:rPr>
        <w:t>.</w:t>
      </w:r>
      <w:r w:rsidR="00315BD5" w:rsidRPr="00315BD5">
        <w:rPr>
          <w:rtl/>
          <w:lang w:val="he-IL"/>
        </w:rPr>
        <w:t xml:space="preserve"> וכשנאמרו הדברים לפני רבי יהושע היה הוא ורבי יוסי הכהן מהלכים בדרך, אמרו: אף אנו נדרוש במעשה מרכבה. פתח רבי יהושע ודרש. ואותו היום תקופת תמוז היה, </w:t>
      </w:r>
      <w:proofErr w:type="spellStart"/>
      <w:r w:rsidR="00315BD5" w:rsidRPr="00315BD5">
        <w:rPr>
          <w:rtl/>
          <w:lang w:val="he-IL"/>
        </w:rPr>
        <w:t>נתקשרו</w:t>
      </w:r>
      <w:proofErr w:type="spellEnd"/>
      <w:r w:rsidR="00315BD5" w:rsidRPr="00315BD5">
        <w:rPr>
          <w:rtl/>
          <w:lang w:val="he-IL"/>
        </w:rPr>
        <w:t xml:space="preserve"> שמים בעבים ונראה כמין קשת בענן, והיו מלאכי השרת </w:t>
      </w:r>
      <w:proofErr w:type="spellStart"/>
      <w:r w:rsidR="00315BD5" w:rsidRPr="00315BD5">
        <w:rPr>
          <w:rtl/>
          <w:lang w:val="he-IL"/>
        </w:rPr>
        <w:t>מתקבצין</w:t>
      </w:r>
      <w:proofErr w:type="spellEnd"/>
      <w:r w:rsidR="00315BD5" w:rsidRPr="00315BD5">
        <w:rPr>
          <w:rtl/>
          <w:lang w:val="he-IL"/>
        </w:rPr>
        <w:t xml:space="preserve"> ובאין לשמוע, כבני אדם </w:t>
      </w:r>
      <w:proofErr w:type="spellStart"/>
      <w:r w:rsidR="00315BD5" w:rsidRPr="00315BD5">
        <w:rPr>
          <w:rtl/>
          <w:lang w:val="he-IL"/>
        </w:rPr>
        <w:t>שמתקבצין</w:t>
      </w:r>
      <w:proofErr w:type="spellEnd"/>
      <w:r w:rsidR="00315BD5" w:rsidRPr="00315BD5">
        <w:rPr>
          <w:rtl/>
          <w:lang w:val="he-IL"/>
        </w:rPr>
        <w:t xml:space="preserve"> ובאין לראות במזמוטי חתן וכלה.</w:t>
      </w:r>
      <w:r w:rsidR="00E015A1" w:rsidRPr="00E015A1">
        <w:rPr>
          <w:rtl/>
        </w:rPr>
        <w:t xml:space="preserve"> </w:t>
      </w:r>
      <w:r w:rsidR="00E015A1" w:rsidRPr="00E015A1">
        <w:rPr>
          <w:rtl/>
          <w:lang w:val="he-IL"/>
        </w:rPr>
        <w:t xml:space="preserve">הלך רבי יוסי הכהן וסיפר דברים לפני רבן יוחנן בן זכאי, ואמר: אשריכם ואשרי יולדתכם, אשרי עיני שכך ראו. ואף אני ואתם בחלומי מסובין היינו על הר סיני, ונתנה עלינו בת קול מן השמים: עלו לכאן, עלו לכאן! טרקלין גדולים ומצעות נאות מוצעות לכם, אתם ותלמידיכם ותלמידי תלמידיכם </w:t>
      </w:r>
      <w:proofErr w:type="spellStart"/>
      <w:r w:rsidR="00E015A1" w:rsidRPr="00E015A1">
        <w:rPr>
          <w:rtl/>
          <w:lang w:val="he-IL"/>
        </w:rPr>
        <w:t>מזומנין</w:t>
      </w:r>
      <w:proofErr w:type="spellEnd"/>
      <w:r w:rsidR="00E015A1" w:rsidRPr="00E015A1">
        <w:rPr>
          <w:rtl/>
          <w:lang w:val="he-IL"/>
        </w:rPr>
        <w:t xml:space="preserve"> לכת שלישית. </w:t>
      </w:r>
      <w:r w:rsidR="00315BD5">
        <w:rPr>
          <w:rStyle w:val="a5"/>
          <w:rtl/>
          <w:lang w:val="he-IL"/>
        </w:rPr>
        <w:footnoteReference w:id="79"/>
      </w:r>
      <w:r w:rsidR="00315BD5" w:rsidRPr="00315BD5">
        <w:rPr>
          <w:rtl/>
          <w:lang w:val="he-IL"/>
        </w:rPr>
        <w:t xml:space="preserve"> </w:t>
      </w:r>
    </w:p>
    <w:p w14:paraId="28E8DB22" w14:textId="77777777" w:rsidR="0012587B" w:rsidRDefault="00315BD5" w:rsidP="00315BD5">
      <w:pPr>
        <w:pStyle w:val="ac"/>
        <w:rPr>
          <w:rtl/>
          <w:lang w:val="he-IL"/>
        </w:rPr>
      </w:pPr>
      <w:r>
        <w:rPr>
          <w:rFonts w:hint="cs"/>
          <w:rtl/>
          <w:lang w:val="he-IL"/>
        </w:rPr>
        <w:t>ו</w:t>
      </w:r>
      <w:r w:rsidR="0012587B" w:rsidRPr="00C62069">
        <w:rPr>
          <w:rtl/>
          <w:lang w:val="he-IL"/>
        </w:rPr>
        <w:t xml:space="preserve">התניא, רבי יוסי ברבי יהודה אומר: שלשה הרצאות הן: רבי יהושע הרצה דברים לפני רבן יוחנן בן זכאי, רבי עקיבא הרצה לפני רבי יהושע, </w:t>
      </w:r>
      <w:proofErr w:type="spellStart"/>
      <w:r w:rsidR="0012587B" w:rsidRPr="00C62069">
        <w:rPr>
          <w:rtl/>
          <w:lang w:val="he-IL"/>
        </w:rPr>
        <w:t>חנניא</w:t>
      </w:r>
      <w:proofErr w:type="spellEnd"/>
      <w:r w:rsidR="0012587B" w:rsidRPr="00C62069">
        <w:rPr>
          <w:rtl/>
          <w:lang w:val="he-IL"/>
        </w:rPr>
        <w:t xml:space="preserve"> בן </w:t>
      </w:r>
      <w:proofErr w:type="spellStart"/>
      <w:r w:rsidR="0012587B" w:rsidRPr="00C62069">
        <w:rPr>
          <w:rtl/>
          <w:lang w:val="he-IL"/>
        </w:rPr>
        <w:t>חכינאי</w:t>
      </w:r>
      <w:proofErr w:type="spellEnd"/>
      <w:r w:rsidR="0012587B" w:rsidRPr="00C62069">
        <w:rPr>
          <w:rtl/>
          <w:lang w:val="he-IL"/>
        </w:rPr>
        <w:t xml:space="preserve"> הרצה לפני רבי עקיבא. ואילו רבי אלעזר בן ערך לא </w:t>
      </w:r>
      <w:proofErr w:type="spellStart"/>
      <w:r w:rsidR="0012587B" w:rsidRPr="00C62069">
        <w:rPr>
          <w:rtl/>
          <w:lang w:val="he-IL"/>
        </w:rPr>
        <w:t>קא</w:t>
      </w:r>
      <w:proofErr w:type="spellEnd"/>
      <w:r w:rsidR="0012587B" w:rsidRPr="00C62069">
        <w:rPr>
          <w:rtl/>
          <w:lang w:val="he-IL"/>
        </w:rPr>
        <w:t xml:space="preserve"> </w:t>
      </w:r>
      <w:proofErr w:type="spellStart"/>
      <w:r w:rsidR="0012587B" w:rsidRPr="00C62069">
        <w:rPr>
          <w:rtl/>
          <w:lang w:val="he-IL"/>
        </w:rPr>
        <w:t>חשיב</w:t>
      </w:r>
      <w:proofErr w:type="spellEnd"/>
      <w:r w:rsidR="0012587B" w:rsidRPr="00C62069">
        <w:rPr>
          <w:rtl/>
          <w:lang w:val="he-IL"/>
        </w:rPr>
        <w:t xml:space="preserve">? - </w:t>
      </w:r>
      <w:proofErr w:type="spellStart"/>
      <w:r w:rsidR="0012587B" w:rsidRPr="00C62069">
        <w:rPr>
          <w:rtl/>
          <w:lang w:val="he-IL"/>
        </w:rPr>
        <w:t>דארצי</w:t>
      </w:r>
      <w:proofErr w:type="spellEnd"/>
      <w:r w:rsidR="0012587B" w:rsidRPr="00C62069">
        <w:rPr>
          <w:rtl/>
          <w:lang w:val="he-IL"/>
        </w:rPr>
        <w:t xml:space="preserve"> וארצו </w:t>
      </w:r>
      <w:proofErr w:type="spellStart"/>
      <w:r w:rsidR="0012587B" w:rsidRPr="00C62069">
        <w:rPr>
          <w:rtl/>
          <w:lang w:val="he-IL"/>
        </w:rPr>
        <w:t>קמיה</w:t>
      </w:r>
      <w:proofErr w:type="spellEnd"/>
      <w:r w:rsidR="0012587B" w:rsidRPr="00C62069">
        <w:rPr>
          <w:rtl/>
          <w:lang w:val="he-IL"/>
        </w:rPr>
        <w:t xml:space="preserve"> - </w:t>
      </w:r>
      <w:proofErr w:type="spellStart"/>
      <w:r w:rsidR="0012587B" w:rsidRPr="00C62069">
        <w:rPr>
          <w:rtl/>
          <w:lang w:val="he-IL"/>
        </w:rPr>
        <w:t>קחשיב</w:t>
      </w:r>
      <w:proofErr w:type="spellEnd"/>
      <w:r w:rsidR="0012587B" w:rsidRPr="00C62069">
        <w:rPr>
          <w:rtl/>
          <w:lang w:val="he-IL"/>
        </w:rPr>
        <w:t xml:space="preserve">, </w:t>
      </w:r>
      <w:proofErr w:type="spellStart"/>
      <w:r w:rsidR="0012587B" w:rsidRPr="00C62069">
        <w:rPr>
          <w:rtl/>
          <w:lang w:val="he-IL"/>
        </w:rPr>
        <w:t>דארצי</w:t>
      </w:r>
      <w:proofErr w:type="spellEnd"/>
      <w:r w:rsidR="0012587B" w:rsidRPr="00C62069">
        <w:rPr>
          <w:rtl/>
          <w:lang w:val="he-IL"/>
        </w:rPr>
        <w:t xml:space="preserve"> ולא ארצו </w:t>
      </w:r>
      <w:proofErr w:type="spellStart"/>
      <w:r w:rsidR="0012587B" w:rsidRPr="00C62069">
        <w:rPr>
          <w:rtl/>
          <w:lang w:val="he-IL"/>
        </w:rPr>
        <w:t>קמיה</w:t>
      </w:r>
      <w:proofErr w:type="spellEnd"/>
      <w:r w:rsidR="0012587B" w:rsidRPr="00C62069">
        <w:rPr>
          <w:rtl/>
          <w:lang w:val="he-IL"/>
        </w:rPr>
        <w:t xml:space="preserve"> - לא </w:t>
      </w:r>
      <w:proofErr w:type="spellStart"/>
      <w:r w:rsidR="0012587B" w:rsidRPr="00C62069">
        <w:rPr>
          <w:rtl/>
          <w:lang w:val="he-IL"/>
        </w:rPr>
        <w:t>קא</w:t>
      </w:r>
      <w:proofErr w:type="spellEnd"/>
      <w:r w:rsidR="0012587B" w:rsidRPr="00C62069">
        <w:rPr>
          <w:rtl/>
          <w:lang w:val="he-IL"/>
        </w:rPr>
        <w:t xml:space="preserve"> </w:t>
      </w:r>
      <w:proofErr w:type="spellStart"/>
      <w:r w:rsidR="0012587B" w:rsidRPr="00C62069">
        <w:rPr>
          <w:rtl/>
          <w:lang w:val="he-IL"/>
        </w:rPr>
        <w:t>חשיב</w:t>
      </w:r>
      <w:proofErr w:type="spellEnd"/>
      <w:r w:rsidR="0012587B" w:rsidRPr="00C62069">
        <w:rPr>
          <w:rtl/>
          <w:lang w:val="he-IL"/>
        </w:rPr>
        <w:t>.</w:t>
      </w:r>
      <w:r w:rsidR="0012587B">
        <w:rPr>
          <w:rStyle w:val="a5"/>
          <w:rtl/>
          <w:lang w:val="he-IL"/>
        </w:rPr>
        <w:footnoteReference w:id="80"/>
      </w:r>
    </w:p>
    <w:p w14:paraId="082B7654" w14:textId="77777777" w:rsidR="001E4BA6" w:rsidRDefault="0012587B" w:rsidP="00CC29A9">
      <w:pPr>
        <w:pStyle w:val="ac"/>
        <w:rPr>
          <w:rtl/>
          <w:lang w:val="he-IL"/>
        </w:rPr>
      </w:pPr>
      <w:r w:rsidRPr="00BD5083">
        <w:rPr>
          <w:rtl/>
          <w:lang w:val="he-IL"/>
        </w:rPr>
        <w:t xml:space="preserve">תנו רבנן: ארבעה נכנסו בפרדס, ואלו הן: בן </w:t>
      </w:r>
      <w:proofErr w:type="spellStart"/>
      <w:r w:rsidRPr="00BD5083">
        <w:rPr>
          <w:rtl/>
          <w:lang w:val="he-IL"/>
        </w:rPr>
        <w:t>עזאי</w:t>
      </w:r>
      <w:proofErr w:type="spellEnd"/>
      <w:r w:rsidRPr="00BD5083">
        <w:rPr>
          <w:rtl/>
          <w:lang w:val="he-IL"/>
        </w:rPr>
        <w:t xml:space="preserve">, ובן </w:t>
      </w:r>
      <w:proofErr w:type="spellStart"/>
      <w:r w:rsidRPr="00BD5083">
        <w:rPr>
          <w:rtl/>
          <w:lang w:val="he-IL"/>
        </w:rPr>
        <w:t>זומא</w:t>
      </w:r>
      <w:proofErr w:type="spellEnd"/>
      <w:r w:rsidRPr="00BD5083">
        <w:rPr>
          <w:rtl/>
          <w:lang w:val="he-IL"/>
        </w:rPr>
        <w:t xml:space="preserve">, אחר, ורבי עקיבא. אמר להם רבי עקיבא: כשאתם </w:t>
      </w:r>
      <w:proofErr w:type="spellStart"/>
      <w:r w:rsidRPr="00BD5083">
        <w:rPr>
          <w:rtl/>
          <w:lang w:val="he-IL"/>
        </w:rPr>
        <w:t>מגיעין</w:t>
      </w:r>
      <w:proofErr w:type="spellEnd"/>
      <w:r w:rsidRPr="00BD5083">
        <w:rPr>
          <w:rtl/>
          <w:lang w:val="he-IL"/>
        </w:rPr>
        <w:t xml:space="preserve"> אצל אבני שיש טהור אל תאמרו מים </w:t>
      </w:r>
      <w:proofErr w:type="spellStart"/>
      <w:r w:rsidRPr="00BD5083">
        <w:rPr>
          <w:rtl/>
          <w:lang w:val="he-IL"/>
        </w:rPr>
        <w:t>מים</w:t>
      </w:r>
      <w:proofErr w:type="spellEnd"/>
      <w:r w:rsidRPr="00BD5083">
        <w:rPr>
          <w:rtl/>
          <w:lang w:val="he-IL"/>
        </w:rPr>
        <w:t>! משום שנאמר</w:t>
      </w:r>
      <w:r>
        <w:rPr>
          <w:rFonts w:hint="cs"/>
          <w:rtl/>
          <w:lang w:val="he-IL"/>
        </w:rPr>
        <w:t>:</w:t>
      </w:r>
      <w:r w:rsidRPr="00BD5083">
        <w:rPr>
          <w:rtl/>
          <w:lang w:val="he-IL"/>
        </w:rPr>
        <w:t xml:space="preserve"> </w:t>
      </w:r>
      <w:r>
        <w:rPr>
          <w:rFonts w:hint="cs"/>
          <w:rtl/>
          <w:lang w:val="he-IL"/>
        </w:rPr>
        <w:t>"</w:t>
      </w:r>
      <w:r w:rsidR="00CC29A9" w:rsidRPr="00CC29A9">
        <w:rPr>
          <w:rtl/>
          <w:lang w:val="he-IL"/>
        </w:rPr>
        <w:t>דֹּבֵר שְׁקָרִים לֹא יִכּוֹן לְנֶגֶד עֵינָי</w:t>
      </w:r>
      <w:r w:rsidR="00CC29A9">
        <w:rPr>
          <w:rFonts w:hint="cs"/>
          <w:rtl/>
          <w:lang w:val="he-IL"/>
        </w:rPr>
        <w:t>" (</w:t>
      </w:r>
      <w:r w:rsidR="00CC29A9" w:rsidRPr="00CC29A9">
        <w:rPr>
          <w:rtl/>
          <w:lang w:val="he-IL"/>
        </w:rPr>
        <w:t xml:space="preserve">תהלים </w:t>
      </w:r>
      <w:proofErr w:type="spellStart"/>
      <w:r w:rsidR="00CC29A9" w:rsidRPr="00CC29A9">
        <w:rPr>
          <w:rtl/>
          <w:lang w:val="he-IL"/>
        </w:rPr>
        <w:t>קא</w:t>
      </w:r>
      <w:proofErr w:type="spellEnd"/>
      <w:r w:rsidR="00CC29A9">
        <w:rPr>
          <w:rFonts w:hint="cs"/>
          <w:rtl/>
          <w:lang w:val="he-IL"/>
        </w:rPr>
        <w:t xml:space="preserve"> </w:t>
      </w:r>
      <w:r w:rsidR="00CC29A9" w:rsidRPr="00CC29A9">
        <w:rPr>
          <w:rtl/>
          <w:lang w:val="he-IL"/>
        </w:rPr>
        <w:t>ז)</w:t>
      </w:r>
      <w:r w:rsidRPr="00BD5083">
        <w:rPr>
          <w:rtl/>
          <w:lang w:val="he-IL"/>
        </w:rPr>
        <w:t xml:space="preserve">. בן </w:t>
      </w:r>
      <w:proofErr w:type="spellStart"/>
      <w:r w:rsidRPr="00BD5083">
        <w:rPr>
          <w:rtl/>
          <w:lang w:val="he-IL"/>
        </w:rPr>
        <w:t>עזאי</w:t>
      </w:r>
      <w:proofErr w:type="spellEnd"/>
      <w:r w:rsidRPr="00BD5083">
        <w:rPr>
          <w:rtl/>
          <w:lang w:val="he-IL"/>
        </w:rPr>
        <w:t xml:space="preserve"> הציץ ומת, עליו הכתוב אומר</w:t>
      </w:r>
      <w:r>
        <w:rPr>
          <w:rFonts w:hint="cs"/>
          <w:rtl/>
          <w:lang w:val="he-IL"/>
        </w:rPr>
        <w:t>:</w:t>
      </w:r>
      <w:r w:rsidRPr="00BD5083">
        <w:rPr>
          <w:rtl/>
          <w:lang w:val="he-IL"/>
        </w:rPr>
        <w:t xml:space="preserve"> </w:t>
      </w:r>
      <w:r>
        <w:rPr>
          <w:rFonts w:hint="cs"/>
          <w:rtl/>
          <w:lang w:val="he-IL"/>
        </w:rPr>
        <w:t>"</w:t>
      </w:r>
      <w:r w:rsidRPr="00BD5083">
        <w:rPr>
          <w:rtl/>
          <w:lang w:val="he-IL"/>
        </w:rPr>
        <w:t xml:space="preserve">יקר בעיני ה' </w:t>
      </w:r>
      <w:proofErr w:type="spellStart"/>
      <w:r w:rsidRPr="00BD5083">
        <w:rPr>
          <w:rtl/>
          <w:lang w:val="he-IL"/>
        </w:rPr>
        <w:t>המותה</w:t>
      </w:r>
      <w:proofErr w:type="spellEnd"/>
      <w:r w:rsidRPr="00BD5083">
        <w:rPr>
          <w:rtl/>
          <w:lang w:val="he-IL"/>
        </w:rPr>
        <w:t xml:space="preserve"> לחסידיו</w:t>
      </w:r>
      <w:r>
        <w:rPr>
          <w:rFonts w:hint="cs"/>
          <w:rtl/>
          <w:lang w:val="he-IL"/>
        </w:rPr>
        <w:t>"</w:t>
      </w:r>
      <w:r w:rsidRPr="00BD5083">
        <w:rPr>
          <w:rtl/>
          <w:lang w:val="he-IL"/>
        </w:rPr>
        <w:t xml:space="preserve">. בן </w:t>
      </w:r>
      <w:proofErr w:type="spellStart"/>
      <w:r w:rsidRPr="00BD5083">
        <w:rPr>
          <w:rtl/>
          <w:lang w:val="he-IL"/>
        </w:rPr>
        <w:t>זומא</w:t>
      </w:r>
      <w:proofErr w:type="spellEnd"/>
      <w:r w:rsidRPr="00BD5083">
        <w:rPr>
          <w:rtl/>
          <w:lang w:val="he-IL"/>
        </w:rPr>
        <w:t xml:space="preserve"> הציץ ונפגע, ועליו הכתוב אומר</w:t>
      </w:r>
      <w:r>
        <w:rPr>
          <w:rFonts w:hint="cs"/>
          <w:rtl/>
          <w:lang w:val="he-IL"/>
        </w:rPr>
        <w:t>:</w:t>
      </w:r>
      <w:r w:rsidRPr="00BD5083">
        <w:rPr>
          <w:rtl/>
          <w:lang w:val="he-IL"/>
        </w:rPr>
        <w:t xml:space="preserve"> </w:t>
      </w:r>
      <w:r>
        <w:rPr>
          <w:rFonts w:hint="cs"/>
          <w:rtl/>
          <w:lang w:val="he-IL"/>
        </w:rPr>
        <w:t>"</w:t>
      </w:r>
      <w:r w:rsidRPr="00BD5083">
        <w:rPr>
          <w:rtl/>
          <w:lang w:val="he-IL"/>
        </w:rPr>
        <w:t xml:space="preserve">דבש מצאת אכל </w:t>
      </w:r>
      <w:proofErr w:type="spellStart"/>
      <w:r w:rsidRPr="00BD5083">
        <w:rPr>
          <w:rtl/>
          <w:lang w:val="he-IL"/>
        </w:rPr>
        <w:t>דיך</w:t>
      </w:r>
      <w:proofErr w:type="spellEnd"/>
      <w:r w:rsidRPr="00BD5083">
        <w:rPr>
          <w:rtl/>
          <w:lang w:val="he-IL"/>
        </w:rPr>
        <w:t xml:space="preserve"> פן </w:t>
      </w:r>
      <w:proofErr w:type="spellStart"/>
      <w:r w:rsidRPr="00BD5083">
        <w:rPr>
          <w:rtl/>
          <w:lang w:val="he-IL"/>
        </w:rPr>
        <w:t>תשבענו</w:t>
      </w:r>
      <w:proofErr w:type="spellEnd"/>
      <w:r w:rsidRPr="00BD5083">
        <w:rPr>
          <w:rtl/>
          <w:lang w:val="he-IL"/>
        </w:rPr>
        <w:t xml:space="preserve"> והקאתו</w:t>
      </w:r>
      <w:r>
        <w:rPr>
          <w:rFonts w:hint="cs"/>
          <w:rtl/>
          <w:lang w:val="he-IL"/>
        </w:rPr>
        <w:t>"</w:t>
      </w:r>
      <w:r w:rsidRPr="00BD5083">
        <w:rPr>
          <w:rtl/>
          <w:lang w:val="he-IL"/>
        </w:rPr>
        <w:t>. אחר קיצץ בנטיעות. רבי עקיבא יצא בשלום</w:t>
      </w:r>
      <w:r w:rsidR="001E4BA6">
        <w:rPr>
          <w:rFonts w:hint="cs"/>
          <w:rtl/>
          <w:lang w:val="he-IL"/>
        </w:rPr>
        <w:t>.</w:t>
      </w:r>
      <w:r w:rsidR="001E4BA6">
        <w:rPr>
          <w:rStyle w:val="a5"/>
          <w:rtl/>
          <w:lang w:val="he-IL"/>
        </w:rPr>
        <w:footnoteReference w:id="81"/>
      </w:r>
    </w:p>
    <w:p w14:paraId="0667393B" w14:textId="77777777" w:rsidR="002122C6" w:rsidRPr="00BA20F0" w:rsidRDefault="002122C6" w:rsidP="0012587B">
      <w:pPr>
        <w:pStyle w:val="ac"/>
        <w:rPr>
          <w:rtl/>
        </w:rPr>
      </w:pPr>
      <w:r>
        <w:rPr>
          <w:rFonts w:hint="cs"/>
          <w:rtl/>
          <w:lang w:val="he-IL"/>
        </w:rPr>
        <w:t xml:space="preserve">תנו רבנן: מעשה ברבי יהושע בן חנניה שהיה עומד על גב מעלה בהר הבית וראהו בן </w:t>
      </w:r>
      <w:proofErr w:type="spellStart"/>
      <w:r>
        <w:rPr>
          <w:rFonts w:hint="cs"/>
          <w:rtl/>
          <w:lang w:val="he-IL"/>
        </w:rPr>
        <w:t>זומא</w:t>
      </w:r>
      <w:proofErr w:type="spellEnd"/>
      <w:r>
        <w:rPr>
          <w:rFonts w:hint="cs"/>
          <w:rtl/>
          <w:lang w:val="he-IL"/>
        </w:rPr>
        <w:t xml:space="preserve"> ולא עמד מלפניו. אמר לו: מאיין ולאין בן </w:t>
      </w:r>
      <w:proofErr w:type="spellStart"/>
      <w:r>
        <w:rPr>
          <w:rFonts w:hint="cs"/>
          <w:rtl/>
          <w:lang w:val="he-IL"/>
        </w:rPr>
        <w:t>זומא</w:t>
      </w:r>
      <w:proofErr w:type="spellEnd"/>
      <w:r>
        <w:rPr>
          <w:rFonts w:hint="cs"/>
          <w:rtl/>
          <w:lang w:val="he-IL"/>
        </w:rPr>
        <w:t>?</w:t>
      </w:r>
      <w:r w:rsidR="001E4BA6">
        <w:rPr>
          <w:rFonts w:hint="cs"/>
          <w:rtl/>
          <w:lang w:val="he-IL"/>
        </w:rPr>
        <w:t xml:space="preserve"> אמר לו: צופה הייתי בין מים העליונים למים התחתונים</w:t>
      </w:r>
      <w:r>
        <w:rPr>
          <w:rFonts w:hint="cs"/>
          <w:rtl/>
          <w:lang w:val="he-IL"/>
        </w:rPr>
        <w:t xml:space="preserve"> </w:t>
      </w:r>
      <w:r w:rsidR="00BA20F0">
        <w:t>…</w:t>
      </w:r>
      <w:r w:rsidR="00BA20F0">
        <w:rPr>
          <w:rStyle w:val="a5"/>
          <w:rtl/>
        </w:rPr>
        <w:footnoteReference w:id="82"/>
      </w:r>
    </w:p>
    <w:p w14:paraId="410B2F33" w14:textId="13B54B1F" w:rsidR="0012587B" w:rsidRPr="00BD5083" w:rsidRDefault="0012587B" w:rsidP="00E21C15">
      <w:pPr>
        <w:pStyle w:val="ac"/>
        <w:rPr>
          <w:rtl/>
          <w:lang w:val="he-IL"/>
        </w:rPr>
      </w:pPr>
      <w:r w:rsidRPr="00BD5083">
        <w:rPr>
          <w:rtl/>
          <w:lang w:val="he-IL"/>
        </w:rPr>
        <w:lastRenderedPageBreak/>
        <w:t>אחר קיצץ בנטיעות, עליו הכתוב אומר</w:t>
      </w:r>
      <w:r>
        <w:rPr>
          <w:rFonts w:hint="cs"/>
          <w:rtl/>
          <w:lang w:val="he-IL"/>
        </w:rPr>
        <w:t>:</w:t>
      </w:r>
      <w:r w:rsidRPr="00BD5083">
        <w:rPr>
          <w:rtl/>
          <w:lang w:val="he-IL"/>
        </w:rPr>
        <w:t xml:space="preserve"> </w:t>
      </w:r>
      <w:r>
        <w:rPr>
          <w:rFonts w:hint="cs"/>
          <w:rtl/>
          <w:lang w:val="he-IL"/>
        </w:rPr>
        <w:t>"</w:t>
      </w:r>
      <w:r w:rsidRPr="00BD5083">
        <w:rPr>
          <w:rtl/>
          <w:lang w:val="he-IL"/>
        </w:rPr>
        <w:t xml:space="preserve">אל </w:t>
      </w:r>
      <w:proofErr w:type="spellStart"/>
      <w:r w:rsidRPr="00BD5083">
        <w:rPr>
          <w:rtl/>
          <w:lang w:val="he-IL"/>
        </w:rPr>
        <w:t>תתן</w:t>
      </w:r>
      <w:proofErr w:type="spellEnd"/>
      <w:r w:rsidRPr="00BD5083">
        <w:rPr>
          <w:rtl/>
          <w:lang w:val="he-IL"/>
        </w:rPr>
        <w:t xml:space="preserve"> את פיך </w:t>
      </w:r>
      <w:proofErr w:type="spellStart"/>
      <w:r w:rsidRPr="00BD5083">
        <w:rPr>
          <w:rtl/>
          <w:lang w:val="he-IL"/>
        </w:rPr>
        <w:t>לחטיא</w:t>
      </w:r>
      <w:proofErr w:type="spellEnd"/>
      <w:r w:rsidRPr="00BD5083">
        <w:rPr>
          <w:rtl/>
          <w:lang w:val="he-IL"/>
        </w:rPr>
        <w:t xml:space="preserve"> את בשרך</w:t>
      </w:r>
      <w:r>
        <w:rPr>
          <w:rFonts w:hint="cs"/>
          <w:rtl/>
          <w:lang w:val="he-IL"/>
        </w:rPr>
        <w:t>"</w:t>
      </w:r>
      <w:r w:rsidRPr="00BD5083">
        <w:rPr>
          <w:rtl/>
          <w:lang w:val="he-IL"/>
        </w:rPr>
        <w:t xml:space="preserve">. מאי היא? </w:t>
      </w:r>
      <w:r w:rsidR="003527C9">
        <w:rPr>
          <w:rFonts w:hint="cs"/>
          <w:rtl/>
          <w:lang w:val="he-IL"/>
        </w:rPr>
        <w:t xml:space="preserve">ראה את (המלאך) </w:t>
      </w:r>
      <w:proofErr w:type="spellStart"/>
      <w:r w:rsidRPr="00BD5083">
        <w:rPr>
          <w:rtl/>
          <w:lang w:val="he-IL"/>
        </w:rPr>
        <w:t>מיטטרון</w:t>
      </w:r>
      <w:proofErr w:type="spellEnd"/>
      <w:r w:rsidRPr="00BD5083">
        <w:rPr>
          <w:rtl/>
          <w:lang w:val="he-IL"/>
        </w:rPr>
        <w:t xml:space="preserve"> </w:t>
      </w:r>
      <w:r w:rsidR="003527C9">
        <w:rPr>
          <w:rFonts w:hint="cs"/>
          <w:rtl/>
          <w:lang w:val="he-IL"/>
        </w:rPr>
        <w:t xml:space="preserve">שניתנה לו </w:t>
      </w:r>
      <w:r w:rsidRPr="00BD5083">
        <w:rPr>
          <w:rtl/>
          <w:lang w:val="he-IL"/>
        </w:rPr>
        <w:t>רשות</w:t>
      </w:r>
      <w:r w:rsidR="003527C9">
        <w:rPr>
          <w:rFonts w:hint="cs"/>
          <w:rtl/>
          <w:lang w:val="he-IL"/>
        </w:rPr>
        <w:t xml:space="preserve"> לכתוב את זכויותיהם של </w:t>
      </w:r>
      <w:r w:rsidRPr="00BD5083">
        <w:rPr>
          <w:rtl/>
          <w:lang w:val="he-IL"/>
        </w:rPr>
        <w:t>ישראל</w:t>
      </w:r>
      <w:r w:rsidR="003527C9">
        <w:rPr>
          <w:rFonts w:hint="cs"/>
          <w:rtl/>
          <w:lang w:val="he-IL"/>
        </w:rPr>
        <w:t>.</w:t>
      </w:r>
      <w:r w:rsidR="001C5EA5">
        <w:rPr>
          <w:rStyle w:val="a5"/>
          <w:rtl/>
          <w:lang w:val="he-IL"/>
        </w:rPr>
        <w:footnoteReference w:id="83"/>
      </w:r>
      <w:r w:rsidRPr="00BD5083">
        <w:rPr>
          <w:rtl/>
          <w:lang w:val="he-IL"/>
        </w:rPr>
        <w:t xml:space="preserve"> אמר</w:t>
      </w:r>
      <w:r w:rsidR="003527C9">
        <w:rPr>
          <w:rFonts w:hint="cs"/>
          <w:rtl/>
          <w:lang w:val="he-IL"/>
        </w:rPr>
        <w:t xml:space="preserve"> (אלישע)</w:t>
      </w:r>
      <w:r w:rsidRPr="00BD5083">
        <w:rPr>
          <w:rtl/>
          <w:lang w:val="he-IL"/>
        </w:rPr>
        <w:t xml:space="preserve">: </w:t>
      </w:r>
      <w:r w:rsidR="003527C9">
        <w:rPr>
          <w:rFonts w:hint="cs"/>
          <w:rtl/>
          <w:lang w:val="he-IL"/>
        </w:rPr>
        <w:t>למדנו ש</w:t>
      </w:r>
      <w:r w:rsidRPr="00BD5083">
        <w:rPr>
          <w:rtl/>
          <w:lang w:val="he-IL"/>
        </w:rPr>
        <w:t xml:space="preserve">למעלה </w:t>
      </w:r>
      <w:r w:rsidR="003527C9">
        <w:rPr>
          <w:rFonts w:hint="cs"/>
          <w:rtl/>
          <w:lang w:val="he-IL"/>
        </w:rPr>
        <w:t xml:space="preserve">אין </w:t>
      </w:r>
      <w:r w:rsidRPr="00BD5083">
        <w:rPr>
          <w:rtl/>
          <w:lang w:val="he-IL"/>
        </w:rPr>
        <w:t xml:space="preserve">ישיבה ולא תחרות ולא עורף ולא </w:t>
      </w:r>
      <w:proofErr w:type="spellStart"/>
      <w:r w:rsidRPr="00BD5083">
        <w:rPr>
          <w:rtl/>
          <w:lang w:val="he-IL"/>
        </w:rPr>
        <w:t>עיפוי</w:t>
      </w:r>
      <w:proofErr w:type="spellEnd"/>
      <w:r w:rsidRPr="00BD5083">
        <w:rPr>
          <w:rtl/>
          <w:lang w:val="he-IL"/>
        </w:rPr>
        <w:t>,</w:t>
      </w:r>
      <w:r w:rsidR="003527C9">
        <w:rPr>
          <w:rStyle w:val="a5"/>
          <w:rtl/>
          <w:lang w:val="he-IL"/>
        </w:rPr>
        <w:footnoteReference w:id="84"/>
      </w:r>
      <w:r w:rsidRPr="00BD5083">
        <w:rPr>
          <w:rtl/>
          <w:lang w:val="he-IL"/>
        </w:rPr>
        <w:t xml:space="preserve"> שמא חס ושלום שתי רשויות הן.</w:t>
      </w:r>
      <w:r w:rsidR="003527C9">
        <w:rPr>
          <w:rStyle w:val="a5"/>
          <w:rtl/>
          <w:lang w:val="he-IL"/>
        </w:rPr>
        <w:footnoteReference w:id="85"/>
      </w:r>
      <w:r w:rsidRPr="00BD5083">
        <w:rPr>
          <w:rtl/>
          <w:lang w:val="he-IL"/>
        </w:rPr>
        <w:t xml:space="preserve"> </w:t>
      </w:r>
      <w:r w:rsidR="00861960">
        <w:rPr>
          <w:rFonts w:hint="cs"/>
          <w:rtl/>
          <w:lang w:val="he-IL"/>
        </w:rPr>
        <w:t xml:space="preserve">הוציאוהו </w:t>
      </w:r>
      <w:proofErr w:type="spellStart"/>
      <w:r w:rsidRPr="00BD5083">
        <w:rPr>
          <w:rtl/>
          <w:lang w:val="he-IL"/>
        </w:rPr>
        <w:t>למיטטרון</w:t>
      </w:r>
      <w:proofErr w:type="spellEnd"/>
      <w:r w:rsidRPr="00BD5083">
        <w:rPr>
          <w:rtl/>
          <w:lang w:val="he-IL"/>
        </w:rPr>
        <w:t xml:space="preserve"> ומחו</w:t>
      </w:r>
      <w:r w:rsidR="00861960">
        <w:rPr>
          <w:rFonts w:hint="cs"/>
          <w:rtl/>
          <w:lang w:val="he-IL"/>
        </w:rPr>
        <w:t xml:space="preserve"> אותו ב</w:t>
      </w:r>
      <w:r w:rsidRPr="00BD5083">
        <w:rPr>
          <w:rtl/>
          <w:lang w:val="he-IL"/>
        </w:rPr>
        <w:t xml:space="preserve">שיתין פולסי </w:t>
      </w:r>
      <w:proofErr w:type="spellStart"/>
      <w:r w:rsidRPr="00BD5083">
        <w:rPr>
          <w:rtl/>
          <w:lang w:val="he-IL"/>
        </w:rPr>
        <w:t>דנורא</w:t>
      </w:r>
      <w:proofErr w:type="spellEnd"/>
      <w:r w:rsidRPr="00BD5083">
        <w:rPr>
          <w:rtl/>
          <w:lang w:val="he-IL"/>
        </w:rPr>
        <w:t>.</w:t>
      </w:r>
      <w:r w:rsidR="00861960">
        <w:rPr>
          <w:rStyle w:val="a5"/>
          <w:rtl/>
          <w:lang w:val="he-IL"/>
        </w:rPr>
        <w:footnoteReference w:id="86"/>
      </w:r>
      <w:r w:rsidRPr="00BD5083">
        <w:rPr>
          <w:rtl/>
          <w:lang w:val="he-IL"/>
        </w:rPr>
        <w:t xml:space="preserve"> אמרו ל</w:t>
      </w:r>
      <w:r w:rsidR="00861960">
        <w:rPr>
          <w:rFonts w:hint="cs"/>
          <w:rtl/>
          <w:lang w:val="he-IL"/>
        </w:rPr>
        <w:t>ו</w:t>
      </w:r>
      <w:r w:rsidRPr="00BD5083">
        <w:rPr>
          <w:rtl/>
          <w:lang w:val="he-IL"/>
        </w:rPr>
        <w:t>: מ</w:t>
      </w:r>
      <w:r w:rsidR="00861960">
        <w:rPr>
          <w:rFonts w:hint="cs"/>
          <w:rtl/>
          <w:lang w:val="he-IL"/>
        </w:rPr>
        <w:t xml:space="preserve">דוע כאשר ראית אותו (את אלישע) </w:t>
      </w:r>
      <w:r w:rsidRPr="00BD5083">
        <w:rPr>
          <w:rtl/>
          <w:lang w:val="he-IL"/>
        </w:rPr>
        <w:t>לא קמת מ</w:t>
      </w:r>
      <w:r w:rsidR="00861960">
        <w:rPr>
          <w:rFonts w:hint="cs"/>
          <w:rtl/>
          <w:lang w:val="he-IL"/>
        </w:rPr>
        <w:t>לפניו</w:t>
      </w:r>
      <w:r w:rsidRPr="00BD5083">
        <w:rPr>
          <w:rtl/>
          <w:lang w:val="he-IL"/>
        </w:rPr>
        <w:t>?</w:t>
      </w:r>
      <w:r w:rsidR="00861960">
        <w:rPr>
          <w:rStyle w:val="a5"/>
          <w:rtl/>
          <w:lang w:val="he-IL"/>
        </w:rPr>
        <w:footnoteReference w:id="87"/>
      </w:r>
      <w:r w:rsidRPr="00BD5083">
        <w:rPr>
          <w:rtl/>
          <w:lang w:val="he-IL"/>
        </w:rPr>
        <w:t xml:space="preserve"> </w:t>
      </w:r>
      <w:r w:rsidR="00E21C15">
        <w:rPr>
          <w:rFonts w:hint="cs"/>
          <w:rtl/>
          <w:lang w:val="he-IL"/>
        </w:rPr>
        <w:t xml:space="preserve">ניתנה לו רשות למחוק את זכויותיו של </w:t>
      </w:r>
      <w:r w:rsidR="00E21C15">
        <w:rPr>
          <w:rtl/>
          <w:lang w:val="he-IL"/>
        </w:rPr>
        <w:t>אחר</w:t>
      </w:r>
      <w:r w:rsidR="00E21C15">
        <w:rPr>
          <w:rFonts w:hint="cs"/>
          <w:rtl/>
          <w:lang w:val="he-IL"/>
        </w:rPr>
        <w:t>.</w:t>
      </w:r>
      <w:r w:rsidR="0016325A">
        <w:rPr>
          <w:rStyle w:val="a5"/>
          <w:rtl/>
          <w:lang w:val="he-IL"/>
        </w:rPr>
        <w:footnoteReference w:id="88"/>
      </w:r>
      <w:r w:rsidRPr="00BD5083">
        <w:rPr>
          <w:rtl/>
          <w:lang w:val="he-IL"/>
        </w:rPr>
        <w:t xml:space="preserve"> יצ</w:t>
      </w:r>
      <w:r w:rsidR="00E21C15">
        <w:rPr>
          <w:rFonts w:hint="cs"/>
          <w:rtl/>
          <w:lang w:val="he-IL"/>
        </w:rPr>
        <w:t>א</w:t>
      </w:r>
      <w:r w:rsidRPr="00BD5083">
        <w:rPr>
          <w:rtl/>
          <w:lang w:val="he-IL"/>
        </w:rPr>
        <w:t>ה בת קול ואמרה</w:t>
      </w:r>
      <w:r w:rsidR="00E21C15">
        <w:rPr>
          <w:rFonts w:hint="cs"/>
          <w:rtl/>
          <w:lang w:val="he-IL"/>
        </w:rPr>
        <w:t>:</w:t>
      </w:r>
      <w:r w:rsidRPr="00BD5083">
        <w:rPr>
          <w:rtl/>
          <w:lang w:val="he-IL"/>
        </w:rPr>
        <w:t xml:space="preserve"> </w:t>
      </w:r>
      <w:r w:rsidR="007533FD">
        <w:rPr>
          <w:rFonts w:hint="cs"/>
          <w:rtl/>
          <w:lang w:val="he-IL"/>
        </w:rPr>
        <w:t>"</w:t>
      </w:r>
      <w:r w:rsidRPr="00BD5083">
        <w:rPr>
          <w:rtl/>
          <w:lang w:val="he-IL"/>
        </w:rPr>
        <w:t>שובו בנים שובבים</w:t>
      </w:r>
      <w:r w:rsidR="00E21C15">
        <w:rPr>
          <w:rFonts w:hint="cs"/>
          <w:rtl/>
          <w:lang w:val="he-IL"/>
        </w:rPr>
        <w:t>"</w:t>
      </w:r>
      <w:r w:rsidRPr="00BD5083">
        <w:rPr>
          <w:rtl/>
          <w:lang w:val="he-IL"/>
        </w:rPr>
        <w:t xml:space="preserve"> - חוץ מאחר</w:t>
      </w:r>
      <w:r w:rsidR="00E21C15">
        <w:rPr>
          <w:rFonts w:hint="cs"/>
          <w:rtl/>
          <w:lang w:val="he-IL"/>
        </w:rPr>
        <w:t>.</w:t>
      </w:r>
      <w:r w:rsidRPr="00BD5083">
        <w:rPr>
          <w:rtl/>
          <w:lang w:val="he-IL"/>
        </w:rPr>
        <w:t xml:space="preserve"> אמר</w:t>
      </w:r>
      <w:r w:rsidR="00E21C15">
        <w:rPr>
          <w:rFonts w:hint="cs"/>
          <w:rtl/>
          <w:lang w:val="he-IL"/>
        </w:rPr>
        <w:t xml:space="preserve"> (אלישע)</w:t>
      </w:r>
      <w:r w:rsidRPr="00BD5083">
        <w:rPr>
          <w:rtl/>
          <w:lang w:val="he-IL"/>
        </w:rPr>
        <w:t xml:space="preserve">: הואיל </w:t>
      </w:r>
      <w:proofErr w:type="spellStart"/>
      <w:r w:rsidRPr="00BD5083">
        <w:rPr>
          <w:rtl/>
          <w:lang w:val="he-IL"/>
        </w:rPr>
        <w:t>ו</w:t>
      </w:r>
      <w:r w:rsidR="00E21C15">
        <w:rPr>
          <w:rFonts w:hint="cs"/>
          <w:rtl/>
          <w:lang w:val="he-IL"/>
        </w:rPr>
        <w:t>נטרד</w:t>
      </w:r>
      <w:proofErr w:type="spellEnd"/>
      <w:r w:rsidR="00E21C15">
        <w:rPr>
          <w:rFonts w:hint="cs"/>
          <w:rtl/>
          <w:lang w:val="he-IL"/>
        </w:rPr>
        <w:t xml:space="preserve"> אותו האיש מהעולם ה</w:t>
      </w:r>
      <w:r w:rsidRPr="00BD5083">
        <w:rPr>
          <w:rtl/>
          <w:lang w:val="he-IL"/>
        </w:rPr>
        <w:t>הוא</w:t>
      </w:r>
      <w:r w:rsidR="00E21C15">
        <w:rPr>
          <w:rFonts w:hint="cs"/>
          <w:rtl/>
          <w:lang w:val="he-IL"/>
        </w:rPr>
        <w:t xml:space="preserve">, יצא </w:t>
      </w:r>
      <w:proofErr w:type="spellStart"/>
      <w:r w:rsidR="00E21C15">
        <w:rPr>
          <w:rFonts w:hint="cs"/>
          <w:rtl/>
          <w:lang w:val="he-IL"/>
        </w:rPr>
        <w:t>ויהנה</w:t>
      </w:r>
      <w:proofErr w:type="spellEnd"/>
      <w:r w:rsidR="00E21C15">
        <w:rPr>
          <w:rFonts w:hint="cs"/>
          <w:rtl/>
          <w:lang w:val="he-IL"/>
        </w:rPr>
        <w:t xml:space="preserve"> בעולם הזה. יצא </w:t>
      </w:r>
      <w:r w:rsidRPr="00BD5083">
        <w:rPr>
          <w:rtl/>
          <w:lang w:val="he-IL"/>
        </w:rPr>
        <w:t>אחר לתרבות רעה.</w:t>
      </w:r>
      <w:r w:rsidR="002166E4">
        <w:rPr>
          <w:rStyle w:val="a5"/>
          <w:rtl/>
          <w:lang w:val="he-IL"/>
        </w:rPr>
        <w:footnoteReference w:id="89"/>
      </w:r>
      <w:r w:rsidRPr="00BD5083">
        <w:rPr>
          <w:rtl/>
          <w:lang w:val="he-IL"/>
        </w:rPr>
        <w:t xml:space="preserve"> </w:t>
      </w:r>
      <w:r w:rsidR="00E21C15">
        <w:rPr>
          <w:rFonts w:hint="cs"/>
          <w:rtl/>
          <w:lang w:val="he-IL"/>
        </w:rPr>
        <w:t xml:space="preserve">יצא ומצא </w:t>
      </w:r>
      <w:r w:rsidRPr="00BD5083">
        <w:rPr>
          <w:rtl/>
          <w:lang w:val="he-IL"/>
        </w:rPr>
        <w:t>זונה</w:t>
      </w:r>
      <w:r w:rsidR="00E21C15">
        <w:rPr>
          <w:rFonts w:hint="cs"/>
          <w:rtl/>
          <w:lang w:val="he-IL"/>
        </w:rPr>
        <w:t xml:space="preserve"> ו</w:t>
      </w:r>
      <w:r w:rsidRPr="00BD5083">
        <w:rPr>
          <w:rtl/>
          <w:lang w:val="he-IL"/>
        </w:rPr>
        <w:t>תבע</w:t>
      </w:r>
      <w:r w:rsidR="00E21C15">
        <w:rPr>
          <w:rFonts w:hint="cs"/>
          <w:rtl/>
          <w:lang w:val="he-IL"/>
        </w:rPr>
        <w:t xml:space="preserve"> אות</w:t>
      </w:r>
      <w:r w:rsidRPr="00BD5083">
        <w:rPr>
          <w:rtl/>
          <w:lang w:val="he-IL"/>
        </w:rPr>
        <w:t>ה. אמרה ל</w:t>
      </w:r>
      <w:r w:rsidR="00E21C15">
        <w:rPr>
          <w:rFonts w:hint="cs"/>
          <w:rtl/>
          <w:lang w:val="he-IL"/>
        </w:rPr>
        <w:t>ו</w:t>
      </w:r>
      <w:r w:rsidRPr="00BD5083">
        <w:rPr>
          <w:rtl/>
          <w:lang w:val="he-IL"/>
        </w:rPr>
        <w:t>: ו</w:t>
      </w:r>
      <w:r w:rsidR="00E21C15">
        <w:rPr>
          <w:rtl/>
          <w:lang w:val="he-IL"/>
        </w:rPr>
        <w:t>לא</w:t>
      </w:r>
      <w:r w:rsidRPr="00BD5083">
        <w:rPr>
          <w:rtl/>
          <w:lang w:val="he-IL"/>
        </w:rPr>
        <w:t xml:space="preserve"> אלישע בן </w:t>
      </w:r>
      <w:proofErr w:type="spellStart"/>
      <w:r w:rsidRPr="00BD5083">
        <w:rPr>
          <w:rtl/>
          <w:lang w:val="he-IL"/>
        </w:rPr>
        <w:t>אבויה</w:t>
      </w:r>
      <w:proofErr w:type="spellEnd"/>
      <w:r w:rsidRPr="00BD5083">
        <w:rPr>
          <w:rtl/>
          <w:lang w:val="he-IL"/>
        </w:rPr>
        <w:t xml:space="preserve"> את</w:t>
      </w:r>
      <w:r w:rsidR="00E21C15">
        <w:rPr>
          <w:rFonts w:hint="cs"/>
          <w:rtl/>
          <w:lang w:val="he-IL"/>
        </w:rPr>
        <w:t>ה</w:t>
      </w:r>
      <w:r w:rsidRPr="00BD5083">
        <w:rPr>
          <w:rtl/>
          <w:lang w:val="he-IL"/>
        </w:rPr>
        <w:t xml:space="preserve">? - עקר </w:t>
      </w:r>
      <w:r w:rsidR="00E21C15">
        <w:rPr>
          <w:rFonts w:hint="cs"/>
          <w:rtl/>
          <w:lang w:val="he-IL"/>
        </w:rPr>
        <w:t xml:space="preserve">צנון מהערוגה </w:t>
      </w:r>
      <w:r w:rsidRPr="00BD5083">
        <w:rPr>
          <w:rtl/>
          <w:lang w:val="he-IL"/>
        </w:rPr>
        <w:t>בשבת ו</w:t>
      </w:r>
      <w:r w:rsidR="00E21C15">
        <w:rPr>
          <w:rFonts w:hint="cs"/>
          <w:rtl/>
          <w:lang w:val="he-IL"/>
        </w:rPr>
        <w:t xml:space="preserve">נתן </w:t>
      </w:r>
      <w:r w:rsidRPr="00BD5083">
        <w:rPr>
          <w:rtl/>
          <w:lang w:val="he-IL"/>
        </w:rPr>
        <w:t>לה. אמרה: אחר הוא.</w:t>
      </w:r>
      <w:r>
        <w:rPr>
          <w:rStyle w:val="a5"/>
          <w:rtl/>
          <w:lang w:val="he-IL"/>
        </w:rPr>
        <w:footnoteReference w:id="90"/>
      </w:r>
      <w:r w:rsidRPr="00BD5083">
        <w:rPr>
          <w:rtl/>
          <w:lang w:val="he-IL"/>
        </w:rPr>
        <w:t xml:space="preserve"> </w:t>
      </w:r>
    </w:p>
    <w:p w14:paraId="651E9C27" w14:textId="77777777" w:rsidR="00D17C93" w:rsidRDefault="0012587B" w:rsidP="00647542">
      <w:pPr>
        <w:pStyle w:val="ac"/>
        <w:rPr>
          <w:rtl/>
          <w:lang w:val="he-IL"/>
        </w:rPr>
      </w:pPr>
      <w:r w:rsidRPr="00BD5083">
        <w:rPr>
          <w:rtl/>
          <w:lang w:val="he-IL"/>
        </w:rPr>
        <w:t xml:space="preserve">שאל אחר את רבי מאיר לאחר שיצא לתרבות רעה, אמר ליה: מאי </w:t>
      </w:r>
      <w:proofErr w:type="spellStart"/>
      <w:r w:rsidRPr="00BD5083">
        <w:rPr>
          <w:rtl/>
          <w:lang w:val="he-IL"/>
        </w:rPr>
        <w:t>דכתיב</w:t>
      </w:r>
      <w:proofErr w:type="spellEnd"/>
      <w:r>
        <w:rPr>
          <w:rFonts w:hint="cs"/>
          <w:rtl/>
          <w:lang w:val="he-IL"/>
        </w:rPr>
        <w:t>:</w:t>
      </w:r>
      <w:r w:rsidRPr="00BD5083">
        <w:rPr>
          <w:rtl/>
          <w:lang w:val="he-IL"/>
        </w:rPr>
        <w:t xml:space="preserve"> </w:t>
      </w:r>
      <w:r>
        <w:rPr>
          <w:rFonts w:hint="cs"/>
          <w:rtl/>
          <w:lang w:val="he-IL"/>
        </w:rPr>
        <w:t>"</w:t>
      </w:r>
      <w:r w:rsidRPr="00BD5083">
        <w:rPr>
          <w:rtl/>
          <w:lang w:val="he-IL"/>
        </w:rPr>
        <w:t>גם את זה לע</w:t>
      </w:r>
      <w:r w:rsidR="00647542">
        <w:rPr>
          <w:rFonts w:hint="cs"/>
          <w:rtl/>
          <w:lang w:val="he-IL"/>
        </w:rPr>
        <w:t>ו</w:t>
      </w:r>
      <w:r w:rsidRPr="00BD5083">
        <w:rPr>
          <w:rtl/>
          <w:lang w:val="he-IL"/>
        </w:rPr>
        <w:t xml:space="preserve">מת זה עשה </w:t>
      </w:r>
      <w:proofErr w:type="spellStart"/>
      <w:r w:rsidRPr="00BD5083">
        <w:rPr>
          <w:rtl/>
          <w:lang w:val="he-IL"/>
        </w:rPr>
        <w:t>האלהים</w:t>
      </w:r>
      <w:proofErr w:type="spellEnd"/>
      <w:r>
        <w:rPr>
          <w:rFonts w:hint="cs"/>
          <w:rtl/>
          <w:lang w:val="he-IL"/>
        </w:rPr>
        <w:t>"</w:t>
      </w:r>
      <w:r w:rsidRPr="00BD5083">
        <w:rPr>
          <w:rtl/>
          <w:lang w:val="he-IL"/>
        </w:rPr>
        <w:t xml:space="preserve">? - אמר לו: כל מה שברא </w:t>
      </w:r>
      <w:r>
        <w:rPr>
          <w:rtl/>
          <w:lang w:val="he-IL"/>
        </w:rPr>
        <w:t>הקב"ה</w:t>
      </w:r>
      <w:r w:rsidRPr="00BD5083">
        <w:rPr>
          <w:rtl/>
          <w:lang w:val="he-IL"/>
        </w:rPr>
        <w:t xml:space="preserve"> - ברא כנגדו, ברא הרים - ברא גבעות, ברא ימים - ברא נהרות. אמר לו: רבי עקיבא רבך לא אמר כך, אלא: ברא צדיקים - ברא רשעים, ברא גן עדן - ברא </w:t>
      </w:r>
      <w:proofErr w:type="spellStart"/>
      <w:r w:rsidRPr="00BD5083">
        <w:rPr>
          <w:rtl/>
          <w:lang w:val="he-IL"/>
        </w:rPr>
        <w:t>גיהנם</w:t>
      </w:r>
      <w:proofErr w:type="spellEnd"/>
      <w:r w:rsidRPr="00BD5083">
        <w:rPr>
          <w:rtl/>
          <w:lang w:val="he-IL"/>
        </w:rPr>
        <w:t xml:space="preserve">. כל אחד ואחד יש לו שני חלקים, אחד בגן עדן ואחד </w:t>
      </w:r>
      <w:proofErr w:type="spellStart"/>
      <w:r w:rsidRPr="00BD5083">
        <w:rPr>
          <w:rtl/>
          <w:lang w:val="he-IL"/>
        </w:rPr>
        <w:t>בגיהנם</w:t>
      </w:r>
      <w:proofErr w:type="spellEnd"/>
      <w:r w:rsidR="00537395">
        <w:rPr>
          <w:rFonts w:hint="cs"/>
          <w:rtl/>
          <w:lang w:val="he-IL"/>
        </w:rPr>
        <w:t>.</w:t>
      </w:r>
      <w:r w:rsidRPr="00BD5083">
        <w:rPr>
          <w:rtl/>
          <w:lang w:val="he-IL"/>
        </w:rPr>
        <w:t xml:space="preserve"> זכה צדיק - נטל חלקו וחלק חברו בגן עדן, נתחייב רשע - נטל חלקו וחלק חברו </w:t>
      </w:r>
      <w:proofErr w:type="spellStart"/>
      <w:r w:rsidRPr="00BD5083">
        <w:rPr>
          <w:rtl/>
          <w:lang w:val="he-IL"/>
        </w:rPr>
        <w:t>בגיהנם</w:t>
      </w:r>
      <w:proofErr w:type="spellEnd"/>
      <w:r w:rsidR="00647542">
        <w:rPr>
          <w:rFonts w:hint="cs"/>
          <w:rtl/>
          <w:lang w:val="he-IL"/>
        </w:rPr>
        <w:t>.</w:t>
      </w:r>
      <w:r w:rsidR="00647542">
        <w:rPr>
          <w:rStyle w:val="a5"/>
          <w:rtl/>
          <w:lang w:val="he-IL"/>
        </w:rPr>
        <w:footnoteReference w:id="91"/>
      </w:r>
      <w:r w:rsidR="00647542">
        <w:rPr>
          <w:rFonts w:hint="cs"/>
          <w:rtl/>
          <w:lang w:val="he-IL"/>
        </w:rPr>
        <w:t xml:space="preserve"> </w:t>
      </w:r>
      <w:r w:rsidR="00537395">
        <w:rPr>
          <w:rFonts w:hint="cs"/>
          <w:rtl/>
          <w:lang w:val="he-IL"/>
        </w:rPr>
        <w:t xml:space="preserve"> ... </w:t>
      </w:r>
      <w:r w:rsidRPr="00BD5083">
        <w:rPr>
          <w:rtl/>
          <w:lang w:val="he-IL"/>
        </w:rPr>
        <w:t xml:space="preserve">שאל אחר את רבי מאיר לאחר שיצא לתרבות רעה: מאי </w:t>
      </w:r>
      <w:proofErr w:type="spellStart"/>
      <w:r w:rsidRPr="00BD5083">
        <w:rPr>
          <w:rtl/>
          <w:lang w:val="he-IL"/>
        </w:rPr>
        <w:t>דכתיב</w:t>
      </w:r>
      <w:proofErr w:type="spellEnd"/>
      <w:r>
        <w:rPr>
          <w:rFonts w:hint="cs"/>
          <w:rtl/>
          <w:lang w:val="he-IL"/>
        </w:rPr>
        <w:t>:</w:t>
      </w:r>
      <w:r w:rsidRPr="00BD5083">
        <w:rPr>
          <w:rtl/>
          <w:lang w:val="he-IL"/>
        </w:rPr>
        <w:t xml:space="preserve"> </w:t>
      </w:r>
      <w:r>
        <w:rPr>
          <w:rFonts w:hint="cs"/>
          <w:rtl/>
          <w:lang w:val="he-IL"/>
        </w:rPr>
        <w:t>"</w:t>
      </w:r>
      <w:r w:rsidRPr="00BD5083">
        <w:rPr>
          <w:rtl/>
          <w:lang w:val="he-IL"/>
        </w:rPr>
        <w:t xml:space="preserve">לא </w:t>
      </w:r>
      <w:proofErr w:type="spellStart"/>
      <w:r w:rsidRPr="00BD5083">
        <w:rPr>
          <w:rtl/>
          <w:lang w:val="he-IL"/>
        </w:rPr>
        <w:t>יערכנה</w:t>
      </w:r>
      <w:proofErr w:type="spellEnd"/>
      <w:r w:rsidRPr="00BD5083">
        <w:rPr>
          <w:rtl/>
          <w:lang w:val="he-IL"/>
        </w:rPr>
        <w:t xml:space="preserve"> זהב וזכוכית ותמורתה כלי פז</w:t>
      </w:r>
      <w:r>
        <w:rPr>
          <w:rFonts w:hint="cs"/>
          <w:rtl/>
          <w:lang w:val="he-IL"/>
        </w:rPr>
        <w:t>"</w:t>
      </w:r>
      <w:r w:rsidRPr="00BD5083">
        <w:rPr>
          <w:rtl/>
          <w:lang w:val="he-IL"/>
        </w:rPr>
        <w:t xml:space="preserve"> - אמר לו: אלו דברי תורה, </w:t>
      </w:r>
      <w:proofErr w:type="spellStart"/>
      <w:r w:rsidRPr="00BD5083">
        <w:rPr>
          <w:rtl/>
          <w:lang w:val="he-IL"/>
        </w:rPr>
        <w:t>שקשין</w:t>
      </w:r>
      <w:proofErr w:type="spellEnd"/>
      <w:r w:rsidRPr="00BD5083">
        <w:rPr>
          <w:rtl/>
          <w:lang w:val="he-IL"/>
        </w:rPr>
        <w:t xml:space="preserve"> לקנותן ככלי זהב וכלי פז, </w:t>
      </w:r>
      <w:proofErr w:type="spellStart"/>
      <w:r w:rsidRPr="00BD5083">
        <w:rPr>
          <w:rtl/>
          <w:lang w:val="he-IL"/>
        </w:rPr>
        <w:t>ונוחין</w:t>
      </w:r>
      <w:proofErr w:type="spellEnd"/>
      <w:r w:rsidRPr="00BD5083">
        <w:rPr>
          <w:rtl/>
          <w:lang w:val="he-IL"/>
        </w:rPr>
        <w:t xml:space="preserve"> לאבדן ככלי זכוכית. - אמר לו: רבי עקיבא רבך לא אמר כך, אלא: מה כלי זהב וכלי זכוכית, אף על פי שנשברו יש להם תקנה - אף תלמיד חכם, אף על פי שסרח יש לו תקנה.</w:t>
      </w:r>
      <w:r w:rsidR="00447977">
        <w:rPr>
          <w:rStyle w:val="a5"/>
          <w:rtl/>
          <w:lang w:val="he-IL"/>
        </w:rPr>
        <w:footnoteReference w:id="92"/>
      </w:r>
      <w:r w:rsidRPr="00BD5083">
        <w:rPr>
          <w:rtl/>
          <w:lang w:val="he-IL"/>
        </w:rPr>
        <w:t xml:space="preserve"> - אמר לו: אף אתה חזור בך! - אמר לו: כבר שמעתי מאחורי הפרגוד: שובו בנים שובבים - חוץ מאחר.</w:t>
      </w:r>
      <w:r w:rsidR="00405940">
        <w:rPr>
          <w:rStyle w:val="a5"/>
          <w:rtl/>
          <w:lang w:val="he-IL"/>
        </w:rPr>
        <w:footnoteReference w:id="93"/>
      </w:r>
    </w:p>
    <w:p w14:paraId="62598232" w14:textId="77777777" w:rsidR="003B0A48" w:rsidRDefault="0012587B" w:rsidP="0012587B">
      <w:pPr>
        <w:pStyle w:val="ac"/>
        <w:rPr>
          <w:rtl/>
          <w:lang w:val="he-IL"/>
        </w:rPr>
      </w:pPr>
      <w:r w:rsidRPr="00BD5083">
        <w:rPr>
          <w:rtl/>
          <w:lang w:val="he-IL"/>
        </w:rPr>
        <w:lastRenderedPageBreak/>
        <w:t>תנו רבנן: מעשה באחר שהיה רוכב על הסוס בשבת, והיה רבי מאיר מהלך אחריו ללמוד תורה מפיו. אמר לו: מאיר, חזור לאחריך, שכבר שיערתי בעקבי סוסי עד כאן תחום שבת. אמר ליה: אף אתה חזור בך. - אמר ליה: ולא כבר אמרתי לך: כבר שמעתי מאחורי הפרגוד שובו בנים שובבים - חוץ מאחר.</w:t>
      </w:r>
      <w:r w:rsidR="003E276B">
        <w:rPr>
          <w:rStyle w:val="a5"/>
          <w:rtl/>
          <w:lang w:val="he-IL"/>
        </w:rPr>
        <w:footnoteReference w:id="94"/>
      </w:r>
      <w:r w:rsidRPr="00BD5083">
        <w:rPr>
          <w:rtl/>
          <w:lang w:val="he-IL"/>
        </w:rPr>
        <w:t xml:space="preserve"> </w:t>
      </w:r>
    </w:p>
    <w:p w14:paraId="1EE4A5F0" w14:textId="41765E42" w:rsidR="00845DC5" w:rsidRDefault="00AB3322" w:rsidP="00845DC5">
      <w:pPr>
        <w:pStyle w:val="ac"/>
        <w:rPr>
          <w:rtl/>
          <w:lang w:val="he-IL"/>
        </w:rPr>
      </w:pPr>
      <w:r>
        <w:rPr>
          <w:rFonts w:hint="cs"/>
          <w:rtl/>
          <w:lang w:val="he-IL"/>
        </w:rPr>
        <w:t>תפסו והכניסו לבית המדרש</w:t>
      </w:r>
      <w:r w:rsidR="0012587B" w:rsidRPr="00BD5083">
        <w:rPr>
          <w:rtl/>
          <w:lang w:val="he-IL"/>
        </w:rPr>
        <w:t>. אמר ל</w:t>
      </w:r>
      <w:r>
        <w:rPr>
          <w:rFonts w:hint="cs"/>
          <w:rtl/>
          <w:lang w:val="he-IL"/>
        </w:rPr>
        <w:t>ו</w:t>
      </w:r>
      <w:r w:rsidR="0012587B" w:rsidRPr="00BD5083">
        <w:rPr>
          <w:rtl/>
          <w:lang w:val="he-IL"/>
        </w:rPr>
        <w:t xml:space="preserve"> לינוקא: פסוק לי פסוקך! אמר לו: </w:t>
      </w:r>
      <w:r>
        <w:rPr>
          <w:rFonts w:hint="cs"/>
          <w:rtl/>
          <w:lang w:val="he-IL"/>
        </w:rPr>
        <w:t>"</w:t>
      </w:r>
      <w:r w:rsidR="0012587B" w:rsidRPr="00BD5083">
        <w:rPr>
          <w:rtl/>
          <w:lang w:val="he-IL"/>
        </w:rPr>
        <w:t>אין שלום אמר ה' לרשעים</w:t>
      </w:r>
      <w:r>
        <w:rPr>
          <w:rFonts w:hint="cs"/>
          <w:rtl/>
          <w:lang w:val="he-IL"/>
        </w:rPr>
        <w:t xml:space="preserve">" (ישעיהו מח </w:t>
      </w:r>
      <w:proofErr w:type="spellStart"/>
      <w:r>
        <w:rPr>
          <w:rFonts w:hint="cs"/>
          <w:rtl/>
          <w:lang w:val="he-IL"/>
        </w:rPr>
        <w:t>כב</w:t>
      </w:r>
      <w:proofErr w:type="spellEnd"/>
      <w:r>
        <w:rPr>
          <w:rFonts w:hint="cs"/>
          <w:rtl/>
          <w:lang w:val="he-IL"/>
        </w:rPr>
        <w:t>)</w:t>
      </w:r>
      <w:r w:rsidR="0012587B" w:rsidRPr="00BD5083">
        <w:rPr>
          <w:rtl/>
          <w:lang w:val="he-IL"/>
        </w:rPr>
        <w:t>.</w:t>
      </w:r>
      <w:r>
        <w:rPr>
          <w:rStyle w:val="a5"/>
          <w:rtl/>
          <w:lang w:val="he-IL"/>
        </w:rPr>
        <w:footnoteReference w:id="95"/>
      </w:r>
      <w:r>
        <w:rPr>
          <w:rFonts w:hint="cs"/>
          <w:rtl/>
          <w:lang w:val="he-IL"/>
        </w:rPr>
        <w:t xml:space="preserve"> הכניסו </w:t>
      </w:r>
      <w:r w:rsidR="0012587B" w:rsidRPr="00BD5083">
        <w:rPr>
          <w:rtl/>
          <w:lang w:val="he-IL"/>
        </w:rPr>
        <w:t>לבי</w:t>
      </w:r>
      <w:r>
        <w:rPr>
          <w:rFonts w:hint="cs"/>
          <w:rtl/>
          <w:lang w:val="he-IL"/>
        </w:rPr>
        <w:t xml:space="preserve">ת כנסת </w:t>
      </w:r>
      <w:r w:rsidR="0012587B" w:rsidRPr="00BD5083">
        <w:rPr>
          <w:rtl/>
          <w:lang w:val="he-IL"/>
        </w:rPr>
        <w:t>אחר, אמר ל</w:t>
      </w:r>
      <w:r>
        <w:rPr>
          <w:rFonts w:hint="cs"/>
          <w:rtl/>
          <w:lang w:val="he-IL"/>
        </w:rPr>
        <w:t>ו</w:t>
      </w:r>
      <w:r w:rsidR="0012587B" w:rsidRPr="00BD5083">
        <w:rPr>
          <w:rtl/>
          <w:lang w:val="he-IL"/>
        </w:rPr>
        <w:t xml:space="preserve"> לינוקא: פסוק לי פסוקך! אמר לו</w:t>
      </w:r>
      <w:r>
        <w:rPr>
          <w:rFonts w:hint="cs"/>
          <w:rtl/>
          <w:lang w:val="he-IL"/>
        </w:rPr>
        <w:t>:</w:t>
      </w:r>
      <w:r w:rsidR="0012587B" w:rsidRPr="00BD5083">
        <w:rPr>
          <w:rtl/>
          <w:lang w:val="he-IL"/>
        </w:rPr>
        <w:t xml:space="preserve"> </w:t>
      </w:r>
      <w:r>
        <w:rPr>
          <w:rFonts w:hint="cs"/>
          <w:rtl/>
          <w:lang w:val="he-IL"/>
        </w:rPr>
        <w:t>"</w:t>
      </w:r>
      <w:r w:rsidR="0012587B" w:rsidRPr="00BD5083">
        <w:rPr>
          <w:rtl/>
          <w:lang w:val="he-IL"/>
        </w:rPr>
        <w:t xml:space="preserve">כי אם תכבסי בנתר ותרבי לך ברית </w:t>
      </w:r>
      <w:proofErr w:type="spellStart"/>
      <w:r w:rsidR="0012587B" w:rsidRPr="00BD5083">
        <w:rPr>
          <w:rtl/>
          <w:lang w:val="he-IL"/>
        </w:rPr>
        <w:t>נכתם</w:t>
      </w:r>
      <w:proofErr w:type="spellEnd"/>
      <w:r w:rsidR="0012587B" w:rsidRPr="00BD5083">
        <w:rPr>
          <w:rtl/>
          <w:lang w:val="he-IL"/>
        </w:rPr>
        <w:t xml:space="preserve"> עונך לפני</w:t>
      </w:r>
      <w:r>
        <w:rPr>
          <w:rFonts w:hint="cs"/>
          <w:rtl/>
          <w:lang w:val="he-IL"/>
        </w:rPr>
        <w:t xml:space="preserve">" (ירמיה ב </w:t>
      </w:r>
      <w:proofErr w:type="spellStart"/>
      <w:r>
        <w:rPr>
          <w:rFonts w:hint="cs"/>
          <w:rtl/>
          <w:lang w:val="he-IL"/>
        </w:rPr>
        <w:t>כב</w:t>
      </w:r>
      <w:proofErr w:type="spellEnd"/>
      <w:r>
        <w:rPr>
          <w:rFonts w:hint="cs"/>
          <w:rtl/>
          <w:lang w:val="he-IL"/>
        </w:rPr>
        <w:t>)</w:t>
      </w:r>
      <w:r w:rsidR="0012587B" w:rsidRPr="00BD5083">
        <w:rPr>
          <w:rtl/>
          <w:lang w:val="he-IL"/>
        </w:rPr>
        <w:t>.</w:t>
      </w:r>
      <w:r>
        <w:rPr>
          <w:rStyle w:val="a5"/>
          <w:rtl/>
          <w:lang w:val="he-IL"/>
        </w:rPr>
        <w:footnoteReference w:id="96"/>
      </w:r>
      <w:r w:rsidR="0012587B" w:rsidRPr="00BD5083">
        <w:rPr>
          <w:rtl/>
          <w:lang w:val="he-IL"/>
        </w:rPr>
        <w:t xml:space="preserve"> </w:t>
      </w:r>
      <w:r>
        <w:rPr>
          <w:rFonts w:hint="cs"/>
          <w:rtl/>
          <w:lang w:val="he-IL"/>
        </w:rPr>
        <w:t xml:space="preserve">הכניסו </w:t>
      </w:r>
      <w:r w:rsidRPr="00BD5083">
        <w:rPr>
          <w:rtl/>
          <w:lang w:val="he-IL"/>
        </w:rPr>
        <w:t>לבי</w:t>
      </w:r>
      <w:r>
        <w:rPr>
          <w:rFonts w:hint="cs"/>
          <w:rtl/>
          <w:lang w:val="he-IL"/>
        </w:rPr>
        <w:t xml:space="preserve">ת כנסת </w:t>
      </w:r>
      <w:r w:rsidRPr="00BD5083">
        <w:rPr>
          <w:rtl/>
          <w:lang w:val="he-IL"/>
        </w:rPr>
        <w:t>אחר</w:t>
      </w:r>
      <w:r w:rsidR="0012587B" w:rsidRPr="00BD5083">
        <w:rPr>
          <w:rtl/>
          <w:lang w:val="he-IL"/>
        </w:rPr>
        <w:t>, אמר ל</w:t>
      </w:r>
      <w:r w:rsidR="00845DC5">
        <w:rPr>
          <w:rFonts w:hint="cs"/>
          <w:rtl/>
          <w:lang w:val="he-IL"/>
        </w:rPr>
        <w:t>ו</w:t>
      </w:r>
      <w:r w:rsidR="0012587B" w:rsidRPr="00BD5083">
        <w:rPr>
          <w:rtl/>
        </w:rPr>
        <w:t xml:space="preserve"> </w:t>
      </w:r>
      <w:r w:rsidR="0012587B" w:rsidRPr="00BD5083">
        <w:rPr>
          <w:rtl/>
          <w:lang w:val="he-IL"/>
        </w:rPr>
        <w:t>לינוקא: פסוק לי פסוקך! אמר ל</w:t>
      </w:r>
      <w:r w:rsidR="00845DC5">
        <w:rPr>
          <w:rFonts w:hint="cs"/>
          <w:rtl/>
          <w:lang w:val="he-IL"/>
        </w:rPr>
        <w:t>ו: "</w:t>
      </w:r>
      <w:r w:rsidR="0012587B" w:rsidRPr="00BD5083">
        <w:rPr>
          <w:rtl/>
          <w:lang w:val="he-IL"/>
        </w:rPr>
        <w:t xml:space="preserve">ואת שדוד מה תעשי כי תלבשי שני כי תעדי עדי זהב כי תקרעי בפוך עיניך </w:t>
      </w:r>
      <w:proofErr w:type="spellStart"/>
      <w:r w:rsidR="0012587B" w:rsidRPr="00BD5083">
        <w:rPr>
          <w:rtl/>
          <w:lang w:val="he-IL"/>
        </w:rPr>
        <w:t>לשוא</w:t>
      </w:r>
      <w:proofErr w:type="spellEnd"/>
      <w:r w:rsidR="0012587B" w:rsidRPr="00BD5083">
        <w:rPr>
          <w:rtl/>
          <w:lang w:val="he-IL"/>
        </w:rPr>
        <w:t xml:space="preserve"> </w:t>
      </w:r>
      <w:proofErr w:type="spellStart"/>
      <w:r w:rsidR="0012587B" w:rsidRPr="00BD5083">
        <w:rPr>
          <w:rtl/>
          <w:lang w:val="he-IL"/>
        </w:rPr>
        <w:t>תתיפי</w:t>
      </w:r>
      <w:proofErr w:type="spellEnd"/>
      <w:r w:rsidR="0012587B" w:rsidRPr="00BD5083">
        <w:rPr>
          <w:rtl/>
          <w:lang w:val="he-IL"/>
        </w:rPr>
        <w:t xml:space="preserve"> וגו'</w:t>
      </w:r>
      <w:r w:rsidR="00845DC5">
        <w:rPr>
          <w:rFonts w:hint="cs"/>
          <w:rtl/>
          <w:lang w:val="he-IL"/>
        </w:rPr>
        <w:t xml:space="preserve"> " (ירמיהו ד ל)</w:t>
      </w:r>
      <w:r w:rsidR="0012587B" w:rsidRPr="00BD5083">
        <w:rPr>
          <w:rtl/>
          <w:lang w:val="he-IL"/>
        </w:rPr>
        <w:t xml:space="preserve">. </w:t>
      </w:r>
      <w:r w:rsidR="00845DC5">
        <w:rPr>
          <w:rFonts w:hint="cs"/>
          <w:rtl/>
          <w:lang w:val="he-IL"/>
        </w:rPr>
        <w:t xml:space="preserve">הכניסו </w:t>
      </w:r>
      <w:r w:rsidR="00845DC5" w:rsidRPr="00BD5083">
        <w:rPr>
          <w:rtl/>
          <w:lang w:val="he-IL"/>
        </w:rPr>
        <w:t>לבי</w:t>
      </w:r>
      <w:r w:rsidR="00845DC5">
        <w:rPr>
          <w:rFonts w:hint="cs"/>
          <w:rtl/>
          <w:lang w:val="he-IL"/>
        </w:rPr>
        <w:t xml:space="preserve">ת כנסת </w:t>
      </w:r>
      <w:r w:rsidR="00845DC5" w:rsidRPr="00BD5083">
        <w:rPr>
          <w:rtl/>
          <w:lang w:val="he-IL"/>
        </w:rPr>
        <w:t>אחר</w:t>
      </w:r>
      <w:r w:rsidR="0012587B" w:rsidRPr="00BD5083">
        <w:rPr>
          <w:rtl/>
          <w:lang w:val="he-IL"/>
        </w:rPr>
        <w:t xml:space="preserve">, עד </w:t>
      </w:r>
      <w:r w:rsidR="00845DC5">
        <w:rPr>
          <w:rFonts w:hint="cs"/>
          <w:rtl/>
          <w:lang w:val="he-IL"/>
        </w:rPr>
        <w:t>שהכניסו לשלושה עשר בתי כנסת,</w:t>
      </w:r>
      <w:r w:rsidR="00BC5DC9">
        <w:rPr>
          <w:rStyle w:val="a5"/>
          <w:rtl/>
          <w:lang w:val="he-IL"/>
        </w:rPr>
        <w:footnoteReference w:id="97"/>
      </w:r>
      <w:r w:rsidR="00845DC5">
        <w:rPr>
          <w:rFonts w:hint="cs"/>
          <w:rtl/>
          <w:lang w:val="he-IL"/>
        </w:rPr>
        <w:t xml:space="preserve"> כולם </w:t>
      </w:r>
      <w:r w:rsidR="0012587B" w:rsidRPr="00BD5083">
        <w:rPr>
          <w:rtl/>
          <w:lang w:val="he-IL"/>
        </w:rPr>
        <w:t>פסקו ל</w:t>
      </w:r>
      <w:r w:rsidR="00845DC5">
        <w:rPr>
          <w:rFonts w:hint="cs"/>
          <w:rtl/>
          <w:lang w:val="he-IL"/>
        </w:rPr>
        <w:t xml:space="preserve">ו </w:t>
      </w:r>
      <w:r w:rsidR="0012587B" w:rsidRPr="00BD5083">
        <w:rPr>
          <w:rtl/>
          <w:lang w:val="he-IL"/>
        </w:rPr>
        <w:t xml:space="preserve">כי האי </w:t>
      </w:r>
      <w:proofErr w:type="spellStart"/>
      <w:r w:rsidR="0012587B" w:rsidRPr="00BD5083">
        <w:rPr>
          <w:rtl/>
          <w:lang w:val="he-IL"/>
        </w:rPr>
        <w:t>גוונא</w:t>
      </w:r>
      <w:proofErr w:type="spellEnd"/>
      <w:r w:rsidR="0012587B" w:rsidRPr="00BD5083">
        <w:rPr>
          <w:rtl/>
          <w:lang w:val="he-IL"/>
        </w:rPr>
        <w:t>. ל</w:t>
      </w:r>
      <w:r w:rsidR="00845DC5">
        <w:rPr>
          <w:rFonts w:hint="cs"/>
          <w:rtl/>
          <w:lang w:val="he-IL"/>
        </w:rPr>
        <w:t xml:space="preserve">אחרון </w:t>
      </w:r>
      <w:r w:rsidR="0012587B" w:rsidRPr="00BD5083">
        <w:rPr>
          <w:rtl/>
          <w:lang w:val="he-IL"/>
        </w:rPr>
        <w:t>אמר ל</w:t>
      </w:r>
      <w:r w:rsidR="00845DC5">
        <w:rPr>
          <w:rFonts w:hint="cs"/>
          <w:rtl/>
          <w:lang w:val="he-IL"/>
        </w:rPr>
        <w:t>ו</w:t>
      </w:r>
      <w:r w:rsidR="0012587B" w:rsidRPr="00BD5083">
        <w:rPr>
          <w:rtl/>
          <w:lang w:val="he-IL"/>
        </w:rPr>
        <w:t>: פסוק לי פסוקך! - אמר ל</w:t>
      </w:r>
      <w:r w:rsidR="00845DC5">
        <w:rPr>
          <w:rFonts w:hint="cs"/>
          <w:rtl/>
          <w:lang w:val="he-IL"/>
        </w:rPr>
        <w:t>ו</w:t>
      </w:r>
      <w:r w:rsidR="0012587B" w:rsidRPr="00BD5083">
        <w:rPr>
          <w:rtl/>
          <w:lang w:val="he-IL"/>
        </w:rPr>
        <w:t xml:space="preserve">: </w:t>
      </w:r>
      <w:r w:rsidR="00845DC5">
        <w:rPr>
          <w:rFonts w:hint="cs"/>
          <w:rtl/>
          <w:lang w:val="he-IL"/>
        </w:rPr>
        <w:t>"</w:t>
      </w:r>
      <w:r w:rsidR="0012587B" w:rsidRPr="00BD5083">
        <w:rPr>
          <w:rtl/>
          <w:lang w:val="he-IL"/>
        </w:rPr>
        <w:t xml:space="preserve">ולרשע אמר </w:t>
      </w:r>
      <w:proofErr w:type="spellStart"/>
      <w:r w:rsidR="0012587B" w:rsidRPr="00BD5083">
        <w:rPr>
          <w:rtl/>
          <w:lang w:val="he-IL"/>
        </w:rPr>
        <w:t>אלהים</w:t>
      </w:r>
      <w:proofErr w:type="spellEnd"/>
      <w:r w:rsidR="0012587B" w:rsidRPr="00BD5083">
        <w:rPr>
          <w:rtl/>
          <w:lang w:val="he-IL"/>
        </w:rPr>
        <w:t xml:space="preserve"> מה לך לספר ח</w:t>
      </w:r>
      <w:r w:rsidR="00845DC5">
        <w:rPr>
          <w:rFonts w:hint="cs"/>
          <w:rtl/>
          <w:lang w:val="he-IL"/>
        </w:rPr>
        <w:t>ו</w:t>
      </w:r>
      <w:r w:rsidR="0012587B" w:rsidRPr="00BD5083">
        <w:rPr>
          <w:rtl/>
          <w:lang w:val="he-IL"/>
        </w:rPr>
        <w:t>קי וגו'</w:t>
      </w:r>
      <w:r w:rsidR="00845DC5">
        <w:rPr>
          <w:rFonts w:hint="cs"/>
          <w:rtl/>
          <w:lang w:val="he-IL"/>
        </w:rPr>
        <w:t xml:space="preserve"> " (תהלים נ </w:t>
      </w:r>
      <w:proofErr w:type="spellStart"/>
      <w:r w:rsidR="00845DC5">
        <w:rPr>
          <w:rFonts w:hint="cs"/>
          <w:rtl/>
          <w:lang w:val="he-IL"/>
        </w:rPr>
        <w:t>טז</w:t>
      </w:r>
      <w:proofErr w:type="spellEnd"/>
      <w:r w:rsidR="00845DC5">
        <w:rPr>
          <w:rFonts w:hint="cs"/>
          <w:rtl/>
          <w:lang w:val="he-IL"/>
        </w:rPr>
        <w:t>)</w:t>
      </w:r>
      <w:r w:rsidR="0012587B" w:rsidRPr="00BD5083">
        <w:rPr>
          <w:rtl/>
          <w:lang w:val="he-IL"/>
        </w:rPr>
        <w:t xml:space="preserve">. </w:t>
      </w:r>
      <w:r w:rsidR="00845DC5">
        <w:rPr>
          <w:rFonts w:hint="cs"/>
          <w:rtl/>
          <w:lang w:val="he-IL"/>
        </w:rPr>
        <w:t xml:space="preserve">אותו תינוק היה </w:t>
      </w:r>
      <w:r w:rsidR="0012587B" w:rsidRPr="00BD5083">
        <w:rPr>
          <w:rtl/>
          <w:lang w:val="he-IL"/>
        </w:rPr>
        <w:t>מגמגם בל</w:t>
      </w:r>
      <w:r w:rsidR="00845DC5">
        <w:rPr>
          <w:rFonts w:hint="cs"/>
          <w:rtl/>
          <w:lang w:val="he-IL"/>
        </w:rPr>
        <w:t>שונו</w:t>
      </w:r>
      <w:r w:rsidR="0012587B" w:rsidRPr="00BD5083">
        <w:rPr>
          <w:rtl/>
          <w:lang w:val="he-IL"/>
        </w:rPr>
        <w:t xml:space="preserve">, </w:t>
      </w:r>
      <w:r w:rsidR="00845DC5">
        <w:rPr>
          <w:rFonts w:hint="cs"/>
          <w:rtl/>
          <w:lang w:val="he-IL"/>
        </w:rPr>
        <w:t xml:space="preserve">נשמע כאילו אמר לו: </w:t>
      </w:r>
      <w:r w:rsidR="0012587B" w:rsidRPr="00BD5083">
        <w:rPr>
          <w:rtl/>
          <w:lang w:val="he-IL"/>
        </w:rPr>
        <w:t xml:space="preserve">ולאלישע אמר </w:t>
      </w:r>
      <w:proofErr w:type="spellStart"/>
      <w:r w:rsidR="0012587B" w:rsidRPr="00BD5083">
        <w:rPr>
          <w:rtl/>
          <w:lang w:val="he-IL"/>
        </w:rPr>
        <w:t>אלהים</w:t>
      </w:r>
      <w:proofErr w:type="spellEnd"/>
      <w:r w:rsidR="00845DC5">
        <w:rPr>
          <w:rFonts w:hint="cs"/>
          <w:rtl/>
          <w:lang w:val="he-IL"/>
        </w:rPr>
        <w:t xml:space="preserve"> </w:t>
      </w:r>
      <w:proofErr w:type="spellStart"/>
      <w:r w:rsidR="00845DC5">
        <w:rPr>
          <w:rFonts w:hint="cs"/>
          <w:rtl/>
          <w:lang w:val="he-IL"/>
        </w:rPr>
        <w:t>וכו</w:t>
      </w:r>
      <w:proofErr w:type="spellEnd"/>
      <w:r w:rsidR="00845DC5">
        <w:rPr>
          <w:rFonts w:hint="cs"/>
          <w:rtl/>
          <w:lang w:val="he-IL"/>
        </w:rPr>
        <w:t>'</w:t>
      </w:r>
      <w:r w:rsidR="0012587B" w:rsidRPr="00BD5083">
        <w:rPr>
          <w:rtl/>
          <w:lang w:val="he-IL"/>
        </w:rPr>
        <w:t xml:space="preserve">. </w:t>
      </w:r>
      <w:r w:rsidR="00845DC5">
        <w:rPr>
          <w:rFonts w:hint="cs"/>
          <w:rtl/>
          <w:lang w:val="he-IL"/>
        </w:rPr>
        <w:t>יש אומרים</w:t>
      </w:r>
      <w:r w:rsidR="0012587B" w:rsidRPr="00BD5083">
        <w:rPr>
          <w:rtl/>
          <w:lang w:val="he-IL"/>
        </w:rPr>
        <w:t xml:space="preserve">: </w:t>
      </w:r>
      <w:proofErr w:type="spellStart"/>
      <w:r w:rsidR="0012587B" w:rsidRPr="00BD5083">
        <w:rPr>
          <w:rtl/>
          <w:lang w:val="he-IL"/>
        </w:rPr>
        <w:t>סכינא</w:t>
      </w:r>
      <w:proofErr w:type="spellEnd"/>
      <w:r w:rsidR="0012587B" w:rsidRPr="00BD5083">
        <w:rPr>
          <w:rtl/>
          <w:lang w:val="he-IL"/>
        </w:rPr>
        <w:t xml:space="preserve"> </w:t>
      </w:r>
      <w:proofErr w:type="spellStart"/>
      <w:r w:rsidR="0012587B" w:rsidRPr="00BD5083">
        <w:rPr>
          <w:rtl/>
          <w:lang w:val="he-IL"/>
        </w:rPr>
        <w:t>הוה</w:t>
      </w:r>
      <w:proofErr w:type="spellEnd"/>
      <w:r w:rsidR="0012587B" w:rsidRPr="00BD5083">
        <w:rPr>
          <w:rtl/>
          <w:lang w:val="he-IL"/>
        </w:rPr>
        <w:t xml:space="preserve"> בהדיה וקרעיה, ושדריה </w:t>
      </w:r>
      <w:proofErr w:type="spellStart"/>
      <w:r w:rsidR="0012587B" w:rsidRPr="00BD5083">
        <w:rPr>
          <w:rtl/>
          <w:lang w:val="he-IL"/>
        </w:rPr>
        <w:t>לתליסר</w:t>
      </w:r>
      <w:proofErr w:type="spellEnd"/>
      <w:r w:rsidR="0012587B" w:rsidRPr="00BD5083">
        <w:rPr>
          <w:rtl/>
          <w:lang w:val="he-IL"/>
        </w:rPr>
        <w:t xml:space="preserve"> בי </w:t>
      </w:r>
      <w:proofErr w:type="spellStart"/>
      <w:r w:rsidR="0012587B" w:rsidRPr="00BD5083">
        <w:rPr>
          <w:rtl/>
          <w:lang w:val="he-IL"/>
        </w:rPr>
        <w:t>כנישתי</w:t>
      </w:r>
      <w:proofErr w:type="spellEnd"/>
      <w:r w:rsidR="0012587B" w:rsidRPr="00BD5083">
        <w:rPr>
          <w:rtl/>
          <w:lang w:val="he-IL"/>
        </w:rPr>
        <w:t xml:space="preserve">. ואיכא </w:t>
      </w:r>
      <w:proofErr w:type="spellStart"/>
      <w:r w:rsidR="0012587B" w:rsidRPr="00BD5083">
        <w:rPr>
          <w:rtl/>
          <w:lang w:val="he-IL"/>
        </w:rPr>
        <w:t>דאמרי</w:t>
      </w:r>
      <w:proofErr w:type="spellEnd"/>
      <w:r w:rsidR="0012587B" w:rsidRPr="00BD5083">
        <w:rPr>
          <w:rtl/>
          <w:lang w:val="he-IL"/>
        </w:rPr>
        <w:t xml:space="preserve">, אמר: אי </w:t>
      </w:r>
      <w:proofErr w:type="spellStart"/>
      <w:r w:rsidR="0012587B" w:rsidRPr="00BD5083">
        <w:rPr>
          <w:rtl/>
          <w:lang w:val="he-IL"/>
        </w:rPr>
        <w:t>הואי</w:t>
      </w:r>
      <w:proofErr w:type="spellEnd"/>
      <w:r w:rsidR="0012587B" w:rsidRPr="00BD5083">
        <w:rPr>
          <w:rtl/>
          <w:lang w:val="he-IL"/>
        </w:rPr>
        <w:t xml:space="preserve"> בידי </w:t>
      </w:r>
      <w:proofErr w:type="spellStart"/>
      <w:r w:rsidR="0012587B" w:rsidRPr="00BD5083">
        <w:rPr>
          <w:rtl/>
          <w:lang w:val="he-IL"/>
        </w:rPr>
        <w:t>סכינא</w:t>
      </w:r>
      <w:proofErr w:type="spellEnd"/>
      <w:r w:rsidR="0012587B" w:rsidRPr="00BD5083">
        <w:rPr>
          <w:rtl/>
          <w:lang w:val="he-IL"/>
        </w:rPr>
        <w:t xml:space="preserve"> - </w:t>
      </w:r>
      <w:proofErr w:type="spellStart"/>
      <w:r w:rsidR="0012587B" w:rsidRPr="00BD5083">
        <w:rPr>
          <w:rtl/>
          <w:lang w:val="he-IL"/>
        </w:rPr>
        <w:t>הוה</w:t>
      </w:r>
      <w:proofErr w:type="spellEnd"/>
      <w:r w:rsidR="0012587B" w:rsidRPr="00BD5083">
        <w:rPr>
          <w:rtl/>
          <w:lang w:val="he-IL"/>
        </w:rPr>
        <w:t xml:space="preserve"> </w:t>
      </w:r>
      <w:proofErr w:type="spellStart"/>
      <w:r w:rsidR="0012587B" w:rsidRPr="00BD5083">
        <w:rPr>
          <w:rtl/>
          <w:lang w:val="he-IL"/>
        </w:rPr>
        <w:t>קרענא</w:t>
      </w:r>
      <w:proofErr w:type="spellEnd"/>
      <w:r w:rsidR="0012587B" w:rsidRPr="00BD5083">
        <w:rPr>
          <w:rtl/>
          <w:lang w:val="he-IL"/>
        </w:rPr>
        <w:t xml:space="preserve"> ליה.</w:t>
      </w:r>
      <w:r w:rsidR="00CF1A25">
        <w:rPr>
          <w:rStyle w:val="a5"/>
          <w:rtl/>
          <w:lang w:val="he-IL"/>
        </w:rPr>
        <w:footnoteReference w:id="98"/>
      </w:r>
    </w:p>
    <w:p w14:paraId="44BE9FA2" w14:textId="77777777" w:rsidR="00AC12F0" w:rsidRDefault="0012587B" w:rsidP="007F5BEA">
      <w:pPr>
        <w:pStyle w:val="ac"/>
        <w:rPr>
          <w:rtl/>
          <w:lang w:val="he-IL"/>
        </w:rPr>
      </w:pPr>
      <w:r w:rsidRPr="00BD5083">
        <w:rPr>
          <w:rtl/>
          <w:lang w:val="he-IL"/>
        </w:rPr>
        <w:t xml:space="preserve">כי נח נפשיה </w:t>
      </w:r>
      <w:proofErr w:type="spellStart"/>
      <w:r w:rsidRPr="00BD5083">
        <w:rPr>
          <w:rtl/>
          <w:lang w:val="he-IL"/>
        </w:rPr>
        <w:t>דאחר</w:t>
      </w:r>
      <w:proofErr w:type="spellEnd"/>
      <w:r w:rsidR="002A1F88">
        <w:rPr>
          <w:rFonts w:hint="cs"/>
          <w:rtl/>
          <w:lang w:val="he-IL"/>
        </w:rPr>
        <w:t>,</w:t>
      </w:r>
      <w:r w:rsidR="002A1F88">
        <w:rPr>
          <w:rStyle w:val="a5"/>
          <w:rtl/>
          <w:lang w:val="he-IL"/>
        </w:rPr>
        <w:footnoteReference w:id="99"/>
      </w:r>
      <w:r w:rsidRPr="00BD5083">
        <w:rPr>
          <w:rtl/>
          <w:lang w:val="he-IL"/>
        </w:rPr>
        <w:t xml:space="preserve"> אמר</w:t>
      </w:r>
      <w:r w:rsidR="002A1F88">
        <w:rPr>
          <w:rFonts w:hint="cs"/>
          <w:rtl/>
          <w:lang w:val="he-IL"/>
        </w:rPr>
        <w:t>ו</w:t>
      </w:r>
      <w:r w:rsidRPr="00BD5083">
        <w:rPr>
          <w:rtl/>
          <w:lang w:val="he-IL"/>
        </w:rPr>
        <w:t>:</w:t>
      </w:r>
      <w:r w:rsidR="00F86DB4">
        <w:rPr>
          <w:rStyle w:val="a5"/>
          <w:rtl/>
          <w:lang w:val="he-IL"/>
        </w:rPr>
        <w:footnoteReference w:id="100"/>
      </w:r>
      <w:r w:rsidRPr="00BD5083">
        <w:rPr>
          <w:rtl/>
          <w:lang w:val="he-IL"/>
        </w:rPr>
        <w:t xml:space="preserve"> לא </w:t>
      </w:r>
      <w:r w:rsidR="00F86DB4">
        <w:rPr>
          <w:rFonts w:hint="cs"/>
          <w:rtl/>
          <w:lang w:val="he-IL"/>
        </w:rPr>
        <w:t>נדון אותו</w:t>
      </w:r>
      <w:r w:rsidRPr="00BD5083">
        <w:rPr>
          <w:rtl/>
          <w:lang w:val="he-IL"/>
        </w:rPr>
        <w:t xml:space="preserve">, ולא </w:t>
      </w:r>
      <w:r w:rsidR="00F86DB4">
        <w:rPr>
          <w:rFonts w:hint="cs"/>
          <w:rtl/>
          <w:lang w:val="he-IL"/>
        </w:rPr>
        <w:t>יבוא לעולם הבא.</w:t>
      </w:r>
      <w:r w:rsidR="00F86DB4">
        <w:rPr>
          <w:rStyle w:val="a5"/>
          <w:rtl/>
          <w:lang w:val="he-IL"/>
        </w:rPr>
        <w:footnoteReference w:id="101"/>
      </w:r>
      <w:r w:rsidR="00F86DB4">
        <w:rPr>
          <w:rFonts w:hint="cs"/>
          <w:rtl/>
          <w:lang w:val="he-IL"/>
        </w:rPr>
        <w:t xml:space="preserve"> </w:t>
      </w:r>
      <w:r w:rsidRPr="00BD5083">
        <w:rPr>
          <w:rtl/>
          <w:lang w:val="he-IL"/>
        </w:rPr>
        <w:t xml:space="preserve">לא </w:t>
      </w:r>
      <w:r w:rsidR="00F86DB4">
        <w:rPr>
          <w:rFonts w:hint="cs"/>
          <w:rtl/>
          <w:lang w:val="he-IL"/>
        </w:rPr>
        <w:t>נדון אותו</w:t>
      </w:r>
      <w:r w:rsidR="00F86DB4" w:rsidRPr="00BD5083">
        <w:rPr>
          <w:rtl/>
          <w:lang w:val="he-IL"/>
        </w:rPr>
        <w:t xml:space="preserve"> </w:t>
      </w:r>
      <w:r w:rsidRPr="00BD5083">
        <w:rPr>
          <w:rtl/>
          <w:lang w:val="he-IL"/>
        </w:rPr>
        <w:t xml:space="preserve">- משום </w:t>
      </w:r>
      <w:r w:rsidR="00F86DB4">
        <w:rPr>
          <w:rFonts w:hint="cs"/>
          <w:rtl/>
          <w:lang w:val="he-IL"/>
        </w:rPr>
        <w:t>ש</w:t>
      </w:r>
      <w:r w:rsidRPr="00BD5083">
        <w:rPr>
          <w:rtl/>
          <w:lang w:val="he-IL"/>
        </w:rPr>
        <w:t>עסק ב</w:t>
      </w:r>
      <w:r w:rsidR="00F86DB4">
        <w:rPr>
          <w:rFonts w:hint="cs"/>
          <w:rtl/>
          <w:lang w:val="he-IL"/>
        </w:rPr>
        <w:t>תורה</w:t>
      </w:r>
      <w:r w:rsidRPr="00BD5083">
        <w:rPr>
          <w:rtl/>
          <w:lang w:val="he-IL"/>
        </w:rPr>
        <w:t xml:space="preserve">, ולא </w:t>
      </w:r>
      <w:r w:rsidR="00F86DB4">
        <w:rPr>
          <w:rFonts w:hint="cs"/>
          <w:rtl/>
          <w:lang w:val="he-IL"/>
        </w:rPr>
        <w:t>יבוא לעולם הבא</w:t>
      </w:r>
      <w:r w:rsidR="00F86DB4" w:rsidRPr="00BD5083">
        <w:rPr>
          <w:rtl/>
          <w:lang w:val="he-IL"/>
        </w:rPr>
        <w:t xml:space="preserve"> </w:t>
      </w:r>
      <w:r w:rsidRPr="00BD5083">
        <w:rPr>
          <w:rtl/>
          <w:lang w:val="he-IL"/>
        </w:rPr>
        <w:t xml:space="preserve">- משום </w:t>
      </w:r>
      <w:r w:rsidR="00F86DB4">
        <w:rPr>
          <w:rFonts w:hint="cs"/>
          <w:rtl/>
          <w:lang w:val="he-IL"/>
        </w:rPr>
        <w:t>ש</w:t>
      </w:r>
      <w:r w:rsidRPr="00BD5083">
        <w:rPr>
          <w:rtl/>
          <w:lang w:val="he-IL"/>
        </w:rPr>
        <w:t xml:space="preserve">חטא. אמר רבי מאיר: מוטב </w:t>
      </w:r>
      <w:r w:rsidR="00F86DB4">
        <w:rPr>
          <w:rFonts w:hint="cs"/>
          <w:rtl/>
          <w:lang w:val="he-IL"/>
        </w:rPr>
        <w:t>שידונו אותו ויבוא לעולם הבא.</w:t>
      </w:r>
      <w:r w:rsidRPr="00BD5083">
        <w:rPr>
          <w:rtl/>
          <w:lang w:val="he-IL"/>
        </w:rPr>
        <w:t xml:space="preserve"> מתי אמות ו</w:t>
      </w:r>
      <w:r w:rsidR="00F86DB4">
        <w:rPr>
          <w:rtl/>
          <w:lang w:val="he-IL"/>
        </w:rPr>
        <w:t>ְ</w:t>
      </w:r>
      <w:r w:rsidRPr="00BD5083">
        <w:rPr>
          <w:rtl/>
          <w:lang w:val="he-IL"/>
        </w:rPr>
        <w:t>א</w:t>
      </w:r>
      <w:r w:rsidR="00F86DB4">
        <w:rPr>
          <w:rtl/>
          <w:lang w:val="he-IL"/>
        </w:rPr>
        <w:t>ַ</w:t>
      </w:r>
      <w:r w:rsidRPr="00BD5083">
        <w:rPr>
          <w:rtl/>
          <w:lang w:val="he-IL"/>
        </w:rPr>
        <w:t>ע</w:t>
      </w:r>
      <w:r w:rsidR="00F86DB4">
        <w:rPr>
          <w:rtl/>
          <w:lang w:val="he-IL"/>
        </w:rPr>
        <w:t>ֲ</w:t>
      </w:r>
      <w:r w:rsidRPr="00BD5083">
        <w:rPr>
          <w:rtl/>
          <w:lang w:val="he-IL"/>
        </w:rPr>
        <w:t>ל</w:t>
      </w:r>
      <w:r w:rsidR="00F86DB4">
        <w:rPr>
          <w:rtl/>
          <w:lang w:val="he-IL"/>
        </w:rPr>
        <w:t>ֶ</w:t>
      </w:r>
      <w:r w:rsidRPr="00BD5083">
        <w:rPr>
          <w:rtl/>
          <w:lang w:val="he-IL"/>
        </w:rPr>
        <w:t>ה עשן מקברו.</w:t>
      </w:r>
      <w:r w:rsidR="00F86DB4">
        <w:rPr>
          <w:rStyle w:val="a5"/>
          <w:rtl/>
          <w:lang w:val="he-IL"/>
        </w:rPr>
        <w:footnoteReference w:id="102"/>
      </w:r>
      <w:r w:rsidRPr="00BD5083">
        <w:rPr>
          <w:rtl/>
          <w:lang w:val="he-IL"/>
        </w:rPr>
        <w:t xml:space="preserve"> </w:t>
      </w:r>
      <w:r w:rsidR="00AC12F0">
        <w:rPr>
          <w:rFonts w:hint="cs"/>
          <w:rtl/>
          <w:lang w:val="he-IL"/>
        </w:rPr>
        <w:t xml:space="preserve">כאשר נפטר </w:t>
      </w:r>
      <w:r w:rsidRPr="00BD5083">
        <w:rPr>
          <w:rtl/>
          <w:lang w:val="he-IL"/>
        </w:rPr>
        <w:t xml:space="preserve">רבי מאיר </w:t>
      </w:r>
      <w:r w:rsidR="00AC12F0">
        <w:rPr>
          <w:rFonts w:hint="cs"/>
          <w:rtl/>
          <w:lang w:val="he-IL"/>
        </w:rPr>
        <w:t xml:space="preserve">עלה עשן </w:t>
      </w:r>
      <w:r w:rsidRPr="00BD5083">
        <w:rPr>
          <w:rtl/>
          <w:lang w:val="he-IL"/>
        </w:rPr>
        <w:t>מקבר</w:t>
      </w:r>
      <w:r w:rsidR="00AC12F0">
        <w:rPr>
          <w:rFonts w:hint="cs"/>
          <w:rtl/>
          <w:lang w:val="he-IL"/>
        </w:rPr>
        <w:t xml:space="preserve">ו של </w:t>
      </w:r>
      <w:r w:rsidRPr="00BD5083">
        <w:rPr>
          <w:rtl/>
          <w:lang w:val="he-IL"/>
        </w:rPr>
        <w:t>אחר. אמר רבי יוחנן: גבור</w:t>
      </w:r>
      <w:r w:rsidR="00AC12F0">
        <w:rPr>
          <w:rFonts w:hint="cs"/>
          <w:rtl/>
          <w:lang w:val="he-IL"/>
        </w:rPr>
        <w:t>ה היא לשרוף את רבו</w:t>
      </w:r>
      <w:r w:rsidRPr="00BD5083">
        <w:rPr>
          <w:rtl/>
          <w:lang w:val="he-IL"/>
        </w:rPr>
        <w:t xml:space="preserve">? </w:t>
      </w:r>
      <w:r w:rsidR="00AC12F0">
        <w:rPr>
          <w:rFonts w:hint="cs"/>
          <w:rtl/>
          <w:lang w:val="he-IL"/>
        </w:rPr>
        <w:t>א</w:t>
      </w:r>
      <w:r w:rsidRPr="00BD5083">
        <w:rPr>
          <w:rtl/>
          <w:lang w:val="he-IL"/>
        </w:rPr>
        <w:t>חד ה</w:t>
      </w:r>
      <w:r w:rsidR="007F5BEA">
        <w:rPr>
          <w:rFonts w:hint="cs"/>
          <w:rtl/>
          <w:lang w:val="he-IL"/>
        </w:rPr>
        <w:t>י</w:t>
      </w:r>
      <w:r w:rsidRPr="00BD5083">
        <w:rPr>
          <w:rtl/>
          <w:lang w:val="he-IL"/>
        </w:rPr>
        <w:t>ה בינ</w:t>
      </w:r>
      <w:r w:rsidR="00AC12F0">
        <w:rPr>
          <w:rFonts w:hint="cs"/>
          <w:rtl/>
          <w:lang w:val="he-IL"/>
        </w:rPr>
        <w:t>י</w:t>
      </w:r>
      <w:r w:rsidRPr="00BD5083">
        <w:rPr>
          <w:rtl/>
          <w:lang w:val="he-IL"/>
        </w:rPr>
        <w:t>נ</w:t>
      </w:r>
      <w:r w:rsidR="00AC12F0">
        <w:rPr>
          <w:rFonts w:hint="cs"/>
          <w:rtl/>
          <w:lang w:val="he-IL"/>
        </w:rPr>
        <w:t>ו ולא יכולנו להצילו?! אם נחזיק אותו ב</w:t>
      </w:r>
      <w:r w:rsidRPr="00BD5083">
        <w:rPr>
          <w:rtl/>
          <w:lang w:val="he-IL"/>
        </w:rPr>
        <w:t xml:space="preserve">יד </w:t>
      </w:r>
      <w:r w:rsidR="00AC12F0">
        <w:rPr>
          <w:rtl/>
          <w:lang w:val="he-IL"/>
        </w:rPr>
        <w:t>–</w:t>
      </w:r>
      <w:r w:rsidRPr="00BD5083">
        <w:rPr>
          <w:rtl/>
          <w:lang w:val="he-IL"/>
        </w:rPr>
        <w:t xml:space="preserve"> מ</w:t>
      </w:r>
      <w:r w:rsidR="00AC12F0">
        <w:rPr>
          <w:rFonts w:hint="cs"/>
          <w:rtl/>
          <w:lang w:val="he-IL"/>
        </w:rPr>
        <w:t>י יוציאו מידינו, מי?</w:t>
      </w:r>
      <w:r w:rsidRPr="00BD5083">
        <w:rPr>
          <w:rtl/>
          <w:lang w:val="he-IL"/>
        </w:rPr>
        <w:t xml:space="preserve"> אמר: מתי אמות ואכבה עשן מקברו! </w:t>
      </w:r>
      <w:r w:rsidR="00AC12F0">
        <w:rPr>
          <w:rFonts w:hint="cs"/>
          <w:rtl/>
          <w:lang w:val="he-IL"/>
        </w:rPr>
        <w:t xml:space="preserve">כאשר נפטר </w:t>
      </w:r>
      <w:r w:rsidRPr="00BD5083">
        <w:rPr>
          <w:rtl/>
          <w:lang w:val="he-IL"/>
        </w:rPr>
        <w:t xml:space="preserve">רבי יוחנן - פסק </w:t>
      </w:r>
      <w:r w:rsidR="00AC12F0">
        <w:rPr>
          <w:rFonts w:hint="cs"/>
          <w:rtl/>
          <w:lang w:val="he-IL"/>
        </w:rPr>
        <w:t>העשן מקברו של אחר</w:t>
      </w:r>
      <w:r w:rsidRPr="00BD5083">
        <w:rPr>
          <w:rtl/>
          <w:lang w:val="he-IL"/>
        </w:rPr>
        <w:t>. פתח עלי</w:t>
      </w:r>
      <w:r w:rsidR="00AC12F0">
        <w:rPr>
          <w:rFonts w:hint="cs"/>
          <w:rtl/>
          <w:lang w:val="he-IL"/>
        </w:rPr>
        <w:t xml:space="preserve">ו אותו </w:t>
      </w:r>
      <w:r w:rsidRPr="00BD5083">
        <w:rPr>
          <w:rtl/>
          <w:lang w:val="he-IL"/>
        </w:rPr>
        <w:t>ספד</w:t>
      </w:r>
      <w:r w:rsidR="00AC12F0">
        <w:rPr>
          <w:rFonts w:hint="cs"/>
          <w:rtl/>
          <w:lang w:val="he-IL"/>
        </w:rPr>
        <w:t>ן</w:t>
      </w:r>
      <w:r w:rsidRPr="00BD5083">
        <w:rPr>
          <w:rtl/>
          <w:lang w:val="he-IL"/>
        </w:rPr>
        <w:t>: אפילו שומר הפתח לא עמד לפניך, רבינו.</w:t>
      </w:r>
      <w:r w:rsidR="00AC12F0">
        <w:rPr>
          <w:rStyle w:val="a5"/>
          <w:rtl/>
          <w:lang w:val="he-IL"/>
        </w:rPr>
        <w:footnoteReference w:id="103"/>
      </w:r>
      <w:r w:rsidRPr="00BD5083">
        <w:rPr>
          <w:rtl/>
          <w:lang w:val="he-IL"/>
        </w:rPr>
        <w:t xml:space="preserve"> </w:t>
      </w:r>
    </w:p>
    <w:p w14:paraId="5FFEF393" w14:textId="77777777" w:rsidR="0012587B" w:rsidRPr="00BD5083" w:rsidRDefault="0012587B" w:rsidP="00283E36">
      <w:pPr>
        <w:pStyle w:val="ac"/>
        <w:rPr>
          <w:rtl/>
          <w:lang w:val="he-IL"/>
        </w:rPr>
      </w:pPr>
      <w:r w:rsidRPr="00BD5083">
        <w:rPr>
          <w:rtl/>
          <w:lang w:val="he-IL"/>
        </w:rPr>
        <w:t xml:space="preserve">בתו של אחר </w:t>
      </w:r>
      <w:proofErr w:type="spellStart"/>
      <w:r w:rsidRPr="00BD5083">
        <w:rPr>
          <w:rtl/>
          <w:lang w:val="he-IL"/>
        </w:rPr>
        <w:t>אתיא</w:t>
      </w:r>
      <w:proofErr w:type="spellEnd"/>
      <w:r w:rsidRPr="00BD5083">
        <w:rPr>
          <w:rtl/>
          <w:lang w:val="he-IL"/>
        </w:rPr>
        <w:t xml:space="preserve"> </w:t>
      </w:r>
      <w:proofErr w:type="spellStart"/>
      <w:r w:rsidRPr="00BD5083">
        <w:rPr>
          <w:rtl/>
          <w:lang w:val="he-IL"/>
        </w:rPr>
        <w:t>לקמיה</w:t>
      </w:r>
      <w:proofErr w:type="spellEnd"/>
      <w:r w:rsidRPr="00BD5083">
        <w:rPr>
          <w:rtl/>
          <w:lang w:val="he-IL"/>
        </w:rPr>
        <w:t xml:space="preserve"> דרבי, אמרה ליה: רבי, פרנסני. אמר לה: בת מי את? - אמרה לו: בתו של אחר אני.</w:t>
      </w:r>
      <w:r w:rsidR="00CC29A9">
        <w:rPr>
          <w:rStyle w:val="a5"/>
          <w:rtl/>
          <w:lang w:val="he-IL"/>
        </w:rPr>
        <w:footnoteReference w:id="104"/>
      </w:r>
      <w:r w:rsidRPr="00BD5083">
        <w:rPr>
          <w:rtl/>
          <w:lang w:val="he-IL"/>
        </w:rPr>
        <w:t xml:space="preserve"> אמר לה: עדיין יש מזרעו בעולם? והא כתיב</w:t>
      </w:r>
      <w:r w:rsidR="00CC29A9">
        <w:rPr>
          <w:rFonts w:hint="cs"/>
          <w:rtl/>
          <w:lang w:val="he-IL"/>
        </w:rPr>
        <w:t>:</w:t>
      </w:r>
      <w:r w:rsidRPr="00BD5083">
        <w:rPr>
          <w:rtl/>
          <w:lang w:val="he-IL"/>
        </w:rPr>
        <w:t xml:space="preserve"> </w:t>
      </w:r>
      <w:r w:rsidR="00CC29A9">
        <w:rPr>
          <w:rFonts w:hint="cs"/>
          <w:rtl/>
          <w:lang w:val="he-IL"/>
        </w:rPr>
        <w:t>"</w:t>
      </w:r>
      <w:r w:rsidR="00CC29A9" w:rsidRPr="00CC29A9">
        <w:rPr>
          <w:rtl/>
          <w:lang w:val="he-IL"/>
        </w:rPr>
        <w:t>לֹא נִין לוֹ וְלֹא נֶכֶד בְּעַמּוֹ וְאֵין שָׂרִיד בִּמְגוּרָיו</w:t>
      </w:r>
      <w:r w:rsidR="00CC29A9">
        <w:rPr>
          <w:rFonts w:hint="cs"/>
          <w:rtl/>
          <w:lang w:val="he-IL"/>
        </w:rPr>
        <w:t>" (</w:t>
      </w:r>
      <w:r w:rsidR="00CC29A9" w:rsidRPr="00CC29A9">
        <w:rPr>
          <w:rtl/>
          <w:lang w:val="he-IL"/>
        </w:rPr>
        <w:t xml:space="preserve">איוב </w:t>
      </w:r>
      <w:proofErr w:type="spellStart"/>
      <w:r w:rsidR="00CC29A9" w:rsidRPr="00CC29A9">
        <w:rPr>
          <w:rtl/>
          <w:lang w:val="he-IL"/>
        </w:rPr>
        <w:t>יח</w:t>
      </w:r>
      <w:proofErr w:type="spellEnd"/>
      <w:r w:rsidR="00CC29A9">
        <w:rPr>
          <w:rFonts w:hint="cs"/>
          <w:rtl/>
          <w:lang w:val="he-IL"/>
        </w:rPr>
        <w:t xml:space="preserve"> </w:t>
      </w:r>
      <w:proofErr w:type="spellStart"/>
      <w:r w:rsidR="00CC29A9" w:rsidRPr="00CC29A9">
        <w:rPr>
          <w:rtl/>
          <w:lang w:val="he-IL"/>
        </w:rPr>
        <w:t>יט</w:t>
      </w:r>
      <w:proofErr w:type="spellEnd"/>
      <w:r w:rsidR="00CC29A9" w:rsidRPr="00CC29A9">
        <w:rPr>
          <w:rtl/>
          <w:lang w:val="he-IL"/>
        </w:rPr>
        <w:t>)</w:t>
      </w:r>
      <w:r w:rsidR="00CC29A9">
        <w:rPr>
          <w:rFonts w:hint="cs"/>
          <w:rtl/>
          <w:lang w:val="he-IL"/>
        </w:rPr>
        <w:t xml:space="preserve">! </w:t>
      </w:r>
      <w:r w:rsidRPr="00BD5083">
        <w:rPr>
          <w:rtl/>
          <w:lang w:val="he-IL"/>
        </w:rPr>
        <w:t xml:space="preserve">אמרה </w:t>
      </w:r>
      <w:r w:rsidRPr="00BD5083">
        <w:rPr>
          <w:rtl/>
          <w:lang w:val="he-IL"/>
        </w:rPr>
        <w:lastRenderedPageBreak/>
        <w:t>לו: זכור לתורתו ואל תזכור מעשיו. מיד ירדה אש וסכסכה ספסלו של רבי.</w:t>
      </w:r>
      <w:r w:rsidR="00283E36">
        <w:rPr>
          <w:rStyle w:val="a5"/>
          <w:rtl/>
          <w:lang w:val="he-IL"/>
        </w:rPr>
        <w:footnoteReference w:id="105"/>
      </w:r>
      <w:r w:rsidRPr="00BD5083">
        <w:rPr>
          <w:rtl/>
          <w:lang w:val="he-IL"/>
        </w:rPr>
        <w:t xml:space="preserve"> בכה ואמר רבי: ומה </w:t>
      </w:r>
      <w:proofErr w:type="spellStart"/>
      <w:r w:rsidRPr="00BD5083">
        <w:rPr>
          <w:rtl/>
          <w:lang w:val="he-IL"/>
        </w:rPr>
        <w:t>למתגנין</w:t>
      </w:r>
      <w:proofErr w:type="spellEnd"/>
      <w:r w:rsidRPr="00BD5083">
        <w:rPr>
          <w:rtl/>
          <w:lang w:val="he-IL"/>
        </w:rPr>
        <w:t xml:space="preserve"> בה - כך, </w:t>
      </w:r>
      <w:proofErr w:type="spellStart"/>
      <w:r w:rsidRPr="00BD5083">
        <w:rPr>
          <w:rtl/>
          <w:lang w:val="he-IL"/>
        </w:rPr>
        <w:t>למשתבחין</w:t>
      </w:r>
      <w:proofErr w:type="spellEnd"/>
      <w:r w:rsidRPr="00BD5083">
        <w:rPr>
          <w:rtl/>
          <w:lang w:val="he-IL"/>
        </w:rPr>
        <w:t xml:space="preserve"> בה - על אחת כמה וכמה.</w:t>
      </w:r>
      <w:r w:rsidR="000D52E8">
        <w:rPr>
          <w:rStyle w:val="a5"/>
          <w:rtl/>
          <w:lang w:val="he-IL"/>
        </w:rPr>
        <w:footnoteReference w:id="106"/>
      </w:r>
      <w:r w:rsidRPr="00BD5083">
        <w:rPr>
          <w:rtl/>
          <w:lang w:val="he-IL"/>
        </w:rPr>
        <w:t xml:space="preserve"> </w:t>
      </w:r>
    </w:p>
    <w:p w14:paraId="52D3338E" w14:textId="77777777" w:rsidR="00F921B7" w:rsidRDefault="0012587B" w:rsidP="00C13DB2">
      <w:pPr>
        <w:pStyle w:val="ac"/>
        <w:rPr>
          <w:rtl/>
          <w:lang w:val="he-IL"/>
        </w:rPr>
      </w:pPr>
      <w:r w:rsidRPr="00BD5083">
        <w:rPr>
          <w:rtl/>
          <w:lang w:val="he-IL"/>
        </w:rPr>
        <w:t xml:space="preserve">ורבי מאיר היכי גמר תורה </w:t>
      </w:r>
      <w:proofErr w:type="spellStart"/>
      <w:r w:rsidRPr="00BD5083">
        <w:rPr>
          <w:rtl/>
          <w:lang w:val="he-IL"/>
        </w:rPr>
        <w:t>מפומיה</w:t>
      </w:r>
      <w:proofErr w:type="spellEnd"/>
      <w:r w:rsidRPr="00BD5083">
        <w:rPr>
          <w:rtl/>
          <w:lang w:val="he-IL"/>
        </w:rPr>
        <w:t xml:space="preserve"> </w:t>
      </w:r>
      <w:proofErr w:type="spellStart"/>
      <w:r w:rsidRPr="00BD5083">
        <w:rPr>
          <w:rtl/>
          <w:lang w:val="he-IL"/>
        </w:rPr>
        <w:t>דאחר</w:t>
      </w:r>
      <w:proofErr w:type="spellEnd"/>
      <w:r w:rsidRPr="00BD5083">
        <w:rPr>
          <w:rtl/>
          <w:lang w:val="he-IL"/>
        </w:rPr>
        <w:t>?</w:t>
      </w:r>
      <w:r w:rsidR="00281DEA">
        <w:rPr>
          <w:rStyle w:val="a5"/>
          <w:rtl/>
          <w:lang w:val="he-IL"/>
        </w:rPr>
        <w:footnoteReference w:id="107"/>
      </w:r>
      <w:r w:rsidRPr="00BD5083">
        <w:rPr>
          <w:rtl/>
          <w:lang w:val="he-IL"/>
        </w:rPr>
        <w:t xml:space="preserve"> והאמר רבה בר </w:t>
      </w:r>
      <w:proofErr w:type="spellStart"/>
      <w:r w:rsidRPr="00BD5083">
        <w:rPr>
          <w:rtl/>
          <w:lang w:val="he-IL"/>
        </w:rPr>
        <w:t>בר</w:t>
      </w:r>
      <w:proofErr w:type="spellEnd"/>
      <w:r w:rsidRPr="00BD5083">
        <w:rPr>
          <w:rtl/>
          <w:lang w:val="he-IL"/>
        </w:rPr>
        <w:t xml:space="preserve"> חנה אמר רבי יוחנן: מאי </w:t>
      </w:r>
      <w:proofErr w:type="spellStart"/>
      <w:r w:rsidRPr="00BD5083">
        <w:rPr>
          <w:rtl/>
          <w:lang w:val="he-IL"/>
        </w:rPr>
        <w:t>דכתיב</w:t>
      </w:r>
      <w:proofErr w:type="spellEnd"/>
      <w:r w:rsidR="00281DEA">
        <w:rPr>
          <w:rFonts w:hint="cs"/>
          <w:rtl/>
          <w:lang w:val="he-IL"/>
        </w:rPr>
        <w:t>:</w:t>
      </w:r>
      <w:r w:rsidRPr="00BD5083">
        <w:rPr>
          <w:rtl/>
          <w:lang w:val="he-IL"/>
        </w:rPr>
        <w:t xml:space="preserve"> </w:t>
      </w:r>
      <w:r w:rsidR="00281DEA">
        <w:rPr>
          <w:rFonts w:hint="cs"/>
          <w:rtl/>
          <w:lang w:val="he-IL"/>
        </w:rPr>
        <w:t>"</w:t>
      </w:r>
      <w:r w:rsidRPr="00BD5083">
        <w:rPr>
          <w:rtl/>
          <w:lang w:val="he-IL"/>
        </w:rPr>
        <w:t>כי שפתי כהן ישמרו דעת ותורה יבקשו מפיהו כי מלאך ה' צבאות הוא</w:t>
      </w:r>
      <w:r w:rsidR="00281DEA">
        <w:rPr>
          <w:rFonts w:hint="cs"/>
          <w:rtl/>
          <w:lang w:val="he-IL"/>
        </w:rPr>
        <w:t>" (מלאכי ב ז)</w:t>
      </w:r>
      <w:r w:rsidRPr="00BD5083">
        <w:rPr>
          <w:rtl/>
          <w:lang w:val="he-IL"/>
        </w:rPr>
        <w:t>, אם דומה הרב למלאך ה' צבאות - יבקשו תורה מפיהו. ואם לאו - אל יבקשו תורה מפיהו!</w:t>
      </w:r>
      <w:r w:rsidR="00281DEA">
        <w:rPr>
          <w:rStyle w:val="a5"/>
          <w:rtl/>
          <w:lang w:val="he-IL"/>
        </w:rPr>
        <w:footnoteReference w:id="108"/>
      </w:r>
      <w:r w:rsidRPr="00BD5083">
        <w:rPr>
          <w:rtl/>
          <w:lang w:val="he-IL"/>
        </w:rPr>
        <w:t xml:space="preserve"> - אמר ריש לקיש: רבי מאיר </w:t>
      </w:r>
      <w:r w:rsidR="00230E22">
        <w:rPr>
          <w:rFonts w:hint="cs"/>
          <w:rtl/>
          <w:lang w:val="he-IL"/>
        </w:rPr>
        <w:t xml:space="preserve">מצא פסוק </w:t>
      </w:r>
      <w:r w:rsidRPr="00BD5083">
        <w:rPr>
          <w:rtl/>
          <w:lang w:val="he-IL"/>
        </w:rPr>
        <w:t>ודרש</w:t>
      </w:r>
      <w:r w:rsidR="00230E22">
        <w:rPr>
          <w:rFonts w:hint="cs"/>
          <w:rtl/>
          <w:lang w:val="he-IL"/>
        </w:rPr>
        <w:t>:</w:t>
      </w:r>
      <w:r w:rsidRPr="00BD5083">
        <w:rPr>
          <w:rtl/>
          <w:lang w:val="he-IL"/>
        </w:rPr>
        <w:t xml:space="preserve"> </w:t>
      </w:r>
      <w:r w:rsidR="00230E22">
        <w:rPr>
          <w:rFonts w:hint="cs"/>
          <w:rtl/>
          <w:lang w:val="he-IL"/>
        </w:rPr>
        <w:t>"</w:t>
      </w:r>
      <w:proofErr w:type="spellStart"/>
      <w:r w:rsidRPr="00BD5083">
        <w:rPr>
          <w:rtl/>
          <w:lang w:val="he-IL"/>
        </w:rPr>
        <w:t>הט</w:t>
      </w:r>
      <w:proofErr w:type="spellEnd"/>
      <w:r w:rsidRPr="00BD5083">
        <w:rPr>
          <w:rtl/>
          <w:lang w:val="he-IL"/>
        </w:rPr>
        <w:t xml:space="preserve"> אזנך ושמע דברי חכמים </w:t>
      </w:r>
      <w:proofErr w:type="spellStart"/>
      <w:r w:rsidRPr="00BD5083">
        <w:rPr>
          <w:rtl/>
          <w:lang w:val="he-IL"/>
        </w:rPr>
        <w:t>ולבך</w:t>
      </w:r>
      <w:proofErr w:type="spellEnd"/>
      <w:r w:rsidRPr="00BD5083">
        <w:rPr>
          <w:rtl/>
          <w:lang w:val="he-IL"/>
        </w:rPr>
        <w:t xml:space="preserve"> תשית לדעתי</w:t>
      </w:r>
      <w:r w:rsidR="00230E22">
        <w:rPr>
          <w:rFonts w:hint="cs"/>
          <w:rtl/>
          <w:lang w:val="he-IL"/>
        </w:rPr>
        <w:t>" (משלי כבי ז)</w:t>
      </w:r>
      <w:r w:rsidRPr="00BD5083">
        <w:rPr>
          <w:rtl/>
          <w:lang w:val="he-IL"/>
        </w:rPr>
        <w:t xml:space="preserve">. </w:t>
      </w:r>
      <w:r w:rsidR="00230E22">
        <w:rPr>
          <w:rFonts w:hint="cs"/>
          <w:rtl/>
          <w:lang w:val="he-IL"/>
        </w:rPr>
        <w:t>"</w:t>
      </w:r>
      <w:r w:rsidRPr="00BD5083">
        <w:rPr>
          <w:rtl/>
          <w:lang w:val="he-IL"/>
        </w:rPr>
        <w:t>לדעתם</w:t>
      </w:r>
      <w:r w:rsidR="00230E22">
        <w:rPr>
          <w:rFonts w:hint="cs"/>
          <w:rtl/>
          <w:lang w:val="he-IL"/>
        </w:rPr>
        <w:t>"</w:t>
      </w:r>
      <w:r w:rsidRPr="00BD5083">
        <w:rPr>
          <w:rtl/>
          <w:lang w:val="he-IL"/>
        </w:rPr>
        <w:t xml:space="preserve"> לא נאמר, אלא </w:t>
      </w:r>
      <w:r w:rsidR="00230E22">
        <w:rPr>
          <w:rFonts w:hint="cs"/>
          <w:rtl/>
          <w:lang w:val="he-IL"/>
        </w:rPr>
        <w:t>"</w:t>
      </w:r>
      <w:r w:rsidRPr="00BD5083">
        <w:rPr>
          <w:rtl/>
          <w:lang w:val="he-IL"/>
        </w:rPr>
        <w:t>לדעתי</w:t>
      </w:r>
      <w:r w:rsidR="00230E22">
        <w:rPr>
          <w:rFonts w:hint="cs"/>
          <w:rtl/>
          <w:lang w:val="he-IL"/>
        </w:rPr>
        <w:t>"</w:t>
      </w:r>
      <w:r w:rsidRPr="00BD5083">
        <w:rPr>
          <w:rtl/>
          <w:lang w:val="he-IL"/>
        </w:rPr>
        <w:t>.</w:t>
      </w:r>
      <w:r w:rsidR="00D654FD">
        <w:rPr>
          <w:rStyle w:val="a5"/>
          <w:rtl/>
          <w:lang w:val="he-IL"/>
        </w:rPr>
        <w:footnoteReference w:id="109"/>
      </w:r>
      <w:r w:rsidRPr="00BD5083">
        <w:rPr>
          <w:rtl/>
          <w:lang w:val="he-IL"/>
        </w:rPr>
        <w:t xml:space="preserve"> רב </w:t>
      </w:r>
      <w:proofErr w:type="spellStart"/>
      <w:r w:rsidRPr="00BD5083">
        <w:rPr>
          <w:rtl/>
          <w:lang w:val="he-IL"/>
        </w:rPr>
        <w:t>חנינא</w:t>
      </w:r>
      <w:proofErr w:type="spellEnd"/>
      <w:r w:rsidRPr="00BD5083">
        <w:rPr>
          <w:rtl/>
          <w:lang w:val="he-IL"/>
        </w:rPr>
        <w:t xml:space="preserve"> אמר מהכא: </w:t>
      </w:r>
      <w:r w:rsidR="00D654FD">
        <w:rPr>
          <w:rFonts w:hint="cs"/>
          <w:rtl/>
          <w:lang w:val="he-IL"/>
        </w:rPr>
        <w:t>"</w:t>
      </w:r>
      <w:r w:rsidRPr="00BD5083">
        <w:rPr>
          <w:rtl/>
          <w:lang w:val="he-IL"/>
        </w:rPr>
        <w:t>שמעי בת וראי והטי אזנך ושכחי עמך ובית אביך</w:t>
      </w:r>
      <w:r w:rsidR="00D654FD">
        <w:rPr>
          <w:rFonts w:hint="cs"/>
          <w:rtl/>
          <w:lang w:val="he-IL"/>
        </w:rPr>
        <w:t>" (תהלים מה יא)</w:t>
      </w:r>
      <w:r w:rsidRPr="00BD5083">
        <w:rPr>
          <w:rtl/>
          <w:lang w:val="he-IL"/>
        </w:rPr>
        <w:t>. קשו קראי אהדדי!</w:t>
      </w:r>
      <w:r w:rsidR="00D654FD">
        <w:rPr>
          <w:rStyle w:val="a5"/>
          <w:rtl/>
          <w:lang w:val="he-IL"/>
        </w:rPr>
        <w:footnoteReference w:id="110"/>
      </w:r>
      <w:r w:rsidRPr="00BD5083">
        <w:rPr>
          <w:rtl/>
          <w:lang w:val="he-IL"/>
        </w:rPr>
        <w:t xml:space="preserve"> - לא </w:t>
      </w:r>
      <w:proofErr w:type="spellStart"/>
      <w:r w:rsidRPr="00BD5083">
        <w:rPr>
          <w:rtl/>
          <w:lang w:val="he-IL"/>
        </w:rPr>
        <w:t>קשיא</w:t>
      </w:r>
      <w:proofErr w:type="spellEnd"/>
      <w:r w:rsidRPr="00BD5083">
        <w:rPr>
          <w:rtl/>
          <w:lang w:val="he-IL"/>
        </w:rPr>
        <w:t>, הא - בגדול, הא - בקטן.</w:t>
      </w:r>
      <w:r w:rsidR="00D654FD">
        <w:rPr>
          <w:rStyle w:val="a5"/>
          <w:rtl/>
          <w:lang w:val="he-IL"/>
        </w:rPr>
        <w:footnoteReference w:id="111"/>
      </w:r>
      <w:r w:rsidRPr="00BD5083">
        <w:rPr>
          <w:rtl/>
          <w:lang w:val="he-IL"/>
        </w:rPr>
        <w:t xml:space="preserve"> כי אתא רב דימי</w:t>
      </w:r>
      <w:r w:rsidR="00230E22">
        <w:rPr>
          <w:rFonts w:hint="cs"/>
          <w:rtl/>
          <w:lang w:val="he-IL"/>
        </w:rPr>
        <w:t>,</w:t>
      </w:r>
      <w:r w:rsidRPr="00BD5083">
        <w:rPr>
          <w:rtl/>
          <w:lang w:val="he-IL"/>
        </w:rPr>
        <w:t xml:space="preserve"> אמר</w:t>
      </w:r>
      <w:r w:rsidR="00230E22">
        <w:rPr>
          <w:rFonts w:hint="cs"/>
          <w:rtl/>
          <w:lang w:val="he-IL"/>
        </w:rPr>
        <w:t>:</w:t>
      </w:r>
      <w:r w:rsidRPr="00BD5083">
        <w:rPr>
          <w:rtl/>
          <w:lang w:val="he-IL"/>
        </w:rPr>
        <w:t xml:space="preserve"> אמרי </w:t>
      </w:r>
      <w:proofErr w:type="spellStart"/>
      <w:r w:rsidRPr="00BD5083">
        <w:rPr>
          <w:rtl/>
          <w:lang w:val="he-IL"/>
        </w:rPr>
        <w:t>במערבא</w:t>
      </w:r>
      <w:proofErr w:type="spellEnd"/>
      <w:r w:rsidRPr="00BD5083">
        <w:rPr>
          <w:rtl/>
          <w:lang w:val="he-IL"/>
        </w:rPr>
        <w:t xml:space="preserve">: רבי מאיר אכל </w:t>
      </w:r>
      <w:proofErr w:type="spellStart"/>
      <w:r w:rsidR="00D654FD">
        <w:rPr>
          <w:rFonts w:hint="cs"/>
          <w:rtl/>
          <w:lang w:val="he-IL"/>
        </w:rPr>
        <w:t>שחליים</w:t>
      </w:r>
      <w:proofErr w:type="spellEnd"/>
      <w:r w:rsidR="00D654FD">
        <w:rPr>
          <w:rFonts w:hint="cs"/>
          <w:rtl/>
          <w:lang w:val="he-IL"/>
        </w:rPr>
        <w:t xml:space="preserve"> וזרק את הקליפה לחוץ.</w:t>
      </w:r>
      <w:r w:rsidR="00D654FD">
        <w:rPr>
          <w:rStyle w:val="a5"/>
          <w:rtl/>
          <w:lang w:val="he-IL"/>
        </w:rPr>
        <w:footnoteReference w:id="112"/>
      </w:r>
      <w:r w:rsidRPr="00BD5083">
        <w:rPr>
          <w:rtl/>
          <w:lang w:val="he-IL"/>
        </w:rPr>
        <w:t xml:space="preserve"> דרש רבא: מאי </w:t>
      </w:r>
      <w:proofErr w:type="spellStart"/>
      <w:r w:rsidRPr="00BD5083">
        <w:rPr>
          <w:rtl/>
          <w:lang w:val="he-IL"/>
        </w:rPr>
        <w:t>דכתיב</w:t>
      </w:r>
      <w:proofErr w:type="spellEnd"/>
      <w:r w:rsidR="00C13DB2">
        <w:rPr>
          <w:rFonts w:hint="cs"/>
          <w:rtl/>
          <w:lang w:val="he-IL"/>
        </w:rPr>
        <w:t>: "</w:t>
      </w:r>
      <w:r w:rsidRPr="00BD5083">
        <w:rPr>
          <w:rtl/>
          <w:lang w:val="he-IL"/>
        </w:rPr>
        <w:t>אל ג</w:t>
      </w:r>
      <w:r w:rsidR="00C13DB2">
        <w:rPr>
          <w:rFonts w:hint="cs"/>
          <w:rtl/>
          <w:lang w:val="he-IL"/>
        </w:rPr>
        <w:t>י</w:t>
      </w:r>
      <w:r w:rsidRPr="00BD5083">
        <w:rPr>
          <w:rtl/>
          <w:lang w:val="he-IL"/>
        </w:rPr>
        <w:t>נת אגוז ירדתי לראות באבי הנחל</w:t>
      </w:r>
      <w:r w:rsidR="00C13DB2">
        <w:rPr>
          <w:rFonts w:hint="cs"/>
          <w:rtl/>
          <w:lang w:val="he-IL"/>
        </w:rPr>
        <w:t xml:space="preserve">" (שיר השירים ו יא) - </w:t>
      </w:r>
      <w:r w:rsidRPr="00BD5083">
        <w:rPr>
          <w:rtl/>
          <w:lang w:val="he-IL"/>
        </w:rPr>
        <w:t>למה נמשלו תלמידי חכמים לאגוז? לומר לך: מה אגוז זה, אף על פי שמלוכלך בטיט ובצואה - אין מה שבתוכו נמאס, אף תלמיד חכם, אף על פי שסרח - אין תורתו נמאסת.</w:t>
      </w:r>
      <w:r w:rsidR="00E9263D">
        <w:rPr>
          <w:rStyle w:val="a5"/>
          <w:rtl/>
          <w:lang w:val="he-IL"/>
        </w:rPr>
        <w:footnoteReference w:id="113"/>
      </w:r>
    </w:p>
    <w:p w14:paraId="0B6DB0AC" w14:textId="77777777" w:rsidR="00AC7784" w:rsidRDefault="00E9263D" w:rsidP="00B10E9E">
      <w:pPr>
        <w:pStyle w:val="ac"/>
        <w:rPr>
          <w:rtl/>
          <w:lang w:val="he-IL"/>
        </w:rPr>
      </w:pPr>
      <w:r>
        <w:rPr>
          <w:rFonts w:hint="cs"/>
          <w:rtl/>
          <w:lang w:val="he-IL"/>
        </w:rPr>
        <w:t xml:space="preserve">מצא </w:t>
      </w:r>
      <w:r w:rsidR="0012587B" w:rsidRPr="00BD5083">
        <w:rPr>
          <w:rtl/>
          <w:lang w:val="he-IL"/>
        </w:rPr>
        <w:t xml:space="preserve">רבה בר </w:t>
      </w:r>
      <w:proofErr w:type="spellStart"/>
      <w:r w:rsidR="0012587B" w:rsidRPr="00BD5083">
        <w:rPr>
          <w:rtl/>
          <w:lang w:val="he-IL"/>
        </w:rPr>
        <w:t>שילא</w:t>
      </w:r>
      <w:proofErr w:type="spellEnd"/>
      <w:r w:rsidR="0012587B" w:rsidRPr="00BD5083">
        <w:rPr>
          <w:rtl/>
          <w:lang w:val="he-IL"/>
        </w:rPr>
        <w:t xml:space="preserve"> </w:t>
      </w:r>
      <w:r>
        <w:rPr>
          <w:rFonts w:hint="cs"/>
          <w:rtl/>
          <w:lang w:val="he-IL"/>
        </w:rPr>
        <w:t xml:space="preserve">את </w:t>
      </w:r>
      <w:r w:rsidR="0012587B" w:rsidRPr="00BD5083">
        <w:rPr>
          <w:rtl/>
          <w:lang w:val="he-IL"/>
        </w:rPr>
        <w:t>אליהו, אמר ל</w:t>
      </w:r>
      <w:r>
        <w:rPr>
          <w:rFonts w:hint="cs"/>
          <w:rtl/>
          <w:lang w:val="he-IL"/>
        </w:rPr>
        <w:t>ו</w:t>
      </w:r>
      <w:r w:rsidR="0012587B" w:rsidRPr="00BD5083">
        <w:rPr>
          <w:rtl/>
          <w:lang w:val="he-IL"/>
        </w:rPr>
        <w:t xml:space="preserve">: מאי </w:t>
      </w:r>
      <w:proofErr w:type="spellStart"/>
      <w:r w:rsidR="003044B8">
        <w:rPr>
          <w:rFonts w:hint="cs"/>
          <w:rtl/>
          <w:lang w:val="he-IL"/>
        </w:rPr>
        <w:t>קא</w:t>
      </w:r>
      <w:proofErr w:type="spellEnd"/>
      <w:r w:rsidR="003044B8">
        <w:rPr>
          <w:rFonts w:hint="cs"/>
          <w:rtl/>
          <w:lang w:val="he-IL"/>
        </w:rPr>
        <w:t xml:space="preserve"> עביד ה</w:t>
      </w:r>
      <w:r w:rsidR="0012587B">
        <w:rPr>
          <w:rtl/>
          <w:lang w:val="he-IL"/>
        </w:rPr>
        <w:t>קב"ה</w:t>
      </w:r>
      <w:r w:rsidR="0012587B" w:rsidRPr="00BD5083">
        <w:rPr>
          <w:rtl/>
          <w:lang w:val="he-IL"/>
        </w:rPr>
        <w:t>?</w:t>
      </w:r>
      <w:r w:rsidR="003044B8">
        <w:rPr>
          <w:rStyle w:val="a5"/>
          <w:rtl/>
          <w:lang w:val="he-IL"/>
        </w:rPr>
        <w:footnoteReference w:id="114"/>
      </w:r>
      <w:r w:rsidR="0012587B" w:rsidRPr="00BD5083">
        <w:rPr>
          <w:rtl/>
          <w:lang w:val="he-IL"/>
        </w:rPr>
        <w:t xml:space="preserve"> אמר ל</w:t>
      </w:r>
      <w:r>
        <w:rPr>
          <w:rFonts w:hint="cs"/>
          <w:rtl/>
          <w:lang w:val="he-IL"/>
        </w:rPr>
        <w:t>ו</w:t>
      </w:r>
      <w:r w:rsidR="0012587B" w:rsidRPr="00BD5083">
        <w:rPr>
          <w:rtl/>
          <w:lang w:val="he-IL"/>
        </w:rPr>
        <w:t xml:space="preserve">: </w:t>
      </w:r>
      <w:r>
        <w:rPr>
          <w:rFonts w:hint="cs"/>
          <w:rtl/>
          <w:lang w:val="he-IL"/>
        </w:rPr>
        <w:t>אומר הוא הלכות מפיהם של כל החכמים</w:t>
      </w:r>
      <w:r w:rsidR="0012587B" w:rsidRPr="00BD5083">
        <w:rPr>
          <w:rtl/>
          <w:lang w:val="he-IL"/>
        </w:rPr>
        <w:t>, ומפ</w:t>
      </w:r>
      <w:r>
        <w:rPr>
          <w:rFonts w:hint="cs"/>
          <w:rtl/>
          <w:lang w:val="he-IL"/>
        </w:rPr>
        <w:t xml:space="preserve">יו של </w:t>
      </w:r>
      <w:r w:rsidR="0012587B" w:rsidRPr="00BD5083">
        <w:rPr>
          <w:rtl/>
          <w:lang w:val="he-IL"/>
        </w:rPr>
        <w:t xml:space="preserve">רבי מאיר לא </w:t>
      </w:r>
      <w:r>
        <w:rPr>
          <w:rFonts w:hint="cs"/>
          <w:rtl/>
          <w:lang w:val="he-IL"/>
        </w:rPr>
        <w:t>אומר</w:t>
      </w:r>
      <w:r w:rsidR="0012587B" w:rsidRPr="00BD5083">
        <w:rPr>
          <w:rtl/>
          <w:lang w:val="he-IL"/>
        </w:rPr>
        <w:t xml:space="preserve">. אמר ליה: </w:t>
      </w:r>
      <w:proofErr w:type="spellStart"/>
      <w:r w:rsidR="0012587B" w:rsidRPr="00BD5083">
        <w:rPr>
          <w:rtl/>
          <w:lang w:val="he-IL"/>
        </w:rPr>
        <w:t>אמאי</w:t>
      </w:r>
      <w:proofErr w:type="spellEnd"/>
      <w:r w:rsidR="0012587B" w:rsidRPr="00BD5083">
        <w:rPr>
          <w:rtl/>
          <w:lang w:val="he-IL"/>
        </w:rPr>
        <w:t xml:space="preserve">? - משום </w:t>
      </w:r>
      <w:r>
        <w:rPr>
          <w:rFonts w:hint="cs"/>
          <w:rtl/>
          <w:lang w:val="he-IL"/>
        </w:rPr>
        <w:t xml:space="preserve">שלמד הלכה מפיו של </w:t>
      </w:r>
      <w:r w:rsidR="0012587B" w:rsidRPr="00BD5083">
        <w:rPr>
          <w:rtl/>
          <w:lang w:val="he-IL"/>
        </w:rPr>
        <w:t>אחר. אמר ל</w:t>
      </w:r>
      <w:r>
        <w:rPr>
          <w:rFonts w:hint="cs"/>
          <w:rtl/>
          <w:lang w:val="he-IL"/>
        </w:rPr>
        <w:t>ו</w:t>
      </w:r>
      <w:r w:rsidR="0012587B" w:rsidRPr="00BD5083">
        <w:rPr>
          <w:rtl/>
          <w:lang w:val="he-IL"/>
        </w:rPr>
        <w:t xml:space="preserve">: </w:t>
      </w:r>
      <w:proofErr w:type="spellStart"/>
      <w:r w:rsidR="0012587B" w:rsidRPr="00BD5083">
        <w:rPr>
          <w:rtl/>
          <w:lang w:val="he-IL"/>
        </w:rPr>
        <w:t>אמאי</w:t>
      </w:r>
      <w:proofErr w:type="spellEnd"/>
      <w:r w:rsidR="0012587B" w:rsidRPr="00BD5083">
        <w:rPr>
          <w:rtl/>
          <w:lang w:val="he-IL"/>
        </w:rPr>
        <w:t>? רבי מאיר רמון מ</w:t>
      </w:r>
      <w:r>
        <w:rPr>
          <w:rtl/>
          <w:lang w:val="he-IL"/>
        </w:rPr>
        <w:t>צא, תוכו אכל, קליפתו זרק! אמר ל</w:t>
      </w:r>
      <w:r>
        <w:rPr>
          <w:rFonts w:hint="cs"/>
          <w:rtl/>
          <w:lang w:val="he-IL"/>
        </w:rPr>
        <w:t>ו</w:t>
      </w:r>
      <w:r w:rsidR="0012587B" w:rsidRPr="00BD5083">
        <w:rPr>
          <w:rtl/>
          <w:lang w:val="he-IL"/>
        </w:rPr>
        <w:t xml:space="preserve">: </w:t>
      </w:r>
      <w:r>
        <w:rPr>
          <w:rFonts w:hint="cs"/>
          <w:rtl/>
          <w:lang w:val="he-IL"/>
        </w:rPr>
        <w:t>עכשיו הוא אומר</w:t>
      </w:r>
      <w:r w:rsidR="0012587B" w:rsidRPr="00BD5083">
        <w:rPr>
          <w:rtl/>
          <w:lang w:val="he-IL"/>
        </w:rPr>
        <w:t xml:space="preserve">: </w:t>
      </w:r>
      <w:r w:rsidR="00AC7784">
        <w:rPr>
          <w:rFonts w:hint="cs"/>
          <w:rtl/>
          <w:lang w:val="he-IL"/>
        </w:rPr>
        <w:t>"</w:t>
      </w:r>
      <w:r w:rsidR="0012587B" w:rsidRPr="00BD5083">
        <w:rPr>
          <w:rtl/>
          <w:lang w:val="he-IL"/>
        </w:rPr>
        <w:t>מאיר בני אומר: בזמן שאדם מצטער שכינה מה לשון אומרת - ק</w:t>
      </w:r>
      <w:r>
        <w:rPr>
          <w:rtl/>
          <w:lang w:val="he-IL"/>
        </w:rPr>
        <w:t>ַ</w:t>
      </w:r>
      <w:r w:rsidR="0012587B" w:rsidRPr="00BD5083">
        <w:rPr>
          <w:rtl/>
          <w:lang w:val="he-IL"/>
        </w:rPr>
        <w:t>ל</w:t>
      </w:r>
      <w:r>
        <w:rPr>
          <w:rtl/>
          <w:lang w:val="he-IL"/>
        </w:rPr>
        <w:t>ַּ</w:t>
      </w:r>
      <w:r w:rsidR="0012587B" w:rsidRPr="00BD5083">
        <w:rPr>
          <w:rtl/>
          <w:lang w:val="he-IL"/>
        </w:rPr>
        <w:t>נ</w:t>
      </w:r>
      <w:r>
        <w:rPr>
          <w:rtl/>
          <w:lang w:val="he-IL"/>
        </w:rPr>
        <w:t>ִ</w:t>
      </w:r>
      <w:r w:rsidR="0012587B" w:rsidRPr="00BD5083">
        <w:rPr>
          <w:rtl/>
          <w:lang w:val="he-IL"/>
        </w:rPr>
        <w:t>י מראשי, ק</w:t>
      </w:r>
      <w:r>
        <w:rPr>
          <w:rtl/>
          <w:lang w:val="he-IL"/>
        </w:rPr>
        <w:t>ַ</w:t>
      </w:r>
      <w:r w:rsidR="0012587B" w:rsidRPr="00BD5083">
        <w:rPr>
          <w:rtl/>
          <w:lang w:val="he-IL"/>
        </w:rPr>
        <w:t>ל</w:t>
      </w:r>
      <w:r>
        <w:rPr>
          <w:rtl/>
          <w:lang w:val="he-IL"/>
        </w:rPr>
        <w:t>ַ</w:t>
      </w:r>
      <w:r w:rsidR="0012587B" w:rsidRPr="00BD5083">
        <w:rPr>
          <w:rtl/>
          <w:lang w:val="he-IL"/>
        </w:rPr>
        <w:t>נ</w:t>
      </w:r>
      <w:r>
        <w:rPr>
          <w:rtl/>
          <w:lang w:val="he-IL"/>
        </w:rPr>
        <w:t>ִ</w:t>
      </w:r>
      <w:r w:rsidR="0012587B" w:rsidRPr="00BD5083">
        <w:rPr>
          <w:rtl/>
          <w:lang w:val="he-IL"/>
        </w:rPr>
        <w:t>י מזרועי.</w:t>
      </w:r>
      <w:r w:rsidR="00AC7784">
        <w:rPr>
          <w:rStyle w:val="a5"/>
          <w:rtl/>
          <w:lang w:val="he-IL"/>
        </w:rPr>
        <w:footnoteReference w:id="115"/>
      </w:r>
      <w:r w:rsidR="0012587B" w:rsidRPr="00BD5083">
        <w:rPr>
          <w:rtl/>
          <w:lang w:val="he-IL"/>
        </w:rPr>
        <w:t xml:space="preserve"> אם כך </w:t>
      </w:r>
      <w:r w:rsidR="0012587B">
        <w:rPr>
          <w:rtl/>
          <w:lang w:val="he-IL"/>
        </w:rPr>
        <w:t>הקב"ה</w:t>
      </w:r>
      <w:r w:rsidR="0012587B" w:rsidRPr="00BD5083">
        <w:rPr>
          <w:rtl/>
          <w:lang w:val="he-IL"/>
        </w:rPr>
        <w:t xml:space="preserve"> מצטער על דמן של רשעים - קל וחומר על דמן של צדיקים שנשפך</w:t>
      </w:r>
      <w:r w:rsidR="003044B8">
        <w:rPr>
          <w:rFonts w:hint="cs"/>
          <w:rtl/>
          <w:lang w:val="he-IL"/>
        </w:rPr>
        <w:t>"</w:t>
      </w:r>
      <w:r w:rsidR="00B10E9E">
        <w:rPr>
          <w:rFonts w:hint="cs"/>
          <w:rtl/>
          <w:lang w:val="he-IL"/>
        </w:rPr>
        <w:t>.</w:t>
      </w:r>
      <w:r w:rsidR="00B10E9E">
        <w:rPr>
          <w:rStyle w:val="a5"/>
          <w:rtl/>
          <w:lang w:val="he-IL"/>
        </w:rPr>
        <w:footnoteReference w:id="116"/>
      </w:r>
      <w:r w:rsidR="003044B8">
        <w:rPr>
          <w:rFonts w:hint="cs"/>
          <w:rtl/>
          <w:lang w:val="he-IL"/>
        </w:rPr>
        <w:t xml:space="preserve"> </w:t>
      </w:r>
    </w:p>
    <w:p w14:paraId="0A1F610C" w14:textId="77777777" w:rsidR="00803341" w:rsidRDefault="0012587B" w:rsidP="005D6F4C">
      <w:pPr>
        <w:pStyle w:val="ac"/>
        <w:rPr>
          <w:rtl/>
          <w:lang w:val="he-IL"/>
        </w:rPr>
      </w:pPr>
      <w:proofErr w:type="spellStart"/>
      <w:r w:rsidRPr="00BD5083">
        <w:rPr>
          <w:rtl/>
          <w:lang w:val="he-IL"/>
        </w:rPr>
        <w:t>אשכחיה</w:t>
      </w:r>
      <w:proofErr w:type="spellEnd"/>
      <w:r w:rsidRPr="00BD5083">
        <w:rPr>
          <w:rtl/>
          <w:lang w:val="he-IL"/>
        </w:rPr>
        <w:t xml:space="preserve"> שמואל לרב יהודה </w:t>
      </w:r>
      <w:proofErr w:type="spellStart"/>
      <w:r w:rsidRPr="00BD5083">
        <w:rPr>
          <w:rtl/>
          <w:lang w:val="he-IL"/>
        </w:rPr>
        <w:t>דתלי</w:t>
      </w:r>
      <w:proofErr w:type="spellEnd"/>
      <w:r w:rsidRPr="00BD5083">
        <w:rPr>
          <w:rtl/>
          <w:lang w:val="he-IL"/>
        </w:rPr>
        <w:t xml:space="preserve"> </w:t>
      </w:r>
      <w:proofErr w:type="spellStart"/>
      <w:r w:rsidRPr="00BD5083">
        <w:rPr>
          <w:rtl/>
          <w:lang w:val="he-IL"/>
        </w:rPr>
        <w:t>בעיברא</w:t>
      </w:r>
      <w:proofErr w:type="spellEnd"/>
      <w:r w:rsidRPr="00BD5083">
        <w:rPr>
          <w:rtl/>
          <w:lang w:val="he-IL"/>
        </w:rPr>
        <w:t xml:space="preserve"> </w:t>
      </w:r>
      <w:proofErr w:type="spellStart"/>
      <w:r w:rsidRPr="00BD5083">
        <w:rPr>
          <w:rtl/>
          <w:lang w:val="he-IL"/>
        </w:rPr>
        <w:t>דדשא</w:t>
      </w:r>
      <w:proofErr w:type="spellEnd"/>
      <w:r w:rsidRPr="00BD5083">
        <w:rPr>
          <w:rtl/>
          <w:lang w:val="he-IL"/>
        </w:rPr>
        <w:t xml:space="preserve"> </w:t>
      </w:r>
      <w:proofErr w:type="spellStart"/>
      <w:r w:rsidRPr="00BD5083">
        <w:rPr>
          <w:rtl/>
          <w:lang w:val="he-IL"/>
        </w:rPr>
        <w:t>וקא</w:t>
      </w:r>
      <w:proofErr w:type="spellEnd"/>
      <w:r w:rsidRPr="00BD5083">
        <w:rPr>
          <w:rtl/>
          <w:lang w:val="he-IL"/>
        </w:rPr>
        <w:t xml:space="preserve"> בכי. אמר ליה: </w:t>
      </w:r>
      <w:proofErr w:type="spellStart"/>
      <w:r w:rsidRPr="00BD5083">
        <w:rPr>
          <w:rtl/>
          <w:lang w:val="he-IL"/>
        </w:rPr>
        <w:t>שיננא</w:t>
      </w:r>
      <w:proofErr w:type="spellEnd"/>
      <w:r w:rsidRPr="00BD5083">
        <w:rPr>
          <w:rtl/>
          <w:lang w:val="he-IL"/>
        </w:rPr>
        <w:t xml:space="preserve">, מאי </w:t>
      </w:r>
      <w:proofErr w:type="spellStart"/>
      <w:r w:rsidRPr="00BD5083">
        <w:rPr>
          <w:rtl/>
          <w:lang w:val="he-IL"/>
        </w:rPr>
        <w:t>קא</w:t>
      </w:r>
      <w:proofErr w:type="spellEnd"/>
      <w:r w:rsidRPr="00BD5083">
        <w:rPr>
          <w:rtl/>
          <w:lang w:val="he-IL"/>
        </w:rPr>
        <w:t xml:space="preserve"> בכית? - אמר ליה: מי </w:t>
      </w:r>
      <w:proofErr w:type="spellStart"/>
      <w:r w:rsidRPr="00BD5083">
        <w:rPr>
          <w:rtl/>
          <w:lang w:val="he-IL"/>
        </w:rPr>
        <w:t>זוטרא</w:t>
      </w:r>
      <w:proofErr w:type="spellEnd"/>
      <w:r w:rsidRPr="00BD5083">
        <w:rPr>
          <w:rtl/>
          <w:lang w:val="he-IL"/>
        </w:rPr>
        <w:t xml:space="preserve"> מאי </w:t>
      </w:r>
      <w:proofErr w:type="spellStart"/>
      <w:r w:rsidRPr="00BD5083">
        <w:rPr>
          <w:rtl/>
          <w:lang w:val="he-IL"/>
        </w:rPr>
        <w:t>דכתיב</w:t>
      </w:r>
      <w:proofErr w:type="spellEnd"/>
      <w:r w:rsidRPr="00BD5083">
        <w:rPr>
          <w:rtl/>
          <w:lang w:val="he-IL"/>
        </w:rPr>
        <w:t xml:space="preserve"> בהו </w:t>
      </w:r>
      <w:proofErr w:type="spellStart"/>
      <w:r w:rsidRPr="00BD5083">
        <w:rPr>
          <w:rtl/>
          <w:lang w:val="he-IL"/>
        </w:rPr>
        <w:t>ברבנן</w:t>
      </w:r>
      <w:proofErr w:type="spellEnd"/>
      <w:r w:rsidR="002F3EB1">
        <w:rPr>
          <w:rFonts w:hint="cs"/>
          <w:rtl/>
          <w:lang w:val="he-IL"/>
        </w:rPr>
        <w:t>:</w:t>
      </w:r>
      <w:r w:rsidRPr="00BD5083">
        <w:rPr>
          <w:rtl/>
          <w:lang w:val="he-IL"/>
        </w:rPr>
        <w:t xml:space="preserve"> </w:t>
      </w:r>
      <w:r w:rsidR="002F3EB1">
        <w:rPr>
          <w:rFonts w:hint="cs"/>
          <w:rtl/>
          <w:lang w:val="he-IL"/>
        </w:rPr>
        <w:t>"</w:t>
      </w:r>
      <w:proofErr w:type="spellStart"/>
      <w:r w:rsidR="002F3EB1" w:rsidRPr="002F3EB1">
        <w:rPr>
          <w:rtl/>
          <w:lang w:val="he-IL"/>
        </w:rPr>
        <w:t>לִבְּך</w:t>
      </w:r>
      <w:proofErr w:type="spellEnd"/>
      <w:r w:rsidR="002F3EB1" w:rsidRPr="002F3EB1">
        <w:rPr>
          <w:rtl/>
          <w:lang w:val="he-IL"/>
        </w:rPr>
        <w:t>ָ יֶהְגֶּה אֵימָה אַיֵּה סֹפֵר אַיֵּה שֹׁקֵל אַיֵּה סֹפֵר אֶת הַמִּגְדָּלִים</w:t>
      </w:r>
      <w:r w:rsidR="002F3EB1">
        <w:rPr>
          <w:rFonts w:hint="cs"/>
          <w:rtl/>
          <w:lang w:val="he-IL"/>
        </w:rPr>
        <w:t>" (</w:t>
      </w:r>
      <w:r w:rsidR="002F3EB1" w:rsidRPr="002F3EB1">
        <w:rPr>
          <w:rtl/>
          <w:lang w:val="he-IL"/>
        </w:rPr>
        <w:t xml:space="preserve">ישעיהו לג </w:t>
      </w:r>
      <w:proofErr w:type="spellStart"/>
      <w:r w:rsidR="002F3EB1" w:rsidRPr="002F3EB1">
        <w:rPr>
          <w:rtl/>
          <w:lang w:val="he-IL"/>
        </w:rPr>
        <w:t>יח</w:t>
      </w:r>
      <w:proofErr w:type="spellEnd"/>
      <w:r w:rsidR="002F3EB1">
        <w:rPr>
          <w:rFonts w:hint="cs"/>
          <w:rtl/>
          <w:lang w:val="he-IL"/>
        </w:rPr>
        <w:t>)</w:t>
      </w:r>
      <w:r w:rsidRPr="00BD5083">
        <w:rPr>
          <w:rtl/>
          <w:lang w:val="he-IL"/>
        </w:rPr>
        <w:t xml:space="preserve">. איה סופר - שהיו סופרים כל אותיות שבתורה, איה שוקל - שהיו שוקלים קלין </w:t>
      </w:r>
      <w:proofErr w:type="spellStart"/>
      <w:r w:rsidRPr="00BD5083">
        <w:rPr>
          <w:rtl/>
          <w:lang w:val="he-IL"/>
        </w:rPr>
        <w:t>וחמורין</w:t>
      </w:r>
      <w:proofErr w:type="spellEnd"/>
      <w:r w:rsidRPr="00BD5083">
        <w:rPr>
          <w:rtl/>
          <w:lang w:val="he-IL"/>
        </w:rPr>
        <w:t xml:space="preserve"> שבתורה. איה סופר את המגדלים - שהיו </w:t>
      </w:r>
      <w:proofErr w:type="spellStart"/>
      <w:r w:rsidRPr="00BD5083">
        <w:rPr>
          <w:rtl/>
          <w:lang w:val="he-IL"/>
        </w:rPr>
        <w:t>שונין</w:t>
      </w:r>
      <w:proofErr w:type="spellEnd"/>
      <w:r w:rsidRPr="00BD5083">
        <w:rPr>
          <w:rtl/>
          <w:lang w:val="he-IL"/>
        </w:rPr>
        <w:t xml:space="preserve"> שלש מאות הלכות במגדל הפורח </w:t>
      </w:r>
      <w:proofErr w:type="spellStart"/>
      <w:r w:rsidRPr="00BD5083">
        <w:rPr>
          <w:rtl/>
          <w:lang w:val="he-IL"/>
        </w:rPr>
        <w:t>באויר</w:t>
      </w:r>
      <w:proofErr w:type="spellEnd"/>
      <w:r w:rsidRPr="00BD5083">
        <w:rPr>
          <w:rtl/>
          <w:lang w:val="he-IL"/>
        </w:rPr>
        <w:t xml:space="preserve">. ואמר רבי אמי: תלת מאה בעיי </w:t>
      </w:r>
      <w:proofErr w:type="spellStart"/>
      <w:r w:rsidRPr="00BD5083">
        <w:rPr>
          <w:rtl/>
          <w:lang w:val="he-IL"/>
        </w:rPr>
        <w:t>בעו</w:t>
      </w:r>
      <w:proofErr w:type="spellEnd"/>
      <w:r w:rsidRPr="00BD5083">
        <w:rPr>
          <w:rtl/>
          <w:lang w:val="he-IL"/>
        </w:rPr>
        <w:t xml:space="preserve"> דואג ואחיתופל במגדל הפורח </w:t>
      </w:r>
      <w:proofErr w:type="spellStart"/>
      <w:r w:rsidRPr="00BD5083">
        <w:rPr>
          <w:rtl/>
          <w:lang w:val="he-IL"/>
        </w:rPr>
        <w:t>באויר</w:t>
      </w:r>
      <w:proofErr w:type="spellEnd"/>
      <w:r w:rsidRPr="00BD5083">
        <w:rPr>
          <w:rtl/>
          <w:lang w:val="he-IL"/>
        </w:rPr>
        <w:t>. ותנן: של</w:t>
      </w:r>
      <w:r w:rsidR="001E6533">
        <w:rPr>
          <w:rFonts w:hint="cs"/>
          <w:rtl/>
          <w:lang w:val="he-IL"/>
        </w:rPr>
        <w:t>ו</w:t>
      </w:r>
      <w:r w:rsidRPr="00BD5083">
        <w:rPr>
          <w:rtl/>
          <w:lang w:val="he-IL"/>
        </w:rPr>
        <w:t xml:space="preserve">שה מלכים וארבעה הדיוטות אין להם חלק לעולם הבא, אנן מה תהוי </w:t>
      </w:r>
      <w:r w:rsidRPr="00BD5083">
        <w:rPr>
          <w:rtl/>
          <w:lang w:val="he-IL"/>
        </w:rPr>
        <w:lastRenderedPageBreak/>
        <w:t>עלן?</w:t>
      </w:r>
      <w:r w:rsidR="005D6F4C">
        <w:rPr>
          <w:rStyle w:val="a5"/>
          <w:rtl/>
          <w:lang w:val="he-IL"/>
        </w:rPr>
        <w:footnoteReference w:id="117"/>
      </w:r>
      <w:r w:rsidR="005D6F4C">
        <w:rPr>
          <w:rFonts w:hint="cs"/>
          <w:rtl/>
          <w:lang w:val="he-IL"/>
        </w:rPr>
        <w:t xml:space="preserve"> </w:t>
      </w:r>
      <w:r w:rsidRPr="00BD5083">
        <w:rPr>
          <w:rtl/>
          <w:lang w:val="he-IL"/>
        </w:rPr>
        <w:t xml:space="preserve"> - אמר ליה: </w:t>
      </w:r>
      <w:proofErr w:type="spellStart"/>
      <w:r w:rsidRPr="00BD5083">
        <w:rPr>
          <w:rtl/>
          <w:lang w:val="he-IL"/>
        </w:rPr>
        <w:t>שיננא</w:t>
      </w:r>
      <w:proofErr w:type="spellEnd"/>
      <w:r w:rsidRPr="00BD5083">
        <w:rPr>
          <w:rtl/>
          <w:lang w:val="he-IL"/>
        </w:rPr>
        <w:t xml:space="preserve">, </w:t>
      </w:r>
      <w:proofErr w:type="spellStart"/>
      <w:r w:rsidRPr="00BD5083">
        <w:rPr>
          <w:rtl/>
          <w:lang w:val="he-IL"/>
        </w:rPr>
        <w:t>טינא</w:t>
      </w:r>
      <w:proofErr w:type="spellEnd"/>
      <w:r w:rsidRPr="00BD5083">
        <w:rPr>
          <w:rtl/>
          <w:lang w:val="he-IL"/>
        </w:rPr>
        <w:t xml:space="preserve"> </w:t>
      </w:r>
      <w:proofErr w:type="spellStart"/>
      <w:r w:rsidRPr="00BD5083">
        <w:rPr>
          <w:rtl/>
          <w:lang w:val="he-IL"/>
        </w:rPr>
        <w:t>היתה</w:t>
      </w:r>
      <w:proofErr w:type="spellEnd"/>
      <w:r w:rsidRPr="00BD5083">
        <w:rPr>
          <w:rtl/>
          <w:lang w:val="he-IL"/>
        </w:rPr>
        <w:t xml:space="preserve"> </w:t>
      </w:r>
      <w:proofErr w:type="spellStart"/>
      <w:r w:rsidRPr="00BD5083">
        <w:rPr>
          <w:rtl/>
          <w:lang w:val="he-IL"/>
        </w:rPr>
        <w:t>בלבם</w:t>
      </w:r>
      <w:proofErr w:type="spellEnd"/>
      <w:r w:rsidRPr="00BD5083">
        <w:rPr>
          <w:rtl/>
          <w:lang w:val="he-IL"/>
        </w:rPr>
        <w:t>.</w:t>
      </w:r>
      <w:r w:rsidR="000125C0">
        <w:rPr>
          <w:rStyle w:val="a5"/>
          <w:rtl/>
          <w:lang w:val="he-IL"/>
        </w:rPr>
        <w:footnoteReference w:id="118"/>
      </w:r>
      <w:r w:rsidRPr="00BD5083">
        <w:rPr>
          <w:rtl/>
          <w:lang w:val="he-IL"/>
        </w:rPr>
        <w:t xml:space="preserve"> אחר מאי - זמר יווני לא פסק </w:t>
      </w:r>
      <w:proofErr w:type="spellStart"/>
      <w:r w:rsidRPr="00BD5083">
        <w:rPr>
          <w:rtl/>
          <w:lang w:val="he-IL"/>
        </w:rPr>
        <w:t>מפומיה</w:t>
      </w:r>
      <w:proofErr w:type="spellEnd"/>
      <w:r w:rsidRPr="00BD5083">
        <w:rPr>
          <w:rtl/>
          <w:lang w:val="he-IL"/>
        </w:rPr>
        <w:t xml:space="preserve">. אמרו עליו על אחר, בשעה שהיה עומד מבית המדרש הרבה ספרי </w:t>
      </w:r>
      <w:proofErr w:type="spellStart"/>
      <w:r w:rsidRPr="00BD5083">
        <w:rPr>
          <w:rtl/>
          <w:lang w:val="he-IL"/>
        </w:rPr>
        <w:t>מינין</w:t>
      </w:r>
      <w:proofErr w:type="spellEnd"/>
      <w:r w:rsidRPr="00BD5083">
        <w:rPr>
          <w:rtl/>
          <w:lang w:val="he-IL"/>
        </w:rPr>
        <w:t xml:space="preserve"> </w:t>
      </w:r>
      <w:proofErr w:type="spellStart"/>
      <w:r w:rsidRPr="00BD5083">
        <w:rPr>
          <w:rtl/>
          <w:lang w:val="he-IL"/>
        </w:rPr>
        <w:t>נושרין</w:t>
      </w:r>
      <w:proofErr w:type="spellEnd"/>
      <w:r w:rsidRPr="00BD5083">
        <w:rPr>
          <w:rtl/>
          <w:lang w:val="he-IL"/>
        </w:rPr>
        <w:t xml:space="preserve"> מחיקו. שאל נימוס </w:t>
      </w:r>
      <w:proofErr w:type="spellStart"/>
      <w:r w:rsidRPr="00BD5083">
        <w:rPr>
          <w:rtl/>
          <w:lang w:val="he-IL"/>
        </w:rPr>
        <w:t>הגרדי</w:t>
      </w:r>
      <w:proofErr w:type="spellEnd"/>
      <w:r w:rsidRPr="00BD5083">
        <w:rPr>
          <w:rtl/>
          <w:lang w:val="he-IL"/>
        </w:rPr>
        <w:t xml:space="preserve"> את רבי מאיר: כל עמר </w:t>
      </w:r>
      <w:proofErr w:type="spellStart"/>
      <w:r w:rsidRPr="00BD5083">
        <w:rPr>
          <w:rtl/>
          <w:lang w:val="he-IL"/>
        </w:rPr>
        <w:t>דנחית</w:t>
      </w:r>
      <w:proofErr w:type="spellEnd"/>
      <w:r w:rsidRPr="00BD5083">
        <w:rPr>
          <w:rtl/>
          <w:lang w:val="he-IL"/>
        </w:rPr>
        <w:t xml:space="preserve"> ליורה סליק? - אמר ליה: כל מאן דהוה נקי אגב </w:t>
      </w:r>
      <w:proofErr w:type="spellStart"/>
      <w:r w:rsidRPr="00BD5083">
        <w:rPr>
          <w:rtl/>
          <w:lang w:val="he-IL"/>
        </w:rPr>
        <w:t>אימיה</w:t>
      </w:r>
      <w:proofErr w:type="spellEnd"/>
      <w:r w:rsidRPr="00BD5083">
        <w:rPr>
          <w:rtl/>
          <w:lang w:val="he-IL"/>
        </w:rPr>
        <w:t xml:space="preserve"> - סליק, כל דלא </w:t>
      </w:r>
      <w:proofErr w:type="spellStart"/>
      <w:r w:rsidRPr="00BD5083">
        <w:rPr>
          <w:rtl/>
          <w:lang w:val="he-IL"/>
        </w:rPr>
        <w:t>הוה</w:t>
      </w:r>
      <w:proofErr w:type="spellEnd"/>
      <w:r w:rsidRPr="00BD5083">
        <w:rPr>
          <w:rtl/>
          <w:lang w:val="he-IL"/>
        </w:rPr>
        <w:t xml:space="preserve"> נקי אגב </w:t>
      </w:r>
      <w:proofErr w:type="spellStart"/>
      <w:r w:rsidRPr="00BD5083">
        <w:rPr>
          <w:rtl/>
          <w:lang w:val="he-IL"/>
        </w:rPr>
        <w:t>אימיה</w:t>
      </w:r>
      <w:proofErr w:type="spellEnd"/>
      <w:r w:rsidRPr="00BD5083">
        <w:rPr>
          <w:rtl/>
          <w:lang w:val="he-IL"/>
        </w:rPr>
        <w:t xml:space="preserve"> - לא סליק.</w:t>
      </w:r>
      <w:r w:rsidR="00E60E20">
        <w:rPr>
          <w:rStyle w:val="a5"/>
          <w:rtl/>
          <w:lang w:val="he-IL"/>
        </w:rPr>
        <w:footnoteReference w:id="119"/>
      </w:r>
    </w:p>
    <w:p w14:paraId="43C1777E" w14:textId="5437D041" w:rsidR="0045157B" w:rsidRPr="0045157B" w:rsidRDefault="0045157B" w:rsidP="0045157B">
      <w:pPr>
        <w:pStyle w:val="ab"/>
        <w:rPr>
          <w:rtl/>
          <w:lang w:val="he-IL"/>
        </w:rPr>
      </w:pPr>
      <w:r w:rsidRPr="0045157B">
        <w:rPr>
          <w:rtl/>
          <w:lang w:val="he-IL"/>
        </w:rPr>
        <w:t>מסכת ברכות דף ז עמוד א</w:t>
      </w:r>
      <w:r>
        <w:rPr>
          <w:rFonts w:hint="cs"/>
          <w:rtl/>
          <w:lang w:val="he-IL"/>
        </w:rPr>
        <w:t xml:space="preserve"> </w:t>
      </w:r>
      <w:r>
        <w:rPr>
          <w:rtl/>
          <w:lang w:val="he-IL"/>
        </w:rPr>
        <w:t>–</w:t>
      </w:r>
      <w:r>
        <w:rPr>
          <w:rFonts w:hint="cs"/>
          <w:rtl/>
          <w:lang w:val="he-IL"/>
        </w:rPr>
        <w:t xml:space="preserve"> שכר ועונש בעולם הזה</w:t>
      </w:r>
      <w:r w:rsidR="001D2DFF">
        <w:rPr>
          <w:rStyle w:val="a5"/>
          <w:rtl/>
          <w:lang w:val="he-IL"/>
        </w:rPr>
        <w:footnoteReference w:id="120"/>
      </w:r>
    </w:p>
    <w:p w14:paraId="7011EDEB" w14:textId="12ABC134" w:rsidR="00391B30" w:rsidRPr="0045157B" w:rsidRDefault="0045157B" w:rsidP="00391B30">
      <w:pPr>
        <w:pStyle w:val="ac"/>
        <w:rPr>
          <w:lang w:val="he-IL"/>
        </w:rPr>
      </w:pPr>
      <w:r w:rsidRPr="0045157B">
        <w:rPr>
          <w:rtl/>
          <w:lang w:val="he-IL"/>
        </w:rPr>
        <w:t xml:space="preserve">ואמר רבי יוחנן משום רבי יוסי: שלשה דברים בקש משה מלפני הקדוש ברוך הוא ונתן לו; </w:t>
      </w:r>
      <w:r>
        <w:rPr>
          <w:rFonts w:hint="cs"/>
          <w:rtl/>
          <w:lang w:val="he-IL"/>
        </w:rPr>
        <w:t>...</w:t>
      </w:r>
      <w:r w:rsidR="000D54F8">
        <w:rPr>
          <w:rStyle w:val="a5"/>
          <w:rtl/>
          <w:lang w:val="he-IL"/>
        </w:rPr>
        <w:footnoteReference w:id="121"/>
      </w:r>
    </w:p>
    <w:p w14:paraId="7AEDEE2C" w14:textId="502C19E1" w:rsidR="0045157B" w:rsidRDefault="0045157B" w:rsidP="0045157B">
      <w:pPr>
        <w:pStyle w:val="ac"/>
        <w:rPr>
          <w:rtl/>
          <w:lang w:val="he-IL"/>
        </w:rPr>
      </w:pPr>
      <w:r w:rsidRPr="0045157B">
        <w:rPr>
          <w:rtl/>
          <w:lang w:val="he-IL"/>
        </w:rPr>
        <w:t xml:space="preserve"> </w:t>
      </w:r>
      <w:proofErr w:type="spellStart"/>
      <w:r w:rsidRPr="0045157B">
        <w:rPr>
          <w:rtl/>
          <w:lang w:val="he-IL"/>
        </w:rPr>
        <w:t>ופליגא</w:t>
      </w:r>
      <w:proofErr w:type="spellEnd"/>
      <w:r w:rsidRPr="0045157B">
        <w:rPr>
          <w:rtl/>
          <w:lang w:val="he-IL"/>
        </w:rPr>
        <w:t xml:space="preserve"> דרבי מאיר, </w:t>
      </w:r>
      <w:proofErr w:type="spellStart"/>
      <w:r w:rsidRPr="0045157B">
        <w:rPr>
          <w:rtl/>
          <w:lang w:val="he-IL"/>
        </w:rPr>
        <w:t>דאמר</w:t>
      </w:r>
      <w:proofErr w:type="spellEnd"/>
      <w:r w:rsidRPr="0045157B">
        <w:rPr>
          <w:rtl/>
          <w:lang w:val="he-IL"/>
        </w:rPr>
        <w:t xml:space="preserve"> רבי מאיר: שתים נתנו לו ואחת לא נתנו לו, שנאמר: </w:t>
      </w:r>
      <w:r w:rsidR="001D2DFF">
        <w:rPr>
          <w:rFonts w:hint="cs"/>
          <w:rtl/>
          <w:lang w:val="he-IL"/>
        </w:rPr>
        <w:t>"</w:t>
      </w:r>
      <w:proofErr w:type="spellStart"/>
      <w:r w:rsidRPr="0045157B">
        <w:rPr>
          <w:rtl/>
          <w:lang w:val="he-IL"/>
        </w:rPr>
        <w:t>וחנתי</w:t>
      </w:r>
      <w:proofErr w:type="spellEnd"/>
      <w:r w:rsidRPr="0045157B">
        <w:rPr>
          <w:rtl/>
          <w:lang w:val="he-IL"/>
        </w:rPr>
        <w:t xml:space="preserve"> את אשר אח</w:t>
      </w:r>
      <w:r w:rsidR="001D2DFF">
        <w:rPr>
          <w:rFonts w:hint="cs"/>
          <w:rtl/>
          <w:lang w:val="he-IL"/>
        </w:rPr>
        <w:t>ו</w:t>
      </w:r>
      <w:r w:rsidRPr="0045157B">
        <w:rPr>
          <w:rtl/>
          <w:lang w:val="he-IL"/>
        </w:rPr>
        <w:t>ן</w:t>
      </w:r>
      <w:r w:rsidR="001D2DFF">
        <w:rPr>
          <w:rFonts w:hint="cs"/>
          <w:rtl/>
          <w:lang w:val="he-IL"/>
        </w:rPr>
        <w:t>"</w:t>
      </w:r>
      <w:r w:rsidRPr="0045157B">
        <w:rPr>
          <w:rtl/>
          <w:lang w:val="he-IL"/>
        </w:rPr>
        <w:t xml:space="preserve"> - אף על פי שאינו הגון, - </w:t>
      </w:r>
      <w:r w:rsidR="001D2DFF">
        <w:rPr>
          <w:rFonts w:hint="cs"/>
          <w:rtl/>
          <w:lang w:val="he-IL"/>
        </w:rPr>
        <w:t>"</w:t>
      </w:r>
      <w:proofErr w:type="spellStart"/>
      <w:r w:rsidRPr="0045157B">
        <w:rPr>
          <w:rtl/>
          <w:lang w:val="he-IL"/>
        </w:rPr>
        <w:t>ורחמתי</w:t>
      </w:r>
      <w:proofErr w:type="spellEnd"/>
      <w:r w:rsidRPr="0045157B">
        <w:rPr>
          <w:rtl/>
          <w:lang w:val="he-IL"/>
        </w:rPr>
        <w:t xml:space="preserve"> את אשר ארחם</w:t>
      </w:r>
      <w:r w:rsidR="001D2DFF">
        <w:rPr>
          <w:rFonts w:hint="cs"/>
          <w:rtl/>
          <w:lang w:val="he-IL"/>
        </w:rPr>
        <w:t>"</w:t>
      </w:r>
      <w:r w:rsidRPr="0045157B">
        <w:rPr>
          <w:rtl/>
          <w:lang w:val="he-IL"/>
        </w:rPr>
        <w:t xml:space="preserve"> - אף על פי שאינו הגון.</w:t>
      </w:r>
      <w:r w:rsidR="000D54F8">
        <w:rPr>
          <w:rStyle w:val="a5"/>
          <w:rtl/>
          <w:lang w:val="he-IL"/>
        </w:rPr>
        <w:footnoteReference w:id="122"/>
      </w:r>
    </w:p>
    <w:p w14:paraId="13882409" w14:textId="0C7E10C8" w:rsidR="003B5666" w:rsidRPr="001A78F0" w:rsidRDefault="003B5666" w:rsidP="003B5666">
      <w:pPr>
        <w:pStyle w:val="ab"/>
        <w:rPr>
          <w:rtl/>
          <w:lang w:val="he-IL"/>
        </w:rPr>
      </w:pPr>
      <w:r w:rsidRPr="001A78F0">
        <w:rPr>
          <w:rtl/>
          <w:lang w:val="he-IL"/>
        </w:rPr>
        <w:t>מסכת אבות פרק ד</w:t>
      </w:r>
      <w:r>
        <w:rPr>
          <w:rFonts w:hint="cs"/>
          <w:rtl/>
          <w:lang w:val="he-IL"/>
        </w:rPr>
        <w:t xml:space="preserve"> </w:t>
      </w:r>
      <w:r w:rsidRPr="001A78F0">
        <w:rPr>
          <w:rtl/>
          <w:lang w:val="he-IL"/>
        </w:rPr>
        <w:t>משנה כ</w:t>
      </w:r>
      <w:r>
        <w:rPr>
          <w:rFonts w:hint="cs"/>
          <w:rtl/>
          <w:lang w:val="he-IL"/>
        </w:rPr>
        <w:t xml:space="preserve"> </w:t>
      </w:r>
      <w:r>
        <w:rPr>
          <w:rtl/>
          <w:lang w:val="he-IL"/>
        </w:rPr>
        <w:t>–</w:t>
      </w:r>
      <w:r>
        <w:rPr>
          <w:rFonts w:hint="cs"/>
          <w:rtl/>
          <w:lang w:val="he-IL"/>
        </w:rPr>
        <w:t xml:space="preserve"> נייר חדש ונייר מחוק</w:t>
      </w:r>
      <w:r w:rsidR="000D54F8">
        <w:rPr>
          <w:rStyle w:val="a5"/>
          <w:rtl/>
          <w:lang w:val="he-IL"/>
        </w:rPr>
        <w:footnoteReference w:id="123"/>
      </w:r>
    </w:p>
    <w:p w14:paraId="68DB356C" w14:textId="77777777" w:rsidR="003B5666" w:rsidRDefault="003B5666" w:rsidP="003B5666">
      <w:pPr>
        <w:pStyle w:val="ac"/>
        <w:rPr>
          <w:rtl/>
          <w:lang w:val="he-IL"/>
        </w:rPr>
      </w:pPr>
      <w:r w:rsidRPr="001A78F0">
        <w:rPr>
          <w:rtl/>
          <w:lang w:val="he-IL"/>
        </w:rPr>
        <w:t xml:space="preserve">אלישע בן </w:t>
      </w:r>
      <w:proofErr w:type="spellStart"/>
      <w:r w:rsidRPr="001A78F0">
        <w:rPr>
          <w:rtl/>
          <w:lang w:val="he-IL"/>
        </w:rPr>
        <w:t>אבויה</w:t>
      </w:r>
      <w:proofErr w:type="spellEnd"/>
      <w:r w:rsidRPr="001A78F0">
        <w:rPr>
          <w:rtl/>
          <w:lang w:val="he-IL"/>
        </w:rPr>
        <w:t xml:space="preserve"> אומר</w:t>
      </w:r>
      <w:r>
        <w:rPr>
          <w:rFonts w:hint="cs"/>
          <w:rtl/>
          <w:lang w:val="he-IL"/>
        </w:rPr>
        <w:t>:</w:t>
      </w:r>
      <w:r w:rsidRPr="001A78F0">
        <w:rPr>
          <w:rtl/>
          <w:lang w:val="he-IL"/>
        </w:rPr>
        <w:t xml:space="preserve"> הלומד ילד למה הוא דומה לדיו כתובה על נייר חדש</w:t>
      </w:r>
      <w:r>
        <w:rPr>
          <w:rFonts w:hint="cs"/>
          <w:rtl/>
          <w:lang w:val="he-IL"/>
        </w:rPr>
        <w:t>.</w:t>
      </w:r>
      <w:r w:rsidRPr="001A78F0">
        <w:rPr>
          <w:rtl/>
          <w:lang w:val="he-IL"/>
        </w:rPr>
        <w:t xml:space="preserve"> והלומד זקן למה הוא דומה</w:t>
      </w:r>
      <w:r>
        <w:rPr>
          <w:rFonts w:hint="cs"/>
          <w:rtl/>
          <w:lang w:val="he-IL"/>
        </w:rPr>
        <w:t>?</w:t>
      </w:r>
      <w:r w:rsidRPr="001A78F0">
        <w:rPr>
          <w:rtl/>
          <w:lang w:val="he-IL"/>
        </w:rPr>
        <w:t xml:space="preserve"> לדיו כתובה על נייר מחוק</w:t>
      </w:r>
      <w:r>
        <w:rPr>
          <w:rFonts w:hint="cs"/>
          <w:rtl/>
          <w:lang w:val="he-IL"/>
        </w:rPr>
        <w:t>.</w:t>
      </w:r>
      <w:r w:rsidR="00141D9C">
        <w:rPr>
          <w:rStyle w:val="a5"/>
          <w:rtl/>
          <w:lang w:val="he-IL"/>
        </w:rPr>
        <w:footnoteReference w:id="124"/>
      </w:r>
      <w:r>
        <w:rPr>
          <w:rFonts w:hint="cs"/>
          <w:rtl/>
          <w:lang w:val="he-IL"/>
        </w:rPr>
        <w:t xml:space="preserve"> ...</w:t>
      </w:r>
      <w:r w:rsidRPr="001A78F0">
        <w:rPr>
          <w:rtl/>
          <w:lang w:val="he-IL"/>
        </w:rPr>
        <w:t xml:space="preserve"> רבי אומר</w:t>
      </w:r>
      <w:r>
        <w:rPr>
          <w:rFonts w:hint="cs"/>
          <w:rtl/>
          <w:lang w:val="he-IL"/>
        </w:rPr>
        <w:t>:</w:t>
      </w:r>
      <w:r w:rsidRPr="001A78F0">
        <w:rPr>
          <w:rtl/>
          <w:lang w:val="he-IL"/>
        </w:rPr>
        <w:t xml:space="preserve"> אל תסתכל בקנקן אלא במה שיש בו</w:t>
      </w:r>
      <w:r>
        <w:rPr>
          <w:rFonts w:hint="cs"/>
          <w:rtl/>
          <w:lang w:val="he-IL"/>
        </w:rPr>
        <w:t>.</w:t>
      </w:r>
      <w:r w:rsidRPr="001A78F0">
        <w:rPr>
          <w:rtl/>
          <w:lang w:val="he-IL"/>
        </w:rPr>
        <w:t xml:space="preserve"> יש קנקן חדש מלא ישן</w:t>
      </w:r>
      <w:r w:rsidR="00E60E20">
        <w:rPr>
          <w:rFonts w:hint="cs"/>
          <w:rtl/>
          <w:lang w:val="he-IL"/>
        </w:rPr>
        <w:t>,</w:t>
      </w:r>
      <w:r w:rsidRPr="001A78F0">
        <w:rPr>
          <w:rtl/>
          <w:lang w:val="he-IL"/>
        </w:rPr>
        <w:t xml:space="preserve"> וישן שאפילו חדש אין בו</w:t>
      </w:r>
      <w:r>
        <w:rPr>
          <w:rFonts w:hint="cs"/>
          <w:rtl/>
          <w:lang w:val="he-IL"/>
        </w:rPr>
        <w:t>.</w:t>
      </w:r>
      <w:r w:rsidR="00141D9C">
        <w:rPr>
          <w:rStyle w:val="a5"/>
          <w:rtl/>
          <w:lang w:val="he-IL"/>
        </w:rPr>
        <w:footnoteReference w:id="125"/>
      </w:r>
    </w:p>
    <w:p w14:paraId="3C9D6D5D" w14:textId="2C471E9E" w:rsidR="003B5666" w:rsidRPr="001A78F0" w:rsidRDefault="003B5666" w:rsidP="003B5666">
      <w:pPr>
        <w:pStyle w:val="ab"/>
        <w:rPr>
          <w:rtl/>
          <w:lang w:val="he-IL"/>
        </w:rPr>
      </w:pPr>
      <w:r w:rsidRPr="001A78F0">
        <w:rPr>
          <w:rtl/>
          <w:lang w:val="he-IL"/>
        </w:rPr>
        <w:t>אבות דרבי נתן נוסח ב פרק לה</w:t>
      </w:r>
      <w:r w:rsidR="009058CA">
        <w:rPr>
          <w:rFonts w:hint="cs"/>
          <w:rtl/>
          <w:lang w:val="he-IL"/>
        </w:rPr>
        <w:t xml:space="preserve"> </w:t>
      </w:r>
      <w:r w:rsidR="009058CA">
        <w:rPr>
          <w:rtl/>
          <w:lang w:val="he-IL"/>
        </w:rPr>
        <w:t>–</w:t>
      </w:r>
      <w:r w:rsidR="009058CA">
        <w:rPr>
          <w:rFonts w:hint="cs"/>
          <w:rtl/>
          <w:lang w:val="he-IL"/>
        </w:rPr>
        <w:t xml:space="preserve"> ציפור הנפש</w:t>
      </w:r>
    </w:p>
    <w:p w14:paraId="7E796FA9" w14:textId="77777777" w:rsidR="003B5666" w:rsidRDefault="003B5666" w:rsidP="003B5666">
      <w:pPr>
        <w:pStyle w:val="ac"/>
        <w:rPr>
          <w:rtl/>
          <w:lang w:val="he-IL"/>
        </w:rPr>
      </w:pPr>
      <w:r w:rsidRPr="001A78F0">
        <w:rPr>
          <w:rtl/>
          <w:lang w:val="he-IL"/>
        </w:rPr>
        <w:t xml:space="preserve">אלישע בן </w:t>
      </w:r>
      <w:proofErr w:type="spellStart"/>
      <w:r w:rsidRPr="001A78F0">
        <w:rPr>
          <w:rtl/>
          <w:lang w:val="he-IL"/>
        </w:rPr>
        <w:t>אבויה</w:t>
      </w:r>
      <w:proofErr w:type="spellEnd"/>
      <w:r w:rsidRPr="001A78F0">
        <w:rPr>
          <w:rtl/>
          <w:lang w:val="he-IL"/>
        </w:rPr>
        <w:t xml:space="preserve"> אומר</w:t>
      </w:r>
      <w:r>
        <w:rPr>
          <w:rFonts w:hint="cs"/>
          <w:rtl/>
          <w:lang w:val="he-IL"/>
        </w:rPr>
        <w:t>:</w:t>
      </w:r>
      <w:r w:rsidRPr="001A78F0">
        <w:rPr>
          <w:rtl/>
          <w:lang w:val="he-IL"/>
        </w:rPr>
        <w:t xml:space="preserve"> הלמד תורה בנערותו למה הוא דומה</w:t>
      </w:r>
      <w:r>
        <w:rPr>
          <w:rFonts w:hint="cs"/>
          <w:rtl/>
          <w:lang w:val="he-IL"/>
        </w:rPr>
        <w:t>?</w:t>
      </w:r>
      <w:r w:rsidRPr="001A78F0">
        <w:rPr>
          <w:rtl/>
          <w:lang w:val="he-IL"/>
        </w:rPr>
        <w:t xml:space="preserve"> לסיד שהוא </w:t>
      </w:r>
      <w:proofErr w:type="spellStart"/>
      <w:r w:rsidRPr="001A78F0">
        <w:rPr>
          <w:rtl/>
          <w:lang w:val="he-IL"/>
        </w:rPr>
        <w:t>טוח</w:t>
      </w:r>
      <w:proofErr w:type="spellEnd"/>
      <w:r w:rsidRPr="001A78F0">
        <w:rPr>
          <w:rtl/>
          <w:lang w:val="he-IL"/>
        </w:rPr>
        <w:t xml:space="preserve"> על גבי אבנים</w:t>
      </w:r>
      <w:r>
        <w:rPr>
          <w:rFonts w:hint="cs"/>
          <w:rtl/>
          <w:lang w:val="he-IL"/>
        </w:rPr>
        <w:t>,</w:t>
      </w:r>
      <w:r w:rsidRPr="001A78F0">
        <w:rPr>
          <w:rtl/>
          <w:lang w:val="he-IL"/>
        </w:rPr>
        <w:t xml:space="preserve"> אפילו כל הגשמים </w:t>
      </w:r>
      <w:proofErr w:type="spellStart"/>
      <w:r w:rsidRPr="001A78F0">
        <w:rPr>
          <w:rtl/>
          <w:lang w:val="he-IL"/>
        </w:rPr>
        <w:t>יורדין</w:t>
      </w:r>
      <w:proofErr w:type="spellEnd"/>
      <w:r w:rsidRPr="001A78F0">
        <w:rPr>
          <w:rtl/>
          <w:lang w:val="he-IL"/>
        </w:rPr>
        <w:t xml:space="preserve"> אין </w:t>
      </w:r>
      <w:proofErr w:type="spellStart"/>
      <w:r w:rsidRPr="001A78F0">
        <w:rPr>
          <w:rtl/>
          <w:lang w:val="he-IL"/>
        </w:rPr>
        <w:t>מזיקין</w:t>
      </w:r>
      <w:proofErr w:type="spellEnd"/>
      <w:r w:rsidRPr="001A78F0">
        <w:rPr>
          <w:rtl/>
          <w:lang w:val="he-IL"/>
        </w:rPr>
        <w:t xml:space="preserve"> אותו. והלמד תורה בזקנותו למה הוא דומה</w:t>
      </w:r>
      <w:r>
        <w:rPr>
          <w:rFonts w:hint="cs"/>
          <w:rtl/>
          <w:lang w:val="he-IL"/>
        </w:rPr>
        <w:t>?</w:t>
      </w:r>
      <w:r w:rsidRPr="001A78F0">
        <w:rPr>
          <w:rtl/>
          <w:lang w:val="he-IL"/>
        </w:rPr>
        <w:t xml:space="preserve"> לסיד שהוא </w:t>
      </w:r>
      <w:proofErr w:type="spellStart"/>
      <w:r w:rsidRPr="001A78F0">
        <w:rPr>
          <w:rtl/>
          <w:lang w:val="he-IL"/>
        </w:rPr>
        <w:t>טוח</w:t>
      </w:r>
      <w:proofErr w:type="spellEnd"/>
      <w:r w:rsidRPr="001A78F0">
        <w:rPr>
          <w:rtl/>
          <w:lang w:val="he-IL"/>
        </w:rPr>
        <w:t xml:space="preserve"> על גבי לבנים</w:t>
      </w:r>
      <w:r>
        <w:rPr>
          <w:rFonts w:hint="cs"/>
          <w:rtl/>
          <w:lang w:val="he-IL"/>
        </w:rPr>
        <w:t xml:space="preserve">, </w:t>
      </w:r>
      <w:r w:rsidRPr="001A78F0">
        <w:rPr>
          <w:rtl/>
          <w:lang w:val="he-IL"/>
        </w:rPr>
        <w:t>כיון שטיפה של מים הוא יורד עליו</w:t>
      </w:r>
      <w:r>
        <w:rPr>
          <w:rFonts w:hint="cs"/>
          <w:rtl/>
          <w:lang w:val="he-IL"/>
        </w:rPr>
        <w:t xml:space="preserve">, </w:t>
      </w:r>
      <w:r w:rsidRPr="001A78F0">
        <w:rPr>
          <w:rtl/>
          <w:lang w:val="he-IL"/>
        </w:rPr>
        <w:t>פושר והולך לו. מ</w:t>
      </w:r>
      <w:r>
        <w:rPr>
          <w:rFonts w:hint="cs"/>
          <w:rtl/>
          <w:lang w:val="he-IL"/>
        </w:rPr>
        <w:t xml:space="preserve">של למה הדבר דומה? </w:t>
      </w:r>
      <w:r w:rsidRPr="001A78F0">
        <w:rPr>
          <w:rtl/>
          <w:lang w:val="he-IL"/>
        </w:rPr>
        <w:t>למלך שאמר לעבדו</w:t>
      </w:r>
      <w:r>
        <w:rPr>
          <w:rFonts w:hint="cs"/>
          <w:rtl/>
          <w:lang w:val="he-IL"/>
        </w:rPr>
        <w:t>:</w:t>
      </w:r>
      <w:r w:rsidRPr="001A78F0">
        <w:rPr>
          <w:rtl/>
          <w:lang w:val="he-IL"/>
        </w:rPr>
        <w:t xml:space="preserve"> שמור את הצ</w:t>
      </w:r>
      <w:r w:rsidR="007E2ABD">
        <w:rPr>
          <w:rFonts w:hint="cs"/>
          <w:rtl/>
          <w:lang w:val="he-IL"/>
        </w:rPr>
        <w:t>י</w:t>
      </w:r>
      <w:r w:rsidRPr="001A78F0">
        <w:rPr>
          <w:rtl/>
          <w:lang w:val="he-IL"/>
        </w:rPr>
        <w:t xml:space="preserve">פור לבני. אמר </w:t>
      </w:r>
      <w:r w:rsidRPr="001A78F0">
        <w:rPr>
          <w:rtl/>
          <w:lang w:val="he-IL"/>
        </w:rPr>
        <w:lastRenderedPageBreak/>
        <w:t>המלך לעבדו</w:t>
      </w:r>
      <w:r>
        <w:rPr>
          <w:rFonts w:hint="cs"/>
          <w:rtl/>
          <w:lang w:val="he-IL"/>
        </w:rPr>
        <w:t>:</w:t>
      </w:r>
      <w:r w:rsidRPr="001A78F0">
        <w:rPr>
          <w:rtl/>
          <w:lang w:val="he-IL"/>
        </w:rPr>
        <w:t xml:space="preserve"> אם משמר אתה את הצ</w:t>
      </w:r>
      <w:r w:rsidR="007E2ABD">
        <w:rPr>
          <w:rFonts w:hint="cs"/>
          <w:rtl/>
          <w:lang w:val="he-IL"/>
        </w:rPr>
        <w:t>י</w:t>
      </w:r>
      <w:r w:rsidRPr="001A78F0">
        <w:rPr>
          <w:rtl/>
          <w:lang w:val="he-IL"/>
        </w:rPr>
        <w:t xml:space="preserve">פור </w:t>
      </w:r>
      <w:r>
        <w:rPr>
          <w:rFonts w:hint="cs"/>
          <w:rtl/>
          <w:lang w:val="he-IL"/>
        </w:rPr>
        <w:t xml:space="preserve">- </w:t>
      </w:r>
      <w:r w:rsidRPr="001A78F0">
        <w:rPr>
          <w:rtl/>
          <w:lang w:val="he-IL"/>
        </w:rPr>
        <w:t>נפשך אתה משמר. ואם מאבד אתה את הצ</w:t>
      </w:r>
      <w:r w:rsidR="007E2ABD">
        <w:rPr>
          <w:rFonts w:hint="cs"/>
          <w:rtl/>
          <w:lang w:val="he-IL"/>
        </w:rPr>
        <w:t>י</w:t>
      </w:r>
      <w:r w:rsidRPr="001A78F0">
        <w:rPr>
          <w:rtl/>
          <w:lang w:val="he-IL"/>
        </w:rPr>
        <w:t xml:space="preserve">פור </w:t>
      </w:r>
      <w:r>
        <w:rPr>
          <w:rFonts w:hint="cs"/>
          <w:rtl/>
          <w:lang w:val="he-IL"/>
        </w:rPr>
        <w:t xml:space="preserve">- </w:t>
      </w:r>
      <w:r w:rsidRPr="001A78F0">
        <w:rPr>
          <w:rtl/>
          <w:lang w:val="he-IL"/>
        </w:rPr>
        <w:t>נפשך אתה מאבד</w:t>
      </w:r>
      <w:r>
        <w:rPr>
          <w:rFonts w:hint="cs"/>
          <w:rtl/>
          <w:lang w:val="he-IL"/>
        </w:rPr>
        <w:t xml:space="preserve"> ... </w:t>
      </w:r>
      <w:r w:rsidRPr="001A78F0">
        <w:rPr>
          <w:rtl/>
          <w:lang w:val="he-IL"/>
        </w:rPr>
        <w:t xml:space="preserve">כך </w:t>
      </w:r>
      <w:r>
        <w:rPr>
          <w:rtl/>
          <w:lang w:val="he-IL"/>
        </w:rPr>
        <w:t>הקב"ה</w:t>
      </w:r>
      <w:r w:rsidRPr="001A78F0">
        <w:rPr>
          <w:rtl/>
          <w:lang w:val="he-IL"/>
        </w:rPr>
        <w:t xml:space="preserve"> אומר לישראל</w:t>
      </w:r>
      <w:r>
        <w:rPr>
          <w:rFonts w:hint="cs"/>
          <w:rtl/>
          <w:lang w:val="he-IL"/>
        </w:rPr>
        <w:t>:</w:t>
      </w:r>
      <w:r w:rsidRPr="001A78F0">
        <w:rPr>
          <w:rtl/>
          <w:lang w:val="he-IL"/>
        </w:rPr>
        <w:t xml:space="preserve"> בני</w:t>
      </w:r>
      <w:r>
        <w:rPr>
          <w:rFonts w:hint="cs"/>
          <w:rtl/>
          <w:lang w:val="he-IL"/>
        </w:rPr>
        <w:t>,</w:t>
      </w:r>
      <w:r w:rsidRPr="001A78F0">
        <w:rPr>
          <w:rtl/>
          <w:lang w:val="he-IL"/>
        </w:rPr>
        <w:t xml:space="preserve"> אם אתם משמרים את התורה </w:t>
      </w:r>
      <w:r>
        <w:rPr>
          <w:rFonts w:hint="cs"/>
          <w:rtl/>
          <w:lang w:val="he-IL"/>
        </w:rPr>
        <w:t xml:space="preserve">- </w:t>
      </w:r>
      <w:r w:rsidRPr="001A78F0">
        <w:rPr>
          <w:rtl/>
          <w:lang w:val="he-IL"/>
        </w:rPr>
        <w:t>נפשכם אתם משמרים</w:t>
      </w:r>
      <w:r>
        <w:rPr>
          <w:rFonts w:hint="cs"/>
          <w:rtl/>
          <w:lang w:val="he-IL"/>
        </w:rPr>
        <w:t>.</w:t>
      </w:r>
      <w:r w:rsidRPr="001A78F0">
        <w:rPr>
          <w:rtl/>
          <w:lang w:val="he-IL"/>
        </w:rPr>
        <w:t xml:space="preserve"> ואם אתם מאבדים את התורה </w:t>
      </w:r>
      <w:r>
        <w:rPr>
          <w:rFonts w:hint="cs"/>
          <w:rtl/>
          <w:lang w:val="he-IL"/>
        </w:rPr>
        <w:t xml:space="preserve">- </w:t>
      </w:r>
      <w:r w:rsidRPr="001A78F0">
        <w:rPr>
          <w:rtl/>
          <w:lang w:val="he-IL"/>
        </w:rPr>
        <w:t>נפשכם אתם מאבדים</w:t>
      </w:r>
      <w:r>
        <w:rPr>
          <w:rFonts w:hint="cs"/>
          <w:rtl/>
          <w:lang w:val="he-IL"/>
        </w:rPr>
        <w:t xml:space="preserve"> ... </w:t>
      </w:r>
      <w:r w:rsidRPr="001A78F0">
        <w:rPr>
          <w:rtl/>
          <w:lang w:val="he-IL"/>
        </w:rPr>
        <w:t>שנאמר</w:t>
      </w:r>
      <w:r>
        <w:rPr>
          <w:rFonts w:hint="cs"/>
          <w:rtl/>
          <w:lang w:val="he-IL"/>
        </w:rPr>
        <w:t>:</w:t>
      </w:r>
      <w:r w:rsidRPr="001A78F0">
        <w:rPr>
          <w:rtl/>
          <w:lang w:val="he-IL"/>
        </w:rPr>
        <w:t xml:space="preserve"> </w:t>
      </w:r>
      <w:r>
        <w:rPr>
          <w:rFonts w:hint="cs"/>
          <w:rtl/>
          <w:lang w:val="he-IL"/>
        </w:rPr>
        <w:t>"</w:t>
      </w:r>
      <w:r w:rsidRPr="001A78F0">
        <w:rPr>
          <w:rtl/>
          <w:lang w:val="he-IL"/>
        </w:rPr>
        <w:t>רק ה</w:t>
      </w:r>
      <w:r w:rsidR="007E2ABD">
        <w:rPr>
          <w:rFonts w:hint="cs"/>
          <w:rtl/>
          <w:lang w:val="he-IL"/>
        </w:rPr>
        <w:t>י</w:t>
      </w:r>
      <w:r w:rsidRPr="001A78F0">
        <w:rPr>
          <w:rtl/>
          <w:lang w:val="he-IL"/>
        </w:rPr>
        <w:t>שמר לך ושמור נפשך מאד</w:t>
      </w:r>
      <w:r>
        <w:rPr>
          <w:rFonts w:hint="cs"/>
          <w:rtl/>
          <w:lang w:val="he-IL"/>
        </w:rPr>
        <w:t xml:space="preserve">" </w:t>
      </w:r>
      <w:r w:rsidRPr="001A78F0">
        <w:rPr>
          <w:rtl/>
          <w:lang w:val="he-IL"/>
        </w:rPr>
        <w:t>(דברים ד ט)</w:t>
      </w:r>
      <w:r>
        <w:rPr>
          <w:rFonts w:hint="cs"/>
          <w:rtl/>
          <w:lang w:val="he-IL"/>
        </w:rPr>
        <w:t>.</w:t>
      </w:r>
      <w:r>
        <w:rPr>
          <w:rStyle w:val="a5"/>
          <w:rtl/>
          <w:lang w:val="he-IL"/>
        </w:rPr>
        <w:footnoteReference w:id="126"/>
      </w:r>
    </w:p>
    <w:p w14:paraId="13BD8F4C" w14:textId="64548A8D" w:rsidR="003B5666" w:rsidRPr="00D76B79" w:rsidRDefault="003B5666" w:rsidP="003B5666">
      <w:pPr>
        <w:pStyle w:val="ab"/>
        <w:rPr>
          <w:rtl/>
          <w:lang w:val="he-IL"/>
        </w:rPr>
      </w:pPr>
      <w:r w:rsidRPr="00D76B79">
        <w:rPr>
          <w:rtl/>
          <w:lang w:val="he-IL"/>
        </w:rPr>
        <w:t>אבות דרבי נתן נוסח א פרק כד</w:t>
      </w:r>
      <w:r w:rsidR="009058CA">
        <w:rPr>
          <w:rFonts w:hint="cs"/>
          <w:rtl/>
          <w:lang w:val="he-IL"/>
        </w:rPr>
        <w:t xml:space="preserve"> </w:t>
      </w:r>
      <w:r w:rsidR="009058CA">
        <w:rPr>
          <w:rtl/>
          <w:lang w:val="he-IL"/>
        </w:rPr>
        <w:t>–</w:t>
      </w:r>
      <w:r w:rsidR="009058CA">
        <w:rPr>
          <w:rFonts w:hint="cs"/>
          <w:rtl/>
          <w:lang w:val="he-IL"/>
        </w:rPr>
        <w:t xml:space="preserve"> מעשים ותורה</w:t>
      </w:r>
    </w:p>
    <w:p w14:paraId="6A2F1579" w14:textId="77777777" w:rsidR="003B5666" w:rsidRPr="00D76B79" w:rsidRDefault="003B5666" w:rsidP="003B5666">
      <w:pPr>
        <w:pStyle w:val="ac"/>
        <w:rPr>
          <w:rtl/>
          <w:lang w:val="he-IL"/>
        </w:rPr>
      </w:pPr>
      <w:r w:rsidRPr="00D76B79">
        <w:rPr>
          <w:rtl/>
          <w:lang w:val="he-IL"/>
        </w:rPr>
        <w:t xml:space="preserve">אלישע בן </w:t>
      </w:r>
      <w:proofErr w:type="spellStart"/>
      <w:r w:rsidRPr="00D76B79">
        <w:rPr>
          <w:rtl/>
          <w:lang w:val="he-IL"/>
        </w:rPr>
        <w:t>אבויה</w:t>
      </w:r>
      <w:proofErr w:type="spellEnd"/>
      <w:r w:rsidRPr="00D76B79">
        <w:rPr>
          <w:rtl/>
          <w:lang w:val="he-IL"/>
        </w:rPr>
        <w:t xml:space="preserve"> אומר</w:t>
      </w:r>
      <w:r>
        <w:rPr>
          <w:rFonts w:hint="cs"/>
          <w:rtl/>
          <w:lang w:val="he-IL"/>
        </w:rPr>
        <w:t>:</w:t>
      </w:r>
      <w:r w:rsidRPr="00D76B79">
        <w:rPr>
          <w:rtl/>
          <w:lang w:val="he-IL"/>
        </w:rPr>
        <w:t xml:space="preserve"> אדם שיש בו מעשים טובים ולמד תורה הרבה</w:t>
      </w:r>
      <w:r>
        <w:rPr>
          <w:rFonts w:hint="cs"/>
          <w:rtl/>
          <w:lang w:val="he-IL"/>
        </w:rPr>
        <w:t>,</w:t>
      </w:r>
      <w:r w:rsidRPr="00D76B79">
        <w:rPr>
          <w:rtl/>
          <w:lang w:val="he-IL"/>
        </w:rPr>
        <w:t xml:space="preserve"> למה הוא דומה</w:t>
      </w:r>
      <w:r>
        <w:rPr>
          <w:rFonts w:hint="cs"/>
          <w:rtl/>
          <w:lang w:val="he-IL"/>
        </w:rPr>
        <w:t>?</w:t>
      </w:r>
      <w:r w:rsidRPr="00D76B79">
        <w:rPr>
          <w:rtl/>
          <w:lang w:val="he-IL"/>
        </w:rPr>
        <w:t xml:space="preserve"> לאדם שבונה אבנים תחילה ואחר כך לבנים. אפילו באים מים הרבה </w:t>
      </w:r>
      <w:proofErr w:type="spellStart"/>
      <w:r w:rsidRPr="00D76B79">
        <w:rPr>
          <w:rtl/>
          <w:lang w:val="he-IL"/>
        </w:rPr>
        <w:t>ועומדין</w:t>
      </w:r>
      <w:proofErr w:type="spellEnd"/>
      <w:r w:rsidRPr="00D76B79">
        <w:rPr>
          <w:rtl/>
          <w:lang w:val="he-IL"/>
        </w:rPr>
        <w:t xml:space="preserve"> בצידן אין מחין אותן ממקומן. ואדם שאין בו מעשים טובים ולמד תורה</w:t>
      </w:r>
      <w:r>
        <w:rPr>
          <w:rFonts w:hint="cs"/>
          <w:rtl/>
          <w:lang w:val="he-IL"/>
        </w:rPr>
        <w:t>,</w:t>
      </w:r>
      <w:r w:rsidRPr="00D76B79">
        <w:rPr>
          <w:rtl/>
          <w:lang w:val="he-IL"/>
        </w:rPr>
        <w:t xml:space="preserve"> למה הוא דומה</w:t>
      </w:r>
      <w:r>
        <w:rPr>
          <w:rFonts w:hint="cs"/>
          <w:rtl/>
          <w:lang w:val="he-IL"/>
        </w:rPr>
        <w:t>?</w:t>
      </w:r>
      <w:r w:rsidRPr="00D76B79">
        <w:rPr>
          <w:rtl/>
          <w:lang w:val="he-IL"/>
        </w:rPr>
        <w:t xml:space="preserve"> לאדם שבונה לבנים תחילה ואחר כך אבנים. אפילו באים מים </w:t>
      </w:r>
      <w:proofErr w:type="spellStart"/>
      <w:r w:rsidRPr="00D76B79">
        <w:rPr>
          <w:rtl/>
          <w:lang w:val="he-IL"/>
        </w:rPr>
        <w:t>קימעא</w:t>
      </w:r>
      <w:proofErr w:type="spellEnd"/>
      <w:r w:rsidRPr="00D76B79">
        <w:rPr>
          <w:rtl/>
          <w:lang w:val="he-IL"/>
        </w:rPr>
        <w:t xml:space="preserve"> מיד הופכין אותן:</w:t>
      </w:r>
    </w:p>
    <w:p w14:paraId="2B57AC02" w14:textId="77777777" w:rsidR="003B5666" w:rsidRPr="00D76B79" w:rsidRDefault="003B5666" w:rsidP="003B5666">
      <w:pPr>
        <w:pStyle w:val="ac"/>
        <w:rPr>
          <w:rtl/>
          <w:lang w:val="he-IL"/>
        </w:rPr>
      </w:pPr>
      <w:r w:rsidRPr="00D76B79">
        <w:rPr>
          <w:rtl/>
          <w:lang w:val="he-IL"/>
        </w:rPr>
        <w:t>הוא היה אומר</w:t>
      </w:r>
      <w:r>
        <w:rPr>
          <w:rFonts w:hint="cs"/>
          <w:rtl/>
          <w:lang w:val="he-IL"/>
        </w:rPr>
        <w:t>:</w:t>
      </w:r>
      <w:r w:rsidRPr="00D76B79">
        <w:rPr>
          <w:rtl/>
          <w:lang w:val="he-IL"/>
        </w:rPr>
        <w:t xml:space="preserve"> אדם שיש בו מעשים טובים ולמד תורה הרבה</w:t>
      </w:r>
      <w:r>
        <w:rPr>
          <w:rFonts w:hint="cs"/>
          <w:rtl/>
          <w:lang w:val="he-IL"/>
        </w:rPr>
        <w:t>,</w:t>
      </w:r>
      <w:r w:rsidRPr="00D76B79">
        <w:rPr>
          <w:rtl/>
          <w:lang w:val="he-IL"/>
        </w:rPr>
        <w:t xml:space="preserve"> למה הוא דומה</w:t>
      </w:r>
      <w:r>
        <w:rPr>
          <w:rFonts w:hint="cs"/>
          <w:rtl/>
          <w:lang w:val="he-IL"/>
        </w:rPr>
        <w:t>?</w:t>
      </w:r>
      <w:r w:rsidRPr="00D76B79">
        <w:rPr>
          <w:rtl/>
          <w:lang w:val="he-IL"/>
        </w:rPr>
        <w:t xml:space="preserve"> לסיד שטוח על גבי אבנים</w:t>
      </w:r>
      <w:r>
        <w:rPr>
          <w:rFonts w:hint="cs"/>
          <w:rtl/>
          <w:lang w:val="he-IL"/>
        </w:rPr>
        <w:t>.</w:t>
      </w:r>
      <w:r w:rsidRPr="00D76B79">
        <w:rPr>
          <w:rtl/>
          <w:lang w:val="he-IL"/>
        </w:rPr>
        <w:t xml:space="preserve"> אפילו </w:t>
      </w:r>
      <w:proofErr w:type="spellStart"/>
      <w:r w:rsidRPr="00D76B79">
        <w:rPr>
          <w:rtl/>
          <w:lang w:val="he-IL"/>
        </w:rPr>
        <w:t>יורדין</w:t>
      </w:r>
      <w:proofErr w:type="spellEnd"/>
      <w:r w:rsidRPr="00D76B79">
        <w:rPr>
          <w:rtl/>
          <w:lang w:val="he-IL"/>
        </w:rPr>
        <w:t xml:space="preserve"> עליו כמה גשמים אין מזיזות אותו ממקומו. אדם שאין בו מעשים טובים ולמד תורה הרבה</w:t>
      </w:r>
      <w:r>
        <w:rPr>
          <w:rFonts w:hint="cs"/>
          <w:rtl/>
          <w:lang w:val="he-IL"/>
        </w:rPr>
        <w:t>,</w:t>
      </w:r>
      <w:r w:rsidRPr="00D76B79">
        <w:rPr>
          <w:rtl/>
          <w:lang w:val="he-IL"/>
        </w:rPr>
        <w:t xml:space="preserve"> דומה לסיד </w:t>
      </w:r>
      <w:proofErr w:type="spellStart"/>
      <w:r w:rsidRPr="00D76B79">
        <w:rPr>
          <w:rtl/>
          <w:lang w:val="he-IL"/>
        </w:rPr>
        <w:t>שניטוח</w:t>
      </w:r>
      <w:proofErr w:type="spellEnd"/>
      <w:r w:rsidRPr="00D76B79">
        <w:rPr>
          <w:rtl/>
          <w:lang w:val="he-IL"/>
        </w:rPr>
        <w:t xml:space="preserve"> על גבי לבנים אפילו </w:t>
      </w:r>
      <w:proofErr w:type="spellStart"/>
      <w:r w:rsidRPr="00D76B79">
        <w:rPr>
          <w:rtl/>
          <w:lang w:val="he-IL"/>
        </w:rPr>
        <w:t>יורדין</w:t>
      </w:r>
      <w:proofErr w:type="spellEnd"/>
      <w:r w:rsidRPr="00D76B79">
        <w:rPr>
          <w:rtl/>
          <w:lang w:val="he-IL"/>
        </w:rPr>
        <w:t xml:space="preserve"> עליו גשמים </w:t>
      </w:r>
      <w:proofErr w:type="spellStart"/>
      <w:r w:rsidRPr="00D76B79">
        <w:rPr>
          <w:rtl/>
          <w:lang w:val="he-IL"/>
        </w:rPr>
        <w:t>קימעא</w:t>
      </w:r>
      <w:proofErr w:type="spellEnd"/>
      <w:r w:rsidRPr="00D76B79">
        <w:rPr>
          <w:rtl/>
          <w:lang w:val="he-IL"/>
        </w:rPr>
        <w:t xml:space="preserve"> מיד נימוק והולך לו:</w:t>
      </w:r>
    </w:p>
    <w:p w14:paraId="5D6E9587" w14:textId="77777777" w:rsidR="003B5666" w:rsidRPr="00D76B79" w:rsidRDefault="003B5666" w:rsidP="003B5666">
      <w:pPr>
        <w:pStyle w:val="ac"/>
        <w:rPr>
          <w:rtl/>
          <w:lang w:val="he-IL"/>
        </w:rPr>
      </w:pPr>
      <w:r w:rsidRPr="00D76B79">
        <w:rPr>
          <w:rtl/>
          <w:lang w:val="he-IL"/>
        </w:rPr>
        <w:t>הוא היה אומר</w:t>
      </w:r>
      <w:r>
        <w:rPr>
          <w:rFonts w:hint="cs"/>
          <w:rtl/>
          <w:lang w:val="he-IL"/>
        </w:rPr>
        <w:t>:</w:t>
      </w:r>
      <w:r w:rsidRPr="00D76B79">
        <w:rPr>
          <w:rtl/>
          <w:lang w:val="he-IL"/>
        </w:rPr>
        <w:t xml:space="preserve"> אדם שיש בו מעשים טובים ולמד תורה הרבה</w:t>
      </w:r>
      <w:r>
        <w:rPr>
          <w:rFonts w:hint="cs"/>
          <w:rtl/>
          <w:lang w:val="he-IL"/>
        </w:rPr>
        <w:t xml:space="preserve">, </w:t>
      </w:r>
      <w:r w:rsidRPr="00D76B79">
        <w:rPr>
          <w:rtl/>
          <w:lang w:val="he-IL"/>
        </w:rPr>
        <w:t>למה הוא דומה</w:t>
      </w:r>
      <w:r>
        <w:rPr>
          <w:rFonts w:hint="cs"/>
          <w:rtl/>
          <w:lang w:val="he-IL"/>
        </w:rPr>
        <w:t>?</w:t>
      </w:r>
      <w:r w:rsidRPr="00D76B79">
        <w:rPr>
          <w:rtl/>
          <w:lang w:val="he-IL"/>
        </w:rPr>
        <w:t xml:space="preserve"> לכוס שיש לו פסיפס.</w:t>
      </w:r>
      <w:r>
        <w:rPr>
          <w:rStyle w:val="a5"/>
          <w:rtl/>
          <w:lang w:val="he-IL"/>
        </w:rPr>
        <w:footnoteReference w:id="127"/>
      </w:r>
      <w:r w:rsidRPr="00D76B79">
        <w:rPr>
          <w:rtl/>
          <w:lang w:val="he-IL"/>
        </w:rPr>
        <w:t xml:space="preserve"> ואדם שאין בו מעשים טובים ולמד תורה הרבה</w:t>
      </w:r>
      <w:r>
        <w:rPr>
          <w:rFonts w:hint="cs"/>
          <w:rtl/>
          <w:lang w:val="he-IL"/>
        </w:rPr>
        <w:t xml:space="preserve">, </w:t>
      </w:r>
      <w:r w:rsidRPr="00D76B79">
        <w:rPr>
          <w:rtl/>
          <w:lang w:val="he-IL"/>
        </w:rPr>
        <w:t>למה הוא דומה</w:t>
      </w:r>
      <w:r>
        <w:rPr>
          <w:rFonts w:hint="cs"/>
          <w:rtl/>
          <w:lang w:val="he-IL"/>
        </w:rPr>
        <w:t>?</w:t>
      </w:r>
      <w:r w:rsidRPr="00D76B79">
        <w:rPr>
          <w:rtl/>
          <w:lang w:val="he-IL"/>
        </w:rPr>
        <w:t xml:space="preserve"> לכוס שאין לו פסיפס</w:t>
      </w:r>
      <w:r>
        <w:rPr>
          <w:rFonts w:hint="cs"/>
          <w:rtl/>
          <w:lang w:val="he-IL"/>
        </w:rPr>
        <w:t>,</w:t>
      </w:r>
      <w:r w:rsidRPr="00D76B79">
        <w:rPr>
          <w:rtl/>
          <w:lang w:val="he-IL"/>
        </w:rPr>
        <w:t xml:space="preserve"> שכיון שנתמלא הכוס נהפך על צידו ונשפך כל מה שבתוכו</w:t>
      </w:r>
      <w:r>
        <w:rPr>
          <w:rFonts w:hint="cs"/>
          <w:rtl/>
          <w:lang w:val="he-IL"/>
        </w:rPr>
        <w:t>.</w:t>
      </w:r>
    </w:p>
    <w:p w14:paraId="766B3CD9" w14:textId="77777777" w:rsidR="003B5666" w:rsidRPr="00D76B79" w:rsidRDefault="003B5666" w:rsidP="003B5666">
      <w:pPr>
        <w:pStyle w:val="ac"/>
        <w:rPr>
          <w:rtl/>
          <w:lang w:val="he-IL"/>
        </w:rPr>
      </w:pPr>
      <w:r w:rsidRPr="00D76B79">
        <w:rPr>
          <w:rtl/>
          <w:lang w:val="he-IL"/>
        </w:rPr>
        <w:t>הוא היה אומר</w:t>
      </w:r>
      <w:r>
        <w:rPr>
          <w:rFonts w:hint="cs"/>
          <w:rtl/>
          <w:lang w:val="he-IL"/>
        </w:rPr>
        <w:t>:</w:t>
      </w:r>
      <w:r w:rsidRPr="00D76B79">
        <w:rPr>
          <w:rtl/>
          <w:lang w:val="he-IL"/>
        </w:rPr>
        <w:t xml:space="preserve"> אדם שיש בו מעשים טובים ולמד תורה הרבה</w:t>
      </w:r>
      <w:r>
        <w:rPr>
          <w:rFonts w:hint="cs"/>
          <w:rtl/>
          <w:lang w:val="he-IL"/>
        </w:rPr>
        <w:t>,</w:t>
      </w:r>
      <w:r w:rsidRPr="00D76B79">
        <w:rPr>
          <w:rtl/>
          <w:lang w:val="he-IL"/>
        </w:rPr>
        <w:t xml:space="preserve"> </w:t>
      </w:r>
      <w:r>
        <w:rPr>
          <w:rtl/>
          <w:lang w:val="he-IL"/>
        </w:rPr>
        <w:t>למה הוא</w:t>
      </w:r>
      <w:r w:rsidRPr="00D76B79">
        <w:rPr>
          <w:rtl/>
          <w:lang w:val="he-IL"/>
        </w:rPr>
        <w:t xml:space="preserve"> דומה</w:t>
      </w:r>
      <w:r>
        <w:rPr>
          <w:rFonts w:hint="cs"/>
          <w:rtl/>
          <w:lang w:val="he-IL"/>
        </w:rPr>
        <w:t>?</w:t>
      </w:r>
      <w:r w:rsidRPr="00D76B79">
        <w:rPr>
          <w:rtl/>
          <w:lang w:val="he-IL"/>
        </w:rPr>
        <w:t xml:space="preserve"> לסוס שיש לו </w:t>
      </w:r>
      <w:proofErr w:type="spellStart"/>
      <w:r w:rsidRPr="00D76B79">
        <w:rPr>
          <w:rtl/>
          <w:lang w:val="he-IL"/>
        </w:rPr>
        <w:t>כלונוס</w:t>
      </w:r>
      <w:proofErr w:type="spellEnd"/>
      <w:r w:rsidRPr="00D76B79">
        <w:rPr>
          <w:rtl/>
          <w:lang w:val="he-IL"/>
        </w:rPr>
        <w:t>.</w:t>
      </w:r>
      <w:r>
        <w:rPr>
          <w:rStyle w:val="a5"/>
          <w:rtl/>
          <w:lang w:val="he-IL"/>
        </w:rPr>
        <w:footnoteReference w:id="128"/>
      </w:r>
      <w:r w:rsidRPr="00D76B79">
        <w:rPr>
          <w:rtl/>
          <w:lang w:val="he-IL"/>
        </w:rPr>
        <w:t xml:space="preserve"> ואדם שאין בו מעשים טובים ולמד תורה הרבה למה הוא דומה</w:t>
      </w:r>
      <w:r>
        <w:rPr>
          <w:rFonts w:hint="cs"/>
          <w:rtl/>
          <w:lang w:val="he-IL"/>
        </w:rPr>
        <w:t>?</w:t>
      </w:r>
      <w:r w:rsidRPr="00D76B79">
        <w:rPr>
          <w:rtl/>
          <w:lang w:val="he-IL"/>
        </w:rPr>
        <w:t xml:space="preserve"> לסוס שאין לו </w:t>
      </w:r>
      <w:proofErr w:type="spellStart"/>
      <w:r w:rsidRPr="00D76B79">
        <w:rPr>
          <w:rtl/>
          <w:lang w:val="he-IL"/>
        </w:rPr>
        <w:t>כלונוס</w:t>
      </w:r>
      <w:proofErr w:type="spellEnd"/>
      <w:r>
        <w:rPr>
          <w:rFonts w:hint="cs"/>
          <w:rtl/>
          <w:lang w:val="he-IL"/>
        </w:rPr>
        <w:t>,</w:t>
      </w:r>
      <w:r w:rsidRPr="00D76B79">
        <w:rPr>
          <w:rtl/>
          <w:lang w:val="he-IL"/>
        </w:rPr>
        <w:t xml:space="preserve"> כיון שרוכב עליו זורקו בבת ראש</w:t>
      </w:r>
      <w:r>
        <w:rPr>
          <w:rFonts w:hint="cs"/>
          <w:rtl/>
          <w:lang w:val="he-IL"/>
        </w:rPr>
        <w:t>.</w:t>
      </w:r>
    </w:p>
    <w:p w14:paraId="0B0A44C0" w14:textId="77777777" w:rsidR="003B5666" w:rsidRPr="00D76B79" w:rsidRDefault="003B5666" w:rsidP="003B5666">
      <w:pPr>
        <w:pStyle w:val="ac"/>
        <w:rPr>
          <w:rtl/>
          <w:lang w:val="he-IL"/>
        </w:rPr>
      </w:pPr>
      <w:r w:rsidRPr="00D76B79">
        <w:rPr>
          <w:rtl/>
          <w:lang w:val="he-IL"/>
        </w:rPr>
        <w:t>הוא היה אומר</w:t>
      </w:r>
      <w:r>
        <w:rPr>
          <w:rFonts w:hint="cs"/>
          <w:rtl/>
          <w:lang w:val="he-IL"/>
        </w:rPr>
        <w:t>:</w:t>
      </w:r>
      <w:r w:rsidRPr="00D76B79">
        <w:rPr>
          <w:rtl/>
          <w:lang w:val="he-IL"/>
        </w:rPr>
        <w:t xml:space="preserve"> הלומד תורה בילדותו דברי תורה </w:t>
      </w:r>
      <w:proofErr w:type="spellStart"/>
      <w:r w:rsidRPr="00D76B79">
        <w:rPr>
          <w:rtl/>
          <w:lang w:val="he-IL"/>
        </w:rPr>
        <w:t>נבלעין</w:t>
      </w:r>
      <w:proofErr w:type="spellEnd"/>
      <w:r w:rsidRPr="00D76B79">
        <w:rPr>
          <w:rtl/>
          <w:lang w:val="he-IL"/>
        </w:rPr>
        <w:t xml:space="preserve"> בדמיו </w:t>
      </w:r>
      <w:proofErr w:type="spellStart"/>
      <w:r w:rsidRPr="00D76B79">
        <w:rPr>
          <w:rtl/>
          <w:lang w:val="he-IL"/>
        </w:rPr>
        <w:t>ויוצאין</w:t>
      </w:r>
      <w:proofErr w:type="spellEnd"/>
      <w:r w:rsidRPr="00D76B79">
        <w:rPr>
          <w:rtl/>
          <w:lang w:val="he-IL"/>
        </w:rPr>
        <w:t xml:space="preserve"> מפיו </w:t>
      </w:r>
      <w:proofErr w:type="spellStart"/>
      <w:r w:rsidRPr="00D76B79">
        <w:rPr>
          <w:rtl/>
          <w:lang w:val="he-IL"/>
        </w:rPr>
        <w:t>מפורשין</w:t>
      </w:r>
      <w:proofErr w:type="spellEnd"/>
      <w:r w:rsidRPr="00D76B79">
        <w:rPr>
          <w:rtl/>
          <w:lang w:val="he-IL"/>
        </w:rPr>
        <w:t xml:space="preserve">. והלומד תורה בזקנותו אין דברי תורה </w:t>
      </w:r>
      <w:proofErr w:type="spellStart"/>
      <w:r w:rsidRPr="00D76B79">
        <w:rPr>
          <w:rtl/>
          <w:lang w:val="he-IL"/>
        </w:rPr>
        <w:t>נבלעין</w:t>
      </w:r>
      <w:proofErr w:type="spellEnd"/>
      <w:r w:rsidRPr="00D76B79">
        <w:rPr>
          <w:rtl/>
          <w:lang w:val="he-IL"/>
        </w:rPr>
        <w:t xml:space="preserve"> בדמיו ואין </w:t>
      </w:r>
      <w:proofErr w:type="spellStart"/>
      <w:r w:rsidRPr="00D76B79">
        <w:rPr>
          <w:rtl/>
          <w:lang w:val="he-IL"/>
        </w:rPr>
        <w:t>יוצאין</w:t>
      </w:r>
      <w:proofErr w:type="spellEnd"/>
      <w:r w:rsidRPr="00D76B79">
        <w:rPr>
          <w:rtl/>
          <w:lang w:val="he-IL"/>
        </w:rPr>
        <w:t xml:space="preserve"> מפיו </w:t>
      </w:r>
      <w:proofErr w:type="spellStart"/>
      <w:r w:rsidRPr="00D76B79">
        <w:rPr>
          <w:rtl/>
          <w:lang w:val="he-IL"/>
        </w:rPr>
        <w:t>מפורשין</w:t>
      </w:r>
      <w:proofErr w:type="spellEnd"/>
      <w:r w:rsidRPr="00D76B79">
        <w:rPr>
          <w:rtl/>
          <w:lang w:val="he-IL"/>
        </w:rPr>
        <w:t xml:space="preserve">. וכן </w:t>
      </w:r>
      <w:proofErr w:type="spellStart"/>
      <w:r w:rsidRPr="00D76B79">
        <w:rPr>
          <w:rtl/>
          <w:lang w:val="he-IL"/>
        </w:rPr>
        <w:t>מתלא</w:t>
      </w:r>
      <w:proofErr w:type="spellEnd"/>
      <w:r>
        <w:rPr>
          <w:rFonts w:hint="cs"/>
          <w:rtl/>
          <w:lang w:val="he-IL"/>
        </w:rPr>
        <w:t xml:space="preserve"> (משל)</w:t>
      </w:r>
      <w:r w:rsidRPr="00D76B79">
        <w:rPr>
          <w:rtl/>
          <w:lang w:val="he-IL"/>
        </w:rPr>
        <w:t xml:space="preserve"> אומר אם בנערותיך לא חפצתם</w:t>
      </w:r>
      <w:r>
        <w:rPr>
          <w:rFonts w:hint="cs"/>
          <w:rtl/>
          <w:lang w:val="he-IL"/>
        </w:rPr>
        <w:t>,</w:t>
      </w:r>
      <w:r w:rsidRPr="00D76B79">
        <w:rPr>
          <w:rtl/>
          <w:lang w:val="he-IL"/>
        </w:rPr>
        <w:t xml:space="preserve"> איך תשיגם בזקנותיך</w:t>
      </w:r>
      <w:r>
        <w:rPr>
          <w:rFonts w:hint="cs"/>
          <w:rtl/>
          <w:lang w:val="he-IL"/>
        </w:rPr>
        <w:t>?</w:t>
      </w:r>
    </w:p>
    <w:p w14:paraId="23FC2D3A" w14:textId="77777777" w:rsidR="003B5666" w:rsidRPr="00D76B79" w:rsidRDefault="003B5666" w:rsidP="003B5666">
      <w:pPr>
        <w:pStyle w:val="ac"/>
        <w:rPr>
          <w:rtl/>
          <w:lang w:val="he-IL"/>
        </w:rPr>
      </w:pPr>
      <w:r w:rsidRPr="00D76B79">
        <w:rPr>
          <w:rtl/>
          <w:lang w:val="he-IL"/>
        </w:rPr>
        <w:t>הוא היה אומר</w:t>
      </w:r>
      <w:r>
        <w:rPr>
          <w:rFonts w:hint="cs"/>
          <w:rtl/>
          <w:lang w:val="he-IL"/>
        </w:rPr>
        <w:t>:</w:t>
      </w:r>
      <w:r w:rsidRPr="00D76B79">
        <w:rPr>
          <w:rtl/>
          <w:lang w:val="he-IL"/>
        </w:rPr>
        <w:t xml:space="preserve"> </w:t>
      </w:r>
      <w:proofErr w:type="spellStart"/>
      <w:r w:rsidRPr="00D76B79">
        <w:rPr>
          <w:rtl/>
          <w:lang w:val="he-IL"/>
        </w:rPr>
        <w:t>קשין</w:t>
      </w:r>
      <w:proofErr w:type="spellEnd"/>
      <w:r w:rsidRPr="00D76B79">
        <w:rPr>
          <w:rtl/>
          <w:lang w:val="he-IL"/>
        </w:rPr>
        <w:t xml:space="preserve"> דברי תורה לקנותה ככלי </w:t>
      </w:r>
      <w:proofErr w:type="spellStart"/>
      <w:r w:rsidRPr="00D76B79">
        <w:rPr>
          <w:rtl/>
          <w:lang w:val="he-IL"/>
        </w:rPr>
        <w:t>זהבים</w:t>
      </w:r>
      <w:proofErr w:type="spellEnd"/>
      <w:r w:rsidRPr="00D76B79">
        <w:rPr>
          <w:rtl/>
          <w:lang w:val="he-IL"/>
        </w:rPr>
        <w:t xml:space="preserve"> </w:t>
      </w:r>
      <w:proofErr w:type="spellStart"/>
      <w:r w:rsidRPr="00D76B79">
        <w:rPr>
          <w:rtl/>
          <w:lang w:val="he-IL"/>
        </w:rPr>
        <w:t>ונוחין</w:t>
      </w:r>
      <w:proofErr w:type="spellEnd"/>
      <w:r w:rsidRPr="00D76B79">
        <w:rPr>
          <w:rtl/>
          <w:lang w:val="he-IL"/>
        </w:rPr>
        <w:t xml:space="preserve"> לאבדם ככלי זכוכית</w:t>
      </w:r>
      <w:r>
        <w:rPr>
          <w:rFonts w:hint="cs"/>
          <w:rtl/>
          <w:lang w:val="he-IL"/>
        </w:rPr>
        <w:t>,</w:t>
      </w:r>
      <w:r w:rsidRPr="00D76B79">
        <w:rPr>
          <w:rtl/>
          <w:lang w:val="he-IL"/>
        </w:rPr>
        <w:t xml:space="preserve"> שנאמר</w:t>
      </w:r>
      <w:r>
        <w:rPr>
          <w:rFonts w:hint="cs"/>
          <w:rtl/>
          <w:lang w:val="he-IL"/>
        </w:rPr>
        <w:t>:</w:t>
      </w:r>
      <w:r w:rsidRPr="00D76B79">
        <w:rPr>
          <w:rtl/>
          <w:lang w:val="he-IL"/>
        </w:rPr>
        <w:t xml:space="preserve"> </w:t>
      </w:r>
      <w:r>
        <w:rPr>
          <w:rFonts w:hint="cs"/>
          <w:rtl/>
          <w:lang w:val="he-IL"/>
        </w:rPr>
        <w:t>"</w:t>
      </w:r>
      <w:r w:rsidRPr="00D76B79">
        <w:rPr>
          <w:rtl/>
          <w:lang w:val="he-IL"/>
        </w:rPr>
        <w:t xml:space="preserve">לא </w:t>
      </w:r>
      <w:proofErr w:type="spellStart"/>
      <w:r w:rsidRPr="00D76B79">
        <w:rPr>
          <w:rtl/>
          <w:lang w:val="he-IL"/>
        </w:rPr>
        <w:t>יערכנה</w:t>
      </w:r>
      <w:proofErr w:type="spellEnd"/>
      <w:r w:rsidRPr="00D76B79">
        <w:rPr>
          <w:rtl/>
          <w:lang w:val="he-IL"/>
        </w:rPr>
        <w:t xml:space="preserve"> זהב וזכוכית ותמורתה כלי פז</w:t>
      </w:r>
      <w:r>
        <w:rPr>
          <w:rFonts w:hint="cs"/>
          <w:rtl/>
          <w:lang w:val="he-IL"/>
        </w:rPr>
        <w:t>"</w:t>
      </w:r>
      <w:r w:rsidRPr="00D76B79">
        <w:rPr>
          <w:rtl/>
          <w:lang w:val="he-IL"/>
        </w:rPr>
        <w:t xml:space="preserve"> (איוב </w:t>
      </w:r>
      <w:proofErr w:type="spellStart"/>
      <w:r w:rsidRPr="00D76B79">
        <w:rPr>
          <w:rtl/>
          <w:lang w:val="he-IL"/>
        </w:rPr>
        <w:t>כח</w:t>
      </w:r>
      <w:proofErr w:type="spellEnd"/>
      <w:r w:rsidRPr="00D76B79">
        <w:rPr>
          <w:rtl/>
          <w:lang w:val="he-IL"/>
        </w:rPr>
        <w:t xml:space="preserve"> </w:t>
      </w:r>
      <w:proofErr w:type="spellStart"/>
      <w:r w:rsidRPr="00D76B79">
        <w:rPr>
          <w:rtl/>
          <w:lang w:val="he-IL"/>
        </w:rPr>
        <w:t>יז</w:t>
      </w:r>
      <w:proofErr w:type="spellEnd"/>
      <w:r w:rsidRPr="00D76B79">
        <w:rPr>
          <w:rtl/>
          <w:lang w:val="he-IL"/>
        </w:rPr>
        <w:t>). מקיש זהב לזכוכית</w:t>
      </w:r>
      <w:r>
        <w:rPr>
          <w:rFonts w:hint="cs"/>
          <w:rtl/>
          <w:lang w:val="he-IL"/>
        </w:rPr>
        <w:t>:</w:t>
      </w:r>
      <w:r w:rsidRPr="00D76B79">
        <w:rPr>
          <w:rtl/>
          <w:lang w:val="he-IL"/>
        </w:rPr>
        <w:t xml:space="preserve"> מה כלי זהב לאחר שנשבר </w:t>
      </w:r>
      <w:r>
        <w:rPr>
          <w:rFonts w:hint="cs"/>
          <w:rtl/>
          <w:lang w:val="he-IL"/>
        </w:rPr>
        <w:t xml:space="preserve">- </w:t>
      </w:r>
      <w:r w:rsidRPr="00D76B79">
        <w:rPr>
          <w:rtl/>
          <w:lang w:val="he-IL"/>
        </w:rPr>
        <w:t>יש לו תקנה</w:t>
      </w:r>
      <w:r>
        <w:rPr>
          <w:rFonts w:hint="cs"/>
          <w:rtl/>
          <w:lang w:val="he-IL"/>
        </w:rPr>
        <w:t>.</w:t>
      </w:r>
      <w:r w:rsidRPr="00D76B79">
        <w:rPr>
          <w:rtl/>
          <w:lang w:val="he-IL"/>
        </w:rPr>
        <w:t xml:space="preserve"> וכל כלי זכוכית אין להם תקנה כשנשברו אלא אם כן חזרו לברייתן.</w:t>
      </w:r>
      <w:r>
        <w:rPr>
          <w:rStyle w:val="a5"/>
          <w:rtl/>
          <w:lang w:val="he-IL"/>
        </w:rPr>
        <w:footnoteReference w:id="129"/>
      </w:r>
      <w:r w:rsidRPr="00D76B79">
        <w:rPr>
          <w:rtl/>
          <w:lang w:val="he-IL"/>
        </w:rPr>
        <w:t xml:space="preserve"> ומה אני מקיים </w:t>
      </w:r>
      <w:r>
        <w:rPr>
          <w:rFonts w:hint="cs"/>
          <w:rtl/>
          <w:lang w:val="he-IL"/>
        </w:rPr>
        <w:t>"</w:t>
      </w:r>
      <w:r w:rsidRPr="00D76B79">
        <w:rPr>
          <w:rtl/>
          <w:lang w:val="he-IL"/>
        </w:rPr>
        <w:t>ותמורתה כלי פז</w:t>
      </w:r>
      <w:r>
        <w:rPr>
          <w:rFonts w:hint="cs"/>
          <w:rtl/>
          <w:lang w:val="he-IL"/>
        </w:rPr>
        <w:t>"?</w:t>
      </w:r>
      <w:r w:rsidRPr="00D76B79">
        <w:rPr>
          <w:rtl/>
          <w:lang w:val="he-IL"/>
        </w:rPr>
        <w:t xml:space="preserve"> לומר לך</w:t>
      </w:r>
      <w:r>
        <w:rPr>
          <w:rFonts w:hint="cs"/>
          <w:rtl/>
          <w:lang w:val="he-IL"/>
        </w:rPr>
        <w:t>:</w:t>
      </w:r>
      <w:r w:rsidRPr="00D76B79">
        <w:rPr>
          <w:rtl/>
          <w:lang w:val="he-IL"/>
        </w:rPr>
        <w:t xml:space="preserve"> כל העמל בהן ומקיימן פניו מצהיבות כפז. וכל העמל בהם ואין מקיימן פניו משחירות כזכוכית</w:t>
      </w:r>
      <w:r>
        <w:rPr>
          <w:rFonts w:hint="cs"/>
          <w:rtl/>
          <w:lang w:val="he-IL"/>
        </w:rPr>
        <w:t>.</w:t>
      </w:r>
      <w:r>
        <w:rPr>
          <w:rStyle w:val="a5"/>
          <w:rtl/>
          <w:lang w:val="he-IL"/>
        </w:rPr>
        <w:footnoteReference w:id="130"/>
      </w:r>
    </w:p>
    <w:p w14:paraId="1C5FDBBF" w14:textId="77777777" w:rsidR="003B5666" w:rsidRPr="00D76B79" w:rsidRDefault="003B5666" w:rsidP="00D52D62">
      <w:pPr>
        <w:pStyle w:val="ac"/>
        <w:spacing w:before="120"/>
        <w:rPr>
          <w:rtl/>
          <w:lang w:val="he-IL"/>
        </w:rPr>
      </w:pPr>
      <w:r w:rsidRPr="00D76B79">
        <w:rPr>
          <w:rtl/>
          <w:lang w:val="he-IL"/>
        </w:rPr>
        <w:t>הוא היה אומר</w:t>
      </w:r>
      <w:r>
        <w:rPr>
          <w:rFonts w:hint="cs"/>
          <w:rtl/>
          <w:lang w:val="he-IL"/>
        </w:rPr>
        <w:t>:</w:t>
      </w:r>
      <w:r w:rsidRPr="00D76B79">
        <w:rPr>
          <w:rtl/>
          <w:lang w:val="he-IL"/>
        </w:rPr>
        <w:t xml:space="preserve"> יכול אדם ללמוד תורה בעשר שנה ולשכחה בשתי שנים. כיצד</w:t>
      </w:r>
      <w:r>
        <w:rPr>
          <w:rFonts w:hint="cs"/>
          <w:rtl/>
          <w:lang w:val="he-IL"/>
        </w:rPr>
        <w:t>?</w:t>
      </w:r>
      <w:r w:rsidRPr="00D76B79">
        <w:rPr>
          <w:rtl/>
          <w:lang w:val="he-IL"/>
        </w:rPr>
        <w:t xml:space="preserve"> יושב אדם ששה חדשים ואינו חוזר בה</w:t>
      </w:r>
      <w:r>
        <w:rPr>
          <w:rFonts w:hint="cs"/>
          <w:rtl/>
          <w:lang w:val="he-IL"/>
        </w:rPr>
        <w:t>,</w:t>
      </w:r>
      <w:r w:rsidRPr="00D76B79">
        <w:rPr>
          <w:rtl/>
          <w:lang w:val="he-IL"/>
        </w:rPr>
        <w:t xml:space="preserve"> נמצא אומר על טמא טהור ועל טהור טמא. י"ב חודש ואינו חוזר בה</w:t>
      </w:r>
      <w:r>
        <w:rPr>
          <w:rFonts w:hint="cs"/>
          <w:rtl/>
          <w:lang w:val="he-IL"/>
        </w:rPr>
        <w:t>,</w:t>
      </w:r>
      <w:r w:rsidRPr="00D76B79">
        <w:rPr>
          <w:rtl/>
          <w:lang w:val="he-IL"/>
        </w:rPr>
        <w:t xml:space="preserve"> נמצא מחליף חכמים זה בזה. י"ח חודש ואינו חוזר בה</w:t>
      </w:r>
      <w:r>
        <w:rPr>
          <w:rFonts w:hint="cs"/>
          <w:rtl/>
          <w:lang w:val="he-IL"/>
        </w:rPr>
        <w:t>,</w:t>
      </w:r>
      <w:r w:rsidRPr="00D76B79">
        <w:rPr>
          <w:rtl/>
          <w:lang w:val="he-IL"/>
        </w:rPr>
        <w:t xml:space="preserve"> נמצא </w:t>
      </w:r>
      <w:proofErr w:type="spellStart"/>
      <w:r w:rsidRPr="00D76B79">
        <w:rPr>
          <w:rtl/>
          <w:lang w:val="he-IL"/>
        </w:rPr>
        <w:t>משכח</w:t>
      </w:r>
      <w:proofErr w:type="spellEnd"/>
      <w:r w:rsidRPr="00D76B79">
        <w:rPr>
          <w:rtl/>
          <w:lang w:val="he-IL"/>
        </w:rPr>
        <w:t xml:space="preserve"> ראשי פרקים. כ"ד חודש ואינו חוזר בה</w:t>
      </w:r>
      <w:r>
        <w:rPr>
          <w:rFonts w:hint="cs"/>
          <w:rtl/>
          <w:lang w:val="he-IL"/>
        </w:rPr>
        <w:t>,</w:t>
      </w:r>
      <w:r w:rsidRPr="00D76B79">
        <w:rPr>
          <w:rtl/>
          <w:lang w:val="he-IL"/>
        </w:rPr>
        <w:t xml:space="preserve"> נמצא </w:t>
      </w:r>
      <w:proofErr w:type="spellStart"/>
      <w:r w:rsidRPr="00D76B79">
        <w:rPr>
          <w:rtl/>
          <w:lang w:val="he-IL"/>
        </w:rPr>
        <w:t>משכח</w:t>
      </w:r>
      <w:proofErr w:type="spellEnd"/>
      <w:r w:rsidRPr="00D76B79">
        <w:rPr>
          <w:rtl/>
          <w:lang w:val="he-IL"/>
        </w:rPr>
        <w:t xml:space="preserve"> ראשי מסכתותיו. ומתוך שאומר על טמא טהור ועל טהור טמא ומחליף חכמים זה בזה </w:t>
      </w:r>
      <w:proofErr w:type="spellStart"/>
      <w:r w:rsidRPr="00D76B79">
        <w:rPr>
          <w:rtl/>
          <w:lang w:val="he-IL"/>
        </w:rPr>
        <w:t>ומשכח</w:t>
      </w:r>
      <w:proofErr w:type="spellEnd"/>
      <w:r w:rsidRPr="00D76B79">
        <w:rPr>
          <w:rtl/>
          <w:lang w:val="he-IL"/>
        </w:rPr>
        <w:t xml:space="preserve"> ראשי פרקים וראשי מסכתותיו</w:t>
      </w:r>
      <w:r>
        <w:rPr>
          <w:rFonts w:hint="cs"/>
          <w:rtl/>
          <w:lang w:val="he-IL"/>
        </w:rPr>
        <w:t>,</w:t>
      </w:r>
      <w:r w:rsidRPr="00D76B79">
        <w:rPr>
          <w:rtl/>
          <w:lang w:val="he-IL"/>
        </w:rPr>
        <w:t xml:space="preserve"> סוף שיושב ודומם. ועליו אמר שלמה</w:t>
      </w:r>
      <w:r>
        <w:rPr>
          <w:rFonts w:hint="cs"/>
          <w:rtl/>
          <w:lang w:val="he-IL"/>
        </w:rPr>
        <w:t>:</w:t>
      </w:r>
      <w:r w:rsidRPr="00D76B79">
        <w:rPr>
          <w:rtl/>
          <w:lang w:val="he-IL"/>
        </w:rPr>
        <w:t xml:space="preserve"> </w:t>
      </w:r>
      <w:r>
        <w:rPr>
          <w:rFonts w:hint="cs"/>
          <w:rtl/>
          <w:lang w:val="he-IL"/>
        </w:rPr>
        <w:t>"</w:t>
      </w:r>
      <w:r w:rsidRPr="00D76B79">
        <w:rPr>
          <w:rtl/>
          <w:lang w:val="he-IL"/>
        </w:rPr>
        <w:t>על שדה איש עצל עברתי ועל כרם אדם חסר לב והנה עלה כלו קמשונים כסו פניו חרולים וגדר אבנים נהרסה</w:t>
      </w:r>
      <w:r>
        <w:rPr>
          <w:rFonts w:hint="cs"/>
          <w:rtl/>
          <w:lang w:val="he-IL"/>
        </w:rPr>
        <w:t>"</w:t>
      </w:r>
      <w:r w:rsidRPr="00D76B79">
        <w:rPr>
          <w:rtl/>
          <w:lang w:val="he-IL"/>
        </w:rPr>
        <w:t xml:space="preserve"> (משלי כד ל</w:t>
      </w:r>
      <w:r>
        <w:rPr>
          <w:rFonts w:hint="cs"/>
          <w:rtl/>
          <w:lang w:val="he-IL"/>
        </w:rPr>
        <w:t>-לא</w:t>
      </w:r>
      <w:r w:rsidRPr="00D76B79">
        <w:rPr>
          <w:rtl/>
          <w:lang w:val="he-IL"/>
        </w:rPr>
        <w:t>). וכיון שנפל כותלו של כרם</w:t>
      </w:r>
      <w:r>
        <w:rPr>
          <w:rFonts w:hint="cs"/>
          <w:rtl/>
          <w:lang w:val="he-IL"/>
        </w:rPr>
        <w:t>,</w:t>
      </w:r>
      <w:r w:rsidRPr="00D76B79">
        <w:rPr>
          <w:rtl/>
          <w:lang w:val="he-IL"/>
        </w:rPr>
        <w:t xml:space="preserve"> מיד חרב כל הכרם כולו</w:t>
      </w:r>
      <w:r w:rsidR="00D52D62">
        <w:rPr>
          <w:rFonts w:hint="cs"/>
          <w:rtl/>
          <w:lang w:val="he-IL"/>
        </w:rPr>
        <w:t>.</w:t>
      </w:r>
      <w:r w:rsidR="00D52D62">
        <w:rPr>
          <w:rStyle w:val="a5"/>
          <w:rtl/>
          <w:lang w:val="he-IL"/>
        </w:rPr>
        <w:footnoteReference w:id="131"/>
      </w:r>
    </w:p>
    <w:p w14:paraId="247DE16A" w14:textId="77777777" w:rsidR="003B5666" w:rsidRDefault="003B5666" w:rsidP="00AC4836">
      <w:pPr>
        <w:pStyle w:val="ac"/>
        <w:spacing w:before="120"/>
        <w:rPr>
          <w:rtl/>
          <w:lang w:val="he-IL"/>
        </w:rPr>
      </w:pPr>
      <w:r w:rsidRPr="00D76B79">
        <w:rPr>
          <w:rtl/>
          <w:lang w:val="he-IL"/>
        </w:rPr>
        <w:t>הוא היה אומר כל ה</w:t>
      </w:r>
      <w:r w:rsidR="00AC4836">
        <w:rPr>
          <w:rtl/>
          <w:lang w:val="he-IL"/>
        </w:rPr>
        <w:t>ַ</w:t>
      </w:r>
      <w:r w:rsidRPr="00D76B79">
        <w:rPr>
          <w:rtl/>
          <w:lang w:val="he-IL"/>
        </w:rPr>
        <w:t>מ</w:t>
      </w:r>
      <w:r w:rsidR="00AC4836">
        <w:rPr>
          <w:rtl/>
          <w:lang w:val="he-IL"/>
        </w:rPr>
        <w:t>ְ</w:t>
      </w:r>
      <w:r w:rsidRPr="00D76B79">
        <w:rPr>
          <w:rtl/>
          <w:lang w:val="he-IL"/>
        </w:rPr>
        <w:t>ע</w:t>
      </w:r>
      <w:r w:rsidR="00AC4836">
        <w:rPr>
          <w:rtl/>
          <w:lang w:val="he-IL"/>
        </w:rPr>
        <w:t>ָ</w:t>
      </w:r>
      <w:r w:rsidRPr="00D76B79">
        <w:rPr>
          <w:rtl/>
          <w:lang w:val="he-IL"/>
        </w:rPr>
        <w:t>ש</w:t>
      </w:r>
      <w:r w:rsidR="00AC4836">
        <w:rPr>
          <w:rtl/>
          <w:lang w:val="he-IL"/>
        </w:rPr>
        <w:t>ֶׂ</w:t>
      </w:r>
      <w:r w:rsidRPr="00D76B79">
        <w:rPr>
          <w:rtl/>
          <w:lang w:val="he-IL"/>
        </w:rPr>
        <w:t xml:space="preserve">ה את </w:t>
      </w:r>
      <w:proofErr w:type="spellStart"/>
      <w:r w:rsidRPr="00D76B79">
        <w:rPr>
          <w:rtl/>
          <w:lang w:val="he-IL"/>
        </w:rPr>
        <w:t>חבירו</w:t>
      </w:r>
      <w:proofErr w:type="spellEnd"/>
      <w:r w:rsidRPr="00D76B79">
        <w:rPr>
          <w:rtl/>
          <w:lang w:val="he-IL"/>
        </w:rPr>
        <w:t xml:space="preserve"> לעשות דבר מצוה</w:t>
      </w:r>
      <w:r w:rsidR="00AC4836">
        <w:rPr>
          <w:rFonts w:hint="cs"/>
          <w:rtl/>
          <w:lang w:val="he-IL"/>
        </w:rPr>
        <w:t>,</w:t>
      </w:r>
      <w:r w:rsidRPr="00D76B79">
        <w:rPr>
          <w:rtl/>
          <w:lang w:val="he-IL"/>
        </w:rPr>
        <w:t xml:space="preserve"> מעלה עליו הכתוב כא</w:t>
      </w:r>
      <w:r w:rsidR="00D21803">
        <w:rPr>
          <w:rFonts w:hint="cs"/>
          <w:rtl/>
          <w:lang w:val="he-IL"/>
        </w:rPr>
        <w:t>י</w:t>
      </w:r>
      <w:r w:rsidRPr="00D76B79">
        <w:rPr>
          <w:rtl/>
          <w:lang w:val="he-IL"/>
        </w:rPr>
        <w:t xml:space="preserve">לו הוא </w:t>
      </w:r>
      <w:proofErr w:type="spellStart"/>
      <w:r w:rsidRPr="00D76B79">
        <w:rPr>
          <w:rtl/>
          <w:lang w:val="he-IL"/>
        </w:rPr>
        <w:t>עשאה</w:t>
      </w:r>
      <w:proofErr w:type="spellEnd"/>
      <w:r w:rsidRPr="00D76B79">
        <w:rPr>
          <w:rtl/>
          <w:lang w:val="he-IL"/>
        </w:rPr>
        <w:t xml:space="preserve"> בגופו. [משלו] משל למה הדבר דומה למלך בשר ודם שצד צ</w:t>
      </w:r>
      <w:r w:rsidR="00AC4836">
        <w:rPr>
          <w:rFonts w:hint="cs"/>
          <w:rtl/>
          <w:lang w:val="he-IL"/>
        </w:rPr>
        <w:t>י</w:t>
      </w:r>
      <w:r w:rsidRPr="00D76B79">
        <w:rPr>
          <w:rtl/>
          <w:lang w:val="he-IL"/>
        </w:rPr>
        <w:t>פור ונתנו לאחד מעבדיו ואמר לו</w:t>
      </w:r>
      <w:r w:rsidR="00AC4836">
        <w:rPr>
          <w:rFonts w:hint="cs"/>
          <w:rtl/>
          <w:lang w:val="he-IL"/>
        </w:rPr>
        <w:t xml:space="preserve">: </w:t>
      </w:r>
      <w:r w:rsidRPr="00D76B79">
        <w:rPr>
          <w:rtl/>
          <w:lang w:val="he-IL"/>
        </w:rPr>
        <w:t xml:space="preserve">הוי זהיר בצפור זה שאם אתה נזהר </w:t>
      </w:r>
      <w:r w:rsidRPr="00D76B79">
        <w:rPr>
          <w:rtl/>
          <w:lang w:val="he-IL"/>
        </w:rPr>
        <w:lastRenderedPageBreak/>
        <w:t xml:space="preserve">בו </w:t>
      </w:r>
      <w:r w:rsidR="00AC4836">
        <w:rPr>
          <w:rtl/>
          <w:lang w:val="he-IL"/>
        </w:rPr>
        <w:t>–</w:t>
      </w:r>
      <w:r w:rsidR="00AC4836">
        <w:rPr>
          <w:rFonts w:hint="cs"/>
          <w:rtl/>
          <w:lang w:val="he-IL"/>
        </w:rPr>
        <w:t xml:space="preserve"> ט</w:t>
      </w:r>
      <w:r w:rsidRPr="00D76B79">
        <w:rPr>
          <w:rtl/>
          <w:lang w:val="he-IL"/>
        </w:rPr>
        <w:t>וב</w:t>
      </w:r>
      <w:r w:rsidR="00AC4836">
        <w:rPr>
          <w:rFonts w:hint="cs"/>
          <w:rtl/>
          <w:lang w:val="he-IL"/>
        </w:rPr>
        <w:t>.</w:t>
      </w:r>
      <w:r w:rsidRPr="00D76B79">
        <w:rPr>
          <w:rtl/>
          <w:lang w:val="he-IL"/>
        </w:rPr>
        <w:t xml:space="preserve"> ואם לאו</w:t>
      </w:r>
      <w:r w:rsidR="00AC4836">
        <w:rPr>
          <w:rFonts w:hint="cs"/>
          <w:rtl/>
          <w:lang w:val="he-IL"/>
        </w:rPr>
        <w:t>,</w:t>
      </w:r>
      <w:r w:rsidRPr="00D76B79">
        <w:rPr>
          <w:rtl/>
          <w:lang w:val="he-IL"/>
        </w:rPr>
        <w:t xml:space="preserve"> אני נוטל נשמתך תחתיו. כך אמר </w:t>
      </w:r>
      <w:r>
        <w:rPr>
          <w:rtl/>
          <w:lang w:val="he-IL"/>
        </w:rPr>
        <w:t>הקב"ה</w:t>
      </w:r>
      <w:r w:rsidRPr="00D76B79">
        <w:rPr>
          <w:rtl/>
          <w:lang w:val="he-IL"/>
        </w:rPr>
        <w:t xml:space="preserve"> לישראל</w:t>
      </w:r>
      <w:r w:rsidR="00AC4836">
        <w:rPr>
          <w:rFonts w:hint="cs"/>
          <w:rtl/>
          <w:lang w:val="he-IL"/>
        </w:rPr>
        <w:t>:</w:t>
      </w:r>
      <w:r w:rsidRPr="00D76B79">
        <w:rPr>
          <w:rtl/>
          <w:lang w:val="he-IL"/>
        </w:rPr>
        <w:t xml:space="preserve"> דברי תורה שנתתי לכם</w:t>
      </w:r>
      <w:r w:rsidR="00AC4836">
        <w:rPr>
          <w:rFonts w:hint="cs"/>
          <w:rtl/>
          <w:lang w:val="he-IL"/>
        </w:rPr>
        <w:t>,</w:t>
      </w:r>
      <w:r w:rsidRPr="00D76B79">
        <w:rPr>
          <w:rtl/>
          <w:lang w:val="he-IL"/>
        </w:rPr>
        <w:t xml:space="preserve"> אם אתם משמרים אותן </w:t>
      </w:r>
      <w:r w:rsidR="00AC4836">
        <w:rPr>
          <w:rtl/>
          <w:lang w:val="he-IL"/>
        </w:rPr>
        <w:t>–</w:t>
      </w:r>
      <w:r w:rsidR="00AC4836">
        <w:rPr>
          <w:rFonts w:hint="cs"/>
          <w:rtl/>
          <w:lang w:val="he-IL"/>
        </w:rPr>
        <w:t xml:space="preserve"> </w:t>
      </w:r>
      <w:r w:rsidRPr="00D76B79">
        <w:rPr>
          <w:rtl/>
          <w:lang w:val="he-IL"/>
        </w:rPr>
        <w:t>טוב</w:t>
      </w:r>
      <w:r w:rsidR="00AC4836">
        <w:rPr>
          <w:rFonts w:hint="cs"/>
          <w:rtl/>
          <w:lang w:val="he-IL"/>
        </w:rPr>
        <w:t>,</w:t>
      </w:r>
      <w:r w:rsidRPr="00D76B79">
        <w:rPr>
          <w:rtl/>
          <w:lang w:val="he-IL"/>
        </w:rPr>
        <w:t xml:space="preserve"> ואם לאו </w:t>
      </w:r>
      <w:r w:rsidR="00AC4836">
        <w:rPr>
          <w:rFonts w:hint="cs"/>
          <w:rtl/>
          <w:lang w:val="he-IL"/>
        </w:rPr>
        <w:t xml:space="preserve">- </w:t>
      </w:r>
      <w:r w:rsidRPr="00D76B79">
        <w:rPr>
          <w:rtl/>
          <w:lang w:val="he-IL"/>
        </w:rPr>
        <w:t>אני נוטל נפשכם תחתיה</w:t>
      </w:r>
      <w:r w:rsidR="00AC4836">
        <w:rPr>
          <w:rFonts w:hint="cs"/>
          <w:rtl/>
          <w:lang w:val="he-IL"/>
        </w:rPr>
        <w:t>,</w:t>
      </w:r>
      <w:r w:rsidRPr="00D76B79">
        <w:rPr>
          <w:rtl/>
          <w:lang w:val="he-IL"/>
        </w:rPr>
        <w:t xml:space="preserve"> שנאמר</w:t>
      </w:r>
      <w:r w:rsidR="00AC4836">
        <w:rPr>
          <w:rFonts w:hint="cs"/>
          <w:rtl/>
          <w:lang w:val="he-IL"/>
        </w:rPr>
        <w:t>:</w:t>
      </w:r>
      <w:r w:rsidRPr="00D76B79">
        <w:rPr>
          <w:rtl/>
          <w:lang w:val="he-IL"/>
        </w:rPr>
        <w:t xml:space="preserve"> </w:t>
      </w:r>
      <w:r w:rsidR="00AC4836">
        <w:rPr>
          <w:rFonts w:hint="cs"/>
          <w:rtl/>
          <w:lang w:val="he-IL"/>
        </w:rPr>
        <w:t>"</w:t>
      </w:r>
      <w:r w:rsidRPr="00D76B79">
        <w:rPr>
          <w:rtl/>
          <w:lang w:val="he-IL"/>
        </w:rPr>
        <w:t>רק ה</w:t>
      </w:r>
      <w:r w:rsidR="00AC4836">
        <w:rPr>
          <w:rFonts w:hint="cs"/>
          <w:rtl/>
          <w:lang w:val="he-IL"/>
        </w:rPr>
        <w:t>י</w:t>
      </w:r>
      <w:r w:rsidRPr="00D76B79">
        <w:rPr>
          <w:rtl/>
          <w:lang w:val="he-IL"/>
        </w:rPr>
        <w:t>שמר לך ושמור נפשך מאד פן תשכח את הדברים אשר ראו עיניך</w:t>
      </w:r>
      <w:r w:rsidR="00AC4836">
        <w:rPr>
          <w:rFonts w:hint="cs"/>
          <w:rtl/>
          <w:lang w:val="he-IL"/>
        </w:rPr>
        <w:t>"</w:t>
      </w:r>
      <w:r w:rsidRPr="00D76B79">
        <w:rPr>
          <w:rtl/>
          <w:lang w:val="he-IL"/>
        </w:rPr>
        <w:t xml:space="preserve"> (דברים ד ט). ואומר</w:t>
      </w:r>
      <w:r w:rsidR="00AC4836">
        <w:rPr>
          <w:rFonts w:hint="cs"/>
          <w:rtl/>
          <w:lang w:val="he-IL"/>
        </w:rPr>
        <w:t>: "</w:t>
      </w:r>
      <w:r w:rsidRPr="00D76B79">
        <w:rPr>
          <w:rtl/>
          <w:lang w:val="he-IL"/>
        </w:rPr>
        <w:t>כי לא דבר רק הוא מכם כי הוא חייכם</w:t>
      </w:r>
      <w:r w:rsidR="00AC4836">
        <w:rPr>
          <w:rFonts w:hint="cs"/>
          <w:rtl/>
          <w:lang w:val="he-IL"/>
        </w:rPr>
        <w:t>"</w:t>
      </w:r>
      <w:r w:rsidRPr="00D76B79">
        <w:rPr>
          <w:rtl/>
          <w:lang w:val="he-IL"/>
        </w:rPr>
        <w:t xml:space="preserve"> (שם לב </w:t>
      </w:r>
      <w:proofErr w:type="spellStart"/>
      <w:r w:rsidRPr="00D76B79">
        <w:rPr>
          <w:rtl/>
          <w:lang w:val="he-IL"/>
        </w:rPr>
        <w:t>מז</w:t>
      </w:r>
      <w:proofErr w:type="spellEnd"/>
      <w:r w:rsidRPr="00D76B79">
        <w:rPr>
          <w:rtl/>
          <w:lang w:val="he-IL"/>
        </w:rPr>
        <w:t>):</w:t>
      </w:r>
    </w:p>
    <w:p w14:paraId="0C3D6DBD" w14:textId="4194079F" w:rsidR="003B5666" w:rsidRPr="00D76B79" w:rsidRDefault="003B5666" w:rsidP="003B5666">
      <w:pPr>
        <w:pStyle w:val="ab"/>
        <w:rPr>
          <w:rtl/>
          <w:lang w:val="he-IL"/>
        </w:rPr>
      </w:pPr>
      <w:r w:rsidRPr="00D76B79">
        <w:rPr>
          <w:rtl/>
          <w:lang w:val="he-IL"/>
        </w:rPr>
        <w:t>אבות דרבי נתן נוסח א פרק מ</w:t>
      </w:r>
      <w:r w:rsidR="007357EC">
        <w:rPr>
          <w:rFonts w:hint="cs"/>
          <w:rtl/>
          <w:lang w:val="he-IL"/>
        </w:rPr>
        <w:t xml:space="preserve"> </w:t>
      </w:r>
      <w:r w:rsidR="007357EC">
        <w:rPr>
          <w:rtl/>
          <w:lang w:val="he-IL"/>
        </w:rPr>
        <w:t>–</w:t>
      </w:r>
      <w:r w:rsidR="007357EC">
        <w:rPr>
          <w:rFonts w:hint="cs"/>
          <w:rtl/>
          <w:lang w:val="he-IL"/>
        </w:rPr>
        <w:t xml:space="preserve"> יש מה לדאוג</w:t>
      </w:r>
    </w:p>
    <w:p w14:paraId="2BA7910D" w14:textId="77777777" w:rsidR="003B5666" w:rsidRDefault="003B5666" w:rsidP="003B5666">
      <w:pPr>
        <w:pStyle w:val="ac"/>
        <w:rPr>
          <w:rtl/>
          <w:lang w:val="he-IL"/>
        </w:rPr>
      </w:pPr>
      <w:r w:rsidRPr="00D76B79">
        <w:rPr>
          <w:rtl/>
          <w:lang w:val="he-IL"/>
        </w:rPr>
        <w:t>של</w:t>
      </w:r>
      <w:r>
        <w:rPr>
          <w:rFonts w:hint="cs"/>
          <w:rtl/>
          <w:lang w:val="he-IL"/>
        </w:rPr>
        <w:t>ו</w:t>
      </w:r>
      <w:r w:rsidRPr="00D76B79">
        <w:rPr>
          <w:rtl/>
          <w:lang w:val="he-IL"/>
        </w:rPr>
        <w:t>שה תלמידי חכמים הם</w:t>
      </w:r>
      <w:r>
        <w:rPr>
          <w:rFonts w:hint="cs"/>
          <w:rtl/>
          <w:lang w:val="he-IL"/>
        </w:rPr>
        <w:t>:</w:t>
      </w:r>
      <w:r w:rsidRPr="00D76B79">
        <w:rPr>
          <w:rtl/>
          <w:lang w:val="he-IL"/>
        </w:rPr>
        <w:t xml:space="preserve"> הרואה בן </w:t>
      </w:r>
      <w:proofErr w:type="spellStart"/>
      <w:r w:rsidRPr="00D76B79">
        <w:rPr>
          <w:rtl/>
          <w:lang w:val="he-IL"/>
        </w:rPr>
        <w:t>עזאי</w:t>
      </w:r>
      <w:proofErr w:type="spellEnd"/>
      <w:r w:rsidRPr="00D76B79">
        <w:rPr>
          <w:rtl/>
          <w:lang w:val="he-IL"/>
        </w:rPr>
        <w:t xml:space="preserve"> בחלום </w:t>
      </w:r>
      <w:r>
        <w:rPr>
          <w:rFonts w:hint="cs"/>
          <w:rtl/>
          <w:lang w:val="he-IL"/>
        </w:rPr>
        <w:t xml:space="preserve">- </w:t>
      </w:r>
      <w:r w:rsidRPr="00D76B79">
        <w:rPr>
          <w:rtl/>
          <w:lang w:val="he-IL"/>
        </w:rPr>
        <w:t xml:space="preserve">יצפה לחסידות. בן </w:t>
      </w:r>
      <w:proofErr w:type="spellStart"/>
      <w:r w:rsidRPr="00D76B79">
        <w:rPr>
          <w:rtl/>
          <w:lang w:val="he-IL"/>
        </w:rPr>
        <w:t>זומא</w:t>
      </w:r>
      <w:proofErr w:type="spellEnd"/>
      <w:r w:rsidRPr="00D76B79">
        <w:rPr>
          <w:rtl/>
          <w:lang w:val="he-IL"/>
        </w:rPr>
        <w:t xml:space="preserve"> </w:t>
      </w:r>
      <w:r>
        <w:rPr>
          <w:rFonts w:hint="cs"/>
          <w:rtl/>
          <w:lang w:val="he-IL"/>
        </w:rPr>
        <w:t xml:space="preserve">- </w:t>
      </w:r>
      <w:r w:rsidRPr="00D76B79">
        <w:rPr>
          <w:rtl/>
          <w:lang w:val="he-IL"/>
        </w:rPr>
        <w:t xml:space="preserve">יצפה לחכמה. אלישע בן </w:t>
      </w:r>
      <w:proofErr w:type="spellStart"/>
      <w:r w:rsidRPr="00D76B79">
        <w:rPr>
          <w:rtl/>
          <w:lang w:val="he-IL"/>
        </w:rPr>
        <w:t>אבויה</w:t>
      </w:r>
      <w:proofErr w:type="spellEnd"/>
      <w:r>
        <w:rPr>
          <w:rFonts w:hint="cs"/>
          <w:rtl/>
          <w:lang w:val="he-IL"/>
        </w:rPr>
        <w:t xml:space="preserve"> -</w:t>
      </w:r>
      <w:r w:rsidR="00D52D62">
        <w:rPr>
          <w:rtl/>
          <w:lang w:val="he-IL"/>
        </w:rPr>
        <w:t xml:space="preserve"> ידאג מן הפורעניות</w:t>
      </w:r>
      <w:r w:rsidR="00D52D62">
        <w:rPr>
          <w:rFonts w:hint="cs"/>
          <w:rtl/>
          <w:lang w:val="he-IL"/>
        </w:rPr>
        <w:t>.</w:t>
      </w:r>
      <w:r w:rsidR="00D52D62">
        <w:rPr>
          <w:rStyle w:val="a5"/>
          <w:rtl/>
          <w:lang w:val="he-IL"/>
        </w:rPr>
        <w:footnoteReference w:id="132"/>
      </w:r>
    </w:p>
    <w:p w14:paraId="56746BB3" w14:textId="77777777" w:rsidR="003B5666" w:rsidRPr="00D76B79" w:rsidRDefault="003B5666" w:rsidP="003B5666">
      <w:pPr>
        <w:pStyle w:val="ab"/>
        <w:rPr>
          <w:rtl/>
          <w:lang w:val="he-IL"/>
        </w:rPr>
      </w:pPr>
      <w:r w:rsidRPr="00D76B79">
        <w:rPr>
          <w:rtl/>
          <w:lang w:val="he-IL"/>
        </w:rPr>
        <w:t>מסכת מועד קטן דף כ עמוד א</w:t>
      </w:r>
    </w:p>
    <w:p w14:paraId="4B5492E9" w14:textId="77777777" w:rsidR="003B5666" w:rsidRDefault="003B5666" w:rsidP="003B5666">
      <w:pPr>
        <w:pStyle w:val="ac"/>
        <w:rPr>
          <w:rtl/>
          <w:lang w:val="he-IL"/>
        </w:rPr>
      </w:pPr>
      <w:r w:rsidRPr="00D76B79">
        <w:rPr>
          <w:rtl/>
          <w:lang w:val="he-IL"/>
        </w:rPr>
        <w:t>תנו רבנן: שמועה קרובה נוהגת שבעה ושל</w:t>
      </w:r>
      <w:r w:rsidR="00D52D62">
        <w:rPr>
          <w:rFonts w:hint="cs"/>
          <w:rtl/>
          <w:lang w:val="he-IL"/>
        </w:rPr>
        <w:t>ו</w:t>
      </w:r>
      <w:r w:rsidRPr="00D76B79">
        <w:rPr>
          <w:rtl/>
          <w:lang w:val="he-IL"/>
        </w:rPr>
        <w:t>שים, שמועה רחוקה אינה נוהגת אלא יום אחד. איזו היא קרובה ואיזו היא רחוקה? קרובה - בתוך של</w:t>
      </w:r>
      <w:r w:rsidR="00D52D62">
        <w:rPr>
          <w:rFonts w:hint="cs"/>
          <w:rtl/>
          <w:lang w:val="he-IL"/>
        </w:rPr>
        <w:t>ו</w:t>
      </w:r>
      <w:r w:rsidRPr="00D76B79">
        <w:rPr>
          <w:rtl/>
          <w:lang w:val="he-IL"/>
        </w:rPr>
        <w:t>שים, רחוקה - לאחר של</w:t>
      </w:r>
      <w:r w:rsidR="00D52D62">
        <w:rPr>
          <w:rFonts w:hint="cs"/>
          <w:rtl/>
          <w:lang w:val="he-IL"/>
        </w:rPr>
        <w:t>ו</w:t>
      </w:r>
      <w:r w:rsidRPr="00D76B79">
        <w:rPr>
          <w:rtl/>
          <w:lang w:val="he-IL"/>
        </w:rPr>
        <w:t>שים, דברי רבי עקיבא. וחכמים אומרים: אחת שמועה קרובה ואחת שמועה רחוקה - נוהגת שבעה ושל</w:t>
      </w:r>
      <w:r w:rsidR="00D21803">
        <w:rPr>
          <w:rFonts w:hint="cs"/>
          <w:rtl/>
          <w:lang w:val="he-IL"/>
        </w:rPr>
        <w:t>ו</w:t>
      </w:r>
      <w:r w:rsidRPr="00D76B79">
        <w:rPr>
          <w:rtl/>
          <w:lang w:val="he-IL"/>
        </w:rPr>
        <w:t xml:space="preserve">שים. </w:t>
      </w:r>
      <w:r>
        <w:rPr>
          <w:rFonts w:hint="cs"/>
          <w:rtl/>
          <w:lang w:val="he-IL"/>
        </w:rPr>
        <w:t xml:space="preserve">... </w:t>
      </w:r>
      <w:r w:rsidRPr="00D76B79">
        <w:rPr>
          <w:rtl/>
          <w:lang w:val="he-IL"/>
        </w:rPr>
        <w:t xml:space="preserve">מעשה ומת אביו של רבי צדוק </w:t>
      </w:r>
      <w:proofErr w:type="spellStart"/>
      <w:r w:rsidRPr="00D76B79">
        <w:rPr>
          <w:rtl/>
          <w:lang w:val="he-IL"/>
        </w:rPr>
        <w:t>בגינזק</w:t>
      </w:r>
      <w:proofErr w:type="spellEnd"/>
      <w:r w:rsidRPr="00D76B79">
        <w:rPr>
          <w:rtl/>
          <w:lang w:val="he-IL"/>
        </w:rPr>
        <w:t>, והודיעוהו לאחר של</w:t>
      </w:r>
      <w:r w:rsidR="00D52D62">
        <w:rPr>
          <w:rFonts w:hint="cs"/>
          <w:rtl/>
          <w:lang w:val="he-IL"/>
        </w:rPr>
        <w:t>ו</w:t>
      </w:r>
      <w:r w:rsidRPr="00D76B79">
        <w:rPr>
          <w:rtl/>
          <w:lang w:val="he-IL"/>
        </w:rPr>
        <w:t xml:space="preserve">ש שנים, ובא ושאל את אלישע בן </w:t>
      </w:r>
      <w:proofErr w:type="spellStart"/>
      <w:r w:rsidRPr="00D76B79">
        <w:rPr>
          <w:rtl/>
          <w:lang w:val="he-IL"/>
        </w:rPr>
        <w:t>אבויה</w:t>
      </w:r>
      <w:proofErr w:type="spellEnd"/>
      <w:r w:rsidRPr="00D76B79">
        <w:rPr>
          <w:rtl/>
          <w:lang w:val="he-IL"/>
        </w:rPr>
        <w:t xml:space="preserve"> וזקנים שעמו, ואמרו: נהוג שבעה ושל</w:t>
      </w:r>
      <w:r w:rsidR="00D52D62">
        <w:rPr>
          <w:rFonts w:hint="cs"/>
          <w:rtl/>
          <w:lang w:val="he-IL"/>
        </w:rPr>
        <w:t>ו</w:t>
      </w:r>
      <w:r w:rsidRPr="00D76B79">
        <w:rPr>
          <w:rtl/>
          <w:lang w:val="he-IL"/>
        </w:rPr>
        <w:t>שים. וכשמת בנו של רבי אחייה בגולה ישב עליו שבעה ושל</w:t>
      </w:r>
      <w:r w:rsidR="00D52D62">
        <w:rPr>
          <w:rFonts w:hint="cs"/>
          <w:rtl/>
          <w:lang w:val="he-IL"/>
        </w:rPr>
        <w:t>ו</w:t>
      </w:r>
      <w:r w:rsidRPr="00D76B79">
        <w:rPr>
          <w:rtl/>
          <w:lang w:val="he-IL"/>
        </w:rPr>
        <w:t>שים.</w:t>
      </w:r>
      <w:r>
        <w:rPr>
          <w:rStyle w:val="a5"/>
          <w:rtl/>
          <w:lang w:val="he-IL"/>
        </w:rPr>
        <w:footnoteReference w:id="133"/>
      </w:r>
    </w:p>
    <w:p w14:paraId="0694C92B" w14:textId="77777777" w:rsidR="00D21803" w:rsidRPr="00D21803" w:rsidRDefault="00D21803" w:rsidP="00D21803">
      <w:pPr>
        <w:pStyle w:val="ab"/>
        <w:rPr>
          <w:rtl/>
          <w:lang w:val="he-IL"/>
        </w:rPr>
      </w:pPr>
      <w:r w:rsidRPr="00D21803">
        <w:rPr>
          <w:rtl/>
          <w:lang w:val="he-IL"/>
        </w:rPr>
        <w:t>רות רבה (לרנר) פרשה ו</w:t>
      </w:r>
    </w:p>
    <w:p w14:paraId="14F625E7" w14:textId="77777777" w:rsidR="00D21803" w:rsidRDefault="00D21803" w:rsidP="00D21803">
      <w:pPr>
        <w:pStyle w:val="ac"/>
        <w:rPr>
          <w:rtl/>
          <w:lang w:val="he-IL"/>
        </w:rPr>
      </w:pPr>
      <w:r w:rsidRPr="00D21803">
        <w:rPr>
          <w:rtl/>
          <w:lang w:val="he-IL"/>
        </w:rPr>
        <w:t>לאחר ימים באו בנותיו ותובעות צדקה אצל רבינו. אמ</w:t>
      </w:r>
      <w:r>
        <w:rPr>
          <w:rFonts w:hint="cs"/>
          <w:rtl/>
          <w:lang w:val="he-IL"/>
        </w:rPr>
        <w:t>ר: "</w:t>
      </w:r>
      <w:r w:rsidRPr="00D21803">
        <w:rPr>
          <w:rtl/>
          <w:lang w:val="he-IL"/>
        </w:rPr>
        <w:t>אל יהי לו מושך חסד</w:t>
      </w:r>
      <w:r>
        <w:rPr>
          <w:rtl/>
          <w:lang w:val="he-IL"/>
        </w:rPr>
        <w:t xml:space="preserve"> ואל יהי חונן ליתומיו (תהלים קט</w:t>
      </w:r>
      <w:r w:rsidRPr="00D21803">
        <w:rPr>
          <w:rtl/>
          <w:lang w:val="he-IL"/>
        </w:rPr>
        <w:t xml:space="preserve"> </w:t>
      </w:r>
      <w:proofErr w:type="spellStart"/>
      <w:r w:rsidRPr="00D21803">
        <w:rPr>
          <w:rtl/>
          <w:lang w:val="he-IL"/>
        </w:rPr>
        <w:t>יב</w:t>
      </w:r>
      <w:proofErr w:type="spellEnd"/>
      <w:r w:rsidRPr="00D21803">
        <w:rPr>
          <w:rtl/>
          <w:lang w:val="he-IL"/>
        </w:rPr>
        <w:t>). אמרין</w:t>
      </w:r>
      <w:r>
        <w:rPr>
          <w:rFonts w:hint="cs"/>
          <w:rtl/>
          <w:lang w:val="he-IL"/>
        </w:rPr>
        <w:t>:</w:t>
      </w:r>
      <w:r w:rsidRPr="00D21803">
        <w:rPr>
          <w:rtl/>
          <w:lang w:val="he-IL"/>
        </w:rPr>
        <w:t xml:space="preserve"> רבי, לא תסתכל </w:t>
      </w:r>
      <w:proofErr w:type="spellStart"/>
      <w:r w:rsidRPr="00D21803">
        <w:rPr>
          <w:rtl/>
          <w:lang w:val="he-IL"/>
        </w:rPr>
        <w:t>בעובדוהי</w:t>
      </w:r>
      <w:proofErr w:type="spellEnd"/>
      <w:r w:rsidRPr="00D21803">
        <w:rPr>
          <w:rtl/>
          <w:lang w:val="he-IL"/>
        </w:rPr>
        <w:t xml:space="preserve"> אסתכל </w:t>
      </w:r>
      <w:proofErr w:type="spellStart"/>
      <w:r w:rsidRPr="00D21803">
        <w:rPr>
          <w:rtl/>
          <w:lang w:val="he-IL"/>
        </w:rPr>
        <w:t>לאוריתיה</w:t>
      </w:r>
      <w:proofErr w:type="spellEnd"/>
      <w:r w:rsidRPr="00D21803">
        <w:rPr>
          <w:rtl/>
          <w:lang w:val="he-IL"/>
        </w:rPr>
        <w:t xml:space="preserve">. באותה שעה בכה רבי וגזר </w:t>
      </w:r>
      <w:proofErr w:type="spellStart"/>
      <w:r w:rsidRPr="00D21803">
        <w:rPr>
          <w:rtl/>
          <w:lang w:val="he-IL"/>
        </w:rPr>
        <w:t>עליהון</w:t>
      </w:r>
      <w:proofErr w:type="spellEnd"/>
      <w:r w:rsidRPr="00D21803">
        <w:rPr>
          <w:rtl/>
          <w:lang w:val="he-IL"/>
        </w:rPr>
        <w:t xml:space="preserve"> שיתפרנסו. אמ</w:t>
      </w:r>
      <w:r>
        <w:rPr>
          <w:rFonts w:hint="cs"/>
          <w:rtl/>
          <w:lang w:val="he-IL"/>
        </w:rPr>
        <w:t xml:space="preserve">ר: </w:t>
      </w:r>
      <w:r w:rsidRPr="00D21803">
        <w:rPr>
          <w:rtl/>
          <w:lang w:val="he-IL"/>
        </w:rPr>
        <w:t xml:space="preserve">מה מי שלא </w:t>
      </w:r>
      <w:proofErr w:type="spellStart"/>
      <w:r w:rsidRPr="00D21803">
        <w:rPr>
          <w:rtl/>
          <w:lang w:val="he-IL"/>
        </w:rPr>
        <w:t>היתה</w:t>
      </w:r>
      <w:proofErr w:type="spellEnd"/>
      <w:r w:rsidRPr="00D21803">
        <w:rPr>
          <w:rtl/>
          <w:lang w:val="he-IL"/>
        </w:rPr>
        <w:t xml:space="preserve"> תורתו לשום שמים כך העמיד, מי שתורתו לשום שמים על אחת כמה וכמה. אמרו עליו על אלישע בן </w:t>
      </w:r>
      <w:proofErr w:type="spellStart"/>
      <w:r w:rsidRPr="00D21803">
        <w:rPr>
          <w:rtl/>
          <w:lang w:val="he-IL"/>
        </w:rPr>
        <w:t>אבויה</w:t>
      </w:r>
      <w:proofErr w:type="spellEnd"/>
      <w:r w:rsidRPr="00D21803">
        <w:rPr>
          <w:rtl/>
          <w:lang w:val="he-IL"/>
        </w:rPr>
        <w:t xml:space="preserve">, שלא </w:t>
      </w:r>
      <w:proofErr w:type="spellStart"/>
      <w:r w:rsidRPr="00D21803">
        <w:rPr>
          <w:rtl/>
          <w:lang w:val="he-IL"/>
        </w:rPr>
        <w:t>היתה</w:t>
      </w:r>
      <w:proofErr w:type="spellEnd"/>
      <w:r w:rsidRPr="00D21803">
        <w:rPr>
          <w:rtl/>
          <w:lang w:val="he-IL"/>
        </w:rPr>
        <w:t xml:space="preserve"> העזרה ננעלת על אדם חכם </w:t>
      </w:r>
      <w:proofErr w:type="spellStart"/>
      <w:r w:rsidRPr="00D21803">
        <w:rPr>
          <w:rtl/>
          <w:lang w:val="he-IL"/>
        </w:rPr>
        <w:t>וגבור</w:t>
      </w:r>
      <w:proofErr w:type="spellEnd"/>
      <w:r w:rsidRPr="00D21803">
        <w:rPr>
          <w:rtl/>
          <w:lang w:val="he-IL"/>
        </w:rPr>
        <w:t xml:space="preserve"> בתורה בישראל כמותו. וכיון שהיה מדבר ודורש בלשכת הגזית או בבית המדרש של </w:t>
      </w:r>
      <w:proofErr w:type="spellStart"/>
      <w:r w:rsidRPr="00D21803">
        <w:rPr>
          <w:rtl/>
          <w:lang w:val="he-IL"/>
        </w:rPr>
        <w:t>טברייא</w:t>
      </w:r>
      <w:proofErr w:type="spellEnd"/>
      <w:r w:rsidRPr="00D21803">
        <w:rPr>
          <w:rtl/>
          <w:lang w:val="he-IL"/>
        </w:rPr>
        <w:t xml:space="preserve">, היו כל החברים עומדים על רגליהם ומאזנים לדבריו, ואח"כ באים כלם </w:t>
      </w:r>
      <w:proofErr w:type="spellStart"/>
      <w:r w:rsidRPr="00D21803">
        <w:rPr>
          <w:rtl/>
          <w:lang w:val="he-IL"/>
        </w:rPr>
        <w:t>ונושקין</w:t>
      </w:r>
      <w:proofErr w:type="spellEnd"/>
      <w:r w:rsidRPr="00D21803">
        <w:rPr>
          <w:rtl/>
          <w:lang w:val="he-IL"/>
        </w:rPr>
        <w:t xml:space="preserve"> אותו על ראשו. אם </w:t>
      </w:r>
      <w:proofErr w:type="spellStart"/>
      <w:r w:rsidRPr="00D21803">
        <w:rPr>
          <w:rtl/>
          <w:lang w:val="he-IL"/>
        </w:rPr>
        <w:t>בטבריא</w:t>
      </w:r>
      <w:proofErr w:type="spellEnd"/>
      <w:r w:rsidRPr="00D21803">
        <w:rPr>
          <w:rtl/>
          <w:lang w:val="he-IL"/>
        </w:rPr>
        <w:t xml:space="preserve"> כך, קל וחמר בשאר מדינות ובשאר עיירות.</w:t>
      </w:r>
      <w:r w:rsidR="00AF6967">
        <w:rPr>
          <w:rStyle w:val="a5"/>
          <w:rtl/>
          <w:lang w:val="he-IL"/>
        </w:rPr>
        <w:footnoteReference w:id="134"/>
      </w:r>
    </w:p>
    <w:p w14:paraId="4218D9FF" w14:textId="77777777" w:rsidR="00CF37B0" w:rsidRDefault="00360A49" w:rsidP="00076D4B">
      <w:pPr>
        <w:pStyle w:val="ad"/>
        <w:spacing w:before="240"/>
        <w:rPr>
          <w:rtl/>
          <w:lang w:val="he-IL"/>
        </w:rPr>
      </w:pPr>
      <w:r>
        <w:rPr>
          <w:rFonts w:hint="cs"/>
          <w:rtl/>
          <w:lang w:val="he-IL"/>
        </w:rPr>
        <w:t>מחלקי המים</w:t>
      </w:r>
    </w:p>
    <w:p w14:paraId="4E6FE5A0" w14:textId="77777777" w:rsidR="00EA2703" w:rsidRPr="00EA2703" w:rsidRDefault="00EA2703" w:rsidP="00EA2703">
      <w:pPr>
        <w:pStyle w:val="ad"/>
        <w:spacing w:before="120"/>
        <w:rPr>
          <w:szCs w:val="22"/>
          <w:rtl/>
          <w:lang w:val="he-IL"/>
        </w:rPr>
      </w:pPr>
      <w:r>
        <w:rPr>
          <w:rFonts w:hint="cs"/>
          <w:szCs w:val="22"/>
          <w:rtl/>
          <w:lang w:val="he-IL"/>
        </w:rPr>
        <w:t xml:space="preserve">מים אחרונים 1: </w:t>
      </w:r>
      <w:r w:rsidRPr="00EA2703">
        <w:rPr>
          <w:rFonts w:hint="cs"/>
          <w:szCs w:val="22"/>
          <w:rtl/>
          <w:lang w:val="he-IL"/>
        </w:rPr>
        <w:t>סיכום ההבדלים העיקריים בין נוסח הירושלמי והבבלי</w:t>
      </w:r>
    </w:p>
    <w:p w14:paraId="35C90ABC" w14:textId="77777777" w:rsidR="00A16592" w:rsidRDefault="00A16592" w:rsidP="00EA2703">
      <w:pPr>
        <w:pStyle w:val="ac"/>
        <w:numPr>
          <w:ilvl w:val="0"/>
          <w:numId w:val="2"/>
        </w:numPr>
        <w:rPr>
          <w:rFonts w:cs="Narkisim"/>
          <w:szCs w:val="22"/>
          <w:lang w:val="he-IL"/>
        </w:rPr>
      </w:pPr>
      <w:r>
        <w:rPr>
          <w:rFonts w:cs="Narkisim" w:hint="cs"/>
          <w:szCs w:val="22"/>
          <w:rtl/>
          <w:lang w:val="he-IL"/>
        </w:rPr>
        <w:t>אזכור השם "אלישע" מול "אחר".</w:t>
      </w:r>
    </w:p>
    <w:p w14:paraId="7CAD9F71" w14:textId="77777777" w:rsidR="00A16592" w:rsidRDefault="00A16592" w:rsidP="00A16592">
      <w:pPr>
        <w:pStyle w:val="ac"/>
        <w:numPr>
          <w:ilvl w:val="1"/>
          <w:numId w:val="2"/>
        </w:numPr>
        <w:rPr>
          <w:rFonts w:cs="Narkisim"/>
          <w:szCs w:val="22"/>
          <w:lang w:val="he-IL"/>
        </w:rPr>
      </w:pPr>
      <w:r>
        <w:rPr>
          <w:rFonts w:cs="Narkisim" w:hint="cs"/>
          <w:szCs w:val="22"/>
          <w:rtl/>
          <w:lang w:val="he-IL"/>
        </w:rPr>
        <w:t xml:space="preserve">בירושלמי:  6 פעמים "אלישע", </w:t>
      </w:r>
      <w:r w:rsidR="00D54AB4">
        <w:rPr>
          <w:rFonts w:cs="Narkisim" w:hint="cs"/>
          <w:szCs w:val="22"/>
          <w:rtl/>
          <w:lang w:val="he-IL"/>
        </w:rPr>
        <w:t>פעמיים "אחר".</w:t>
      </w:r>
    </w:p>
    <w:p w14:paraId="2BCAA764" w14:textId="77777777" w:rsidR="00A16592" w:rsidRDefault="00A16592" w:rsidP="00D54AB4">
      <w:pPr>
        <w:pStyle w:val="ac"/>
        <w:numPr>
          <w:ilvl w:val="1"/>
          <w:numId w:val="2"/>
        </w:numPr>
        <w:rPr>
          <w:rFonts w:cs="Narkisim"/>
          <w:szCs w:val="22"/>
          <w:lang w:val="he-IL"/>
        </w:rPr>
      </w:pPr>
      <w:r>
        <w:rPr>
          <w:rFonts w:cs="Narkisim" w:hint="cs"/>
          <w:szCs w:val="22"/>
          <w:rtl/>
          <w:lang w:val="he-IL"/>
        </w:rPr>
        <w:t>ב</w:t>
      </w:r>
      <w:r w:rsidR="00D54AB4">
        <w:rPr>
          <w:rFonts w:cs="Narkisim" w:hint="cs"/>
          <w:szCs w:val="22"/>
          <w:rtl/>
          <w:lang w:val="he-IL"/>
        </w:rPr>
        <w:t>ב</w:t>
      </w:r>
      <w:r>
        <w:rPr>
          <w:rFonts w:cs="Narkisim" w:hint="cs"/>
          <w:szCs w:val="22"/>
          <w:rtl/>
          <w:lang w:val="he-IL"/>
        </w:rPr>
        <w:t xml:space="preserve">בלי: פעמיים אלישע אבל </w:t>
      </w:r>
      <w:r w:rsidR="00D54AB4">
        <w:rPr>
          <w:rFonts w:cs="Narkisim" w:hint="cs"/>
          <w:szCs w:val="22"/>
          <w:rtl/>
          <w:lang w:val="he-IL"/>
        </w:rPr>
        <w:t>לגנאי: מפי הזונה, ומפי התלמיד המגמגם. כל השאר, עשרות אזכורים: "אחר".</w:t>
      </w:r>
    </w:p>
    <w:p w14:paraId="18846C31" w14:textId="77777777" w:rsidR="00EA2703" w:rsidRDefault="00EA2703" w:rsidP="00EA2703">
      <w:pPr>
        <w:pStyle w:val="ac"/>
        <w:numPr>
          <w:ilvl w:val="0"/>
          <w:numId w:val="2"/>
        </w:numPr>
        <w:rPr>
          <w:rFonts w:cs="Narkisim"/>
          <w:szCs w:val="22"/>
          <w:lang w:val="he-IL"/>
        </w:rPr>
      </w:pPr>
      <w:r>
        <w:rPr>
          <w:rFonts w:cs="Narkisim" w:hint="cs"/>
          <w:szCs w:val="22"/>
          <w:rtl/>
          <w:lang w:val="he-IL"/>
        </w:rPr>
        <w:t xml:space="preserve">מה גרם להתפקרותו של אלישע בן </w:t>
      </w:r>
      <w:proofErr w:type="spellStart"/>
      <w:r>
        <w:rPr>
          <w:rFonts w:cs="Narkisim" w:hint="cs"/>
          <w:szCs w:val="22"/>
          <w:rtl/>
          <w:lang w:val="he-IL"/>
        </w:rPr>
        <w:t>אבויה</w:t>
      </w:r>
      <w:proofErr w:type="spellEnd"/>
      <w:r>
        <w:rPr>
          <w:rFonts w:cs="Narkisim" w:hint="cs"/>
          <w:szCs w:val="22"/>
          <w:rtl/>
          <w:lang w:val="he-IL"/>
        </w:rPr>
        <w:t>?</w:t>
      </w:r>
    </w:p>
    <w:p w14:paraId="2B374481" w14:textId="77777777" w:rsidR="00EA2703" w:rsidRDefault="00EA2703" w:rsidP="00E07340">
      <w:pPr>
        <w:pStyle w:val="ac"/>
        <w:numPr>
          <w:ilvl w:val="1"/>
          <w:numId w:val="2"/>
        </w:numPr>
        <w:rPr>
          <w:rFonts w:cs="Narkisim"/>
          <w:szCs w:val="22"/>
          <w:lang w:val="he-IL"/>
        </w:rPr>
      </w:pPr>
      <w:r>
        <w:rPr>
          <w:rFonts w:cs="Narkisim" w:hint="cs"/>
          <w:szCs w:val="22"/>
          <w:rtl/>
          <w:lang w:val="he-IL"/>
        </w:rPr>
        <w:t xml:space="preserve">ירושלמי, </w:t>
      </w:r>
      <w:r w:rsidR="00A804F0">
        <w:rPr>
          <w:rFonts w:cs="Narkisim" w:hint="cs"/>
          <w:szCs w:val="22"/>
          <w:rtl/>
          <w:lang w:val="he-IL"/>
        </w:rPr>
        <w:t>ש</w:t>
      </w:r>
      <w:r w:rsidR="00E07340">
        <w:rPr>
          <w:rFonts w:cs="Narkisim" w:hint="cs"/>
          <w:szCs w:val="22"/>
          <w:rtl/>
          <w:lang w:val="he-IL"/>
        </w:rPr>
        <w:t>לוש סיבות</w:t>
      </w:r>
      <w:r w:rsidR="00A804F0">
        <w:rPr>
          <w:rFonts w:cs="Narkisim" w:hint="cs"/>
          <w:szCs w:val="22"/>
          <w:rtl/>
          <w:lang w:val="he-IL"/>
        </w:rPr>
        <w:t xml:space="preserve">: </w:t>
      </w:r>
      <w:r w:rsidR="00E07340">
        <w:rPr>
          <w:rFonts w:cs="Narkisim" w:hint="cs"/>
          <w:szCs w:val="22"/>
          <w:rtl/>
          <w:lang w:val="he-IL"/>
        </w:rPr>
        <w:t>כוונתו הפגומה של אביו ב</w:t>
      </w:r>
      <w:r w:rsidR="00A804F0">
        <w:rPr>
          <w:rFonts w:cs="Narkisim" w:hint="cs"/>
          <w:szCs w:val="22"/>
          <w:rtl/>
          <w:lang w:val="he-IL"/>
        </w:rPr>
        <w:t>שמחת לידתו</w:t>
      </w:r>
      <w:r w:rsidR="00E07340">
        <w:rPr>
          <w:rFonts w:cs="Narkisim" w:hint="cs"/>
          <w:szCs w:val="22"/>
          <w:rtl/>
          <w:lang w:val="he-IL"/>
        </w:rPr>
        <w:t xml:space="preserve">, סיפור שילוח הקן, </w:t>
      </w:r>
      <w:proofErr w:type="spellStart"/>
      <w:r w:rsidR="00E07340">
        <w:rPr>
          <w:rFonts w:cs="Narkisim" w:hint="cs"/>
          <w:szCs w:val="22"/>
          <w:rtl/>
          <w:lang w:val="he-IL"/>
        </w:rPr>
        <w:t>אמו</w:t>
      </w:r>
      <w:proofErr w:type="spellEnd"/>
      <w:r w:rsidR="00E07340">
        <w:rPr>
          <w:rFonts w:cs="Narkisim" w:hint="cs"/>
          <w:szCs w:val="22"/>
          <w:rtl/>
          <w:lang w:val="he-IL"/>
        </w:rPr>
        <w:t xml:space="preserve"> שעברה ליד בתי עבודה זרה.</w:t>
      </w:r>
      <w:r w:rsidR="007215EE">
        <w:rPr>
          <w:rFonts w:cs="Narkisim" w:hint="cs"/>
          <w:szCs w:val="22"/>
          <w:rtl/>
          <w:lang w:val="he-IL"/>
        </w:rPr>
        <w:t xml:space="preserve"> לא </w:t>
      </w:r>
      <w:r w:rsidR="00EB28CC">
        <w:rPr>
          <w:rFonts w:cs="Narkisim" w:hint="cs"/>
          <w:szCs w:val="22"/>
          <w:rtl/>
          <w:lang w:val="he-IL"/>
        </w:rPr>
        <w:t xml:space="preserve">סיבת </w:t>
      </w:r>
      <w:r w:rsidR="007215EE">
        <w:rPr>
          <w:rFonts w:cs="Narkisim" w:hint="cs"/>
          <w:szCs w:val="22"/>
          <w:rtl/>
          <w:lang w:val="he-IL"/>
        </w:rPr>
        <w:t>הכניסה לפרדס.</w:t>
      </w:r>
    </w:p>
    <w:p w14:paraId="024BE541" w14:textId="77777777" w:rsidR="00EA2703" w:rsidRDefault="00EA2703" w:rsidP="00EB28CC">
      <w:pPr>
        <w:pStyle w:val="ac"/>
        <w:numPr>
          <w:ilvl w:val="1"/>
          <w:numId w:val="2"/>
        </w:numPr>
        <w:rPr>
          <w:rFonts w:cs="Narkisim"/>
          <w:szCs w:val="22"/>
          <w:lang w:val="he-IL"/>
        </w:rPr>
      </w:pPr>
      <w:r>
        <w:rPr>
          <w:rFonts w:cs="Narkisim" w:hint="cs"/>
          <w:szCs w:val="22"/>
          <w:rtl/>
          <w:lang w:val="he-IL"/>
        </w:rPr>
        <w:t xml:space="preserve">בבלי: </w:t>
      </w:r>
      <w:r w:rsidR="007215EE">
        <w:rPr>
          <w:rFonts w:cs="Narkisim" w:hint="cs"/>
          <w:szCs w:val="22"/>
          <w:rtl/>
          <w:lang w:val="he-IL"/>
        </w:rPr>
        <w:t>ראיית "שתי הרשויות" ו</w:t>
      </w:r>
      <w:r>
        <w:rPr>
          <w:rFonts w:cs="Narkisim" w:hint="cs"/>
          <w:szCs w:val="22"/>
          <w:rtl/>
          <w:lang w:val="he-IL"/>
        </w:rPr>
        <w:t xml:space="preserve">העימות עם </w:t>
      </w:r>
      <w:proofErr w:type="spellStart"/>
      <w:r>
        <w:rPr>
          <w:rFonts w:cs="Narkisim" w:hint="cs"/>
          <w:szCs w:val="22"/>
          <w:rtl/>
          <w:lang w:val="he-IL"/>
        </w:rPr>
        <w:t>מיטטרון</w:t>
      </w:r>
      <w:proofErr w:type="spellEnd"/>
      <w:r w:rsidR="007215EE">
        <w:rPr>
          <w:rFonts w:cs="Narkisim" w:hint="cs"/>
          <w:szCs w:val="22"/>
          <w:rtl/>
          <w:lang w:val="he-IL"/>
        </w:rPr>
        <w:t xml:space="preserve"> שהיו בכניסה לפרדס.</w:t>
      </w:r>
      <w:r w:rsidR="00EB28CC">
        <w:rPr>
          <w:rFonts w:cs="Narkisim" w:hint="cs"/>
          <w:szCs w:val="22"/>
          <w:rtl/>
          <w:lang w:val="he-IL"/>
        </w:rPr>
        <w:t xml:space="preserve"> אבל יש גם הד לסיפור שילוח הקן ולשונו של רבי יהודה הנחתום (</w:t>
      </w:r>
      <w:proofErr w:type="spellStart"/>
      <w:r w:rsidR="00EB28CC">
        <w:rPr>
          <w:rFonts w:cs="Narkisim" w:hint="cs"/>
          <w:szCs w:val="22"/>
          <w:rtl/>
          <w:lang w:val="he-IL"/>
        </w:rPr>
        <w:t>חוצפית</w:t>
      </w:r>
      <w:proofErr w:type="spellEnd"/>
      <w:r w:rsidR="00EB28CC">
        <w:rPr>
          <w:rFonts w:cs="Narkisim" w:hint="cs"/>
          <w:szCs w:val="22"/>
          <w:rtl/>
          <w:lang w:val="he-IL"/>
        </w:rPr>
        <w:t xml:space="preserve"> התורגמן).</w:t>
      </w:r>
    </w:p>
    <w:p w14:paraId="34A6A0AB" w14:textId="77777777" w:rsidR="006D4995" w:rsidRDefault="006D4995" w:rsidP="00EA2703">
      <w:pPr>
        <w:pStyle w:val="ac"/>
        <w:numPr>
          <w:ilvl w:val="0"/>
          <w:numId w:val="2"/>
        </w:numPr>
        <w:rPr>
          <w:rFonts w:cs="Narkisim"/>
          <w:szCs w:val="22"/>
          <w:lang w:val="he-IL"/>
        </w:rPr>
      </w:pPr>
      <w:r>
        <w:rPr>
          <w:rFonts w:cs="Narkisim" w:hint="cs"/>
          <w:szCs w:val="22"/>
          <w:rtl/>
          <w:lang w:val="he-IL"/>
        </w:rPr>
        <w:t>נוסח ארבעה נכנסו לפרדס</w:t>
      </w:r>
    </w:p>
    <w:p w14:paraId="776E807C" w14:textId="77777777" w:rsidR="006D4995" w:rsidRDefault="006D4995" w:rsidP="006D4995">
      <w:pPr>
        <w:pStyle w:val="ac"/>
        <w:numPr>
          <w:ilvl w:val="1"/>
          <w:numId w:val="2"/>
        </w:numPr>
        <w:rPr>
          <w:rFonts w:cs="Narkisim"/>
          <w:szCs w:val="22"/>
          <w:lang w:val="he-IL"/>
        </w:rPr>
      </w:pPr>
      <w:r>
        <w:rPr>
          <w:rFonts w:cs="Narkisim" w:hint="cs"/>
          <w:szCs w:val="22"/>
          <w:rtl/>
          <w:lang w:val="he-IL"/>
        </w:rPr>
        <w:lastRenderedPageBreak/>
        <w:t xml:space="preserve">בירושלמי, נאמן למקור </w:t>
      </w:r>
      <w:proofErr w:type="spellStart"/>
      <w:r>
        <w:rPr>
          <w:rFonts w:cs="Narkisim" w:hint="cs"/>
          <w:szCs w:val="22"/>
          <w:rtl/>
          <w:lang w:val="he-IL"/>
        </w:rPr>
        <w:t>בתוספתא</w:t>
      </w:r>
      <w:proofErr w:type="spellEnd"/>
    </w:p>
    <w:p w14:paraId="65440703" w14:textId="77777777" w:rsidR="006D4995" w:rsidRDefault="006D4995" w:rsidP="006D4995">
      <w:pPr>
        <w:pStyle w:val="ac"/>
        <w:numPr>
          <w:ilvl w:val="1"/>
          <w:numId w:val="2"/>
        </w:numPr>
        <w:rPr>
          <w:rFonts w:cs="Narkisim"/>
          <w:szCs w:val="22"/>
          <w:lang w:val="he-IL"/>
        </w:rPr>
      </w:pPr>
      <w:r>
        <w:rPr>
          <w:rFonts w:cs="Narkisim" w:hint="cs"/>
          <w:szCs w:val="22"/>
          <w:rtl/>
          <w:lang w:val="he-IL"/>
        </w:rPr>
        <w:t xml:space="preserve">בבבלי, מתווסף </w:t>
      </w:r>
      <w:r w:rsidRPr="006D4995">
        <w:rPr>
          <w:rFonts w:cs="Narkisim" w:hint="cs"/>
          <w:szCs w:val="22"/>
          <w:rtl/>
          <w:lang w:val="he-IL"/>
        </w:rPr>
        <w:t xml:space="preserve">העניין של אבני שיש והקריאה "מים </w:t>
      </w:r>
      <w:proofErr w:type="spellStart"/>
      <w:r w:rsidRPr="006D4995">
        <w:rPr>
          <w:rFonts w:cs="Narkisim" w:hint="cs"/>
          <w:szCs w:val="22"/>
          <w:rtl/>
          <w:lang w:val="he-IL"/>
        </w:rPr>
        <w:t>מים</w:t>
      </w:r>
      <w:proofErr w:type="spellEnd"/>
      <w:r w:rsidRPr="006D4995">
        <w:rPr>
          <w:rFonts w:cs="Narkisim" w:hint="cs"/>
          <w:szCs w:val="22"/>
          <w:rtl/>
          <w:lang w:val="he-IL"/>
        </w:rPr>
        <w:t>", כולל הקישור לפסוק: "דובר שקרים לא יכון"</w:t>
      </w:r>
      <w:r>
        <w:rPr>
          <w:rFonts w:cs="Narkisim" w:hint="cs"/>
          <w:szCs w:val="22"/>
          <w:rtl/>
          <w:lang w:val="he-IL"/>
        </w:rPr>
        <w:t xml:space="preserve">. ולפי שהוא פותח ב"תנו רבנן", </w:t>
      </w:r>
      <w:r w:rsidRPr="006D4995">
        <w:rPr>
          <w:rFonts w:cs="Narkisim" w:hint="cs"/>
          <w:szCs w:val="22"/>
          <w:rtl/>
          <w:lang w:val="he-IL"/>
        </w:rPr>
        <w:t>אולי היה לפניו נוסח אחר.</w:t>
      </w:r>
    </w:p>
    <w:p w14:paraId="7DCDE291" w14:textId="77777777" w:rsidR="00EA2703" w:rsidRDefault="00EA2703" w:rsidP="00EA2703">
      <w:pPr>
        <w:pStyle w:val="ac"/>
        <w:numPr>
          <w:ilvl w:val="0"/>
          <w:numId w:val="2"/>
        </w:numPr>
        <w:rPr>
          <w:rFonts w:cs="Narkisim"/>
          <w:szCs w:val="22"/>
          <w:lang w:val="he-IL"/>
        </w:rPr>
      </w:pPr>
      <w:r>
        <w:rPr>
          <w:rFonts w:cs="Narkisim" w:hint="cs"/>
          <w:szCs w:val="22"/>
          <w:rtl/>
          <w:lang w:val="he-IL"/>
        </w:rPr>
        <w:t>סיפור השמד והריגת רבי תורה</w:t>
      </w:r>
      <w:r w:rsidR="00E07340">
        <w:rPr>
          <w:rFonts w:cs="Narkisim" w:hint="cs"/>
          <w:szCs w:val="22"/>
          <w:rtl/>
          <w:lang w:val="he-IL"/>
        </w:rPr>
        <w:t>, מצוי רק בירושלמי</w:t>
      </w:r>
    </w:p>
    <w:p w14:paraId="5E79C4C4" w14:textId="77777777" w:rsidR="00E21C15" w:rsidRDefault="00E21C15" w:rsidP="00EA2703">
      <w:pPr>
        <w:pStyle w:val="ac"/>
        <w:numPr>
          <w:ilvl w:val="0"/>
          <w:numId w:val="2"/>
        </w:numPr>
        <w:rPr>
          <w:rFonts w:cs="Narkisim"/>
          <w:szCs w:val="22"/>
          <w:lang w:val="he-IL"/>
        </w:rPr>
      </w:pPr>
      <w:r>
        <w:rPr>
          <w:rFonts w:cs="Narkisim" w:hint="cs"/>
          <w:szCs w:val="22"/>
          <w:rtl/>
          <w:lang w:val="he-IL"/>
        </w:rPr>
        <w:t xml:space="preserve">הביטוי "יצא לתרבות רעה" </w:t>
      </w:r>
      <w:r>
        <w:rPr>
          <w:rFonts w:cs="Narkisim"/>
          <w:szCs w:val="22"/>
          <w:rtl/>
          <w:lang w:val="he-IL"/>
        </w:rPr>
        <w:t>–</w:t>
      </w:r>
      <w:r>
        <w:rPr>
          <w:rFonts w:cs="Narkisim" w:hint="cs"/>
          <w:szCs w:val="22"/>
          <w:rtl/>
          <w:lang w:val="he-IL"/>
        </w:rPr>
        <w:t xml:space="preserve"> רק בנוסח הבבלי.</w:t>
      </w:r>
    </w:p>
    <w:p w14:paraId="007E8938" w14:textId="77777777" w:rsidR="00F233FE" w:rsidRDefault="00F233FE" w:rsidP="00EA2703">
      <w:pPr>
        <w:pStyle w:val="ac"/>
        <w:numPr>
          <w:ilvl w:val="0"/>
          <w:numId w:val="2"/>
        </w:numPr>
        <w:rPr>
          <w:rFonts w:cs="Narkisim"/>
          <w:szCs w:val="22"/>
          <w:lang w:val="he-IL"/>
        </w:rPr>
      </w:pPr>
      <w:r>
        <w:rPr>
          <w:rFonts w:cs="Narkisim" w:hint="cs"/>
          <w:szCs w:val="22"/>
          <w:rtl/>
          <w:lang w:val="he-IL"/>
        </w:rPr>
        <w:t>סיפור האש או העשן העולה מקברו של אלישע. שונה משמעותית בבבלי מזה שבירושלמי, כולל ביקורת קשה על הסיפור שבירושלמי.</w:t>
      </w:r>
    </w:p>
    <w:p w14:paraId="1162E00B" w14:textId="77777777" w:rsidR="007215EE" w:rsidRDefault="007215EE" w:rsidP="00EA2703">
      <w:pPr>
        <w:pStyle w:val="ac"/>
        <w:numPr>
          <w:ilvl w:val="0"/>
          <w:numId w:val="2"/>
        </w:numPr>
        <w:rPr>
          <w:rFonts w:cs="Narkisim"/>
          <w:szCs w:val="22"/>
          <w:lang w:val="he-IL"/>
        </w:rPr>
      </w:pPr>
      <w:r>
        <w:rPr>
          <w:rFonts w:cs="Narkisim" w:hint="cs"/>
          <w:szCs w:val="22"/>
          <w:rtl/>
          <w:lang w:val="he-IL"/>
        </w:rPr>
        <w:t xml:space="preserve">השאלה איך למד ר' מאיר תורה מאלישע בן </w:t>
      </w:r>
      <w:proofErr w:type="spellStart"/>
      <w:r>
        <w:rPr>
          <w:rFonts w:cs="Narkisim" w:hint="cs"/>
          <w:szCs w:val="22"/>
          <w:rtl/>
          <w:lang w:val="he-IL"/>
        </w:rPr>
        <w:t>אבויה</w:t>
      </w:r>
      <w:proofErr w:type="spellEnd"/>
      <w:r>
        <w:rPr>
          <w:rFonts w:cs="Narkisim" w:hint="cs"/>
          <w:szCs w:val="22"/>
          <w:rtl/>
          <w:lang w:val="he-IL"/>
        </w:rPr>
        <w:t>:</w:t>
      </w:r>
    </w:p>
    <w:p w14:paraId="1939D067" w14:textId="77777777" w:rsidR="007215EE" w:rsidRDefault="007215EE" w:rsidP="007215EE">
      <w:pPr>
        <w:pStyle w:val="ac"/>
        <w:numPr>
          <w:ilvl w:val="1"/>
          <w:numId w:val="2"/>
        </w:numPr>
        <w:rPr>
          <w:rFonts w:cs="Narkisim"/>
          <w:szCs w:val="22"/>
          <w:lang w:val="he-IL"/>
        </w:rPr>
      </w:pPr>
      <w:r>
        <w:rPr>
          <w:rFonts w:cs="Narkisim" w:hint="cs"/>
          <w:szCs w:val="22"/>
          <w:rtl/>
          <w:lang w:val="he-IL"/>
        </w:rPr>
        <w:t>בירושלמי כלל אינה עולה</w:t>
      </w:r>
    </w:p>
    <w:p w14:paraId="59FCCC8E" w14:textId="77777777" w:rsidR="00EA2703" w:rsidRDefault="007215EE" w:rsidP="007215EE">
      <w:pPr>
        <w:pStyle w:val="ac"/>
        <w:numPr>
          <w:ilvl w:val="1"/>
          <w:numId w:val="2"/>
        </w:numPr>
        <w:rPr>
          <w:rFonts w:cs="Narkisim"/>
          <w:szCs w:val="22"/>
          <w:lang w:val="he-IL"/>
        </w:rPr>
      </w:pPr>
      <w:r w:rsidRPr="007215EE">
        <w:rPr>
          <w:rFonts w:cs="Narkisim" w:hint="cs"/>
          <w:szCs w:val="22"/>
          <w:rtl/>
          <w:lang w:val="he-IL"/>
        </w:rPr>
        <w:t xml:space="preserve">בבבלי, מספר תשובות ובהם </w:t>
      </w:r>
      <w:r w:rsidR="00EB28CC">
        <w:rPr>
          <w:rFonts w:cs="Narkisim" w:hint="cs"/>
          <w:szCs w:val="22"/>
          <w:rtl/>
          <w:lang w:val="he-IL"/>
        </w:rPr>
        <w:t xml:space="preserve">משל </w:t>
      </w:r>
      <w:r w:rsidRPr="007215EE">
        <w:rPr>
          <w:rFonts w:cs="Narkisim" w:hint="cs"/>
          <w:szCs w:val="22"/>
          <w:rtl/>
          <w:lang w:val="he-IL"/>
        </w:rPr>
        <w:t xml:space="preserve">"הרימון". כמו כן, הקב"ה שלא אומר תורה בשם </w:t>
      </w:r>
      <w:r w:rsidR="00EA2703" w:rsidRPr="007215EE">
        <w:rPr>
          <w:rFonts w:cs="Narkisim" w:hint="cs"/>
          <w:szCs w:val="22"/>
          <w:rtl/>
          <w:lang w:val="he-IL"/>
        </w:rPr>
        <w:t>רבי מאיר</w:t>
      </w:r>
      <w:r>
        <w:rPr>
          <w:rFonts w:cs="Narkisim" w:hint="cs"/>
          <w:szCs w:val="22"/>
          <w:rtl/>
          <w:lang w:val="he-IL"/>
        </w:rPr>
        <w:t>.</w:t>
      </w:r>
      <w:r w:rsidR="00EB28CC">
        <w:rPr>
          <w:rFonts w:cs="Narkisim" w:hint="cs"/>
          <w:szCs w:val="22"/>
          <w:rtl/>
          <w:lang w:val="he-IL"/>
        </w:rPr>
        <w:t xml:space="preserve"> בבלי הוריות ועירובין יש לכך גם הד.</w:t>
      </w:r>
      <w:r w:rsidR="00EA2703" w:rsidRPr="007215EE">
        <w:rPr>
          <w:rFonts w:cs="Narkisim" w:hint="cs"/>
          <w:szCs w:val="22"/>
          <w:rtl/>
          <w:lang w:val="he-IL"/>
        </w:rPr>
        <w:t xml:space="preserve"> </w:t>
      </w:r>
    </w:p>
    <w:p w14:paraId="52405091" w14:textId="77777777" w:rsidR="007215EE" w:rsidRPr="007215EE" w:rsidRDefault="007215EE" w:rsidP="00EF275F">
      <w:pPr>
        <w:pStyle w:val="ac"/>
        <w:numPr>
          <w:ilvl w:val="0"/>
          <w:numId w:val="2"/>
        </w:numPr>
        <w:rPr>
          <w:rFonts w:cs="Narkisim"/>
          <w:szCs w:val="22"/>
          <w:rtl/>
          <w:lang w:val="he-IL"/>
        </w:rPr>
      </w:pPr>
      <w:r>
        <w:rPr>
          <w:rFonts w:cs="Narkisim" w:hint="cs"/>
          <w:szCs w:val="22"/>
          <w:rtl/>
          <w:lang w:val="he-IL"/>
        </w:rPr>
        <w:t xml:space="preserve">השאלה </w:t>
      </w:r>
      <w:proofErr w:type="spellStart"/>
      <w:r>
        <w:rPr>
          <w:rFonts w:cs="Narkisim" w:hint="cs"/>
          <w:szCs w:val="22"/>
          <w:rtl/>
          <w:lang w:val="he-IL"/>
        </w:rPr>
        <w:t>לר</w:t>
      </w:r>
      <w:proofErr w:type="spellEnd"/>
      <w:r>
        <w:rPr>
          <w:rFonts w:cs="Narkisim" w:hint="cs"/>
          <w:szCs w:val="22"/>
          <w:rtl/>
          <w:lang w:val="he-IL"/>
        </w:rPr>
        <w:t xml:space="preserve">' מאיר: </w:t>
      </w:r>
      <w:r w:rsidR="00EF275F">
        <w:rPr>
          <w:rFonts w:cs="Narkisim" w:hint="cs"/>
          <w:szCs w:val="22"/>
          <w:rtl/>
          <w:lang w:val="he-IL"/>
        </w:rPr>
        <w:t>מי ראשון:</w:t>
      </w:r>
      <w:r w:rsidR="00EB28CC">
        <w:rPr>
          <w:rFonts w:cs="Narkisim" w:hint="cs"/>
          <w:szCs w:val="22"/>
          <w:rtl/>
          <w:lang w:val="he-IL"/>
        </w:rPr>
        <w:t xml:space="preserve"> אביך או רבך? מצויה רק בירושלמי שקובע: רבו קודם. ובמדרש רות רבה שינו</w:t>
      </w:r>
      <w:r w:rsidR="006D4995">
        <w:rPr>
          <w:rFonts w:cs="Narkisim" w:hint="cs"/>
          <w:szCs w:val="22"/>
          <w:rtl/>
          <w:lang w:val="he-IL"/>
        </w:rPr>
        <w:t xml:space="preserve"> לאביו לפני רבו</w:t>
      </w:r>
      <w:r w:rsidR="00EB28CC">
        <w:rPr>
          <w:rFonts w:cs="Narkisim" w:hint="cs"/>
          <w:szCs w:val="22"/>
          <w:rtl/>
          <w:lang w:val="he-IL"/>
        </w:rPr>
        <w:t>.</w:t>
      </w:r>
    </w:p>
    <w:p w14:paraId="085FBF45" w14:textId="77777777" w:rsidR="007A10AF" w:rsidRDefault="00726203" w:rsidP="00076D4B">
      <w:pPr>
        <w:pStyle w:val="ad"/>
        <w:spacing w:before="120"/>
        <w:rPr>
          <w:b w:val="0"/>
          <w:bCs w:val="0"/>
          <w:szCs w:val="22"/>
          <w:rtl/>
          <w:lang w:val="he-IL"/>
        </w:rPr>
      </w:pPr>
      <w:r w:rsidRPr="007A10AF">
        <w:rPr>
          <w:rFonts w:hint="cs"/>
          <w:szCs w:val="22"/>
          <w:rtl/>
          <w:lang w:val="he-IL"/>
        </w:rPr>
        <w:t>מים אחרונים</w:t>
      </w:r>
      <w:r w:rsidR="00EA2703">
        <w:rPr>
          <w:rFonts w:hint="cs"/>
          <w:szCs w:val="22"/>
          <w:rtl/>
          <w:lang w:val="he-IL"/>
        </w:rPr>
        <w:t xml:space="preserve"> 2</w:t>
      </w:r>
      <w:r w:rsidRPr="007A10AF">
        <w:rPr>
          <w:rFonts w:hint="cs"/>
          <w:szCs w:val="22"/>
          <w:rtl/>
          <w:lang w:val="he-IL"/>
        </w:rPr>
        <w:t xml:space="preserve"> </w:t>
      </w:r>
      <w:r w:rsidRPr="007A10AF">
        <w:rPr>
          <w:szCs w:val="22"/>
          <w:rtl/>
          <w:lang w:val="he-IL"/>
        </w:rPr>
        <w:t>–</w:t>
      </w:r>
      <w:r w:rsidRPr="007A10AF">
        <w:rPr>
          <w:rFonts w:hint="cs"/>
          <w:szCs w:val="22"/>
          <w:rtl/>
          <w:lang w:val="he-IL"/>
        </w:rPr>
        <w:t xml:space="preserve"> לקריאה נוספת:</w:t>
      </w:r>
      <w:r w:rsidRPr="00726203">
        <w:rPr>
          <w:rFonts w:hint="cs"/>
          <w:szCs w:val="22"/>
          <w:rtl/>
          <w:lang w:val="he-IL"/>
        </w:rPr>
        <w:t xml:space="preserve"> </w:t>
      </w:r>
      <w:r w:rsidRPr="00726203">
        <w:rPr>
          <w:rFonts w:hint="cs"/>
          <w:b w:val="0"/>
          <w:bCs w:val="0"/>
          <w:szCs w:val="22"/>
          <w:rtl/>
          <w:lang w:val="he-IL"/>
        </w:rPr>
        <w:t>כאמור בפתח דברינו</w:t>
      </w:r>
      <w:r>
        <w:rPr>
          <w:rFonts w:hint="cs"/>
          <w:b w:val="0"/>
          <w:bCs w:val="0"/>
          <w:szCs w:val="22"/>
          <w:rtl/>
          <w:lang w:val="he-IL"/>
        </w:rPr>
        <w:t xml:space="preserve">, רבים וטובים שלחו קולמוסם בסיפורו של אלישע בן </w:t>
      </w:r>
      <w:proofErr w:type="spellStart"/>
      <w:r>
        <w:rPr>
          <w:rFonts w:hint="cs"/>
          <w:b w:val="0"/>
          <w:bCs w:val="0"/>
          <w:szCs w:val="22"/>
          <w:rtl/>
          <w:lang w:val="he-IL"/>
        </w:rPr>
        <w:t>אבויה</w:t>
      </w:r>
      <w:proofErr w:type="spellEnd"/>
      <w:r>
        <w:rPr>
          <w:rFonts w:hint="cs"/>
          <w:b w:val="0"/>
          <w:bCs w:val="0"/>
          <w:szCs w:val="22"/>
          <w:rtl/>
          <w:lang w:val="he-IL"/>
        </w:rPr>
        <w:t xml:space="preserve"> הוא אחר, מי במחקר ועיון ומי בכתיבה ספרותית. </w:t>
      </w:r>
    </w:p>
    <w:p w14:paraId="5C395F74" w14:textId="77777777" w:rsidR="007A10AF" w:rsidRDefault="007A10AF" w:rsidP="00D0672A">
      <w:pPr>
        <w:pStyle w:val="ad"/>
        <w:numPr>
          <w:ilvl w:val="0"/>
          <w:numId w:val="1"/>
        </w:numPr>
        <w:ind w:left="714" w:hanging="357"/>
        <w:rPr>
          <w:b w:val="0"/>
          <w:bCs w:val="0"/>
          <w:szCs w:val="22"/>
          <w:lang w:val="he-IL"/>
        </w:rPr>
      </w:pPr>
      <w:r>
        <w:rPr>
          <w:rFonts w:hint="cs"/>
          <w:b w:val="0"/>
          <w:bCs w:val="0"/>
          <w:szCs w:val="22"/>
          <w:rtl/>
          <w:lang w:val="he-IL"/>
        </w:rPr>
        <w:t xml:space="preserve">נורית בארי, יצא לתרבות רעה, ידיעות אחרונות </w:t>
      </w:r>
      <w:r>
        <w:rPr>
          <w:b w:val="0"/>
          <w:bCs w:val="0"/>
          <w:szCs w:val="22"/>
          <w:rtl/>
          <w:lang w:val="he-IL"/>
        </w:rPr>
        <w:t>–</w:t>
      </w:r>
      <w:r>
        <w:rPr>
          <w:rFonts w:hint="cs"/>
          <w:b w:val="0"/>
          <w:bCs w:val="0"/>
          <w:szCs w:val="22"/>
          <w:rtl/>
          <w:lang w:val="he-IL"/>
        </w:rPr>
        <w:t xml:space="preserve"> ספרי חמד, 2007</w:t>
      </w:r>
    </w:p>
    <w:p w14:paraId="200FD77C" w14:textId="77777777" w:rsidR="007A10AF" w:rsidRDefault="007A10AF" w:rsidP="00D0672A">
      <w:pPr>
        <w:numPr>
          <w:ilvl w:val="0"/>
          <w:numId w:val="1"/>
        </w:numPr>
        <w:spacing w:line="320" w:lineRule="atLeast"/>
        <w:ind w:left="714" w:hanging="357"/>
      </w:pPr>
      <w:r>
        <w:rPr>
          <w:rFonts w:hint="cs"/>
          <w:rtl/>
        </w:rPr>
        <w:t xml:space="preserve">יהודה </w:t>
      </w:r>
      <w:proofErr w:type="spellStart"/>
      <w:r>
        <w:rPr>
          <w:rFonts w:hint="cs"/>
          <w:rtl/>
        </w:rPr>
        <w:t>ליבס</w:t>
      </w:r>
      <w:proofErr w:type="spellEnd"/>
      <w:r>
        <w:rPr>
          <w:rFonts w:hint="cs"/>
          <w:rtl/>
        </w:rPr>
        <w:t xml:space="preserve">, חטאו של אלישע, הוצאת </w:t>
      </w:r>
      <w:proofErr w:type="spellStart"/>
      <w:r>
        <w:rPr>
          <w:rFonts w:hint="cs"/>
          <w:rtl/>
        </w:rPr>
        <w:t>אקדמון</w:t>
      </w:r>
      <w:proofErr w:type="spellEnd"/>
      <w:r>
        <w:rPr>
          <w:rFonts w:hint="cs"/>
          <w:rtl/>
        </w:rPr>
        <w:t xml:space="preserve"> </w:t>
      </w:r>
      <w:proofErr w:type="spellStart"/>
      <w:r>
        <w:rPr>
          <w:rFonts w:hint="cs"/>
          <w:rtl/>
        </w:rPr>
        <w:t>תש"ן</w:t>
      </w:r>
      <w:proofErr w:type="spellEnd"/>
      <w:r>
        <w:rPr>
          <w:rFonts w:hint="cs"/>
          <w:rtl/>
        </w:rPr>
        <w:t>.</w:t>
      </w:r>
    </w:p>
    <w:p w14:paraId="1ACA6A92" w14:textId="77777777" w:rsidR="007A10AF" w:rsidRDefault="007A10AF" w:rsidP="00D0672A">
      <w:pPr>
        <w:numPr>
          <w:ilvl w:val="0"/>
          <w:numId w:val="1"/>
        </w:numPr>
        <w:spacing w:line="320" w:lineRule="atLeast"/>
        <w:ind w:left="714" w:hanging="357"/>
        <w:rPr>
          <w:rtl/>
        </w:rPr>
      </w:pPr>
      <w:r>
        <w:rPr>
          <w:rFonts w:hint="cs"/>
          <w:rtl/>
        </w:rPr>
        <w:t xml:space="preserve">יונתן </w:t>
      </w:r>
      <w:proofErr w:type="spellStart"/>
      <w:r>
        <w:rPr>
          <w:rFonts w:hint="cs"/>
          <w:rtl/>
        </w:rPr>
        <w:t>רוזנצוויג</w:t>
      </w:r>
      <w:proofErr w:type="spellEnd"/>
      <w:r>
        <w:rPr>
          <w:rFonts w:hint="cs"/>
          <w:rtl/>
        </w:rPr>
        <w:t>, קווים לדמותו של אלישע, בטאון ישיבת ברכת משה תשס"א (פורסם באתר דעת).</w:t>
      </w:r>
    </w:p>
    <w:p w14:paraId="62671131" w14:textId="77777777" w:rsidR="007A10AF" w:rsidRDefault="007A10AF" w:rsidP="00D0672A">
      <w:pPr>
        <w:numPr>
          <w:ilvl w:val="0"/>
          <w:numId w:val="1"/>
        </w:numPr>
        <w:spacing w:line="320" w:lineRule="atLeast"/>
        <w:ind w:left="714" w:hanging="357"/>
        <w:rPr>
          <w:rtl/>
        </w:rPr>
      </w:pPr>
      <w:r>
        <w:rPr>
          <w:rFonts w:hint="cs"/>
          <w:rtl/>
        </w:rPr>
        <w:t xml:space="preserve">נילי בן ארי, הערות לסוגיית 'אחר', אתר דעת </w:t>
      </w:r>
      <w:proofErr w:type="spellStart"/>
      <w:r>
        <w:rPr>
          <w:rFonts w:hint="cs"/>
          <w:rtl/>
        </w:rPr>
        <w:t>תשסז</w:t>
      </w:r>
      <w:proofErr w:type="spellEnd"/>
      <w:r>
        <w:rPr>
          <w:rFonts w:hint="cs"/>
          <w:rtl/>
        </w:rPr>
        <w:t>.</w:t>
      </w:r>
    </w:p>
    <w:p w14:paraId="270B80CF" w14:textId="77777777" w:rsidR="007A10AF" w:rsidRDefault="007A10AF" w:rsidP="00D0672A">
      <w:pPr>
        <w:numPr>
          <w:ilvl w:val="0"/>
          <w:numId w:val="1"/>
        </w:numPr>
        <w:spacing w:line="320" w:lineRule="atLeast"/>
        <w:ind w:left="714" w:hanging="357"/>
        <w:rPr>
          <w:rtl/>
        </w:rPr>
      </w:pPr>
      <w:r>
        <w:rPr>
          <w:rFonts w:hint="cs"/>
          <w:rtl/>
        </w:rPr>
        <w:t xml:space="preserve">יהודה פרידלנדר, "אלישע בן </w:t>
      </w:r>
      <w:proofErr w:type="spellStart"/>
      <w:r>
        <w:rPr>
          <w:rFonts w:hint="cs"/>
          <w:rtl/>
        </w:rPr>
        <w:t>אבויה</w:t>
      </w:r>
      <w:proofErr w:type="spellEnd"/>
      <w:r>
        <w:rPr>
          <w:rFonts w:hint="cs"/>
          <w:rtl/>
        </w:rPr>
        <w:t xml:space="preserve"> </w:t>
      </w:r>
      <w:proofErr w:type="spellStart"/>
      <w:r>
        <w:rPr>
          <w:rFonts w:hint="cs"/>
          <w:rtl/>
        </w:rPr>
        <w:t>סניגורם</w:t>
      </w:r>
      <w:proofErr w:type="spellEnd"/>
      <w:r>
        <w:rPr>
          <w:rFonts w:hint="cs"/>
          <w:rtl/>
        </w:rPr>
        <w:t xml:space="preserve"> של ישראל", בתוך: יהודה </w:t>
      </w:r>
      <w:proofErr w:type="spellStart"/>
      <w:r>
        <w:rPr>
          <w:rFonts w:hint="cs"/>
          <w:rtl/>
        </w:rPr>
        <w:t>וינפלד</w:t>
      </w:r>
      <w:proofErr w:type="spellEnd"/>
      <w:r>
        <w:rPr>
          <w:rFonts w:hint="cs"/>
          <w:rtl/>
        </w:rPr>
        <w:t xml:space="preserve"> (עורך), מחקרי ירושלים בספרות עברית, יד, ירושלים </w:t>
      </w:r>
      <w:proofErr w:type="spellStart"/>
      <w:r>
        <w:rPr>
          <w:rFonts w:hint="cs"/>
          <w:rtl/>
        </w:rPr>
        <w:t>תשנג</w:t>
      </w:r>
      <w:proofErr w:type="spellEnd"/>
      <w:r>
        <w:rPr>
          <w:rFonts w:hint="cs"/>
          <w:rtl/>
        </w:rPr>
        <w:t>.</w:t>
      </w:r>
    </w:p>
    <w:p w14:paraId="7F595046" w14:textId="77777777" w:rsidR="007A10AF" w:rsidRDefault="007A10AF" w:rsidP="00D0672A">
      <w:pPr>
        <w:numPr>
          <w:ilvl w:val="0"/>
          <w:numId w:val="1"/>
        </w:numPr>
        <w:spacing w:line="320" w:lineRule="atLeast"/>
        <w:ind w:left="714" w:hanging="357"/>
        <w:rPr>
          <w:rtl/>
        </w:rPr>
      </w:pPr>
      <w:r>
        <w:rPr>
          <w:rFonts w:hint="cs"/>
          <w:rtl/>
        </w:rPr>
        <w:t xml:space="preserve">יהודה לייב </w:t>
      </w:r>
      <w:proofErr w:type="spellStart"/>
      <w:r>
        <w:rPr>
          <w:rFonts w:hint="cs"/>
          <w:rtl/>
        </w:rPr>
        <w:t>לילנבלום</w:t>
      </w:r>
      <w:proofErr w:type="spellEnd"/>
      <w:r>
        <w:rPr>
          <w:rFonts w:hint="cs"/>
          <w:rtl/>
        </w:rPr>
        <w:t xml:space="preserve">, משנת אלישע בן </w:t>
      </w:r>
      <w:proofErr w:type="spellStart"/>
      <w:r>
        <w:rPr>
          <w:rFonts w:hint="cs"/>
          <w:rtl/>
        </w:rPr>
        <w:t>אבויה</w:t>
      </w:r>
      <w:proofErr w:type="spellEnd"/>
      <w:r>
        <w:rPr>
          <w:rFonts w:hint="cs"/>
          <w:rtl/>
        </w:rPr>
        <w:t>.</w:t>
      </w:r>
    </w:p>
    <w:p w14:paraId="20698DC9" w14:textId="77777777" w:rsidR="007A10AF" w:rsidRDefault="007A10AF" w:rsidP="00D0672A">
      <w:pPr>
        <w:numPr>
          <w:ilvl w:val="0"/>
          <w:numId w:val="1"/>
        </w:numPr>
        <w:spacing w:line="320" w:lineRule="atLeast"/>
        <w:ind w:left="714" w:hanging="357"/>
        <w:rPr>
          <w:rtl/>
        </w:rPr>
      </w:pPr>
      <w:r>
        <w:rPr>
          <w:rFonts w:hint="cs"/>
          <w:rtl/>
        </w:rPr>
        <w:t xml:space="preserve">מילטון </w:t>
      </w:r>
      <w:proofErr w:type="spellStart"/>
      <w:r>
        <w:rPr>
          <w:rFonts w:hint="cs"/>
          <w:rtl/>
        </w:rPr>
        <w:t>סטיינברג</w:t>
      </w:r>
      <w:proofErr w:type="spellEnd"/>
      <w:r>
        <w:rPr>
          <w:rFonts w:hint="cs"/>
          <w:rtl/>
        </w:rPr>
        <w:t>, כעלה נידף.</w:t>
      </w:r>
    </w:p>
    <w:p w14:paraId="0C711158" w14:textId="77777777" w:rsidR="007A10AF" w:rsidRDefault="007A10AF" w:rsidP="00D0672A">
      <w:pPr>
        <w:numPr>
          <w:ilvl w:val="0"/>
          <w:numId w:val="1"/>
        </w:numPr>
        <w:spacing w:line="320" w:lineRule="atLeast"/>
        <w:ind w:left="714" w:hanging="357"/>
        <w:rPr>
          <w:rtl/>
        </w:rPr>
      </w:pPr>
      <w:r>
        <w:rPr>
          <w:rFonts w:hint="cs"/>
          <w:rtl/>
        </w:rPr>
        <w:t>משה שמיר, על סוסו בשבת.</w:t>
      </w:r>
    </w:p>
    <w:p w14:paraId="68B30EB8" w14:textId="77777777" w:rsidR="007A10AF" w:rsidRDefault="007A10AF" w:rsidP="00D0672A">
      <w:pPr>
        <w:numPr>
          <w:ilvl w:val="0"/>
          <w:numId w:val="1"/>
        </w:numPr>
        <w:spacing w:line="320" w:lineRule="atLeast"/>
        <w:ind w:left="714" w:hanging="357"/>
        <w:rPr>
          <w:rtl/>
        </w:rPr>
      </w:pPr>
      <w:proofErr w:type="spellStart"/>
      <w:r>
        <w:rPr>
          <w:rFonts w:hint="cs"/>
          <w:rtl/>
        </w:rPr>
        <w:t>יוכי</w:t>
      </w:r>
      <w:proofErr w:type="spellEnd"/>
      <w:r>
        <w:rPr>
          <w:rFonts w:hint="cs"/>
          <w:rtl/>
        </w:rPr>
        <w:t xml:space="preserve"> </w:t>
      </w:r>
      <w:proofErr w:type="spellStart"/>
      <w:r>
        <w:rPr>
          <w:rFonts w:hint="cs"/>
          <w:rtl/>
        </w:rPr>
        <w:t>ברנדייס</w:t>
      </w:r>
      <w:proofErr w:type="spellEnd"/>
      <w:r>
        <w:rPr>
          <w:rFonts w:hint="cs"/>
          <w:rtl/>
        </w:rPr>
        <w:t>, הפרדס של עקיבא</w:t>
      </w:r>
    </w:p>
    <w:p w14:paraId="38489A10" w14:textId="77777777" w:rsidR="00F8118B" w:rsidRPr="00726203" w:rsidRDefault="00F8118B" w:rsidP="00726203">
      <w:pPr>
        <w:pStyle w:val="ad"/>
        <w:jc w:val="center"/>
        <w:rPr>
          <w:b w:val="0"/>
          <w:bCs w:val="0"/>
          <w:szCs w:val="22"/>
          <w:rtl/>
          <w:lang w:val="he-IL"/>
        </w:rPr>
      </w:pPr>
    </w:p>
    <w:sectPr w:rsidR="00F8118B" w:rsidRPr="00726203" w:rsidSect="00D0672A">
      <w:headerReference w:type="default" r:id="rId8"/>
      <w:footerReference w:type="default" r:id="rId9"/>
      <w:headerReference w:type="first" r:id="rId10"/>
      <w:endnotePr>
        <w:numFmt w:val="lowerLetter"/>
      </w:endnotePr>
      <w:pgSz w:w="11907" w:h="16840" w:code="9"/>
      <w:pgMar w:top="1304" w:right="1247" w:bottom="1304" w:left="1247" w:header="624" w:footer="567"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2A964" w14:textId="77777777" w:rsidR="00476A72" w:rsidRDefault="00476A72">
      <w:r>
        <w:separator/>
      </w:r>
    </w:p>
  </w:endnote>
  <w:endnote w:type="continuationSeparator" w:id="0">
    <w:p w14:paraId="6085EF5D" w14:textId="77777777" w:rsidR="00476A72" w:rsidRDefault="0047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f">
    <w:charset w:val="B1"/>
    <w:family w:val="auto"/>
    <w:pitch w:val="variable"/>
    <w:sig w:usb0="00000807" w:usb1="40000000" w:usb2="00000000" w:usb3="00000000" w:csb0="000000B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5695" w14:textId="77777777" w:rsidR="00B9414B" w:rsidRPr="00F8747C" w:rsidRDefault="00B9414B" w:rsidP="00AE2222">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0C5E62">
      <w:rPr>
        <w:rStyle w:val="af"/>
        <w:noProof/>
        <w:rtl/>
      </w:rPr>
      <w:t>5</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0C5E62">
      <w:rPr>
        <w:rStyle w:val="af"/>
        <w:noProof/>
        <w:rtl/>
      </w:rPr>
      <w:t>14</w:t>
    </w:r>
    <w:r w:rsidRPr="00F8747C">
      <w:rPr>
        <w:rStyle w:val="af"/>
      </w:rPr>
      <w:fldChar w:fldCharType="end"/>
    </w:r>
  </w:p>
  <w:p w14:paraId="386073D6" w14:textId="77777777" w:rsidR="00B9414B" w:rsidRDefault="00B941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CF1B" w14:textId="77777777" w:rsidR="00476A72" w:rsidRDefault="00476A72">
      <w:r>
        <w:rPr>
          <w:rtl/>
        </w:rPr>
        <w:separator/>
      </w:r>
    </w:p>
  </w:footnote>
  <w:footnote w:type="continuationSeparator" w:id="0">
    <w:p w14:paraId="012C6B21" w14:textId="77777777" w:rsidR="00476A72" w:rsidRDefault="00476A72">
      <w:r>
        <w:continuationSeparator/>
      </w:r>
    </w:p>
  </w:footnote>
  <w:footnote w:id="1">
    <w:p w14:paraId="6A6B7AC6" w14:textId="23CC1504" w:rsidR="003B5666" w:rsidRDefault="003B5666">
      <w:pPr>
        <w:pStyle w:val="a3"/>
        <w:rPr>
          <w:rtl/>
        </w:rPr>
      </w:pPr>
      <w:r>
        <w:rPr>
          <w:rStyle w:val="a5"/>
        </w:rPr>
        <w:footnoteRef/>
      </w:r>
      <w:r>
        <w:rPr>
          <w:rtl/>
        </w:rPr>
        <w:t xml:space="preserve"> </w:t>
      </w:r>
      <w:r w:rsidR="001905A9">
        <w:rPr>
          <w:rFonts w:hint="cs"/>
          <w:rtl/>
        </w:rPr>
        <w:t>ראו</w:t>
      </w:r>
      <w:r>
        <w:rPr>
          <w:rFonts w:hint="cs"/>
          <w:rtl/>
        </w:rPr>
        <w:t xml:space="preserve"> במים האחרונים רשימה חלקית של ספרים ומאמרים שנכתבו בנושא.</w:t>
      </w:r>
    </w:p>
  </w:footnote>
  <w:footnote w:id="2">
    <w:p w14:paraId="3851E3AF" w14:textId="09D2B719" w:rsidR="0012587B" w:rsidRDefault="0012587B" w:rsidP="00C969F0">
      <w:pPr>
        <w:pStyle w:val="a3"/>
        <w:rPr>
          <w:rtl/>
        </w:rPr>
      </w:pPr>
      <w:r>
        <w:rPr>
          <w:rStyle w:val="a5"/>
        </w:rPr>
        <w:footnoteRef/>
      </w:r>
      <w:r>
        <w:rPr>
          <w:rtl/>
        </w:rPr>
        <w:t xml:space="preserve"> </w:t>
      </w:r>
      <w:r>
        <w:rPr>
          <w:rFonts w:hint="cs"/>
          <w:rtl/>
        </w:rPr>
        <w:t xml:space="preserve">פרשני המשנה מסבירים שמדובר במספר התלמידים, לא כולל את הרב: "בעריות בשלושה והוא", "במעשה בראשית בשניים והוא" ובמעשה מרכבה "ביחיד והוא". </w:t>
      </w:r>
      <w:r w:rsidR="00342B1C">
        <w:rPr>
          <w:rFonts w:hint="cs"/>
          <w:rtl/>
        </w:rPr>
        <w:t>דהיינו, בעריות בשלושה ובבראשית בשניים</w:t>
      </w:r>
      <w:r w:rsidR="00A70CEE">
        <w:rPr>
          <w:rFonts w:hint="cs"/>
          <w:rtl/>
        </w:rPr>
        <w:t xml:space="preserve"> </w:t>
      </w:r>
      <w:r w:rsidR="00A70CEE">
        <w:rPr>
          <w:rtl/>
        </w:rPr>
        <w:t>–</w:t>
      </w:r>
      <w:r w:rsidR="00A70CEE">
        <w:rPr>
          <w:rFonts w:hint="cs"/>
          <w:rtl/>
        </w:rPr>
        <w:t xml:space="preserve"> כולל את הרב</w:t>
      </w:r>
      <w:r w:rsidR="00342B1C">
        <w:rPr>
          <w:rFonts w:hint="cs"/>
          <w:rtl/>
        </w:rPr>
        <w:t xml:space="preserve"> </w:t>
      </w:r>
      <w:r w:rsidR="00342B1C">
        <w:rPr>
          <w:rtl/>
        </w:rPr>
        <w:t>–</w:t>
      </w:r>
      <w:r w:rsidR="00342B1C">
        <w:rPr>
          <w:rFonts w:hint="cs"/>
          <w:rtl/>
        </w:rPr>
        <w:t xml:space="preserve"> מותר. ובמרכבה רק ביחיד (בינו לבין עצמו). </w:t>
      </w:r>
      <w:r>
        <w:rPr>
          <w:rFonts w:hint="cs"/>
          <w:rtl/>
        </w:rPr>
        <w:t xml:space="preserve">אבל </w:t>
      </w:r>
      <w:r w:rsidR="00B37C48">
        <w:rPr>
          <w:rFonts w:hint="cs"/>
          <w:rtl/>
        </w:rPr>
        <w:t>כפי ש</w:t>
      </w:r>
      <w:r w:rsidR="00A70CEE">
        <w:rPr>
          <w:rFonts w:hint="cs"/>
          <w:rtl/>
        </w:rPr>
        <w:t xml:space="preserve">כפי שהמשנה כבר מציינת, </w:t>
      </w:r>
      <w:r>
        <w:rPr>
          <w:rFonts w:hint="cs"/>
          <w:rtl/>
        </w:rPr>
        <w:t>יש יוצאים מהכלל.</w:t>
      </w:r>
    </w:p>
  </w:footnote>
  <w:footnote w:id="3">
    <w:p w14:paraId="38987DAD" w14:textId="77777777" w:rsidR="002D790D" w:rsidRDefault="002D790D" w:rsidP="00C969F0">
      <w:pPr>
        <w:pStyle w:val="a3"/>
        <w:rPr>
          <w:rtl/>
        </w:rPr>
      </w:pPr>
      <w:r>
        <w:rPr>
          <w:rStyle w:val="a5"/>
        </w:rPr>
        <w:footnoteRef/>
      </w:r>
      <w:r>
        <w:rPr>
          <w:rtl/>
        </w:rPr>
        <w:t xml:space="preserve"> </w:t>
      </w:r>
      <w:r>
        <w:rPr>
          <w:rFonts w:hint="cs"/>
          <w:rtl/>
          <w:lang w:val="he-IL"/>
        </w:rPr>
        <w:t xml:space="preserve">משנה זו </w:t>
      </w:r>
      <w:r>
        <w:rPr>
          <w:rFonts w:hint="cs"/>
          <w:rtl/>
        </w:rPr>
        <w:t>הפותחת את פרק ב במסכת חגיגה</w:t>
      </w:r>
      <w:r>
        <w:rPr>
          <w:rFonts w:hint="cs"/>
          <w:rtl/>
          <w:lang w:val="he-IL"/>
        </w:rPr>
        <w:t xml:space="preserve"> היא העוגן ל</w:t>
      </w:r>
      <w:r>
        <w:rPr>
          <w:rFonts w:hint="cs"/>
          <w:rtl/>
        </w:rPr>
        <w:t xml:space="preserve">סיפור על ארבעה שנכנסו בפרדס (שמקורו </w:t>
      </w:r>
      <w:proofErr w:type="spellStart"/>
      <w:r>
        <w:rPr>
          <w:rFonts w:hint="cs"/>
          <w:rtl/>
        </w:rPr>
        <w:t>בתוספתא</w:t>
      </w:r>
      <w:proofErr w:type="spellEnd"/>
      <w:r>
        <w:rPr>
          <w:rFonts w:hint="cs"/>
          <w:rtl/>
        </w:rPr>
        <w:t xml:space="preserve"> להלן)</w:t>
      </w:r>
      <w:r w:rsidR="00BD3FD9">
        <w:rPr>
          <w:rFonts w:hint="cs"/>
          <w:rtl/>
        </w:rPr>
        <w:t xml:space="preserve">, </w:t>
      </w:r>
      <w:r>
        <w:rPr>
          <w:rFonts w:hint="cs"/>
          <w:rtl/>
        </w:rPr>
        <w:t xml:space="preserve">ממנו מתפתח הסיפור על אלישע בן </w:t>
      </w:r>
      <w:proofErr w:type="spellStart"/>
      <w:r>
        <w:rPr>
          <w:rFonts w:hint="cs"/>
          <w:rtl/>
        </w:rPr>
        <w:t>אבויה</w:t>
      </w:r>
      <w:proofErr w:type="spellEnd"/>
      <w:r>
        <w:rPr>
          <w:rFonts w:hint="cs"/>
          <w:rtl/>
        </w:rPr>
        <w:t xml:space="preserve"> שכולו במקורות אמוראים, לא </w:t>
      </w:r>
      <w:proofErr w:type="spellStart"/>
      <w:r>
        <w:rPr>
          <w:rFonts w:hint="cs"/>
          <w:rtl/>
        </w:rPr>
        <w:t>תנאיים</w:t>
      </w:r>
      <w:proofErr w:type="spellEnd"/>
      <w:r>
        <w:rPr>
          <w:rFonts w:hint="cs"/>
          <w:rtl/>
        </w:rPr>
        <w:t>.</w:t>
      </w:r>
      <w:r>
        <w:rPr>
          <w:rFonts w:hint="cs"/>
          <w:rtl/>
          <w:lang w:val="he-IL"/>
        </w:rPr>
        <w:t xml:space="preserve"> העיסוק בענייני סוד: מעשה בראשית ומעשה מרכבה הוא מסוכן ולפיכך מוגבל, אבל לא נא</w:t>
      </w:r>
      <w:r w:rsidR="00BD3FD9">
        <w:rPr>
          <w:rFonts w:hint="cs"/>
          <w:rtl/>
          <w:lang w:val="he-IL"/>
        </w:rPr>
        <w:t>ס</w:t>
      </w:r>
      <w:r>
        <w:rPr>
          <w:rFonts w:hint="cs"/>
          <w:rtl/>
          <w:lang w:val="he-IL"/>
        </w:rPr>
        <w:t>ר לגמרי כפי שנראה להלן.</w:t>
      </w:r>
    </w:p>
  </w:footnote>
  <w:footnote w:id="4">
    <w:p w14:paraId="4D1A2C2A" w14:textId="77777777" w:rsidR="00947727" w:rsidRDefault="00947727" w:rsidP="0038383E">
      <w:pPr>
        <w:pStyle w:val="a3"/>
        <w:rPr>
          <w:rtl/>
        </w:rPr>
      </w:pPr>
      <w:r>
        <w:rPr>
          <w:rStyle w:val="a5"/>
        </w:rPr>
        <w:footnoteRef/>
      </w:r>
      <w:r>
        <w:rPr>
          <w:rtl/>
        </w:rPr>
        <w:t xml:space="preserve"> </w:t>
      </w:r>
      <w:proofErr w:type="spellStart"/>
      <w:r>
        <w:rPr>
          <w:rFonts w:hint="cs"/>
          <w:rtl/>
        </w:rPr>
        <w:t>התוספתא</w:t>
      </w:r>
      <w:proofErr w:type="spellEnd"/>
      <w:r>
        <w:rPr>
          <w:rFonts w:hint="cs"/>
          <w:rtl/>
        </w:rPr>
        <w:t xml:space="preserve"> </w:t>
      </w:r>
      <w:r w:rsidR="002D790D">
        <w:rPr>
          <w:rFonts w:hint="cs"/>
          <w:rtl/>
        </w:rPr>
        <w:t xml:space="preserve">משלימה את המשנה ומרחיבה. </w:t>
      </w:r>
      <w:r>
        <w:rPr>
          <w:rFonts w:hint="cs"/>
          <w:rtl/>
        </w:rPr>
        <w:t xml:space="preserve">היא המקור לסיפור "ארבעה שנכנסו לפרדס" </w:t>
      </w:r>
      <w:r w:rsidR="002D790D">
        <w:rPr>
          <w:rFonts w:hint="cs"/>
          <w:rtl/>
        </w:rPr>
        <w:t>ולקטעים אחרים שמשולבים בשני התלמודים להלן</w:t>
      </w:r>
      <w:r w:rsidR="007675A2">
        <w:rPr>
          <w:rFonts w:hint="cs"/>
          <w:rtl/>
        </w:rPr>
        <w:t>. היא עצמה מביאה את סיפור הארבעה בתמצית וזה של אחר ב</w:t>
      </w:r>
      <w:r w:rsidR="005A549D">
        <w:rPr>
          <w:rFonts w:hint="cs"/>
          <w:rtl/>
        </w:rPr>
        <w:t>חצי משפט, אבל היא הבסיס ו</w:t>
      </w:r>
      <w:r w:rsidR="00DA330A">
        <w:rPr>
          <w:rFonts w:hint="cs"/>
          <w:rtl/>
        </w:rPr>
        <w:t>לפיכך</w:t>
      </w:r>
      <w:r w:rsidR="005A549D">
        <w:rPr>
          <w:rFonts w:hint="cs"/>
          <w:rtl/>
        </w:rPr>
        <w:t xml:space="preserve"> מומלץ </w:t>
      </w:r>
      <w:r w:rsidR="00DA330A">
        <w:rPr>
          <w:rFonts w:hint="cs"/>
          <w:rtl/>
        </w:rPr>
        <w:t xml:space="preserve">לא </w:t>
      </w:r>
      <w:r w:rsidR="005A549D">
        <w:rPr>
          <w:rFonts w:hint="cs"/>
          <w:rtl/>
        </w:rPr>
        <w:t>לדלג עליה</w:t>
      </w:r>
      <w:r w:rsidR="0038383E">
        <w:rPr>
          <w:rFonts w:hint="cs"/>
          <w:rtl/>
        </w:rPr>
        <w:t>. בציטוטים ממנה בנוסח שני התלמודים להלן, נקצר.</w:t>
      </w:r>
    </w:p>
  </w:footnote>
  <w:footnote w:id="5">
    <w:p w14:paraId="001D2AB1" w14:textId="2796DBEF" w:rsidR="00B37C48" w:rsidRDefault="00B37C48" w:rsidP="0038383E">
      <w:pPr>
        <w:pStyle w:val="a3"/>
        <w:rPr>
          <w:rtl/>
        </w:rPr>
      </w:pPr>
      <w:r>
        <w:rPr>
          <w:rStyle w:val="a5"/>
        </w:rPr>
        <w:footnoteRef/>
      </w:r>
      <w:r>
        <w:rPr>
          <w:rtl/>
        </w:rPr>
        <w:t xml:space="preserve"> </w:t>
      </w:r>
      <w:r>
        <w:rPr>
          <w:rFonts w:hint="cs"/>
          <w:rtl/>
        </w:rPr>
        <w:t>שי</w:t>
      </w:r>
      <w:r w:rsidR="00624699">
        <w:rPr>
          <w:rFonts w:hint="cs"/>
          <w:rtl/>
        </w:rPr>
        <w:t>מו</w:t>
      </w:r>
      <w:r>
        <w:rPr>
          <w:rFonts w:hint="cs"/>
          <w:rtl/>
        </w:rPr>
        <w:t xml:space="preserve"> לב לנוסח המרוכך של </w:t>
      </w:r>
      <w:proofErr w:type="spellStart"/>
      <w:r>
        <w:rPr>
          <w:rFonts w:hint="cs"/>
          <w:rtl/>
        </w:rPr>
        <w:t>התוספתא</w:t>
      </w:r>
      <w:proofErr w:type="spellEnd"/>
      <w:r w:rsidR="00C969F0">
        <w:rPr>
          <w:rFonts w:hint="cs"/>
          <w:rtl/>
        </w:rPr>
        <w:t xml:space="preserve"> שמ</w:t>
      </w:r>
      <w:r w:rsidR="0038383E">
        <w:rPr>
          <w:rFonts w:hint="cs"/>
          <w:rtl/>
        </w:rPr>
        <w:t xml:space="preserve">בהירה </w:t>
      </w:r>
      <w:r w:rsidR="00C969F0">
        <w:rPr>
          <w:rFonts w:hint="cs"/>
          <w:rtl/>
        </w:rPr>
        <w:t>מתי כן דורשים</w:t>
      </w:r>
      <w:r>
        <w:rPr>
          <w:rFonts w:hint="cs"/>
          <w:rtl/>
        </w:rPr>
        <w:t>, מה שמסביר את ההמשך</w:t>
      </w:r>
      <w:r w:rsidR="00C969F0">
        <w:rPr>
          <w:rFonts w:hint="cs"/>
          <w:rtl/>
        </w:rPr>
        <w:t xml:space="preserve"> ש</w:t>
      </w:r>
      <w:r>
        <w:rPr>
          <w:rFonts w:hint="cs"/>
          <w:rtl/>
        </w:rPr>
        <w:t xml:space="preserve">יש מצב שדורשים במעשה בראשית וגם במרכבה. </w:t>
      </w:r>
      <w:r w:rsidR="001905A9">
        <w:rPr>
          <w:rFonts w:hint="cs"/>
          <w:rtl/>
        </w:rPr>
        <w:t>ראו</w:t>
      </w:r>
      <w:r>
        <w:rPr>
          <w:rFonts w:hint="cs"/>
          <w:rtl/>
        </w:rPr>
        <w:t xml:space="preserve"> דברינו </w:t>
      </w:r>
      <w:hyperlink r:id="rId1" w:history="1">
        <w:r w:rsidRPr="0088595F">
          <w:rPr>
            <w:rStyle w:val="Hyperlink"/>
            <w:rFonts w:hint="cs"/>
            <w:rtl/>
          </w:rPr>
          <w:t>דורשים או לא דורשים במעשה בראשית</w:t>
        </w:r>
      </w:hyperlink>
      <w:r>
        <w:rPr>
          <w:rFonts w:hint="cs"/>
          <w:rtl/>
        </w:rPr>
        <w:t xml:space="preserve"> בשבת בראשית וכן </w:t>
      </w:r>
      <w:hyperlink r:id="rId2" w:history="1">
        <w:r w:rsidRPr="0088595F">
          <w:rPr>
            <w:rStyle w:val="Hyperlink"/>
            <w:rFonts w:hint="cs"/>
            <w:rtl/>
          </w:rPr>
          <w:t>מעשה מרכבה</w:t>
        </w:r>
      </w:hyperlink>
      <w:r>
        <w:rPr>
          <w:rFonts w:hint="cs"/>
          <w:rtl/>
        </w:rPr>
        <w:t xml:space="preserve"> בחג השבועות.</w:t>
      </w:r>
    </w:p>
  </w:footnote>
  <w:footnote w:id="6">
    <w:p w14:paraId="79FB7D32" w14:textId="3935DE83" w:rsidR="00B37C48" w:rsidRDefault="00B37C48" w:rsidP="00B37C48">
      <w:pPr>
        <w:pStyle w:val="a3"/>
      </w:pPr>
      <w:r>
        <w:rPr>
          <w:rStyle w:val="a5"/>
        </w:rPr>
        <w:footnoteRef/>
      </w:r>
      <w:r>
        <w:rPr>
          <w:rtl/>
        </w:rPr>
        <w:t xml:space="preserve"> </w:t>
      </w:r>
      <w:r>
        <w:rPr>
          <w:rFonts w:hint="cs"/>
          <w:rtl/>
        </w:rPr>
        <w:t xml:space="preserve">ר' אלעזר הבין את הרמז בדברי </w:t>
      </w:r>
      <w:proofErr w:type="spellStart"/>
      <w:r>
        <w:rPr>
          <w:rFonts w:hint="cs"/>
          <w:rtl/>
        </w:rPr>
        <w:t>ריב"ז</w:t>
      </w:r>
      <w:proofErr w:type="spellEnd"/>
      <w:r>
        <w:rPr>
          <w:rFonts w:hint="cs"/>
          <w:rtl/>
        </w:rPr>
        <w:t>: "אלא אם היה חכם ומבין מדעתו"</w:t>
      </w:r>
      <w:r w:rsidR="002C2096">
        <w:rPr>
          <w:rFonts w:hint="cs"/>
          <w:rtl/>
        </w:rPr>
        <w:t xml:space="preserve">, ובביטחון עצמי </w:t>
      </w:r>
      <w:r>
        <w:rPr>
          <w:rFonts w:hint="cs"/>
          <w:rtl/>
        </w:rPr>
        <w:t>נענה לאתגר</w:t>
      </w:r>
      <w:r w:rsidR="002C2096">
        <w:rPr>
          <w:rFonts w:hint="cs"/>
          <w:rtl/>
        </w:rPr>
        <w:t>: אני כבר חכם ומבין</w:t>
      </w:r>
      <w:r>
        <w:rPr>
          <w:rFonts w:hint="cs"/>
          <w:rtl/>
        </w:rPr>
        <w:t>.</w:t>
      </w:r>
    </w:p>
  </w:footnote>
  <w:footnote w:id="7">
    <w:p w14:paraId="3FFEF082" w14:textId="77777777" w:rsidR="008A430F" w:rsidRDefault="008A430F" w:rsidP="0038383E">
      <w:pPr>
        <w:pStyle w:val="a3"/>
        <w:rPr>
          <w:rtl/>
        </w:rPr>
      </w:pPr>
      <w:r>
        <w:rPr>
          <w:rStyle w:val="a5"/>
        </w:rPr>
        <w:footnoteRef/>
      </w:r>
      <w:r>
        <w:rPr>
          <w:rtl/>
        </w:rPr>
        <w:t xml:space="preserve"> </w:t>
      </w:r>
      <w:r>
        <w:rPr>
          <w:rFonts w:hint="cs"/>
          <w:rtl/>
        </w:rPr>
        <w:t>ה</w:t>
      </w:r>
      <w:r w:rsidR="00C969F0">
        <w:rPr>
          <w:rFonts w:hint="cs"/>
          <w:rtl/>
        </w:rPr>
        <w:t>תנאי ל</w:t>
      </w:r>
      <w:r>
        <w:rPr>
          <w:rFonts w:hint="cs"/>
          <w:rtl/>
        </w:rPr>
        <w:t xml:space="preserve">עיסוק נכון בתורת הסוד איננו רק "חכם ומבין מדעתו", ולהלן </w:t>
      </w:r>
      <w:r w:rsidR="0038383E">
        <w:rPr>
          <w:rFonts w:hint="cs"/>
          <w:rtl/>
        </w:rPr>
        <w:t xml:space="preserve">גם </w:t>
      </w:r>
      <w:r>
        <w:rPr>
          <w:rFonts w:hint="cs"/>
          <w:rtl/>
        </w:rPr>
        <w:t xml:space="preserve">"דעת נקייה", אלא גם עיסוק </w:t>
      </w:r>
      <w:r w:rsidR="0038383E">
        <w:rPr>
          <w:rFonts w:hint="cs"/>
          <w:rtl/>
        </w:rPr>
        <w:t xml:space="preserve">בתורה זו </w:t>
      </w:r>
      <w:r>
        <w:rPr>
          <w:rFonts w:hint="cs"/>
          <w:rtl/>
        </w:rPr>
        <w:t>מתוך מתן כבוד ו</w:t>
      </w:r>
      <w:r w:rsidR="0038383E">
        <w:rPr>
          <w:rFonts w:hint="cs"/>
          <w:rtl/>
        </w:rPr>
        <w:t>עמידה מ</w:t>
      </w:r>
      <w:r>
        <w:rPr>
          <w:rFonts w:hint="cs"/>
          <w:rtl/>
        </w:rPr>
        <w:t xml:space="preserve">מרחק. "כבוד שמיים" </w:t>
      </w:r>
      <w:r w:rsidR="00C969F0">
        <w:rPr>
          <w:rFonts w:hint="cs"/>
          <w:rtl/>
        </w:rPr>
        <w:t xml:space="preserve">כאן </w:t>
      </w:r>
      <w:r>
        <w:rPr>
          <w:rFonts w:hint="cs"/>
          <w:rtl/>
        </w:rPr>
        <w:t xml:space="preserve">הוא אולי במשמעות שאנו כבני אדם שאינם בשמיים, </w:t>
      </w:r>
      <w:r w:rsidR="00C969F0">
        <w:rPr>
          <w:rFonts w:hint="cs"/>
          <w:rtl/>
        </w:rPr>
        <w:t>מ</w:t>
      </w:r>
      <w:r w:rsidR="0038383E">
        <w:rPr>
          <w:rFonts w:hint="cs"/>
          <w:rtl/>
        </w:rPr>
        <w:t>כירים במגבלות הבנתנו</w:t>
      </w:r>
      <w:r w:rsidR="00342B1C">
        <w:rPr>
          <w:rFonts w:hint="cs"/>
          <w:rtl/>
        </w:rPr>
        <w:t xml:space="preserve"> הארצית</w:t>
      </w:r>
      <w:r>
        <w:rPr>
          <w:rFonts w:hint="cs"/>
          <w:rtl/>
        </w:rPr>
        <w:t>.</w:t>
      </w:r>
    </w:p>
  </w:footnote>
  <w:footnote w:id="8">
    <w:p w14:paraId="325D9181" w14:textId="77777777" w:rsidR="00C969F0" w:rsidRDefault="00C969F0" w:rsidP="0038383E">
      <w:pPr>
        <w:pStyle w:val="a3"/>
      </w:pPr>
      <w:r>
        <w:rPr>
          <w:rStyle w:val="a5"/>
        </w:rPr>
        <w:footnoteRef/>
      </w:r>
      <w:r>
        <w:rPr>
          <w:rtl/>
        </w:rPr>
        <w:t xml:space="preserve"> </w:t>
      </w:r>
      <w:r>
        <w:rPr>
          <w:rFonts w:hint="cs"/>
          <w:rtl/>
        </w:rPr>
        <w:t xml:space="preserve">אלה הם שדרשו במעשה מרכבה. קטע זה נראה </w:t>
      </w:r>
      <w:r w:rsidR="0038383E">
        <w:rPr>
          <w:rFonts w:hint="cs"/>
          <w:rtl/>
        </w:rPr>
        <w:t xml:space="preserve">להלן </w:t>
      </w:r>
      <w:r>
        <w:rPr>
          <w:rFonts w:hint="cs"/>
          <w:rtl/>
        </w:rPr>
        <w:t>בירושלמי ובבבלי.</w:t>
      </w:r>
    </w:p>
  </w:footnote>
  <w:footnote w:id="9">
    <w:p w14:paraId="4AA3D961" w14:textId="372376FB" w:rsidR="0038383E" w:rsidRDefault="0038383E" w:rsidP="0038383E">
      <w:pPr>
        <w:pStyle w:val="a3"/>
        <w:rPr>
          <w:rtl/>
        </w:rPr>
      </w:pPr>
      <w:r>
        <w:rPr>
          <w:rStyle w:val="a5"/>
        </w:rPr>
        <w:footnoteRef/>
      </w:r>
      <w:r>
        <w:rPr>
          <w:rtl/>
        </w:rPr>
        <w:t xml:space="preserve"> </w:t>
      </w:r>
      <w:r>
        <w:rPr>
          <w:rFonts w:hint="cs"/>
          <w:rtl/>
        </w:rPr>
        <w:t xml:space="preserve">הביטוי קוצץ נטיעות או בנטיעות מצוי גם בהלכה, </w:t>
      </w:r>
      <w:r w:rsidR="001905A9">
        <w:rPr>
          <w:rFonts w:hint="cs"/>
          <w:rtl/>
        </w:rPr>
        <w:t>ראו</w:t>
      </w:r>
      <w:r>
        <w:rPr>
          <w:rFonts w:hint="cs"/>
          <w:rtl/>
        </w:rPr>
        <w:t xml:space="preserve"> </w:t>
      </w:r>
      <w:r>
        <w:rPr>
          <w:rtl/>
        </w:rPr>
        <w:t>מסכת בבא קמא פרק ח</w:t>
      </w:r>
      <w:r>
        <w:rPr>
          <w:rFonts w:hint="cs"/>
          <w:rtl/>
        </w:rPr>
        <w:t xml:space="preserve"> סוף משנה ו: "</w:t>
      </w:r>
      <w:r>
        <w:rPr>
          <w:rtl/>
        </w:rPr>
        <w:t>החובל בעצמו</w:t>
      </w:r>
      <w:r>
        <w:rPr>
          <w:rFonts w:hint="cs"/>
          <w:rtl/>
        </w:rPr>
        <w:t>,</w:t>
      </w:r>
      <w:r>
        <w:rPr>
          <w:rtl/>
        </w:rPr>
        <w:t xml:space="preserve"> אף על פי שאינו רשאי –</w:t>
      </w:r>
      <w:r>
        <w:rPr>
          <w:rFonts w:hint="cs"/>
          <w:rtl/>
        </w:rPr>
        <w:t xml:space="preserve"> </w:t>
      </w:r>
      <w:r>
        <w:rPr>
          <w:rtl/>
        </w:rPr>
        <w:t>פטור</w:t>
      </w:r>
      <w:r>
        <w:rPr>
          <w:rFonts w:hint="cs"/>
          <w:rtl/>
        </w:rPr>
        <w:t>.</w:t>
      </w:r>
      <w:r>
        <w:rPr>
          <w:rtl/>
        </w:rPr>
        <w:t xml:space="preserve"> אחרים שחבלו בו –</w:t>
      </w:r>
      <w:r>
        <w:rPr>
          <w:rFonts w:hint="cs"/>
          <w:rtl/>
        </w:rPr>
        <w:t xml:space="preserve"> </w:t>
      </w:r>
      <w:r>
        <w:rPr>
          <w:rtl/>
        </w:rPr>
        <w:t>חייבין</w:t>
      </w:r>
      <w:r>
        <w:rPr>
          <w:rFonts w:hint="cs"/>
          <w:rtl/>
        </w:rPr>
        <w:t>.</w:t>
      </w:r>
      <w:r>
        <w:rPr>
          <w:rtl/>
        </w:rPr>
        <w:t xml:space="preserve"> והקוצץ נטיעותיו</w:t>
      </w:r>
      <w:r>
        <w:rPr>
          <w:rFonts w:hint="cs"/>
          <w:rtl/>
        </w:rPr>
        <w:t>,</w:t>
      </w:r>
      <w:r>
        <w:rPr>
          <w:rtl/>
        </w:rPr>
        <w:t xml:space="preserve"> אף על פי שאינו רשאי </w:t>
      </w:r>
      <w:r>
        <w:rPr>
          <w:rFonts w:hint="cs"/>
          <w:rtl/>
        </w:rPr>
        <w:t xml:space="preserve">- </w:t>
      </w:r>
      <w:r>
        <w:rPr>
          <w:rtl/>
        </w:rPr>
        <w:t>פטור אחרים שקצצו את נטיעותיו חייבים</w:t>
      </w:r>
      <w:r>
        <w:rPr>
          <w:rFonts w:hint="cs"/>
          <w:rtl/>
        </w:rPr>
        <w:t xml:space="preserve">". גם לקצץ בנטיעות שלך </w:t>
      </w:r>
      <w:r>
        <w:rPr>
          <w:rtl/>
        </w:rPr>
        <w:t>–</w:t>
      </w:r>
      <w:r>
        <w:rPr>
          <w:rFonts w:hint="cs"/>
          <w:rtl/>
        </w:rPr>
        <w:t xml:space="preserve"> אסור, משום בל תשחית והרס הטבע. מקום נוסף בו מצוי ביטוי זה הוא בדין עשיית סייג לתורה. </w:t>
      </w:r>
      <w:r w:rsidR="001905A9">
        <w:rPr>
          <w:rFonts w:hint="cs"/>
          <w:rtl/>
        </w:rPr>
        <w:t>ראו</w:t>
      </w:r>
      <w:r>
        <w:rPr>
          <w:rFonts w:hint="cs"/>
          <w:rtl/>
        </w:rPr>
        <w:t xml:space="preserve"> </w:t>
      </w:r>
      <w:r>
        <w:rPr>
          <w:rtl/>
        </w:rPr>
        <w:t>אבות דרבי נתן נוסח ב פרק א</w:t>
      </w:r>
      <w:r>
        <w:rPr>
          <w:rFonts w:hint="cs"/>
          <w:rtl/>
        </w:rPr>
        <w:t>: "</w:t>
      </w:r>
      <w:r>
        <w:rPr>
          <w:rtl/>
        </w:rPr>
        <w:t xml:space="preserve">ועשו סייג לתורה </w:t>
      </w:r>
      <w:r>
        <w:rPr>
          <w:rFonts w:hint="cs"/>
          <w:rtl/>
        </w:rPr>
        <w:t xml:space="preserve">... </w:t>
      </w:r>
      <w:r>
        <w:rPr>
          <w:rtl/>
        </w:rPr>
        <w:t xml:space="preserve">שלא יעשה אדם גדר יותר מן העיקר </w:t>
      </w:r>
      <w:proofErr w:type="spellStart"/>
      <w:r>
        <w:rPr>
          <w:rtl/>
        </w:rPr>
        <w:t>ויפול</w:t>
      </w:r>
      <w:proofErr w:type="spellEnd"/>
      <w:r>
        <w:rPr>
          <w:rtl/>
        </w:rPr>
        <w:t xml:space="preserve"> הגדר ויקצץ את הנטיעות</w:t>
      </w:r>
      <w:r>
        <w:rPr>
          <w:rFonts w:hint="cs"/>
          <w:rtl/>
        </w:rPr>
        <w:t xml:space="preserve">", </w:t>
      </w:r>
      <w:r w:rsidR="00624699">
        <w:rPr>
          <w:rFonts w:hint="cs"/>
          <w:rtl/>
        </w:rPr>
        <w:t xml:space="preserve">מובא </w:t>
      </w:r>
      <w:r>
        <w:rPr>
          <w:rFonts w:hint="cs"/>
          <w:rtl/>
        </w:rPr>
        <w:t xml:space="preserve">בדברינו </w:t>
      </w:r>
      <w:hyperlink r:id="rId3" w:history="1">
        <w:r w:rsidRPr="001C12D4">
          <w:rPr>
            <w:rStyle w:val="Hyperlink"/>
            <w:rFonts w:hint="cs"/>
            <w:rtl/>
          </w:rPr>
          <w:t>עשו סייג לתורה</w:t>
        </w:r>
      </w:hyperlink>
      <w:r>
        <w:rPr>
          <w:rFonts w:hint="cs"/>
          <w:rtl/>
        </w:rPr>
        <w:t xml:space="preserve"> בנושאים המיוחדים. האם אפשר לגזור דמיון בין מעשיו של אלישע בן </w:t>
      </w:r>
      <w:proofErr w:type="spellStart"/>
      <w:r>
        <w:rPr>
          <w:rFonts w:hint="cs"/>
          <w:rtl/>
        </w:rPr>
        <w:t>אבויה</w:t>
      </w:r>
      <w:proofErr w:type="spellEnd"/>
      <w:r>
        <w:rPr>
          <w:rFonts w:hint="cs"/>
          <w:rtl/>
        </w:rPr>
        <w:t xml:space="preserve"> ובין המקור הראשון </w:t>
      </w:r>
      <w:r w:rsidR="00342B1C">
        <w:rPr>
          <w:rFonts w:hint="cs"/>
          <w:rtl/>
        </w:rPr>
        <w:t xml:space="preserve">שחיבל בעצמו </w:t>
      </w:r>
      <w:r>
        <w:rPr>
          <w:rFonts w:hint="cs"/>
          <w:rtl/>
        </w:rPr>
        <w:t>או למצער השני</w:t>
      </w:r>
      <w:r w:rsidR="00342B1C">
        <w:rPr>
          <w:rFonts w:hint="cs"/>
          <w:rtl/>
        </w:rPr>
        <w:t xml:space="preserve"> שעשה את הגדר עיקר</w:t>
      </w:r>
      <w:r>
        <w:rPr>
          <w:rFonts w:hint="cs"/>
          <w:rtl/>
        </w:rPr>
        <w:t>?</w:t>
      </w:r>
    </w:p>
  </w:footnote>
  <w:footnote w:id="10">
    <w:p w14:paraId="0AD73E13" w14:textId="50125DD3" w:rsidR="0038383E" w:rsidRDefault="0038383E" w:rsidP="00342B1C">
      <w:pPr>
        <w:pStyle w:val="a3"/>
        <w:rPr>
          <w:rtl/>
        </w:rPr>
      </w:pPr>
      <w:r>
        <w:rPr>
          <w:rStyle w:val="a5"/>
        </w:rPr>
        <w:footnoteRef/>
      </w:r>
      <w:r>
        <w:rPr>
          <w:rtl/>
        </w:rPr>
        <w:t xml:space="preserve"> </w:t>
      </w:r>
      <w:r w:rsidR="001905A9">
        <w:rPr>
          <w:rFonts w:hint="cs"/>
          <w:rtl/>
        </w:rPr>
        <w:t>ראו</w:t>
      </w:r>
      <w:r>
        <w:rPr>
          <w:rFonts w:hint="cs"/>
          <w:rtl/>
        </w:rPr>
        <w:t xml:space="preserve"> הפסוק המלא שם: "</w:t>
      </w:r>
      <w:r>
        <w:rPr>
          <w:rtl/>
        </w:rPr>
        <w:t xml:space="preserve">אַל </w:t>
      </w:r>
      <w:proofErr w:type="spellStart"/>
      <w:r>
        <w:rPr>
          <w:rtl/>
        </w:rPr>
        <w:t>תִּתֵּן</w:t>
      </w:r>
      <w:proofErr w:type="spellEnd"/>
      <w:r>
        <w:rPr>
          <w:rtl/>
        </w:rPr>
        <w:t xml:space="preserve"> אֶת פִּיךָ </w:t>
      </w:r>
      <w:proofErr w:type="spellStart"/>
      <w:r>
        <w:rPr>
          <w:rtl/>
        </w:rPr>
        <w:t>לַחֲטִיא</w:t>
      </w:r>
      <w:proofErr w:type="spellEnd"/>
      <w:r>
        <w:rPr>
          <w:rtl/>
        </w:rPr>
        <w:t xml:space="preserve"> אֶת בְּשָׂרֶךָ וְאַל תֹּאמַר לִפְנֵי הַמַּלְאָךְ כִּי שְׁגָגָה הִיא לָמָּה </w:t>
      </w:r>
      <w:proofErr w:type="spellStart"/>
      <w:r>
        <w:rPr>
          <w:rtl/>
        </w:rPr>
        <w:t>יִקְצֹף</w:t>
      </w:r>
      <w:proofErr w:type="spellEnd"/>
      <w:r>
        <w:rPr>
          <w:rtl/>
        </w:rPr>
        <w:t xml:space="preserve"> </w:t>
      </w:r>
      <w:proofErr w:type="spellStart"/>
      <w:r>
        <w:rPr>
          <w:rtl/>
        </w:rPr>
        <w:t>הָאֱלֹהִים</w:t>
      </w:r>
      <w:proofErr w:type="spellEnd"/>
      <w:r>
        <w:rPr>
          <w:rtl/>
        </w:rPr>
        <w:t xml:space="preserve"> עַל קוֹלֶךָ וְחִבֵּל אֶת מַעֲשֵׂה יָדֶיךָ</w:t>
      </w:r>
      <w:r>
        <w:rPr>
          <w:rFonts w:hint="cs"/>
          <w:rtl/>
        </w:rPr>
        <w:t xml:space="preserve">". איך מתקשר </w:t>
      </w:r>
      <w:r w:rsidR="00342B1C">
        <w:rPr>
          <w:rFonts w:hint="cs"/>
          <w:rtl/>
        </w:rPr>
        <w:t xml:space="preserve">הפסוק </w:t>
      </w:r>
      <w:r>
        <w:rPr>
          <w:rFonts w:hint="cs"/>
          <w:rtl/>
        </w:rPr>
        <w:t xml:space="preserve">לאלישע בן </w:t>
      </w:r>
      <w:proofErr w:type="spellStart"/>
      <w:r>
        <w:rPr>
          <w:rFonts w:hint="cs"/>
          <w:rtl/>
        </w:rPr>
        <w:t>אבויה</w:t>
      </w:r>
      <w:proofErr w:type="spellEnd"/>
      <w:r w:rsidR="00342B1C">
        <w:rPr>
          <w:rFonts w:hint="cs"/>
          <w:rtl/>
        </w:rPr>
        <w:t xml:space="preserve">, שחיבל (החטיא) את עצמו (מעשה ידיו, בשרו)? </w:t>
      </w:r>
    </w:p>
  </w:footnote>
  <w:footnote w:id="11">
    <w:p w14:paraId="7E751E97" w14:textId="05722648" w:rsidR="002D790D" w:rsidRDefault="002D790D" w:rsidP="0031746E">
      <w:pPr>
        <w:pStyle w:val="a3"/>
        <w:rPr>
          <w:rtl/>
        </w:rPr>
      </w:pPr>
      <w:r>
        <w:rPr>
          <w:rStyle w:val="a5"/>
        </w:rPr>
        <w:footnoteRef/>
      </w:r>
      <w:r>
        <w:rPr>
          <w:rtl/>
        </w:rPr>
        <w:t xml:space="preserve"> </w:t>
      </w:r>
      <w:r>
        <w:rPr>
          <w:rFonts w:hint="cs"/>
          <w:rtl/>
        </w:rPr>
        <w:t xml:space="preserve">זה המקור לסיפור "ארבעה שנכנסו לפרדס" וממילא גם לאלישע בן </w:t>
      </w:r>
      <w:proofErr w:type="spellStart"/>
      <w:r>
        <w:rPr>
          <w:rFonts w:hint="cs"/>
          <w:rtl/>
        </w:rPr>
        <w:t>אבויה</w:t>
      </w:r>
      <w:proofErr w:type="spellEnd"/>
      <w:r>
        <w:rPr>
          <w:rFonts w:hint="cs"/>
          <w:rtl/>
        </w:rPr>
        <w:t xml:space="preserve"> הוא אחר. </w:t>
      </w:r>
      <w:r w:rsidR="00624699">
        <w:rPr>
          <w:rFonts w:hint="cs"/>
          <w:rtl/>
        </w:rPr>
        <w:t>שימו לב</w:t>
      </w:r>
      <w:r>
        <w:rPr>
          <w:rFonts w:hint="cs"/>
          <w:rtl/>
        </w:rPr>
        <w:t xml:space="preserve"> ש</w:t>
      </w:r>
      <w:r w:rsidR="00FE30A1">
        <w:rPr>
          <w:rFonts w:hint="cs"/>
          <w:rtl/>
        </w:rPr>
        <w:t xml:space="preserve">לאחר </w:t>
      </w:r>
      <w:proofErr w:type="spellStart"/>
      <w:r w:rsidR="00FE30A1">
        <w:rPr>
          <w:rFonts w:hint="cs"/>
          <w:rtl/>
        </w:rPr>
        <w:t>ש</w:t>
      </w:r>
      <w:r>
        <w:rPr>
          <w:rFonts w:hint="cs"/>
          <w:rtl/>
        </w:rPr>
        <w:t>התוספתא</w:t>
      </w:r>
      <w:proofErr w:type="spellEnd"/>
      <w:r>
        <w:rPr>
          <w:rFonts w:hint="cs"/>
          <w:rtl/>
        </w:rPr>
        <w:t xml:space="preserve"> מזכירה </w:t>
      </w:r>
      <w:r w:rsidR="00624699">
        <w:rPr>
          <w:rFonts w:hint="cs"/>
          <w:rtl/>
        </w:rPr>
        <w:t xml:space="preserve"> </w:t>
      </w:r>
      <w:proofErr w:type="spellStart"/>
      <w:r w:rsidR="00624699">
        <w:rPr>
          <w:rFonts w:hint="cs"/>
          <w:rtl/>
        </w:rPr>
        <w:t>את</w:t>
      </w:r>
      <w:r w:rsidR="00FE30A1">
        <w:rPr>
          <w:rFonts w:hint="cs"/>
          <w:rtl/>
        </w:rPr>
        <w:t>הכינוי</w:t>
      </w:r>
      <w:proofErr w:type="spellEnd"/>
      <w:r w:rsidR="00FE30A1">
        <w:rPr>
          <w:rFonts w:hint="cs"/>
          <w:rtl/>
        </w:rPr>
        <w:t xml:space="preserve"> "אחר", היא חוזרת בגוף המעשה ומזכירה אותו בשמו "</w:t>
      </w:r>
      <w:r>
        <w:rPr>
          <w:rFonts w:hint="cs"/>
          <w:rtl/>
        </w:rPr>
        <w:t>אלישע</w:t>
      </w:r>
      <w:r w:rsidR="00FE30A1">
        <w:rPr>
          <w:rFonts w:hint="cs"/>
          <w:rtl/>
        </w:rPr>
        <w:t xml:space="preserve">". </w:t>
      </w:r>
      <w:proofErr w:type="spellStart"/>
      <w:r w:rsidR="00FE30A1">
        <w:rPr>
          <w:rFonts w:hint="cs"/>
          <w:rtl/>
        </w:rPr>
        <w:t>התוספתא</w:t>
      </w:r>
      <w:proofErr w:type="spellEnd"/>
      <w:r w:rsidR="00FE30A1">
        <w:rPr>
          <w:rFonts w:hint="cs"/>
          <w:rtl/>
        </w:rPr>
        <w:t xml:space="preserve"> לא מפרטת מה היו מעשיו של אחר </w:t>
      </w:r>
      <w:r>
        <w:rPr>
          <w:rFonts w:hint="cs"/>
          <w:rtl/>
        </w:rPr>
        <w:t>ומסתפקת בציון העובדה שקיצץ בנטיעות. הסיפור העיקרי</w:t>
      </w:r>
      <w:r w:rsidR="00FE30A1">
        <w:rPr>
          <w:rFonts w:hint="cs"/>
          <w:rtl/>
        </w:rPr>
        <w:t xml:space="preserve"> יופיע </w:t>
      </w:r>
      <w:r>
        <w:rPr>
          <w:rFonts w:hint="cs"/>
          <w:rtl/>
        </w:rPr>
        <w:t>כאמור בשני התלמודים</w:t>
      </w:r>
      <w:r w:rsidR="00F95A53">
        <w:rPr>
          <w:rFonts w:hint="cs"/>
          <w:rtl/>
        </w:rPr>
        <w:t xml:space="preserve"> שלהלן. </w:t>
      </w:r>
      <w:r w:rsidR="0038383E">
        <w:rPr>
          <w:rFonts w:hint="cs"/>
          <w:rtl/>
        </w:rPr>
        <w:t>ולגבי הפסוק המובא על ר' עקיבא, גם כאן כדאי לקרוא אותו בשלמותו: "</w:t>
      </w:r>
      <w:r w:rsidR="0038383E">
        <w:rPr>
          <w:rtl/>
        </w:rPr>
        <w:t>מָשְׁכֵנִי אַחֲרֶיךָ נָּרוּצָה הֱבִיאַנִי הַמֶּלֶךְ חֲדָרָיו נָגִילָה וְנִשְׂמְחָה בָּךְ נַזְכִּירָה דֹדֶיךָ מִיַּיִן מֵישָׁרִים אֲהֵבוּךָ</w:t>
      </w:r>
      <w:r w:rsidR="0038383E">
        <w:rPr>
          <w:rFonts w:hint="cs"/>
          <w:rtl/>
        </w:rPr>
        <w:t xml:space="preserve">". הוא ר' עקיבא שכשניסו לערער על הכנסתו של שיר השירים לספרות הקודש, הגן עלין בכל עוז. </w:t>
      </w:r>
      <w:r w:rsidR="001905A9">
        <w:rPr>
          <w:rFonts w:hint="cs"/>
          <w:rtl/>
        </w:rPr>
        <w:t>ראו</w:t>
      </w:r>
      <w:r w:rsidR="0038383E" w:rsidRPr="0038383E">
        <w:rPr>
          <w:rStyle w:val="a5"/>
          <w:rFonts w:ascii="Alef" w:hAnsi="Alef"/>
          <w:color w:val="333333"/>
          <w:sz w:val="27"/>
          <w:szCs w:val="27"/>
          <w:rtl/>
        </w:rPr>
        <w:t xml:space="preserve"> </w:t>
      </w:r>
      <w:r w:rsidR="0038383E" w:rsidRPr="0031746E">
        <w:rPr>
          <w:rStyle w:val="af2"/>
          <w:b w:val="0"/>
          <w:bCs w:val="0"/>
          <w:rtl/>
        </w:rPr>
        <w:t xml:space="preserve">שיר השירים רבה </w:t>
      </w:r>
      <w:r w:rsidR="0031746E">
        <w:rPr>
          <w:rStyle w:val="af2"/>
          <w:rFonts w:hint="cs"/>
          <w:b w:val="0"/>
          <w:bCs w:val="0"/>
          <w:rtl/>
        </w:rPr>
        <w:t>א יא: "</w:t>
      </w:r>
      <w:r w:rsidR="0038383E" w:rsidRPr="0031746E">
        <w:rPr>
          <w:rtl/>
        </w:rPr>
        <w:t xml:space="preserve">אמר ר' עקיבא: חס ושלום לא נחלק אדם אחד מישראל על שיר השירים שלא תטמא את </w:t>
      </w:r>
      <w:proofErr w:type="spellStart"/>
      <w:r w:rsidR="0038383E" w:rsidRPr="0031746E">
        <w:rPr>
          <w:rtl/>
        </w:rPr>
        <w:t>הידים</w:t>
      </w:r>
      <w:proofErr w:type="spellEnd"/>
      <w:r w:rsidR="0038383E" w:rsidRPr="0031746E">
        <w:rPr>
          <w:rtl/>
        </w:rPr>
        <w:t>, שאין כל העולם כולו כדאי כיום שנתנה בו שיר השירים. למה? שכל הכתובים קדש וזה קדש קדשים</w:t>
      </w:r>
      <w:r w:rsidR="0031746E">
        <w:rPr>
          <w:rFonts w:hint="cs"/>
          <w:rtl/>
        </w:rPr>
        <w:t>"</w:t>
      </w:r>
      <w:r w:rsidR="0038383E" w:rsidRPr="0031746E">
        <w:rPr>
          <w:rtl/>
        </w:rPr>
        <w:t>.</w:t>
      </w:r>
      <w:bookmarkStart w:id="0" w:name="_ftnref5"/>
      <w:bookmarkEnd w:id="0"/>
      <w:r w:rsidR="0031746E">
        <w:rPr>
          <w:rFonts w:hint="cs"/>
          <w:rtl/>
        </w:rPr>
        <w:t xml:space="preserve"> </w:t>
      </w:r>
      <w:r w:rsidR="00624699">
        <w:rPr>
          <w:rFonts w:hint="cs"/>
          <w:rtl/>
        </w:rPr>
        <w:t xml:space="preserve">מובא </w:t>
      </w:r>
      <w:r w:rsidR="0031746E">
        <w:rPr>
          <w:rFonts w:hint="cs"/>
          <w:rtl/>
        </w:rPr>
        <w:t xml:space="preserve">בדברינו </w:t>
      </w:r>
      <w:hyperlink r:id="rId4" w:history="1">
        <w:r w:rsidR="0031746E" w:rsidRPr="0031746E">
          <w:rPr>
            <w:rStyle w:val="Hyperlink"/>
            <w:rFonts w:hint="cs"/>
            <w:rtl/>
          </w:rPr>
          <w:t>שיר השירים – המשובח שבשירים</w:t>
        </w:r>
      </w:hyperlink>
      <w:r w:rsidR="0031746E">
        <w:rPr>
          <w:rFonts w:hint="cs"/>
          <w:rtl/>
        </w:rPr>
        <w:t>.</w:t>
      </w:r>
    </w:p>
  </w:footnote>
  <w:footnote w:id="12">
    <w:p w14:paraId="6E236FD4" w14:textId="77777777" w:rsidR="00095FB5" w:rsidRDefault="00095FB5" w:rsidP="00342B1C">
      <w:pPr>
        <w:pStyle w:val="a3"/>
      </w:pPr>
      <w:r>
        <w:rPr>
          <w:rStyle w:val="a5"/>
        </w:rPr>
        <w:footnoteRef/>
      </w:r>
      <w:r>
        <w:rPr>
          <w:rtl/>
        </w:rPr>
        <w:t xml:space="preserve"> </w:t>
      </w:r>
      <w:r>
        <w:rPr>
          <w:rFonts w:hint="cs"/>
          <w:rtl/>
        </w:rPr>
        <w:t>לכאן. בכתיב הארץ ישראלי נשמטים לעתים אותיות העיצור</w:t>
      </w:r>
      <w:r w:rsidR="0031746E">
        <w:rPr>
          <w:rFonts w:hint="cs"/>
          <w:rtl/>
        </w:rPr>
        <w:t xml:space="preserve">. </w:t>
      </w:r>
      <w:r w:rsidR="00342B1C">
        <w:rPr>
          <w:rFonts w:hint="cs"/>
          <w:rtl/>
        </w:rPr>
        <w:t xml:space="preserve">ומר במקום ואמר, כדיי במקום כדאי. </w:t>
      </w:r>
      <w:r w:rsidR="0031746E">
        <w:rPr>
          <w:rFonts w:hint="cs"/>
          <w:rtl/>
        </w:rPr>
        <w:t>כך גם השמטת האות ה"א: א</w:t>
      </w:r>
      <w:r>
        <w:rPr>
          <w:rFonts w:hint="cs"/>
          <w:rtl/>
        </w:rPr>
        <w:t>ת במקום אתה</w:t>
      </w:r>
      <w:r w:rsidR="00342B1C">
        <w:rPr>
          <w:rFonts w:hint="cs"/>
          <w:rtl/>
        </w:rPr>
        <w:t xml:space="preserve">, </w:t>
      </w:r>
      <w:r>
        <w:rPr>
          <w:rFonts w:hint="cs"/>
          <w:rtl/>
        </w:rPr>
        <w:t xml:space="preserve">ולהלן אלים במקום </w:t>
      </w:r>
      <w:proofErr w:type="spellStart"/>
      <w:r>
        <w:rPr>
          <w:rFonts w:hint="cs"/>
          <w:rtl/>
        </w:rPr>
        <w:t>אלהים</w:t>
      </w:r>
      <w:proofErr w:type="spellEnd"/>
      <w:r w:rsidR="0031746E">
        <w:rPr>
          <w:rFonts w:hint="cs"/>
          <w:rtl/>
        </w:rPr>
        <w:t>, ועוד.</w:t>
      </w:r>
    </w:p>
  </w:footnote>
  <w:footnote w:id="13">
    <w:p w14:paraId="60860449" w14:textId="253880A6" w:rsidR="000C5E62" w:rsidRDefault="000C5E62">
      <w:pPr>
        <w:pStyle w:val="a3"/>
        <w:rPr>
          <w:rtl/>
        </w:rPr>
      </w:pPr>
      <w:r>
        <w:rPr>
          <w:rStyle w:val="a5"/>
        </w:rPr>
        <w:footnoteRef/>
      </w:r>
      <w:r>
        <w:rPr>
          <w:rtl/>
        </w:rPr>
        <w:t xml:space="preserve"> </w:t>
      </w:r>
      <w:r>
        <w:rPr>
          <w:rFonts w:hint="cs"/>
          <w:rtl/>
          <w:lang w:val="he-IL"/>
        </w:rPr>
        <w:t xml:space="preserve">זה כוחו הגדול של ר' עקיבא שידע לילך בדרך האמצעית ולעבור בין האש (האור) והשלג. ולא נותר לנו אלא לנחש במה נכווה אלישע בן </w:t>
      </w:r>
      <w:proofErr w:type="spellStart"/>
      <w:r>
        <w:rPr>
          <w:rFonts w:hint="cs"/>
          <w:rtl/>
          <w:lang w:val="he-IL"/>
        </w:rPr>
        <w:t>אבויה</w:t>
      </w:r>
      <w:proofErr w:type="spellEnd"/>
      <w:r>
        <w:rPr>
          <w:rFonts w:hint="cs"/>
          <w:rtl/>
          <w:lang w:val="he-IL"/>
        </w:rPr>
        <w:t>,</w:t>
      </w:r>
      <w:r w:rsidR="00624699">
        <w:rPr>
          <w:rFonts w:hint="cs"/>
          <w:rtl/>
          <w:lang w:val="he-IL"/>
        </w:rPr>
        <w:t xml:space="preserve"> שלא השכיל לילך בשביל האמצעי בדיוק,</w:t>
      </w:r>
      <w:r>
        <w:rPr>
          <w:rFonts w:hint="cs"/>
          <w:rtl/>
          <w:lang w:val="he-IL"/>
        </w:rPr>
        <w:t xml:space="preserve"> באור או בשלג? נשרף או קפא?</w:t>
      </w:r>
    </w:p>
  </w:footnote>
  <w:footnote w:id="14">
    <w:p w14:paraId="105F507F" w14:textId="77777777" w:rsidR="00095FB5" w:rsidRDefault="00095FB5" w:rsidP="0096614D">
      <w:pPr>
        <w:pStyle w:val="a3"/>
        <w:rPr>
          <w:rtl/>
        </w:rPr>
      </w:pPr>
      <w:r>
        <w:rPr>
          <w:rStyle w:val="a5"/>
        </w:rPr>
        <w:footnoteRef/>
      </w:r>
      <w:r>
        <w:rPr>
          <w:rtl/>
        </w:rPr>
        <w:t xml:space="preserve"> </w:t>
      </w:r>
      <w:r w:rsidR="00F73887">
        <w:rPr>
          <w:rFonts w:hint="cs"/>
          <w:rtl/>
        </w:rPr>
        <w:t xml:space="preserve">לא בכדי משתמשת כאן </w:t>
      </w:r>
      <w:proofErr w:type="spellStart"/>
      <w:r w:rsidR="00F73887">
        <w:rPr>
          <w:rFonts w:hint="cs"/>
          <w:rtl/>
        </w:rPr>
        <w:t>התוספתא</w:t>
      </w:r>
      <w:proofErr w:type="spellEnd"/>
      <w:r w:rsidR="00F73887">
        <w:rPr>
          <w:rFonts w:hint="cs"/>
          <w:rtl/>
        </w:rPr>
        <w:t xml:space="preserve"> במילה </w:t>
      </w:r>
      <w:proofErr w:type="spellStart"/>
      <w:r>
        <w:rPr>
          <w:rFonts w:hint="cs"/>
          <w:rtl/>
        </w:rPr>
        <w:t>אסתרטא</w:t>
      </w:r>
      <w:proofErr w:type="spellEnd"/>
      <w:r>
        <w:rPr>
          <w:rFonts w:hint="cs"/>
          <w:rtl/>
        </w:rPr>
        <w:t xml:space="preserve"> </w:t>
      </w:r>
      <w:r w:rsidR="00F73887">
        <w:rPr>
          <w:rFonts w:hint="cs"/>
          <w:rtl/>
        </w:rPr>
        <w:t>ש</w:t>
      </w:r>
      <w:r>
        <w:rPr>
          <w:rFonts w:hint="cs"/>
          <w:rtl/>
        </w:rPr>
        <w:t xml:space="preserve">נזכרת בקטע הקודם. </w:t>
      </w:r>
      <w:r w:rsidR="00F73887">
        <w:rPr>
          <w:rFonts w:hint="cs"/>
          <w:rtl/>
        </w:rPr>
        <w:t>ר' יהושע יודע להלך באמצע</w:t>
      </w:r>
      <w:r w:rsidR="0096614D">
        <w:rPr>
          <w:rFonts w:hint="cs"/>
          <w:rtl/>
        </w:rPr>
        <w:t xml:space="preserve"> ולא להביט לצדדים וממנו למד תלמידו הנאמן ר' עקיבא. גם בן </w:t>
      </w:r>
      <w:proofErr w:type="spellStart"/>
      <w:r w:rsidR="0096614D">
        <w:rPr>
          <w:rFonts w:hint="cs"/>
          <w:rtl/>
        </w:rPr>
        <w:t>זומא</w:t>
      </w:r>
      <w:proofErr w:type="spellEnd"/>
      <w:r w:rsidR="0096614D">
        <w:rPr>
          <w:rFonts w:hint="cs"/>
          <w:rtl/>
        </w:rPr>
        <w:t xml:space="preserve"> הולך </w:t>
      </w:r>
      <w:proofErr w:type="spellStart"/>
      <w:r w:rsidR="0096614D">
        <w:rPr>
          <w:rFonts w:hint="cs"/>
          <w:rtl/>
        </w:rPr>
        <w:t>באסתרטא</w:t>
      </w:r>
      <w:proofErr w:type="spellEnd"/>
      <w:r w:rsidR="0096614D">
        <w:rPr>
          <w:rFonts w:hint="cs"/>
          <w:rtl/>
        </w:rPr>
        <w:t xml:space="preserve">, אבל כנגדו. ראשו בצדדים ובצדדי הצדדים. </w:t>
      </w:r>
      <w:r>
        <w:rPr>
          <w:rFonts w:hint="cs"/>
          <w:rtl/>
        </w:rPr>
        <w:t>ר' יהושע ור' אלעזר בן ערך אינם חלק מהסיפור הראשי, אבל דמותם בהחלט נוכחת.</w:t>
      </w:r>
    </w:p>
  </w:footnote>
  <w:footnote w:id="15">
    <w:p w14:paraId="339FC1CC" w14:textId="060DF9F1" w:rsidR="004935D2" w:rsidRDefault="004935D2" w:rsidP="00342B1C">
      <w:pPr>
        <w:pStyle w:val="a3"/>
      </w:pPr>
      <w:r>
        <w:rPr>
          <w:rStyle w:val="a5"/>
        </w:rPr>
        <w:footnoteRef/>
      </w:r>
      <w:r>
        <w:rPr>
          <w:rtl/>
        </w:rPr>
        <w:t xml:space="preserve"> </w:t>
      </w:r>
      <w:r w:rsidR="00BA20F0">
        <w:rPr>
          <w:rFonts w:hint="cs"/>
          <w:rtl/>
        </w:rPr>
        <w:t xml:space="preserve">מיקום </w:t>
      </w:r>
      <w:r>
        <w:rPr>
          <w:rFonts w:hint="cs"/>
          <w:rtl/>
        </w:rPr>
        <w:t xml:space="preserve">מעשה זה </w:t>
      </w:r>
      <w:r w:rsidR="00BA20F0">
        <w:rPr>
          <w:rFonts w:hint="cs"/>
          <w:rtl/>
        </w:rPr>
        <w:t>לאחר סיפור הארבעה שנכנסו לפרדס אולי בא לומר שב</w:t>
      </w:r>
      <w:r>
        <w:rPr>
          <w:rFonts w:hint="cs"/>
          <w:rtl/>
        </w:rPr>
        <w:t xml:space="preserve">כניסה לפרדס </w:t>
      </w:r>
      <w:r w:rsidR="00BA20F0">
        <w:rPr>
          <w:rFonts w:hint="cs"/>
          <w:rtl/>
        </w:rPr>
        <w:t xml:space="preserve">נפגע בן </w:t>
      </w:r>
      <w:proofErr w:type="spellStart"/>
      <w:r w:rsidR="00BA20F0">
        <w:rPr>
          <w:rFonts w:hint="cs"/>
          <w:rtl/>
        </w:rPr>
        <w:t>זומא</w:t>
      </w:r>
      <w:proofErr w:type="spellEnd"/>
      <w:r w:rsidR="00BA20F0">
        <w:rPr>
          <w:rFonts w:hint="cs"/>
          <w:rtl/>
        </w:rPr>
        <w:t xml:space="preserve"> ומאז לא חדל מלהתעסק בענייני סוד, עד שנפטר. לעומת בן </w:t>
      </w:r>
      <w:proofErr w:type="spellStart"/>
      <w:r w:rsidR="00BA20F0">
        <w:rPr>
          <w:rFonts w:hint="cs"/>
          <w:rtl/>
        </w:rPr>
        <w:t>עזאי</w:t>
      </w:r>
      <w:proofErr w:type="spellEnd"/>
      <w:r w:rsidR="00BA20F0">
        <w:rPr>
          <w:rFonts w:hint="cs"/>
          <w:rtl/>
        </w:rPr>
        <w:t xml:space="preserve"> שנפטר מיד. האם יש כאן השלכה </w:t>
      </w:r>
      <w:r w:rsidR="00193968">
        <w:rPr>
          <w:rFonts w:hint="cs"/>
          <w:rtl/>
        </w:rPr>
        <w:t>ע</w:t>
      </w:r>
      <w:r w:rsidR="00BA20F0">
        <w:rPr>
          <w:rFonts w:hint="cs"/>
          <w:rtl/>
        </w:rPr>
        <w:t>ל</w:t>
      </w:r>
      <w:r w:rsidR="00193968">
        <w:rPr>
          <w:rFonts w:hint="cs"/>
          <w:rtl/>
        </w:rPr>
        <w:t xml:space="preserve"> </w:t>
      </w:r>
      <w:r w:rsidR="00BA20F0">
        <w:rPr>
          <w:rFonts w:hint="cs"/>
          <w:rtl/>
        </w:rPr>
        <w:t xml:space="preserve">סיפור אלישע בן </w:t>
      </w:r>
      <w:proofErr w:type="spellStart"/>
      <w:r w:rsidR="00BA20F0">
        <w:rPr>
          <w:rFonts w:hint="cs"/>
          <w:rtl/>
        </w:rPr>
        <w:t>אבויה</w:t>
      </w:r>
      <w:proofErr w:type="spellEnd"/>
      <w:r w:rsidR="00342B1C">
        <w:rPr>
          <w:rFonts w:hint="cs"/>
          <w:rtl/>
        </w:rPr>
        <w:t xml:space="preserve"> שהאריך ימים משניהם</w:t>
      </w:r>
      <w:r w:rsidR="00BA20F0">
        <w:rPr>
          <w:rFonts w:hint="cs"/>
          <w:rtl/>
        </w:rPr>
        <w:t>?</w:t>
      </w:r>
    </w:p>
  </w:footnote>
  <w:footnote w:id="16">
    <w:p w14:paraId="12DA88A7" w14:textId="77777777" w:rsidR="00231ABF" w:rsidRDefault="00231ABF">
      <w:pPr>
        <w:pStyle w:val="a3"/>
        <w:rPr>
          <w:rtl/>
        </w:rPr>
      </w:pPr>
      <w:r>
        <w:rPr>
          <w:rStyle w:val="a5"/>
        </w:rPr>
        <w:footnoteRef/>
      </w:r>
      <w:r>
        <w:rPr>
          <w:rtl/>
        </w:rPr>
        <w:t xml:space="preserve"> </w:t>
      </w:r>
      <w:r>
        <w:rPr>
          <w:rFonts w:hint="cs"/>
          <w:rtl/>
        </w:rPr>
        <w:t>ראוי.</w:t>
      </w:r>
    </w:p>
  </w:footnote>
  <w:footnote w:id="17">
    <w:p w14:paraId="64B92477" w14:textId="77777777" w:rsidR="00710913" w:rsidRDefault="00710913" w:rsidP="005A3F54">
      <w:pPr>
        <w:pStyle w:val="a3"/>
        <w:rPr>
          <w:rtl/>
        </w:rPr>
      </w:pPr>
      <w:r>
        <w:rPr>
          <w:rStyle w:val="a5"/>
        </w:rPr>
        <w:footnoteRef/>
      </w:r>
      <w:r>
        <w:rPr>
          <w:rtl/>
        </w:rPr>
        <w:t xml:space="preserve"> </w:t>
      </w:r>
      <w:r>
        <w:rPr>
          <w:rFonts w:hint="cs"/>
          <w:rtl/>
        </w:rPr>
        <w:t xml:space="preserve">ברקע דרשה זו עומד הפסוק בספר </w:t>
      </w:r>
      <w:r>
        <w:rPr>
          <w:rtl/>
        </w:rPr>
        <w:t>דברים ד</w:t>
      </w:r>
      <w:r>
        <w:rPr>
          <w:rFonts w:hint="cs"/>
          <w:rtl/>
        </w:rPr>
        <w:t xml:space="preserve"> </w:t>
      </w:r>
      <w:r>
        <w:rPr>
          <w:rtl/>
        </w:rPr>
        <w:t>לב</w:t>
      </w:r>
      <w:r>
        <w:rPr>
          <w:rFonts w:hint="cs"/>
          <w:rtl/>
        </w:rPr>
        <w:t>: "</w:t>
      </w:r>
      <w:r>
        <w:rPr>
          <w:rtl/>
        </w:rPr>
        <w:t xml:space="preserve">כִּי שְׁאַל נָא לְיָמִים רִאשֹׁנִים אֲשֶׁר הָיוּ לְפָנֶיךָ לְמִן הַיּוֹם אֲשֶׁר בָּרָא </w:t>
      </w:r>
      <w:proofErr w:type="spellStart"/>
      <w:r>
        <w:rPr>
          <w:rtl/>
        </w:rPr>
        <w:t>אֱלֹהִים</w:t>
      </w:r>
      <w:proofErr w:type="spellEnd"/>
      <w:r>
        <w:rPr>
          <w:rtl/>
        </w:rPr>
        <w:t xml:space="preserve"> אָדָם עַל הָאָרֶץ וּלְמִקְצֵה הַשָּׁמַיִם וְעַד קְצֵה הַשָּׁמָיִם הֲנִהְיָה כַּדָּבָר הַגָּדוֹל הַזֶּה אוֹ הֲנִשְׁמַע כָּמֹהוּ</w:t>
      </w:r>
      <w:r>
        <w:rPr>
          <w:rFonts w:hint="cs"/>
          <w:rtl/>
        </w:rPr>
        <w:t>". הפסוק כפשוטו מדבר על מעמד הר סיני ומשה קורא לעם ישראל לשאול "לימים ראשונים" אם אי פעם אירעה התגלות כזו. הדרשן לוקח פסוק זה כבסיס להגדרה על מה ניתן לדרוש במעשה בראשית ועל מה לא</w:t>
      </w:r>
      <w:r w:rsidR="005A3F54">
        <w:rPr>
          <w:rFonts w:hint="cs"/>
          <w:rtl/>
        </w:rPr>
        <w:t xml:space="preserve"> ומאיזה יום של הבריאה ואילך</w:t>
      </w:r>
      <w:r>
        <w:rPr>
          <w:rFonts w:hint="cs"/>
          <w:rtl/>
        </w:rPr>
        <w:t>. ולהלן בירושלמי נראה את הדרשה על האות בי"ת שמסמלת מה לאחור שאסור ומה לפנים שמותר. אבל אם נחזור לפסוק מספר דברים שמעודד</w:t>
      </w:r>
      <w:r w:rsidR="005A3F54">
        <w:rPr>
          <w:rFonts w:hint="cs"/>
          <w:rtl/>
        </w:rPr>
        <w:t xml:space="preserve"> את</w:t>
      </w:r>
      <w:r>
        <w:rPr>
          <w:rFonts w:hint="cs"/>
          <w:rtl/>
        </w:rPr>
        <w:t xml:space="preserve"> "שאל נא"</w:t>
      </w:r>
      <w:r w:rsidR="008E56FB">
        <w:rPr>
          <w:rFonts w:hint="cs"/>
          <w:rtl/>
        </w:rPr>
        <w:t xml:space="preserve"> ומדבר על מעמד הר סיני, הדברים מתחברים למעשה מרכבה, אותו ראו בני ישראל במעמד זה (</w:t>
      </w:r>
      <w:r w:rsidR="004935D2">
        <w:rPr>
          <w:rFonts w:hint="cs"/>
          <w:rtl/>
        </w:rPr>
        <w:t xml:space="preserve">שמות רבה ג ב, </w:t>
      </w:r>
      <w:proofErr w:type="spellStart"/>
      <w:r w:rsidR="004935D2">
        <w:rPr>
          <w:rFonts w:hint="cs"/>
          <w:rtl/>
        </w:rPr>
        <w:t>תנחומא</w:t>
      </w:r>
      <w:proofErr w:type="spellEnd"/>
      <w:r w:rsidR="004935D2">
        <w:rPr>
          <w:rFonts w:hint="cs"/>
          <w:rtl/>
        </w:rPr>
        <w:t xml:space="preserve"> כי </w:t>
      </w:r>
      <w:proofErr w:type="spellStart"/>
      <w:r w:rsidR="004935D2">
        <w:rPr>
          <w:rFonts w:hint="cs"/>
          <w:rtl/>
        </w:rPr>
        <w:t>תשא</w:t>
      </w:r>
      <w:proofErr w:type="spellEnd"/>
      <w:r w:rsidR="004935D2">
        <w:rPr>
          <w:rFonts w:hint="cs"/>
          <w:rtl/>
        </w:rPr>
        <w:t xml:space="preserve"> </w:t>
      </w:r>
      <w:proofErr w:type="spellStart"/>
      <w:r w:rsidR="004935D2">
        <w:rPr>
          <w:rFonts w:hint="cs"/>
          <w:rtl/>
        </w:rPr>
        <w:t>כא</w:t>
      </w:r>
      <w:proofErr w:type="spellEnd"/>
      <w:r w:rsidR="008E56FB">
        <w:rPr>
          <w:rFonts w:hint="cs"/>
          <w:rtl/>
        </w:rPr>
        <w:t>).</w:t>
      </w:r>
    </w:p>
  </w:footnote>
  <w:footnote w:id="18">
    <w:p w14:paraId="2DB8D31B" w14:textId="77777777" w:rsidR="00564FBC" w:rsidRDefault="00564FBC" w:rsidP="005A3F54">
      <w:pPr>
        <w:pStyle w:val="a3"/>
        <w:rPr>
          <w:rtl/>
        </w:rPr>
      </w:pPr>
      <w:r>
        <w:rPr>
          <w:rStyle w:val="a5"/>
        </w:rPr>
        <w:footnoteRef/>
      </w:r>
      <w:r>
        <w:rPr>
          <w:rtl/>
        </w:rPr>
        <w:t xml:space="preserve"> </w:t>
      </w:r>
      <w:r>
        <w:rPr>
          <w:rFonts w:hint="cs"/>
          <w:rtl/>
        </w:rPr>
        <w:t xml:space="preserve">זו </w:t>
      </w:r>
      <w:r w:rsidR="0012587B">
        <w:rPr>
          <w:rFonts w:hint="cs"/>
          <w:rtl/>
        </w:rPr>
        <w:t xml:space="preserve">כאמור </w:t>
      </w:r>
      <w:r>
        <w:rPr>
          <w:rFonts w:hint="cs"/>
          <w:rtl/>
        </w:rPr>
        <w:t>המשנה הפותחת את פרק ב במסכת חגיגה, עליה תלוי הסיפור של ארבעה שנכנסו בפרדס</w:t>
      </w:r>
      <w:r w:rsidR="002F60B8">
        <w:rPr>
          <w:rFonts w:hint="cs"/>
          <w:rtl/>
        </w:rPr>
        <w:t xml:space="preserve"> (שמקורו </w:t>
      </w:r>
      <w:proofErr w:type="spellStart"/>
      <w:r w:rsidR="002F60B8">
        <w:rPr>
          <w:rFonts w:hint="cs"/>
          <w:rtl/>
        </w:rPr>
        <w:t>בתוספתא</w:t>
      </w:r>
      <w:proofErr w:type="spellEnd"/>
      <w:r w:rsidR="002F60B8">
        <w:rPr>
          <w:rFonts w:hint="cs"/>
          <w:rtl/>
        </w:rPr>
        <w:t>)</w:t>
      </w:r>
      <w:r>
        <w:rPr>
          <w:rFonts w:hint="cs"/>
          <w:rtl/>
        </w:rPr>
        <w:t xml:space="preserve"> וממנו </w:t>
      </w:r>
      <w:r w:rsidR="002F60B8">
        <w:rPr>
          <w:rFonts w:hint="cs"/>
          <w:rtl/>
        </w:rPr>
        <w:t xml:space="preserve">מתפתח הסיפור </w:t>
      </w:r>
      <w:r>
        <w:rPr>
          <w:rFonts w:hint="cs"/>
          <w:rtl/>
        </w:rPr>
        <w:t xml:space="preserve">על אלישע בן </w:t>
      </w:r>
      <w:proofErr w:type="spellStart"/>
      <w:r>
        <w:rPr>
          <w:rFonts w:hint="cs"/>
          <w:rtl/>
        </w:rPr>
        <w:t>אבויה</w:t>
      </w:r>
      <w:proofErr w:type="spellEnd"/>
      <w:r w:rsidR="002F60B8">
        <w:rPr>
          <w:rFonts w:hint="cs"/>
          <w:rtl/>
        </w:rPr>
        <w:t xml:space="preserve"> שכולו במקורות אמוראים, </w:t>
      </w:r>
      <w:r w:rsidR="00EC1F4B">
        <w:rPr>
          <w:rFonts w:hint="cs"/>
          <w:rtl/>
        </w:rPr>
        <w:t>התלמוד הירושלמי והבבלי</w:t>
      </w:r>
      <w:r w:rsidR="005A3F54">
        <w:rPr>
          <w:rFonts w:hint="cs"/>
          <w:rtl/>
        </w:rPr>
        <w:t xml:space="preserve">. הסיפור לא נזכר במקורות </w:t>
      </w:r>
      <w:proofErr w:type="spellStart"/>
      <w:r w:rsidR="005A3F54">
        <w:rPr>
          <w:rFonts w:hint="cs"/>
          <w:rtl/>
        </w:rPr>
        <w:t>ה</w:t>
      </w:r>
      <w:r w:rsidR="002F60B8">
        <w:rPr>
          <w:rFonts w:hint="cs"/>
          <w:rtl/>
        </w:rPr>
        <w:t>תנאיים</w:t>
      </w:r>
      <w:proofErr w:type="spellEnd"/>
      <w:r>
        <w:rPr>
          <w:rFonts w:hint="cs"/>
          <w:rtl/>
        </w:rPr>
        <w:t>.</w:t>
      </w:r>
    </w:p>
  </w:footnote>
  <w:footnote w:id="19">
    <w:p w14:paraId="26877F89" w14:textId="77777777" w:rsidR="00564FBC" w:rsidRDefault="00564FBC" w:rsidP="00E358C3">
      <w:pPr>
        <w:pStyle w:val="a3"/>
        <w:rPr>
          <w:rtl/>
        </w:rPr>
      </w:pPr>
      <w:r>
        <w:rPr>
          <w:rStyle w:val="a5"/>
        </w:rPr>
        <w:footnoteRef/>
      </w:r>
      <w:r>
        <w:rPr>
          <w:rtl/>
        </w:rPr>
        <w:t xml:space="preserve"> </w:t>
      </w:r>
      <w:r>
        <w:rPr>
          <w:rFonts w:hint="cs"/>
          <w:rtl/>
        </w:rPr>
        <w:t>הנה כי כן, חכמים דורשים גם דורשים במעשה בראשית</w:t>
      </w:r>
      <w:r w:rsidR="00E358C3">
        <w:rPr>
          <w:rFonts w:hint="cs"/>
          <w:rtl/>
        </w:rPr>
        <w:t xml:space="preserve">. וגם </w:t>
      </w:r>
      <w:r>
        <w:rPr>
          <w:rFonts w:hint="cs"/>
          <w:rtl/>
        </w:rPr>
        <w:t>אם נאמר ש</w:t>
      </w:r>
      <w:r w:rsidR="00E358C3">
        <w:rPr>
          <w:rFonts w:hint="cs"/>
          <w:rtl/>
        </w:rPr>
        <w:t xml:space="preserve">בשעתו </w:t>
      </w:r>
      <w:r>
        <w:rPr>
          <w:rFonts w:hint="cs"/>
          <w:rtl/>
        </w:rPr>
        <w:t xml:space="preserve">היה </w:t>
      </w:r>
      <w:r w:rsidR="00334CD5">
        <w:rPr>
          <w:rFonts w:hint="cs"/>
          <w:rtl/>
        </w:rPr>
        <w:t>זה באופן הראוי והנכון</w:t>
      </w:r>
      <w:r w:rsidR="00E358C3">
        <w:rPr>
          <w:rFonts w:hint="cs"/>
          <w:rtl/>
        </w:rPr>
        <w:t xml:space="preserve"> ולבעלי "דעת נקייה", כעת מתועדים הדברים בספר ופתוחים בפני </w:t>
      </w:r>
      <w:proofErr w:type="spellStart"/>
      <w:r w:rsidR="00E358C3">
        <w:rPr>
          <w:rFonts w:hint="cs"/>
          <w:rtl/>
        </w:rPr>
        <w:t>הכל</w:t>
      </w:r>
      <w:proofErr w:type="spellEnd"/>
      <w:r w:rsidR="00334CD5">
        <w:rPr>
          <w:rFonts w:hint="cs"/>
          <w:rtl/>
        </w:rPr>
        <w:t>.</w:t>
      </w:r>
    </w:p>
  </w:footnote>
  <w:footnote w:id="20">
    <w:p w14:paraId="3734849C" w14:textId="3DAC592A" w:rsidR="000C08F7" w:rsidRDefault="000C08F7" w:rsidP="00EC1F4B">
      <w:pPr>
        <w:pStyle w:val="a3"/>
      </w:pPr>
      <w:r>
        <w:rPr>
          <w:rStyle w:val="a5"/>
        </w:rPr>
        <w:footnoteRef/>
      </w:r>
      <w:r>
        <w:rPr>
          <w:rtl/>
        </w:rPr>
        <w:t xml:space="preserve"> </w:t>
      </w:r>
      <w:r w:rsidR="001905A9">
        <w:rPr>
          <w:rFonts w:hint="cs"/>
          <w:rtl/>
        </w:rPr>
        <w:t>ראו</w:t>
      </w:r>
      <w:r>
        <w:rPr>
          <w:rFonts w:hint="cs"/>
          <w:rtl/>
        </w:rPr>
        <w:t xml:space="preserve"> ב</w:t>
      </w:r>
      <w:r w:rsidR="00E358C3">
        <w:rPr>
          <w:rFonts w:hint="cs"/>
          <w:rtl/>
        </w:rPr>
        <w:t xml:space="preserve">גמרא </w:t>
      </w:r>
      <w:r>
        <w:rPr>
          <w:rFonts w:hint="cs"/>
          <w:rtl/>
        </w:rPr>
        <w:t xml:space="preserve">בבלי </w:t>
      </w:r>
      <w:r>
        <w:rPr>
          <w:rtl/>
        </w:rPr>
        <w:t>שבת פח ע</w:t>
      </w:r>
      <w:r>
        <w:rPr>
          <w:rFonts w:hint="cs"/>
          <w:rtl/>
        </w:rPr>
        <w:t>"ב: "</w:t>
      </w:r>
      <w:r>
        <w:rPr>
          <w:rtl/>
        </w:rPr>
        <w:t>דברי תורה יש בם להמית ולהחיות</w:t>
      </w:r>
      <w:r>
        <w:rPr>
          <w:rFonts w:hint="cs"/>
          <w:rtl/>
        </w:rPr>
        <w:t xml:space="preserve"> ... </w:t>
      </w:r>
      <w:proofErr w:type="spellStart"/>
      <w:r>
        <w:rPr>
          <w:rtl/>
        </w:rPr>
        <w:t>למיימינים</w:t>
      </w:r>
      <w:proofErr w:type="spellEnd"/>
      <w:r>
        <w:rPr>
          <w:rtl/>
        </w:rPr>
        <w:t xml:space="preserve"> בה - סמא </w:t>
      </w:r>
      <w:proofErr w:type="spellStart"/>
      <w:r>
        <w:rPr>
          <w:rtl/>
        </w:rPr>
        <w:t>דחיי</w:t>
      </w:r>
      <w:proofErr w:type="spellEnd"/>
      <w:r>
        <w:rPr>
          <w:rtl/>
        </w:rPr>
        <w:t xml:space="preserve">, למשמאילים בה - סמא </w:t>
      </w:r>
      <w:proofErr w:type="spellStart"/>
      <w:r>
        <w:rPr>
          <w:rtl/>
        </w:rPr>
        <w:t>דמותא</w:t>
      </w:r>
      <w:proofErr w:type="spellEnd"/>
      <w:r>
        <w:rPr>
          <w:rFonts w:hint="cs"/>
          <w:rtl/>
        </w:rPr>
        <w:t xml:space="preserve">". </w:t>
      </w:r>
      <w:r w:rsidR="00E358C3">
        <w:rPr>
          <w:rFonts w:hint="cs"/>
          <w:rtl/>
        </w:rPr>
        <w:t xml:space="preserve">אך </w:t>
      </w:r>
      <w:r>
        <w:rPr>
          <w:rFonts w:hint="cs"/>
          <w:rtl/>
        </w:rPr>
        <w:t xml:space="preserve">כאן, </w:t>
      </w:r>
      <w:r w:rsidR="00EC1F4B">
        <w:rPr>
          <w:rFonts w:hint="cs"/>
          <w:rtl/>
        </w:rPr>
        <w:t xml:space="preserve">הגישה חמורה </w:t>
      </w:r>
      <w:r w:rsidR="00E358C3">
        <w:rPr>
          <w:rFonts w:hint="cs"/>
          <w:rtl/>
        </w:rPr>
        <w:t>בהרבה</w:t>
      </w:r>
      <w:r>
        <w:rPr>
          <w:rFonts w:hint="cs"/>
          <w:rtl/>
        </w:rPr>
        <w:t>. התורה היא הליכה על חבל דק מאד בין ימין שאינו טוב ושמאל שאינו טוב</w:t>
      </w:r>
      <w:r>
        <w:rPr>
          <w:rtl/>
        </w:rPr>
        <w:t>.</w:t>
      </w:r>
      <w:r w:rsidR="00D00889">
        <w:rPr>
          <w:rFonts w:hint="cs"/>
          <w:rtl/>
        </w:rPr>
        <w:t xml:space="preserve"> שי</w:t>
      </w:r>
      <w:r w:rsidR="00624699">
        <w:rPr>
          <w:rFonts w:hint="cs"/>
          <w:rtl/>
        </w:rPr>
        <w:t>מו</w:t>
      </w:r>
      <w:r w:rsidR="00D00889">
        <w:rPr>
          <w:rFonts w:hint="cs"/>
          <w:rtl/>
        </w:rPr>
        <w:t xml:space="preserve"> גם לב לסדר הדורות. כאן מדובר בתלמיד של רבי, היינו רבי יהודה הנשיא תלמידו של רבי מאיר, שניים-שלושה דורות אחרי רבי עקיבא</w:t>
      </w:r>
      <w:r w:rsidR="00193968">
        <w:rPr>
          <w:rFonts w:hint="cs"/>
          <w:rtl/>
        </w:rPr>
        <w:t>. מחד גיסא</w:t>
      </w:r>
      <w:r w:rsidR="00D00889">
        <w:rPr>
          <w:rFonts w:hint="cs"/>
          <w:rtl/>
        </w:rPr>
        <w:t xml:space="preserve">, אחרי ההרצאות החיוביות </w:t>
      </w:r>
      <w:r w:rsidR="00193968">
        <w:rPr>
          <w:rFonts w:hint="cs"/>
          <w:rtl/>
        </w:rPr>
        <w:t xml:space="preserve">של מעשה מרכבה </w:t>
      </w:r>
      <w:r w:rsidR="00D00889">
        <w:rPr>
          <w:rFonts w:hint="cs"/>
          <w:rtl/>
        </w:rPr>
        <w:t>שראינו ו</w:t>
      </w:r>
      <w:r w:rsidR="00193968">
        <w:rPr>
          <w:rFonts w:hint="cs"/>
          <w:rtl/>
        </w:rPr>
        <w:t xml:space="preserve">עוד </w:t>
      </w:r>
      <w:r w:rsidR="00D00889">
        <w:rPr>
          <w:rFonts w:hint="cs"/>
          <w:rtl/>
        </w:rPr>
        <w:t>נראה</w:t>
      </w:r>
      <w:r w:rsidR="00193968">
        <w:rPr>
          <w:rFonts w:hint="cs"/>
          <w:rtl/>
        </w:rPr>
        <w:t>, ומאידך גיסא אחרי הארבעה שנכנסו לפרדס</w:t>
      </w:r>
      <w:r w:rsidR="00D00889">
        <w:rPr>
          <w:rFonts w:hint="cs"/>
          <w:rtl/>
        </w:rPr>
        <w:t xml:space="preserve">. ואת רבי יהודה הנשיא נפגוש גם בסוף הסיפור של אלישע בן </w:t>
      </w:r>
      <w:proofErr w:type="spellStart"/>
      <w:r w:rsidR="00D00889">
        <w:rPr>
          <w:rFonts w:hint="cs"/>
          <w:rtl/>
        </w:rPr>
        <w:t>אבויה</w:t>
      </w:r>
      <w:proofErr w:type="spellEnd"/>
      <w:r w:rsidR="00D00889">
        <w:rPr>
          <w:rFonts w:hint="cs"/>
          <w:rtl/>
        </w:rPr>
        <w:t>.</w:t>
      </w:r>
    </w:p>
  </w:footnote>
  <w:footnote w:id="21">
    <w:p w14:paraId="74D02657" w14:textId="6AC59D2D" w:rsidR="009B3379" w:rsidRDefault="009B3379" w:rsidP="003377D3">
      <w:pPr>
        <w:pStyle w:val="a3"/>
        <w:rPr>
          <w:rtl/>
        </w:rPr>
      </w:pPr>
      <w:r>
        <w:rPr>
          <w:rStyle w:val="a5"/>
        </w:rPr>
        <w:footnoteRef/>
      </w:r>
      <w:r>
        <w:rPr>
          <w:rtl/>
        </w:rPr>
        <w:t xml:space="preserve"> </w:t>
      </w:r>
      <w:r>
        <w:rPr>
          <w:rFonts w:hint="cs"/>
          <w:rtl/>
        </w:rPr>
        <w:t xml:space="preserve">כאן מתחיל הירושלמי לצטט את </w:t>
      </w:r>
      <w:proofErr w:type="spellStart"/>
      <w:r>
        <w:rPr>
          <w:rFonts w:hint="cs"/>
          <w:rtl/>
        </w:rPr>
        <w:t>התוספתא</w:t>
      </w:r>
      <w:proofErr w:type="spellEnd"/>
      <w:r>
        <w:rPr>
          <w:rFonts w:hint="cs"/>
          <w:rtl/>
        </w:rPr>
        <w:t>, בהבדלים קטנים. תחילה</w:t>
      </w:r>
      <w:r w:rsidR="003377D3">
        <w:rPr>
          <w:rFonts w:hint="cs"/>
          <w:rtl/>
        </w:rPr>
        <w:t xml:space="preserve">, </w:t>
      </w:r>
      <w:r>
        <w:rPr>
          <w:rFonts w:hint="cs"/>
          <w:rtl/>
        </w:rPr>
        <w:t xml:space="preserve">הסיפור </w:t>
      </w:r>
      <w:r w:rsidR="00193968">
        <w:rPr>
          <w:rFonts w:hint="cs"/>
          <w:rtl/>
        </w:rPr>
        <w:t xml:space="preserve">על </w:t>
      </w:r>
      <w:proofErr w:type="spellStart"/>
      <w:r>
        <w:rPr>
          <w:rFonts w:hint="cs"/>
          <w:rtl/>
        </w:rPr>
        <w:t>ר</w:t>
      </w:r>
      <w:r w:rsidR="003377D3">
        <w:rPr>
          <w:rFonts w:hint="cs"/>
          <w:rtl/>
        </w:rPr>
        <w:t>יב"ז</w:t>
      </w:r>
      <w:proofErr w:type="spellEnd"/>
      <w:r>
        <w:rPr>
          <w:rFonts w:hint="cs"/>
          <w:rtl/>
        </w:rPr>
        <w:t xml:space="preserve"> ור' אלעזר בן ערך</w:t>
      </w:r>
      <w:r w:rsidR="000201C2">
        <w:rPr>
          <w:rFonts w:hint="cs"/>
          <w:rtl/>
        </w:rPr>
        <w:t xml:space="preserve">, כסדר </w:t>
      </w:r>
      <w:proofErr w:type="spellStart"/>
      <w:r w:rsidR="000201C2">
        <w:rPr>
          <w:rFonts w:hint="cs"/>
          <w:rtl/>
        </w:rPr>
        <w:t>בתוספתא</w:t>
      </w:r>
      <w:proofErr w:type="spellEnd"/>
      <w:r w:rsidR="000201C2">
        <w:rPr>
          <w:rFonts w:hint="cs"/>
          <w:rtl/>
        </w:rPr>
        <w:t>.</w:t>
      </w:r>
    </w:p>
  </w:footnote>
  <w:footnote w:id="22">
    <w:p w14:paraId="705BD75B" w14:textId="77777777" w:rsidR="00334CD5" w:rsidRDefault="00334CD5" w:rsidP="00352A7E">
      <w:pPr>
        <w:pStyle w:val="a3"/>
      </w:pPr>
      <w:r>
        <w:rPr>
          <w:rStyle w:val="a5"/>
        </w:rPr>
        <w:footnoteRef/>
      </w:r>
      <w:r>
        <w:rPr>
          <w:rtl/>
        </w:rPr>
        <w:t xml:space="preserve"> </w:t>
      </w:r>
      <w:r w:rsidR="009B3379">
        <w:rPr>
          <w:rFonts w:hint="cs"/>
          <w:rtl/>
        </w:rPr>
        <w:t xml:space="preserve">זו תוספת של הירושלמי </w:t>
      </w:r>
      <w:r w:rsidR="00D00889">
        <w:rPr>
          <w:rFonts w:hint="cs"/>
          <w:rtl/>
        </w:rPr>
        <w:t>המחזק</w:t>
      </w:r>
      <w:r w:rsidR="00352A7E">
        <w:rPr>
          <w:rFonts w:hint="cs"/>
          <w:rtl/>
        </w:rPr>
        <w:t>ת</w:t>
      </w:r>
      <w:r w:rsidR="00D00889">
        <w:rPr>
          <w:rFonts w:hint="cs"/>
          <w:rtl/>
        </w:rPr>
        <w:t xml:space="preserve"> את העיסוק החיובי והראוי לשבח </w:t>
      </w:r>
      <w:r>
        <w:rPr>
          <w:rFonts w:hint="cs"/>
          <w:rtl/>
        </w:rPr>
        <w:t>במעשה מרכבה</w:t>
      </w:r>
      <w:r w:rsidR="00D00889">
        <w:rPr>
          <w:rFonts w:hint="cs"/>
          <w:rtl/>
        </w:rPr>
        <w:t xml:space="preserve">, אולי </w:t>
      </w:r>
      <w:r w:rsidR="00EA2703">
        <w:rPr>
          <w:rFonts w:hint="cs"/>
          <w:rtl/>
        </w:rPr>
        <w:t xml:space="preserve">על מנת </w:t>
      </w:r>
      <w:r w:rsidR="00D00889">
        <w:rPr>
          <w:rFonts w:hint="cs"/>
          <w:rtl/>
        </w:rPr>
        <w:t xml:space="preserve">לאזן את הסיפור הקשה של תלמיד רבי </w:t>
      </w:r>
      <w:r w:rsidR="00EA2703">
        <w:rPr>
          <w:rFonts w:hint="cs"/>
          <w:rtl/>
        </w:rPr>
        <w:t>יהודה הנשיא שדרש במעשה מרכבה בניגוד לדעתו של רבי ו</w:t>
      </w:r>
      <w:r w:rsidR="00D00889">
        <w:rPr>
          <w:rFonts w:hint="cs"/>
          <w:rtl/>
        </w:rPr>
        <w:t>לקה בשחין</w:t>
      </w:r>
      <w:r>
        <w:rPr>
          <w:rFonts w:hint="cs"/>
          <w:rtl/>
        </w:rPr>
        <w:t xml:space="preserve">. </w:t>
      </w:r>
    </w:p>
  </w:footnote>
  <w:footnote w:id="23">
    <w:p w14:paraId="0E61B2BA" w14:textId="622BC9A0" w:rsidR="00BB43A8" w:rsidRDefault="00BB43A8" w:rsidP="00352A7E">
      <w:pPr>
        <w:pStyle w:val="a3"/>
        <w:rPr>
          <w:rtl/>
        </w:rPr>
      </w:pPr>
      <w:r>
        <w:rPr>
          <w:rStyle w:val="a5"/>
        </w:rPr>
        <w:footnoteRef/>
      </w:r>
      <w:r>
        <w:rPr>
          <w:rtl/>
        </w:rPr>
        <w:t xml:space="preserve"> </w:t>
      </w:r>
      <w:r>
        <w:rPr>
          <w:rFonts w:hint="cs"/>
          <w:rtl/>
        </w:rPr>
        <w:t xml:space="preserve">שוב מתהפך הגלגל. הירושלמי משנה את סדר הדברים </w:t>
      </w:r>
      <w:proofErr w:type="spellStart"/>
      <w:r>
        <w:rPr>
          <w:rFonts w:hint="cs"/>
          <w:rtl/>
        </w:rPr>
        <w:t>שבתוספתא</w:t>
      </w:r>
      <w:proofErr w:type="spellEnd"/>
      <w:r>
        <w:rPr>
          <w:rFonts w:hint="cs"/>
          <w:rtl/>
        </w:rPr>
        <w:t xml:space="preserve"> ומקדים את סופו הקשה של בן </w:t>
      </w:r>
      <w:proofErr w:type="spellStart"/>
      <w:r>
        <w:rPr>
          <w:rFonts w:hint="cs"/>
          <w:rtl/>
        </w:rPr>
        <w:t>זומא</w:t>
      </w:r>
      <w:proofErr w:type="spellEnd"/>
      <w:r>
        <w:rPr>
          <w:rFonts w:hint="cs"/>
          <w:rtl/>
        </w:rPr>
        <w:t xml:space="preserve"> לסיפור הארבעה שנכנסו לפרדס. אולי לומר לנו שבן </w:t>
      </w:r>
      <w:proofErr w:type="spellStart"/>
      <w:r>
        <w:rPr>
          <w:rFonts w:hint="cs"/>
          <w:rtl/>
        </w:rPr>
        <w:t>זומא</w:t>
      </w:r>
      <w:proofErr w:type="spellEnd"/>
      <w:r>
        <w:rPr>
          <w:rFonts w:hint="cs"/>
          <w:rtl/>
        </w:rPr>
        <w:t xml:space="preserve"> נכנס מראש לפרדס כשהוא 'פגוע'. האם כך גם האחרים</w:t>
      </w:r>
      <w:r w:rsidR="00FE01CE">
        <w:rPr>
          <w:rFonts w:hint="cs"/>
          <w:rtl/>
        </w:rPr>
        <w:t xml:space="preserve"> - </w:t>
      </w:r>
      <w:r>
        <w:rPr>
          <w:rFonts w:hint="cs"/>
          <w:rtl/>
        </w:rPr>
        <w:t xml:space="preserve">כל מי שנפגע? ורק רבי עקיבא שיצא בשלום היה זה בזכות "שנכנס בשלום"? נראה שהירושלמי מצייר את העיסוק במעשה מרכבה ובראשית כדבר מסוכך ומורכב, אבל בתנאים מסוימים, או בדורות </w:t>
      </w:r>
      <w:r w:rsidR="00352A7E">
        <w:rPr>
          <w:rFonts w:hint="cs"/>
          <w:rtl/>
        </w:rPr>
        <w:t>מסוימים</w:t>
      </w:r>
      <w:r>
        <w:rPr>
          <w:rFonts w:hint="cs"/>
          <w:rtl/>
        </w:rPr>
        <w:t>, ניתן לעסוק בהם ואולי בענייני סוד אחרים. .</w:t>
      </w:r>
    </w:p>
  </w:footnote>
  <w:footnote w:id="24">
    <w:p w14:paraId="55123600" w14:textId="13D1EC4D" w:rsidR="00B9414B" w:rsidRDefault="00B9414B" w:rsidP="00352A7E">
      <w:pPr>
        <w:pStyle w:val="a3"/>
        <w:rPr>
          <w:rtl/>
        </w:rPr>
      </w:pPr>
      <w:r>
        <w:rPr>
          <w:rStyle w:val="a5"/>
        </w:rPr>
        <w:footnoteRef/>
      </w:r>
      <w:r>
        <w:rPr>
          <w:rtl/>
        </w:rPr>
        <w:t xml:space="preserve"> </w:t>
      </w:r>
      <w:r w:rsidR="00B36B37">
        <w:rPr>
          <w:rFonts w:hint="cs"/>
          <w:rtl/>
        </w:rPr>
        <w:t>המפרשים מסבירים ש"הרצו תורתן" הוא ש"</w:t>
      </w:r>
      <w:r w:rsidR="00B36B37">
        <w:rPr>
          <w:rtl/>
        </w:rPr>
        <w:t>דרשו במעשה מרכבה לפני רבם</w:t>
      </w:r>
      <w:r w:rsidR="00B36B37">
        <w:rPr>
          <w:rFonts w:hint="cs"/>
          <w:rtl/>
        </w:rPr>
        <w:t>" (</w:t>
      </w:r>
      <w:r w:rsidR="00B36B37">
        <w:rPr>
          <w:rtl/>
        </w:rPr>
        <w:t>קרבן העדה</w:t>
      </w:r>
      <w:r w:rsidR="00B36B37">
        <w:rPr>
          <w:rFonts w:hint="cs"/>
          <w:rtl/>
        </w:rPr>
        <w:t>)</w:t>
      </w:r>
      <w:r w:rsidR="000D6221">
        <w:rPr>
          <w:rFonts w:hint="cs"/>
          <w:rtl/>
        </w:rPr>
        <w:t xml:space="preserve">, היינו </w:t>
      </w:r>
      <w:r w:rsidR="002C2096">
        <w:rPr>
          <w:rFonts w:hint="cs"/>
          <w:rtl/>
        </w:rPr>
        <w:t xml:space="preserve">עברו את מבחן </w:t>
      </w:r>
      <w:r w:rsidR="000D6221">
        <w:rPr>
          <w:rFonts w:hint="cs"/>
          <w:rtl/>
        </w:rPr>
        <w:t xml:space="preserve">"חכם ומבין בדעתו" </w:t>
      </w:r>
      <w:r w:rsidR="0054089A">
        <w:rPr>
          <w:rFonts w:hint="cs"/>
          <w:rtl/>
        </w:rPr>
        <w:t>ועשו זאת בדעה נקייה</w:t>
      </w:r>
      <w:r w:rsidR="000C08F7" w:rsidRPr="000C08F7">
        <w:rPr>
          <w:rFonts w:hint="cs"/>
          <w:rtl/>
        </w:rPr>
        <w:t xml:space="preserve"> </w:t>
      </w:r>
      <w:r w:rsidR="000C08F7">
        <w:rPr>
          <w:rFonts w:hint="cs"/>
          <w:rtl/>
        </w:rPr>
        <w:t>(ביטוי מקביל לביטוי במשנה: "חכם ומבין מדעתו")</w:t>
      </w:r>
      <w:r w:rsidR="00B36B37">
        <w:rPr>
          <w:rFonts w:hint="cs"/>
          <w:rtl/>
        </w:rPr>
        <w:t xml:space="preserve">. </w:t>
      </w:r>
      <w:r w:rsidR="0081222E">
        <w:rPr>
          <w:rFonts w:hint="cs"/>
          <w:rtl/>
        </w:rPr>
        <w:t xml:space="preserve">על </w:t>
      </w:r>
      <w:r w:rsidR="00564FBC">
        <w:rPr>
          <w:rFonts w:hint="cs"/>
          <w:rtl/>
        </w:rPr>
        <w:t>ענייני</w:t>
      </w:r>
      <w:r w:rsidR="00B54D06">
        <w:rPr>
          <w:rFonts w:hint="cs"/>
          <w:rtl/>
        </w:rPr>
        <w:t xml:space="preserve"> סוד אלה </w:t>
      </w:r>
      <w:r w:rsidR="0081222E">
        <w:rPr>
          <w:rFonts w:hint="cs"/>
          <w:rtl/>
        </w:rPr>
        <w:t xml:space="preserve">נדרשנו </w:t>
      </w:r>
      <w:r w:rsidR="00B37C48">
        <w:rPr>
          <w:rFonts w:hint="cs"/>
          <w:rtl/>
        </w:rPr>
        <w:t xml:space="preserve">כאמור </w:t>
      </w:r>
      <w:r w:rsidR="0081222E">
        <w:rPr>
          <w:rFonts w:hint="cs"/>
          <w:rtl/>
        </w:rPr>
        <w:t xml:space="preserve">בדברינו </w:t>
      </w:r>
      <w:hyperlink r:id="rId5" w:history="1">
        <w:r w:rsidR="0081222E" w:rsidRPr="0088595F">
          <w:rPr>
            <w:rStyle w:val="Hyperlink"/>
            <w:rFonts w:hint="cs"/>
            <w:rtl/>
          </w:rPr>
          <w:t>דורשים או לא דורשים במעשה בראשית</w:t>
        </w:r>
      </w:hyperlink>
      <w:r w:rsidR="0081222E">
        <w:rPr>
          <w:rFonts w:hint="cs"/>
          <w:rtl/>
        </w:rPr>
        <w:t xml:space="preserve"> בשבת בראשית וכן </w:t>
      </w:r>
      <w:hyperlink r:id="rId6" w:history="1">
        <w:r w:rsidR="0081222E" w:rsidRPr="0088595F">
          <w:rPr>
            <w:rStyle w:val="Hyperlink"/>
            <w:rFonts w:hint="cs"/>
            <w:rtl/>
          </w:rPr>
          <w:t>מעשה מרכבה</w:t>
        </w:r>
      </w:hyperlink>
      <w:r w:rsidR="0081222E">
        <w:rPr>
          <w:rFonts w:hint="cs"/>
          <w:rtl/>
        </w:rPr>
        <w:t xml:space="preserve"> בחג השבועות</w:t>
      </w:r>
      <w:r w:rsidR="00564FBC">
        <w:rPr>
          <w:rFonts w:hint="cs"/>
          <w:rtl/>
        </w:rPr>
        <w:t xml:space="preserve">. הפעם </w:t>
      </w:r>
      <w:r w:rsidR="0081222E">
        <w:rPr>
          <w:rFonts w:hint="cs"/>
          <w:rtl/>
        </w:rPr>
        <w:t xml:space="preserve">נתמקד בסיפורו של אלישע בן </w:t>
      </w:r>
      <w:proofErr w:type="spellStart"/>
      <w:r w:rsidR="0081222E">
        <w:rPr>
          <w:rFonts w:hint="cs"/>
          <w:rtl/>
        </w:rPr>
        <w:t>אבויה</w:t>
      </w:r>
      <w:proofErr w:type="spellEnd"/>
      <w:r w:rsidR="0081222E">
        <w:rPr>
          <w:rFonts w:hint="cs"/>
          <w:rtl/>
        </w:rPr>
        <w:t>.</w:t>
      </w:r>
      <w:r w:rsidR="00352A7E" w:rsidRPr="00352A7E">
        <w:rPr>
          <w:rFonts w:hint="cs"/>
          <w:rtl/>
        </w:rPr>
        <w:t xml:space="preserve"> </w:t>
      </w:r>
      <w:r w:rsidR="00352A7E">
        <w:rPr>
          <w:rFonts w:hint="cs"/>
          <w:rtl/>
        </w:rPr>
        <w:t xml:space="preserve">אך לפני כן, </w:t>
      </w:r>
      <w:r w:rsidR="00624699">
        <w:rPr>
          <w:rFonts w:hint="cs"/>
          <w:rtl/>
        </w:rPr>
        <w:t>שימו לב</w:t>
      </w:r>
      <w:r w:rsidR="00352A7E">
        <w:rPr>
          <w:rFonts w:hint="cs"/>
          <w:rtl/>
        </w:rPr>
        <w:t xml:space="preserve"> שוב </w:t>
      </w:r>
      <w:proofErr w:type="spellStart"/>
      <w:r w:rsidR="00352A7E">
        <w:rPr>
          <w:rFonts w:hint="cs"/>
          <w:rtl/>
        </w:rPr>
        <w:t>לר</w:t>
      </w:r>
      <w:proofErr w:type="spellEnd"/>
      <w:r w:rsidR="00352A7E">
        <w:rPr>
          <w:rFonts w:hint="cs"/>
          <w:rtl/>
        </w:rPr>
        <w:t>' יהושע שהוא שהרצה מעשה מרכבה לפני רבי יוחנן בן זכאי והעביר הלאה.</w:t>
      </w:r>
      <w:r w:rsidR="00352A7E" w:rsidRPr="00352A7E">
        <w:rPr>
          <w:rFonts w:hint="cs"/>
          <w:rtl/>
        </w:rPr>
        <w:t xml:space="preserve"> </w:t>
      </w:r>
      <w:r w:rsidR="00352A7E">
        <w:rPr>
          <w:rFonts w:hint="cs"/>
          <w:rtl/>
        </w:rPr>
        <w:t xml:space="preserve">ולמי? </w:t>
      </w:r>
      <w:proofErr w:type="spellStart"/>
      <w:r w:rsidR="00352A7E">
        <w:rPr>
          <w:rFonts w:hint="cs"/>
          <w:rtl/>
        </w:rPr>
        <w:t>לר</w:t>
      </w:r>
      <w:proofErr w:type="spellEnd"/>
      <w:r w:rsidR="00352A7E">
        <w:rPr>
          <w:rFonts w:hint="cs"/>
          <w:rtl/>
        </w:rPr>
        <w:t>' עקיבא!</w:t>
      </w:r>
    </w:p>
  </w:footnote>
  <w:footnote w:id="25">
    <w:p w14:paraId="36AE9330" w14:textId="77777777" w:rsidR="002F60B8" w:rsidRDefault="002F60B8" w:rsidP="00AE5F94">
      <w:pPr>
        <w:pStyle w:val="a3"/>
        <w:rPr>
          <w:rtl/>
        </w:rPr>
      </w:pPr>
      <w:r>
        <w:rPr>
          <w:rStyle w:val="a5"/>
        </w:rPr>
        <w:footnoteRef/>
      </w:r>
      <w:r>
        <w:rPr>
          <w:rtl/>
        </w:rPr>
        <w:t xml:space="preserve"> </w:t>
      </w:r>
      <w:r>
        <w:rPr>
          <w:rFonts w:hint="cs"/>
          <w:rtl/>
        </w:rPr>
        <w:t xml:space="preserve">כאן מצטט הירושלמי את </w:t>
      </w:r>
      <w:proofErr w:type="spellStart"/>
      <w:r>
        <w:rPr>
          <w:rFonts w:hint="cs"/>
          <w:rtl/>
        </w:rPr>
        <w:t>התוספתא</w:t>
      </w:r>
      <w:proofErr w:type="spellEnd"/>
      <w:r w:rsidR="00947727">
        <w:rPr>
          <w:rFonts w:hint="cs"/>
          <w:rtl/>
        </w:rPr>
        <w:t xml:space="preserve"> על ארבעה שנכנסו לפרדס.</w:t>
      </w:r>
      <w:r w:rsidR="00AE5F94">
        <w:rPr>
          <w:rFonts w:hint="cs"/>
          <w:rtl/>
        </w:rPr>
        <w:t xml:space="preserve"> למה נכנסו הארבעה כחבורה לפרדס? למה דווקא אלה? מי היה היוזם </w:t>
      </w:r>
      <w:proofErr w:type="spellStart"/>
      <w:r w:rsidR="00AE5F94">
        <w:rPr>
          <w:rFonts w:hint="cs"/>
          <w:rtl/>
        </w:rPr>
        <w:t>והכח</w:t>
      </w:r>
      <w:proofErr w:type="spellEnd"/>
      <w:r w:rsidR="00AE5F94">
        <w:rPr>
          <w:rFonts w:hint="cs"/>
          <w:rtl/>
        </w:rPr>
        <w:t xml:space="preserve"> המארגן? האם הייתה סיבה חיצונית לכך, כגון חיפוש לגאולה וישועה מהצרות בעזרת תורת הסוד? האם בעקבות אירוע 'רב משתתפים' זה הוטלה הגבלה במשנה : "ולא ביחיד במרכבה"?</w:t>
      </w:r>
    </w:p>
  </w:footnote>
  <w:footnote w:id="26">
    <w:p w14:paraId="62517592" w14:textId="190463E0" w:rsidR="009E3B86" w:rsidRDefault="009E3B86" w:rsidP="00F71E7B">
      <w:pPr>
        <w:pStyle w:val="a3"/>
      </w:pPr>
      <w:r>
        <w:rPr>
          <w:rStyle w:val="a5"/>
        </w:rPr>
        <w:footnoteRef/>
      </w:r>
      <w:r>
        <w:rPr>
          <w:rtl/>
        </w:rPr>
        <w:t xml:space="preserve"> </w:t>
      </w:r>
      <w:r>
        <w:rPr>
          <w:rFonts w:hint="cs"/>
          <w:rtl/>
        </w:rPr>
        <w:t xml:space="preserve">מדבר טוב יש לאכול מעט ולהימנע מאכילת יתר. </w:t>
      </w:r>
      <w:r w:rsidR="001905A9">
        <w:rPr>
          <w:rFonts w:hint="cs"/>
          <w:rtl/>
        </w:rPr>
        <w:t>ראו</w:t>
      </w:r>
      <w:r>
        <w:rPr>
          <w:rFonts w:hint="cs"/>
          <w:rtl/>
        </w:rPr>
        <w:t xml:space="preserve"> פירוש מצודות על הפסוק: "</w:t>
      </w:r>
      <w:r>
        <w:rPr>
          <w:rtl/>
        </w:rPr>
        <w:t>אם מצאת דבש</w:t>
      </w:r>
      <w:r w:rsidR="00FE01CE">
        <w:rPr>
          <w:rFonts w:hint="cs"/>
          <w:rtl/>
        </w:rPr>
        <w:t>,</w:t>
      </w:r>
      <w:r>
        <w:rPr>
          <w:rtl/>
        </w:rPr>
        <w:t xml:space="preserve"> מהראוי הוא שתאכל ממנו מעט להיות די לך להשיב הנפש כי כשתאכל הרבה כדי שביעה פן תקיא את </w:t>
      </w:r>
      <w:proofErr w:type="spellStart"/>
      <w:r>
        <w:rPr>
          <w:rtl/>
        </w:rPr>
        <w:t>הכל</w:t>
      </w:r>
      <w:proofErr w:type="spellEnd"/>
      <w:r>
        <w:rPr>
          <w:rtl/>
        </w:rPr>
        <w:t xml:space="preserve"> ותאבד גם המעט שאכלת בתחילה</w:t>
      </w:r>
      <w:r>
        <w:rPr>
          <w:rFonts w:hint="cs"/>
          <w:rtl/>
        </w:rPr>
        <w:t xml:space="preserve">". </w:t>
      </w:r>
      <w:r w:rsidR="001905A9">
        <w:rPr>
          <w:rFonts w:hint="cs"/>
          <w:rtl/>
        </w:rPr>
        <w:t>ראו</w:t>
      </w:r>
      <w:r>
        <w:rPr>
          <w:rFonts w:hint="cs"/>
          <w:rtl/>
        </w:rPr>
        <w:t xml:space="preserve"> גם </w:t>
      </w:r>
      <w:r>
        <w:rPr>
          <w:rtl/>
        </w:rPr>
        <w:t xml:space="preserve">מדרש משלי (בובר) כה </w:t>
      </w:r>
      <w:proofErr w:type="spellStart"/>
      <w:r>
        <w:rPr>
          <w:rtl/>
        </w:rPr>
        <w:t>טז</w:t>
      </w:r>
      <w:proofErr w:type="spellEnd"/>
      <w:r>
        <w:rPr>
          <w:rFonts w:hint="cs"/>
          <w:rtl/>
        </w:rPr>
        <w:t xml:space="preserve"> שדורש את הפסוק על שני החכמים שנפגעו: "</w:t>
      </w:r>
      <w:r>
        <w:rPr>
          <w:rtl/>
        </w:rPr>
        <w:t xml:space="preserve">דבש מצאת אכול </w:t>
      </w:r>
      <w:proofErr w:type="spellStart"/>
      <w:r>
        <w:rPr>
          <w:rtl/>
        </w:rPr>
        <w:t>דיך</w:t>
      </w:r>
      <w:proofErr w:type="spellEnd"/>
      <w:r w:rsidR="00F71E7B">
        <w:rPr>
          <w:rFonts w:hint="cs"/>
          <w:rtl/>
        </w:rPr>
        <w:t xml:space="preserve"> -</w:t>
      </w:r>
      <w:r>
        <w:rPr>
          <w:rtl/>
        </w:rPr>
        <w:t xml:space="preserve"> זה בן </w:t>
      </w:r>
      <w:proofErr w:type="spellStart"/>
      <w:r>
        <w:rPr>
          <w:rtl/>
        </w:rPr>
        <w:t>עזאי</w:t>
      </w:r>
      <w:proofErr w:type="spellEnd"/>
      <w:r>
        <w:rPr>
          <w:rtl/>
        </w:rPr>
        <w:t xml:space="preserve">. פן </w:t>
      </w:r>
      <w:proofErr w:type="spellStart"/>
      <w:r>
        <w:rPr>
          <w:rtl/>
        </w:rPr>
        <w:t>תשבענו</w:t>
      </w:r>
      <w:proofErr w:type="spellEnd"/>
      <w:r>
        <w:rPr>
          <w:rtl/>
        </w:rPr>
        <w:t xml:space="preserve"> </w:t>
      </w:r>
      <w:proofErr w:type="spellStart"/>
      <w:r>
        <w:rPr>
          <w:rtl/>
        </w:rPr>
        <w:t>והקאותו</w:t>
      </w:r>
      <w:proofErr w:type="spellEnd"/>
      <w:r w:rsidR="00F71E7B">
        <w:rPr>
          <w:rFonts w:hint="cs"/>
          <w:rtl/>
        </w:rPr>
        <w:t xml:space="preserve"> -</w:t>
      </w:r>
      <w:r>
        <w:rPr>
          <w:rtl/>
        </w:rPr>
        <w:t xml:space="preserve"> זה בן </w:t>
      </w:r>
      <w:proofErr w:type="spellStart"/>
      <w:r>
        <w:rPr>
          <w:rtl/>
        </w:rPr>
        <w:t>זומא</w:t>
      </w:r>
      <w:proofErr w:type="spellEnd"/>
      <w:r>
        <w:rPr>
          <w:rFonts w:hint="cs"/>
          <w:rtl/>
        </w:rPr>
        <w:t>"</w:t>
      </w:r>
      <w:r>
        <w:rPr>
          <w:rtl/>
        </w:rPr>
        <w:t>.</w:t>
      </w:r>
    </w:p>
  </w:footnote>
  <w:footnote w:id="27">
    <w:p w14:paraId="6A1859C6" w14:textId="77777777" w:rsidR="00E16A56" w:rsidRDefault="00E16A56" w:rsidP="00352A7E">
      <w:pPr>
        <w:pStyle w:val="a3"/>
        <w:rPr>
          <w:rtl/>
        </w:rPr>
      </w:pPr>
      <w:r>
        <w:rPr>
          <w:rStyle w:val="a5"/>
        </w:rPr>
        <w:footnoteRef/>
      </w:r>
      <w:r>
        <w:rPr>
          <w:rtl/>
        </w:rPr>
        <w:t xml:space="preserve"> </w:t>
      </w:r>
      <w:r w:rsidR="005A3F54">
        <w:rPr>
          <w:rFonts w:hint="cs"/>
          <w:rtl/>
        </w:rPr>
        <w:t xml:space="preserve">התחלפו כאן בן </w:t>
      </w:r>
      <w:proofErr w:type="spellStart"/>
      <w:r w:rsidR="005A3F54">
        <w:rPr>
          <w:rFonts w:hint="cs"/>
          <w:rtl/>
        </w:rPr>
        <w:t>זומא</w:t>
      </w:r>
      <w:proofErr w:type="spellEnd"/>
      <w:r w:rsidR="005A3F54">
        <w:rPr>
          <w:rFonts w:hint="cs"/>
          <w:rtl/>
        </w:rPr>
        <w:t xml:space="preserve"> ובן </w:t>
      </w:r>
      <w:proofErr w:type="spellStart"/>
      <w:r w:rsidR="005A3F54">
        <w:rPr>
          <w:rFonts w:hint="cs"/>
          <w:rtl/>
        </w:rPr>
        <w:t>עזאי</w:t>
      </w:r>
      <w:proofErr w:type="spellEnd"/>
      <w:r w:rsidR="005A3F54">
        <w:rPr>
          <w:rFonts w:hint="cs"/>
          <w:rtl/>
        </w:rPr>
        <w:t xml:space="preserve">. </w:t>
      </w:r>
      <w:r w:rsidR="00352A7E">
        <w:rPr>
          <w:rFonts w:hint="cs"/>
          <w:rtl/>
        </w:rPr>
        <w:t xml:space="preserve">ולעיל, כאמור, </w:t>
      </w:r>
      <w:r>
        <w:rPr>
          <w:rFonts w:hint="cs"/>
          <w:rtl/>
        </w:rPr>
        <w:t xml:space="preserve">סיפור אחר על סופו של בן </w:t>
      </w:r>
      <w:proofErr w:type="spellStart"/>
      <w:r>
        <w:rPr>
          <w:rFonts w:hint="cs"/>
          <w:rtl/>
        </w:rPr>
        <w:t>זומא</w:t>
      </w:r>
      <w:proofErr w:type="spellEnd"/>
      <w:r w:rsidR="00352A7E">
        <w:rPr>
          <w:rFonts w:hint="cs"/>
          <w:rtl/>
        </w:rPr>
        <w:t>, במפגש עם ר' יהושע.</w:t>
      </w:r>
    </w:p>
  </w:footnote>
  <w:footnote w:id="28">
    <w:p w14:paraId="4338E4CF" w14:textId="69238A66" w:rsidR="001C12D4" w:rsidRDefault="001C12D4" w:rsidP="00A6326E">
      <w:pPr>
        <w:pStyle w:val="a3"/>
        <w:rPr>
          <w:rtl/>
        </w:rPr>
      </w:pPr>
      <w:r>
        <w:rPr>
          <w:rStyle w:val="a5"/>
        </w:rPr>
        <w:footnoteRef/>
      </w:r>
      <w:r>
        <w:rPr>
          <w:rtl/>
        </w:rPr>
        <w:t xml:space="preserve"> </w:t>
      </w:r>
      <w:r w:rsidR="002F60B8">
        <w:rPr>
          <w:rFonts w:hint="cs"/>
          <w:rtl/>
        </w:rPr>
        <w:t xml:space="preserve">הירושלמי </w:t>
      </w:r>
      <w:r w:rsidR="00A6326E">
        <w:rPr>
          <w:rFonts w:hint="cs"/>
          <w:rtl/>
        </w:rPr>
        <w:t xml:space="preserve">מצטט את הארבעה שנכנסו לפרדס די נאמן למקור </w:t>
      </w:r>
      <w:proofErr w:type="spellStart"/>
      <w:r w:rsidR="00A6326E">
        <w:rPr>
          <w:rFonts w:hint="cs"/>
          <w:rtl/>
        </w:rPr>
        <w:t>בתוספתא</w:t>
      </w:r>
      <w:proofErr w:type="spellEnd"/>
      <w:r w:rsidR="00A6326E">
        <w:rPr>
          <w:rFonts w:hint="cs"/>
          <w:rtl/>
        </w:rPr>
        <w:t xml:space="preserve">, אך </w:t>
      </w:r>
      <w:r w:rsidR="002F60B8">
        <w:rPr>
          <w:rFonts w:hint="cs"/>
          <w:rtl/>
        </w:rPr>
        <w:t xml:space="preserve">אינו מזכיר </w:t>
      </w:r>
      <w:r w:rsidR="00947727">
        <w:rPr>
          <w:rFonts w:hint="cs"/>
          <w:rtl/>
        </w:rPr>
        <w:t xml:space="preserve">את שמו "אלישע" ומכנה אותו "אחר" </w:t>
      </w:r>
      <w:r w:rsidR="00076D4B">
        <w:rPr>
          <w:rFonts w:hint="cs"/>
          <w:rtl/>
        </w:rPr>
        <w:t>ב</w:t>
      </w:r>
      <w:r w:rsidR="00947727">
        <w:rPr>
          <w:rFonts w:hint="cs"/>
          <w:rtl/>
        </w:rPr>
        <w:t>כניסה לפרדס</w:t>
      </w:r>
      <w:r w:rsidR="00076D4B">
        <w:rPr>
          <w:rFonts w:hint="cs"/>
          <w:rtl/>
        </w:rPr>
        <w:t xml:space="preserve"> וביציאה ממנו </w:t>
      </w:r>
      <w:r w:rsidR="00947727">
        <w:rPr>
          <w:rFonts w:hint="cs"/>
          <w:rtl/>
        </w:rPr>
        <w:t>(</w:t>
      </w:r>
      <w:proofErr w:type="spellStart"/>
      <w:r w:rsidR="00947727">
        <w:rPr>
          <w:rFonts w:hint="cs"/>
          <w:rtl/>
        </w:rPr>
        <w:t>בתוספתא</w:t>
      </w:r>
      <w:proofErr w:type="spellEnd"/>
      <w:r w:rsidR="00947727">
        <w:rPr>
          <w:rFonts w:hint="cs"/>
          <w:rtl/>
        </w:rPr>
        <w:t xml:space="preserve"> נזכר שמו). הירושלמי כפי שנראה לא מתעניין איך ומתי ניתן לו השם "אחר"</w:t>
      </w:r>
      <w:r w:rsidR="00352A7E">
        <w:rPr>
          <w:rFonts w:hint="cs"/>
          <w:rtl/>
        </w:rPr>
        <w:t xml:space="preserve">, אלא מה גרם לשינוי </w:t>
      </w:r>
      <w:r w:rsidR="00AE5F94">
        <w:rPr>
          <w:rFonts w:hint="cs"/>
          <w:rtl/>
        </w:rPr>
        <w:t xml:space="preserve">אצלו </w:t>
      </w:r>
      <w:r w:rsidR="00352A7E">
        <w:rPr>
          <w:rFonts w:hint="cs"/>
          <w:rtl/>
        </w:rPr>
        <w:t>ועל כך בהמשך</w:t>
      </w:r>
      <w:r w:rsidR="00947727">
        <w:rPr>
          <w:rFonts w:hint="cs"/>
          <w:rtl/>
        </w:rPr>
        <w:t xml:space="preserve">. </w:t>
      </w:r>
      <w:r w:rsidR="004C0641">
        <w:rPr>
          <w:rFonts w:hint="cs"/>
          <w:rtl/>
        </w:rPr>
        <w:t xml:space="preserve">ולגבי </w:t>
      </w:r>
      <w:r w:rsidR="00C35335">
        <w:rPr>
          <w:rFonts w:hint="cs"/>
          <w:rtl/>
        </w:rPr>
        <w:t>ה</w:t>
      </w:r>
      <w:r w:rsidR="004C0641">
        <w:rPr>
          <w:rFonts w:hint="cs"/>
          <w:rtl/>
        </w:rPr>
        <w:t>קיצוץ בנטיעות, יש שמבקשים לחבר לכאן את מדרש דברים רבה ז ד: "</w:t>
      </w:r>
      <w:r w:rsidR="004C0641">
        <w:rPr>
          <w:rtl/>
        </w:rPr>
        <w:t>כל מי שלומד ד</w:t>
      </w:r>
      <w:r w:rsidR="004C0641">
        <w:rPr>
          <w:rFonts w:hint="cs"/>
          <w:rtl/>
        </w:rPr>
        <w:t xml:space="preserve">ברי תורה </w:t>
      </w:r>
      <w:r w:rsidR="004C0641">
        <w:rPr>
          <w:rtl/>
        </w:rPr>
        <w:t>ואינו מקיים</w:t>
      </w:r>
      <w:r w:rsidR="004C0641">
        <w:rPr>
          <w:rFonts w:hint="cs"/>
          <w:rtl/>
        </w:rPr>
        <w:t>,</w:t>
      </w:r>
      <w:r w:rsidR="004C0641">
        <w:rPr>
          <w:rtl/>
        </w:rPr>
        <w:t xml:space="preserve"> עונשו חמור מאותו שלא למד כל עיקר. ל</w:t>
      </w:r>
      <w:r w:rsidR="004C0641">
        <w:rPr>
          <w:rFonts w:hint="cs"/>
          <w:rtl/>
        </w:rPr>
        <w:t xml:space="preserve">מה הדבר דומה? </w:t>
      </w:r>
      <w:r w:rsidR="004C0641">
        <w:rPr>
          <w:rtl/>
        </w:rPr>
        <w:t>למלך שהיה לו פרדס והכניס לתוכו שני אריסי</w:t>
      </w:r>
      <w:r w:rsidR="004C0641">
        <w:rPr>
          <w:rFonts w:hint="cs"/>
          <w:rtl/>
        </w:rPr>
        <w:t>ם.</w:t>
      </w:r>
      <w:r w:rsidR="004C0641">
        <w:rPr>
          <w:rtl/>
        </w:rPr>
        <w:t xml:space="preserve"> אחד היה נוטע אילנות ומקצץ, ואחד לא היה נוטע </w:t>
      </w:r>
      <w:r w:rsidR="004C0641">
        <w:rPr>
          <w:rFonts w:hint="cs"/>
          <w:rtl/>
        </w:rPr>
        <w:t xml:space="preserve">כל עיקר </w:t>
      </w:r>
      <w:r w:rsidR="004C0641">
        <w:rPr>
          <w:rtl/>
        </w:rPr>
        <w:t>ולא מקצצ</w:t>
      </w:r>
      <w:r w:rsidR="004C0641">
        <w:rPr>
          <w:rFonts w:hint="cs"/>
          <w:rtl/>
        </w:rPr>
        <w:t>ם.</w:t>
      </w:r>
      <w:r w:rsidR="004C0641">
        <w:rPr>
          <w:rtl/>
        </w:rPr>
        <w:t xml:space="preserve"> על מי המלך כועס</w:t>
      </w:r>
      <w:r w:rsidR="004C0641">
        <w:rPr>
          <w:rFonts w:hint="cs"/>
          <w:rtl/>
        </w:rPr>
        <w:t>?</w:t>
      </w:r>
      <w:r w:rsidR="004C0641">
        <w:rPr>
          <w:rtl/>
        </w:rPr>
        <w:t xml:space="preserve"> לא על אותו שהיה נוטע ומקצץ</w:t>
      </w:r>
      <w:r w:rsidR="004C0641">
        <w:rPr>
          <w:rFonts w:hint="cs"/>
          <w:rtl/>
        </w:rPr>
        <w:t xml:space="preserve">?". אבל </w:t>
      </w:r>
      <w:r w:rsidR="00C35335">
        <w:rPr>
          <w:rFonts w:hint="cs"/>
          <w:rtl/>
        </w:rPr>
        <w:t xml:space="preserve">אי אפשר להתעלם </w:t>
      </w:r>
      <w:r w:rsidR="004C0641">
        <w:rPr>
          <w:rFonts w:hint="cs"/>
          <w:rtl/>
        </w:rPr>
        <w:t xml:space="preserve">מהאמפתיה </w:t>
      </w:r>
      <w:r w:rsidR="00C35335">
        <w:rPr>
          <w:rFonts w:hint="cs"/>
          <w:rtl/>
        </w:rPr>
        <w:t xml:space="preserve">היחסית </w:t>
      </w:r>
      <w:r w:rsidR="00352A7E">
        <w:rPr>
          <w:rFonts w:hint="cs"/>
          <w:rtl/>
        </w:rPr>
        <w:t xml:space="preserve">לאלישע בן </w:t>
      </w:r>
      <w:proofErr w:type="spellStart"/>
      <w:r w:rsidR="00352A7E">
        <w:rPr>
          <w:rFonts w:hint="cs"/>
          <w:rtl/>
        </w:rPr>
        <w:t>אבויה</w:t>
      </w:r>
      <w:proofErr w:type="spellEnd"/>
      <w:r w:rsidR="00352A7E">
        <w:rPr>
          <w:rFonts w:hint="cs"/>
          <w:rtl/>
        </w:rPr>
        <w:t xml:space="preserve">, </w:t>
      </w:r>
      <w:r w:rsidR="004C0641">
        <w:rPr>
          <w:rFonts w:hint="cs"/>
          <w:rtl/>
        </w:rPr>
        <w:t>ש</w:t>
      </w:r>
      <w:r w:rsidR="00352A7E">
        <w:rPr>
          <w:rFonts w:hint="cs"/>
          <w:rtl/>
        </w:rPr>
        <w:t xml:space="preserve">נראה להלן </w:t>
      </w:r>
      <w:r w:rsidR="00C35335">
        <w:rPr>
          <w:rFonts w:hint="cs"/>
          <w:rtl/>
        </w:rPr>
        <w:t>בי</w:t>
      </w:r>
      <w:r w:rsidR="004C0641">
        <w:rPr>
          <w:rFonts w:hint="cs"/>
          <w:rtl/>
        </w:rPr>
        <w:t xml:space="preserve">רושלמי </w:t>
      </w:r>
      <w:r w:rsidR="00C35335">
        <w:rPr>
          <w:rFonts w:hint="cs"/>
          <w:rtl/>
        </w:rPr>
        <w:t>וגם בבבלי</w:t>
      </w:r>
      <w:r w:rsidR="00352A7E">
        <w:rPr>
          <w:rFonts w:hint="cs"/>
          <w:rtl/>
        </w:rPr>
        <w:t>,</w:t>
      </w:r>
      <w:r w:rsidR="00C35335">
        <w:rPr>
          <w:rFonts w:hint="cs"/>
          <w:rtl/>
        </w:rPr>
        <w:t xml:space="preserve"> שבכל זאת היה תלמיד חכם ו"משלנו". </w:t>
      </w:r>
      <w:r w:rsidR="001905A9">
        <w:rPr>
          <w:rFonts w:hint="cs"/>
          <w:rtl/>
        </w:rPr>
        <w:t>ראו</w:t>
      </w:r>
      <w:r w:rsidR="00C35335">
        <w:rPr>
          <w:rFonts w:hint="cs"/>
          <w:rtl/>
        </w:rPr>
        <w:t xml:space="preserve"> להלן דברי בנותיו לרבי יהודה הנשיא: "</w:t>
      </w:r>
      <w:r w:rsidR="00C35335" w:rsidRPr="00320C06">
        <w:rPr>
          <w:rtl/>
          <w:lang w:val="he-IL"/>
        </w:rPr>
        <w:t xml:space="preserve">אל </w:t>
      </w:r>
      <w:proofErr w:type="spellStart"/>
      <w:r w:rsidR="00C35335" w:rsidRPr="00320C06">
        <w:rPr>
          <w:rtl/>
          <w:lang w:val="he-IL"/>
        </w:rPr>
        <w:t>תבט</w:t>
      </w:r>
      <w:proofErr w:type="spellEnd"/>
      <w:r w:rsidR="00C35335" w:rsidRPr="00320C06">
        <w:rPr>
          <w:rtl/>
          <w:lang w:val="he-IL"/>
        </w:rPr>
        <w:t xml:space="preserve"> במעשיו</w:t>
      </w:r>
      <w:r w:rsidR="00C35335">
        <w:rPr>
          <w:rFonts w:hint="cs"/>
          <w:rtl/>
          <w:lang w:val="he-IL"/>
        </w:rPr>
        <w:t>,</w:t>
      </w:r>
      <w:r w:rsidR="00C35335" w:rsidRPr="00320C06">
        <w:rPr>
          <w:rtl/>
          <w:lang w:val="he-IL"/>
        </w:rPr>
        <w:t xml:space="preserve"> הבט בתורתו</w:t>
      </w:r>
      <w:r w:rsidR="00C35335">
        <w:rPr>
          <w:rFonts w:hint="cs"/>
          <w:rtl/>
        </w:rPr>
        <w:t>".</w:t>
      </w:r>
    </w:p>
  </w:footnote>
  <w:footnote w:id="29">
    <w:p w14:paraId="78AEB7E8" w14:textId="77777777" w:rsidR="000D6221" w:rsidRDefault="000D6221" w:rsidP="00AE5F94">
      <w:pPr>
        <w:pStyle w:val="a3"/>
      </w:pPr>
      <w:r>
        <w:rPr>
          <w:rStyle w:val="a5"/>
        </w:rPr>
        <w:footnoteRef/>
      </w:r>
      <w:r>
        <w:rPr>
          <w:rtl/>
        </w:rPr>
        <w:t xml:space="preserve"> </w:t>
      </w:r>
      <w:r>
        <w:rPr>
          <w:rFonts w:hint="cs"/>
          <w:rtl/>
        </w:rPr>
        <w:t xml:space="preserve">עניין זה שאחר היה הורג תלמידי חכמים </w:t>
      </w:r>
      <w:r w:rsidR="009E0230">
        <w:rPr>
          <w:rFonts w:hint="cs"/>
          <w:rtl/>
        </w:rPr>
        <w:t xml:space="preserve">שעסקו בתורה </w:t>
      </w:r>
      <w:r>
        <w:rPr>
          <w:rFonts w:hint="cs"/>
          <w:rtl/>
        </w:rPr>
        <w:t>מצוי רק בנוסח הירוש</w:t>
      </w:r>
      <w:r w:rsidR="009E0230">
        <w:rPr>
          <w:rFonts w:hint="cs"/>
          <w:rtl/>
        </w:rPr>
        <w:t xml:space="preserve">למי. יש שמפרשים שעשה זאת </w:t>
      </w:r>
      <w:proofErr w:type="spellStart"/>
      <w:r w:rsidR="009E0230">
        <w:rPr>
          <w:rFonts w:hint="cs"/>
          <w:rtl/>
        </w:rPr>
        <w:t>בכח</w:t>
      </w:r>
      <w:proofErr w:type="spellEnd"/>
      <w:r w:rsidR="009E0230">
        <w:rPr>
          <w:rFonts w:hint="cs"/>
          <w:rtl/>
        </w:rPr>
        <w:t xml:space="preserve"> כישוף</w:t>
      </w:r>
      <w:r w:rsidR="006E2582">
        <w:rPr>
          <w:rFonts w:hint="cs"/>
          <w:rtl/>
        </w:rPr>
        <w:t xml:space="preserve"> או ע"י "שמות"</w:t>
      </w:r>
      <w:r w:rsidR="00AE5F94">
        <w:rPr>
          <w:rFonts w:hint="cs"/>
          <w:rtl/>
        </w:rPr>
        <w:t xml:space="preserve"> מיסטיים</w:t>
      </w:r>
      <w:r w:rsidR="006E2582">
        <w:rPr>
          <w:rFonts w:hint="cs"/>
          <w:rtl/>
        </w:rPr>
        <w:t xml:space="preserve">. אך יש שמעדיפים לראות בביטוי זו </w:t>
      </w:r>
      <w:proofErr w:type="spellStart"/>
      <w:r w:rsidR="006E2582">
        <w:rPr>
          <w:rFonts w:hint="cs"/>
          <w:rtl/>
        </w:rPr>
        <w:t>פראפרזה</w:t>
      </w:r>
      <w:proofErr w:type="spellEnd"/>
      <w:r w:rsidR="006E2582">
        <w:rPr>
          <w:rFonts w:hint="cs"/>
          <w:rtl/>
        </w:rPr>
        <w:t xml:space="preserve"> של הביטוי "קיצץ בנטיעות" וכפי שנראה להלן שהיה משבית חכמים ותינוקות של בית רבן מתלמודם</w:t>
      </w:r>
      <w:r w:rsidR="009E0230">
        <w:rPr>
          <w:rFonts w:hint="cs"/>
          <w:rtl/>
        </w:rPr>
        <w:t>.</w:t>
      </w:r>
      <w:r w:rsidR="009B5807">
        <w:rPr>
          <w:rFonts w:hint="cs"/>
          <w:rtl/>
        </w:rPr>
        <w:t xml:space="preserve"> </w:t>
      </w:r>
      <w:r w:rsidR="00E358C3">
        <w:rPr>
          <w:rFonts w:hint="cs"/>
          <w:rtl/>
        </w:rPr>
        <w:t xml:space="preserve">כך או כך, הירושלמי פותח בשאלה מי הוא אחר? ועונה שהוא אלישע בן </w:t>
      </w:r>
      <w:proofErr w:type="spellStart"/>
      <w:r w:rsidR="00E358C3">
        <w:rPr>
          <w:rFonts w:hint="cs"/>
          <w:rtl/>
        </w:rPr>
        <w:t>אבויה</w:t>
      </w:r>
      <w:proofErr w:type="spellEnd"/>
      <w:r w:rsidR="00E358C3">
        <w:rPr>
          <w:rFonts w:hint="cs"/>
          <w:rtl/>
        </w:rPr>
        <w:t xml:space="preserve">, אבל לא מסביר את מקור כינוי זה. אולי </w:t>
      </w:r>
      <w:r w:rsidR="00AE5F94">
        <w:rPr>
          <w:rFonts w:hint="cs"/>
          <w:rtl/>
        </w:rPr>
        <w:t xml:space="preserve">השם </w:t>
      </w:r>
      <w:r w:rsidR="00E358C3">
        <w:rPr>
          <w:rFonts w:hint="cs"/>
          <w:rtl/>
        </w:rPr>
        <w:t xml:space="preserve">נראה לדרשן פשוט לאור כל מעשיו. </w:t>
      </w:r>
      <w:r w:rsidR="009B5807">
        <w:rPr>
          <w:rFonts w:hint="cs"/>
          <w:rtl/>
        </w:rPr>
        <w:t>מכאן ואילך נביא קטעים מהירושלמי בתרגום לעברית בעזרת פירוש ידיד נפש.</w:t>
      </w:r>
      <w:r w:rsidR="006E2582">
        <w:rPr>
          <w:rFonts w:hint="cs"/>
          <w:rtl/>
        </w:rPr>
        <w:t xml:space="preserve"> אבל למקור בארמית יש את הצליל והדקויות של</w:t>
      </w:r>
      <w:r w:rsidR="00E358C3">
        <w:rPr>
          <w:rFonts w:hint="cs"/>
          <w:rtl/>
        </w:rPr>
        <w:t>ו</w:t>
      </w:r>
      <w:r w:rsidR="006E2582">
        <w:rPr>
          <w:rFonts w:hint="cs"/>
          <w:rtl/>
        </w:rPr>
        <w:t xml:space="preserve"> וכל מי שיכול, רצוי שיקרא את לשון ה</w:t>
      </w:r>
      <w:r w:rsidR="00AE5F94">
        <w:rPr>
          <w:rFonts w:hint="cs"/>
          <w:rtl/>
        </w:rPr>
        <w:t>ירושלמי</w:t>
      </w:r>
      <w:r w:rsidR="006E2582">
        <w:rPr>
          <w:rFonts w:hint="cs"/>
          <w:rtl/>
        </w:rPr>
        <w:t xml:space="preserve"> במקור.</w:t>
      </w:r>
      <w:r>
        <w:rPr>
          <w:rFonts w:hint="cs"/>
          <w:rtl/>
        </w:rPr>
        <w:t xml:space="preserve"> </w:t>
      </w:r>
    </w:p>
  </w:footnote>
  <w:footnote w:id="30">
    <w:p w14:paraId="61D22FE6" w14:textId="77777777" w:rsidR="00360FAE" w:rsidRDefault="00360FAE">
      <w:pPr>
        <w:pStyle w:val="a3"/>
        <w:rPr>
          <w:rtl/>
        </w:rPr>
      </w:pPr>
      <w:r>
        <w:rPr>
          <w:rStyle w:val="a5"/>
        </w:rPr>
        <w:footnoteRef/>
      </w:r>
      <w:r>
        <w:rPr>
          <w:rtl/>
        </w:rPr>
        <w:t xml:space="preserve"> </w:t>
      </w:r>
      <w:r>
        <w:rPr>
          <w:rFonts w:hint="cs"/>
          <w:rtl/>
        </w:rPr>
        <w:t>לעסוק במלאכה והפסיקו ללמוד תורה.</w:t>
      </w:r>
    </w:p>
  </w:footnote>
  <w:footnote w:id="31">
    <w:p w14:paraId="578464B1" w14:textId="77777777" w:rsidR="009B5807" w:rsidRDefault="009B5807" w:rsidP="00316961">
      <w:pPr>
        <w:pStyle w:val="a3"/>
        <w:rPr>
          <w:rtl/>
        </w:rPr>
      </w:pPr>
      <w:r>
        <w:rPr>
          <w:rStyle w:val="a5"/>
        </w:rPr>
        <w:footnoteRef/>
      </w:r>
      <w:r>
        <w:rPr>
          <w:rtl/>
        </w:rPr>
        <w:t xml:space="preserve"> </w:t>
      </w:r>
      <w:r>
        <w:rPr>
          <w:rFonts w:hint="cs"/>
          <w:rtl/>
        </w:rPr>
        <w:t xml:space="preserve">דברי אלישע בן </w:t>
      </w:r>
      <w:proofErr w:type="spellStart"/>
      <w:r>
        <w:rPr>
          <w:rFonts w:hint="cs"/>
          <w:rtl/>
        </w:rPr>
        <w:t>אבויה</w:t>
      </w:r>
      <w:proofErr w:type="spellEnd"/>
      <w:r>
        <w:rPr>
          <w:rFonts w:hint="cs"/>
          <w:rtl/>
        </w:rPr>
        <w:t xml:space="preserve"> על עצמו בגוף שלישי</w:t>
      </w:r>
      <w:r w:rsidR="00316961">
        <w:rPr>
          <w:rFonts w:hint="cs"/>
          <w:rtl/>
        </w:rPr>
        <w:t xml:space="preserve">, שלשעבר היה בעולם התורה וכעת פיו מחטיא את בשרו והוא מחבל בעולם בו גדל וצמח. ואם נראה לנו שאלה מעשיו הקשים והגרועים של אלישע בן </w:t>
      </w:r>
      <w:proofErr w:type="spellStart"/>
      <w:r w:rsidR="00316961">
        <w:rPr>
          <w:rFonts w:hint="cs"/>
          <w:rtl/>
        </w:rPr>
        <w:t>אבוי</w:t>
      </w:r>
      <w:r w:rsidR="00E358C3">
        <w:rPr>
          <w:rFonts w:hint="cs"/>
          <w:rtl/>
        </w:rPr>
        <w:t>ה</w:t>
      </w:r>
      <w:proofErr w:type="spellEnd"/>
      <w:r w:rsidR="00316961">
        <w:rPr>
          <w:rFonts w:hint="cs"/>
          <w:rtl/>
        </w:rPr>
        <w:t>, בא הקטע הסמוך וטופח על פנינו</w:t>
      </w:r>
      <w:r>
        <w:rPr>
          <w:rFonts w:hint="cs"/>
          <w:rtl/>
        </w:rPr>
        <w:t xml:space="preserve">. </w:t>
      </w:r>
    </w:p>
  </w:footnote>
  <w:footnote w:id="32">
    <w:p w14:paraId="0D17C7D9" w14:textId="77777777" w:rsidR="00316961" w:rsidRDefault="00316961">
      <w:pPr>
        <w:pStyle w:val="a3"/>
      </w:pPr>
      <w:r>
        <w:rPr>
          <w:rStyle w:val="a5"/>
        </w:rPr>
        <w:footnoteRef/>
      </w:r>
      <w:r>
        <w:rPr>
          <w:rtl/>
        </w:rPr>
        <w:t xml:space="preserve"> </w:t>
      </w:r>
      <w:r>
        <w:rPr>
          <w:rFonts w:hint="cs"/>
          <w:rtl/>
        </w:rPr>
        <w:t xml:space="preserve">בשעת השמד (איזה?) היו הגויים מטילים עבודת משאות על היהודים בשבת, לא רק לשעבוד ולצורך, אלא </w:t>
      </w:r>
      <w:r w:rsidR="00352A7E">
        <w:rPr>
          <w:rFonts w:hint="cs"/>
          <w:rtl/>
        </w:rPr>
        <w:t xml:space="preserve">בכוונה </w:t>
      </w:r>
      <w:r>
        <w:rPr>
          <w:rFonts w:hint="cs"/>
          <w:rtl/>
        </w:rPr>
        <w:t>שיחללו שבת.</w:t>
      </w:r>
    </w:p>
  </w:footnote>
  <w:footnote w:id="33">
    <w:p w14:paraId="645A98BC" w14:textId="77777777" w:rsidR="00DA5E98" w:rsidRDefault="00DA5E98" w:rsidP="00AE5F94">
      <w:pPr>
        <w:pStyle w:val="a3"/>
      </w:pPr>
      <w:r>
        <w:rPr>
          <w:rStyle w:val="a5"/>
        </w:rPr>
        <w:footnoteRef/>
      </w:r>
      <w:r>
        <w:rPr>
          <w:rtl/>
        </w:rPr>
        <w:t xml:space="preserve"> </w:t>
      </w:r>
      <w:r w:rsidR="00F30BEA">
        <w:rPr>
          <w:rFonts w:hint="cs"/>
          <w:rtl/>
        </w:rPr>
        <w:t xml:space="preserve">היהודים </w:t>
      </w:r>
      <w:r w:rsidRPr="00DA5E98">
        <w:rPr>
          <w:rtl/>
        </w:rPr>
        <w:t xml:space="preserve">עשו </w:t>
      </w:r>
      <w:r w:rsidR="00F30BEA">
        <w:rPr>
          <w:rFonts w:hint="cs"/>
          <w:rtl/>
        </w:rPr>
        <w:t>את ה</w:t>
      </w:r>
      <w:r w:rsidRPr="00DA5E98">
        <w:rPr>
          <w:rtl/>
        </w:rPr>
        <w:t xml:space="preserve">מלאכה בדרך שיהיו פטורים, שההלכה היא </w:t>
      </w:r>
      <w:r>
        <w:rPr>
          <w:rFonts w:hint="cs"/>
          <w:rtl/>
        </w:rPr>
        <w:t>שמלאכה ש</w:t>
      </w:r>
      <w:r w:rsidRPr="00DA5E98">
        <w:rPr>
          <w:rtl/>
        </w:rPr>
        <w:t>אחד יכול לעשות</w:t>
      </w:r>
      <w:r>
        <w:rPr>
          <w:rFonts w:hint="cs"/>
          <w:rtl/>
        </w:rPr>
        <w:t>ה</w:t>
      </w:r>
      <w:r w:rsidRPr="00DA5E98">
        <w:rPr>
          <w:rtl/>
        </w:rPr>
        <w:t xml:space="preserve"> ושנים עש</w:t>
      </w:r>
      <w:r>
        <w:rPr>
          <w:rFonts w:hint="cs"/>
          <w:rtl/>
        </w:rPr>
        <w:t>וה</w:t>
      </w:r>
      <w:r w:rsidRPr="00DA5E98">
        <w:rPr>
          <w:rtl/>
        </w:rPr>
        <w:t xml:space="preserve">, </w:t>
      </w:r>
      <w:r w:rsidR="00E358C3" w:rsidRPr="00DA5E98">
        <w:rPr>
          <w:rtl/>
        </w:rPr>
        <w:t xml:space="preserve">אסור אבל </w:t>
      </w:r>
      <w:r w:rsidRPr="00DA5E98">
        <w:rPr>
          <w:rtl/>
        </w:rPr>
        <w:t>פטור.</w:t>
      </w:r>
    </w:p>
  </w:footnote>
  <w:footnote w:id="34">
    <w:p w14:paraId="02A25A63" w14:textId="77777777" w:rsidR="00033E60" w:rsidRDefault="00033E60">
      <w:pPr>
        <w:pStyle w:val="a3"/>
        <w:rPr>
          <w:rtl/>
        </w:rPr>
      </w:pPr>
      <w:r>
        <w:rPr>
          <w:rStyle w:val="a5"/>
        </w:rPr>
        <w:footnoteRef/>
      </w:r>
      <w:r>
        <w:rPr>
          <w:rtl/>
        </w:rPr>
        <w:t xml:space="preserve"> </w:t>
      </w:r>
      <w:r>
        <w:rPr>
          <w:rFonts w:hint="cs"/>
          <w:rtl/>
        </w:rPr>
        <w:t xml:space="preserve">שהוצאה והכנסה לכרמלית מרשות ולרשות היחיד, וכן מרשות ולרשות הרבים היא איסור דרבנן ולא מהתורה. </w:t>
      </w:r>
    </w:p>
  </w:footnote>
  <w:footnote w:id="35">
    <w:p w14:paraId="297245A2" w14:textId="77777777" w:rsidR="00033E60" w:rsidRDefault="00033E60">
      <w:pPr>
        <w:pStyle w:val="a3"/>
        <w:rPr>
          <w:rtl/>
        </w:rPr>
      </w:pPr>
      <w:r>
        <w:rPr>
          <w:rStyle w:val="a5"/>
        </w:rPr>
        <w:footnoteRef/>
      </w:r>
      <w:r>
        <w:rPr>
          <w:rtl/>
        </w:rPr>
        <w:t xml:space="preserve"> </w:t>
      </w:r>
      <w:r>
        <w:rPr>
          <w:rFonts w:hint="cs"/>
          <w:rtl/>
        </w:rPr>
        <w:t>שאי אפשר להניח</w:t>
      </w:r>
      <w:r w:rsidR="00FB1FD6">
        <w:rPr>
          <w:rFonts w:hint="cs"/>
          <w:rtl/>
        </w:rPr>
        <w:t>ם</w:t>
      </w:r>
      <w:r>
        <w:rPr>
          <w:rFonts w:hint="cs"/>
          <w:rtl/>
        </w:rPr>
        <w:t xml:space="preserve"> במקום פתוח ויש להכניסם מיד לבית: שמשאם הוא מדלת לדלת.</w:t>
      </w:r>
      <w:r w:rsidR="00AE5F94">
        <w:rPr>
          <w:rFonts w:hint="cs"/>
          <w:rtl/>
        </w:rPr>
        <w:t xml:space="preserve"> ולהלן עוד יחזרו 'כלי הזכוכית'.</w:t>
      </w:r>
    </w:p>
  </w:footnote>
  <w:footnote w:id="36">
    <w:p w14:paraId="1FE61E24" w14:textId="77777777" w:rsidR="00033E60" w:rsidRDefault="00033E60" w:rsidP="00A804F0">
      <w:pPr>
        <w:pStyle w:val="a3"/>
        <w:rPr>
          <w:rtl/>
        </w:rPr>
      </w:pPr>
      <w:r>
        <w:rPr>
          <w:rStyle w:val="a5"/>
        </w:rPr>
        <w:footnoteRef/>
      </w:r>
      <w:r>
        <w:rPr>
          <w:rtl/>
        </w:rPr>
        <w:t xml:space="preserve"> </w:t>
      </w:r>
      <w:r>
        <w:rPr>
          <w:rFonts w:hint="cs"/>
          <w:rtl/>
        </w:rPr>
        <w:t xml:space="preserve">כאן מצטייר אלישע בן </w:t>
      </w:r>
      <w:proofErr w:type="spellStart"/>
      <w:r>
        <w:rPr>
          <w:rFonts w:hint="cs"/>
          <w:rtl/>
        </w:rPr>
        <w:t>אבויה</w:t>
      </w:r>
      <w:proofErr w:type="spellEnd"/>
      <w:r>
        <w:rPr>
          <w:rFonts w:hint="cs"/>
          <w:rtl/>
        </w:rPr>
        <w:t xml:space="preserve"> לא רק ככופר ומשבית בית המדרש, אלא כיהודי משומד, מלשין ומוסר. </w:t>
      </w:r>
      <w:r w:rsidR="00E358C3">
        <w:rPr>
          <w:rFonts w:hint="cs"/>
          <w:rtl/>
        </w:rPr>
        <w:t xml:space="preserve">פרשה זו </w:t>
      </w:r>
      <w:r>
        <w:rPr>
          <w:rFonts w:hint="cs"/>
          <w:rtl/>
        </w:rPr>
        <w:t>מיוחדת לנוסח הירושלמי</w:t>
      </w:r>
      <w:r w:rsidR="00E358C3">
        <w:rPr>
          <w:rFonts w:hint="cs"/>
          <w:rtl/>
        </w:rPr>
        <w:t xml:space="preserve"> (איננה בבבלי) ו</w:t>
      </w:r>
      <w:r>
        <w:rPr>
          <w:rFonts w:hint="cs"/>
          <w:rtl/>
        </w:rPr>
        <w:t xml:space="preserve">מעמידה את אלישע בן </w:t>
      </w:r>
      <w:proofErr w:type="spellStart"/>
      <w:r>
        <w:rPr>
          <w:rFonts w:hint="cs"/>
          <w:rtl/>
        </w:rPr>
        <w:t>אבויה</w:t>
      </w:r>
      <w:proofErr w:type="spellEnd"/>
      <w:r>
        <w:rPr>
          <w:rFonts w:hint="cs"/>
          <w:rtl/>
        </w:rPr>
        <w:t xml:space="preserve"> באור שלילי</w:t>
      </w:r>
      <w:r w:rsidR="00FB1FD6">
        <w:rPr>
          <w:rFonts w:hint="cs"/>
          <w:rtl/>
        </w:rPr>
        <w:t xml:space="preserve"> פי כמה, כאחד שאין לו שום תקנה</w:t>
      </w:r>
      <w:r w:rsidR="00A804F0">
        <w:rPr>
          <w:rFonts w:hint="cs"/>
          <w:rtl/>
        </w:rPr>
        <w:t xml:space="preserve">. אין כאן רק </w:t>
      </w:r>
      <w:r w:rsidR="00E358C3">
        <w:rPr>
          <w:rFonts w:hint="cs"/>
          <w:rtl/>
        </w:rPr>
        <w:t xml:space="preserve">עניין אמוני </w:t>
      </w:r>
      <w:r w:rsidR="00A804F0">
        <w:rPr>
          <w:rFonts w:hint="cs"/>
          <w:rtl/>
        </w:rPr>
        <w:t xml:space="preserve">וכפירה </w:t>
      </w:r>
      <w:r w:rsidR="00E358C3">
        <w:rPr>
          <w:rFonts w:hint="cs"/>
          <w:rtl/>
        </w:rPr>
        <w:t>דתי</w:t>
      </w:r>
      <w:r w:rsidR="00A804F0">
        <w:rPr>
          <w:rFonts w:hint="cs"/>
          <w:rtl/>
        </w:rPr>
        <w:t xml:space="preserve">ת, אלא </w:t>
      </w:r>
      <w:r w:rsidR="00AE5F94">
        <w:rPr>
          <w:rFonts w:hint="cs"/>
          <w:rtl/>
        </w:rPr>
        <w:t xml:space="preserve">לאומי - </w:t>
      </w:r>
      <w:r w:rsidR="00A804F0">
        <w:rPr>
          <w:rFonts w:hint="cs"/>
          <w:rtl/>
        </w:rPr>
        <w:t>הסגרה אם לא בגידה ממש</w:t>
      </w:r>
      <w:r w:rsidR="00E358C3">
        <w:rPr>
          <w:rFonts w:hint="cs"/>
          <w:rtl/>
        </w:rPr>
        <w:t xml:space="preserve">. </w:t>
      </w:r>
      <w:r>
        <w:rPr>
          <w:rFonts w:hint="cs"/>
          <w:rtl/>
        </w:rPr>
        <w:t>אבל לא נראה ש</w:t>
      </w:r>
      <w:r w:rsidR="00A804F0">
        <w:rPr>
          <w:rFonts w:hint="cs"/>
          <w:rtl/>
        </w:rPr>
        <w:t xml:space="preserve">עניין זה </w:t>
      </w:r>
      <w:r>
        <w:rPr>
          <w:rFonts w:hint="cs"/>
          <w:rtl/>
        </w:rPr>
        <w:t>בא לידי ביטוי בהמשך הסיפור. האם ייתכן שמ</w:t>
      </w:r>
      <w:r w:rsidR="00FB1FD6">
        <w:rPr>
          <w:rFonts w:hint="cs"/>
          <w:rtl/>
        </w:rPr>
        <w:t xml:space="preserve">ישהו </w:t>
      </w:r>
      <w:r>
        <w:rPr>
          <w:rFonts w:hint="cs"/>
          <w:rtl/>
        </w:rPr>
        <w:t xml:space="preserve">שתל </w:t>
      </w:r>
      <w:r w:rsidR="00E358C3">
        <w:rPr>
          <w:rFonts w:hint="cs"/>
          <w:rtl/>
        </w:rPr>
        <w:t xml:space="preserve">"תוספת" זו </w:t>
      </w:r>
      <w:r>
        <w:rPr>
          <w:rFonts w:hint="cs"/>
          <w:rtl/>
        </w:rPr>
        <w:t xml:space="preserve">בסיפור </w:t>
      </w:r>
      <w:r w:rsidR="00E358C3">
        <w:rPr>
          <w:rFonts w:hint="cs"/>
          <w:rtl/>
        </w:rPr>
        <w:t xml:space="preserve">אלישע בן </w:t>
      </w:r>
      <w:proofErr w:type="spellStart"/>
      <w:r w:rsidR="00E358C3">
        <w:rPr>
          <w:rFonts w:hint="cs"/>
          <w:rtl/>
        </w:rPr>
        <w:t>אבויה</w:t>
      </w:r>
      <w:proofErr w:type="spellEnd"/>
      <w:r w:rsidR="00E358C3">
        <w:rPr>
          <w:rFonts w:hint="cs"/>
          <w:rtl/>
        </w:rPr>
        <w:t xml:space="preserve"> </w:t>
      </w:r>
      <w:r>
        <w:rPr>
          <w:rFonts w:hint="cs"/>
          <w:rtl/>
        </w:rPr>
        <w:t xml:space="preserve">בזמן מאוחר יותר וניסה לתאר את אחר באופן חמור בהרבה? </w:t>
      </w:r>
    </w:p>
  </w:footnote>
  <w:footnote w:id="37">
    <w:p w14:paraId="5A1EFDBA" w14:textId="7AA4DEFC" w:rsidR="00B36B37" w:rsidRDefault="00B36B37" w:rsidP="00A804F0">
      <w:pPr>
        <w:pStyle w:val="a3"/>
        <w:rPr>
          <w:rtl/>
        </w:rPr>
      </w:pPr>
      <w:r>
        <w:rPr>
          <w:rStyle w:val="a5"/>
        </w:rPr>
        <w:footnoteRef/>
      </w:r>
      <w:r>
        <w:rPr>
          <w:rtl/>
        </w:rPr>
        <w:t xml:space="preserve"> </w:t>
      </w:r>
      <w:r w:rsidR="0057628A">
        <w:rPr>
          <w:rFonts w:hint="cs"/>
          <w:rtl/>
        </w:rPr>
        <w:t xml:space="preserve">הדגש הוא כמובן </w:t>
      </w:r>
      <w:r w:rsidR="00A804F0">
        <w:rPr>
          <w:rFonts w:hint="cs"/>
          <w:rtl/>
        </w:rPr>
        <w:t>ב</w:t>
      </w:r>
      <w:r w:rsidR="0057628A">
        <w:rPr>
          <w:rFonts w:hint="cs"/>
          <w:rtl/>
        </w:rPr>
        <w:t>מילים: "הביאני המלך חדריו"</w:t>
      </w:r>
      <w:r w:rsidR="006139DC">
        <w:rPr>
          <w:rFonts w:hint="cs"/>
          <w:rtl/>
        </w:rPr>
        <w:t xml:space="preserve">, עליו נאמרו דרשות רבות מהן בתורת הסוד, כגון </w:t>
      </w:r>
      <w:r w:rsidR="006139DC">
        <w:rPr>
          <w:rtl/>
        </w:rPr>
        <w:t>אליהו רבה (איש שלום) פרשה ז</w:t>
      </w:r>
      <w:r w:rsidR="006139DC">
        <w:rPr>
          <w:rFonts w:hint="cs"/>
          <w:rtl/>
        </w:rPr>
        <w:t>: "</w:t>
      </w:r>
      <w:r w:rsidR="006139DC">
        <w:rPr>
          <w:rtl/>
        </w:rPr>
        <w:t>הביאני המלך חדריו</w:t>
      </w:r>
      <w:r w:rsidR="006139DC">
        <w:rPr>
          <w:rFonts w:hint="cs"/>
          <w:rtl/>
        </w:rPr>
        <w:t xml:space="preserve"> -</w:t>
      </w:r>
      <w:r w:rsidR="006139DC">
        <w:rPr>
          <w:rtl/>
        </w:rPr>
        <w:t xml:space="preserve"> זה אחד מאלף אלפי אלפים וריבי רבבות של חדר חדרי חדרים שיש לו להקב"ה בתורתו</w:t>
      </w:r>
      <w:r w:rsidR="006139DC">
        <w:rPr>
          <w:rFonts w:hint="cs"/>
          <w:rtl/>
        </w:rPr>
        <w:t xml:space="preserve"> ... </w:t>
      </w:r>
      <w:r w:rsidR="006139DC">
        <w:rPr>
          <w:rtl/>
        </w:rPr>
        <w:t>דבר אחר</w:t>
      </w:r>
      <w:r w:rsidR="006139DC">
        <w:rPr>
          <w:rFonts w:hint="cs"/>
          <w:rtl/>
        </w:rPr>
        <w:t xml:space="preserve">: </w:t>
      </w:r>
      <w:r w:rsidR="006139DC">
        <w:rPr>
          <w:rtl/>
        </w:rPr>
        <w:t>כשם שיש לו להקב"ה חדר חדרי חדרים בתורתו</w:t>
      </w:r>
      <w:r w:rsidR="006139DC">
        <w:rPr>
          <w:rFonts w:hint="cs"/>
          <w:rtl/>
        </w:rPr>
        <w:t>,</w:t>
      </w:r>
      <w:r w:rsidR="006139DC">
        <w:rPr>
          <w:rtl/>
        </w:rPr>
        <w:t xml:space="preserve"> כך יש להן לתלמידי חכמים לכל אחד ואחד חדר חדרי חדרים בתורתו</w:t>
      </w:r>
      <w:r w:rsidR="006139DC">
        <w:rPr>
          <w:rFonts w:hint="cs"/>
          <w:rtl/>
        </w:rPr>
        <w:t xml:space="preserve">". </w:t>
      </w:r>
      <w:r w:rsidR="0057628A">
        <w:rPr>
          <w:rFonts w:hint="cs"/>
          <w:rtl/>
        </w:rPr>
        <w:t>ו</w:t>
      </w:r>
      <w:r>
        <w:rPr>
          <w:rFonts w:hint="cs"/>
          <w:rtl/>
        </w:rPr>
        <w:t>אם נחזור לקטע הפתיח לעיל, אפשר שהוא המפתח לכך שר' עקיבא שרד את הכניסה לפרדס, משום שהרצה קודם את מעשה מרכבה לפני ר' יהושע רבו בדעה נקייה ושימר נכונה את מסורת העיסוק ה</w:t>
      </w:r>
      <w:r w:rsidR="002B6785">
        <w:rPr>
          <w:rFonts w:hint="cs"/>
          <w:rtl/>
        </w:rPr>
        <w:t>ראוי</w:t>
      </w:r>
      <w:r>
        <w:rPr>
          <w:rFonts w:hint="cs"/>
          <w:rtl/>
        </w:rPr>
        <w:t xml:space="preserve"> בסודות אלה, מסורת שהגיעה מרבן יוחנן בן זכאי (שהוא קבלה מהלל? </w:t>
      </w:r>
      <w:r w:rsidR="001905A9">
        <w:rPr>
          <w:rFonts w:hint="cs"/>
          <w:rtl/>
        </w:rPr>
        <w:t>ראו</w:t>
      </w:r>
      <w:r>
        <w:rPr>
          <w:rFonts w:hint="cs"/>
          <w:rtl/>
        </w:rPr>
        <w:t xml:space="preserve"> סוכה </w:t>
      </w:r>
      <w:proofErr w:type="spellStart"/>
      <w:r>
        <w:rPr>
          <w:rFonts w:hint="cs"/>
          <w:rtl/>
        </w:rPr>
        <w:t>כח</w:t>
      </w:r>
      <w:proofErr w:type="spellEnd"/>
      <w:r>
        <w:rPr>
          <w:rFonts w:hint="cs"/>
          <w:rtl/>
        </w:rPr>
        <w:t xml:space="preserve"> ע"א)</w:t>
      </w:r>
      <w:r w:rsidR="0054089A">
        <w:rPr>
          <w:rFonts w:hint="cs"/>
          <w:rtl/>
        </w:rPr>
        <w:t xml:space="preserve">. </w:t>
      </w:r>
      <w:r>
        <w:rPr>
          <w:rFonts w:hint="cs"/>
          <w:rtl/>
        </w:rPr>
        <w:t xml:space="preserve">לפי </w:t>
      </w:r>
      <w:r w:rsidR="0054089A">
        <w:rPr>
          <w:rFonts w:hint="cs"/>
          <w:rtl/>
        </w:rPr>
        <w:t xml:space="preserve">קטע זה </w:t>
      </w:r>
      <w:r>
        <w:rPr>
          <w:rFonts w:hint="cs"/>
          <w:rtl/>
        </w:rPr>
        <w:t>היה עדיין דור אחד אחרי רבי עקיבא</w:t>
      </w:r>
      <w:r w:rsidR="0054089A">
        <w:rPr>
          <w:rFonts w:hint="cs"/>
          <w:rtl/>
        </w:rPr>
        <w:t xml:space="preserve"> שידע איך לדרוש נכון והוא </w:t>
      </w:r>
      <w:r w:rsidR="0054089A" w:rsidRPr="00320C06">
        <w:rPr>
          <w:rtl/>
          <w:lang w:val="he-IL"/>
        </w:rPr>
        <w:t xml:space="preserve">חנניה בן </w:t>
      </w:r>
      <w:proofErr w:type="spellStart"/>
      <w:r w:rsidR="0054089A" w:rsidRPr="00320C06">
        <w:rPr>
          <w:rtl/>
          <w:lang w:val="he-IL"/>
        </w:rPr>
        <w:t>חכיניי</w:t>
      </w:r>
      <w:proofErr w:type="spellEnd"/>
      <w:r w:rsidR="00A804F0">
        <w:rPr>
          <w:rFonts w:hint="cs"/>
          <w:rtl/>
          <w:lang w:val="he-IL"/>
        </w:rPr>
        <w:t>, אבל שם נתקה השרשרת</w:t>
      </w:r>
      <w:r w:rsidR="0054089A">
        <w:rPr>
          <w:rFonts w:hint="cs"/>
          <w:rtl/>
          <w:lang w:val="he-IL"/>
        </w:rPr>
        <w:t xml:space="preserve">. </w:t>
      </w:r>
      <w:r w:rsidR="000D6221">
        <w:rPr>
          <w:rFonts w:hint="cs"/>
          <w:rtl/>
        </w:rPr>
        <w:t xml:space="preserve">על ר' חנינה או חנניה בן </w:t>
      </w:r>
      <w:proofErr w:type="spellStart"/>
      <w:r w:rsidR="000D6221">
        <w:rPr>
          <w:rFonts w:hint="cs"/>
          <w:rtl/>
        </w:rPr>
        <w:t>חכינאי</w:t>
      </w:r>
      <w:proofErr w:type="spellEnd"/>
      <w:r w:rsidR="000D6221">
        <w:rPr>
          <w:rFonts w:hint="cs"/>
          <w:rtl/>
        </w:rPr>
        <w:t xml:space="preserve"> או </w:t>
      </w:r>
      <w:proofErr w:type="spellStart"/>
      <w:r w:rsidR="000D6221">
        <w:rPr>
          <w:rFonts w:hint="cs"/>
          <w:rtl/>
        </w:rPr>
        <w:t>חכיניי</w:t>
      </w:r>
      <w:proofErr w:type="spellEnd"/>
      <w:r w:rsidR="000D6221">
        <w:rPr>
          <w:rFonts w:hint="cs"/>
          <w:rtl/>
        </w:rPr>
        <w:t xml:space="preserve"> </w:t>
      </w:r>
      <w:r w:rsidR="001905A9">
        <w:rPr>
          <w:rFonts w:hint="cs"/>
          <w:rtl/>
        </w:rPr>
        <w:t>ראו</w:t>
      </w:r>
      <w:r w:rsidR="00E358C3">
        <w:rPr>
          <w:rFonts w:hint="cs"/>
          <w:rtl/>
        </w:rPr>
        <w:t xml:space="preserve"> </w:t>
      </w:r>
      <w:r w:rsidR="000D6221">
        <w:rPr>
          <w:rFonts w:hint="cs"/>
          <w:rtl/>
        </w:rPr>
        <w:t xml:space="preserve">בדברינו </w:t>
      </w:r>
      <w:hyperlink r:id="rId7" w:history="1">
        <w:r w:rsidR="000D6221" w:rsidRPr="000D6221">
          <w:rPr>
            <w:rStyle w:val="Hyperlink"/>
            <w:rFonts w:hint="cs"/>
            <w:rtl/>
          </w:rPr>
          <w:t>הנשים הממתינות</w:t>
        </w:r>
      </w:hyperlink>
      <w:r w:rsidR="000D6221">
        <w:rPr>
          <w:rFonts w:hint="cs"/>
          <w:rtl/>
        </w:rPr>
        <w:t xml:space="preserve"> בנושאים המיוחדים.</w:t>
      </w:r>
    </w:p>
  </w:footnote>
  <w:footnote w:id="38">
    <w:p w14:paraId="71F8C0AD" w14:textId="77777777" w:rsidR="006139DC" w:rsidRDefault="006139DC" w:rsidP="00E358C3">
      <w:pPr>
        <w:pStyle w:val="a3"/>
        <w:rPr>
          <w:rtl/>
        </w:rPr>
      </w:pPr>
      <w:r>
        <w:rPr>
          <w:rStyle w:val="a5"/>
        </w:rPr>
        <w:footnoteRef/>
      </w:r>
      <w:r>
        <w:rPr>
          <w:rtl/>
        </w:rPr>
        <w:t xml:space="preserve"> </w:t>
      </w:r>
      <w:r>
        <w:rPr>
          <w:rFonts w:hint="cs"/>
          <w:rtl/>
        </w:rPr>
        <w:t xml:space="preserve">מן הסתם, יום השבת שבו </w:t>
      </w:r>
      <w:r w:rsidR="00E358C3">
        <w:rPr>
          <w:rFonts w:hint="cs"/>
          <w:rtl/>
        </w:rPr>
        <w:t>נהגו לדרוש בציבור</w:t>
      </w:r>
      <w:r>
        <w:rPr>
          <w:rFonts w:hint="cs"/>
          <w:rtl/>
        </w:rPr>
        <w:t>. אבל יכול להיות גם יום שביתה אחר. ולהלן, יום כיפור שחל בשבת.</w:t>
      </w:r>
    </w:p>
  </w:footnote>
  <w:footnote w:id="39">
    <w:p w14:paraId="6F04B391" w14:textId="77777777" w:rsidR="006139DC" w:rsidRDefault="006139DC">
      <w:pPr>
        <w:pStyle w:val="a3"/>
      </w:pPr>
      <w:r>
        <w:rPr>
          <w:rStyle w:val="a5"/>
        </w:rPr>
        <w:footnoteRef/>
      </w:r>
      <w:r>
        <w:rPr>
          <w:rtl/>
        </w:rPr>
        <w:t xml:space="preserve"> </w:t>
      </w:r>
      <w:r>
        <w:rPr>
          <w:rFonts w:hint="cs"/>
          <w:rtl/>
        </w:rPr>
        <w:t xml:space="preserve">אלישע </w:t>
      </w:r>
      <w:proofErr w:type="spellStart"/>
      <w:r>
        <w:rPr>
          <w:rFonts w:hint="cs"/>
          <w:rtl/>
        </w:rPr>
        <w:t>לר</w:t>
      </w:r>
      <w:proofErr w:type="spellEnd"/>
      <w:r>
        <w:rPr>
          <w:rFonts w:hint="cs"/>
          <w:rtl/>
        </w:rPr>
        <w:t>' מאיר.</w:t>
      </w:r>
    </w:p>
  </w:footnote>
  <w:footnote w:id="40">
    <w:p w14:paraId="2269B24C" w14:textId="27192836" w:rsidR="00B9414B" w:rsidRDefault="00B9414B" w:rsidP="00A804F0">
      <w:pPr>
        <w:pStyle w:val="a3"/>
      </w:pPr>
      <w:r>
        <w:rPr>
          <w:rStyle w:val="a5"/>
        </w:rPr>
        <w:footnoteRef/>
      </w:r>
      <w:r>
        <w:rPr>
          <w:rtl/>
        </w:rPr>
        <w:t xml:space="preserve"> </w:t>
      </w:r>
      <w:r w:rsidR="00A804F0">
        <w:rPr>
          <w:rFonts w:hint="cs"/>
          <w:rtl/>
        </w:rPr>
        <w:t xml:space="preserve">בלשון יותר מוכרת לנו: </w:t>
      </w:r>
      <w:r>
        <w:rPr>
          <w:rFonts w:hint="cs"/>
          <w:rtl/>
        </w:rPr>
        <w:t xml:space="preserve">"חבל על </w:t>
      </w:r>
      <w:proofErr w:type="spellStart"/>
      <w:r>
        <w:rPr>
          <w:rFonts w:hint="cs"/>
          <w:rtl/>
        </w:rPr>
        <w:t>דאבדין</w:t>
      </w:r>
      <w:proofErr w:type="spellEnd"/>
      <w:r>
        <w:rPr>
          <w:rFonts w:hint="cs"/>
          <w:rtl/>
        </w:rPr>
        <w:t xml:space="preserve"> ולא </w:t>
      </w:r>
      <w:proofErr w:type="spellStart"/>
      <w:r>
        <w:rPr>
          <w:rFonts w:hint="cs"/>
          <w:rtl/>
        </w:rPr>
        <w:t>משתכחין</w:t>
      </w:r>
      <w:proofErr w:type="spellEnd"/>
      <w:r>
        <w:rPr>
          <w:rFonts w:hint="cs"/>
          <w:rtl/>
        </w:rPr>
        <w:t>", היינו חבל על מי שאבד ואין נמצא כמוהו</w:t>
      </w:r>
      <w:r w:rsidR="00A804F0">
        <w:rPr>
          <w:rFonts w:hint="cs"/>
          <w:rtl/>
        </w:rPr>
        <w:t xml:space="preserve"> (סנהדרין קיא א, שמות רבה ו ד)</w:t>
      </w:r>
      <w:r>
        <w:rPr>
          <w:rFonts w:hint="cs"/>
          <w:rtl/>
        </w:rPr>
        <w:t xml:space="preserve">. </w:t>
      </w:r>
      <w:proofErr w:type="spellStart"/>
      <w:r>
        <w:rPr>
          <w:rFonts w:hint="cs"/>
          <w:rtl/>
        </w:rPr>
        <w:t>משתכחין</w:t>
      </w:r>
      <w:proofErr w:type="spellEnd"/>
      <w:r>
        <w:rPr>
          <w:rFonts w:hint="cs"/>
          <w:rtl/>
        </w:rPr>
        <w:t xml:space="preserve"> </w:t>
      </w:r>
      <w:r w:rsidR="00E358C3">
        <w:rPr>
          <w:rFonts w:hint="cs"/>
          <w:rtl/>
        </w:rPr>
        <w:t xml:space="preserve">בארמית </w:t>
      </w:r>
      <w:r>
        <w:rPr>
          <w:rFonts w:hint="cs"/>
          <w:rtl/>
        </w:rPr>
        <w:t xml:space="preserve">מלשון שכיח </w:t>
      </w:r>
      <w:r>
        <w:rPr>
          <w:rtl/>
        </w:rPr>
        <w:t>–</w:t>
      </w:r>
      <w:r>
        <w:rPr>
          <w:rFonts w:hint="cs"/>
          <w:rtl/>
        </w:rPr>
        <w:t xml:space="preserve"> מצוי. </w:t>
      </w:r>
      <w:r w:rsidR="001905A9">
        <w:rPr>
          <w:rFonts w:hint="cs"/>
          <w:rtl/>
        </w:rPr>
        <w:t>ראו</w:t>
      </w:r>
      <w:r>
        <w:rPr>
          <w:rFonts w:hint="cs"/>
          <w:rtl/>
        </w:rPr>
        <w:t xml:space="preserve"> ההספד על ר' סימון בר </w:t>
      </w:r>
      <w:proofErr w:type="spellStart"/>
      <w:r>
        <w:rPr>
          <w:rFonts w:hint="cs"/>
          <w:rtl/>
        </w:rPr>
        <w:t>זביד</w:t>
      </w:r>
      <w:proofErr w:type="spellEnd"/>
      <w:r>
        <w:rPr>
          <w:rFonts w:hint="cs"/>
          <w:rtl/>
        </w:rPr>
        <w:t xml:space="preserve">, ירושלמי ברכות ב ח, בראשית רבה צא ט. </w:t>
      </w:r>
    </w:p>
  </w:footnote>
  <w:footnote w:id="41">
    <w:p w14:paraId="4BE9C162" w14:textId="77777777" w:rsidR="006139DC" w:rsidRDefault="006139DC">
      <w:pPr>
        <w:pStyle w:val="a3"/>
      </w:pPr>
      <w:r>
        <w:rPr>
          <w:rStyle w:val="a5"/>
        </w:rPr>
        <w:footnoteRef/>
      </w:r>
      <w:r>
        <w:rPr>
          <w:rtl/>
        </w:rPr>
        <w:t xml:space="preserve"> </w:t>
      </w:r>
      <w:r>
        <w:rPr>
          <w:rFonts w:hint="cs"/>
          <w:rtl/>
        </w:rPr>
        <w:t xml:space="preserve">היינו </w:t>
      </w:r>
      <w:proofErr w:type="spellStart"/>
      <w:r>
        <w:rPr>
          <w:rFonts w:hint="cs"/>
          <w:rtl/>
        </w:rPr>
        <w:t>שהכל</w:t>
      </w:r>
      <w:proofErr w:type="spellEnd"/>
      <w:r>
        <w:rPr>
          <w:rFonts w:hint="cs"/>
          <w:rtl/>
        </w:rPr>
        <w:t xml:space="preserve"> תלוי בראשית, בהתחלה. וזה רמז ברור לסיפורו של אחר עצמו כפי שיובהר בהמשך.</w:t>
      </w:r>
    </w:p>
  </w:footnote>
  <w:footnote w:id="42">
    <w:p w14:paraId="61ACBA25" w14:textId="77777777" w:rsidR="006E2582" w:rsidRDefault="006E2582" w:rsidP="001B56F0">
      <w:pPr>
        <w:pStyle w:val="a3"/>
      </w:pPr>
      <w:r>
        <w:rPr>
          <w:rStyle w:val="a5"/>
        </w:rPr>
        <w:footnoteRef/>
      </w:r>
      <w:r>
        <w:rPr>
          <w:rtl/>
        </w:rPr>
        <w:t xml:space="preserve"> </w:t>
      </w:r>
      <w:r>
        <w:rPr>
          <w:rFonts w:hint="cs"/>
          <w:rtl/>
        </w:rPr>
        <w:t>ר' מאיר משיב לאלישע שהאחרית יכולה להיות טובה מהראשית.</w:t>
      </w:r>
    </w:p>
  </w:footnote>
  <w:footnote w:id="43">
    <w:p w14:paraId="3A6E0CB6" w14:textId="77777777" w:rsidR="002B6785" w:rsidRDefault="002B6785" w:rsidP="00713EF5">
      <w:pPr>
        <w:pStyle w:val="a3"/>
        <w:rPr>
          <w:rtl/>
        </w:rPr>
      </w:pPr>
      <w:r>
        <w:rPr>
          <w:rStyle w:val="a5"/>
        </w:rPr>
        <w:footnoteRef/>
      </w:r>
      <w:r>
        <w:rPr>
          <w:rtl/>
        </w:rPr>
        <w:t xml:space="preserve"> </w:t>
      </w:r>
      <w:r w:rsidR="00713EF5">
        <w:rPr>
          <w:rFonts w:hint="cs"/>
          <w:rtl/>
        </w:rPr>
        <w:t xml:space="preserve">את </w:t>
      </w:r>
      <w:r>
        <w:rPr>
          <w:rFonts w:hint="cs"/>
          <w:rtl/>
        </w:rPr>
        <w:t>ר' עקיבא</w:t>
      </w:r>
      <w:r w:rsidR="00713EF5">
        <w:rPr>
          <w:rFonts w:hint="cs"/>
          <w:rtl/>
        </w:rPr>
        <w:t>,</w:t>
      </w:r>
      <w:r>
        <w:rPr>
          <w:rFonts w:hint="cs"/>
          <w:rtl/>
        </w:rPr>
        <w:t xml:space="preserve"> מי שאחריתו כראש חכמי ישראל עלתה כמה וכמה מונים על ראשיתו כרועה צאן</w:t>
      </w:r>
      <w:r w:rsidR="00713EF5">
        <w:rPr>
          <w:rFonts w:hint="cs"/>
          <w:rtl/>
        </w:rPr>
        <w:t xml:space="preserve">, </w:t>
      </w:r>
      <w:r>
        <w:rPr>
          <w:rFonts w:hint="cs"/>
          <w:rtl/>
        </w:rPr>
        <w:t xml:space="preserve">אותו מצטט אלישע בן </w:t>
      </w:r>
      <w:proofErr w:type="spellStart"/>
      <w:r>
        <w:rPr>
          <w:rFonts w:hint="cs"/>
          <w:rtl/>
        </w:rPr>
        <w:t>אבויה</w:t>
      </w:r>
      <w:proofErr w:type="spellEnd"/>
      <w:r>
        <w:rPr>
          <w:rFonts w:hint="cs"/>
          <w:rtl/>
        </w:rPr>
        <w:t xml:space="preserve">?! </w:t>
      </w:r>
      <w:r w:rsidR="00713EF5">
        <w:rPr>
          <w:rFonts w:hint="cs"/>
          <w:rtl/>
        </w:rPr>
        <w:t xml:space="preserve">האם לא הכיר את תולדותיו? </w:t>
      </w:r>
      <w:r>
        <w:rPr>
          <w:rFonts w:hint="cs"/>
          <w:rtl/>
        </w:rPr>
        <w:t xml:space="preserve">ור' מאיר </w:t>
      </w:r>
      <w:r w:rsidR="00240D6A">
        <w:rPr>
          <w:rFonts w:hint="cs"/>
          <w:rtl/>
        </w:rPr>
        <w:t>י</w:t>
      </w:r>
      <w:r>
        <w:rPr>
          <w:rFonts w:hint="cs"/>
          <w:rtl/>
        </w:rPr>
        <w:t xml:space="preserve">כול </w:t>
      </w:r>
      <w:r w:rsidR="00240D6A">
        <w:rPr>
          <w:rFonts w:hint="cs"/>
          <w:rtl/>
        </w:rPr>
        <w:t xml:space="preserve">היה </w:t>
      </w:r>
      <w:r>
        <w:rPr>
          <w:rFonts w:hint="cs"/>
          <w:rtl/>
        </w:rPr>
        <w:t xml:space="preserve">לענות לו, אדרבא, למד מסיפור חייו של רבי עקיבא! מצד אלישע ברור שאין זו הסיבה </w:t>
      </w:r>
      <w:proofErr w:type="spellStart"/>
      <w:r>
        <w:rPr>
          <w:rFonts w:hint="cs"/>
          <w:rtl/>
        </w:rPr>
        <w:t>האמתית</w:t>
      </w:r>
      <w:proofErr w:type="spellEnd"/>
      <w:r>
        <w:rPr>
          <w:rFonts w:hint="cs"/>
          <w:rtl/>
        </w:rPr>
        <w:t xml:space="preserve"> והוא מצטט דברים שר' עקיבא לא אמר. </w:t>
      </w:r>
      <w:r w:rsidR="00A804F0">
        <w:rPr>
          <w:rFonts w:hint="cs"/>
          <w:rtl/>
        </w:rPr>
        <w:t xml:space="preserve">אך </w:t>
      </w:r>
      <w:r>
        <w:rPr>
          <w:rFonts w:hint="cs"/>
          <w:rtl/>
        </w:rPr>
        <w:t>מצד ר' מאיר</w:t>
      </w:r>
      <w:r w:rsidR="00A804F0">
        <w:rPr>
          <w:rFonts w:hint="cs"/>
          <w:rtl/>
        </w:rPr>
        <w:t>,</w:t>
      </w:r>
      <w:r>
        <w:rPr>
          <w:rFonts w:hint="cs"/>
          <w:rtl/>
        </w:rPr>
        <w:t xml:space="preserve"> למה שתק?</w:t>
      </w:r>
    </w:p>
  </w:footnote>
  <w:footnote w:id="44">
    <w:p w14:paraId="2AEA71D8" w14:textId="77777777" w:rsidR="0074395B" w:rsidRDefault="0074395B" w:rsidP="00713EF5">
      <w:pPr>
        <w:pStyle w:val="a3"/>
      </w:pPr>
      <w:r>
        <w:rPr>
          <w:rStyle w:val="a5"/>
        </w:rPr>
        <w:footnoteRef/>
      </w:r>
      <w:r>
        <w:rPr>
          <w:rtl/>
        </w:rPr>
        <w:t xml:space="preserve"> </w:t>
      </w:r>
      <w:r>
        <w:rPr>
          <w:rFonts w:hint="cs"/>
          <w:rtl/>
          <w:lang w:val="he-IL"/>
        </w:rPr>
        <w:t xml:space="preserve">כאן מספר אלישע </w:t>
      </w:r>
      <w:proofErr w:type="spellStart"/>
      <w:r>
        <w:rPr>
          <w:rFonts w:hint="cs"/>
          <w:rtl/>
          <w:lang w:val="he-IL"/>
        </w:rPr>
        <w:t>לר</w:t>
      </w:r>
      <w:proofErr w:type="spellEnd"/>
      <w:r>
        <w:rPr>
          <w:rFonts w:hint="cs"/>
          <w:rtl/>
          <w:lang w:val="he-IL"/>
        </w:rPr>
        <w:t>' מאיר את סיפור ינקותו ש</w:t>
      </w:r>
      <w:r w:rsidR="00A804F0">
        <w:rPr>
          <w:rFonts w:hint="cs"/>
          <w:rtl/>
          <w:lang w:val="he-IL"/>
        </w:rPr>
        <w:t xml:space="preserve">היה פגום </w:t>
      </w:r>
      <w:r>
        <w:rPr>
          <w:rFonts w:hint="cs"/>
          <w:rtl/>
          <w:lang w:val="he-IL"/>
        </w:rPr>
        <w:t>מראשיתו והוא סיבת התפקרותו. מישהו סיפר לאלישע את הסיפור שלהלן</w:t>
      </w:r>
      <w:r w:rsidR="00A804F0">
        <w:rPr>
          <w:rFonts w:hint="cs"/>
          <w:rtl/>
          <w:lang w:val="he-IL"/>
        </w:rPr>
        <w:t xml:space="preserve">, שהרי לא </w:t>
      </w:r>
      <w:r>
        <w:rPr>
          <w:rFonts w:hint="cs"/>
          <w:rtl/>
          <w:lang w:val="he-IL"/>
        </w:rPr>
        <w:t xml:space="preserve">ייתכן שזכר מעצמו. מי סיפר ולמה? </w:t>
      </w:r>
      <w:r w:rsidR="00A804F0">
        <w:rPr>
          <w:rFonts w:hint="cs"/>
          <w:rtl/>
          <w:lang w:val="he-IL"/>
        </w:rPr>
        <w:t xml:space="preserve">ולמה מיהר אלישע בן </w:t>
      </w:r>
      <w:proofErr w:type="spellStart"/>
      <w:r w:rsidR="00A804F0">
        <w:rPr>
          <w:rFonts w:hint="cs"/>
          <w:rtl/>
          <w:lang w:val="he-IL"/>
        </w:rPr>
        <w:t>אבויה</w:t>
      </w:r>
      <w:proofErr w:type="spellEnd"/>
      <w:r w:rsidR="00A804F0">
        <w:rPr>
          <w:rFonts w:hint="cs"/>
          <w:rtl/>
          <w:lang w:val="he-IL"/>
        </w:rPr>
        <w:t xml:space="preserve"> לאמץ אותו? </w:t>
      </w:r>
      <w:r>
        <w:rPr>
          <w:rFonts w:hint="cs"/>
          <w:rtl/>
          <w:lang w:val="he-IL"/>
        </w:rPr>
        <w:t xml:space="preserve">האם הסתובב אלישע כל ימיו עם הסיפור הזה, שרק כעת הוא מספר למאיר תלמידו, או שמא זה 'סיפור מעורפל' שחבוי אי שם במעמקי </w:t>
      </w:r>
      <w:proofErr w:type="spellStart"/>
      <w:r>
        <w:rPr>
          <w:rFonts w:hint="cs"/>
          <w:rtl/>
          <w:lang w:val="he-IL"/>
        </w:rPr>
        <w:t>הזכרון</w:t>
      </w:r>
      <w:proofErr w:type="spellEnd"/>
      <w:r>
        <w:rPr>
          <w:rFonts w:hint="cs"/>
          <w:rtl/>
          <w:lang w:val="he-IL"/>
        </w:rPr>
        <w:t xml:space="preserve"> ואלישע שולף אותו כעת על מנת להסביר את מעשיו </w:t>
      </w:r>
      <w:r w:rsidR="00A804F0">
        <w:rPr>
          <w:rFonts w:hint="cs"/>
          <w:rtl/>
          <w:lang w:val="he-IL"/>
        </w:rPr>
        <w:t xml:space="preserve">ולתרץ </w:t>
      </w:r>
      <w:r>
        <w:rPr>
          <w:rFonts w:hint="cs"/>
          <w:rtl/>
          <w:lang w:val="he-IL"/>
        </w:rPr>
        <w:t>שקלקולו הוא מרגע לידתו ולפיכך אין לו תקנה. גם סיפור זה מצוי רק בנוסח הירושלמי שכפי שנראה לא מתעכב על מקור הכינוי אחר, אבל מחפש כל הזמן את הסיבה לכפירתו של אחר.</w:t>
      </w:r>
    </w:p>
  </w:footnote>
  <w:footnote w:id="45">
    <w:p w14:paraId="5F0BD8CB" w14:textId="07E164B7" w:rsidR="00310080" w:rsidRDefault="00310080">
      <w:pPr>
        <w:pStyle w:val="a3"/>
        <w:rPr>
          <w:rtl/>
        </w:rPr>
      </w:pPr>
      <w:r>
        <w:rPr>
          <w:rStyle w:val="a5"/>
        </w:rPr>
        <w:footnoteRef/>
      </w:r>
      <w:r>
        <w:rPr>
          <w:rtl/>
        </w:rPr>
        <w:t xml:space="preserve"> </w:t>
      </w:r>
      <w:r>
        <w:rPr>
          <w:rFonts w:hint="cs"/>
          <w:rtl/>
        </w:rPr>
        <w:t>בחדר נפרד בשל כבודם כראשי חכמי ישראל</w:t>
      </w:r>
      <w:r w:rsidR="00037544">
        <w:rPr>
          <w:rFonts w:hint="cs"/>
          <w:rtl/>
          <w:lang w:val="he-IL"/>
        </w:rPr>
        <w:t>. האם אפשר שהושבה זו בנפרד של חכמי ישראל מתחברת עם "</w:t>
      </w:r>
      <w:r w:rsidR="00037544" w:rsidRPr="00320C06">
        <w:rPr>
          <w:rtl/>
          <w:lang w:val="he-IL"/>
        </w:rPr>
        <w:t xml:space="preserve">לפי שלא </w:t>
      </w:r>
      <w:proofErr w:type="spellStart"/>
      <w:r w:rsidR="00037544" w:rsidRPr="00320C06">
        <w:rPr>
          <w:rtl/>
          <w:lang w:val="he-IL"/>
        </w:rPr>
        <w:t>היתה</w:t>
      </w:r>
      <w:proofErr w:type="spellEnd"/>
      <w:r w:rsidR="00037544" w:rsidRPr="00320C06">
        <w:rPr>
          <w:rtl/>
          <w:lang w:val="he-IL"/>
        </w:rPr>
        <w:t xml:space="preserve"> כוונתו לשם שמים</w:t>
      </w:r>
      <w:r w:rsidR="00037544">
        <w:rPr>
          <w:rFonts w:hint="cs"/>
          <w:rtl/>
        </w:rPr>
        <w:t>" להלן?</w:t>
      </w:r>
    </w:p>
  </w:footnote>
  <w:footnote w:id="46">
    <w:p w14:paraId="3FDF2E67" w14:textId="2E4C90F0" w:rsidR="00037544" w:rsidRDefault="00037544">
      <w:pPr>
        <w:pStyle w:val="a3"/>
      </w:pPr>
      <w:r>
        <w:rPr>
          <w:rStyle w:val="a5"/>
        </w:rPr>
        <w:footnoteRef/>
      </w:r>
      <w:r>
        <w:rPr>
          <w:rtl/>
        </w:rPr>
        <w:t xml:space="preserve"> </w:t>
      </w:r>
      <w:r>
        <w:rPr>
          <w:rFonts w:hint="cs"/>
          <w:rtl/>
        </w:rPr>
        <w:t xml:space="preserve">עוד דוגמא להשמטת האות אל"ף, </w:t>
      </w:r>
      <w:proofErr w:type="spellStart"/>
      <w:r>
        <w:rPr>
          <w:rFonts w:hint="cs"/>
          <w:rtl/>
        </w:rPr>
        <w:t>ליעזר</w:t>
      </w:r>
      <w:proofErr w:type="spellEnd"/>
      <w:r>
        <w:rPr>
          <w:rFonts w:hint="cs"/>
          <w:rtl/>
        </w:rPr>
        <w:t xml:space="preserve"> במקום אליעזר. האם אפשר שכך גם דברו, או רק כתבו? ועכ"פ, יוצאת מילה נאה: לי-עזר.</w:t>
      </w:r>
    </w:p>
  </w:footnote>
  <w:footnote w:id="47">
    <w:p w14:paraId="107247B2" w14:textId="7DA3E2B5" w:rsidR="0034536F" w:rsidRDefault="0034536F" w:rsidP="00E77E02">
      <w:pPr>
        <w:pStyle w:val="a3"/>
      </w:pPr>
      <w:r>
        <w:rPr>
          <w:rStyle w:val="a5"/>
        </w:rPr>
        <w:footnoteRef/>
      </w:r>
      <w:r>
        <w:rPr>
          <w:rtl/>
        </w:rPr>
        <w:t xml:space="preserve"> </w:t>
      </w:r>
      <w:r>
        <w:rPr>
          <w:rFonts w:hint="cs"/>
          <w:rtl/>
        </w:rPr>
        <w:t>פעולה שנקראת חריזה</w:t>
      </w:r>
      <w:r w:rsidR="00E77E02">
        <w:rPr>
          <w:rFonts w:hint="cs"/>
          <w:rtl/>
        </w:rPr>
        <w:t>, היינו חיבור פסוקים ודרשות בלי להעמיק (פעולת ההעמקה הנגדית נקראת 'קדיחה'). ראו הדרשה ב</w:t>
      </w:r>
      <w:r w:rsidR="00E77E02" w:rsidRPr="00E77E02">
        <w:rPr>
          <w:rtl/>
        </w:rPr>
        <w:t xml:space="preserve"> </w:t>
      </w:r>
      <w:r w:rsidR="00E77E02">
        <w:rPr>
          <w:rtl/>
        </w:rPr>
        <w:t>שיר השירים רבה</w:t>
      </w:r>
      <w:r w:rsidR="00E77E02">
        <w:rPr>
          <w:rFonts w:hint="cs"/>
          <w:rtl/>
        </w:rPr>
        <w:t xml:space="preserve"> א ב על הפסוק: צווארך בחרוזים: "</w:t>
      </w:r>
      <w:proofErr w:type="spellStart"/>
      <w:r w:rsidR="00E77E02">
        <w:rPr>
          <w:rtl/>
        </w:rPr>
        <w:t>צוארך</w:t>
      </w:r>
      <w:proofErr w:type="spellEnd"/>
      <w:r w:rsidR="00E77E02">
        <w:rPr>
          <w:rtl/>
        </w:rPr>
        <w:t xml:space="preserve"> בחרוזים, אלו התלמידים </w:t>
      </w:r>
      <w:proofErr w:type="spellStart"/>
      <w:r w:rsidR="00E77E02">
        <w:rPr>
          <w:rtl/>
        </w:rPr>
        <w:t>שחוזרין</w:t>
      </w:r>
      <w:proofErr w:type="spellEnd"/>
      <w:r w:rsidR="00E77E02">
        <w:rPr>
          <w:rtl/>
        </w:rPr>
        <w:t xml:space="preserve"> </w:t>
      </w:r>
      <w:proofErr w:type="spellStart"/>
      <w:r w:rsidR="00E77E02">
        <w:rPr>
          <w:rtl/>
        </w:rPr>
        <w:t>צואריהם</w:t>
      </w:r>
      <w:proofErr w:type="spellEnd"/>
      <w:r w:rsidR="00E77E02">
        <w:rPr>
          <w:rtl/>
        </w:rPr>
        <w:t xml:space="preserve"> לשמוע דברי תורה מפיהם כאדם שלא שמע דברי תורה מימיו,</w:t>
      </w:r>
      <w:r w:rsidR="00461457">
        <w:rPr>
          <w:rFonts w:hint="cs"/>
          <w:rtl/>
        </w:rPr>
        <w:t xml:space="preserve">... </w:t>
      </w:r>
      <w:r w:rsidR="00E77E02">
        <w:rPr>
          <w:rtl/>
        </w:rPr>
        <w:t xml:space="preserve">בשעה </w:t>
      </w:r>
      <w:proofErr w:type="spellStart"/>
      <w:r w:rsidR="00E77E02">
        <w:rPr>
          <w:rtl/>
        </w:rPr>
        <w:t>שמייללין</w:t>
      </w:r>
      <w:proofErr w:type="spellEnd"/>
      <w:r w:rsidR="00E77E02">
        <w:rPr>
          <w:rtl/>
        </w:rPr>
        <w:t xml:space="preserve"> ההלכה אלו עם אלו כגון ר' אבא בר מימי וחבריו</w:t>
      </w:r>
      <w:r w:rsidR="00461457">
        <w:rPr>
          <w:rFonts w:hint="cs"/>
          <w:rtl/>
        </w:rPr>
        <w:t xml:space="preserve"> ... </w:t>
      </w:r>
      <w:r w:rsidR="00E77E02">
        <w:rPr>
          <w:rtl/>
        </w:rPr>
        <w:t xml:space="preserve">בשעה שהיו חורזים בדברי תורה ומדברי תורה לנביאים ומנביאים לכתובים והאש מתלהטת סביבותיהם והיו הדברים שמחים כנתינתן מסיני </w:t>
      </w:r>
      <w:r w:rsidR="00461457">
        <w:rPr>
          <w:rFonts w:hint="cs"/>
          <w:rtl/>
        </w:rPr>
        <w:t>...</w:t>
      </w:r>
      <w:r w:rsidR="00E77E02">
        <w:rPr>
          <w:rtl/>
        </w:rPr>
        <w:t xml:space="preserve"> בן </w:t>
      </w:r>
      <w:proofErr w:type="spellStart"/>
      <w:r w:rsidR="00E77E02">
        <w:rPr>
          <w:rtl/>
        </w:rPr>
        <w:t>עזאי</w:t>
      </w:r>
      <w:proofErr w:type="spellEnd"/>
      <w:r w:rsidR="00E77E02">
        <w:rPr>
          <w:rtl/>
        </w:rPr>
        <w:t xml:space="preserve"> היה יושב ודורש והאש סביבותיו, אזלון ואמרון לרבי עקיבא ר' בן </w:t>
      </w:r>
      <w:proofErr w:type="spellStart"/>
      <w:r w:rsidR="00E77E02">
        <w:rPr>
          <w:rtl/>
        </w:rPr>
        <w:t>עזאי</w:t>
      </w:r>
      <w:proofErr w:type="spellEnd"/>
      <w:r w:rsidR="00E77E02">
        <w:rPr>
          <w:rtl/>
        </w:rPr>
        <w:t xml:space="preserve"> יושב ודורש והאש מלהטת סביבותיו, הלך אצלו ואמר לו </w:t>
      </w:r>
      <w:r w:rsidR="00461457">
        <w:rPr>
          <w:rFonts w:hint="cs"/>
          <w:rtl/>
        </w:rPr>
        <w:t>...</w:t>
      </w:r>
      <w:r w:rsidR="00E77E02">
        <w:rPr>
          <w:rtl/>
        </w:rPr>
        <w:t xml:space="preserve"> שמא בחדרי מרכבה היית </w:t>
      </w:r>
      <w:proofErr w:type="spellStart"/>
      <w:r w:rsidR="00E77E02">
        <w:rPr>
          <w:rtl/>
        </w:rPr>
        <w:t>עסוק,</w:t>
      </w:r>
      <w:r w:rsidR="00461457">
        <w:rPr>
          <w:rFonts w:hint="cs"/>
          <w:rtl/>
        </w:rPr>
        <w:t>?</w:t>
      </w:r>
      <w:r w:rsidR="00E77E02">
        <w:rPr>
          <w:rtl/>
        </w:rPr>
        <w:t>אמר</w:t>
      </w:r>
      <w:proofErr w:type="spellEnd"/>
      <w:r w:rsidR="00E77E02">
        <w:rPr>
          <w:rtl/>
        </w:rPr>
        <w:t xml:space="preserve"> לו לאו, אלא הייתי יושב וחורז בדברי תורה ומתורה לנביאים ומנביאים לכתובים והיו הדברים שמחים כנתינתן מסיני</w:t>
      </w:r>
      <w:r w:rsidR="00461457">
        <w:rPr>
          <w:rFonts w:hint="cs"/>
          <w:rtl/>
        </w:rPr>
        <w:t xml:space="preserve">". אפשר  ללמוד תורה בהתלהבות  ובהתרגשות, גם בלי לעסוק במעשה מרכבה. </w:t>
      </w:r>
      <w:r w:rsidR="00E77E02">
        <w:rPr>
          <w:rtl/>
        </w:rPr>
        <w:t xml:space="preserve"> </w:t>
      </w:r>
    </w:p>
  </w:footnote>
  <w:footnote w:id="48">
    <w:p w14:paraId="7F1E2922" w14:textId="5BA46721" w:rsidR="003377D3" w:rsidRDefault="003377D3" w:rsidP="003B6B6B">
      <w:pPr>
        <w:pStyle w:val="a3"/>
      </w:pPr>
      <w:r>
        <w:rPr>
          <w:rStyle w:val="a5"/>
        </w:rPr>
        <w:footnoteRef/>
      </w:r>
      <w:r>
        <w:rPr>
          <w:rtl/>
        </w:rPr>
        <w:t xml:space="preserve"> </w:t>
      </w:r>
      <w:r w:rsidR="00E015A1">
        <w:rPr>
          <w:rFonts w:hint="cs"/>
          <w:rtl/>
        </w:rPr>
        <w:t xml:space="preserve">האם </w:t>
      </w:r>
      <w:r>
        <w:rPr>
          <w:rFonts w:hint="cs"/>
          <w:rtl/>
        </w:rPr>
        <w:t xml:space="preserve">תיאור </w:t>
      </w:r>
      <w:r w:rsidR="00E015A1">
        <w:rPr>
          <w:rFonts w:hint="cs"/>
          <w:rtl/>
        </w:rPr>
        <w:t xml:space="preserve">זה </w:t>
      </w:r>
      <w:r>
        <w:rPr>
          <w:rFonts w:hint="cs"/>
          <w:rtl/>
        </w:rPr>
        <w:t>מזכיר את העיסוק במעשה מרכבה של ר' יוחנן בן זכאי ור' אלעזר בן ערך לעיל. ו</w:t>
      </w:r>
      <w:r w:rsidR="00080907">
        <w:rPr>
          <w:rFonts w:hint="cs"/>
          <w:rtl/>
        </w:rPr>
        <w:t>לעיל בירושלמי (ולהלן גם ב</w:t>
      </w:r>
      <w:r w:rsidR="00DC7418">
        <w:rPr>
          <w:rFonts w:hint="cs"/>
          <w:rtl/>
        </w:rPr>
        <w:t>ב</w:t>
      </w:r>
      <w:r w:rsidR="00080907">
        <w:rPr>
          <w:rFonts w:hint="cs"/>
          <w:rtl/>
        </w:rPr>
        <w:t xml:space="preserve">בלי) </w:t>
      </w:r>
      <w:r w:rsidR="00DC7418">
        <w:rPr>
          <w:rFonts w:hint="cs"/>
          <w:rtl/>
        </w:rPr>
        <w:t xml:space="preserve">ר' </w:t>
      </w:r>
      <w:r>
        <w:rPr>
          <w:rFonts w:hint="cs"/>
          <w:rtl/>
        </w:rPr>
        <w:t>יהושע ור' יוסי הכהן</w:t>
      </w:r>
      <w:r w:rsidR="00E015A1">
        <w:rPr>
          <w:rFonts w:hint="cs"/>
          <w:rtl/>
        </w:rPr>
        <w:t xml:space="preserve">? לא! הדגש הברור כאן הוא על חריזה בדברי תורה! </w:t>
      </w:r>
      <w:r w:rsidR="001905A9">
        <w:rPr>
          <w:rFonts w:hint="cs"/>
          <w:rtl/>
        </w:rPr>
        <w:t>ראו</w:t>
      </w:r>
      <w:r w:rsidR="00E015A1">
        <w:rPr>
          <w:rFonts w:hint="cs"/>
          <w:rtl/>
        </w:rPr>
        <w:t xml:space="preserve"> </w:t>
      </w:r>
      <w:r w:rsidR="00E015A1">
        <w:rPr>
          <w:rtl/>
        </w:rPr>
        <w:t>שיר השירים רבה פרשה א</w:t>
      </w:r>
      <w:r w:rsidR="00E015A1">
        <w:rPr>
          <w:rFonts w:hint="cs"/>
          <w:rtl/>
        </w:rPr>
        <w:t>: "</w:t>
      </w:r>
      <w:proofErr w:type="spellStart"/>
      <w:r w:rsidR="00E015A1">
        <w:rPr>
          <w:rtl/>
        </w:rPr>
        <w:t>צוארך</w:t>
      </w:r>
      <w:proofErr w:type="spellEnd"/>
      <w:r w:rsidR="00E015A1">
        <w:rPr>
          <w:rtl/>
        </w:rPr>
        <w:t xml:space="preserve"> בחרוזים</w:t>
      </w:r>
      <w:r w:rsidR="00E015A1">
        <w:rPr>
          <w:rFonts w:hint="cs"/>
          <w:rtl/>
        </w:rPr>
        <w:t xml:space="preserve"> ... </w:t>
      </w:r>
      <w:r w:rsidR="00E015A1">
        <w:rPr>
          <w:rtl/>
        </w:rPr>
        <w:t xml:space="preserve">בשעה שהיו חורזים בדברי תורה ומדברי תורה לנביאים ומנביאים לכתובים והאש מתלהטת סביבותיהם והיו הדברים שמחים כנתינתן מסיני </w:t>
      </w:r>
      <w:r w:rsidR="008F3C44">
        <w:rPr>
          <w:rFonts w:hint="cs"/>
          <w:rtl/>
        </w:rPr>
        <w:t xml:space="preserve">... </w:t>
      </w:r>
      <w:r w:rsidR="00E015A1">
        <w:rPr>
          <w:rtl/>
        </w:rPr>
        <w:t xml:space="preserve">בן </w:t>
      </w:r>
      <w:proofErr w:type="spellStart"/>
      <w:r w:rsidR="00E015A1">
        <w:rPr>
          <w:rtl/>
        </w:rPr>
        <w:t>עזאי</w:t>
      </w:r>
      <w:proofErr w:type="spellEnd"/>
      <w:r w:rsidR="00E015A1">
        <w:rPr>
          <w:rtl/>
        </w:rPr>
        <w:t xml:space="preserve"> היה יושב ודורש והאש סביבותיו</w:t>
      </w:r>
      <w:r w:rsidR="008F3C44">
        <w:rPr>
          <w:rFonts w:hint="cs"/>
          <w:rtl/>
        </w:rPr>
        <w:t>.</w:t>
      </w:r>
      <w:r w:rsidR="00E015A1">
        <w:rPr>
          <w:rtl/>
        </w:rPr>
        <w:t xml:space="preserve"> אזלון ואמרון לרבי עקיבא</w:t>
      </w:r>
      <w:r w:rsidR="008F3C44">
        <w:rPr>
          <w:rFonts w:hint="cs"/>
          <w:rtl/>
        </w:rPr>
        <w:t>:</w:t>
      </w:r>
      <w:r w:rsidR="00E015A1">
        <w:rPr>
          <w:rtl/>
        </w:rPr>
        <w:t xml:space="preserve"> ר' בן </w:t>
      </w:r>
      <w:proofErr w:type="spellStart"/>
      <w:r w:rsidR="00E015A1">
        <w:rPr>
          <w:rtl/>
        </w:rPr>
        <w:t>עזאי</w:t>
      </w:r>
      <w:proofErr w:type="spellEnd"/>
      <w:r w:rsidR="00E015A1">
        <w:rPr>
          <w:rtl/>
        </w:rPr>
        <w:t xml:space="preserve"> יושב ודורש והאש מלהטת סביבותיו</w:t>
      </w:r>
      <w:r w:rsidR="008F3C44">
        <w:rPr>
          <w:rFonts w:hint="cs"/>
          <w:rtl/>
        </w:rPr>
        <w:t>.</w:t>
      </w:r>
      <w:r w:rsidR="00E015A1">
        <w:rPr>
          <w:rtl/>
        </w:rPr>
        <w:t xml:space="preserve"> הלך אצלו ואמר לו</w:t>
      </w:r>
      <w:r w:rsidR="008F3C44">
        <w:rPr>
          <w:rFonts w:hint="cs"/>
          <w:rtl/>
        </w:rPr>
        <w:t>:</w:t>
      </w:r>
      <w:r w:rsidR="00E015A1">
        <w:rPr>
          <w:rtl/>
        </w:rPr>
        <w:t xml:space="preserve"> שמ</w:t>
      </w:r>
      <w:r w:rsidR="008F3C44">
        <w:rPr>
          <w:rtl/>
        </w:rPr>
        <w:t>עתי שהיית דורש והאש מלהטת סביבך</w:t>
      </w:r>
      <w:r w:rsidR="008F3C44">
        <w:rPr>
          <w:rFonts w:hint="cs"/>
          <w:rtl/>
        </w:rPr>
        <w:t>.</w:t>
      </w:r>
      <w:r w:rsidR="00E015A1">
        <w:rPr>
          <w:rtl/>
        </w:rPr>
        <w:t xml:space="preserve"> אמר לו</w:t>
      </w:r>
      <w:r w:rsidR="008F3C44">
        <w:rPr>
          <w:rFonts w:hint="cs"/>
          <w:rtl/>
        </w:rPr>
        <w:t>:</w:t>
      </w:r>
      <w:r w:rsidR="00E015A1">
        <w:rPr>
          <w:rtl/>
        </w:rPr>
        <w:t xml:space="preserve"> הן</w:t>
      </w:r>
      <w:r w:rsidR="008F3C44">
        <w:rPr>
          <w:rFonts w:hint="cs"/>
          <w:rtl/>
        </w:rPr>
        <w:t>,</w:t>
      </w:r>
      <w:r w:rsidR="00E015A1">
        <w:rPr>
          <w:rtl/>
        </w:rPr>
        <w:t xml:space="preserve"> אמר לו</w:t>
      </w:r>
      <w:r w:rsidR="008F3C44">
        <w:rPr>
          <w:rFonts w:hint="cs"/>
          <w:rtl/>
        </w:rPr>
        <w:t>:</w:t>
      </w:r>
      <w:r w:rsidR="008F3C44">
        <w:rPr>
          <w:rtl/>
        </w:rPr>
        <w:t xml:space="preserve"> שמא בחדרי מרכבה היית עסוק</w:t>
      </w:r>
      <w:r w:rsidR="008F3C44">
        <w:rPr>
          <w:rFonts w:hint="cs"/>
          <w:rtl/>
        </w:rPr>
        <w:t>?</w:t>
      </w:r>
      <w:r w:rsidR="00E015A1">
        <w:rPr>
          <w:rtl/>
        </w:rPr>
        <w:t xml:space="preserve"> אמר לו</w:t>
      </w:r>
      <w:r w:rsidR="008F3C44">
        <w:rPr>
          <w:rFonts w:hint="cs"/>
          <w:rtl/>
        </w:rPr>
        <w:t>:</w:t>
      </w:r>
      <w:r w:rsidR="00E015A1">
        <w:rPr>
          <w:rtl/>
        </w:rPr>
        <w:t xml:space="preserve"> לאו, אלא הייתי יושב וחורז בדברי תורה ומתורה לנביאים ומנביאים לכתובים והיו הדברים שמחים כנתינתן מסיני </w:t>
      </w:r>
      <w:r w:rsidR="008F3C44">
        <w:rPr>
          <w:rFonts w:hint="cs"/>
          <w:rtl/>
        </w:rPr>
        <w:t xml:space="preserve">... </w:t>
      </w:r>
      <w:r w:rsidR="00E015A1">
        <w:rPr>
          <w:rtl/>
        </w:rPr>
        <w:t>ר' אבהו היה יושב ודורש ואש מלהטת סביבותיו</w:t>
      </w:r>
      <w:r w:rsidR="008F3C44">
        <w:rPr>
          <w:rFonts w:hint="cs"/>
          <w:rtl/>
        </w:rPr>
        <w:t>.</w:t>
      </w:r>
      <w:r w:rsidR="00E015A1">
        <w:rPr>
          <w:rtl/>
        </w:rPr>
        <w:t xml:space="preserve"> אמר</w:t>
      </w:r>
      <w:r w:rsidR="008F3C44">
        <w:rPr>
          <w:rFonts w:hint="cs"/>
          <w:rtl/>
        </w:rPr>
        <w:t>:</w:t>
      </w:r>
      <w:r w:rsidR="00E015A1">
        <w:rPr>
          <w:rtl/>
        </w:rPr>
        <w:t xml:space="preserve"> שמא איני חורז בדברי תורה כתיקנן</w:t>
      </w:r>
      <w:r w:rsidR="008F3C44">
        <w:rPr>
          <w:rFonts w:hint="cs"/>
          <w:rtl/>
        </w:rPr>
        <w:t>"</w:t>
      </w:r>
      <w:r>
        <w:rPr>
          <w:rFonts w:hint="cs"/>
          <w:rtl/>
        </w:rPr>
        <w:t xml:space="preserve">. </w:t>
      </w:r>
      <w:r w:rsidR="00E015A1">
        <w:rPr>
          <w:rFonts w:hint="cs"/>
          <w:rtl/>
        </w:rPr>
        <w:t xml:space="preserve">שלא תאמר שבשמחת לידתו של אלישע בן </w:t>
      </w:r>
      <w:proofErr w:type="spellStart"/>
      <w:r w:rsidR="00E015A1">
        <w:rPr>
          <w:rFonts w:hint="cs"/>
          <w:rtl/>
        </w:rPr>
        <w:t>אבויה</w:t>
      </w:r>
      <w:proofErr w:type="spellEnd"/>
      <w:r w:rsidR="00E015A1">
        <w:rPr>
          <w:rFonts w:hint="cs"/>
          <w:rtl/>
        </w:rPr>
        <w:t xml:space="preserve"> עסקו חכמים במעשה מרכבה ואולי משם הוא 'נפגע'. לא ולא. הם עסקו בדברי תורה. האש יכולה לרדת מהשמים </w:t>
      </w:r>
      <w:r w:rsidR="00461457">
        <w:rPr>
          <w:rFonts w:hint="cs"/>
          <w:rtl/>
        </w:rPr>
        <w:t xml:space="preserve">גם בעיסוק </w:t>
      </w:r>
      <w:r w:rsidR="00E015A1">
        <w:rPr>
          <w:rFonts w:hint="cs"/>
          <w:rtl/>
        </w:rPr>
        <w:t>בדברי תורה</w:t>
      </w:r>
      <w:r w:rsidR="00461457">
        <w:rPr>
          <w:rFonts w:hint="cs"/>
          <w:rtl/>
        </w:rPr>
        <w:t xml:space="preserve"> 'רגילים'</w:t>
      </w:r>
      <w:r w:rsidR="00E015A1">
        <w:rPr>
          <w:rFonts w:hint="cs"/>
          <w:rtl/>
        </w:rPr>
        <w:t xml:space="preserve"> ואין צורך בעיסוק במעשה מרכבה.</w:t>
      </w:r>
      <w:r w:rsidR="00DD13B4">
        <w:rPr>
          <w:rFonts w:hint="cs"/>
          <w:rtl/>
        </w:rPr>
        <w:t xml:space="preserve"> ואגב, בהשוואת שני מקורות אלה, </w:t>
      </w:r>
      <w:r w:rsidR="00624699">
        <w:rPr>
          <w:rFonts w:hint="cs"/>
          <w:rtl/>
        </w:rPr>
        <w:t>שימו לב</w:t>
      </w:r>
      <w:r w:rsidR="00DD13B4">
        <w:rPr>
          <w:rFonts w:hint="cs"/>
          <w:rtl/>
        </w:rPr>
        <w:t xml:space="preserve"> שבירושלמי למעלה כתוב: "</w:t>
      </w:r>
      <w:proofErr w:type="spellStart"/>
      <w:r w:rsidR="00DD13B4">
        <w:rPr>
          <w:rFonts w:hint="cs"/>
          <w:rtl/>
        </w:rPr>
        <w:t>חוזרין</w:t>
      </w:r>
      <w:proofErr w:type="spellEnd"/>
      <w:r w:rsidR="00DD13B4">
        <w:rPr>
          <w:rFonts w:hint="cs"/>
          <w:rtl/>
        </w:rPr>
        <w:t>" ואילו בש</w:t>
      </w:r>
      <w:r w:rsidR="003B6B6B">
        <w:rPr>
          <w:rFonts w:hint="cs"/>
          <w:rtl/>
        </w:rPr>
        <w:t>י</w:t>
      </w:r>
      <w:r w:rsidR="00DD13B4">
        <w:rPr>
          <w:rFonts w:hint="cs"/>
          <w:rtl/>
        </w:rPr>
        <w:t xml:space="preserve">ר השירים רבה "חורזים". אפשר שמקור אחד לא דייק (מעתיקי הירושלמי?) ואפשר שיש כאן משחק לשון של חילופי אותיות בין </w:t>
      </w:r>
      <w:proofErr w:type="spellStart"/>
      <w:r w:rsidR="00DD13B4">
        <w:rPr>
          <w:rFonts w:hint="cs"/>
          <w:rtl/>
        </w:rPr>
        <w:t>חר"ז</w:t>
      </w:r>
      <w:proofErr w:type="spellEnd"/>
      <w:r w:rsidR="00DD13B4">
        <w:rPr>
          <w:rFonts w:hint="cs"/>
          <w:rtl/>
        </w:rPr>
        <w:t xml:space="preserve"> </w:t>
      </w:r>
      <w:proofErr w:type="spellStart"/>
      <w:r w:rsidR="00DD13B4">
        <w:rPr>
          <w:rFonts w:hint="cs"/>
          <w:rtl/>
        </w:rPr>
        <w:t>לחז"ר</w:t>
      </w:r>
      <w:proofErr w:type="spellEnd"/>
      <w:r w:rsidR="00DD13B4">
        <w:rPr>
          <w:rFonts w:hint="cs"/>
          <w:rtl/>
        </w:rPr>
        <w:t>. מי שחוזר הוא גם חורז וההפך.</w:t>
      </w:r>
      <w:r w:rsidR="00495B75">
        <w:rPr>
          <w:rFonts w:hint="cs"/>
          <w:rtl/>
        </w:rPr>
        <w:t xml:space="preserve"> ושואבי המים שמבקשים להוסיף ולחרוז מוזמנים לעיין בדף </w:t>
      </w:r>
      <w:hyperlink r:id="rId8" w:anchor="gsc.tab=0" w:history="1">
        <w:r w:rsidR="00495B75" w:rsidRPr="00495B75">
          <w:rPr>
            <w:rStyle w:val="Hyperlink"/>
            <w:rFonts w:hint="cs"/>
            <w:rtl/>
          </w:rPr>
          <w:t>לחייך בתורים צווארך בחרוזים</w:t>
        </w:r>
      </w:hyperlink>
      <w:r w:rsidR="00495B75">
        <w:rPr>
          <w:rFonts w:hint="cs"/>
          <w:rtl/>
        </w:rPr>
        <w:t xml:space="preserve"> בשבת המועד פסח..</w:t>
      </w:r>
    </w:p>
  </w:footnote>
  <w:footnote w:id="49">
    <w:p w14:paraId="431CE9FF" w14:textId="2AE48A4E" w:rsidR="00B9414B" w:rsidRDefault="00B9414B" w:rsidP="000C2B05">
      <w:pPr>
        <w:pStyle w:val="a3"/>
        <w:rPr>
          <w:rtl/>
        </w:rPr>
      </w:pPr>
      <w:r>
        <w:rPr>
          <w:rStyle w:val="a5"/>
        </w:rPr>
        <w:footnoteRef/>
      </w:r>
      <w:r>
        <w:rPr>
          <w:rtl/>
        </w:rPr>
        <w:t xml:space="preserve"> </w:t>
      </w:r>
      <w:r w:rsidR="001B56F0">
        <w:rPr>
          <w:rFonts w:hint="cs"/>
          <w:rtl/>
        </w:rPr>
        <w:t xml:space="preserve">שוב </w:t>
      </w:r>
      <w:r>
        <w:rPr>
          <w:rFonts w:hint="cs"/>
          <w:rtl/>
        </w:rPr>
        <w:t xml:space="preserve">אלישע בן </w:t>
      </w:r>
      <w:proofErr w:type="spellStart"/>
      <w:r>
        <w:rPr>
          <w:rFonts w:hint="cs"/>
          <w:rtl/>
        </w:rPr>
        <w:t>אבויה</w:t>
      </w:r>
      <w:proofErr w:type="spellEnd"/>
      <w:r>
        <w:rPr>
          <w:rFonts w:hint="cs"/>
          <w:rtl/>
        </w:rPr>
        <w:t xml:space="preserve"> מדבר על עצמו בגוף שלישי. </w:t>
      </w:r>
      <w:r w:rsidR="001905A9">
        <w:rPr>
          <w:rFonts w:hint="cs"/>
          <w:rtl/>
        </w:rPr>
        <w:t>ראו</w:t>
      </w:r>
      <w:r>
        <w:rPr>
          <w:rFonts w:hint="cs"/>
          <w:rtl/>
        </w:rPr>
        <w:t xml:space="preserve"> ביטוי זה לשבח בגמרא </w:t>
      </w:r>
      <w:r>
        <w:rPr>
          <w:rtl/>
        </w:rPr>
        <w:t xml:space="preserve">בבא </w:t>
      </w:r>
      <w:proofErr w:type="spellStart"/>
      <w:r>
        <w:rPr>
          <w:rtl/>
        </w:rPr>
        <w:t>בתרא</w:t>
      </w:r>
      <w:proofErr w:type="spellEnd"/>
      <w:r>
        <w:rPr>
          <w:rtl/>
        </w:rPr>
        <w:t xml:space="preserve"> </w:t>
      </w:r>
      <w:proofErr w:type="spellStart"/>
      <w:r>
        <w:rPr>
          <w:rtl/>
        </w:rPr>
        <w:t>כא</w:t>
      </w:r>
      <w:proofErr w:type="spellEnd"/>
      <w:r>
        <w:rPr>
          <w:rtl/>
        </w:rPr>
        <w:t xml:space="preserve"> ע</w:t>
      </w:r>
      <w:r>
        <w:rPr>
          <w:rFonts w:hint="cs"/>
          <w:rtl/>
        </w:rPr>
        <w:t xml:space="preserve">"א: "ברם </w:t>
      </w:r>
      <w:r>
        <w:rPr>
          <w:rtl/>
        </w:rPr>
        <w:t>זכור אותו האיש לטוב ויהושע בן גמלא שמו, שאלמלא הוא נשתכח תורה מישראל</w:t>
      </w:r>
      <w:r>
        <w:rPr>
          <w:rFonts w:hint="cs"/>
          <w:rtl/>
        </w:rPr>
        <w:t xml:space="preserve">". ובקשר הדוק יותר וכמשקל נגד לאלישע בן </w:t>
      </w:r>
      <w:proofErr w:type="spellStart"/>
      <w:r>
        <w:rPr>
          <w:rFonts w:hint="cs"/>
          <w:rtl/>
        </w:rPr>
        <w:t>אבויה</w:t>
      </w:r>
      <w:proofErr w:type="spellEnd"/>
      <w:r>
        <w:rPr>
          <w:rFonts w:hint="cs"/>
          <w:rtl/>
        </w:rPr>
        <w:t xml:space="preserve">, </w:t>
      </w:r>
      <w:r>
        <w:rPr>
          <w:rtl/>
        </w:rPr>
        <w:t xml:space="preserve">חגיגה </w:t>
      </w:r>
      <w:proofErr w:type="spellStart"/>
      <w:r>
        <w:rPr>
          <w:rtl/>
        </w:rPr>
        <w:t>יג</w:t>
      </w:r>
      <w:proofErr w:type="spellEnd"/>
      <w:r>
        <w:rPr>
          <w:rtl/>
        </w:rPr>
        <w:t xml:space="preserve"> ע</w:t>
      </w:r>
      <w:r>
        <w:rPr>
          <w:rFonts w:hint="cs"/>
          <w:rtl/>
        </w:rPr>
        <w:t>"ב: "</w:t>
      </w:r>
      <w:r>
        <w:rPr>
          <w:rtl/>
        </w:rPr>
        <w:t>ברם, זכור אותו האיש לטוב, וחנניה בן חזקיה שמו, אלמלא הוא נגנז ספר יחזקאל</w:t>
      </w:r>
      <w:r>
        <w:rPr>
          <w:rFonts w:hint="cs"/>
          <w:rtl/>
        </w:rPr>
        <w:t xml:space="preserve">". </w:t>
      </w:r>
      <w:r w:rsidR="001905A9">
        <w:rPr>
          <w:rFonts w:hint="cs"/>
          <w:rtl/>
        </w:rPr>
        <w:t>ראו</w:t>
      </w:r>
      <w:r>
        <w:rPr>
          <w:rFonts w:hint="cs"/>
          <w:rtl/>
        </w:rPr>
        <w:t xml:space="preserve"> שם הסיפור על התינוק והחשמל.</w:t>
      </w:r>
    </w:p>
  </w:footnote>
  <w:footnote w:id="50">
    <w:p w14:paraId="4749C429" w14:textId="77777777" w:rsidR="00B9414B" w:rsidRDefault="00B9414B">
      <w:pPr>
        <w:pStyle w:val="a3"/>
        <w:rPr>
          <w:rtl/>
        </w:rPr>
      </w:pPr>
      <w:r>
        <w:rPr>
          <w:rStyle w:val="a5"/>
        </w:rPr>
        <w:footnoteRef/>
      </w:r>
      <w:r>
        <w:rPr>
          <w:rtl/>
        </w:rPr>
        <w:t xml:space="preserve"> </w:t>
      </w:r>
      <w:r>
        <w:rPr>
          <w:rFonts w:hint="cs"/>
          <w:rtl/>
        </w:rPr>
        <w:t xml:space="preserve">התלמוד חוזר לדיאלוג הפסוקים </w:t>
      </w:r>
      <w:r w:rsidR="008F3C44">
        <w:rPr>
          <w:rFonts w:hint="cs"/>
          <w:rtl/>
        </w:rPr>
        <w:t>ש</w:t>
      </w:r>
      <w:r>
        <w:rPr>
          <w:rFonts w:hint="cs"/>
          <w:rtl/>
        </w:rPr>
        <w:t xml:space="preserve">בין אלישע בן </w:t>
      </w:r>
      <w:proofErr w:type="spellStart"/>
      <w:r>
        <w:rPr>
          <w:rFonts w:hint="cs"/>
          <w:rtl/>
        </w:rPr>
        <w:t>אבויה</w:t>
      </w:r>
      <w:proofErr w:type="spellEnd"/>
      <w:r>
        <w:rPr>
          <w:rFonts w:hint="cs"/>
          <w:rtl/>
        </w:rPr>
        <w:t xml:space="preserve"> ור' מאיר.</w:t>
      </w:r>
    </w:p>
  </w:footnote>
  <w:footnote w:id="51">
    <w:p w14:paraId="73F741A4" w14:textId="6FE6C467" w:rsidR="00FB1FD6" w:rsidRDefault="00FB1FD6" w:rsidP="003B6B6B">
      <w:pPr>
        <w:pStyle w:val="a3"/>
        <w:rPr>
          <w:rtl/>
        </w:rPr>
      </w:pPr>
      <w:r>
        <w:rPr>
          <w:rStyle w:val="a5"/>
        </w:rPr>
        <w:footnoteRef/>
      </w:r>
      <w:r>
        <w:rPr>
          <w:rtl/>
        </w:rPr>
        <w:t xml:space="preserve"> </w:t>
      </w:r>
      <w:r>
        <w:rPr>
          <w:rFonts w:hint="cs"/>
          <w:rtl/>
        </w:rPr>
        <w:t>הנה כלי הזכוכית שנזכרו לעיל! אמנם אי</w:t>
      </w:r>
      <w:r w:rsidR="008F3C44">
        <w:rPr>
          <w:rFonts w:hint="cs"/>
          <w:rtl/>
        </w:rPr>
        <w:t xml:space="preserve">ן כלי הזכוכית </w:t>
      </w:r>
      <w:r>
        <w:rPr>
          <w:rFonts w:hint="cs"/>
          <w:rtl/>
        </w:rPr>
        <w:t>ככל</w:t>
      </w:r>
      <w:r w:rsidR="00D17C93">
        <w:rPr>
          <w:rFonts w:hint="eastAsia"/>
          <w:rtl/>
        </w:rPr>
        <w:t>ֵ</w:t>
      </w:r>
      <w:r>
        <w:rPr>
          <w:rFonts w:hint="cs"/>
          <w:rtl/>
        </w:rPr>
        <w:t>י מתכת שיש להם תקנה בליבון, אבל יש לה</w:t>
      </w:r>
      <w:r w:rsidR="008F3C44">
        <w:rPr>
          <w:rFonts w:hint="cs"/>
          <w:rtl/>
        </w:rPr>
        <w:t>ם</w:t>
      </w:r>
      <w:r>
        <w:rPr>
          <w:rFonts w:hint="cs"/>
          <w:rtl/>
        </w:rPr>
        <w:t xml:space="preserve"> תקנה בהתכה וצירוף בכבשן מחדש ובכך ה</w:t>
      </w:r>
      <w:r w:rsidR="008F3C44">
        <w:rPr>
          <w:rFonts w:hint="cs"/>
          <w:rtl/>
        </w:rPr>
        <w:t xml:space="preserve">ם שונים </w:t>
      </w:r>
      <w:r>
        <w:rPr>
          <w:rFonts w:hint="cs"/>
          <w:rtl/>
        </w:rPr>
        <w:t xml:space="preserve">מכלי חרס. </w:t>
      </w:r>
      <w:r w:rsidR="001905A9">
        <w:rPr>
          <w:rFonts w:hint="cs"/>
          <w:rtl/>
        </w:rPr>
        <w:t>ראו</w:t>
      </w:r>
      <w:r w:rsidRPr="00FB1FD6">
        <w:rPr>
          <w:rtl/>
        </w:rPr>
        <w:t xml:space="preserve"> </w:t>
      </w:r>
      <w:r w:rsidR="003B6B6B">
        <w:rPr>
          <w:rFonts w:hint="cs"/>
          <w:rtl/>
        </w:rPr>
        <w:t xml:space="preserve">גמרא </w:t>
      </w:r>
      <w:r>
        <w:rPr>
          <w:rtl/>
        </w:rPr>
        <w:t xml:space="preserve">עבודה זרה </w:t>
      </w:r>
      <w:proofErr w:type="spellStart"/>
      <w:r>
        <w:rPr>
          <w:rtl/>
        </w:rPr>
        <w:t>עה</w:t>
      </w:r>
      <w:proofErr w:type="spellEnd"/>
      <w:r>
        <w:rPr>
          <w:rtl/>
        </w:rPr>
        <w:t xml:space="preserve"> ע</w:t>
      </w:r>
      <w:r>
        <w:rPr>
          <w:rFonts w:hint="cs"/>
          <w:rtl/>
        </w:rPr>
        <w:t>"ב: "</w:t>
      </w:r>
      <w:r>
        <w:rPr>
          <w:rtl/>
        </w:rPr>
        <w:t>אמר רב אשי: הני כלי זכוכית, הואיל וכי נשתברו יש להן תקנה, ככלי מתכות דמו</w:t>
      </w:r>
      <w:r>
        <w:rPr>
          <w:rFonts w:hint="cs"/>
          <w:rtl/>
        </w:rPr>
        <w:t xml:space="preserve">". ועוד נראה את כלי הזכוכית </w:t>
      </w:r>
      <w:r w:rsidR="0085609E">
        <w:rPr>
          <w:rFonts w:hint="cs"/>
          <w:rtl/>
        </w:rPr>
        <w:t xml:space="preserve">להלן </w:t>
      </w:r>
      <w:r w:rsidR="00D17C93">
        <w:rPr>
          <w:rFonts w:hint="cs"/>
          <w:rtl/>
        </w:rPr>
        <w:t>בנוסח הבבלי ו</w:t>
      </w:r>
      <w:r>
        <w:rPr>
          <w:rFonts w:hint="cs"/>
          <w:rtl/>
        </w:rPr>
        <w:t xml:space="preserve">במשנתו של אלישע בן </w:t>
      </w:r>
      <w:proofErr w:type="spellStart"/>
      <w:r>
        <w:rPr>
          <w:rFonts w:hint="cs"/>
          <w:rtl/>
        </w:rPr>
        <w:t>אבויה</w:t>
      </w:r>
      <w:proofErr w:type="spellEnd"/>
      <w:r>
        <w:rPr>
          <w:rFonts w:hint="cs"/>
          <w:rtl/>
        </w:rPr>
        <w:t xml:space="preserve"> עצמו</w:t>
      </w:r>
      <w:r>
        <w:rPr>
          <w:rtl/>
        </w:rPr>
        <w:t>.</w:t>
      </w:r>
    </w:p>
  </w:footnote>
  <w:footnote w:id="52">
    <w:p w14:paraId="6F9E2E3B" w14:textId="77777777" w:rsidR="00371D02" w:rsidRDefault="00371D02" w:rsidP="00F02C0C">
      <w:pPr>
        <w:pStyle w:val="a3"/>
      </w:pPr>
      <w:r>
        <w:rPr>
          <w:rStyle w:val="a5"/>
        </w:rPr>
        <w:footnoteRef/>
      </w:r>
      <w:r>
        <w:rPr>
          <w:rtl/>
        </w:rPr>
        <w:t xml:space="preserve"> </w:t>
      </w:r>
      <w:r>
        <w:rPr>
          <w:rFonts w:hint="cs"/>
          <w:rtl/>
        </w:rPr>
        <w:t xml:space="preserve">אלישע בן </w:t>
      </w:r>
      <w:proofErr w:type="spellStart"/>
      <w:r>
        <w:rPr>
          <w:rFonts w:hint="cs"/>
          <w:rtl/>
        </w:rPr>
        <w:t>אבויה</w:t>
      </w:r>
      <w:proofErr w:type="spellEnd"/>
      <w:r>
        <w:rPr>
          <w:rFonts w:hint="cs"/>
          <w:rtl/>
        </w:rPr>
        <w:t xml:space="preserve"> </w:t>
      </w:r>
      <w:r w:rsidR="0035003A">
        <w:rPr>
          <w:rFonts w:hint="cs"/>
          <w:rtl/>
        </w:rPr>
        <w:t xml:space="preserve">שגרם להפסקת דרשתו בשבת של </w:t>
      </w:r>
      <w:r>
        <w:rPr>
          <w:rFonts w:hint="cs"/>
          <w:rtl/>
        </w:rPr>
        <w:t>רבי</w:t>
      </w:r>
      <w:r w:rsidR="0035003A">
        <w:rPr>
          <w:rFonts w:hint="cs"/>
          <w:rtl/>
        </w:rPr>
        <w:t xml:space="preserve"> מאיר, מציב בפניו את "תחום שבת"</w:t>
      </w:r>
      <w:r w:rsidR="00D17C93">
        <w:rPr>
          <w:rFonts w:hint="cs"/>
          <w:rtl/>
        </w:rPr>
        <w:t xml:space="preserve"> ואולי גם את תחום ניסיונותיו להחזיר את רבו</w:t>
      </w:r>
      <w:r w:rsidR="008F3C44">
        <w:rPr>
          <w:rFonts w:hint="cs"/>
          <w:rtl/>
        </w:rPr>
        <w:t xml:space="preserve"> לעולם התורה</w:t>
      </w:r>
      <w:r w:rsidR="0035003A">
        <w:rPr>
          <w:rFonts w:hint="cs"/>
          <w:rtl/>
        </w:rPr>
        <w:t xml:space="preserve">. </w:t>
      </w:r>
      <w:r w:rsidR="00652B7B">
        <w:rPr>
          <w:rFonts w:hint="cs"/>
          <w:rtl/>
        </w:rPr>
        <w:t>לאורך כל הדרך שבה הם דנים בפסוקים ובמשמעותם</w:t>
      </w:r>
      <w:r w:rsidR="00197026">
        <w:rPr>
          <w:rFonts w:hint="cs"/>
          <w:rtl/>
        </w:rPr>
        <w:t xml:space="preserve">, </w:t>
      </w:r>
      <w:r w:rsidR="00652B7B">
        <w:rPr>
          <w:rFonts w:hint="cs"/>
          <w:rtl/>
        </w:rPr>
        <w:t>מן הסתם גם כאלה של</w:t>
      </w:r>
      <w:r w:rsidR="00197026">
        <w:rPr>
          <w:rFonts w:hint="cs"/>
          <w:rtl/>
        </w:rPr>
        <w:t>א</w:t>
      </w:r>
      <w:r w:rsidR="00652B7B">
        <w:rPr>
          <w:rFonts w:hint="cs"/>
          <w:rtl/>
        </w:rPr>
        <w:t xml:space="preserve"> מוזכרים בסי</w:t>
      </w:r>
      <w:r w:rsidR="00197026">
        <w:rPr>
          <w:rFonts w:hint="cs"/>
          <w:rtl/>
        </w:rPr>
        <w:t>פו</w:t>
      </w:r>
      <w:r w:rsidR="00652B7B">
        <w:rPr>
          <w:rFonts w:hint="cs"/>
          <w:rtl/>
        </w:rPr>
        <w:t xml:space="preserve">ר, אלישע בן </w:t>
      </w:r>
      <w:proofErr w:type="spellStart"/>
      <w:r w:rsidR="00652B7B">
        <w:rPr>
          <w:rFonts w:hint="cs"/>
          <w:rtl/>
        </w:rPr>
        <w:t>אבויה</w:t>
      </w:r>
      <w:proofErr w:type="spellEnd"/>
      <w:r w:rsidR="00652B7B">
        <w:rPr>
          <w:rFonts w:hint="cs"/>
          <w:rtl/>
        </w:rPr>
        <w:t xml:space="preserve"> מונה את פסיעות סוסו</w:t>
      </w:r>
      <w:r w:rsidR="008F3C44">
        <w:rPr>
          <w:rFonts w:hint="cs"/>
          <w:rtl/>
        </w:rPr>
        <w:t xml:space="preserve"> עד שהוא מגיע לקו שאותו אין לעבור. </w:t>
      </w:r>
      <w:r w:rsidR="00F02C0C">
        <w:rPr>
          <w:rFonts w:hint="cs"/>
          <w:rtl/>
        </w:rPr>
        <w:t xml:space="preserve">נפרדות דרכיהם, </w:t>
      </w:r>
      <w:r w:rsidR="008F3C44">
        <w:rPr>
          <w:rFonts w:hint="cs"/>
          <w:rtl/>
        </w:rPr>
        <w:t xml:space="preserve">לא מאיר </w:t>
      </w:r>
      <w:r w:rsidR="00F02C0C">
        <w:rPr>
          <w:rFonts w:hint="cs"/>
          <w:rtl/>
        </w:rPr>
        <w:t xml:space="preserve">צעד נוסף </w:t>
      </w:r>
      <w:r w:rsidR="008F3C44">
        <w:rPr>
          <w:rFonts w:hint="cs"/>
          <w:rtl/>
        </w:rPr>
        <w:t xml:space="preserve">קדימה ולא </w:t>
      </w:r>
      <w:r w:rsidR="00F02C0C">
        <w:rPr>
          <w:rFonts w:hint="cs"/>
          <w:rtl/>
        </w:rPr>
        <w:t xml:space="preserve">אחר צעד </w:t>
      </w:r>
      <w:r w:rsidR="008F3C44">
        <w:rPr>
          <w:rFonts w:hint="cs"/>
          <w:rtl/>
        </w:rPr>
        <w:t>אחורה. ואולי אין כאן רק תיחום של ניתוק מוחלט</w:t>
      </w:r>
      <w:r w:rsidR="00652B7B">
        <w:rPr>
          <w:rFonts w:hint="cs"/>
          <w:rtl/>
        </w:rPr>
        <w:t xml:space="preserve"> </w:t>
      </w:r>
      <w:r w:rsidR="001A415B">
        <w:rPr>
          <w:rFonts w:hint="cs"/>
          <w:rtl/>
        </w:rPr>
        <w:t>ו</w:t>
      </w:r>
      <w:r w:rsidR="00D41193">
        <w:rPr>
          <w:rFonts w:hint="cs"/>
          <w:rtl/>
        </w:rPr>
        <w:t>במטרה להתריס</w:t>
      </w:r>
      <w:r w:rsidR="001A415B">
        <w:rPr>
          <w:rFonts w:hint="cs"/>
          <w:rtl/>
        </w:rPr>
        <w:t xml:space="preserve">. </w:t>
      </w:r>
      <w:r w:rsidR="00D41193">
        <w:rPr>
          <w:rFonts w:hint="cs"/>
          <w:rtl/>
        </w:rPr>
        <w:t>אולי</w:t>
      </w:r>
      <w:r w:rsidR="0035003A">
        <w:rPr>
          <w:rFonts w:hint="cs"/>
          <w:rtl/>
        </w:rPr>
        <w:t xml:space="preserve"> בניגוד למסופר לעיל על אלישע שהיה משבית תורה, כאן הוא מגלה בכל אופן איז</w:t>
      </w:r>
      <w:r w:rsidR="00CF4C1B">
        <w:rPr>
          <w:rFonts w:hint="cs"/>
          <w:rtl/>
        </w:rPr>
        <w:t xml:space="preserve">ה קשר </w:t>
      </w:r>
      <w:r w:rsidR="0035003A">
        <w:rPr>
          <w:rFonts w:hint="cs"/>
          <w:rtl/>
        </w:rPr>
        <w:t>ו</w:t>
      </w:r>
      <w:r w:rsidR="00CF4C1B">
        <w:rPr>
          <w:rFonts w:hint="cs"/>
          <w:rtl/>
        </w:rPr>
        <w:t>יחס של כבוד לעבר</w:t>
      </w:r>
      <w:r w:rsidR="00652B7B">
        <w:rPr>
          <w:rFonts w:hint="cs"/>
          <w:rtl/>
        </w:rPr>
        <w:t xml:space="preserve"> או לפחות לתלמידו</w:t>
      </w:r>
      <w:r w:rsidR="001A415B">
        <w:rPr>
          <w:rFonts w:hint="cs"/>
          <w:rtl/>
        </w:rPr>
        <w:t>.</w:t>
      </w:r>
      <w:r w:rsidR="0035003A">
        <w:rPr>
          <w:rFonts w:hint="cs"/>
          <w:rtl/>
        </w:rPr>
        <w:t xml:space="preserve"> עד כאן, מאיר</w:t>
      </w:r>
      <w:r w:rsidR="00A1721A">
        <w:rPr>
          <w:rFonts w:hint="cs"/>
          <w:rtl/>
        </w:rPr>
        <w:t xml:space="preserve">, אומר לו אלישע, בליווי אישי שלי ובחיזוריך אחרי. עד כאן, אני לדרכי ואתה לדרכך . </w:t>
      </w:r>
      <w:r w:rsidR="0035003A">
        <w:rPr>
          <w:rFonts w:hint="cs"/>
          <w:rtl/>
        </w:rPr>
        <w:t>אתה</w:t>
      </w:r>
      <w:r w:rsidR="00A1721A">
        <w:rPr>
          <w:rFonts w:hint="cs"/>
          <w:rtl/>
        </w:rPr>
        <w:t xml:space="preserve"> מאיר</w:t>
      </w:r>
      <w:r w:rsidR="0035003A">
        <w:rPr>
          <w:rFonts w:hint="cs"/>
          <w:rtl/>
        </w:rPr>
        <w:t>, שמור על עצמך.</w:t>
      </w:r>
    </w:p>
  </w:footnote>
  <w:footnote w:id="53">
    <w:p w14:paraId="22607ECD" w14:textId="22D42826" w:rsidR="00B9414B" w:rsidRDefault="00B9414B" w:rsidP="0093076B">
      <w:pPr>
        <w:pStyle w:val="a3"/>
      </w:pPr>
      <w:r>
        <w:rPr>
          <w:rStyle w:val="a5"/>
        </w:rPr>
        <w:footnoteRef/>
      </w:r>
      <w:r>
        <w:rPr>
          <w:rtl/>
        </w:rPr>
        <w:t xml:space="preserve"> </w:t>
      </w:r>
      <w:r w:rsidR="001905A9">
        <w:rPr>
          <w:rFonts w:hint="cs"/>
          <w:rtl/>
        </w:rPr>
        <w:t>ראו</w:t>
      </w:r>
      <w:r>
        <w:rPr>
          <w:rFonts w:hint="cs"/>
          <w:rtl/>
        </w:rPr>
        <w:t xml:space="preserve"> הפסוק המלא ב</w:t>
      </w:r>
      <w:r>
        <w:rPr>
          <w:rtl/>
        </w:rPr>
        <w:t xml:space="preserve">ירמיהו </w:t>
      </w:r>
      <w:r>
        <w:rPr>
          <w:rFonts w:hint="cs"/>
          <w:rtl/>
        </w:rPr>
        <w:t xml:space="preserve">ג </w:t>
      </w:r>
      <w:proofErr w:type="spellStart"/>
      <w:r>
        <w:rPr>
          <w:rFonts w:hint="cs"/>
          <w:rtl/>
        </w:rPr>
        <w:t>כב</w:t>
      </w:r>
      <w:proofErr w:type="spellEnd"/>
      <w:r>
        <w:rPr>
          <w:rFonts w:hint="cs"/>
          <w:rtl/>
        </w:rPr>
        <w:t>: "</w:t>
      </w:r>
      <w:r>
        <w:rPr>
          <w:rtl/>
        </w:rPr>
        <w:t xml:space="preserve">שׁוּבוּ בָּנִים שׁוֹבָבִים אֶרְפָּה מְשׁוּבֹתֵיכֶם הִנְנוּ אָתָנוּ לָךְ כִּי אַתָּה ה' </w:t>
      </w:r>
      <w:proofErr w:type="spellStart"/>
      <w:r>
        <w:rPr>
          <w:rtl/>
        </w:rPr>
        <w:t>אֱלֹהֵינו</w:t>
      </w:r>
      <w:proofErr w:type="spellEnd"/>
      <w:r>
        <w:rPr>
          <w:rtl/>
        </w:rPr>
        <w:t>ּ</w:t>
      </w:r>
      <w:r>
        <w:rPr>
          <w:rFonts w:hint="cs"/>
          <w:rtl/>
        </w:rPr>
        <w:t>".</w:t>
      </w:r>
    </w:p>
  </w:footnote>
  <w:footnote w:id="54">
    <w:p w14:paraId="6AED5191" w14:textId="77777777" w:rsidR="0035003A" w:rsidRDefault="0035003A" w:rsidP="0093076B">
      <w:pPr>
        <w:pStyle w:val="a3"/>
        <w:rPr>
          <w:rtl/>
        </w:rPr>
      </w:pPr>
      <w:r>
        <w:rPr>
          <w:rStyle w:val="a5"/>
        </w:rPr>
        <w:footnoteRef/>
      </w:r>
      <w:r>
        <w:rPr>
          <w:rtl/>
        </w:rPr>
        <w:t xml:space="preserve"> </w:t>
      </w:r>
      <w:r>
        <w:rPr>
          <w:rFonts w:hint="cs"/>
          <w:rtl/>
        </w:rPr>
        <w:t xml:space="preserve">אני כבר אבוד, אומר אלישע לרבי מאיר. ומאיפה הוא יודע זאת? הוא שומע בת קול שיוצאת מקודש הקדשים! </w:t>
      </w:r>
      <w:r w:rsidR="00197026">
        <w:rPr>
          <w:rFonts w:hint="cs"/>
          <w:rtl/>
        </w:rPr>
        <w:t>מ</w:t>
      </w:r>
      <w:r w:rsidR="00652B7B">
        <w:rPr>
          <w:rFonts w:hint="cs"/>
          <w:rtl/>
        </w:rPr>
        <w:t>קודש הקדשים של בית המקדש שנחרב</w:t>
      </w:r>
      <w:r w:rsidR="00197026">
        <w:rPr>
          <w:rFonts w:hint="cs"/>
          <w:rtl/>
        </w:rPr>
        <w:t>, או שמא מ</w:t>
      </w:r>
      <w:r w:rsidR="00652B7B">
        <w:rPr>
          <w:rFonts w:hint="cs"/>
          <w:rtl/>
        </w:rPr>
        <w:t xml:space="preserve">בית הכנסת של ר' מאיר שלידו עבר אלישע? </w:t>
      </w:r>
      <w:r>
        <w:rPr>
          <w:rFonts w:hint="cs"/>
          <w:rtl/>
        </w:rPr>
        <w:t>ומה מכריזה בת הקול? שאלישע הגיע עד</w:t>
      </w:r>
      <w:r w:rsidR="00D7271B">
        <w:rPr>
          <w:rFonts w:hint="cs"/>
          <w:rtl/>
        </w:rPr>
        <w:t xml:space="preserve"> הכרת כוחו של הקב"ה! ומרד בו. האם גילה אלישע </w:t>
      </w:r>
      <w:r w:rsidR="0093076B">
        <w:rPr>
          <w:rFonts w:hint="cs"/>
          <w:rtl/>
        </w:rPr>
        <w:t xml:space="preserve">בפרדס </w:t>
      </w:r>
      <w:r w:rsidR="00D7271B">
        <w:rPr>
          <w:rFonts w:hint="cs"/>
          <w:rtl/>
        </w:rPr>
        <w:t xml:space="preserve">סוד ששמר </w:t>
      </w:r>
      <w:r w:rsidR="00197026">
        <w:rPr>
          <w:rFonts w:hint="cs"/>
          <w:rtl/>
        </w:rPr>
        <w:t xml:space="preserve">רק </w:t>
      </w:r>
      <w:r w:rsidR="00D7271B">
        <w:rPr>
          <w:rFonts w:hint="cs"/>
          <w:rtl/>
        </w:rPr>
        <w:t>לעצמו?</w:t>
      </w:r>
      <w:r>
        <w:rPr>
          <w:rFonts w:hint="cs"/>
          <w:rtl/>
        </w:rPr>
        <w:t xml:space="preserve"> </w:t>
      </w:r>
    </w:p>
  </w:footnote>
  <w:footnote w:id="55">
    <w:p w14:paraId="2D5F1260" w14:textId="77777777" w:rsidR="00B9414B" w:rsidRDefault="00B9414B" w:rsidP="00197026">
      <w:pPr>
        <w:pStyle w:val="a3"/>
      </w:pPr>
      <w:r>
        <w:rPr>
          <w:rStyle w:val="a5"/>
        </w:rPr>
        <w:footnoteRef/>
      </w:r>
      <w:r>
        <w:rPr>
          <w:rtl/>
        </w:rPr>
        <w:t xml:space="preserve"> </w:t>
      </w:r>
      <w:r>
        <w:rPr>
          <w:rFonts w:hint="cs"/>
          <w:rtl/>
        </w:rPr>
        <w:t xml:space="preserve">כאן הרשינו ליצור פסקה נפרדת. לאחר כל הדיאלוג בין אלישע ומאיר, עוצר "המספר" ותמה: כל זה, כל כפירתו של אלישע בן </w:t>
      </w:r>
      <w:proofErr w:type="spellStart"/>
      <w:r>
        <w:rPr>
          <w:rFonts w:hint="cs"/>
          <w:rtl/>
        </w:rPr>
        <w:t>אבויה</w:t>
      </w:r>
      <w:proofErr w:type="spellEnd"/>
      <w:r>
        <w:rPr>
          <w:rFonts w:hint="cs"/>
          <w:rtl/>
        </w:rPr>
        <w:t>, מזה באה</w:t>
      </w:r>
      <w:r w:rsidR="001F54A0">
        <w:rPr>
          <w:rFonts w:hint="cs"/>
          <w:rtl/>
        </w:rPr>
        <w:t xml:space="preserve"> לו</w:t>
      </w:r>
      <w:r>
        <w:rPr>
          <w:rFonts w:hint="cs"/>
          <w:rtl/>
        </w:rPr>
        <w:t>? לא סביר, חייבת להיות סיבה אחרת.</w:t>
      </w:r>
      <w:r w:rsidR="00652B7B">
        <w:rPr>
          <w:rFonts w:hint="cs"/>
          <w:rtl/>
        </w:rPr>
        <w:t xml:space="preserve"> מאפיי</w:t>
      </w:r>
      <w:r w:rsidR="00197026">
        <w:rPr>
          <w:rFonts w:hint="cs"/>
          <w:rtl/>
        </w:rPr>
        <w:t>ן</w:t>
      </w:r>
      <w:r w:rsidR="00652B7B">
        <w:rPr>
          <w:rFonts w:hint="cs"/>
          <w:rtl/>
        </w:rPr>
        <w:t xml:space="preserve"> מרכזי של נוסח הירושלמי הוא </w:t>
      </w:r>
      <w:r w:rsidR="00D41193">
        <w:rPr>
          <w:rFonts w:hint="cs"/>
          <w:rtl/>
        </w:rPr>
        <w:t xml:space="preserve">כאמור </w:t>
      </w:r>
      <w:r w:rsidR="00197026">
        <w:rPr>
          <w:rFonts w:hint="cs"/>
          <w:rtl/>
        </w:rPr>
        <w:t xml:space="preserve">חיפוש חוזר ונשנה של </w:t>
      </w:r>
      <w:r w:rsidR="00652B7B">
        <w:rPr>
          <w:rFonts w:hint="cs"/>
          <w:rtl/>
        </w:rPr>
        <w:t xml:space="preserve">הסיבה. מה באמת גרם לאלישע בן </w:t>
      </w:r>
      <w:proofErr w:type="spellStart"/>
      <w:r w:rsidR="00652B7B">
        <w:rPr>
          <w:rFonts w:hint="cs"/>
          <w:rtl/>
        </w:rPr>
        <w:t>אבויה</w:t>
      </w:r>
      <w:proofErr w:type="spellEnd"/>
      <w:r w:rsidR="00652B7B">
        <w:rPr>
          <w:rFonts w:hint="cs"/>
          <w:rtl/>
        </w:rPr>
        <w:t xml:space="preserve"> לחצות את הקווים, לקצץ בנטיעות, למרוד?</w:t>
      </w:r>
      <w:r>
        <w:rPr>
          <w:rFonts w:hint="cs"/>
          <w:rtl/>
        </w:rPr>
        <w:t xml:space="preserve">  </w:t>
      </w:r>
    </w:p>
  </w:footnote>
  <w:footnote w:id="56">
    <w:p w14:paraId="75B827B6" w14:textId="43CF303C" w:rsidR="0004519A" w:rsidRDefault="0004519A" w:rsidP="000201C2">
      <w:pPr>
        <w:pStyle w:val="a3"/>
      </w:pPr>
      <w:r>
        <w:rPr>
          <w:rStyle w:val="a5"/>
        </w:rPr>
        <w:footnoteRef/>
      </w:r>
      <w:r>
        <w:rPr>
          <w:rtl/>
        </w:rPr>
        <w:t xml:space="preserve"> </w:t>
      </w:r>
      <w:r w:rsidR="000201C2">
        <w:rPr>
          <w:rFonts w:hint="cs"/>
          <w:rtl/>
        </w:rPr>
        <w:t>בקעת גינוסר היא מקום פורה הידוע בפירותיו</w:t>
      </w:r>
      <w:r w:rsidR="00FB6420">
        <w:rPr>
          <w:rFonts w:hint="cs"/>
          <w:rtl/>
        </w:rPr>
        <w:t xml:space="preserve"> המשובחים</w:t>
      </w:r>
      <w:r w:rsidR="000201C2">
        <w:rPr>
          <w:rFonts w:hint="cs"/>
          <w:rtl/>
        </w:rPr>
        <w:t xml:space="preserve">. ראו </w:t>
      </w:r>
      <w:r>
        <w:rPr>
          <w:rtl/>
        </w:rPr>
        <w:t xml:space="preserve">בראשית רבה </w:t>
      </w:r>
      <w:proofErr w:type="spellStart"/>
      <w:r>
        <w:rPr>
          <w:rtl/>
        </w:rPr>
        <w:t>צט</w:t>
      </w:r>
      <w:proofErr w:type="spellEnd"/>
      <w:r>
        <w:rPr>
          <w:rtl/>
        </w:rPr>
        <w:t xml:space="preserve"> </w:t>
      </w:r>
      <w:proofErr w:type="spellStart"/>
      <w:r>
        <w:rPr>
          <w:rtl/>
        </w:rPr>
        <w:t>יב</w:t>
      </w:r>
      <w:proofErr w:type="spellEnd"/>
      <w:r w:rsidR="000201C2">
        <w:rPr>
          <w:rFonts w:hint="cs"/>
          <w:rtl/>
        </w:rPr>
        <w:t>: "</w:t>
      </w:r>
      <w:r>
        <w:rPr>
          <w:rtl/>
        </w:rPr>
        <w:t xml:space="preserve">נפתלי אילה שלוחה, זו בקעת </w:t>
      </w:r>
      <w:proofErr w:type="spellStart"/>
      <w:r>
        <w:rPr>
          <w:rtl/>
        </w:rPr>
        <w:t>גנוסר</w:t>
      </w:r>
      <w:proofErr w:type="spellEnd"/>
      <w:r>
        <w:rPr>
          <w:rtl/>
        </w:rPr>
        <w:t xml:space="preserve"> שהיא ממהרת את פירותיה כאילה, הנותן אמרי שפר, שארצו מתברכת</w:t>
      </w:r>
      <w:r w:rsidR="000201C2">
        <w:rPr>
          <w:rFonts w:hint="cs"/>
          <w:rtl/>
        </w:rPr>
        <w:t>,</w:t>
      </w:r>
      <w:r>
        <w:rPr>
          <w:rtl/>
        </w:rPr>
        <w:t xml:space="preserve"> שנאמר (דברים לג) נפתלי שבע רצון וגו', והם </w:t>
      </w:r>
      <w:proofErr w:type="spellStart"/>
      <w:r>
        <w:rPr>
          <w:rtl/>
        </w:rPr>
        <w:t>מבכרין</w:t>
      </w:r>
      <w:proofErr w:type="spellEnd"/>
      <w:r>
        <w:rPr>
          <w:rtl/>
        </w:rPr>
        <w:t xml:space="preserve"> מפירותיהם למלכים ומשפרים דבריהם ואם היה בלבן עליהן היו </w:t>
      </w:r>
      <w:proofErr w:type="spellStart"/>
      <w:r>
        <w:rPr>
          <w:rtl/>
        </w:rPr>
        <w:t>מתרצין</w:t>
      </w:r>
      <w:proofErr w:type="spellEnd"/>
      <w:r>
        <w:rPr>
          <w:rtl/>
        </w:rPr>
        <w:t xml:space="preserve"> להן</w:t>
      </w:r>
      <w:r w:rsidR="000201C2">
        <w:rPr>
          <w:rFonts w:hint="cs"/>
          <w:rtl/>
        </w:rPr>
        <w:t xml:space="preserve">". ובמדרש </w:t>
      </w:r>
      <w:r>
        <w:rPr>
          <w:rtl/>
        </w:rPr>
        <w:t xml:space="preserve">ספרי דברים </w:t>
      </w:r>
      <w:proofErr w:type="spellStart"/>
      <w:r>
        <w:rPr>
          <w:rtl/>
        </w:rPr>
        <w:t>פיסקא</w:t>
      </w:r>
      <w:proofErr w:type="spellEnd"/>
      <w:r>
        <w:rPr>
          <w:rtl/>
        </w:rPr>
        <w:t xml:space="preserve"> שנה</w:t>
      </w:r>
      <w:r w:rsidR="000201C2">
        <w:rPr>
          <w:rFonts w:hint="cs"/>
          <w:rtl/>
        </w:rPr>
        <w:t>: "</w:t>
      </w:r>
      <w:r>
        <w:rPr>
          <w:rtl/>
        </w:rPr>
        <w:t>נפתלי שבע רצון, מלמד שהיה נפתלי שמח בחלקו בימים ובדגים ובספינות. ומלא ברכת ה', זו בקעת גינוסר</w:t>
      </w:r>
      <w:r w:rsidR="00D35820">
        <w:rPr>
          <w:rFonts w:hint="cs"/>
          <w:rtl/>
        </w:rPr>
        <w:t>". עושר הטבע מסביב הוא שמביא לרצון להרצות במעשה מרכבה!</w:t>
      </w:r>
    </w:p>
  </w:footnote>
  <w:footnote w:id="57">
    <w:p w14:paraId="3350B987" w14:textId="30DB26F5" w:rsidR="00B9414B" w:rsidRDefault="00B9414B" w:rsidP="00C72637">
      <w:pPr>
        <w:pStyle w:val="a3"/>
      </w:pPr>
      <w:r>
        <w:rPr>
          <w:rStyle w:val="a5"/>
        </w:rPr>
        <w:footnoteRef/>
      </w:r>
      <w:r>
        <w:rPr>
          <w:rtl/>
        </w:rPr>
        <w:t xml:space="preserve"> </w:t>
      </w:r>
      <w:r>
        <w:rPr>
          <w:rFonts w:hint="cs"/>
          <w:rtl/>
        </w:rPr>
        <w:t xml:space="preserve">ועוד בהשוואה עם המקרה הקודם של האיש שלא קיים את מצוות התורה ונטל האם על הבנים וירד בשלום. </w:t>
      </w:r>
      <w:r w:rsidR="0007452A">
        <w:rPr>
          <w:rFonts w:hint="cs"/>
          <w:rtl/>
        </w:rPr>
        <w:t>השוו</w:t>
      </w:r>
      <w:r>
        <w:rPr>
          <w:rFonts w:hint="cs"/>
          <w:rtl/>
        </w:rPr>
        <w:t xml:space="preserve"> עם הסיפור על אחאב שהתגרה באליהו שהאזהרות של התורה בפרשה השנייה של קריאת שמע: "ואבדתם מהרה" אם לא תשמעו לא מתקיימות, שהנה הוא אחאב מלך רשע ויש בימיו שפע כלכלי, </w:t>
      </w:r>
      <w:r>
        <w:rPr>
          <w:rFonts w:hint="cs"/>
          <w:rtl/>
          <w:lang w:val="he-IL"/>
        </w:rPr>
        <w:t xml:space="preserve">בבלי סנהדרין </w:t>
      </w:r>
      <w:proofErr w:type="spellStart"/>
      <w:r>
        <w:rPr>
          <w:rFonts w:hint="cs"/>
          <w:rtl/>
          <w:lang w:val="he-IL"/>
        </w:rPr>
        <w:t>קיג</w:t>
      </w:r>
      <w:proofErr w:type="spellEnd"/>
      <w:r>
        <w:rPr>
          <w:rFonts w:hint="cs"/>
          <w:rtl/>
          <w:lang w:val="he-IL"/>
        </w:rPr>
        <w:t xml:space="preserve"> ע"א, ירושלמי סנהדרין פרק י הלכה ב.</w:t>
      </w:r>
      <w:r w:rsidR="00D35820">
        <w:rPr>
          <w:rFonts w:hint="cs"/>
          <w:rtl/>
        </w:rPr>
        <w:t xml:space="preserve"> בימי אחאב גם הרחיבה ממלכת ישראל את גבולותיה מאד.</w:t>
      </w:r>
    </w:p>
  </w:footnote>
  <w:footnote w:id="58">
    <w:p w14:paraId="3AEA42EA" w14:textId="02B0F45B" w:rsidR="008873B5" w:rsidRDefault="008873B5" w:rsidP="008873B5">
      <w:pPr>
        <w:pStyle w:val="a3"/>
      </w:pPr>
      <w:r>
        <w:rPr>
          <w:rStyle w:val="a5"/>
        </w:rPr>
        <w:footnoteRef/>
      </w:r>
      <w:r>
        <w:rPr>
          <w:rtl/>
        </w:rPr>
        <w:t xml:space="preserve"> </w:t>
      </w:r>
      <w:r>
        <w:rPr>
          <w:rFonts w:hint="cs"/>
          <w:rtl/>
        </w:rPr>
        <w:t xml:space="preserve">ר' יעקב עצמו ראה מקרה דומה, כמסופר בגמרא </w:t>
      </w:r>
      <w:r w:rsidR="00930425">
        <w:rPr>
          <w:rFonts w:hint="cs"/>
          <w:rtl/>
        </w:rPr>
        <w:t xml:space="preserve">בבלי </w:t>
      </w:r>
      <w:r>
        <w:rPr>
          <w:rtl/>
        </w:rPr>
        <w:t xml:space="preserve">חולין </w:t>
      </w:r>
      <w:proofErr w:type="spellStart"/>
      <w:r>
        <w:rPr>
          <w:rtl/>
        </w:rPr>
        <w:t>קמב</w:t>
      </w:r>
      <w:proofErr w:type="spellEnd"/>
      <w:r>
        <w:rPr>
          <w:rtl/>
        </w:rPr>
        <w:t xml:space="preserve"> ע</w:t>
      </w:r>
      <w:r>
        <w:rPr>
          <w:rFonts w:hint="cs"/>
          <w:rtl/>
        </w:rPr>
        <w:t>"א: "</w:t>
      </w:r>
      <w:r>
        <w:rPr>
          <w:rtl/>
        </w:rPr>
        <w:t>הרי שאמר לו אביו: עלה לבירה והבא לי גוזלות! ועלה, ושלח את האם ולקח את הבנים, ובחזרתו נפל ומת, היכן אריכות ימיו של זה? והיכן טובתו של זה? אלא: למען יאריכון ימיך - בעולם שכולו ארוך, ולמען ייטב לך - לעולם שכולו טוב</w:t>
      </w:r>
      <w:r>
        <w:rPr>
          <w:rFonts w:hint="cs"/>
          <w:rtl/>
        </w:rPr>
        <w:t xml:space="preserve"> ...</w:t>
      </w:r>
      <w:r w:rsidRPr="008873B5">
        <w:rPr>
          <w:rtl/>
        </w:rPr>
        <w:t xml:space="preserve"> </w:t>
      </w:r>
      <w:r>
        <w:rPr>
          <w:rtl/>
        </w:rPr>
        <w:t xml:space="preserve">שכר מצות בהאי עלמא </w:t>
      </w:r>
      <w:proofErr w:type="spellStart"/>
      <w:r>
        <w:rPr>
          <w:rtl/>
        </w:rPr>
        <w:t>ליכא</w:t>
      </w:r>
      <w:proofErr w:type="spellEnd"/>
      <w:r>
        <w:rPr>
          <w:rFonts w:hint="cs"/>
          <w:rtl/>
        </w:rPr>
        <w:t xml:space="preserve">". </w:t>
      </w:r>
      <w:r w:rsidR="001905A9">
        <w:rPr>
          <w:rFonts w:hint="cs"/>
          <w:rtl/>
        </w:rPr>
        <w:t>ראו</w:t>
      </w:r>
      <w:r>
        <w:rPr>
          <w:rFonts w:hint="cs"/>
          <w:rtl/>
        </w:rPr>
        <w:t xml:space="preserve"> סוגיה מקבילה בגמרא </w:t>
      </w:r>
      <w:r w:rsidR="00930425">
        <w:rPr>
          <w:rFonts w:hint="cs"/>
          <w:rtl/>
        </w:rPr>
        <w:t xml:space="preserve">בבלי </w:t>
      </w:r>
      <w:r>
        <w:rPr>
          <w:rtl/>
        </w:rPr>
        <w:t>קידושין לט ע</w:t>
      </w:r>
      <w:r>
        <w:rPr>
          <w:rFonts w:hint="cs"/>
          <w:rtl/>
        </w:rPr>
        <w:t>"ב על המשנה: "</w:t>
      </w:r>
      <w:r>
        <w:rPr>
          <w:rtl/>
        </w:rPr>
        <w:t xml:space="preserve">כל העושה מצוה אחת - </w:t>
      </w:r>
      <w:proofErr w:type="spellStart"/>
      <w:r>
        <w:rPr>
          <w:rtl/>
        </w:rPr>
        <w:t>מטיבין</w:t>
      </w:r>
      <w:proofErr w:type="spellEnd"/>
      <w:r>
        <w:rPr>
          <w:rtl/>
        </w:rPr>
        <w:t xml:space="preserve"> לו, </w:t>
      </w:r>
      <w:proofErr w:type="spellStart"/>
      <w:r>
        <w:rPr>
          <w:rtl/>
        </w:rPr>
        <w:t>ומאריכין</w:t>
      </w:r>
      <w:proofErr w:type="spellEnd"/>
      <w:r>
        <w:rPr>
          <w:rtl/>
        </w:rPr>
        <w:t xml:space="preserve"> לו ימיו, ונוחל את הארץ, וכל שאינו עושה מצוה אחת - אין </w:t>
      </w:r>
      <w:proofErr w:type="spellStart"/>
      <w:r>
        <w:rPr>
          <w:rtl/>
        </w:rPr>
        <w:t>מטיבין</w:t>
      </w:r>
      <w:proofErr w:type="spellEnd"/>
      <w:r>
        <w:rPr>
          <w:rtl/>
        </w:rPr>
        <w:t xml:space="preserve"> לו, ואין </w:t>
      </w:r>
      <w:proofErr w:type="spellStart"/>
      <w:r>
        <w:rPr>
          <w:rtl/>
        </w:rPr>
        <w:t>מאריכין</w:t>
      </w:r>
      <w:proofErr w:type="spellEnd"/>
      <w:r>
        <w:rPr>
          <w:rtl/>
        </w:rPr>
        <w:t xml:space="preserve"> לו ימיו, ואינו נוחל את הארץ</w:t>
      </w:r>
      <w:r>
        <w:rPr>
          <w:rFonts w:hint="cs"/>
          <w:rtl/>
        </w:rPr>
        <w:t>"</w:t>
      </w:r>
      <w:r>
        <w:rPr>
          <w:rtl/>
        </w:rPr>
        <w:t>.</w:t>
      </w:r>
      <w:r w:rsidR="00AF0F38">
        <w:rPr>
          <w:rFonts w:hint="cs"/>
          <w:rtl/>
        </w:rPr>
        <w:t xml:space="preserve"> נראה מקור זה בנוסח הבבלי להלן.</w:t>
      </w:r>
    </w:p>
  </w:footnote>
  <w:footnote w:id="59">
    <w:p w14:paraId="4815E0CD" w14:textId="12DB09F8" w:rsidR="0079249B" w:rsidRDefault="0079249B" w:rsidP="00AF0F38">
      <w:pPr>
        <w:pStyle w:val="a3"/>
        <w:rPr>
          <w:rtl/>
        </w:rPr>
      </w:pPr>
      <w:r>
        <w:rPr>
          <w:rStyle w:val="a5"/>
        </w:rPr>
        <w:footnoteRef/>
      </w:r>
      <w:r>
        <w:rPr>
          <w:rtl/>
        </w:rPr>
        <w:t xml:space="preserve"> </w:t>
      </w:r>
      <w:r>
        <w:rPr>
          <w:rFonts w:hint="cs"/>
          <w:rtl/>
        </w:rPr>
        <w:t xml:space="preserve">שוב רמז לתקופת השמד. </w:t>
      </w:r>
      <w:r w:rsidR="00930425">
        <w:rPr>
          <w:rFonts w:hint="cs"/>
          <w:rtl/>
        </w:rPr>
        <w:t>ובנוסח הבבלי</w:t>
      </w:r>
      <w:r w:rsidR="00AF0F38">
        <w:rPr>
          <w:rFonts w:hint="cs"/>
          <w:rtl/>
        </w:rPr>
        <w:t xml:space="preserve"> (קידושין לט ע"ב) ש</w:t>
      </w:r>
      <w:r w:rsidR="00D35820">
        <w:rPr>
          <w:rFonts w:hint="cs"/>
          <w:rtl/>
        </w:rPr>
        <w:t xml:space="preserve">נראה עוד </w:t>
      </w:r>
      <w:r w:rsidR="00AF0F38">
        <w:rPr>
          <w:rFonts w:hint="cs"/>
          <w:rtl/>
        </w:rPr>
        <w:t>להלן</w:t>
      </w:r>
      <w:r w:rsidR="00930425">
        <w:rPr>
          <w:rFonts w:hint="cs"/>
          <w:rtl/>
        </w:rPr>
        <w:t xml:space="preserve">: </w:t>
      </w:r>
      <w:r>
        <w:rPr>
          <w:rFonts w:hint="cs"/>
          <w:rtl/>
        </w:rPr>
        <w:t xml:space="preserve">לשונו של </w:t>
      </w:r>
      <w:proofErr w:type="spellStart"/>
      <w:r>
        <w:rPr>
          <w:rFonts w:hint="cs"/>
          <w:rtl/>
        </w:rPr>
        <w:t>חוצפית</w:t>
      </w:r>
      <w:proofErr w:type="spellEnd"/>
      <w:r>
        <w:rPr>
          <w:rFonts w:hint="cs"/>
          <w:rtl/>
        </w:rPr>
        <w:t xml:space="preserve"> המתורגמן </w:t>
      </w:r>
      <w:r w:rsidR="00930425">
        <w:rPr>
          <w:rFonts w:hint="cs"/>
          <w:rtl/>
        </w:rPr>
        <w:t xml:space="preserve">שחזיר גררה, </w:t>
      </w:r>
      <w:r>
        <w:rPr>
          <w:rFonts w:hint="cs"/>
          <w:rtl/>
        </w:rPr>
        <w:t>בעשרה הרוגי מלכות.</w:t>
      </w:r>
    </w:p>
  </w:footnote>
  <w:footnote w:id="60">
    <w:p w14:paraId="0A5DF17E" w14:textId="40B67B82" w:rsidR="00B9414B" w:rsidRDefault="00B9414B" w:rsidP="0079249B">
      <w:pPr>
        <w:pStyle w:val="a3"/>
        <w:rPr>
          <w:rtl/>
        </w:rPr>
      </w:pPr>
      <w:r>
        <w:rPr>
          <w:rStyle w:val="a5"/>
        </w:rPr>
        <w:footnoteRef/>
      </w:r>
      <w:r>
        <w:rPr>
          <w:rtl/>
        </w:rPr>
        <w:t xml:space="preserve"> </w:t>
      </w:r>
      <w:r>
        <w:rPr>
          <w:rFonts w:hint="cs"/>
          <w:rtl/>
        </w:rPr>
        <w:t xml:space="preserve">נוכחותו של ר' עקיבא שוב עולה ברקע. </w:t>
      </w:r>
      <w:r w:rsidR="001905A9">
        <w:rPr>
          <w:rFonts w:hint="cs"/>
          <w:rtl/>
        </w:rPr>
        <w:t>ראו</w:t>
      </w:r>
      <w:r>
        <w:rPr>
          <w:rFonts w:hint="cs"/>
          <w:rtl/>
        </w:rPr>
        <w:t xml:space="preserve"> הסיפור בגמרא </w:t>
      </w:r>
      <w:r w:rsidR="0079249B">
        <w:rPr>
          <w:rFonts w:hint="cs"/>
          <w:rtl/>
        </w:rPr>
        <w:t xml:space="preserve">מנחות </w:t>
      </w:r>
      <w:proofErr w:type="spellStart"/>
      <w:r>
        <w:rPr>
          <w:rtl/>
        </w:rPr>
        <w:t>כט</w:t>
      </w:r>
      <w:proofErr w:type="spellEnd"/>
      <w:r>
        <w:rPr>
          <w:rtl/>
        </w:rPr>
        <w:t xml:space="preserve"> ע</w:t>
      </w:r>
      <w:r>
        <w:rPr>
          <w:rFonts w:hint="cs"/>
          <w:rtl/>
        </w:rPr>
        <w:t xml:space="preserve">"ב על משה שמבקר בבית המדרש ומתפעל מתורתו של ר' עקיבא </w:t>
      </w:r>
      <w:r w:rsidR="00D35820">
        <w:rPr>
          <w:rFonts w:hint="cs"/>
          <w:rtl/>
        </w:rPr>
        <w:t xml:space="preserve">שבגללה הקב"ה מקפיד על כתיבת התורה, כולל כתרי האותיות: בה בעת, </w:t>
      </w:r>
      <w:r>
        <w:rPr>
          <w:rFonts w:hint="cs"/>
          <w:rtl/>
        </w:rPr>
        <w:t xml:space="preserve">רואה </w:t>
      </w:r>
      <w:r w:rsidR="00D35820">
        <w:rPr>
          <w:rFonts w:hint="cs"/>
          <w:rtl/>
        </w:rPr>
        <w:t xml:space="preserve">משה </w:t>
      </w:r>
      <w:r>
        <w:rPr>
          <w:rFonts w:hint="cs"/>
          <w:rtl/>
        </w:rPr>
        <w:t>גם את מיתתו הקשה</w:t>
      </w:r>
      <w:r w:rsidR="00D35820">
        <w:rPr>
          <w:rFonts w:hint="cs"/>
          <w:rtl/>
        </w:rPr>
        <w:t xml:space="preserve"> של ר' עקיבא</w:t>
      </w:r>
      <w:r>
        <w:rPr>
          <w:rFonts w:hint="cs"/>
          <w:rtl/>
        </w:rPr>
        <w:t xml:space="preserve"> "</w:t>
      </w:r>
      <w:proofErr w:type="spellStart"/>
      <w:r>
        <w:rPr>
          <w:rtl/>
        </w:rPr>
        <w:t>ששוקלין</w:t>
      </w:r>
      <w:proofErr w:type="spellEnd"/>
      <w:r>
        <w:rPr>
          <w:rtl/>
        </w:rPr>
        <w:t xml:space="preserve"> בשרו במקולין</w:t>
      </w:r>
      <w:r>
        <w:rPr>
          <w:rFonts w:hint="cs"/>
          <w:rtl/>
        </w:rPr>
        <w:t>" ושואל: "</w:t>
      </w:r>
      <w:r>
        <w:rPr>
          <w:rtl/>
        </w:rPr>
        <w:t>רבש"ע, זו תורה וזו שכרה?</w:t>
      </w:r>
      <w:r>
        <w:rPr>
          <w:rFonts w:hint="cs"/>
          <w:rtl/>
        </w:rPr>
        <w:t>" ושם יש תשובה: "</w:t>
      </w:r>
      <w:r>
        <w:rPr>
          <w:rtl/>
        </w:rPr>
        <w:t>שתוק, כך עלה במחשבה לפני</w:t>
      </w:r>
      <w:r>
        <w:rPr>
          <w:rFonts w:hint="cs"/>
          <w:rtl/>
        </w:rPr>
        <w:t>". כבר משה שאל על מידת שכר ועונש</w:t>
      </w:r>
      <w:r w:rsidR="0079249B">
        <w:rPr>
          <w:rFonts w:hint="cs"/>
          <w:rtl/>
        </w:rPr>
        <w:t xml:space="preserve"> ונענה ב:"שתוק"</w:t>
      </w:r>
      <w:r>
        <w:rPr>
          <w:rFonts w:hint="cs"/>
          <w:rtl/>
        </w:rPr>
        <w:t xml:space="preserve">. </w:t>
      </w:r>
      <w:r w:rsidR="0079249B">
        <w:rPr>
          <w:rFonts w:hint="cs"/>
          <w:rtl/>
        </w:rPr>
        <w:t xml:space="preserve">אבל אלישע לא מוכן לקבל תשובה זו ובכך גם מעמיד עצמו בהתרסה מסוימת כלפי משה שקיבל ושתק. </w:t>
      </w:r>
      <w:r w:rsidR="001905A9">
        <w:rPr>
          <w:rFonts w:hint="cs"/>
          <w:rtl/>
        </w:rPr>
        <w:t>ראו</w:t>
      </w:r>
      <w:r>
        <w:rPr>
          <w:rFonts w:hint="cs"/>
          <w:rtl/>
        </w:rPr>
        <w:t xml:space="preserve"> עוד על ר' עקיבא בגמרא ברכות </w:t>
      </w:r>
      <w:proofErr w:type="spellStart"/>
      <w:r>
        <w:rPr>
          <w:rFonts w:hint="cs"/>
          <w:rtl/>
        </w:rPr>
        <w:t>סא</w:t>
      </w:r>
      <w:proofErr w:type="spellEnd"/>
      <w:r>
        <w:rPr>
          <w:rFonts w:hint="cs"/>
          <w:rtl/>
        </w:rPr>
        <w:t xml:space="preserve"> ע"א ועל מיתתו הקשה של ר' חנינה בן </w:t>
      </w:r>
      <w:proofErr w:type="spellStart"/>
      <w:r>
        <w:rPr>
          <w:rFonts w:hint="cs"/>
          <w:rtl/>
        </w:rPr>
        <w:t>תרדיון</w:t>
      </w:r>
      <w:proofErr w:type="spellEnd"/>
      <w:r>
        <w:rPr>
          <w:rFonts w:hint="cs"/>
          <w:rtl/>
        </w:rPr>
        <w:t xml:space="preserve"> ב</w:t>
      </w:r>
      <w:r>
        <w:rPr>
          <w:rtl/>
        </w:rPr>
        <w:t>מסכת שמחות פרק ח</w:t>
      </w:r>
      <w:r>
        <w:rPr>
          <w:rFonts w:hint="cs"/>
          <w:rtl/>
        </w:rPr>
        <w:t xml:space="preserve"> </w:t>
      </w:r>
      <w:r>
        <w:rPr>
          <w:rtl/>
        </w:rPr>
        <w:t xml:space="preserve">הלכה </w:t>
      </w:r>
      <w:proofErr w:type="spellStart"/>
      <w:r>
        <w:rPr>
          <w:rtl/>
        </w:rPr>
        <w:t>יב</w:t>
      </w:r>
      <w:proofErr w:type="spellEnd"/>
      <w:r>
        <w:rPr>
          <w:rFonts w:hint="cs"/>
          <w:rtl/>
        </w:rPr>
        <w:t>: "</w:t>
      </w:r>
      <w:proofErr w:type="spellStart"/>
      <w:r>
        <w:rPr>
          <w:rtl/>
        </w:rPr>
        <w:t>היתה</w:t>
      </w:r>
      <w:proofErr w:type="spellEnd"/>
      <w:r>
        <w:rPr>
          <w:rtl/>
        </w:rPr>
        <w:t xml:space="preserve"> בתו צועקת ומתחבטת לפניו ואמרה</w:t>
      </w:r>
      <w:r>
        <w:rPr>
          <w:rFonts w:hint="cs"/>
          <w:rtl/>
        </w:rPr>
        <w:t>:</w:t>
      </w:r>
      <w:r>
        <w:rPr>
          <w:rtl/>
        </w:rPr>
        <w:t xml:space="preserve"> זו תורה וזו שכרה</w:t>
      </w:r>
      <w:r>
        <w:rPr>
          <w:rFonts w:hint="cs"/>
          <w:rtl/>
        </w:rPr>
        <w:t>?".</w:t>
      </w:r>
    </w:p>
  </w:footnote>
  <w:footnote w:id="61">
    <w:p w14:paraId="51061A28" w14:textId="5726323E" w:rsidR="00095965" w:rsidRDefault="00095965" w:rsidP="00D41193">
      <w:pPr>
        <w:pStyle w:val="a3"/>
        <w:rPr>
          <w:rtl/>
        </w:rPr>
      </w:pPr>
      <w:r>
        <w:rPr>
          <w:rStyle w:val="a5"/>
        </w:rPr>
        <w:footnoteRef/>
      </w:r>
      <w:r>
        <w:rPr>
          <w:rtl/>
        </w:rPr>
        <w:t xml:space="preserve"> </w:t>
      </w:r>
      <w:r>
        <w:rPr>
          <w:rFonts w:hint="cs"/>
          <w:rtl/>
          <w:lang w:val="he-IL"/>
        </w:rPr>
        <w:t xml:space="preserve">כפירתו של אלישע בן </w:t>
      </w:r>
      <w:proofErr w:type="spellStart"/>
      <w:r>
        <w:rPr>
          <w:rFonts w:hint="cs"/>
          <w:rtl/>
          <w:lang w:val="he-IL"/>
        </w:rPr>
        <w:t>אבויה</w:t>
      </w:r>
      <w:proofErr w:type="spellEnd"/>
      <w:r>
        <w:rPr>
          <w:rFonts w:hint="cs"/>
          <w:rtl/>
          <w:lang w:val="he-IL"/>
        </w:rPr>
        <w:t xml:space="preserve"> היא כפירה דתית "פשוטה" כתוצאה מאי ראיית מידת שכר ועונש בעולם, לפחות לא כפי שהתורה מבטיחה: אם תשמעו ולאם לא תשמעו. התקופה היא תקופה קשה של גזירות שמד על עם ישראל, איסור על לימוד תורה</w:t>
      </w:r>
      <w:r w:rsidR="00961152">
        <w:rPr>
          <w:rFonts w:hint="cs"/>
          <w:rtl/>
          <w:lang w:val="he-IL"/>
        </w:rPr>
        <w:t>, על מצוות מילה</w:t>
      </w:r>
      <w:r>
        <w:rPr>
          <w:rFonts w:hint="cs"/>
          <w:rtl/>
          <w:lang w:val="he-IL"/>
        </w:rPr>
        <w:t xml:space="preserve"> </w:t>
      </w:r>
      <w:proofErr w:type="spellStart"/>
      <w:r>
        <w:rPr>
          <w:rFonts w:hint="cs"/>
          <w:rtl/>
          <w:lang w:val="he-IL"/>
        </w:rPr>
        <w:t>וכו</w:t>
      </w:r>
      <w:proofErr w:type="spellEnd"/>
      <w:r>
        <w:rPr>
          <w:rFonts w:hint="cs"/>
          <w:rtl/>
          <w:lang w:val="he-IL"/>
        </w:rPr>
        <w:t>', אולי גם מדובר כאן בהרג הנורא שלאחר מרד בר כוכבא וחורבן ביתר (</w:t>
      </w:r>
      <w:r w:rsidR="001905A9">
        <w:rPr>
          <w:rFonts w:hint="cs"/>
          <w:rtl/>
          <w:lang w:val="he-IL"/>
        </w:rPr>
        <w:t>ראו</w:t>
      </w:r>
      <w:r>
        <w:rPr>
          <w:rFonts w:hint="cs"/>
          <w:rtl/>
          <w:lang w:val="he-IL"/>
        </w:rPr>
        <w:t xml:space="preserve"> דברינו </w:t>
      </w:r>
      <w:hyperlink r:id="rId9" w:history="1">
        <w:r w:rsidRPr="00095965">
          <w:rPr>
            <w:rStyle w:val="Hyperlink"/>
            <w:rFonts w:hint="cs"/>
            <w:rtl/>
            <w:lang w:val="he-IL"/>
          </w:rPr>
          <w:t>חורבן ביתר</w:t>
        </w:r>
      </w:hyperlink>
      <w:r w:rsidRPr="00320C06">
        <w:rPr>
          <w:rtl/>
          <w:lang w:val="he-IL"/>
        </w:rPr>
        <w:t xml:space="preserve"> </w:t>
      </w:r>
      <w:r>
        <w:rPr>
          <w:rFonts w:hint="cs"/>
          <w:rtl/>
          <w:lang w:val="he-IL"/>
        </w:rPr>
        <w:t xml:space="preserve">בתשעה באב). אבל תמיהות על מידת שכר ועונש כבר היו מעולם, מימי הנביאים ועד אנשי הכנסת הגדולה שלימדו לקיים את התורה שלא על מנת לקבל שכר. לא הכניסה לעולם המיסטי גרמה לאלישע להתפקר, אלא שאלות "פשוטות" של אמונה דתית לנוכח העולם המציאותי, המרושע והמנוכר. פסקה אחרונה זו שוב מיוחדת לנוסח הירושלמי ולא </w:t>
      </w:r>
      <w:r w:rsidR="00D41193">
        <w:rPr>
          <w:rFonts w:hint="cs"/>
          <w:rtl/>
          <w:lang w:val="he-IL"/>
        </w:rPr>
        <w:t xml:space="preserve">מצויה </w:t>
      </w:r>
      <w:r>
        <w:rPr>
          <w:rFonts w:hint="cs"/>
          <w:rtl/>
          <w:lang w:val="he-IL"/>
        </w:rPr>
        <w:t>בנוסח התלמוד הבבלי.</w:t>
      </w:r>
    </w:p>
  </w:footnote>
  <w:footnote w:id="62">
    <w:p w14:paraId="722650E3" w14:textId="77777777" w:rsidR="00B9414B" w:rsidRDefault="00B9414B" w:rsidP="00197026">
      <w:pPr>
        <w:pStyle w:val="a3"/>
        <w:rPr>
          <w:rtl/>
        </w:rPr>
      </w:pPr>
      <w:r>
        <w:rPr>
          <w:rStyle w:val="a5"/>
        </w:rPr>
        <w:footnoteRef/>
      </w:r>
      <w:r>
        <w:rPr>
          <w:rtl/>
        </w:rPr>
        <w:t xml:space="preserve"> </w:t>
      </w:r>
      <w:r w:rsidR="00197026">
        <w:rPr>
          <w:rFonts w:hint="cs"/>
          <w:rtl/>
        </w:rPr>
        <w:t>"יש אומרים" זה מעלה שוב את ה</w:t>
      </w:r>
      <w:r>
        <w:rPr>
          <w:rFonts w:hint="cs"/>
          <w:rtl/>
        </w:rPr>
        <w:t>מוטיב של</w:t>
      </w:r>
      <w:r w:rsidR="0028595C">
        <w:rPr>
          <w:rFonts w:hint="cs"/>
          <w:rtl/>
        </w:rPr>
        <w:t xml:space="preserve"> 'אשמת ההורים', של חטא קדום מימי לידתו ואפילו מהריונו של אלישע בן </w:t>
      </w:r>
      <w:proofErr w:type="spellStart"/>
      <w:r w:rsidR="0028595C">
        <w:rPr>
          <w:rFonts w:hint="cs"/>
          <w:rtl/>
        </w:rPr>
        <w:t>אבויה</w:t>
      </w:r>
      <w:proofErr w:type="spellEnd"/>
      <w:r w:rsidR="0028595C">
        <w:rPr>
          <w:rFonts w:hint="cs"/>
          <w:rtl/>
        </w:rPr>
        <w:t xml:space="preserve">. לעיל </w:t>
      </w:r>
      <w:r w:rsidR="00197026">
        <w:rPr>
          <w:rFonts w:hint="cs"/>
          <w:rtl/>
        </w:rPr>
        <w:t xml:space="preserve">אשמת </w:t>
      </w:r>
      <w:r w:rsidR="0028595C">
        <w:rPr>
          <w:rFonts w:hint="cs"/>
          <w:rtl/>
        </w:rPr>
        <w:t xml:space="preserve">האבא, וכאן </w:t>
      </w:r>
      <w:r w:rsidR="00197026">
        <w:rPr>
          <w:rFonts w:hint="cs"/>
          <w:rtl/>
        </w:rPr>
        <w:t xml:space="preserve">אשמת </w:t>
      </w:r>
      <w:r w:rsidR="0028595C">
        <w:rPr>
          <w:rFonts w:hint="cs"/>
          <w:rtl/>
        </w:rPr>
        <w:t>האמא.</w:t>
      </w:r>
      <w:r>
        <w:rPr>
          <w:rFonts w:hint="cs"/>
          <w:rtl/>
        </w:rPr>
        <w:t xml:space="preserve"> </w:t>
      </w:r>
    </w:p>
  </w:footnote>
  <w:footnote w:id="63">
    <w:p w14:paraId="42FA04EF" w14:textId="240E2EE6" w:rsidR="00632756" w:rsidRDefault="00632756" w:rsidP="00F73D33">
      <w:pPr>
        <w:pStyle w:val="a3"/>
        <w:rPr>
          <w:rtl/>
        </w:rPr>
      </w:pPr>
      <w:r>
        <w:rPr>
          <w:rStyle w:val="a5"/>
        </w:rPr>
        <w:footnoteRef/>
      </w:r>
      <w:r>
        <w:rPr>
          <w:rtl/>
        </w:rPr>
        <w:t xml:space="preserve"> </w:t>
      </w:r>
      <w:r>
        <w:rPr>
          <w:rFonts w:hint="cs"/>
          <w:rtl/>
        </w:rPr>
        <w:t>חולה. כמו: "</w:t>
      </w:r>
      <w:r>
        <w:rPr>
          <w:rtl/>
        </w:rPr>
        <w:t xml:space="preserve">וּבָאַשׁ </w:t>
      </w:r>
      <w:proofErr w:type="spellStart"/>
      <w:r>
        <w:rPr>
          <w:rtl/>
        </w:rPr>
        <w:t>הַיְאֹר</w:t>
      </w:r>
      <w:proofErr w:type="spellEnd"/>
      <w:r>
        <w:rPr>
          <w:rFonts w:hint="cs"/>
          <w:rtl/>
        </w:rPr>
        <w:t>" (</w:t>
      </w:r>
      <w:r>
        <w:rPr>
          <w:rtl/>
        </w:rPr>
        <w:t>שמות ז</w:t>
      </w:r>
      <w:r>
        <w:rPr>
          <w:rFonts w:hint="cs"/>
          <w:rtl/>
        </w:rPr>
        <w:t xml:space="preserve"> </w:t>
      </w:r>
      <w:proofErr w:type="spellStart"/>
      <w:r>
        <w:rPr>
          <w:rtl/>
        </w:rPr>
        <w:t>יח</w:t>
      </w:r>
      <w:proofErr w:type="spellEnd"/>
      <w:r>
        <w:rPr>
          <w:rtl/>
        </w:rPr>
        <w:t>)</w:t>
      </w:r>
      <w:r>
        <w:rPr>
          <w:rFonts w:hint="cs"/>
          <w:rtl/>
        </w:rPr>
        <w:t>, "</w:t>
      </w:r>
      <w:r>
        <w:rPr>
          <w:rtl/>
        </w:rPr>
        <w:t>וַיָּרֻם תּוֹלָעִים וַיִּבְאַשׁ</w:t>
      </w:r>
      <w:r>
        <w:rPr>
          <w:rFonts w:hint="cs"/>
          <w:rtl/>
        </w:rPr>
        <w:t>" (</w:t>
      </w:r>
      <w:r>
        <w:rPr>
          <w:rtl/>
        </w:rPr>
        <w:t xml:space="preserve">שמות </w:t>
      </w:r>
      <w:proofErr w:type="spellStart"/>
      <w:r>
        <w:rPr>
          <w:rtl/>
        </w:rPr>
        <w:t>טז</w:t>
      </w:r>
      <w:proofErr w:type="spellEnd"/>
      <w:r>
        <w:rPr>
          <w:rFonts w:hint="cs"/>
          <w:rtl/>
        </w:rPr>
        <w:t xml:space="preserve"> </w:t>
      </w:r>
      <w:r>
        <w:rPr>
          <w:rtl/>
        </w:rPr>
        <w:t>כ)</w:t>
      </w:r>
      <w:r>
        <w:rPr>
          <w:rFonts w:hint="cs"/>
          <w:rtl/>
        </w:rPr>
        <w:t xml:space="preserve"> ועוד. אולי גם </w:t>
      </w:r>
      <w:r w:rsidR="00F73D33">
        <w:rPr>
          <w:rFonts w:hint="cs"/>
          <w:rtl/>
        </w:rPr>
        <w:t xml:space="preserve">מבואס </w:t>
      </w:r>
      <w:r>
        <w:rPr>
          <w:rFonts w:hint="cs"/>
          <w:rtl/>
        </w:rPr>
        <w:t>בימינו שבא מערבית.</w:t>
      </w:r>
    </w:p>
  </w:footnote>
  <w:footnote w:id="64">
    <w:p w14:paraId="0C9C1108" w14:textId="77777777" w:rsidR="00D7271B" w:rsidRDefault="00D7271B" w:rsidP="005405E7">
      <w:pPr>
        <w:pStyle w:val="a3"/>
        <w:rPr>
          <w:rtl/>
        </w:rPr>
      </w:pPr>
      <w:r>
        <w:rPr>
          <w:rStyle w:val="a5"/>
        </w:rPr>
        <w:footnoteRef/>
      </w:r>
      <w:r>
        <w:rPr>
          <w:rtl/>
        </w:rPr>
        <w:t xml:space="preserve"> </w:t>
      </w:r>
      <w:r w:rsidR="005405E7">
        <w:rPr>
          <w:rFonts w:hint="cs"/>
          <w:rtl/>
        </w:rPr>
        <w:t>אמירה שניתן לפרשה כסקפטיות גמורה, יש בכלל אפשרות כזו? אבל ר' מאיר ממהר לפרש</w:t>
      </w:r>
      <w:r w:rsidR="00D41193">
        <w:rPr>
          <w:rFonts w:hint="cs"/>
          <w:rtl/>
        </w:rPr>
        <w:t xml:space="preserve"> אות</w:t>
      </w:r>
      <w:r w:rsidR="005405E7">
        <w:rPr>
          <w:rFonts w:hint="cs"/>
          <w:rtl/>
        </w:rPr>
        <w:t>ה כמשאלה, כאפשרות.</w:t>
      </w:r>
    </w:p>
  </w:footnote>
  <w:footnote w:id="65">
    <w:p w14:paraId="5A4608F7" w14:textId="77777777" w:rsidR="00571779" w:rsidRDefault="00571779">
      <w:pPr>
        <w:pStyle w:val="a3"/>
        <w:rPr>
          <w:rtl/>
        </w:rPr>
      </w:pPr>
      <w:r>
        <w:rPr>
          <w:rStyle w:val="a5"/>
        </w:rPr>
        <w:footnoteRef/>
      </w:r>
      <w:r>
        <w:rPr>
          <w:rtl/>
        </w:rPr>
        <w:t xml:space="preserve"> </w:t>
      </w:r>
      <w:r>
        <w:rPr>
          <w:rFonts w:hint="cs"/>
          <w:rtl/>
        </w:rPr>
        <w:t xml:space="preserve">על הקבר, או שמא "עליה" </w:t>
      </w:r>
      <w:r>
        <w:rPr>
          <w:rtl/>
        </w:rPr>
        <w:t>–</w:t>
      </w:r>
      <w:r>
        <w:rPr>
          <w:rFonts w:hint="cs"/>
          <w:rtl/>
        </w:rPr>
        <w:t xml:space="preserve"> על האש.</w:t>
      </w:r>
    </w:p>
  </w:footnote>
  <w:footnote w:id="66">
    <w:p w14:paraId="4BD2DA40" w14:textId="39FCB933" w:rsidR="00B9414B" w:rsidRDefault="00B9414B" w:rsidP="00DE14B6">
      <w:pPr>
        <w:pStyle w:val="a3"/>
        <w:rPr>
          <w:rtl/>
        </w:rPr>
      </w:pPr>
      <w:r>
        <w:rPr>
          <w:rStyle w:val="a5"/>
        </w:rPr>
        <w:footnoteRef/>
      </w:r>
      <w:r>
        <w:rPr>
          <w:rtl/>
        </w:rPr>
        <w:t xml:space="preserve"> </w:t>
      </w:r>
      <w:r w:rsidR="001905A9">
        <w:rPr>
          <w:rFonts w:hint="cs"/>
          <w:rtl/>
        </w:rPr>
        <w:t>ראו</w:t>
      </w:r>
      <w:r>
        <w:rPr>
          <w:rFonts w:hint="cs"/>
          <w:rtl/>
        </w:rPr>
        <w:t xml:space="preserve"> הפסוק המלא שם, דברי בעז לרות: "</w:t>
      </w:r>
      <w:proofErr w:type="spellStart"/>
      <w:r>
        <w:rPr>
          <w:rtl/>
        </w:rPr>
        <w:t>לִינִי</w:t>
      </w:r>
      <w:proofErr w:type="spellEnd"/>
      <w:r>
        <w:rPr>
          <w:rtl/>
        </w:rPr>
        <w:t xml:space="preserve"> הַלַּיְלָה וְהָיָה בַבֹּקֶר אִם יִגְאָלֵךְ טוֹב יִגְאָל וְאִם לֹא </w:t>
      </w:r>
      <w:proofErr w:type="spellStart"/>
      <w:r>
        <w:rPr>
          <w:rtl/>
        </w:rPr>
        <w:t>יַחְפֹּץ</w:t>
      </w:r>
      <w:proofErr w:type="spellEnd"/>
      <w:r>
        <w:rPr>
          <w:rtl/>
        </w:rPr>
        <w:t xml:space="preserve"> לְגָאֳלֵךְ וּגְאַלְתִּיךְ אָנֹכִי חַי ה' שִׁכְבִי עַד הַבֹּקֶר</w:t>
      </w:r>
      <w:r>
        <w:rPr>
          <w:rFonts w:hint="cs"/>
          <w:rtl/>
        </w:rPr>
        <w:t>". האם סתם פסוק נאה מצא ר' מאיר או שיש כאן קשר מעניין לסיפור מגילת רות.</w:t>
      </w:r>
    </w:p>
  </w:footnote>
  <w:footnote w:id="67">
    <w:p w14:paraId="730BA004" w14:textId="6DD6FB50" w:rsidR="00A969B2" w:rsidRDefault="00A969B2" w:rsidP="00C94B14">
      <w:pPr>
        <w:pStyle w:val="a3"/>
      </w:pPr>
      <w:r>
        <w:rPr>
          <w:rStyle w:val="a5"/>
        </w:rPr>
        <w:footnoteRef/>
      </w:r>
      <w:r>
        <w:rPr>
          <w:rtl/>
        </w:rPr>
        <w:t xml:space="preserve"> </w:t>
      </w:r>
      <w:r>
        <w:rPr>
          <w:rFonts w:hint="cs"/>
          <w:rtl/>
        </w:rPr>
        <w:t xml:space="preserve">במקור, במגילת רות, נשבע בעז לרות בשם ה' (בעז הוא שחידש לברך בשם ה', דברינו </w:t>
      </w:r>
      <w:hyperlink r:id="rId10" w:history="1">
        <w:r w:rsidRPr="00D377CE">
          <w:rPr>
            <w:rStyle w:val="Hyperlink"/>
            <w:rFonts w:hint="cs"/>
            <w:rtl/>
          </w:rPr>
          <w:t>מצוות והלכות במגילה</w:t>
        </w:r>
      </w:hyperlink>
      <w:r>
        <w:rPr>
          <w:rFonts w:hint="cs"/>
          <w:rtl/>
        </w:rPr>
        <w:t>, במגילת רות)</w:t>
      </w:r>
      <w:r w:rsidR="00D377CE">
        <w:rPr>
          <w:rFonts w:hint="cs"/>
          <w:rtl/>
        </w:rPr>
        <w:t xml:space="preserve">. אבל כאן, בשימוש המושאל שעושה ר' מאיר בפסוק, "טוב" הוא הקב"ה. ואם הוא לא ירצה לגאול את אלישע בן </w:t>
      </w:r>
      <w:proofErr w:type="spellStart"/>
      <w:r w:rsidR="00D377CE">
        <w:rPr>
          <w:rFonts w:hint="cs"/>
          <w:rtl/>
        </w:rPr>
        <w:t>אבויה</w:t>
      </w:r>
      <w:proofErr w:type="spellEnd"/>
      <w:r w:rsidR="00D377CE">
        <w:rPr>
          <w:rFonts w:hint="cs"/>
          <w:rtl/>
        </w:rPr>
        <w:t xml:space="preserve">, אז אני ר' מאיר אגאל אותו. ואני נשבע "חי ה' " שאעשה זאת. נראה שאפשר לצרף את ר' מאיר לרשימת אלה </w:t>
      </w:r>
      <w:hyperlink r:id="rId11" w:history="1">
        <w:r w:rsidR="00D377CE" w:rsidRPr="00D377CE">
          <w:rPr>
            <w:rStyle w:val="Hyperlink"/>
            <w:rFonts w:hint="cs"/>
            <w:rtl/>
          </w:rPr>
          <w:t>שהטיחו דברים כלפי מעלה</w:t>
        </w:r>
      </w:hyperlink>
      <w:r w:rsidR="00D377CE">
        <w:rPr>
          <w:rFonts w:hint="cs"/>
          <w:rtl/>
        </w:rPr>
        <w:t>.</w:t>
      </w:r>
      <w:r w:rsidR="00C94B14">
        <w:rPr>
          <w:rFonts w:hint="cs"/>
          <w:rtl/>
        </w:rPr>
        <w:t xml:space="preserve"> ראו גם תפילת משה לרפואת מרים אחותו, </w:t>
      </w:r>
      <w:r w:rsidR="00C94B14">
        <w:rPr>
          <w:rtl/>
        </w:rPr>
        <w:t xml:space="preserve">דברים רבה ו </w:t>
      </w:r>
      <w:proofErr w:type="spellStart"/>
      <w:r w:rsidR="00C94B14">
        <w:rPr>
          <w:rtl/>
        </w:rPr>
        <w:t>יג</w:t>
      </w:r>
      <w:proofErr w:type="spellEnd"/>
      <w:r w:rsidR="00C94B14">
        <w:rPr>
          <w:rFonts w:hint="cs"/>
          <w:rtl/>
        </w:rPr>
        <w:t>: "</w:t>
      </w:r>
      <w:r w:rsidR="00C94B14">
        <w:rPr>
          <w:rtl/>
        </w:rPr>
        <w:t>אמר משה: ריבונו של עולם, כבר עשית אותי רופא. אם אתה מרפא אותה, הרי מוטב. ואם לאו - מרפא אני אותה</w:t>
      </w:r>
      <w:r w:rsidR="00C94B14">
        <w:rPr>
          <w:rFonts w:hint="cs"/>
          <w:rtl/>
        </w:rPr>
        <w:t>"</w:t>
      </w:r>
      <w:r w:rsidR="00C94B14">
        <w:rPr>
          <w:rtl/>
        </w:rPr>
        <w:t xml:space="preserve"> .</w:t>
      </w:r>
    </w:p>
  </w:footnote>
  <w:footnote w:id="68">
    <w:p w14:paraId="2006A055" w14:textId="2266A907" w:rsidR="008D1C3B" w:rsidRDefault="008D1C3B" w:rsidP="00EA499D">
      <w:pPr>
        <w:pStyle w:val="a3"/>
        <w:rPr>
          <w:rtl/>
        </w:rPr>
      </w:pPr>
      <w:r>
        <w:rPr>
          <w:rStyle w:val="a5"/>
        </w:rPr>
        <w:footnoteRef/>
      </w:r>
      <w:r>
        <w:rPr>
          <w:rtl/>
        </w:rPr>
        <w:t xml:space="preserve"> </w:t>
      </w:r>
      <w:r>
        <w:rPr>
          <w:rFonts w:hint="cs"/>
          <w:rtl/>
        </w:rPr>
        <w:t xml:space="preserve">רבי מאיר יקדם בעולם הבא את אלישע רבו לפני אביו! </w:t>
      </w:r>
      <w:r w:rsidR="001905A9">
        <w:rPr>
          <w:rFonts w:hint="cs"/>
          <w:rtl/>
        </w:rPr>
        <w:t>ראו</w:t>
      </w:r>
      <w:r>
        <w:rPr>
          <w:rFonts w:hint="cs"/>
          <w:rtl/>
        </w:rPr>
        <w:t xml:space="preserve"> </w:t>
      </w:r>
      <w:r>
        <w:rPr>
          <w:rtl/>
        </w:rPr>
        <w:t>מסכת בבא מציעא פרק ב</w:t>
      </w:r>
      <w:r>
        <w:rPr>
          <w:rFonts w:hint="cs"/>
          <w:rtl/>
        </w:rPr>
        <w:t xml:space="preserve"> </w:t>
      </w:r>
      <w:r>
        <w:rPr>
          <w:rtl/>
        </w:rPr>
        <w:t>משנה יא</w:t>
      </w:r>
      <w:r>
        <w:rPr>
          <w:rFonts w:hint="cs"/>
          <w:rtl/>
        </w:rPr>
        <w:t>: "</w:t>
      </w:r>
      <w:r>
        <w:rPr>
          <w:rtl/>
        </w:rPr>
        <w:t xml:space="preserve">אבדת אביו ואבדת רבו </w:t>
      </w:r>
      <w:r w:rsidR="005B67FF">
        <w:rPr>
          <w:rFonts w:hint="cs"/>
          <w:rtl/>
        </w:rPr>
        <w:t xml:space="preserve">- </w:t>
      </w:r>
      <w:r>
        <w:rPr>
          <w:rtl/>
        </w:rPr>
        <w:t>של רבו קודמת</w:t>
      </w:r>
      <w:r w:rsidR="005B67FF">
        <w:rPr>
          <w:rFonts w:hint="cs"/>
          <w:rtl/>
        </w:rPr>
        <w:t>,</w:t>
      </w:r>
      <w:r>
        <w:rPr>
          <w:rtl/>
        </w:rPr>
        <w:t xml:space="preserve"> שאביו הביאו לעולם הזה ורבו שלמדו חכמה מביאו לחיי העולם הבא</w:t>
      </w:r>
      <w:r w:rsidR="005B67FF">
        <w:rPr>
          <w:rFonts w:hint="cs"/>
          <w:rtl/>
        </w:rPr>
        <w:t xml:space="preserve"> ... </w:t>
      </w:r>
      <w:r w:rsidR="005B67FF">
        <w:rPr>
          <w:rtl/>
        </w:rPr>
        <w:t xml:space="preserve">היה אביו ורבו </w:t>
      </w:r>
      <w:proofErr w:type="spellStart"/>
      <w:r w:rsidR="005B67FF">
        <w:rPr>
          <w:rtl/>
        </w:rPr>
        <w:t>נושאין</w:t>
      </w:r>
      <w:proofErr w:type="spellEnd"/>
      <w:r w:rsidR="005B67FF">
        <w:rPr>
          <w:rtl/>
        </w:rPr>
        <w:t xml:space="preserve"> </w:t>
      </w:r>
      <w:proofErr w:type="spellStart"/>
      <w:r w:rsidR="005B67FF">
        <w:rPr>
          <w:rtl/>
        </w:rPr>
        <w:t>משאוי</w:t>
      </w:r>
      <w:proofErr w:type="spellEnd"/>
      <w:r w:rsidR="005B67FF">
        <w:rPr>
          <w:rFonts w:hint="cs"/>
          <w:rtl/>
        </w:rPr>
        <w:t>,</w:t>
      </w:r>
      <w:r w:rsidR="005B67FF">
        <w:rPr>
          <w:rtl/>
        </w:rPr>
        <w:t xml:space="preserve"> מניח את של רבו ואחר כך מניח את של אביו</w:t>
      </w:r>
      <w:r w:rsidR="005B67FF">
        <w:rPr>
          <w:rFonts w:hint="cs"/>
          <w:rtl/>
        </w:rPr>
        <w:t>.</w:t>
      </w:r>
      <w:r w:rsidR="005B67FF">
        <w:rPr>
          <w:rtl/>
        </w:rPr>
        <w:t xml:space="preserve"> היה אביו ורבו בבית השבי</w:t>
      </w:r>
      <w:r w:rsidR="005B67FF">
        <w:rPr>
          <w:rFonts w:hint="cs"/>
          <w:rtl/>
        </w:rPr>
        <w:t>,</w:t>
      </w:r>
      <w:r w:rsidR="005B67FF">
        <w:rPr>
          <w:rtl/>
        </w:rPr>
        <w:t xml:space="preserve"> פודה את רבו ואחר כך פודה את אביו</w:t>
      </w:r>
      <w:r w:rsidR="005B67FF">
        <w:rPr>
          <w:rFonts w:hint="cs"/>
          <w:rtl/>
        </w:rPr>
        <w:t xml:space="preserve">" (בהסתייגות שאביו אינו תלמיד חכם, </w:t>
      </w:r>
      <w:r w:rsidR="001905A9">
        <w:rPr>
          <w:rFonts w:hint="cs"/>
          <w:rtl/>
        </w:rPr>
        <w:t>ראו</w:t>
      </w:r>
      <w:r w:rsidR="005B67FF">
        <w:rPr>
          <w:rFonts w:hint="cs"/>
          <w:rtl/>
        </w:rPr>
        <w:t xml:space="preserve"> שם). ר' מאיר שלא איבד לרגע תקווה מרבו, שפדה את האש שאכלה את קברו, מצפה לראותו תחילה בעולם הבא את רבו לפי "שלמדו תורה ומביאו לעולם הבא". אותו עולם שאלישע בן </w:t>
      </w:r>
      <w:proofErr w:type="spellStart"/>
      <w:r w:rsidR="005B67FF">
        <w:rPr>
          <w:rFonts w:hint="cs"/>
          <w:rtl/>
        </w:rPr>
        <w:t>אבויה</w:t>
      </w:r>
      <w:proofErr w:type="spellEnd"/>
      <w:r w:rsidR="005B67FF">
        <w:rPr>
          <w:rFonts w:hint="cs"/>
          <w:rtl/>
        </w:rPr>
        <w:t xml:space="preserve"> לא האמין בו. </w:t>
      </w:r>
      <w:r w:rsidR="001905A9">
        <w:rPr>
          <w:rFonts w:hint="cs"/>
          <w:rtl/>
        </w:rPr>
        <w:t>ראו</w:t>
      </w:r>
      <w:r w:rsidR="00EA499D">
        <w:rPr>
          <w:rFonts w:hint="cs"/>
          <w:rtl/>
        </w:rPr>
        <w:t xml:space="preserve"> במקבילה ברות רבה ובקהלת רבה (להלן) ששינו סדר קדימויות זה ושמו בפיו של רבי מאיר את אביו לפני רבו: "</w:t>
      </w:r>
      <w:r w:rsidR="00EA499D" w:rsidRPr="000B4BBB">
        <w:rPr>
          <w:rtl/>
          <w:lang w:val="he-IL"/>
        </w:rPr>
        <w:t>אמר</w:t>
      </w:r>
      <w:r w:rsidR="00EA499D">
        <w:rPr>
          <w:rFonts w:hint="cs"/>
          <w:rtl/>
          <w:lang w:val="he-IL"/>
        </w:rPr>
        <w:t>:</w:t>
      </w:r>
      <w:r w:rsidR="00EA499D" w:rsidRPr="000B4BBB">
        <w:rPr>
          <w:rtl/>
          <w:lang w:val="he-IL"/>
        </w:rPr>
        <w:t xml:space="preserve"> אבא ובתר כן רבי</w:t>
      </w:r>
      <w:r w:rsidR="00EA499D">
        <w:rPr>
          <w:rFonts w:hint="cs"/>
          <w:rtl/>
          <w:lang w:val="he-IL"/>
        </w:rPr>
        <w:t>".</w:t>
      </w:r>
      <w:r w:rsidR="005B67FF">
        <w:rPr>
          <w:rFonts w:hint="cs"/>
          <w:rtl/>
        </w:rPr>
        <w:t xml:space="preserve"> </w:t>
      </w:r>
    </w:p>
  </w:footnote>
  <w:footnote w:id="69">
    <w:p w14:paraId="5EE4EBB6" w14:textId="4186291A" w:rsidR="00C94B14" w:rsidRDefault="00C94B14">
      <w:pPr>
        <w:pStyle w:val="a3"/>
      </w:pPr>
      <w:r>
        <w:rPr>
          <w:rStyle w:val="a5"/>
        </w:rPr>
        <w:footnoteRef/>
      </w:r>
      <w:r>
        <w:rPr>
          <w:rtl/>
        </w:rPr>
        <w:t xml:space="preserve"> </w:t>
      </w:r>
      <w:r>
        <w:rPr>
          <w:rFonts w:hint="cs"/>
          <w:rtl/>
        </w:rPr>
        <w:t>בשמים, ישמעו לך?</w:t>
      </w:r>
    </w:p>
  </w:footnote>
  <w:footnote w:id="70">
    <w:p w14:paraId="39419F7E" w14:textId="713109A7" w:rsidR="00CC6383" w:rsidRDefault="00CC6383" w:rsidP="00CC6383">
      <w:pPr>
        <w:pStyle w:val="a3"/>
      </w:pPr>
      <w:r>
        <w:rPr>
          <w:rStyle w:val="a5"/>
        </w:rPr>
        <w:footnoteRef/>
      </w:r>
      <w:r>
        <w:rPr>
          <w:rtl/>
        </w:rPr>
        <w:t xml:space="preserve"> </w:t>
      </w:r>
      <w:r>
        <w:rPr>
          <w:rtl/>
        </w:rPr>
        <w:t xml:space="preserve">מסכת שבת פרק </w:t>
      </w:r>
      <w:proofErr w:type="spellStart"/>
      <w:r>
        <w:rPr>
          <w:rtl/>
        </w:rPr>
        <w:t>טז</w:t>
      </w:r>
      <w:proofErr w:type="spellEnd"/>
      <w:r>
        <w:rPr>
          <w:rFonts w:hint="cs"/>
          <w:rtl/>
        </w:rPr>
        <w:t xml:space="preserve"> </w:t>
      </w:r>
      <w:r>
        <w:rPr>
          <w:rtl/>
        </w:rPr>
        <w:t>משנה א</w:t>
      </w:r>
      <w:r>
        <w:rPr>
          <w:rFonts w:hint="cs"/>
          <w:rtl/>
        </w:rPr>
        <w:t>: "</w:t>
      </w:r>
      <w:r>
        <w:rPr>
          <w:rtl/>
        </w:rPr>
        <w:t xml:space="preserve">כל כתבי הקודש </w:t>
      </w:r>
      <w:proofErr w:type="spellStart"/>
      <w:r>
        <w:rPr>
          <w:rtl/>
        </w:rPr>
        <w:t>מצילין</w:t>
      </w:r>
      <w:proofErr w:type="spellEnd"/>
      <w:r>
        <w:rPr>
          <w:rtl/>
        </w:rPr>
        <w:t xml:space="preserve"> אותן מפני הדליקה </w:t>
      </w:r>
      <w:r>
        <w:rPr>
          <w:rFonts w:hint="cs"/>
          <w:rtl/>
        </w:rPr>
        <w:t xml:space="preserve">... </w:t>
      </w:r>
      <w:proofErr w:type="spellStart"/>
      <w:r>
        <w:rPr>
          <w:rtl/>
        </w:rPr>
        <w:t>מצילין</w:t>
      </w:r>
      <w:proofErr w:type="spellEnd"/>
      <w:r>
        <w:rPr>
          <w:rtl/>
        </w:rPr>
        <w:t xml:space="preserve"> תיק הספר עם הספר ותיק התפילין עם התפילין ואף על פי שיש בתוכן מעות</w:t>
      </w:r>
      <w:r>
        <w:rPr>
          <w:rFonts w:hint="cs"/>
          <w:rtl/>
        </w:rPr>
        <w:t xml:space="preserve"> וכו' ". מי כאן הספר ומי התיק ומי אולי המעות שהן מוקצה בשבת.</w:t>
      </w:r>
      <w:r w:rsidR="00077973">
        <w:rPr>
          <w:rFonts w:hint="cs"/>
          <w:rtl/>
        </w:rPr>
        <w:t xml:space="preserve"> אלישע בן </w:t>
      </w:r>
      <w:proofErr w:type="spellStart"/>
      <w:r w:rsidR="00077973">
        <w:rPr>
          <w:rFonts w:hint="cs"/>
          <w:rtl/>
        </w:rPr>
        <w:t>אבויה</w:t>
      </w:r>
      <w:proofErr w:type="spellEnd"/>
      <w:r w:rsidR="00077973">
        <w:rPr>
          <w:rFonts w:hint="cs"/>
          <w:rtl/>
        </w:rPr>
        <w:t xml:space="preserve"> מלא וגדוש בידע בתורה והדרך להציל ולשמר תורה זו היא ע"י הצלתו האישית.</w:t>
      </w:r>
    </w:p>
  </w:footnote>
  <w:footnote w:id="71">
    <w:p w14:paraId="5DAC0B7E" w14:textId="44691CFE" w:rsidR="00FB6420" w:rsidRDefault="00FB6420">
      <w:pPr>
        <w:pStyle w:val="a3"/>
      </w:pPr>
      <w:r>
        <w:rPr>
          <w:rStyle w:val="a5"/>
        </w:rPr>
        <w:footnoteRef/>
      </w:r>
      <w:r>
        <w:rPr>
          <w:rtl/>
        </w:rPr>
        <w:t xml:space="preserve"> </w:t>
      </w:r>
      <w:r>
        <w:rPr>
          <w:rFonts w:hint="cs"/>
          <w:rtl/>
        </w:rPr>
        <w:t xml:space="preserve">של אלישע בן </w:t>
      </w:r>
      <w:proofErr w:type="spellStart"/>
      <w:r>
        <w:rPr>
          <w:rFonts w:hint="cs"/>
          <w:rtl/>
        </w:rPr>
        <w:t>אבויה</w:t>
      </w:r>
      <w:proofErr w:type="spellEnd"/>
    </w:p>
  </w:footnote>
  <w:footnote w:id="72">
    <w:p w14:paraId="25906A9C" w14:textId="054654B3" w:rsidR="00CC6383" w:rsidRDefault="00CC6383" w:rsidP="00EA499D">
      <w:pPr>
        <w:pStyle w:val="a3"/>
        <w:rPr>
          <w:rtl/>
        </w:rPr>
      </w:pPr>
      <w:r>
        <w:rPr>
          <w:rStyle w:val="a5"/>
        </w:rPr>
        <w:footnoteRef/>
      </w:r>
      <w:r>
        <w:rPr>
          <w:rtl/>
        </w:rPr>
        <w:t xml:space="preserve"> </w:t>
      </w:r>
      <w:r w:rsidR="001905A9">
        <w:rPr>
          <w:rFonts w:hint="cs"/>
          <w:rtl/>
        </w:rPr>
        <w:t>ראו</w:t>
      </w:r>
      <w:r>
        <w:rPr>
          <w:rFonts w:hint="cs"/>
          <w:rtl/>
        </w:rPr>
        <w:t xml:space="preserve"> הפסוק הסמוך שם שמזכיר את המילה "אחר": "</w:t>
      </w:r>
      <w:r>
        <w:rPr>
          <w:rtl/>
        </w:rPr>
        <w:t xml:space="preserve">יְהִי אַחֲרִיתוֹ לְהַכְרִית בְּדוֹר אַחֵר </w:t>
      </w:r>
      <w:proofErr w:type="spellStart"/>
      <w:r>
        <w:rPr>
          <w:rtl/>
        </w:rPr>
        <w:t>יִמַּח</w:t>
      </w:r>
      <w:proofErr w:type="spellEnd"/>
      <w:r>
        <w:rPr>
          <w:rtl/>
        </w:rPr>
        <w:t xml:space="preserve"> שְׁמָם</w:t>
      </w:r>
      <w:r>
        <w:rPr>
          <w:rFonts w:hint="cs"/>
          <w:rtl/>
        </w:rPr>
        <w:t>". עד כדי כך ש</w:t>
      </w:r>
      <w:r w:rsidR="00F166C9">
        <w:rPr>
          <w:rFonts w:hint="eastAsia"/>
          <w:rtl/>
        </w:rPr>
        <w:t>ָׂ</w:t>
      </w:r>
      <w:r>
        <w:rPr>
          <w:rFonts w:hint="cs"/>
          <w:rtl/>
        </w:rPr>
        <w:t>ט</w:t>
      </w:r>
      <w:r w:rsidR="00F166C9">
        <w:rPr>
          <w:rFonts w:hint="eastAsia"/>
          <w:rtl/>
        </w:rPr>
        <w:t>ָ</w:t>
      </w:r>
      <w:r>
        <w:rPr>
          <w:rFonts w:hint="cs"/>
          <w:rtl/>
        </w:rPr>
        <w:t xml:space="preserve">ם רבי את אלישע בן </w:t>
      </w:r>
      <w:proofErr w:type="spellStart"/>
      <w:r>
        <w:rPr>
          <w:rFonts w:hint="cs"/>
          <w:rtl/>
        </w:rPr>
        <w:t>אבויה</w:t>
      </w:r>
      <w:proofErr w:type="spellEnd"/>
      <w:r w:rsidR="00EA499D">
        <w:rPr>
          <w:rFonts w:hint="cs"/>
          <w:rtl/>
        </w:rPr>
        <w:t xml:space="preserve">! </w:t>
      </w:r>
      <w:r>
        <w:rPr>
          <w:rFonts w:hint="cs"/>
          <w:rtl/>
        </w:rPr>
        <w:t xml:space="preserve"> </w:t>
      </w:r>
      <w:r w:rsidR="00EA499D">
        <w:rPr>
          <w:rFonts w:hint="cs"/>
          <w:rtl/>
        </w:rPr>
        <w:t>ממה חושש כאן רבי</w:t>
      </w:r>
      <w:r>
        <w:rPr>
          <w:rFonts w:hint="cs"/>
          <w:rtl/>
        </w:rPr>
        <w:t>?</w:t>
      </w:r>
      <w:r w:rsidR="00EA499D">
        <w:rPr>
          <w:rFonts w:hint="cs"/>
          <w:rtl/>
        </w:rPr>
        <w:t xml:space="preserve"> האם הוא היה משאיר את הסיפור על אלישע בן </w:t>
      </w:r>
      <w:proofErr w:type="spellStart"/>
      <w:r w:rsidR="00EA499D">
        <w:rPr>
          <w:rFonts w:hint="cs"/>
          <w:rtl/>
        </w:rPr>
        <w:t>אבויה</w:t>
      </w:r>
      <w:proofErr w:type="spellEnd"/>
      <w:r w:rsidR="00EA499D">
        <w:rPr>
          <w:rFonts w:hint="cs"/>
          <w:rtl/>
        </w:rPr>
        <w:t xml:space="preserve"> כפי שהתגלגל לידינו?</w:t>
      </w:r>
      <w:r w:rsidR="00FB6420">
        <w:rPr>
          <w:rFonts w:hint="cs"/>
          <w:rtl/>
        </w:rPr>
        <w:t xml:space="preserve"> כבר הזכרנו לעיל שתמצית הסיפור מצויה </w:t>
      </w:r>
      <w:proofErr w:type="spellStart"/>
      <w:r w:rsidR="00FB6420">
        <w:rPr>
          <w:rFonts w:hint="cs"/>
          <w:rtl/>
        </w:rPr>
        <w:t>בתוספתא</w:t>
      </w:r>
      <w:proofErr w:type="spellEnd"/>
      <w:r w:rsidR="00FB6420">
        <w:rPr>
          <w:rFonts w:hint="cs"/>
          <w:rtl/>
        </w:rPr>
        <w:t xml:space="preserve"> ולא במשנה, והעיקר בתלמודים, היינו במקורות </w:t>
      </w:r>
      <w:proofErr w:type="spellStart"/>
      <w:r w:rsidR="00FB6420">
        <w:rPr>
          <w:rFonts w:hint="cs"/>
          <w:rtl/>
        </w:rPr>
        <w:t>אמוראיים</w:t>
      </w:r>
      <w:proofErr w:type="spellEnd"/>
      <w:r w:rsidR="00FB6420">
        <w:rPr>
          <w:rFonts w:hint="cs"/>
          <w:rtl/>
        </w:rPr>
        <w:t>.</w:t>
      </w:r>
    </w:p>
  </w:footnote>
  <w:footnote w:id="73">
    <w:p w14:paraId="3056A13D" w14:textId="514BADCA" w:rsidR="00F8118B" w:rsidRDefault="00F8118B" w:rsidP="00C35335">
      <w:pPr>
        <w:pStyle w:val="a3"/>
        <w:rPr>
          <w:rtl/>
        </w:rPr>
      </w:pPr>
      <w:r>
        <w:rPr>
          <w:rStyle w:val="a5"/>
        </w:rPr>
        <w:footnoteRef/>
      </w:r>
      <w:r>
        <w:rPr>
          <w:rtl/>
        </w:rPr>
        <w:t xml:space="preserve"> </w:t>
      </w:r>
      <w:r w:rsidR="00EA499D">
        <w:rPr>
          <w:rFonts w:hint="cs"/>
          <w:rtl/>
        </w:rPr>
        <w:t xml:space="preserve">אפשר שכוונת בנותיו של אלישע בן </w:t>
      </w:r>
      <w:proofErr w:type="spellStart"/>
      <w:r w:rsidR="00EA499D">
        <w:rPr>
          <w:rFonts w:hint="cs"/>
          <w:rtl/>
        </w:rPr>
        <w:t>אבויה</w:t>
      </w:r>
      <w:proofErr w:type="spellEnd"/>
      <w:r w:rsidR="00EA499D">
        <w:rPr>
          <w:rFonts w:hint="cs"/>
          <w:rtl/>
        </w:rPr>
        <w:t xml:space="preserve"> היא "תורתו" כפשוטה, שהרי למד תורה והיה מבאי בית המדרש</w:t>
      </w:r>
      <w:r w:rsidR="00C35335">
        <w:rPr>
          <w:rFonts w:hint="cs"/>
          <w:rtl/>
        </w:rPr>
        <w:t xml:space="preserve"> וגם אם קיצץ אח"כ בנטיעות, בוא לא נשכח שגם שתל הרבה</w:t>
      </w:r>
      <w:r w:rsidR="0045218C">
        <w:rPr>
          <w:rFonts w:hint="cs"/>
          <w:rtl/>
        </w:rPr>
        <w:t xml:space="preserve"> שתילים ש</w:t>
      </w:r>
      <w:r w:rsidR="00C35335">
        <w:rPr>
          <w:rFonts w:hint="cs"/>
          <w:rtl/>
        </w:rPr>
        <w:t xml:space="preserve">שרדו אחריו. התורה חזקה </w:t>
      </w:r>
      <w:proofErr w:type="spellStart"/>
      <w:r w:rsidR="00C35335">
        <w:rPr>
          <w:rFonts w:hint="cs"/>
          <w:rtl/>
        </w:rPr>
        <w:t>ממקצציה</w:t>
      </w:r>
      <w:proofErr w:type="spellEnd"/>
      <w:r w:rsidR="00EA499D">
        <w:rPr>
          <w:rFonts w:hint="cs"/>
          <w:rtl/>
        </w:rPr>
        <w:t xml:space="preserve">. ואפשר שכוונתן (או כוונת הדרשן המדבר בשמן) היא עמוקה יותר: סוף סוף אלישע היה רבו של ר' מאיר שהיה רבו של רבי וממילא זלגה תורתו גם למשנתו של רבי! ולהלן נראה מה השתייר בכתובים שבידינו מתורתו של </w:t>
      </w:r>
      <w:r>
        <w:rPr>
          <w:rFonts w:hint="cs"/>
          <w:rtl/>
        </w:rPr>
        <w:t xml:space="preserve">אלישע בן </w:t>
      </w:r>
      <w:proofErr w:type="spellStart"/>
      <w:r>
        <w:rPr>
          <w:rFonts w:hint="cs"/>
          <w:rtl/>
        </w:rPr>
        <w:t>אבויה</w:t>
      </w:r>
      <w:proofErr w:type="spellEnd"/>
      <w:r w:rsidR="00EA499D">
        <w:rPr>
          <w:rFonts w:hint="cs"/>
          <w:rtl/>
        </w:rPr>
        <w:t>.</w:t>
      </w:r>
    </w:p>
  </w:footnote>
  <w:footnote w:id="74">
    <w:p w14:paraId="06746E57" w14:textId="7EF1FD57" w:rsidR="00644017" w:rsidRDefault="00644017" w:rsidP="00644017">
      <w:pPr>
        <w:pStyle w:val="a3"/>
      </w:pPr>
      <w:r>
        <w:rPr>
          <w:rStyle w:val="a5"/>
        </w:rPr>
        <w:footnoteRef/>
      </w:r>
      <w:r>
        <w:rPr>
          <w:rtl/>
        </w:rPr>
        <w:t xml:space="preserve"> </w:t>
      </w:r>
      <w:r w:rsidR="0007452A">
        <w:rPr>
          <w:rFonts w:hint="cs"/>
          <w:rtl/>
        </w:rPr>
        <w:t>השוו</w:t>
      </w:r>
      <w:r>
        <w:rPr>
          <w:rFonts w:hint="cs"/>
          <w:rtl/>
        </w:rPr>
        <w:t xml:space="preserve"> עם הציטוט בבבלי </w:t>
      </w:r>
      <w:r>
        <w:rPr>
          <w:rtl/>
        </w:rPr>
        <w:t xml:space="preserve">חגיגה </w:t>
      </w:r>
      <w:proofErr w:type="spellStart"/>
      <w:r>
        <w:rPr>
          <w:rtl/>
        </w:rPr>
        <w:t>יג</w:t>
      </w:r>
      <w:proofErr w:type="spellEnd"/>
      <w:r>
        <w:rPr>
          <w:rtl/>
        </w:rPr>
        <w:t xml:space="preserve"> א</w:t>
      </w:r>
      <w:r>
        <w:rPr>
          <w:rFonts w:hint="cs"/>
          <w:rtl/>
        </w:rPr>
        <w:t>: "</w:t>
      </w:r>
      <w:r>
        <w:rPr>
          <w:rtl/>
        </w:rPr>
        <w:t>במופלא ממך אל תדרוש ובמכוסה ממך אל תחקור, במה שהורשית התבונן, אין לך עסק בנסתרות</w:t>
      </w:r>
      <w:r>
        <w:rPr>
          <w:rFonts w:hint="cs"/>
          <w:rtl/>
        </w:rPr>
        <w:t xml:space="preserve">". הבדלים אלה נובעים מכך שספר </w:t>
      </w:r>
      <w:hyperlink r:id="rId12" w:history="1">
        <w:r w:rsidRPr="00644017">
          <w:rPr>
            <w:rStyle w:val="Hyperlink"/>
            <w:rFonts w:hint="cs"/>
            <w:rtl/>
          </w:rPr>
          <w:t xml:space="preserve">בן </w:t>
        </w:r>
        <w:proofErr w:type="spellStart"/>
        <w:r w:rsidRPr="00644017">
          <w:rPr>
            <w:rStyle w:val="Hyperlink"/>
            <w:rFonts w:hint="cs"/>
            <w:rtl/>
          </w:rPr>
          <w:t>סירא</w:t>
        </w:r>
        <w:proofErr w:type="spellEnd"/>
      </w:hyperlink>
      <w:r>
        <w:rPr>
          <w:rFonts w:hint="cs"/>
          <w:rtl/>
        </w:rPr>
        <w:t xml:space="preserve"> לא התקבל לכ"ד הספרים וחכמים הכירו אותו בע"פ. ולאחר שאבד המקור בעברית ציטטו מ</w:t>
      </w:r>
      <w:r w:rsidR="0045218C">
        <w:rPr>
          <w:rFonts w:hint="cs"/>
          <w:rtl/>
        </w:rPr>
        <w:t>ה</w:t>
      </w:r>
      <w:r>
        <w:rPr>
          <w:rFonts w:hint="cs"/>
          <w:rtl/>
        </w:rPr>
        <w:t xml:space="preserve">תרגום </w:t>
      </w:r>
      <w:r w:rsidR="0045218C">
        <w:rPr>
          <w:rFonts w:hint="cs"/>
          <w:rtl/>
        </w:rPr>
        <w:t>ב</w:t>
      </w:r>
      <w:r>
        <w:rPr>
          <w:rFonts w:hint="cs"/>
          <w:rtl/>
        </w:rPr>
        <w:t>יוונית.</w:t>
      </w:r>
    </w:p>
  </w:footnote>
  <w:footnote w:id="75">
    <w:p w14:paraId="3BB9B687" w14:textId="77777777" w:rsidR="00617C4C" w:rsidRDefault="00617C4C" w:rsidP="00F73D33">
      <w:pPr>
        <w:pStyle w:val="a3"/>
        <w:rPr>
          <w:rtl/>
        </w:rPr>
      </w:pPr>
      <w:r>
        <w:rPr>
          <w:rStyle w:val="a5"/>
        </w:rPr>
        <w:footnoteRef/>
      </w:r>
      <w:r>
        <w:rPr>
          <w:rtl/>
        </w:rPr>
        <w:t xml:space="preserve"> </w:t>
      </w:r>
      <w:r>
        <w:rPr>
          <w:rFonts w:hint="cs"/>
          <w:rtl/>
          <w:lang w:val="he-IL"/>
        </w:rPr>
        <w:t xml:space="preserve">לאחר סיפור אלישע בן </w:t>
      </w:r>
      <w:proofErr w:type="spellStart"/>
      <w:r>
        <w:rPr>
          <w:rFonts w:hint="cs"/>
          <w:rtl/>
          <w:lang w:val="he-IL"/>
        </w:rPr>
        <w:t>אבויה</w:t>
      </w:r>
      <w:proofErr w:type="spellEnd"/>
      <w:r>
        <w:rPr>
          <w:rFonts w:hint="cs"/>
          <w:rtl/>
          <w:lang w:val="he-IL"/>
        </w:rPr>
        <w:t xml:space="preserve">, </w:t>
      </w:r>
      <w:r w:rsidR="00F73D33">
        <w:rPr>
          <w:rFonts w:hint="cs"/>
          <w:rtl/>
          <w:lang w:val="he-IL"/>
        </w:rPr>
        <w:t>חוז</w:t>
      </w:r>
      <w:r>
        <w:rPr>
          <w:rFonts w:hint="cs"/>
          <w:rtl/>
          <w:lang w:val="he-IL"/>
        </w:rPr>
        <w:t xml:space="preserve">ר התלמוד הירושלמי לדיון בעיסוק </w:t>
      </w:r>
      <w:r w:rsidR="00571779">
        <w:rPr>
          <w:rFonts w:hint="cs"/>
          <w:rtl/>
          <w:lang w:val="he-IL"/>
        </w:rPr>
        <w:t>ב</w:t>
      </w:r>
      <w:r>
        <w:rPr>
          <w:rFonts w:hint="cs"/>
          <w:rtl/>
          <w:lang w:val="he-IL"/>
        </w:rPr>
        <w:t>מעשה בראשית</w:t>
      </w:r>
      <w:r w:rsidR="00BA0443">
        <w:rPr>
          <w:rFonts w:hint="cs"/>
          <w:rtl/>
          <w:lang w:val="he-IL"/>
        </w:rPr>
        <w:t>, תוך הגדרה ברורה מה מותר ומה אסור: "</w:t>
      </w:r>
      <w:r w:rsidR="00BA0443" w:rsidRPr="00BA0443">
        <w:rPr>
          <w:rtl/>
          <w:lang w:val="he-IL"/>
        </w:rPr>
        <w:t xml:space="preserve">כבוד </w:t>
      </w:r>
      <w:proofErr w:type="spellStart"/>
      <w:r w:rsidR="00BA0443" w:rsidRPr="00BA0443">
        <w:rPr>
          <w:rtl/>
          <w:lang w:val="he-IL"/>
        </w:rPr>
        <w:t>אלהים</w:t>
      </w:r>
      <w:proofErr w:type="spellEnd"/>
      <w:r w:rsidR="00BA0443" w:rsidRPr="00BA0443">
        <w:rPr>
          <w:rtl/>
          <w:lang w:val="he-IL"/>
        </w:rPr>
        <w:t xml:space="preserve"> הסתר דבר </w:t>
      </w:r>
      <w:r w:rsidR="00023BE0">
        <w:rPr>
          <w:rFonts w:hint="cs"/>
          <w:rtl/>
          <w:lang w:val="he-IL"/>
        </w:rPr>
        <w:t xml:space="preserve">- </w:t>
      </w:r>
      <w:r w:rsidR="00BA0443" w:rsidRPr="00BA0443">
        <w:rPr>
          <w:rtl/>
          <w:lang w:val="he-IL"/>
        </w:rPr>
        <w:t>עד שלא נברא העולם</w:t>
      </w:r>
      <w:r w:rsidR="00BA0443">
        <w:rPr>
          <w:rFonts w:hint="cs"/>
          <w:rtl/>
          <w:lang w:val="he-IL"/>
        </w:rPr>
        <w:t>,</w:t>
      </w:r>
      <w:r w:rsidR="00BA0443" w:rsidRPr="00BA0443">
        <w:rPr>
          <w:rtl/>
          <w:lang w:val="he-IL"/>
        </w:rPr>
        <w:t xml:space="preserve"> כבוד מלכים חקור דבר </w:t>
      </w:r>
      <w:r w:rsidR="00023BE0">
        <w:rPr>
          <w:rFonts w:hint="cs"/>
          <w:rtl/>
          <w:lang w:val="he-IL"/>
        </w:rPr>
        <w:t xml:space="preserve">- </w:t>
      </w:r>
      <w:r w:rsidR="00BA0443" w:rsidRPr="00BA0443">
        <w:rPr>
          <w:rtl/>
          <w:lang w:val="he-IL"/>
        </w:rPr>
        <w:t xml:space="preserve">משנברא העולם </w:t>
      </w:r>
      <w:r w:rsidR="00BA0443">
        <w:rPr>
          <w:rFonts w:hint="cs"/>
          <w:rtl/>
          <w:lang w:val="he-IL"/>
        </w:rPr>
        <w:t>...</w:t>
      </w:r>
      <w:r w:rsidR="00BA0443" w:rsidRPr="00BA0443">
        <w:rPr>
          <w:rtl/>
          <w:lang w:val="he-IL"/>
        </w:rPr>
        <w:t xml:space="preserve"> בבי"ת נברא העולם</w:t>
      </w:r>
      <w:r w:rsidR="00BA0443">
        <w:rPr>
          <w:rFonts w:hint="cs"/>
          <w:rtl/>
          <w:lang w:val="he-IL"/>
        </w:rPr>
        <w:t>,</w:t>
      </w:r>
      <w:r w:rsidR="00BA0443" w:rsidRPr="00BA0443">
        <w:rPr>
          <w:rtl/>
          <w:lang w:val="he-IL"/>
        </w:rPr>
        <w:t xml:space="preserve"> מה בי"ת סתום מכל צדדיו ופתוח מצד אחד</w:t>
      </w:r>
      <w:r w:rsidR="00BA0443">
        <w:rPr>
          <w:rFonts w:hint="cs"/>
          <w:rtl/>
          <w:lang w:val="he-IL"/>
        </w:rPr>
        <w:t>,</w:t>
      </w:r>
      <w:r w:rsidR="00BA0443" w:rsidRPr="00BA0443">
        <w:rPr>
          <w:rtl/>
          <w:lang w:val="he-IL"/>
        </w:rPr>
        <w:t xml:space="preserve"> כך אין לך רשות לדרוש מה למעלן ומה למטן מה לפנים ומה לאחור</w:t>
      </w:r>
      <w:r w:rsidR="00023BE0">
        <w:rPr>
          <w:rFonts w:hint="cs"/>
          <w:rtl/>
          <w:lang w:val="he-IL"/>
        </w:rPr>
        <w:t>,</w:t>
      </w:r>
      <w:r w:rsidR="00BA0443" w:rsidRPr="00BA0443">
        <w:rPr>
          <w:rtl/>
          <w:lang w:val="he-IL"/>
        </w:rPr>
        <w:t xml:space="preserve"> אלא מיום שנברא העולם ולבא</w:t>
      </w:r>
      <w:r w:rsidR="00023BE0">
        <w:rPr>
          <w:rFonts w:hint="cs"/>
          <w:rtl/>
          <w:lang w:val="he-IL"/>
        </w:rPr>
        <w:t>"</w:t>
      </w:r>
      <w:r w:rsidR="00571779">
        <w:rPr>
          <w:rFonts w:hint="cs"/>
          <w:rtl/>
          <w:lang w:val="he-IL"/>
        </w:rPr>
        <w:t xml:space="preserve">. </w:t>
      </w:r>
      <w:r w:rsidR="00BA0443">
        <w:rPr>
          <w:rFonts w:hint="cs"/>
          <w:rtl/>
          <w:lang w:val="he-IL"/>
        </w:rPr>
        <w:t xml:space="preserve">הגם שבהמשך שם יש דיון על בריאת העולם </w:t>
      </w:r>
      <w:r w:rsidR="00023BE0">
        <w:rPr>
          <w:rFonts w:hint="cs"/>
          <w:rtl/>
          <w:lang w:val="he-IL"/>
        </w:rPr>
        <w:t xml:space="preserve">אם הייתה </w:t>
      </w:r>
      <w:r w:rsidR="00BA0443">
        <w:rPr>
          <w:rFonts w:hint="cs"/>
          <w:rtl/>
          <w:lang w:val="he-IL"/>
        </w:rPr>
        <w:t>ממים ומתוהו ובוהו ומחלוקת בית שמא</w:t>
      </w:r>
      <w:r w:rsidR="00023BE0">
        <w:rPr>
          <w:rFonts w:hint="cs"/>
          <w:rtl/>
          <w:lang w:val="he-IL"/>
        </w:rPr>
        <w:t>י</w:t>
      </w:r>
      <w:r w:rsidR="00BA0443">
        <w:rPr>
          <w:rFonts w:hint="cs"/>
          <w:rtl/>
          <w:lang w:val="he-IL"/>
        </w:rPr>
        <w:t xml:space="preserve"> ובית הלל אם שמים נבראו תחילה או הארץ. סיום זה אולי בא לומר </w:t>
      </w:r>
      <w:r>
        <w:rPr>
          <w:rFonts w:hint="cs"/>
          <w:rtl/>
          <w:lang w:val="he-IL"/>
        </w:rPr>
        <w:t>ש</w:t>
      </w:r>
      <w:r w:rsidR="00855F21">
        <w:rPr>
          <w:rFonts w:hint="cs"/>
          <w:rtl/>
          <w:lang w:val="he-IL"/>
        </w:rPr>
        <w:t xml:space="preserve">למרות כל ההסברים לעיל, </w:t>
      </w:r>
      <w:r>
        <w:rPr>
          <w:rFonts w:hint="cs"/>
          <w:rtl/>
          <w:lang w:val="he-IL"/>
        </w:rPr>
        <w:t xml:space="preserve">את הסיבה </w:t>
      </w:r>
      <w:proofErr w:type="spellStart"/>
      <w:r>
        <w:rPr>
          <w:rFonts w:hint="cs"/>
          <w:rtl/>
          <w:lang w:val="he-IL"/>
        </w:rPr>
        <w:t>האמתית</w:t>
      </w:r>
      <w:proofErr w:type="spellEnd"/>
      <w:r>
        <w:rPr>
          <w:rFonts w:hint="cs"/>
          <w:rtl/>
          <w:lang w:val="he-IL"/>
        </w:rPr>
        <w:t xml:space="preserve"> להתפקרותו של אחר אין לחפש בלידתו או ילדותו, בשגיאות שעשו הוריו, גם לא במחשבות על הנהגת שכר ועונש בעולם שאינו נראה לנו כהבטחת התורה, אלא פשו</w:t>
      </w:r>
      <w:r w:rsidR="001F54A0">
        <w:rPr>
          <w:rFonts w:hint="cs"/>
          <w:rtl/>
          <w:lang w:val="he-IL"/>
        </w:rPr>
        <w:t>ט בעיסוק בנסתרות ובסודות לא לנו, באכילת דבש באופן מוגזם.</w:t>
      </w:r>
      <w:r w:rsidR="00855F21">
        <w:rPr>
          <w:rFonts w:hint="cs"/>
          <w:rtl/>
        </w:rPr>
        <w:t xml:space="preserve"> עכ"פ, זו המסקנה לאחרים ולדורות הבאים.</w:t>
      </w:r>
    </w:p>
  </w:footnote>
  <w:footnote w:id="76">
    <w:p w14:paraId="5E9C385A" w14:textId="55201BAC" w:rsidR="00803341" w:rsidRDefault="00803341">
      <w:pPr>
        <w:pStyle w:val="a3"/>
      </w:pPr>
      <w:r>
        <w:rPr>
          <w:rStyle w:val="a5"/>
        </w:rPr>
        <w:footnoteRef/>
      </w:r>
      <w:r>
        <w:rPr>
          <w:rtl/>
        </w:rPr>
        <w:t xml:space="preserve"> </w:t>
      </w:r>
      <w:r>
        <w:rPr>
          <w:rFonts w:hint="cs"/>
          <w:rtl/>
          <w:lang w:val="he-IL"/>
        </w:rPr>
        <w:t>נוסח הירושלמי השתמר במדויק הן במדרש רות רבה והן במדרש קהלת רבה פרשה ז, להוציא דקויות ניסוח שאפשר שהן פרי ידם של המעתיקים. שניהם מדלגים על הקטע ש</w:t>
      </w:r>
      <w:r w:rsidR="00855F21">
        <w:rPr>
          <w:rFonts w:hint="cs"/>
          <w:rtl/>
          <w:lang w:val="he-IL"/>
        </w:rPr>
        <w:t xml:space="preserve">אלישע </w:t>
      </w:r>
      <w:r>
        <w:rPr>
          <w:rFonts w:hint="cs"/>
          <w:rtl/>
          <w:lang w:val="he-IL"/>
        </w:rPr>
        <w:t xml:space="preserve">היה "הורג רבי תורה", גירש את התלמידים מבית המדרש והלשין בשעת השמד. מה שאולי מחזק את ההשערה שקטע זה התווסף לירושלמי מאוחר יותר. </w:t>
      </w:r>
      <w:r w:rsidR="00855F21">
        <w:rPr>
          <w:rFonts w:hint="cs"/>
          <w:rtl/>
          <w:lang w:val="he-IL"/>
        </w:rPr>
        <w:t xml:space="preserve">מלבד הקיצור, </w:t>
      </w:r>
      <w:r>
        <w:rPr>
          <w:rFonts w:hint="cs"/>
          <w:rtl/>
          <w:lang w:val="he-IL"/>
        </w:rPr>
        <w:t>ההבדל המשמעותי שמצאנו כבר נזכר לעיל שבנוסח הירושלמי מעדיף רבי מאיר לפגוש בעולם האמת קודם כל את רבו ואילו בנוסח רות רבה וקהלת רבה: "</w:t>
      </w:r>
      <w:r w:rsidRPr="000B4BBB">
        <w:rPr>
          <w:rtl/>
          <w:lang w:val="he-IL"/>
        </w:rPr>
        <w:t>אמר</w:t>
      </w:r>
      <w:r w:rsidR="00855F21">
        <w:rPr>
          <w:rFonts w:hint="cs"/>
          <w:rtl/>
          <w:lang w:val="he-IL"/>
        </w:rPr>
        <w:t>:</w:t>
      </w:r>
      <w:r w:rsidRPr="000B4BBB">
        <w:rPr>
          <w:rtl/>
          <w:lang w:val="he-IL"/>
        </w:rPr>
        <w:t xml:space="preserve"> אבא ובתר כן רבי</w:t>
      </w:r>
      <w:r>
        <w:rPr>
          <w:rFonts w:hint="cs"/>
          <w:rtl/>
          <w:lang w:val="he-IL"/>
        </w:rPr>
        <w:t xml:space="preserve">". </w:t>
      </w:r>
      <w:r w:rsidR="0045218C">
        <w:rPr>
          <w:rFonts w:hint="cs"/>
          <w:rtl/>
          <w:lang w:val="he-IL"/>
        </w:rPr>
        <w:t xml:space="preserve">גם העלאת העשן מקברו של אלישע ופריסת הטלית של ר' מאיר עליה, </w:t>
      </w:r>
      <w:r w:rsidR="00E555CF">
        <w:rPr>
          <w:rFonts w:hint="cs"/>
          <w:rtl/>
          <w:lang w:val="he-IL"/>
        </w:rPr>
        <w:t xml:space="preserve">מסופרים באופן שונה לחלוטין. </w:t>
      </w:r>
      <w:r>
        <w:rPr>
          <w:rFonts w:hint="cs"/>
          <w:rtl/>
          <w:lang w:val="he-IL"/>
        </w:rPr>
        <w:t xml:space="preserve">נדלג </w:t>
      </w:r>
      <w:proofErr w:type="spellStart"/>
      <w:r>
        <w:rPr>
          <w:rFonts w:hint="cs"/>
          <w:rtl/>
          <w:lang w:val="he-IL"/>
        </w:rPr>
        <w:t>איפוא</w:t>
      </w:r>
      <w:proofErr w:type="spellEnd"/>
      <w:r>
        <w:rPr>
          <w:rFonts w:hint="cs"/>
          <w:rtl/>
          <w:lang w:val="he-IL"/>
        </w:rPr>
        <w:t xml:space="preserve"> על שני מקורות אלה ורק נעיר שסיפור זה איננו היחיד שמעיד על קשרים בין שני מדרשים אלה והירושלמי, היינו על מקורם בארץ ישראל.</w:t>
      </w:r>
    </w:p>
  </w:footnote>
  <w:footnote w:id="77">
    <w:p w14:paraId="2A2AB056" w14:textId="5583ED49" w:rsidR="00775087" w:rsidRDefault="00775087" w:rsidP="00855F21">
      <w:pPr>
        <w:pStyle w:val="a3"/>
      </w:pPr>
      <w:r>
        <w:rPr>
          <w:rStyle w:val="a5"/>
        </w:rPr>
        <w:footnoteRef/>
      </w:r>
      <w:r>
        <w:rPr>
          <w:rtl/>
        </w:rPr>
        <w:t xml:space="preserve"> </w:t>
      </w:r>
      <w:r>
        <w:rPr>
          <w:rFonts w:hint="cs"/>
          <w:rtl/>
          <w:lang w:val="he-IL"/>
        </w:rPr>
        <w:t xml:space="preserve">מדרש זה הוא מקור נוסף שסביר שנגזר גם הוא מהירושלמי. הוא מספר את </w:t>
      </w:r>
      <w:proofErr w:type="spellStart"/>
      <w:r>
        <w:rPr>
          <w:rFonts w:hint="cs"/>
          <w:rtl/>
          <w:lang w:val="he-IL"/>
        </w:rPr>
        <w:t>הכל</w:t>
      </w:r>
      <w:proofErr w:type="spellEnd"/>
      <w:r>
        <w:rPr>
          <w:rFonts w:hint="cs"/>
          <w:rtl/>
          <w:lang w:val="he-IL"/>
        </w:rPr>
        <w:t xml:space="preserve"> בקיצור נמרץ משום שעניינו הוא הדרשה על "הביאני המלך חדריו" </w:t>
      </w:r>
      <w:r>
        <w:rPr>
          <w:rFonts w:cs="David"/>
          <w:rtl/>
          <w:lang w:val="he-IL"/>
        </w:rPr>
        <w:t>–</w:t>
      </w:r>
      <w:r>
        <w:rPr>
          <w:rFonts w:hint="cs"/>
          <w:rtl/>
          <w:lang w:val="he-IL"/>
        </w:rPr>
        <w:t xml:space="preserve"> בשבח רבי עקיבא שידע להיכנס לחדרי החדרים ולצאת בשלום. </w:t>
      </w:r>
      <w:r w:rsidR="001905A9">
        <w:rPr>
          <w:rFonts w:hint="cs"/>
          <w:rtl/>
          <w:lang w:val="he-IL"/>
        </w:rPr>
        <w:t>ראו</w:t>
      </w:r>
      <w:r>
        <w:rPr>
          <w:rFonts w:hint="cs"/>
          <w:rtl/>
          <w:lang w:val="he-IL"/>
        </w:rPr>
        <w:t xml:space="preserve"> בתחילת שיר השירים רבה המשל על הארמון שהיו בו הרבה פתחים (חדרים?) וכ</w:t>
      </w:r>
      <w:r w:rsidR="00A61233">
        <w:rPr>
          <w:rFonts w:hint="cs"/>
          <w:rtl/>
          <w:lang w:val="he-IL"/>
        </w:rPr>
        <w:t xml:space="preserve">ל החכמים והגיבורים שנכנסו אליו, </w:t>
      </w:r>
      <w:r>
        <w:rPr>
          <w:rFonts w:hint="cs"/>
          <w:rtl/>
          <w:lang w:val="he-IL"/>
        </w:rPr>
        <w:t xml:space="preserve">לא ידעו איך לצאת ממנו עד שבא פיקח אחד וקשר פקעת (חבל) בכניסה לארמון (בדומה לסיפור </w:t>
      </w:r>
      <w:r w:rsidR="00855F21">
        <w:rPr>
          <w:rFonts w:hint="cs"/>
          <w:rtl/>
          <w:lang w:val="he-IL"/>
        </w:rPr>
        <w:t>הלביר</w:t>
      </w:r>
      <w:r w:rsidR="00177BD2">
        <w:rPr>
          <w:rFonts w:hint="cs"/>
          <w:rtl/>
          <w:lang w:val="he-IL"/>
        </w:rPr>
        <w:t>ינת</w:t>
      </w:r>
      <w:r w:rsidR="00855F21">
        <w:rPr>
          <w:rFonts w:hint="cs"/>
          <w:rtl/>
          <w:lang w:val="he-IL"/>
        </w:rPr>
        <w:t xml:space="preserve"> </w:t>
      </w:r>
      <w:r>
        <w:rPr>
          <w:rFonts w:hint="cs"/>
          <w:rtl/>
          <w:lang w:val="he-IL"/>
        </w:rPr>
        <w:t xml:space="preserve">מהמיתולוגיה היוונית). בנוסח זה יש אזכור קצר של הקיצוץ בנטיעות של אלישע בן </w:t>
      </w:r>
      <w:proofErr w:type="spellStart"/>
      <w:r>
        <w:rPr>
          <w:rFonts w:hint="cs"/>
          <w:rtl/>
          <w:lang w:val="he-IL"/>
        </w:rPr>
        <w:t>אבויה</w:t>
      </w:r>
      <w:proofErr w:type="spellEnd"/>
      <w:r>
        <w:rPr>
          <w:rFonts w:hint="cs"/>
          <w:rtl/>
          <w:lang w:val="he-IL"/>
        </w:rPr>
        <w:t xml:space="preserve"> ו</w:t>
      </w:r>
      <w:r w:rsidR="00624699">
        <w:rPr>
          <w:rFonts w:hint="cs"/>
          <w:rtl/>
          <w:lang w:val="he-IL"/>
        </w:rPr>
        <w:t>שימו לב</w:t>
      </w:r>
      <w:r>
        <w:rPr>
          <w:rFonts w:hint="cs"/>
          <w:rtl/>
          <w:lang w:val="he-IL"/>
        </w:rPr>
        <w:t xml:space="preserve"> שפעמיים הוא נזכר בשמו במדרש זה. אין כאן "אחר". והצלחתו של עקיבא מתחברת לאמירה של </w:t>
      </w:r>
      <w:proofErr w:type="spellStart"/>
      <w:r>
        <w:rPr>
          <w:rFonts w:hint="cs"/>
          <w:rtl/>
          <w:lang w:val="he-IL"/>
        </w:rPr>
        <w:t>עקביא</w:t>
      </w:r>
      <w:proofErr w:type="spellEnd"/>
      <w:r>
        <w:rPr>
          <w:rFonts w:hint="cs"/>
          <w:rtl/>
          <w:lang w:val="he-IL"/>
        </w:rPr>
        <w:t xml:space="preserve"> בן </w:t>
      </w:r>
      <w:proofErr w:type="spellStart"/>
      <w:r>
        <w:rPr>
          <w:rFonts w:hint="cs"/>
          <w:rtl/>
          <w:lang w:val="he-IL"/>
        </w:rPr>
        <w:t>מהללאל</w:t>
      </w:r>
      <w:proofErr w:type="spellEnd"/>
      <w:r>
        <w:rPr>
          <w:rFonts w:hint="cs"/>
          <w:rtl/>
          <w:lang w:val="he-IL"/>
        </w:rPr>
        <w:t xml:space="preserve"> לבנו במשנה מסכת הוריות כש</w:t>
      </w:r>
      <w:r w:rsidR="00855F21">
        <w:rPr>
          <w:rFonts w:hint="cs"/>
          <w:rtl/>
          <w:lang w:val="he-IL"/>
        </w:rPr>
        <w:t>הלה ביקש מאביו שימליץ עליו לחבריו ואביו עונה לו:</w:t>
      </w:r>
      <w:r>
        <w:rPr>
          <w:rFonts w:hint="cs"/>
          <w:rtl/>
          <w:lang w:val="he-IL"/>
        </w:rPr>
        <w:t xml:space="preserve"> "מעשיך ירחקוך ומעשיך יקרבוך"</w:t>
      </w:r>
      <w:r w:rsidR="00855F21">
        <w:rPr>
          <w:rFonts w:hint="cs"/>
          <w:rtl/>
          <w:lang w:val="he-IL"/>
        </w:rPr>
        <w:t>.</w:t>
      </w:r>
      <w:r>
        <w:rPr>
          <w:rFonts w:hint="cs"/>
          <w:rtl/>
          <w:lang w:val="he-IL"/>
        </w:rPr>
        <w:t xml:space="preserve"> </w:t>
      </w:r>
      <w:r w:rsidR="00855F21">
        <w:rPr>
          <w:rFonts w:hint="cs"/>
          <w:rtl/>
          <w:lang w:val="he-IL"/>
        </w:rPr>
        <w:t>אני לא אתערב,</w:t>
      </w:r>
      <w:r w:rsidR="00177BD2">
        <w:rPr>
          <w:rFonts w:hint="cs"/>
          <w:rtl/>
          <w:lang w:val="he-IL"/>
        </w:rPr>
        <w:t xml:space="preserve"> </w:t>
      </w:r>
      <w:r>
        <w:rPr>
          <w:rFonts w:hint="cs"/>
          <w:rtl/>
          <w:lang w:val="he-IL"/>
        </w:rPr>
        <w:t xml:space="preserve">עונה לו אבא </w:t>
      </w:r>
      <w:proofErr w:type="spellStart"/>
      <w:r>
        <w:rPr>
          <w:rFonts w:hint="cs"/>
          <w:rtl/>
          <w:lang w:val="he-IL"/>
        </w:rPr>
        <w:t>עקביא</w:t>
      </w:r>
      <w:proofErr w:type="spellEnd"/>
      <w:r>
        <w:rPr>
          <w:rFonts w:hint="cs"/>
          <w:rtl/>
          <w:lang w:val="he-IL"/>
        </w:rPr>
        <w:t xml:space="preserve">. אין מתאים </w:t>
      </w:r>
      <w:r w:rsidR="00177BD2">
        <w:rPr>
          <w:rFonts w:hint="cs"/>
          <w:rtl/>
          <w:lang w:val="he-IL"/>
        </w:rPr>
        <w:t xml:space="preserve">יותר </w:t>
      </w:r>
      <w:r>
        <w:rPr>
          <w:rFonts w:hint="cs"/>
          <w:rtl/>
          <w:lang w:val="he-IL"/>
        </w:rPr>
        <w:t xml:space="preserve">מרבי עקיבא, שעשה כברת דרך עצומה בכוחותיו הוא בעולם התורה, מלקבל ברכה זו של </w:t>
      </w:r>
      <w:proofErr w:type="spellStart"/>
      <w:r>
        <w:rPr>
          <w:rFonts w:hint="cs"/>
          <w:rtl/>
          <w:lang w:val="he-IL"/>
        </w:rPr>
        <w:t>עקביא</w:t>
      </w:r>
      <w:proofErr w:type="spellEnd"/>
      <w:r>
        <w:rPr>
          <w:rFonts w:hint="cs"/>
          <w:rtl/>
          <w:lang w:val="he-IL"/>
        </w:rPr>
        <w:t xml:space="preserve"> בן </w:t>
      </w:r>
      <w:proofErr w:type="spellStart"/>
      <w:r>
        <w:rPr>
          <w:rFonts w:hint="cs"/>
          <w:rtl/>
          <w:lang w:val="he-IL"/>
        </w:rPr>
        <w:t>מהללאל</w:t>
      </w:r>
      <w:proofErr w:type="spellEnd"/>
      <w:r>
        <w:rPr>
          <w:rFonts w:hint="cs"/>
          <w:rtl/>
          <w:lang w:val="he-IL"/>
        </w:rPr>
        <w:t xml:space="preserve"> (שאותו עצמו בקשו לנדות ...). בכך רומז </w:t>
      </w:r>
      <w:r w:rsidR="00855F21">
        <w:rPr>
          <w:rFonts w:hint="cs"/>
          <w:rtl/>
          <w:lang w:val="he-IL"/>
        </w:rPr>
        <w:t xml:space="preserve">אולי </w:t>
      </w:r>
      <w:r>
        <w:rPr>
          <w:rFonts w:hint="cs"/>
          <w:rtl/>
          <w:lang w:val="he-IL"/>
        </w:rPr>
        <w:t>מדרש זה לסוד הצלחתו של ר' עקיבא</w:t>
      </w:r>
      <w:r w:rsidR="00AF2391">
        <w:rPr>
          <w:rFonts w:hint="cs"/>
          <w:rtl/>
          <w:lang w:val="he-IL"/>
        </w:rPr>
        <w:t>, מה המעשים שעשה שקרבו אותו ולא נפגע?</w:t>
      </w:r>
    </w:p>
  </w:footnote>
  <w:footnote w:id="78">
    <w:p w14:paraId="42BB8C56" w14:textId="77777777" w:rsidR="0012587B" w:rsidRDefault="0012587B" w:rsidP="001A415B">
      <w:pPr>
        <w:pStyle w:val="a3"/>
      </w:pPr>
      <w:r>
        <w:rPr>
          <w:rStyle w:val="a5"/>
        </w:rPr>
        <w:footnoteRef/>
      </w:r>
      <w:r>
        <w:rPr>
          <w:rtl/>
        </w:rPr>
        <w:t xml:space="preserve"> </w:t>
      </w:r>
      <w:r>
        <w:rPr>
          <w:rFonts w:hint="cs"/>
          <w:rtl/>
        </w:rPr>
        <w:t xml:space="preserve">גם התלמוד הבבלי </w:t>
      </w:r>
      <w:r w:rsidR="00E75628">
        <w:rPr>
          <w:rFonts w:hint="cs"/>
          <w:rtl/>
        </w:rPr>
        <w:t xml:space="preserve">מסתמך על </w:t>
      </w:r>
      <w:proofErr w:type="spellStart"/>
      <w:r w:rsidR="00E75628">
        <w:rPr>
          <w:rFonts w:hint="cs"/>
          <w:rtl/>
        </w:rPr>
        <w:t>התוספתא</w:t>
      </w:r>
      <w:proofErr w:type="spellEnd"/>
      <w:r w:rsidR="00E75628">
        <w:rPr>
          <w:rFonts w:hint="cs"/>
          <w:rtl/>
        </w:rPr>
        <w:t xml:space="preserve"> ומתחיל בסיפור </w:t>
      </w:r>
      <w:r w:rsidR="003377D3">
        <w:rPr>
          <w:rFonts w:hint="cs"/>
          <w:rtl/>
        </w:rPr>
        <w:t xml:space="preserve">על </w:t>
      </w:r>
      <w:r w:rsidR="00E75628">
        <w:rPr>
          <w:rFonts w:hint="cs"/>
          <w:rtl/>
        </w:rPr>
        <w:t xml:space="preserve">ר' יוחנן בן </w:t>
      </w:r>
      <w:proofErr w:type="spellStart"/>
      <w:r w:rsidR="00E75628">
        <w:rPr>
          <w:rFonts w:hint="cs"/>
          <w:rtl/>
        </w:rPr>
        <w:t>זכיי</w:t>
      </w:r>
      <w:proofErr w:type="spellEnd"/>
      <w:r w:rsidR="00E75628">
        <w:rPr>
          <w:rFonts w:hint="cs"/>
          <w:rtl/>
        </w:rPr>
        <w:t xml:space="preserve"> ור' אלעזר בן ערך שדרשו כראוי במעשה מרכבה. </w:t>
      </w:r>
      <w:r w:rsidR="001C5EA5">
        <w:rPr>
          <w:rFonts w:hint="cs"/>
          <w:rtl/>
        </w:rPr>
        <w:t xml:space="preserve">אך לפני כן, לאורך ארבעה דפים מתחילת פרק שני של מסכת חגיגה, </w:t>
      </w:r>
      <w:r>
        <w:rPr>
          <w:rFonts w:hint="cs"/>
          <w:rtl/>
        </w:rPr>
        <w:t xml:space="preserve">מקדים </w:t>
      </w:r>
      <w:r w:rsidR="001C5EA5">
        <w:rPr>
          <w:rFonts w:hint="cs"/>
          <w:rtl/>
        </w:rPr>
        <w:t xml:space="preserve">הבבלי </w:t>
      </w:r>
      <w:r>
        <w:rPr>
          <w:rFonts w:hint="cs"/>
          <w:rtl/>
        </w:rPr>
        <w:t>לסיפור הכניסה לפרדס דיון על עיסוק במעשה בראשית ובמעשה מרכבה, בצורה מורחבת מזה שבירושלמי. חלק מהדרשות שמופיעות בירושלמי לאחר הסיפור על אחר, מופיעות בנוסח הבבלי לפני הסיפור. האם זה הבדל משמעותי?</w:t>
      </w:r>
      <w:r w:rsidRPr="00C62069">
        <w:rPr>
          <w:rtl/>
        </w:rPr>
        <w:t xml:space="preserve"> </w:t>
      </w:r>
      <w:r w:rsidRPr="0054089A">
        <w:rPr>
          <w:rFonts w:cs="David"/>
          <w:rtl/>
          <w:lang w:val="he-IL"/>
        </w:rPr>
        <w:t xml:space="preserve"> </w:t>
      </w:r>
    </w:p>
  </w:footnote>
  <w:footnote w:id="79">
    <w:p w14:paraId="3003A8D1" w14:textId="3D5127EC" w:rsidR="00315BD5" w:rsidRDefault="00315BD5" w:rsidP="006D4995">
      <w:pPr>
        <w:pStyle w:val="a3"/>
        <w:rPr>
          <w:rtl/>
        </w:rPr>
      </w:pPr>
      <w:r>
        <w:rPr>
          <w:rStyle w:val="a5"/>
        </w:rPr>
        <w:footnoteRef/>
      </w:r>
      <w:r>
        <w:rPr>
          <w:rtl/>
        </w:rPr>
        <w:t xml:space="preserve"> </w:t>
      </w:r>
      <w:r>
        <w:rPr>
          <w:rFonts w:hint="cs"/>
          <w:rtl/>
        </w:rPr>
        <w:t xml:space="preserve">התלמוד הבבלי </w:t>
      </w:r>
      <w:r w:rsidR="003377D3">
        <w:rPr>
          <w:rFonts w:hint="cs"/>
          <w:rtl/>
        </w:rPr>
        <w:t xml:space="preserve">גם </w:t>
      </w:r>
      <w:r w:rsidR="00080907">
        <w:rPr>
          <w:rFonts w:hint="cs"/>
          <w:rtl/>
        </w:rPr>
        <w:t xml:space="preserve">מכיר את התוספת שבירושלמי </w:t>
      </w:r>
      <w:r w:rsidR="00080907">
        <w:rPr>
          <w:rtl/>
        </w:rPr>
        <w:t>–</w:t>
      </w:r>
      <w:r w:rsidR="00080907">
        <w:rPr>
          <w:rFonts w:hint="cs"/>
          <w:rtl/>
        </w:rPr>
        <w:t xml:space="preserve"> הסיפור על העיסוק במעשה מרכבה של ר' יהושע ור' יוסי הכהן</w:t>
      </w:r>
      <w:r w:rsidR="00E015A1">
        <w:rPr>
          <w:rFonts w:hint="cs"/>
          <w:rtl/>
        </w:rPr>
        <w:t xml:space="preserve">, </w:t>
      </w:r>
      <w:r w:rsidR="006D4995">
        <w:rPr>
          <w:rFonts w:hint="cs"/>
          <w:rtl/>
        </w:rPr>
        <w:t>אך הוא</w:t>
      </w:r>
      <w:r w:rsidR="00E015A1">
        <w:rPr>
          <w:rFonts w:hint="cs"/>
          <w:rtl/>
        </w:rPr>
        <w:t xml:space="preserve"> מביא אותו ב</w:t>
      </w:r>
      <w:r w:rsidR="001A415B">
        <w:rPr>
          <w:rFonts w:hint="cs"/>
          <w:rtl/>
        </w:rPr>
        <w:t>הרחבה וב</w:t>
      </w:r>
      <w:r w:rsidR="00E015A1">
        <w:rPr>
          <w:rFonts w:hint="cs"/>
          <w:rtl/>
        </w:rPr>
        <w:t xml:space="preserve">שינוי </w:t>
      </w:r>
      <w:r w:rsidR="00AF2391">
        <w:rPr>
          <w:rFonts w:hint="cs"/>
          <w:rtl/>
        </w:rPr>
        <w:t>"קל"</w:t>
      </w:r>
      <w:r w:rsidR="001A415B">
        <w:rPr>
          <w:rFonts w:hint="cs"/>
          <w:rtl/>
        </w:rPr>
        <w:t>'</w:t>
      </w:r>
      <w:r w:rsidR="00E015A1">
        <w:rPr>
          <w:rFonts w:hint="cs"/>
          <w:rtl/>
        </w:rPr>
        <w:t>. לא בת הקול היא שמשבחת אותם, אלא ר' יוחנן בן זכאי</w:t>
      </w:r>
      <w:r w:rsidR="001A415B">
        <w:rPr>
          <w:rFonts w:hint="cs"/>
          <w:rtl/>
        </w:rPr>
        <w:t xml:space="preserve">. </w:t>
      </w:r>
      <w:r>
        <w:rPr>
          <w:rFonts w:hint="cs"/>
          <w:rtl/>
        </w:rPr>
        <w:t xml:space="preserve">האם אפשר שפתיחה-הרחבה חיובית זו באה להדגיש את הנפילה של אלישע בו </w:t>
      </w:r>
      <w:proofErr w:type="spellStart"/>
      <w:r>
        <w:rPr>
          <w:rFonts w:hint="cs"/>
          <w:rtl/>
        </w:rPr>
        <w:t>אבויה</w:t>
      </w:r>
      <w:proofErr w:type="spellEnd"/>
      <w:r>
        <w:rPr>
          <w:rFonts w:hint="cs"/>
          <w:rtl/>
        </w:rPr>
        <w:t>?</w:t>
      </w:r>
      <w:r w:rsidR="006D4995">
        <w:rPr>
          <w:rFonts w:hint="cs"/>
          <w:rtl/>
        </w:rPr>
        <w:t xml:space="preserve"> </w:t>
      </w:r>
      <w:r w:rsidR="00AF2391">
        <w:rPr>
          <w:rFonts w:hint="cs"/>
          <w:rtl/>
        </w:rPr>
        <w:t xml:space="preserve">נראה שלא בכדי משולבת כאן </w:t>
      </w:r>
      <w:r w:rsidR="006D4995">
        <w:rPr>
          <w:rFonts w:hint="cs"/>
          <w:rtl/>
        </w:rPr>
        <w:t>דמותו של רבן יוחנן בן זכאי</w:t>
      </w:r>
      <w:r w:rsidR="00AF2391">
        <w:rPr>
          <w:rFonts w:hint="cs"/>
          <w:rtl/>
        </w:rPr>
        <w:t xml:space="preserve">, </w:t>
      </w:r>
      <w:r w:rsidR="006D4995">
        <w:rPr>
          <w:rFonts w:hint="cs"/>
          <w:rtl/>
        </w:rPr>
        <w:t>כמי שהקים עולה של תורה אחרי החורבן אבל לא נמנע מלעסוק ולעודד את תלמידיו לעסוק בתורת הנסתר. הוא זה שמתחיל את שרשרת ההרצאות!</w:t>
      </w:r>
    </w:p>
  </w:footnote>
  <w:footnote w:id="80">
    <w:p w14:paraId="17703125" w14:textId="61141BCF" w:rsidR="0012587B" w:rsidRDefault="0012587B" w:rsidP="006D4995">
      <w:pPr>
        <w:pStyle w:val="a3"/>
        <w:rPr>
          <w:rtl/>
        </w:rPr>
      </w:pPr>
      <w:r>
        <w:rPr>
          <w:rStyle w:val="a5"/>
        </w:rPr>
        <w:footnoteRef/>
      </w:r>
      <w:r>
        <w:rPr>
          <w:rtl/>
        </w:rPr>
        <w:t xml:space="preserve"> </w:t>
      </w:r>
      <w:r>
        <w:rPr>
          <w:rFonts w:hint="cs"/>
          <w:rtl/>
        </w:rPr>
        <w:t>גם ב</w:t>
      </w:r>
      <w:r w:rsidR="001A415B">
        <w:rPr>
          <w:rFonts w:hint="cs"/>
          <w:rtl/>
        </w:rPr>
        <w:t>ב</w:t>
      </w:r>
      <w:r>
        <w:rPr>
          <w:rFonts w:hint="cs"/>
          <w:rtl/>
        </w:rPr>
        <w:t xml:space="preserve">בלי מסתיים הקטע המקדים את ארבעה נכנסו בפרדס, בשלוש ההרצאות: </w:t>
      </w:r>
      <w:r w:rsidRPr="005141C3">
        <w:rPr>
          <w:rtl/>
        </w:rPr>
        <w:t>רבי יהושע לפני רבן יוחנן בן זכאי, רבי עקיבא לפני רבי יהושע</w:t>
      </w:r>
      <w:r>
        <w:rPr>
          <w:rFonts w:hint="cs"/>
          <w:rtl/>
        </w:rPr>
        <w:t xml:space="preserve"> </w:t>
      </w:r>
      <w:proofErr w:type="spellStart"/>
      <w:r>
        <w:rPr>
          <w:rFonts w:hint="cs"/>
          <w:rtl/>
        </w:rPr>
        <w:t>ו</w:t>
      </w:r>
      <w:r w:rsidRPr="005141C3">
        <w:rPr>
          <w:rtl/>
        </w:rPr>
        <w:t>חנניא</w:t>
      </w:r>
      <w:proofErr w:type="spellEnd"/>
      <w:r w:rsidRPr="005141C3">
        <w:rPr>
          <w:rtl/>
        </w:rPr>
        <w:t xml:space="preserve"> בן </w:t>
      </w:r>
      <w:proofErr w:type="spellStart"/>
      <w:r w:rsidRPr="005141C3">
        <w:rPr>
          <w:rtl/>
        </w:rPr>
        <w:t>חכינאי</w:t>
      </w:r>
      <w:proofErr w:type="spellEnd"/>
      <w:r w:rsidRPr="005141C3">
        <w:rPr>
          <w:rtl/>
        </w:rPr>
        <w:t xml:space="preserve"> </w:t>
      </w:r>
      <w:r>
        <w:rPr>
          <w:rFonts w:hint="cs"/>
          <w:rtl/>
        </w:rPr>
        <w:t>ל</w:t>
      </w:r>
      <w:r w:rsidRPr="005141C3">
        <w:rPr>
          <w:rtl/>
        </w:rPr>
        <w:t>פני רבי עקיבא</w:t>
      </w:r>
      <w:r w:rsidRPr="0054089A">
        <w:rPr>
          <w:rFonts w:cs="David"/>
          <w:rtl/>
          <w:lang w:val="he-IL"/>
        </w:rPr>
        <w:t>.</w:t>
      </w:r>
      <w:r>
        <w:rPr>
          <w:rFonts w:cs="David" w:hint="cs"/>
          <w:rtl/>
          <w:lang w:val="he-IL"/>
        </w:rPr>
        <w:t xml:space="preserve"> </w:t>
      </w:r>
      <w:r w:rsidRPr="008E0D02">
        <w:rPr>
          <w:rFonts w:hint="cs"/>
          <w:rtl/>
        </w:rPr>
        <w:t xml:space="preserve">אלא </w:t>
      </w:r>
      <w:r w:rsidRPr="00C62069">
        <w:rPr>
          <w:rFonts w:hint="cs"/>
          <w:rtl/>
        </w:rPr>
        <w:t>ש</w:t>
      </w:r>
      <w:r>
        <w:rPr>
          <w:rFonts w:hint="cs"/>
          <w:rtl/>
        </w:rPr>
        <w:t xml:space="preserve">כאן </w:t>
      </w:r>
      <w:r w:rsidRPr="00C62069">
        <w:rPr>
          <w:rFonts w:hint="cs"/>
          <w:rtl/>
        </w:rPr>
        <w:t>שואל התלמוד מדוע ר' אלעזר בן ערך שהרצה לפני רבן יוחנן בן זכאי לא נמנה ברשימה מכובדת זו</w:t>
      </w:r>
      <w:r>
        <w:rPr>
          <w:rFonts w:hint="cs"/>
          <w:rtl/>
        </w:rPr>
        <w:t>?</w:t>
      </w:r>
      <w:r w:rsidRPr="00C62069">
        <w:rPr>
          <w:rFonts w:hint="cs"/>
          <w:rtl/>
        </w:rPr>
        <w:t xml:space="preserve"> ותשובתו היא: "</w:t>
      </w:r>
      <w:proofErr w:type="spellStart"/>
      <w:r w:rsidRPr="00C62069">
        <w:rPr>
          <w:rtl/>
        </w:rPr>
        <w:t>דארצי</w:t>
      </w:r>
      <w:proofErr w:type="spellEnd"/>
      <w:r w:rsidRPr="00C62069">
        <w:rPr>
          <w:rtl/>
        </w:rPr>
        <w:t xml:space="preserve"> ולא ארצו </w:t>
      </w:r>
      <w:proofErr w:type="spellStart"/>
      <w:r w:rsidRPr="00C62069">
        <w:rPr>
          <w:rtl/>
        </w:rPr>
        <w:t>קמיה</w:t>
      </w:r>
      <w:proofErr w:type="spellEnd"/>
      <w:r w:rsidRPr="00C62069">
        <w:rPr>
          <w:rFonts w:hint="cs"/>
          <w:rtl/>
        </w:rPr>
        <w:t>"</w:t>
      </w:r>
      <w:r w:rsidR="001A415B">
        <w:rPr>
          <w:rFonts w:hint="cs"/>
          <w:rtl/>
        </w:rPr>
        <w:t xml:space="preserve"> - </w:t>
      </w:r>
      <w:r w:rsidRPr="00C62069">
        <w:rPr>
          <w:rFonts w:hint="cs"/>
          <w:rtl/>
        </w:rPr>
        <w:t xml:space="preserve">רבי אלעזר בן ערך </w:t>
      </w:r>
      <w:r>
        <w:rPr>
          <w:rFonts w:hint="cs"/>
          <w:rtl/>
        </w:rPr>
        <w:t xml:space="preserve">הרצה אבל לא הרצו לפניו, היינו לא הייתה אצלו המשכת </w:t>
      </w:r>
      <w:r w:rsidRPr="00C62069">
        <w:rPr>
          <w:rFonts w:hint="cs"/>
          <w:rtl/>
        </w:rPr>
        <w:t xml:space="preserve">השרשרת. האם הוא לא </w:t>
      </w:r>
      <w:r w:rsidR="00AF2391">
        <w:rPr>
          <w:rFonts w:hint="cs"/>
          <w:rtl/>
        </w:rPr>
        <w:t xml:space="preserve">העמיד </w:t>
      </w:r>
      <w:r w:rsidRPr="00C62069">
        <w:rPr>
          <w:rFonts w:hint="cs"/>
          <w:rtl/>
        </w:rPr>
        <w:t>תלמיד ראוי</w:t>
      </w:r>
      <w:r w:rsidR="00AF2391">
        <w:rPr>
          <w:rFonts w:hint="cs"/>
          <w:rtl/>
        </w:rPr>
        <w:t>. נראה לומר ש</w:t>
      </w:r>
      <w:r w:rsidRPr="00C62069">
        <w:rPr>
          <w:rFonts w:hint="cs"/>
          <w:rtl/>
        </w:rPr>
        <w:t xml:space="preserve">הדבר קשור בסופו הקשה של ר' אלעזר בן ערך שהיה גדול תלמידי רבן יוחנן בן זכאי ופרש משאר חכמים עד ששכח את כל תורתו. </w:t>
      </w:r>
      <w:r w:rsidR="00AF2391">
        <w:rPr>
          <w:rFonts w:hint="cs"/>
          <w:rtl/>
        </w:rPr>
        <w:t xml:space="preserve">כשהוא דבוק ברבו </w:t>
      </w:r>
      <w:r w:rsidR="00AF2391">
        <w:rPr>
          <w:rtl/>
        </w:rPr>
        <w:t>–</w:t>
      </w:r>
      <w:r w:rsidR="00AF2391">
        <w:rPr>
          <w:rFonts w:hint="cs"/>
          <w:rtl/>
        </w:rPr>
        <w:t xml:space="preserve"> גם מעשה מרכבה, וכשהוא נפרד מחבריו, גם לא קריאת פסוק כהלכתו. </w:t>
      </w:r>
      <w:r w:rsidR="001905A9">
        <w:rPr>
          <w:rFonts w:hint="cs"/>
          <w:rtl/>
        </w:rPr>
        <w:t>ראו</w:t>
      </w:r>
      <w:r w:rsidRPr="00C62069">
        <w:rPr>
          <w:rFonts w:hint="cs"/>
          <w:rtl/>
        </w:rPr>
        <w:t xml:space="preserve"> דברינו </w:t>
      </w:r>
      <w:hyperlink r:id="rId13" w:history="1">
        <w:r w:rsidRPr="008E0D02">
          <w:rPr>
            <w:rStyle w:val="Hyperlink"/>
            <w:rFonts w:hint="cs"/>
            <w:rtl/>
          </w:rPr>
          <w:t>החרש היה ליבם</w:t>
        </w:r>
      </w:hyperlink>
      <w:r w:rsidRPr="00C62069">
        <w:rPr>
          <w:rFonts w:hint="cs"/>
          <w:rtl/>
        </w:rPr>
        <w:t xml:space="preserve"> ב</w:t>
      </w:r>
      <w:r>
        <w:rPr>
          <w:rFonts w:hint="cs"/>
          <w:rtl/>
        </w:rPr>
        <w:t>שבת החודש.</w:t>
      </w:r>
    </w:p>
  </w:footnote>
  <w:footnote w:id="81">
    <w:p w14:paraId="461A1C67" w14:textId="77777777" w:rsidR="001E4BA6" w:rsidRDefault="001E4BA6" w:rsidP="003977BD">
      <w:pPr>
        <w:pStyle w:val="a3"/>
        <w:rPr>
          <w:rtl/>
        </w:rPr>
      </w:pPr>
      <w:r>
        <w:rPr>
          <w:rStyle w:val="a5"/>
        </w:rPr>
        <w:footnoteRef/>
      </w:r>
      <w:r>
        <w:rPr>
          <w:rtl/>
        </w:rPr>
        <w:t xml:space="preserve"> </w:t>
      </w:r>
      <w:r>
        <w:rPr>
          <w:rFonts w:hint="cs"/>
          <w:rtl/>
          <w:lang w:val="he-IL"/>
        </w:rPr>
        <w:t xml:space="preserve">הבבלי פותח את ציטוט </w:t>
      </w:r>
      <w:proofErr w:type="spellStart"/>
      <w:r>
        <w:rPr>
          <w:rFonts w:hint="cs"/>
          <w:rtl/>
          <w:lang w:val="he-IL"/>
        </w:rPr>
        <w:t>התוספתא</w:t>
      </w:r>
      <w:proofErr w:type="spellEnd"/>
      <w:r>
        <w:rPr>
          <w:rFonts w:hint="cs"/>
          <w:rtl/>
          <w:lang w:val="he-IL"/>
        </w:rPr>
        <w:t xml:space="preserve"> במילים: "תנו רבנן", אבל מביא נוסח שונה בהרבה מזה </w:t>
      </w:r>
      <w:proofErr w:type="spellStart"/>
      <w:r>
        <w:rPr>
          <w:rFonts w:hint="cs"/>
          <w:rtl/>
          <w:lang w:val="he-IL"/>
        </w:rPr>
        <w:t>שבתוספתא</w:t>
      </w:r>
      <w:proofErr w:type="spellEnd"/>
      <w:r w:rsidR="003977BD">
        <w:rPr>
          <w:rFonts w:hint="cs"/>
          <w:rtl/>
          <w:lang w:val="he-IL"/>
        </w:rPr>
        <w:t xml:space="preserve"> שבידינו</w:t>
      </w:r>
      <w:r>
        <w:rPr>
          <w:rFonts w:hint="cs"/>
          <w:rtl/>
          <w:lang w:val="he-IL"/>
        </w:rPr>
        <w:t xml:space="preserve">, בעוד שבירושלמי, שלא טורח בפתיחה "תנו רבנן", הציטוט הוא די מהימן. כל העניין של אבני שיש והקריאה "מים </w:t>
      </w:r>
      <w:proofErr w:type="spellStart"/>
      <w:r>
        <w:rPr>
          <w:rFonts w:hint="cs"/>
          <w:rtl/>
          <w:lang w:val="he-IL"/>
        </w:rPr>
        <w:t>מים</w:t>
      </w:r>
      <w:proofErr w:type="spellEnd"/>
      <w:r>
        <w:rPr>
          <w:rFonts w:hint="cs"/>
          <w:rtl/>
          <w:lang w:val="he-IL"/>
        </w:rPr>
        <w:t>", כולל הקישור לפסוק: "דובר שקרים לא יכון", היא חידוש של הבבלי, אולי היה לפניו נוסח אחר.</w:t>
      </w:r>
      <w:r w:rsidR="003977BD">
        <w:rPr>
          <w:rFonts w:hint="cs"/>
          <w:rtl/>
        </w:rPr>
        <w:t xml:space="preserve"> אך מה פשר שיש זה ומים אלה?</w:t>
      </w:r>
    </w:p>
  </w:footnote>
  <w:footnote w:id="82">
    <w:p w14:paraId="72C06B97" w14:textId="60474B94" w:rsidR="00BA20F0" w:rsidRDefault="00BA20F0" w:rsidP="00E21C15">
      <w:pPr>
        <w:pStyle w:val="a3"/>
        <w:rPr>
          <w:rtl/>
        </w:rPr>
      </w:pPr>
      <w:r>
        <w:rPr>
          <w:rStyle w:val="a5"/>
        </w:rPr>
        <w:footnoteRef/>
      </w:r>
      <w:r>
        <w:rPr>
          <w:rtl/>
        </w:rPr>
        <w:t xml:space="preserve"> </w:t>
      </w:r>
      <w:r>
        <w:rPr>
          <w:rFonts w:hint="cs"/>
          <w:rtl/>
        </w:rPr>
        <w:t xml:space="preserve">התלמוד הבבלי נאמן למקור </w:t>
      </w:r>
      <w:proofErr w:type="spellStart"/>
      <w:r>
        <w:rPr>
          <w:rFonts w:hint="cs"/>
          <w:rtl/>
        </w:rPr>
        <w:t>בתוספתא</w:t>
      </w:r>
      <w:proofErr w:type="spellEnd"/>
      <w:r>
        <w:rPr>
          <w:rFonts w:hint="cs"/>
          <w:rtl/>
        </w:rPr>
        <w:t xml:space="preserve"> (בנוסח שבידינו)</w:t>
      </w:r>
      <w:r w:rsidR="003977BD">
        <w:rPr>
          <w:rFonts w:hint="cs"/>
          <w:rtl/>
        </w:rPr>
        <w:t xml:space="preserve"> שהמפגש של ר' יהושע עם בן </w:t>
      </w:r>
      <w:proofErr w:type="spellStart"/>
      <w:r w:rsidR="003977BD">
        <w:rPr>
          <w:rFonts w:hint="cs"/>
          <w:rtl/>
        </w:rPr>
        <w:t>זומא</w:t>
      </w:r>
      <w:proofErr w:type="spellEnd"/>
      <w:r w:rsidR="003977BD">
        <w:rPr>
          <w:rFonts w:hint="cs"/>
          <w:rtl/>
        </w:rPr>
        <w:t xml:space="preserve"> היה לאחר סיפור הפרדס. אולי ממנו לקח הבבלי את נושא המים. כאשר תגיעו לסוד ההפרדה בין המים העליונים למים התחתונים בבריאת העולם (נושא שכביכול הקב"ה לא השלים ביום הבריאה השני), אומר להם רבי עקיבא שכבר הרצה את הנושא לפני ר' יהושע, אל תתעסקו בכך משום שמה שתאמרו יהיה "שקר" ביחס למעשה הבריאה. והשיש הוא אולי הרקיע המפריד בין מים למים. אך עיסוק זה </w:t>
      </w:r>
      <w:r w:rsidR="00E21C15">
        <w:rPr>
          <w:rFonts w:hint="cs"/>
          <w:rtl/>
        </w:rPr>
        <w:t>איננו מ</w:t>
      </w:r>
      <w:r w:rsidR="003977BD">
        <w:rPr>
          <w:rFonts w:hint="cs"/>
          <w:rtl/>
        </w:rPr>
        <w:t>עניינינו (מחלקי המים צריכים להיזהר במיוחד</w:t>
      </w:r>
      <w:r w:rsidR="00E21C15">
        <w:rPr>
          <w:rFonts w:hint="cs"/>
          <w:rtl/>
        </w:rPr>
        <w:t>)</w:t>
      </w:r>
      <w:r w:rsidR="003977BD">
        <w:rPr>
          <w:rFonts w:hint="cs"/>
          <w:rtl/>
        </w:rPr>
        <w:t>. בין כך ובין כך, ה</w:t>
      </w:r>
      <w:r>
        <w:rPr>
          <w:rFonts w:hint="cs"/>
          <w:rtl/>
        </w:rPr>
        <w:t xml:space="preserve">מפגש של ר' יהושע ובן </w:t>
      </w:r>
      <w:proofErr w:type="spellStart"/>
      <w:r>
        <w:rPr>
          <w:rFonts w:hint="cs"/>
          <w:rtl/>
        </w:rPr>
        <w:t>זומא</w:t>
      </w:r>
      <w:proofErr w:type="spellEnd"/>
      <w:r w:rsidR="003527C9">
        <w:rPr>
          <w:rFonts w:hint="cs"/>
          <w:rtl/>
        </w:rPr>
        <w:t xml:space="preserve"> אירע </w:t>
      </w:r>
      <w:r>
        <w:rPr>
          <w:rFonts w:hint="cs"/>
          <w:rtl/>
        </w:rPr>
        <w:t>לאחר ה</w:t>
      </w:r>
      <w:r w:rsidR="003527C9">
        <w:rPr>
          <w:rFonts w:hint="cs"/>
          <w:rtl/>
        </w:rPr>
        <w:t xml:space="preserve">כניסה </w:t>
      </w:r>
      <w:r>
        <w:rPr>
          <w:rFonts w:hint="cs"/>
          <w:rtl/>
        </w:rPr>
        <w:t>לפרדס</w:t>
      </w:r>
      <w:r w:rsidR="003527C9">
        <w:rPr>
          <w:rFonts w:hint="cs"/>
          <w:rtl/>
        </w:rPr>
        <w:t xml:space="preserve"> בו נפגע בן </w:t>
      </w:r>
      <w:proofErr w:type="spellStart"/>
      <w:r w:rsidR="003527C9">
        <w:rPr>
          <w:rFonts w:hint="cs"/>
          <w:rtl/>
        </w:rPr>
        <w:t>זומא</w:t>
      </w:r>
      <w:proofErr w:type="spellEnd"/>
      <w:r w:rsidR="003527C9">
        <w:rPr>
          <w:rFonts w:hint="cs"/>
          <w:rtl/>
        </w:rPr>
        <w:t xml:space="preserve">. האם שמע ר' יהושע </w:t>
      </w:r>
      <w:r w:rsidR="003977BD">
        <w:rPr>
          <w:rFonts w:hint="cs"/>
          <w:rtl/>
        </w:rPr>
        <w:t xml:space="preserve">(מורו של ר' עקיבא) </w:t>
      </w:r>
      <w:r w:rsidR="003527C9">
        <w:rPr>
          <w:rFonts w:hint="cs"/>
          <w:rtl/>
        </w:rPr>
        <w:t xml:space="preserve">על ההתכנסות הסודית של הארבעה? האם הבין מה קרה לבן </w:t>
      </w:r>
      <w:proofErr w:type="spellStart"/>
      <w:r w:rsidR="003527C9">
        <w:rPr>
          <w:rFonts w:hint="cs"/>
          <w:rtl/>
        </w:rPr>
        <w:t>זומא</w:t>
      </w:r>
      <w:proofErr w:type="spellEnd"/>
      <w:r w:rsidR="003527C9">
        <w:rPr>
          <w:rFonts w:hint="cs"/>
          <w:rtl/>
        </w:rPr>
        <w:t>?</w:t>
      </w:r>
      <w:r w:rsidR="00060E12">
        <w:rPr>
          <w:rFonts w:hint="cs"/>
          <w:rtl/>
        </w:rPr>
        <w:t xml:space="preserve"> האם במכוון לא השתתף?</w:t>
      </w:r>
    </w:p>
  </w:footnote>
  <w:footnote w:id="83">
    <w:p w14:paraId="5AEC6755" w14:textId="4DF675E3" w:rsidR="001C5EA5" w:rsidRDefault="001C5EA5" w:rsidP="00553A58">
      <w:pPr>
        <w:pStyle w:val="a3"/>
        <w:rPr>
          <w:rtl/>
        </w:rPr>
      </w:pPr>
      <w:r>
        <w:rPr>
          <w:rStyle w:val="a5"/>
        </w:rPr>
        <w:footnoteRef/>
      </w:r>
      <w:r>
        <w:rPr>
          <w:rtl/>
        </w:rPr>
        <w:t xml:space="preserve"> </w:t>
      </w:r>
      <w:proofErr w:type="spellStart"/>
      <w:r>
        <w:rPr>
          <w:rFonts w:hint="cs"/>
          <w:rtl/>
        </w:rPr>
        <w:t>מיטטרון</w:t>
      </w:r>
      <w:proofErr w:type="spellEnd"/>
      <w:r>
        <w:rPr>
          <w:rFonts w:hint="cs"/>
          <w:rtl/>
        </w:rPr>
        <w:t xml:space="preserve"> </w:t>
      </w:r>
      <w:r w:rsidR="00553A58">
        <w:rPr>
          <w:rFonts w:hint="cs"/>
          <w:rtl/>
        </w:rPr>
        <w:t xml:space="preserve">(הוא חנוך של ספר בראשית, </w:t>
      </w:r>
      <w:r w:rsidR="00553A58">
        <w:rPr>
          <w:rtl/>
        </w:rPr>
        <w:t xml:space="preserve">מדרש אגדה (בובר) בראשית </w:t>
      </w:r>
      <w:r w:rsidR="00553A58">
        <w:rPr>
          <w:rFonts w:hint="cs"/>
          <w:rtl/>
        </w:rPr>
        <w:t>ה כד, בראשית רבתי ה ה)</w:t>
      </w:r>
      <w:r w:rsidR="00553A58">
        <w:rPr>
          <w:rtl/>
        </w:rPr>
        <w:t xml:space="preserve">, </w:t>
      </w:r>
      <w:r>
        <w:rPr>
          <w:rFonts w:hint="cs"/>
          <w:rtl/>
        </w:rPr>
        <w:t>נחשב כראש כל המלאכים ו</w:t>
      </w:r>
      <w:r w:rsidR="00E21C15">
        <w:rPr>
          <w:rFonts w:hint="cs"/>
          <w:rtl/>
        </w:rPr>
        <w:t>מצוי ב</w:t>
      </w:r>
      <w:r>
        <w:rPr>
          <w:rFonts w:hint="cs"/>
          <w:rtl/>
        </w:rPr>
        <w:t xml:space="preserve">סמוך לקב"ה. </w:t>
      </w:r>
      <w:r w:rsidR="001905A9">
        <w:rPr>
          <w:rFonts w:hint="cs"/>
          <w:rtl/>
        </w:rPr>
        <w:t>ראו</w:t>
      </w:r>
      <w:r>
        <w:rPr>
          <w:rFonts w:hint="cs"/>
          <w:rtl/>
        </w:rPr>
        <w:t xml:space="preserve"> גמרא </w:t>
      </w:r>
      <w:r>
        <w:rPr>
          <w:rtl/>
        </w:rPr>
        <w:t>סנהדרין לח ע</w:t>
      </w:r>
      <w:r>
        <w:rPr>
          <w:rFonts w:hint="cs"/>
          <w:rtl/>
        </w:rPr>
        <w:t>"ב בוויכוח עם המינים: "</w:t>
      </w:r>
      <w:r>
        <w:rPr>
          <w:rtl/>
        </w:rPr>
        <w:t xml:space="preserve">אמר ההוא </w:t>
      </w:r>
      <w:proofErr w:type="spellStart"/>
      <w:r>
        <w:rPr>
          <w:rtl/>
        </w:rPr>
        <w:t>מינא</w:t>
      </w:r>
      <w:proofErr w:type="spellEnd"/>
      <w:r>
        <w:rPr>
          <w:rtl/>
        </w:rPr>
        <w:t xml:space="preserve"> לרב אידית: כתיב ואל משה אמר עלה אל ה', עלה אלי </w:t>
      </w:r>
      <w:proofErr w:type="spellStart"/>
      <w:r>
        <w:rPr>
          <w:rtl/>
        </w:rPr>
        <w:t>מיבעי</w:t>
      </w:r>
      <w:proofErr w:type="spellEnd"/>
      <w:r>
        <w:rPr>
          <w:rtl/>
        </w:rPr>
        <w:t xml:space="preserve"> ליה! אמר ליה: זהו </w:t>
      </w:r>
      <w:proofErr w:type="spellStart"/>
      <w:r>
        <w:rPr>
          <w:rtl/>
        </w:rPr>
        <w:t>מטטרון</w:t>
      </w:r>
      <w:proofErr w:type="spellEnd"/>
      <w:r>
        <w:rPr>
          <w:rtl/>
        </w:rPr>
        <w:t xml:space="preserve">, ששמו כשם רבו, </w:t>
      </w:r>
      <w:proofErr w:type="spellStart"/>
      <w:r>
        <w:rPr>
          <w:rtl/>
        </w:rPr>
        <w:t>דכתיב</w:t>
      </w:r>
      <w:proofErr w:type="spellEnd"/>
      <w:r>
        <w:rPr>
          <w:rFonts w:hint="cs"/>
          <w:rtl/>
        </w:rPr>
        <w:t>:</w:t>
      </w:r>
      <w:r>
        <w:rPr>
          <w:rtl/>
        </w:rPr>
        <w:t xml:space="preserve"> כי שמי בקרבו</w:t>
      </w:r>
      <w:r>
        <w:rPr>
          <w:rFonts w:hint="cs"/>
          <w:rtl/>
        </w:rPr>
        <w:t xml:space="preserve">". דמותו של </w:t>
      </w:r>
      <w:proofErr w:type="spellStart"/>
      <w:r>
        <w:rPr>
          <w:rFonts w:hint="cs"/>
          <w:rtl/>
        </w:rPr>
        <w:t>מטטרון</w:t>
      </w:r>
      <w:proofErr w:type="spellEnd"/>
      <w:r>
        <w:rPr>
          <w:rFonts w:hint="cs"/>
          <w:rtl/>
        </w:rPr>
        <w:t xml:space="preserve"> מצויה בחז"ל</w:t>
      </w:r>
      <w:r w:rsidR="008F7E58">
        <w:rPr>
          <w:rFonts w:hint="cs"/>
          <w:rtl/>
        </w:rPr>
        <w:t xml:space="preserve"> במספר מקומות </w:t>
      </w:r>
      <w:r>
        <w:rPr>
          <w:rFonts w:hint="cs"/>
          <w:rtl/>
        </w:rPr>
        <w:t>(</w:t>
      </w:r>
      <w:r w:rsidR="001905A9">
        <w:rPr>
          <w:rFonts w:hint="cs"/>
          <w:rtl/>
        </w:rPr>
        <w:t>ראו</w:t>
      </w:r>
      <w:r>
        <w:rPr>
          <w:rFonts w:hint="cs"/>
          <w:rtl/>
        </w:rPr>
        <w:t xml:space="preserve"> ספרי דברים </w:t>
      </w:r>
      <w:proofErr w:type="spellStart"/>
      <w:r w:rsidR="00060E12">
        <w:rPr>
          <w:rFonts w:hint="cs"/>
          <w:rtl/>
        </w:rPr>
        <w:t>פיסקא</w:t>
      </w:r>
      <w:proofErr w:type="spellEnd"/>
      <w:r w:rsidR="00060E12">
        <w:rPr>
          <w:rFonts w:hint="cs"/>
          <w:rtl/>
        </w:rPr>
        <w:t xml:space="preserve"> </w:t>
      </w:r>
      <w:r>
        <w:rPr>
          <w:rFonts w:hint="cs"/>
          <w:rtl/>
        </w:rPr>
        <w:t xml:space="preserve">שלח, בראשית רבה </w:t>
      </w:r>
      <w:r w:rsidR="00060E12">
        <w:rPr>
          <w:rFonts w:hint="cs"/>
          <w:rtl/>
        </w:rPr>
        <w:t xml:space="preserve">פרשה </w:t>
      </w:r>
      <w:r>
        <w:rPr>
          <w:rFonts w:hint="cs"/>
          <w:rtl/>
        </w:rPr>
        <w:t xml:space="preserve">ה </w:t>
      </w:r>
      <w:r w:rsidR="00060E12">
        <w:rPr>
          <w:rFonts w:hint="cs"/>
          <w:rtl/>
        </w:rPr>
        <w:t xml:space="preserve">סימן </w:t>
      </w:r>
      <w:r>
        <w:rPr>
          <w:rFonts w:hint="cs"/>
          <w:rtl/>
        </w:rPr>
        <w:t xml:space="preserve">ד, דברים רבה (ליברמן) פרשת ואתחנן בהקשר עם משה דווקא) וצריכה עיון נפרד. אך לעניינינו, האם טעותו של אלישע בן </w:t>
      </w:r>
      <w:proofErr w:type="spellStart"/>
      <w:r>
        <w:rPr>
          <w:rFonts w:hint="cs"/>
          <w:rtl/>
        </w:rPr>
        <w:t>אבויה</w:t>
      </w:r>
      <w:proofErr w:type="spellEnd"/>
      <w:r>
        <w:rPr>
          <w:rFonts w:hint="cs"/>
          <w:rtl/>
        </w:rPr>
        <w:t xml:space="preserve"> נבעה מהאמונה בקיומם של מלאכים?</w:t>
      </w:r>
    </w:p>
  </w:footnote>
  <w:footnote w:id="84">
    <w:p w14:paraId="3A44FBE0" w14:textId="2C062A55" w:rsidR="003527C9" w:rsidRDefault="003527C9" w:rsidP="001C5EA5">
      <w:pPr>
        <w:pStyle w:val="a3"/>
      </w:pPr>
      <w:r>
        <w:rPr>
          <w:rStyle w:val="a5"/>
        </w:rPr>
        <w:footnoteRef/>
      </w:r>
      <w:r>
        <w:rPr>
          <w:rtl/>
        </w:rPr>
        <w:t xml:space="preserve"> </w:t>
      </w:r>
      <w:r>
        <w:rPr>
          <w:rFonts w:hint="cs"/>
          <w:rtl/>
        </w:rPr>
        <w:t>עייפות. לפני הקב"ה כולם עומדים ו</w:t>
      </w:r>
      <w:r w:rsidR="001C5EA5">
        <w:rPr>
          <w:rFonts w:hint="cs"/>
          <w:rtl/>
        </w:rPr>
        <w:t>קשוב</w:t>
      </w:r>
      <w:r>
        <w:rPr>
          <w:rFonts w:hint="cs"/>
          <w:rtl/>
        </w:rPr>
        <w:t xml:space="preserve">ים. </w:t>
      </w:r>
      <w:r w:rsidR="001905A9">
        <w:rPr>
          <w:rFonts w:hint="cs"/>
          <w:rtl/>
        </w:rPr>
        <w:t>ראו</w:t>
      </w:r>
      <w:r>
        <w:rPr>
          <w:rFonts w:hint="cs"/>
          <w:rtl/>
        </w:rPr>
        <w:t xml:space="preserve"> הדין שגם במקדש לא הייתה ישיבה (</w:t>
      </w:r>
      <w:proofErr w:type="spellStart"/>
      <w:r>
        <w:rPr>
          <w:rFonts w:hint="cs"/>
          <w:rtl/>
        </w:rPr>
        <w:t>תוספתא</w:t>
      </w:r>
      <w:proofErr w:type="spellEnd"/>
      <w:r>
        <w:rPr>
          <w:rFonts w:hint="cs"/>
          <w:rtl/>
        </w:rPr>
        <w:t xml:space="preserve"> סנהדרין ד ד).</w:t>
      </w:r>
    </w:p>
  </w:footnote>
  <w:footnote w:id="85">
    <w:p w14:paraId="037F8B9B" w14:textId="77777777" w:rsidR="003527C9" w:rsidRDefault="003527C9" w:rsidP="007533FD">
      <w:pPr>
        <w:pStyle w:val="a3"/>
        <w:rPr>
          <w:rtl/>
        </w:rPr>
      </w:pPr>
      <w:r>
        <w:rPr>
          <w:rStyle w:val="a5"/>
        </w:rPr>
        <w:footnoteRef/>
      </w:r>
      <w:r>
        <w:rPr>
          <w:rtl/>
        </w:rPr>
        <w:t xml:space="preserve"> </w:t>
      </w:r>
      <w:r>
        <w:rPr>
          <w:rFonts w:hint="cs"/>
          <w:rtl/>
        </w:rPr>
        <w:t xml:space="preserve">כאן מוצאים החוקרים והפרשנים כר נרחב לטענה שכפירת אלישע בן </w:t>
      </w:r>
      <w:proofErr w:type="spellStart"/>
      <w:r>
        <w:rPr>
          <w:rFonts w:hint="cs"/>
          <w:rtl/>
        </w:rPr>
        <w:t>אבויה</w:t>
      </w:r>
      <w:proofErr w:type="spellEnd"/>
      <w:r>
        <w:rPr>
          <w:rFonts w:hint="cs"/>
          <w:rtl/>
        </w:rPr>
        <w:t xml:space="preserve"> הייתה בכיוון האמונה </w:t>
      </w:r>
      <w:hyperlink r:id="rId14" w:history="1">
        <w:r w:rsidRPr="003527C9">
          <w:rPr>
            <w:rStyle w:val="Hyperlink"/>
            <w:rFonts w:hint="cs"/>
            <w:rtl/>
          </w:rPr>
          <w:t>הגנוסטית</w:t>
        </w:r>
      </w:hyperlink>
      <w:r>
        <w:rPr>
          <w:rFonts w:hint="cs"/>
          <w:rtl/>
        </w:rPr>
        <w:t xml:space="preserve"> (הדואלית</w:t>
      </w:r>
      <w:r w:rsidR="007533FD">
        <w:rPr>
          <w:rFonts w:hint="cs"/>
          <w:rtl/>
        </w:rPr>
        <w:t>)</w:t>
      </w:r>
      <w:r>
        <w:rPr>
          <w:rFonts w:hint="cs"/>
          <w:rtl/>
        </w:rPr>
        <w:t>, האמונה בשתי רשויות: טוב ורע</w:t>
      </w:r>
      <w:r w:rsidR="007533FD">
        <w:rPr>
          <w:rFonts w:hint="cs"/>
          <w:rtl/>
        </w:rPr>
        <w:t>. לפיכך נזכר עניין זה רק ב</w:t>
      </w:r>
      <w:r w:rsidR="00861960">
        <w:rPr>
          <w:rFonts w:hint="cs"/>
          <w:rtl/>
        </w:rPr>
        <w:t>נוסח הבבלי שמחבריו חיו בסביבה של אמונה בדואליות (פרס).</w:t>
      </w:r>
    </w:p>
  </w:footnote>
  <w:footnote w:id="86">
    <w:p w14:paraId="4F1B7ADF" w14:textId="2ED822E6" w:rsidR="00861960" w:rsidRDefault="00861960" w:rsidP="00861960">
      <w:pPr>
        <w:pStyle w:val="a3"/>
        <w:rPr>
          <w:rtl/>
        </w:rPr>
      </w:pPr>
      <w:r>
        <w:rPr>
          <w:rStyle w:val="a5"/>
        </w:rPr>
        <w:footnoteRef/>
      </w:r>
      <w:r>
        <w:rPr>
          <w:rtl/>
        </w:rPr>
        <w:t xml:space="preserve"> </w:t>
      </w:r>
      <w:r>
        <w:rPr>
          <w:rFonts w:hint="cs"/>
          <w:rtl/>
          <w:lang w:val="he-IL"/>
        </w:rPr>
        <w:t xml:space="preserve">בשישים שבטים של אש. </w:t>
      </w:r>
      <w:r w:rsidR="001905A9">
        <w:rPr>
          <w:rFonts w:hint="cs"/>
          <w:rtl/>
          <w:lang w:val="he-IL"/>
        </w:rPr>
        <w:t>ראו</w:t>
      </w:r>
      <w:r>
        <w:rPr>
          <w:rFonts w:hint="cs"/>
          <w:rtl/>
          <w:lang w:val="he-IL"/>
        </w:rPr>
        <w:t xml:space="preserve"> הערך </w:t>
      </w:r>
      <w:hyperlink r:id="rId15" w:history="1">
        <w:r w:rsidRPr="00861960">
          <w:rPr>
            <w:rStyle w:val="Hyperlink"/>
            <w:rFonts w:hint="cs"/>
            <w:rtl/>
            <w:lang w:val="he-IL"/>
          </w:rPr>
          <w:t xml:space="preserve">פולסא </w:t>
        </w:r>
        <w:proofErr w:type="spellStart"/>
        <w:r w:rsidRPr="00861960">
          <w:rPr>
            <w:rStyle w:val="Hyperlink"/>
            <w:rFonts w:hint="cs"/>
            <w:rtl/>
            <w:lang w:val="he-IL"/>
          </w:rPr>
          <w:t>דנורא</w:t>
        </w:r>
        <w:proofErr w:type="spellEnd"/>
      </w:hyperlink>
      <w:r>
        <w:rPr>
          <w:rFonts w:hint="cs"/>
          <w:rtl/>
          <w:lang w:val="he-IL"/>
        </w:rPr>
        <w:t>.</w:t>
      </w:r>
    </w:p>
  </w:footnote>
  <w:footnote w:id="87">
    <w:p w14:paraId="6C459460" w14:textId="0566C53C" w:rsidR="00861960" w:rsidRDefault="00861960">
      <w:pPr>
        <w:pStyle w:val="a3"/>
      </w:pPr>
      <w:r>
        <w:rPr>
          <w:rStyle w:val="a5"/>
        </w:rPr>
        <w:footnoteRef/>
      </w:r>
      <w:r>
        <w:rPr>
          <w:rtl/>
        </w:rPr>
        <w:t xml:space="preserve"> </w:t>
      </w:r>
      <w:r>
        <w:rPr>
          <w:rFonts w:hint="cs"/>
          <w:rtl/>
        </w:rPr>
        <w:t xml:space="preserve">נראה שאין הכוונה </w:t>
      </w:r>
      <w:proofErr w:type="spellStart"/>
      <w:r>
        <w:rPr>
          <w:rFonts w:hint="cs"/>
          <w:rtl/>
        </w:rPr>
        <w:t>שמיטטרון</w:t>
      </w:r>
      <w:proofErr w:type="spellEnd"/>
      <w:r>
        <w:rPr>
          <w:rFonts w:hint="cs"/>
          <w:rtl/>
        </w:rPr>
        <w:t xml:space="preserve"> היה צריך לקום </w:t>
      </w:r>
      <w:r w:rsidR="001C5EA5">
        <w:rPr>
          <w:rFonts w:hint="cs"/>
          <w:rtl/>
        </w:rPr>
        <w:t xml:space="preserve">לכבוד אלישע בן </w:t>
      </w:r>
      <w:proofErr w:type="spellStart"/>
      <w:r w:rsidR="001C5EA5">
        <w:rPr>
          <w:rFonts w:hint="cs"/>
          <w:rtl/>
        </w:rPr>
        <w:t>אבויה</w:t>
      </w:r>
      <w:proofErr w:type="spellEnd"/>
      <w:r w:rsidR="001C5EA5">
        <w:rPr>
          <w:rFonts w:hint="cs"/>
          <w:rtl/>
        </w:rPr>
        <w:t>, אלא שכאשר ראה שבני אדם נכנסים להיכל של מעלה, היה צריך לעמוד על מנת שלא יטעו לחשוב שיש שתי רשויות בעולם.</w:t>
      </w:r>
      <w:r w:rsidR="0016325A">
        <w:rPr>
          <w:rFonts w:hint="cs"/>
          <w:rtl/>
        </w:rPr>
        <w:t xml:space="preserve"> ובגלל שלא קם והטעה את אלישע בן </w:t>
      </w:r>
      <w:proofErr w:type="spellStart"/>
      <w:r w:rsidR="0016325A">
        <w:rPr>
          <w:rFonts w:hint="cs"/>
          <w:rtl/>
        </w:rPr>
        <w:t>אבויה</w:t>
      </w:r>
      <w:proofErr w:type="spellEnd"/>
      <w:r w:rsidR="0016325A">
        <w:rPr>
          <w:rFonts w:hint="cs"/>
          <w:rtl/>
        </w:rPr>
        <w:t xml:space="preserve"> הלקו אותו בשבטים של אש (פולסי </w:t>
      </w:r>
      <w:proofErr w:type="spellStart"/>
      <w:r w:rsidR="0016325A">
        <w:rPr>
          <w:rFonts w:hint="cs"/>
          <w:rtl/>
        </w:rPr>
        <w:t>דנורא</w:t>
      </w:r>
      <w:proofErr w:type="spellEnd"/>
      <w:r w:rsidR="0016325A">
        <w:rPr>
          <w:rFonts w:hint="cs"/>
          <w:rtl/>
        </w:rPr>
        <w:t>). נראה שבשמים, כמו גם בארץ, מהרו לשפוט את אחר ובעצם להיפטר ממנו. ורק ר' מאיר לא מוותר.</w:t>
      </w:r>
    </w:p>
  </w:footnote>
  <w:footnote w:id="88">
    <w:p w14:paraId="2D0F938B" w14:textId="70FA3DCB" w:rsidR="0016325A" w:rsidRDefault="0016325A">
      <w:pPr>
        <w:pStyle w:val="a3"/>
        <w:rPr>
          <w:rtl/>
        </w:rPr>
      </w:pPr>
      <w:r>
        <w:rPr>
          <w:rStyle w:val="a5"/>
        </w:rPr>
        <w:footnoteRef/>
      </w:r>
      <w:r>
        <w:rPr>
          <w:rtl/>
        </w:rPr>
        <w:t xml:space="preserve"> </w:t>
      </w:r>
      <w:r>
        <w:rPr>
          <w:rFonts w:hint="cs"/>
          <w:rtl/>
        </w:rPr>
        <w:t xml:space="preserve">ובכל זאת, ניתנה </w:t>
      </w:r>
      <w:proofErr w:type="spellStart"/>
      <w:r>
        <w:rPr>
          <w:rFonts w:hint="cs"/>
          <w:rtl/>
        </w:rPr>
        <w:t>למטטרון</w:t>
      </w:r>
      <w:proofErr w:type="spellEnd"/>
      <w:r>
        <w:rPr>
          <w:rFonts w:hint="cs"/>
          <w:rtl/>
        </w:rPr>
        <w:t xml:space="preserve"> הרשות למחוק את כל זכויותיו של אחר.</w:t>
      </w:r>
      <w:r w:rsidR="001E4C27">
        <w:rPr>
          <w:rFonts w:hint="cs"/>
          <w:rtl/>
        </w:rPr>
        <w:t xml:space="preserve"> </w:t>
      </w:r>
      <w:proofErr w:type="spellStart"/>
      <w:r w:rsidR="001E4C27">
        <w:rPr>
          <w:rFonts w:hint="cs"/>
          <w:rtl/>
        </w:rPr>
        <w:t>למטטרון</w:t>
      </w:r>
      <w:proofErr w:type="spellEnd"/>
      <w:r w:rsidR="001E4C27">
        <w:rPr>
          <w:rFonts w:hint="cs"/>
          <w:rtl/>
        </w:rPr>
        <w:t xml:space="preserve"> שהטעה את אלישע נסלח, אבל לא לאלישע.</w:t>
      </w:r>
    </w:p>
  </w:footnote>
  <w:footnote w:id="89">
    <w:p w14:paraId="445A1F23" w14:textId="1C8CD13B" w:rsidR="002166E4" w:rsidRDefault="002166E4" w:rsidP="003527C9">
      <w:pPr>
        <w:pStyle w:val="a3"/>
        <w:rPr>
          <w:rtl/>
        </w:rPr>
      </w:pPr>
      <w:r>
        <w:rPr>
          <w:rStyle w:val="a5"/>
        </w:rPr>
        <w:footnoteRef/>
      </w:r>
      <w:r>
        <w:rPr>
          <w:rtl/>
        </w:rPr>
        <w:t xml:space="preserve"> </w:t>
      </w:r>
      <w:r>
        <w:rPr>
          <w:rFonts w:hint="cs"/>
          <w:rtl/>
        </w:rPr>
        <w:t xml:space="preserve">הכינוי "יצא לתרבות רעה" בהקשר עם אלישע בן </w:t>
      </w:r>
      <w:proofErr w:type="spellStart"/>
      <w:r>
        <w:rPr>
          <w:rFonts w:hint="cs"/>
          <w:rtl/>
        </w:rPr>
        <w:t>אבויה</w:t>
      </w:r>
      <w:proofErr w:type="spellEnd"/>
      <w:r>
        <w:rPr>
          <w:rFonts w:hint="cs"/>
          <w:rtl/>
        </w:rPr>
        <w:t xml:space="preserve">, מיוחד לנוסח הבבלי. אין אותו בירושלמי. </w:t>
      </w:r>
      <w:r w:rsidR="001905A9">
        <w:rPr>
          <w:rFonts w:hint="cs"/>
          <w:rtl/>
        </w:rPr>
        <w:t>ראו</w:t>
      </w:r>
      <w:r>
        <w:rPr>
          <w:rFonts w:hint="cs"/>
          <w:rtl/>
        </w:rPr>
        <w:t xml:space="preserve"> אנשים נוספים שיצאו לתרבות רעה כמו מנחם</w:t>
      </w:r>
      <w:r w:rsidR="001444F1">
        <w:rPr>
          <w:rFonts w:hint="cs"/>
          <w:rtl/>
        </w:rPr>
        <w:t xml:space="preserve"> ב</w:t>
      </w:r>
      <w:r w:rsidR="003527C9">
        <w:rPr>
          <w:rFonts w:hint="cs"/>
          <w:rtl/>
        </w:rPr>
        <w:t>ן</w:t>
      </w:r>
      <w:r w:rsidR="001444F1">
        <w:rPr>
          <w:rFonts w:hint="cs"/>
          <w:rtl/>
        </w:rPr>
        <w:t xml:space="preserve"> הזוג הראשון של הלל לפני שמאי (</w:t>
      </w:r>
      <w:r>
        <w:rPr>
          <w:rtl/>
        </w:rPr>
        <w:t xml:space="preserve">חגיגה </w:t>
      </w:r>
      <w:proofErr w:type="spellStart"/>
      <w:r>
        <w:rPr>
          <w:rtl/>
        </w:rPr>
        <w:t>טז</w:t>
      </w:r>
      <w:proofErr w:type="spellEnd"/>
      <w:r>
        <w:rPr>
          <w:rtl/>
        </w:rPr>
        <w:t xml:space="preserve"> ע</w:t>
      </w:r>
      <w:r w:rsidR="001444F1">
        <w:rPr>
          <w:rFonts w:hint="cs"/>
          <w:rtl/>
        </w:rPr>
        <w:t>"ב,</w:t>
      </w:r>
      <w:r w:rsidR="001444F1" w:rsidRPr="001444F1">
        <w:rPr>
          <w:rtl/>
        </w:rPr>
        <w:t xml:space="preserve"> </w:t>
      </w:r>
      <w:r w:rsidR="001444F1">
        <w:rPr>
          <w:rFonts w:hint="cs"/>
          <w:rtl/>
        </w:rPr>
        <w:t>"</w:t>
      </w:r>
      <w:r w:rsidR="001444F1">
        <w:rPr>
          <w:rtl/>
        </w:rPr>
        <w:t xml:space="preserve">ויצאו עמו שמונים זוגות תלמידים </w:t>
      </w:r>
      <w:proofErr w:type="spellStart"/>
      <w:r w:rsidR="001444F1">
        <w:rPr>
          <w:rtl/>
        </w:rPr>
        <w:t>לבושין</w:t>
      </w:r>
      <w:proofErr w:type="spellEnd"/>
      <w:r w:rsidR="001444F1">
        <w:rPr>
          <w:rtl/>
        </w:rPr>
        <w:t xml:space="preserve"> </w:t>
      </w:r>
      <w:proofErr w:type="spellStart"/>
      <w:r w:rsidR="001444F1">
        <w:rPr>
          <w:rtl/>
        </w:rPr>
        <w:t>סיריקון</w:t>
      </w:r>
      <w:proofErr w:type="spellEnd"/>
      <w:r w:rsidR="001444F1">
        <w:rPr>
          <w:rFonts w:hint="cs"/>
          <w:rtl/>
        </w:rPr>
        <w:t xml:space="preserve">"), </w:t>
      </w:r>
      <w:r w:rsidR="001444F1">
        <w:rPr>
          <w:rtl/>
        </w:rPr>
        <w:t xml:space="preserve">בנו של רבי </w:t>
      </w:r>
      <w:proofErr w:type="spellStart"/>
      <w:r w:rsidR="001444F1">
        <w:rPr>
          <w:rtl/>
        </w:rPr>
        <w:t>חנינא</w:t>
      </w:r>
      <w:proofErr w:type="spellEnd"/>
      <w:r w:rsidR="001444F1">
        <w:rPr>
          <w:rtl/>
        </w:rPr>
        <w:t xml:space="preserve"> בן </w:t>
      </w:r>
      <w:proofErr w:type="spellStart"/>
      <w:r w:rsidR="001444F1">
        <w:rPr>
          <w:rtl/>
        </w:rPr>
        <w:t>תרדיון</w:t>
      </w:r>
      <w:proofErr w:type="spellEnd"/>
      <w:r w:rsidR="001444F1">
        <w:rPr>
          <w:rtl/>
        </w:rPr>
        <w:t xml:space="preserve"> </w:t>
      </w:r>
      <w:r w:rsidR="001444F1">
        <w:rPr>
          <w:rFonts w:hint="cs"/>
          <w:rtl/>
        </w:rPr>
        <w:t>(</w:t>
      </w:r>
      <w:r w:rsidR="001444F1">
        <w:rPr>
          <w:rtl/>
        </w:rPr>
        <w:t xml:space="preserve">מסכת שמחות </w:t>
      </w:r>
      <w:proofErr w:type="spellStart"/>
      <w:r w:rsidR="001444F1">
        <w:rPr>
          <w:rtl/>
        </w:rPr>
        <w:t>יב</w:t>
      </w:r>
      <w:proofErr w:type="spellEnd"/>
      <w:r w:rsidR="001444F1">
        <w:rPr>
          <w:rFonts w:hint="cs"/>
          <w:rtl/>
        </w:rPr>
        <w:t xml:space="preserve"> </w:t>
      </w:r>
      <w:proofErr w:type="spellStart"/>
      <w:r w:rsidR="001444F1">
        <w:rPr>
          <w:rtl/>
        </w:rPr>
        <w:t>יג</w:t>
      </w:r>
      <w:proofErr w:type="spellEnd"/>
      <w:r w:rsidR="001444F1">
        <w:rPr>
          <w:rFonts w:hint="cs"/>
          <w:rtl/>
        </w:rPr>
        <w:t xml:space="preserve">) ואולי עוד. הביטוי "יצא לתרבות רעה" איננו בהכרח גרוע כמו כופר או משומד, </w:t>
      </w:r>
      <w:r w:rsidR="001905A9">
        <w:rPr>
          <w:rFonts w:hint="cs"/>
          <w:rtl/>
        </w:rPr>
        <w:t>ראו</w:t>
      </w:r>
      <w:r w:rsidR="001444F1">
        <w:rPr>
          <w:rFonts w:hint="cs"/>
          <w:rtl/>
        </w:rPr>
        <w:t xml:space="preserve"> מסכת נדה פרק י משנה ח, גמרא ברכות ז ע"ב, ירושלמי כתובות ד ח בחובה לזון את הבנות ועוד.</w:t>
      </w:r>
      <w:r>
        <w:rPr>
          <w:rtl/>
        </w:rPr>
        <w:t xml:space="preserve"> </w:t>
      </w:r>
    </w:p>
  </w:footnote>
  <w:footnote w:id="90">
    <w:p w14:paraId="506949B8" w14:textId="11DFF713" w:rsidR="0012587B" w:rsidRDefault="0012587B" w:rsidP="008F7E58">
      <w:pPr>
        <w:pStyle w:val="a3"/>
      </w:pPr>
      <w:r>
        <w:rPr>
          <w:rStyle w:val="a5"/>
        </w:rPr>
        <w:footnoteRef/>
      </w:r>
      <w:r>
        <w:rPr>
          <w:rtl/>
        </w:rPr>
        <w:t xml:space="preserve"> </w:t>
      </w:r>
      <w:r>
        <w:rPr>
          <w:rFonts w:hint="cs"/>
          <w:rtl/>
        </w:rPr>
        <w:t xml:space="preserve">מי שנתן לאלישע בן </w:t>
      </w:r>
      <w:proofErr w:type="spellStart"/>
      <w:r>
        <w:rPr>
          <w:rFonts w:hint="cs"/>
          <w:rtl/>
        </w:rPr>
        <w:t>אבויה</w:t>
      </w:r>
      <w:proofErr w:type="spellEnd"/>
      <w:r>
        <w:rPr>
          <w:rFonts w:hint="cs"/>
          <w:rtl/>
        </w:rPr>
        <w:t xml:space="preserve"> את שמו "אחר" היא הזונה, מי ש</w:t>
      </w:r>
      <w:r w:rsidR="008F7E58">
        <w:rPr>
          <w:rFonts w:hint="cs"/>
          <w:rtl/>
        </w:rPr>
        <w:t>יש לה טביעת עין טובה ב</w:t>
      </w:r>
      <w:r>
        <w:rPr>
          <w:rFonts w:hint="cs"/>
          <w:rtl/>
        </w:rPr>
        <w:t>בני האדם. וחכמים אמצו שם זה.</w:t>
      </w:r>
      <w:r w:rsidR="002166E4">
        <w:rPr>
          <w:rFonts w:hint="cs"/>
          <w:rtl/>
        </w:rPr>
        <w:t xml:space="preserve"> בניגוד לירושלמי ששואל וחוזר ושואל מדוע התפקר אלישע בן </w:t>
      </w:r>
      <w:proofErr w:type="spellStart"/>
      <w:r w:rsidR="002166E4">
        <w:rPr>
          <w:rFonts w:hint="cs"/>
          <w:rtl/>
        </w:rPr>
        <w:t>אבויה</w:t>
      </w:r>
      <w:proofErr w:type="spellEnd"/>
      <w:r w:rsidR="002166E4">
        <w:rPr>
          <w:rFonts w:hint="cs"/>
          <w:rtl/>
        </w:rPr>
        <w:t xml:space="preserve">, בנוסח הבבלי הדבר פשוט וברור ומסתכם בקטע זה. אירע מה שאירע שם בפרדס, כולל הקטע עם </w:t>
      </w:r>
      <w:proofErr w:type="spellStart"/>
      <w:r w:rsidR="002166E4">
        <w:rPr>
          <w:rFonts w:hint="cs"/>
          <w:rtl/>
        </w:rPr>
        <w:t>מיטטרון</w:t>
      </w:r>
      <w:proofErr w:type="spellEnd"/>
      <w:r w:rsidR="002166E4">
        <w:rPr>
          <w:rFonts w:hint="cs"/>
          <w:rtl/>
        </w:rPr>
        <w:t>, אלישע בוחר בחיי</w:t>
      </w:r>
      <w:r w:rsidR="00930425">
        <w:rPr>
          <w:rFonts w:hint="cs"/>
          <w:rtl/>
        </w:rPr>
        <w:t xml:space="preserve"> </w:t>
      </w:r>
      <w:r w:rsidR="002166E4">
        <w:rPr>
          <w:rFonts w:hint="cs"/>
          <w:rtl/>
        </w:rPr>
        <w:t>נהנתנ</w:t>
      </w:r>
      <w:r w:rsidR="00930425">
        <w:rPr>
          <w:rFonts w:hint="cs"/>
          <w:rtl/>
        </w:rPr>
        <w:t>ות</w:t>
      </w:r>
      <w:r w:rsidR="002166E4">
        <w:rPr>
          <w:rFonts w:hint="cs"/>
          <w:rtl/>
        </w:rPr>
        <w:t xml:space="preserve"> והמפגש עם הזונה כולל מתן שמו "אחר" סוגר </w:t>
      </w:r>
      <w:r w:rsidR="00930425">
        <w:rPr>
          <w:rFonts w:hint="cs"/>
          <w:rtl/>
        </w:rPr>
        <w:t xml:space="preserve">לכאורה </w:t>
      </w:r>
      <w:r w:rsidR="002166E4">
        <w:rPr>
          <w:rFonts w:hint="cs"/>
          <w:rtl/>
        </w:rPr>
        <w:t>את הנושא.</w:t>
      </w:r>
      <w:r w:rsidR="00930425">
        <w:rPr>
          <w:rFonts w:hint="cs"/>
          <w:rtl/>
        </w:rPr>
        <w:t xml:space="preserve"> </w:t>
      </w:r>
      <w:r w:rsidR="00116E5C">
        <w:rPr>
          <w:rFonts w:hint="cs"/>
          <w:rtl/>
        </w:rPr>
        <w:t xml:space="preserve">שימו לב גם לפעולת העקירה של הצנון שמסמלת את עקירתו (עריקתו) של אלישע בן </w:t>
      </w:r>
      <w:proofErr w:type="spellStart"/>
      <w:r w:rsidR="00116E5C">
        <w:rPr>
          <w:rFonts w:hint="cs"/>
          <w:rtl/>
        </w:rPr>
        <w:t>אבויה</w:t>
      </w:r>
      <w:proofErr w:type="spellEnd"/>
      <w:r w:rsidR="00116E5C">
        <w:rPr>
          <w:rFonts w:hint="cs"/>
          <w:rtl/>
        </w:rPr>
        <w:t xml:space="preserve"> מבית המדרש ומעולם התורה. </w:t>
      </w:r>
      <w:r w:rsidR="00930425">
        <w:rPr>
          <w:rFonts w:hint="cs"/>
          <w:rtl/>
        </w:rPr>
        <w:t xml:space="preserve">אבל בגמרא בבלי חולין </w:t>
      </w:r>
      <w:proofErr w:type="spellStart"/>
      <w:r w:rsidR="00930425">
        <w:rPr>
          <w:rFonts w:hint="cs"/>
          <w:rtl/>
        </w:rPr>
        <w:t>קמב</w:t>
      </w:r>
      <w:proofErr w:type="spellEnd"/>
      <w:r w:rsidR="00930425">
        <w:rPr>
          <w:rFonts w:hint="cs"/>
          <w:rtl/>
        </w:rPr>
        <w:t xml:space="preserve"> יש הד לסיפור שבירושלמי של האב ששלח את בנו להביא את הגוזלות ונפל ומת. ומפורש יותר </w:t>
      </w:r>
      <w:r w:rsidR="00AF0F38">
        <w:rPr>
          <w:rFonts w:hint="cs"/>
          <w:rtl/>
        </w:rPr>
        <w:t>ב</w:t>
      </w:r>
      <w:r w:rsidR="00930425">
        <w:rPr>
          <w:rtl/>
        </w:rPr>
        <w:t>תלמוד בבלי מסכת קידושין לט ע</w:t>
      </w:r>
      <w:r w:rsidR="00AF0F38">
        <w:rPr>
          <w:rFonts w:hint="cs"/>
          <w:rtl/>
        </w:rPr>
        <w:t>"ב: "</w:t>
      </w:r>
      <w:r w:rsidR="00930425">
        <w:rPr>
          <w:rtl/>
        </w:rPr>
        <w:t xml:space="preserve">אמר רב יוסף: </w:t>
      </w:r>
      <w:proofErr w:type="spellStart"/>
      <w:r w:rsidR="00930425">
        <w:rPr>
          <w:rtl/>
        </w:rPr>
        <w:t>אילמלי</w:t>
      </w:r>
      <w:proofErr w:type="spellEnd"/>
      <w:r w:rsidR="00930425">
        <w:rPr>
          <w:rtl/>
        </w:rPr>
        <w:t xml:space="preserve"> דרשיה אחר </w:t>
      </w:r>
      <w:proofErr w:type="spellStart"/>
      <w:r w:rsidR="00930425">
        <w:rPr>
          <w:rtl/>
        </w:rPr>
        <w:t>להאי</w:t>
      </w:r>
      <w:proofErr w:type="spellEnd"/>
      <w:r w:rsidR="00930425">
        <w:rPr>
          <w:rtl/>
        </w:rPr>
        <w:t xml:space="preserve"> קרא כרבי יעקב בר </w:t>
      </w:r>
      <w:proofErr w:type="spellStart"/>
      <w:r w:rsidR="00930425">
        <w:rPr>
          <w:rtl/>
        </w:rPr>
        <w:t>ברתיה</w:t>
      </w:r>
      <w:proofErr w:type="spellEnd"/>
      <w:r w:rsidR="00930425">
        <w:rPr>
          <w:rtl/>
        </w:rPr>
        <w:t xml:space="preserve">, לא חטא. ואחר מאי הוא? איכא </w:t>
      </w:r>
      <w:proofErr w:type="spellStart"/>
      <w:r w:rsidR="00930425">
        <w:rPr>
          <w:rtl/>
        </w:rPr>
        <w:t>דאמרי</w:t>
      </w:r>
      <w:proofErr w:type="spellEnd"/>
      <w:r w:rsidR="00930425">
        <w:rPr>
          <w:rtl/>
        </w:rPr>
        <w:t xml:space="preserve">: כי האי </w:t>
      </w:r>
      <w:proofErr w:type="spellStart"/>
      <w:r w:rsidR="00930425">
        <w:rPr>
          <w:rtl/>
        </w:rPr>
        <w:t>גוונא</w:t>
      </w:r>
      <w:proofErr w:type="spellEnd"/>
      <w:r w:rsidR="00930425">
        <w:rPr>
          <w:rtl/>
        </w:rPr>
        <w:t xml:space="preserve"> </w:t>
      </w:r>
      <w:proofErr w:type="spellStart"/>
      <w:r w:rsidR="00930425">
        <w:rPr>
          <w:rtl/>
        </w:rPr>
        <w:t>חזא</w:t>
      </w:r>
      <w:proofErr w:type="spellEnd"/>
      <w:r w:rsidR="00930425">
        <w:rPr>
          <w:rtl/>
        </w:rPr>
        <w:t xml:space="preserve">; ואיכא </w:t>
      </w:r>
      <w:proofErr w:type="spellStart"/>
      <w:r w:rsidR="00930425">
        <w:rPr>
          <w:rtl/>
        </w:rPr>
        <w:t>דאמרי</w:t>
      </w:r>
      <w:proofErr w:type="spellEnd"/>
      <w:r w:rsidR="00930425">
        <w:rPr>
          <w:rtl/>
        </w:rPr>
        <w:t xml:space="preserve">: לישנא </w:t>
      </w:r>
      <w:proofErr w:type="spellStart"/>
      <w:r w:rsidR="00930425">
        <w:rPr>
          <w:rtl/>
        </w:rPr>
        <w:t>דחוצפית</w:t>
      </w:r>
      <w:proofErr w:type="spellEnd"/>
      <w:r w:rsidR="00930425">
        <w:rPr>
          <w:rtl/>
        </w:rPr>
        <w:t xml:space="preserve"> המתורגמן </w:t>
      </w:r>
      <w:proofErr w:type="spellStart"/>
      <w:r w:rsidR="00930425">
        <w:rPr>
          <w:rtl/>
        </w:rPr>
        <w:t>חזא</w:t>
      </w:r>
      <w:proofErr w:type="spellEnd"/>
      <w:r w:rsidR="00930425">
        <w:rPr>
          <w:rtl/>
        </w:rPr>
        <w:t xml:space="preserve"> דהוה </w:t>
      </w:r>
      <w:proofErr w:type="spellStart"/>
      <w:r w:rsidR="00930425">
        <w:rPr>
          <w:rtl/>
        </w:rPr>
        <w:t>גריר</w:t>
      </w:r>
      <w:proofErr w:type="spellEnd"/>
      <w:r w:rsidR="00930425">
        <w:rPr>
          <w:rtl/>
        </w:rPr>
        <w:t xml:space="preserve"> ליה דבר אחר, אמר: פה שהפיק מרגליות ילחך עפר? נפק חטא</w:t>
      </w:r>
      <w:r w:rsidR="00AF0F38">
        <w:rPr>
          <w:rFonts w:hint="cs"/>
          <w:rtl/>
        </w:rPr>
        <w:t>"</w:t>
      </w:r>
      <w:r w:rsidR="00930425">
        <w:rPr>
          <w:rtl/>
        </w:rPr>
        <w:t>.</w:t>
      </w:r>
      <w:r w:rsidR="00930425">
        <w:rPr>
          <w:rFonts w:hint="cs"/>
          <w:rtl/>
        </w:rPr>
        <w:t xml:space="preserve"> </w:t>
      </w:r>
      <w:r w:rsidR="002166E4">
        <w:rPr>
          <w:rFonts w:hint="cs"/>
          <w:rtl/>
        </w:rPr>
        <w:t xml:space="preserve">  </w:t>
      </w:r>
    </w:p>
  </w:footnote>
  <w:footnote w:id="91">
    <w:p w14:paraId="723E0709" w14:textId="4303BA6C" w:rsidR="00647542" w:rsidRDefault="00647542" w:rsidP="008F7E58">
      <w:pPr>
        <w:pStyle w:val="a3"/>
      </w:pPr>
      <w:r>
        <w:rPr>
          <w:rStyle w:val="a5"/>
        </w:rPr>
        <w:footnoteRef/>
      </w:r>
      <w:r>
        <w:rPr>
          <w:rtl/>
        </w:rPr>
        <w:t xml:space="preserve"> </w:t>
      </w:r>
      <w:r>
        <w:rPr>
          <w:rFonts w:hint="cs"/>
          <w:rtl/>
          <w:lang w:val="he-IL"/>
        </w:rPr>
        <w:t xml:space="preserve">יש דואליות ויש ניגודים בעולם, אלא שר' מאיר </w:t>
      </w:r>
      <w:r w:rsidR="00715ADD">
        <w:rPr>
          <w:rFonts w:hint="cs"/>
          <w:rtl/>
          <w:lang w:val="he-IL"/>
        </w:rPr>
        <w:t xml:space="preserve">רואה </w:t>
      </w:r>
      <w:r>
        <w:rPr>
          <w:rFonts w:hint="cs"/>
          <w:rtl/>
          <w:lang w:val="he-IL"/>
        </w:rPr>
        <w:t xml:space="preserve">בהם השלמה ופשרה ואילו אחר רואה בהם קוטביות וניגוד גמור. או שאתה צדיק או שאתה רשע, או שתירש גהינום או שתנחל גן עדן. ואני, אלישע בן </w:t>
      </w:r>
      <w:proofErr w:type="spellStart"/>
      <w:r>
        <w:rPr>
          <w:rFonts w:hint="cs"/>
          <w:rtl/>
          <w:lang w:val="he-IL"/>
        </w:rPr>
        <w:t>אבויה</w:t>
      </w:r>
      <w:proofErr w:type="spellEnd"/>
      <w:r>
        <w:rPr>
          <w:rFonts w:hint="cs"/>
          <w:rtl/>
          <w:lang w:val="he-IL"/>
        </w:rPr>
        <w:t xml:space="preserve">, לגן עדן כבר </w:t>
      </w:r>
      <w:r w:rsidR="00715ADD">
        <w:rPr>
          <w:rFonts w:hint="cs"/>
          <w:rtl/>
          <w:lang w:val="he-IL"/>
        </w:rPr>
        <w:t xml:space="preserve">לא </w:t>
      </w:r>
      <w:r>
        <w:rPr>
          <w:rFonts w:hint="cs"/>
          <w:rtl/>
          <w:lang w:val="he-IL"/>
        </w:rPr>
        <w:t xml:space="preserve">אכנס. </w:t>
      </w:r>
      <w:r w:rsidR="001905A9">
        <w:rPr>
          <w:rFonts w:hint="cs"/>
          <w:rtl/>
          <w:lang w:val="he-IL"/>
        </w:rPr>
        <w:t>ראו</w:t>
      </w:r>
      <w:r>
        <w:rPr>
          <w:rFonts w:hint="cs"/>
          <w:rtl/>
          <w:lang w:val="he-IL"/>
        </w:rPr>
        <w:t xml:space="preserve"> דברינו </w:t>
      </w:r>
      <w:hyperlink r:id="rId16" w:history="1">
        <w:r w:rsidRPr="00647542">
          <w:rPr>
            <w:rStyle w:val="Hyperlink"/>
            <w:rFonts w:hint="cs"/>
            <w:rtl/>
            <w:lang w:val="he-IL"/>
          </w:rPr>
          <w:t>זה לעומת זה</w:t>
        </w:r>
      </w:hyperlink>
      <w:r>
        <w:rPr>
          <w:rFonts w:hint="cs"/>
          <w:rtl/>
          <w:lang w:val="he-IL"/>
        </w:rPr>
        <w:t xml:space="preserve"> בקהלת. רק חבל שר' מאיר לא נוקט בדוגמאות חזקות יותר </w:t>
      </w:r>
      <w:r w:rsidR="00715ADD">
        <w:rPr>
          <w:rFonts w:hint="cs"/>
          <w:rtl/>
          <w:lang w:val="he-IL"/>
        </w:rPr>
        <w:t>מאשר הרים וגבעות</w:t>
      </w:r>
      <w:r w:rsidR="00060E12">
        <w:rPr>
          <w:rFonts w:hint="cs"/>
          <w:rtl/>
          <w:lang w:val="he-IL"/>
        </w:rPr>
        <w:t xml:space="preserve"> דוגמאות </w:t>
      </w:r>
      <w:r>
        <w:rPr>
          <w:rFonts w:hint="cs"/>
          <w:rtl/>
          <w:lang w:val="he-IL"/>
        </w:rPr>
        <w:t xml:space="preserve">כמו אור וחושך, יום ולילה, עונות השנה </w:t>
      </w:r>
      <w:proofErr w:type="spellStart"/>
      <w:r>
        <w:rPr>
          <w:rFonts w:hint="cs"/>
          <w:rtl/>
          <w:lang w:val="he-IL"/>
        </w:rPr>
        <w:t>וכו</w:t>
      </w:r>
      <w:proofErr w:type="spellEnd"/>
      <w:r>
        <w:rPr>
          <w:rFonts w:hint="cs"/>
          <w:rtl/>
          <w:lang w:val="he-IL"/>
        </w:rPr>
        <w:t>'. וכבר אמר הנביא ישעיהו בלשון ברורה: "</w:t>
      </w:r>
      <w:r w:rsidRPr="00647542">
        <w:rPr>
          <w:rtl/>
          <w:lang w:val="he-IL"/>
        </w:rPr>
        <w:t>יוֹצֵר אוֹר וּבוֹרֵא חֹשֶׁךְ עֹשֶׂה שָׁלוֹם וּבוֹרֵא רָע אֲנִי ה' עֹשֶׂה כָל אֵלֶּה</w:t>
      </w:r>
      <w:r>
        <w:rPr>
          <w:rFonts w:hint="cs"/>
          <w:rtl/>
          <w:lang w:val="he-IL"/>
        </w:rPr>
        <w:t>" (</w:t>
      </w:r>
      <w:proofErr w:type="spellStart"/>
      <w:r>
        <w:rPr>
          <w:rFonts w:hint="cs"/>
          <w:rtl/>
          <w:lang w:val="he-IL"/>
        </w:rPr>
        <w:t>מב</w:t>
      </w:r>
      <w:proofErr w:type="spellEnd"/>
      <w:r>
        <w:rPr>
          <w:rFonts w:hint="cs"/>
          <w:rtl/>
          <w:lang w:val="he-IL"/>
        </w:rPr>
        <w:t xml:space="preserve"> ז). חז"ל </w:t>
      </w:r>
      <w:r w:rsidR="008F7E58">
        <w:rPr>
          <w:rFonts w:hint="cs"/>
          <w:rtl/>
          <w:lang w:val="he-IL"/>
        </w:rPr>
        <w:t xml:space="preserve">אמנם </w:t>
      </w:r>
      <w:r>
        <w:rPr>
          <w:rFonts w:hint="cs"/>
          <w:rtl/>
          <w:lang w:val="he-IL"/>
        </w:rPr>
        <w:t xml:space="preserve">שינו ל"בורא את </w:t>
      </w:r>
      <w:proofErr w:type="spellStart"/>
      <w:r>
        <w:rPr>
          <w:rFonts w:hint="cs"/>
          <w:rtl/>
          <w:lang w:val="he-IL"/>
        </w:rPr>
        <w:t>הכל</w:t>
      </w:r>
      <w:proofErr w:type="spellEnd"/>
      <w:r>
        <w:rPr>
          <w:rFonts w:hint="cs"/>
          <w:rtl/>
          <w:lang w:val="he-IL"/>
        </w:rPr>
        <w:t>"</w:t>
      </w:r>
      <w:r w:rsidR="008F7E58">
        <w:rPr>
          <w:rFonts w:hint="cs"/>
          <w:rtl/>
          <w:lang w:val="he-IL"/>
        </w:rPr>
        <w:t>, אבל ישעיהו אמר ואמות הסיפים לא רעדו</w:t>
      </w:r>
      <w:r>
        <w:rPr>
          <w:rFonts w:hint="cs"/>
          <w:rtl/>
          <w:lang w:val="he-IL"/>
        </w:rPr>
        <w:t xml:space="preserve">. האם זה הד לסיפור אלישע בן </w:t>
      </w:r>
      <w:proofErr w:type="spellStart"/>
      <w:r>
        <w:rPr>
          <w:rFonts w:hint="cs"/>
          <w:rtl/>
          <w:lang w:val="he-IL"/>
        </w:rPr>
        <w:t>אבויה</w:t>
      </w:r>
      <w:proofErr w:type="spellEnd"/>
      <w:r>
        <w:rPr>
          <w:rFonts w:hint="cs"/>
          <w:rtl/>
          <w:lang w:val="he-IL"/>
        </w:rPr>
        <w:t xml:space="preserve"> ולחשש מהגנוסטיקה?</w:t>
      </w:r>
    </w:p>
  </w:footnote>
  <w:footnote w:id="92">
    <w:p w14:paraId="50A0D363" w14:textId="7D33C848" w:rsidR="00447977" w:rsidRPr="000E4DA8" w:rsidRDefault="00447977" w:rsidP="000E4DA8">
      <w:pPr>
        <w:pStyle w:val="a3"/>
        <w:rPr>
          <w:rtl/>
        </w:rPr>
      </w:pPr>
      <w:r>
        <w:rPr>
          <w:rStyle w:val="a5"/>
        </w:rPr>
        <w:footnoteRef/>
      </w:r>
      <w:r>
        <w:rPr>
          <w:rtl/>
        </w:rPr>
        <w:t xml:space="preserve"> </w:t>
      </w:r>
      <w:r>
        <w:rPr>
          <w:rFonts w:hint="cs"/>
          <w:rtl/>
        </w:rPr>
        <w:t xml:space="preserve">כך גם ר' ישמעאל עמיתו של רבי עקיבא, אמנם בציטוט מהבבלי סנהדרין </w:t>
      </w:r>
      <w:r>
        <w:rPr>
          <w:rtl/>
        </w:rPr>
        <w:t>צא ע</w:t>
      </w:r>
      <w:r>
        <w:rPr>
          <w:rFonts w:hint="cs"/>
          <w:rtl/>
        </w:rPr>
        <w:t>"א: "</w:t>
      </w:r>
      <w:r>
        <w:rPr>
          <w:rtl/>
        </w:rPr>
        <w:t xml:space="preserve">דבי רבי ישמעאל תנא: קל וחומר מכלי זכוכית, מה כלי זכוכית שעמלן ברוח בשר </w:t>
      </w:r>
      <w:r w:rsidRPr="000E4DA8">
        <w:rPr>
          <w:rtl/>
        </w:rPr>
        <w:t>ודם, נשברו - יש להן תקנה, בשר ודם שברוחו של הק</w:t>
      </w:r>
      <w:r w:rsidRPr="000E4DA8">
        <w:rPr>
          <w:rFonts w:hint="cs"/>
          <w:rtl/>
        </w:rPr>
        <w:t>ב"ה</w:t>
      </w:r>
      <w:r w:rsidRPr="000E4DA8">
        <w:rPr>
          <w:rtl/>
        </w:rPr>
        <w:t xml:space="preserve"> - על אחת כמה וכמה</w:t>
      </w:r>
      <w:r w:rsidRPr="000E4DA8">
        <w:rPr>
          <w:rFonts w:hint="cs"/>
          <w:rtl/>
        </w:rPr>
        <w:t>"</w:t>
      </w:r>
      <w:r w:rsidRPr="000E4DA8">
        <w:rPr>
          <w:rtl/>
        </w:rPr>
        <w:t>.</w:t>
      </w:r>
      <w:r w:rsidRPr="000E4DA8">
        <w:rPr>
          <w:rFonts w:hint="cs"/>
          <w:rtl/>
        </w:rPr>
        <w:t xml:space="preserve"> </w:t>
      </w:r>
      <w:r w:rsidR="000E4DA8" w:rsidRPr="000E4DA8">
        <w:rPr>
          <w:rFonts w:hint="cs"/>
          <w:rtl/>
        </w:rPr>
        <w:t xml:space="preserve"> ומה היא תקנתם של כלי זכוכית? </w:t>
      </w:r>
      <w:r w:rsidR="000E4DA8">
        <w:rPr>
          <w:rFonts w:hint="cs"/>
          <w:rtl/>
        </w:rPr>
        <w:t>"</w:t>
      </w:r>
      <w:r w:rsidR="000E4DA8" w:rsidRPr="000E4DA8">
        <w:rPr>
          <w:rtl/>
        </w:rPr>
        <w:t>שיכולים להתיכם ולחזור ולעשותם כלים</w:t>
      </w:r>
      <w:r w:rsidR="000E4DA8">
        <w:rPr>
          <w:rFonts w:hint="cs"/>
          <w:rtl/>
        </w:rPr>
        <w:t xml:space="preserve">". את זה יודע היטב אלישע בן </w:t>
      </w:r>
      <w:proofErr w:type="spellStart"/>
      <w:r w:rsidR="000E4DA8">
        <w:rPr>
          <w:rFonts w:hint="cs"/>
          <w:rtl/>
        </w:rPr>
        <w:t>אבויה</w:t>
      </w:r>
      <w:proofErr w:type="spellEnd"/>
      <w:r w:rsidR="000E4DA8">
        <w:rPr>
          <w:rFonts w:hint="cs"/>
          <w:rtl/>
        </w:rPr>
        <w:t xml:space="preserve"> ולזה הוא מתנגד: אין הוא רוצה ויכול לעבור תהליך של "התכה" וניפוח בדומה לכלי זכוכית.</w:t>
      </w:r>
    </w:p>
  </w:footnote>
  <w:footnote w:id="93">
    <w:p w14:paraId="44DA6531" w14:textId="469776A1" w:rsidR="00405940" w:rsidRDefault="00405940" w:rsidP="008F7E58">
      <w:pPr>
        <w:pStyle w:val="a3"/>
      </w:pPr>
      <w:r>
        <w:rPr>
          <w:rStyle w:val="a5"/>
        </w:rPr>
        <w:footnoteRef/>
      </w:r>
      <w:r>
        <w:rPr>
          <w:rtl/>
        </w:rPr>
        <w:t xml:space="preserve"> </w:t>
      </w:r>
      <w:r w:rsidR="0007452A">
        <w:rPr>
          <w:rFonts w:hint="cs"/>
          <w:rtl/>
          <w:lang w:val="he-IL"/>
        </w:rPr>
        <w:t>השוו</w:t>
      </w:r>
      <w:r>
        <w:rPr>
          <w:rFonts w:hint="cs"/>
          <w:rtl/>
          <w:lang w:val="he-IL"/>
        </w:rPr>
        <w:t xml:space="preserve"> קטע זה עם הדיאלוג המקביל בירושלמי על כלי הזכוכית. שם ר' מאיר דורש שגם אם נשברו </w:t>
      </w:r>
      <w:r w:rsidR="00715ADD">
        <w:rPr>
          <w:rFonts w:hint="cs"/>
          <w:rtl/>
          <w:lang w:val="he-IL"/>
        </w:rPr>
        <w:t xml:space="preserve">כלי הזכוכית </w:t>
      </w:r>
      <w:r>
        <w:rPr>
          <w:rFonts w:hint="cs"/>
          <w:rtl/>
          <w:lang w:val="he-IL"/>
        </w:rPr>
        <w:t>יש להם תקנה</w:t>
      </w:r>
      <w:r w:rsidR="00715ADD">
        <w:rPr>
          <w:rFonts w:hint="cs"/>
          <w:rtl/>
          <w:lang w:val="he-IL"/>
        </w:rPr>
        <w:t xml:space="preserve"> ולפיכך: </w:t>
      </w:r>
      <w:r>
        <w:rPr>
          <w:rFonts w:hint="cs"/>
          <w:rtl/>
          <w:lang w:val="he-IL"/>
        </w:rPr>
        <w:t>"</w:t>
      </w:r>
      <w:r w:rsidRPr="00320C06">
        <w:rPr>
          <w:rtl/>
          <w:lang w:val="he-IL"/>
        </w:rPr>
        <w:t>אף תלמיד חכם ששכח תלמודו יכול הוא לחזור וללמדו כתחילה</w:t>
      </w:r>
      <w:r>
        <w:rPr>
          <w:rFonts w:hint="cs"/>
          <w:rtl/>
          <w:lang w:val="he-IL"/>
        </w:rPr>
        <w:t>"</w:t>
      </w:r>
      <w:r w:rsidR="00715ADD">
        <w:rPr>
          <w:rFonts w:hint="cs"/>
          <w:rtl/>
          <w:lang w:val="he-IL"/>
        </w:rPr>
        <w:t>.</w:t>
      </w:r>
      <w:r>
        <w:rPr>
          <w:rFonts w:hint="cs"/>
          <w:rtl/>
          <w:lang w:val="he-IL"/>
        </w:rPr>
        <w:t xml:space="preserve"> </w:t>
      </w:r>
      <w:r w:rsidR="008F7E58">
        <w:rPr>
          <w:rFonts w:hint="cs"/>
          <w:rtl/>
          <w:lang w:val="he-IL"/>
        </w:rPr>
        <w:t>ו</w:t>
      </w:r>
      <w:r>
        <w:rPr>
          <w:rFonts w:hint="cs"/>
          <w:rtl/>
          <w:lang w:val="he-IL"/>
        </w:rPr>
        <w:t>אלישע עונה לו: "</w:t>
      </w:r>
      <w:r w:rsidRPr="00320C06">
        <w:rPr>
          <w:rtl/>
          <w:lang w:val="he-IL"/>
        </w:rPr>
        <w:t>דייך מאיר</w:t>
      </w:r>
      <w:r>
        <w:rPr>
          <w:rFonts w:hint="cs"/>
          <w:rtl/>
          <w:lang w:val="he-IL"/>
        </w:rPr>
        <w:t>,</w:t>
      </w:r>
      <w:r w:rsidRPr="00320C06">
        <w:rPr>
          <w:rtl/>
          <w:lang w:val="he-IL"/>
        </w:rPr>
        <w:t xml:space="preserve"> עד כאן תחום שבת</w:t>
      </w:r>
      <w:r>
        <w:rPr>
          <w:rFonts w:hint="cs"/>
          <w:rtl/>
          <w:lang w:val="he-IL"/>
        </w:rPr>
        <w:t xml:space="preserve">". כאן, ר' מאיר מביא דרשה פסימית על כלי הזכוכית ואלישע הוא שאומר את הדרשה החיובית </w:t>
      </w:r>
      <w:r w:rsidR="00715ADD">
        <w:rPr>
          <w:rFonts w:hint="cs"/>
          <w:rtl/>
          <w:lang w:val="he-IL"/>
        </w:rPr>
        <w:t>ש</w:t>
      </w:r>
      <w:r>
        <w:rPr>
          <w:rFonts w:hint="cs"/>
          <w:rtl/>
          <w:lang w:val="he-IL"/>
        </w:rPr>
        <w:t>כלי הזכוכית שנשברו יש להם תקנה</w:t>
      </w:r>
      <w:r w:rsidR="00715ADD">
        <w:rPr>
          <w:rFonts w:hint="cs"/>
          <w:rtl/>
          <w:lang w:val="he-IL"/>
        </w:rPr>
        <w:t>,</w:t>
      </w:r>
      <w:r>
        <w:rPr>
          <w:rFonts w:hint="cs"/>
          <w:rtl/>
          <w:lang w:val="he-IL"/>
        </w:rPr>
        <w:t xml:space="preserve"> ומובן שר' מאיר קופץ על ההזדמנות ורואה בדברים אלה קרן של תקווה. אולי אלישע בן </w:t>
      </w:r>
      <w:proofErr w:type="spellStart"/>
      <w:r>
        <w:rPr>
          <w:rFonts w:hint="cs"/>
          <w:rtl/>
          <w:lang w:val="he-IL"/>
        </w:rPr>
        <w:t>אבויה</w:t>
      </w:r>
      <w:proofErr w:type="spellEnd"/>
      <w:r>
        <w:rPr>
          <w:rFonts w:hint="cs"/>
          <w:rtl/>
          <w:lang w:val="he-IL"/>
        </w:rPr>
        <w:t xml:space="preserve"> באמת זוכר טוב יותר את דברי ר' עקיבא שהיה עמיתו </w:t>
      </w:r>
      <w:r w:rsidR="00715ADD">
        <w:rPr>
          <w:rFonts w:hint="cs"/>
          <w:rtl/>
          <w:lang w:val="he-IL"/>
        </w:rPr>
        <w:t xml:space="preserve">בבית המדרש, </w:t>
      </w:r>
      <w:r>
        <w:rPr>
          <w:rFonts w:hint="cs"/>
          <w:rtl/>
          <w:lang w:val="he-IL"/>
        </w:rPr>
        <w:t>ונאמנותו לאמת היא מעל לכל. אבל דיון אינטלקטואלי לחוד והתנהגות לחוד. לצד דברי ר' עקיבא שאלישע זוכר היטב, הוא גם שומע (או רוצה לשמוע) כל העת את בת הקול שגזרה עליו ריחוק וניתוק. האם זה תירוץ נח</w:t>
      </w:r>
      <w:r w:rsidR="00715ADD">
        <w:rPr>
          <w:rFonts w:hint="cs"/>
          <w:rtl/>
          <w:lang w:val="he-IL"/>
        </w:rPr>
        <w:t xml:space="preserve"> ל</w:t>
      </w:r>
      <w:r w:rsidR="008F7E58">
        <w:rPr>
          <w:rFonts w:hint="cs"/>
          <w:rtl/>
          <w:lang w:val="he-IL"/>
        </w:rPr>
        <w:t xml:space="preserve">מי שבחר </w:t>
      </w:r>
      <w:r w:rsidR="00715ADD">
        <w:rPr>
          <w:rFonts w:hint="cs"/>
          <w:rtl/>
          <w:lang w:val="he-IL"/>
        </w:rPr>
        <w:t>בחיי נהנתנות</w:t>
      </w:r>
      <w:r>
        <w:rPr>
          <w:rFonts w:hint="cs"/>
          <w:rtl/>
          <w:lang w:val="he-IL"/>
        </w:rPr>
        <w:t>? בין כך ובין כך, הדיון על כלי הזכוכית בנוסח הבבלי עושה צעד משמעותי מעבר לזה של הירושלמי. והסיפור שיכול היה להסתיים כאן, ממשיך.</w:t>
      </w:r>
    </w:p>
  </w:footnote>
  <w:footnote w:id="94">
    <w:p w14:paraId="0968D5AE" w14:textId="77777777" w:rsidR="003E276B" w:rsidRDefault="003E276B" w:rsidP="003E276B">
      <w:pPr>
        <w:pStyle w:val="a3"/>
        <w:rPr>
          <w:rtl/>
        </w:rPr>
      </w:pPr>
      <w:r>
        <w:rPr>
          <w:rStyle w:val="a5"/>
        </w:rPr>
        <w:footnoteRef/>
      </w:r>
      <w:r>
        <w:rPr>
          <w:rtl/>
        </w:rPr>
        <w:t xml:space="preserve"> </w:t>
      </w:r>
      <w:r>
        <w:rPr>
          <w:rFonts w:hint="cs"/>
          <w:rtl/>
        </w:rPr>
        <w:t xml:space="preserve">גם קטע זה דומה ושונה בין הבבלי לירושלמי. בירושלמי לעיל, דיאלוג זה מסיים את הדו-שיח בן ר' מאיר ואלישע בן </w:t>
      </w:r>
      <w:proofErr w:type="spellStart"/>
      <w:r>
        <w:rPr>
          <w:rFonts w:hint="cs"/>
          <w:rtl/>
        </w:rPr>
        <w:t>אבויה</w:t>
      </w:r>
      <w:proofErr w:type="spellEnd"/>
      <w:r>
        <w:rPr>
          <w:rFonts w:hint="cs"/>
          <w:rtl/>
        </w:rPr>
        <w:t xml:space="preserve"> (יש אחרי זה רק קטע שיחה קטן ביניהם כאשר אלישע חולה ור' מאיר בא לראותו לפני מותו). כאן בבבלי, קטע זה פותח דיאלוג חדש. הבדלים נוספים הם שכאן בת הקול משתמשת בכינוי "אחר", בעוד שבירושלמי בת הקול היוצאת מקודש הקדשים מזכירה אותו בשמו. ושם גם "שידע כוחי ומרד בי", מה שלא נזכר כאן בבבלי.  </w:t>
      </w:r>
    </w:p>
  </w:footnote>
  <w:footnote w:id="95">
    <w:p w14:paraId="15DA35A0" w14:textId="77777777" w:rsidR="00AB3322" w:rsidRDefault="00AB3322">
      <w:pPr>
        <w:pStyle w:val="a3"/>
      </w:pPr>
      <w:r>
        <w:rPr>
          <w:rStyle w:val="a5"/>
        </w:rPr>
        <w:footnoteRef/>
      </w:r>
      <w:r>
        <w:rPr>
          <w:rtl/>
        </w:rPr>
        <w:t xml:space="preserve"> </w:t>
      </w:r>
      <w:r>
        <w:rPr>
          <w:rFonts w:hint="cs"/>
          <w:rtl/>
        </w:rPr>
        <w:t xml:space="preserve">מי תפס את מי והכניס לבית המדרש ופנה לתינוקות של בית רבן שיפסקו את פסוקיהם? ר' מאיר לאלישע או שמא אלישע </w:t>
      </w:r>
      <w:proofErr w:type="spellStart"/>
      <w:r>
        <w:rPr>
          <w:rFonts w:hint="cs"/>
          <w:rtl/>
        </w:rPr>
        <w:t>לר</w:t>
      </w:r>
      <w:proofErr w:type="spellEnd"/>
      <w:r>
        <w:rPr>
          <w:rFonts w:hint="cs"/>
          <w:rtl/>
        </w:rPr>
        <w:t xml:space="preserve">' מאיר? נשאיר לקוראים לשפוט בעצמם מקריאת הקטע שלהלן עד סופו. </w:t>
      </w:r>
    </w:p>
  </w:footnote>
  <w:footnote w:id="96">
    <w:p w14:paraId="6F48048D" w14:textId="618822F0" w:rsidR="00AB3322" w:rsidRDefault="00AB3322" w:rsidP="008F7E58">
      <w:pPr>
        <w:pStyle w:val="a3"/>
        <w:rPr>
          <w:rtl/>
        </w:rPr>
      </w:pPr>
      <w:r>
        <w:rPr>
          <w:rStyle w:val="a5"/>
        </w:rPr>
        <w:footnoteRef/>
      </w:r>
      <w:r>
        <w:rPr>
          <w:rtl/>
        </w:rPr>
        <w:t xml:space="preserve"> </w:t>
      </w:r>
      <w:r>
        <w:rPr>
          <w:rFonts w:hint="cs"/>
          <w:rtl/>
        </w:rPr>
        <w:t xml:space="preserve">התלמידים קראו במקרא ופנו אליהם לומר את הפסוק בו היו קוראים. אמונה שכיחה בימיהם, אולי גם בימינו, שפסוק שמזדמן באופן אקראי לקורא, בפרט לתינוקות של בית רבן שיש בהם את תמימות </w:t>
      </w:r>
      <w:r w:rsidR="005E052B">
        <w:rPr>
          <w:rFonts w:hint="cs"/>
          <w:rtl/>
        </w:rPr>
        <w:t xml:space="preserve">הילדות </w:t>
      </w:r>
      <w:r>
        <w:rPr>
          <w:rFonts w:hint="cs"/>
          <w:rtl/>
        </w:rPr>
        <w:t>ומהבל פיהם מתקיים העולם, הוא סימן בעל משמעות. מעין 'בת קול'.</w:t>
      </w:r>
      <w:r w:rsidR="00845DC5">
        <w:rPr>
          <w:rFonts w:hint="cs"/>
          <w:rtl/>
        </w:rPr>
        <w:t xml:space="preserve"> התרגום המילולי של ינוקא הוא תינוק, אבל הכוונה היא לילדים שכבר לומדים לקרוא.</w:t>
      </w:r>
    </w:p>
  </w:footnote>
  <w:footnote w:id="97">
    <w:p w14:paraId="750AE157" w14:textId="29312349" w:rsidR="00BC5DC9" w:rsidRDefault="00BC5DC9" w:rsidP="00BC5DC9">
      <w:pPr>
        <w:pStyle w:val="a3"/>
        <w:rPr>
          <w:rtl/>
        </w:rPr>
      </w:pPr>
      <w:r>
        <w:rPr>
          <w:rStyle w:val="a5"/>
        </w:rPr>
        <w:footnoteRef/>
      </w:r>
      <w:r>
        <w:rPr>
          <w:rtl/>
        </w:rPr>
        <w:t xml:space="preserve"> </w:t>
      </w:r>
      <w:r>
        <w:rPr>
          <w:rFonts w:hint="cs"/>
          <w:rtl/>
        </w:rPr>
        <w:t xml:space="preserve">ראו בגמרא ברכות </w:t>
      </w:r>
      <w:r>
        <w:rPr>
          <w:rtl/>
        </w:rPr>
        <w:t>דף ח עמוד א</w:t>
      </w:r>
      <w:r>
        <w:rPr>
          <w:rFonts w:hint="cs"/>
          <w:rtl/>
        </w:rPr>
        <w:t xml:space="preserve"> על שלושה עשר בתי כנסת שהיו בטבריה בימי זוג האמוראים </w:t>
      </w:r>
      <w:r>
        <w:rPr>
          <w:rtl/>
        </w:rPr>
        <w:t>רבי אמי ורבי אסי</w:t>
      </w:r>
      <w:r>
        <w:rPr>
          <w:rFonts w:hint="cs"/>
          <w:rtl/>
        </w:rPr>
        <w:t>. אך הם העדיפו להתפלל "</w:t>
      </w:r>
      <w:r>
        <w:rPr>
          <w:rtl/>
        </w:rPr>
        <w:t xml:space="preserve">ביני עמודי </w:t>
      </w:r>
      <w:proofErr w:type="spellStart"/>
      <w:r>
        <w:rPr>
          <w:rtl/>
        </w:rPr>
        <w:t>היכא</w:t>
      </w:r>
      <w:proofErr w:type="spellEnd"/>
      <w:r>
        <w:rPr>
          <w:rtl/>
        </w:rPr>
        <w:t xml:space="preserve"> </w:t>
      </w:r>
      <w:proofErr w:type="spellStart"/>
      <w:r>
        <w:rPr>
          <w:rtl/>
        </w:rPr>
        <w:t>דהוו</w:t>
      </w:r>
      <w:proofErr w:type="spellEnd"/>
      <w:r>
        <w:rPr>
          <w:rtl/>
        </w:rPr>
        <w:t xml:space="preserve"> גרסי</w:t>
      </w:r>
      <w:r>
        <w:rPr>
          <w:rFonts w:hint="cs"/>
          <w:rtl/>
        </w:rPr>
        <w:t>", היינו ב</w:t>
      </w:r>
      <w:r>
        <w:rPr>
          <w:rtl/>
        </w:rPr>
        <w:t>ין העמודים של בית המדרש</w:t>
      </w:r>
      <w:r>
        <w:rPr>
          <w:rFonts w:hint="cs"/>
          <w:rtl/>
        </w:rPr>
        <w:t xml:space="preserve"> </w:t>
      </w:r>
      <w:r>
        <w:rPr>
          <w:rtl/>
        </w:rPr>
        <w:t>שבו היו לומדים.</w:t>
      </w:r>
    </w:p>
  </w:footnote>
  <w:footnote w:id="98">
    <w:p w14:paraId="38E395BA" w14:textId="4B6C48C5" w:rsidR="00CF1A25" w:rsidRDefault="00CF1A25" w:rsidP="008F7E58">
      <w:pPr>
        <w:pStyle w:val="a3"/>
        <w:rPr>
          <w:rtl/>
        </w:rPr>
      </w:pPr>
      <w:r>
        <w:rPr>
          <w:rStyle w:val="a5"/>
        </w:rPr>
        <w:footnoteRef/>
      </w:r>
      <w:r>
        <w:rPr>
          <w:rtl/>
        </w:rPr>
        <w:t xml:space="preserve"> </w:t>
      </w:r>
      <w:r>
        <w:rPr>
          <w:rFonts w:hint="cs"/>
          <w:rtl/>
          <w:lang w:val="he-IL"/>
        </w:rPr>
        <w:t>כאן נמצא המוטיב ש</w:t>
      </w:r>
      <w:r w:rsidR="00715ADD">
        <w:rPr>
          <w:rFonts w:hint="cs"/>
          <w:rtl/>
          <w:lang w:val="he-IL"/>
        </w:rPr>
        <w:t xml:space="preserve">מצוי </w:t>
      </w:r>
      <w:r>
        <w:rPr>
          <w:rFonts w:hint="cs"/>
          <w:rtl/>
          <w:lang w:val="he-IL"/>
        </w:rPr>
        <w:t xml:space="preserve">בירושלמי לעיל שאלישע היה הורג "רבי תורה", אבל גם שם, כמו בדעה השנייה כאן, </w:t>
      </w:r>
      <w:r w:rsidR="00715ADD">
        <w:rPr>
          <w:rFonts w:hint="cs"/>
          <w:rtl/>
          <w:lang w:val="he-IL"/>
        </w:rPr>
        <w:t xml:space="preserve">אולי </w:t>
      </w:r>
      <w:r>
        <w:rPr>
          <w:rFonts w:hint="cs"/>
          <w:rtl/>
          <w:lang w:val="he-IL"/>
        </w:rPr>
        <w:t xml:space="preserve">לא מדובר בהריגה ממש. גם היום משתמשים בסלנג: </w:t>
      </w:r>
      <w:r w:rsidR="00715ADD">
        <w:rPr>
          <w:rFonts w:hint="cs"/>
          <w:rtl/>
          <w:lang w:val="he-IL"/>
        </w:rPr>
        <w:t>"</w:t>
      </w:r>
      <w:r>
        <w:rPr>
          <w:rFonts w:hint="cs"/>
          <w:rtl/>
          <w:lang w:val="he-IL"/>
        </w:rPr>
        <w:t>אני אהרוג אותך", "אתה הורג אותי" וכו'</w:t>
      </w:r>
      <w:r w:rsidR="005E052B">
        <w:rPr>
          <w:rFonts w:hint="cs"/>
          <w:rtl/>
          <w:lang w:val="he-IL"/>
        </w:rPr>
        <w:t xml:space="preserve"> במובן מושאל</w:t>
      </w:r>
      <w:r>
        <w:rPr>
          <w:rFonts w:hint="cs"/>
          <w:rtl/>
          <w:lang w:val="he-IL"/>
        </w:rPr>
        <w:t xml:space="preserve">. </w:t>
      </w:r>
      <w:r w:rsidR="00715ADD">
        <w:rPr>
          <w:rFonts w:hint="cs"/>
          <w:rtl/>
          <w:lang w:val="he-IL"/>
        </w:rPr>
        <w:t xml:space="preserve">ולשאלתנו לעיל: </w:t>
      </w:r>
      <w:r>
        <w:rPr>
          <w:rFonts w:hint="cs"/>
          <w:rtl/>
          <w:lang w:val="he-IL"/>
        </w:rPr>
        <w:t xml:space="preserve"> מי משך את מי לבית המדרש ופנה </w:t>
      </w:r>
      <w:r w:rsidR="00715ADD">
        <w:rPr>
          <w:rFonts w:hint="cs"/>
          <w:rtl/>
          <w:lang w:val="he-IL"/>
        </w:rPr>
        <w:t>ל</w:t>
      </w:r>
      <w:r>
        <w:rPr>
          <w:rFonts w:hint="cs"/>
          <w:rtl/>
          <w:lang w:val="he-IL"/>
        </w:rPr>
        <w:t>תלמידים שיאמרו את פסוקם</w:t>
      </w:r>
      <w:r w:rsidR="005E052B">
        <w:rPr>
          <w:rFonts w:hint="cs"/>
          <w:rtl/>
          <w:lang w:val="he-IL"/>
        </w:rPr>
        <w:t xml:space="preserve">, </w:t>
      </w:r>
      <w:r>
        <w:rPr>
          <w:rFonts w:hint="cs"/>
          <w:rtl/>
          <w:lang w:val="he-IL"/>
        </w:rPr>
        <w:t xml:space="preserve">לפי סיומת קטע זה, ובהנחה שהנושא לא משתנה, מדובר באלישע. לאחר שאמר </w:t>
      </w:r>
      <w:proofErr w:type="spellStart"/>
      <w:r>
        <w:rPr>
          <w:rFonts w:hint="cs"/>
          <w:rtl/>
          <w:lang w:val="he-IL"/>
        </w:rPr>
        <w:t>לר</w:t>
      </w:r>
      <w:proofErr w:type="spellEnd"/>
      <w:r>
        <w:rPr>
          <w:rFonts w:hint="cs"/>
          <w:rtl/>
          <w:lang w:val="he-IL"/>
        </w:rPr>
        <w:t>' מאיר ששמע מאחורי הפרגוד שאין לו עוד תקנה, וראה מהכרת פניו ש</w:t>
      </w:r>
      <w:r w:rsidR="005E052B">
        <w:rPr>
          <w:rFonts w:hint="cs"/>
          <w:rtl/>
          <w:lang w:val="he-IL"/>
        </w:rPr>
        <w:t xml:space="preserve">ר' </w:t>
      </w:r>
      <w:r>
        <w:rPr>
          <w:rFonts w:hint="cs"/>
          <w:rtl/>
          <w:lang w:val="he-IL"/>
        </w:rPr>
        <w:t xml:space="preserve">מאיר לא השתכנע והוא עדיין מבקש </w:t>
      </w:r>
      <w:r w:rsidR="002A1F88">
        <w:rPr>
          <w:rFonts w:hint="cs"/>
          <w:rtl/>
          <w:lang w:val="he-IL"/>
        </w:rPr>
        <w:t>להחזירו</w:t>
      </w:r>
      <w:r>
        <w:rPr>
          <w:rFonts w:hint="cs"/>
          <w:rtl/>
          <w:lang w:val="he-IL"/>
        </w:rPr>
        <w:t xml:space="preserve"> בתשובה, הוא נכנס בכוח לבתי המדרש והכנסת (שהיו בטבריה) ומוכיח למאיר, מתוך הפסוקים המזדמנים, שאכן אין לו תקנה. אבל אפשר גם להציע שר' מאיר הוא שהחזיק בידו של אלישע וגרר אותו מבית כנסת אחד לשני בתקווה שיזדמן </w:t>
      </w:r>
      <w:r w:rsidR="008F7E58">
        <w:rPr>
          <w:rFonts w:hint="cs"/>
          <w:rtl/>
          <w:lang w:val="he-IL"/>
        </w:rPr>
        <w:t xml:space="preserve">להם </w:t>
      </w:r>
      <w:r>
        <w:rPr>
          <w:rFonts w:hint="cs"/>
          <w:rtl/>
          <w:lang w:val="he-IL"/>
        </w:rPr>
        <w:t xml:space="preserve">פסוק שיסמן את הסיכוי לחזרתו של אלישע. ר' מאיר </w:t>
      </w:r>
      <w:r w:rsidR="002A1F88">
        <w:rPr>
          <w:rFonts w:hint="cs"/>
          <w:rtl/>
          <w:lang w:val="he-IL"/>
        </w:rPr>
        <w:t xml:space="preserve">לא מוותר ומנסה לסתור את בת הקול מפסוקי התלמידים. אבל מהפסוקים שיוצאים מפיהם הוא </w:t>
      </w:r>
      <w:r>
        <w:rPr>
          <w:rFonts w:hint="cs"/>
          <w:rtl/>
          <w:lang w:val="he-IL"/>
        </w:rPr>
        <w:t>נוכח שאכן אין עוד תקווה</w:t>
      </w:r>
      <w:r w:rsidR="002A1F88">
        <w:rPr>
          <w:rFonts w:hint="cs"/>
          <w:rtl/>
          <w:lang w:val="he-IL"/>
        </w:rPr>
        <w:t>,</w:t>
      </w:r>
      <w:r>
        <w:rPr>
          <w:rFonts w:hint="cs"/>
          <w:rtl/>
          <w:lang w:val="he-IL"/>
        </w:rPr>
        <w:t xml:space="preserve"> ואלישע שהסכים להיגרר מבית כנסת אחד למשנהו, </w:t>
      </w:r>
      <w:r w:rsidR="00F233FE">
        <w:rPr>
          <w:rFonts w:hint="cs"/>
          <w:rtl/>
          <w:lang w:val="he-IL"/>
        </w:rPr>
        <w:t>מת</w:t>
      </w:r>
      <w:r>
        <w:rPr>
          <w:rFonts w:hint="cs"/>
          <w:rtl/>
          <w:lang w:val="he-IL"/>
        </w:rPr>
        <w:t xml:space="preserve">פרץ </w:t>
      </w:r>
      <w:r w:rsidR="008F7E58">
        <w:rPr>
          <w:rFonts w:hint="cs"/>
          <w:rtl/>
          <w:lang w:val="he-IL"/>
        </w:rPr>
        <w:t>על ה</w:t>
      </w:r>
      <w:r w:rsidR="002A1F88">
        <w:rPr>
          <w:rFonts w:hint="cs"/>
          <w:rtl/>
          <w:lang w:val="he-IL"/>
        </w:rPr>
        <w:t>ינוקא ה</w:t>
      </w:r>
      <w:r>
        <w:rPr>
          <w:rFonts w:hint="cs"/>
          <w:rtl/>
          <w:lang w:val="he-IL"/>
        </w:rPr>
        <w:t>אחרון.</w:t>
      </w:r>
    </w:p>
  </w:footnote>
  <w:footnote w:id="99">
    <w:p w14:paraId="0DF3C7D5" w14:textId="77777777" w:rsidR="002A1F88" w:rsidRDefault="002A1F88" w:rsidP="002A1F88">
      <w:pPr>
        <w:pStyle w:val="a3"/>
      </w:pPr>
      <w:r>
        <w:rPr>
          <w:rStyle w:val="a5"/>
        </w:rPr>
        <w:footnoteRef/>
      </w:r>
      <w:r>
        <w:rPr>
          <w:rtl/>
        </w:rPr>
        <w:t xml:space="preserve"> </w:t>
      </w:r>
      <w:r>
        <w:rPr>
          <w:rFonts w:hint="cs"/>
          <w:rtl/>
        </w:rPr>
        <w:t xml:space="preserve">הגענו אל פטירתו של אלישע בן </w:t>
      </w:r>
      <w:proofErr w:type="spellStart"/>
      <w:r>
        <w:rPr>
          <w:rFonts w:hint="cs"/>
          <w:rtl/>
        </w:rPr>
        <w:t>אבויה</w:t>
      </w:r>
      <w:proofErr w:type="spellEnd"/>
      <w:r>
        <w:rPr>
          <w:rFonts w:hint="cs"/>
          <w:rtl/>
        </w:rPr>
        <w:t>. בירושלמי מתואר כיצד ר' מאיר מלווה את אלישע רבו ברגעיו האחרונים</w:t>
      </w:r>
      <w:r w:rsidR="00A16592">
        <w:rPr>
          <w:rFonts w:hint="cs"/>
          <w:rtl/>
        </w:rPr>
        <w:t>, שנזכר שם בשמו</w:t>
      </w:r>
      <w:r w:rsidR="00F86DB4">
        <w:rPr>
          <w:rFonts w:hint="cs"/>
          <w:rtl/>
        </w:rPr>
        <w:t xml:space="preserve"> "אלישע"</w:t>
      </w:r>
      <w:r w:rsidR="00A16592">
        <w:rPr>
          <w:rFonts w:hint="cs"/>
          <w:rtl/>
        </w:rPr>
        <w:t xml:space="preserve"> ובתוארו "רבך", ושוב נתפס ר' מאיר בשביב של תקווה. אך כאן, רישום יבש: "כי נח נפשיה </w:t>
      </w:r>
      <w:proofErr w:type="spellStart"/>
      <w:r w:rsidR="00A16592">
        <w:rPr>
          <w:rFonts w:hint="cs"/>
          <w:rtl/>
        </w:rPr>
        <w:t>דאחר</w:t>
      </w:r>
      <w:proofErr w:type="spellEnd"/>
      <w:r w:rsidR="00A16592">
        <w:rPr>
          <w:rFonts w:hint="cs"/>
          <w:rtl/>
        </w:rPr>
        <w:t>"</w:t>
      </w:r>
      <w:r w:rsidR="00283E36">
        <w:rPr>
          <w:rFonts w:hint="cs"/>
          <w:rtl/>
        </w:rPr>
        <w:t xml:space="preserve"> </w:t>
      </w:r>
      <w:r w:rsidR="00283E36">
        <w:rPr>
          <w:rtl/>
        </w:rPr>
        <w:t>–</w:t>
      </w:r>
      <w:r w:rsidR="00283E36">
        <w:rPr>
          <w:rFonts w:hint="cs"/>
          <w:rtl/>
        </w:rPr>
        <w:t xml:space="preserve"> כאשר נפטר אחר</w:t>
      </w:r>
      <w:r w:rsidR="00A16592">
        <w:rPr>
          <w:rFonts w:hint="cs"/>
          <w:rtl/>
        </w:rPr>
        <w:t>.</w:t>
      </w:r>
      <w:r>
        <w:rPr>
          <w:rFonts w:hint="cs"/>
          <w:rtl/>
        </w:rPr>
        <w:t xml:space="preserve"> </w:t>
      </w:r>
    </w:p>
  </w:footnote>
  <w:footnote w:id="100">
    <w:p w14:paraId="5C45DFE3" w14:textId="77777777" w:rsidR="00F86DB4" w:rsidRDefault="00F86DB4">
      <w:pPr>
        <w:pStyle w:val="a3"/>
      </w:pPr>
      <w:r>
        <w:rPr>
          <w:rStyle w:val="a5"/>
        </w:rPr>
        <w:footnoteRef/>
      </w:r>
      <w:r>
        <w:rPr>
          <w:rtl/>
        </w:rPr>
        <w:t xml:space="preserve"> </w:t>
      </w:r>
      <w:r>
        <w:rPr>
          <w:rFonts w:hint="cs"/>
          <w:rtl/>
        </w:rPr>
        <w:t>בבית דין של מעלה.</w:t>
      </w:r>
    </w:p>
  </w:footnote>
  <w:footnote w:id="101">
    <w:p w14:paraId="7FAAF96D" w14:textId="77777777" w:rsidR="00F86DB4" w:rsidRDefault="00F86DB4" w:rsidP="00F86DB4">
      <w:pPr>
        <w:pStyle w:val="a3"/>
        <w:rPr>
          <w:rtl/>
        </w:rPr>
      </w:pPr>
      <w:r>
        <w:rPr>
          <w:rStyle w:val="a5"/>
        </w:rPr>
        <w:footnoteRef/>
      </w:r>
      <w:r>
        <w:rPr>
          <w:rtl/>
        </w:rPr>
        <w:t xml:space="preserve"> </w:t>
      </w:r>
      <w:r>
        <w:rPr>
          <w:rFonts w:hint="cs"/>
          <w:rtl/>
        </w:rPr>
        <w:t>לא ירד לגיהינו</w:t>
      </w:r>
      <w:r>
        <w:rPr>
          <w:rFonts w:hint="eastAsia"/>
          <w:rtl/>
        </w:rPr>
        <w:t>ם</w:t>
      </w:r>
      <w:r>
        <w:rPr>
          <w:rFonts w:hint="cs"/>
          <w:rtl/>
        </w:rPr>
        <w:t xml:space="preserve"> ולא ייכנס לעולם הבא (לגן העדן).</w:t>
      </w:r>
    </w:p>
  </w:footnote>
  <w:footnote w:id="102">
    <w:p w14:paraId="5D2FD55D" w14:textId="77777777" w:rsidR="00F86DB4" w:rsidRDefault="00F86DB4">
      <w:pPr>
        <w:pStyle w:val="a3"/>
        <w:rPr>
          <w:rtl/>
        </w:rPr>
      </w:pPr>
      <w:r>
        <w:rPr>
          <w:rStyle w:val="a5"/>
        </w:rPr>
        <w:footnoteRef/>
      </w:r>
      <w:r>
        <w:rPr>
          <w:rtl/>
        </w:rPr>
        <w:t xml:space="preserve"> </w:t>
      </w:r>
      <w:r>
        <w:rPr>
          <w:rFonts w:hint="cs"/>
          <w:rtl/>
        </w:rPr>
        <w:t>היינו ירד אלישע לגיהינום, יקבל עונשו וייכנס אח"כ לעולם הבא. אבל לא יישאר במצבו הנוכחי ב"כף הקלע".</w:t>
      </w:r>
    </w:p>
  </w:footnote>
  <w:footnote w:id="103">
    <w:p w14:paraId="0F1939EA" w14:textId="243ADCA3" w:rsidR="00AC12F0" w:rsidRDefault="00AC12F0" w:rsidP="00F233FE">
      <w:pPr>
        <w:pStyle w:val="a3"/>
        <w:rPr>
          <w:rtl/>
        </w:rPr>
      </w:pPr>
      <w:r>
        <w:rPr>
          <w:rStyle w:val="a5"/>
        </w:rPr>
        <w:footnoteRef/>
      </w:r>
      <w:r>
        <w:rPr>
          <w:rtl/>
        </w:rPr>
        <w:t xml:space="preserve"> </w:t>
      </w:r>
      <w:r>
        <w:rPr>
          <w:rFonts w:hint="cs"/>
          <w:rtl/>
        </w:rPr>
        <w:t xml:space="preserve">הסיפור בירושלמי של העשן שעלה מקברו של אחר מיד לאחר קבורתו (מעניין היכן קברו אותו) ור' מאיר </w:t>
      </w:r>
      <w:r w:rsidR="00283E36">
        <w:rPr>
          <w:rFonts w:hint="cs"/>
          <w:rtl/>
        </w:rPr>
        <w:t>ש</w:t>
      </w:r>
      <w:r>
        <w:rPr>
          <w:rFonts w:hint="cs"/>
          <w:rtl/>
        </w:rPr>
        <w:t xml:space="preserve">פורש עליו את מעילו ומכבה אותו, מסופר בנוסח הבבלי באופן </w:t>
      </w:r>
      <w:r w:rsidR="00F233FE">
        <w:rPr>
          <w:rFonts w:hint="cs"/>
          <w:rtl/>
        </w:rPr>
        <w:t>מורכב ב</w:t>
      </w:r>
      <w:r>
        <w:rPr>
          <w:rFonts w:hint="cs"/>
          <w:rtl/>
        </w:rPr>
        <w:t xml:space="preserve">הרבה. </w:t>
      </w:r>
      <w:r w:rsidR="00283E36">
        <w:rPr>
          <w:rFonts w:hint="cs"/>
          <w:rtl/>
        </w:rPr>
        <w:t xml:space="preserve">בתחילה, </w:t>
      </w:r>
      <w:r>
        <w:rPr>
          <w:rFonts w:hint="cs"/>
          <w:rtl/>
        </w:rPr>
        <w:t xml:space="preserve">אלישע אפילו לא זוכה שיעלה עשן מקברו </w:t>
      </w:r>
      <w:r w:rsidR="00F233FE">
        <w:rPr>
          <w:rFonts w:hint="cs"/>
          <w:rtl/>
        </w:rPr>
        <w:t>שיס</w:t>
      </w:r>
      <w:r>
        <w:rPr>
          <w:rFonts w:hint="cs"/>
          <w:rtl/>
        </w:rPr>
        <w:t xml:space="preserve">מל שהוא נדון, ור' מאיר צריך </w:t>
      </w:r>
      <w:r w:rsidR="00F233FE">
        <w:rPr>
          <w:rFonts w:hint="cs"/>
          <w:rtl/>
        </w:rPr>
        <w:t xml:space="preserve">לעבור לעולם ההוא כדי שאלישע יתחיל להידון. אך הבבלי לא מחכה לסיום המצופה שאלישע נידון  ונכנס לעולם הבא בזכות ר' מאיר ומכניס לתמונה את ר' יוחנן, גדול אמוראי ארץ ישראל שחי </w:t>
      </w:r>
      <w:r w:rsidR="00BC5DC9">
        <w:rPr>
          <w:rFonts w:hint="cs"/>
          <w:rtl/>
        </w:rPr>
        <w:t>2-3</w:t>
      </w:r>
      <w:r w:rsidR="00F233FE">
        <w:rPr>
          <w:rFonts w:hint="cs"/>
          <w:rtl/>
        </w:rPr>
        <w:t xml:space="preserve"> דורות אחרי אלישע, שקם ומזדעק: ככה נוהגים בתלמיד חכם שסרח? מעלים אש מקברו? איפה כל חבורת תלמידי החכמים עמיתיו של אלישע בן </w:t>
      </w:r>
      <w:proofErr w:type="spellStart"/>
      <w:r w:rsidR="00F233FE">
        <w:rPr>
          <w:rFonts w:hint="cs"/>
          <w:rtl/>
        </w:rPr>
        <w:t>אבויה</w:t>
      </w:r>
      <w:proofErr w:type="spellEnd"/>
      <w:r w:rsidR="00F233FE">
        <w:rPr>
          <w:rFonts w:hint="cs"/>
          <w:rtl/>
        </w:rPr>
        <w:t>? מדוע ר' מאיר לבד במערכה? אילו היה קורה דבר כזה אצלנו, היינו מחזיקים חזק בידו של אלישע, בחייו ובמותו, ומי, מי! היה מוציא אותו מידינו?! נראה שיש כאן ביקורת קשה של חכמי בבל</w:t>
      </w:r>
      <w:r w:rsidR="00BC5DC9">
        <w:rPr>
          <w:rFonts w:hint="cs"/>
          <w:rtl/>
        </w:rPr>
        <w:t xml:space="preserve"> (הסיפור הזה מצוי רק בבבלי)</w:t>
      </w:r>
      <w:r w:rsidR="00F233FE">
        <w:rPr>
          <w:rFonts w:hint="cs"/>
          <w:rtl/>
        </w:rPr>
        <w:t>, ש"מגייסים" לשם כך את אמוראי ארץ ישראל</w:t>
      </w:r>
      <w:r w:rsidR="00BC5DC9">
        <w:rPr>
          <w:rFonts w:hint="cs"/>
          <w:rtl/>
        </w:rPr>
        <w:t xml:space="preserve"> (ר' יוחנן)</w:t>
      </w:r>
      <w:r w:rsidR="00F233FE">
        <w:rPr>
          <w:rFonts w:hint="cs"/>
          <w:rtl/>
        </w:rPr>
        <w:t xml:space="preserve">, על </w:t>
      </w:r>
      <w:r w:rsidR="00BC5DC9">
        <w:rPr>
          <w:rFonts w:hint="cs"/>
          <w:rtl/>
        </w:rPr>
        <w:t xml:space="preserve">דור התנאים של אלישע בן </w:t>
      </w:r>
      <w:proofErr w:type="spellStart"/>
      <w:r w:rsidR="00BC5DC9">
        <w:rPr>
          <w:rFonts w:hint="cs"/>
          <w:rtl/>
        </w:rPr>
        <w:t>אבויה</w:t>
      </w:r>
      <w:proofErr w:type="spellEnd"/>
      <w:r w:rsidR="00BC5DC9">
        <w:rPr>
          <w:rFonts w:hint="cs"/>
          <w:rtl/>
        </w:rPr>
        <w:t xml:space="preserve"> - </w:t>
      </w:r>
      <w:proofErr w:type="spellStart"/>
      <w:r w:rsidR="00BC5DC9">
        <w:rPr>
          <w:rFonts w:hint="cs"/>
          <w:rtl/>
        </w:rPr>
        <w:t>על</w:t>
      </w:r>
      <w:r w:rsidR="00F233FE">
        <w:rPr>
          <w:rFonts w:hint="cs"/>
          <w:rtl/>
        </w:rPr>
        <w:t>סיפור</w:t>
      </w:r>
      <w:proofErr w:type="spellEnd"/>
      <w:r w:rsidR="00F233FE">
        <w:rPr>
          <w:rFonts w:hint="cs"/>
          <w:rtl/>
        </w:rPr>
        <w:t xml:space="preserve"> העשן העולה מקברו של אחר.</w:t>
      </w:r>
      <w:r w:rsidR="00BC5DC9">
        <w:rPr>
          <w:rFonts w:hint="cs"/>
          <w:rtl/>
        </w:rPr>
        <w:t xml:space="preserve"> שבירושלמי</w:t>
      </w:r>
      <w:r w:rsidR="00F233FE">
        <w:rPr>
          <w:rFonts w:hint="cs"/>
          <w:rtl/>
        </w:rPr>
        <w:t xml:space="preserve"> ו</w:t>
      </w:r>
      <w:r w:rsidR="00BC5DC9">
        <w:rPr>
          <w:rFonts w:hint="cs"/>
          <w:rtl/>
        </w:rPr>
        <w:t xml:space="preserve">הגמרא מסיימת </w:t>
      </w:r>
      <w:r w:rsidR="00F233FE">
        <w:rPr>
          <w:rFonts w:hint="cs"/>
          <w:rtl/>
        </w:rPr>
        <w:t xml:space="preserve">בשבח גדול </w:t>
      </w:r>
      <w:proofErr w:type="spellStart"/>
      <w:r w:rsidR="00F233FE">
        <w:rPr>
          <w:rFonts w:hint="cs"/>
          <w:rtl/>
        </w:rPr>
        <w:t>לר</w:t>
      </w:r>
      <w:proofErr w:type="spellEnd"/>
      <w:r w:rsidR="00F233FE">
        <w:rPr>
          <w:rFonts w:hint="cs"/>
          <w:rtl/>
        </w:rPr>
        <w:t>' יוחנן ששום שער או שומר בפתחו של העולם הבא יכול לעמוד בפניו.</w:t>
      </w:r>
      <w:r w:rsidR="00283E36">
        <w:rPr>
          <w:rFonts w:hint="cs"/>
          <w:rtl/>
        </w:rPr>
        <w:t xml:space="preserve"> </w:t>
      </w:r>
      <w:r w:rsidR="001905A9">
        <w:rPr>
          <w:rFonts w:hint="cs"/>
          <w:rtl/>
        </w:rPr>
        <w:t>ראו</w:t>
      </w:r>
      <w:r w:rsidR="00283E36">
        <w:rPr>
          <w:rFonts w:hint="cs"/>
          <w:rtl/>
        </w:rPr>
        <w:t xml:space="preserve"> דברינו </w:t>
      </w:r>
      <w:hyperlink r:id="rId17" w:history="1">
        <w:r w:rsidR="00283E36" w:rsidRPr="00283E36">
          <w:rPr>
            <w:rStyle w:val="Hyperlink"/>
            <w:rFonts w:hint="cs"/>
            <w:rtl/>
          </w:rPr>
          <w:t>ר' יוחנן קפדן היה</w:t>
        </w:r>
      </w:hyperlink>
      <w:r w:rsidR="00283E36">
        <w:rPr>
          <w:rFonts w:hint="cs"/>
          <w:rtl/>
        </w:rPr>
        <w:t xml:space="preserve"> בדפים המיוחדים. הקפדתו כאן היא דווקא לטובה.</w:t>
      </w:r>
      <w:r w:rsidR="00BC5DC9">
        <w:rPr>
          <w:rFonts w:hint="cs"/>
          <w:rtl/>
        </w:rPr>
        <w:t xml:space="preserve"> האם היה מקרה של תלמיד חכם ששנה ופרש  בימיו של ר' יוחנן, ור' יוחנן החזיר אותו?</w:t>
      </w:r>
    </w:p>
  </w:footnote>
  <w:footnote w:id="104">
    <w:p w14:paraId="55CF736A" w14:textId="77777777" w:rsidR="00CC29A9" w:rsidRDefault="00CC29A9">
      <w:pPr>
        <w:pStyle w:val="a3"/>
        <w:rPr>
          <w:rtl/>
        </w:rPr>
      </w:pPr>
      <w:r>
        <w:rPr>
          <w:rStyle w:val="a5"/>
        </w:rPr>
        <w:footnoteRef/>
      </w:r>
      <w:r>
        <w:rPr>
          <w:rtl/>
        </w:rPr>
        <w:t xml:space="preserve"> </w:t>
      </w:r>
      <w:r>
        <w:rPr>
          <w:rFonts w:hint="cs"/>
          <w:rtl/>
        </w:rPr>
        <w:t>האם היא השתמשה בשם "אחר" ואמרה שהיא בתו של "אחר", או שמא המספר משתמש בביטוי זה?</w:t>
      </w:r>
    </w:p>
  </w:footnote>
  <w:footnote w:id="105">
    <w:p w14:paraId="128B8632" w14:textId="649B29A4" w:rsidR="00283E36" w:rsidRDefault="00283E36" w:rsidP="007D05CE">
      <w:pPr>
        <w:pStyle w:val="a3"/>
        <w:rPr>
          <w:rtl/>
        </w:rPr>
      </w:pPr>
      <w:r>
        <w:rPr>
          <w:rStyle w:val="a5"/>
        </w:rPr>
        <w:footnoteRef/>
      </w:r>
      <w:r>
        <w:rPr>
          <w:rtl/>
        </w:rPr>
        <w:t xml:space="preserve"> </w:t>
      </w:r>
      <w:r>
        <w:rPr>
          <w:rFonts w:hint="cs"/>
          <w:rtl/>
        </w:rPr>
        <w:t>איזו אש מסכסכת את ספסלו של רבי? האש של דברי התורה</w:t>
      </w:r>
      <w:r w:rsidR="00090E6B">
        <w:rPr>
          <w:rFonts w:hint="cs"/>
          <w:rtl/>
        </w:rPr>
        <w:t xml:space="preserve"> בסעודת </w:t>
      </w:r>
      <w:r w:rsidR="000D52E8">
        <w:rPr>
          <w:rFonts w:hint="cs"/>
          <w:rtl/>
        </w:rPr>
        <w:t>ל</w:t>
      </w:r>
      <w:r w:rsidR="00090E6B">
        <w:rPr>
          <w:rFonts w:hint="cs"/>
          <w:rtl/>
        </w:rPr>
        <w:t xml:space="preserve">ידתו של אלישע בן </w:t>
      </w:r>
      <w:proofErr w:type="spellStart"/>
      <w:r w:rsidR="00090E6B">
        <w:rPr>
          <w:rFonts w:hint="cs"/>
          <w:rtl/>
        </w:rPr>
        <w:t>אבויה</w:t>
      </w:r>
      <w:proofErr w:type="spellEnd"/>
      <w:r w:rsidR="00090E6B">
        <w:rPr>
          <w:rFonts w:hint="cs"/>
          <w:rtl/>
        </w:rPr>
        <w:t xml:space="preserve">? האש </w:t>
      </w:r>
      <w:r w:rsidR="000D52E8">
        <w:rPr>
          <w:rFonts w:hint="cs"/>
          <w:rtl/>
        </w:rPr>
        <w:t>של בית המדרש בשנים בהם נטל שם אלישע בן אבוי חלק (</w:t>
      </w:r>
      <w:r w:rsidR="001905A9">
        <w:rPr>
          <w:rFonts w:hint="cs"/>
          <w:rtl/>
        </w:rPr>
        <w:t>ראו</w:t>
      </w:r>
      <w:r w:rsidR="000D52E8">
        <w:rPr>
          <w:rFonts w:hint="cs"/>
          <w:rtl/>
        </w:rPr>
        <w:t xml:space="preserve"> שיר השירים רבה לעיל), כולל האש של בן </w:t>
      </w:r>
      <w:proofErr w:type="spellStart"/>
      <w:r w:rsidR="000D52E8">
        <w:rPr>
          <w:rFonts w:hint="cs"/>
          <w:rtl/>
        </w:rPr>
        <w:t>עזאי</w:t>
      </w:r>
      <w:proofErr w:type="spellEnd"/>
      <w:r w:rsidR="000D52E8">
        <w:rPr>
          <w:rFonts w:hint="cs"/>
          <w:rtl/>
        </w:rPr>
        <w:t xml:space="preserve">? או שמא </w:t>
      </w:r>
      <w:r>
        <w:rPr>
          <w:rFonts w:hint="cs"/>
          <w:rtl/>
        </w:rPr>
        <w:t xml:space="preserve">האם האש מקברו של אלישע שחבורת החכמים לא יכלה לכבות או למנוע, </w:t>
      </w:r>
      <w:r w:rsidR="000D52E8">
        <w:rPr>
          <w:rFonts w:hint="cs"/>
          <w:rtl/>
        </w:rPr>
        <w:t>ור</w:t>
      </w:r>
      <w:r>
        <w:rPr>
          <w:rFonts w:hint="cs"/>
          <w:rtl/>
        </w:rPr>
        <w:t>בי יהודה הנשיא</w:t>
      </w:r>
      <w:r w:rsidR="000D52E8">
        <w:rPr>
          <w:rFonts w:hint="cs"/>
          <w:rtl/>
        </w:rPr>
        <w:t xml:space="preserve"> מתכחש כעת לבנותיו</w:t>
      </w:r>
      <w:r>
        <w:rPr>
          <w:rFonts w:hint="cs"/>
          <w:rtl/>
        </w:rPr>
        <w:t>?</w:t>
      </w:r>
      <w:r w:rsidR="007D05CE">
        <w:rPr>
          <w:rFonts w:hint="cs"/>
          <w:rtl/>
        </w:rPr>
        <w:t xml:space="preserve"> ראו אגב בגמרא </w:t>
      </w:r>
      <w:r w:rsidR="007D05CE">
        <w:rPr>
          <w:rtl/>
        </w:rPr>
        <w:t xml:space="preserve">תלמוד בבא </w:t>
      </w:r>
      <w:proofErr w:type="spellStart"/>
      <w:r w:rsidR="007D05CE">
        <w:rPr>
          <w:rtl/>
        </w:rPr>
        <w:t>בתרא</w:t>
      </w:r>
      <w:proofErr w:type="spellEnd"/>
      <w:r w:rsidR="007D05CE">
        <w:rPr>
          <w:rtl/>
        </w:rPr>
        <w:t xml:space="preserve"> דף ח עמוד א</w:t>
      </w:r>
      <w:r w:rsidR="007D05CE">
        <w:rPr>
          <w:rFonts w:hint="cs"/>
          <w:rtl/>
        </w:rPr>
        <w:t xml:space="preserve"> איך ניהל רבי ביד רמה את קופת הצדקה שלו בשנות בצורת, עד שבא אחד מתלמידיו, </w:t>
      </w:r>
      <w:r w:rsidR="007D05CE">
        <w:rPr>
          <w:rtl/>
        </w:rPr>
        <w:t>רבי יונתן בן עמרם</w:t>
      </w:r>
      <w:r w:rsidR="007D05CE">
        <w:rPr>
          <w:rFonts w:hint="cs"/>
          <w:rtl/>
        </w:rPr>
        <w:t>, וגרם לו לשנות את דעתו.</w:t>
      </w:r>
    </w:p>
  </w:footnote>
  <w:footnote w:id="106">
    <w:p w14:paraId="0DA7FA18" w14:textId="559C2B86" w:rsidR="000D52E8" w:rsidRDefault="000D52E8" w:rsidP="00C51DE8">
      <w:pPr>
        <w:pStyle w:val="a3"/>
      </w:pPr>
      <w:r>
        <w:rPr>
          <w:rStyle w:val="a5"/>
        </w:rPr>
        <w:footnoteRef/>
      </w:r>
      <w:r>
        <w:rPr>
          <w:rtl/>
        </w:rPr>
        <w:t xml:space="preserve"> </w:t>
      </w:r>
      <w:r>
        <w:rPr>
          <w:rFonts w:hint="cs"/>
          <w:rtl/>
        </w:rPr>
        <w:t>במספר פעמים מצאנו את רבי בוכה: עבודה זרה י ע"</w:t>
      </w:r>
      <w:r w:rsidR="00C51DE8">
        <w:rPr>
          <w:rFonts w:hint="cs"/>
          <w:rtl/>
        </w:rPr>
        <w:t>ב קטיעה</w:t>
      </w:r>
      <w:r>
        <w:rPr>
          <w:rFonts w:hint="cs"/>
          <w:rtl/>
        </w:rPr>
        <w:t xml:space="preserve"> בר שלום,</w:t>
      </w:r>
      <w:r w:rsidR="00C51DE8">
        <w:rPr>
          <w:rFonts w:hint="cs"/>
          <w:rtl/>
        </w:rPr>
        <w:t xml:space="preserve"> שם </w:t>
      </w:r>
      <w:proofErr w:type="spellStart"/>
      <w:r w:rsidR="00C51DE8">
        <w:rPr>
          <w:rFonts w:hint="cs"/>
          <w:rtl/>
        </w:rPr>
        <w:t>יז</w:t>
      </w:r>
      <w:proofErr w:type="spellEnd"/>
      <w:r w:rsidR="00C51DE8">
        <w:rPr>
          <w:rFonts w:hint="cs"/>
          <w:rtl/>
        </w:rPr>
        <w:t xml:space="preserve"> ע"א בן </w:t>
      </w:r>
      <w:proofErr w:type="spellStart"/>
      <w:r w:rsidR="00C51DE8">
        <w:rPr>
          <w:rFonts w:hint="cs"/>
          <w:rtl/>
        </w:rPr>
        <w:t>דורדיא</w:t>
      </w:r>
      <w:proofErr w:type="spellEnd"/>
      <w:r w:rsidR="00C51DE8">
        <w:rPr>
          <w:rFonts w:hint="cs"/>
          <w:rtl/>
        </w:rPr>
        <w:t xml:space="preserve">, שם </w:t>
      </w:r>
      <w:proofErr w:type="spellStart"/>
      <w:r w:rsidR="00C51DE8">
        <w:rPr>
          <w:rFonts w:hint="cs"/>
          <w:rtl/>
        </w:rPr>
        <w:t>יח</w:t>
      </w:r>
      <w:proofErr w:type="spellEnd"/>
      <w:r w:rsidR="00C51DE8">
        <w:rPr>
          <w:rFonts w:hint="cs"/>
          <w:rtl/>
        </w:rPr>
        <w:t xml:space="preserve"> ע"ב ר' </w:t>
      </w:r>
      <w:proofErr w:type="spellStart"/>
      <w:r w:rsidR="00C51DE8">
        <w:rPr>
          <w:rFonts w:hint="cs"/>
          <w:rtl/>
        </w:rPr>
        <w:t>חנינא</w:t>
      </w:r>
      <w:proofErr w:type="spellEnd"/>
      <w:r w:rsidR="00C51DE8">
        <w:rPr>
          <w:rFonts w:hint="cs"/>
          <w:rtl/>
        </w:rPr>
        <w:t xml:space="preserve"> בן </w:t>
      </w:r>
      <w:proofErr w:type="spellStart"/>
      <w:r w:rsidR="00C51DE8">
        <w:rPr>
          <w:rFonts w:hint="cs"/>
          <w:rtl/>
        </w:rPr>
        <w:t>תרדיון</w:t>
      </w:r>
      <w:proofErr w:type="spellEnd"/>
      <w:r w:rsidR="00C51DE8">
        <w:rPr>
          <w:rFonts w:hint="cs"/>
          <w:rtl/>
        </w:rPr>
        <w:t xml:space="preserve"> ועוד. עניין הראוי למחקר. ויש עוד תלמידי חכמים שבוכים</w:t>
      </w:r>
      <w:r w:rsidR="007D05CE">
        <w:rPr>
          <w:rFonts w:hint="cs"/>
          <w:rtl/>
        </w:rPr>
        <w:t xml:space="preserve"> ובעזרת הנותן ליעף </w:t>
      </w:r>
      <w:proofErr w:type="spellStart"/>
      <w:r w:rsidR="007D05CE">
        <w:rPr>
          <w:rFonts w:hint="cs"/>
          <w:rtl/>
        </w:rPr>
        <w:t>כח</w:t>
      </w:r>
      <w:proofErr w:type="spellEnd"/>
      <w:r w:rsidR="007D05CE">
        <w:rPr>
          <w:rFonts w:hint="cs"/>
          <w:rtl/>
        </w:rPr>
        <w:t>, נזכה להשלים נושא זה.</w:t>
      </w:r>
      <w:r w:rsidR="00C51DE8">
        <w:rPr>
          <w:rFonts w:hint="cs"/>
          <w:rtl/>
        </w:rPr>
        <w:t>.</w:t>
      </w:r>
    </w:p>
  </w:footnote>
  <w:footnote w:id="107">
    <w:p w14:paraId="00321A9A" w14:textId="23DFF722" w:rsidR="00281DEA" w:rsidRDefault="00281DEA" w:rsidP="00C51DE8">
      <w:pPr>
        <w:pStyle w:val="a3"/>
      </w:pPr>
      <w:r>
        <w:rPr>
          <w:rStyle w:val="a5"/>
        </w:rPr>
        <w:footnoteRef/>
      </w:r>
      <w:r>
        <w:rPr>
          <w:rtl/>
        </w:rPr>
        <w:t xml:space="preserve"> </w:t>
      </w:r>
      <w:r>
        <w:rPr>
          <w:rFonts w:hint="cs"/>
          <w:rtl/>
        </w:rPr>
        <w:t>כאן באה תוספת שהיא כולה של ה</w:t>
      </w:r>
      <w:r w:rsidR="007D05CE">
        <w:rPr>
          <w:rFonts w:hint="cs"/>
          <w:rtl/>
        </w:rPr>
        <w:t>תלמוד ה</w:t>
      </w:r>
      <w:r>
        <w:rPr>
          <w:rFonts w:hint="cs"/>
          <w:rtl/>
        </w:rPr>
        <w:t>בבלי: ה</w:t>
      </w:r>
      <w:r w:rsidR="007D05CE">
        <w:rPr>
          <w:rFonts w:hint="cs"/>
          <w:rtl/>
        </w:rPr>
        <w:t xml:space="preserve">שאלה (והתשובה) </w:t>
      </w:r>
      <w:r>
        <w:rPr>
          <w:rFonts w:hint="cs"/>
          <w:rtl/>
        </w:rPr>
        <w:t xml:space="preserve">איך זה למד ר' מאיר תורה מאלישע בן </w:t>
      </w:r>
      <w:proofErr w:type="spellStart"/>
      <w:r>
        <w:rPr>
          <w:rFonts w:hint="cs"/>
          <w:rtl/>
        </w:rPr>
        <w:t>אבויה</w:t>
      </w:r>
      <w:proofErr w:type="spellEnd"/>
      <w:r>
        <w:rPr>
          <w:rFonts w:hint="cs"/>
          <w:rtl/>
        </w:rPr>
        <w:t xml:space="preserve"> לאחר שהלה יצא לתרבות רעה?</w:t>
      </w:r>
    </w:p>
  </w:footnote>
  <w:footnote w:id="108">
    <w:p w14:paraId="1D333C0C" w14:textId="1799398A" w:rsidR="00281DEA" w:rsidRDefault="00281DEA">
      <w:pPr>
        <w:pStyle w:val="a3"/>
        <w:rPr>
          <w:rtl/>
        </w:rPr>
      </w:pPr>
      <w:r>
        <w:rPr>
          <w:rStyle w:val="a5"/>
        </w:rPr>
        <w:footnoteRef/>
      </w:r>
      <w:r>
        <w:rPr>
          <w:rtl/>
        </w:rPr>
        <w:t xml:space="preserve"> </w:t>
      </w:r>
      <w:r>
        <w:rPr>
          <w:rFonts w:hint="cs"/>
          <w:rtl/>
        </w:rPr>
        <w:t xml:space="preserve">שזה כלל חשוב מאד אצל חז"ל: תורה ומידות נכונות באמונה ובדרך ארץ, חייבים להשתלב. התורה איננה 'מדע אובייקטיבי' או 'חכמה צרופה' שניתן ללמוד אותה מכל אדם. </w:t>
      </w:r>
      <w:r w:rsidR="001905A9">
        <w:rPr>
          <w:rFonts w:hint="cs"/>
          <w:rtl/>
        </w:rPr>
        <w:t>ראו</w:t>
      </w:r>
      <w:r>
        <w:rPr>
          <w:rFonts w:hint="cs"/>
          <w:rtl/>
        </w:rPr>
        <w:t xml:space="preserve"> דברינו </w:t>
      </w:r>
      <w:hyperlink r:id="rId18" w:history="1">
        <w:r w:rsidRPr="00281DEA">
          <w:rPr>
            <w:rStyle w:val="Hyperlink"/>
            <w:rFonts w:hint="cs"/>
            <w:rtl/>
          </w:rPr>
          <w:t>שפתי כהן ישמרו דעת</w:t>
        </w:r>
      </w:hyperlink>
      <w:r>
        <w:rPr>
          <w:rFonts w:hint="cs"/>
          <w:rtl/>
        </w:rPr>
        <w:t xml:space="preserve"> בפרשת </w:t>
      </w:r>
      <w:proofErr w:type="spellStart"/>
      <w:r>
        <w:rPr>
          <w:rFonts w:hint="cs"/>
          <w:rtl/>
        </w:rPr>
        <w:t>תצוה</w:t>
      </w:r>
      <w:proofErr w:type="spellEnd"/>
      <w:r>
        <w:rPr>
          <w:rFonts w:hint="cs"/>
          <w:rtl/>
        </w:rPr>
        <w:t>.</w:t>
      </w:r>
    </w:p>
  </w:footnote>
  <w:footnote w:id="109">
    <w:p w14:paraId="51935161" w14:textId="71B8B764" w:rsidR="00D654FD" w:rsidRDefault="00D654FD">
      <w:pPr>
        <w:pStyle w:val="a3"/>
        <w:rPr>
          <w:rtl/>
        </w:rPr>
      </w:pPr>
      <w:r>
        <w:rPr>
          <w:rStyle w:val="a5"/>
        </w:rPr>
        <w:footnoteRef/>
      </w:r>
      <w:r>
        <w:rPr>
          <w:rtl/>
        </w:rPr>
        <w:t xml:space="preserve"> </w:t>
      </w:r>
      <w:r>
        <w:rPr>
          <w:rFonts w:hint="cs"/>
          <w:rtl/>
        </w:rPr>
        <w:t>היינו שמה שחשוב הוא שהשומע יכוון לדעה הנכונה, לדעתו של הקב"ה</w:t>
      </w:r>
      <w:r w:rsidR="00CF7468">
        <w:rPr>
          <w:rFonts w:hint="cs"/>
          <w:rtl/>
        </w:rPr>
        <w:t xml:space="preserve"> (</w:t>
      </w:r>
    </w:p>
  </w:footnote>
  <w:footnote w:id="110">
    <w:p w14:paraId="1BA5E73C" w14:textId="77777777" w:rsidR="00D654FD" w:rsidRDefault="00D654FD" w:rsidP="00D654FD">
      <w:pPr>
        <w:pStyle w:val="a3"/>
        <w:rPr>
          <w:rtl/>
        </w:rPr>
      </w:pPr>
      <w:r>
        <w:rPr>
          <w:rStyle w:val="a5"/>
        </w:rPr>
        <w:footnoteRef/>
      </w:r>
      <w:r>
        <w:rPr>
          <w:rtl/>
        </w:rPr>
        <w:t xml:space="preserve"> </w:t>
      </w:r>
      <w:r>
        <w:rPr>
          <w:rFonts w:hint="cs"/>
          <w:rtl/>
        </w:rPr>
        <w:t>איך ניישב את הפסוק ממלאכי שממנו נשמע שרק מרב הגון ראוי ללמוד תורה עם הפסוקים ממשלי ומתהלים?</w:t>
      </w:r>
    </w:p>
  </w:footnote>
  <w:footnote w:id="111">
    <w:p w14:paraId="46A498FA" w14:textId="18664456" w:rsidR="00D654FD" w:rsidRDefault="00D654FD" w:rsidP="00D654FD">
      <w:pPr>
        <w:pStyle w:val="a3"/>
        <w:rPr>
          <w:rtl/>
        </w:rPr>
      </w:pPr>
      <w:r>
        <w:rPr>
          <w:rStyle w:val="a5"/>
        </w:rPr>
        <w:footnoteRef/>
      </w:r>
      <w:r>
        <w:rPr>
          <w:rtl/>
        </w:rPr>
        <w:t xml:space="preserve"> </w:t>
      </w:r>
      <w:r>
        <w:rPr>
          <w:rFonts w:hint="cs"/>
          <w:rtl/>
        </w:rPr>
        <w:t>הסבר ראשון איך</w:t>
      </w:r>
      <w:r w:rsidR="007D05CE">
        <w:rPr>
          <w:rFonts w:hint="cs"/>
          <w:rtl/>
        </w:rPr>
        <w:t xml:space="preserve"> </w:t>
      </w:r>
      <w:r>
        <w:rPr>
          <w:rFonts w:hint="cs"/>
          <w:rtl/>
        </w:rPr>
        <w:t xml:space="preserve">למד ר' מאיר תורה מאלישע בן </w:t>
      </w:r>
      <w:proofErr w:type="spellStart"/>
      <w:r>
        <w:rPr>
          <w:rFonts w:hint="cs"/>
          <w:rtl/>
        </w:rPr>
        <w:t>אבויה</w:t>
      </w:r>
      <w:proofErr w:type="spellEnd"/>
      <w:r>
        <w:rPr>
          <w:rFonts w:hint="cs"/>
          <w:rtl/>
        </w:rPr>
        <w:t xml:space="preserve"> הוא שיש הבדל בין "קטן" (תלמיד צעיר) ובין "גדול" כר' מאיר.</w:t>
      </w:r>
    </w:p>
  </w:footnote>
  <w:footnote w:id="112">
    <w:p w14:paraId="338D80CB" w14:textId="53F74775" w:rsidR="00D654FD" w:rsidRDefault="00D654FD" w:rsidP="00C13DB2">
      <w:pPr>
        <w:pStyle w:val="a3"/>
        <w:rPr>
          <w:rtl/>
        </w:rPr>
      </w:pPr>
      <w:r>
        <w:rPr>
          <w:rStyle w:val="a5"/>
        </w:rPr>
        <w:footnoteRef/>
      </w:r>
      <w:r>
        <w:rPr>
          <w:rtl/>
        </w:rPr>
        <w:t xml:space="preserve"> </w:t>
      </w:r>
      <w:r>
        <w:rPr>
          <w:rFonts w:hint="cs"/>
          <w:rtl/>
        </w:rPr>
        <w:t xml:space="preserve">ולהלן הביטוי היותר </w:t>
      </w:r>
      <w:r w:rsidR="00C13DB2">
        <w:rPr>
          <w:rFonts w:hint="cs"/>
          <w:rtl/>
        </w:rPr>
        <w:t>י</w:t>
      </w:r>
      <w:r>
        <w:rPr>
          <w:rFonts w:hint="cs"/>
          <w:rtl/>
        </w:rPr>
        <w:t>דוע: רבי מאיר רימון מצא , תוכו אכל קליפתו זרק</w:t>
      </w:r>
      <w:r w:rsidR="00C13DB2">
        <w:rPr>
          <w:rFonts w:hint="cs"/>
          <w:rtl/>
        </w:rPr>
        <w:t xml:space="preserve">. על צמח </w:t>
      </w:r>
      <w:hyperlink r:id="rId19" w:history="1">
        <w:proofErr w:type="spellStart"/>
        <w:r w:rsidR="00C13DB2" w:rsidRPr="00C13DB2">
          <w:rPr>
            <w:rStyle w:val="Hyperlink"/>
            <w:rFonts w:hint="cs"/>
            <w:rtl/>
          </w:rPr>
          <w:t>השחליים</w:t>
        </w:r>
        <w:proofErr w:type="spellEnd"/>
      </w:hyperlink>
      <w:r w:rsidR="00C13DB2">
        <w:rPr>
          <w:rFonts w:hint="cs"/>
          <w:rtl/>
        </w:rPr>
        <w:t xml:space="preserve"> </w:t>
      </w:r>
      <w:r w:rsidR="001905A9">
        <w:rPr>
          <w:rFonts w:hint="cs"/>
          <w:rtl/>
        </w:rPr>
        <w:t>ראו</w:t>
      </w:r>
      <w:r w:rsidR="00C13DB2">
        <w:rPr>
          <w:rFonts w:hint="cs"/>
          <w:rtl/>
        </w:rPr>
        <w:t xml:space="preserve"> כאן.</w:t>
      </w:r>
    </w:p>
  </w:footnote>
  <w:footnote w:id="113">
    <w:p w14:paraId="5692BAA5" w14:textId="6D63D916" w:rsidR="00E9263D" w:rsidRDefault="00E9263D" w:rsidP="00F02C0C">
      <w:pPr>
        <w:pStyle w:val="a3"/>
      </w:pPr>
      <w:r>
        <w:rPr>
          <w:rStyle w:val="a5"/>
        </w:rPr>
        <w:footnoteRef/>
      </w:r>
      <w:r>
        <w:rPr>
          <w:rtl/>
        </w:rPr>
        <w:t xml:space="preserve"> </w:t>
      </w:r>
      <w:r>
        <w:rPr>
          <w:rFonts w:hint="cs"/>
          <w:rtl/>
          <w:lang w:val="he-IL"/>
        </w:rPr>
        <w:t>קטע זה הוא כאמור ייחודי לתלמוד הבבלי, אב</w:t>
      </w:r>
      <w:r w:rsidR="00F02C0C">
        <w:rPr>
          <w:rFonts w:hint="cs"/>
          <w:rtl/>
          <w:lang w:val="he-IL"/>
        </w:rPr>
        <w:t>ל</w:t>
      </w:r>
      <w:r>
        <w:rPr>
          <w:rFonts w:hint="cs"/>
          <w:rtl/>
          <w:lang w:val="he-IL"/>
        </w:rPr>
        <w:t xml:space="preserve"> מרבית האמוראים הנזכרים בו הם מארץ ישראל. גם הדימוי של רב דימי מובא בשם חכמי "</w:t>
      </w:r>
      <w:proofErr w:type="spellStart"/>
      <w:r>
        <w:rPr>
          <w:rFonts w:hint="cs"/>
          <w:rtl/>
          <w:lang w:val="he-IL"/>
        </w:rPr>
        <w:t>מערבא</w:t>
      </w:r>
      <w:proofErr w:type="spellEnd"/>
      <w:r>
        <w:rPr>
          <w:rFonts w:hint="cs"/>
          <w:rtl/>
          <w:lang w:val="he-IL"/>
        </w:rPr>
        <w:t xml:space="preserve">", היינו ארץ ישראל. בסוף הקטע מובא הדימוי של רבא שהוא אמורא בבלי על האגוז שלכאורה פשוט יותר מהדימוי של </w:t>
      </w:r>
      <w:proofErr w:type="spellStart"/>
      <w:r>
        <w:rPr>
          <w:rFonts w:hint="cs"/>
          <w:rtl/>
          <w:lang w:val="he-IL"/>
        </w:rPr>
        <w:t>השחליים</w:t>
      </w:r>
      <w:proofErr w:type="spellEnd"/>
      <w:r>
        <w:rPr>
          <w:rFonts w:hint="cs"/>
          <w:rtl/>
          <w:lang w:val="he-IL"/>
        </w:rPr>
        <w:t xml:space="preserve"> או הרימון שדורשים פעולת הפרדה מורכבת. </w:t>
      </w:r>
      <w:r w:rsidR="001905A9">
        <w:rPr>
          <w:rFonts w:hint="cs"/>
          <w:rtl/>
          <w:lang w:val="he-IL"/>
        </w:rPr>
        <w:t>ראו</w:t>
      </w:r>
      <w:r>
        <w:rPr>
          <w:rFonts w:hint="cs"/>
          <w:rtl/>
          <w:lang w:val="he-IL"/>
        </w:rPr>
        <w:t xml:space="preserve"> דברינו </w:t>
      </w:r>
      <w:hyperlink r:id="rId20" w:history="1">
        <w:r w:rsidRPr="00F921B7">
          <w:rPr>
            <w:rStyle w:val="Hyperlink"/>
            <w:rFonts w:hint="cs"/>
            <w:rtl/>
            <w:lang w:val="he-IL"/>
          </w:rPr>
          <w:t>אל גינת אגוז ירדתי</w:t>
        </w:r>
      </w:hyperlink>
      <w:r>
        <w:rPr>
          <w:rFonts w:hint="cs"/>
          <w:rtl/>
          <w:lang w:val="he-IL"/>
        </w:rPr>
        <w:t xml:space="preserve"> בשיר השירים. כך או כך, כל הדימויים הם נאים, אבל מסתכנים ביצירת תקדים מהמקרה של ר' מאיר ואלישע בן </w:t>
      </w:r>
      <w:proofErr w:type="spellStart"/>
      <w:r>
        <w:rPr>
          <w:rFonts w:hint="cs"/>
          <w:rtl/>
          <w:lang w:val="he-IL"/>
        </w:rPr>
        <w:t>אבויה</w:t>
      </w:r>
      <w:proofErr w:type="spellEnd"/>
      <w:r>
        <w:rPr>
          <w:rFonts w:hint="cs"/>
          <w:rtl/>
          <w:lang w:val="he-IL"/>
        </w:rPr>
        <w:t>.</w:t>
      </w:r>
    </w:p>
  </w:footnote>
  <w:footnote w:id="114">
    <w:p w14:paraId="560F300B" w14:textId="2849E43B" w:rsidR="003044B8" w:rsidRDefault="003044B8">
      <w:pPr>
        <w:pStyle w:val="a3"/>
        <w:rPr>
          <w:rtl/>
        </w:rPr>
      </w:pPr>
      <w:r>
        <w:rPr>
          <w:rStyle w:val="a5"/>
        </w:rPr>
        <w:footnoteRef/>
      </w:r>
      <w:r>
        <w:rPr>
          <w:rtl/>
        </w:rPr>
        <w:t xml:space="preserve"> </w:t>
      </w:r>
      <w:r>
        <w:rPr>
          <w:rFonts w:hint="cs"/>
          <w:rtl/>
        </w:rPr>
        <w:t xml:space="preserve">פעמיים נוספות בהם חכם פוגש את אליהו ושואל אותו: מה הקב"ה עושה? בתנורו של עכנאי (בבא מציעא נט ע"ב) ובפרשת </w:t>
      </w:r>
      <w:r w:rsidR="00CF7468">
        <w:rPr>
          <w:rFonts w:hint="cs"/>
          <w:rtl/>
        </w:rPr>
        <w:t>פילג</w:t>
      </w:r>
      <w:r w:rsidR="00CF7468">
        <w:rPr>
          <w:rFonts w:hint="eastAsia"/>
          <w:rtl/>
        </w:rPr>
        <w:t>ש</w:t>
      </w:r>
      <w:r>
        <w:rPr>
          <w:rFonts w:hint="cs"/>
          <w:rtl/>
        </w:rPr>
        <w:t xml:space="preserve"> בגבעה (גיטין ו ע"ב).</w:t>
      </w:r>
      <w:r w:rsidR="00CF7468" w:rsidRPr="00CF7468">
        <w:rPr>
          <w:rFonts w:hint="cs"/>
          <w:rtl/>
        </w:rPr>
        <w:t xml:space="preserve"> </w:t>
      </w:r>
      <w:r w:rsidR="00CF7468">
        <w:rPr>
          <w:rFonts w:hint="cs"/>
          <w:rtl/>
        </w:rPr>
        <w:t xml:space="preserve">למה שם הקב"ה מסכים לחכמים ("נצחוני בני"), אך לא </w:t>
      </w:r>
      <w:proofErr w:type="spellStart"/>
      <w:r w:rsidR="00CF7468">
        <w:rPr>
          <w:rFonts w:hint="cs"/>
          <w:rtl/>
        </w:rPr>
        <w:t>לר</w:t>
      </w:r>
      <w:proofErr w:type="spellEnd"/>
      <w:r w:rsidR="00CF7468">
        <w:rPr>
          <w:rFonts w:hint="cs"/>
          <w:rtl/>
        </w:rPr>
        <w:t>' מאיר כאן?.</w:t>
      </w:r>
    </w:p>
  </w:footnote>
  <w:footnote w:id="115">
    <w:p w14:paraId="1FB3099D" w14:textId="5B27A0D3" w:rsidR="00AC7784" w:rsidRDefault="00AC7784" w:rsidP="00AC7784">
      <w:pPr>
        <w:pStyle w:val="a3"/>
        <w:rPr>
          <w:rtl/>
        </w:rPr>
      </w:pPr>
      <w:r>
        <w:rPr>
          <w:rStyle w:val="a5"/>
        </w:rPr>
        <w:footnoteRef/>
      </w:r>
      <w:r>
        <w:rPr>
          <w:rtl/>
        </w:rPr>
        <w:t xml:space="preserve"> </w:t>
      </w:r>
      <w:r>
        <w:rPr>
          <w:rFonts w:hint="cs"/>
          <w:rtl/>
        </w:rPr>
        <w:t xml:space="preserve">קלני </w:t>
      </w:r>
      <w:r>
        <w:rPr>
          <w:rtl/>
        </w:rPr>
        <w:t>–</w:t>
      </w:r>
      <w:r>
        <w:rPr>
          <w:rFonts w:hint="cs"/>
          <w:rtl/>
        </w:rPr>
        <w:t xml:space="preserve"> אוי לי, כבד עלי, אין זה קל עלי. </w:t>
      </w:r>
      <w:r w:rsidR="001905A9">
        <w:rPr>
          <w:rFonts w:hint="cs"/>
          <w:rtl/>
        </w:rPr>
        <w:t>ראו</w:t>
      </w:r>
      <w:r>
        <w:rPr>
          <w:rFonts w:hint="cs"/>
          <w:rtl/>
        </w:rPr>
        <w:t xml:space="preserve"> ירושלמי </w:t>
      </w:r>
      <w:r>
        <w:rPr>
          <w:rtl/>
        </w:rPr>
        <w:t>סנהדרין פרק ו</w:t>
      </w:r>
      <w:r>
        <w:rPr>
          <w:rFonts w:hint="cs"/>
          <w:rtl/>
        </w:rPr>
        <w:t xml:space="preserve"> הלכה ח ובמפרשים שם (פני משה). ביטוי ייחודי.</w:t>
      </w:r>
      <w:r w:rsidR="00F02C0C">
        <w:rPr>
          <w:rFonts w:hint="cs"/>
          <w:rtl/>
        </w:rPr>
        <w:t xml:space="preserve"> הקב"ה משתכנע לבסוף ואומר תורה בשם ר' מאיר. אבל איזו תורה הוא אומר בשמו? </w:t>
      </w:r>
    </w:p>
  </w:footnote>
  <w:footnote w:id="116">
    <w:p w14:paraId="328489ED" w14:textId="00D227BB" w:rsidR="00B10E9E" w:rsidRDefault="00B10E9E" w:rsidP="00405CB5">
      <w:pPr>
        <w:pStyle w:val="a3"/>
      </w:pPr>
      <w:r>
        <w:rPr>
          <w:rStyle w:val="a5"/>
        </w:rPr>
        <w:footnoteRef/>
      </w:r>
      <w:r>
        <w:rPr>
          <w:rtl/>
        </w:rPr>
        <w:t xml:space="preserve"> </w:t>
      </w:r>
      <w:r>
        <w:rPr>
          <w:rFonts w:hint="cs"/>
          <w:rtl/>
          <w:lang w:val="he-IL"/>
        </w:rPr>
        <w:t xml:space="preserve">גם קטע זה ייחודי לבבלי ואינו בירושלמי. הדיון בשאלה איך זה למד ר' מאיר תורה מפיו של אלישע בן </w:t>
      </w:r>
      <w:proofErr w:type="spellStart"/>
      <w:r>
        <w:rPr>
          <w:rFonts w:hint="cs"/>
          <w:rtl/>
          <w:lang w:val="he-IL"/>
        </w:rPr>
        <w:t>אבויה</w:t>
      </w:r>
      <w:proofErr w:type="spellEnd"/>
      <w:r>
        <w:rPr>
          <w:rFonts w:hint="cs"/>
          <w:rtl/>
          <w:lang w:val="he-IL"/>
        </w:rPr>
        <w:t xml:space="preserve">, נמשך גם בישיבה של מעלה. בתחילה הקב"ה מסרב לומר הלכות בשמו של ר' מאיר, אבל כאשר רבה בר </w:t>
      </w:r>
      <w:proofErr w:type="spellStart"/>
      <w:r>
        <w:rPr>
          <w:rFonts w:hint="cs"/>
          <w:rtl/>
          <w:lang w:val="he-IL"/>
        </w:rPr>
        <w:t>שילא</w:t>
      </w:r>
      <w:proofErr w:type="spellEnd"/>
      <w:r>
        <w:rPr>
          <w:rFonts w:hint="cs"/>
          <w:rtl/>
          <w:lang w:val="he-IL"/>
        </w:rPr>
        <w:t xml:space="preserve"> מעלה את משל הרימון, "משתכנע" </w:t>
      </w:r>
      <w:r w:rsidR="00CF7468">
        <w:rPr>
          <w:rFonts w:hint="cs"/>
          <w:rtl/>
          <w:lang w:val="he-IL"/>
        </w:rPr>
        <w:t xml:space="preserve">כביכול </w:t>
      </w:r>
      <w:r>
        <w:rPr>
          <w:rFonts w:hint="cs"/>
          <w:rtl/>
          <w:lang w:val="he-IL"/>
        </w:rPr>
        <w:t xml:space="preserve">הקב"ה ומשנה את דעתו. ואיזו הלכה בוחר הקב"ה לומר בשמו של ר' מאיר? משנה ממסכת סנהדרין (פרק ו משנה ה) על הרוגי בית דין! </w:t>
      </w:r>
      <w:r w:rsidR="00345AF4">
        <w:rPr>
          <w:rFonts w:hint="cs"/>
          <w:rtl/>
          <w:lang w:val="he-IL"/>
        </w:rPr>
        <w:t>האם יושרו לבסוף ההדורים באשר לתורה שלמד ר' מאיר מאלישע? בשני מקומות בש"ס מצאנו שנמנעו לומר תורה בשמו של ר' מאיר. האחד, ב</w:t>
      </w:r>
      <w:r>
        <w:rPr>
          <w:rFonts w:hint="cs"/>
          <w:rtl/>
          <w:lang w:val="he-IL"/>
        </w:rPr>
        <w:t>סוף מסכת הוריות</w:t>
      </w:r>
      <w:r w:rsidR="00345AF4">
        <w:rPr>
          <w:rFonts w:hint="cs"/>
          <w:rtl/>
          <w:lang w:val="he-IL"/>
        </w:rPr>
        <w:t>, בעימות של ר' מאיר ור' נתן עם רבן שמעון בן גמליאל</w:t>
      </w:r>
      <w:r>
        <w:rPr>
          <w:rFonts w:hint="cs"/>
          <w:rtl/>
          <w:lang w:val="he-IL"/>
        </w:rPr>
        <w:t>: "</w:t>
      </w:r>
      <w:r w:rsidRPr="00B10E9E">
        <w:rPr>
          <w:rtl/>
          <w:lang w:val="he-IL"/>
        </w:rPr>
        <w:t>מי הם הללו שמימיהם אנו שותים ושמותם אין אנו מזכירים?</w:t>
      </w:r>
      <w:r>
        <w:rPr>
          <w:rFonts w:hint="cs"/>
          <w:rtl/>
          <w:lang w:val="he-IL"/>
        </w:rPr>
        <w:t>".</w:t>
      </w:r>
      <w:r w:rsidR="00345AF4">
        <w:rPr>
          <w:rFonts w:hint="cs"/>
          <w:rtl/>
        </w:rPr>
        <w:t xml:space="preserve"> והשני </w:t>
      </w:r>
      <w:r w:rsidR="00405CB5">
        <w:rPr>
          <w:rFonts w:hint="cs"/>
          <w:rtl/>
        </w:rPr>
        <w:t xml:space="preserve">בגמרא </w:t>
      </w:r>
      <w:r w:rsidR="00405CB5">
        <w:rPr>
          <w:rtl/>
        </w:rPr>
        <w:t xml:space="preserve">עירובין </w:t>
      </w:r>
      <w:proofErr w:type="spellStart"/>
      <w:r w:rsidR="00405CB5">
        <w:rPr>
          <w:rtl/>
        </w:rPr>
        <w:t>יג</w:t>
      </w:r>
      <w:proofErr w:type="spellEnd"/>
      <w:r w:rsidR="00405CB5">
        <w:rPr>
          <w:rtl/>
        </w:rPr>
        <w:t xml:space="preserve"> ע</w:t>
      </w:r>
      <w:r w:rsidR="00405CB5">
        <w:rPr>
          <w:rFonts w:hint="cs"/>
          <w:rtl/>
        </w:rPr>
        <w:t>"ב: "</w:t>
      </w:r>
      <w:r w:rsidR="00405CB5">
        <w:rPr>
          <w:rtl/>
        </w:rPr>
        <w:t xml:space="preserve">אמר רבי אחא בר </w:t>
      </w:r>
      <w:proofErr w:type="spellStart"/>
      <w:r w:rsidR="00405CB5">
        <w:rPr>
          <w:rtl/>
        </w:rPr>
        <w:t>חנינא</w:t>
      </w:r>
      <w:proofErr w:type="spellEnd"/>
      <w:r w:rsidR="00405CB5">
        <w:rPr>
          <w:rtl/>
        </w:rPr>
        <w:t xml:space="preserve">: גלוי וידוע לפני מי שאמר והיה העולם שאין בדורו של רבי מאיר כמותו, ומפני מה לא קבעו הלכה כמותו - שלא יכלו </w:t>
      </w:r>
      <w:proofErr w:type="spellStart"/>
      <w:r w:rsidR="00405CB5">
        <w:rPr>
          <w:rtl/>
        </w:rPr>
        <w:t>חביריו</w:t>
      </w:r>
      <w:proofErr w:type="spellEnd"/>
      <w:r w:rsidR="00405CB5">
        <w:rPr>
          <w:rtl/>
        </w:rPr>
        <w:t xml:space="preserve"> לעמוד על סוף דעתו. שהוא אומר על טמא טהור ומראה לו פנים, על טהור טמא ומראה לו פנים</w:t>
      </w:r>
      <w:r w:rsidR="00405CB5">
        <w:rPr>
          <w:rFonts w:hint="cs"/>
          <w:rtl/>
        </w:rPr>
        <w:t xml:space="preserve"> ... </w:t>
      </w:r>
      <w:r w:rsidR="00405CB5">
        <w:rPr>
          <w:rtl/>
        </w:rPr>
        <w:t xml:space="preserve">תלמיד היה לו לרבי מאיר </w:t>
      </w:r>
      <w:proofErr w:type="spellStart"/>
      <w:r w:rsidR="00405CB5">
        <w:rPr>
          <w:rtl/>
        </w:rPr>
        <w:t>וסומכוס</w:t>
      </w:r>
      <w:proofErr w:type="spellEnd"/>
      <w:r w:rsidR="00405CB5">
        <w:rPr>
          <w:rtl/>
        </w:rPr>
        <w:t xml:space="preserve"> שמו, שהיה אומר על כל דבר ודבר של טומאה ארבעים ושמונה טעמי טומאה, ועל כל דבר ודבר של טהרה ארבעים ושמונה טעמי טהרה </w:t>
      </w:r>
      <w:r w:rsidR="00405CB5">
        <w:rPr>
          <w:rFonts w:hint="cs"/>
          <w:rtl/>
        </w:rPr>
        <w:t xml:space="preserve">". האם זו תוצאת הלימוד מאלישע בן </w:t>
      </w:r>
      <w:proofErr w:type="spellStart"/>
      <w:r w:rsidR="00405CB5">
        <w:rPr>
          <w:rFonts w:hint="cs"/>
          <w:rtl/>
        </w:rPr>
        <w:t>אבויה</w:t>
      </w:r>
      <w:proofErr w:type="spellEnd"/>
      <w:r w:rsidR="00405CB5">
        <w:rPr>
          <w:rFonts w:hint="cs"/>
          <w:rtl/>
        </w:rPr>
        <w:t>? היכולת לסתור כל דבר</w:t>
      </w:r>
      <w:r w:rsidR="00CF7468">
        <w:rPr>
          <w:rFonts w:hint="cs"/>
          <w:rtl/>
        </w:rPr>
        <w:t xml:space="preserve">, לטהר את השרץ </w:t>
      </w:r>
      <w:proofErr w:type="spellStart"/>
      <w:r w:rsidR="00CF7468">
        <w:rPr>
          <w:rFonts w:hint="cs"/>
          <w:rtl/>
        </w:rPr>
        <w:t>בק"נ</w:t>
      </w:r>
      <w:proofErr w:type="spellEnd"/>
      <w:r w:rsidR="00CF7468">
        <w:rPr>
          <w:rFonts w:hint="cs"/>
          <w:rtl/>
        </w:rPr>
        <w:t xml:space="preserve"> טעמים, </w:t>
      </w:r>
      <w:r w:rsidR="00405CB5">
        <w:rPr>
          <w:rFonts w:hint="cs"/>
          <w:rtl/>
        </w:rPr>
        <w:t xml:space="preserve">להעמיד מול כל תורה, תורה נגדית? </w:t>
      </w:r>
      <w:r w:rsidR="001905A9">
        <w:rPr>
          <w:rFonts w:hint="cs"/>
          <w:rtl/>
        </w:rPr>
        <w:t>ראו</w:t>
      </w:r>
      <w:r w:rsidR="00405CB5">
        <w:rPr>
          <w:rFonts w:hint="cs"/>
          <w:rtl/>
        </w:rPr>
        <w:t xml:space="preserve"> הוויכוחים על הפסוקים לעיל.</w:t>
      </w:r>
    </w:p>
  </w:footnote>
  <w:footnote w:id="117">
    <w:p w14:paraId="21AC244A" w14:textId="77777777" w:rsidR="005D6F4C" w:rsidRDefault="005D6F4C">
      <w:pPr>
        <w:pStyle w:val="a3"/>
        <w:rPr>
          <w:rtl/>
        </w:rPr>
      </w:pPr>
      <w:r>
        <w:rPr>
          <w:rStyle w:val="a5"/>
        </w:rPr>
        <w:footnoteRef/>
      </w:r>
      <w:r>
        <w:rPr>
          <w:rtl/>
        </w:rPr>
        <w:t xml:space="preserve"> </w:t>
      </w:r>
      <w:r>
        <w:rPr>
          <w:rFonts w:hint="cs"/>
          <w:rtl/>
          <w:lang w:val="he-IL"/>
        </w:rPr>
        <w:t>האקורד המסיים  בתלמוד הבבלי הוא במפגש של שמואל עם רב יהודה (אותו הוא מכנה "</w:t>
      </w:r>
      <w:proofErr w:type="spellStart"/>
      <w:r>
        <w:rPr>
          <w:rFonts w:hint="cs"/>
          <w:rtl/>
          <w:lang w:val="he-IL"/>
        </w:rPr>
        <w:t>שיננא</w:t>
      </w:r>
      <w:proofErr w:type="spellEnd"/>
      <w:r>
        <w:rPr>
          <w:rFonts w:hint="cs"/>
          <w:rtl/>
          <w:lang w:val="he-IL"/>
        </w:rPr>
        <w:t xml:space="preserve">" במספר מקומות בש"ס, הינו אדם שנון), כשהוא מוצא אותו בוכה. למה בכה רב יהודה? משום שאמר: אם כל החכמים האלה, ובהם דואג ואחיתופל, שידעו את התורה כל כך טוב ובכל זאת בגלל חטא אחד שעשו אין להם חלק לעולם הבא, אנחנו, מה יהיה עלינו? אלישע בן </w:t>
      </w:r>
      <w:proofErr w:type="spellStart"/>
      <w:r>
        <w:rPr>
          <w:rFonts w:hint="cs"/>
          <w:rtl/>
          <w:lang w:val="he-IL"/>
        </w:rPr>
        <w:t>אבויה</w:t>
      </w:r>
      <w:proofErr w:type="spellEnd"/>
      <w:r>
        <w:rPr>
          <w:rFonts w:hint="cs"/>
          <w:rtl/>
          <w:lang w:val="he-IL"/>
        </w:rPr>
        <w:t xml:space="preserve"> לא נזכר עד כאן, אבל הכוונה בהחלט גם אליו כפי שעולה מהמשך </w:t>
      </w:r>
      <w:proofErr w:type="spellStart"/>
      <w:r>
        <w:rPr>
          <w:rFonts w:hint="cs"/>
          <w:rtl/>
          <w:lang w:val="he-IL"/>
        </w:rPr>
        <w:t>הסוגיה</w:t>
      </w:r>
      <w:proofErr w:type="spellEnd"/>
      <w:r>
        <w:rPr>
          <w:rFonts w:hint="cs"/>
          <w:rtl/>
          <w:lang w:val="he-IL"/>
        </w:rPr>
        <w:t>.</w:t>
      </w:r>
    </w:p>
  </w:footnote>
  <w:footnote w:id="118">
    <w:p w14:paraId="63F8E088" w14:textId="77777777" w:rsidR="000125C0" w:rsidRDefault="000125C0" w:rsidP="00141D9C">
      <w:pPr>
        <w:pStyle w:val="a3"/>
        <w:rPr>
          <w:rtl/>
        </w:rPr>
      </w:pPr>
      <w:r>
        <w:rPr>
          <w:rStyle w:val="a5"/>
        </w:rPr>
        <w:footnoteRef/>
      </w:r>
      <w:r>
        <w:rPr>
          <w:rtl/>
        </w:rPr>
        <w:t xml:space="preserve"> </w:t>
      </w:r>
      <w:r>
        <w:rPr>
          <w:rFonts w:hint="cs"/>
          <w:rtl/>
          <w:lang w:val="he-IL"/>
        </w:rPr>
        <w:t xml:space="preserve">הם היו אמנם תלמידי חכמים גדולים, עונה לו שמואל, אבל הייתה </w:t>
      </w:r>
      <w:proofErr w:type="spellStart"/>
      <w:r>
        <w:rPr>
          <w:rFonts w:hint="cs"/>
          <w:rtl/>
          <w:lang w:val="he-IL"/>
        </w:rPr>
        <w:t>בלבם</w:t>
      </w:r>
      <w:proofErr w:type="spellEnd"/>
      <w:r>
        <w:rPr>
          <w:rFonts w:hint="cs"/>
          <w:rtl/>
          <w:lang w:val="he-IL"/>
        </w:rPr>
        <w:t xml:space="preserve"> טינה. "רשעים היו מימיהם", מסביר רש"י. "היו פגומים מתוכם מתחילה ולכן לא נחשבה להם תורתם ולא הגנה עליהם"</w:t>
      </w:r>
      <w:r w:rsidR="00141D9C">
        <w:rPr>
          <w:rFonts w:hint="cs"/>
          <w:rtl/>
          <w:lang w:val="he-IL"/>
        </w:rPr>
        <w:t xml:space="preserve">, מפרש </w:t>
      </w:r>
      <w:proofErr w:type="spellStart"/>
      <w:r w:rsidR="00141D9C">
        <w:rPr>
          <w:rFonts w:hint="cs"/>
          <w:rtl/>
          <w:lang w:val="he-IL"/>
        </w:rPr>
        <w:t>שטיינזלץ</w:t>
      </w:r>
      <w:proofErr w:type="spellEnd"/>
      <w:r>
        <w:rPr>
          <w:rFonts w:hint="cs"/>
          <w:rtl/>
          <w:lang w:val="he-IL"/>
        </w:rPr>
        <w:t xml:space="preserve">. ולפי שהכוונה כאן בברור גם לאלישע בן </w:t>
      </w:r>
      <w:proofErr w:type="spellStart"/>
      <w:r>
        <w:rPr>
          <w:rFonts w:hint="cs"/>
          <w:rtl/>
          <w:lang w:val="he-IL"/>
        </w:rPr>
        <w:t>אבויה</w:t>
      </w:r>
      <w:proofErr w:type="spellEnd"/>
      <w:r>
        <w:rPr>
          <w:rFonts w:hint="cs"/>
          <w:rtl/>
          <w:lang w:val="he-IL"/>
        </w:rPr>
        <w:t xml:space="preserve">, נראה שהנוסח הבבלי מתחבר כאן לנוסח הירושלמי אשר מוצא את הפגם של אלישע בראשיתו, אצל אביו בסעודת לידתו, ואצל </w:t>
      </w:r>
      <w:proofErr w:type="spellStart"/>
      <w:r>
        <w:rPr>
          <w:rFonts w:hint="cs"/>
          <w:rtl/>
          <w:lang w:val="he-IL"/>
        </w:rPr>
        <w:t>אמו</w:t>
      </w:r>
      <w:proofErr w:type="spellEnd"/>
      <w:r>
        <w:rPr>
          <w:rFonts w:hint="cs"/>
          <w:rtl/>
          <w:lang w:val="he-IL"/>
        </w:rPr>
        <w:t xml:space="preserve"> עוד בהיותו ברחמה שיברה ליד בית </w:t>
      </w:r>
      <w:r w:rsidRPr="00320C06">
        <w:rPr>
          <w:rtl/>
          <w:lang w:val="he-IL"/>
        </w:rPr>
        <w:t xml:space="preserve">עבודה זרה </w:t>
      </w:r>
      <w:r>
        <w:rPr>
          <w:rFonts w:hint="cs"/>
          <w:rtl/>
          <w:lang w:val="he-IL"/>
        </w:rPr>
        <w:t>"</w:t>
      </w:r>
      <w:r w:rsidRPr="00320C06">
        <w:rPr>
          <w:rtl/>
          <w:lang w:val="he-IL"/>
        </w:rPr>
        <w:t xml:space="preserve">והריחה מאותו המין והיה אותו הריח מפעפע בגופה </w:t>
      </w:r>
      <w:proofErr w:type="spellStart"/>
      <w:r w:rsidRPr="00320C06">
        <w:rPr>
          <w:rtl/>
          <w:lang w:val="he-IL"/>
        </w:rPr>
        <w:t>כאירסה</w:t>
      </w:r>
      <w:proofErr w:type="spellEnd"/>
      <w:r w:rsidRPr="00320C06">
        <w:rPr>
          <w:rtl/>
          <w:lang w:val="he-IL"/>
        </w:rPr>
        <w:t xml:space="preserve"> של חכינה</w:t>
      </w:r>
      <w:r>
        <w:rPr>
          <w:rFonts w:hint="cs"/>
          <w:rtl/>
          <w:lang w:val="he-IL"/>
        </w:rPr>
        <w:t xml:space="preserve">". וזה סיום מאד פסימי </w:t>
      </w:r>
      <w:proofErr w:type="spellStart"/>
      <w:r>
        <w:rPr>
          <w:rFonts w:hint="cs"/>
          <w:rtl/>
          <w:lang w:val="he-IL"/>
        </w:rPr>
        <w:t>שהכל</w:t>
      </w:r>
      <w:proofErr w:type="spellEnd"/>
      <w:r>
        <w:rPr>
          <w:rFonts w:hint="cs"/>
          <w:rtl/>
          <w:lang w:val="he-IL"/>
        </w:rPr>
        <w:t xml:space="preserve"> בגזירה קדומה (דמות הנחש), אין לאדם יכולת תיקון וכל התורה שלמד ולימד כלא הייתה.</w:t>
      </w:r>
    </w:p>
  </w:footnote>
  <w:footnote w:id="119">
    <w:p w14:paraId="5DCA9D57" w14:textId="64900012" w:rsidR="00E60E20" w:rsidRDefault="00E60E20">
      <w:pPr>
        <w:pStyle w:val="a3"/>
        <w:rPr>
          <w:rtl/>
        </w:rPr>
      </w:pPr>
      <w:r>
        <w:rPr>
          <w:rStyle w:val="a5"/>
        </w:rPr>
        <w:footnoteRef/>
      </w:r>
      <w:r>
        <w:rPr>
          <w:rtl/>
        </w:rPr>
        <w:t xml:space="preserve"> </w:t>
      </w:r>
      <w:r>
        <w:rPr>
          <w:rFonts w:hint="cs"/>
          <w:rtl/>
          <w:lang w:val="he-IL"/>
        </w:rPr>
        <w:t xml:space="preserve">גם כאן יש 'גזירת גורל' אבל הרבה יותר מכך. הכנסת דמותו של </w:t>
      </w:r>
      <w:proofErr w:type="spellStart"/>
      <w:r>
        <w:rPr>
          <w:rFonts w:hint="cs"/>
          <w:rtl/>
          <w:lang w:val="he-IL"/>
        </w:rPr>
        <w:t>אבנימוס</w:t>
      </w:r>
      <w:proofErr w:type="spellEnd"/>
      <w:r>
        <w:rPr>
          <w:rFonts w:hint="cs"/>
          <w:rtl/>
          <w:lang w:val="he-IL"/>
        </w:rPr>
        <w:t xml:space="preserve"> </w:t>
      </w:r>
      <w:proofErr w:type="spellStart"/>
      <w:r>
        <w:rPr>
          <w:rFonts w:hint="cs"/>
          <w:rtl/>
          <w:lang w:val="he-IL"/>
        </w:rPr>
        <w:t>הגרדי</w:t>
      </w:r>
      <w:proofErr w:type="spellEnd"/>
      <w:r>
        <w:rPr>
          <w:rFonts w:hint="cs"/>
          <w:rtl/>
          <w:lang w:val="he-IL"/>
        </w:rPr>
        <w:t xml:space="preserve"> לסיכום הסיפור על אלישע בן </w:t>
      </w:r>
      <w:proofErr w:type="spellStart"/>
      <w:r>
        <w:rPr>
          <w:rFonts w:hint="cs"/>
          <w:rtl/>
          <w:lang w:val="he-IL"/>
        </w:rPr>
        <w:t>אבויה</w:t>
      </w:r>
      <w:proofErr w:type="spellEnd"/>
      <w:r>
        <w:rPr>
          <w:rFonts w:hint="cs"/>
          <w:rtl/>
          <w:lang w:val="he-IL"/>
        </w:rPr>
        <w:t xml:space="preserve"> מעוררת שאלות קשות. </w:t>
      </w:r>
      <w:hyperlink r:id="rId21" w:history="1">
        <w:proofErr w:type="spellStart"/>
        <w:r w:rsidRPr="00924A8A">
          <w:rPr>
            <w:rStyle w:val="Hyperlink"/>
            <w:rFonts w:hint="cs"/>
            <w:rtl/>
            <w:lang w:val="he-IL"/>
          </w:rPr>
          <w:t>אבנימוס</w:t>
        </w:r>
        <w:proofErr w:type="spellEnd"/>
        <w:r w:rsidRPr="00924A8A">
          <w:rPr>
            <w:rStyle w:val="Hyperlink"/>
            <w:rFonts w:hint="cs"/>
            <w:rtl/>
            <w:lang w:val="he-IL"/>
          </w:rPr>
          <w:t xml:space="preserve"> </w:t>
        </w:r>
        <w:proofErr w:type="spellStart"/>
        <w:r w:rsidRPr="00924A8A">
          <w:rPr>
            <w:rStyle w:val="Hyperlink"/>
            <w:rFonts w:hint="cs"/>
            <w:rtl/>
          </w:rPr>
          <w:t>הגרדי</w:t>
        </w:r>
        <w:proofErr w:type="spellEnd"/>
      </w:hyperlink>
      <w:r>
        <w:rPr>
          <w:rFonts w:hint="cs"/>
          <w:rtl/>
        </w:rPr>
        <w:t xml:space="preserve"> לו הקדשנו דף מיוחד בפרשת בלק, הוא דמות ממשית או סמל לפילוסופים היוונים שהתכתשו עם חכמי ישראל ואין לפסול את האפשרות שלאחר שיצא אלישע "לתרבות רעה" היה לו קשר עם </w:t>
      </w:r>
      <w:proofErr w:type="spellStart"/>
      <w:r>
        <w:rPr>
          <w:rFonts w:hint="cs"/>
          <w:rtl/>
        </w:rPr>
        <w:t>אבנימוס</w:t>
      </w:r>
      <w:proofErr w:type="spellEnd"/>
      <w:r>
        <w:rPr>
          <w:rFonts w:hint="cs"/>
          <w:rtl/>
        </w:rPr>
        <w:t xml:space="preserve"> או הדומים לו. </w:t>
      </w:r>
      <w:r w:rsidR="001905A9">
        <w:rPr>
          <w:rFonts w:hint="cs"/>
          <w:rtl/>
        </w:rPr>
        <w:t>ראו</w:t>
      </w:r>
      <w:r>
        <w:rPr>
          <w:rFonts w:hint="cs"/>
          <w:rtl/>
        </w:rPr>
        <w:t xml:space="preserve"> גם </w:t>
      </w:r>
      <w:r>
        <w:rPr>
          <w:rtl/>
        </w:rPr>
        <w:t>רות רבה ב</w:t>
      </w:r>
      <w:r>
        <w:rPr>
          <w:rFonts w:hint="cs"/>
          <w:rtl/>
        </w:rPr>
        <w:t xml:space="preserve"> </w:t>
      </w:r>
      <w:proofErr w:type="spellStart"/>
      <w:r>
        <w:rPr>
          <w:rFonts w:hint="cs"/>
          <w:rtl/>
        </w:rPr>
        <w:t>יג</w:t>
      </w:r>
      <w:proofErr w:type="spellEnd"/>
      <w:r>
        <w:rPr>
          <w:rFonts w:hint="cs"/>
          <w:rtl/>
        </w:rPr>
        <w:t xml:space="preserve"> </w:t>
      </w:r>
      <w:proofErr w:type="spellStart"/>
      <w:r>
        <w:rPr>
          <w:rFonts w:hint="cs"/>
          <w:rtl/>
        </w:rPr>
        <w:t>שלר</w:t>
      </w:r>
      <w:proofErr w:type="spellEnd"/>
      <w:r>
        <w:rPr>
          <w:rFonts w:hint="cs"/>
          <w:rtl/>
        </w:rPr>
        <w:t xml:space="preserve">' מאיר היה קשר ישיר עם </w:t>
      </w:r>
      <w:proofErr w:type="spellStart"/>
      <w:r>
        <w:rPr>
          <w:rFonts w:hint="cs"/>
          <w:rtl/>
        </w:rPr>
        <w:t>אבנימוס</w:t>
      </w:r>
      <w:proofErr w:type="spellEnd"/>
      <w:r>
        <w:rPr>
          <w:rFonts w:hint="cs"/>
          <w:rtl/>
        </w:rPr>
        <w:t xml:space="preserve"> והוא בא לנחמו הן במות </w:t>
      </w:r>
      <w:proofErr w:type="spellStart"/>
      <w:r>
        <w:rPr>
          <w:rFonts w:hint="cs"/>
          <w:rtl/>
        </w:rPr>
        <w:t>אמו</w:t>
      </w:r>
      <w:proofErr w:type="spellEnd"/>
      <w:r>
        <w:rPr>
          <w:rFonts w:hint="cs"/>
          <w:rtl/>
        </w:rPr>
        <w:t xml:space="preserve"> והן במות אביו. כאן שואל </w:t>
      </w:r>
      <w:proofErr w:type="spellStart"/>
      <w:r>
        <w:rPr>
          <w:rFonts w:hint="cs"/>
          <w:rtl/>
        </w:rPr>
        <w:t>אבנימוס</w:t>
      </w:r>
      <w:proofErr w:type="spellEnd"/>
      <w:r>
        <w:rPr>
          <w:rFonts w:hint="cs"/>
          <w:rtl/>
        </w:rPr>
        <w:t xml:space="preserve"> את ר' מאיר, "שאלה תמימה וכאילו ללא כל קשר לרבו שחצה את הקווים (ואולי כעת לומד פילוסופיה ביחד עם </w:t>
      </w:r>
      <w:proofErr w:type="spellStart"/>
      <w:r>
        <w:rPr>
          <w:rFonts w:hint="cs"/>
          <w:rtl/>
        </w:rPr>
        <w:t>אבנימוס</w:t>
      </w:r>
      <w:proofErr w:type="spellEnd"/>
      <w:r>
        <w:rPr>
          <w:rFonts w:hint="cs"/>
          <w:rtl/>
        </w:rPr>
        <w:t xml:space="preserve">): כל צמר שנכנס ליורה של הצביעה יוצא צבוע יפה? המשל הוא ברור: כל מי שנכנס לבית המדרש שלכם יוצא תלמיד חכם ואדם הגון? והרי שנינו רואים את אלישע בן </w:t>
      </w:r>
      <w:proofErr w:type="spellStart"/>
      <w:r>
        <w:rPr>
          <w:rFonts w:hint="cs"/>
          <w:rtl/>
        </w:rPr>
        <w:t>אבויה</w:t>
      </w:r>
      <w:proofErr w:type="spellEnd"/>
      <w:r>
        <w:rPr>
          <w:rFonts w:hint="cs"/>
          <w:rtl/>
        </w:rPr>
        <w:t xml:space="preserve">! רבי מאיר עונה לו: מי שהיה נקי מברייתו, אגב </w:t>
      </w:r>
      <w:proofErr w:type="spellStart"/>
      <w:r>
        <w:rPr>
          <w:rFonts w:hint="cs"/>
          <w:rtl/>
        </w:rPr>
        <w:t>אמו</w:t>
      </w:r>
      <w:proofErr w:type="spellEnd"/>
      <w:r>
        <w:rPr>
          <w:rFonts w:hint="cs"/>
          <w:rtl/>
        </w:rPr>
        <w:t xml:space="preserve">, יוצא נקי, ומי שלא </w:t>
      </w:r>
      <w:r>
        <w:rPr>
          <w:rtl/>
        </w:rPr>
        <w:t>–</w:t>
      </w:r>
      <w:r>
        <w:rPr>
          <w:rFonts w:hint="cs"/>
          <w:rtl/>
        </w:rPr>
        <w:t xml:space="preserve"> לא. והרי זו תשובתו של אלישע בן </w:t>
      </w:r>
      <w:proofErr w:type="spellStart"/>
      <w:r>
        <w:rPr>
          <w:rFonts w:hint="cs"/>
          <w:rtl/>
        </w:rPr>
        <w:t>אבויה</w:t>
      </w:r>
      <w:proofErr w:type="spellEnd"/>
      <w:r>
        <w:rPr>
          <w:rFonts w:hint="cs"/>
          <w:rtl/>
        </w:rPr>
        <w:t xml:space="preserve"> לרבי מאיר, כשזה מנסה להחזירו למוטב, שכל תחילתו הייתה עם פגם</w:t>
      </w:r>
      <w:r w:rsidRPr="00B267D3">
        <w:rPr>
          <w:rFonts w:hint="cs"/>
          <w:rtl/>
        </w:rPr>
        <w:t xml:space="preserve"> </w:t>
      </w:r>
      <w:r>
        <w:rPr>
          <w:rtl/>
        </w:rPr>
        <w:t>–</w:t>
      </w:r>
      <w:r>
        <w:rPr>
          <w:rFonts w:hint="cs"/>
          <w:rtl/>
        </w:rPr>
        <w:t xml:space="preserve"> תשובה שר' מאיר נלחם בה בכל עוז! אפשר שיש כאן שני פנים </w:t>
      </w:r>
      <w:proofErr w:type="spellStart"/>
      <w:r>
        <w:rPr>
          <w:rFonts w:hint="cs"/>
          <w:rtl/>
        </w:rPr>
        <w:t>לר</w:t>
      </w:r>
      <w:proofErr w:type="spellEnd"/>
      <w:r>
        <w:rPr>
          <w:rFonts w:hint="cs"/>
          <w:rtl/>
        </w:rPr>
        <w:t xml:space="preserve">' מאיר. כלפי חוץ, כלפי עקיצתו של </w:t>
      </w:r>
      <w:proofErr w:type="spellStart"/>
      <w:r>
        <w:rPr>
          <w:rFonts w:hint="cs"/>
          <w:rtl/>
        </w:rPr>
        <w:t>אבנימוס</w:t>
      </w:r>
      <w:proofErr w:type="spellEnd"/>
      <w:r>
        <w:rPr>
          <w:rFonts w:hint="cs"/>
          <w:rtl/>
        </w:rPr>
        <w:t xml:space="preserve">, עונה ר' מאיר מה שעונה. אבל כלפי פנים, בשיח שלו עם אלישע בן </w:t>
      </w:r>
      <w:proofErr w:type="spellStart"/>
      <w:r>
        <w:rPr>
          <w:rFonts w:hint="cs"/>
          <w:rtl/>
        </w:rPr>
        <w:t>אבויה</w:t>
      </w:r>
      <w:proofErr w:type="spellEnd"/>
      <w:r>
        <w:rPr>
          <w:rFonts w:hint="cs"/>
          <w:rtl/>
        </w:rPr>
        <w:t>, הוא אינו מוותר. אין דבר שאין לו תקנה, ריפוי ותשובה. אין ביהדות 'גורל' ("</w:t>
      </w:r>
      <w:proofErr w:type="spellStart"/>
      <w:r>
        <w:rPr>
          <w:rFonts w:hint="cs"/>
          <w:rtl/>
        </w:rPr>
        <w:t>מוירה</w:t>
      </w:r>
      <w:proofErr w:type="spellEnd"/>
      <w:r>
        <w:rPr>
          <w:rFonts w:hint="cs"/>
          <w:rtl/>
        </w:rPr>
        <w:t xml:space="preserve">") שעומדת מעל לכל, כמו בתרבות יוון. אבל התלמוד הבבלי שם מוטיב זה גם בפיו של שמואל שמסביר לרב יהודה: "טינה הייתה </w:t>
      </w:r>
      <w:proofErr w:type="spellStart"/>
      <w:r>
        <w:rPr>
          <w:rFonts w:hint="cs"/>
          <w:rtl/>
        </w:rPr>
        <w:t>בלבם</w:t>
      </w:r>
      <w:proofErr w:type="spellEnd"/>
      <w:r>
        <w:rPr>
          <w:rFonts w:hint="cs"/>
          <w:rtl/>
        </w:rPr>
        <w:t xml:space="preserve">". אקורד מסיים זה של הבבלי נראה מכוון להנמיך עוד יותר את דמותו של אלישע בן </w:t>
      </w:r>
      <w:proofErr w:type="spellStart"/>
      <w:r>
        <w:rPr>
          <w:rFonts w:hint="cs"/>
          <w:rtl/>
        </w:rPr>
        <w:t>אבויה</w:t>
      </w:r>
      <w:proofErr w:type="spellEnd"/>
      <w:r>
        <w:rPr>
          <w:rFonts w:hint="cs"/>
          <w:rtl/>
        </w:rPr>
        <w:t>, אבל סופו שהוא מעורר שאלות גם לגבי ר' מאיר.</w:t>
      </w:r>
    </w:p>
  </w:footnote>
  <w:footnote w:id="120">
    <w:p w14:paraId="7C3D2E31" w14:textId="30FAF062" w:rsidR="001D2DFF" w:rsidRDefault="001D2DFF">
      <w:pPr>
        <w:pStyle w:val="a3"/>
        <w:rPr>
          <w:rFonts w:hint="cs"/>
          <w:rtl/>
        </w:rPr>
      </w:pPr>
      <w:r>
        <w:rPr>
          <w:rStyle w:val="a5"/>
        </w:rPr>
        <w:footnoteRef/>
      </w:r>
      <w:r>
        <w:rPr>
          <w:rtl/>
        </w:rPr>
        <w:t xml:space="preserve"> </w:t>
      </w:r>
      <w:r>
        <w:rPr>
          <w:rFonts w:hint="cs"/>
          <w:rtl/>
        </w:rPr>
        <w:t xml:space="preserve">לקראת סוף הגיליון נחזור </w:t>
      </w:r>
      <w:r w:rsidR="004B206A">
        <w:rPr>
          <w:rFonts w:hint="cs"/>
          <w:rtl/>
        </w:rPr>
        <w:t xml:space="preserve">לגמרא לעיל התולה את סיבת כפירתו של אלישע בן </w:t>
      </w:r>
      <w:proofErr w:type="spellStart"/>
      <w:r w:rsidR="004B206A">
        <w:rPr>
          <w:rFonts w:hint="cs"/>
          <w:rtl/>
        </w:rPr>
        <w:t>אבויה</w:t>
      </w:r>
      <w:proofErr w:type="spellEnd"/>
      <w:r w:rsidR="004B206A">
        <w:rPr>
          <w:rFonts w:hint="cs"/>
          <w:rtl/>
        </w:rPr>
        <w:t xml:space="preserve"> במותו של הילד שקיים את מצוות שילוח הקן ומצוות כיבוד אב ואם, בהם התורה מבטיחה אריכות ימים למי שמקיים אותן. (יש אגב גם מצווה שלישית, מצאו אותה).</w:t>
      </w:r>
    </w:p>
  </w:footnote>
  <w:footnote w:id="121">
    <w:p w14:paraId="621FAD7F" w14:textId="06CA8596" w:rsidR="000D54F8" w:rsidRDefault="000D54F8">
      <w:pPr>
        <w:pStyle w:val="a3"/>
        <w:rPr>
          <w:rFonts w:hint="cs"/>
        </w:rPr>
      </w:pPr>
      <w:r>
        <w:rPr>
          <w:rStyle w:val="a5"/>
        </w:rPr>
        <w:footnoteRef/>
      </w:r>
      <w:r>
        <w:rPr>
          <w:rtl/>
        </w:rPr>
        <w:t xml:space="preserve"> </w:t>
      </w:r>
      <w:r>
        <w:rPr>
          <w:rFonts w:hint="cs"/>
          <w:rtl/>
          <w:lang w:val="he-IL"/>
        </w:rPr>
        <w:t>שתי הבקשות הראשונות של משה הן "</w:t>
      </w:r>
      <w:r w:rsidRPr="00391B30">
        <w:rPr>
          <w:rtl/>
          <w:lang w:val="he-IL"/>
        </w:rPr>
        <w:t>בקש שתשרה שכינה על ישראל ושלא תשרה שכינה על אומות העולם</w:t>
      </w:r>
      <w:r>
        <w:rPr>
          <w:rFonts w:hint="cs"/>
          <w:rtl/>
          <w:lang w:val="he-IL"/>
        </w:rPr>
        <w:t>. והבקשה השלישית הייתה לדעת את דרכי השגחת ה' בעולם "</w:t>
      </w:r>
      <w:r w:rsidRPr="0045157B">
        <w:rPr>
          <w:rtl/>
          <w:lang w:val="he-IL"/>
        </w:rPr>
        <w:t>הודיעני נא את דרכיך</w:t>
      </w:r>
      <w:r>
        <w:rPr>
          <w:rFonts w:hint="cs"/>
          <w:rtl/>
          <w:lang w:val="he-IL"/>
        </w:rPr>
        <w:t>", היינו סוד שכר ועונש: "</w:t>
      </w:r>
      <w:r w:rsidRPr="0045157B">
        <w:rPr>
          <w:rtl/>
          <w:lang w:val="he-IL"/>
        </w:rPr>
        <w:t>מפני מה יש צדיק וטוב לו ויש צדיק ורע לו, יש רשע וטוב לו ויש רשע ורע לו?</w:t>
      </w:r>
      <w:r>
        <w:rPr>
          <w:rFonts w:hint="cs"/>
          <w:rtl/>
          <w:lang w:val="he-IL"/>
        </w:rPr>
        <w:t>". ראו שם במקור הקטע שהשמטנו, כולל ניסיונות שונים להסביר נושא שכר ועונש בעולם הזה, לאחר שעינינו רואות שפעמים רבות (מדי): "</w:t>
      </w:r>
      <w:r w:rsidRPr="0045157B">
        <w:rPr>
          <w:rtl/>
          <w:lang w:val="he-IL"/>
        </w:rPr>
        <w:t>צדיק ו</w:t>
      </w:r>
      <w:r>
        <w:rPr>
          <w:rFonts w:hint="cs"/>
          <w:rtl/>
          <w:lang w:val="he-IL"/>
        </w:rPr>
        <w:t>רע לו, רשע וטוב לו"</w:t>
      </w:r>
    </w:p>
  </w:footnote>
  <w:footnote w:id="122">
    <w:p w14:paraId="46E99E7C" w14:textId="1AAB4698" w:rsidR="000D54F8" w:rsidRDefault="000D54F8">
      <w:pPr>
        <w:pStyle w:val="a3"/>
        <w:rPr>
          <w:rFonts w:hint="cs"/>
          <w:rtl/>
        </w:rPr>
      </w:pPr>
      <w:r>
        <w:rPr>
          <w:rStyle w:val="a5"/>
        </w:rPr>
        <w:footnoteRef/>
      </w:r>
      <w:r>
        <w:rPr>
          <w:rtl/>
        </w:rPr>
        <w:t xml:space="preserve"> </w:t>
      </w:r>
      <w:r>
        <w:rPr>
          <w:rFonts w:hint="cs"/>
          <w:rtl/>
          <w:lang w:val="he-IL"/>
        </w:rPr>
        <w:t>רבי מאיר חולק וסבור שרק על שתי הבקשות הראשונות נענה משה ואילו על השלישית, על שכר ועונש, לא נענה. כל הטוב שניתן, לצדיק ולרשע, הוא בבחינת 'מתנת חינם'. ואימתי יגיע השכר והעונש? כנראה בעולמות אחרים. ומה ההבדל בין זה ובין האמירה של ר' יעקב שעליה נכשל אלישע? - "</w:t>
      </w:r>
      <w:r>
        <w:rPr>
          <w:rtl/>
        </w:rPr>
        <w:t xml:space="preserve">שכר מצות בהאי עלמא </w:t>
      </w:r>
      <w:proofErr w:type="spellStart"/>
      <w:r>
        <w:rPr>
          <w:rtl/>
        </w:rPr>
        <w:t>ליכא</w:t>
      </w:r>
      <w:proofErr w:type="spellEnd"/>
      <w:r>
        <w:rPr>
          <w:rFonts w:hint="cs"/>
          <w:rtl/>
        </w:rPr>
        <w:t>" רק "ב</w:t>
      </w:r>
      <w:r w:rsidRPr="00320C06">
        <w:rPr>
          <w:rtl/>
          <w:lang w:val="he-IL"/>
        </w:rPr>
        <w:t>עולם הבא שכולו טוב</w:t>
      </w:r>
      <w:r>
        <w:rPr>
          <w:rFonts w:hint="cs"/>
          <w:rtl/>
          <w:lang w:val="he-IL"/>
        </w:rPr>
        <w:t xml:space="preserve">"? אז מה ההבדל בין אלישע ובין רבי מאיר (ושאר כל החכמים)? אלישע רואה שהבטחת התורה לשכר ועונש לא מתקיימת ופרק עול. רבי מאיר (ושאר חכמי ישראל) רואה אותו הדבר ומגיע למסקנה הפוכה: </w:t>
      </w:r>
      <w:proofErr w:type="spellStart"/>
      <w:r>
        <w:rPr>
          <w:rFonts w:hint="cs"/>
          <w:rtl/>
          <w:lang w:val="he-IL"/>
        </w:rPr>
        <w:t>הכל</w:t>
      </w:r>
      <w:proofErr w:type="spellEnd"/>
      <w:r>
        <w:rPr>
          <w:rFonts w:hint="cs"/>
          <w:rtl/>
          <w:lang w:val="he-IL"/>
        </w:rPr>
        <w:t xml:space="preserve"> מתנת חינם. "אל תהיו כעבדים המשמשים את הרב על מנת לקבל פרס". לעולם האמונה וקיום המצוות יש ערך בפני עצמו. גם אם השכר והעונש הייעודיים לא מתקיימים לנגד עינינו, הערכים לא נעלמים. ולכל זה יש להוסיף את המקרה הקשה של מות בניו של רבי מאיר כמסופר ב</w:t>
      </w:r>
      <w:r w:rsidRPr="000D54F8">
        <w:rPr>
          <w:rtl/>
          <w:lang w:val="he-IL"/>
        </w:rPr>
        <w:t>מדרש משלי (בובר) פרק לא פסוק י</w:t>
      </w:r>
      <w:r>
        <w:rPr>
          <w:rFonts w:hint="cs"/>
          <w:rtl/>
          <w:lang w:val="he-IL"/>
        </w:rPr>
        <w:t>, וכבר הארכנו דיינו.</w:t>
      </w:r>
    </w:p>
  </w:footnote>
  <w:footnote w:id="123">
    <w:p w14:paraId="5B56723D" w14:textId="595BA544" w:rsidR="000D54F8" w:rsidRDefault="000D54F8" w:rsidP="000D54F8">
      <w:pPr>
        <w:pStyle w:val="a3"/>
      </w:pPr>
      <w:r>
        <w:rPr>
          <w:rStyle w:val="a5"/>
        </w:rPr>
        <w:footnoteRef/>
      </w:r>
      <w:r>
        <w:rPr>
          <w:rtl/>
        </w:rPr>
        <w:t xml:space="preserve"> </w:t>
      </w:r>
      <w:r>
        <w:rPr>
          <w:rFonts w:hint="cs"/>
          <w:rtl/>
        </w:rPr>
        <w:t xml:space="preserve">ביתרת הדף, </w:t>
      </w:r>
      <w:r>
        <w:rPr>
          <w:rFonts w:hint="cs"/>
          <w:rtl/>
        </w:rPr>
        <w:t>נתהה מה נשאר מתורתו של אלישע הוא אחר. האם נעלם לגמרי ממקורות חז"ל או שמא יש אזכורים שלו. ואם כן, אילו אזכורים והאם ניתן ללמוד מהם משהו על תורתו או על מה שחכמים היו מוכנים שנלמד מפיו, שהרי כבר בתו אמרה לרבי: "</w:t>
      </w:r>
      <w:r w:rsidRPr="00320C06">
        <w:rPr>
          <w:rtl/>
          <w:lang w:val="he-IL"/>
        </w:rPr>
        <w:t xml:space="preserve">אל </w:t>
      </w:r>
      <w:proofErr w:type="spellStart"/>
      <w:r w:rsidRPr="00320C06">
        <w:rPr>
          <w:rtl/>
          <w:lang w:val="he-IL"/>
        </w:rPr>
        <w:t>תבט</w:t>
      </w:r>
      <w:proofErr w:type="spellEnd"/>
      <w:r w:rsidRPr="00320C06">
        <w:rPr>
          <w:rtl/>
          <w:lang w:val="he-IL"/>
        </w:rPr>
        <w:t xml:space="preserve"> במעשיו</w:t>
      </w:r>
      <w:r>
        <w:rPr>
          <w:rFonts w:hint="cs"/>
          <w:rtl/>
          <w:lang w:val="he-IL"/>
        </w:rPr>
        <w:t>,</w:t>
      </w:r>
      <w:r w:rsidRPr="00320C06">
        <w:rPr>
          <w:rtl/>
          <w:lang w:val="he-IL"/>
        </w:rPr>
        <w:t xml:space="preserve"> הבט בתורתו</w:t>
      </w:r>
      <w:r>
        <w:rPr>
          <w:rFonts w:hint="cs"/>
          <w:rtl/>
          <w:lang w:val="he-IL"/>
        </w:rPr>
        <w:t>". או "</w:t>
      </w:r>
      <w:r w:rsidRPr="00BD5083">
        <w:rPr>
          <w:rtl/>
          <w:lang w:val="he-IL"/>
        </w:rPr>
        <w:t>זכור לתורתו ואל תזכור מעשיו</w:t>
      </w:r>
      <w:r>
        <w:rPr>
          <w:rFonts w:hint="cs"/>
          <w:rtl/>
          <w:lang w:val="he-IL"/>
        </w:rPr>
        <w:t>". נעיר מעט על מקורות אלה ונשאיר לשואבי המים לפענחם.</w:t>
      </w:r>
    </w:p>
  </w:footnote>
  <w:footnote w:id="124">
    <w:p w14:paraId="2D3A8947" w14:textId="77777777" w:rsidR="00141D9C" w:rsidRDefault="00141D9C">
      <w:pPr>
        <w:pStyle w:val="a3"/>
        <w:rPr>
          <w:rtl/>
        </w:rPr>
      </w:pPr>
      <w:r>
        <w:rPr>
          <w:rStyle w:val="a5"/>
        </w:rPr>
        <w:footnoteRef/>
      </w:r>
      <w:r>
        <w:rPr>
          <w:rtl/>
        </w:rPr>
        <w:t xml:space="preserve"> </w:t>
      </w:r>
      <w:r>
        <w:rPr>
          <w:rFonts w:hint="cs"/>
          <w:rtl/>
        </w:rPr>
        <w:t>האם אלישע הרגיש בשלב מסוים בחייו שתורתו כבר כתובה על נייר מחוק ואיננה משתמרת?</w:t>
      </w:r>
    </w:p>
  </w:footnote>
  <w:footnote w:id="125">
    <w:p w14:paraId="39B14182" w14:textId="77777777" w:rsidR="00141D9C" w:rsidRDefault="00141D9C" w:rsidP="00141D9C">
      <w:pPr>
        <w:pStyle w:val="a3"/>
        <w:rPr>
          <w:rtl/>
        </w:rPr>
      </w:pPr>
      <w:r>
        <w:rPr>
          <w:rStyle w:val="a5"/>
        </w:rPr>
        <w:footnoteRef/>
      </w:r>
      <w:r>
        <w:rPr>
          <w:rtl/>
        </w:rPr>
        <w:t xml:space="preserve"> </w:t>
      </w:r>
      <w:r>
        <w:rPr>
          <w:rFonts w:hint="cs"/>
          <w:rtl/>
        </w:rPr>
        <w:t xml:space="preserve">ובאותה משנה נזכר רבי, תלמידו של רבי מאיר שהוא תלמידו של אחר. אל תסתכל בחיצוניות אומר רבי, אלא בתוכן הפנימי. האם אפשר לדמות משל זה לתוכו של הרימון ולקליפתו? </w:t>
      </w:r>
    </w:p>
  </w:footnote>
  <w:footnote w:id="126">
    <w:p w14:paraId="602AF476" w14:textId="230A1EAD" w:rsidR="003B5666" w:rsidRDefault="003B5666" w:rsidP="007E2ABD">
      <w:pPr>
        <w:pStyle w:val="a3"/>
        <w:rPr>
          <w:rtl/>
        </w:rPr>
      </w:pPr>
      <w:r>
        <w:rPr>
          <w:rStyle w:val="a5"/>
        </w:rPr>
        <w:footnoteRef/>
      </w:r>
      <w:r>
        <w:rPr>
          <w:rtl/>
        </w:rPr>
        <w:t xml:space="preserve"> </w:t>
      </w:r>
      <w:r w:rsidR="001905A9">
        <w:rPr>
          <w:rFonts w:hint="cs"/>
          <w:rtl/>
        </w:rPr>
        <w:t>ראו</w:t>
      </w:r>
      <w:r>
        <w:rPr>
          <w:rFonts w:hint="cs"/>
          <w:rtl/>
        </w:rPr>
        <w:t xml:space="preserve"> דברינו </w:t>
      </w:r>
      <w:hyperlink r:id="rId22" w:history="1">
        <w:r w:rsidRPr="00C27C1E">
          <w:rPr>
            <w:rStyle w:val="Hyperlink"/>
            <w:rFonts w:hint="cs"/>
            <w:rtl/>
          </w:rPr>
          <w:t>כי אם שמור תשמרון</w:t>
        </w:r>
      </w:hyperlink>
      <w:r>
        <w:rPr>
          <w:rFonts w:hint="cs"/>
          <w:rtl/>
        </w:rPr>
        <w:t xml:space="preserve"> בפרשת ראה. </w:t>
      </w:r>
      <w:r w:rsidR="001905A9">
        <w:rPr>
          <w:rFonts w:hint="cs"/>
          <w:rtl/>
        </w:rPr>
        <w:t>ראו</w:t>
      </w:r>
      <w:r>
        <w:rPr>
          <w:rFonts w:hint="cs"/>
          <w:rtl/>
        </w:rPr>
        <w:t xml:space="preserve"> שם מדרש ספרי דברים </w:t>
      </w:r>
      <w:proofErr w:type="spellStart"/>
      <w:r>
        <w:rPr>
          <w:rFonts w:hint="cs"/>
          <w:rtl/>
        </w:rPr>
        <w:t>פיסקא</w:t>
      </w:r>
      <w:proofErr w:type="spellEnd"/>
      <w:r>
        <w:rPr>
          <w:rFonts w:hint="cs"/>
          <w:rtl/>
        </w:rPr>
        <w:t xml:space="preserve"> מח פרשת עקב, שהוא כנראה המקור ובו גם פסוקים מהכתובים שנראה בהמשך.</w:t>
      </w:r>
      <w:r w:rsidR="007E2ABD" w:rsidRPr="007E2ABD">
        <w:rPr>
          <w:rFonts w:hint="cs"/>
          <w:rtl/>
          <w:lang w:val="he-IL"/>
        </w:rPr>
        <w:t xml:space="preserve"> </w:t>
      </w:r>
      <w:r w:rsidR="007E2ABD">
        <w:rPr>
          <w:rFonts w:hint="cs"/>
          <w:rtl/>
          <w:lang w:val="he-IL"/>
        </w:rPr>
        <w:t>מי שהחליט לשמר נוסח זה ולכלול אותו בקובץ מדרשי אבות דרבי נתן, שהוא פירוש על מסכת אבות, היה מן הסתם מודע לקונטרסט הגדול בין דברי "ציפור נפש" אלה הרוויים מוסר של תורה, ובין מעשיו של מי שאמרם שהיו "ספרי מינים נושרים מחיקו" והיה "הורג רבי תורה". מי שעשה כן, סמך על הקורא הנבון, ובהם אנחנו, שיידע להפריד בין גרגירי הרימון העסיסיים ובין קליפתו המרה. כולל כל העטיפות הלבנות הפנימיות של הרימון שפעולת הפרדת תוכו מקליפתו החיצונית והפנימית אינה כה קלה.</w:t>
      </w:r>
    </w:p>
  </w:footnote>
  <w:footnote w:id="127">
    <w:p w14:paraId="6AF143B5" w14:textId="77777777" w:rsidR="003B5666" w:rsidRDefault="003B5666" w:rsidP="003B5666">
      <w:pPr>
        <w:pStyle w:val="a3"/>
      </w:pPr>
      <w:r>
        <w:rPr>
          <w:rStyle w:val="a5"/>
        </w:rPr>
        <w:footnoteRef/>
      </w:r>
      <w:r>
        <w:rPr>
          <w:rtl/>
        </w:rPr>
        <w:t xml:space="preserve"> </w:t>
      </w:r>
      <w:r>
        <w:rPr>
          <w:rFonts w:hint="cs"/>
          <w:rtl/>
        </w:rPr>
        <w:t>פסיפס הוא בד"כ במשמעות של חיתוך, מבנה ואפילו צביעה נאים. וכאן נראה שהכוונה לבסיס מוצק של הכוס.</w:t>
      </w:r>
    </w:p>
  </w:footnote>
  <w:footnote w:id="128">
    <w:p w14:paraId="44BF65B9" w14:textId="77777777" w:rsidR="003B5666" w:rsidRDefault="003B5666" w:rsidP="003B5666">
      <w:pPr>
        <w:pStyle w:val="a3"/>
        <w:rPr>
          <w:rtl/>
        </w:rPr>
      </w:pPr>
      <w:r>
        <w:rPr>
          <w:rStyle w:val="a5"/>
        </w:rPr>
        <w:footnoteRef/>
      </w:r>
      <w:r>
        <w:rPr>
          <w:rtl/>
        </w:rPr>
        <w:t xml:space="preserve"> </w:t>
      </w:r>
      <w:r>
        <w:rPr>
          <w:rFonts w:hint="cs"/>
          <w:rtl/>
        </w:rPr>
        <w:t>אוכף.</w:t>
      </w:r>
    </w:p>
  </w:footnote>
  <w:footnote w:id="129">
    <w:p w14:paraId="7DAE447E" w14:textId="11CDF285" w:rsidR="003B5666" w:rsidRDefault="003B5666" w:rsidP="003B5666">
      <w:pPr>
        <w:pStyle w:val="a3"/>
      </w:pPr>
      <w:r>
        <w:rPr>
          <w:rStyle w:val="a5"/>
        </w:rPr>
        <w:footnoteRef/>
      </w:r>
      <w:r>
        <w:rPr>
          <w:rtl/>
        </w:rPr>
        <w:t xml:space="preserve"> </w:t>
      </w:r>
      <w:r>
        <w:rPr>
          <w:rFonts w:hint="cs"/>
          <w:rtl/>
        </w:rPr>
        <w:t>להמיס אותם ולצרוף אותם בכבשן לכלי חדש. אין זה אותו הכלי. אולי גם בזהב</w:t>
      </w:r>
      <w:r w:rsidR="009058CA">
        <w:rPr>
          <w:rFonts w:hint="cs"/>
          <w:rtl/>
        </w:rPr>
        <w:t>, אבל הנה שוב כלי הזכוכית שגם להם יש תקנה. וכאמור לעיל, אלישע מבין זאת</w:t>
      </w:r>
      <w:r w:rsidR="007357EC">
        <w:rPr>
          <w:rFonts w:hint="cs"/>
          <w:rtl/>
        </w:rPr>
        <w:t xml:space="preserve"> היטב אבל דרשה ועצות לאחרים הוא עניין אחד וביצוע למעשה (על עצמך) הוא עניין אחר.</w:t>
      </w:r>
    </w:p>
  </w:footnote>
  <w:footnote w:id="130">
    <w:p w14:paraId="21869142" w14:textId="06952624" w:rsidR="003B5666" w:rsidRDefault="003B5666" w:rsidP="003B5666">
      <w:pPr>
        <w:pStyle w:val="a3"/>
        <w:rPr>
          <w:rtl/>
        </w:rPr>
      </w:pPr>
      <w:r>
        <w:rPr>
          <w:rStyle w:val="a5"/>
        </w:rPr>
        <w:footnoteRef/>
      </w:r>
      <w:r>
        <w:rPr>
          <w:rtl/>
        </w:rPr>
        <w:t xml:space="preserve"> </w:t>
      </w:r>
      <w:r>
        <w:rPr>
          <w:rFonts w:hint="cs"/>
          <w:rtl/>
        </w:rPr>
        <w:t xml:space="preserve">דרשות על פסוק זה מאיוב, ופסוקים דומים מספרי כתובים אחרים, </w:t>
      </w:r>
      <w:r w:rsidR="00716551">
        <w:rPr>
          <w:rFonts w:hint="cs"/>
          <w:rtl/>
        </w:rPr>
        <w:t xml:space="preserve">מצויים כנ"ל </w:t>
      </w:r>
      <w:r>
        <w:rPr>
          <w:rFonts w:hint="cs"/>
          <w:rtl/>
        </w:rPr>
        <w:t xml:space="preserve">בשני הנוסחים העיקריים של הסיפור על אלישע בן </w:t>
      </w:r>
      <w:proofErr w:type="spellStart"/>
      <w:r>
        <w:rPr>
          <w:rFonts w:hint="cs"/>
          <w:rtl/>
        </w:rPr>
        <w:t>אבויה</w:t>
      </w:r>
      <w:proofErr w:type="spellEnd"/>
      <w:r>
        <w:rPr>
          <w:rFonts w:hint="cs"/>
          <w:rtl/>
        </w:rPr>
        <w:t>: הבבלי והירושלמי. ומקור הדברים שוב הן הדרשות בספרי פרשת עקב על הפסוק: "כי אם תשמרון לעשות".</w:t>
      </w:r>
    </w:p>
  </w:footnote>
  <w:footnote w:id="131">
    <w:p w14:paraId="427F51A4" w14:textId="1A5441A1" w:rsidR="00D52D62" w:rsidRDefault="00D52D62">
      <w:pPr>
        <w:pStyle w:val="a3"/>
      </w:pPr>
      <w:r>
        <w:rPr>
          <w:rStyle w:val="a5"/>
        </w:rPr>
        <w:footnoteRef/>
      </w:r>
      <w:r>
        <w:rPr>
          <w:rtl/>
        </w:rPr>
        <w:t xml:space="preserve"> </w:t>
      </w:r>
      <w:r>
        <w:rPr>
          <w:rFonts w:hint="cs"/>
          <w:rtl/>
        </w:rPr>
        <w:t xml:space="preserve">אולי לצד כל הנושא של הכפירה והמינות ואיבוד האמונה התמימה ("ציפור הנפש" שפרחה), גם הצד האינטלקטואלי והלמדני נפגע אצל אלישע. וכשר' מאיר קורא לו לחזור אל בית המדרש והוא עונה ששמע בת קול שאומרת: "שובו בנים שובבים, חוץ מאלישע בן </w:t>
      </w:r>
      <w:proofErr w:type="spellStart"/>
      <w:r>
        <w:rPr>
          <w:rFonts w:hint="cs"/>
          <w:rtl/>
        </w:rPr>
        <w:t>אבויה</w:t>
      </w:r>
      <w:proofErr w:type="spellEnd"/>
      <w:r>
        <w:rPr>
          <w:rFonts w:hint="cs"/>
          <w:rtl/>
        </w:rPr>
        <w:t>"</w:t>
      </w:r>
      <w:r w:rsidR="00AC4836">
        <w:rPr>
          <w:rFonts w:hint="cs"/>
          <w:rtl/>
        </w:rPr>
        <w:t>, הוא בעצם מפחד לחזור כי שכח את תורתו ואין ל</w:t>
      </w:r>
      <w:r w:rsidR="00716551">
        <w:rPr>
          <w:rFonts w:hint="cs"/>
          <w:rtl/>
        </w:rPr>
        <w:t>ו</w:t>
      </w:r>
      <w:r w:rsidR="00AC4836">
        <w:rPr>
          <w:rFonts w:hint="cs"/>
          <w:rtl/>
        </w:rPr>
        <w:t xml:space="preserve"> כוח נפשי-שכלי להתחיל </w:t>
      </w:r>
      <w:proofErr w:type="spellStart"/>
      <w:r w:rsidR="00AC4836">
        <w:rPr>
          <w:rFonts w:hint="cs"/>
          <w:rtl/>
        </w:rPr>
        <w:t>הכל</w:t>
      </w:r>
      <w:proofErr w:type="spellEnd"/>
      <w:r w:rsidR="00AC4836">
        <w:rPr>
          <w:rFonts w:hint="cs"/>
          <w:rtl/>
        </w:rPr>
        <w:t xml:space="preserve"> מההתחלה.</w:t>
      </w:r>
    </w:p>
  </w:footnote>
  <w:footnote w:id="132">
    <w:p w14:paraId="296BD10E" w14:textId="77777777" w:rsidR="00D52D62" w:rsidRDefault="00D52D62" w:rsidP="00D52D62">
      <w:pPr>
        <w:pStyle w:val="a3"/>
      </w:pPr>
      <w:r>
        <w:rPr>
          <w:rStyle w:val="a5"/>
        </w:rPr>
        <w:footnoteRef/>
      </w:r>
      <w:r>
        <w:rPr>
          <w:rtl/>
        </w:rPr>
        <w:t xml:space="preserve"> </w:t>
      </w:r>
      <w:r>
        <w:rPr>
          <w:rFonts w:hint="cs"/>
          <w:rtl/>
          <w:lang w:val="he-IL"/>
        </w:rPr>
        <w:t xml:space="preserve">למרות שגם בן </w:t>
      </w:r>
      <w:proofErr w:type="spellStart"/>
      <w:r>
        <w:rPr>
          <w:rFonts w:hint="cs"/>
          <w:rtl/>
          <w:lang w:val="he-IL"/>
        </w:rPr>
        <w:t>זומא</w:t>
      </w:r>
      <w:proofErr w:type="spellEnd"/>
      <w:r>
        <w:rPr>
          <w:rFonts w:hint="cs"/>
          <w:rtl/>
          <w:lang w:val="he-IL"/>
        </w:rPr>
        <w:t xml:space="preserve"> ובן </w:t>
      </w:r>
      <w:proofErr w:type="spellStart"/>
      <w:r>
        <w:rPr>
          <w:rFonts w:hint="cs"/>
          <w:rtl/>
          <w:lang w:val="he-IL"/>
        </w:rPr>
        <w:t>עזאי</w:t>
      </w:r>
      <w:proofErr w:type="spellEnd"/>
      <w:r>
        <w:rPr>
          <w:rFonts w:hint="cs"/>
          <w:rtl/>
          <w:lang w:val="he-IL"/>
        </w:rPr>
        <w:t xml:space="preserve"> יצאו פגועים מהכניסה לפרדס ואירעה להם פורענות. אבל לא כפרו כאלישע.</w:t>
      </w:r>
    </w:p>
  </w:footnote>
  <w:footnote w:id="133">
    <w:p w14:paraId="283FBCB6" w14:textId="66F543EA" w:rsidR="003B5666" w:rsidRDefault="003B5666" w:rsidP="003B5666">
      <w:pPr>
        <w:pStyle w:val="a3"/>
        <w:rPr>
          <w:rtl/>
        </w:rPr>
      </w:pPr>
      <w:r>
        <w:rPr>
          <w:rStyle w:val="a5"/>
        </w:rPr>
        <w:footnoteRef/>
      </w:r>
      <w:r>
        <w:rPr>
          <w:rtl/>
        </w:rPr>
        <w:t xml:space="preserve"> </w:t>
      </w:r>
      <w:r>
        <w:rPr>
          <w:rFonts w:hint="cs"/>
          <w:rtl/>
          <w:lang w:val="he-IL"/>
        </w:rPr>
        <w:t xml:space="preserve">בהשוואה עם המקורות באגדה לעיל, אין בהלכה ציטוטים מפי אלישע בן </w:t>
      </w:r>
      <w:proofErr w:type="spellStart"/>
      <w:r>
        <w:rPr>
          <w:rFonts w:hint="cs"/>
          <w:rtl/>
          <w:lang w:val="he-IL"/>
        </w:rPr>
        <w:t>אבויה</w:t>
      </w:r>
      <w:proofErr w:type="spellEnd"/>
      <w:r>
        <w:rPr>
          <w:rFonts w:hint="cs"/>
          <w:rtl/>
          <w:lang w:val="he-IL"/>
        </w:rPr>
        <w:t xml:space="preserve">, היחיד שמצאנו הוא זה ממסכת מועד קטן בדין אבלות רחוקה וקרובה. האם יד מכוונת כאן לסלק את אלישע בן </w:t>
      </w:r>
      <w:proofErr w:type="spellStart"/>
      <w:r>
        <w:rPr>
          <w:rFonts w:hint="cs"/>
          <w:rtl/>
          <w:lang w:val="he-IL"/>
        </w:rPr>
        <w:t>אבויה</w:t>
      </w:r>
      <w:proofErr w:type="spellEnd"/>
      <w:r>
        <w:rPr>
          <w:rFonts w:hint="cs"/>
          <w:rtl/>
          <w:lang w:val="he-IL"/>
        </w:rPr>
        <w:t xml:space="preserve"> מהשיח ההלכתי אבל להשאיר אותו בעולם האגדה והלקח לדורות?</w:t>
      </w:r>
      <w:r w:rsidR="00716551">
        <w:rPr>
          <w:rFonts w:hint="cs"/>
          <w:rtl/>
        </w:rPr>
        <w:t xml:space="preserve"> וגם באגדה, אין אזכורו במדרשי היסוד כמדרשי התנאים, מדרשי רבה, </w:t>
      </w:r>
      <w:proofErr w:type="spellStart"/>
      <w:r w:rsidR="00716551">
        <w:rPr>
          <w:rFonts w:hint="cs"/>
          <w:rtl/>
        </w:rPr>
        <w:t>פסיקתאות</w:t>
      </w:r>
      <w:proofErr w:type="spellEnd"/>
      <w:r w:rsidR="00716551">
        <w:rPr>
          <w:rFonts w:hint="cs"/>
          <w:rtl/>
        </w:rPr>
        <w:t xml:space="preserve"> וגם לא מדרשי ילמדנו. אזכורו בא במדרשים מאוחרים כמו אבות דרבי נתן. ראו גם הדגש </w:t>
      </w:r>
      <w:r w:rsidR="00385454">
        <w:rPr>
          <w:rFonts w:hint="cs"/>
          <w:rtl/>
        </w:rPr>
        <w:t xml:space="preserve">בדבריו </w:t>
      </w:r>
      <w:r w:rsidR="00716551">
        <w:rPr>
          <w:rFonts w:hint="cs"/>
          <w:rtl/>
        </w:rPr>
        <w:t>על "מעשים"</w:t>
      </w:r>
      <w:r w:rsidR="00385454">
        <w:rPr>
          <w:rFonts w:hint="cs"/>
          <w:rtl/>
        </w:rPr>
        <w:t>. השוו עם הסניגוריה של בנותיו: "</w:t>
      </w:r>
      <w:r w:rsidR="00385454" w:rsidRPr="00BD5083">
        <w:rPr>
          <w:rtl/>
          <w:lang w:val="he-IL"/>
        </w:rPr>
        <w:t>זכור לתורתו ואל תזכור מעשיו</w:t>
      </w:r>
      <w:r w:rsidR="00385454">
        <w:rPr>
          <w:rFonts w:hint="cs"/>
          <w:rtl/>
          <w:lang w:val="he-IL"/>
        </w:rPr>
        <w:t xml:space="preserve">", שהרי ברור שעיקר כפירתו של אלישע בן </w:t>
      </w:r>
      <w:proofErr w:type="spellStart"/>
      <w:r w:rsidR="00385454">
        <w:rPr>
          <w:rFonts w:hint="cs"/>
          <w:rtl/>
          <w:lang w:val="he-IL"/>
        </w:rPr>
        <w:t>אבויה</w:t>
      </w:r>
      <w:proofErr w:type="spellEnd"/>
      <w:r w:rsidR="00385454">
        <w:rPr>
          <w:rFonts w:hint="cs"/>
          <w:rtl/>
          <w:lang w:val="he-IL"/>
        </w:rPr>
        <w:t xml:space="preserve"> היה במעשים ולא במסות פילוסופיות</w:t>
      </w:r>
      <w:r w:rsidR="00716551">
        <w:rPr>
          <w:rFonts w:hint="cs"/>
          <w:rtl/>
        </w:rPr>
        <w:t>.</w:t>
      </w:r>
    </w:p>
  </w:footnote>
  <w:footnote w:id="134">
    <w:p w14:paraId="3037558E" w14:textId="4046F211" w:rsidR="00AF6967" w:rsidRDefault="00AF6967">
      <w:pPr>
        <w:pStyle w:val="a3"/>
        <w:rPr>
          <w:rtl/>
        </w:rPr>
      </w:pPr>
      <w:r>
        <w:rPr>
          <w:rStyle w:val="a5"/>
        </w:rPr>
        <w:footnoteRef/>
      </w:r>
      <w:r>
        <w:rPr>
          <w:rtl/>
        </w:rPr>
        <w:t xml:space="preserve"> </w:t>
      </w:r>
      <w:r>
        <w:rPr>
          <w:rFonts w:hint="cs"/>
          <w:rtl/>
          <w:lang w:val="he-IL"/>
        </w:rPr>
        <w:t>עוד 'הפתעה קטנה' מצאנו במהדורת לרנר לרות רבה</w:t>
      </w:r>
      <w:r w:rsidRPr="00046685">
        <w:rPr>
          <w:rFonts w:hint="cs"/>
          <w:rtl/>
          <w:lang w:val="he-IL"/>
        </w:rPr>
        <w:t xml:space="preserve"> </w:t>
      </w:r>
      <w:r>
        <w:rPr>
          <w:rFonts w:hint="cs"/>
          <w:rtl/>
          <w:lang w:val="he-IL"/>
        </w:rPr>
        <w:t xml:space="preserve">פרשה ו. לעיל הבאנו את נוסח רות רבה מהדורת </w:t>
      </w:r>
      <w:proofErr w:type="spellStart"/>
      <w:r>
        <w:rPr>
          <w:rFonts w:hint="cs"/>
          <w:rtl/>
          <w:lang w:val="he-IL"/>
        </w:rPr>
        <w:t>וילנא</w:t>
      </w:r>
      <w:proofErr w:type="spellEnd"/>
      <w:r>
        <w:rPr>
          <w:rFonts w:hint="cs"/>
          <w:rtl/>
          <w:lang w:val="he-IL"/>
        </w:rPr>
        <w:t xml:space="preserve"> שמסתיימת ברבי שבכה על אלישע בן </w:t>
      </w:r>
      <w:proofErr w:type="spellStart"/>
      <w:r>
        <w:rPr>
          <w:rFonts w:hint="cs"/>
          <w:rtl/>
          <w:lang w:val="he-IL"/>
        </w:rPr>
        <w:t>אבויה</w:t>
      </w:r>
      <w:proofErr w:type="spellEnd"/>
      <w:r>
        <w:rPr>
          <w:rFonts w:hint="cs"/>
          <w:rtl/>
          <w:lang w:val="he-IL"/>
        </w:rPr>
        <w:t xml:space="preserve"> וניאות בסוף לפרנס את בנותיו. בא נוסח זה ומכתיר את אלישע בן </w:t>
      </w:r>
      <w:proofErr w:type="spellStart"/>
      <w:r>
        <w:rPr>
          <w:rFonts w:hint="cs"/>
          <w:rtl/>
          <w:lang w:val="he-IL"/>
        </w:rPr>
        <w:t>אבויה</w:t>
      </w:r>
      <w:proofErr w:type="spellEnd"/>
      <w:r>
        <w:rPr>
          <w:rFonts w:hint="cs"/>
          <w:rtl/>
          <w:lang w:val="he-IL"/>
        </w:rPr>
        <w:t xml:space="preserve"> בתואר נכבד זה:</w:t>
      </w:r>
      <w:r w:rsidRPr="00046685">
        <w:rPr>
          <w:rFonts w:cs="David"/>
          <w:rtl/>
          <w:lang w:val="he-IL"/>
        </w:rPr>
        <w:t xml:space="preserve"> </w:t>
      </w:r>
      <w:r>
        <w:rPr>
          <w:rFonts w:hint="cs"/>
          <w:rtl/>
        </w:rPr>
        <w:t>"</w:t>
      </w:r>
      <w:r w:rsidRPr="00046685">
        <w:rPr>
          <w:rtl/>
        </w:rPr>
        <w:t xml:space="preserve">שלא </w:t>
      </w:r>
      <w:proofErr w:type="spellStart"/>
      <w:r w:rsidRPr="00046685">
        <w:rPr>
          <w:rtl/>
        </w:rPr>
        <w:t>היתה</w:t>
      </w:r>
      <w:proofErr w:type="spellEnd"/>
      <w:r w:rsidRPr="00046685">
        <w:rPr>
          <w:rtl/>
        </w:rPr>
        <w:t xml:space="preserve"> העזרה ננעלת על אדם חכם </w:t>
      </w:r>
      <w:proofErr w:type="spellStart"/>
      <w:r w:rsidRPr="00046685">
        <w:rPr>
          <w:rtl/>
        </w:rPr>
        <w:t>וגבור</w:t>
      </w:r>
      <w:proofErr w:type="spellEnd"/>
      <w:r w:rsidRPr="00046685">
        <w:rPr>
          <w:rtl/>
        </w:rPr>
        <w:t xml:space="preserve"> בתורה בישראל כמותו</w:t>
      </w:r>
      <w:r>
        <w:rPr>
          <w:rFonts w:hint="cs"/>
          <w:rtl/>
        </w:rPr>
        <w:t xml:space="preserve">", היינו, שכאשר נאספו כל עם ישראל לעזרה להקריב את קרבן הפסח לא היה שם אדם שישתווה </w:t>
      </w:r>
      <w:proofErr w:type="spellStart"/>
      <w:r>
        <w:rPr>
          <w:rFonts w:hint="cs"/>
          <w:rtl/>
        </w:rPr>
        <w:t>לחכמתו</w:t>
      </w:r>
      <w:proofErr w:type="spellEnd"/>
      <w:r>
        <w:rPr>
          <w:rFonts w:hint="cs"/>
          <w:rtl/>
        </w:rPr>
        <w:t xml:space="preserve"> וגבורתו בתורה של אלישע בן </w:t>
      </w:r>
      <w:proofErr w:type="spellStart"/>
      <w:r>
        <w:rPr>
          <w:rFonts w:hint="cs"/>
          <w:rtl/>
        </w:rPr>
        <w:t>אבויה</w:t>
      </w:r>
      <w:proofErr w:type="spellEnd"/>
      <w:r>
        <w:rPr>
          <w:rFonts w:hint="cs"/>
          <w:rtl/>
          <w:lang w:val="he-IL"/>
        </w:rPr>
        <w:t xml:space="preserve">. </w:t>
      </w:r>
      <w:r w:rsidR="001905A9">
        <w:rPr>
          <w:rFonts w:hint="cs"/>
          <w:rtl/>
          <w:lang w:val="he-IL"/>
        </w:rPr>
        <w:t>ראו</w:t>
      </w:r>
      <w:r>
        <w:rPr>
          <w:rFonts w:hint="cs"/>
          <w:rtl/>
          <w:lang w:val="he-IL"/>
        </w:rPr>
        <w:t xml:space="preserve"> תואר זה שניתן </w:t>
      </w:r>
      <w:proofErr w:type="spellStart"/>
      <w:r>
        <w:rPr>
          <w:rFonts w:hint="cs"/>
          <w:rtl/>
          <w:lang w:val="he-IL"/>
        </w:rPr>
        <w:t>לעקביא</w:t>
      </w:r>
      <w:proofErr w:type="spellEnd"/>
      <w:r>
        <w:rPr>
          <w:rFonts w:hint="cs"/>
          <w:rtl/>
          <w:lang w:val="he-IL"/>
        </w:rPr>
        <w:t xml:space="preserve"> בן </w:t>
      </w:r>
      <w:proofErr w:type="spellStart"/>
      <w:r>
        <w:rPr>
          <w:rFonts w:hint="cs"/>
          <w:rtl/>
          <w:lang w:val="he-IL"/>
        </w:rPr>
        <w:t>מהללאל</w:t>
      </w:r>
      <w:proofErr w:type="spellEnd"/>
      <w:r>
        <w:rPr>
          <w:rFonts w:hint="cs"/>
          <w:rtl/>
          <w:lang w:val="he-IL"/>
        </w:rPr>
        <w:t xml:space="preserve"> ב</w:t>
      </w:r>
      <w:r w:rsidRPr="00AF6967">
        <w:rPr>
          <w:rtl/>
          <w:lang w:val="he-IL"/>
        </w:rPr>
        <w:t>מסכת עדויות פרק ה</w:t>
      </w:r>
      <w:r>
        <w:rPr>
          <w:rFonts w:hint="cs"/>
          <w:rtl/>
          <w:lang w:val="he-IL"/>
        </w:rPr>
        <w:t xml:space="preserve"> </w:t>
      </w:r>
      <w:r w:rsidRPr="00AF6967">
        <w:rPr>
          <w:rtl/>
          <w:lang w:val="he-IL"/>
        </w:rPr>
        <w:t>משנה ו</w:t>
      </w:r>
      <w:r>
        <w:rPr>
          <w:rFonts w:hint="cs"/>
          <w:rtl/>
          <w:lang w:val="he-IL"/>
        </w:rPr>
        <w:t>: "</w:t>
      </w:r>
      <w:r w:rsidRPr="00AF6967">
        <w:rPr>
          <w:rtl/>
          <w:lang w:val="he-IL"/>
        </w:rPr>
        <w:t>אמר רבי יהודה</w:t>
      </w:r>
      <w:r>
        <w:rPr>
          <w:rFonts w:hint="cs"/>
          <w:rtl/>
          <w:lang w:val="he-IL"/>
        </w:rPr>
        <w:t>:</w:t>
      </w:r>
      <w:r w:rsidRPr="00AF6967">
        <w:rPr>
          <w:rtl/>
          <w:lang w:val="he-IL"/>
        </w:rPr>
        <w:t xml:space="preserve"> חס ושלום </w:t>
      </w:r>
      <w:proofErr w:type="spellStart"/>
      <w:r w:rsidRPr="00AF6967">
        <w:rPr>
          <w:rtl/>
          <w:lang w:val="he-IL"/>
        </w:rPr>
        <w:t>שעקביא</w:t>
      </w:r>
      <w:proofErr w:type="spellEnd"/>
      <w:r w:rsidRPr="00AF6967">
        <w:rPr>
          <w:rtl/>
          <w:lang w:val="he-IL"/>
        </w:rPr>
        <w:t xml:space="preserve"> </w:t>
      </w:r>
      <w:proofErr w:type="spellStart"/>
      <w:r w:rsidRPr="00AF6967">
        <w:rPr>
          <w:rtl/>
          <w:lang w:val="he-IL"/>
        </w:rPr>
        <w:t>נתנדה</w:t>
      </w:r>
      <w:proofErr w:type="spellEnd"/>
      <w:r>
        <w:rPr>
          <w:rFonts w:hint="cs"/>
          <w:rtl/>
          <w:lang w:val="he-IL"/>
        </w:rPr>
        <w:t>,</w:t>
      </w:r>
      <w:r w:rsidRPr="00AF6967">
        <w:rPr>
          <w:rtl/>
          <w:lang w:val="he-IL"/>
        </w:rPr>
        <w:t xml:space="preserve"> שאין עזרה ננעלת בפני כל אדם מישראל בחכמה וביראת חטא </w:t>
      </w:r>
      <w:proofErr w:type="spellStart"/>
      <w:r w:rsidRPr="00AF6967">
        <w:rPr>
          <w:rtl/>
          <w:lang w:val="he-IL"/>
        </w:rPr>
        <w:t>כעקביא</w:t>
      </w:r>
      <w:proofErr w:type="spellEnd"/>
      <w:r w:rsidRPr="00AF6967">
        <w:rPr>
          <w:rtl/>
          <w:lang w:val="he-IL"/>
        </w:rPr>
        <w:t xml:space="preserve"> בן </w:t>
      </w:r>
      <w:proofErr w:type="spellStart"/>
      <w:r w:rsidRPr="00AF6967">
        <w:rPr>
          <w:rtl/>
          <w:lang w:val="he-IL"/>
        </w:rPr>
        <w:t>מהללאל</w:t>
      </w:r>
      <w:proofErr w:type="spellEnd"/>
      <w:r>
        <w:rPr>
          <w:rFonts w:hint="cs"/>
          <w:rtl/>
          <w:lang w:val="he-IL"/>
        </w:rPr>
        <w:t xml:space="preserve">". ראה פירוש </w:t>
      </w:r>
      <w:proofErr w:type="spellStart"/>
      <w:r>
        <w:rPr>
          <w:rFonts w:hint="cs"/>
          <w:rtl/>
          <w:lang w:val="he-IL"/>
        </w:rPr>
        <w:t>ברטנורא</w:t>
      </w:r>
      <w:proofErr w:type="spellEnd"/>
      <w:r>
        <w:rPr>
          <w:rFonts w:hint="cs"/>
          <w:rtl/>
          <w:lang w:val="he-IL"/>
        </w:rPr>
        <w:t xml:space="preserve"> שם. האם תואר כבוד זה הוא בבחינת "אחרי מות קדושים אמור", או שמא "אחרי דח</w:t>
      </w:r>
      <w:r w:rsidR="007357EC">
        <w:rPr>
          <w:rFonts w:hint="cs"/>
          <w:rtl/>
          <w:lang w:val="he-IL"/>
        </w:rPr>
        <w:t>י</w:t>
      </w:r>
      <w:r>
        <w:rPr>
          <w:rFonts w:hint="cs"/>
          <w:rtl/>
          <w:lang w:val="he-IL"/>
        </w:rPr>
        <w:t xml:space="preserve">ות" ובמקרה של </w:t>
      </w:r>
      <w:proofErr w:type="spellStart"/>
      <w:r>
        <w:rPr>
          <w:rFonts w:hint="cs"/>
          <w:rtl/>
          <w:lang w:val="he-IL"/>
        </w:rPr>
        <w:t>עקביא</w:t>
      </w:r>
      <w:proofErr w:type="spellEnd"/>
      <w:r>
        <w:rPr>
          <w:rFonts w:hint="cs"/>
          <w:rtl/>
          <w:lang w:val="he-IL"/>
        </w:rPr>
        <w:t xml:space="preserve"> בן </w:t>
      </w:r>
      <w:proofErr w:type="spellStart"/>
      <w:r>
        <w:rPr>
          <w:rFonts w:hint="cs"/>
          <w:rtl/>
          <w:lang w:val="he-IL"/>
        </w:rPr>
        <w:t>מהללאל</w:t>
      </w:r>
      <w:proofErr w:type="spellEnd"/>
      <w:r>
        <w:rPr>
          <w:rFonts w:hint="cs"/>
          <w:rtl/>
          <w:lang w:val="he-IL"/>
        </w:rPr>
        <w:t xml:space="preserve"> אולי גם "אחרי </w:t>
      </w:r>
      <w:proofErr w:type="spellStart"/>
      <w:r>
        <w:rPr>
          <w:rFonts w:hint="cs"/>
          <w:rtl/>
          <w:lang w:val="he-IL"/>
        </w:rPr>
        <w:t>נדו</w:t>
      </w:r>
      <w:r w:rsidR="007357EC">
        <w:rPr>
          <w:rFonts w:hint="cs"/>
          <w:rtl/>
          <w:lang w:val="he-IL"/>
        </w:rPr>
        <w:t>י</w:t>
      </w:r>
      <w:proofErr w:type="spellEnd"/>
      <w:r>
        <w:rPr>
          <w:rFonts w:hint="cs"/>
          <w:rtl/>
          <w:lang w:val="he-IL"/>
        </w:rPr>
        <w:t xml:space="preserve">"? או אפשר שבראייה לאחור אכן הכירו חכמים בגדולתו של אלישע בן </w:t>
      </w:r>
      <w:proofErr w:type="spellStart"/>
      <w:r>
        <w:rPr>
          <w:rFonts w:hint="cs"/>
          <w:rtl/>
          <w:lang w:val="he-IL"/>
        </w:rPr>
        <w:t>אבויה</w:t>
      </w:r>
      <w:proofErr w:type="spellEnd"/>
      <w:r>
        <w:rPr>
          <w:rFonts w:hint="cs"/>
          <w:rtl/>
          <w:lang w:val="he-IL"/>
        </w:rPr>
        <w:t xml:space="preserve"> אבל לא יכלו להכילו</w:t>
      </w:r>
      <w:r w:rsidR="007357EC">
        <w:rPr>
          <w:rFonts w:hint="cs"/>
          <w:rtl/>
          <w:lang w:val="he-IL"/>
        </w:rPr>
        <w:t>. ומכאן שתיקתם לאורך כל הסיפור וביקורתו של רבי יוחנן: "</w:t>
      </w:r>
      <w:r w:rsidR="007357EC">
        <w:rPr>
          <w:rFonts w:hint="cs"/>
          <w:rtl/>
          <w:lang w:val="he-IL"/>
        </w:rPr>
        <w:t>א</w:t>
      </w:r>
      <w:r w:rsidR="007357EC" w:rsidRPr="00BD5083">
        <w:rPr>
          <w:rtl/>
          <w:lang w:val="he-IL"/>
        </w:rPr>
        <w:t>חד ה</w:t>
      </w:r>
      <w:r w:rsidR="007357EC">
        <w:rPr>
          <w:rFonts w:hint="cs"/>
          <w:rtl/>
          <w:lang w:val="he-IL"/>
        </w:rPr>
        <w:t>י</w:t>
      </w:r>
      <w:r w:rsidR="007357EC" w:rsidRPr="00BD5083">
        <w:rPr>
          <w:rtl/>
          <w:lang w:val="he-IL"/>
        </w:rPr>
        <w:t>ה בינ</w:t>
      </w:r>
      <w:r w:rsidR="007357EC">
        <w:rPr>
          <w:rFonts w:hint="cs"/>
          <w:rtl/>
          <w:lang w:val="he-IL"/>
        </w:rPr>
        <w:t>י</w:t>
      </w:r>
      <w:r w:rsidR="007357EC" w:rsidRPr="00BD5083">
        <w:rPr>
          <w:rtl/>
          <w:lang w:val="he-IL"/>
        </w:rPr>
        <w:t>נ</w:t>
      </w:r>
      <w:r w:rsidR="007357EC">
        <w:rPr>
          <w:rFonts w:hint="cs"/>
          <w:rtl/>
          <w:lang w:val="he-IL"/>
        </w:rPr>
        <w:t>ו ולא יכולנו להצילו?!</w:t>
      </w:r>
      <w:r w:rsidR="007357EC">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7B88" w14:textId="77777777" w:rsidR="00B9414B" w:rsidRDefault="00B9414B" w:rsidP="00283E36">
    <w:pPr>
      <w:pStyle w:val="1"/>
      <w:tabs>
        <w:tab w:val="clear" w:pos="9469"/>
        <w:tab w:val="right" w:pos="9413"/>
      </w:tabs>
      <w:rPr>
        <w:lang w:eastAsia="en-US"/>
      </w:rPr>
    </w:pPr>
    <w:r>
      <w:rPr>
        <w:rtl/>
        <w:lang w:eastAsia="en-US"/>
      </w:rPr>
      <w:t>דפים מיוחדים</w:t>
    </w:r>
    <w:r>
      <w:rPr>
        <w:rFonts w:hint="cs"/>
        <w:rtl/>
        <w:lang w:eastAsia="en-US"/>
      </w:rPr>
      <w:t xml:space="preserve"> </w:t>
    </w:r>
    <w:r>
      <w:rPr>
        <w:rtl/>
        <w:lang w:eastAsia="en-US"/>
      </w:rPr>
      <w:t>–</w:t>
    </w:r>
    <w:r>
      <w:rPr>
        <w:rFonts w:hint="cs"/>
        <w:rtl/>
        <w:lang w:eastAsia="en-US"/>
      </w:rPr>
      <w:t xml:space="preserve"> אלישע בן </w:t>
    </w:r>
    <w:proofErr w:type="spellStart"/>
    <w:r>
      <w:rPr>
        <w:rFonts w:hint="cs"/>
        <w:rtl/>
        <w:lang w:eastAsia="en-US"/>
      </w:rPr>
      <w:t>אבויה</w:t>
    </w:r>
    <w:proofErr w:type="spellEnd"/>
    <w:r w:rsidR="002D790D">
      <w:rPr>
        <w:rFonts w:hint="cs"/>
        <w:rtl/>
        <w:lang w:eastAsia="en-US"/>
      </w:rPr>
      <w:t xml:space="preserve"> הוא "אחר"</w:t>
    </w:r>
    <w:r>
      <w:rPr>
        <w:rtl/>
        <w:lang w:eastAsia="en-US"/>
      </w:rPr>
      <w:tab/>
      <w:t>מחלקי המים</w:t>
    </w:r>
  </w:p>
  <w:p w14:paraId="4134DEA2" w14:textId="77777777" w:rsidR="00B9414B" w:rsidRPr="00D05C13" w:rsidRDefault="00B9414B" w:rsidP="00D05C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D91C" w14:textId="77777777" w:rsidR="00B9414B" w:rsidRDefault="00B9414B">
    <w:pPr>
      <w:pStyle w:val="1"/>
      <w:tabs>
        <w:tab w:val="right" w:pos="9922"/>
      </w:tabs>
      <w:ind w:right="426"/>
      <w:rPr>
        <w:rtl/>
      </w:rPr>
    </w:pPr>
    <w:r>
      <w:rPr>
        <w:rFonts w:hint="cs"/>
        <w:rtl/>
      </w:rPr>
      <w:t>מחלקי המים</w:t>
    </w:r>
    <w:r>
      <w:rPr>
        <w:rFonts w:hint="cs"/>
        <w:rtl/>
      </w:rPr>
      <w:tab/>
      <w:t>ירושלים</w:t>
    </w:r>
    <w:r>
      <w:rPr>
        <w:rFonts w:hint="cs"/>
        <w:rtl/>
      </w:rPr>
      <w:tab/>
    </w:r>
    <w:r>
      <w:rPr>
        <w:rtl/>
      </w:rPr>
      <w:fldChar w:fldCharType="begin"/>
    </w:r>
    <w:r>
      <w:rPr>
        <w:rtl/>
      </w:rPr>
      <w:instrText xml:space="preserve"> </w:instrText>
    </w:r>
    <w:r>
      <w:instrText>SUBJECT  \* MERGEFORMAT</w:instrText>
    </w:r>
    <w:r>
      <w:rPr>
        <w:rtl/>
      </w:rPr>
      <w:instrText xml:space="preserve"> </w:instrText>
    </w:r>
    <w:r>
      <w:rPr>
        <w:rtl/>
      </w:rPr>
      <w:fldChar w:fldCharType="end"/>
    </w:r>
    <w:r>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ED7798"/>
    <w:multiLevelType w:val="hybridMultilevel"/>
    <w:tmpl w:val="03807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606354"/>
    <w:multiLevelType w:val="hybridMultilevel"/>
    <w:tmpl w:val="F75E534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597655">
    <w:abstractNumId w:val="10"/>
  </w:num>
  <w:num w:numId="2" w16cid:durableId="1963657224">
    <w:abstractNumId w:val="11"/>
  </w:num>
  <w:num w:numId="3" w16cid:durableId="1114059095">
    <w:abstractNumId w:val="8"/>
  </w:num>
  <w:num w:numId="4" w16cid:durableId="1571187367">
    <w:abstractNumId w:val="3"/>
  </w:num>
  <w:num w:numId="5" w16cid:durableId="1514564798">
    <w:abstractNumId w:val="2"/>
  </w:num>
  <w:num w:numId="6" w16cid:durableId="1885870234">
    <w:abstractNumId w:val="1"/>
  </w:num>
  <w:num w:numId="7" w16cid:durableId="2126119460">
    <w:abstractNumId w:val="0"/>
  </w:num>
  <w:num w:numId="8" w16cid:durableId="1494762102">
    <w:abstractNumId w:val="9"/>
  </w:num>
  <w:num w:numId="9" w16cid:durableId="1757357672">
    <w:abstractNumId w:val="7"/>
  </w:num>
  <w:num w:numId="10" w16cid:durableId="1856920797">
    <w:abstractNumId w:val="6"/>
  </w:num>
  <w:num w:numId="11" w16cid:durableId="1309742447">
    <w:abstractNumId w:val="5"/>
  </w:num>
  <w:num w:numId="12" w16cid:durableId="790167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c0MrY0MzQ1MTUyMDRR0lEKTi0uzszPAykwMa4FAKh0ey8tAAAA"/>
  </w:docVars>
  <w:rsids>
    <w:rsidRoot w:val="005E40E4"/>
    <w:rsid w:val="000032B6"/>
    <w:rsid w:val="000125C0"/>
    <w:rsid w:val="000201C2"/>
    <w:rsid w:val="00023BE0"/>
    <w:rsid w:val="00033E60"/>
    <w:rsid w:val="000343D9"/>
    <w:rsid w:val="00037544"/>
    <w:rsid w:val="00040602"/>
    <w:rsid w:val="00043F7A"/>
    <w:rsid w:val="0004519A"/>
    <w:rsid w:val="00046685"/>
    <w:rsid w:val="000510AC"/>
    <w:rsid w:val="00060CCB"/>
    <w:rsid w:val="00060E12"/>
    <w:rsid w:val="00061CA2"/>
    <w:rsid w:val="0007452A"/>
    <w:rsid w:val="00076D4B"/>
    <w:rsid w:val="00077973"/>
    <w:rsid w:val="00080907"/>
    <w:rsid w:val="000810F5"/>
    <w:rsid w:val="00082321"/>
    <w:rsid w:val="00090E6B"/>
    <w:rsid w:val="00093FA8"/>
    <w:rsid w:val="00095965"/>
    <w:rsid w:val="00095FB5"/>
    <w:rsid w:val="00097168"/>
    <w:rsid w:val="000B2B8E"/>
    <w:rsid w:val="000B4BBB"/>
    <w:rsid w:val="000C08F7"/>
    <w:rsid w:val="000C2B05"/>
    <w:rsid w:val="000C5E62"/>
    <w:rsid w:val="000D52E8"/>
    <w:rsid w:val="000D54F8"/>
    <w:rsid w:val="000D6221"/>
    <w:rsid w:val="000E4DA8"/>
    <w:rsid w:val="000F34AE"/>
    <w:rsid w:val="00116E5C"/>
    <w:rsid w:val="0012587B"/>
    <w:rsid w:val="00126A64"/>
    <w:rsid w:val="00141D9C"/>
    <w:rsid w:val="001444F1"/>
    <w:rsid w:val="001507D3"/>
    <w:rsid w:val="00150B19"/>
    <w:rsid w:val="00163049"/>
    <w:rsid w:val="0016325A"/>
    <w:rsid w:val="001664E7"/>
    <w:rsid w:val="001765E6"/>
    <w:rsid w:val="00177BD2"/>
    <w:rsid w:val="00182BCD"/>
    <w:rsid w:val="00187554"/>
    <w:rsid w:val="00187B70"/>
    <w:rsid w:val="001905A9"/>
    <w:rsid w:val="00192586"/>
    <w:rsid w:val="00193968"/>
    <w:rsid w:val="00197026"/>
    <w:rsid w:val="001A10DF"/>
    <w:rsid w:val="001A415B"/>
    <w:rsid w:val="001A78F0"/>
    <w:rsid w:val="001B56F0"/>
    <w:rsid w:val="001B7610"/>
    <w:rsid w:val="001C12D4"/>
    <w:rsid w:val="001C5EA5"/>
    <w:rsid w:val="001D1739"/>
    <w:rsid w:val="001D2DFF"/>
    <w:rsid w:val="001E3FCA"/>
    <w:rsid w:val="001E4BA6"/>
    <w:rsid w:val="001E4C27"/>
    <w:rsid w:val="001E4D85"/>
    <w:rsid w:val="001E6533"/>
    <w:rsid w:val="001F54A0"/>
    <w:rsid w:val="001F5CD9"/>
    <w:rsid w:val="0020116B"/>
    <w:rsid w:val="00204164"/>
    <w:rsid w:val="002122C6"/>
    <w:rsid w:val="00214853"/>
    <w:rsid w:val="002166E4"/>
    <w:rsid w:val="00222602"/>
    <w:rsid w:val="00230E22"/>
    <w:rsid w:val="00231ABF"/>
    <w:rsid w:val="00235A6B"/>
    <w:rsid w:val="00240D6A"/>
    <w:rsid w:val="00246239"/>
    <w:rsid w:val="002510ED"/>
    <w:rsid w:val="00255DAD"/>
    <w:rsid w:val="00265C53"/>
    <w:rsid w:val="00275C7B"/>
    <w:rsid w:val="00277741"/>
    <w:rsid w:val="002805F4"/>
    <w:rsid w:val="00281DEA"/>
    <w:rsid w:val="00283E36"/>
    <w:rsid w:val="00284DD8"/>
    <w:rsid w:val="0028595C"/>
    <w:rsid w:val="002A1F88"/>
    <w:rsid w:val="002B42F8"/>
    <w:rsid w:val="002B6785"/>
    <w:rsid w:val="002C2096"/>
    <w:rsid w:val="002C7991"/>
    <w:rsid w:val="002D790D"/>
    <w:rsid w:val="002E48FF"/>
    <w:rsid w:val="002F3EB1"/>
    <w:rsid w:val="002F60B8"/>
    <w:rsid w:val="00301FA0"/>
    <w:rsid w:val="003044B8"/>
    <w:rsid w:val="00310080"/>
    <w:rsid w:val="00315BD5"/>
    <w:rsid w:val="0031646A"/>
    <w:rsid w:val="00316961"/>
    <w:rsid w:val="0031746E"/>
    <w:rsid w:val="00320C06"/>
    <w:rsid w:val="00330133"/>
    <w:rsid w:val="00334CD5"/>
    <w:rsid w:val="003377D3"/>
    <w:rsid w:val="00342B1C"/>
    <w:rsid w:val="0034536F"/>
    <w:rsid w:val="00345547"/>
    <w:rsid w:val="00345AF4"/>
    <w:rsid w:val="00345BA8"/>
    <w:rsid w:val="0034769B"/>
    <w:rsid w:val="0035003A"/>
    <w:rsid w:val="003527C9"/>
    <w:rsid w:val="00352A7E"/>
    <w:rsid w:val="00357566"/>
    <w:rsid w:val="00360A49"/>
    <w:rsid w:val="00360FAE"/>
    <w:rsid w:val="00371D02"/>
    <w:rsid w:val="003800B7"/>
    <w:rsid w:val="0038383E"/>
    <w:rsid w:val="00385454"/>
    <w:rsid w:val="00386FDD"/>
    <w:rsid w:val="00391B30"/>
    <w:rsid w:val="0039495A"/>
    <w:rsid w:val="00395A30"/>
    <w:rsid w:val="00397050"/>
    <w:rsid w:val="003977BD"/>
    <w:rsid w:val="003A6C0E"/>
    <w:rsid w:val="003B0A48"/>
    <w:rsid w:val="003B123C"/>
    <w:rsid w:val="003B5666"/>
    <w:rsid w:val="003B6B6B"/>
    <w:rsid w:val="003B7529"/>
    <w:rsid w:val="003C0FBF"/>
    <w:rsid w:val="003D3947"/>
    <w:rsid w:val="003E0D79"/>
    <w:rsid w:val="003E1C18"/>
    <w:rsid w:val="003E276B"/>
    <w:rsid w:val="003E46D3"/>
    <w:rsid w:val="00405940"/>
    <w:rsid w:val="00405CB5"/>
    <w:rsid w:val="00406EB5"/>
    <w:rsid w:val="004127C0"/>
    <w:rsid w:val="00426F96"/>
    <w:rsid w:val="00432FBF"/>
    <w:rsid w:val="00433AD1"/>
    <w:rsid w:val="00435637"/>
    <w:rsid w:val="00437D5A"/>
    <w:rsid w:val="004432F1"/>
    <w:rsid w:val="004468D6"/>
    <w:rsid w:val="00447977"/>
    <w:rsid w:val="0045157B"/>
    <w:rsid w:val="0045218C"/>
    <w:rsid w:val="00461457"/>
    <w:rsid w:val="00464392"/>
    <w:rsid w:val="00476A72"/>
    <w:rsid w:val="00482747"/>
    <w:rsid w:val="00487D82"/>
    <w:rsid w:val="004935D2"/>
    <w:rsid w:val="00495B75"/>
    <w:rsid w:val="004A643D"/>
    <w:rsid w:val="004B206A"/>
    <w:rsid w:val="004B647E"/>
    <w:rsid w:val="004C0641"/>
    <w:rsid w:val="004C3603"/>
    <w:rsid w:val="004D1DFE"/>
    <w:rsid w:val="004D51B1"/>
    <w:rsid w:val="004F17AB"/>
    <w:rsid w:val="0050400D"/>
    <w:rsid w:val="00510BD3"/>
    <w:rsid w:val="005141C3"/>
    <w:rsid w:val="0051716C"/>
    <w:rsid w:val="0053448C"/>
    <w:rsid w:val="00537395"/>
    <w:rsid w:val="005405E7"/>
    <w:rsid w:val="0054089A"/>
    <w:rsid w:val="0054272F"/>
    <w:rsid w:val="005530DD"/>
    <w:rsid w:val="00553A58"/>
    <w:rsid w:val="00564FBC"/>
    <w:rsid w:val="00571549"/>
    <w:rsid w:val="005716E1"/>
    <w:rsid w:val="00571779"/>
    <w:rsid w:val="0057628A"/>
    <w:rsid w:val="00577B34"/>
    <w:rsid w:val="005943A9"/>
    <w:rsid w:val="00595104"/>
    <w:rsid w:val="005A39AF"/>
    <w:rsid w:val="005A3F54"/>
    <w:rsid w:val="005A549D"/>
    <w:rsid w:val="005B67FF"/>
    <w:rsid w:val="005B7721"/>
    <w:rsid w:val="005C064F"/>
    <w:rsid w:val="005D1CDF"/>
    <w:rsid w:val="005D6F4C"/>
    <w:rsid w:val="005E052B"/>
    <w:rsid w:val="005E40E4"/>
    <w:rsid w:val="005F4B79"/>
    <w:rsid w:val="005F7E3D"/>
    <w:rsid w:val="00602300"/>
    <w:rsid w:val="00607950"/>
    <w:rsid w:val="006116C0"/>
    <w:rsid w:val="006139DC"/>
    <w:rsid w:val="00617C4C"/>
    <w:rsid w:val="00624699"/>
    <w:rsid w:val="00627BA4"/>
    <w:rsid w:val="0063229E"/>
    <w:rsid w:val="00632756"/>
    <w:rsid w:val="006363ED"/>
    <w:rsid w:val="00636786"/>
    <w:rsid w:val="00644017"/>
    <w:rsid w:val="006465F4"/>
    <w:rsid w:val="00647542"/>
    <w:rsid w:val="00652B7B"/>
    <w:rsid w:val="00662D9C"/>
    <w:rsid w:val="0066696C"/>
    <w:rsid w:val="006800AB"/>
    <w:rsid w:val="0068696C"/>
    <w:rsid w:val="006925C5"/>
    <w:rsid w:val="00693AA6"/>
    <w:rsid w:val="0069642E"/>
    <w:rsid w:val="006B13CF"/>
    <w:rsid w:val="006B6A48"/>
    <w:rsid w:val="006B7543"/>
    <w:rsid w:val="006C11CF"/>
    <w:rsid w:val="006D4995"/>
    <w:rsid w:val="006D4F8C"/>
    <w:rsid w:val="006E0AE9"/>
    <w:rsid w:val="006E2582"/>
    <w:rsid w:val="006E3C72"/>
    <w:rsid w:val="006F2C1C"/>
    <w:rsid w:val="00703406"/>
    <w:rsid w:val="0070695D"/>
    <w:rsid w:val="00706FAE"/>
    <w:rsid w:val="00710913"/>
    <w:rsid w:val="00713EF5"/>
    <w:rsid w:val="00715ADD"/>
    <w:rsid w:val="00716551"/>
    <w:rsid w:val="007215EE"/>
    <w:rsid w:val="00721F89"/>
    <w:rsid w:val="007252E3"/>
    <w:rsid w:val="00726203"/>
    <w:rsid w:val="007357EC"/>
    <w:rsid w:val="0074395B"/>
    <w:rsid w:val="007533FD"/>
    <w:rsid w:val="007572C2"/>
    <w:rsid w:val="00760661"/>
    <w:rsid w:val="00764A67"/>
    <w:rsid w:val="007675A2"/>
    <w:rsid w:val="00775087"/>
    <w:rsid w:val="00777E67"/>
    <w:rsid w:val="00780C95"/>
    <w:rsid w:val="0079249B"/>
    <w:rsid w:val="007936FB"/>
    <w:rsid w:val="007A10AF"/>
    <w:rsid w:val="007A317E"/>
    <w:rsid w:val="007B3E6D"/>
    <w:rsid w:val="007B3F98"/>
    <w:rsid w:val="007C0403"/>
    <w:rsid w:val="007C608E"/>
    <w:rsid w:val="007D05CE"/>
    <w:rsid w:val="007D590A"/>
    <w:rsid w:val="007E2ABD"/>
    <w:rsid w:val="007E3AB5"/>
    <w:rsid w:val="007E7F71"/>
    <w:rsid w:val="007F54A1"/>
    <w:rsid w:val="007F5BEA"/>
    <w:rsid w:val="00803341"/>
    <w:rsid w:val="0081222E"/>
    <w:rsid w:val="008125DC"/>
    <w:rsid w:val="008174FE"/>
    <w:rsid w:val="00827180"/>
    <w:rsid w:val="00836E9A"/>
    <w:rsid w:val="00845DC5"/>
    <w:rsid w:val="00847EBC"/>
    <w:rsid w:val="00855F21"/>
    <w:rsid w:val="0085609E"/>
    <w:rsid w:val="00857227"/>
    <w:rsid w:val="00860E76"/>
    <w:rsid w:val="00861960"/>
    <w:rsid w:val="00862C54"/>
    <w:rsid w:val="00864766"/>
    <w:rsid w:val="0088595F"/>
    <w:rsid w:val="008873B5"/>
    <w:rsid w:val="00894291"/>
    <w:rsid w:val="008A430F"/>
    <w:rsid w:val="008B39EE"/>
    <w:rsid w:val="008C0DBD"/>
    <w:rsid w:val="008C319D"/>
    <w:rsid w:val="008C451D"/>
    <w:rsid w:val="008D1C3B"/>
    <w:rsid w:val="008D6EA3"/>
    <w:rsid w:val="008E0D02"/>
    <w:rsid w:val="008E56FB"/>
    <w:rsid w:val="008F1E66"/>
    <w:rsid w:val="008F3C44"/>
    <w:rsid w:val="008F7E58"/>
    <w:rsid w:val="009005C7"/>
    <w:rsid w:val="00901CB5"/>
    <w:rsid w:val="009058CA"/>
    <w:rsid w:val="00913745"/>
    <w:rsid w:val="00924A8A"/>
    <w:rsid w:val="00930425"/>
    <w:rsid w:val="0093076B"/>
    <w:rsid w:val="00944609"/>
    <w:rsid w:val="00947727"/>
    <w:rsid w:val="00953BC2"/>
    <w:rsid w:val="009551B8"/>
    <w:rsid w:val="00960627"/>
    <w:rsid w:val="00961152"/>
    <w:rsid w:val="0096614D"/>
    <w:rsid w:val="009669A8"/>
    <w:rsid w:val="0097451F"/>
    <w:rsid w:val="00982F36"/>
    <w:rsid w:val="00992701"/>
    <w:rsid w:val="009A272A"/>
    <w:rsid w:val="009A342C"/>
    <w:rsid w:val="009A6CEE"/>
    <w:rsid w:val="009B3379"/>
    <w:rsid w:val="009B4CD7"/>
    <w:rsid w:val="009B5807"/>
    <w:rsid w:val="009B7B2D"/>
    <w:rsid w:val="009B7E60"/>
    <w:rsid w:val="009C3747"/>
    <w:rsid w:val="009D2673"/>
    <w:rsid w:val="009D350D"/>
    <w:rsid w:val="009E0230"/>
    <w:rsid w:val="009E1048"/>
    <w:rsid w:val="009E3B86"/>
    <w:rsid w:val="009F1FC5"/>
    <w:rsid w:val="009F4493"/>
    <w:rsid w:val="00A14961"/>
    <w:rsid w:val="00A16592"/>
    <w:rsid w:val="00A1721A"/>
    <w:rsid w:val="00A21C2F"/>
    <w:rsid w:val="00A269A5"/>
    <w:rsid w:val="00A45E37"/>
    <w:rsid w:val="00A54022"/>
    <w:rsid w:val="00A54DBC"/>
    <w:rsid w:val="00A61233"/>
    <w:rsid w:val="00A6193C"/>
    <w:rsid w:val="00A6326E"/>
    <w:rsid w:val="00A70CEE"/>
    <w:rsid w:val="00A804F0"/>
    <w:rsid w:val="00A84DEF"/>
    <w:rsid w:val="00A969B2"/>
    <w:rsid w:val="00AB3322"/>
    <w:rsid w:val="00AB6EBD"/>
    <w:rsid w:val="00AC12F0"/>
    <w:rsid w:val="00AC4276"/>
    <w:rsid w:val="00AC4836"/>
    <w:rsid w:val="00AC7784"/>
    <w:rsid w:val="00AE2222"/>
    <w:rsid w:val="00AE3496"/>
    <w:rsid w:val="00AE5F94"/>
    <w:rsid w:val="00AF0F38"/>
    <w:rsid w:val="00AF2391"/>
    <w:rsid w:val="00AF6967"/>
    <w:rsid w:val="00B075CE"/>
    <w:rsid w:val="00B10E9E"/>
    <w:rsid w:val="00B2091A"/>
    <w:rsid w:val="00B26B6F"/>
    <w:rsid w:val="00B26C98"/>
    <w:rsid w:val="00B36B37"/>
    <w:rsid w:val="00B377B6"/>
    <w:rsid w:val="00B37C48"/>
    <w:rsid w:val="00B40439"/>
    <w:rsid w:val="00B420FD"/>
    <w:rsid w:val="00B52A21"/>
    <w:rsid w:val="00B54D06"/>
    <w:rsid w:val="00B72EFB"/>
    <w:rsid w:val="00B753C6"/>
    <w:rsid w:val="00B8430B"/>
    <w:rsid w:val="00B9414B"/>
    <w:rsid w:val="00BA0443"/>
    <w:rsid w:val="00BA20F0"/>
    <w:rsid w:val="00BB00E3"/>
    <w:rsid w:val="00BB43A8"/>
    <w:rsid w:val="00BB7EBB"/>
    <w:rsid w:val="00BC2A9E"/>
    <w:rsid w:val="00BC4393"/>
    <w:rsid w:val="00BC5DC9"/>
    <w:rsid w:val="00BC6B4B"/>
    <w:rsid w:val="00BD3FD9"/>
    <w:rsid w:val="00BD5083"/>
    <w:rsid w:val="00BD5130"/>
    <w:rsid w:val="00BE6D0E"/>
    <w:rsid w:val="00BE71F7"/>
    <w:rsid w:val="00BF4F31"/>
    <w:rsid w:val="00BF69DF"/>
    <w:rsid w:val="00C00DF2"/>
    <w:rsid w:val="00C10D7E"/>
    <w:rsid w:val="00C13DB2"/>
    <w:rsid w:val="00C162FC"/>
    <w:rsid w:val="00C20BCE"/>
    <w:rsid w:val="00C21D70"/>
    <w:rsid w:val="00C22F59"/>
    <w:rsid w:val="00C24E61"/>
    <w:rsid w:val="00C27C1E"/>
    <w:rsid w:val="00C35335"/>
    <w:rsid w:val="00C51DE8"/>
    <w:rsid w:val="00C62069"/>
    <w:rsid w:val="00C63445"/>
    <w:rsid w:val="00C66239"/>
    <w:rsid w:val="00C67AB9"/>
    <w:rsid w:val="00C711F1"/>
    <w:rsid w:val="00C72637"/>
    <w:rsid w:val="00C81793"/>
    <w:rsid w:val="00C94B14"/>
    <w:rsid w:val="00C95C69"/>
    <w:rsid w:val="00C969F0"/>
    <w:rsid w:val="00CA71BA"/>
    <w:rsid w:val="00CB2E37"/>
    <w:rsid w:val="00CB3632"/>
    <w:rsid w:val="00CB69EF"/>
    <w:rsid w:val="00CC0F0B"/>
    <w:rsid w:val="00CC29A9"/>
    <w:rsid w:val="00CC6383"/>
    <w:rsid w:val="00CD4A0C"/>
    <w:rsid w:val="00CD5234"/>
    <w:rsid w:val="00CF1A25"/>
    <w:rsid w:val="00CF37B0"/>
    <w:rsid w:val="00CF4C1B"/>
    <w:rsid w:val="00CF7468"/>
    <w:rsid w:val="00CF778F"/>
    <w:rsid w:val="00D00889"/>
    <w:rsid w:val="00D05C13"/>
    <w:rsid w:val="00D0672A"/>
    <w:rsid w:val="00D17C93"/>
    <w:rsid w:val="00D21803"/>
    <w:rsid w:val="00D35820"/>
    <w:rsid w:val="00D377CE"/>
    <w:rsid w:val="00D37A3B"/>
    <w:rsid w:val="00D41193"/>
    <w:rsid w:val="00D42776"/>
    <w:rsid w:val="00D51255"/>
    <w:rsid w:val="00D52D62"/>
    <w:rsid w:val="00D54AB4"/>
    <w:rsid w:val="00D5587C"/>
    <w:rsid w:val="00D56896"/>
    <w:rsid w:val="00D63388"/>
    <w:rsid w:val="00D65323"/>
    <w:rsid w:val="00D654FD"/>
    <w:rsid w:val="00D65517"/>
    <w:rsid w:val="00D7271B"/>
    <w:rsid w:val="00D76B79"/>
    <w:rsid w:val="00D81382"/>
    <w:rsid w:val="00D85138"/>
    <w:rsid w:val="00D978BD"/>
    <w:rsid w:val="00DA31D7"/>
    <w:rsid w:val="00DA330A"/>
    <w:rsid w:val="00DA3EEE"/>
    <w:rsid w:val="00DA4EB7"/>
    <w:rsid w:val="00DA5E98"/>
    <w:rsid w:val="00DB13DC"/>
    <w:rsid w:val="00DC4EA6"/>
    <w:rsid w:val="00DC7418"/>
    <w:rsid w:val="00DD13B4"/>
    <w:rsid w:val="00DD45AE"/>
    <w:rsid w:val="00DE14B6"/>
    <w:rsid w:val="00DF22F3"/>
    <w:rsid w:val="00DF5E8E"/>
    <w:rsid w:val="00E015A1"/>
    <w:rsid w:val="00E067B3"/>
    <w:rsid w:val="00E07340"/>
    <w:rsid w:val="00E130F0"/>
    <w:rsid w:val="00E16A56"/>
    <w:rsid w:val="00E20EA2"/>
    <w:rsid w:val="00E21C15"/>
    <w:rsid w:val="00E21E17"/>
    <w:rsid w:val="00E279C7"/>
    <w:rsid w:val="00E32246"/>
    <w:rsid w:val="00E358C3"/>
    <w:rsid w:val="00E405E7"/>
    <w:rsid w:val="00E46E37"/>
    <w:rsid w:val="00E529CE"/>
    <w:rsid w:val="00E555CF"/>
    <w:rsid w:val="00E55FDD"/>
    <w:rsid w:val="00E60E20"/>
    <w:rsid w:val="00E75628"/>
    <w:rsid w:val="00E77E02"/>
    <w:rsid w:val="00E802A5"/>
    <w:rsid w:val="00E90438"/>
    <w:rsid w:val="00E9263D"/>
    <w:rsid w:val="00EA2703"/>
    <w:rsid w:val="00EA499D"/>
    <w:rsid w:val="00EA648A"/>
    <w:rsid w:val="00EB28CC"/>
    <w:rsid w:val="00EB2E38"/>
    <w:rsid w:val="00EB68B0"/>
    <w:rsid w:val="00EC1F4B"/>
    <w:rsid w:val="00EC52B9"/>
    <w:rsid w:val="00EF275F"/>
    <w:rsid w:val="00EF486B"/>
    <w:rsid w:val="00F01BC3"/>
    <w:rsid w:val="00F02C0C"/>
    <w:rsid w:val="00F10ED9"/>
    <w:rsid w:val="00F15E6D"/>
    <w:rsid w:val="00F166C9"/>
    <w:rsid w:val="00F233FE"/>
    <w:rsid w:val="00F252F1"/>
    <w:rsid w:val="00F30BEA"/>
    <w:rsid w:val="00F377F1"/>
    <w:rsid w:val="00F41330"/>
    <w:rsid w:val="00F43596"/>
    <w:rsid w:val="00F44315"/>
    <w:rsid w:val="00F46DE1"/>
    <w:rsid w:val="00F50F37"/>
    <w:rsid w:val="00F51A8B"/>
    <w:rsid w:val="00F5261E"/>
    <w:rsid w:val="00F71E7B"/>
    <w:rsid w:val="00F73887"/>
    <w:rsid w:val="00F73D33"/>
    <w:rsid w:val="00F8118B"/>
    <w:rsid w:val="00F86DB4"/>
    <w:rsid w:val="00F906F0"/>
    <w:rsid w:val="00F921B7"/>
    <w:rsid w:val="00F95A53"/>
    <w:rsid w:val="00FB1FD6"/>
    <w:rsid w:val="00FB6420"/>
    <w:rsid w:val="00FC147A"/>
    <w:rsid w:val="00FC6275"/>
    <w:rsid w:val="00FC7520"/>
    <w:rsid w:val="00FD4753"/>
    <w:rsid w:val="00FE01CE"/>
    <w:rsid w:val="00FE30A1"/>
    <w:rsid w:val="00FF45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712C2"/>
  <w15:chartTrackingRefBased/>
  <w15:docId w15:val="{76CC75E0-A196-48AE-A163-9ACB4543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57B"/>
    <w:pPr>
      <w:bidi/>
    </w:pPr>
    <w:rPr>
      <w:rFonts w:cs="Narkisim"/>
      <w:sz w:val="22"/>
      <w:szCs w:val="22"/>
      <w:lang w:eastAsia="he-IL"/>
    </w:rPr>
  </w:style>
  <w:style w:type="paragraph" w:styleId="1">
    <w:name w:val="heading 1"/>
    <w:basedOn w:val="a"/>
    <w:next w:val="a"/>
    <w:link w:val="10"/>
    <w:qFormat/>
    <w:rsid w:val="0045157B"/>
    <w:pPr>
      <w:keepNext/>
      <w:tabs>
        <w:tab w:val="right" w:pos="9469"/>
      </w:tabs>
      <w:jc w:val="both"/>
      <w:outlineLvl w:val="0"/>
    </w:pPr>
    <w:rPr>
      <w:rFonts w:cs="David"/>
      <w:b/>
      <w:bCs/>
      <w:szCs w:val="28"/>
    </w:rPr>
  </w:style>
  <w:style w:type="character" w:default="1" w:styleId="a0">
    <w:name w:val="Default Paragraph Font"/>
    <w:uiPriority w:val="1"/>
    <w:semiHidden/>
    <w:unhideWhenUsed/>
    <w:rsid w:val="0045157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5157B"/>
  </w:style>
  <w:style w:type="paragraph" w:styleId="a3">
    <w:name w:val="footnote text"/>
    <w:basedOn w:val="a"/>
    <w:link w:val="a4"/>
    <w:rsid w:val="0045157B"/>
    <w:pPr>
      <w:ind w:left="170" w:hanging="170"/>
      <w:jc w:val="both"/>
    </w:pPr>
    <w:rPr>
      <w:sz w:val="20"/>
      <w:szCs w:val="20"/>
    </w:rPr>
  </w:style>
  <w:style w:type="character" w:styleId="a5">
    <w:name w:val="footnote reference"/>
    <w:aliases w:val="ה&quot;ש"/>
    <w:basedOn w:val="a0"/>
    <w:semiHidden/>
    <w:rsid w:val="0045157B"/>
    <w:rPr>
      <w:vertAlign w:val="superscript"/>
    </w:rPr>
  </w:style>
  <w:style w:type="paragraph" w:styleId="a6">
    <w:name w:val="header"/>
    <w:basedOn w:val="a"/>
    <w:link w:val="a7"/>
    <w:rsid w:val="0045157B"/>
    <w:pPr>
      <w:tabs>
        <w:tab w:val="center" w:pos="4153"/>
        <w:tab w:val="right" w:pos="8306"/>
      </w:tabs>
    </w:pPr>
  </w:style>
  <w:style w:type="paragraph" w:styleId="a8">
    <w:name w:val="footer"/>
    <w:basedOn w:val="a"/>
    <w:link w:val="a9"/>
    <w:rsid w:val="0045157B"/>
    <w:pPr>
      <w:tabs>
        <w:tab w:val="center" w:pos="4153"/>
        <w:tab w:val="right" w:pos="8306"/>
      </w:tabs>
    </w:pPr>
  </w:style>
  <w:style w:type="paragraph" w:customStyle="1" w:styleId="aa">
    <w:name w:val="כותרת"/>
    <w:basedOn w:val="a"/>
    <w:rsid w:val="0045157B"/>
    <w:pPr>
      <w:spacing w:before="240" w:line="320" w:lineRule="atLeast"/>
      <w:jc w:val="center"/>
    </w:pPr>
    <w:rPr>
      <w:rFonts w:cs="David"/>
      <w:b/>
      <w:bCs/>
      <w:spacing w:val="20"/>
      <w:szCs w:val="32"/>
    </w:rPr>
  </w:style>
  <w:style w:type="paragraph" w:customStyle="1" w:styleId="ab">
    <w:name w:val="כותרת קטע"/>
    <w:basedOn w:val="a"/>
    <w:link w:val="Char"/>
    <w:rsid w:val="0045157B"/>
    <w:pPr>
      <w:spacing w:before="240" w:line="300" w:lineRule="atLeast"/>
    </w:pPr>
    <w:rPr>
      <w:rFonts w:cs="Arial"/>
      <w:b/>
      <w:bCs/>
      <w:szCs w:val="24"/>
    </w:rPr>
  </w:style>
  <w:style w:type="paragraph" w:customStyle="1" w:styleId="ac">
    <w:name w:val="מקור"/>
    <w:basedOn w:val="a"/>
    <w:rsid w:val="0045157B"/>
    <w:pPr>
      <w:spacing w:line="320" w:lineRule="atLeast"/>
      <w:jc w:val="both"/>
    </w:pPr>
    <w:rPr>
      <w:rFonts w:cs="David"/>
      <w:szCs w:val="24"/>
    </w:rPr>
  </w:style>
  <w:style w:type="paragraph" w:customStyle="1" w:styleId="ad">
    <w:name w:val="מחלקי המים"/>
    <w:basedOn w:val="a"/>
    <w:rsid w:val="0045157B"/>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2">
    <w:name w:val="Body Text 2"/>
    <w:basedOn w:val="a"/>
    <w:pPr>
      <w:autoSpaceDE w:val="0"/>
      <w:autoSpaceDN w:val="0"/>
      <w:adjustRightInd w:val="0"/>
      <w:spacing w:before="120"/>
      <w:jc w:val="both"/>
    </w:pPr>
  </w:style>
  <w:style w:type="character" w:customStyle="1" w:styleId="a4">
    <w:name w:val="טקסט הערת שוליים תו"/>
    <w:basedOn w:val="a0"/>
    <w:link w:val="a3"/>
    <w:rsid w:val="0045157B"/>
    <w:rPr>
      <w:rFonts w:cs="Narkisim"/>
      <w:lang w:eastAsia="he-IL"/>
    </w:rPr>
  </w:style>
  <w:style w:type="character" w:customStyle="1" w:styleId="10">
    <w:name w:val="כותרת 1 תו"/>
    <w:basedOn w:val="a0"/>
    <w:link w:val="1"/>
    <w:rsid w:val="0045157B"/>
    <w:rPr>
      <w:rFonts w:cs="David"/>
      <w:b/>
      <w:bCs/>
      <w:sz w:val="22"/>
      <w:szCs w:val="28"/>
      <w:lang w:eastAsia="he-IL"/>
    </w:rPr>
  </w:style>
  <w:style w:type="character" w:customStyle="1" w:styleId="a7">
    <w:name w:val="כותרת עליונה תו"/>
    <w:basedOn w:val="a0"/>
    <w:link w:val="a6"/>
    <w:rsid w:val="0045157B"/>
    <w:rPr>
      <w:rFonts w:cs="Narkisim"/>
      <w:sz w:val="22"/>
      <w:szCs w:val="22"/>
      <w:lang w:eastAsia="he-IL"/>
    </w:rPr>
  </w:style>
  <w:style w:type="character" w:customStyle="1" w:styleId="a9">
    <w:name w:val="כותרת תחתונה תו"/>
    <w:basedOn w:val="a0"/>
    <w:link w:val="a8"/>
    <w:rsid w:val="0045157B"/>
    <w:rPr>
      <w:rFonts w:cs="Narkisim"/>
      <w:sz w:val="22"/>
      <w:szCs w:val="22"/>
      <w:lang w:eastAsia="he-IL"/>
    </w:rPr>
  </w:style>
  <w:style w:type="character" w:styleId="Hyperlink">
    <w:name w:val="Hyperlink"/>
    <w:basedOn w:val="a0"/>
    <w:rsid w:val="0045157B"/>
    <w:rPr>
      <w:color w:val="0563C1" w:themeColor="hyperlink"/>
      <w:u w:val="single"/>
    </w:rPr>
  </w:style>
  <w:style w:type="character" w:styleId="af">
    <w:name w:val="page number"/>
    <w:rsid w:val="00AE2222"/>
  </w:style>
  <w:style w:type="paragraph" w:styleId="af0">
    <w:name w:val="Balloon Text"/>
    <w:basedOn w:val="a"/>
    <w:link w:val="af1"/>
    <w:uiPriority w:val="99"/>
    <w:unhideWhenUsed/>
    <w:rsid w:val="0045157B"/>
    <w:rPr>
      <w:rFonts w:ascii="Tahoma" w:hAnsi="Tahoma" w:cs="Tahoma"/>
      <w:sz w:val="16"/>
      <w:szCs w:val="16"/>
    </w:rPr>
  </w:style>
  <w:style w:type="character" w:customStyle="1" w:styleId="af1">
    <w:name w:val="טקסט בלונים תו"/>
    <w:basedOn w:val="a0"/>
    <w:link w:val="af0"/>
    <w:uiPriority w:val="99"/>
    <w:rsid w:val="0045157B"/>
    <w:rPr>
      <w:rFonts w:ascii="Tahoma" w:hAnsi="Tahoma" w:cs="Tahoma"/>
      <w:sz w:val="16"/>
      <w:szCs w:val="16"/>
      <w:lang w:eastAsia="he-IL"/>
    </w:rPr>
  </w:style>
  <w:style w:type="character" w:customStyle="1" w:styleId="Char">
    <w:name w:val="כותרת קטע Char"/>
    <w:link w:val="ab"/>
    <w:rsid w:val="007936FB"/>
    <w:rPr>
      <w:rFonts w:cs="Arial"/>
      <w:b/>
      <w:bCs/>
      <w:sz w:val="22"/>
      <w:szCs w:val="24"/>
      <w:lang w:eastAsia="he-IL"/>
    </w:rPr>
  </w:style>
  <w:style w:type="character" w:styleId="FollowedHyperlink">
    <w:name w:val="FollowedHyperlink"/>
    <w:rsid w:val="006E0AE9"/>
    <w:rPr>
      <w:color w:val="800080"/>
      <w:u w:val="single"/>
    </w:rPr>
  </w:style>
  <w:style w:type="character" w:styleId="af2">
    <w:name w:val="Strong"/>
    <w:uiPriority w:val="22"/>
    <w:qFormat/>
    <w:rsid w:val="0038383E"/>
    <w:rPr>
      <w:b/>
      <w:bCs/>
    </w:rPr>
  </w:style>
  <w:style w:type="paragraph" w:styleId="NormalWeb">
    <w:name w:val="Normal (Web)"/>
    <w:basedOn w:val="a"/>
    <w:uiPriority w:val="99"/>
    <w:unhideWhenUsed/>
    <w:rsid w:val="0038383E"/>
    <w:pPr>
      <w:bidi w:val="0"/>
      <w:spacing w:after="150"/>
    </w:pPr>
    <w:rPr>
      <w:rFonts w:cs="Times New Roman"/>
      <w:sz w:val="24"/>
      <w:szCs w:val="24"/>
      <w:lang w:eastAsia="en-US"/>
    </w:rPr>
  </w:style>
  <w:style w:type="paragraph" w:customStyle="1" w:styleId="af3">
    <w:name w:val="פסוק"/>
    <w:basedOn w:val="ac"/>
    <w:qFormat/>
    <w:rsid w:val="0045157B"/>
    <w:pPr>
      <w:spacing w:before="120"/>
    </w:pPr>
    <w:rPr>
      <w:b/>
      <w:bCs/>
    </w:rPr>
  </w:style>
  <w:style w:type="character" w:styleId="af4">
    <w:name w:val="Unresolved Mention"/>
    <w:basedOn w:val="a0"/>
    <w:uiPriority w:val="99"/>
    <w:semiHidden/>
    <w:unhideWhenUsed/>
    <w:rsid w:val="00495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5524">
      <w:bodyDiv w:val="1"/>
      <w:marLeft w:val="0"/>
      <w:marRight w:val="0"/>
      <w:marTop w:val="0"/>
      <w:marBottom w:val="0"/>
      <w:divBdr>
        <w:top w:val="none" w:sz="0" w:space="0" w:color="auto"/>
        <w:left w:val="none" w:sz="0" w:space="0" w:color="auto"/>
        <w:bottom w:val="none" w:sz="0" w:space="0" w:color="auto"/>
        <w:right w:val="none" w:sz="0" w:space="0" w:color="auto"/>
      </w:divBdr>
    </w:div>
    <w:div w:id="240483299">
      <w:bodyDiv w:val="1"/>
      <w:marLeft w:val="0"/>
      <w:marRight w:val="0"/>
      <w:marTop w:val="0"/>
      <w:marBottom w:val="0"/>
      <w:divBdr>
        <w:top w:val="none" w:sz="0" w:space="0" w:color="auto"/>
        <w:left w:val="none" w:sz="0" w:space="0" w:color="auto"/>
        <w:bottom w:val="none" w:sz="0" w:space="0" w:color="auto"/>
        <w:right w:val="none" w:sz="0" w:space="0" w:color="auto"/>
      </w:divBdr>
    </w:div>
    <w:div w:id="284821843">
      <w:bodyDiv w:val="1"/>
      <w:marLeft w:val="0"/>
      <w:marRight w:val="0"/>
      <w:marTop w:val="0"/>
      <w:marBottom w:val="0"/>
      <w:divBdr>
        <w:top w:val="none" w:sz="0" w:space="0" w:color="auto"/>
        <w:left w:val="none" w:sz="0" w:space="0" w:color="auto"/>
        <w:bottom w:val="none" w:sz="0" w:space="0" w:color="auto"/>
        <w:right w:val="none" w:sz="0" w:space="0" w:color="auto"/>
      </w:divBdr>
    </w:div>
    <w:div w:id="285547533">
      <w:bodyDiv w:val="1"/>
      <w:marLeft w:val="0"/>
      <w:marRight w:val="0"/>
      <w:marTop w:val="0"/>
      <w:marBottom w:val="0"/>
      <w:divBdr>
        <w:top w:val="none" w:sz="0" w:space="0" w:color="auto"/>
        <w:left w:val="none" w:sz="0" w:space="0" w:color="auto"/>
        <w:bottom w:val="none" w:sz="0" w:space="0" w:color="auto"/>
        <w:right w:val="none" w:sz="0" w:space="0" w:color="auto"/>
      </w:divBdr>
      <w:divsChild>
        <w:div w:id="1901087843">
          <w:marLeft w:val="0"/>
          <w:marRight w:val="0"/>
          <w:marTop w:val="0"/>
          <w:marBottom w:val="0"/>
          <w:divBdr>
            <w:top w:val="none" w:sz="0" w:space="0" w:color="auto"/>
            <w:left w:val="none" w:sz="0" w:space="0" w:color="auto"/>
            <w:bottom w:val="none" w:sz="0" w:space="0" w:color="auto"/>
            <w:right w:val="none" w:sz="0" w:space="0" w:color="auto"/>
          </w:divBdr>
          <w:divsChild>
            <w:div w:id="855771093">
              <w:marLeft w:val="0"/>
              <w:marRight w:val="0"/>
              <w:marTop w:val="0"/>
              <w:marBottom w:val="0"/>
              <w:divBdr>
                <w:top w:val="none" w:sz="0" w:space="0" w:color="auto"/>
                <w:left w:val="none" w:sz="0" w:space="0" w:color="auto"/>
                <w:bottom w:val="none" w:sz="0" w:space="0" w:color="auto"/>
                <w:right w:val="none" w:sz="0" w:space="0" w:color="auto"/>
              </w:divBdr>
              <w:divsChild>
                <w:div w:id="1092778474">
                  <w:marLeft w:val="0"/>
                  <w:marRight w:val="0"/>
                  <w:marTop w:val="0"/>
                  <w:marBottom w:val="0"/>
                  <w:divBdr>
                    <w:top w:val="none" w:sz="0" w:space="0" w:color="auto"/>
                    <w:left w:val="none" w:sz="0" w:space="0" w:color="auto"/>
                    <w:bottom w:val="none" w:sz="0" w:space="0" w:color="auto"/>
                    <w:right w:val="none" w:sz="0" w:space="0" w:color="auto"/>
                  </w:divBdr>
                  <w:divsChild>
                    <w:div w:id="2053995820">
                      <w:marLeft w:val="0"/>
                      <w:marRight w:val="0"/>
                      <w:marTop w:val="0"/>
                      <w:marBottom w:val="0"/>
                      <w:divBdr>
                        <w:top w:val="none" w:sz="0" w:space="0" w:color="auto"/>
                        <w:left w:val="none" w:sz="0" w:space="0" w:color="auto"/>
                        <w:bottom w:val="none" w:sz="0" w:space="0" w:color="auto"/>
                        <w:right w:val="none" w:sz="0" w:space="0" w:color="auto"/>
                      </w:divBdr>
                      <w:divsChild>
                        <w:div w:id="827675927">
                          <w:marLeft w:val="0"/>
                          <w:marRight w:val="0"/>
                          <w:marTop w:val="0"/>
                          <w:marBottom w:val="0"/>
                          <w:divBdr>
                            <w:top w:val="none" w:sz="0" w:space="0" w:color="auto"/>
                            <w:left w:val="none" w:sz="0" w:space="0" w:color="auto"/>
                            <w:bottom w:val="none" w:sz="0" w:space="0" w:color="auto"/>
                            <w:right w:val="none" w:sz="0" w:space="0" w:color="auto"/>
                          </w:divBdr>
                          <w:divsChild>
                            <w:div w:id="590242581">
                              <w:marLeft w:val="0"/>
                              <w:marRight w:val="0"/>
                              <w:marTop w:val="0"/>
                              <w:marBottom w:val="0"/>
                              <w:divBdr>
                                <w:top w:val="none" w:sz="0" w:space="0" w:color="auto"/>
                                <w:left w:val="none" w:sz="0" w:space="0" w:color="auto"/>
                                <w:bottom w:val="none" w:sz="0" w:space="0" w:color="auto"/>
                                <w:right w:val="none" w:sz="0" w:space="0" w:color="auto"/>
                              </w:divBdr>
                              <w:divsChild>
                                <w:div w:id="1328363515">
                                  <w:marLeft w:val="0"/>
                                  <w:marRight w:val="0"/>
                                  <w:marTop w:val="0"/>
                                  <w:marBottom w:val="0"/>
                                  <w:divBdr>
                                    <w:top w:val="none" w:sz="0" w:space="0" w:color="auto"/>
                                    <w:left w:val="none" w:sz="0" w:space="0" w:color="auto"/>
                                    <w:bottom w:val="none" w:sz="0" w:space="0" w:color="auto"/>
                                    <w:right w:val="none" w:sz="0" w:space="0" w:color="auto"/>
                                  </w:divBdr>
                                  <w:divsChild>
                                    <w:div w:id="98568585">
                                      <w:marLeft w:val="0"/>
                                      <w:marRight w:val="0"/>
                                      <w:marTop w:val="0"/>
                                      <w:marBottom w:val="0"/>
                                      <w:divBdr>
                                        <w:top w:val="none" w:sz="0" w:space="0" w:color="auto"/>
                                        <w:left w:val="none" w:sz="0" w:space="0" w:color="auto"/>
                                        <w:bottom w:val="none" w:sz="0" w:space="0" w:color="auto"/>
                                        <w:right w:val="none" w:sz="0" w:space="0" w:color="auto"/>
                                      </w:divBdr>
                                      <w:divsChild>
                                        <w:div w:id="74279036">
                                          <w:marLeft w:val="-225"/>
                                          <w:marRight w:val="-225"/>
                                          <w:marTop w:val="0"/>
                                          <w:marBottom w:val="0"/>
                                          <w:divBdr>
                                            <w:top w:val="none" w:sz="0" w:space="0" w:color="auto"/>
                                            <w:left w:val="none" w:sz="0" w:space="0" w:color="auto"/>
                                            <w:bottom w:val="none" w:sz="0" w:space="0" w:color="auto"/>
                                            <w:right w:val="none" w:sz="0" w:space="0" w:color="auto"/>
                                          </w:divBdr>
                                          <w:divsChild>
                                            <w:div w:id="1882553906">
                                              <w:marLeft w:val="0"/>
                                              <w:marRight w:val="0"/>
                                              <w:marTop w:val="0"/>
                                              <w:marBottom w:val="0"/>
                                              <w:divBdr>
                                                <w:top w:val="none" w:sz="0" w:space="0" w:color="auto"/>
                                                <w:left w:val="none" w:sz="0" w:space="0" w:color="auto"/>
                                                <w:bottom w:val="none" w:sz="0" w:space="0" w:color="auto"/>
                                                <w:right w:val="none" w:sz="0" w:space="0" w:color="auto"/>
                                              </w:divBdr>
                                              <w:divsChild>
                                                <w:div w:id="202207086">
                                                  <w:marLeft w:val="0"/>
                                                  <w:marRight w:val="0"/>
                                                  <w:marTop w:val="0"/>
                                                  <w:marBottom w:val="0"/>
                                                  <w:divBdr>
                                                    <w:top w:val="none" w:sz="0" w:space="0" w:color="auto"/>
                                                    <w:left w:val="none" w:sz="0" w:space="0" w:color="auto"/>
                                                    <w:bottom w:val="none" w:sz="0" w:space="0" w:color="auto"/>
                                                    <w:right w:val="none" w:sz="0" w:space="0" w:color="auto"/>
                                                  </w:divBdr>
                                                  <w:divsChild>
                                                    <w:div w:id="2065177008">
                                                      <w:marLeft w:val="0"/>
                                                      <w:marRight w:val="0"/>
                                                      <w:marTop w:val="0"/>
                                                      <w:marBottom w:val="0"/>
                                                      <w:divBdr>
                                                        <w:top w:val="none" w:sz="0" w:space="0" w:color="auto"/>
                                                        <w:left w:val="none" w:sz="0" w:space="0" w:color="auto"/>
                                                        <w:bottom w:val="none" w:sz="0" w:space="0" w:color="auto"/>
                                                        <w:right w:val="none" w:sz="0" w:space="0" w:color="auto"/>
                                                      </w:divBdr>
                                                      <w:divsChild>
                                                        <w:div w:id="16732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0953026">
      <w:bodyDiv w:val="1"/>
      <w:marLeft w:val="0"/>
      <w:marRight w:val="0"/>
      <w:marTop w:val="0"/>
      <w:marBottom w:val="0"/>
      <w:divBdr>
        <w:top w:val="none" w:sz="0" w:space="0" w:color="auto"/>
        <w:left w:val="none" w:sz="0" w:space="0" w:color="auto"/>
        <w:bottom w:val="none" w:sz="0" w:space="0" w:color="auto"/>
        <w:right w:val="none" w:sz="0" w:space="0" w:color="auto"/>
      </w:divBdr>
    </w:div>
    <w:div w:id="1169246523">
      <w:bodyDiv w:val="1"/>
      <w:marLeft w:val="0"/>
      <w:marRight w:val="0"/>
      <w:marTop w:val="0"/>
      <w:marBottom w:val="0"/>
      <w:divBdr>
        <w:top w:val="none" w:sz="0" w:space="0" w:color="auto"/>
        <w:left w:val="none" w:sz="0" w:space="0" w:color="auto"/>
        <w:bottom w:val="none" w:sz="0" w:space="0" w:color="auto"/>
        <w:right w:val="none" w:sz="0" w:space="0" w:color="auto"/>
      </w:divBdr>
    </w:div>
    <w:div w:id="1772045237">
      <w:bodyDiv w:val="1"/>
      <w:marLeft w:val="0"/>
      <w:marRight w:val="0"/>
      <w:marTop w:val="0"/>
      <w:marBottom w:val="0"/>
      <w:divBdr>
        <w:top w:val="none" w:sz="0" w:space="0" w:color="auto"/>
        <w:left w:val="none" w:sz="0" w:space="0" w:color="auto"/>
        <w:bottom w:val="none" w:sz="0" w:space="0" w:color="auto"/>
        <w:right w:val="none" w:sz="0" w:space="0" w:color="auto"/>
      </w:divBdr>
    </w:div>
    <w:div w:id="1941252948">
      <w:bodyDiv w:val="1"/>
      <w:marLeft w:val="0"/>
      <w:marRight w:val="0"/>
      <w:marTop w:val="0"/>
      <w:marBottom w:val="0"/>
      <w:divBdr>
        <w:top w:val="none" w:sz="0" w:space="0" w:color="auto"/>
        <w:left w:val="none" w:sz="0" w:space="0" w:color="auto"/>
        <w:bottom w:val="none" w:sz="0" w:space="0" w:color="auto"/>
        <w:right w:val="none" w:sz="0" w:space="0" w:color="auto"/>
      </w:divBdr>
    </w:div>
    <w:div w:id="20055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c%d7%97%d7%99%d7%99%d7%9a-%d7%91%d7%aa%d7%95%d7%a8%d7%99%d7%9d-%d7%a6%d7%95%d7%95%d7%90%d7%a8%d7%9a-%d7%91%d7%97%d7%a8%d7%95%d7%96%d7%99%d7%9d" TargetMode="External"/><Relationship Id="rId13" Type="http://schemas.openxmlformats.org/officeDocument/2006/relationships/hyperlink" Target="https://www.mayim.org.il/?holiday=%D7%94%D6%B2%D7%97%D6%B5%D7%A8%D6%B5%D7%A9-%D7%94%D7%99%D7%94-%D7%9C%D6%B4%D7%91%D6%BC%D6%B8%D7%9D1" TargetMode="External"/><Relationship Id="rId18" Type="http://schemas.openxmlformats.org/officeDocument/2006/relationships/hyperlink" Target="https://www.mayim.org.il/?parasha=%D7%A9%D7%A4%D7%AA%D7%99-%D7%9B%D7%94%D7%9F-%D7%99%D7%A9%D7%9E%D7%A8%D7%95-%D7%93%D7%A2%D7%AA" TargetMode="External"/><Relationship Id="rId3" Type="http://schemas.openxmlformats.org/officeDocument/2006/relationships/hyperlink" Target="https://www.mayim.org.il/?meyuhadim=%D7%A2%D7%A9%D7%95-%D7%A1%D7%99%D7%99%D7%92-%D7%9C%D7%AA%D7%95%D7%A8%D7%94" TargetMode="External"/><Relationship Id="rId21" Type="http://schemas.openxmlformats.org/officeDocument/2006/relationships/hyperlink" Target="https://www.mayim.org.il/?parasha=%D7%90%D7%91%D7%A0%D7%99%D7%9E%D7%95%D7%A1-%D7%94%D7%92%D7%A8%D7%93%D7%99" TargetMode="External"/><Relationship Id="rId7" Type="http://schemas.openxmlformats.org/officeDocument/2006/relationships/hyperlink" Target="https://www.mayim.org.il/?meyuhadim=%D7%94%D7%A0%D7%A9%D7%99%D7%9D-%D7%94%D7%9E%D7%9E%D7%AA%D7%99%D7%A0%D7%95%D7%AA" TargetMode="External"/><Relationship Id="rId12" Type="http://schemas.openxmlformats.org/officeDocument/2006/relationships/hyperlink" Target="https://he.wikipedia.org/wiki/%D7%91%D7%9F_%D7%A1%D7%99%D7%A8%D7%90" TargetMode="External"/><Relationship Id="rId17" Type="http://schemas.openxmlformats.org/officeDocument/2006/relationships/hyperlink" Target="https://www.mayim.org.il/?meyuhadim=%D7%A8-%D7%99%D7%95%D7%97%D7%A0%D7%9F-%D7%A7%D7%A4%D7%93%D7%9F-%D7%94%D7%99%D7%94-2" TargetMode="External"/><Relationship Id="rId2" Type="http://schemas.openxmlformats.org/officeDocument/2006/relationships/hyperlink" Target="https://www.mayim.org.il/?holiday=%D7%9E%D7%A2%D7%A9%D7%94-%D7%9E%D7%A8%D7%9B%D7%91%D7%94" TargetMode="External"/><Relationship Id="rId16" Type="http://schemas.openxmlformats.org/officeDocument/2006/relationships/hyperlink" Target="https://www.mayim.org.il/?holiday=%D7%96%D7%94-%D7%9C%D7%A2%D7%95%D7%9E%D7%AA-%D7%96%D7%94" TargetMode="External"/><Relationship Id="rId20" Type="http://schemas.openxmlformats.org/officeDocument/2006/relationships/hyperlink" Target="https://www.mayim.org.il/?holiday=%D7%90%D7%9C-%D7%92%D7%99%D7%A0%D7%AA-%D7%90%D7%92%D7%95%D7%96-%D7%99%D7%A8%D7%93%D7%AA%D7%99" TargetMode="External"/><Relationship Id="rId1" Type="http://schemas.openxmlformats.org/officeDocument/2006/relationships/hyperlink" Target="https://www.mayim.org.il/?parasha=%D7%93%D7%95%D7%A8%D7%A9%D7%99%D7%9D-%D7%90%D7%95-%D7%9C%D7%90-%D7%93%D7%95%D7%A8%D7%A9%D7%99%D7%9D-%D7%91%D7%9E%D7%A2%D7%A9%D7%94-%D7%91%D7%A8%D7%90%D7%A9%D7%99%D7%AA" TargetMode="External"/><Relationship Id="rId6" Type="http://schemas.openxmlformats.org/officeDocument/2006/relationships/hyperlink" Target="https://www.mayim.org.il/?holiday=%D7%9E%D7%A2%D7%A9%D7%94-%D7%9E%D7%A8%D7%9B%D7%91%D7%94" TargetMode="External"/><Relationship Id="rId11" Type="http://schemas.openxmlformats.org/officeDocument/2006/relationships/hyperlink" Target="https://www.mayim.org.il/?parasha=%d7%94%d7%98%d7%99%d7%97%d7%95-%d7%93%d7%91%d7%a8%d7%99%d7%9d-%d7%9b%d7%9c%d7%a4%d7%99-%d7%9e%d7%a2%d7%9c%d7%94" TargetMode="External"/><Relationship Id="rId5" Type="http://schemas.openxmlformats.org/officeDocument/2006/relationships/hyperlink" Target="https://www.mayim.org.il/?parasha=%D7%93%D7%95%D7%A8%D7%A9%D7%99%D7%9D-%D7%90%D7%95-%D7%9C%D7%90-%D7%93%D7%95%D7%A8%D7%A9%D7%99%D7%9D-%D7%91%D7%9E%D7%A2%D7%A9%D7%94-%D7%91%D7%A8%D7%90%D7%A9%D7%99%D7%AA" TargetMode="External"/><Relationship Id="rId15" Type="http://schemas.openxmlformats.org/officeDocument/2006/relationships/hyperlink" Target="https://he.wikipedia.org/wiki/%D7%A4%D7%95%D7%9C%D7%A1%D7%90_%D7%93%D7%A0%D7%95%D7%A8%D7%90" TargetMode="External"/><Relationship Id="rId10" Type="http://schemas.openxmlformats.org/officeDocument/2006/relationships/hyperlink" Target="https://www.mayim.org.il/?holiday=%d7%9e%d7%a6%d7%95%d7%95%d7%aa-%d7%95%d7%94%d7%9c%d7%9b%d7%95%d7%aa-%d7%91%d7%9e%d7%92%d7%99%d7%9c%d7%94" TargetMode="External"/><Relationship Id="rId19" Type="http://schemas.openxmlformats.org/officeDocument/2006/relationships/hyperlink" Target="https://he.wikipedia.org/wiki/%D7%A9%D7%97%D7%9C%D7%99%D7%99%D7%9D" TargetMode="External"/><Relationship Id="rId4" Type="http://schemas.openxmlformats.org/officeDocument/2006/relationships/hyperlink" Target="https://www.mayim.org.il/?holiday=%d7%a9%d7%99%d7%a8-%d7%94%d7%a9%d7%99%d7%a8%d7%99%d7%9d-%d7%94%d7%9e%d7%a9%d7%95%d7%91%d7%97-%d7%a9%d7%91%d7%a9%d7%99%d7%a8%d7%99%d7%9d" TargetMode="External"/><Relationship Id="rId9" Type="http://schemas.openxmlformats.org/officeDocument/2006/relationships/hyperlink" Target="https://www.mayim.org.il/?holiday=%D7%97%D7%95%D7%A8%D7%91%D7%9F-%D7%91%D7%99%D7%AA%D7%A8" TargetMode="External"/><Relationship Id="rId14" Type="http://schemas.openxmlformats.org/officeDocument/2006/relationships/hyperlink" Target="https://he.wikipedia.org/wiki/%D7%92%D7%A0%D7%95%D7%A1%D7%99%D7%A1" TargetMode="External"/><Relationship Id="rId22" Type="http://schemas.openxmlformats.org/officeDocument/2006/relationships/hyperlink" Target="https://www.mayim.org.il/?parasha=%D7%9B%D7%99-%D7%90%D7%9D-%D7%A9%D7%9E%D7%95%D7%A8-%D7%AA%D7%A9%D7%9E%D7%A8%D7%95%D7%9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6B90D-5BE8-45CF-B690-5F856D34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1225</TotalTime>
  <Pages>1</Pages>
  <Words>4326</Words>
  <Characters>21635</Characters>
  <Application>Microsoft Office Word</Application>
  <DocSecurity>0</DocSecurity>
  <Lines>180</Lines>
  <Paragraphs>51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בזקנה אחת</vt:lpstr>
      <vt:lpstr>מעשה בזקנה אחת</vt:lpstr>
    </vt:vector>
  </TitlesOfParts>
  <Company>Microsoft</Company>
  <LinksUpToDate>false</LinksUpToDate>
  <CharactersWithSpaces>25910</CharactersWithSpaces>
  <SharedDoc>false</SharedDoc>
  <HLinks>
    <vt:vector size="126" baseType="variant">
      <vt:variant>
        <vt:i4>4915203</vt:i4>
      </vt:variant>
      <vt:variant>
        <vt:i4>60</vt:i4>
      </vt:variant>
      <vt:variant>
        <vt:i4>0</vt:i4>
      </vt:variant>
      <vt:variant>
        <vt:i4>5</vt:i4>
      </vt:variant>
      <vt:variant>
        <vt:lpwstr>https://www.mayim.org.il/?parasha=%D7%9B%D7%99-%D7%90%D7%9D-%D7%A9%D7%9E%D7%95%D7%A8-%D7%AA%D7%A9%D7%9E%D7%A8%D7%95%D7%9F</vt:lpwstr>
      </vt:variant>
      <vt:variant>
        <vt:lpwstr/>
      </vt:variant>
      <vt:variant>
        <vt:i4>7274541</vt:i4>
      </vt:variant>
      <vt:variant>
        <vt:i4>57</vt:i4>
      </vt:variant>
      <vt:variant>
        <vt:i4>0</vt:i4>
      </vt:variant>
      <vt:variant>
        <vt:i4>5</vt:i4>
      </vt:variant>
      <vt:variant>
        <vt:lpwstr>https://www.mayim.org.il/?parasha=%D7%90%D7%91%D7%A0%D7%99%D7%9E%D7%95%D7%A1-%D7%94%D7%92%D7%A8%D7%93%D7%99</vt:lpwstr>
      </vt:variant>
      <vt:variant>
        <vt:lpwstr/>
      </vt:variant>
      <vt:variant>
        <vt:i4>7274534</vt:i4>
      </vt:variant>
      <vt:variant>
        <vt:i4>54</vt:i4>
      </vt:variant>
      <vt:variant>
        <vt:i4>0</vt:i4>
      </vt:variant>
      <vt:variant>
        <vt:i4>5</vt:i4>
      </vt:variant>
      <vt:variant>
        <vt:lpwstr>https://www.mayim.org.il/?holiday=%D7%90%D7%9C-%D7%92%D7%99%D7%A0%D7%AA-%D7%90%D7%92%D7%95%D7%96-%D7%99%D7%A8%D7%93%D7%AA%D7%99</vt:lpwstr>
      </vt:variant>
      <vt:variant>
        <vt:lpwstr/>
      </vt:variant>
      <vt:variant>
        <vt:i4>3080225</vt:i4>
      </vt:variant>
      <vt:variant>
        <vt:i4>51</vt:i4>
      </vt:variant>
      <vt:variant>
        <vt:i4>0</vt:i4>
      </vt:variant>
      <vt:variant>
        <vt:i4>5</vt:i4>
      </vt:variant>
      <vt:variant>
        <vt:lpwstr>https://he.wikipedia.org/wiki/%D7%A9%D7%97%D7%9C%D7%99%D7%99%D7%9D</vt:lpwstr>
      </vt:variant>
      <vt:variant>
        <vt:lpwstr/>
      </vt:variant>
      <vt:variant>
        <vt:i4>6619173</vt:i4>
      </vt:variant>
      <vt:variant>
        <vt:i4>48</vt:i4>
      </vt:variant>
      <vt:variant>
        <vt:i4>0</vt:i4>
      </vt:variant>
      <vt:variant>
        <vt:i4>5</vt:i4>
      </vt:variant>
      <vt:variant>
        <vt:lpwstr>https://www.mayim.org.il/?parasha=%D7%A9%D7%A4%D7%AA%D7%99-%D7%9B%D7%94%D7%9F-%D7%99%D7%A9%D7%9E%D7%A8%D7%95-%D7%93%D7%A2%D7%AA</vt:lpwstr>
      </vt:variant>
      <vt:variant>
        <vt:lpwstr/>
      </vt:variant>
      <vt:variant>
        <vt:i4>3342373</vt:i4>
      </vt:variant>
      <vt:variant>
        <vt:i4>45</vt:i4>
      </vt:variant>
      <vt:variant>
        <vt:i4>0</vt:i4>
      </vt:variant>
      <vt:variant>
        <vt:i4>5</vt:i4>
      </vt:variant>
      <vt:variant>
        <vt:lpwstr>https://www.mayim.org.il/?meyuhadim=%D7%A8-%D7%99%D7%95%D7%97%D7%A0%D7%9F-%D7%A7%D7%A4%D7%93%D7%9F-%D7%94%D7%99%D7%94-2</vt:lpwstr>
      </vt:variant>
      <vt:variant>
        <vt:lpwstr/>
      </vt:variant>
      <vt:variant>
        <vt:i4>3997794</vt:i4>
      </vt:variant>
      <vt:variant>
        <vt:i4>42</vt:i4>
      </vt:variant>
      <vt:variant>
        <vt:i4>0</vt:i4>
      </vt:variant>
      <vt:variant>
        <vt:i4>5</vt:i4>
      </vt:variant>
      <vt:variant>
        <vt:lpwstr>https://www.mayim.org.il/?holiday=%D7%96%D7%94-%D7%9C%D7%A2%D7%95%D7%9E%D7%AA-%D7%96%D7%94</vt:lpwstr>
      </vt:variant>
      <vt:variant>
        <vt:lpwstr/>
      </vt:variant>
      <vt:variant>
        <vt:i4>3080258</vt:i4>
      </vt:variant>
      <vt:variant>
        <vt:i4>39</vt:i4>
      </vt:variant>
      <vt:variant>
        <vt:i4>0</vt:i4>
      </vt:variant>
      <vt:variant>
        <vt:i4>5</vt:i4>
      </vt:variant>
      <vt:variant>
        <vt:lpwstr>https://he.wikipedia.org/wiki/%D7%A4%D7%95%D7%9C%D7%A1%D7%90_%D7%93%D7%A0%D7%95%D7%A8%D7%90</vt:lpwstr>
      </vt:variant>
      <vt:variant>
        <vt:lpwstr/>
      </vt:variant>
      <vt:variant>
        <vt:i4>2621473</vt:i4>
      </vt:variant>
      <vt:variant>
        <vt:i4>36</vt:i4>
      </vt:variant>
      <vt:variant>
        <vt:i4>0</vt:i4>
      </vt:variant>
      <vt:variant>
        <vt:i4>5</vt:i4>
      </vt:variant>
      <vt:variant>
        <vt:lpwstr>https://he.wikipedia.org/wiki/%D7%92%D7%A0%D7%95%D7%A1%D7%99%D7%A1</vt:lpwstr>
      </vt:variant>
      <vt:variant>
        <vt:lpwstr/>
      </vt:variant>
      <vt:variant>
        <vt:i4>1376272</vt:i4>
      </vt:variant>
      <vt:variant>
        <vt:i4>33</vt:i4>
      </vt:variant>
      <vt:variant>
        <vt:i4>0</vt:i4>
      </vt:variant>
      <vt:variant>
        <vt:i4>5</vt:i4>
      </vt:variant>
      <vt:variant>
        <vt:lpwstr>https://www.mayim.org.il/?holiday=%D7%94%D6%B2%D7%97%D6%B5%D7%A8%D6%B5%D7%A9-%D7%94%D7%99%D7%94-%D7%9C%D6%B4%D7%91%D6%BC%D6%B8%D7%9D1</vt:lpwstr>
      </vt:variant>
      <vt:variant>
        <vt:lpwstr/>
      </vt:variant>
      <vt:variant>
        <vt:i4>7405590</vt:i4>
      </vt:variant>
      <vt:variant>
        <vt:i4>30</vt:i4>
      </vt:variant>
      <vt:variant>
        <vt:i4>0</vt:i4>
      </vt:variant>
      <vt:variant>
        <vt:i4>5</vt:i4>
      </vt:variant>
      <vt:variant>
        <vt:lpwstr>https://he.wikipedia.org/wiki/%D7%91%D7%9F_%D7%A1%D7%99%D7%A8%D7%90</vt:lpwstr>
      </vt:variant>
      <vt:variant>
        <vt:lpwstr/>
      </vt:variant>
      <vt:variant>
        <vt:i4>4718598</vt:i4>
      </vt:variant>
      <vt:variant>
        <vt:i4>27</vt:i4>
      </vt:variant>
      <vt:variant>
        <vt:i4>0</vt:i4>
      </vt:variant>
      <vt:variant>
        <vt:i4>5</vt:i4>
      </vt:variant>
      <vt:variant>
        <vt:lpwstr>https://www.mayim.org.il/?parasha=%d7%94%d7%98%d7%99%d7%97%d7%95-%d7%93%d7%91%d7%a8%d7%99%d7%9d-%d7%9b%d7%9c%d7%a4%d7%99-%d7%9e%d7%a2%d7%9c%d7%94</vt:lpwstr>
      </vt:variant>
      <vt:variant>
        <vt:lpwstr/>
      </vt:variant>
      <vt:variant>
        <vt:i4>3473468</vt:i4>
      </vt:variant>
      <vt:variant>
        <vt:i4>24</vt:i4>
      </vt:variant>
      <vt:variant>
        <vt:i4>0</vt:i4>
      </vt:variant>
      <vt:variant>
        <vt:i4>5</vt:i4>
      </vt:variant>
      <vt:variant>
        <vt:lpwstr>https://www.mayim.org.il/?holiday=%d7%9e%d7%a6%d7%95%d7%95%d7%aa-%d7%95%d7%94%d7%9c%d7%9b%d7%95%d7%aa-%d7%91%d7%9e%d7%92%d7%99%d7%9c%d7%94</vt:lpwstr>
      </vt:variant>
      <vt:variant>
        <vt:lpwstr/>
      </vt:variant>
      <vt:variant>
        <vt:i4>1507417</vt:i4>
      </vt:variant>
      <vt:variant>
        <vt:i4>21</vt:i4>
      </vt:variant>
      <vt:variant>
        <vt:i4>0</vt:i4>
      </vt:variant>
      <vt:variant>
        <vt:i4>5</vt:i4>
      </vt:variant>
      <vt:variant>
        <vt:lpwstr>https://www.mayim.org.il/?holiday=%D7%97%D7%95%D7%A8%D7%91%D7%9F-%D7%91%D7%99%D7%AA%D7%A8</vt:lpwstr>
      </vt:variant>
      <vt:variant>
        <vt:lpwstr/>
      </vt:variant>
      <vt:variant>
        <vt:i4>3997805</vt:i4>
      </vt:variant>
      <vt:variant>
        <vt:i4>18</vt:i4>
      </vt:variant>
      <vt:variant>
        <vt:i4>0</vt:i4>
      </vt:variant>
      <vt:variant>
        <vt:i4>5</vt:i4>
      </vt:variant>
      <vt:variant>
        <vt:lpwstr>https://www.mayim.org.il/?meyuhadim=%D7%94%D7%A0%D7%A9%D7%99%D7%9D-%D7%94%D7%9E%D7%9E%D7%AA%D7%99%D7%A0%D7%95%D7%AA</vt:lpwstr>
      </vt:variant>
      <vt:variant>
        <vt:lpwstr/>
      </vt:variant>
      <vt:variant>
        <vt:i4>1179660</vt:i4>
      </vt:variant>
      <vt:variant>
        <vt:i4>15</vt:i4>
      </vt:variant>
      <vt:variant>
        <vt:i4>0</vt:i4>
      </vt:variant>
      <vt:variant>
        <vt:i4>5</vt:i4>
      </vt:variant>
      <vt:variant>
        <vt:lpwstr>https://www.mayim.org.il/?holiday=%D7%9E%D7%A2%D7%A9%D7%94-%D7%9E%D7%A8%D7%9B%D7%91%D7%94</vt:lpwstr>
      </vt:variant>
      <vt:variant>
        <vt:lpwstr/>
      </vt:variant>
      <vt:variant>
        <vt:i4>5177351</vt:i4>
      </vt:variant>
      <vt:variant>
        <vt:i4>12</vt:i4>
      </vt:variant>
      <vt:variant>
        <vt:i4>0</vt:i4>
      </vt:variant>
      <vt:variant>
        <vt:i4>5</vt:i4>
      </vt:variant>
      <vt:variant>
        <vt:lpwstr>https://www.mayim.org.il/?parasha=%D7%93%D7%95%D7%A8%D7%A9%D7%99%D7%9D-%D7%90%D7%95-%D7%9C%D7%90-%D7%93%D7%95%D7%A8%D7%A9%D7%99%D7%9D-%D7%91%D7%9E%D7%A2%D7%A9%D7%94-%D7%91%D7%A8%D7%90%D7%A9%D7%99%D7%AA</vt:lpwstr>
      </vt:variant>
      <vt:variant>
        <vt:lpwstr/>
      </vt:variant>
      <vt:variant>
        <vt:i4>4653060</vt:i4>
      </vt:variant>
      <vt:variant>
        <vt:i4>9</vt:i4>
      </vt:variant>
      <vt:variant>
        <vt:i4>0</vt:i4>
      </vt:variant>
      <vt:variant>
        <vt:i4>5</vt:i4>
      </vt:variant>
      <vt:variant>
        <vt:lpwstr>https://www.mayim.org.il/?holiday=%d7%a9%d7%99%d7%a8-%d7%94%d7%a9%d7%99%d7%a8%d7%99%d7%9d-%d7%94%d7%9e%d7%a9%d7%95%d7%91%d7%97-%d7%a9%d7%91%d7%a9%d7%99%d7%a8%d7%99%d7%9d</vt:lpwstr>
      </vt:variant>
      <vt:variant>
        <vt:lpwstr/>
      </vt:variant>
      <vt:variant>
        <vt:i4>3407916</vt:i4>
      </vt:variant>
      <vt:variant>
        <vt:i4>6</vt:i4>
      </vt:variant>
      <vt:variant>
        <vt:i4>0</vt:i4>
      </vt:variant>
      <vt:variant>
        <vt:i4>5</vt:i4>
      </vt:variant>
      <vt:variant>
        <vt:lpwstr>https://www.mayim.org.il/?meyuhadim=%D7%A2%D7%A9%D7%95-%D7%A1%D7%99%D7%99%D7%92-%D7%9C%D7%AA%D7%95%D7%A8%D7%94</vt:lpwstr>
      </vt:variant>
      <vt:variant>
        <vt:lpwstr/>
      </vt:variant>
      <vt:variant>
        <vt:i4>1179660</vt:i4>
      </vt:variant>
      <vt:variant>
        <vt:i4>3</vt:i4>
      </vt:variant>
      <vt:variant>
        <vt:i4>0</vt:i4>
      </vt:variant>
      <vt:variant>
        <vt:i4>5</vt:i4>
      </vt:variant>
      <vt:variant>
        <vt:lpwstr>https://www.mayim.org.il/?holiday=%D7%9E%D7%A2%D7%A9%D7%94-%D7%9E%D7%A8%D7%9B%D7%91%D7%94</vt:lpwstr>
      </vt:variant>
      <vt:variant>
        <vt:lpwstr/>
      </vt:variant>
      <vt:variant>
        <vt:i4>5177351</vt:i4>
      </vt:variant>
      <vt:variant>
        <vt:i4>0</vt:i4>
      </vt:variant>
      <vt:variant>
        <vt:i4>0</vt:i4>
      </vt:variant>
      <vt:variant>
        <vt:i4>5</vt:i4>
      </vt:variant>
      <vt:variant>
        <vt:lpwstr>https://www.mayim.org.il/?parasha=%D7%93%D7%95%D7%A8%D7%A9%D7%99%D7%9D-%D7%90%D7%95-%D7%9C%D7%90-%D7%93%D7%95%D7%A8%D7%A9%D7%99%D7%9D-%D7%91%D7%9E%D7%A2%D7%A9%D7%94-%D7%91%D7%A8%D7%90%D7%A9%D7%99%D7%AA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מעשה בזקנה אחת</dc:title>
  <dc:subject/>
  <dc:creator>Asher Yuval</dc:creator>
  <cp:keywords/>
  <cp:lastModifiedBy>Asher  Yuval</cp:lastModifiedBy>
  <cp:revision>34</cp:revision>
  <cp:lastPrinted>2019-08-11T17:53:00Z</cp:lastPrinted>
  <dcterms:created xsi:type="dcterms:W3CDTF">2026-04-20T18:23:00Z</dcterms:created>
  <dcterms:modified xsi:type="dcterms:W3CDTF">2026-04-27T16:05:00Z</dcterms:modified>
</cp:coreProperties>
</file>