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6FA16" w14:textId="77777777" w:rsidR="003A5180" w:rsidRPr="00294D25" w:rsidRDefault="00A0338D">
      <w:pPr>
        <w:pStyle w:val="aa"/>
        <w:bidi w:val="0"/>
      </w:pPr>
      <w:bookmarkStart w:id="0" w:name="_GoBack"/>
      <w:r>
        <w:rPr>
          <w:rFonts w:hint="cs"/>
          <w:rtl/>
        </w:rPr>
        <w:t>אוהל</w:t>
      </w:r>
      <w:r w:rsidR="00F569D7">
        <w:rPr>
          <w:rFonts w:hint="cs"/>
          <w:rtl/>
        </w:rPr>
        <w:t xml:space="preserve"> מועד</w:t>
      </w:r>
      <w:r w:rsidR="00952F33">
        <w:rPr>
          <w:rFonts w:hint="cs"/>
          <w:rtl/>
        </w:rPr>
        <w:t xml:space="preserve"> הפרטי והכללי</w:t>
      </w:r>
      <w:r w:rsidR="00BE038A">
        <w:rPr>
          <w:rFonts w:hint="cs"/>
          <w:rtl/>
        </w:rPr>
        <w:t xml:space="preserve"> </w:t>
      </w:r>
      <w:r w:rsidR="00BE038A" w:rsidRPr="00BE038A">
        <w:rPr>
          <w:rFonts w:hint="cs"/>
          <w:b w:val="0"/>
          <w:bCs w:val="0"/>
          <w:sz w:val="24"/>
          <w:szCs w:val="24"/>
          <w:rtl/>
        </w:rPr>
        <w:t>(נוסח מורחב)</w:t>
      </w:r>
      <w:r w:rsidR="00954F97">
        <w:rPr>
          <w:rStyle w:val="a5"/>
          <w:rtl/>
        </w:rPr>
        <w:footnoteReference w:id="1"/>
      </w:r>
    </w:p>
    <w:bookmarkEnd w:id="0"/>
    <w:p w14:paraId="73F4E8B1" w14:textId="77777777" w:rsidR="00F569D7" w:rsidRDefault="00F569D7" w:rsidP="00903334">
      <w:pPr>
        <w:autoSpaceDE w:val="0"/>
        <w:autoSpaceDN w:val="0"/>
        <w:adjustRightInd w:val="0"/>
        <w:spacing w:before="240" w:line="320" w:lineRule="atLeast"/>
        <w:jc w:val="both"/>
        <w:rPr>
          <w:rFonts w:ascii="David" w:cs="David" w:hint="cs"/>
          <w:b/>
          <w:bCs/>
          <w:sz w:val="24"/>
          <w:szCs w:val="24"/>
          <w:rtl/>
          <w:lang w:eastAsia="en-US"/>
        </w:rPr>
      </w:pPr>
      <w:proofErr w:type="spellStart"/>
      <w:r w:rsidRPr="00F569D7">
        <w:rPr>
          <w:rFonts w:ascii="David" w:cs="David"/>
          <w:b/>
          <w:bCs/>
          <w:sz w:val="24"/>
          <w:szCs w:val="24"/>
          <w:rtl/>
          <w:lang w:eastAsia="en-US"/>
        </w:rPr>
        <w:t>וַיְכַס</w:t>
      </w:r>
      <w:proofErr w:type="spellEnd"/>
      <w:r w:rsidRPr="00F569D7">
        <w:rPr>
          <w:rFonts w:ascii="David" w:cs="David"/>
          <w:b/>
          <w:bCs/>
          <w:sz w:val="24"/>
          <w:szCs w:val="24"/>
          <w:rtl/>
          <w:lang w:eastAsia="en-US"/>
        </w:rPr>
        <w:t xml:space="preserve"> הֶעָנָן </w:t>
      </w:r>
      <w:proofErr w:type="spellStart"/>
      <w:r w:rsidRPr="00F569D7">
        <w:rPr>
          <w:rFonts w:ascii="David" w:cs="David"/>
          <w:b/>
          <w:bCs/>
          <w:sz w:val="24"/>
          <w:szCs w:val="24"/>
          <w:rtl/>
          <w:lang w:eastAsia="en-US"/>
        </w:rPr>
        <w:t>אֶת־אֹהֶל</w:t>
      </w:r>
      <w:proofErr w:type="spellEnd"/>
      <w:r w:rsidRPr="00F569D7">
        <w:rPr>
          <w:rFonts w:ascii="David" w:cs="David"/>
          <w:b/>
          <w:bCs/>
          <w:sz w:val="24"/>
          <w:szCs w:val="24"/>
          <w:rtl/>
          <w:lang w:eastAsia="en-US"/>
        </w:rPr>
        <w:t xml:space="preserve"> מוֹעֵד וּכְבוֹד </w:t>
      </w:r>
      <w:r w:rsidR="007260C0">
        <w:rPr>
          <w:rFonts w:ascii="David" w:cs="David"/>
          <w:b/>
          <w:bCs/>
          <w:sz w:val="24"/>
          <w:szCs w:val="24"/>
          <w:rtl/>
          <w:lang w:eastAsia="en-US"/>
        </w:rPr>
        <w:t>ה'</w:t>
      </w:r>
      <w:r w:rsidRPr="00F569D7">
        <w:rPr>
          <w:rFonts w:ascii="David" w:cs="David"/>
          <w:b/>
          <w:bCs/>
          <w:sz w:val="24"/>
          <w:szCs w:val="24"/>
          <w:rtl/>
          <w:lang w:eastAsia="en-US"/>
        </w:rPr>
        <w:t xml:space="preserve"> מָלֵא </w:t>
      </w:r>
      <w:proofErr w:type="spellStart"/>
      <w:r w:rsidRPr="00F569D7">
        <w:rPr>
          <w:rFonts w:ascii="David" w:cs="David"/>
          <w:b/>
          <w:bCs/>
          <w:sz w:val="24"/>
          <w:szCs w:val="24"/>
          <w:rtl/>
          <w:lang w:eastAsia="en-US"/>
        </w:rPr>
        <w:t>אֶת־הַמִּשְׁכָּן</w:t>
      </w:r>
      <w:proofErr w:type="spellEnd"/>
      <w:r>
        <w:rPr>
          <w:rFonts w:ascii="David" w:cs="David" w:hint="cs"/>
          <w:b/>
          <w:bCs/>
          <w:sz w:val="24"/>
          <w:szCs w:val="24"/>
          <w:rtl/>
          <w:lang w:eastAsia="en-US"/>
        </w:rPr>
        <w:t xml:space="preserve">: </w:t>
      </w:r>
      <w:proofErr w:type="spellStart"/>
      <w:r w:rsidRPr="00F569D7">
        <w:rPr>
          <w:rFonts w:ascii="David" w:cs="David"/>
          <w:b/>
          <w:bCs/>
          <w:sz w:val="24"/>
          <w:szCs w:val="24"/>
          <w:rtl/>
          <w:lang w:eastAsia="en-US"/>
        </w:rPr>
        <w:t>וְלֹא־יָכֹל</w:t>
      </w:r>
      <w:proofErr w:type="spellEnd"/>
      <w:r w:rsidRPr="00F569D7">
        <w:rPr>
          <w:rFonts w:ascii="David" w:cs="David"/>
          <w:b/>
          <w:bCs/>
          <w:sz w:val="24"/>
          <w:szCs w:val="24"/>
          <w:rtl/>
          <w:lang w:eastAsia="en-US"/>
        </w:rPr>
        <w:t xml:space="preserve"> מֹשֶׁה לָבוֹא </w:t>
      </w:r>
      <w:proofErr w:type="spellStart"/>
      <w:r w:rsidRPr="00F569D7">
        <w:rPr>
          <w:rFonts w:ascii="David" w:cs="David"/>
          <w:b/>
          <w:bCs/>
          <w:sz w:val="24"/>
          <w:szCs w:val="24"/>
          <w:rtl/>
          <w:lang w:eastAsia="en-US"/>
        </w:rPr>
        <w:t>אֶל־אֹהֶל</w:t>
      </w:r>
      <w:proofErr w:type="spellEnd"/>
      <w:r w:rsidRPr="00F569D7">
        <w:rPr>
          <w:rFonts w:ascii="David" w:cs="David"/>
          <w:b/>
          <w:bCs/>
          <w:sz w:val="24"/>
          <w:szCs w:val="24"/>
          <w:rtl/>
          <w:lang w:eastAsia="en-US"/>
        </w:rPr>
        <w:t xml:space="preserve"> מוֹעֵד </w:t>
      </w:r>
      <w:proofErr w:type="spellStart"/>
      <w:r w:rsidRPr="00F569D7">
        <w:rPr>
          <w:rFonts w:ascii="David" w:cs="David"/>
          <w:b/>
          <w:bCs/>
          <w:sz w:val="24"/>
          <w:szCs w:val="24"/>
          <w:rtl/>
          <w:lang w:eastAsia="en-US"/>
        </w:rPr>
        <w:t>כִּי־שָׁכַן</w:t>
      </w:r>
      <w:proofErr w:type="spellEnd"/>
      <w:r w:rsidRPr="00F569D7">
        <w:rPr>
          <w:rFonts w:ascii="David" w:cs="David"/>
          <w:b/>
          <w:bCs/>
          <w:sz w:val="24"/>
          <w:szCs w:val="24"/>
          <w:rtl/>
          <w:lang w:eastAsia="en-US"/>
        </w:rPr>
        <w:t xml:space="preserve"> עָלָיו הֶעָנָן וּכְבוֹד </w:t>
      </w:r>
      <w:r w:rsidR="007260C0">
        <w:rPr>
          <w:rFonts w:ascii="David" w:cs="David"/>
          <w:b/>
          <w:bCs/>
          <w:sz w:val="24"/>
          <w:szCs w:val="24"/>
          <w:rtl/>
          <w:lang w:eastAsia="en-US"/>
        </w:rPr>
        <w:t>ה'</w:t>
      </w:r>
      <w:r w:rsidRPr="00F569D7">
        <w:rPr>
          <w:rFonts w:ascii="David" w:cs="David"/>
          <w:b/>
          <w:bCs/>
          <w:sz w:val="24"/>
          <w:szCs w:val="24"/>
          <w:rtl/>
          <w:lang w:eastAsia="en-US"/>
        </w:rPr>
        <w:t xml:space="preserve"> מָלֵא </w:t>
      </w:r>
      <w:proofErr w:type="spellStart"/>
      <w:r w:rsidRPr="00F569D7">
        <w:rPr>
          <w:rFonts w:ascii="David" w:cs="David"/>
          <w:b/>
          <w:bCs/>
          <w:sz w:val="24"/>
          <w:szCs w:val="24"/>
          <w:rtl/>
          <w:lang w:eastAsia="en-US"/>
        </w:rPr>
        <w:t>אֶת־הַמִּשְׁכָּן</w:t>
      </w:r>
      <w:proofErr w:type="spellEnd"/>
      <w:r w:rsidR="00903334">
        <w:rPr>
          <w:rFonts w:ascii="David" w:cs="David" w:hint="cs"/>
          <w:b/>
          <w:bCs/>
          <w:sz w:val="24"/>
          <w:szCs w:val="24"/>
          <w:rtl/>
          <w:lang w:eastAsia="en-US"/>
        </w:rPr>
        <w:t>:</w:t>
      </w:r>
      <w:r w:rsidRPr="00F569D7">
        <w:rPr>
          <w:rFonts w:ascii="David" w:hint="cs"/>
          <w:rtl/>
          <w:lang w:eastAsia="en-US"/>
        </w:rPr>
        <w:t xml:space="preserve"> </w:t>
      </w:r>
      <w:r w:rsidRPr="00294D25">
        <w:rPr>
          <w:rFonts w:ascii="David" w:hint="cs"/>
          <w:rtl/>
          <w:lang w:eastAsia="en-US"/>
        </w:rPr>
        <w:t>(</w:t>
      </w:r>
      <w:r>
        <w:rPr>
          <w:rFonts w:ascii="David" w:hint="cs"/>
          <w:rtl/>
          <w:lang w:eastAsia="en-US"/>
        </w:rPr>
        <w:t>שמות מ לד-ל</w:t>
      </w:r>
      <w:r w:rsidR="004E4F94">
        <w:rPr>
          <w:rFonts w:ascii="David" w:hint="cs"/>
          <w:rtl/>
          <w:lang w:eastAsia="en-US"/>
        </w:rPr>
        <w:t>ה).</w:t>
      </w:r>
      <w:r w:rsidR="004E4F94">
        <w:rPr>
          <w:rStyle w:val="a5"/>
          <w:rFonts w:ascii="David"/>
          <w:rtl/>
          <w:lang w:eastAsia="en-US"/>
        </w:rPr>
        <w:footnoteReference w:id="2"/>
      </w:r>
    </w:p>
    <w:p w14:paraId="158FD22D" w14:textId="77777777" w:rsidR="008D6BD9" w:rsidRPr="00294D25" w:rsidRDefault="00F569D7" w:rsidP="00903334">
      <w:pPr>
        <w:autoSpaceDE w:val="0"/>
        <w:autoSpaceDN w:val="0"/>
        <w:adjustRightInd w:val="0"/>
        <w:spacing w:before="240"/>
        <w:rPr>
          <w:rFonts w:ascii="David" w:hint="cs"/>
          <w:rtl/>
          <w:lang w:eastAsia="en-US"/>
        </w:rPr>
      </w:pPr>
      <w:r w:rsidRPr="00F569D7">
        <w:rPr>
          <w:rFonts w:ascii="David" w:cs="David"/>
          <w:b/>
          <w:bCs/>
          <w:sz w:val="24"/>
          <w:szCs w:val="24"/>
          <w:rtl/>
          <w:lang w:eastAsia="en-US"/>
        </w:rPr>
        <w:t xml:space="preserve">וַיִּקְרָא </w:t>
      </w:r>
      <w:proofErr w:type="spellStart"/>
      <w:r w:rsidRPr="00F569D7">
        <w:rPr>
          <w:rFonts w:ascii="David" w:cs="David"/>
          <w:b/>
          <w:bCs/>
          <w:sz w:val="24"/>
          <w:szCs w:val="24"/>
          <w:rtl/>
          <w:lang w:eastAsia="en-US"/>
        </w:rPr>
        <w:t>אֶל־מֹשֶׁה</w:t>
      </w:r>
      <w:proofErr w:type="spellEnd"/>
      <w:r w:rsidRPr="00F569D7">
        <w:rPr>
          <w:rFonts w:ascii="David" w:cs="David"/>
          <w:b/>
          <w:bCs/>
          <w:sz w:val="24"/>
          <w:szCs w:val="24"/>
          <w:rtl/>
          <w:lang w:eastAsia="en-US"/>
        </w:rPr>
        <w:t xml:space="preserve"> וַיְדַבֵּר </w:t>
      </w:r>
      <w:r w:rsidR="007260C0">
        <w:rPr>
          <w:rFonts w:ascii="David" w:cs="David"/>
          <w:b/>
          <w:bCs/>
          <w:sz w:val="24"/>
          <w:szCs w:val="24"/>
          <w:rtl/>
          <w:lang w:eastAsia="en-US"/>
        </w:rPr>
        <w:t>ה'</w:t>
      </w:r>
      <w:r w:rsidRPr="00F569D7">
        <w:rPr>
          <w:rFonts w:ascii="David" w:cs="David"/>
          <w:b/>
          <w:bCs/>
          <w:sz w:val="24"/>
          <w:szCs w:val="24"/>
          <w:rtl/>
          <w:lang w:eastAsia="en-US"/>
        </w:rPr>
        <w:t xml:space="preserve"> אֵלָיו מֵאֹהֶל מוֹעֵד </w:t>
      </w:r>
      <w:proofErr w:type="spellStart"/>
      <w:r w:rsidRPr="00F569D7">
        <w:rPr>
          <w:rFonts w:ascii="David" w:cs="David"/>
          <w:b/>
          <w:bCs/>
          <w:sz w:val="24"/>
          <w:szCs w:val="24"/>
          <w:rtl/>
          <w:lang w:eastAsia="en-US"/>
        </w:rPr>
        <w:t>לֵאמֹר</w:t>
      </w:r>
      <w:proofErr w:type="spellEnd"/>
      <w:r w:rsidR="00903334">
        <w:rPr>
          <w:rFonts w:ascii="David" w:cs="David" w:hint="cs"/>
          <w:b/>
          <w:bCs/>
          <w:sz w:val="24"/>
          <w:szCs w:val="24"/>
          <w:rtl/>
          <w:lang w:eastAsia="en-US"/>
        </w:rPr>
        <w:t>:</w:t>
      </w:r>
      <w:r w:rsidR="008D6BD9" w:rsidRPr="00294D25">
        <w:rPr>
          <w:rFonts w:ascii="David" w:cs="David" w:hint="cs"/>
          <w:b/>
          <w:bCs/>
          <w:sz w:val="24"/>
          <w:szCs w:val="24"/>
          <w:rtl/>
          <w:lang w:eastAsia="en-US"/>
        </w:rPr>
        <w:t xml:space="preserve"> </w:t>
      </w:r>
      <w:r w:rsidR="008D6BD9" w:rsidRPr="00294D25">
        <w:rPr>
          <w:rFonts w:ascii="David" w:hint="cs"/>
          <w:rtl/>
          <w:lang w:eastAsia="en-US"/>
        </w:rPr>
        <w:t xml:space="preserve">(ויקרא </w:t>
      </w:r>
      <w:r>
        <w:rPr>
          <w:rFonts w:ascii="David" w:hint="cs"/>
          <w:rtl/>
          <w:lang w:eastAsia="en-US"/>
        </w:rPr>
        <w:t>א</w:t>
      </w:r>
      <w:r w:rsidR="008D6BD9" w:rsidRPr="00294D25">
        <w:rPr>
          <w:rFonts w:ascii="David" w:hint="cs"/>
          <w:rtl/>
          <w:lang w:eastAsia="en-US"/>
        </w:rPr>
        <w:t xml:space="preserve"> א)</w:t>
      </w:r>
      <w:r>
        <w:rPr>
          <w:rFonts w:ascii="David" w:hint="cs"/>
          <w:rtl/>
          <w:lang w:eastAsia="en-US"/>
        </w:rPr>
        <w:t>.</w:t>
      </w:r>
      <w:r>
        <w:rPr>
          <w:rStyle w:val="a5"/>
          <w:rFonts w:ascii="David"/>
          <w:rtl/>
          <w:lang w:eastAsia="en-US"/>
        </w:rPr>
        <w:footnoteReference w:id="3"/>
      </w:r>
    </w:p>
    <w:p w14:paraId="497ED633" w14:textId="77777777" w:rsidR="000C4004" w:rsidRDefault="000C4004" w:rsidP="003F5058">
      <w:pPr>
        <w:pStyle w:val="ab"/>
        <w:rPr>
          <w:rFonts w:hint="cs"/>
          <w:rtl/>
        </w:rPr>
      </w:pPr>
      <w:r>
        <w:rPr>
          <w:rtl/>
        </w:rPr>
        <w:t>ויקרא רבה א ה</w:t>
      </w:r>
      <w:r w:rsidR="004E4158">
        <w:rPr>
          <w:rFonts w:hint="cs"/>
          <w:rtl/>
        </w:rPr>
        <w:t xml:space="preserve"> </w:t>
      </w:r>
      <w:r w:rsidR="004E4158">
        <w:rPr>
          <w:rtl/>
        </w:rPr>
        <w:t>–</w:t>
      </w:r>
      <w:r w:rsidR="004E4158">
        <w:rPr>
          <w:rFonts w:hint="cs"/>
          <w:rtl/>
        </w:rPr>
        <w:t xml:space="preserve"> משה עומד בצד</w:t>
      </w:r>
    </w:p>
    <w:p w14:paraId="21EC31CE" w14:textId="77777777" w:rsidR="000C4004" w:rsidRDefault="000C4004" w:rsidP="000C4004">
      <w:pPr>
        <w:pStyle w:val="ac"/>
        <w:rPr>
          <w:rFonts w:hint="cs"/>
          <w:rtl/>
        </w:rPr>
      </w:pPr>
      <w:r>
        <w:rPr>
          <w:rFonts w:hint="cs"/>
          <w:rtl/>
        </w:rPr>
        <w:t>אתה מוצא, בשעה שנגלה הקב"ה למשה מתוך הסנה, היה מסתיר פניו ממנו שנאמר: "</w:t>
      </w:r>
      <w:proofErr w:type="spellStart"/>
      <w:r>
        <w:rPr>
          <w:rFonts w:hint="cs"/>
          <w:rtl/>
        </w:rPr>
        <w:t>ויסתר</w:t>
      </w:r>
      <w:proofErr w:type="spellEnd"/>
      <w:r>
        <w:rPr>
          <w:rFonts w:hint="cs"/>
          <w:rtl/>
        </w:rPr>
        <w:t xml:space="preserve"> משה פניו". א"ל הקב"ה: "ועתה לכה ואשלחך אל פרעה". </w:t>
      </w:r>
      <w:proofErr w:type="spellStart"/>
      <w:r>
        <w:rPr>
          <w:rFonts w:hint="cs"/>
          <w:rtl/>
        </w:rPr>
        <w:t>א"ר</w:t>
      </w:r>
      <w:proofErr w:type="spellEnd"/>
      <w:r>
        <w:rPr>
          <w:rFonts w:hint="cs"/>
          <w:rtl/>
        </w:rPr>
        <w:t xml:space="preserve"> אלעזר: "לכה" </w:t>
      </w:r>
      <w:r>
        <w:rPr>
          <w:rtl/>
        </w:rPr>
        <w:t>–</w:t>
      </w:r>
      <w:r>
        <w:rPr>
          <w:rFonts w:hint="cs"/>
          <w:rtl/>
        </w:rPr>
        <w:t xml:space="preserve"> ודאי, ה"א בסוף התיבה, לומר, שאם אין אתה גואלם אין אחר גואלם. בים, עמד לו מן הצד. אמר לו הקב"ה: "ואתה הרם את מטך ונטה את ידך על הים ובקעהו" לומר, שאם אין אתה בוקעו אין אחר בוקעו. בסיני עמד לו מן הצד. אמר לו: "עלה אל ה' אתה ואהרון" </w:t>
      </w:r>
      <w:r>
        <w:rPr>
          <w:rtl/>
        </w:rPr>
        <w:t>–</w:t>
      </w:r>
      <w:r>
        <w:rPr>
          <w:rFonts w:hint="cs"/>
          <w:rtl/>
        </w:rPr>
        <w:t xml:space="preserve"> לומר, שאם אין אתה עולה אין אחר עולה. ב</w:t>
      </w:r>
      <w:r w:rsidR="00A0338D">
        <w:rPr>
          <w:rFonts w:hint="cs"/>
          <w:rtl/>
        </w:rPr>
        <w:t>אוהל</w:t>
      </w:r>
      <w:r>
        <w:rPr>
          <w:rFonts w:hint="cs"/>
          <w:rtl/>
        </w:rPr>
        <w:t xml:space="preserve"> מועד עמד לו מן הצד. א"ל הקב"ה: עד מתי אתה משפיל עצמך? אין השעה מצפה אלא לך! תדע לך שהוא כן, שמכולן לא קרא הדיבור אלא למשה: "ויקרא אל משה".</w:t>
      </w:r>
      <w:r w:rsidR="00066EB7">
        <w:rPr>
          <w:rStyle w:val="a5"/>
          <w:rtl/>
        </w:rPr>
        <w:footnoteReference w:id="4"/>
      </w:r>
      <w:r>
        <w:rPr>
          <w:rStyle w:val="a5"/>
          <w:rtl/>
        </w:rPr>
        <w:t xml:space="preserve"> </w:t>
      </w:r>
    </w:p>
    <w:p w14:paraId="7D3F660D" w14:textId="77777777" w:rsidR="0038753D" w:rsidRDefault="0038753D" w:rsidP="0038753D">
      <w:pPr>
        <w:pStyle w:val="ab"/>
        <w:rPr>
          <w:rtl/>
        </w:rPr>
      </w:pPr>
      <w:r>
        <w:rPr>
          <w:rtl/>
        </w:rPr>
        <w:t xml:space="preserve">שמות פרק </w:t>
      </w:r>
      <w:proofErr w:type="spellStart"/>
      <w:r>
        <w:rPr>
          <w:rtl/>
        </w:rPr>
        <w:t>כז</w:t>
      </w:r>
      <w:proofErr w:type="spellEnd"/>
      <w:r>
        <w:rPr>
          <w:rtl/>
        </w:rPr>
        <w:t xml:space="preserve"> </w:t>
      </w:r>
      <w:r>
        <w:rPr>
          <w:rFonts w:hint="cs"/>
          <w:rtl/>
        </w:rPr>
        <w:t>פסוקים כ-</w:t>
      </w:r>
      <w:proofErr w:type="spellStart"/>
      <w:r>
        <w:rPr>
          <w:rFonts w:hint="cs"/>
          <w:rtl/>
        </w:rPr>
        <w:t>כא</w:t>
      </w:r>
      <w:proofErr w:type="spellEnd"/>
      <w:r w:rsidR="004E4158">
        <w:rPr>
          <w:rFonts w:hint="cs"/>
          <w:rtl/>
        </w:rPr>
        <w:t xml:space="preserve"> </w:t>
      </w:r>
      <w:r w:rsidR="004E4158">
        <w:rPr>
          <w:rtl/>
        </w:rPr>
        <w:t>–</w:t>
      </w:r>
      <w:r w:rsidR="004E4158">
        <w:rPr>
          <w:rFonts w:hint="cs"/>
          <w:rtl/>
        </w:rPr>
        <w:t xml:space="preserve"> האזכור הראשון במקרא של "אוהל מועד"</w:t>
      </w:r>
    </w:p>
    <w:p w14:paraId="043B0619" w14:textId="77777777" w:rsidR="0038753D" w:rsidRDefault="0038753D" w:rsidP="007C59C6">
      <w:pPr>
        <w:pStyle w:val="ac"/>
        <w:rPr>
          <w:rFonts w:hint="cs"/>
          <w:rtl/>
        </w:rPr>
      </w:pPr>
      <w:r>
        <w:rPr>
          <w:rtl/>
        </w:rPr>
        <w:t xml:space="preserve">וְאַתָּה </w:t>
      </w:r>
      <w:proofErr w:type="spellStart"/>
      <w:r>
        <w:rPr>
          <w:rtl/>
        </w:rPr>
        <w:t>תְּצַוֶּה</w:t>
      </w:r>
      <w:proofErr w:type="spellEnd"/>
      <w:r>
        <w:rPr>
          <w:rtl/>
        </w:rPr>
        <w:t xml:space="preserve"> </w:t>
      </w:r>
      <w:proofErr w:type="spellStart"/>
      <w:r>
        <w:rPr>
          <w:rtl/>
        </w:rPr>
        <w:t>אֶת־בְּנֵי</w:t>
      </w:r>
      <w:proofErr w:type="spellEnd"/>
      <w:r>
        <w:rPr>
          <w:rtl/>
        </w:rPr>
        <w:t xml:space="preserve"> יִשְׂרָאֵל </w:t>
      </w:r>
      <w:proofErr w:type="spellStart"/>
      <w:r>
        <w:rPr>
          <w:rtl/>
        </w:rPr>
        <w:t>וְיִקְחו</w:t>
      </w:r>
      <w:proofErr w:type="spellEnd"/>
      <w:r>
        <w:rPr>
          <w:rtl/>
        </w:rPr>
        <w:t xml:space="preserve">ּ אֵלֶיךָ שֶׁמֶן זַיִת זָךְ כָּתִית לַמָּאוֹר </w:t>
      </w:r>
      <w:proofErr w:type="spellStart"/>
      <w:r>
        <w:rPr>
          <w:rtl/>
        </w:rPr>
        <w:t>לְהַעֲלֹת</w:t>
      </w:r>
      <w:proofErr w:type="spellEnd"/>
      <w:r>
        <w:rPr>
          <w:rtl/>
        </w:rPr>
        <w:t xml:space="preserve"> נֵר תָּמִיד:</w:t>
      </w:r>
      <w:r>
        <w:rPr>
          <w:rFonts w:hint="cs"/>
          <w:rtl/>
        </w:rPr>
        <w:t xml:space="preserve"> </w:t>
      </w:r>
      <w:r>
        <w:rPr>
          <w:rtl/>
        </w:rPr>
        <w:t xml:space="preserve">בְּאֹהֶל מוֹעֵד מִחוּץ לַפָּרֹכֶת אֲשֶׁר </w:t>
      </w:r>
      <w:proofErr w:type="spellStart"/>
      <w:r>
        <w:rPr>
          <w:rtl/>
        </w:rPr>
        <w:t>עַל־הָעֵדֻת</w:t>
      </w:r>
      <w:proofErr w:type="spellEnd"/>
      <w:r>
        <w:rPr>
          <w:rtl/>
        </w:rPr>
        <w:t xml:space="preserve"> יַעֲרֹךְ אֹתוֹ אַהֲרֹן וּבָנָיו מֵעֶרֶב </w:t>
      </w:r>
      <w:proofErr w:type="spellStart"/>
      <w:r>
        <w:rPr>
          <w:rtl/>
        </w:rPr>
        <w:t>עַד־בֹּקֶר</w:t>
      </w:r>
      <w:proofErr w:type="spellEnd"/>
      <w:r>
        <w:rPr>
          <w:rtl/>
        </w:rPr>
        <w:t xml:space="preserve"> לִפְנֵי </w:t>
      </w:r>
      <w:r w:rsidR="007C59C6">
        <w:rPr>
          <w:rtl/>
        </w:rPr>
        <w:t>ה'</w:t>
      </w:r>
      <w:r>
        <w:rPr>
          <w:rtl/>
        </w:rPr>
        <w:t xml:space="preserve"> </w:t>
      </w:r>
      <w:proofErr w:type="spellStart"/>
      <w:r>
        <w:rPr>
          <w:rtl/>
        </w:rPr>
        <w:t>חֻקַּת</w:t>
      </w:r>
      <w:proofErr w:type="spellEnd"/>
      <w:r>
        <w:rPr>
          <w:rtl/>
        </w:rPr>
        <w:t xml:space="preserve"> עוֹלָם </w:t>
      </w:r>
      <w:proofErr w:type="spellStart"/>
      <w:r>
        <w:rPr>
          <w:rtl/>
        </w:rPr>
        <w:t>לְדֹרֹתָם</w:t>
      </w:r>
      <w:proofErr w:type="spellEnd"/>
      <w:r>
        <w:rPr>
          <w:rtl/>
        </w:rPr>
        <w:t xml:space="preserve"> מֵאֵת בְּנֵי יִשְׂרָאֵל</w:t>
      </w:r>
      <w:r w:rsidR="007C59C6">
        <w:rPr>
          <w:rFonts w:hint="cs"/>
          <w:rtl/>
        </w:rPr>
        <w:t>.</w:t>
      </w:r>
      <w:r w:rsidR="007C59C6">
        <w:rPr>
          <w:rStyle w:val="a5"/>
          <w:rtl/>
        </w:rPr>
        <w:footnoteReference w:id="5"/>
      </w:r>
    </w:p>
    <w:p w14:paraId="6765ACD8" w14:textId="77777777" w:rsidR="00BE1F7D" w:rsidRDefault="00BE1F7D" w:rsidP="00BE1F7D">
      <w:pPr>
        <w:pStyle w:val="ab"/>
        <w:rPr>
          <w:rtl/>
        </w:rPr>
      </w:pPr>
      <w:r>
        <w:rPr>
          <w:rtl/>
        </w:rPr>
        <w:t xml:space="preserve">שמות פרק </w:t>
      </w:r>
      <w:proofErr w:type="spellStart"/>
      <w:r>
        <w:rPr>
          <w:rtl/>
        </w:rPr>
        <w:t>כט</w:t>
      </w:r>
      <w:proofErr w:type="spellEnd"/>
      <w:r>
        <w:rPr>
          <w:rtl/>
        </w:rPr>
        <w:t xml:space="preserve"> </w:t>
      </w:r>
      <w:r w:rsidR="007C59C6">
        <w:rPr>
          <w:rFonts w:hint="cs"/>
          <w:rtl/>
        </w:rPr>
        <w:t>פסוק ד</w:t>
      </w:r>
      <w:r w:rsidR="004E4158">
        <w:rPr>
          <w:rFonts w:hint="cs"/>
          <w:rtl/>
        </w:rPr>
        <w:t xml:space="preserve"> </w:t>
      </w:r>
      <w:r w:rsidR="004E4158">
        <w:rPr>
          <w:rtl/>
        </w:rPr>
        <w:t>–</w:t>
      </w:r>
      <w:r w:rsidR="004E4158">
        <w:rPr>
          <w:rFonts w:hint="cs"/>
          <w:rtl/>
        </w:rPr>
        <w:t xml:space="preserve"> קשור בעבודת </w:t>
      </w:r>
      <w:proofErr w:type="spellStart"/>
      <w:r w:rsidR="004E4158">
        <w:rPr>
          <w:rFonts w:hint="cs"/>
          <w:rtl/>
        </w:rPr>
        <w:t>הכהנים</w:t>
      </w:r>
      <w:proofErr w:type="spellEnd"/>
    </w:p>
    <w:p w14:paraId="42A4CA69" w14:textId="77777777" w:rsidR="00BE1F7D" w:rsidRDefault="00BE1F7D" w:rsidP="00BE1F7D">
      <w:pPr>
        <w:pStyle w:val="ac"/>
        <w:rPr>
          <w:rFonts w:hint="cs"/>
          <w:rtl/>
        </w:rPr>
      </w:pPr>
      <w:proofErr w:type="spellStart"/>
      <w:r>
        <w:rPr>
          <w:rtl/>
        </w:rPr>
        <w:t>וְאֶת־אַהֲרֹן</w:t>
      </w:r>
      <w:proofErr w:type="spellEnd"/>
      <w:r>
        <w:rPr>
          <w:rtl/>
        </w:rPr>
        <w:t xml:space="preserve"> </w:t>
      </w:r>
      <w:proofErr w:type="spellStart"/>
      <w:r>
        <w:rPr>
          <w:rtl/>
        </w:rPr>
        <w:t>וְאֶת־בָּנָיו</w:t>
      </w:r>
      <w:proofErr w:type="spellEnd"/>
      <w:r>
        <w:rPr>
          <w:rtl/>
        </w:rPr>
        <w:t xml:space="preserve"> תַּקְרִיב </w:t>
      </w:r>
      <w:proofErr w:type="spellStart"/>
      <w:r>
        <w:rPr>
          <w:rtl/>
        </w:rPr>
        <w:t>אֶל־פֶּתַח</w:t>
      </w:r>
      <w:proofErr w:type="spellEnd"/>
      <w:r>
        <w:rPr>
          <w:rtl/>
        </w:rPr>
        <w:t xml:space="preserve"> אֹהֶל מוֹעֵד וְרָחַצְתָּ אֹתָם בַּמָּיִם</w:t>
      </w:r>
      <w:r>
        <w:rPr>
          <w:rFonts w:hint="cs"/>
          <w:rtl/>
        </w:rPr>
        <w:t>.</w:t>
      </w:r>
      <w:r w:rsidR="007C59C6">
        <w:rPr>
          <w:rStyle w:val="a5"/>
          <w:rtl/>
        </w:rPr>
        <w:footnoteReference w:id="6"/>
      </w:r>
    </w:p>
    <w:p w14:paraId="46F60638" w14:textId="77777777" w:rsidR="007C59C6" w:rsidRDefault="007C59C6" w:rsidP="007C59C6">
      <w:pPr>
        <w:pStyle w:val="ab"/>
        <w:rPr>
          <w:rtl/>
        </w:rPr>
      </w:pPr>
      <w:r>
        <w:rPr>
          <w:rtl/>
        </w:rPr>
        <w:lastRenderedPageBreak/>
        <w:t xml:space="preserve">שמות פרק </w:t>
      </w:r>
      <w:proofErr w:type="spellStart"/>
      <w:r>
        <w:rPr>
          <w:rtl/>
        </w:rPr>
        <w:t>כט</w:t>
      </w:r>
      <w:proofErr w:type="spellEnd"/>
      <w:r>
        <w:rPr>
          <w:rtl/>
        </w:rPr>
        <w:t xml:space="preserve"> </w:t>
      </w:r>
      <w:r>
        <w:rPr>
          <w:rFonts w:hint="cs"/>
          <w:rtl/>
        </w:rPr>
        <w:t>פסוק</w:t>
      </w:r>
      <w:r w:rsidR="00F56B3F">
        <w:rPr>
          <w:rFonts w:hint="cs"/>
          <w:rtl/>
        </w:rPr>
        <w:t>ים</w:t>
      </w:r>
      <w:r>
        <w:rPr>
          <w:rFonts w:hint="cs"/>
          <w:rtl/>
        </w:rPr>
        <w:t xml:space="preserve"> </w:t>
      </w:r>
      <w:proofErr w:type="spellStart"/>
      <w:r>
        <w:rPr>
          <w:rFonts w:hint="cs"/>
          <w:rtl/>
        </w:rPr>
        <w:t>מב</w:t>
      </w:r>
      <w:proofErr w:type="spellEnd"/>
      <w:r w:rsidR="00F56B3F">
        <w:rPr>
          <w:rFonts w:hint="cs"/>
          <w:rtl/>
        </w:rPr>
        <w:t>-מג</w:t>
      </w:r>
      <w:r w:rsidR="00195CE5">
        <w:rPr>
          <w:rFonts w:hint="cs"/>
          <w:rtl/>
        </w:rPr>
        <w:t xml:space="preserve"> </w:t>
      </w:r>
      <w:r w:rsidR="00195CE5">
        <w:rPr>
          <w:rtl/>
        </w:rPr>
        <w:t>–</w:t>
      </w:r>
      <w:r w:rsidR="00195CE5">
        <w:rPr>
          <w:rFonts w:hint="cs"/>
          <w:rtl/>
        </w:rPr>
        <w:t xml:space="preserve"> אוהל ההתוועדות</w:t>
      </w:r>
    </w:p>
    <w:p w14:paraId="675977A5" w14:textId="77777777" w:rsidR="007C59C6" w:rsidRDefault="007C59C6" w:rsidP="00847776">
      <w:pPr>
        <w:pStyle w:val="ac"/>
        <w:rPr>
          <w:rFonts w:hint="cs"/>
          <w:rtl/>
        </w:rPr>
      </w:pPr>
      <w:proofErr w:type="spellStart"/>
      <w:r>
        <w:rPr>
          <w:rtl/>
        </w:rPr>
        <w:t>עֹלַת</w:t>
      </w:r>
      <w:proofErr w:type="spellEnd"/>
      <w:r>
        <w:rPr>
          <w:rtl/>
        </w:rPr>
        <w:t xml:space="preserve"> תָּמִיד </w:t>
      </w:r>
      <w:proofErr w:type="spellStart"/>
      <w:r>
        <w:rPr>
          <w:rtl/>
        </w:rPr>
        <w:t>לְדֹרֹתֵיכֶם</w:t>
      </w:r>
      <w:proofErr w:type="spellEnd"/>
      <w:r>
        <w:rPr>
          <w:rtl/>
        </w:rPr>
        <w:t xml:space="preserve"> פֶּתַח </w:t>
      </w:r>
      <w:proofErr w:type="spellStart"/>
      <w:r>
        <w:rPr>
          <w:rtl/>
        </w:rPr>
        <w:t>אֹהֶל־מוֹעֵד</w:t>
      </w:r>
      <w:proofErr w:type="spellEnd"/>
      <w:r>
        <w:rPr>
          <w:rtl/>
        </w:rPr>
        <w:t xml:space="preserve"> לִפְנֵי ה' אֲשֶׁר אִוָּעֵד לָכֶם שָׁמָּה לְדַבֵּר אֵלֶיךָ שָׁם</w:t>
      </w:r>
      <w:r>
        <w:rPr>
          <w:rFonts w:hint="cs"/>
          <w:rtl/>
        </w:rPr>
        <w:t>.</w:t>
      </w:r>
      <w:r w:rsidR="00F56B3F" w:rsidRPr="00F56B3F">
        <w:rPr>
          <w:rtl/>
        </w:rPr>
        <w:t xml:space="preserve"> </w:t>
      </w:r>
      <w:proofErr w:type="spellStart"/>
      <w:r w:rsidR="00F56B3F">
        <w:rPr>
          <w:rtl/>
        </w:rPr>
        <w:t>וְנֹעַדְתִּי</w:t>
      </w:r>
      <w:proofErr w:type="spellEnd"/>
      <w:r w:rsidR="00F56B3F">
        <w:rPr>
          <w:rtl/>
        </w:rPr>
        <w:t xml:space="preserve"> שָׁמָּה לִבְנֵי יִשְׂרָאֵל וְנִקְדַּשׁ בִּכְבֹדִי</w:t>
      </w:r>
      <w:r w:rsidR="00847776">
        <w:rPr>
          <w:rFonts w:hint="cs"/>
          <w:rtl/>
        </w:rPr>
        <w:t>.</w:t>
      </w:r>
      <w:r w:rsidR="00847776">
        <w:rPr>
          <w:rStyle w:val="a5"/>
          <w:rtl/>
        </w:rPr>
        <w:footnoteReference w:id="7"/>
      </w:r>
    </w:p>
    <w:p w14:paraId="6E4FE4F5" w14:textId="77777777" w:rsidR="002F6777" w:rsidRDefault="002F6777" w:rsidP="00B776F0">
      <w:pPr>
        <w:pStyle w:val="ab"/>
        <w:rPr>
          <w:rtl/>
        </w:rPr>
      </w:pPr>
      <w:r>
        <w:rPr>
          <w:rtl/>
        </w:rPr>
        <w:t xml:space="preserve">שמות לא </w:t>
      </w:r>
      <w:r w:rsidR="00A77110">
        <w:rPr>
          <w:rFonts w:hint="cs"/>
          <w:rtl/>
        </w:rPr>
        <w:t>ו-ז</w:t>
      </w:r>
      <w:r w:rsidR="000A2214">
        <w:rPr>
          <w:rFonts w:hint="cs"/>
          <w:rtl/>
        </w:rPr>
        <w:t xml:space="preserve"> פרשת כי </w:t>
      </w:r>
      <w:proofErr w:type="spellStart"/>
      <w:r w:rsidR="000A2214">
        <w:rPr>
          <w:rFonts w:hint="cs"/>
          <w:rtl/>
        </w:rPr>
        <w:t>תשא</w:t>
      </w:r>
      <w:proofErr w:type="spellEnd"/>
      <w:r w:rsidR="00195CE5">
        <w:rPr>
          <w:rFonts w:hint="cs"/>
          <w:rtl/>
        </w:rPr>
        <w:t xml:space="preserve"> </w:t>
      </w:r>
      <w:r w:rsidR="00195CE5">
        <w:rPr>
          <w:rtl/>
        </w:rPr>
        <w:t>–</w:t>
      </w:r>
      <w:r w:rsidR="00195CE5">
        <w:rPr>
          <w:rFonts w:hint="cs"/>
          <w:rtl/>
        </w:rPr>
        <w:t xml:space="preserve"> האוהל וכל כליו</w:t>
      </w:r>
    </w:p>
    <w:p w14:paraId="0A0F7A0D" w14:textId="77777777" w:rsidR="00A77110" w:rsidRDefault="002F6777" w:rsidP="00475BFC">
      <w:pPr>
        <w:pStyle w:val="ac"/>
        <w:rPr>
          <w:rFonts w:hint="cs"/>
          <w:rtl/>
        </w:rPr>
      </w:pPr>
      <w:r>
        <w:rPr>
          <w:rtl/>
        </w:rPr>
        <w:t xml:space="preserve">וַאֲנִי הִנֵּה נָתַתִּי אִתּוֹ אֵת אָהֳלִיאָב </w:t>
      </w:r>
      <w:proofErr w:type="spellStart"/>
      <w:r>
        <w:rPr>
          <w:rtl/>
        </w:rPr>
        <w:t>בֶּן־אֲחִיסָמָך</w:t>
      </w:r>
      <w:proofErr w:type="spellEnd"/>
      <w:r>
        <w:rPr>
          <w:rtl/>
        </w:rPr>
        <w:t xml:space="preserve">ְ </w:t>
      </w:r>
      <w:proofErr w:type="spellStart"/>
      <w:r>
        <w:rPr>
          <w:rtl/>
        </w:rPr>
        <w:t>לְמַטֵּה־דָן</w:t>
      </w:r>
      <w:proofErr w:type="spellEnd"/>
      <w:r>
        <w:rPr>
          <w:rtl/>
        </w:rPr>
        <w:t xml:space="preserve"> וּבְלֵב </w:t>
      </w:r>
      <w:proofErr w:type="spellStart"/>
      <w:r>
        <w:rPr>
          <w:rtl/>
        </w:rPr>
        <w:t>כָּל־חֲכַם־לֵב</w:t>
      </w:r>
      <w:proofErr w:type="spellEnd"/>
      <w:r>
        <w:rPr>
          <w:rtl/>
        </w:rPr>
        <w:t xml:space="preserve"> נָתַתִּי חָכְמָה וְעָשׂוּ אֵת כָּל־אֲשֶׁר </w:t>
      </w:r>
      <w:proofErr w:type="spellStart"/>
      <w:r>
        <w:rPr>
          <w:rtl/>
        </w:rPr>
        <w:t>צִוִּיתִך</w:t>
      </w:r>
      <w:proofErr w:type="spellEnd"/>
      <w:r>
        <w:rPr>
          <w:rtl/>
        </w:rPr>
        <w:t>ָ:</w:t>
      </w:r>
      <w:r w:rsidR="00A77110">
        <w:rPr>
          <w:rFonts w:hint="cs"/>
          <w:rtl/>
        </w:rPr>
        <w:t xml:space="preserve"> </w:t>
      </w:r>
      <w:r>
        <w:rPr>
          <w:rtl/>
        </w:rPr>
        <w:t xml:space="preserve">אֵת אֹהֶל מוֹעֵד </w:t>
      </w:r>
      <w:proofErr w:type="spellStart"/>
      <w:r>
        <w:rPr>
          <w:rtl/>
        </w:rPr>
        <w:t>וְאֶת־הָאָרֹן</w:t>
      </w:r>
      <w:proofErr w:type="spellEnd"/>
      <w:r>
        <w:rPr>
          <w:rtl/>
        </w:rPr>
        <w:t xml:space="preserve"> לָעֵדֻת </w:t>
      </w:r>
      <w:proofErr w:type="spellStart"/>
      <w:r>
        <w:rPr>
          <w:rtl/>
        </w:rPr>
        <w:t>וְאֶת־הַכַּפֹּרֶת</w:t>
      </w:r>
      <w:proofErr w:type="spellEnd"/>
      <w:r>
        <w:rPr>
          <w:rtl/>
        </w:rPr>
        <w:t xml:space="preserve"> אֲשֶׁר עָלָיו וְאֵת כָּל־כְּלֵי הָאֹהֶל</w:t>
      </w:r>
      <w:r w:rsidR="00A77110">
        <w:rPr>
          <w:rFonts w:hint="cs"/>
          <w:rtl/>
        </w:rPr>
        <w:t>.</w:t>
      </w:r>
      <w:r w:rsidR="00042C93">
        <w:rPr>
          <w:rStyle w:val="a5"/>
          <w:rtl/>
        </w:rPr>
        <w:footnoteReference w:id="8"/>
      </w:r>
    </w:p>
    <w:p w14:paraId="0EC9FFB2" w14:textId="77777777" w:rsidR="000A2214" w:rsidRDefault="000A2214" w:rsidP="000A2214">
      <w:pPr>
        <w:pStyle w:val="ab"/>
        <w:rPr>
          <w:rtl/>
        </w:rPr>
      </w:pPr>
      <w:r>
        <w:rPr>
          <w:rtl/>
        </w:rPr>
        <w:t xml:space="preserve">שמות לה </w:t>
      </w:r>
      <w:proofErr w:type="spellStart"/>
      <w:r>
        <w:rPr>
          <w:rFonts w:hint="cs"/>
          <w:rtl/>
        </w:rPr>
        <w:t>כא</w:t>
      </w:r>
      <w:proofErr w:type="spellEnd"/>
      <w:r>
        <w:rPr>
          <w:rFonts w:hint="cs"/>
          <w:rtl/>
        </w:rPr>
        <w:t xml:space="preserve"> פרשת </w:t>
      </w:r>
      <w:proofErr w:type="spellStart"/>
      <w:r>
        <w:rPr>
          <w:rFonts w:hint="cs"/>
          <w:rtl/>
        </w:rPr>
        <w:t>ויקהל</w:t>
      </w:r>
      <w:proofErr w:type="spellEnd"/>
      <w:r w:rsidR="00E76AA7">
        <w:rPr>
          <w:rFonts w:hint="cs"/>
          <w:rtl/>
        </w:rPr>
        <w:t xml:space="preserve"> </w:t>
      </w:r>
      <w:r w:rsidR="00E76AA7">
        <w:rPr>
          <w:rtl/>
        </w:rPr>
        <w:t>–</w:t>
      </w:r>
      <w:r w:rsidR="00E76AA7">
        <w:rPr>
          <w:rFonts w:hint="cs"/>
          <w:rtl/>
        </w:rPr>
        <w:t xml:space="preserve"> השלמת המלאכה</w:t>
      </w:r>
    </w:p>
    <w:p w14:paraId="76630143" w14:textId="77777777" w:rsidR="0038753D" w:rsidRDefault="000A2214" w:rsidP="00692EDE">
      <w:pPr>
        <w:pStyle w:val="ac"/>
        <w:rPr>
          <w:rFonts w:hint="cs"/>
          <w:rtl/>
        </w:rPr>
      </w:pPr>
      <w:r>
        <w:rPr>
          <w:rtl/>
        </w:rPr>
        <w:t xml:space="preserve">וַיָּבֹאוּ </w:t>
      </w:r>
      <w:proofErr w:type="spellStart"/>
      <w:r>
        <w:rPr>
          <w:rtl/>
        </w:rPr>
        <w:t>כָּל־אִיש</w:t>
      </w:r>
      <w:proofErr w:type="spellEnd"/>
      <w:r>
        <w:rPr>
          <w:rtl/>
        </w:rPr>
        <w:t xml:space="preserve">ׁ </w:t>
      </w:r>
      <w:proofErr w:type="spellStart"/>
      <w:r>
        <w:rPr>
          <w:rtl/>
        </w:rPr>
        <w:t>אֲשֶׁר־נְשָׂאו</w:t>
      </w:r>
      <w:proofErr w:type="spellEnd"/>
      <w:r>
        <w:rPr>
          <w:rtl/>
        </w:rPr>
        <w:t xml:space="preserve">ֹ לִבּוֹ וְכֹל אֲשֶׁר נָדְבָה רוּחוֹ אֹתוֹ הֵבִיאוּ </w:t>
      </w:r>
      <w:proofErr w:type="spellStart"/>
      <w:r>
        <w:rPr>
          <w:rtl/>
        </w:rPr>
        <w:t>אֶת־תְּרוּמַת</w:t>
      </w:r>
      <w:proofErr w:type="spellEnd"/>
      <w:r>
        <w:rPr>
          <w:rtl/>
        </w:rPr>
        <w:t xml:space="preserve"> ה' לִמְלֶאכֶת אֹהֶל מוֹעֵד </w:t>
      </w:r>
      <w:proofErr w:type="spellStart"/>
      <w:r>
        <w:rPr>
          <w:rtl/>
        </w:rPr>
        <w:t>וּלְכָל־עֲבֹדָתו</w:t>
      </w:r>
      <w:proofErr w:type="spellEnd"/>
      <w:r>
        <w:rPr>
          <w:rtl/>
        </w:rPr>
        <w:t>ֹ וּלְבִגְדֵי הַקֹּדֶשׁ</w:t>
      </w:r>
      <w:r w:rsidR="00692EDE">
        <w:rPr>
          <w:rFonts w:hint="cs"/>
          <w:rtl/>
        </w:rPr>
        <w:t>.</w:t>
      </w:r>
      <w:r w:rsidR="00692EDE">
        <w:rPr>
          <w:rStyle w:val="a5"/>
          <w:rtl/>
        </w:rPr>
        <w:footnoteReference w:id="9"/>
      </w:r>
    </w:p>
    <w:p w14:paraId="4F3470FC" w14:textId="77777777" w:rsidR="000A2214" w:rsidRDefault="000A2214" w:rsidP="000A2214">
      <w:pPr>
        <w:pStyle w:val="ab"/>
        <w:rPr>
          <w:rFonts w:hint="cs"/>
          <w:rtl/>
        </w:rPr>
      </w:pPr>
      <w:r>
        <w:rPr>
          <w:rtl/>
        </w:rPr>
        <w:t>שמות לג ז</w:t>
      </w:r>
      <w:r w:rsidR="007A5F69">
        <w:rPr>
          <w:rFonts w:hint="cs"/>
          <w:rtl/>
        </w:rPr>
        <w:t xml:space="preserve"> פרשת כי </w:t>
      </w:r>
      <w:proofErr w:type="spellStart"/>
      <w:r w:rsidR="007A5F69">
        <w:rPr>
          <w:rFonts w:hint="cs"/>
          <w:rtl/>
        </w:rPr>
        <w:t>תשא</w:t>
      </w:r>
      <w:proofErr w:type="spellEnd"/>
      <w:r w:rsidR="00E76AA7">
        <w:rPr>
          <w:rFonts w:hint="cs"/>
          <w:rtl/>
        </w:rPr>
        <w:t xml:space="preserve"> </w:t>
      </w:r>
      <w:r w:rsidR="00E76AA7">
        <w:rPr>
          <w:rtl/>
        </w:rPr>
        <w:t>–</w:t>
      </w:r>
      <w:r w:rsidR="00E76AA7">
        <w:rPr>
          <w:rFonts w:hint="cs"/>
          <w:rtl/>
        </w:rPr>
        <w:t xml:space="preserve"> משה מקים "אוהל מועד" הרחק מן המחנה</w:t>
      </w:r>
    </w:p>
    <w:p w14:paraId="29DF40F3" w14:textId="77777777" w:rsidR="00AA1F3D" w:rsidRDefault="000A2214" w:rsidP="000A2214">
      <w:pPr>
        <w:pStyle w:val="ac"/>
        <w:rPr>
          <w:rFonts w:hint="cs"/>
          <w:rtl/>
        </w:rPr>
      </w:pPr>
      <w:r>
        <w:rPr>
          <w:rtl/>
        </w:rPr>
        <w:t xml:space="preserve">וּמֹשֶׁה </w:t>
      </w:r>
      <w:proofErr w:type="spellStart"/>
      <w:r>
        <w:rPr>
          <w:rtl/>
        </w:rPr>
        <w:t>יִקַּח</w:t>
      </w:r>
      <w:proofErr w:type="spellEnd"/>
      <w:r>
        <w:rPr>
          <w:rtl/>
        </w:rPr>
        <w:t xml:space="preserve"> </w:t>
      </w:r>
      <w:proofErr w:type="spellStart"/>
      <w:r>
        <w:rPr>
          <w:rtl/>
        </w:rPr>
        <w:t>אֶת־הָאֹהֶל</w:t>
      </w:r>
      <w:proofErr w:type="spellEnd"/>
      <w:r>
        <w:rPr>
          <w:rtl/>
        </w:rPr>
        <w:t xml:space="preserve"> </w:t>
      </w:r>
      <w:proofErr w:type="spellStart"/>
      <w:r>
        <w:rPr>
          <w:rtl/>
        </w:rPr>
        <w:t>וְנָטָה־לו</w:t>
      </w:r>
      <w:proofErr w:type="spellEnd"/>
      <w:r>
        <w:rPr>
          <w:rtl/>
        </w:rPr>
        <w:t xml:space="preserve">ֹ מִחוּץ לַמַּחֲנֶה הַרְחֵק </w:t>
      </w:r>
      <w:proofErr w:type="spellStart"/>
      <w:r>
        <w:rPr>
          <w:rtl/>
        </w:rPr>
        <w:t>מִן־הַמַּחֲנֶה</w:t>
      </w:r>
      <w:proofErr w:type="spellEnd"/>
      <w:r>
        <w:rPr>
          <w:rtl/>
        </w:rPr>
        <w:t xml:space="preserve"> וְקָרָא לוֹ אֹהֶל מוֹעֵד וְהָיָה </w:t>
      </w:r>
      <w:proofErr w:type="spellStart"/>
      <w:r>
        <w:rPr>
          <w:rtl/>
        </w:rPr>
        <w:t>כָּל־מְבַקֵּש</w:t>
      </w:r>
      <w:proofErr w:type="spellEnd"/>
      <w:r>
        <w:rPr>
          <w:rtl/>
        </w:rPr>
        <w:t xml:space="preserve">ׁ </w:t>
      </w:r>
      <w:r w:rsidR="007A5F69">
        <w:rPr>
          <w:rtl/>
        </w:rPr>
        <w:t>ה'</w:t>
      </w:r>
      <w:r>
        <w:rPr>
          <w:rtl/>
        </w:rPr>
        <w:t xml:space="preserve"> יֵצֵא </w:t>
      </w:r>
      <w:proofErr w:type="spellStart"/>
      <w:r>
        <w:rPr>
          <w:rtl/>
        </w:rPr>
        <w:t>אֶל־אֹהֶל</w:t>
      </w:r>
      <w:proofErr w:type="spellEnd"/>
      <w:r>
        <w:rPr>
          <w:rtl/>
        </w:rPr>
        <w:t xml:space="preserve"> מוֹעֵד אֲשֶׁר מִחוּץ לַמַּחֲנֶה</w:t>
      </w:r>
      <w:r w:rsidR="00AA1F3D">
        <w:rPr>
          <w:rFonts w:hint="cs"/>
          <w:rtl/>
        </w:rPr>
        <w:t>.</w:t>
      </w:r>
      <w:r w:rsidR="00692EDE">
        <w:rPr>
          <w:rStyle w:val="a5"/>
          <w:rtl/>
        </w:rPr>
        <w:footnoteReference w:id="10"/>
      </w:r>
    </w:p>
    <w:p w14:paraId="74CB761A" w14:textId="77777777" w:rsidR="00992253" w:rsidRDefault="00992253" w:rsidP="00992253">
      <w:pPr>
        <w:pStyle w:val="ab"/>
        <w:rPr>
          <w:rtl/>
        </w:rPr>
      </w:pPr>
      <w:r>
        <w:rPr>
          <w:rtl/>
        </w:rPr>
        <w:t>רש"י שמות פרק לג</w:t>
      </w:r>
      <w:r>
        <w:rPr>
          <w:rFonts w:hint="cs"/>
          <w:rtl/>
        </w:rPr>
        <w:t xml:space="preserve"> פסוק ח</w:t>
      </w:r>
      <w:r w:rsidR="00E76AA7">
        <w:rPr>
          <w:rFonts w:hint="cs"/>
          <w:rtl/>
        </w:rPr>
        <w:t xml:space="preserve"> </w:t>
      </w:r>
      <w:r w:rsidR="00E76AA7">
        <w:rPr>
          <w:rtl/>
        </w:rPr>
        <w:t>–</w:t>
      </w:r>
      <w:r w:rsidR="00E76AA7">
        <w:rPr>
          <w:rFonts w:hint="cs"/>
          <w:rtl/>
        </w:rPr>
        <w:t xml:space="preserve"> השכינה נכנסת לאוהל מועד של משה</w:t>
      </w:r>
    </w:p>
    <w:p w14:paraId="3C7EBCC1" w14:textId="77777777" w:rsidR="00992253" w:rsidRDefault="00992253" w:rsidP="00952F33">
      <w:pPr>
        <w:pStyle w:val="ac"/>
        <w:rPr>
          <w:rFonts w:hint="cs"/>
          <w:rtl/>
        </w:rPr>
      </w:pPr>
      <w:r>
        <w:rPr>
          <w:rFonts w:hint="cs"/>
          <w:rtl/>
        </w:rPr>
        <w:t>"</w:t>
      </w:r>
      <w:r>
        <w:rPr>
          <w:rtl/>
        </w:rPr>
        <w:t>והיה</w:t>
      </w:r>
      <w:r>
        <w:rPr>
          <w:rFonts w:hint="cs"/>
          <w:rtl/>
        </w:rPr>
        <w:t xml:space="preserve"> </w:t>
      </w:r>
      <w:r>
        <w:rPr>
          <w:rtl/>
        </w:rPr>
        <w:t>כצאת משה מן המחנה</w:t>
      </w:r>
      <w:r>
        <w:rPr>
          <w:rFonts w:hint="cs"/>
          <w:rtl/>
        </w:rPr>
        <w:t>"</w:t>
      </w:r>
      <w:r>
        <w:rPr>
          <w:rtl/>
        </w:rPr>
        <w:t xml:space="preserve"> - ללכת אל האהל:</w:t>
      </w:r>
      <w:r>
        <w:rPr>
          <w:rFonts w:hint="cs"/>
          <w:rtl/>
        </w:rPr>
        <w:t xml:space="preserve"> "</w:t>
      </w:r>
      <w:r>
        <w:rPr>
          <w:rtl/>
        </w:rPr>
        <w:t>יקומו כל העם</w:t>
      </w:r>
      <w:r>
        <w:rPr>
          <w:rFonts w:hint="cs"/>
          <w:rtl/>
        </w:rPr>
        <w:t>"</w:t>
      </w:r>
      <w:r>
        <w:rPr>
          <w:rtl/>
        </w:rPr>
        <w:t xml:space="preserve"> - עומדים מפניו ואין </w:t>
      </w:r>
      <w:proofErr w:type="spellStart"/>
      <w:r>
        <w:rPr>
          <w:rtl/>
        </w:rPr>
        <w:t>יושבין</w:t>
      </w:r>
      <w:proofErr w:type="spellEnd"/>
      <w:r>
        <w:rPr>
          <w:rtl/>
        </w:rPr>
        <w:t xml:space="preserve"> עד שנתכסה מהם:</w:t>
      </w:r>
      <w:r>
        <w:rPr>
          <w:rFonts w:hint="cs"/>
          <w:rtl/>
        </w:rPr>
        <w:t xml:space="preserve"> "</w:t>
      </w:r>
      <w:r>
        <w:rPr>
          <w:rtl/>
        </w:rPr>
        <w:t>והביטו אחרי משה</w:t>
      </w:r>
      <w:r>
        <w:rPr>
          <w:rFonts w:hint="cs"/>
          <w:rtl/>
        </w:rPr>
        <w:t>"</w:t>
      </w:r>
      <w:r>
        <w:rPr>
          <w:rtl/>
        </w:rPr>
        <w:t xml:space="preserve"> - לשבח, אשרי ילוד </w:t>
      </w:r>
      <w:proofErr w:type="spellStart"/>
      <w:r>
        <w:rPr>
          <w:rtl/>
        </w:rPr>
        <w:t>אשה</w:t>
      </w:r>
      <w:proofErr w:type="spellEnd"/>
      <w:r>
        <w:rPr>
          <w:rtl/>
        </w:rPr>
        <w:t xml:space="preserve"> שכך מובטח, שהשכינה ת</w:t>
      </w:r>
      <w:r w:rsidR="00952F33">
        <w:rPr>
          <w:rFonts w:hint="cs"/>
          <w:rtl/>
        </w:rPr>
        <w:t>י</w:t>
      </w:r>
      <w:r>
        <w:rPr>
          <w:rtl/>
        </w:rPr>
        <w:t xml:space="preserve">כנס אחריו לפתח </w:t>
      </w:r>
      <w:proofErr w:type="spellStart"/>
      <w:r>
        <w:rPr>
          <w:rtl/>
        </w:rPr>
        <w:t>אהלו</w:t>
      </w:r>
      <w:proofErr w:type="spellEnd"/>
      <w:r w:rsidR="00952F33">
        <w:rPr>
          <w:rFonts w:hint="cs"/>
          <w:rtl/>
        </w:rPr>
        <w:t>.</w:t>
      </w:r>
      <w:r w:rsidR="0053452D">
        <w:rPr>
          <w:rStyle w:val="a5"/>
          <w:rtl/>
        </w:rPr>
        <w:footnoteReference w:id="11"/>
      </w:r>
    </w:p>
    <w:p w14:paraId="651C14F3" w14:textId="77777777" w:rsidR="00D36775" w:rsidRDefault="00D36775" w:rsidP="00D36775">
      <w:pPr>
        <w:pStyle w:val="ab"/>
        <w:rPr>
          <w:rFonts w:hint="cs"/>
          <w:rtl/>
        </w:rPr>
      </w:pPr>
      <w:r>
        <w:rPr>
          <w:rtl/>
        </w:rPr>
        <w:t xml:space="preserve">מדרש </w:t>
      </w:r>
      <w:proofErr w:type="spellStart"/>
      <w:r>
        <w:rPr>
          <w:rtl/>
        </w:rPr>
        <w:t>תנחומא</w:t>
      </w:r>
      <w:proofErr w:type="spellEnd"/>
      <w:r>
        <w:rPr>
          <w:rtl/>
        </w:rPr>
        <w:t xml:space="preserve"> פרשת תרומה סימן ח</w:t>
      </w:r>
      <w:r w:rsidR="00645E73">
        <w:rPr>
          <w:rFonts w:hint="cs"/>
          <w:rtl/>
        </w:rPr>
        <w:t xml:space="preserve"> </w:t>
      </w:r>
      <w:r w:rsidR="00645E73">
        <w:rPr>
          <w:rtl/>
        </w:rPr>
        <w:t>–</w:t>
      </w:r>
      <w:r w:rsidR="00645E73">
        <w:rPr>
          <w:rFonts w:hint="cs"/>
          <w:rtl/>
        </w:rPr>
        <w:t xml:space="preserve"> מתי נצטוו על המשכן</w:t>
      </w:r>
    </w:p>
    <w:p w14:paraId="015C8A25" w14:textId="77777777" w:rsidR="00D36775" w:rsidRDefault="00D36775" w:rsidP="00D36775">
      <w:pPr>
        <w:pStyle w:val="ac"/>
        <w:rPr>
          <w:rFonts w:hint="cs"/>
          <w:rtl/>
        </w:rPr>
      </w:pPr>
      <w:r>
        <w:rPr>
          <w:rtl/>
        </w:rPr>
        <w:t xml:space="preserve">"ועשו לי מקדש ושכנתי בתוכם" - אימתי נאמרה למשה הפרשה הזו של משכן? ביום הכיפורים עצמו! אע"פ שפרשת המשכן קודמת למעשה העגל [בסדר הכתובים]. אמר ר' יהודה בר' שלום: אין מוקדם ומאוחר בתורה </w:t>
      </w:r>
      <w:r>
        <w:rPr>
          <w:rtl/>
        </w:rPr>
        <w:lastRenderedPageBreak/>
        <w:t>... ולכך נקרא משכן העדות שהוא עדות לכל באי העולם שהקב"ה שוכן במקדשכם. אמר הקב"ה</w:t>
      </w:r>
      <w:r w:rsidR="00A559AF">
        <w:rPr>
          <w:rFonts w:hint="cs"/>
          <w:rtl/>
        </w:rPr>
        <w:t>:</w:t>
      </w:r>
      <w:r>
        <w:rPr>
          <w:rtl/>
        </w:rPr>
        <w:t xml:space="preserve"> יבוא זהב שבמשכן ויכפר על זהב שנעשה בו העגל</w:t>
      </w:r>
      <w:r>
        <w:rPr>
          <w:rFonts w:hint="cs"/>
          <w:rtl/>
        </w:rPr>
        <w:t>.</w:t>
      </w:r>
      <w:r>
        <w:rPr>
          <w:rStyle w:val="a5"/>
          <w:rtl/>
        </w:rPr>
        <w:footnoteReference w:id="12"/>
      </w:r>
    </w:p>
    <w:p w14:paraId="562C5514" w14:textId="77777777" w:rsidR="000B2B58" w:rsidRPr="000B2B58" w:rsidRDefault="000B2B58" w:rsidP="00F733CF">
      <w:pPr>
        <w:pStyle w:val="ab"/>
        <w:rPr>
          <w:rtl/>
        </w:rPr>
      </w:pPr>
      <w:r w:rsidRPr="000B2B58">
        <w:rPr>
          <w:rtl/>
        </w:rPr>
        <w:t xml:space="preserve">תרגום אונקלוס </w:t>
      </w:r>
      <w:r>
        <w:rPr>
          <w:rFonts w:hint="cs"/>
          <w:rtl/>
        </w:rPr>
        <w:t>ל</w:t>
      </w:r>
      <w:r w:rsidRPr="000B2B58">
        <w:rPr>
          <w:rtl/>
        </w:rPr>
        <w:t xml:space="preserve">שמות </w:t>
      </w:r>
      <w:r w:rsidR="00F733CF">
        <w:rPr>
          <w:rFonts w:hint="cs"/>
          <w:rtl/>
        </w:rPr>
        <w:t xml:space="preserve">לג ז </w:t>
      </w:r>
      <w:r w:rsidR="00FA26BA">
        <w:rPr>
          <w:rtl/>
        </w:rPr>
        <w:t>–</w:t>
      </w:r>
      <w:r w:rsidR="00FA26BA">
        <w:rPr>
          <w:rFonts w:hint="cs"/>
          <w:rtl/>
        </w:rPr>
        <w:t xml:space="preserve"> בית </w:t>
      </w:r>
      <w:proofErr w:type="spellStart"/>
      <w:r w:rsidR="00FA26BA">
        <w:rPr>
          <w:rFonts w:hint="cs"/>
          <w:rtl/>
        </w:rPr>
        <w:t>אולפנא</w:t>
      </w:r>
      <w:proofErr w:type="spellEnd"/>
    </w:p>
    <w:p w14:paraId="7DC8BD79" w14:textId="77777777" w:rsidR="000B2B58" w:rsidRDefault="00FB3DE5" w:rsidP="00FB3DE5">
      <w:pPr>
        <w:pStyle w:val="ac"/>
        <w:rPr>
          <w:rFonts w:hint="cs"/>
          <w:rtl/>
        </w:rPr>
      </w:pPr>
      <w:r>
        <w:rPr>
          <w:rFonts w:hint="cs"/>
          <w:rtl/>
        </w:rPr>
        <w:t xml:space="preserve">וּמֹשֶׁה </w:t>
      </w:r>
      <w:proofErr w:type="spellStart"/>
      <w:r>
        <w:rPr>
          <w:rFonts w:hint="cs"/>
          <w:rtl/>
        </w:rPr>
        <w:t>נָסֵיב</w:t>
      </w:r>
      <w:proofErr w:type="spellEnd"/>
      <w:r>
        <w:rPr>
          <w:rFonts w:hint="cs"/>
          <w:rtl/>
        </w:rPr>
        <w:t xml:space="preserve"> </w:t>
      </w:r>
      <w:proofErr w:type="spellStart"/>
      <w:r>
        <w:rPr>
          <w:rFonts w:hint="cs"/>
          <w:rtl/>
        </w:rPr>
        <w:t>יָת</w:t>
      </w:r>
      <w:proofErr w:type="spellEnd"/>
      <w:r>
        <w:rPr>
          <w:rFonts w:hint="cs"/>
          <w:rtl/>
        </w:rPr>
        <w:t xml:space="preserve"> </w:t>
      </w:r>
      <w:proofErr w:type="spellStart"/>
      <w:r>
        <w:rPr>
          <w:rFonts w:hint="cs"/>
          <w:rtl/>
        </w:rPr>
        <w:t>מַשְׁכְּנָא</w:t>
      </w:r>
      <w:proofErr w:type="spellEnd"/>
      <w:r>
        <w:rPr>
          <w:rFonts w:hint="cs"/>
          <w:rtl/>
        </w:rPr>
        <w:t xml:space="preserve"> וּפַרְסֵיהּ לֵיהּ מִבַּרָא </w:t>
      </w:r>
      <w:proofErr w:type="spellStart"/>
      <w:r>
        <w:rPr>
          <w:rFonts w:hint="cs"/>
          <w:rtl/>
        </w:rPr>
        <w:t>לְמַשְׁרִיתָא</w:t>
      </w:r>
      <w:proofErr w:type="spellEnd"/>
      <w:r>
        <w:rPr>
          <w:rFonts w:hint="cs"/>
          <w:rtl/>
        </w:rPr>
        <w:t xml:space="preserve">, אַרְחֵיק מִן </w:t>
      </w:r>
      <w:proofErr w:type="spellStart"/>
      <w:r>
        <w:rPr>
          <w:rFonts w:hint="cs"/>
          <w:rtl/>
        </w:rPr>
        <w:t>מַשְׁרִיתָא</w:t>
      </w:r>
      <w:proofErr w:type="spellEnd"/>
      <w:r>
        <w:rPr>
          <w:rFonts w:hint="cs"/>
          <w:rtl/>
        </w:rPr>
        <w:t xml:space="preserve">, וְקָרֵי לֵיהּ, מַשְׁכַּן בֵּית </w:t>
      </w:r>
      <w:proofErr w:type="spellStart"/>
      <w:r>
        <w:rPr>
          <w:rFonts w:hint="cs"/>
          <w:rtl/>
        </w:rPr>
        <w:t>אֻלְפָנָא</w:t>
      </w:r>
      <w:proofErr w:type="spellEnd"/>
      <w:r>
        <w:rPr>
          <w:rFonts w:hint="cs"/>
          <w:rtl/>
        </w:rPr>
        <w:t xml:space="preserve">; </w:t>
      </w:r>
      <w:proofErr w:type="spellStart"/>
      <w:r>
        <w:rPr>
          <w:rFonts w:hint="cs"/>
          <w:rtl/>
        </w:rPr>
        <w:t>וְהָוֵי</w:t>
      </w:r>
      <w:proofErr w:type="spellEnd"/>
      <w:r>
        <w:rPr>
          <w:rFonts w:hint="cs"/>
          <w:rtl/>
        </w:rPr>
        <w:t xml:space="preserve">, כָּל </w:t>
      </w:r>
      <w:proofErr w:type="spellStart"/>
      <w:r>
        <w:rPr>
          <w:rFonts w:hint="cs"/>
          <w:rtl/>
        </w:rPr>
        <w:t>דְּתָבַע</w:t>
      </w:r>
      <w:proofErr w:type="spellEnd"/>
      <w:r>
        <w:rPr>
          <w:rFonts w:hint="cs"/>
          <w:rtl/>
        </w:rPr>
        <w:t xml:space="preserve"> אֻלְפָן מִן קֳדָם יְיָ, נָפֵיק לְמַשְׁכַּן בֵּית </w:t>
      </w:r>
      <w:proofErr w:type="spellStart"/>
      <w:r>
        <w:rPr>
          <w:rFonts w:hint="cs"/>
          <w:rtl/>
        </w:rPr>
        <w:t>אֻלְפָנָא</w:t>
      </w:r>
      <w:proofErr w:type="spellEnd"/>
      <w:r>
        <w:rPr>
          <w:rFonts w:hint="cs"/>
          <w:rtl/>
        </w:rPr>
        <w:t xml:space="preserve">, </w:t>
      </w:r>
      <w:proofErr w:type="spellStart"/>
      <w:r>
        <w:rPr>
          <w:rFonts w:hint="cs"/>
          <w:rtl/>
        </w:rPr>
        <w:t>דְּמִבַּרָא</w:t>
      </w:r>
      <w:proofErr w:type="spellEnd"/>
      <w:r>
        <w:rPr>
          <w:rFonts w:hint="cs"/>
          <w:rtl/>
        </w:rPr>
        <w:t xml:space="preserve"> </w:t>
      </w:r>
      <w:proofErr w:type="spellStart"/>
      <w:r>
        <w:rPr>
          <w:rFonts w:hint="cs"/>
          <w:rtl/>
        </w:rPr>
        <w:t>לְמַשְׁרִיתָא</w:t>
      </w:r>
      <w:proofErr w:type="spellEnd"/>
      <w:r w:rsidR="000B2B58">
        <w:rPr>
          <w:rFonts w:hint="cs"/>
          <w:rtl/>
        </w:rPr>
        <w:t>.</w:t>
      </w:r>
      <w:r>
        <w:rPr>
          <w:rStyle w:val="a5"/>
          <w:rtl/>
        </w:rPr>
        <w:footnoteReference w:id="13"/>
      </w:r>
    </w:p>
    <w:p w14:paraId="1919D521" w14:textId="77777777" w:rsidR="00C6118D" w:rsidRDefault="00C6118D" w:rsidP="001C2720">
      <w:pPr>
        <w:pStyle w:val="ab"/>
        <w:rPr>
          <w:rtl/>
        </w:rPr>
      </w:pPr>
      <w:r>
        <w:rPr>
          <w:rtl/>
        </w:rPr>
        <w:t xml:space="preserve">מדרש אגדה (בובר) שמות </w:t>
      </w:r>
      <w:r w:rsidR="001C2720">
        <w:rPr>
          <w:rFonts w:hint="cs"/>
          <w:rtl/>
        </w:rPr>
        <w:t xml:space="preserve">לג ז </w:t>
      </w:r>
      <w:r>
        <w:rPr>
          <w:rtl/>
        </w:rPr>
        <w:t xml:space="preserve">פרשת כי </w:t>
      </w:r>
      <w:proofErr w:type="spellStart"/>
      <w:r>
        <w:rPr>
          <w:rtl/>
        </w:rPr>
        <w:t>תשא</w:t>
      </w:r>
      <w:proofErr w:type="spellEnd"/>
      <w:r>
        <w:rPr>
          <w:rtl/>
        </w:rPr>
        <w:t xml:space="preserve"> </w:t>
      </w:r>
      <w:r w:rsidR="009C0512">
        <w:rPr>
          <w:rtl/>
        </w:rPr>
        <w:t>–</w:t>
      </w:r>
      <w:r w:rsidR="009C0512">
        <w:rPr>
          <w:rFonts w:hint="cs"/>
          <w:rtl/>
        </w:rPr>
        <w:t xml:space="preserve"> חזור משכנך לתוך בני</w:t>
      </w:r>
    </w:p>
    <w:p w14:paraId="0F12045F" w14:textId="77777777" w:rsidR="000B2B58" w:rsidRDefault="00C6118D" w:rsidP="005F17D7">
      <w:pPr>
        <w:pStyle w:val="ac"/>
        <w:rPr>
          <w:rFonts w:hint="cs"/>
          <w:rtl/>
        </w:rPr>
      </w:pPr>
      <w:r>
        <w:rPr>
          <w:rFonts w:hint="cs"/>
          <w:rtl/>
        </w:rPr>
        <w:t>"</w:t>
      </w:r>
      <w:r>
        <w:rPr>
          <w:rtl/>
        </w:rPr>
        <w:t xml:space="preserve">ומשה </w:t>
      </w:r>
      <w:proofErr w:type="spellStart"/>
      <w:r>
        <w:rPr>
          <w:rtl/>
        </w:rPr>
        <w:t>יקח</w:t>
      </w:r>
      <w:proofErr w:type="spellEnd"/>
      <w:r>
        <w:rPr>
          <w:rtl/>
        </w:rPr>
        <w:t xml:space="preserve"> את הא</w:t>
      </w:r>
      <w:r>
        <w:rPr>
          <w:rFonts w:hint="cs"/>
          <w:rtl/>
        </w:rPr>
        <w:t>ו</w:t>
      </w:r>
      <w:r>
        <w:rPr>
          <w:rtl/>
        </w:rPr>
        <w:t>הל</w:t>
      </w:r>
      <w:r w:rsidR="002D2DFE">
        <w:rPr>
          <w:rFonts w:hint="cs"/>
          <w:rtl/>
        </w:rPr>
        <w:t xml:space="preserve"> ונטה לו אל מחוץ למחנה</w:t>
      </w:r>
      <w:r>
        <w:rPr>
          <w:rFonts w:hint="cs"/>
          <w:rtl/>
        </w:rPr>
        <w:t>"</w:t>
      </w:r>
      <w:r>
        <w:rPr>
          <w:rtl/>
        </w:rPr>
        <w:t>, שכיון שראה משה את ישראל שהם מנודים למקום, מיד ריחק עצמו מהם</w:t>
      </w:r>
      <w:r>
        <w:rPr>
          <w:rFonts w:hint="cs"/>
          <w:rtl/>
        </w:rPr>
        <w:t>.</w:t>
      </w:r>
      <w:r>
        <w:rPr>
          <w:rtl/>
        </w:rPr>
        <w:t xml:space="preserve"> למה</w:t>
      </w:r>
      <w:r>
        <w:rPr>
          <w:rFonts w:hint="cs"/>
          <w:rtl/>
        </w:rPr>
        <w:t>?</w:t>
      </w:r>
      <w:r>
        <w:rPr>
          <w:rtl/>
        </w:rPr>
        <w:t xml:space="preserve"> שהמנודה לרב מנודה לתלמיד</w:t>
      </w:r>
      <w:r>
        <w:rPr>
          <w:rFonts w:hint="cs"/>
          <w:rtl/>
        </w:rPr>
        <w:t>.</w:t>
      </w:r>
      <w:r>
        <w:rPr>
          <w:rtl/>
        </w:rPr>
        <w:t xml:space="preserve"> מיד ריחק משה את משכנו ממחנה ישראל ארבעת </w:t>
      </w:r>
      <w:proofErr w:type="spellStart"/>
      <w:r>
        <w:rPr>
          <w:rtl/>
        </w:rPr>
        <w:t>מילין</w:t>
      </w:r>
      <w:proofErr w:type="spellEnd"/>
      <w:r w:rsidR="005F17D7">
        <w:rPr>
          <w:rFonts w:hint="cs"/>
          <w:rtl/>
        </w:rPr>
        <w:t>.</w:t>
      </w:r>
      <w:r w:rsidR="005F17D7">
        <w:rPr>
          <w:rStyle w:val="a5"/>
          <w:rtl/>
        </w:rPr>
        <w:footnoteReference w:id="14"/>
      </w:r>
      <w:r>
        <w:rPr>
          <w:rtl/>
        </w:rPr>
        <w:t xml:space="preserve"> ואמר </w:t>
      </w:r>
      <w:r>
        <w:rPr>
          <w:rFonts w:hint="cs"/>
          <w:rtl/>
        </w:rPr>
        <w:t>הקב"ה</w:t>
      </w:r>
      <w:r>
        <w:rPr>
          <w:rtl/>
        </w:rPr>
        <w:t xml:space="preserve"> למשה</w:t>
      </w:r>
      <w:r>
        <w:rPr>
          <w:rFonts w:hint="cs"/>
          <w:rtl/>
        </w:rPr>
        <w:t>:</w:t>
      </w:r>
      <w:r>
        <w:rPr>
          <w:rtl/>
        </w:rPr>
        <w:t xml:space="preserve"> משה</w:t>
      </w:r>
      <w:r>
        <w:rPr>
          <w:rFonts w:hint="cs"/>
          <w:rtl/>
        </w:rPr>
        <w:t>,</w:t>
      </w:r>
      <w:r>
        <w:rPr>
          <w:rtl/>
        </w:rPr>
        <w:t xml:space="preserve"> אני פירשתי מהם ואתה פירשת מהם</w:t>
      </w:r>
      <w:r>
        <w:rPr>
          <w:rFonts w:hint="cs"/>
          <w:rtl/>
        </w:rPr>
        <w:t>.</w:t>
      </w:r>
      <w:r>
        <w:rPr>
          <w:rtl/>
        </w:rPr>
        <w:t xml:space="preserve"> עשיתם כיתומים אשר אין להם אב, ועתה אין להם תקומה</w:t>
      </w:r>
      <w:r>
        <w:rPr>
          <w:rFonts w:hint="cs"/>
          <w:rtl/>
        </w:rPr>
        <w:t>.</w:t>
      </w:r>
      <w:r w:rsidR="00CE05F0">
        <w:rPr>
          <w:rStyle w:val="a5"/>
          <w:rtl/>
        </w:rPr>
        <w:footnoteReference w:id="15"/>
      </w:r>
      <w:r>
        <w:rPr>
          <w:rtl/>
        </w:rPr>
        <w:t xml:space="preserve"> אמר משה</w:t>
      </w:r>
      <w:r>
        <w:rPr>
          <w:rFonts w:hint="cs"/>
          <w:rtl/>
        </w:rPr>
        <w:t>:</w:t>
      </w:r>
      <w:r>
        <w:rPr>
          <w:rtl/>
        </w:rPr>
        <w:t xml:space="preserve"> ר</w:t>
      </w:r>
      <w:r>
        <w:rPr>
          <w:rFonts w:hint="cs"/>
          <w:rtl/>
        </w:rPr>
        <w:t>י</w:t>
      </w:r>
      <w:r>
        <w:rPr>
          <w:rtl/>
        </w:rPr>
        <w:t>בונו של עולם</w:t>
      </w:r>
      <w:r>
        <w:rPr>
          <w:rFonts w:hint="cs"/>
          <w:rtl/>
        </w:rPr>
        <w:t>,</w:t>
      </w:r>
      <w:r>
        <w:rPr>
          <w:rtl/>
        </w:rPr>
        <w:t xml:space="preserve"> אתה רחום</w:t>
      </w:r>
      <w:r>
        <w:rPr>
          <w:rFonts w:hint="cs"/>
          <w:rtl/>
        </w:rPr>
        <w:t>,</w:t>
      </w:r>
      <w:r>
        <w:rPr>
          <w:rtl/>
        </w:rPr>
        <w:t xml:space="preserve"> אתה חנון</w:t>
      </w:r>
      <w:r>
        <w:rPr>
          <w:rFonts w:hint="cs"/>
          <w:rtl/>
        </w:rPr>
        <w:t>,</w:t>
      </w:r>
      <w:r>
        <w:rPr>
          <w:rtl/>
        </w:rPr>
        <w:t xml:space="preserve"> אתה קיים</w:t>
      </w:r>
      <w:r>
        <w:rPr>
          <w:rFonts w:hint="cs"/>
          <w:rtl/>
        </w:rPr>
        <w:t>,</w:t>
      </w:r>
      <w:r>
        <w:rPr>
          <w:rtl/>
        </w:rPr>
        <w:t xml:space="preserve"> אתה מתנחם על הרעה, עשה למען שמך</w:t>
      </w:r>
      <w:r>
        <w:rPr>
          <w:rFonts w:hint="cs"/>
          <w:rtl/>
        </w:rPr>
        <w:t>.</w:t>
      </w:r>
      <w:r>
        <w:rPr>
          <w:rtl/>
        </w:rPr>
        <w:t xml:space="preserve"> אמר לו</w:t>
      </w:r>
      <w:r>
        <w:rPr>
          <w:rFonts w:hint="cs"/>
          <w:rtl/>
        </w:rPr>
        <w:t>:</w:t>
      </w:r>
      <w:r>
        <w:rPr>
          <w:rtl/>
        </w:rPr>
        <w:t xml:space="preserve"> משה</w:t>
      </w:r>
      <w:r>
        <w:rPr>
          <w:rFonts w:hint="cs"/>
          <w:rtl/>
        </w:rPr>
        <w:t>,</w:t>
      </w:r>
      <w:r>
        <w:rPr>
          <w:rtl/>
        </w:rPr>
        <w:t xml:space="preserve"> חזור משכנך לתוך בני ואני אחזור עמך, </w:t>
      </w:r>
      <w:proofErr w:type="spellStart"/>
      <w:r>
        <w:rPr>
          <w:rtl/>
        </w:rPr>
        <w:t>הדא</w:t>
      </w:r>
      <w:proofErr w:type="spellEnd"/>
      <w:r>
        <w:rPr>
          <w:rtl/>
        </w:rPr>
        <w:t xml:space="preserve"> הוא דכתיב</w:t>
      </w:r>
      <w:r>
        <w:rPr>
          <w:rFonts w:hint="cs"/>
          <w:rtl/>
        </w:rPr>
        <w:t>:</w:t>
      </w:r>
      <w:r>
        <w:rPr>
          <w:rtl/>
        </w:rPr>
        <w:t xml:space="preserve"> </w:t>
      </w:r>
      <w:r>
        <w:rPr>
          <w:rFonts w:hint="cs"/>
          <w:rtl/>
        </w:rPr>
        <w:t>"</w:t>
      </w:r>
      <w:r>
        <w:rPr>
          <w:rtl/>
        </w:rPr>
        <w:t>ודבר ה' אל משה פנים בפנים</w:t>
      </w:r>
      <w:r>
        <w:rPr>
          <w:rFonts w:hint="cs"/>
          <w:rtl/>
        </w:rPr>
        <w:t>"</w:t>
      </w:r>
      <w:r>
        <w:rPr>
          <w:rtl/>
        </w:rPr>
        <w:t xml:space="preserve"> (</w:t>
      </w:r>
      <w:r w:rsidR="002D2DFE">
        <w:rPr>
          <w:rFonts w:hint="cs"/>
          <w:rtl/>
        </w:rPr>
        <w:t xml:space="preserve">שמות לג </w:t>
      </w:r>
      <w:r>
        <w:rPr>
          <w:rtl/>
        </w:rPr>
        <w:t>פסוק יא)</w:t>
      </w:r>
      <w:r>
        <w:rPr>
          <w:rFonts w:hint="cs"/>
          <w:rtl/>
        </w:rPr>
        <w:t>.</w:t>
      </w:r>
      <w:r w:rsidR="006542E9">
        <w:rPr>
          <w:rStyle w:val="a5"/>
          <w:rtl/>
        </w:rPr>
        <w:footnoteReference w:id="16"/>
      </w:r>
    </w:p>
    <w:p w14:paraId="413E5886" w14:textId="77777777" w:rsidR="008D4350" w:rsidRDefault="008D4350" w:rsidP="008D4350">
      <w:pPr>
        <w:pStyle w:val="ab"/>
        <w:rPr>
          <w:rtl/>
        </w:rPr>
      </w:pPr>
      <w:r>
        <w:rPr>
          <w:rtl/>
        </w:rPr>
        <w:t xml:space="preserve">מסכת ברכות דף </w:t>
      </w:r>
      <w:proofErr w:type="spellStart"/>
      <w:r>
        <w:rPr>
          <w:rtl/>
        </w:rPr>
        <w:t>סג</w:t>
      </w:r>
      <w:proofErr w:type="spellEnd"/>
      <w:r>
        <w:rPr>
          <w:rtl/>
        </w:rPr>
        <w:t xml:space="preserve"> עמוד ב</w:t>
      </w:r>
      <w:r w:rsidR="009C0512">
        <w:rPr>
          <w:rFonts w:hint="cs"/>
          <w:rtl/>
        </w:rPr>
        <w:t xml:space="preserve"> </w:t>
      </w:r>
      <w:r w:rsidR="009C0512">
        <w:rPr>
          <w:rtl/>
        </w:rPr>
        <w:t>–</w:t>
      </w:r>
      <w:r w:rsidR="009C0512">
        <w:rPr>
          <w:rFonts w:hint="cs"/>
          <w:rtl/>
        </w:rPr>
        <w:t xml:space="preserve"> לא יצא הדבר לבטלה</w:t>
      </w:r>
    </w:p>
    <w:p w14:paraId="0FD6E65F" w14:textId="77777777" w:rsidR="008D4350" w:rsidRDefault="008D4350" w:rsidP="008D4350">
      <w:pPr>
        <w:pStyle w:val="ac"/>
        <w:rPr>
          <w:rFonts w:hint="cs"/>
          <w:rtl/>
        </w:rPr>
      </w:pPr>
      <w:r>
        <w:rPr>
          <w:rFonts w:hint="cs"/>
          <w:rtl/>
        </w:rPr>
        <w:t>"</w:t>
      </w:r>
      <w:r>
        <w:rPr>
          <w:rtl/>
        </w:rPr>
        <w:t>ודבר ה' אל משה פנים אל פנים</w:t>
      </w:r>
      <w:r>
        <w:rPr>
          <w:rFonts w:hint="cs"/>
          <w:rtl/>
        </w:rPr>
        <w:t xml:space="preserve">" </w:t>
      </w:r>
      <w:r>
        <w:rPr>
          <w:rtl/>
        </w:rPr>
        <w:t>. אמר רבי יצחק: אמר לו הק</w:t>
      </w:r>
      <w:r>
        <w:rPr>
          <w:rFonts w:hint="cs"/>
          <w:rtl/>
        </w:rPr>
        <w:t>ב"ה</w:t>
      </w:r>
      <w:r>
        <w:rPr>
          <w:rtl/>
        </w:rPr>
        <w:t xml:space="preserve"> למשה: משה, אני ואתה נסביר פנים בהלכה. איכא </w:t>
      </w:r>
      <w:proofErr w:type="spellStart"/>
      <w:r>
        <w:rPr>
          <w:rtl/>
        </w:rPr>
        <w:t>דאמרי</w:t>
      </w:r>
      <w:proofErr w:type="spellEnd"/>
      <w:r>
        <w:rPr>
          <w:rtl/>
        </w:rPr>
        <w:t xml:space="preserve">, כך אמר לו הקב"ה למשה: כשם שאני הסברתי לך פנים - כך אתה הסבר פנים לישראל, והחזר האהל למקומו. </w:t>
      </w:r>
      <w:r>
        <w:rPr>
          <w:rFonts w:hint="cs"/>
          <w:rtl/>
        </w:rPr>
        <w:t>"</w:t>
      </w:r>
      <w:r>
        <w:rPr>
          <w:rtl/>
        </w:rPr>
        <w:t>ושב אל המחנה וגו'</w:t>
      </w:r>
      <w:r>
        <w:rPr>
          <w:rFonts w:hint="cs"/>
          <w:rtl/>
        </w:rPr>
        <w:t xml:space="preserve"> "</w:t>
      </w:r>
      <w:r>
        <w:rPr>
          <w:rtl/>
        </w:rPr>
        <w:t xml:space="preserve">. אמר רבי אבהו, אמר לו הקב"ה למשה: עכשיו יאמרו הרב בכעס ותלמיד בכעס, ישראל מה תהא עליהם? אם אתה מחזיר האהל למקומו - מוטב, ואם לאו - יהושע בן נון תלמידך משרת תחתיך. והיינו </w:t>
      </w:r>
      <w:proofErr w:type="spellStart"/>
      <w:r>
        <w:rPr>
          <w:rtl/>
        </w:rPr>
        <w:t>דכתיב</w:t>
      </w:r>
      <w:proofErr w:type="spellEnd"/>
      <w:r>
        <w:rPr>
          <w:rFonts w:hint="cs"/>
          <w:rtl/>
        </w:rPr>
        <w:t>:</w:t>
      </w:r>
      <w:r>
        <w:rPr>
          <w:rtl/>
        </w:rPr>
        <w:t xml:space="preserve"> </w:t>
      </w:r>
      <w:r>
        <w:rPr>
          <w:rFonts w:hint="cs"/>
          <w:rtl/>
        </w:rPr>
        <w:t>"</w:t>
      </w:r>
      <w:r>
        <w:rPr>
          <w:rtl/>
        </w:rPr>
        <w:t>ושב אל המחנה</w:t>
      </w:r>
      <w:r>
        <w:rPr>
          <w:rFonts w:hint="cs"/>
          <w:rtl/>
        </w:rPr>
        <w:t>"</w:t>
      </w:r>
      <w:r>
        <w:rPr>
          <w:rtl/>
        </w:rPr>
        <w:t>. אמר רבא: אף על פי כן לא יצא הדבר לבטלה, שנאמר</w:t>
      </w:r>
      <w:r w:rsidR="00126E22">
        <w:rPr>
          <w:rFonts w:hint="cs"/>
          <w:rtl/>
        </w:rPr>
        <w:t>:</w:t>
      </w:r>
      <w:r>
        <w:rPr>
          <w:rtl/>
        </w:rPr>
        <w:t xml:space="preserve"> </w:t>
      </w:r>
      <w:r w:rsidR="00126E22">
        <w:rPr>
          <w:rFonts w:hint="cs"/>
          <w:rtl/>
        </w:rPr>
        <w:t>"</w:t>
      </w:r>
      <w:r>
        <w:rPr>
          <w:rtl/>
        </w:rPr>
        <w:t xml:space="preserve">ומשרתו יהושע בן נון נער לא </w:t>
      </w:r>
      <w:proofErr w:type="spellStart"/>
      <w:r>
        <w:rPr>
          <w:rtl/>
        </w:rPr>
        <w:t>ימיש</w:t>
      </w:r>
      <w:proofErr w:type="spellEnd"/>
      <w:r>
        <w:rPr>
          <w:rtl/>
        </w:rPr>
        <w:t xml:space="preserve"> מתוך האהל</w:t>
      </w:r>
      <w:r w:rsidR="00126E22">
        <w:rPr>
          <w:rFonts w:hint="cs"/>
          <w:rtl/>
        </w:rPr>
        <w:t>"</w:t>
      </w:r>
      <w:r w:rsidR="00FE31C0">
        <w:rPr>
          <w:rFonts w:hint="cs"/>
          <w:rtl/>
        </w:rPr>
        <w:t xml:space="preserve"> (שמות לג יא)</w:t>
      </w:r>
      <w:r>
        <w:rPr>
          <w:rtl/>
        </w:rPr>
        <w:t>.</w:t>
      </w:r>
      <w:r w:rsidR="00652175">
        <w:rPr>
          <w:rStyle w:val="a5"/>
          <w:rtl/>
        </w:rPr>
        <w:footnoteReference w:id="17"/>
      </w:r>
    </w:p>
    <w:p w14:paraId="42508E3F" w14:textId="77777777" w:rsidR="002F1EBB" w:rsidRDefault="002F1EBB" w:rsidP="002F1EBB">
      <w:pPr>
        <w:pStyle w:val="ab"/>
        <w:rPr>
          <w:rtl/>
        </w:rPr>
      </w:pPr>
      <w:r>
        <w:rPr>
          <w:rtl/>
        </w:rPr>
        <w:lastRenderedPageBreak/>
        <w:t xml:space="preserve">רש"י שמות </w:t>
      </w:r>
      <w:r>
        <w:rPr>
          <w:rFonts w:hint="cs"/>
          <w:rtl/>
        </w:rPr>
        <w:t xml:space="preserve">לג ז </w:t>
      </w:r>
      <w:r>
        <w:rPr>
          <w:rtl/>
        </w:rPr>
        <w:t xml:space="preserve">פרשת כי </w:t>
      </w:r>
      <w:proofErr w:type="spellStart"/>
      <w:r>
        <w:rPr>
          <w:rtl/>
        </w:rPr>
        <w:t>תשא</w:t>
      </w:r>
      <w:proofErr w:type="spellEnd"/>
      <w:r>
        <w:rPr>
          <w:rtl/>
        </w:rPr>
        <w:t xml:space="preserve"> –</w:t>
      </w:r>
      <w:r>
        <w:rPr>
          <w:rFonts w:hint="cs"/>
          <w:rtl/>
        </w:rPr>
        <w:t xml:space="preserve"> אחרי חטא העגל</w:t>
      </w:r>
    </w:p>
    <w:p w14:paraId="276DE885" w14:textId="77777777" w:rsidR="002F1EBB" w:rsidRDefault="002F1EBB" w:rsidP="00207405">
      <w:pPr>
        <w:pStyle w:val="ac"/>
        <w:rPr>
          <w:rtl/>
        </w:rPr>
      </w:pPr>
      <w:r>
        <w:rPr>
          <w:rtl/>
        </w:rPr>
        <w:t xml:space="preserve">ומשה - מאותו </w:t>
      </w:r>
      <w:proofErr w:type="spellStart"/>
      <w:r>
        <w:rPr>
          <w:rtl/>
        </w:rPr>
        <w:t>עון</w:t>
      </w:r>
      <w:proofErr w:type="spellEnd"/>
      <w:r>
        <w:rPr>
          <w:rtl/>
        </w:rPr>
        <w:t xml:space="preserve"> והלאה:</w:t>
      </w:r>
      <w:r>
        <w:rPr>
          <w:rFonts w:hint="cs"/>
          <w:rtl/>
        </w:rPr>
        <w:t xml:space="preserve"> </w:t>
      </w:r>
      <w:proofErr w:type="spellStart"/>
      <w:r>
        <w:rPr>
          <w:rtl/>
        </w:rPr>
        <w:t>יקח</w:t>
      </w:r>
      <w:proofErr w:type="spellEnd"/>
      <w:r>
        <w:rPr>
          <w:rtl/>
        </w:rPr>
        <w:t xml:space="preserve"> את האהל - לשון הווה הוא,</w:t>
      </w:r>
      <w:r w:rsidR="00A85450">
        <w:rPr>
          <w:rStyle w:val="a5"/>
          <w:rtl/>
        </w:rPr>
        <w:footnoteReference w:id="18"/>
      </w:r>
      <w:r>
        <w:rPr>
          <w:rtl/>
        </w:rPr>
        <w:t xml:space="preserve"> לוקח </w:t>
      </w:r>
      <w:proofErr w:type="spellStart"/>
      <w:r>
        <w:rPr>
          <w:rtl/>
        </w:rPr>
        <w:t>אהלו</w:t>
      </w:r>
      <w:proofErr w:type="spellEnd"/>
      <w:r>
        <w:rPr>
          <w:rtl/>
        </w:rPr>
        <w:t xml:space="preserve"> </w:t>
      </w:r>
      <w:proofErr w:type="spellStart"/>
      <w:r>
        <w:rPr>
          <w:rtl/>
        </w:rPr>
        <w:t>ונוטהו</w:t>
      </w:r>
      <w:proofErr w:type="spellEnd"/>
      <w:r>
        <w:rPr>
          <w:rtl/>
        </w:rPr>
        <w:t xml:space="preserve"> מחוץ למחנה, אמר</w:t>
      </w:r>
      <w:r w:rsidR="00171C3D">
        <w:rPr>
          <w:rFonts w:hint="cs"/>
          <w:rtl/>
        </w:rPr>
        <w:t>:</w:t>
      </w:r>
      <w:r>
        <w:rPr>
          <w:rtl/>
        </w:rPr>
        <w:t xml:space="preserve"> מנודה לרב, מנודה לתלמיד:</w:t>
      </w:r>
      <w:r w:rsidR="00207405">
        <w:rPr>
          <w:rFonts w:hint="cs"/>
          <w:rtl/>
        </w:rPr>
        <w:t xml:space="preserve"> </w:t>
      </w:r>
      <w:r>
        <w:rPr>
          <w:rtl/>
        </w:rPr>
        <w:t xml:space="preserve">הרחק </w:t>
      </w:r>
      <w:r w:rsidR="00207405">
        <w:rPr>
          <w:rtl/>
        </w:rPr>
        <w:t>–</w:t>
      </w:r>
      <w:r>
        <w:rPr>
          <w:rtl/>
        </w:rPr>
        <w:t xml:space="preserve"> אלפים</w:t>
      </w:r>
      <w:r w:rsidR="00207405">
        <w:rPr>
          <w:rFonts w:hint="cs"/>
          <w:rtl/>
        </w:rPr>
        <w:t xml:space="preserve"> </w:t>
      </w:r>
      <w:r>
        <w:rPr>
          <w:rtl/>
        </w:rPr>
        <w:t xml:space="preserve">אמה, </w:t>
      </w:r>
      <w:proofErr w:type="spellStart"/>
      <w:r>
        <w:rPr>
          <w:rtl/>
        </w:rPr>
        <w:t>כענין</w:t>
      </w:r>
      <w:proofErr w:type="spellEnd"/>
      <w:r>
        <w:rPr>
          <w:rtl/>
        </w:rPr>
        <w:t xml:space="preserve"> שנאמר (יהושע ג ד) אך רחוק יהיה ביניכם </w:t>
      </w:r>
      <w:proofErr w:type="spellStart"/>
      <w:r>
        <w:rPr>
          <w:rtl/>
        </w:rPr>
        <w:t>וביניו</w:t>
      </w:r>
      <w:proofErr w:type="spellEnd"/>
      <w:r>
        <w:rPr>
          <w:rtl/>
        </w:rPr>
        <w:t xml:space="preserve"> כאלפים אמה </w:t>
      </w:r>
      <w:proofErr w:type="spellStart"/>
      <w:r>
        <w:rPr>
          <w:rtl/>
        </w:rPr>
        <w:t>במדה</w:t>
      </w:r>
      <w:proofErr w:type="spellEnd"/>
      <w:r>
        <w:rPr>
          <w:rtl/>
        </w:rPr>
        <w:t>:</w:t>
      </w:r>
      <w:r w:rsidR="00207405">
        <w:rPr>
          <w:rFonts w:hint="cs"/>
          <w:rtl/>
        </w:rPr>
        <w:t xml:space="preserve"> </w:t>
      </w:r>
      <w:r>
        <w:rPr>
          <w:rtl/>
        </w:rPr>
        <w:t>וקרא לו - והיה קורא לו אהל מועד, הוא בית ועד למבקשי תורה:</w:t>
      </w:r>
      <w:r w:rsidR="00657D00">
        <w:rPr>
          <w:rStyle w:val="a5"/>
          <w:rtl/>
        </w:rPr>
        <w:footnoteReference w:id="19"/>
      </w:r>
    </w:p>
    <w:p w14:paraId="3E7E03CB" w14:textId="77777777" w:rsidR="00637E60" w:rsidRDefault="00C6118D" w:rsidP="00637E60">
      <w:pPr>
        <w:pStyle w:val="ab"/>
        <w:rPr>
          <w:rFonts w:hint="cs"/>
          <w:rtl/>
        </w:rPr>
      </w:pPr>
      <w:r>
        <w:rPr>
          <w:rtl/>
        </w:rPr>
        <w:t>אבן עזרא שמות</w:t>
      </w:r>
      <w:r w:rsidR="00645E73">
        <w:rPr>
          <w:rFonts w:hint="cs"/>
          <w:rtl/>
        </w:rPr>
        <w:t xml:space="preserve"> לג ז </w:t>
      </w:r>
      <w:r w:rsidR="00877223">
        <w:rPr>
          <w:rtl/>
        </w:rPr>
        <w:t>–</w:t>
      </w:r>
      <w:r w:rsidR="00340D51">
        <w:rPr>
          <w:rFonts w:hint="cs"/>
          <w:rtl/>
        </w:rPr>
        <w:t xml:space="preserve"> </w:t>
      </w:r>
      <w:r w:rsidR="00877223">
        <w:rPr>
          <w:rFonts w:hint="cs"/>
          <w:rtl/>
        </w:rPr>
        <w:t>אחרי ירידת משה עם הלוחות השניים</w:t>
      </w:r>
      <w:r w:rsidR="00645E73">
        <w:rPr>
          <w:rFonts w:hint="cs"/>
          <w:rtl/>
        </w:rPr>
        <w:t xml:space="preserve"> </w:t>
      </w:r>
      <w:r>
        <w:rPr>
          <w:rtl/>
        </w:rPr>
        <w:t xml:space="preserve"> </w:t>
      </w:r>
    </w:p>
    <w:p w14:paraId="0364558C" w14:textId="77777777" w:rsidR="00C6118D" w:rsidRDefault="00C6118D" w:rsidP="00A93E79">
      <w:pPr>
        <w:pStyle w:val="ac"/>
        <w:rPr>
          <w:rtl/>
        </w:rPr>
      </w:pPr>
      <w:r>
        <w:rPr>
          <w:rtl/>
        </w:rPr>
        <w:t xml:space="preserve">ומשה </w:t>
      </w:r>
      <w:proofErr w:type="spellStart"/>
      <w:r>
        <w:rPr>
          <w:rtl/>
        </w:rPr>
        <w:t>יקח</w:t>
      </w:r>
      <w:proofErr w:type="spellEnd"/>
      <w:r>
        <w:rPr>
          <w:rtl/>
        </w:rPr>
        <w:t xml:space="preserve"> - עתיד תחת עבר</w:t>
      </w:r>
      <w:r w:rsidR="00637E60">
        <w:rPr>
          <w:rFonts w:hint="cs"/>
          <w:rtl/>
        </w:rPr>
        <w:t xml:space="preserve"> ...</w:t>
      </w:r>
      <w:r>
        <w:rPr>
          <w:rtl/>
        </w:rPr>
        <w:t xml:space="preserve"> והנה משה נבדל מישראל בעבור הכבוד שידבר עמו. וזה היה אחר שהוריד הלוחות השניים כתובים, והחלו ישראל לעשות המשכן</w:t>
      </w:r>
      <w:r w:rsidR="00A93E79">
        <w:rPr>
          <w:rFonts w:hint="cs"/>
          <w:rtl/>
        </w:rPr>
        <w:t>.</w:t>
      </w:r>
      <w:r>
        <w:rPr>
          <w:rtl/>
        </w:rPr>
        <w:t xml:space="preserve"> וקרא </w:t>
      </w:r>
      <w:proofErr w:type="spellStart"/>
      <w:r>
        <w:rPr>
          <w:rtl/>
        </w:rPr>
        <w:t>לאהלו</w:t>
      </w:r>
      <w:proofErr w:type="spellEnd"/>
      <w:r>
        <w:rPr>
          <w:rtl/>
        </w:rPr>
        <w:t xml:space="preserve"> </w:t>
      </w:r>
      <w:r w:rsidR="00A0338D">
        <w:rPr>
          <w:rtl/>
        </w:rPr>
        <w:t>אוהל</w:t>
      </w:r>
      <w:r>
        <w:rPr>
          <w:rtl/>
        </w:rPr>
        <w:t xml:space="preserve"> מועד, כי השם נועד לו שם עד שנעשה המשכן</w:t>
      </w:r>
      <w:r w:rsidR="00C4166F">
        <w:rPr>
          <w:rFonts w:hint="cs"/>
          <w:rtl/>
        </w:rPr>
        <w:t xml:space="preserve"> ואין מוקדם ומאוחר בתורה</w:t>
      </w:r>
      <w:r>
        <w:rPr>
          <w:rtl/>
        </w:rPr>
        <w:t>.</w:t>
      </w:r>
      <w:r w:rsidR="00F66F31">
        <w:rPr>
          <w:rStyle w:val="a5"/>
          <w:rtl/>
        </w:rPr>
        <w:footnoteReference w:id="20"/>
      </w:r>
    </w:p>
    <w:p w14:paraId="3B328452" w14:textId="77777777" w:rsidR="00CA2EC0" w:rsidRDefault="00CA2EC0" w:rsidP="00CA2EC0">
      <w:pPr>
        <w:pStyle w:val="ab"/>
        <w:rPr>
          <w:rtl/>
        </w:rPr>
      </w:pPr>
      <w:r>
        <w:rPr>
          <w:rFonts w:hint="cs"/>
          <w:rtl/>
        </w:rPr>
        <w:t xml:space="preserve">רמב"ן שמות לג ז </w:t>
      </w:r>
      <w:r>
        <w:rPr>
          <w:rFonts w:cs="David"/>
          <w:rtl/>
        </w:rPr>
        <w:t>–</w:t>
      </w:r>
      <w:r>
        <w:rPr>
          <w:rFonts w:hint="cs"/>
          <w:rtl/>
        </w:rPr>
        <w:t xml:space="preserve"> התחלת הריצוי והכפרה אחרי חטא העגל</w:t>
      </w:r>
    </w:p>
    <w:p w14:paraId="1C0B1AED" w14:textId="77777777" w:rsidR="00AA4AF2" w:rsidRDefault="00CA2EC0" w:rsidP="00A93E79">
      <w:pPr>
        <w:pStyle w:val="ac"/>
        <w:rPr>
          <w:rtl/>
        </w:rPr>
      </w:pPr>
      <w:r>
        <w:rPr>
          <w:rtl/>
        </w:rPr>
        <w:t xml:space="preserve">ואינו נכון בעיני, כי מה טעם להזכיר זה </w:t>
      </w:r>
      <w:proofErr w:type="spellStart"/>
      <w:r>
        <w:rPr>
          <w:rtl/>
        </w:rPr>
        <w:t>בכאן</w:t>
      </w:r>
      <w:proofErr w:type="spellEnd"/>
      <w:r>
        <w:rPr>
          <w:rtl/>
        </w:rPr>
        <w:t xml:space="preserve"> באמצע הפרשה</w:t>
      </w:r>
      <w:r>
        <w:rPr>
          <w:rFonts w:hint="cs"/>
          <w:rtl/>
        </w:rPr>
        <w:t>.</w:t>
      </w:r>
      <w:r>
        <w:rPr>
          <w:rtl/>
        </w:rPr>
        <w:t xml:space="preserve"> ודברי רבותינו בכל המדרשים שעשה משה זה בעבור חטא העגל, דרש משה, מנודה לרב מנודה לתלמיד, וכמו שהזכיר רש"י (שם) אני בכעס ואתה בכעס</w:t>
      </w:r>
      <w:r>
        <w:rPr>
          <w:rFonts w:hint="cs"/>
          <w:rtl/>
        </w:rPr>
        <w:t xml:space="preserve">, אם כן </w:t>
      </w:r>
      <w:r>
        <w:rPr>
          <w:rtl/>
        </w:rPr>
        <w:t>מי יקרבם</w:t>
      </w:r>
      <w:r>
        <w:rPr>
          <w:rFonts w:hint="cs"/>
          <w:rtl/>
        </w:rPr>
        <w:t>?</w:t>
      </w:r>
      <w:r>
        <w:rPr>
          <w:rtl/>
        </w:rPr>
        <w:t xml:space="preserve"> ואם היה הוצאת הא</w:t>
      </w:r>
      <w:r>
        <w:rPr>
          <w:rFonts w:hint="cs"/>
          <w:rtl/>
        </w:rPr>
        <w:t>ו</w:t>
      </w:r>
      <w:r>
        <w:rPr>
          <w:rtl/>
        </w:rPr>
        <w:t>הל אחרי יו</w:t>
      </w:r>
      <w:r>
        <w:rPr>
          <w:rFonts w:hint="cs"/>
          <w:rtl/>
        </w:rPr>
        <w:t>ם הכיפורים</w:t>
      </w:r>
      <w:r>
        <w:rPr>
          <w:rtl/>
        </w:rPr>
        <w:t xml:space="preserve">, הנה גם </w:t>
      </w:r>
      <w:r>
        <w:rPr>
          <w:rFonts w:hint="cs"/>
          <w:rtl/>
        </w:rPr>
        <w:t>הקב"ה</w:t>
      </w:r>
      <w:r>
        <w:rPr>
          <w:rtl/>
        </w:rPr>
        <w:t xml:space="preserve"> גם משה ברצון היו</w:t>
      </w:r>
      <w:r w:rsidR="00AA4AF2">
        <w:rPr>
          <w:rFonts w:hint="cs"/>
          <w:rtl/>
        </w:rPr>
        <w:t>.</w:t>
      </w:r>
      <w:r w:rsidR="00F66F31">
        <w:rPr>
          <w:rStyle w:val="a5"/>
          <w:rtl/>
        </w:rPr>
        <w:footnoteReference w:id="21"/>
      </w:r>
    </w:p>
    <w:p w14:paraId="7114C778" w14:textId="77777777" w:rsidR="002F1EBB" w:rsidRDefault="002F1EBB" w:rsidP="002F1EBB">
      <w:pPr>
        <w:pStyle w:val="ac"/>
        <w:rPr>
          <w:rtl/>
        </w:rPr>
      </w:pPr>
      <w:r>
        <w:rPr>
          <w:rtl/>
        </w:rPr>
        <w:t>אז ראה משה כי הדבר ארוך מאד ולא ידע מה יהא בסופו, ולקח האהל ונטה לו חוץ למחנה (פסוק ז) שתהיה שכינה מדברת לו משם, כי איננה שורה בקרב העם, ואם יהיה האהל בקרב המחנה לא יהיה לו הדבור משם</w:t>
      </w:r>
      <w:r w:rsidR="0093467F">
        <w:rPr>
          <w:rFonts w:hint="cs"/>
          <w:rtl/>
        </w:rPr>
        <w:t xml:space="preserve"> ...</w:t>
      </w:r>
      <w:r>
        <w:rPr>
          <w:rtl/>
        </w:rPr>
        <w:t xml:space="preserve"> והכתוב ישלים לספר (בפסוקים ח-יא) כל מה שהיה בעוד האהל שם עד שהוקם המשכן, והוא מיוה"כ עד אחד בניסן על דעת רבותינו (שבת פז ב)</w:t>
      </w:r>
      <w:r w:rsidR="00F66F31">
        <w:rPr>
          <w:rFonts w:hint="cs"/>
          <w:rtl/>
        </w:rPr>
        <w:t>.</w:t>
      </w:r>
      <w:r w:rsidR="00F66F31">
        <w:rPr>
          <w:rStyle w:val="a5"/>
          <w:rtl/>
        </w:rPr>
        <w:footnoteReference w:id="22"/>
      </w:r>
    </w:p>
    <w:p w14:paraId="45352A79" w14:textId="77777777" w:rsidR="00C6118D" w:rsidRDefault="00C6118D" w:rsidP="00ED39F6">
      <w:pPr>
        <w:pStyle w:val="ab"/>
        <w:rPr>
          <w:rtl/>
        </w:rPr>
      </w:pPr>
      <w:r>
        <w:rPr>
          <w:rFonts w:hint="cs"/>
          <w:rtl/>
        </w:rPr>
        <w:t>סיכום</w:t>
      </w:r>
      <w:r w:rsidR="00ED39F6">
        <w:rPr>
          <w:rFonts w:hint="cs"/>
          <w:rtl/>
        </w:rPr>
        <w:t xml:space="preserve"> שיטות פרשני המקרא</w:t>
      </w:r>
      <w:r>
        <w:rPr>
          <w:rFonts w:hint="cs"/>
          <w:rtl/>
        </w:rPr>
        <w:t xml:space="preserve"> </w:t>
      </w:r>
    </w:p>
    <w:p w14:paraId="23AB42BE" w14:textId="77777777" w:rsidR="00A11288" w:rsidRPr="00A055F5" w:rsidRDefault="00A11288" w:rsidP="00A11288">
      <w:pPr>
        <w:pStyle w:val="ac"/>
        <w:spacing w:before="120"/>
        <w:rPr>
          <w:rFonts w:hint="cs"/>
          <w:b/>
          <w:bCs/>
          <w:rtl/>
        </w:rPr>
      </w:pPr>
      <w:r w:rsidRPr="00A055F5">
        <w:rPr>
          <w:rFonts w:hint="cs"/>
          <w:b/>
          <w:bCs/>
          <w:rtl/>
        </w:rPr>
        <w:t>שיטת רש"י וסיעתו</w:t>
      </w:r>
    </w:p>
    <w:p w14:paraId="7C2C443E" w14:textId="77777777" w:rsidR="00A11288" w:rsidRDefault="00A11288" w:rsidP="00A11288">
      <w:pPr>
        <w:pStyle w:val="ac"/>
        <w:rPr>
          <w:rFonts w:hint="cs"/>
          <w:rtl/>
        </w:rPr>
      </w:pPr>
      <w:r>
        <w:rPr>
          <w:rFonts w:hint="cs"/>
          <w:rtl/>
        </w:rPr>
        <w:t>בשיט</w:t>
      </w:r>
      <w:r w:rsidR="00592FC6">
        <w:rPr>
          <w:rFonts w:hint="cs"/>
          <w:rtl/>
        </w:rPr>
        <w:t>ת רש"י וסיעתו</w:t>
      </w:r>
      <w:r>
        <w:rPr>
          <w:rFonts w:hint="cs"/>
          <w:rtl/>
        </w:rPr>
        <w:t xml:space="preserve">, הסדר הפנימי בתוך פרשת כי </w:t>
      </w:r>
      <w:proofErr w:type="spellStart"/>
      <w:r>
        <w:rPr>
          <w:rFonts w:hint="cs"/>
          <w:rtl/>
        </w:rPr>
        <w:t>תשא</w:t>
      </w:r>
      <w:proofErr w:type="spellEnd"/>
      <w:r>
        <w:rPr>
          <w:rFonts w:hint="cs"/>
          <w:rtl/>
        </w:rPr>
        <w:t xml:space="preserve"> הוא כפשוטו והקמת אוהל מועד הפרטי היא תגובה על מעשה העגל והמשך למעשה שבירת הלוחות. אבל סדר פרשות תרומה-</w:t>
      </w:r>
      <w:proofErr w:type="spellStart"/>
      <w:r>
        <w:rPr>
          <w:rFonts w:hint="cs"/>
          <w:rtl/>
        </w:rPr>
        <w:t>תצוה</w:t>
      </w:r>
      <w:proofErr w:type="spellEnd"/>
      <w:r>
        <w:rPr>
          <w:rFonts w:hint="cs"/>
          <w:rtl/>
        </w:rPr>
        <w:t xml:space="preserve"> עד </w:t>
      </w:r>
      <w:proofErr w:type="spellStart"/>
      <w:r>
        <w:rPr>
          <w:rFonts w:hint="cs"/>
          <w:rtl/>
        </w:rPr>
        <w:t>ויקהל</w:t>
      </w:r>
      <w:proofErr w:type="spellEnd"/>
      <w:r>
        <w:rPr>
          <w:rFonts w:hint="cs"/>
          <w:rtl/>
        </w:rPr>
        <w:t xml:space="preserve">-פקודי איננו ככתוב בתורה. חטא העגל קדם לציווי על הקמת המשכן, אשר ניתן מאוחר בהרבה, ביום הכיפורים בו משה יורד מההר </w:t>
      </w:r>
      <w:r>
        <w:rPr>
          <w:rFonts w:hint="cs"/>
          <w:rtl/>
        </w:rPr>
        <w:lastRenderedPageBreak/>
        <w:t>עם הלוחות השניים.</w:t>
      </w:r>
      <w:r>
        <w:rPr>
          <w:rStyle w:val="a5"/>
          <w:rtl/>
        </w:rPr>
        <w:footnoteReference w:id="23"/>
      </w:r>
      <w:r>
        <w:rPr>
          <w:rFonts w:hint="cs"/>
          <w:rtl/>
        </w:rPr>
        <w:t xml:space="preserve"> משה הצטווה על המשכן רק בעלייתו השלישית להר לקבל את הלוחות השניים, בין ראש חודש אלול ליום הכיפורים, כשיטות שהציווי על המשכן הוא כפרה על מעשה העגל. כאשר כעס משה על עם ישראל בחטא העגל, לא ידע עדיין על אוהל מועד שהוא המשכן. משה הוא שמחדש את "אוהל מועד", כמקום התוועדות ומקום "בית </w:t>
      </w:r>
      <w:proofErr w:type="spellStart"/>
      <w:r>
        <w:rPr>
          <w:rFonts w:hint="cs"/>
          <w:rtl/>
        </w:rPr>
        <w:t>אולפנא</w:t>
      </w:r>
      <w:proofErr w:type="spellEnd"/>
      <w:r>
        <w:rPr>
          <w:rFonts w:hint="cs"/>
          <w:rtl/>
        </w:rPr>
        <w:t>" לכל מבקש ה'.</w:t>
      </w:r>
      <w:r>
        <w:rPr>
          <w:rStyle w:val="a5"/>
          <w:rtl/>
        </w:rPr>
        <w:footnoteReference w:id="24"/>
      </w:r>
      <w:r>
        <w:rPr>
          <w:rFonts w:hint="cs"/>
          <w:rtl/>
        </w:rPr>
        <w:t xml:space="preserve"> "אוהל מועד" הוא חידוש של משה. </w:t>
      </w:r>
      <w:r w:rsidRPr="00BF4D6B">
        <w:rPr>
          <w:rFonts w:hint="cs"/>
          <w:b/>
          <w:bCs/>
          <w:rtl/>
        </w:rPr>
        <w:t>בית המדרש קדם לבית המקדש</w:t>
      </w:r>
      <w:r>
        <w:rPr>
          <w:rFonts w:hint="cs"/>
          <w:rtl/>
        </w:rPr>
        <w:t xml:space="preserve"> ובכך הניח משה את היסודות לסנהדרין שישבה בלשכת הגזית סמוך לבית המקדש ועוד יותר ל"יבנה וחכמיה" הבאים לאחר חורבן הבית.</w:t>
      </w:r>
      <w:r>
        <w:rPr>
          <w:rStyle w:val="a5"/>
          <w:rtl/>
        </w:rPr>
        <w:footnoteReference w:id="25"/>
      </w:r>
      <w:r>
        <w:rPr>
          <w:rFonts w:hint="cs"/>
          <w:rtl/>
        </w:rPr>
        <w:t xml:space="preserve"> אלא שבעלותו ההרה מצטווה משה על המשכן, הוא אוהל מועד, ומבין שברדתו מההר יופקע ממנו "אוהל מועד" הפרטי שבנה ויהפוך למשהו אחר. בית האולפן ומקום ההתוודעות יועתקו אל המשכן, בדומה לסנהדרין שישבה בלשכת הגזית בסמוך לבית המקדש, אך משחרב הבית נשארה הסנהדרין כבית אולפן והוראה לעם ישראל, גם כאשר גלתה "מחוץ למחנה" ונעתקה מירושלים.</w:t>
      </w:r>
      <w:r>
        <w:rPr>
          <w:rStyle w:val="a5"/>
          <w:rtl/>
        </w:rPr>
        <w:footnoteReference w:id="26"/>
      </w:r>
      <w:r>
        <w:rPr>
          <w:rFonts w:hint="cs"/>
          <w:rtl/>
        </w:rPr>
        <w:t xml:space="preserve"> ועם כל זאת, משה שיש לו זכות הראשונים על "אוהל מועד", לא חושב שזכות זו מקנה לו "כרטיס כניסה" לאוהל מועד </w:t>
      </w:r>
      <w:r>
        <w:rPr>
          <w:rtl/>
        </w:rPr>
        <w:t>–</w:t>
      </w:r>
      <w:r>
        <w:rPr>
          <w:rFonts w:hint="cs"/>
          <w:rtl/>
        </w:rPr>
        <w:t xml:space="preserve"> המשכן הכללי ואיננו נכנס, אינו יכול להיכנס, עד שקוראים לו.</w:t>
      </w:r>
    </w:p>
    <w:p w14:paraId="4942FAD4" w14:textId="77777777" w:rsidR="00B13ACB" w:rsidRDefault="00B13ACB" w:rsidP="00B13ACB">
      <w:pPr>
        <w:pStyle w:val="ac"/>
        <w:spacing w:before="120"/>
        <w:rPr>
          <w:rFonts w:hint="cs"/>
          <w:b/>
          <w:bCs/>
          <w:rtl/>
        </w:rPr>
      </w:pPr>
      <w:r>
        <w:rPr>
          <w:rFonts w:hint="cs"/>
          <w:b/>
          <w:bCs/>
          <w:rtl/>
        </w:rPr>
        <w:t>שיטת אבן עזרא וסיעתו</w:t>
      </w:r>
    </w:p>
    <w:p w14:paraId="299D7E0B" w14:textId="77777777" w:rsidR="00B13ACB" w:rsidRDefault="00B13ACB" w:rsidP="00B13ACB">
      <w:pPr>
        <w:pStyle w:val="ac"/>
        <w:rPr>
          <w:rFonts w:hint="cs"/>
          <w:rtl/>
        </w:rPr>
      </w:pPr>
      <w:r w:rsidRPr="00B6463C">
        <w:rPr>
          <w:rFonts w:hint="cs"/>
          <w:rtl/>
        </w:rPr>
        <w:t>שיטת אבן עזרא וסיעתו, היא שהקמת אוהל מועד הפרטי של משה נעשתה אחרי שירד</w:t>
      </w:r>
      <w:r>
        <w:rPr>
          <w:rFonts w:hint="cs"/>
          <w:rtl/>
        </w:rPr>
        <w:t xml:space="preserve"> מההר ביום הכיפורים ולא כסדר המסופר בפרשת כי </w:t>
      </w:r>
      <w:proofErr w:type="spellStart"/>
      <w:r>
        <w:rPr>
          <w:rFonts w:hint="cs"/>
          <w:rtl/>
        </w:rPr>
        <w:t>תשא</w:t>
      </w:r>
      <w:proofErr w:type="spellEnd"/>
      <w:r>
        <w:rPr>
          <w:rFonts w:hint="cs"/>
          <w:rtl/>
        </w:rPr>
        <w:t xml:space="preserve">. בניית אוהל מועד הפרטי קשורה להורדת הלוחות השניים ואולי גם לארון העץ הזמני שעשה משה. ראה דברינו </w:t>
      </w:r>
      <w:hyperlink r:id="rId8" w:history="1">
        <w:r w:rsidRPr="00F92A8D">
          <w:rPr>
            <w:rStyle w:val="Hyperlink"/>
            <w:rFonts w:hint="cs"/>
            <w:rtl/>
          </w:rPr>
          <w:t>שני ארונות היו</w:t>
        </w:r>
      </w:hyperlink>
      <w:r>
        <w:rPr>
          <w:rFonts w:hint="cs"/>
          <w:rtl/>
        </w:rPr>
        <w:t xml:space="preserve"> בפרשת עקב. הדברים לא באו מתוך רצון לפרוש מעם ישראל ולא בשעת כעס ובוודאי לא כאקט משלים לשבירת הלוחות, אלא פשוט מהצורך לשכן את הלוחות ולהמשיך את ההתוועדות של הר סיני, עד שייבנה אוהל מועד הקבוע, הוא המשכן שעליו הצטווה משה בהר. וכדברי אבן עזרא: "</w:t>
      </w:r>
      <w:r>
        <w:rPr>
          <w:rtl/>
        </w:rPr>
        <w:t>בעבור הכבוד שידבר עמו</w:t>
      </w:r>
      <w:r>
        <w:rPr>
          <w:rFonts w:hint="cs"/>
          <w:rtl/>
        </w:rPr>
        <w:t xml:space="preserve"> ...</w:t>
      </w:r>
      <w:r>
        <w:rPr>
          <w:rtl/>
        </w:rPr>
        <w:t xml:space="preserve"> כי השם נועד לו שם עד שנעשה המשכן</w:t>
      </w:r>
      <w:r>
        <w:rPr>
          <w:rFonts w:hint="cs"/>
          <w:rtl/>
        </w:rPr>
        <w:t xml:space="preserve">". באפשרות זו, ברור שאוהל מועד זמני זה איננו מקנה למשה שום זכות ראשונים או "כרטיס כניסה". אין הוא יכול להיכנס אל אוהל מועד הציבורי שעליו שוכן כעת כבוד ה' והוא מחכה עד שיקראו אליו. </w:t>
      </w:r>
      <w:r w:rsidR="006605D3">
        <w:rPr>
          <w:rFonts w:hint="cs"/>
          <w:rtl/>
        </w:rPr>
        <w:t xml:space="preserve">השימוש בשם "אוהל מועד" </w:t>
      </w:r>
      <w:r w:rsidR="00A70A33">
        <w:rPr>
          <w:rFonts w:hint="cs"/>
          <w:rtl/>
        </w:rPr>
        <w:t xml:space="preserve">מתקיים </w:t>
      </w:r>
      <w:r w:rsidR="006605D3">
        <w:rPr>
          <w:rFonts w:hint="cs"/>
          <w:rtl/>
        </w:rPr>
        <w:t>במקביל</w:t>
      </w:r>
      <w:r w:rsidR="00A70A33">
        <w:rPr>
          <w:rFonts w:hint="cs"/>
          <w:rtl/>
        </w:rPr>
        <w:t xml:space="preserve"> במשך חצי שנה: 1. </w:t>
      </w:r>
      <w:r w:rsidR="006605D3">
        <w:rPr>
          <w:rFonts w:hint="cs"/>
          <w:rtl/>
        </w:rPr>
        <w:t>לאוהל התורה שמוקדם מיד ופועל ממחרת יום הכיפורים</w:t>
      </w:r>
      <w:r w:rsidR="00A70A33">
        <w:rPr>
          <w:rFonts w:hint="cs"/>
          <w:rtl/>
        </w:rPr>
        <w:t xml:space="preserve">, 2. </w:t>
      </w:r>
      <w:r w:rsidR="006605D3">
        <w:rPr>
          <w:rFonts w:hint="cs"/>
          <w:rtl/>
        </w:rPr>
        <w:t>למשכן שהולך ונבנה וייחנך בא' בניסן</w:t>
      </w:r>
      <w:r w:rsidR="00D163CA">
        <w:rPr>
          <w:rFonts w:hint="cs"/>
          <w:rtl/>
        </w:rPr>
        <w:t xml:space="preserve">. כל עוד קיים המקדש </w:t>
      </w:r>
      <w:r w:rsidR="00D163CA">
        <w:rPr>
          <w:rtl/>
        </w:rPr>
        <w:t>–</w:t>
      </w:r>
      <w:r w:rsidR="00D163CA">
        <w:rPr>
          <w:rFonts w:hint="cs"/>
          <w:rtl/>
        </w:rPr>
        <w:t xml:space="preserve"> יפעלו שניהם. אך אם וכאשר </w:t>
      </w:r>
      <w:proofErr w:type="spellStart"/>
      <w:r w:rsidR="00D163CA">
        <w:rPr>
          <w:rFonts w:hint="cs"/>
          <w:rtl/>
        </w:rPr>
        <w:t>יתמשכן</w:t>
      </w:r>
      <w:proofErr w:type="spellEnd"/>
      <w:r w:rsidR="00D163CA">
        <w:rPr>
          <w:rFonts w:hint="cs"/>
          <w:rtl/>
        </w:rPr>
        <w:t xml:space="preserve"> המשכן</w:t>
      </w:r>
      <w:r w:rsidR="00E85998">
        <w:rPr>
          <w:rStyle w:val="a5"/>
          <w:rtl/>
        </w:rPr>
        <w:footnoteReference w:id="27"/>
      </w:r>
      <w:r w:rsidR="00D163CA">
        <w:rPr>
          <w:rFonts w:hint="cs"/>
          <w:rtl/>
        </w:rPr>
        <w:t xml:space="preserve"> </w:t>
      </w:r>
      <w:r w:rsidR="00D163CA">
        <w:rPr>
          <w:rtl/>
        </w:rPr>
        <w:t>–</w:t>
      </w:r>
      <w:r w:rsidR="00D163CA">
        <w:rPr>
          <w:rFonts w:hint="cs"/>
          <w:rtl/>
        </w:rPr>
        <w:t xml:space="preserve"> </w:t>
      </w:r>
      <w:r w:rsidR="00067307">
        <w:rPr>
          <w:rFonts w:hint="cs"/>
          <w:rtl/>
        </w:rPr>
        <w:t xml:space="preserve">יישאר אוהל התורה של משה. </w:t>
      </w:r>
      <w:r w:rsidR="00D163CA">
        <w:rPr>
          <w:rFonts w:hint="cs"/>
          <w:rtl/>
        </w:rPr>
        <w:t xml:space="preserve"> </w:t>
      </w:r>
      <w:r>
        <w:rPr>
          <w:rFonts w:hint="cs"/>
          <w:rtl/>
        </w:rPr>
        <w:t>בכך מניח משה את היסודות לדורות רבים קדימה</w:t>
      </w:r>
      <w:r w:rsidR="00067307">
        <w:rPr>
          <w:rFonts w:hint="cs"/>
          <w:rtl/>
        </w:rPr>
        <w:t xml:space="preserve">. </w:t>
      </w:r>
      <w:r>
        <w:rPr>
          <w:rFonts w:hint="cs"/>
          <w:rtl/>
        </w:rPr>
        <w:t xml:space="preserve">בית מקדש הוא דבר מותנה, בית </w:t>
      </w:r>
      <w:proofErr w:type="spellStart"/>
      <w:r>
        <w:rPr>
          <w:rFonts w:hint="cs"/>
          <w:rtl/>
        </w:rPr>
        <w:t>אולפנא</w:t>
      </w:r>
      <w:proofErr w:type="spellEnd"/>
      <w:r>
        <w:rPr>
          <w:rFonts w:hint="cs"/>
          <w:rtl/>
        </w:rPr>
        <w:t>, בית ועד ללימוד תורה, הוא דבר נצחי: "</w:t>
      </w:r>
      <w:hyperlink r:id="rId9" w:history="1">
        <w:r w:rsidRPr="00234BFC">
          <w:rPr>
            <w:rStyle w:val="Hyperlink"/>
            <w:rFonts w:hint="cs"/>
            <w:rtl/>
          </w:rPr>
          <w:t>כי לא תשכח מפי זרעו</w:t>
        </w:r>
      </w:hyperlink>
      <w:r>
        <w:rPr>
          <w:rFonts w:hint="cs"/>
          <w:rtl/>
        </w:rPr>
        <w:t xml:space="preserve">" (דברים לא </w:t>
      </w:r>
      <w:proofErr w:type="spellStart"/>
      <w:r>
        <w:rPr>
          <w:rFonts w:hint="cs"/>
          <w:rtl/>
        </w:rPr>
        <w:t>כא</w:t>
      </w:r>
      <w:proofErr w:type="spellEnd"/>
      <w:r>
        <w:rPr>
          <w:rFonts w:hint="cs"/>
          <w:rtl/>
        </w:rPr>
        <w:t>).</w:t>
      </w:r>
    </w:p>
    <w:p w14:paraId="19F93C79" w14:textId="77777777" w:rsidR="006D26CF" w:rsidRPr="006D26CF" w:rsidRDefault="006D26CF" w:rsidP="006D26CF">
      <w:pPr>
        <w:pStyle w:val="ac"/>
        <w:spacing w:before="120"/>
        <w:rPr>
          <w:rFonts w:hint="cs"/>
          <w:b/>
          <w:bCs/>
          <w:rtl/>
        </w:rPr>
      </w:pPr>
      <w:r w:rsidRPr="006D26CF">
        <w:rPr>
          <w:rFonts w:hint="cs"/>
          <w:b/>
          <w:bCs/>
          <w:rtl/>
        </w:rPr>
        <w:t>שיטת רמב"ן וסיעתו</w:t>
      </w:r>
    </w:p>
    <w:p w14:paraId="0991A495" w14:textId="77777777" w:rsidR="00A055F5" w:rsidRDefault="0056351A" w:rsidP="0016530A">
      <w:pPr>
        <w:pStyle w:val="ac"/>
        <w:rPr>
          <w:rFonts w:hint="cs"/>
          <w:rtl/>
        </w:rPr>
      </w:pPr>
      <w:proofErr w:type="spellStart"/>
      <w:r>
        <w:rPr>
          <w:rFonts w:hint="cs"/>
          <w:rtl/>
        </w:rPr>
        <w:t>הכל</w:t>
      </w:r>
      <w:proofErr w:type="spellEnd"/>
      <w:r>
        <w:rPr>
          <w:rFonts w:hint="cs"/>
          <w:rtl/>
        </w:rPr>
        <w:t xml:space="preserve"> הוא </w:t>
      </w:r>
      <w:r w:rsidR="00692EDE">
        <w:rPr>
          <w:rFonts w:hint="cs"/>
          <w:rtl/>
        </w:rPr>
        <w:t>כסדר הכתובים</w:t>
      </w:r>
      <w:r w:rsidR="006D26CF">
        <w:rPr>
          <w:rFonts w:hint="cs"/>
          <w:rtl/>
        </w:rPr>
        <w:t>, הן בפרשות תרומה-ויקרא והן</w:t>
      </w:r>
      <w:r w:rsidR="00C0742E">
        <w:rPr>
          <w:rFonts w:hint="cs"/>
          <w:rtl/>
        </w:rPr>
        <w:t xml:space="preserve"> בתוך פרשת כי </w:t>
      </w:r>
      <w:proofErr w:type="spellStart"/>
      <w:r w:rsidR="00C0742E">
        <w:rPr>
          <w:rFonts w:hint="cs"/>
          <w:rtl/>
        </w:rPr>
        <w:t>תשא</w:t>
      </w:r>
      <w:proofErr w:type="spellEnd"/>
      <w:r w:rsidR="006D26CF">
        <w:rPr>
          <w:rFonts w:hint="cs"/>
          <w:rtl/>
        </w:rPr>
        <w:t xml:space="preserve">, </w:t>
      </w:r>
      <w:r w:rsidR="00692EDE">
        <w:rPr>
          <w:rFonts w:hint="cs"/>
          <w:rtl/>
        </w:rPr>
        <w:t>כפשוטו של מקרא וכשיטת</w:t>
      </w:r>
      <w:r w:rsidR="006542E9">
        <w:rPr>
          <w:rFonts w:hint="cs"/>
          <w:rtl/>
        </w:rPr>
        <w:t xml:space="preserve"> חז"ל </w:t>
      </w:r>
      <w:r>
        <w:rPr>
          <w:rFonts w:hint="cs"/>
          <w:rtl/>
        </w:rPr>
        <w:t>ש</w:t>
      </w:r>
      <w:r w:rsidR="00C0742E">
        <w:rPr>
          <w:rFonts w:hint="cs"/>
          <w:rtl/>
        </w:rPr>
        <w:t xml:space="preserve">הקמת אוהל מועד הפרטי של משה קשורה </w:t>
      </w:r>
      <w:r>
        <w:rPr>
          <w:rFonts w:hint="cs"/>
          <w:rtl/>
        </w:rPr>
        <w:t xml:space="preserve">עם </w:t>
      </w:r>
      <w:r w:rsidR="00692EDE">
        <w:rPr>
          <w:rFonts w:hint="cs"/>
          <w:rtl/>
        </w:rPr>
        <w:t xml:space="preserve">חטא העגל. </w:t>
      </w:r>
      <w:r w:rsidR="00A055F5">
        <w:rPr>
          <w:rFonts w:hint="cs"/>
          <w:rtl/>
        </w:rPr>
        <w:t>כש</w:t>
      </w:r>
      <w:r w:rsidR="00692EDE">
        <w:rPr>
          <w:rFonts w:hint="cs"/>
          <w:rtl/>
        </w:rPr>
        <w:t xml:space="preserve">משה </w:t>
      </w:r>
      <w:r w:rsidR="00A055F5">
        <w:rPr>
          <w:rFonts w:hint="cs"/>
          <w:rtl/>
        </w:rPr>
        <w:t xml:space="preserve">יורד מההר עם הלוחות </w:t>
      </w:r>
      <w:r w:rsidR="003679C5">
        <w:rPr>
          <w:rFonts w:hint="cs"/>
          <w:rtl/>
        </w:rPr>
        <w:t xml:space="preserve">הראשונים שאח"כ שבר, </w:t>
      </w:r>
      <w:r w:rsidR="00A055F5">
        <w:rPr>
          <w:rFonts w:hint="cs"/>
          <w:rtl/>
        </w:rPr>
        <w:t>הוא מכיר את פרשות תרומה ותצווה, גם אם טרם הודיע אותם לעם</w:t>
      </w:r>
      <w:r w:rsidR="0016530A">
        <w:rPr>
          <w:rFonts w:hint="cs"/>
          <w:rtl/>
        </w:rPr>
        <w:t>.</w:t>
      </w:r>
      <w:r w:rsidR="00A055F5">
        <w:rPr>
          <w:rFonts w:hint="cs"/>
          <w:rtl/>
        </w:rPr>
        <w:t xml:space="preserve"> הוא יודע ש"אוהל מועד" מיועד להיות המשכן הכללי ולא הפרטי, ואע"פ כן, אין הוא מהסס להשתמש ב</w:t>
      </w:r>
      <w:r w:rsidR="009E6DCC">
        <w:rPr>
          <w:rFonts w:hint="cs"/>
          <w:rtl/>
        </w:rPr>
        <w:t>שם זה</w:t>
      </w:r>
      <w:r w:rsidR="00A055F5">
        <w:rPr>
          <w:rFonts w:hint="cs"/>
          <w:rtl/>
        </w:rPr>
        <w:t xml:space="preserve"> לאוהל הפרטי שלו. העתקת "אוהל מועד" בידי משה מ"משכן </w:t>
      </w:r>
      <w:proofErr w:type="spellStart"/>
      <w:r w:rsidR="00A055F5">
        <w:rPr>
          <w:rFonts w:hint="cs"/>
          <w:rtl/>
        </w:rPr>
        <w:t>זמנא</w:t>
      </w:r>
      <w:proofErr w:type="spellEnd"/>
      <w:r w:rsidR="00A055F5">
        <w:rPr>
          <w:rFonts w:hint="cs"/>
          <w:rtl/>
        </w:rPr>
        <w:t xml:space="preserve">" ל"בית </w:t>
      </w:r>
      <w:proofErr w:type="spellStart"/>
      <w:r w:rsidR="00A055F5">
        <w:rPr>
          <w:rFonts w:hint="cs"/>
          <w:rtl/>
        </w:rPr>
        <w:t>אולפנא</w:t>
      </w:r>
      <w:proofErr w:type="spellEnd"/>
      <w:r w:rsidR="00A055F5">
        <w:rPr>
          <w:rFonts w:hint="cs"/>
          <w:rtl/>
        </w:rPr>
        <w:t xml:space="preserve">" היא מענה ספונטני הבא מתוך כעס והמשך לשבירת </w:t>
      </w:r>
      <w:r w:rsidR="00A055F5">
        <w:rPr>
          <w:rFonts w:hint="cs"/>
          <w:rtl/>
        </w:rPr>
        <w:lastRenderedPageBreak/>
        <w:t xml:space="preserve">הלוחות </w:t>
      </w:r>
      <w:r w:rsidR="0016530A">
        <w:rPr>
          <w:rFonts w:hint="cs"/>
          <w:rtl/>
        </w:rPr>
        <w:t>ולחטא העגל</w:t>
      </w:r>
      <w:r w:rsidR="00CA2EC0">
        <w:rPr>
          <w:rFonts w:hint="cs"/>
          <w:rtl/>
        </w:rPr>
        <w:t>, אבל בה בעת גם התחלת הריצוי</w:t>
      </w:r>
      <w:r w:rsidR="00A055F5">
        <w:rPr>
          <w:rFonts w:hint="cs"/>
          <w:rtl/>
        </w:rPr>
        <w:t>. משה בונה "בית אולפן" ללימוד תורה וכל מי שמבקש את ה' ורוצה ללמוד תורה, ייצא אל האוהל אשר מחוץ למחנה.</w:t>
      </w:r>
      <w:r w:rsidR="00A055F5">
        <w:rPr>
          <w:rStyle w:val="a5"/>
          <w:rtl/>
        </w:rPr>
        <w:footnoteReference w:id="28"/>
      </w:r>
    </w:p>
    <w:p w14:paraId="3363AB91" w14:textId="77777777" w:rsidR="00A055F5" w:rsidRDefault="00A055F5" w:rsidP="00A055F5">
      <w:pPr>
        <w:pStyle w:val="ac"/>
        <w:rPr>
          <w:rtl/>
        </w:rPr>
      </w:pPr>
      <w:r>
        <w:rPr>
          <w:rFonts w:hint="cs"/>
          <w:rtl/>
        </w:rPr>
        <w:t xml:space="preserve">באות פרשות </w:t>
      </w:r>
      <w:proofErr w:type="spellStart"/>
      <w:r>
        <w:rPr>
          <w:rFonts w:hint="cs"/>
          <w:rtl/>
        </w:rPr>
        <w:t>ויקהל</w:t>
      </w:r>
      <w:proofErr w:type="spellEnd"/>
      <w:r>
        <w:rPr>
          <w:rFonts w:hint="cs"/>
          <w:rtl/>
        </w:rPr>
        <w:t xml:space="preserve"> ופקודי, אולי כבר תרומה ותצווה כשמשה מספר אותם לעם, ומחזירות את אוהל מועד למשמעותו המקורית, כאקט של סליחה לעם ישראל, אבל </w:t>
      </w:r>
      <w:r w:rsidR="00D25432">
        <w:rPr>
          <w:rFonts w:hint="cs"/>
          <w:rtl/>
        </w:rPr>
        <w:t xml:space="preserve">אולי </w:t>
      </w:r>
      <w:r>
        <w:rPr>
          <w:rFonts w:hint="cs"/>
          <w:rtl/>
        </w:rPr>
        <w:t>גם כת</w:t>
      </w:r>
      <w:r w:rsidR="00D25432">
        <w:rPr>
          <w:rFonts w:hint="cs"/>
          <w:rtl/>
        </w:rPr>
        <w:t>זכורת</w:t>
      </w:r>
      <w:r>
        <w:rPr>
          <w:rFonts w:hint="cs"/>
          <w:rtl/>
        </w:rPr>
        <w:t xml:space="preserve"> למשה.</w:t>
      </w:r>
      <w:r>
        <w:rPr>
          <w:rStyle w:val="a5"/>
          <w:rtl/>
        </w:rPr>
        <w:footnoteReference w:id="29"/>
      </w:r>
      <w:r>
        <w:rPr>
          <w:rFonts w:hint="cs"/>
          <w:rtl/>
        </w:rPr>
        <w:t xml:space="preserve"> ההתוועדות תהיה במשכן, מבין שני הכרובים שמעל ארון הברית יחד עם עבודת הקרבנות, קטורת, נרות, לחם הפנים </w:t>
      </w:r>
      <w:proofErr w:type="spellStart"/>
      <w:r>
        <w:rPr>
          <w:rFonts w:hint="cs"/>
          <w:rtl/>
        </w:rPr>
        <w:t>וכו</w:t>
      </w:r>
      <w:proofErr w:type="spellEnd"/>
      <w:r>
        <w:rPr>
          <w:rFonts w:hint="cs"/>
          <w:rtl/>
        </w:rPr>
        <w:t>'!</w:t>
      </w:r>
      <w:r>
        <w:rPr>
          <w:rStyle w:val="a5"/>
          <w:rtl/>
        </w:rPr>
        <w:footnoteReference w:id="30"/>
      </w:r>
      <w:r>
        <w:rPr>
          <w:rFonts w:hint="cs"/>
          <w:rtl/>
        </w:rPr>
        <w:t xml:space="preserve"> ומכאן פשיטא שמשה לא יכול להיכנס אל אוהל מועד שהופקע ממנו (אחרי שהוא </w:t>
      </w:r>
      <w:r w:rsidR="008A1487">
        <w:rPr>
          <w:rFonts w:hint="cs"/>
          <w:rtl/>
        </w:rPr>
        <w:t xml:space="preserve">כביכול </w:t>
      </w:r>
      <w:r>
        <w:rPr>
          <w:rFonts w:hint="cs"/>
          <w:rtl/>
        </w:rPr>
        <w:t>הפקיעו מהציבור) וחזר להיות אוהל מועד הציבורי, בלי שייקרא.</w:t>
      </w:r>
      <w:r w:rsidR="00F66F31">
        <w:rPr>
          <w:rStyle w:val="a5"/>
          <w:rtl/>
        </w:rPr>
        <w:footnoteReference w:id="31"/>
      </w:r>
    </w:p>
    <w:p w14:paraId="11B99F70" w14:textId="77777777" w:rsidR="00293410" w:rsidRPr="007F59B6" w:rsidRDefault="00293410" w:rsidP="00293410">
      <w:pPr>
        <w:pStyle w:val="ab"/>
        <w:rPr>
          <w:rtl/>
        </w:rPr>
      </w:pPr>
      <w:r w:rsidRPr="007F59B6">
        <w:rPr>
          <w:rtl/>
        </w:rPr>
        <w:t xml:space="preserve">אבות דרבי נתן נוסח א פרק ב </w:t>
      </w:r>
      <w:r w:rsidR="00524066">
        <w:rPr>
          <w:rtl/>
        </w:rPr>
        <w:t>–</w:t>
      </w:r>
      <w:r w:rsidR="00524066">
        <w:rPr>
          <w:rFonts w:hint="cs"/>
          <w:rtl/>
        </w:rPr>
        <w:t xml:space="preserve"> מאיזה אוהל מועד פרש משה</w:t>
      </w:r>
      <w:r w:rsidR="00A53727">
        <w:rPr>
          <w:rStyle w:val="a5"/>
          <w:rtl/>
        </w:rPr>
        <w:footnoteReference w:id="32"/>
      </w:r>
    </w:p>
    <w:p w14:paraId="19264349" w14:textId="77777777" w:rsidR="00A559AF" w:rsidRDefault="00293410" w:rsidP="00293410">
      <w:pPr>
        <w:pStyle w:val="ac"/>
        <w:rPr>
          <w:rFonts w:hint="cs"/>
          <w:rtl/>
        </w:rPr>
      </w:pPr>
      <w:r w:rsidRPr="007F59B6">
        <w:rPr>
          <w:rtl/>
        </w:rPr>
        <w:t>זה אחד מהדברים שעשה משה מדעתו</w:t>
      </w:r>
      <w:r>
        <w:rPr>
          <w:rFonts w:hint="cs"/>
          <w:rtl/>
        </w:rPr>
        <w:t>,</w:t>
      </w:r>
      <w:r w:rsidRPr="007F59B6">
        <w:rPr>
          <w:rtl/>
        </w:rPr>
        <w:t xml:space="preserve"> דן ק</w:t>
      </w:r>
      <w:r>
        <w:rPr>
          <w:rFonts w:hint="cs"/>
          <w:rtl/>
        </w:rPr>
        <w:t xml:space="preserve">ל וחומר </w:t>
      </w:r>
      <w:r w:rsidRPr="007F59B6">
        <w:rPr>
          <w:rtl/>
        </w:rPr>
        <w:t>והסכים דעתו לדעת המקום</w:t>
      </w:r>
      <w:r>
        <w:rPr>
          <w:rFonts w:hint="cs"/>
          <w:rtl/>
        </w:rPr>
        <w:t xml:space="preserve">: </w:t>
      </w:r>
      <w:r w:rsidRPr="007F59B6">
        <w:rPr>
          <w:rtl/>
        </w:rPr>
        <w:t xml:space="preserve">פירש מן </w:t>
      </w:r>
      <w:proofErr w:type="spellStart"/>
      <w:r w:rsidRPr="007F59B6">
        <w:rPr>
          <w:rtl/>
        </w:rPr>
        <w:t>האשה</w:t>
      </w:r>
      <w:proofErr w:type="spellEnd"/>
      <w:r w:rsidRPr="007F59B6">
        <w:rPr>
          <w:rtl/>
        </w:rPr>
        <w:t xml:space="preserve"> והסכימה דעתו לדעת המקום. פירש מ</w:t>
      </w:r>
      <w:r w:rsidR="00A0338D">
        <w:rPr>
          <w:rtl/>
        </w:rPr>
        <w:t>אוהל</w:t>
      </w:r>
      <w:r w:rsidRPr="007F59B6">
        <w:rPr>
          <w:rtl/>
        </w:rPr>
        <w:t xml:space="preserve"> מועד והסכימה דעתו לדעת המקום. שבר את הלוחות והסכימה דעתו לדעת המקום</w:t>
      </w:r>
      <w:r>
        <w:rPr>
          <w:rFonts w:hint="cs"/>
          <w:rtl/>
        </w:rPr>
        <w:t xml:space="preserve"> ...</w:t>
      </w:r>
      <w:r w:rsidRPr="007F59B6">
        <w:rPr>
          <w:rtl/>
        </w:rPr>
        <w:t xml:space="preserve"> פירש מ</w:t>
      </w:r>
      <w:r w:rsidR="00A0338D">
        <w:rPr>
          <w:rtl/>
        </w:rPr>
        <w:t>אוהל</w:t>
      </w:r>
      <w:r w:rsidRPr="007F59B6">
        <w:rPr>
          <w:rtl/>
        </w:rPr>
        <w:t xml:space="preserve"> מועד כיצד</w:t>
      </w:r>
      <w:r>
        <w:rPr>
          <w:rFonts w:hint="cs"/>
          <w:rtl/>
        </w:rPr>
        <w:t>?</w:t>
      </w:r>
      <w:r w:rsidRPr="007F59B6">
        <w:rPr>
          <w:rtl/>
        </w:rPr>
        <w:t xml:space="preserve"> אמר ומה אהרן אחי שמשוח בשמן המשחה ומרובה בבגדים ומשתמש בהם בקדושה אמר לו </w:t>
      </w:r>
      <w:r>
        <w:rPr>
          <w:rtl/>
        </w:rPr>
        <w:t>הקב"ה</w:t>
      </w:r>
      <w:r>
        <w:rPr>
          <w:rFonts w:hint="cs"/>
          <w:rtl/>
        </w:rPr>
        <w:t>:</w:t>
      </w:r>
      <w:r w:rsidRPr="007F59B6">
        <w:rPr>
          <w:rtl/>
        </w:rPr>
        <w:t xml:space="preserve"> </w:t>
      </w:r>
      <w:r>
        <w:rPr>
          <w:rFonts w:hint="cs"/>
          <w:rtl/>
        </w:rPr>
        <w:t>"</w:t>
      </w:r>
      <w:r w:rsidRPr="007F59B6">
        <w:rPr>
          <w:rtl/>
        </w:rPr>
        <w:t>דבר אל אהרן אחיך ואל יב</w:t>
      </w:r>
      <w:r>
        <w:rPr>
          <w:rFonts w:hint="cs"/>
          <w:rtl/>
        </w:rPr>
        <w:t>ו</w:t>
      </w:r>
      <w:r w:rsidRPr="007F59B6">
        <w:rPr>
          <w:rtl/>
        </w:rPr>
        <w:t>א בכל עת אל הקודש</w:t>
      </w:r>
      <w:r>
        <w:rPr>
          <w:rFonts w:hint="cs"/>
          <w:rtl/>
        </w:rPr>
        <w:t>"</w:t>
      </w:r>
      <w:r w:rsidRPr="007F59B6">
        <w:rPr>
          <w:rtl/>
        </w:rPr>
        <w:t xml:space="preserve"> (ויקרא </w:t>
      </w:r>
      <w:proofErr w:type="spellStart"/>
      <w:r w:rsidRPr="007F59B6">
        <w:rPr>
          <w:rtl/>
        </w:rPr>
        <w:t>טז</w:t>
      </w:r>
      <w:proofErr w:type="spellEnd"/>
      <w:r w:rsidRPr="007F59B6">
        <w:rPr>
          <w:rtl/>
        </w:rPr>
        <w:t xml:space="preserve"> ב)</w:t>
      </w:r>
      <w:r>
        <w:rPr>
          <w:rFonts w:hint="cs"/>
          <w:rtl/>
        </w:rPr>
        <w:t>,</w:t>
      </w:r>
      <w:r w:rsidRPr="007F59B6">
        <w:rPr>
          <w:rtl/>
        </w:rPr>
        <w:t xml:space="preserve"> אני שאני מזומן לכך</w:t>
      </w:r>
      <w:r>
        <w:rPr>
          <w:rFonts w:hint="cs"/>
          <w:rtl/>
        </w:rPr>
        <w:t>,</w:t>
      </w:r>
      <w:r w:rsidRPr="007F59B6">
        <w:rPr>
          <w:rtl/>
        </w:rPr>
        <w:t xml:space="preserve"> על אחת כמה וכמה שאפרוש מ</w:t>
      </w:r>
      <w:r w:rsidR="00A0338D">
        <w:rPr>
          <w:rtl/>
        </w:rPr>
        <w:t>אוהל</w:t>
      </w:r>
      <w:r w:rsidRPr="007F59B6">
        <w:rPr>
          <w:rtl/>
        </w:rPr>
        <w:t xml:space="preserve"> מועד</w:t>
      </w:r>
      <w:r>
        <w:rPr>
          <w:rFonts w:hint="cs"/>
          <w:rtl/>
        </w:rPr>
        <w:t>.</w:t>
      </w:r>
      <w:r w:rsidRPr="007F59B6">
        <w:rPr>
          <w:rtl/>
        </w:rPr>
        <w:t xml:space="preserve"> פירש מ</w:t>
      </w:r>
      <w:r w:rsidR="00A0338D">
        <w:rPr>
          <w:rtl/>
        </w:rPr>
        <w:t>אוהל</w:t>
      </w:r>
      <w:r w:rsidRPr="007F59B6">
        <w:rPr>
          <w:rtl/>
        </w:rPr>
        <w:t xml:space="preserve"> מועד והסכימה דעתו לדעת המקום</w:t>
      </w:r>
      <w:r>
        <w:rPr>
          <w:rFonts w:hint="cs"/>
          <w:rtl/>
        </w:rPr>
        <w:t>.</w:t>
      </w:r>
      <w:r>
        <w:rPr>
          <w:rStyle w:val="a5"/>
          <w:rtl/>
        </w:rPr>
        <w:footnoteReference w:id="33"/>
      </w:r>
    </w:p>
    <w:p w14:paraId="6BF018D0" w14:textId="77777777" w:rsidR="00ED39F6" w:rsidRDefault="00ED39F6" w:rsidP="00B22821">
      <w:pPr>
        <w:pStyle w:val="ab"/>
        <w:rPr>
          <w:rtl/>
        </w:rPr>
      </w:pPr>
      <w:r>
        <w:rPr>
          <w:rtl/>
        </w:rPr>
        <w:t>ויקרא רבה</w:t>
      </w:r>
      <w:r w:rsidR="004C11EB">
        <w:rPr>
          <w:rFonts w:hint="cs"/>
          <w:rtl/>
        </w:rPr>
        <w:t xml:space="preserve"> לב ב</w:t>
      </w:r>
      <w:r>
        <w:rPr>
          <w:rtl/>
        </w:rPr>
        <w:t xml:space="preserve"> פרשת אמור </w:t>
      </w:r>
      <w:r w:rsidR="00524066">
        <w:rPr>
          <w:rtl/>
        </w:rPr>
        <w:t>–</w:t>
      </w:r>
      <w:r w:rsidR="004C11EB">
        <w:rPr>
          <w:rFonts w:hint="cs"/>
          <w:rtl/>
        </w:rPr>
        <w:t xml:space="preserve"> </w:t>
      </w:r>
      <w:r w:rsidR="00524066">
        <w:rPr>
          <w:rFonts w:hint="cs"/>
          <w:rtl/>
        </w:rPr>
        <w:t>מניין נחצבו לוחות שניים</w:t>
      </w:r>
    </w:p>
    <w:p w14:paraId="74F4E6D5" w14:textId="77777777" w:rsidR="00B22821" w:rsidRDefault="00B22821" w:rsidP="00B22821">
      <w:pPr>
        <w:pStyle w:val="ac"/>
        <w:rPr>
          <w:rtl/>
        </w:rPr>
      </w:pPr>
      <w:r>
        <w:rPr>
          <w:rFonts w:hint="cs"/>
          <w:rtl/>
        </w:rPr>
        <w:t>"</w:t>
      </w:r>
      <w:r>
        <w:rPr>
          <w:rtl/>
        </w:rPr>
        <w:t>וּבְחַדְרֵי מִשְׁכָּבְךָ אַל תְּקַלֵּל עָשִׁיר</w:t>
      </w:r>
      <w:r>
        <w:rPr>
          <w:rFonts w:hint="cs"/>
          <w:rtl/>
        </w:rPr>
        <w:t>" (</w:t>
      </w:r>
      <w:r>
        <w:rPr>
          <w:rtl/>
        </w:rPr>
        <w:t>קהלת י כ</w:t>
      </w:r>
      <w:r>
        <w:rPr>
          <w:rFonts w:hint="cs"/>
          <w:rtl/>
        </w:rPr>
        <w:t xml:space="preserve">). עשיר </w:t>
      </w:r>
      <w:r>
        <w:rPr>
          <w:rtl/>
        </w:rPr>
        <w:t>–</w:t>
      </w:r>
      <w:r>
        <w:rPr>
          <w:rFonts w:hint="cs"/>
          <w:rtl/>
        </w:rPr>
        <w:t xml:space="preserve"> זה משה. </w:t>
      </w:r>
      <w:r w:rsidR="00ED39F6">
        <w:rPr>
          <w:rtl/>
        </w:rPr>
        <w:t>ומ</w:t>
      </w:r>
      <w:r>
        <w:rPr>
          <w:rFonts w:hint="cs"/>
          <w:rtl/>
        </w:rPr>
        <w:t>ה</w:t>
      </w:r>
      <w:r w:rsidR="00ED39F6">
        <w:rPr>
          <w:rtl/>
        </w:rPr>
        <w:t>יכן העשיר משה</w:t>
      </w:r>
      <w:r>
        <w:rPr>
          <w:rFonts w:hint="cs"/>
          <w:rtl/>
        </w:rPr>
        <w:t>?</w:t>
      </w:r>
      <w:r w:rsidR="00ED39F6">
        <w:rPr>
          <w:rtl/>
        </w:rPr>
        <w:t xml:space="preserve"> אמ</w:t>
      </w:r>
      <w:r>
        <w:rPr>
          <w:rFonts w:hint="cs"/>
          <w:rtl/>
        </w:rPr>
        <w:t>ר</w:t>
      </w:r>
      <w:r w:rsidR="00ED39F6">
        <w:rPr>
          <w:rtl/>
        </w:rPr>
        <w:t xml:space="preserve"> ר' חנן מ</w:t>
      </w:r>
      <w:r>
        <w:rPr>
          <w:rtl/>
        </w:rPr>
        <w:t>ַ</w:t>
      </w:r>
      <w:r w:rsidR="00ED39F6">
        <w:rPr>
          <w:rtl/>
        </w:rPr>
        <w:t>ח</w:t>
      </w:r>
      <w:r>
        <w:rPr>
          <w:rtl/>
        </w:rPr>
        <w:t>ְ</w:t>
      </w:r>
      <w:r w:rsidR="00ED39F6">
        <w:rPr>
          <w:rtl/>
        </w:rPr>
        <w:t>צ</w:t>
      </w:r>
      <w:r>
        <w:rPr>
          <w:rtl/>
        </w:rPr>
        <w:t>ֵ</w:t>
      </w:r>
      <w:r w:rsidR="00ED39F6">
        <w:rPr>
          <w:rtl/>
        </w:rPr>
        <w:t>ב של</w:t>
      </w:r>
      <w:r>
        <w:rPr>
          <w:rFonts w:hint="cs"/>
          <w:rtl/>
        </w:rPr>
        <w:t xml:space="preserve"> </w:t>
      </w:r>
      <w:proofErr w:type="spellStart"/>
      <w:r w:rsidR="00ED39F6">
        <w:rPr>
          <w:rtl/>
        </w:rPr>
        <w:t>סמפ</w:t>
      </w:r>
      <w:r>
        <w:rPr>
          <w:rFonts w:hint="cs"/>
          <w:rtl/>
        </w:rPr>
        <w:t>י</w:t>
      </w:r>
      <w:r w:rsidR="00ED39F6">
        <w:rPr>
          <w:rtl/>
        </w:rPr>
        <w:t>רינון</w:t>
      </w:r>
      <w:proofErr w:type="spellEnd"/>
      <w:r w:rsidR="00ED39F6">
        <w:rPr>
          <w:rtl/>
        </w:rPr>
        <w:t xml:space="preserve"> ברא לו </w:t>
      </w:r>
      <w:r w:rsidR="00524066">
        <w:rPr>
          <w:rtl/>
        </w:rPr>
        <w:t>הקב"ה</w:t>
      </w:r>
      <w:r w:rsidR="00ED39F6">
        <w:rPr>
          <w:rtl/>
        </w:rPr>
        <w:t xml:space="preserve"> מתוך </w:t>
      </w:r>
      <w:proofErr w:type="spellStart"/>
      <w:r w:rsidR="00ED39F6">
        <w:rPr>
          <w:rtl/>
        </w:rPr>
        <w:t>אהלו</w:t>
      </w:r>
      <w:proofErr w:type="spellEnd"/>
      <w:r w:rsidR="00ED39F6">
        <w:rPr>
          <w:rtl/>
        </w:rPr>
        <w:t xml:space="preserve"> ומשם העשיר משה</w:t>
      </w:r>
      <w:r>
        <w:rPr>
          <w:rFonts w:hint="cs"/>
          <w:rtl/>
        </w:rPr>
        <w:t>, זהו שכתוב: "</w:t>
      </w:r>
      <w:r w:rsidR="00ED39F6">
        <w:rPr>
          <w:rtl/>
        </w:rPr>
        <w:t xml:space="preserve">ויאמר </w:t>
      </w:r>
      <w:proofErr w:type="spellStart"/>
      <w:r w:rsidR="00ED39F6">
        <w:rPr>
          <w:rtl/>
        </w:rPr>
        <w:t>י"י</w:t>
      </w:r>
      <w:proofErr w:type="spellEnd"/>
      <w:r w:rsidR="00ED39F6">
        <w:rPr>
          <w:rtl/>
        </w:rPr>
        <w:t xml:space="preserve"> אל משה פסל לך שני לוחות</w:t>
      </w:r>
      <w:r>
        <w:rPr>
          <w:rFonts w:hint="cs"/>
          <w:rtl/>
        </w:rPr>
        <w:t>"</w:t>
      </w:r>
      <w:r w:rsidR="00ED39F6">
        <w:rPr>
          <w:rtl/>
        </w:rPr>
        <w:t xml:space="preserve"> (שמות לד א), הפסולת שלך</w:t>
      </w:r>
      <w:r>
        <w:rPr>
          <w:rFonts w:hint="cs"/>
          <w:rtl/>
        </w:rPr>
        <w:t>.</w:t>
      </w:r>
      <w:r w:rsidR="00183D9E">
        <w:rPr>
          <w:rStyle w:val="a5"/>
          <w:rtl/>
        </w:rPr>
        <w:footnoteReference w:id="34"/>
      </w:r>
    </w:p>
    <w:p w14:paraId="72488292" w14:textId="77777777" w:rsidR="00CE6F6B" w:rsidRDefault="00CE6F6B" w:rsidP="00CE6F6B">
      <w:pPr>
        <w:pStyle w:val="ab"/>
        <w:rPr>
          <w:rtl/>
        </w:rPr>
      </w:pPr>
      <w:r>
        <w:rPr>
          <w:rtl/>
        </w:rPr>
        <w:t xml:space="preserve">במדבר </w:t>
      </w:r>
      <w:r>
        <w:rPr>
          <w:rFonts w:hint="cs"/>
          <w:rtl/>
        </w:rPr>
        <w:t>יא כה-</w:t>
      </w:r>
      <w:proofErr w:type="spellStart"/>
      <w:r>
        <w:rPr>
          <w:rFonts w:hint="cs"/>
          <w:rtl/>
        </w:rPr>
        <w:t>כו</w:t>
      </w:r>
      <w:proofErr w:type="spellEnd"/>
      <w:r>
        <w:rPr>
          <w:rFonts w:hint="cs"/>
          <w:rtl/>
        </w:rPr>
        <w:t xml:space="preserve"> </w:t>
      </w:r>
      <w:r>
        <w:rPr>
          <w:rtl/>
        </w:rPr>
        <w:t>פרשת בהעלותך –</w:t>
      </w:r>
      <w:r>
        <w:rPr>
          <w:rFonts w:hint="cs"/>
          <w:rtl/>
        </w:rPr>
        <w:t xml:space="preserve"> איפה מונו </w:t>
      </w:r>
      <w:r w:rsidR="00843978">
        <w:rPr>
          <w:rFonts w:hint="cs"/>
          <w:rtl/>
        </w:rPr>
        <w:t>ש</w:t>
      </w:r>
      <w:r w:rsidR="007E60C3">
        <w:rPr>
          <w:rFonts w:hint="cs"/>
          <w:rtl/>
        </w:rPr>
        <w:t>ב</w:t>
      </w:r>
      <w:r w:rsidR="00843978">
        <w:rPr>
          <w:rFonts w:hint="cs"/>
          <w:rtl/>
        </w:rPr>
        <w:t>עים הזקנים</w:t>
      </w:r>
    </w:p>
    <w:p w14:paraId="62C60B5B" w14:textId="77777777" w:rsidR="00CE6F6B" w:rsidRDefault="00CE6F6B" w:rsidP="00CE6F6B">
      <w:pPr>
        <w:pStyle w:val="ac"/>
        <w:rPr>
          <w:rtl/>
        </w:rPr>
      </w:pPr>
      <w:r>
        <w:rPr>
          <w:rtl/>
        </w:rPr>
        <w:t xml:space="preserve">וַיֵּרֶד ה' בֶּעָנָן וַיְדַבֵּר אֵלָיו </w:t>
      </w:r>
      <w:proofErr w:type="spellStart"/>
      <w:r>
        <w:rPr>
          <w:rtl/>
        </w:rPr>
        <w:t>וַיָּאצֶל</w:t>
      </w:r>
      <w:proofErr w:type="spellEnd"/>
      <w:r>
        <w:rPr>
          <w:rtl/>
        </w:rPr>
        <w:t xml:space="preserve"> מִן הָרוּחַ אֲשֶׁר עָלָיו </w:t>
      </w:r>
      <w:proofErr w:type="spellStart"/>
      <w:r>
        <w:rPr>
          <w:rtl/>
        </w:rPr>
        <w:t>וַיִּתֵּן</w:t>
      </w:r>
      <w:proofErr w:type="spellEnd"/>
      <w:r>
        <w:rPr>
          <w:rtl/>
        </w:rPr>
        <w:t xml:space="preserve"> עַל שִׁבְעִים אִישׁ הַזְּקֵנִים וַיְהִי כְּנוֹחַ עֲלֵיהֶם הָרוּחַ וַיִּתְנַבְּאוּ וְלֹא יָסָפוּ:</w:t>
      </w:r>
      <w:r>
        <w:rPr>
          <w:rFonts w:hint="cs"/>
          <w:rtl/>
        </w:rPr>
        <w:t xml:space="preserve"> </w:t>
      </w:r>
      <w:proofErr w:type="spellStart"/>
      <w:r>
        <w:rPr>
          <w:rtl/>
        </w:rPr>
        <w:t>וַיִּשָּׁאֲרו</w:t>
      </w:r>
      <w:proofErr w:type="spellEnd"/>
      <w:r>
        <w:rPr>
          <w:rtl/>
        </w:rPr>
        <w:t xml:space="preserve">ּ שְׁנֵי אֲנָשִׁים בַּמַּחֲנֶה שֵׁם הָאֶחָד אֶלְדָּד וְשֵׁם הַשֵּׁנִי </w:t>
      </w:r>
      <w:proofErr w:type="spellStart"/>
      <w:r>
        <w:rPr>
          <w:rtl/>
        </w:rPr>
        <w:t>מֵידָד</w:t>
      </w:r>
      <w:proofErr w:type="spellEnd"/>
      <w:r>
        <w:rPr>
          <w:rtl/>
        </w:rPr>
        <w:t xml:space="preserve"> </w:t>
      </w:r>
      <w:proofErr w:type="spellStart"/>
      <w:r>
        <w:rPr>
          <w:rtl/>
        </w:rPr>
        <w:t>וַתָּנַח</w:t>
      </w:r>
      <w:proofErr w:type="spellEnd"/>
      <w:r>
        <w:rPr>
          <w:rtl/>
        </w:rPr>
        <w:t xml:space="preserve"> </w:t>
      </w:r>
      <w:proofErr w:type="spellStart"/>
      <w:r>
        <w:rPr>
          <w:rtl/>
        </w:rPr>
        <w:t>עֲלֵהֶם</w:t>
      </w:r>
      <w:proofErr w:type="spellEnd"/>
      <w:r>
        <w:rPr>
          <w:rtl/>
        </w:rPr>
        <w:t xml:space="preserve"> הָרוּחַ וְהֵמָּה בַּכְּתֻבִים וְלֹא יָצְאוּ הָאֹהֱלָה וַיִּתְנַבְּאוּ בַּמַּחֲנֶה:</w:t>
      </w:r>
      <w:r w:rsidR="005B5189">
        <w:rPr>
          <w:rStyle w:val="a5"/>
          <w:rtl/>
        </w:rPr>
        <w:footnoteReference w:id="35"/>
      </w:r>
    </w:p>
    <w:p w14:paraId="62AE86AF" w14:textId="77777777" w:rsidR="00CE6F6B" w:rsidRDefault="00CE6F6B" w:rsidP="009A743A">
      <w:pPr>
        <w:pStyle w:val="ab"/>
        <w:rPr>
          <w:rtl/>
        </w:rPr>
      </w:pPr>
      <w:r>
        <w:rPr>
          <w:rtl/>
        </w:rPr>
        <w:lastRenderedPageBreak/>
        <w:t xml:space="preserve">דברים </w:t>
      </w:r>
      <w:r w:rsidR="009A743A">
        <w:rPr>
          <w:rtl/>
        </w:rPr>
        <w:t xml:space="preserve">לא יד-טו </w:t>
      </w:r>
      <w:r>
        <w:rPr>
          <w:rtl/>
        </w:rPr>
        <w:t xml:space="preserve">פרשת וילך </w:t>
      </w:r>
      <w:r w:rsidR="009A743A">
        <w:rPr>
          <w:rtl/>
        </w:rPr>
        <w:t>–</w:t>
      </w:r>
      <w:r w:rsidR="009A743A">
        <w:rPr>
          <w:rFonts w:hint="cs"/>
          <w:rtl/>
        </w:rPr>
        <w:t xml:space="preserve"> איפה מונה יהושע</w:t>
      </w:r>
    </w:p>
    <w:p w14:paraId="5C71E59A" w14:textId="77777777" w:rsidR="00CE6F6B" w:rsidRDefault="00CE6F6B" w:rsidP="009A743A">
      <w:pPr>
        <w:pStyle w:val="ac"/>
        <w:rPr>
          <w:rtl/>
        </w:rPr>
      </w:pPr>
      <w:r>
        <w:rPr>
          <w:rtl/>
        </w:rPr>
        <w:t xml:space="preserve">וַיֹּאמֶר ה' אֶל מֹשֶׁה הֵן קָרְבוּ יָמֶיךָ לָמוּת קְרָא אֶת יְהוֹשֻׁעַ וְהִתְיַצְּבוּ בְּאֹהֶל מוֹעֵד </w:t>
      </w:r>
      <w:proofErr w:type="spellStart"/>
      <w:r>
        <w:rPr>
          <w:rtl/>
        </w:rPr>
        <w:t>וַאֲצַוֶּנּו</w:t>
      </w:r>
      <w:proofErr w:type="spellEnd"/>
      <w:r>
        <w:rPr>
          <w:rtl/>
        </w:rPr>
        <w:t xml:space="preserve">ּ וַיֵּלֶךְ מֹשֶׁה וִיהוֹשֻׁעַ </w:t>
      </w:r>
      <w:proofErr w:type="spellStart"/>
      <w:r>
        <w:rPr>
          <w:rtl/>
        </w:rPr>
        <w:t>וַיִּתְיַצְּבו</w:t>
      </w:r>
      <w:proofErr w:type="spellEnd"/>
      <w:r>
        <w:rPr>
          <w:rtl/>
        </w:rPr>
        <w:t>ּ בְּאֹהֶל מוֹעֵד:</w:t>
      </w:r>
      <w:r w:rsidR="009A743A">
        <w:rPr>
          <w:rFonts w:hint="cs"/>
          <w:rtl/>
        </w:rPr>
        <w:t xml:space="preserve"> </w:t>
      </w:r>
      <w:r>
        <w:rPr>
          <w:rtl/>
        </w:rPr>
        <w:t>וַיֵּרָא ה' בָּאֹהֶל בְּעַמּוּד עָנָן וַיַּעֲמֹד עַמּוּד הֶעָנָן עַל פֶּתַח הָאֹהֶל:</w:t>
      </w:r>
      <w:r w:rsidR="0015281E">
        <w:rPr>
          <w:rStyle w:val="a5"/>
          <w:rtl/>
        </w:rPr>
        <w:footnoteReference w:id="36"/>
      </w:r>
    </w:p>
    <w:p w14:paraId="188232B8" w14:textId="77777777" w:rsidR="00D0355A" w:rsidRDefault="00D0355A" w:rsidP="00D0355A">
      <w:pPr>
        <w:pStyle w:val="ab"/>
        <w:rPr>
          <w:rtl/>
          <w:lang w:eastAsia="en-US"/>
        </w:rPr>
      </w:pPr>
      <w:r>
        <w:rPr>
          <w:rtl/>
          <w:lang w:eastAsia="en-US"/>
        </w:rPr>
        <w:t>הקדמת הרמב"ם למשנה</w:t>
      </w:r>
      <w:r>
        <w:rPr>
          <w:rFonts w:hint="cs"/>
          <w:rtl/>
          <w:lang w:eastAsia="en-US"/>
        </w:rPr>
        <w:t xml:space="preserve"> </w:t>
      </w:r>
      <w:r>
        <w:rPr>
          <w:rtl/>
          <w:lang w:eastAsia="en-US"/>
        </w:rPr>
        <w:t>–</w:t>
      </w:r>
      <w:r>
        <w:rPr>
          <w:rFonts w:hint="cs"/>
          <w:rtl/>
          <w:lang w:eastAsia="en-US"/>
        </w:rPr>
        <w:t xml:space="preserve"> הלימוד באוהל משה</w:t>
      </w:r>
    </w:p>
    <w:p w14:paraId="55E0744A" w14:textId="77777777" w:rsidR="00D0355A" w:rsidRDefault="00D0355A" w:rsidP="00D0355A">
      <w:pPr>
        <w:pStyle w:val="ac"/>
        <w:rPr>
          <w:rtl/>
          <w:lang w:eastAsia="en-US"/>
        </w:rPr>
      </w:pPr>
      <w:r>
        <w:rPr>
          <w:rtl/>
          <w:lang w:eastAsia="en-US"/>
        </w:rPr>
        <w:t>דע שכל מצוה שנתן הקב"ה למשה רבינו ניתנה לו עם פירושה</w:t>
      </w:r>
      <w:r>
        <w:rPr>
          <w:rFonts w:hint="cs"/>
          <w:rtl/>
          <w:lang w:eastAsia="en-US"/>
        </w:rPr>
        <w:t>.</w:t>
      </w:r>
      <w:r>
        <w:rPr>
          <w:rtl/>
          <w:lang w:eastAsia="en-US"/>
        </w:rPr>
        <w:t xml:space="preserve"> היה הקב"ה אומר לו המקרא ואח"כ אומר לו פירושו וביאורו וכל מה שכלל אותו המקרא המחוכם</w:t>
      </w:r>
      <w:r>
        <w:rPr>
          <w:rFonts w:hint="cs"/>
          <w:rtl/>
          <w:lang w:eastAsia="en-US"/>
        </w:rPr>
        <w:t>.</w:t>
      </w:r>
      <w:r>
        <w:rPr>
          <w:rtl/>
          <w:lang w:eastAsia="en-US"/>
        </w:rPr>
        <w:t xml:space="preserve"> וכך היה סדר ל</w:t>
      </w:r>
      <w:r>
        <w:rPr>
          <w:rFonts w:hint="cs"/>
          <w:rtl/>
          <w:lang w:eastAsia="en-US"/>
        </w:rPr>
        <w:t>י</w:t>
      </w:r>
      <w:r>
        <w:rPr>
          <w:rtl/>
          <w:lang w:eastAsia="en-US"/>
        </w:rPr>
        <w:t>מודו לישראל</w:t>
      </w:r>
      <w:r>
        <w:rPr>
          <w:rFonts w:hint="cs"/>
          <w:rtl/>
          <w:lang w:eastAsia="en-US"/>
        </w:rPr>
        <w:t>:</w:t>
      </w:r>
      <w:r>
        <w:rPr>
          <w:rtl/>
          <w:lang w:eastAsia="en-US"/>
        </w:rPr>
        <w:t xml:space="preserve"> היה בא </w:t>
      </w:r>
      <w:proofErr w:type="spellStart"/>
      <w:r>
        <w:rPr>
          <w:rtl/>
          <w:lang w:eastAsia="en-US"/>
        </w:rPr>
        <w:t>לאהלו</w:t>
      </w:r>
      <w:proofErr w:type="spellEnd"/>
      <w:r>
        <w:rPr>
          <w:rtl/>
          <w:lang w:eastAsia="en-US"/>
        </w:rPr>
        <w:t>, נכנס אצלו אהרן תח</w:t>
      </w:r>
      <w:r>
        <w:rPr>
          <w:rFonts w:hint="cs"/>
          <w:rtl/>
          <w:lang w:eastAsia="en-US"/>
        </w:rPr>
        <w:t>י</w:t>
      </w:r>
      <w:r>
        <w:rPr>
          <w:rtl/>
          <w:lang w:eastAsia="en-US"/>
        </w:rPr>
        <w:t>לה והוא מסדיר לו המקרא שקבל פעם אחת ומלמדו פירושו</w:t>
      </w:r>
      <w:r>
        <w:rPr>
          <w:rFonts w:hint="cs"/>
          <w:rtl/>
          <w:lang w:eastAsia="en-US"/>
        </w:rPr>
        <w:t>.</w:t>
      </w:r>
      <w:r>
        <w:rPr>
          <w:rtl/>
          <w:lang w:eastAsia="en-US"/>
        </w:rPr>
        <w:t xml:space="preserve"> נסתלק אהרן ובא לו לימין משה רבינו. נכנסים אח"כ אלעזר ואיתמר בניו, מסדיר להם משה כמו שהסדיר לאהרן ומסתלקים, בא לו אחד מהם לשמאל משה רבינו והשני לימין אהרן. נכנסים אח"כ שבעים זקנים ומלמדם משה</w:t>
      </w:r>
      <w:r>
        <w:rPr>
          <w:rFonts w:hint="cs"/>
          <w:rtl/>
          <w:lang w:eastAsia="en-US"/>
        </w:rPr>
        <w:t xml:space="preserve"> </w:t>
      </w:r>
      <w:proofErr w:type="spellStart"/>
      <w:r>
        <w:rPr>
          <w:rFonts w:hint="cs"/>
          <w:rtl/>
          <w:lang w:eastAsia="en-US"/>
        </w:rPr>
        <w:t>וכו</w:t>
      </w:r>
      <w:proofErr w:type="spellEnd"/>
      <w:r>
        <w:rPr>
          <w:rFonts w:hint="cs"/>
          <w:rtl/>
          <w:lang w:eastAsia="en-US"/>
        </w:rPr>
        <w:t>'</w:t>
      </w:r>
      <w:r w:rsidR="000E4B5B">
        <w:rPr>
          <w:rFonts w:hint="cs"/>
          <w:rtl/>
          <w:lang w:eastAsia="en-US"/>
        </w:rPr>
        <w:t>.</w:t>
      </w:r>
      <w:r w:rsidR="000E4B5B">
        <w:rPr>
          <w:rStyle w:val="a5"/>
          <w:rtl/>
          <w:lang w:eastAsia="en-US"/>
        </w:rPr>
        <w:footnoteReference w:id="37"/>
      </w:r>
    </w:p>
    <w:p w14:paraId="1EDA249C" w14:textId="77777777" w:rsidR="00F5492C" w:rsidRPr="009621C6" w:rsidRDefault="00F5492C" w:rsidP="00F5492C">
      <w:pPr>
        <w:pStyle w:val="ab"/>
        <w:rPr>
          <w:rtl/>
        </w:rPr>
      </w:pPr>
      <w:r w:rsidRPr="009621C6">
        <w:rPr>
          <w:rtl/>
        </w:rPr>
        <w:t>מסכת בבא מציעא דף נט עמוד ב</w:t>
      </w:r>
      <w:r>
        <w:rPr>
          <w:rFonts w:hint="cs"/>
          <w:rtl/>
        </w:rPr>
        <w:t xml:space="preserve"> </w:t>
      </w:r>
      <w:r>
        <w:rPr>
          <w:rtl/>
        </w:rPr>
        <w:t>–</w:t>
      </w:r>
      <w:r>
        <w:rPr>
          <w:rFonts w:hint="cs"/>
          <w:rtl/>
        </w:rPr>
        <w:t xml:space="preserve"> אין </w:t>
      </w:r>
      <w:proofErr w:type="spellStart"/>
      <w:r>
        <w:rPr>
          <w:rFonts w:hint="cs"/>
          <w:rtl/>
        </w:rPr>
        <w:t>משגיחין</w:t>
      </w:r>
      <w:proofErr w:type="spellEnd"/>
      <w:r>
        <w:rPr>
          <w:rFonts w:hint="cs"/>
          <w:rtl/>
        </w:rPr>
        <w:t xml:space="preserve"> בבת קול</w:t>
      </w:r>
    </w:p>
    <w:p w14:paraId="31BB3377" w14:textId="77777777" w:rsidR="00F5492C" w:rsidRDefault="00F5492C" w:rsidP="00F5492C">
      <w:pPr>
        <w:pStyle w:val="ac"/>
        <w:rPr>
          <w:rFonts w:hint="cs"/>
          <w:rtl/>
        </w:rPr>
      </w:pPr>
      <w:r w:rsidRPr="009621C6">
        <w:rPr>
          <w:rtl/>
        </w:rPr>
        <w:t xml:space="preserve">חזר ואמר להם: אם הלכה כמותי - מן השמים יוכיחו. </w:t>
      </w:r>
      <w:proofErr w:type="spellStart"/>
      <w:r w:rsidRPr="009621C6">
        <w:rPr>
          <w:rtl/>
        </w:rPr>
        <w:t>יצאתה</w:t>
      </w:r>
      <w:proofErr w:type="spellEnd"/>
      <w:r w:rsidRPr="009621C6">
        <w:rPr>
          <w:rtl/>
        </w:rPr>
        <w:t xml:space="preserve"> בת קול ואמרה: מה לכם אצל רבי אליעזר שהלכה כמותו בכל מקום! עמד רבי יהושע על רגליו ואמר: לא בשמים היא. - מאי לא בשמים היא? - אמר רבי ירמיה: שכבר נתנה תורה מהר סיני, אין אנו </w:t>
      </w:r>
      <w:proofErr w:type="spellStart"/>
      <w:r w:rsidRPr="009621C6">
        <w:rPr>
          <w:rtl/>
        </w:rPr>
        <w:t>משגיחין</w:t>
      </w:r>
      <w:proofErr w:type="spellEnd"/>
      <w:r w:rsidRPr="009621C6">
        <w:rPr>
          <w:rtl/>
        </w:rPr>
        <w:t xml:space="preserve"> בבת קול, שכבר כתבת בהר סיני בתורה</w:t>
      </w:r>
      <w:r>
        <w:rPr>
          <w:rFonts w:hint="cs"/>
          <w:rtl/>
        </w:rPr>
        <w:t>:</w:t>
      </w:r>
      <w:r w:rsidRPr="009621C6">
        <w:rPr>
          <w:rtl/>
        </w:rPr>
        <w:t xml:space="preserve"> </w:t>
      </w:r>
      <w:r>
        <w:rPr>
          <w:rFonts w:hint="cs"/>
          <w:rtl/>
        </w:rPr>
        <w:t>"</w:t>
      </w:r>
      <w:r w:rsidRPr="009621C6">
        <w:rPr>
          <w:rtl/>
        </w:rPr>
        <w:t>אחרי רבים להט</w:t>
      </w:r>
      <w:r>
        <w:rPr>
          <w:rFonts w:hint="cs"/>
          <w:rtl/>
        </w:rPr>
        <w:t>ו</w:t>
      </w:r>
      <w:r w:rsidRPr="009621C6">
        <w:rPr>
          <w:rtl/>
        </w:rPr>
        <w:t>ת</w:t>
      </w:r>
      <w:r>
        <w:rPr>
          <w:rFonts w:hint="cs"/>
          <w:rtl/>
        </w:rPr>
        <w:t xml:space="preserve">" (שמות </w:t>
      </w:r>
      <w:proofErr w:type="spellStart"/>
      <w:r>
        <w:rPr>
          <w:rFonts w:hint="cs"/>
          <w:rtl/>
        </w:rPr>
        <w:t>כג</w:t>
      </w:r>
      <w:proofErr w:type="spellEnd"/>
      <w:r>
        <w:rPr>
          <w:rFonts w:hint="cs"/>
          <w:rtl/>
        </w:rPr>
        <w:t xml:space="preserve"> ב)</w:t>
      </w:r>
      <w:r w:rsidRPr="009621C6">
        <w:rPr>
          <w:rtl/>
        </w:rPr>
        <w:t>.</w:t>
      </w:r>
      <w:r>
        <w:rPr>
          <w:rStyle w:val="a5"/>
          <w:rtl/>
        </w:rPr>
        <w:footnoteReference w:id="38"/>
      </w:r>
    </w:p>
    <w:p w14:paraId="75B217F2" w14:textId="77777777" w:rsidR="00ED39F6" w:rsidRDefault="00ED39F6" w:rsidP="00ED39F6">
      <w:pPr>
        <w:pStyle w:val="ad"/>
        <w:spacing w:before="240"/>
        <w:rPr>
          <w:rFonts w:hint="cs"/>
          <w:rtl/>
        </w:rPr>
      </w:pPr>
      <w:r w:rsidRPr="00294D25">
        <w:rPr>
          <w:rtl/>
        </w:rPr>
        <w:t>שבת שלום</w:t>
      </w:r>
      <w:r>
        <w:rPr>
          <w:rFonts w:hint="cs"/>
          <w:rtl/>
        </w:rPr>
        <w:t xml:space="preserve"> </w:t>
      </w:r>
    </w:p>
    <w:p w14:paraId="4C4D9633" w14:textId="77777777" w:rsidR="00ED39F6" w:rsidRDefault="00ED39F6" w:rsidP="00ED39F6">
      <w:pPr>
        <w:pStyle w:val="ad"/>
        <w:rPr>
          <w:rFonts w:hint="cs"/>
          <w:rtl/>
        </w:rPr>
      </w:pPr>
      <w:r w:rsidRPr="00294D25">
        <w:rPr>
          <w:rtl/>
        </w:rPr>
        <w:t>מחלקי המים</w:t>
      </w:r>
    </w:p>
    <w:p w14:paraId="578802F5" w14:textId="77777777" w:rsidR="00D24FB2" w:rsidRDefault="00D24FB2" w:rsidP="00ED39F6">
      <w:pPr>
        <w:pStyle w:val="ac"/>
        <w:spacing w:before="120"/>
        <w:rPr>
          <w:rFonts w:ascii="Narkisim" w:hAnsi="Narkisim" w:cs="Narkisim" w:hint="cs"/>
          <w:szCs w:val="22"/>
          <w:rtl/>
        </w:rPr>
      </w:pPr>
      <w:r w:rsidRPr="00D24FB2">
        <w:rPr>
          <w:rFonts w:ascii="Narkisim" w:hAnsi="Narkisim" w:cs="Narkisim"/>
          <w:b/>
          <w:bCs/>
          <w:szCs w:val="22"/>
          <w:rtl/>
        </w:rPr>
        <w:t>מים אחרונים</w:t>
      </w:r>
      <w:r w:rsidRPr="00D24FB2">
        <w:rPr>
          <w:rFonts w:ascii="Narkisim" w:hAnsi="Narkisim" w:cs="Narkisim" w:hint="cs"/>
          <w:b/>
          <w:bCs/>
          <w:szCs w:val="22"/>
          <w:rtl/>
        </w:rPr>
        <w:t>:</w:t>
      </w:r>
      <w:r>
        <w:rPr>
          <w:rFonts w:ascii="Narkisim" w:hAnsi="Narkisim" w:cs="Narkisim" w:hint="cs"/>
          <w:szCs w:val="22"/>
          <w:rtl/>
        </w:rPr>
        <w:t xml:space="preserve"> תם הדף ולא נשלם העניין. את כל הנושא של אוהל מועד הפרטי, אפשר לקשר עם "אוהל העדות". ראה דברינו </w:t>
      </w:r>
      <w:hyperlink r:id="rId10" w:history="1">
        <w:r w:rsidRPr="008459AF">
          <w:rPr>
            <w:rStyle w:val="Hyperlink"/>
            <w:rFonts w:ascii="Narkisim" w:hAnsi="Narkisim" w:cs="Narkisim" w:hint="cs"/>
            <w:szCs w:val="22"/>
            <w:rtl/>
          </w:rPr>
          <w:t>שני מש</w:t>
        </w:r>
        <w:r w:rsidRPr="008459AF">
          <w:rPr>
            <w:rStyle w:val="Hyperlink"/>
            <w:rFonts w:ascii="Narkisim" w:hAnsi="Narkisim" w:cs="Narkisim" w:hint="cs"/>
            <w:szCs w:val="22"/>
            <w:rtl/>
          </w:rPr>
          <w:t>כ</w:t>
        </w:r>
        <w:r w:rsidRPr="008459AF">
          <w:rPr>
            <w:rStyle w:val="Hyperlink"/>
            <w:rFonts w:ascii="Narkisim" w:hAnsi="Narkisim" w:cs="Narkisim" w:hint="cs"/>
            <w:szCs w:val="22"/>
            <w:rtl/>
          </w:rPr>
          <w:t>נות היו</w:t>
        </w:r>
      </w:hyperlink>
      <w:r>
        <w:rPr>
          <w:rFonts w:ascii="Narkisim" w:hAnsi="Narkisim" w:cs="Narkisim" w:hint="cs"/>
          <w:szCs w:val="22"/>
          <w:rtl/>
        </w:rPr>
        <w:t xml:space="preserve"> בפרשת פקודי. אפשר שמשכן העדות אשר נקרא גם משכן לדברות ונעשה בכסף שנותר ממלאכת המשכן (הראשי), הוא ההמשך של אוהל מועד של משה שקדם למשכן (הראשי), הוא כעת "בית </w:t>
      </w:r>
      <w:proofErr w:type="spellStart"/>
      <w:r>
        <w:rPr>
          <w:rFonts w:ascii="Narkisim" w:hAnsi="Narkisim" w:cs="Narkisim" w:hint="cs"/>
          <w:szCs w:val="22"/>
          <w:rtl/>
        </w:rPr>
        <w:t>אולפנא</w:t>
      </w:r>
      <w:proofErr w:type="spellEnd"/>
      <w:r>
        <w:rPr>
          <w:rFonts w:ascii="Narkisim" w:hAnsi="Narkisim" w:cs="Narkisim" w:hint="cs"/>
          <w:szCs w:val="22"/>
          <w:rtl/>
        </w:rPr>
        <w:t>" שתירגם אונקלוס. ודבר זה דורש עיון נוסף לחבר בין שני נושאים מרכזיים אלה (ואולי אין חיבור ...).</w:t>
      </w:r>
    </w:p>
    <w:sectPr w:rsidR="00D24FB2" w:rsidSect="00524066">
      <w:headerReference w:type="default" r:id="rId11"/>
      <w:footerReference w:type="default" r:id="rId12"/>
      <w:headerReference w:type="first" r:id="rId13"/>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9EE28" w14:textId="77777777" w:rsidR="00153633" w:rsidRDefault="00153633">
      <w:r>
        <w:separator/>
      </w:r>
    </w:p>
  </w:endnote>
  <w:endnote w:type="continuationSeparator" w:id="0">
    <w:p w14:paraId="013A96FF" w14:textId="77777777" w:rsidR="00153633" w:rsidRDefault="00153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364E5" w14:textId="77777777" w:rsidR="009D72D2" w:rsidRPr="00F8747C" w:rsidRDefault="009D72D2" w:rsidP="009D72D2">
    <w:pPr>
      <w:pStyle w:val="a8"/>
      <w:jc w:val="right"/>
      <w:rPr>
        <w:rFonts w:hint="cs"/>
      </w:rPr>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183D9E">
      <w:rPr>
        <w:rStyle w:val="af0"/>
        <w:noProof/>
        <w:rtl/>
      </w:rPr>
      <w:t>5</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183D9E">
      <w:rPr>
        <w:rStyle w:val="af0"/>
        <w:noProof/>
        <w:rtl/>
      </w:rPr>
      <w:t>6</w:t>
    </w:r>
    <w:r w:rsidRPr="00F8747C">
      <w:rPr>
        <w:rStyle w:val="af0"/>
      </w:rPr>
      <w:fldChar w:fldCharType="end"/>
    </w:r>
  </w:p>
  <w:p w14:paraId="1F3256CC" w14:textId="77777777" w:rsidR="003C6A86" w:rsidRDefault="003C6A8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7E669" w14:textId="77777777" w:rsidR="00153633" w:rsidRDefault="00153633">
      <w:r>
        <w:separator/>
      </w:r>
    </w:p>
  </w:footnote>
  <w:footnote w:type="continuationSeparator" w:id="0">
    <w:p w14:paraId="3DBA5EBB" w14:textId="77777777" w:rsidR="00153633" w:rsidRDefault="00153633">
      <w:r>
        <w:continuationSeparator/>
      </w:r>
    </w:p>
  </w:footnote>
  <w:footnote w:id="1">
    <w:p w14:paraId="555316A7" w14:textId="77777777" w:rsidR="00954F97" w:rsidRDefault="00954F97">
      <w:pPr>
        <w:pStyle w:val="a3"/>
        <w:rPr>
          <w:rFonts w:hint="cs"/>
        </w:rPr>
      </w:pPr>
      <w:r>
        <w:rPr>
          <w:rStyle w:val="a5"/>
        </w:rPr>
        <w:footnoteRef/>
      </w:r>
      <w:r>
        <w:rPr>
          <w:rtl/>
        </w:rPr>
        <w:t xml:space="preserve"> </w:t>
      </w:r>
      <w:r>
        <w:rPr>
          <w:rFonts w:hint="cs"/>
          <w:rtl/>
        </w:rPr>
        <w:t xml:space="preserve">דף זה </w:t>
      </w:r>
      <w:r w:rsidR="0053609D">
        <w:rPr>
          <w:rFonts w:hint="cs"/>
          <w:rtl/>
        </w:rPr>
        <w:t xml:space="preserve">הוא </w:t>
      </w:r>
      <w:r>
        <w:rPr>
          <w:rFonts w:hint="cs"/>
          <w:rtl/>
        </w:rPr>
        <w:t>הנוסח המורחב</w:t>
      </w:r>
      <w:r w:rsidR="00F574F2">
        <w:rPr>
          <w:rFonts w:hint="cs"/>
          <w:rtl/>
        </w:rPr>
        <w:t xml:space="preserve">. לנוסח </w:t>
      </w:r>
      <w:r w:rsidR="0053609D">
        <w:rPr>
          <w:rFonts w:hint="cs"/>
          <w:rtl/>
        </w:rPr>
        <w:t>ה</w:t>
      </w:r>
      <w:r w:rsidR="00F574F2">
        <w:rPr>
          <w:rFonts w:hint="cs"/>
          <w:rtl/>
        </w:rPr>
        <w:t xml:space="preserve">מקוצר, ראו </w:t>
      </w:r>
      <w:hyperlink r:id="rId1" w:history="1">
        <w:r w:rsidR="00F574F2" w:rsidRPr="008963DC">
          <w:rPr>
            <w:rStyle w:val="Hyperlink"/>
            <w:rFonts w:hint="cs"/>
            <w:rtl/>
          </w:rPr>
          <w:t xml:space="preserve">אוהל מועד </w:t>
        </w:r>
        <w:r w:rsidR="00F574F2" w:rsidRPr="008963DC">
          <w:rPr>
            <w:rStyle w:val="Hyperlink"/>
            <w:rtl/>
          </w:rPr>
          <w:t>–</w:t>
        </w:r>
        <w:r w:rsidR="00F574F2" w:rsidRPr="008963DC">
          <w:rPr>
            <w:rStyle w:val="Hyperlink"/>
            <w:rFonts w:hint="cs"/>
            <w:rtl/>
          </w:rPr>
          <w:t xml:space="preserve"> משכן ואולפן</w:t>
        </w:r>
      </w:hyperlink>
      <w:r w:rsidR="008963DC">
        <w:rPr>
          <w:rFonts w:hint="cs"/>
          <w:rtl/>
        </w:rPr>
        <w:t xml:space="preserve"> בפרשה זו</w:t>
      </w:r>
      <w:r w:rsidR="00F574F2">
        <w:rPr>
          <w:rFonts w:hint="cs"/>
          <w:rtl/>
        </w:rPr>
        <w:t xml:space="preserve">. בשניהם, נשתמש חליפות בשם "אוהל מועד הפרטי" הוא גם </w:t>
      </w:r>
      <w:r w:rsidR="005B4172">
        <w:rPr>
          <w:rFonts w:hint="cs"/>
          <w:rtl/>
        </w:rPr>
        <w:t>האולפן, ואוהל מועד הכללי הוא המשכן.</w:t>
      </w:r>
    </w:p>
  </w:footnote>
  <w:footnote w:id="2">
    <w:p w14:paraId="6F98DD15" w14:textId="77777777" w:rsidR="004E4F94" w:rsidRDefault="004E4F94" w:rsidP="00707EB2">
      <w:pPr>
        <w:pStyle w:val="a3"/>
        <w:rPr>
          <w:rFonts w:hint="cs"/>
        </w:rPr>
      </w:pPr>
      <w:r>
        <w:rPr>
          <w:rStyle w:val="a5"/>
        </w:rPr>
        <w:footnoteRef/>
      </w:r>
      <w:r>
        <w:rPr>
          <w:rtl/>
        </w:rPr>
        <w:t xml:space="preserve"> </w:t>
      </w:r>
      <w:r>
        <w:rPr>
          <w:rFonts w:hint="cs"/>
          <w:rtl/>
        </w:rPr>
        <w:t>פסוקים אלה חותמים את פרשת פקודי, ספר שמות. משה מסיים את הקמת המשכן,</w:t>
      </w:r>
      <w:r w:rsidRPr="00E477C8">
        <w:rPr>
          <w:rFonts w:hint="cs"/>
          <w:rtl/>
        </w:rPr>
        <w:t xml:space="preserve"> </w:t>
      </w:r>
      <w:r>
        <w:rPr>
          <w:rFonts w:hint="cs"/>
          <w:rtl/>
        </w:rPr>
        <w:t>הוא אוהל מועד</w:t>
      </w:r>
      <w:r w:rsidR="0053609D">
        <w:rPr>
          <w:rFonts w:hint="cs"/>
          <w:rtl/>
        </w:rPr>
        <w:t xml:space="preserve"> הכללי</w:t>
      </w:r>
      <w:r>
        <w:rPr>
          <w:rFonts w:hint="cs"/>
          <w:rtl/>
        </w:rPr>
        <w:t xml:space="preserve">, אך לא יכול להיכנס אליו. </w:t>
      </w:r>
      <w:r w:rsidR="007C4CB4">
        <w:rPr>
          <w:rFonts w:hint="cs"/>
          <w:rtl/>
        </w:rPr>
        <w:t>ראו</w:t>
      </w:r>
      <w:r>
        <w:rPr>
          <w:rFonts w:hint="cs"/>
          <w:rtl/>
        </w:rPr>
        <w:t xml:space="preserve"> </w:t>
      </w:r>
      <w:r>
        <w:rPr>
          <w:rtl/>
        </w:rPr>
        <w:t xml:space="preserve">ספרי במדבר פרשת נשא </w:t>
      </w:r>
      <w:proofErr w:type="spellStart"/>
      <w:r>
        <w:rPr>
          <w:rtl/>
        </w:rPr>
        <w:t>פיסקא</w:t>
      </w:r>
      <w:proofErr w:type="spellEnd"/>
      <w:r>
        <w:rPr>
          <w:rtl/>
        </w:rPr>
        <w:t xml:space="preserve"> מד</w:t>
      </w:r>
      <w:r>
        <w:rPr>
          <w:rFonts w:hint="cs"/>
          <w:rtl/>
        </w:rPr>
        <w:t xml:space="preserve"> שמשה היה מקים ומפרק את המשכן בכל אחד מימי המילואים: "</w:t>
      </w:r>
      <w:r>
        <w:rPr>
          <w:rtl/>
        </w:rPr>
        <w:t>ויהי ביום כלות משה להקים את המשכן, מגיד הכתוב שכל שבעת ימי המילואים היה משה מעמיד את המשכן ובכל בוקר ובוקר מושחו ומפרקו</w:t>
      </w:r>
      <w:r>
        <w:rPr>
          <w:rFonts w:hint="cs"/>
          <w:rtl/>
        </w:rPr>
        <w:t>,</w:t>
      </w:r>
      <w:r>
        <w:rPr>
          <w:rtl/>
        </w:rPr>
        <w:t xml:space="preserve"> ואותו היום העמידו משחו ולא פרקו</w:t>
      </w:r>
      <w:r>
        <w:rPr>
          <w:rFonts w:hint="cs"/>
          <w:rtl/>
        </w:rPr>
        <w:t xml:space="preserve">". </w:t>
      </w:r>
      <w:r w:rsidR="00903334">
        <w:rPr>
          <w:rFonts w:hint="cs"/>
          <w:rtl/>
        </w:rPr>
        <w:t>וב</w:t>
      </w:r>
      <w:r w:rsidR="00903334">
        <w:rPr>
          <w:rtl/>
        </w:rPr>
        <w:t xml:space="preserve">פסיקתא רבתי </w:t>
      </w:r>
      <w:proofErr w:type="spellStart"/>
      <w:r w:rsidR="00903334">
        <w:rPr>
          <w:rtl/>
        </w:rPr>
        <w:t>פיסקא</w:t>
      </w:r>
      <w:proofErr w:type="spellEnd"/>
      <w:r w:rsidR="00903334">
        <w:rPr>
          <w:rtl/>
        </w:rPr>
        <w:t xml:space="preserve"> ה - ויהי ביום כלות משה</w:t>
      </w:r>
      <w:r w:rsidR="00903334">
        <w:rPr>
          <w:rFonts w:hint="cs"/>
          <w:rtl/>
        </w:rPr>
        <w:t>: "</w:t>
      </w:r>
      <w:r w:rsidR="00903334">
        <w:rPr>
          <w:rtl/>
        </w:rPr>
        <w:t>והמשכן</w:t>
      </w:r>
      <w:r w:rsidR="00903334">
        <w:rPr>
          <w:rFonts w:hint="cs"/>
          <w:rtl/>
        </w:rPr>
        <w:t>,</w:t>
      </w:r>
      <w:r w:rsidR="00903334">
        <w:rPr>
          <w:rtl/>
        </w:rPr>
        <w:t xml:space="preserve"> מניין שנתן משה נפשו עליו</w:t>
      </w:r>
      <w:r w:rsidR="00903334">
        <w:rPr>
          <w:rFonts w:hint="cs"/>
          <w:rtl/>
        </w:rPr>
        <w:t>?</w:t>
      </w:r>
      <w:r w:rsidR="00903334">
        <w:rPr>
          <w:rtl/>
        </w:rPr>
        <w:t xml:space="preserve"> רבי </w:t>
      </w:r>
      <w:proofErr w:type="spellStart"/>
      <w:r w:rsidR="00903334">
        <w:rPr>
          <w:rtl/>
        </w:rPr>
        <w:t>חייא</w:t>
      </w:r>
      <w:proofErr w:type="spellEnd"/>
      <w:r w:rsidR="00903334">
        <w:rPr>
          <w:rtl/>
        </w:rPr>
        <w:t xml:space="preserve"> בן יוסף אמר</w:t>
      </w:r>
      <w:r w:rsidR="00903334">
        <w:rPr>
          <w:rFonts w:hint="cs"/>
          <w:rtl/>
        </w:rPr>
        <w:t>:</w:t>
      </w:r>
      <w:r w:rsidR="00903334">
        <w:rPr>
          <w:rtl/>
        </w:rPr>
        <w:t xml:space="preserve"> כל שבעת ימי המ</w:t>
      </w:r>
      <w:r w:rsidR="00903334">
        <w:rPr>
          <w:rFonts w:hint="cs"/>
          <w:rtl/>
        </w:rPr>
        <w:t>י</w:t>
      </w:r>
      <w:r w:rsidR="00903334">
        <w:rPr>
          <w:rtl/>
        </w:rPr>
        <w:t>לואים היה משה מפרקו שני פעמים בכל יום וקבעו</w:t>
      </w:r>
      <w:r w:rsidR="00903334">
        <w:rPr>
          <w:rFonts w:hint="cs"/>
          <w:rtl/>
        </w:rPr>
        <w:t>.</w:t>
      </w:r>
      <w:r w:rsidR="00903334">
        <w:rPr>
          <w:rtl/>
        </w:rPr>
        <w:t xml:space="preserve"> רבי </w:t>
      </w:r>
      <w:proofErr w:type="spellStart"/>
      <w:r w:rsidR="00903334">
        <w:rPr>
          <w:rtl/>
        </w:rPr>
        <w:t>חנינא</w:t>
      </w:r>
      <w:proofErr w:type="spellEnd"/>
      <w:r w:rsidR="00903334">
        <w:rPr>
          <w:rtl/>
        </w:rPr>
        <w:t xml:space="preserve"> הגדול אומר</w:t>
      </w:r>
      <w:r w:rsidR="00903334">
        <w:rPr>
          <w:rFonts w:hint="cs"/>
          <w:rtl/>
        </w:rPr>
        <w:t>:</w:t>
      </w:r>
      <w:r w:rsidR="00903334">
        <w:rPr>
          <w:rtl/>
        </w:rPr>
        <w:t xml:space="preserve"> שלשה פעמים בכל יום מפרקו וקובעו</w:t>
      </w:r>
      <w:r w:rsidR="00903334">
        <w:rPr>
          <w:rFonts w:hint="cs"/>
          <w:rtl/>
        </w:rPr>
        <w:t>.</w:t>
      </w:r>
      <w:r w:rsidR="00903334">
        <w:rPr>
          <w:rtl/>
        </w:rPr>
        <w:t xml:space="preserve"> ואם תאמר שהיה אחד משבטו של לוי נותן לו יד</w:t>
      </w:r>
      <w:r w:rsidR="00903334">
        <w:rPr>
          <w:rFonts w:hint="cs"/>
          <w:rtl/>
        </w:rPr>
        <w:t>?</w:t>
      </w:r>
      <w:r w:rsidR="00903334">
        <w:rPr>
          <w:rtl/>
        </w:rPr>
        <w:t xml:space="preserve"> אמרו רבותינו</w:t>
      </w:r>
      <w:r w:rsidR="00903334">
        <w:rPr>
          <w:rFonts w:hint="cs"/>
          <w:rtl/>
        </w:rPr>
        <w:t>:</w:t>
      </w:r>
      <w:r w:rsidR="00903334">
        <w:rPr>
          <w:rtl/>
        </w:rPr>
        <w:t xml:space="preserve"> הוא בעצמו היה מפרקו ולא היה מסייעו אחד מישראל</w:t>
      </w:r>
      <w:r w:rsidR="00903334">
        <w:rPr>
          <w:rFonts w:hint="cs"/>
          <w:rtl/>
        </w:rPr>
        <w:t>.</w:t>
      </w:r>
      <w:r w:rsidR="00903334">
        <w:rPr>
          <w:rtl/>
        </w:rPr>
        <w:t xml:space="preserve"> מנין</w:t>
      </w:r>
      <w:r w:rsidR="00903334">
        <w:rPr>
          <w:rFonts w:hint="cs"/>
          <w:rtl/>
        </w:rPr>
        <w:t>?</w:t>
      </w:r>
      <w:r w:rsidR="00903334">
        <w:rPr>
          <w:rtl/>
        </w:rPr>
        <w:t xml:space="preserve"> ממה שקרינו בעניין</w:t>
      </w:r>
      <w:r w:rsidR="00903334">
        <w:rPr>
          <w:rFonts w:hint="cs"/>
          <w:rtl/>
        </w:rPr>
        <w:t>:</w:t>
      </w:r>
      <w:r w:rsidR="00903334">
        <w:rPr>
          <w:rtl/>
        </w:rPr>
        <w:t xml:space="preserve"> ויהי ביום כלות משה להקים את המשכן</w:t>
      </w:r>
      <w:r w:rsidR="00903334">
        <w:rPr>
          <w:rFonts w:hint="cs"/>
          <w:rtl/>
        </w:rPr>
        <w:t>"</w:t>
      </w:r>
      <w:r w:rsidR="00903334">
        <w:rPr>
          <w:rtl/>
        </w:rPr>
        <w:t xml:space="preserve">. </w:t>
      </w:r>
      <w:r>
        <w:rPr>
          <w:rFonts w:hint="cs"/>
          <w:rtl/>
        </w:rPr>
        <w:t>סוף ספר שמות ותחילת ספר ויקרא יוצרים רצף קריאה והמשכיות ענייניים</w:t>
      </w:r>
      <w:r w:rsidR="002E0AD0">
        <w:rPr>
          <w:rFonts w:hint="cs"/>
          <w:rtl/>
        </w:rPr>
        <w:t xml:space="preserve"> (השוו עם סיום/תחילת החומשים האחרים)</w:t>
      </w:r>
      <w:r>
        <w:rPr>
          <w:rFonts w:hint="cs"/>
          <w:rtl/>
        </w:rPr>
        <w:t>, אך גם הפסקה וקו מפריד ברור</w:t>
      </w:r>
      <w:r w:rsidR="007C4CB4">
        <w:rPr>
          <w:rFonts w:hint="cs"/>
          <w:rtl/>
        </w:rPr>
        <w:t>ים</w:t>
      </w:r>
      <w:r>
        <w:rPr>
          <w:rFonts w:hint="cs"/>
          <w:rtl/>
        </w:rPr>
        <w:t xml:space="preserve"> בין הבנייה והכניסה. קו פרשת מים עם משמעות אישית למשה</w:t>
      </w:r>
      <w:r w:rsidR="007C4CB4">
        <w:rPr>
          <w:rFonts w:hint="cs"/>
          <w:rtl/>
        </w:rPr>
        <w:t xml:space="preserve">: </w:t>
      </w:r>
      <w:r>
        <w:rPr>
          <w:rFonts w:hint="cs"/>
          <w:rtl/>
        </w:rPr>
        <w:t>בניית המשכן</w:t>
      </w:r>
      <w:r w:rsidR="00903334">
        <w:rPr>
          <w:rFonts w:hint="cs"/>
          <w:rtl/>
        </w:rPr>
        <w:t xml:space="preserve">, </w:t>
      </w:r>
      <w:r>
        <w:rPr>
          <w:rFonts w:hint="cs"/>
          <w:rtl/>
        </w:rPr>
        <w:t xml:space="preserve">השלמתו </w:t>
      </w:r>
      <w:r w:rsidR="00903334">
        <w:rPr>
          <w:rFonts w:hint="cs"/>
          <w:rtl/>
        </w:rPr>
        <w:t xml:space="preserve">והקמתו </w:t>
      </w:r>
      <w:r>
        <w:rPr>
          <w:rFonts w:hint="cs"/>
          <w:rtl/>
        </w:rPr>
        <w:t>אינם כרטיס כניסה אוטומטי אליו.</w:t>
      </w:r>
    </w:p>
  </w:footnote>
  <w:footnote w:id="3">
    <w:p w14:paraId="5666555B" w14:textId="77777777" w:rsidR="00F569D7" w:rsidRDefault="00F569D7" w:rsidP="00060FC2">
      <w:pPr>
        <w:pStyle w:val="a3"/>
        <w:rPr>
          <w:rFonts w:hint="cs"/>
        </w:rPr>
      </w:pPr>
      <w:r>
        <w:rPr>
          <w:rStyle w:val="a5"/>
        </w:rPr>
        <w:footnoteRef/>
      </w:r>
      <w:r>
        <w:rPr>
          <w:rtl/>
        </w:rPr>
        <w:t xml:space="preserve"> </w:t>
      </w:r>
      <w:r>
        <w:rPr>
          <w:rFonts w:hint="cs"/>
          <w:rtl/>
        </w:rPr>
        <w:t xml:space="preserve">וכך מתחיל ספר ויקרא, בקריאה למשה </w:t>
      </w:r>
      <w:r w:rsidR="007260C0">
        <w:rPr>
          <w:rFonts w:hint="cs"/>
          <w:rtl/>
        </w:rPr>
        <w:t>מ</w:t>
      </w:r>
      <w:r w:rsidR="00A0338D">
        <w:rPr>
          <w:rFonts w:hint="cs"/>
          <w:rtl/>
        </w:rPr>
        <w:t>אוהל</w:t>
      </w:r>
      <w:r w:rsidR="007260C0">
        <w:rPr>
          <w:rFonts w:hint="cs"/>
          <w:rtl/>
        </w:rPr>
        <w:t xml:space="preserve"> מועד, או שמא אל </w:t>
      </w:r>
      <w:r w:rsidR="00A0338D">
        <w:rPr>
          <w:rFonts w:hint="cs"/>
          <w:rtl/>
        </w:rPr>
        <w:t>אוהל</w:t>
      </w:r>
      <w:r w:rsidR="007260C0">
        <w:rPr>
          <w:rFonts w:hint="cs"/>
          <w:rtl/>
        </w:rPr>
        <w:t xml:space="preserve"> מועד</w:t>
      </w:r>
      <w:r w:rsidR="004E4158">
        <w:rPr>
          <w:rFonts w:hint="cs"/>
          <w:rtl/>
        </w:rPr>
        <w:t>,</w:t>
      </w:r>
      <w:r w:rsidR="007260C0">
        <w:rPr>
          <w:rFonts w:hint="cs"/>
          <w:rtl/>
        </w:rPr>
        <w:t xml:space="preserve"> שהרי הדיבור אל משה היה </w:t>
      </w:r>
      <w:r w:rsidR="004E447B">
        <w:rPr>
          <w:rFonts w:hint="cs"/>
          <w:rtl/>
        </w:rPr>
        <w:t xml:space="preserve">בתוך </w:t>
      </w:r>
      <w:r w:rsidR="007260C0">
        <w:rPr>
          <w:rFonts w:hint="cs"/>
          <w:rtl/>
        </w:rPr>
        <w:t>אוהל מועד ככתוב: "אשר איועד לך שמה"</w:t>
      </w:r>
      <w:r w:rsidR="00060FC2">
        <w:rPr>
          <w:rFonts w:hint="cs"/>
          <w:rtl/>
        </w:rPr>
        <w:t xml:space="preserve"> (שמות ל ו,</w:t>
      </w:r>
      <w:r w:rsidR="006B7377">
        <w:rPr>
          <w:rFonts w:hint="cs"/>
          <w:rtl/>
        </w:rPr>
        <w:t xml:space="preserve"> </w:t>
      </w:r>
      <w:r w:rsidR="00060FC2">
        <w:rPr>
          <w:rFonts w:hint="cs"/>
          <w:rtl/>
        </w:rPr>
        <w:t>לו)</w:t>
      </w:r>
      <w:r w:rsidR="007260C0">
        <w:rPr>
          <w:rFonts w:hint="cs"/>
          <w:rtl/>
        </w:rPr>
        <w:t xml:space="preserve">. </w:t>
      </w:r>
      <w:r w:rsidR="00060FC2">
        <w:rPr>
          <w:rFonts w:hint="cs"/>
          <w:rtl/>
        </w:rPr>
        <w:t>כך גם ב</w:t>
      </w:r>
      <w:r w:rsidR="00060FC2">
        <w:rPr>
          <w:rtl/>
        </w:rPr>
        <w:t xml:space="preserve">שמות כה </w:t>
      </w:r>
      <w:proofErr w:type="spellStart"/>
      <w:r w:rsidR="00060FC2">
        <w:rPr>
          <w:rtl/>
        </w:rPr>
        <w:t>כב</w:t>
      </w:r>
      <w:proofErr w:type="spellEnd"/>
      <w:r w:rsidR="00060FC2">
        <w:rPr>
          <w:rFonts w:hint="cs"/>
          <w:rtl/>
        </w:rPr>
        <w:t>: "</w:t>
      </w:r>
      <w:r w:rsidR="00060FC2">
        <w:rPr>
          <w:rtl/>
        </w:rPr>
        <w:t>וְנוֹעַדְתִּי לְךָ שָׁם וְדִבַּרְתִּי אִתְּךָ מֵעַל הַכַּפֹּרֶת מִבֵּין שְׁנֵי הַכְּרֻבִים</w:t>
      </w:r>
      <w:r w:rsidR="00060FC2">
        <w:rPr>
          <w:rFonts w:hint="cs"/>
          <w:rtl/>
        </w:rPr>
        <w:t xml:space="preserve"> וכו' "</w:t>
      </w:r>
      <w:r w:rsidR="003F575E">
        <w:rPr>
          <w:rFonts w:hint="cs"/>
          <w:rtl/>
        </w:rPr>
        <w:t xml:space="preserve">. </w:t>
      </w:r>
      <w:r w:rsidR="000C4004">
        <w:rPr>
          <w:rFonts w:hint="cs"/>
          <w:rtl/>
        </w:rPr>
        <w:t xml:space="preserve">אוהל מועד </w:t>
      </w:r>
      <w:r w:rsidR="00060FC2">
        <w:rPr>
          <w:rFonts w:hint="cs"/>
          <w:rtl/>
        </w:rPr>
        <w:t xml:space="preserve">הוא </w:t>
      </w:r>
      <w:r w:rsidR="000C4004">
        <w:rPr>
          <w:rFonts w:hint="cs"/>
          <w:rtl/>
        </w:rPr>
        <w:t xml:space="preserve">אוהל ההתוועדות. </w:t>
      </w:r>
      <w:r w:rsidR="004E447B">
        <w:rPr>
          <w:rFonts w:hint="cs"/>
          <w:rtl/>
        </w:rPr>
        <w:t>"אוהל מועד" הוא שיוצר את ה</w:t>
      </w:r>
      <w:r w:rsidR="007260C0">
        <w:rPr>
          <w:rFonts w:hint="cs"/>
          <w:rtl/>
        </w:rPr>
        <w:t xml:space="preserve">חיבור </w:t>
      </w:r>
      <w:r w:rsidR="004E447B">
        <w:rPr>
          <w:rFonts w:hint="cs"/>
          <w:rtl/>
        </w:rPr>
        <w:t>ה</w:t>
      </w:r>
      <w:r w:rsidR="007260C0">
        <w:rPr>
          <w:rFonts w:hint="cs"/>
          <w:rtl/>
        </w:rPr>
        <w:t>ענייני ו</w:t>
      </w:r>
      <w:r w:rsidR="004E447B">
        <w:rPr>
          <w:rFonts w:hint="cs"/>
          <w:rtl/>
        </w:rPr>
        <w:t xml:space="preserve">הלשוני </w:t>
      </w:r>
      <w:r w:rsidR="007260C0">
        <w:rPr>
          <w:rFonts w:hint="cs"/>
          <w:rtl/>
        </w:rPr>
        <w:t>בין סוף ספר שמות לתחילת ספר ויקרא. אבל אנחנו רוצים ללכת עוד אחורה ולחקור את מוצאו וגלגוליו של הביטוי "אוהל מועד": מתי נזכר לראשונה? מה משמעו? האם ייתכן שיש יותר מ"אוהל מועד" אחד?</w:t>
      </w:r>
      <w:r w:rsidR="000C4004">
        <w:rPr>
          <w:rFonts w:hint="cs"/>
          <w:rtl/>
        </w:rPr>
        <w:t xml:space="preserve"> האם זה מסביר מדוע נמנע משה מלהיכנס אל אוהל מועד עד שקראו לו?</w:t>
      </w:r>
    </w:p>
  </w:footnote>
  <w:footnote w:id="4">
    <w:p w14:paraId="2EE55F19" w14:textId="77777777" w:rsidR="00066EB7" w:rsidRDefault="00066EB7" w:rsidP="003B2BBD">
      <w:pPr>
        <w:pStyle w:val="a3"/>
        <w:rPr>
          <w:rFonts w:hint="cs"/>
          <w:rtl/>
        </w:rPr>
      </w:pPr>
      <w:r>
        <w:rPr>
          <w:rStyle w:val="a5"/>
        </w:rPr>
        <w:footnoteRef/>
      </w:r>
      <w:r>
        <w:rPr>
          <w:rtl/>
        </w:rPr>
        <w:t xml:space="preserve"> </w:t>
      </w:r>
      <w:r>
        <w:rPr>
          <w:rFonts w:hint="cs"/>
          <w:rtl/>
        </w:rPr>
        <w:t xml:space="preserve">כאן משמע שמשה לא נכנס אל אוהל מועד שהוא הקים, מפני מידת הענווה, מפני שלא חשב ששליחותו היא "תפקיד לכל החיים", אלא אד-הוק לפי השעה והצורך. והרבה שלוחים למקום. </w:t>
      </w:r>
      <w:r w:rsidR="007C4CB4">
        <w:rPr>
          <w:rFonts w:hint="cs"/>
          <w:rtl/>
        </w:rPr>
        <w:t>ראו</w:t>
      </w:r>
      <w:r w:rsidR="004E447B">
        <w:rPr>
          <w:rFonts w:hint="cs"/>
          <w:rtl/>
        </w:rPr>
        <w:t xml:space="preserve"> בהמש</w:t>
      </w:r>
      <w:r w:rsidR="008E268E">
        <w:rPr>
          <w:rFonts w:hint="cs"/>
          <w:rtl/>
        </w:rPr>
        <w:t xml:space="preserve">ך </w:t>
      </w:r>
      <w:r w:rsidR="004E447B">
        <w:rPr>
          <w:rFonts w:hint="cs"/>
          <w:rtl/>
        </w:rPr>
        <w:t>המדר</w:t>
      </w:r>
      <w:r w:rsidR="008E268E">
        <w:rPr>
          <w:rFonts w:hint="cs"/>
          <w:rtl/>
        </w:rPr>
        <w:t>ש</w:t>
      </w:r>
      <w:r w:rsidR="004E447B">
        <w:rPr>
          <w:rFonts w:hint="cs"/>
          <w:rtl/>
        </w:rPr>
        <w:t xml:space="preserve"> שם, ב</w:t>
      </w:r>
      <w:r>
        <w:rPr>
          <w:rFonts w:hint="cs"/>
          <w:rtl/>
        </w:rPr>
        <w:t>סימן טו</w:t>
      </w:r>
      <w:r w:rsidR="004E447B">
        <w:rPr>
          <w:rFonts w:hint="cs"/>
          <w:rtl/>
        </w:rPr>
        <w:t xml:space="preserve">, </w:t>
      </w:r>
      <w:r>
        <w:rPr>
          <w:rFonts w:hint="cs"/>
          <w:rtl/>
        </w:rPr>
        <w:t>דברים חריפים בהרבה: "</w:t>
      </w:r>
      <w:r>
        <w:rPr>
          <w:rtl/>
        </w:rPr>
        <w:t>מכאן אמרו: כל תלמיד חכם שאין בו דעת</w:t>
      </w:r>
      <w:r w:rsidR="004E447B">
        <w:rPr>
          <w:rFonts w:hint="cs"/>
          <w:rtl/>
        </w:rPr>
        <w:t>,</w:t>
      </w:r>
      <w:r>
        <w:rPr>
          <w:rtl/>
        </w:rPr>
        <w:t xml:space="preserve"> נבלה טובה הימנו. תדע לך שכן, צא ולמד ממשה, אבי החכמה, אבי הנביאים, שהוציא ישראל ממצרים ועל ידו נעשו כמה נסים במצרים</w:t>
      </w:r>
      <w:r>
        <w:rPr>
          <w:rFonts w:hint="cs"/>
          <w:rtl/>
        </w:rPr>
        <w:t xml:space="preserve"> ...</w:t>
      </w:r>
      <w:r>
        <w:rPr>
          <w:rtl/>
        </w:rPr>
        <w:t xml:space="preserve"> ועלה לשמי מרום והוריד תורה מן השמים, ונתעסק במלאכת המשכן, ולא נכנס לפני לפנים עד שקרא לו, שנאמר</w:t>
      </w:r>
      <w:r>
        <w:rPr>
          <w:rFonts w:hint="cs"/>
          <w:rtl/>
        </w:rPr>
        <w:t xml:space="preserve">: </w:t>
      </w:r>
      <w:r>
        <w:rPr>
          <w:rtl/>
        </w:rPr>
        <w:t>ויקרא אל משה".</w:t>
      </w:r>
      <w:r>
        <w:rPr>
          <w:rFonts w:hint="cs"/>
          <w:rtl/>
        </w:rPr>
        <w:t xml:space="preserve"> הרי לנו </w:t>
      </w:r>
      <w:r w:rsidR="00F574F2">
        <w:rPr>
          <w:rFonts w:hint="cs"/>
          <w:rtl/>
        </w:rPr>
        <w:t xml:space="preserve">לכאורה </w:t>
      </w:r>
      <w:r>
        <w:rPr>
          <w:rFonts w:hint="cs"/>
          <w:rtl/>
        </w:rPr>
        <w:t>תשובה טוב</w:t>
      </w:r>
      <w:r w:rsidR="004E447B">
        <w:rPr>
          <w:rFonts w:hint="cs"/>
          <w:rtl/>
        </w:rPr>
        <w:t>ה</w:t>
      </w:r>
      <w:r>
        <w:rPr>
          <w:rFonts w:hint="cs"/>
          <w:rtl/>
        </w:rPr>
        <w:t xml:space="preserve"> לשאלתנו, לחיבור שבין סוף ספר שמות</w:t>
      </w:r>
      <w:r w:rsidR="008E268E">
        <w:rPr>
          <w:rFonts w:hint="cs"/>
          <w:rtl/>
        </w:rPr>
        <w:t>:</w:t>
      </w:r>
      <w:r>
        <w:rPr>
          <w:rFonts w:hint="cs"/>
          <w:rtl/>
        </w:rPr>
        <w:t xml:space="preserve"> "ולא יכול משה לבוא אל אהל מועד" ובין תחילת ספר ויקרא: "ויקרא אל משה ... מאוהל מועד" והכל שפיר וברור. </w:t>
      </w:r>
      <w:r w:rsidR="004E447B">
        <w:rPr>
          <w:rFonts w:hint="cs"/>
          <w:rtl/>
        </w:rPr>
        <w:t>ההפסק בין סוף ספר שמות ובין תחילת ספר ויקרא, בין הבנייה לכניסה</w:t>
      </w:r>
      <w:r w:rsidR="00F574F2">
        <w:rPr>
          <w:rFonts w:hint="cs"/>
          <w:rtl/>
        </w:rPr>
        <w:t>,</w:t>
      </w:r>
      <w:r w:rsidR="004E447B">
        <w:rPr>
          <w:rFonts w:hint="cs"/>
          <w:rtl/>
        </w:rPr>
        <w:t xml:space="preserve"> בא ללמדנו דרך ארץ. </w:t>
      </w:r>
      <w:r>
        <w:rPr>
          <w:rFonts w:hint="cs"/>
          <w:rtl/>
        </w:rPr>
        <w:t xml:space="preserve">וכבר הרחבנו ודנו באריכות </w:t>
      </w:r>
      <w:r w:rsidR="00847776">
        <w:rPr>
          <w:rFonts w:hint="cs"/>
          <w:rtl/>
        </w:rPr>
        <w:t xml:space="preserve">במוטיב זה </w:t>
      </w:r>
      <w:r>
        <w:rPr>
          <w:rFonts w:hint="cs"/>
          <w:rtl/>
        </w:rPr>
        <w:t xml:space="preserve">בדברינו </w:t>
      </w:r>
      <w:hyperlink r:id="rId2" w:history="1">
        <w:r w:rsidRPr="004E447B">
          <w:rPr>
            <w:rStyle w:val="Hyperlink"/>
            <w:rFonts w:hint="cs"/>
            <w:rtl/>
          </w:rPr>
          <w:t>דעה קנית מה חסרת</w:t>
        </w:r>
      </w:hyperlink>
      <w:r>
        <w:rPr>
          <w:rFonts w:hint="cs"/>
          <w:rtl/>
        </w:rPr>
        <w:t xml:space="preserve"> וכן </w:t>
      </w:r>
      <w:r w:rsidR="00847776">
        <w:rPr>
          <w:rFonts w:hint="cs"/>
          <w:rtl/>
        </w:rPr>
        <w:t>ב</w:t>
      </w:r>
      <w:r>
        <w:rPr>
          <w:rFonts w:hint="cs"/>
          <w:rtl/>
        </w:rPr>
        <w:t xml:space="preserve">דברינו </w:t>
      </w:r>
      <w:hyperlink r:id="rId3" w:history="1">
        <w:r w:rsidRPr="004E447B">
          <w:rPr>
            <w:rStyle w:val="Hyperlink"/>
            <w:rFonts w:hint="cs"/>
            <w:rtl/>
          </w:rPr>
          <w:t>הקריאה למשה</w:t>
        </w:r>
      </w:hyperlink>
      <w:r>
        <w:rPr>
          <w:rFonts w:hint="cs"/>
          <w:rtl/>
        </w:rPr>
        <w:t xml:space="preserve"> בפרשה זו. מה עוד ניתן לחדש ב"פרשה קטנה" זו? מסתבר שיש ו"</w:t>
      </w:r>
      <w:r>
        <w:rPr>
          <w:rtl/>
        </w:rPr>
        <w:t>אי אפשר לבית המדרש בלא חידוש</w:t>
      </w:r>
      <w:r>
        <w:rPr>
          <w:rFonts w:hint="cs"/>
          <w:rtl/>
        </w:rPr>
        <w:t>" (</w:t>
      </w:r>
      <w:r>
        <w:rPr>
          <w:rtl/>
        </w:rPr>
        <w:t>חגיגה ג ע</w:t>
      </w:r>
      <w:r>
        <w:rPr>
          <w:rFonts w:hint="cs"/>
          <w:rtl/>
        </w:rPr>
        <w:t>"</w:t>
      </w:r>
      <w:r>
        <w:rPr>
          <w:rtl/>
        </w:rPr>
        <w:t>א</w:t>
      </w:r>
      <w:r>
        <w:rPr>
          <w:rFonts w:hint="cs"/>
          <w:rtl/>
        </w:rPr>
        <w:t>). מה גם ש</w:t>
      </w:r>
      <w:r w:rsidR="0053609D">
        <w:rPr>
          <w:rFonts w:hint="cs"/>
          <w:rtl/>
        </w:rPr>
        <w:t>ה</w:t>
      </w:r>
      <w:r>
        <w:rPr>
          <w:rFonts w:hint="cs"/>
          <w:rtl/>
        </w:rPr>
        <w:t>חידוש הפעם יהיה יותר מהמקרא עצמו ופחות מהמדרש.</w:t>
      </w:r>
    </w:p>
  </w:footnote>
  <w:footnote w:id="5">
    <w:p w14:paraId="307E1029" w14:textId="77777777" w:rsidR="007C59C6" w:rsidRDefault="007C59C6" w:rsidP="008E268E">
      <w:pPr>
        <w:pStyle w:val="a3"/>
        <w:rPr>
          <w:rFonts w:hint="cs"/>
          <w:rtl/>
        </w:rPr>
      </w:pPr>
      <w:r>
        <w:rPr>
          <w:rStyle w:val="a5"/>
        </w:rPr>
        <w:footnoteRef/>
      </w:r>
      <w:r>
        <w:rPr>
          <w:rtl/>
        </w:rPr>
        <w:t xml:space="preserve"> </w:t>
      </w:r>
      <w:r>
        <w:rPr>
          <w:rFonts w:hint="cs"/>
          <w:rtl/>
        </w:rPr>
        <w:t xml:space="preserve">זה האזכור הראשון </w:t>
      </w:r>
      <w:r w:rsidR="008E268E">
        <w:rPr>
          <w:rFonts w:hint="cs"/>
          <w:rtl/>
        </w:rPr>
        <w:t>של "אוהל מועד" בסדר פרשות ה</w:t>
      </w:r>
      <w:r>
        <w:rPr>
          <w:rFonts w:hint="cs"/>
          <w:rtl/>
        </w:rPr>
        <w:t xml:space="preserve">תורה. לאורך כל פרשת תרומה הפותחת את ארבע הפרשות המתארות את הציווי על המשכן, אין אזכור של המונח "אוהל מועד", רק "מקדש" ו"משכן". יש </w:t>
      </w:r>
      <w:r w:rsidR="00DB77A4">
        <w:rPr>
          <w:rFonts w:hint="cs"/>
          <w:rtl/>
        </w:rPr>
        <w:t>'</w:t>
      </w:r>
      <w:r>
        <w:rPr>
          <w:rFonts w:hint="cs"/>
          <w:rtl/>
        </w:rPr>
        <w:t xml:space="preserve">אוהל </w:t>
      </w:r>
      <w:r w:rsidR="00B776F0">
        <w:rPr>
          <w:rFonts w:hint="cs"/>
          <w:rtl/>
        </w:rPr>
        <w:t>עורות עזים</w:t>
      </w:r>
      <w:r w:rsidR="00DB77A4">
        <w:rPr>
          <w:rFonts w:hint="cs"/>
          <w:rtl/>
        </w:rPr>
        <w:t>'</w:t>
      </w:r>
      <w:r w:rsidR="00B776F0">
        <w:rPr>
          <w:rFonts w:hint="cs"/>
          <w:rtl/>
        </w:rPr>
        <w:t xml:space="preserve"> </w:t>
      </w:r>
      <w:r>
        <w:rPr>
          <w:rFonts w:hint="cs"/>
          <w:rtl/>
        </w:rPr>
        <w:t>לכסות על המשכן, אבל לא כינוי של המשכן כולו בשם "אוהל מועד". האזכור הראשון הוא כאן במצוות הדלקת המנורה</w:t>
      </w:r>
      <w:r w:rsidR="004E447B">
        <w:rPr>
          <w:rFonts w:hint="cs"/>
          <w:rtl/>
        </w:rPr>
        <w:t>,</w:t>
      </w:r>
      <w:r>
        <w:rPr>
          <w:rFonts w:hint="cs"/>
          <w:rtl/>
        </w:rPr>
        <w:t xml:space="preserve"> שהוא גם האזכור הראשון של אהרון הכהן ותפקידו המרכזי, הוא ובניו, בעבודת המשכן. לא משה </w:t>
      </w:r>
      <w:r>
        <w:rPr>
          <w:rtl/>
        </w:rPr>
        <w:t>–</w:t>
      </w:r>
      <w:r>
        <w:rPr>
          <w:rFonts w:hint="cs"/>
          <w:rtl/>
        </w:rPr>
        <w:t xml:space="preserve"> אלא אהרון, כפי שנאמר למשה עוד בסנה: </w:t>
      </w:r>
      <w:r w:rsidRPr="00BE1F7D">
        <w:rPr>
          <w:rtl/>
        </w:rPr>
        <w:t>"אל תקרב הלום - שכבר מתוקנת הכהונה לאהרן אחיך</w:t>
      </w:r>
      <w:r>
        <w:rPr>
          <w:rFonts w:hint="cs"/>
          <w:rtl/>
        </w:rPr>
        <w:t xml:space="preserve">" (שמות רבה סוף פרשה ב, </w:t>
      </w:r>
      <w:r w:rsidR="007C4CB4">
        <w:rPr>
          <w:rFonts w:hint="cs"/>
          <w:rtl/>
        </w:rPr>
        <w:t>ראו</w:t>
      </w:r>
      <w:r>
        <w:rPr>
          <w:rFonts w:hint="cs"/>
          <w:rtl/>
        </w:rPr>
        <w:t xml:space="preserve"> דברינו </w:t>
      </w:r>
      <w:hyperlink r:id="rId4" w:history="1">
        <w:r w:rsidRPr="00B776F0">
          <w:rPr>
            <w:rStyle w:val="Hyperlink"/>
            <w:rFonts w:hint="cs"/>
            <w:rtl/>
          </w:rPr>
          <w:t>אל תקרב הלום – הקרב את אהרון אחיך</w:t>
        </w:r>
      </w:hyperlink>
      <w:r>
        <w:rPr>
          <w:rFonts w:hint="cs"/>
          <w:rtl/>
        </w:rPr>
        <w:t xml:space="preserve"> בפרשת </w:t>
      </w:r>
      <w:proofErr w:type="spellStart"/>
      <w:r>
        <w:rPr>
          <w:rFonts w:hint="cs"/>
          <w:rtl/>
        </w:rPr>
        <w:t>תצוה</w:t>
      </w:r>
      <w:proofErr w:type="spellEnd"/>
      <w:r w:rsidR="00B776F0">
        <w:rPr>
          <w:rFonts w:hint="cs"/>
          <w:rtl/>
        </w:rPr>
        <w:t>)</w:t>
      </w:r>
      <w:r w:rsidRPr="00BE1F7D">
        <w:rPr>
          <w:rtl/>
        </w:rPr>
        <w:t>.</w:t>
      </w:r>
      <w:r w:rsidR="0054385E">
        <w:rPr>
          <w:rFonts w:hint="cs"/>
          <w:rtl/>
        </w:rPr>
        <w:t xml:space="preserve"> לאורך כל פרשת </w:t>
      </w:r>
      <w:proofErr w:type="spellStart"/>
      <w:r w:rsidR="0054385E">
        <w:rPr>
          <w:rFonts w:hint="cs"/>
          <w:rtl/>
        </w:rPr>
        <w:t>תצוה</w:t>
      </w:r>
      <w:proofErr w:type="spellEnd"/>
      <w:r w:rsidR="0054385E">
        <w:rPr>
          <w:rFonts w:hint="cs"/>
          <w:rtl/>
        </w:rPr>
        <w:t xml:space="preserve"> אין אזכור של "משכן" בכלל</w:t>
      </w:r>
      <w:r w:rsidR="0053609D">
        <w:rPr>
          <w:rFonts w:hint="cs"/>
          <w:rtl/>
        </w:rPr>
        <w:t xml:space="preserve"> (ולא של משה)</w:t>
      </w:r>
      <w:r w:rsidR="0054385E">
        <w:rPr>
          <w:rFonts w:hint="cs"/>
          <w:rtl/>
        </w:rPr>
        <w:t>.</w:t>
      </w:r>
    </w:p>
  </w:footnote>
  <w:footnote w:id="6">
    <w:p w14:paraId="6F3EB2B5" w14:textId="77777777" w:rsidR="007C59C6" w:rsidRDefault="007C59C6">
      <w:pPr>
        <w:pStyle w:val="a3"/>
        <w:rPr>
          <w:rFonts w:hint="cs"/>
          <w:rtl/>
        </w:rPr>
      </w:pPr>
      <w:r>
        <w:rPr>
          <w:rStyle w:val="a5"/>
        </w:rPr>
        <w:footnoteRef/>
      </w:r>
      <w:r>
        <w:rPr>
          <w:rtl/>
        </w:rPr>
        <w:t xml:space="preserve"> </w:t>
      </w:r>
      <w:r>
        <w:rPr>
          <w:rFonts w:hint="cs"/>
          <w:rtl/>
        </w:rPr>
        <w:t xml:space="preserve">אם חשבנו שהביטוי "אוהל מועד" קשור בעבודת </w:t>
      </w:r>
      <w:proofErr w:type="spellStart"/>
      <w:r>
        <w:rPr>
          <w:rFonts w:hint="cs"/>
          <w:rtl/>
        </w:rPr>
        <w:t>הכהנים</w:t>
      </w:r>
      <w:proofErr w:type="spellEnd"/>
      <w:r>
        <w:rPr>
          <w:rFonts w:hint="cs"/>
          <w:rtl/>
        </w:rPr>
        <w:t xml:space="preserve">, הנה </w:t>
      </w:r>
      <w:r w:rsidR="004E447B">
        <w:rPr>
          <w:rFonts w:hint="cs"/>
          <w:rtl/>
        </w:rPr>
        <w:t xml:space="preserve">אכן </w:t>
      </w:r>
      <w:r>
        <w:rPr>
          <w:rFonts w:hint="cs"/>
          <w:rtl/>
        </w:rPr>
        <w:t xml:space="preserve">כי כן. הביטוי חוזר שבע פעמים בפרק </w:t>
      </w:r>
      <w:proofErr w:type="spellStart"/>
      <w:r>
        <w:rPr>
          <w:rFonts w:hint="cs"/>
          <w:rtl/>
        </w:rPr>
        <w:t>כט</w:t>
      </w:r>
      <w:proofErr w:type="spellEnd"/>
      <w:r>
        <w:rPr>
          <w:rFonts w:hint="cs"/>
          <w:rtl/>
        </w:rPr>
        <w:t xml:space="preserve"> המתאר את חניכת אהרון ובניו לעבודת המקדש ופעם שמינית (ראשונה בעצם) בסוף פרק </w:t>
      </w:r>
      <w:proofErr w:type="spellStart"/>
      <w:r>
        <w:rPr>
          <w:rFonts w:hint="cs"/>
          <w:rtl/>
        </w:rPr>
        <w:t>כח</w:t>
      </w:r>
      <w:proofErr w:type="spellEnd"/>
      <w:r>
        <w:rPr>
          <w:rFonts w:hint="cs"/>
          <w:rtl/>
        </w:rPr>
        <w:t xml:space="preserve"> המתאר את בגדי הכהונה. האם מפרשת </w:t>
      </w:r>
      <w:proofErr w:type="spellStart"/>
      <w:r>
        <w:rPr>
          <w:rFonts w:hint="cs"/>
          <w:rtl/>
        </w:rPr>
        <w:t>תצוה</w:t>
      </w:r>
      <w:proofErr w:type="spellEnd"/>
      <w:r>
        <w:rPr>
          <w:rFonts w:hint="cs"/>
          <w:rtl/>
        </w:rPr>
        <w:t xml:space="preserve"> נוכל ללמוד ש"אוהל מועד" </w:t>
      </w:r>
      <w:r w:rsidR="00220930">
        <w:rPr>
          <w:rFonts w:hint="cs"/>
          <w:rtl/>
        </w:rPr>
        <w:t xml:space="preserve">הכללי </w:t>
      </w:r>
      <w:r>
        <w:rPr>
          <w:rFonts w:hint="cs"/>
          <w:rtl/>
        </w:rPr>
        <w:t>קשור ב</w:t>
      </w:r>
      <w:r w:rsidR="00426A51">
        <w:rPr>
          <w:rFonts w:hint="cs"/>
          <w:rtl/>
        </w:rPr>
        <w:t>עיקרו ב</w:t>
      </w:r>
      <w:r>
        <w:rPr>
          <w:rFonts w:hint="cs"/>
          <w:rtl/>
        </w:rPr>
        <w:t xml:space="preserve">עבודת </w:t>
      </w:r>
      <w:proofErr w:type="spellStart"/>
      <w:r>
        <w:rPr>
          <w:rFonts w:hint="cs"/>
          <w:rtl/>
        </w:rPr>
        <w:t>הכהנים</w:t>
      </w:r>
      <w:proofErr w:type="spellEnd"/>
      <w:r>
        <w:rPr>
          <w:rFonts w:hint="cs"/>
          <w:rtl/>
        </w:rPr>
        <w:t>: קרבנות, קטורת, נרות וכו'?</w:t>
      </w:r>
    </w:p>
  </w:footnote>
  <w:footnote w:id="7">
    <w:p w14:paraId="535AC456" w14:textId="77777777" w:rsidR="00847776" w:rsidRDefault="00847776" w:rsidP="004E4158">
      <w:pPr>
        <w:pStyle w:val="a3"/>
        <w:rPr>
          <w:rFonts w:hint="cs"/>
          <w:rtl/>
        </w:rPr>
      </w:pPr>
      <w:r>
        <w:rPr>
          <w:rStyle w:val="a5"/>
        </w:rPr>
        <w:footnoteRef/>
      </w:r>
      <w:r>
        <w:rPr>
          <w:rtl/>
        </w:rPr>
        <w:t xml:space="preserve"> </w:t>
      </w:r>
      <w:r>
        <w:rPr>
          <w:rFonts w:hint="cs"/>
          <w:rtl/>
        </w:rPr>
        <w:t xml:space="preserve">אזכור זה, גם הוא בפרק </w:t>
      </w:r>
      <w:proofErr w:type="spellStart"/>
      <w:r>
        <w:rPr>
          <w:rFonts w:hint="cs"/>
          <w:rtl/>
        </w:rPr>
        <w:t>כט</w:t>
      </w:r>
      <w:proofErr w:type="spellEnd"/>
      <w:r>
        <w:rPr>
          <w:rFonts w:hint="cs"/>
          <w:rtl/>
        </w:rPr>
        <w:t xml:space="preserve"> בפרשת </w:t>
      </w:r>
      <w:proofErr w:type="spellStart"/>
      <w:r>
        <w:rPr>
          <w:rFonts w:hint="cs"/>
          <w:rtl/>
        </w:rPr>
        <w:t>תצוה</w:t>
      </w:r>
      <w:proofErr w:type="spellEnd"/>
      <w:r>
        <w:rPr>
          <w:rFonts w:hint="cs"/>
          <w:rtl/>
        </w:rPr>
        <w:t>, מכיל התייחסות כפולה</w:t>
      </w:r>
      <w:r w:rsidR="004E447B">
        <w:rPr>
          <w:rFonts w:hint="cs"/>
          <w:rtl/>
        </w:rPr>
        <w:t>-</w:t>
      </w:r>
      <w:r>
        <w:rPr>
          <w:rFonts w:hint="cs"/>
          <w:rtl/>
        </w:rPr>
        <w:t xml:space="preserve">דואלית, ל"אהל מועד". מחד גיסא, שוב הקשר לקרבנות. ולא סתם, אלא לקרבן התמיד, שכאן הוא אזכורו הראשון בתורה (השני הוא בפרשת פנחס, במדבר פרק </w:t>
      </w:r>
      <w:proofErr w:type="spellStart"/>
      <w:r>
        <w:rPr>
          <w:rFonts w:hint="cs"/>
          <w:rtl/>
        </w:rPr>
        <w:t>כח</w:t>
      </w:r>
      <w:proofErr w:type="spellEnd"/>
      <w:r>
        <w:rPr>
          <w:rFonts w:hint="cs"/>
          <w:rtl/>
        </w:rPr>
        <w:t xml:space="preserve">). תמיד, היינו </w:t>
      </w:r>
      <w:r w:rsidRPr="005D7F1A">
        <w:rPr>
          <w:rFonts w:hint="cs"/>
          <w:b/>
          <w:bCs/>
          <w:rtl/>
        </w:rPr>
        <w:t>במועד</w:t>
      </w:r>
      <w:r>
        <w:rPr>
          <w:rFonts w:hint="cs"/>
          <w:rtl/>
        </w:rPr>
        <w:t xml:space="preserve"> קבוע ו</w:t>
      </w:r>
      <w:r w:rsidR="004E447B">
        <w:rPr>
          <w:rFonts w:hint="cs"/>
          <w:rtl/>
        </w:rPr>
        <w:t xml:space="preserve">זמן </w:t>
      </w:r>
      <w:r>
        <w:rPr>
          <w:rFonts w:hint="cs"/>
          <w:rtl/>
        </w:rPr>
        <w:t xml:space="preserve">ידוע </w:t>
      </w:r>
      <w:r>
        <w:rPr>
          <w:rtl/>
        </w:rPr>
        <w:t>–</w:t>
      </w:r>
      <w:r>
        <w:rPr>
          <w:rFonts w:hint="cs"/>
          <w:rtl/>
        </w:rPr>
        <w:t xml:space="preserve"> כל יום מימות השנה: בוקר וערב (</w:t>
      </w:r>
      <w:r w:rsidR="007C4CB4">
        <w:rPr>
          <w:rFonts w:hint="cs"/>
          <w:rtl/>
        </w:rPr>
        <w:t>ראו</w:t>
      </w:r>
      <w:r>
        <w:rPr>
          <w:rFonts w:hint="cs"/>
          <w:rtl/>
        </w:rPr>
        <w:t xml:space="preserve"> דברינו </w:t>
      </w:r>
      <w:hyperlink r:id="rId5" w:history="1">
        <w:r w:rsidRPr="003B2BBD">
          <w:rPr>
            <w:rStyle w:val="Hyperlink"/>
            <w:rFonts w:hint="cs"/>
            <w:rtl/>
          </w:rPr>
          <w:t>עולת תמיד</w:t>
        </w:r>
      </w:hyperlink>
      <w:r>
        <w:rPr>
          <w:rFonts w:hint="cs"/>
          <w:rtl/>
        </w:rPr>
        <w:t xml:space="preserve"> בפרשת </w:t>
      </w:r>
      <w:proofErr w:type="spellStart"/>
      <w:r>
        <w:rPr>
          <w:rFonts w:hint="cs"/>
          <w:rtl/>
        </w:rPr>
        <w:t>תצוה</w:t>
      </w:r>
      <w:proofErr w:type="spellEnd"/>
      <w:r>
        <w:rPr>
          <w:rFonts w:hint="cs"/>
          <w:rtl/>
        </w:rPr>
        <w:t>). מאידך גיסא, אוהל מועד הוא מלשון התוועדות. מקום בו הקב"ה נועד עם משה, כפי שחוזר אח"כ גם בקטורת הסמים: "</w:t>
      </w:r>
      <w:r>
        <w:rPr>
          <w:rtl/>
        </w:rPr>
        <w:t xml:space="preserve">וְשָׁחַקְתָּ מִמֶּנָּה הָדֵק </w:t>
      </w:r>
      <w:proofErr w:type="spellStart"/>
      <w:r>
        <w:rPr>
          <w:rtl/>
        </w:rPr>
        <w:t>וְנָתַתָּה</w:t>
      </w:r>
      <w:proofErr w:type="spellEnd"/>
      <w:r>
        <w:rPr>
          <w:rtl/>
        </w:rPr>
        <w:t xml:space="preserve"> מִמֶּנָּה לִפְנֵי הָעֵדֻת בְּאֹהֶל מוֹעֵד אֲשֶׁר אִוָּעֵד לְךָ שָׁמָּה</w:t>
      </w:r>
      <w:r>
        <w:rPr>
          <w:rFonts w:hint="cs"/>
          <w:rtl/>
        </w:rPr>
        <w:t xml:space="preserve"> וכו' " (שמות ל לו</w:t>
      </w:r>
      <w:r w:rsidR="00DB77A4">
        <w:rPr>
          <w:rFonts w:hint="cs"/>
          <w:rtl/>
        </w:rPr>
        <w:t xml:space="preserve"> </w:t>
      </w:r>
      <w:r>
        <w:rPr>
          <w:rFonts w:hint="cs"/>
          <w:rtl/>
        </w:rPr>
        <w:t xml:space="preserve">פרשת כי </w:t>
      </w:r>
      <w:proofErr w:type="spellStart"/>
      <w:r>
        <w:rPr>
          <w:rFonts w:hint="cs"/>
          <w:rtl/>
        </w:rPr>
        <w:t>תשא</w:t>
      </w:r>
      <w:proofErr w:type="spellEnd"/>
      <w:r>
        <w:rPr>
          <w:rFonts w:hint="cs"/>
          <w:rtl/>
        </w:rPr>
        <w:t xml:space="preserve">). נושא ההתוועדות מופיע לראשונה בפרשת תרומה, שמות כה </w:t>
      </w:r>
      <w:proofErr w:type="spellStart"/>
      <w:r>
        <w:rPr>
          <w:rFonts w:hint="cs"/>
          <w:rtl/>
        </w:rPr>
        <w:t>כב</w:t>
      </w:r>
      <w:proofErr w:type="spellEnd"/>
      <w:r>
        <w:rPr>
          <w:rFonts w:hint="cs"/>
          <w:rtl/>
        </w:rPr>
        <w:t>, בהקשר עם ארון הברית, הכפורת שעליו (ועליה הכרובים) והפרוכת שלפניו</w:t>
      </w:r>
      <w:r w:rsidR="004E4158">
        <w:rPr>
          <w:rFonts w:hint="cs"/>
          <w:rtl/>
        </w:rPr>
        <w:t>, ככתוב</w:t>
      </w:r>
      <w:r w:rsidR="00426A51">
        <w:rPr>
          <w:rFonts w:hint="cs"/>
          <w:rtl/>
        </w:rPr>
        <w:t xml:space="preserve"> שם</w:t>
      </w:r>
      <w:r w:rsidR="004E4158">
        <w:rPr>
          <w:rFonts w:hint="cs"/>
          <w:rtl/>
        </w:rPr>
        <w:t>: "</w:t>
      </w:r>
      <w:r w:rsidR="004E4158">
        <w:rPr>
          <w:rtl/>
        </w:rPr>
        <w:t xml:space="preserve">וְנוֹעַדְתִּי לְךָ שָׁם וְדִבַּרְתִּי אִתְּךָ מֵעַל הַכַּפֹּרֶת מִבֵּין שְׁנֵי הַכְּרֻבִים אֲשֶׁר עַל אֲרוֹן הָעֵדֻת אֵת כָּל אֲשֶׁר </w:t>
      </w:r>
      <w:proofErr w:type="spellStart"/>
      <w:r w:rsidR="004E4158">
        <w:rPr>
          <w:rtl/>
        </w:rPr>
        <w:t>אֲצַוֶּה</w:t>
      </w:r>
      <w:proofErr w:type="spellEnd"/>
      <w:r w:rsidR="004E4158">
        <w:rPr>
          <w:rtl/>
        </w:rPr>
        <w:t xml:space="preserve"> אוֹתְךָ אֶל בְּנֵי יִשְׂרָאֵל</w:t>
      </w:r>
      <w:r w:rsidR="005A1624">
        <w:rPr>
          <w:rFonts w:hint="cs"/>
          <w:rtl/>
        </w:rPr>
        <w:t>"</w:t>
      </w:r>
      <w:r>
        <w:rPr>
          <w:rFonts w:hint="cs"/>
          <w:rtl/>
        </w:rPr>
        <w:t xml:space="preserve">. וכך גם בשמות ל ו ובספר במדבר </w:t>
      </w:r>
      <w:proofErr w:type="spellStart"/>
      <w:r>
        <w:rPr>
          <w:rFonts w:hint="cs"/>
          <w:rtl/>
        </w:rPr>
        <w:t>יז</w:t>
      </w:r>
      <w:proofErr w:type="spellEnd"/>
      <w:r>
        <w:rPr>
          <w:rFonts w:hint="cs"/>
          <w:rtl/>
        </w:rPr>
        <w:t xml:space="preserve"> </w:t>
      </w:r>
      <w:proofErr w:type="spellStart"/>
      <w:r>
        <w:rPr>
          <w:rFonts w:hint="cs"/>
          <w:rtl/>
        </w:rPr>
        <w:t>יט</w:t>
      </w:r>
      <w:proofErr w:type="spellEnd"/>
      <w:r>
        <w:rPr>
          <w:rFonts w:hint="cs"/>
          <w:rtl/>
        </w:rPr>
        <w:t xml:space="preserve">. אבל שם </w:t>
      </w:r>
      <w:r w:rsidR="004E447B">
        <w:rPr>
          <w:rFonts w:hint="cs"/>
          <w:rtl/>
        </w:rPr>
        <w:t xml:space="preserve">כאמור </w:t>
      </w:r>
      <w:r>
        <w:rPr>
          <w:rFonts w:hint="cs"/>
          <w:rtl/>
        </w:rPr>
        <w:t>בלי "אוהל מועד". כאן ובקטורת הסמים</w:t>
      </w:r>
      <w:r w:rsidR="000F2520">
        <w:rPr>
          <w:rFonts w:hint="cs"/>
          <w:rtl/>
        </w:rPr>
        <w:t>,</w:t>
      </w:r>
      <w:r>
        <w:rPr>
          <w:rFonts w:hint="cs"/>
          <w:rtl/>
        </w:rPr>
        <w:t xml:space="preserve"> </w:t>
      </w:r>
      <w:r w:rsidR="00426A51">
        <w:rPr>
          <w:rFonts w:hint="cs"/>
          <w:rtl/>
        </w:rPr>
        <w:t>עם</w:t>
      </w:r>
      <w:r>
        <w:rPr>
          <w:rFonts w:hint="cs"/>
          <w:rtl/>
        </w:rPr>
        <w:t xml:space="preserve"> "אוהל מועד" </w:t>
      </w:r>
      <w:r w:rsidR="00426A51">
        <w:rPr>
          <w:rFonts w:hint="cs"/>
          <w:rtl/>
        </w:rPr>
        <w:t>ו</w:t>
      </w:r>
      <w:r>
        <w:rPr>
          <w:rFonts w:hint="cs"/>
          <w:rtl/>
        </w:rPr>
        <w:t>מלשון התוועדות.</w:t>
      </w:r>
      <w:r w:rsidR="003B2BBD">
        <w:rPr>
          <w:rFonts w:hint="cs"/>
          <w:rtl/>
        </w:rPr>
        <w:t xml:space="preserve"> </w:t>
      </w:r>
      <w:r w:rsidR="007456BC">
        <w:rPr>
          <w:rFonts w:hint="cs"/>
          <w:rtl/>
        </w:rPr>
        <w:t xml:space="preserve">והרי לנו התפקיד הכפול של אוהל מועד בו גם שוכן הארון ובו "העדות" </w:t>
      </w:r>
      <w:r w:rsidR="00F74079">
        <w:rPr>
          <w:rFonts w:hint="cs"/>
          <w:rtl/>
        </w:rPr>
        <w:t>הם הלוחות ש</w:t>
      </w:r>
      <w:r w:rsidR="00426A51">
        <w:rPr>
          <w:rFonts w:hint="cs"/>
          <w:rtl/>
        </w:rPr>
        <w:t>בסוף ספר דברים מ</w:t>
      </w:r>
      <w:r w:rsidR="00F74079">
        <w:rPr>
          <w:rFonts w:hint="cs"/>
          <w:rtl/>
        </w:rPr>
        <w:t xml:space="preserve">צטרף אליהם ספר התורה. </w:t>
      </w:r>
      <w:r w:rsidR="00BB0ABF">
        <w:rPr>
          <w:rFonts w:hint="cs"/>
          <w:rtl/>
        </w:rPr>
        <w:t xml:space="preserve">פרשת </w:t>
      </w:r>
      <w:proofErr w:type="spellStart"/>
      <w:r w:rsidR="00BB0ABF">
        <w:rPr>
          <w:rFonts w:hint="cs"/>
          <w:rtl/>
        </w:rPr>
        <w:t>תצוה</w:t>
      </w:r>
      <w:proofErr w:type="spellEnd"/>
      <w:r w:rsidR="00BB0ABF">
        <w:rPr>
          <w:rFonts w:hint="cs"/>
          <w:rtl/>
        </w:rPr>
        <w:t xml:space="preserve"> שהיא המשך ישיר של פרשת תרומה היא לכאורה </w:t>
      </w:r>
      <w:r w:rsidR="003B2BBD">
        <w:rPr>
          <w:rFonts w:hint="cs"/>
          <w:rtl/>
        </w:rPr>
        <w:t>האזכור הראשון</w:t>
      </w:r>
      <w:r w:rsidR="005A1624">
        <w:rPr>
          <w:rFonts w:hint="cs"/>
          <w:rtl/>
        </w:rPr>
        <w:t xml:space="preserve"> של "אוהל מועד"</w:t>
      </w:r>
      <w:r w:rsidR="00BB0ABF">
        <w:rPr>
          <w:rFonts w:hint="cs"/>
          <w:rtl/>
        </w:rPr>
        <w:t>.</w:t>
      </w:r>
    </w:p>
  </w:footnote>
  <w:footnote w:id="8">
    <w:p w14:paraId="5C2AF760" w14:textId="77777777" w:rsidR="00042C93" w:rsidRDefault="00042C93" w:rsidP="004E447B">
      <w:pPr>
        <w:pStyle w:val="a3"/>
        <w:rPr>
          <w:rFonts w:hint="cs"/>
          <w:rtl/>
        </w:rPr>
      </w:pPr>
      <w:r>
        <w:rPr>
          <w:rStyle w:val="a5"/>
        </w:rPr>
        <w:footnoteRef/>
      </w:r>
      <w:r>
        <w:rPr>
          <w:rtl/>
        </w:rPr>
        <w:t xml:space="preserve"> </w:t>
      </w:r>
      <w:r w:rsidRPr="00A77110">
        <w:rPr>
          <w:rFonts w:hint="cs"/>
          <w:rtl/>
        </w:rPr>
        <w:t xml:space="preserve">אנחנו ממשיכים </w:t>
      </w:r>
      <w:r>
        <w:rPr>
          <w:rFonts w:hint="cs"/>
          <w:rtl/>
        </w:rPr>
        <w:t xml:space="preserve">לפרשת כי </w:t>
      </w:r>
      <w:proofErr w:type="spellStart"/>
      <w:r>
        <w:rPr>
          <w:rFonts w:hint="cs"/>
          <w:rtl/>
        </w:rPr>
        <w:t>תשא</w:t>
      </w:r>
      <w:proofErr w:type="spellEnd"/>
      <w:r>
        <w:rPr>
          <w:rFonts w:hint="cs"/>
          <w:rtl/>
        </w:rPr>
        <w:t xml:space="preserve">, שם מוזכר אוהל מועד בהקשר עם מחצית השקל - כסף הכיפורים (שמות ל </w:t>
      </w:r>
      <w:proofErr w:type="spellStart"/>
      <w:r>
        <w:rPr>
          <w:rFonts w:hint="cs"/>
          <w:rtl/>
        </w:rPr>
        <w:t>טז</w:t>
      </w:r>
      <w:proofErr w:type="spellEnd"/>
      <w:r>
        <w:rPr>
          <w:rFonts w:hint="cs"/>
          <w:rtl/>
        </w:rPr>
        <w:t xml:space="preserve">), </w:t>
      </w:r>
      <w:r w:rsidR="00D51541">
        <w:rPr>
          <w:rFonts w:hint="cs"/>
          <w:rtl/>
        </w:rPr>
        <w:t>ולצד</w:t>
      </w:r>
      <w:r>
        <w:rPr>
          <w:rFonts w:hint="cs"/>
          <w:rtl/>
        </w:rPr>
        <w:t xml:space="preserve"> כיור הנחושת (שם </w:t>
      </w:r>
      <w:proofErr w:type="spellStart"/>
      <w:r>
        <w:rPr>
          <w:rFonts w:hint="cs"/>
          <w:rtl/>
        </w:rPr>
        <w:t>יח</w:t>
      </w:r>
      <w:proofErr w:type="spellEnd"/>
      <w:r>
        <w:rPr>
          <w:rFonts w:hint="cs"/>
          <w:rtl/>
        </w:rPr>
        <w:t xml:space="preserve">), שמן המשחה (שם </w:t>
      </w:r>
      <w:proofErr w:type="spellStart"/>
      <w:r>
        <w:rPr>
          <w:rFonts w:hint="cs"/>
          <w:rtl/>
        </w:rPr>
        <w:t>כו</w:t>
      </w:r>
      <w:proofErr w:type="spellEnd"/>
      <w:r>
        <w:rPr>
          <w:rFonts w:hint="cs"/>
          <w:rtl/>
        </w:rPr>
        <w:t>) וקטורת הסמים (שם לו). ומכולם בחרנו להביא את הציווי לאומנים החכמים, בצלאל ואהליאב, אשר פותח ב"אוהל מועד" ועובר ממנו אל הארון והכפורת אשר עליו ואל "כל כלי האוהל". מהם "כל כלי האוהל"? אבן עזרא (הפרשן היחיד שמצאנו שמתייחס לעניין) מסביר שכלי האוהל הם: "הפרוכת והמסך והקרשים והבריחים", היינו כלים הקשורים ב"אוהל" כמשמעו</w:t>
      </w:r>
      <w:r w:rsidR="008E268E">
        <w:rPr>
          <w:rFonts w:hint="cs"/>
          <w:rtl/>
        </w:rPr>
        <w:t>תו</w:t>
      </w:r>
      <w:r>
        <w:rPr>
          <w:rFonts w:hint="cs"/>
          <w:rtl/>
        </w:rPr>
        <w:t xml:space="preserve"> הבסיסית בפרשת תרומה: כיסוי יריעות העזים על המשכן (שמעליהם יש כיסוי נוסף של עורות אילים ותחשים). אבל אונקלוס מתרגם: "כל כלי מנא </w:t>
      </w:r>
      <w:proofErr w:type="spellStart"/>
      <w:r>
        <w:rPr>
          <w:rFonts w:hint="cs"/>
          <w:rtl/>
        </w:rPr>
        <w:t>משכנא</w:t>
      </w:r>
      <w:proofErr w:type="spellEnd"/>
      <w:r>
        <w:rPr>
          <w:rFonts w:hint="cs"/>
          <w:rtl/>
        </w:rPr>
        <w:t xml:space="preserve">" ונראה בפשטות מהמשך הפסוקים ש"כל כלי האוהל" הם כל כלי המשכן: המנורה, השולחן, מזבח הזהב וכו'. ואם כך, הרי ש"אוהל מועד" מקבל כאן חיזוק נוסף </w:t>
      </w:r>
      <w:r w:rsidR="004E447B">
        <w:rPr>
          <w:rFonts w:hint="cs"/>
          <w:rtl/>
        </w:rPr>
        <w:t>כ</w:t>
      </w:r>
      <w:r>
        <w:rPr>
          <w:rFonts w:hint="cs"/>
          <w:rtl/>
        </w:rPr>
        <w:t>שם הכולל של המשכן ומקביל ל"מקדש" ו"משכן" שבפרשת תרומה.</w:t>
      </w:r>
      <w:r w:rsidR="0054385E">
        <w:rPr>
          <w:rFonts w:hint="cs"/>
          <w:rtl/>
        </w:rPr>
        <w:t xml:space="preserve"> אגב, גם בפרשת כי </w:t>
      </w:r>
      <w:proofErr w:type="spellStart"/>
      <w:r w:rsidR="0054385E">
        <w:rPr>
          <w:rFonts w:hint="cs"/>
          <w:rtl/>
        </w:rPr>
        <w:t>תשא</w:t>
      </w:r>
      <w:proofErr w:type="spellEnd"/>
      <w:r w:rsidR="0054385E">
        <w:rPr>
          <w:rFonts w:hint="cs"/>
          <w:rtl/>
        </w:rPr>
        <w:t xml:space="preserve">, בדומה </w:t>
      </w:r>
      <w:proofErr w:type="spellStart"/>
      <w:r w:rsidR="0054385E">
        <w:rPr>
          <w:rFonts w:hint="cs"/>
          <w:rtl/>
        </w:rPr>
        <w:t>לתצוה</w:t>
      </w:r>
      <w:proofErr w:type="spellEnd"/>
      <w:r w:rsidR="0054385E">
        <w:rPr>
          <w:rFonts w:hint="cs"/>
          <w:rtl/>
        </w:rPr>
        <w:t xml:space="preserve"> אין שום אזכור של "משכן".</w:t>
      </w:r>
    </w:p>
  </w:footnote>
  <w:footnote w:id="9">
    <w:p w14:paraId="7760F96F" w14:textId="77777777" w:rsidR="00692EDE" w:rsidRDefault="00692EDE" w:rsidP="0054385E">
      <w:pPr>
        <w:pStyle w:val="a3"/>
        <w:rPr>
          <w:rFonts w:hint="cs"/>
          <w:rtl/>
        </w:rPr>
      </w:pPr>
      <w:r>
        <w:rPr>
          <w:rStyle w:val="a5"/>
        </w:rPr>
        <w:footnoteRef/>
      </w:r>
      <w:r>
        <w:rPr>
          <w:rtl/>
        </w:rPr>
        <w:t xml:space="preserve"> </w:t>
      </w:r>
      <w:r w:rsidR="0054385E">
        <w:rPr>
          <w:rFonts w:hint="cs"/>
          <w:rtl/>
        </w:rPr>
        <w:t xml:space="preserve">המונח משכן חוזר בעצמה רבה בפרשת </w:t>
      </w:r>
      <w:proofErr w:type="spellStart"/>
      <w:r w:rsidR="0054385E">
        <w:rPr>
          <w:rFonts w:hint="cs"/>
          <w:rtl/>
        </w:rPr>
        <w:t>ויקהל</w:t>
      </w:r>
      <w:proofErr w:type="spellEnd"/>
      <w:r w:rsidR="0054385E">
        <w:rPr>
          <w:rFonts w:hint="cs"/>
          <w:rtl/>
        </w:rPr>
        <w:t xml:space="preserve">, המקבילה לפרשת תרומה, אבל לא נפקד </w:t>
      </w:r>
      <w:r w:rsidR="00D51541">
        <w:rPr>
          <w:rFonts w:hint="cs"/>
          <w:rtl/>
        </w:rPr>
        <w:t xml:space="preserve">בה </w:t>
      </w:r>
      <w:r w:rsidR="0054385E">
        <w:rPr>
          <w:rFonts w:hint="cs"/>
          <w:rtl/>
        </w:rPr>
        <w:t>מקומו של "</w:t>
      </w:r>
      <w:r>
        <w:rPr>
          <w:rFonts w:hint="cs"/>
          <w:rtl/>
        </w:rPr>
        <w:t>אוהל מועד</w:t>
      </w:r>
      <w:r w:rsidR="0054385E">
        <w:rPr>
          <w:rFonts w:hint="cs"/>
          <w:rtl/>
        </w:rPr>
        <w:t xml:space="preserve">", כאן, בתיאור ההתנדבות הכללית וכן </w:t>
      </w:r>
      <w:r>
        <w:rPr>
          <w:rFonts w:hint="cs"/>
          <w:rtl/>
        </w:rPr>
        <w:t>בפרק לח ח במעשה כיור הנחושת</w:t>
      </w:r>
      <w:r w:rsidR="0054385E">
        <w:rPr>
          <w:rFonts w:hint="cs"/>
          <w:rtl/>
        </w:rPr>
        <w:t xml:space="preserve">. כך גם </w:t>
      </w:r>
      <w:r>
        <w:rPr>
          <w:rFonts w:hint="cs"/>
          <w:rtl/>
        </w:rPr>
        <w:t>בפרשת פקודי המסכמת את כל העבודה</w:t>
      </w:r>
      <w:r w:rsidR="004E447B">
        <w:rPr>
          <w:rFonts w:hint="cs"/>
          <w:rtl/>
        </w:rPr>
        <w:t>,</w:t>
      </w:r>
      <w:r>
        <w:rPr>
          <w:rFonts w:hint="cs"/>
          <w:rtl/>
        </w:rPr>
        <w:t xml:space="preserve"> </w:t>
      </w:r>
      <w:r w:rsidR="004E447B">
        <w:rPr>
          <w:rFonts w:hint="cs"/>
          <w:rtl/>
        </w:rPr>
        <w:t>ו</w:t>
      </w:r>
      <w:r w:rsidR="00D85982">
        <w:rPr>
          <w:rFonts w:hint="cs"/>
          <w:rtl/>
        </w:rPr>
        <w:t xml:space="preserve">השיא </w:t>
      </w:r>
      <w:r>
        <w:rPr>
          <w:rFonts w:hint="cs"/>
          <w:rtl/>
        </w:rPr>
        <w:t>בפרק מ, ב</w:t>
      </w:r>
      <w:r w:rsidR="004E447B">
        <w:rPr>
          <w:rFonts w:hint="cs"/>
          <w:rtl/>
        </w:rPr>
        <w:t xml:space="preserve">תיאור </w:t>
      </w:r>
      <w:r>
        <w:rPr>
          <w:rFonts w:hint="cs"/>
          <w:rtl/>
        </w:rPr>
        <w:t xml:space="preserve">הקמת המשכן, כפי שכבר ציינו בפתח דברינו. ומשם לפסוק הראשון בספר ויקרא, ולספר ויקרא כולו בו הוא מוזכר </w:t>
      </w:r>
      <w:r w:rsidR="001E670E">
        <w:rPr>
          <w:rFonts w:hint="cs"/>
          <w:rtl/>
        </w:rPr>
        <w:t>43</w:t>
      </w:r>
      <w:r>
        <w:rPr>
          <w:rFonts w:hint="cs"/>
          <w:rtl/>
        </w:rPr>
        <w:t xml:space="preserve"> פעמים, בעוד ש"משכן" מוזכר בספר ויקרא פעמיים בלבד (המונח משכן חוזר באופן מובהק בספר במדבר, </w:t>
      </w:r>
      <w:r w:rsidR="00B46AFE">
        <w:rPr>
          <w:rFonts w:hint="cs"/>
          <w:rtl/>
        </w:rPr>
        <w:t xml:space="preserve">לצד "אוהל מועד", ובספר דברים לא נזכר כלל. </w:t>
      </w:r>
      <w:r>
        <w:rPr>
          <w:rFonts w:hint="cs"/>
          <w:rtl/>
        </w:rPr>
        <w:t>אבל זה כבר מעבר לנושא הפעם).</w:t>
      </w:r>
    </w:p>
  </w:footnote>
  <w:footnote w:id="10">
    <w:p w14:paraId="5E4E162D" w14:textId="77777777" w:rsidR="00692EDE" w:rsidRDefault="00692EDE" w:rsidP="00DB77A4">
      <w:pPr>
        <w:pStyle w:val="a3"/>
        <w:rPr>
          <w:rFonts w:hint="cs"/>
        </w:rPr>
      </w:pPr>
      <w:r>
        <w:rPr>
          <w:rStyle w:val="a5"/>
        </w:rPr>
        <w:footnoteRef/>
      </w:r>
      <w:r>
        <w:rPr>
          <w:rtl/>
        </w:rPr>
        <w:t xml:space="preserve"> </w:t>
      </w:r>
      <w:r>
        <w:rPr>
          <w:rFonts w:hint="cs"/>
          <w:rtl/>
        </w:rPr>
        <w:t xml:space="preserve">אנחנו חוזרים אחורה, לפרשת כי </w:t>
      </w:r>
      <w:proofErr w:type="spellStart"/>
      <w:r>
        <w:rPr>
          <w:rFonts w:hint="cs"/>
          <w:rtl/>
        </w:rPr>
        <w:t>תשא</w:t>
      </w:r>
      <w:proofErr w:type="spellEnd"/>
      <w:r>
        <w:rPr>
          <w:rFonts w:hint="cs"/>
          <w:rtl/>
        </w:rPr>
        <w:t xml:space="preserve">, ו"מגלים" </w:t>
      </w:r>
      <w:r w:rsidR="002D2DFE">
        <w:rPr>
          <w:rFonts w:hint="cs"/>
          <w:rtl/>
        </w:rPr>
        <w:t xml:space="preserve">את </w:t>
      </w:r>
      <w:r>
        <w:rPr>
          <w:rFonts w:hint="cs"/>
          <w:rtl/>
        </w:rPr>
        <w:t xml:space="preserve">"אוהל מועד" </w:t>
      </w:r>
      <w:r w:rsidR="002D2DFE">
        <w:rPr>
          <w:rFonts w:hint="cs"/>
          <w:rtl/>
        </w:rPr>
        <w:t xml:space="preserve">הראשון </w:t>
      </w:r>
      <w:r w:rsidR="005A1624">
        <w:rPr>
          <w:rFonts w:hint="cs"/>
          <w:rtl/>
        </w:rPr>
        <w:t>שהוקם</w:t>
      </w:r>
      <w:r w:rsidR="002D2DFE">
        <w:rPr>
          <w:rFonts w:hint="cs"/>
          <w:rtl/>
        </w:rPr>
        <w:t xml:space="preserve"> </w:t>
      </w:r>
      <w:r>
        <w:rPr>
          <w:rFonts w:hint="cs"/>
          <w:rtl/>
        </w:rPr>
        <w:t>- האוהל הפרטי שהקים משה</w:t>
      </w:r>
      <w:r w:rsidRPr="00233C9A">
        <w:rPr>
          <w:rFonts w:hint="cs"/>
          <w:rtl/>
        </w:rPr>
        <w:t xml:space="preserve"> </w:t>
      </w:r>
      <w:r>
        <w:rPr>
          <w:rFonts w:hint="cs"/>
          <w:rtl/>
        </w:rPr>
        <w:t xml:space="preserve">מחוץ למחנה, בעקבות חטא העגל, </w:t>
      </w:r>
      <w:r w:rsidR="008972D9">
        <w:rPr>
          <w:rFonts w:hint="cs"/>
          <w:rtl/>
        </w:rPr>
        <w:t xml:space="preserve">ולקח </w:t>
      </w:r>
      <w:proofErr w:type="spellStart"/>
      <w:r w:rsidR="008972D9">
        <w:rPr>
          <w:rFonts w:hint="cs"/>
          <w:rtl/>
        </w:rPr>
        <w:t>איתו</w:t>
      </w:r>
      <w:proofErr w:type="spellEnd"/>
      <w:r w:rsidR="008972D9">
        <w:rPr>
          <w:rFonts w:hint="cs"/>
          <w:rtl/>
        </w:rPr>
        <w:t xml:space="preserve"> את כל הכתרים שנקשרו לבני ישראל במתן תורה (</w:t>
      </w:r>
      <w:r w:rsidR="00D51541">
        <w:rPr>
          <w:rFonts w:hint="cs"/>
          <w:rtl/>
        </w:rPr>
        <w:t xml:space="preserve">גמרא </w:t>
      </w:r>
      <w:r w:rsidR="008972D9">
        <w:rPr>
          <w:rFonts w:hint="cs"/>
          <w:rtl/>
        </w:rPr>
        <w:t>שבת פח ע"</w:t>
      </w:r>
      <w:r w:rsidR="00216A37">
        <w:rPr>
          <w:rFonts w:hint="cs"/>
          <w:rtl/>
        </w:rPr>
        <w:t>א</w:t>
      </w:r>
      <w:r w:rsidR="008972D9">
        <w:rPr>
          <w:rFonts w:hint="cs"/>
          <w:rtl/>
        </w:rPr>
        <w:t xml:space="preserve">) </w:t>
      </w:r>
      <w:r>
        <w:rPr>
          <w:rFonts w:hint="cs"/>
          <w:rtl/>
        </w:rPr>
        <w:t>וקרא לו "אוהל מועד"! וכאן אנו שואלים: כיצד זה משתמש משה (או המקרא) בשם "א</w:t>
      </w:r>
      <w:r w:rsidR="00B67793">
        <w:rPr>
          <w:rFonts w:hint="cs"/>
          <w:rtl/>
        </w:rPr>
        <w:t>ו</w:t>
      </w:r>
      <w:r>
        <w:rPr>
          <w:rFonts w:hint="cs"/>
          <w:rtl/>
        </w:rPr>
        <w:t>הל מועד" לאוהל</w:t>
      </w:r>
      <w:r w:rsidR="00B40A0E">
        <w:rPr>
          <w:rFonts w:hint="cs"/>
          <w:rtl/>
        </w:rPr>
        <w:t>ו</w:t>
      </w:r>
      <w:r>
        <w:rPr>
          <w:rFonts w:hint="cs"/>
          <w:rtl/>
        </w:rPr>
        <w:t xml:space="preserve"> הפרטי, </w:t>
      </w:r>
      <w:r w:rsidR="005A1624">
        <w:rPr>
          <w:rFonts w:hint="cs"/>
          <w:rtl/>
        </w:rPr>
        <w:t>ב</w:t>
      </w:r>
      <w:r>
        <w:rPr>
          <w:rFonts w:hint="cs"/>
          <w:rtl/>
        </w:rPr>
        <w:t xml:space="preserve">אותו השם </w:t>
      </w:r>
      <w:r w:rsidR="005A1624">
        <w:rPr>
          <w:rFonts w:hint="cs"/>
          <w:rtl/>
        </w:rPr>
        <w:t>ש</w:t>
      </w:r>
      <w:r>
        <w:rPr>
          <w:rFonts w:hint="cs"/>
          <w:rtl/>
        </w:rPr>
        <w:t>מיועד לאוהל המשכן הכללי? האם לא ח</w:t>
      </w:r>
      <w:r w:rsidR="00DB77A4">
        <w:rPr>
          <w:rFonts w:hint="cs"/>
          <w:rtl/>
        </w:rPr>
        <w:t>ש</w:t>
      </w:r>
      <w:r>
        <w:rPr>
          <w:rFonts w:hint="cs"/>
          <w:rtl/>
        </w:rPr>
        <w:t>ש משה לכנות את א</w:t>
      </w:r>
      <w:r w:rsidR="004E447B">
        <w:rPr>
          <w:rFonts w:hint="cs"/>
          <w:rtl/>
        </w:rPr>
        <w:t>ו</w:t>
      </w:r>
      <w:r>
        <w:rPr>
          <w:rFonts w:hint="cs"/>
          <w:rtl/>
        </w:rPr>
        <w:t>הלו הפרטי ב</w:t>
      </w:r>
      <w:r w:rsidR="004E447B">
        <w:rPr>
          <w:rFonts w:hint="cs"/>
          <w:rtl/>
        </w:rPr>
        <w:t>"</w:t>
      </w:r>
      <w:r>
        <w:rPr>
          <w:rFonts w:hint="cs"/>
          <w:rtl/>
        </w:rPr>
        <w:t>שם שמור" זה? האם יש כאן כוונת מכוון של המקרא</w:t>
      </w:r>
      <w:r w:rsidR="00D85982">
        <w:rPr>
          <w:rFonts w:hint="cs"/>
          <w:rtl/>
        </w:rPr>
        <w:t>,</w:t>
      </w:r>
      <w:r>
        <w:rPr>
          <w:rFonts w:hint="cs"/>
          <w:rtl/>
        </w:rPr>
        <w:t xml:space="preserve"> או ששגרת לשון</w:t>
      </w:r>
      <w:r w:rsidR="006E550E">
        <w:rPr>
          <w:rFonts w:hint="cs"/>
          <w:rtl/>
        </w:rPr>
        <w:t xml:space="preserve"> היא: </w:t>
      </w:r>
      <w:r>
        <w:rPr>
          <w:rFonts w:hint="cs"/>
          <w:rtl/>
        </w:rPr>
        <w:t>פעם אוהל מועד פרטי "מחוץ למחנה" ופעם אוהל מועד כללי ובמרכז המחנה "סביב יחנו"</w:t>
      </w:r>
      <w:r w:rsidR="00D85982">
        <w:rPr>
          <w:rFonts w:hint="cs"/>
          <w:rtl/>
        </w:rPr>
        <w:t xml:space="preserve">? </w:t>
      </w:r>
      <w:r>
        <w:rPr>
          <w:rFonts w:hint="cs"/>
          <w:rtl/>
        </w:rPr>
        <w:t xml:space="preserve">נראה שיש כאן משהו </w:t>
      </w:r>
      <w:r w:rsidR="00D85982">
        <w:rPr>
          <w:rFonts w:hint="cs"/>
          <w:rtl/>
        </w:rPr>
        <w:t>בסיסי ונסתר ש</w:t>
      </w:r>
      <w:r>
        <w:rPr>
          <w:rFonts w:hint="cs"/>
          <w:rtl/>
        </w:rPr>
        <w:t>אותו נרצה לגלות</w:t>
      </w:r>
      <w:r w:rsidR="00B40A0E">
        <w:rPr>
          <w:rFonts w:hint="cs"/>
          <w:rtl/>
        </w:rPr>
        <w:t xml:space="preserve"> (הגם שלא בטוח שנבוא עד סודו המלא)</w:t>
      </w:r>
      <w:r>
        <w:rPr>
          <w:rFonts w:hint="cs"/>
          <w:rtl/>
        </w:rPr>
        <w:t>.</w:t>
      </w:r>
    </w:p>
  </w:footnote>
  <w:footnote w:id="11">
    <w:p w14:paraId="74B5AA1D" w14:textId="77777777" w:rsidR="0053452D" w:rsidRDefault="0053452D">
      <w:pPr>
        <w:pStyle w:val="a3"/>
        <w:rPr>
          <w:rFonts w:hint="cs"/>
          <w:rtl/>
        </w:rPr>
      </w:pPr>
      <w:r>
        <w:rPr>
          <w:rStyle w:val="a5"/>
        </w:rPr>
        <w:footnoteRef/>
      </w:r>
      <w:r>
        <w:rPr>
          <w:rtl/>
        </w:rPr>
        <w:t xml:space="preserve"> </w:t>
      </w:r>
      <w:r w:rsidR="00B40A0E">
        <w:rPr>
          <w:rFonts w:hint="cs"/>
          <w:rtl/>
        </w:rPr>
        <w:t>השוו</w:t>
      </w:r>
      <w:r>
        <w:rPr>
          <w:rFonts w:hint="cs"/>
          <w:rtl/>
        </w:rPr>
        <w:t xml:space="preserve"> פירוש זה של רש"י מחד גיסא, עם הגמרא במסכת שבת פח בסיפור המלאכים שמתנגדים לתת את התורה ותמהים: "מה לילוד </w:t>
      </w:r>
      <w:proofErr w:type="spellStart"/>
      <w:r>
        <w:rPr>
          <w:rFonts w:hint="cs"/>
          <w:rtl/>
        </w:rPr>
        <w:t>אשה</w:t>
      </w:r>
      <w:proofErr w:type="spellEnd"/>
      <w:r>
        <w:rPr>
          <w:rFonts w:hint="cs"/>
          <w:rtl/>
        </w:rPr>
        <w:t xml:space="preserve"> בינינו"; ומאידך גיסא, עם הפסוקים בסוף פרשת נשא והמדרשים על משה שנכנס לאהל מועד (זה הציבורי, לאחר שהוקם ונחנך) ושומע את הקול מדבר אליו מבין שני הכרובים. וכאן, באוהל מועד הפרטי, שקדם לכללי, משה נכנס לאוהל שהקים ומובטח שהשכינה תיכנס אחריו! </w:t>
      </w:r>
      <w:r w:rsidR="00DB77A4">
        <w:rPr>
          <w:rFonts w:hint="cs"/>
          <w:rtl/>
        </w:rPr>
        <w:t xml:space="preserve">היש דבר גדול מזה? </w:t>
      </w:r>
      <w:r w:rsidR="007C4CB4">
        <w:rPr>
          <w:rFonts w:hint="cs"/>
          <w:rtl/>
        </w:rPr>
        <w:t>ראו</w:t>
      </w:r>
      <w:r>
        <w:rPr>
          <w:rFonts w:hint="cs"/>
          <w:rtl/>
        </w:rPr>
        <w:t xml:space="preserve"> דברינו </w:t>
      </w:r>
      <w:hyperlink r:id="rId6" w:history="1">
        <w:r w:rsidRPr="008D4350">
          <w:rPr>
            <w:rStyle w:val="Hyperlink"/>
            <w:rFonts w:hint="cs"/>
            <w:rtl/>
          </w:rPr>
          <w:t xml:space="preserve">אשרי ילוד </w:t>
        </w:r>
        <w:proofErr w:type="spellStart"/>
        <w:r w:rsidRPr="008D4350">
          <w:rPr>
            <w:rStyle w:val="Hyperlink"/>
            <w:rFonts w:hint="cs"/>
            <w:rtl/>
          </w:rPr>
          <w:t>אשה</w:t>
        </w:r>
        <w:proofErr w:type="spellEnd"/>
      </w:hyperlink>
      <w:r>
        <w:rPr>
          <w:rFonts w:hint="cs"/>
          <w:rtl/>
        </w:rPr>
        <w:t xml:space="preserve"> בפרשת בהעלותך.</w:t>
      </w:r>
    </w:p>
  </w:footnote>
  <w:footnote w:id="12">
    <w:p w14:paraId="784C1EB5" w14:textId="77777777" w:rsidR="00D36775" w:rsidRDefault="00D36775" w:rsidP="00E94CFE">
      <w:pPr>
        <w:pStyle w:val="a3"/>
        <w:rPr>
          <w:rFonts w:hint="cs"/>
        </w:rPr>
      </w:pPr>
      <w:r>
        <w:rPr>
          <w:rStyle w:val="a5"/>
        </w:rPr>
        <w:footnoteRef/>
      </w:r>
      <w:r>
        <w:rPr>
          <w:rtl/>
        </w:rPr>
        <w:t xml:space="preserve"> </w:t>
      </w:r>
      <w:r>
        <w:rPr>
          <w:rFonts w:hint="cs"/>
          <w:rtl/>
        </w:rPr>
        <w:t>דברינו עד כאן תלויים בשאלת סדר פרשות תרומה-</w:t>
      </w:r>
      <w:proofErr w:type="spellStart"/>
      <w:r>
        <w:rPr>
          <w:rFonts w:hint="cs"/>
          <w:rtl/>
        </w:rPr>
        <w:t>תצוה</w:t>
      </w:r>
      <w:proofErr w:type="spellEnd"/>
      <w:r>
        <w:rPr>
          <w:rFonts w:hint="cs"/>
          <w:rtl/>
        </w:rPr>
        <w:t xml:space="preserve">-כי </w:t>
      </w:r>
      <w:proofErr w:type="spellStart"/>
      <w:r>
        <w:rPr>
          <w:rFonts w:hint="cs"/>
          <w:rtl/>
        </w:rPr>
        <w:t>תשא</w:t>
      </w:r>
      <w:proofErr w:type="spellEnd"/>
      <w:r>
        <w:rPr>
          <w:rFonts w:hint="cs"/>
          <w:rtl/>
        </w:rPr>
        <w:t>-</w:t>
      </w:r>
      <w:proofErr w:type="spellStart"/>
      <w:r>
        <w:rPr>
          <w:rFonts w:hint="cs"/>
          <w:rtl/>
        </w:rPr>
        <w:t>ויקהל</w:t>
      </w:r>
      <w:proofErr w:type="spellEnd"/>
      <w:r>
        <w:rPr>
          <w:rFonts w:hint="cs"/>
          <w:rtl/>
        </w:rPr>
        <w:t xml:space="preserve">-פקודי, לשון אחרת, אם הציווי על המשכן היה לפני או אחרי חטא העגל. ממדרש זה עולה בבירור שהציווי </w:t>
      </w:r>
      <w:r w:rsidR="00E94CFE">
        <w:rPr>
          <w:rFonts w:hint="cs"/>
          <w:rtl/>
        </w:rPr>
        <w:t xml:space="preserve">על המשכן </w:t>
      </w:r>
      <w:r>
        <w:rPr>
          <w:rFonts w:hint="cs"/>
          <w:rtl/>
        </w:rPr>
        <w:t>היה לאחר חטא העגל</w:t>
      </w:r>
      <w:r w:rsidR="00E94CFE">
        <w:rPr>
          <w:rFonts w:hint="cs"/>
          <w:rtl/>
        </w:rPr>
        <w:t xml:space="preserve">, כשמשה יורד בפעם השלישית מההר ביום הכיפורים, והוא סימן </w:t>
      </w:r>
      <w:r>
        <w:rPr>
          <w:rFonts w:hint="cs"/>
          <w:rtl/>
        </w:rPr>
        <w:t>הכפרה לעם ישראל</w:t>
      </w:r>
      <w:r w:rsidR="00E94CFE">
        <w:rPr>
          <w:rFonts w:hint="cs"/>
          <w:rtl/>
        </w:rPr>
        <w:t>,</w:t>
      </w:r>
      <w:r>
        <w:rPr>
          <w:rFonts w:hint="cs"/>
          <w:rtl/>
        </w:rPr>
        <w:t xml:space="preserve"> ועל כן קבענו שמשה הוא הראשון להשתמש במונח "אוהל מועד". </w:t>
      </w:r>
      <w:r w:rsidR="00BC345A">
        <w:rPr>
          <w:rFonts w:hint="cs"/>
          <w:rtl/>
        </w:rPr>
        <w:t xml:space="preserve">זו שיטת רש"י ע"ס מדרשים כגון </w:t>
      </w:r>
      <w:proofErr w:type="spellStart"/>
      <w:r w:rsidR="002A0756">
        <w:rPr>
          <w:rFonts w:hint="cs"/>
          <w:rtl/>
        </w:rPr>
        <w:t>תנחומא</w:t>
      </w:r>
      <w:proofErr w:type="spellEnd"/>
      <w:r w:rsidR="002A0756">
        <w:rPr>
          <w:rFonts w:hint="cs"/>
          <w:rtl/>
        </w:rPr>
        <w:t xml:space="preserve"> זה</w:t>
      </w:r>
      <w:r w:rsidR="00BC345A">
        <w:rPr>
          <w:rFonts w:hint="cs"/>
          <w:rtl/>
        </w:rPr>
        <w:t xml:space="preserve">. </w:t>
      </w:r>
      <w:r>
        <w:rPr>
          <w:rFonts w:hint="cs"/>
          <w:rtl/>
        </w:rPr>
        <w:t>אם מאידך, סדר הפרשות הוא כסדר הנכתב במקרא ומשה לפחות כבר שמע את הציווי בפרשות תרומה-תצווה לפני מעשה העגל</w:t>
      </w:r>
      <w:r w:rsidR="00BC345A">
        <w:rPr>
          <w:rFonts w:hint="cs"/>
          <w:rtl/>
        </w:rPr>
        <w:t xml:space="preserve"> </w:t>
      </w:r>
      <w:r w:rsidR="00BC345A">
        <w:rPr>
          <w:rtl/>
        </w:rPr>
        <w:t>–</w:t>
      </w:r>
      <w:r w:rsidR="00BC345A">
        <w:rPr>
          <w:rFonts w:hint="cs"/>
          <w:rtl/>
        </w:rPr>
        <w:t xml:space="preserve"> זו שיטת רמב"ן שגם לה יש תימוכין במדרש - </w:t>
      </w:r>
      <w:r>
        <w:rPr>
          <w:rFonts w:hint="cs"/>
          <w:rtl/>
        </w:rPr>
        <w:t>התמיהה היא קשה עוד יותר: כיצד הוא מ</w:t>
      </w:r>
      <w:r w:rsidR="002A0756">
        <w:rPr>
          <w:rFonts w:hint="cs"/>
          <w:rtl/>
        </w:rPr>
        <w:t xml:space="preserve">כנה את </w:t>
      </w:r>
      <w:r w:rsidR="003F5058">
        <w:rPr>
          <w:rFonts w:hint="cs"/>
          <w:rtl/>
        </w:rPr>
        <w:t>אוהלו הפרטי ב</w:t>
      </w:r>
      <w:r w:rsidR="002A0756">
        <w:rPr>
          <w:rFonts w:hint="cs"/>
          <w:rtl/>
        </w:rPr>
        <w:t>שם</w:t>
      </w:r>
      <w:r w:rsidR="003F5058">
        <w:rPr>
          <w:rFonts w:hint="cs"/>
          <w:rtl/>
        </w:rPr>
        <w:t xml:space="preserve"> שמיועד לאוהל מועד הכללי?</w:t>
      </w:r>
      <w:r>
        <w:rPr>
          <w:rFonts w:hint="cs"/>
          <w:rtl/>
        </w:rPr>
        <w:t xml:space="preserve"> </w:t>
      </w:r>
      <w:r w:rsidR="00DD092B">
        <w:rPr>
          <w:rFonts w:hint="cs"/>
          <w:rtl/>
        </w:rPr>
        <w:t>על שתי שיטות אלה</w:t>
      </w:r>
      <w:r w:rsidR="002A0756">
        <w:rPr>
          <w:rFonts w:hint="cs"/>
          <w:rtl/>
        </w:rPr>
        <w:t>: רש"י מול רמב"ן, שכבר מצויות במדרשים,</w:t>
      </w:r>
      <w:r w:rsidR="00DD092B">
        <w:rPr>
          <w:rFonts w:hint="cs"/>
          <w:rtl/>
        </w:rPr>
        <w:t xml:space="preserve"> הארכנו לדון </w:t>
      </w:r>
      <w:r w:rsidR="00E94CFE">
        <w:rPr>
          <w:rFonts w:hint="cs"/>
          <w:rtl/>
        </w:rPr>
        <w:t>ב</w:t>
      </w:r>
      <w:r>
        <w:rPr>
          <w:rFonts w:hint="cs"/>
          <w:rtl/>
        </w:rPr>
        <w:t xml:space="preserve">דברינו </w:t>
      </w:r>
      <w:hyperlink r:id="rId7" w:history="1">
        <w:r w:rsidRPr="00EF6849">
          <w:rPr>
            <w:rStyle w:val="Hyperlink"/>
            <w:rFonts w:hint="cs"/>
            <w:rtl/>
          </w:rPr>
          <w:t>אימתי נאמרה למשה הפרשה הזאת</w:t>
        </w:r>
      </w:hyperlink>
      <w:r>
        <w:rPr>
          <w:rFonts w:hint="cs"/>
          <w:rtl/>
        </w:rPr>
        <w:t>, בפרשת תרומה</w:t>
      </w:r>
      <w:r w:rsidR="00DD092B">
        <w:rPr>
          <w:rFonts w:hint="cs"/>
          <w:rtl/>
        </w:rPr>
        <w:t>, ולהלן נראה כיצד הן משפיעות על הנושא שלנו</w:t>
      </w:r>
      <w:r>
        <w:rPr>
          <w:rFonts w:hint="cs"/>
          <w:rtl/>
        </w:rPr>
        <w:t xml:space="preserve">. </w:t>
      </w:r>
      <w:r w:rsidR="00DB77A4">
        <w:rPr>
          <w:rFonts w:hint="cs"/>
          <w:rtl/>
        </w:rPr>
        <w:t xml:space="preserve">(ועל זהב המשכן שמכפר על זהב העגל, </w:t>
      </w:r>
      <w:r w:rsidR="007C4CB4">
        <w:rPr>
          <w:rFonts w:hint="cs"/>
          <w:rtl/>
        </w:rPr>
        <w:t>ראו</w:t>
      </w:r>
      <w:r w:rsidR="00DB77A4">
        <w:rPr>
          <w:rFonts w:hint="cs"/>
          <w:rtl/>
        </w:rPr>
        <w:t xml:space="preserve"> דברינו </w:t>
      </w:r>
      <w:hyperlink r:id="rId8" w:history="1">
        <w:proofErr w:type="spellStart"/>
        <w:r w:rsidR="00DB77A4" w:rsidRPr="00DB77A4">
          <w:rPr>
            <w:rStyle w:val="Hyperlink"/>
            <w:rFonts w:hint="cs"/>
            <w:rtl/>
          </w:rPr>
          <w:t>קטיגור</w:t>
        </w:r>
        <w:proofErr w:type="spellEnd"/>
        <w:r w:rsidR="00DB77A4" w:rsidRPr="00DB77A4">
          <w:rPr>
            <w:rStyle w:val="Hyperlink"/>
            <w:rFonts w:hint="cs"/>
            <w:rtl/>
          </w:rPr>
          <w:t xml:space="preserve"> נעשה סניגור</w:t>
        </w:r>
      </w:hyperlink>
      <w:r w:rsidR="00DB77A4">
        <w:rPr>
          <w:rFonts w:hint="cs"/>
          <w:rtl/>
        </w:rPr>
        <w:t xml:space="preserve"> בדפים המיוחדים</w:t>
      </w:r>
      <w:r w:rsidR="00DD092B">
        <w:rPr>
          <w:rFonts w:hint="cs"/>
          <w:rtl/>
        </w:rPr>
        <w:t>)</w:t>
      </w:r>
      <w:r w:rsidR="00DB77A4">
        <w:rPr>
          <w:rFonts w:hint="cs"/>
          <w:rtl/>
        </w:rPr>
        <w:t>.</w:t>
      </w:r>
    </w:p>
  </w:footnote>
  <w:footnote w:id="13">
    <w:p w14:paraId="1B42EF7B" w14:textId="77777777" w:rsidR="00FB3DE5" w:rsidRDefault="00FB3DE5" w:rsidP="00524066">
      <w:pPr>
        <w:pStyle w:val="a3"/>
        <w:rPr>
          <w:rFonts w:hint="cs"/>
          <w:rtl/>
        </w:rPr>
      </w:pPr>
      <w:r>
        <w:rPr>
          <w:rStyle w:val="a5"/>
        </w:rPr>
        <w:footnoteRef/>
      </w:r>
      <w:r>
        <w:rPr>
          <w:rtl/>
        </w:rPr>
        <w:t xml:space="preserve"> </w:t>
      </w:r>
      <w:r w:rsidRPr="00FB3DE5">
        <w:rPr>
          <w:rFonts w:hint="cs"/>
          <w:rtl/>
        </w:rPr>
        <w:t xml:space="preserve">בכל המקומות הנ"ל בהם מוזכר "אוהל מועד" מתרגם אונקלוס: "מַשְׁכַּן </w:t>
      </w:r>
      <w:proofErr w:type="spellStart"/>
      <w:r w:rsidRPr="00FB3DE5">
        <w:rPr>
          <w:rFonts w:hint="cs"/>
          <w:rtl/>
        </w:rPr>
        <w:t>זִמְנָא</w:t>
      </w:r>
      <w:proofErr w:type="spellEnd"/>
      <w:r w:rsidRPr="00FB3DE5">
        <w:rPr>
          <w:rFonts w:hint="cs"/>
          <w:rtl/>
        </w:rPr>
        <w:t>". לא "משכן זמני" כפי שנוטה לשון ימינו, אלא משכן של זמן. זמן = מועד.</w:t>
      </w:r>
      <w:r>
        <w:rPr>
          <w:rFonts w:hint="cs"/>
          <w:rtl/>
        </w:rPr>
        <w:t xml:space="preserve"> </w:t>
      </w:r>
      <w:r w:rsidR="00B67793">
        <w:rPr>
          <w:rFonts w:hint="cs"/>
          <w:rtl/>
        </w:rPr>
        <w:t xml:space="preserve">משכן של התוועדות. </w:t>
      </w:r>
      <w:r>
        <w:rPr>
          <w:rFonts w:hint="cs"/>
          <w:rtl/>
        </w:rPr>
        <w:t xml:space="preserve">רק כאן, בפסוק בפרשת כי </w:t>
      </w:r>
      <w:proofErr w:type="spellStart"/>
      <w:r>
        <w:rPr>
          <w:rFonts w:hint="cs"/>
          <w:rtl/>
        </w:rPr>
        <w:t>תשא</w:t>
      </w:r>
      <w:proofErr w:type="spellEnd"/>
      <w:r>
        <w:rPr>
          <w:rFonts w:hint="cs"/>
          <w:rtl/>
        </w:rPr>
        <w:t xml:space="preserve"> הוא מתרגם: בית </w:t>
      </w:r>
      <w:proofErr w:type="spellStart"/>
      <w:r>
        <w:rPr>
          <w:rFonts w:hint="cs"/>
          <w:rtl/>
        </w:rPr>
        <w:t>אולפנא</w:t>
      </w:r>
      <w:proofErr w:type="spellEnd"/>
      <w:r>
        <w:rPr>
          <w:rFonts w:hint="cs"/>
          <w:rtl/>
        </w:rPr>
        <w:t xml:space="preserve"> </w:t>
      </w:r>
      <w:r>
        <w:rPr>
          <w:rtl/>
        </w:rPr>
        <w:t>–</w:t>
      </w:r>
      <w:r>
        <w:rPr>
          <w:rFonts w:hint="cs"/>
          <w:rtl/>
        </w:rPr>
        <w:t xml:space="preserve"> בית מדרש, בית של לימוד. פעמיים בפסוק. </w:t>
      </w:r>
      <w:r w:rsidR="007C4CB4">
        <w:rPr>
          <w:rFonts w:hint="cs"/>
          <w:rtl/>
        </w:rPr>
        <w:t>ראו</w:t>
      </w:r>
      <w:r>
        <w:rPr>
          <w:rFonts w:hint="cs"/>
          <w:rtl/>
        </w:rPr>
        <w:t xml:space="preserve"> גם התרגום בהמשך הפסוק: "כל מבקש ה' - כָּל </w:t>
      </w:r>
      <w:proofErr w:type="spellStart"/>
      <w:r>
        <w:rPr>
          <w:rFonts w:hint="cs"/>
          <w:rtl/>
        </w:rPr>
        <w:t>דְּתָבַע</w:t>
      </w:r>
      <w:proofErr w:type="spellEnd"/>
      <w:r>
        <w:rPr>
          <w:rFonts w:hint="cs"/>
          <w:rtl/>
        </w:rPr>
        <w:t xml:space="preserve"> אֻלְפָן מִן קֳדָם יְיָ". אונקלוס הוא אולי הפרשן היחידי שמצאנו שמתייח</w:t>
      </w:r>
      <w:r>
        <w:rPr>
          <w:rFonts w:hint="eastAsia"/>
          <w:rtl/>
        </w:rPr>
        <w:t>ס</w:t>
      </w:r>
      <w:r>
        <w:rPr>
          <w:rFonts w:hint="cs"/>
          <w:rtl/>
        </w:rPr>
        <w:t xml:space="preserve"> לשאלה שהעלינו בהערה </w:t>
      </w:r>
      <w:r w:rsidR="00BE038A">
        <w:rPr>
          <w:rFonts w:hint="cs"/>
          <w:rtl/>
        </w:rPr>
        <w:t>10</w:t>
      </w:r>
      <w:r>
        <w:rPr>
          <w:rFonts w:hint="cs"/>
          <w:rtl/>
        </w:rPr>
        <w:t xml:space="preserve"> ומקפיד לציין שאלה שני "אוהל מועד" שונים</w:t>
      </w:r>
      <w:r w:rsidR="00524066">
        <w:rPr>
          <w:rFonts w:hint="cs"/>
          <w:rtl/>
        </w:rPr>
        <w:t xml:space="preserve"> (וכך גם התרגום המיוחס ליונתן: "</w:t>
      </w:r>
      <w:r w:rsidR="00524066">
        <w:rPr>
          <w:rtl/>
        </w:rPr>
        <w:t xml:space="preserve">וּמשֶׁה </w:t>
      </w:r>
      <w:proofErr w:type="spellStart"/>
      <w:r w:rsidR="00524066">
        <w:rPr>
          <w:rtl/>
        </w:rPr>
        <w:t>נְסִיבוּנוּן</w:t>
      </w:r>
      <w:proofErr w:type="spellEnd"/>
      <w:r w:rsidR="00524066">
        <w:rPr>
          <w:rtl/>
        </w:rPr>
        <w:t xml:space="preserve"> </w:t>
      </w:r>
      <w:proofErr w:type="spellStart"/>
      <w:r w:rsidR="00524066">
        <w:rPr>
          <w:rtl/>
        </w:rPr>
        <w:t>וּטְמִירִינוּן</w:t>
      </w:r>
      <w:proofErr w:type="spellEnd"/>
      <w:r w:rsidR="00524066">
        <w:rPr>
          <w:rtl/>
        </w:rPr>
        <w:t xml:space="preserve"> בְּמַשְׁכַּן אוּלְפַן אוֹרַיְיתָא </w:t>
      </w:r>
      <w:proofErr w:type="spellStart"/>
      <w:r w:rsidR="00524066">
        <w:rPr>
          <w:rtl/>
        </w:rPr>
        <w:t>דִּילֵיה</w:t>
      </w:r>
      <w:proofErr w:type="spellEnd"/>
      <w:r w:rsidR="00524066">
        <w:rPr>
          <w:rtl/>
        </w:rPr>
        <w:t xml:space="preserve">ּ </w:t>
      </w:r>
      <w:r w:rsidR="00524066">
        <w:rPr>
          <w:rFonts w:hint="cs"/>
          <w:rtl/>
        </w:rPr>
        <w:t xml:space="preserve">... </w:t>
      </w:r>
      <w:proofErr w:type="spellStart"/>
      <w:r w:rsidR="00524066">
        <w:rPr>
          <w:rtl/>
        </w:rPr>
        <w:t>וַהֲוָה</w:t>
      </w:r>
      <w:proofErr w:type="spellEnd"/>
      <w:r w:rsidR="00524066">
        <w:rPr>
          <w:rtl/>
        </w:rPr>
        <w:t xml:space="preserve"> קָרֵי לֵיהּ מַשְׁכַּן בֵּית </w:t>
      </w:r>
      <w:proofErr w:type="spellStart"/>
      <w:r w:rsidR="00524066">
        <w:rPr>
          <w:rtl/>
        </w:rPr>
        <w:t>אוּלְפָנָא</w:t>
      </w:r>
      <w:proofErr w:type="spellEnd"/>
      <w:r w:rsidR="00524066">
        <w:rPr>
          <w:rFonts w:hint="cs"/>
          <w:rtl/>
        </w:rPr>
        <w:t xml:space="preserve"> וכו' "). </w:t>
      </w:r>
      <w:r>
        <w:rPr>
          <w:rFonts w:hint="cs"/>
          <w:rtl/>
        </w:rPr>
        <w:t xml:space="preserve">האם בכך יש תשובה לשאלה שהעלינו? </w:t>
      </w:r>
      <w:r w:rsidR="00524066">
        <w:rPr>
          <w:rFonts w:hint="cs"/>
          <w:rtl/>
        </w:rPr>
        <w:t xml:space="preserve">כי </w:t>
      </w:r>
      <w:r w:rsidR="00C6118D">
        <w:rPr>
          <w:rFonts w:hint="cs"/>
          <w:rtl/>
        </w:rPr>
        <w:t>עדיין</w:t>
      </w:r>
      <w:r w:rsidR="00067F60">
        <w:rPr>
          <w:rFonts w:hint="cs"/>
          <w:rtl/>
        </w:rPr>
        <w:t xml:space="preserve"> ניתן לשאו</w:t>
      </w:r>
      <w:r w:rsidR="009C0512">
        <w:rPr>
          <w:rFonts w:hint="cs"/>
          <w:rtl/>
        </w:rPr>
        <w:t>ל</w:t>
      </w:r>
      <w:r w:rsidR="00067F60">
        <w:rPr>
          <w:rFonts w:hint="cs"/>
          <w:rtl/>
        </w:rPr>
        <w:t xml:space="preserve">: כיצד זה </w:t>
      </w:r>
      <w:r w:rsidR="00C6118D">
        <w:rPr>
          <w:rFonts w:hint="cs"/>
          <w:rtl/>
        </w:rPr>
        <w:t xml:space="preserve">משתמש משה </w:t>
      </w:r>
      <w:r w:rsidR="00234BFC">
        <w:rPr>
          <w:rFonts w:hint="cs"/>
          <w:rtl/>
        </w:rPr>
        <w:t>ב</w:t>
      </w:r>
      <w:r w:rsidR="00C6118D">
        <w:rPr>
          <w:rFonts w:hint="cs"/>
          <w:rtl/>
        </w:rPr>
        <w:t xml:space="preserve">מונח "אוהל מועד" גם אם במשמעות אחרת? </w:t>
      </w:r>
    </w:p>
  </w:footnote>
  <w:footnote w:id="14">
    <w:p w14:paraId="71EA008C" w14:textId="77777777" w:rsidR="005F17D7" w:rsidRDefault="005F17D7" w:rsidP="00126E22">
      <w:pPr>
        <w:pStyle w:val="a3"/>
        <w:rPr>
          <w:rFonts w:hint="cs"/>
        </w:rPr>
      </w:pPr>
      <w:r>
        <w:rPr>
          <w:rStyle w:val="a5"/>
        </w:rPr>
        <w:footnoteRef/>
      </w:r>
      <w:r>
        <w:rPr>
          <w:rtl/>
        </w:rPr>
        <w:t xml:space="preserve"> </w:t>
      </w:r>
      <w:r w:rsidR="007C4CB4">
        <w:rPr>
          <w:rFonts w:hint="cs"/>
          <w:rtl/>
        </w:rPr>
        <w:t>ראו</w:t>
      </w:r>
      <w:r>
        <w:rPr>
          <w:rFonts w:hint="cs"/>
          <w:rtl/>
        </w:rPr>
        <w:t xml:space="preserve"> הכעס הגדול של משה על בני ישראל אחרי שבירת הלוחות, ב</w:t>
      </w:r>
      <w:r>
        <w:rPr>
          <w:rtl/>
        </w:rPr>
        <w:t xml:space="preserve">שמות רבה מה </w:t>
      </w:r>
      <w:r>
        <w:rPr>
          <w:rFonts w:hint="cs"/>
          <w:rtl/>
        </w:rPr>
        <w:t>ג: "</w:t>
      </w:r>
      <w:r>
        <w:rPr>
          <w:rtl/>
        </w:rPr>
        <w:t xml:space="preserve">כיון שראה משה המתנה טובה </w:t>
      </w:r>
      <w:proofErr w:type="spellStart"/>
      <w:r>
        <w:rPr>
          <w:rtl/>
        </w:rPr>
        <w:t>שהיתה</w:t>
      </w:r>
      <w:proofErr w:type="spellEnd"/>
      <w:r>
        <w:rPr>
          <w:rtl/>
        </w:rPr>
        <w:t xml:space="preserve"> בידם ואבדוה, אף הוא כעס עליהם</w:t>
      </w:r>
      <w:r w:rsidR="00126E22">
        <w:rPr>
          <w:rFonts w:hint="cs"/>
          <w:rtl/>
        </w:rPr>
        <w:t>,</w:t>
      </w:r>
      <w:r>
        <w:rPr>
          <w:rtl/>
        </w:rPr>
        <w:t xml:space="preserve"> שנאמר</w:t>
      </w:r>
      <w:r w:rsidR="00126E22">
        <w:rPr>
          <w:rFonts w:hint="cs"/>
          <w:rtl/>
        </w:rPr>
        <w:t>:</w:t>
      </w:r>
      <w:r>
        <w:rPr>
          <w:rtl/>
        </w:rPr>
        <w:t xml:space="preserve"> ומשה </w:t>
      </w:r>
      <w:proofErr w:type="spellStart"/>
      <w:r>
        <w:rPr>
          <w:rtl/>
        </w:rPr>
        <w:t>יקח</w:t>
      </w:r>
      <w:proofErr w:type="spellEnd"/>
      <w:r>
        <w:rPr>
          <w:rtl/>
        </w:rPr>
        <w:t xml:space="preserve"> את האהל</w:t>
      </w:r>
      <w:r>
        <w:rPr>
          <w:rFonts w:hint="cs"/>
          <w:rtl/>
        </w:rPr>
        <w:t xml:space="preserve"> ... </w:t>
      </w:r>
      <w:r>
        <w:rPr>
          <w:rtl/>
        </w:rPr>
        <w:t>ולמה כעס עליהם</w:t>
      </w:r>
      <w:r>
        <w:rPr>
          <w:rFonts w:hint="cs"/>
          <w:rtl/>
        </w:rPr>
        <w:t>?</w:t>
      </w:r>
      <w:r>
        <w:rPr>
          <w:rtl/>
        </w:rPr>
        <w:t xml:space="preserve"> ר' יוחנן אמר</w:t>
      </w:r>
      <w:r>
        <w:rPr>
          <w:rFonts w:hint="cs"/>
          <w:rtl/>
        </w:rPr>
        <w:t>:</w:t>
      </w:r>
      <w:r>
        <w:rPr>
          <w:rtl/>
        </w:rPr>
        <w:t xml:space="preserve"> כך דרש משה מנודה לרב מנודה לתלמיד, לפיכך ומשה </w:t>
      </w:r>
      <w:proofErr w:type="spellStart"/>
      <w:r>
        <w:rPr>
          <w:rtl/>
        </w:rPr>
        <w:t>יקח</w:t>
      </w:r>
      <w:proofErr w:type="spellEnd"/>
      <w:r>
        <w:rPr>
          <w:rtl/>
        </w:rPr>
        <w:t xml:space="preserve"> את האהל</w:t>
      </w:r>
      <w:r>
        <w:rPr>
          <w:rFonts w:hint="cs"/>
          <w:rtl/>
        </w:rPr>
        <w:t>.</w:t>
      </w:r>
      <w:r>
        <w:rPr>
          <w:rtl/>
        </w:rPr>
        <w:t xml:space="preserve"> ר</w:t>
      </w:r>
      <w:r w:rsidR="00126E22">
        <w:rPr>
          <w:rFonts w:hint="cs"/>
          <w:rtl/>
        </w:rPr>
        <w:t xml:space="preserve">' שמעון </w:t>
      </w:r>
      <w:r>
        <w:rPr>
          <w:rtl/>
        </w:rPr>
        <w:t>בן לקיש אמר</w:t>
      </w:r>
      <w:r>
        <w:rPr>
          <w:rFonts w:hint="cs"/>
          <w:rtl/>
        </w:rPr>
        <w:t>:</w:t>
      </w:r>
      <w:r>
        <w:rPr>
          <w:rtl/>
        </w:rPr>
        <w:t xml:space="preserve"> משל למלך שהיה לו לגיון אחד ומרד עליו</w:t>
      </w:r>
      <w:r>
        <w:rPr>
          <w:rFonts w:hint="cs"/>
          <w:rtl/>
        </w:rPr>
        <w:t>.</w:t>
      </w:r>
      <w:r>
        <w:rPr>
          <w:rtl/>
        </w:rPr>
        <w:t xml:space="preserve"> מה עשה שר צבא שלו נטל </w:t>
      </w:r>
      <w:proofErr w:type="spellStart"/>
      <w:r>
        <w:rPr>
          <w:rtl/>
        </w:rPr>
        <w:t>סגנוס</w:t>
      </w:r>
      <w:proofErr w:type="spellEnd"/>
      <w:r>
        <w:rPr>
          <w:rtl/>
        </w:rPr>
        <w:t xml:space="preserve"> של מלך וברח</w:t>
      </w:r>
      <w:r>
        <w:rPr>
          <w:rFonts w:hint="cs"/>
          <w:rtl/>
        </w:rPr>
        <w:t>.</w:t>
      </w:r>
      <w:r>
        <w:rPr>
          <w:rtl/>
        </w:rPr>
        <w:t xml:space="preserve"> כך משה בשעה שעשו ישראל אותו מעשה נטל את הא</w:t>
      </w:r>
      <w:r>
        <w:rPr>
          <w:rFonts w:hint="cs"/>
          <w:rtl/>
        </w:rPr>
        <w:t>ו</w:t>
      </w:r>
      <w:r>
        <w:rPr>
          <w:rtl/>
        </w:rPr>
        <w:t xml:space="preserve">הל ויצא, לכך נאמר ומשה </w:t>
      </w:r>
      <w:proofErr w:type="spellStart"/>
      <w:r>
        <w:rPr>
          <w:rtl/>
        </w:rPr>
        <w:t>יקח</w:t>
      </w:r>
      <w:proofErr w:type="spellEnd"/>
      <w:r>
        <w:rPr>
          <w:rtl/>
        </w:rPr>
        <w:t xml:space="preserve"> את האהל</w:t>
      </w:r>
      <w:r>
        <w:rPr>
          <w:rFonts w:hint="cs"/>
          <w:rtl/>
        </w:rPr>
        <w:t>"</w:t>
      </w:r>
      <w:r>
        <w:rPr>
          <w:rtl/>
        </w:rPr>
        <w:t>.</w:t>
      </w:r>
      <w:r>
        <w:rPr>
          <w:rFonts w:hint="cs"/>
          <w:rtl/>
        </w:rPr>
        <w:t xml:space="preserve"> האוהל היה כאילו כבר מוכן, הוא </w:t>
      </w:r>
      <w:proofErr w:type="spellStart"/>
      <w:r>
        <w:rPr>
          <w:rFonts w:hint="cs"/>
          <w:rtl/>
        </w:rPr>
        <w:t>הסגנוס</w:t>
      </w:r>
      <w:proofErr w:type="spellEnd"/>
      <w:r>
        <w:rPr>
          <w:rFonts w:hint="cs"/>
          <w:rtl/>
        </w:rPr>
        <w:t xml:space="preserve"> (</w:t>
      </w:r>
      <w:proofErr w:type="spellStart"/>
      <w:r w:rsidR="00126E22">
        <w:rPr>
          <w:rFonts w:hint="cs"/>
          <w:rtl/>
        </w:rPr>
        <w:t>סגנום</w:t>
      </w:r>
      <w:proofErr w:type="spellEnd"/>
      <w:r w:rsidR="00126E22">
        <w:rPr>
          <w:rFonts w:hint="cs"/>
          <w:rtl/>
        </w:rPr>
        <w:t xml:space="preserve">? </w:t>
      </w:r>
      <w:r>
        <w:rPr>
          <w:rFonts w:hint="cs"/>
          <w:rtl/>
        </w:rPr>
        <w:t>הסגנון, הדגל) של המלך</w:t>
      </w:r>
      <w:r w:rsidR="00121D04">
        <w:rPr>
          <w:rFonts w:hint="cs"/>
          <w:rtl/>
        </w:rPr>
        <w:t xml:space="preserve"> ומשה כביכול לוקח אותו לעצמו</w:t>
      </w:r>
      <w:r>
        <w:rPr>
          <w:rFonts w:hint="cs"/>
          <w:rtl/>
        </w:rPr>
        <w:t xml:space="preserve">! </w:t>
      </w:r>
      <w:r w:rsidR="00121D04">
        <w:rPr>
          <w:rFonts w:hint="cs"/>
          <w:rtl/>
        </w:rPr>
        <w:t>ו</w:t>
      </w:r>
      <w:r>
        <w:rPr>
          <w:rFonts w:hint="cs"/>
          <w:rtl/>
        </w:rPr>
        <w:t>מה הלאה?</w:t>
      </w:r>
    </w:p>
  </w:footnote>
  <w:footnote w:id="15">
    <w:p w14:paraId="3923E3E9" w14:textId="77777777" w:rsidR="00CE05F0" w:rsidRDefault="00CE05F0">
      <w:pPr>
        <w:pStyle w:val="a3"/>
        <w:rPr>
          <w:rFonts w:hint="cs"/>
          <w:rtl/>
        </w:rPr>
      </w:pPr>
      <w:r>
        <w:rPr>
          <w:rStyle w:val="a5"/>
        </w:rPr>
        <w:footnoteRef/>
      </w:r>
      <w:r>
        <w:rPr>
          <w:rtl/>
        </w:rPr>
        <w:t xml:space="preserve"> </w:t>
      </w:r>
      <w:r w:rsidR="007C4CB4">
        <w:rPr>
          <w:rFonts w:hint="cs"/>
          <w:rtl/>
        </w:rPr>
        <w:t>ראו</w:t>
      </w:r>
      <w:r>
        <w:rPr>
          <w:rFonts w:hint="cs"/>
          <w:rtl/>
        </w:rPr>
        <w:t xml:space="preserve"> דברינו </w:t>
      </w:r>
      <w:hyperlink r:id="rId9" w:history="1">
        <w:r w:rsidRPr="00CE05F0">
          <w:rPr>
            <w:rStyle w:val="Hyperlink"/>
            <w:rFonts w:hint="cs"/>
            <w:rtl/>
          </w:rPr>
          <w:t>לא יהיו שתי הפנים בכעס</w:t>
        </w:r>
      </w:hyperlink>
      <w:r>
        <w:rPr>
          <w:rFonts w:hint="cs"/>
          <w:rtl/>
        </w:rPr>
        <w:t xml:space="preserve"> בפרשת כי </w:t>
      </w:r>
      <w:proofErr w:type="spellStart"/>
      <w:r>
        <w:rPr>
          <w:rFonts w:hint="cs"/>
          <w:rtl/>
        </w:rPr>
        <w:t>תשא</w:t>
      </w:r>
      <w:proofErr w:type="spellEnd"/>
      <w:r>
        <w:rPr>
          <w:rFonts w:hint="cs"/>
          <w:rtl/>
        </w:rPr>
        <w:t>.</w:t>
      </w:r>
    </w:p>
  </w:footnote>
  <w:footnote w:id="16">
    <w:p w14:paraId="30EB2E99" w14:textId="77777777" w:rsidR="006542E9" w:rsidRDefault="006542E9" w:rsidP="00126E22">
      <w:pPr>
        <w:pStyle w:val="a3"/>
        <w:rPr>
          <w:rFonts w:hint="cs"/>
          <w:rtl/>
        </w:rPr>
      </w:pPr>
      <w:r>
        <w:rPr>
          <w:rStyle w:val="a5"/>
        </w:rPr>
        <w:footnoteRef/>
      </w:r>
      <w:r>
        <w:rPr>
          <w:rtl/>
        </w:rPr>
        <w:t xml:space="preserve"> </w:t>
      </w:r>
      <w:r w:rsidR="00234BFC">
        <w:rPr>
          <w:rFonts w:hint="cs"/>
          <w:rtl/>
        </w:rPr>
        <w:t>בתגובה לחטא העגל מתרחק משה מהעם ומקים</w:t>
      </w:r>
      <w:r w:rsidR="00126E22">
        <w:rPr>
          <w:rFonts w:hint="cs"/>
          <w:rtl/>
        </w:rPr>
        <w:t xml:space="preserve"> את </w:t>
      </w:r>
      <w:r w:rsidR="00234BFC">
        <w:rPr>
          <w:rFonts w:hint="cs"/>
          <w:rtl/>
        </w:rPr>
        <w:t xml:space="preserve">'בית </w:t>
      </w:r>
      <w:proofErr w:type="spellStart"/>
      <w:r w:rsidR="00234BFC">
        <w:rPr>
          <w:rFonts w:hint="cs"/>
          <w:rtl/>
        </w:rPr>
        <w:t>האולפנא</w:t>
      </w:r>
      <w:proofErr w:type="spellEnd"/>
      <w:r w:rsidR="00234BFC">
        <w:rPr>
          <w:rFonts w:hint="cs"/>
          <w:rtl/>
        </w:rPr>
        <w:t xml:space="preserve"> הפרטי של משה'. </w:t>
      </w:r>
      <w:r w:rsidR="007C4CB4">
        <w:rPr>
          <w:rFonts w:hint="cs"/>
          <w:rtl/>
        </w:rPr>
        <w:t>ראו</w:t>
      </w:r>
      <w:r w:rsidR="00234BFC">
        <w:rPr>
          <w:rFonts w:hint="cs"/>
          <w:rtl/>
        </w:rPr>
        <w:t xml:space="preserve"> פירוש </w:t>
      </w:r>
      <w:r>
        <w:rPr>
          <w:rFonts w:hint="cs"/>
          <w:rtl/>
        </w:rPr>
        <w:t>רש"י שמתחבר לפירוש אונקלוס הנ"ל: "</w:t>
      </w:r>
      <w:r>
        <w:rPr>
          <w:rtl/>
        </w:rPr>
        <w:t>והיה קורא לו אהל מועד, הוא בית ועד למבקשי תורה</w:t>
      </w:r>
      <w:r>
        <w:rPr>
          <w:rFonts w:hint="cs"/>
          <w:rtl/>
        </w:rPr>
        <w:t>". כ</w:t>
      </w:r>
      <w:r w:rsidR="00C42525">
        <w:rPr>
          <w:rFonts w:hint="cs"/>
          <w:rtl/>
        </w:rPr>
        <w:t xml:space="preserve">ך </w:t>
      </w:r>
      <w:r>
        <w:rPr>
          <w:rFonts w:hint="cs"/>
          <w:rtl/>
        </w:rPr>
        <w:t>מפרש</w:t>
      </w:r>
      <w:r w:rsidR="00C42525">
        <w:rPr>
          <w:rFonts w:hint="cs"/>
          <w:rtl/>
        </w:rPr>
        <w:t>ים גם</w:t>
      </w:r>
      <w:r>
        <w:rPr>
          <w:rFonts w:hint="cs"/>
          <w:rtl/>
        </w:rPr>
        <w:t xml:space="preserve"> רשב"ם, הכתב והקבלה, </w:t>
      </w:r>
      <w:proofErr w:type="spellStart"/>
      <w:r>
        <w:rPr>
          <w:rFonts w:hint="cs"/>
          <w:rtl/>
        </w:rPr>
        <w:t>מלבי"ם</w:t>
      </w:r>
      <w:proofErr w:type="spellEnd"/>
      <w:r>
        <w:rPr>
          <w:rFonts w:hint="cs"/>
          <w:rtl/>
        </w:rPr>
        <w:t xml:space="preserve"> ואחרים</w:t>
      </w:r>
      <w:r w:rsidR="00234BFC">
        <w:rPr>
          <w:rFonts w:hint="cs"/>
          <w:rtl/>
        </w:rPr>
        <w:t>. אבל מה נאמר שם בין משה לקב"ה בשיח האינטימי: "פנים אל פנים" ("פנים בפנים", לא נאמר כאן אלא במתן תורה, דברים ה ד, וזו טעות של המעתיקים)</w:t>
      </w:r>
      <w:r w:rsidR="00A0338D">
        <w:rPr>
          <w:rFonts w:hint="cs"/>
          <w:rtl/>
        </w:rPr>
        <w:t xml:space="preserve"> </w:t>
      </w:r>
      <w:r w:rsidR="00A0338D">
        <w:rPr>
          <w:rtl/>
        </w:rPr>
        <w:t>–</w:t>
      </w:r>
      <w:r w:rsidR="00A0338D">
        <w:rPr>
          <w:rFonts w:hint="cs"/>
          <w:rtl/>
        </w:rPr>
        <w:t xml:space="preserve"> מה נאמר שם</w:t>
      </w:r>
      <w:r w:rsidR="00234BFC">
        <w:rPr>
          <w:rFonts w:hint="cs"/>
          <w:rtl/>
        </w:rPr>
        <w:t xml:space="preserve">? משה, </w:t>
      </w:r>
      <w:r w:rsidR="00335A7C">
        <w:rPr>
          <w:rFonts w:hint="cs"/>
          <w:rtl/>
        </w:rPr>
        <w:t xml:space="preserve">אומר לו הקב"ה, </w:t>
      </w:r>
      <w:r w:rsidR="00234BFC">
        <w:rPr>
          <w:rFonts w:hint="cs"/>
          <w:rtl/>
        </w:rPr>
        <w:t>אחד מאיתנו צריך לעשות את הצעד הראשון חזרה אל עם ישראל! אי אפשר להמשיך בנידוי כפול זה של הרב ושל התלמיד. "לא יהיו שני הפנים בכעס". תחזור אתה משה תחילה, "חזור משכנך לתוך בני"</w:t>
      </w:r>
      <w:r w:rsidR="00121D04">
        <w:rPr>
          <w:rFonts w:hint="cs"/>
          <w:rtl/>
        </w:rPr>
        <w:t xml:space="preserve">, תחזיר את </w:t>
      </w:r>
      <w:proofErr w:type="spellStart"/>
      <w:r w:rsidR="00121D04">
        <w:rPr>
          <w:rFonts w:hint="cs"/>
          <w:rtl/>
        </w:rPr>
        <w:t>הסגנוס</w:t>
      </w:r>
      <w:proofErr w:type="spellEnd"/>
      <w:r w:rsidR="00121D04">
        <w:rPr>
          <w:rFonts w:hint="cs"/>
          <w:rtl/>
        </w:rPr>
        <w:t xml:space="preserve"> שלקחת</w:t>
      </w:r>
      <w:r w:rsidR="00234BFC">
        <w:rPr>
          <w:rFonts w:hint="cs"/>
          <w:rtl/>
        </w:rPr>
        <w:t xml:space="preserve"> ואני אחזור אתך. </w:t>
      </w:r>
      <w:r w:rsidR="00335A7C">
        <w:rPr>
          <w:rFonts w:hint="cs"/>
          <w:rtl/>
        </w:rPr>
        <w:t>כאילו הוא קורא את הפסוק: "</w:t>
      </w:r>
      <w:r w:rsidR="00335A7C">
        <w:rPr>
          <w:rtl/>
        </w:rPr>
        <w:t xml:space="preserve">וְדִבֶּר </w:t>
      </w:r>
      <w:r w:rsidR="00335A7C">
        <w:rPr>
          <w:rFonts w:hint="cs"/>
          <w:rtl/>
        </w:rPr>
        <w:t>ה'</w:t>
      </w:r>
      <w:r w:rsidR="00335A7C">
        <w:rPr>
          <w:rtl/>
        </w:rPr>
        <w:t xml:space="preserve"> </w:t>
      </w:r>
      <w:proofErr w:type="spellStart"/>
      <w:r w:rsidR="00335A7C">
        <w:rPr>
          <w:rtl/>
        </w:rPr>
        <w:t>אֶל־מֹשֶׁה</w:t>
      </w:r>
      <w:proofErr w:type="spellEnd"/>
      <w:r w:rsidR="00335A7C">
        <w:rPr>
          <w:rtl/>
        </w:rPr>
        <w:t xml:space="preserve"> פָּנִים </w:t>
      </w:r>
      <w:proofErr w:type="spellStart"/>
      <w:r w:rsidR="00335A7C">
        <w:rPr>
          <w:rtl/>
        </w:rPr>
        <w:t>אֶל־פָּנִים</w:t>
      </w:r>
      <w:proofErr w:type="spellEnd"/>
      <w:r w:rsidR="00335A7C">
        <w:rPr>
          <w:rtl/>
        </w:rPr>
        <w:t xml:space="preserve"> כַּאֲשֶׁר יְדַבֵּר אִישׁ </w:t>
      </w:r>
      <w:proofErr w:type="spellStart"/>
      <w:r w:rsidR="00335A7C">
        <w:rPr>
          <w:rtl/>
        </w:rPr>
        <w:t>אֶל־רֵעֵהו</w:t>
      </w:r>
      <w:proofErr w:type="spellEnd"/>
      <w:r w:rsidR="00335A7C">
        <w:rPr>
          <w:rtl/>
        </w:rPr>
        <w:t xml:space="preserve">ּ וְשָׁב </w:t>
      </w:r>
      <w:proofErr w:type="spellStart"/>
      <w:r w:rsidR="00335A7C">
        <w:rPr>
          <w:rtl/>
        </w:rPr>
        <w:t>אֶל־הַמַּחֲנֶה</w:t>
      </w:r>
      <w:proofErr w:type="spellEnd"/>
      <w:r w:rsidR="00335A7C">
        <w:rPr>
          <w:rFonts w:hint="cs"/>
          <w:rtl/>
        </w:rPr>
        <w:t>"</w:t>
      </w:r>
      <w:r w:rsidR="00121D04">
        <w:rPr>
          <w:rFonts w:hint="cs"/>
          <w:rtl/>
        </w:rPr>
        <w:t xml:space="preserve">, בשיטת סרסהו ופרשהו: מה דיבר ה' אל משה פנים אל פנים כמו שמדבר איש אל רעהו? - </w:t>
      </w:r>
      <w:r w:rsidR="00335A7C">
        <w:rPr>
          <w:rFonts w:hint="cs"/>
          <w:rtl/>
        </w:rPr>
        <w:t>שוב אל המחנה.</w:t>
      </w:r>
      <w:r w:rsidR="00335A7C">
        <w:rPr>
          <w:rtl/>
        </w:rPr>
        <w:t xml:space="preserve"> </w:t>
      </w:r>
      <w:r w:rsidR="00234BFC">
        <w:rPr>
          <w:rFonts w:hint="cs"/>
          <w:rtl/>
        </w:rPr>
        <w:t xml:space="preserve">ואימתי היא החזרה הסופית והשלימה? - </w:t>
      </w:r>
      <w:r>
        <w:rPr>
          <w:rFonts w:hint="cs"/>
          <w:rtl/>
        </w:rPr>
        <w:t>כאשר נבנה המשכן, כאשר "אוהל מועד" חוזר או הופך להיות משכן הכללי ולא הפרטי של משה. החזרה היא ב</w:t>
      </w:r>
      <w:r w:rsidR="00EB72BF">
        <w:rPr>
          <w:rFonts w:hint="cs"/>
          <w:rtl/>
        </w:rPr>
        <w:t>תפר שבין סוף ספר שמות ותחילת ספר ויקרא</w:t>
      </w:r>
      <w:r>
        <w:rPr>
          <w:rFonts w:hint="cs"/>
          <w:rtl/>
        </w:rPr>
        <w:t xml:space="preserve"> כפי שפתחנו בראש הדף.</w:t>
      </w:r>
    </w:p>
  </w:footnote>
  <w:footnote w:id="17">
    <w:p w14:paraId="49676BF6" w14:textId="77777777" w:rsidR="00652175" w:rsidRDefault="00652175" w:rsidP="00BF4623">
      <w:pPr>
        <w:pStyle w:val="a3"/>
        <w:rPr>
          <w:rFonts w:hint="cs"/>
          <w:rtl/>
        </w:rPr>
      </w:pPr>
      <w:r>
        <w:rPr>
          <w:rStyle w:val="a5"/>
        </w:rPr>
        <w:footnoteRef/>
      </w:r>
      <w:r>
        <w:rPr>
          <w:rtl/>
        </w:rPr>
        <w:t xml:space="preserve"> </w:t>
      </w:r>
      <w:r w:rsidR="004531F9">
        <w:rPr>
          <w:rFonts w:hint="cs"/>
          <w:rtl/>
        </w:rPr>
        <w:t>היינו שהאוהל שהקים משה ממשיך לתפקד</w:t>
      </w:r>
      <w:r w:rsidR="00752680">
        <w:rPr>
          <w:rFonts w:hint="cs"/>
          <w:rtl/>
        </w:rPr>
        <w:t xml:space="preserve"> גם אחרי</w:t>
      </w:r>
      <w:r w:rsidR="004531F9">
        <w:rPr>
          <w:rFonts w:hint="cs"/>
          <w:rtl/>
        </w:rPr>
        <w:t xml:space="preserve"> </w:t>
      </w:r>
      <w:r>
        <w:rPr>
          <w:rFonts w:hint="cs"/>
          <w:rtl/>
        </w:rPr>
        <w:t xml:space="preserve">החזרה אל המחנה, לאוהל מועד הכללי, איננה רק "בטוב", אלא </w:t>
      </w:r>
      <w:r w:rsidR="00EB72BF">
        <w:rPr>
          <w:rFonts w:hint="cs"/>
          <w:rtl/>
        </w:rPr>
        <w:t>גם '</w:t>
      </w:r>
      <w:r>
        <w:rPr>
          <w:rFonts w:hint="cs"/>
          <w:rtl/>
        </w:rPr>
        <w:t>איום</w:t>
      </w:r>
      <w:r w:rsidR="00EB72BF">
        <w:rPr>
          <w:rFonts w:hint="cs"/>
          <w:rtl/>
        </w:rPr>
        <w:t>'</w:t>
      </w:r>
      <w:r>
        <w:rPr>
          <w:rFonts w:hint="cs"/>
          <w:rtl/>
        </w:rPr>
        <w:t xml:space="preserve"> על משה. אם אתה </w:t>
      </w:r>
      <w:r w:rsidR="00E243C0">
        <w:rPr>
          <w:rFonts w:hint="cs"/>
          <w:rtl/>
        </w:rPr>
        <w:t>משה ממשיך לה</w:t>
      </w:r>
      <w:r>
        <w:rPr>
          <w:rFonts w:hint="cs"/>
          <w:rtl/>
        </w:rPr>
        <w:t xml:space="preserve">תרחק מהעם, יקום מנהיג אחר. יש לו שם: "יהושע תלמידך </w:t>
      </w:r>
      <w:r>
        <w:rPr>
          <w:rtl/>
        </w:rPr>
        <w:t>–</w:t>
      </w:r>
      <w:r>
        <w:rPr>
          <w:rFonts w:hint="cs"/>
          <w:rtl/>
        </w:rPr>
        <w:t xml:space="preserve"> משרתך". יש לשים לב בפרט למשפט: "אם אתה מחזיר האו</w:t>
      </w:r>
      <w:r w:rsidR="0029798B">
        <w:rPr>
          <w:rFonts w:hint="cs"/>
          <w:rtl/>
        </w:rPr>
        <w:t>ה</w:t>
      </w:r>
      <w:r>
        <w:rPr>
          <w:rFonts w:hint="cs"/>
          <w:rtl/>
        </w:rPr>
        <w:t>ל למקומו וכו' ". משה כביכול לקח מהציבור את "אוהל מועד" ו</w:t>
      </w:r>
      <w:r w:rsidR="00E243C0">
        <w:rPr>
          <w:rFonts w:hint="cs"/>
          <w:rtl/>
        </w:rPr>
        <w:t>ניכ</w:t>
      </w:r>
      <w:r>
        <w:rPr>
          <w:rFonts w:hint="cs"/>
          <w:rtl/>
        </w:rPr>
        <w:t>ס אותו לעצמו. גם אם אוהל מועד ה</w:t>
      </w:r>
      <w:r w:rsidR="00E243C0">
        <w:rPr>
          <w:rFonts w:hint="cs"/>
          <w:rtl/>
        </w:rPr>
        <w:t xml:space="preserve">הוא </w:t>
      </w:r>
      <w:r>
        <w:rPr>
          <w:rFonts w:hint="cs"/>
          <w:rtl/>
        </w:rPr>
        <w:t xml:space="preserve">המשכן טרם הוקם, הוא קיים כישות רוחנית, מעין "קניין רוחני" </w:t>
      </w:r>
      <w:r w:rsidR="00126E22">
        <w:rPr>
          <w:rFonts w:hint="cs"/>
          <w:rtl/>
        </w:rPr>
        <w:t xml:space="preserve">ומותג </w:t>
      </w:r>
      <w:r w:rsidR="00E243C0">
        <w:rPr>
          <w:rFonts w:hint="cs"/>
          <w:rtl/>
        </w:rPr>
        <w:t xml:space="preserve">אשר </w:t>
      </w:r>
      <w:r>
        <w:rPr>
          <w:rFonts w:hint="cs"/>
          <w:rtl/>
        </w:rPr>
        <w:t>שייך לכלל ישראל, לא למשה. מדרש זה אולי מסתדר הכי טוב עם השיטות שפרשות תרומה-</w:t>
      </w:r>
      <w:proofErr w:type="spellStart"/>
      <w:r>
        <w:rPr>
          <w:rFonts w:hint="cs"/>
          <w:rtl/>
        </w:rPr>
        <w:t>ויקהל</w:t>
      </w:r>
      <w:proofErr w:type="spellEnd"/>
      <w:r>
        <w:rPr>
          <w:rFonts w:hint="cs"/>
          <w:rtl/>
        </w:rPr>
        <w:t xml:space="preserve"> נאמרו כסדר שבתורה והציווי על אוהל מועד הכללי כבר היה ידוע. למשה אין ברירה אלא לחזור למחנה ולהחזיר את "אוהל מועד" לבעליו החוקיים, הם עם ישראל כולו. </w:t>
      </w:r>
      <w:r w:rsidR="00126E22">
        <w:rPr>
          <w:rFonts w:hint="cs"/>
          <w:rtl/>
        </w:rPr>
        <w:t xml:space="preserve">ניתן </w:t>
      </w:r>
      <w:r w:rsidR="00067F60">
        <w:rPr>
          <w:rFonts w:hint="cs"/>
          <w:rtl/>
        </w:rPr>
        <w:t xml:space="preserve">אולי </w:t>
      </w:r>
      <w:r w:rsidR="00126E22">
        <w:rPr>
          <w:rFonts w:hint="cs"/>
          <w:rtl/>
        </w:rPr>
        <w:t xml:space="preserve">לצרף מדרש זה לחבורת המדרשים על חילופי הגברי בין משה ליהושע. </w:t>
      </w:r>
      <w:r w:rsidR="007C4CB4">
        <w:rPr>
          <w:rFonts w:hint="cs"/>
          <w:rtl/>
        </w:rPr>
        <w:t>ראו</w:t>
      </w:r>
      <w:r w:rsidR="00126E22">
        <w:rPr>
          <w:rFonts w:hint="cs"/>
          <w:rtl/>
        </w:rPr>
        <w:t xml:space="preserve"> דברינו </w:t>
      </w:r>
      <w:hyperlink r:id="rId10" w:history="1">
        <w:r w:rsidR="00126E22" w:rsidRPr="00652175">
          <w:rPr>
            <w:rStyle w:val="Hyperlink"/>
            <w:rFonts w:hint="cs"/>
            <w:rtl/>
          </w:rPr>
          <w:t>יפקוד ה' איש על העדה</w:t>
        </w:r>
      </w:hyperlink>
      <w:r w:rsidR="00126E22">
        <w:rPr>
          <w:rFonts w:hint="cs"/>
          <w:rtl/>
        </w:rPr>
        <w:t xml:space="preserve"> וכן </w:t>
      </w:r>
      <w:hyperlink r:id="rId11" w:history="1">
        <w:r w:rsidR="00126E22" w:rsidRPr="00652175">
          <w:rPr>
            <w:rStyle w:val="Hyperlink"/>
            <w:rFonts w:hint="cs"/>
            <w:rtl/>
          </w:rPr>
          <w:t>חילופי דורות ומשמרות</w:t>
        </w:r>
      </w:hyperlink>
      <w:r w:rsidR="00126E22">
        <w:rPr>
          <w:rFonts w:hint="cs"/>
          <w:rtl/>
        </w:rPr>
        <w:t xml:space="preserve"> בפרשת פנחס. אולי כבר כאן ניבט זרע החלפת ההנהגה. אבל לעניינינו</w:t>
      </w:r>
      <w:r w:rsidR="003679C5">
        <w:rPr>
          <w:rFonts w:hint="cs"/>
          <w:rtl/>
        </w:rPr>
        <w:t>, מה פשר "</w:t>
      </w:r>
      <w:r w:rsidR="003679C5">
        <w:rPr>
          <w:rtl/>
        </w:rPr>
        <w:t>לא יצא הדבר לבטלה</w:t>
      </w:r>
      <w:r w:rsidR="003679C5">
        <w:rPr>
          <w:rFonts w:hint="cs"/>
          <w:rtl/>
        </w:rPr>
        <w:t xml:space="preserve">"? רש"י </w:t>
      </w:r>
      <w:proofErr w:type="spellStart"/>
      <w:r w:rsidR="003679C5">
        <w:rPr>
          <w:rFonts w:hint="cs"/>
          <w:rtl/>
        </w:rPr>
        <w:t>ושטיינזלץ</w:t>
      </w:r>
      <w:proofErr w:type="spellEnd"/>
      <w:r w:rsidR="003679C5">
        <w:rPr>
          <w:rFonts w:hint="cs"/>
          <w:rtl/>
        </w:rPr>
        <w:t xml:space="preserve"> מפרשים על ההבטחה שיהושע יירש את משה בהנהגה. אבל אנחנו מציעים </w:t>
      </w:r>
      <w:r w:rsidR="00E243C0">
        <w:rPr>
          <w:rFonts w:hint="cs"/>
          <w:rtl/>
        </w:rPr>
        <w:t>שלמרות האזהרה: "א</w:t>
      </w:r>
      <w:r w:rsidR="00E243C0">
        <w:rPr>
          <w:rtl/>
        </w:rPr>
        <w:t>ם אתה מחזיר האהל למקומו – מוטב</w:t>
      </w:r>
      <w:r w:rsidR="00E243C0">
        <w:rPr>
          <w:rFonts w:hint="cs"/>
          <w:rtl/>
        </w:rPr>
        <w:t xml:space="preserve">", </w:t>
      </w:r>
      <w:r w:rsidR="00126E22">
        <w:rPr>
          <w:rFonts w:hint="cs"/>
          <w:rtl/>
        </w:rPr>
        <w:t xml:space="preserve">האוהל הפרטי שהקים משה "לא יצא לבטלה" </w:t>
      </w:r>
      <w:r w:rsidR="00EB72BF">
        <w:rPr>
          <w:rFonts w:hint="cs"/>
          <w:rtl/>
        </w:rPr>
        <w:t>ולא היה רק 'משכן זמני' עד יתרצו הפנים</w:t>
      </w:r>
      <w:r w:rsidR="003679C5">
        <w:rPr>
          <w:rFonts w:hint="cs"/>
          <w:rtl/>
        </w:rPr>
        <w:t>. והראיה</w:t>
      </w:r>
      <w:r w:rsidR="004531F9">
        <w:rPr>
          <w:rFonts w:hint="cs"/>
          <w:rtl/>
        </w:rPr>
        <w:t xml:space="preserve"> הם דברי רבא בסוף הדרשה</w:t>
      </w:r>
      <w:r w:rsidR="00EB72BF">
        <w:rPr>
          <w:rFonts w:hint="cs"/>
          <w:rtl/>
        </w:rPr>
        <w:t>,</w:t>
      </w:r>
      <w:r w:rsidR="003679C5">
        <w:rPr>
          <w:rFonts w:hint="cs"/>
          <w:rtl/>
        </w:rPr>
        <w:t xml:space="preserve"> ש</w:t>
      </w:r>
      <w:r w:rsidR="00126E22">
        <w:rPr>
          <w:rFonts w:hint="cs"/>
          <w:rtl/>
        </w:rPr>
        <w:t>יהושע לא מש מ</w:t>
      </w:r>
      <w:r w:rsidR="004531F9">
        <w:rPr>
          <w:rFonts w:hint="cs"/>
          <w:rtl/>
        </w:rPr>
        <w:t xml:space="preserve">תוך האוהל </w:t>
      </w:r>
      <w:r w:rsidR="003679C5">
        <w:rPr>
          <w:rFonts w:hint="cs"/>
          <w:rtl/>
        </w:rPr>
        <w:t xml:space="preserve">ונשאר שם </w:t>
      </w:r>
      <w:r w:rsidR="004531F9">
        <w:rPr>
          <w:rFonts w:hint="cs"/>
          <w:rtl/>
        </w:rPr>
        <w:t>זמין בכל עת בה יבוא לשם משה</w:t>
      </w:r>
      <w:r w:rsidR="00A21282">
        <w:rPr>
          <w:rFonts w:hint="cs"/>
          <w:rtl/>
        </w:rPr>
        <w:t xml:space="preserve"> </w:t>
      </w:r>
      <w:r w:rsidR="00A21282">
        <w:rPr>
          <w:rtl/>
        </w:rPr>
        <w:t>–</w:t>
      </w:r>
      <w:r w:rsidR="00A21282">
        <w:rPr>
          <w:rFonts w:hint="cs"/>
          <w:rtl/>
        </w:rPr>
        <w:t xml:space="preserve"> הוא יהושע שקבל את </w:t>
      </w:r>
      <w:r w:rsidR="00424CA8">
        <w:rPr>
          <w:rFonts w:hint="cs"/>
          <w:rtl/>
        </w:rPr>
        <w:t>הברכה: "</w:t>
      </w:r>
      <w:r w:rsidR="00BF4623">
        <w:rPr>
          <w:rtl/>
        </w:rPr>
        <w:t>לֹא יָמוּשׁ סֵפֶר הַתּוֹרָה הַזֶּה מִפִּיךָ</w:t>
      </w:r>
      <w:r w:rsidR="00BF4623">
        <w:rPr>
          <w:rFonts w:hint="cs"/>
          <w:rtl/>
        </w:rPr>
        <w:t>" (</w:t>
      </w:r>
      <w:r w:rsidR="00BF4623">
        <w:rPr>
          <w:rtl/>
        </w:rPr>
        <w:t>יהושע א ח</w:t>
      </w:r>
      <w:r w:rsidR="00E01CE0">
        <w:rPr>
          <w:rFonts w:hint="cs"/>
          <w:rtl/>
        </w:rPr>
        <w:t>, ראו הדף בנושא זה</w:t>
      </w:r>
      <w:r w:rsidR="00BF4623">
        <w:rPr>
          <w:rFonts w:hint="cs"/>
          <w:rtl/>
        </w:rPr>
        <w:t xml:space="preserve">). "לא ימוש" כנגד "לא </w:t>
      </w:r>
      <w:proofErr w:type="spellStart"/>
      <w:r w:rsidR="00BF4623">
        <w:rPr>
          <w:rFonts w:hint="cs"/>
          <w:rtl/>
        </w:rPr>
        <w:t>ימיש</w:t>
      </w:r>
      <w:proofErr w:type="spellEnd"/>
      <w:r w:rsidR="00BF4623">
        <w:rPr>
          <w:rFonts w:hint="cs"/>
          <w:rtl/>
        </w:rPr>
        <w:t>".</w:t>
      </w:r>
      <w:r w:rsidR="00E01CE0">
        <w:rPr>
          <w:rFonts w:hint="cs"/>
          <w:rtl/>
        </w:rPr>
        <w:t xml:space="preserve"> ראו להלן הצעתנו כיצד לקרוא את הקדמת רמב"ם לפירושו למשנה.</w:t>
      </w:r>
    </w:p>
  </w:footnote>
  <w:footnote w:id="18">
    <w:p w14:paraId="1FA5A80B" w14:textId="77777777" w:rsidR="00A85450" w:rsidRDefault="00A85450">
      <w:pPr>
        <w:pStyle w:val="a3"/>
        <w:rPr>
          <w:rFonts w:hint="cs"/>
          <w:rtl/>
        </w:rPr>
      </w:pPr>
      <w:r>
        <w:rPr>
          <w:rStyle w:val="a5"/>
        </w:rPr>
        <w:footnoteRef/>
      </w:r>
      <w:r>
        <w:rPr>
          <w:rtl/>
        </w:rPr>
        <w:t xml:space="preserve"> </w:t>
      </w:r>
      <w:r>
        <w:rPr>
          <w:rFonts w:hint="cs"/>
          <w:rtl/>
        </w:rPr>
        <w:t xml:space="preserve">הווה מתמשך היינו משקל בינוני, כמו היה נוהג לקחת. </w:t>
      </w:r>
    </w:p>
  </w:footnote>
  <w:footnote w:id="19">
    <w:p w14:paraId="312C6226" w14:textId="77777777" w:rsidR="00657D00" w:rsidRDefault="00657D00" w:rsidP="00657D00">
      <w:pPr>
        <w:pStyle w:val="a3"/>
        <w:rPr>
          <w:rFonts w:hint="cs"/>
          <w:rtl/>
        </w:rPr>
      </w:pPr>
      <w:r>
        <w:rPr>
          <w:rStyle w:val="a5"/>
        </w:rPr>
        <w:footnoteRef/>
      </w:r>
      <w:r>
        <w:rPr>
          <w:rtl/>
        </w:rPr>
        <w:t xml:space="preserve"> </w:t>
      </w:r>
      <w:r>
        <w:rPr>
          <w:rFonts w:hint="cs"/>
          <w:rtl/>
        </w:rPr>
        <w:t xml:space="preserve">עפ"י רש"י פשיטא שמשה מקים את אוהל מועד הפרטי בצמוד ובהמשך ישיר לחטא העגל וכאקט של התנתקות מעם ישראל. אך לא רק לעצמו אלא </w:t>
      </w:r>
      <w:r w:rsidR="00AD5D10">
        <w:rPr>
          <w:rFonts w:hint="cs"/>
          <w:rtl/>
        </w:rPr>
        <w:t>כ-</w:t>
      </w:r>
      <w:r>
        <w:rPr>
          <w:rFonts w:hint="cs"/>
          <w:rtl/>
        </w:rPr>
        <w:t xml:space="preserve">"בית ועד למבקשי תורה" </w:t>
      </w:r>
      <w:r>
        <w:rPr>
          <w:rtl/>
        </w:rPr>
        <w:t>–</w:t>
      </w:r>
      <w:r>
        <w:rPr>
          <w:rFonts w:hint="cs"/>
          <w:rtl/>
        </w:rPr>
        <w:t xml:space="preserve"> ממש כבית </w:t>
      </w:r>
      <w:proofErr w:type="spellStart"/>
      <w:r>
        <w:rPr>
          <w:rFonts w:hint="cs"/>
          <w:rtl/>
        </w:rPr>
        <w:t>אולפנא</w:t>
      </w:r>
      <w:proofErr w:type="spellEnd"/>
      <w:r>
        <w:rPr>
          <w:rFonts w:hint="cs"/>
          <w:rtl/>
        </w:rPr>
        <w:t xml:space="preserve"> של אונקלוס שמשום מה רש"י לא מזכיר. ראו גם פירושו בפסוק הסמוך (מובא לעיל) על העם שרואה כיצד השכינה נכנסת אחרי משה אל בית הועד. לכך יש לחבר את שיטת רש"י </w:t>
      </w:r>
      <w:r w:rsidR="00AD5D10">
        <w:rPr>
          <w:rFonts w:hint="cs"/>
          <w:rtl/>
        </w:rPr>
        <w:t xml:space="preserve">שהוזכרה לעיל </w:t>
      </w:r>
      <w:r>
        <w:rPr>
          <w:rFonts w:hint="cs"/>
          <w:rtl/>
        </w:rPr>
        <w:t xml:space="preserve">שפרשת כי </w:t>
      </w:r>
      <w:proofErr w:type="spellStart"/>
      <w:r>
        <w:rPr>
          <w:rFonts w:hint="cs"/>
          <w:rtl/>
        </w:rPr>
        <w:t>תשא</w:t>
      </w:r>
      <w:proofErr w:type="spellEnd"/>
      <w:r>
        <w:rPr>
          <w:rFonts w:hint="cs"/>
          <w:rtl/>
        </w:rPr>
        <w:t xml:space="preserve"> באה לפני תרומה-</w:t>
      </w:r>
      <w:proofErr w:type="spellStart"/>
      <w:r>
        <w:rPr>
          <w:rFonts w:hint="cs"/>
          <w:rtl/>
        </w:rPr>
        <w:t>תצוה</w:t>
      </w:r>
      <w:proofErr w:type="spellEnd"/>
      <w:r>
        <w:rPr>
          <w:rFonts w:hint="cs"/>
          <w:rtl/>
        </w:rPr>
        <w:t>, לפני הציווי על המשכן הוא "אוהל מועד", והרי לנו שמשה הוא שמחדש את הביטוי "אוהל מועד"!</w:t>
      </w:r>
    </w:p>
  </w:footnote>
  <w:footnote w:id="20">
    <w:p w14:paraId="0EBE0F78" w14:textId="77777777" w:rsidR="00F66F31" w:rsidRDefault="00F66F31">
      <w:pPr>
        <w:pStyle w:val="a3"/>
        <w:rPr>
          <w:rFonts w:hint="cs"/>
          <w:rtl/>
        </w:rPr>
      </w:pPr>
      <w:r>
        <w:rPr>
          <w:rStyle w:val="a5"/>
        </w:rPr>
        <w:footnoteRef/>
      </w:r>
      <w:r>
        <w:rPr>
          <w:rtl/>
        </w:rPr>
        <w:t xml:space="preserve"> </w:t>
      </w:r>
      <w:r>
        <w:rPr>
          <w:rFonts w:hint="cs"/>
          <w:rtl/>
        </w:rPr>
        <w:t>בדומה לכך מפרש חזקוני על הפסוק: "</w:t>
      </w:r>
      <w:r>
        <w:rPr>
          <w:rtl/>
        </w:rPr>
        <w:t xml:space="preserve">ומשה </w:t>
      </w:r>
      <w:proofErr w:type="spellStart"/>
      <w:r>
        <w:rPr>
          <w:rtl/>
        </w:rPr>
        <w:t>יקח</w:t>
      </w:r>
      <w:proofErr w:type="spellEnd"/>
      <w:r>
        <w:rPr>
          <w:rtl/>
        </w:rPr>
        <w:t xml:space="preserve"> לשון עתיד במקום עבר. ומעשה זה היה לאחר שהוריד לוחות שניות</w:t>
      </w:r>
      <w:r>
        <w:rPr>
          <w:rFonts w:hint="cs"/>
          <w:rtl/>
        </w:rPr>
        <w:t>"</w:t>
      </w:r>
      <w:r>
        <w:rPr>
          <w:rtl/>
        </w:rPr>
        <w:t>.</w:t>
      </w:r>
      <w:r>
        <w:rPr>
          <w:rFonts w:hint="cs"/>
          <w:rtl/>
        </w:rPr>
        <w:t xml:space="preserve"> שיטה זו נזקקת גם היא לכלל: "אין מוקדם ומאוחר בתורה", כלל שאבן עזרא לא נמנע מלהשתמש בו כשצריך (ראו דברינו </w:t>
      </w:r>
      <w:hyperlink r:id="rId12" w:history="1">
        <w:r w:rsidRPr="00A0338D">
          <w:rPr>
            <w:rStyle w:val="Hyperlink"/>
            <w:rFonts w:hint="cs"/>
            <w:rtl/>
          </w:rPr>
          <w:t xml:space="preserve">אין מוקדם ומאוחר בתורה </w:t>
        </w:r>
        <w:r w:rsidRPr="00A0338D">
          <w:rPr>
            <w:rStyle w:val="Hyperlink"/>
            <w:rtl/>
          </w:rPr>
          <w:t>–</w:t>
        </w:r>
        <w:r w:rsidRPr="00A0338D">
          <w:rPr>
            <w:rStyle w:val="Hyperlink"/>
            <w:rFonts w:hint="cs"/>
            <w:rtl/>
          </w:rPr>
          <w:t xml:space="preserve"> בפרשני המקרא</w:t>
        </w:r>
      </w:hyperlink>
      <w:r>
        <w:rPr>
          <w:rFonts w:hint="cs"/>
          <w:rtl/>
        </w:rPr>
        <w:t xml:space="preserve"> בפרשת בהעלותך), אבל בניגוד לרש"י שממקם את אוהל מועד </w:t>
      </w:r>
      <w:r w:rsidR="00AD5D10">
        <w:rPr>
          <w:rFonts w:hint="cs"/>
          <w:rtl/>
        </w:rPr>
        <w:t xml:space="preserve">האולפן </w:t>
      </w:r>
      <w:r>
        <w:rPr>
          <w:rFonts w:hint="cs"/>
          <w:rtl/>
        </w:rPr>
        <w:t xml:space="preserve">של משה בצמוד לחטא העגל, אבן עזרא בספרד וחזקוני בצרפת ממקמים </w:t>
      </w:r>
      <w:r w:rsidR="00AD5D10">
        <w:rPr>
          <w:rFonts w:hint="cs"/>
          <w:rtl/>
        </w:rPr>
        <w:t xml:space="preserve">אותו </w:t>
      </w:r>
      <w:r>
        <w:rPr>
          <w:rFonts w:hint="cs"/>
          <w:rtl/>
        </w:rPr>
        <w:t xml:space="preserve">לאחר הריצוי והסליחה שהתבטאו בהורדת הלוחות השניים ביום הכיפורים (ראו דברינו </w:t>
      </w:r>
      <w:hyperlink r:id="rId13" w:history="1">
        <w:r w:rsidRPr="00171C3D">
          <w:rPr>
            <w:rStyle w:val="Hyperlink"/>
            <w:rFonts w:hint="cs"/>
            <w:rtl/>
          </w:rPr>
          <w:t>יום מתן לוחות שניים</w:t>
        </w:r>
      </w:hyperlink>
      <w:r>
        <w:rPr>
          <w:rFonts w:hint="cs"/>
          <w:rtl/>
        </w:rPr>
        <w:t xml:space="preserve"> ביום הכיפורים). אין זה אוהל של התנתקות ונידוי, אלא התחלה של ריצוי ו</w:t>
      </w:r>
      <w:r w:rsidR="00AD5D10">
        <w:rPr>
          <w:rFonts w:hint="cs"/>
          <w:rtl/>
        </w:rPr>
        <w:t>ב</w:t>
      </w:r>
      <w:r>
        <w:rPr>
          <w:rFonts w:hint="cs"/>
          <w:rtl/>
        </w:rPr>
        <w:t>קשר ברור לבניית המשכן. יום אחרי יום כיפור, יד אחת מתחילה להתעסק במשכן, והשנייה לא יכולה לחכות עם ההתוועדות ובונה לשם כך את אוהלו של משה. שילוב זה יכול להסביר את השימוש בשם "אוהל מועד" ע"י משה, אך בה בעת מדגיש את אוהל מועד כמקום של התוועדות שלא יכול לחכות להשלמת המשכן שם תשולב עבודת הקרבנות עם ה</w:t>
      </w:r>
      <w:r w:rsidR="00E01CE0">
        <w:rPr>
          <w:rFonts w:hint="cs"/>
          <w:rtl/>
        </w:rPr>
        <w:t>ה</w:t>
      </w:r>
      <w:r>
        <w:rPr>
          <w:rFonts w:hint="cs"/>
          <w:rtl/>
        </w:rPr>
        <w:t>תוועדות.</w:t>
      </w:r>
    </w:p>
  </w:footnote>
  <w:footnote w:id="21">
    <w:p w14:paraId="2C6422E5" w14:textId="77777777" w:rsidR="00F66F31" w:rsidRDefault="00F66F31" w:rsidP="00F66F31">
      <w:pPr>
        <w:pStyle w:val="a3"/>
        <w:rPr>
          <w:rFonts w:hint="cs"/>
        </w:rPr>
      </w:pPr>
      <w:r>
        <w:rPr>
          <w:rStyle w:val="a5"/>
        </w:rPr>
        <w:footnoteRef/>
      </w:r>
      <w:r>
        <w:rPr>
          <w:rtl/>
        </w:rPr>
        <w:t xml:space="preserve"> </w:t>
      </w:r>
      <w:r>
        <w:rPr>
          <w:rFonts w:hint="cs"/>
          <w:rtl/>
        </w:rPr>
        <w:t xml:space="preserve">רמב"ן חולק בכל עוז על הצעת אבן עזרא שהקמת אוהל מועד הפרטי של משה הייתה לאחר ירידתו מההר ביום הכיפורים עם הלוחות השניים, ומצטרף לשיטת רש"י (והמדרשים) שהקמת האוהל הייתה בתגובה לחטא העגל ובסמוך לו. אבל שלא כרש"י, לשיטת רמב"ן </w:t>
      </w:r>
      <w:r w:rsidRPr="00DD0550">
        <w:rPr>
          <w:rFonts w:hint="cs"/>
          <w:rtl/>
        </w:rPr>
        <w:t xml:space="preserve">שככלל אינו אוהב את השימוש ב"אין מוקדם ומאוחר בתורה", </w:t>
      </w:r>
      <w:r>
        <w:rPr>
          <w:rFonts w:hint="cs"/>
          <w:rtl/>
        </w:rPr>
        <w:t xml:space="preserve">פרשות תרומה-פקודי כסדר הן סדורות, ואי לכך, משה כבר יודע שיש ציווי להקים את אוהל מועד הוא המשכן ובכל זאת אינו נמנע מלכנות את האוהל הפרטי שבנה "אוהל מועד". נראה ששאלתנו המרכזית בהערה </w:t>
      </w:r>
      <w:r w:rsidR="00BE038A">
        <w:rPr>
          <w:rFonts w:hint="cs"/>
          <w:rtl/>
        </w:rPr>
        <w:t>10</w:t>
      </w:r>
      <w:r>
        <w:rPr>
          <w:rFonts w:hint="cs"/>
          <w:rtl/>
        </w:rPr>
        <w:t xml:space="preserve"> לעיל: כיצד זה משתמש משה (או המקרא) בשם "אוהל מועד" לאוהל הפרטי שלו (של משה), באותו השם שמיועד לאוהל המשכן הכללי - מתעצמת ביותר לנוכח שיטת רמב"ן.</w:t>
      </w:r>
    </w:p>
  </w:footnote>
  <w:footnote w:id="22">
    <w:p w14:paraId="189B7CCB" w14:textId="77777777" w:rsidR="00F66F31" w:rsidRDefault="00F66F31" w:rsidP="00F66F31">
      <w:pPr>
        <w:pStyle w:val="a3"/>
        <w:rPr>
          <w:rFonts w:hint="cs"/>
          <w:rtl/>
        </w:rPr>
      </w:pPr>
      <w:r>
        <w:rPr>
          <w:rStyle w:val="a5"/>
        </w:rPr>
        <w:footnoteRef/>
      </w:r>
      <w:r>
        <w:rPr>
          <w:rtl/>
        </w:rPr>
        <w:t xml:space="preserve"> </w:t>
      </w:r>
      <w:r>
        <w:rPr>
          <w:rFonts w:hint="cs"/>
          <w:rtl/>
        </w:rPr>
        <w:t>כאן נראה שרמב"ן מרכך את הכעס של משה ואומר שבהוצאת האוהל של משה מחוץ למחנה החל כבר תהליך הכפרה, ובכך מצטרף לשיטת אבן עזרא, מה גם שעפ"י החשבון שעושים חז"ל משה שהה בהר פעמיים ארבעים יום מי"ז בתמוז ועד יום הכיפורים ולפיכך עיקר תפקוד אוהל מועד שבנה משה הוא לאחר הריצוי של הורדת לוחות שניים ביום הכיפורים.</w:t>
      </w:r>
    </w:p>
  </w:footnote>
  <w:footnote w:id="23">
    <w:p w14:paraId="200F23CE" w14:textId="77777777" w:rsidR="00A11288" w:rsidRDefault="00A11288" w:rsidP="00A11288">
      <w:pPr>
        <w:pStyle w:val="a3"/>
        <w:rPr>
          <w:rFonts w:hint="cs"/>
          <w:rtl/>
        </w:rPr>
      </w:pPr>
      <w:r>
        <w:rPr>
          <w:rStyle w:val="a5"/>
        </w:rPr>
        <w:footnoteRef/>
      </w:r>
      <w:r>
        <w:rPr>
          <w:rtl/>
        </w:rPr>
        <w:t xml:space="preserve"> </w:t>
      </w:r>
      <w:r>
        <w:rPr>
          <w:rFonts w:hint="cs"/>
          <w:rtl/>
        </w:rPr>
        <w:t xml:space="preserve">ראו דברינו </w:t>
      </w:r>
      <w:hyperlink r:id="rId14" w:history="1">
        <w:r w:rsidRPr="003F4FE0">
          <w:rPr>
            <w:rStyle w:val="Hyperlink"/>
            <w:rFonts w:hint="cs"/>
            <w:rtl/>
          </w:rPr>
          <w:t>יום מתן תורה - לוחות שניים</w:t>
        </w:r>
      </w:hyperlink>
      <w:r>
        <w:rPr>
          <w:rFonts w:hint="cs"/>
          <w:rtl/>
        </w:rPr>
        <w:t xml:space="preserve"> ביום הכיפורים, בו תמהנו איך לא מוזכר מוטיב זה ביום כיפור.</w:t>
      </w:r>
    </w:p>
  </w:footnote>
  <w:footnote w:id="24">
    <w:p w14:paraId="7FDD682E" w14:textId="77777777" w:rsidR="00A11288" w:rsidRDefault="00A11288" w:rsidP="00A11288">
      <w:pPr>
        <w:pStyle w:val="a3"/>
        <w:rPr>
          <w:rFonts w:hint="cs"/>
          <w:rtl/>
        </w:rPr>
      </w:pPr>
      <w:r>
        <w:rPr>
          <w:rStyle w:val="a5"/>
        </w:rPr>
        <w:footnoteRef/>
      </w:r>
      <w:r>
        <w:rPr>
          <w:rtl/>
        </w:rPr>
        <w:t xml:space="preserve"> </w:t>
      </w:r>
      <w:r>
        <w:rPr>
          <w:rFonts w:hint="cs"/>
          <w:rtl/>
        </w:rPr>
        <w:t>רש"י כאמור לא נעזר באונקלוס, אבל ראו פירושו ל</w:t>
      </w:r>
      <w:r>
        <w:rPr>
          <w:rtl/>
        </w:rPr>
        <w:t xml:space="preserve">שמות </w:t>
      </w:r>
      <w:proofErr w:type="spellStart"/>
      <w:r>
        <w:rPr>
          <w:rFonts w:hint="cs"/>
          <w:rtl/>
        </w:rPr>
        <w:t>יח</w:t>
      </w:r>
      <w:proofErr w:type="spellEnd"/>
      <w:r>
        <w:rPr>
          <w:rFonts w:hint="cs"/>
          <w:rtl/>
        </w:rPr>
        <w:t xml:space="preserve"> טו </w:t>
      </w:r>
      <w:r>
        <w:rPr>
          <w:rtl/>
        </w:rPr>
        <w:t>פרשת יתרו</w:t>
      </w:r>
      <w:r>
        <w:rPr>
          <w:rFonts w:hint="cs"/>
          <w:rtl/>
        </w:rPr>
        <w:t>: "</w:t>
      </w:r>
      <w:r>
        <w:rPr>
          <w:rtl/>
        </w:rPr>
        <w:t>כי יב</w:t>
      </w:r>
      <w:r w:rsidR="00B1407D">
        <w:rPr>
          <w:rFonts w:hint="cs"/>
          <w:rtl/>
        </w:rPr>
        <w:t>ו</w:t>
      </w:r>
      <w:r>
        <w:rPr>
          <w:rtl/>
        </w:rPr>
        <w:t>א</w:t>
      </w:r>
      <w:r>
        <w:rPr>
          <w:rFonts w:hint="cs"/>
          <w:rtl/>
        </w:rPr>
        <w:t xml:space="preserve"> אלי העם </w:t>
      </w:r>
      <w:r>
        <w:rPr>
          <w:rtl/>
        </w:rPr>
        <w:t>לדר</w:t>
      </w:r>
      <w:r>
        <w:rPr>
          <w:rFonts w:hint="cs"/>
          <w:rtl/>
        </w:rPr>
        <w:t>ו</w:t>
      </w:r>
      <w:r>
        <w:rPr>
          <w:rtl/>
        </w:rPr>
        <w:t xml:space="preserve">ש </w:t>
      </w:r>
      <w:proofErr w:type="spellStart"/>
      <w:r>
        <w:rPr>
          <w:rtl/>
        </w:rPr>
        <w:t>אלהים</w:t>
      </w:r>
      <w:proofErr w:type="spellEnd"/>
      <w:r>
        <w:rPr>
          <w:rtl/>
        </w:rPr>
        <w:t xml:space="preserve"> - כתרגומו </w:t>
      </w:r>
      <w:proofErr w:type="spellStart"/>
      <w:r>
        <w:rPr>
          <w:rtl/>
        </w:rPr>
        <w:t>למתבע</w:t>
      </w:r>
      <w:proofErr w:type="spellEnd"/>
      <w:r>
        <w:rPr>
          <w:rtl/>
        </w:rPr>
        <w:t xml:space="preserve"> אולפן, לשאול תלמוד מפי הגבורה</w:t>
      </w:r>
      <w:r>
        <w:rPr>
          <w:rFonts w:hint="cs"/>
          <w:rtl/>
        </w:rPr>
        <w:t>". האם</w:t>
      </w:r>
      <w:r w:rsidR="004604D0">
        <w:rPr>
          <w:rFonts w:hint="cs"/>
          <w:rtl/>
        </w:rPr>
        <w:t xml:space="preserve"> כבר שם נזרע בית האולפן הראשון?</w:t>
      </w:r>
    </w:p>
  </w:footnote>
  <w:footnote w:id="25">
    <w:p w14:paraId="6BF29E73" w14:textId="77777777" w:rsidR="00A11288" w:rsidRDefault="00A11288" w:rsidP="00A11288">
      <w:pPr>
        <w:pStyle w:val="a3"/>
        <w:rPr>
          <w:rFonts w:hint="cs"/>
          <w:rtl/>
        </w:rPr>
      </w:pPr>
      <w:r>
        <w:rPr>
          <w:rStyle w:val="a5"/>
        </w:rPr>
        <w:footnoteRef/>
      </w:r>
      <w:r>
        <w:rPr>
          <w:rtl/>
        </w:rPr>
        <w:t xml:space="preserve"> </w:t>
      </w:r>
      <w:r>
        <w:rPr>
          <w:rFonts w:hint="cs"/>
          <w:rtl/>
        </w:rPr>
        <w:t>ראו השימוש באוהל שהציב משה בעת ייסוד יבנה וחכמיה</w:t>
      </w:r>
      <w:r w:rsidR="00B13ACB">
        <w:rPr>
          <w:rFonts w:hint="cs"/>
          <w:rtl/>
        </w:rPr>
        <w:t xml:space="preserve"> (</w:t>
      </w:r>
      <w:r w:rsidR="004604D0">
        <w:rPr>
          <w:rFonts w:hint="cs"/>
          <w:rtl/>
        </w:rPr>
        <w:t xml:space="preserve">נכון יותר </w:t>
      </w:r>
      <w:proofErr w:type="spellStart"/>
      <w:r w:rsidR="004604D0">
        <w:rPr>
          <w:rFonts w:hint="cs"/>
          <w:rtl/>
        </w:rPr>
        <w:t>אושא</w:t>
      </w:r>
      <w:proofErr w:type="spellEnd"/>
      <w:r w:rsidR="004604D0">
        <w:rPr>
          <w:rFonts w:hint="cs"/>
          <w:rtl/>
        </w:rPr>
        <w:t xml:space="preserve"> וחכמיה</w:t>
      </w:r>
      <w:r w:rsidR="00B13ACB">
        <w:rPr>
          <w:rFonts w:hint="cs"/>
          <w:rtl/>
        </w:rPr>
        <w:t xml:space="preserve"> ראו בהערה הבאה)</w:t>
      </w:r>
      <w:r w:rsidR="004604D0">
        <w:rPr>
          <w:rFonts w:hint="cs"/>
          <w:rtl/>
        </w:rPr>
        <w:t xml:space="preserve">, </w:t>
      </w:r>
      <w:r>
        <w:rPr>
          <w:rtl/>
        </w:rPr>
        <w:t xml:space="preserve">מסכת ברכות </w:t>
      </w:r>
      <w:proofErr w:type="spellStart"/>
      <w:r>
        <w:rPr>
          <w:rtl/>
        </w:rPr>
        <w:t>סג</w:t>
      </w:r>
      <w:proofErr w:type="spellEnd"/>
      <w:r>
        <w:rPr>
          <w:rtl/>
        </w:rPr>
        <w:t xml:space="preserve"> ע</w:t>
      </w:r>
      <w:r>
        <w:rPr>
          <w:rFonts w:hint="cs"/>
          <w:rtl/>
        </w:rPr>
        <w:t>"ב: "</w:t>
      </w:r>
      <w:r>
        <w:rPr>
          <w:rtl/>
        </w:rPr>
        <w:t>תנו רבנן: כשנכנסו רבותינו לכרם ביבנה היו שם רבי יהודה ורבי יוסי ורבי נחמיה ורבי אליעזר בנו של רבי יוסי הגלילי</w:t>
      </w:r>
      <w:r>
        <w:rPr>
          <w:rFonts w:hint="cs"/>
          <w:rtl/>
        </w:rPr>
        <w:t>.</w:t>
      </w:r>
      <w:r>
        <w:rPr>
          <w:rtl/>
        </w:rPr>
        <w:t xml:space="preserve"> פתחו כולם בכבוד </w:t>
      </w:r>
      <w:proofErr w:type="spellStart"/>
      <w:r>
        <w:rPr>
          <w:rtl/>
        </w:rPr>
        <w:t>אכסניא</w:t>
      </w:r>
      <w:proofErr w:type="spellEnd"/>
      <w:r>
        <w:rPr>
          <w:rtl/>
        </w:rPr>
        <w:t xml:space="preserve"> ודרשו. פתח רבי יהודה ראש המדברים בכל מקום בכבוד תורה ודרש: ומשה </w:t>
      </w:r>
      <w:proofErr w:type="spellStart"/>
      <w:r>
        <w:rPr>
          <w:rtl/>
        </w:rPr>
        <w:t>יקח</w:t>
      </w:r>
      <w:proofErr w:type="spellEnd"/>
      <w:r>
        <w:rPr>
          <w:rtl/>
        </w:rPr>
        <w:t xml:space="preserve"> את האהל ונטה לו מחוץ למחנה, והלא דברים קל וחומר, ומה ארון ה' שלא היה מרוחק אלא שנים עשר מיל אמרה תורה: והיה כל מבקש ה' יצא אל אהל מועד, תלמידי חכמים שהולכים מעיר לעיר וממדינה למדינה ללמוד תורה - על אחת כמה וכמה</w:t>
      </w:r>
      <w:r>
        <w:rPr>
          <w:rFonts w:hint="cs"/>
          <w:rtl/>
        </w:rPr>
        <w:t>"</w:t>
      </w:r>
      <w:r>
        <w:rPr>
          <w:rtl/>
        </w:rPr>
        <w:t>.</w:t>
      </w:r>
    </w:p>
  </w:footnote>
  <w:footnote w:id="26">
    <w:p w14:paraId="55B597CA" w14:textId="77777777" w:rsidR="00A11288" w:rsidRDefault="00A11288" w:rsidP="00A70A33">
      <w:pPr>
        <w:pStyle w:val="a3"/>
        <w:rPr>
          <w:rFonts w:hint="cs"/>
          <w:rtl/>
        </w:rPr>
      </w:pPr>
      <w:r>
        <w:rPr>
          <w:rStyle w:val="a5"/>
        </w:rPr>
        <w:footnoteRef/>
      </w:r>
      <w:r>
        <w:rPr>
          <w:rtl/>
        </w:rPr>
        <w:t xml:space="preserve"> </w:t>
      </w:r>
      <w:r w:rsidR="00410003">
        <w:rPr>
          <w:rFonts w:hint="cs"/>
          <w:rtl/>
        </w:rPr>
        <w:t>באוהל מועד הפרטי של משה כבר נזכר</w:t>
      </w:r>
      <w:r w:rsidR="00A70A33">
        <w:rPr>
          <w:rFonts w:hint="cs"/>
          <w:rtl/>
        </w:rPr>
        <w:t xml:space="preserve"> </w:t>
      </w:r>
      <w:r w:rsidR="00410003">
        <w:rPr>
          <w:rFonts w:hint="cs"/>
          <w:rtl/>
        </w:rPr>
        <w:t>הר</w:t>
      </w:r>
      <w:r w:rsidR="00AA2687">
        <w:rPr>
          <w:rFonts w:hint="cs"/>
          <w:rtl/>
        </w:rPr>
        <w:t>י</w:t>
      </w:r>
      <w:r w:rsidR="00410003">
        <w:rPr>
          <w:rFonts w:hint="cs"/>
          <w:rtl/>
        </w:rPr>
        <w:t xml:space="preserve">חוק מהמחנה, ככתוב </w:t>
      </w:r>
      <w:r w:rsidR="00A70A33">
        <w:rPr>
          <w:rFonts w:hint="cs"/>
          <w:rtl/>
        </w:rPr>
        <w:t>ב</w:t>
      </w:r>
      <w:r w:rsidR="00410003">
        <w:rPr>
          <w:rtl/>
        </w:rPr>
        <w:t xml:space="preserve">שמות </w:t>
      </w:r>
      <w:r w:rsidR="00A70A33">
        <w:rPr>
          <w:rFonts w:hint="cs"/>
          <w:rtl/>
        </w:rPr>
        <w:t>לג ו: "</w:t>
      </w:r>
      <w:r w:rsidR="00410003">
        <w:rPr>
          <w:rtl/>
        </w:rPr>
        <w:t xml:space="preserve">וּמֹשֶׁה </w:t>
      </w:r>
      <w:proofErr w:type="spellStart"/>
      <w:r w:rsidR="00410003">
        <w:rPr>
          <w:rtl/>
        </w:rPr>
        <w:t>יִקַּח</w:t>
      </w:r>
      <w:proofErr w:type="spellEnd"/>
      <w:r w:rsidR="00410003">
        <w:rPr>
          <w:rtl/>
        </w:rPr>
        <w:t xml:space="preserve"> אֶת הָאֹהֶל וְנָטָה לוֹ מִחוּץ לַמַּחֲנֶה הַרְחֵק מִן הַמַּחֲנֶה וְקָרָא לוֹ אֹהֶל מוֹעֵד וְהָיָה כָּל מְבַקֵּשׁ ה' יֵצֵא אֶל אֹהֶל מוֹעֵד אֲשֶׁר מִחוּץ לַמַּחֲנֶה</w:t>
      </w:r>
      <w:r w:rsidR="00A70A33">
        <w:rPr>
          <w:rFonts w:hint="cs"/>
          <w:rtl/>
        </w:rPr>
        <w:t>". שלוש פעמים "הרחק" או "מחוץ" למחנה.</w:t>
      </w:r>
      <w:r w:rsidR="00410003">
        <w:rPr>
          <w:rtl/>
        </w:rPr>
        <w:t xml:space="preserve"> </w:t>
      </w:r>
      <w:r>
        <w:rPr>
          <w:rFonts w:hint="cs"/>
          <w:rtl/>
        </w:rPr>
        <w:t xml:space="preserve">השימוש באוהל שהציב משה חוזר גם בעת ייסוד התורה בגליל לאחר מרד בר כוכבא וחורבן יהודה. ראו </w:t>
      </w:r>
      <w:r>
        <w:rPr>
          <w:rtl/>
        </w:rPr>
        <w:t>שיר השירים רבה ב ג</w:t>
      </w:r>
      <w:r>
        <w:rPr>
          <w:rFonts w:hint="cs"/>
          <w:rtl/>
        </w:rPr>
        <w:t>:</w:t>
      </w:r>
      <w:r>
        <w:rPr>
          <w:rtl/>
        </w:rPr>
        <w:t xml:space="preserve"> </w:t>
      </w:r>
      <w:r>
        <w:rPr>
          <w:rFonts w:hint="cs"/>
          <w:rtl/>
        </w:rPr>
        <w:t>"</w:t>
      </w:r>
      <w:r>
        <w:rPr>
          <w:rtl/>
        </w:rPr>
        <w:t xml:space="preserve">בשלפי השמד נתכנסו רבותינו </w:t>
      </w:r>
      <w:proofErr w:type="spellStart"/>
      <w:r>
        <w:rPr>
          <w:rtl/>
        </w:rPr>
        <w:t>לאושא</w:t>
      </w:r>
      <w:proofErr w:type="spellEnd"/>
      <w:r>
        <w:rPr>
          <w:rFonts w:hint="cs"/>
          <w:rtl/>
        </w:rPr>
        <w:t xml:space="preserve"> ...</w:t>
      </w:r>
      <w:r>
        <w:rPr>
          <w:rtl/>
        </w:rPr>
        <w:t xml:space="preserve"> נתכנסו ולמדו ועשו כל </w:t>
      </w:r>
      <w:proofErr w:type="spellStart"/>
      <w:r>
        <w:rPr>
          <w:rtl/>
        </w:rPr>
        <w:t>צרכיהון</w:t>
      </w:r>
      <w:proofErr w:type="spellEnd"/>
      <w:r>
        <w:rPr>
          <w:rFonts w:hint="cs"/>
          <w:rtl/>
        </w:rPr>
        <w:t>.</w:t>
      </w:r>
      <w:r>
        <w:rPr>
          <w:rtl/>
        </w:rPr>
        <w:t xml:space="preserve"> כיון שהגיע זמנם לה</w:t>
      </w:r>
      <w:r>
        <w:rPr>
          <w:rFonts w:hint="cs"/>
          <w:rtl/>
        </w:rPr>
        <w:t>י</w:t>
      </w:r>
      <w:r>
        <w:rPr>
          <w:rtl/>
        </w:rPr>
        <w:t>פטר</w:t>
      </w:r>
      <w:r>
        <w:rPr>
          <w:rFonts w:hint="cs"/>
          <w:rtl/>
        </w:rPr>
        <w:t>,</w:t>
      </w:r>
      <w:r w:rsidRPr="00B9078E">
        <w:rPr>
          <w:rtl/>
        </w:rPr>
        <w:t xml:space="preserve"> </w:t>
      </w:r>
      <w:r>
        <w:rPr>
          <w:rtl/>
        </w:rPr>
        <w:t>אמרו</w:t>
      </w:r>
      <w:r>
        <w:rPr>
          <w:rFonts w:hint="cs"/>
          <w:rtl/>
        </w:rPr>
        <w:t>:</w:t>
      </w:r>
      <w:r>
        <w:rPr>
          <w:rtl/>
        </w:rPr>
        <w:t xml:space="preserve"> מקום שנתקבלנו בתוכו אנו מניחים אותו ריקם</w:t>
      </w:r>
      <w:r>
        <w:rPr>
          <w:rFonts w:hint="cs"/>
          <w:rtl/>
        </w:rPr>
        <w:t>?</w:t>
      </w:r>
      <w:r>
        <w:rPr>
          <w:rtl/>
        </w:rPr>
        <w:t xml:space="preserve"> חלקו כבוד </w:t>
      </w:r>
      <w:proofErr w:type="spellStart"/>
      <w:r>
        <w:rPr>
          <w:rtl/>
        </w:rPr>
        <w:t>לר</w:t>
      </w:r>
      <w:proofErr w:type="spellEnd"/>
      <w:r>
        <w:rPr>
          <w:rtl/>
        </w:rPr>
        <w:t xml:space="preserve">' יהודה </w:t>
      </w:r>
      <w:r>
        <w:rPr>
          <w:rFonts w:hint="cs"/>
          <w:rtl/>
        </w:rPr>
        <w:t>...</w:t>
      </w:r>
      <w:r>
        <w:rPr>
          <w:rtl/>
        </w:rPr>
        <w:t xml:space="preserve"> ולא שהיה גדול מהם בתורה</w:t>
      </w:r>
      <w:r>
        <w:rPr>
          <w:rFonts w:hint="cs"/>
          <w:rtl/>
        </w:rPr>
        <w:t>,</w:t>
      </w:r>
      <w:r>
        <w:rPr>
          <w:rtl/>
        </w:rPr>
        <w:t xml:space="preserve"> אלא מקומו של אדם הוא מכבדו</w:t>
      </w:r>
      <w:r>
        <w:rPr>
          <w:rFonts w:hint="cs"/>
          <w:rtl/>
        </w:rPr>
        <w:t>.</w:t>
      </w:r>
      <w:r>
        <w:rPr>
          <w:rtl/>
        </w:rPr>
        <w:t xml:space="preserve"> נכנס ר' יהודה ודרש</w:t>
      </w:r>
      <w:r>
        <w:rPr>
          <w:rFonts w:hint="cs"/>
          <w:rtl/>
        </w:rPr>
        <w:t>:</w:t>
      </w:r>
      <w:r>
        <w:rPr>
          <w:rtl/>
        </w:rPr>
        <w:t xml:space="preserve"> ומשה </w:t>
      </w:r>
      <w:proofErr w:type="spellStart"/>
      <w:r>
        <w:rPr>
          <w:rtl/>
        </w:rPr>
        <w:t>יקח</w:t>
      </w:r>
      <w:proofErr w:type="spellEnd"/>
      <w:r>
        <w:rPr>
          <w:rtl/>
        </w:rPr>
        <w:t xml:space="preserve"> את האהל ונטה לו מחוץ למחנה הרחק מן המחנה</w:t>
      </w:r>
      <w:r>
        <w:rPr>
          <w:rFonts w:hint="cs"/>
          <w:rtl/>
        </w:rPr>
        <w:t xml:space="preserve"> ... </w:t>
      </w:r>
      <w:r>
        <w:rPr>
          <w:rtl/>
        </w:rPr>
        <w:t>והיה כל מבקש משה אין כתיב כאן</w:t>
      </w:r>
      <w:r>
        <w:rPr>
          <w:rFonts w:hint="cs"/>
          <w:rtl/>
        </w:rPr>
        <w:t>,</w:t>
      </w:r>
      <w:r>
        <w:rPr>
          <w:rtl/>
        </w:rPr>
        <w:t xml:space="preserve"> אלא</w:t>
      </w:r>
      <w:r>
        <w:rPr>
          <w:rFonts w:hint="cs"/>
          <w:rtl/>
        </w:rPr>
        <w:t>:</w:t>
      </w:r>
      <w:r>
        <w:rPr>
          <w:rtl/>
        </w:rPr>
        <w:t xml:space="preserve"> מבקש ה', מכאן למדנו שכל מי שמקבל פני חברים כא</w:t>
      </w:r>
      <w:r>
        <w:rPr>
          <w:rFonts w:hint="cs"/>
          <w:rtl/>
        </w:rPr>
        <w:t>י</w:t>
      </w:r>
      <w:r>
        <w:rPr>
          <w:rtl/>
        </w:rPr>
        <w:t>לו מקבל פני שכינה</w:t>
      </w:r>
      <w:r>
        <w:rPr>
          <w:rFonts w:hint="cs"/>
          <w:rtl/>
        </w:rPr>
        <w:t>.</w:t>
      </w:r>
      <w:r>
        <w:rPr>
          <w:rtl/>
        </w:rPr>
        <w:t xml:space="preserve"> ואתם אחינו רבותינו גדולי התורה</w:t>
      </w:r>
      <w:r>
        <w:rPr>
          <w:rFonts w:hint="cs"/>
          <w:rtl/>
        </w:rPr>
        <w:t>,</w:t>
      </w:r>
      <w:r>
        <w:rPr>
          <w:rtl/>
        </w:rPr>
        <w:t xml:space="preserve"> מי שנצטער בכם עשרה מיל או עשרים או שלשים או ארבעים כדי לשמוע דברי תורה</w:t>
      </w:r>
      <w:r>
        <w:rPr>
          <w:rFonts w:hint="cs"/>
          <w:rtl/>
        </w:rPr>
        <w:t>,</w:t>
      </w:r>
      <w:r>
        <w:rPr>
          <w:rtl/>
        </w:rPr>
        <w:t xml:space="preserve"> על אחת כמה וכמה שאין הקב</w:t>
      </w:r>
      <w:r>
        <w:rPr>
          <w:rFonts w:hint="cs"/>
          <w:rtl/>
        </w:rPr>
        <w:t>"ה</w:t>
      </w:r>
      <w:r>
        <w:rPr>
          <w:rtl/>
        </w:rPr>
        <w:t xml:space="preserve"> מקפח שכרכם בזה ובבא</w:t>
      </w:r>
      <w:r>
        <w:rPr>
          <w:rFonts w:hint="cs"/>
          <w:rtl/>
        </w:rPr>
        <w:t>".</w:t>
      </w:r>
    </w:p>
  </w:footnote>
  <w:footnote w:id="27">
    <w:p w14:paraId="328CFD85" w14:textId="77777777" w:rsidR="00E85998" w:rsidRDefault="00E85998" w:rsidP="00E85998">
      <w:pPr>
        <w:pStyle w:val="a3"/>
        <w:rPr>
          <w:rFonts w:hint="cs"/>
          <w:rtl/>
        </w:rPr>
      </w:pPr>
      <w:r>
        <w:rPr>
          <w:rStyle w:val="a5"/>
        </w:rPr>
        <w:footnoteRef/>
      </w:r>
      <w:r>
        <w:rPr>
          <w:rtl/>
        </w:rPr>
        <w:t xml:space="preserve"> </w:t>
      </w:r>
      <w:r>
        <w:rPr>
          <w:rtl/>
        </w:rPr>
        <w:t>שמות רבה נא ג</w:t>
      </w:r>
      <w:r>
        <w:rPr>
          <w:rFonts w:hint="cs"/>
          <w:rtl/>
        </w:rPr>
        <w:t>: "</w:t>
      </w:r>
      <w:r>
        <w:rPr>
          <w:rtl/>
        </w:rPr>
        <w:t>מהו משכן שני פעמים</w:t>
      </w:r>
      <w:r>
        <w:rPr>
          <w:rFonts w:hint="cs"/>
          <w:rtl/>
        </w:rPr>
        <w:t>?</w:t>
      </w:r>
      <w:r>
        <w:rPr>
          <w:rtl/>
        </w:rPr>
        <w:t xml:space="preserve"> </w:t>
      </w:r>
      <w:proofErr w:type="spellStart"/>
      <w:r>
        <w:rPr>
          <w:rtl/>
        </w:rPr>
        <w:t>א"ר</w:t>
      </w:r>
      <w:proofErr w:type="spellEnd"/>
      <w:r>
        <w:rPr>
          <w:rtl/>
        </w:rPr>
        <w:t xml:space="preserve"> שמואל בר </w:t>
      </w:r>
      <w:proofErr w:type="spellStart"/>
      <w:r>
        <w:rPr>
          <w:rtl/>
        </w:rPr>
        <w:t>מרתא</w:t>
      </w:r>
      <w:proofErr w:type="spellEnd"/>
      <w:r>
        <w:rPr>
          <w:rFonts w:hint="cs"/>
          <w:rtl/>
        </w:rPr>
        <w:t>:</w:t>
      </w:r>
      <w:r>
        <w:rPr>
          <w:rtl/>
        </w:rPr>
        <w:t xml:space="preserve"> </w:t>
      </w:r>
      <w:proofErr w:type="spellStart"/>
      <w:r>
        <w:rPr>
          <w:rtl/>
        </w:rPr>
        <w:t>שנתמשכן</w:t>
      </w:r>
      <w:proofErr w:type="spellEnd"/>
      <w:r>
        <w:rPr>
          <w:rtl/>
        </w:rPr>
        <w:t xml:space="preserve"> שני פעמים על ידיהם</w:t>
      </w:r>
      <w:r w:rsidR="00067307">
        <w:rPr>
          <w:rFonts w:hint="cs"/>
          <w:rtl/>
        </w:rPr>
        <w:t>", ב</w:t>
      </w:r>
      <w:r w:rsidR="00067307" w:rsidRPr="00067307">
        <w:rPr>
          <w:rFonts w:hint="cs"/>
          <w:rtl/>
        </w:rPr>
        <w:t xml:space="preserve">דברינו </w:t>
      </w:r>
      <w:hyperlink r:id="rId15" w:history="1">
        <w:r w:rsidR="00067307" w:rsidRPr="00067307">
          <w:rPr>
            <w:rFonts w:hint="cs"/>
            <w:rtl/>
          </w:rPr>
          <w:t>שני משכנות היו</w:t>
        </w:r>
      </w:hyperlink>
      <w:r w:rsidR="00067307" w:rsidRPr="00067307">
        <w:rPr>
          <w:rFonts w:hint="cs"/>
          <w:rtl/>
        </w:rPr>
        <w:t xml:space="preserve"> בפרשת פקודי.</w:t>
      </w:r>
    </w:p>
  </w:footnote>
  <w:footnote w:id="28">
    <w:p w14:paraId="65E6A8B0" w14:textId="77777777" w:rsidR="00A055F5" w:rsidRDefault="00A055F5">
      <w:pPr>
        <w:pStyle w:val="a3"/>
        <w:rPr>
          <w:rFonts w:hint="cs"/>
          <w:rtl/>
        </w:rPr>
      </w:pPr>
      <w:r>
        <w:rPr>
          <w:rStyle w:val="a5"/>
        </w:rPr>
        <w:footnoteRef/>
      </w:r>
      <w:r>
        <w:rPr>
          <w:rtl/>
        </w:rPr>
        <w:t xml:space="preserve"> </w:t>
      </w:r>
      <w:r w:rsidR="008763C6">
        <w:rPr>
          <w:rFonts w:hint="cs"/>
          <w:rtl/>
        </w:rPr>
        <w:t xml:space="preserve">גם </w:t>
      </w:r>
      <w:r>
        <w:rPr>
          <w:rFonts w:hint="cs"/>
          <w:rtl/>
        </w:rPr>
        <w:t>שיט</w:t>
      </w:r>
      <w:r w:rsidR="008763C6">
        <w:rPr>
          <w:rFonts w:hint="cs"/>
          <w:rtl/>
        </w:rPr>
        <w:t xml:space="preserve">ת רמב"ן </w:t>
      </w:r>
      <w:r>
        <w:rPr>
          <w:rFonts w:hint="cs"/>
          <w:rtl/>
        </w:rPr>
        <w:t>תשמח להיעזר בדברי אונקלוס לעיל אשר מבחין בין שני סוגי "אוהל מועד"</w:t>
      </w:r>
      <w:r w:rsidR="00E647C4">
        <w:rPr>
          <w:rFonts w:hint="cs"/>
          <w:rtl/>
        </w:rPr>
        <w:t>: המשכן ובית האולפן,</w:t>
      </w:r>
      <w:r w:rsidR="008763C6">
        <w:rPr>
          <w:rFonts w:hint="cs"/>
          <w:rtl/>
        </w:rPr>
        <w:t xml:space="preserve"> ותדגיש שמשה הקים "אוהל מועד" מסוג </w:t>
      </w:r>
      <w:r w:rsidR="00E647C4">
        <w:rPr>
          <w:rFonts w:hint="cs"/>
          <w:rtl/>
        </w:rPr>
        <w:t>האולפן</w:t>
      </w:r>
      <w:r>
        <w:rPr>
          <w:rFonts w:hint="cs"/>
          <w:rtl/>
        </w:rPr>
        <w:t>, אבל קשה להתעלם מהכתוב בעברית בתורה</w:t>
      </w:r>
      <w:r w:rsidR="00E647C4">
        <w:rPr>
          <w:rFonts w:hint="cs"/>
          <w:rtl/>
        </w:rPr>
        <w:t xml:space="preserve">. </w:t>
      </w:r>
    </w:p>
  </w:footnote>
  <w:footnote w:id="29">
    <w:p w14:paraId="5CE24BD1" w14:textId="77777777" w:rsidR="00A055F5" w:rsidRDefault="00A055F5" w:rsidP="00A055F5">
      <w:pPr>
        <w:pStyle w:val="a3"/>
        <w:rPr>
          <w:rFonts w:hint="cs"/>
          <w:rtl/>
        </w:rPr>
      </w:pPr>
      <w:r>
        <w:rPr>
          <w:rStyle w:val="a5"/>
        </w:rPr>
        <w:footnoteRef/>
      </w:r>
      <w:r>
        <w:rPr>
          <w:rtl/>
        </w:rPr>
        <w:t xml:space="preserve"> </w:t>
      </w:r>
      <w:r>
        <w:rPr>
          <w:rFonts w:hint="cs"/>
          <w:rtl/>
        </w:rPr>
        <w:t xml:space="preserve">וזה אולי מסביר קצת את החזרה </w:t>
      </w:r>
      <w:r w:rsidR="0016530A">
        <w:rPr>
          <w:rFonts w:hint="cs"/>
          <w:rtl/>
        </w:rPr>
        <w:t xml:space="preserve">המדוקדקת </w:t>
      </w:r>
      <w:r>
        <w:rPr>
          <w:rFonts w:hint="cs"/>
          <w:rtl/>
        </w:rPr>
        <w:t xml:space="preserve">של פרשות </w:t>
      </w:r>
      <w:proofErr w:type="spellStart"/>
      <w:r>
        <w:rPr>
          <w:rFonts w:hint="cs"/>
          <w:rtl/>
        </w:rPr>
        <w:t>ויקהל</w:t>
      </w:r>
      <w:proofErr w:type="spellEnd"/>
      <w:r>
        <w:rPr>
          <w:rFonts w:hint="cs"/>
          <w:rtl/>
        </w:rPr>
        <w:t xml:space="preserve"> פקודי על </w:t>
      </w:r>
      <w:r w:rsidR="009E6DCC">
        <w:rPr>
          <w:rFonts w:hint="cs"/>
          <w:rtl/>
        </w:rPr>
        <w:t xml:space="preserve">פרשות </w:t>
      </w:r>
      <w:r>
        <w:rPr>
          <w:rFonts w:hint="cs"/>
          <w:rtl/>
        </w:rPr>
        <w:t>תרומה-</w:t>
      </w:r>
      <w:proofErr w:type="spellStart"/>
      <w:r>
        <w:rPr>
          <w:rFonts w:hint="cs"/>
          <w:rtl/>
        </w:rPr>
        <w:t>תצוה</w:t>
      </w:r>
      <w:proofErr w:type="spellEnd"/>
      <w:r>
        <w:rPr>
          <w:rFonts w:hint="cs"/>
          <w:rtl/>
        </w:rPr>
        <w:t>.</w:t>
      </w:r>
    </w:p>
  </w:footnote>
  <w:footnote w:id="30">
    <w:p w14:paraId="70836FA2" w14:textId="77777777" w:rsidR="00A055F5" w:rsidRDefault="00A055F5" w:rsidP="00A055F5">
      <w:pPr>
        <w:pStyle w:val="a3"/>
        <w:rPr>
          <w:rFonts w:hint="cs"/>
        </w:rPr>
      </w:pPr>
      <w:r>
        <w:rPr>
          <w:rStyle w:val="a5"/>
        </w:rPr>
        <w:footnoteRef/>
      </w:r>
      <w:r>
        <w:rPr>
          <w:rtl/>
        </w:rPr>
        <w:t xml:space="preserve"> </w:t>
      </w:r>
      <w:r>
        <w:rPr>
          <w:rFonts w:hint="cs"/>
          <w:rtl/>
        </w:rPr>
        <w:t xml:space="preserve">ומכאן סיוע לשיטת הרמב"ם בכל מעשה הקרבנות. </w:t>
      </w:r>
      <w:r w:rsidR="007C4CB4">
        <w:rPr>
          <w:rFonts w:hint="cs"/>
          <w:rtl/>
        </w:rPr>
        <w:t>ראו</w:t>
      </w:r>
      <w:r>
        <w:rPr>
          <w:rFonts w:hint="cs"/>
          <w:rtl/>
        </w:rPr>
        <w:t xml:space="preserve"> מורה נבוכים חלק ג פרקים לב, מה.</w:t>
      </w:r>
    </w:p>
  </w:footnote>
  <w:footnote w:id="31">
    <w:p w14:paraId="7D5E8A77" w14:textId="77777777" w:rsidR="00F66F31" w:rsidRDefault="00F66F31" w:rsidP="00F66F31">
      <w:pPr>
        <w:pStyle w:val="a3"/>
        <w:rPr>
          <w:rFonts w:hint="cs"/>
        </w:rPr>
      </w:pPr>
      <w:r>
        <w:rPr>
          <w:rStyle w:val="a5"/>
        </w:rPr>
        <w:footnoteRef/>
      </w:r>
      <w:r>
        <w:rPr>
          <w:rtl/>
        </w:rPr>
        <w:t xml:space="preserve"> </w:t>
      </w:r>
      <w:r>
        <w:rPr>
          <w:rFonts w:hint="cs"/>
          <w:rtl/>
        </w:rPr>
        <w:t xml:space="preserve">ובאשר לשאלה: כיצד נטל משה את השם "אוהל מועד" לאוהל הזמני שהקים, </w:t>
      </w:r>
      <w:r w:rsidR="00975E27">
        <w:rPr>
          <w:rFonts w:hint="cs"/>
          <w:rtl/>
        </w:rPr>
        <w:t xml:space="preserve">וכיצד התנהלו שני "אוהל מועד" במקביל, </w:t>
      </w:r>
      <w:r>
        <w:rPr>
          <w:rFonts w:hint="cs"/>
          <w:rtl/>
        </w:rPr>
        <w:t>נראה שרמב"ן יזקק לדרכו של אבן עזרא כפי  שכבר הערנו לעיל</w:t>
      </w:r>
      <w:r w:rsidR="00975E27">
        <w:rPr>
          <w:rFonts w:hint="cs"/>
          <w:rtl/>
        </w:rPr>
        <w:t>, למרות שעפ"י רמב"ן היה הניתוק בכעס אחרי חטא העגל, כרש"י</w:t>
      </w:r>
      <w:r>
        <w:rPr>
          <w:rFonts w:hint="cs"/>
          <w:rtl/>
        </w:rPr>
        <w:t>.</w:t>
      </w:r>
    </w:p>
  </w:footnote>
  <w:footnote w:id="32">
    <w:p w14:paraId="2EF2F7BC" w14:textId="77777777" w:rsidR="00A53727" w:rsidRDefault="00A53727">
      <w:pPr>
        <w:pStyle w:val="a3"/>
        <w:rPr>
          <w:rFonts w:hint="cs"/>
        </w:rPr>
      </w:pPr>
      <w:r>
        <w:rPr>
          <w:rStyle w:val="a5"/>
        </w:rPr>
        <w:footnoteRef/>
      </w:r>
      <w:r>
        <w:rPr>
          <w:rtl/>
        </w:rPr>
        <w:t xml:space="preserve"> </w:t>
      </w:r>
      <w:r>
        <w:rPr>
          <w:rFonts w:hint="cs"/>
          <w:rtl/>
        </w:rPr>
        <w:t>ביתרת הדף נבקש למצוא סימוכין ומקורות לדעה שכבר נזכרה לעיל בגמרא ברכות: "</w:t>
      </w:r>
      <w:r>
        <w:rPr>
          <w:rtl/>
        </w:rPr>
        <w:t>אף על פי כן לא יצא הדבר לבטלה</w:t>
      </w:r>
      <w:r>
        <w:rPr>
          <w:rFonts w:hint="cs"/>
          <w:rtl/>
        </w:rPr>
        <w:t>"</w:t>
      </w:r>
      <w:r>
        <w:rPr>
          <w:rtl/>
        </w:rPr>
        <w:t xml:space="preserve">, </w:t>
      </w:r>
      <w:r>
        <w:rPr>
          <w:rFonts w:hint="cs"/>
          <w:rtl/>
        </w:rPr>
        <w:t xml:space="preserve">היינו שאוהל מועד אולפנו של משה המשיך לתפקד גם אחרי הקמת המשכן. אוהל לצד אוהל. כהונה לצד תורה. </w:t>
      </w:r>
    </w:p>
  </w:footnote>
  <w:footnote w:id="33">
    <w:p w14:paraId="3A16AE8E" w14:textId="77777777" w:rsidR="00293410" w:rsidRDefault="00293410" w:rsidP="00ED39F6">
      <w:pPr>
        <w:pStyle w:val="a3"/>
        <w:rPr>
          <w:rFonts w:hint="cs"/>
          <w:rtl/>
        </w:rPr>
      </w:pPr>
      <w:r>
        <w:rPr>
          <w:rStyle w:val="a5"/>
        </w:rPr>
        <w:footnoteRef/>
      </w:r>
      <w:r>
        <w:rPr>
          <w:rtl/>
        </w:rPr>
        <w:t xml:space="preserve"> </w:t>
      </w:r>
      <w:r>
        <w:rPr>
          <w:rFonts w:hint="cs"/>
          <w:rtl/>
        </w:rPr>
        <w:t>מדרש זה</w:t>
      </w:r>
      <w:r w:rsidR="00ED39F6">
        <w:rPr>
          <w:rFonts w:hint="cs"/>
          <w:rtl/>
        </w:rPr>
        <w:t xml:space="preserve"> </w:t>
      </w:r>
      <w:r>
        <w:rPr>
          <w:rFonts w:hint="cs"/>
          <w:rtl/>
        </w:rPr>
        <w:t xml:space="preserve">יכול לתרום גם הוא ליחס של משה אל אוהל מועד </w:t>
      </w:r>
      <w:r w:rsidR="00EC2186">
        <w:rPr>
          <w:rFonts w:hint="cs"/>
          <w:rtl/>
        </w:rPr>
        <w:t xml:space="preserve">הכללי </w:t>
      </w:r>
      <w:r w:rsidR="00EC2186">
        <w:rPr>
          <w:rtl/>
        </w:rPr>
        <w:t>–</w:t>
      </w:r>
      <w:r w:rsidR="00EC2186">
        <w:rPr>
          <w:rFonts w:hint="cs"/>
          <w:rtl/>
        </w:rPr>
        <w:t xml:space="preserve"> המשכן, </w:t>
      </w:r>
      <w:r>
        <w:rPr>
          <w:rFonts w:hint="cs"/>
          <w:rtl/>
        </w:rPr>
        <w:t xml:space="preserve">והפעם גם בהקשר של אהרון אחיו. </w:t>
      </w:r>
      <w:r w:rsidR="00ED39F6">
        <w:rPr>
          <w:rFonts w:hint="cs"/>
          <w:rtl/>
        </w:rPr>
        <w:t xml:space="preserve">משה מגלה </w:t>
      </w:r>
      <w:r w:rsidR="00DB1349">
        <w:rPr>
          <w:rFonts w:hint="cs"/>
          <w:rtl/>
        </w:rPr>
        <w:t>כבוד ורגישות כלפי אהרון אחיו. אהרון לא יכול להיכנס אל קודש הקודשים, מקום שם מצוי הקול מבין שני הכרובים, בכל עת שירצה</w:t>
      </w:r>
      <w:r w:rsidR="00ED39F6">
        <w:rPr>
          <w:rFonts w:hint="cs"/>
          <w:rtl/>
        </w:rPr>
        <w:t xml:space="preserve"> מה שהותר למשה</w:t>
      </w:r>
      <w:r w:rsidR="0053452D">
        <w:rPr>
          <w:rFonts w:hint="cs"/>
          <w:rtl/>
        </w:rPr>
        <w:t xml:space="preserve">. </w:t>
      </w:r>
      <w:r w:rsidR="00ED39F6">
        <w:rPr>
          <w:rFonts w:hint="cs"/>
          <w:rtl/>
        </w:rPr>
        <w:t>לפיכך, נמנע מכך משה</w:t>
      </w:r>
      <w:r w:rsidR="00EC2186">
        <w:rPr>
          <w:rFonts w:hint="cs"/>
          <w:rtl/>
        </w:rPr>
        <w:t xml:space="preserve"> והסתפק בשמיעת הקול מבין שני הכרובים שיצא מקודש הקדשים אל הקודש</w:t>
      </w:r>
      <w:r w:rsidR="00ED39F6">
        <w:rPr>
          <w:rFonts w:hint="cs"/>
          <w:rtl/>
        </w:rPr>
        <w:t xml:space="preserve">. </w:t>
      </w:r>
      <w:r w:rsidR="007C4CB4">
        <w:rPr>
          <w:rFonts w:hint="cs"/>
          <w:rtl/>
        </w:rPr>
        <w:t>ראו</w:t>
      </w:r>
      <w:r w:rsidR="00DB1349">
        <w:rPr>
          <w:rFonts w:hint="cs"/>
          <w:rtl/>
        </w:rPr>
        <w:t xml:space="preserve"> דברינו </w:t>
      </w:r>
      <w:hyperlink r:id="rId16" w:history="1">
        <w:r w:rsidR="00DB1349" w:rsidRPr="0053452D">
          <w:rPr>
            <w:rStyle w:val="Hyperlink"/>
            <w:rFonts w:hint="cs"/>
            <w:rtl/>
          </w:rPr>
          <w:t>אל יבוא בכל עת אל הקודש</w:t>
        </w:r>
      </w:hyperlink>
      <w:r w:rsidR="00DB1349">
        <w:rPr>
          <w:rFonts w:hint="cs"/>
          <w:rtl/>
        </w:rPr>
        <w:t xml:space="preserve"> בפרשת אחרי מות, שם נדרשנו במקצת לפרישת </w:t>
      </w:r>
      <w:r>
        <w:rPr>
          <w:rFonts w:hint="cs"/>
          <w:rtl/>
        </w:rPr>
        <w:t xml:space="preserve">משה מאוהל מועד (הציבורי), בעקבות הגבלת הכניסה של אהרון אליו. </w:t>
      </w:r>
      <w:r w:rsidR="00ED39F6">
        <w:rPr>
          <w:rFonts w:hint="cs"/>
          <w:rtl/>
        </w:rPr>
        <w:t xml:space="preserve">אבל אל אוהל מועד הפרטי שלו נכנס בכל עת שרצה. לתלמידי החכמים יש את לשכת הגזית שלהם ואין </w:t>
      </w:r>
      <w:r w:rsidR="00EC2186">
        <w:rPr>
          <w:rFonts w:hint="cs"/>
          <w:rtl/>
        </w:rPr>
        <w:t xml:space="preserve">זה פוגם </w:t>
      </w:r>
      <w:r w:rsidR="00ED39F6">
        <w:rPr>
          <w:rFonts w:hint="cs"/>
          <w:rtl/>
        </w:rPr>
        <w:t xml:space="preserve">במעמד </w:t>
      </w:r>
      <w:proofErr w:type="spellStart"/>
      <w:r w:rsidR="00ED39F6">
        <w:rPr>
          <w:rFonts w:hint="cs"/>
          <w:rtl/>
        </w:rPr>
        <w:t>הכהנים</w:t>
      </w:r>
      <w:proofErr w:type="spellEnd"/>
      <w:r w:rsidR="00ED39F6">
        <w:rPr>
          <w:rFonts w:hint="cs"/>
          <w:rtl/>
        </w:rPr>
        <w:t xml:space="preserve"> ותפקידם</w:t>
      </w:r>
      <w:r w:rsidR="00EC2186">
        <w:rPr>
          <w:rFonts w:hint="cs"/>
          <w:rtl/>
        </w:rPr>
        <w:t xml:space="preserve"> (מה שאולי היסטורית בפרט בבית שני, הוכח כלא מדויק)</w:t>
      </w:r>
      <w:r w:rsidR="00ED39F6">
        <w:rPr>
          <w:rFonts w:hint="cs"/>
          <w:rtl/>
        </w:rPr>
        <w:t>.</w:t>
      </w:r>
    </w:p>
  </w:footnote>
  <w:footnote w:id="34">
    <w:p w14:paraId="13334D76" w14:textId="77777777" w:rsidR="00183D9E" w:rsidRDefault="00183D9E">
      <w:pPr>
        <w:pStyle w:val="a3"/>
        <w:rPr>
          <w:rFonts w:hint="cs"/>
          <w:rtl/>
        </w:rPr>
      </w:pPr>
      <w:r>
        <w:rPr>
          <w:rStyle w:val="a5"/>
        </w:rPr>
        <w:footnoteRef/>
      </w:r>
      <w:r>
        <w:rPr>
          <w:rtl/>
        </w:rPr>
        <w:t xml:space="preserve"> </w:t>
      </w:r>
      <w:r>
        <w:rPr>
          <w:rFonts w:hint="cs"/>
          <w:rtl/>
        </w:rPr>
        <w:t xml:space="preserve">לוחות הראשונים היו מעשה שמים ורק עשרת הדברות כתובים שם ואילו הלוחות השניים מעשה (מחצב, פיסול) בשר ודם ועליהם כל התורה כולה. </w:t>
      </w:r>
      <w:r w:rsidR="007C4CB4">
        <w:rPr>
          <w:rFonts w:hint="cs"/>
          <w:rtl/>
        </w:rPr>
        <w:t>ראו</w:t>
      </w:r>
      <w:r>
        <w:rPr>
          <w:rFonts w:hint="cs"/>
          <w:rtl/>
        </w:rPr>
        <w:t xml:space="preserve"> דברינו </w:t>
      </w:r>
      <w:hyperlink r:id="rId17" w:history="1">
        <w:r w:rsidRPr="00B22821">
          <w:rPr>
            <w:rStyle w:val="Hyperlink"/>
            <w:rFonts w:hint="cs"/>
            <w:rtl/>
          </w:rPr>
          <w:t>לוחות שניים כראשונים?</w:t>
        </w:r>
      </w:hyperlink>
      <w:r>
        <w:rPr>
          <w:rFonts w:hint="cs"/>
          <w:rtl/>
        </w:rPr>
        <w:t xml:space="preserve"> בפרשת עקב</w:t>
      </w:r>
      <w:r>
        <w:rPr>
          <w:rtl/>
        </w:rPr>
        <w:t>.</w:t>
      </w:r>
      <w:r>
        <w:rPr>
          <w:rFonts w:hint="cs"/>
          <w:rtl/>
        </w:rPr>
        <w:t xml:space="preserve"> מהיכן נחצבו הלוחות השניים? ממחצב של אבן </w:t>
      </w:r>
      <w:proofErr w:type="spellStart"/>
      <w:r>
        <w:rPr>
          <w:rFonts w:hint="cs"/>
          <w:rtl/>
        </w:rPr>
        <w:t>הסמפיריון</w:t>
      </w:r>
      <w:proofErr w:type="spellEnd"/>
      <w:r>
        <w:rPr>
          <w:rFonts w:hint="cs"/>
          <w:rtl/>
        </w:rPr>
        <w:t xml:space="preserve"> (ספיר) שהיה בתוך </w:t>
      </w:r>
      <w:proofErr w:type="spellStart"/>
      <w:r>
        <w:rPr>
          <w:rFonts w:hint="cs"/>
          <w:rtl/>
        </w:rPr>
        <w:t>אהלו</w:t>
      </w:r>
      <w:proofErr w:type="spellEnd"/>
      <w:r>
        <w:rPr>
          <w:rFonts w:hint="cs"/>
          <w:rtl/>
        </w:rPr>
        <w:t xml:space="preserve"> של משה </w:t>
      </w:r>
      <w:r>
        <w:rPr>
          <w:rtl/>
        </w:rPr>
        <w:t>–</w:t>
      </w:r>
      <w:r>
        <w:rPr>
          <w:rFonts w:hint="cs"/>
          <w:rtl/>
        </w:rPr>
        <w:t xml:space="preserve"> בתוך בית האולפנה שייסד משה. שם נחצבו הלוחות השניים, שם נחצבו וייחצבו כל חידושי התורה של חכמים ובית המדרש </w:t>
      </w:r>
      <w:r>
        <w:rPr>
          <w:rtl/>
        </w:rPr>
        <w:t>–</w:t>
      </w:r>
      <w:r>
        <w:rPr>
          <w:rFonts w:hint="cs"/>
          <w:rtl/>
        </w:rPr>
        <w:t xml:space="preserve"> כל מה שתלמיד וותיק עתיד לחדש שיסודו בסיני. בית המדרש פועל לצד המשכן ובית המקדש מתחילת הדרך</w:t>
      </w:r>
      <w:r w:rsidR="006D6104">
        <w:rPr>
          <w:rFonts w:hint="cs"/>
          <w:rtl/>
        </w:rPr>
        <w:t xml:space="preserve"> ו</w:t>
      </w:r>
      <w:r>
        <w:rPr>
          <w:rFonts w:hint="cs"/>
          <w:rtl/>
        </w:rPr>
        <w:t>אפילו הקדים אותו</w:t>
      </w:r>
      <w:r w:rsidR="006D6104">
        <w:rPr>
          <w:rFonts w:hint="cs"/>
          <w:rtl/>
        </w:rPr>
        <w:t>.</w:t>
      </w:r>
      <w:r>
        <w:rPr>
          <w:rFonts w:hint="cs"/>
          <w:rtl/>
        </w:rPr>
        <w:t xml:space="preserve"> </w:t>
      </w:r>
      <w:r w:rsidR="00F5492C">
        <w:rPr>
          <w:rFonts w:hint="cs"/>
          <w:rtl/>
        </w:rPr>
        <w:t>לצד המשכן כמקום כוהני של הבאת קרבנות ו"הזר הקרב יומת", ממשיך כל הזמן לפעול אוהל של נבואה, לימוד תורה וגיבוש ההנהגה לעם. אוהל זה הוא שישרוד לדורות רבים, גם אחרי שאוהל מועד המשכן ייפסק</w:t>
      </w:r>
      <w:r>
        <w:rPr>
          <w:rFonts w:hint="cs"/>
          <w:rtl/>
        </w:rPr>
        <w:t xml:space="preserve">. והרוצה לחבר את </w:t>
      </w:r>
      <w:proofErr w:type="spellStart"/>
      <w:r>
        <w:rPr>
          <w:rFonts w:hint="cs"/>
          <w:rtl/>
        </w:rPr>
        <w:t>הסמפיריון</w:t>
      </w:r>
      <w:proofErr w:type="spellEnd"/>
      <w:r>
        <w:rPr>
          <w:rFonts w:hint="cs"/>
          <w:rtl/>
        </w:rPr>
        <w:t xml:space="preserve"> עם </w:t>
      </w:r>
      <w:hyperlink r:id="rId18" w:history="1">
        <w:r w:rsidRPr="00183D9E">
          <w:rPr>
            <w:rStyle w:val="Hyperlink"/>
            <w:rFonts w:hint="cs"/>
            <w:rtl/>
          </w:rPr>
          <w:t>לבנת הספיר</w:t>
        </w:r>
      </w:hyperlink>
      <w:r>
        <w:rPr>
          <w:rFonts w:hint="cs"/>
          <w:rtl/>
        </w:rPr>
        <w:t xml:space="preserve"> המסמלת את צער הציבור וסבלו </w:t>
      </w:r>
      <w:r>
        <w:rPr>
          <w:rtl/>
        </w:rPr>
        <w:t>–</w:t>
      </w:r>
      <w:r>
        <w:rPr>
          <w:rFonts w:hint="cs"/>
          <w:rtl/>
        </w:rPr>
        <w:t xml:space="preserve"> מוזמן לעשות זאת כרוחב דעתו ולימודו.</w:t>
      </w:r>
    </w:p>
  </w:footnote>
  <w:footnote w:id="35">
    <w:p w14:paraId="322F7379" w14:textId="77777777" w:rsidR="005B5189" w:rsidRDefault="005B5189">
      <w:pPr>
        <w:pStyle w:val="a3"/>
        <w:rPr>
          <w:rFonts w:hint="cs"/>
          <w:rtl/>
        </w:rPr>
      </w:pPr>
      <w:r>
        <w:rPr>
          <w:rStyle w:val="a5"/>
        </w:rPr>
        <w:footnoteRef/>
      </w:r>
      <w:r>
        <w:rPr>
          <w:rtl/>
        </w:rPr>
        <w:t xml:space="preserve"> </w:t>
      </w:r>
      <w:r w:rsidR="008921CD">
        <w:rPr>
          <w:rFonts w:hint="cs"/>
          <w:rtl/>
        </w:rPr>
        <w:t xml:space="preserve">"אוהל" </w:t>
      </w:r>
      <w:r>
        <w:rPr>
          <w:rFonts w:hint="cs"/>
          <w:rtl/>
        </w:rPr>
        <w:t xml:space="preserve">נוסף הוא </w:t>
      </w:r>
      <w:r w:rsidR="008921CD">
        <w:rPr>
          <w:rFonts w:hint="cs"/>
          <w:rtl/>
        </w:rPr>
        <w:t>זה ש</w:t>
      </w:r>
      <w:r>
        <w:rPr>
          <w:rFonts w:hint="cs"/>
          <w:rtl/>
        </w:rPr>
        <w:t xml:space="preserve">סביבו מכנס משה את הזקנים (הסנהדרין הראשון) בעקבות </w:t>
      </w:r>
      <w:r w:rsidRPr="006C04EF">
        <w:rPr>
          <w:rFonts w:hint="cs"/>
          <w:rtl/>
        </w:rPr>
        <w:t>חטא המתאווים</w:t>
      </w:r>
      <w:r w:rsidR="006D6104">
        <w:rPr>
          <w:rFonts w:hint="cs"/>
          <w:rtl/>
        </w:rPr>
        <w:t xml:space="preserve">. ראו </w:t>
      </w:r>
      <w:r w:rsidRPr="006C04EF">
        <w:rPr>
          <w:rFonts w:hint="cs"/>
          <w:rtl/>
        </w:rPr>
        <w:t>דברי משה שם: "</w:t>
      </w:r>
      <w:r w:rsidRPr="006C04EF">
        <w:rPr>
          <w:rtl/>
        </w:rPr>
        <w:t>לֹא אוּכַל אָנֹכִי לְבַדִּי לָשֵׂאת אֶת כָּל הָעָם הַזֶּה כִּי כָבֵד מִמֶּנִּי</w:t>
      </w:r>
      <w:r w:rsidRPr="006C04EF">
        <w:rPr>
          <w:rFonts w:hint="cs"/>
          <w:rtl/>
        </w:rPr>
        <w:t>"</w:t>
      </w:r>
      <w:r>
        <w:rPr>
          <w:rFonts w:hint="cs"/>
          <w:rtl/>
        </w:rPr>
        <w:t xml:space="preserve">, וציווי </w:t>
      </w:r>
      <w:r w:rsidRPr="006C04EF">
        <w:rPr>
          <w:rFonts w:hint="cs"/>
          <w:rtl/>
        </w:rPr>
        <w:t>הקב"ה</w:t>
      </w:r>
      <w:r w:rsidRPr="006C04EF">
        <w:rPr>
          <w:rtl/>
        </w:rPr>
        <w:t>:</w:t>
      </w:r>
      <w:r w:rsidRPr="006C04EF">
        <w:rPr>
          <w:rFonts w:hint="cs"/>
          <w:rtl/>
        </w:rPr>
        <w:t xml:space="preserve"> "</w:t>
      </w:r>
      <w:r w:rsidRPr="006C04EF">
        <w:rPr>
          <w:rtl/>
        </w:rPr>
        <w:t xml:space="preserve">אֶסְפָה לִּי שִׁבְעִים אִישׁ מִזִּקְנֵי יִשְׂרָאֵל </w:t>
      </w:r>
      <w:r>
        <w:rPr>
          <w:rFonts w:hint="cs"/>
          <w:rtl/>
        </w:rPr>
        <w:t xml:space="preserve">... </w:t>
      </w:r>
      <w:r w:rsidRPr="006C04EF">
        <w:rPr>
          <w:rtl/>
        </w:rPr>
        <w:t>וְלָקַחְתָּ אֹתָם אֶל אֹהֶל מוֹעֵד וְהִתְיַצְּבוּ שָׁם עִמָּךְ:</w:t>
      </w:r>
      <w:r w:rsidRPr="006C04EF">
        <w:rPr>
          <w:rFonts w:hint="cs"/>
          <w:rtl/>
        </w:rPr>
        <w:t xml:space="preserve"> </w:t>
      </w:r>
      <w:r w:rsidRPr="006C04EF">
        <w:rPr>
          <w:rtl/>
        </w:rPr>
        <w:t xml:space="preserve">וְיָרַדְתִּי וְדִבַּרְתִּי עִמְּךָ שָׁם וְאָצַלְתִּי מִן הָרוּחַ אֲשֶׁר עָלֶיךָ וְשַׂמְתִּי עֲלֵיהֶם </w:t>
      </w:r>
      <w:r>
        <w:rPr>
          <w:rFonts w:hint="cs"/>
          <w:rtl/>
        </w:rPr>
        <w:t xml:space="preserve">וכו' </w:t>
      </w:r>
      <w:r w:rsidRPr="006C04EF">
        <w:rPr>
          <w:rFonts w:hint="cs"/>
          <w:rtl/>
        </w:rPr>
        <w:t>".</w:t>
      </w:r>
      <w:r>
        <w:rPr>
          <w:rFonts w:hint="cs"/>
          <w:rtl/>
        </w:rPr>
        <w:t xml:space="preserve"> מעיון בפרשנים ובמדרשים נראה שפשיטא להם שמדובר באוהל מועד </w:t>
      </w:r>
      <w:r w:rsidR="008921CD">
        <w:rPr>
          <w:rFonts w:hint="cs"/>
          <w:rtl/>
        </w:rPr>
        <w:t xml:space="preserve">הכללי </w:t>
      </w:r>
      <w:r>
        <w:rPr>
          <w:rFonts w:hint="cs"/>
          <w:rtl/>
        </w:rPr>
        <w:t xml:space="preserve">הוא המשכן, אך בעקבות המסופר על </w:t>
      </w:r>
      <w:hyperlink r:id="rId19" w:history="1">
        <w:r w:rsidRPr="00707EB2">
          <w:rPr>
            <w:rStyle w:val="Hyperlink"/>
            <w:rFonts w:ascii="Narkisim" w:hAnsi="Narkisim" w:hint="cs"/>
            <w:szCs w:val="22"/>
            <w:rtl/>
          </w:rPr>
          <w:t xml:space="preserve">אלדד </w:t>
        </w:r>
        <w:proofErr w:type="spellStart"/>
        <w:r w:rsidRPr="00707EB2">
          <w:rPr>
            <w:rStyle w:val="Hyperlink"/>
            <w:rFonts w:ascii="Narkisim" w:hAnsi="Narkisim" w:hint="cs"/>
            <w:szCs w:val="22"/>
            <w:rtl/>
          </w:rPr>
          <w:t>ומידד</w:t>
        </w:r>
        <w:proofErr w:type="spellEnd"/>
      </w:hyperlink>
      <w:r>
        <w:rPr>
          <w:rFonts w:hint="cs"/>
          <w:rtl/>
        </w:rPr>
        <w:t xml:space="preserve"> אשר: "</w:t>
      </w:r>
      <w:r w:rsidRPr="006C04EF">
        <w:rPr>
          <w:rtl/>
        </w:rPr>
        <w:t>וְלֹא יָצְאוּ הָאֹהֱלָה וַיִּתְנַבְּאוּ בַּמַּחֲנֶה</w:t>
      </w:r>
      <w:r>
        <w:rPr>
          <w:rFonts w:hint="cs"/>
          <w:rtl/>
        </w:rPr>
        <w:t>"</w:t>
      </w:r>
      <w:r w:rsidR="008921CD">
        <w:rPr>
          <w:rFonts w:hint="cs"/>
          <w:rtl/>
        </w:rPr>
        <w:t>, בעוד שהזקנים שזכו ל</w:t>
      </w:r>
      <w:r>
        <w:rPr>
          <w:rFonts w:hint="cs"/>
          <w:rtl/>
        </w:rPr>
        <w:t>האצלת הרוח חוזרים עם משה אל המחנה, ככתוב: "</w:t>
      </w:r>
      <w:proofErr w:type="spellStart"/>
      <w:r w:rsidRPr="006C04EF">
        <w:rPr>
          <w:rtl/>
        </w:rPr>
        <w:t>וַיֵּאָסֵף</w:t>
      </w:r>
      <w:proofErr w:type="spellEnd"/>
      <w:r w:rsidRPr="006C04EF">
        <w:rPr>
          <w:rtl/>
        </w:rPr>
        <w:t xml:space="preserve"> מֹשֶׁה אֶל הַמַּחֲנֶה הוּא וְזִקְנֵי יִשְׂרָאֵל</w:t>
      </w:r>
      <w:r>
        <w:rPr>
          <w:rFonts w:hint="cs"/>
          <w:rtl/>
        </w:rPr>
        <w:t>", אפשר שהיציאה אל האוהל מחוץ למחנה היא אל האוהל הפרטי של משה שהפך עם הקמת המשכן לאוהל ה</w:t>
      </w:r>
      <w:r w:rsidR="008921CD">
        <w:rPr>
          <w:rFonts w:hint="cs"/>
          <w:rtl/>
        </w:rPr>
        <w:t>התוועדות</w:t>
      </w:r>
      <w:r>
        <w:rPr>
          <w:rFonts w:hint="cs"/>
          <w:rtl/>
        </w:rPr>
        <w:t xml:space="preserve"> ובית מדרשו של משה. ראו הביטוי "מחוץ למחנה" פעמיים בשמות פרק ל המתאר את האוהל שהקים משה. גם המעורבות של יהושע שמקנא למשה ואומר: "</w:t>
      </w:r>
      <w:r w:rsidRPr="00D152F9">
        <w:rPr>
          <w:rtl/>
        </w:rPr>
        <w:t>אֲדֹנִי מֹשֶׁה כְּלָאֵם</w:t>
      </w:r>
      <w:r>
        <w:rPr>
          <w:rFonts w:hint="cs"/>
          <w:rtl/>
        </w:rPr>
        <w:t xml:space="preserve">", מתחברת יפה עם יהושע של ייסוד אוהל משה שראינו לעיל בסוף גמרא ברכות </w:t>
      </w:r>
      <w:proofErr w:type="spellStart"/>
      <w:r>
        <w:rPr>
          <w:rFonts w:hint="cs"/>
          <w:rtl/>
        </w:rPr>
        <w:t>סג</w:t>
      </w:r>
      <w:proofErr w:type="spellEnd"/>
      <w:r>
        <w:rPr>
          <w:rFonts w:hint="cs"/>
          <w:rtl/>
        </w:rPr>
        <w:t xml:space="preserve"> בפסוק על יהושע שלא מש מתוך האוהל. האם נוכל למצוא עוד מקור נוסף לכך שאוהל מועד בית האולפן המשיך לתפקד גם אחרי חנוכת המשכן, אוהל מועד אולפן לצד אוהל מועד משכן?</w:t>
      </w:r>
    </w:p>
  </w:footnote>
  <w:footnote w:id="36">
    <w:p w14:paraId="616DA6FF" w14:textId="77777777" w:rsidR="0015281E" w:rsidRDefault="0015281E">
      <w:pPr>
        <w:pStyle w:val="a3"/>
        <w:rPr>
          <w:rFonts w:hint="cs"/>
          <w:rtl/>
        </w:rPr>
      </w:pPr>
      <w:r>
        <w:rPr>
          <w:rStyle w:val="a5"/>
        </w:rPr>
        <w:footnoteRef/>
      </w:r>
      <w:r>
        <w:rPr>
          <w:rtl/>
        </w:rPr>
        <w:t xml:space="preserve"> </w:t>
      </w:r>
      <w:r>
        <w:rPr>
          <w:rFonts w:hint="cs"/>
          <w:rtl/>
        </w:rPr>
        <w:t>פה יש לנו סמך מ</w:t>
      </w:r>
      <w:r>
        <w:rPr>
          <w:rtl/>
        </w:rPr>
        <w:t>תרגום המיוחס ליונתן</w:t>
      </w:r>
      <w:r>
        <w:rPr>
          <w:rFonts w:hint="cs"/>
          <w:rtl/>
        </w:rPr>
        <w:t xml:space="preserve"> שמתרגם את הפסוק כך: "</w:t>
      </w:r>
      <w:r>
        <w:rPr>
          <w:rtl/>
        </w:rPr>
        <w:t xml:space="preserve">וַאֲזַל משֶׁה לְמַשְׁכַּן בֵּית </w:t>
      </w:r>
      <w:proofErr w:type="spellStart"/>
      <w:r>
        <w:rPr>
          <w:rtl/>
        </w:rPr>
        <w:t>אוּלְפָנָא</w:t>
      </w:r>
      <w:proofErr w:type="spellEnd"/>
      <w:r>
        <w:rPr>
          <w:rtl/>
        </w:rPr>
        <w:t xml:space="preserve"> וּמַלֵיל </w:t>
      </w:r>
      <w:proofErr w:type="spellStart"/>
      <w:r>
        <w:rPr>
          <w:rtl/>
        </w:rPr>
        <w:t>יַת</w:t>
      </w:r>
      <w:proofErr w:type="spellEnd"/>
      <w:r>
        <w:rPr>
          <w:rtl/>
        </w:rPr>
        <w:t xml:space="preserve"> </w:t>
      </w:r>
      <w:proofErr w:type="spellStart"/>
      <w:r>
        <w:rPr>
          <w:rtl/>
        </w:rPr>
        <w:t>פִּתְגָמַיָא</w:t>
      </w:r>
      <w:proofErr w:type="spellEnd"/>
      <w:r>
        <w:rPr>
          <w:rtl/>
        </w:rPr>
        <w:t xml:space="preserve"> הָאִלֵין עִם כָּל יִשְׂרָאֵל</w:t>
      </w:r>
      <w:r>
        <w:rPr>
          <w:rFonts w:hint="cs"/>
          <w:rtl/>
        </w:rPr>
        <w:t xml:space="preserve">" </w:t>
      </w:r>
      <w:r>
        <w:rPr>
          <w:rtl/>
        </w:rPr>
        <w:t>–</w:t>
      </w:r>
      <w:r>
        <w:rPr>
          <w:rFonts w:hint="cs"/>
          <w:rtl/>
        </w:rPr>
        <w:t xml:space="preserve"> </w:t>
      </w:r>
      <w:r w:rsidR="005B5189">
        <w:rPr>
          <w:rFonts w:hint="cs"/>
          <w:rtl/>
        </w:rPr>
        <w:t xml:space="preserve">הנה </w:t>
      </w:r>
      <w:r>
        <w:rPr>
          <w:rFonts w:hint="cs"/>
          <w:rtl/>
        </w:rPr>
        <w:t>חוזר בית האולפן! ראה גם תרגומו לפסוק ב</w:t>
      </w:r>
      <w:r>
        <w:rPr>
          <w:rtl/>
        </w:rPr>
        <w:t xml:space="preserve">פרשת האזינו </w:t>
      </w:r>
      <w:r>
        <w:rPr>
          <w:rFonts w:hint="cs"/>
          <w:rtl/>
        </w:rPr>
        <w:t xml:space="preserve">דברים </w:t>
      </w:r>
      <w:r>
        <w:rPr>
          <w:rtl/>
        </w:rPr>
        <w:t>לב מד</w:t>
      </w:r>
      <w:r>
        <w:rPr>
          <w:rFonts w:hint="cs"/>
          <w:rtl/>
        </w:rPr>
        <w:t xml:space="preserve"> החותם את פרשת "וילך משה": "</w:t>
      </w:r>
      <w:r>
        <w:rPr>
          <w:rtl/>
        </w:rPr>
        <w:t xml:space="preserve">וְאָתָא משֶׁה מִן מַשְׁכַּן בֵּית </w:t>
      </w:r>
      <w:proofErr w:type="spellStart"/>
      <w:r>
        <w:rPr>
          <w:rtl/>
        </w:rPr>
        <w:t>אוּלְפָנָא</w:t>
      </w:r>
      <w:proofErr w:type="spellEnd"/>
      <w:r>
        <w:rPr>
          <w:rtl/>
        </w:rPr>
        <w:t xml:space="preserve"> וּמַלֵיל </w:t>
      </w:r>
      <w:proofErr w:type="spellStart"/>
      <w:r>
        <w:rPr>
          <w:rtl/>
        </w:rPr>
        <w:t>יַת</w:t>
      </w:r>
      <w:proofErr w:type="spellEnd"/>
      <w:r>
        <w:rPr>
          <w:rtl/>
        </w:rPr>
        <w:t xml:space="preserve"> כָּל פִּתְגָמֵי </w:t>
      </w:r>
      <w:proofErr w:type="spellStart"/>
      <w:r>
        <w:rPr>
          <w:rtl/>
        </w:rPr>
        <w:t>תּוּשְׁבַּחְתָּא</w:t>
      </w:r>
      <w:proofErr w:type="spellEnd"/>
      <w:r>
        <w:rPr>
          <w:rtl/>
        </w:rPr>
        <w:t xml:space="preserve"> </w:t>
      </w:r>
      <w:proofErr w:type="spellStart"/>
      <w:r>
        <w:rPr>
          <w:rtl/>
        </w:rPr>
        <w:t>הֲדָא</w:t>
      </w:r>
      <w:proofErr w:type="spellEnd"/>
      <w:r>
        <w:rPr>
          <w:rtl/>
        </w:rPr>
        <w:t xml:space="preserve"> </w:t>
      </w:r>
      <w:proofErr w:type="spellStart"/>
      <w:r>
        <w:rPr>
          <w:rtl/>
        </w:rPr>
        <w:t>בְּמִשְׁמָעֵיהוֹן</w:t>
      </w:r>
      <w:proofErr w:type="spellEnd"/>
      <w:r>
        <w:rPr>
          <w:rtl/>
        </w:rPr>
        <w:t xml:space="preserve"> </w:t>
      </w:r>
      <w:proofErr w:type="spellStart"/>
      <w:r>
        <w:rPr>
          <w:rtl/>
        </w:rPr>
        <w:t>דְעַמָא</w:t>
      </w:r>
      <w:proofErr w:type="spellEnd"/>
      <w:r>
        <w:rPr>
          <w:rtl/>
        </w:rPr>
        <w:t xml:space="preserve"> הוּא וְהוֹשֵׁעַ בַּר נוּן</w:t>
      </w:r>
      <w:r>
        <w:rPr>
          <w:rFonts w:hint="cs"/>
          <w:rtl/>
        </w:rPr>
        <w:t>". ראו גם פירוש אור החיים שמצטט תרגום זה בפירושו בתחילת פרשת וילך, דברים לא א</w:t>
      </w:r>
      <w:r w:rsidR="005B5189">
        <w:rPr>
          <w:rFonts w:hint="cs"/>
          <w:rtl/>
        </w:rPr>
        <w:t xml:space="preserve"> ואומר</w:t>
      </w:r>
      <w:r>
        <w:rPr>
          <w:rFonts w:hint="cs"/>
          <w:rtl/>
        </w:rPr>
        <w:t>: "</w:t>
      </w:r>
      <w:r>
        <w:rPr>
          <w:rtl/>
        </w:rPr>
        <w:t xml:space="preserve">וילך משה. צריך לדעת להיכן הלך, ויונתן תרגם שהלך למשכן בית </w:t>
      </w:r>
      <w:proofErr w:type="spellStart"/>
      <w:r>
        <w:rPr>
          <w:rtl/>
        </w:rPr>
        <w:t>אולפנא</w:t>
      </w:r>
      <w:proofErr w:type="spellEnd"/>
      <w:r>
        <w:rPr>
          <w:rtl/>
        </w:rPr>
        <w:t>, והמפרשים (רמב"ן ורבינו בחיי) אמרו שהלך ממחנה לויה למחנה ישראל</w:t>
      </w:r>
      <w:r>
        <w:rPr>
          <w:rFonts w:hint="cs"/>
          <w:rtl/>
        </w:rPr>
        <w:t>". חיזוק נוסף לכך שמדובר באוהל מועד בית האולפן שהמשיך לתפקד גם אחרי חנוכת המשכן, יכול לבוא מכך ש</w:t>
      </w:r>
      <w:r w:rsidR="00001A12">
        <w:rPr>
          <w:rFonts w:hint="cs"/>
          <w:rtl/>
        </w:rPr>
        <w:t>סביר ש</w:t>
      </w:r>
      <w:r>
        <w:rPr>
          <w:rFonts w:hint="cs"/>
          <w:rtl/>
        </w:rPr>
        <w:t xml:space="preserve">יהושע מתמנה באוהל ממנו לא מש וכבר הזכרנו את ההקבלה של "לא ימוש ספר התורה הזה מפיך". כנגד: "לא </w:t>
      </w:r>
      <w:proofErr w:type="spellStart"/>
      <w:r>
        <w:rPr>
          <w:rFonts w:hint="cs"/>
          <w:rtl/>
        </w:rPr>
        <w:t>ימיש</w:t>
      </w:r>
      <w:proofErr w:type="spellEnd"/>
      <w:r>
        <w:rPr>
          <w:rFonts w:hint="cs"/>
          <w:rtl/>
        </w:rPr>
        <w:t xml:space="preserve"> מתוך האוהל". </w:t>
      </w:r>
      <w:r w:rsidR="008921CD">
        <w:rPr>
          <w:rFonts w:hint="cs"/>
          <w:rtl/>
        </w:rPr>
        <w:t xml:space="preserve">ראו גם </w:t>
      </w:r>
      <w:r>
        <w:rPr>
          <w:rFonts w:hint="cs"/>
          <w:rtl/>
        </w:rPr>
        <w:t xml:space="preserve">במדרש, </w:t>
      </w:r>
      <w:r>
        <w:rPr>
          <w:rtl/>
        </w:rPr>
        <w:t>במדבר רבה</w:t>
      </w:r>
      <w:r>
        <w:rPr>
          <w:rFonts w:hint="cs"/>
          <w:rtl/>
        </w:rPr>
        <w:t xml:space="preserve"> </w:t>
      </w:r>
      <w:proofErr w:type="spellStart"/>
      <w:r>
        <w:rPr>
          <w:rtl/>
        </w:rPr>
        <w:t>כא</w:t>
      </w:r>
      <w:proofErr w:type="spellEnd"/>
      <w:r>
        <w:rPr>
          <w:rtl/>
        </w:rPr>
        <w:t xml:space="preserve"> יד</w:t>
      </w:r>
      <w:r>
        <w:rPr>
          <w:rFonts w:hint="cs"/>
          <w:rtl/>
        </w:rPr>
        <w:t>: "</w:t>
      </w:r>
      <w:r>
        <w:rPr>
          <w:rtl/>
        </w:rPr>
        <w:t>יהושע הרבה שרתך והרבה חלק לך כבוד והוא היה משכים ומעריב בבית הועד שלך</w:t>
      </w:r>
      <w:r>
        <w:rPr>
          <w:rFonts w:hint="cs"/>
          <w:rtl/>
        </w:rPr>
        <w:t>,</w:t>
      </w:r>
      <w:r>
        <w:rPr>
          <w:rtl/>
        </w:rPr>
        <w:t xml:space="preserve"> הוא היה מסדר את הספסלים והוא פורס את </w:t>
      </w:r>
      <w:proofErr w:type="spellStart"/>
      <w:r>
        <w:rPr>
          <w:rtl/>
        </w:rPr>
        <w:t>המחצלאות</w:t>
      </w:r>
      <w:proofErr w:type="spellEnd"/>
      <w:r>
        <w:rPr>
          <w:rFonts w:hint="cs"/>
          <w:rtl/>
        </w:rPr>
        <w:t>.</w:t>
      </w:r>
      <w:r>
        <w:rPr>
          <w:rtl/>
        </w:rPr>
        <w:t xml:space="preserve"> הואיל והוא שרתך בכל </w:t>
      </w:r>
      <w:proofErr w:type="spellStart"/>
      <w:r>
        <w:rPr>
          <w:rtl/>
        </w:rPr>
        <w:t>כחו</w:t>
      </w:r>
      <w:proofErr w:type="spellEnd"/>
      <w:r>
        <w:rPr>
          <w:rFonts w:hint="cs"/>
          <w:rtl/>
        </w:rPr>
        <w:t>,</w:t>
      </w:r>
      <w:r>
        <w:rPr>
          <w:rtl/>
        </w:rPr>
        <w:t xml:space="preserve"> כדאי הוא שישמש את ישראל</w:t>
      </w:r>
      <w:r>
        <w:rPr>
          <w:rFonts w:hint="cs"/>
          <w:rtl/>
        </w:rPr>
        <w:t>".</w:t>
      </w:r>
    </w:p>
  </w:footnote>
  <w:footnote w:id="37">
    <w:p w14:paraId="46AC6DC3" w14:textId="77777777" w:rsidR="000E4B5B" w:rsidRDefault="000E4B5B">
      <w:pPr>
        <w:pStyle w:val="a3"/>
        <w:rPr>
          <w:rFonts w:hint="cs"/>
        </w:rPr>
      </w:pPr>
      <w:r>
        <w:rPr>
          <w:rStyle w:val="a5"/>
        </w:rPr>
        <w:footnoteRef/>
      </w:r>
      <w:r>
        <w:rPr>
          <w:rtl/>
        </w:rPr>
        <w:t xml:space="preserve"> </w:t>
      </w:r>
      <w:r>
        <w:rPr>
          <w:rFonts w:hint="cs"/>
          <w:rtl/>
          <w:lang w:eastAsia="en-US"/>
        </w:rPr>
        <w:t>קטע זה של רמב"ם לקוח מברייתא ב</w:t>
      </w:r>
      <w:r>
        <w:rPr>
          <w:rtl/>
          <w:lang w:eastAsia="en-US"/>
        </w:rPr>
        <w:t>מסכת עירובין דף נד עמוד ב</w:t>
      </w:r>
      <w:r>
        <w:rPr>
          <w:rFonts w:hint="cs"/>
          <w:rtl/>
          <w:lang w:eastAsia="en-US"/>
        </w:rPr>
        <w:t>: "</w:t>
      </w:r>
      <w:r>
        <w:rPr>
          <w:rtl/>
          <w:lang w:eastAsia="en-US"/>
        </w:rPr>
        <w:t>תנו רבנן</w:t>
      </w:r>
      <w:r>
        <w:rPr>
          <w:rFonts w:hint="cs"/>
          <w:rtl/>
          <w:lang w:eastAsia="en-US"/>
        </w:rPr>
        <w:t>:</w:t>
      </w:r>
      <w:r>
        <w:rPr>
          <w:rtl/>
          <w:lang w:eastAsia="en-US"/>
        </w:rPr>
        <w:t xml:space="preserve"> כיצד סדר משנה? משה למד מפי הגבורה</w:t>
      </w:r>
      <w:r>
        <w:rPr>
          <w:rFonts w:hint="cs"/>
          <w:rtl/>
          <w:lang w:eastAsia="en-US"/>
        </w:rPr>
        <w:t>.</w:t>
      </w:r>
      <w:r>
        <w:rPr>
          <w:rtl/>
          <w:lang w:eastAsia="en-US"/>
        </w:rPr>
        <w:t xml:space="preserve"> נכנס אהרן ושנה לו משה פירקו. נסתלק אהרן וישב לשמאל משה</w:t>
      </w:r>
      <w:r>
        <w:rPr>
          <w:rFonts w:hint="cs"/>
          <w:rtl/>
          <w:lang w:eastAsia="en-US"/>
        </w:rPr>
        <w:t xml:space="preserve"> וכו' ", וכבר נדרשנו לברייתא זו בדברינו </w:t>
      </w:r>
      <w:hyperlink r:id="rId20" w:history="1">
        <w:r w:rsidRPr="00623C79">
          <w:rPr>
            <w:rStyle w:val="Hyperlink"/>
            <w:rFonts w:hint="cs"/>
            <w:rtl/>
            <w:lang w:eastAsia="en-US"/>
          </w:rPr>
          <w:t>פרקי אבות פרק א משנה א</w:t>
        </w:r>
      </w:hyperlink>
      <w:r>
        <w:rPr>
          <w:rFonts w:hint="cs"/>
          <w:rtl/>
          <w:lang w:eastAsia="en-US"/>
        </w:rPr>
        <w:t xml:space="preserve"> בפרשת שמיני, כולל דיון </w:t>
      </w:r>
      <w:r w:rsidR="008921CD">
        <w:rPr>
          <w:rFonts w:hint="cs"/>
          <w:rtl/>
          <w:lang w:eastAsia="en-US"/>
        </w:rPr>
        <w:t xml:space="preserve">על </w:t>
      </w:r>
      <w:r>
        <w:rPr>
          <w:rFonts w:hint="cs"/>
          <w:rtl/>
          <w:lang w:eastAsia="en-US"/>
        </w:rPr>
        <w:t xml:space="preserve">העדרו של יהושע משרשרת המסירה! </w:t>
      </w:r>
      <w:r w:rsidR="008921CD">
        <w:rPr>
          <w:rFonts w:hint="cs"/>
          <w:rtl/>
          <w:lang w:eastAsia="en-US"/>
        </w:rPr>
        <w:t xml:space="preserve">את </w:t>
      </w:r>
      <w:r>
        <w:rPr>
          <w:rFonts w:hint="cs"/>
          <w:rtl/>
          <w:lang w:eastAsia="en-US"/>
        </w:rPr>
        <w:t xml:space="preserve">מה שהברייתא אומרת בקיצור: "משה למד מפי הגבורה. נכנס אהרון וכו' ", מרחיב רמב"ם ומפריד בין השיח של משה עם הקב"ה ובין סדר הלימוד ממשה ואילך שהחל אחרי שמשה "בא לאוהלו". </w:t>
      </w:r>
      <w:r w:rsidR="004A7D4E">
        <w:rPr>
          <w:rFonts w:hint="cs"/>
          <w:rtl/>
          <w:lang w:eastAsia="en-US"/>
        </w:rPr>
        <w:t xml:space="preserve">איפה היה השיח מפי הגבורה? </w:t>
      </w:r>
      <w:r>
        <w:rPr>
          <w:rFonts w:hint="cs"/>
          <w:rtl/>
          <w:lang w:eastAsia="en-US"/>
        </w:rPr>
        <w:t>מהיכן בא משה</w:t>
      </w:r>
      <w:r w:rsidR="00E045CC">
        <w:rPr>
          <w:rFonts w:hint="cs"/>
          <w:rtl/>
          <w:lang w:eastAsia="en-US"/>
        </w:rPr>
        <w:t xml:space="preserve"> לאוהלו</w:t>
      </w:r>
      <w:r>
        <w:rPr>
          <w:rFonts w:hint="cs"/>
          <w:rtl/>
          <w:lang w:eastAsia="en-US"/>
        </w:rPr>
        <w:t xml:space="preserve">? </w:t>
      </w:r>
      <w:r w:rsidR="004A7D4E">
        <w:rPr>
          <w:rFonts w:hint="cs"/>
          <w:rtl/>
          <w:lang w:eastAsia="en-US"/>
        </w:rPr>
        <w:t xml:space="preserve">נראה לחלק ולומר: "מפח </w:t>
      </w:r>
      <w:proofErr w:type="spellStart"/>
      <w:r w:rsidR="004A7D4E">
        <w:rPr>
          <w:rFonts w:hint="cs"/>
          <w:rtl/>
          <w:lang w:eastAsia="en-US"/>
        </w:rPr>
        <w:t>הגבןרה</w:t>
      </w:r>
      <w:proofErr w:type="spellEnd"/>
      <w:r w:rsidR="004A7D4E">
        <w:rPr>
          <w:rFonts w:hint="cs"/>
          <w:rtl/>
          <w:lang w:eastAsia="en-US"/>
        </w:rPr>
        <w:t xml:space="preserve">" הוא </w:t>
      </w:r>
      <w:r>
        <w:rPr>
          <w:rFonts w:hint="cs"/>
          <w:rtl/>
          <w:lang w:eastAsia="en-US"/>
        </w:rPr>
        <w:t>באוהל מועד הוא המשכן</w:t>
      </w:r>
      <w:r>
        <w:rPr>
          <w:rFonts w:hint="cs"/>
          <w:rtl/>
        </w:rPr>
        <w:t xml:space="preserve">, כפסוקים הרבים שהבאנו בתחילת הדף (הערות 2, 6) אליהם נראה להוסיף את הפסוק בספר במדבר ז פט </w:t>
      </w:r>
      <w:r>
        <w:rPr>
          <w:rtl/>
        </w:rPr>
        <w:t>פרשת נשא</w:t>
      </w:r>
      <w:r>
        <w:rPr>
          <w:rFonts w:hint="cs"/>
          <w:rtl/>
        </w:rPr>
        <w:t>: "</w:t>
      </w:r>
      <w:r>
        <w:rPr>
          <w:rtl/>
        </w:rPr>
        <w:t>וּבְבֹא מֹשֶׁה אֶל אֹהֶל מוֹעֵד לְדַבֵּר אִתּוֹ וַיִּשְׁמַע אֶת הַקּוֹל מִדַּבֵּר אֵלָיו מֵעַל הַכַּפֹּרֶת אֲשֶׁר עַל אֲרֹן הָעֵדֻת מִבֵּין שְׁנֵי הַכְּרֻבִים וַיְדַבֵּר אֵלָיו</w:t>
      </w:r>
      <w:r>
        <w:rPr>
          <w:rFonts w:hint="cs"/>
          <w:rtl/>
        </w:rPr>
        <w:t xml:space="preserve">". כל זה הוא "מפי הגבורה". מאוהל מועד המשכן יוצא משה ובא אל "אוהלו" הוא האוהל שקדם למשכן, הוא אוהל מועד האולפן. והרי לנו שתי התוועדויות: "ונועדתי" בין הקב"ה ובין משה מבין שני הכרובים </w:t>
      </w:r>
      <w:r>
        <w:rPr>
          <w:rtl/>
        </w:rPr>
        <w:t>–</w:t>
      </w:r>
      <w:r>
        <w:rPr>
          <w:rFonts w:hint="cs"/>
          <w:rtl/>
        </w:rPr>
        <w:t xml:space="preserve"> במשכן. שם שומע משה מפי הגבורה. אח"כ באה ההתוועדות והלימוד עם אהרון ובניו וכלל ישראל </w:t>
      </w:r>
      <w:r>
        <w:rPr>
          <w:rtl/>
        </w:rPr>
        <w:t>–</w:t>
      </w:r>
      <w:r>
        <w:rPr>
          <w:rFonts w:hint="cs"/>
          <w:rtl/>
        </w:rPr>
        <w:t xml:space="preserve"> בבית האולפן. ממשכן הוא מקדש לבית המדרש.</w:t>
      </w:r>
    </w:p>
  </w:footnote>
  <w:footnote w:id="38">
    <w:p w14:paraId="5FFBA59C" w14:textId="77777777" w:rsidR="00954F97" w:rsidRDefault="00F5492C" w:rsidP="00954F97">
      <w:pPr>
        <w:pStyle w:val="a3"/>
        <w:rPr>
          <w:rtl/>
        </w:rPr>
      </w:pPr>
      <w:r>
        <w:rPr>
          <w:rStyle w:val="a5"/>
        </w:rPr>
        <w:footnoteRef/>
      </w:r>
      <w:r>
        <w:rPr>
          <w:rtl/>
        </w:rPr>
        <w:t xml:space="preserve"> </w:t>
      </w:r>
      <w:r w:rsidR="00954F97">
        <w:rPr>
          <w:rFonts w:hint="cs"/>
          <w:rtl/>
        </w:rPr>
        <w:t xml:space="preserve">שוב ושוב צפה ועולה המחלוקת הקשה בפרשת </w:t>
      </w:r>
      <w:hyperlink r:id="rId21" w:history="1">
        <w:r w:rsidR="00954F97" w:rsidRPr="00F934AE">
          <w:rPr>
            <w:rStyle w:val="Hyperlink"/>
            <w:rFonts w:hint="cs"/>
            <w:rtl/>
          </w:rPr>
          <w:t>תנורו של עכנאי</w:t>
        </w:r>
      </w:hyperlink>
      <w:r w:rsidR="00954F97">
        <w:rPr>
          <w:rFonts w:hint="cs"/>
          <w:rtl/>
        </w:rPr>
        <w:t xml:space="preserve"> ומי לא שלח בה ידו. כאן נציע שר' אליעזר שבמקומות רבים מתחברת דמותו עם משה רבנו (ראו </w:t>
      </w:r>
      <w:hyperlink r:id="rId22" w:history="1">
        <w:r w:rsidR="00954F97" w:rsidRPr="000A5A44">
          <w:rPr>
            <w:rStyle w:val="Hyperlink"/>
            <w:rFonts w:hint="cs"/>
            <w:rtl/>
          </w:rPr>
          <w:t>משה, אליעזר ופרה אדומה</w:t>
        </w:r>
      </w:hyperlink>
      <w:r w:rsidR="00954F97" w:rsidRPr="00440021">
        <w:rPr>
          <w:rFonts w:hint="cs"/>
          <w:rtl/>
        </w:rPr>
        <w:t xml:space="preserve"> </w:t>
      </w:r>
      <w:r w:rsidR="00954F97">
        <w:rPr>
          <w:rFonts w:hint="cs"/>
          <w:rtl/>
        </w:rPr>
        <w:t>בשבת פרה), מנסה להמשיך או לחדש את הסיטואציה שתוארה בהקדמת הרמב"ם למשנה לעיל</w:t>
      </w:r>
      <w:r w:rsidR="00E045CC">
        <w:rPr>
          <w:rFonts w:hint="cs"/>
          <w:rtl/>
        </w:rPr>
        <w:t xml:space="preserve"> - את</w:t>
      </w:r>
      <w:r w:rsidR="00954F97">
        <w:rPr>
          <w:rFonts w:hint="cs"/>
          <w:rtl/>
        </w:rPr>
        <w:t xml:space="preserve"> "מפי הגבורה" </w:t>
      </w:r>
      <w:r w:rsidR="00E045CC">
        <w:rPr>
          <w:rFonts w:hint="cs"/>
          <w:rtl/>
        </w:rPr>
        <w:t>ש</w:t>
      </w:r>
      <w:r w:rsidR="00954F97">
        <w:rPr>
          <w:rFonts w:hint="cs"/>
          <w:rtl/>
        </w:rPr>
        <w:t xml:space="preserve">ישפיע על השיח בבית המדרש. ההתוועדות תהיה כפולה ולא ייפקד מקום "ונועדתי" לצד "בית הועד". בתנורו של עכנאי מנסה ר' אליעזר להכניס חזרה לבית האולפן את הקול, את: "וישמע את הקול מדבר אליו", אך חכמים עוצרים אותו. </w:t>
      </w:r>
      <w:r w:rsidR="00E045CC">
        <w:rPr>
          <w:rFonts w:hint="cs"/>
          <w:rtl/>
        </w:rPr>
        <w:t>בית המדרש של חכמים הוא המשך אולפן משה, אבל עובד אחרת עד ש</w:t>
      </w:r>
      <w:r w:rsidR="00AA2687">
        <w:rPr>
          <w:rFonts w:hint="cs"/>
          <w:rtl/>
        </w:rPr>
        <w:t xml:space="preserve">אפילו </w:t>
      </w:r>
      <w:r w:rsidR="00E045CC">
        <w:rPr>
          <w:rFonts w:hint="cs"/>
          <w:rtl/>
        </w:rPr>
        <w:t xml:space="preserve">משה לא מבין על מה הם שחים (מנחות </w:t>
      </w:r>
      <w:proofErr w:type="spellStart"/>
      <w:r w:rsidR="00E045CC">
        <w:rPr>
          <w:rFonts w:hint="cs"/>
          <w:rtl/>
        </w:rPr>
        <w:t>כט</w:t>
      </w:r>
      <w:proofErr w:type="spellEnd"/>
      <w:r w:rsidR="00E045CC">
        <w:rPr>
          <w:rFonts w:hint="cs"/>
          <w:rtl/>
        </w:rPr>
        <w:t xml:space="preserve"> ע"ב). </w:t>
      </w:r>
      <w:r w:rsidR="00954F97">
        <w:rPr>
          <w:rFonts w:hint="cs"/>
          <w:rtl/>
        </w:rPr>
        <w:t xml:space="preserve">ראו דברינו </w:t>
      </w:r>
      <w:hyperlink r:id="rId23" w:history="1">
        <w:r w:rsidR="00954F97" w:rsidRPr="00F934AE">
          <w:rPr>
            <w:rStyle w:val="Hyperlink"/>
            <w:rFonts w:hint="cs"/>
            <w:rtl/>
          </w:rPr>
          <w:t>בת קול בסיני ובבית המדרש</w:t>
        </w:r>
      </w:hyperlink>
      <w:r w:rsidR="00954F97">
        <w:rPr>
          <w:rFonts w:hint="cs"/>
          <w:rtl/>
        </w:rPr>
        <w:t xml:space="preserve"> שם הראינו שבת הקול לא נעלמה גם אחרי הקביעה "אין אנו </w:t>
      </w:r>
      <w:proofErr w:type="spellStart"/>
      <w:r w:rsidR="00954F97">
        <w:rPr>
          <w:rFonts w:hint="cs"/>
          <w:rtl/>
        </w:rPr>
        <w:t>משגיחין</w:t>
      </w:r>
      <w:proofErr w:type="spellEnd"/>
      <w:r w:rsidR="00954F97">
        <w:rPr>
          <w:rFonts w:hint="cs"/>
          <w:rtl/>
        </w:rPr>
        <w:t xml:space="preserve"> בבת קול" וחכמי ישראל רבים לאורך הדורות  ייחלו שלצד לימודם השכלתני, יזכו </w:t>
      </w:r>
      <w:r w:rsidR="00AA2687">
        <w:rPr>
          <w:rFonts w:hint="cs"/>
          <w:rtl/>
        </w:rPr>
        <w:t xml:space="preserve">גם </w:t>
      </w:r>
      <w:r w:rsidR="00954F97">
        <w:rPr>
          <w:rFonts w:hint="cs"/>
          <w:rtl/>
        </w:rPr>
        <w:t>לבת קול.</w:t>
      </w:r>
    </w:p>
    <w:p w14:paraId="540D2E5B" w14:textId="77777777" w:rsidR="00F5492C" w:rsidRDefault="00F5492C" w:rsidP="00F5492C">
      <w:pPr>
        <w:pStyle w:val="a3"/>
        <w:rPr>
          <w:rFonts w:hint="cs"/>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D9FEE" w14:textId="6EBF1F77" w:rsidR="003C6A86" w:rsidRDefault="003C6A86" w:rsidP="00FA26BA">
    <w:pPr>
      <w:pStyle w:val="1"/>
      <w:tabs>
        <w:tab w:val="clear" w:pos="9469"/>
        <w:tab w:val="right" w:pos="9299"/>
      </w:tabs>
      <w:rPr>
        <w:rFonts w:hint="cs"/>
        <w:rtl/>
      </w:rPr>
    </w:pPr>
    <w:r>
      <w:rPr>
        <w:rtl/>
      </w:rPr>
      <w:t xml:space="preserve">פרשת </w:t>
    </w:r>
    <w:fldSimple w:instr=" SUBJECT  \* MERGEFORMAT ">
      <w:r w:rsidR="00946F6E">
        <w:rPr>
          <w:rtl/>
        </w:rPr>
        <w:t>ויקרא</w:t>
      </w:r>
    </w:fldSimple>
    <w:r>
      <w:rPr>
        <w:rtl/>
      </w:rPr>
      <w:tab/>
    </w:r>
    <w:r>
      <w:rPr>
        <w:rFonts w:hint="cs"/>
        <w:rtl/>
      </w:rPr>
      <w:t>תש</w:t>
    </w:r>
    <w:r w:rsidR="00F569D7">
      <w:rPr>
        <w:rFonts w:hint="cs"/>
        <w:rtl/>
      </w:rPr>
      <w:t>ע"</w:t>
    </w:r>
    <w:r w:rsidR="007260C0">
      <w:rPr>
        <w:rFonts w:hint="cs"/>
        <w:rtl/>
      </w:rPr>
      <w:t>ד</w:t>
    </w:r>
    <w:r w:rsidR="00954F97">
      <w:rPr>
        <w:rFonts w:hint="cs"/>
        <w:rtl/>
      </w:rPr>
      <w:t>, תשפ"ב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712DF" w14:textId="673CFC5F" w:rsidR="003C6A86" w:rsidRDefault="003C6A86">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946F6E">
      <w:rPr>
        <w:szCs w:val="24"/>
        <w:rtl/>
      </w:rPr>
      <w:t>ויקרא</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946F6E">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U0MTW3sDQ0tzAwNTFX0lEKTi0uzszPAymwqAUAhwaDaSwAAAA="/>
  </w:docVars>
  <w:rsids>
    <w:rsidRoot w:val="001B3E49"/>
    <w:rsid w:val="00001A12"/>
    <w:rsid w:val="00004071"/>
    <w:rsid w:val="00015ADE"/>
    <w:rsid w:val="00026CFC"/>
    <w:rsid w:val="00032A5A"/>
    <w:rsid w:val="00035131"/>
    <w:rsid w:val="00042C93"/>
    <w:rsid w:val="000467E4"/>
    <w:rsid w:val="00054BC0"/>
    <w:rsid w:val="00055E2D"/>
    <w:rsid w:val="00060FC2"/>
    <w:rsid w:val="00063357"/>
    <w:rsid w:val="00066EB7"/>
    <w:rsid w:val="00067307"/>
    <w:rsid w:val="00067F60"/>
    <w:rsid w:val="00071A8B"/>
    <w:rsid w:val="00072DDF"/>
    <w:rsid w:val="0008581F"/>
    <w:rsid w:val="000900C6"/>
    <w:rsid w:val="00091257"/>
    <w:rsid w:val="000969E7"/>
    <w:rsid w:val="000A11A6"/>
    <w:rsid w:val="000A2214"/>
    <w:rsid w:val="000A3B9F"/>
    <w:rsid w:val="000A5A44"/>
    <w:rsid w:val="000B2B58"/>
    <w:rsid w:val="000B3C45"/>
    <w:rsid w:val="000C4004"/>
    <w:rsid w:val="000C742A"/>
    <w:rsid w:val="000D4FCD"/>
    <w:rsid w:val="000E4B5B"/>
    <w:rsid w:val="000F2520"/>
    <w:rsid w:val="001120E1"/>
    <w:rsid w:val="0012093A"/>
    <w:rsid w:val="00121D04"/>
    <w:rsid w:val="00126E22"/>
    <w:rsid w:val="0015281E"/>
    <w:rsid w:val="00153633"/>
    <w:rsid w:val="001601D3"/>
    <w:rsid w:val="00162CEF"/>
    <w:rsid w:val="0016530A"/>
    <w:rsid w:val="00170AE6"/>
    <w:rsid w:val="00171C3D"/>
    <w:rsid w:val="00183D9E"/>
    <w:rsid w:val="001933B0"/>
    <w:rsid w:val="00195CE5"/>
    <w:rsid w:val="001A466E"/>
    <w:rsid w:val="001B3E49"/>
    <w:rsid w:val="001B3F5A"/>
    <w:rsid w:val="001B457D"/>
    <w:rsid w:val="001C2720"/>
    <w:rsid w:val="001C6845"/>
    <w:rsid w:val="001D1D6D"/>
    <w:rsid w:val="001E670E"/>
    <w:rsid w:val="001F7DE7"/>
    <w:rsid w:val="002056BB"/>
    <w:rsid w:val="00207405"/>
    <w:rsid w:val="0020750C"/>
    <w:rsid w:val="002124AB"/>
    <w:rsid w:val="00216A37"/>
    <w:rsid w:val="0022019D"/>
    <w:rsid w:val="00220930"/>
    <w:rsid w:val="00233C9A"/>
    <w:rsid w:val="00234BFC"/>
    <w:rsid w:val="00245B86"/>
    <w:rsid w:val="00247D9D"/>
    <w:rsid w:val="002665CD"/>
    <w:rsid w:val="002743CB"/>
    <w:rsid w:val="00293410"/>
    <w:rsid w:val="00294D25"/>
    <w:rsid w:val="0029798B"/>
    <w:rsid w:val="002A0756"/>
    <w:rsid w:val="002B10D2"/>
    <w:rsid w:val="002C78A7"/>
    <w:rsid w:val="002D2DFE"/>
    <w:rsid w:val="002E0AD0"/>
    <w:rsid w:val="002F1EBB"/>
    <w:rsid w:val="002F6777"/>
    <w:rsid w:val="002F7B45"/>
    <w:rsid w:val="00301AA2"/>
    <w:rsid w:val="00304E46"/>
    <w:rsid w:val="003174BC"/>
    <w:rsid w:val="00324844"/>
    <w:rsid w:val="00325F20"/>
    <w:rsid w:val="00334535"/>
    <w:rsid w:val="00335A7C"/>
    <w:rsid w:val="00340D51"/>
    <w:rsid w:val="00357833"/>
    <w:rsid w:val="003679C5"/>
    <w:rsid w:val="00385610"/>
    <w:rsid w:val="0038753D"/>
    <w:rsid w:val="003975E9"/>
    <w:rsid w:val="003A5180"/>
    <w:rsid w:val="003B2BBD"/>
    <w:rsid w:val="003C6A86"/>
    <w:rsid w:val="003D4D02"/>
    <w:rsid w:val="003D7228"/>
    <w:rsid w:val="003F4FE0"/>
    <w:rsid w:val="003F5058"/>
    <w:rsid w:val="003F575E"/>
    <w:rsid w:val="003F6AA4"/>
    <w:rsid w:val="00410003"/>
    <w:rsid w:val="004100D6"/>
    <w:rsid w:val="00411050"/>
    <w:rsid w:val="00424CA8"/>
    <w:rsid w:val="00426A51"/>
    <w:rsid w:val="00440021"/>
    <w:rsid w:val="004531F9"/>
    <w:rsid w:val="004604D0"/>
    <w:rsid w:val="00465E94"/>
    <w:rsid w:val="00473ACF"/>
    <w:rsid w:val="00475BFC"/>
    <w:rsid w:val="004A49C7"/>
    <w:rsid w:val="004A7D4E"/>
    <w:rsid w:val="004B1290"/>
    <w:rsid w:val="004C11EB"/>
    <w:rsid w:val="004E4158"/>
    <w:rsid w:val="004E447B"/>
    <w:rsid w:val="004E46F7"/>
    <w:rsid w:val="004E4F94"/>
    <w:rsid w:val="00512F04"/>
    <w:rsid w:val="00524066"/>
    <w:rsid w:val="00531BAD"/>
    <w:rsid w:val="0053452D"/>
    <w:rsid w:val="0053609D"/>
    <w:rsid w:val="00543306"/>
    <w:rsid w:val="0054385E"/>
    <w:rsid w:val="0056351A"/>
    <w:rsid w:val="00563F80"/>
    <w:rsid w:val="00592FC6"/>
    <w:rsid w:val="005931D5"/>
    <w:rsid w:val="005A1624"/>
    <w:rsid w:val="005B4172"/>
    <w:rsid w:val="005B5189"/>
    <w:rsid w:val="005D7F1A"/>
    <w:rsid w:val="005E5994"/>
    <w:rsid w:val="005F17D7"/>
    <w:rsid w:val="00602232"/>
    <w:rsid w:val="00610BBD"/>
    <w:rsid w:val="00610F94"/>
    <w:rsid w:val="00623C79"/>
    <w:rsid w:val="00637E60"/>
    <w:rsid w:val="0064319F"/>
    <w:rsid w:val="00645E73"/>
    <w:rsid w:val="00652175"/>
    <w:rsid w:val="006542E9"/>
    <w:rsid w:val="00657D00"/>
    <w:rsid w:val="006605D3"/>
    <w:rsid w:val="00681DF1"/>
    <w:rsid w:val="00692EDE"/>
    <w:rsid w:val="0069408A"/>
    <w:rsid w:val="00694826"/>
    <w:rsid w:val="006B7377"/>
    <w:rsid w:val="006C04EF"/>
    <w:rsid w:val="006D26CF"/>
    <w:rsid w:val="006D6104"/>
    <w:rsid w:val="006E2364"/>
    <w:rsid w:val="006E550E"/>
    <w:rsid w:val="006F65B1"/>
    <w:rsid w:val="00704F8C"/>
    <w:rsid w:val="00707EB2"/>
    <w:rsid w:val="0071124F"/>
    <w:rsid w:val="00713237"/>
    <w:rsid w:val="0072389A"/>
    <w:rsid w:val="007260C0"/>
    <w:rsid w:val="0074012B"/>
    <w:rsid w:val="00741BB9"/>
    <w:rsid w:val="007456BC"/>
    <w:rsid w:val="00752680"/>
    <w:rsid w:val="00761932"/>
    <w:rsid w:val="00771EB5"/>
    <w:rsid w:val="007779E1"/>
    <w:rsid w:val="007860EA"/>
    <w:rsid w:val="00790F1A"/>
    <w:rsid w:val="00793BED"/>
    <w:rsid w:val="007A5F69"/>
    <w:rsid w:val="007C4CB4"/>
    <w:rsid w:val="007C59C6"/>
    <w:rsid w:val="007D0D34"/>
    <w:rsid w:val="007E50F9"/>
    <w:rsid w:val="007E60C3"/>
    <w:rsid w:val="00804348"/>
    <w:rsid w:val="0080693B"/>
    <w:rsid w:val="0080760B"/>
    <w:rsid w:val="0081150A"/>
    <w:rsid w:val="00836B71"/>
    <w:rsid w:val="00841B7E"/>
    <w:rsid w:val="00843978"/>
    <w:rsid w:val="008459AF"/>
    <w:rsid w:val="00847776"/>
    <w:rsid w:val="00851272"/>
    <w:rsid w:val="008763C6"/>
    <w:rsid w:val="00877223"/>
    <w:rsid w:val="00883754"/>
    <w:rsid w:val="00884109"/>
    <w:rsid w:val="0088688D"/>
    <w:rsid w:val="008921CD"/>
    <w:rsid w:val="008963DC"/>
    <w:rsid w:val="00896E18"/>
    <w:rsid w:val="008972D9"/>
    <w:rsid w:val="008A1487"/>
    <w:rsid w:val="008D4350"/>
    <w:rsid w:val="008D6BD9"/>
    <w:rsid w:val="008E127B"/>
    <w:rsid w:val="008E268E"/>
    <w:rsid w:val="00903334"/>
    <w:rsid w:val="00922324"/>
    <w:rsid w:val="0093467F"/>
    <w:rsid w:val="0093482D"/>
    <w:rsid w:val="00946F6E"/>
    <w:rsid w:val="00952F33"/>
    <w:rsid w:val="00954F97"/>
    <w:rsid w:val="00960841"/>
    <w:rsid w:val="00974DF1"/>
    <w:rsid w:val="00975E27"/>
    <w:rsid w:val="009818CB"/>
    <w:rsid w:val="00992253"/>
    <w:rsid w:val="0099492D"/>
    <w:rsid w:val="009A743A"/>
    <w:rsid w:val="009B02DD"/>
    <w:rsid w:val="009B1FD4"/>
    <w:rsid w:val="009B30C9"/>
    <w:rsid w:val="009C0512"/>
    <w:rsid w:val="009D72D2"/>
    <w:rsid w:val="009E30DB"/>
    <w:rsid w:val="009E6DCC"/>
    <w:rsid w:val="009E7722"/>
    <w:rsid w:val="009F305F"/>
    <w:rsid w:val="00A0338D"/>
    <w:rsid w:val="00A055F5"/>
    <w:rsid w:val="00A109C1"/>
    <w:rsid w:val="00A11288"/>
    <w:rsid w:val="00A11DD6"/>
    <w:rsid w:val="00A21282"/>
    <w:rsid w:val="00A2230B"/>
    <w:rsid w:val="00A3692E"/>
    <w:rsid w:val="00A37DAA"/>
    <w:rsid w:val="00A53727"/>
    <w:rsid w:val="00A559AF"/>
    <w:rsid w:val="00A572FA"/>
    <w:rsid w:val="00A62335"/>
    <w:rsid w:val="00A70A33"/>
    <w:rsid w:val="00A77110"/>
    <w:rsid w:val="00A85450"/>
    <w:rsid w:val="00A93E79"/>
    <w:rsid w:val="00A94B0D"/>
    <w:rsid w:val="00AA1756"/>
    <w:rsid w:val="00AA1F3D"/>
    <w:rsid w:val="00AA2687"/>
    <w:rsid w:val="00AA4AF2"/>
    <w:rsid w:val="00AB09CF"/>
    <w:rsid w:val="00AB7C51"/>
    <w:rsid w:val="00AC2216"/>
    <w:rsid w:val="00AD5D10"/>
    <w:rsid w:val="00B0228C"/>
    <w:rsid w:val="00B13ACB"/>
    <w:rsid w:val="00B1407D"/>
    <w:rsid w:val="00B1704C"/>
    <w:rsid w:val="00B22821"/>
    <w:rsid w:val="00B40A0E"/>
    <w:rsid w:val="00B46AFE"/>
    <w:rsid w:val="00B5403F"/>
    <w:rsid w:val="00B6463C"/>
    <w:rsid w:val="00B67793"/>
    <w:rsid w:val="00B76EE6"/>
    <w:rsid w:val="00B776F0"/>
    <w:rsid w:val="00BA47CF"/>
    <w:rsid w:val="00BB0022"/>
    <w:rsid w:val="00BB0ABF"/>
    <w:rsid w:val="00BC345A"/>
    <w:rsid w:val="00BE038A"/>
    <w:rsid w:val="00BE1F7D"/>
    <w:rsid w:val="00BF4623"/>
    <w:rsid w:val="00BF4D6B"/>
    <w:rsid w:val="00C0742E"/>
    <w:rsid w:val="00C14598"/>
    <w:rsid w:val="00C16EB6"/>
    <w:rsid w:val="00C4166F"/>
    <w:rsid w:val="00C42525"/>
    <w:rsid w:val="00C54F7E"/>
    <w:rsid w:val="00C6118D"/>
    <w:rsid w:val="00C732E5"/>
    <w:rsid w:val="00C742A8"/>
    <w:rsid w:val="00CA2EC0"/>
    <w:rsid w:val="00CA6A8B"/>
    <w:rsid w:val="00CE05F0"/>
    <w:rsid w:val="00CE06DC"/>
    <w:rsid w:val="00CE5694"/>
    <w:rsid w:val="00CE6F6B"/>
    <w:rsid w:val="00D0355A"/>
    <w:rsid w:val="00D11B35"/>
    <w:rsid w:val="00D152F9"/>
    <w:rsid w:val="00D163CA"/>
    <w:rsid w:val="00D24FB2"/>
    <w:rsid w:val="00D25432"/>
    <w:rsid w:val="00D36775"/>
    <w:rsid w:val="00D51541"/>
    <w:rsid w:val="00D67560"/>
    <w:rsid w:val="00D67AF1"/>
    <w:rsid w:val="00D85982"/>
    <w:rsid w:val="00DB1349"/>
    <w:rsid w:val="00DB26F3"/>
    <w:rsid w:val="00DB51D3"/>
    <w:rsid w:val="00DB77A4"/>
    <w:rsid w:val="00DC3766"/>
    <w:rsid w:val="00DD0550"/>
    <w:rsid w:val="00DD092B"/>
    <w:rsid w:val="00DE7F9F"/>
    <w:rsid w:val="00DF19F7"/>
    <w:rsid w:val="00E01CE0"/>
    <w:rsid w:val="00E045CC"/>
    <w:rsid w:val="00E07BE7"/>
    <w:rsid w:val="00E15515"/>
    <w:rsid w:val="00E17239"/>
    <w:rsid w:val="00E243C0"/>
    <w:rsid w:val="00E32D1E"/>
    <w:rsid w:val="00E4544C"/>
    <w:rsid w:val="00E477C8"/>
    <w:rsid w:val="00E6186E"/>
    <w:rsid w:val="00E647C4"/>
    <w:rsid w:val="00E76AA7"/>
    <w:rsid w:val="00E857EE"/>
    <w:rsid w:val="00E85998"/>
    <w:rsid w:val="00E94CFE"/>
    <w:rsid w:val="00E97876"/>
    <w:rsid w:val="00EB72BF"/>
    <w:rsid w:val="00EC12D0"/>
    <w:rsid w:val="00EC2186"/>
    <w:rsid w:val="00ED2AEC"/>
    <w:rsid w:val="00ED39F6"/>
    <w:rsid w:val="00EF6849"/>
    <w:rsid w:val="00F32749"/>
    <w:rsid w:val="00F52179"/>
    <w:rsid w:val="00F54741"/>
    <w:rsid w:val="00F5492C"/>
    <w:rsid w:val="00F569D7"/>
    <w:rsid w:val="00F56B3F"/>
    <w:rsid w:val="00F574F2"/>
    <w:rsid w:val="00F62137"/>
    <w:rsid w:val="00F64115"/>
    <w:rsid w:val="00F664F6"/>
    <w:rsid w:val="00F66F31"/>
    <w:rsid w:val="00F733CF"/>
    <w:rsid w:val="00F73A91"/>
    <w:rsid w:val="00F74079"/>
    <w:rsid w:val="00F7542D"/>
    <w:rsid w:val="00F92A8D"/>
    <w:rsid w:val="00F934AE"/>
    <w:rsid w:val="00F95C4A"/>
    <w:rsid w:val="00FA26BA"/>
    <w:rsid w:val="00FB3DE5"/>
    <w:rsid w:val="00FE31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BA54DD"/>
  <w15:chartTrackingRefBased/>
  <w15:docId w15:val="{E54B19E6-AB21-4965-8DE8-0AD9E96B0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A7D4E"/>
    <w:pPr>
      <w:bidi/>
    </w:pPr>
    <w:rPr>
      <w:rFonts w:cs="Narkisim"/>
      <w:sz w:val="22"/>
      <w:szCs w:val="22"/>
      <w:lang w:eastAsia="he-IL"/>
    </w:rPr>
  </w:style>
  <w:style w:type="paragraph" w:styleId="1">
    <w:name w:val="heading 1"/>
    <w:basedOn w:val="a"/>
    <w:next w:val="a"/>
    <w:link w:val="10"/>
    <w:qFormat/>
    <w:rsid w:val="004A7D4E"/>
    <w:pPr>
      <w:keepNext/>
      <w:tabs>
        <w:tab w:val="right" w:pos="9469"/>
      </w:tabs>
      <w:jc w:val="both"/>
      <w:outlineLvl w:val="0"/>
    </w:pPr>
    <w:rPr>
      <w:rFonts w:cs="David"/>
      <w:b/>
      <w:bCs/>
      <w:szCs w:val="28"/>
    </w:rPr>
  </w:style>
  <w:style w:type="character" w:default="1" w:styleId="a0">
    <w:name w:val="Default Paragraph Font"/>
    <w:uiPriority w:val="1"/>
    <w:semiHidden/>
    <w:unhideWhenUsed/>
    <w:rsid w:val="004A7D4E"/>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rsid w:val="004A7D4E"/>
  </w:style>
  <w:style w:type="paragraph" w:styleId="a3">
    <w:name w:val="footnote text"/>
    <w:basedOn w:val="a"/>
    <w:link w:val="a4"/>
    <w:rsid w:val="004A7D4E"/>
    <w:pPr>
      <w:ind w:left="170" w:hanging="170"/>
      <w:jc w:val="both"/>
    </w:pPr>
    <w:rPr>
      <w:sz w:val="20"/>
      <w:szCs w:val="20"/>
    </w:rPr>
  </w:style>
  <w:style w:type="character" w:styleId="a5">
    <w:name w:val="footnote reference"/>
    <w:semiHidden/>
    <w:rsid w:val="004A7D4E"/>
    <w:rPr>
      <w:vertAlign w:val="superscript"/>
    </w:rPr>
  </w:style>
  <w:style w:type="paragraph" w:styleId="a6">
    <w:name w:val="header"/>
    <w:basedOn w:val="a"/>
    <w:link w:val="a7"/>
    <w:rsid w:val="004A7D4E"/>
    <w:pPr>
      <w:tabs>
        <w:tab w:val="center" w:pos="4153"/>
        <w:tab w:val="right" w:pos="8306"/>
      </w:tabs>
    </w:pPr>
  </w:style>
  <w:style w:type="paragraph" w:styleId="a8">
    <w:name w:val="footer"/>
    <w:basedOn w:val="a"/>
    <w:link w:val="a9"/>
    <w:rsid w:val="004A7D4E"/>
    <w:pPr>
      <w:tabs>
        <w:tab w:val="center" w:pos="4153"/>
        <w:tab w:val="right" w:pos="8306"/>
      </w:tabs>
    </w:pPr>
  </w:style>
  <w:style w:type="paragraph" w:customStyle="1" w:styleId="aa">
    <w:name w:val="כותרת"/>
    <w:basedOn w:val="a"/>
    <w:rsid w:val="004A7D4E"/>
    <w:pPr>
      <w:spacing w:before="240" w:line="320" w:lineRule="atLeast"/>
      <w:jc w:val="center"/>
    </w:pPr>
    <w:rPr>
      <w:rFonts w:cs="David"/>
      <w:b/>
      <w:bCs/>
      <w:spacing w:val="20"/>
      <w:szCs w:val="32"/>
    </w:rPr>
  </w:style>
  <w:style w:type="paragraph" w:customStyle="1" w:styleId="ab">
    <w:name w:val="כותרת קטע"/>
    <w:basedOn w:val="a"/>
    <w:rsid w:val="004A7D4E"/>
    <w:pPr>
      <w:spacing w:before="240" w:line="300" w:lineRule="atLeast"/>
    </w:pPr>
    <w:rPr>
      <w:rFonts w:cs="Arial"/>
      <w:b/>
      <w:bCs/>
      <w:szCs w:val="24"/>
    </w:rPr>
  </w:style>
  <w:style w:type="paragraph" w:customStyle="1" w:styleId="ac">
    <w:name w:val="מקור"/>
    <w:basedOn w:val="a"/>
    <w:rsid w:val="004A7D4E"/>
    <w:pPr>
      <w:spacing w:line="320" w:lineRule="atLeast"/>
      <w:jc w:val="both"/>
    </w:pPr>
    <w:rPr>
      <w:rFonts w:cs="David"/>
      <w:szCs w:val="24"/>
    </w:rPr>
  </w:style>
  <w:style w:type="paragraph" w:customStyle="1" w:styleId="ad">
    <w:name w:val="מחלקי המים"/>
    <w:basedOn w:val="a"/>
    <w:rsid w:val="004A7D4E"/>
    <w:pPr>
      <w:spacing w:line="320" w:lineRule="atLeast"/>
      <w:jc w:val="both"/>
    </w:pPr>
    <w:rPr>
      <w:b/>
      <w:bCs/>
      <w:szCs w:val="24"/>
    </w:rPr>
  </w:style>
  <w:style w:type="paragraph" w:styleId="ae">
    <w:name w:val="Balloon Text"/>
    <w:basedOn w:val="a"/>
    <w:link w:val="af"/>
    <w:uiPriority w:val="99"/>
    <w:semiHidden/>
    <w:unhideWhenUsed/>
    <w:rsid w:val="004A7D4E"/>
    <w:rPr>
      <w:rFonts w:ascii="Tahoma" w:hAnsi="Tahoma" w:cs="Tahoma"/>
      <w:sz w:val="16"/>
      <w:szCs w:val="16"/>
    </w:rPr>
  </w:style>
  <w:style w:type="character" w:styleId="af0">
    <w:name w:val="page number"/>
    <w:rsid w:val="009D72D2"/>
  </w:style>
  <w:style w:type="character" w:customStyle="1" w:styleId="a9">
    <w:name w:val="כותרת תחתונה תו"/>
    <w:link w:val="a8"/>
    <w:rsid w:val="004A7D4E"/>
    <w:rPr>
      <w:rFonts w:cs="Narkisim"/>
      <w:sz w:val="22"/>
      <w:szCs w:val="22"/>
      <w:lang w:eastAsia="he-IL"/>
    </w:rPr>
  </w:style>
  <w:style w:type="character" w:customStyle="1" w:styleId="a4">
    <w:name w:val="טקסט הערת שוליים תו"/>
    <w:link w:val="a3"/>
    <w:rsid w:val="004A7D4E"/>
    <w:rPr>
      <w:rFonts w:cs="Narkisim"/>
      <w:lang w:eastAsia="he-IL"/>
    </w:rPr>
  </w:style>
  <w:style w:type="character" w:customStyle="1" w:styleId="10">
    <w:name w:val="כותרת 1 תו"/>
    <w:link w:val="1"/>
    <w:rsid w:val="004A7D4E"/>
    <w:rPr>
      <w:rFonts w:cs="David"/>
      <w:b/>
      <w:bCs/>
      <w:sz w:val="22"/>
      <w:szCs w:val="28"/>
      <w:lang w:eastAsia="he-IL"/>
    </w:rPr>
  </w:style>
  <w:style w:type="character" w:customStyle="1" w:styleId="a7">
    <w:name w:val="כותרת עליונה תו"/>
    <w:link w:val="a6"/>
    <w:rsid w:val="004A7D4E"/>
    <w:rPr>
      <w:rFonts w:cs="Narkisim"/>
      <w:sz w:val="22"/>
      <w:szCs w:val="22"/>
      <w:lang w:eastAsia="he-IL"/>
    </w:rPr>
  </w:style>
  <w:style w:type="character" w:styleId="Hyperlink">
    <w:name w:val="Hyperlink"/>
    <w:rsid w:val="004A7D4E"/>
    <w:rPr>
      <w:color w:val="0000FF"/>
      <w:u w:val="single"/>
    </w:rPr>
  </w:style>
  <w:style w:type="character" w:customStyle="1" w:styleId="af">
    <w:name w:val="טקסט בלונים תו"/>
    <w:link w:val="ae"/>
    <w:uiPriority w:val="99"/>
    <w:semiHidden/>
    <w:rsid w:val="004A7D4E"/>
    <w:rPr>
      <w:rFonts w:ascii="Tahoma" w:hAnsi="Tahoma" w:cs="Tahoma"/>
      <w:sz w:val="16"/>
      <w:szCs w:val="16"/>
      <w:lang w:eastAsia="he-IL"/>
    </w:rPr>
  </w:style>
  <w:style w:type="character" w:styleId="FollowedHyperlink">
    <w:name w:val="FollowedHyperlink"/>
    <w:rsid w:val="002056BB"/>
    <w:rPr>
      <w:color w:val="800080"/>
      <w:u w:val="single"/>
    </w:rPr>
  </w:style>
  <w:style w:type="paragraph" w:customStyle="1" w:styleId="af1">
    <w:name w:val="פסוק"/>
    <w:basedOn w:val="ac"/>
    <w:qFormat/>
    <w:rsid w:val="004A7D4E"/>
    <w:pPr>
      <w:spacing w:before="120"/>
    </w:pPr>
    <w:rPr>
      <w:b/>
      <w:bCs/>
    </w:rPr>
  </w:style>
  <w:style w:type="character" w:styleId="af2">
    <w:name w:val="Unresolved Mention"/>
    <w:uiPriority w:val="99"/>
    <w:semiHidden/>
    <w:unhideWhenUsed/>
    <w:rsid w:val="00171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yim.org.il/?parasha=%D7%A9%D7%A0%D7%99-%D7%90%D7%A8%D7%95%D7%A0%D7%95%D7%AA-%D7%94%D7%99%D7%95"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ayim.org.il/?parasha=%d7%a9%d7%a0%d7%99-%d7%9e%d7%a9%d7%9b%d7%a0%d7%95%d7%aa" TargetMode="External"/><Relationship Id="rId4" Type="http://schemas.openxmlformats.org/officeDocument/2006/relationships/settings" Target="settings.xml"/><Relationship Id="rId9" Type="http://schemas.openxmlformats.org/officeDocument/2006/relationships/hyperlink" Target="http://www.mayim.org.il/?parasha=%D7%9B%D7%99-%D7%9C%D7%90-%D7%AA%D7%A9%D7%9B%D7%97-%D7%9E%D7%A4%D7%99-%D7%96%D7%A8%D7%A2%D7%95"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meyuhadim=%D7%A7%D7%98%D7%99%D7%92%D7%95%D7%A8-%D7%A0%D7%A2%D7%A9%D7%94-%D7%A1%D7%A0%D7%99%D7%92%D7%95%D7%A8" TargetMode="External"/><Relationship Id="rId13" Type="http://schemas.openxmlformats.org/officeDocument/2006/relationships/hyperlink" Target="https://www.mayim.org.il/?holiday=%d7%99%d7%95%d7%9d-%d7%9e%d7%aa%d7%9f-%d7%9c%d7%95%d7%97%d7%95%d7%aa-%d7%a9%d7%a0%d7%99%d7%99%d7%9d" TargetMode="External"/><Relationship Id="rId18" Type="http://schemas.openxmlformats.org/officeDocument/2006/relationships/hyperlink" Target="https://www.mayim.org.il/?parasha=%D7%9C%D7%91%D7%A0%D7%AA-%D7%94%D7%A1%D7%A4%D7%99%D7%A8" TargetMode="External"/><Relationship Id="rId3" Type="http://schemas.openxmlformats.org/officeDocument/2006/relationships/hyperlink" Target="http://www.mayim.org.il/?parasha=%d7%94%d7%a7%d7%a8%d7%99%d7%90%d7%94-%d7%9c%d7%9e%d7%a9%d7%941" TargetMode="External"/><Relationship Id="rId21" Type="http://schemas.openxmlformats.org/officeDocument/2006/relationships/hyperlink" Target="https://www.mayim.org.il/?parasha=%d7%aa%d7%a0%d7%95%d7%a8%d7%95-%d7%a9%d7%9c-%d7%a2%d7%9b%d7%a0%d7%90%d7%991" TargetMode="External"/><Relationship Id="rId7" Type="http://schemas.openxmlformats.org/officeDocument/2006/relationships/hyperlink" Target="http://www.mayim.org.il/?parasha=%D7%90%D7%99%D7%9E%D7%AA%D7%99-%D7%A0%D7%90%D7%9E%D7%A8%D7%94-%D7%9C%D7%9E%D7%A9%D7%94-%D7%94%D7%A4%D7%A8%D7%A9%D7%94-%D7%94%D7%96%D7%95" TargetMode="External"/><Relationship Id="rId12" Type="http://schemas.openxmlformats.org/officeDocument/2006/relationships/hyperlink" Target="http://www.mayim.org.il/?parasha=%D7%90%D7%99%D7%9F-%D7%9E%D7%95%D7%A7%D7%93%D7%9D-%D7%95%D7%9E%D7%90%D7%95%D7%97%D7%A8-%D7%91%D7%AA%D7%95%D7%A8%D7%94-%D7%91%D7%A4%D7%A8%D7%A9%D7%A0%D7%99-%D7%94%D7%9E%D7%A7%D7%A8%D7%90" TargetMode="External"/><Relationship Id="rId17" Type="http://schemas.openxmlformats.org/officeDocument/2006/relationships/hyperlink" Target="https://www.mayim.org.il/?parasha=%D7%9C%D7%95%D7%97%D7%95%D7%AA-%D7%A9%D7%A0%D7%99%D7%99%D7%9D-%D7%9B%D7%A8%D7%90%D7%A9%D7%95%D7%A0%D7%99%D7%9D" TargetMode="External"/><Relationship Id="rId2" Type="http://schemas.openxmlformats.org/officeDocument/2006/relationships/hyperlink" Target="http://www.mayim.org.il/?parasha=%d7%93%d7%a2%d7%94-%d7%a7%d7%a0%d7%99%d7%aa-%d7%9e%d7%94-%d7%97%d7%a1%d7%a8%d7%aa-%d7%93%d7%a2%d7%94-%d7%97%d7%a1%d7%a8%d7%aa-%d7%9e%d7%94-%d7%a7%d7%a0%d7%99%d7%aa" TargetMode="External"/><Relationship Id="rId16" Type="http://schemas.openxmlformats.org/officeDocument/2006/relationships/hyperlink" Target="http://www.mayim.org.il/?parasha=%d7%90%d7%9c-%d7%99%d7%91%d7%95%d7%90-%d7%91%d7%9b%d7%9c-%d7%a2%d7%aa-%d7%90%d7%9c-%d7%94%d7%a7%d7%95%d7%93%d7%a9" TargetMode="External"/><Relationship Id="rId20" Type="http://schemas.openxmlformats.org/officeDocument/2006/relationships/hyperlink" Target="https://www.mayim.org.il/?parasha=%D7%A4%D7%A8%D7%A7%D7%99-%D7%90%D7%91%D7%95%D7%AA1-%D7%A4%D7%A8%D7%A7-%D7%90-%D7%9E%D7%A9%D7%A0%D7%94-%D7%90" TargetMode="External"/><Relationship Id="rId1" Type="http://schemas.openxmlformats.org/officeDocument/2006/relationships/hyperlink" Target="https://www.mayim.org.il/?parasha=%d7%90%d7%95%d7%94%d7%9c-%d7%9e%d7%95%d7%a2%d7%93-%d7%9e%d7%a9%d7%9b%d7%9f-%d7%95%d7%90%d7%95%d7%9c%d7%a4%d7%9f-%d7%a0%d7%95%d7%a1%d7%97-%d7%9e%d7%a7%d7%95%d7%a6%d7%a8" TargetMode="External"/><Relationship Id="rId6" Type="http://schemas.openxmlformats.org/officeDocument/2006/relationships/hyperlink" Target="http://www.mayim.org.il/?parasha=%D7%90%D7%A9%D7%A8%D7%99-%D7%99%D7%9C%D7%95%D7%93-%D7%90%D7%A9%D7%94-%D7%90%D7%A9%D7%A8%D7%99-%D7%99%D7%95%D7%9C%D7%93%D7%AA%D7%95" TargetMode="External"/><Relationship Id="rId11" Type="http://schemas.openxmlformats.org/officeDocument/2006/relationships/hyperlink" Target="http://www.mayim.org.il/?parasha=%D7%97%D7%99%D7%9C%D7%95%D7%A4%D7%99-%D7%93%D7%95%D7%A8%D7%95%D7%AA-%D7%95%D7%9E%D7%A9%D7%9E%D7%A8%D7%95%D7%AA" TargetMode="External"/><Relationship Id="rId5" Type="http://schemas.openxmlformats.org/officeDocument/2006/relationships/hyperlink" Target="http://www.mayim.org.il/?parasha=%D7%A2%D7%95%D7%9C%D7%AA-%D7%AA%D7%9E%D7%99%D7%931" TargetMode="External"/><Relationship Id="rId15" Type="http://schemas.openxmlformats.org/officeDocument/2006/relationships/hyperlink" Target="https://www.mayim.org.il/?parasha=%d7%a9%d7%a0%d7%99-%d7%9e%d7%a9%d7%9b%d7%a0%d7%95%d7%aa" TargetMode="External"/><Relationship Id="rId23" Type="http://schemas.openxmlformats.org/officeDocument/2006/relationships/hyperlink" Target="https://www.mayim.org.il/?holiday=%D7%91%D7%AA-%D7%A7%D7%95%D7%9C-%D7%91%D7%A1%D7%99%D7%A0%D7%99-%D7%95%D7%91%D7%91%D7%99%D7%AA-%D7%94%D7%9E%D7%93%D7%A8%D7%A9" TargetMode="External"/><Relationship Id="rId10" Type="http://schemas.openxmlformats.org/officeDocument/2006/relationships/hyperlink" Target="http://www.mayim.org.il/?parasha=%D7%99%D7%A4%D7%A7%D7%95%D7%93-%D7%94-%D7%90%D7%99%D7%A9-%D7%A2%D7%9C-%D7%94%D7%A2%D7%93%D7%94" TargetMode="External"/><Relationship Id="rId19" Type="http://schemas.openxmlformats.org/officeDocument/2006/relationships/hyperlink" Target="https://www.mayim.org.il/?parasha=%D7%90%D7%9C%D7%93%D7%93-%D7%95%D7%9E%D7%99%D7%93%D7%93" TargetMode="External"/><Relationship Id="rId4" Type="http://schemas.openxmlformats.org/officeDocument/2006/relationships/hyperlink" Target="http://www.mayim.org.il/?parasha=%D7%90%D7%9C-%D7%AA%D7%A7%D7%A8%D7%91-%D7%94%D7%9C%D7%95%D7%9D-%D7%94%D7%A7%D7%A8%D7%91-%D7%90%D7%9C%D7%99%D7%9A-%D7%90%D7%AA-%D7%90%D7%94%D7%A8%D7%95%D7%9F" TargetMode="External"/><Relationship Id="rId9" Type="http://schemas.openxmlformats.org/officeDocument/2006/relationships/hyperlink" Target="http://www.mayim.org.il/38_KiTisa/pdf/KiTisa_60.pdf" TargetMode="External"/><Relationship Id="rId14" Type="http://schemas.openxmlformats.org/officeDocument/2006/relationships/hyperlink" Target="https://www.mayim.org.il/?holiday=%d7%99%d7%95%d7%9d-%d7%9e%d7%aa%d7%9f-%d7%9c%d7%95%d7%97%d7%95%d7%aa-%d7%a9%d7%a0%d7%99%d7%99%d7%9d" TargetMode="External"/><Relationship Id="rId22" Type="http://schemas.openxmlformats.org/officeDocument/2006/relationships/hyperlink" Target="https://www.mayim.org.il/?holiday=%d7%9e%d7%a9%d7%94-%d7%a8-%d7%90%d7%9c%d7%99%d7%a2%d7%96%d7%a8-%d7%95%d7%a4%d7%a8%d7%94-%d7%90%d7%93%d7%95%d7%9e%d7%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EC863-2F49-4966-BD9B-BF97A311C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1</TotalTime>
  <Pages>7</Pages>
  <Words>2016</Words>
  <Characters>10084</Characters>
  <Application>Microsoft Office Word</Application>
  <DocSecurity>0</DocSecurity>
  <Lines>84</Lines>
  <Paragraphs>24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קרבן מנחה לה'</vt:lpstr>
      <vt:lpstr>קרבן מנחה לה'</vt:lpstr>
    </vt:vector>
  </TitlesOfParts>
  <Company>Microsoft</Company>
  <LinksUpToDate>false</LinksUpToDate>
  <CharactersWithSpaces>12076</CharactersWithSpaces>
  <SharedDoc>false</SharedDoc>
  <HLinks>
    <vt:vector size="156" baseType="variant">
      <vt:variant>
        <vt:i4>1900634</vt:i4>
      </vt:variant>
      <vt:variant>
        <vt:i4>6</vt:i4>
      </vt:variant>
      <vt:variant>
        <vt:i4>0</vt:i4>
      </vt:variant>
      <vt:variant>
        <vt:i4>5</vt:i4>
      </vt:variant>
      <vt:variant>
        <vt:lpwstr>https://www.mayim.org.il/?parasha=%d7%a9%d7%a0%d7%99-%d7%9e%d7%a9%d7%9b%d7%a0%d7%95%d7%aa</vt:lpwstr>
      </vt:variant>
      <vt:variant>
        <vt:lpwstr/>
      </vt:variant>
      <vt:variant>
        <vt:i4>7733301</vt:i4>
      </vt:variant>
      <vt:variant>
        <vt:i4>3</vt:i4>
      </vt:variant>
      <vt:variant>
        <vt:i4>0</vt:i4>
      </vt:variant>
      <vt:variant>
        <vt:i4>5</vt:i4>
      </vt:variant>
      <vt:variant>
        <vt:lpwstr>http://www.mayim.org.il/?parasha=%D7%9B%D7%99-%D7%9C%D7%90-%D7%AA%D7%A9%D7%9B%D7%97-%D7%9E%D7%A4%D7%99-%D7%96%D7%A8%D7%A2%D7%95</vt:lpwstr>
      </vt:variant>
      <vt:variant>
        <vt:lpwstr/>
      </vt:variant>
      <vt:variant>
        <vt:i4>7864420</vt:i4>
      </vt:variant>
      <vt:variant>
        <vt:i4>0</vt:i4>
      </vt:variant>
      <vt:variant>
        <vt:i4>0</vt:i4>
      </vt:variant>
      <vt:variant>
        <vt:i4>5</vt:i4>
      </vt:variant>
      <vt:variant>
        <vt:lpwstr>http://www.mayim.org.il/?parasha=%D7%A9%D7%A0%D7%99-%D7%90%D7%A8%D7%95%D7%A0%D7%95%D7%AA-%D7%94%D7%99%D7%95</vt:lpwstr>
      </vt:variant>
      <vt:variant>
        <vt:lpwstr/>
      </vt:variant>
      <vt:variant>
        <vt:i4>3670074</vt:i4>
      </vt:variant>
      <vt:variant>
        <vt:i4>66</vt:i4>
      </vt:variant>
      <vt:variant>
        <vt:i4>0</vt:i4>
      </vt:variant>
      <vt:variant>
        <vt:i4>5</vt:i4>
      </vt:variant>
      <vt:variant>
        <vt:lpwstr>https://www.mayim.org.il/?holiday=%D7%91%D7%AA-%D7%A7%D7%95%D7%9C-%D7%91%D7%A1%D7%99%D7%A0%D7%99-%D7%95%D7%91%D7%91%D7%99%D7%AA-%D7%94%D7%9E%D7%93%D7%A8%D7%A9</vt:lpwstr>
      </vt:variant>
      <vt:variant>
        <vt:lpwstr/>
      </vt:variant>
      <vt:variant>
        <vt:i4>1114178</vt:i4>
      </vt:variant>
      <vt:variant>
        <vt:i4>63</vt:i4>
      </vt:variant>
      <vt:variant>
        <vt:i4>0</vt:i4>
      </vt:variant>
      <vt:variant>
        <vt:i4>5</vt:i4>
      </vt:variant>
      <vt:variant>
        <vt:lpwstr>https://www.mayim.org.il/?holiday=%d7%9e%d7%a9%d7%94-%d7%a8-%d7%90%d7%9c%d7%99%d7%a2%d7%96%d7%a8-%d7%95%d7%a4%d7%a8%d7%94-%d7%90%d7%93%d7%95%d7%9e%d7%94</vt:lpwstr>
      </vt:variant>
      <vt:variant>
        <vt:lpwstr/>
      </vt:variant>
      <vt:variant>
        <vt:i4>4259912</vt:i4>
      </vt:variant>
      <vt:variant>
        <vt:i4>60</vt:i4>
      </vt:variant>
      <vt:variant>
        <vt:i4>0</vt:i4>
      </vt:variant>
      <vt:variant>
        <vt:i4>5</vt:i4>
      </vt:variant>
      <vt:variant>
        <vt:lpwstr>https://www.mayim.org.il/?parasha=%d7%aa%d7%a0%d7%95%d7%a8%d7%95-%d7%a9%d7%9c-%d7%a2%d7%9b%d7%a0%d7%90%d7%991</vt:lpwstr>
      </vt:variant>
      <vt:variant>
        <vt:lpwstr/>
      </vt:variant>
      <vt:variant>
        <vt:i4>2883685</vt:i4>
      </vt:variant>
      <vt:variant>
        <vt:i4>57</vt:i4>
      </vt:variant>
      <vt:variant>
        <vt:i4>0</vt:i4>
      </vt:variant>
      <vt:variant>
        <vt:i4>5</vt:i4>
      </vt:variant>
      <vt:variant>
        <vt:lpwstr>https://www.mayim.org.il/?parasha=%D7%A4%D7%A8%D7%A7%D7%99-%D7%90%D7%91%D7%95%D7%AA1-%D7%A4%D7%A8%D7%A7-%D7%90-%D7%9E%D7%A9%D7%A0%D7%94-%D7%90</vt:lpwstr>
      </vt:variant>
      <vt:variant>
        <vt:lpwstr/>
      </vt:variant>
      <vt:variant>
        <vt:i4>4980817</vt:i4>
      </vt:variant>
      <vt:variant>
        <vt:i4>54</vt:i4>
      </vt:variant>
      <vt:variant>
        <vt:i4>0</vt:i4>
      </vt:variant>
      <vt:variant>
        <vt:i4>5</vt:i4>
      </vt:variant>
      <vt:variant>
        <vt:lpwstr>https://www.mayim.org.il/?parasha=%D7%90%D7%9C%D7%93%D7%93-%D7%95%D7%9E%D7%99%D7%93%D7%93</vt:lpwstr>
      </vt:variant>
      <vt:variant>
        <vt:lpwstr/>
      </vt:variant>
      <vt:variant>
        <vt:i4>4456451</vt:i4>
      </vt:variant>
      <vt:variant>
        <vt:i4>51</vt:i4>
      </vt:variant>
      <vt:variant>
        <vt:i4>0</vt:i4>
      </vt:variant>
      <vt:variant>
        <vt:i4>5</vt:i4>
      </vt:variant>
      <vt:variant>
        <vt:lpwstr>https://www.mayim.org.il/?parasha=%D7%9C%D7%91%D7%A0%D7%AA-%D7%94%D7%A1%D7%A4%D7%99%D7%A8</vt:lpwstr>
      </vt:variant>
      <vt:variant>
        <vt:lpwstr/>
      </vt:variant>
      <vt:variant>
        <vt:i4>5046349</vt:i4>
      </vt:variant>
      <vt:variant>
        <vt:i4>48</vt:i4>
      </vt:variant>
      <vt:variant>
        <vt:i4>0</vt:i4>
      </vt:variant>
      <vt:variant>
        <vt:i4>5</vt:i4>
      </vt:variant>
      <vt:variant>
        <vt:lpwstr>https://www.mayim.org.il/?parasha=%D7%9C%D7%95%D7%97%D7%95%D7%AA-%D7%A9%D7%A0%D7%99%D7%99%D7%9D-%D7%9B%D7%A8%D7%90%D7%A9%D7%95%D7%A0%D7%99%D7%9D</vt:lpwstr>
      </vt:variant>
      <vt:variant>
        <vt:lpwstr/>
      </vt:variant>
      <vt:variant>
        <vt:i4>2687094</vt:i4>
      </vt:variant>
      <vt:variant>
        <vt:i4>45</vt:i4>
      </vt:variant>
      <vt:variant>
        <vt:i4>0</vt:i4>
      </vt:variant>
      <vt:variant>
        <vt:i4>5</vt:i4>
      </vt:variant>
      <vt:variant>
        <vt:lpwstr>http://www.mayim.org.il/?parasha=%d7%90%d7%9c-%d7%99%d7%91%d7%95%d7%90-%d7%91%d7%9b%d7%9c-%d7%a2%d7%aa-%d7%90%d7%9c-%d7%94%d7%a7%d7%95%d7%93%d7%a9</vt:lpwstr>
      </vt:variant>
      <vt:variant>
        <vt:lpwstr/>
      </vt:variant>
      <vt:variant>
        <vt:i4>1900634</vt:i4>
      </vt:variant>
      <vt:variant>
        <vt:i4>42</vt:i4>
      </vt:variant>
      <vt:variant>
        <vt:i4>0</vt:i4>
      </vt:variant>
      <vt:variant>
        <vt:i4>5</vt:i4>
      </vt:variant>
      <vt:variant>
        <vt:lpwstr>https://www.mayim.org.il/?parasha=%d7%a9%d7%a0%d7%99-%d7%9e%d7%a9%d7%9b%d7%a0%d7%95%d7%aa</vt:lpwstr>
      </vt:variant>
      <vt:variant>
        <vt:lpwstr/>
      </vt:variant>
      <vt:variant>
        <vt:i4>1245277</vt:i4>
      </vt:variant>
      <vt:variant>
        <vt:i4>39</vt:i4>
      </vt:variant>
      <vt:variant>
        <vt:i4>0</vt:i4>
      </vt:variant>
      <vt:variant>
        <vt:i4>5</vt:i4>
      </vt:variant>
      <vt:variant>
        <vt:lpwstr>https://www.mayim.org.il/?holiday=%d7%99%d7%95%d7%9d-%d7%9e%d7%aa%d7%9f-%d7%9c%d7%95%d7%97%d7%95%d7%aa-%d7%a9%d7%a0%d7%99%d7%99%d7%9d</vt:lpwstr>
      </vt:variant>
      <vt:variant>
        <vt:lpwstr/>
      </vt:variant>
      <vt:variant>
        <vt:i4>1245277</vt:i4>
      </vt:variant>
      <vt:variant>
        <vt:i4>36</vt:i4>
      </vt:variant>
      <vt:variant>
        <vt:i4>0</vt:i4>
      </vt:variant>
      <vt:variant>
        <vt:i4>5</vt:i4>
      </vt:variant>
      <vt:variant>
        <vt:lpwstr>https://www.mayim.org.il/?holiday=%d7%99%d7%95%d7%9d-%d7%9e%d7%aa%d7%9f-%d7%9c%d7%95%d7%97%d7%95%d7%aa-%d7%a9%d7%a0%d7%99%d7%99%d7%9d</vt:lpwstr>
      </vt:variant>
      <vt:variant>
        <vt:lpwstr/>
      </vt:variant>
      <vt:variant>
        <vt:i4>2359334</vt:i4>
      </vt:variant>
      <vt:variant>
        <vt:i4>33</vt:i4>
      </vt:variant>
      <vt:variant>
        <vt:i4>0</vt:i4>
      </vt:variant>
      <vt:variant>
        <vt:i4>5</vt:i4>
      </vt:variant>
      <vt:variant>
        <vt:lpwstr>http://www.mayim.org.il/?parasha=%D7%90%D7%99%D7%9F-%D7%9E%D7%95%D7%A7%D7%93%D7%9D-%D7%95%D7%9E%D7%90%D7%95%D7%97%D7%A8-%D7%91%D7%AA%D7%95%D7%A8%D7%94-%D7%91%D7%A4%D7%A8%D7%A9%D7%A0%D7%99-%D7%94%D7%9E%D7%A7%D7%A8%D7%90</vt:lpwstr>
      </vt:variant>
      <vt:variant>
        <vt:lpwstr/>
      </vt:variant>
      <vt:variant>
        <vt:i4>2162751</vt:i4>
      </vt:variant>
      <vt:variant>
        <vt:i4>30</vt:i4>
      </vt:variant>
      <vt:variant>
        <vt:i4>0</vt:i4>
      </vt:variant>
      <vt:variant>
        <vt:i4>5</vt:i4>
      </vt:variant>
      <vt:variant>
        <vt:lpwstr>http://www.mayim.org.il/?parasha=%D7%97%D7%99%D7%9C%D7%95%D7%A4%D7%99-%D7%93%D7%95%D7%A8%D7%95%D7%AA-%D7%95%D7%9E%D7%A9%D7%9E%D7%A8%D7%95%D7%AA</vt:lpwstr>
      </vt:variant>
      <vt:variant>
        <vt:lpwstr/>
      </vt:variant>
      <vt:variant>
        <vt:i4>2621542</vt:i4>
      </vt:variant>
      <vt:variant>
        <vt:i4>27</vt:i4>
      </vt:variant>
      <vt:variant>
        <vt:i4>0</vt:i4>
      </vt:variant>
      <vt:variant>
        <vt:i4>5</vt:i4>
      </vt:variant>
      <vt:variant>
        <vt:lpwstr>http://www.mayim.org.il/?parasha=%D7%99%D7%A4%D7%A7%D7%95%D7%93-%D7%94-%D7%90%D7%99%D7%A9-%D7%A2%D7%9C-%D7%94%D7%A2%D7%93%D7%94</vt:lpwstr>
      </vt:variant>
      <vt:variant>
        <vt:lpwstr/>
      </vt:variant>
      <vt:variant>
        <vt:i4>3211310</vt:i4>
      </vt:variant>
      <vt:variant>
        <vt:i4>24</vt:i4>
      </vt:variant>
      <vt:variant>
        <vt:i4>0</vt:i4>
      </vt:variant>
      <vt:variant>
        <vt:i4>5</vt:i4>
      </vt:variant>
      <vt:variant>
        <vt:lpwstr>http://www.mayim.org.il/38_KiTisa/pdf/KiTisa_60.pdf</vt:lpwstr>
      </vt:variant>
      <vt:variant>
        <vt:lpwstr/>
      </vt:variant>
      <vt:variant>
        <vt:i4>4128888</vt:i4>
      </vt:variant>
      <vt:variant>
        <vt:i4>21</vt:i4>
      </vt:variant>
      <vt:variant>
        <vt:i4>0</vt:i4>
      </vt:variant>
      <vt:variant>
        <vt:i4>5</vt:i4>
      </vt:variant>
      <vt:variant>
        <vt:lpwstr>https://www.mayim.org.il/?meyuhadim=%D7%A7%D7%98%D7%99%D7%92%D7%95%D7%A8-%D7%A0%D7%A2%D7%A9%D7%94-%D7%A1%D7%A0%D7%99%D7%92%D7%95%D7%A8</vt:lpwstr>
      </vt:variant>
      <vt:variant>
        <vt:lpwstr/>
      </vt:variant>
      <vt:variant>
        <vt:i4>5242953</vt:i4>
      </vt:variant>
      <vt:variant>
        <vt:i4>18</vt:i4>
      </vt:variant>
      <vt:variant>
        <vt:i4>0</vt:i4>
      </vt:variant>
      <vt:variant>
        <vt:i4>5</vt:i4>
      </vt:variant>
      <vt:variant>
        <vt:lpwstr>http://www.mayim.org.il/?parasha=%D7%90%D7%99%D7%9E%D7%AA%D7%99-%D7%A0%D7%90%D7%9E%D7%A8%D7%94-%D7%9C%D7%9E%D7%A9%D7%94-%D7%94%D7%A4%D7%A8%D7%A9%D7%94-%D7%94%D7%96%D7%95</vt:lpwstr>
      </vt:variant>
      <vt:variant>
        <vt:lpwstr/>
      </vt:variant>
      <vt:variant>
        <vt:i4>7536741</vt:i4>
      </vt:variant>
      <vt:variant>
        <vt:i4>15</vt:i4>
      </vt:variant>
      <vt:variant>
        <vt:i4>0</vt:i4>
      </vt:variant>
      <vt:variant>
        <vt:i4>5</vt:i4>
      </vt:variant>
      <vt:variant>
        <vt:lpwstr>http://www.mayim.org.il/?parasha=%D7%90%D7%A9%D7%A8%D7%99-%D7%99%D7%9C%D7%95%D7%93-%D7%90%D7%A9%D7%94-%D7%90%D7%A9%D7%A8%D7%99-%D7%99%D7%95%D7%9C%D7%93%D7%AA%D7%95</vt:lpwstr>
      </vt:variant>
      <vt:variant>
        <vt:lpwstr/>
      </vt:variant>
      <vt:variant>
        <vt:i4>3080305</vt:i4>
      </vt:variant>
      <vt:variant>
        <vt:i4>12</vt:i4>
      </vt:variant>
      <vt:variant>
        <vt:i4>0</vt:i4>
      </vt:variant>
      <vt:variant>
        <vt:i4>5</vt:i4>
      </vt:variant>
      <vt:variant>
        <vt:lpwstr>http://www.mayim.org.il/?parasha=%D7%A2%D7%95%D7%9C%D7%AA-%D7%AA%D7%9E%D7%99%D7%931</vt:lpwstr>
      </vt:variant>
      <vt:variant>
        <vt:lpwstr/>
      </vt:variant>
      <vt:variant>
        <vt:i4>5636119</vt:i4>
      </vt:variant>
      <vt:variant>
        <vt:i4>9</vt:i4>
      </vt:variant>
      <vt:variant>
        <vt:i4>0</vt:i4>
      </vt:variant>
      <vt:variant>
        <vt:i4>5</vt:i4>
      </vt:variant>
      <vt:variant>
        <vt:lpwstr>http://www.mayim.org.il/?parasha=%D7%90%D7%9C-%D7%AA%D7%A7%D7%A8%D7%91-%D7%94%D7%9C%D7%95%D7%9D-%D7%94%D7%A7%D7%A8%D7%91-%D7%90%D7%9C%D7%99%D7%9A-%D7%90%D7%AA-%D7%90%D7%94%D7%A8%D7%95%D7%9F</vt:lpwstr>
      </vt:variant>
      <vt:variant>
        <vt:lpwstr/>
      </vt:variant>
      <vt:variant>
        <vt:i4>2752626</vt:i4>
      </vt:variant>
      <vt:variant>
        <vt:i4>6</vt:i4>
      </vt:variant>
      <vt:variant>
        <vt:i4>0</vt:i4>
      </vt:variant>
      <vt:variant>
        <vt:i4>5</vt:i4>
      </vt:variant>
      <vt:variant>
        <vt:lpwstr>http://www.mayim.org.il/?parasha=%d7%94%d7%a7%d7%a8%d7%99%d7%90%d7%94-%d7%9c%d7%9e%d7%a9%d7%941</vt:lpwstr>
      </vt:variant>
      <vt:variant>
        <vt:lpwstr/>
      </vt:variant>
      <vt:variant>
        <vt:i4>786433</vt:i4>
      </vt:variant>
      <vt:variant>
        <vt:i4>3</vt:i4>
      </vt:variant>
      <vt:variant>
        <vt:i4>0</vt:i4>
      </vt:variant>
      <vt:variant>
        <vt:i4>5</vt:i4>
      </vt:variant>
      <vt:variant>
        <vt:lpwstr>http://www.mayim.org.il/?parasha=%d7%93%d7%a2%d7%94-%d7%a7%d7%a0%d7%99%d7%aa-%d7%9e%d7%94-%d7%97%d7%a1%d7%a8%d7%aa-%d7%93%d7%a2%d7%94-%d7%97%d7%a1%d7%a8%d7%aa-%d7%9e%d7%94-%d7%a7%d7%a0%d7%99%d7%aa</vt:lpwstr>
      </vt:variant>
      <vt:variant>
        <vt:lpwstr/>
      </vt:variant>
      <vt:variant>
        <vt:i4>5111890</vt:i4>
      </vt:variant>
      <vt:variant>
        <vt:i4>0</vt:i4>
      </vt:variant>
      <vt:variant>
        <vt:i4>0</vt:i4>
      </vt:variant>
      <vt:variant>
        <vt:i4>5</vt:i4>
      </vt:variant>
      <vt:variant>
        <vt:lpwstr>https://www.mayim.org.il/?parasha=%d7%90%d7%95%d7%94%d7%9c-%d7%9e%d7%95%d7%a2%d7%93-%d7%9e%d7%a9%d7%9b%d7%9f-%d7%95%d7%90%d7%95%d7%9c%d7%a4%d7%9f-%d7%a0%d7%95%d7%a1%d7%97-%d7%9e%d7%a7%d7%95%d7%a6%d7%a8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קרבן מנחה לה'</dc:title>
  <dc:subject>ויקרא</dc:subject>
  <dc:creator>אשר יובל</dc:creator>
  <cp:keywords/>
  <cp:lastModifiedBy>Administrator</cp:lastModifiedBy>
  <cp:revision>3</cp:revision>
  <cp:lastPrinted>2026-03-23T10:05:00Z</cp:lastPrinted>
  <dcterms:created xsi:type="dcterms:W3CDTF">2026-03-23T10:05:00Z</dcterms:created>
  <dcterms:modified xsi:type="dcterms:W3CDTF">2026-03-23T10:06:00Z</dcterms:modified>
</cp:coreProperties>
</file>