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5B74F" w14:textId="77777777" w:rsidR="00583C25" w:rsidRDefault="00583C25" w:rsidP="001156D8">
      <w:pPr>
        <w:spacing w:before="240" w:line="320" w:lineRule="atLeast"/>
        <w:jc w:val="center"/>
        <w:rPr>
          <w:rFonts w:cs="David"/>
          <w:b/>
          <w:bCs/>
          <w:spacing w:val="20"/>
          <w:szCs w:val="32"/>
          <w:rtl/>
        </w:rPr>
      </w:pPr>
      <w:bookmarkStart w:id="0" w:name="_GoBack"/>
      <w:bookmarkEnd w:id="0"/>
      <w:r>
        <w:rPr>
          <w:rFonts w:cs="David"/>
          <w:b/>
          <w:bCs/>
          <w:spacing w:val="20"/>
          <w:szCs w:val="32"/>
          <w:rtl/>
        </w:rPr>
        <w:t>תורה לאומית מול תורה אוניברסלית</w:t>
      </w:r>
    </w:p>
    <w:p w14:paraId="28964491" w14:textId="682E6A5F" w:rsidR="001156D8" w:rsidRPr="001156D8" w:rsidRDefault="001156D8" w:rsidP="002857C7">
      <w:pPr>
        <w:pStyle w:val="af"/>
        <w:spacing w:before="240"/>
        <w:rPr>
          <w:rFonts w:cs="Narkisim"/>
          <w:szCs w:val="22"/>
          <w:rtl/>
        </w:rPr>
      </w:pPr>
      <w:r w:rsidRPr="001156D8">
        <w:rPr>
          <w:rFonts w:cs="Narkisim" w:hint="cs"/>
          <w:b/>
          <w:bCs/>
          <w:szCs w:val="22"/>
          <w:rtl/>
        </w:rPr>
        <w:t>מים ראשונים:</w:t>
      </w:r>
      <w:r w:rsidRPr="001156D8">
        <w:rPr>
          <w:rFonts w:cs="Narkisim" w:hint="cs"/>
          <w:szCs w:val="22"/>
          <w:rtl/>
        </w:rPr>
        <w:t xml:space="preserve"> </w:t>
      </w:r>
      <w:r w:rsidRPr="001156D8">
        <w:rPr>
          <w:rFonts w:cs="Narkisim"/>
          <w:szCs w:val="22"/>
          <w:rtl/>
        </w:rPr>
        <w:t>מקורות רבים יש לנו ש</w:t>
      </w:r>
      <w:r w:rsidR="00C126E9">
        <w:rPr>
          <w:rFonts w:cs="Narkisim" w:hint="cs"/>
          <w:szCs w:val="22"/>
          <w:rtl/>
        </w:rPr>
        <w:t>נוקט</w:t>
      </w:r>
      <w:r w:rsidRPr="001156D8">
        <w:rPr>
          <w:rFonts w:cs="Narkisim"/>
          <w:szCs w:val="22"/>
          <w:rtl/>
        </w:rPr>
        <w:t xml:space="preserve">ים בגישה הפרטיקולרית והלאומית שהתורה היא של עם ישראל בלבד ואין לגויים כל חלק בה. "אין מוסרים דברי תורה </w:t>
      </w:r>
      <w:proofErr w:type="spellStart"/>
      <w:r w:rsidRPr="001156D8">
        <w:rPr>
          <w:rFonts w:cs="Narkisim"/>
          <w:szCs w:val="22"/>
          <w:rtl/>
        </w:rPr>
        <w:t>לנכרי</w:t>
      </w:r>
      <w:proofErr w:type="spellEnd"/>
      <w:r w:rsidRPr="001156D8">
        <w:rPr>
          <w:rFonts w:cs="Narkisim"/>
          <w:szCs w:val="22"/>
          <w:rtl/>
        </w:rPr>
        <w:t xml:space="preserve">" (חגיגה </w:t>
      </w:r>
      <w:proofErr w:type="spellStart"/>
      <w:r w:rsidRPr="001156D8">
        <w:rPr>
          <w:rFonts w:cs="Narkisim"/>
          <w:szCs w:val="22"/>
          <w:rtl/>
        </w:rPr>
        <w:t>יג</w:t>
      </w:r>
      <w:proofErr w:type="spellEnd"/>
      <w:r w:rsidRPr="001156D8">
        <w:rPr>
          <w:rFonts w:cs="Narkisim"/>
          <w:szCs w:val="22"/>
          <w:rtl/>
        </w:rPr>
        <w:t xml:space="preserve"> ע"א). "אם יאמר לך אדם יש חכמה בגויים תאמין, יש תורה בגויים אל תאמין" (איכה רבה בובר פרשה ב). "אל תהי קורא מורשה אלא </w:t>
      </w:r>
      <w:proofErr w:type="spellStart"/>
      <w:r w:rsidRPr="001156D8">
        <w:rPr>
          <w:rFonts w:cs="Narkisim"/>
          <w:szCs w:val="22"/>
          <w:rtl/>
        </w:rPr>
        <w:t>מאורשה</w:t>
      </w:r>
      <w:proofErr w:type="spellEnd"/>
      <w:r w:rsidRPr="001156D8">
        <w:rPr>
          <w:rFonts w:cs="Narkisim"/>
          <w:szCs w:val="22"/>
          <w:rtl/>
        </w:rPr>
        <w:t xml:space="preserve">, מלמד שהתורה </w:t>
      </w:r>
      <w:proofErr w:type="spellStart"/>
      <w:r w:rsidRPr="001156D8">
        <w:rPr>
          <w:rFonts w:cs="Narkisim"/>
          <w:szCs w:val="22"/>
          <w:rtl/>
        </w:rPr>
        <w:t>מאורשה</w:t>
      </w:r>
      <w:proofErr w:type="spellEnd"/>
      <w:r w:rsidRPr="001156D8">
        <w:rPr>
          <w:rFonts w:cs="Narkisim"/>
          <w:szCs w:val="22"/>
          <w:rtl/>
        </w:rPr>
        <w:t xml:space="preserve"> היא לישראל ואשת איש לאומות העולם" (ספרי דברים שמה) ועוד. דרשות אלה מיוסדות על פסוקים כגון: "מורשה קהילת יעקב" (דברים וזאת הברכה), "מגיד דבריו ליעקב ... לא עשה כן לכל גוי" (תהלים </w:t>
      </w:r>
      <w:proofErr w:type="spellStart"/>
      <w:r w:rsidRPr="001156D8">
        <w:rPr>
          <w:rFonts w:cs="Narkisim"/>
          <w:szCs w:val="22"/>
          <w:rtl/>
        </w:rPr>
        <w:t>קמז</w:t>
      </w:r>
      <w:proofErr w:type="spellEnd"/>
      <w:r w:rsidRPr="001156D8">
        <w:rPr>
          <w:rFonts w:cs="Narkisim"/>
          <w:szCs w:val="22"/>
          <w:rtl/>
        </w:rPr>
        <w:t xml:space="preserve">), "בגויים אין תורה" (איכה ב ט) ועוד. </w:t>
      </w:r>
      <w:r w:rsidR="007C7E7D">
        <w:rPr>
          <w:rFonts w:cs="Narkisim" w:hint="cs"/>
          <w:szCs w:val="22"/>
          <w:rtl/>
        </w:rPr>
        <w:t>ראו</w:t>
      </w:r>
      <w:r w:rsidR="004209D4">
        <w:rPr>
          <w:rFonts w:cs="Narkisim" w:hint="cs"/>
          <w:szCs w:val="22"/>
          <w:rtl/>
        </w:rPr>
        <w:t xml:space="preserve"> גם את מדרשי "הללו והללו"</w:t>
      </w:r>
      <w:r w:rsidR="002857C7">
        <w:rPr>
          <w:rFonts w:cs="Narkisim" w:hint="cs"/>
          <w:szCs w:val="22"/>
          <w:rtl/>
        </w:rPr>
        <w:t xml:space="preserve"> - </w:t>
      </w:r>
      <w:r w:rsidR="009B4DE4">
        <w:rPr>
          <w:rFonts w:cs="Narkisim" w:hint="cs"/>
          <w:szCs w:val="22"/>
          <w:rtl/>
        </w:rPr>
        <w:t>טענות הגויים שהקב"ה מפלה</w:t>
      </w:r>
      <w:r w:rsidR="00985D1F">
        <w:rPr>
          <w:rFonts w:cs="Narkisim" w:hint="cs"/>
          <w:szCs w:val="22"/>
          <w:rtl/>
        </w:rPr>
        <w:t xml:space="preserve"> בין ישראל ואומות העולם והתשובה היא: משום שישראל קבלו את התורה</w:t>
      </w:r>
      <w:r w:rsidR="009B4DE4" w:rsidRPr="009B4DE4">
        <w:rPr>
          <w:rFonts w:cs="Narkisim" w:hint="cs"/>
          <w:szCs w:val="22"/>
          <w:rtl/>
        </w:rPr>
        <w:t xml:space="preserve"> </w:t>
      </w:r>
      <w:r w:rsidR="009B4DE4">
        <w:rPr>
          <w:rFonts w:cs="Narkisim" w:hint="cs"/>
          <w:szCs w:val="22"/>
          <w:rtl/>
        </w:rPr>
        <w:t xml:space="preserve">(ויקרא רבה </w:t>
      </w:r>
      <w:proofErr w:type="spellStart"/>
      <w:r w:rsidR="009B4DE4">
        <w:rPr>
          <w:rFonts w:cs="Narkisim" w:hint="cs"/>
          <w:szCs w:val="22"/>
          <w:rtl/>
        </w:rPr>
        <w:t>כג</w:t>
      </w:r>
      <w:proofErr w:type="spellEnd"/>
      <w:r w:rsidR="009B4DE4">
        <w:rPr>
          <w:rFonts w:cs="Narkisim" w:hint="cs"/>
          <w:szCs w:val="22"/>
          <w:rtl/>
        </w:rPr>
        <w:t xml:space="preserve"> </w:t>
      </w:r>
      <w:r w:rsidR="002857C7">
        <w:rPr>
          <w:rFonts w:cs="Narkisim" w:hint="cs"/>
          <w:szCs w:val="22"/>
          <w:rtl/>
        </w:rPr>
        <w:t>ב</w:t>
      </w:r>
      <w:r w:rsidR="009B4DE4">
        <w:rPr>
          <w:rFonts w:cs="Narkisim" w:hint="cs"/>
          <w:szCs w:val="22"/>
          <w:rtl/>
        </w:rPr>
        <w:t>, מדרש תהלים</w:t>
      </w:r>
      <w:r w:rsidR="002857C7">
        <w:rPr>
          <w:rFonts w:cs="Narkisim" w:hint="cs"/>
          <w:szCs w:val="22"/>
          <w:rtl/>
        </w:rPr>
        <w:t xml:space="preserve"> א ומזמור</w:t>
      </w:r>
      <w:r w:rsidR="009B4DE4">
        <w:rPr>
          <w:rFonts w:cs="Narkisim" w:hint="cs"/>
          <w:szCs w:val="22"/>
          <w:rtl/>
        </w:rPr>
        <w:t xml:space="preserve"> טו)</w:t>
      </w:r>
      <w:r w:rsidR="00985D1F">
        <w:rPr>
          <w:rFonts w:cs="Narkisim" w:hint="cs"/>
          <w:szCs w:val="22"/>
          <w:rtl/>
        </w:rPr>
        <w:t xml:space="preserve">. </w:t>
      </w:r>
      <w:r w:rsidR="002857C7">
        <w:rPr>
          <w:rFonts w:cs="Narkisim" w:hint="cs"/>
          <w:szCs w:val="22"/>
          <w:rtl/>
        </w:rPr>
        <w:t xml:space="preserve">אך קיימת גם </w:t>
      </w:r>
      <w:r w:rsidRPr="001156D8">
        <w:rPr>
          <w:rFonts w:cs="Narkisim"/>
          <w:szCs w:val="22"/>
          <w:rtl/>
        </w:rPr>
        <w:t>גישה אחרת</w:t>
      </w:r>
      <w:r w:rsidR="002857C7">
        <w:rPr>
          <w:rFonts w:cs="Narkisim" w:hint="cs"/>
          <w:szCs w:val="22"/>
          <w:rtl/>
        </w:rPr>
        <w:t xml:space="preserve">: </w:t>
      </w:r>
      <w:r w:rsidRPr="001156D8">
        <w:rPr>
          <w:rFonts w:cs="Narkisim"/>
          <w:szCs w:val="22"/>
          <w:rtl/>
        </w:rPr>
        <w:t xml:space="preserve">גישה אוניברסלית. התורה, </w:t>
      </w:r>
      <w:r w:rsidR="002857C7">
        <w:rPr>
          <w:rFonts w:cs="Narkisim" w:hint="cs"/>
          <w:szCs w:val="22"/>
          <w:rtl/>
        </w:rPr>
        <w:t>היא ב</w:t>
      </w:r>
      <w:r w:rsidRPr="001156D8">
        <w:rPr>
          <w:rFonts w:cs="Narkisim"/>
          <w:szCs w:val="22"/>
          <w:rtl/>
        </w:rPr>
        <w:t>עיקרון נחלת כלל האנושות. ובפועל, רק אם הגוי התגייר ולעתים גם אם לא.</w:t>
      </w:r>
    </w:p>
    <w:p w14:paraId="27D1339D" w14:textId="77777777" w:rsidR="00583C25" w:rsidRDefault="00583C25" w:rsidP="00A227BE">
      <w:pPr>
        <w:pStyle w:val="ad"/>
        <w:rPr>
          <w:rtl/>
        </w:rPr>
      </w:pPr>
      <w:r>
        <w:rPr>
          <w:rtl/>
        </w:rPr>
        <w:t xml:space="preserve">ספרי דברים </w:t>
      </w:r>
      <w:proofErr w:type="spellStart"/>
      <w:r>
        <w:rPr>
          <w:rtl/>
        </w:rPr>
        <w:t>פיסקא</w:t>
      </w:r>
      <w:proofErr w:type="spellEnd"/>
      <w:r>
        <w:rPr>
          <w:rtl/>
        </w:rPr>
        <w:t xml:space="preserve"> שמג "ה' מסיני בא"</w:t>
      </w:r>
      <w:r w:rsidR="002857C7">
        <w:rPr>
          <w:rFonts w:hint="cs"/>
          <w:rtl/>
        </w:rPr>
        <w:t xml:space="preserve"> </w:t>
      </w:r>
      <w:r w:rsidR="002857C7">
        <w:rPr>
          <w:rtl/>
        </w:rPr>
        <w:t>–</w:t>
      </w:r>
      <w:r w:rsidR="002857C7">
        <w:rPr>
          <w:rFonts w:hint="cs"/>
          <w:rtl/>
        </w:rPr>
        <w:t xml:space="preserve"> החיזור אחרי אומות העולם</w:t>
      </w:r>
    </w:p>
    <w:p w14:paraId="1FB5C5B6" w14:textId="77777777" w:rsidR="00583C25" w:rsidRDefault="00583C25" w:rsidP="004209D4">
      <w:pPr>
        <w:pStyle w:val="af"/>
        <w:rPr>
          <w:rtl/>
        </w:rPr>
      </w:pPr>
      <w:r>
        <w:rPr>
          <w:rtl/>
        </w:rPr>
        <w:t>כשנגלה הקב</w:t>
      </w:r>
      <w:r>
        <w:rPr>
          <w:rFonts w:hint="cs"/>
          <w:rtl/>
        </w:rPr>
        <w:t xml:space="preserve">"ה </w:t>
      </w:r>
      <w:proofErr w:type="spellStart"/>
      <w:r>
        <w:rPr>
          <w:rtl/>
        </w:rPr>
        <w:t>ליתן</w:t>
      </w:r>
      <w:proofErr w:type="spellEnd"/>
      <w:r>
        <w:rPr>
          <w:rtl/>
        </w:rPr>
        <w:t xml:space="preserve"> תורה לישראל, לא על ישראל בלבד הוא נגלה אלא על כל האומות. תחילה הלך אצל בני עשו. אמר להם: מקבלים אתם את התורה? אמרו לו: מה כתוב בה? אמר להם: "לא תרצח". אמרו: כל עצמם של אותם האנשים ואביהם רוצח הוא, שנאמר: "והיד</w:t>
      </w:r>
      <w:r>
        <w:rPr>
          <w:rFonts w:hint="cs"/>
          <w:rtl/>
        </w:rPr>
        <w:t>י</w:t>
      </w:r>
      <w:r>
        <w:rPr>
          <w:rtl/>
        </w:rPr>
        <w:t>ים ידי עשו ... "ועל חרבך תחיה"</w:t>
      </w:r>
      <w:r w:rsidR="002857C7">
        <w:rPr>
          <w:rFonts w:hint="cs"/>
          <w:rtl/>
        </w:rPr>
        <w:t xml:space="preserve"> (בראשית </w:t>
      </w:r>
      <w:proofErr w:type="spellStart"/>
      <w:r w:rsidR="002857C7">
        <w:rPr>
          <w:rFonts w:hint="cs"/>
          <w:rtl/>
        </w:rPr>
        <w:t>כז</w:t>
      </w:r>
      <w:proofErr w:type="spellEnd"/>
      <w:r w:rsidR="002857C7">
        <w:rPr>
          <w:rFonts w:hint="cs"/>
          <w:rtl/>
        </w:rPr>
        <w:t xml:space="preserve"> </w:t>
      </w:r>
      <w:proofErr w:type="spellStart"/>
      <w:r w:rsidR="002857C7">
        <w:rPr>
          <w:rFonts w:hint="cs"/>
          <w:rtl/>
        </w:rPr>
        <w:t>כב</w:t>
      </w:r>
      <w:proofErr w:type="spellEnd"/>
      <w:r w:rsidR="002857C7">
        <w:rPr>
          <w:rFonts w:hint="cs"/>
          <w:rtl/>
        </w:rPr>
        <w:t xml:space="preserve"> מ)</w:t>
      </w:r>
      <w:r>
        <w:rPr>
          <w:rtl/>
        </w:rPr>
        <w:t>.</w:t>
      </w:r>
      <w:r w:rsidR="002D7CD9">
        <w:rPr>
          <w:rStyle w:val="a5"/>
          <w:rtl/>
        </w:rPr>
        <w:footnoteReference w:id="1"/>
      </w:r>
      <w:r>
        <w:rPr>
          <w:rtl/>
        </w:rPr>
        <w:t xml:space="preserve"> הלך אצל בני עמון ומואב. אמר להם: מקבלים אתם את התורה? אמרו לו: מה כתוב בה? אמר להם: "לא תנאף". אמרו לו: כל עצמה של </w:t>
      </w:r>
      <w:proofErr w:type="spellStart"/>
      <w:r>
        <w:rPr>
          <w:rtl/>
        </w:rPr>
        <w:t>ערוה</w:t>
      </w:r>
      <w:proofErr w:type="spellEnd"/>
      <w:r>
        <w:rPr>
          <w:rtl/>
        </w:rPr>
        <w:t xml:space="preserve"> להם היא, שנאמר: "</w:t>
      </w:r>
      <w:proofErr w:type="spellStart"/>
      <w:r>
        <w:rPr>
          <w:rtl/>
        </w:rPr>
        <w:t>ותהרין</w:t>
      </w:r>
      <w:proofErr w:type="spellEnd"/>
      <w:r>
        <w:rPr>
          <w:rtl/>
        </w:rPr>
        <w:t xml:space="preserve"> שתי בנות לוט מאביהן"</w:t>
      </w:r>
      <w:r w:rsidR="002D7CD9">
        <w:rPr>
          <w:rFonts w:hint="cs"/>
          <w:rtl/>
        </w:rPr>
        <w:t xml:space="preserve"> (בראשית </w:t>
      </w:r>
      <w:proofErr w:type="spellStart"/>
      <w:r w:rsidR="002D7CD9">
        <w:rPr>
          <w:rFonts w:hint="cs"/>
          <w:rtl/>
        </w:rPr>
        <w:t>יט</w:t>
      </w:r>
      <w:proofErr w:type="spellEnd"/>
      <w:r w:rsidR="002D7CD9">
        <w:rPr>
          <w:rFonts w:hint="cs"/>
          <w:rtl/>
        </w:rPr>
        <w:t xml:space="preserve"> לו)</w:t>
      </w:r>
      <w:r>
        <w:rPr>
          <w:rtl/>
        </w:rPr>
        <w:t>.</w:t>
      </w:r>
      <w:r w:rsidR="002D7CD9">
        <w:rPr>
          <w:rStyle w:val="a5"/>
          <w:rtl/>
        </w:rPr>
        <w:footnoteReference w:id="2"/>
      </w:r>
      <w:r>
        <w:rPr>
          <w:rtl/>
        </w:rPr>
        <w:t xml:space="preserve"> הלך אצל בני ישמעאל. אמר להם: מקבלים אתם את התורה? אמרו לו: מה כתוב בה? אמר להם: "לא תגנוב". אמרו לו: כל עצמם אביהם ליסטים היה, שנאמר: "והוא יהיה פרא אדם". וכן לכל אומה ואומה שאל להם אם מקבלים את התורה ... לא דיים שלא שמעו, אלא אפילו שבע מצות שקבלו עליהם בני נח לא יכלו לעמוד בהם עד שפרקום. כיון שראה הקב"ה כך, נתנם לישראל. משל לאחד ששילח את חמורו וכלבו לגורן. והטעינו לחמור לתך</w:t>
      </w:r>
      <w:r w:rsidR="004209D4">
        <w:rPr>
          <w:rStyle w:val="a5"/>
          <w:rtl/>
        </w:rPr>
        <w:footnoteReference w:id="3"/>
      </w:r>
      <w:r>
        <w:rPr>
          <w:rtl/>
        </w:rPr>
        <w:t xml:space="preserve"> ולכלב שלש </w:t>
      </w:r>
      <w:proofErr w:type="spellStart"/>
      <w:r>
        <w:rPr>
          <w:rtl/>
        </w:rPr>
        <w:t>סאים</w:t>
      </w:r>
      <w:proofErr w:type="spellEnd"/>
      <w:r>
        <w:rPr>
          <w:rtl/>
        </w:rPr>
        <w:t>. היה החמור מהלך והכלב מלחית</w:t>
      </w:r>
      <w:r w:rsidR="004209D4">
        <w:rPr>
          <w:rFonts w:hint="cs"/>
          <w:rtl/>
        </w:rPr>
        <w:t>.</w:t>
      </w:r>
      <w:r w:rsidR="004209D4">
        <w:rPr>
          <w:rStyle w:val="a5"/>
          <w:rtl/>
        </w:rPr>
        <w:footnoteReference w:id="4"/>
      </w:r>
      <w:r>
        <w:rPr>
          <w:rtl/>
        </w:rPr>
        <w:t xml:space="preserve"> פרק ממנו סאה ונתנו על החמור. וכן שני וכן שלישי. כך ישראל קבלו את התורה בפירושיה ובדקדוקיה. אף אותם שבע מצות שלא יכלו בני נח לעמוד בהם ופרקום, באו ישראל וקבלום. לכך נאמר: "ה' מסיני בא וזרח משעיר למו"</w:t>
      </w:r>
      <w:r w:rsidR="000004ED">
        <w:rPr>
          <w:rStyle w:val="a5"/>
          <w:rtl/>
        </w:rPr>
        <w:footnoteReference w:id="5"/>
      </w:r>
      <w:r>
        <w:rPr>
          <w:rtl/>
        </w:rPr>
        <w:t xml:space="preserve"> (דברים לג ב).</w:t>
      </w:r>
      <w:r w:rsidR="000004ED">
        <w:rPr>
          <w:rStyle w:val="a5"/>
          <w:rtl/>
        </w:rPr>
        <w:footnoteReference w:id="6"/>
      </w:r>
    </w:p>
    <w:p w14:paraId="1B6E8906" w14:textId="77777777" w:rsidR="00DD6B91" w:rsidRDefault="00DD6B91" w:rsidP="00486B7B">
      <w:pPr>
        <w:pStyle w:val="ad"/>
        <w:rPr>
          <w:rtl/>
        </w:rPr>
      </w:pPr>
      <w:r>
        <w:rPr>
          <w:rtl/>
        </w:rPr>
        <w:t>איכה רבה (בובר) פרשה ג</w:t>
      </w:r>
      <w:r w:rsidR="00486B7B">
        <w:rPr>
          <w:rFonts w:hint="cs"/>
          <w:rtl/>
        </w:rPr>
        <w:t xml:space="preserve"> "אני הגבר ראה עני" </w:t>
      </w:r>
      <w:r w:rsidR="00486B7B">
        <w:rPr>
          <w:rtl/>
        </w:rPr>
        <w:t>–</w:t>
      </w:r>
      <w:r w:rsidR="00486B7B">
        <w:rPr>
          <w:rFonts w:hint="cs"/>
          <w:rtl/>
        </w:rPr>
        <w:t xml:space="preserve"> מי פסל את האומות מלקבל תורה?</w:t>
      </w:r>
    </w:p>
    <w:p w14:paraId="7A8B5D9A" w14:textId="77777777" w:rsidR="00DD6B91" w:rsidRDefault="00DD6B91" w:rsidP="002F0FC8">
      <w:pPr>
        <w:pStyle w:val="af"/>
        <w:rPr>
          <w:rtl/>
          <w:lang w:val="en-GB"/>
        </w:rPr>
      </w:pPr>
      <w:r>
        <w:rPr>
          <w:rtl/>
        </w:rPr>
        <w:t>כך אמרה כנסת ישראל לפני הקב"ה</w:t>
      </w:r>
      <w:r w:rsidR="00486B7B">
        <w:rPr>
          <w:rFonts w:hint="cs"/>
          <w:rtl/>
        </w:rPr>
        <w:t>:</w:t>
      </w:r>
      <w:r>
        <w:rPr>
          <w:rtl/>
        </w:rPr>
        <w:t xml:space="preserve"> ר</w:t>
      </w:r>
      <w:r>
        <w:rPr>
          <w:rFonts w:hint="cs"/>
          <w:rtl/>
        </w:rPr>
        <w:t>י</w:t>
      </w:r>
      <w:r>
        <w:rPr>
          <w:rtl/>
        </w:rPr>
        <w:t>בון כל העולמים</w:t>
      </w:r>
      <w:r w:rsidR="00486B7B">
        <w:rPr>
          <w:rFonts w:hint="cs"/>
          <w:rtl/>
        </w:rPr>
        <w:t>,</w:t>
      </w:r>
      <w:r>
        <w:rPr>
          <w:rtl/>
        </w:rPr>
        <w:t xml:space="preserve"> כך הגון לי, שלא קיבלה אומה את תורתך אלא אני</w:t>
      </w:r>
      <w:r w:rsidR="00486B7B">
        <w:rPr>
          <w:rFonts w:hint="cs"/>
          <w:rtl/>
        </w:rPr>
        <w:t>?!</w:t>
      </w:r>
      <w:r>
        <w:rPr>
          <w:rtl/>
        </w:rPr>
        <w:t xml:space="preserve"> אמר הקב"ה</w:t>
      </w:r>
      <w:r w:rsidR="00486B7B">
        <w:rPr>
          <w:rFonts w:hint="cs"/>
          <w:rtl/>
        </w:rPr>
        <w:t>:</w:t>
      </w:r>
      <w:r>
        <w:rPr>
          <w:rtl/>
        </w:rPr>
        <w:t xml:space="preserve"> לאו, אלא אני פסלתי כל האומות בשבילך</w:t>
      </w:r>
      <w:r w:rsidR="00486B7B">
        <w:rPr>
          <w:rFonts w:hint="cs"/>
          <w:rtl/>
        </w:rPr>
        <w:t>.</w:t>
      </w:r>
      <w:r>
        <w:rPr>
          <w:rtl/>
        </w:rPr>
        <w:t xml:space="preserve"> אמרה לו</w:t>
      </w:r>
      <w:r w:rsidR="00486B7B">
        <w:rPr>
          <w:rFonts w:hint="cs"/>
          <w:rtl/>
        </w:rPr>
        <w:t>:</w:t>
      </w:r>
      <w:r>
        <w:rPr>
          <w:rtl/>
        </w:rPr>
        <w:t xml:space="preserve"> לאו</w:t>
      </w:r>
      <w:r w:rsidR="00486B7B">
        <w:rPr>
          <w:rFonts w:hint="cs"/>
          <w:rtl/>
        </w:rPr>
        <w:t>,</w:t>
      </w:r>
      <w:r>
        <w:rPr>
          <w:rtl/>
        </w:rPr>
        <w:t xml:space="preserve"> אלא הן </w:t>
      </w:r>
      <w:proofErr w:type="spellStart"/>
      <w:r>
        <w:rPr>
          <w:rtl/>
        </w:rPr>
        <w:t>הן</w:t>
      </w:r>
      <w:proofErr w:type="spellEnd"/>
      <w:r>
        <w:rPr>
          <w:rtl/>
        </w:rPr>
        <w:t xml:space="preserve"> שלא קיבלוה</w:t>
      </w:r>
      <w:r w:rsidR="00486B7B">
        <w:rPr>
          <w:rFonts w:hint="cs"/>
          <w:rtl/>
        </w:rPr>
        <w:t>.</w:t>
      </w:r>
      <w:r>
        <w:rPr>
          <w:rtl/>
        </w:rPr>
        <w:t xml:space="preserve"> מפני מה הלכת להר שעיר</w:t>
      </w:r>
      <w:r w:rsidR="00486B7B">
        <w:rPr>
          <w:rFonts w:hint="cs"/>
          <w:rtl/>
        </w:rPr>
        <w:t>?</w:t>
      </w:r>
      <w:r>
        <w:rPr>
          <w:rtl/>
        </w:rPr>
        <w:t xml:space="preserve"> לאו </w:t>
      </w:r>
      <w:proofErr w:type="spellStart"/>
      <w:r>
        <w:rPr>
          <w:rtl/>
        </w:rPr>
        <w:t>ליתן</w:t>
      </w:r>
      <w:proofErr w:type="spellEnd"/>
      <w:r>
        <w:rPr>
          <w:rtl/>
        </w:rPr>
        <w:t xml:space="preserve"> תורה לבני עשו</w:t>
      </w:r>
      <w:r w:rsidR="00486B7B">
        <w:rPr>
          <w:rFonts w:hint="cs"/>
          <w:rtl/>
        </w:rPr>
        <w:t>?</w:t>
      </w:r>
      <w:r>
        <w:rPr>
          <w:rtl/>
        </w:rPr>
        <w:t xml:space="preserve"> ולא קיבלוה</w:t>
      </w:r>
      <w:r w:rsidR="00486B7B">
        <w:rPr>
          <w:rFonts w:hint="cs"/>
          <w:rtl/>
        </w:rPr>
        <w:t>!</w:t>
      </w:r>
      <w:r>
        <w:rPr>
          <w:rtl/>
        </w:rPr>
        <w:t xml:space="preserve"> וכן למדבר פארן לא </w:t>
      </w:r>
      <w:proofErr w:type="spellStart"/>
      <w:r>
        <w:rPr>
          <w:rtl/>
        </w:rPr>
        <w:t>ליתן</w:t>
      </w:r>
      <w:proofErr w:type="spellEnd"/>
      <w:r>
        <w:rPr>
          <w:rtl/>
        </w:rPr>
        <w:t xml:space="preserve"> תורה לבני ישמעאל, ולא </w:t>
      </w:r>
      <w:r>
        <w:rPr>
          <w:rtl/>
        </w:rPr>
        <w:lastRenderedPageBreak/>
        <w:t>קיבלו אות</w:t>
      </w:r>
      <w:r>
        <w:rPr>
          <w:rFonts w:hint="cs"/>
          <w:rtl/>
          <w:lang w:val="en-GB"/>
        </w:rPr>
        <w:t>ה</w:t>
      </w:r>
      <w:r w:rsidR="002F0FC8">
        <w:rPr>
          <w:rFonts w:hint="cs"/>
          <w:rtl/>
          <w:lang w:val="en-GB"/>
        </w:rPr>
        <w:t xml:space="preserve"> ... </w:t>
      </w:r>
      <w:r w:rsidR="002F0FC8" w:rsidRPr="002F0FC8">
        <w:rPr>
          <w:rtl/>
          <w:lang w:val="en-GB"/>
        </w:rPr>
        <w:t>בא לו אצל ישראל, אמר להם</w:t>
      </w:r>
      <w:r w:rsidR="002F0FC8">
        <w:rPr>
          <w:rFonts w:hint="cs"/>
          <w:rtl/>
          <w:lang w:val="en-GB"/>
        </w:rPr>
        <w:t>:</w:t>
      </w:r>
      <w:r w:rsidR="002F0FC8" w:rsidRPr="002F0FC8">
        <w:rPr>
          <w:rtl/>
          <w:lang w:val="en-GB"/>
        </w:rPr>
        <w:t xml:space="preserve"> מקבלים אתם התורה</w:t>
      </w:r>
      <w:r w:rsidR="002F0FC8">
        <w:rPr>
          <w:rFonts w:hint="cs"/>
          <w:rtl/>
          <w:lang w:val="en-GB"/>
        </w:rPr>
        <w:t>?</w:t>
      </w:r>
      <w:r w:rsidR="002F0FC8" w:rsidRPr="002F0FC8">
        <w:rPr>
          <w:rtl/>
          <w:lang w:val="en-GB"/>
        </w:rPr>
        <w:t xml:space="preserve"> אמרו לו</w:t>
      </w:r>
      <w:r w:rsidR="002F0FC8">
        <w:rPr>
          <w:rFonts w:hint="cs"/>
          <w:rtl/>
          <w:lang w:val="en-GB"/>
        </w:rPr>
        <w:t>:</w:t>
      </w:r>
      <w:r w:rsidR="002F0FC8" w:rsidRPr="002F0FC8">
        <w:rPr>
          <w:rtl/>
          <w:lang w:val="en-GB"/>
        </w:rPr>
        <w:t xml:space="preserve"> הין </w:t>
      </w:r>
      <w:proofErr w:type="spellStart"/>
      <w:r w:rsidR="002F0FC8" w:rsidRPr="002F0FC8">
        <w:rPr>
          <w:rtl/>
          <w:lang w:val="en-GB"/>
        </w:rPr>
        <w:t>הין</w:t>
      </w:r>
      <w:proofErr w:type="spellEnd"/>
      <w:r w:rsidR="002F0FC8" w:rsidRPr="002F0FC8">
        <w:rPr>
          <w:rtl/>
          <w:lang w:val="en-GB"/>
        </w:rPr>
        <w:t>, כל אשר דבר ה' נעשה ונשמע (שמות כד ז). אחר כל השבח הזה אמרה</w:t>
      </w:r>
      <w:r w:rsidR="002F0FC8">
        <w:rPr>
          <w:rFonts w:hint="cs"/>
          <w:rtl/>
          <w:lang w:val="en-GB"/>
        </w:rPr>
        <w:t>:</w:t>
      </w:r>
      <w:r w:rsidR="002F0FC8" w:rsidRPr="002F0FC8">
        <w:rPr>
          <w:rtl/>
          <w:lang w:val="en-GB"/>
        </w:rPr>
        <w:t xml:space="preserve"> אני הגבר ראה עני.</w:t>
      </w:r>
      <w:r w:rsidR="001B54C5">
        <w:rPr>
          <w:rStyle w:val="a5"/>
          <w:rtl/>
          <w:lang w:val="en-GB"/>
        </w:rPr>
        <w:footnoteReference w:id="7"/>
      </w:r>
    </w:p>
    <w:p w14:paraId="4F92E683" w14:textId="77777777" w:rsidR="00DD6B91" w:rsidRPr="00DD6B91" w:rsidRDefault="00DD6B91" w:rsidP="00DD6B91">
      <w:pPr>
        <w:pStyle w:val="ad"/>
        <w:rPr>
          <w:rtl/>
          <w:lang w:val="en-GB"/>
        </w:rPr>
      </w:pPr>
      <w:r w:rsidRPr="00DD6B91">
        <w:rPr>
          <w:rtl/>
          <w:lang w:val="en-GB"/>
        </w:rPr>
        <w:t>מסכת עבודה זרה דף ג עמוד א</w:t>
      </w:r>
      <w:r>
        <w:rPr>
          <w:rFonts w:hint="cs"/>
          <w:rtl/>
          <w:lang w:val="en-GB"/>
        </w:rPr>
        <w:t xml:space="preserve"> </w:t>
      </w:r>
      <w:r>
        <w:rPr>
          <w:rtl/>
          <w:lang w:val="en-GB"/>
        </w:rPr>
        <w:t>–</w:t>
      </w:r>
      <w:r>
        <w:rPr>
          <w:rFonts w:hint="cs"/>
          <w:rtl/>
          <w:lang w:val="en-GB"/>
        </w:rPr>
        <w:t xml:space="preserve"> גם לעתיד לבוא התורה רק לישראל</w:t>
      </w:r>
    </w:p>
    <w:p w14:paraId="51A21C4F" w14:textId="77777777" w:rsidR="00DD6B91" w:rsidRDefault="00DD6B91" w:rsidP="00DD6B91">
      <w:pPr>
        <w:pStyle w:val="af"/>
        <w:rPr>
          <w:rtl/>
          <w:lang w:val="en-GB"/>
        </w:rPr>
      </w:pPr>
      <w:r>
        <w:rPr>
          <w:rFonts w:hint="cs"/>
          <w:rtl/>
          <w:lang w:val="en-GB"/>
        </w:rPr>
        <w:t xml:space="preserve">... </w:t>
      </w:r>
      <w:r w:rsidRPr="00DD6B91">
        <w:rPr>
          <w:rtl/>
          <w:lang w:val="en-GB"/>
        </w:rPr>
        <w:t xml:space="preserve">אלא כך אומרים </w:t>
      </w:r>
      <w:proofErr w:type="spellStart"/>
      <w:r w:rsidRPr="00DD6B91">
        <w:rPr>
          <w:rtl/>
          <w:lang w:val="en-GB"/>
        </w:rPr>
        <w:t>העובדי</w:t>
      </w:r>
      <w:proofErr w:type="spellEnd"/>
      <w:r w:rsidRPr="00DD6B91">
        <w:rPr>
          <w:rtl/>
          <w:lang w:val="en-GB"/>
        </w:rPr>
        <w:t xml:space="preserve"> כוכבים לפני </w:t>
      </w:r>
      <w:r>
        <w:rPr>
          <w:rFonts w:hint="cs"/>
          <w:rtl/>
          <w:lang w:val="en-GB"/>
        </w:rPr>
        <w:t>הקב"ה</w:t>
      </w:r>
      <w:r w:rsidRPr="00DD6B91">
        <w:rPr>
          <w:rtl/>
          <w:lang w:val="en-GB"/>
        </w:rPr>
        <w:t>: רבש"ע, ישראל שקיבלוה היכן קיימוה? אמר להם הק</w:t>
      </w:r>
      <w:r>
        <w:rPr>
          <w:rFonts w:hint="cs"/>
          <w:rtl/>
          <w:lang w:val="en-GB"/>
        </w:rPr>
        <w:t>ב"ה: ...</w:t>
      </w:r>
      <w:r w:rsidRPr="00DD6B91">
        <w:rPr>
          <w:rtl/>
          <w:lang w:val="en-GB"/>
        </w:rPr>
        <w:t xml:space="preserve"> שמים וארץ יעידו בהם שקיימו את התורה כולה</w:t>
      </w:r>
      <w:r>
        <w:rPr>
          <w:rFonts w:hint="cs"/>
          <w:rtl/>
          <w:lang w:val="en-GB"/>
        </w:rPr>
        <w:t xml:space="preserve"> ...</w:t>
      </w:r>
      <w:r w:rsidRPr="00DD6B91">
        <w:rPr>
          <w:rtl/>
          <w:lang w:val="en-GB"/>
        </w:rPr>
        <w:t xml:space="preserve"> מ</w:t>
      </w:r>
      <w:r>
        <w:rPr>
          <w:rtl/>
          <w:lang w:val="en-GB"/>
        </w:rPr>
        <w:t>ִ</w:t>
      </w:r>
      <w:r w:rsidRPr="00DD6B91">
        <w:rPr>
          <w:rtl/>
          <w:lang w:val="en-GB"/>
        </w:rPr>
        <w:t>כ</w:t>
      </w:r>
      <w:r>
        <w:rPr>
          <w:rtl/>
          <w:lang w:val="en-GB"/>
        </w:rPr>
        <w:t>ֶּ</w:t>
      </w:r>
      <w:r w:rsidRPr="00DD6B91">
        <w:rPr>
          <w:rtl/>
          <w:lang w:val="en-GB"/>
        </w:rPr>
        <w:t>ם יבאו ויעידו בהן בישראל שקיימו את התורה כולה, יב</w:t>
      </w:r>
      <w:r>
        <w:rPr>
          <w:rFonts w:hint="cs"/>
          <w:rtl/>
          <w:lang w:val="en-GB"/>
        </w:rPr>
        <w:t>ו</w:t>
      </w:r>
      <w:r w:rsidRPr="00DD6B91">
        <w:rPr>
          <w:rtl/>
          <w:lang w:val="en-GB"/>
        </w:rPr>
        <w:t>א נמרוד ויעיד באברהם שלא עבד עבודת כוכבים, יב</w:t>
      </w:r>
      <w:r>
        <w:rPr>
          <w:rFonts w:hint="cs"/>
          <w:rtl/>
          <w:lang w:val="en-GB"/>
        </w:rPr>
        <w:t>ו</w:t>
      </w:r>
      <w:r w:rsidRPr="00DD6B91">
        <w:rPr>
          <w:rtl/>
          <w:lang w:val="en-GB"/>
        </w:rPr>
        <w:t>א לבן ויעיד ביעקב שלא נחשד על הגזל, תב</w:t>
      </w:r>
      <w:r>
        <w:rPr>
          <w:rFonts w:hint="cs"/>
          <w:rtl/>
          <w:lang w:val="en-GB"/>
        </w:rPr>
        <w:t>ו</w:t>
      </w:r>
      <w:r w:rsidRPr="00DD6B91">
        <w:rPr>
          <w:rtl/>
          <w:lang w:val="en-GB"/>
        </w:rPr>
        <w:t xml:space="preserve">א אשת </w:t>
      </w:r>
      <w:proofErr w:type="spellStart"/>
      <w:r w:rsidRPr="00DD6B91">
        <w:rPr>
          <w:rtl/>
          <w:lang w:val="en-GB"/>
        </w:rPr>
        <w:t>פוטיפרע</w:t>
      </w:r>
      <w:proofErr w:type="spellEnd"/>
      <w:r w:rsidRPr="00DD6B91">
        <w:rPr>
          <w:rtl/>
          <w:lang w:val="en-GB"/>
        </w:rPr>
        <w:t xml:space="preserve"> ותעיד ביוסף שלא נחשד על העבירה</w:t>
      </w:r>
      <w:r>
        <w:rPr>
          <w:rFonts w:hint="cs"/>
          <w:rtl/>
          <w:lang w:val="en-GB"/>
        </w:rPr>
        <w:t xml:space="preserve"> ...</w:t>
      </w:r>
      <w:r w:rsidRPr="00DD6B91">
        <w:rPr>
          <w:rtl/>
          <w:lang w:val="en-GB"/>
        </w:rPr>
        <w:t xml:space="preserve"> אמרו לפניו: רבש"ע, תנה לנו מראש ונעשנה, אמר להן </w:t>
      </w:r>
      <w:r>
        <w:rPr>
          <w:rtl/>
          <w:lang w:val="en-GB"/>
        </w:rPr>
        <w:t>הקב"ה</w:t>
      </w:r>
      <w:r>
        <w:rPr>
          <w:rFonts w:hint="cs"/>
          <w:rtl/>
          <w:lang w:val="en-GB"/>
        </w:rPr>
        <w:t>: ...</w:t>
      </w:r>
      <w:r w:rsidRPr="00DD6B91">
        <w:rPr>
          <w:rtl/>
          <w:lang w:val="en-GB"/>
        </w:rPr>
        <w:t xml:space="preserve"> מצוה קלה יש לי וסוכה שמה, לכו ועשו אותה</w:t>
      </w:r>
      <w:r>
        <w:rPr>
          <w:rFonts w:hint="cs"/>
          <w:rtl/>
          <w:lang w:val="en-GB"/>
        </w:rPr>
        <w:t xml:space="preserve"> ..</w:t>
      </w:r>
      <w:r w:rsidRPr="00DD6B91">
        <w:rPr>
          <w:rtl/>
          <w:lang w:val="en-GB"/>
        </w:rPr>
        <w:t>. מיד כל אחד ואחד נוטל והולך ועושה סוכה בראש גגו, ו</w:t>
      </w:r>
      <w:r>
        <w:rPr>
          <w:rtl/>
          <w:lang w:val="en-GB"/>
        </w:rPr>
        <w:t>הקב"ה</w:t>
      </w:r>
      <w:r w:rsidRPr="00DD6B91">
        <w:rPr>
          <w:rtl/>
          <w:lang w:val="en-GB"/>
        </w:rPr>
        <w:t xml:space="preserve"> מקדיר עליהם חמה בתקופת תמוז, וכל אחד ואחד </w:t>
      </w:r>
      <w:proofErr w:type="spellStart"/>
      <w:r w:rsidRPr="00DD6B91">
        <w:rPr>
          <w:rtl/>
          <w:lang w:val="en-GB"/>
        </w:rPr>
        <w:t>מבעט</w:t>
      </w:r>
      <w:proofErr w:type="spellEnd"/>
      <w:r w:rsidRPr="00DD6B91">
        <w:rPr>
          <w:rtl/>
          <w:lang w:val="en-GB"/>
        </w:rPr>
        <w:t xml:space="preserve"> בסוכתו ויוצא</w:t>
      </w:r>
      <w:r>
        <w:rPr>
          <w:rFonts w:hint="cs"/>
          <w:rtl/>
          <w:lang w:val="en-GB"/>
        </w:rPr>
        <w:t xml:space="preserve"> ...</w:t>
      </w:r>
      <w:r w:rsidR="002F0FC8">
        <w:rPr>
          <w:rStyle w:val="a5"/>
          <w:rtl/>
          <w:lang w:val="en-GB"/>
        </w:rPr>
        <w:footnoteReference w:id="8"/>
      </w:r>
    </w:p>
    <w:p w14:paraId="5324F20B" w14:textId="77777777" w:rsidR="00583C25" w:rsidRDefault="00583C25" w:rsidP="00A227BE">
      <w:pPr>
        <w:pStyle w:val="ad"/>
        <w:rPr>
          <w:rtl/>
        </w:rPr>
      </w:pPr>
      <w:r>
        <w:rPr>
          <w:rtl/>
        </w:rPr>
        <w:t>שמות רבה ל ט "ואלה המשפטים"</w:t>
      </w:r>
      <w:r w:rsidR="00205B52">
        <w:rPr>
          <w:rFonts w:hint="cs"/>
          <w:rtl/>
        </w:rPr>
        <w:t xml:space="preserve"> </w:t>
      </w:r>
      <w:r w:rsidR="00205B52">
        <w:rPr>
          <w:rtl/>
        </w:rPr>
        <w:t>–</w:t>
      </w:r>
      <w:r w:rsidR="00205B52">
        <w:rPr>
          <w:rFonts w:hint="cs"/>
          <w:rtl/>
        </w:rPr>
        <w:t xml:space="preserve"> התורה היא המשך לשש מצוות בני נח ול</w:t>
      </w:r>
      <w:r w:rsidR="007819B1">
        <w:rPr>
          <w:rFonts w:hint="cs"/>
          <w:rtl/>
        </w:rPr>
        <w:t>מצוות ה</w:t>
      </w:r>
      <w:r w:rsidR="00205B52">
        <w:rPr>
          <w:rFonts w:hint="cs"/>
          <w:rtl/>
        </w:rPr>
        <w:t>אבות</w:t>
      </w:r>
    </w:p>
    <w:p w14:paraId="4B6666B0" w14:textId="639FD9F2" w:rsidR="00583C25" w:rsidRDefault="00583C25" w:rsidP="000004ED">
      <w:pPr>
        <w:pStyle w:val="af"/>
        <w:rPr>
          <w:rtl/>
        </w:rPr>
      </w:pPr>
      <w:r>
        <w:rPr>
          <w:rtl/>
        </w:rPr>
        <w:t>זהו שכתוב: "מגיד דבריו ליעקב ח</w:t>
      </w:r>
      <w:r w:rsidR="001156D8">
        <w:rPr>
          <w:rFonts w:hint="cs"/>
          <w:rtl/>
        </w:rPr>
        <w:t>ו</w:t>
      </w:r>
      <w:r>
        <w:rPr>
          <w:rtl/>
        </w:rPr>
        <w:t xml:space="preserve">קיו ומשפטיו לישראל לא עשה כן לכל גוי" - אלא למי? ליעקב, שבחרו מכל האומות. ולא נתן להם </w:t>
      </w:r>
      <w:r w:rsidR="002B6B22">
        <w:rPr>
          <w:rFonts w:hint="cs"/>
          <w:rtl/>
        </w:rPr>
        <w:t>(לגויים)</w:t>
      </w:r>
      <w:r>
        <w:rPr>
          <w:rtl/>
        </w:rPr>
        <w:t xml:space="preserve">אלא מקצת. נתן לאדם שש מצות, הוסיף לנח אחת, לאברהם שמונה, ליעקב תשע, אבל לישראל נתן להם </w:t>
      </w:r>
      <w:proofErr w:type="spellStart"/>
      <w:r>
        <w:rPr>
          <w:rtl/>
        </w:rPr>
        <w:t>הכל</w:t>
      </w:r>
      <w:proofErr w:type="spellEnd"/>
      <w:r>
        <w:rPr>
          <w:rtl/>
        </w:rPr>
        <w:t xml:space="preserve">. </w:t>
      </w:r>
      <w:proofErr w:type="spellStart"/>
      <w:r>
        <w:rPr>
          <w:rtl/>
        </w:rPr>
        <w:t>א"ר</w:t>
      </w:r>
      <w:proofErr w:type="spellEnd"/>
      <w:r>
        <w:rPr>
          <w:rtl/>
        </w:rPr>
        <w:t xml:space="preserve"> סימון בשם ר' </w:t>
      </w:r>
      <w:proofErr w:type="spellStart"/>
      <w:r>
        <w:rPr>
          <w:rtl/>
        </w:rPr>
        <w:t>חנינא</w:t>
      </w:r>
      <w:proofErr w:type="spellEnd"/>
      <w:r>
        <w:rPr>
          <w:rtl/>
        </w:rPr>
        <w:t>: משל למלך שהיה לפניו ש</w:t>
      </w:r>
      <w:r w:rsidR="00D73A56">
        <w:rPr>
          <w:rFonts w:hint="cs"/>
          <w:rtl/>
        </w:rPr>
        <w:t>ו</w:t>
      </w:r>
      <w:r>
        <w:rPr>
          <w:rtl/>
        </w:rPr>
        <w:t xml:space="preserve">לחן ערוך במיני </w:t>
      </w:r>
      <w:proofErr w:type="spellStart"/>
      <w:r>
        <w:rPr>
          <w:rtl/>
        </w:rPr>
        <w:t>תבשילין</w:t>
      </w:r>
      <w:proofErr w:type="spellEnd"/>
      <w:r>
        <w:rPr>
          <w:rtl/>
        </w:rPr>
        <w:t xml:space="preserve">. נכנס עבדו - נתן לו חתיכה. שני - נתן לו ביצה. שלישי - נתן לו ירק. וכן לכל אחד ואחד. נכנס בנו - נתן לו כל השולחן לפניו. אמר לו: לאלו נתתי מנה </w:t>
      </w:r>
      <w:proofErr w:type="spellStart"/>
      <w:r>
        <w:rPr>
          <w:rtl/>
        </w:rPr>
        <w:t>מנה</w:t>
      </w:r>
      <w:proofErr w:type="spellEnd"/>
      <w:r>
        <w:rPr>
          <w:rtl/>
        </w:rPr>
        <w:t xml:space="preserve">, אבל את </w:t>
      </w:r>
      <w:proofErr w:type="spellStart"/>
      <w:r>
        <w:rPr>
          <w:rtl/>
        </w:rPr>
        <w:t>הכל</w:t>
      </w:r>
      <w:proofErr w:type="spellEnd"/>
      <w:r>
        <w:rPr>
          <w:rtl/>
        </w:rPr>
        <w:t xml:space="preserve"> נתתי ברשותך. כך הקב"ה לא נתן לאומות אלא מקצת מצות. אבל כשעמדו ישראל ואמרו: נעשה ונשמע, אמר להם: הרי כל התורה כולה לכם.</w:t>
      </w:r>
      <w:r w:rsidR="000004ED">
        <w:rPr>
          <w:rStyle w:val="a5"/>
          <w:rtl/>
        </w:rPr>
        <w:footnoteReference w:id="9"/>
      </w:r>
      <w:r>
        <w:rPr>
          <w:rtl/>
        </w:rPr>
        <w:t xml:space="preserve"> </w:t>
      </w:r>
    </w:p>
    <w:p w14:paraId="327E4DD9" w14:textId="77777777" w:rsidR="00205B52" w:rsidRDefault="00205B52" w:rsidP="00205B52">
      <w:pPr>
        <w:pStyle w:val="ad"/>
        <w:rPr>
          <w:rtl/>
        </w:rPr>
      </w:pPr>
      <w:r>
        <w:rPr>
          <w:rtl/>
        </w:rPr>
        <w:t xml:space="preserve">שיר השירים רבה א  כ "לריח </w:t>
      </w:r>
      <w:proofErr w:type="spellStart"/>
      <w:r>
        <w:rPr>
          <w:rtl/>
        </w:rPr>
        <w:t>שמניך</w:t>
      </w:r>
      <w:proofErr w:type="spellEnd"/>
      <w:r>
        <w:rPr>
          <w:rtl/>
        </w:rPr>
        <w:t xml:space="preserve"> טובים"</w:t>
      </w:r>
      <w:r>
        <w:rPr>
          <w:rFonts w:hint="cs"/>
          <w:rtl/>
        </w:rPr>
        <w:t xml:space="preserve"> </w:t>
      </w:r>
      <w:r>
        <w:rPr>
          <w:rtl/>
        </w:rPr>
        <w:t>–</w:t>
      </w:r>
      <w:r>
        <w:rPr>
          <w:rFonts w:hint="cs"/>
          <w:rtl/>
        </w:rPr>
        <w:t xml:space="preserve"> ההשוואה עם האבות</w:t>
      </w:r>
    </w:p>
    <w:p w14:paraId="327D447E" w14:textId="77777777" w:rsidR="00205B52" w:rsidRDefault="00205B52" w:rsidP="00205B52">
      <w:pPr>
        <w:pStyle w:val="af"/>
        <w:rPr>
          <w:rtl/>
        </w:rPr>
      </w:pPr>
      <w:r>
        <w:rPr>
          <w:rtl/>
        </w:rPr>
        <w:t xml:space="preserve">ר' ינאי בריה דר' שמעון: כל השירים שאמרו לפניך האבות ריחות היו, אבל אנו שמן תורק שמך, כאדם שמריק מכלי לכלי </w:t>
      </w:r>
      <w:proofErr w:type="spellStart"/>
      <w:r>
        <w:rPr>
          <w:rtl/>
        </w:rPr>
        <w:t>חבירו</w:t>
      </w:r>
      <w:proofErr w:type="spellEnd"/>
      <w:r>
        <w:rPr>
          <w:rtl/>
        </w:rPr>
        <w:t>. כל המצות שעשו לפניך האבות ריחות היו, אבל אנו שמן תורק שמך, מאתים וארבעים ושמונה [רמ"ח] מצוות עשה, ושלש מאות וששים וחמש [שס"ה] מצוות לא תעשה.</w:t>
      </w:r>
      <w:r w:rsidR="006E7D82">
        <w:rPr>
          <w:rStyle w:val="a5"/>
          <w:rtl/>
        </w:rPr>
        <w:footnoteReference w:id="10"/>
      </w:r>
    </w:p>
    <w:p w14:paraId="0AB95444" w14:textId="77777777" w:rsidR="00583C25" w:rsidRDefault="00583C25" w:rsidP="00063808">
      <w:pPr>
        <w:pStyle w:val="ad"/>
        <w:rPr>
          <w:rtl/>
        </w:rPr>
      </w:pPr>
      <w:r>
        <w:rPr>
          <w:rtl/>
        </w:rPr>
        <w:lastRenderedPageBreak/>
        <w:t xml:space="preserve">מכילתא דרבי ישמעאל </w:t>
      </w:r>
      <w:proofErr w:type="spellStart"/>
      <w:r>
        <w:rPr>
          <w:rtl/>
        </w:rPr>
        <w:t>מסכתא</w:t>
      </w:r>
      <w:proofErr w:type="spellEnd"/>
      <w:r>
        <w:rPr>
          <w:rtl/>
        </w:rPr>
        <w:t xml:space="preserve"> </w:t>
      </w:r>
      <w:proofErr w:type="spellStart"/>
      <w:r>
        <w:rPr>
          <w:rtl/>
        </w:rPr>
        <w:t>דבחדש</w:t>
      </w:r>
      <w:proofErr w:type="spellEnd"/>
      <w:r>
        <w:rPr>
          <w:rtl/>
        </w:rPr>
        <w:t xml:space="preserve"> יתרו פרשה א</w:t>
      </w:r>
      <w:r w:rsidR="00063808">
        <w:rPr>
          <w:rFonts w:hint="cs"/>
          <w:rtl/>
        </w:rPr>
        <w:t xml:space="preserve"> </w:t>
      </w:r>
      <w:r w:rsidR="00063808">
        <w:rPr>
          <w:rtl/>
        </w:rPr>
        <w:t>–</w:t>
      </w:r>
      <w:r w:rsidR="00063808">
        <w:rPr>
          <w:rFonts w:hint="cs"/>
          <w:rtl/>
        </w:rPr>
        <w:t xml:space="preserve"> למה נתנה התורה במדבר?</w:t>
      </w:r>
    </w:p>
    <w:p w14:paraId="02E27AEA" w14:textId="77777777" w:rsidR="00583C25" w:rsidRDefault="00583C25" w:rsidP="000004ED">
      <w:pPr>
        <w:pStyle w:val="a6"/>
        <w:jc w:val="both"/>
        <w:rPr>
          <w:rtl/>
        </w:rPr>
      </w:pPr>
      <w:r>
        <w:rPr>
          <w:rtl/>
        </w:rPr>
        <w:t xml:space="preserve">"ויחנו במדבר" - נתנה תורה </w:t>
      </w:r>
      <w:proofErr w:type="spellStart"/>
      <w:r>
        <w:rPr>
          <w:rtl/>
        </w:rPr>
        <w:t>דימוס</w:t>
      </w:r>
      <w:proofErr w:type="spellEnd"/>
      <w:r>
        <w:rPr>
          <w:rtl/>
        </w:rPr>
        <w:t xml:space="preserve"> </w:t>
      </w:r>
      <w:proofErr w:type="spellStart"/>
      <w:r>
        <w:rPr>
          <w:rtl/>
        </w:rPr>
        <w:t>פרהסייא</w:t>
      </w:r>
      <w:proofErr w:type="spellEnd"/>
      <w:r>
        <w:rPr>
          <w:rtl/>
        </w:rPr>
        <w:t xml:space="preserve"> במקום הפקר. שאילו נתנה בארץ ישראל, היו אומרים לאומות העולם אין להם חלק בה. לפיכך נתנה במדבר </w:t>
      </w:r>
      <w:proofErr w:type="spellStart"/>
      <w:r>
        <w:rPr>
          <w:rtl/>
        </w:rPr>
        <w:t>דימוס</w:t>
      </w:r>
      <w:proofErr w:type="spellEnd"/>
      <w:r>
        <w:rPr>
          <w:rtl/>
        </w:rPr>
        <w:t xml:space="preserve"> </w:t>
      </w:r>
      <w:proofErr w:type="spellStart"/>
      <w:r>
        <w:rPr>
          <w:rtl/>
        </w:rPr>
        <w:t>פרהסייא</w:t>
      </w:r>
      <w:proofErr w:type="spellEnd"/>
      <w:r>
        <w:rPr>
          <w:rtl/>
        </w:rPr>
        <w:t xml:space="preserve"> במקום הפקר, וכל הרוצה לקבל יבא ויקבל.</w:t>
      </w:r>
      <w:r w:rsidR="000004ED">
        <w:rPr>
          <w:rStyle w:val="a5"/>
          <w:rtl/>
        </w:rPr>
        <w:footnoteReference w:id="11"/>
      </w:r>
      <w:r>
        <w:rPr>
          <w:rtl/>
        </w:rPr>
        <w:t xml:space="preserve"> </w:t>
      </w:r>
    </w:p>
    <w:p w14:paraId="45921E0D" w14:textId="77777777" w:rsidR="00583C25" w:rsidRDefault="00583C25" w:rsidP="00063808">
      <w:pPr>
        <w:pStyle w:val="ad"/>
        <w:rPr>
          <w:rtl/>
        </w:rPr>
      </w:pPr>
      <w:r>
        <w:rPr>
          <w:rtl/>
        </w:rPr>
        <w:t xml:space="preserve">ספרי דברים </w:t>
      </w:r>
      <w:proofErr w:type="spellStart"/>
      <w:r>
        <w:rPr>
          <w:rtl/>
        </w:rPr>
        <w:t>פיסקא</w:t>
      </w:r>
      <w:proofErr w:type="spellEnd"/>
      <w:r>
        <w:rPr>
          <w:rtl/>
        </w:rPr>
        <w:t xml:space="preserve"> שמג </w:t>
      </w:r>
      <w:r w:rsidR="00063808">
        <w:rPr>
          <w:rtl/>
        </w:rPr>
        <w:t>–</w:t>
      </w:r>
      <w:r w:rsidR="00063808">
        <w:rPr>
          <w:rFonts w:hint="cs"/>
          <w:rtl/>
        </w:rPr>
        <w:t xml:space="preserve"> מתן תורה במספר שפות</w:t>
      </w:r>
    </w:p>
    <w:p w14:paraId="1197B7AA" w14:textId="77777777" w:rsidR="00583C25" w:rsidRDefault="00583C25" w:rsidP="009A24C4">
      <w:pPr>
        <w:pStyle w:val="a6"/>
        <w:jc w:val="both"/>
        <w:rPr>
          <w:rtl/>
        </w:rPr>
      </w:pPr>
      <w:r>
        <w:rPr>
          <w:rtl/>
        </w:rPr>
        <w:t xml:space="preserve">כשנגלה הקב"ה </w:t>
      </w:r>
      <w:proofErr w:type="spellStart"/>
      <w:r>
        <w:rPr>
          <w:rtl/>
        </w:rPr>
        <w:t>ליתן</w:t>
      </w:r>
      <w:proofErr w:type="spellEnd"/>
      <w:r>
        <w:rPr>
          <w:rtl/>
        </w:rPr>
        <w:t xml:space="preserve"> תורה לישראל, לא בלשון אחד אמר להם אלא בארבעה לשונות. שנאמר: "ויאמר ה' מסיני בא" - זה לשון עברי (לשון הקודש). "וזרח משעיר למו" - זה לשון רומי. "הופיע מהר פארן" - זה לשון ערבי. "ואתה מרבבות קדש" - זה לשון ארמי.</w:t>
      </w:r>
      <w:r w:rsidR="009A24C4">
        <w:rPr>
          <w:rStyle w:val="a5"/>
          <w:rtl/>
        </w:rPr>
        <w:footnoteReference w:id="12"/>
      </w:r>
    </w:p>
    <w:p w14:paraId="046D9E32" w14:textId="77777777" w:rsidR="001C5503" w:rsidRDefault="001C5503" w:rsidP="001C5503">
      <w:pPr>
        <w:pStyle w:val="ad"/>
        <w:rPr>
          <w:rtl/>
          <w:lang w:eastAsia="en-US"/>
        </w:rPr>
      </w:pPr>
      <w:r>
        <w:rPr>
          <w:rtl/>
          <w:lang w:eastAsia="en-US"/>
        </w:rPr>
        <w:t xml:space="preserve">רמב"ם הלכות איסורי ביאה פרק </w:t>
      </w:r>
      <w:proofErr w:type="spellStart"/>
      <w:r>
        <w:rPr>
          <w:rtl/>
          <w:lang w:eastAsia="en-US"/>
        </w:rPr>
        <w:t>יג</w:t>
      </w:r>
      <w:proofErr w:type="spellEnd"/>
      <w:r>
        <w:rPr>
          <w:rtl/>
          <w:lang w:eastAsia="en-US"/>
        </w:rPr>
        <w:t xml:space="preserve"> </w:t>
      </w:r>
      <w:r>
        <w:rPr>
          <w:rFonts w:hint="cs"/>
          <w:rtl/>
          <w:lang w:eastAsia="en-US"/>
        </w:rPr>
        <w:t xml:space="preserve">הלכות א-ד </w:t>
      </w:r>
      <w:r>
        <w:rPr>
          <w:rtl/>
          <w:lang w:eastAsia="en-US"/>
        </w:rPr>
        <w:t>–</w:t>
      </w:r>
      <w:r>
        <w:rPr>
          <w:rFonts w:hint="cs"/>
          <w:rtl/>
          <w:lang w:eastAsia="en-US"/>
        </w:rPr>
        <w:t xml:space="preserve"> גיור ערב מתן תורה</w:t>
      </w:r>
    </w:p>
    <w:p w14:paraId="7C5AA8CC" w14:textId="77777777" w:rsidR="001C5503" w:rsidRDefault="001C5503" w:rsidP="001C5503">
      <w:pPr>
        <w:pStyle w:val="af"/>
        <w:rPr>
          <w:rtl/>
        </w:rPr>
      </w:pPr>
      <w:r>
        <w:rPr>
          <w:rtl/>
          <w:lang w:eastAsia="en-US"/>
        </w:rPr>
        <w:t>בשל</w:t>
      </w:r>
      <w:r>
        <w:rPr>
          <w:rFonts w:hint="cs"/>
          <w:rtl/>
          <w:lang w:eastAsia="en-US"/>
        </w:rPr>
        <w:t>ו</w:t>
      </w:r>
      <w:r>
        <w:rPr>
          <w:rtl/>
          <w:lang w:eastAsia="en-US"/>
        </w:rPr>
        <w:t>שה דברים נכנסו ישראל לברית</w:t>
      </w:r>
      <w:r>
        <w:rPr>
          <w:rFonts w:hint="cs"/>
          <w:rtl/>
          <w:lang w:eastAsia="en-US"/>
        </w:rPr>
        <w:t>:</w:t>
      </w:r>
      <w:r>
        <w:rPr>
          <w:rtl/>
          <w:lang w:eastAsia="en-US"/>
        </w:rPr>
        <w:t xml:space="preserve"> במילה וטבילה וקרבן. מילה </w:t>
      </w:r>
      <w:proofErr w:type="spellStart"/>
      <w:r>
        <w:rPr>
          <w:rtl/>
          <w:lang w:eastAsia="en-US"/>
        </w:rPr>
        <w:t>היתה</w:t>
      </w:r>
      <w:proofErr w:type="spellEnd"/>
      <w:r>
        <w:rPr>
          <w:rtl/>
          <w:lang w:eastAsia="en-US"/>
        </w:rPr>
        <w:t xml:space="preserve"> במצרים</w:t>
      </w:r>
      <w:r>
        <w:rPr>
          <w:rFonts w:hint="cs"/>
          <w:rtl/>
          <w:lang w:eastAsia="en-US"/>
        </w:rPr>
        <w:t xml:space="preserve"> ... </w:t>
      </w:r>
      <w:r>
        <w:rPr>
          <w:rtl/>
          <w:lang w:eastAsia="en-US"/>
        </w:rPr>
        <w:t>מל אותם משה רבינו</w:t>
      </w:r>
      <w:r>
        <w:rPr>
          <w:rFonts w:hint="cs"/>
          <w:rtl/>
          <w:lang w:eastAsia="en-US"/>
        </w:rPr>
        <w:t>,</w:t>
      </w:r>
      <w:r>
        <w:rPr>
          <w:rtl/>
          <w:lang w:eastAsia="en-US"/>
        </w:rPr>
        <w:t xml:space="preserve"> שכולם ביטלו ברית מילה במצרים חוץ משבט לוי</w:t>
      </w:r>
      <w:r>
        <w:rPr>
          <w:rFonts w:hint="cs"/>
          <w:rtl/>
          <w:lang w:eastAsia="en-US"/>
        </w:rPr>
        <w:t xml:space="preserve"> ... </w:t>
      </w:r>
      <w:r>
        <w:rPr>
          <w:rtl/>
          <w:lang w:eastAsia="en-US"/>
        </w:rPr>
        <w:t xml:space="preserve">וטבילה </w:t>
      </w:r>
      <w:proofErr w:type="spellStart"/>
      <w:r>
        <w:rPr>
          <w:rtl/>
          <w:lang w:eastAsia="en-US"/>
        </w:rPr>
        <w:t>היתה</w:t>
      </w:r>
      <w:proofErr w:type="spellEnd"/>
      <w:r>
        <w:rPr>
          <w:rtl/>
          <w:lang w:eastAsia="en-US"/>
        </w:rPr>
        <w:t xml:space="preserve"> במדבר קודם מתן תורה</w:t>
      </w:r>
      <w:r>
        <w:rPr>
          <w:rFonts w:hint="cs"/>
          <w:rtl/>
          <w:lang w:eastAsia="en-US"/>
        </w:rPr>
        <w:t xml:space="preserve"> ... </w:t>
      </w:r>
      <w:r>
        <w:rPr>
          <w:rtl/>
          <w:lang w:eastAsia="en-US"/>
        </w:rPr>
        <w:t>וקרבן</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 xml:space="preserve">וישלח את נערי </w:t>
      </w:r>
      <w:smartTag w:uri="urn:schemas-microsoft-com:office:smarttags" w:element="PersonName">
        <w:smartTagPr>
          <w:attr w:name="ProductID" w:val="בני ישראל"/>
        </w:smartTagPr>
        <w:r>
          <w:rPr>
            <w:rtl/>
            <w:lang w:eastAsia="en-US"/>
          </w:rPr>
          <w:t>בני ישראל</w:t>
        </w:r>
      </w:smartTag>
      <w:r>
        <w:rPr>
          <w:rtl/>
          <w:lang w:eastAsia="en-US"/>
        </w:rPr>
        <w:t xml:space="preserve"> ויעלו עולות</w:t>
      </w:r>
      <w:r>
        <w:rPr>
          <w:rFonts w:hint="cs"/>
          <w:rtl/>
          <w:lang w:eastAsia="en-US"/>
        </w:rPr>
        <w:t>" -</w:t>
      </w:r>
      <w:r>
        <w:rPr>
          <w:rtl/>
          <w:lang w:eastAsia="en-US"/>
        </w:rPr>
        <w:t xml:space="preserve"> ע"י כל ישראל הקריבום.</w:t>
      </w:r>
      <w:r>
        <w:rPr>
          <w:rFonts w:hint="cs"/>
          <w:rtl/>
          <w:lang w:eastAsia="en-US"/>
        </w:rPr>
        <w:t xml:space="preserve"> </w:t>
      </w:r>
      <w:r>
        <w:rPr>
          <w:rtl/>
          <w:lang w:eastAsia="en-US"/>
        </w:rPr>
        <w:t xml:space="preserve">וכן לדורות כשירצה </w:t>
      </w:r>
      <w:proofErr w:type="spellStart"/>
      <w:r>
        <w:rPr>
          <w:rtl/>
          <w:lang w:eastAsia="en-US"/>
        </w:rPr>
        <w:t>העכו"ם</w:t>
      </w:r>
      <w:proofErr w:type="spellEnd"/>
      <w:r>
        <w:rPr>
          <w:rtl/>
          <w:lang w:eastAsia="en-US"/>
        </w:rPr>
        <w:t xml:space="preserve"> לה</w:t>
      </w:r>
      <w:r>
        <w:rPr>
          <w:rFonts w:hint="cs"/>
          <w:rtl/>
          <w:lang w:eastAsia="en-US"/>
        </w:rPr>
        <w:t>י</w:t>
      </w:r>
      <w:r>
        <w:rPr>
          <w:rtl/>
          <w:lang w:eastAsia="en-US"/>
        </w:rPr>
        <w:t>כנס לברית ולהסתופף תחת כנפי השכינה ויקבל עליו עול תורה צריך מילה וטבילה והרצאת קרבן</w:t>
      </w:r>
      <w:r>
        <w:rPr>
          <w:rFonts w:hint="cs"/>
          <w:rtl/>
          <w:lang w:eastAsia="en-US"/>
        </w:rPr>
        <w:t xml:space="preserve"> ... </w:t>
      </w:r>
      <w:r>
        <w:rPr>
          <w:rtl/>
          <w:lang w:eastAsia="en-US"/>
        </w:rPr>
        <w:t>שנאמר</w:t>
      </w:r>
      <w:r>
        <w:rPr>
          <w:rFonts w:hint="cs"/>
          <w:rtl/>
          <w:lang w:eastAsia="en-US"/>
        </w:rPr>
        <w:t>:</w:t>
      </w:r>
      <w:r>
        <w:rPr>
          <w:rtl/>
          <w:lang w:eastAsia="en-US"/>
        </w:rPr>
        <w:t xml:space="preserve"> </w:t>
      </w:r>
      <w:r>
        <w:rPr>
          <w:rFonts w:hint="cs"/>
          <w:rtl/>
          <w:lang w:eastAsia="en-US"/>
        </w:rPr>
        <w:t>"</w:t>
      </w:r>
      <w:proofErr w:type="spellStart"/>
      <w:r>
        <w:rPr>
          <w:rtl/>
          <w:lang w:eastAsia="en-US"/>
        </w:rPr>
        <w:t>ככם</w:t>
      </w:r>
      <w:proofErr w:type="spellEnd"/>
      <w:r>
        <w:rPr>
          <w:rtl/>
          <w:lang w:eastAsia="en-US"/>
        </w:rPr>
        <w:t xml:space="preserve"> כגר</w:t>
      </w:r>
      <w:r>
        <w:rPr>
          <w:rFonts w:hint="cs"/>
          <w:rtl/>
          <w:lang w:eastAsia="en-US"/>
        </w:rPr>
        <w:t xml:space="preserve">" - </w:t>
      </w:r>
      <w:r>
        <w:rPr>
          <w:rtl/>
          <w:lang w:eastAsia="en-US"/>
        </w:rPr>
        <w:t>מה אתם במילה וטבילה והרצאת קרבן אף הגר לדורות במילה וטבילה והרצאת קרבן.</w:t>
      </w:r>
      <w:r>
        <w:rPr>
          <w:rStyle w:val="a5"/>
          <w:rtl/>
          <w:lang w:eastAsia="en-US"/>
        </w:rPr>
        <w:footnoteReference w:id="13"/>
      </w:r>
    </w:p>
    <w:p w14:paraId="3D0A82A3" w14:textId="77777777" w:rsidR="00583C25" w:rsidRDefault="00583C25" w:rsidP="00A227BE">
      <w:pPr>
        <w:pStyle w:val="ad"/>
        <w:rPr>
          <w:rtl/>
        </w:rPr>
      </w:pPr>
      <w:r>
        <w:rPr>
          <w:rtl/>
        </w:rPr>
        <w:t>מסכת בבא קמא דף לח עמוד א</w:t>
      </w:r>
      <w:r w:rsidR="0081125A">
        <w:rPr>
          <w:rFonts w:hint="cs"/>
          <w:rtl/>
        </w:rPr>
        <w:t xml:space="preserve"> </w:t>
      </w:r>
      <w:r w:rsidR="0081125A">
        <w:rPr>
          <w:rtl/>
        </w:rPr>
        <w:t>–</w:t>
      </w:r>
      <w:r w:rsidR="0081125A">
        <w:rPr>
          <w:rFonts w:hint="cs"/>
          <w:rtl/>
        </w:rPr>
        <w:t xml:space="preserve"> </w:t>
      </w:r>
      <w:proofErr w:type="spellStart"/>
      <w:r w:rsidR="0081125A">
        <w:rPr>
          <w:rFonts w:hint="cs"/>
          <w:rtl/>
        </w:rPr>
        <w:t>נכרי</w:t>
      </w:r>
      <w:proofErr w:type="spellEnd"/>
      <w:r w:rsidR="0081125A">
        <w:rPr>
          <w:rFonts w:hint="cs"/>
          <w:rtl/>
        </w:rPr>
        <w:t xml:space="preserve"> העוסק בתורה</w:t>
      </w:r>
    </w:p>
    <w:p w14:paraId="574269AD" w14:textId="77777777" w:rsidR="00583C25" w:rsidRDefault="00AF3E0A" w:rsidP="00AF3E0A">
      <w:pPr>
        <w:pStyle w:val="a6"/>
        <w:jc w:val="both"/>
        <w:rPr>
          <w:rtl/>
        </w:rPr>
      </w:pPr>
      <w:r>
        <w:rPr>
          <w:rFonts w:hint="cs"/>
          <w:rtl/>
        </w:rPr>
        <w:t xml:space="preserve">... </w:t>
      </w:r>
      <w:r>
        <w:rPr>
          <w:rtl/>
        </w:rPr>
        <w:t xml:space="preserve">אמר מר בריה </w:t>
      </w:r>
      <w:proofErr w:type="spellStart"/>
      <w:r>
        <w:rPr>
          <w:rtl/>
        </w:rPr>
        <w:t>דרבנא</w:t>
      </w:r>
      <w:proofErr w:type="spellEnd"/>
      <w:r>
        <w:rPr>
          <w:rtl/>
        </w:rPr>
        <w:t xml:space="preserve">: לומר, שאפילו </w:t>
      </w:r>
      <w:proofErr w:type="spellStart"/>
      <w:r>
        <w:rPr>
          <w:rtl/>
        </w:rPr>
        <w:t>מקיימין</w:t>
      </w:r>
      <w:proofErr w:type="spellEnd"/>
      <w:r>
        <w:rPr>
          <w:rtl/>
        </w:rPr>
        <w:t xml:space="preserve"> אותן - אין </w:t>
      </w:r>
      <w:proofErr w:type="spellStart"/>
      <w:r>
        <w:rPr>
          <w:rtl/>
        </w:rPr>
        <w:t>מקבלין</w:t>
      </w:r>
      <w:proofErr w:type="spellEnd"/>
      <w:r>
        <w:rPr>
          <w:rtl/>
        </w:rPr>
        <w:t xml:space="preserve"> עליהן שכר. ולא? </w:t>
      </w:r>
      <w:proofErr w:type="spellStart"/>
      <w:r>
        <w:rPr>
          <w:rtl/>
        </w:rPr>
        <w:t>והתניא</w:t>
      </w:r>
      <w:proofErr w:type="spellEnd"/>
      <w:r>
        <w:rPr>
          <w:rtl/>
        </w:rPr>
        <w:t>, ר</w:t>
      </w:r>
      <w:r>
        <w:rPr>
          <w:rFonts w:hint="cs"/>
          <w:rtl/>
        </w:rPr>
        <w:t>בי מאיר</w:t>
      </w:r>
      <w:r>
        <w:rPr>
          <w:rtl/>
        </w:rPr>
        <w:t xml:space="preserve"> אומר: מנין שאפילו </w:t>
      </w:r>
      <w:proofErr w:type="spellStart"/>
      <w:r>
        <w:rPr>
          <w:rtl/>
        </w:rPr>
        <w:t>נכרי</w:t>
      </w:r>
      <w:proofErr w:type="spellEnd"/>
      <w:r>
        <w:rPr>
          <w:rtl/>
        </w:rPr>
        <w:t xml:space="preserve"> ועוסק בתורה שהוא ככהן גדול? ת</w:t>
      </w:r>
      <w:r>
        <w:rPr>
          <w:rFonts w:hint="cs"/>
          <w:rtl/>
        </w:rPr>
        <w:t>למוד לומר</w:t>
      </w:r>
      <w:r>
        <w:rPr>
          <w:rtl/>
        </w:rPr>
        <w:t>: אשר יעשה אותם האדם וחי בהם</w:t>
      </w:r>
      <w:r>
        <w:rPr>
          <w:rFonts w:hint="cs"/>
          <w:rtl/>
        </w:rPr>
        <w:t>.</w:t>
      </w:r>
      <w:r>
        <w:rPr>
          <w:rtl/>
        </w:rPr>
        <w:t xml:space="preserve"> </w:t>
      </w:r>
      <w:proofErr w:type="spellStart"/>
      <w:r>
        <w:rPr>
          <w:rtl/>
        </w:rPr>
        <w:t>כהנים</w:t>
      </w:r>
      <w:proofErr w:type="spellEnd"/>
      <w:r>
        <w:rPr>
          <w:rtl/>
        </w:rPr>
        <w:t xml:space="preserve"> ולוים וישראלים לא נאמר אלא אדם, הא למדת, שאפילו </w:t>
      </w:r>
      <w:proofErr w:type="spellStart"/>
      <w:r>
        <w:rPr>
          <w:rtl/>
        </w:rPr>
        <w:t>נכרי</w:t>
      </w:r>
      <w:proofErr w:type="spellEnd"/>
      <w:r>
        <w:rPr>
          <w:rtl/>
        </w:rPr>
        <w:t xml:space="preserve"> ועוסק בתורה הרי הוא ככהן גדול! אמרי: אין מקבלים עליהן שכר כמצווה ועושה אלא כמי שאינו מצווה ועושה, </w:t>
      </w:r>
      <w:proofErr w:type="spellStart"/>
      <w:r>
        <w:rPr>
          <w:rtl/>
        </w:rPr>
        <w:t>דא"ר</w:t>
      </w:r>
      <w:proofErr w:type="spellEnd"/>
      <w:r>
        <w:rPr>
          <w:rtl/>
        </w:rPr>
        <w:t xml:space="preserve"> </w:t>
      </w:r>
      <w:proofErr w:type="spellStart"/>
      <w:r>
        <w:rPr>
          <w:rtl/>
        </w:rPr>
        <w:t>חנינא</w:t>
      </w:r>
      <w:proofErr w:type="spellEnd"/>
      <w:r>
        <w:rPr>
          <w:rtl/>
        </w:rPr>
        <w:t>: גדול המצווה ועושה יותר ממי שאינו מצווה ועושה.</w:t>
      </w:r>
      <w:r w:rsidR="003E1A94">
        <w:rPr>
          <w:rStyle w:val="a5"/>
          <w:rtl/>
        </w:rPr>
        <w:footnoteReference w:id="14"/>
      </w:r>
      <w:r>
        <w:rPr>
          <w:rtl/>
        </w:rPr>
        <w:t xml:space="preserve"> </w:t>
      </w:r>
    </w:p>
    <w:p w14:paraId="29DCF01C" w14:textId="264A0D47" w:rsidR="00583C25" w:rsidRDefault="00583C25" w:rsidP="00A227BE">
      <w:pPr>
        <w:pStyle w:val="ad"/>
        <w:rPr>
          <w:rtl/>
        </w:rPr>
      </w:pPr>
      <w:r>
        <w:rPr>
          <w:rtl/>
        </w:rPr>
        <w:lastRenderedPageBreak/>
        <w:t>בראשית רבה מט ב "ואברהם היו יהיה"</w:t>
      </w:r>
      <w:r w:rsidR="00E549B2">
        <w:rPr>
          <w:rFonts w:hint="cs"/>
          <w:rtl/>
        </w:rPr>
        <w:t xml:space="preserve"> </w:t>
      </w:r>
      <w:r w:rsidR="00E549B2">
        <w:rPr>
          <w:rtl/>
        </w:rPr>
        <w:t>–</w:t>
      </w:r>
      <w:r w:rsidR="00E549B2">
        <w:rPr>
          <w:rFonts w:hint="cs"/>
          <w:rtl/>
        </w:rPr>
        <w:t xml:space="preserve"> אב המון גויים שמר התורה כולה</w:t>
      </w:r>
    </w:p>
    <w:p w14:paraId="1BF428FB" w14:textId="77777777" w:rsidR="00583C25" w:rsidRDefault="00583C25" w:rsidP="004C0C0E">
      <w:pPr>
        <w:pStyle w:val="a6"/>
        <w:jc w:val="both"/>
        <w:rPr>
          <w:rtl/>
        </w:rPr>
      </w:pPr>
      <w:r>
        <w:rPr>
          <w:rtl/>
        </w:rPr>
        <w:t xml:space="preserve"> ורבותינו אומרים: כבר קראתי אותו אביהם, שנאמר: "כי אב המון גוים </w:t>
      </w:r>
      <w:proofErr w:type="spellStart"/>
      <w:r>
        <w:rPr>
          <w:rtl/>
        </w:rPr>
        <w:t>נתתיך</w:t>
      </w:r>
      <w:proofErr w:type="spellEnd"/>
      <w:r>
        <w:rPr>
          <w:rtl/>
        </w:rPr>
        <w:t xml:space="preserve">" ... מתן תורה גליתי לו, </w:t>
      </w:r>
      <w:proofErr w:type="spellStart"/>
      <w:r>
        <w:rPr>
          <w:rtl/>
        </w:rPr>
        <w:t>גיהנם</w:t>
      </w:r>
      <w:proofErr w:type="spellEnd"/>
      <w:r>
        <w:rPr>
          <w:rtl/>
        </w:rPr>
        <w:t xml:space="preserve"> גליתי לו, דינה של סדום למחר ואיני מגלה לו? רבי אחא בשם רבי שמואל בר נחמן בשם רבי נתן אמר: אפילו הלכות </w:t>
      </w:r>
      <w:proofErr w:type="spellStart"/>
      <w:r>
        <w:rPr>
          <w:rtl/>
        </w:rPr>
        <w:t>ערובי</w:t>
      </w:r>
      <w:proofErr w:type="spellEnd"/>
      <w:r>
        <w:rPr>
          <w:rtl/>
        </w:rPr>
        <w:t xml:space="preserve"> חצרות היה אברהם יודע.</w:t>
      </w:r>
      <w:r w:rsidR="00956A6E">
        <w:rPr>
          <w:rStyle w:val="a5"/>
          <w:rtl/>
        </w:rPr>
        <w:footnoteReference w:id="15"/>
      </w:r>
    </w:p>
    <w:p w14:paraId="00D4F19D" w14:textId="77777777" w:rsidR="00583C25" w:rsidRDefault="00583C25" w:rsidP="00A227BE">
      <w:pPr>
        <w:pStyle w:val="ad"/>
        <w:rPr>
          <w:rtl/>
        </w:rPr>
      </w:pPr>
      <w:r>
        <w:rPr>
          <w:rtl/>
        </w:rPr>
        <w:t xml:space="preserve">במדבר רבה יא ב </w:t>
      </w:r>
      <w:r w:rsidR="004C0C0E">
        <w:rPr>
          <w:rtl/>
        </w:rPr>
        <w:t>–</w:t>
      </w:r>
      <w:r w:rsidR="004C0C0E">
        <w:rPr>
          <w:rFonts w:hint="cs"/>
          <w:rtl/>
        </w:rPr>
        <w:t xml:space="preserve"> מתן תורה הוא קיום ההבטחה לאברהם</w:t>
      </w:r>
    </w:p>
    <w:p w14:paraId="0445D201" w14:textId="77777777" w:rsidR="00583C25" w:rsidRDefault="00583C25" w:rsidP="004C0C0E">
      <w:pPr>
        <w:pStyle w:val="a6"/>
        <w:jc w:val="both"/>
        <w:rPr>
          <w:rtl/>
        </w:rPr>
      </w:pPr>
      <w:r>
        <w:rPr>
          <w:rtl/>
        </w:rPr>
        <w:t xml:space="preserve">אמר ר' פנחס הכהן בר </w:t>
      </w:r>
      <w:proofErr w:type="spellStart"/>
      <w:r>
        <w:rPr>
          <w:rtl/>
        </w:rPr>
        <w:t>חמא</w:t>
      </w:r>
      <w:proofErr w:type="spellEnd"/>
      <w:r>
        <w:rPr>
          <w:rtl/>
        </w:rPr>
        <w:t>: אימתי עשה הקב"ה אברהם לגוי גדול? כשיצאו ישראל ממצרים ובאו לסיני וקבלו את התורה והגיעו לא</w:t>
      </w:r>
      <w:r w:rsidR="004C0C0E">
        <w:rPr>
          <w:rFonts w:hint="cs"/>
          <w:rtl/>
        </w:rPr>
        <w:t>רץ ישראל</w:t>
      </w:r>
      <w:r>
        <w:rPr>
          <w:rtl/>
        </w:rPr>
        <w:t>.</w:t>
      </w:r>
      <w:r w:rsidR="004C0C0E">
        <w:rPr>
          <w:rStyle w:val="a5"/>
          <w:rtl/>
        </w:rPr>
        <w:footnoteReference w:id="16"/>
      </w:r>
      <w:r>
        <w:rPr>
          <w:rtl/>
        </w:rPr>
        <w:t xml:space="preserve"> הביט בהם משה ואמר: הרי הן עשויים כשם שהבטיח הקב"ה לזקן שנאמר</w:t>
      </w:r>
      <w:r w:rsidR="004C0C0E">
        <w:rPr>
          <w:rFonts w:hint="cs"/>
          <w:rtl/>
        </w:rPr>
        <w:t>:</w:t>
      </w:r>
      <w:r>
        <w:rPr>
          <w:rtl/>
        </w:rPr>
        <w:t xml:space="preserve"> </w:t>
      </w:r>
      <w:r w:rsidR="004C0C0E">
        <w:rPr>
          <w:rFonts w:hint="cs"/>
          <w:rtl/>
        </w:rPr>
        <w:t>"</w:t>
      </w:r>
      <w:r>
        <w:rPr>
          <w:rtl/>
        </w:rPr>
        <w:t>ומי גוי גדול</w:t>
      </w:r>
      <w:r w:rsidR="004C0C0E">
        <w:rPr>
          <w:rFonts w:hint="cs"/>
          <w:rtl/>
        </w:rPr>
        <w:t>"</w:t>
      </w:r>
      <w:r>
        <w:rPr>
          <w:rtl/>
        </w:rPr>
        <w:t>. דבר אחר: "</w:t>
      </w:r>
      <w:proofErr w:type="spellStart"/>
      <w:r>
        <w:rPr>
          <w:rtl/>
        </w:rPr>
        <w:t>ואעשך</w:t>
      </w:r>
      <w:proofErr w:type="spellEnd"/>
      <w:r>
        <w:rPr>
          <w:rtl/>
        </w:rPr>
        <w:t xml:space="preserve"> לגוי גדול" - שאתן לבניך את התורה וממנה יקראו גוי גדול שנאמר: "רק עם חכם ונבון הגוי הגדול הזה".</w:t>
      </w:r>
      <w:r w:rsidR="00956A6E">
        <w:rPr>
          <w:rStyle w:val="a5"/>
          <w:rtl/>
        </w:rPr>
        <w:footnoteReference w:id="17"/>
      </w:r>
    </w:p>
    <w:p w14:paraId="05962C29" w14:textId="77777777" w:rsidR="00D73A56" w:rsidRDefault="00D73A56" w:rsidP="00985D1F">
      <w:pPr>
        <w:pStyle w:val="ad"/>
        <w:rPr>
          <w:rtl/>
          <w:lang w:eastAsia="en-US"/>
        </w:rPr>
      </w:pPr>
      <w:r>
        <w:rPr>
          <w:rtl/>
          <w:lang w:eastAsia="en-US"/>
        </w:rPr>
        <w:t>מסכת קידושין דף לא עמוד א</w:t>
      </w:r>
      <w:r w:rsidR="004C0C0E">
        <w:rPr>
          <w:rFonts w:hint="cs"/>
          <w:rtl/>
          <w:lang w:eastAsia="en-US"/>
        </w:rPr>
        <w:t xml:space="preserve"> </w:t>
      </w:r>
      <w:r w:rsidR="004C0C0E">
        <w:rPr>
          <w:rtl/>
          <w:lang w:eastAsia="en-US"/>
        </w:rPr>
        <w:t>–</w:t>
      </w:r>
      <w:r w:rsidR="004C0C0E">
        <w:rPr>
          <w:rFonts w:hint="cs"/>
          <w:rtl/>
          <w:lang w:eastAsia="en-US"/>
        </w:rPr>
        <w:t xml:space="preserve"> המעמד המיוחד של מצוות כיבוד אב ואם</w:t>
      </w:r>
    </w:p>
    <w:p w14:paraId="6D28DDEB" w14:textId="77777777" w:rsidR="00D73A56" w:rsidRDefault="00D73A56" w:rsidP="009B4DE4">
      <w:pPr>
        <w:pStyle w:val="af"/>
        <w:rPr>
          <w:rtl/>
          <w:lang w:eastAsia="en-US"/>
        </w:rPr>
      </w:pPr>
      <w:r>
        <w:rPr>
          <w:rtl/>
          <w:lang w:eastAsia="en-US"/>
        </w:rPr>
        <w:t>בשעה שאמר הק</w:t>
      </w:r>
      <w:r w:rsidR="009B4DE4">
        <w:rPr>
          <w:rFonts w:hint="cs"/>
          <w:rtl/>
          <w:lang w:eastAsia="en-US"/>
        </w:rPr>
        <w:t>ב"ה: "</w:t>
      </w:r>
      <w:r>
        <w:rPr>
          <w:rtl/>
          <w:lang w:eastAsia="en-US"/>
        </w:rPr>
        <w:t>אנכי</w:t>
      </w:r>
      <w:r w:rsidR="009B4DE4">
        <w:rPr>
          <w:rFonts w:hint="cs"/>
          <w:rtl/>
          <w:lang w:eastAsia="en-US"/>
        </w:rPr>
        <w:t>"</w:t>
      </w:r>
      <w:r>
        <w:rPr>
          <w:rtl/>
          <w:lang w:eastAsia="en-US"/>
        </w:rPr>
        <w:t xml:space="preserve"> ו</w:t>
      </w:r>
      <w:r w:rsidR="009B4DE4">
        <w:rPr>
          <w:rFonts w:hint="cs"/>
          <w:rtl/>
          <w:lang w:eastAsia="en-US"/>
        </w:rPr>
        <w:t>"</w:t>
      </w:r>
      <w:r>
        <w:rPr>
          <w:rtl/>
          <w:lang w:eastAsia="en-US"/>
        </w:rPr>
        <w:t>לא יהיה לך</w:t>
      </w:r>
      <w:r w:rsidR="009B4DE4">
        <w:rPr>
          <w:rFonts w:hint="cs"/>
          <w:rtl/>
          <w:lang w:eastAsia="en-US"/>
        </w:rPr>
        <w:t>"</w:t>
      </w:r>
      <w:r>
        <w:rPr>
          <w:rtl/>
          <w:lang w:eastAsia="en-US"/>
        </w:rPr>
        <w:t>, אמרו אומות העולם: לכבוד עצמו הוא דורש</w:t>
      </w:r>
      <w:r w:rsidR="009B4DE4">
        <w:rPr>
          <w:rFonts w:hint="cs"/>
          <w:rtl/>
          <w:lang w:eastAsia="en-US"/>
        </w:rPr>
        <w:t>.</w:t>
      </w:r>
      <w:r>
        <w:rPr>
          <w:rtl/>
          <w:lang w:eastAsia="en-US"/>
        </w:rPr>
        <w:t xml:space="preserve"> כיון שאמר</w:t>
      </w:r>
      <w:r w:rsidR="009B4DE4">
        <w:rPr>
          <w:rFonts w:hint="cs"/>
          <w:rtl/>
          <w:lang w:eastAsia="en-US"/>
        </w:rPr>
        <w:t>:</w:t>
      </w:r>
      <w:r>
        <w:rPr>
          <w:rtl/>
          <w:lang w:eastAsia="en-US"/>
        </w:rPr>
        <w:t xml:space="preserve"> </w:t>
      </w:r>
      <w:r w:rsidR="009B4DE4">
        <w:rPr>
          <w:rFonts w:hint="cs"/>
          <w:rtl/>
          <w:lang w:eastAsia="en-US"/>
        </w:rPr>
        <w:t>"</w:t>
      </w:r>
      <w:r>
        <w:rPr>
          <w:rtl/>
          <w:lang w:eastAsia="en-US"/>
        </w:rPr>
        <w:t>כבד את אביך ואת אמך</w:t>
      </w:r>
      <w:r w:rsidR="009B4DE4">
        <w:rPr>
          <w:rFonts w:hint="cs"/>
          <w:rtl/>
          <w:lang w:eastAsia="en-US"/>
        </w:rPr>
        <w:t>"</w:t>
      </w:r>
      <w:r>
        <w:rPr>
          <w:rtl/>
          <w:lang w:eastAsia="en-US"/>
        </w:rPr>
        <w:t xml:space="preserve">, חזרו והודו </w:t>
      </w:r>
      <w:proofErr w:type="spellStart"/>
      <w:r>
        <w:rPr>
          <w:rtl/>
          <w:lang w:eastAsia="en-US"/>
        </w:rPr>
        <w:t>למאמרות</w:t>
      </w:r>
      <w:proofErr w:type="spellEnd"/>
      <w:r>
        <w:rPr>
          <w:rtl/>
          <w:lang w:eastAsia="en-US"/>
        </w:rPr>
        <w:t xml:space="preserve"> הראשונות. רבא אמר, מהכא: </w:t>
      </w:r>
      <w:r w:rsidR="009B4DE4">
        <w:rPr>
          <w:rFonts w:hint="cs"/>
          <w:rtl/>
          <w:lang w:eastAsia="en-US"/>
        </w:rPr>
        <w:t>"</w:t>
      </w:r>
      <w:r>
        <w:rPr>
          <w:rtl/>
          <w:lang w:eastAsia="en-US"/>
        </w:rPr>
        <w:t>ראש דברך אמת</w:t>
      </w:r>
      <w:r w:rsidR="009B4DE4">
        <w:rPr>
          <w:rFonts w:hint="cs"/>
          <w:rtl/>
          <w:lang w:eastAsia="en-US"/>
        </w:rPr>
        <w:t>" (</w:t>
      </w:r>
      <w:r w:rsidR="009B4DE4" w:rsidRPr="009B4DE4">
        <w:rPr>
          <w:rtl/>
        </w:rPr>
        <w:t>תהלים קיט</w:t>
      </w:r>
      <w:r w:rsidR="009B4DE4" w:rsidRPr="009B4DE4">
        <w:rPr>
          <w:rFonts w:hint="cs"/>
          <w:rtl/>
        </w:rPr>
        <w:t xml:space="preserve"> </w:t>
      </w:r>
      <w:proofErr w:type="spellStart"/>
      <w:r w:rsidR="009B4DE4" w:rsidRPr="009B4DE4">
        <w:rPr>
          <w:rtl/>
        </w:rPr>
        <w:t>קס</w:t>
      </w:r>
      <w:proofErr w:type="spellEnd"/>
      <w:r w:rsidR="009B4DE4">
        <w:rPr>
          <w:rFonts w:hint="cs"/>
          <w:rtl/>
          <w:lang w:eastAsia="en-US"/>
        </w:rPr>
        <w:t>),</w:t>
      </w:r>
      <w:r w:rsidR="009B4DE4">
        <w:rPr>
          <w:rStyle w:val="a5"/>
          <w:rtl/>
          <w:lang w:eastAsia="en-US"/>
        </w:rPr>
        <w:footnoteReference w:id="18"/>
      </w:r>
      <w:r>
        <w:rPr>
          <w:rtl/>
          <w:lang w:eastAsia="en-US"/>
        </w:rPr>
        <w:t xml:space="preserve"> ראש דברך ולא סוף דברך? אלא, מסוף דברך ניכר שראש דברך אמת.</w:t>
      </w:r>
      <w:r w:rsidR="00812C9F">
        <w:rPr>
          <w:rStyle w:val="a5"/>
          <w:rtl/>
          <w:lang w:eastAsia="en-US"/>
        </w:rPr>
        <w:footnoteReference w:id="19"/>
      </w:r>
    </w:p>
    <w:p w14:paraId="53D663B4" w14:textId="77777777" w:rsidR="00956A6E" w:rsidRPr="008C3D1A" w:rsidRDefault="00956A6E" w:rsidP="004C0C0E">
      <w:pPr>
        <w:pStyle w:val="ad"/>
        <w:rPr>
          <w:rtl/>
          <w:lang w:eastAsia="en-US"/>
        </w:rPr>
      </w:pPr>
      <w:r w:rsidRPr="008C3D1A">
        <w:rPr>
          <w:rtl/>
          <w:lang w:eastAsia="en-US"/>
        </w:rPr>
        <w:t xml:space="preserve">פסיקתא </w:t>
      </w:r>
      <w:proofErr w:type="spellStart"/>
      <w:r w:rsidRPr="008C3D1A">
        <w:rPr>
          <w:rtl/>
          <w:lang w:eastAsia="en-US"/>
        </w:rPr>
        <w:t>דרב</w:t>
      </w:r>
      <w:proofErr w:type="spellEnd"/>
      <w:r w:rsidRPr="008C3D1A">
        <w:rPr>
          <w:rtl/>
          <w:lang w:eastAsia="en-US"/>
        </w:rPr>
        <w:t xml:space="preserve"> כהנא (</w:t>
      </w:r>
      <w:proofErr w:type="spellStart"/>
      <w:r w:rsidRPr="008C3D1A">
        <w:rPr>
          <w:rtl/>
          <w:lang w:eastAsia="en-US"/>
        </w:rPr>
        <w:t>מנדלבוים</w:t>
      </w:r>
      <w:proofErr w:type="spellEnd"/>
      <w:r w:rsidRPr="008C3D1A">
        <w:rPr>
          <w:rtl/>
          <w:lang w:eastAsia="en-US"/>
        </w:rPr>
        <w:t xml:space="preserve">) </w:t>
      </w:r>
      <w:proofErr w:type="spellStart"/>
      <w:r w:rsidRPr="008C3D1A">
        <w:rPr>
          <w:rtl/>
          <w:lang w:eastAsia="en-US"/>
        </w:rPr>
        <w:t>פיסקא</w:t>
      </w:r>
      <w:proofErr w:type="spellEnd"/>
      <w:r w:rsidRPr="008C3D1A">
        <w:rPr>
          <w:rtl/>
          <w:lang w:eastAsia="en-US"/>
        </w:rPr>
        <w:t xml:space="preserve"> </w:t>
      </w:r>
      <w:proofErr w:type="spellStart"/>
      <w:r w:rsidRPr="008C3D1A">
        <w:rPr>
          <w:rtl/>
          <w:lang w:eastAsia="en-US"/>
        </w:rPr>
        <w:t>יב</w:t>
      </w:r>
      <w:proofErr w:type="spellEnd"/>
      <w:r w:rsidRPr="008C3D1A">
        <w:rPr>
          <w:rtl/>
          <w:lang w:eastAsia="en-US"/>
        </w:rPr>
        <w:t xml:space="preserve"> בחדש השלישי</w:t>
      </w:r>
      <w:r w:rsidR="004C0C0E">
        <w:rPr>
          <w:rFonts w:hint="cs"/>
          <w:rtl/>
          <w:lang w:eastAsia="en-US"/>
        </w:rPr>
        <w:t xml:space="preserve"> </w:t>
      </w:r>
      <w:r w:rsidR="004C0C0E">
        <w:rPr>
          <w:rtl/>
          <w:lang w:eastAsia="en-US"/>
        </w:rPr>
        <w:t>–</w:t>
      </w:r>
      <w:r w:rsidR="004C0C0E">
        <w:rPr>
          <w:rFonts w:hint="cs"/>
          <w:rtl/>
          <w:lang w:eastAsia="en-US"/>
        </w:rPr>
        <w:t xml:space="preserve"> המעמד המיוחד של עשו</w:t>
      </w:r>
      <w:r w:rsidRPr="008C3D1A">
        <w:rPr>
          <w:rtl/>
          <w:lang w:eastAsia="en-US"/>
        </w:rPr>
        <w:t xml:space="preserve"> </w:t>
      </w:r>
    </w:p>
    <w:p w14:paraId="62BBC4FC" w14:textId="77777777" w:rsidR="00956A6E" w:rsidRDefault="00956A6E" w:rsidP="00956A6E">
      <w:pPr>
        <w:pStyle w:val="a6"/>
        <w:jc w:val="both"/>
        <w:rPr>
          <w:rtl/>
        </w:rPr>
      </w:pPr>
      <w:r>
        <w:rPr>
          <w:rFonts w:hint="cs"/>
          <w:rtl/>
          <w:lang w:eastAsia="en-US"/>
        </w:rPr>
        <w:t>"</w:t>
      </w:r>
      <w:r w:rsidRPr="008C3D1A">
        <w:rPr>
          <w:rtl/>
          <w:lang w:eastAsia="en-US"/>
        </w:rPr>
        <w:t>בח</w:t>
      </w:r>
      <w:r>
        <w:rPr>
          <w:rFonts w:hint="cs"/>
          <w:rtl/>
          <w:lang w:eastAsia="en-US"/>
        </w:rPr>
        <w:t>ו</w:t>
      </w:r>
      <w:r w:rsidRPr="008C3D1A">
        <w:rPr>
          <w:rtl/>
          <w:lang w:eastAsia="en-US"/>
        </w:rPr>
        <w:t>דש השלישי</w:t>
      </w:r>
      <w:r>
        <w:rPr>
          <w:rFonts w:hint="cs"/>
          <w:rtl/>
          <w:lang w:eastAsia="en-US"/>
        </w:rPr>
        <w:t>"</w:t>
      </w:r>
      <w:r w:rsidRPr="008C3D1A">
        <w:rPr>
          <w:rtl/>
          <w:lang w:eastAsia="en-US"/>
        </w:rPr>
        <w:t xml:space="preserve"> (שמות </w:t>
      </w:r>
      <w:proofErr w:type="spellStart"/>
      <w:r w:rsidRPr="008C3D1A">
        <w:rPr>
          <w:rtl/>
          <w:lang w:eastAsia="en-US"/>
        </w:rPr>
        <w:t>יט</w:t>
      </w:r>
      <w:proofErr w:type="spellEnd"/>
      <w:r w:rsidRPr="008C3D1A">
        <w:rPr>
          <w:rtl/>
          <w:lang w:eastAsia="en-US"/>
        </w:rPr>
        <w:t xml:space="preserve"> א). למה בח</w:t>
      </w:r>
      <w:r>
        <w:rPr>
          <w:rFonts w:hint="cs"/>
          <w:rtl/>
          <w:lang w:eastAsia="en-US"/>
        </w:rPr>
        <w:t>ו</w:t>
      </w:r>
      <w:r w:rsidRPr="008C3D1A">
        <w:rPr>
          <w:rtl/>
          <w:lang w:eastAsia="en-US"/>
        </w:rPr>
        <w:t>דש השלישי</w:t>
      </w:r>
      <w:r>
        <w:rPr>
          <w:rFonts w:hint="cs"/>
          <w:rtl/>
          <w:lang w:eastAsia="en-US"/>
        </w:rPr>
        <w:t>?</w:t>
      </w:r>
      <w:r w:rsidRPr="008C3D1A">
        <w:rPr>
          <w:rtl/>
          <w:lang w:eastAsia="en-US"/>
        </w:rPr>
        <w:t xml:space="preserve"> שלא </w:t>
      </w:r>
      <w:proofErr w:type="spellStart"/>
      <w:r w:rsidRPr="008C3D1A">
        <w:rPr>
          <w:rtl/>
          <w:lang w:eastAsia="en-US"/>
        </w:rPr>
        <w:t>ליתן</w:t>
      </w:r>
      <w:proofErr w:type="spellEnd"/>
      <w:r w:rsidRPr="008C3D1A">
        <w:rPr>
          <w:rtl/>
          <w:lang w:eastAsia="en-US"/>
        </w:rPr>
        <w:t xml:space="preserve"> לאומות העולם פתחון פה לומר אילו נתן אף לנו את התורה היינו עושים אותה. אמ</w:t>
      </w:r>
      <w:r>
        <w:rPr>
          <w:rFonts w:hint="cs"/>
          <w:rtl/>
          <w:lang w:eastAsia="en-US"/>
        </w:rPr>
        <w:t>ר</w:t>
      </w:r>
      <w:r w:rsidRPr="008C3D1A">
        <w:rPr>
          <w:rtl/>
          <w:lang w:eastAsia="en-US"/>
        </w:rPr>
        <w:t xml:space="preserve"> להם </w:t>
      </w:r>
      <w:r>
        <w:rPr>
          <w:rFonts w:hint="cs"/>
          <w:rtl/>
          <w:lang w:eastAsia="en-US"/>
        </w:rPr>
        <w:t>הקב"ה:</w:t>
      </w:r>
      <w:r w:rsidRPr="008C3D1A">
        <w:rPr>
          <w:rtl/>
          <w:lang w:eastAsia="en-US"/>
        </w:rPr>
        <w:t xml:space="preserve"> ראו באיזה חודש נתתי את התורה, בח</w:t>
      </w:r>
      <w:r>
        <w:rPr>
          <w:rFonts w:hint="cs"/>
          <w:rtl/>
          <w:lang w:eastAsia="en-US"/>
        </w:rPr>
        <w:t>ו</w:t>
      </w:r>
      <w:r w:rsidRPr="008C3D1A">
        <w:rPr>
          <w:rtl/>
          <w:lang w:eastAsia="en-US"/>
        </w:rPr>
        <w:t>דש השלישי, במזל תאומים, שאם ביקש עשו הרשע להתגייר ולעשות תשובה ולבוא וללמוד תורה יבוא וילמד ומקבלו אני, לפיכך נתנה בח</w:t>
      </w:r>
      <w:r>
        <w:rPr>
          <w:rFonts w:hint="cs"/>
          <w:rtl/>
          <w:lang w:eastAsia="en-US"/>
        </w:rPr>
        <w:t>ו</w:t>
      </w:r>
      <w:r w:rsidRPr="008C3D1A">
        <w:rPr>
          <w:rtl/>
          <w:lang w:eastAsia="en-US"/>
        </w:rPr>
        <w:t>דש השלישי.</w:t>
      </w:r>
      <w:r>
        <w:rPr>
          <w:rStyle w:val="a5"/>
          <w:rtl/>
        </w:rPr>
        <w:footnoteReference w:id="20"/>
      </w:r>
    </w:p>
    <w:p w14:paraId="28698381" w14:textId="77777777" w:rsidR="00CD4B45" w:rsidRDefault="00CD4B45" w:rsidP="00CD4B45">
      <w:pPr>
        <w:pStyle w:val="ad"/>
        <w:rPr>
          <w:rtl/>
        </w:rPr>
      </w:pPr>
      <w:r>
        <w:rPr>
          <w:rtl/>
        </w:rPr>
        <w:lastRenderedPageBreak/>
        <w:t>במדבר רבה</w:t>
      </w:r>
      <w:r>
        <w:rPr>
          <w:rFonts w:hint="cs"/>
          <w:rtl/>
        </w:rPr>
        <w:t xml:space="preserve"> י א </w:t>
      </w:r>
      <w:r>
        <w:rPr>
          <w:rtl/>
        </w:rPr>
        <w:t xml:space="preserve">פרשת נשא </w:t>
      </w:r>
      <w:r>
        <w:rPr>
          <w:rFonts w:cs="David"/>
          <w:rtl/>
        </w:rPr>
        <w:t>–</w:t>
      </w:r>
      <w:r>
        <w:rPr>
          <w:rFonts w:hint="cs"/>
          <w:rtl/>
        </w:rPr>
        <w:t xml:space="preserve"> מי הם "דודי ורעי"</w:t>
      </w:r>
    </w:p>
    <w:p w14:paraId="72E6C254" w14:textId="1E6E8613" w:rsidR="00CD4B45" w:rsidRDefault="00CD4B45" w:rsidP="00CD4B45">
      <w:pPr>
        <w:pStyle w:val="af"/>
        <w:rPr>
          <w:rtl/>
        </w:rPr>
      </w:pPr>
      <w:r>
        <w:rPr>
          <w:rFonts w:hint="cs"/>
          <w:rtl/>
        </w:rPr>
        <w:t xml:space="preserve">"זה דודי וזה רעי" (שיר השירים ה </w:t>
      </w:r>
      <w:proofErr w:type="spellStart"/>
      <w:r>
        <w:rPr>
          <w:rFonts w:hint="cs"/>
          <w:rtl/>
        </w:rPr>
        <w:t>טז</w:t>
      </w:r>
      <w:proofErr w:type="spellEnd"/>
      <w:r>
        <w:rPr>
          <w:rFonts w:hint="cs"/>
          <w:rtl/>
        </w:rPr>
        <w:t xml:space="preserve">) </w:t>
      </w:r>
      <w:r>
        <w:rPr>
          <w:rtl/>
        </w:rPr>
        <w:t>–</w:t>
      </w:r>
      <w:r>
        <w:rPr>
          <w:rFonts w:hint="cs"/>
          <w:rtl/>
        </w:rPr>
        <w:t xml:space="preserve"> כמו שאתה אומר: "</w:t>
      </w:r>
      <w:r>
        <w:rPr>
          <w:rtl/>
        </w:rPr>
        <w:t>ואבדיל אתכם מן העמים להיות לי</w:t>
      </w:r>
      <w:r>
        <w:rPr>
          <w:rFonts w:hint="cs"/>
          <w:rtl/>
        </w:rPr>
        <w:t>".</w:t>
      </w:r>
      <w:r>
        <w:rPr>
          <w:rtl/>
        </w:rPr>
        <w:t xml:space="preserve"> א</w:t>
      </w:r>
      <w:r>
        <w:rPr>
          <w:rFonts w:hint="cs"/>
          <w:rtl/>
        </w:rPr>
        <w:t xml:space="preserve">מר ר' </w:t>
      </w:r>
      <w:r>
        <w:rPr>
          <w:rtl/>
        </w:rPr>
        <w:t>לוי</w:t>
      </w:r>
      <w:r>
        <w:rPr>
          <w:rFonts w:hint="cs"/>
          <w:rtl/>
        </w:rPr>
        <w:t>:</w:t>
      </w:r>
      <w:r>
        <w:rPr>
          <w:rtl/>
        </w:rPr>
        <w:t xml:space="preserve"> כל מעשיהם של ישראל מובדלים מן אומות העולם</w:t>
      </w:r>
      <w:r>
        <w:rPr>
          <w:rFonts w:hint="cs"/>
          <w:rtl/>
        </w:rPr>
        <w:t>:</w:t>
      </w:r>
      <w:r>
        <w:rPr>
          <w:rtl/>
        </w:rPr>
        <w:t xml:space="preserve"> בחרישת</w:t>
      </w:r>
      <w:r>
        <w:rPr>
          <w:rFonts w:hint="cs"/>
          <w:rtl/>
        </w:rPr>
        <w:t xml:space="preserve">ם, </w:t>
      </w:r>
      <w:r>
        <w:rPr>
          <w:rtl/>
        </w:rPr>
        <w:t>בזריעת</w:t>
      </w:r>
      <w:r>
        <w:rPr>
          <w:rFonts w:hint="cs"/>
          <w:rtl/>
        </w:rPr>
        <w:t>ם,</w:t>
      </w:r>
      <w:r>
        <w:rPr>
          <w:rtl/>
        </w:rPr>
        <w:t xml:space="preserve"> בקצירת</w:t>
      </w:r>
      <w:r>
        <w:rPr>
          <w:rFonts w:hint="cs"/>
          <w:rtl/>
        </w:rPr>
        <w:t>ם,</w:t>
      </w:r>
      <w:r>
        <w:rPr>
          <w:rtl/>
        </w:rPr>
        <w:t xml:space="preserve"> בעומר</w:t>
      </w:r>
      <w:r>
        <w:rPr>
          <w:rFonts w:hint="cs"/>
          <w:rtl/>
        </w:rPr>
        <w:t>ם,</w:t>
      </w:r>
      <w:r>
        <w:rPr>
          <w:rtl/>
        </w:rPr>
        <w:t xml:space="preserve"> </w:t>
      </w:r>
      <w:proofErr w:type="spellStart"/>
      <w:r>
        <w:rPr>
          <w:rtl/>
        </w:rPr>
        <w:t>בדישת</w:t>
      </w:r>
      <w:r>
        <w:rPr>
          <w:rFonts w:hint="cs"/>
          <w:rtl/>
        </w:rPr>
        <w:t>ם</w:t>
      </w:r>
      <w:proofErr w:type="spellEnd"/>
      <w:r>
        <w:rPr>
          <w:rFonts w:hint="cs"/>
          <w:rtl/>
        </w:rPr>
        <w:t>,</w:t>
      </w:r>
      <w:r>
        <w:rPr>
          <w:rtl/>
        </w:rPr>
        <w:t xml:space="preserve"> </w:t>
      </w:r>
      <w:proofErr w:type="spellStart"/>
      <w:r>
        <w:rPr>
          <w:rtl/>
        </w:rPr>
        <w:t>בגרניהם</w:t>
      </w:r>
      <w:proofErr w:type="spellEnd"/>
      <w:r>
        <w:rPr>
          <w:rFonts w:hint="cs"/>
          <w:rtl/>
        </w:rPr>
        <w:t>,</w:t>
      </w:r>
      <w:r>
        <w:rPr>
          <w:rtl/>
        </w:rPr>
        <w:t xml:space="preserve"> ביקביהם ובתגלחתם ובמניינם</w:t>
      </w:r>
      <w:r>
        <w:rPr>
          <w:rFonts w:hint="cs"/>
          <w:rtl/>
        </w:rPr>
        <w:t>.</w:t>
      </w:r>
      <w:r>
        <w:rPr>
          <w:rtl/>
        </w:rPr>
        <w:t xml:space="preserve"> </w:t>
      </w:r>
      <w:r w:rsidR="00AA3B06">
        <w:rPr>
          <w:rFonts w:hint="cs"/>
          <w:rtl/>
        </w:rPr>
        <w:t xml:space="preserve">..... </w:t>
      </w:r>
      <w:r>
        <w:rPr>
          <w:rFonts w:hint="cs"/>
          <w:rtl/>
        </w:rPr>
        <w:t>"</w:t>
      </w:r>
      <w:r>
        <w:rPr>
          <w:rtl/>
        </w:rPr>
        <w:t>להיות לי</w:t>
      </w:r>
      <w:r>
        <w:rPr>
          <w:rFonts w:hint="cs"/>
          <w:rtl/>
        </w:rPr>
        <w:t>" -</w:t>
      </w:r>
      <w:r>
        <w:rPr>
          <w:rtl/>
        </w:rPr>
        <w:t xml:space="preserve"> הרי אתם שלי</w:t>
      </w:r>
      <w:r>
        <w:rPr>
          <w:rFonts w:hint="cs"/>
          <w:rtl/>
        </w:rPr>
        <w:t>.</w:t>
      </w:r>
      <w:r>
        <w:rPr>
          <w:rtl/>
        </w:rPr>
        <w:t xml:space="preserve"> הוי</w:t>
      </w:r>
      <w:r>
        <w:rPr>
          <w:rFonts w:hint="cs"/>
          <w:rtl/>
        </w:rPr>
        <w:t>:</w:t>
      </w:r>
      <w:r>
        <w:rPr>
          <w:rtl/>
        </w:rPr>
        <w:t xml:space="preserve"> </w:t>
      </w:r>
      <w:r>
        <w:rPr>
          <w:rFonts w:hint="cs"/>
          <w:rtl/>
        </w:rPr>
        <w:t>"</w:t>
      </w:r>
      <w:r>
        <w:rPr>
          <w:rtl/>
        </w:rPr>
        <w:t>זה דודי וזה רעי</w:t>
      </w:r>
      <w:r>
        <w:rPr>
          <w:rFonts w:hint="cs"/>
          <w:rtl/>
        </w:rPr>
        <w:t>".</w:t>
      </w:r>
    </w:p>
    <w:p w14:paraId="19BA01E3" w14:textId="2DD81758" w:rsidR="00CD4B45" w:rsidRDefault="00CD4B45" w:rsidP="00CD4B45">
      <w:pPr>
        <w:pStyle w:val="af"/>
        <w:rPr>
          <w:rtl/>
        </w:rPr>
      </w:pPr>
      <w:r>
        <w:rPr>
          <w:rtl/>
        </w:rPr>
        <w:t xml:space="preserve">ר' </w:t>
      </w:r>
      <w:proofErr w:type="spellStart"/>
      <w:r>
        <w:rPr>
          <w:rtl/>
        </w:rPr>
        <w:t>יודן</w:t>
      </w:r>
      <w:proofErr w:type="spellEnd"/>
      <w:r>
        <w:rPr>
          <w:rtl/>
        </w:rPr>
        <w:t xml:space="preserve"> בשם ר' </w:t>
      </w:r>
      <w:proofErr w:type="spellStart"/>
      <w:r>
        <w:rPr>
          <w:rtl/>
        </w:rPr>
        <w:t>חמא</w:t>
      </w:r>
      <w:proofErr w:type="spellEnd"/>
      <w:r>
        <w:rPr>
          <w:rtl/>
        </w:rPr>
        <w:t xml:space="preserve"> </w:t>
      </w:r>
      <w:proofErr w:type="spellStart"/>
      <w:r>
        <w:rPr>
          <w:rtl/>
        </w:rPr>
        <w:t>ב"ר</w:t>
      </w:r>
      <w:proofErr w:type="spellEnd"/>
      <w:r>
        <w:rPr>
          <w:rtl/>
        </w:rPr>
        <w:t xml:space="preserve"> </w:t>
      </w:r>
      <w:proofErr w:type="spellStart"/>
      <w:r>
        <w:rPr>
          <w:rtl/>
        </w:rPr>
        <w:t>חנינא</w:t>
      </w:r>
      <w:proofErr w:type="spellEnd"/>
      <w:r>
        <w:rPr>
          <w:rtl/>
        </w:rPr>
        <w:t xml:space="preserve"> ור' ברכיה בשם רבי </w:t>
      </w:r>
      <w:proofErr w:type="spellStart"/>
      <w:r>
        <w:rPr>
          <w:rtl/>
        </w:rPr>
        <w:t>אבהו</w:t>
      </w:r>
      <w:proofErr w:type="spellEnd"/>
      <w:r>
        <w:rPr>
          <w:rtl/>
        </w:rPr>
        <w:t xml:space="preserve"> אמר</w:t>
      </w:r>
      <w:r>
        <w:rPr>
          <w:rFonts w:hint="cs"/>
          <w:rtl/>
        </w:rPr>
        <w:t>:</w:t>
      </w:r>
      <w:r>
        <w:rPr>
          <w:rtl/>
        </w:rPr>
        <w:t xml:space="preserve"> שהוא מרבה לי רֵעִים</w:t>
      </w:r>
      <w:r>
        <w:rPr>
          <w:rFonts w:hint="cs"/>
          <w:rtl/>
        </w:rPr>
        <w:t>.</w:t>
      </w:r>
      <w:r>
        <w:rPr>
          <w:rStyle w:val="a5"/>
          <w:rtl/>
        </w:rPr>
        <w:footnoteReference w:id="21"/>
      </w:r>
      <w:r>
        <w:rPr>
          <w:rtl/>
        </w:rPr>
        <w:t xml:space="preserve"> כיצד</w:t>
      </w:r>
      <w:r>
        <w:rPr>
          <w:rFonts w:hint="cs"/>
          <w:rtl/>
        </w:rPr>
        <w:t>?</w:t>
      </w:r>
      <w:r>
        <w:rPr>
          <w:rtl/>
        </w:rPr>
        <w:t xml:space="preserve"> כתיב</w:t>
      </w:r>
      <w:r>
        <w:rPr>
          <w:rFonts w:hint="cs"/>
          <w:rtl/>
        </w:rPr>
        <w:t>:</w:t>
      </w:r>
      <w:r>
        <w:rPr>
          <w:rtl/>
        </w:rPr>
        <w:t xml:space="preserve"> </w:t>
      </w:r>
      <w:r>
        <w:rPr>
          <w:rFonts w:hint="cs"/>
          <w:rtl/>
        </w:rPr>
        <w:t>"</w:t>
      </w:r>
      <w:r>
        <w:rPr>
          <w:rtl/>
        </w:rPr>
        <w:t>ואבדיל אתכם מן העמים</w:t>
      </w:r>
      <w:r>
        <w:rPr>
          <w:rFonts w:hint="cs"/>
          <w:rtl/>
        </w:rPr>
        <w:t xml:space="preserve"> להיות לי". אילו נאמר: ואבדיל את העמים מכם, לא הייתה תקומה לאומות העולם, אלא: "ואבדיל אתכם מן העמים" -</w:t>
      </w:r>
      <w:r>
        <w:rPr>
          <w:rtl/>
        </w:rPr>
        <w:t xml:space="preserve"> כזה שהוא בורר את היפה מן הרע</w:t>
      </w:r>
      <w:r>
        <w:rPr>
          <w:rFonts w:hint="cs"/>
          <w:rtl/>
        </w:rPr>
        <w:t>,</w:t>
      </w:r>
      <w:r>
        <w:rPr>
          <w:rtl/>
        </w:rPr>
        <w:t xml:space="preserve"> בורר וחוזר ובורר</w:t>
      </w:r>
      <w:r>
        <w:rPr>
          <w:rFonts w:hint="cs"/>
          <w:rtl/>
        </w:rPr>
        <w:t>,</w:t>
      </w:r>
      <w:r>
        <w:rPr>
          <w:rtl/>
        </w:rPr>
        <w:t xml:space="preserve"> שכל מי שבורר את הרע מן היפה</w:t>
      </w:r>
      <w:r>
        <w:rPr>
          <w:rFonts w:hint="cs"/>
          <w:rtl/>
        </w:rPr>
        <w:t>,</w:t>
      </w:r>
      <w:r>
        <w:rPr>
          <w:rtl/>
        </w:rPr>
        <w:t xml:space="preserve"> שוב אינו חוזר ובורר</w:t>
      </w:r>
      <w:r>
        <w:rPr>
          <w:rFonts w:hint="cs"/>
          <w:rtl/>
        </w:rPr>
        <w:t>.</w:t>
      </w:r>
      <w:r>
        <w:rPr>
          <w:rtl/>
        </w:rPr>
        <w:t xml:space="preserve"> כך הקב"ה מצפה לאומות העולם</w:t>
      </w:r>
      <w:r>
        <w:rPr>
          <w:rFonts w:hint="cs"/>
          <w:rtl/>
        </w:rPr>
        <w:t>,</w:t>
      </w:r>
      <w:r>
        <w:rPr>
          <w:rtl/>
        </w:rPr>
        <w:t xml:space="preserve"> שמא יעשו תשובה ויקרב</w:t>
      </w:r>
      <w:r>
        <w:rPr>
          <w:rFonts w:hint="cs"/>
          <w:rtl/>
        </w:rPr>
        <w:t>ם</w:t>
      </w:r>
      <w:r>
        <w:rPr>
          <w:rtl/>
        </w:rPr>
        <w:t xml:space="preserve"> לתחת כנפיו</w:t>
      </w:r>
      <w:r w:rsidR="00422A36">
        <w:rPr>
          <w:rFonts w:hint="cs"/>
          <w:rtl/>
        </w:rPr>
        <w:t>.</w:t>
      </w:r>
      <w:r w:rsidR="00422A36">
        <w:rPr>
          <w:rStyle w:val="a5"/>
          <w:rtl/>
        </w:rPr>
        <w:footnoteReference w:id="22"/>
      </w:r>
      <w:r>
        <w:rPr>
          <w:rFonts w:hint="cs"/>
          <w:rtl/>
        </w:rPr>
        <w:t>.</w:t>
      </w:r>
    </w:p>
    <w:p w14:paraId="4EB793A0" w14:textId="77777777" w:rsidR="00422A36" w:rsidRDefault="00583C25" w:rsidP="00293EA4">
      <w:pPr>
        <w:spacing w:before="120" w:line="320" w:lineRule="atLeast"/>
        <w:rPr>
          <w:b/>
          <w:bCs/>
          <w:szCs w:val="24"/>
          <w:rtl/>
        </w:rPr>
      </w:pPr>
      <w:r>
        <w:rPr>
          <w:b/>
          <w:bCs/>
          <w:szCs w:val="24"/>
          <w:rtl/>
        </w:rPr>
        <w:t>שבת שלום</w:t>
      </w:r>
      <w:r w:rsidR="00293EA4">
        <w:rPr>
          <w:rFonts w:hint="cs"/>
          <w:b/>
          <w:bCs/>
          <w:szCs w:val="24"/>
          <w:rtl/>
        </w:rPr>
        <w:t xml:space="preserve">, </w:t>
      </w:r>
    </w:p>
    <w:p w14:paraId="6157EFDA" w14:textId="62616DA1" w:rsidR="00583C25" w:rsidRDefault="00583C25" w:rsidP="00422A36">
      <w:pPr>
        <w:spacing w:line="320" w:lineRule="atLeast"/>
        <w:rPr>
          <w:b/>
          <w:bCs/>
          <w:rtl/>
        </w:rPr>
      </w:pPr>
      <w:r>
        <w:rPr>
          <w:b/>
          <w:bCs/>
          <w:szCs w:val="24"/>
          <w:rtl/>
        </w:rPr>
        <w:t xml:space="preserve">מחלקי המים </w:t>
      </w:r>
    </w:p>
    <w:sectPr w:rsidR="00583C25" w:rsidSect="00C126E9">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3739F" w14:textId="77777777" w:rsidR="00085869" w:rsidRDefault="00085869">
      <w:r>
        <w:separator/>
      </w:r>
    </w:p>
  </w:endnote>
  <w:endnote w:type="continuationSeparator" w:id="0">
    <w:p w14:paraId="7A89946C" w14:textId="77777777" w:rsidR="00085869" w:rsidRDefault="0008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991A" w14:textId="77777777" w:rsidR="00084EB6" w:rsidRDefault="00084EB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3138" w14:textId="77777777" w:rsidR="00A227BE" w:rsidRDefault="00A227BE" w:rsidP="00A227BE">
    <w:pPr>
      <w:pStyle w:val="a9"/>
      <w:jc w:val="right"/>
      <w:rPr>
        <w:rStyle w:val="ab"/>
        <w:rtl/>
      </w:rPr>
    </w:pPr>
  </w:p>
  <w:p w14:paraId="7C3B08B5" w14:textId="77777777" w:rsidR="00A227BE" w:rsidRPr="00F8747C" w:rsidRDefault="00A227BE" w:rsidP="00A227BE">
    <w:pPr>
      <w:pStyle w:val="a9"/>
      <w:jc w:val="right"/>
    </w:pPr>
    <w:r w:rsidRPr="00F8747C">
      <w:rPr>
        <w:rStyle w:val="ab"/>
        <w:rFonts w:hint="cs"/>
        <w:rtl/>
      </w:rPr>
      <w:t xml:space="preserve">עמ' </w:t>
    </w:r>
    <w:r w:rsidRPr="00F8747C">
      <w:rPr>
        <w:rStyle w:val="ab"/>
      </w:rPr>
      <w:fldChar w:fldCharType="begin"/>
    </w:r>
    <w:r w:rsidRPr="00F8747C">
      <w:rPr>
        <w:rStyle w:val="ab"/>
      </w:rPr>
      <w:instrText xml:space="preserve"> PAGE </w:instrText>
    </w:r>
    <w:r w:rsidRPr="00F8747C">
      <w:rPr>
        <w:rStyle w:val="ab"/>
      </w:rPr>
      <w:fldChar w:fldCharType="separate"/>
    </w:r>
    <w:r w:rsidR="007F7198">
      <w:rPr>
        <w:rStyle w:val="ab"/>
        <w:noProof/>
        <w:rtl/>
      </w:rPr>
      <w:t>4</w:t>
    </w:r>
    <w:r w:rsidRPr="00F8747C">
      <w:rPr>
        <w:rStyle w:val="ab"/>
      </w:rPr>
      <w:fldChar w:fldCharType="end"/>
    </w:r>
    <w:r w:rsidRPr="00F8747C">
      <w:rPr>
        <w:rStyle w:val="ab"/>
        <w:rFonts w:hint="cs"/>
        <w:rtl/>
      </w:rPr>
      <w:t xml:space="preserve"> מתוך </w:t>
    </w:r>
    <w:r w:rsidRPr="00F8747C">
      <w:rPr>
        <w:rStyle w:val="ab"/>
      </w:rPr>
      <w:fldChar w:fldCharType="begin"/>
    </w:r>
    <w:r w:rsidRPr="00F8747C">
      <w:rPr>
        <w:rStyle w:val="ab"/>
      </w:rPr>
      <w:instrText xml:space="preserve"> NUMPAGES </w:instrText>
    </w:r>
    <w:r w:rsidRPr="00F8747C">
      <w:rPr>
        <w:rStyle w:val="ab"/>
      </w:rPr>
      <w:fldChar w:fldCharType="separate"/>
    </w:r>
    <w:r w:rsidR="007F7198">
      <w:rPr>
        <w:rStyle w:val="ab"/>
        <w:noProof/>
        <w:rtl/>
      </w:rPr>
      <w:t>4</w:t>
    </w:r>
    <w:r w:rsidRPr="00F8747C">
      <w:rPr>
        <w:rStyle w:val="ab"/>
      </w:rPr>
      <w:fldChar w:fldCharType="end"/>
    </w:r>
  </w:p>
  <w:p w14:paraId="7FCA0003" w14:textId="77777777" w:rsidR="00A227BE" w:rsidRDefault="00A227BE" w:rsidP="00A227BE">
    <w:pPr>
      <w:pStyle w:val="a9"/>
    </w:pPr>
  </w:p>
  <w:p w14:paraId="036F6177" w14:textId="77777777" w:rsidR="00A227BE" w:rsidRDefault="00A227B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9D93" w14:textId="77777777" w:rsidR="00084EB6" w:rsidRDefault="00084E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ECB04" w14:textId="77777777" w:rsidR="00085869" w:rsidRDefault="00085869">
      <w:r>
        <w:separator/>
      </w:r>
    </w:p>
  </w:footnote>
  <w:footnote w:type="continuationSeparator" w:id="0">
    <w:p w14:paraId="5257E2FD" w14:textId="77777777" w:rsidR="00085869" w:rsidRDefault="00085869">
      <w:r>
        <w:continuationSeparator/>
      </w:r>
    </w:p>
  </w:footnote>
  <w:footnote w:id="1">
    <w:p w14:paraId="6191EDB2" w14:textId="4EE0DF18" w:rsidR="002D7CD9" w:rsidRDefault="002D7CD9">
      <w:pPr>
        <w:pStyle w:val="a3"/>
      </w:pPr>
      <w:r>
        <w:rPr>
          <w:rStyle w:val="a5"/>
        </w:rPr>
        <w:footnoteRef/>
      </w:r>
      <w:r>
        <w:rPr>
          <w:rtl/>
        </w:rPr>
        <w:t xml:space="preserve"> </w:t>
      </w:r>
      <w:r>
        <w:rPr>
          <w:rFonts w:hint="cs"/>
          <w:rtl/>
        </w:rPr>
        <w:t xml:space="preserve">הדרשן מחבר כאן שני פסוקים רחוקים מאד זה מזה. שניהם אמנם דברי יצחק על עשו, לא רק החרב, אלא גם היד האוחזת בה, אבל בעוד ש"על חרבך תחיה" היא חלק מהברכה שברך יצחק </w:t>
      </w:r>
      <w:r w:rsidR="001926A3">
        <w:rPr>
          <w:rFonts w:hint="cs"/>
          <w:rtl/>
        </w:rPr>
        <w:t xml:space="preserve">לבסוף </w:t>
      </w:r>
      <w:r>
        <w:rPr>
          <w:rFonts w:hint="cs"/>
          <w:rtl/>
        </w:rPr>
        <w:t xml:space="preserve">את </w:t>
      </w:r>
      <w:r w:rsidR="001926A3">
        <w:rPr>
          <w:rFonts w:hint="cs"/>
          <w:rtl/>
        </w:rPr>
        <w:t>עשו,</w:t>
      </w:r>
      <w:r>
        <w:rPr>
          <w:rFonts w:hint="cs"/>
          <w:rtl/>
        </w:rPr>
        <w:t xml:space="preserve"> "הידיים יד עשו" הם דבריו ספק </w:t>
      </w:r>
      <w:r w:rsidR="001926A3">
        <w:rPr>
          <w:rFonts w:hint="cs"/>
          <w:rtl/>
        </w:rPr>
        <w:t xml:space="preserve">יצחק </w:t>
      </w:r>
      <w:r>
        <w:rPr>
          <w:rFonts w:hint="cs"/>
          <w:rtl/>
        </w:rPr>
        <w:t xml:space="preserve">לעצמו ספק ליעקב בעת שזה בא במרמה לקבל את הברכות. האם יש כאן 'ניצוץ' שמרמז שגם ידי יעקב אינן כה תמימות? </w:t>
      </w:r>
      <w:r w:rsidR="007C7E7D">
        <w:rPr>
          <w:rFonts w:hint="cs"/>
          <w:rtl/>
        </w:rPr>
        <w:t>ראו</w:t>
      </w:r>
      <w:r>
        <w:rPr>
          <w:rFonts w:hint="cs"/>
          <w:rtl/>
        </w:rPr>
        <w:t xml:space="preserve"> דברינו </w:t>
      </w:r>
      <w:hyperlink r:id="rId1" w:history="1">
        <w:r w:rsidRPr="002D7CD9">
          <w:rPr>
            <w:rStyle w:val="Hyperlink"/>
            <w:rFonts w:hint="cs"/>
            <w:rtl/>
          </w:rPr>
          <w:t>קול יעקב וידי עשו</w:t>
        </w:r>
      </w:hyperlink>
      <w:r>
        <w:rPr>
          <w:rFonts w:hint="cs"/>
          <w:rtl/>
        </w:rPr>
        <w:t xml:space="preserve"> בפרשת תולדות.</w:t>
      </w:r>
    </w:p>
  </w:footnote>
  <w:footnote w:id="2">
    <w:p w14:paraId="3658B250" w14:textId="5436F341" w:rsidR="002D7CD9" w:rsidRDefault="002D7CD9">
      <w:pPr>
        <w:pStyle w:val="a3"/>
      </w:pPr>
      <w:r>
        <w:rPr>
          <w:rStyle w:val="a5"/>
        </w:rPr>
        <w:footnoteRef/>
      </w:r>
      <w:r>
        <w:rPr>
          <w:rtl/>
        </w:rPr>
        <w:t xml:space="preserve"> </w:t>
      </w:r>
      <w:r>
        <w:rPr>
          <w:rFonts w:hint="cs"/>
          <w:rtl/>
        </w:rPr>
        <w:t xml:space="preserve">אך סוף סוף, יצאה מגנות זו רות </w:t>
      </w:r>
      <w:proofErr w:type="spellStart"/>
      <w:r>
        <w:rPr>
          <w:rFonts w:hint="cs"/>
          <w:rtl/>
        </w:rPr>
        <w:t>המואביה</w:t>
      </w:r>
      <w:proofErr w:type="spellEnd"/>
      <w:r>
        <w:rPr>
          <w:rFonts w:hint="cs"/>
          <w:rtl/>
        </w:rPr>
        <w:t xml:space="preserve"> 'אמה של מלכות' בית דוד.</w:t>
      </w:r>
      <w:r w:rsidR="001926A3">
        <w:rPr>
          <w:rFonts w:hint="cs"/>
          <w:rtl/>
        </w:rPr>
        <w:t xml:space="preserve"> ראו דברינו </w:t>
      </w:r>
      <w:hyperlink r:id="rId2" w:anchor="gsc.tab=0" w:history="1">
        <w:r w:rsidR="001926A3" w:rsidRPr="001926A3">
          <w:rPr>
            <w:rStyle w:val="Hyperlink"/>
            <w:rFonts w:hint="cs"/>
            <w:rtl/>
          </w:rPr>
          <w:t>לא יבוא עמוני ומואבי</w:t>
        </w:r>
      </w:hyperlink>
      <w:r w:rsidR="001926A3">
        <w:rPr>
          <w:rFonts w:hint="cs"/>
          <w:rtl/>
        </w:rPr>
        <w:t xml:space="preserve"> בפרשת כי תצא.</w:t>
      </w:r>
    </w:p>
  </w:footnote>
  <w:footnote w:id="3">
    <w:p w14:paraId="03BD6914" w14:textId="77777777" w:rsidR="004209D4" w:rsidRDefault="004209D4">
      <w:pPr>
        <w:pStyle w:val="a3"/>
        <w:rPr>
          <w:rtl/>
        </w:rPr>
      </w:pPr>
      <w:r>
        <w:rPr>
          <w:rStyle w:val="a5"/>
        </w:rPr>
        <w:footnoteRef/>
      </w:r>
      <w:r>
        <w:rPr>
          <w:rtl/>
        </w:rPr>
        <w:t xml:space="preserve"> </w:t>
      </w:r>
      <w:r>
        <w:rPr>
          <w:rtl/>
        </w:rPr>
        <w:t>לתך הוא חצי כור = 15 סאה. היינו על החמור הטעינו פי חמישה מאשר על הכלב.</w:t>
      </w:r>
    </w:p>
  </w:footnote>
  <w:footnote w:id="4">
    <w:p w14:paraId="1474D8B8" w14:textId="0F38A552" w:rsidR="004209D4" w:rsidRDefault="004209D4">
      <w:pPr>
        <w:pStyle w:val="a3"/>
        <w:rPr>
          <w:rtl/>
        </w:rPr>
      </w:pPr>
      <w:r>
        <w:rPr>
          <w:rStyle w:val="a5"/>
        </w:rPr>
        <w:footnoteRef/>
      </w:r>
      <w:r>
        <w:rPr>
          <w:rtl/>
        </w:rPr>
        <w:t xml:space="preserve"> </w:t>
      </w:r>
      <w:r>
        <w:rPr>
          <w:rtl/>
        </w:rPr>
        <w:t xml:space="preserve">מתנשף, נושם בכבדות. </w:t>
      </w:r>
      <w:r w:rsidR="007C7E7D">
        <w:rPr>
          <w:rtl/>
        </w:rPr>
        <w:t>ראו</w:t>
      </w:r>
      <w:r>
        <w:rPr>
          <w:rtl/>
        </w:rPr>
        <w:t xml:space="preserve"> </w:t>
      </w:r>
      <w:r w:rsidR="001926A3">
        <w:rPr>
          <w:rFonts w:hint="cs"/>
          <w:rtl/>
        </w:rPr>
        <w:t>במילונים '</w:t>
      </w:r>
      <w:r>
        <w:rPr>
          <w:rtl/>
        </w:rPr>
        <w:t>לחת</w:t>
      </w:r>
      <w:r w:rsidR="001926A3">
        <w:rPr>
          <w:rFonts w:hint="cs"/>
          <w:rtl/>
        </w:rPr>
        <w:t>'.</w:t>
      </w:r>
    </w:p>
  </w:footnote>
  <w:footnote w:id="5">
    <w:p w14:paraId="61AAC403" w14:textId="77777777" w:rsidR="000004ED" w:rsidRDefault="000004ED" w:rsidP="001B54C5">
      <w:pPr>
        <w:pStyle w:val="a3"/>
        <w:rPr>
          <w:rtl/>
        </w:rPr>
      </w:pPr>
      <w:r>
        <w:rPr>
          <w:rStyle w:val="a5"/>
        </w:rPr>
        <w:footnoteRef/>
      </w:r>
      <w:r>
        <w:rPr>
          <w:rtl/>
        </w:rPr>
        <w:t xml:space="preserve"> </w:t>
      </w:r>
      <w:r>
        <w:rPr>
          <w:rtl/>
        </w:rPr>
        <w:t xml:space="preserve">"כפשוטו", מדרש זה שייך לגישה הלאומית פרטיקולרית ואולי אף מקור ראשי לה. שהרי אומות העולם לא קיימו אפילו את שבע מצוות בני נח - שרובן הן בתחום המוסרי הכללי: שפיכות דמים, גזל, עריות דינים - אז מה להם ולתורת ישראל? אלא שכדאי לשים לב לפתיח של המדרש: "כשנגלה הקב"ה </w:t>
      </w:r>
      <w:proofErr w:type="spellStart"/>
      <w:r>
        <w:rPr>
          <w:rtl/>
        </w:rPr>
        <w:t>ליתן</w:t>
      </w:r>
      <w:proofErr w:type="spellEnd"/>
      <w:r>
        <w:rPr>
          <w:rtl/>
        </w:rPr>
        <w:t xml:space="preserve"> תורה לישראל, לא על ישראל בלבד הוא נגלה, אלא על כל האומות". </w:t>
      </w:r>
      <w:r w:rsidR="001B54C5">
        <w:rPr>
          <w:rFonts w:hint="cs"/>
          <w:rtl/>
        </w:rPr>
        <w:t xml:space="preserve">כך גם </w:t>
      </w:r>
      <w:r w:rsidR="001B54C5">
        <w:rPr>
          <w:rtl/>
        </w:rPr>
        <w:t xml:space="preserve">הפתיח </w:t>
      </w:r>
      <w:r>
        <w:rPr>
          <w:rtl/>
        </w:rPr>
        <w:t xml:space="preserve">במקבילה במדרש תנאים לדברים לג ב: "כשנגלה הקב"ה </w:t>
      </w:r>
      <w:proofErr w:type="spellStart"/>
      <w:r>
        <w:rPr>
          <w:rtl/>
        </w:rPr>
        <w:t>ליתן</w:t>
      </w:r>
      <w:proofErr w:type="spellEnd"/>
      <w:r>
        <w:rPr>
          <w:rtl/>
        </w:rPr>
        <w:t xml:space="preserve"> תורה לישראל חיזר על כל אומות העולם שיקבלו את התורה". האם נאמר שכוונת הקב"ה בהתגלות ובחיזור אחרי אומות העולם, כביכול לא הייתה כנה ורק בשביל לצאת ידי חובה?</w:t>
      </w:r>
    </w:p>
  </w:footnote>
  <w:footnote w:id="6">
    <w:p w14:paraId="6F2E97A1" w14:textId="16C6C484" w:rsidR="000004ED" w:rsidRDefault="000004ED" w:rsidP="001307E5">
      <w:pPr>
        <w:pStyle w:val="a3"/>
        <w:rPr>
          <w:rtl/>
        </w:rPr>
      </w:pPr>
      <w:r>
        <w:rPr>
          <w:rStyle w:val="a5"/>
        </w:rPr>
        <w:footnoteRef/>
      </w:r>
      <w:r>
        <w:rPr>
          <w:rtl/>
        </w:rPr>
        <w:t xml:space="preserve"> </w:t>
      </w:r>
      <w:r>
        <w:rPr>
          <w:rtl/>
        </w:rPr>
        <w:t xml:space="preserve">השוואה קצרה בין המקבילות השונות של מדרש זה מלמדת עד כמה הוא רב פנים. </w:t>
      </w:r>
      <w:r w:rsidR="007C7E7D">
        <w:rPr>
          <w:rFonts w:hint="cs"/>
          <w:rtl/>
        </w:rPr>
        <w:t>ראו</w:t>
      </w:r>
      <w:r w:rsidR="00A06DA4">
        <w:rPr>
          <w:rFonts w:hint="cs"/>
          <w:rtl/>
        </w:rPr>
        <w:t xml:space="preserve"> </w:t>
      </w:r>
      <w:r>
        <w:rPr>
          <w:rtl/>
        </w:rPr>
        <w:t>במקבילה במכילתא</w:t>
      </w:r>
      <w:r w:rsidR="001B54C5">
        <w:rPr>
          <w:rFonts w:hint="cs"/>
          <w:rtl/>
        </w:rPr>
        <w:t xml:space="preserve"> </w:t>
      </w:r>
      <w:r w:rsidR="00A06DA4">
        <w:rPr>
          <w:rtl/>
        </w:rPr>
        <w:t xml:space="preserve">דרבי ישמעאל יתרו - </w:t>
      </w:r>
      <w:proofErr w:type="spellStart"/>
      <w:r w:rsidR="00A06DA4">
        <w:rPr>
          <w:rtl/>
        </w:rPr>
        <w:t>מסכתא</w:t>
      </w:r>
      <w:proofErr w:type="spellEnd"/>
      <w:r w:rsidR="00A06DA4">
        <w:rPr>
          <w:rtl/>
        </w:rPr>
        <w:t xml:space="preserve"> </w:t>
      </w:r>
      <w:proofErr w:type="spellStart"/>
      <w:r w:rsidR="00A06DA4">
        <w:rPr>
          <w:rtl/>
        </w:rPr>
        <w:t>דבחדש</w:t>
      </w:r>
      <w:proofErr w:type="spellEnd"/>
      <w:r w:rsidR="00A06DA4">
        <w:rPr>
          <w:rtl/>
        </w:rPr>
        <w:t xml:space="preserve"> פרשה ה</w:t>
      </w:r>
      <w:r w:rsidR="00A06DA4">
        <w:rPr>
          <w:rFonts w:hint="cs"/>
          <w:rtl/>
        </w:rPr>
        <w:t xml:space="preserve"> (בפרשתנו) </w:t>
      </w:r>
      <w:r w:rsidR="001B54C5">
        <w:rPr>
          <w:rFonts w:hint="cs"/>
          <w:rtl/>
        </w:rPr>
        <w:t xml:space="preserve">שם </w:t>
      </w:r>
      <w:r>
        <w:rPr>
          <w:rtl/>
        </w:rPr>
        <w:t>הלשון</w:t>
      </w:r>
      <w:r w:rsidR="00A06DA4">
        <w:rPr>
          <w:rFonts w:hint="cs"/>
          <w:rtl/>
        </w:rPr>
        <w:t xml:space="preserve"> היא</w:t>
      </w:r>
      <w:r>
        <w:rPr>
          <w:rtl/>
        </w:rPr>
        <w:t xml:space="preserve">: "ולפיכך נתבעו אומות העולם בתורה, שלא </w:t>
      </w:r>
      <w:proofErr w:type="spellStart"/>
      <w:r>
        <w:rPr>
          <w:rtl/>
        </w:rPr>
        <w:t>ליתן</w:t>
      </w:r>
      <w:proofErr w:type="spellEnd"/>
      <w:r>
        <w:rPr>
          <w:rtl/>
        </w:rPr>
        <w:t xml:space="preserve"> פתחון פה להם כלפי שכינה, לומר: אילו נתבענו כבר קיבלנו עלינו. הרי שנתבעו ולא קבלו עליהם</w:t>
      </w:r>
      <w:r w:rsidR="00A06DA4">
        <w:rPr>
          <w:rFonts w:hint="cs"/>
          <w:rtl/>
        </w:rPr>
        <w:t xml:space="preserve"> ... </w:t>
      </w:r>
      <w:r w:rsidR="00A06DA4">
        <w:rPr>
          <w:rtl/>
        </w:rPr>
        <w:t>וכשבא אצל ישראל</w:t>
      </w:r>
      <w:r w:rsidR="00A06DA4">
        <w:rPr>
          <w:rFonts w:hint="cs"/>
          <w:rtl/>
        </w:rPr>
        <w:t xml:space="preserve"> </w:t>
      </w:r>
      <w:r w:rsidR="00A06DA4">
        <w:rPr>
          <w:rtl/>
        </w:rPr>
        <w:t>פתחו כ</w:t>
      </w:r>
      <w:r w:rsidR="00A06DA4">
        <w:rPr>
          <w:rFonts w:hint="cs"/>
          <w:rtl/>
        </w:rPr>
        <w:t>ו</w:t>
      </w:r>
      <w:r w:rsidR="00A06DA4">
        <w:rPr>
          <w:rtl/>
        </w:rPr>
        <w:t>לם פיהם ואמרו: כל אשר דבר ה' נעשה ונשמע</w:t>
      </w:r>
      <w:r>
        <w:rPr>
          <w:rtl/>
        </w:rPr>
        <w:t xml:space="preserve">". </w:t>
      </w:r>
      <w:r w:rsidR="00A06DA4">
        <w:rPr>
          <w:rFonts w:hint="cs"/>
          <w:rtl/>
        </w:rPr>
        <w:t xml:space="preserve">הגויים נתבעו </w:t>
      </w:r>
      <w:r w:rsidR="001B54C5">
        <w:rPr>
          <w:rFonts w:hint="cs"/>
          <w:rtl/>
        </w:rPr>
        <w:t xml:space="preserve">על מנת </w:t>
      </w:r>
      <w:r w:rsidR="00A06DA4">
        <w:rPr>
          <w:rFonts w:hint="cs"/>
          <w:rtl/>
        </w:rPr>
        <w:t xml:space="preserve">שלא </w:t>
      </w:r>
      <w:proofErr w:type="spellStart"/>
      <w:r w:rsidR="00A06DA4">
        <w:rPr>
          <w:rFonts w:hint="cs"/>
          <w:rtl/>
        </w:rPr>
        <w:t>ליתן</w:t>
      </w:r>
      <w:proofErr w:type="spellEnd"/>
      <w:r w:rsidR="00A06DA4">
        <w:rPr>
          <w:rFonts w:hint="cs"/>
          <w:rtl/>
        </w:rPr>
        <w:t xml:space="preserve"> </w:t>
      </w:r>
      <w:r w:rsidR="0065670C">
        <w:rPr>
          <w:rFonts w:hint="cs"/>
          <w:rtl/>
        </w:rPr>
        <w:t xml:space="preserve">להם </w:t>
      </w:r>
      <w:r w:rsidR="00A06DA4">
        <w:rPr>
          <w:rFonts w:hint="cs"/>
          <w:rtl/>
        </w:rPr>
        <w:t xml:space="preserve">פתחון פה </w:t>
      </w:r>
      <w:r w:rsidR="0065670C">
        <w:rPr>
          <w:rFonts w:hint="cs"/>
          <w:rtl/>
        </w:rPr>
        <w:t xml:space="preserve">אם יתלוננו שהתורה לא הוצעה להם, </w:t>
      </w:r>
      <w:r w:rsidR="00A06DA4">
        <w:rPr>
          <w:rFonts w:hint="cs"/>
          <w:rtl/>
        </w:rPr>
        <w:t>ואילו עם ישראל קפץ ואמר: נעשה ונשמע. עוד נו</w:t>
      </w:r>
      <w:r w:rsidR="001B54C5">
        <w:rPr>
          <w:rFonts w:hint="cs"/>
          <w:rtl/>
        </w:rPr>
        <w:t>ס</w:t>
      </w:r>
      <w:r w:rsidR="00A06DA4">
        <w:rPr>
          <w:rFonts w:hint="cs"/>
          <w:rtl/>
        </w:rPr>
        <w:t>ח ב</w:t>
      </w:r>
      <w:r w:rsidR="00A06DA4">
        <w:rPr>
          <w:rtl/>
        </w:rPr>
        <w:t>דברים רבה (ליברמן) פרשת עקב</w:t>
      </w:r>
      <w:r w:rsidR="00A06DA4">
        <w:rPr>
          <w:rFonts w:hint="cs"/>
          <w:rtl/>
        </w:rPr>
        <w:t>: "</w:t>
      </w:r>
      <w:r w:rsidR="00A06DA4">
        <w:rPr>
          <w:rtl/>
        </w:rPr>
        <w:t>מאימתי נפסלו האומות מלפני הק</w:t>
      </w:r>
      <w:r w:rsidR="00A06DA4">
        <w:rPr>
          <w:rFonts w:hint="cs"/>
          <w:rtl/>
        </w:rPr>
        <w:t xml:space="preserve">ב"ה? </w:t>
      </w:r>
      <w:r w:rsidR="00A06DA4">
        <w:rPr>
          <w:rtl/>
        </w:rPr>
        <w:t>משעה שנתן הק</w:t>
      </w:r>
      <w:r w:rsidR="00A06DA4">
        <w:rPr>
          <w:rFonts w:hint="cs"/>
          <w:rtl/>
        </w:rPr>
        <w:t xml:space="preserve">ב"ה </w:t>
      </w:r>
      <w:r w:rsidR="00A06DA4">
        <w:rPr>
          <w:rtl/>
        </w:rPr>
        <w:t>את התורה בסיני, שחזר על כל האומות שיקבלו תורתו ולא בקשו</w:t>
      </w:r>
      <w:r w:rsidR="00A06DA4">
        <w:rPr>
          <w:rFonts w:hint="cs"/>
          <w:rtl/>
        </w:rPr>
        <w:t>" והם שאמרו לקב"ה: "</w:t>
      </w:r>
      <w:r w:rsidR="00A06DA4">
        <w:rPr>
          <w:rtl/>
        </w:rPr>
        <w:t>תנה אותה לעמך</w:t>
      </w:r>
      <w:r w:rsidR="00A06DA4">
        <w:rPr>
          <w:rFonts w:hint="cs"/>
          <w:rtl/>
        </w:rPr>
        <w:t xml:space="preserve">". </w:t>
      </w:r>
      <w:r w:rsidR="001B54C5">
        <w:rPr>
          <w:rFonts w:hint="cs"/>
          <w:rtl/>
        </w:rPr>
        <w:t xml:space="preserve">מהתגלות לאומות העולם, דרך "שלא </w:t>
      </w:r>
      <w:proofErr w:type="spellStart"/>
      <w:r w:rsidR="001B54C5">
        <w:rPr>
          <w:rFonts w:hint="cs"/>
          <w:rtl/>
        </w:rPr>
        <w:t>ליתן</w:t>
      </w:r>
      <w:proofErr w:type="spellEnd"/>
      <w:r w:rsidR="001B54C5">
        <w:rPr>
          <w:rFonts w:hint="cs"/>
          <w:rtl/>
        </w:rPr>
        <w:t xml:space="preserve"> פתחון פה"</w:t>
      </w:r>
      <w:r w:rsidR="001307E5">
        <w:rPr>
          <w:rFonts w:hint="cs"/>
          <w:rtl/>
        </w:rPr>
        <w:t xml:space="preserve"> (פנייה שלא בכנות?)</w:t>
      </w:r>
      <w:r w:rsidR="001B54C5">
        <w:rPr>
          <w:rFonts w:hint="cs"/>
          <w:rtl/>
        </w:rPr>
        <w:t>, הגענו עד פסילה</w:t>
      </w:r>
      <w:r w:rsidR="001307E5">
        <w:rPr>
          <w:rFonts w:hint="cs"/>
          <w:rtl/>
        </w:rPr>
        <w:t>!</w:t>
      </w:r>
      <w:r w:rsidR="001B54C5">
        <w:rPr>
          <w:rFonts w:hint="cs"/>
          <w:rtl/>
        </w:rPr>
        <w:t xml:space="preserve"> לנוסחים נוספים </w:t>
      </w:r>
      <w:r w:rsidR="007C7E7D">
        <w:rPr>
          <w:rFonts w:hint="cs"/>
          <w:rtl/>
        </w:rPr>
        <w:t>ראו</w:t>
      </w:r>
      <w:r w:rsidR="001B54C5">
        <w:rPr>
          <w:rFonts w:hint="cs"/>
          <w:rtl/>
        </w:rPr>
        <w:t xml:space="preserve"> </w:t>
      </w:r>
      <w:r w:rsidR="00A06DA4">
        <w:rPr>
          <w:rtl/>
        </w:rPr>
        <w:t xml:space="preserve">פסיקתא רבתי (איש שלום) </w:t>
      </w:r>
      <w:proofErr w:type="spellStart"/>
      <w:r w:rsidR="00A06DA4">
        <w:rPr>
          <w:rtl/>
        </w:rPr>
        <w:t>פיסקא</w:t>
      </w:r>
      <w:proofErr w:type="spellEnd"/>
      <w:r w:rsidR="00A06DA4">
        <w:rPr>
          <w:rtl/>
        </w:rPr>
        <w:t xml:space="preserve"> </w:t>
      </w:r>
      <w:proofErr w:type="spellStart"/>
      <w:r w:rsidR="00A06DA4">
        <w:rPr>
          <w:rtl/>
        </w:rPr>
        <w:t>כא</w:t>
      </w:r>
      <w:proofErr w:type="spellEnd"/>
      <w:r w:rsidR="00A06DA4">
        <w:rPr>
          <w:rtl/>
        </w:rPr>
        <w:t xml:space="preserve"> - י' הדברות פ' </w:t>
      </w:r>
      <w:proofErr w:type="spellStart"/>
      <w:r w:rsidR="00A06DA4">
        <w:rPr>
          <w:rtl/>
        </w:rPr>
        <w:t>קמייתא</w:t>
      </w:r>
      <w:proofErr w:type="spellEnd"/>
      <w:r w:rsidR="00A06DA4">
        <w:rPr>
          <w:rFonts w:hint="cs"/>
          <w:rtl/>
        </w:rPr>
        <w:t xml:space="preserve"> וכן </w:t>
      </w:r>
      <w:r w:rsidR="00A06DA4">
        <w:rPr>
          <w:rtl/>
        </w:rPr>
        <w:t>פרקי דרבי אליעזר (היגר) - "חורב" פרק מ</w:t>
      </w:r>
      <w:r w:rsidR="00A06DA4">
        <w:rPr>
          <w:rFonts w:hint="cs"/>
          <w:rtl/>
        </w:rPr>
        <w:t xml:space="preserve"> - </w:t>
      </w:r>
      <w:r w:rsidR="00A06DA4">
        <w:rPr>
          <w:rtl/>
        </w:rPr>
        <w:t>ירידה ששית</w:t>
      </w:r>
      <w:r w:rsidR="00A06DA4">
        <w:rPr>
          <w:rFonts w:hint="cs"/>
          <w:rtl/>
        </w:rPr>
        <w:t xml:space="preserve"> ולא נוכל לסקור את כולם כאן.</w:t>
      </w:r>
      <w:r w:rsidR="00A06DA4">
        <w:rPr>
          <w:rtl/>
        </w:rPr>
        <w:t xml:space="preserve">  </w:t>
      </w:r>
    </w:p>
  </w:footnote>
  <w:footnote w:id="7">
    <w:p w14:paraId="697BF4F2" w14:textId="7238D59F" w:rsidR="001B54C5" w:rsidRDefault="001B54C5" w:rsidP="00436311">
      <w:pPr>
        <w:pStyle w:val="a3"/>
        <w:rPr>
          <w:rtl/>
        </w:rPr>
      </w:pPr>
      <w:r>
        <w:rPr>
          <w:rStyle w:val="a5"/>
        </w:rPr>
        <w:footnoteRef/>
      </w:r>
      <w:r>
        <w:rPr>
          <w:rtl/>
        </w:rPr>
        <w:t xml:space="preserve"> </w:t>
      </w:r>
      <w:r>
        <w:rPr>
          <w:rFonts w:hint="cs"/>
          <w:rtl/>
          <w:lang w:val="en-GB"/>
        </w:rPr>
        <w:t>בחורבן הבית באה כנסת ישראל בחשבון עם הקב"ה כיצד באה לה כל הצרה הזו אחר שרק היא הסכימה לקבל את התורה. אבל הקב"ה אומר לה</w:t>
      </w:r>
      <w:r>
        <w:rPr>
          <w:rFonts w:cs="David" w:hint="cs"/>
          <w:rtl/>
        </w:rPr>
        <w:t>:</w:t>
      </w:r>
      <w:r w:rsidRPr="002F0FC8">
        <w:rPr>
          <w:rFonts w:cs="David"/>
          <w:rtl/>
        </w:rPr>
        <w:t xml:space="preserve"> </w:t>
      </w:r>
      <w:r w:rsidRPr="002F0FC8">
        <w:rPr>
          <w:rtl/>
        </w:rPr>
        <w:t xml:space="preserve">אני </w:t>
      </w:r>
      <w:r>
        <w:rPr>
          <w:rFonts w:hint="cs"/>
          <w:rtl/>
        </w:rPr>
        <w:t>הוא ש</w:t>
      </w:r>
      <w:r w:rsidRPr="002F0FC8">
        <w:rPr>
          <w:rtl/>
        </w:rPr>
        <w:t xml:space="preserve">פסלתי </w:t>
      </w:r>
      <w:r>
        <w:rPr>
          <w:rFonts w:hint="cs"/>
          <w:rtl/>
        </w:rPr>
        <w:t xml:space="preserve">את </w:t>
      </w:r>
      <w:r w:rsidRPr="002F0FC8">
        <w:rPr>
          <w:rtl/>
        </w:rPr>
        <w:t>כל האומות בשבילך</w:t>
      </w:r>
      <w:r>
        <w:rPr>
          <w:rFonts w:hint="cs"/>
          <w:rtl/>
        </w:rPr>
        <w:t xml:space="preserve">. מעין הפסוק שנאמר על נחלת הארץ, </w:t>
      </w:r>
      <w:r>
        <w:rPr>
          <w:rtl/>
        </w:rPr>
        <w:t xml:space="preserve">דברים </w:t>
      </w:r>
      <w:r>
        <w:rPr>
          <w:rFonts w:hint="cs"/>
          <w:rtl/>
        </w:rPr>
        <w:t>ט ה: "</w:t>
      </w:r>
      <w:r>
        <w:rPr>
          <w:rtl/>
        </w:rPr>
        <w:t xml:space="preserve">לֹא בְצִדְקָתְךָ וּבְיֹשֶׁר לְבָבְךָ אַתָּה בָא לָרֶשֶׁת אֶת אַרְצָם כִּי </w:t>
      </w:r>
      <w:proofErr w:type="spellStart"/>
      <w:r>
        <w:rPr>
          <w:rtl/>
        </w:rPr>
        <w:t>בְּרִשְׁעַת</w:t>
      </w:r>
      <w:proofErr w:type="spellEnd"/>
      <w:r>
        <w:rPr>
          <w:rtl/>
        </w:rPr>
        <w:t xml:space="preserve"> </w:t>
      </w:r>
      <w:proofErr w:type="spellStart"/>
      <w:r>
        <w:rPr>
          <w:rtl/>
        </w:rPr>
        <w:t>הַגּוֹיִם</w:t>
      </w:r>
      <w:proofErr w:type="spellEnd"/>
      <w:r>
        <w:rPr>
          <w:rtl/>
        </w:rPr>
        <w:t xml:space="preserve"> הָאֵלֶּה</w:t>
      </w:r>
      <w:r w:rsidRPr="00763242">
        <w:rPr>
          <w:rtl/>
        </w:rPr>
        <w:t xml:space="preserve"> </w:t>
      </w:r>
      <w:r w:rsidRPr="00763242">
        <w:rPr>
          <w:rtl/>
          <w:lang w:val="en-GB"/>
        </w:rPr>
        <w:t xml:space="preserve">ה' </w:t>
      </w:r>
      <w:proofErr w:type="spellStart"/>
      <w:r w:rsidRPr="00763242">
        <w:rPr>
          <w:rtl/>
          <w:lang w:val="en-GB"/>
        </w:rPr>
        <w:t>אֱלֹהֶיך</w:t>
      </w:r>
      <w:proofErr w:type="spellEnd"/>
      <w:r w:rsidRPr="00763242">
        <w:rPr>
          <w:rtl/>
          <w:lang w:val="en-GB"/>
        </w:rPr>
        <w:t>ָ מוֹרִישָׁם מִפָּנֶיךָ</w:t>
      </w:r>
      <w:r>
        <w:rPr>
          <w:rFonts w:hint="cs"/>
          <w:rtl/>
          <w:lang w:val="en-GB"/>
        </w:rPr>
        <w:t xml:space="preserve">". </w:t>
      </w:r>
      <w:r w:rsidR="00436311">
        <w:rPr>
          <w:rFonts w:hint="cs"/>
          <w:rtl/>
          <w:lang w:val="en-GB"/>
        </w:rPr>
        <w:t>(</w:t>
      </w:r>
      <w:r w:rsidR="007C7E7D">
        <w:rPr>
          <w:rFonts w:hint="cs"/>
          <w:rtl/>
          <w:lang w:val="en-GB"/>
        </w:rPr>
        <w:t>ראו</w:t>
      </w:r>
      <w:r w:rsidR="00436311">
        <w:rPr>
          <w:rFonts w:hint="cs"/>
          <w:rtl/>
          <w:lang w:val="en-GB"/>
        </w:rPr>
        <w:t xml:space="preserve"> בהמשך המדרש שם את הסיפור על שוליית הנגר שירש את רבו ואשתו </w:t>
      </w:r>
      <w:r w:rsidR="00436311">
        <w:rPr>
          <w:rtl/>
          <w:lang w:val="en-GB"/>
        </w:rPr>
        <w:t>–</w:t>
      </w:r>
      <w:r w:rsidR="00436311">
        <w:rPr>
          <w:rFonts w:hint="cs"/>
          <w:rtl/>
          <w:lang w:val="en-GB"/>
        </w:rPr>
        <w:t xml:space="preserve"> סיפור שבגמרא גיטין מופיע כאגדת חורבן 'עצמאית' ובקישור של מדרש איכה רבה זה, מקבל משמעות סמלית חזקה ביותר). למדרש זה יש לצרף </w:t>
      </w:r>
      <w:r>
        <w:rPr>
          <w:rFonts w:hint="cs"/>
          <w:rtl/>
          <w:lang w:val="en-GB"/>
        </w:rPr>
        <w:t xml:space="preserve">מדרשים </w:t>
      </w:r>
      <w:r w:rsidR="00436311">
        <w:rPr>
          <w:rFonts w:hint="cs"/>
          <w:rtl/>
          <w:lang w:val="en-GB"/>
        </w:rPr>
        <w:t xml:space="preserve">נוספים אשר </w:t>
      </w:r>
      <w:r>
        <w:rPr>
          <w:rFonts w:hint="cs"/>
          <w:rtl/>
          <w:lang w:val="en-GB"/>
        </w:rPr>
        <w:t>מותחים ביקורת קשה על בני ישראל שעברו על עשרת הדברות ובהם שלוש העבירות: לא תרצח, לא תנאף ולא תגנוב שבגינם לא ניתנה התורה לאומות העולם</w:t>
      </w:r>
      <w:r w:rsidR="00436311">
        <w:rPr>
          <w:rFonts w:hint="cs"/>
          <w:rtl/>
          <w:lang w:val="en-GB"/>
        </w:rPr>
        <w:t>.</w:t>
      </w:r>
      <w:r>
        <w:rPr>
          <w:rFonts w:hint="cs"/>
          <w:rtl/>
          <w:lang w:val="en-GB"/>
        </w:rPr>
        <w:t xml:space="preserve"> </w:t>
      </w:r>
      <w:r w:rsidR="007C7E7D">
        <w:rPr>
          <w:rFonts w:hint="cs"/>
          <w:rtl/>
          <w:lang w:val="en-GB"/>
        </w:rPr>
        <w:t>ראו</w:t>
      </w:r>
      <w:r>
        <w:rPr>
          <w:rFonts w:hint="cs"/>
          <w:rtl/>
          <w:lang w:val="en-GB"/>
        </w:rPr>
        <w:t xml:space="preserve"> </w:t>
      </w:r>
      <w:r w:rsidRPr="00763242">
        <w:rPr>
          <w:rtl/>
          <w:lang w:val="en-GB"/>
        </w:rPr>
        <w:t xml:space="preserve">פסיקתא </w:t>
      </w:r>
      <w:proofErr w:type="spellStart"/>
      <w:r w:rsidRPr="00763242">
        <w:rPr>
          <w:rtl/>
          <w:lang w:val="en-GB"/>
        </w:rPr>
        <w:t>דרב</w:t>
      </w:r>
      <w:proofErr w:type="spellEnd"/>
      <w:r w:rsidRPr="00763242">
        <w:rPr>
          <w:rtl/>
          <w:lang w:val="en-GB"/>
        </w:rPr>
        <w:t xml:space="preserve"> כהנא </w:t>
      </w:r>
      <w:proofErr w:type="spellStart"/>
      <w:r w:rsidRPr="00763242">
        <w:rPr>
          <w:rtl/>
          <w:lang w:val="en-GB"/>
        </w:rPr>
        <w:t>פיסקא</w:t>
      </w:r>
      <w:proofErr w:type="spellEnd"/>
      <w:r w:rsidRPr="00763242">
        <w:rPr>
          <w:rtl/>
          <w:lang w:val="en-GB"/>
        </w:rPr>
        <w:t xml:space="preserve"> </w:t>
      </w:r>
      <w:proofErr w:type="spellStart"/>
      <w:r w:rsidRPr="00763242">
        <w:rPr>
          <w:rtl/>
          <w:lang w:val="en-GB"/>
        </w:rPr>
        <w:t>יג</w:t>
      </w:r>
      <w:proofErr w:type="spellEnd"/>
      <w:r w:rsidRPr="00763242">
        <w:rPr>
          <w:rtl/>
          <w:lang w:val="en-GB"/>
        </w:rPr>
        <w:t xml:space="preserve"> - דברי ירמיהו</w:t>
      </w:r>
      <w:r>
        <w:rPr>
          <w:rFonts w:hint="cs"/>
          <w:rtl/>
          <w:lang w:val="en-GB"/>
        </w:rPr>
        <w:t>: "</w:t>
      </w:r>
      <w:r w:rsidRPr="00763242">
        <w:rPr>
          <w:rtl/>
          <w:lang w:val="en-GB"/>
        </w:rPr>
        <w:t>אני אמרתי להם</w:t>
      </w:r>
      <w:r>
        <w:rPr>
          <w:rFonts w:hint="cs"/>
          <w:rtl/>
          <w:lang w:val="en-GB"/>
        </w:rPr>
        <w:t>:</w:t>
      </w:r>
      <w:r w:rsidRPr="00763242">
        <w:rPr>
          <w:rtl/>
          <w:lang w:val="en-GB"/>
        </w:rPr>
        <w:t xml:space="preserve"> אנכי </w:t>
      </w:r>
      <w:proofErr w:type="spellStart"/>
      <w:r w:rsidRPr="00763242">
        <w:rPr>
          <w:rtl/>
          <w:lang w:val="en-GB"/>
        </w:rPr>
        <w:t>י"י</w:t>
      </w:r>
      <w:proofErr w:type="spellEnd"/>
      <w:r w:rsidRPr="00763242">
        <w:rPr>
          <w:rtl/>
          <w:lang w:val="en-GB"/>
        </w:rPr>
        <w:t xml:space="preserve"> </w:t>
      </w:r>
      <w:proofErr w:type="spellStart"/>
      <w:r w:rsidRPr="00763242">
        <w:rPr>
          <w:rtl/>
          <w:lang w:val="en-GB"/>
        </w:rPr>
        <w:t>אלהיך</w:t>
      </w:r>
      <w:proofErr w:type="spellEnd"/>
      <w:r w:rsidRPr="00763242">
        <w:rPr>
          <w:rtl/>
          <w:lang w:val="en-GB"/>
        </w:rPr>
        <w:t>, והם לא עשו כן אלא</w:t>
      </w:r>
      <w:r>
        <w:rPr>
          <w:rFonts w:hint="cs"/>
          <w:rtl/>
          <w:lang w:val="en-GB"/>
        </w:rPr>
        <w:t>:</w:t>
      </w:r>
      <w:r w:rsidRPr="00763242">
        <w:rPr>
          <w:rtl/>
          <w:lang w:val="en-GB"/>
        </w:rPr>
        <w:t xml:space="preserve"> א</w:t>
      </w:r>
      <w:r>
        <w:rPr>
          <w:rFonts w:hint="cs"/>
          <w:rtl/>
          <w:lang w:val="en-GB"/>
        </w:rPr>
        <w:t>ו</w:t>
      </w:r>
      <w:r w:rsidRPr="00763242">
        <w:rPr>
          <w:rtl/>
          <w:lang w:val="en-GB"/>
        </w:rPr>
        <w:t xml:space="preserve">מרים לעץ אבי אתה (ירמיה ב </w:t>
      </w:r>
      <w:proofErr w:type="spellStart"/>
      <w:r w:rsidRPr="00763242">
        <w:rPr>
          <w:rtl/>
          <w:lang w:val="en-GB"/>
        </w:rPr>
        <w:t>כז</w:t>
      </w:r>
      <w:proofErr w:type="spellEnd"/>
      <w:r w:rsidRPr="00763242">
        <w:rPr>
          <w:rtl/>
          <w:lang w:val="en-GB"/>
        </w:rPr>
        <w:t>). אני אמרתי להם</w:t>
      </w:r>
      <w:r>
        <w:rPr>
          <w:rFonts w:hint="cs"/>
          <w:rtl/>
          <w:lang w:val="en-GB"/>
        </w:rPr>
        <w:t>:</w:t>
      </w:r>
      <w:r w:rsidRPr="00763242">
        <w:rPr>
          <w:rtl/>
          <w:lang w:val="en-GB"/>
        </w:rPr>
        <w:t xml:space="preserve"> לא יהיה לך </w:t>
      </w:r>
      <w:proofErr w:type="spellStart"/>
      <w:r w:rsidRPr="00763242">
        <w:rPr>
          <w:rtl/>
          <w:lang w:val="en-GB"/>
        </w:rPr>
        <w:t>אלהים</w:t>
      </w:r>
      <w:proofErr w:type="spellEnd"/>
      <w:r w:rsidRPr="00763242">
        <w:rPr>
          <w:rtl/>
          <w:lang w:val="en-GB"/>
        </w:rPr>
        <w:t xml:space="preserve"> אחרים, והם לא עשו כן אלא</w:t>
      </w:r>
      <w:r>
        <w:rPr>
          <w:rFonts w:hint="cs"/>
          <w:rtl/>
          <w:lang w:val="en-GB"/>
        </w:rPr>
        <w:t>:</w:t>
      </w:r>
      <w:r w:rsidRPr="00763242">
        <w:rPr>
          <w:rtl/>
          <w:lang w:val="en-GB"/>
        </w:rPr>
        <w:t xml:space="preserve"> ואת </w:t>
      </w:r>
      <w:proofErr w:type="spellStart"/>
      <w:r w:rsidRPr="00763242">
        <w:rPr>
          <w:rtl/>
          <w:lang w:val="en-GB"/>
        </w:rPr>
        <w:t>המשתחוים</w:t>
      </w:r>
      <w:proofErr w:type="spellEnd"/>
      <w:r w:rsidRPr="00763242">
        <w:rPr>
          <w:rtl/>
          <w:lang w:val="en-GB"/>
        </w:rPr>
        <w:t xml:space="preserve"> על הגגות לצבא השמים (צפניה א ה)</w:t>
      </w:r>
      <w:r>
        <w:rPr>
          <w:rFonts w:hint="cs"/>
          <w:rtl/>
          <w:lang w:val="en-GB"/>
        </w:rPr>
        <w:t xml:space="preserve"> ... </w:t>
      </w:r>
      <w:r w:rsidRPr="00763242">
        <w:rPr>
          <w:rtl/>
          <w:lang w:val="en-GB"/>
        </w:rPr>
        <w:t>אני אמרתי להם</w:t>
      </w:r>
      <w:r>
        <w:rPr>
          <w:rFonts w:hint="cs"/>
          <w:rtl/>
          <w:lang w:val="en-GB"/>
        </w:rPr>
        <w:t>:</w:t>
      </w:r>
      <w:r w:rsidRPr="00763242">
        <w:rPr>
          <w:rtl/>
          <w:lang w:val="en-GB"/>
        </w:rPr>
        <w:t xml:space="preserve"> זכור את יום השבת לקדשו, והם לא עשו כן אלא</w:t>
      </w:r>
      <w:r>
        <w:rPr>
          <w:rFonts w:hint="cs"/>
          <w:rtl/>
          <w:lang w:val="en-GB"/>
        </w:rPr>
        <w:t>:</w:t>
      </w:r>
      <w:r w:rsidRPr="00763242">
        <w:rPr>
          <w:rtl/>
          <w:lang w:val="en-GB"/>
        </w:rPr>
        <w:t xml:space="preserve"> קדשיי בזית ואת שבתותי </w:t>
      </w:r>
      <w:proofErr w:type="spellStart"/>
      <w:r w:rsidRPr="00763242">
        <w:rPr>
          <w:rtl/>
          <w:lang w:val="en-GB"/>
        </w:rPr>
        <w:t>חללת</w:t>
      </w:r>
      <w:proofErr w:type="spellEnd"/>
      <w:r w:rsidRPr="00763242">
        <w:rPr>
          <w:rtl/>
          <w:lang w:val="en-GB"/>
        </w:rPr>
        <w:t xml:space="preserve"> (יחזקאל </w:t>
      </w:r>
      <w:proofErr w:type="spellStart"/>
      <w:r w:rsidRPr="00763242">
        <w:rPr>
          <w:rtl/>
          <w:lang w:val="en-GB"/>
        </w:rPr>
        <w:t>כב</w:t>
      </w:r>
      <w:proofErr w:type="spellEnd"/>
      <w:r w:rsidRPr="00763242">
        <w:rPr>
          <w:rtl/>
          <w:lang w:val="en-GB"/>
        </w:rPr>
        <w:t xml:space="preserve"> ח)</w:t>
      </w:r>
      <w:r>
        <w:rPr>
          <w:rFonts w:hint="cs"/>
          <w:rtl/>
          <w:lang w:val="en-GB"/>
        </w:rPr>
        <w:t xml:space="preserve"> ... </w:t>
      </w:r>
      <w:r w:rsidRPr="00763242">
        <w:rPr>
          <w:rtl/>
          <w:lang w:val="en-GB"/>
        </w:rPr>
        <w:t>אני אמרתי להם</w:t>
      </w:r>
      <w:r>
        <w:rPr>
          <w:rFonts w:hint="cs"/>
          <w:rtl/>
          <w:lang w:val="en-GB"/>
        </w:rPr>
        <w:t>:</w:t>
      </w:r>
      <w:r w:rsidRPr="00763242">
        <w:rPr>
          <w:rtl/>
          <w:lang w:val="en-GB"/>
        </w:rPr>
        <w:t xml:space="preserve"> לא תרצח לא תנאף לא תגנוב, והם לא עשו כן אלא</w:t>
      </w:r>
      <w:r>
        <w:rPr>
          <w:rFonts w:hint="cs"/>
          <w:rtl/>
          <w:lang w:val="en-GB"/>
        </w:rPr>
        <w:t>:</w:t>
      </w:r>
      <w:r w:rsidRPr="00763242">
        <w:rPr>
          <w:rtl/>
          <w:lang w:val="en-GB"/>
        </w:rPr>
        <w:t xml:space="preserve"> הגנוב ורצוח </w:t>
      </w:r>
      <w:proofErr w:type="spellStart"/>
      <w:r w:rsidRPr="00763242">
        <w:rPr>
          <w:rtl/>
          <w:lang w:val="en-GB"/>
        </w:rPr>
        <w:t>ונאוף</w:t>
      </w:r>
      <w:proofErr w:type="spellEnd"/>
      <w:r w:rsidRPr="00763242">
        <w:rPr>
          <w:rtl/>
          <w:lang w:val="en-GB"/>
        </w:rPr>
        <w:t xml:space="preserve"> (ירמיה ז ט)</w:t>
      </w:r>
      <w:r>
        <w:rPr>
          <w:rFonts w:hint="cs"/>
          <w:rtl/>
          <w:lang w:val="en-GB"/>
        </w:rPr>
        <w:t xml:space="preserve"> וכו' ". על כל עשרת הדברות עברו בני ישראל</w:t>
      </w:r>
      <w:r w:rsidR="00436311">
        <w:rPr>
          <w:rFonts w:hint="cs"/>
          <w:rtl/>
          <w:lang w:val="en-GB"/>
        </w:rPr>
        <w:t xml:space="preserve"> ובהן הדברות שבגינם סרבו אומות העולם לקבל את התורה</w:t>
      </w:r>
      <w:r>
        <w:rPr>
          <w:rFonts w:hint="cs"/>
          <w:rtl/>
          <w:lang w:val="en-GB"/>
        </w:rPr>
        <w:t xml:space="preserve">. כך גם </w:t>
      </w:r>
      <w:r w:rsidR="00436311">
        <w:rPr>
          <w:rFonts w:hint="cs"/>
          <w:rtl/>
          <w:lang w:val="en-GB"/>
        </w:rPr>
        <w:t>ב</w:t>
      </w:r>
      <w:r w:rsidRPr="001B54C5">
        <w:rPr>
          <w:rtl/>
          <w:lang w:val="en-GB"/>
        </w:rPr>
        <w:t>מדרש זוטא - איכה (בובר) פרשה א</w:t>
      </w:r>
      <w:r w:rsidR="002B6B22">
        <w:rPr>
          <w:rFonts w:hint="cs"/>
          <w:rtl/>
          <w:lang w:val="en-GB"/>
        </w:rPr>
        <w:t>, ראו שם.</w:t>
      </w:r>
      <w:r>
        <w:rPr>
          <w:rFonts w:hint="cs"/>
          <w:rtl/>
          <w:lang w:val="en-GB"/>
        </w:rPr>
        <w:t xml:space="preserve"> </w:t>
      </w:r>
      <w:r w:rsidR="002B6B22">
        <w:rPr>
          <w:rFonts w:hint="cs"/>
          <w:rtl/>
          <w:lang w:val="en-GB"/>
        </w:rPr>
        <w:t>אז היכן סגולתו וייחודו של עם ישראל?</w:t>
      </w:r>
      <w:r w:rsidR="002B6B22">
        <w:rPr>
          <w:lang w:val="en-GB"/>
        </w:rPr>
        <w:t xml:space="preserve"> </w:t>
      </w:r>
      <w:r>
        <w:rPr>
          <w:rFonts w:hint="cs"/>
          <w:rtl/>
          <w:lang w:val="en-GB"/>
        </w:rPr>
        <w:t>האם כעת יינתן פתח לאומות העולם? בפרט למי מהם שמבקש להתגייר כדת וכדין? מי שמוכן להצטרף לעם ישראל למרות מצבו הירוד? (</w:t>
      </w:r>
      <w:r w:rsidR="007C7E7D">
        <w:rPr>
          <w:rFonts w:hint="cs"/>
          <w:rtl/>
          <w:lang w:val="en-GB"/>
        </w:rPr>
        <w:t>ראו</w:t>
      </w:r>
      <w:r>
        <w:rPr>
          <w:rFonts w:hint="cs"/>
          <w:rtl/>
          <w:lang w:val="en-GB"/>
        </w:rPr>
        <w:t xml:space="preserve"> הנוסח שאומרים למי שמבקש להתגייר, </w:t>
      </w:r>
      <w:r w:rsidRPr="001B54C5">
        <w:rPr>
          <w:rtl/>
          <w:lang w:val="en-GB"/>
        </w:rPr>
        <w:t xml:space="preserve">יבמות </w:t>
      </w:r>
      <w:proofErr w:type="spellStart"/>
      <w:r w:rsidRPr="001B54C5">
        <w:rPr>
          <w:rtl/>
          <w:lang w:val="en-GB"/>
        </w:rPr>
        <w:t>מז</w:t>
      </w:r>
      <w:proofErr w:type="spellEnd"/>
      <w:r w:rsidRPr="001B54C5">
        <w:rPr>
          <w:rtl/>
          <w:lang w:val="en-GB"/>
        </w:rPr>
        <w:t xml:space="preserve"> ע</w:t>
      </w:r>
      <w:r>
        <w:rPr>
          <w:rFonts w:hint="cs"/>
          <w:rtl/>
          <w:lang w:val="en-GB"/>
        </w:rPr>
        <w:t>"א: "</w:t>
      </w:r>
      <w:r w:rsidRPr="001B54C5">
        <w:rPr>
          <w:rtl/>
          <w:lang w:val="en-GB"/>
        </w:rPr>
        <w:t xml:space="preserve">מה ראית שבאת להתגייר? אי אתה יודע שישראל בזמן הזה דוויים, דחופים, סחופים </w:t>
      </w:r>
      <w:proofErr w:type="spellStart"/>
      <w:r w:rsidRPr="001B54C5">
        <w:rPr>
          <w:rtl/>
          <w:lang w:val="en-GB"/>
        </w:rPr>
        <w:t>ומטורפין</w:t>
      </w:r>
      <w:proofErr w:type="spellEnd"/>
      <w:r w:rsidRPr="001B54C5">
        <w:rPr>
          <w:rtl/>
          <w:lang w:val="en-GB"/>
        </w:rPr>
        <w:t xml:space="preserve">, </w:t>
      </w:r>
      <w:proofErr w:type="spellStart"/>
      <w:r w:rsidRPr="001B54C5">
        <w:rPr>
          <w:rtl/>
          <w:lang w:val="en-GB"/>
        </w:rPr>
        <w:t>ויסורין</w:t>
      </w:r>
      <w:proofErr w:type="spellEnd"/>
      <w:r w:rsidRPr="001B54C5">
        <w:rPr>
          <w:rtl/>
          <w:lang w:val="en-GB"/>
        </w:rPr>
        <w:t xml:space="preserve"> באין עליהם?</w:t>
      </w:r>
      <w:r>
        <w:rPr>
          <w:rFonts w:hint="cs"/>
          <w:rtl/>
          <w:lang w:val="en-GB"/>
        </w:rPr>
        <w:t>"</w:t>
      </w:r>
      <w:r w:rsidR="00436311">
        <w:rPr>
          <w:rFonts w:hint="cs"/>
          <w:rtl/>
          <w:lang w:val="en-GB"/>
        </w:rPr>
        <w:t>)</w:t>
      </w:r>
      <w:r>
        <w:rPr>
          <w:rFonts w:hint="cs"/>
          <w:rtl/>
          <w:lang w:val="en-GB"/>
        </w:rPr>
        <w:t>.</w:t>
      </w:r>
    </w:p>
  </w:footnote>
  <w:footnote w:id="8">
    <w:p w14:paraId="5370D2B0" w14:textId="56F01940" w:rsidR="002F0FC8" w:rsidRDefault="002F0FC8" w:rsidP="00436311">
      <w:pPr>
        <w:pStyle w:val="a3"/>
        <w:rPr>
          <w:rtl/>
        </w:rPr>
      </w:pPr>
      <w:r>
        <w:rPr>
          <w:rStyle w:val="a5"/>
        </w:rPr>
        <w:footnoteRef/>
      </w:r>
      <w:r>
        <w:rPr>
          <w:rtl/>
        </w:rPr>
        <w:t xml:space="preserve"> </w:t>
      </w:r>
      <w:r>
        <w:rPr>
          <w:rFonts w:hint="cs"/>
          <w:rtl/>
        </w:rPr>
        <w:t xml:space="preserve">כאן לא </w:t>
      </w:r>
      <w:r>
        <w:rPr>
          <w:rtl/>
        </w:rPr>
        <w:t xml:space="preserve">מדובר </w:t>
      </w:r>
      <w:r>
        <w:rPr>
          <w:rFonts w:hint="cs"/>
          <w:rtl/>
        </w:rPr>
        <w:t>ע</w:t>
      </w:r>
      <w:r>
        <w:rPr>
          <w:rtl/>
        </w:rPr>
        <w:t xml:space="preserve">ל </w:t>
      </w:r>
      <w:r>
        <w:rPr>
          <w:rFonts w:hint="cs"/>
          <w:rtl/>
        </w:rPr>
        <w:t xml:space="preserve">מעמד </w:t>
      </w:r>
      <w:r>
        <w:rPr>
          <w:rtl/>
        </w:rPr>
        <w:t>מתן תורה אלא על לעתיד לבוא</w:t>
      </w:r>
      <w:r>
        <w:rPr>
          <w:rFonts w:hint="cs"/>
          <w:rtl/>
        </w:rPr>
        <w:t xml:space="preserve">. הטענות סביב החורבן נמחו ואינן. </w:t>
      </w:r>
      <w:r w:rsidR="00CD4B45">
        <w:rPr>
          <w:rFonts w:hint="cs"/>
          <w:rtl/>
        </w:rPr>
        <w:t xml:space="preserve">אך </w:t>
      </w:r>
      <w:r>
        <w:rPr>
          <w:rFonts w:hint="cs"/>
          <w:rtl/>
        </w:rPr>
        <w:t xml:space="preserve">גם לעתיד לבוא לא יינתן לאומות העולם חלק בתורה. </w:t>
      </w:r>
      <w:r w:rsidR="007C7E7D">
        <w:rPr>
          <w:rFonts w:hint="cs"/>
          <w:rtl/>
        </w:rPr>
        <w:t>ראו</w:t>
      </w:r>
      <w:r>
        <w:rPr>
          <w:rFonts w:hint="cs"/>
          <w:rtl/>
        </w:rPr>
        <w:t xml:space="preserve"> גם </w:t>
      </w:r>
      <w:r>
        <w:rPr>
          <w:rtl/>
        </w:rPr>
        <w:t xml:space="preserve">מדרש </w:t>
      </w:r>
      <w:proofErr w:type="spellStart"/>
      <w:r>
        <w:rPr>
          <w:rtl/>
        </w:rPr>
        <w:t>תנחומא</w:t>
      </w:r>
      <w:proofErr w:type="spellEnd"/>
      <w:r>
        <w:rPr>
          <w:rtl/>
        </w:rPr>
        <w:t xml:space="preserve"> (בובר) פרשת שופטים סימן ט</w:t>
      </w:r>
      <w:r>
        <w:rPr>
          <w:rFonts w:hint="cs"/>
          <w:rtl/>
        </w:rPr>
        <w:t xml:space="preserve"> שאפילו כאשר הגויים יבואו ויטענו שהם לפחות סייעו לעם ישראל לקיים את התורה בכך שבנו עולם מדיני וכלכלי שמאפשר לעם ישראל ללמוד תורה, הם נדחים: "</w:t>
      </w:r>
      <w:r>
        <w:rPr>
          <w:rtl/>
        </w:rPr>
        <w:t>לעתיד לבא הק</w:t>
      </w:r>
      <w:r>
        <w:rPr>
          <w:rFonts w:hint="cs"/>
          <w:rtl/>
        </w:rPr>
        <w:t>ב"ה</w:t>
      </w:r>
      <w:r>
        <w:rPr>
          <w:rtl/>
        </w:rPr>
        <w:t xml:space="preserve"> הוא מביא ספר תורה, ומניחה בחיקו ואומר כל מי שעסק בתורה יבא </w:t>
      </w:r>
      <w:proofErr w:type="spellStart"/>
      <w:r>
        <w:rPr>
          <w:rtl/>
        </w:rPr>
        <w:t>ויטול</w:t>
      </w:r>
      <w:proofErr w:type="spellEnd"/>
      <w:r>
        <w:rPr>
          <w:rtl/>
        </w:rPr>
        <w:t xml:space="preserve"> שכרו, מיד </w:t>
      </w:r>
      <w:proofErr w:type="spellStart"/>
      <w:r>
        <w:rPr>
          <w:rtl/>
        </w:rPr>
        <w:t>מתקבצין</w:t>
      </w:r>
      <w:proofErr w:type="spellEnd"/>
      <w:r>
        <w:rPr>
          <w:rtl/>
        </w:rPr>
        <w:t xml:space="preserve"> כל האומות </w:t>
      </w:r>
      <w:proofErr w:type="spellStart"/>
      <w:r>
        <w:rPr>
          <w:rtl/>
        </w:rPr>
        <w:t>בערבוביא</w:t>
      </w:r>
      <w:proofErr w:type="spellEnd"/>
      <w:r>
        <w:rPr>
          <w:rFonts w:hint="cs"/>
          <w:rtl/>
        </w:rPr>
        <w:t xml:space="preserve"> ... </w:t>
      </w:r>
      <w:r>
        <w:rPr>
          <w:rtl/>
        </w:rPr>
        <w:t>א"ל הק</w:t>
      </w:r>
      <w:r>
        <w:rPr>
          <w:rFonts w:hint="cs"/>
          <w:rtl/>
        </w:rPr>
        <w:t xml:space="preserve">ב"ה: </w:t>
      </w:r>
      <w:r>
        <w:rPr>
          <w:rtl/>
        </w:rPr>
        <w:t>במה עסקתם</w:t>
      </w:r>
      <w:r>
        <w:rPr>
          <w:rFonts w:hint="cs"/>
          <w:rtl/>
        </w:rPr>
        <w:t>?</w:t>
      </w:r>
      <w:r>
        <w:rPr>
          <w:rtl/>
        </w:rPr>
        <w:t xml:space="preserve"> אומרים</w:t>
      </w:r>
      <w:r>
        <w:rPr>
          <w:rFonts w:hint="cs"/>
          <w:rtl/>
        </w:rPr>
        <w:t>:</w:t>
      </w:r>
      <w:r>
        <w:rPr>
          <w:rtl/>
        </w:rPr>
        <w:t xml:space="preserve"> הרבה שווקים תיקננו, הרבה מרחצאות עשינו, וכסף וזהב הרבינו, </w:t>
      </w:r>
      <w:proofErr w:type="spellStart"/>
      <w:r>
        <w:rPr>
          <w:rtl/>
        </w:rPr>
        <w:t>הכל</w:t>
      </w:r>
      <w:proofErr w:type="spellEnd"/>
      <w:r>
        <w:rPr>
          <w:rtl/>
        </w:rPr>
        <w:t xml:space="preserve"> כדי שיעסקו ישראל בתורה</w:t>
      </w:r>
      <w:r>
        <w:rPr>
          <w:rFonts w:hint="cs"/>
          <w:rtl/>
        </w:rPr>
        <w:t xml:space="preserve"> ... אמר להם: </w:t>
      </w:r>
      <w:r>
        <w:rPr>
          <w:rtl/>
        </w:rPr>
        <w:t>כל מה שעשיתם בשביל עצמיכם עשיתם</w:t>
      </w:r>
      <w:r>
        <w:rPr>
          <w:rFonts w:hint="cs"/>
          <w:rtl/>
        </w:rPr>
        <w:t>". ובקטע קודם שם: "</w:t>
      </w:r>
      <w:r>
        <w:rPr>
          <w:rtl/>
        </w:rPr>
        <w:t>בשעה שידין הק</w:t>
      </w:r>
      <w:r>
        <w:rPr>
          <w:rFonts w:hint="cs"/>
          <w:rtl/>
        </w:rPr>
        <w:t>ב"ה א</w:t>
      </w:r>
      <w:r>
        <w:rPr>
          <w:rtl/>
        </w:rPr>
        <w:t>ומות העולם</w:t>
      </w:r>
      <w:r>
        <w:rPr>
          <w:rFonts w:hint="cs"/>
          <w:rtl/>
        </w:rPr>
        <w:t xml:space="preserve"> ... </w:t>
      </w:r>
      <w:r>
        <w:rPr>
          <w:rtl/>
        </w:rPr>
        <w:t>מביא שתי הלוחות, ועשרת הדברות, ואומר להם</w:t>
      </w:r>
      <w:r>
        <w:rPr>
          <w:rFonts w:hint="cs"/>
          <w:rtl/>
        </w:rPr>
        <w:t>:</w:t>
      </w:r>
      <w:r>
        <w:rPr>
          <w:rtl/>
        </w:rPr>
        <w:t xml:space="preserve"> כלום השגיחו עליכם</w:t>
      </w:r>
      <w:r>
        <w:rPr>
          <w:rFonts w:hint="cs"/>
          <w:rtl/>
        </w:rPr>
        <w:t>?</w:t>
      </w:r>
      <w:r>
        <w:rPr>
          <w:rtl/>
        </w:rPr>
        <w:t xml:space="preserve"> ואומרים לפניו</w:t>
      </w:r>
      <w:r>
        <w:rPr>
          <w:rFonts w:hint="cs"/>
          <w:rtl/>
        </w:rPr>
        <w:t>:</w:t>
      </w:r>
      <w:r>
        <w:rPr>
          <w:rtl/>
        </w:rPr>
        <w:t xml:space="preserve"> מיום שבראתנו לא השגיחו עלינו אלא ישראל עמך בלבד</w:t>
      </w:r>
      <w:r>
        <w:rPr>
          <w:rFonts w:hint="cs"/>
          <w:rtl/>
        </w:rPr>
        <w:t>". עד כאן נראה שהגישה הלאומית-פרטיקולרית היא השלטת</w:t>
      </w:r>
      <w:r w:rsidR="00436311">
        <w:rPr>
          <w:rFonts w:hint="cs"/>
          <w:rtl/>
        </w:rPr>
        <w:t>: במתן תורה ובהתחדשות הגדולה של ימי חז"ל</w:t>
      </w:r>
      <w:r>
        <w:rPr>
          <w:rFonts w:hint="cs"/>
          <w:rtl/>
        </w:rPr>
        <w:t>.</w:t>
      </w:r>
    </w:p>
  </w:footnote>
  <w:footnote w:id="9">
    <w:p w14:paraId="2A4F7D8F" w14:textId="4AC52B1E" w:rsidR="000004ED" w:rsidRDefault="000004ED" w:rsidP="001C5503">
      <w:pPr>
        <w:pStyle w:val="a3"/>
        <w:rPr>
          <w:rtl/>
        </w:rPr>
      </w:pPr>
      <w:r>
        <w:rPr>
          <w:rStyle w:val="a5"/>
        </w:rPr>
        <w:footnoteRef/>
      </w:r>
      <w:r>
        <w:rPr>
          <w:rtl/>
        </w:rPr>
        <w:t xml:space="preserve"> </w:t>
      </w:r>
      <w:r>
        <w:rPr>
          <w:rtl/>
        </w:rPr>
        <w:t xml:space="preserve">מדרש זה מצייר תהליך הדרגתי של התפתחות היסטורית. הגויים אמנם קיבלו רק שבע מצוות, אבל הם חלק מהתהליך ההיסטורי ומהתפתחות האנושות. מה שמפתיע הוא שגם האבות, אברהם ויעקב, הם חלק מהתהליך (אולי צריך לקרוא את הפסוק "מגיד דבריו ליעקב, חוקיו ומשפטיו לישראל" </w:t>
      </w:r>
      <w:r w:rsidR="00205B52">
        <w:rPr>
          <w:rFonts w:hint="cs"/>
          <w:rtl/>
        </w:rPr>
        <w:t xml:space="preserve">לא כמשפט סימטרי </w:t>
      </w:r>
      <w:r w:rsidR="001C5503">
        <w:rPr>
          <w:rFonts w:hint="cs"/>
          <w:rtl/>
        </w:rPr>
        <w:t xml:space="preserve">אלא כניגודי. </w:t>
      </w:r>
      <w:r w:rsidR="00205B52">
        <w:rPr>
          <w:rFonts w:hint="cs"/>
          <w:rtl/>
        </w:rPr>
        <w:t>הבחנה בין "יעקב" אב האומה ובין "ישראל" העם</w:t>
      </w:r>
      <w:r>
        <w:rPr>
          <w:rtl/>
        </w:rPr>
        <w:t xml:space="preserve">). ולגבי אדם הראשון שכבר </w:t>
      </w:r>
      <w:r w:rsidR="006E7D82">
        <w:rPr>
          <w:rFonts w:hint="cs"/>
          <w:rtl/>
          <w:lang w:val="en-GB"/>
        </w:rPr>
        <w:t xml:space="preserve">הוא הצטווה על </w:t>
      </w:r>
      <w:r>
        <w:rPr>
          <w:rtl/>
        </w:rPr>
        <w:t xml:space="preserve">שש מצוות, </w:t>
      </w:r>
      <w:r w:rsidR="007C7E7D">
        <w:rPr>
          <w:rtl/>
        </w:rPr>
        <w:t>ראו</w:t>
      </w:r>
      <w:r>
        <w:rPr>
          <w:rtl/>
        </w:rPr>
        <w:t xml:space="preserve"> בראשית רבה סוף פרשה </w:t>
      </w:r>
      <w:proofErr w:type="spellStart"/>
      <w:r>
        <w:rPr>
          <w:rtl/>
        </w:rPr>
        <w:t>טז</w:t>
      </w:r>
      <w:proofErr w:type="spellEnd"/>
      <w:r w:rsidR="006E7D82">
        <w:rPr>
          <w:rFonts w:hint="cs"/>
          <w:rtl/>
        </w:rPr>
        <w:t xml:space="preserve"> שכולן נלמדות מהפסוק בב</w:t>
      </w:r>
      <w:r w:rsidR="006E7D82">
        <w:rPr>
          <w:rtl/>
        </w:rPr>
        <w:t xml:space="preserve">ראשית ב </w:t>
      </w:r>
      <w:proofErr w:type="spellStart"/>
      <w:r w:rsidR="006E7D82">
        <w:rPr>
          <w:rtl/>
        </w:rPr>
        <w:t>טז</w:t>
      </w:r>
      <w:proofErr w:type="spellEnd"/>
      <w:r w:rsidR="006E7D82">
        <w:rPr>
          <w:rFonts w:hint="cs"/>
          <w:rtl/>
        </w:rPr>
        <w:t>: "</w:t>
      </w:r>
      <w:r w:rsidR="006E7D82">
        <w:rPr>
          <w:rtl/>
        </w:rPr>
        <w:t xml:space="preserve">וַיְצַו ה' </w:t>
      </w:r>
      <w:proofErr w:type="spellStart"/>
      <w:r w:rsidR="006E7D82">
        <w:rPr>
          <w:rtl/>
        </w:rPr>
        <w:t>אֱלֹהִים</w:t>
      </w:r>
      <w:proofErr w:type="spellEnd"/>
      <w:r w:rsidR="006E7D82">
        <w:rPr>
          <w:rtl/>
        </w:rPr>
        <w:t xml:space="preserve"> עַל הָאָדָם </w:t>
      </w:r>
      <w:proofErr w:type="spellStart"/>
      <w:r w:rsidR="006E7D82">
        <w:rPr>
          <w:rtl/>
        </w:rPr>
        <w:t>לֵאמֹר</w:t>
      </w:r>
      <w:proofErr w:type="spellEnd"/>
      <w:r w:rsidR="006E7D82">
        <w:rPr>
          <w:rtl/>
        </w:rPr>
        <w:t xml:space="preserve"> מִכֹּל עֵץ הַגָּן אָכֹל תֹּאכֵל</w:t>
      </w:r>
      <w:r w:rsidR="006E7D82">
        <w:rPr>
          <w:rFonts w:hint="cs"/>
          <w:rtl/>
        </w:rPr>
        <w:t>".</w:t>
      </w:r>
      <w:r w:rsidR="00AE591A">
        <w:rPr>
          <w:rFonts w:hint="cs"/>
          <w:rtl/>
        </w:rPr>
        <w:t xml:space="preserve"> </w:t>
      </w:r>
      <w:r w:rsidR="00CA74DA">
        <w:rPr>
          <w:rFonts w:hint="cs"/>
          <w:rtl/>
        </w:rPr>
        <w:t>ראו דברינו</w:t>
      </w:r>
      <w:r w:rsidR="00AE591A">
        <w:rPr>
          <w:rFonts w:hint="cs"/>
          <w:rtl/>
        </w:rPr>
        <w:t xml:space="preserve"> </w:t>
      </w:r>
      <w:hyperlink r:id="rId3" w:anchor="gsc.tab=0" w:history="1">
        <w:r w:rsidR="00AE591A" w:rsidRPr="00AE591A">
          <w:rPr>
            <w:rStyle w:val="Hyperlink"/>
            <w:rFonts w:hint="cs"/>
            <w:rtl/>
          </w:rPr>
          <w:t>מצוות טרום סיני</w:t>
        </w:r>
      </w:hyperlink>
      <w:r w:rsidR="00AE591A">
        <w:rPr>
          <w:rFonts w:hint="cs"/>
          <w:rtl/>
        </w:rPr>
        <w:t>.</w:t>
      </w:r>
      <w:r w:rsidR="00CA74DA">
        <w:rPr>
          <w:rFonts w:hint="cs"/>
          <w:rtl/>
        </w:rPr>
        <w:t xml:space="preserve"> </w:t>
      </w:r>
    </w:p>
  </w:footnote>
  <w:footnote w:id="10">
    <w:p w14:paraId="4690A5B3" w14:textId="1FE98EA2" w:rsidR="006E7D82" w:rsidRDefault="006E7D82" w:rsidP="001C5503">
      <w:pPr>
        <w:pStyle w:val="a3"/>
      </w:pPr>
      <w:r>
        <w:rPr>
          <w:rStyle w:val="a5"/>
        </w:rPr>
        <w:footnoteRef/>
      </w:r>
      <w:r>
        <w:rPr>
          <w:rtl/>
        </w:rPr>
        <w:t xml:space="preserve"> </w:t>
      </w:r>
      <w:r w:rsidR="007C7E7D">
        <w:rPr>
          <w:rFonts w:hint="cs"/>
          <w:rtl/>
        </w:rPr>
        <w:t>ראו</w:t>
      </w:r>
      <w:r>
        <w:rPr>
          <w:rFonts w:hint="cs"/>
          <w:rtl/>
        </w:rPr>
        <w:t xml:space="preserve"> דברינו </w:t>
      </w:r>
      <w:hyperlink r:id="rId4" w:history="1">
        <w:r w:rsidRPr="001A5776">
          <w:rPr>
            <w:rStyle w:val="Hyperlink"/>
            <w:rFonts w:hint="cs"/>
            <w:rtl/>
          </w:rPr>
          <w:t>חדשים גם ישנים</w:t>
        </w:r>
      </w:hyperlink>
      <w:r>
        <w:rPr>
          <w:rFonts w:hint="cs"/>
          <w:rtl/>
        </w:rPr>
        <w:t xml:space="preserve"> בשיר השירים וכן </w:t>
      </w:r>
      <w:hyperlink r:id="rId5" w:history="1">
        <w:r w:rsidRPr="001A5776">
          <w:rPr>
            <w:rStyle w:val="Hyperlink"/>
            <w:rFonts w:hint="cs"/>
            <w:rtl/>
          </w:rPr>
          <w:t>מצוות טרום סיני</w:t>
        </w:r>
      </w:hyperlink>
      <w:r>
        <w:rPr>
          <w:rFonts w:hint="cs"/>
          <w:rtl/>
        </w:rPr>
        <w:t xml:space="preserve"> שם הרחבנו לדון בדרשה זו. הכנסת אבות האומה לשרשרת התפתחות התורה והמצוות יכולה אולי להוות 'ראש גשר' וגורם מתווך בין אומות העולם וישראל </w:t>
      </w:r>
      <w:r>
        <w:rPr>
          <w:rtl/>
        </w:rPr>
        <w:t>–</w:t>
      </w:r>
      <w:r>
        <w:rPr>
          <w:rFonts w:hint="cs"/>
          <w:rtl/>
        </w:rPr>
        <w:t xml:space="preserve"> בין הגישה הפרטיקולרית והאוניברסלית. מה גם שחלק מהאומות שנזכרות במדרש ספרי בו פתחנו הם קרובי משפחה של אבות האומה אם לא מצאצאיהם ממש (וזו הערה חשובה על המדרש בו פתחנו שמזכירים את: ישמעאל, עשו, עמון ומואב דווקא. האם נקט הדרשן את העמים ה</w:t>
      </w:r>
      <w:r w:rsidR="00063808">
        <w:rPr>
          <w:rFonts w:hint="cs"/>
          <w:rtl/>
        </w:rPr>
        <w:t xml:space="preserve">אלה כי אותם הוא </w:t>
      </w:r>
      <w:r>
        <w:rPr>
          <w:rFonts w:hint="cs"/>
          <w:rtl/>
        </w:rPr>
        <w:t xml:space="preserve">הכיר בסביבתו ומן המקרא, או </w:t>
      </w:r>
      <w:r w:rsidR="00AE591A">
        <w:rPr>
          <w:rFonts w:hint="cs"/>
          <w:rtl/>
        </w:rPr>
        <w:t>בשל ה</w:t>
      </w:r>
      <w:r w:rsidR="00063808">
        <w:rPr>
          <w:rFonts w:hint="cs"/>
          <w:rtl/>
        </w:rPr>
        <w:t>קשר עם האבות</w:t>
      </w:r>
      <w:r>
        <w:rPr>
          <w:rFonts w:hint="cs"/>
          <w:rtl/>
        </w:rPr>
        <w:t xml:space="preserve">). האם קבלת התורה ע"י עם ישראל פותחת דף חדש לגמרי, אפילו כלפי האבות שהמצוות שעשו הם בבחינת ריח לעומת 'שמן תורק' של מתן תורה? </w:t>
      </w:r>
      <w:r>
        <w:rPr>
          <w:rtl/>
        </w:rPr>
        <w:t>מה עם כל השרשרת שלפני</w:t>
      </w:r>
      <w:r w:rsidR="00063808">
        <w:rPr>
          <w:rFonts w:hint="cs"/>
          <w:rtl/>
        </w:rPr>
        <w:t xml:space="preserve"> מתן תורה</w:t>
      </w:r>
      <w:r>
        <w:rPr>
          <w:rtl/>
        </w:rPr>
        <w:t xml:space="preserve">? </w:t>
      </w:r>
      <w:r>
        <w:rPr>
          <w:rFonts w:hint="cs"/>
          <w:rtl/>
        </w:rPr>
        <w:t xml:space="preserve">תשובת מדרש </w:t>
      </w:r>
      <w:proofErr w:type="spellStart"/>
      <w:r>
        <w:rPr>
          <w:rtl/>
        </w:rPr>
        <w:t>תנחומא</w:t>
      </w:r>
      <w:proofErr w:type="spellEnd"/>
      <w:r>
        <w:rPr>
          <w:rtl/>
        </w:rPr>
        <w:t xml:space="preserve"> בובר דברים ג היא </w:t>
      </w:r>
      <w:r>
        <w:rPr>
          <w:rFonts w:hint="cs"/>
          <w:rtl/>
        </w:rPr>
        <w:t>שהשרש</w:t>
      </w:r>
      <w:r w:rsidR="00063808">
        <w:rPr>
          <w:rFonts w:hint="cs"/>
          <w:rtl/>
        </w:rPr>
        <w:t>ר</w:t>
      </w:r>
      <w:r>
        <w:rPr>
          <w:rFonts w:hint="cs"/>
          <w:rtl/>
        </w:rPr>
        <w:t xml:space="preserve">ת </w:t>
      </w:r>
      <w:r>
        <w:rPr>
          <w:rtl/>
        </w:rPr>
        <w:t>לא נעלמת: "נתן הקב"ה תורה לישראל כדי שיזכו בה לכל האומות". אזכור האבות הוא נקודת מפתח בזכות הגישה האוניברסלית!</w:t>
      </w:r>
      <w:r w:rsidR="00220A0B">
        <w:rPr>
          <w:rFonts w:hint="cs"/>
          <w:rtl/>
        </w:rPr>
        <w:t xml:space="preserve"> ולעיל ראינו גם את מתן שש מתוך שבע מצוות בני נח, כבר לאדם הראשון. ראו הביטוי "באי עולם" שהוא מקביל בהיקפו ל"בני נח". </w:t>
      </w:r>
    </w:p>
  </w:footnote>
  <w:footnote w:id="11">
    <w:p w14:paraId="36319A32" w14:textId="7E1F7283" w:rsidR="000004ED" w:rsidRDefault="000004ED" w:rsidP="000A1AB5">
      <w:pPr>
        <w:pStyle w:val="a3"/>
        <w:rPr>
          <w:rtl/>
        </w:rPr>
      </w:pPr>
      <w:r>
        <w:rPr>
          <w:rStyle w:val="a5"/>
        </w:rPr>
        <w:footnoteRef/>
      </w:r>
      <w:r>
        <w:rPr>
          <w:rtl/>
        </w:rPr>
        <w:t xml:space="preserve"> </w:t>
      </w:r>
      <w:r>
        <w:rPr>
          <w:rtl/>
        </w:rPr>
        <w:t>ובהמשך המדרש שם: "יכול נתנה בלילה? ת</w:t>
      </w:r>
      <w:r w:rsidR="000A1AB5">
        <w:rPr>
          <w:rFonts w:hint="cs"/>
          <w:rtl/>
        </w:rPr>
        <w:t>"ל</w:t>
      </w:r>
      <w:r>
        <w:rPr>
          <w:rtl/>
        </w:rPr>
        <w:t>: ויהי ביום השלישי בהיות הבקר. יכול נתנה בשתיקה? ת</w:t>
      </w:r>
      <w:r w:rsidR="000A1AB5">
        <w:rPr>
          <w:rFonts w:hint="cs"/>
          <w:rtl/>
        </w:rPr>
        <w:t>"ל</w:t>
      </w:r>
      <w:r>
        <w:rPr>
          <w:rtl/>
        </w:rPr>
        <w:t xml:space="preserve">: ויהי קולות וברקים ... אמר בלעם הרשע לכל העומדים עליו: ה' עוז לעמו </w:t>
      </w:r>
      <w:proofErr w:type="spellStart"/>
      <w:r>
        <w:rPr>
          <w:rtl/>
        </w:rPr>
        <w:t>יתן</w:t>
      </w:r>
      <w:proofErr w:type="spellEnd"/>
      <w:r>
        <w:rPr>
          <w:rtl/>
        </w:rPr>
        <w:t xml:space="preserve">, ופתחו כולם ואמרו: ה' יברך את עמו ישראל בשלום". </w:t>
      </w:r>
      <w:r w:rsidR="00063808">
        <w:rPr>
          <w:rFonts w:hint="cs"/>
          <w:rtl/>
        </w:rPr>
        <w:t xml:space="preserve">לאחר </w:t>
      </w:r>
      <w:proofErr w:type="spellStart"/>
      <w:r w:rsidR="00063808">
        <w:rPr>
          <w:rFonts w:hint="cs"/>
          <w:rtl/>
        </w:rPr>
        <w:t>שסרבו</w:t>
      </w:r>
      <w:proofErr w:type="spellEnd"/>
      <w:r w:rsidR="00063808">
        <w:rPr>
          <w:rFonts w:hint="cs"/>
          <w:rtl/>
        </w:rPr>
        <w:t xml:space="preserve"> לקבל את התורה, </w:t>
      </w:r>
      <w:r w:rsidR="00063808">
        <w:rPr>
          <w:rtl/>
        </w:rPr>
        <w:t xml:space="preserve">לא נכחו </w:t>
      </w:r>
      <w:r>
        <w:rPr>
          <w:rtl/>
        </w:rPr>
        <w:t>הגויים במעמד הר סיני, אך הם שמעו "והשתתפו מרחוק". מעמד הר סיני היה בקולי קולות בכוונה שישמעו כולם. כמו שכתוב לא רק בפרשתנו, אלא גם בשירת דבורה וב</w:t>
      </w:r>
      <w:r w:rsidR="00CD4B45">
        <w:rPr>
          <w:rFonts w:hint="cs"/>
          <w:rtl/>
        </w:rPr>
        <w:t xml:space="preserve">פרשת </w:t>
      </w:r>
      <w:r>
        <w:rPr>
          <w:rtl/>
        </w:rPr>
        <w:t xml:space="preserve">זאת הברכה. כי הפוטנציאל קיים אצל כל בני האדם "וכל הרוצה לקבל יבוא ויקבל". </w:t>
      </w:r>
      <w:r w:rsidR="007C7E7D">
        <w:rPr>
          <w:rtl/>
        </w:rPr>
        <w:t>ראו</w:t>
      </w:r>
      <w:r>
        <w:rPr>
          <w:rtl/>
        </w:rPr>
        <w:t xml:space="preserve"> בהמשך המכילתא שם, בפרשה ה: "מפני מה לא ניתנה תורה בארץ ישראל? שלא </w:t>
      </w:r>
      <w:proofErr w:type="spellStart"/>
      <w:r>
        <w:rPr>
          <w:rtl/>
        </w:rPr>
        <w:t>ליתן</w:t>
      </w:r>
      <w:proofErr w:type="spellEnd"/>
      <w:r>
        <w:rPr>
          <w:rtl/>
        </w:rPr>
        <w:t xml:space="preserve"> פתחון פה לאומות העולם לומר, לפי שנתנה תורה בארצו לפיכך לא קבלנו עלינו. דבר אחר, שלא להטיל מחלוקת בין השבטים, שלא יהא זה אומר בארצי נתנה תורה, וזה אומר בארצי נתנה תורה. בשלושה דברים ניתנה תורה: במדבר ובאש ובמים. לומר לך, מה אלו חנם לכל באי העולם, כך דברי תורה חנם לכל באי העולם". כאן יש סיבה פנימית בתוך עם ישראל בנוסף לסיבה החיצונית של היחסים עם אומות העולם.</w:t>
      </w:r>
      <w:r>
        <w:rPr>
          <w:rFonts w:hint="cs"/>
          <w:rtl/>
        </w:rPr>
        <w:t xml:space="preserve"> </w:t>
      </w:r>
      <w:r w:rsidR="00063808">
        <w:rPr>
          <w:rFonts w:hint="cs"/>
          <w:rtl/>
        </w:rPr>
        <w:t>וכבר הרחבנו לדון במדרש זה ב</w:t>
      </w:r>
      <w:r>
        <w:rPr>
          <w:rFonts w:hint="cs"/>
          <w:rtl/>
        </w:rPr>
        <w:t xml:space="preserve">דברינו </w:t>
      </w:r>
      <w:hyperlink r:id="rId6" w:history="1">
        <w:r w:rsidRPr="001156D8">
          <w:rPr>
            <w:rStyle w:val="Hyperlink"/>
            <w:rFonts w:hint="cs"/>
            <w:rtl/>
          </w:rPr>
          <w:t>מתן תורה וארץ ישראל</w:t>
        </w:r>
      </w:hyperlink>
      <w:r>
        <w:rPr>
          <w:rFonts w:hint="cs"/>
          <w:rtl/>
        </w:rPr>
        <w:t xml:space="preserve"> בפרשת יתרו וכן </w:t>
      </w:r>
      <w:hyperlink r:id="rId7" w:history="1">
        <w:r w:rsidRPr="004E0AE5">
          <w:rPr>
            <w:rStyle w:val="Hyperlink"/>
            <w:rFonts w:hint="cs"/>
            <w:rtl/>
          </w:rPr>
          <w:t>תורה ומדבר</w:t>
        </w:r>
      </w:hyperlink>
      <w:r>
        <w:rPr>
          <w:rFonts w:hint="cs"/>
          <w:rtl/>
        </w:rPr>
        <w:t xml:space="preserve"> בפרשת במדבר.</w:t>
      </w:r>
    </w:p>
  </w:footnote>
  <w:footnote w:id="12">
    <w:p w14:paraId="27F545A9" w14:textId="43D8488B" w:rsidR="009A24C4" w:rsidRDefault="009A24C4" w:rsidP="00CD4B45">
      <w:pPr>
        <w:pStyle w:val="a3"/>
        <w:rPr>
          <w:rtl/>
        </w:rPr>
      </w:pPr>
      <w:r>
        <w:rPr>
          <w:rStyle w:val="a5"/>
        </w:rPr>
        <w:footnoteRef/>
      </w:r>
      <w:r>
        <w:rPr>
          <w:rtl/>
        </w:rPr>
        <w:t xml:space="preserve"> </w:t>
      </w:r>
      <w:r w:rsidR="001F216F">
        <w:rPr>
          <w:rFonts w:hint="cs"/>
          <w:rtl/>
        </w:rPr>
        <w:t xml:space="preserve">ולשון יווני שנפקד כאן </w:t>
      </w:r>
      <w:r w:rsidR="004B1813">
        <w:rPr>
          <w:rFonts w:hint="cs"/>
          <w:rtl/>
        </w:rPr>
        <w:t xml:space="preserve">(רומי = יווני?) </w:t>
      </w:r>
      <w:r w:rsidR="001F216F">
        <w:rPr>
          <w:rFonts w:hint="cs"/>
          <w:rtl/>
        </w:rPr>
        <w:t xml:space="preserve">מוצא את מקומו הנכבד בעולמם של חז"ל </w:t>
      </w:r>
      <w:proofErr w:type="spellStart"/>
      <w:r w:rsidR="0081125A">
        <w:rPr>
          <w:rFonts w:hint="cs"/>
          <w:rtl/>
        </w:rPr>
        <w:t>שעטרוהו</w:t>
      </w:r>
      <w:proofErr w:type="spellEnd"/>
      <w:r w:rsidR="0081125A">
        <w:rPr>
          <w:rFonts w:hint="cs"/>
          <w:rtl/>
        </w:rPr>
        <w:t xml:space="preserve"> באמירה הציורית: </w:t>
      </w:r>
      <w:r w:rsidR="001F216F">
        <w:rPr>
          <w:rFonts w:hint="cs"/>
          <w:rtl/>
        </w:rPr>
        <w:t>"</w:t>
      </w:r>
      <w:proofErr w:type="spellStart"/>
      <w:r w:rsidR="001F216F">
        <w:rPr>
          <w:rFonts w:hint="cs"/>
          <w:rtl/>
        </w:rPr>
        <w:t>יפיפותו</w:t>
      </w:r>
      <w:proofErr w:type="spellEnd"/>
      <w:r w:rsidR="001F216F">
        <w:rPr>
          <w:rFonts w:hint="cs"/>
          <w:rtl/>
        </w:rPr>
        <w:t xml:space="preserve"> של יפת </w:t>
      </w:r>
      <w:proofErr w:type="spellStart"/>
      <w:r w:rsidR="001F216F">
        <w:rPr>
          <w:rFonts w:hint="cs"/>
          <w:rtl/>
        </w:rPr>
        <w:t>באהלי</w:t>
      </w:r>
      <w:proofErr w:type="spellEnd"/>
      <w:r w:rsidR="001F216F">
        <w:rPr>
          <w:rFonts w:hint="cs"/>
          <w:rtl/>
        </w:rPr>
        <w:t xml:space="preserve"> שם"</w:t>
      </w:r>
      <w:r w:rsidR="001C5503">
        <w:rPr>
          <w:rFonts w:hint="cs"/>
          <w:rtl/>
        </w:rPr>
        <w:t xml:space="preserve"> (</w:t>
      </w:r>
      <w:hyperlink r:id="rId8" w:history="1">
        <w:r w:rsidR="001C5503" w:rsidRPr="001C5503">
          <w:rPr>
            <w:rStyle w:val="Hyperlink"/>
            <w:rFonts w:hint="cs"/>
            <w:rtl/>
          </w:rPr>
          <w:t>דברינו בפרשת נח</w:t>
        </w:r>
      </w:hyperlink>
      <w:r w:rsidR="001C5503">
        <w:rPr>
          <w:rFonts w:hint="cs"/>
          <w:rtl/>
        </w:rPr>
        <w:t>).</w:t>
      </w:r>
      <w:r w:rsidR="001F216F">
        <w:rPr>
          <w:rFonts w:hint="cs"/>
          <w:rtl/>
        </w:rPr>
        <w:t xml:space="preserve"> </w:t>
      </w:r>
      <w:r w:rsidR="00CD4B45">
        <w:rPr>
          <w:rFonts w:hint="cs"/>
          <w:rtl/>
        </w:rPr>
        <w:t>ראו גם: "</w:t>
      </w:r>
      <w:r w:rsidR="00CD4B45">
        <w:rPr>
          <w:rtl/>
        </w:rPr>
        <w:t>לשון סורסי למה? אלא אי לשון הקודש אי לשון יוונית!</w:t>
      </w:r>
      <w:r w:rsidR="00CD4B45">
        <w:rPr>
          <w:rFonts w:hint="cs"/>
          <w:rtl/>
        </w:rPr>
        <w:t>" (</w:t>
      </w:r>
      <w:r w:rsidR="00CD4B45">
        <w:rPr>
          <w:rtl/>
        </w:rPr>
        <w:t>מסכת סוטה דף מט עמוד ב</w:t>
      </w:r>
      <w:r w:rsidR="00CD4B45">
        <w:rPr>
          <w:rFonts w:hint="cs"/>
          <w:rtl/>
        </w:rPr>
        <w:t xml:space="preserve">). </w:t>
      </w:r>
      <w:r>
        <w:rPr>
          <w:rtl/>
        </w:rPr>
        <w:t xml:space="preserve">את ריבוי הלשונות של מעמד הר סיני אפשר לפרש </w:t>
      </w:r>
      <w:r w:rsidR="001C5503">
        <w:rPr>
          <w:rFonts w:hint="cs"/>
          <w:rtl/>
        </w:rPr>
        <w:t xml:space="preserve">שוב </w:t>
      </w:r>
      <w:r>
        <w:rPr>
          <w:rtl/>
        </w:rPr>
        <w:t xml:space="preserve">כעניין פנימי של עם ישראל, שלא כולם </w:t>
      </w:r>
      <w:r w:rsidR="0081125A">
        <w:rPr>
          <w:rFonts w:hint="cs"/>
          <w:rtl/>
        </w:rPr>
        <w:t xml:space="preserve">דברו </w:t>
      </w:r>
      <w:r>
        <w:rPr>
          <w:rtl/>
        </w:rPr>
        <w:t xml:space="preserve">עברית. </w:t>
      </w:r>
      <w:r w:rsidR="0081125A">
        <w:rPr>
          <w:rFonts w:hint="cs"/>
          <w:rtl/>
        </w:rPr>
        <w:t xml:space="preserve">וכלשון </w:t>
      </w:r>
      <w:proofErr w:type="spellStart"/>
      <w:r w:rsidR="0081125A">
        <w:rPr>
          <w:rtl/>
        </w:rPr>
        <w:t>תנחומא</w:t>
      </w:r>
      <w:proofErr w:type="spellEnd"/>
      <w:r w:rsidR="0081125A">
        <w:rPr>
          <w:rtl/>
        </w:rPr>
        <w:t xml:space="preserve"> בובר יתרו סימן </w:t>
      </w:r>
      <w:proofErr w:type="spellStart"/>
      <w:r w:rsidR="0081125A">
        <w:rPr>
          <w:rtl/>
        </w:rPr>
        <w:t>טז</w:t>
      </w:r>
      <w:proofErr w:type="spellEnd"/>
      <w:r w:rsidR="0081125A">
        <w:rPr>
          <w:rtl/>
        </w:rPr>
        <w:t xml:space="preserve"> </w:t>
      </w:r>
      <w:r>
        <w:rPr>
          <w:rtl/>
        </w:rPr>
        <w:t xml:space="preserve">"כשגאלן הקב"ה בא </w:t>
      </w:r>
      <w:proofErr w:type="spellStart"/>
      <w:r>
        <w:rPr>
          <w:rtl/>
        </w:rPr>
        <w:t>ליתן</w:t>
      </w:r>
      <w:proofErr w:type="spellEnd"/>
      <w:r>
        <w:rPr>
          <w:rtl/>
        </w:rPr>
        <w:t xml:space="preserve"> להם את התורה, לא היו יודעים לשמוע, אמר הקב"ה</w:t>
      </w:r>
      <w:r w:rsidR="001C5503">
        <w:rPr>
          <w:rFonts w:hint="cs"/>
          <w:rtl/>
        </w:rPr>
        <w:t>:</w:t>
      </w:r>
      <w:r>
        <w:rPr>
          <w:rtl/>
        </w:rPr>
        <w:t xml:space="preserve"> הריני מסיח עמהם בלשון מצרי" (</w:t>
      </w:r>
      <w:r w:rsidR="0081125A">
        <w:rPr>
          <w:rFonts w:hint="cs"/>
          <w:rtl/>
        </w:rPr>
        <w:t>מתי נולדה השפה העברית ומתי החלו להשתמש בה כשפתו העיקרית של העם היהודי הוא נושא מרתק שכל הידוע בו דבר, אנא יחיש שמועתו אלינו</w:t>
      </w:r>
      <w:r>
        <w:rPr>
          <w:rtl/>
        </w:rPr>
        <w:t>). אבל במסכת סוטה (דף לה-לו) מתוארת כתיבת התורה בשבעים לשון, על המזבח שבנו בכניסתם לארץ, כדבר שעשו עבור הגויים: "אמר לו ר' שמעון: לדבריך (שסדו את האבנים בסיד וכיסו את הכתב), היאך למדו אומות העולם תורה? אמר לו: בינה יתירה נתן בהם הקב"ה וכו'</w:t>
      </w:r>
      <w:r w:rsidR="0081125A">
        <w:rPr>
          <w:rFonts w:hint="cs"/>
          <w:rtl/>
        </w:rPr>
        <w:t xml:space="preserve"> </w:t>
      </w:r>
      <w:r>
        <w:rPr>
          <w:rtl/>
        </w:rPr>
        <w:t>" (</w:t>
      </w:r>
      <w:r w:rsidR="007C7E7D">
        <w:rPr>
          <w:rtl/>
        </w:rPr>
        <w:t>ראו</w:t>
      </w:r>
      <w:r>
        <w:rPr>
          <w:rtl/>
        </w:rPr>
        <w:t xml:space="preserve"> </w:t>
      </w:r>
      <w:proofErr w:type="spellStart"/>
      <w:r>
        <w:rPr>
          <w:rtl/>
        </w:rPr>
        <w:t>בשטיינזלץ</w:t>
      </w:r>
      <w:proofErr w:type="spellEnd"/>
      <w:r>
        <w:rPr>
          <w:rtl/>
        </w:rPr>
        <w:t xml:space="preserve"> שם כל הפירושים מהי אותה בינה יתירה שבעזרתה למדו הגויים את התורה). </w:t>
      </w:r>
      <w:r w:rsidR="007C7E7D">
        <w:rPr>
          <w:rFonts w:hint="cs"/>
          <w:rtl/>
        </w:rPr>
        <w:t>ראו</w:t>
      </w:r>
      <w:r w:rsidR="0081125A">
        <w:rPr>
          <w:rFonts w:hint="cs"/>
          <w:rtl/>
        </w:rPr>
        <w:t xml:space="preserve"> דברינו </w:t>
      </w:r>
      <w:hyperlink r:id="rId9" w:history="1">
        <w:r w:rsidR="0081125A" w:rsidRPr="0081125A">
          <w:rPr>
            <w:rStyle w:val="Hyperlink"/>
            <w:rFonts w:hint="cs"/>
            <w:rtl/>
          </w:rPr>
          <w:t>האבן תשמור על האבן</w:t>
        </w:r>
      </w:hyperlink>
      <w:r w:rsidR="0081125A">
        <w:rPr>
          <w:rFonts w:hint="cs"/>
          <w:rtl/>
        </w:rPr>
        <w:t xml:space="preserve"> בפרשת כי תבוא. </w:t>
      </w:r>
      <w:r>
        <w:rPr>
          <w:rtl/>
        </w:rPr>
        <w:t>ועל כתיבת התורה בשפות שונות - בפרט ביוונית - כבר רבו ההלכות והפירושים</w:t>
      </w:r>
      <w:r>
        <w:rPr>
          <w:rFonts w:hint="cs"/>
          <w:rtl/>
        </w:rPr>
        <w:t xml:space="preserve">, וגם אנחנו יצקנו בו מעט מים בדברינו </w:t>
      </w:r>
      <w:hyperlink r:id="rId10" w:history="1">
        <w:r w:rsidRPr="001156D8">
          <w:rPr>
            <w:rStyle w:val="Hyperlink"/>
            <w:rFonts w:hint="cs"/>
            <w:rtl/>
          </w:rPr>
          <w:t>אלה הדברים – בכל לשון</w:t>
        </w:r>
      </w:hyperlink>
      <w:r>
        <w:rPr>
          <w:rFonts w:hint="cs"/>
          <w:rtl/>
        </w:rPr>
        <w:t>, בפרשת דברים.</w:t>
      </w:r>
    </w:p>
  </w:footnote>
  <w:footnote w:id="13">
    <w:p w14:paraId="077E218A" w14:textId="77777777" w:rsidR="001C5503" w:rsidRDefault="001C5503" w:rsidP="00257573">
      <w:pPr>
        <w:pStyle w:val="a3"/>
        <w:rPr>
          <w:rtl/>
        </w:rPr>
      </w:pPr>
      <w:r>
        <w:rPr>
          <w:rStyle w:val="a5"/>
        </w:rPr>
        <w:footnoteRef/>
      </w:r>
      <w:r>
        <w:rPr>
          <w:rtl/>
        </w:rPr>
        <w:t xml:space="preserve"> </w:t>
      </w:r>
      <w:r>
        <w:rPr>
          <w:rFonts w:hint="cs"/>
          <w:rtl/>
          <w:lang w:eastAsia="en-US"/>
        </w:rPr>
        <w:t xml:space="preserve">כבר הרחבנו לדון ברמב"ם זה בדברינו </w:t>
      </w:r>
      <w:hyperlink r:id="rId11" w:history="1">
        <w:r w:rsidRPr="00257573">
          <w:rPr>
            <w:rStyle w:val="Hyperlink"/>
            <w:rFonts w:hint="cs"/>
            <w:rtl/>
            <w:lang w:eastAsia="en-US"/>
          </w:rPr>
          <w:t>כולנו גרים</w:t>
        </w:r>
      </w:hyperlink>
      <w:r>
        <w:rPr>
          <w:rFonts w:hint="cs"/>
          <w:rtl/>
          <w:lang w:eastAsia="en-US"/>
        </w:rPr>
        <w:t xml:space="preserve"> בשבועות וכאן נקצר. החיבור שהרמב"ם עושה בין התהליך שעשו בני ישראל בין יציאת מצרים למתן תורה עם תהליך הגיור של כל מי שבא לחסות תחת כנפי השכינה, הוא ברור ביותר. במתן תורה נסגרה הדלת לפני אומות העולם כמדרשים לעיל ובה בעת נפתחה דלת לכל נוכרי שמבקש להצטרף בדיעבד למעמד מתן תורה. </w:t>
      </w:r>
      <w:r w:rsidR="00257573">
        <w:rPr>
          <w:rFonts w:hint="cs"/>
          <w:rtl/>
          <w:lang w:eastAsia="en-US"/>
        </w:rPr>
        <w:t xml:space="preserve">כל גר שמבקש לקבל על עצמו את התורה יכול לבוא בטענה פשוטה לבית הדין: אני אינני שונה מאבותיכם! </w:t>
      </w:r>
      <w:r w:rsidR="00257573">
        <w:rPr>
          <w:rFonts w:hint="cs"/>
          <w:rtl/>
        </w:rPr>
        <w:t xml:space="preserve">דברינו כאן ודברינו </w:t>
      </w:r>
      <w:hyperlink r:id="rId12" w:history="1">
        <w:r w:rsidR="00257573" w:rsidRPr="00257573">
          <w:rPr>
            <w:rStyle w:val="Hyperlink"/>
            <w:rFonts w:hint="cs"/>
            <w:rtl/>
            <w:lang w:eastAsia="en-US"/>
          </w:rPr>
          <w:t>כולנו גרים</w:t>
        </w:r>
      </w:hyperlink>
      <w:r w:rsidR="00257573">
        <w:rPr>
          <w:rFonts w:hint="cs"/>
          <w:rtl/>
          <w:lang w:eastAsia="en-US"/>
        </w:rPr>
        <w:t xml:space="preserve"> בשבועות</w:t>
      </w:r>
      <w:r w:rsidR="00257573">
        <w:rPr>
          <w:rFonts w:hint="cs"/>
          <w:rtl/>
        </w:rPr>
        <w:t xml:space="preserve"> וכן </w:t>
      </w:r>
      <w:hyperlink r:id="rId13" w:history="1">
        <w:r w:rsidR="00257573" w:rsidRPr="00257573">
          <w:rPr>
            <w:rStyle w:val="Hyperlink"/>
            <w:rFonts w:hint="cs"/>
            <w:rtl/>
          </w:rPr>
          <w:t>קבלת גרים</w:t>
        </w:r>
      </w:hyperlink>
      <w:r w:rsidR="00257573">
        <w:rPr>
          <w:rFonts w:hint="cs"/>
          <w:rtl/>
        </w:rPr>
        <w:t xml:space="preserve"> במגילת רות משלימים זה את זה ומהווים חטיבה עניינית אחת.</w:t>
      </w:r>
    </w:p>
  </w:footnote>
  <w:footnote w:id="14">
    <w:p w14:paraId="0CD96701" w14:textId="12CBCB76" w:rsidR="003E1A94" w:rsidRDefault="003E1A94" w:rsidP="000A1AB5">
      <w:pPr>
        <w:pStyle w:val="a3"/>
        <w:rPr>
          <w:rtl/>
        </w:rPr>
      </w:pPr>
      <w:r>
        <w:rPr>
          <w:rStyle w:val="a5"/>
        </w:rPr>
        <w:footnoteRef/>
      </w:r>
      <w:r>
        <w:rPr>
          <w:rtl/>
        </w:rPr>
        <w:t xml:space="preserve"> </w:t>
      </w:r>
      <w:r>
        <w:rPr>
          <w:rtl/>
        </w:rPr>
        <w:t>פה מדובר בגוי ממש ולא במי שהתגייר</w:t>
      </w:r>
      <w:r>
        <w:rPr>
          <w:rFonts w:hint="cs"/>
          <w:rtl/>
        </w:rPr>
        <w:t>. אמירה זו של רבי מאיר היא ברורה ופשוטה ומתחברת גם להכרה שכל אדם נברא בצלם (מסכת אבות</w:t>
      </w:r>
      <w:r w:rsidR="000A1AB5">
        <w:rPr>
          <w:rFonts w:hint="cs"/>
          <w:rtl/>
        </w:rPr>
        <w:t xml:space="preserve"> ג יד</w:t>
      </w:r>
      <w:r>
        <w:rPr>
          <w:rFonts w:hint="cs"/>
          <w:rtl/>
        </w:rPr>
        <w:t xml:space="preserve">). אלא שיש לה מתנגדים חריפים כמו המאמר של רבי שמעון בר יוחאי: "אתם קרויים אדם ואין עובדי כוכבים קרויים אדם" ועל כל זה הרחבנו לדון בדברינו </w:t>
      </w:r>
      <w:hyperlink r:id="rId14" w:history="1">
        <w:r w:rsidRPr="001A6091">
          <w:rPr>
            <w:rStyle w:val="Hyperlink"/>
            <w:rFonts w:hint="cs"/>
            <w:rtl/>
          </w:rPr>
          <w:t xml:space="preserve">צלם </w:t>
        </w:r>
        <w:proofErr w:type="spellStart"/>
        <w:r w:rsidRPr="001A6091">
          <w:rPr>
            <w:rStyle w:val="Hyperlink"/>
            <w:rFonts w:hint="cs"/>
            <w:rtl/>
          </w:rPr>
          <w:t>אלהים</w:t>
        </w:r>
        <w:proofErr w:type="spellEnd"/>
      </w:hyperlink>
      <w:r>
        <w:rPr>
          <w:rFonts w:hint="cs"/>
          <w:rtl/>
        </w:rPr>
        <w:t xml:space="preserve"> בפרשת בראשית. כאן הדברים חריפים פחות, אך גם כאן נראה שלאמוראים קשה לקבל את משנתו האוניברסלית של רבי מאיר והם מצמצמים אותה שאין </w:t>
      </w:r>
      <w:proofErr w:type="spellStart"/>
      <w:r>
        <w:rPr>
          <w:rFonts w:hint="cs"/>
          <w:rtl/>
        </w:rPr>
        <w:t>הנכרי</w:t>
      </w:r>
      <w:proofErr w:type="spellEnd"/>
      <w:r>
        <w:rPr>
          <w:rFonts w:hint="cs"/>
          <w:rtl/>
        </w:rPr>
        <w:t xml:space="preserve"> מקבל שכר כמי שמצווה ועושה אלא רק כמי שאינו מצווה ועושה. </w:t>
      </w:r>
      <w:r w:rsidR="007C7E7D">
        <w:rPr>
          <w:rFonts w:hint="cs"/>
          <w:rtl/>
        </w:rPr>
        <w:t>ראו</w:t>
      </w:r>
      <w:r>
        <w:rPr>
          <w:rFonts w:hint="cs"/>
          <w:rtl/>
        </w:rPr>
        <w:t xml:space="preserve"> צמצום גדול עוד יותר בגמרא </w:t>
      </w:r>
      <w:r>
        <w:rPr>
          <w:rtl/>
        </w:rPr>
        <w:t>סנהדרין נט ע</w:t>
      </w:r>
      <w:r>
        <w:rPr>
          <w:rFonts w:hint="cs"/>
          <w:rtl/>
        </w:rPr>
        <w:t xml:space="preserve">"א שמעמידה את העיסוק של </w:t>
      </w:r>
      <w:proofErr w:type="spellStart"/>
      <w:r>
        <w:rPr>
          <w:rFonts w:hint="cs"/>
          <w:rtl/>
        </w:rPr>
        <w:t>הנכרי</w:t>
      </w:r>
      <w:proofErr w:type="spellEnd"/>
      <w:r>
        <w:rPr>
          <w:rFonts w:hint="cs"/>
          <w:rtl/>
        </w:rPr>
        <w:t xml:space="preserve"> </w:t>
      </w:r>
      <w:r w:rsidR="000A1AB5">
        <w:rPr>
          <w:rFonts w:hint="cs"/>
          <w:rtl/>
        </w:rPr>
        <w:t>רק ב</w:t>
      </w:r>
      <w:r>
        <w:rPr>
          <w:rFonts w:hint="cs"/>
          <w:rtl/>
        </w:rPr>
        <w:t>שבע מצוות שבני נח מצווים בה. ושם אומר רבי יוחנן: "</w:t>
      </w:r>
      <w:proofErr w:type="spellStart"/>
      <w:r>
        <w:rPr>
          <w:rtl/>
        </w:rPr>
        <w:t>נכרי</w:t>
      </w:r>
      <w:proofErr w:type="spellEnd"/>
      <w:r>
        <w:rPr>
          <w:rtl/>
        </w:rPr>
        <w:t xml:space="preserve"> שעוסק בתורה חייב מיתה, שנאמר תורה </w:t>
      </w:r>
      <w:proofErr w:type="spellStart"/>
      <w:r>
        <w:rPr>
          <w:rtl/>
        </w:rPr>
        <w:t>צוה</w:t>
      </w:r>
      <w:proofErr w:type="spellEnd"/>
      <w:r>
        <w:rPr>
          <w:rtl/>
        </w:rPr>
        <w:t xml:space="preserve"> לנו משה מורשה - לנו מורשה ולא להם</w:t>
      </w:r>
      <w:r>
        <w:rPr>
          <w:rFonts w:hint="cs"/>
          <w:rtl/>
        </w:rPr>
        <w:t xml:space="preserve">". אבל דבריו של רבי מאיר במקומם הם עומדים, בפרט שהוא אינו עוסק בשכר </w:t>
      </w:r>
      <w:proofErr w:type="spellStart"/>
      <w:r>
        <w:rPr>
          <w:rFonts w:hint="cs"/>
          <w:rtl/>
        </w:rPr>
        <w:t>שהנכרי</w:t>
      </w:r>
      <w:proofErr w:type="spellEnd"/>
      <w:r>
        <w:rPr>
          <w:rFonts w:hint="cs"/>
          <w:rtl/>
        </w:rPr>
        <w:t xml:space="preserve"> מקבל אלא בערך לימוד התורה כנובע מהשוואתו לכהן גדול. נראה שמחלוקת תנאים/אמוראים זו מייצגת באופן חריף ביותר את קיטוב הגישה האוניברסלית מול הפרטיקולרית. ואפשר שלא נטעה אם נאמר שהבדלי גישה אלה נובעים מתהפוכות הזמן והמקום ומהאופן שבו הגויים התייחסו לתורת ישראל. בתקופה של גזירות ודיכוי קשה להיות 'אוניברסלי'.</w:t>
      </w:r>
      <w:r w:rsidR="00E549B2">
        <w:rPr>
          <w:rFonts w:hint="cs"/>
          <w:rtl/>
        </w:rPr>
        <w:t xml:space="preserve"> </w:t>
      </w:r>
      <w:proofErr w:type="spellStart"/>
      <w:r w:rsidR="00E549B2">
        <w:rPr>
          <w:rFonts w:hint="cs"/>
          <w:rtl/>
        </w:rPr>
        <w:t>עך</w:t>
      </w:r>
      <w:proofErr w:type="spellEnd"/>
      <w:r w:rsidR="00E549B2">
        <w:rPr>
          <w:rFonts w:hint="cs"/>
          <w:rtl/>
        </w:rPr>
        <w:t xml:space="preserve"> או כך, ראו הדף על </w:t>
      </w:r>
      <w:hyperlink r:id="rId15" w:anchor="gsc.tab=0" w:history="1">
        <w:r w:rsidR="00E549B2" w:rsidRPr="00E549B2">
          <w:rPr>
            <w:rStyle w:val="Hyperlink"/>
            <w:rFonts w:hint="cs"/>
            <w:rtl/>
          </w:rPr>
          <w:t>רומא שמתעניינת בתורה ישראל</w:t>
        </w:r>
      </w:hyperlink>
      <w:r w:rsidR="00E549B2">
        <w:rPr>
          <w:rFonts w:hint="cs"/>
          <w:rtl/>
        </w:rPr>
        <w:t>.</w:t>
      </w:r>
    </w:p>
  </w:footnote>
  <w:footnote w:id="15">
    <w:p w14:paraId="0B5149DD" w14:textId="77777777" w:rsidR="00956A6E" w:rsidRDefault="00956A6E">
      <w:pPr>
        <w:pStyle w:val="a3"/>
        <w:rPr>
          <w:rtl/>
        </w:rPr>
      </w:pPr>
      <w:r>
        <w:rPr>
          <w:rStyle w:val="a5"/>
        </w:rPr>
        <w:footnoteRef/>
      </w:r>
      <w:r>
        <w:rPr>
          <w:rtl/>
        </w:rPr>
        <w:t xml:space="preserve"> </w:t>
      </w:r>
      <w:r>
        <w:rPr>
          <w:rtl/>
        </w:rPr>
        <w:t>מדרש זה מופיע בפרשת וירא ומסביר מדוע מגלה ה' לאברהם את מה שצפוי לסדום. אברהם הוא המפתח לחלקם של הגויים בתורה. גר שנתגייר נקרא בן אברהם, לא בן יעקב או ישראל, למרות "מורשה קהילת יעקב" ולמרות "חוקיו ומשפטיו לישראל". כי אברהם ידע את התורה (בניגוד למדרש לעיל שלאברהם היו רק שמונה מצוות). ובזכות אברהם יש פוטנציאל גם לכל הגויים, לפחות אלה שהם צאצאי אברהם שמהם יצאו שתי הדתות היריבות הגדולות של היהדות.</w:t>
      </w:r>
    </w:p>
  </w:footnote>
  <w:footnote w:id="16">
    <w:p w14:paraId="488B551D" w14:textId="77777777" w:rsidR="004C0C0E" w:rsidRDefault="004C0C0E">
      <w:pPr>
        <w:pStyle w:val="a3"/>
      </w:pPr>
      <w:r>
        <w:rPr>
          <w:rStyle w:val="a5"/>
        </w:rPr>
        <w:footnoteRef/>
      </w:r>
      <w:r>
        <w:rPr>
          <w:rtl/>
        </w:rPr>
        <w:t xml:space="preserve"> </w:t>
      </w:r>
      <w:r>
        <w:rPr>
          <w:rFonts w:hint="cs"/>
          <w:rtl/>
        </w:rPr>
        <w:t>לפתחה של ארץ ישראל, לגבולה. שהרי משה כאן.</w:t>
      </w:r>
    </w:p>
  </w:footnote>
  <w:footnote w:id="17">
    <w:p w14:paraId="244D0B5C" w14:textId="32C3BEEC" w:rsidR="00956A6E" w:rsidRDefault="00956A6E" w:rsidP="00205B52">
      <w:pPr>
        <w:pStyle w:val="a3"/>
        <w:rPr>
          <w:rtl/>
        </w:rPr>
      </w:pPr>
      <w:r>
        <w:rPr>
          <w:rStyle w:val="a5"/>
        </w:rPr>
        <w:footnoteRef/>
      </w:r>
      <w:r>
        <w:rPr>
          <w:rtl/>
        </w:rPr>
        <w:t xml:space="preserve"> </w:t>
      </w:r>
      <w:r>
        <w:rPr>
          <w:rtl/>
        </w:rPr>
        <w:t>הוא דורש את הפסוק "</w:t>
      </w:r>
      <w:proofErr w:type="spellStart"/>
      <w:r>
        <w:rPr>
          <w:rtl/>
        </w:rPr>
        <w:t>ואעשך</w:t>
      </w:r>
      <w:proofErr w:type="spellEnd"/>
      <w:r>
        <w:rPr>
          <w:rtl/>
        </w:rPr>
        <w:t xml:space="preserve"> לגוי גדול" מפרשת לך </w:t>
      </w:r>
      <w:proofErr w:type="spellStart"/>
      <w:r>
        <w:rPr>
          <w:rtl/>
        </w:rPr>
        <w:t>לך</w:t>
      </w:r>
      <w:proofErr w:type="spellEnd"/>
      <w:r>
        <w:rPr>
          <w:rtl/>
        </w:rPr>
        <w:t xml:space="preserve"> ומקשר אותו עם הפסוק "רק עם חכם ונבון הגוי הזה". פסוק אחרון זה הוא בספר דברים לפני התיאור החוזר של מתן תורה בפרשת ואתחנן. הפסוק המלא הוא: "ושמרתם ועשיתם כי היא חכמתכם ובינתכם לעיני העמים ... ואמרו רק עם חכם ונבון הגוי הגדול הזה: כי מי גוי גדול אשר לו א-להים קרובים אליו ... ומי גוי גדול אשר לו חוקים ומשפטים צדיקים ככל התורה הזאת ..." הערכת התורה ועם ישראל היא בעיני הגויים דווקא. רק כאשר הגויים הנוכחים בעת מתן תורה אומרים: "עם חכם ונבון הגוי הזה", רק אז מתגשמת ההבטחה לאברהם "</w:t>
      </w:r>
      <w:proofErr w:type="spellStart"/>
      <w:r>
        <w:rPr>
          <w:rtl/>
        </w:rPr>
        <w:t>ואעשך</w:t>
      </w:r>
      <w:proofErr w:type="spellEnd"/>
      <w:r>
        <w:rPr>
          <w:rtl/>
        </w:rPr>
        <w:t xml:space="preserve"> לגוי גדול". אברהם </w:t>
      </w:r>
      <w:r w:rsidR="00205B52">
        <w:rPr>
          <w:rFonts w:hint="cs"/>
          <w:rtl/>
        </w:rPr>
        <w:t xml:space="preserve">שהוא אב לגרים, ניצב כאן </w:t>
      </w:r>
      <w:r>
        <w:rPr>
          <w:rtl/>
        </w:rPr>
        <w:t xml:space="preserve">כדמות מגשרת בין עם ישראל לגויים בהקשר עם מתן תורה. ובמקבילה </w:t>
      </w:r>
      <w:proofErr w:type="spellStart"/>
      <w:r>
        <w:rPr>
          <w:rtl/>
        </w:rPr>
        <w:t>בתנחומא</w:t>
      </w:r>
      <w:proofErr w:type="spellEnd"/>
      <w:r>
        <w:rPr>
          <w:rtl/>
        </w:rPr>
        <w:t xml:space="preserve"> (בובר) לך </w:t>
      </w:r>
      <w:proofErr w:type="spellStart"/>
      <w:r>
        <w:rPr>
          <w:rtl/>
        </w:rPr>
        <w:t>לך</w:t>
      </w:r>
      <w:proofErr w:type="spellEnd"/>
      <w:r>
        <w:rPr>
          <w:rtl/>
        </w:rPr>
        <w:t xml:space="preserve"> סימן ד, אין ארץ ישראל, רק מתן תורה: "אמר ר' פנחס הכהן בר </w:t>
      </w:r>
      <w:proofErr w:type="spellStart"/>
      <w:r>
        <w:rPr>
          <w:rtl/>
        </w:rPr>
        <w:t>חמא</w:t>
      </w:r>
      <w:proofErr w:type="spellEnd"/>
      <w:r>
        <w:rPr>
          <w:rtl/>
        </w:rPr>
        <w:t xml:space="preserve">: אימתי עשה הקב"ה [את] אברהם לגוי גדול, כשיצאו ישראל ממצרים, ובאו לסיני, וקבלו את התורה, והביט בהן משה, ואמר הרי הן </w:t>
      </w:r>
      <w:proofErr w:type="spellStart"/>
      <w:r>
        <w:rPr>
          <w:rtl/>
        </w:rPr>
        <w:t>עשויין</w:t>
      </w:r>
      <w:proofErr w:type="spellEnd"/>
      <w:r>
        <w:rPr>
          <w:rtl/>
        </w:rPr>
        <w:t xml:space="preserve"> כמה שהבטיח הקב"ה לזקן, שנאמר ומי גוי גדול". האם השמט</w:t>
      </w:r>
      <w:r w:rsidR="00205B52">
        <w:rPr>
          <w:rFonts w:hint="cs"/>
          <w:rtl/>
        </w:rPr>
        <w:t xml:space="preserve">ת ארץ ישראל היא </w:t>
      </w:r>
      <w:r>
        <w:rPr>
          <w:rtl/>
        </w:rPr>
        <w:t>בטעות כאן</w:t>
      </w:r>
      <w:r w:rsidR="00205B52">
        <w:rPr>
          <w:rFonts w:hint="cs"/>
          <w:rtl/>
        </w:rPr>
        <w:t xml:space="preserve">, </w:t>
      </w:r>
      <w:r>
        <w:rPr>
          <w:rtl/>
        </w:rPr>
        <w:t>או שמא חזרנו למכילתא לעיל, מפני מה לא ניתנה התורה בארץ ישראל. ההבטחה לאברהם מתגשמת במעמד סיני או בכניסה לארץ?</w:t>
      </w:r>
      <w:r w:rsidR="00B27ADB">
        <w:rPr>
          <w:rFonts w:hint="cs"/>
          <w:rtl/>
        </w:rPr>
        <w:t xml:space="preserve"> ראו הדף </w:t>
      </w:r>
      <w:hyperlink r:id="rId16" w:anchor="gsc.tab=0" w:history="1">
        <w:r w:rsidR="00B27ADB" w:rsidRPr="00B27ADB">
          <w:rPr>
            <w:rStyle w:val="Hyperlink"/>
            <w:rFonts w:hint="cs"/>
            <w:rtl/>
          </w:rPr>
          <w:t>מפני מה לא ניתנה התורה בארץ ישראל</w:t>
        </w:r>
      </w:hyperlink>
      <w:r w:rsidR="00B27ADB">
        <w:rPr>
          <w:rFonts w:hint="cs"/>
          <w:rtl/>
        </w:rPr>
        <w:t xml:space="preserve"> שמשלים את הדף הנוכחי.</w:t>
      </w:r>
    </w:p>
  </w:footnote>
  <w:footnote w:id="18">
    <w:p w14:paraId="3AB98963" w14:textId="77777777" w:rsidR="009B4DE4" w:rsidRDefault="009B4DE4" w:rsidP="009B4DE4">
      <w:pPr>
        <w:pStyle w:val="a3"/>
      </w:pPr>
      <w:r>
        <w:rPr>
          <w:rStyle w:val="a5"/>
        </w:rPr>
        <w:footnoteRef/>
      </w:r>
      <w:r>
        <w:rPr>
          <w:rtl/>
        </w:rPr>
        <w:t xml:space="preserve"> </w:t>
      </w:r>
      <w:r>
        <w:rPr>
          <w:rFonts w:hint="cs"/>
          <w:rtl/>
        </w:rPr>
        <w:t>למרות שעיקר הדרשה היא מהחצי הראשון של הפסוק המובא בגוף המדרש, נראה שברקע עומד הפסוק השלם: "</w:t>
      </w:r>
      <w:r>
        <w:rPr>
          <w:rtl/>
        </w:rPr>
        <w:t>רֹאשׁ דְּבָרְךָ אֱמֶת וּלְעוֹלָם כָּל מִשְׁפַּט צִדְקֶךָ</w:t>
      </w:r>
      <w:r>
        <w:rPr>
          <w:rFonts w:hint="cs"/>
          <w:rtl/>
        </w:rPr>
        <w:t>".</w:t>
      </w:r>
    </w:p>
  </w:footnote>
  <w:footnote w:id="19">
    <w:p w14:paraId="7AD860F2" w14:textId="06C34DFA" w:rsidR="00812C9F" w:rsidRDefault="00812C9F" w:rsidP="007F7198">
      <w:pPr>
        <w:pStyle w:val="a3"/>
      </w:pPr>
      <w:r>
        <w:rPr>
          <w:rStyle w:val="a5"/>
        </w:rPr>
        <w:footnoteRef/>
      </w:r>
      <w:r>
        <w:rPr>
          <w:rtl/>
        </w:rPr>
        <w:t xml:space="preserve"> </w:t>
      </w:r>
      <w:r>
        <w:rPr>
          <w:rFonts w:hint="cs"/>
          <w:rtl/>
          <w:lang w:eastAsia="en-US"/>
        </w:rPr>
        <w:t xml:space="preserve">למי אכפת "מה יאמרו הגויים" אחרי שאלה סירבו לקבל את התורה? אכפת ואכפת והדברים מונחים בתוך עשרת הדברות עצמם שרק שניים מהן מיוחדים לעם ישראל והשאר הם מצוות ונורמות כלל אנושיות, כמו כבוד אב ואם. </w:t>
      </w:r>
      <w:r w:rsidR="00B27ADB">
        <w:rPr>
          <w:rFonts w:hint="cs"/>
          <w:rtl/>
          <w:lang w:eastAsia="en-US"/>
        </w:rPr>
        <w:t xml:space="preserve">כאשר </w:t>
      </w:r>
      <w:r>
        <w:rPr>
          <w:rFonts w:hint="cs"/>
          <w:rtl/>
          <w:lang w:eastAsia="en-US"/>
        </w:rPr>
        <w:t>שמעו הגויים שהקב"ה מצווה על כיבוד אב ואם, דבר שמקובל בהרבה תרבויות (וכך מן הסתם גם: לא תרצח, לא תנאף, לא תגנוב וכו'),</w:t>
      </w:r>
      <w:r w:rsidR="00B27ADB">
        <w:rPr>
          <w:rFonts w:hint="cs"/>
          <w:rtl/>
          <w:lang w:eastAsia="en-US"/>
        </w:rPr>
        <w:t xml:space="preserve">, </w:t>
      </w:r>
      <w:r>
        <w:rPr>
          <w:rFonts w:hint="cs"/>
          <w:rtl/>
          <w:lang w:eastAsia="en-US"/>
        </w:rPr>
        <w:t xml:space="preserve">הודו לדבריו של הקב"ה שהם אמת ומשפט צדק! ואגב, יש לדון בדיבר השלישי: "לא </w:t>
      </w:r>
      <w:proofErr w:type="spellStart"/>
      <w:r>
        <w:rPr>
          <w:rFonts w:hint="cs"/>
          <w:rtl/>
          <w:lang w:eastAsia="en-US"/>
        </w:rPr>
        <w:t>תשא</w:t>
      </w:r>
      <w:proofErr w:type="spellEnd"/>
      <w:r>
        <w:rPr>
          <w:rFonts w:hint="cs"/>
          <w:rtl/>
          <w:lang w:eastAsia="en-US"/>
        </w:rPr>
        <w:t xml:space="preserve"> את שם ה' </w:t>
      </w:r>
      <w:proofErr w:type="spellStart"/>
      <w:r>
        <w:rPr>
          <w:rFonts w:hint="cs"/>
          <w:rtl/>
          <w:lang w:eastAsia="en-US"/>
        </w:rPr>
        <w:t>אלהיך</w:t>
      </w:r>
      <w:proofErr w:type="spellEnd"/>
      <w:r>
        <w:rPr>
          <w:rFonts w:hint="cs"/>
          <w:rtl/>
          <w:lang w:eastAsia="en-US"/>
        </w:rPr>
        <w:t xml:space="preserve"> לשווא", שלא מוזכר בדרשה כאן, להיכן הוא שייך. גם על מצוות השבת ניתן לדון. עוד </w:t>
      </w:r>
      <w:r w:rsidR="00B27ADB">
        <w:rPr>
          <w:rFonts w:hint="cs"/>
          <w:rtl/>
          <w:lang w:eastAsia="en-US"/>
        </w:rPr>
        <w:t xml:space="preserve">יש </w:t>
      </w:r>
      <w:r>
        <w:rPr>
          <w:rFonts w:hint="cs"/>
          <w:rtl/>
          <w:lang w:eastAsia="en-US"/>
        </w:rPr>
        <w:t xml:space="preserve">לדון </w:t>
      </w:r>
      <w:r w:rsidR="00B27ADB">
        <w:rPr>
          <w:rFonts w:hint="cs"/>
          <w:rtl/>
          <w:lang w:eastAsia="en-US"/>
        </w:rPr>
        <w:t>על ה</w:t>
      </w:r>
      <w:r>
        <w:rPr>
          <w:rFonts w:hint="cs"/>
          <w:rtl/>
          <w:lang w:eastAsia="en-US"/>
        </w:rPr>
        <w:t>קשר בין מדרש זה ובין המדרשים שרק את שני הדברות הראשונ</w:t>
      </w:r>
      <w:r w:rsidR="004C0C0E">
        <w:rPr>
          <w:rFonts w:hint="cs"/>
          <w:rtl/>
          <w:lang w:eastAsia="en-US"/>
        </w:rPr>
        <w:t>ים</w:t>
      </w:r>
      <w:r>
        <w:rPr>
          <w:rFonts w:hint="cs"/>
          <w:rtl/>
          <w:lang w:eastAsia="en-US"/>
        </w:rPr>
        <w:t xml:space="preserve"> שמעו בני ישראל מפי הגבורה ואת השאר מפי משה (הוריות ח ע"א, שמות רבה לג ז). ו</w:t>
      </w:r>
      <w:r w:rsidR="007C7E7D">
        <w:rPr>
          <w:rFonts w:hint="cs"/>
          <w:rtl/>
          <w:lang w:eastAsia="en-US"/>
        </w:rPr>
        <w:t>ראו</w:t>
      </w:r>
      <w:r>
        <w:rPr>
          <w:rFonts w:hint="cs"/>
          <w:rtl/>
          <w:lang w:eastAsia="en-US"/>
        </w:rPr>
        <w:t xml:space="preserve"> עוד עבודה זרה שעשה </w:t>
      </w:r>
      <w:proofErr w:type="spellStart"/>
      <w:r>
        <w:rPr>
          <w:rFonts w:hint="cs"/>
          <w:rtl/>
          <w:lang w:eastAsia="en-US"/>
        </w:rPr>
        <w:t>גיחזי</w:t>
      </w:r>
      <w:proofErr w:type="spellEnd"/>
      <w:r>
        <w:rPr>
          <w:rFonts w:hint="cs"/>
          <w:rtl/>
          <w:lang w:eastAsia="en-US"/>
        </w:rPr>
        <w:t xml:space="preserve"> בכישוף של עגלי ירבעם שהוציאה מפיה את שני הדברות הראשונ</w:t>
      </w:r>
      <w:r w:rsidR="004C0C0E">
        <w:rPr>
          <w:rFonts w:hint="cs"/>
          <w:rtl/>
          <w:lang w:eastAsia="en-US"/>
        </w:rPr>
        <w:t>ים</w:t>
      </w:r>
      <w:r>
        <w:rPr>
          <w:rFonts w:hint="cs"/>
          <w:rtl/>
          <w:lang w:eastAsia="en-US"/>
        </w:rPr>
        <w:t xml:space="preserve"> דווקא (סוטה </w:t>
      </w:r>
      <w:proofErr w:type="spellStart"/>
      <w:r>
        <w:rPr>
          <w:rFonts w:hint="cs"/>
          <w:rtl/>
          <w:lang w:eastAsia="en-US"/>
        </w:rPr>
        <w:t>מז</w:t>
      </w:r>
      <w:proofErr w:type="spellEnd"/>
      <w:r>
        <w:rPr>
          <w:rFonts w:hint="cs"/>
          <w:rtl/>
          <w:lang w:eastAsia="en-US"/>
        </w:rPr>
        <w:t xml:space="preserve"> ע"א, סנהדרין </w:t>
      </w:r>
      <w:proofErr w:type="spellStart"/>
      <w:r>
        <w:rPr>
          <w:rFonts w:hint="cs"/>
          <w:rtl/>
          <w:lang w:eastAsia="en-US"/>
        </w:rPr>
        <w:t>קז</w:t>
      </w:r>
      <w:proofErr w:type="spellEnd"/>
      <w:r>
        <w:rPr>
          <w:rFonts w:hint="cs"/>
          <w:rtl/>
          <w:lang w:eastAsia="en-US"/>
        </w:rPr>
        <w:t xml:space="preserve"> ע"ב). ועד כאן.</w:t>
      </w:r>
    </w:p>
  </w:footnote>
  <w:footnote w:id="20">
    <w:p w14:paraId="5A0C16C7" w14:textId="1EFDCE73" w:rsidR="00956A6E" w:rsidRDefault="00956A6E">
      <w:pPr>
        <w:pStyle w:val="a3"/>
        <w:rPr>
          <w:rtl/>
        </w:rPr>
      </w:pPr>
      <w:r>
        <w:rPr>
          <w:rStyle w:val="a5"/>
        </w:rPr>
        <w:footnoteRef/>
      </w:r>
      <w:r>
        <w:rPr>
          <w:rtl/>
        </w:rPr>
        <w:t xml:space="preserve"> </w:t>
      </w:r>
      <w:r>
        <w:rPr>
          <w:rFonts w:hint="cs"/>
          <w:rtl/>
        </w:rPr>
        <w:t>מדרש זה סוגר מעגל מול מדרש ספרי הפרטיקולרי בו פתחנו. אפשר שהוא משקף יחס מיוחד ל"עשו אחינו", עם קריצות ברורות למלכות רומא שעתידה להכיר בחשיבותם של היהודים (גם לנוכח תהליכי הגיור שחלו בתקופה מסוימת בבית שני), אבל נראה לומר שהמילים: "</w:t>
      </w:r>
      <w:r w:rsidRPr="008C3D1A">
        <w:rPr>
          <w:rtl/>
          <w:lang w:eastAsia="en-US"/>
        </w:rPr>
        <w:t xml:space="preserve">שלא </w:t>
      </w:r>
      <w:proofErr w:type="spellStart"/>
      <w:r w:rsidRPr="008C3D1A">
        <w:rPr>
          <w:rtl/>
          <w:lang w:eastAsia="en-US"/>
        </w:rPr>
        <w:t>ליתן</w:t>
      </w:r>
      <w:proofErr w:type="spellEnd"/>
      <w:r w:rsidRPr="008C3D1A">
        <w:rPr>
          <w:rtl/>
          <w:lang w:eastAsia="en-US"/>
        </w:rPr>
        <w:t xml:space="preserve"> לאומות העולם פתחון פה</w:t>
      </w:r>
      <w:r>
        <w:rPr>
          <w:rFonts w:hint="cs"/>
          <w:rtl/>
          <w:lang w:eastAsia="en-US"/>
        </w:rPr>
        <w:t>"</w:t>
      </w:r>
      <w:r>
        <w:rPr>
          <w:rFonts w:hint="cs"/>
          <w:rtl/>
        </w:rPr>
        <w:t xml:space="preserve"> פותחות פתח גם לכל שאר האומות.</w:t>
      </w:r>
      <w:r w:rsidR="009A24C4">
        <w:rPr>
          <w:rFonts w:hint="cs"/>
          <w:rtl/>
        </w:rPr>
        <w:t xml:space="preserve"> </w:t>
      </w:r>
      <w:r w:rsidR="00CD4B45">
        <w:rPr>
          <w:rFonts w:hint="cs"/>
          <w:rtl/>
        </w:rPr>
        <w:t xml:space="preserve">וכבר אמרו חז"ל שבא סנחריב ובלבל את האומות ואין אנחנו יודעים מוצאו של אף אדם. </w:t>
      </w:r>
      <w:r w:rsidR="009A24C4">
        <w:rPr>
          <w:rFonts w:hint="cs"/>
          <w:rtl/>
        </w:rPr>
        <w:t>ואי לכך, פניית הקב"ה לאומות העולם במדרש ספרי בו פתחנו איננה רק לצאת ידי חובה ותמיד יש פתח לקבלת התורה גם ע"י אומות העולם, בפרט כיחידים.</w:t>
      </w:r>
    </w:p>
  </w:footnote>
  <w:footnote w:id="21">
    <w:p w14:paraId="7CC7B0EF" w14:textId="77777777" w:rsidR="00CD4B45" w:rsidRDefault="00CD4B45" w:rsidP="00CD4B45">
      <w:pPr>
        <w:pStyle w:val="a3"/>
      </w:pPr>
      <w:r>
        <w:rPr>
          <w:rStyle w:val="a5"/>
        </w:rPr>
        <w:footnoteRef/>
      </w:r>
      <w:r>
        <w:rPr>
          <w:rtl/>
        </w:rPr>
        <w:t xml:space="preserve"> </w:t>
      </w:r>
      <w:r>
        <w:rPr>
          <w:rFonts w:hint="cs"/>
          <w:rtl/>
        </w:rPr>
        <w:t xml:space="preserve">מה משמעות הפסוק "זה דודי וזה רעי" שבו חתם ר' לוי את דרשתו לעיל? אומר ר' </w:t>
      </w:r>
      <w:proofErr w:type="spellStart"/>
      <w:r>
        <w:rPr>
          <w:rFonts w:hint="cs"/>
          <w:rtl/>
        </w:rPr>
        <w:t>יודן</w:t>
      </w:r>
      <w:proofErr w:type="spellEnd"/>
      <w:r>
        <w:rPr>
          <w:rFonts w:hint="cs"/>
          <w:rtl/>
        </w:rPr>
        <w:t xml:space="preserve"> (יהודה): שהקב"ה מבקש להרבות לו ר</w:t>
      </w:r>
      <w:r>
        <w:rPr>
          <w:rFonts w:hint="eastAsia"/>
          <w:rtl/>
        </w:rPr>
        <w:t>ֵ</w:t>
      </w:r>
      <w:r>
        <w:rPr>
          <w:rFonts w:hint="cs"/>
          <w:rtl/>
        </w:rPr>
        <w:t>ע</w:t>
      </w:r>
      <w:r>
        <w:rPr>
          <w:rFonts w:hint="eastAsia"/>
          <w:rtl/>
        </w:rPr>
        <w:t>ִ</w:t>
      </w:r>
      <w:r>
        <w:rPr>
          <w:rFonts w:hint="cs"/>
          <w:rtl/>
        </w:rPr>
        <w:t>ים ודודים (ידידים)! לא קבוצה סגורה ומצומצמת של רעים ודודים, אלא קבוצה פתוחה אליה יכולים להתווסף רעים וידידים נוספים של הקב"ה. הכיצד?</w:t>
      </w:r>
    </w:p>
  </w:footnote>
  <w:footnote w:id="22">
    <w:p w14:paraId="56045479" w14:textId="3E274A31" w:rsidR="00422A36" w:rsidRDefault="00422A36" w:rsidP="00422A36">
      <w:pPr>
        <w:pStyle w:val="a3"/>
      </w:pPr>
      <w:r>
        <w:rPr>
          <w:rStyle w:val="a5"/>
        </w:rPr>
        <w:footnoteRef/>
      </w:r>
      <w:r>
        <w:rPr>
          <w:rtl/>
        </w:rPr>
        <w:t xml:space="preserve"> </w:t>
      </w:r>
      <w:r>
        <w:rPr>
          <w:rFonts w:hint="cs"/>
          <w:rtl/>
        </w:rPr>
        <w:t xml:space="preserve">כבר הרחבנו לדון על דרשה זה בדברינו </w:t>
      </w:r>
      <w:hyperlink r:id="rId17" w:anchor="gsc.tab=0" w:history="1">
        <w:r w:rsidRPr="00422A36">
          <w:rPr>
            <w:rStyle w:val="Hyperlink"/>
            <w:rFonts w:hint="cs"/>
            <w:rtl/>
          </w:rPr>
          <w:t>ואבדיל אתכם מכל העמים</w:t>
        </w:r>
      </w:hyperlink>
      <w:r>
        <w:rPr>
          <w:rFonts w:hint="cs"/>
          <w:rtl/>
        </w:rPr>
        <w:t xml:space="preserve"> בפרשת קדושים וכאן נביא את הדברים בתמצית. דרשה זו מכילה סתירה פנימית ברורה אשר ממחישה היטב את המתח בין תורה פרטיקולרית ומתבדלת ובין תורה אוניברסלית בה הדלת תמיד פתוחה. שתי הגישות הקיצוניות מתבססות על הפסוק בשיר השירים: "זה דודי וזה רעי". הם גם חולקים בקריאת הפסוק: "ואבדיל אתכם מן העמים להיות לי". אם תנא קמא סבור שהבדלה זו היא חד-פעמית ושיאה ביציאת מצרים ומעמד הר סיני, בא ר' </w:t>
      </w:r>
      <w:proofErr w:type="spellStart"/>
      <w:r>
        <w:rPr>
          <w:rFonts w:hint="cs"/>
          <w:rtl/>
        </w:rPr>
        <w:t>יודן</w:t>
      </w:r>
      <w:proofErr w:type="spellEnd"/>
      <w:r>
        <w:rPr>
          <w:rFonts w:hint="cs"/>
          <w:rtl/>
        </w:rPr>
        <w:t xml:space="preserve"> ומציג את שיטתו שנסמכת חזק על הלכות בורר בשבת. האיסור בשבת הוא הוצאת הפסולת מתוך האוכל (בורר רעה מתוך היפה), אבל הוצאת האוכל מתוך הפסולת (היפה מתוך הרעה) מותרת (ביד ולא בכלי). בבחירת עם ישראל, הקב"ה לא ברר את מי שאינו ראוי והשליכו בצד כמי ששוב אין לו תקנה, אלא ברר את הראוי, והשאר, יהא מונח בצד בינתיים, להזדמנות אחרת. הקב"ה הבדיל את ישראל וקרבם תחת כנפי השכינה, אבל לא ריחק את אומות העולם </w:t>
      </w:r>
      <w:r>
        <w:rPr>
          <w:rtl/>
        </w:rPr>
        <w:t>–</w:t>
      </w:r>
      <w:r>
        <w:rPr>
          <w:rFonts w:hint="cs"/>
          <w:rtl/>
        </w:rPr>
        <w:t xml:space="preserve"> לא הבדיל אותם והוציאם לחוץ. הם נשארו במרחב האנושות הכולל (משם גם באו בני ישראל) ותמיד תיתכנה הבדלות נוספות, תמיד יהיה "חוזר ובורר את היפה" של מי שבא לחסות בצל כנפי אלוהי ישראל כמאמר בעז לרות.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BDC4" w14:textId="77777777" w:rsidR="00084EB6" w:rsidRDefault="00084EB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909A" w14:textId="62715A02" w:rsidR="00A227BE" w:rsidRDefault="00A227BE" w:rsidP="00063808">
    <w:pPr>
      <w:pStyle w:val="1"/>
      <w:tabs>
        <w:tab w:val="clear" w:pos="9469"/>
        <w:tab w:val="right" w:pos="9299"/>
      </w:tabs>
      <w:rPr>
        <w:rtl/>
      </w:rPr>
    </w:pPr>
    <w:r>
      <w:rPr>
        <w:rtl/>
      </w:rPr>
      <w:t>פרשת</w:t>
    </w:r>
    <w:r>
      <w:rPr>
        <w:rFonts w:hint="cs"/>
        <w:rtl/>
      </w:rPr>
      <w:t xml:space="preserve"> יתרו</w:t>
    </w:r>
    <w:r>
      <w:rPr>
        <w:rtl/>
      </w:rPr>
      <w:tab/>
    </w:r>
    <w:r>
      <w:rPr>
        <w:rFonts w:hint="cs"/>
        <w:rtl/>
      </w:rPr>
      <w:t>תש"ס</w:t>
    </w:r>
    <w:r w:rsidR="00084EB6">
      <w:rPr>
        <w:rFonts w:hint="cs"/>
        <w:rtl/>
      </w:rPr>
      <w:t>, תשפ"ו</w:t>
    </w:r>
  </w:p>
  <w:p w14:paraId="047937F2" w14:textId="77777777" w:rsidR="00A227BE" w:rsidRDefault="00A227B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5E085" w14:textId="77777777" w:rsidR="00084EB6" w:rsidRDefault="00084EB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0MzA3NjIzNDM1NTZQ0lEKTi0uzszPAykwqQUAj2mEQSwAAAA="/>
  </w:docVars>
  <w:rsids>
    <w:rsidRoot w:val="00A227BE"/>
    <w:rsid w:val="000004ED"/>
    <w:rsid w:val="00063808"/>
    <w:rsid w:val="00084EB6"/>
    <w:rsid w:val="00085869"/>
    <w:rsid w:val="000A1AB5"/>
    <w:rsid w:val="000A55F7"/>
    <w:rsid w:val="000D20B7"/>
    <w:rsid w:val="001156D8"/>
    <w:rsid w:val="001307E5"/>
    <w:rsid w:val="00190AA1"/>
    <w:rsid w:val="001926A3"/>
    <w:rsid w:val="001A5776"/>
    <w:rsid w:val="001A6091"/>
    <w:rsid w:val="001B54C5"/>
    <w:rsid w:val="001C5503"/>
    <w:rsid w:val="001E6B51"/>
    <w:rsid w:val="001F216F"/>
    <w:rsid w:val="00205B52"/>
    <w:rsid w:val="00220A0B"/>
    <w:rsid w:val="00247F7F"/>
    <w:rsid w:val="00257573"/>
    <w:rsid w:val="002857C7"/>
    <w:rsid w:val="00293EA4"/>
    <w:rsid w:val="002A18D0"/>
    <w:rsid w:val="002B6B22"/>
    <w:rsid w:val="002D7CD9"/>
    <w:rsid w:val="002E571F"/>
    <w:rsid w:val="002F0FC8"/>
    <w:rsid w:val="003E1A94"/>
    <w:rsid w:val="004209D4"/>
    <w:rsid w:val="00422A36"/>
    <w:rsid w:val="00436311"/>
    <w:rsid w:val="00486B7B"/>
    <w:rsid w:val="004B1813"/>
    <w:rsid w:val="004C0C0E"/>
    <w:rsid w:val="004E0AE5"/>
    <w:rsid w:val="00583C25"/>
    <w:rsid w:val="005D3B64"/>
    <w:rsid w:val="00600172"/>
    <w:rsid w:val="006444C2"/>
    <w:rsid w:val="0065670C"/>
    <w:rsid w:val="0066285E"/>
    <w:rsid w:val="006913FB"/>
    <w:rsid w:val="006C3EB4"/>
    <w:rsid w:val="006E7D82"/>
    <w:rsid w:val="0073089A"/>
    <w:rsid w:val="00763242"/>
    <w:rsid w:val="007819B1"/>
    <w:rsid w:val="007C5994"/>
    <w:rsid w:val="007C7E7D"/>
    <w:rsid w:val="007F7198"/>
    <w:rsid w:val="0081125A"/>
    <w:rsid w:val="00812C9F"/>
    <w:rsid w:val="00866EF4"/>
    <w:rsid w:val="00956A6E"/>
    <w:rsid w:val="00985D1F"/>
    <w:rsid w:val="009A24C4"/>
    <w:rsid w:val="009B4DE4"/>
    <w:rsid w:val="00A06DA4"/>
    <w:rsid w:val="00A227BE"/>
    <w:rsid w:val="00AA3B06"/>
    <w:rsid w:val="00AE591A"/>
    <w:rsid w:val="00AF3E0A"/>
    <w:rsid w:val="00B27ADB"/>
    <w:rsid w:val="00B7535B"/>
    <w:rsid w:val="00C126E9"/>
    <w:rsid w:val="00CA74DA"/>
    <w:rsid w:val="00CD4B45"/>
    <w:rsid w:val="00D73A56"/>
    <w:rsid w:val="00D91BD1"/>
    <w:rsid w:val="00DD6B91"/>
    <w:rsid w:val="00DE08FF"/>
    <w:rsid w:val="00DF160A"/>
    <w:rsid w:val="00E549B2"/>
    <w:rsid w:val="00EC1418"/>
    <w:rsid w:val="00F529C8"/>
    <w:rsid w:val="00FD2D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49205FB"/>
  <w15:chartTrackingRefBased/>
  <w15:docId w15:val="{B59E3837-93FB-4F83-A95A-D1EAE0E6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B22"/>
    <w:pPr>
      <w:bidi/>
    </w:pPr>
    <w:rPr>
      <w:rFonts w:cs="Narkisim"/>
      <w:sz w:val="22"/>
      <w:szCs w:val="22"/>
      <w:lang w:eastAsia="he-IL"/>
    </w:rPr>
  </w:style>
  <w:style w:type="paragraph" w:styleId="1">
    <w:name w:val="heading 1"/>
    <w:basedOn w:val="a"/>
    <w:next w:val="a"/>
    <w:link w:val="10"/>
    <w:qFormat/>
    <w:rsid w:val="002B6B22"/>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2B6B22"/>
    <w:pPr>
      <w:ind w:left="170" w:hanging="170"/>
      <w:jc w:val="both"/>
    </w:pPr>
    <w:rPr>
      <w:sz w:val="20"/>
      <w:szCs w:val="20"/>
    </w:rPr>
  </w:style>
  <w:style w:type="character" w:styleId="a5">
    <w:name w:val="footnote reference"/>
    <w:basedOn w:val="a0"/>
    <w:semiHidden/>
    <w:rsid w:val="002B6B22"/>
    <w:rPr>
      <w:vertAlign w:val="superscript"/>
    </w:rPr>
  </w:style>
  <w:style w:type="paragraph" w:styleId="a6">
    <w:name w:val="Body Text"/>
    <w:basedOn w:val="a"/>
    <w:semiHidden/>
    <w:pPr>
      <w:spacing w:line="320" w:lineRule="atLeast"/>
    </w:pPr>
    <w:rPr>
      <w:rFonts w:cs="David"/>
      <w:szCs w:val="24"/>
    </w:rPr>
  </w:style>
  <w:style w:type="paragraph" w:styleId="2">
    <w:name w:val="Body Text 2"/>
    <w:basedOn w:val="a"/>
    <w:semiHidden/>
    <w:pPr>
      <w:spacing w:line="320" w:lineRule="atLeast"/>
      <w:jc w:val="both"/>
    </w:pPr>
    <w:rPr>
      <w:rFonts w:cs="David"/>
      <w:szCs w:val="24"/>
    </w:rPr>
  </w:style>
  <w:style w:type="paragraph" w:styleId="a7">
    <w:name w:val="header"/>
    <w:basedOn w:val="a"/>
    <w:link w:val="a8"/>
    <w:rsid w:val="002B6B22"/>
    <w:pPr>
      <w:tabs>
        <w:tab w:val="center" w:pos="4153"/>
        <w:tab w:val="right" w:pos="8306"/>
      </w:tabs>
    </w:pPr>
  </w:style>
  <w:style w:type="character" w:customStyle="1" w:styleId="a8">
    <w:name w:val="כותרת עליונה תו"/>
    <w:basedOn w:val="a0"/>
    <w:link w:val="a7"/>
    <w:rsid w:val="002B6B22"/>
    <w:rPr>
      <w:rFonts w:cs="Narkisim"/>
      <w:sz w:val="22"/>
      <w:szCs w:val="22"/>
      <w:lang w:eastAsia="he-IL"/>
    </w:rPr>
  </w:style>
  <w:style w:type="paragraph" w:styleId="a9">
    <w:name w:val="footer"/>
    <w:basedOn w:val="a"/>
    <w:link w:val="aa"/>
    <w:rsid w:val="002B6B22"/>
    <w:pPr>
      <w:tabs>
        <w:tab w:val="center" w:pos="4153"/>
        <w:tab w:val="right" w:pos="8306"/>
      </w:tabs>
    </w:pPr>
  </w:style>
  <w:style w:type="character" w:customStyle="1" w:styleId="aa">
    <w:name w:val="כותרת תחתונה תו"/>
    <w:basedOn w:val="a0"/>
    <w:link w:val="a9"/>
    <w:rsid w:val="002B6B22"/>
    <w:rPr>
      <w:rFonts w:cs="Narkisim"/>
      <w:sz w:val="22"/>
      <w:szCs w:val="22"/>
      <w:lang w:eastAsia="he-IL"/>
    </w:rPr>
  </w:style>
  <w:style w:type="character" w:styleId="ab">
    <w:name w:val="page number"/>
    <w:rsid w:val="00A227BE"/>
  </w:style>
  <w:style w:type="character" w:customStyle="1" w:styleId="a4">
    <w:name w:val="טקסט הערת שוליים תו"/>
    <w:basedOn w:val="a0"/>
    <w:link w:val="a3"/>
    <w:rsid w:val="002B6B22"/>
    <w:rPr>
      <w:rFonts w:cs="Narkisim"/>
      <w:lang w:eastAsia="he-IL"/>
    </w:rPr>
  </w:style>
  <w:style w:type="paragraph" w:customStyle="1" w:styleId="ac">
    <w:name w:val="כותרת"/>
    <w:basedOn w:val="a"/>
    <w:rsid w:val="002B6B22"/>
    <w:pPr>
      <w:spacing w:before="240" w:line="320" w:lineRule="atLeast"/>
      <w:jc w:val="center"/>
    </w:pPr>
    <w:rPr>
      <w:rFonts w:cs="David"/>
      <w:b/>
      <w:bCs/>
      <w:spacing w:val="20"/>
      <w:szCs w:val="32"/>
    </w:rPr>
  </w:style>
  <w:style w:type="character" w:customStyle="1" w:styleId="10">
    <w:name w:val="כותרת 1 תו"/>
    <w:basedOn w:val="a0"/>
    <w:link w:val="1"/>
    <w:rsid w:val="002B6B22"/>
    <w:rPr>
      <w:rFonts w:cs="David"/>
      <w:b/>
      <w:bCs/>
      <w:sz w:val="22"/>
      <w:szCs w:val="28"/>
      <w:lang w:eastAsia="he-IL"/>
    </w:rPr>
  </w:style>
  <w:style w:type="paragraph" w:customStyle="1" w:styleId="ad">
    <w:name w:val="כותרת קטע"/>
    <w:basedOn w:val="a"/>
    <w:rsid w:val="002B6B22"/>
    <w:pPr>
      <w:spacing w:before="240" w:line="300" w:lineRule="atLeast"/>
    </w:pPr>
    <w:rPr>
      <w:rFonts w:cs="Arial"/>
      <w:b/>
      <w:bCs/>
      <w:szCs w:val="24"/>
    </w:rPr>
  </w:style>
  <w:style w:type="paragraph" w:customStyle="1" w:styleId="ae">
    <w:name w:val="מחלקי המים"/>
    <w:basedOn w:val="a"/>
    <w:rsid w:val="002B6B22"/>
    <w:pPr>
      <w:spacing w:line="320" w:lineRule="atLeast"/>
      <w:jc w:val="both"/>
    </w:pPr>
    <w:rPr>
      <w:b/>
      <w:bCs/>
      <w:szCs w:val="24"/>
    </w:rPr>
  </w:style>
  <w:style w:type="paragraph" w:customStyle="1" w:styleId="af">
    <w:name w:val="מקור"/>
    <w:basedOn w:val="a"/>
    <w:rsid w:val="002B6B22"/>
    <w:pPr>
      <w:spacing w:line="320" w:lineRule="atLeast"/>
      <w:jc w:val="both"/>
    </w:pPr>
    <w:rPr>
      <w:rFonts w:cs="David"/>
      <w:szCs w:val="24"/>
    </w:rPr>
  </w:style>
  <w:style w:type="character" w:styleId="Hyperlink">
    <w:name w:val="Hyperlink"/>
    <w:basedOn w:val="a0"/>
    <w:rsid w:val="002B6B22"/>
    <w:rPr>
      <w:color w:val="0563C1" w:themeColor="hyperlink"/>
      <w:u w:val="single"/>
    </w:rPr>
  </w:style>
  <w:style w:type="paragraph" w:styleId="af0">
    <w:name w:val="Balloon Text"/>
    <w:basedOn w:val="a"/>
    <w:link w:val="af1"/>
    <w:uiPriority w:val="99"/>
    <w:semiHidden/>
    <w:unhideWhenUsed/>
    <w:rsid w:val="002B6B22"/>
    <w:rPr>
      <w:rFonts w:ascii="Tahoma" w:hAnsi="Tahoma" w:cs="Tahoma"/>
      <w:sz w:val="16"/>
      <w:szCs w:val="16"/>
    </w:rPr>
  </w:style>
  <w:style w:type="character" w:customStyle="1" w:styleId="af1">
    <w:name w:val="טקסט בלונים תו"/>
    <w:basedOn w:val="a0"/>
    <w:link w:val="af0"/>
    <w:uiPriority w:val="99"/>
    <w:semiHidden/>
    <w:rsid w:val="002B6B22"/>
    <w:rPr>
      <w:rFonts w:ascii="Tahoma" w:hAnsi="Tahoma" w:cs="Tahoma"/>
      <w:sz w:val="16"/>
      <w:szCs w:val="16"/>
      <w:lang w:eastAsia="he-IL"/>
    </w:rPr>
  </w:style>
  <w:style w:type="paragraph" w:customStyle="1" w:styleId="af2">
    <w:name w:val="פסוק"/>
    <w:basedOn w:val="af"/>
    <w:qFormat/>
    <w:rsid w:val="002B6B22"/>
    <w:pPr>
      <w:spacing w:before="120"/>
    </w:pPr>
    <w:rPr>
      <w:b/>
      <w:bCs/>
    </w:rPr>
  </w:style>
  <w:style w:type="character" w:styleId="af3">
    <w:name w:val="Unresolved Mention"/>
    <w:basedOn w:val="a0"/>
    <w:uiPriority w:val="99"/>
    <w:semiHidden/>
    <w:unhideWhenUsed/>
    <w:rsid w:val="00192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1%d7%99%d7%9f-%d7%99%d7%a4%d7%aa-%d7%9c%d7%90%d7%94%d7%9c%d7%99-%d7%a9%d7%9d" TargetMode="External"/><Relationship Id="rId13" Type="http://schemas.openxmlformats.org/officeDocument/2006/relationships/hyperlink" Target="https://www.mayim.org.il/?holiday=%D7%A7%D7%91%D7%9C%D7%AA-%D7%92%D7%A8%D7%99%D7%9D" TargetMode="External"/><Relationship Id="rId3" Type="http://schemas.openxmlformats.org/officeDocument/2006/relationships/hyperlink" Target="https://www.mayim.org.il/?parasha=%d7%9e%d7%a6%d7%95%d7%95%d7%aa-%d7%98%d7%a8%d7%9d-%d7%a1%d7%99%d7%a0%d7%99" TargetMode="External"/><Relationship Id="rId7" Type="http://schemas.openxmlformats.org/officeDocument/2006/relationships/hyperlink" Target="http://www.mayim.org.il/?parasha=%d7%aa%d7%95%d7%a8%d7%94-%d7%95%d7%9e%d7%93%d7%91%d7%a81" TargetMode="External"/><Relationship Id="rId12" Type="http://schemas.openxmlformats.org/officeDocument/2006/relationships/hyperlink" Target="https://www.mayim.org.il/?holiday=%D7%9B%D7%95%D7%9C%D7%A0%D7%95-%D7%92%D7%A8%D7%99%D7%9D" TargetMode="External"/><Relationship Id="rId17" Type="http://schemas.openxmlformats.org/officeDocument/2006/relationships/hyperlink" Target="https://www.mayim.org.il/?parasha=%D7%95%D7%90%D7%91%D7%93%D7%99%D7%9C-%D7%90%D7%AA%D7%9B%D7%9D-%D7%9C%D7%94%D7%99%D7%95%D7%AA-%D7%9C%D7%99" TargetMode="External"/><Relationship Id="rId2" Type="http://schemas.openxmlformats.org/officeDocument/2006/relationships/hyperlink" Target="https://www.mayim.org.il/?parasha=%d7%9c%d7%90-%d7%99%d7%91%d7%95%d7%90-%d7%a2%d7%9e%d7%95%d7%a0%d7%99-%d7%95%d7%9e%d7%95%d7%90%d7%91%d7%99" TargetMode="External"/><Relationship Id="rId16" Type="http://schemas.openxmlformats.org/officeDocument/2006/relationships/hyperlink" Target="https://www.mayim.org.il/?parasha=%d7%9e%d7%aa%d7%9f-%d7%aa%d7%95%d7%a8%d7%94-%d7%95%d7%90%d7%a8%d7%a5-%d7%99%d7%a9%d7%a8%d7%90%d7%9c" TargetMode="External"/><Relationship Id="rId1" Type="http://schemas.openxmlformats.org/officeDocument/2006/relationships/hyperlink" Target="https://www.mayim.org.il/?parasha=%D7%A7%D7%95%D7%9C-%D7%99%D7%A2%D7%A7%D7%91-%D7%95%D7%99%D7%93%D7%99-%D7%A2%D7%A9%D7%95" TargetMode="External"/><Relationship Id="rId6" Type="http://schemas.openxmlformats.org/officeDocument/2006/relationships/hyperlink" Target="http://www.mayim.org.il/?parasha=%d7%9e%d7%aa%d7%9f-%d7%aa%d7%95%d7%a8%d7%94-%d7%95%d7%90%d7%a8%d7%a5-%d7%99%d7%a9%d7%a8%d7%90%d7%9c" TargetMode="External"/><Relationship Id="rId11" Type="http://schemas.openxmlformats.org/officeDocument/2006/relationships/hyperlink" Target="https://www.mayim.org.il/?holiday=%D7%9B%D7%95%D7%9C%D7%A0%D7%95-%D7%92%D7%A8%D7%99%D7%9D" TargetMode="External"/><Relationship Id="rId5" Type="http://schemas.openxmlformats.org/officeDocument/2006/relationships/hyperlink" Target="https://www.mayim.org.il/?parasha=%D7%9E%D7%A6%D7%95%D7%95%D7%AA-%D7%98%D7%A8%D7%9D-%D7%A1%D7%99%D7%A0%D7%99" TargetMode="External"/><Relationship Id="rId15" Type="http://schemas.openxmlformats.org/officeDocument/2006/relationships/hyperlink" Target="https://www.mayim.org.il/?meyuhadim=%D7%A8%D7%95%D7%9E%D7%90-%D7%95%D7%AA%D7%95%D7%A8%D7%AA-%D7%99%D7%A9%D7%A8%D7%90%D7%9C" TargetMode="External"/><Relationship Id="rId10" Type="http://schemas.openxmlformats.org/officeDocument/2006/relationships/hyperlink" Target="http://www.mayim.org.il/?parasha=%d7%90%d7%9c%d7%94-%d7%94%d7%93%d7%91%d7%a8%d7%99%d7%9d-%d7%91%d7%9b%d7%9c-%d7%9c%d7%a9%d7%95%d7%9f" TargetMode="External"/><Relationship Id="rId4" Type="http://schemas.openxmlformats.org/officeDocument/2006/relationships/hyperlink" Target="https://www.mayim.org.il/?holiday=%D7%97%D7%93%D7%A9%D7%99%D7%9D-%D7%92%D7%9D-%D7%99%D7%A9%D7%A0%D7%99%D7%9D" TargetMode="External"/><Relationship Id="rId9" Type="http://schemas.openxmlformats.org/officeDocument/2006/relationships/hyperlink" Target="https://www.mayim.org.il/?parasha=%D7%94%D7%90%D7%91%D7%9F-%D7%AA%D7%A9%D7%9E%D7%95%D7%A8-%D7%90%D7%AA-%D7%94%D7%90%D7%91%D7%9F1" TargetMode="External"/><Relationship Id="rId14" Type="http://schemas.openxmlformats.org/officeDocument/2006/relationships/hyperlink" Target="https://www.mayim.org.il/?parasha=%D7%A6%D7%9C%D7%9D-%D7%90%D7%9C%D7%94%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70F5-0F11-4437-AD12-1FEB8CAF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1270</Words>
  <Characters>6352</Characters>
  <Application>Microsoft Office Word</Application>
  <DocSecurity>0</DocSecurity>
  <Lines>52</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תורה לאומית מול תורה אוניברסלית</vt:lpstr>
      <vt:lpstr>תורה לאומית מול תורה אוניברסלית</vt:lpstr>
    </vt:vector>
  </TitlesOfParts>
  <Company> </Company>
  <LinksUpToDate>false</LinksUpToDate>
  <CharactersWithSpaces>7607</CharactersWithSpaces>
  <SharedDoc>false</SharedDoc>
  <HLinks>
    <vt:vector size="72" baseType="variant">
      <vt:variant>
        <vt:i4>7274534</vt:i4>
      </vt:variant>
      <vt:variant>
        <vt:i4>33</vt:i4>
      </vt:variant>
      <vt:variant>
        <vt:i4>0</vt:i4>
      </vt:variant>
      <vt:variant>
        <vt:i4>5</vt:i4>
      </vt:variant>
      <vt:variant>
        <vt:lpwstr>https://www.mayim.org.il/?parasha=%D7%A6%D7%9C%D7%9D-%D7%90%D7%9C%D7%94%D7%99%D7%9D</vt:lpwstr>
      </vt:variant>
      <vt:variant>
        <vt:lpwstr/>
      </vt:variant>
      <vt:variant>
        <vt:i4>6750320</vt:i4>
      </vt:variant>
      <vt:variant>
        <vt:i4>30</vt:i4>
      </vt:variant>
      <vt:variant>
        <vt:i4>0</vt:i4>
      </vt:variant>
      <vt:variant>
        <vt:i4>5</vt:i4>
      </vt:variant>
      <vt:variant>
        <vt:lpwstr>https://www.mayim.org.il/?holiday=%D7%A7%D7%91%D7%9C%D7%AA-%D7%92%D7%A8%D7%99%D7%9D</vt:lpwstr>
      </vt:variant>
      <vt:variant>
        <vt:lpwstr/>
      </vt:variant>
      <vt:variant>
        <vt:i4>1245187</vt:i4>
      </vt:variant>
      <vt:variant>
        <vt:i4>27</vt:i4>
      </vt:variant>
      <vt:variant>
        <vt:i4>0</vt:i4>
      </vt:variant>
      <vt:variant>
        <vt:i4>5</vt:i4>
      </vt:variant>
      <vt:variant>
        <vt:lpwstr>https://www.mayim.org.il/?holiday=%D7%9B%D7%95%D7%9C%D7%A0%D7%95-%D7%92%D7%A8%D7%99%D7%9D</vt:lpwstr>
      </vt:variant>
      <vt:variant>
        <vt:lpwstr/>
      </vt:variant>
      <vt:variant>
        <vt:i4>1245187</vt:i4>
      </vt:variant>
      <vt:variant>
        <vt:i4>24</vt:i4>
      </vt:variant>
      <vt:variant>
        <vt:i4>0</vt:i4>
      </vt:variant>
      <vt:variant>
        <vt:i4>5</vt:i4>
      </vt:variant>
      <vt:variant>
        <vt:lpwstr>https://www.mayim.org.il/?holiday=%D7%9B%D7%95%D7%9C%D7%A0%D7%95-%D7%92%D7%A8%D7%99%D7%9D</vt:lpwstr>
      </vt:variant>
      <vt:variant>
        <vt:lpwstr/>
      </vt:variant>
      <vt:variant>
        <vt:i4>5636182</vt:i4>
      </vt:variant>
      <vt:variant>
        <vt:i4>21</vt:i4>
      </vt:variant>
      <vt:variant>
        <vt:i4>0</vt:i4>
      </vt:variant>
      <vt:variant>
        <vt:i4>5</vt:i4>
      </vt:variant>
      <vt:variant>
        <vt:lpwstr>http://www.mayim.org.il/?parasha=%d7%90%d7%9c%d7%94-%d7%94%d7%93%d7%91%d7%a8%d7%99%d7%9d-%d7%91%d7%9b%d7%9c-%d7%9c%d7%a9%d7%95%d7%9f</vt:lpwstr>
      </vt:variant>
      <vt:variant>
        <vt:lpwstr/>
      </vt:variant>
      <vt:variant>
        <vt:i4>5832733</vt:i4>
      </vt:variant>
      <vt:variant>
        <vt:i4>18</vt:i4>
      </vt:variant>
      <vt:variant>
        <vt:i4>0</vt:i4>
      </vt:variant>
      <vt:variant>
        <vt:i4>5</vt:i4>
      </vt:variant>
      <vt:variant>
        <vt:lpwstr>https://www.mayim.org.il/?parasha=%D7%94%D7%90%D7%91%D7%9F-%D7%AA%D7%A9%D7%9E%D7%95%D7%A8-%D7%90%D7%AA-%D7%94%D7%90%D7%91%D7%9F1</vt:lpwstr>
      </vt:variant>
      <vt:variant>
        <vt:lpwstr/>
      </vt:variant>
      <vt:variant>
        <vt:i4>3735667</vt:i4>
      </vt:variant>
      <vt:variant>
        <vt:i4>15</vt:i4>
      </vt:variant>
      <vt:variant>
        <vt:i4>0</vt:i4>
      </vt:variant>
      <vt:variant>
        <vt:i4>5</vt:i4>
      </vt:variant>
      <vt:variant>
        <vt:lpwstr>https://www.mayim.org.il/?parasha=%d7%91%d7%99%d7%9f-%d7%99%d7%a4%d7%aa-%d7%9c%d7%90%d7%94%d7%9c%d7%99-%d7%a9%d7%9d</vt:lpwstr>
      </vt:variant>
      <vt:variant>
        <vt:lpwstr/>
      </vt:variant>
      <vt:variant>
        <vt:i4>655367</vt:i4>
      </vt:variant>
      <vt:variant>
        <vt:i4>12</vt:i4>
      </vt:variant>
      <vt:variant>
        <vt:i4>0</vt:i4>
      </vt:variant>
      <vt:variant>
        <vt:i4>5</vt:i4>
      </vt:variant>
      <vt:variant>
        <vt:lpwstr>http://www.mayim.org.il/?parasha=%d7%aa%d7%95%d7%a8%d7%94-%d7%95%d7%9e%d7%93%d7%91%d7%a81</vt:lpwstr>
      </vt:variant>
      <vt:variant>
        <vt:lpwstr/>
      </vt:variant>
      <vt:variant>
        <vt:i4>851969</vt:i4>
      </vt:variant>
      <vt:variant>
        <vt:i4>9</vt:i4>
      </vt:variant>
      <vt:variant>
        <vt:i4>0</vt:i4>
      </vt:variant>
      <vt:variant>
        <vt:i4>5</vt:i4>
      </vt:variant>
      <vt:variant>
        <vt:lpwstr>http://www.mayim.org.il/?parasha=%d7%9e%d7%aa%d7%9f-%d7%aa%d7%95%d7%a8%d7%94-%d7%95%d7%90%d7%a8%d7%a5-%d7%99%d7%a9%d7%a8%d7%90%d7%9c</vt:lpwstr>
      </vt:variant>
      <vt:variant>
        <vt:lpwstr/>
      </vt:variant>
      <vt:variant>
        <vt:i4>1572932</vt:i4>
      </vt:variant>
      <vt:variant>
        <vt:i4>6</vt:i4>
      </vt:variant>
      <vt:variant>
        <vt:i4>0</vt:i4>
      </vt:variant>
      <vt:variant>
        <vt:i4>5</vt:i4>
      </vt:variant>
      <vt:variant>
        <vt:lpwstr>https://www.mayim.org.il/?parasha=%D7%9E%D7%A6%D7%95%D7%95%D7%AA-%D7%98%D7%A8%D7%9D-%D7%A1%D7%99%D7%A0%D7%99</vt:lpwstr>
      </vt:variant>
      <vt:variant>
        <vt:lpwstr/>
      </vt:variant>
      <vt:variant>
        <vt:i4>1769549</vt:i4>
      </vt:variant>
      <vt:variant>
        <vt:i4>3</vt:i4>
      </vt:variant>
      <vt:variant>
        <vt:i4>0</vt:i4>
      </vt:variant>
      <vt:variant>
        <vt:i4>5</vt:i4>
      </vt:variant>
      <vt:variant>
        <vt:lpwstr>https://www.mayim.org.il/?holiday=%D7%97%D7%93%D7%A9%D7%99%D7%9D-%D7%92%D7%9D-%D7%99%D7%A9%D7%A0%D7%99%D7%9D</vt:lpwstr>
      </vt:variant>
      <vt:variant>
        <vt:lpwstr/>
      </vt:variant>
      <vt:variant>
        <vt:i4>1310803</vt:i4>
      </vt:variant>
      <vt:variant>
        <vt:i4>0</vt:i4>
      </vt:variant>
      <vt:variant>
        <vt:i4>0</vt:i4>
      </vt:variant>
      <vt:variant>
        <vt:i4>5</vt:i4>
      </vt:variant>
      <vt:variant>
        <vt:lpwstr>https://www.mayim.org.il/?parasha=%D7%A7%D7%95%D7%9C-%D7%99%D7%A2%D7%A7%D7%91-%D7%95%D7%99%D7%93%D7%99-%D7%A2%D7%A9%D7%95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תורה לאומית מול תורה אוניברסלית</dc:title>
  <dc:subject/>
  <dc:creator>אשר יובל</dc:creator>
  <cp:keywords/>
  <dc:description/>
  <cp:lastModifiedBy>Administrator</cp:lastModifiedBy>
  <cp:revision>2</cp:revision>
  <cp:lastPrinted>2000-01-28T06:43:00Z</cp:lastPrinted>
  <dcterms:created xsi:type="dcterms:W3CDTF">2026-02-08T23:21:00Z</dcterms:created>
  <dcterms:modified xsi:type="dcterms:W3CDTF">2026-02-08T23:21:00Z</dcterms:modified>
</cp:coreProperties>
</file>