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26EAC" w14:textId="1A68CC66" w:rsidR="00C016A2" w:rsidRPr="00267888" w:rsidRDefault="005B767D" w:rsidP="00B065AC">
      <w:pPr>
        <w:pStyle w:val="aa"/>
        <w:rPr>
          <w:rtl/>
          <w:lang w:eastAsia="en-US"/>
        </w:rPr>
      </w:pPr>
      <w:bookmarkStart w:id="0" w:name="_GoBack"/>
      <w:bookmarkEnd w:id="0"/>
      <w:r>
        <w:rPr>
          <w:rFonts w:hint="cs"/>
          <w:rtl/>
        </w:rPr>
        <w:t xml:space="preserve"> </w:t>
      </w:r>
      <w:r w:rsidR="00C26953">
        <w:fldChar w:fldCharType="begin"/>
      </w:r>
      <w:r w:rsidR="00C26953">
        <w:instrText xml:space="preserve"> TITLE  \* MERGEFORMAT </w:instrText>
      </w:r>
      <w:r w:rsidR="00C26953">
        <w:fldChar w:fldCharType="separate"/>
      </w:r>
      <w:r w:rsidR="00C31507">
        <w:rPr>
          <w:rtl/>
        </w:rPr>
        <w:t>סיפור חוני המעגל - עיון מחדש</w:t>
      </w:r>
      <w:r w:rsidR="00C26953">
        <w:fldChar w:fldCharType="end"/>
      </w:r>
    </w:p>
    <w:p w14:paraId="130CB63F" w14:textId="77777777" w:rsidR="00CC0200" w:rsidRDefault="00CC0200" w:rsidP="00C31507">
      <w:pPr>
        <w:pStyle w:val="ab"/>
        <w:rPr>
          <w:rtl/>
        </w:rPr>
      </w:pPr>
      <w:r>
        <w:rPr>
          <w:rFonts w:hint="cs"/>
          <w:rtl/>
        </w:rPr>
        <w:t>מגילת תענית</w:t>
      </w:r>
    </w:p>
    <w:p w14:paraId="69B848CE" w14:textId="77777777" w:rsidR="00CC0200" w:rsidRDefault="00CC0200" w:rsidP="00CC2A0D">
      <w:pPr>
        <w:pStyle w:val="ac"/>
        <w:rPr>
          <w:rtl/>
        </w:rPr>
      </w:pPr>
      <w:r>
        <w:rPr>
          <w:rFonts w:hint="cs"/>
          <w:rtl/>
        </w:rPr>
        <w:t>בעשרים</w:t>
      </w:r>
      <w:r w:rsidR="00CC2A0D">
        <w:rPr>
          <w:rFonts w:hint="cs"/>
          <w:rtl/>
        </w:rPr>
        <w:t xml:space="preserve"> ביה צמו עמא על מטרא ונחת להון.</w:t>
      </w:r>
      <w:r w:rsidR="00CC2A0D">
        <w:rPr>
          <w:rStyle w:val="a5"/>
          <w:rtl/>
        </w:rPr>
        <w:footnoteReference w:id="1"/>
      </w:r>
    </w:p>
    <w:p w14:paraId="5DCDF055" w14:textId="77777777" w:rsidR="00B57203" w:rsidRDefault="00B57203" w:rsidP="00B57203">
      <w:pPr>
        <w:pStyle w:val="ab"/>
        <w:rPr>
          <w:rtl/>
        </w:rPr>
      </w:pPr>
      <w:r>
        <w:rPr>
          <w:rFonts w:hint="cs"/>
          <w:rtl/>
        </w:rPr>
        <w:t xml:space="preserve">מסכת </w:t>
      </w:r>
      <w:r>
        <w:rPr>
          <w:rtl/>
        </w:rPr>
        <w:t>תענית פרק ג משנה ח</w:t>
      </w:r>
      <w:r>
        <w:rPr>
          <w:rFonts w:hint="cs"/>
          <w:rtl/>
        </w:rPr>
        <w:t xml:space="preserve"> </w:t>
      </w:r>
      <w:r w:rsidR="008D029C">
        <w:rPr>
          <w:rtl/>
        </w:rPr>
        <w:t>–</w:t>
      </w:r>
      <w:r w:rsidR="008D029C">
        <w:rPr>
          <w:rFonts w:hint="cs"/>
          <w:rtl/>
        </w:rPr>
        <w:t xml:space="preserve"> המקור במשנה</w:t>
      </w:r>
    </w:p>
    <w:p w14:paraId="4089E37E" w14:textId="77777777" w:rsidR="0084644F" w:rsidRDefault="0084644F" w:rsidP="00A55DC6">
      <w:pPr>
        <w:pStyle w:val="ac"/>
        <w:rPr>
          <w:rtl/>
        </w:rPr>
      </w:pPr>
      <w:r>
        <w:rPr>
          <w:rtl/>
        </w:rPr>
        <w:t>על כל צרה שלא תב</w:t>
      </w:r>
      <w:r>
        <w:rPr>
          <w:rFonts w:hint="cs"/>
          <w:rtl/>
        </w:rPr>
        <w:t>ו</w:t>
      </w:r>
      <w:r>
        <w:rPr>
          <w:rtl/>
        </w:rPr>
        <w:t>א על הצבור מתריעין עליהן</w:t>
      </w:r>
      <w:r>
        <w:rPr>
          <w:rFonts w:hint="cs"/>
          <w:rtl/>
        </w:rPr>
        <w:t>,</w:t>
      </w:r>
      <w:r>
        <w:rPr>
          <w:rtl/>
        </w:rPr>
        <w:t xml:space="preserve"> חוץ מרוב גשמים</w:t>
      </w:r>
      <w:r>
        <w:rPr>
          <w:rFonts w:hint="cs"/>
          <w:rtl/>
        </w:rPr>
        <w:t>.</w:t>
      </w:r>
      <w:r>
        <w:rPr>
          <w:rtl/>
        </w:rPr>
        <w:t xml:space="preserve"> מעשה שאמרו לו לחוני המעגל התפלל שירדו גשמים</w:t>
      </w:r>
      <w:r>
        <w:rPr>
          <w:rFonts w:hint="cs"/>
          <w:rtl/>
        </w:rPr>
        <w:t>,</w:t>
      </w:r>
      <w:r>
        <w:rPr>
          <w:rtl/>
        </w:rPr>
        <w:t xml:space="preserve"> אמר להם</w:t>
      </w:r>
      <w:r>
        <w:rPr>
          <w:rFonts w:hint="cs"/>
          <w:rtl/>
        </w:rPr>
        <w:t>:</w:t>
      </w:r>
      <w:r>
        <w:rPr>
          <w:rtl/>
        </w:rPr>
        <w:t xml:space="preserve"> צאו והכניסו תנורי פסחים בשביל שלא ימוקו</w:t>
      </w:r>
      <w:r>
        <w:rPr>
          <w:rFonts w:hint="cs"/>
          <w:rtl/>
        </w:rPr>
        <w:t>.</w:t>
      </w:r>
      <w:r>
        <w:rPr>
          <w:rStyle w:val="a5"/>
          <w:rtl/>
        </w:rPr>
        <w:footnoteReference w:id="2"/>
      </w:r>
      <w:r>
        <w:rPr>
          <w:rtl/>
        </w:rPr>
        <w:t xml:space="preserve"> התפלל ולא ירדו גשמים</w:t>
      </w:r>
      <w:r w:rsidR="00A46A2F">
        <w:rPr>
          <w:rFonts w:hint="cs"/>
          <w:rtl/>
        </w:rPr>
        <w:t>.</w:t>
      </w:r>
      <w:r>
        <w:rPr>
          <w:rtl/>
        </w:rPr>
        <w:t xml:space="preserve"> מה עשה</w:t>
      </w:r>
      <w:r w:rsidR="00A46A2F">
        <w:rPr>
          <w:rFonts w:hint="cs"/>
          <w:rtl/>
        </w:rPr>
        <w:t>?</w:t>
      </w:r>
      <w:r>
        <w:rPr>
          <w:rtl/>
        </w:rPr>
        <w:t xml:space="preserve"> עג עוגה ועמד בתוכה ואמר לפניו</w:t>
      </w:r>
      <w:r w:rsidR="00A46A2F">
        <w:rPr>
          <w:rFonts w:hint="cs"/>
          <w:rtl/>
        </w:rPr>
        <w:t>:</w:t>
      </w:r>
      <w:r>
        <w:rPr>
          <w:rtl/>
        </w:rPr>
        <w:t xml:space="preserve"> ר</w:t>
      </w:r>
      <w:r w:rsidR="00A46A2F">
        <w:rPr>
          <w:rFonts w:hint="cs"/>
          <w:rtl/>
        </w:rPr>
        <w:t>י</w:t>
      </w:r>
      <w:r>
        <w:rPr>
          <w:rtl/>
        </w:rPr>
        <w:t>בונו של עולם</w:t>
      </w:r>
      <w:r w:rsidR="00A46A2F">
        <w:rPr>
          <w:rFonts w:hint="cs"/>
          <w:rtl/>
        </w:rPr>
        <w:t>,</w:t>
      </w:r>
      <w:r>
        <w:rPr>
          <w:rtl/>
        </w:rPr>
        <w:t xml:space="preserve"> בניך שמו פניהם עלי שאני כבן בית לפניך</w:t>
      </w:r>
      <w:r w:rsidR="00A46A2F">
        <w:rPr>
          <w:rFonts w:hint="cs"/>
          <w:rtl/>
        </w:rPr>
        <w:t>.</w:t>
      </w:r>
      <w:r>
        <w:rPr>
          <w:rtl/>
        </w:rPr>
        <w:t xml:space="preserve"> נשבע אני בשמך הגדול שאיני זז מכאן עד שתרחם על בניך</w:t>
      </w:r>
      <w:r w:rsidR="00A46A2F">
        <w:rPr>
          <w:rFonts w:hint="cs"/>
          <w:rtl/>
        </w:rPr>
        <w:t>.</w:t>
      </w:r>
      <w:r>
        <w:rPr>
          <w:rtl/>
        </w:rPr>
        <w:t xml:space="preserve"> התחילו גשמים מנטפין</w:t>
      </w:r>
      <w:r w:rsidR="006B172F">
        <w:rPr>
          <w:rFonts w:hint="cs"/>
          <w:rtl/>
        </w:rPr>
        <w:t>,</w:t>
      </w:r>
      <w:r>
        <w:rPr>
          <w:rtl/>
        </w:rPr>
        <w:t xml:space="preserve"> אמר</w:t>
      </w:r>
      <w:r w:rsidR="006B172F">
        <w:rPr>
          <w:rFonts w:hint="cs"/>
          <w:rtl/>
        </w:rPr>
        <w:t>:</w:t>
      </w:r>
      <w:r>
        <w:rPr>
          <w:rtl/>
        </w:rPr>
        <w:t xml:space="preserve"> לא כך שאלתי</w:t>
      </w:r>
      <w:r w:rsidR="006B172F">
        <w:rPr>
          <w:rFonts w:hint="cs"/>
          <w:rtl/>
        </w:rPr>
        <w:t>,</w:t>
      </w:r>
      <w:r>
        <w:rPr>
          <w:rtl/>
        </w:rPr>
        <w:t xml:space="preserve"> אלא גשמי בורות שיחין ומערות</w:t>
      </w:r>
      <w:r w:rsidR="006B172F">
        <w:rPr>
          <w:rFonts w:hint="cs"/>
          <w:rtl/>
        </w:rPr>
        <w:t>.</w:t>
      </w:r>
      <w:r>
        <w:rPr>
          <w:rtl/>
        </w:rPr>
        <w:t xml:space="preserve"> התחילו לירד בזעף</w:t>
      </w:r>
      <w:r w:rsidR="006B172F">
        <w:rPr>
          <w:rFonts w:hint="cs"/>
          <w:rtl/>
        </w:rPr>
        <w:t>,</w:t>
      </w:r>
      <w:r>
        <w:rPr>
          <w:rtl/>
        </w:rPr>
        <w:t xml:space="preserve"> אמר</w:t>
      </w:r>
      <w:r w:rsidR="006B172F">
        <w:rPr>
          <w:rFonts w:hint="cs"/>
          <w:rtl/>
        </w:rPr>
        <w:t>:</w:t>
      </w:r>
      <w:r>
        <w:rPr>
          <w:rtl/>
        </w:rPr>
        <w:t xml:space="preserve"> לא כך שאלתי</w:t>
      </w:r>
      <w:r w:rsidR="006B172F">
        <w:rPr>
          <w:rFonts w:hint="cs"/>
          <w:rtl/>
        </w:rPr>
        <w:t>,</w:t>
      </w:r>
      <w:r>
        <w:rPr>
          <w:rtl/>
        </w:rPr>
        <w:t xml:space="preserve"> אלא גשמי רצון ברכה ונדבה</w:t>
      </w:r>
      <w:r w:rsidR="006B172F">
        <w:rPr>
          <w:rFonts w:hint="cs"/>
          <w:rtl/>
        </w:rPr>
        <w:t>.</w:t>
      </w:r>
      <w:r>
        <w:rPr>
          <w:rtl/>
        </w:rPr>
        <w:t xml:space="preserve"> ירדו כתיק</w:t>
      </w:r>
      <w:r w:rsidR="006B172F">
        <w:rPr>
          <w:rFonts w:hint="cs"/>
          <w:rtl/>
        </w:rPr>
        <w:t>ו</w:t>
      </w:r>
      <w:r>
        <w:rPr>
          <w:rtl/>
        </w:rPr>
        <w:t>נן</w:t>
      </w:r>
      <w:r w:rsidR="006B172F">
        <w:rPr>
          <w:rFonts w:hint="cs"/>
          <w:rtl/>
        </w:rPr>
        <w:t>,</w:t>
      </w:r>
      <w:r>
        <w:rPr>
          <w:rtl/>
        </w:rPr>
        <w:t xml:space="preserve"> עד שיצאו ישראל מירושל</w:t>
      </w:r>
      <w:r w:rsidR="006B172F">
        <w:rPr>
          <w:rFonts w:hint="cs"/>
          <w:rtl/>
        </w:rPr>
        <w:t>י</w:t>
      </w:r>
      <w:r>
        <w:rPr>
          <w:rtl/>
        </w:rPr>
        <w:t>ם להר הבית מפני הגשמים</w:t>
      </w:r>
      <w:r w:rsidR="006B172F">
        <w:rPr>
          <w:rFonts w:hint="cs"/>
          <w:rtl/>
        </w:rPr>
        <w:t>.</w:t>
      </w:r>
      <w:r>
        <w:rPr>
          <w:rtl/>
        </w:rPr>
        <w:t xml:space="preserve"> באו ואמרו לו</w:t>
      </w:r>
      <w:r w:rsidR="006B172F">
        <w:rPr>
          <w:rFonts w:hint="cs"/>
          <w:rtl/>
        </w:rPr>
        <w:t>:</w:t>
      </w:r>
      <w:r>
        <w:rPr>
          <w:rtl/>
        </w:rPr>
        <w:t xml:space="preserve"> כשם שהתפללת עליהם שירדו</w:t>
      </w:r>
      <w:r w:rsidR="006B172F">
        <w:rPr>
          <w:rFonts w:hint="cs"/>
          <w:rtl/>
        </w:rPr>
        <w:t>,</w:t>
      </w:r>
      <w:r>
        <w:rPr>
          <w:rtl/>
        </w:rPr>
        <w:t xml:space="preserve"> כך התפלל שילכו להן</w:t>
      </w:r>
      <w:r w:rsidR="006B172F">
        <w:rPr>
          <w:rFonts w:hint="cs"/>
          <w:rtl/>
        </w:rPr>
        <w:t>.</w:t>
      </w:r>
      <w:r>
        <w:rPr>
          <w:rtl/>
        </w:rPr>
        <w:t xml:space="preserve"> אמר להן</w:t>
      </w:r>
      <w:r w:rsidR="006B172F">
        <w:rPr>
          <w:rFonts w:hint="cs"/>
          <w:rtl/>
        </w:rPr>
        <w:t>:</w:t>
      </w:r>
      <w:r>
        <w:rPr>
          <w:rtl/>
        </w:rPr>
        <w:t xml:space="preserve"> צאו וראו אם נמח</w:t>
      </w:r>
      <w:r w:rsidR="006B172F">
        <w:rPr>
          <w:rFonts w:hint="cs"/>
          <w:rtl/>
        </w:rPr>
        <w:t>י</w:t>
      </w:r>
      <w:r>
        <w:rPr>
          <w:rtl/>
        </w:rPr>
        <w:t>ת אבן הטועים</w:t>
      </w:r>
      <w:r w:rsidR="00A46A2F">
        <w:rPr>
          <w:rFonts w:hint="cs"/>
          <w:rtl/>
        </w:rPr>
        <w:t>.</w:t>
      </w:r>
      <w:r w:rsidR="00F8062C">
        <w:rPr>
          <w:rStyle w:val="a5"/>
          <w:rtl/>
        </w:rPr>
        <w:footnoteReference w:id="3"/>
      </w:r>
      <w:r>
        <w:rPr>
          <w:rtl/>
        </w:rPr>
        <w:t xml:space="preserve"> שלח לו שמעון בן שטח</w:t>
      </w:r>
      <w:r w:rsidR="006B172F">
        <w:rPr>
          <w:rFonts w:hint="cs"/>
          <w:rtl/>
        </w:rPr>
        <w:t>:</w:t>
      </w:r>
      <w:r>
        <w:rPr>
          <w:rtl/>
        </w:rPr>
        <w:t xml:space="preserve"> אלמלא חוני אתה</w:t>
      </w:r>
      <w:r w:rsidR="006B172F">
        <w:rPr>
          <w:rFonts w:hint="cs"/>
          <w:rtl/>
        </w:rPr>
        <w:t>,</w:t>
      </w:r>
      <w:r>
        <w:rPr>
          <w:rtl/>
        </w:rPr>
        <w:t xml:space="preserve"> גוזרני עליך נידוי</w:t>
      </w:r>
      <w:r w:rsidR="006B172F">
        <w:rPr>
          <w:rFonts w:hint="cs"/>
          <w:rtl/>
        </w:rPr>
        <w:t>.</w:t>
      </w:r>
      <w:r>
        <w:rPr>
          <w:rtl/>
        </w:rPr>
        <w:t xml:space="preserve"> אבל מה אעשה לך שאתה מתחטא לפני המקום ועושה לך רצונך כבן שהוא מתחטא על אביו ועושה לו רצונו ועליך הכתוב אומר</w:t>
      </w:r>
      <w:r w:rsidR="006B172F">
        <w:rPr>
          <w:rFonts w:hint="cs"/>
          <w:rtl/>
        </w:rPr>
        <w:t>: "</w:t>
      </w:r>
      <w:r>
        <w:rPr>
          <w:rtl/>
        </w:rPr>
        <w:t>ישמח אביך ואמך ותגל יולדתך</w:t>
      </w:r>
      <w:r w:rsidR="006B172F">
        <w:rPr>
          <w:rFonts w:hint="cs"/>
          <w:rtl/>
        </w:rPr>
        <w:t>"</w:t>
      </w:r>
      <w:r w:rsidR="00A55DC6">
        <w:rPr>
          <w:rFonts w:hint="cs"/>
          <w:rtl/>
        </w:rPr>
        <w:t xml:space="preserve"> </w:t>
      </w:r>
      <w:r w:rsidR="006B172F">
        <w:rPr>
          <w:rtl/>
        </w:rPr>
        <w:t>(משלי כג</w:t>
      </w:r>
      <w:r w:rsidR="00A55DC6">
        <w:rPr>
          <w:rFonts w:hint="cs"/>
          <w:rtl/>
        </w:rPr>
        <w:t xml:space="preserve"> כה</w:t>
      </w:r>
      <w:r w:rsidR="006B172F">
        <w:rPr>
          <w:rtl/>
        </w:rPr>
        <w:t>)</w:t>
      </w:r>
      <w:r w:rsidR="00D31080">
        <w:rPr>
          <w:rFonts w:hint="cs"/>
          <w:rtl/>
        </w:rPr>
        <w:t>.</w:t>
      </w:r>
      <w:r w:rsidR="00D31080">
        <w:rPr>
          <w:rStyle w:val="a5"/>
          <w:rtl/>
        </w:rPr>
        <w:footnoteReference w:id="4"/>
      </w:r>
    </w:p>
    <w:p w14:paraId="04E920DC" w14:textId="5DCDA560" w:rsidR="00C16EBB" w:rsidRPr="00AF5654" w:rsidRDefault="00C16EBB" w:rsidP="00C16EBB">
      <w:pPr>
        <w:pStyle w:val="ab"/>
        <w:rPr>
          <w:rtl/>
          <w:lang w:val="he-IL"/>
        </w:rPr>
      </w:pPr>
      <w:r w:rsidRPr="00AF5654">
        <w:rPr>
          <w:rtl/>
          <w:lang w:val="he-IL"/>
        </w:rPr>
        <w:t>תוספתא תענית (ליברמן) פרק ב</w:t>
      </w:r>
      <w:r>
        <w:rPr>
          <w:rFonts w:hint="cs"/>
          <w:rtl/>
          <w:lang w:val="he-IL"/>
        </w:rPr>
        <w:t xml:space="preserve"> </w:t>
      </w:r>
      <w:r w:rsidRPr="00AF5654">
        <w:rPr>
          <w:rtl/>
          <w:lang w:val="he-IL"/>
        </w:rPr>
        <w:t>הלכה יג</w:t>
      </w:r>
      <w:r w:rsidR="008D029C">
        <w:rPr>
          <w:rFonts w:hint="cs"/>
          <w:rtl/>
          <w:lang w:val="he-IL"/>
        </w:rPr>
        <w:t xml:space="preserve"> </w:t>
      </w:r>
      <w:r w:rsidR="008D029C">
        <w:rPr>
          <w:rtl/>
          <w:lang w:val="he-IL"/>
        </w:rPr>
        <w:t>–</w:t>
      </w:r>
      <w:r w:rsidR="008D029C">
        <w:rPr>
          <w:rFonts w:hint="cs"/>
          <w:rtl/>
          <w:lang w:val="he-IL"/>
        </w:rPr>
        <w:t xml:space="preserve"> מקור בתוספתא?</w:t>
      </w:r>
    </w:p>
    <w:p w14:paraId="7E9E415B" w14:textId="77777777" w:rsidR="00C16EBB" w:rsidRDefault="00C16EBB" w:rsidP="00C16EBB">
      <w:pPr>
        <w:pStyle w:val="ac"/>
        <w:rPr>
          <w:rtl/>
        </w:rPr>
      </w:pPr>
      <w:r w:rsidRPr="00774D7E">
        <w:rPr>
          <w:b/>
          <w:bCs/>
          <w:rtl/>
          <w:lang w:val="he-IL"/>
        </w:rPr>
        <w:t>מעשה בחסיד אחד</w:t>
      </w:r>
      <w:r w:rsidRPr="00AF5654">
        <w:rPr>
          <w:rtl/>
          <w:lang w:val="he-IL"/>
        </w:rPr>
        <w:t xml:space="preserve"> שאמרו לו</w:t>
      </w:r>
      <w:r>
        <w:rPr>
          <w:rFonts w:hint="cs"/>
          <w:rtl/>
          <w:lang w:val="he-IL"/>
        </w:rPr>
        <w:t>:</w:t>
      </w:r>
      <w:r w:rsidRPr="00AF5654">
        <w:rPr>
          <w:rtl/>
          <w:lang w:val="he-IL"/>
        </w:rPr>
        <w:t xml:space="preserve"> התפלל וירדו גשמים</w:t>
      </w:r>
      <w:r>
        <w:rPr>
          <w:rFonts w:hint="cs"/>
          <w:rtl/>
          <w:lang w:val="he-IL"/>
        </w:rPr>
        <w:t>.</w:t>
      </w:r>
      <w:r w:rsidRPr="00AF5654">
        <w:rPr>
          <w:rtl/>
          <w:lang w:val="he-IL"/>
        </w:rPr>
        <w:t xml:space="preserve"> התפלל וירדו גשמים</w:t>
      </w:r>
      <w:r>
        <w:rPr>
          <w:rFonts w:hint="cs"/>
          <w:rtl/>
          <w:lang w:val="he-IL"/>
        </w:rPr>
        <w:t>.</w:t>
      </w:r>
      <w:r>
        <w:rPr>
          <w:rtl/>
          <w:lang w:val="he-IL"/>
        </w:rPr>
        <w:t xml:space="preserve"> אמ</w:t>
      </w:r>
      <w:r>
        <w:rPr>
          <w:rFonts w:hint="cs"/>
          <w:rtl/>
          <w:lang w:val="he-IL"/>
        </w:rPr>
        <w:t>רו</w:t>
      </w:r>
      <w:r w:rsidRPr="00AF5654">
        <w:rPr>
          <w:rtl/>
          <w:lang w:val="he-IL"/>
        </w:rPr>
        <w:t xml:space="preserve"> לו</w:t>
      </w:r>
      <w:r>
        <w:rPr>
          <w:rFonts w:hint="cs"/>
          <w:rtl/>
          <w:lang w:val="he-IL"/>
        </w:rPr>
        <w:t>:</w:t>
      </w:r>
      <w:r w:rsidRPr="00AF5654">
        <w:rPr>
          <w:rtl/>
          <w:lang w:val="he-IL"/>
        </w:rPr>
        <w:t xml:space="preserve"> כשם שהתפללת וירדו</w:t>
      </w:r>
      <w:r>
        <w:rPr>
          <w:rFonts w:hint="cs"/>
          <w:rtl/>
          <w:lang w:val="he-IL"/>
        </w:rPr>
        <w:t>,</w:t>
      </w:r>
      <w:r w:rsidRPr="00AF5654">
        <w:rPr>
          <w:rtl/>
          <w:lang w:val="he-IL"/>
        </w:rPr>
        <w:t xml:space="preserve"> כך התפלל וילכו להם</w:t>
      </w:r>
      <w:r>
        <w:rPr>
          <w:rFonts w:hint="cs"/>
          <w:rtl/>
          <w:lang w:val="he-IL"/>
        </w:rPr>
        <w:t>.</w:t>
      </w:r>
      <w:r w:rsidRPr="00AF5654">
        <w:rPr>
          <w:rtl/>
          <w:lang w:val="he-IL"/>
        </w:rPr>
        <w:t xml:space="preserve"> אמ</w:t>
      </w:r>
      <w:r>
        <w:rPr>
          <w:rFonts w:hint="cs"/>
          <w:rtl/>
          <w:lang w:val="he-IL"/>
        </w:rPr>
        <w:t>ר</w:t>
      </w:r>
      <w:r w:rsidRPr="00AF5654">
        <w:rPr>
          <w:rtl/>
          <w:lang w:val="he-IL"/>
        </w:rPr>
        <w:t xml:space="preserve"> להם</w:t>
      </w:r>
      <w:r>
        <w:rPr>
          <w:rFonts w:hint="cs"/>
          <w:rtl/>
          <w:lang w:val="he-IL"/>
        </w:rPr>
        <w:t>:</w:t>
      </w:r>
      <w:r w:rsidRPr="00AF5654">
        <w:rPr>
          <w:rtl/>
          <w:lang w:val="he-IL"/>
        </w:rPr>
        <w:t xml:space="preserve"> צאו וראו אם עומד אדם בקרן אפל ומשקשק את רגלו בנחל קדרון</w:t>
      </w:r>
      <w:r>
        <w:rPr>
          <w:rFonts w:hint="cs"/>
          <w:rtl/>
          <w:lang w:val="he-IL"/>
        </w:rPr>
        <w:t>.</w:t>
      </w:r>
      <w:r w:rsidRPr="00AF5654">
        <w:rPr>
          <w:rtl/>
          <w:lang w:val="he-IL"/>
        </w:rPr>
        <w:t xml:space="preserve"> אנו מתפללין שלא ירדו גשמים אבל בטוחין שאין המקום מביא מבול לעולם</w:t>
      </w:r>
      <w:r>
        <w:rPr>
          <w:rFonts w:hint="cs"/>
          <w:rtl/>
          <w:lang w:val="he-IL"/>
        </w:rPr>
        <w:t>, שנאמר: "</w:t>
      </w:r>
      <w:r w:rsidRPr="00AF5654">
        <w:rPr>
          <w:rtl/>
          <w:lang w:val="he-IL"/>
        </w:rPr>
        <w:t xml:space="preserve">ולא יהיה עוד מבול </w:t>
      </w:r>
      <w:r>
        <w:rPr>
          <w:rFonts w:hint="cs"/>
          <w:rtl/>
          <w:lang w:val="he-IL"/>
        </w:rPr>
        <w:t xml:space="preserve">לשחת הארץ" (בראשית ט יא). </w:t>
      </w:r>
      <w:r w:rsidRPr="00AF5654">
        <w:rPr>
          <w:rtl/>
          <w:lang w:val="he-IL"/>
        </w:rPr>
        <w:t>ואומ</w:t>
      </w:r>
      <w:r>
        <w:rPr>
          <w:rFonts w:hint="cs"/>
          <w:rtl/>
          <w:lang w:val="he-IL"/>
        </w:rPr>
        <w:t>ר: "</w:t>
      </w:r>
      <w:r w:rsidRPr="00B653AC">
        <w:rPr>
          <w:rStyle w:val="af4"/>
          <w:b w:val="0"/>
          <w:bCs w:val="0"/>
          <w:rtl/>
        </w:rPr>
        <w:t>כִּי מֵי נֹחַ זֹאת לִי אֲשֶׁר נִשְׁבַּעְתִּי מֵעֲבֹר מֵי נֹחַ עוֹד עַל הָאָרֶץ</w:t>
      </w:r>
      <w:r>
        <w:rPr>
          <w:rStyle w:val="af4"/>
          <w:rFonts w:hint="cs"/>
          <w:b w:val="0"/>
          <w:bCs w:val="0"/>
          <w:rtl/>
        </w:rPr>
        <w:t>" (</w:t>
      </w:r>
      <w:r w:rsidRPr="00B653AC">
        <w:rPr>
          <w:rtl/>
        </w:rPr>
        <w:t>ישעיהו נד ט).</w:t>
      </w:r>
      <w:r>
        <w:rPr>
          <w:rStyle w:val="a5"/>
          <w:rtl/>
          <w:lang w:val="he-IL"/>
        </w:rPr>
        <w:footnoteReference w:id="5"/>
      </w:r>
    </w:p>
    <w:p w14:paraId="183E2B0F" w14:textId="77777777" w:rsidR="00C31507" w:rsidRDefault="00C31507" w:rsidP="00CC0200">
      <w:pPr>
        <w:pStyle w:val="ab"/>
        <w:rPr>
          <w:rtl/>
        </w:rPr>
      </w:pPr>
      <w:r>
        <w:rPr>
          <w:rtl/>
        </w:rPr>
        <w:t>מסכת תענית דף כג עמוד א</w:t>
      </w:r>
      <w:r w:rsidR="008D029C">
        <w:rPr>
          <w:rFonts w:hint="cs"/>
          <w:rtl/>
        </w:rPr>
        <w:t xml:space="preserve"> </w:t>
      </w:r>
      <w:r w:rsidR="008D029C">
        <w:rPr>
          <w:rtl/>
        </w:rPr>
        <w:t>–</w:t>
      </w:r>
      <w:r w:rsidR="008D029C">
        <w:rPr>
          <w:rFonts w:hint="cs"/>
          <w:rtl/>
        </w:rPr>
        <w:t xml:space="preserve"> הנוס</w:t>
      </w:r>
      <w:r w:rsidR="00E71AD6">
        <w:rPr>
          <w:rFonts w:hint="cs"/>
          <w:rtl/>
        </w:rPr>
        <w:t>ח</w:t>
      </w:r>
      <w:r w:rsidR="008D029C">
        <w:rPr>
          <w:rFonts w:hint="cs"/>
          <w:rtl/>
        </w:rPr>
        <w:t xml:space="preserve"> בברייתא בבבלי</w:t>
      </w:r>
    </w:p>
    <w:p w14:paraId="2406A09D" w14:textId="346E5CAC" w:rsidR="00C31507" w:rsidRDefault="00C31507" w:rsidP="005C0535">
      <w:pPr>
        <w:pStyle w:val="ac"/>
        <w:rPr>
          <w:rtl/>
        </w:rPr>
      </w:pPr>
      <w:r w:rsidRPr="00774D7E">
        <w:rPr>
          <w:b/>
          <w:bCs/>
          <w:rtl/>
        </w:rPr>
        <w:t>תנו רבנן:</w:t>
      </w:r>
      <w:r>
        <w:rPr>
          <w:rtl/>
        </w:rPr>
        <w:t xml:space="preserve"> פעם אחת יצא רוב אדר ולא ירדו גשמים. שלחו לחוני המעגל: התפלל וירדו גשמים! התפלל ולא ירדו גשמים</w:t>
      </w:r>
      <w:r w:rsidR="00195D39">
        <w:rPr>
          <w:rFonts w:hint="cs"/>
          <w:rtl/>
        </w:rPr>
        <w:t>.</w:t>
      </w:r>
      <w:r w:rsidR="00195D39">
        <w:rPr>
          <w:rStyle w:val="a5"/>
          <w:rtl/>
        </w:rPr>
        <w:footnoteReference w:id="6"/>
      </w:r>
      <w:r>
        <w:rPr>
          <w:rtl/>
        </w:rPr>
        <w:t xml:space="preserve"> עג עוגה ועמד בתוכה, כדרך שעשה חבקוק הנביא, שנאמר: "על משמרתי אעמדה ואתיצבה על </w:t>
      </w:r>
      <w:r>
        <w:rPr>
          <w:rtl/>
        </w:rPr>
        <w:lastRenderedPageBreak/>
        <w:t>מצור וגו'</w:t>
      </w:r>
      <w:r w:rsidR="008B3CE5">
        <w:rPr>
          <w:rFonts w:hint="cs"/>
          <w:rtl/>
        </w:rPr>
        <w:t xml:space="preserve"> </w:t>
      </w:r>
      <w:r>
        <w:rPr>
          <w:rtl/>
        </w:rPr>
        <w:t>".</w:t>
      </w:r>
      <w:r w:rsidR="004641A4">
        <w:rPr>
          <w:rStyle w:val="a5"/>
          <w:rtl/>
        </w:rPr>
        <w:footnoteReference w:id="7"/>
      </w:r>
      <w:r>
        <w:rPr>
          <w:rtl/>
        </w:rPr>
        <w:t xml:space="preserve"> אמר לפניו: ריבונו של עולם! בניך שמו פניהם עלי שאני כבן בית לפניך, נשבע אני בשמך הגדול שאיני זז מכאן עד שתרחם על בניך.</w:t>
      </w:r>
      <w:r w:rsidR="003005BF">
        <w:rPr>
          <w:rStyle w:val="a5"/>
          <w:rtl/>
        </w:rPr>
        <w:footnoteReference w:id="8"/>
      </w:r>
      <w:r>
        <w:rPr>
          <w:rtl/>
        </w:rPr>
        <w:t xml:space="preserve"> התחילו גשמים מנטפין, אמרו לו תלמידיו: רבי, ראינוך ולא נמות</w:t>
      </w:r>
      <w:r w:rsidR="004641A4">
        <w:rPr>
          <w:rFonts w:hint="cs"/>
          <w:rtl/>
        </w:rPr>
        <w:t>.</w:t>
      </w:r>
      <w:r w:rsidR="004641A4">
        <w:rPr>
          <w:rStyle w:val="a5"/>
          <w:rtl/>
        </w:rPr>
        <w:footnoteReference w:id="9"/>
      </w:r>
      <w:r>
        <w:rPr>
          <w:rtl/>
        </w:rPr>
        <w:t xml:space="preserve"> כמדומין אנו שאין גשמים יורדין אלא להתיר שבועתך. אמר: לא כך שאלתי, אלא גשמי בורות ש</w:t>
      </w:r>
      <w:r w:rsidR="004A5F53">
        <w:rPr>
          <w:rtl/>
        </w:rPr>
        <w:t>ִׁ</w:t>
      </w:r>
      <w:r>
        <w:rPr>
          <w:rtl/>
        </w:rPr>
        <w:t>יח</w:t>
      </w:r>
      <w:r w:rsidR="004A5F53">
        <w:rPr>
          <w:rtl/>
        </w:rPr>
        <w:t>ִ</w:t>
      </w:r>
      <w:r>
        <w:rPr>
          <w:rtl/>
        </w:rPr>
        <w:t>ין ומערות.</w:t>
      </w:r>
      <w:r w:rsidR="004A5F53">
        <w:rPr>
          <w:rStyle w:val="a5"/>
          <w:rtl/>
        </w:rPr>
        <w:footnoteReference w:id="10"/>
      </w:r>
      <w:r>
        <w:rPr>
          <w:rtl/>
        </w:rPr>
        <w:t xml:space="preserve"> ירדו בזעף, עד שכל טיפה וטיפה כמלא פי חבית ... אמרו לו תלמידיו: רבי, ראינוך ולא נמות. כמדומין אנו שאין גשמים יורדין אלא לאבד העולם. אמר לפניו: לא כך שאלתי, אלא גשמי רצון ברכה ונדבה.</w:t>
      </w:r>
      <w:r w:rsidR="004A5F53">
        <w:rPr>
          <w:rStyle w:val="a5"/>
          <w:rtl/>
        </w:rPr>
        <w:footnoteReference w:id="11"/>
      </w:r>
      <w:r>
        <w:rPr>
          <w:rtl/>
        </w:rPr>
        <w:t xml:space="preserve"> ירדו כתיקונן, עד שעלו כל העם להר הבית מפני הגשמים. אמרו לו: רבי, כשם שהתפללת שירדו, כך התפלל וילכו להם. אמר להם: כך מקובלני שאין מתפללין על רוב הטובה</w:t>
      </w:r>
      <w:r w:rsidR="00195D39">
        <w:rPr>
          <w:rFonts w:hint="cs"/>
          <w:rtl/>
        </w:rPr>
        <w:t>.</w:t>
      </w:r>
      <w:r w:rsidR="00195D39">
        <w:rPr>
          <w:rStyle w:val="a5"/>
          <w:rtl/>
        </w:rPr>
        <w:footnoteReference w:id="12"/>
      </w:r>
      <w:r>
        <w:rPr>
          <w:rtl/>
        </w:rPr>
        <w:t xml:space="preserve"> אף על פי כן</w:t>
      </w:r>
      <w:r w:rsidR="005C0535">
        <w:rPr>
          <w:rFonts w:hint="cs"/>
          <w:rtl/>
        </w:rPr>
        <w:t>, ה</w:t>
      </w:r>
      <w:r w:rsidR="005C0535">
        <w:rPr>
          <w:rFonts w:hint="eastAsia"/>
          <w:rtl/>
        </w:rPr>
        <w:t>ָ</w:t>
      </w:r>
      <w:r w:rsidR="005C0535">
        <w:rPr>
          <w:rFonts w:hint="cs"/>
          <w:rtl/>
        </w:rPr>
        <w:t>ב</w:t>
      </w:r>
      <w:r w:rsidR="005C0535">
        <w:rPr>
          <w:rFonts w:hint="eastAsia"/>
          <w:rtl/>
        </w:rPr>
        <w:t>ִ</w:t>
      </w:r>
      <w:r w:rsidR="005C0535">
        <w:rPr>
          <w:rFonts w:hint="cs"/>
          <w:rtl/>
        </w:rPr>
        <w:t>יאו</w:t>
      </w:r>
      <w:r w:rsidR="005C0535">
        <w:rPr>
          <w:rFonts w:hint="eastAsia"/>
          <w:rtl/>
        </w:rPr>
        <w:t>ּ</w:t>
      </w:r>
      <w:r w:rsidR="005C0535">
        <w:rPr>
          <w:rFonts w:hint="cs"/>
          <w:rtl/>
        </w:rPr>
        <w:t xml:space="preserve"> לי פר הודאה</w:t>
      </w:r>
      <w:r>
        <w:rPr>
          <w:rtl/>
        </w:rPr>
        <w:t>. ה</w:t>
      </w:r>
      <w:r w:rsidR="005C0535">
        <w:rPr>
          <w:rtl/>
        </w:rPr>
        <w:t>ֵ</w:t>
      </w:r>
      <w:r>
        <w:rPr>
          <w:rtl/>
        </w:rPr>
        <w:t>ב</w:t>
      </w:r>
      <w:r w:rsidR="005C0535">
        <w:rPr>
          <w:rtl/>
        </w:rPr>
        <w:t>ִ</w:t>
      </w:r>
      <w:r>
        <w:rPr>
          <w:rtl/>
        </w:rPr>
        <w:t>יאו</w:t>
      </w:r>
      <w:r w:rsidR="005C0535">
        <w:rPr>
          <w:rtl/>
        </w:rPr>
        <w:t>ּ</w:t>
      </w:r>
      <w:r>
        <w:rPr>
          <w:rtl/>
        </w:rPr>
        <w:t xml:space="preserve"> לו פר הודאה. סמך שתי ידיו עליו, ואמר לפניו: ריבונו של עולם!</w:t>
      </w:r>
      <w:r w:rsidR="00FF7E28">
        <w:rPr>
          <w:rStyle w:val="a5"/>
          <w:rtl/>
        </w:rPr>
        <w:footnoteReference w:id="13"/>
      </w:r>
      <w:r>
        <w:rPr>
          <w:rtl/>
        </w:rPr>
        <w:t xml:space="preserve"> עמך ישראל שהוצאת ממצרים אינן יכולין לא ברוב טובה ולא ברוב פורענות, כעסת עליהם - אינן יכולין לעמוד, השפעת עליהם טובה - אינן יכולין לעמוד, יהי רצון מלפניך שיפסקו הגשמים ויהא ריוח בעולם. מיד נשבה הרוח ונתפזרו העבים, וזרחה החמה, ויצאו העם לשדה והביאו להם כמהין ופטריות.</w:t>
      </w:r>
      <w:r w:rsidR="00F03A8A">
        <w:rPr>
          <w:rStyle w:val="a5"/>
          <w:rtl/>
        </w:rPr>
        <w:footnoteReference w:id="14"/>
      </w:r>
      <w:r>
        <w:rPr>
          <w:rtl/>
        </w:rPr>
        <w:t xml:space="preserve"> </w:t>
      </w:r>
    </w:p>
    <w:p w14:paraId="61373ADD" w14:textId="77777777" w:rsidR="003E52C1" w:rsidRDefault="00C31507" w:rsidP="005D5AC7">
      <w:pPr>
        <w:pStyle w:val="ac"/>
        <w:rPr>
          <w:rtl/>
        </w:rPr>
      </w:pPr>
      <w:r w:rsidRPr="00774D7E">
        <w:rPr>
          <w:b/>
          <w:bCs/>
          <w:rtl/>
        </w:rPr>
        <w:t>שלח לו שמעון בן שטח:</w:t>
      </w:r>
      <w:r>
        <w:rPr>
          <w:rtl/>
        </w:rPr>
        <w:t xml:space="preserve"> אלמלא חוני אתה - גוזרני עליך נידוי.</w:t>
      </w:r>
      <w:r w:rsidR="0092319A">
        <w:rPr>
          <w:rStyle w:val="a5"/>
          <w:rtl/>
        </w:rPr>
        <w:footnoteReference w:id="15"/>
      </w:r>
      <w:r>
        <w:rPr>
          <w:rtl/>
        </w:rPr>
        <w:t xml:space="preserve"> שאילו שנים כשני אליהו שמפתחות גשמים בידו של אליהו לא נמצא שם שמים מתחלל על ידך?</w:t>
      </w:r>
      <w:r w:rsidR="003C156D">
        <w:rPr>
          <w:rStyle w:val="a5"/>
          <w:rtl/>
        </w:rPr>
        <w:footnoteReference w:id="16"/>
      </w:r>
      <w:r>
        <w:rPr>
          <w:rtl/>
        </w:rPr>
        <w:t xml:space="preserve"> אבל מה אעשה לך שאתה מתחטא לפני המקום ועושה </w:t>
      </w:r>
      <w:r>
        <w:rPr>
          <w:rtl/>
        </w:rPr>
        <w:lastRenderedPageBreak/>
        <w:t>לך רצונך, כבן שמתחטא על אביו ועושה לו רצונו. ואומר לו: אבא, הוליכני לרחצני בחמין, שטפני בצונן, תן לי אגוזים, שקדים, אפרסקים, ורימונים - ונותן לו. ועליך הכתוב אומר: "ישמח אביך ואמך ותגל יולדתך" (משלי כג כה).</w:t>
      </w:r>
      <w:r w:rsidR="003C156D">
        <w:rPr>
          <w:rStyle w:val="a5"/>
          <w:rtl/>
        </w:rPr>
        <w:footnoteReference w:id="17"/>
      </w:r>
      <w:r>
        <w:rPr>
          <w:rtl/>
        </w:rPr>
        <w:t xml:space="preserve"> </w:t>
      </w:r>
    </w:p>
    <w:p w14:paraId="2D4C696C" w14:textId="513E61B5" w:rsidR="00C31507" w:rsidRDefault="00C31507" w:rsidP="005D5AC7">
      <w:pPr>
        <w:pStyle w:val="ac"/>
        <w:rPr>
          <w:rtl/>
        </w:rPr>
      </w:pPr>
      <w:r w:rsidRPr="00774D7E">
        <w:rPr>
          <w:b/>
          <w:bCs/>
          <w:rtl/>
        </w:rPr>
        <w:t>תנו רבנן:</w:t>
      </w:r>
      <w:r>
        <w:rPr>
          <w:rtl/>
        </w:rPr>
        <w:t xml:space="preserve"> מה שלחו בני לשכת הגזית לחוני המעגל: "</w:t>
      </w:r>
      <w:r w:rsidR="005D5AC7">
        <w:rPr>
          <w:rtl/>
        </w:rPr>
        <w:t>וְתִגְזַר אוֹמֶר וְיָקָם לָךְ וְעַל דְּרָכֶיךָ נָגַהּ אוֹר</w:t>
      </w:r>
      <w:r>
        <w:rPr>
          <w:rtl/>
        </w:rPr>
        <w:t>" (איוב כב כח).</w:t>
      </w:r>
      <w:r w:rsidR="00F03A8A">
        <w:rPr>
          <w:rStyle w:val="a5"/>
          <w:rtl/>
        </w:rPr>
        <w:footnoteReference w:id="18"/>
      </w:r>
      <w:r>
        <w:rPr>
          <w:rtl/>
        </w:rPr>
        <w:t xml:space="preserve"> "ותגזר א</w:t>
      </w:r>
      <w:r w:rsidR="00F8062C">
        <w:rPr>
          <w:rFonts w:hint="cs"/>
          <w:rtl/>
        </w:rPr>
        <w:t>ו</w:t>
      </w:r>
      <w:r>
        <w:rPr>
          <w:rtl/>
        </w:rPr>
        <w:t xml:space="preserve">מר" - אתה גזרת מלמטה, והקב"ה מקיים מאמרך מלמעלה. "ועל דרכיך </w:t>
      </w:r>
      <w:smartTag w:uri="urn:schemas-microsoft-com:office:smarttags" w:element="PersonName">
        <w:smartTagPr>
          <w:attr w:name="ProductID" w:val="נגה אור"/>
        </w:smartTagPr>
        <w:r>
          <w:rPr>
            <w:rtl/>
          </w:rPr>
          <w:t>נגה אור</w:t>
        </w:r>
      </w:smartTag>
      <w:r>
        <w:rPr>
          <w:rtl/>
        </w:rPr>
        <w:t xml:space="preserve">" - </w:t>
      </w:r>
      <w:r w:rsidR="0047095D" w:rsidRPr="001C72C7">
        <w:rPr>
          <w:rtl/>
        </w:rPr>
        <w:t>דור שהיה אפל הארת בתפילתך. "</w:t>
      </w:r>
      <w:r w:rsidR="005D5AC7">
        <w:rPr>
          <w:rtl/>
        </w:rPr>
        <w:t>כִּי הִשְׁפִּילוּ וַתֹּאמֶר גֵּוָה</w:t>
      </w:r>
      <w:r w:rsidR="0047095D" w:rsidRPr="001C72C7">
        <w:rPr>
          <w:rtl/>
        </w:rPr>
        <w:t>"</w:t>
      </w:r>
      <w:r w:rsidR="005D5AC7">
        <w:rPr>
          <w:rFonts w:hint="cs"/>
          <w:rtl/>
        </w:rPr>
        <w:t xml:space="preserve"> (שם כט)</w:t>
      </w:r>
      <w:r w:rsidR="0047095D" w:rsidRPr="001C72C7">
        <w:rPr>
          <w:rtl/>
        </w:rPr>
        <w:t xml:space="preserve"> - דור שהיה שפל הגבהתו בתפילתך. "</w:t>
      </w:r>
      <w:r w:rsidR="005D5AC7">
        <w:rPr>
          <w:rtl/>
        </w:rPr>
        <w:t>וְשַׁח עֵינַיִם יוֹשִׁעַ</w:t>
      </w:r>
      <w:r w:rsidR="0047095D" w:rsidRPr="001C72C7">
        <w:rPr>
          <w:rtl/>
        </w:rPr>
        <w:t>" - דור ששח בעוונו, הושעתו בתפילתך. "ימלט אי נקי" - דור שלא היה נקי, מלטתו בתפילתך.</w:t>
      </w:r>
      <w:r w:rsidR="0047095D">
        <w:rPr>
          <w:rStyle w:val="a5"/>
          <w:rtl/>
        </w:rPr>
        <w:footnoteReference w:id="19"/>
      </w:r>
      <w:r w:rsidR="0047095D">
        <w:rPr>
          <w:rtl/>
        </w:rPr>
        <w:t xml:space="preserve"> </w:t>
      </w:r>
      <w:r w:rsidR="000261D3">
        <w:rPr>
          <w:rFonts w:hint="cs"/>
          <w:rtl/>
        </w:rPr>
        <w:t xml:space="preserve"> </w:t>
      </w:r>
      <w:r w:rsidR="0047095D" w:rsidRPr="001C72C7">
        <w:rPr>
          <w:rtl/>
        </w:rPr>
        <w:t>"ונמלט בב</w:t>
      </w:r>
      <w:r w:rsidR="005D5AC7">
        <w:rPr>
          <w:rFonts w:hint="cs"/>
          <w:rtl/>
        </w:rPr>
        <w:t>ו</w:t>
      </w:r>
      <w:r w:rsidR="0047095D" w:rsidRPr="001C72C7">
        <w:rPr>
          <w:rtl/>
        </w:rPr>
        <w:t>ר כפיך" - מילטתו במעשה ידיך הברורין.</w:t>
      </w:r>
      <w:r w:rsidR="005D5AC7">
        <w:rPr>
          <w:rStyle w:val="a5"/>
          <w:rtl/>
        </w:rPr>
        <w:footnoteReference w:id="20"/>
      </w:r>
      <w:r w:rsidR="00F03A8A">
        <w:rPr>
          <w:rFonts w:hint="cs"/>
          <w:rtl/>
        </w:rPr>
        <w:t xml:space="preserve"> </w:t>
      </w:r>
    </w:p>
    <w:p w14:paraId="67752B86" w14:textId="77777777" w:rsidR="009920C2" w:rsidRPr="00267888" w:rsidRDefault="009920C2" w:rsidP="0045454F">
      <w:pPr>
        <w:pStyle w:val="ac"/>
        <w:rPr>
          <w:rtl/>
          <w:lang w:eastAsia="en-US"/>
        </w:rPr>
      </w:pPr>
      <w:r w:rsidRPr="00774D7E">
        <w:rPr>
          <w:rFonts w:hint="eastAsia"/>
          <w:b/>
          <w:bCs/>
          <w:rtl/>
          <w:lang w:eastAsia="en-US"/>
        </w:rPr>
        <w:t>אמר</w:t>
      </w:r>
      <w:r w:rsidRPr="00774D7E">
        <w:rPr>
          <w:b/>
          <w:bCs/>
          <w:rtl/>
          <w:lang w:eastAsia="en-US"/>
        </w:rPr>
        <w:t xml:space="preserve"> </w:t>
      </w:r>
      <w:r w:rsidRPr="00774D7E">
        <w:rPr>
          <w:rFonts w:hint="eastAsia"/>
          <w:b/>
          <w:bCs/>
          <w:rtl/>
          <w:lang w:eastAsia="en-US"/>
        </w:rPr>
        <w:t>רבי</w:t>
      </w:r>
      <w:r w:rsidRPr="00774D7E">
        <w:rPr>
          <w:b/>
          <w:bCs/>
          <w:rtl/>
          <w:lang w:eastAsia="en-US"/>
        </w:rPr>
        <w:t xml:space="preserve"> </w:t>
      </w:r>
      <w:r w:rsidRPr="00774D7E">
        <w:rPr>
          <w:rFonts w:hint="eastAsia"/>
          <w:b/>
          <w:bCs/>
          <w:rtl/>
          <w:lang w:eastAsia="en-US"/>
        </w:rPr>
        <w:t>יוחנן</w:t>
      </w:r>
      <w:r w:rsidRPr="00774D7E">
        <w:rPr>
          <w:b/>
          <w:bCs/>
          <w:rtl/>
          <w:lang w:eastAsia="en-US"/>
        </w:rPr>
        <w:t>:</w:t>
      </w:r>
      <w:r w:rsidRPr="00267888">
        <w:rPr>
          <w:rtl/>
          <w:lang w:eastAsia="en-US"/>
        </w:rPr>
        <w:t xml:space="preserve"> </w:t>
      </w:r>
      <w:r w:rsidRPr="00267888">
        <w:rPr>
          <w:rFonts w:hint="eastAsia"/>
          <w:rtl/>
          <w:lang w:eastAsia="en-US"/>
        </w:rPr>
        <w:t>כל</w:t>
      </w:r>
      <w:r w:rsidRPr="00267888">
        <w:rPr>
          <w:rtl/>
          <w:lang w:eastAsia="en-US"/>
        </w:rPr>
        <w:t xml:space="preserve"> </w:t>
      </w:r>
      <w:r w:rsidRPr="00267888">
        <w:rPr>
          <w:rFonts w:hint="eastAsia"/>
          <w:rtl/>
          <w:lang w:eastAsia="en-US"/>
        </w:rPr>
        <w:t>ימיו</w:t>
      </w:r>
      <w:r w:rsidRPr="00267888">
        <w:rPr>
          <w:rtl/>
          <w:lang w:eastAsia="en-US"/>
        </w:rPr>
        <w:t xml:space="preserve"> </w:t>
      </w:r>
      <w:r w:rsidRPr="00267888">
        <w:rPr>
          <w:rFonts w:hint="eastAsia"/>
          <w:rtl/>
          <w:lang w:eastAsia="en-US"/>
        </w:rPr>
        <w:t>של</w:t>
      </w:r>
      <w:r w:rsidRPr="00267888">
        <w:rPr>
          <w:rtl/>
          <w:lang w:eastAsia="en-US"/>
        </w:rPr>
        <w:t xml:space="preserve"> </w:t>
      </w:r>
      <w:r w:rsidRPr="00267888">
        <w:rPr>
          <w:rFonts w:hint="eastAsia"/>
          <w:rtl/>
          <w:lang w:eastAsia="en-US"/>
        </w:rPr>
        <w:t>אותו</w:t>
      </w:r>
      <w:r w:rsidRPr="00267888">
        <w:rPr>
          <w:rtl/>
          <w:lang w:eastAsia="en-US"/>
        </w:rPr>
        <w:t xml:space="preserve"> </w:t>
      </w:r>
      <w:r w:rsidRPr="00267888">
        <w:rPr>
          <w:rFonts w:hint="eastAsia"/>
          <w:rtl/>
          <w:lang w:eastAsia="en-US"/>
        </w:rPr>
        <w:t>צדיק</w:t>
      </w:r>
      <w:r w:rsidRPr="00267888">
        <w:rPr>
          <w:rtl/>
          <w:lang w:eastAsia="en-US"/>
        </w:rPr>
        <w:t xml:space="preserve"> </w:t>
      </w:r>
      <w:r w:rsidRPr="00267888">
        <w:rPr>
          <w:rFonts w:hint="eastAsia"/>
          <w:rtl/>
          <w:lang w:eastAsia="en-US"/>
        </w:rPr>
        <w:t>היה</w:t>
      </w:r>
      <w:r w:rsidRPr="00267888">
        <w:rPr>
          <w:rtl/>
          <w:lang w:eastAsia="en-US"/>
        </w:rPr>
        <w:t xml:space="preserve"> </w:t>
      </w:r>
      <w:r w:rsidRPr="00267888">
        <w:rPr>
          <w:rFonts w:hint="eastAsia"/>
          <w:rtl/>
          <w:lang w:eastAsia="en-US"/>
        </w:rPr>
        <w:t>מצטער</w:t>
      </w:r>
      <w:r w:rsidRPr="00267888">
        <w:rPr>
          <w:rtl/>
          <w:lang w:eastAsia="en-US"/>
        </w:rPr>
        <w:t xml:space="preserve"> </w:t>
      </w:r>
      <w:r w:rsidRPr="00267888">
        <w:rPr>
          <w:rFonts w:hint="eastAsia"/>
          <w:rtl/>
          <w:lang w:eastAsia="en-US"/>
        </w:rPr>
        <w:t>על</w:t>
      </w:r>
      <w:r w:rsidRPr="00267888">
        <w:rPr>
          <w:rtl/>
          <w:lang w:eastAsia="en-US"/>
        </w:rPr>
        <w:t xml:space="preserve"> </w:t>
      </w:r>
      <w:r w:rsidRPr="00267888">
        <w:rPr>
          <w:rFonts w:hint="eastAsia"/>
          <w:rtl/>
          <w:lang w:eastAsia="en-US"/>
        </w:rPr>
        <w:t>מקרא</w:t>
      </w:r>
      <w:r w:rsidRPr="00267888">
        <w:rPr>
          <w:rtl/>
          <w:lang w:eastAsia="en-US"/>
        </w:rPr>
        <w:t xml:space="preserve"> </w:t>
      </w:r>
      <w:r w:rsidRPr="00267888">
        <w:rPr>
          <w:rFonts w:hint="eastAsia"/>
          <w:rtl/>
          <w:lang w:eastAsia="en-US"/>
        </w:rPr>
        <w:t>זה</w:t>
      </w:r>
      <w:r w:rsidRPr="00267888">
        <w:rPr>
          <w:rFonts w:hint="cs"/>
          <w:rtl/>
          <w:lang w:eastAsia="en-US"/>
        </w:rPr>
        <w:t>: "</w:t>
      </w:r>
      <w:r w:rsidRPr="00267888">
        <w:rPr>
          <w:rFonts w:hint="eastAsia"/>
          <w:rtl/>
          <w:lang w:eastAsia="en-US"/>
        </w:rPr>
        <w:t>שיר</w:t>
      </w:r>
      <w:r w:rsidRPr="00267888">
        <w:rPr>
          <w:rtl/>
          <w:lang w:eastAsia="en-US"/>
        </w:rPr>
        <w:t xml:space="preserve"> </w:t>
      </w:r>
      <w:r w:rsidRPr="00267888">
        <w:rPr>
          <w:rFonts w:hint="eastAsia"/>
          <w:rtl/>
          <w:lang w:eastAsia="en-US"/>
        </w:rPr>
        <w:t>המעלות</w:t>
      </w:r>
      <w:r w:rsidRPr="00267888">
        <w:rPr>
          <w:rtl/>
          <w:lang w:eastAsia="en-US"/>
        </w:rPr>
        <w:t xml:space="preserve"> </w:t>
      </w:r>
      <w:r w:rsidRPr="00267888">
        <w:rPr>
          <w:rFonts w:hint="eastAsia"/>
          <w:rtl/>
          <w:lang w:eastAsia="en-US"/>
        </w:rPr>
        <w:t>בשוב</w:t>
      </w:r>
      <w:r w:rsidRPr="00267888">
        <w:rPr>
          <w:rtl/>
          <w:lang w:eastAsia="en-US"/>
        </w:rPr>
        <w:t xml:space="preserve"> </w:t>
      </w:r>
      <w:r w:rsidRPr="00267888">
        <w:rPr>
          <w:rFonts w:hint="eastAsia"/>
          <w:rtl/>
          <w:lang w:eastAsia="en-US"/>
        </w:rPr>
        <w:t>ה</w:t>
      </w:r>
      <w:r w:rsidRPr="00267888">
        <w:rPr>
          <w:rtl/>
          <w:lang w:eastAsia="en-US"/>
        </w:rPr>
        <w:t xml:space="preserve">' </w:t>
      </w:r>
      <w:r w:rsidRPr="00267888">
        <w:rPr>
          <w:rFonts w:hint="eastAsia"/>
          <w:rtl/>
          <w:lang w:eastAsia="en-US"/>
        </w:rPr>
        <w:t>את</w:t>
      </w:r>
      <w:r w:rsidRPr="00267888">
        <w:rPr>
          <w:rtl/>
          <w:lang w:eastAsia="en-US"/>
        </w:rPr>
        <w:t xml:space="preserve"> </w:t>
      </w:r>
      <w:r w:rsidRPr="00267888">
        <w:rPr>
          <w:rFonts w:hint="eastAsia"/>
          <w:rtl/>
          <w:lang w:eastAsia="en-US"/>
        </w:rPr>
        <w:t>שיבת</w:t>
      </w:r>
      <w:r w:rsidRPr="00267888">
        <w:rPr>
          <w:rtl/>
          <w:lang w:eastAsia="en-US"/>
        </w:rPr>
        <w:t xml:space="preserve"> </w:t>
      </w:r>
      <w:r w:rsidRPr="00267888">
        <w:rPr>
          <w:rFonts w:hint="eastAsia"/>
          <w:rtl/>
          <w:lang w:eastAsia="en-US"/>
        </w:rPr>
        <w:t>ציון</w:t>
      </w:r>
      <w:r w:rsidRPr="00267888">
        <w:rPr>
          <w:rtl/>
          <w:lang w:eastAsia="en-US"/>
        </w:rPr>
        <w:t xml:space="preserve"> </w:t>
      </w:r>
      <w:r w:rsidRPr="00267888">
        <w:rPr>
          <w:rFonts w:hint="eastAsia"/>
          <w:rtl/>
          <w:lang w:eastAsia="en-US"/>
        </w:rPr>
        <w:t>היינו</w:t>
      </w:r>
      <w:r w:rsidRPr="00267888">
        <w:rPr>
          <w:rtl/>
          <w:lang w:eastAsia="en-US"/>
        </w:rPr>
        <w:t xml:space="preserve"> </w:t>
      </w:r>
      <w:r w:rsidRPr="00267888">
        <w:rPr>
          <w:rFonts w:hint="eastAsia"/>
          <w:rtl/>
          <w:lang w:eastAsia="en-US"/>
        </w:rPr>
        <w:t>כחולמים</w:t>
      </w:r>
      <w:r w:rsidRPr="00267888">
        <w:rPr>
          <w:rFonts w:hint="cs"/>
          <w:rtl/>
          <w:lang w:eastAsia="en-US"/>
        </w:rPr>
        <w:t>"</w:t>
      </w:r>
      <w:r>
        <w:rPr>
          <w:rFonts w:hint="cs"/>
          <w:rtl/>
          <w:lang w:eastAsia="en-US"/>
        </w:rPr>
        <w:t xml:space="preserve"> (תהלים קכו א)</w:t>
      </w:r>
      <w:r w:rsidRPr="00267888">
        <w:rPr>
          <w:rtl/>
          <w:lang w:eastAsia="en-US"/>
        </w:rPr>
        <w:t xml:space="preserve">. </w:t>
      </w:r>
      <w:r w:rsidRPr="00267888">
        <w:rPr>
          <w:rFonts w:hint="eastAsia"/>
          <w:rtl/>
          <w:lang w:eastAsia="en-US"/>
        </w:rPr>
        <w:t>אמר</w:t>
      </w:r>
      <w:r w:rsidRPr="00267888">
        <w:rPr>
          <w:rtl/>
          <w:lang w:eastAsia="en-US"/>
        </w:rPr>
        <w:t xml:space="preserve">: </w:t>
      </w:r>
      <w:r w:rsidRPr="00267888">
        <w:rPr>
          <w:rFonts w:hint="eastAsia"/>
          <w:rtl/>
          <w:lang w:eastAsia="en-US"/>
        </w:rPr>
        <w:t>מי</w:t>
      </w:r>
      <w:r w:rsidRPr="00267888">
        <w:rPr>
          <w:rtl/>
          <w:lang w:eastAsia="en-US"/>
        </w:rPr>
        <w:t xml:space="preserve"> </w:t>
      </w:r>
      <w:r w:rsidRPr="00267888">
        <w:rPr>
          <w:rFonts w:hint="eastAsia"/>
          <w:rtl/>
          <w:lang w:eastAsia="en-US"/>
        </w:rPr>
        <w:t>איכא</w:t>
      </w:r>
      <w:r w:rsidRPr="00267888">
        <w:rPr>
          <w:rtl/>
          <w:lang w:eastAsia="en-US"/>
        </w:rPr>
        <w:t xml:space="preserve"> </w:t>
      </w:r>
      <w:r w:rsidRPr="00267888">
        <w:rPr>
          <w:rFonts w:hint="eastAsia"/>
          <w:rtl/>
          <w:lang w:eastAsia="en-US"/>
        </w:rPr>
        <w:t>דניים</w:t>
      </w:r>
      <w:r w:rsidRPr="00267888">
        <w:rPr>
          <w:rtl/>
          <w:lang w:eastAsia="en-US"/>
        </w:rPr>
        <w:t xml:space="preserve"> </w:t>
      </w:r>
      <w:r w:rsidRPr="00267888">
        <w:rPr>
          <w:rFonts w:hint="eastAsia"/>
          <w:rtl/>
          <w:lang w:eastAsia="en-US"/>
        </w:rPr>
        <w:t>שבעין</w:t>
      </w:r>
      <w:r w:rsidRPr="00267888">
        <w:rPr>
          <w:rtl/>
          <w:lang w:eastAsia="en-US"/>
        </w:rPr>
        <w:t xml:space="preserve"> </w:t>
      </w:r>
      <w:r w:rsidRPr="00267888">
        <w:rPr>
          <w:rFonts w:hint="eastAsia"/>
          <w:rtl/>
          <w:lang w:eastAsia="en-US"/>
        </w:rPr>
        <w:t>שנין</w:t>
      </w:r>
      <w:r w:rsidRPr="00267888">
        <w:rPr>
          <w:rtl/>
          <w:lang w:eastAsia="en-US"/>
        </w:rPr>
        <w:t xml:space="preserve"> </w:t>
      </w:r>
      <w:r w:rsidRPr="00267888">
        <w:rPr>
          <w:rFonts w:hint="eastAsia"/>
          <w:rtl/>
          <w:lang w:eastAsia="en-US"/>
        </w:rPr>
        <w:t>בחלמא</w:t>
      </w:r>
      <w:r w:rsidRPr="00267888">
        <w:rPr>
          <w:rtl/>
          <w:lang w:eastAsia="en-US"/>
        </w:rPr>
        <w:t>?</w:t>
      </w:r>
      <w:r w:rsidRPr="00267888">
        <w:rPr>
          <w:rStyle w:val="a5"/>
          <w:rtl/>
          <w:lang w:eastAsia="en-US"/>
        </w:rPr>
        <w:footnoteReference w:id="21"/>
      </w:r>
      <w:r w:rsidRPr="00267888">
        <w:rPr>
          <w:rtl/>
          <w:lang w:eastAsia="en-US"/>
        </w:rPr>
        <w:t xml:space="preserve"> </w:t>
      </w:r>
      <w:r w:rsidRPr="00267888">
        <w:rPr>
          <w:rFonts w:hint="eastAsia"/>
          <w:rtl/>
          <w:lang w:eastAsia="en-US"/>
        </w:rPr>
        <w:t>יו</w:t>
      </w:r>
      <w:r w:rsidRPr="00267888">
        <w:rPr>
          <w:rFonts w:hint="cs"/>
          <w:rtl/>
          <w:lang w:eastAsia="en-US"/>
        </w:rPr>
        <w:t xml:space="preserve">ם אחד היה הולך בדרך וראה אדם אחד שנטע </w:t>
      </w:r>
      <w:r w:rsidRPr="00267888">
        <w:rPr>
          <w:rFonts w:hint="eastAsia"/>
          <w:rtl/>
          <w:lang w:eastAsia="en-US"/>
        </w:rPr>
        <w:t>חרוב</w:t>
      </w:r>
      <w:r w:rsidRPr="00267888">
        <w:rPr>
          <w:rFonts w:hint="cs"/>
          <w:rtl/>
          <w:lang w:eastAsia="en-US"/>
        </w:rPr>
        <w:t xml:space="preserve">. אמר לו: זה (עץ החרוב), </w:t>
      </w:r>
      <w:r w:rsidRPr="00267888">
        <w:rPr>
          <w:rFonts w:hint="eastAsia"/>
          <w:rtl/>
          <w:lang w:eastAsia="en-US"/>
        </w:rPr>
        <w:t>עד</w:t>
      </w:r>
      <w:r w:rsidRPr="00267888">
        <w:rPr>
          <w:rtl/>
          <w:lang w:eastAsia="en-US"/>
        </w:rPr>
        <w:t xml:space="preserve"> </w:t>
      </w:r>
      <w:r w:rsidRPr="00267888">
        <w:rPr>
          <w:rFonts w:hint="eastAsia"/>
          <w:rtl/>
          <w:lang w:eastAsia="en-US"/>
        </w:rPr>
        <w:t>כמה</w:t>
      </w:r>
      <w:r w:rsidRPr="00267888">
        <w:rPr>
          <w:rtl/>
          <w:lang w:eastAsia="en-US"/>
        </w:rPr>
        <w:t xml:space="preserve"> </w:t>
      </w:r>
      <w:r w:rsidRPr="00267888">
        <w:rPr>
          <w:rFonts w:hint="eastAsia"/>
          <w:rtl/>
          <w:lang w:eastAsia="en-US"/>
        </w:rPr>
        <w:t>שני</w:t>
      </w:r>
      <w:r w:rsidRPr="00267888">
        <w:rPr>
          <w:rFonts w:hint="cs"/>
          <w:rtl/>
          <w:lang w:eastAsia="en-US"/>
        </w:rPr>
        <w:t>ם טוען פירות?</w:t>
      </w:r>
      <w:r w:rsidRPr="00267888">
        <w:rPr>
          <w:rStyle w:val="a5"/>
          <w:rtl/>
          <w:lang w:eastAsia="en-US"/>
        </w:rPr>
        <w:footnoteReference w:id="22"/>
      </w:r>
      <w:r w:rsidRPr="00267888">
        <w:rPr>
          <w:rFonts w:hint="cs"/>
          <w:rtl/>
          <w:lang w:eastAsia="en-US"/>
        </w:rPr>
        <w:t xml:space="preserve"> </w:t>
      </w:r>
      <w:r w:rsidRPr="00267888">
        <w:rPr>
          <w:rtl/>
          <w:lang w:eastAsia="en-US"/>
        </w:rPr>
        <w:t xml:space="preserve">- </w:t>
      </w:r>
      <w:r w:rsidRPr="00267888">
        <w:rPr>
          <w:rFonts w:hint="eastAsia"/>
          <w:rtl/>
          <w:lang w:eastAsia="en-US"/>
        </w:rPr>
        <w:t>אמר</w:t>
      </w:r>
      <w:r w:rsidRPr="00267888">
        <w:rPr>
          <w:rtl/>
          <w:lang w:eastAsia="en-US"/>
        </w:rPr>
        <w:t xml:space="preserve"> </w:t>
      </w:r>
      <w:r w:rsidRPr="00267888">
        <w:rPr>
          <w:rFonts w:hint="eastAsia"/>
          <w:rtl/>
          <w:lang w:eastAsia="en-US"/>
        </w:rPr>
        <w:t>ל</w:t>
      </w:r>
      <w:r w:rsidRPr="00267888">
        <w:rPr>
          <w:rFonts w:hint="cs"/>
          <w:rtl/>
          <w:lang w:eastAsia="en-US"/>
        </w:rPr>
        <w:t xml:space="preserve">ו: </w:t>
      </w:r>
      <w:r w:rsidRPr="00267888">
        <w:rPr>
          <w:rFonts w:hint="eastAsia"/>
          <w:rtl/>
          <w:lang w:eastAsia="en-US"/>
        </w:rPr>
        <w:t>עד</w:t>
      </w:r>
      <w:r w:rsidRPr="00267888">
        <w:rPr>
          <w:rtl/>
          <w:lang w:eastAsia="en-US"/>
        </w:rPr>
        <w:t xml:space="preserve"> </w:t>
      </w:r>
      <w:r w:rsidRPr="00267888">
        <w:rPr>
          <w:rFonts w:hint="eastAsia"/>
          <w:rtl/>
          <w:lang w:eastAsia="en-US"/>
        </w:rPr>
        <w:t>שבעי</w:t>
      </w:r>
      <w:r w:rsidRPr="00267888">
        <w:rPr>
          <w:rFonts w:hint="cs"/>
          <w:rtl/>
          <w:lang w:eastAsia="en-US"/>
        </w:rPr>
        <w:t>ם</w:t>
      </w:r>
      <w:r w:rsidRPr="00267888">
        <w:rPr>
          <w:rtl/>
          <w:lang w:eastAsia="en-US"/>
        </w:rPr>
        <w:t xml:space="preserve"> </w:t>
      </w:r>
      <w:r w:rsidRPr="00267888">
        <w:rPr>
          <w:rFonts w:hint="eastAsia"/>
          <w:rtl/>
          <w:lang w:eastAsia="en-US"/>
        </w:rPr>
        <w:t>שנ</w:t>
      </w:r>
      <w:r w:rsidRPr="00267888">
        <w:rPr>
          <w:rFonts w:hint="cs"/>
          <w:rtl/>
          <w:lang w:eastAsia="en-US"/>
        </w:rPr>
        <w:t>ה</w:t>
      </w:r>
      <w:r w:rsidRPr="00267888">
        <w:rPr>
          <w:rtl/>
          <w:lang w:eastAsia="en-US"/>
        </w:rPr>
        <w:t xml:space="preserve">. - </w:t>
      </w:r>
      <w:r w:rsidRPr="00267888">
        <w:rPr>
          <w:rFonts w:hint="eastAsia"/>
          <w:rtl/>
          <w:lang w:eastAsia="en-US"/>
        </w:rPr>
        <w:t>אמר</w:t>
      </w:r>
      <w:r w:rsidRPr="00267888">
        <w:rPr>
          <w:rtl/>
          <w:lang w:eastAsia="en-US"/>
        </w:rPr>
        <w:t xml:space="preserve"> </w:t>
      </w:r>
      <w:r w:rsidRPr="00267888">
        <w:rPr>
          <w:rFonts w:hint="eastAsia"/>
          <w:rtl/>
          <w:lang w:eastAsia="en-US"/>
        </w:rPr>
        <w:t>ל</w:t>
      </w:r>
      <w:r w:rsidRPr="00267888">
        <w:rPr>
          <w:rFonts w:hint="cs"/>
          <w:rtl/>
          <w:lang w:eastAsia="en-US"/>
        </w:rPr>
        <w:t>ו</w:t>
      </w:r>
      <w:r w:rsidRPr="00267888">
        <w:rPr>
          <w:rtl/>
          <w:lang w:eastAsia="en-US"/>
        </w:rPr>
        <w:t xml:space="preserve">: </w:t>
      </w:r>
      <w:r w:rsidRPr="00267888">
        <w:rPr>
          <w:rFonts w:hint="cs"/>
          <w:rtl/>
          <w:lang w:eastAsia="en-US"/>
        </w:rPr>
        <w:t>פשו</w:t>
      </w:r>
      <w:r w:rsidRPr="00267888">
        <w:rPr>
          <w:rFonts w:hint="eastAsia"/>
          <w:rtl/>
          <w:lang w:eastAsia="en-US"/>
        </w:rPr>
        <w:t>ּ</w:t>
      </w:r>
      <w:r w:rsidRPr="00267888">
        <w:rPr>
          <w:rFonts w:hint="cs"/>
          <w:rtl/>
          <w:lang w:eastAsia="en-US"/>
        </w:rPr>
        <w:t xml:space="preserve">ט לך שאתה חי </w:t>
      </w:r>
      <w:r w:rsidRPr="00267888">
        <w:rPr>
          <w:rFonts w:hint="eastAsia"/>
          <w:rtl/>
          <w:lang w:eastAsia="en-US"/>
        </w:rPr>
        <w:t>שבעי</w:t>
      </w:r>
      <w:r w:rsidRPr="00267888">
        <w:rPr>
          <w:rFonts w:hint="cs"/>
          <w:rtl/>
          <w:lang w:eastAsia="en-US"/>
        </w:rPr>
        <w:t>ם שנה</w:t>
      </w:r>
      <w:r w:rsidRPr="00267888">
        <w:rPr>
          <w:rtl/>
          <w:lang w:eastAsia="en-US"/>
        </w:rPr>
        <w:t xml:space="preserve">? - </w:t>
      </w:r>
      <w:r w:rsidRPr="00267888">
        <w:rPr>
          <w:rFonts w:hint="eastAsia"/>
          <w:rtl/>
          <w:lang w:eastAsia="en-US"/>
        </w:rPr>
        <w:t>אמר</w:t>
      </w:r>
      <w:r w:rsidRPr="00267888">
        <w:rPr>
          <w:rtl/>
          <w:lang w:eastAsia="en-US"/>
        </w:rPr>
        <w:t xml:space="preserve"> </w:t>
      </w:r>
      <w:r w:rsidRPr="00267888">
        <w:rPr>
          <w:rFonts w:hint="eastAsia"/>
          <w:rtl/>
          <w:lang w:eastAsia="en-US"/>
        </w:rPr>
        <w:t>ל</w:t>
      </w:r>
      <w:r w:rsidRPr="00267888">
        <w:rPr>
          <w:rFonts w:hint="cs"/>
          <w:rtl/>
          <w:lang w:eastAsia="en-US"/>
        </w:rPr>
        <w:t>ו</w:t>
      </w:r>
      <w:r w:rsidRPr="00267888">
        <w:rPr>
          <w:rtl/>
          <w:lang w:eastAsia="en-US"/>
        </w:rPr>
        <w:t xml:space="preserve">: </w:t>
      </w:r>
      <w:r w:rsidR="0045454F">
        <w:rPr>
          <w:rtl/>
        </w:rPr>
        <w:t>אותו האיש</w:t>
      </w:r>
      <w:r w:rsidR="0045454F" w:rsidRPr="00267888">
        <w:rPr>
          <w:rFonts w:hint="cs"/>
          <w:rtl/>
          <w:lang w:eastAsia="en-US"/>
        </w:rPr>
        <w:t xml:space="preserve"> (כלומר אני) עולם מלא חרובים מצא</w:t>
      </w:r>
      <w:r w:rsidR="0045454F">
        <w:rPr>
          <w:rFonts w:hint="cs"/>
          <w:rtl/>
          <w:lang w:eastAsia="en-US"/>
        </w:rPr>
        <w:t xml:space="preserve"> (מצא</w:t>
      </w:r>
      <w:r w:rsidR="0045454F" w:rsidRPr="00267888">
        <w:rPr>
          <w:rFonts w:hint="cs"/>
          <w:rtl/>
          <w:lang w:eastAsia="en-US"/>
        </w:rPr>
        <w:t>תי</w:t>
      </w:r>
      <w:r w:rsidR="0045454F">
        <w:rPr>
          <w:rFonts w:hint="cs"/>
          <w:rtl/>
          <w:lang w:eastAsia="en-US"/>
        </w:rPr>
        <w:t>)</w:t>
      </w:r>
      <w:r w:rsidRPr="00267888">
        <w:rPr>
          <w:rFonts w:hint="cs"/>
          <w:rtl/>
          <w:lang w:eastAsia="en-US"/>
        </w:rPr>
        <w:t xml:space="preserve">, כמו ששתלו לי אבותי </w:t>
      </w:r>
      <w:r w:rsidRPr="00267888">
        <w:rPr>
          <w:rtl/>
          <w:lang w:eastAsia="en-US"/>
        </w:rPr>
        <w:t>–</w:t>
      </w:r>
      <w:r w:rsidRPr="00267888">
        <w:rPr>
          <w:rFonts w:hint="cs"/>
          <w:rtl/>
          <w:lang w:eastAsia="en-US"/>
        </w:rPr>
        <w:t xml:space="preserve"> כך אני שותל ל</w:t>
      </w:r>
      <w:r w:rsidRPr="00267888">
        <w:rPr>
          <w:rFonts w:hint="eastAsia"/>
          <w:rtl/>
          <w:lang w:eastAsia="en-US"/>
        </w:rPr>
        <w:t>ְ</w:t>
      </w:r>
      <w:r w:rsidRPr="00267888">
        <w:rPr>
          <w:rFonts w:hint="cs"/>
          <w:rtl/>
          <w:lang w:eastAsia="en-US"/>
        </w:rPr>
        <w:t>ב</w:t>
      </w:r>
      <w:r w:rsidRPr="00267888">
        <w:rPr>
          <w:rFonts w:hint="eastAsia"/>
          <w:rtl/>
          <w:lang w:eastAsia="en-US"/>
        </w:rPr>
        <w:t>ָּ</w:t>
      </w:r>
      <w:r w:rsidRPr="00267888">
        <w:rPr>
          <w:rFonts w:hint="cs"/>
          <w:rtl/>
          <w:lang w:eastAsia="en-US"/>
        </w:rPr>
        <w:t>נ</w:t>
      </w:r>
      <w:r w:rsidRPr="00267888">
        <w:rPr>
          <w:rFonts w:hint="eastAsia"/>
          <w:rtl/>
          <w:lang w:eastAsia="en-US"/>
        </w:rPr>
        <w:t>ַ</w:t>
      </w:r>
      <w:r w:rsidRPr="00267888">
        <w:rPr>
          <w:rFonts w:hint="cs"/>
          <w:rtl/>
          <w:lang w:eastAsia="en-US"/>
        </w:rPr>
        <w:t>י</w:t>
      </w:r>
      <w:r w:rsidRPr="00267888">
        <w:rPr>
          <w:rtl/>
          <w:lang w:eastAsia="en-US"/>
        </w:rPr>
        <w:t>.</w:t>
      </w:r>
      <w:r w:rsidRPr="00267888">
        <w:rPr>
          <w:rStyle w:val="a5"/>
          <w:rtl/>
          <w:lang w:eastAsia="en-US"/>
        </w:rPr>
        <w:footnoteReference w:id="23"/>
      </w:r>
      <w:r w:rsidRPr="00267888">
        <w:rPr>
          <w:rtl/>
          <w:lang w:eastAsia="en-US"/>
        </w:rPr>
        <w:t xml:space="preserve"> </w:t>
      </w:r>
    </w:p>
    <w:p w14:paraId="1513A4F9" w14:textId="77777777" w:rsidR="009920C2" w:rsidRDefault="0045454F" w:rsidP="0045454F">
      <w:pPr>
        <w:pStyle w:val="ac"/>
        <w:rPr>
          <w:rtl/>
        </w:rPr>
      </w:pPr>
      <w:r w:rsidRPr="00774D7E">
        <w:rPr>
          <w:b/>
          <w:bCs/>
          <w:rtl/>
        </w:rPr>
        <w:t>ישב (חוני המעגל),</w:t>
      </w:r>
      <w:r>
        <w:rPr>
          <w:rtl/>
        </w:rPr>
        <w:t xml:space="preserve"> כרך </w:t>
      </w:r>
      <w:r>
        <w:rPr>
          <w:rFonts w:hint="cs"/>
          <w:rtl/>
        </w:rPr>
        <w:t xml:space="preserve">ואכל </w:t>
      </w:r>
      <w:r w:rsidR="009920C2" w:rsidRPr="00267888">
        <w:rPr>
          <w:rFonts w:hint="cs"/>
          <w:rtl/>
          <w:lang w:eastAsia="en-US"/>
        </w:rPr>
        <w:t>פיתו ובאה לו שינה וישן. הקיפה אותו שן סלע ונתכסה מן העין וישן שבעים שנה. כאשר קם, ראה אדם אחד שמלקט מן החרובים. אמר לו: אתה הוא ששתלת את העץ הזה? אמר לו: בן בנו אני. אמר לו: שמע מיניה שישנתי שבעים שנה ... הלך לביתו ואמר להם: בנו של חוני המעגל האם הוא חי? אמרו לו: בנו איננו עוד, בן בנ</w:t>
      </w:r>
      <w:r w:rsidR="009920C2">
        <w:rPr>
          <w:rFonts w:hint="cs"/>
          <w:rtl/>
          <w:lang w:eastAsia="en-US"/>
        </w:rPr>
        <w:t>ו</w:t>
      </w:r>
      <w:r w:rsidR="009920C2" w:rsidRPr="00267888">
        <w:rPr>
          <w:rFonts w:hint="cs"/>
          <w:rtl/>
          <w:lang w:eastAsia="en-US"/>
        </w:rPr>
        <w:t xml:space="preserve"> קיים.</w:t>
      </w:r>
      <w:r w:rsidR="009920C2">
        <w:rPr>
          <w:rStyle w:val="a5"/>
          <w:rtl/>
          <w:lang w:eastAsia="en-US"/>
        </w:rPr>
        <w:footnoteReference w:id="24"/>
      </w:r>
      <w:r w:rsidR="009920C2" w:rsidRPr="00267888">
        <w:rPr>
          <w:rFonts w:hint="cs"/>
          <w:rtl/>
          <w:lang w:eastAsia="en-US"/>
        </w:rPr>
        <w:t xml:space="preserve"> אמר להם: אני הוא חוני המעגל ולא האמינו לו. הלך לבית המדרש ושמע את החכמים שאומרים: מאירות וברורות הלכותינו כבשנות חוני המעגל ... שכל קושיה שהייתה לחכמים היה פותר להם. אמר להם: אני הוא. ולא האמינו לו ולא עשו לו כבוד כראוי לו. חלשה דעתו, ביקש רחמים ומת.</w:t>
      </w:r>
      <w:r w:rsidRPr="0045454F">
        <w:rPr>
          <w:rtl/>
        </w:rPr>
        <w:t xml:space="preserve"> </w:t>
      </w:r>
      <w:r>
        <w:rPr>
          <w:rtl/>
        </w:rPr>
        <w:t>אמר רבא</w:t>
      </w:r>
      <w:r>
        <w:rPr>
          <w:rFonts w:hint="cs"/>
          <w:rtl/>
        </w:rPr>
        <w:t>:</w:t>
      </w:r>
      <w:r>
        <w:rPr>
          <w:rtl/>
        </w:rPr>
        <w:t xml:space="preserve"> היינו דאמרי אינשי: או חברותא או מיתותא.</w:t>
      </w:r>
      <w:r>
        <w:rPr>
          <w:rStyle w:val="a5"/>
          <w:rtl/>
        </w:rPr>
        <w:footnoteReference w:id="25"/>
      </w:r>
    </w:p>
    <w:p w14:paraId="2DACB083" w14:textId="77777777" w:rsidR="00F853EA" w:rsidRPr="00267888" w:rsidRDefault="00F853EA" w:rsidP="005706E2">
      <w:pPr>
        <w:pStyle w:val="ab"/>
        <w:rPr>
          <w:rtl/>
          <w:lang w:eastAsia="en-US"/>
        </w:rPr>
      </w:pPr>
      <w:r w:rsidRPr="00267888">
        <w:rPr>
          <w:rFonts w:hint="eastAsia"/>
          <w:rtl/>
          <w:lang w:eastAsia="en-US"/>
        </w:rPr>
        <w:lastRenderedPageBreak/>
        <w:t>תלמוד</w:t>
      </w:r>
      <w:r w:rsidRPr="00267888">
        <w:rPr>
          <w:rtl/>
          <w:lang w:eastAsia="en-US"/>
        </w:rPr>
        <w:t xml:space="preserve"> </w:t>
      </w:r>
      <w:r w:rsidRPr="00267888">
        <w:rPr>
          <w:rFonts w:hint="eastAsia"/>
          <w:rtl/>
          <w:lang w:eastAsia="en-US"/>
        </w:rPr>
        <w:t>ירושלמי</w:t>
      </w:r>
      <w:r w:rsidRPr="00267888">
        <w:rPr>
          <w:rtl/>
          <w:lang w:eastAsia="en-US"/>
        </w:rPr>
        <w:t xml:space="preserve"> </w:t>
      </w:r>
      <w:r w:rsidRPr="00267888">
        <w:rPr>
          <w:rFonts w:hint="eastAsia"/>
          <w:rtl/>
          <w:lang w:eastAsia="en-US"/>
        </w:rPr>
        <w:t>מסכת</w:t>
      </w:r>
      <w:r w:rsidRPr="00267888">
        <w:rPr>
          <w:rtl/>
          <w:lang w:eastAsia="en-US"/>
        </w:rPr>
        <w:t xml:space="preserve"> </w:t>
      </w:r>
      <w:r w:rsidRPr="00267888">
        <w:rPr>
          <w:rFonts w:hint="eastAsia"/>
          <w:rtl/>
          <w:lang w:eastAsia="en-US"/>
        </w:rPr>
        <w:t>תענית</w:t>
      </w:r>
      <w:r w:rsidRPr="00267888">
        <w:rPr>
          <w:rtl/>
          <w:lang w:eastAsia="en-US"/>
        </w:rPr>
        <w:t xml:space="preserve"> </w:t>
      </w:r>
      <w:r w:rsidRPr="00267888">
        <w:rPr>
          <w:rFonts w:hint="eastAsia"/>
          <w:rtl/>
          <w:lang w:eastAsia="en-US"/>
        </w:rPr>
        <w:t>פרק</w:t>
      </w:r>
      <w:r w:rsidRPr="00267888">
        <w:rPr>
          <w:rtl/>
          <w:lang w:eastAsia="en-US"/>
        </w:rPr>
        <w:t xml:space="preserve"> </w:t>
      </w:r>
      <w:r w:rsidRPr="00267888">
        <w:rPr>
          <w:rFonts w:hint="eastAsia"/>
          <w:rtl/>
          <w:lang w:eastAsia="en-US"/>
        </w:rPr>
        <w:t>ג</w:t>
      </w:r>
      <w:r w:rsidRPr="00267888">
        <w:rPr>
          <w:rtl/>
          <w:lang w:eastAsia="en-US"/>
        </w:rPr>
        <w:t xml:space="preserve"> </w:t>
      </w:r>
      <w:r w:rsidRPr="00267888">
        <w:rPr>
          <w:rFonts w:hint="cs"/>
          <w:rtl/>
          <w:lang w:eastAsia="en-US"/>
        </w:rPr>
        <w:t>הלכה ט (י)</w:t>
      </w:r>
      <w:r w:rsidR="005706E2">
        <w:rPr>
          <w:rFonts w:hint="cs"/>
          <w:rtl/>
          <w:lang w:eastAsia="en-US"/>
        </w:rPr>
        <w:t xml:space="preserve"> </w:t>
      </w:r>
      <w:r w:rsidR="005706E2">
        <w:rPr>
          <w:rtl/>
          <w:lang w:eastAsia="en-US"/>
        </w:rPr>
        <w:t>–</w:t>
      </w:r>
      <w:r w:rsidR="005706E2">
        <w:rPr>
          <w:rFonts w:hint="cs"/>
          <w:rtl/>
          <w:lang w:eastAsia="en-US"/>
        </w:rPr>
        <w:t xml:space="preserve"> נוסח אחר</w:t>
      </w:r>
      <w:r w:rsidRPr="00267888">
        <w:rPr>
          <w:rStyle w:val="a5"/>
          <w:rtl/>
          <w:lang w:eastAsia="en-US"/>
        </w:rPr>
        <w:footnoteReference w:id="26"/>
      </w:r>
      <w:r w:rsidRPr="00267888">
        <w:rPr>
          <w:rtl/>
          <w:lang w:eastAsia="en-US"/>
        </w:rPr>
        <w:t xml:space="preserve"> </w:t>
      </w:r>
    </w:p>
    <w:p w14:paraId="54FC5314" w14:textId="77777777" w:rsidR="00F84532" w:rsidRDefault="00F853EA" w:rsidP="00F853EA">
      <w:pPr>
        <w:pStyle w:val="ac"/>
        <w:rPr>
          <w:rtl/>
        </w:rPr>
      </w:pPr>
      <w:r w:rsidRPr="00267888">
        <w:rPr>
          <w:rFonts w:hint="eastAsia"/>
          <w:rtl/>
          <w:lang w:eastAsia="en-US"/>
        </w:rPr>
        <w:t>אמר</w:t>
      </w:r>
      <w:r w:rsidRPr="00267888">
        <w:rPr>
          <w:rtl/>
          <w:lang w:eastAsia="en-US"/>
        </w:rPr>
        <w:t xml:space="preserve"> </w:t>
      </w:r>
      <w:r w:rsidRPr="00267888">
        <w:rPr>
          <w:rFonts w:hint="eastAsia"/>
          <w:rtl/>
          <w:lang w:eastAsia="en-US"/>
        </w:rPr>
        <w:t>רבי</w:t>
      </w:r>
      <w:r w:rsidRPr="00267888">
        <w:rPr>
          <w:rtl/>
          <w:lang w:eastAsia="en-US"/>
        </w:rPr>
        <w:t xml:space="preserve"> </w:t>
      </w:r>
      <w:r w:rsidRPr="00267888">
        <w:rPr>
          <w:rFonts w:hint="eastAsia"/>
          <w:rtl/>
          <w:lang w:eastAsia="en-US"/>
        </w:rPr>
        <w:t>יודן</w:t>
      </w:r>
      <w:r w:rsidRPr="00267888">
        <w:rPr>
          <w:rtl/>
          <w:lang w:eastAsia="en-US"/>
        </w:rPr>
        <w:t xml:space="preserve"> </w:t>
      </w:r>
      <w:r w:rsidRPr="00267888">
        <w:rPr>
          <w:rFonts w:hint="eastAsia"/>
          <w:rtl/>
          <w:lang w:eastAsia="en-US"/>
        </w:rPr>
        <w:t>גיריא</w:t>
      </w:r>
      <w:r w:rsidRPr="00267888">
        <w:rPr>
          <w:rFonts w:hint="cs"/>
          <w:rtl/>
          <w:lang w:eastAsia="en-US"/>
        </w:rPr>
        <w:t>:</w:t>
      </w:r>
      <w:r w:rsidRPr="00267888">
        <w:rPr>
          <w:rtl/>
          <w:lang w:eastAsia="en-US"/>
        </w:rPr>
        <w:t xml:space="preserve"> </w:t>
      </w:r>
      <w:r w:rsidRPr="00267888">
        <w:rPr>
          <w:rFonts w:hint="cs"/>
          <w:rtl/>
        </w:rPr>
        <w:t>חוני המעגל זה</w:t>
      </w:r>
      <w:r>
        <w:rPr>
          <w:rFonts w:hint="cs"/>
          <w:rtl/>
        </w:rPr>
        <w:t>,</w:t>
      </w:r>
      <w:r w:rsidRPr="00267888">
        <w:rPr>
          <w:rFonts w:hint="cs"/>
          <w:rtl/>
        </w:rPr>
        <w:t xml:space="preserve"> בן בנו של חוני המעגל היה</w:t>
      </w:r>
      <w:r w:rsidR="007C0B3D">
        <w:rPr>
          <w:rFonts w:hint="cs"/>
          <w:rtl/>
        </w:rPr>
        <w:t>.</w:t>
      </w:r>
      <w:r w:rsidRPr="00267888">
        <w:rPr>
          <w:rFonts w:hint="cs"/>
          <w:rtl/>
        </w:rPr>
        <w:t xml:space="preserve"> סמוך לחורבן בית המקדש.</w:t>
      </w:r>
      <w:r>
        <w:rPr>
          <w:rStyle w:val="a5"/>
          <w:rtl/>
        </w:rPr>
        <w:footnoteReference w:id="27"/>
      </w:r>
      <w:r w:rsidRPr="00267888">
        <w:rPr>
          <w:rFonts w:hint="cs"/>
          <w:rtl/>
        </w:rPr>
        <w:t xml:space="preserve"> יצא להר אצל פועליו.</w:t>
      </w:r>
      <w:r>
        <w:rPr>
          <w:rFonts w:hint="cs"/>
          <w:rtl/>
        </w:rPr>
        <w:t xml:space="preserve"> </w:t>
      </w:r>
      <w:r w:rsidRPr="00267888">
        <w:rPr>
          <w:rFonts w:hint="cs"/>
          <w:rtl/>
        </w:rPr>
        <w:t xml:space="preserve">עד שהוא שם ירד גשם, בא לו למערה. בישיבתו נרדם וישן לו והיה שקוע בשנתו שבעים שנים, עד שחרב בית המקדש ונבנה פעם שנייה. לסוף שבעים שנה התעורר משנתו, יצא לו מן המערה וראה עולם מוחלף: מקום שהיה כרמים נהיה זיתים, מקום שהיה זיתים נהיה זרעים. בא לו למדינה (לעיר), אמר להם: מה </w:t>
      </w:r>
      <w:smartTag w:uri="urn:schemas-microsoft-com:office:smarttags" w:element="PersonName">
        <w:smartTagPr>
          <w:attr w:name="ProductID" w:val="קול בעולם"/>
        </w:smartTagPr>
        <w:r w:rsidRPr="00267888">
          <w:rPr>
            <w:rFonts w:hint="cs"/>
            <w:rtl/>
          </w:rPr>
          <w:t>קול בעולם</w:t>
        </w:r>
      </w:smartTag>
      <w:r w:rsidRPr="00267888">
        <w:rPr>
          <w:rFonts w:hint="cs"/>
          <w:rtl/>
        </w:rPr>
        <w:t>?</w:t>
      </w:r>
      <w:r w:rsidRPr="00267888">
        <w:rPr>
          <w:rStyle w:val="a5"/>
          <w:rtl/>
        </w:rPr>
        <w:footnoteReference w:id="28"/>
      </w:r>
      <w:r w:rsidRPr="00267888">
        <w:rPr>
          <w:rFonts w:hint="cs"/>
          <w:rtl/>
        </w:rPr>
        <w:t xml:space="preserve"> אמרו לו: ואין אתה יודע מה </w:t>
      </w:r>
      <w:smartTag w:uri="urn:schemas-microsoft-com:office:smarttags" w:element="PersonName">
        <w:smartTagPr>
          <w:attr w:name="ProductID" w:val="קול בעולם"/>
        </w:smartTagPr>
        <w:r w:rsidRPr="00267888">
          <w:rPr>
            <w:rFonts w:hint="cs"/>
            <w:rtl/>
          </w:rPr>
          <w:t>קול בעולם</w:t>
        </w:r>
      </w:smartTag>
      <w:r w:rsidRPr="00267888">
        <w:rPr>
          <w:rFonts w:hint="cs"/>
          <w:rtl/>
        </w:rPr>
        <w:t xml:space="preserve"> ? אמר להם: לא. אמרו לו: מי אתה ? אמר להם: חוני המעגל. אמרו לו: שמענו שהיה בא לעזרה והיא נוהרת [מלאת אור]. בא והונהרה [התמלאה אור] וקרא על עצמו</w:t>
      </w:r>
      <w:r>
        <w:rPr>
          <w:rFonts w:hint="cs"/>
          <w:rtl/>
        </w:rPr>
        <w:t>:</w:t>
      </w:r>
      <w:r w:rsidRPr="00267888">
        <w:rPr>
          <w:rFonts w:hint="cs"/>
          <w:rtl/>
        </w:rPr>
        <w:t xml:space="preserve"> </w:t>
      </w:r>
      <w:r>
        <w:rPr>
          <w:rFonts w:hint="cs"/>
          <w:rtl/>
        </w:rPr>
        <w:t>"</w:t>
      </w:r>
      <w:r w:rsidRPr="00267888">
        <w:rPr>
          <w:rFonts w:hint="cs"/>
          <w:rtl/>
        </w:rPr>
        <w:t>בשוב ה' את שיבת ציון היינו כחולמים</w:t>
      </w:r>
      <w:r>
        <w:rPr>
          <w:rFonts w:hint="cs"/>
          <w:rtl/>
        </w:rPr>
        <w:t>"</w:t>
      </w:r>
      <w:r w:rsidRPr="00267888">
        <w:rPr>
          <w:rFonts w:hint="cs"/>
          <w:rtl/>
          <w:lang w:eastAsia="en-US"/>
        </w:rPr>
        <w:t>.</w:t>
      </w:r>
      <w:r w:rsidR="00AA42D4" w:rsidRPr="00267888">
        <w:rPr>
          <w:rStyle w:val="a5"/>
          <w:rtl/>
          <w:lang w:eastAsia="en-US"/>
        </w:rPr>
        <w:footnoteReference w:id="29"/>
      </w:r>
    </w:p>
    <w:p w14:paraId="6F0BF6A9" w14:textId="77777777" w:rsidR="00AA42D4" w:rsidRPr="00E357F9" w:rsidRDefault="00AA42D4" w:rsidP="007548BB">
      <w:pPr>
        <w:pStyle w:val="ab"/>
        <w:rPr>
          <w:rtl/>
        </w:rPr>
      </w:pPr>
      <w:r w:rsidRPr="00E357F9">
        <w:rPr>
          <w:rFonts w:hint="cs"/>
          <w:rtl/>
        </w:rPr>
        <w:t xml:space="preserve">המשך </w:t>
      </w:r>
      <w:r w:rsidR="005706E2">
        <w:rPr>
          <w:rFonts w:hint="cs"/>
          <w:rtl/>
        </w:rPr>
        <w:t xml:space="preserve">הסיפור בתלמוד </w:t>
      </w:r>
      <w:r w:rsidRPr="00E357F9">
        <w:rPr>
          <w:rFonts w:hint="cs"/>
          <w:rtl/>
        </w:rPr>
        <w:t>הבבלי</w:t>
      </w:r>
    </w:p>
    <w:p w14:paraId="3902ADC7" w14:textId="77777777" w:rsidR="0079685B" w:rsidRDefault="00C31507" w:rsidP="0079685B">
      <w:pPr>
        <w:pStyle w:val="ac"/>
        <w:rPr>
          <w:rtl/>
        </w:rPr>
      </w:pPr>
      <w:r w:rsidRPr="00774D7E">
        <w:rPr>
          <w:b/>
          <w:bCs/>
          <w:rtl/>
        </w:rPr>
        <w:t>אבא חלקיה</w:t>
      </w:r>
      <w:r>
        <w:rPr>
          <w:rtl/>
        </w:rPr>
        <w:t xml:space="preserve"> בן בנו של חוני המעגל היה, וכשנצרך העולם לגשם היו חכמים שולחים אצלו שיבקש רחמים וירד גשם.</w:t>
      </w:r>
      <w:r w:rsidR="0045454F">
        <w:rPr>
          <w:rStyle w:val="a5"/>
          <w:rtl/>
        </w:rPr>
        <w:footnoteReference w:id="30"/>
      </w:r>
      <w:r>
        <w:rPr>
          <w:rtl/>
        </w:rPr>
        <w:t xml:space="preserve"> פעם אחת נצרך העולם לגשם, שלחו חכמים שני תלמידי חכמים אליו שיבקש רחמים וירד גשם. הלכו לביתו ולא מצאוהו. הלכו לשדה ומצאו אותו כשהוא עודר. נתנו לו שלום ולא הסביר להם פנים. בערב, כאשר אסף עצים להסקה, שם את העצים והמעדר על הכתף האחת ואת הגלימה על הכתף השנייה ... כאשר הגיע אל ביתו נכנסה אשתו ראשונה, אחר כך הוא, ואחר כך החכמים. ישב ואכל לחם, ולא אמר לחכמים</w:t>
      </w:r>
      <w:r w:rsidR="0045454F">
        <w:rPr>
          <w:rFonts w:hint="cs"/>
          <w:rtl/>
        </w:rPr>
        <w:t>:</w:t>
      </w:r>
      <w:r>
        <w:rPr>
          <w:rtl/>
        </w:rPr>
        <w:t xml:space="preserve"> "בואו ואכלו". חילק לחם לילדים; למבוגרים - אחד, ולצעירים - שנים. אמר לאשתו: יודע אני שחכמים באו משום הגשם, נעלה לגג ונבקש רחמים, אולי יתרצה הקב"ה ויביא מטר, ולא נחזיק טובה לעצמנו.</w:t>
      </w:r>
      <w:r w:rsidR="009B1EAA">
        <w:rPr>
          <w:rStyle w:val="a5"/>
          <w:rtl/>
        </w:rPr>
        <w:footnoteReference w:id="31"/>
      </w:r>
      <w:r>
        <w:rPr>
          <w:rtl/>
        </w:rPr>
        <w:t xml:space="preserve"> עלו לגג, עמד הוא בזוית אחת והיא בזוית אחת.</w:t>
      </w:r>
      <w:r w:rsidR="002D6C00">
        <w:rPr>
          <w:rStyle w:val="a5"/>
          <w:rtl/>
        </w:rPr>
        <w:footnoteReference w:id="32"/>
      </w:r>
      <w:r>
        <w:rPr>
          <w:rtl/>
        </w:rPr>
        <w:t xml:space="preserve"> קדמו ועלו העננים מאותה פינה שאשתו עמדה בה. </w:t>
      </w:r>
    </w:p>
    <w:p w14:paraId="36D172DA" w14:textId="77777777" w:rsidR="006C28C2" w:rsidRDefault="00C31507" w:rsidP="0079685B">
      <w:pPr>
        <w:pStyle w:val="ac"/>
        <w:rPr>
          <w:rtl/>
        </w:rPr>
      </w:pPr>
      <w:r>
        <w:rPr>
          <w:rtl/>
        </w:rPr>
        <w:t>כאשר ירד אמר להם: משום מה באתם? אמרו לו: שלחונו חכמים אליך לבקש על הגשם. אמר להם: ברוך המקום שלא הצריך אתכם לאבא חלקיה.</w:t>
      </w:r>
      <w:r w:rsidR="000163D0">
        <w:rPr>
          <w:rStyle w:val="a5"/>
          <w:rtl/>
        </w:rPr>
        <w:footnoteReference w:id="33"/>
      </w:r>
      <w:r>
        <w:rPr>
          <w:rtl/>
        </w:rPr>
        <w:t xml:space="preserve"> אמרו לו: יודעים אנו שהמטר הוא ממך בא, אלא יאמר לנו מר דברים אלה שתמוהים לנו: מדוע כאשר נתנו למר שלום לא הסברת לנו פנים? אמר להם: שכיר יום אני, ואמרתי שלא אתמהמה (מעבודתי)</w:t>
      </w:r>
      <w:r w:rsidR="00E3490F">
        <w:rPr>
          <w:rFonts w:hint="cs"/>
          <w:rtl/>
        </w:rPr>
        <w:t xml:space="preserve">. </w:t>
      </w:r>
      <w:r w:rsidR="00E3490F">
        <w:rPr>
          <w:rtl/>
        </w:rPr>
        <w:t>–</w:t>
      </w:r>
      <w:r w:rsidR="00E3490F">
        <w:rPr>
          <w:rFonts w:hint="cs"/>
          <w:rtl/>
        </w:rPr>
        <w:t xml:space="preserve"> ומה טעם שם אדוני את העצים על כתפו האחת ואת הגלימה על כתפו האחת? אמר להם: טלית שאולה ה</w:t>
      </w:r>
      <w:r w:rsidR="00400993">
        <w:rPr>
          <w:rFonts w:hint="cs"/>
          <w:rtl/>
        </w:rPr>
        <w:t>י</w:t>
      </w:r>
      <w:r w:rsidR="00E3490F">
        <w:rPr>
          <w:rFonts w:hint="cs"/>
          <w:rtl/>
        </w:rPr>
        <w:t>יתה. לכך (ללבוש) שאלתיה, ולכך (להניח עליה עצים) לא שאלתיה</w:t>
      </w:r>
      <w:r>
        <w:rPr>
          <w:rtl/>
        </w:rPr>
        <w:t xml:space="preserve"> ...</w:t>
      </w:r>
      <w:r w:rsidR="00587981">
        <w:rPr>
          <w:rStyle w:val="a5"/>
          <w:rtl/>
        </w:rPr>
        <w:footnoteReference w:id="34"/>
      </w:r>
      <w:r w:rsidR="006C28C2">
        <w:rPr>
          <w:rFonts w:hint="cs"/>
          <w:rtl/>
        </w:rPr>
        <w:t xml:space="preserve"> ... ומדוע נתן מר לילד הגדול פרוסת לחם אחת ולקטן שתי פרוסות?  אמר להם: זה, הגדול, מצוי בבית וכשרעב אוכל ואילו הקטן יושב כל היום בבית הכנסת ולומד. </w:t>
      </w:r>
    </w:p>
    <w:p w14:paraId="1C2FDA95" w14:textId="79BC48C4" w:rsidR="00C31507" w:rsidRDefault="00C31507" w:rsidP="006C28C2">
      <w:pPr>
        <w:pStyle w:val="ac"/>
        <w:rPr>
          <w:rtl/>
        </w:rPr>
      </w:pPr>
      <w:r>
        <w:rPr>
          <w:rtl/>
        </w:rPr>
        <w:lastRenderedPageBreak/>
        <w:t>אמרו לו: ומדוע באו העננים מן הפינה שבה עמדה אשתך אל הפינה שבה עמדת אתה? אמר להם: משום שהאישה נמצאת בבית ונותנת לעניים לחם וקרובה הנאתם (סיפוקם) ואילו אני נותן רק כסף ורחוקה הנאתם.</w:t>
      </w:r>
      <w:r w:rsidR="00F5432F">
        <w:rPr>
          <w:rStyle w:val="a5"/>
          <w:rtl/>
        </w:rPr>
        <w:footnoteReference w:id="35"/>
      </w:r>
      <w:r>
        <w:rPr>
          <w:rtl/>
        </w:rPr>
        <w:t xml:space="preserve"> וגם, אותם בריונים שגרים בשכנותנו, ואני מבקש רחמים שימותו, והיא ביקשה עליהם שיחזרו בתשובה, וחזרו.</w:t>
      </w:r>
      <w:r w:rsidR="00E86760">
        <w:rPr>
          <w:rStyle w:val="a5"/>
          <w:rtl/>
        </w:rPr>
        <w:footnoteReference w:id="36"/>
      </w:r>
    </w:p>
    <w:p w14:paraId="72E1413F" w14:textId="77777777" w:rsidR="00C31507" w:rsidRDefault="00C31507" w:rsidP="006C28C2">
      <w:pPr>
        <w:pStyle w:val="ac"/>
        <w:rPr>
          <w:rtl/>
        </w:rPr>
      </w:pPr>
      <w:r w:rsidRPr="00774D7E">
        <w:rPr>
          <w:b/>
          <w:bCs/>
          <w:rtl/>
        </w:rPr>
        <w:t>חנן הנחבא</w:t>
      </w:r>
      <w:r>
        <w:rPr>
          <w:rtl/>
        </w:rPr>
        <w:t xml:space="preserve"> בר ברתיה דחוני המעגל הוה. כי מצטריך עלמא למיטרא הוו משדרי רבנן ינוקי דבי רב לגביה, ונקטי ליה בשיפולי גלימיה ואמרו ליה: אבא, אבא, הב לן מיטרא. - אמר לפני הקב"ה: ריבונו של עולם, עשה בשביל אלו שאין מכירין בין אבא דיהיב מיטרא לאבא דלא יהיב מיטרא.</w:t>
      </w:r>
      <w:r w:rsidR="006C28C2">
        <w:rPr>
          <w:rStyle w:val="a5"/>
          <w:rtl/>
        </w:rPr>
        <w:footnoteReference w:id="37"/>
      </w:r>
    </w:p>
    <w:p w14:paraId="4690F3CA" w14:textId="77777777" w:rsidR="00C31507" w:rsidRDefault="00C31507" w:rsidP="00C31507">
      <w:pPr>
        <w:pStyle w:val="ab"/>
        <w:rPr>
          <w:rtl/>
        </w:rPr>
      </w:pPr>
      <w:r>
        <w:rPr>
          <w:rtl/>
        </w:rPr>
        <w:t>בראשית רבה יג ז "ואדם אין"</w:t>
      </w:r>
    </w:p>
    <w:p w14:paraId="41E5676C" w14:textId="1753539C" w:rsidR="00C31507" w:rsidRDefault="00C31507" w:rsidP="006C28C2">
      <w:pPr>
        <w:pStyle w:val="ac"/>
        <w:rPr>
          <w:rtl/>
        </w:rPr>
      </w:pPr>
      <w:r>
        <w:rPr>
          <w:rtl/>
        </w:rPr>
        <w:t>"ואדם אין לעבוד את האדמה" - ואדם אין להעביד את הבריות להקב"</w:t>
      </w:r>
      <w:r w:rsidR="004A30C0">
        <w:rPr>
          <w:rFonts w:hint="cs"/>
          <w:rtl/>
        </w:rPr>
        <w:t>ה,</w:t>
      </w:r>
      <w:r w:rsidR="004A30C0">
        <w:rPr>
          <w:rStyle w:val="a5"/>
          <w:rtl/>
        </w:rPr>
        <w:footnoteReference w:id="38"/>
      </w:r>
      <w:r>
        <w:rPr>
          <w:rtl/>
        </w:rPr>
        <w:t>ה,</w:t>
      </w:r>
      <w:r w:rsidR="004A30C0">
        <w:t xml:space="preserve">  </w:t>
      </w:r>
      <w:r w:rsidR="004A30C0">
        <w:rPr>
          <w:rFonts w:hint="cs"/>
          <w:rtl/>
        </w:rPr>
        <w:t>עכ</w:t>
      </w:r>
      <w:r>
        <w:rPr>
          <w:rtl/>
        </w:rPr>
        <w:t xml:space="preserve"> כאליהו וכחוני המעגל.</w:t>
      </w:r>
      <w:r w:rsidR="006C28C2">
        <w:rPr>
          <w:rStyle w:val="a5"/>
          <w:rtl/>
        </w:rPr>
        <w:footnoteReference w:id="39"/>
      </w:r>
      <w:r>
        <w:rPr>
          <w:rtl/>
        </w:rPr>
        <w:t xml:space="preserve"> </w:t>
      </w:r>
    </w:p>
    <w:p w14:paraId="18BD6850" w14:textId="77777777" w:rsidR="003005BF" w:rsidRPr="001C72C7" w:rsidRDefault="006B172F" w:rsidP="003005BF">
      <w:pPr>
        <w:pStyle w:val="ab"/>
        <w:rPr>
          <w:rtl/>
          <w:lang w:val="he-IL"/>
        </w:rPr>
      </w:pPr>
      <w:r>
        <w:rPr>
          <w:rFonts w:hint="cs"/>
          <w:rtl/>
          <w:lang w:val="he-IL"/>
        </w:rPr>
        <w:t xml:space="preserve">בבלי תענית </w:t>
      </w:r>
      <w:r w:rsidR="003005BF" w:rsidRPr="001C72C7">
        <w:rPr>
          <w:rFonts w:hint="cs"/>
          <w:rtl/>
          <w:lang w:val="he-IL"/>
        </w:rPr>
        <w:t xml:space="preserve">שם דף כג עמוד א </w:t>
      </w:r>
      <w:r w:rsidR="00E539E1">
        <w:rPr>
          <w:rtl/>
          <w:lang w:val="he-IL"/>
        </w:rPr>
        <w:t>–</w:t>
      </w:r>
      <w:r w:rsidR="00E539E1">
        <w:rPr>
          <w:rFonts w:hint="cs"/>
          <w:rtl/>
          <w:lang w:val="he-IL"/>
        </w:rPr>
        <w:t xml:space="preserve"> שמעון בן שטח והגשם</w:t>
      </w:r>
    </w:p>
    <w:p w14:paraId="355782E1" w14:textId="77777777" w:rsidR="003005BF" w:rsidRPr="001C72C7" w:rsidRDefault="003005BF" w:rsidP="003005BF">
      <w:pPr>
        <w:pStyle w:val="ac"/>
        <w:rPr>
          <w:rtl/>
          <w:lang w:val="he-IL"/>
        </w:rPr>
      </w:pPr>
      <w:r w:rsidRPr="001C72C7">
        <w:rPr>
          <w:rFonts w:hint="cs"/>
          <w:rtl/>
          <w:lang w:val="he-IL"/>
        </w:rPr>
        <w:t xml:space="preserve">בעתם - בלילי רביעיות ובלילי שבתות. שכן מצינו בימי שמעון </w:t>
      </w:r>
      <w:smartTag w:uri="urn:schemas-microsoft-com:office:smarttags" w:element="PersonName">
        <w:smartTagPr>
          <w:attr w:name="ProductID" w:val="בן שטח"/>
        </w:smartTagPr>
        <w:r w:rsidRPr="001C72C7">
          <w:rPr>
            <w:rFonts w:hint="cs"/>
            <w:rtl/>
            <w:lang w:val="he-IL"/>
          </w:rPr>
          <w:t>בן שטח</w:t>
        </w:r>
      </w:smartTag>
      <w:r w:rsidRPr="001C72C7">
        <w:rPr>
          <w:rFonts w:hint="cs"/>
          <w:rtl/>
          <w:lang w:val="he-IL"/>
        </w:rPr>
        <w:t>, שירדו להם גשמים בלילי רביעיות ובלילי שבתות, עד שנעשו חטים ככליות ושעורים כגרעיני זיתים ועדשים כדינרי זהב, וצררו מהם דוגמא לדורות, להודיע כמה החטא גורם.</w:t>
      </w:r>
      <w:r w:rsidRPr="001C72C7">
        <w:rPr>
          <w:rStyle w:val="a5"/>
          <w:rtl/>
          <w:lang w:val="he-IL"/>
        </w:rPr>
        <w:footnoteReference w:id="40"/>
      </w:r>
    </w:p>
    <w:p w14:paraId="7944C5F4" w14:textId="77777777" w:rsidR="003005BF" w:rsidRPr="001C72C7" w:rsidRDefault="00E539E1" w:rsidP="00E539E1">
      <w:pPr>
        <w:pStyle w:val="ab"/>
        <w:rPr>
          <w:rtl/>
          <w:lang w:val="he-IL"/>
        </w:rPr>
      </w:pPr>
      <w:smartTag w:uri="urn:schemas-microsoft-com:office:smarttags" w:element="PersonName">
        <w:smartTagPr>
          <w:attr w:name="ProductID" w:val="יוסף בן"/>
        </w:smartTagPr>
        <w:r w:rsidRPr="001C72C7">
          <w:rPr>
            <w:rFonts w:hint="cs"/>
            <w:rtl/>
            <w:lang w:val="he-IL"/>
          </w:rPr>
          <w:t>יוסף בן</w:t>
        </w:r>
      </w:smartTag>
      <w:r w:rsidRPr="001C72C7">
        <w:rPr>
          <w:rFonts w:hint="cs"/>
          <w:rtl/>
          <w:lang w:val="he-IL"/>
        </w:rPr>
        <w:t xml:space="preserve"> מתתיהו </w:t>
      </w:r>
      <w:r w:rsidR="003005BF" w:rsidRPr="001C72C7">
        <w:rPr>
          <w:rFonts w:hint="cs"/>
          <w:rtl/>
          <w:lang w:val="he-IL"/>
        </w:rPr>
        <w:t xml:space="preserve">קדמוניות היהודים ספר יד </w:t>
      </w:r>
      <w:r w:rsidR="003005BF" w:rsidRPr="001C72C7">
        <w:rPr>
          <w:rFonts w:cs="David"/>
          <w:rtl/>
          <w:lang w:val="he-IL"/>
        </w:rPr>
        <w:t>–</w:t>
      </w:r>
      <w:r w:rsidR="003005BF" w:rsidRPr="001C72C7">
        <w:rPr>
          <w:rFonts w:hint="cs"/>
          <w:rtl/>
          <w:lang w:val="he-IL"/>
        </w:rPr>
        <w:t xml:space="preserve"> </w:t>
      </w:r>
      <w:r>
        <w:rPr>
          <w:rFonts w:hint="cs"/>
          <w:rtl/>
          <w:lang w:val="he-IL"/>
        </w:rPr>
        <w:t xml:space="preserve">חוניו הצדיק </w:t>
      </w:r>
    </w:p>
    <w:p w14:paraId="5E6B2823" w14:textId="77777777" w:rsidR="003005BF" w:rsidRDefault="003005BF" w:rsidP="0000411C">
      <w:pPr>
        <w:pStyle w:val="ac"/>
        <w:rPr>
          <w:rtl/>
        </w:rPr>
      </w:pPr>
      <w:r w:rsidRPr="001C72C7">
        <w:rPr>
          <w:rFonts w:hint="cs"/>
          <w:rtl/>
          <w:lang w:val="he-IL"/>
        </w:rPr>
        <w:t>וצדיק אחד חביב אלהים, חוניו שמו, שהתפלל פעם לאלהים בשעת עצירת גשמים שיסיר את הבצורת, ואלהים שמע לקולו והמטיר. (חוניו זה) התחבא בראותו שהמהומה עומדת בתוקפה והוא הובא למחנה היהודים והם דרשו ממנו שכשם שהתפלל והפסיק את הבצורת, כך יערוך תפילות נגד אריסטובלוס ובני סיעתו המורדים. וכשהתנגד וסירב, הכריחו ההמון (לכך). אז עמד בתוכם ואמר: "אלהינו מלך העולם, מאחר שאלה העומדים אתי הם עמך והנצורים כוהניך, בבקשה ממך, שלא תשמע את אלו נגד אלו ולא תקיים מה שמבקשים אל</w:t>
      </w:r>
      <w:r w:rsidR="0000411C">
        <w:rPr>
          <w:rFonts w:hint="cs"/>
          <w:rtl/>
          <w:lang w:val="he-IL"/>
        </w:rPr>
        <w:t>ה</w:t>
      </w:r>
      <w:r w:rsidRPr="001C72C7">
        <w:rPr>
          <w:rFonts w:hint="cs"/>
          <w:rtl/>
          <w:lang w:val="he-IL"/>
        </w:rPr>
        <w:t xml:space="preserve"> נגד אלו". וכשעמד והתפלל תפילה זו, הקיפו אותו הרשעים שביהודים והרגוהו בסקילה.</w:t>
      </w:r>
      <w:r w:rsidR="00873451">
        <w:rPr>
          <w:rStyle w:val="a5"/>
          <w:rtl/>
          <w:lang w:val="he-IL"/>
        </w:rPr>
        <w:footnoteReference w:id="41"/>
      </w:r>
    </w:p>
    <w:p w14:paraId="37343628" w14:textId="693A50C5" w:rsidR="00C31507" w:rsidRDefault="00C31507" w:rsidP="00E86760">
      <w:pPr>
        <w:pStyle w:val="ad"/>
        <w:spacing w:before="240"/>
        <w:rPr>
          <w:rtl/>
        </w:rPr>
      </w:pPr>
      <w:r>
        <w:rPr>
          <w:rtl/>
        </w:rPr>
        <w:t>חג שמח</w:t>
      </w:r>
      <w:r w:rsidR="00E86760">
        <w:rPr>
          <w:rFonts w:hint="cs"/>
          <w:rtl/>
        </w:rPr>
        <w:t xml:space="preserve">, </w:t>
      </w:r>
      <w:r>
        <w:rPr>
          <w:rtl/>
        </w:rPr>
        <w:t>ושנזכה בחורף זה למים</w:t>
      </w:r>
      <w:r w:rsidR="00C16EBB">
        <w:rPr>
          <w:rFonts w:hint="cs"/>
          <w:rtl/>
        </w:rPr>
        <w:t xml:space="preserve"> רבים</w:t>
      </w:r>
    </w:p>
    <w:p w14:paraId="690E5FBD" w14:textId="77777777" w:rsidR="0053009E" w:rsidRPr="00267888" w:rsidRDefault="00C31507" w:rsidP="00E40D02">
      <w:pPr>
        <w:pStyle w:val="ad"/>
        <w:rPr>
          <w:rtl/>
        </w:rPr>
      </w:pPr>
      <w:r>
        <w:rPr>
          <w:rtl/>
        </w:rPr>
        <w:t>מחלקי המים</w:t>
      </w:r>
    </w:p>
    <w:sectPr w:rsidR="0053009E" w:rsidRPr="00267888" w:rsidSect="003E4063">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9E141" w14:textId="77777777" w:rsidR="00C26953" w:rsidRDefault="00C26953">
      <w:r>
        <w:separator/>
      </w:r>
    </w:p>
  </w:endnote>
  <w:endnote w:type="continuationSeparator" w:id="0">
    <w:p w14:paraId="311E10E7" w14:textId="77777777" w:rsidR="00C26953" w:rsidRDefault="00C2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8E3A" w14:textId="77777777" w:rsidR="006C28C2" w:rsidRPr="00F8747C" w:rsidRDefault="006C28C2" w:rsidP="00B065AC">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E539E1">
      <w:rPr>
        <w:rStyle w:val="af3"/>
        <w:noProof/>
        <w:rtl/>
      </w:rPr>
      <w:t>5</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E539E1">
      <w:rPr>
        <w:rStyle w:val="af3"/>
        <w:noProof/>
        <w:rtl/>
      </w:rPr>
      <w:t>5</w:t>
    </w:r>
    <w:r w:rsidRPr="00F8747C">
      <w:rPr>
        <w:rStyle w:val="af3"/>
      </w:rPr>
      <w:fldChar w:fldCharType="end"/>
    </w:r>
  </w:p>
  <w:p w14:paraId="2C120E2E" w14:textId="77777777" w:rsidR="006C28C2" w:rsidRPr="00B065AC" w:rsidRDefault="006C28C2" w:rsidP="00B065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56C40" w14:textId="77777777" w:rsidR="00C26953" w:rsidRDefault="00C26953">
      <w:r>
        <w:separator/>
      </w:r>
    </w:p>
  </w:footnote>
  <w:footnote w:type="continuationSeparator" w:id="0">
    <w:p w14:paraId="245DC0D6" w14:textId="77777777" w:rsidR="00C26953" w:rsidRDefault="00C26953">
      <w:r>
        <w:continuationSeparator/>
      </w:r>
    </w:p>
  </w:footnote>
  <w:footnote w:id="1">
    <w:p w14:paraId="4DD0321A" w14:textId="13EA7260" w:rsidR="00CC2A0D" w:rsidRDefault="00CC2A0D" w:rsidP="003E4063">
      <w:pPr>
        <w:pStyle w:val="a3"/>
      </w:pPr>
      <w:r>
        <w:rPr>
          <w:rStyle w:val="a5"/>
        </w:rPr>
        <w:footnoteRef/>
      </w:r>
      <w:r>
        <w:rPr>
          <w:rtl/>
        </w:rPr>
        <w:t xml:space="preserve"> הסיפור על חוני המעגל מופיע ב</w:t>
      </w:r>
      <w:r>
        <w:rPr>
          <w:rFonts w:hint="cs"/>
          <w:rtl/>
        </w:rPr>
        <w:t>מספר מקורות, מקצתם נראה להלן. בסכוליון</w:t>
      </w:r>
      <w:r w:rsidR="00117FB1">
        <w:rPr>
          <w:rFonts w:hint="cs"/>
          <w:rtl/>
        </w:rPr>
        <w:t>,</w:t>
      </w:r>
      <w:r>
        <w:rPr>
          <w:rFonts w:hint="cs"/>
          <w:rtl/>
        </w:rPr>
        <w:t xml:space="preserve"> הנספח למגילת תענית</w:t>
      </w:r>
      <w:r w:rsidR="00117FB1">
        <w:rPr>
          <w:rFonts w:hint="cs"/>
          <w:rtl/>
        </w:rPr>
        <w:t>,</w:t>
      </w:r>
      <w:r>
        <w:rPr>
          <w:rFonts w:hint="cs"/>
          <w:rtl/>
        </w:rPr>
        <w:t xml:space="preserve"> מופיע הסיפור בנוסח דומה לברייתא "תנו רבנן" שנביא להלן </w:t>
      </w:r>
      <w:r w:rsidR="00F8062C">
        <w:rPr>
          <w:rFonts w:hint="cs"/>
          <w:rtl/>
        </w:rPr>
        <w:t xml:space="preserve">בגמרא בבלי תענית, </w:t>
      </w:r>
      <w:r>
        <w:rPr>
          <w:rFonts w:hint="cs"/>
          <w:rtl/>
        </w:rPr>
        <w:t>שהיא תהיה עיקר דרשתנו. לפיכך, יש שרואים בקטע קצר זה של מגילת תענית</w:t>
      </w:r>
      <w:r w:rsidR="00C16EBB">
        <w:rPr>
          <w:rFonts w:hint="cs"/>
          <w:rtl/>
        </w:rPr>
        <w:t xml:space="preserve"> את המקור הקדום ביותר</w:t>
      </w:r>
      <w:r>
        <w:rPr>
          <w:rFonts w:hint="cs"/>
          <w:rtl/>
        </w:rPr>
        <w:t xml:space="preserve">, למרות שהוא מזכיר רק באופן כללי תקופת בצורת שהסתיימה בגשם שירד בכ' באדר, </w:t>
      </w:r>
      <w:r w:rsidR="005A0072">
        <w:rPr>
          <w:rFonts w:hint="cs"/>
          <w:rtl/>
        </w:rPr>
        <w:t>ו</w:t>
      </w:r>
      <w:r>
        <w:rPr>
          <w:rFonts w:hint="cs"/>
          <w:rtl/>
        </w:rPr>
        <w:t>למרות שמלשונו משמע שהצום והתענית גרמו לגשם</w:t>
      </w:r>
      <w:r w:rsidR="00C16EBB">
        <w:rPr>
          <w:rFonts w:hint="cs"/>
          <w:rtl/>
        </w:rPr>
        <w:t xml:space="preserve">, לא </w:t>
      </w:r>
      <w:r w:rsidR="003E4063">
        <w:rPr>
          <w:rFonts w:hint="cs"/>
          <w:rtl/>
        </w:rPr>
        <w:t>ה</w:t>
      </w:r>
      <w:r w:rsidR="00C16EBB">
        <w:rPr>
          <w:rFonts w:hint="cs"/>
          <w:rtl/>
        </w:rPr>
        <w:t>תפילה של הצדיק</w:t>
      </w:r>
      <w:r>
        <w:rPr>
          <w:rFonts w:hint="cs"/>
          <w:rtl/>
        </w:rPr>
        <w:t xml:space="preserve">. </w:t>
      </w:r>
      <w:r w:rsidR="00117FB1">
        <w:rPr>
          <w:rFonts w:hint="cs"/>
          <w:rtl/>
        </w:rPr>
        <w:t xml:space="preserve">להרחבה בנושא זה, </w:t>
      </w:r>
      <w:r w:rsidR="0008485E">
        <w:rPr>
          <w:rFonts w:hint="cs"/>
          <w:rtl/>
        </w:rPr>
        <w:t>ראו</w:t>
      </w:r>
      <w:r>
        <w:rPr>
          <w:rFonts w:hint="cs"/>
          <w:rtl/>
        </w:rPr>
        <w:t xml:space="preserve"> ספרה של </w:t>
      </w:r>
      <w:hyperlink r:id="rId1" w:history="1">
        <w:r w:rsidRPr="003229B9">
          <w:rPr>
            <w:rStyle w:val="Hyperlink"/>
            <w:rFonts w:hint="cs"/>
            <w:rtl/>
          </w:rPr>
          <w:t>ורד נעם, מגילת תענית, יד בן צבי, תשס"ד</w:t>
        </w:r>
      </w:hyperlink>
      <w:r>
        <w:rPr>
          <w:rFonts w:hint="cs"/>
          <w:rtl/>
        </w:rPr>
        <w:t>.</w:t>
      </w:r>
    </w:p>
  </w:footnote>
  <w:footnote w:id="2">
    <w:p w14:paraId="471EE863" w14:textId="4361A8A2" w:rsidR="0084644F" w:rsidRDefault="0084644F" w:rsidP="008D029C">
      <w:pPr>
        <w:pStyle w:val="a3"/>
      </w:pPr>
      <w:r>
        <w:rPr>
          <w:rStyle w:val="a5"/>
        </w:rPr>
        <w:footnoteRef/>
      </w:r>
      <w:r>
        <w:rPr>
          <w:rtl/>
        </w:rPr>
        <w:t xml:space="preserve"> </w:t>
      </w:r>
      <w:r>
        <w:rPr>
          <w:rFonts w:hint="cs"/>
          <w:rtl/>
        </w:rPr>
        <w:t xml:space="preserve">גם מכאן מביאים ראיה שמדובר בסוף חודש אדר, כבר סמוך לפסח, כפי שהברייתא אומרת להלן: </w:t>
      </w:r>
      <w:r w:rsidR="00117FB1">
        <w:rPr>
          <w:rFonts w:hint="cs"/>
          <w:rtl/>
        </w:rPr>
        <w:t>"</w:t>
      </w:r>
      <w:r>
        <w:rPr>
          <w:rFonts w:hint="cs"/>
          <w:rtl/>
        </w:rPr>
        <w:t>יצא רוב אדר</w:t>
      </w:r>
      <w:r w:rsidR="00117FB1">
        <w:rPr>
          <w:rFonts w:hint="cs"/>
          <w:rtl/>
        </w:rPr>
        <w:t xml:space="preserve"> ולא ירדו גשמים</w:t>
      </w:r>
      <w:r>
        <w:rPr>
          <w:rFonts w:hint="cs"/>
          <w:rtl/>
        </w:rPr>
        <w:t>" ו</w:t>
      </w:r>
      <w:r w:rsidR="00117FB1">
        <w:rPr>
          <w:rFonts w:hint="cs"/>
          <w:rtl/>
        </w:rPr>
        <w:t xml:space="preserve">מכאן גם החיבור </w:t>
      </w:r>
      <w:r>
        <w:rPr>
          <w:rFonts w:hint="cs"/>
          <w:rtl/>
        </w:rPr>
        <w:t xml:space="preserve">עם </w:t>
      </w:r>
      <w:r w:rsidR="00F8062C">
        <w:rPr>
          <w:rFonts w:hint="cs"/>
          <w:rtl/>
        </w:rPr>
        <w:t>האירוע הנזכר לעיל ב</w:t>
      </w:r>
      <w:r>
        <w:rPr>
          <w:rFonts w:hint="cs"/>
          <w:rtl/>
        </w:rPr>
        <w:t>מגילת תענית.</w:t>
      </w:r>
      <w:r w:rsidR="00C16EBB">
        <w:rPr>
          <w:rFonts w:hint="cs"/>
          <w:rtl/>
        </w:rPr>
        <w:t xml:space="preserve"> מתבקש </w:t>
      </w:r>
      <w:r w:rsidR="003E4063">
        <w:rPr>
          <w:rFonts w:hint="cs"/>
          <w:rtl/>
        </w:rPr>
        <w:t>ג</w:t>
      </w:r>
      <w:r w:rsidR="00C16EBB">
        <w:rPr>
          <w:rFonts w:hint="cs"/>
          <w:rtl/>
        </w:rPr>
        <w:t xml:space="preserve">ם חיבור עם הבצורת שבימי יואל הנביא שנמשכה גם היא עד סוף אדר, </w:t>
      </w:r>
      <w:r w:rsidR="0008485E">
        <w:rPr>
          <w:rFonts w:hint="cs"/>
          <w:rtl/>
        </w:rPr>
        <w:t>ראו</w:t>
      </w:r>
      <w:r w:rsidR="00C16EBB">
        <w:rPr>
          <w:rFonts w:hint="cs"/>
          <w:rtl/>
        </w:rPr>
        <w:t xml:space="preserve"> גמרא </w:t>
      </w:r>
      <w:r w:rsidR="00C16EBB">
        <w:rPr>
          <w:rtl/>
        </w:rPr>
        <w:t>תענית ה ע</w:t>
      </w:r>
      <w:r w:rsidR="00C16EBB">
        <w:rPr>
          <w:rFonts w:hint="cs"/>
          <w:rtl/>
        </w:rPr>
        <w:t>"א: "</w:t>
      </w:r>
      <w:r w:rsidR="00C16EBB">
        <w:rPr>
          <w:rtl/>
        </w:rPr>
        <w:t>יורה במרחשון ומלקוש בניסן! - אמר ליה: הכי אמר רבי יוחנן: בימי יואל בן פתואל נתקיים מקרא זה, דכתיב ביה</w:t>
      </w:r>
      <w:r w:rsidR="00C16EBB">
        <w:rPr>
          <w:rFonts w:hint="cs"/>
          <w:rtl/>
        </w:rPr>
        <w:t>:</w:t>
      </w:r>
      <w:r w:rsidR="00C16EBB">
        <w:rPr>
          <w:rtl/>
        </w:rPr>
        <w:t xml:space="preserve"> יתר הגזם אכל הארבה וגו'. אותה שנה יצא אדר ולא ירדו גשמים</w:t>
      </w:r>
      <w:r w:rsidR="00C16EBB">
        <w:rPr>
          <w:rFonts w:hint="cs"/>
          <w:rtl/>
        </w:rPr>
        <w:t xml:space="preserve"> וכו' "</w:t>
      </w:r>
      <w:r w:rsidR="003E4063">
        <w:rPr>
          <w:rFonts w:hint="cs"/>
          <w:rtl/>
        </w:rPr>
        <w:t>.</w:t>
      </w:r>
      <w:r w:rsidR="00C16EBB">
        <w:rPr>
          <w:rtl/>
        </w:rPr>
        <w:t xml:space="preserve"> </w:t>
      </w:r>
      <w:r w:rsidR="008D029C">
        <w:rPr>
          <w:rFonts w:hint="cs"/>
          <w:rtl/>
        </w:rPr>
        <w:t xml:space="preserve">ראו על פרשה זו בדברינו </w:t>
      </w:r>
      <w:hyperlink r:id="rId2" w:history="1">
        <w:r w:rsidR="008D029C" w:rsidRPr="008D029C">
          <w:rPr>
            <w:rStyle w:val="Hyperlink"/>
            <w:rFonts w:hint="cs"/>
            <w:rtl/>
          </w:rPr>
          <w:t>רביעות היורה</w:t>
        </w:r>
      </w:hyperlink>
      <w:r w:rsidR="008D029C">
        <w:rPr>
          <w:rFonts w:hint="cs"/>
          <w:rtl/>
        </w:rPr>
        <w:t xml:space="preserve"> בטל ומטר וכן </w:t>
      </w:r>
      <w:hyperlink r:id="rId3" w:history="1">
        <w:r w:rsidR="008D029C" w:rsidRPr="008D029C">
          <w:rPr>
            <w:rStyle w:val="Hyperlink"/>
            <w:rFonts w:hint="cs"/>
            <w:rtl/>
          </w:rPr>
          <w:t>אחד בניסן</w:t>
        </w:r>
      </w:hyperlink>
      <w:r w:rsidR="008D029C">
        <w:rPr>
          <w:rFonts w:hint="cs"/>
          <w:rtl/>
        </w:rPr>
        <w:t xml:space="preserve"> בשבת החודש.</w:t>
      </w:r>
      <w:r>
        <w:rPr>
          <w:rFonts w:hint="cs"/>
          <w:rtl/>
        </w:rPr>
        <w:t xml:space="preserve"> </w:t>
      </w:r>
    </w:p>
  </w:footnote>
  <w:footnote w:id="3">
    <w:p w14:paraId="07C5E8BF" w14:textId="655D479B" w:rsidR="00F8062C" w:rsidRDefault="00F8062C" w:rsidP="00F8062C">
      <w:pPr>
        <w:pStyle w:val="a3"/>
        <w:rPr>
          <w:rtl/>
        </w:rPr>
      </w:pPr>
      <w:r>
        <w:rPr>
          <w:rStyle w:val="a5"/>
        </w:rPr>
        <w:footnoteRef/>
      </w:r>
      <w:r>
        <w:rPr>
          <w:rtl/>
        </w:rPr>
        <w:t xml:space="preserve"> </w:t>
      </w:r>
      <w:r w:rsidR="0008485E">
        <w:rPr>
          <w:rFonts w:hint="cs"/>
          <w:rtl/>
        </w:rPr>
        <w:t>ראו</w:t>
      </w:r>
      <w:r>
        <w:rPr>
          <w:rFonts w:hint="cs"/>
          <w:rtl/>
        </w:rPr>
        <w:t xml:space="preserve"> </w:t>
      </w:r>
      <w:r w:rsidR="00B92D09">
        <w:rPr>
          <w:rFonts w:hint="cs"/>
          <w:rtl/>
        </w:rPr>
        <w:t xml:space="preserve">אבן זו </w:t>
      </w:r>
      <w:r>
        <w:rPr>
          <w:rFonts w:hint="cs"/>
          <w:rtl/>
        </w:rPr>
        <w:t xml:space="preserve">בסיפור חוני המעגל בירושלמי </w:t>
      </w:r>
      <w:r>
        <w:rPr>
          <w:rtl/>
        </w:rPr>
        <w:t>תענית פרק ג</w:t>
      </w:r>
      <w:r>
        <w:rPr>
          <w:rFonts w:hint="cs"/>
          <w:rtl/>
        </w:rPr>
        <w:t xml:space="preserve"> הלכה ט: "</w:t>
      </w:r>
      <w:r>
        <w:rPr>
          <w:rtl/>
        </w:rPr>
        <w:t>מה עיסקה דהדא אבן הטועים</w:t>
      </w:r>
      <w:r>
        <w:rPr>
          <w:rFonts w:hint="cs"/>
          <w:rtl/>
        </w:rPr>
        <w:t>?</w:t>
      </w:r>
      <w:r>
        <w:rPr>
          <w:rtl/>
        </w:rPr>
        <w:t xml:space="preserve"> אלא כל מאן דהוה מובד מילה</w:t>
      </w:r>
      <w:r>
        <w:rPr>
          <w:rFonts w:hint="cs"/>
          <w:rtl/>
        </w:rPr>
        <w:t>,</w:t>
      </w:r>
      <w:r>
        <w:rPr>
          <w:rtl/>
        </w:rPr>
        <w:t xml:space="preserve"> הוה נסב לה מן תמן</w:t>
      </w:r>
      <w:r>
        <w:rPr>
          <w:rFonts w:hint="cs"/>
          <w:rtl/>
        </w:rPr>
        <w:t>.</w:t>
      </w:r>
      <w:r>
        <w:rPr>
          <w:rtl/>
        </w:rPr>
        <w:t xml:space="preserve"> וכל דהוה משכח מילה</w:t>
      </w:r>
      <w:r>
        <w:rPr>
          <w:rFonts w:hint="cs"/>
          <w:rtl/>
        </w:rPr>
        <w:t>,</w:t>
      </w:r>
      <w:r>
        <w:rPr>
          <w:rtl/>
        </w:rPr>
        <w:t xml:space="preserve"> הוה מייביל לה לתמן. אמר להן</w:t>
      </w:r>
      <w:r>
        <w:rPr>
          <w:rFonts w:hint="cs"/>
          <w:rtl/>
        </w:rPr>
        <w:t>:</w:t>
      </w:r>
      <w:r>
        <w:rPr>
          <w:rtl/>
        </w:rPr>
        <w:t xml:space="preserve"> כשם שאי אפשר לאבן הזאת להימחות מן העולם כך א"א להתפלל על הגשמים שילכו להם</w:t>
      </w:r>
      <w:r>
        <w:rPr>
          <w:rFonts w:hint="cs"/>
          <w:rtl/>
        </w:rPr>
        <w:t>". וב</w:t>
      </w:r>
      <w:r>
        <w:rPr>
          <w:rtl/>
        </w:rPr>
        <w:t xml:space="preserve">פירוש המשנה לרמב"ם </w:t>
      </w:r>
      <w:r>
        <w:rPr>
          <w:rFonts w:hint="cs"/>
          <w:rtl/>
        </w:rPr>
        <w:t>על משנה זו: "</w:t>
      </w:r>
      <w:r>
        <w:rPr>
          <w:rtl/>
        </w:rPr>
        <w:t>ואבן הטועים, אבן גבוהה היתה בירושלם מכריז עליה כל מי שמצא אב</w:t>
      </w:r>
      <w:r>
        <w:rPr>
          <w:rFonts w:hint="cs"/>
          <w:rtl/>
        </w:rPr>
        <w:t>י</w:t>
      </w:r>
      <w:r>
        <w:rPr>
          <w:rtl/>
        </w:rPr>
        <w:t>דה עד שיודעו בעלי האב</w:t>
      </w:r>
      <w:r>
        <w:rPr>
          <w:rFonts w:hint="cs"/>
          <w:rtl/>
        </w:rPr>
        <w:t>י</w:t>
      </w:r>
      <w:r>
        <w:rPr>
          <w:rtl/>
        </w:rPr>
        <w:t>דה ותושב להם, ולפיכך נקראת אבן הטועים</w:t>
      </w:r>
      <w:r>
        <w:rPr>
          <w:rFonts w:hint="cs"/>
          <w:rtl/>
        </w:rPr>
        <w:t>"</w:t>
      </w:r>
      <w:r>
        <w:rPr>
          <w:rtl/>
        </w:rPr>
        <w:t>.</w:t>
      </w:r>
    </w:p>
  </w:footnote>
  <w:footnote w:id="4">
    <w:p w14:paraId="4E7EA580" w14:textId="232C1603" w:rsidR="00D31080" w:rsidRDefault="00D31080" w:rsidP="008D029C">
      <w:pPr>
        <w:pStyle w:val="a3"/>
        <w:rPr>
          <w:rtl/>
        </w:rPr>
      </w:pPr>
      <w:r>
        <w:rPr>
          <w:rStyle w:val="a5"/>
        </w:rPr>
        <w:footnoteRef/>
      </w:r>
      <w:r>
        <w:rPr>
          <w:rtl/>
        </w:rPr>
        <w:t xml:space="preserve"> </w:t>
      </w:r>
      <w:r>
        <w:rPr>
          <w:rFonts w:hint="cs"/>
          <w:rtl/>
        </w:rPr>
        <w:t>אם נניח לרגע את מגילת תענית, ראש לכל</w:t>
      </w:r>
      <w:r w:rsidR="006B172F">
        <w:rPr>
          <w:rFonts w:hint="cs"/>
          <w:rtl/>
        </w:rPr>
        <w:t xml:space="preserve"> המקורות על הסיפור של חוני המעגל </w:t>
      </w:r>
      <w:r>
        <w:rPr>
          <w:rFonts w:hint="cs"/>
          <w:rtl/>
        </w:rPr>
        <w:t>היא ה</w:t>
      </w:r>
      <w:r>
        <w:rPr>
          <w:rtl/>
        </w:rPr>
        <w:t xml:space="preserve">משנה </w:t>
      </w:r>
      <w:r>
        <w:rPr>
          <w:rFonts w:hint="cs"/>
          <w:rtl/>
        </w:rPr>
        <w:t xml:space="preserve">במסכת תענית, המביאה את </w:t>
      </w:r>
      <w:r w:rsidR="006B172F">
        <w:rPr>
          <w:rFonts w:hint="cs"/>
          <w:rtl/>
        </w:rPr>
        <w:t>ה</w:t>
      </w:r>
      <w:r>
        <w:rPr>
          <w:rFonts w:hint="cs"/>
          <w:rtl/>
        </w:rPr>
        <w:t xml:space="preserve">סיפור אגב הדיון ההלכתי שאין מתפללים על רוב גשמים (על רוב טובה בכלל), כפי שעולה מתשובתו של חוני המעגל לעם: ראו אם נמחית אבן הטועים. </w:t>
      </w:r>
      <w:r w:rsidR="008D029C">
        <w:rPr>
          <w:rFonts w:hint="cs"/>
          <w:rtl/>
        </w:rPr>
        <w:t>(סיפורי אגדה הם דבר נדיר במשנה וזה אחד מהם. ראו גם ראש השנה סוף פרק ב</w:t>
      </w:r>
      <w:r w:rsidR="00E431EE">
        <w:rPr>
          <w:rFonts w:hint="cs"/>
          <w:rtl/>
        </w:rPr>
        <w:t xml:space="preserve">, </w:t>
      </w:r>
      <w:r w:rsidR="00CA496B">
        <w:rPr>
          <w:rFonts w:hint="cs"/>
          <w:rtl/>
        </w:rPr>
        <w:t>מובא ב</w:t>
      </w:r>
      <w:r w:rsidR="00E431EE">
        <w:rPr>
          <w:rFonts w:hint="cs"/>
          <w:rtl/>
        </w:rPr>
        <w:t>דברינו</w:t>
      </w:r>
      <w:r w:rsidR="008D029C">
        <w:rPr>
          <w:rFonts w:hint="cs"/>
          <w:rtl/>
        </w:rPr>
        <w:t xml:space="preserve"> </w:t>
      </w:r>
      <w:hyperlink r:id="rId4" w:history="1">
        <w:r w:rsidR="008D029C" w:rsidRPr="008D029C">
          <w:rPr>
            <w:rStyle w:val="Hyperlink"/>
            <w:rFonts w:hint="cs"/>
            <w:rtl/>
          </w:rPr>
          <w:t>בוא בשלום רבי ותלמידי</w:t>
        </w:r>
      </w:hyperlink>
      <w:r w:rsidR="008D029C">
        <w:rPr>
          <w:rFonts w:hint="cs"/>
          <w:rtl/>
        </w:rPr>
        <w:t>). מה</w:t>
      </w:r>
      <w:r>
        <w:rPr>
          <w:rFonts w:hint="cs"/>
          <w:rtl/>
        </w:rPr>
        <w:t>משנה מתפתח הסיפור בגמרא בבלי תענית כג ע"א שנביא להלן שסביבו ייסוב עיקר דברינו. כמו כן מופיע הסיפור בתלמוד הירושלמי תענית פרק ג הלכה ט</w:t>
      </w:r>
      <w:r w:rsidR="00F8062C">
        <w:rPr>
          <w:rFonts w:hint="cs"/>
          <w:rtl/>
        </w:rPr>
        <w:t xml:space="preserve"> שחלקו נביא להלן</w:t>
      </w:r>
      <w:r>
        <w:rPr>
          <w:rFonts w:hint="cs"/>
          <w:rtl/>
        </w:rPr>
        <w:t xml:space="preserve"> </w:t>
      </w:r>
      <w:r w:rsidR="00B92D09">
        <w:rPr>
          <w:rFonts w:hint="cs"/>
          <w:rtl/>
        </w:rPr>
        <w:t xml:space="preserve">ועוד במדרשים כגון </w:t>
      </w:r>
      <w:r>
        <w:rPr>
          <w:rFonts w:hint="cs"/>
          <w:rtl/>
        </w:rPr>
        <w:t xml:space="preserve">תנחומא כי תבוא ד. לא נוכל לעמוד על כל ההבדלים </w:t>
      </w:r>
      <w:r w:rsidR="008B3CE5">
        <w:rPr>
          <w:rFonts w:hint="cs"/>
          <w:rtl/>
        </w:rPr>
        <w:t xml:space="preserve">בין הנוסחים השונים, בין </w:t>
      </w:r>
      <w:r>
        <w:rPr>
          <w:rFonts w:hint="cs"/>
          <w:rtl/>
        </w:rPr>
        <w:t xml:space="preserve">נקודת המבט הבבלית לארץ ישראלית, רק נעיר פה ושם מהירושלמי על </w:t>
      </w:r>
      <w:r w:rsidR="005D5AC7">
        <w:rPr>
          <w:rFonts w:hint="cs"/>
          <w:rtl/>
        </w:rPr>
        <w:t xml:space="preserve">נוסח </w:t>
      </w:r>
      <w:r>
        <w:rPr>
          <w:rFonts w:hint="cs"/>
          <w:rtl/>
        </w:rPr>
        <w:t>הבבלי שבו נתמקד.</w:t>
      </w:r>
      <w:r w:rsidR="006B172F">
        <w:rPr>
          <w:rFonts w:hint="cs"/>
          <w:rtl/>
        </w:rPr>
        <w:t xml:space="preserve"> גם את הערותינו לדקויות ההבדלים בין המשנה לברייתא ש</w:t>
      </w:r>
      <w:r w:rsidR="008D029C">
        <w:rPr>
          <w:rFonts w:hint="cs"/>
          <w:rtl/>
        </w:rPr>
        <w:t>בתלמוד ה</w:t>
      </w:r>
      <w:r w:rsidR="006B172F">
        <w:rPr>
          <w:rFonts w:hint="cs"/>
          <w:rtl/>
        </w:rPr>
        <w:t>בבלי, נביא אגב הדיון העיקרי להלן.</w:t>
      </w:r>
    </w:p>
  </w:footnote>
  <w:footnote w:id="5">
    <w:p w14:paraId="6BA00F97" w14:textId="126C1E76" w:rsidR="00C16EBB" w:rsidRDefault="00C16EBB" w:rsidP="008D029C">
      <w:pPr>
        <w:pStyle w:val="a3"/>
        <w:rPr>
          <w:rtl/>
        </w:rPr>
      </w:pPr>
      <w:r>
        <w:rPr>
          <w:rStyle w:val="a5"/>
        </w:rPr>
        <w:footnoteRef/>
      </w:r>
      <w:r>
        <w:rPr>
          <w:rtl/>
        </w:rPr>
        <w:t xml:space="preserve"> </w:t>
      </w:r>
      <w:r>
        <w:rPr>
          <w:rFonts w:hint="cs"/>
          <w:rtl/>
          <w:lang w:val="he-IL"/>
        </w:rPr>
        <w:t xml:space="preserve">לפני שנמשיך לגמרא ותולדותיה, הרי לנו עוד מקור תנאי המתאר סיפור דומה אם לא זהה לסיפורו של חוני המעגל, אך ללא הזכרת שמו. האם ייתכן שמדובר בצדיק </w:t>
      </w:r>
      <w:r w:rsidR="00B92D09">
        <w:rPr>
          <w:rFonts w:hint="cs"/>
          <w:rtl/>
          <w:lang w:val="he-IL"/>
        </w:rPr>
        <w:t xml:space="preserve">אחר </w:t>
      </w:r>
      <w:r>
        <w:rPr>
          <w:rFonts w:hint="cs"/>
          <w:rtl/>
          <w:lang w:val="he-IL"/>
        </w:rPr>
        <w:t xml:space="preserve">עם סיפור דומה? האם בכוונה לא מוזכר שמו של חוני? </w:t>
      </w:r>
      <w:r>
        <w:rPr>
          <w:rFonts w:hint="cs"/>
          <w:rtl/>
        </w:rPr>
        <w:t>כל היכול להחכימנו בעניין זה יבורך.</w:t>
      </w:r>
      <w:r w:rsidR="008D029C">
        <w:rPr>
          <w:rFonts w:hint="cs"/>
          <w:rtl/>
        </w:rPr>
        <w:t xml:space="preserve"> עד אז, ראו דברינו </w:t>
      </w:r>
      <w:hyperlink r:id="rId5" w:history="1">
        <w:r w:rsidR="008D029C" w:rsidRPr="008D029C">
          <w:rPr>
            <w:rStyle w:val="Hyperlink"/>
            <w:rFonts w:hint="cs"/>
            <w:rtl/>
          </w:rPr>
          <w:t>השבועה לנח</w:t>
        </w:r>
      </w:hyperlink>
      <w:r w:rsidR="008D029C">
        <w:rPr>
          <w:rFonts w:hint="cs"/>
          <w:rtl/>
        </w:rPr>
        <w:t xml:space="preserve"> בפרשת נח. ראו גם דברינו </w:t>
      </w:r>
      <w:hyperlink r:id="rId6" w:history="1">
        <w:r w:rsidR="008D029C" w:rsidRPr="008D029C">
          <w:rPr>
            <w:rStyle w:val="Hyperlink"/>
            <w:rFonts w:hint="cs"/>
            <w:rtl/>
          </w:rPr>
          <w:t>מעשה בחסיד אחד</w:t>
        </w:r>
      </w:hyperlink>
      <w:r w:rsidR="008D029C">
        <w:rPr>
          <w:rFonts w:hint="cs"/>
          <w:rtl/>
        </w:rPr>
        <w:t xml:space="preserve"> בדפים המיוחדים.</w:t>
      </w:r>
    </w:p>
  </w:footnote>
  <w:footnote w:id="6">
    <w:p w14:paraId="768309DD" w14:textId="52AFA331" w:rsidR="006C28C2" w:rsidRDefault="006C28C2" w:rsidP="006B172F">
      <w:pPr>
        <w:pStyle w:val="a3"/>
        <w:rPr>
          <w:rtl/>
        </w:rPr>
      </w:pPr>
      <w:r>
        <w:rPr>
          <w:rStyle w:val="a5"/>
        </w:rPr>
        <w:footnoteRef/>
      </w:r>
      <w:r>
        <w:rPr>
          <w:rtl/>
        </w:rPr>
        <w:t xml:space="preserve"> תחילה </w:t>
      </w:r>
      <w:r w:rsidR="00C23039">
        <w:rPr>
          <w:rFonts w:hint="cs"/>
          <w:rtl/>
        </w:rPr>
        <w:t>מנסה</w:t>
      </w:r>
      <w:r>
        <w:rPr>
          <w:rtl/>
        </w:rPr>
        <w:t xml:space="preserve"> חוני המעגל את כוחו בתפילה ולא נענה</w:t>
      </w:r>
      <w:r w:rsidR="00C23039">
        <w:rPr>
          <w:rFonts w:hint="cs"/>
          <w:rtl/>
        </w:rPr>
        <w:t>! ובנוסח המשנה הדבר חריף יותר שכן שם הוא מצווה את כולם לה</w:t>
      </w:r>
      <w:r w:rsidR="00CC0200">
        <w:rPr>
          <w:rFonts w:hint="cs"/>
          <w:rtl/>
        </w:rPr>
        <w:t>כ</w:t>
      </w:r>
      <w:r w:rsidR="00C23039">
        <w:rPr>
          <w:rFonts w:hint="cs"/>
          <w:rtl/>
        </w:rPr>
        <w:t>ניס את תנוריהם בשביל שלא ימוקו בגשם ומתפלל ולא נענה. ו</w:t>
      </w:r>
      <w:r>
        <w:rPr>
          <w:rFonts w:hint="cs"/>
          <w:rtl/>
        </w:rPr>
        <w:t>ב</w:t>
      </w:r>
      <w:r w:rsidR="00CA496B">
        <w:rPr>
          <w:rFonts w:hint="cs"/>
          <w:rtl/>
        </w:rPr>
        <w:t>מקבילה ב</w:t>
      </w:r>
      <w:r>
        <w:rPr>
          <w:rFonts w:hint="cs"/>
          <w:rtl/>
        </w:rPr>
        <w:t xml:space="preserve">ירושלמי </w:t>
      </w:r>
      <w:r w:rsidR="00CA496B">
        <w:rPr>
          <w:rFonts w:hint="cs"/>
          <w:rtl/>
        </w:rPr>
        <w:t>מו</w:t>
      </w:r>
      <w:r>
        <w:rPr>
          <w:rFonts w:hint="cs"/>
          <w:rtl/>
        </w:rPr>
        <w:t>סבר מדוע לא נענה: "אמר ר' יוסי בי ר' בון: שלא בא בענווה"</w:t>
      </w:r>
      <w:r w:rsidR="00C23039">
        <w:rPr>
          <w:rFonts w:hint="cs"/>
          <w:rtl/>
        </w:rPr>
        <w:t xml:space="preserve">. </w:t>
      </w:r>
      <w:r w:rsidR="0008485E">
        <w:rPr>
          <w:rFonts w:hint="cs"/>
          <w:rtl/>
        </w:rPr>
        <w:t>ראו</w:t>
      </w:r>
      <w:r w:rsidR="00C23039">
        <w:rPr>
          <w:rFonts w:hint="cs"/>
          <w:rtl/>
        </w:rPr>
        <w:t xml:space="preserve"> בהמשך הגמרא שם זוגות של חכמים שאחד מבקש גשם ולא נענה ואילו האחר מבקש ונענה. כגון רבי ואילפי, ר' אליעזר ורבי עקיבא </w:t>
      </w:r>
      <w:r w:rsidR="002D6C00">
        <w:rPr>
          <w:rFonts w:hint="cs"/>
          <w:rtl/>
        </w:rPr>
        <w:t xml:space="preserve">(מחדש תפילת "אבינו מלכנו") </w:t>
      </w:r>
      <w:r w:rsidR="00C23039">
        <w:rPr>
          <w:rFonts w:hint="cs"/>
          <w:rtl/>
        </w:rPr>
        <w:t>ועוד. ו</w:t>
      </w:r>
      <w:r w:rsidR="00CA496B">
        <w:rPr>
          <w:rFonts w:hint="cs"/>
          <w:rtl/>
        </w:rPr>
        <w:t>ל</w:t>
      </w:r>
      <w:r w:rsidR="00C23039">
        <w:rPr>
          <w:rFonts w:hint="cs"/>
          <w:rtl/>
        </w:rPr>
        <w:t>חוני</w:t>
      </w:r>
      <w:r w:rsidR="00CA496B">
        <w:rPr>
          <w:rFonts w:hint="cs"/>
          <w:rtl/>
        </w:rPr>
        <w:t xml:space="preserve"> אין בו זוג</w:t>
      </w:r>
      <w:r w:rsidR="00C23039">
        <w:rPr>
          <w:rFonts w:hint="cs"/>
          <w:rtl/>
        </w:rPr>
        <w:t xml:space="preserve">, </w:t>
      </w:r>
      <w:r w:rsidR="00CA496B">
        <w:rPr>
          <w:rFonts w:hint="cs"/>
          <w:rtl/>
        </w:rPr>
        <w:t xml:space="preserve">אלא </w:t>
      </w:r>
      <w:r w:rsidR="00C23039">
        <w:rPr>
          <w:rFonts w:hint="cs"/>
          <w:rtl/>
        </w:rPr>
        <w:t>בתחילה לא</w:t>
      </w:r>
      <w:r w:rsidR="00662823">
        <w:rPr>
          <w:rFonts w:hint="cs"/>
          <w:rtl/>
        </w:rPr>
        <w:t xml:space="preserve"> נענה</w:t>
      </w:r>
      <w:r w:rsidR="00C23039">
        <w:rPr>
          <w:rFonts w:hint="cs"/>
          <w:rtl/>
        </w:rPr>
        <w:t xml:space="preserve"> ואח"כ </w:t>
      </w:r>
      <w:r w:rsidR="004B159C">
        <w:rPr>
          <w:rFonts w:hint="cs"/>
          <w:rtl/>
        </w:rPr>
        <w:t>כ</w:t>
      </w:r>
      <w:r w:rsidR="00C23039">
        <w:rPr>
          <w:rFonts w:hint="cs"/>
          <w:rtl/>
        </w:rPr>
        <w:t>ן.</w:t>
      </w:r>
    </w:p>
  </w:footnote>
  <w:footnote w:id="7">
    <w:p w14:paraId="1C1E66C9" w14:textId="09EB5BDA" w:rsidR="006C28C2" w:rsidRDefault="006C28C2" w:rsidP="003005BF">
      <w:pPr>
        <w:pStyle w:val="a3"/>
      </w:pPr>
      <w:r>
        <w:rPr>
          <w:rStyle w:val="a5"/>
        </w:rPr>
        <w:footnoteRef/>
      </w:r>
      <w:r>
        <w:rPr>
          <w:rtl/>
        </w:rPr>
        <w:t xml:space="preserve"> </w:t>
      </w:r>
      <w:r>
        <w:rPr>
          <w:rFonts w:hint="cs"/>
          <w:rtl/>
        </w:rPr>
        <w:t xml:space="preserve">הדרשן נותן לנביא חבקוק את זכות הראשונים לגבי תפילה סגורה מתוך מעגל </w:t>
      </w:r>
      <w:r>
        <w:rPr>
          <w:rtl/>
        </w:rPr>
        <w:t>–</w:t>
      </w:r>
      <w:r>
        <w:rPr>
          <w:rFonts w:hint="cs"/>
          <w:rtl/>
        </w:rPr>
        <w:t xml:space="preserve"> "עג עוגה ועמד בתוכה". </w:t>
      </w:r>
      <w:r w:rsidR="003005BF">
        <w:rPr>
          <w:rFonts w:hint="cs"/>
          <w:rtl/>
        </w:rPr>
        <w:t>(</w:t>
      </w:r>
      <w:r w:rsidR="0008485E">
        <w:rPr>
          <w:rFonts w:hint="cs"/>
          <w:rtl/>
        </w:rPr>
        <w:t>ראו</w:t>
      </w:r>
      <w:r w:rsidR="003005BF">
        <w:rPr>
          <w:rFonts w:hint="cs"/>
          <w:rtl/>
        </w:rPr>
        <w:t xml:space="preserve"> רש"י על הפסוק </w:t>
      </w:r>
      <w:r w:rsidR="009141EB">
        <w:rPr>
          <w:rFonts w:hint="cs"/>
          <w:rtl/>
        </w:rPr>
        <w:t>בחבקוק</w:t>
      </w:r>
      <w:r w:rsidR="003005BF">
        <w:rPr>
          <w:rFonts w:hint="cs"/>
          <w:rtl/>
        </w:rPr>
        <w:t xml:space="preserve"> וכן רש"י בישעיהו כא ו ומדרש תהלים עז, על איזו משמרת עומד חבקוק - על בבל או על הצלחת הרשעים בעולם). </w:t>
      </w:r>
      <w:r>
        <w:rPr>
          <w:rFonts w:hint="cs"/>
          <w:rtl/>
        </w:rPr>
        <w:t xml:space="preserve">אך עפ"י מדרש אבות דרבי נתן שמורה זכות הראשונים </w:t>
      </w:r>
      <w:r w:rsidR="00E431EE">
        <w:rPr>
          <w:rFonts w:hint="cs"/>
          <w:rtl/>
        </w:rPr>
        <w:t xml:space="preserve">על העמידה בעוגה </w:t>
      </w:r>
      <w:r>
        <w:rPr>
          <w:rFonts w:hint="cs"/>
          <w:rtl/>
        </w:rPr>
        <w:t xml:space="preserve">למשה, </w:t>
      </w:r>
      <w:r w:rsidR="0008485E">
        <w:rPr>
          <w:rFonts w:hint="cs"/>
          <w:rtl/>
        </w:rPr>
        <w:t>ראו</w:t>
      </w:r>
      <w:r>
        <w:rPr>
          <w:rFonts w:hint="cs"/>
          <w:rtl/>
        </w:rPr>
        <w:t xml:space="preserve"> שם נוסח א פרק ט: "</w:t>
      </w:r>
      <w:r w:rsidRPr="004641A4">
        <w:rPr>
          <w:rFonts w:hint="eastAsia"/>
          <w:rtl/>
          <w:lang w:eastAsia="en-US"/>
        </w:rPr>
        <w:t>באותה</w:t>
      </w:r>
      <w:r w:rsidRPr="004641A4">
        <w:rPr>
          <w:rtl/>
          <w:lang w:eastAsia="en-US"/>
        </w:rPr>
        <w:t xml:space="preserve"> </w:t>
      </w:r>
      <w:r w:rsidRPr="004641A4">
        <w:rPr>
          <w:rFonts w:hint="eastAsia"/>
          <w:rtl/>
          <w:lang w:eastAsia="en-US"/>
        </w:rPr>
        <w:t>שעה</w:t>
      </w:r>
      <w:r w:rsidRPr="004641A4">
        <w:rPr>
          <w:rtl/>
          <w:lang w:eastAsia="en-US"/>
        </w:rPr>
        <w:t xml:space="preserve"> </w:t>
      </w:r>
      <w:r w:rsidRPr="004641A4">
        <w:rPr>
          <w:rFonts w:hint="eastAsia"/>
          <w:rtl/>
          <w:lang w:eastAsia="en-US"/>
        </w:rPr>
        <w:t>עג</w:t>
      </w:r>
      <w:r w:rsidRPr="004641A4">
        <w:rPr>
          <w:rtl/>
          <w:lang w:eastAsia="en-US"/>
        </w:rPr>
        <w:t xml:space="preserve"> </w:t>
      </w:r>
      <w:r w:rsidRPr="004641A4">
        <w:rPr>
          <w:rFonts w:hint="eastAsia"/>
          <w:rtl/>
          <w:lang w:eastAsia="en-US"/>
        </w:rPr>
        <w:t>משה</w:t>
      </w:r>
      <w:r w:rsidRPr="004641A4">
        <w:rPr>
          <w:rtl/>
          <w:lang w:eastAsia="en-US"/>
        </w:rPr>
        <w:t xml:space="preserve"> </w:t>
      </w:r>
      <w:r w:rsidRPr="004641A4">
        <w:rPr>
          <w:rFonts w:hint="eastAsia"/>
          <w:rtl/>
          <w:lang w:eastAsia="en-US"/>
        </w:rPr>
        <w:t>עוגה</w:t>
      </w:r>
      <w:r w:rsidRPr="004641A4">
        <w:rPr>
          <w:rtl/>
          <w:lang w:eastAsia="en-US"/>
        </w:rPr>
        <w:t xml:space="preserve"> </w:t>
      </w:r>
      <w:r w:rsidRPr="004641A4">
        <w:rPr>
          <w:rFonts w:hint="eastAsia"/>
          <w:rtl/>
          <w:lang w:eastAsia="en-US"/>
        </w:rPr>
        <w:t>קטנה</w:t>
      </w:r>
      <w:r>
        <w:rPr>
          <w:rtl/>
          <w:lang w:eastAsia="en-US"/>
        </w:rPr>
        <w:t xml:space="preserve"> </w:t>
      </w:r>
      <w:r>
        <w:rPr>
          <w:rFonts w:hint="eastAsia"/>
          <w:rtl/>
          <w:lang w:eastAsia="en-US"/>
        </w:rPr>
        <w:t>ועמד</w:t>
      </w:r>
      <w:r>
        <w:rPr>
          <w:rtl/>
          <w:lang w:eastAsia="en-US"/>
        </w:rPr>
        <w:t xml:space="preserve"> </w:t>
      </w:r>
      <w:r>
        <w:rPr>
          <w:rFonts w:hint="eastAsia"/>
          <w:rtl/>
          <w:lang w:eastAsia="en-US"/>
        </w:rPr>
        <w:t>בתוכה</w:t>
      </w:r>
      <w:r>
        <w:rPr>
          <w:rtl/>
          <w:lang w:eastAsia="en-US"/>
        </w:rPr>
        <w:t xml:space="preserve"> </w:t>
      </w:r>
      <w:r>
        <w:rPr>
          <w:rFonts w:hint="eastAsia"/>
          <w:rtl/>
          <w:lang w:eastAsia="en-US"/>
        </w:rPr>
        <w:t>וביקש</w:t>
      </w:r>
      <w:r>
        <w:rPr>
          <w:rtl/>
          <w:lang w:eastAsia="en-US"/>
        </w:rPr>
        <w:t xml:space="preserve"> </w:t>
      </w:r>
      <w:r>
        <w:rPr>
          <w:rFonts w:hint="eastAsia"/>
          <w:rtl/>
          <w:lang w:eastAsia="en-US"/>
        </w:rPr>
        <w:t>רחמים</w:t>
      </w:r>
      <w:r>
        <w:rPr>
          <w:rtl/>
          <w:lang w:eastAsia="en-US"/>
        </w:rPr>
        <w:t xml:space="preserve"> </w:t>
      </w:r>
      <w:r>
        <w:rPr>
          <w:rFonts w:hint="eastAsia"/>
          <w:rtl/>
          <w:lang w:eastAsia="en-US"/>
        </w:rPr>
        <w:t>עליה</w:t>
      </w:r>
      <w:r>
        <w:rPr>
          <w:rtl/>
          <w:lang w:eastAsia="en-US"/>
        </w:rPr>
        <w:t xml:space="preserve"> </w:t>
      </w:r>
      <w:r>
        <w:rPr>
          <w:rFonts w:hint="eastAsia"/>
          <w:rtl/>
          <w:lang w:eastAsia="en-US"/>
        </w:rPr>
        <w:t>ואמר</w:t>
      </w:r>
      <w:r>
        <w:rPr>
          <w:rtl/>
          <w:lang w:eastAsia="en-US"/>
        </w:rPr>
        <w:t xml:space="preserve"> </w:t>
      </w:r>
      <w:r>
        <w:rPr>
          <w:rFonts w:hint="eastAsia"/>
          <w:rtl/>
          <w:lang w:eastAsia="en-US"/>
        </w:rPr>
        <w:t>איני</w:t>
      </w:r>
      <w:r>
        <w:rPr>
          <w:rtl/>
          <w:lang w:eastAsia="en-US"/>
        </w:rPr>
        <w:t xml:space="preserve"> </w:t>
      </w:r>
      <w:r>
        <w:rPr>
          <w:rFonts w:hint="eastAsia"/>
          <w:rtl/>
          <w:lang w:eastAsia="en-US"/>
        </w:rPr>
        <w:t>זז</w:t>
      </w:r>
      <w:r>
        <w:rPr>
          <w:rtl/>
          <w:lang w:eastAsia="en-US"/>
        </w:rPr>
        <w:t xml:space="preserve"> </w:t>
      </w:r>
      <w:r>
        <w:rPr>
          <w:rFonts w:hint="eastAsia"/>
          <w:rtl/>
          <w:lang w:eastAsia="en-US"/>
        </w:rPr>
        <w:t>מכאן</w:t>
      </w:r>
      <w:r>
        <w:rPr>
          <w:rtl/>
          <w:lang w:eastAsia="en-US"/>
        </w:rPr>
        <w:t xml:space="preserve"> </w:t>
      </w:r>
      <w:r>
        <w:rPr>
          <w:rFonts w:hint="eastAsia"/>
          <w:rtl/>
          <w:lang w:eastAsia="en-US"/>
        </w:rPr>
        <w:t>עד</w:t>
      </w:r>
      <w:r>
        <w:rPr>
          <w:rtl/>
          <w:lang w:eastAsia="en-US"/>
        </w:rPr>
        <w:t xml:space="preserve"> </w:t>
      </w:r>
      <w:r>
        <w:rPr>
          <w:rFonts w:hint="eastAsia"/>
          <w:rtl/>
          <w:lang w:eastAsia="en-US"/>
        </w:rPr>
        <w:t>שתרפא</w:t>
      </w:r>
      <w:r>
        <w:rPr>
          <w:rtl/>
          <w:lang w:eastAsia="en-US"/>
        </w:rPr>
        <w:t xml:space="preserve"> </w:t>
      </w:r>
      <w:r>
        <w:rPr>
          <w:rFonts w:hint="eastAsia"/>
          <w:rtl/>
          <w:lang w:eastAsia="en-US"/>
        </w:rPr>
        <w:t>מרים</w:t>
      </w:r>
      <w:r>
        <w:rPr>
          <w:rtl/>
          <w:lang w:eastAsia="en-US"/>
        </w:rPr>
        <w:t xml:space="preserve"> </w:t>
      </w:r>
      <w:r>
        <w:rPr>
          <w:rFonts w:hint="eastAsia"/>
          <w:rtl/>
          <w:lang w:eastAsia="en-US"/>
        </w:rPr>
        <w:t>אחותי</w:t>
      </w:r>
      <w:r>
        <w:rPr>
          <w:rtl/>
          <w:lang w:eastAsia="en-US"/>
        </w:rPr>
        <w:t xml:space="preserve"> </w:t>
      </w:r>
      <w:r>
        <w:rPr>
          <w:rFonts w:hint="eastAsia"/>
          <w:rtl/>
          <w:lang w:eastAsia="en-US"/>
        </w:rPr>
        <w:t>שנאמר</w:t>
      </w:r>
      <w:r>
        <w:rPr>
          <w:rtl/>
          <w:lang w:eastAsia="en-US"/>
        </w:rPr>
        <w:t xml:space="preserve"> </w:t>
      </w:r>
      <w:r>
        <w:rPr>
          <w:rFonts w:hint="eastAsia"/>
          <w:rtl/>
          <w:lang w:eastAsia="en-US"/>
        </w:rPr>
        <w:t>אל</w:t>
      </w:r>
      <w:r>
        <w:rPr>
          <w:rtl/>
          <w:lang w:eastAsia="en-US"/>
        </w:rPr>
        <w:t xml:space="preserve"> </w:t>
      </w:r>
      <w:r>
        <w:rPr>
          <w:rFonts w:hint="eastAsia"/>
          <w:rtl/>
          <w:lang w:eastAsia="en-US"/>
        </w:rPr>
        <w:t>נא</w:t>
      </w:r>
      <w:r>
        <w:rPr>
          <w:rtl/>
          <w:lang w:eastAsia="en-US"/>
        </w:rPr>
        <w:t xml:space="preserve"> </w:t>
      </w:r>
      <w:r>
        <w:rPr>
          <w:rFonts w:hint="eastAsia"/>
          <w:rtl/>
          <w:lang w:eastAsia="en-US"/>
        </w:rPr>
        <w:t>רפא</w:t>
      </w:r>
      <w:r>
        <w:rPr>
          <w:rtl/>
          <w:lang w:eastAsia="en-US"/>
        </w:rPr>
        <w:t xml:space="preserve"> </w:t>
      </w:r>
      <w:r>
        <w:rPr>
          <w:rFonts w:hint="eastAsia"/>
          <w:rtl/>
          <w:lang w:eastAsia="en-US"/>
        </w:rPr>
        <w:t>נא</w:t>
      </w:r>
      <w:r>
        <w:rPr>
          <w:rtl/>
          <w:lang w:eastAsia="en-US"/>
        </w:rPr>
        <w:t xml:space="preserve"> </w:t>
      </w:r>
      <w:r>
        <w:rPr>
          <w:rFonts w:hint="eastAsia"/>
          <w:rtl/>
          <w:lang w:eastAsia="en-US"/>
        </w:rPr>
        <w:t>לה</w:t>
      </w:r>
      <w:r>
        <w:rPr>
          <w:rFonts w:hint="cs"/>
          <w:rtl/>
          <w:lang w:eastAsia="en-US"/>
        </w:rPr>
        <w:t xml:space="preserve">". </w:t>
      </w:r>
      <w:r w:rsidR="0008485E">
        <w:rPr>
          <w:rFonts w:hint="cs"/>
          <w:rtl/>
          <w:lang w:eastAsia="en-US"/>
        </w:rPr>
        <w:t>ראו</w:t>
      </w:r>
      <w:r>
        <w:rPr>
          <w:rFonts w:hint="cs"/>
          <w:rtl/>
          <w:lang w:eastAsia="en-US"/>
        </w:rPr>
        <w:t xml:space="preserve"> דברינו </w:t>
      </w:r>
      <w:hyperlink r:id="rId7" w:history="1">
        <w:r w:rsidRPr="004641A4">
          <w:rPr>
            <w:rStyle w:val="Hyperlink"/>
            <w:rFonts w:hint="cs"/>
            <w:rtl/>
            <w:lang w:eastAsia="en-US"/>
          </w:rPr>
          <w:t>אל נא רפא נא לה</w:t>
        </w:r>
      </w:hyperlink>
      <w:r>
        <w:rPr>
          <w:rFonts w:hint="cs"/>
          <w:rtl/>
          <w:lang w:eastAsia="en-US"/>
        </w:rPr>
        <w:t xml:space="preserve"> בפרשת בהעלותך.</w:t>
      </w:r>
      <w:r w:rsidR="008B3CE5">
        <w:rPr>
          <w:rFonts w:hint="cs"/>
          <w:rtl/>
        </w:rPr>
        <w:t xml:space="preserve"> ובמדרש תהלים מזמור ז משתמעת ביקורת על מעשה זה של חבקוק.</w:t>
      </w:r>
    </w:p>
  </w:footnote>
  <w:footnote w:id="8">
    <w:p w14:paraId="5559FE77" w14:textId="43FBB9A0" w:rsidR="003005BF" w:rsidRDefault="003005BF" w:rsidP="003B5462">
      <w:pPr>
        <w:pStyle w:val="a3"/>
        <w:rPr>
          <w:rtl/>
        </w:rPr>
      </w:pPr>
      <w:r>
        <w:rPr>
          <w:rStyle w:val="a5"/>
        </w:rPr>
        <w:footnoteRef/>
      </w:r>
      <w:r>
        <w:rPr>
          <w:rtl/>
        </w:rPr>
        <w:t xml:space="preserve"> </w:t>
      </w:r>
      <w:r>
        <w:rPr>
          <w:rFonts w:hint="cs"/>
          <w:rtl/>
        </w:rPr>
        <w:t xml:space="preserve">חוני המעגל "דוחק" בקב"ה ע"י שבועה בשמו הגדול </w:t>
      </w:r>
      <w:r w:rsidR="00791D2D">
        <w:rPr>
          <w:rFonts w:hint="cs"/>
          <w:rtl/>
        </w:rPr>
        <w:t>(גם בכך הקדים אותו משה בחטא העגל, עפ"י גמרא ברכות לב ע"א)</w:t>
      </w:r>
      <w:r>
        <w:rPr>
          <w:rFonts w:hint="cs"/>
          <w:rtl/>
        </w:rPr>
        <w:t xml:space="preserve"> ועל כך ודאי היה חלק מהכעס של שמעון בן שטח שנראה להלן. אמנם "</w:t>
      </w:r>
      <w:hyperlink r:id="rId8" w:history="1">
        <w:r w:rsidRPr="002D2F3B">
          <w:rPr>
            <w:rStyle w:val="Hyperlink"/>
            <w:rFonts w:hint="cs"/>
            <w:rtl/>
          </w:rPr>
          <w:t>צדיק גוזר והקב"ה מקיים</w:t>
        </w:r>
      </w:hyperlink>
      <w:r>
        <w:rPr>
          <w:rFonts w:hint="cs"/>
          <w:rtl/>
        </w:rPr>
        <w:t xml:space="preserve">" וגם את זה נראה להלן, אך עדיין חז"ל ביקרו קשות את הגישה המיסטית המעשית של העמדת הקב"ה, נכון יותר מעמדו של הצדיק והאמונה בקב"ה, במבחן דיכוטומי שכזה. </w:t>
      </w:r>
      <w:r w:rsidR="0008485E">
        <w:rPr>
          <w:rFonts w:hint="cs"/>
          <w:rtl/>
        </w:rPr>
        <w:t>ראו</w:t>
      </w:r>
      <w:r>
        <w:rPr>
          <w:rFonts w:hint="cs"/>
          <w:rtl/>
        </w:rPr>
        <w:t xml:space="preserve"> דברינו </w:t>
      </w:r>
      <w:hyperlink r:id="rId9" w:history="1">
        <w:r w:rsidRPr="00791D2D">
          <w:rPr>
            <w:rStyle w:val="Hyperlink"/>
            <w:rFonts w:hint="cs"/>
            <w:rtl/>
          </w:rPr>
          <w:t>אם כמות כל האדם ימותון אלה</w:t>
        </w:r>
      </w:hyperlink>
      <w:r>
        <w:rPr>
          <w:rFonts w:hint="cs"/>
          <w:rtl/>
        </w:rPr>
        <w:t xml:space="preserve"> בפרשת קרח</w:t>
      </w:r>
      <w:r w:rsidR="00153CBA">
        <w:rPr>
          <w:rFonts w:hint="cs"/>
          <w:rtl/>
        </w:rPr>
        <w:t xml:space="preserve">, </w:t>
      </w:r>
      <w:r w:rsidR="00BC74A2">
        <w:rPr>
          <w:rFonts w:hint="cs"/>
          <w:rtl/>
        </w:rPr>
        <w:t xml:space="preserve">ולהלן גם </w:t>
      </w:r>
      <w:r w:rsidR="00153CBA">
        <w:rPr>
          <w:rFonts w:hint="cs"/>
          <w:rtl/>
        </w:rPr>
        <w:t xml:space="preserve">הביקורת על אליהו </w:t>
      </w:r>
      <w:r w:rsidR="00BC74A2">
        <w:rPr>
          <w:rFonts w:hint="cs"/>
          <w:rtl/>
        </w:rPr>
        <w:t>ב</w:t>
      </w:r>
      <w:r w:rsidR="00153CBA">
        <w:rPr>
          <w:rFonts w:hint="cs"/>
          <w:rtl/>
        </w:rPr>
        <w:t>הר הכרמל</w:t>
      </w:r>
      <w:r>
        <w:rPr>
          <w:rFonts w:hint="cs"/>
          <w:rtl/>
        </w:rPr>
        <w:t>.</w:t>
      </w:r>
      <w:r w:rsidR="004B159C">
        <w:rPr>
          <w:rFonts w:hint="cs"/>
          <w:rtl/>
        </w:rPr>
        <w:t xml:space="preserve"> ועדיין יש לחקור אם חוני אמר: "שמך הגדול" </w:t>
      </w:r>
      <w:r w:rsidR="003B5462">
        <w:rPr>
          <w:rFonts w:hint="cs"/>
          <w:rtl/>
        </w:rPr>
        <w:t>(</w:t>
      </w:r>
      <w:r w:rsidR="0008485E">
        <w:rPr>
          <w:rFonts w:hint="cs"/>
          <w:rtl/>
        </w:rPr>
        <w:t>ראו</w:t>
      </w:r>
      <w:r w:rsidR="003B5462">
        <w:rPr>
          <w:rFonts w:hint="cs"/>
          <w:rtl/>
        </w:rPr>
        <w:t xml:space="preserve"> מודים דרבנן) </w:t>
      </w:r>
      <w:r w:rsidR="004B159C">
        <w:rPr>
          <w:rFonts w:hint="cs"/>
          <w:rtl/>
        </w:rPr>
        <w:t xml:space="preserve">או שמא באמת השתמש בשם </w:t>
      </w:r>
      <w:r w:rsidR="003B5462">
        <w:rPr>
          <w:rFonts w:hint="cs"/>
          <w:rtl/>
        </w:rPr>
        <w:t xml:space="preserve">המפורש והגדול (והנכבד). המקור המקראי אגב הוא בספר יהושע </w:t>
      </w:r>
      <w:r w:rsidR="003B5462">
        <w:rPr>
          <w:rtl/>
        </w:rPr>
        <w:t>ז</w:t>
      </w:r>
      <w:r w:rsidR="003B5462">
        <w:rPr>
          <w:rFonts w:hint="cs"/>
          <w:rtl/>
        </w:rPr>
        <w:t xml:space="preserve"> ט במפלת העי: "</w:t>
      </w:r>
      <w:r w:rsidR="003B5462">
        <w:rPr>
          <w:rtl/>
        </w:rPr>
        <w:t>וּמַה תַּעֲשֵׂה לְשִׁמְךָ הַגָּדוֹל</w:t>
      </w:r>
      <w:r w:rsidR="003B5462">
        <w:rPr>
          <w:rFonts w:hint="cs"/>
          <w:rtl/>
        </w:rPr>
        <w:t>".</w:t>
      </w:r>
    </w:p>
  </w:footnote>
  <w:footnote w:id="9">
    <w:p w14:paraId="78840613" w14:textId="7507C140" w:rsidR="006C28C2" w:rsidRDefault="006C28C2" w:rsidP="001D4D68">
      <w:pPr>
        <w:pStyle w:val="a3"/>
        <w:rPr>
          <w:rtl/>
        </w:rPr>
      </w:pPr>
      <w:r>
        <w:rPr>
          <w:rStyle w:val="a5"/>
        </w:rPr>
        <w:footnoteRef/>
      </w:r>
      <w:r>
        <w:rPr>
          <w:rtl/>
        </w:rPr>
        <w:t xml:space="preserve"> </w:t>
      </w:r>
      <w:r>
        <w:rPr>
          <w:rFonts w:hint="cs"/>
          <w:rtl/>
        </w:rPr>
        <w:t xml:space="preserve">פירוש: </w:t>
      </w:r>
      <w:r>
        <w:rPr>
          <w:rtl/>
        </w:rPr>
        <w:t>ראינו אותך עושה גדולות, אבל אין הדבר מועיל שלא נמות (שטיינזלץ בעקבות רש"י) וכך צריך להגיד גם לגבי הפעם השנייה להלן. ו</w:t>
      </w:r>
      <w:r>
        <w:rPr>
          <w:rFonts w:hint="cs"/>
          <w:rtl/>
        </w:rPr>
        <w:t xml:space="preserve">אולי זהו </w:t>
      </w:r>
      <w:r>
        <w:rPr>
          <w:rtl/>
        </w:rPr>
        <w:t>ביטוי של כבוד לאדם קדוש שזכינו לראותו בחיינו ובחייו</w:t>
      </w:r>
      <w:r w:rsidR="00791D2D">
        <w:rPr>
          <w:rFonts w:hint="cs"/>
          <w:rtl/>
        </w:rPr>
        <w:t xml:space="preserve">, </w:t>
      </w:r>
      <w:r w:rsidR="00791D2D">
        <w:rPr>
          <w:rtl/>
        </w:rPr>
        <w:t>טרם שנסתלק מהעולם.</w:t>
      </w:r>
      <w:r w:rsidR="00791D2D">
        <w:rPr>
          <w:rFonts w:hint="cs"/>
          <w:rtl/>
        </w:rPr>
        <w:t xml:space="preserve"> </w:t>
      </w:r>
      <w:r w:rsidR="0008485E">
        <w:rPr>
          <w:rFonts w:hint="cs"/>
          <w:rtl/>
        </w:rPr>
        <w:t>ראו</w:t>
      </w:r>
      <w:r w:rsidR="00791D2D">
        <w:rPr>
          <w:rFonts w:hint="cs"/>
          <w:rtl/>
        </w:rPr>
        <w:t xml:space="preserve"> דברי העם במתן תורה</w:t>
      </w:r>
      <w:r w:rsidR="001D4D68">
        <w:rPr>
          <w:rFonts w:hint="cs"/>
          <w:rtl/>
        </w:rPr>
        <w:t xml:space="preserve">, </w:t>
      </w:r>
      <w:r w:rsidR="00791D2D">
        <w:rPr>
          <w:rFonts w:hint="cs"/>
          <w:rtl/>
        </w:rPr>
        <w:t>שמות כ טז</w:t>
      </w:r>
      <w:r w:rsidR="001D4D68">
        <w:rPr>
          <w:rFonts w:hint="cs"/>
          <w:rtl/>
        </w:rPr>
        <w:t xml:space="preserve">: </w:t>
      </w:r>
      <w:r w:rsidR="00271E17">
        <w:rPr>
          <w:rFonts w:hint="cs"/>
          <w:rtl/>
        </w:rPr>
        <w:t>"פן נמות"</w:t>
      </w:r>
      <w:r w:rsidR="001D4D68">
        <w:rPr>
          <w:rFonts w:hint="cs"/>
          <w:rtl/>
        </w:rPr>
        <w:t>, דברים ה כ-כא: "</w:t>
      </w:r>
      <w:r w:rsidR="001D4D68">
        <w:rPr>
          <w:rtl/>
        </w:rPr>
        <w:t>רָאִינוּ כִּי יְדַבֵּר אֱלֹהִים אֶת הָאָדָם וָחָי:</w:t>
      </w:r>
      <w:r w:rsidR="001D4D68">
        <w:rPr>
          <w:rFonts w:hint="cs"/>
          <w:rtl/>
        </w:rPr>
        <w:t xml:space="preserve"> </w:t>
      </w:r>
      <w:r w:rsidR="001D4D68">
        <w:rPr>
          <w:rtl/>
        </w:rPr>
        <w:t>וְעַתָּה לָמָּה נָמוּת</w:t>
      </w:r>
      <w:r w:rsidR="001D4D68">
        <w:rPr>
          <w:rFonts w:hint="cs"/>
          <w:rtl/>
        </w:rPr>
        <w:t xml:space="preserve">", </w:t>
      </w:r>
      <w:r w:rsidR="00791D2D">
        <w:rPr>
          <w:rFonts w:hint="cs"/>
          <w:rtl/>
        </w:rPr>
        <w:t>דברי מנוח לאשתו</w:t>
      </w:r>
      <w:r w:rsidR="001D4D68">
        <w:rPr>
          <w:rFonts w:hint="cs"/>
          <w:rtl/>
        </w:rPr>
        <w:t>,</w:t>
      </w:r>
      <w:r w:rsidR="00791D2D">
        <w:rPr>
          <w:rFonts w:hint="cs"/>
          <w:rtl/>
        </w:rPr>
        <w:t xml:space="preserve"> שופטים יג כב</w:t>
      </w:r>
      <w:r w:rsidR="001D4D68">
        <w:rPr>
          <w:rFonts w:hint="cs"/>
          <w:rtl/>
        </w:rPr>
        <w:t>: "</w:t>
      </w:r>
      <w:r w:rsidR="001D4D68">
        <w:rPr>
          <w:rtl/>
        </w:rPr>
        <w:t>מוֹת נָמוּת כִּי אֱלֹהִים רָאִינוּ</w:t>
      </w:r>
      <w:r w:rsidR="001D4D68">
        <w:rPr>
          <w:rFonts w:hint="cs"/>
          <w:rtl/>
        </w:rPr>
        <w:t xml:space="preserve">, </w:t>
      </w:r>
      <w:r w:rsidR="00791D2D">
        <w:rPr>
          <w:rFonts w:hint="cs"/>
          <w:rtl/>
        </w:rPr>
        <w:t>ואולי גם דברי יעקב כשפוגש את יוסף: "אמותה הפעם".</w:t>
      </w:r>
      <w:r w:rsidR="00271E17">
        <w:rPr>
          <w:rFonts w:hint="cs"/>
          <w:rtl/>
        </w:rPr>
        <w:t xml:space="preserve"> והמילה "לא" היא בלשון נקייה וכאילו איננה, בדומה לביטוי "על כל צרה שלא תבוא".</w:t>
      </w:r>
      <w:r w:rsidR="004B159C">
        <w:rPr>
          <w:rFonts w:hint="cs"/>
          <w:rtl/>
        </w:rPr>
        <w:t xml:space="preserve"> </w:t>
      </w:r>
      <w:r w:rsidR="00F8062C">
        <w:rPr>
          <w:rFonts w:hint="cs"/>
          <w:rtl/>
        </w:rPr>
        <w:t xml:space="preserve">אולי הכל בסימן שאלה: ראינוך, אדם קדוש כמוך, ולא נמות? </w:t>
      </w:r>
      <w:r w:rsidR="004B159C">
        <w:rPr>
          <w:rFonts w:hint="cs"/>
          <w:rtl/>
        </w:rPr>
        <w:t xml:space="preserve">עכ"פ במגילת תענית </w:t>
      </w:r>
      <w:r w:rsidR="001D4D68">
        <w:rPr>
          <w:rFonts w:hint="cs"/>
          <w:rtl/>
        </w:rPr>
        <w:t xml:space="preserve">הסכוליון </w:t>
      </w:r>
      <w:r w:rsidR="004B159C">
        <w:rPr>
          <w:rFonts w:hint="cs"/>
          <w:rtl/>
        </w:rPr>
        <w:t>חוני עונה להם: "</w:t>
      </w:r>
      <w:r w:rsidR="004B159C">
        <w:rPr>
          <w:rtl/>
        </w:rPr>
        <w:t>אמר להם בני אל תמותו</w:t>
      </w:r>
      <w:r w:rsidR="004B159C">
        <w:rPr>
          <w:rFonts w:hint="cs"/>
          <w:rtl/>
        </w:rPr>
        <w:t>". אולי בדומה לאשתו של מנו</w:t>
      </w:r>
      <w:r w:rsidR="00CC0200">
        <w:rPr>
          <w:rFonts w:hint="cs"/>
          <w:rtl/>
        </w:rPr>
        <w:t>ח</w:t>
      </w:r>
      <w:r w:rsidR="004B159C">
        <w:rPr>
          <w:rFonts w:hint="cs"/>
          <w:rtl/>
        </w:rPr>
        <w:t xml:space="preserve"> שמרגיעה אותו.</w:t>
      </w:r>
    </w:p>
  </w:footnote>
  <w:footnote w:id="10">
    <w:p w14:paraId="7BEA07DA" w14:textId="77777777" w:rsidR="006C28C2" w:rsidRDefault="006C28C2" w:rsidP="004A5F53">
      <w:pPr>
        <w:pStyle w:val="a3"/>
      </w:pPr>
      <w:r>
        <w:rPr>
          <w:rStyle w:val="a5"/>
        </w:rPr>
        <w:footnoteRef/>
      </w:r>
      <w:r>
        <w:rPr>
          <w:rtl/>
        </w:rPr>
        <w:t xml:space="preserve"> </w:t>
      </w:r>
      <w:r>
        <w:rPr>
          <w:rFonts w:hint="cs"/>
          <w:rtl/>
        </w:rPr>
        <w:t xml:space="preserve">שיח כמו שוחה </w:t>
      </w:r>
      <w:r>
        <w:rPr>
          <w:rtl/>
        </w:rPr>
        <w:t>–</w:t>
      </w:r>
      <w:r>
        <w:rPr>
          <w:rFonts w:hint="cs"/>
          <w:rtl/>
        </w:rPr>
        <w:t xml:space="preserve"> חפירה בקרקע. גשמים שימלאו את כל הבורות השיחין והמערות. מילוי המערות לא ברור ואולי הכוונה למקוואות של ימיהם.</w:t>
      </w:r>
    </w:p>
  </w:footnote>
  <w:footnote w:id="11">
    <w:p w14:paraId="5C3C2743" w14:textId="6739C481" w:rsidR="006C28C2" w:rsidRDefault="006C28C2">
      <w:pPr>
        <w:pStyle w:val="a3"/>
      </w:pPr>
      <w:r>
        <w:rPr>
          <w:rStyle w:val="a5"/>
        </w:rPr>
        <w:footnoteRef/>
      </w:r>
      <w:r>
        <w:rPr>
          <w:rtl/>
        </w:rPr>
        <w:t xml:space="preserve"> </w:t>
      </w:r>
      <w:r>
        <w:rPr>
          <w:rFonts w:hint="cs"/>
          <w:rtl/>
        </w:rPr>
        <w:t xml:space="preserve">גשמי ברכה ונדבה הם ביטוי מקראי, </w:t>
      </w:r>
      <w:r w:rsidR="0008485E">
        <w:rPr>
          <w:rFonts w:hint="cs"/>
          <w:rtl/>
        </w:rPr>
        <w:t>ראו</w:t>
      </w:r>
      <w:r>
        <w:rPr>
          <w:rFonts w:hint="cs"/>
          <w:rtl/>
        </w:rPr>
        <w:t xml:space="preserve"> יחזקאל לד כו, תהלים סח י. גשמי רצון נראה שהוא לשון חכמים וכאן מקורו.</w:t>
      </w:r>
    </w:p>
  </w:footnote>
  <w:footnote w:id="12">
    <w:p w14:paraId="0ABB12EE" w14:textId="0B6B8936" w:rsidR="006C28C2" w:rsidRDefault="006C28C2" w:rsidP="009E4A9F">
      <w:pPr>
        <w:pStyle w:val="a3"/>
        <w:rPr>
          <w:rtl/>
        </w:rPr>
      </w:pPr>
      <w:r>
        <w:rPr>
          <w:rStyle w:val="a5"/>
        </w:rPr>
        <w:footnoteRef/>
      </w:r>
      <w:r>
        <w:rPr>
          <w:rtl/>
        </w:rPr>
        <w:t xml:space="preserve"> </w:t>
      </w:r>
      <w:r w:rsidR="0008485E">
        <w:rPr>
          <w:rFonts w:hint="cs"/>
          <w:rtl/>
        </w:rPr>
        <w:t>ראו</w:t>
      </w:r>
      <w:r>
        <w:rPr>
          <w:rFonts w:hint="cs"/>
          <w:rtl/>
        </w:rPr>
        <w:t xml:space="preserve"> </w:t>
      </w:r>
      <w:r>
        <w:rPr>
          <w:rtl/>
        </w:rPr>
        <w:t xml:space="preserve">ראש המשנה בה אנו נמצאים תענית ג ח: "על כל צרה שלא תבוא על הציבור מתריעים עליה חוץ מרוב גשמים". האם כעס שמעון </w:t>
      </w:r>
      <w:smartTag w:uri="urn:schemas-microsoft-com:office:smarttags" w:element="PersonName">
        <w:smartTagPr>
          <w:attr w:name="ProductID" w:val="בן שטח"/>
        </w:smartTagPr>
        <w:r>
          <w:rPr>
            <w:rtl/>
          </w:rPr>
          <w:t>בן שטח</w:t>
        </w:r>
      </w:smartTag>
      <w:r>
        <w:rPr>
          <w:rtl/>
        </w:rPr>
        <w:t xml:space="preserve"> על חוני ש"נכנע לדעת הקהל" וביקש שייפסקו הגשמים בניגוד להלכה, או על העניין כולו? </w:t>
      </w:r>
      <w:r w:rsidR="0008485E">
        <w:rPr>
          <w:rtl/>
        </w:rPr>
        <w:t>ראו</w:t>
      </w:r>
      <w:r>
        <w:rPr>
          <w:rtl/>
        </w:rPr>
        <w:t xml:space="preserve"> יומא כא ע"ב: "נוטה (עשן המערכה ביום הכיפורים) כלפי צפון</w:t>
      </w:r>
      <w:r>
        <w:rPr>
          <w:rFonts w:hint="cs"/>
          <w:rtl/>
        </w:rPr>
        <w:t>,</w:t>
      </w:r>
      <w:r>
        <w:rPr>
          <w:rtl/>
        </w:rPr>
        <w:t xml:space="preserve"> עניים שמחים ובעלי בתים עצבים</w:t>
      </w:r>
      <w:r w:rsidR="00356771">
        <w:rPr>
          <w:rFonts w:hint="cs"/>
          <w:rtl/>
        </w:rPr>
        <w:t>,</w:t>
      </w:r>
      <w:r>
        <w:rPr>
          <w:rtl/>
        </w:rPr>
        <w:t xml:space="preserve"> מפני שגשמי שנה מרובים ופירותיהם מרקיבים. נוטה כלפי דרום</w:t>
      </w:r>
      <w:r>
        <w:rPr>
          <w:rFonts w:hint="cs"/>
          <w:rtl/>
        </w:rPr>
        <w:t>,</w:t>
      </w:r>
      <w:r>
        <w:rPr>
          <w:rtl/>
        </w:rPr>
        <w:t xml:space="preserve"> עניים עצבים ובעלי בתים שמחים מפני שגשמי שנה מועטים ופירותיהם משתמרים". וכאן כנראה שכולם ביקשו שיפסיק הגשם.</w:t>
      </w:r>
      <w:r w:rsidR="00356771">
        <w:rPr>
          <w:rFonts w:hint="cs"/>
          <w:rtl/>
        </w:rPr>
        <w:t xml:space="preserve"> וב</w:t>
      </w:r>
      <w:r w:rsidR="009E4A9F">
        <w:rPr>
          <w:rFonts w:hint="cs"/>
          <w:rtl/>
        </w:rPr>
        <w:t>נוסח ה</w:t>
      </w:r>
      <w:r w:rsidR="00356771">
        <w:rPr>
          <w:rFonts w:hint="cs"/>
          <w:rtl/>
        </w:rPr>
        <w:t>ירושלמי</w:t>
      </w:r>
      <w:r w:rsidR="00F853EA">
        <w:rPr>
          <w:rFonts w:hint="cs"/>
          <w:rtl/>
        </w:rPr>
        <w:t xml:space="preserve"> </w:t>
      </w:r>
      <w:r w:rsidR="009E4A9F">
        <w:rPr>
          <w:rFonts w:hint="cs"/>
          <w:rtl/>
        </w:rPr>
        <w:t>ל</w:t>
      </w:r>
      <w:r w:rsidR="00F853EA">
        <w:rPr>
          <w:rFonts w:hint="cs"/>
          <w:rtl/>
        </w:rPr>
        <w:t>סיפור שלנו</w:t>
      </w:r>
      <w:r w:rsidR="00356771">
        <w:rPr>
          <w:rFonts w:hint="cs"/>
          <w:rtl/>
        </w:rPr>
        <w:t>: "</w:t>
      </w:r>
      <w:r w:rsidR="00356771">
        <w:rPr>
          <w:rtl/>
        </w:rPr>
        <w:t>ר' יונה שמעון בר בא בשם ר"י</w:t>
      </w:r>
      <w:r w:rsidR="001D4D68">
        <w:rPr>
          <w:rFonts w:hint="cs"/>
          <w:rtl/>
        </w:rPr>
        <w:t>:</w:t>
      </w:r>
      <w:r w:rsidR="00356771">
        <w:rPr>
          <w:rtl/>
        </w:rPr>
        <w:t xml:space="preserve"> דבר שאפשר לך לומר עליו דיי </w:t>
      </w:r>
      <w:r w:rsidR="001D4D68">
        <w:rPr>
          <w:rFonts w:hint="cs"/>
          <w:rtl/>
        </w:rPr>
        <w:t xml:space="preserve">- </w:t>
      </w:r>
      <w:r w:rsidR="00356771">
        <w:rPr>
          <w:rtl/>
        </w:rPr>
        <w:t>היא ברכה. רבי ברכיה ר' חלבו רב אבא בר עילאי בשם רב</w:t>
      </w:r>
      <w:r w:rsidR="00F853EA">
        <w:rPr>
          <w:rFonts w:hint="cs"/>
          <w:rtl/>
        </w:rPr>
        <w:t>:</w:t>
      </w:r>
      <w:r w:rsidR="00356771">
        <w:rPr>
          <w:rtl/>
        </w:rPr>
        <w:t xml:space="preserve"> עד שיבללו שפתותיכם מלומר</w:t>
      </w:r>
      <w:r w:rsidR="00F853EA">
        <w:rPr>
          <w:rFonts w:hint="cs"/>
          <w:rtl/>
        </w:rPr>
        <w:t>:</w:t>
      </w:r>
      <w:r w:rsidR="00356771">
        <w:rPr>
          <w:rtl/>
        </w:rPr>
        <w:t xml:space="preserve"> דיינו ברכה דיינו ברכה</w:t>
      </w:r>
      <w:r w:rsidR="00356771">
        <w:rPr>
          <w:rFonts w:hint="cs"/>
          <w:rtl/>
        </w:rPr>
        <w:t>"</w:t>
      </w:r>
      <w:r w:rsidR="00356771">
        <w:rPr>
          <w:rtl/>
        </w:rPr>
        <w:t>.</w:t>
      </w:r>
      <w:r w:rsidR="00356771">
        <w:rPr>
          <w:rFonts w:hint="cs"/>
          <w:rtl/>
        </w:rPr>
        <w:t xml:space="preserve"> היינו שאפשר לבקש די על רוב ברכה.</w:t>
      </w:r>
    </w:p>
  </w:footnote>
  <w:footnote w:id="13">
    <w:p w14:paraId="45D1E2EB" w14:textId="77777777" w:rsidR="00FF7E28" w:rsidRDefault="00FF7E28">
      <w:pPr>
        <w:pStyle w:val="a3"/>
        <w:rPr>
          <w:rtl/>
        </w:rPr>
      </w:pPr>
      <w:r>
        <w:rPr>
          <w:rStyle w:val="a5"/>
        </w:rPr>
        <w:footnoteRef/>
      </w:r>
      <w:r>
        <w:rPr>
          <w:rtl/>
        </w:rPr>
        <w:t xml:space="preserve"> </w:t>
      </w:r>
      <w:r>
        <w:rPr>
          <w:rFonts w:hint="cs"/>
          <w:rtl/>
        </w:rPr>
        <w:t>ובירושלמי הנוסח הוא: ריבוני. מילה אחת. לא "ריבונו של עולם", אלא "ריבוני" שהוא בלשון מאד אינטימית וכבן שמתחטא לפני אביו כפי שאומר לו שמעון בן שטח להלן.</w:t>
      </w:r>
    </w:p>
  </w:footnote>
  <w:footnote w:id="14">
    <w:p w14:paraId="1FFB1C87" w14:textId="69BA84EE" w:rsidR="006C28C2" w:rsidRDefault="006C28C2" w:rsidP="009141EB">
      <w:pPr>
        <w:pStyle w:val="a3"/>
      </w:pPr>
      <w:r>
        <w:rPr>
          <w:rStyle w:val="a5"/>
        </w:rPr>
        <w:footnoteRef/>
      </w:r>
      <w:r>
        <w:rPr>
          <w:rtl/>
        </w:rPr>
        <w:t xml:space="preserve"> </w:t>
      </w:r>
      <w:r w:rsidR="0008485E">
        <w:rPr>
          <w:rFonts w:hint="cs"/>
          <w:rtl/>
        </w:rPr>
        <w:t>ראו</w:t>
      </w:r>
      <w:r>
        <w:rPr>
          <w:rFonts w:hint="cs"/>
          <w:rtl/>
        </w:rPr>
        <w:t xml:space="preserve"> הדיון בגמרא ברכות מ ע"ב אם כמהין ופטריות </w:t>
      </w:r>
      <w:r w:rsidRPr="00F03A8A">
        <w:rPr>
          <w:rFonts w:hint="cs"/>
          <w:rtl/>
        </w:rPr>
        <w:t xml:space="preserve">הם גידולי קרקע או לא: </w:t>
      </w:r>
      <w:r w:rsidR="005A0072">
        <w:rPr>
          <w:rFonts w:hint="cs"/>
          <w:rtl/>
          <w:lang w:eastAsia="en-US"/>
        </w:rPr>
        <w:t>"</w:t>
      </w:r>
      <w:r w:rsidRPr="00F03A8A">
        <w:rPr>
          <w:rFonts w:hint="eastAsia"/>
          <w:rtl/>
          <w:lang w:eastAsia="en-US"/>
        </w:rPr>
        <w:t>הנודר</w:t>
      </w:r>
      <w:r w:rsidRPr="00F03A8A">
        <w:rPr>
          <w:rtl/>
          <w:lang w:eastAsia="en-US"/>
        </w:rPr>
        <w:t xml:space="preserve"> </w:t>
      </w:r>
      <w:r w:rsidRPr="00F03A8A">
        <w:rPr>
          <w:rFonts w:hint="eastAsia"/>
          <w:rtl/>
          <w:lang w:eastAsia="en-US"/>
        </w:rPr>
        <w:t>מפירות</w:t>
      </w:r>
      <w:r w:rsidRPr="00F03A8A">
        <w:rPr>
          <w:rtl/>
          <w:lang w:eastAsia="en-US"/>
        </w:rPr>
        <w:t xml:space="preserve"> </w:t>
      </w:r>
      <w:r w:rsidRPr="00F03A8A">
        <w:rPr>
          <w:rFonts w:hint="eastAsia"/>
          <w:rtl/>
          <w:lang w:eastAsia="en-US"/>
        </w:rPr>
        <w:t>הארץ</w:t>
      </w:r>
      <w:r w:rsidRPr="00F03A8A">
        <w:rPr>
          <w:rtl/>
          <w:lang w:eastAsia="en-US"/>
        </w:rPr>
        <w:t xml:space="preserve"> - </w:t>
      </w:r>
      <w:r w:rsidRPr="00F03A8A">
        <w:rPr>
          <w:rFonts w:hint="eastAsia"/>
          <w:rtl/>
          <w:lang w:eastAsia="en-US"/>
        </w:rPr>
        <w:t>אסור</w:t>
      </w:r>
      <w:r w:rsidRPr="00F03A8A">
        <w:rPr>
          <w:rtl/>
          <w:lang w:eastAsia="en-US"/>
        </w:rPr>
        <w:t xml:space="preserve"> </w:t>
      </w:r>
      <w:r w:rsidRPr="00F03A8A">
        <w:rPr>
          <w:rFonts w:hint="eastAsia"/>
          <w:rtl/>
          <w:lang w:eastAsia="en-US"/>
        </w:rPr>
        <w:t>בפירות</w:t>
      </w:r>
      <w:r w:rsidRPr="00F03A8A">
        <w:rPr>
          <w:rtl/>
          <w:lang w:eastAsia="en-US"/>
        </w:rPr>
        <w:t xml:space="preserve"> </w:t>
      </w:r>
      <w:r w:rsidRPr="00F03A8A">
        <w:rPr>
          <w:rFonts w:hint="eastAsia"/>
          <w:rtl/>
          <w:lang w:eastAsia="en-US"/>
        </w:rPr>
        <w:t>הארץ</w:t>
      </w:r>
      <w:r w:rsidRPr="00F03A8A">
        <w:rPr>
          <w:rtl/>
          <w:lang w:eastAsia="en-US"/>
        </w:rPr>
        <w:t xml:space="preserve"> </w:t>
      </w:r>
      <w:r w:rsidRPr="00F03A8A">
        <w:rPr>
          <w:rFonts w:hint="eastAsia"/>
          <w:rtl/>
          <w:lang w:eastAsia="en-US"/>
        </w:rPr>
        <w:t>ומותר</w:t>
      </w:r>
      <w:r w:rsidRPr="00F03A8A">
        <w:rPr>
          <w:rtl/>
          <w:lang w:eastAsia="en-US"/>
        </w:rPr>
        <w:t xml:space="preserve"> </w:t>
      </w:r>
      <w:r w:rsidRPr="00F03A8A">
        <w:rPr>
          <w:rFonts w:hint="eastAsia"/>
          <w:rtl/>
          <w:lang w:eastAsia="en-US"/>
        </w:rPr>
        <w:t>בכמהין</w:t>
      </w:r>
      <w:r w:rsidRPr="00F03A8A">
        <w:rPr>
          <w:rtl/>
          <w:lang w:eastAsia="en-US"/>
        </w:rPr>
        <w:t xml:space="preserve"> </w:t>
      </w:r>
      <w:r w:rsidRPr="00F03A8A">
        <w:rPr>
          <w:rFonts w:hint="eastAsia"/>
          <w:rtl/>
          <w:lang w:eastAsia="en-US"/>
        </w:rPr>
        <w:t>ופטריות</w:t>
      </w:r>
      <w:r w:rsidRPr="00F03A8A">
        <w:rPr>
          <w:rtl/>
          <w:lang w:eastAsia="en-US"/>
        </w:rPr>
        <w:t xml:space="preserve">, </w:t>
      </w:r>
      <w:r w:rsidRPr="00F03A8A">
        <w:rPr>
          <w:rFonts w:hint="eastAsia"/>
          <w:rtl/>
          <w:lang w:eastAsia="en-US"/>
        </w:rPr>
        <w:t>ואם</w:t>
      </w:r>
      <w:r w:rsidRPr="00F03A8A">
        <w:rPr>
          <w:rtl/>
          <w:lang w:eastAsia="en-US"/>
        </w:rPr>
        <w:t xml:space="preserve"> </w:t>
      </w:r>
      <w:r w:rsidRPr="00F03A8A">
        <w:rPr>
          <w:rFonts w:hint="eastAsia"/>
          <w:rtl/>
          <w:lang w:eastAsia="en-US"/>
        </w:rPr>
        <w:t>אמר</w:t>
      </w:r>
      <w:r w:rsidRPr="00F03A8A">
        <w:rPr>
          <w:rtl/>
          <w:lang w:eastAsia="en-US"/>
        </w:rPr>
        <w:t xml:space="preserve"> </w:t>
      </w:r>
      <w:r w:rsidRPr="00F03A8A">
        <w:rPr>
          <w:rFonts w:hint="eastAsia"/>
          <w:rtl/>
          <w:lang w:eastAsia="en-US"/>
        </w:rPr>
        <w:t>כל</w:t>
      </w:r>
      <w:r w:rsidRPr="00F03A8A">
        <w:rPr>
          <w:rtl/>
          <w:lang w:eastAsia="en-US"/>
        </w:rPr>
        <w:t xml:space="preserve"> </w:t>
      </w:r>
      <w:r w:rsidRPr="00F03A8A">
        <w:rPr>
          <w:rFonts w:hint="eastAsia"/>
          <w:rtl/>
          <w:lang w:eastAsia="en-US"/>
        </w:rPr>
        <w:t>גדולי</w:t>
      </w:r>
      <w:r w:rsidRPr="00F03A8A">
        <w:rPr>
          <w:rtl/>
          <w:lang w:eastAsia="en-US"/>
        </w:rPr>
        <w:t xml:space="preserve"> </w:t>
      </w:r>
      <w:r w:rsidRPr="00F03A8A">
        <w:rPr>
          <w:rFonts w:hint="eastAsia"/>
          <w:rtl/>
          <w:lang w:eastAsia="en-US"/>
        </w:rPr>
        <w:t>קרקע</w:t>
      </w:r>
      <w:r w:rsidRPr="00F03A8A">
        <w:rPr>
          <w:rtl/>
          <w:lang w:eastAsia="en-US"/>
        </w:rPr>
        <w:t xml:space="preserve"> </w:t>
      </w:r>
      <w:r w:rsidRPr="00F03A8A">
        <w:rPr>
          <w:rFonts w:hint="eastAsia"/>
          <w:rtl/>
          <w:lang w:eastAsia="en-US"/>
        </w:rPr>
        <w:t>עלי</w:t>
      </w:r>
      <w:r w:rsidRPr="00F03A8A">
        <w:rPr>
          <w:rtl/>
          <w:lang w:eastAsia="en-US"/>
        </w:rPr>
        <w:t xml:space="preserve"> - </w:t>
      </w:r>
      <w:r w:rsidRPr="00F03A8A">
        <w:rPr>
          <w:rFonts w:hint="eastAsia"/>
          <w:rtl/>
          <w:lang w:eastAsia="en-US"/>
        </w:rPr>
        <w:t>אסור</w:t>
      </w:r>
      <w:r w:rsidRPr="00F03A8A">
        <w:rPr>
          <w:rtl/>
          <w:lang w:eastAsia="en-US"/>
        </w:rPr>
        <w:t xml:space="preserve"> </w:t>
      </w:r>
      <w:r w:rsidRPr="00F03A8A">
        <w:rPr>
          <w:rFonts w:hint="eastAsia"/>
          <w:rtl/>
          <w:lang w:eastAsia="en-US"/>
        </w:rPr>
        <w:t>אף</w:t>
      </w:r>
      <w:r w:rsidRPr="00F03A8A">
        <w:rPr>
          <w:rtl/>
          <w:lang w:eastAsia="en-US"/>
        </w:rPr>
        <w:t xml:space="preserve"> </w:t>
      </w:r>
      <w:r w:rsidRPr="00F03A8A">
        <w:rPr>
          <w:rFonts w:hint="eastAsia"/>
          <w:rtl/>
          <w:lang w:eastAsia="en-US"/>
        </w:rPr>
        <w:t>בכמהין</w:t>
      </w:r>
      <w:r w:rsidRPr="00F03A8A">
        <w:rPr>
          <w:rtl/>
          <w:lang w:eastAsia="en-US"/>
        </w:rPr>
        <w:t xml:space="preserve"> </w:t>
      </w:r>
      <w:r w:rsidRPr="00F03A8A">
        <w:rPr>
          <w:rFonts w:hint="eastAsia"/>
          <w:rtl/>
          <w:lang w:eastAsia="en-US"/>
        </w:rPr>
        <w:t>ופטריות</w:t>
      </w:r>
      <w:r w:rsidRPr="00F03A8A">
        <w:rPr>
          <w:rtl/>
          <w:lang w:eastAsia="en-US"/>
        </w:rPr>
        <w:t xml:space="preserve">! </w:t>
      </w:r>
      <w:r w:rsidRPr="00F03A8A">
        <w:rPr>
          <w:rFonts w:hint="eastAsia"/>
          <w:rtl/>
          <w:lang w:eastAsia="en-US"/>
        </w:rPr>
        <w:t>אמר</w:t>
      </w:r>
      <w:r>
        <w:rPr>
          <w:rtl/>
          <w:lang w:eastAsia="en-US"/>
        </w:rPr>
        <w:t xml:space="preserve"> </w:t>
      </w:r>
      <w:r>
        <w:rPr>
          <w:rFonts w:hint="eastAsia"/>
          <w:rtl/>
          <w:lang w:eastAsia="en-US"/>
        </w:rPr>
        <w:t>אביי</w:t>
      </w:r>
      <w:r>
        <w:rPr>
          <w:rtl/>
          <w:lang w:eastAsia="en-US"/>
        </w:rPr>
        <w:t xml:space="preserve">: </w:t>
      </w:r>
      <w:r>
        <w:rPr>
          <w:rFonts w:hint="eastAsia"/>
          <w:rtl/>
          <w:lang w:eastAsia="en-US"/>
        </w:rPr>
        <w:t>מירבא</w:t>
      </w:r>
      <w:r>
        <w:rPr>
          <w:rtl/>
          <w:lang w:eastAsia="en-US"/>
        </w:rPr>
        <w:t xml:space="preserve"> </w:t>
      </w:r>
      <w:r>
        <w:rPr>
          <w:rFonts w:hint="eastAsia"/>
          <w:rtl/>
          <w:lang w:eastAsia="en-US"/>
        </w:rPr>
        <w:t>רבו</w:t>
      </w:r>
      <w:r>
        <w:rPr>
          <w:rtl/>
          <w:lang w:eastAsia="en-US"/>
        </w:rPr>
        <w:t xml:space="preserve"> </w:t>
      </w:r>
      <w:r>
        <w:rPr>
          <w:rFonts w:hint="eastAsia"/>
          <w:rtl/>
          <w:lang w:eastAsia="en-US"/>
        </w:rPr>
        <w:t>מארעא</w:t>
      </w:r>
      <w:r>
        <w:rPr>
          <w:rtl/>
          <w:lang w:eastAsia="en-US"/>
        </w:rPr>
        <w:t xml:space="preserve">, </w:t>
      </w:r>
      <w:r>
        <w:rPr>
          <w:rFonts w:hint="eastAsia"/>
          <w:rtl/>
          <w:lang w:eastAsia="en-US"/>
        </w:rPr>
        <w:t>מינקי</w:t>
      </w:r>
      <w:r>
        <w:rPr>
          <w:rtl/>
          <w:lang w:eastAsia="en-US"/>
        </w:rPr>
        <w:t xml:space="preserve"> </w:t>
      </w:r>
      <w:r>
        <w:rPr>
          <w:rFonts w:hint="eastAsia"/>
          <w:rtl/>
          <w:lang w:eastAsia="en-US"/>
        </w:rPr>
        <w:t>לא</w:t>
      </w:r>
      <w:r>
        <w:rPr>
          <w:rtl/>
          <w:lang w:eastAsia="en-US"/>
        </w:rPr>
        <w:t xml:space="preserve"> </w:t>
      </w:r>
      <w:r>
        <w:rPr>
          <w:rFonts w:hint="eastAsia"/>
          <w:rtl/>
          <w:lang w:eastAsia="en-US"/>
        </w:rPr>
        <w:t>ינקי</w:t>
      </w:r>
      <w:r>
        <w:rPr>
          <w:rtl/>
          <w:lang w:eastAsia="en-US"/>
        </w:rPr>
        <w:t xml:space="preserve"> </w:t>
      </w:r>
      <w:r>
        <w:rPr>
          <w:rFonts w:hint="eastAsia"/>
          <w:rtl/>
          <w:lang w:eastAsia="en-US"/>
        </w:rPr>
        <w:t>מארעא</w:t>
      </w:r>
      <w:r w:rsidR="005A0072">
        <w:rPr>
          <w:rFonts w:hint="cs"/>
          <w:rtl/>
          <w:lang w:eastAsia="en-US"/>
        </w:rPr>
        <w:t>"</w:t>
      </w:r>
      <w:r>
        <w:rPr>
          <w:rtl/>
          <w:lang w:eastAsia="en-US"/>
        </w:rPr>
        <w:t>.</w:t>
      </w:r>
      <w:r w:rsidR="009141EB">
        <w:rPr>
          <w:rFonts w:hint="cs"/>
          <w:rtl/>
        </w:rPr>
        <w:t xml:space="preserve"> </w:t>
      </w:r>
      <w:r w:rsidR="00153CBA">
        <w:rPr>
          <w:rFonts w:hint="cs"/>
          <w:rtl/>
        </w:rPr>
        <w:t>לעינייננו</w:t>
      </w:r>
      <w:r w:rsidR="009141EB">
        <w:rPr>
          <w:rFonts w:hint="cs"/>
          <w:rtl/>
        </w:rPr>
        <w:t xml:space="preserve">, בדומה לחנינא בן דוסא שמחליט מתי ירד גשם ומתי ייפסק, עד שאמר עליו </w:t>
      </w:r>
      <w:r w:rsidR="009141EB">
        <w:rPr>
          <w:rtl/>
        </w:rPr>
        <w:t xml:space="preserve">רבי יוסף: </w:t>
      </w:r>
      <w:r w:rsidR="009141EB">
        <w:rPr>
          <w:rFonts w:hint="cs"/>
          <w:rtl/>
        </w:rPr>
        <w:t>"</w:t>
      </w:r>
      <w:r w:rsidR="009141EB">
        <w:rPr>
          <w:rtl/>
        </w:rPr>
        <w:t>מאי אהניא ליה צלותיה דכהן גדול לגבי רבי חנינא בן דוסא</w:t>
      </w:r>
      <w:r w:rsidR="009141EB">
        <w:rPr>
          <w:rFonts w:hint="cs"/>
          <w:rtl/>
        </w:rPr>
        <w:t>" (</w:t>
      </w:r>
      <w:r w:rsidR="009141EB">
        <w:rPr>
          <w:rtl/>
        </w:rPr>
        <w:t>יומא נג ב</w:t>
      </w:r>
      <w:r w:rsidR="009141EB">
        <w:rPr>
          <w:rFonts w:hint="cs"/>
          <w:rtl/>
        </w:rPr>
        <w:t>), כך גם חוני המעגל מחזיק את מפתח הגשמים, שהוא אחד משלושה המפתחות שלא נמסרו לשליח</w:t>
      </w:r>
      <w:r w:rsidR="00017663">
        <w:rPr>
          <w:rFonts w:hint="cs"/>
          <w:rtl/>
        </w:rPr>
        <w:t>: חיה (יולדת), גשמים ותחיית המתים</w:t>
      </w:r>
      <w:r w:rsidR="009141EB">
        <w:rPr>
          <w:rFonts w:hint="cs"/>
          <w:rtl/>
        </w:rPr>
        <w:t xml:space="preserve"> (סנהדרין קיג א).</w:t>
      </w:r>
      <w:r w:rsidR="009E4A9F">
        <w:rPr>
          <w:rFonts w:hint="cs"/>
          <w:rtl/>
        </w:rPr>
        <w:t xml:space="preserve"> </w:t>
      </w:r>
      <w:r w:rsidR="0008485E">
        <w:rPr>
          <w:rFonts w:hint="cs"/>
          <w:rtl/>
        </w:rPr>
        <w:t>ראו</w:t>
      </w:r>
      <w:r w:rsidR="009E4A9F">
        <w:rPr>
          <w:rFonts w:hint="cs"/>
          <w:rtl/>
        </w:rPr>
        <w:t xml:space="preserve"> שם על אליהו ואחאב!</w:t>
      </w:r>
      <w:r w:rsidR="009141EB">
        <w:rPr>
          <w:rFonts w:hint="cs"/>
          <w:rtl/>
        </w:rPr>
        <w:t xml:space="preserve"> </w:t>
      </w:r>
    </w:p>
  </w:footnote>
  <w:footnote w:id="15">
    <w:p w14:paraId="7F8221A2" w14:textId="6832CC25" w:rsidR="0092319A" w:rsidRDefault="0092319A" w:rsidP="009E4A9F">
      <w:pPr>
        <w:pStyle w:val="a3"/>
      </w:pPr>
      <w:r>
        <w:rPr>
          <w:rStyle w:val="a5"/>
        </w:rPr>
        <w:footnoteRef/>
      </w:r>
      <w:r>
        <w:rPr>
          <w:rtl/>
        </w:rPr>
        <w:t xml:space="preserve"> </w:t>
      </w:r>
      <w:r w:rsidR="0008485E">
        <w:rPr>
          <w:rFonts w:hint="cs"/>
          <w:rtl/>
        </w:rPr>
        <w:t>ראו</w:t>
      </w:r>
      <w:r>
        <w:rPr>
          <w:rFonts w:hint="cs"/>
          <w:rtl/>
        </w:rPr>
        <w:t xml:space="preserve"> גמרא </w:t>
      </w:r>
      <w:r>
        <w:rPr>
          <w:rtl/>
        </w:rPr>
        <w:t>ברכות יט ע</w:t>
      </w:r>
      <w:r>
        <w:rPr>
          <w:rFonts w:hint="cs"/>
          <w:rtl/>
        </w:rPr>
        <w:t xml:space="preserve">"א </w:t>
      </w:r>
      <w:r w:rsidR="0047095D">
        <w:rPr>
          <w:rFonts w:hint="cs"/>
          <w:rtl/>
        </w:rPr>
        <w:t xml:space="preserve">שמזכירה </w:t>
      </w:r>
      <w:bookmarkStart w:id="1" w:name="_Hlk220518443"/>
      <w:r w:rsidR="0047095D">
        <w:rPr>
          <w:rFonts w:hint="cs"/>
          <w:rtl/>
        </w:rPr>
        <w:t>אישים נוספים שנ</w:t>
      </w:r>
      <w:r w:rsidR="009141EB">
        <w:rPr>
          <w:rFonts w:hint="cs"/>
          <w:rtl/>
        </w:rPr>
        <w:t>ו</w:t>
      </w:r>
      <w:r w:rsidR="0047095D">
        <w:rPr>
          <w:rFonts w:hint="cs"/>
          <w:rtl/>
        </w:rPr>
        <w:t xml:space="preserve">דו או </w:t>
      </w:r>
      <w:r w:rsidR="009141EB">
        <w:rPr>
          <w:rFonts w:hint="cs"/>
          <w:rtl/>
        </w:rPr>
        <w:t>ש</w:t>
      </w:r>
      <w:r w:rsidR="0047095D">
        <w:rPr>
          <w:rFonts w:hint="cs"/>
          <w:rtl/>
        </w:rPr>
        <w:t>שקלו לנדותם, כגון: עקביא בן מהללאל וא</w:t>
      </w:r>
      <w:r w:rsidR="0047095D">
        <w:rPr>
          <w:rtl/>
        </w:rPr>
        <w:t>לעזר בן חנוך שפקפק בנטילת יד</w:t>
      </w:r>
      <w:r w:rsidR="009141EB">
        <w:rPr>
          <w:rFonts w:hint="cs"/>
          <w:rtl/>
        </w:rPr>
        <w:t>י</w:t>
      </w:r>
      <w:r w:rsidR="0047095D">
        <w:rPr>
          <w:rtl/>
        </w:rPr>
        <w:t>ים</w:t>
      </w:r>
      <w:r w:rsidR="009E4A9F">
        <w:rPr>
          <w:rFonts w:hint="cs"/>
          <w:rtl/>
        </w:rPr>
        <w:t xml:space="preserve"> (ומה עם </w:t>
      </w:r>
      <w:hyperlink r:id="rId10" w:history="1">
        <w:r w:rsidR="009E4A9F" w:rsidRPr="009E4A9F">
          <w:rPr>
            <w:rStyle w:val="Hyperlink"/>
            <w:rFonts w:hint="cs"/>
            <w:rtl/>
          </w:rPr>
          <w:t>ר' אליעזר בן הורקנוס</w:t>
        </w:r>
      </w:hyperlink>
      <w:r w:rsidR="009E4A9F">
        <w:rPr>
          <w:rFonts w:hint="cs"/>
          <w:rtl/>
        </w:rPr>
        <w:t xml:space="preserve">? </w:t>
      </w:r>
      <w:r w:rsidR="0008485E">
        <w:rPr>
          <w:rFonts w:hint="cs"/>
          <w:rtl/>
        </w:rPr>
        <w:t>ראו</w:t>
      </w:r>
      <w:r w:rsidR="009E4A9F">
        <w:rPr>
          <w:rFonts w:hint="cs"/>
          <w:rtl/>
        </w:rPr>
        <w:t xml:space="preserve"> דברינו על דמותו בדפים המיוחדים)</w:t>
      </w:r>
      <w:r w:rsidR="0047095D">
        <w:rPr>
          <w:rFonts w:hint="cs"/>
          <w:rtl/>
        </w:rPr>
        <w:t xml:space="preserve">. </w:t>
      </w:r>
      <w:r w:rsidR="009E4A9F">
        <w:rPr>
          <w:rFonts w:hint="cs"/>
          <w:rtl/>
        </w:rPr>
        <w:t xml:space="preserve">בגמרא ברכות </w:t>
      </w:r>
      <w:r w:rsidR="0047095D">
        <w:rPr>
          <w:rFonts w:hint="cs"/>
          <w:rtl/>
        </w:rPr>
        <w:t xml:space="preserve">שם נזכר גם ניסיון הטלת הנידוי על חוני המעגל </w:t>
      </w:r>
      <w:r w:rsidR="009141EB">
        <w:rPr>
          <w:rFonts w:hint="cs"/>
          <w:rtl/>
        </w:rPr>
        <w:t>מ</w:t>
      </w:r>
      <w:r w:rsidR="0047095D">
        <w:rPr>
          <w:rFonts w:hint="cs"/>
          <w:rtl/>
        </w:rPr>
        <w:t>דין "</w:t>
      </w:r>
      <w:r w:rsidR="0047095D">
        <w:rPr>
          <w:rtl/>
        </w:rPr>
        <w:t>המגיס דעתו כלפי מעלה</w:t>
      </w:r>
      <w:r w:rsidR="0047095D">
        <w:rPr>
          <w:rFonts w:hint="cs"/>
          <w:rtl/>
        </w:rPr>
        <w:t xml:space="preserve">". ושם מבקש שמעון בן שטח לנדות </w:t>
      </w:r>
      <w:r w:rsidR="009141EB">
        <w:rPr>
          <w:rFonts w:hint="cs"/>
          <w:rtl/>
        </w:rPr>
        <w:t xml:space="preserve">גם </w:t>
      </w:r>
      <w:r w:rsidR="0047095D">
        <w:rPr>
          <w:rFonts w:hint="cs"/>
          <w:rtl/>
        </w:rPr>
        <w:t xml:space="preserve">את </w:t>
      </w:r>
      <w:r w:rsidR="0047095D">
        <w:rPr>
          <w:rtl/>
        </w:rPr>
        <w:t xml:space="preserve">תודוס איש רומי </w:t>
      </w:r>
      <w:r w:rsidR="0047095D">
        <w:rPr>
          <w:rFonts w:hint="cs"/>
          <w:rtl/>
        </w:rPr>
        <w:t>ש</w:t>
      </w:r>
      <w:r w:rsidR="0047095D">
        <w:rPr>
          <w:rtl/>
        </w:rPr>
        <w:t>הנהיג את בני רומי להאכילן גדיים מקולסין בלילי פסחים</w:t>
      </w:r>
      <w:r w:rsidR="0047095D">
        <w:rPr>
          <w:rFonts w:hint="cs"/>
          <w:rtl/>
        </w:rPr>
        <w:t xml:space="preserve">. ושולח לו </w:t>
      </w:r>
      <w:r w:rsidR="0047095D">
        <w:rPr>
          <w:rtl/>
        </w:rPr>
        <w:t xml:space="preserve">שמעון בן שטח: </w:t>
      </w:r>
      <w:r w:rsidR="0047095D">
        <w:rPr>
          <w:rFonts w:hint="cs"/>
          <w:rtl/>
        </w:rPr>
        <w:t>"</w:t>
      </w:r>
      <w:r w:rsidR="0047095D">
        <w:rPr>
          <w:rtl/>
        </w:rPr>
        <w:t>אלמלא תודוס אתה גוזרני עליך נ</w:t>
      </w:r>
      <w:r w:rsidR="009141EB">
        <w:rPr>
          <w:rFonts w:hint="cs"/>
          <w:rtl/>
        </w:rPr>
        <w:t>י</w:t>
      </w:r>
      <w:r w:rsidR="0047095D">
        <w:rPr>
          <w:rtl/>
        </w:rPr>
        <w:t>דוי, שאתה מאכיל את ישראל קדשים בחוץ!</w:t>
      </w:r>
      <w:r w:rsidR="0047095D">
        <w:rPr>
          <w:rFonts w:hint="cs"/>
          <w:rtl/>
        </w:rPr>
        <w:t xml:space="preserve">" </w:t>
      </w:r>
      <w:r w:rsidR="00AC6CCF">
        <w:rPr>
          <w:rFonts w:hint="cs"/>
          <w:rtl/>
        </w:rPr>
        <w:t>וב</w:t>
      </w:r>
      <w:r w:rsidR="00AC6CCF">
        <w:rPr>
          <w:rtl/>
        </w:rPr>
        <w:t>ירושלמי מועד קטן פרק ג</w:t>
      </w:r>
      <w:r w:rsidR="00AC6CCF">
        <w:rPr>
          <w:rFonts w:hint="cs"/>
          <w:rtl/>
        </w:rPr>
        <w:t xml:space="preserve"> הלכה א: "</w:t>
      </w:r>
      <w:r w:rsidR="00AC6CCF">
        <w:rPr>
          <w:rtl/>
        </w:rPr>
        <w:t>ביקשו לנדות את רבי מאיר</w:t>
      </w:r>
      <w:r w:rsidR="003E385F">
        <w:rPr>
          <w:rFonts w:hint="cs"/>
          <w:rtl/>
        </w:rPr>
        <w:t>,</w:t>
      </w:r>
      <w:r w:rsidR="00AC6CCF">
        <w:rPr>
          <w:rtl/>
        </w:rPr>
        <w:t xml:space="preserve"> אמר להן</w:t>
      </w:r>
      <w:r w:rsidR="003E385F">
        <w:rPr>
          <w:rFonts w:hint="cs"/>
          <w:rtl/>
        </w:rPr>
        <w:t>:</w:t>
      </w:r>
      <w:r w:rsidR="00AC6CCF">
        <w:rPr>
          <w:rtl/>
        </w:rPr>
        <w:t xml:space="preserve"> איני שומע לכם עד שתאמרו לי את מי מנדין ועל מה מנדין ועל כמה דברים מנדין</w:t>
      </w:r>
      <w:r w:rsidR="00AC6CCF">
        <w:rPr>
          <w:rFonts w:hint="cs"/>
          <w:rtl/>
        </w:rPr>
        <w:t>"</w:t>
      </w:r>
      <w:r w:rsidR="00AC6CCF">
        <w:rPr>
          <w:rtl/>
        </w:rPr>
        <w:t>.</w:t>
      </w:r>
    </w:p>
    <w:bookmarkEnd w:id="1"/>
  </w:footnote>
  <w:footnote w:id="16">
    <w:p w14:paraId="3E5145B4" w14:textId="0B3856D7" w:rsidR="006C28C2" w:rsidRDefault="006C28C2" w:rsidP="000271BB">
      <w:pPr>
        <w:pStyle w:val="a3"/>
        <w:rPr>
          <w:rtl/>
        </w:rPr>
      </w:pPr>
      <w:r>
        <w:rPr>
          <w:rStyle w:val="a5"/>
        </w:rPr>
        <w:footnoteRef/>
      </w:r>
      <w:r>
        <w:rPr>
          <w:rtl/>
        </w:rPr>
        <w:t xml:space="preserve"> שאליהו נשבע שלא יהיה מטר כעונש לעם ישראל. אילו אתה חיית בתקופת אליהו הייתה עומדת שבועה שלך כנגד שבועתו של אליהו ובין שניכם היה שם שמים מתחלל (עפ"י רש"י שם). ובין השיטי</w:t>
      </w:r>
      <w:r>
        <w:rPr>
          <w:rFonts w:hint="cs"/>
          <w:rtl/>
        </w:rPr>
        <w:t>ן</w:t>
      </w:r>
      <w:r>
        <w:rPr>
          <w:rtl/>
        </w:rPr>
        <w:t xml:space="preserve"> אנחנו אולי שומעים את דעתו של שמעון </w:t>
      </w:r>
      <w:smartTag w:uri="urn:schemas-microsoft-com:office:smarttags" w:element="PersonName">
        <w:smartTagPr>
          <w:attr w:name="ProductID" w:val="בן שטח"/>
        </w:smartTagPr>
        <w:r>
          <w:rPr>
            <w:rtl/>
          </w:rPr>
          <w:t>בן שטח</w:t>
        </w:r>
      </w:smartTag>
      <w:r>
        <w:rPr>
          <w:rtl/>
        </w:rPr>
        <w:t xml:space="preserve"> גם על השבועה של אליהו. לא זה (אליהו) היה צריך להשביע שלא ירד גשם</w:t>
      </w:r>
      <w:r w:rsidR="009141EB">
        <w:rPr>
          <w:rFonts w:hint="cs"/>
          <w:rtl/>
        </w:rPr>
        <w:t xml:space="preserve"> (ואח"כ לעשות את מעשהו החריג בהר הכרמל, </w:t>
      </w:r>
      <w:r w:rsidR="0008485E">
        <w:rPr>
          <w:rFonts w:hint="cs"/>
          <w:rtl/>
        </w:rPr>
        <w:t>ראו</w:t>
      </w:r>
      <w:r w:rsidR="009141EB">
        <w:rPr>
          <w:rFonts w:hint="cs"/>
          <w:rtl/>
        </w:rPr>
        <w:t xml:space="preserve"> </w:t>
      </w:r>
      <w:r w:rsidR="000271BB">
        <w:rPr>
          <w:rFonts w:hint="cs"/>
          <w:rtl/>
        </w:rPr>
        <w:t xml:space="preserve">דברינו </w:t>
      </w:r>
      <w:hyperlink r:id="rId11" w:history="1">
        <w:r w:rsidR="000271BB" w:rsidRPr="000271BB">
          <w:rPr>
            <w:rStyle w:val="Hyperlink"/>
            <w:rFonts w:hint="cs"/>
            <w:rtl/>
          </w:rPr>
          <w:t>אליהו בהר הכרמל</w:t>
        </w:r>
      </w:hyperlink>
      <w:r w:rsidR="000271BB">
        <w:rPr>
          <w:rFonts w:hint="cs"/>
          <w:rtl/>
        </w:rPr>
        <w:t xml:space="preserve"> </w:t>
      </w:r>
      <w:r w:rsidR="000271BB">
        <w:rPr>
          <w:rtl/>
        </w:rPr>
        <w:t>ב</w:t>
      </w:r>
      <w:r w:rsidR="000271BB">
        <w:rPr>
          <w:rFonts w:hint="cs"/>
          <w:rtl/>
        </w:rPr>
        <w:t>פרשת כי תשא</w:t>
      </w:r>
      <w:r w:rsidR="009141EB">
        <w:rPr>
          <w:rFonts w:hint="cs"/>
          <w:rtl/>
        </w:rPr>
        <w:t>),</w:t>
      </w:r>
      <w:r>
        <w:rPr>
          <w:rtl/>
        </w:rPr>
        <w:t xml:space="preserve"> ולא זה (חוני) היה צריך להשביע שירד גשם, אלא הכל כפי שכתוב בתורה בקריאת שמע: "והיה אם שמוע תשמעו".</w:t>
      </w:r>
      <w:r w:rsidR="009141EB" w:rsidRPr="009141EB">
        <w:rPr>
          <w:rFonts w:hint="cs"/>
          <w:rtl/>
        </w:rPr>
        <w:t xml:space="preserve"> </w:t>
      </w:r>
      <w:r w:rsidR="0008485E">
        <w:rPr>
          <w:rFonts w:hint="cs"/>
          <w:rtl/>
        </w:rPr>
        <w:t>ראו</w:t>
      </w:r>
      <w:r w:rsidR="009141EB">
        <w:rPr>
          <w:rFonts w:hint="cs"/>
          <w:rtl/>
        </w:rPr>
        <w:t xml:space="preserve"> שוב גמרא סנהדרין קיג א על המפתחות שלא נמסרו לשליח</w:t>
      </w:r>
      <w:r w:rsidR="009E4A9F">
        <w:rPr>
          <w:rFonts w:hint="cs"/>
          <w:rtl/>
        </w:rPr>
        <w:t xml:space="preserve"> שכשאליהו מבקש על נפשו של בן הצרפתית היינו על תחיית המתים, עונה לו הקב"ה שיחזיר קודם את מפתח הגשמים</w:t>
      </w:r>
      <w:r w:rsidR="009141EB">
        <w:rPr>
          <w:rFonts w:hint="cs"/>
          <w:rtl/>
        </w:rPr>
        <w:t xml:space="preserve">. </w:t>
      </w:r>
      <w:r w:rsidR="005B5037">
        <w:rPr>
          <w:rFonts w:hint="cs"/>
          <w:rtl/>
        </w:rPr>
        <w:t>הצדיקים גונבים מהקב"ה את מפתח הגשם.</w:t>
      </w:r>
    </w:p>
  </w:footnote>
  <w:footnote w:id="17">
    <w:p w14:paraId="4EEBDBFD" w14:textId="7767751B" w:rsidR="006C28C2" w:rsidRDefault="006C28C2" w:rsidP="007548BB">
      <w:pPr>
        <w:pStyle w:val="a3"/>
      </w:pPr>
      <w:r>
        <w:rPr>
          <w:rStyle w:val="a5"/>
        </w:rPr>
        <w:footnoteRef/>
      </w:r>
      <w:r>
        <w:rPr>
          <w:rtl/>
        </w:rPr>
        <w:t xml:space="preserve"> </w:t>
      </w:r>
      <w:r w:rsidR="0008485E">
        <w:rPr>
          <w:rFonts w:hint="cs"/>
          <w:rtl/>
        </w:rPr>
        <w:t>ראו</w:t>
      </w:r>
      <w:r>
        <w:rPr>
          <w:rFonts w:hint="cs"/>
          <w:rtl/>
        </w:rPr>
        <w:t xml:space="preserve"> גם התיאור של הבן שמוציא את האוכל הטוב (הפיצטלין) מפיו של האבא, שמות מא ג </w:t>
      </w:r>
      <w:r w:rsidR="009141EB">
        <w:rPr>
          <w:rFonts w:hint="cs"/>
          <w:rtl/>
        </w:rPr>
        <w:t xml:space="preserve">על הפסוק: "ויתן אל משה ככלותו לדבר איתו", </w:t>
      </w:r>
      <w:r>
        <w:rPr>
          <w:rFonts w:hint="cs"/>
          <w:rtl/>
        </w:rPr>
        <w:t>בתיאור יחס הקרבה של משה עם הקב"ה</w:t>
      </w:r>
      <w:r w:rsidR="009E4A9F">
        <w:rPr>
          <w:rFonts w:hint="cs"/>
          <w:rtl/>
        </w:rPr>
        <w:t xml:space="preserve"> </w:t>
      </w:r>
      <w:r w:rsidR="009E4A9F">
        <w:rPr>
          <w:rtl/>
        </w:rPr>
        <w:t>–</w:t>
      </w:r>
      <w:r w:rsidR="009E4A9F">
        <w:rPr>
          <w:rFonts w:hint="cs"/>
          <w:rtl/>
        </w:rPr>
        <w:t xml:space="preserve"> </w:t>
      </w:r>
      <w:r w:rsidR="005B5037">
        <w:rPr>
          <w:rFonts w:hint="cs"/>
          <w:rtl/>
        </w:rPr>
        <w:t xml:space="preserve">מובא </w:t>
      </w:r>
      <w:r w:rsidR="009E4A9F">
        <w:rPr>
          <w:rFonts w:hint="cs"/>
          <w:rtl/>
        </w:rPr>
        <w:t xml:space="preserve">בדברינו </w:t>
      </w:r>
      <w:hyperlink r:id="rId12" w:history="1">
        <w:r w:rsidR="009E4A9F" w:rsidRPr="009E4A9F">
          <w:rPr>
            <w:rStyle w:val="Hyperlink"/>
            <w:rFonts w:hint="cs"/>
            <w:rtl/>
          </w:rPr>
          <w:t>ויתן אל משה ככלותו לדבר איתו</w:t>
        </w:r>
      </w:hyperlink>
      <w:r w:rsidR="009E4A9F">
        <w:rPr>
          <w:rFonts w:hint="cs"/>
          <w:rtl/>
        </w:rPr>
        <w:t xml:space="preserve"> בפרשת כי תשא</w:t>
      </w:r>
      <w:r>
        <w:rPr>
          <w:rFonts w:hint="cs"/>
          <w:rtl/>
        </w:rPr>
        <w:t xml:space="preserve">. שם הוא בחכמה ותבונה ולימוד התורה וכאן </w:t>
      </w:r>
      <w:r w:rsidR="009141EB">
        <w:rPr>
          <w:rFonts w:hint="cs"/>
          <w:rtl/>
        </w:rPr>
        <w:t>ב</w:t>
      </w:r>
      <w:r>
        <w:rPr>
          <w:rFonts w:hint="cs"/>
          <w:rtl/>
        </w:rPr>
        <w:t>תפילה. קרבת החכם</w:t>
      </w:r>
      <w:r w:rsidR="005B5037">
        <w:rPr>
          <w:rFonts w:hint="cs"/>
          <w:rtl/>
        </w:rPr>
        <w:t xml:space="preserve"> לחכמה</w:t>
      </w:r>
      <w:r>
        <w:rPr>
          <w:rFonts w:hint="cs"/>
          <w:rtl/>
        </w:rPr>
        <w:t xml:space="preserve"> מול קרבת הצדיק</w:t>
      </w:r>
      <w:r w:rsidR="005B5037" w:rsidRPr="005B5037">
        <w:rPr>
          <w:rFonts w:hint="cs"/>
          <w:rtl/>
        </w:rPr>
        <w:t xml:space="preserve"> </w:t>
      </w:r>
      <w:r w:rsidR="005B5037">
        <w:rPr>
          <w:rFonts w:hint="cs"/>
          <w:rtl/>
        </w:rPr>
        <w:t>לשכינה.</w:t>
      </w:r>
    </w:p>
  </w:footnote>
  <w:footnote w:id="18">
    <w:p w14:paraId="49634B55" w14:textId="1ECD0AED" w:rsidR="006C28C2" w:rsidRDefault="006C28C2" w:rsidP="007548BB">
      <w:pPr>
        <w:pStyle w:val="a3"/>
      </w:pPr>
      <w:r>
        <w:rPr>
          <w:rStyle w:val="a5"/>
        </w:rPr>
        <w:footnoteRef/>
      </w:r>
      <w:r>
        <w:rPr>
          <w:rtl/>
        </w:rPr>
        <w:t xml:space="preserve"> </w:t>
      </w:r>
      <w:r w:rsidR="009141EB">
        <w:rPr>
          <w:rFonts w:hint="cs"/>
          <w:rtl/>
        </w:rPr>
        <w:t>דברי אליפז התימני לאיוב, בסוף פ</w:t>
      </w:r>
      <w:r w:rsidR="009141EB">
        <w:rPr>
          <w:rtl/>
        </w:rPr>
        <w:t>רק כב</w:t>
      </w:r>
      <w:r w:rsidR="009141EB">
        <w:rPr>
          <w:rFonts w:hint="cs"/>
          <w:rtl/>
        </w:rPr>
        <w:t>: "</w:t>
      </w:r>
      <w:r w:rsidR="009141EB">
        <w:rPr>
          <w:rtl/>
        </w:rPr>
        <w:t>וְתִגְזַר אוֹמֶר וְיָקָם לָךְ וְעַל דְּרָכֶיךָ נָגַהּ אוֹר:</w:t>
      </w:r>
      <w:r w:rsidR="009141EB">
        <w:rPr>
          <w:rFonts w:hint="cs"/>
          <w:rtl/>
        </w:rPr>
        <w:t xml:space="preserve"> </w:t>
      </w:r>
      <w:r w:rsidR="009141EB">
        <w:rPr>
          <w:rtl/>
        </w:rPr>
        <w:t>כִּי הִשְׁפִּילוּ וַתֹּאמֶר גֵּוָה וְשַׁח עֵינַיִם יוֹשִׁעַ:</w:t>
      </w:r>
      <w:r w:rsidR="009141EB">
        <w:rPr>
          <w:rFonts w:hint="cs"/>
          <w:rtl/>
        </w:rPr>
        <w:t xml:space="preserve"> </w:t>
      </w:r>
      <w:r w:rsidR="009141EB">
        <w:rPr>
          <w:rtl/>
        </w:rPr>
        <w:t>יְמַלֵּט אִי נָקִי וְנִמְלַט בְּבֹר כַּפֶּיךָ</w:t>
      </w:r>
      <w:r w:rsidR="009141EB">
        <w:rPr>
          <w:rFonts w:hint="cs"/>
          <w:rtl/>
        </w:rPr>
        <w:t xml:space="preserve">". </w:t>
      </w:r>
      <w:r>
        <w:rPr>
          <w:rtl/>
        </w:rPr>
        <w:t>פסוק זה נדרש במקומות רבים ועל אישים רבים (יעקב, עמרם, משה</w:t>
      </w:r>
      <w:r w:rsidR="009141EB">
        <w:rPr>
          <w:rFonts w:hint="cs"/>
          <w:rtl/>
        </w:rPr>
        <w:t>)</w:t>
      </w:r>
      <w:r>
        <w:rPr>
          <w:rtl/>
        </w:rPr>
        <w:t xml:space="preserve"> באופן חיובי כמבטא את כוחו של הצדיק</w:t>
      </w:r>
      <w:r w:rsidR="005B5037">
        <w:rPr>
          <w:rFonts w:hint="cs"/>
          <w:rtl/>
        </w:rPr>
        <w:t xml:space="preserve"> לחולל ניסים, אך גם </w:t>
      </w:r>
      <w:r w:rsidR="009141EB">
        <w:rPr>
          <w:rFonts w:hint="cs"/>
          <w:rtl/>
        </w:rPr>
        <w:t>על החכם כמבטא את כוח</w:t>
      </w:r>
      <w:r w:rsidR="007548BB">
        <w:rPr>
          <w:rFonts w:hint="cs"/>
          <w:rtl/>
        </w:rPr>
        <w:t xml:space="preserve">ם של חז"ל </w:t>
      </w:r>
      <w:r w:rsidR="009141EB">
        <w:rPr>
          <w:rFonts w:hint="cs"/>
          <w:rtl/>
        </w:rPr>
        <w:t xml:space="preserve">לתקן תקנות, כגון </w:t>
      </w:r>
      <w:r w:rsidR="009141EB">
        <w:rPr>
          <w:rtl/>
        </w:rPr>
        <w:t>חנוכה</w:t>
      </w:r>
      <w:r w:rsidR="009141EB">
        <w:rPr>
          <w:rFonts w:hint="cs"/>
          <w:rtl/>
        </w:rPr>
        <w:t xml:space="preserve"> (תנחומא נשא כט)</w:t>
      </w:r>
      <w:r>
        <w:rPr>
          <w:rtl/>
        </w:rPr>
        <w:t xml:space="preserve">. </w:t>
      </w:r>
      <w:r w:rsidR="005B5037">
        <w:rPr>
          <w:rFonts w:hint="cs"/>
          <w:rtl/>
        </w:rPr>
        <w:t>ר</w:t>
      </w:r>
      <w:r w:rsidR="0008485E">
        <w:rPr>
          <w:rFonts w:hint="cs"/>
          <w:rtl/>
        </w:rPr>
        <w:t>או</w:t>
      </w:r>
      <w:r w:rsidR="009E4A9F">
        <w:rPr>
          <w:rFonts w:hint="cs"/>
          <w:rtl/>
        </w:rPr>
        <w:t xml:space="preserve"> דברינו </w:t>
      </w:r>
      <w:hyperlink r:id="rId13" w:history="1">
        <w:r w:rsidR="009E4A9F" w:rsidRPr="009E4A9F">
          <w:rPr>
            <w:rStyle w:val="Hyperlink"/>
            <w:rFonts w:hint="cs"/>
            <w:rtl/>
          </w:rPr>
          <w:t>צדיק גוזר והקב"ה מקיים</w:t>
        </w:r>
      </w:hyperlink>
      <w:r w:rsidR="009E4A9F">
        <w:rPr>
          <w:rFonts w:hint="cs"/>
          <w:rtl/>
        </w:rPr>
        <w:t xml:space="preserve"> בפרשת קרח. </w:t>
      </w:r>
      <w:r w:rsidR="009141EB">
        <w:rPr>
          <w:rFonts w:hint="cs"/>
          <w:rtl/>
        </w:rPr>
        <w:t>ושוב בהקבלה למשה אצל פרעה שמוריד את הברד ומפסיק את הברד כרצונו: "</w:t>
      </w:r>
      <w:r w:rsidR="009141EB">
        <w:rPr>
          <w:rtl/>
        </w:rPr>
        <w:t>ראה מה חביבים צדיקים לפני הקב"ה, שכל מה שהן עושים וגוזרין הקב"ה עושה</w:t>
      </w:r>
      <w:r w:rsidR="009141EB">
        <w:rPr>
          <w:rFonts w:hint="cs"/>
          <w:rtl/>
        </w:rPr>
        <w:t>" (</w:t>
      </w:r>
      <w:r w:rsidR="009141EB">
        <w:rPr>
          <w:rtl/>
        </w:rPr>
        <w:t>תנחומא (בובר) וארא כב</w:t>
      </w:r>
      <w:r w:rsidR="009141EB">
        <w:rPr>
          <w:rFonts w:hint="cs"/>
          <w:rtl/>
        </w:rPr>
        <w:t>)</w:t>
      </w:r>
      <w:r w:rsidR="009141EB">
        <w:rPr>
          <w:rtl/>
        </w:rPr>
        <w:t xml:space="preserve">. </w:t>
      </w:r>
      <w:r>
        <w:rPr>
          <w:rtl/>
        </w:rPr>
        <w:t xml:space="preserve">נראה שהייתה כאן מחלוקת בין חברי הסנהדרין </w:t>
      </w:r>
      <w:r>
        <w:rPr>
          <w:rFonts w:hint="cs"/>
          <w:rtl/>
        </w:rPr>
        <w:t xml:space="preserve">(בני לשכת הגזית) </w:t>
      </w:r>
      <w:r>
        <w:rPr>
          <w:rtl/>
        </w:rPr>
        <w:t xml:space="preserve">ובין שמעון </w:t>
      </w:r>
      <w:smartTag w:uri="urn:schemas-microsoft-com:office:smarttags" w:element="PersonName">
        <w:smartTagPr>
          <w:attr w:name="ProductID" w:val="בן שטח"/>
        </w:smartTagPr>
        <w:r>
          <w:rPr>
            <w:rtl/>
          </w:rPr>
          <w:t>בן שטח</w:t>
        </w:r>
      </w:smartTag>
      <w:r>
        <w:rPr>
          <w:rtl/>
        </w:rPr>
        <w:t xml:space="preserve"> לגבי מעשיו של חוני המעגל (ואין זו המחלוקת הראשונה ביניהם, </w:t>
      </w:r>
      <w:r w:rsidR="0008485E">
        <w:rPr>
          <w:rtl/>
        </w:rPr>
        <w:t>ראו</w:t>
      </w:r>
      <w:r>
        <w:rPr>
          <w:rtl/>
        </w:rPr>
        <w:t xml:space="preserve"> סנהדרין יט, דברינו </w:t>
      </w:r>
      <w:hyperlink r:id="rId14" w:history="1">
        <w:r w:rsidRPr="00F03A8A">
          <w:rPr>
            <w:rStyle w:val="Hyperlink"/>
            <w:rFonts w:hint="cs"/>
            <w:rtl/>
          </w:rPr>
          <w:t>מלך לא דן ולא דנים אותו</w:t>
        </w:r>
      </w:hyperlink>
      <w:r>
        <w:rPr>
          <w:rFonts w:hint="cs"/>
          <w:rtl/>
        </w:rPr>
        <w:t xml:space="preserve"> </w:t>
      </w:r>
      <w:r>
        <w:rPr>
          <w:rtl/>
        </w:rPr>
        <w:t>בפרשת שופטים)</w:t>
      </w:r>
      <w:r>
        <w:rPr>
          <w:rFonts w:hint="cs"/>
          <w:rtl/>
        </w:rPr>
        <w:t>.</w:t>
      </w:r>
    </w:p>
  </w:footnote>
  <w:footnote w:id="19">
    <w:p w14:paraId="014DCE3B" w14:textId="5B3824D9" w:rsidR="0047095D" w:rsidRDefault="0047095D" w:rsidP="00C67191">
      <w:pPr>
        <w:pStyle w:val="a3"/>
      </w:pPr>
      <w:r>
        <w:rPr>
          <w:rStyle w:val="a5"/>
        </w:rPr>
        <w:footnoteRef/>
      </w:r>
      <w:r>
        <w:rPr>
          <w:rtl/>
        </w:rPr>
        <w:t xml:space="preserve"> בני לשכת הגזית משתמשים במילה "בתפילתך". הם ראו במעשהו של חוני המעגל תפילה לכל דבר.</w:t>
      </w:r>
      <w:r w:rsidR="005D5AC7">
        <w:rPr>
          <w:rFonts w:hint="cs"/>
          <w:rtl/>
        </w:rPr>
        <w:t xml:space="preserve"> </w:t>
      </w:r>
      <w:r w:rsidR="0008485E">
        <w:rPr>
          <w:rFonts w:hint="cs"/>
          <w:rtl/>
        </w:rPr>
        <w:t>ראו</w:t>
      </w:r>
      <w:r w:rsidR="005D5AC7">
        <w:rPr>
          <w:rFonts w:hint="cs"/>
          <w:rtl/>
        </w:rPr>
        <w:t xml:space="preserve"> הערה </w:t>
      </w:r>
      <w:r w:rsidR="00C67191">
        <w:rPr>
          <w:rFonts w:hint="cs"/>
          <w:rtl/>
        </w:rPr>
        <w:t>6</w:t>
      </w:r>
      <w:r w:rsidR="005D5AC7">
        <w:rPr>
          <w:rFonts w:hint="cs"/>
          <w:rtl/>
        </w:rPr>
        <w:t xml:space="preserve"> לעיל. בני לשכת הגזית, ראשוני הסנהדרין מרככים את ביקורתו הקשה של שמעון בן שטח על חוני המעגל ומנסים "לתווך" בין בעל המופת ותלמידי החכמים</w:t>
      </w:r>
      <w:r w:rsidR="005A0072">
        <w:rPr>
          <w:rFonts w:hint="cs"/>
          <w:rtl/>
        </w:rPr>
        <w:t xml:space="preserve"> - הפרושים</w:t>
      </w:r>
      <w:r w:rsidR="005D5AC7">
        <w:rPr>
          <w:rFonts w:hint="cs"/>
          <w:rtl/>
        </w:rPr>
        <w:t xml:space="preserve">. </w:t>
      </w:r>
    </w:p>
  </w:footnote>
  <w:footnote w:id="20">
    <w:p w14:paraId="20ED5273" w14:textId="77777777" w:rsidR="005D5AC7" w:rsidRDefault="005D5AC7">
      <w:pPr>
        <w:pStyle w:val="a3"/>
        <w:rPr>
          <w:rtl/>
        </w:rPr>
      </w:pPr>
      <w:r>
        <w:rPr>
          <w:rStyle w:val="a5"/>
        </w:rPr>
        <w:footnoteRef/>
      </w:r>
      <w:r>
        <w:rPr>
          <w:rtl/>
        </w:rPr>
        <w:t xml:space="preserve"> </w:t>
      </w:r>
      <w:r>
        <w:rPr>
          <w:rFonts w:hint="cs"/>
          <w:rtl/>
        </w:rPr>
        <w:t>ואולי גם אתה חוני, נמלטת בבור כפיך, שמה שעשית נבע מכוונות טובות וברורות, גם אם חריגות.</w:t>
      </w:r>
    </w:p>
  </w:footnote>
  <w:footnote w:id="21">
    <w:p w14:paraId="4B80D547" w14:textId="724D49A2" w:rsidR="006C28C2" w:rsidRPr="00E8010C" w:rsidRDefault="006C28C2" w:rsidP="00C67191">
      <w:pPr>
        <w:pStyle w:val="a3"/>
        <w:rPr>
          <w:rtl/>
        </w:rPr>
      </w:pPr>
      <w:r w:rsidRPr="00E8010C">
        <w:rPr>
          <w:rStyle w:val="a5"/>
        </w:rPr>
        <w:footnoteRef/>
      </w:r>
      <w:r w:rsidRPr="00E8010C">
        <w:rPr>
          <w:rtl/>
        </w:rPr>
        <w:t xml:space="preserve"> </w:t>
      </w:r>
      <w:r w:rsidRPr="00E8010C">
        <w:rPr>
          <w:rFonts w:hint="cs"/>
          <w:rtl/>
        </w:rPr>
        <w:t xml:space="preserve">האם יש מי שישן שבעים שנה בחלום? </w:t>
      </w:r>
      <w:r w:rsidR="00C67191">
        <w:rPr>
          <w:rFonts w:hint="cs"/>
          <w:rtl/>
        </w:rPr>
        <w:t>"מצטער" כאן הוא ב</w:t>
      </w:r>
      <w:r w:rsidR="00AE17CD">
        <w:rPr>
          <w:rFonts w:hint="cs"/>
          <w:rtl/>
        </w:rPr>
        <w:t>פשט</w:t>
      </w:r>
      <w:r w:rsidR="00C67191">
        <w:rPr>
          <w:rFonts w:hint="cs"/>
          <w:rtl/>
        </w:rPr>
        <w:t xml:space="preserve">ות מי שמתקשה בהבנת הפסוק </w:t>
      </w:r>
      <w:r w:rsidR="00C67191">
        <w:rPr>
          <w:rtl/>
        </w:rPr>
        <w:t>–</w:t>
      </w:r>
      <w:r w:rsidR="00C67191">
        <w:rPr>
          <w:rFonts w:hint="cs"/>
          <w:rtl/>
        </w:rPr>
        <w:t xml:space="preserve"> מצטער להבינו.</w:t>
      </w:r>
      <w:r w:rsidR="00DF1514">
        <w:rPr>
          <w:rFonts w:hint="cs"/>
          <w:rtl/>
        </w:rPr>
        <w:t xml:space="preserve"> האם גם מייחל להתנסות כזו?</w:t>
      </w:r>
      <w:r w:rsidR="00C67191">
        <w:rPr>
          <w:rFonts w:hint="cs"/>
          <w:rtl/>
        </w:rPr>
        <w:t xml:space="preserve"> </w:t>
      </w:r>
      <w:r w:rsidR="00AE17CD">
        <w:rPr>
          <w:rFonts w:hint="cs"/>
          <w:rtl/>
        </w:rPr>
        <w:t xml:space="preserve">ראו רש"י ששיר המעלות הוא מלשון עילוי. </w:t>
      </w:r>
      <w:r w:rsidRPr="00E8010C">
        <w:rPr>
          <w:rFonts w:hint="cs"/>
          <w:rtl/>
        </w:rPr>
        <w:t>מכאן ואילך נביא את הגמרא בתרגום לעברית של שטיינזלץ.</w:t>
      </w:r>
    </w:p>
  </w:footnote>
  <w:footnote w:id="22">
    <w:p w14:paraId="2882DF6C" w14:textId="29CF101B" w:rsidR="006C28C2" w:rsidRPr="00E8010C" w:rsidRDefault="006C28C2" w:rsidP="009920C2">
      <w:pPr>
        <w:pStyle w:val="a3"/>
        <w:rPr>
          <w:rtl/>
        </w:rPr>
      </w:pPr>
      <w:r w:rsidRPr="00E8010C">
        <w:rPr>
          <w:rStyle w:val="a5"/>
        </w:rPr>
        <w:footnoteRef/>
      </w:r>
      <w:r w:rsidRPr="00E8010C">
        <w:rPr>
          <w:rtl/>
        </w:rPr>
        <w:t xml:space="preserve"> </w:t>
      </w:r>
      <w:r w:rsidRPr="00E8010C">
        <w:rPr>
          <w:rFonts w:hint="cs"/>
          <w:rtl/>
        </w:rPr>
        <w:t>בלשוננו היום היינו משנים את סדר המילים ואומרים: כמה שנים עד שטוען (עושה) פירות?</w:t>
      </w:r>
      <w:r w:rsidR="005138E5">
        <w:rPr>
          <w:rFonts w:hint="cs"/>
          <w:rtl/>
        </w:rPr>
        <w:t xml:space="preserve"> מספר שנים זה נראה מוגזם ולא מוכר לנו היום. אבל לבחירה בעץ החרוב יש סימבוליות ברורה. עץ החרוב </w:t>
      </w:r>
      <w:r w:rsidR="005865E7">
        <w:rPr>
          <w:rFonts w:hint="cs"/>
          <w:rtl/>
        </w:rPr>
        <w:t>מפרנס</w:t>
      </w:r>
      <w:r w:rsidR="005138E5">
        <w:rPr>
          <w:rFonts w:hint="cs"/>
          <w:rtl/>
        </w:rPr>
        <w:t xml:space="preserve"> את </w:t>
      </w:r>
      <w:hyperlink r:id="rId15" w:history="1">
        <w:r w:rsidR="005138E5" w:rsidRPr="005138E5">
          <w:rPr>
            <w:rStyle w:val="Hyperlink"/>
            <w:rFonts w:hint="cs"/>
            <w:rtl/>
          </w:rPr>
          <w:t>רבי שמעון בר יוחאי ובנו במערה</w:t>
        </w:r>
      </w:hyperlink>
      <w:r w:rsidR="005138E5">
        <w:rPr>
          <w:rFonts w:hint="cs"/>
          <w:rtl/>
        </w:rPr>
        <w:t xml:space="preserve"> (שבת לג)</w:t>
      </w:r>
      <w:r w:rsidR="005865E7">
        <w:rPr>
          <w:rFonts w:hint="cs"/>
          <w:rtl/>
        </w:rPr>
        <w:t xml:space="preserve">, את חנינא (ברכות יז), </w:t>
      </w:r>
      <w:r w:rsidR="005138E5">
        <w:rPr>
          <w:rFonts w:hint="cs"/>
          <w:rtl/>
        </w:rPr>
        <w:t xml:space="preserve">נעקר ממקומו במופת שעשה ר' אליעזר בן הורקנוס במחלוקת </w:t>
      </w:r>
      <w:hyperlink r:id="rId16" w:history="1">
        <w:r w:rsidR="005138E5" w:rsidRPr="005138E5">
          <w:rPr>
            <w:rStyle w:val="Hyperlink"/>
            <w:rFonts w:hint="cs"/>
            <w:rtl/>
          </w:rPr>
          <w:t>תנורו של עכנאי</w:t>
        </w:r>
      </w:hyperlink>
      <w:r w:rsidR="005138E5">
        <w:rPr>
          <w:rFonts w:hint="cs"/>
          <w:rtl/>
        </w:rPr>
        <w:t xml:space="preserve"> (בבא מציעא נט) ועוד.</w:t>
      </w:r>
    </w:p>
  </w:footnote>
  <w:footnote w:id="23">
    <w:p w14:paraId="3FC1ED21" w14:textId="12FE2640" w:rsidR="006C28C2" w:rsidRPr="00E8010C" w:rsidRDefault="006C28C2" w:rsidP="0000411C">
      <w:pPr>
        <w:pStyle w:val="a3"/>
        <w:rPr>
          <w:rtl/>
        </w:rPr>
      </w:pPr>
      <w:r w:rsidRPr="00E8010C">
        <w:rPr>
          <w:rStyle w:val="a5"/>
        </w:rPr>
        <w:footnoteRef/>
      </w:r>
      <w:r w:rsidRPr="00E8010C">
        <w:rPr>
          <w:rtl/>
        </w:rPr>
        <w:t xml:space="preserve"> </w:t>
      </w:r>
      <w:r w:rsidR="0008485E">
        <w:rPr>
          <w:rFonts w:hint="cs"/>
          <w:rtl/>
        </w:rPr>
        <w:t>ראו</w:t>
      </w:r>
      <w:r>
        <w:rPr>
          <w:rFonts w:hint="cs"/>
          <w:rtl/>
        </w:rPr>
        <w:t xml:space="preserve"> </w:t>
      </w:r>
      <w:r w:rsidRPr="00E8010C">
        <w:rPr>
          <w:rFonts w:hint="cs"/>
          <w:rtl/>
        </w:rPr>
        <w:t>הסיפור של על אדריאנוס ש"</w:t>
      </w:r>
      <w:r w:rsidRPr="00E8010C">
        <w:rPr>
          <w:rFonts w:hint="cs"/>
          <w:rtl/>
          <w:lang w:eastAsia="en-US"/>
        </w:rPr>
        <w:t>היה עובר באותם שבילים של טבריה</w:t>
      </w:r>
      <w:r w:rsidRPr="00E8010C">
        <w:rPr>
          <w:rtl/>
          <w:lang w:eastAsia="en-US"/>
        </w:rPr>
        <w:t xml:space="preserve"> </w:t>
      </w:r>
      <w:r w:rsidRPr="00E8010C">
        <w:rPr>
          <w:rFonts w:hint="eastAsia"/>
          <w:rtl/>
          <w:lang w:eastAsia="en-US"/>
        </w:rPr>
        <w:t>ו</w:t>
      </w:r>
      <w:r w:rsidRPr="00E8010C">
        <w:rPr>
          <w:rFonts w:hint="cs"/>
          <w:rtl/>
          <w:lang w:eastAsia="en-US"/>
        </w:rPr>
        <w:t xml:space="preserve">ראה אדם זקן אחד עומד, חוצב חציבות לנטוע נטיעות ... אמר לו: </w:t>
      </w:r>
      <w:r w:rsidRPr="00E8010C">
        <w:rPr>
          <w:rFonts w:hint="eastAsia"/>
          <w:rtl/>
          <w:lang w:eastAsia="en-US"/>
        </w:rPr>
        <w:t>בחייך</w:t>
      </w:r>
      <w:r w:rsidRPr="00E8010C">
        <w:rPr>
          <w:rFonts w:hint="cs"/>
          <w:rtl/>
          <w:lang w:eastAsia="en-US"/>
        </w:rPr>
        <w:t xml:space="preserve"> זקן, בן כמה שנים אתה היום הזה? </w:t>
      </w:r>
      <w:r w:rsidRPr="00E8010C">
        <w:rPr>
          <w:rFonts w:hint="eastAsia"/>
          <w:rtl/>
          <w:lang w:eastAsia="en-US"/>
        </w:rPr>
        <w:t>א</w:t>
      </w:r>
      <w:r w:rsidRPr="00E8010C">
        <w:rPr>
          <w:rFonts w:hint="cs"/>
          <w:rtl/>
          <w:lang w:eastAsia="en-US"/>
        </w:rPr>
        <w:t xml:space="preserve">מר לו: בן </w:t>
      </w:r>
      <w:r w:rsidRPr="00E8010C">
        <w:rPr>
          <w:rFonts w:hint="eastAsia"/>
          <w:rtl/>
          <w:lang w:eastAsia="en-US"/>
        </w:rPr>
        <w:t>מאה</w:t>
      </w:r>
      <w:r w:rsidRPr="00E8010C">
        <w:rPr>
          <w:rtl/>
          <w:lang w:eastAsia="en-US"/>
        </w:rPr>
        <w:t xml:space="preserve"> </w:t>
      </w:r>
      <w:r w:rsidRPr="00E8010C">
        <w:rPr>
          <w:rFonts w:hint="eastAsia"/>
          <w:rtl/>
          <w:lang w:eastAsia="en-US"/>
        </w:rPr>
        <w:t>שני</w:t>
      </w:r>
      <w:r w:rsidRPr="00E8010C">
        <w:rPr>
          <w:rFonts w:hint="cs"/>
          <w:rtl/>
          <w:lang w:eastAsia="en-US"/>
        </w:rPr>
        <w:t xml:space="preserve">ם. אמר לו: ואתה בן מאה שנים ועומד וחוצב חציבות לנטוע נטיעות! </w:t>
      </w:r>
      <w:r w:rsidRPr="00E8010C">
        <w:rPr>
          <w:rFonts w:hint="eastAsia"/>
          <w:rtl/>
          <w:lang w:eastAsia="en-US"/>
        </w:rPr>
        <w:t>סב</w:t>
      </w:r>
      <w:r w:rsidRPr="00E8010C">
        <w:rPr>
          <w:rFonts w:hint="cs"/>
          <w:rtl/>
          <w:lang w:eastAsia="en-US"/>
        </w:rPr>
        <w:t>ו</w:t>
      </w:r>
      <w:r w:rsidRPr="00E8010C">
        <w:rPr>
          <w:rFonts w:hint="eastAsia"/>
          <w:rtl/>
          <w:lang w:eastAsia="en-US"/>
        </w:rPr>
        <w:t>ר</w:t>
      </w:r>
      <w:r w:rsidRPr="00E8010C">
        <w:rPr>
          <w:rtl/>
          <w:lang w:eastAsia="en-US"/>
        </w:rPr>
        <w:t xml:space="preserve"> </w:t>
      </w:r>
      <w:r w:rsidRPr="00E8010C">
        <w:rPr>
          <w:rFonts w:hint="eastAsia"/>
          <w:rtl/>
          <w:lang w:eastAsia="en-US"/>
        </w:rPr>
        <w:t>את</w:t>
      </w:r>
      <w:r w:rsidRPr="00E8010C">
        <w:rPr>
          <w:rFonts w:hint="cs"/>
          <w:rtl/>
          <w:lang w:eastAsia="en-US"/>
        </w:rPr>
        <w:t xml:space="preserve">ה שאתה אוכל מהן? </w:t>
      </w:r>
      <w:r w:rsidRPr="00E8010C">
        <w:rPr>
          <w:rFonts w:hint="eastAsia"/>
          <w:rtl/>
          <w:lang w:eastAsia="en-US"/>
        </w:rPr>
        <w:t>א</w:t>
      </w:r>
      <w:r w:rsidRPr="00E8010C">
        <w:rPr>
          <w:rFonts w:hint="cs"/>
          <w:rtl/>
          <w:lang w:eastAsia="en-US"/>
        </w:rPr>
        <w:t xml:space="preserve">מר לו: אם אזכה </w:t>
      </w:r>
      <w:r w:rsidRPr="00E8010C">
        <w:rPr>
          <w:rtl/>
          <w:lang w:eastAsia="en-US"/>
        </w:rPr>
        <w:t>–</w:t>
      </w:r>
      <w:r w:rsidRPr="00E8010C">
        <w:rPr>
          <w:rFonts w:hint="cs"/>
          <w:rtl/>
          <w:lang w:eastAsia="en-US"/>
        </w:rPr>
        <w:t xml:space="preserve"> אוכל, ואם לאו - </w:t>
      </w:r>
      <w:r w:rsidRPr="00E8010C">
        <w:rPr>
          <w:rFonts w:hint="eastAsia"/>
          <w:rtl/>
          <w:lang w:eastAsia="en-US"/>
        </w:rPr>
        <w:t>כשם</w:t>
      </w:r>
      <w:r w:rsidRPr="00E8010C">
        <w:rPr>
          <w:rtl/>
          <w:lang w:eastAsia="en-US"/>
        </w:rPr>
        <w:t xml:space="preserve"> </w:t>
      </w:r>
      <w:r w:rsidRPr="00E8010C">
        <w:rPr>
          <w:rFonts w:hint="eastAsia"/>
          <w:rtl/>
          <w:lang w:eastAsia="en-US"/>
        </w:rPr>
        <w:t>שיגעו</w:t>
      </w:r>
      <w:r w:rsidRPr="00E8010C">
        <w:rPr>
          <w:rtl/>
          <w:lang w:eastAsia="en-US"/>
        </w:rPr>
        <w:t xml:space="preserve"> </w:t>
      </w:r>
      <w:r w:rsidRPr="00E8010C">
        <w:rPr>
          <w:rFonts w:hint="eastAsia"/>
          <w:rtl/>
          <w:lang w:eastAsia="en-US"/>
        </w:rPr>
        <w:t>לי</w:t>
      </w:r>
      <w:r w:rsidRPr="00E8010C">
        <w:rPr>
          <w:rtl/>
          <w:lang w:eastAsia="en-US"/>
        </w:rPr>
        <w:t xml:space="preserve"> </w:t>
      </w:r>
      <w:r w:rsidRPr="00E8010C">
        <w:rPr>
          <w:rFonts w:hint="eastAsia"/>
          <w:rtl/>
          <w:lang w:eastAsia="en-US"/>
        </w:rPr>
        <w:t>אב</w:t>
      </w:r>
      <w:r w:rsidRPr="00E8010C">
        <w:rPr>
          <w:rFonts w:hint="cs"/>
          <w:rtl/>
          <w:lang w:eastAsia="en-US"/>
        </w:rPr>
        <w:t>ו</w:t>
      </w:r>
      <w:r w:rsidRPr="00E8010C">
        <w:rPr>
          <w:rFonts w:hint="eastAsia"/>
          <w:rtl/>
          <w:lang w:eastAsia="en-US"/>
        </w:rPr>
        <w:t>תי</w:t>
      </w:r>
      <w:r w:rsidRPr="00E8010C">
        <w:rPr>
          <w:rtl/>
          <w:lang w:eastAsia="en-US"/>
        </w:rPr>
        <w:t xml:space="preserve"> </w:t>
      </w:r>
      <w:r w:rsidRPr="00E8010C">
        <w:rPr>
          <w:rFonts w:hint="eastAsia"/>
          <w:rtl/>
          <w:lang w:eastAsia="en-US"/>
        </w:rPr>
        <w:t>כך</w:t>
      </w:r>
      <w:r w:rsidRPr="00E8010C">
        <w:rPr>
          <w:rtl/>
          <w:lang w:eastAsia="en-US"/>
        </w:rPr>
        <w:t xml:space="preserve"> </w:t>
      </w:r>
      <w:r w:rsidRPr="00E8010C">
        <w:rPr>
          <w:rFonts w:hint="eastAsia"/>
          <w:rtl/>
          <w:lang w:eastAsia="en-US"/>
        </w:rPr>
        <w:t>אני</w:t>
      </w:r>
      <w:r w:rsidRPr="00E8010C">
        <w:rPr>
          <w:rtl/>
          <w:lang w:eastAsia="en-US"/>
        </w:rPr>
        <w:t xml:space="preserve"> </w:t>
      </w:r>
      <w:r w:rsidRPr="00E8010C">
        <w:rPr>
          <w:rFonts w:hint="eastAsia"/>
          <w:rtl/>
          <w:lang w:eastAsia="en-US"/>
        </w:rPr>
        <w:t>יגע</w:t>
      </w:r>
      <w:r w:rsidRPr="00E8010C">
        <w:rPr>
          <w:rtl/>
          <w:lang w:eastAsia="en-US"/>
        </w:rPr>
        <w:t xml:space="preserve"> </w:t>
      </w:r>
      <w:r w:rsidRPr="00E8010C">
        <w:rPr>
          <w:rFonts w:hint="eastAsia"/>
          <w:rtl/>
          <w:lang w:eastAsia="en-US"/>
        </w:rPr>
        <w:t>לבני</w:t>
      </w:r>
      <w:r w:rsidRPr="00E8010C">
        <w:rPr>
          <w:rFonts w:hint="cs"/>
          <w:rtl/>
        </w:rPr>
        <w:t>" (ויקרא רבה כה ה,</w:t>
      </w:r>
      <w:r w:rsidR="0000411C">
        <w:rPr>
          <w:rFonts w:hint="cs"/>
          <w:rtl/>
        </w:rPr>
        <w:t xml:space="preserve"> תנחומא קדושים סימן ח</w:t>
      </w:r>
      <w:r w:rsidRPr="00E8010C">
        <w:rPr>
          <w:rFonts w:hint="cs"/>
          <w:rtl/>
        </w:rPr>
        <w:t>). וכאן, הספקן איננו אדריאנוס שחיק עצמות, כי אם חוני המעגל עושה הנפלאות!</w:t>
      </w:r>
      <w:r>
        <w:rPr>
          <w:rFonts w:hint="cs"/>
          <w:rtl/>
        </w:rPr>
        <w:t xml:space="preserve"> עובד אדמה פשוט היה צריך ללמד את חוני המעגל הצדיק עקרון כה בסיסי שדור אחד דואג לבאים אחריו.</w:t>
      </w:r>
      <w:r w:rsidR="0000411C" w:rsidRPr="0000411C">
        <w:rPr>
          <w:rFonts w:hint="cs"/>
          <w:rtl/>
          <w:lang w:eastAsia="en-US"/>
        </w:rPr>
        <w:t xml:space="preserve"> </w:t>
      </w:r>
      <w:r w:rsidR="0000411C">
        <w:rPr>
          <w:rFonts w:hint="cs"/>
          <w:rtl/>
          <w:lang w:eastAsia="en-US"/>
        </w:rPr>
        <w:t xml:space="preserve">זאת ועוד, </w:t>
      </w:r>
      <w:r w:rsidR="0000411C">
        <w:rPr>
          <w:rFonts w:hint="cs"/>
          <w:rtl/>
        </w:rPr>
        <w:t>עפ"י תנחומא קדושים סימן ח, המוטיב של נטיעה לדורות יסודו בבריאה עצמה: "</w:t>
      </w:r>
      <w:r w:rsidR="0000411C">
        <w:rPr>
          <w:rFonts w:hint="cs"/>
          <w:rtl/>
          <w:lang w:eastAsia="en-US"/>
        </w:rPr>
        <w:t>אמר להם הקב"ה לישראל: אעפ"י שתמצאו אותה מליאה כל טוב, לא תאמרו נשב ולא נטע. אלא הוו זהירין בנטיעות, שנאמר: ונטעתם כל עץ מאכל. כשם שנכנסתם ומצאתם נטיעות שנטעו אחרים, אף אתם נטעו לבניכם. שלא יאמר אדם: אני זקן ולמחר אני מת, ולמה אני יגע בשביל אחרים?</w:t>
      </w:r>
      <w:r w:rsidR="005865E7">
        <w:rPr>
          <w:rFonts w:hint="cs"/>
          <w:rtl/>
        </w:rPr>
        <w:t>".</w:t>
      </w:r>
      <w:r w:rsidR="0000411C" w:rsidRPr="0000411C">
        <w:rPr>
          <w:rFonts w:hint="cs"/>
          <w:rtl/>
        </w:rPr>
        <w:t xml:space="preserve"> </w:t>
      </w:r>
      <w:r w:rsidR="0008485E">
        <w:rPr>
          <w:rFonts w:hint="cs"/>
          <w:rtl/>
        </w:rPr>
        <w:t>ראו</w:t>
      </w:r>
      <w:r w:rsidR="0000411C" w:rsidRPr="00E8010C">
        <w:rPr>
          <w:rFonts w:hint="cs"/>
          <w:rtl/>
        </w:rPr>
        <w:t xml:space="preserve"> דברינו </w:t>
      </w:r>
      <w:hyperlink r:id="rId17" w:history="1">
        <w:r w:rsidR="0000411C" w:rsidRPr="00E8010C">
          <w:rPr>
            <w:rStyle w:val="Hyperlink"/>
            <w:rFonts w:hint="cs"/>
            <w:color w:val="auto"/>
            <w:rtl/>
          </w:rPr>
          <w:t>כי תבואו אל הארץ ונטעתם</w:t>
        </w:r>
      </w:hyperlink>
      <w:r w:rsidR="0000411C" w:rsidRPr="00E8010C">
        <w:rPr>
          <w:rFonts w:hint="cs"/>
          <w:rtl/>
        </w:rPr>
        <w:t xml:space="preserve"> בפרשת קדושים</w:t>
      </w:r>
      <w:r w:rsidR="0000411C">
        <w:rPr>
          <w:rFonts w:hint="cs"/>
          <w:rtl/>
        </w:rPr>
        <w:t>.</w:t>
      </w:r>
    </w:p>
  </w:footnote>
  <w:footnote w:id="24">
    <w:p w14:paraId="0DB2DBFD" w14:textId="77777777" w:rsidR="006C28C2" w:rsidRDefault="006C28C2" w:rsidP="005138E5">
      <w:pPr>
        <w:pStyle w:val="a3"/>
      </w:pPr>
      <w:r>
        <w:rPr>
          <w:rStyle w:val="a5"/>
        </w:rPr>
        <w:footnoteRef/>
      </w:r>
      <w:r>
        <w:rPr>
          <w:rtl/>
        </w:rPr>
        <w:t xml:space="preserve"> </w:t>
      </w:r>
      <w:r>
        <w:rPr>
          <w:rFonts w:hint="cs"/>
          <w:rtl/>
        </w:rPr>
        <w:t xml:space="preserve">מוטיב הנכד חוזר גם בהמשך הסיפור ונראה שהוא משלים את מוטיב "שבעים השנה" שכן בזמנם זהו פרק זמן של כשני דורות. </w:t>
      </w:r>
      <w:r w:rsidR="005138E5">
        <w:rPr>
          <w:rFonts w:hint="cs"/>
          <w:rtl/>
        </w:rPr>
        <w:t xml:space="preserve">להלן נראה שני סיפורים על שני נכדים </w:t>
      </w:r>
      <w:r>
        <w:rPr>
          <w:rFonts w:hint="cs"/>
          <w:rtl/>
        </w:rPr>
        <w:t xml:space="preserve">של חוני המעגל ואפשר שזה </w:t>
      </w:r>
      <w:r w:rsidR="005138E5">
        <w:rPr>
          <w:rFonts w:hint="cs"/>
          <w:rtl/>
        </w:rPr>
        <w:t>שנזכר כאן הוא אחד מהם או שלישי.</w:t>
      </w:r>
    </w:p>
  </w:footnote>
  <w:footnote w:id="25">
    <w:p w14:paraId="21AE39F3" w14:textId="6447DDA1" w:rsidR="006C28C2" w:rsidRDefault="006C28C2" w:rsidP="005138E5">
      <w:pPr>
        <w:pStyle w:val="a3"/>
        <w:rPr>
          <w:rtl/>
        </w:rPr>
      </w:pPr>
      <w:r>
        <w:rPr>
          <w:rStyle w:val="a5"/>
        </w:rPr>
        <w:footnoteRef/>
      </w:r>
      <w:r>
        <w:rPr>
          <w:rtl/>
        </w:rPr>
        <w:t xml:space="preserve"> </w:t>
      </w:r>
      <w:r w:rsidR="0008485E">
        <w:rPr>
          <w:rtl/>
        </w:rPr>
        <w:t>ראו</w:t>
      </w:r>
      <w:r>
        <w:rPr>
          <w:rtl/>
        </w:rPr>
        <w:t xml:space="preserve"> </w:t>
      </w:r>
      <w:r w:rsidR="005138E5">
        <w:rPr>
          <w:rFonts w:hint="cs"/>
          <w:rtl/>
        </w:rPr>
        <w:t xml:space="preserve">בגמרא </w:t>
      </w:r>
      <w:r>
        <w:rPr>
          <w:rtl/>
        </w:rPr>
        <w:t xml:space="preserve">בבא מציעא פד ע"א, </w:t>
      </w:r>
      <w:r w:rsidR="005138E5">
        <w:rPr>
          <w:rFonts w:hint="cs"/>
          <w:rtl/>
        </w:rPr>
        <w:t xml:space="preserve">סיפור </w:t>
      </w:r>
      <w:r>
        <w:rPr>
          <w:rtl/>
        </w:rPr>
        <w:t>סופו של ר' יוחנן בעקבות הריב שהיה לו עם ריש לקיש. לענייננו, חוני המעגל חוזר לעולם אחרי שינה של שבעים שנה (עוד מופת) ולא מוצא את מקומו. בנו כבר לא בחיים, רק נכדו (</w:t>
      </w:r>
      <w:r>
        <w:rPr>
          <w:rFonts w:hint="cs"/>
          <w:rtl/>
        </w:rPr>
        <w:t>שעליו נראה ב</w:t>
      </w:r>
      <w:r>
        <w:rPr>
          <w:rtl/>
        </w:rPr>
        <w:t xml:space="preserve">סיפור הבא). </w:t>
      </w:r>
      <w:r>
        <w:rPr>
          <w:rFonts w:hint="cs"/>
          <w:rtl/>
        </w:rPr>
        <w:t>משפחתו ו</w:t>
      </w:r>
      <w:r>
        <w:rPr>
          <w:rtl/>
        </w:rPr>
        <w:t xml:space="preserve">החברים אינם מקבלים אותו והוא מעדיף למות. </w:t>
      </w:r>
      <w:r w:rsidR="00751DFD">
        <w:rPr>
          <w:rFonts w:hint="cs"/>
          <w:rtl/>
        </w:rPr>
        <w:t xml:space="preserve">השוו עם הסיפור על ר' חנניה בן חניכאי שאחרי שתים עשרה שנה של לימוד תורה וניתוק מהבית, לא מוצא את הדרך לביתו (בגמרא כתובות סב ב, מובא בדברינו </w:t>
      </w:r>
      <w:hyperlink r:id="rId18" w:anchor="gsc.tab=0" w:history="1">
        <w:r w:rsidR="00751DFD" w:rsidRPr="00751DFD">
          <w:rPr>
            <w:rStyle w:val="Hyperlink"/>
            <w:rFonts w:hint="cs"/>
            <w:rtl/>
          </w:rPr>
          <w:t>הנשים הממתינות</w:t>
        </w:r>
      </w:hyperlink>
      <w:r w:rsidR="00751DFD">
        <w:rPr>
          <w:rFonts w:hint="cs"/>
          <w:rtl/>
        </w:rPr>
        <w:t xml:space="preserve">). </w:t>
      </w:r>
      <w:r>
        <w:rPr>
          <w:rFonts w:hint="cs"/>
          <w:rtl/>
        </w:rPr>
        <w:t>האם כאן מתקיים ה</w:t>
      </w:r>
      <w:r>
        <w:rPr>
          <w:rtl/>
        </w:rPr>
        <w:t>נידוי</w:t>
      </w:r>
      <w:r>
        <w:rPr>
          <w:rFonts w:hint="cs"/>
          <w:rtl/>
        </w:rPr>
        <w:t xml:space="preserve"> של שמעון בן שטח</w:t>
      </w:r>
      <w:r>
        <w:rPr>
          <w:rtl/>
        </w:rPr>
        <w:t>?</w:t>
      </w:r>
      <w:r w:rsidR="007548BB">
        <w:rPr>
          <w:rFonts w:hint="cs"/>
          <w:rtl/>
        </w:rPr>
        <w:t xml:space="preserve"> או שמא זהו סיפור חדש שלא שייך ישירות לסיפור הקודם?</w:t>
      </w:r>
    </w:p>
  </w:footnote>
  <w:footnote w:id="26">
    <w:p w14:paraId="33F1EC3B" w14:textId="77777777" w:rsidR="00F853EA" w:rsidRPr="00E8010C" w:rsidRDefault="00F853EA" w:rsidP="00F853EA">
      <w:pPr>
        <w:pStyle w:val="a3"/>
      </w:pPr>
      <w:r w:rsidRPr="00E8010C">
        <w:rPr>
          <w:rStyle w:val="a5"/>
        </w:rPr>
        <w:footnoteRef/>
      </w:r>
      <w:r w:rsidRPr="00E8010C">
        <w:rPr>
          <w:rtl/>
        </w:rPr>
        <w:t xml:space="preserve"> </w:t>
      </w:r>
      <w:r w:rsidRPr="00E8010C">
        <w:rPr>
          <w:rFonts w:hint="cs"/>
          <w:rtl/>
        </w:rPr>
        <w:t>תרגום הירושלמי הוא באדיבות גיסי משה מיה</w:t>
      </w:r>
      <w:r w:rsidR="005706E2">
        <w:rPr>
          <w:rFonts w:hint="cs"/>
          <w:rtl/>
        </w:rPr>
        <w:t xml:space="preserve"> הי"ו</w:t>
      </w:r>
      <w:r w:rsidRPr="00E8010C">
        <w:rPr>
          <w:rFonts w:hint="cs"/>
          <w:rtl/>
        </w:rPr>
        <w:t>, תוך התחשבות בגרסאות שונות של מקור זה.</w:t>
      </w:r>
    </w:p>
  </w:footnote>
  <w:footnote w:id="27">
    <w:p w14:paraId="63005BD0" w14:textId="77777777" w:rsidR="00F853EA" w:rsidRDefault="00F853EA" w:rsidP="00AE2593">
      <w:pPr>
        <w:pStyle w:val="a3"/>
      </w:pPr>
      <w:r>
        <w:rPr>
          <w:rStyle w:val="a5"/>
        </w:rPr>
        <w:footnoteRef/>
      </w:r>
      <w:r>
        <w:rPr>
          <w:rtl/>
        </w:rPr>
        <w:t xml:space="preserve"> </w:t>
      </w:r>
      <w:r>
        <w:rPr>
          <w:rFonts w:hint="cs"/>
          <w:rtl/>
        </w:rPr>
        <w:t xml:space="preserve">בתלמוד הירושלמי, מתחיל סיפור חוני המעגל, זה שהוריד את הגשם ונזכר במשנה, בסיפור סבו, שנקרא אף הוא חוני המעגל ואשר חי בסוף תקופת בית ראשון (הכל עפ"י המדרש). משם הוא </w:t>
      </w:r>
      <w:r w:rsidR="00AE2593">
        <w:rPr>
          <w:rFonts w:hint="cs"/>
          <w:rtl/>
        </w:rPr>
        <w:t>חוז</w:t>
      </w:r>
      <w:r>
        <w:rPr>
          <w:rFonts w:hint="cs"/>
          <w:rtl/>
        </w:rPr>
        <w:t xml:space="preserve">ר לסיפור הנכד שהוריד את הגשם. </w:t>
      </w:r>
      <w:r w:rsidR="005706E2">
        <w:rPr>
          <w:rFonts w:hint="cs"/>
          <w:rtl/>
        </w:rPr>
        <w:t xml:space="preserve">בנוסח זה, </w:t>
      </w:r>
      <w:r>
        <w:rPr>
          <w:rFonts w:hint="cs"/>
          <w:rtl/>
        </w:rPr>
        <w:t>סיפור שינת שבעים השנים קודם לסיפור הורדת הגשם. זה, הראשון, הוא של הסבא, שחי בסוף בית ראשון וזה</w:t>
      </w:r>
      <w:r w:rsidR="00AE2593">
        <w:rPr>
          <w:rFonts w:hint="cs"/>
          <w:rtl/>
        </w:rPr>
        <w:t>, השני,</w:t>
      </w:r>
      <w:r>
        <w:rPr>
          <w:rFonts w:hint="cs"/>
          <w:rtl/>
        </w:rPr>
        <w:t xml:space="preserve"> של הגשם</w:t>
      </w:r>
      <w:r w:rsidR="00AE2593">
        <w:rPr>
          <w:rFonts w:hint="cs"/>
          <w:rtl/>
        </w:rPr>
        <w:t>, הוא של הנכד</w:t>
      </w:r>
      <w:r>
        <w:rPr>
          <w:rFonts w:hint="cs"/>
          <w:rtl/>
        </w:rPr>
        <w:t xml:space="preserve"> </w:t>
      </w:r>
      <w:r w:rsidR="00AE2593">
        <w:rPr>
          <w:rFonts w:hint="cs"/>
          <w:rtl/>
        </w:rPr>
        <w:t xml:space="preserve">שחי בתקופת </w:t>
      </w:r>
      <w:r>
        <w:rPr>
          <w:rFonts w:hint="cs"/>
          <w:rtl/>
        </w:rPr>
        <w:t xml:space="preserve">בית שני. </w:t>
      </w:r>
      <w:r w:rsidR="00AE2593">
        <w:rPr>
          <w:rFonts w:hint="cs"/>
          <w:rtl/>
        </w:rPr>
        <w:t>בתלמוד הבבלי, הכל הוא סיפור על איש אחד - חוני המעגל מוריד הגשם שבמשנה.</w:t>
      </w:r>
    </w:p>
  </w:footnote>
  <w:footnote w:id="28">
    <w:p w14:paraId="1FCF263D" w14:textId="77777777" w:rsidR="00F853EA" w:rsidRPr="00E8010C" w:rsidRDefault="00F853EA" w:rsidP="00F853EA">
      <w:pPr>
        <w:pStyle w:val="a3"/>
      </w:pPr>
      <w:r w:rsidRPr="00E8010C">
        <w:rPr>
          <w:rStyle w:val="a5"/>
        </w:rPr>
        <w:footnoteRef/>
      </w:r>
      <w:r w:rsidRPr="00E8010C">
        <w:rPr>
          <w:rtl/>
        </w:rPr>
        <w:t xml:space="preserve"> </w:t>
      </w:r>
      <w:r w:rsidRPr="00E8010C">
        <w:rPr>
          <w:rFonts w:hint="cs"/>
          <w:rtl/>
        </w:rPr>
        <w:t>מה חדש בעולם.</w:t>
      </w:r>
      <w:r w:rsidR="00CC0200">
        <w:rPr>
          <w:rFonts w:hint="cs"/>
          <w:rtl/>
        </w:rPr>
        <w:t xml:space="preserve"> ובלשון צעירנו: מה קורה?</w:t>
      </w:r>
    </w:p>
  </w:footnote>
  <w:footnote w:id="29">
    <w:p w14:paraId="68FAA64F" w14:textId="77777777" w:rsidR="006C28C2" w:rsidRPr="00E8010C" w:rsidRDefault="006C28C2" w:rsidP="005706E2">
      <w:pPr>
        <w:pStyle w:val="a3"/>
        <w:rPr>
          <w:rtl/>
        </w:rPr>
      </w:pPr>
      <w:r w:rsidRPr="00E8010C">
        <w:rPr>
          <w:rStyle w:val="a5"/>
        </w:rPr>
        <w:footnoteRef/>
      </w:r>
      <w:r w:rsidRPr="00E8010C">
        <w:rPr>
          <w:rtl/>
        </w:rPr>
        <w:t xml:space="preserve"> </w:t>
      </w:r>
      <w:r>
        <w:rPr>
          <w:rFonts w:hint="cs"/>
          <w:rtl/>
          <w:lang w:eastAsia="en-US"/>
        </w:rPr>
        <w:t xml:space="preserve">סיפור שינת שבעים השנה </w:t>
      </w:r>
      <w:r w:rsidR="00F853EA">
        <w:rPr>
          <w:rFonts w:hint="cs"/>
          <w:rtl/>
          <w:lang w:eastAsia="en-US"/>
        </w:rPr>
        <w:t xml:space="preserve">של </w:t>
      </w:r>
      <w:r>
        <w:rPr>
          <w:rFonts w:hint="cs"/>
          <w:rtl/>
          <w:lang w:eastAsia="en-US"/>
        </w:rPr>
        <w:t>סבו</w:t>
      </w:r>
      <w:r w:rsidR="00F853EA">
        <w:rPr>
          <w:rFonts w:hint="cs"/>
          <w:rtl/>
          <w:lang w:eastAsia="en-US"/>
        </w:rPr>
        <w:t xml:space="preserve"> של חוני המעגל שלנו, </w:t>
      </w:r>
      <w:r>
        <w:rPr>
          <w:rFonts w:hint="cs"/>
          <w:rtl/>
          <w:lang w:eastAsia="en-US"/>
        </w:rPr>
        <w:t>מנסה לגשר בין חורבן בית ראשון ובניית בית שני. גם חזרתו לעולם והאופן בו הוא מתקבל הם שונים בתכלית</w:t>
      </w:r>
      <w:r w:rsidR="00F853EA">
        <w:rPr>
          <w:rFonts w:hint="cs"/>
          <w:rtl/>
          <w:lang w:eastAsia="en-US"/>
        </w:rPr>
        <w:t xml:space="preserve"> מזה ש</w:t>
      </w:r>
      <w:r w:rsidR="005706E2">
        <w:rPr>
          <w:rFonts w:hint="cs"/>
          <w:rtl/>
          <w:lang w:eastAsia="en-US"/>
        </w:rPr>
        <w:t>בתלמוד ה</w:t>
      </w:r>
      <w:r w:rsidR="00F853EA">
        <w:rPr>
          <w:rFonts w:hint="cs"/>
          <w:rtl/>
          <w:lang w:eastAsia="en-US"/>
        </w:rPr>
        <w:t>בבלי</w:t>
      </w:r>
      <w:r>
        <w:rPr>
          <w:rFonts w:hint="cs"/>
          <w:rtl/>
          <w:lang w:eastAsia="en-US"/>
        </w:rPr>
        <w:t xml:space="preserve">. וכבר </w:t>
      </w:r>
      <w:r w:rsidRPr="00E8010C">
        <w:rPr>
          <w:rFonts w:hint="cs"/>
          <w:rtl/>
          <w:lang w:eastAsia="en-US"/>
        </w:rPr>
        <w:t>הארכ</w:t>
      </w:r>
      <w:r>
        <w:rPr>
          <w:rFonts w:hint="cs"/>
          <w:rtl/>
          <w:lang w:eastAsia="en-US"/>
        </w:rPr>
        <w:t>נ</w:t>
      </w:r>
      <w:r w:rsidRPr="00E8010C">
        <w:rPr>
          <w:rFonts w:hint="cs"/>
          <w:rtl/>
          <w:lang w:eastAsia="en-US"/>
        </w:rPr>
        <w:t xml:space="preserve">ו </w:t>
      </w:r>
      <w:r>
        <w:rPr>
          <w:rFonts w:hint="cs"/>
          <w:rtl/>
          <w:lang w:eastAsia="en-US"/>
        </w:rPr>
        <w:t xml:space="preserve">בהשוואת הבבלי עם הירושלמי בדברינו </w:t>
      </w:r>
      <w:hyperlink r:id="rId19" w:history="1">
        <w:r w:rsidRPr="007A642E">
          <w:rPr>
            <w:rStyle w:val="Hyperlink"/>
            <w:rFonts w:hint="cs"/>
            <w:rtl/>
            <w:lang w:eastAsia="en-US"/>
          </w:rPr>
          <w:t>בשוב ה' את שיבת ציון היינו כחולמים</w:t>
        </w:r>
      </w:hyperlink>
      <w:r>
        <w:rPr>
          <w:rFonts w:hint="cs"/>
          <w:rtl/>
          <w:lang w:eastAsia="en-US"/>
        </w:rPr>
        <w:t>, ביום העצמאות ו</w:t>
      </w:r>
      <w:r w:rsidR="005706E2">
        <w:rPr>
          <w:rFonts w:hint="cs"/>
          <w:rtl/>
          <w:lang w:eastAsia="en-US"/>
        </w:rPr>
        <w:t>לא נחזור על הדברים כאן</w:t>
      </w:r>
      <w:r>
        <w:rPr>
          <w:rFonts w:hint="cs"/>
          <w:rtl/>
          <w:lang w:eastAsia="en-US"/>
        </w:rPr>
        <w:t>. נחזור לנוסח הבבלי ונתמקד בו.</w:t>
      </w:r>
    </w:p>
  </w:footnote>
  <w:footnote w:id="30">
    <w:p w14:paraId="72CB0EB8" w14:textId="0EE9BADF" w:rsidR="006C28C2" w:rsidRDefault="006C28C2" w:rsidP="00587981">
      <w:pPr>
        <w:pStyle w:val="a3"/>
      </w:pPr>
      <w:r>
        <w:rPr>
          <w:rStyle w:val="a5"/>
        </w:rPr>
        <w:footnoteRef/>
      </w:r>
      <w:r>
        <w:rPr>
          <w:rtl/>
        </w:rPr>
        <w:t xml:space="preserve"> סיפור זה </w:t>
      </w:r>
      <w:r>
        <w:rPr>
          <w:rFonts w:hint="cs"/>
          <w:rtl/>
        </w:rPr>
        <w:t>ע</w:t>
      </w:r>
      <w:r>
        <w:rPr>
          <w:rtl/>
        </w:rPr>
        <w:t>ל אבא חלקיה</w:t>
      </w:r>
      <w:r>
        <w:rPr>
          <w:rFonts w:hint="cs"/>
          <w:rtl/>
        </w:rPr>
        <w:t>,</w:t>
      </w:r>
      <w:r>
        <w:rPr>
          <w:rtl/>
        </w:rPr>
        <w:t xml:space="preserve"> נכדו של חוני המעגל (וכן הסיפור שלאחריו על חנן הנחבא, גם הוא נכד של חוני המעגל) מובא</w:t>
      </w:r>
      <w:r w:rsidR="005706E2">
        <w:rPr>
          <w:rFonts w:hint="cs"/>
          <w:rtl/>
        </w:rPr>
        <w:t>ים</w:t>
      </w:r>
      <w:r>
        <w:rPr>
          <w:rtl/>
        </w:rPr>
        <w:t xml:space="preserve"> מיד לאחר הסיפור על חוני </w:t>
      </w:r>
      <w:r>
        <w:rPr>
          <w:rFonts w:hint="cs"/>
          <w:rtl/>
        </w:rPr>
        <w:t xml:space="preserve">הסבא </w:t>
      </w:r>
      <w:r>
        <w:rPr>
          <w:rtl/>
        </w:rPr>
        <w:t xml:space="preserve">ולא בכדי. אבא חלקיה מייצג את הצדיק הפשוט, עובד האדמה, בניגוד לסבו בעל המופת. חוני המעגל משביע את הקב"ה (לאחר שתפילתו לא נענתה) ואילו אבא חלקיה עושה מעשים טובים </w:t>
      </w:r>
      <w:r w:rsidR="005706E2">
        <w:rPr>
          <w:rFonts w:hint="cs"/>
          <w:rtl/>
        </w:rPr>
        <w:t>כדבר ש</w:t>
      </w:r>
      <w:r>
        <w:rPr>
          <w:rtl/>
        </w:rPr>
        <w:t xml:space="preserve">בשגרה ומתפלל. </w:t>
      </w:r>
      <w:r w:rsidR="00032DA2">
        <w:rPr>
          <w:rFonts w:hint="cs"/>
          <w:rtl/>
        </w:rPr>
        <w:t xml:space="preserve">אבא חלקיה הוא המופת של "פועל צדק" בדרשת הגמרא במכות </w:t>
      </w:r>
      <w:r w:rsidR="00032DA2">
        <w:rPr>
          <w:rtl/>
        </w:rPr>
        <w:t>כד ע</w:t>
      </w:r>
      <w:r w:rsidR="00032DA2">
        <w:rPr>
          <w:rFonts w:hint="cs"/>
          <w:rtl/>
        </w:rPr>
        <w:t>"א על מזמור טו בתהלים: "</w:t>
      </w:r>
      <w:r w:rsidR="00032DA2">
        <w:rPr>
          <w:rtl/>
        </w:rPr>
        <w:t>ה' מי יגור באהלך מי ישכון בהר קדשך, הולך תמים ופועל צדק ודובר אמת בלבבו</w:t>
      </w:r>
      <w:r w:rsidR="00032DA2">
        <w:rPr>
          <w:rFonts w:hint="cs"/>
          <w:rtl/>
        </w:rPr>
        <w:t xml:space="preserve"> וכו' ". </w:t>
      </w:r>
      <w:r w:rsidR="0008485E">
        <w:rPr>
          <w:rFonts w:hint="cs"/>
          <w:rtl/>
        </w:rPr>
        <w:t>ראו</w:t>
      </w:r>
      <w:r>
        <w:rPr>
          <w:rFonts w:hint="cs"/>
          <w:rtl/>
        </w:rPr>
        <w:t xml:space="preserve"> הערה </w:t>
      </w:r>
      <w:r w:rsidR="00587981">
        <w:rPr>
          <w:rFonts w:hint="cs"/>
          <w:rtl/>
        </w:rPr>
        <w:t>23</w:t>
      </w:r>
      <w:r>
        <w:rPr>
          <w:rFonts w:hint="cs"/>
          <w:rtl/>
        </w:rPr>
        <w:t xml:space="preserve"> לעיל שעובד האדמה לימד את חוני המעגל דרך ארץ. </w:t>
      </w:r>
      <w:r>
        <w:rPr>
          <w:rtl/>
        </w:rPr>
        <w:t>והרשינו להביא את הסיפור מתורגם לעברית עפ"י שטיינזלץ.</w:t>
      </w:r>
    </w:p>
  </w:footnote>
  <w:footnote w:id="31">
    <w:p w14:paraId="7300A9DE" w14:textId="722483C4" w:rsidR="009B1EAA" w:rsidRDefault="009B1EAA" w:rsidP="0079685B">
      <w:pPr>
        <w:pStyle w:val="a3"/>
        <w:rPr>
          <w:rtl/>
        </w:rPr>
      </w:pPr>
      <w:r>
        <w:rPr>
          <w:rStyle w:val="a5"/>
        </w:rPr>
        <w:footnoteRef/>
      </w:r>
      <w:r>
        <w:rPr>
          <w:rtl/>
        </w:rPr>
        <w:t xml:space="preserve"> שלא יראה שאנחנו גרמנו לגשם שיבוא. </w:t>
      </w:r>
      <w:r>
        <w:rPr>
          <w:rFonts w:hint="cs"/>
          <w:rtl/>
        </w:rPr>
        <w:t xml:space="preserve">זאת, </w:t>
      </w:r>
      <w:r>
        <w:rPr>
          <w:rtl/>
        </w:rPr>
        <w:t>בניגוד ל</w:t>
      </w:r>
      <w:r>
        <w:rPr>
          <w:rFonts w:hint="cs"/>
          <w:rtl/>
        </w:rPr>
        <w:t xml:space="preserve">סבא </w:t>
      </w:r>
      <w:r>
        <w:rPr>
          <w:rtl/>
        </w:rPr>
        <w:t>חוני המעגל ש</w:t>
      </w:r>
      <w:r>
        <w:rPr>
          <w:rFonts w:hint="cs"/>
          <w:rtl/>
        </w:rPr>
        <w:t>עג עוגה סביב עצמו (סימון המרכז</w:t>
      </w:r>
      <w:r w:rsidR="00E86760">
        <w:rPr>
          <w:rFonts w:hint="cs"/>
          <w:rtl/>
        </w:rPr>
        <w:t>?</w:t>
      </w:r>
      <w:r>
        <w:rPr>
          <w:rFonts w:hint="cs"/>
          <w:rtl/>
        </w:rPr>
        <w:t>) ו"</w:t>
      </w:r>
      <w:r>
        <w:rPr>
          <w:rtl/>
        </w:rPr>
        <w:t>מתחטא לפני המקום כבן שמתחטא על אביו</w:t>
      </w:r>
      <w:r>
        <w:rPr>
          <w:rFonts w:hint="cs"/>
          <w:rtl/>
        </w:rPr>
        <w:t>"</w:t>
      </w:r>
      <w:r>
        <w:rPr>
          <w:rtl/>
        </w:rPr>
        <w:t>. ובהמשך הוא אומר לחכמים: "ברוך המקום שלא הצריך אתכם לאבא חלקיה".</w:t>
      </w:r>
      <w:r w:rsidR="0079685B">
        <w:rPr>
          <w:rFonts w:hint="cs"/>
          <w:rtl/>
        </w:rPr>
        <w:t xml:space="preserve"> ראו </w:t>
      </w:r>
      <w:r w:rsidR="0079685B">
        <w:rPr>
          <w:rtl/>
        </w:rPr>
        <w:t>מסכת אבות פרק ו משנה ו</w:t>
      </w:r>
      <w:r w:rsidR="0079685B">
        <w:rPr>
          <w:rFonts w:hint="cs"/>
          <w:rtl/>
        </w:rPr>
        <w:t xml:space="preserve"> שאחת מהדברים (מעלות) שהתורה נקנית בהם הוא מי ש"</w:t>
      </w:r>
      <w:r w:rsidR="0079685B">
        <w:rPr>
          <w:rtl/>
        </w:rPr>
        <w:t>אינו מחזיק טובה לעצמו</w:t>
      </w:r>
      <w:r w:rsidR="0079685B">
        <w:rPr>
          <w:rFonts w:hint="cs"/>
          <w:rtl/>
        </w:rPr>
        <w:t>".</w:t>
      </w:r>
    </w:p>
  </w:footnote>
  <w:footnote w:id="32">
    <w:p w14:paraId="7B81A1C1" w14:textId="48C1A367" w:rsidR="002D6C00" w:rsidRDefault="002D6C00" w:rsidP="002D6C00">
      <w:pPr>
        <w:pStyle w:val="a3"/>
        <w:rPr>
          <w:rtl/>
        </w:rPr>
      </w:pPr>
      <w:r>
        <w:rPr>
          <w:rStyle w:val="a5"/>
        </w:rPr>
        <w:footnoteRef/>
      </w:r>
      <w:r>
        <w:rPr>
          <w:rtl/>
        </w:rPr>
        <w:t xml:space="preserve"> </w:t>
      </w:r>
      <w:r>
        <w:rPr>
          <w:rFonts w:hint="cs"/>
          <w:rtl/>
        </w:rPr>
        <w:t>השוו עם תפילת יצחק ורבקה ב</w:t>
      </w:r>
      <w:r>
        <w:rPr>
          <w:rtl/>
        </w:rPr>
        <w:t xml:space="preserve">בראשית רבה סג </w:t>
      </w:r>
      <w:r>
        <w:rPr>
          <w:rFonts w:hint="cs"/>
          <w:rtl/>
        </w:rPr>
        <w:t>ה: "</w:t>
      </w:r>
      <w:r>
        <w:rPr>
          <w:rtl/>
        </w:rPr>
        <w:t>לנ</w:t>
      </w:r>
      <w:r>
        <w:rPr>
          <w:rFonts w:hint="cs"/>
          <w:rtl/>
        </w:rPr>
        <w:t>ו</w:t>
      </w:r>
      <w:r>
        <w:rPr>
          <w:rtl/>
        </w:rPr>
        <w:t xml:space="preserve">כח אשתו </w:t>
      </w:r>
      <w:r>
        <w:rPr>
          <w:rFonts w:hint="cs"/>
          <w:rtl/>
        </w:rPr>
        <w:t xml:space="preserve">- </w:t>
      </w:r>
      <w:r>
        <w:rPr>
          <w:rtl/>
        </w:rPr>
        <w:t>מלמד שהיה יצחק שטוח כאן והיא שטוחה כאן</w:t>
      </w:r>
      <w:r>
        <w:rPr>
          <w:rFonts w:hint="cs"/>
          <w:rtl/>
        </w:rPr>
        <w:t>". שם היו פניהם איש אל אשתו כפי שמבאר רד"ק</w:t>
      </w:r>
      <w:r w:rsidRPr="002D6C00">
        <w:rPr>
          <w:rtl/>
        </w:rPr>
        <w:t xml:space="preserve"> </w:t>
      </w:r>
      <w:r>
        <w:rPr>
          <w:rFonts w:hint="cs"/>
          <w:rtl/>
        </w:rPr>
        <w:t>ב</w:t>
      </w:r>
      <w:r>
        <w:rPr>
          <w:rtl/>
        </w:rPr>
        <w:t xml:space="preserve">מלכים א יז </w:t>
      </w:r>
      <w:r>
        <w:rPr>
          <w:rFonts w:hint="cs"/>
          <w:rtl/>
        </w:rPr>
        <w:t>כא: "</w:t>
      </w:r>
      <w:r>
        <w:rPr>
          <w:rtl/>
        </w:rPr>
        <w:t>כלומר שהיתה אשתו לנגדו בעת תפ</w:t>
      </w:r>
      <w:r w:rsidR="00587981">
        <w:rPr>
          <w:rFonts w:hint="cs"/>
          <w:rtl/>
        </w:rPr>
        <w:t>י</w:t>
      </w:r>
      <w:r>
        <w:rPr>
          <w:rtl/>
        </w:rPr>
        <w:t>לתו</w:t>
      </w:r>
      <w:r>
        <w:rPr>
          <w:rFonts w:hint="cs"/>
          <w:rtl/>
        </w:rPr>
        <w:t xml:space="preserve">", כי שם הם התפללו על צרכי עצמם. וכאן נראה שהיו מרוכזים כל אחד בפינתו (זוויתו) שכן תפילתם </w:t>
      </w:r>
      <w:r w:rsidR="00587981">
        <w:rPr>
          <w:rFonts w:hint="cs"/>
          <w:rtl/>
        </w:rPr>
        <w:t xml:space="preserve">הייתה </w:t>
      </w:r>
      <w:r>
        <w:rPr>
          <w:rFonts w:hint="cs"/>
          <w:rtl/>
        </w:rPr>
        <w:t>לצרכיי הכלל.</w:t>
      </w:r>
      <w:r w:rsidR="00587981">
        <w:rPr>
          <w:rFonts w:hint="cs"/>
          <w:rtl/>
        </w:rPr>
        <w:t xml:space="preserve"> </w:t>
      </w:r>
      <w:r w:rsidR="0008485E">
        <w:rPr>
          <w:rFonts w:hint="cs"/>
          <w:rtl/>
        </w:rPr>
        <w:t>ראו</w:t>
      </w:r>
      <w:r w:rsidR="00587981">
        <w:rPr>
          <w:rFonts w:hint="cs"/>
          <w:rtl/>
        </w:rPr>
        <w:t xml:space="preserve"> דברינו </w:t>
      </w:r>
      <w:hyperlink r:id="rId20" w:history="1">
        <w:r w:rsidR="00587981" w:rsidRPr="00587981">
          <w:rPr>
            <w:rStyle w:val="Hyperlink"/>
            <w:rFonts w:hint="cs"/>
            <w:rtl/>
          </w:rPr>
          <w:t>עתירה</w:t>
        </w:r>
      </w:hyperlink>
      <w:r w:rsidR="00587981">
        <w:rPr>
          <w:rFonts w:hint="cs"/>
          <w:rtl/>
        </w:rPr>
        <w:t xml:space="preserve"> בפרשת תולדות.</w:t>
      </w:r>
    </w:p>
  </w:footnote>
  <w:footnote w:id="33">
    <w:p w14:paraId="37276FE9" w14:textId="0D00FB7B" w:rsidR="000163D0" w:rsidRDefault="000163D0" w:rsidP="00587981">
      <w:pPr>
        <w:pStyle w:val="a3"/>
      </w:pPr>
      <w:r>
        <w:rPr>
          <w:rStyle w:val="a5"/>
        </w:rPr>
        <w:footnoteRef/>
      </w:r>
      <w:r>
        <w:rPr>
          <w:rtl/>
        </w:rPr>
        <w:t xml:space="preserve"> </w:t>
      </w:r>
      <w:r>
        <w:rPr>
          <w:rFonts w:hint="cs"/>
          <w:rtl/>
        </w:rPr>
        <w:t xml:space="preserve">על סבו, חוני, ראינו שהירושלמי אומר: "שלא בא בענווה" (הערה </w:t>
      </w:r>
      <w:r w:rsidR="00587981">
        <w:rPr>
          <w:rFonts w:hint="cs"/>
          <w:rtl/>
        </w:rPr>
        <w:t>6</w:t>
      </w:r>
      <w:r>
        <w:rPr>
          <w:rFonts w:hint="cs"/>
          <w:rtl/>
        </w:rPr>
        <w:t xml:space="preserve"> לעיל). האם כאן מתקן הנכד את מעשה זקנו, או שמא לא רק ענווה כאן, לא רק תפילה במקום השבעה, אלא אמונה עמוקה שהקב"ה מביא מטר ברצונו (כשיתרצה וירצה) ותפילת האדם איננה אלא "השתדלות" </w:t>
      </w:r>
      <w:r w:rsidR="00587981">
        <w:rPr>
          <w:rFonts w:hint="cs"/>
          <w:rtl/>
        </w:rPr>
        <w:t xml:space="preserve">והתבטלות </w:t>
      </w:r>
      <w:r>
        <w:rPr>
          <w:rFonts w:hint="cs"/>
          <w:rtl/>
        </w:rPr>
        <w:t>ולא הגורם.</w:t>
      </w:r>
      <w:r w:rsidR="005F4747">
        <w:rPr>
          <w:rFonts w:hint="cs"/>
          <w:rtl/>
        </w:rPr>
        <w:t xml:space="preserve"> התפילה מצטרפת לעשייה והיא חלק </w:t>
      </w:r>
      <w:r w:rsidR="00E86760">
        <w:rPr>
          <w:rFonts w:hint="cs"/>
          <w:rtl/>
        </w:rPr>
        <w:t>מ"</w:t>
      </w:r>
      <w:r w:rsidR="005F4747">
        <w:rPr>
          <w:rFonts w:hint="cs"/>
          <w:rtl/>
        </w:rPr>
        <w:t>אם בחוקוחי תלכו ... ונתתי ג</w:t>
      </w:r>
      <w:r w:rsidR="00403376">
        <w:rPr>
          <w:rFonts w:hint="cs"/>
          <w:rtl/>
        </w:rPr>
        <w:t>ש</w:t>
      </w:r>
      <w:r w:rsidR="005F4747">
        <w:rPr>
          <w:rFonts w:hint="cs"/>
          <w:rtl/>
        </w:rPr>
        <w:t>מם בעי</w:t>
      </w:r>
      <w:r w:rsidR="00403376">
        <w:rPr>
          <w:rFonts w:hint="cs"/>
          <w:rtl/>
        </w:rPr>
        <w:t>תם"</w:t>
      </w:r>
    </w:p>
  </w:footnote>
  <w:footnote w:id="34">
    <w:p w14:paraId="7EFD0ECA" w14:textId="6EFBDCA1" w:rsidR="00587981" w:rsidRDefault="00587981">
      <w:pPr>
        <w:pStyle w:val="a3"/>
        <w:rPr>
          <w:rtl/>
        </w:rPr>
      </w:pPr>
      <w:r>
        <w:rPr>
          <w:rStyle w:val="a5"/>
        </w:rPr>
        <w:footnoteRef/>
      </w:r>
      <w:r>
        <w:rPr>
          <w:rtl/>
        </w:rPr>
        <w:t xml:space="preserve"> </w:t>
      </w:r>
      <w:r w:rsidR="0008485E">
        <w:rPr>
          <w:rtl/>
        </w:rPr>
        <w:t>ראו</w:t>
      </w:r>
      <w:r>
        <w:rPr>
          <w:rtl/>
        </w:rPr>
        <w:t xml:space="preserve"> שם את כל השאלות ששאלו אותו החכמים על התנהגותו ומה שענה להם. אריכות העניין</w:t>
      </w:r>
      <w:r>
        <w:rPr>
          <w:rFonts w:hint="cs"/>
          <w:rtl/>
        </w:rPr>
        <w:t xml:space="preserve"> שם לא באה רק </w:t>
      </w:r>
      <w:r>
        <w:rPr>
          <w:rtl/>
        </w:rPr>
        <w:t xml:space="preserve">ללמדנו הלכות דרך ארץ דרך אבא חלקיה, </w:t>
      </w:r>
      <w:r>
        <w:rPr>
          <w:rFonts w:hint="cs"/>
          <w:rtl/>
        </w:rPr>
        <w:t xml:space="preserve">אלא </w:t>
      </w:r>
      <w:r>
        <w:rPr>
          <w:rtl/>
        </w:rPr>
        <w:t xml:space="preserve">להראות </w:t>
      </w:r>
      <w:r>
        <w:rPr>
          <w:rFonts w:hint="cs"/>
          <w:rtl/>
        </w:rPr>
        <w:t>ש</w:t>
      </w:r>
      <w:r>
        <w:rPr>
          <w:rtl/>
        </w:rPr>
        <w:t xml:space="preserve">צדיקותו והתנהגותו היום-יומית </w:t>
      </w:r>
      <w:r>
        <w:rPr>
          <w:rFonts w:hint="cs"/>
          <w:rtl/>
        </w:rPr>
        <w:t>ה</w:t>
      </w:r>
      <w:r w:rsidR="00D836FC">
        <w:rPr>
          <w:rFonts w:hint="cs"/>
          <w:rtl/>
        </w:rPr>
        <w:t>ם</w:t>
      </w:r>
      <w:r>
        <w:rPr>
          <w:rFonts w:hint="cs"/>
          <w:rtl/>
        </w:rPr>
        <w:t xml:space="preserve"> ה</w:t>
      </w:r>
      <w:r>
        <w:rPr>
          <w:rtl/>
        </w:rPr>
        <w:t>מפתח לגשם.</w:t>
      </w:r>
    </w:p>
  </w:footnote>
  <w:footnote w:id="35">
    <w:p w14:paraId="4D2D50B8" w14:textId="653B4135" w:rsidR="00F5432F" w:rsidRDefault="00F5432F" w:rsidP="00F5432F">
      <w:pPr>
        <w:pStyle w:val="a3"/>
        <w:rPr>
          <w:rtl/>
        </w:rPr>
      </w:pPr>
      <w:r>
        <w:rPr>
          <w:rStyle w:val="a5"/>
        </w:rPr>
        <w:footnoteRef/>
      </w:r>
      <w:r>
        <w:rPr>
          <w:rtl/>
        </w:rPr>
        <w:t xml:space="preserve"> </w:t>
      </w:r>
      <w:r w:rsidR="0008485E">
        <w:rPr>
          <w:rFonts w:hint="cs"/>
          <w:rtl/>
        </w:rPr>
        <w:t>ראו</w:t>
      </w:r>
      <w:r>
        <w:rPr>
          <w:rFonts w:hint="cs"/>
          <w:rtl/>
        </w:rPr>
        <w:t xml:space="preserve"> בדומה הסיפור על מר עוקבא ואשתו, בגמרא </w:t>
      </w:r>
      <w:r>
        <w:rPr>
          <w:rtl/>
        </w:rPr>
        <w:t>כתובות סז ע</w:t>
      </w:r>
      <w:r>
        <w:rPr>
          <w:rFonts w:hint="cs"/>
          <w:rtl/>
        </w:rPr>
        <w:t>"ב, שקפצו לתנור על מנת שלא לבייש עני שהיה מתפרנס מהם ואמרה אשתו של מר עוקבא שיניח כפות רגליו על כפות רגליה שהן נכוות פחות משום שהיא נותנת פת לעניים: "</w:t>
      </w:r>
      <w:r>
        <w:rPr>
          <w:rtl/>
        </w:rPr>
        <w:t>אמרה ליה: אנא שכיחנא בגויה דביתא ומקרבא אהנייתי</w:t>
      </w:r>
      <w:r>
        <w:rPr>
          <w:rFonts w:hint="cs"/>
          <w:rtl/>
        </w:rPr>
        <w:t>"</w:t>
      </w:r>
      <w:r>
        <w:rPr>
          <w:rtl/>
        </w:rPr>
        <w:t>.</w:t>
      </w:r>
    </w:p>
  </w:footnote>
  <w:footnote w:id="36">
    <w:p w14:paraId="4740720D" w14:textId="190B7534" w:rsidR="00E86760" w:rsidRDefault="00E86760">
      <w:pPr>
        <w:pStyle w:val="a3"/>
        <w:rPr>
          <w:rtl/>
        </w:rPr>
      </w:pPr>
      <w:r>
        <w:rPr>
          <w:rStyle w:val="a5"/>
        </w:rPr>
        <w:footnoteRef/>
      </w:r>
      <w:r>
        <w:rPr>
          <w:rtl/>
        </w:rPr>
        <w:t xml:space="preserve"> </w:t>
      </w:r>
      <w:r>
        <w:rPr>
          <w:rFonts w:hint="cs"/>
          <w:rtl/>
        </w:rPr>
        <w:t>ראו בדומה על הבריונים שר' מאיר התפלל שימותו וברוריה אשתו התפללה שיחזרו בתשובה (ברכות י ע"א).</w:t>
      </w:r>
    </w:p>
  </w:footnote>
  <w:footnote w:id="37">
    <w:p w14:paraId="5E7E8E11" w14:textId="43A496F9" w:rsidR="006C28C2" w:rsidRDefault="006C28C2" w:rsidP="00E539E1">
      <w:pPr>
        <w:pStyle w:val="a3"/>
      </w:pPr>
      <w:r>
        <w:rPr>
          <w:rStyle w:val="a5"/>
        </w:rPr>
        <w:footnoteRef/>
      </w:r>
      <w:r>
        <w:rPr>
          <w:rtl/>
        </w:rPr>
        <w:t xml:space="preserve"> ובהמשך הגמרא שם מובאים מקרים רבים שחכמים ביקשו על הגשם חלקם נענו וחלקם לא</w:t>
      </w:r>
      <w:r w:rsidR="0079685B">
        <w:rPr>
          <w:rFonts w:hint="cs"/>
          <w:rtl/>
        </w:rPr>
        <w:t xml:space="preserve"> וכבר סקרנו מעט מהם בדברינו </w:t>
      </w:r>
      <w:hyperlink r:id="rId21" w:history="1">
        <w:r w:rsidR="0079685B" w:rsidRPr="0079685B">
          <w:rPr>
            <w:rStyle w:val="Hyperlink"/>
            <w:rFonts w:hint="cs"/>
            <w:rtl/>
          </w:rPr>
          <w:t>תפילות לגשם במדרש</w:t>
        </w:r>
      </w:hyperlink>
      <w:r w:rsidR="0079685B">
        <w:rPr>
          <w:rFonts w:hint="cs"/>
          <w:rtl/>
        </w:rPr>
        <w:t xml:space="preserve"> במועד זה בשנה האחרת</w:t>
      </w:r>
      <w:r>
        <w:rPr>
          <w:rtl/>
        </w:rPr>
        <w:t xml:space="preserve">. </w:t>
      </w:r>
      <w:r w:rsidR="0008485E">
        <w:rPr>
          <w:rtl/>
        </w:rPr>
        <w:t>ראו</w:t>
      </w:r>
      <w:r>
        <w:rPr>
          <w:rtl/>
        </w:rPr>
        <w:t xml:space="preserve"> </w:t>
      </w:r>
      <w:r w:rsidR="0079685B">
        <w:rPr>
          <w:rFonts w:hint="cs"/>
          <w:rtl/>
        </w:rPr>
        <w:t xml:space="preserve">עוד שם </w:t>
      </w:r>
      <w:r>
        <w:rPr>
          <w:rtl/>
        </w:rPr>
        <w:t xml:space="preserve">בדף כה ע"א על </w:t>
      </w:r>
      <w:smartTag w:uri="urn:schemas-microsoft-com:office:smarttags" w:element="PersonName">
        <w:smartTagPr>
          <w:attr w:name="ProductID" w:val="לוי ש"/>
        </w:smartTagPr>
        <w:r>
          <w:rPr>
            <w:rtl/>
          </w:rPr>
          <w:t>לוי ש</w:t>
        </w:r>
      </w:smartTag>
      <w:r>
        <w:rPr>
          <w:rtl/>
        </w:rPr>
        <w:t>"הטיח דברים כלפי מעלה" ומאז צלע. האם זהו לוי בן סיסי ש</w:t>
      </w:r>
      <w:r w:rsidR="0079685B">
        <w:rPr>
          <w:rFonts w:hint="cs"/>
          <w:rtl/>
        </w:rPr>
        <w:t>נזכר בפסיקתא דרב כהנא כד</w:t>
      </w:r>
      <w:r w:rsidR="00E539E1">
        <w:rPr>
          <w:rFonts w:hint="cs"/>
          <w:rtl/>
        </w:rPr>
        <w:t xml:space="preserve"> שהניס את השודדים בתפילתו העזה לקב"ה ומה אירע לתלמידו שעשה כמו כן </w:t>
      </w:r>
      <w:r w:rsidR="0079685B">
        <w:rPr>
          <w:rFonts w:hint="cs"/>
          <w:rtl/>
        </w:rPr>
        <w:t xml:space="preserve">(בדברינו </w:t>
      </w:r>
      <w:hyperlink r:id="rId22" w:history="1">
        <w:r w:rsidR="0079685B" w:rsidRPr="0079685B">
          <w:rPr>
            <w:rStyle w:val="Hyperlink"/>
            <w:rFonts w:hint="cs"/>
            <w:rtl/>
          </w:rPr>
          <w:t>הושע מורה התשובה</w:t>
        </w:r>
      </w:hyperlink>
      <w:r w:rsidR="0079685B">
        <w:rPr>
          <w:rFonts w:hint="cs"/>
          <w:rtl/>
        </w:rPr>
        <w:t xml:space="preserve"> </w:t>
      </w:r>
      <w:r>
        <w:rPr>
          <w:rtl/>
        </w:rPr>
        <w:t>בפרשת שובה</w:t>
      </w:r>
      <w:r w:rsidR="0079685B">
        <w:rPr>
          <w:rFonts w:hint="cs"/>
          <w:rtl/>
        </w:rPr>
        <w:t>)</w:t>
      </w:r>
      <w:r>
        <w:rPr>
          <w:rtl/>
        </w:rPr>
        <w:t>? וכן בהמשך הגמרא שם על מעשה ניסים גדולים, בראשם הסיפור על: "תאנה תאנה הוציאי פירותיך ויאכלו פועלי אבא" (שם כד ע"א)  וכן: "מי שאמר לשמן וידלוק הוא יאמר לחומץ וידלוק" (שם כה ע"א).</w:t>
      </w:r>
    </w:p>
  </w:footnote>
  <w:footnote w:id="38">
    <w:p w14:paraId="72BB32E7" w14:textId="009561F7" w:rsidR="004A30C0" w:rsidRDefault="004A30C0">
      <w:pPr>
        <w:pStyle w:val="a3"/>
      </w:pPr>
      <w:r>
        <w:rPr>
          <w:rStyle w:val="a5"/>
        </w:rPr>
        <w:footnoteRef/>
      </w:r>
      <w:r>
        <w:rPr>
          <w:rtl/>
        </w:rPr>
        <w:t xml:space="preserve"> </w:t>
      </w:r>
      <w:r>
        <w:rPr>
          <w:rFonts w:hint="cs"/>
          <w:rtl/>
        </w:rPr>
        <w:t>וכביכול את הקב"ה לבריותיו שישמע וייענה לתפילתם על הגשם ויתחדשו פני אדמה (עפ"י תהלים קד ל)</w:t>
      </w:r>
    </w:p>
  </w:footnote>
  <w:footnote w:id="39">
    <w:p w14:paraId="381CF93E" w14:textId="185A5B77" w:rsidR="006C28C2" w:rsidRDefault="006C28C2" w:rsidP="000271BB">
      <w:pPr>
        <w:pStyle w:val="a3"/>
        <w:rPr>
          <w:rtl/>
        </w:rPr>
      </w:pPr>
      <w:r>
        <w:rPr>
          <w:rStyle w:val="a5"/>
        </w:rPr>
        <w:footnoteRef/>
      </w:r>
      <w:r>
        <w:rPr>
          <w:rtl/>
        </w:rPr>
        <w:t xml:space="preserve"> אין טעם לגשם בלי תפילת האדם. ולפי מדרש זה, חוני המעגל ואליהו הם הסמל לתפילה נכונה לגשם, כזו שהבריות עובדים בגללה לה'. על חוני דיברנו ועל אליהו, שמוריד גשם (</w:t>
      </w:r>
      <w:r w:rsidR="0008485E">
        <w:rPr>
          <w:rtl/>
        </w:rPr>
        <w:t>ראו</w:t>
      </w:r>
      <w:r>
        <w:rPr>
          <w:rtl/>
        </w:rPr>
        <w:t xml:space="preserve"> מלכים א פרק יח)</w:t>
      </w:r>
      <w:r w:rsidR="002D6C00">
        <w:rPr>
          <w:rFonts w:hint="cs"/>
          <w:rtl/>
        </w:rPr>
        <w:t xml:space="preserve">, </w:t>
      </w:r>
      <w:r w:rsidR="0008485E">
        <w:rPr>
          <w:rFonts w:hint="cs"/>
          <w:rtl/>
        </w:rPr>
        <w:t>ראו</w:t>
      </w:r>
      <w:r w:rsidR="002D6C00">
        <w:rPr>
          <w:rFonts w:hint="cs"/>
          <w:rtl/>
        </w:rPr>
        <w:t xml:space="preserve"> דברינו </w:t>
      </w:r>
      <w:hyperlink r:id="rId23" w:history="1">
        <w:r w:rsidR="002D6C00" w:rsidRPr="000271BB">
          <w:rPr>
            <w:rStyle w:val="Hyperlink"/>
            <w:rFonts w:hint="cs"/>
            <w:rtl/>
          </w:rPr>
          <w:t>אליהו בהר הכרמל</w:t>
        </w:r>
      </w:hyperlink>
      <w:r w:rsidR="002D6C00">
        <w:rPr>
          <w:rFonts w:hint="cs"/>
          <w:rtl/>
        </w:rPr>
        <w:t xml:space="preserve"> </w:t>
      </w:r>
      <w:r>
        <w:rPr>
          <w:rtl/>
        </w:rPr>
        <w:t>ב</w:t>
      </w:r>
      <w:r w:rsidR="000271BB">
        <w:rPr>
          <w:rFonts w:hint="cs"/>
          <w:rtl/>
        </w:rPr>
        <w:t>פרשת כי תשא</w:t>
      </w:r>
      <w:r>
        <w:rPr>
          <w:rtl/>
        </w:rPr>
        <w:t>.</w:t>
      </w:r>
    </w:p>
  </w:footnote>
  <w:footnote w:id="40">
    <w:p w14:paraId="4A929BE9" w14:textId="21683E3D" w:rsidR="003005BF" w:rsidRDefault="003005BF" w:rsidP="00E539E1">
      <w:pPr>
        <w:pStyle w:val="a3"/>
        <w:rPr>
          <w:rtl/>
        </w:rPr>
      </w:pPr>
      <w:r>
        <w:rPr>
          <w:rStyle w:val="a5"/>
        </w:rPr>
        <w:footnoteRef/>
      </w:r>
      <w:r>
        <w:rPr>
          <w:rtl/>
        </w:rPr>
        <w:t xml:space="preserve"> </w:t>
      </w:r>
      <w:r w:rsidR="006B172F">
        <w:rPr>
          <w:rFonts w:hint="cs"/>
          <w:rtl/>
          <w:lang w:val="he-IL"/>
        </w:rPr>
        <w:t>למרות שאין מוקדם ומאוחר בתלמוד, נראה ש</w:t>
      </w:r>
      <w:r>
        <w:rPr>
          <w:rFonts w:hint="cs"/>
          <w:rtl/>
          <w:lang w:val="he-IL"/>
        </w:rPr>
        <w:t xml:space="preserve">לא בכדי מופיע סיפור זה לפני ובסמוך למעשה חוני המעגל. לא סתם כעס שמעון </w:t>
      </w:r>
      <w:smartTag w:uri="urn:schemas-microsoft-com:office:smarttags" w:element="PersonName">
        <w:smartTagPr>
          <w:attr w:name="ProductID" w:val="בן שטח"/>
        </w:smartTagPr>
        <w:r>
          <w:rPr>
            <w:rFonts w:hint="cs"/>
            <w:rtl/>
            <w:lang w:val="he-IL"/>
          </w:rPr>
          <w:t>בן שטח</w:t>
        </w:r>
      </w:smartTag>
      <w:r>
        <w:rPr>
          <w:rFonts w:hint="cs"/>
          <w:rtl/>
          <w:lang w:val="he-IL"/>
        </w:rPr>
        <w:t xml:space="preserve"> על חוני המעגל. לא רק בגלל "מעשה קסמים" שעשה, אלא בגלל שהוא, שמעון </w:t>
      </w:r>
      <w:smartTag w:uri="urn:schemas-microsoft-com:office:smarttags" w:element="PersonName">
        <w:smartTagPr>
          <w:attr w:name="ProductID" w:val="בן שטח"/>
        </w:smartTagPr>
        <w:r>
          <w:rPr>
            <w:rFonts w:hint="cs"/>
            <w:rtl/>
            <w:lang w:val="he-IL"/>
          </w:rPr>
          <w:t>בן שטח</w:t>
        </w:r>
      </w:smartTag>
      <w:r>
        <w:rPr>
          <w:rFonts w:hint="cs"/>
          <w:rtl/>
          <w:lang w:val="he-IL"/>
        </w:rPr>
        <w:t xml:space="preserve">, מציג אלטרנטיבה. בימיו ירדו גשמים בלי מעשה נסים. ואם לא יורדים גשמים, אין זה אלא בגלל החטא, כמו שכתוב בתורה בפרשת קריאת שמע ובפרשת בחוקותי. ואת החטא צריך לתקן. </w:t>
      </w:r>
      <w:r w:rsidR="00E539E1">
        <w:rPr>
          <w:rFonts w:hint="cs"/>
          <w:rtl/>
          <w:lang w:val="he-IL"/>
        </w:rPr>
        <w:t xml:space="preserve">אך </w:t>
      </w:r>
      <w:r>
        <w:rPr>
          <w:rFonts w:hint="cs"/>
          <w:rtl/>
          <w:lang w:val="he-IL"/>
        </w:rPr>
        <w:t xml:space="preserve">אילו חוני המעגל </w:t>
      </w:r>
      <w:r>
        <w:rPr>
          <w:rFonts w:hint="cs"/>
          <w:b/>
          <w:bCs/>
          <w:rtl/>
          <w:lang w:val="he-IL"/>
        </w:rPr>
        <w:t>מתחטא</w:t>
      </w:r>
      <w:r>
        <w:rPr>
          <w:rFonts w:hint="cs"/>
          <w:rtl/>
          <w:lang w:val="he-IL"/>
        </w:rPr>
        <w:t xml:space="preserve"> לפני אביו שבשמים במקום לתקן את החטא. הצדיק </w:t>
      </w:r>
      <w:r w:rsidR="00E539E1">
        <w:rPr>
          <w:rFonts w:hint="cs"/>
          <w:rtl/>
          <w:lang w:val="he-IL"/>
        </w:rPr>
        <w:t xml:space="preserve">הנושא על שכמו את עול </w:t>
      </w:r>
      <w:r>
        <w:rPr>
          <w:rFonts w:hint="cs"/>
          <w:rtl/>
          <w:lang w:val="he-IL"/>
        </w:rPr>
        <w:t xml:space="preserve">הציבור כולו. האם לפנינו שורש קדום של מחלוקת החסידות והמתנגדים? שמעון </w:t>
      </w:r>
      <w:smartTag w:uri="urn:schemas-microsoft-com:office:smarttags" w:element="PersonName">
        <w:smartTagPr>
          <w:attr w:name="ProductID" w:val="בן שטח"/>
        </w:smartTagPr>
        <w:r>
          <w:rPr>
            <w:rFonts w:hint="cs"/>
            <w:rtl/>
            <w:lang w:val="he-IL"/>
          </w:rPr>
          <w:t>בן שטח</w:t>
        </w:r>
      </w:smartTag>
      <w:r>
        <w:rPr>
          <w:rFonts w:hint="cs"/>
          <w:rtl/>
          <w:lang w:val="he-IL"/>
        </w:rPr>
        <w:t xml:space="preserve"> הוא המתנגד </w:t>
      </w:r>
      <w:r>
        <w:rPr>
          <w:rtl/>
          <w:lang w:val="he-IL"/>
        </w:rPr>
        <w:t>–</w:t>
      </w:r>
      <w:r>
        <w:rPr>
          <w:rFonts w:hint="cs"/>
          <w:rtl/>
          <w:lang w:val="he-IL"/>
        </w:rPr>
        <w:t xml:space="preserve"> אביו הרוחני של הרמב"ם והגר"א, בעוד שחוני המעגל </w:t>
      </w:r>
      <w:r>
        <w:rPr>
          <w:rtl/>
          <w:lang w:val="he-IL"/>
        </w:rPr>
        <w:t>–</w:t>
      </w:r>
      <w:r>
        <w:rPr>
          <w:rFonts w:hint="cs"/>
          <w:rtl/>
          <w:lang w:val="he-IL"/>
        </w:rPr>
        <w:t xml:space="preserve"> בעל המופת </w:t>
      </w:r>
      <w:r>
        <w:rPr>
          <w:rtl/>
          <w:lang w:val="he-IL"/>
        </w:rPr>
        <w:t>–</w:t>
      </w:r>
      <w:r>
        <w:rPr>
          <w:rFonts w:hint="cs"/>
          <w:rtl/>
          <w:lang w:val="he-IL"/>
        </w:rPr>
        <w:t xml:space="preserve"> הוא אביו הרוחני ושורש נשמתו של הבעש"ט והמקובלים ואולי אפילו של דמויות כמו רמב"ן?</w:t>
      </w:r>
      <w:r w:rsidR="00F5432F">
        <w:rPr>
          <w:rFonts w:hint="cs"/>
          <w:rtl/>
          <w:lang w:val="he-IL"/>
        </w:rPr>
        <w:t xml:space="preserve"> </w:t>
      </w:r>
      <w:r w:rsidR="00E539E1">
        <w:rPr>
          <w:rFonts w:hint="cs"/>
          <w:rtl/>
          <w:lang w:val="he-IL"/>
        </w:rPr>
        <w:t>כך או כך</w:t>
      </w:r>
      <w:r w:rsidR="00F5432F">
        <w:rPr>
          <w:rFonts w:hint="cs"/>
          <w:rtl/>
          <w:lang w:val="he-IL"/>
        </w:rPr>
        <w:t xml:space="preserve">, </w:t>
      </w:r>
      <w:r w:rsidR="0008485E">
        <w:rPr>
          <w:rFonts w:hint="cs"/>
          <w:rtl/>
          <w:lang w:val="he-IL"/>
        </w:rPr>
        <w:t>ראו</w:t>
      </w:r>
      <w:r w:rsidR="00F5432F">
        <w:rPr>
          <w:rFonts w:hint="cs"/>
          <w:rtl/>
          <w:lang w:val="he-IL"/>
        </w:rPr>
        <w:t xml:space="preserve"> מקבילה למדרש זה בויקרא רבה לה י, פרשת בחוקותי, שם נזכרת גם המלכה שלומציון והגשמים היו יורדים "מלילי שבת ללילי שבת", בלי ליל</w:t>
      </w:r>
      <w:r w:rsidR="00A16FE4">
        <w:rPr>
          <w:rFonts w:hint="cs"/>
          <w:rtl/>
          <w:lang w:val="he-IL"/>
        </w:rPr>
        <w:t>ות</w:t>
      </w:r>
      <w:r w:rsidR="00F5432F">
        <w:rPr>
          <w:rFonts w:hint="cs"/>
          <w:rtl/>
          <w:lang w:val="he-IL"/>
        </w:rPr>
        <w:t xml:space="preserve"> רביעי</w:t>
      </w:r>
      <w:r w:rsidR="00A16FE4">
        <w:rPr>
          <w:rFonts w:hint="cs"/>
          <w:rtl/>
          <w:lang w:val="he-IL"/>
        </w:rPr>
        <w:t xml:space="preserve"> (ולא בערב שבת, היינו ימי שישי, שבהם אנשים טרודים בקניות לכבוד שבת, </w:t>
      </w:r>
      <w:r w:rsidR="0008485E">
        <w:rPr>
          <w:rFonts w:hint="cs"/>
          <w:rtl/>
          <w:lang w:val="he-IL"/>
        </w:rPr>
        <w:t>ראו</w:t>
      </w:r>
      <w:r w:rsidR="00A16FE4">
        <w:rPr>
          <w:rFonts w:hint="cs"/>
          <w:rtl/>
          <w:lang w:val="he-IL"/>
        </w:rPr>
        <w:t xml:space="preserve"> גמרא תענית ח ע"ב). </w:t>
      </w:r>
      <w:r w:rsidR="0008485E">
        <w:rPr>
          <w:rFonts w:hint="cs"/>
          <w:rtl/>
          <w:lang w:val="he-IL"/>
        </w:rPr>
        <w:t>ראו</w:t>
      </w:r>
      <w:r w:rsidR="00A16FE4">
        <w:rPr>
          <w:rFonts w:hint="cs"/>
          <w:rtl/>
          <w:lang w:val="he-IL"/>
        </w:rPr>
        <w:t xml:space="preserve"> דברינו </w:t>
      </w:r>
      <w:hyperlink r:id="rId24" w:history="1">
        <w:r w:rsidR="00A16FE4" w:rsidRPr="00A16FE4">
          <w:rPr>
            <w:rStyle w:val="Hyperlink"/>
            <w:rFonts w:hint="cs"/>
            <w:rtl/>
            <w:lang w:val="he-IL"/>
          </w:rPr>
          <w:t>בימי שלומציון ושמעון בן שטח</w:t>
        </w:r>
      </w:hyperlink>
      <w:r w:rsidR="00A16FE4">
        <w:rPr>
          <w:rFonts w:hint="cs"/>
          <w:rtl/>
          <w:lang w:val="he-IL"/>
        </w:rPr>
        <w:t xml:space="preserve"> בפרשת בחוקותי.</w:t>
      </w:r>
    </w:p>
  </w:footnote>
  <w:footnote w:id="41">
    <w:p w14:paraId="7574120F" w14:textId="6C43CB3C" w:rsidR="00873451" w:rsidRDefault="00873451" w:rsidP="00873451">
      <w:pPr>
        <w:pStyle w:val="a3"/>
      </w:pPr>
      <w:r>
        <w:rPr>
          <w:rStyle w:val="a5"/>
        </w:rPr>
        <w:footnoteRef/>
      </w:r>
      <w:r>
        <w:rPr>
          <w:rtl/>
        </w:rPr>
        <w:t xml:space="preserve"> </w:t>
      </w:r>
      <w:r>
        <w:rPr>
          <w:rFonts w:hint="cs"/>
          <w:rtl/>
        </w:rPr>
        <w:t xml:space="preserve">את חוני המעגל שהפליא בניסיו להוריד גשמי ברכה לכלל ישראל, מנסים כעת היהודים להכניס אל תוך מלחמת האחים האכזרית שמסמלת את סופה העגום של מלכות החשמונאים. </w:t>
      </w:r>
      <w:r w:rsidR="0008485E">
        <w:rPr>
          <w:rFonts w:hint="cs"/>
          <w:rtl/>
        </w:rPr>
        <w:t>ראו</w:t>
      </w:r>
      <w:r>
        <w:rPr>
          <w:rFonts w:hint="cs"/>
          <w:rtl/>
        </w:rPr>
        <w:t xml:space="preserve"> גמרא </w:t>
      </w:r>
      <w:r>
        <w:rPr>
          <w:rtl/>
        </w:rPr>
        <w:t>מנחות דף סד עמוד ב</w:t>
      </w:r>
      <w:r>
        <w:rPr>
          <w:rFonts w:hint="cs"/>
          <w:rtl/>
        </w:rPr>
        <w:t xml:space="preserve"> (וכן הוא במסכת סוטה מט ע"ב וב</w:t>
      </w:r>
      <w:r>
        <w:rPr>
          <w:rtl/>
        </w:rPr>
        <w:t xml:space="preserve">מסכת בבא קמא </w:t>
      </w:r>
      <w:r>
        <w:rPr>
          <w:rFonts w:hint="cs"/>
          <w:rtl/>
        </w:rPr>
        <w:t xml:space="preserve">דף </w:t>
      </w:r>
      <w:r>
        <w:rPr>
          <w:rtl/>
        </w:rPr>
        <w:t>פב</w:t>
      </w:r>
      <w:r>
        <w:rPr>
          <w:rFonts w:hint="cs"/>
          <w:rtl/>
        </w:rPr>
        <w:t xml:space="preserve"> ע"ב): "</w:t>
      </w:r>
      <w:r>
        <w:rPr>
          <w:rtl/>
        </w:rPr>
        <w:t>ת</w:t>
      </w:r>
      <w:r>
        <w:rPr>
          <w:rFonts w:hint="cs"/>
          <w:rtl/>
        </w:rPr>
        <w:t>נו רבנן</w:t>
      </w:r>
      <w:r>
        <w:rPr>
          <w:rtl/>
        </w:rPr>
        <w:t>: כשצרו מלכי בית חשמונאי זה על זה, והיה הורקנוס מבחוץ ואריסטובלוס מבפנים. בכל יום ויום היו משלשלין להן דינרין בקופה ומעלין להן תמידין</w:t>
      </w:r>
      <w:r>
        <w:rPr>
          <w:rFonts w:hint="cs"/>
          <w:rtl/>
        </w:rPr>
        <w:t xml:space="preserve"> ...</w:t>
      </w:r>
      <w:r>
        <w:rPr>
          <w:rtl/>
        </w:rPr>
        <w:t xml:space="preserve"> למחר שלשלו להן דינרין בקופה והעלו להן חזיר, כיון שהגיע לחצי חומה נעץ צ</w:t>
      </w:r>
      <w:r>
        <w:rPr>
          <w:rFonts w:hint="cs"/>
          <w:rtl/>
        </w:rPr>
        <w:t>י</w:t>
      </w:r>
      <w:r>
        <w:rPr>
          <w:rtl/>
        </w:rPr>
        <w:t>פ</w:t>
      </w:r>
      <w:r>
        <w:rPr>
          <w:rFonts w:hint="cs"/>
          <w:rtl/>
        </w:rPr>
        <w:t>ו</w:t>
      </w:r>
      <w:r>
        <w:rPr>
          <w:rtl/>
        </w:rPr>
        <w:t>רניו בחומה, ונזדעזעה ארץ ישראל ארבע מאות פרסה על ארבע מאות פרסה</w:t>
      </w:r>
      <w:r>
        <w:rPr>
          <w:rFonts w:hint="cs"/>
          <w:rtl/>
        </w:rPr>
        <w:t>"</w:t>
      </w:r>
      <w:r>
        <w:rPr>
          <w:rtl/>
        </w:rPr>
        <w:t>.</w:t>
      </w:r>
      <w:r>
        <w:rPr>
          <w:rFonts w:hint="cs"/>
          <w:rtl/>
        </w:rPr>
        <w:t xml:space="preserve"> </w:t>
      </w:r>
      <w:r w:rsidR="0008485E">
        <w:rPr>
          <w:rFonts w:hint="cs"/>
          <w:rtl/>
        </w:rPr>
        <w:t>ראו</w:t>
      </w:r>
      <w:r>
        <w:rPr>
          <w:rFonts w:hint="cs"/>
          <w:rtl/>
        </w:rPr>
        <w:t xml:space="preserve"> דברינו </w:t>
      </w:r>
      <w:hyperlink r:id="rId25" w:history="1">
        <w:r w:rsidRPr="007A642E">
          <w:rPr>
            <w:rStyle w:val="Hyperlink"/>
            <w:rFonts w:hint="cs"/>
            <w:rtl/>
          </w:rPr>
          <w:t>בית חשמונאי</w:t>
        </w:r>
      </w:hyperlink>
      <w:r>
        <w:rPr>
          <w:rFonts w:hint="cs"/>
          <w:rtl/>
        </w:rPr>
        <w:t xml:space="preserve"> בחנוכה. האם זה סיפור </w:t>
      </w:r>
      <w:r w:rsidR="0008485E">
        <w:rPr>
          <w:rFonts w:hint="cs"/>
          <w:rtl/>
        </w:rPr>
        <w:t xml:space="preserve">רק </w:t>
      </w:r>
      <w:r>
        <w:rPr>
          <w:rFonts w:hint="cs"/>
          <w:rtl/>
        </w:rPr>
        <w:t xml:space="preserve">על בית חשמונאי או </w:t>
      </w:r>
      <w:r w:rsidR="0008485E">
        <w:rPr>
          <w:rFonts w:hint="cs"/>
          <w:rtl/>
        </w:rPr>
        <w:t xml:space="preserve">שמא </w:t>
      </w:r>
      <w:r>
        <w:rPr>
          <w:rFonts w:hint="cs"/>
          <w:rtl/>
        </w:rPr>
        <w:t>גם על חוני המעגל?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9E43" w14:textId="77777777" w:rsidR="006C28C2" w:rsidRDefault="006C28C2" w:rsidP="008D029C">
    <w:pPr>
      <w:pStyle w:val="1"/>
      <w:tabs>
        <w:tab w:val="clear" w:pos="9469"/>
        <w:tab w:val="right" w:pos="9185"/>
      </w:tabs>
      <w:rPr>
        <w:rtl/>
      </w:rPr>
    </w:pPr>
    <w:r>
      <w:rPr>
        <w:rFonts w:hint="cs"/>
        <w:rtl/>
      </w:rPr>
      <w:t>הושענה רבה, שמיני עצרת</w:t>
    </w:r>
    <w:r>
      <w:rPr>
        <w:rFonts w:hint="cs"/>
        <w:rtl/>
      </w:rPr>
      <w:tab/>
      <w:t>תש"ס- תש"ע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0026" w14:textId="077C19DC" w:rsidR="006C28C2" w:rsidRDefault="006C28C2">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323D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3MjOyNDKxMDO2NLZQ0lEKTi0uzszPAykwqgUAHzpZRywAAAA="/>
  </w:docVars>
  <w:rsids>
    <w:rsidRoot w:val="00002151"/>
    <w:rsid w:val="00002151"/>
    <w:rsid w:val="0000411C"/>
    <w:rsid w:val="00005EC9"/>
    <w:rsid w:val="000163D0"/>
    <w:rsid w:val="00016F3F"/>
    <w:rsid w:val="00017663"/>
    <w:rsid w:val="000261D3"/>
    <w:rsid w:val="000265B0"/>
    <w:rsid w:val="000271BB"/>
    <w:rsid w:val="00030789"/>
    <w:rsid w:val="00032DA2"/>
    <w:rsid w:val="000355AD"/>
    <w:rsid w:val="00041BAD"/>
    <w:rsid w:val="00044414"/>
    <w:rsid w:val="00044444"/>
    <w:rsid w:val="000445E9"/>
    <w:rsid w:val="000446D9"/>
    <w:rsid w:val="00057296"/>
    <w:rsid w:val="0006032A"/>
    <w:rsid w:val="0006399D"/>
    <w:rsid w:val="00072CCB"/>
    <w:rsid w:val="00082D9C"/>
    <w:rsid w:val="00083E5A"/>
    <w:rsid w:val="0008485E"/>
    <w:rsid w:val="00087015"/>
    <w:rsid w:val="00095416"/>
    <w:rsid w:val="000A4FAE"/>
    <w:rsid w:val="000A504A"/>
    <w:rsid w:val="000A50C4"/>
    <w:rsid w:val="000B2D9E"/>
    <w:rsid w:val="000B5AA0"/>
    <w:rsid w:val="000C178D"/>
    <w:rsid w:val="000C1A8D"/>
    <w:rsid w:val="000D5417"/>
    <w:rsid w:val="000D551F"/>
    <w:rsid w:val="000E2CA9"/>
    <w:rsid w:val="000E379E"/>
    <w:rsid w:val="000E7D45"/>
    <w:rsid w:val="000F1BCE"/>
    <w:rsid w:val="000F1FD7"/>
    <w:rsid w:val="000F770E"/>
    <w:rsid w:val="00111FAC"/>
    <w:rsid w:val="00112577"/>
    <w:rsid w:val="00112F06"/>
    <w:rsid w:val="00113829"/>
    <w:rsid w:val="001159ED"/>
    <w:rsid w:val="00116B83"/>
    <w:rsid w:val="00117FB1"/>
    <w:rsid w:val="001344D4"/>
    <w:rsid w:val="00136C93"/>
    <w:rsid w:val="00137A14"/>
    <w:rsid w:val="00140435"/>
    <w:rsid w:val="0014074A"/>
    <w:rsid w:val="001458AC"/>
    <w:rsid w:val="00145E4E"/>
    <w:rsid w:val="00146930"/>
    <w:rsid w:val="00150ABD"/>
    <w:rsid w:val="00153757"/>
    <w:rsid w:val="00153CBA"/>
    <w:rsid w:val="001556F6"/>
    <w:rsid w:val="00155767"/>
    <w:rsid w:val="00157075"/>
    <w:rsid w:val="00160169"/>
    <w:rsid w:val="00166B38"/>
    <w:rsid w:val="00167202"/>
    <w:rsid w:val="001768A1"/>
    <w:rsid w:val="00182E2B"/>
    <w:rsid w:val="00184286"/>
    <w:rsid w:val="00190AF1"/>
    <w:rsid w:val="001926B0"/>
    <w:rsid w:val="00195D39"/>
    <w:rsid w:val="00195D67"/>
    <w:rsid w:val="001964B4"/>
    <w:rsid w:val="001A270B"/>
    <w:rsid w:val="001C0CB8"/>
    <w:rsid w:val="001C2F05"/>
    <w:rsid w:val="001D03DE"/>
    <w:rsid w:val="001D2B9E"/>
    <w:rsid w:val="001D4D68"/>
    <w:rsid w:val="001E123F"/>
    <w:rsid w:val="001E2B3B"/>
    <w:rsid w:val="001F3116"/>
    <w:rsid w:val="001F551E"/>
    <w:rsid w:val="00202460"/>
    <w:rsid w:val="002152BC"/>
    <w:rsid w:val="00220FD0"/>
    <w:rsid w:val="00223F1F"/>
    <w:rsid w:val="002242D0"/>
    <w:rsid w:val="002242D9"/>
    <w:rsid w:val="00226E67"/>
    <w:rsid w:val="002323D1"/>
    <w:rsid w:val="0023334B"/>
    <w:rsid w:val="00235756"/>
    <w:rsid w:val="00237DB1"/>
    <w:rsid w:val="002474C8"/>
    <w:rsid w:val="00247536"/>
    <w:rsid w:val="00250B13"/>
    <w:rsid w:val="00262DA4"/>
    <w:rsid w:val="00263D45"/>
    <w:rsid w:val="00267888"/>
    <w:rsid w:val="00271E17"/>
    <w:rsid w:val="0027355B"/>
    <w:rsid w:val="00281C63"/>
    <w:rsid w:val="00283FFB"/>
    <w:rsid w:val="002B16AA"/>
    <w:rsid w:val="002B515B"/>
    <w:rsid w:val="002B54CE"/>
    <w:rsid w:val="002C0FAA"/>
    <w:rsid w:val="002C7D2E"/>
    <w:rsid w:val="002D2F3B"/>
    <w:rsid w:val="002D685E"/>
    <w:rsid w:val="002D6C00"/>
    <w:rsid w:val="002E0BC3"/>
    <w:rsid w:val="002F08BF"/>
    <w:rsid w:val="002F47BB"/>
    <w:rsid w:val="002F7BBA"/>
    <w:rsid w:val="003005BF"/>
    <w:rsid w:val="00300BF2"/>
    <w:rsid w:val="003048C5"/>
    <w:rsid w:val="0031749B"/>
    <w:rsid w:val="003229B9"/>
    <w:rsid w:val="003247A0"/>
    <w:rsid w:val="0032543F"/>
    <w:rsid w:val="0033213A"/>
    <w:rsid w:val="0034126F"/>
    <w:rsid w:val="003428CD"/>
    <w:rsid w:val="00343535"/>
    <w:rsid w:val="00355AD5"/>
    <w:rsid w:val="00356771"/>
    <w:rsid w:val="00363505"/>
    <w:rsid w:val="003669C8"/>
    <w:rsid w:val="00382E3B"/>
    <w:rsid w:val="00383D54"/>
    <w:rsid w:val="003935A0"/>
    <w:rsid w:val="003A1289"/>
    <w:rsid w:val="003B10EE"/>
    <w:rsid w:val="003B5462"/>
    <w:rsid w:val="003C0CCA"/>
    <w:rsid w:val="003C156D"/>
    <w:rsid w:val="003C2D23"/>
    <w:rsid w:val="003C6FA1"/>
    <w:rsid w:val="003D0480"/>
    <w:rsid w:val="003D04B6"/>
    <w:rsid w:val="003D637D"/>
    <w:rsid w:val="003E0BAB"/>
    <w:rsid w:val="003E385F"/>
    <w:rsid w:val="003E4063"/>
    <w:rsid w:val="003E52C1"/>
    <w:rsid w:val="003E57F3"/>
    <w:rsid w:val="003F21B8"/>
    <w:rsid w:val="003F2520"/>
    <w:rsid w:val="003F27BA"/>
    <w:rsid w:val="003F3C4D"/>
    <w:rsid w:val="00400993"/>
    <w:rsid w:val="00401D27"/>
    <w:rsid w:val="00403376"/>
    <w:rsid w:val="00404946"/>
    <w:rsid w:val="0042556B"/>
    <w:rsid w:val="00435DB3"/>
    <w:rsid w:val="00441CB3"/>
    <w:rsid w:val="00442E0D"/>
    <w:rsid w:val="004439DF"/>
    <w:rsid w:val="0045454F"/>
    <w:rsid w:val="0046110A"/>
    <w:rsid w:val="0046342C"/>
    <w:rsid w:val="004641A4"/>
    <w:rsid w:val="0046426D"/>
    <w:rsid w:val="00466A06"/>
    <w:rsid w:val="0047095D"/>
    <w:rsid w:val="0047117A"/>
    <w:rsid w:val="00475C0F"/>
    <w:rsid w:val="0048421E"/>
    <w:rsid w:val="0049044A"/>
    <w:rsid w:val="004910F6"/>
    <w:rsid w:val="00495A8F"/>
    <w:rsid w:val="004A2790"/>
    <w:rsid w:val="004A30C0"/>
    <w:rsid w:val="004A409A"/>
    <w:rsid w:val="004A5A7B"/>
    <w:rsid w:val="004A5F53"/>
    <w:rsid w:val="004B159C"/>
    <w:rsid w:val="004B5B72"/>
    <w:rsid w:val="004C1099"/>
    <w:rsid w:val="004C1E35"/>
    <w:rsid w:val="004C3A07"/>
    <w:rsid w:val="004C592F"/>
    <w:rsid w:val="004E14B4"/>
    <w:rsid w:val="004E43B3"/>
    <w:rsid w:val="004E45A8"/>
    <w:rsid w:val="004F0434"/>
    <w:rsid w:val="004F222C"/>
    <w:rsid w:val="004F4444"/>
    <w:rsid w:val="005021F9"/>
    <w:rsid w:val="0050318F"/>
    <w:rsid w:val="00512CEF"/>
    <w:rsid w:val="005138E5"/>
    <w:rsid w:val="00515ECE"/>
    <w:rsid w:val="005241BA"/>
    <w:rsid w:val="005261E9"/>
    <w:rsid w:val="0053009E"/>
    <w:rsid w:val="00531D9D"/>
    <w:rsid w:val="00542688"/>
    <w:rsid w:val="005514F6"/>
    <w:rsid w:val="005537A5"/>
    <w:rsid w:val="00557FE4"/>
    <w:rsid w:val="005649E4"/>
    <w:rsid w:val="005706E2"/>
    <w:rsid w:val="005865E7"/>
    <w:rsid w:val="00587981"/>
    <w:rsid w:val="0059287E"/>
    <w:rsid w:val="005A0072"/>
    <w:rsid w:val="005A3DD5"/>
    <w:rsid w:val="005B5037"/>
    <w:rsid w:val="005B6E7F"/>
    <w:rsid w:val="005B767D"/>
    <w:rsid w:val="005B7ADF"/>
    <w:rsid w:val="005C0535"/>
    <w:rsid w:val="005C15A4"/>
    <w:rsid w:val="005D5AC7"/>
    <w:rsid w:val="005F04D2"/>
    <w:rsid w:val="005F2587"/>
    <w:rsid w:val="005F3C4A"/>
    <w:rsid w:val="005F4747"/>
    <w:rsid w:val="005F5238"/>
    <w:rsid w:val="005F71F6"/>
    <w:rsid w:val="005F7800"/>
    <w:rsid w:val="00603081"/>
    <w:rsid w:val="006101CD"/>
    <w:rsid w:val="006143D1"/>
    <w:rsid w:val="00616409"/>
    <w:rsid w:val="00616907"/>
    <w:rsid w:val="006169FF"/>
    <w:rsid w:val="00620957"/>
    <w:rsid w:val="0062272D"/>
    <w:rsid w:val="00623F0C"/>
    <w:rsid w:val="00624D3B"/>
    <w:rsid w:val="00631B33"/>
    <w:rsid w:val="00632A5B"/>
    <w:rsid w:val="00633650"/>
    <w:rsid w:val="006354F3"/>
    <w:rsid w:val="00641978"/>
    <w:rsid w:val="00656861"/>
    <w:rsid w:val="00662823"/>
    <w:rsid w:val="00676DAF"/>
    <w:rsid w:val="006870FC"/>
    <w:rsid w:val="00691FD6"/>
    <w:rsid w:val="00693E74"/>
    <w:rsid w:val="006966C2"/>
    <w:rsid w:val="006A1736"/>
    <w:rsid w:val="006B0FD0"/>
    <w:rsid w:val="006B172F"/>
    <w:rsid w:val="006B6346"/>
    <w:rsid w:val="006C28C2"/>
    <w:rsid w:val="006C519B"/>
    <w:rsid w:val="006D3F37"/>
    <w:rsid w:val="006E04ED"/>
    <w:rsid w:val="006E35C8"/>
    <w:rsid w:val="0070386C"/>
    <w:rsid w:val="0071239E"/>
    <w:rsid w:val="007153F8"/>
    <w:rsid w:val="00716645"/>
    <w:rsid w:val="00723298"/>
    <w:rsid w:val="0072765E"/>
    <w:rsid w:val="00731F1A"/>
    <w:rsid w:val="00731F81"/>
    <w:rsid w:val="00736D3F"/>
    <w:rsid w:val="0075027D"/>
    <w:rsid w:val="00751DFD"/>
    <w:rsid w:val="007548BB"/>
    <w:rsid w:val="00756F54"/>
    <w:rsid w:val="00764173"/>
    <w:rsid w:val="00764FA5"/>
    <w:rsid w:val="00772C83"/>
    <w:rsid w:val="00772F93"/>
    <w:rsid w:val="00774D7E"/>
    <w:rsid w:val="00774E9F"/>
    <w:rsid w:val="0077673A"/>
    <w:rsid w:val="00791D2D"/>
    <w:rsid w:val="00791D62"/>
    <w:rsid w:val="0079685B"/>
    <w:rsid w:val="007A02A0"/>
    <w:rsid w:val="007A1483"/>
    <w:rsid w:val="007A3CAD"/>
    <w:rsid w:val="007A5D30"/>
    <w:rsid w:val="007A642E"/>
    <w:rsid w:val="007A7368"/>
    <w:rsid w:val="007A74EA"/>
    <w:rsid w:val="007B3E75"/>
    <w:rsid w:val="007C0B3D"/>
    <w:rsid w:val="007D032D"/>
    <w:rsid w:val="007E1718"/>
    <w:rsid w:val="007E3FE5"/>
    <w:rsid w:val="007F14CF"/>
    <w:rsid w:val="00801CEA"/>
    <w:rsid w:val="00815712"/>
    <w:rsid w:val="00837686"/>
    <w:rsid w:val="008406AB"/>
    <w:rsid w:val="0084367F"/>
    <w:rsid w:val="0084644F"/>
    <w:rsid w:val="008660CE"/>
    <w:rsid w:val="00866127"/>
    <w:rsid w:val="00870482"/>
    <w:rsid w:val="00871C96"/>
    <w:rsid w:val="00872244"/>
    <w:rsid w:val="00873451"/>
    <w:rsid w:val="00882C6B"/>
    <w:rsid w:val="00882F99"/>
    <w:rsid w:val="00886351"/>
    <w:rsid w:val="008878C4"/>
    <w:rsid w:val="00890805"/>
    <w:rsid w:val="00896594"/>
    <w:rsid w:val="008B0170"/>
    <w:rsid w:val="008B3CE5"/>
    <w:rsid w:val="008C024F"/>
    <w:rsid w:val="008D029C"/>
    <w:rsid w:val="008D1695"/>
    <w:rsid w:val="008E061E"/>
    <w:rsid w:val="008E12E1"/>
    <w:rsid w:val="008F06E1"/>
    <w:rsid w:val="008F412E"/>
    <w:rsid w:val="008F64BC"/>
    <w:rsid w:val="00901E36"/>
    <w:rsid w:val="00911DB4"/>
    <w:rsid w:val="009141EB"/>
    <w:rsid w:val="009214CB"/>
    <w:rsid w:val="0092319A"/>
    <w:rsid w:val="00931CF3"/>
    <w:rsid w:val="009330CD"/>
    <w:rsid w:val="009375F1"/>
    <w:rsid w:val="00937C8E"/>
    <w:rsid w:val="009512C6"/>
    <w:rsid w:val="00952233"/>
    <w:rsid w:val="00955A14"/>
    <w:rsid w:val="00966898"/>
    <w:rsid w:val="009668AF"/>
    <w:rsid w:val="0097046E"/>
    <w:rsid w:val="0097477A"/>
    <w:rsid w:val="00975F3B"/>
    <w:rsid w:val="00977980"/>
    <w:rsid w:val="00983EDC"/>
    <w:rsid w:val="00990BD9"/>
    <w:rsid w:val="009920C2"/>
    <w:rsid w:val="00992CDC"/>
    <w:rsid w:val="00997569"/>
    <w:rsid w:val="009A4908"/>
    <w:rsid w:val="009B16C8"/>
    <w:rsid w:val="009B1EAA"/>
    <w:rsid w:val="009B4E18"/>
    <w:rsid w:val="009D062E"/>
    <w:rsid w:val="009D0B06"/>
    <w:rsid w:val="009E0D7A"/>
    <w:rsid w:val="009E4A9F"/>
    <w:rsid w:val="009E5663"/>
    <w:rsid w:val="009F3CA6"/>
    <w:rsid w:val="00A06153"/>
    <w:rsid w:val="00A07E0A"/>
    <w:rsid w:val="00A140AF"/>
    <w:rsid w:val="00A1584D"/>
    <w:rsid w:val="00A16FE4"/>
    <w:rsid w:val="00A17577"/>
    <w:rsid w:val="00A21BA4"/>
    <w:rsid w:val="00A30B6F"/>
    <w:rsid w:val="00A412A6"/>
    <w:rsid w:val="00A46A2F"/>
    <w:rsid w:val="00A55DC6"/>
    <w:rsid w:val="00A56E70"/>
    <w:rsid w:val="00A904DA"/>
    <w:rsid w:val="00A9089E"/>
    <w:rsid w:val="00AA42D4"/>
    <w:rsid w:val="00AC5053"/>
    <w:rsid w:val="00AC6CCF"/>
    <w:rsid w:val="00AC6FB1"/>
    <w:rsid w:val="00AE17CD"/>
    <w:rsid w:val="00AE2593"/>
    <w:rsid w:val="00AE2713"/>
    <w:rsid w:val="00AF2878"/>
    <w:rsid w:val="00AF6E23"/>
    <w:rsid w:val="00B00F7E"/>
    <w:rsid w:val="00B020DD"/>
    <w:rsid w:val="00B03CA2"/>
    <w:rsid w:val="00B05355"/>
    <w:rsid w:val="00B05440"/>
    <w:rsid w:val="00B056F6"/>
    <w:rsid w:val="00B05C26"/>
    <w:rsid w:val="00B065AC"/>
    <w:rsid w:val="00B13D06"/>
    <w:rsid w:val="00B153B5"/>
    <w:rsid w:val="00B2089D"/>
    <w:rsid w:val="00B277EA"/>
    <w:rsid w:val="00B30550"/>
    <w:rsid w:val="00B32CFC"/>
    <w:rsid w:val="00B54024"/>
    <w:rsid w:val="00B57203"/>
    <w:rsid w:val="00B57A76"/>
    <w:rsid w:val="00B639D5"/>
    <w:rsid w:val="00B76DDF"/>
    <w:rsid w:val="00B84B42"/>
    <w:rsid w:val="00B90C9D"/>
    <w:rsid w:val="00B92D09"/>
    <w:rsid w:val="00B938CA"/>
    <w:rsid w:val="00BA43E7"/>
    <w:rsid w:val="00BA47C8"/>
    <w:rsid w:val="00BC74A2"/>
    <w:rsid w:val="00BD3C62"/>
    <w:rsid w:val="00BD420E"/>
    <w:rsid w:val="00BD5DA6"/>
    <w:rsid w:val="00BE0D48"/>
    <w:rsid w:val="00C0039E"/>
    <w:rsid w:val="00C016A2"/>
    <w:rsid w:val="00C06EC1"/>
    <w:rsid w:val="00C16EBB"/>
    <w:rsid w:val="00C23039"/>
    <w:rsid w:val="00C23CB1"/>
    <w:rsid w:val="00C26953"/>
    <w:rsid w:val="00C31507"/>
    <w:rsid w:val="00C411A3"/>
    <w:rsid w:val="00C4196D"/>
    <w:rsid w:val="00C41E13"/>
    <w:rsid w:val="00C5385B"/>
    <w:rsid w:val="00C543FD"/>
    <w:rsid w:val="00C55F91"/>
    <w:rsid w:val="00C56853"/>
    <w:rsid w:val="00C5771D"/>
    <w:rsid w:val="00C61CA3"/>
    <w:rsid w:val="00C626E6"/>
    <w:rsid w:val="00C67191"/>
    <w:rsid w:val="00C92C88"/>
    <w:rsid w:val="00C94490"/>
    <w:rsid w:val="00C959DB"/>
    <w:rsid w:val="00CA4879"/>
    <w:rsid w:val="00CA496B"/>
    <w:rsid w:val="00CA4C18"/>
    <w:rsid w:val="00CA6B0B"/>
    <w:rsid w:val="00CA75D6"/>
    <w:rsid w:val="00CB5045"/>
    <w:rsid w:val="00CC0200"/>
    <w:rsid w:val="00CC2A0D"/>
    <w:rsid w:val="00CD0480"/>
    <w:rsid w:val="00CE6332"/>
    <w:rsid w:val="00CE6FCF"/>
    <w:rsid w:val="00D0073D"/>
    <w:rsid w:val="00D11C0A"/>
    <w:rsid w:val="00D2166C"/>
    <w:rsid w:val="00D31080"/>
    <w:rsid w:val="00D36387"/>
    <w:rsid w:val="00D3758F"/>
    <w:rsid w:val="00D40681"/>
    <w:rsid w:val="00D47057"/>
    <w:rsid w:val="00D5526A"/>
    <w:rsid w:val="00D5739D"/>
    <w:rsid w:val="00D60A6D"/>
    <w:rsid w:val="00D65C02"/>
    <w:rsid w:val="00D66E50"/>
    <w:rsid w:val="00D74F34"/>
    <w:rsid w:val="00D76E46"/>
    <w:rsid w:val="00D7754A"/>
    <w:rsid w:val="00D77CF6"/>
    <w:rsid w:val="00D80B81"/>
    <w:rsid w:val="00D81801"/>
    <w:rsid w:val="00D836FC"/>
    <w:rsid w:val="00D93259"/>
    <w:rsid w:val="00DA00A9"/>
    <w:rsid w:val="00DA19F6"/>
    <w:rsid w:val="00DA1DAE"/>
    <w:rsid w:val="00DB06AD"/>
    <w:rsid w:val="00DB65DE"/>
    <w:rsid w:val="00DC2F24"/>
    <w:rsid w:val="00DC5EC2"/>
    <w:rsid w:val="00DD26FC"/>
    <w:rsid w:val="00DD7C31"/>
    <w:rsid w:val="00DE44A6"/>
    <w:rsid w:val="00DE6023"/>
    <w:rsid w:val="00DE6309"/>
    <w:rsid w:val="00DF1514"/>
    <w:rsid w:val="00DF38CA"/>
    <w:rsid w:val="00E00678"/>
    <w:rsid w:val="00E01793"/>
    <w:rsid w:val="00E03FAE"/>
    <w:rsid w:val="00E04959"/>
    <w:rsid w:val="00E177AF"/>
    <w:rsid w:val="00E231D9"/>
    <w:rsid w:val="00E321A4"/>
    <w:rsid w:val="00E3490F"/>
    <w:rsid w:val="00E34C79"/>
    <w:rsid w:val="00E357F9"/>
    <w:rsid w:val="00E40D02"/>
    <w:rsid w:val="00E426E3"/>
    <w:rsid w:val="00E429EE"/>
    <w:rsid w:val="00E42E26"/>
    <w:rsid w:val="00E431EE"/>
    <w:rsid w:val="00E53074"/>
    <w:rsid w:val="00E53901"/>
    <w:rsid w:val="00E539E1"/>
    <w:rsid w:val="00E5787E"/>
    <w:rsid w:val="00E66FAF"/>
    <w:rsid w:val="00E71AD6"/>
    <w:rsid w:val="00E8010C"/>
    <w:rsid w:val="00E86760"/>
    <w:rsid w:val="00E92BFB"/>
    <w:rsid w:val="00E9410B"/>
    <w:rsid w:val="00E971B0"/>
    <w:rsid w:val="00E973FB"/>
    <w:rsid w:val="00EB0A98"/>
    <w:rsid w:val="00EB2D10"/>
    <w:rsid w:val="00EB3D52"/>
    <w:rsid w:val="00EB615A"/>
    <w:rsid w:val="00EB64D6"/>
    <w:rsid w:val="00EC23D2"/>
    <w:rsid w:val="00EE23DE"/>
    <w:rsid w:val="00EE45A1"/>
    <w:rsid w:val="00EF12C8"/>
    <w:rsid w:val="00F03A8A"/>
    <w:rsid w:val="00F1727E"/>
    <w:rsid w:val="00F20A7A"/>
    <w:rsid w:val="00F35670"/>
    <w:rsid w:val="00F36D7C"/>
    <w:rsid w:val="00F42E3E"/>
    <w:rsid w:val="00F44FFA"/>
    <w:rsid w:val="00F46F86"/>
    <w:rsid w:val="00F52FEB"/>
    <w:rsid w:val="00F530A0"/>
    <w:rsid w:val="00F5432F"/>
    <w:rsid w:val="00F6045A"/>
    <w:rsid w:val="00F614F2"/>
    <w:rsid w:val="00F74B3D"/>
    <w:rsid w:val="00F8062C"/>
    <w:rsid w:val="00F84532"/>
    <w:rsid w:val="00F853EA"/>
    <w:rsid w:val="00FA07B6"/>
    <w:rsid w:val="00FA25B0"/>
    <w:rsid w:val="00FA59B6"/>
    <w:rsid w:val="00FB07A3"/>
    <w:rsid w:val="00FB70FD"/>
    <w:rsid w:val="00FC40E9"/>
    <w:rsid w:val="00FC717F"/>
    <w:rsid w:val="00FD0C8A"/>
    <w:rsid w:val="00FD16C3"/>
    <w:rsid w:val="00FE0BE6"/>
    <w:rsid w:val="00FF043F"/>
    <w:rsid w:val="00FF1A9C"/>
    <w:rsid w:val="00FF7E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C5944E"/>
  <w15:chartTrackingRefBased/>
  <w15:docId w15:val="{D64C3160-31E4-47C9-A43C-A5247408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6760"/>
    <w:pPr>
      <w:bidi/>
    </w:pPr>
    <w:rPr>
      <w:rFonts w:cs="Narkisim"/>
      <w:sz w:val="22"/>
      <w:szCs w:val="22"/>
      <w:lang w:eastAsia="he-IL"/>
    </w:rPr>
  </w:style>
  <w:style w:type="paragraph" w:styleId="1">
    <w:name w:val="heading 1"/>
    <w:basedOn w:val="a"/>
    <w:next w:val="a"/>
    <w:link w:val="10"/>
    <w:qFormat/>
    <w:rsid w:val="00E86760"/>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E86760"/>
    <w:pPr>
      <w:ind w:left="170" w:hanging="170"/>
      <w:jc w:val="both"/>
    </w:pPr>
    <w:rPr>
      <w:sz w:val="20"/>
      <w:szCs w:val="20"/>
    </w:rPr>
  </w:style>
  <w:style w:type="character" w:styleId="a5">
    <w:name w:val="footnote reference"/>
    <w:basedOn w:val="a0"/>
    <w:semiHidden/>
    <w:rsid w:val="00E86760"/>
    <w:rPr>
      <w:vertAlign w:val="superscript"/>
    </w:rPr>
  </w:style>
  <w:style w:type="paragraph" w:styleId="a6">
    <w:name w:val="header"/>
    <w:basedOn w:val="a"/>
    <w:link w:val="a7"/>
    <w:rsid w:val="00E86760"/>
    <w:pPr>
      <w:tabs>
        <w:tab w:val="center" w:pos="4153"/>
        <w:tab w:val="right" w:pos="8306"/>
      </w:tabs>
    </w:pPr>
  </w:style>
  <w:style w:type="paragraph" w:styleId="a8">
    <w:name w:val="footer"/>
    <w:basedOn w:val="a"/>
    <w:link w:val="a9"/>
    <w:rsid w:val="00E86760"/>
    <w:pPr>
      <w:tabs>
        <w:tab w:val="center" w:pos="4153"/>
        <w:tab w:val="right" w:pos="8306"/>
      </w:tabs>
    </w:pPr>
  </w:style>
  <w:style w:type="paragraph" w:customStyle="1" w:styleId="aa">
    <w:name w:val="כותרת"/>
    <w:basedOn w:val="a"/>
    <w:rsid w:val="00E86760"/>
    <w:pPr>
      <w:spacing w:before="240" w:line="320" w:lineRule="atLeast"/>
      <w:jc w:val="center"/>
    </w:pPr>
    <w:rPr>
      <w:rFonts w:cs="David"/>
      <w:b/>
      <w:bCs/>
      <w:spacing w:val="20"/>
      <w:szCs w:val="32"/>
    </w:rPr>
  </w:style>
  <w:style w:type="paragraph" w:customStyle="1" w:styleId="ab">
    <w:name w:val="כותרת קטע"/>
    <w:basedOn w:val="a"/>
    <w:rsid w:val="00E86760"/>
    <w:pPr>
      <w:spacing w:before="240" w:line="300" w:lineRule="atLeast"/>
    </w:pPr>
    <w:rPr>
      <w:rFonts w:cs="Arial"/>
      <w:b/>
      <w:bCs/>
      <w:szCs w:val="24"/>
    </w:rPr>
  </w:style>
  <w:style w:type="paragraph" w:customStyle="1" w:styleId="ac">
    <w:name w:val="מקור"/>
    <w:basedOn w:val="a"/>
    <w:rsid w:val="00E86760"/>
    <w:pPr>
      <w:spacing w:line="320" w:lineRule="atLeast"/>
      <w:jc w:val="both"/>
    </w:pPr>
    <w:rPr>
      <w:rFonts w:cs="David"/>
      <w:szCs w:val="24"/>
    </w:rPr>
  </w:style>
  <w:style w:type="paragraph" w:customStyle="1" w:styleId="ad">
    <w:name w:val="מחלקי המים"/>
    <w:basedOn w:val="a"/>
    <w:rsid w:val="00E86760"/>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E86760"/>
    <w:rPr>
      <w:color w:val="0563C1" w:themeColor="hyperlink"/>
      <w:u w:val="single"/>
    </w:rPr>
  </w:style>
  <w:style w:type="paragraph" w:styleId="af">
    <w:name w:val="endnote text"/>
    <w:basedOn w:val="a"/>
    <w:semiHidden/>
    <w:rPr>
      <w:sz w:val="20"/>
      <w:szCs w:val="20"/>
    </w:rPr>
  </w:style>
  <w:style w:type="character" w:styleId="af0">
    <w:name w:val="endnote reference"/>
    <w:semiHidden/>
    <w:rPr>
      <w:vertAlign w:val="superscript"/>
    </w:rPr>
  </w:style>
  <w:style w:type="character" w:styleId="FollowedHyperlink">
    <w:name w:val="FollowedHyperlink"/>
    <w:rPr>
      <w:color w:val="800080"/>
      <w:u w:val="single"/>
    </w:rPr>
  </w:style>
  <w:style w:type="paragraph" w:styleId="af1">
    <w:name w:val="Balloon Text"/>
    <w:basedOn w:val="a"/>
    <w:link w:val="af2"/>
    <w:uiPriority w:val="99"/>
    <w:semiHidden/>
    <w:unhideWhenUsed/>
    <w:rsid w:val="00E86760"/>
    <w:rPr>
      <w:rFonts w:ascii="Tahoma" w:hAnsi="Tahoma" w:cs="Tahoma"/>
      <w:sz w:val="16"/>
      <w:szCs w:val="16"/>
    </w:rPr>
  </w:style>
  <w:style w:type="character" w:styleId="af3">
    <w:name w:val="page number"/>
    <w:basedOn w:val="a0"/>
    <w:rsid w:val="00B065AC"/>
  </w:style>
  <w:style w:type="character" w:customStyle="1" w:styleId="a4">
    <w:name w:val="טקסט הערת שוליים תו"/>
    <w:basedOn w:val="a0"/>
    <w:link w:val="a3"/>
    <w:rsid w:val="00E86760"/>
    <w:rPr>
      <w:rFonts w:cs="Narkisim"/>
      <w:lang w:eastAsia="he-IL"/>
    </w:rPr>
  </w:style>
  <w:style w:type="character" w:customStyle="1" w:styleId="10">
    <w:name w:val="כותרת 1 תו"/>
    <w:basedOn w:val="a0"/>
    <w:link w:val="1"/>
    <w:rsid w:val="00E86760"/>
    <w:rPr>
      <w:rFonts w:cs="David"/>
      <w:b/>
      <w:bCs/>
      <w:sz w:val="22"/>
      <w:szCs w:val="28"/>
      <w:lang w:eastAsia="he-IL"/>
    </w:rPr>
  </w:style>
  <w:style w:type="character" w:customStyle="1" w:styleId="a7">
    <w:name w:val="כותרת עליונה תו"/>
    <w:basedOn w:val="a0"/>
    <w:link w:val="a6"/>
    <w:rsid w:val="00E86760"/>
    <w:rPr>
      <w:rFonts w:cs="Narkisim"/>
      <w:sz w:val="22"/>
      <w:szCs w:val="22"/>
      <w:lang w:eastAsia="he-IL"/>
    </w:rPr>
  </w:style>
  <w:style w:type="character" w:customStyle="1" w:styleId="a9">
    <w:name w:val="כותרת תחתונה תו"/>
    <w:basedOn w:val="a0"/>
    <w:link w:val="a8"/>
    <w:rsid w:val="00E86760"/>
    <w:rPr>
      <w:rFonts w:cs="Narkisim"/>
      <w:sz w:val="22"/>
      <w:szCs w:val="22"/>
      <w:lang w:eastAsia="he-IL"/>
    </w:rPr>
  </w:style>
  <w:style w:type="character" w:customStyle="1" w:styleId="af2">
    <w:name w:val="טקסט בלונים תו"/>
    <w:basedOn w:val="a0"/>
    <w:link w:val="af1"/>
    <w:uiPriority w:val="99"/>
    <w:semiHidden/>
    <w:rsid w:val="00E86760"/>
    <w:rPr>
      <w:rFonts w:ascii="Tahoma" w:hAnsi="Tahoma" w:cs="Tahoma"/>
      <w:sz w:val="16"/>
      <w:szCs w:val="16"/>
      <w:lang w:eastAsia="he-IL"/>
    </w:rPr>
  </w:style>
  <w:style w:type="character" w:styleId="af4">
    <w:name w:val="Strong"/>
    <w:uiPriority w:val="22"/>
    <w:qFormat/>
    <w:rsid w:val="00C16EBB"/>
    <w:rPr>
      <w:b/>
      <w:bCs/>
    </w:rPr>
  </w:style>
  <w:style w:type="paragraph" w:customStyle="1" w:styleId="af5">
    <w:name w:val="פסוק"/>
    <w:basedOn w:val="ac"/>
    <w:qFormat/>
    <w:rsid w:val="00E86760"/>
    <w:pPr>
      <w:spacing w:before="120"/>
    </w:pPr>
    <w:rPr>
      <w:b/>
      <w:bCs/>
    </w:rPr>
  </w:style>
  <w:style w:type="character" w:styleId="af6">
    <w:name w:val="Unresolved Mention"/>
    <w:basedOn w:val="a0"/>
    <w:uiPriority w:val="99"/>
    <w:semiHidden/>
    <w:unhideWhenUsed/>
    <w:rsid w:val="0075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file:///C:\Users\Administrator\Downloads\mayim.org.il\%3fparasha=&#1510;&#1491;&#1497;&#1511;-&#1490;&#1493;&#1494;&#1512;-&#1493;&#1492;&#1511;&#1489;&#1492;-&#1502;&#1511;&#1497;&#1497;&#1501;" TargetMode="External"/><Relationship Id="rId13" Type="http://schemas.openxmlformats.org/officeDocument/2006/relationships/hyperlink" Target="https://www.mayim.org.il/?parasha=%D7%A6%D7%93%D7%99%D7%A7-%D7%92%D7%95%D7%96%D7%A8-%D7%95%D7%94%D7%A7%D7%91%D7%94-%D7%9E%D7%A7%D7%99%D7%99%D7%9D" TargetMode="External"/><Relationship Id="rId18" Type="http://schemas.openxmlformats.org/officeDocument/2006/relationships/hyperlink" Target="https://www.mayim.org.il/?meyuhadim=%d7%94%d7%a0%d7%a9%d7%99%d7%9d-%d7%94%d7%9e%d7%9e%d7%aa%d7%99%d7%a0%d7%95%d7%aa" TargetMode="External"/><Relationship Id="rId3" Type="http://schemas.openxmlformats.org/officeDocument/2006/relationships/hyperlink" Target="https://www.mayim.org.il/?holiday=%D7%90%D7%97%D7%93-%D7%91%D7%A0%D7%99%D7%A1%D7%9F1" TargetMode="External"/><Relationship Id="rId21" Type="http://schemas.openxmlformats.org/officeDocument/2006/relationships/hyperlink" Target="https://www.mayim.org.il/?holiday=%D7%AA%D7%A4%D7%99%D7%9C%D7%95%D7%AA-%D7%9C%D7%92%D7%A9%D7%9D-%D7%91%D7%9E%D7%93%D7%A8%D7%A9" TargetMode="External"/><Relationship Id="rId7" Type="http://schemas.openxmlformats.org/officeDocument/2006/relationships/hyperlink" Target="http://www.mayim.org.il/?parasha=%D7%90-%D7%9C-%D7%A0%D7%90-%D7%A8%D7%A4%D7%90-%D7%A0%D7%90-%D7%9C%D7%941" TargetMode="External"/><Relationship Id="rId12" Type="http://schemas.openxmlformats.org/officeDocument/2006/relationships/hyperlink" Target="https://www.mayim.org.il/?parasha=%D7%95%D7%99%D7%AA%D7%9F-%D7%90%D7%9C-%D7%9E%D7%A9%D7%94-%D7%9B%D7%9B%D7%9C%D7%95%D7%AA%D7%95-%D7%9C%D7%93%D7%91%D7%A8-%D7%90%D7%99%D7%AA%D7%951" TargetMode="External"/><Relationship Id="rId17" Type="http://schemas.openxmlformats.org/officeDocument/2006/relationships/hyperlink" Target="http://www.mayim.org.il/54_Kdoshim/pdf/Kdoshim_65.pdf" TargetMode="External"/><Relationship Id="rId25" Type="http://schemas.openxmlformats.org/officeDocument/2006/relationships/hyperlink" Target="http://www.mayim.org.il/?holiday=%d7%91%d7%99%d7%aa-%d7%97%d7%a9%d7%9e%d7%95%d7%a0%d7%90%d7%99" TargetMode="External"/><Relationship Id="rId2" Type="http://schemas.openxmlformats.org/officeDocument/2006/relationships/hyperlink" Target="https://www.mayim.org.il/?holiday=%D7%A8%D7%91%D7%99%D7%A2%D7%95%D7%AA-%D7%94%D7%99%D7%95%D7%A8%D7%941" TargetMode="External"/><Relationship Id="rId16" Type="http://schemas.openxmlformats.org/officeDocument/2006/relationships/hyperlink" Target="https://www.mayim.org.il/?parasha=%D7%AA%D7%A0%D7%95%D7%A8%D7%95-%D7%A9%D7%9C-%D7%A2%D7%9B%D7%A0%D7%90%D7%991" TargetMode="External"/><Relationship Id="rId20" Type="http://schemas.openxmlformats.org/officeDocument/2006/relationships/hyperlink" Target="https://www.mayim.org.il/?parasha=%D7%A2%D7%AA%D7%99%D7%A8%D7%94" TargetMode="External"/><Relationship Id="rId1" Type="http://schemas.openxmlformats.org/officeDocument/2006/relationships/hyperlink" Target="https://www.ybz.org.il/?CategoryID=706&amp;ArticleID=3076" TargetMode="External"/><Relationship Id="rId6" Type="http://schemas.openxmlformats.org/officeDocument/2006/relationships/hyperlink" Target="https://www.mayim.org.il/?meyuhadim=%D7%9E%D7%A2%D7%A9%D7%94-%D7%91%D7%97%D7%A1%D7%99%D7%93-%D7%90%D7%97%D7%93" TargetMode="External"/><Relationship Id="rId11" Type="http://schemas.openxmlformats.org/officeDocument/2006/relationships/hyperlink" Target="http://www.mayim.org.il/?parasha=%d7%94%d7%a4%d7%98%d7%a8%d7%aa-%d7%94%d7%a9%d7%91%d7%aa-%d7%90%d7%9c%d7%99%d7%94%d7%95-%d7%91%d7%94%d7%a8-%d7%94%d7%9b%d7%a8%d7%9e%d7%9c1" TargetMode="External"/><Relationship Id="rId24" Type="http://schemas.openxmlformats.org/officeDocument/2006/relationships/hyperlink" Target="http://www.mayim.org.il/?parasha=%d7%91%d7%99%d7%9e%d7%99-%d7%a9%d7%9c%d7%95%d7%9e%d7%a6%d7%99%d7%95%d7%9f-%d7%95%d7%a9%d7%9e%d7%a2%d7%95%d7%9f-%d7%91%d7%9f-%d7%a9%d7%98%d7%97" TargetMode="External"/><Relationship Id="rId5" Type="http://schemas.openxmlformats.org/officeDocument/2006/relationships/hyperlink" Target="https://www.mayim.org.il/?parasha=%D7%A9%D7%91%D7%95%D7%A2%D7%AA-%D7%A0%D7%97-%D7%A7%D7%A5-%D7%94%D7%A2%D7%95%D7%A0%D7%A9-%D7%94%D7%98%D7%95%D7%98%D7%90%D7%9C%D7%99" TargetMode="External"/><Relationship Id="rId15" Type="http://schemas.openxmlformats.org/officeDocument/2006/relationships/hyperlink" Target="https://www.mayim.org.il/?holiday=%D7%A8%D7%91%D7%99-%D7%A9%D7%9E%D7%A2%D7%95%D7%9F-%D7%91%D7%A8-%D7%99%D7%95%D7%97%D7%90%D7%99-%D7%91%D7%99%D7%9F-%D7%94%D7%9E%D7%A2%D7%A8%D7%94-%D7%9C%D7%98%D7%91%D7%A8%D7%99%D7%94" TargetMode="External"/><Relationship Id="rId23" Type="http://schemas.openxmlformats.org/officeDocument/2006/relationships/hyperlink" Target="http://www.mayim.org.il/?parasha=%d7%94%d7%a4%d7%98%d7%a8%d7%aa-%d7%94%d7%a9%d7%91%d7%aa-%d7%90%d7%9c%d7%99%d7%94%d7%95-%d7%91%d7%94%d7%a8-%d7%94%d7%9b%d7%a8%d7%9e%d7%9c1" TargetMode="External"/><Relationship Id="rId10" Type="http://schemas.openxmlformats.org/officeDocument/2006/relationships/hyperlink" Target="https://www.mayim.org.il/?meyuhadim=%D7%A8-%D7%90%D7%9C%D7%99%D7%A2%D7%96%D7%A8-%D7%91%D7%9F-%D7%94%D7%95%D7%A8%D7%A7%D7%A0%D7%95%D7%A1-%D7%97%D7%9E%D7%99%D7%A9%D7%94-%D7%A4%D7%A8%D7%A7%D7%99%D7%9D-%D7%95%D7%90%D7%A4%D7%99" TargetMode="External"/><Relationship Id="rId19" Type="http://schemas.openxmlformats.org/officeDocument/2006/relationships/hyperlink" Target="http://www.mayim.org.il/?holiday=%d7%91%d7%a9%d7%95%d7%91-%d7%94-%d7%90%d7%aa-%d7%a9%d7%99%d7%91%d7%aa-%d7%a6%d7%99%d7%95%d7%9f" TargetMode="External"/><Relationship Id="rId4" Type="http://schemas.openxmlformats.org/officeDocument/2006/relationships/hyperlink" Target="https://www.mayim.org.il/?holiday=%d7%91%d7%95%d7%90-%d7%91%d7%a9%d7%9c%d7%95%d7%9d-%d7%a8%d7%91%d7%99-%d7%95%d7%aa%d7%9c%d7%9e%d7%99%d7%93%d7%99" TargetMode="External"/><Relationship Id="rId9" Type="http://schemas.openxmlformats.org/officeDocument/2006/relationships/hyperlink" Target="http://www.mayim.org.il/?parasha=%d7%90%d7%9d-%d7%9b%d7%9e%d7%95%d7%aa-%d7%9b%d7%9c-%d7%94%d7%90%d7%93%d7%9d-%d7%99%d7%9e%d7%95%d7%aa%d7%95%d7%9f-%d7%90%d7%9c%d7%94" TargetMode="External"/><Relationship Id="rId14" Type="http://schemas.openxmlformats.org/officeDocument/2006/relationships/hyperlink" Target="http://www.mayim.org.il/?parasha=%d7%9e%d7%9c%d7%9a-%d7%9c%d7%90-%d7%93%d7%9f-%d7%95%d7%9c%d7%90-%d7%93%d7%a0%d7%99%d7%9d-%d7%90%d7%95%d7%aa%d7%95-%d7%9e%d7%97%d7%9c%d7%95%d7%a7%d7%aa-%d7%94%d7%91%d7%91%d7%9c%d7%99-%d7%95%d7%94%d7%99" TargetMode="External"/><Relationship Id="rId22" Type="http://schemas.openxmlformats.org/officeDocument/2006/relationships/hyperlink" Target="https://www.mayim.org.il/?holiday=%D7%94%D7%95%D7%A9%D7%A2-%D7%9E%D7%95%D7%A8%D7%94-%D7%94%D7%AA%D7%A9%D7%95%D7%91%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D9F7-FB9F-44CB-A638-1BFDDC5F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1347</Words>
  <Characters>6740</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סיפור חוני המעגל - עיון מחדש</vt:lpstr>
      <vt:lpstr>סיפור חוני המעגל - עיון מחדש</vt:lpstr>
    </vt:vector>
  </TitlesOfParts>
  <Company>מתודה מחשבים</Company>
  <LinksUpToDate>false</LinksUpToDate>
  <CharactersWithSpaces>8071</CharactersWithSpaces>
  <SharedDoc>false</SharedDoc>
  <HLinks>
    <vt:vector size="138" baseType="variant">
      <vt:variant>
        <vt:i4>8192032</vt:i4>
      </vt:variant>
      <vt:variant>
        <vt:i4>66</vt:i4>
      </vt:variant>
      <vt:variant>
        <vt:i4>0</vt:i4>
      </vt:variant>
      <vt:variant>
        <vt:i4>5</vt:i4>
      </vt:variant>
      <vt:variant>
        <vt:lpwstr>http://www.mayim.org.il/?holiday=%d7%91%d7%99%d7%aa-%d7%97%d7%a9%d7%9e%d7%95%d7%a0%d7%90%d7%99</vt:lpwstr>
      </vt:variant>
      <vt:variant>
        <vt:lpwstr/>
      </vt:variant>
      <vt:variant>
        <vt:i4>8257584</vt:i4>
      </vt:variant>
      <vt:variant>
        <vt:i4>63</vt:i4>
      </vt:variant>
      <vt:variant>
        <vt:i4>0</vt:i4>
      </vt:variant>
      <vt:variant>
        <vt:i4>5</vt:i4>
      </vt:variant>
      <vt:variant>
        <vt:lpwstr>http://www.mayim.org.il/?parasha=%d7%91%d7%99%d7%9e%d7%99-%d7%a9%d7%9c%d7%95%d7%9e%d7%a6%d7%99%d7%95%d7%9f-%d7%95%d7%a9%d7%9e%d7%a2%d7%95%d7%9f-%d7%91%d7%9f-%d7%a9%d7%98%d7%97</vt:lpwstr>
      </vt:variant>
      <vt:variant>
        <vt:lpwstr/>
      </vt:variant>
      <vt:variant>
        <vt:i4>3604604</vt:i4>
      </vt:variant>
      <vt:variant>
        <vt:i4>60</vt:i4>
      </vt:variant>
      <vt:variant>
        <vt:i4>0</vt:i4>
      </vt:variant>
      <vt:variant>
        <vt:i4>5</vt:i4>
      </vt:variant>
      <vt:variant>
        <vt:lpwstr>http://www.mayim.org.il/?parasha=%d7%94%d7%a4%d7%98%d7%a8%d7%aa-%d7%94%d7%a9%d7%91%d7%aa-%d7%90%d7%9c%d7%99%d7%94%d7%95-%d7%91%d7%94%d7%a8-%d7%94%d7%9b%d7%a8%d7%9e%d7%9c1</vt:lpwstr>
      </vt:variant>
      <vt:variant>
        <vt:lpwstr/>
      </vt:variant>
      <vt:variant>
        <vt:i4>1572895</vt:i4>
      </vt:variant>
      <vt:variant>
        <vt:i4>57</vt:i4>
      </vt:variant>
      <vt:variant>
        <vt:i4>0</vt:i4>
      </vt:variant>
      <vt:variant>
        <vt:i4>5</vt:i4>
      </vt:variant>
      <vt:variant>
        <vt:lpwstr>https://www.mayim.org.il/?holiday=%D7%94%D7%95%D7%A9%D7%A2-%D7%9E%D7%95%D7%A8%D7%94-%D7%94%D7%AA%D7%A9%D7%95%D7%91%D7%94</vt:lpwstr>
      </vt:variant>
      <vt:variant>
        <vt:lpwstr/>
      </vt:variant>
      <vt:variant>
        <vt:i4>3276860</vt:i4>
      </vt:variant>
      <vt:variant>
        <vt:i4>54</vt:i4>
      </vt:variant>
      <vt:variant>
        <vt:i4>0</vt:i4>
      </vt:variant>
      <vt:variant>
        <vt:i4>5</vt:i4>
      </vt:variant>
      <vt:variant>
        <vt:lpwstr>https://www.mayim.org.il/?holiday=%D7%AA%D7%A4%D7%99%D7%9C%D7%95%D7%AA-%D7%9C%D7%92%D7%A9%D7%9D-%D7%91%D7%9E%D7%93%D7%A8%D7%A9</vt:lpwstr>
      </vt:variant>
      <vt:variant>
        <vt:lpwstr/>
      </vt:variant>
      <vt:variant>
        <vt:i4>1245204</vt:i4>
      </vt:variant>
      <vt:variant>
        <vt:i4>51</vt:i4>
      </vt:variant>
      <vt:variant>
        <vt:i4>0</vt:i4>
      </vt:variant>
      <vt:variant>
        <vt:i4>5</vt:i4>
      </vt:variant>
      <vt:variant>
        <vt:lpwstr>https://www.mayim.org.il/?parasha=%D7%A2%D7%AA%D7%99%D7%A8%D7%94</vt:lpwstr>
      </vt:variant>
      <vt:variant>
        <vt:lpwstr/>
      </vt:variant>
      <vt:variant>
        <vt:i4>7864431</vt:i4>
      </vt:variant>
      <vt:variant>
        <vt:i4>48</vt:i4>
      </vt:variant>
      <vt:variant>
        <vt:i4>0</vt:i4>
      </vt:variant>
      <vt:variant>
        <vt:i4>5</vt:i4>
      </vt:variant>
      <vt:variant>
        <vt:lpwstr>http://www.mayim.org.il/?holiday=%d7%91%d7%a9%d7%95%d7%91-%d7%94-%d7%90%d7%aa-%d7%a9%d7%99%d7%91%d7%aa-%d7%a6%d7%99%d7%95%d7%9f</vt:lpwstr>
      </vt:variant>
      <vt:variant>
        <vt:lpwstr/>
      </vt:variant>
      <vt:variant>
        <vt:i4>4325458</vt:i4>
      </vt:variant>
      <vt:variant>
        <vt:i4>45</vt:i4>
      </vt:variant>
      <vt:variant>
        <vt:i4>0</vt:i4>
      </vt:variant>
      <vt:variant>
        <vt:i4>5</vt:i4>
      </vt:variant>
      <vt:variant>
        <vt:lpwstr>http://www.mayim.org.il/54_Kdoshim/pdf/Kdoshim_65.pdf</vt:lpwstr>
      </vt:variant>
      <vt:variant>
        <vt:lpwstr/>
      </vt:variant>
      <vt:variant>
        <vt:i4>4259912</vt:i4>
      </vt:variant>
      <vt:variant>
        <vt:i4>42</vt:i4>
      </vt:variant>
      <vt:variant>
        <vt:i4>0</vt:i4>
      </vt:variant>
      <vt:variant>
        <vt:i4>5</vt:i4>
      </vt:variant>
      <vt:variant>
        <vt:lpwstr>https://www.mayim.org.il/?parasha=%D7%AA%D7%A0%D7%95%D7%A8%D7%95-%D7%A9%D7%9C-%D7%A2%D7%9B%D7%A0%D7%90%D7%991</vt:lpwstr>
      </vt:variant>
      <vt:variant>
        <vt:lpwstr/>
      </vt:variant>
      <vt:variant>
        <vt:i4>3473466</vt:i4>
      </vt:variant>
      <vt:variant>
        <vt:i4>39</vt:i4>
      </vt:variant>
      <vt:variant>
        <vt:i4>0</vt:i4>
      </vt:variant>
      <vt:variant>
        <vt:i4>5</vt:i4>
      </vt:variant>
      <vt:variant>
        <vt:lpwstr>https://www.mayim.org.il/?holiday=%D7%A8%D7%91%D7%99-%D7%A9%D7%9E%D7%A2%D7%95%D7%9F-%D7%91%D7%A8-%D7%99%D7%95%D7%97%D7%90%D7%99-%D7%91%D7%99%D7%9F-%D7%94%D7%9E%D7%A2%D7%A8%D7%94-%D7%9C%D7%98%D7%91%D7%A8%D7%99%D7%94</vt:lpwstr>
      </vt:variant>
      <vt:variant>
        <vt:lpwstr/>
      </vt:variant>
      <vt:variant>
        <vt:i4>6160459</vt:i4>
      </vt:variant>
      <vt:variant>
        <vt:i4>36</vt:i4>
      </vt:variant>
      <vt:variant>
        <vt:i4>0</vt:i4>
      </vt:variant>
      <vt:variant>
        <vt:i4>5</vt:i4>
      </vt:variant>
      <vt:variant>
        <vt:lpwstr>http://www.mayim.org.il/?parasha=%d7%9e%d7%9c%d7%9a-%d7%9c%d7%90-%d7%93%d7%9f-%d7%95%d7%9c%d7%90-%d7%93%d7%a0%d7%99%d7%9d-%d7%90%d7%95%d7%aa%d7%95-%d7%9e%d7%97%d7%9c%d7%95%d7%a7%d7%aa-%d7%94%d7%91%d7%91%d7%9c%d7%99-%d7%95%d7%94%d7%99</vt:lpwstr>
      </vt:variant>
      <vt:variant>
        <vt:lpwstr/>
      </vt:variant>
      <vt:variant>
        <vt:i4>4915214</vt:i4>
      </vt:variant>
      <vt:variant>
        <vt:i4>33</vt:i4>
      </vt:variant>
      <vt:variant>
        <vt:i4>0</vt:i4>
      </vt:variant>
      <vt:variant>
        <vt:i4>5</vt:i4>
      </vt:variant>
      <vt:variant>
        <vt:lpwstr>https://www.mayim.org.il/?parasha=%D7%A6%D7%93%D7%99%D7%A7-%D7%92%D7%95%D7%96%D7%A8-%D7%95%D7%94%D7%A7%D7%91%D7%94-%D7%9E%D7%A7%D7%99%D7%99%D7%9D</vt:lpwstr>
      </vt:variant>
      <vt:variant>
        <vt:lpwstr/>
      </vt:variant>
      <vt:variant>
        <vt:i4>8257589</vt:i4>
      </vt:variant>
      <vt:variant>
        <vt:i4>30</vt:i4>
      </vt:variant>
      <vt:variant>
        <vt:i4>0</vt:i4>
      </vt:variant>
      <vt:variant>
        <vt:i4>5</vt:i4>
      </vt:variant>
      <vt:variant>
        <vt:lpwstr>https://www.mayim.org.il/?parasha=%D7%95%D7%99%D7%AA%D7%9F-%D7%90%D7%9C-%D7%9E%D7%A9%D7%94-%D7%9B%D7%9B%D7%9C%D7%95%D7%AA%D7%95-%D7%9C%D7%93%D7%91%D7%A8-%D7%90%D7%99%D7%AA%D7%951</vt:lpwstr>
      </vt:variant>
      <vt:variant>
        <vt:lpwstr/>
      </vt:variant>
      <vt:variant>
        <vt:i4>3604604</vt:i4>
      </vt:variant>
      <vt:variant>
        <vt:i4>27</vt:i4>
      </vt:variant>
      <vt:variant>
        <vt:i4>0</vt:i4>
      </vt:variant>
      <vt:variant>
        <vt:i4>5</vt:i4>
      </vt:variant>
      <vt:variant>
        <vt:lpwstr>http://www.mayim.org.il/?parasha=%d7%94%d7%a4%d7%98%d7%a8%d7%aa-%d7%94%d7%a9%d7%91%d7%aa-%d7%90%d7%9c%d7%99%d7%94%d7%95-%d7%91%d7%94%d7%a8-%d7%94%d7%9b%d7%a8%d7%9e%d7%9c1</vt:lpwstr>
      </vt:variant>
      <vt:variant>
        <vt:lpwstr/>
      </vt:variant>
      <vt:variant>
        <vt:i4>3145853</vt:i4>
      </vt:variant>
      <vt:variant>
        <vt:i4>24</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6226001</vt:i4>
      </vt:variant>
      <vt:variant>
        <vt:i4>21</vt:i4>
      </vt:variant>
      <vt:variant>
        <vt:i4>0</vt:i4>
      </vt:variant>
      <vt:variant>
        <vt:i4>5</vt:i4>
      </vt:variant>
      <vt:variant>
        <vt:lpwstr>http://www.mayim.org.il/?parasha=%d7%90%d7%9d-%d7%9b%d7%9e%d7%95%d7%aa-%d7%9b%d7%9c-%d7%94%d7%90%d7%93%d7%9d-%d7%99%d7%9e%d7%95%d7%aa%d7%95%d7%9f-%d7%90%d7%9c%d7%94</vt:lpwstr>
      </vt:variant>
      <vt:variant>
        <vt:lpwstr/>
      </vt:variant>
      <vt:variant>
        <vt:i4>131165</vt:i4>
      </vt:variant>
      <vt:variant>
        <vt:i4>18</vt:i4>
      </vt:variant>
      <vt:variant>
        <vt:i4>0</vt:i4>
      </vt:variant>
      <vt:variant>
        <vt:i4>5</vt:i4>
      </vt:variant>
      <vt:variant>
        <vt:lpwstr>http://www.mayim.org.il/?parasha=%D7%90-%D7%9C-%D7%A0%D7%90-%D7%A8%D7%A4%D7%90-%D7%A0%D7%90-%D7%9C%D7%941</vt:lpwstr>
      </vt:variant>
      <vt:variant>
        <vt:lpwstr/>
      </vt:variant>
      <vt:variant>
        <vt:i4>3473528</vt:i4>
      </vt:variant>
      <vt:variant>
        <vt:i4>15</vt:i4>
      </vt:variant>
      <vt:variant>
        <vt:i4>0</vt:i4>
      </vt:variant>
      <vt:variant>
        <vt:i4>5</vt:i4>
      </vt:variant>
      <vt:variant>
        <vt:lpwstr>https://www.mayim.org.il/?meyuhadim=%D7%9E%D7%A2%D7%A9%D7%94-%D7%91%D7%97%D7%A1%D7%99%D7%93-%D7%90%D7%97%D7%93</vt:lpwstr>
      </vt:variant>
      <vt:variant>
        <vt:lpwstr/>
      </vt:variant>
      <vt:variant>
        <vt:i4>1572931</vt:i4>
      </vt:variant>
      <vt:variant>
        <vt:i4>12</vt:i4>
      </vt:variant>
      <vt:variant>
        <vt:i4>0</vt:i4>
      </vt:variant>
      <vt:variant>
        <vt:i4>5</vt:i4>
      </vt:variant>
      <vt:variant>
        <vt:lpwstr>https://www.mayim.org.il/?parasha=%D7%A9%D7%91%D7%95%D7%A2%D7%AA-%D7%A0%D7%97-%D7%A7%D7%A5-%D7%94%D7%A2%D7%95%D7%A0%D7%A9-%D7%94%D7%98%D7%95%D7%98%D7%90%D7%9C%D7%99</vt:lpwstr>
      </vt:variant>
      <vt:variant>
        <vt:lpwstr/>
      </vt:variant>
      <vt:variant>
        <vt:i4>1179732</vt:i4>
      </vt:variant>
      <vt:variant>
        <vt:i4>9</vt:i4>
      </vt:variant>
      <vt:variant>
        <vt:i4>0</vt:i4>
      </vt:variant>
      <vt:variant>
        <vt:i4>5</vt:i4>
      </vt:variant>
      <vt:variant>
        <vt:lpwstr>https://www.mayim.org.il/?holiday=%d7%91%d7%95%d7%90-%d7%91%d7%a9%d7%9c%d7%95%d7%9d-%d7%a8%d7%91%d7%99-%d7%95%d7%aa%d7%9c%d7%9e%d7%99%d7%93%d7%99</vt:lpwstr>
      </vt:variant>
      <vt:variant>
        <vt:lpwstr/>
      </vt:variant>
      <vt:variant>
        <vt:i4>5505094</vt:i4>
      </vt:variant>
      <vt:variant>
        <vt:i4>6</vt:i4>
      </vt:variant>
      <vt:variant>
        <vt:i4>0</vt:i4>
      </vt:variant>
      <vt:variant>
        <vt:i4>5</vt:i4>
      </vt:variant>
      <vt:variant>
        <vt:lpwstr>https://www.mayim.org.il/?holiday=%D7%90%D7%97%D7%93-%D7%91%D7%A0%D7%99%D7%A1%D7%9F1</vt:lpwstr>
      </vt:variant>
      <vt:variant>
        <vt:lpwstr/>
      </vt:variant>
      <vt:variant>
        <vt:i4>3080302</vt:i4>
      </vt:variant>
      <vt:variant>
        <vt:i4>3</vt:i4>
      </vt:variant>
      <vt:variant>
        <vt:i4>0</vt:i4>
      </vt:variant>
      <vt:variant>
        <vt:i4>5</vt:i4>
      </vt:variant>
      <vt:variant>
        <vt:lpwstr>https://www.mayim.org.il/?holiday=%D7%A8%D7%91%D7%99%D7%A2%D7%95%D7%AA-%D7%94%D7%99%D7%95%D7%A8%D7%941</vt:lpwstr>
      </vt:variant>
      <vt:variant>
        <vt:lpwstr/>
      </vt:variant>
      <vt:variant>
        <vt:i4>983134</vt:i4>
      </vt:variant>
      <vt:variant>
        <vt:i4>0</vt:i4>
      </vt:variant>
      <vt:variant>
        <vt:i4>0</vt:i4>
      </vt:variant>
      <vt:variant>
        <vt:i4>5</vt:i4>
      </vt:variant>
      <vt:variant>
        <vt:lpwstr>https://www.ybz.org.il/?CategoryID=706&amp;ArticleID=3076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סיפור חוני המעגל - עיון מחדש</dc:title>
  <dc:subject/>
  <dc:creator>Asher Yuval</dc:creator>
  <cp:keywords/>
  <dc:description/>
  <cp:lastModifiedBy>Administrator</cp:lastModifiedBy>
  <cp:revision>2</cp:revision>
  <cp:lastPrinted>2017-01-27T07:21:00Z</cp:lastPrinted>
  <dcterms:created xsi:type="dcterms:W3CDTF">2026-02-02T09:44:00Z</dcterms:created>
  <dcterms:modified xsi:type="dcterms:W3CDTF">2026-02-02T09:44:00Z</dcterms:modified>
</cp:coreProperties>
</file>