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18BD" w14:textId="77777777" w:rsidR="00AF4127" w:rsidRDefault="00A649FA" w:rsidP="0045713B">
      <w:pPr>
        <w:pStyle w:val="aa"/>
        <w:outlineLvl w:val="0"/>
        <w:rPr>
          <w:rFonts w:hint="cs"/>
          <w:rtl/>
        </w:rPr>
      </w:pPr>
      <w:r>
        <w:rPr>
          <w:rFonts w:hint="cs"/>
          <w:rtl/>
        </w:rPr>
        <w:t xml:space="preserve">כתונת </w:t>
      </w:r>
      <w:r w:rsidR="00592B72">
        <w:rPr>
          <w:rFonts w:hint="cs"/>
          <w:rtl/>
        </w:rPr>
        <w:t>ב</w:t>
      </w:r>
      <w:r>
        <w:rPr>
          <w:rFonts w:hint="cs"/>
          <w:rtl/>
        </w:rPr>
        <w:t>דם</w:t>
      </w:r>
    </w:p>
    <w:p w14:paraId="1571B021" w14:textId="77777777" w:rsidR="00955C11" w:rsidRPr="0045713B" w:rsidRDefault="0045713B" w:rsidP="00955C11">
      <w:pPr>
        <w:pStyle w:val="ac"/>
        <w:spacing w:before="240"/>
        <w:rPr>
          <w:rFonts w:cs="Narkisim"/>
          <w:szCs w:val="22"/>
          <w:rtl/>
        </w:rPr>
      </w:pPr>
      <w:r w:rsidRPr="005C3B90">
        <w:rPr>
          <w:rFonts w:cs="Narkisim" w:hint="cs"/>
          <w:b/>
          <w:bCs/>
          <w:szCs w:val="22"/>
          <w:rtl/>
        </w:rPr>
        <w:t>מים ראשונים:</w:t>
      </w:r>
      <w:r w:rsidRPr="0045713B">
        <w:rPr>
          <w:rFonts w:cs="Narkisim" w:hint="cs"/>
          <w:szCs w:val="22"/>
          <w:rtl/>
        </w:rPr>
        <w:t xml:space="preserve"> כבר דנו </w:t>
      </w:r>
      <w:r w:rsidR="00AC4EF5">
        <w:rPr>
          <w:rFonts w:cs="Narkisim" w:hint="cs"/>
          <w:szCs w:val="22"/>
          <w:rtl/>
        </w:rPr>
        <w:t xml:space="preserve">מעט במכירת יוסף בדברינו </w:t>
      </w:r>
      <w:r w:rsidR="00411613">
        <w:rPr>
          <w:rFonts w:cs="Narkisim" w:hint="cs"/>
          <w:szCs w:val="22"/>
          <w:rtl/>
        </w:rPr>
        <w:t xml:space="preserve">מי מכר את יוסף ולמי, בעבור נעליים וכן וירד יהודה. </w:t>
      </w:r>
      <w:r w:rsidRPr="0045713B">
        <w:rPr>
          <w:rFonts w:cs="Narkisim" w:hint="cs"/>
          <w:szCs w:val="22"/>
          <w:rtl/>
        </w:rPr>
        <w:t>נושא קרוב ב</w:t>
      </w:r>
      <w:r w:rsidR="00411613">
        <w:rPr>
          <w:rFonts w:cs="Narkisim" w:hint="cs"/>
          <w:szCs w:val="22"/>
          <w:rtl/>
        </w:rPr>
        <w:t xml:space="preserve">מיוחד הוא </w:t>
      </w:r>
      <w:hyperlink r:id="rId8" w:history="1">
        <w:r w:rsidRPr="0045713B">
          <w:rPr>
            <w:rStyle w:val="Hyperlink"/>
            <w:rFonts w:cs="Narkisim" w:hint="cs"/>
            <w:szCs w:val="22"/>
            <w:rtl/>
          </w:rPr>
          <w:t>כתונת הפסים</w:t>
        </w:r>
      </w:hyperlink>
      <w:r>
        <w:rPr>
          <w:rFonts w:cs="Narkisim" w:hint="cs"/>
          <w:szCs w:val="22"/>
          <w:rtl/>
        </w:rPr>
        <w:t xml:space="preserve">, </w:t>
      </w:r>
      <w:r w:rsidRPr="0045713B">
        <w:rPr>
          <w:rFonts w:cs="Narkisim" w:hint="cs"/>
          <w:szCs w:val="22"/>
          <w:rtl/>
        </w:rPr>
        <w:t>והפעם נתמקד בשילוב המצמרר של כתונת ודם. ואם נחזור על מקצת הדברים שכתבנו שם, נקווה שעדיין יתקיים בנו מאמר הגמרא ב</w:t>
      </w:r>
      <w:r w:rsidRPr="0045713B">
        <w:rPr>
          <w:rFonts w:cs="Narkisim"/>
          <w:szCs w:val="22"/>
          <w:rtl/>
        </w:rPr>
        <w:t>מסכת חגיגה דף ג עמוד א</w:t>
      </w:r>
      <w:r w:rsidRPr="0045713B">
        <w:rPr>
          <w:rFonts w:cs="Narkisim" w:hint="cs"/>
          <w:szCs w:val="22"/>
          <w:rtl/>
        </w:rPr>
        <w:t>: "</w:t>
      </w:r>
      <w:r w:rsidRPr="0045713B">
        <w:rPr>
          <w:rFonts w:cs="Narkisim"/>
          <w:szCs w:val="22"/>
          <w:rtl/>
        </w:rPr>
        <w:t>אי אפשר לבית המדרש בלא חידוש</w:t>
      </w:r>
      <w:r w:rsidRPr="0045713B">
        <w:rPr>
          <w:rFonts w:cs="Narkisim" w:hint="cs"/>
          <w:szCs w:val="22"/>
          <w:rtl/>
        </w:rPr>
        <w:t xml:space="preserve">" ובלשון </w:t>
      </w:r>
      <w:r w:rsidRPr="0045713B">
        <w:rPr>
          <w:rFonts w:cs="Narkisim"/>
          <w:szCs w:val="22"/>
          <w:rtl/>
        </w:rPr>
        <w:t>תוספתא סוטה (ליברמן) פרק ז</w:t>
      </w:r>
      <w:r w:rsidRPr="0045713B">
        <w:rPr>
          <w:rFonts w:cs="Narkisim" w:hint="cs"/>
          <w:szCs w:val="22"/>
          <w:rtl/>
        </w:rPr>
        <w:t xml:space="preserve"> הלכה ח: "</w:t>
      </w:r>
      <w:r w:rsidRPr="0045713B">
        <w:rPr>
          <w:rFonts w:cs="Narkisim"/>
          <w:szCs w:val="22"/>
          <w:rtl/>
        </w:rPr>
        <w:t>אי אפשר שלא יהא חידוש בבית המדרש</w:t>
      </w:r>
      <w:r w:rsidRPr="0045713B">
        <w:rPr>
          <w:rFonts w:cs="Narkisim" w:hint="cs"/>
          <w:szCs w:val="22"/>
          <w:rtl/>
        </w:rPr>
        <w:t>".</w:t>
      </w:r>
      <w:r w:rsidR="00955C11">
        <w:rPr>
          <w:rFonts w:cs="Narkisim" w:hint="cs"/>
          <w:szCs w:val="22"/>
          <w:rtl/>
        </w:rPr>
        <w:t xml:space="preserve"> ו"דברי תורה </w:t>
      </w:r>
      <w:r w:rsidR="00955C11" w:rsidRPr="00955C11">
        <w:rPr>
          <w:rFonts w:cs="Narkisim"/>
          <w:szCs w:val="22"/>
          <w:rtl/>
        </w:rPr>
        <w:t>עניים במקומן ועשירים במקום אחר</w:t>
      </w:r>
      <w:r w:rsidR="00955C11">
        <w:rPr>
          <w:rFonts w:cs="Narkisim" w:hint="cs"/>
          <w:szCs w:val="22"/>
          <w:rtl/>
        </w:rPr>
        <w:t>" (</w:t>
      </w:r>
      <w:r w:rsidR="00955C11" w:rsidRPr="00955C11">
        <w:rPr>
          <w:rFonts w:cs="Narkisim"/>
          <w:szCs w:val="22"/>
          <w:rtl/>
        </w:rPr>
        <w:t>ירושלמי ראש השנה פרק ג</w:t>
      </w:r>
      <w:r w:rsidR="00955C11">
        <w:rPr>
          <w:rFonts w:cs="Narkisim" w:hint="cs"/>
          <w:szCs w:val="22"/>
          <w:rtl/>
        </w:rPr>
        <w:t xml:space="preserve"> הלכה ה).</w:t>
      </w:r>
      <w:r w:rsidR="00955C11" w:rsidRPr="00955C11">
        <w:rPr>
          <w:rFonts w:cs="Narkisim"/>
          <w:szCs w:val="22"/>
          <w:rtl/>
        </w:rPr>
        <w:t xml:space="preserve"> </w:t>
      </w:r>
    </w:p>
    <w:p w14:paraId="457E8E92" w14:textId="77777777" w:rsidR="00D17594" w:rsidRDefault="00A649FA" w:rsidP="0045713B">
      <w:pPr>
        <w:autoSpaceDE w:val="0"/>
        <w:autoSpaceDN w:val="0"/>
        <w:adjustRightInd w:val="0"/>
        <w:spacing w:before="240" w:line="320" w:lineRule="atLeast"/>
        <w:jc w:val="both"/>
        <w:rPr>
          <w:rFonts w:ascii="Narkisim"/>
          <w:sz w:val="32"/>
          <w:szCs w:val="32"/>
          <w:rtl/>
          <w:lang w:eastAsia="en-US"/>
        </w:rPr>
      </w:pPr>
      <w:r w:rsidRPr="00A649FA">
        <w:rPr>
          <w:rFonts w:cs="David"/>
          <w:b/>
          <w:bCs/>
          <w:sz w:val="24"/>
          <w:szCs w:val="24"/>
          <w:rtl/>
          <w:lang w:val="he-IL"/>
        </w:rPr>
        <w:t>וַיִּקְחוּ אֶת־כְּתֹנֶת יוֹסֵף וַיִּשְׁחֲטוּ שְׂעִיר עִזִּים וַיִּטְבְּלוּ אֶת־הַכֻּתֹּנֶת בַּדָּם:</w:t>
      </w:r>
      <w:r>
        <w:rPr>
          <w:rFonts w:cs="David" w:hint="cs"/>
          <w:b/>
          <w:bCs/>
          <w:sz w:val="24"/>
          <w:szCs w:val="24"/>
          <w:rtl/>
          <w:lang w:val="he-IL"/>
        </w:rPr>
        <w:t xml:space="preserve"> </w:t>
      </w:r>
      <w:r w:rsidR="00D17594" w:rsidRPr="00944A7A">
        <w:rPr>
          <w:rFonts w:cs="David" w:hint="eastAsia"/>
          <w:b/>
          <w:bCs/>
          <w:sz w:val="24"/>
          <w:szCs w:val="24"/>
          <w:rtl/>
          <w:lang w:val="he-IL"/>
        </w:rPr>
        <w:t>וַיְשַׁלְּחוּ</w:t>
      </w:r>
      <w:r w:rsidR="00D17594" w:rsidRPr="00944A7A">
        <w:rPr>
          <w:rFonts w:cs="David"/>
          <w:b/>
          <w:bCs/>
          <w:sz w:val="24"/>
          <w:szCs w:val="24"/>
          <w:rtl/>
          <w:lang w:val="he-IL"/>
        </w:rPr>
        <w:t xml:space="preserve"> </w:t>
      </w:r>
      <w:r w:rsidR="00D17594" w:rsidRPr="00944A7A">
        <w:rPr>
          <w:rFonts w:cs="David" w:hint="eastAsia"/>
          <w:b/>
          <w:bCs/>
          <w:sz w:val="24"/>
          <w:szCs w:val="24"/>
          <w:rtl/>
          <w:lang w:val="he-IL"/>
        </w:rPr>
        <w:t>אֶת</w:t>
      </w:r>
      <w:r w:rsidR="00D17594" w:rsidRPr="00944A7A">
        <w:rPr>
          <w:rFonts w:cs="David"/>
          <w:b/>
          <w:bCs/>
          <w:sz w:val="24"/>
          <w:szCs w:val="24"/>
          <w:rtl/>
          <w:lang w:val="he-IL"/>
        </w:rPr>
        <w:t xml:space="preserve"> </w:t>
      </w:r>
      <w:r w:rsidR="00D17594" w:rsidRPr="00944A7A">
        <w:rPr>
          <w:rFonts w:cs="David" w:hint="eastAsia"/>
          <w:b/>
          <w:bCs/>
          <w:sz w:val="24"/>
          <w:szCs w:val="24"/>
          <w:rtl/>
          <w:lang w:val="he-IL"/>
        </w:rPr>
        <w:t>כְּתֹנֶת</w:t>
      </w:r>
      <w:r w:rsidR="00D17594" w:rsidRPr="00944A7A">
        <w:rPr>
          <w:rFonts w:cs="David"/>
          <w:b/>
          <w:bCs/>
          <w:sz w:val="24"/>
          <w:szCs w:val="24"/>
          <w:rtl/>
          <w:lang w:val="he-IL"/>
        </w:rPr>
        <w:t xml:space="preserve"> </w:t>
      </w:r>
      <w:r w:rsidR="00D17594" w:rsidRPr="00944A7A">
        <w:rPr>
          <w:rFonts w:cs="David" w:hint="eastAsia"/>
          <w:b/>
          <w:bCs/>
          <w:sz w:val="24"/>
          <w:szCs w:val="24"/>
          <w:rtl/>
          <w:lang w:val="he-IL"/>
        </w:rPr>
        <w:t>הַפַּסִּים</w:t>
      </w:r>
      <w:r w:rsidR="00D17594" w:rsidRPr="00944A7A">
        <w:rPr>
          <w:rFonts w:cs="David"/>
          <w:b/>
          <w:bCs/>
          <w:sz w:val="24"/>
          <w:szCs w:val="24"/>
          <w:rtl/>
          <w:lang w:val="he-IL"/>
        </w:rPr>
        <w:t xml:space="preserve"> </w:t>
      </w:r>
      <w:r w:rsidR="00D17594" w:rsidRPr="00944A7A">
        <w:rPr>
          <w:rFonts w:cs="David" w:hint="eastAsia"/>
          <w:b/>
          <w:bCs/>
          <w:sz w:val="24"/>
          <w:szCs w:val="24"/>
          <w:rtl/>
          <w:lang w:val="he-IL"/>
        </w:rPr>
        <w:t>וַיָּבִיאוּ</w:t>
      </w:r>
      <w:r w:rsidR="00D17594" w:rsidRPr="00944A7A">
        <w:rPr>
          <w:rFonts w:cs="David"/>
          <w:b/>
          <w:bCs/>
          <w:sz w:val="24"/>
          <w:szCs w:val="24"/>
          <w:rtl/>
          <w:lang w:val="he-IL"/>
        </w:rPr>
        <w:t xml:space="preserve"> </w:t>
      </w:r>
      <w:r w:rsidR="00D17594" w:rsidRPr="00944A7A">
        <w:rPr>
          <w:rFonts w:cs="David" w:hint="eastAsia"/>
          <w:b/>
          <w:bCs/>
          <w:sz w:val="24"/>
          <w:szCs w:val="24"/>
          <w:rtl/>
          <w:lang w:val="he-IL"/>
        </w:rPr>
        <w:t>אֶל</w:t>
      </w:r>
      <w:r w:rsidR="00D17594" w:rsidRPr="00944A7A">
        <w:rPr>
          <w:rFonts w:cs="David"/>
          <w:b/>
          <w:bCs/>
          <w:sz w:val="24"/>
          <w:szCs w:val="24"/>
          <w:rtl/>
          <w:lang w:val="he-IL"/>
        </w:rPr>
        <w:t xml:space="preserve"> </w:t>
      </w:r>
      <w:r w:rsidR="00D17594" w:rsidRPr="00944A7A">
        <w:rPr>
          <w:rFonts w:cs="David" w:hint="eastAsia"/>
          <w:b/>
          <w:bCs/>
          <w:sz w:val="24"/>
          <w:szCs w:val="24"/>
          <w:rtl/>
          <w:lang w:val="he-IL"/>
        </w:rPr>
        <w:t>אֲבִיהֶם</w:t>
      </w:r>
      <w:r w:rsidR="00D17594" w:rsidRPr="00944A7A">
        <w:rPr>
          <w:rFonts w:cs="David"/>
          <w:b/>
          <w:bCs/>
          <w:sz w:val="24"/>
          <w:szCs w:val="24"/>
          <w:rtl/>
          <w:lang w:val="he-IL"/>
        </w:rPr>
        <w:t xml:space="preserve"> </w:t>
      </w:r>
      <w:r w:rsidR="00D17594" w:rsidRPr="00944A7A">
        <w:rPr>
          <w:rFonts w:cs="David" w:hint="eastAsia"/>
          <w:b/>
          <w:bCs/>
          <w:sz w:val="24"/>
          <w:szCs w:val="24"/>
          <w:rtl/>
          <w:lang w:val="he-IL"/>
        </w:rPr>
        <w:t>וַיֹּאמְרוּ</w:t>
      </w:r>
      <w:r w:rsidR="00D17594" w:rsidRPr="00944A7A">
        <w:rPr>
          <w:rFonts w:cs="David"/>
          <w:b/>
          <w:bCs/>
          <w:sz w:val="24"/>
          <w:szCs w:val="24"/>
          <w:rtl/>
          <w:lang w:val="he-IL"/>
        </w:rPr>
        <w:t xml:space="preserve"> </w:t>
      </w:r>
      <w:r w:rsidR="00D17594" w:rsidRPr="00944A7A">
        <w:rPr>
          <w:rFonts w:cs="David" w:hint="eastAsia"/>
          <w:b/>
          <w:bCs/>
          <w:sz w:val="24"/>
          <w:szCs w:val="24"/>
          <w:rtl/>
          <w:lang w:val="he-IL"/>
        </w:rPr>
        <w:t>זֹאת</w:t>
      </w:r>
      <w:r w:rsidR="00D17594" w:rsidRPr="00944A7A">
        <w:rPr>
          <w:rFonts w:cs="David"/>
          <w:b/>
          <w:bCs/>
          <w:sz w:val="24"/>
          <w:szCs w:val="24"/>
          <w:rtl/>
          <w:lang w:val="he-IL"/>
        </w:rPr>
        <w:t xml:space="preserve"> </w:t>
      </w:r>
      <w:r w:rsidR="00D17594" w:rsidRPr="00944A7A">
        <w:rPr>
          <w:rFonts w:cs="David" w:hint="eastAsia"/>
          <w:b/>
          <w:bCs/>
          <w:sz w:val="24"/>
          <w:szCs w:val="24"/>
          <w:rtl/>
          <w:lang w:val="he-IL"/>
        </w:rPr>
        <w:t>מָצָאנוּ</w:t>
      </w:r>
      <w:r w:rsidR="00D17594" w:rsidRPr="00944A7A">
        <w:rPr>
          <w:rFonts w:cs="David"/>
          <w:b/>
          <w:bCs/>
          <w:sz w:val="24"/>
          <w:szCs w:val="24"/>
          <w:rtl/>
          <w:lang w:val="he-IL"/>
        </w:rPr>
        <w:t xml:space="preserve"> </w:t>
      </w:r>
      <w:r w:rsidR="00D17594" w:rsidRPr="00944A7A">
        <w:rPr>
          <w:rFonts w:cs="David" w:hint="eastAsia"/>
          <w:b/>
          <w:bCs/>
          <w:sz w:val="24"/>
          <w:szCs w:val="24"/>
          <w:rtl/>
          <w:lang w:val="he-IL"/>
        </w:rPr>
        <w:t>הַכֶּר</w:t>
      </w:r>
      <w:r w:rsidR="00D17594" w:rsidRPr="00944A7A">
        <w:rPr>
          <w:rFonts w:cs="David"/>
          <w:b/>
          <w:bCs/>
          <w:sz w:val="24"/>
          <w:szCs w:val="24"/>
          <w:rtl/>
          <w:lang w:val="he-IL"/>
        </w:rPr>
        <w:t xml:space="preserve"> </w:t>
      </w:r>
      <w:r w:rsidR="00D17594" w:rsidRPr="00944A7A">
        <w:rPr>
          <w:rFonts w:cs="David" w:hint="eastAsia"/>
          <w:b/>
          <w:bCs/>
          <w:sz w:val="24"/>
          <w:szCs w:val="24"/>
          <w:rtl/>
          <w:lang w:val="he-IL"/>
        </w:rPr>
        <w:t>נָא</w:t>
      </w:r>
      <w:r w:rsidR="00D17594" w:rsidRPr="00944A7A">
        <w:rPr>
          <w:rFonts w:cs="David"/>
          <w:b/>
          <w:bCs/>
          <w:sz w:val="24"/>
          <w:szCs w:val="24"/>
          <w:rtl/>
          <w:lang w:val="he-IL"/>
        </w:rPr>
        <w:t xml:space="preserve"> </w:t>
      </w:r>
      <w:r w:rsidR="00D17594" w:rsidRPr="00944A7A">
        <w:rPr>
          <w:rFonts w:cs="David" w:hint="eastAsia"/>
          <w:b/>
          <w:bCs/>
          <w:sz w:val="24"/>
          <w:szCs w:val="24"/>
          <w:rtl/>
          <w:lang w:val="he-IL"/>
        </w:rPr>
        <w:t>הַכְּתֹנֶת</w:t>
      </w:r>
      <w:r w:rsidR="00D17594" w:rsidRPr="00944A7A">
        <w:rPr>
          <w:rFonts w:cs="David"/>
          <w:b/>
          <w:bCs/>
          <w:sz w:val="24"/>
          <w:szCs w:val="24"/>
          <w:rtl/>
          <w:lang w:val="he-IL"/>
        </w:rPr>
        <w:t xml:space="preserve"> </w:t>
      </w:r>
      <w:r w:rsidR="00D17594" w:rsidRPr="00944A7A">
        <w:rPr>
          <w:rFonts w:cs="David" w:hint="eastAsia"/>
          <w:b/>
          <w:bCs/>
          <w:sz w:val="24"/>
          <w:szCs w:val="24"/>
          <w:rtl/>
          <w:lang w:val="he-IL"/>
        </w:rPr>
        <w:t>בִּנְךָ</w:t>
      </w:r>
      <w:r w:rsidR="00D17594" w:rsidRPr="00944A7A">
        <w:rPr>
          <w:rFonts w:cs="David"/>
          <w:b/>
          <w:bCs/>
          <w:sz w:val="24"/>
          <w:szCs w:val="24"/>
          <w:rtl/>
          <w:lang w:val="he-IL"/>
        </w:rPr>
        <w:t xml:space="preserve"> </w:t>
      </w:r>
      <w:r w:rsidR="00D17594" w:rsidRPr="00944A7A">
        <w:rPr>
          <w:rFonts w:cs="David" w:hint="eastAsia"/>
          <w:b/>
          <w:bCs/>
          <w:sz w:val="24"/>
          <w:szCs w:val="24"/>
          <w:rtl/>
          <w:lang w:val="he-IL"/>
        </w:rPr>
        <w:t>הִוא</w:t>
      </w:r>
      <w:r w:rsidR="00D17594" w:rsidRPr="00944A7A">
        <w:rPr>
          <w:rFonts w:cs="David"/>
          <w:b/>
          <w:bCs/>
          <w:sz w:val="24"/>
          <w:szCs w:val="24"/>
          <w:rtl/>
          <w:lang w:val="he-IL"/>
        </w:rPr>
        <w:t xml:space="preserve"> </w:t>
      </w:r>
      <w:r w:rsidR="00D17594" w:rsidRPr="00944A7A">
        <w:rPr>
          <w:rFonts w:cs="David" w:hint="eastAsia"/>
          <w:b/>
          <w:bCs/>
          <w:sz w:val="24"/>
          <w:szCs w:val="24"/>
          <w:rtl/>
          <w:lang w:val="he-IL"/>
        </w:rPr>
        <w:t>אִם</w:t>
      </w:r>
      <w:r w:rsidR="00D17594" w:rsidRPr="00944A7A">
        <w:rPr>
          <w:rFonts w:cs="David"/>
          <w:b/>
          <w:bCs/>
          <w:sz w:val="24"/>
          <w:szCs w:val="24"/>
          <w:rtl/>
          <w:lang w:val="he-IL"/>
        </w:rPr>
        <w:t xml:space="preserve"> </w:t>
      </w:r>
      <w:r w:rsidR="00D17594" w:rsidRPr="00944A7A">
        <w:rPr>
          <w:rFonts w:cs="David" w:hint="eastAsia"/>
          <w:b/>
          <w:bCs/>
          <w:sz w:val="24"/>
          <w:szCs w:val="24"/>
          <w:rtl/>
          <w:lang w:val="he-IL"/>
        </w:rPr>
        <w:t>לֹא</w:t>
      </w:r>
      <w:r w:rsidR="0045713B">
        <w:rPr>
          <w:rFonts w:cs="David" w:hint="cs"/>
          <w:b/>
          <w:bCs/>
          <w:sz w:val="24"/>
          <w:szCs w:val="24"/>
          <w:rtl/>
          <w:lang w:val="he-IL"/>
        </w:rPr>
        <w:t>:</w:t>
      </w:r>
      <w:r w:rsidR="00151568" w:rsidRPr="00944A7A">
        <w:rPr>
          <w:rFonts w:cs="David" w:hint="cs"/>
          <w:b/>
          <w:bCs/>
          <w:sz w:val="24"/>
          <w:szCs w:val="24"/>
          <w:rtl/>
          <w:lang w:val="he-IL"/>
        </w:rPr>
        <w:t xml:space="preserve"> </w:t>
      </w:r>
      <w:r w:rsidR="00151568" w:rsidRPr="00944A7A">
        <w:rPr>
          <w:rFonts w:hint="cs"/>
          <w:rtl/>
          <w:lang w:val="he-IL"/>
        </w:rPr>
        <w:t>(</w:t>
      </w:r>
      <w:r>
        <w:rPr>
          <w:rFonts w:hint="cs"/>
          <w:rtl/>
          <w:lang w:val="he-IL"/>
        </w:rPr>
        <w:t xml:space="preserve">בראשית </w:t>
      </w:r>
      <w:r w:rsidR="000621AF">
        <w:rPr>
          <w:rFonts w:hint="cs"/>
          <w:rtl/>
          <w:lang w:val="he-IL"/>
        </w:rPr>
        <w:t xml:space="preserve">לז </w:t>
      </w:r>
      <w:r>
        <w:rPr>
          <w:rFonts w:hint="cs"/>
          <w:rtl/>
          <w:lang w:val="he-IL"/>
        </w:rPr>
        <w:t>לא-לב</w:t>
      </w:r>
      <w:r w:rsidR="00151568" w:rsidRPr="00944A7A">
        <w:rPr>
          <w:rFonts w:hint="cs"/>
          <w:rtl/>
          <w:lang w:val="he-IL"/>
        </w:rPr>
        <w:t>)</w:t>
      </w:r>
      <w:r w:rsidR="009A72C4" w:rsidRPr="00944A7A">
        <w:rPr>
          <w:rFonts w:hint="cs"/>
          <w:rtl/>
          <w:lang w:val="he-IL"/>
        </w:rPr>
        <w:t>.</w:t>
      </w:r>
      <w:r w:rsidR="0050614B">
        <w:rPr>
          <w:rStyle w:val="a5"/>
          <w:rtl/>
          <w:lang w:val="he-IL"/>
        </w:rPr>
        <w:footnoteReference w:id="1"/>
      </w:r>
    </w:p>
    <w:p w14:paraId="233053CD" w14:textId="77777777" w:rsidR="004D4587" w:rsidRDefault="004D4587" w:rsidP="004D4587">
      <w:pPr>
        <w:pStyle w:val="ab"/>
        <w:rPr>
          <w:rtl/>
          <w:lang w:eastAsia="en-US"/>
        </w:rPr>
      </w:pPr>
      <w:r>
        <w:rPr>
          <w:rtl/>
          <w:lang w:eastAsia="en-US"/>
        </w:rPr>
        <w:t xml:space="preserve">אלשיך </w:t>
      </w:r>
      <w:r>
        <w:rPr>
          <w:rFonts w:hint="cs"/>
          <w:rtl/>
          <w:lang w:eastAsia="en-US"/>
        </w:rPr>
        <w:t xml:space="preserve">בראשית לז לא-לב </w:t>
      </w:r>
      <w:r>
        <w:rPr>
          <w:rFonts w:cs="David"/>
          <w:rtl/>
          <w:lang w:eastAsia="en-US"/>
        </w:rPr>
        <w:t>–</w:t>
      </w:r>
      <w:r>
        <w:rPr>
          <w:rFonts w:hint="cs"/>
          <w:rtl/>
          <w:lang w:eastAsia="en-US"/>
        </w:rPr>
        <w:t xml:space="preserve"> מי הכניסם בזה?</w:t>
      </w:r>
    </w:p>
    <w:p w14:paraId="100BB45F" w14:textId="77777777" w:rsidR="004D4587" w:rsidRDefault="004D4587" w:rsidP="004D4587">
      <w:pPr>
        <w:pStyle w:val="ac"/>
        <w:rPr>
          <w:rtl/>
          <w:lang w:eastAsia="en-US"/>
        </w:rPr>
      </w:pPr>
      <w:r>
        <w:rPr>
          <w:rFonts w:hint="cs"/>
          <w:rtl/>
          <w:lang w:eastAsia="en-US"/>
        </w:rPr>
        <w:t>ר</w:t>
      </w:r>
      <w:r>
        <w:rPr>
          <w:rtl/>
          <w:lang w:eastAsia="en-US"/>
        </w:rPr>
        <w:t>אוי לשים לב מי הכניסם בזה</w:t>
      </w:r>
      <w:r>
        <w:rPr>
          <w:rFonts w:hint="cs"/>
          <w:rtl/>
          <w:lang w:eastAsia="en-US"/>
        </w:rPr>
        <w:t>.</w:t>
      </w:r>
      <w:r>
        <w:rPr>
          <w:rtl/>
          <w:lang w:eastAsia="en-US"/>
        </w:rPr>
        <w:t xml:space="preserve"> וטוב היה להסתיר הדבר ולומר לא ראינו ולא הגיע אלינו ולא ידענו מה היה לו. או יאמרו שמצאוהו הרוג או ששמעו עליו שמת או נהרג, ולא לצבוע הכתונת ולשלחה ולהביאה אל אביהם ולומר הכר נא להשקותו כוס רעל.</w:t>
      </w:r>
      <w:r w:rsidR="0050614B" w:rsidRPr="0050614B">
        <w:rPr>
          <w:rStyle w:val="a5"/>
          <w:rtl/>
          <w:lang w:val="he-IL"/>
        </w:rPr>
        <w:t xml:space="preserve"> </w:t>
      </w:r>
      <w:r w:rsidR="0050614B" w:rsidRPr="00944A7A">
        <w:rPr>
          <w:rStyle w:val="a5"/>
          <w:rtl/>
          <w:lang w:val="he-IL"/>
        </w:rPr>
        <w:footnoteReference w:id="2"/>
      </w:r>
    </w:p>
    <w:p w14:paraId="2C134C45" w14:textId="77777777" w:rsidR="009E4ECF" w:rsidRPr="00944A7A" w:rsidRDefault="005F1678" w:rsidP="00511DAF">
      <w:pPr>
        <w:pStyle w:val="ab"/>
        <w:rPr>
          <w:rFonts w:hint="cs"/>
          <w:rtl/>
          <w:lang w:eastAsia="en-US"/>
        </w:rPr>
      </w:pPr>
      <w:r>
        <w:rPr>
          <w:rFonts w:hint="cs"/>
          <w:rtl/>
          <w:lang w:eastAsia="en-US"/>
        </w:rPr>
        <w:t xml:space="preserve"> </w:t>
      </w:r>
      <w:r w:rsidR="009E4ECF" w:rsidRPr="00944A7A">
        <w:rPr>
          <w:rFonts w:hint="eastAsia"/>
          <w:rtl/>
          <w:lang w:eastAsia="en-US"/>
        </w:rPr>
        <w:t>בראשית</w:t>
      </w:r>
      <w:r w:rsidR="009E4ECF" w:rsidRPr="00944A7A">
        <w:rPr>
          <w:rtl/>
          <w:lang w:eastAsia="en-US"/>
        </w:rPr>
        <w:t xml:space="preserve"> </w:t>
      </w:r>
      <w:r w:rsidR="009E4ECF" w:rsidRPr="00944A7A">
        <w:rPr>
          <w:rFonts w:hint="eastAsia"/>
          <w:rtl/>
          <w:lang w:eastAsia="en-US"/>
        </w:rPr>
        <w:t>רבה</w:t>
      </w:r>
      <w:r w:rsidR="009E4ECF" w:rsidRPr="00944A7A">
        <w:rPr>
          <w:rtl/>
          <w:lang w:eastAsia="en-US"/>
        </w:rPr>
        <w:t xml:space="preserve"> </w:t>
      </w:r>
      <w:r w:rsidR="009E4ECF" w:rsidRPr="00944A7A">
        <w:rPr>
          <w:rFonts w:hint="eastAsia"/>
          <w:rtl/>
          <w:lang w:eastAsia="en-US"/>
        </w:rPr>
        <w:t>פרשה</w:t>
      </w:r>
      <w:r w:rsidR="009E4ECF" w:rsidRPr="00944A7A">
        <w:rPr>
          <w:rtl/>
          <w:lang w:eastAsia="en-US"/>
        </w:rPr>
        <w:t xml:space="preserve"> </w:t>
      </w:r>
      <w:r w:rsidR="009E4ECF" w:rsidRPr="00944A7A">
        <w:rPr>
          <w:rFonts w:hint="eastAsia"/>
          <w:rtl/>
          <w:lang w:eastAsia="en-US"/>
        </w:rPr>
        <w:t>פד</w:t>
      </w:r>
      <w:r w:rsidR="009E4ECF" w:rsidRPr="00944A7A">
        <w:rPr>
          <w:rtl/>
          <w:lang w:eastAsia="en-US"/>
        </w:rPr>
        <w:t xml:space="preserve"> </w:t>
      </w:r>
      <w:r w:rsidR="00511DAF" w:rsidRPr="00944A7A">
        <w:rPr>
          <w:rFonts w:hint="cs"/>
          <w:rtl/>
          <w:lang w:eastAsia="en-US"/>
        </w:rPr>
        <w:t xml:space="preserve">סימן </w:t>
      </w:r>
      <w:r w:rsidR="009E4ECF" w:rsidRPr="00944A7A">
        <w:rPr>
          <w:rFonts w:hint="eastAsia"/>
          <w:rtl/>
          <w:lang w:eastAsia="en-US"/>
        </w:rPr>
        <w:t>יט</w:t>
      </w:r>
      <w:r w:rsidR="009E4ECF" w:rsidRPr="00944A7A">
        <w:rPr>
          <w:rtl/>
          <w:lang w:eastAsia="en-US"/>
        </w:rPr>
        <w:t xml:space="preserve"> </w:t>
      </w:r>
      <w:r w:rsidR="00654ACE">
        <w:rPr>
          <w:rtl/>
          <w:lang w:eastAsia="en-US"/>
        </w:rPr>
        <w:t>–</w:t>
      </w:r>
      <w:r w:rsidR="00654ACE">
        <w:rPr>
          <w:rFonts w:hint="cs"/>
          <w:rtl/>
          <w:lang w:eastAsia="en-US"/>
        </w:rPr>
        <w:t xml:space="preserve"> למה שעיר עזים</w:t>
      </w:r>
    </w:p>
    <w:p w14:paraId="7B61CFE6" w14:textId="77777777" w:rsidR="009E4ECF" w:rsidRDefault="005079D2" w:rsidP="005079D2">
      <w:pPr>
        <w:pStyle w:val="ac"/>
        <w:rPr>
          <w:rFonts w:hint="cs"/>
          <w:rtl/>
          <w:lang w:eastAsia="en-US"/>
        </w:rPr>
      </w:pPr>
      <w:r w:rsidRPr="00944A7A">
        <w:rPr>
          <w:rFonts w:hint="cs"/>
          <w:rtl/>
          <w:lang w:eastAsia="en-US"/>
        </w:rPr>
        <w:t>"</w:t>
      </w:r>
      <w:r w:rsidR="009E4ECF" w:rsidRPr="00944A7A">
        <w:rPr>
          <w:rFonts w:hint="eastAsia"/>
          <w:rtl/>
          <w:lang w:eastAsia="en-US"/>
        </w:rPr>
        <w:t>ויקחו</w:t>
      </w:r>
      <w:r w:rsidR="009E4ECF" w:rsidRPr="00944A7A">
        <w:rPr>
          <w:rtl/>
          <w:lang w:eastAsia="en-US"/>
        </w:rPr>
        <w:t xml:space="preserve"> </w:t>
      </w:r>
      <w:r w:rsidR="009E4ECF" w:rsidRPr="00944A7A">
        <w:rPr>
          <w:rFonts w:hint="eastAsia"/>
          <w:rtl/>
          <w:lang w:eastAsia="en-US"/>
        </w:rPr>
        <w:t>את</w:t>
      </w:r>
      <w:r w:rsidR="009E4ECF" w:rsidRPr="00944A7A">
        <w:rPr>
          <w:rtl/>
          <w:lang w:eastAsia="en-US"/>
        </w:rPr>
        <w:t xml:space="preserve"> </w:t>
      </w:r>
      <w:r w:rsidR="009E4ECF" w:rsidRPr="00944A7A">
        <w:rPr>
          <w:rFonts w:hint="eastAsia"/>
          <w:rtl/>
          <w:lang w:eastAsia="en-US"/>
        </w:rPr>
        <w:t>כתונת</w:t>
      </w:r>
      <w:r w:rsidR="009E4ECF" w:rsidRPr="00944A7A">
        <w:rPr>
          <w:rtl/>
          <w:lang w:eastAsia="en-US"/>
        </w:rPr>
        <w:t xml:space="preserve"> </w:t>
      </w:r>
      <w:r w:rsidR="009E4ECF" w:rsidRPr="00944A7A">
        <w:rPr>
          <w:rFonts w:hint="eastAsia"/>
          <w:rtl/>
          <w:lang w:eastAsia="en-US"/>
        </w:rPr>
        <w:t>הפסים</w:t>
      </w:r>
      <w:r w:rsidR="009E4ECF" w:rsidRPr="00944A7A">
        <w:rPr>
          <w:rtl/>
          <w:lang w:eastAsia="en-US"/>
        </w:rPr>
        <w:t xml:space="preserve"> </w:t>
      </w:r>
      <w:r w:rsidR="009E4ECF" w:rsidRPr="00944A7A">
        <w:rPr>
          <w:rFonts w:hint="eastAsia"/>
          <w:rtl/>
          <w:lang w:eastAsia="en-US"/>
        </w:rPr>
        <w:t>וישחטו</w:t>
      </w:r>
      <w:r w:rsidR="009E4ECF" w:rsidRPr="00944A7A">
        <w:rPr>
          <w:rtl/>
          <w:lang w:eastAsia="en-US"/>
        </w:rPr>
        <w:t xml:space="preserve"> </w:t>
      </w:r>
      <w:r w:rsidR="009E4ECF" w:rsidRPr="00944A7A">
        <w:rPr>
          <w:rFonts w:hint="eastAsia"/>
          <w:rtl/>
          <w:lang w:eastAsia="en-US"/>
        </w:rPr>
        <w:t>שעיר</w:t>
      </w:r>
      <w:r w:rsidR="009E4ECF" w:rsidRPr="00944A7A">
        <w:rPr>
          <w:rtl/>
          <w:lang w:eastAsia="en-US"/>
        </w:rPr>
        <w:t xml:space="preserve"> </w:t>
      </w:r>
      <w:r w:rsidR="009E4ECF" w:rsidRPr="00944A7A">
        <w:rPr>
          <w:rFonts w:hint="eastAsia"/>
          <w:rtl/>
          <w:lang w:eastAsia="en-US"/>
        </w:rPr>
        <w:t>עזים</w:t>
      </w:r>
      <w:r w:rsidRPr="00944A7A">
        <w:rPr>
          <w:rFonts w:hint="cs"/>
          <w:rtl/>
          <w:lang w:eastAsia="en-US"/>
        </w:rPr>
        <w:t xml:space="preserve">" - </w:t>
      </w:r>
      <w:r w:rsidR="009E4ECF" w:rsidRPr="00944A7A">
        <w:rPr>
          <w:rFonts w:hint="eastAsia"/>
          <w:rtl/>
          <w:lang w:eastAsia="en-US"/>
        </w:rPr>
        <w:t>ולמה</w:t>
      </w:r>
      <w:r w:rsidR="009E4ECF" w:rsidRPr="00944A7A">
        <w:rPr>
          <w:rtl/>
          <w:lang w:eastAsia="en-US"/>
        </w:rPr>
        <w:t xml:space="preserve"> </w:t>
      </w:r>
      <w:r w:rsidR="009E4ECF" w:rsidRPr="00944A7A">
        <w:rPr>
          <w:rFonts w:hint="eastAsia"/>
          <w:rtl/>
          <w:lang w:eastAsia="en-US"/>
        </w:rPr>
        <w:t>שעיר</w:t>
      </w:r>
      <w:r w:rsidR="009E4ECF" w:rsidRPr="00944A7A">
        <w:rPr>
          <w:rtl/>
          <w:lang w:eastAsia="en-US"/>
        </w:rPr>
        <w:t xml:space="preserve"> </w:t>
      </w:r>
      <w:r w:rsidR="009E4ECF" w:rsidRPr="00944A7A">
        <w:rPr>
          <w:rFonts w:hint="eastAsia"/>
          <w:rtl/>
          <w:lang w:eastAsia="en-US"/>
        </w:rPr>
        <w:t>עזים</w:t>
      </w:r>
      <w:r w:rsidRPr="00944A7A">
        <w:rPr>
          <w:rFonts w:hint="cs"/>
          <w:rtl/>
          <w:lang w:eastAsia="en-US"/>
        </w:rPr>
        <w:t>?</w:t>
      </w:r>
      <w:r w:rsidR="009E4ECF" w:rsidRPr="00944A7A">
        <w:rPr>
          <w:rtl/>
          <w:lang w:eastAsia="en-US"/>
        </w:rPr>
        <w:t xml:space="preserve"> </w:t>
      </w:r>
      <w:r w:rsidR="009E4ECF" w:rsidRPr="00944A7A">
        <w:rPr>
          <w:rFonts w:hint="eastAsia"/>
          <w:rtl/>
          <w:lang w:eastAsia="en-US"/>
        </w:rPr>
        <w:t>שדמו</w:t>
      </w:r>
      <w:r w:rsidR="009E4ECF" w:rsidRPr="00944A7A">
        <w:rPr>
          <w:rtl/>
          <w:lang w:eastAsia="en-US"/>
        </w:rPr>
        <w:t xml:space="preserve"> </w:t>
      </w:r>
      <w:r w:rsidR="009E4ECF" w:rsidRPr="00944A7A">
        <w:rPr>
          <w:rFonts w:hint="eastAsia"/>
          <w:rtl/>
          <w:lang w:eastAsia="en-US"/>
        </w:rPr>
        <w:t>דומה</w:t>
      </w:r>
      <w:r w:rsidR="009E4ECF" w:rsidRPr="00944A7A">
        <w:rPr>
          <w:rtl/>
          <w:lang w:eastAsia="en-US"/>
        </w:rPr>
        <w:t xml:space="preserve"> </w:t>
      </w:r>
      <w:r w:rsidR="009E4ECF" w:rsidRPr="00944A7A">
        <w:rPr>
          <w:rFonts w:hint="eastAsia"/>
          <w:rtl/>
          <w:lang w:eastAsia="en-US"/>
        </w:rPr>
        <w:t>לשל</w:t>
      </w:r>
      <w:r w:rsidR="009E4ECF" w:rsidRPr="00944A7A">
        <w:rPr>
          <w:rtl/>
          <w:lang w:eastAsia="en-US"/>
        </w:rPr>
        <w:t xml:space="preserve"> </w:t>
      </w:r>
      <w:r w:rsidR="009E4ECF" w:rsidRPr="00944A7A">
        <w:rPr>
          <w:rFonts w:hint="eastAsia"/>
          <w:rtl/>
          <w:lang w:eastAsia="en-US"/>
        </w:rPr>
        <w:t>אדם</w:t>
      </w:r>
      <w:r w:rsidRPr="00944A7A">
        <w:rPr>
          <w:rFonts w:hint="cs"/>
          <w:rtl/>
          <w:lang w:eastAsia="en-US"/>
        </w:rPr>
        <w:t>.</w:t>
      </w:r>
      <w:r w:rsidR="00DD5A26" w:rsidRPr="00944A7A">
        <w:rPr>
          <w:rStyle w:val="a5"/>
          <w:rtl/>
          <w:lang w:eastAsia="en-US"/>
        </w:rPr>
        <w:footnoteReference w:id="3"/>
      </w:r>
    </w:p>
    <w:p w14:paraId="7271ACC7" w14:textId="77777777" w:rsidR="007C771E" w:rsidRDefault="007C771E" w:rsidP="007C771E">
      <w:pPr>
        <w:pStyle w:val="ab"/>
        <w:rPr>
          <w:rtl/>
          <w:lang w:eastAsia="en-US"/>
        </w:rPr>
      </w:pPr>
      <w:r>
        <w:rPr>
          <w:rtl/>
          <w:lang w:eastAsia="en-US"/>
        </w:rPr>
        <w:t xml:space="preserve">רמב"ן בראשית פרק לז </w:t>
      </w:r>
      <w:r>
        <w:rPr>
          <w:rFonts w:hint="cs"/>
          <w:rtl/>
          <w:lang w:eastAsia="en-US"/>
        </w:rPr>
        <w:t>פסוק לב</w:t>
      </w:r>
      <w:r w:rsidR="00654ACE">
        <w:rPr>
          <w:rFonts w:hint="cs"/>
          <w:rtl/>
          <w:lang w:eastAsia="en-US"/>
        </w:rPr>
        <w:t xml:space="preserve"> </w:t>
      </w:r>
      <w:r w:rsidR="00654ACE">
        <w:rPr>
          <w:rtl/>
          <w:lang w:eastAsia="en-US"/>
        </w:rPr>
        <w:t>–</w:t>
      </w:r>
      <w:r w:rsidR="00654ACE">
        <w:rPr>
          <w:rFonts w:hint="cs"/>
          <w:rtl/>
          <w:lang w:eastAsia="en-US"/>
        </w:rPr>
        <w:t xml:space="preserve"> קרעו </w:t>
      </w:r>
      <w:r w:rsidR="00DB333A">
        <w:rPr>
          <w:rFonts w:hint="cs"/>
          <w:rtl/>
          <w:lang w:eastAsia="en-US"/>
        </w:rPr>
        <w:t xml:space="preserve">ושלחו </w:t>
      </w:r>
    </w:p>
    <w:p w14:paraId="0DFE42CF" w14:textId="77777777" w:rsidR="00040648" w:rsidRDefault="007C771E" w:rsidP="00592B72">
      <w:pPr>
        <w:pStyle w:val="ac"/>
        <w:rPr>
          <w:rFonts w:hint="cs"/>
          <w:rtl/>
          <w:lang w:eastAsia="en-US"/>
        </w:rPr>
      </w:pPr>
      <w:r>
        <w:rPr>
          <w:rFonts w:hint="cs"/>
          <w:rtl/>
          <w:lang w:eastAsia="en-US"/>
        </w:rPr>
        <w:t>"</w:t>
      </w:r>
      <w:r>
        <w:rPr>
          <w:rtl/>
          <w:lang w:eastAsia="en-US"/>
        </w:rPr>
        <w:t>וישלחו את כתונת הפסים ויביאו אל אביהם</w:t>
      </w:r>
      <w:r>
        <w:rPr>
          <w:rFonts w:hint="cs"/>
          <w:rtl/>
          <w:lang w:eastAsia="en-US"/>
        </w:rPr>
        <w:t>"</w:t>
      </w:r>
      <w:r>
        <w:rPr>
          <w:rtl/>
          <w:lang w:eastAsia="en-US"/>
        </w:rPr>
        <w:t xml:space="preserve"> - בצווי. או ויביאו, השלוחים המביאים</w:t>
      </w:r>
      <w:r w:rsidR="00592B72">
        <w:rPr>
          <w:rFonts w:hint="cs"/>
          <w:rtl/>
          <w:lang w:eastAsia="en-US"/>
        </w:rPr>
        <w:t>.</w:t>
      </w:r>
      <w:r>
        <w:rPr>
          <w:rtl/>
          <w:lang w:eastAsia="en-US"/>
        </w:rPr>
        <w:t xml:space="preserve"> כי שלחו אותה ועודם בדותן, ואמרו</w:t>
      </w:r>
      <w:r w:rsidR="00592B72">
        <w:rPr>
          <w:rFonts w:hint="cs"/>
          <w:rtl/>
          <w:lang w:eastAsia="en-US"/>
        </w:rPr>
        <w:t>:</w:t>
      </w:r>
      <w:r>
        <w:rPr>
          <w:rtl/>
          <w:lang w:eastAsia="en-US"/>
        </w:rPr>
        <w:t xml:space="preserve"> זאת מצאנו הכר נא. או ששלחוה אל חברון לבית האחד מהן, ובבואם הכניסוה לפני אביהם ואמרו לו זאת מצאנו</w:t>
      </w:r>
      <w:r>
        <w:rPr>
          <w:rFonts w:hint="cs"/>
          <w:rtl/>
          <w:lang w:eastAsia="en-US"/>
        </w:rPr>
        <w:t xml:space="preserve"> ... </w:t>
      </w:r>
      <w:r>
        <w:rPr>
          <w:rtl/>
          <w:lang w:eastAsia="en-US"/>
        </w:rPr>
        <w:t>ויש מפרשים, וישלחו, שתקעו בה ה</w:t>
      </w:r>
      <w:r w:rsidR="00592B72">
        <w:rPr>
          <w:rtl/>
          <w:lang w:eastAsia="en-US"/>
        </w:rPr>
        <w:t>ָ</w:t>
      </w:r>
      <w:r>
        <w:rPr>
          <w:rtl/>
          <w:lang w:eastAsia="en-US"/>
        </w:rPr>
        <w:t>ש</w:t>
      </w:r>
      <w:r w:rsidR="00592B72">
        <w:rPr>
          <w:rtl/>
          <w:lang w:eastAsia="en-US"/>
        </w:rPr>
        <w:t>ֶׁ</w:t>
      </w:r>
      <w:r>
        <w:rPr>
          <w:rtl/>
          <w:lang w:eastAsia="en-US"/>
        </w:rPr>
        <w:t>ל</w:t>
      </w:r>
      <w:r w:rsidR="00592B72">
        <w:rPr>
          <w:rtl/>
          <w:lang w:eastAsia="en-US"/>
        </w:rPr>
        <w:t>ַ</w:t>
      </w:r>
      <w:r>
        <w:rPr>
          <w:rtl/>
          <w:lang w:eastAsia="en-US"/>
        </w:rPr>
        <w:t>ח לק</w:t>
      </w:r>
      <w:r w:rsidR="00592B72">
        <w:rPr>
          <w:rFonts w:hint="cs"/>
          <w:rtl/>
          <w:lang w:eastAsia="en-US"/>
        </w:rPr>
        <w:t>ו</w:t>
      </w:r>
      <w:r>
        <w:rPr>
          <w:rtl/>
          <w:lang w:eastAsia="en-US"/>
        </w:rPr>
        <w:t>רעה במקומות רבים כדמות ש</w:t>
      </w:r>
      <w:r w:rsidR="00592B72">
        <w:rPr>
          <w:rFonts w:hint="cs"/>
          <w:rtl/>
          <w:lang w:eastAsia="en-US"/>
        </w:rPr>
        <w:t>י</w:t>
      </w:r>
      <w:r>
        <w:rPr>
          <w:rtl/>
          <w:lang w:eastAsia="en-US"/>
        </w:rPr>
        <w:t>ני חיות, מלשון</w:t>
      </w:r>
      <w:r w:rsidR="00592B72">
        <w:rPr>
          <w:rFonts w:hint="cs"/>
          <w:rtl/>
          <w:lang w:eastAsia="en-US"/>
        </w:rPr>
        <w:t>:</w:t>
      </w:r>
      <w:r>
        <w:rPr>
          <w:rtl/>
          <w:lang w:eastAsia="en-US"/>
        </w:rPr>
        <w:t xml:space="preserve"> </w:t>
      </w:r>
      <w:r w:rsidR="00592B72">
        <w:rPr>
          <w:rFonts w:hint="cs"/>
          <w:rtl/>
          <w:lang w:eastAsia="en-US"/>
        </w:rPr>
        <w:t>"</w:t>
      </w:r>
      <w:r>
        <w:rPr>
          <w:rtl/>
          <w:lang w:eastAsia="en-US"/>
        </w:rPr>
        <w:t>בשלח יעבורו</w:t>
      </w:r>
      <w:r w:rsidR="00592B72">
        <w:rPr>
          <w:rFonts w:hint="cs"/>
          <w:rtl/>
          <w:lang w:eastAsia="en-US"/>
        </w:rPr>
        <w:t>"</w:t>
      </w:r>
      <w:r>
        <w:rPr>
          <w:rtl/>
          <w:lang w:eastAsia="en-US"/>
        </w:rPr>
        <w:t xml:space="preserve"> (איוב לו יב).</w:t>
      </w:r>
      <w:r w:rsidR="00592B72">
        <w:rPr>
          <w:rStyle w:val="a5"/>
          <w:rtl/>
          <w:lang w:eastAsia="en-US"/>
        </w:rPr>
        <w:footnoteReference w:id="4"/>
      </w:r>
    </w:p>
    <w:p w14:paraId="6E55C40E" w14:textId="77777777" w:rsidR="00D64D54" w:rsidRPr="00944A7A" w:rsidRDefault="00D64D54" w:rsidP="00D64D54">
      <w:pPr>
        <w:pStyle w:val="ab"/>
        <w:rPr>
          <w:rtl/>
          <w:lang w:eastAsia="en-US"/>
        </w:rPr>
      </w:pPr>
      <w:r w:rsidRPr="00944A7A">
        <w:rPr>
          <w:rFonts w:hint="eastAsia"/>
          <w:rtl/>
          <w:lang w:eastAsia="en-US"/>
        </w:rPr>
        <w:t>בראשית</w:t>
      </w:r>
      <w:r w:rsidRPr="00944A7A">
        <w:rPr>
          <w:rtl/>
          <w:lang w:eastAsia="en-US"/>
        </w:rPr>
        <w:t xml:space="preserve"> </w:t>
      </w:r>
      <w:r w:rsidRPr="00944A7A">
        <w:rPr>
          <w:rFonts w:hint="eastAsia"/>
          <w:rtl/>
          <w:lang w:eastAsia="en-US"/>
        </w:rPr>
        <w:t>רבה</w:t>
      </w:r>
      <w:r w:rsidRPr="00944A7A">
        <w:rPr>
          <w:rtl/>
          <w:lang w:eastAsia="en-US"/>
        </w:rPr>
        <w:t xml:space="preserve"> </w:t>
      </w:r>
      <w:r w:rsidRPr="00944A7A">
        <w:rPr>
          <w:rFonts w:hint="eastAsia"/>
          <w:rtl/>
          <w:lang w:eastAsia="en-US"/>
        </w:rPr>
        <w:t>פרשה</w:t>
      </w:r>
      <w:r w:rsidRPr="00944A7A">
        <w:rPr>
          <w:rtl/>
          <w:lang w:eastAsia="en-US"/>
        </w:rPr>
        <w:t xml:space="preserve"> </w:t>
      </w:r>
      <w:r w:rsidRPr="00944A7A">
        <w:rPr>
          <w:rFonts w:hint="eastAsia"/>
          <w:rtl/>
          <w:lang w:eastAsia="en-US"/>
        </w:rPr>
        <w:t>פד</w:t>
      </w:r>
      <w:r w:rsidRPr="00944A7A">
        <w:rPr>
          <w:rtl/>
          <w:lang w:eastAsia="en-US"/>
        </w:rPr>
        <w:t xml:space="preserve"> </w:t>
      </w:r>
      <w:r w:rsidRPr="00944A7A">
        <w:rPr>
          <w:rFonts w:hint="cs"/>
          <w:rtl/>
          <w:lang w:eastAsia="en-US"/>
        </w:rPr>
        <w:t xml:space="preserve">סימן </w:t>
      </w:r>
      <w:r w:rsidRPr="00944A7A">
        <w:rPr>
          <w:rFonts w:hint="eastAsia"/>
          <w:rtl/>
          <w:lang w:eastAsia="en-US"/>
        </w:rPr>
        <w:t>ח</w:t>
      </w:r>
      <w:r w:rsidR="00DB333A">
        <w:rPr>
          <w:rFonts w:hint="cs"/>
          <w:rtl/>
          <w:lang w:eastAsia="en-US"/>
        </w:rPr>
        <w:t xml:space="preserve"> </w:t>
      </w:r>
      <w:r w:rsidR="00DB333A">
        <w:rPr>
          <w:rtl/>
          <w:lang w:eastAsia="en-US"/>
        </w:rPr>
        <w:t>–</w:t>
      </w:r>
      <w:r w:rsidR="00DB333A">
        <w:rPr>
          <w:rFonts w:hint="cs"/>
          <w:rtl/>
          <w:lang w:eastAsia="en-US"/>
        </w:rPr>
        <w:t xml:space="preserve"> הגרילו מי יביא אותה</w:t>
      </w:r>
    </w:p>
    <w:p w14:paraId="6B4F4A83" w14:textId="77777777" w:rsidR="00D64D54" w:rsidRDefault="00D64D54" w:rsidP="00D64D54">
      <w:pPr>
        <w:pStyle w:val="ac"/>
        <w:rPr>
          <w:rFonts w:hint="cs"/>
          <w:rtl/>
          <w:lang w:eastAsia="en-US"/>
        </w:rPr>
      </w:pPr>
      <w:r w:rsidRPr="00944A7A">
        <w:rPr>
          <w:rFonts w:hint="cs"/>
          <w:rtl/>
          <w:lang w:eastAsia="en-US"/>
        </w:rPr>
        <w:t>"</w:t>
      </w:r>
      <w:r w:rsidRPr="00944A7A">
        <w:rPr>
          <w:rFonts w:hint="eastAsia"/>
          <w:rtl/>
          <w:lang w:eastAsia="en-US"/>
        </w:rPr>
        <w:t>ועשה</w:t>
      </w:r>
      <w:r w:rsidRPr="00944A7A">
        <w:rPr>
          <w:rtl/>
          <w:lang w:eastAsia="en-US"/>
        </w:rPr>
        <w:t xml:space="preserve"> </w:t>
      </w:r>
      <w:r w:rsidRPr="00944A7A">
        <w:rPr>
          <w:rFonts w:hint="eastAsia"/>
          <w:rtl/>
          <w:lang w:eastAsia="en-US"/>
        </w:rPr>
        <w:t>לו</w:t>
      </w:r>
      <w:r w:rsidRPr="00944A7A">
        <w:rPr>
          <w:rtl/>
          <w:lang w:eastAsia="en-US"/>
        </w:rPr>
        <w:t xml:space="preserve"> </w:t>
      </w:r>
      <w:r w:rsidRPr="00944A7A">
        <w:rPr>
          <w:rFonts w:hint="eastAsia"/>
          <w:rtl/>
          <w:lang w:eastAsia="en-US"/>
        </w:rPr>
        <w:t>כתונת</w:t>
      </w:r>
      <w:r w:rsidRPr="00944A7A">
        <w:rPr>
          <w:rtl/>
          <w:lang w:eastAsia="en-US"/>
        </w:rPr>
        <w:t xml:space="preserve"> </w:t>
      </w:r>
      <w:r w:rsidRPr="00944A7A">
        <w:rPr>
          <w:rFonts w:hint="eastAsia"/>
          <w:rtl/>
          <w:lang w:eastAsia="en-US"/>
        </w:rPr>
        <w:t>פסים</w:t>
      </w:r>
      <w:r w:rsidRPr="00944A7A">
        <w:rPr>
          <w:rFonts w:hint="cs"/>
          <w:rtl/>
          <w:lang w:eastAsia="en-US"/>
        </w:rPr>
        <w:t>" -</w:t>
      </w:r>
      <w:r w:rsidRPr="00944A7A">
        <w:rPr>
          <w:rtl/>
          <w:lang w:eastAsia="en-US"/>
        </w:rPr>
        <w:t xml:space="preserve"> </w:t>
      </w:r>
      <w:r w:rsidRPr="00944A7A">
        <w:rPr>
          <w:rFonts w:hint="eastAsia"/>
          <w:rtl/>
          <w:lang w:eastAsia="en-US"/>
        </w:rPr>
        <w:t>שה</w:t>
      </w:r>
      <w:r>
        <w:rPr>
          <w:rFonts w:hint="eastAsia"/>
          <w:rtl/>
          <w:lang w:eastAsia="en-US"/>
        </w:rPr>
        <w:t>ֵ</w:t>
      </w:r>
      <w:r w:rsidRPr="00944A7A">
        <w:rPr>
          <w:rFonts w:hint="eastAsia"/>
          <w:rtl/>
          <w:lang w:eastAsia="en-US"/>
        </w:rPr>
        <w:t>פ</w:t>
      </w:r>
      <w:r>
        <w:rPr>
          <w:rFonts w:hint="eastAsia"/>
          <w:rtl/>
          <w:lang w:eastAsia="en-US"/>
        </w:rPr>
        <w:t>ִ</w:t>
      </w:r>
      <w:r w:rsidRPr="00944A7A">
        <w:rPr>
          <w:rFonts w:hint="eastAsia"/>
          <w:rtl/>
          <w:lang w:eastAsia="en-US"/>
        </w:rPr>
        <w:t>יסו</w:t>
      </w:r>
      <w:r>
        <w:rPr>
          <w:rtl/>
          <w:lang w:eastAsia="en-US"/>
        </w:rPr>
        <w:t>ּ</w:t>
      </w:r>
      <w:r w:rsidRPr="00944A7A">
        <w:rPr>
          <w:rtl/>
          <w:lang w:eastAsia="en-US"/>
        </w:rPr>
        <w:t xml:space="preserve"> </w:t>
      </w:r>
      <w:r w:rsidRPr="00944A7A">
        <w:rPr>
          <w:rFonts w:hint="eastAsia"/>
          <w:rtl/>
          <w:lang w:eastAsia="en-US"/>
        </w:rPr>
        <w:t>עליה</w:t>
      </w:r>
      <w:r w:rsidRPr="00944A7A">
        <w:rPr>
          <w:rtl/>
          <w:lang w:eastAsia="en-US"/>
        </w:rPr>
        <w:t xml:space="preserve"> </w:t>
      </w:r>
      <w:r w:rsidRPr="00944A7A">
        <w:rPr>
          <w:rFonts w:hint="eastAsia"/>
          <w:rtl/>
          <w:lang w:eastAsia="en-US"/>
        </w:rPr>
        <w:t>איזה</w:t>
      </w:r>
      <w:r w:rsidRPr="00944A7A">
        <w:rPr>
          <w:rtl/>
          <w:lang w:eastAsia="en-US"/>
        </w:rPr>
        <w:t xml:space="preserve"> </w:t>
      </w:r>
      <w:r w:rsidRPr="00944A7A">
        <w:rPr>
          <w:rFonts w:hint="eastAsia"/>
          <w:rtl/>
          <w:lang w:eastAsia="en-US"/>
        </w:rPr>
        <w:t>מהם</w:t>
      </w:r>
      <w:r w:rsidRPr="00944A7A">
        <w:rPr>
          <w:rtl/>
          <w:lang w:eastAsia="en-US"/>
        </w:rPr>
        <w:t xml:space="preserve"> </w:t>
      </w:r>
      <w:r w:rsidRPr="00944A7A">
        <w:rPr>
          <w:rFonts w:hint="eastAsia"/>
          <w:rtl/>
          <w:lang w:eastAsia="en-US"/>
        </w:rPr>
        <w:t>יוליכה</w:t>
      </w:r>
      <w:r w:rsidRPr="00944A7A">
        <w:rPr>
          <w:rtl/>
          <w:lang w:eastAsia="en-US"/>
        </w:rPr>
        <w:t xml:space="preserve"> </w:t>
      </w:r>
      <w:r w:rsidRPr="00944A7A">
        <w:rPr>
          <w:rFonts w:hint="eastAsia"/>
          <w:rtl/>
          <w:lang w:eastAsia="en-US"/>
        </w:rPr>
        <w:t>לאביו</w:t>
      </w:r>
      <w:r w:rsidRPr="00944A7A">
        <w:rPr>
          <w:rtl/>
          <w:lang w:eastAsia="en-US"/>
        </w:rPr>
        <w:t xml:space="preserve"> </w:t>
      </w:r>
      <w:r w:rsidRPr="00944A7A">
        <w:rPr>
          <w:rFonts w:hint="eastAsia"/>
          <w:rtl/>
          <w:lang w:eastAsia="en-US"/>
        </w:rPr>
        <w:t>ועָלָת</w:t>
      </w:r>
      <w:r w:rsidRPr="00944A7A">
        <w:rPr>
          <w:rtl/>
          <w:lang w:eastAsia="en-US"/>
        </w:rPr>
        <w:t xml:space="preserve"> </w:t>
      </w:r>
      <w:r w:rsidRPr="00944A7A">
        <w:rPr>
          <w:rFonts w:hint="eastAsia"/>
          <w:rtl/>
          <w:lang w:eastAsia="en-US"/>
        </w:rPr>
        <w:t>ליהודה</w:t>
      </w:r>
      <w:r w:rsidRPr="00944A7A">
        <w:rPr>
          <w:rFonts w:hint="cs"/>
          <w:rtl/>
          <w:lang w:eastAsia="en-US"/>
        </w:rPr>
        <w:t>.</w:t>
      </w:r>
      <w:r w:rsidRPr="00944A7A">
        <w:rPr>
          <w:rStyle w:val="a5"/>
          <w:rtl/>
          <w:lang w:eastAsia="en-US"/>
        </w:rPr>
        <w:footnoteReference w:id="5"/>
      </w:r>
    </w:p>
    <w:p w14:paraId="5BEA867D" w14:textId="77777777" w:rsidR="00474B99" w:rsidRDefault="00474B99" w:rsidP="00592B72">
      <w:pPr>
        <w:pStyle w:val="ab"/>
        <w:rPr>
          <w:rtl/>
          <w:lang w:eastAsia="en-US"/>
        </w:rPr>
      </w:pPr>
      <w:r>
        <w:rPr>
          <w:rtl/>
          <w:lang w:eastAsia="en-US"/>
        </w:rPr>
        <w:lastRenderedPageBreak/>
        <w:t xml:space="preserve">בראשית רבה פרשה פד </w:t>
      </w:r>
      <w:r w:rsidR="00592B72">
        <w:rPr>
          <w:rFonts w:hint="cs"/>
          <w:rtl/>
          <w:lang w:eastAsia="en-US"/>
        </w:rPr>
        <w:t>סימן ו</w:t>
      </w:r>
      <w:r>
        <w:rPr>
          <w:rtl/>
          <w:lang w:eastAsia="en-US"/>
        </w:rPr>
        <w:t xml:space="preserve"> </w:t>
      </w:r>
      <w:r w:rsidR="00EB36DE">
        <w:rPr>
          <w:rtl/>
          <w:lang w:eastAsia="en-US"/>
        </w:rPr>
        <w:t>–</w:t>
      </w:r>
      <w:r w:rsidR="00EB36DE">
        <w:rPr>
          <w:rFonts w:hint="cs"/>
          <w:rtl/>
          <w:lang w:eastAsia="en-US"/>
        </w:rPr>
        <w:t xml:space="preserve"> האשמה גם על כתפי יוסף ויעקב</w:t>
      </w:r>
    </w:p>
    <w:p w14:paraId="4F364FD6" w14:textId="77777777" w:rsidR="00474B99" w:rsidRDefault="00592B72" w:rsidP="009A0641">
      <w:pPr>
        <w:pStyle w:val="ac"/>
        <w:rPr>
          <w:rFonts w:hint="cs"/>
          <w:rtl/>
          <w:lang w:eastAsia="en-US"/>
        </w:rPr>
      </w:pPr>
      <w:r>
        <w:rPr>
          <w:rFonts w:hint="cs"/>
          <w:rtl/>
          <w:lang w:eastAsia="en-US"/>
        </w:rPr>
        <w:t>"</w:t>
      </w:r>
      <w:r w:rsidR="00474B99">
        <w:rPr>
          <w:rtl/>
          <w:lang w:eastAsia="en-US"/>
        </w:rPr>
        <w:t xml:space="preserve">ויבא יוסף את דבתם </w:t>
      </w:r>
      <w:r>
        <w:rPr>
          <w:rFonts w:hint="cs"/>
          <w:rtl/>
          <w:lang w:eastAsia="en-US"/>
        </w:rPr>
        <w:t xml:space="preserve">רעה" </w:t>
      </w:r>
      <w:r>
        <w:rPr>
          <w:rtl/>
          <w:lang w:eastAsia="en-US"/>
        </w:rPr>
        <w:t>–</w:t>
      </w:r>
      <w:r>
        <w:rPr>
          <w:rFonts w:hint="cs"/>
          <w:rtl/>
          <w:lang w:eastAsia="en-US"/>
        </w:rPr>
        <w:t xml:space="preserve"> מה אמר? </w:t>
      </w:r>
      <w:r w:rsidR="00474B99">
        <w:rPr>
          <w:rtl/>
          <w:lang w:eastAsia="en-US"/>
        </w:rPr>
        <w:t>ר' מאיר א</w:t>
      </w:r>
      <w:r w:rsidR="009B6089">
        <w:rPr>
          <w:rFonts w:hint="cs"/>
          <w:rtl/>
          <w:lang w:eastAsia="en-US"/>
        </w:rPr>
        <w:t xml:space="preserve">ומר: </w:t>
      </w:r>
      <w:r w:rsidR="00474B99">
        <w:rPr>
          <w:rtl/>
          <w:lang w:eastAsia="en-US"/>
        </w:rPr>
        <w:t xml:space="preserve">חשודים בניך על אבר מן החי, ר' יהודה </w:t>
      </w:r>
      <w:r w:rsidR="009B6089">
        <w:rPr>
          <w:rtl/>
          <w:lang w:eastAsia="en-US"/>
        </w:rPr>
        <w:t>אומר</w:t>
      </w:r>
      <w:r w:rsidR="009B6089">
        <w:rPr>
          <w:rFonts w:hint="cs"/>
          <w:rtl/>
          <w:lang w:eastAsia="en-US"/>
        </w:rPr>
        <w:t>:</w:t>
      </w:r>
      <w:r w:rsidR="009A0641">
        <w:rPr>
          <w:rFonts w:hint="cs"/>
          <w:rtl/>
          <w:lang w:eastAsia="en-US"/>
        </w:rPr>
        <w:t xml:space="preserve"> </w:t>
      </w:r>
      <w:r w:rsidR="00474B99">
        <w:rPr>
          <w:rtl/>
          <w:lang w:eastAsia="en-US"/>
        </w:rPr>
        <w:t>מזלזלים הם בבני השפחות וקורין אותן עבדים</w:t>
      </w:r>
      <w:r w:rsidR="009B6089">
        <w:rPr>
          <w:rFonts w:hint="cs"/>
          <w:rtl/>
          <w:lang w:eastAsia="en-US"/>
        </w:rPr>
        <w:t>.</w:t>
      </w:r>
      <w:r w:rsidR="00474B99">
        <w:rPr>
          <w:rtl/>
          <w:lang w:eastAsia="en-US"/>
        </w:rPr>
        <w:t xml:space="preserve"> ר' שמעון </w:t>
      </w:r>
      <w:r w:rsidR="009B6089">
        <w:rPr>
          <w:rtl/>
          <w:lang w:eastAsia="en-US"/>
        </w:rPr>
        <w:t>אומר</w:t>
      </w:r>
      <w:r w:rsidR="009B6089">
        <w:rPr>
          <w:rFonts w:hint="cs"/>
          <w:rtl/>
          <w:lang w:eastAsia="en-US"/>
        </w:rPr>
        <w:t>:</w:t>
      </w:r>
      <w:r w:rsidR="00474B99">
        <w:rPr>
          <w:rtl/>
          <w:lang w:eastAsia="en-US"/>
        </w:rPr>
        <w:t xml:space="preserve"> תולים עיניהם בבנות הארץ</w:t>
      </w:r>
      <w:r w:rsidR="009B6089">
        <w:rPr>
          <w:rFonts w:hint="cs"/>
          <w:rtl/>
          <w:lang w:eastAsia="en-US"/>
        </w:rPr>
        <w:t>.</w:t>
      </w:r>
      <w:r w:rsidR="00474B99">
        <w:rPr>
          <w:rtl/>
          <w:lang w:eastAsia="en-US"/>
        </w:rPr>
        <w:t xml:space="preserve"> ר' יהודה ב</w:t>
      </w:r>
      <w:r w:rsidR="009B6089">
        <w:rPr>
          <w:rFonts w:hint="cs"/>
          <w:rtl/>
          <w:lang w:eastAsia="en-US"/>
        </w:rPr>
        <w:t xml:space="preserve">ן </w:t>
      </w:r>
      <w:r w:rsidR="00474B99">
        <w:rPr>
          <w:rtl/>
          <w:lang w:eastAsia="en-US"/>
        </w:rPr>
        <w:t xml:space="preserve">ר' סימון </w:t>
      </w:r>
      <w:r w:rsidR="009B6089">
        <w:rPr>
          <w:rtl/>
          <w:lang w:eastAsia="en-US"/>
        </w:rPr>
        <w:t>אומר</w:t>
      </w:r>
      <w:r w:rsidR="009B6089">
        <w:rPr>
          <w:rFonts w:hint="cs"/>
          <w:rtl/>
          <w:lang w:eastAsia="en-US"/>
        </w:rPr>
        <w:t>:</w:t>
      </w:r>
      <w:r w:rsidR="00474B99">
        <w:rPr>
          <w:rtl/>
          <w:lang w:eastAsia="en-US"/>
        </w:rPr>
        <w:t xml:space="preserve"> על </w:t>
      </w:r>
      <w:r w:rsidR="009B6089">
        <w:rPr>
          <w:rFonts w:hint="cs"/>
          <w:rtl/>
          <w:lang w:eastAsia="en-US"/>
        </w:rPr>
        <w:t>שלושתם לקה: "</w:t>
      </w:r>
      <w:r w:rsidR="00474B99">
        <w:rPr>
          <w:rtl/>
          <w:lang w:eastAsia="en-US"/>
        </w:rPr>
        <w:t>פלס ומאזני משפט ל</w:t>
      </w:r>
      <w:r w:rsidR="009B6089">
        <w:rPr>
          <w:rFonts w:hint="cs"/>
          <w:rtl/>
          <w:lang w:eastAsia="en-US"/>
        </w:rPr>
        <w:t xml:space="preserve">ה' " </w:t>
      </w:r>
      <w:r w:rsidR="00474B99">
        <w:rPr>
          <w:rtl/>
          <w:lang w:eastAsia="en-US"/>
        </w:rPr>
        <w:t>(משלי טז יא)</w:t>
      </w:r>
      <w:r w:rsidR="009B6089">
        <w:rPr>
          <w:rFonts w:hint="cs"/>
          <w:rtl/>
          <w:lang w:eastAsia="en-US"/>
        </w:rPr>
        <w:t>.</w:t>
      </w:r>
      <w:r w:rsidR="00474B99">
        <w:rPr>
          <w:rtl/>
          <w:lang w:eastAsia="en-US"/>
        </w:rPr>
        <w:t xml:space="preserve"> אמר לו הקב</w:t>
      </w:r>
      <w:r w:rsidR="009B6089">
        <w:rPr>
          <w:rFonts w:hint="cs"/>
          <w:rtl/>
          <w:lang w:eastAsia="en-US"/>
        </w:rPr>
        <w:t>"</w:t>
      </w:r>
      <w:r w:rsidR="00474B99">
        <w:rPr>
          <w:rtl/>
          <w:lang w:eastAsia="en-US"/>
        </w:rPr>
        <w:t>ה</w:t>
      </w:r>
      <w:r w:rsidR="009B6089">
        <w:rPr>
          <w:rFonts w:hint="cs"/>
          <w:rtl/>
          <w:lang w:eastAsia="en-US"/>
        </w:rPr>
        <w:t xml:space="preserve">: </w:t>
      </w:r>
      <w:r w:rsidR="00474B99">
        <w:rPr>
          <w:rtl/>
          <w:lang w:eastAsia="en-US"/>
        </w:rPr>
        <w:t>אתה אמרת חשודים הם על אבר מן החי</w:t>
      </w:r>
      <w:r w:rsidR="009B6089">
        <w:rPr>
          <w:rFonts w:hint="cs"/>
          <w:rtl/>
          <w:lang w:eastAsia="en-US"/>
        </w:rPr>
        <w:t xml:space="preserve"> </w:t>
      </w:r>
      <w:r w:rsidR="009B6089">
        <w:rPr>
          <w:rtl/>
          <w:lang w:eastAsia="en-US"/>
        </w:rPr>
        <w:t>–</w:t>
      </w:r>
      <w:r w:rsidR="009B6089">
        <w:rPr>
          <w:rFonts w:hint="cs"/>
          <w:rtl/>
          <w:lang w:eastAsia="en-US"/>
        </w:rPr>
        <w:t xml:space="preserve"> </w:t>
      </w:r>
      <w:r w:rsidR="00474B99">
        <w:rPr>
          <w:rtl/>
          <w:lang w:eastAsia="en-US"/>
        </w:rPr>
        <w:t>חייך</w:t>
      </w:r>
      <w:r w:rsidR="009B6089">
        <w:rPr>
          <w:rFonts w:hint="cs"/>
          <w:rtl/>
          <w:lang w:eastAsia="en-US"/>
        </w:rPr>
        <w:t>,</w:t>
      </w:r>
      <w:r w:rsidR="00474B99">
        <w:rPr>
          <w:rtl/>
          <w:lang w:eastAsia="en-US"/>
        </w:rPr>
        <w:t xml:space="preserve"> אפילו בעת הקלקלה </w:t>
      </w:r>
      <w:r w:rsidR="009B6089">
        <w:rPr>
          <w:rFonts w:hint="cs"/>
          <w:rtl/>
          <w:lang w:eastAsia="en-US"/>
        </w:rPr>
        <w:t xml:space="preserve">אינם אלא </w:t>
      </w:r>
      <w:r w:rsidR="00474B99">
        <w:rPr>
          <w:rtl/>
          <w:lang w:eastAsia="en-US"/>
        </w:rPr>
        <w:t xml:space="preserve">שוחטים </w:t>
      </w:r>
      <w:r w:rsidR="009B6089">
        <w:rPr>
          <w:rFonts w:hint="cs"/>
          <w:rtl/>
          <w:lang w:eastAsia="en-US"/>
        </w:rPr>
        <w:t>ואוכלים: "</w:t>
      </w:r>
      <w:r w:rsidR="00474B99">
        <w:rPr>
          <w:rtl/>
          <w:lang w:eastAsia="en-US"/>
        </w:rPr>
        <w:t>וישחטו שעיר עזים</w:t>
      </w:r>
      <w:r w:rsidR="009B6089">
        <w:rPr>
          <w:rFonts w:hint="cs"/>
          <w:rtl/>
          <w:lang w:eastAsia="en-US"/>
        </w:rPr>
        <w:t>"</w:t>
      </w:r>
      <w:r w:rsidR="00474B99">
        <w:rPr>
          <w:rtl/>
          <w:lang w:eastAsia="en-US"/>
        </w:rPr>
        <w:t xml:space="preserve"> (בראשית לז לא)</w:t>
      </w:r>
      <w:r w:rsidR="009B6089">
        <w:rPr>
          <w:rFonts w:hint="cs"/>
          <w:rtl/>
          <w:lang w:eastAsia="en-US"/>
        </w:rPr>
        <w:t xml:space="preserve">; </w:t>
      </w:r>
      <w:r w:rsidR="00474B99">
        <w:rPr>
          <w:rtl/>
          <w:lang w:eastAsia="en-US"/>
        </w:rPr>
        <w:t>אתה אמרת</w:t>
      </w:r>
      <w:r w:rsidR="009B6089">
        <w:rPr>
          <w:rFonts w:hint="cs"/>
          <w:rtl/>
          <w:lang w:eastAsia="en-US"/>
        </w:rPr>
        <w:t>:</w:t>
      </w:r>
      <w:r w:rsidR="00474B99">
        <w:rPr>
          <w:rtl/>
          <w:lang w:eastAsia="en-US"/>
        </w:rPr>
        <w:t xml:space="preserve"> מזלזלים בבני שפחות וקורין אותם עבדים </w:t>
      </w:r>
      <w:r w:rsidR="009B6089">
        <w:rPr>
          <w:rtl/>
          <w:lang w:eastAsia="en-US"/>
        </w:rPr>
        <w:t>–</w:t>
      </w:r>
      <w:r w:rsidR="009B6089">
        <w:rPr>
          <w:rFonts w:hint="cs"/>
          <w:rtl/>
          <w:lang w:eastAsia="en-US"/>
        </w:rPr>
        <w:t xml:space="preserve"> "</w:t>
      </w:r>
      <w:r w:rsidR="00474B99">
        <w:rPr>
          <w:rtl/>
          <w:lang w:eastAsia="en-US"/>
        </w:rPr>
        <w:t>לעבד נמכר יוסף</w:t>
      </w:r>
      <w:r w:rsidR="009B6089">
        <w:rPr>
          <w:rFonts w:hint="cs"/>
          <w:rtl/>
          <w:lang w:eastAsia="en-US"/>
        </w:rPr>
        <w:t>"</w:t>
      </w:r>
      <w:r w:rsidR="00474B99">
        <w:rPr>
          <w:rtl/>
          <w:lang w:eastAsia="en-US"/>
        </w:rPr>
        <w:t xml:space="preserve"> (תהלים קה יז)</w:t>
      </w:r>
      <w:r w:rsidR="009B6089">
        <w:rPr>
          <w:rFonts w:hint="cs"/>
          <w:rtl/>
          <w:lang w:eastAsia="en-US"/>
        </w:rPr>
        <w:t>;</w:t>
      </w:r>
      <w:r w:rsidR="00474B99">
        <w:rPr>
          <w:rtl/>
          <w:lang w:eastAsia="en-US"/>
        </w:rPr>
        <w:t xml:space="preserve"> אתה אמרת</w:t>
      </w:r>
      <w:r w:rsidR="009B6089">
        <w:rPr>
          <w:rFonts w:hint="cs"/>
          <w:rtl/>
          <w:lang w:eastAsia="en-US"/>
        </w:rPr>
        <w:t>:</w:t>
      </w:r>
      <w:r w:rsidR="00474B99">
        <w:rPr>
          <w:rtl/>
          <w:lang w:eastAsia="en-US"/>
        </w:rPr>
        <w:t xml:space="preserve"> תולים עיניהם בבנות הארץ </w:t>
      </w:r>
      <w:r w:rsidR="009B6089">
        <w:rPr>
          <w:rtl/>
          <w:lang w:eastAsia="en-US"/>
        </w:rPr>
        <w:t>–</w:t>
      </w:r>
      <w:r w:rsidR="009B6089">
        <w:rPr>
          <w:rFonts w:hint="cs"/>
          <w:rtl/>
          <w:lang w:eastAsia="en-US"/>
        </w:rPr>
        <w:t xml:space="preserve"> חייך ש</w:t>
      </w:r>
      <w:r w:rsidR="00474B99">
        <w:rPr>
          <w:rtl/>
          <w:lang w:eastAsia="en-US"/>
        </w:rPr>
        <w:t>אני מגרה בך את הדוב</w:t>
      </w:r>
      <w:r w:rsidR="009B6089">
        <w:rPr>
          <w:rFonts w:hint="cs"/>
          <w:rtl/>
          <w:lang w:eastAsia="en-US"/>
        </w:rPr>
        <w:t>: "</w:t>
      </w:r>
      <w:r w:rsidR="00474B99">
        <w:rPr>
          <w:rtl/>
          <w:lang w:eastAsia="en-US"/>
        </w:rPr>
        <w:t>ותשא אשת אדוניו וגו'</w:t>
      </w:r>
      <w:r w:rsidR="009B6089">
        <w:rPr>
          <w:rFonts w:hint="cs"/>
          <w:rtl/>
          <w:lang w:eastAsia="en-US"/>
        </w:rPr>
        <w:t xml:space="preserve"> "</w:t>
      </w:r>
      <w:r w:rsidR="00474B99">
        <w:rPr>
          <w:rtl/>
          <w:lang w:eastAsia="en-US"/>
        </w:rPr>
        <w:t xml:space="preserve"> (בראשית לט ז).</w:t>
      </w:r>
      <w:r w:rsidR="00CF1F44">
        <w:rPr>
          <w:rStyle w:val="a5"/>
          <w:rtl/>
          <w:lang w:eastAsia="en-US"/>
        </w:rPr>
        <w:footnoteReference w:id="6"/>
      </w:r>
    </w:p>
    <w:p w14:paraId="71A1AA31" w14:textId="77777777" w:rsidR="008F1251" w:rsidRDefault="008F1251" w:rsidP="008F1251">
      <w:pPr>
        <w:pStyle w:val="ab"/>
        <w:rPr>
          <w:rtl/>
          <w:lang w:eastAsia="en-US"/>
        </w:rPr>
      </w:pPr>
      <w:r>
        <w:rPr>
          <w:rtl/>
          <w:lang w:eastAsia="en-US"/>
        </w:rPr>
        <w:t xml:space="preserve">זוהר </w:t>
      </w:r>
      <w:r w:rsidR="00642B84">
        <w:rPr>
          <w:rFonts w:hint="cs"/>
          <w:rtl/>
          <w:lang w:eastAsia="en-US"/>
        </w:rPr>
        <w:t xml:space="preserve">בראשית </w:t>
      </w:r>
      <w:r>
        <w:rPr>
          <w:rtl/>
          <w:lang w:eastAsia="en-US"/>
        </w:rPr>
        <w:t xml:space="preserve">פרשת וישב דף קפה עמוד ב </w:t>
      </w:r>
      <w:r w:rsidR="00642B84">
        <w:rPr>
          <w:rtl/>
          <w:lang w:eastAsia="en-US"/>
        </w:rPr>
        <w:t>–</w:t>
      </w:r>
      <w:r w:rsidR="00642B84">
        <w:rPr>
          <w:rFonts w:hint="cs"/>
          <w:rtl/>
          <w:lang w:eastAsia="en-US"/>
        </w:rPr>
        <w:t xml:space="preserve"> מידה כנגד מידה ליעקב</w:t>
      </w:r>
    </w:p>
    <w:p w14:paraId="620B17C1" w14:textId="77777777" w:rsidR="008F1251" w:rsidRDefault="008F1251" w:rsidP="008F1251">
      <w:pPr>
        <w:pStyle w:val="ac"/>
        <w:rPr>
          <w:rFonts w:hint="cs"/>
          <w:rtl/>
          <w:lang w:eastAsia="en-US"/>
        </w:rPr>
      </w:pPr>
      <w:r>
        <w:rPr>
          <w:rtl/>
          <w:lang w:eastAsia="en-US"/>
        </w:rPr>
        <w:t>בגין דאיהו אקריב שעיר ואכחיש ליה לאבוי דאיהו סטרא דיליה</w:t>
      </w:r>
      <w:r>
        <w:rPr>
          <w:rFonts w:hint="cs"/>
          <w:rtl/>
          <w:lang w:eastAsia="en-US"/>
        </w:rPr>
        <w:t>,</w:t>
      </w:r>
      <w:r>
        <w:rPr>
          <w:rtl/>
          <w:lang w:eastAsia="en-US"/>
        </w:rPr>
        <w:t xml:space="preserve"> אתענש בהאי שעיר אחרא דאקריבו ליה בנוי דמא דיליה</w:t>
      </w:r>
      <w:r>
        <w:rPr>
          <w:rFonts w:hint="cs"/>
          <w:rtl/>
          <w:lang w:eastAsia="en-US"/>
        </w:rPr>
        <w:t>.</w:t>
      </w:r>
      <w:r>
        <w:rPr>
          <w:rtl/>
          <w:lang w:eastAsia="en-US"/>
        </w:rPr>
        <w:t xml:space="preserve"> באיהו כתיב</w:t>
      </w:r>
      <w:r>
        <w:rPr>
          <w:rFonts w:hint="cs"/>
          <w:rtl/>
          <w:lang w:eastAsia="en-US"/>
        </w:rPr>
        <w:t>:</w:t>
      </w:r>
      <w:r>
        <w:rPr>
          <w:rtl/>
          <w:lang w:eastAsia="en-US"/>
        </w:rPr>
        <w:t xml:space="preserve"> </w:t>
      </w:r>
      <w:r w:rsidR="00642B84">
        <w:rPr>
          <w:rFonts w:hint="cs"/>
          <w:rtl/>
          <w:lang w:eastAsia="en-US"/>
        </w:rPr>
        <w:t>"</w:t>
      </w:r>
      <w:r w:rsidR="00642B84">
        <w:rPr>
          <w:rtl/>
          <w:lang w:eastAsia="en-US"/>
        </w:rPr>
        <w:t>ואת עורות גדיי העזים הלבישה על ידיו ועל חלקת צואריו</w:t>
      </w:r>
      <w:r w:rsidR="00642B84">
        <w:rPr>
          <w:rFonts w:hint="cs"/>
          <w:rtl/>
          <w:lang w:eastAsia="en-US"/>
        </w:rPr>
        <w:t>"</w:t>
      </w:r>
      <w:r w:rsidR="00642B84">
        <w:rPr>
          <w:rtl/>
          <w:lang w:eastAsia="en-US"/>
        </w:rPr>
        <w:t xml:space="preserve"> </w:t>
      </w:r>
      <w:r>
        <w:rPr>
          <w:rtl/>
          <w:lang w:eastAsia="en-US"/>
        </w:rPr>
        <w:t>(בראשית כז), בגין כך</w:t>
      </w:r>
      <w:r>
        <w:rPr>
          <w:rFonts w:hint="cs"/>
          <w:rtl/>
          <w:lang w:eastAsia="en-US"/>
        </w:rPr>
        <w:t>:</w:t>
      </w:r>
      <w:r>
        <w:rPr>
          <w:rtl/>
          <w:lang w:eastAsia="en-US"/>
        </w:rPr>
        <w:t xml:space="preserve"> </w:t>
      </w:r>
      <w:r>
        <w:rPr>
          <w:rFonts w:hint="cs"/>
          <w:rtl/>
          <w:lang w:eastAsia="en-US"/>
        </w:rPr>
        <w:t>"</w:t>
      </w:r>
      <w:r>
        <w:rPr>
          <w:rtl/>
          <w:lang w:eastAsia="en-US"/>
        </w:rPr>
        <w:t>ויטבלו את הכת</w:t>
      </w:r>
      <w:r>
        <w:rPr>
          <w:rFonts w:hint="cs"/>
          <w:rtl/>
          <w:lang w:eastAsia="en-US"/>
        </w:rPr>
        <w:t>ו</w:t>
      </w:r>
      <w:r>
        <w:rPr>
          <w:rtl/>
          <w:lang w:eastAsia="en-US"/>
        </w:rPr>
        <w:t>נת בדם</w:t>
      </w:r>
      <w:r>
        <w:rPr>
          <w:rFonts w:hint="cs"/>
          <w:rtl/>
          <w:lang w:eastAsia="en-US"/>
        </w:rPr>
        <w:t>",</w:t>
      </w:r>
      <w:r>
        <w:rPr>
          <w:rtl/>
          <w:lang w:eastAsia="en-US"/>
        </w:rPr>
        <w:t xml:space="preserve"> אקריבו ליה כתונתא לאכחשא ליה וכלא דא לקבל דא</w:t>
      </w:r>
      <w:r>
        <w:rPr>
          <w:rFonts w:hint="cs"/>
          <w:rtl/>
          <w:lang w:eastAsia="en-US"/>
        </w:rPr>
        <w:t>.</w:t>
      </w:r>
      <w:r>
        <w:rPr>
          <w:rtl/>
          <w:lang w:eastAsia="en-US"/>
        </w:rPr>
        <w:t xml:space="preserve"> איהו גרים</w:t>
      </w:r>
      <w:r>
        <w:rPr>
          <w:rFonts w:hint="cs"/>
          <w:rtl/>
          <w:lang w:eastAsia="en-US"/>
        </w:rPr>
        <w:t>,</w:t>
      </w:r>
      <w:r>
        <w:rPr>
          <w:rtl/>
          <w:lang w:eastAsia="en-US"/>
        </w:rPr>
        <w:t xml:space="preserve"> דכתיב</w:t>
      </w:r>
      <w:r>
        <w:rPr>
          <w:rFonts w:hint="cs"/>
          <w:rtl/>
          <w:lang w:eastAsia="en-US"/>
        </w:rPr>
        <w:t>:</w:t>
      </w:r>
      <w:r>
        <w:rPr>
          <w:rtl/>
          <w:lang w:eastAsia="en-US"/>
        </w:rPr>
        <w:t xml:space="preserve"> </w:t>
      </w:r>
      <w:r>
        <w:rPr>
          <w:rFonts w:hint="cs"/>
          <w:rtl/>
          <w:lang w:eastAsia="en-US"/>
        </w:rPr>
        <w:t>"</w:t>
      </w:r>
      <w:r>
        <w:rPr>
          <w:rtl/>
          <w:lang w:eastAsia="en-US"/>
        </w:rPr>
        <w:t>ויחרד יצחק חרדה גדולה עד מאד</w:t>
      </w:r>
      <w:r>
        <w:rPr>
          <w:rFonts w:hint="cs"/>
          <w:rtl/>
          <w:lang w:eastAsia="en-US"/>
        </w:rPr>
        <w:t>",</w:t>
      </w:r>
      <w:r>
        <w:rPr>
          <w:rtl/>
          <w:lang w:eastAsia="en-US"/>
        </w:rPr>
        <w:t xml:space="preserve"> בגין כך גרמו ליה דחרד חרדה בההוא זמנא</w:t>
      </w:r>
      <w:r>
        <w:rPr>
          <w:rFonts w:hint="cs"/>
          <w:rtl/>
          <w:lang w:eastAsia="en-US"/>
        </w:rPr>
        <w:t>,</w:t>
      </w:r>
      <w:r>
        <w:rPr>
          <w:rtl/>
          <w:lang w:eastAsia="en-US"/>
        </w:rPr>
        <w:t xml:space="preserve"> דכתיב</w:t>
      </w:r>
      <w:r>
        <w:rPr>
          <w:rFonts w:hint="cs"/>
          <w:rtl/>
          <w:lang w:eastAsia="en-US"/>
        </w:rPr>
        <w:t>:</w:t>
      </w:r>
      <w:r>
        <w:rPr>
          <w:rtl/>
          <w:lang w:eastAsia="en-US"/>
        </w:rPr>
        <w:t xml:space="preserve"> </w:t>
      </w:r>
      <w:r>
        <w:rPr>
          <w:rFonts w:hint="cs"/>
          <w:rtl/>
          <w:lang w:eastAsia="en-US"/>
        </w:rPr>
        <w:t>"</w:t>
      </w:r>
      <w:r>
        <w:rPr>
          <w:rtl/>
          <w:lang w:eastAsia="en-US"/>
        </w:rPr>
        <w:t>הכר נא הכתנת בנך היא אם לא</w:t>
      </w:r>
      <w:r>
        <w:rPr>
          <w:rFonts w:hint="cs"/>
          <w:rtl/>
          <w:lang w:eastAsia="en-US"/>
        </w:rPr>
        <w:t>".</w:t>
      </w:r>
      <w:r>
        <w:rPr>
          <w:rStyle w:val="a5"/>
          <w:rtl/>
          <w:lang w:eastAsia="en-US"/>
        </w:rPr>
        <w:footnoteReference w:id="7"/>
      </w:r>
    </w:p>
    <w:p w14:paraId="5E9B2DFD" w14:textId="77777777" w:rsidR="008F1251" w:rsidRDefault="008F1251" w:rsidP="008F1251">
      <w:pPr>
        <w:pStyle w:val="ab"/>
        <w:rPr>
          <w:rtl/>
          <w:lang w:eastAsia="en-US"/>
        </w:rPr>
      </w:pPr>
      <w:r>
        <w:rPr>
          <w:rtl/>
          <w:lang w:eastAsia="en-US"/>
        </w:rPr>
        <w:t xml:space="preserve">מסכת סופרים הוספה א פרק א </w:t>
      </w:r>
      <w:r w:rsidR="00C7022C">
        <w:rPr>
          <w:rtl/>
          <w:lang w:eastAsia="en-US"/>
        </w:rPr>
        <w:t>–</w:t>
      </w:r>
      <w:r w:rsidR="00C7022C">
        <w:rPr>
          <w:rFonts w:hint="cs"/>
          <w:rtl/>
          <w:lang w:eastAsia="en-US"/>
        </w:rPr>
        <w:t xml:space="preserve"> יעקב לא מאמין שיוסף מת</w:t>
      </w:r>
    </w:p>
    <w:p w14:paraId="02402BD0" w14:textId="77777777" w:rsidR="008F1251" w:rsidRDefault="008F1251" w:rsidP="008F1251">
      <w:pPr>
        <w:pStyle w:val="ac"/>
        <w:rPr>
          <w:rFonts w:hint="cs"/>
          <w:rtl/>
          <w:lang w:eastAsia="en-US"/>
        </w:rPr>
      </w:pPr>
      <w:r>
        <w:rPr>
          <w:rtl/>
          <w:lang w:eastAsia="en-US"/>
        </w:rPr>
        <w:t>תני</w:t>
      </w:r>
      <w:r>
        <w:rPr>
          <w:rFonts w:hint="cs"/>
          <w:rtl/>
          <w:lang w:eastAsia="en-US"/>
        </w:rPr>
        <w:t>:</w:t>
      </w:r>
      <w:r>
        <w:rPr>
          <w:rtl/>
          <w:lang w:eastAsia="en-US"/>
        </w:rPr>
        <w:t xml:space="preserve"> מה עשה יעקב אבינו כשהביאו בניו את הכתונת בדם</w:t>
      </w:r>
      <w:r>
        <w:rPr>
          <w:rFonts w:hint="cs"/>
          <w:rtl/>
          <w:lang w:eastAsia="en-US"/>
        </w:rPr>
        <w:t>?</w:t>
      </w:r>
      <w:r>
        <w:rPr>
          <w:rtl/>
          <w:lang w:eastAsia="en-US"/>
        </w:rPr>
        <w:t xml:space="preserve"> לא האמין להן כל עיקר</w:t>
      </w:r>
      <w:r>
        <w:rPr>
          <w:rFonts w:hint="cs"/>
          <w:rtl/>
          <w:lang w:eastAsia="en-US"/>
        </w:rPr>
        <w:t>.</w:t>
      </w:r>
      <w:r>
        <w:rPr>
          <w:rtl/>
          <w:lang w:eastAsia="en-US"/>
        </w:rPr>
        <w:t xml:space="preserve"> מניין</w:t>
      </w:r>
      <w:r>
        <w:rPr>
          <w:rFonts w:hint="cs"/>
          <w:rtl/>
          <w:lang w:eastAsia="en-US"/>
        </w:rPr>
        <w:t>?</w:t>
      </w:r>
      <w:r>
        <w:rPr>
          <w:rtl/>
          <w:lang w:eastAsia="en-US"/>
        </w:rPr>
        <w:t xml:space="preserve"> דכתיב</w:t>
      </w:r>
      <w:r>
        <w:rPr>
          <w:rFonts w:hint="cs"/>
          <w:rtl/>
          <w:lang w:eastAsia="en-US"/>
        </w:rPr>
        <w:t>:</w:t>
      </w:r>
      <w:r>
        <w:rPr>
          <w:rtl/>
          <w:lang w:eastAsia="en-US"/>
        </w:rPr>
        <w:t xml:space="preserve"> </w:t>
      </w:r>
      <w:r>
        <w:rPr>
          <w:rFonts w:hint="cs"/>
          <w:rtl/>
          <w:lang w:eastAsia="en-US"/>
        </w:rPr>
        <w:t>"</w:t>
      </w:r>
      <w:r>
        <w:rPr>
          <w:rtl/>
          <w:lang w:eastAsia="en-US"/>
        </w:rPr>
        <w:t>וימאן להתנחם</w:t>
      </w:r>
      <w:r>
        <w:rPr>
          <w:rFonts w:hint="cs"/>
          <w:rtl/>
          <w:lang w:eastAsia="en-US"/>
        </w:rPr>
        <w:t>"</w:t>
      </w:r>
      <w:r>
        <w:rPr>
          <w:rtl/>
          <w:lang w:eastAsia="en-US"/>
        </w:rPr>
        <w:t>, לפי שאין מקבלין תנחומין על חי</w:t>
      </w:r>
      <w:r>
        <w:rPr>
          <w:rFonts w:hint="cs"/>
          <w:rtl/>
          <w:lang w:eastAsia="en-US"/>
        </w:rPr>
        <w:t xml:space="preserve"> ...</w:t>
      </w:r>
      <w:r>
        <w:rPr>
          <w:rtl/>
          <w:lang w:eastAsia="en-US"/>
        </w:rPr>
        <w:t xml:space="preserve"> </w:t>
      </w:r>
      <w:r>
        <w:rPr>
          <w:rFonts w:hint="cs"/>
          <w:rtl/>
          <w:lang w:eastAsia="en-US"/>
        </w:rPr>
        <w:t>ו</w:t>
      </w:r>
      <w:r>
        <w:rPr>
          <w:rtl/>
          <w:lang w:eastAsia="en-US"/>
        </w:rPr>
        <w:t>מה עשה</w:t>
      </w:r>
      <w:r>
        <w:rPr>
          <w:rFonts w:hint="cs"/>
          <w:rtl/>
          <w:lang w:eastAsia="en-US"/>
        </w:rPr>
        <w:t>?</w:t>
      </w:r>
      <w:r>
        <w:rPr>
          <w:rtl/>
          <w:lang w:eastAsia="en-US"/>
        </w:rPr>
        <w:t xml:space="preserve"> הלך בהרים, וחצב שנים עשר אבנים, והעמידן שורה, וכתב על כל אחת ואחת שם שבטו ושם מזלו ושם ירחו</w:t>
      </w:r>
      <w:r w:rsidR="00941201">
        <w:rPr>
          <w:rStyle w:val="a5"/>
          <w:rtl/>
          <w:lang w:eastAsia="en-US"/>
        </w:rPr>
        <w:footnoteReference w:id="8"/>
      </w:r>
      <w:r>
        <w:rPr>
          <w:rFonts w:hint="cs"/>
          <w:rtl/>
          <w:lang w:eastAsia="en-US"/>
        </w:rPr>
        <w:t xml:space="preserve"> ... </w:t>
      </w:r>
      <w:r>
        <w:rPr>
          <w:rtl/>
          <w:lang w:eastAsia="en-US"/>
        </w:rPr>
        <w:t>ראובן טלה ניסן, וכן לכל אבן ואבן</w:t>
      </w:r>
      <w:r>
        <w:rPr>
          <w:rFonts w:hint="cs"/>
          <w:rtl/>
          <w:lang w:eastAsia="en-US"/>
        </w:rPr>
        <w:t xml:space="preserve"> ... </w:t>
      </w:r>
      <w:r>
        <w:rPr>
          <w:rtl/>
          <w:lang w:eastAsia="en-US"/>
        </w:rPr>
        <w:t>ואמר לה</w:t>
      </w:r>
      <w:r>
        <w:rPr>
          <w:rFonts w:hint="cs"/>
          <w:rtl/>
          <w:lang w:eastAsia="en-US"/>
        </w:rPr>
        <w:t xml:space="preserve">ן: </w:t>
      </w:r>
      <w:r>
        <w:rPr>
          <w:rtl/>
          <w:lang w:eastAsia="en-US"/>
        </w:rPr>
        <w:t>גוזרני עליכם שתעמדו לראובן, ולא עמדו</w:t>
      </w:r>
      <w:r>
        <w:rPr>
          <w:rFonts w:hint="cs"/>
          <w:rtl/>
          <w:lang w:eastAsia="en-US"/>
        </w:rPr>
        <w:t>.</w:t>
      </w:r>
      <w:r>
        <w:rPr>
          <w:rtl/>
          <w:lang w:eastAsia="en-US"/>
        </w:rPr>
        <w:t xml:space="preserve"> לשמעון, ולא עמדו</w:t>
      </w:r>
      <w:r>
        <w:rPr>
          <w:rFonts w:hint="cs"/>
          <w:rtl/>
          <w:lang w:eastAsia="en-US"/>
        </w:rPr>
        <w:t>.</w:t>
      </w:r>
      <w:r>
        <w:rPr>
          <w:rtl/>
          <w:lang w:eastAsia="en-US"/>
        </w:rPr>
        <w:t xml:space="preserve"> וכן לכל שבט ושבט, ולא עמדו האבנים</w:t>
      </w:r>
      <w:r>
        <w:rPr>
          <w:rFonts w:hint="cs"/>
          <w:rtl/>
          <w:lang w:eastAsia="en-US"/>
        </w:rPr>
        <w:t>.</w:t>
      </w:r>
      <w:r>
        <w:rPr>
          <w:rtl/>
          <w:lang w:eastAsia="en-US"/>
        </w:rPr>
        <w:t xml:space="preserve"> וכיון שהזכיר להם שם יוסף, מיד עמדו וכרעו לפני אבן יוסף.</w:t>
      </w:r>
      <w:r>
        <w:rPr>
          <w:rStyle w:val="a5"/>
          <w:rtl/>
          <w:lang w:eastAsia="en-US"/>
        </w:rPr>
        <w:footnoteReference w:id="9"/>
      </w:r>
    </w:p>
    <w:p w14:paraId="72DD896D" w14:textId="77777777" w:rsidR="00B26B5B" w:rsidRDefault="00B26B5B" w:rsidP="00FA0BA5">
      <w:pPr>
        <w:pStyle w:val="ab"/>
        <w:rPr>
          <w:rtl/>
          <w:lang w:eastAsia="en-US"/>
        </w:rPr>
      </w:pPr>
      <w:r>
        <w:rPr>
          <w:rtl/>
          <w:lang w:eastAsia="en-US"/>
        </w:rPr>
        <w:lastRenderedPageBreak/>
        <w:t xml:space="preserve">מדרש תנחומא (בובר) פרשת ויגש סימן ז </w:t>
      </w:r>
      <w:r w:rsidR="00941201">
        <w:rPr>
          <w:rtl/>
          <w:lang w:eastAsia="en-US"/>
        </w:rPr>
        <w:t>–</w:t>
      </w:r>
      <w:r w:rsidR="00941201">
        <w:rPr>
          <w:rFonts w:hint="cs"/>
          <w:rtl/>
          <w:lang w:eastAsia="en-US"/>
        </w:rPr>
        <w:t xml:space="preserve"> שבועה בכתונת הדם</w:t>
      </w:r>
    </w:p>
    <w:p w14:paraId="37EE03A6" w14:textId="77777777" w:rsidR="00B26B5B" w:rsidRDefault="00B26B5B" w:rsidP="00FA0BA5">
      <w:pPr>
        <w:pStyle w:val="ac"/>
        <w:rPr>
          <w:rFonts w:hint="cs"/>
          <w:rtl/>
          <w:lang w:eastAsia="en-US"/>
        </w:rPr>
      </w:pPr>
      <w:r>
        <w:rPr>
          <w:rFonts w:hint="cs"/>
          <w:rtl/>
          <w:lang w:eastAsia="en-US"/>
        </w:rPr>
        <w:t xml:space="preserve">... </w:t>
      </w:r>
      <w:r>
        <w:rPr>
          <w:rtl/>
          <w:lang w:eastAsia="en-US"/>
        </w:rPr>
        <w:t>כיון שראה יוסף כך, התחיל אומר להם בתחנונים ובלשון רכה, אמר להם</w:t>
      </w:r>
      <w:r>
        <w:rPr>
          <w:rFonts w:hint="cs"/>
          <w:rtl/>
          <w:lang w:eastAsia="en-US"/>
        </w:rPr>
        <w:t>:</w:t>
      </w:r>
      <w:r>
        <w:rPr>
          <w:rtl/>
          <w:lang w:eastAsia="en-US"/>
        </w:rPr>
        <w:t xml:space="preserve"> איני רוצה לידע אלא לבנימ</w:t>
      </w:r>
      <w:r>
        <w:rPr>
          <w:rFonts w:hint="cs"/>
          <w:rtl/>
          <w:lang w:eastAsia="en-US"/>
        </w:rPr>
        <w:t>י</w:t>
      </w:r>
      <w:r>
        <w:rPr>
          <w:rtl/>
          <w:lang w:eastAsia="en-US"/>
        </w:rPr>
        <w:t>ן הזה, מי נתן לו עצה לגנוב את הגביע</w:t>
      </w:r>
      <w:r>
        <w:rPr>
          <w:rFonts w:hint="cs"/>
          <w:rtl/>
          <w:lang w:eastAsia="en-US"/>
        </w:rPr>
        <w:t>?</w:t>
      </w:r>
      <w:r>
        <w:rPr>
          <w:rtl/>
          <w:lang w:eastAsia="en-US"/>
        </w:rPr>
        <w:t xml:space="preserve"> שמא אתם נתתם לו עצה לגנוב את הגביע</w:t>
      </w:r>
      <w:r>
        <w:rPr>
          <w:rFonts w:hint="cs"/>
          <w:rtl/>
          <w:lang w:eastAsia="en-US"/>
        </w:rPr>
        <w:t>?</w:t>
      </w:r>
      <w:r>
        <w:rPr>
          <w:rtl/>
          <w:lang w:eastAsia="en-US"/>
        </w:rPr>
        <w:t xml:space="preserve"> כיון ששמע בנימן כך, אמר</w:t>
      </w:r>
      <w:r>
        <w:rPr>
          <w:rFonts w:hint="cs"/>
          <w:rtl/>
          <w:lang w:eastAsia="en-US"/>
        </w:rPr>
        <w:t>:</w:t>
      </w:r>
      <w:r>
        <w:rPr>
          <w:rtl/>
          <w:lang w:eastAsia="en-US"/>
        </w:rPr>
        <w:t xml:space="preserve"> לא הם נתנו לי עצה, ולא אני נגעתי בגביע</w:t>
      </w:r>
      <w:r>
        <w:rPr>
          <w:rFonts w:hint="cs"/>
          <w:rtl/>
          <w:lang w:eastAsia="en-US"/>
        </w:rPr>
        <w:t>.</w:t>
      </w:r>
      <w:r>
        <w:rPr>
          <w:rtl/>
          <w:lang w:eastAsia="en-US"/>
        </w:rPr>
        <w:t xml:space="preserve"> אמר לו</w:t>
      </w:r>
      <w:r>
        <w:rPr>
          <w:rFonts w:hint="cs"/>
          <w:rtl/>
          <w:lang w:eastAsia="en-US"/>
        </w:rPr>
        <w:t>:</w:t>
      </w:r>
      <w:r>
        <w:rPr>
          <w:rtl/>
          <w:lang w:eastAsia="en-US"/>
        </w:rPr>
        <w:t xml:space="preserve"> ה</w:t>
      </w:r>
      <w:r>
        <w:rPr>
          <w:rFonts w:hint="cs"/>
          <w:rtl/>
          <w:lang w:eastAsia="en-US"/>
        </w:rPr>
        <w:t>י</w:t>
      </w:r>
      <w:r>
        <w:rPr>
          <w:rtl/>
          <w:lang w:eastAsia="en-US"/>
        </w:rPr>
        <w:t>שבע לי</w:t>
      </w:r>
      <w:r>
        <w:rPr>
          <w:rFonts w:hint="cs"/>
          <w:rtl/>
          <w:lang w:eastAsia="en-US"/>
        </w:rPr>
        <w:t>.</w:t>
      </w:r>
      <w:r>
        <w:rPr>
          <w:rtl/>
          <w:lang w:eastAsia="en-US"/>
        </w:rPr>
        <w:t xml:space="preserve"> התחיל לישבע לו</w:t>
      </w:r>
      <w:r>
        <w:rPr>
          <w:rFonts w:hint="cs"/>
          <w:rtl/>
          <w:lang w:eastAsia="en-US"/>
        </w:rPr>
        <w:t>.</w:t>
      </w:r>
      <w:r>
        <w:rPr>
          <w:rtl/>
          <w:lang w:eastAsia="en-US"/>
        </w:rPr>
        <w:t xml:space="preserve"> ובמה נשבע לו</w:t>
      </w:r>
      <w:r w:rsidR="00FA0BA5">
        <w:rPr>
          <w:rFonts w:hint="cs"/>
          <w:rtl/>
          <w:lang w:eastAsia="en-US"/>
        </w:rPr>
        <w:t>?</w:t>
      </w:r>
      <w:r>
        <w:rPr>
          <w:rtl/>
          <w:lang w:eastAsia="en-US"/>
        </w:rPr>
        <w:t xml:space="preserve"> בפרישותו של יוסף אחי ממני, לא נגעתי בו</w:t>
      </w:r>
      <w:r w:rsidR="00FA0BA5">
        <w:rPr>
          <w:rFonts w:hint="cs"/>
          <w:rtl/>
          <w:lang w:eastAsia="en-US"/>
        </w:rPr>
        <w:t>.</w:t>
      </w:r>
      <w:r w:rsidR="00FA0BA5">
        <w:rPr>
          <w:rStyle w:val="a5"/>
          <w:rtl/>
          <w:lang w:eastAsia="en-US"/>
        </w:rPr>
        <w:footnoteReference w:id="10"/>
      </w:r>
      <w:r>
        <w:rPr>
          <w:rtl/>
          <w:lang w:eastAsia="en-US"/>
        </w:rPr>
        <w:t xml:space="preserve"> ולא בשילוח חצים שנשתלחו בו</w:t>
      </w:r>
      <w:r w:rsidR="00FA0BA5">
        <w:rPr>
          <w:rFonts w:hint="cs"/>
          <w:rtl/>
          <w:lang w:eastAsia="en-US"/>
        </w:rPr>
        <w:t xml:space="preserve"> ...</w:t>
      </w:r>
      <w:r>
        <w:rPr>
          <w:rtl/>
          <w:lang w:eastAsia="en-US"/>
        </w:rPr>
        <w:t>ולא בהפשט שהפשיטוהו</w:t>
      </w:r>
      <w:r w:rsidR="00FA0BA5">
        <w:rPr>
          <w:rFonts w:hint="cs"/>
          <w:rtl/>
          <w:lang w:eastAsia="en-US"/>
        </w:rPr>
        <w:t xml:space="preserve"> ... </w:t>
      </w:r>
      <w:r>
        <w:rPr>
          <w:rtl/>
          <w:lang w:eastAsia="en-US"/>
        </w:rPr>
        <w:t>ולא בהשלכה שהשליכוהו לבור</w:t>
      </w:r>
      <w:r w:rsidR="00FA0BA5">
        <w:rPr>
          <w:rFonts w:hint="cs"/>
          <w:rtl/>
          <w:lang w:eastAsia="en-US"/>
        </w:rPr>
        <w:t xml:space="preserve"> ... </w:t>
      </w:r>
      <w:r>
        <w:rPr>
          <w:rtl/>
          <w:lang w:eastAsia="en-US"/>
        </w:rPr>
        <w:t>ולא במכירה שמכרוהו לישמעאלים, ולא בטבילה שטבלו כ</w:t>
      </w:r>
      <w:r w:rsidR="0099760A">
        <w:rPr>
          <w:rFonts w:hint="cs"/>
          <w:rtl/>
          <w:lang w:eastAsia="en-US"/>
        </w:rPr>
        <w:t>ו</w:t>
      </w:r>
      <w:r>
        <w:rPr>
          <w:rtl/>
          <w:lang w:eastAsia="en-US"/>
        </w:rPr>
        <w:t>תנתו בדם</w:t>
      </w:r>
      <w:r w:rsidR="00FA0BA5">
        <w:rPr>
          <w:rFonts w:hint="cs"/>
          <w:rtl/>
          <w:lang w:eastAsia="en-US"/>
        </w:rPr>
        <w:t xml:space="preserve"> - </w:t>
      </w:r>
      <w:r>
        <w:rPr>
          <w:rtl/>
          <w:lang w:eastAsia="en-US"/>
        </w:rPr>
        <w:t>ש</w:t>
      </w:r>
      <w:r w:rsidR="00FA0BA5">
        <w:rPr>
          <w:rtl/>
          <w:lang w:eastAsia="en-US"/>
        </w:rPr>
        <w:t>לא נתנו לי עצה, ולא נגעתי בגביע</w:t>
      </w:r>
      <w:r w:rsidR="00FA0BA5">
        <w:rPr>
          <w:rFonts w:hint="cs"/>
          <w:rtl/>
          <w:lang w:eastAsia="en-US"/>
        </w:rPr>
        <w:t>.</w:t>
      </w:r>
      <w:r w:rsidR="00590614">
        <w:rPr>
          <w:rStyle w:val="a5"/>
          <w:rtl/>
          <w:lang w:eastAsia="en-US"/>
        </w:rPr>
        <w:footnoteReference w:id="11"/>
      </w:r>
    </w:p>
    <w:p w14:paraId="410EDB2F" w14:textId="77777777" w:rsidR="00EC55B8" w:rsidRDefault="00EC55B8" w:rsidP="00EC55B8">
      <w:pPr>
        <w:pStyle w:val="ab"/>
        <w:rPr>
          <w:rtl/>
          <w:lang w:eastAsia="en-US"/>
        </w:rPr>
      </w:pPr>
      <w:r>
        <w:rPr>
          <w:rtl/>
          <w:lang w:eastAsia="en-US"/>
        </w:rPr>
        <w:t xml:space="preserve">מדרש תנחומא פרשת ויגש סימן ה </w:t>
      </w:r>
      <w:r w:rsidR="00366784">
        <w:rPr>
          <w:rtl/>
          <w:lang w:eastAsia="en-US"/>
        </w:rPr>
        <w:t>–</w:t>
      </w:r>
      <w:r w:rsidR="00366784">
        <w:rPr>
          <w:rFonts w:hint="cs"/>
          <w:rtl/>
          <w:lang w:eastAsia="en-US"/>
        </w:rPr>
        <w:t xml:space="preserve"> עוד צביעה בדם</w:t>
      </w:r>
    </w:p>
    <w:p w14:paraId="71FB78C8" w14:textId="77777777" w:rsidR="00EC55B8" w:rsidRDefault="00EC55B8" w:rsidP="006E4E25">
      <w:pPr>
        <w:pStyle w:val="ac"/>
        <w:rPr>
          <w:rFonts w:hint="cs"/>
          <w:rtl/>
          <w:lang w:eastAsia="en-US"/>
        </w:rPr>
      </w:pPr>
      <w:r>
        <w:rPr>
          <w:rtl/>
          <w:lang w:eastAsia="en-US"/>
        </w:rPr>
        <w:t>א"ל יהודה</w:t>
      </w:r>
      <w:r w:rsidR="007D26C7">
        <w:rPr>
          <w:rFonts w:hint="cs"/>
          <w:rtl/>
          <w:lang w:eastAsia="en-US"/>
        </w:rPr>
        <w:t>:</w:t>
      </w:r>
      <w:r>
        <w:rPr>
          <w:rtl/>
          <w:lang w:eastAsia="en-US"/>
        </w:rPr>
        <w:t xml:space="preserve"> דין שקר אתה דן אותנו</w:t>
      </w:r>
      <w:r w:rsidR="007D26C7">
        <w:rPr>
          <w:rFonts w:hint="cs"/>
          <w:rtl/>
          <w:lang w:eastAsia="en-US"/>
        </w:rPr>
        <w:t>.</w:t>
      </w:r>
      <w:r>
        <w:rPr>
          <w:rtl/>
          <w:lang w:eastAsia="en-US"/>
        </w:rPr>
        <w:t xml:space="preserve"> א"ל יוסף</w:t>
      </w:r>
      <w:r w:rsidR="007D26C7">
        <w:rPr>
          <w:rFonts w:hint="cs"/>
          <w:rtl/>
          <w:lang w:eastAsia="en-US"/>
        </w:rPr>
        <w:t>:</w:t>
      </w:r>
      <w:r>
        <w:rPr>
          <w:rtl/>
          <w:lang w:eastAsia="en-US"/>
        </w:rPr>
        <w:t xml:space="preserve"> אין לך דין שקר כמכירת אחיכם</w:t>
      </w:r>
      <w:r w:rsidR="007D26C7">
        <w:rPr>
          <w:rFonts w:hint="cs"/>
          <w:rtl/>
          <w:lang w:eastAsia="en-US"/>
        </w:rPr>
        <w:t>!</w:t>
      </w:r>
      <w:r w:rsidR="00B85C0B">
        <w:rPr>
          <w:rStyle w:val="a5"/>
          <w:rtl/>
          <w:lang w:eastAsia="en-US"/>
        </w:rPr>
        <w:footnoteReference w:id="12"/>
      </w:r>
      <w:r>
        <w:rPr>
          <w:rtl/>
          <w:lang w:eastAsia="en-US"/>
        </w:rPr>
        <w:t xml:space="preserve"> א"ל יהודה</w:t>
      </w:r>
      <w:r w:rsidR="007D26C7">
        <w:rPr>
          <w:rFonts w:hint="cs"/>
          <w:rtl/>
          <w:lang w:eastAsia="en-US"/>
        </w:rPr>
        <w:t>:</w:t>
      </w:r>
      <w:r>
        <w:rPr>
          <w:rtl/>
          <w:lang w:eastAsia="en-US"/>
        </w:rPr>
        <w:t xml:space="preserve"> נורא דשכם דליק בלבי</w:t>
      </w:r>
      <w:r w:rsidR="007D26C7">
        <w:rPr>
          <w:rFonts w:hint="cs"/>
          <w:rtl/>
          <w:lang w:eastAsia="en-US"/>
        </w:rPr>
        <w:t>.</w:t>
      </w:r>
      <w:r w:rsidR="006E4E25">
        <w:rPr>
          <w:rStyle w:val="a5"/>
          <w:rtl/>
          <w:lang w:eastAsia="en-US"/>
        </w:rPr>
        <w:footnoteReference w:id="13"/>
      </w:r>
      <w:r>
        <w:rPr>
          <w:rtl/>
          <w:lang w:eastAsia="en-US"/>
        </w:rPr>
        <w:t xml:space="preserve"> א"ל יוסף</w:t>
      </w:r>
      <w:r w:rsidR="007D26C7">
        <w:rPr>
          <w:rFonts w:hint="cs"/>
          <w:rtl/>
          <w:lang w:eastAsia="en-US"/>
        </w:rPr>
        <w:t>:</w:t>
      </w:r>
      <w:r>
        <w:rPr>
          <w:rtl/>
          <w:lang w:eastAsia="en-US"/>
        </w:rPr>
        <w:t xml:space="preserve"> נורא דתמר כלתך אנא מטפי</w:t>
      </w:r>
      <w:r w:rsidR="007D26C7">
        <w:rPr>
          <w:rFonts w:hint="cs"/>
          <w:rtl/>
          <w:lang w:eastAsia="en-US"/>
        </w:rPr>
        <w:t>.</w:t>
      </w:r>
      <w:r w:rsidR="006E4E25">
        <w:rPr>
          <w:rStyle w:val="a5"/>
          <w:rtl/>
          <w:lang w:eastAsia="en-US"/>
        </w:rPr>
        <w:footnoteReference w:id="14"/>
      </w:r>
      <w:r>
        <w:rPr>
          <w:rtl/>
          <w:lang w:eastAsia="en-US"/>
        </w:rPr>
        <w:t xml:space="preserve"> א"ל יהודה</w:t>
      </w:r>
      <w:r w:rsidR="007D26C7">
        <w:rPr>
          <w:rFonts w:hint="cs"/>
          <w:rtl/>
          <w:lang w:eastAsia="en-US"/>
        </w:rPr>
        <w:t>:</w:t>
      </w:r>
      <w:r>
        <w:rPr>
          <w:rtl/>
          <w:lang w:eastAsia="en-US"/>
        </w:rPr>
        <w:t xml:space="preserve"> רתח אנא ולית דמהימן לי</w:t>
      </w:r>
      <w:r w:rsidR="007D26C7">
        <w:rPr>
          <w:rFonts w:hint="cs"/>
          <w:rtl/>
          <w:lang w:eastAsia="en-US"/>
        </w:rPr>
        <w:t>.</w:t>
      </w:r>
      <w:r>
        <w:rPr>
          <w:rtl/>
          <w:lang w:eastAsia="en-US"/>
        </w:rPr>
        <w:t xml:space="preserve"> </w:t>
      </w:r>
      <w:r w:rsidR="006E4E25">
        <w:rPr>
          <w:rStyle w:val="a5"/>
          <w:rtl/>
          <w:lang w:eastAsia="en-US"/>
        </w:rPr>
        <w:footnoteReference w:id="15"/>
      </w:r>
      <w:r>
        <w:rPr>
          <w:rtl/>
          <w:lang w:eastAsia="en-US"/>
        </w:rPr>
        <w:t>א"ל יוסף</w:t>
      </w:r>
      <w:r w:rsidR="007D26C7">
        <w:rPr>
          <w:rFonts w:hint="cs"/>
          <w:rtl/>
          <w:lang w:eastAsia="en-US"/>
        </w:rPr>
        <w:t>:</w:t>
      </w:r>
      <w:r>
        <w:rPr>
          <w:rtl/>
          <w:lang w:eastAsia="en-US"/>
        </w:rPr>
        <w:t xml:space="preserve"> רתחא דידך אנא מתבר</w:t>
      </w:r>
      <w:r w:rsidR="007D26C7">
        <w:rPr>
          <w:rFonts w:hint="cs"/>
          <w:rtl/>
          <w:lang w:eastAsia="en-US"/>
        </w:rPr>
        <w:t>.</w:t>
      </w:r>
      <w:r w:rsidR="006E4E25">
        <w:rPr>
          <w:rStyle w:val="a5"/>
          <w:rtl/>
          <w:lang w:eastAsia="en-US"/>
        </w:rPr>
        <w:footnoteReference w:id="16"/>
      </w:r>
      <w:r>
        <w:rPr>
          <w:rtl/>
          <w:lang w:eastAsia="en-US"/>
        </w:rPr>
        <w:t xml:space="preserve"> א"ל יהודה</w:t>
      </w:r>
      <w:r w:rsidR="007D26C7">
        <w:rPr>
          <w:rFonts w:hint="cs"/>
          <w:rtl/>
          <w:lang w:eastAsia="en-US"/>
        </w:rPr>
        <w:t>:</w:t>
      </w:r>
      <w:r>
        <w:rPr>
          <w:rtl/>
          <w:lang w:eastAsia="en-US"/>
        </w:rPr>
        <w:t xml:space="preserve"> עכשיו אני אצא ואצבע כל שווקים</w:t>
      </w:r>
      <w:r w:rsidR="007D26C7">
        <w:rPr>
          <w:rtl/>
          <w:lang w:eastAsia="en-US"/>
        </w:rPr>
        <w:t xml:space="preserve"> שבמצרי</w:t>
      </w:r>
      <w:r w:rsidR="007D26C7">
        <w:rPr>
          <w:rFonts w:hint="cs"/>
          <w:rtl/>
          <w:lang w:eastAsia="en-US"/>
        </w:rPr>
        <w:t>ם</w:t>
      </w:r>
      <w:r>
        <w:rPr>
          <w:rtl/>
          <w:lang w:eastAsia="en-US"/>
        </w:rPr>
        <w:t xml:space="preserve"> בדם</w:t>
      </w:r>
      <w:r w:rsidR="007D26C7">
        <w:rPr>
          <w:rFonts w:hint="cs"/>
          <w:rtl/>
          <w:lang w:eastAsia="en-US"/>
        </w:rPr>
        <w:t>.</w:t>
      </w:r>
      <w:r>
        <w:rPr>
          <w:rtl/>
          <w:lang w:eastAsia="en-US"/>
        </w:rPr>
        <w:t xml:space="preserve"> א"ל יוסף</w:t>
      </w:r>
      <w:r w:rsidR="007D26C7">
        <w:rPr>
          <w:rFonts w:hint="cs"/>
          <w:rtl/>
          <w:lang w:eastAsia="en-US"/>
        </w:rPr>
        <w:t>:</w:t>
      </w:r>
      <w:r>
        <w:rPr>
          <w:rtl/>
          <w:lang w:eastAsia="en-US"/>
        </w:rPr>
        <w:t xml:space="preserve"> צבעי</w:t>
      </w:r>
      <w:r w:rsidR="007D26C7">
        <w:rPr>
          <w:rFonts w:hint="cs"/>
          <w:rtl/>
          <w:lang w:eastAsia="en-US"/>
        </w:rPr>
        <w:t>ם</w:t>
      </w:r>
      <w:r>
        <w:rPr>
          <w:rtl/>
          <w:lang w:eastAsia="en-US"/>
        </w:rPr>
        <w:t xml:space="preserve"> הייתם מימיכם שצבעתם כתונת אחיכם בדם ואמרתם לאביכם</w:t>
      </w:r>
      <w:r w:rsidR="00BD2473">
        <w:rPr>
          <w:rFonts w:hint="cs"/>
          <w:rtl/>
          <w:lang w:eastAsia="en-US"/>
        </w:rPr>
        <w:t>:</w:t>
      </w:r>
      <w:r>
        <w:rPr>
          <w:rtl/>
          <w:lang w:eastAsia="en-US"/>
        </w:rPr>
        <w:t xml:space="preserve"> טר</w:t>
      </w:r>
      <w:r w:rsidR="00BD2473">
        <w:rPr>
          <w:rFonts w:hint="cs"/>
          <w:rtl/>
          <w:lang w:eastAsia="en-US"/>
        </w:rPr>
        <w:t>ו</w:t>
      </w:r>
      <w:r>
        <w:rPr>
          <w:rtl/>
          <w:lang w:eastAsia="en-US"/>
        </w:rPr>
        <w:t>ף ט</w:t>
      </w:r>
      <w:r w:rsidR="00BD2473">
        <w:rPr>
          <w:rFonts w:hint="cs"/>
          <w:rtl/>
          <w:lang w:eastAsia="en-US"/>
        </w:rPr>
        <w:t>ו</w:t>
      </w:r>
      <w:r>
        <w:rPr>
          <w:rtl/>
          <w:lang w:eastAsia="en-US"/>
        </w:rPr>
        <w:t>רף</w:t>
      </w:r>
      <w:r>
        <w:rPr>
          <w:rFonts w:hint="cs"/>
          <w:rtl/>
          <w:lang w:eastAsia="en-US"/>
        </w:rPr>
        <w:t>.</w:t>
      </w:r>
      <w:r w:rsidR="00BD2473">
        <w:rPr>
          <w:rStyle w:val="a5"/>
          <w:rtl/>
          <w:lang w:eastAsia="en-US"/>
        </w:rPr>
        <w:footnoteReference w:id="17"/>
      </w:r>
    </w:p>
    <w:p w14:paraId="57558146" w14:textId="77777777" w:rsidR="00FC3D61" w:rsidRDefault="00FC3D61" w:rsidP="006E3FEF">
      <w:pPr>
        <w:pStyle w:val="ab"/>
        <w:rPr>
          <w:rtl/>
          <w:lang w:eastAsia="en-US"/>
        </w:rPr>
      </w:pPr>
      <w:r>
        <w:rPr>
          <w:rtl/>
          <w:lang w:eastAsia="en-US"/>
        </w:rPr>
        <w:t xml:space="preserve">מסכת זבחים דף פח עמוד ב </w:t>
      </w:r>
      <w:r w:rsidR="00F109F7">
        <w:rPr>
          <w:rtl/>
          <w:lang w:eastAsia="en-US"/>
        </w:rPr>
        <w:t>–</w:t>
      </w:r>
      <w:r w:rsidR="00F109F7">
        <w:rPr>
          <w:rFonts w:hint="cs"/>
          <w:rtl/>
          <w:lang w:eastAsia="en-US"/>
        </w:rPr>
        <w:t xml:space="preserve"> כתונת הכהונה ודם הקרבנות</w:t>
      </w:r>
    </w:p>
    <w:p w14:paraId="064D3493" w14:textId="77777777" w:rsidR="00FC3D61" w:rsidRDefault="00FC3D61" w:rsidP="00C545DF">
      <w:pPr>
        <w:pStyle w:val="ac"/>
        <w:rPr>
          <w:rFonts w:hint="cs"/>
          <w:rtl/>
          <w:lang w:eastAsia="en-US"/>
        </w:rPr>
      </w:pPr>
      <w:r>
        <w:rPr>
          <w:rtl/>
          <w:lang w:eastAsia="en-US"/>
        </w:rPr>
        <w:t xml:space="preserve">ואמר רבי עיניני בר ששון: למה נסמכה פרשת קרבנות לפרשת בגדי כהונה? לומר לך: מה קרבנות מכפרין, אף בגדי כהונה מכפרין. כתונת מכפרת על שפיכות דם, שנאמר: </w:t>
      </w:r>
      <w:r w:rsidR="00C545DF">
        <w:rPr>
          <w:rFonts w:hint="cs"/>
          <w:rtl/>
          <w:lang w:eastAsia="en-US"/>
        </w:rPr>
        <w:t>"</w:t>
      </w:r>
      <w:r>
        <w:rPr>
          <w:rtl/>
          <w:lang w:eastAsia="en-US"/>
        </w:rPr>
        <w:t>וישחטו שעיר עזים ויטבלו את הכתנת בדם</w:t>
      </w:r>
      <w:r w:rsidR="00C545DF">
        <w:rPr>
          <w:rFonts w:hint="cs"/>
          <w:rtl/>
          <w:lang w:eastAsia="en-US"/>
        </w:rPr>
        <w:t>"</w:t>
      </w:r>
      <w:r>
        <w:rPr>
          <w:rtl/>
          <w:lang w:eastAsia="en-US"/>
        </w:rPr>
        <w:t>. מכנסים מכפרת על גילוי עריות</w:t>
      </w:r>
      <w:r w:rsidR="00C545DF">
        <w:rPr>
          <w:rFonts w:hint="cs"/>
          <w:rtl/>
          <w:lang w:eastAsia="en-US"/>
        </w:rPr>
        <w:t xml:space="preserve"> ... </w:t>
      </w:r>
      <w:r>
        <w:rPr>
          <w:rtl/>
          <w:lang w:eastAsia="en-US"/>
        </w:rPr>
        <w:t>מצנפת מכפרת על גסי הרוח</w:t>
      </w:r>
      <w:r w:rsidR="00C545DF">
        <w:rPr>
          <w:rFonts w:hint="cs"/>
          <w:rtl/>
          <w:lang w:eastAsia="en-US"/>
        </w:rPr>
        <w:t xml:space="preserve"> ...</w:t>
      </w:r>
      <w:r>
        <w:rPr>
          <w:rtl/>
          <w:lang w:eastAsia="en-US"/>
        </w:rPr>
        <w:t xml:space="preserve"> אבנט מכפר על הרהור הלב</w:t>
      </w:r>
      <w:r w:rsidR="00C545DF">
        <w:rPr>
          <w:rFonts w:hint="cs"/>
          <w:rtl/>
          <w:lang w:eastAsia="en-US"/>
        </w:rPr>
        <w:t xml:space="preserve"> וכו'.</w:t>
      </w:r>
      <w:r w:rsidR="00B01C71">
        <w:rPr>
          <w:rStyle w:val="a5"/>
          <w:rtl/>
          <w:lang w:eastAsia="en-US"/>
        </w:rPr>
        <w:footnoteReference w:id="18"/>
      </w:r>
    </w:p>
    <w:p w14:paraId="5AE68C38" w14:textId="77777777" w:rsidR="007A07B5" w:rsidRDefault="007A07B5" w:rsidP="007A07B5">
      <w:pPr>
        <w:pStyle w:val="ab"/>
        <w:rPr>
          <w:rtl/>
          <w:lang w:val="he-IL"/>
        </w:rPr>
      </w:pPr>
      <w:r>
        <w:rPr>
          <w:rFonts w:hint="cs"/>
          <w:rtl/>
          <w:lang w:val="he-IL"/>
        </w:rPr>
        <w:lastRenderedPageBreak/>
        <w:t xml:space="preserve">במדבר רבה פרשה יג סימן יד </w:t>
      </w:r>
      <w:r w:rsidR="00B47211">
        <w:rPr>
          <w:rtl/>
          <w:lang w:val="he-IL"/>
        </w:rPr>
        <w:t>–</w:t>
      </w:r>
      <w:r w:rsidR="00B47211">
        <w:rPr>
          <w:rFonts w:hint="cs"/>
          <w:rtl/>
          <w:lang w:val="he-IL"/>
        </w:rPr>
        <w:t xml:space="preserve"> שעיר החטאת במקדש</w:t>
      </w:r>
    </w:p>
    <w:p w14:paraId="599E2F9C" w14:textId="77777777" w:rsidR="007A07B5" w:rsidRDefault="007A07B5" w:rsidP="007A07B5">
      <w:pPr>
        <w:pStyle w:val="ac"/>
        <w:rPr>
          <w:rFonts w:hint="cs"/>
          <w:rtl/>
          <w:lang w:val="he-IL"/>
        </w:rPr>
      </w:pPr>
      <w:r>
        <w:rPr>
          <w:rFonts w:hint="cs"/>
          <w:rtl/>
          <w:lang w:val="he-IL"/>
        </w:rPr>
        <w:t>"שעיר עזים אחד לחטאת" - כנגד יהודה שהוא הביא לאביו כתונת הפסים של יוסף שהטבילוהו בדם השעיר, שנאמר: "וישחטו שעיר עזים ויטבלו את הכותנת בדם"  (בראשית לז לא). ויהודה הביאה לאביו ואמר: "הכר נא הכתונת בנך היא" (שם לב). לכך נמדד לו באותה מידה, שאמרה לו תמר: "הכר נא למי החותמת והפתילים"  (שם לח כה).  ולכך נאמר בזה "לחטאת" - שהביאוהו כפרה עליו על שציער את אביו.</w:t>
      </w:r>
      <w:r w:rsidR="00EF514E">
        <w:rPr>
          <w:rStyle w:val="a5"/>
          <w:rtl/>
          <w:lang w:val="he-IL"/>
        </w:rPr>
        <w:footnoteReference w:id="19"/>
      </w:r>
    </w:p>
    <w:p w14:paraId="249569C3" w14:textId="77777777" w:rsidR="009B7C11" w:rsidRDefault="009B7C11" w:rsidP="009B7C11">
      <w:pPr>
        <w:pStyle w:val="ab"/>
        <w:rPr>
          <w:rFonts w:hint="cs"/>
          <w:rtl/>
          <w:lang w:val="he-IL"/>
        </w:rPr>
      </w:pPr>
      <w:r>
        <w:rPr>
          <w:rFonts w:hint="cs"/>
          <w:rtl/>
          <w:lang w:val="he-IL"/>
        </w:rPr>
        <w:t xml:space="preserve">ספרא </w:t>
      </w:r>
      <w:r w:rsidR="007A07B5">
        <w:rPr>
          <w:rFonts w:hint="cs"/>
          <w:rtl/>
          <w:lang w:val="he-IL"/>
        </w:rPr>
        <w:t>פרשת שמיני</w:t>
      </w:r>
      <w:r>
        <w:rPr>
          <w:rFonts w:hint="cs"/>
          <w:rtl/>
          <w:lang w:val="he-IL"/>
        </w:rPr>
        <w:t xml:space="preserve"> פרשה א</w:t>
      </w:r>
      <w:r w:rsidR="009F0493">
        <w:rPr>
          <w:rFonts w:hint="cs"/>
          <w:rtl/>
          <w:lang w:val="he-IL"/>
        </w:rPr>
        <w:t xml:space="preserve"> </w:t>
      </w:r>
      <w:r w:rsidR="009F0493">
        <w:rPr>
          <w:rtl/>
          <w:lang w:val="he-IL"/>
        </w:rPr>
        <w:t>–</w:t>
      </w:r>
      <w:r w:rsidR="009F0493">
        <w:rPr>
          <w:rFonts w:hint="cs"/>
          <w:rtl/>
          <w:lang w:val="he-IL"/>
        </w:rPr>
        <w:t xml:space="preserve"> מחטא מכירת יוסף לחטא העגל</w:t>
      </w:r>
    </w:p>
    <w:p w14:paraId="13071B82" w14:textId="77777777" w:rsidR="009B7C11" w:rsidRDefault="007A07B5" w:rsidP="009B7C11">
      <w:pPr>
        <w:pStyle w:val="ac"/>
        <w:rPr>
          <w:rFonts w:hint="cs"/>
          <w:rtl/>
          <w:lang w:val="he-IL"/>
        </w:rPr>
      </w:pPr>
      <w:r>
        <w:rPr>
          <w:rFonts w:hint="cs"/>
          <w:rtl/>
          <w:lang w:val="he-IL"/>
        </w:rPr>
        <w:t>וכי מה ראו ישראל להביא יותר מאהרן? אלא אמר להם: אתם יש בידכם בתחילה ויש בידכם בסוף. יש בידכם בתחילה</w:t>
      </w:r>
      <w:r w:rsidR="00EF514E">
        <w:rPr>
          <w:rFonts w:hint="cs"/>
          <w:rtl/>
          <w:lang w:val="he-IL"/>
        </w:rPr>
        <w:t xml:space="preserve">: </w:t>
      </w:r>
      <w:r w:rsidR="00B47211">
        <w:rPr>
          <w:rFonts w:hint="cs"/>
          <w:rtl/>
          <w:lang w:val="he-IL"/>
        </w:rPr>
        <w:t>"</w:t>
      </w:r>
      <w:r>
        <w:rPr>
          <w:rFonts w:hint="cs"/>
          <w:rtl/>
          <w:lang w:val="he-IL"/>
        </w:rPr>
        <w:t>וישחטו שעיר עזים</w:t>
      </w:r>
      <w:r w:rsidR="00B47211">
        <w:rPr>
          <w:rFonts w:hint="cs"/>
          <w:rtl/>
          <w:lang w:val="he-IL"/>
        </w:rPr>
        <w:t>"</w:t>
      </w:r>
      <w:r>
        <w:rPr>
          <w:rFonts w:hint="cs"/>
          <w:rtl/>
          <w:lang w:val="he-IL"/>
        </w:rPr>
        <w:t>, ויש בידכם בסוף</w:t>
      </w:r>
      <w:r w:rsidR="00EF514E">
        <w:rPr>
          <w:rFonts w:hint="cs"/>
          <w:rtl/>
          <w:lang w:val="he-IL"/>
        </w:rPr>
        <w:t>:</w:t>
      </w:r>
      <w:r>
        <w:rPr>
          <w:rFonts w:hint="cs"/>
          <w:rtl/>
          <w:lang w:val="he-IL"/>
        </w:rPr>
        <w:t xml:space="preserve"> </w:t>
      </w:r>
      <w:r w:rsidR="00B47211">
        <w:rPr>
          <w:rFonts w:hint="cs"/>
          <w:rtl/>
          <w:lang w:val="he-IL"/>
        </w:rPr>
        <w:t>"</w:t>
      </w:r>
      <w:r>
        <w:rPr>
          <w:rFonts w:hint="cs"/>
          <w:rtl/>
          <w:lang w:val="he-IL"/>
        </w:rPr>
        <w:t>עשו להם עגל מסכה</w:t>
      </w:r>
      <w:r w:rsidR="00B47211">
        <w:rPr>
          <w:rFonts w:hint="cs"/>
          <w:rtl/>
          <w:lang w:val="he-IL"/>
        </w:rPr>
        <w:t>"</w:t>
      </w:r>
      <w:r>
        <w:rPr>
          <w:rFonts w:hint="cs"/>
          <w:rtl/>
          <w:lang w:val="he-IL"/>
        </w:rPr>
        <w:t>. יבוא שעיר עזים ויכפר על מעשה עזים, יב</w:t>
      </w:r>
      <w:r w:rsidR="009B7C11">
        <w:rPr>
          <w:rFonts w:hint="cs"/>
          <w:rtl/>
          <w:lang w:val="he-IL"/>
        </w:rPr>
        <w:t>ו</w:t>
      </w:r>
      <w:r>
        <w:rPr>
          <w:rFonts w:hint="cs"/>
          <w:rtl/>
          <w:lang w:val="he-IL"/>
        </w:rPr>
        <w:t>א עגל ויכפר על מעשה עגל</w:t>
      </w:r>
      <w:r w:rsidR="009B7C11">
        <w:rPr>
          <w:rFonts w:hint="cs"/>
          <w:rtl/>
          <w:lang w:val="he-IL"/>
        </w:rPr>
        <w:t>.</w:t>
      </w:r>
      <w:r w:rsidR="00D962C4">
        <w:rPr>
          <w:rStyle w:val="a5"/>
          <w:rtl/>
          <w:lang w:val="he-IL"/>
        </w:rPr>
        <w:footnoteReference w:id="20"/>
      </w:r>
    </w:p>
    <w:p w14:paraId="12B71083" w14:textId="77777777" w:rsidR="000A5670" w:rsidRDefault="000A5670" w:rsidP="00F61533">
      <w:pPr>
        <w:pStyle w:val="ab"/>
        <w:rPr>
          <w:rtl/>
          <w:lang w:eastAsia="en-US"/>
        </w:rPr>
      </w:pPr>
      <w:r>
        <w:rPr>
          <w:rtl/>
          <w:lang w:eastAsia="en-US"/>
        </w:rPr>
        <w:t xml:space="preserve">מסכת גיטין דף נז עמוד ב </w:t>
      </w:r>
      <w:r w:rsidR="00646418">
        <w:rPr>
          <w:rtl/>
          <w:lang w:eastAsia="en-US"/>
        </w:rPr>
        <w:t>–</w:t>
      </w:r>
      <w:r w:rsidR="00646418">
        <w:rPr>
          <w:rFonts w:hint="cs"/>
          <w:rtl/>
          <w:lang w:eastAsia="en-US"/>
        </w:rPr>
        <w:t xml:space="preserve"> בין דם אדם לדם </w:t>
      </w:r>
      <w:r w:rsidR="00CF6D73">
        <w:rPr>
          <w:rFonts w:hint="cs"/>
          <w:rtl/>
          <w:lang w:eastAsia="en-US"/>
        </w:rPr>
        <w:t>בעלי חיים בחורבן המקדש</w:t>
      </w:r>
    </w:p>
    <w:p w14:paraId="1401339B" w14:textId="77777777" w:rsidR="00471372" w:rsidRDefault="000A5670" w:rsidP="0047022D">
      <w:pPr>
        <w:pStyle w:val="ac"/>
        <w:rPr>
          <w:rFonts w:hint="cs"/>
          <w:rtl/>
          <w:lang w:eastAsia="en-US"/>
        </w:rPr>
      </w:pPr>
      <w:r>
        <w:rPr>
          <w:rtl/>
          <w:lang w:eastAsia="en-US"/>
        </w:rPr>
        <w:t>אמר רבי חייא בר אבין אמר רבי יהושע בן קרחה: סח לי זקן אחד מאנשי ירושלים, בבקעה זו הרג נבוזראדן רב טבחים מאתים ואחת עשרה ר</w:t>
      </w:r>
      <w:r w:rsidR="00F61533">
        <w:rPr>
          <w:rFonts w:hint="cs"/>
          <w:rtl/>
          <w:lang w:eastAsia="en-US"/>
        </w:rPr>
        <w:t>י</w:t>
      </w:r>
      <w:r>
        <w:rPr>
          <w:rtl/>
          <w:lang w:eastAsia="en-US"/>
        </w:rPr>
        <w:t>בוא, ובירושלים הרג תשעים וארבע ר</w:t>
      </w:r>
      <w:r w:rsidR="00F61533">
        <w:rPr>
          <w:rFonts w:hint="cs"/>
          <w:rtl/>
          <w:lang w:eastAsia="en-US"/>
        </w:rPr>
        <w:t>י</w:t>
      </w:r>
      <w:r>
        <w:rPr>
          <w:rtl/>
          <w:lang w:eastAsia="en-US"/>
        </w:rPr>
        <w:t>בוא על אבן אחת, עד שהלך דמן ונגע בדמו של זכריה, לקיים מה שנאמר:</w:t>
      </w:r>
      <w:r w:rsidR="00F61533">
        <w:rPr>
          <w:rFonts w:hint="cs"/>
          <w:rtl/>
          <w:lang w:eastAsia="en-US"/>
        </w:rPr>
        <w:t>"</w:t>
      </w:r>
      <w:r>
        <w:rPr>
          <w:rtl/>
          <w:lang w:eastAsia="en-US"/>
        </w:rPr>
        <w:t xml:space="preserve"> ודמים בדמים נגעו</w:t>
      </w:r>
      <w:r w:rsidR="00F61533">
        <w:rPr>
          <w:rFonts w:hint="cs"/>
          <w:rtl/>
          <w:lang w:eastAsia="en-US"/>
        </w:rPr>
        <w:t>"</w:t>
      </w:r>
      <w:r>
        <w:rPr>
          <w:rtl/>
          <w:lang w:eastAsia="en-US"/>
        </w:rPr>
        <w:t>.</w:t>
      </w:r>
      <w:r w:rsidR="003E3158">
        <w:rPr>
          <w:rStyle w:val="a5"/>
          <w:rtl/>
          <w:lang w:eastAsia="en-US"/>
        </w:rPr>
        <w:footnoteReference w:id="21"/>
      </w:r>
      <w:r>
        <w:rPr>
          <w:rtl/>
          <w:lang w:eastAsia="en-US"/>
        </w:rPr>
        <w:t xml:space="preserve"> </w:t>
      </w:r>
      <w:r w:rsidR="003E3158">
        <w:rPr>
          <w:rFonts w:hint="cs"/>
          <w:rtl/>
          <w:lang w:eastAsia="en-US"/>
        </w:rPr>
        <w:t xml:space="preserve">מצא את </w:t>
      </w:r>
      <w:r>
        <w:rPr>
          <w:rtl/>
          <w:lang w:eastAsia="en-US"/>
        </w:rPr>
        <w:t>דמ</w:t>
      </w:r>
      <w:r w:rsidR="003E3158">
        <w:rPr>
          <w:rFonts w:hint="cs"/>
          <w:rtl/>
          <w:lang w:eastAsia="en-US"/>
        </w:rPr>
        <w:t xml:space="preserve">ו של </w:t>
      </w:r>
      <w:r>
        <w:rPr>
          <w:rtl/>
          <w:lang w:eastAsia="en-US"/>
        </w:rPr>
        <w:t xml:space="preserve">זכריה </w:t>
      </w:r>
      <w:r w:rsidR="003E3158">
        <w:rPr>
          <w:rFonts w:hint="cs"/>
          <w:rtl/>
          <w:lang w:eastAsia="en-US"/>
        </w:rPr>
        <w:t>שהיה רותח (מבעבע) ועולה.</w:t>
      </w:r>
      <w:r w:rsidR="003E3158">
        <w:rPr>
          <w:rStyle w:val="a5"/>
          <w:rtl/>
          <w:lang w:eastAsia="en-US"/>
        </w:rPr>
        <w:footnoteReference w:id="22"/>
      </w:r>
      <w:r w:rsidR="003E3158">
        <w:rPr>
          <w:rFonts w:hint="cs"/>
          <w:rtl/>
          <w:lang w:eastAsia="en-US"/>
        </w:rPr>
        <w:t xml:space="preserve"> </w:t>
      </w:r>
      <w:r>
        <w:rPr>
          <w:rtl/>
          <w:lang w:eastAsia="en-US"/>
        </w:rPr>
        <w:t>אמר: מאי האי</w:t>
      </w:r>
      <w:r w:rsidR="003E3158">
        <w:rPr>
          <w:rFonts w:hint="cs"/>
          <w:rtl/>
          <w:lang w:eastAsia="en-US"/>
        </w:rPr>
        <w:t xml:space="preserve"> (מה זה)</w:t>
      </w:r>
      <w:r>
        <w:rPr>
          <w:rtl/>
          <w:lang w:eastAsia="en-US"/>
        </w:rPr>
        <w:t>? אמרו ל</w:t>
      </w:r>
      <w:r w:rsidR="003E3158">
        <w:rPr>
          <w:rFonts w:hint="cs"/>
          <w:rtl/>
          <w:lang w:eastAsia="en-US"/>
        </w:rPr>
        <w:t>ו</w:t>
      </w:r>
      <w:r>
        <w:rPr>
          <w:rtl/>
          <w:lang w:eastAsia="en-US"/>
        </w:rPr>
        <w:t xml:space="preserve">: דם זבחים </w:t>
      </w:r>
      <w:r w:rsidR="003E3158">
        <w:rPr>
          <w:rFonts w:hint="cs"/>
          <w:rtl/>
          <w:lang w:eastAsia="en-US"/>
        </w:rPr>
        <w:t>שנשפך</w:t>
      </w:r>
      <w:r>
        <w:rPr>
          <w:rtl/>
          <w:lang w:eastAsia="en-US"/>
        </w:rPr>
        <w:t xml:space="preserve">. </w:t>
      </w:r>
      <w:r w:rsidR="003E3158">
        <w:rPr>
          <w:rFonts w:hint="cs"/>
          <w:rtl/>
          <w:lang w:eastAsia="en-US"/>
        </w:rPr>
        <w:t xml:space="preserve">הביא דם של בהמות ולא היה דומה לדם זה. </w:t>
      </w:r>
      <w:r>
        <w:rPr>
          <w:rtl/>
          <w:lang w:eastAsia="en-US"/>
        </w:rPr>
        <w:t>אמר לה</w:t>
      </w:r>
      <w:r w:rsidR="003E3158">
        <w:rPr>
          <w:rFonts w:hint="cs"/>
          <w:rtl/>
          <w:lang w:eastAsia="en-US"/>
        </w:rPr>
        <w:t>ם</w:t>
      </w:r>
      <w:r>
        <w:rPr>
          <w:rtl/>
          <w:lang w:eastAsia="en-US"/>
        </w:rPr>
        <w:t xml:space="preserve">: אי </w:t>
      </w:r>
      <w:r w:rsidR="003E3158">
        <w:rPr>
          <w:rFonts w:hint="cs"/>
          <w:rtl/>
          <w:lang w:eastAsia="en-US"/>
        </w:rPr>
        <w:t>תאמרו לי (מה פשרו של דם זה)</w:t>
      </w:r>
      <w:r>
        <w:rPr>
          <w:rtl/>
          <w:lang w:eastAsia="en-US"/>
        </w:rPr>
        <w:t xml:space="preserve"> - מוטב, ואי לאו </w:t>
      </w:r>
      <w:r w:rsidR="003E3158">
        <w:rPr>
          <w:rtl/>
          <w:lang w:eastAsia="en-US"/>
        </w:rPr>
        <w:t>–</w:t>
      </w:r>
      <w:r>
        <w:rPr>
          <w:rtl/>
          <w:lang w:eastAsia="en-US"/>
        </w:rPr>
        <w:t xml:space="preserve"> </w:t>
      </w:r>
      <w:r w:rsidR="003E3158">
        <w:rPr>
          <w:rFonts w:hint="cs"/>
          <w:rtl/>
          <w:lang w:eastAsia="en-US"/>
        </w:rPr>
        <w:t>אסרוק בשרכם במסרקות של ברזל. אמרו לו</w:t>
      </w:r>
      <w:r>
        <w:rPr>
          <w:rtl/>
          <w:lang w:eastAsia="en-US"/>
        </w:rPr>
        <w:t xml:space="preserve">: מאי </w:t>
      </w:r>
      <w:r w:rsidR="003E3158">
        <w:rPr>
          <w:rFonts w:hint="cs"/>
          <w:rtl/>
          <w:lang w:eastAsia="en-US"/>
        </w:rPr>
        <w:t>נאמר לך</w:t>
      </w:r>
      <w:r>
        <w:rPr>
          <w:rtl/>
          <w:lang w:eastAsia="en-US"/>
        </w:rPr>
        <w:t xml:space="preserve">, נביא </w:t>
      </w:r>
      <w:r w:rsidR="003E3158">
        <w:rPr>
          <w:rFonts w:hint="cs"/>
          <w:rtl/>
          <w:lang w:eastAsia="en-US"/>
        </w:rPr>
        <w:t>היה בנו שהיה מוכיח אותנו בענייני שמים וקמנו עליו והרגנוהו. וזה כמה שנים שלא נח דמו</w:t>
      </w:r>
      <w:r>
        <w:rPr>
          <w:rtl/>
          <w:lang w:eastAsia="en-US"/>
        </w:rPr>
        <w:t>.</w:t>
      </w:r>
      <w:r w:rsidR="0047022D">
        <w:rPr>
          <w:rStyle w:val="a5"/>
          <w:rtl/>
          <w:lang w:eastAsia="en-US"/>
        </w:rPr>
        <w:footnoteReference w:id="23"/>
      </w:r>
    </w:p>
    <w:p w14:paraId="0D2575C3" w14:textId="77777777" w:rsidR="00FE001A" w:rsidRPr="00944A7A" w:rsidRDefault="00AF4127" w:rsidP="00F109F7">
      <w:pPr>
        <w:pStyle w:val="ad"/>
        <w:spacing w:before="240"/>
        <w:rPr>
          <w:rFonts w:hint="cs"/>
          <w:rtl/>
        </w:rPr>
      </w:pPr>
      <w:r w:rsidRPr="00944A7A">
        <w:rPr>
          <w:rtl/>
        </w:rPr>
        <w:lastRenderedPageBreak/>
        <w:t>שבת שלום</w:t>
      </w:r>
      <w:r w:rsidR="00775C3A" w:rsidRPr="00944A7A">
        <w:rPr>
          <w:rFonts w:hint="cs"/>
          <w:rtl/>
        </w:rPr>
        <w:t xml:space="preserve"> </w:t>
      </w:r>
    </w:p>
    <w:p w14:paraId="71237302" w14:textId="77777777" w:rsidR="00AF4127" w:rsidRDefault="00AF4127" w:rsidP="005761F8">
      <w:pPr>
        <w:pStyle w:val="ad"/>
        <w:outlineLvl w:val="0"/>
        <w:rPr>
          <w:rtl/>
        </w:rPr>
      </w:pPr>
      <w:r w:rsidRPr="00944A7A">
        <w:rPr>
          <w:rtl/>
        </w:rPr>
        <w:t>מחלקי המים</w:t>
      </w:r>
    </w:p>
    <w:p w14:paraId="78000444" w14:textId="77777777" w:rsidR="005C3B90" w:rsidRDefault="005C3B90" w:rsidP="00C2268B">
      <w:pPr>
        <w:pStyle w:val="ad"/>
        <w:outlineLvl w:val="0"/>
        <w:rPr>
          <w:rFonts w:hint="cs"/>
          <w:rtl/>
        </w:rPr>
      </w:pPr>
      <w:r w:rsidRPr="005C3B90">
        <w:rPr>
          <w:rFonts w:hint="cs"/>
          <w:b w:val="0"/>
          <w:bCs w:val="0"/>
          <w:szCs w:val="22"/>
          <w:rtl/>
        </w:rPr>
        <w:t xml:space="preserve">מים </w:t>
      </w:r>
      <w:r>
        <w:rPr>
          <w:rFonts w:hint="cs"/>
          <w:b w:val="0"/>
          <w:bCs w:val="0"/>
          <w:szCs w:val="22"/>
          <w:rtl/>
        </w:rPr>
        <w:t>אחרוני</w:t>
      </w:r>
      <w:r w:rsidRPr="005C3B90">
        <w:rPr>
          <w:rFonts w:hint="cs"/>
          <w:b w:val="0"/>
          <w:bCs w:val="0"/>
          <w:szCs w:val="22"/>
          <w:rtl/>
        </w:rPr>
        <w:t>ם:</w:t>
      </w:r>
      <w:r w:rsidRPr="0045713B">
        <w:rPr>
          <w:rFonts w:hint="cs"/>
          <w:szCs w:val="22"/>
          <w:rtl/>
        </w:rPr>
        <w:t xml:space="preserve"> </w:t>
      </w:r>
      <w:r w:rsidR="00C2268B">
        <w:rPr>
          <w:rFonts w:hint="cs"/>
          <w:szCs w:val="22"/>
          <w:rtl/>
        </w:rPr>
        <w:t xml:space="preserve">נחזור לראש הדף. </w:t>
      </w:r>
      <w:r>
        <w:rPr>
          <w:rFonts w:hint="cs"/>
          <w:szCs w:val="22"/>
          <w:rtl/>
        </w:rPr>
        <w:t xml:space="preserve">פירוש אלשיך בו פתחנו הוא המקור היחיד שמתעכב על צומת הדרכים אליה נקלעו האחים לאחר מכירת יוסף והשאלה המתבקשת: מה עכשיו? לאן מכאן? ולפי שלא מצאנו מדרשים ופרשנים נוספים הדנים בנקודה זו, התמקדנו בתוצאת המעשה היא כתונת הדם שהביאו אל יעקב. ראו בפירוש אלשיך </w:t>
      </w:r>
      <w:r w:rsidR="00C2268B">
        <w:rPr>
          <w:rFonts w:hint="cs"/>
          <w:szCs w:val="22"/>
          <w:rtl/>
        </w:rPr>
        <w:t>מדוע בחרו האחים את האפשרות שבחרו: "</w:t>
      </w:r>
      <w:r w:rsidR="00C2268B" w:rsidRPr="00C2268B">
        <w:rPr>
          <w:szCs w:val="22"/>
          <w:rtl/>
        </w:rPr>
        <w:t>הנה המה אמרו בלבם</w:t>
      </w:r>
      <w:r w:rsidR="00C2268B">
        <w:rPr>
          <w:rFonts w:hint="cs"/>
          <w:szCs w:val="22"/>
          <w:rtl/>
        </w:rPr>
        <w:t>:</w:t>
      </w:r>
      <w:r w:rsidR="00C2268B" w:rsidRPr="00C2268B">
        <w:rPr>
          <w:szCs w:val="22"/>
          <w:rtl/>
        </w:rPr>
        <w:t xml:space="preserve"> מה נאמר</w:t>
      </w:r>
      <w:r w:rsidR="00C2268B">
        <w:rPr>
          <w:rFonts w:hint="cs"/>
          <w:szCs w:val="22"/>
          <w:rtl/>
        </w:rPr>
        <w:t>?</w:t>
      </w:r>
      <w:r w:rsidR="00C2268B" w:rsidRPr="00C2268B">
        <w:rPr>
          <w:szCs w:val="22"/>
          <w:rtl/>
        </w:rPr>
        <w:t xml:space="preserve"> אם אמרנו לא נראה אלינו ולא ידענו מה היה לו, אולי ילך או ישלח לחקור בדרכים ובמקומות וישאל בעד השיירות אשר עברו דרך שכם ואנה הלכו, ויתגלה אליו אורחת ישמעאלים אשר הלכו להוריד מצרימה ויפשפש וימצא. ואם אמרנו מצאנוהו מת הלא יאמר למה לא קברתם אותו ואם קברתם אותו הראוני את קברו. ואם אמרנו שמענו בו שמת נדבר שקר. לכן טוב הוא לומר הכר נא והוא מעצמו יאמר שהומת, נמצא הוא אומר ולא אנו, כענין אתון קאמריתו אנא לא קאמינא</w:t>
      </w:r>
      <w:r w:rsidR="00C2268B">
        <w:rPr>
          <w:rFonts w:hint="cs"/>
          <w:szCs w:val="22"/>
          <w:rtl/>
        </w:rPr>
        <w:t>". שיעקב יחליט, שהוא יוציא את המילים: טרוף טורף יוסף.</w:t>
      </w:r>
    </w:p>
    <w:sectPr w:rsidR="005C3B90" w:rsidSect="00654ACE">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302F" w14:textId="77777777" w:rsidR="001C4F2E" w:rsidRDefault="001C4F2E">
      <w:r>
        <w:separator/>
      </w:r>
    </w:p>
  </w:endnote>
  <w:endnote w:type="continuationSeparator" w:id="0">
    <w:p w14:paraId="275031CE" w14:textId="77777777" w:rsidR="001C4F2E" w:rsidRDefault="001C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E4E3" w14:textId="77777777" w:rsidR="00C545DF" w:rsidRPr="00F8747C" w:rsidRDefault="00C545DF" w:rsidP="00D86022">
    <w:pPr>
      <w:pStyle w:val="a8"/>
      <w:jc w:val="right"/>
      <w:rPr>
        <w:rFonts w:hint="cs"/>
      </w:rPr>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F26BC7">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F26BC7">
      <w:rPr>
        <w:rStyle w:val="af1"/>
        <w:noProof/>
        <w:rtl/>
      </w:rPr>
      <w:t>4</w:t>
    </w:r>
    <w:r w:rsidRPr="00F8747C">
      <w:rPr>
        <w:rStyle w:val="af1"/>
      </w:rPr>
      <w:fldChar w:fldCharType="end"/>
    </w:r>
  </w:p>
  <w:p w14:paraId="26CBAAD0" w14:textId="77777777" w:rsidR="00C545DF" w:rsidRDefault="00C545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0746" w14:textId="77777777" w:rsidR="001C4F2E" w:rsidRDefault="001C4F2E">
      <w:r>
        <w:separator/>
      </w:r>
    </w:p>
  </w:footnote>
  <w:footnote w:type="continuationSeparator" w:id="0">
    <w:p w14:paraId="471497BF" w14:textId="77777777" w:rsidR="001C4F2E" w:rsidRDefault="001C4F2E">
      <w:r>
        <w:continuationSeparator/>
      </w:r>
    </w:p>
  </w:footnote>
  <w:footnote w:id="1">
    <w:p w14:paraId="04399677" w14:textId="77777777" w:rsidR="0050614B" w:rsidRDefault="0050614B">
      <w:pPr>
        <w:pStyle w:val="a3"/>
        <w:rPr>
          <w:rFonts w:hint="cs"/>
        </w:rPr>
      </w:pPr>
      <w:r>
        <w:rPr>
          <w:rStyle w:val="a5"/>
        </w:rPr>
        <w:footnoteRef/>
      </w:r>
      <w:r>
        <w:rPr>
          <w:rtl/>
        </w:rPr>
        <w:t xml:space="preserve"> </w:t>
      </w:r>
      <w:r>
        <w:rPr>
          <w:rFonts w:hint="cs"/>
          <w:rtl/>
          <w:lang w:eastAsia="en-US"/>
        </w:rPr>
        <w:t>הסתיימה הדרמה הגדולה של מכירת יוסף (שתחילתה ברצון להרוג אותו). האח "המטריד" נעלם מחיי</w:t>
      </w:r>
      <w:r w:rsidR="00411613">
        <w:rPr>
          <w:rFonts w:hint="cs"/>
          <w:rtl/>
          <w:lang w:eastAsia="en-US"/>
        </w:rPr>
        <w:t xml:space="preserve"> האחים והם </w:t>
      </w:r>
      <w:r>
        <w:rPr>
          <w:rFonts w:hint="cs"/>
          <w:rtl/>
          <w:lang w:eastAsia="en-US"/>
        </w:rPr>
        <w:t xml:space="preserve">לא שלחו בו יד. אבל אנחנו עדיין בעיצומו של האירוע. </w:t>
      </w:r>
      <w:r>
        <w:rPr>
          <w:rtl/>
          <w:lang w:eastAsia="en-US"/>
        </w:rPr>
        <w:t>–</w:t>
      </w:r>
      <w:r>
        <w:rPr>
          <w:rFonts w:hint="cs"/>
          <w:rtl/>
          <w:lang w:eastAsia="en-US"/>
        </w:rPr>
        <w:t xml:space="preserve"> מה עכשיו? מה נגיד לאבא שם בחברון? אולי לא נעשה דבר (יש מספיק סכנות בדרך).</w:t>
      </w:r>
      <w:r>
        <w:rPr>
          <w:rFonts w:hint="cs"/>
          <w:rtl/>
        </w:rPr>
        <w:t xml:space="preserve"> ישאל אותנו אם ראינוהו ואם הגיע אלינו? נכחיש.</w:t>
      </w:r>
      <w:r w:rsidR="001E10E7">
        <w:rPr>
          <w:rFonts w:hint="cs"/>
          <w:rtl/>
        </w:rPr>
        <w:t xml:space="preserve"> ואין שום סיכוי שיווצר קשר בין יוסף העבד במצרים ובין בית יעקב. </w:t>
      </w:r>
    </w:p>
  </w:footnote>
  <w:footnote w:id="2">
    <w:p w14:paraId="304E12B2" w14:textId="77777777" w:rsidR="0050614B" w:rsidRPr="00FB1A08" w:rsidRDefault="0050614B" w:rsidP="0050614B">
      <w:pPr>
        <w:pStyle w:val="a3"/>
        <w:rPr>
          <w:rFonts w:hint="cs"/>
        </w:rPr>
      </w:pPr>
      <w:r w:rsidRPr="00FB1A08">
        <w:rPr>
          <w:rStyle w:val="a5"/>
        </w:rPr>
        <w:footnoteRef/>
      </w:r>
      <w:r w:rsidRPr="00FB1A08">
        <w:rPr>
          <w:rtl/>
        </w:rPr>
        <w:t xml:space="preserve"> </w:t>
      </w:r>
      <w:r w:rsidR="00411613">
        <w:rPr>
          <w:rFonts w:hint="cs"/>
          <w:rtl/>
          <w:lang w:eastAsia="en-US"/>
        </w:rPr>
        <w:t>אכן כוס רעל וכ</w:t>
      </w:r>
      <w:r>
        <w:rPr>
          <w:rFonts w:hint="cs"/>
          <w:rtl/>
          <w:lang w:eastAsia="en-US"/>
        </w:rPr>
        <w:t xml:space="preserve">דברי </w:t>
      </w:r>
      <w:r>
        <w:rPr>
          <w:rtl/>
          <w:lang w:eastAsia="en-US"/>
        </w:rPr>
        <w:t xml:space="preserve">רבי בחיי </w:t>
      </w:r>
      <w:r>
        <w:rPr>
          <w:rFonts w:hint="cs"/>
          <w:rtl/>
          <w:lang w:eastAsia="en-US"/>
        </w:rPr>
        <w:t xml:space="preserve">בן אשר </w:t>
      </w:r>
      <w:r>
        <w:rPr>
          <w:rtl/>
          <w:lang w:eastAsia="en-US"/>
        </w:rPr>
        <w:t>בראשית מד</w:t>
      </w:r>
      <w:r>
        <w:rPr>
          <w:rFonts w:hint="cs"/>
          <w:rtl/>
          <w:lang w:eastAsia="en-US"/>
        </w:rPr>
        <w:t xml:space="preserve"> יז: "</w:t>
      </w:r>
      <w:r>
        <w:rPr>
          <w:rtl/>
          <w:lang w:eastAsia="en-US"/>
        </w:rPr>
        <w:t>ונחשב להם לאכזריות גדול מה שטבלו הכתונת בדם השעיר ואמרו לאביהם: זאת מצאנו"</w:t>
      </w:r>
      <w:r>
        <w:rPr>
          <w:rFonts w:hint="cs"/>
          <w:rtl/>
          <w:lang w:eastAsia="en-US"/>
        </w:rPr>
        <w:t>.</w:t>
      </w:r>
      <w:r>
        <w:rPr>
          <w:rtl/>
          <w:lang w:eastAsia="en-US"/>
        </w:rPr>
        <w:t xml:space="preserve"> </w:t>
      </w:r>
      <w:r w:rsidR="00411613">
        <w:rPr>
          <w:rFonts w:hint="cs"/>
          <w:rtl/>
          <w:lang w:eastAsia="en-US"/>
        </w:rPr>
        <w:t xml:space="preserve">אלשיך ממשיך שם ומסביר שהיו לאחים שלוש אפשרויות וזו שנבחרה הייתה </w:t>
      </w:r>
      <w:r w:rsidR="005F1678">
        <w:rPr>
          <w:rFonts w:hint="cs"/>
          <w:rtl/>
          <w:lang w:eastAsia="en-US"/>
        </w:rPr>
        <w:t xml:space="preserve">הפחות </w:t>
      </w:r>
      <w:r w:rsidR="00411613">
        <w:rPr>
          <w:rFonts w:hint="cs"/>
          <w:rtl/>
          <w:lang w:eastAsia="en-US"/>
        </w:rPr>
        <w:t xml:space="preserve">גרועה מכולם. </w:t>
      </w:r>
      <w:r w:rsidR="005F1678">
        <w:rPr>
          <w:rFonts w:hint="cs"/>
          <w:rtl/>
          <w:lang w:eastAsia="en-US"/>
        </w:rPr>
        <w:t xml:space="preserve">אך </w:t>
      </w:r>
      <w:r>
        <w:rPr>
          <w:rFonts w:hint="cs"/>
          <w:rtl/>
          <w:lang w:eastAsia="en-US"/>
        </w:rPr>
        <w:t xml:space="preserve">בפשטות </w:t>
      </w:r>
      <w:r w:rsidR="005F1678">
        <w:rPr>
          <w:rFonts w:hint="cs"/>
          <w:rtl/>
          <w:lang w:eastAsia="en-US"/>
        </w:rPr>
        <w:t xml:space="preserve">נראה </w:t>
      </w:r>
      <w:r>
        <w:rPr>
          <w:rFonts w:hint="cs"/>
          <w:rtl/>
          <w:lang w:eastAsia="en-US"/>
        </w:rPr>
        <w:t>ש</w:t>
      </w:r>
      <w:r w:rsidR="005F1678">
        <w:rPr>
          <w:rFonts w:hint="cs"/>
          <w:rtl/>
          <w:lang w:eastAsia="en-US"/>
        </w:rPr>
        <w:t xml:space="preserve">האחים </w:t>
      </w:r>
      <w:r>
        <w:rPr>
          <w:rFonts w:hint="cs"/>
          <w:rtl/>
          <w:lang w:eastAsia="en-US"/>
        </w:rPr>
        <w:t>הלכו והסתבכו, עבירה גררה עבירה, עד שהגיעו למעשה טבילת כתונת הפסים בדם ושליחתה ליעקב, מעשה שלא תוכנן מראש. ובפשט המקרא, יש לקרוא בעיון את ה</w:t>
      </w:r>
      <w:r>
        <w:rPr>
          <w:rFonts w:hint="cs"/>
          <w:rtl/>
        </w:rPr>
        <w:t>פסוקים לפני ואחרי אלה שהבאנו. האם היה ראובן שותף למעשה הזה? האם יהודה היה שותף? האם הסכימו שני האחים הגדולים למעשה שאר האחים בדיעבד משום שגם להם לא היה פתרון לשאלה הקשה: "ומה נגיד לאבא"?</w:t>
      </w:r>
      <w:r w:rsidR="005F1678">
        <w:rPr>
          <w:rFonts w:hint="cs"/>
          <w:rtl/>
        </w:rPr>
        <w:t xml:space="preserve"> (ביטוי שהמדרש שם בפי יהודה בנאומו בראש פרשת ויגש).</w:t>
      </w:r>
      <w:r w:rsidR="005C3B90">
        <w:rPr>
          <w:rFonts w:hint="cs"/>
          <w:rtl/>
        </w:rPr>
        <w:t xml:space="preserve"> </w:t>
      </w:r>
    </w:p>
  </w:footnote>
  <w:footnote w:id="3">
    <w:p w14:paraId="3E300ABC" w14:textId="77777777" w:rsidR="00C545DF" w:rsidRDefault="00C545DF" w:rsidP="00C60B06">
      <w:pPr>
        <w:pStyle w:val="a3"/>
        <w:rPr>
          <w:rFonts w:hint="cs"/>
        </w:rPr>
      </w:pPr>
      <w:r>
        <w:rPr>
          <w:rStyle w:val="a5"/>
        </w:rPr>
        <w:footnoteRef/>
      </w:r>
      <w:r>
        <w:rPr>
          <w:rtl/>
        </w:rPr>
        <w:t xml:space="preserve"> </w:t>
      </w:r>
      <w:r>
        <w:rPr>
          <w:rFonts w:hint="cs"/>
          <w:rtl/>
        </w:rPr>
        <w:t>אין ספק שזהו רגע השיא בקורותיה של כתונת הפסים שבין צבעיה גם צבע ארגמן, בחוטיה צמר כבשים או עזים המסמלים את עבודת יעקב ברחל</w:t>
      </w:r>
      <w:r w:rsidR="00955C11">
        <w:rPr>
          <w:rFonts w:hint="cs"/>
          <w:rtl/>
        </w:rPr>
        <w:t>,</w:t>
      </w:r>
      <w:r>
        <w:rPr>
          <w:rFonts w:hint="cs"/>
          <w:rtl/>
        </w:rPr>
        <w:t xml:space="preserve"> ותוכה רצוף אהבת אב לבן האשה האהובה שכבר איננה בחיים. וכעת היא נצבעת בצבע דם של בעל החיים ממנו טוו את חוטיה, אשר דמו דומה לדם אדם, ונשלחת לאב במסר בוטה אך סמוי: גם בן האהובה כבר לא בחיים. </w:t>
      </w:r>
      <w:r w:rsidR="00654ACE">
        <w:rPr>
          <w:rFonts w:hint="cs"/>
          <w:rtl/>
        </w:rPr>
        <w:t>ראו</w:t>
      </w:r>
      <w:r>
        <w:rPr>
          <w:rFonts w:hint="cs"/>
          <w:rtl/>
        </w:rPr>
        <w:t xml:space="preserve"> מה עלה בגורל סמל אהבתך שהפכה לאפליה. זהו, ללא ספק, אחד הציורים הקשים והעזים בתורה ובתנ"ך כולו, ובדברינו </w:t>
      </w:r>
      <w:hyperlink r:id="rId1" w:history="1">
        <w:r w:rsidRPr="00044072">
          <w:rPr>
            <w:rStyle w:val="Hyperlink"/>
            <w:rFonts w:hint="cs"/>
            <w:rtl/>
          </w:rPr>
          <w:t>כתונת הפסים</w:t>
        </w:r>
      </w:hyperlink>
      <w:r>
        <w:rPr>
          <w:rFonts w:hint="cs"/>
          <w:rtl/>
        </w:rPr>
        <w:t xml:space="preserve"> עמדנו גם על ההשוואה המצמררת עם תמר </w:t>
      </w:r>
      <w:r w:rsidR="000E095B">
        <w:rPr>
          <w:rFonts w:hint="cs"/>
          <w:rtl/>
        </w:rPr>
        <w:t xml:space="preserve">בת דוד </w:t>
      </w:r>
      <w:r>
        <w:rPr>
          <w:rFonts w:hint="cs"/>
          <w:rtl/>
        </w:rPr>
        <w:t xml:space="preserve">שנאנסה בידי </w:t>
      </w:r>
      <w:r w:rsidRPr="00FB1A08">
        <w:rPr>
          <w:rFonts w:hint="cs"/>
          <w:rtl/>
        </w:rPr>
        <w:t xml:space="preserve">אמנון </w:t>
      </w:r>
      <w:r>
        <w:rPr>
          <w:rFonts w:hint="cs"/>
          <w:rtl/>
        </w:rPr>
        <w:t>אחיה וגם לה כתונת פסים שהפכה מפאר לאפר, כמתואר ב</w:t>
      </w:r>
      <w:r w:rsidRPr="00FB1A08">
        <w:rPr>
          <w:rFonts w:hint="eastAsia"/>
          <w:rtl/>
        </w:rPr>
        <w:t>שמואל</w:t>
      </w:r>
      <w:r w:rsidRPr="00FB1A08">
        <w:rPr>
          <w:rtl/>
        </w:rPr>
        <w:t xml:space="preserve"> </w:t>
      </w:r>
      <w:r w:rsidRPr="00FB1A08">
        <w:rPr>
          <w:rFonts w:hint="eastAsia"/>
          <w:rtl/>
        </w:rPr>
        <w:t>ב</w:t>
      </w:r>
      <w:r w:rsidRPr="00FB1A08">
        <w:rPr>
          <w:rtl/>
        </w:rPr>
        <w:t xml:space="preserve"> </w:t>
      </w:r>
      <w:r w:rsidRPr="00FB1A08">
        <w:rPr>
          <w:rFonts w:hint="eastAsia"/>
          <w:rtl/>
        </w:rPr>
        <w:t>פרק</w:t>
      </w:r>
      <w:r w:rsidRPr="00FB1A08">
        <w:rPr>
          <w:rtl/>
        </w:rPr>
        <w:t xml:space="preserve"> </w:t>
      </w:r>
      <w:r w:rsidRPr="00FB1A08">
        <w:rPr>
          <w:rFonts w:hint="eastAsia"/>
          <w:rtl/>
        </w:rPr>
        <w:t>יג</w:t>
      </w:r>
      <w:r>
        <w:rPr>
          <w:rFonts w:hint="cs"/>
          <w:rtl/>
        </w:rPr>
        <w:t>.</w:t>
      </w:r>
    </w:p>
  </w:footnote>
  <w:footnote w:id="4">
    <w:p w14:paraId="5418A07E" w14:textId="77777777" w:rsidR="00C545DF" w:rsidRDefault="00C545DF" w:rsidP="000621AF">
      <w:pPr>
        <w:pStyle w:val="a3"/>
        <w:rPr>
          <w:rFonts w:hint="cs"/>
          <w:rtl/>
        </w:rPr>
      </w:pPr>
      <w:r>
        <w:rPr>
          <w:rStyle w:val="a5"/>
        </w:rPr>
        <w:footnoteRef/>
      </w:r>
      <w:r>
        <w:rPr>
          <w:rtl/>
        </w:rPr>
        <w:t xml:space="preserve"> </w:t>
      </w:r>
      <w:r>
        <w:rPr>
          <w:rFonts w:hint="cs"/>
          <w:rtl/>
          <w:lang w:eastAsia="en-US"/>
        </w:rPr>
        <w:t>ובדומה לכך מפרשים ספורנו, רבי בחיי, פירוש הרא"ש ועוד. למרות שרמב"ן מביא כאן שני פירושים למילה "וישלחו", אנו מבקשים לראותם כעניין אחד. לאחר מעשה המכירה צריכים האחים להמציא סיפור לאבא יעקב. הם קורעים את כתונת הפסים בכלי ברזל חד (בשלח = חנית או כידון), טובלים אותה בדם שעיר ששחטו לשם כך (</w:t>
      </w:r>
      <w:r w:rsidR="000621AF">
        <w:rPr>
          <w:rFonts w:hint="cs"/>
          <w:rtl/>
          <w:lang w:eastAsia="en-US"/>
        </w:rPr>
        <w:t>"שוחטים ואוכלים", להלן</w:t>
      </w:r>
      <w:r>
        <w:rPr>
          <w:rFonts w:hint="cs"/>
          <w:rtl/>
          <w:lang w:eastAsia="en-US"/>
        </w:rPr>
        <w:t xml:space="preserve">) ושולחים אותה ביד מישהו אחר לאביהם. </w:t>
      </w:r>
      <w:r w:rsidR="00654ACE">
        <w:rPr>
          <w:rFonts w:hint="cs"/>
          <w:rtl/>
          <w:lang w:eastAsia="en-US"/>
        </w:rPr>
        <w:t>ראו</w:t>
      </w:r>
      <w:r>
        <w:rPr>
          <w:rFonts w:hint="cs"/>
          <w:rtl/>
          <w:lang w:eastAsia="en-US"/>
        </w:rPr>
        <w:t xml:space="preserve"> גם </w:t>
      </w:r>
      <w:r w:rsidR="00DB333A">
        <w:rPr>
          <w:rFonts w:hint="cs"/>
          <w:rtl/>
          <w:lang w:eastAsia="en-US"/>
        </w:rPr>
        <w:t xml:space="preserve">מדרש </w:t>
      </w:r>
      <w:r>
        <w:rPr>
          <w:rtl/>
          <w:lang w:eastAsia="en-US"/>
        </w:rPr>
        <w:t xml:space="preserve">שכל טוב (בובר) </w:t>
      </w:r>
      <w:r>
        <w:rPr>
          <w:rFonts w:hint="cs"/>
          <w:rtl/>
          <w:lang w:eastAsia="en-US"/>
        </w:rPr>
        <w:t>על הפסוק: "</w:t>
      </w:r>
      <w:r>
        <w:rPr>
          <w:rtl/>
          <w:lang w:eastAsia="en-US"/>
        </w:rPr>
        <w:t>וישלחו את כתונת הפסים. כשהיא מגולגלת בדם שעיר</w:t>
      </w:r>
      <w:r>
        <w:rPr>
          <w:rFonts w:hint="cs"/>
          <w:rtl/>
          <w:lang w:eastAsia="en-US"/>
        </w:rPr>
        <w:t>". וב</w:t>
      </w:r>
      <w:r w:rsidR="000621AF">
        <w:rPr>
          <w:rFonts w:hint="cs"/>
          <w:rtl/>
          <w:lang w:eastAsia="en-US"/>
        </w:rPr>
        <w:t>פירושו לבראשית מה כו</w:t>
      </w:r>
      <w:r>
        <w:rPr>
          <w:rFonts w:hint="cs"/>
          <w:rtl/>
          <w:lang w:eastAsia="en-US"/>
        </w:rPr>
        <w:t>: "</w:t>
      </w:r>
      <w:r w:rsidR="000621AF">
        <w:rPr>
          <w:rFonts w:hint="cs"/>
          <w:rtl/>
          <w:lang w:eastAsia="en-US"/>
        </w:rPr>
        <w:t xml:space="preserve">כבר </w:t>
      </w:r>
      <w:r>
        <w:rPr>
          <w:rtl/>
          <w:lang w:eastAsia="en-US"/>
        </w:rPr>
        <w:t>הראו לו כתונת יוסף מעוגעגת בדם, ואמרו טרף טרף יוסף</w:t>
      </w:r>
      <w:r>
        <w:rPr>
          <w:rFonts w:hint="cs"/>
          <w:rtl/>
          <w:lang w:eastAsia="en-US"/>
        </w:rPr>
        <w:t xml:space="preserve">". אולי הכוונה "מגועגעת", </w:t>
      </w:r>
      <w:r w:rsidR="00654ACE">
        <w:rPr>
          <w:rFonts w:hint="cs"/>
          <w:rtl/>
          <w:lang w:eastAsia="en-US"/>
        </w:rPr>
        <w:t>ראו</w:t>
      </w:r>
      <w:r>
        <w:rPr>
          <w:rFonts w:hint="cs"/>
          <w:rtl/>
          <w:lang w:eastAsia="en-US"/>
        </w:rPr>
        <w:t xml:space="preserve"> השורש געגע במילונים שהוא גם במשמעות מתפלש או מתגלגל. אבל המדרש הבא, לא מסכים שהאחים שלחו בידי מישהו אחר.</w:t>
      </w:r>
    </w:p>
  </w:footnote>
  <w:footnote w:id="5">
    <w:p w14:paraId="4FD1E594" w14:textId="77777777" w:rsidR="00C545DF" w:rsidRPr="00FB1A08" w:rsidRDefault="00C545DF" w:rsidP="00FB21BD">
      <w:pPr>
        <w:pStyle w:val="a3"/>
        <w:rPr>
          <w:rFonts w:hint="cs"/>
        </w:rPr>
      </w:pPr>
      <w:r w:rsidRPr="00FB1A08">
        <w:rPr>
          <w:rStyle w:val="a5"/>
        </w:rPr>
        <w:footnoteRef/>
      </w:r>
      <w:r w:rsidRPr="00FB1A08">
        <w:rPr>
          <w:rtl/>
        </w:rPr>
        <w:t xml:space="preserve"> </w:t>
      </w:r>
      <w:r w:rsidRPr="00FB1A08">
        <w:rPr>
          <w:rFonts w:hint="cs"/>
          <w:rtl/>
        </w:rPr>
        <w:t>הרעיון שכתונת פסים באה מהפ</w:t>
      </w:r>
      <w:r>
        <w:rPr>
          <w:rFonts w:hint="eastAsia"/>
          <w:rtl/>
        </w:rPr>
        <w:t>ַּ</w:t>
      </w:r>
      <w:r w:rsidRPr="00FB1A08">
        <w:rPr>
          <w:rFonts w:hint="cs"/>
          <w:rtl/>
        </w:rPr>
        <w:t>י</w:t>
      </w:r>
      <w:r>
        <w:rPr>
          <w:rFonts w:hint="eastAsia"/>
          <w:rtl/>
        </w:rPr>
        <w:t>ִ</w:t>
      </w:r>
      <w:r w:rsidRPr="00FB1A08">
        <w:rPr>
          <w:rFonts w:hint="cs"/>
          <w:rtl/>
        </w:rPr>
        <w:t xml:space="preserve">ס </w:t>
      </w:r>
      <w:r w:rsidRPr="00FB1A08">
        <w:rPr>
          <w:rtl/>
        </w:rPr>
        <w:t>–</w:t>
      </w:r>
      <w:r w:rsidRPr="00FB1A08">
        <w:rPr>
          <w:rFonts w:hint="cs"/>
          <w:rtl/>
        </w:rPr>
        <w:t xml:space="preserve"> ההגרלה </w:t>
      </w:r>
      <w:r w:rsidRPr="00FB1A08">
        <w:rPr>
          <w:rtl/>
        </w:rPr>
        <w:t>–</w:t>
      </w:r>
      <w:r w:rsidRPr="00FB1A08">
        <w:rPr>
          <w:rFonts w:hint="cs"/>
          <w:rtl/>
        </w:rPr>
        <w:t xml:space="preserve"> שהאחים ערכו ביניהם מי הוא שילך ויבשר ליעקב שיוסף נטרף ע"י חיה רעה, מופיע גם במדרשים אחרים. </w:t>
      </w:r>
      <w:r w:rsidR="00654ACE">
        <w:rPr>
          <w:rFonts w:hint="cs"/>
          <w:rtl/>
        </w:rPr>
        <w:t>ראו</w:t>
      </w:r>
      <w:r w:rsidRPr="00FB1A08">
        <w:rPr>
          <w:rFonts w:hint="cs"/>
          <w:rtl/>
        </w:rPr>
        <w:t xml:space="preserve"> </w:t>
      </w:r>
      <w:r w:rsidRPr="00FB1A08">
        <w:rPr>
          <w:rFonts w:hint="eastAsia"/>
          <w:rtl/>
          <w:lang w:eastAsia="en-US"/>
        </w:rPr>
        <w:t>אגדת</w:t>
      </w:r>
      <w:r w:rsidRPr="00FB1A08">
        <w:rPr>
          <w:rtl/>
          <w:lang w:eastAsia="en-US"/>
        </w:rPr>
        <w:t xml:space="preserve"> </w:t>
      </w:r>
      <w:r w:rsidRPr="00FB1A08">
        <w:rPr>
          <w:rFonts w:hint="eastAsia"/>
          <w:rtl/>
          <w:lang w:eastAsia="en-US"/>
        </w:rPr>
        <w:t>בראשית</w:t>
      </w:r>
      <w:r w:rsidRPr="00FB1A08">
        <w:rPr>
          <w:rtl/>
          <w:lang w:eastAsia="en-US"/>
        </w:rPr>
        <w:t xml:space="preserve"> (</w:t>
      </w:r>
      <w:r w:rsidRPr="00FB1A08">
        <w:rPr>
          <w:rFonts w:hint="eastAsia"/>
          <w:rtl/>
          <w:lang w:eastAsia="en-US"/>
        </w:rPr>
        <w:t>בובר</w:t>
      </w:r>
      <w:r w:rsidRPr="00FB1A08">
        <w:rPr>
          <w:rtl/>
          <w:lang w:eastAsia="en-US"/>
        </w:rPr>
        <w:t xml:space="preserve">) </w:t>
      </w:r>
      <w:r w:rsidRPr="00FB1A08">
        <w:rPr>
          <w:rFonts w:hint="eastAsia"/>
          <w:rtl/>
          <w:lang w:eastAsia="en-US"/>
        </w:rPr>
        <w:t>פרק</w:t>
      </w:r>
      <w:r w:rsidRPr="00FB1A08">
        <w:rPr>
          <w:rtl/>
          <w:lang w:eastAsia="en-US"/>
        </w:rPr>
        <w:t xml:space="preserve"> </w:t>
      </w:r>
      <w:r w:rsidRPr="00FB1A08">
        <w:rPr>
          <w:rFonts w:hint="eastAsia"/>
          <w:rtl/>
          <w:lang w:eastAsia="en-US"/>
        </w:rPr>
        <w:t>סא</w:t>
      </w:r>
      <w:r w:rsidRPr="00FB1A08">
        <w:rPr>
          <w:rFonts w:hint="cs"/>
          <w:rtl/>
          <w:lang w:eastAsia="en-US"/>
        </w:rPr>
        <w:t>: "</w:t>
      </w:r>
      <w:r w:rsidRPr="00FB1A08">
        <w:rPr>
          <w:rFonts w:hint="eastAsia"/>
          <w:rtl/>
          <w:lang w:eastAsia="en-US"/>
        </w:rPr>
        <w:t>היו</w:t>
      </w:r>
      <w:r w:rsidRPr="00FB1A08">
        <w:rPr>
          <w:rtl/>
          <w:lang w:eastAsia="en-US"/>
        </w:rPr>
        <w:t xml:space="preserve"> </w:t>
      </w:r>
      <w:r w:rsidRPr="00FB1A08">
        <w:rPr>
          <w:rFonts w:hint="eastAsia"/>
          <w:rtl/>
          <w:lang w:eastAsia="en-US"/>
        </w:rPr>
        <w:t>מפייסין</w:t>
      </w:r>
      <w:r w:rsidRPr="00FB1A08">
        <w:rPr>
          <w:rtl/>
          <w:lang w:eastAsia="en-US"/>
        </w:rPr>
        <w:t xml:space="preserve"> </w:t>
      </w:r>
      <w:r w:rsidRPr="00FB1A08">
        <w:rPr>
          <w:rFonts w:hint="eastAsia"/>
          <w:rtl/>
          <w:lang w:eastAsia="en-US"/>
        </w:rPr>
        <w:t>זה</w:t>
      </w:r>
      <w:r w:rsidRPr="00FB1A08">
        <w:rPr>
          <w:rtl/>
          <w:lang w:eastAsia="en-US"/>
        </w:rPr>
        <w:t xml:space="preserve"> </w:t>
      </w:r>
      <w:r w:rsidRPr="00FB1A08">
        <w:rPr>
          <w:rFonts w:hint="eastAsia"/>
          <w:rtl/>
          <w:lang w:eastAsia="en-US"/>
        </w:rPr>
        <w:t>עם</w:t>
      </w:r>
      <w:r w:rsidRPr="00FB1A08">
        <w:rPr>
          <w:rtl/>
          <w:lang w:eastAsia="en-US"/>
        </w:rPr>
        <w:t xml:space="preserve"> </w:t>
      </w:r>
      <w:r w:rsidRPr="00FB1A08">
        <w:rPr>
          <w:rFonts w:hint="eastAsia"/>
          <w:rtl/>
          <w:lang w:eastAsia="en-US"/>
        </w:rPr>
        <w:t>זה</w:t>
      </w:r>
      <w:r w:rsidRPr="00FB1A08">
        <w:rPr>
          <w:rtl/>
          <w:lang w:eastAsia="en-US"/>
        </w:rPr>
        <w:t xml:space="preserve">, </w:t>
      </w:r>
      <w:r w:rsidRPr="00FB1A08">
        <w:rPr>
          <w:rFonts w:hint="eastAsia"/>
          <w:rtl/>
          <w:lang w:eastAsia="en-US"/>
        </w:rPr>
        <w:t>מי</w:t>
      </w:r>
      <w:r w:rsidRPr="00FB1A08">
        <w:rPr>
          <w:rtl/>
          <w:lang w:eastAsia="en-US"/>
        </w:rPr>
        <w:t xml:space="preserve"> </w:t>
      </w:r>
      <w:r w:rsidRPr="00FB1A08">
        <w:rPr>
          <w:rFonts w:hint="eastAsia"/>
          <w:rtl/>
          <w:lang w:eastAsia="en-US"/>
        </w:rPr>
        <w:t>יטול</w:t>
      </w:r>
      <w:r w:rsidRPr="00FB1A08">
        <w:rPr>
          <w:rtl/>
          <w:lang w:eastAsia="en-US"/>
        </w:rPr>
        <w:t xml:space="preserve"> </w:t>
      </w:r>
      <w:r w:rsidRPr="00FB1A08">
        <w:rPr>
          <w:rFonts w:hint="eastAsia"/>
          <w:rtl/>
          <w:lang w:eastAsia="en-US"/>
        </w:rPr>
        <w:t>אותו</w:t>
      </w:r>
      <w:r w:rsidRPr="00FB1A08">
        <w:rPr>
          <w:rtl/>
          <w:lang w:eastAsia="en-US"/>
        </w:rPr>
        <w:t xml:space="preserve"> </w:t>
      </w:r>
      <w:r w:rsidRPr="00FB1A08">
        <w:rPr>
          <w:rFonts w:hint="eastAsia"/>
          <w:rtl/>
          <w:lang w:eastAsia="en-US"/>
        </w:rPr>
        <w:t>ויוליכו</w:t>
      </w:r>
      <w:r w:rsidRPr="00FB1A08">
        <w:rPr>
          <w:rtl/>
          <w:lang w:eastAsia="en-US"/>
        </w:rPr>
        <w:t xml:space="preserve"> </w:t>
      </w:r>
      <w:r w:rsidRPr="00FB1A08">
        <w:rPr>
          <w:rFonts w:hint="eastAsia"/>
          <w:rtl/>
          <w:lang w:eastAsia="en-US"/>
        </w:rPr>
        <w:t>אל</w:t>
      </w:r>
      <w:r w:rsidRPr="00FB1A08">
        <w:rPr>
          <w:rtl/>
          <w:lang w:eastAsia="en-US"/>
        </w:rPr>
        <w:t xml:space="preserve"> </w:t>
      </w:r>
      <w:r w:rsidRPr="00FB1A08">
        <w:rPr>
          <w:rFonts w:hint="eastAsia"/>
          <w:rtl/>
          <w:lang w:eastAsia="en-US"/>
        </w:rPr>
        <w:t>יעקב</w:t>
      </w:r>
      <w:r w:rsidRPr="00FB1A08">
        <w:rPr>
          <w:rtl/>
          <w:lang w:eastAsia="en-US"/>
        </w:rPr>
        <w:t xml:space="preserve"> </w:t>
      </w:r>
      <w:r w:rsidRPr="00FB1A08">
        <w:rPr>
          <w:rFonts w:hint="eastAsia"/>
          <w:rtl/>
          <w:lang w:eastAsia="en-US"/>
        </w:rPr>
        <w:t>אביהם</w:t>
      </w:r>
      <w:r w:rsidRPr="00FB1A08">
        <w:rPr>
          <w:rFonts w:hint="cs"/>
          <w:rtl/>
          <w:lang w:eastAsia="en-US"/>
        </w:rPr>
        <w:t>". ויצא הגורל על יהודה ועל כך הוא נענש, לשעתו ולדורות</w:t>
      </w:r>
      <w:r w:rsidR="00F4093A">
        <w:rPr>
          <w:rFonts w:hint="cs"/>
          <w:rtl/>
          <w:lang w:eastAsia="en-US"/>
        </w:rPr>
        <w:t xml:space="preserve"> ולא בכדי נמצאת פרשת יהודה ותמר בסמוך ל</w:t>
      </w:r>
      <w:r w:rsidR="000E095B">
        <w:rPr>
          <w:rFonts w:hint="cs"/>
          <w:rtl/>
          <w:lang w:eastAsia="en-US"/>
        </w:rPr>
        <w:t xml:space="preserve">סיפור </w:t>
      </w:r>
      <w:r w:rsidR="00F4093A">
        <w:rPr>
          <w:rFonts w:hint="cs"/>
          <w:rtl/>
          <w:lang w:eastAsia="en-US"/>
        </w:rPr>
        <w:t xml:space="preserve">מכירת יוסף. עונש </w:t>
      </w:r>
      <w:r w:rsidRPr="00FB1A08">
        <w:rPr>
          <w:rFonts w:hint="cs"/>
          <w:rtl/>
          <w:lang w:eastAsia="en-US"/>
        </w:rPr>
        <w:t>לשעתו: "</w:t>
      </w:r>
      <w:r w:rsidRPr="00FB1A08">
        <w:rPr>
          <w:rFonts w:hint="eastAsia"/>
          <w:rtl/>
          <w:lang w:eastAsia="en-US"/>
        </w:rPr>
        <w:t>וישלחו</w:t>
      </w:r>
      <w:r w:rsidRPr="00FB1A08">
        <w:rPr>
          <w:rtl/>
          <w:lang w:eastAsia="en-US"/>
        </w:rPr>
        <w:t xml:space="preserve"> </w:t>
      </w:r>
      <w:r w:rsidRPr="00FB1A08">
        <w:rPr>
          <w:rFonts w:hint="eastAsia"/>
          <w:rtl/>
          <w:lang w:eastAsia="en-US"/>
        </w:rPr>
        <w:t>את</w:t>
      </w:r>
      <w:r w:rsidRPr="00FB1A08">
        <w:rPr>
          <w:rtl/>
          <w:lang w:eastAsia="en-US"/>
        </w:rPr>
        <w:t xml:space="preserve"> </w:t>
      </w:r>
      <w:r w:rsidRPr="00FB1A08">
        <w:rPr>
          <w:rFonts w:hint="eastAsia"/>
          <w:rtl/>
          <w:lang w:eastAsia="en-US"/>
        </w:rPr>
        <w:t>כת</w:t>
      </w:r>
      <w:r>
        <w:rPr>
          <w:rFonts w:hint="cs"/>
          <w:rtl/>
          <w:lang w:eastAsia="en-US"/>
        </w:rPr>
        <w:t>ו</w:t>
      </w:r>
      <w:r w:rsidRPr="00FB1A08">
        <w:rPr>
          <w:rFonts w:hint="eastAsia"/>
          <w:rtl/>
          <w:lang w:eastAsia="en-US"/>
        </w:rPr>
        <w:t>נת</w:t>
      </w:r>
      <w:r w:rsidRPr="00FB1A08">
        <w:rPr>
          <w:rtl/>
          <w:lang w:eastAsia="en-US"/>
        </w:rPr>
        <w:t xml:space="preserve"> </w:t>
      </w:r>
      <w:r w:rsidRPr="00FB1A08">
        <w:rPr>
          <w:rFonts w:hint="eastAsia"/>
          <w:rtl/>
          <w:lang w:eastAsia="en-US"/>
        </w:rPr>
        <w:t>הפסים</w:t>
      </w:r>
      <w:r w:rsidRPr="00FB1A08">
        <w:rPr>
          <w:rFonts w:hint="cs"/>
          <w:rtl/>
          <w:lang w:eastAsia="en-US"/>
        </w:rPr>
        <w:t xml:space="preserve"> - </w:t>
      </w:r>
      <w:r w:rsidRPr="00FB1A08">
        <w:rPr>
          <w:rFonts w:hint="eastAsia"/>
          <w:rtl/>
          <w:lang w:eastAsia="en-US"/>
        </w:rPr>
        <w:t>ביד</w:t>
      </w:r>
      <w:r w:rsidRPr="00FB1A08">
        <w:rPr>
          <w:rtl/>
          <w:lang w:eastAsia="en-US"/>
        </w:rPr>
        <w:t xml:space="preserve"> </w:t>
      </w:r>
      <w:r w:rsidRPr="00FB1A08">
        <w:rPr>
          <w:rFonts w:hint="eastAsia"/>
          <w:rtl/>
          <w:lang w:eastAsia="en-US"/>
        </w:rPr>
        <w:t>מי</w:t>
      </w:r>
      <w:r w:rsidRPr="00FB1A08">
        <w:rPr>
          <w:rtl/>
          <w:lang w:eastAsia="en-US"/>
        </w:rPr>
        <w:t xml:space="preserve"> </w:t>
      </w:r>
      <w:r w:rsidRPr="00FB1A08">
        <w:rPr>
          <w:rFonts w:hint="eastAsia"/>
          <w:rtl/>
          <w:lang w:eastAsia="en-US"/>
        </w:rPr>
        <w:t>שלח</w:t>
      </w:r>
      <w:r w:rsidRPr="00FB1A08">
        <w:rPr>
          <w:rFonts w:hint="cs"/>
          <w:rtl/>
          <w:lang w:eastAsia="en-US"/>
        </w:rPr>
        <w:t>?</w:t>
      </w:r>
      <w:r w:rsidRPr="00FB1A08">
        <w:rPr>
          <w:rtl/>
          <w:lang w:eastAsia="en-US"/>
        </w:rPr>
        <w:t xml:space="preserve"> </w:t>
      </w:r>
      <w:r w:rsidRPr="00FB1A08">
        <w:rPr>
          <w:rFonts w:hint="eastAsia"/>
          <w:rtl/>
          <w:lang w:eastAsia="en-US"/>
        </w:rPr>
        <w:t>ביד</w:t>
      </w:r>
      <w:r w:rsidRPr="00FB1A08">
        <w:rPr>
          <w:rtl/>
          <w:lang w:eastAsia="en-US"/>
        </w:rPr>
        <w:t xml:space="preserve"> </w:t>
      </w:r>
      <w:r w:rsidRPr="00FB1A08">
        <w:rPr>
          <w:rFonts w:hint="eastAsia"/>
          <w:rtl/>
          <w:lang w:eastAsia="en-US"/>
        </w:rPr>
        <w:t>יהודה</w:t>
      </w:r>
      <w:r w:rsidRPr="00FB1A08">
        <w:rPr>
          <w:rFonts w:hint="cs"/>
          <w:rtl/>
          <w:lang w:eastAsia="en-US"/>
        </w:rPr>
        <w:t>.</w:t>
      </w:r>
      <w:r w:rsidRPr="00FB1A08">
        <w:rPr>
          <w:rtl/>
          <w:lang w:eastAsia="en-US"/>
        </w:rPr>
        <w:t xml:space="preserve"> </w:t>
      </w:r>
      <w:r w:rsidRPr="00FB1A08">
        <w:rPr>
          <w:rFonts w:hint="eastAsia"/>
          <w:rtl/>
          <w:lang w:eastAsia="en-US"/>
        </w:rPr>
        <w:t>אמר</w:t>
      </w:r>
      <w:r w:rsidRPr="00FB1A08">
        <w:rPr>
          <w:rtl/>
          <w:lang w:eastAsia="en-US"/>
        </w:rPr>
        <w:t xml:space="preserve"> </w:t>
      </w:r>
      <w:r w:rsidRPr="00FB1A08">
        <w:rPr>
          <w:rFonts w:hint="eastAsia"/>
          <w:rtl/>
          <w:lang w:eastAsia="en-US"/>
        </w:rPr>
        <w:t>הקב</w:t>
      </w:r>
      <w:r w:rsidRPr="00FB1A08">
        <w:rPr>
          <w:rtl/>
          <w:lang w:eastAsia="en-US"/>
        </w:rPr>
        <w:t>"</w:t>
      </w:r>
      <w:r w:rsidRPr="00FB1A08">
        <w:rPr>
          <w:rFonts w:hint="eastAsia"/>
          <w:rtl/>
          <w:lang w:eastAsia="en-US"/>
        </w:rPr>
        <w:t>ה</w:t>
      </w:r>
      <w:r w:rsidRPr="00FB1A08">
        <w:rPr>
          <w:rtl/>
          <w:lang w:eastAsia="en-US"/>
        </w:rPr>
        <w:t xml:space="preserve"> </w:t>
      </w:r>
      <w:r w:rsidRPr="00FB1A08">
        <w:rPr>
          <w:rFonts w:hint="eastAsia"/>
          <w:rtl/>
          <w:lang w:eastAsia="en-US"/>
        </w:rPr>
        <w:t>ליהודה</w:t>
      </w:r>
      <w:r w:rsidRPr="00FB1A08">
        <w:rPr>
          <w:rFonts w:hint="cs"/>
          <w:rtl/>
          <w:lang w:eastAsia="en-US"/>
        </w:rPr>
        <w:t>:</w:t>
      </w:r>
      <w:r w:rsidRPr="00FB1A08">
        <w:rPr>
          <w:rtl/>
          <w:lang w:eastAsia="en-US"/>
        </w:rPr>
        <w:t xml:space="preserve"> </w:t>
      </w:r>
      <w:r w:rsidRPr="00FB1A08">
        <w:rPr>
          <w:rFonts w:hint="eastAsia"/>
          <w:rtl/>
          <w:lang w:eastAsia="en-US"/>
        </w:rPr>
        <w:t>אתה</w:t>
      </w:r>
      <w:r w:rsidRPr="00FB1A08">
        <w:rPr>
          <w:rtl/>
          <w:lang w:eastAsia="en-US"/>
        </w:rPr>
        <w:t xml:space="preserve"> </w:t>
      </w:r>
      <w:r w:rsidRPr="00FB1A08">
        <w:rPr>
          <w:rFonts w:hint="eastAsia"/>
          <w:rtl/>
          <w:lang w:eastAsia="en-US"/>
        </w:rPr>
        <w:t>אמרת</w:t>
      </w:r>
      <w:r w:rsidRPr="00FB1A08">
        <w:rPr>
          <w:rtl/>
          <w:lang w:eastAsia="en-US"/>
        </w:rPr>
        <w:t xml:space="preserve"> </w:t>
      </w:r>
      <w:r w:rsidRPr="00FB1A08">
        <w:rPr>
          <w:rFonts w:hint="eastAsia"/>
          <w:rtl/>
          <w:lang w:eastAsia="en-US"/>
        </w:rPr>
        <w:t>לאביך</w:t>
      </w:r>
      <w:r w:rsidRPr="00FB1A08">
        <w:rPr>
          <w:rtl/>
          <w:lang w:eastAsia="en-US"/>
        </w:rPr>
        <w:t xml:space="preserve"> </w:t>
      </w:r>
      <w:r w:rsidRPr="00FB1A08">
        <w:rPr>
          <w:rFonts w:hint="eastAsia"/>
          <w:rtl/>
          <w:lang w:eastAsia="en-US"/>
        </w:rPr>
        <w:t>הכר</w:t>
      </w:r>
      <w:r w:rsidRPr="00FB1A08">
        <w:rPr>
          <w:rtl/>
          <w:lang w:eastAsia="en-US"/>
        </w:rPr>
        <w:t xml:space="preserve"> </w:t>
      </w:r>
      <w:r w:rsidRPr="00FB1A08">
        <w:rPr>
          <w:rFonts w:hint="eastAsia"/>
          <w:rtl/>
          <w:lang w:eastAsia="en-US"/>
        </w:rPr>
        <w:t>נא</w:t>
      </w:r>
      <w:r w:rsidRPr="00FB1A08">
        <w:rPr>
          <w:rtl/>
          <w:lang w:eastAsia="en-US"/>
        </w:rPr>
        <w:t xml:space="preserve"> </w:t>
      </w:r>
      <w:r w:rsidRPr="00FB1A08">
        <w:rPr>
          <w:rFonts w:hint="eastAsia"/>
          <w:rtl/>
          <w:lang w:eastAsia="en-US"/>
        </w:rPr>
        <w:t>הכתונת</w:t>
      </w:r>
      <w:r w:rsidRPr="00FB1A08">
        <w:rPr>
          <w:rtl/>
          <w:lang w:eastAsia="en-US"/>
        </w:rPr>
        <w:t xml:space="preserve">, </w:t>
      </w:r>
      <w:r w:rsidRPr="00FB1A08">
        <w:rPr>
          <w:rFonts w:hint="eastAsia"/>
          <w:rtl/>
          <w:lang w:eastAsia="en-US"/>
        </w:rPr>
        <w:t>חייך</w:t>
      </w:r>
      <w:r w:rsidRPr="00FB1A08">
        <w:rPr>
          <w:rtl/>
          <w:lang w:eastAsia="en-US"/>
        </w:rPr>
        <w:t xml:space="preserve"> </w:t>
      </w:r>
      <w:r w:rsidRPr="00FB1A08">
        <w:rPr>
          <w:rFonts w:hint="eastAsia"/>
          <w:rtl/>
          <w:lang w:eastAsia="en-US"/>
        </w:rPr>
        <w:t>שתאמר</w:t>
      </w:r>
      <w:r w:rsidRPr="00FB1A08">
        <w:rPr>
          <w:rtl/>
          <w:lang w:eastAsia="en-US"/>
        </w:rPr>
        <w:t xml:space="preserve"> </w:t>
      </w:r>
      <w:r w:rsidRPr="00FB1A08">
        <w:rPr>
          <w:rFonts w:hint="eastAsia"/>
          <w:rtl/>
          <w:lang w:eastAsia="en-US"/>
        </w:rPr>
        <w:t>לך</w:t>
      </w:r>
      <w:r w:rsidRPr="00FB1A08">
        <w:rPr>
          <w:rtl/>
          <w:lang w:eastAsia="en-US"/>
        </w:rPr>
        <w:t xml:space="preserve"> </w:t>
      </w:r>
      <w:r w:rsidRPr="00FB1A08">
        <w:rPr>
          <w:rFonts w:hint="eastAsia"/>
          <w:rtl/>
          <w:lang w:eastAsia="en-US"/>
        </w:rPr>
        <w:t>תמר</w:t>
      </w:r>
      <w:r w:rsidRPr="00FB1A08">
        <w:rPr>
          <w:rtl/>
          <w:lang w:eastAsia="en-US"/>
        </w:rPr>
        <w:t xml:space="preserve"> </w:t>
      </w:r>
      <w:r w:rsidRPr="00FB1A08">
        <w:rPr>
          <w:rFonts w:hint="eastAsia"/>
          <w:rtl/>
          <w:lang w:eastAsia="en-US"/>
        </w:rPr>
        <w:t>הכר</w:t>
      </w:r>
      <w:r w:rsidRPr="00FB1A08">
        <w:rPr>
          <w:rtl/>
          <w:lang w:eastAsia="en-US"/>
        </w:rPr>
        <w:t xml:space="preserve"> </w:t>
      </w:r>
      <w:r w:rsidRPr="00FB1A08">
        <w:rPr>
          <w:rFonts w:hint="eastAsia"/>
          <w:rtl/>
          <w:lang w:eastAsia="en-US"/>
        </w:rPr>
        <w:t>נא</w:t>
      </w:r>
      <w:r w:rsidRPr="00FB1A08">
        <w:rPr>
          <w:rtl/>
          <w:lang w:eastAsia="en-US"/>
        </w:rPr>
        <w:t xml:space="preserve"> </w:t>
      </w:r>
      <w:r w:rsidRPr="00FB1A08">
        <w:rPr>
          <w:rFonts w:hint="eastAsia"/>
          <w:rtl/>
          <w:lang w:eastAsia="en-US"/>
        </w:rPr>
        <w:t>למי</w:t>
      </w:r>
      <w:r w:rsidRPr="00FB1A08">
        <w:rPr>
          <w:rtl/>
          <w:lang w:eastAsia="en-US"/>
        </w:rPr>
        <w:t xml:space="preserve"> </w:t>
      </w:r>
      <w:r w:rsidRPr="00FB1A08">
        <w:rPr>
          <w:rFonts w:hint="eastAsia"/>
          <w:rtl/>
          <w:lang w:eastAsia="en-US"/>
        </w:rPr>
        <w:t>החותמת</w:t>
      </w:r>
      <w:r w:rsidRPr="00FB1A08">
        <w:rPr>
          <w:rFonts w:hint="cs"/>
          <w:rtl/>
          <w:lang w:eastAsia="en-US"/>
        </w:rPr>
        <w:t>" (</w:t>
      </w:r>
      <w:r w:rsidRPr="00FB1A08">
        <w:rPr>
          <w:rFonts w:hint="eastAsia"/>
          <w:rtl/>
        </w:rPr>
        <w:t>מדרש</w:t>
      </w:r>
      <w:r w:rsidRPr="00FB1A08">
        <w:rPr>
          <w:rtl/>
        </w:rPr>
        <w:t xml:space="preserve"> </w:t>
      </w:r>
      <w:r w:rsidRPr="00FB1A08">
        <w:rPr>
          <w:rFonts w:hint="eastAsia"/>
          <w:rtl/>
        </w:rPr>
        <w:t>אגדה</w:t>
      </w:r>
      <w:r w:rsidRPr="00FB1A08">
        <w:rPr>
          <w:rtl/>
        </w:rPr>
        <w:t xml:space="preserve"> (</w:t>
      </w:r>
      <w:r w:rsidRPr="00FB1A08">
        <w:rPr>
          <w:rFonts w:hint="eastAsia"/>
          <w:rtl/>
        </w:rPr>
        <w:t>בובר</w:t>
      </w:r>
      <w:r w:rsidRPr="00FB1A08">
        <w:rPr>
          <w:rtl/>
        </w:rPr>
        <w:t xml:space="preserve">) </w:t>
      </w:r>
      <w:r w:rsidRPr="00FB1A08">
        <w:rPr>
          <w:rFonts w:hint="eastAsia"/>
          <w:rtl/>
        </w:rPr>
        <w:t>בראשית</w:t>
      </w:r>
      <w:r w:rsidRPr="00FB1A08">
        <w:rPr>
          <w:rtl/>
        </w:rPr>
        <w:t xml:space="preserve"> </w:t>
      </w:r>
      <w:r w:rsidRPr="00FB1A08">
        <w:rPr>
          <w:rFonts w:hint="eastAsia"/>
          <w:rtl/>
        </w:rPr>
        <w:t>לז</w:t>
      </w:r>
      <w:r w:rsidRPr="00FB1A08">
        <w:rPr>
          <w:rFonts w:hint="cs"/>
          <w:rtl/>
        </w:rPr>
        <w:t xml:space="preserve"> </w:t>
      </w:r>
      <w:r w:rsidRPr="00FB1A08">
        <w:rPr>
          <w:rFonts w:hint="eastAsia"/>
          <w:rtl/>
        </w:rPr>
        <w:t>לב</w:t>
      </w:r>
      <w:r w:rsidRPr="00FB1A08">
        <w:rPr>
          <w:rFonts w:hint="cs"/>
          <w:rtl/>
        </w:rPr>
        <w:t xml:space="preserve">). </w:t>
      </w:r>
      <w:r w:rsidR="0000383E">
        <w:rPr>
          <w:rFonts w:hint="cs"/>
          <w:rtl/>
          <w:lang w:eastAsia="en-US"/>
        </w:rPr>
        <w:t xml:space="preserve">וכן </w:t>
      </w:r>
      <w:r w:rsidR="000E095B">
        <w:rPr>
          <w:rFonts w:hint="cs"/>
          <w:rtl/>
          <w:lang w:eastAsia="en-US"/>
        </w:rPr>
        <w:t>הוא ב</w:t>
      </w:r>
      <w:r w:rsidR="0000383E">
        <w:rPr>
          <w:rtl/>
          <w:lang w:eastAsia="en-US"/>
        </w:rPr>
        <w:t>בראשית רבתי פרשת וישב עמוד 188</w:t>
      </w:r>
      <w:r w:rsidR="0000383E">
        <w:rPr>
          <w:rFonts w:hint="cs"/>
          <w:rtl/>
          <w:lang w:eastAsia="en-US"/>
        </w:rPr>
        <w:t xml:space="preserve">: "ויכר יהודה ... צווח ואמר ... </w:t>
      </w:r>
      <w:r w:rsidR="0000383E">
        <w:rPr>
          <w:rtl/>
          <w:lang w:eastAsia="en-US"/>
        </w:rPr>
        <w:t xml:space="preserve">טוב לי שאשרף באש הנכבה ולא באש אוכלת אש, על שלקחתי כתנת אחי וטבלתי אותה בדם והולכתי אותה לאבי ואמרתי לו הכר נא גו' </w:t>
      </w:r>
      <w:r w:rsidR="0000383E">
        <w:rPr>
          <w:rFonts w:hint="cs"/>
          <w:rtl/>
          <w:lang w:eastAsia="en-US"/>
        </w:rPr>
        <w:t xml:space="preserve">- </w:t>
      </w:r>
      <w:r w:rsidR="0000383E">
        <w:rPr>
          <w:rtl/>
          <w:lang w:eastAsia="en-US"/>
        </w:rPr>
        <w:t>מדה כנגד מדה קבלתי, שתמר אמרה לי הכר נא</w:t>
      </w:r>
      <w:r w:rsidR="0000383E">
        <w:rPr>
          <w:rFonts w:hint="cs"/>
          <w:rtl/>
          <w:lang w:eastAsia="en-US"/>
        </w:rPr>
        <w:t xml:space="preserve">". ומזכרת עוון </w:t>
      </w:r>
      <w:r w:rsidRPr="00FB1A08">
        <w:rPr>
          <w:rFonts w:hint="cs"/>
          <w:rtl/>
          <w:lang w:eastAsia="en-US"/>
        </w:rPr>
        <w:t>לדורות:</w:t>
      </w:r>
      <w:r w:rsidRPr="00FB1A08">
        <w:rPr>
          <w:rtl/>
          <w:lang w:eastAsia="en-US"/>
        </w:rPr>
        <w:t xml:space="preserve"> </w:t>
      </w:r>
      <w:r w:rsidRPr="00FB1A08">
        <w:rPr>
          <w:rFonts w:hint="cs"/>
          <w:rtl/>
          <w:lang w:eastAsia="en-US"/>
        </w:rPr>
        <w:t>"</w:t>
      </w:r>
      <w:r w:rsidRPr="00FB1A08">
        <w:rPr>
          <w:rFonts w:hint="eastAsia"/>
          <w:rtl/>
          <w:lang w:eastAsia="en-US"/>
        </w:rPr>
        <w:t>שעיר</w:t>
      </w:r>
      <w:r w:rsidRPr="00FB1A08">
        <w:rPr>
          <w:rtl/>
          <w:lang w:eastAsia="en-US"/>
        </w:rPr>
        <w:t xml:space="preserve"> </w:t>
      </w:r>
      <w:r w:rsidRPr="00FB1A08">
        <w:rPr>
          <w:rFonts w:hint="eastAsia"/>
          <w:rtl/>
          <w:lang w:eastAsia="en-US"/>
        </w:rPr>
        <w:t>עזים</w:t>
      </w:r>
      <w:r w:rsidRPr="00FB1A08">
        <w:rPr>
          <w:rtl/>
          <w:lang w:eastAsia="en-US"/>
        </w:rPr>
        <w:t xml:space="preserve"> </w:t>
      </w:r>
      <w:r w:rsidRPr="00FB1A08">
        <w:rPr>
          <w:rFonts w:hint="eastAsia"/>
          <w:rtl/>
          <w:lang w:eastAsia="en-US"/>
        </w:rPr>
        <w:t>א</w:t>
      </w:r>
      <w:r w:rsidRPr="00FB1A08">
        <w:rPr>
          <w:rFonts w:hint="cs"/>
          <w:rtl/>
          <w:lang w:eastAsia="en-US"/>
        </w:rPr>
        <w:t>חד</w:t>
      </w:r>
      <w:r w:rsidRPr="00FB1A08">
        <w:rPr>
          <w:rtl/>
          <w:lang w:eastAsia="en-US"/>
        </w:rPr>
        <w:t xml:space="preserve"> </w:t>
      </w:r>
      <w:r w:rsidRPr="00FB1A08">
        <w:rPr>
          <w:rFonts w:hint="eastAsia"/>
          <w:rtl/>
          <w:lang w:eastAsia="en-US"/>
        </w:rPr>
        <w:t>לחטאת</w:t>
      </w:r>
      <w:r w:rsidRPr="00FB1A08">
        <w:rPr>
          <w:rtl/>
          <w:lang w:eastAsia="en-US"/>
        </w:rPr>
        <w:t xml:space="preserve"> </w:t>
      </w:r>
      <w:r w:rsidRPr="00FB1A08">
        <w:rPr>
          <w:rFonts w:hint="cs"/>
          <w:rtl/>
          <w:lang w:eastAsia="en-US"/>
        </w:rPr>
        <w:t xml:space="preserve">- </w:t>
      </w:r>
      <w:r w:rsidRPr="00FB1A08">
        <w:rPr>
          <w:rFonts w:hint="eastAsia"/>
          <w:rtl/>
          <w:lang w:eastAsia="en-US"/>
        </w:rPr>
        <w:t>כנגד</w:t>
      </w:r>
      <w:r w:rsidRPr="00FB1A08">
        <w:rPr>
          <w:rtl/>
          <w:lang w:eastAsia="en-US"/>
        </w:rPr>
        <w:t xml:space="preserve"> </w:t>
      </w:r>
      <w:r w:rsidRPr="00FB1A08">
        <w:rPr>
          <w:rFonts w:hint="eastAsia"/>
          <w:rtl/>
          <w:lang w:eastAsia="en-US"/>
        </w:rPr>
        <w:t>יהודה</w:t>
      </w:r>
      <w:r w:rsidRPr="00FB1A08">
        <w:rPr>
          <w:rFonts w:hint="cs"/>
          <w:rtl/>
          <w:lang w:eastAsia="en-US"/>
        </w:rPr>
        <w:t>.</w:t>
      </w:r>
      <w:r w:rsidRPr="00FB1A08">
        <w:rPr>
          <w:rtl/>
          <w:lang w:eastAsia="en-US"/>
        </w:rPr>
        <w:t xml:space="preserve"> </w:t>
      </w:r>
      <w:r w:rsidRPr="00FB1A08">
        <w:rPr>
          <w:rFonts w:hint="eastAsia"/>
          <w:rtl/>
          <w:lang w:eastAsia="en-US"/>
        </w:rPr>
        <w:t>שהוא</w:t>
      </w:r>
      <w:r w:rsidRPr="00FB1A08">
        <w:rPr>
          <w:rtl/>
          <w:lang w:eastAsia="en-US"/>
        </w:rPr>
        <w:t xml:space="preserve"> </w:t>
      </w:r>
      <w:r w:rsidRPr="00FB1A08">
        <w:rPr>
          <w:rFonts w:hint="eastAsia"/>
          <w:rtl/>
          <w:lang w:eastAsia="en-US"/>
        </w:rPr>
        <w:t>הביא</w:t>
      </w:r>
      <w:r w:rsidRPr="00FB1A08">
        <w:rPr>
          <w:rtl/>
          <w:lang w:eastAsia="en-US"/>
        </w:rPr>
        <w:t xml:space="preserve"> </w:t>
      </w:r>
      <w:r w:rsidRPr="00FB1A08">
        <w:rPr>
          <w:rFonts w:hint="eastAsia"/>
          <w:rtl/>
          <w:lang w:eastAsia="en-US"/>
        </w:rPr>
        <w:t>לאביו</w:t>
      </w:r>
      <w:r w:rsidRPr="00FB1A08">
        <w:rPr>
          <w:rtl/>
          <w:lang w:eastAsia="en-US"/>
        </w:rPr>
        <w:t xml:space="preserve"> </w:t>
      </w:r>
      <w:r w:rsidRPr="00FB1A08">
        <w:rPr>
          <w:rFonts w:hint="eastAsia"/>
          <w:rtl/>
          <w:lang w:eastAsia="en-US"/>
        </w:rPr>
        <w:t>כתונת</w:t>
      </w:r>
      <w:r w:rsidRPr="00FB1A08">
        <w:rPr>
          <w:rtl/>
          <w:lang w:eastAsia="en-US"/>
        </w:rPr>
        <w:t xml:space="preserve"> </w:t>
      </w:r>
      <w:r w:rsidRPr="00FB1A08">
        <w:rPr>
          <w:rFonts w:hint="eastAsia"/>
          <w:rtl/>
          <w:lang w:eastAsia="en-US"/>
        </w:rPr>
        <w:t>הפסים</w:t>
      </w:r>
      <w:r w:rsidRPr="00FB1A08">
        <w:rPr>
          <w:rtl/>
          <w:lang w:eastAsia="en-US"/>
        </w:rPr>
        <w:t xml:space="preserve"> </w:t>
      </w:r>
      <w:r w:rsidRPr="00FB1A08">
        <w:rPr>
          <w:rFonts w:hint="eastAsia"/>
          <w:rtl/>
          <w:lang w:eastAsia="en-US"/>
        </w:rPr>
        <w:t>של</w:t>
      </w:r>
      <w:r w:rsidRPr="00FB1A08">
        <w:rPr>
          <w:rtl/>
          <w:lang w:eastAsia="en-US"/>
        </w:rPr>
        <w:t xml:space="preserve"> </w:t>
      </w:r>
      <w:r w:rsidRPr="00FB1A08">
        <w:rPr>
          <w:rFonts w:hint="eastAsia"/>
          <w:rtl/>
          <w:lang w:eastAsia="en-US"/>
        </w:rPr>
        <w:t>יוסף</w:t>
      </w:r>
      <w:r w:rsidRPr="00FB1A08">
        <w:rPr>
          <w:rtl/>
          <w:lang w:eastAsia="en-US"/>
        </w:rPr>
        <w:t xml:space="preserve"> </w:t>
      </w:r>
      <w:r w:rsidRPr="00FB1A08">
        <w:rPr>
          <w:rFonts w:hint="eastAsia"/>
          <w:rtl/>
          <w:lang w:eastAsia="en-US"/>
        </w:rPr>
        <w:t>שהטבילוהו</w:t>
      </w:r>
      <w:r w:rsidRPr="00FB1A08">
        <w:rPr>
          <w:rtl/>
          <w:lang w:eastAsia="en-US"/>
        </w:rPr>
        <w:t xml:space="preserve"> </w:t>
      </w:r>
      <w:r w:rsidRPr="00FB1A08">
        <w:rPr>
          <w:rFonts w:hint="eastAsia"/>
          <w:rtl/>
          <w:lang w:eastAsia="en-US"/>
        </w:rPr>
        <w:t>בדם</w:t>
      </w:r>
      <w:r w:rsidRPr="00FB1A08">
        <w:rPr>
          <w:rtl/>
          <w:lang w:eastAsia="en-US"/>
        </w:rPr>
        <w:t xml:space="preserve"> </w:t>
      </w:r>
      <w:r w:rsidRPr="00FB1A08">
        <w:rPr>
          <w:rFonts w:hint="eastAsia"/>
          <w:rtl/>
          <w:lang w:eastAsia="en-US"/>
        </w:rPr>
        <w:t>השעיר</w:t>
      </w:r>
      <w:r w:rsidRPr="00FB1A08">
        <w:rPr>
          <w:rFonts w:hint="cs"/>
          <w:rtl/>
          <w:lang w:eastAsia="en-US"/>
        </w:rPr>
        <w:t>"</w:t>
      </w:r>
      <w:r w:rsidR="00EB36DE">
        <w:rPr>
          <w:rFonts w:hint="cs"/>
          <w:rtl/>
          <w:lang w:eastAsia="en-US"/>
        </w:rPr>
        <w:t>. עוד ב</w:t>
      </w:r>
      <w:r>
        <w:rPr>
          <w:rFonts w:hint="cs"/>
          <w:rtl/>
          <w:lang w:eastAsia="en-US"/>
        </w:rPr>
        <w:t>מדרשים שנראה להלן</w:t>
      </w:r>
      <w:r w:rsidRPr="00FB1A08">
        <w:rPr>
          <w:rFonts w:hint="cs"/>
          <w:rtl/>
          <w:lang w:eastAsia="en-US"/>
        </w:rPr>
        <w:t xml:space="preserve">. </w:t>
      </w:r>
      <w:r w:rsidR="00F4093A">
        <w:rPr>
          <w:rFonts w:hint="cs"/>
          <w:rtl/>
          <w:lang w:eastAsia="en-US"/>
        </w:rPr>
        <w:t xml:space="preserve">וכבר הארכנו לדון במעשה יהודה ותמר הן בדברינו </w:t>
      </w:r>
      <w:hyperlink r:id="rId2" w:history="1">
        <w:r w:rsidR="00F4093A" w:rsidRPr="000E095B">
          <w:rPr>
            <w:rStyle w:val="Hyperlink"/>
            <w:rFonts w:hint="cs"/>
            <w:rtl/>
            <w:lang w:eastAsia="en-US"/>
          </w:rPr>
          <w:t>מעשה יהודה ותמר נקרא ומית</w:t>
        </w:r>
        <w:r w:rsidR="00F4093A" w:rsidRPr="000E095B">
          <w:rPr>
            <w:rStyle w:val="Hyperlink"/>
            <w:rFonts w:hint="cs"/>
            <w:rtl/>
            <w:lang w:eastAsia="en-US"/>
          </w:rPr>
          <w:t>ר</w:t>
        </w:r>
        <w:r w:rsidR="00F4093A" w:rsidRPr="000E095B">
          <w:rPr>
            <w:rStyle w:val="Hyperlink"/>
            <w:rFonts w:hint="cs"/>
            <w:rtl/>
            <w:lang w:eastAsia="en-US"/>
          </w:rPr>
          <w:t>גם</w:t>
        </w:r>
      </w:hyperlink>
      <w:r w:rsidR="00F4093A">
        <w:rPr>
          <w:rFonts w:hint="cs"/>
          <w:rtl/>
          <w:lang w:eastAsia="en-US"/>
        </w:rPr>
        <w:t xml:space="preserve"> והן בדברינו </w:t>
      </w:r>
      <w:hyperlink r:id="rId3" w:history="1">
        <w:r w:rsidR="00F4093A" w:rsidRPr="000E095B">
          <w:rPr>
            <w:rStyle w:val="Hyperlink"/>
            <w:rFonts w:hint="cs"/>
            <w:rtl/>
            <w:lang w:eastAsia="en-US"/>
          </w:rPr>
          <w:t>צדקה ממני</w:t>
        </w:r>
      </w:hyperlink>
      <w:r>
        <w:rPr>
          <w:rFonts w:hint="cs"/>
          <w:rtl/>
          <w:lang w:eastAsia="en-US"/>
        </w:rPr>
        <w:t>.</w:t>
      </w:r>
    </w:p>
  </w:footnote>
  <w:footnote w:id="6">
    <w:p w14:paraId="42613682" w14:textId="77777777" w:rsidR="00C545DF" w:rsidRDefault="00C545DF" w:rsidP="00343C0E">
      <w:pPr>
        <w:pStyle w:val="a3"/>
        <w:rPr>
          <w:rFonts w:hint="cs"/>
          <w:rtl/>
        </w:rPr>
      </w:pPr>
      <w:r>
        <w:rPr>
          <w:rStyle w:val="a5"/>
        </w:rPr>
        <w:footnoteRef/>
      </w:r>
      <w:r>
        <w:rPr>
          <w:rtl/>
        </w:rPr>
        <w:t xml:space="preserve"> </w:t>
      </w:r>
      <w:r w:rsidR="00654ACE">
        <w:rPr>
          <w:rFonts w:hint="cs"/>
          <w:rtl/>
          <w:lang w:eastAsia="en-US"/>
        </w:rPr>
        <w:t>ראו</w:t>
      </w:r>
      <w:r>
        <w:rPr>
          <w:rFonts w:hint="cs"/>
          <w:rtl/>
          <w:lang w:eastAsia="en-US"/>
        </w:rPr>
        <w:t xml:space="preserve"> המקור ב</w:t>
      </w:r>
      <w:r>
        <w:rPr>
          <w:rtl/>
          <w:lang w:eastAsia="en-US"/>
        </w:rPr>
        <w:t>ירושלמי פאה פרק א הלכה א</w:t>
      </w:r>
      <w:r>
        <w:rPr>
          <w:rFonts w:hint="cs"/>
          <w:rtl/>
          <w:lang w:eastAsia="en-US"/>
        </w:rPr>
        <w:t>: "</w:t>
      </w:r>
      <w:r>
        <w:rPr>
          <w:rtl/>
          <w:lang w:eastAsia="en-US"/>
        </w:rPr>
        <w:t>אמר רבי יודה בן פזי</w:t>
      </w:r>
      <w:r w:rsidR="00343C0E">
        <w:rPr>
          <w:rFonts w:hint="cs"/>
          <w:rtl/>
          <w:lang w:eastAsia="en-US"/>
        </w:rPr>
        <w:t xml:space="preserve">: </w:t>
      </w:r>
      <w:r>
        <w:rPr>
          <w:rtl/>
          <w:lang w:eastAsia="en-US"/>
        </w:rPr>
        <w:t>פלס מאזני משפט לה' מעשהו כל אבני כיס</w:t>
      </w:r>
      <w:r>
        <w:rPr>
          <w:rFonts w:hint="cs"/>
          <w:rtl/>
          <w:lang w:eastAsia="en-US"/>
        </w:rPr>
        <w:t>.</w:t>
      </w:r>
      <w:r>
        <w:rPr>
          <w:rtl/>
          <w:lang w:eastAsia="en-US"/>
        </w:rPr>
        <w:t xml:space="preserve"> מה אמר</w:t>
      </w:r>
      <w:r w:rsidR="00EB36DE">
        <w:rPr>
          <w:rFonts w:hint="cs"/>
          <w:rtl/>
          <w:lang w:eastAsia="en-US"/>
        </w:rPr>
        <w:t xml:space="preserve"> (יוסף)</w:t>
      </w:r>
      <w:r w:rsidR="000E095B">
        <w:rPr>
          <w:rFonts w:hint="cs"/>
          <w:rtl/>
          <w:lang w:eastAsia="en-US"/>
        </w:rPr>
        <w:t>:</w:t>
      </w:r>
      <w:r>
        <w:rPr>
          <w:rtl/>
          <w:lang w:eastAsia="en-US"/>
        </w:rPr>
        <w:t xml:space="preserve"> חשודין הן על אבר מן החי</w:t>
      </w:r>
      <w:r w:rsidR="000E095B">
        <w:rPr>
          <w:rFonts w:hint="cs"/>
          <w:rtl/>
          <w:lang w:eastAsia="en-US"/>
        </w:rPr>
        <w:t xml:space="preserve"> -</w:t>
      </w:r>
      <w:r>
        <w:rPr>
          <w:rtl/>
          <w:lang w:eastAsia="en-US"/>
        </w:rPr>
        <w:t xml:space="preserve"> אמר הקב</w:t>
      </w:r>
      <w:r>
        <w:rPr>
          <w:rFonts w:hint="cs"/>
          <w:rtl/>
          <w:lang w:eastAsia="en-US"/>
        </w:rPr>
        <w:t>"</w:t>
      </w:r>
      <w:r>
        <w:rPr>
          <w:rtl/>
          <w:lang w:eastAsia="en-US"/>
        </w:rPr>
        <w:t>ה</w:t>
      </w:r>
      <w:r>
        <w:rPr>
          <w:rFonts w:hint="cs"/>
          <w:rtl/>
          <w:lang w:eastAsia="en-US"/>
        </w:rPr>
        <w:t>:</w:t>
      </w:r>
      <w:r>
        <w:rPr>
          <w:rtl/>
          <w:lang w:eastAsia="en-US"/>
        </w:rPr>
        <w:t xml:space="preserve"> כך אני מוכיח עליהן שהן שוחטין ואזלין</w:t>
      </w:r>
      <w:r>
        <w:rPr>
          <w:rFonts w:hint="cs"/>
          <w:rtl/>
          <w:lang w:eastAsia="en-US"/>
        </w:rPr>
        <w:t xml:space="preserve">: </w:t>
      </w:r>
      <w:r>
        <w:rPr>
          <w:rtl/>
          <w:lang w:eastAsia="en-US"/>
        </w:rPr>
        <w:t>וישחטו שעיר עזים ויטבלו את הכתונת בדם</w:t>
      </w:r>
      <w:r>
        <w:rPr>
          <w:rFonts w:hint="cs"/>
          <w:rtl/>
          <w:lang w:eastAsia="en-US"/>
        </w:rPr>
        <w:t>.</w:t>
      </w:r>
      <w:r>
        <w:rPr>
          <w:rtl/>
          <w:lang w:eastAsia="en-US"/>
        </w:rPr>
        <w:t xml:space="preserve"> מה אמר</w:t>
      </w:r>
      <w:r>
        <w:rPr>
          <w:rFonts w:hint="cs"/>
          <w:rtl/>
          <w:lang w:eastAsia="en-US"/>
        </w:rPr>
        <w:t>:</w:t>
      </w:r>
      <w:r>
        <w:rPr>
          <w:rtl/>
          <w:lang w:eastAsia="en-US"/>
        </w:rPr>
        <w:t xml:space="preserve"> מזלזלין הן בבני השפחות ונוהגים בהן כעבדים </w:t>
      </w:r>
      <w:r>
        <w:rPr>
          <w:rFonts w:hint="cs"/>
          <w:rtl/>
          <w:lang w:eastAsia="en-US"/>
        </w:rPr>
        <w:t xml:space="preserve">- </w:t>
      </w:r>
      <w:r>
        <w:rPr>
          <w:rtl/>
          <w:lang w:eastAsia="en-US"/>
        </w:rPr>
        <w:t>לעבד נמכר יוסף</w:t>
      </w:r>
      <w:r>
        <w:rPr>
          <w:rFonts w:hint="cs"/>
          <w:rtl/>
          <w:lang w:eastAsia="en-US"/>
        </w:rPr>
        <w:t>.</w:t>
      </w:r>
      <w:r>
        <w:rPr>
          <w:rtl/>
          <w:lang w:eastAsia="en-US"/>
        </w:rPr>
        <w:t xml:space="preserve"> מה אמר</w:t>
      </w:r>
      <w:r>
        <w:rPr>
          <w:rFonts w:hint="cs"/>
          <w:rtl/>
          <w:lang w:eastAsia="en-US"/>
        </w:rPr>
        <w:t>:</w:t>
      </w:r>
      <w:r>
        <w:rPr>
          <w:rtl/>
          <w:lang w:eastAsia="en-US"/>
        </w:rPr>
        <w:t xml:space="preserve"> נותנים עיניהם בבנות הארץ </w:t>
      </w:r>
      <w:r>
        <w:rPr>
          <w:rFonts w:hint="cs"/>
          <w:rtl/>
          <w:lang w:eastAsia="en-US"/>
        </w:rPr>
        <w:t xml:space="preserve">- </w:t>
      </w:r>
      <w:r>
        <w:rPr>
          <w:rtl/>
          <w:lang w:eastAsia="en-US"/>
        </w:rPr>
        <w:t>הא דובא מתגרי לך</w:t>
      </w:r>
      <w:r>
        <w:rPr>
          <w:rFonts w:hint="cs"/>
          <w:rtl/>
          <w:lang w:eastAsia="en-US"/>
        </w:rPr>
        <w:t xml:space="preserve">: </w:t>
      </w:r>
      <w:r>
        <w:rPr>
          <w:rtl/>
          <w:lang w:eastAsia="en-US"/>
        </w:rPr>
        <w:t>ותשא אשת אדוניו את עיניה אל יוסף</w:t>
      </w:r>
      <w:r>
        <w:rPr>
          <w:rFonts w:hint="cs"/>
          <w:rtl/>
          <w:lang w:eastAsia="en-US"/>
        </w:rPr>
        <w:t xml:space="preserve">". מדרש זה מעביר לפחות חלק מהאשמה על כתפי יוסף. ואולי אפילו לכתפי יעקב שבגלל </w:t>
      </w:r>
      <w:r w:rsidR="000E095B">
        <w:rPr>
          <w:rFonts w:hint="cs"/>
          <w:rtl/>
          <w:lang w:eastAsia="en-US"/>
        </w:rPr>
        <w:t>ש</w:t>
      </w:r>
      <w:r>
        <w:rPr>
          <w:rFonts w:hint="cs"/>
          <w:rtl/>
          <w:lang w:eastAsia="en-US"/>
        </w:rPr>
        <w:t>"שינה בין הבנים" נולדה שנאת האחים ו</w:t>
      </w:r>
      <w:r w:rsidR="00343C0E">
        <w:rPr>
          <w:rFonts w:hint="cs"/>
          <w:rtl/>
          <w:lang w:eastAsia="en-US"/>
        </w:rPr>
        <w:t>ירדו ל</w:t>
      </w:r>
      <w:r>
        <w:rPr>
          <w:rFonts w:hint="cs"/>
          <w:rtl/>
          <w:lang w:eastAsia="en-US"/>
        </w:rPr>
        <w:t xml:space="preserve">מצרים, כפי שהראינו </w:t>
      </w:r>
      <w:r>
        <w:rPr>
          <w:rFonts w:hint="cs"/>
          <w:rtl/>
        </w:rPr>
        <w:t xml:space="preserve">בדברינו </w:t>
      </w:r>
      <w:hyperlink r:id="rId4" w:history="1">
        <w:r w:rsidRPr="00044072">
          <w:rPr>
            <w:rStyle w:val="Hyperlink"/>
            <w:rFonts w:hint="cs"/>
            <w:rtl/>
          </w:rPr>
          <w:t>כתונת הפסים</w:t>
        </w:r>
      </w:hyperlink>
      <w:r>
        <w:rPr>
          <w:rFonts w:hint="cs"/>
          <w:rtl/>
          <w:lang w:eastAsia="en-US"/>
        </w:rPr>
        <w:t xml:space="preserve">. </w:t>
      </w:r>
      <w:r w:rsidR="00654ACE">
        <w:rPr>
          <w:rFonts w:hint="cs"/>
          <w:rtl/>
          <w:lang w:eastAsia="en-US"/>
        </w:rPr>
        <w:t>ראו</w:t>
      </w:r>
      <w:r>
        <w:rPr>
          <w:rFonts w:hint="cs"/>
          <w:rtl/>
          <w:lang w:eastAsia="en-US"/>
        </w:rPr>
        <w:t xml:space="preserve"> </w:t>
      </w:r>
      <w:r w:rsidR="000E095B">
        <w:rPr>
          <w:rFonts w:hint="cs"/>
          <w:rtl/>
          <w:lang w:eastAsia="en-US"/>
        </w:rPr>
        <w:t xml:space="preserve">פירוש </w:t>
      </w:r>
      <w:r>
        <w:rPr>
          <w:rtl/>
          <w:lang w:eastAsia="en-US"/>
        </w:rPr>
        <w:t xml:space="preserve">רשב"ם בראשית לז </w:t>
      </w:r>
      <w:r>
        <w:rPr>
          <w:rFonts w:hint="cs"/>
          <w:rtl/>
          <w:lang w:eastAsia="en-US"/>
        </w:rPr>
        <w:t>כג שנלחם בדעה זו: "</w:t>
      </w:r>
      <w:r>
        <w:rPr>
          <w:rtl/>
          <w:lang w:eastAsia="en-US"/>
        </w:rPr>
        <w:t>את כתונת הפסים - יש מפרשים לא הזכירה אלא לרמוז לך שהיא גרמה תחילה השנאה. וזה אינו. אלא לפי שהוא אומר לפנינו וישלחו את כתונת הפסים להטעותו שיחשוב בלבו כי חיה רעה אכלתהו כמו שאמ</w:t>
      </w:r>
      <w:r>
        <w:rPr>
          <w:rFonts w:hint="cs"/>
          <w:rtl/>
          <w:lang w:eastAsia="en-US"/>
        </w:rPr>
        <w:t>ר:</w:t>
      </w:r>
      <w:r>
        <w:rPr>
          <w:rtl/>
          <w:lang w:eastAsia="en-US"/>
        </w:rPr>
        <w:t xml:space="preserve"> ויכירה ויאמר כתונת בני, לכך הוא מזכירה כאן</w:t>
      </w:r>
      <w:r>
        <w:rPr>
          <w:rFonts w:hint="cs"/>
          <w:rtl/>
          <w:lang w:eastAsia="en-US"/>
        </w:rPr>
        <w:t xml:space="preserve">". לפי רשב"ם, הכל היה מתוכנן מראש ושליחת כתונת הפסים כשהיא מגואלת בדם </w:t>
      </w:r>
      <w:r w:rsidR="00343C0E">
        <w:rPr>
          <w:rFonts w:hint="cs"/>
          <w:rtl/>
          <w:lang w:eastAsia="en-US"/>
        </w:rPr>
        <w:t>הייתה במחשבה</w:t>
      </w:r>
      <w:r w:rsidR="00941201">
        <w:rPr>
          <w:rFonts w:hint="cs"/>
          <w:rtl/>
          <w:lang w:eastAsia="en-US"/>
        </w:rPr>
        <w:t xml:space="preserve"> </w:t>
      </w:r>
      <w:r w:rsidR="00343C0E">
        <w:rPr>
          <w:rFonts w:hint="cs"/>
          <w:rtl/>
          <w:lang w:eastAsia="en-US"/>
        </w:rPr>
        <w:t xml:space="preserve">תחילה </w:t>
      </w:r>
      <w:r>
        <w:rPr>
          <w:rFonts w:hint="cs"/>
          <w:rtl/>
          <w:lang w:eastAsia="en-US"/>
        </w:rPr>
        <w:t xml:space="preserve">ולא מפלט </w:t>
      </w:r>
      <w:r w:rsidR="00343C0E">
        <w:rPr>
          <w:rFonts w:hint="cs"/>
          <w:rtl/>
          <w:lang w:eastAsia="en-US"/>
        </w:rPr>
        <w:t xml:space="preserve">בדיעבד כדי </w:t>
      </w:r>
      <w:r>
        <w:rPr>
          <w:rFonts w:hint="cs"/>
          <w:rtl/>
          <w:lang w:eastAsia="en-US"/>
        </w:rPr>
        <w:t>לצאת מהסבך</w:t>
      </w:r>
      <w:r w:rsidR="00941201">
        <w:rPr>
          <w:rFonts w:hint="cs"/>
          <w:rtl/>
          <w:lang w:eastAsia="en-US"/>
        </w:rPr>
        <w:t xml:space="preserve">, </w:t>
      </w:r>
      <w:r w:rsidR="00EB36DE">
        <w:rPr>
          <w:rFonts w:hint="cs"/>
          <w:rtl/>
          <w:lang w:eastAsia="en-US"/>
        </w:rPr>
        <w:t>ובוודאי לא כעונש סימבולי ליעקב</w:t>
      </w:r>
      <w:r>
        <w:rPr>
          <w:rFonts w:hint="cs"/>
          <w:rtl/>
          <w:lang w:eastAsia="en-US"/>
        </w:rPr>
        <w:t xml:space="preserve">. אבל </w:t>
      </w:r>
      <w:r w:rsidR="000E095B">
        <w:rPr>
          <w:rFonts w:hint="cs"/>
          <w:rtl/>
          <w:lang w:eastAsia="en-US"/>
        </w:rPr>
        <w:t>מכלל דברי</w:t>
      </w:r>
      <w:r w:rsidR="00EB36DE">
        <w:rPr>
          <w:rFonts w:hint="cs"/>
          <w:rtl/>
          <w:lang w:eastAsia="en-US"/>
        </w:rPr>
        <w:t xml:space="preserve"> רשב"ם</w:t>
      </w:r>
      <w:r w:rsidR="000E095B">
        <w:rPr>
          <w:rFonts w:hint="cs"/>
          <w:rtl/>
          <w:lang w:eastAsia="en-US"/>
        </w:rPr>
        <w:t xml:space="preserve"> ומהמדרשים הנ"ל אנו למדים שיש שיטות התולות לפחות חלק מהאשמה על כתפי </w:t>
      </w:r>
      <w:r>
        <w:rPr>
          <w:rFonts w:hint="cs"/>
          <w:rtl/>
          <w:lang w:eastAsia="en-US"/>
        </w:rPr>
        <w:t>יוסף ויעקב</w:t>
      </w:r>
      <w:r w:rsidR="008F1251">
        <w:rPr>
          <w:rFonts w:hint="cs"/>
          <w:rtl/>
          <w:lang w:eastAsia="en-US"/>
        </w:rPr>
        <w:t xml:space="preserve">. </w:t>
      </w:r>
      <w:r>
        <w:rPr>
          <w:rFonts w:hint="cs"/>
          <w:rtl/>
          <w:lang w:eastAsia="en-US"/>
        </w:rPr>
        <w:t>האם ה</w:t>
      </w:r>
      <w:r w:rsidR="008F1251">
        <w:rPr>
          <w:rFonts w:hint="cs"/>
          <w:rtl/>
          <w:lang w:eastAsia="en-US"/>
        </w:rPr>
        <w:t>ן</w:t>
      </w:r>
      <w:r>
        <w:rPr>
          <w:rFonts w:hint="cs"/>
          <w:rtl/>
          <w:lang w:eastAsia="en-US"/>
        </w:rPr>
        <w:t xml:space="preserve"> מצדיק</w:t>
      </w:r>
      <w:r w:rsidR="008F1251">
        <w:rPr>
          <w:rFonts w:hint="cs"/>
          <w:rtl/>
          <w:lang w:eastAsia="en-US"/>
        </w:rPr>
        <w:t>ות</w:t>
      </w:r>
      <w:r>
        <w:rPr>
          <w:rFonts w:hint="cs"/>
          <w:rtl/>
          <w:lang w:eastAsia="en-US"/>
        </w:rPr>
        <w:t xml:space="preserve"> מעשה כה קשה? ובכלל, </w:t>
      </w:r>
      <w:r w:rsidR="008F1251">
        <w:rPr>
          <w:rFonts w:hint="cs"/>
          <w:rtl/>
          <w:lang w:eastAsia="en-US"/>
        </w:rPr>
        <w:t xml:space="preserve">איך אפשר לשבח שחיטת שעיר </w:t>
      </w:r>
      <w:r>
        <w:rPr>
          <w:rFonts w:hint="cs"/>
          <w:rtl/>
          <w:lang w:eastAsia="en-US"/>
        </w:rPr>
        <w:t>כדת וכדין ו</w:t>
      </w:r>
      <w:r w:rsidR="008F1251">
        <w:rPr>
          <w:rFonts w:hint="cs"/>
          <w:rtl/>
          <w:lang w:eastAsia="en-US"/>
        </w:rPr>
        <w:t xml:space="preserve">הקפדה על דין </w:t>
      </w:r>
      <w:r>
        <w:rPr>
          <w:rFonts w:hint="cs"/>
          <w:rtl/>
          <w:lang w:eastAsia="en-US"/>
        </w:rPr>
        <w:t>אבר מן החי</w:t>
      </w:r>
      <w:r w:rsidR="008F1251">
        <w:rPr>
          <w:rFonts w:hint="cs"/>
          <w:rtl/>
          <w:lang w:eastAsia="en-US"/>
        </w:rPr>
        <w:t>,</w:t>
      </w:r>
      <w:r>
        <w:rPr>
          <w:rFonts w:hint="cs"/>
          <w:rtl/>
          <w:lang w:eastAsia="en-US"/>
        </w:rPr>
        <w:t xml:space="preserve"> </w:t>
      </w:r>
      <w:r w:rsidR="008F1251">
        <w:rPr>
          <w:rFonts w:hint="cs"/>
          <w:rtl/>
          <w:lang w:eastAsia="en-US"/>
        </w:rPr>
        <w:t xml:space="preserve">כשכל המטרה היא </w:t>
      </w:r>
      <w:r>
        <w:rPr>
          <w:rFonts w:hint="cs"/>
          <w:rtl/>
          <w:lang w:eastAsia="en-US"/>
        </w:rPr>
        <w:t>המעשה הנורא של טבילת הכתונת בדם ושליחתה לאבא יעקב עם המסר הקר: "זאת מצאנו, הכר נא הכתונת בנך היא אם לא"?</w:t>
      </w:r>
      <w:r w:rsidR="00343C0E">
        <w:rPr>
          <w:rFonts w:hint="cs"/>
          <w:rtl/>
          <w:lang w:eastAsia="en-US"/>
        </w:rPr>
        <w:t xml:space="preserve"> </w:t>
      </w:r>
      <w:r w:rsidR="00654ACE">
        <w:rPr>
          <w:rFonts w:hint="cs"/>
          <w:rtl/>
          <w:lang w:eastAsia="en-US"/>
        </w:rPr>
        <w:t>ראו</w:t>
      </w:r>
      <w:r w:rsidR="00343C0E">
        <w:rPr>
          <w:rFonts w:hint="cs"/>
          <w:rtl/>
          <w:lang w:eastAsia="en-US"/>
        </w:rPr>
        <w:t xml:space="preserve"> גמרא יומא כג ע"א</w:t>
      </w:r>
      <w:r w:rsidR="00EB36DE">
        <w:rPr>
          <w:rFonts w:hint="cs"/>
          <w:rtl/>
          <w:lang w:eastAsia="en-US"/>
        </w:rPr>
        <w:t xml:space="preserve"> על הרצח במקדש</w:t>
      </w:r>
      <w:r w:rsidR="00343C0E">
        <w:rPr>
          <w:rFonts w:hint="cs"/>
          <w:rtl/>
          <w:lang w:eastAsia="en-US"/>
        </w:rPr>
        <w:t>: "</w:t>
      </w:r>
      <w:r w:rsidR="00343C0E">
        <w:rPr>
          <w:rtl/>
          <w:lang w:eastAsia="en-US"/>
        </w:rPr>
        <w:t>ללמדך שקשה עליהם טהרת כלים יותר משפיכות דמים</w:t>
      </w:r>
      <w:r w:rsidR="00EB36DE">
        <w:rPr>
          <w:rFonts w:hint="cs"/>
          <w:rtl/>
          <w:lang w:eastAsia="en-US"/>
        </w:rPr>
        <w:t>"</w:t>
      </w:r>
      <w:r w:rsidR="00343C0E">
        <w:rPr>
          <w:rFonts w:hint="cs"/>
          <w:rtl/>
          <w:lang w:eastAsia="en-US"/>
        </w:rPr>
        <w:t>.</w:t>
      </w:r>
      <w:r w:rsidR="008F1251">
        <w:rPr>
          <w:rFonts w:hint="cs"/>
          <w:rtl/>
          <w:lang w:eastAsia="en-US"/>
        </w:rPr>
        <w:t xml:space="preserve"> </w:t>
      </w:r>
      <w:r>
        <w:rPr>
          <w:rFonts w:hint="cs"/>
          <w:rtl/>
          <w:lang w:eastAsia="en-US"/>
        </w:rPr>
        <w:t xml:space="preserve"> </w:t>
      </w:r>
    </w:p>
  </w:footnote>
  <w:footnote w:id="7">
    <w:p w14:paraId="2674E79A" w14:textId="77777777" w:rsidR="008F1251" w:rsidRDefault="008F1251" w:rsidP="00642B84">
      <w:pPr>
        <w:pStyle w:val="a3"/>
        <w:rPr>
          <w:rFonts w:hint="cs"/>
          <w:rtl/>
        </w:rPr>
      </w:pPr>
      <w:r>
        <w:rPr>
          <w:rStyle w:val="a5"/>
        </w:rPr>
        <w:footnoteRef/>
      </w:r>
      <w:r>
        <w:rPr>
          <w:rtl/>
        </w:rPr>
        <w:t xml:space="preserve"> </w:t>
      </w:r>
      <w:r>
        <w:rPr>
          <w:rFonts w:hint="cs"/>
          <w:rtl/>
          <w:lang w:eastAsia="en-US"/>
        </w:rPr>
        <w:t xml:space="preserve">גם ללא תרגום מדויק ומוסמך של קטע זה לעברית, נראה שהמסר הכללי של דברים אלה הוא ברור. שורה קודם אומר הזוהר שאפשר שיעקב נהג כיאות במעשיו כלפי יצחק אביו, אבל הקב"ה מדקדק עם הצדיקים אפילו כחוט השערה ולפיכך נענש על שהכחיש (החליש) את אביו. בשל ההתחזות של יעקב בעזרת עורות גדיי העזים, נענש שהביאו לו בניו את הכתונת כשהיא טבולה בדם שעיר. שעיר כנגד גדי, בגד </w:t>
      </w:r>
      <w:r w:rsidR="00223C57">
        <w:rPr>
          <w:rFonts w:hint="cs"/>
          <w:rtl/>
          <w:lang w:eastAsia="en-US"/>
        </w:rPr>
        <w:t xml:space="preserve">חמודות </w:t>
      </w:r>
      <w:r>
        <w:rPr>
          <w:rFonts w:hint="cs"/>
          <w:rtl/>
          <w:lang w:eastAsia="en-US"/>
        </w:rPr>
        <w:t>כנגד כתונת</w:t>
      </w:r>
      <w:r w:rsidR="00223C57">
        <w:rPr>
          <w:rFonts w:hint="cs"/>
          <w:rtl/>
          <w:lang w:eastAsia="en-US"/>
        </w:rPr>
        <w:t xml:space="preserve"> פסים</w:t>
      </w:r>
      <w:r>
        <w:rPr>
          <w:rFonts w:hint="cs"/>
          <w:rtl/>
          <w:lang w:eastAsia="en-US"/>
        </w:rPr>
        <w:t>. וחרדת יעקב כשאומרים לו: "הכר נא הכתונת בנך היא אם לא", היא כנגד החרדה שגרם לאביו: "ויחרד יצחק חרדה גדולה עד מאד". וכידוע גם</w:t>
      </w:r>
      <w:r w:rsidR="00223C57">
        <w:rPr>
          <w:rFonts w:hint="cs"/>
          <w:rtl/>
          <w:lang w:eastAsia="en-US"/>
        </w:rPr>
        <w:t>,</w:t>
      </w:r>
      <w:r>
        <w:rPr>
          <w:rFonts w:hint="cs"/>
          <w:rtl/>
          <w:lang w:eastAsia="en-US"/>
        </w:rPr>
        <w:t xml:space="preserve"> יעקב גלה מאביו עשרים ושתיים שנה וכך גם יוסף מיעקב</w:t>
      </w:r>
      <w:r w:rsidR="00EB36DE">
        <w:rPr>
          <w:rFonts w:hint="cs"/>
          <w:rtl/>
          <w:lang w:eastAsia="en-US"/>
        </w:rPr>
        <w:t xml:space="preserve"> </w:t>
      </w:r>
      <w:r w:rsidR="00EB36DE">
        <w:rPr>
          <w:rtl/>
          <w:lang w:eastAsia="en-US"/>
        </w:rPr>
        <w:t>–</w:t>
      </w:r>
      <w:r w:rsidR="00EB36DE">
        <w:rPr>
          <w:rFonts w:hint="cs"/>
          <w:rtl/>
          <w:lang w:eastAsia="en-US"/>
        </w:rPr>
        <w:t xml:space="preserve"> בדברינו </w:t>
      </w:r>
      <w:hyperlink r:id="rId5" w:anchor="gsc.tab=0" w:history="1">
        <w:r w:rsidR="00642B84" w:rsidRPr="00642B84">
          <w:rPr>
            <w:rStyle w:val="Hyperlink"/>
            <w:rFonts w:hint="cs"/>
            <w:rtl/>
          </w:rPr>
          <w:t>מדוע לא שלח יוסף ליעקב כל אותם שנים</w:t>
        </w:r>
      </w:hyperlink>
      <w:r w:rsidR="00642B84">
        <w:rPr>
          <w:rFonts w:hint="cs"/>
          <w:rtl/>
        </w:rPr>
        <w:t xml:space="preserve"> בפרשת ויגש וכן </w:t>
      </w:r>
      <w:hyperlink r:id="rId6" w:anchor="gsc.tab=0" w:history="1">
        <w:r w:rsidR="00642B84" w:rsidRPr="00642B84">
          <w:rPr>
            <w:rStyle w:val="Hyperlink"/>
            <w:rFonts w:hint="cs"/>
            <w:rtl/>
          </w:rPr>
          <w:t>מסע יעקב בחזרתו לארץ</w:t>
        </w:r>
      </w:hyperlink>
      <w:r w:rsidR="00642B84">
        <w:rPr>
          <w:rFonts w:hint="cs"/>
          <w:rtl/>
        </w:rPr>
        <w:t xml:space="preserve"> בפרשת וישלח </w:t>
      </w:r>
      <w:r w:rsidR="00542947">
        <w:rPr>
          <w:rFonts w:hint="cs"/>
          <w:rtl/>
          <w:lang w:eastAsia="en-US"/>
        </w:rPr>
        <w:t xml:space="preserve">(וגם כהו עיניו בסוף חייו בדומה ליצחק). </w:t>
      </w:r>
      <w:r>
        <w:rPr>
          <w:rFonts w:hint="cs"/>
          <w:rtl/>
          <w:lang w:eastAsia="en-US"/>
        </w:rPr>
        <w:t>אבל אם כך היא המידה כנגד מידה ליעקב, עדיין מה הצידוק של האחים לעשות מעשה כזה</w:t>
      </w:r>
      <w:r w:rsidR="00223C57">
        <w:rPr>
          <w:rFonts w:hint="cs"/>
          <w:rtl/>
          <w:lang w:eastAsia="en-US"/>
        </w:rPr>
        <w:t xml:space="preserve">? וכי הם שלוחים של המקום? זאת ועוד, </w:t>
      </w:r>
      <w:r>
        <w:rPr>
          <w:rFonts w:hint="cs"/>
          <w:rtl/>
          <w:lang w:eastAsia="en-US"/>
        </w:rPr>
        <w:t xml:space="preserve">האם מכאן ואילך כל חיינו הם שרשרת אחת ארוכה של מידה כנגד מידה? </w:t>
      </w:r>
      <w:r w:rsidR="00223C57">
        <w:rPr>
          <w:rFonts w:hint="cs"/>
          <w:rtl/>
          <w:lang w:eastAsia="en-US"/>
        </w:rPr>
        <w:t>יעקב ליצחק, יהודה ליוסף, יוסף ליעקב ועם ישראל לדורותיו</w:t>
      </w:r>
      <w:r w:rsidR="00855DE1">
        <w:rPr>
          <w:rFonts w:hint="cs"/>
          <w:rtl/>
          <w:lang w:eastAsia="en-US"/>
        </w:rPr>
        <w:t xml:space="preserve">. </w:t>
      </w:r>
      <w:r>
        <w:rPr>
          <w:rFonts w:hint="cs"/>
          <w:rtl/>
          <w:lang w:eastAsia="en-US"/>
        </w:rPr>
        <w:t xml:space="preserve">עדיין </w:t>
      </w:r>
      <w:r w:rsidR="00855DE1">
        <w:rPr>
          <w:rFonts w:hint="cs"/>
          <w:rtl/>
          <w:lang w:eastAsia="en-US"/>
        </w:rPr>
        <w:t xml:space="preserve">מהדהד </w:t>
      </w:r>
      <w:r>
        <w:rPr>
          <w:rFonts w:hint="cs"/>
          <w:rtl/>
          <w:lang w:eastAsia="en-US"/>
        </w:rPr>
        <w:t xml:space="preserve">המעשה </w:t>
      </w:r>
      <w:r w:rsidR="00223C57">
        <w:rPr>
          <w:rFonts w:hint="cs"/>
          <w:rtl/>
          <w:lang w:eastAsia="en-US"/>
        </w:rPr>
        <w:t>שע</w:t>
      </w:r>
      <w:r w:rsidR="00FB21BD">
        <w:rPr>
          <w:rFonts w:hint="cs"/>
          <w:rtl/>
          <w:lang w:eastAsia="en-US"/>
        </w:rPr>
        <w:t>ש</w:t>
      </w:r>
      <w:r w:rsidR="00223C57">
        <w:rPr>
          <w:rFonts w:hint="cs"/>
          <w:rtl/>
          <w:lang w:eastAsia="en-US"/>
        </w:rPr>
        <w:t>ו האחים והסיפור לא נגמר.</w:t>
      </w:r>
      <w:r w:rsidR="00855DE1">
        <w:rPr>
          <w:rFonts w:hint="cs"/>
          <w:rtl/>
        </w:rPr>
        <w:t xml:space="preserve"> עד עשרה הרוגי מלכות יגיע ועד שעיר החטאת שקרב בכל מועד ובכל חג (רמב"ם, מורה נבוכים, מובא להלן).</w:t>
      </w:r>
    </w:p>
  </w:footnote>
  <w:footnote w:id="8">
    <w:p w14:paraId="6DE5D8A2" w14:textId="77777777" w:rsidR="00941201" w:rsidRDefault="00941201" w:rsidP="007A3196">
      <w:pPr>
        <w:pStyle w:val="a3"/>
        <w:rPr>
          <w:rFonts w:hint="cs"/>
          <w:rtl/>
        </w:rPr>
      </w:pPr>
      <w:r>
        <w:rPr>
          <w:rStyle w:val="a5"/>
        </w:rPr>
        <w:footnoteRef/>
      </w:r>
      <w:r>
        <w:rPr>
          <w:rtl/>
        </w:rPr>
        <w:t xml:space="preserve"> </w:t>
      </w:r>
      <w:r>
        <w:rPr>
          <w:rFonts w:hint="cs"/>
          <w:rtl/>
        </w:rPr>
        <w:t xml:space="preserve">השוו עם שנים עשר "מאבני המקום" שליקט יעקב במקום לינתו ביציאתו לחרן: </w:t>
      </w:r>
      <w:r w:rsidR="007A3196">
        <w:rPr>
          <w:rFonts w:hint="cs"/>
          <w:rtl/>
        </w:rPr>
        <w:t>"</w:t>
      </w:r>
      <w:r w:rsidR="007A3196">
        <w:rPr>
          <w:rtl/>
        </w:rPr>
        <w:t>אמר</w:t>
      </w:r>
      <w:r w:rsidR="007A3196">
        <w:rPr>
          <w:rFonts w:hint="cs"/>
          <w:rtl/>
        </w:rPr>
        <w:t>:</w:t>
      </w:r>
      <w:r w:rsidR="007A3196">
        <w:rPr>
          <w:rtl/>
        </w:rPr>
        <w:t xml:space="preserve"> אברהם לא העמידן, יצחק לא העמידן</w:t>
      </w:r>
      <w:r w:rsidR="007A3196">
        <w:rPr>
          <w:rFonts w:hint="cs"/>
          <w:rtl/>
        </w:rPr>
        <w:t>.</w:t>
      </w:r>
      <w:r w:rsidR="007A3196">
        <w:rPr>
          <w:rtl/>
        </w:rPr>
        <w:t xml:space="preserve"> אני</w:t>
      </w:r>
      <w:r w:rsidR="007A3196">
        <w:rPr>
          <w:rFonts w:hint="cs"/>
          <w:rtl/>
        </w:rPr>
        <w:t>,</w:t>
      </w:r>
      <w:r w:rsidR="007A3196">
        <w:rPr>
          <w:rtl/>
        </w:rPr>
        <w:t xml:space="preserve"> אם מתאחות הן שנים עשר אבנים זו לזו</w:t>
      </w:r>
      <w:r w:rsidR="007A3196">
        <w:rPr>
          <w:rFonts w:hint="cs"/>
          <w:rtl/>
        </w:rPr>
        <w:t>,</w:t>
      </w:r>
      <w:r w:rsidR="007A3196">
        <w:rPr>
          <w:rtl/>
        </w:rPr>
        <w:t xml:space="preserve"> יודע אני שאני מעמיד י"ב שבטים</w:t>
      </w:r>
      <w:r w:rsidR="007A3196">
        <w:rPr>
          <w:rFonts w:hint="cs"/>
          <w:rtl/>
        </w:rPr>
        <w:t>" (</w:t>
      </w:r>
      <w:r w:rsidR="007A3196">
        <w:rPr>
          <w:rtl/>
        </w:rPr>
        <w:t xml:space="preserve">בראשית רבה </w:t>
      </w:r>
      <w:r w:rsidR="007A3196">
        <w:rPr>
          <w:rFonts w:hint="cs"/>
          <w:rtl/>
        </w:rPr>
        <w:t xml:space="preserve">סח יא פרשת ויצא). </w:t>
      </w:r>
      <w:r w:rsidR="007A3196">
        <w:rPr>
          <w:rtl/>
        </w:rPr>
        <w:t xml:space="preserve"> </w:t>
      </w:r>
    </w:p>
  </w:footnote>
  <w:footnote w:id="9">
    <w:p w14:paraId="25B4A8F4" w14:textId="77777777" w:rsidR="008F1251" w:rsidRDefault="008F1251" w:rsidP="00855DE1">
      <w:pPr>
        <w:pStyle w:val="a3"/>
        <w:rPr>
          <w:rFonts w:hint="cs"/>
        </w:rPr>
      </w:pPr>
      <w:r>
        <w:rPr>
          <w:rStyle w:val="a5"/>
        </w:rPr>
        <w:footnoteRef/>
      </w:r>
      <w:r>
        <w:rPr>
          <w:rtl/>
        </w:rPr>
        <w:t xml:space="preserve"> </w:t>
      </w:r>
      <w:r>
        <w:rPr>
          <w:rFonts w:hint="cs"/>
          <w:rtl/>
          <w:lang w:eastAsia="en-US"/>
        </w:rPr>
        <w:t xml:space="preserve">וכך עושה שם יעקב גם עם </w:t>
      </w:r>
      <w:r>
        <w:rPr>
          <w:rtl/>
          <w:lang w:eastAsia="en-US"/>
        </w:rPr>
        <w:t>אלומות</w:t>
      </w:r>
      <w:r>
        <w:rPr>
          <w:rFonts w:hint="cs"/>
          <w:rtl/>
          <w:lang w:eastAsia="en-US"/>
        </w:rPr>
        <w:t xml:space="preserve"> השדה: "</w:t>
      </w:r>
      <w:r>
        <w:rPr>
          <w:rtl/>
          <w:lang w:eastAsia="en-US"/>
        </w:rPr>
        <w:t>וכתב עליהן שמות השבטים והמזלות והחדשים ואמר להן, גוזרני עליכם שתשתחוו ללוי שהוא לבוש אורים ותומים, לא עמדו, ליהודה שהוא מלך, ולא עמדו, וכשהזכיר להן יוסף, עמדו וכרעו כולם ליוסף</w:t>
      </w:r>
      <w:r>
        <w:rPr>
          <w:rFonts w:hint="cs"/>
          <w:rtl/>
          <w:lang w:eastAsia="en-US"/>
        </w:rPr>
        <w:t>"</w:t>
      </w:r>
      <w:r>
        <w:rPr>
          <w:rtl/>
          <w:lang w:eastAsia="en-US"/>
        </w:rPr>
        <w:t xml:space="preserve">. </w:t>
      </w:r>
      <w:r>
        <w:rPr>
          <w:rFonts w:hint="cs"/>
          <w:rtl/>
          <w:lang w:eastAsia="en-US"/>
        </w:rPr>
        <w:t xml:space="preserve">וכן עם שמות </w:t>
      </w:r>
      <w:r>
        <w:rPr>
          <w:rtl/>
          <w:lang w:eastAsia="en-US"/>
        </w:rPr>
        <w:t>משמרות</w:t>
      </w:r>
      <w:r>
        <w:rPr>
          <w:rFonts w:hint="cs"/>
          <w:rtl/>
          <w:lang w:eastAsia="en-US"/>
        </w:rPr>
        <w:t xml:space="preserve"> הכהונה: "</w:t>
      </w:r>
      <w:r>
        <w:rPr>
          <w:rtl/>
          <w:lang w:eastAsia="en-US"/>
        </w:rPr>
        <w:t>אלישיב הכהן, על שם להשיבו אל אביו, אלקנה, שקנהו פוטיפר</w:t>
      </w:r>
      <w:r>
        <w:rPr>
          <w:rFonts w:hint="cs"/>
          <w:rtl/>
          <w:lang w:eastAsia="en-US"/>
        </w:rPr>
        <w:t xml:space="preserve"> וכו' ". זה מדרש קצת מיסטי, אבל גם פרשן פשט כרשב"ם טוען שלמרות כתונת הדם (ואולי בגללה), לא האמין </w:t>
      </w:r>
      <w:r w:rsidR="00FB21BD">
        <w:rPr>
          <w:rFonts w:hint="cs"/>
          <w:rtl/>
          <w:lang w:eastAsia="en-US"/>
        </w:rPr>
        <w:t>יעקב</w:t>
      </w:r>
      <w:r>
        <w:rPr>
          <w:rFonts w:hint="cs"/>
          <w:rtl/>
          <w:lang w:eastAsia="en-US"/>
        </w:rPr>
        <w:t xml:space="preserve"> לאחים ולפיכך כן האמין לבשורה שיוסף חי, לאחר שהוא מתגלה לאחים ושולח עגלות להביא את אביו אליו. </w:t>
      </w:r>
      <w:r w:rsidR="00654ACE">
        <w:rPr>
          <w:rFonts w:hint="cs"/>
          <w:rtl/>
          <w:lang w:eastAsia="en-US"/>
        </w:rPr>
        <w:t>ראו</w:t>
      </w:r>
      <w:r>
        <w:rPr>
          <w:rFonts w:hint="cs"/>
          <w:rtl/>
          <w:lang w:eastAsia="en-US"/>
        </w:rPr>
        <w:t xml:space="preserve"> פירושו לבראשית לז יא: "ואביו שמר את הדבר". ואחרים (מדרש שכל טוב ועוד) חולקים ואומרים שדא עקא, שבגלל הכתונת בדם, לא האמין להם יעקב: "</w:t>
      </w:r>
      <w:r>
        <w:rPr>
          <w:rtl/>
          <w:lang w:eastAsia="en-US"/>
        </w:rPr>
        <w:t>כי לא האמין להם</w:t>
      </w:r>
      <w:r>
        <w:rPr>
          <w:rFonts w:hint="cs"/>
          <w:rtl/>
          <w:lang w:eastAsia="en-US"/>
        </w:rPr>
        <w:t xml:space="preserve"> - </w:t>
      </w:r>
      <w:r>
        <w:rPr>
          <w:rtl/>
          <w:lang w:eastAsia="en-US"/>
        </w:rPr>
        <w:t>כבר הראו לו כתונת יוסף מעוגעגת בדם, ואמרו טרף טרף יוסף, ועכשיו מבשרין שהוא מלך</w:t>
      </w:r>
      <w:r>
        <w:rPr>
          <w:rFonts w:hint="cs"/>
          <w:rtl/>
          <w:lang w:eastAsia="en-US"/>
        </w:rPr>
        <w:t xml:space="preserve">!". האמין יעקב או לא, אין זה משנה את חומרת מעשיהם של האחרים, כפי שכבר הבאנו בדברי </w:t>
      </w:r>
      <w:r>
        <w:rPr>
          <w:rtl/>
          <w:lang w:eastAsia="en-US"/>
        </w:rPr>
        <w:t xml:space="preserve">רבי בחיי </w:t>
      </w:r>
      <w:r w:rsidR="00855DE1">
        <w:rPr>
          <w:rFonts w:hint="cs"/>
          <w:rtl/>
          <w:lang w:eastAsia="en-US"/>
        </w:rPr>
        <w:t xml:space="preserve">בן אשר, </w:t>
      </w:r>
      <w:r>
        <w:rPr>
          <w:rtl/>
          <w:lang w:eastAsia="en-US"/>
        </w:rPr>
        <w:t xml:space="preserve">בראשית מד </w:t>
      </w:r>
      <w:r>
        <w:rPr>
          <w:rFonts w:hint="cs"/>
          <w:rtl/>
          <w:lang w:eastAsia="en-US"/>
        </w:rPr>
        <w:t>יז: "</w:t>
      </w:r>
      <w:r>
        <w:rPr>
          <w:rtl/>
          <w:lang w:eastAsia="en-US"/>
        </w:rPr>
        <w:t>ונחשב להם לאכזריות גדול מה שטבלו הכתונת בדם השעיר ואמרו לאביהם: זאת מצאנו</w:t>
      </w:r>
      <w:r>
        <w:rPr>
          <w:rFonts w:hint="cs"/>
          <w:rtl/>
          <w:lang w:eastAsia="en-US"/>
        </w:rPr>
        <w:t>.</w:t>
      </w:r>
      <w:r>
        <w:rPr>
          <w:rtl/>
          <w:lang w:eastAsia="en-US"/>
        </w:rPr>
        <w:t xml:space="preserve"> לפיכך היה העונש בהם בגופם שהתחיל השעבוד בהם אחרי מות יוסף מיד</w:t>
      </w:r>
      <w:r>
        <w:rPr>
          <w:rFonts w:hint="cs"/>
          <w:rtl/>
          <w:lang w:eastAsia="en-US"/>
        </w:rPr>
        <w:t>".</w:t>
      </w:r>
    </w:p>
  </w:footnote>
  <w:footnote w:id="10">
    <w:p w14:paraId="1EC253E9" w14:textId="77777777" w:rsidR="00C545DF" w:rsidRDefault="00C545DF">
      <w:pPr>
        <w:pStyle w:val="a3"/>
        <w:rPr>
          <w:rFonts w:hint="cs"/>
          <w:rtl/>
        </w:rPr>
      </w:pPr>
      <w:r>
        <w:rPr>
          <w:rStyle w:val="a5"/>
        </w:rPr>
        <w:footnoteRef/>
      </w:r>
      <w:r>
        <w:rPr>
          <w:rtl/>
        </w:rPr>
        <w:t xml:space="preserve"> </w:t>
      </w:r>
      <w:r>
        <w:rPr>
          <w:rFonts w:hint="cs"/>
          <w:rtl/>
        </w:rPr>
        <w:t>בגביע.</w:t>
      </w:r>
    </w:p>
  </w:footnote>
  <w:footnote w:id="11">
    <w:p w14:paraId="2019DF1F" w14:textId="77777777" w:rsidR="00C545DF" w:rsidRDefault="00C545DF" w:rsidP="00F26BC7">
      <w:pPr>
        <w:pStyle w:val="a3"/>
        <w:rPr>
          <w:rFonts w:hint="cs"/>
          <w:rtl/>
        </w:rPr>
      </w:pPr>
      <w:r>
        <w:rPr>
          <w:rStyle w:val="a5"/>
        </w:rPr>
        <w:footnoteRef/>
      </w:r>
      <w:r>
        <w:rPr>
          <w:rtl/>
        </w:rPr>
        <w:t xml:space="preserve"> </w:t>
      </w:r>
      <w:r>
        <w:rPr>
          <w:rFonts w:hint="cs"/>
          <w:rtl/>
          <w:lang w:eastAsia="en-US"/>
        </w:rPr>
        <w:t xml:space="preserve">מדרש זה שייך לפרשת ויגש וכבר הארכנו לדון בו בדברינו </w:t>
      </w:r>
      <w:hyperlink r:id="rId7" w:history="1">
        <w:r w:rsidRPr="00AA534D">
          <w:rPr>
            <w:rStyle w:val="Hyperlink"/>
            <w:rFonts w:hint="cs"/>
            <w:rtl/>
            <w:lang w:eastAsia="en-US"/>
          </w:rPr>
          <w:t>היו דבריו של יהודה נראים לכל צד</w:t>
        </w:r>
      </w:hyperlink>
      <w:r>
        <w:rPr>
          <w:rFonts w:hint="cs"/>
          <w:rtl/>
          <w:lang w:eastAsia="en-US"/>
        </w:rPr>
        <w:t xml:space="preserve">. </w:t>
      </w:r>
      <w:r>
        <w:rPr>
          <w:rFonts w:hint="cs"/>
          <w:rtl/>
        </w:rPr>
        <w:t>בנימין נשבע שלא גנב את הגביע, באירועים הקשים שקרו ליוסף אחיו. זו שבועה בנקיטת אירוע בדומה לנקיטת חפץ. מעין "התפסת שבועה" בדומה להתפסת נדר - כשם שאירוע זה קרה, מפורסם וחרוט בראש כולם, כך אני לא גנבתי את הגביע. שבועה זו איננה מוכרת להלכה והיא עצמה</w:t>
      </w:r>
      <w:r w:rsidR="008F1251">
        <w:rPr>
          <w:rFonts w:hint="cs"/>
          <w:rtl/>
        </w:rPr>
        <w:t>, כך נראה,</w:t>
      </w:r>
      <w:r>
        <w:rPr>
          <w:rFonts w:hint="cs"/>
          <w:rtl/>
        </w:rPr>
        <w:t xml:space="preserve"> מעין "התפסה" </w:t>
      </w:r>
      <w:r w:rsidR="008F1251">
        <w:rPr>
          <w:rFonts w:hint="cs"/>
          <w:rtl/>
        </w:rPr>
        <w:t xml:space="preserve">של המדרש מהלכה </w:t>
      </w:r>
      <w:r>
        <w:rPr>
          <w:rFonts w:hint="cs"/>
          <w:rtl/>
        </w:rPr>
        <w:t>לאגדה.</w:t>
      </w:r>
      <w:r>
        <w:rPr>
          <w:rFonts w:hint="cs"/>
          <w:rtl/>
          <w:lang w:eastAsia="en-US"/>
        </w:rPr>
        <w:t xml:space="preserve"> כך או כך, הדיאלוג שעפ"י המקרא מתנהל כולו בין יהודה ליוסף, הופך במדרש לדיאלוג גם בין יוסף לבנימין שמגן על עצמו ("לא נגעתי בגביע"), על אחיו ("לא הם נתנו לי עצה") </w:t>
      </w:r>
      <w:r>
        <w:rPr>
          <w:rFonts w:hint="cs"/>
          <w:rtl/>
        </w:rPr>
        <w:t xml:space="preserve">ו'על הדרך', חוזר ומעורר אצל יוסף את כל האירועים הקשים שקרו לו ואף מוסיף אירועים שלא ידע, כגון הטבלת כתונת הפסים בדם וממילא כך גם שילוחה לאביו ואולי גם </w:t>
      </w:r>
      <w:r w:rsidR="00855DE1">
        <w:rPr>
          <w:rFonts w:hint="cs"/>
          <w:rtl/>
        </w:rPr>
        <w:t xml:space="preserve">את </w:t>
      </w:r>
      <w:r>
        <w:rPr>
          <w:rFonts w:hint="cs"/>
          <w:rtl/>
        </w:rPr>
        <w:t xml:space="preserve">אמירת "הכר נא" (שאינם במדרש). אזכור אירועים קשים אלה, והוספת הטבלת הכתונת בדם שיוסף לא ידע עד כאן, ודאי לא יסייעו לפיוס האחים. אבל נראה שלדרשן חשוב להוציא את הכל לאור, לחשוף את הסיפור במלואו, כי אחרת לא יהיה כאן פיוס אמיתי. </w:t>
      </w:r>
      <w:r w:rsidR="00654ACE">
        <w:rPr>
          <w:rFonts w:hint="cs"/>
          <w:rtl/>
        </w:rPr>
        <w:t>ראו</w:t>
      </w:r>
      <w:r>
        <w:rPr>
          <w:rFonts w:hint="cs"/>
          <w:rtl/>
        </w:rPr>
        <w:t xml:space="preserve"> המשך המדרש שם בתיאור שמות בניו של בנימין שכולם </w:t>
      </w:r>
      <w:r w:rsidR="008F1251">
        <w:rPr>
          <w:rFonts w:hint="cs"/>
          <w:rtl/>
        </w:rPr>
        <w:t xml:space="preserve">נתנו על ידו </w:t>
      </w:r>
      <w:r>
        <w:rPr>
          <w:rFonts w:hint="cs"/>
          <w:rtl/>
        </w:rPr>
        <w:t>לציון ז</w:t>
      </w:r>
      <w:r w:rsidR="008F1251">
        <w:rPr>
          <w:rFonts w:hint="cs"/>
          <w:rtl/>
        </w:rPr>
        <w:t>י</w:t>
      </w:r>
      <w:r>
        <w:rPr>
          <w:rFonts w:hint="cs"/>
          <w:rtl/>
        </w:rPr>
        <w:t xml:space="preserve">כרון </w:t>
      </w:r>
      <w:r w:rsidR="008F1251">
        <w:rPr>
          <w:rFonts w:hint="cs"/>
          <w:rtl/>
        </w:rPr>
        <w:t xml:space="preserve">יוסף </w:t>
      </w:r>
      <w:r>
        <w:rPr>
          <w:rFonts w:hint="cs"/>
          <w:rtl/>
        </w:rPr>
        <w:t>אחיו, עד</w:t>
      </w:r>
      <w:r w:rsidR="008F1251">
        <w:rPr>
          <w:rFonts w:hint="cs"/>
          <w:rtl/>
        </w:rPr>
        <w:t xml:space="preserve"> שמגיע הרגע בו</w:t>
      </w:r>
      <w:r>
        <w:rPr>
          <w:rFonts w:hint="cs"/>
          <w:rtl/>
        </w:rPr>
        <w:t>: "</w:t>
      </w:r>
      <w:r>
        <w:rPr>
          <w:rtl/>
        </w:rPr>
        <w:t xml:space="preserve">כיון ששמע יוסף לא יכול לכבוש רחמיו, שנאמר ולא יכול יוסף להתאפק </w:t>
      </w:r>
      <w:r>
        <w:rPr>
          <w:rFonts w:hint="cs"/>
          <w:rtl/>
        </w:rPr>
        <w:t xml:space="preserve">... </w:t>
      </w:r>
      <w:r>
        <w:rPr>
          <w:rtl/>
        </w:rPr>
        <w:t>ויתן את קולו בבכי</w:t>
      </w:r>
      <w:r>
        <w:rPr>
          <w:rFonts w:hint="cs"/>
          <w:rtl/>
        </w:rPr>
        <w:t xml:space="preserve">". האם היה בסוף פיוס אמיתי? זה כבר נוגע לפרשות ויגש וויחי. </w:t>
      </w:r>
      <w:r w:rsidR="00654ACE">
        <w:rPr>
          <w:rFonts w:hint="cs"/>
          <w:rtl/>
        </w:rPr>
        <w:t>ראו</w:t>
      </w:r>
      <w:r>
        <w:rPr>
          <w:rFonts w:hint="cs"/>
          <w:rtl/>
        </w:rPr>
        <w:t xml:space="preserve"> </w:t>
      </w:r>
      <w:r w:rsidR="00F26BC7">
        <w:rPr>
          <w:rFonts w:hint="cs"/>
          <w:rtl/>
        </w:rPr>
        <w:t xml:space="preserve">דברינו </w:t>
      </w:r>
      <w:hyperlink r:id="rId8" w:history="1">
        <w:r w:rsidR="00F26BC7" w:rsidRPr="00F26BC7">
          <w:rPr>
            <w:rStyle w:val="Hyperlink"/>
            <w:rFonts w:hint="cs"/>
            <w:rtl/>
          </w:rPr>
          <w:t>הסיפור שלא סופר</w:t>
        </w:r>
      </w:hyperlink>
      <w:r w:rsidR="00F26BC7">
        <w:rPr>
          <w:rFonts w:hint="cs"/>
          <w:rtl/>
        </w:rPr>
        <w:t xml:space="preserve"> </w:t>
      </w:r>
      <w:r w:rsidR="00F26BC7">
        <w:rPr>
          <w:rFonts w:hint="cs"/>
          <w:rtl/>
          <w:lang w:val="en-GB"/>
        </w:rPr>
        <w:t xml:space="preserve">בפרשת ויגש וכן </w:t>
      </w:r>
      <w:r>
        <w:rPr>
          <w:rFonts w:hint="cs"/>
          <w:rtl/>
        </w:rPr>
        <w:t xml:space="preserve">שוב דברינו </w:t>
      </w:r>
      <w:hyperlink r:id="rId9" w:history="1">
        <w:r w:rsidRPr="00AA534D">
          <w:rPr>
            <w:rStyle w:val="Hyperlink"/>
            <w:rFonts w:hint="cs"/>
            <w:rtl/>
            <w:lang w:eastAsia="en-US"/>
          </w:rPr>
          <w:t>היו דבריו של יהודה נראים לכל צד</w:t>
        </w:r>
      </w:hyperlink>
      <w:r>
        <w:rPr>
          <w:rFonts w:hint="cs"/>
          <w:rtl/>
          <w:lang w:eastAsia="en-US"/>
        </w:rPr>
        <w:t xml:space="preserve"> </w:t>
      </w:r>
      <w:r w:rsidR="00F26BC7">
        <w:rPr>
          <w:rFonts w:hint="cs"/>
          <w:rtl/>
          <w:lang w:eastAsia="en-US"/>
        </w:rPr>
        <w:t xml:space="preserve">שם </w:t>
      </w:r>
      <w:r>
        <w:rPr>
          <w:rFonts w:hint="cs"/>
          <w:rtl/>
        </w:rPr>
        <w:t xml:space="preserve">ודברינו </w:t>
      </w:r>
      <w:hyperlink r:id="rId10" w:history="1">
        <w:r w:rsidRPr="00590614">
          <w:rPr>
            <w:rStyle w:val="Hyperlink"/>
            <w:rFonts w:hint="cs"/>
            <w:rtl/>
          </w:rPr>
          <w:t>לו</w:t>
        </w:r>
        <w:r w:rsidRPr="00590614">
          <w:rPr>
            <w:rStyle w:val="Hyperlink"/>
            <w:rFonts w:hint="eastAsia"/>
            <w:rtl/>
          </w:rPr>
          <w:t>ּ</w:t>
        </w:r>
        <w:r w:rsidRPr="00590614">
          <w:rPr>
            <w:rStyle w:val="Hyperlink"/>
            <w:rFonts w:hint="cs"/>
            <w:rtl/>
          </w:rPr>
          <w:t xml:space="preserve"> ישטמנו יוסף</w:t>
        </w:r>
      </w:hyperlink>
      <w:r>
        <w:rPr>
          <w:rFonts w:hint="cs"/>
          <w:rtl/>
        </w:rPr>
        <w:t xml:space="preserve"> בפרשת ויחי.</w:t>
      </w:r>
    </w:p>
  </w:footnote>
  <w:footnote w:id="12">
    <w:p w14:paraId="1B917B0F" w14:textId="77777777" w:rsidR="00B85C0B" w:rsidRDefault="00B85C0B">
      <w:pPr>
        <w:pStyle w:val="a3"/>
        <w:rPr>
          <w:rFonts w:hint="cs"/>
          <w:rtl/>
        </w:rPr>
      </w:pPr>
      <w:r>
        <w:rPr>
          <w:rStyle w:val="a5"/>
        </w:rPr>
        <w:footnoteRef/>
      </w:r>
      <w:r>
        <w:rPr>
          <w:rtl/>
        </w:rPr>
        <w:t xml:space="preserve"> </w:t>
      </w:r>
      <w:r>
        <w:rPr>
          <w:rFonts w:hint="cs"/>
          <w:rtl/>
        </w:rPr>
        <w:t xml:space="preserve">מהו דין שקר כאן? נראה שיש כאן יותר מרמז שאחי יוסף עשו מעין בית דין ודנו את יוסף למכירה (ואולי עוד קודם לכך להריגה). ראו דברינו </w:t>
      </w:r>
      <w:hyperlink r:id="rId11" w:anchor="gsc.tab=0" w:history="1">
        <w:r w:rsidRPr="00B85C0B">
          <w:rPr>
            <w:rStyle w:val="Hyperlink"/>
            <w:rFonts w:hint="cs"/>
            <w:rtl/>
          </w:rPr>
          <w:t>הקולר תלוי בצוואר כולם</w:t>
        </w:r>
      </w:hyperlink>
      <w:r>
        <w:rPr>
          <w:rFonts w:hint="cs"/>
          <w:rtl/>
        </w:rPr>
        <w:t xml:space="preserve"> על בית דין של עשרה, כולל שיתוף הקב"ה בחרם, בפרט תנחומא וישב סימן ב.</w:t>
      </w:r>
    </w:p>
  </w:footnote>
  <w:footnote w:id="13">
    <w:p w14:paraId="372ABD46" w14:textId="77777777" w:rsidR="00C545DF" w:rsidRDefault="00C545DF" w:rsidP="006E4E25">
      <w:pPr>
        <w:pStyle w:val="a3"/>
        <w:rPr>
          <w:rFonts w:hint="cs"/>
          <w:rtl/>
        </w:rPr>
      </w:pPr>
      <w:r>
        <w:rPr>
          <w:rStyle w:val="a5"/>
        </w:rPr>
        <w:footnoteRef/>
      </w:r>
      <w:r>
        <w:rPr>
          <w:rtl/>
        </w:rPr>
        <w:t xml:space="preserve"> </w:t>
      </w:r>
      <w:r>
        <w:rPr>
          <w:rFonts w:hint="cs"/>
          <w:rtl/>
          <w:lang w:eastAsia="en-US"/>
        </w:rPr>
        <w:t>אש שכם דולקת בלבי.</w:t>
      </w:r>
    </w:p>
  </w:footnote>
  <w:footnote w:id="14">
    <w:p w14:paraId="7DAC0390" w14:textId="77777777" w:rsidR="00C545DF" w:rsidRDefault="00C545DF" w:rsidP="006E4E25">
      <w:pPr>
        <w:pStyle w:val="a3"/>
        <w:rPr>
          <w:rFonts w:hint="cs"/>
          <w:rtl/>
        </w:rPr>
      </w:pPr>
      <w:r>
        <w:rPr>
          <w:rStyle w:val="a5"/>
        </w:rPr>
        <w:footnoteRef/>
      </w:r>
      <w:r>
        <w:rPr>
          <w:rtl/>
        </w:rPr>
        <w:t xml:space="preserve"> </w:t>
      </w:r>
      <w:r>
        <w:rPr>
          <w:rFonts w:hint="cs"/>
          <w:rtl/>
          <w:lang w:eastAsia="en-US"/>
        </w:rPr>
        <w:t>אש תמר כלתך ואני אכבנה.</w:t>
      </w:r>
    </w:p>
  </w:footnote>
  <w:footnote w:id="15">
    <w:p w14:paraId="4B11A30C" w14:textId="77777777" w:rsidR="00C545DF" w:rsidRDefault="00C545DF" w:rsidP="006E4E25">
      <w:pPr>
        <w:pStyle w:val="a3"/>
        <w:rPr>
          <w:rFonts w:hint="cs"/>
        </w:rPr>
      </w:pPr>
      <w:r>
        <w:rPr>
          <w:rStyle w:val="a5"/>
        </w:rPr>
        <w:footnoteRef/>
      </w:r>
      <w:r>
        <w:rPr>
          <w:rtl/>
        </w:rPr>
        <w:t xml:space="preserve"> </w:t>
      </w:r>
      <w:r>
        <w:rPr>
          <w:rFonts w:hint="cs"/>
          <w:rtl/>
          <w:lang w:eastAsia="en-US"/>
        </w:rPr>
        <w:t xml:space="preserve">אם ארתח- אכעס אין לי נאמן </w:t>
      </w:r>
      <w:r>
        <w:rPr>
          <w:rFonts w:cs="David"/>
          <w:rtl/>
          <w:lang w:eastAsia="en-US"/>
        </w:rPr>
        <w:t>–</w:t>
      </w:r>
      <w:r>
        <w:rPr>
          <w:rFonts w:hint="cs"/>
          <w:rtl/>
          <w:lang w:eastAsia="en-US"/>
        </w:rPr>
        <w:t xml:space="preserve"> מי שאחראי עלי ויעצור בעדי. כך נראה לנו להסביר.</w:t>
      </w:r>
    </w:p>
  </w:footnote>
  <w:footnote w:id="16">
    <w:p w14:paraId="7EA8E763" w14:textId="77777777" w:rsidR="00C545DF" w:rsidRDefault="00C545DF">
      <w:pPr>
        <w:pStyle w:val="a3"/>
        <w:rPr>
          <w:rFonts w:hint="cs"/>
        </w:rPr>
      </w:pPr>
      <w:r>
        <w:rPr>
          <w:rStyle w:val="a5"/>
        </w:rPr>
        <w:footnoteRef/>
      </w:r>
      <w:r>
        <w:rPr>
          <w:rtl/>
        </w:rPr>
        <w:t xml:space="preserve"> </w:t>
      </w:r>
      <w:r>
        <w:rPr>
          <w:rFonts w:hint="cs"/>
          <w:rtl/>
        </w:rPr>
        <w:t>את רתחתך וכעסך, אני שובר.</w:t>
      </w:r>
    </w:p>
  </w:footnote>
  <w:footnote w:id="17">
    <w:p w14:paraId="30C1AD9D" w14:textId="77777777" w:rsidR="00C545DF" w:rsidRDefault="00C545DF" w:rsidP="008F1251">
      <w:pPr>
        <w:pStyle w:val="a3"/>
        <w:rPr>
          <w:rFonts w:hint="cs"/>
          <w:rtl/>
        </w:rPr>
      </w:pPr>
      <w:r>
        <w:rPr>
          <w:rStyle w:val="a5"/>
        </w:rPr>
        <w:footnoteRef/>
      </w:r>
      <w:r>
        <w:rPr>
          <w:rtl/>
        </w:rPr>
        <w:t xml:space="preserve"> </w:t>
      </w:r>
      <w:r>
        <w:rPr>
          <w:rFonts w:hint="cs"/>
          <w:rtl/>
          <w:lang w:eastAsia="en-US"/>
        </w:rPr>
        <w:t>סמיכות המדרשים היא שלנו וכולה באחריותנו. הדיאלוג הרך בין יוסף לבנימין לעיל, הופך כאן לדיאלוג עז וקשה בין יוסף ליהודה, בין השור לאריה שעומדים מוכנים לקרב זה מול זה (</w:t>
      </w:r>
      <w:r w:rsidR="00654ACE">
        <w:rPr>
          <w:rFonts w:hint="cs"/>
          <w:rtl/>
          <w:lang w:eastAsia="en-US"/>
        </w:rPr>
        <w:t>ראו</w:t>
      </w:r>
      <w:r>
        <w:rPr>
          <w:rFonts w:hint="cs"/>
          <w:rtl/>
          <w:lang w:eastAsia="en-US"/>
        </w:rPr>
        <w:t xml:space="preserve"> המדרשים הציוריים בתנחומא שם ובבראשית רבה צג, משם לקוח המשל). יוסף שיודע כעת</w:t>
      </w:r>
      <w:r w:rsidR="00B47211">
        <w:rPr>
          <w:rFonts w:hint="cs"/>
          <w:rtl/>
          <w:lang w:eastAsia="en-US"/>
        </w:rPr>
        <w:t>, עפ"י המדרש,</w:t>
      </w:r>
      <w:r>
        <w:rPr>
          <w:rFonts w:hint="cs"/>
          <w:rtl/>
          <w:lang w:eastAsia="en-US"/>
        </w:rPr>
        <w:t xml:space="preserve"> שלא רק שמכרוהו האחים, אלא גם טבלו את כותנתו בדם (וגם אמרו לאביו "טרוף טורף יוסף")</w:t>
      </w:r>
      <w:r w:rsidR="00B47211">
        <w:rPr>
          <w:rFonts w:hint="cs"/>
          <w:rtl/>
          <w:lang w:eastAsia="en-US"/>
        </w:rPr>
        <w:t>,</w:t>
      </w:r>
      <w:r>
        <w:rPr>
          <w:rFonts w:hint="cs"/>
          <w:rtl/>
          <w:lang w:eastAsia="en-US"/>
        </w:rPr>
        <w:t xml:space="preserve"> משתמש במידע זה כדי להקניט את יהודה ולצנן את חמתו. מי שצבע את כתונת אחיו בדם, אומר יוסף, ודאי שיצבע את כל מצרים בדם אם רק יוכל (מה שאח"כ </w:t>
      </w:r>
      <w:r w:rsidR="00F26BC7">
        <w:rPr>
          <w:rFonts w:hint="cs"/>
          <w:rtl/>
          <w:lang w:eastAsia="en-US"/>
        </w:rPr>
        <w:t xml:space="preserve">אגב </w:t>
      </w:r>
      <w:r>
        <w:rPr>
          <w:rFonts w:hint="cs"/>
          <w:rtl/>
          <w:lang w:eastAsia="en-US"/>
        </w:rPr>
        <w:t>עושה משה ...)! במדרש הקודם נרגעים הדברים ורחמי יוסף מתפרצים ואילו במדרש הזה, בו יוסף מקניט את יהודה בכתונת הדם, הוא בסוף נרתע: "</w:t>
      </w:r>
      <w:r>
        <w:rPr>
          <w:rtl/>
          <w:lang w:eastAsia="en-US"/>
        </w:rPr>
        <w:t>כיון שראה יוסף שהסכימה דעתם להחריב את מצרים אמר יוסף בלבו מוטב שאת</w:t>
      </w:r>
      <w:r w:rsidR="006D0CD2">
        <w:rPr>
          <w:rFonts w:hint="cs"/>
          <w:rtl/>
          <w:lang w:eastAsia="en-US"/>
        </w:rPr>
        <w:t>ו</w:t>
      </w:r>
      <w:r>
        <w:rPr>
          <w:rtl/>
          <w:lang w:eastAsia="en-US"/>
        </w:rPr>
        <w:t>ודע להן ואל יחריבו את מצרים</w:t>
      </w:r>
      <w:r>
        <w:rPr>
          <w:rFonts w:hint="cs"/>
          <w:rtl/>
          <w:lang w:eastAsia="en-US"/>
        </w:rPr>
        <w:t>". ואנחנו גולשים לפרשת ויגש.</w:t>
      </w:r>
      <w:r>
        <w:rPr>
          <w:rFonts w:hint="cs"/>
          <w:rtl/>
        </w:rPr>
        <w:t xml:space="preserve"> שי</w:t>
      </w:r>
      <w:r w:rsidR="00B47211">
        <w:rPr>
          <w:rFonts w:hint="cs"/>
          <w:rtl/>
        </w:rPr>
        <w:t>מו</w:t>
      </w:r>
      <w:r>
        <w:rPr>
          <w:rFonts w:hint="cs"/>
          <w:rtl/>
        </w:rPr>
        <w:t xml:space="preserve"> לב אגב לאי-דיוק המדרש בסופו. לא האחים אומרים ליעקב: "טרוף טורף יוסף". הם אומרים: "הכר נא הכתונת בנך היא" ויעקב מסיק את המסקנה: "חיה רעה אכלתהו, טרוף טורף יוסף". האם טעה כאן הדרשן או המעתיק, או שיש כאן כוונת מכוון ששמה את דברי יעקב בפי האחים כתוצאה בלתי נמנעת של מעשיהם ודבריהם?</w:t>
      </w:r>
    </w:p>
  </w:footnote>
  <w:footnote w:id="18">
    <w:p w14:paraId="112E2233" w14:textId="77777777" w:rsidR="00B01C71" w:rsidRDefault="00B01C71" w:rsidP="00F26BC7">
      <w:pPr>
        <w:pStyle w:val="a3"/>
        <w:rPr>
          <w:rFonts w:hint="cs"/>
          <w:rtl/>
        </w:rPr>
      </w:pPr>
      <w:r>
        <w:rPr>
          <w:rStyle w:val="a5"/>
        </w:rPr>
        <w:footnoteRef/>
      </w:r>
      <w:r>
        <w:rPr>
          <w:rtl/>
        </w:rPr>
        <w:t xml:space="preserve"> </w:t>
      </w:r>
      <w:r>
        <w:rPr>
          <w:rFonts w:hint="cs"/>
          <w:rtl/>
          <w:lang w:eastAsia="en-US"/>
        </w:rPr>
        <w:t>וכן הוא בגמרא ערכין טז ע"א וב</w:t>
      </w:r>
      <w:r>
        <w:rPr>
          <w:rtl/>
          <w:lang w:eastAsia="en-US"/>
        </w:rPr>
        <w:t xml:space="preserve">ירושלמי יומא פרק ז </w:t>
      </w:r>
      <w:r>
        <w:rPr>
          <w:rFonts w:hint="cs"/>
          <w:rtl/>
          <w:lang w:eastAsia="en-US"/>
        </w:rPr>
        <w:t>הלכה ג: "</w:t>
      </w:r>
      <w:r>
        <w:rPr>
          <w:rtl/>
          <w:lang w:eastAsia="en-US"/>
        </w:rPr>
        <w:t>אמר רבי סימון</w:t>
      </w:r>
      <w:r>
        <w:rPr>
          <w:rFonts w:hint="cs"/>
          <w:rtl/>
          <w:lang w:eastAsia="en-US"/>
        </w:rPr>
        <w:t>:</w:t>
      </w:r>
      <w:r>
        <w:rPr>
          <w:rtl/>
          <w:lang w:eastAsia="en-US"/>
        </w:rPr>
        <w:t xml:space="preserve"> כשם שהקרבנות מכפרין</w:t>
      </w:r>
      <w:r>
        <w:rPr>
          <w:rFonts w:hint="cs"/>
          <w:rtl/>
          <w:lang w:eastAsia="en-US"/>
        </w:rPr>
        <w:t>,</w:t>
      </w:r>
      <w:r>
        <w:rPr>
          <w:rtl/>
          <w:lang w:eastAsia="en-US"/>
        </w:rPr>
        <w:t xml:space="preserve"> כך הבגדים מכפרין</w:t>
      </w:r>
      <w:r>
        <w:rPr>
          <w:rFonts w:hint="cs"/>
          <w:rtl/>
          <w:lang w:eastAsia="en-US"/>
        </w:rPr>
        <w:t>:</w:t>
      </w:r>
      <w:r>
        <w:rPr>
          <w:rtl/>
          <w:lang w:eastAsia="en-US"/>
        </w:rPr>
        <w:t xml:space="preserve"> בכתונת ומכנסי</w:t>
      </w:r>
      <w:r>
        <w:rPr>
          <w:rFonts w:hint="cs"/>
          <w:rtl/>
          <w:lang w:eastAsia="en-US"/>
        </w:rPr>
        <w:t>ם</w:t>
      </w:r>
      <w:r>
        <w:rPr>
          <w:rtl/>
          <w:lang w:eastAsia="en-US"/>
        </w:rPr>
        <w:t xml:space="preserve"> מצנפת ואבנט</w:t>
      </w:r>
      <w:r>
        <w:rPr>
          <w:rFonts w:hint="cs"/>
          <w:rtl/>
          <w:lang w:eastAsia="en-US"/>
        </w:rPr>
        <w:t>.</w:t>
      </w:r>
      <w:r>
        <w:rPr>
          <w:rtl/>
          <w:lang w:eastAsia="en-US"/>
        </w:rPr>
        <w:t xml:space="preserve"> כתונת היתה מכפרת לובשי כלאים</w:t>
      </w:r>
      <w:r>
        <w:rPr>
          <w:rFonts w:hint="cs"/>
          <w:rtl/>
          <w:lang w:eastAsia="en-US"/>
        </w:rPr>
        <w:t>,</w:t>
      </w:r>
      <w:r>
        <w:rPr>
          <w:rtl/>
          <w:lang w:eastAsia="en-US"/>
        </w:rPr>
        <w:t xml:space="preserve"> אית דבעי מימר</w:t>
      </w:r>
      <w:r>
        <w:rPr>
          <w:rFonts w:hint="cs"/>
          <w:rtl/>
          <w:lang w:eastAsia="en-US"/>
        </w:rPr>
        <w:t>:</w:t>
      </w:r>
      <w:r>
        <w:rPr>
          <w:rtl/>
          <w:lang w:eastAsia="en-US"/>
        </w:rPr>
        <w:t xml:space="preserve"> על שופכי דמים</w:t>
      </w:r>
      <w:r>
        <w:rPr>
          <w:rFonts w:hint="cs"/>
          <w:rtl/>
          <w:lang w:eastAsia="en-US"/>
        </w:rPr>
        <w:t>,</w:t>
      </w:r>
      <w:r>
        <w:rPr>
          <w:rtl/>
          <w:lang w:eastAsia="en-US"/>
        </w:rPr>
        <w:t xml:space="preserve"> כמה דאת אמר</w:t>
      </w:r>
      <w:r>
        <w:rPr>
          <w:rFonts w:hint="cs"/>
          <w:rtl/>
          <w:lang w:eastAsia="en-US"/>
        </w:rPr>
        <w:t>:</w:t>
      </w:r>
      <w:r>
        <w:rPr>
          <w:rtl/>
          <w:lang w:eastAsia="en-US"/>
        </w:rPr>
        <w:t xml:space="preserve"> ויטבלו את הכתונת בדם</w:t>
      </w:r>
      <w:r>
        <w:rPr>
          <w:rFonts w:hint="cs"/>
          <w:rtl/>
          <w:lang w:eastAsia="en-US"/>
        </w:rPr>
        <w:t>.</w:t>
      </w:r>
      <w:r>
        <w:rPr>
          <w:rtl/>
          <w:lang w:eastAsia="en-US"/>
        </w:rPr>
        <w:t xml:space="preserve"> מכנסיים היה מכפר על גילוי עריות </w:t>
      </w:r>
      <w:r>
        <w:rPr>
          <w:rFonts w:hint="cs"/>
          <w:rtl/>
          <w:lang w:eastAsia="en-US"/>
        </w:rPr>
        <w:t>...</w:t>
      </w:r>
      <w:r>
        <w:rPr>
          <w:rtl/>
          <w:lang w:eastAsia="en-US"/>
        </w:rPr>
        <w:t xml:space="preserve"> מצנפת היתה מכפרת על גסי הרוח </w:t>
      </w:r>
      <w:r>
        <w:rPr>
          <w:rFonts w:hint="cs"/>
          <w:rtl/>
          <w:lang w:eastAsia="en-US"/>
        </w:rPr>
        <w:t>...</w:t>
      </w:r>
      <w:r>
        <w:rPr>
          <w:rtl/>
          <w:lang w:eastAsia="en-US"/>
        </w:rPr>
        <w:t xml:space="preserve"> אבנט היה מכפר על הגנבים ואית דבעי מימר על העוקמנים</w:t>
      </w:r>
      <w:r>
        <w:rPr>
          <w:rFonts w:hint="cs"/>
          <w:rtl/>
          <w:lang w:eastAsia="en-US"/>
        </w:rPr>
        <w:t>". וכן הוא ב</w:t>
      </w:r>
      <w:r>
        <w:rPr>
          <w:rtl/>
          <w:lang w:eastAsia="en-US"/>
        </w:rPr>
        <w:t>שיר השירים רבה ד ה</w:t>
      </w:r>
      <w:r>
        <w:rPr>
          <w:rFonts w:hint="cs"/>
          <w:rtl/>
          <w:lang w:eastAsia="en-US"/>
        </w:rPr>
        <w:t xml:space="preserve">, ויקרא רבה י ו ועוד. ואנחנו שואלים: מה פשר כתונת הכהנים שהייתה מכפרת על שפיכות דמים? </w:t>
      </w:r>
      <w:r w:rsidR="00F26BC7">
        <w:rPr>
          <w:rFonts w:hint="cs"/>
          <w:rtl/>
          <w:lang w:eastAsia="en-US"/>
        </w:rPr>
        <w:t xml:space="preserve">הרי אמרה תורה: "מעם מזבחי תקחנו למות" (דברינו </w:t>
      </w:r>
      <w:hyperlink r:id="rId12" w:history="1">
        <w:r w:rsidR="00F26BC7" w:rsidRPr="00F26BC7">
          <w:rPr>
            <w:rStyle w:val="Hyperlink"/>
            <w:rFonts w:hint="cs"/>
            <w:rtl/>
            <w:lang w:eastAsia="en-US"/>
          </w:rPr>
          <w:t>לאחוז בקרנות המזבח</w:t>
        </w:r>
      </w:hyperlink>
      <w:r w:rsidR="00F26BC7">
        <w:rPr>
          <w:rFonts w:hint="cs"/>
          <w:rtl/>
          <w:lang w:eastAsia="en-US"/>
        </w:rPr>
        <w:t xml:space="preserve">). </w:t>
      </w:r>
      <w:r>
        <w:rPr>
          <w:rFonts w:hint="cs"/>
          <w:rtl/>
          <w:lang w:eastAsia="en-US"/>
        </w:rPr>
        <w:t xml:space="preserve">ראינו </w:t>
      </w:r>
      <w:r w:rsidR="00F26BC7">
        <w:rPr>
          <w:rFonts w:hint="cs"/>
          <w:rtl/>
          <w:lang w:eastAsia="en-US"/>
        </w:rPr>
        <w:t xml:space="preserve">את </w:t>
      </w:r>
      <w:r>
        <w:rPr>
          <w:rFonts w:hint="cs"/>
          <w:rtl/>
          <w:lang w:eastAsia="en-US"/>
        </w:rPr>
        <w:t xml:space="preserve">פירוש רש"י שם </w:t>
      </w:r>
      <w:r w:rsidR="00F26BC7">
        <w:rPr>
          <w:rFonts w:hint="cs"/>
          <w:rtl/>
          <w:lang w:eastAsia="en-US"/>
        </w:rPr>
        <w:t xml:space="preserve">בגמרא ערכין </w:t>
      </w:r>
      <w:r>
        <w:rPr>
          <w:rFonts w:hint="cs"/>
          <w:rtl/>
          <w:lang w:eastAsia="en-US"/>
        </w:rPr>
        <w:t xml:space="preserve">וכן פירוש מהרש"א </w:t>
      </w:r>
      <w:r w:rsidR="00F26BC7">
        <w:rPr>
          <w:rFonts w:hint="cs"/>
          <w:rtl/>
          <w:lang w:eastAsia="en-US"/>
        </w:rPr>
        <w:t xml:space="preserve">שם </w:t>
      </w:r>
      <w:r>
        <w:rPr>
          <w:rFonts w:hint="cs"/>
          <w:rtl/>
          <w:lang w:eastAsia="en-US"/>
        </w:rPr>
        <w:t xml:space="preserve">על הדף ולא נחה דעתנו. </w:t>
      </w:r>
      <w:r w:rsidR="00654ACE">
        <w:rPr>
          <w:rFonts w:hint="cs"/>
          <w:rtl/>
          <w:lang w:eastAsia="en-US"/>
        </w:rPr>
        <w:t>ראו</w:t>
      </w:r>
      <w:r>
        <w:rPr>
          <w:rFonts w:hint="cs"/>
          <w:rtl/>
          <w:lang w:eastAsia="en-US"/>
        </w:rPr>
        <w:t xml:space="preserve"> גם פירוש כלי יקר לשמות כח לט שמביא בשם רבי בחיי</w:t>
      </w:r>
      <w:r w:rsidR="00B47211">
        <w:rPr>
          <w:rFonts w:hint="cs"/>
          <w:rtl/>
          <w:lang w:eastAsia="en-US"/>
        </w:rPr>
        <w:t xml:space="preserve"> בן אשר</w:t>
      </w:r>
      <w:r>
        <w:rPr>
          <w:rFonts w:hint="cs"/>
          <w:rtl/>
          <w:lang w:eastAsia="en-US"/>
        </w:rPr>
        <w:t>: "</w:t>
      </w:r>
      <w:r>
        <w:rPr>
          <w:rtl/>
          <w:lang w:eastAsia="en-US"/>
        </w:rPr>
        <w:t>שהגוף הוא כתונת של הנפש ומלבושו ואם כן יש דמיון ויחס לכתונת זה עם גוף הנרצח</w:t>
      </w:r>
      <w:r>
        <w:rPr>
          <w:rFonts w:hint="cs"/>
          <w:rtl/>
          <w:lang w:eastAsia="en-US"/>
        </w:rPr>
        <w:t>"</w:t>
      </w:r>
      <w:r>
        <w:rPr>
          <w:rtl/>
          <w:lang w:eastAsia="en-US"/>
        </w:rPr>
        <w:t>.</w:t>
      </w:r>
      <w:r>
        <w:rPr>
          <w:rFonts w:hint="cs"/>
          <w:rtl/>
          <w:lang w:eastAsia="en-US"/>
        </w:rPr>
        <w:t xml:space="preserve"> כתונת הכהן מ</w:t>
      </w:r>
      <w:r w:rsidR="00FB21BD">
        <w:rPr>
          <w:rFonts w:hint="cs"/>
          <w:rtl/>
          <w:lang w:eastAsia="en-US"/>
        </w:rPr>
        <w:t>ז</w:t>
      </w:r>
      <w:r>
        <w:rPr>
          <w:rFonts w:hint="cs"/>
          <w:rtl/>
          <w:lang w:eastAsia="en-US"/>
        </w:rPr>
        <w:t xml:space="preserve">דהה עם הנרצח, אבל איזו כפרה יש כאן? ובעל </w:t>
      </w:r>
      <w:r>
        <w:rPr>
          <w:rtl/>
          <w:lang w:eastAsia="en-US"/>
        </w:rPr>
        <w:t xml:space="preserve">עקידת יצחק </w:t>
      </w:r>
      <w:r>
        <w:rPr>
          <w:rFonts w:hint="cs"/>
          <w:rtl/>
          <w:lang w:eastAsia="en-US"/>
        </w:rPr>
        <w:t>(</w:t>
      </w:r>
      <w:r w:rsidRPr="00B95E6C">
        <w:rPr>
          <w:rtl/>
          <w:lang w:eastAsia="en-US"/>
        </w:rPr>
        <w:t>רבי יצחק ב"ר משה עראמה</w:t>
      </w:r>
      <w:r>
        <w:rPr>
          <w:rFonts w:hint="cs"/>
          <w:rtl/>
          <w:lang w:eastAsia="en-US"/>
        </w:rPr>
        <w:t xml:space="preserve">, </w:t>
      </w:r>
      <w:r w:rsidRPr="00B95E6C">
        <w:rPr>
          <w:rtl/>
          <w:lang w:eastAsia="en-US"/>
        </w:rPr>
        <w:t xml:space="preserve">ספרד </w:t>
      </w:r>
      <w:r>
        <w:rPr>
          <w:rFonts w:hint="cs"/>
          <w:rtl/>
          <w:lang w:eastAsia="en-US"/>
        </w:rPr>
        <w:t>מאה 15) מעלה את הרעיון "</w:t>
      </w:r>
      <w:r>
        <w:rPr>
          <w:rtl/>
          <w:lang w:eastAsia="en-US"/>
        </w:rPr>
        <w:t>שהאנשים הרשעים אשר רגליהם לרע ירוצו וימהרו לשפוך דם</w:t>
      </w:r>
      <w:r>
        <w:rPr>
          <w:rFonts w:hint="cs"/>
          <w:rtl/>
          <w:lang w:eastAsia="en-US"/>
        </w:rPr>
        <w:t>,</w:t>
      </w:r>
      <w:r>
        <w:rPr>
          <w:rtl/>
          <w:lang w:eastAsia="en-US"/>
        </w:rPr>
        <w:t xml:space="preserve"> דרכם ללבוש לפי מעשיהם וכ</w:t>
      </w:r>
      <w:r>
        <w:rPr>
          <w:rFonts w:hint="cs"/>
          <w:rtl/>
          <w:lang w:eastAsia="en-US"/>
        </w:rPr>
        <w:t>ו</w:t>
      </w:r>
      <w:r>
        <w:rPr>
          <w:rtl/>
          <w:lang w:eastAsia="en-US"/>
        </w:rPr>
        <w:t>לם יהיו בגדיהם קצוצי פאה ושוליהם לא יגיעו להם לבד משוק עד ירך כי בזה יקלו לרדוף ולהשיג</w:t>
      </w:r>
      <w:r>
        <w:rPr>
          <w:rFonts w:hint="cs"/>
          <w:rtl/>
          <w:lang w:eastAsia="en-US"/>
        </w:rPr>
        <w:t>". ואילו הכתונת של הכהנים במקדש היא "</w:t>
      </w:r>
      <w:r>
        <w:rPr>
          <w:rtl/>
          <w:lang w:eastAsia="en-US"/>
        </w:rPr>
        <w:t>הפך זה ממש</w:t>
      </w:r>
      <w:r>
        <w:rPr>
          <w:rFonts w:hint="cs"/>
          <w:rtl/>
          <w:lang w:eastAsia="en-US"/>
        </w:rPr>
        <w:t>,</w:t>
      </w:r>
      <w:r>
        <w:rPr>
          <w:rtl/>
          <w:lang w:eastAsia="en-US"/>
        </w:rPr>
        <w:t xml:space="preserve"> כי היא מגעת עד העקב והלובש אותה פסיעותיו מתקצרות ויצרו צעדיו מלכת</w:t>
      </w:r>
      <w:r>
        <w:rPr>
          <w:rFonts w:hint="cs"/>
          <w:rtl/>
          <w:lang w:eastAsia="en-US"/>
        </w:rPr>
        <w:t>"</w:t>
      </w:r>
      <w:r>
        <w:rPr>
          <w:rtl/>
          <w:lang w:eastAsia="en-US"/>
        </w:rPr>
        <w:t>.</w:t>
      </w:r>
      <w:r>
        <w:rPr>
          <w:rFonts w:hint="cs"/>
          <w:rtl/>
          <w:lang w:eastAsia="en-US"/>
        </w:rPr>
        <w:t xml:space="preserve"> שוב ראינו את דברי התוספות בגמרא זבחים הנ"ל שמשווים כפרת בגדים זו עם מעשה עגלה ערופה, שם הכפרה היא רק על האחריות הכללית של הנהגת הציבור למנוע רציחות ולדאוג למחס</w:t>
      </w:r>
      <w:r w:rsidR="006D0CD2">
        <w:rPr>
          <w:rFonts w:hint="cs"/>
          <w:rtl/>
          <w:lang w:eastAsia="en-US"/>
        </w:rPr>
        <w:t>ו</w:t>
      </w:r>
      <w:r>
        <w:rPr>
          <w:rFonts w:hint="cs"/>
          <w:rtl/>
          <w:lang w:eastAsia="en-US"/>
        </w:rPr>
        <w:t xml:space="preserve">רם של הנצרכים, ואיננה פוטרת חו"ח את הרוצח אם ייתפס. </w:t>
      </w:r>
      <w:r w:rsidR="00654ACE">
        <w:rPr>
          <w:rFonts w:hint="cs"/>
          <w:rtl/>
          <w:lang w:eastAsia="en-US"/>
        </w:rPr>
        <w:t>ראו</w:t>
      </w:r>
      <w:r>
        <w:rPr>
          <w:rFonts w:hint="cs"/>
          <w:rtl/>
          <w:lang w:eastAsia="en-US"/>
        </w:rPr>
        <w:t xml:space="preserve"> דבריהם שם: " ... </w:t>
      </w:r>
      <w:r>
        <w:rPr>
          <w:rtl/>
          <w:lang w:eastAsia="en-US"/>
        </w:rPr>
        <w:t>אבל דין שפיכות דמים לא בטל</w:t>
      </w:r>
      <w:r>
        <w:rPr>
          <w:rFonts w:hint="cs"/>
          <w:rtl/>
          <w:lang w:eastAsia="en-US"/>
        </w:rPr>
        <w:t>,</w:t>
      </w:r>
      <w:r>
        <w:rPr>
          <w:rtl/>
          <w:lang w:eastAsia="en-US"/>
        </w:rPr>
        <w:t xml:space="preserve"> דכתונת שמכפרת על שפיכות דמים אין מכפרת על ההורג</w:t>
      </w:r>
      <w:r>
        <w:rPr>
          <w:rFonts w:hint="cs"/>
          <w:rtl/>
          <w:lang w:eastAsia="en-US"/>
        </w:rPr>
        <w:t>,</w:t>
      </w:r>
      <w:r>
        <w:rPr>
          <w:rtl/>
          <w:lang w:eastAsia="en-US"/>
        </w:rPr>
        <w:t xml:space="preserve"> אלא על ישראל שערבין זה בזה</w:t>
      </w:r>
      <w:r>
        <w:rPr>
          <w:rFonts w:hint="cs"/>
          <w:rtl/>
          <w:lang w:eastAsia="en-US"/>
        </w:rPr>
        <w:t>.</w:t>
      </w:r>
      <w:r>
        <w:rPr>
          <w:rtl/>
          <w:lang w:eastAsia="en-US"/>
        </w:rPr>
        <w:t xml:space="preserve"> דומיא דעגלה ערופה דכתיב (דברים כא) כפר לעמך ישראל ואציבור מכפרת ולא על ההורג</w:t>
      </w:r>
      <w:r>
        <w:rPr>
          <w:rFonts w:hint="cs"/>
          <w:rtl/>
          <w:lang w:eastAsia="en-US"/>
        </w:rPr>
        <w:t>". האם התכפר לאחי יוסף אחרי ש</w:t>
      </w:r>
      <w:r w:rsidR="00B47211">
        <w:rPr>
          <w:rFonts w:hint="cs"/>
          <w:rtl/>
          <w:lang w:eastAsia="en-US"/>
        </w:rPr>
        <w:t xml:space="preserve">ככלות הכל </w:t>
      </w:r>
      <w:r>
        <w:rPr>
          <w:rFonts w:hint="cs"/>
          <w:rtl/>
          <w:lang w:eastAsia="en-US"/>
        </w:rPr>
        <w:t>הוא נמצא חי ושלם והם לא הרגוהו כאשר חשבו לעשות</w:t>
      </w:r>
      <w:r w:rsidR="006D0CD2">
        <w:rPr>
          <w:rFonts w:hint="cs"/>
          <w:rtl/>
          <w:lang w:eastAsia="en-US"/>
        </w:rPr>
        <w:t xml:space="preserve"> והוא לא נמק בעבדות אלא יצא למלוך</w:t>
      </w:r>
      <w:r>
        <w:rPr>
          <w:rFonts w:hint="cs"/>
          <w:rtl/>
          <w:lang w:eastAsia="en-US"/>
        </w:rPr>
        <w:t>?</w:t>
      </w:r>
    </w:p>
  </w:footnote>
  <w:footnote w:id="19">
    <w:p w14:paraId="31E2C0EA" w14:textId="77777777" w:rsidR="00EF514E" w:rsidRDefault="00EF514E" w:rsidP="00F26BC7">
      <w:pPr>
        <w:pStyle w:val="a3"/>
        <w:rPr>
          <w:rFonts w:hint="cs"/>
        </w:rPr>
      </w:pPr>
      <w:r>
        <w:rPr>
          <w:rStyle w:val="a5"/>
        </w:rPr>
        <w:footnoteRef/>
      </w:r>
      <w:r>
        <w:rPr>
          <w:rtl/>
        </w:rPr>
        <w:t xml:space="preserve"> </w:t>
      </w:r>
      <w:r>
        <w:rPr>
          <w:rFonts w:hint="cs"/>
          <w:rtl/>
          <w:lang w:val="he-IL"/>
        </w:rPr>
        <w:t xml:space="preserve">יהודה נבחר ראשון לקרבנות הנשיאים בחנוכת המשכן, </w:t>
      </w:r>
      <w:r w:rsidR="00654ACE">
        <w:rPr>
          <w:rFonts w:hint="cs"/>
          <w:rtl/>
          <w:lang w:val="he-IL"/>
        </w:rPr>
        <w:t>ראו</w:t>
      </w:r>
      <w:r>
        <w:rPr>
          <w:rFonts w:hint="cs"/>
          <w:rtl/>
          <w:lang w:val="he-IL"/>
        </w:rPr>
        <w:t xml:space="preserve"> דברינו </w:t>
      </w:r>
      <w:hyperlink r:id="rId13" w:history="1">
        <w:r w:rsidRPr="006D0CD2">
          <w:rPr>
            <w:rStyle w:val="Hyperlink"/>
            <w:rFonts w:hint="cs"/>
            <w:rtl/>
            <w:lang w:val="he-IL"/>
          </w:rPr>
          <w:t>נחשון הראשון</w:t>
        </w:r>
      </w:hyperlink>
      <w:r>
        <w:rPr>
          <w:rFonts w:hint="cs"/>
          <w:rtl/>
          <w:lang w:val="he-IL"/>
        </w:rPr>
        <w:t xml:space="preserve"> בפרשת נשא</w:t>
      </w:r>
      <w:r w:rsidR="00F26BC7">
        <w:rPr>
          <w:rFonts w:hint="cs"/>
          <w:rtl/>
          <w:lang w:val="he-IL"/>
        </w:rPr>
        <w:t>.</w:t>
      </w:r>
      <w:r>
        <w:rPr>
          <w:rFonts w:hint="cs"/>
          <w:rtl/>
          <w:lang w:val="he-IL"/>
        </w:rPr>
        <w:t xml:space="preserve"> אך </w:t>
      </w:r>
      <w:r w:rsidR="00F26BC7">
        <w:rPr>
          <w:rFonts w:hint="cs"/>
          <w:rtl/>
          <w:lang w:val="he-IL"/>
        </w:rPr>
        <w:t xml:space="preserve">בה בעת </w:t>
      </w:r>
      <w:r>
        <w:rPr>
          <w:rFonts w:hint="cs"/>
          <w:rtl/>
          <w:lang w:val="he-IL"/>
        </w:rPr>
        <w:t xml:space="preserve">מקבל גם תזכורת לשעיר יוסף ולמעשה הנורא שעשה לאביו, בשעיר החטאת שהביא באותו מעמד. מוטיב זה חוזר שם גם בקרבנות נשיאים אחרים. ומיהודה התרחבה תזכורת מעשה השעיר וכתונת הדם לכל שעירי החטאת שעם ישראל (יהודים) מקריבים בכל ראש חודש ובמועדים. ורבו על כך המדרשים והפרשנים. </w:t>
      </w:r>
      <w:r w:rsidR="00654ACE">
        <w:rPr>
          <w:rFonts w:hint="cs"/>
          <w:rtl/>
          <w:lang w:val="he-IL"/>
        </w:rPr>
        <w:t>ראו</w:t>
      </w:r>
      <w:r>
        <w:rPr>
          <w:rFonts w:hint="cs"/>
          <w:rtl/>
          <w:lang w:val="he-IL"/>
        </w:rPr>
        <w:t xml:space="preserve"> סיכום הדברים ברמב"ם מורה הנבוכים חלק שלישי פרק מו: "אבל החכמים ז"ל שמו טעם היות כפרת צבור לעולם בשעירים, בעבור שחטא עדת ישראל כלה היה בשעיר רמז למכירת יוסף הצדיק, שנאמר בעניינו: וישחטו שעיר עזים, ולא יהיה זה הטעם חלוש בעיניך, כי כונת כל אלו הפעולות לישב בנפש כל חוטא וכל איש מרי שצריך לזכור ולהזכיר חטאו תמיד, כמו שנאמר וחטאתי נגדי תמיד, ושצריך כפרה על החטא ההוא הוא וזרעו וזרע זרעו בעבודה שתהיה ממין המרי ההוא".</w:t>
      </w:r>
    </w:p>
  </w:footnote>
  <w:footnote w:id="20">
    <w:p w14:paraId="630FA84C" w14:textId="77777777" w:rsidR="00D962C4" w:rsidRDefault="00D962C4" w:rsidP="00D962C4">
      <w:pPr>
        <w:pStyle w:val="a3"/>
        <w:rPr>
          <w:rFonts w:hint="cs"/>
          <w:rtl/>
        </w:rPr>
      </w:pPr>
      <w:r>
        <w:rPr>
          <w:rStyle w:val="a5"/>
        </w:rPr>
        <w:footnoteRef/>
      </w:r>
      <w:r>
        <w:rPr>
          <w:rtl/>
        </w:rPr>
        <w:t xml:space="preserve"> </w:t>
      </w:r>
      <w:r>
        <w:rPr>
          <w:rFonts w:hint="cs"/>
          <w:rtl/>
          <w:lang w:val="he-IL"/>
        </w:rPr>
        <w:t xml:space="preserve">מדרש תורת כהנים זה הוא אולי המקור הקדום ביותר לחטא מכירת יוסף לדורות ונראה שממנו שאבו כולם, כולל הרמב"ם שהבאנו לעיל. </w:t>
      </w:r>
      <w:r w:rsidR="00654ACE">
        <w:rPr>
          <w:rFonts w:hint="cs"/>
          <w:rtl/>
          <w:lang w:val="he-IL"/>
        </w:rPr>
        <w:t>ראו</w:t>
      </w:r>
      <w:r>
        <w:rPr>
          <w:rFonts w:hint="cs"/>
          <w:rtl/>
          <w:lang w:val="he-IL"/>
        </w:rPr>
        <w:t xml:space="preserve"> ציטוט מדרש זה בפירוש רמב"ן לויקרא פרק ט פסוק ג. (ואולי קדם לו ספר יובלים בו מוזכר בפירוש הקשר בין שעירי יום הכיפורים ומכירת יוסף). להבנת המדרש, </w:t>
      </w:r>
      <w:r w:rsidR="00654ACE">
        <w:rPr>
          <w:rFonts w:hint="cs"/>
          <w:rtl/>
          <w:lang w:val="he-IL"/>
        </w:rPr>
        <w:t>ראו</w:t>
      </w:r>
      <w:r>
        <w:rPr>
          <w:rFonts w:hint="cs"/>
          <w:rtl/>
          <w:lang w:val="he-IL"/>
        </w:rPr>
        <w:t xml:space="preserve"> ויקרא ט ב-ג בהבדל שבין הקורבן שהביא אהרון, ביום השמיני לחנוכת המשכן, בשם עצמו, ובין הקרבן שהביא בשם העם. אצל אהרון יש רק עגל לחטאת ואילו אצל בני ישראל, בניהם של אחי יוסף, יש שעיר עזים ועגל. </w:t>
      </w:r>
      <w:r w:rsidR="00654ACE">
        <w:rPr>
          <w:rFonts w:hint="cs"/>
          <w:rtl/>
          <w:lang w:val="he-IL"/>
        </w:rPr>
        <w:t>ראו</w:t>
      </w:r>
      <w:r w:rsidR="00F26BC7">
        <w:rPr>
          <w:rFonts w:hint="cs"/>
          <w:rtl/>
          <w:lang w:val="he-IL"/>
        </w:rPr>
        <w:t xml:space="preserve"> דברינו </w:t>
      </w:r>
      <w:hyperlink r:id="rId14" w:history="1">
        <w:r w:rsidR="00F26BC7" w:rsidRPr="00F26BC7">
          <w:rPr>
            <w:rStyle w:val="Hyperlink"/>
            <w:rFonts w:hint="cs"/>
            <w:rtl/>
            <w:lang w:val="he-IL"/>
          </w:rPr>
          <w:t>כפרת אהרון וכפרת העם</w:t>
        </w:r>
      </w:hyperlink>
      <w:r w:rsidR="00F26BC7">
        <w:rPr>
          <w:rFonts w:hint="cs"/>
          <w:rtl/>
          <w:lang w:val="he-IL"/>
        </w:rPr>
        <w:t xml:space="preserve"> בפרשת שמיני. </w:t>
      </w:r>
      <w:r w:rsidR="00654ACE">
        <w:rPr>
          <w:rFonts w:hint="cs"/>
          <w:rtl/>
          <w:lang w:val="he-IL"/>
        </w:rPr>
        <w:t>ראו</w:t>
      </w:r>
      <w:r>
        <w:rPr>
          <w:rFonts w:hint="cs"/>
          <w:rtl/>
          <w:lang w:val="he-IL"/>
        </w:rPr>
        <w:t xml:space="preserve"> פירוש </w:t>
      </w:r>
      <w:r>
        <w:rPr>
          <w:rtl/>
          <w:lang w:eastAsia="en-US"/>
        </w:rPr>
        <w:t xml:space="preserve">משך חכמה </w:t>
      </w:r>
      <w:r>
        <w:rPr>
          <w:rFonts w:hint="cs"/>
          <w:rtl/>
          <w:lang w:eastAsia="en-US"/>
        </w:rPr>
        <w:t xml:space="preserve">על </w:t>
      </w:r>
      <w:r w:rsidR="00B47211">
        <w:rPr>
          <w:rFonts w:hint="cs"/>
          <w:rtl/>
          <w:lang w:eastAsia="en-US"/>
        </w:rPr>
        <w:t xml:space="preserve">מדרש </w:t>
      </w:r>
      <w:r>
        <w:rPr>
          <w:rFonts w:hint="cs"/>
          <w:rtl/>
          <w:lang w:eastAsia="en-US"/>
        </w:rPr>
        <w:t>ספרא זה שאומר: "</w:t>
      </w:r>
      <w:r>
        <w:rPr>
          <w:rtl/>
          <w:lang w:eastAsia="en-US"/>
        </w:rPr>
        <w:t>דעל מכירת יוסף יש קצת אמתלא, משום דיוסף לא היה לו להביא דבתם רעה ליעקב, רק היה לו להוכיחן בעצמו. אבל עכשיו שְׁחוּר שהוכיח אותם - ה</w:t>
      </w:r>
      <w:r w:rsidR="00F26BC7">
        <w:rPr>
          <w:rtl/>
          <w:lang w:eastAsia="en-US"/>
        </w:rPr>
        <w:t>ָ</w:t>
      </w:r>
      <w:r>
        <w:rPr>
          <w:rtl/>
          <w:lang w:eastAsia="en-US"/>
        </w:rPr>
        <w:t>ר</w:t>
      </w:r>
      <w:r w:rsidR="00F26BC7">
        <w:rPr>
          <w:rtl/>
          <w:lang w:eastAsia="en-US"/>
        </w:rPr>
        <w:t>ְ</w:t>
      </w:r>
      <w:r>
        <w:rPr>
          <w:rtl/>
          <w:lang w:eastAsia="en-US"/>
        </w:rPr>
        <w:t>גוּ, שוב נתעורר עליהם חטא מכירת יוסף שאינם מקבלים תוכחה</w:t>
      </w:r>
      <w:r>
        <w:rPr>
          <w:rFonts w:hint="cs"/>
          <w:rtl/>
          <w:lang w:eastAsia="en-US"/>
        </w:rPr>
        <w:t>"</w:t>
      </w:r>
      <w:r>
        <w:rPr>
          <w:rtl/>
          <w:lang w:eastAsia="en-US"/>
        </w:rPr>
        <w:t>.</w:t>
      </w:r>
      <w:r>
        <w:rPr>
          <w:rFonts w:hint="cs"/>
          <w:rtl/>
          <w:lang w:eastAsia="en-US"/>
        </w:rPr>
        <w:t xml:space="preserve"> ובפירושו ל</w:t>
      </w:r>
      <w:r>
        <w:rPr>
          <w:rtl/>
          <w:lang w:eastAsia="en-US"/>
        </w:rPr>
        <w:t xml:space="preserve">ויקרא פרק טז פסוק ל </w:t>
      </w:r>
      <w:r>
        <w:rPr>
          <w:rFonts w:hint="cs"/>
          <w:rtl/>
          <w:lang w:eastAsia="en-US"/>
        </w:rPr>
        <w:t>הוא אומר: "</w:t>
      </w:r>
      <w:r>
        <w:rPr>
          <w:rtl/>
          <w:lang w:eastAsia="en-US"/>
        </w:rPr>
        <w:t>וזה שאמרו</w:t>
      </w:r>
      <w:r>
        <w:rPr>
          <w:rFonts w:hint="cs"/>
          <w:rtl/>
          <w:lang w:eastAsia="en-US"/>
        </w:rPr>
        <w:t>:</w:t>
      </w:r>
      <w:r>
        <w:rPr>
          <w:rtl/>
          <w:lang w:eastAsia="en-US"/>
        </w:rPr>
        <w:t xml:space="preserve"> כי אתה סלחן לישראל - היינו על כל החטאים שבין אדם למקום, שהרושם הוא משורש העגל, שנאמר (שמות לב, ד) אלה אלהיך ישראל, ושם נאמר</w:t>
      </w:r>
      <w:r>
        <w:rPr>
          <w:rFonts w:hint="cs"/>
          <w:rtl/>
          <w:lang w:eastAsia="en-US"/>
        </w:rPr>
        <w:t xml:space="preserve">: </w:t>
      </w:r>
      <w:r>
        <w:rPr>
          <w:rtl/>
          <w:lang w:eastAsia="en-US"/>
        </w:rPr>
        <w:t>סלחתי כדבריך. ומחלן לשבטי ישורון - היא על חטאים שבין אדם לחבירו, ששורש שלהם הוא מחטא מכירת יוסף, שחטאו שבטי ישורון</w:t>
      </w:r>
      <w:r>
        <w:rPr>
          <w:rFonts w:hint="cs"/>
          <w:rtl/>
          <w:lang w:eastAsia="en-US"/>
        </w:rPr>
        <w:t>"</w:t>
      </w:r>
      <w:r>
        <w:rPr>
          <w:rtl/>
          <w:lang w:eastAsia="en-US"/>
        </w:rPr>
        <w:t>.</w:t>
      </w:r>
      <w:r>
        <w:rPr>
          <w:rFonts w:hint="cs"/>
          <w:rtl/>
          <w:lang w:eastAsia="en-US"/>
        </w:rPr>
        <w:t xml:space="preserve"> האם כבר נסלח לשבטי ישורון? האם בכל דור חוזר וניעור חטא מכירת יוסף (וחטא העגל) ולעולם לא יימחה הכתם?</w:t>
      </w:r>
      <w:r w:rsidR="009F0493">
        <w:rPr>
          <w:rFonts w:hint="cs"/>
          <w:rtl/>
        </w:rPr>
        <w:t xml:space="preserve"> ועוד הערה כפולה קטנה על מדרש זה: חור שנהרג עפ"י המדרש בחטא העגל הוא משבט יהודה מי שבסופו של דבר מנע את הריגת יוסף וגרם לפיוס; ואהרון שלכאורה רק חטא העגל בידו, הוא מצאצאי לוי שהוא ושמעון היו אלה שמכרו את יוסף (בראשית רבה צט ו, תנחומא ויחי סימן ט)</w:t>
      </w:r>
    </w:p>
  </w:footnote>
  <w:footnote w:id="21">
    <w:p w14:paraId="6AB85CE6" w14:textId="77777777" w:rsidR="003E3158" w:rsidRDefault="003E3158" w:rsidP="00D962C4">
      <w:pPr>
        <w:pStyle w:val="a3"/>
        <w:rPr>
          <w:rFonts w:hint="cs"/>
          <w:rtl/>
        </w:rPr>
      </w:pPr>
      <w:r>
        <w:rPr>
          <w:rStyle w:val="a5"/>
        </w:rPr>
        <w:footnoteRef/>
      </w:r>
      <w:r>
        <w:rPr>
          <w:rtl/>
        </w:rPr>
        <w:t xml:space="preserve"> </w:t>
      </w:r>
      <w:r>
        <w:rPr>
          <w:rFonts w:hint="cs"/>
          <w:rtl/>
        </w:rPr>
        <w:t>זכריה הנביא שנהרג ועתה הנה דמו נדרש, הוא מוטיב מרכזי באגדות החורבן. הכוונה לזכריה בן יהוידע הכהן, שהציל את יואש המלך בקטנותו והעם שוכח טובה זו</w:t>
      </w:r>
      <w:r w:rsidR="00D962C4">
        <w:rPr>
          <w:rFonts w:hint="cs"/>
          <w:rtl/>
        </w:rPr>
        <w:t>,</w:t>
      </w:r>
      <w:r>
        <w:rPr>
          <w:rFonts w:hint="cs"/>
          <w:rtl/>
        </w:rPr>
        <w:t xml:space="preserve"> כמתואר ב</w:t>
      </w:r>
      <w:r>
        <w:rPr>
          <w:rtl/>
        </w:rPr>
        <w:t>דברי הימים ב פרק כד</w:t>
      </w:r>
      <w:r>
        <w:rPr>
          <w:rFonts w:hint="cs"/>
          <w:rtl/>
        </w:rPr>
        <w:t>: "</w:t>
      </w:r>
      <w:r>
        <w:rPr>
          <w:rtl/>
        </w:rPr>
        <w:t>וְרוּחַ אֱלֹהִים לָבְשָׁה אֶת־זְכַרְיָה בֶּן־יְהוֹיָדָע הַכֹּהֵן וַיַּעֲמֹד מֵעַל לָעָם וַיֹּאמֶר לָהֶם כֹּה אָמַר הָאֱלֹהִים לָמָה אַתֶּם עֹבְרִים אֶת־מִצְוֹת ה' וְלֹא תַצְלִיחוּ כִּי־עֲזַבְתֶּם אֶת־ה' וַיַּעֲזֹב אֶתְכֶם:</w:t>
      </w:r>
      <w:r>
        <w:rPr>
          <w:rFonts w:hint="cs"/>
          <w:rtl/>
        </w:rPr>
        <w:t xml:space="preserve"> </w:t>
      </w:r>
      <w:r>
        <w:rPr>
          <w:rtl/>
        </w:rPr>
        <w:t>וַיִּקְשְׁרוּ עָלָיו וַיִּרְגְּמֻהוּ אֶבֶן בְּמִצְוַת הַמֶּלֶךְ בַּחֲצַר בֵּית ה':</w:t>
      </w:r>
      <w:r>
        <w:rPr>
          <w:rFonts w:hint="cs"/>
          <w:rtl/>
        </w:rPr>
        <w:t xml:space="preserve"> </w:t>
      </w:r>
      <w:r>
        <w:rPr>
          <w:rtl/>
        </w:rPr>
        <w:t>וְלֹא־זָכַר יוֹאָשׁ הַמֶּלֶךְ הַחֶסֶד אֲשֶׁר עָשָׂה יְהוֹיָדָע אָבִיו עִמּוֹ וַיַּהֲרֹג אֶת־בְּנוֹ וּכְמוֹתוֹ אָמַר יֵרֶא ה' וְיִדְרֹשׁ</w:t>
      </w:r>
      <w:r>
        <w:rPr>
          <w:rFonts w:hint="cs"/>
          <w:rtl/>
        </w:rPr>
        <w:t xml:space="preserve">". </w:t>
      </w:r>
    </w:p>
  </w:footnote>
  <w:footnote w:id="22">
    <w:p w14:paraId="3DD0D5F8" w14:textId="77777777" w:rsidR="003E3158" w:rsidRDefault="003E3158">
      <w:pPr>
        <w:pStyle w:val="a3"/>
        <w:rPr>
          <w:rFonts w:hint="cs"/>
          <w:rtl/>
        </w:rPr>
      </w:pPr>
      <w:r>
        <w:rPr>
          <w:rStyle w:val="a5"/>
        </w:rPr>
        <w:footnoteRef/>
      </w:r>
      <w:r>
        <w:rPr>
          <w:rtl/>
        </w:rPr>
        <w:t xml:space="preserve"> </w:t>
      </w:r>
      <w:r>
        <w:rPr>
          <w:rFonts w:hint="cs"/>
          <w:rtl/>
        </w:rPr>
        <w:t>בתרגום הגמרא מארמית לעברית מכאן ואילך, הסתייענו בגמרא שטיינזלץ.</w:t>
      </w:r>
    </w:p>
  </w:footnote>
  <w:footnote w:id="23">
    <w:p w14:paraId="0FAD72F3" w14:textId="77777777" w:rsidR="0047022D" w:rsidRDefault="0047022D" w:rsidP="00D962C4">
      <w:pPr>
        <w:pStyle w:val="a3"/>
        <w:rPr>
          <w:rFonts w:hint="cs"/>
          <w:rtl/>
        </w:rPr>
      </w:pPr>
      <w:r>
        <w:rPr>
          <w:rStyle w:val="a5"/>
        </w:rPr>
        <w:footnoteRef/>
      </w:r>
      <w:r>
        <w:rPr>
          <w:rtl/>
        </w:rPr>
        <w:t xml:space="preserve"> </w:t>
      </w:r>
      <w:r>
        <w:rPr>
          <w:rFonts w:hint="cs"/>
          <w:rtl/>
          <w:lang w:eastAsia="en-US"/>
        </w:rPr>
        <w:t>וההמשך שם שנבוזראדן הורג עוד ועוד אנשים</w:t>
      </w:r>
      <w:r w:rsidR="00D962C4">
        <w:rPr>
          <w:rFonts w:hint="cs"/>
          <w:rtl/>
          <w:lang w:eastAsia="en-US"/>
        </w:rPr>
        <w:t>,</w:t>
      </w:r>
      <w:r>
        <w:rPr>
          <w:rFonts w:hint="cs"/>
          <w:rtl/>
          <w:lang w:eastAsia="en-US"/>
        </w:rPr>
        <w:t xml:space="preserve"> עד שהוא עצמו </w:t>
      </w:r>
      <w:r w:rsidR="009F0493">
        <w:rPr>
          <w:rFonts w:hint="cs"/>
          <w:rtl/>
          <w:lang w:eastAsia="en-US"/>
        </w:rPr>
        <w:t>נרתע ו</w:t>
      </w:r>
      <w:r>
        <w:rPr>
          <w:rFonts w:hint="cs"/>
          <w:rtl/>
          <w:lang w:eastAsia="en-US"/>
        </w:rPr>
        <w:t>קורא לדמו של זכריה שישקוט: "זכריה, זכריה, טובים שבהם אבדתים, נוח לך שאאבד את כולם?" הדם נח ונבוזראדן מהרהר בתשובה ומתגייר. חטא מכירת יוסף נמשך כידוע עד החורבן ועד עשרה הרוגי מלכות שנענשו בגינו, כפי שאנחנו אומרים בסליחות בימים נוראים</w:t>
      </w:r>
      <w:r w:rsidR="00D962C4" w:rsidRPr="00D962C4">
        <w:rPr>
          <w:rFonts w:hint="cs"/>
          <w:rtl/>
          <w:lang w:val="he-IL"/>
        </w:rPr>
        <w:t xml:space="preserve"> </w:t>
      </w:r>
      <w:r w:rsidR="00D962C4">
        <w:rPr>
          <w:rFonts w:hint="cs"/>
          <w:rtl/>
          <w:lang w:val="he-IL"/>
        </w:rPr>
        <w:t>ומזכירים את חטא מכירת יוסף פעמיים סמוכים ביום הכיפורים: בסדר העבודה ובפיוט על עשרה הרוגי מלכות שבא מיד לאחר מכן. כשעמד ההיכל על מכונו וגם לאחר שחרב</w:t>
      </w:r>
      <w:r>
        <w:rPr>
          <w:rFonts w:hint="cs"/>
          <w:rtl/>
          <w:lang w:eastAsia="en-US"/>
        </w:rPr>
        <w:t>. וב</w:t>
      </w:r>
      <w:r>
        <w:rPr>
          <w:rtl/>
          <w:lang w:eastAsia="en-US"/>
        </w:rPr>
        <w:t>מדרש משלי (בובר) פרשה א</w:t>
      </w:r>
      <w:r>
        <w:rPr>
          <w:rFonts w:hint="cs"/>
          <w:rtl/>
          <w:lang w:eastAsia="en-US"/>
        </w:rPr>
        <w:t>: "</w:t>
      </w:r>
      <w:r>
        <w:rPr>
          <w:rtl/>
          <w:lang w:eastAsia="en-US"/>
        </w:rPr>
        <w:t>אמר ר' יהושע בן לוי</w:t>
      </w:r>
      <w:r>
        <w:rPr>
          <w:rFonts w:hint="cs"/>
          <w:rtl/>
          <w:lang w:eastAsia="en-US"/>
        </w:rPr>
        <w:t>:</w:t>
      </w:r>
      <w:r>
        <w:rPr>
          <w:rtl/>
          <w:lang w:eastAsia="en-US"/>
        </w:rPr>
        <w:t xml:space="preserve"> לא נמשכו עשרה הרוגי מלכות אלא בחטא מכירתו של יוסף</w:t>
      </w:r>
      <w:r>
        <w:rPr>
          <w:rFonts w:hint="cs"/>
          <w:rtl/>
          <w:lang w:eastAsia="en-US"/>
        </w:rPr>
        <w:t xml:space="preserve">. </w:t>
      </w:r>
      <w:r>
        <w:rPr>
          <w:rtl/>
          <w:lang w:eastAsia="en-US"/>
        </w:rPr>
        <w:t>א"ר אבין</w:t>
      </w:r>
      <w:r>
        <w:rPr>
          <w:rFonts w:hint="cs"/>
          <w:rtl/>
          <w:lang w:eastAsia="en-US"/>
        </w:rPr>
        <w:t>:</w:t>
      </w:r>
      <w:r>
        <w:rPr>
          <w:rtl/>
          <w:lang w:eastAsia="en-US"/>
        </w:rPr>
        <w:t xml:space="preserve"> הוי אומר</w:t>
      </w:r>
      <w:r>
        <w:rPr>
          <w:rFonts w:hint="cs"/>
          <w:rtl/>
          <w:lang w:eastAsia="en-US"/>
        </w:rPr>
        <w:t>,</w:t>
      </w:r>
      <w:r>
        <w:rPr>
          <w:rtl/>
          <w:lang w:eastAsia="en-US"/>
        </w:rPr>
        <w:t xml:space="preserve"> נפרעו עשרה מכל דור ודור ועדיין אותו החטא קיים</w:t>
      </w:r>
      <w:r>
        <w:rPr>
          <w:rFonts w:hint="cs"/>
          <w:rtl/>
          <w:lang w:eastAsia="en-US"/>
        </w:rPr>
        <w:t>"</w:t>
      </w:r>
      <w:r>
        <w:rPr>
          <w:rtl/>
          <w:lang w:eastAsia="en-US"/>
        </w:rPr>
        <w:t xml:space="preserve">. </w:t>
      </w:r>
      <w:r>
        <w:rPr>
          <w:rFonts w:hint="cs"/>
          <w:rtl/>
          <w:lang w:eastAsia="en-US"/>
        </w:rPr>
        <w:t>כאן, במדרש חורבן זה (שיש לו מקבילות בסנהדרין צו ע"ב, מדרש איכה רבה ועוד) מנסים בני ישראל להסתיר את דמו הרותח של זכריה הנביא שהרגו ואומרים לנבוזראדן שדם זה הרותח הוא דמם של הקרבנות של בית המקדש. נבוזראדן מתריס כנגדם שאין זה אותו הדם! עונש צאצאי בני יעקב שמכרו את יוסף וחיפו על מכירתו בהטבלת כותנתו בדם שעיר "שדמו דומה לדם אדם" (בראשית רבה בו פתחנו) אינו רק בשעיר החטאת שהיו מקריבים כל ראש חודש ומועדים</w:t>
      </w:r>
      <w:r w:rsidR="0045713B">
        <w:rPr>
          <w:rFonts w:hint="cs"/>
          <w:rtl/>
          <w:lang w:eastAsia="en-US"/>
        </w:rPr>
        <w:t xml:space="preserve"> (אבל לא בשבת)</w:t>
      </w:r>
      <w:r>
        <w:rPr>
          <w:rFonts w:hint="cs"/>
          <w:rtl/>
          <w:lang w:eastAsia="en-US"/>
        </w:rPr>
        <w:t>, אלא גם בחורבן עצמו שבו דם הקרבנות אינו יכול לכסות</w:t>
      </w:r>
      <w:r w:rsidR="00D962C4">
        <w:rPr>
          <w:rFonts w:hint="cs"/>
          <w:rtl/>
          <w:lang w:eastAsia="en-US"/>
        </w:rPr>
        <w:t xml:space="preserve">, </w:t>
      </w:r>
      <w:r>
        <w:rPr>
          <w:rFonts w:hint="cs"/>
          <w:rtl/>
          <w:lang w:eastAsia="en-US"/>
        </w:rPr>
        <w:t>להידמות ולהתערבב בדם בני אדם שנרצחו. אין דם מחפה על דם. קרבנות ובגדים אינן מכפרים על שפיכות דמים וגם לא על צערו של אב שנהגו בו באכזריות כה קשה, בין אם האמין להם ובין אם לא. וגם לא אחרי שמתברר שיוסף חי וכי הוא מושל בארץ מצרים.</w:t>
      </w:r>
      <w:r w:rsidR="00D21C7C">
        <w:rPr>
          <w:rFonts w:hint="cs"/>
          <w:rtl/>
        </w:rPr>
        <w:t xml:space="preserve"> רק נשוב ונתנחם בדבריו של משך חכמה הנ"ל: "</w:t>
      </w:r>
      <w:r w:rsidR="00D21C7C">
        <w:rPr>
          <w:rtl/>
          <w:lang w:eastAsia="en-US"/>
        </w:rPr>
        <w:t>כי אתה סלחן לישראל - היינו על כל החטאים שבין אדם למקום, שהרושם הוא משורש העגל, שנאמר (שמות לב, ד) אלה אלהיך ישראל, ושם נאמר</w:t>
      </w:r>
      <w:r w:rsidR="00D21C7C">
        <w:rPr>
          <w:rFonts w:hint="cs"/>
          <w:rtl/>
          <w:lang w:eastAsia="en-US"/>
        </w:rPr>
        <w:t xml:space="preserve">: </w:t>
      </w:r>
      <w:r w:rsidR="00D21C7C">
        <w:rPr>
          <w:rtl/>
          <w:lang w:eastAsia="en-US"/>
        </w:rPr>
        <w:t>סלחתי כדבריך. ומחלן לשבטי ישורון - היא על חטאים שבין אדם לחבירו, ששורש שלהם הוא מחטא מכירת יוסף, שחטאו שבטי ישורון</w:t>
      </w:r>
      <w:r w:rsidR="00D21C7C">
        <w:rPr>
          <w:rFonts w:hint="cs"/>
          <w:rtl/>
          <w:lang w:eastAsia="en-US"/>
        </w:rPr>
        <w:t>"</w:t>
      </w:r>
      <w:r w:rsidR="00D21C7C">
        <w:rPr>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A065" w14:textId="77777777" w:rsidR="00C545DF" w:rsidRDefault="00C545DF" w:rsidP="0023794A">
    <w:pPr>
      <w:pStyle w:val="1"/>
      <w:tabs>
        <w:tab w:val="clear" w:pos="9469"/>
        <w:tab w:val="right" w:pos="9299"/>
      </w:tabs>
      <w:rPr>
        <w:rFonts w:hint="cs"/>
        <w:rtl/>
      </w:rPr>
    </w:pPr>
    <w:r>
      <w:rPr>
        <w:rtl/>
      </w:rPr>
      <w:t xml:space="preserve">פרשת </w:t>
    </w:r>
    <w:fldSimple w:instr=" SUBJECT  \* MERGEFORMAT ">
      <w:r w:rsidR="00FB21BD">
        <w:rPr>
          <w:rtl/>
        </w:rPr>
        <w:t>וישב</w:t>
      </w:r>
    </w:fldSimple>
    <w:r>
      <w:rPr>
        <w:rtl/>
      </w:rPr>
      <w:tab/>
    </w:r>
    <w:r>
      <w:rPr>
        <w:rFonts w:hint="cs"/>
        <w:rtl/>
      </w:rPr>
      <w:t>תשע"ד</w:t>
    </w:r>
  </w:p>
  <w:p w14:paraId="72B0345B" w14:textId="77777777" w:rsidR="00C545DF" w:rsidRDefault="00C545DF">
    <w:pPr>
      <w:rPr>
        <w:rFonts w:hint="cs"/>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C50D" w14:textId="77777777" w:rsidR="00C545DF" w:rsidRDefault="00C545D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B21BD">
      <w:rPr>
        <w:szCs w:val="24"/>
        <w:rtl/>
      </w:rPr>
      <w:t>וישב</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0798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42615410">
    <w:abstractNumId w:val="8"/>
  </w:num>
  <w:num w:numId="2" w16cid:durableId="820586095">
    <w:abstractNumId w:val="3"/>
  </w:num>
  <w:num w:numId="3" w16cid:durableId="849762617">
    <w:abstractNumId w:val="2"/>
  </w:num>
  <w:num w:numId="4" w16cid:durableId="875656222">
    <w:abstractNumId w:val="1"/>
  </w:num>
  <w:num w:numId="5" w16cid:durableId="1754862894">
    <w:abstractNumId w:val="0"/>
  </w:num>
  <w:num w:numId="6" w16cid:durableId="1184784978">
    <w:abstractNumId w:val="9"/>
  </w:num>
  <w:num w:numId="7" w16cid:durableId="1038120685">
    <w:abstractNumId w:val="7"/>
  </w:num>
  <w:num w:numId="8" w16cid:durableId="656305845">
    <w:abstractNumId w:val="6"/>
  </w:num>
  <w:num w:numId="9" w16cid:durableId="1955212659">
    <w:abstractNumId w:val="5"/>
  </w:num>
  <w:num w:numId="10" w16cid:durableId="118097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zMTcxMTIxsTQ3MTRS0lEKTi0uzszPAykwrgUAM81cfCwAAAA="/>
  </w:docVars>
  <w:rsids>
    <w:rsidRoot w:val="000B675D"/>
    <w:rsid w:val="0000383E"/>
    <w:rsid w:val="000061AB"/>
    <w:rsid w:val="0003704F"/>
    <w:rsid w:val="00040648"/>
    <w:rsid w:val="00044072"/>
    <w:rsid w:val="00044E28"/>
    <w:rsid w:val="000463B5"/>
    <w:rsid w:val="000549B0"/>
    <w:rsid w:val="000621AF"/>
    <w:rsid w:val="0008330B"/>
    <w:rsid w:val="00084BC2"/>
    <w:rsid w:val="00086FCF"/>
    <w:rsid w:val="00090F24"/>
    <w:rsid w:val="00094E5D"/>
    <w:rsid w:val="000A5670"/>
    <w:rsid w:val="000B675D"/>
    <w:rsid w:val="000C2CF4"/>
    <w:rsid w:val="000D372E"/>
    <w:rsid w:val="000E095B"/>
    <w:rsid w:val="000F16CB"/>
    <w:rsid w:val="000F5168"/>
    <w:rsid w:val="00100B01"/>
    <w:rsid w:val="001108BE"/>
    <w:rsid w:val="00113B67"/>
    <w:rsid w:val="00114B40"/>
    <w:rsid w:val="00115C72"/>
    <w:rsid w:val="00125B54"/>
    <w:rsid w:val="001344FD"/>
    <w:rsid w:val="001362D0"/>
    <w:rsid w:val="00151568"/>
    <w:rsid w:val="0015320C"/>
    <w:rsid w:val="00154AA6"/>
    <w:rsid w:val="00165E82"/>
    <w:rsid w:val="001966D9"/>
    <w:rsid w:val="001B1AEB"/>
    <w:rsid w:val="001C4F2E"/>
    <w:rsid w:val="001D035F"/>
    <w:rsid w:val="001E10E7"/>
    <w:rsid w:val="001F03F1"/>
    <w:rsid w:val="00207AD8"/>
    <w:rsid w:val="00223C57"/>
    <w:rsid w:val="00230094"/>
    <w:rsid w:val="0023794A"/>
    <w:rsid w:val="00240E67"/>
    <w:rsid w:val="00272827"/>
    <w:rsid w:val="00277D8E"/>
    <w:rsid w:val="00281E56"/>
    <w:rsid w:val="002A1BD7"/>
    <w:rsid w:val="002C1DA6"/>
    <w:rsid w:val="002D3E50"/>
    <w:rsid w:val="00306288"/>
    <w:rsid w:val="00337AEE"/>
    <w:rsid w:val="00337DF3"/>
    <w:rsid w:val="00343C0E"/>
    <w:rsid w:val="0035163D"/>
    <w:rsid w:val="003531A6"/>
    <w:rsid w:val="00362AB8"/>
    <w:rsid w:val="00366784"/>
    <w:rsid w:val="003739D5"/>
    <w:rsid w:val="003A7247"/>
    <w:rsid w:val="003B4F36"/>
    <w:rsid w:val="003E3158"/>
    <w:rsid w:val="0040362F"/>
    <w:rsid w:val="00411613"/>
    <w:rsid w:val="0045713B"/>
    <w:rsid w:val="0047022D"/>
    <w:rsid w:val="00471372"/>
    <w:rsid w:val="00474B99"/>
    <w:rsid w:val="0047583A"/>
    <w:rsid w:val="00490428"/>
    <w:rsid w:val="00494F36"/>
    <w:rsid w:val="004B05B0"/>
    <w:rsid w:val="004B262E"/>
    <w:rsid w:val="004C28DB"/>
    <w:rsid w:val="004C7A62"/>
    <w:rsid w:val="004D4587"/>
    <w:rsid w:val="004D6313"/>
    <w:rsid w:val="004F119E"/>
    <w:rsid w:val="00501925"/>
    <w:rsid w:val="00501D22"/>
    <w:rsid w:val="0050614B"/>
    <w:rsid w:val="005079D2"/>
    <w:rsid w:val="00511DAF"/>
    <w:rsid w:val="00524741"/>
    <w:rsid w:val="00541611"/>
    <w:rsid w:val="00542947"/>
    <w:rsid w:val="005761F8"/>
    <w:rsid w:val="00586414"/>
    <w:rsid w:val="005864B3"/>
    <w:rsid w:val="00590614"/>
    <w:rsid w:val="00592B72"/>
    <w:rsid w:val="005C3B90"/>
    <w:rsid w:val="005F1678"/>
    <w:rsid w:val="0062306D"/>
    <w:rsid w:val="0062465F"/>
    <w:rsid w:val="00642B84"/>
    <w:rsid w:val="0064375F"/>
    <w:rsid w:val="00646418"/>
    <w:rsid w:val="006547B7"/>
    <w:rsid w:val="00654ACE"/>
    <w:rsid w:val="006677C1"/>
    <w:rsid w:val="00693EDC"/>
    <w:rsid w:val="006C7108"/>
    <w:rsid w:val="006D0CD2"/>
    <w:rsid w:val="006E3FEF"/>
    <w:rsid w:val="006E4E25"/>
    <w:rsid w:val="006F28A4"/>
    <w:rsid w:val="0075120D"/>
    <w:rsid w:val="00767D0E"/>
    <w:rsid w:val="007714EB"/>
    <w:rsid w:val="00775C3A"/>
    <w:rsid w:val="007853E2"/>
    <w:rsid w:val="00796E22"/>
    <w:rsid w:val="007A07B5"/>
    <w:rsid w:val="007A3196"/>
    <w:rsid w:val="007C1578"/>
    <w:rsid w:val="007C646B"/>
    <w:rsid w:val="007C771E"/>
    <w:rsid w:val="007D26C7"/>
    <w:rsid w:val="007E3006"/>
    <w:rsid w:val="00800C03"/>
    <w:rsid w:val="00802D81"/>
    <w:rsid w:val="00815A0D"/>
    <w:rsid w:val="008163BA"/>
    <w:rsid w:val="008168E2"/>
    <w:rsid w:val="00816939"/>
    <w:rsid w:val="008215CE"/>
    <w:rsid w:val="00821C5A"/>
    <w:rsid w:val="00855DE1"/>
    <w:rsid w:val="00895608"/>
    <w:rsid w:val="00897623"/>
    <w:rsid w:val="008A0CCC"/>
    <w:rsid w:val="008A6FB1"/>
    <w:rsid w:val="008A7456"/>
    <w:rsid w:val="008A7F18"/>
    <w:rsid w:val="008E0CA2"/>
    <w:rsid w:val="008F0582"/>
    <w:rsid w:val="008F1251"/>
    <w:rsid w:val="009226AA"/>
    <w:rsid w:val="00941201"/>
    <w:rsid w:val="00944A7A"/>
    <w:rsid w:val="00955C11"/>
    <w:rsid w:val="00961E97"/>
    <w:rsid w:val="00992439"/>
    <w:rsid w:val="0099760A"/>
    <w:rsid w:val="009A0641"/>
    <w:rsid w:val="009A72C4"/>
    <w:rsid w:val="009B5FDB"/>
    <w:rsid w:val="009B6089"/>
    <w:rsid w:val="009B7C11"/>
    <w:rsid w:val="009E4ECF"/>
    <w:rsid w:val="009E5D49"/>
    <w:rsid w:val="009E6220"/>
    <w:rsid w:val="009F0493"/>
    <w:rsid w:val="009F21D2"/>
    <w:rsid w:val="00A15B03"/>
    <w:rsid w:val="00A20C23"/>
    <w:rsid w:val="00A31276"/>
    <w:rsid w:val="00A3557C"/>
    <w:rsid w:val="00A55255"/>
    <w:rsid w:val="00A649FA"/>
    <w:rsid w:val="00AA534D"/>
    <w:rsid w:val="00AB2D62"/>
    <w:rsid w:val="00AB5508"/>
    <w:rsid w:val="00AC108C"/>
    <w:rsid w:val="00AC24A0"/>
    <w:rsid w:val="00AC4EF5"/>
    <w:rsid w:val="00AC533F"/>
    <w:rsid w:val="00AC7AB2"/>
    <w:rsid w:val="00AD1D31"/>
    <w:rsid w:val="00AE6862"/>
    <w:rsid w:val="00AF4127"/>
    <w:rsid w:val="00AF662B"/>
    <w:rsid w:val="00B00920"/>
    <w:rsid w:val="00B01C71"/>
    <w:rsid w:val="00B03F04"/>
    <w:rsid w:val="00B06682"/>
    <w:rsid w:val="00B257C0"/>
    <w:rsid w:val="00B258A5"/>
    <w:rsid w:val="00B26B5B"/>
    <w:rsid w:val="00B32ED7"/>
    <w:rsid w:val="00B33719"/>
    <w:rsid w:val="00B47211"/>
    <w:rsid w:val="00B84528"/>
    <w:rsid w:val="00B85C0B"/>
    <w:rsid w:val="00B95E6C"/>
    <w:rsid w:val="00BA2C7A"/>
    <w:rsid w:val="00BA7352"/>
    <w:rsid w:val="00BB1939"/>
    <w:rsid w:val="00BD2473"/>
    <w:rsid w:val="00BE2F57"/>
    <w:rsid w:val="00BE46E1"/>
    <w:rsid w:val="00BF53E4"/>
    <w:rsid w:val="00C02BE1"/>
    <w:rsid w:val="00C07981"/>
    <w:rsid w:val="00C17018"/>
    <w:rsid w:val="00C171B9"/>
    <w:rsid w:val="00C2268B"/>
    <w:rsid w:val="00C44998"/>
    <w:rsid w:val="00C51EF9"/>
    <w:rsid w:val="00C545DF"/>
    <w:rsid w:val="00C6011E"/>
    <w:rsid w:val="00C60B06"/>
    <w:rsid w:val="00C65CC9"/>
    <w:rsid w:val="00C7022C"/>
    <w:rsid w:val="00C74180"/>
    <w:rsid w:val="00C75C46"/>
    <w:rsid w:val="00CA4869"/>
    <w:rsid w:val="00CB2041"/>
    <w:rsid w:val="00CB41AB"/>
    <w:rsid w:val="00CC48D6"/>
    <w:rsid w:val="00CF1F44"/>
    <w:rsid w:val="00CF6D73"/>
    <w:rsid w:val="00D05F4A"/>
    <w:rsid w:val="00D11B3E"/>
    <w:rsid w:val="00D160B5"/>
    <w:rsid w:val="00D17594"/>
    <w:rsid w:val="00D21C7C"/>
    <w:rsid w:val="00D47953"/>
    <w:rsid w:val="00D53552"/>
    <w:rsid w:val="00D648FB"/>
    <w:rsid w:val="00D64D54"/>
    <w:rsid w:val="00D80071"/>
    <w:rsid w:val="00D81B06"/>
    <w:rsid w:val="00D86022"/>
    <w:rsid w:val="00D962C4"/>
    <w:rsid w:val="00DB333A"/>
    <w:rsid w:val="00DB74B1"/>
    <w:rsid w:val="00DC3981"/>
    <w:rsid w:val="00DD3083"/>
    <w:rsid w:val="00DD5A26"/>
    <w:rsid w:val="00DD78F0"/>
    <w:rsid w:val="00DE29E8"/>
    <w:rsid w:val="00DE5F2B"/>
    <w:rsid w:val="00E21D2F"/>
    <w:rsid w:val="00E26048"/>
    <w:rsid w:val="00E379B0"/>
    <w:rsid w:val="00E45624"/>
    <w:rsid w:val="00E52951"/>
    <w:rsid w:val="00E536C5"/>
    <w:rsid w:val="00E72FFF"/>
    <w:rsid w:val="00E7404A"/>
    <w:rsid w:val="00E85C02"/>
    <w:rsid w:val="00EB36DE"/>
    <w:rsid w:val="00EB7495"/>
    <w:rsid w:val="00EC3B29"/>
    <w:rsid w:val="00EC55B8"/>
    <w:rsid w:val="00ED1D1A"/>
    <w:rsid w:val="00ED3628"/>
    <w:rsid w:val="00EE174B"/>
    <w:rsid w:val="00EE6D49"/>
    <w:rsid w:val="00EF514E"/>
    <w:rsid w:val="00EF76D7"/>
    <w:rsid w:val="00F109F7"/>
    <w:rsid w:val="00F128D5"/>
    <w:rsid w:val="00F26BC7"/>
    <w:rsid w:val="00F4093A"/>
    <w:rsid w:val="00F60203"/>
    <w:rsid w:val="00F61533"/>
    <w:rsid w:val="00F66F8A"/>
    <w:rsid w:val="00F67B9E"/>
    <w:rsid w:val="00F7252A"/>
    <w:rsid w:val="00FA0BA5"/>
    <w:rsid w:val="00FA18CE"/>
    <w:rsid w:val="00FA35CB"/>
    <w:rsid w:val="00FB0C67"/>
    <w:rsid w:val="00FB1A08"/>
    <w:rsid w:val="00FB21BD"/>
    <w:rsid w:val="00FC1024"/>
    <w:rsid w:val="00FC3D61"/>
    <w:rsid w:val="00FD0D46"/>
    <w:rsid w:val="00FE001A"/>
    <w:rsid w:val="00FE1170"/>
    <w:rsid w:val="00FE2D3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6822F"/>
  <w15:chartTrackingRefBased/>
  <w15:docId w15:val="{692EDA9C-4E4A-4F10-932B-F5F1C954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981"/>
    <w:pPr>
      <w:bidi/>
    </w:pPr>
    <w:rPr>
      <w:rFonts w:cs="Narkisim"/>
      <w:sz w:val="22"/>
      <w:szCs w:val="22"/>
      <w:lang w:val="en-US" w:eastAsia="he-IL"/>
    </w:rPr>
  </w:style>
  <w:style w:type="paragraph" w:styleId="1">
    <w:name w:val="heading 1"/>
    <w:basedOn w:val="a"/>
    <w:next w:val="a"/>
    <w:link w:val="10"/>
    <w:qFormat/>
    <w:rsid w:val="00C07981"/>
    <w:pPr>
      <w:keepNext/>
      <w:tabs>
        <w:tab w:val="right" w:pos="9469"/>
      </w:tabs>
      <w:jc w:val="both"/>
      <w:outlineLvl w:val="0"/>
    </w:pPr>
    <w:rPr>
      <w:rFonts w:cs="David"/>
      <w:b/>
      <w:bCs/>
      <w:szCs w:val="28"/>
    </w:rPr>
  </w:style>
  <w:style w:type="paragraph" w:styleId="2">
    <w:name w:val="heading 2"/>
    <w:basedOn w:val="a"/>
    <w:next w:val="a"/>
    <w:qFormat/>
    <w:pPr>
      <w:keepNext/>
      <w:spacing w:before="240" w:line="320" w:lineRule="atLeast"/>
      <w:outlineLvl w:val="1"/>
    </w:pPr>
    <w:rPr>
      <w:rFonts w:cs="Arial"/>
      <w:b/>
      <w:bCs/>
      <w:szCs w:val="24"/>
    </w:rPr>
  </w:style>
  <w:style w:type="character" w:default="1" w:styleId="a0">
    <w:name w:val="Default Paragraph Font"/>
    <w:uiPriority w:val="1"/>
    <w:semiHidden/>
    <w:unhideWhenUsed/>
    <w:rsid w:val="00C07981"/>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C07981"/>
  </w:style>
  <w:style w:type="paragraph" w:styleId="a3">
    <w:name w:val="footnote text"/>
    <w:basedOn w:val="a"/>
    <w:link w:val="a4"/>
    <w:rsid w:val="00C07981"/>
    <w:pPr>
      <w:ind w:left="170" w:hanging="170"/>
      <w:jc w:val="both"/>
    </w:pPr>
    <w:rPr>
      <w:sz w:val="20"/>
      <w:szCs w:val="20"/>
    </w:rPr>
  </w:style>
  <w:style w:type="character" w:styleId="a5">
    <w:name w:val="footnote reference"/>
    <w:semiHidden/>
    <w:rsid w:val="00C07981"/>
    <w:rPr>
      <w:vertAlign w:val="superscript"/>
    </w:rPr>
  </w:style>
  <w:style w:type="paragraph" w:styleId="a6">
    <w:name w:val="header"/>
    <w:basedOn w:val="a"/>
    <w:link w:val="a7"/>
    <w:rsid w:val="00C07981"/>
    <w:pPr>
      <w:tabs>
        <w:tab w:val="center" w:pos="4153"/>
        <w:tab w:val="right" w:pos="8306"/>
      </w:tabs>
    </w:pPr>
  </w:style>
  <w:style w:type="paragraph" w:styleId="a8">
    <w:name w:val="footer"/>
    <w:basedOn w:val="a"/>
    <w:link w:val="a9"/>
    <w:rsid w:val="00C07981"/>
    <w:pPr>
      <w:tabs>
        <w:tab w:val="center" w:pos="4153"/>
        <w:tab w:val="right" w:pos="8306"/>
      </w:tabs>
    </w:pPr>
  </w:style>
  <w:style w:type="paragraph" w:customStyle="1" w:styleId="aa">
    <w:name w:val="כותרת"/>
    <w:basedOn w:val="a"/>
    <w:rsid w:val="00C07981"/>
    <w:pPr>
      <w:spacing w:before="240" w:line="320" w:lineRule="atLeast"/>
      <w:jc w:val="center"/>
    </w:pPr>
    <w:rPr>
      <w:rFonts w:cs="David"/>
      <w:b/>
      <w:bCs/>
      <w:spacing w:val="20"/>
      <w:szCs w:val="32"/>
    </w:rPr>
  </w:style>
  <w:style w:type="paragraph" w:customStyle="1" w:styleId="ab">
    <w:name w:val="כותרת קטע"/>
    <w:basedOn w:val="a"/>
    <w:rsid w:val="00C07981"/>
    <w:pPr>
      <w:spacing w:before="240" w:line="300" w:lineRule="atLeast"/>
    </w:pPr>
    <w:rPr>
      <w:rFonts w:cs="Arial"/>
      <w:b/>
      <w:bCs/>
      <w:szCs w:val="24"/>
    </w:rPr>
  </w:style>
  <w:style w:type="paragraph" w:customStyle="1" w:styleId="ac">
    <w:name w:val="מקור"/>
    <w:basedOn w:val="a"/>
    <w:rsid w:val="00C07981"/>
    <w:pPr>
      <w:spacing w:line="320" w:lineRule="atLeast"/>
      <w:jc w:val="both"/>
    </w:pPr>
    <w:rPr>
      <w:rFonts w:cs="David"/>
      <w:szCs w:val="24"/>
    </w:rPr>
  </w:style>
  <w:style w:type="paragraph" w:customStyle="1" w:styleId="ad">
    <w:name w:val="מחלקי המים"/>
    <w:basedOn w:val="a"/>
    <w:rsid w:val="00C07981"/>
    <w:pPr>
      <w:spacing w:line="320" w:lineRule="atLeast"/>
      <w:jc w:val="both"/>
    </w:pPr>
    <w:rPr>
      <w:b/>
      <w:bCs/>
      <w:szCs w:val="24"/>
    </w:rPr>
  </w:style>
  <w:style w:type="character" w:styleId="Hyperlink">
    <w:name w:val="Hyperlink"/>
    <w:rsid w:val="00C07981"/>
    <w:rPr>
      <w:color w:val="0000FF"/>
      <w:u w:val="single"/>
    </w:rPr>
  </w:style>
  <w:style w:type="paragraph" w:styleId="ae">
    <w:name w:val="Document Map"/>
    <w:basedOn w:val="a"/>
    <w:semiHidden/>
    <w:rsid w:val="005761F8"/>
    <w:pPr>
      <w:shd w:val="clear" w:color="auto" w:fill="000080"/>
    </w:pPr>
    <w:rPr>
      <w:rFonts w:ascii="Tahoma" w:hAnsi="Tahoma" w:cs="Tahoma"/>
      <w:sz w:val="20"/>
      <w:szCs w:val="20"/>
    </w:rPr>
  </w:style>
  <w:style w:type="character" w:styleId="FollowedHyperlink">
    <w:name w:val="FollowedHyperlink"/>
    <w:rsid w:val="00F66F8A"/>
    <w:rPr>
      <w:color w:val="800080"/>
      <w:u w:val="single"/>
    </w:rPr>
  </w:style>
  <w:style w:type="paragraph" w:styleId="af">
    <w:name w:val="Balloon Text"/>
    <w:basedOn w:val="a"/>
    <w:link w:val="af0"/>
    <w:uiPriority w:val="99"/>
    <w:semiHidden/>
    <w:unhideWhenUsed/>
    <w:rsid w:val="00C07981"/>
    <w:rPr>
      <w:rFonts w:ascii="Tahoma" w:hAnsi="Tahoma" w:cs="Tahoma"/>
      <w:sz w:val="16"/>
      <w:szCs w:val="16"/>
    </w:rPr>
  </w:style>
  <w:style w:type="character" w:customStyle="1" w:styleId="a9">
    <w:name w:val="כותרת תחתונה תו"/>
    <w:link w:val="a8"/>
    <w:rsid w:val="00C07981"/>
    <w:rPr>
      <w:rFonts w:cs="Narkisim"/>
      <w:sz w:val="22"/>
      <w:szCs w:val="22"/>
      <w:lang w:val="en-US" w:eastAsia="he-IL"/>
    </w:rPr>
  </w:style>
  <w:style w:type="character" w:styleId="af1">
    <w:name w:val="page number"/>
    <w:rsid w:val="00D86022"/>
  </w:style>
  <w:style w:type="character" w:customStyle="1" w:styleId="a4">
    <w:name w:val="טקסט הערת שוליים תו"/>
    <w:link w:val="a3"/>
    <w:rsid w:val="00C07981"/>
    <w:rPr>
      <w:rFonts w:cs="Narkisim"/>
      <w:lang w:val="en-US" w:eastAsia="he-IL"/>
    </w:rPr>
  </w:style>
  <w:style w:type="character" w:customStyle="1" w:styleId="10">
    <w:name w:val="כותרת 1 תו"/>
    <w:link w:val="1"/>
    <w:rsid w:val="00C07981"/>
    <w:rPr>
      <w:rFonts w:cs="David"/>
      <w:b/>
      <w:bCs/>
      <w:sz w:val="22"/>
      <w:szCs w:val="28"/>
      <w:lang w:val="en-US" w:eastAsia="he-IL"/>
    </w:rPr>
  </w:style>
  <w:style w:type="character" w:customStyle="1" w:styleId="a7">
    <w:name w:val="כותרת עליונה תו"/>
    <w:link w:val="a6"/>
    <w:rsid w:val="00C07981"/>
    <w:rPr>
      <w:rFonts w:cs="Narkisim"/>
      <w:sz w:val="22"/>
      <w:szCs w:val="22"/>
      <w:lang w:val="en-US" w:eastAsia="he-IL"/>
    </w:rPr>
  </w:style>
  <w:style w:type="character" w:customStyle="1" w:styleId="af0">
    <w:name w:val="טקסט בלונים תו"/>
    <w:link w:val="af"/>
    <w:uiPriority w:val="99"/>
    <w:semiHidden/>
    <w:rsid w:val="00C07981"/>
    <w:rPr>
      <w:rFonts w:ascii="Tahoma" w:hAnsi="Tahoma" w:cs="Tahoma"/>
      <w:sz w:val="16"/>
      <w:szCs w:val="16"/>
      <w:lang w:val="en-US" w:eastAsia="he-IL"/>
    </w:rPr>
  </w:style>
  <w:style w:type="paragraph" w:customStyle="1" w:styleId="af2">
    <w:name w:val="פסוק"/>
    <w:basedOn w:val="ac"/>
    <w:qFormat/>
    <w:rsid w:val="00C07981"/>
    <w:pPr>
      <w:spacing w:before="120"/>
    </w:pPr>
    <w:rPr>
      <w:b/>
      <w:bCs/>
    </w:rPr>
  </w:style>
  <w:style w:type="character" w:styleId="af3">
    <w:name w:val="Unresolved Mention"/>
    <w:uiPriority w:val="99"/>
    <w:semiHidden/>
    <w:unhideWhenUsed/>
    <w:rsid w:val="0064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b%d7%aa%d7%95%d7%a0%d7%aa-%d7%94%d7%a4%d7%a1%d7%99%d7%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4%D7%A1%D7%99%D7%A4%D7%95%D7%A8-%D7%A9%D7%9C%D7%90-%D7%A1%D7%95%D6%BC%D7%A4%D6%BC%D6%B7%D7%A81" TargetMode="External"/><Relationship Id="rId13" Type="http://schemas.openxmlformats.org/officeDocument/2006/relationships/hyperlink" Target="http://www.mayim.org.il/?parasha=%D7%A0%D7%97%D7%A9%D7%95%D7%9F-%D7%94%D7%A8%D7%90%D7%A9%D7%95%D7%9F" TargetMode="External"/><Relationship Id="rId3" Type="http://schemas.openxmlformats.org/officeDocument/2006/relationships/hyperlink" Target="http://www.mayim.org.il/?parasha=%d7%a6%d7%93%d7%a7%d7%94-%d7%9e%d7%9e%d7%a0%d7%99" TargetMode="External"/><Relationship Id="rId7" Type="http://schemas.openxmlformats.org/officeDocument/2006/relationships/hyperlink" Target="http://www.mayim.org.il/?parasha=%d7%94%d7%99%d7%95-%d7%93%d7%91%d7%a8%d7%99%d7%95-%d7%a9%d7%9c-%d7%99%d7%94%d7%95%d7%93%d7%94-%d7%a0%d7%a8%d7%90%d7%99%d7%9d-%d7%9c%d7%9b%d7%9c-%d7%a6%d7%93-1" TargetMode="External"/><Relationship Id="rId12" Type="http://schemas.openxmlformats.org/officeDocument/2006/relationships/hyperlink" Target="https://www.mayim.org.il/?parasha=%D7%9C%D7%90%D7%97%D7%95%D7%96-%D7%91%D7%A7%D7%A8%D7%A0%D7%95%D7%AA-%D7%94%D7%9E%D7%96%D7%91%D7%971" TargetMode="External"/><Relationship Id="rId2" Type="http://schemas.openxmlformats.org/officeDocument/2006/relationships/hyperlink" Target="http://www.mayim.org.il/?parasha=%D7%9E%D7%A2%D7%A9%D7%94-%D7%99%D7%94%D7%95%D7%93%D7%94-%D7%95%D7%AA%D7%9E%D7%A8-%D7%A0%D7%A7%D7%A8%D7%90-%D7%95%D7%9E%D6%B4%D7%AA%D6%BC%D6%B7%D7%A8%D6%B0%D7%92%D6%B5%D7%9D1" TargetMode="External"/><Relationship Id="rId1" Type="http://schemas.openxmlformats.org/officeDocument/2006/relationships/hyperlink" Target="http://www.mayim.org.il/?parasha=%d7%9b%d7%aa%d7%95%d7%a0%d7%aa-%d7%94%d7%a4%d7%a1%d7%99%d7%9d" TargetMode="External"/><Relationship Id="rId6" Type="http://schemas.openxmlformats.org/officeDocument/2006/relationships/hyperlink" Target="https://www.mayim.org.il/?parasha=%d7%9e%d7%a1%d7%a2-%d7%99%d7%a2%d7%a7%d7%91-%d7%91%d7%97%d7%96%d7%a8%d7%aa%d7%95-%d7%9c%d7%90%d7%a8%d7%a51" TargetMode="External"/><Relationship Id="rId11" Type="http://schemas.openxmlformats.org/officeDocument/2006/relationships/hyperlink" Target="https://www.mayim.org.il/?parasha=%D7%94%D7%A7%D7%95%D7%9C%D7%A8-%D7%AA%D7%9C%D7%95%D7%99-%D7%91%D7%A6%D7%95%D7%95%D7%90%D7%A8-%D7%9B%D7%95%D7%9C%D7%9D" TargetMode="External"/><Relationship Id="rId5" Type="http://schemas.openxmlformats.org/officeDocument/2006/relationships/hyperlink" Target="https://www.mayim.org.il/?parasha=%D7%9E%D7%93%D7%95%D7%A2-%D7%9C%D7%90-%D7%A9%D7%9C%D7%97-%D7%99%D7%95%D7%A1%D7%A3-%D7%9C%D7%90%D7%91%D7%99%D7%95" TargetMode="External"/><Relationship Id="rId10" Type="http://schemas.openxmlformats.org/officeDocument/2006/relationships/hyperlink" Target="http://www.mayim.org.il/?parasha=%d7%9c%d7%95-%d7%99%d7%a9%d7%98%d7%9e%d7%a0%d7%95-%d7%99%d7%95%d7%a1%d7%a3" TargetMode="External"/><Relationship Id="rId4" Type="http://schemas.openxmlformats.org/officeDocument/2006/relationships/hyperlink" Target="http://www.mayim.org.il/?parasha=%d7%9b%d7%aa%d7%95%d7%a0%d7%aa-%d7%94%d7%a4%d7%a1%d7%99%d7%9d" TargetMode="External"/><Relationship Id="rId9" Type="http://schemas.openxmlformats.org/officeDocument/2006/relationships/hyperlink" Target="http://www.mayim.org.il/?parasha=%d7%94%d7%99%d7%95-%d7%93%d7%91%d7%a8%d7%99%d7%95-%d7%a9%d7%9c-%d7%99%d7%94%d7%95%d7%93%d7%94-%d7%a0%d7%a8%d7%90%d7%99%d7%9d-%d7%9c%d7%9b%d7%9c-%d7%a6%d7%93-1" TargetMode="External"/><Relationship Id="rId14" Type="http://schemas.openxmlformats.org/officeDocument/2006/relationships/hyperlink" Target="https://www.mayim.org.il/?parasha=%D7%9B%D7%A4%D7%A8%D7%AA-%D7%90%D7%94%D7%A8%D7%95%D7%9F-%D7%95%D7%9B%D7%A4%D7%A8%D7%AA-%D7%94%D7%A2%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1140-AD80-4A5C-A35C-22E28D0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5</Pages>
  <Words>993</Words>
  <Characters>5666</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כתונת הפסים</vt:lpstr>
      <vt:lpstr>כתונת הפסים</vt:lpstr>
    </vt:vector>
  </TitlesOfParts>
  <Company>Microsoft</Company>
  <LinksUpToDate>false</LinksUpToDate>
  <CharactersWithSpaces>6646</CharactersWithSpaces>
  <SharedDoc>false</SharedDoc>
  <HLinks>
    <vt:vector size="90" baseType="variant">
      <vt:variant>
        <vt:i4>8323105</vt:i4>
      </vt:variant>
      <vt:variant>
        <vt:i4>0</vt:i4>
      </vt:variant>
      <vt:variant>
        <vt:i4>0</vt:i4>
      </vt:variant>
      <vt:variant>
        <vt:i4>5</vt:i4>
      </vt:variant>
      <vt:variant>
        <vt:lpwstr>http://www.mayim.org.il/?parasha=%d7%9b%d7%aa%d7%95%d7%a0%d7%aa-%d7%94%d7%a4%d7%a1%d7%99%d7%9d</vt:lpwstr>
      </vt:variant>
      <vt:variant>
        <vt:lpwstr/>
      </vt:variant>
      <vt:variant>
        <vt:i4>7143461</vt:i4>
      </vt:variant>
      <vt:variant>
        <vt:i4>39</vt:i4>
      </vt:variant>
      <vt:variant>
        <vt:i4>0</vt:i4>
      </vt:variant>
      <vt:variant>
        <vt:i4>5</vt:i4>
      </vt:variant>
      <vt:variant>
        <vt:lpwstr>https://www.mayim.org.il/?parasha=%D7%9B%D7%A4%D7%A8%D7%AA-%D7%90%D7%94%D7%A8%D7%95%D7%9F-%D7%95%D7%9B%D7%A4%D7%A8%D7%AA-%D7%94%D7%A2%D7%9D</vt:lpwstr>
      </vt:variant>
      <vt:variant>
        <vt:lpwstr/>
      </vt:variant>
      <vt:variant>
        <vt:i4>6029312</vt:i4>
      </vt:variant>
      <vt:variant>
        <vt:i4>36</vt:i4>
      </vt:variant>
      <vt:variant>
        <vt:i4>0</vt:i4>
      </vt:variant>
      <vt:variant>
        <vt:i4>5</vt:i4>
      </vt:variant>
      <vt:variant>
        <vt:lpwstr>http://www.mayim.org.il/?parasha=%D7%A0%D7%97%D7%A9%D7%95%D7%9F-%D7%94%D7%A8%D7%90%D7%A9%D7%95%D7%9F</vt:lpwstr>
      </vt:variant>
      <vt:variant>
        <vt:lpwstr/>
      </vt:variant>
      <vt:variant>
        <vt:i4>2031632</vt:i4>
      </vt:variant>
      <vt:variant>
        <vt:i4>33</vt:i4>
      </vt:variant>
      <vt:variant>
        <vt:i4>0</vt:i4>
      </vt:variant>
      <vt:variant>
        <vt:i4>5</vt:i4>
      </vt:variant>
      <vt:variant>
        <vt:lpwstr>https://www.mayim.org.il/?parasha=%D7%9C%D7%90%D7%97%D7%95%D7%96-%D7%91%D7%A7%D7%A8%D7%A0%D7%95%D7%AA-%D7%94%D7%9E%D7%96%D7%91%D7%971</vt:lpwstr>
      </vt:variant>
      <vt:variant>
        <vt:lpwstr/>
      </vt:variant>
      <vt:variant>
        <vt:i4>6488164</vt:i4>
      </vt:variant>
      <vt:variant>
        <vt:i4>30</vt:i4>
      </vt:variant>
      <vt:variant>
        <vt:i4>0</vt:i4>
      </vt:variant>
      <vt:variant>
        <vt:i4>5</vt:i4>
      </vt:variant>
      <vt:variant>
        <vt:lpwstr>https://www.mayim.org.il/?parasha=%D7%94%D7%A7%D7%95%D7%9C%D7%A8-%D7%AA%D7%9C%D7%95%D7%99-%D7%91%D7%A6%D7%95%D7%95%D7%90%D7%A8-%D7%9B%D7%95%D7%9C%D7%9D</vt:lpwstr>
      </vt:variant>
      <vt:variant>
        <vt:lpwstr>gsc.tab=0</vt:lpwstr>
      </vt:variant>
      <vt:variant>
        <vt:i4>7929962</vt:i4>
      </vt:variant>
      <vt:variant>
        <vt:i4>27</vt:i4>
      </vt:variant>
      <vt:variant>
        <vt:i4>0</vt:i4>
      </vt:variant>
      <vt:variant>
        <vt:i4>5</vt:i4>
      </vt:variant>
      <vt:variant>
        <vt:lpwstr>http://www.mayim.org.il/?parasha=%d7%9c%d7%95-%d7%99%d7%a9%d7%98%d7%9e%d7%a0%d7%95-%d7%99%d7%95%d7%a1%d7%a3</vt:lpwstr>
      </vt:variant>
      <vt:variant>
        <vt:lpwstr/>
      </vt:variant>
      <vt:variant>
        <vt:i4>2490480</vt:i4>
      </vt:variant>
      <vt:variant>
        <vt:i4>24</vt:i4>
      </vt:variant>
      <vt:variant>
        <vt:i4>0</vt:i4>
      </vt:variant>
      <vt:variant>
        <vt:i4>5</vt:i4>
      </vt:variant>
      <vt:variant>
        <vt:lpwstr>http://www.mayim.org.il/?parasha=%d7%94%d7%99%d7%95-%d7%93%d7%91%d7%a8%d7%99%d7%95-%d7%a9%d7%9c-%d7%99%d7%94%d7%95%d7%93%d7%94-%d7%a0%d7%a8%d7%90%d7%99%d7%9d-%d7%9c%d7%9b%d7%9c-%d7%a6%d7%93-1</vt:lpwstr>
      </vt:variant>
      <vt:variant>
        <vt:lpwstr/>
      </vt:variant>
      <vt:variant>
        <vt:i4>1114128</vt:i4>
      </vt:variant>
      <vt:variant>
        <vt:i4>21</vt:i4>
      </vt:variant>
      <vt:variant>
        <vt:i4>0</vt:i4>
      </vt:variant>
      <vt:variant>
        <vt:i4>5</vt:i4>
      </vt:variant>
      <vt:variant>
        <vt:lpwstr>https://www.mayim.org.il/?parasha=%D7%94%D7%A1%D7%99%D7%A4%D7%95%D7%A8-%D7%A9%D7%9C%D7%90-%D7%A1%D7%95%D6%BC%D7%A4%D6%BC%D6%B7%D7%A81</vt:lpwstr>
      </vt:variant>
      <vt:variant>
        <vt:lpwstr/>
      </vt:variant>
      <vt:variant>
        <vt:i4>2490480</vt:i4>
      </vt:variant>
      <vt:variant>
        <vt:i4>18</vt:i4>
      </vt:variant>
      <vt:variant>
        <vt:i4>0</vt:i4>
      </vt:variant>
      <vt:variant>
        <vt:i4>5</vt:i4>
      </vt:variant>
      <vt:variant>
        <vt:lpwstr>http://www.mayim.org.il/?parasha=%d7%94%d7%99%d7%95-%d7%93%d7%91%d7%a8%d7%99%d7%95-%d7%a9%d7%9c-%d7%99%d7%94%d7%95%d7%93%d7%94-%d7%a0%d7%a8%d7%90%d7%99%d7%9d-%d7%9c%d7%9b%d7%9c-%d7%a6%d7%93-1</vt:lpwstr>
      </vt:variant>
      <vt:variant>
        <vt:lpwstr/>
      </vt:variant>
      <vt:variant>
        <vt:i4>5373965</vt:i4>
      </vt:variant>
      <vt:variant>
        <vt:i4>15</vt:i4>
      </vt:variant>
      <vt:variant>
        <vt:i4>0</vt:i4>
      </vt:variant>
      <vt:variant>
        <vt:i4>5</vt:i4>
      </vt:variant>
      <vt:variant>
        <vt:lpwstr>https://www.mayim.org.il/?parasha=%d7%9e%d7%a1%d7%a2-%d7%99%d7%a2%d7%a7%d7%91-%d7%91%d7%97%d7%96%d7%a8%d7%aa%d7%95-%d7%9c%d7%90%d7%a8%d7%a51</vt:lpwstr>
      </vt:variant>
      <vt:variant>
        <vt:lpwstr>gsc.tab=0</vt:lpwstr>
      </vt:variant>
      <vt:variant>
        <vt:i4>6750248</vt:i4>
      </vt:variant>
      <vt:variant>
        <vt:i4>12</vt:i4>
      </vt:variant>
      <vt:variant>
        <vt:i4>0</vt:i4>
      </vt:variant>
      <vt:variant>
        <vt:i4>5</vt:i4>
      </vt:variant>
      <vt:variant>
        <vt:lpwstr>https://www.mayim.org.il/?parasha=%D7%9E%D7%93%D7%95%D7%A2-%D7%9C%D7%90-%D7%A9%D7%9C%D7%97-%D7%99%D7%95%D7%A1%D7%A3-%D7%9C%D7%90%D7%91%D7%99%D7%95</vt:lpwstr>
      </vt:variant>
      <vt:variant>
        <vt:lpwstr>gsc.tab=0</vt:lpwstr>
      </vt:variant>
      <vt:variant>
        <vt:i4>8323105</vt:i4>
      </vt:variant>
      <vt:variant>
        <vt:i4>9</vt:i4>
      </vt:variant>
      <vt:variant>
        <vt:i4>0</vt:i4>
      </vt:variant>
      <vt:variant>
        <vt:i4>5</vt:i4>
      </vt:variant>
      <vt:variant>
        <vt:lpwstr>http://www.mayim.org.il/?parasha=%d7%9b%d7%aa%d7%95%d7%a0%d7%aa-%d7%94%d7%a4%d7%a1%d7%99%d7%9d</vt:lpwstr>
      </vt:variant>
      <vt:variant>
        <vt:lpwstr/>
      </vt:variant>
      <vt:variant>
        <vt:i4>2621554</vt:i4>
      </vt:variant>
      <vt:variant>
        <vt:i4>6</vt:i4>
      </vt:variant>
      <vt:variant>
        <vt:i4>0</vt:i4>
      </vt:variant>
      <vt:variant>
        <vt:i4>5</vt:i4>
      </vt:variant>
      <vt:variant>
        <vt:lpwstr>http://www.mayim.org.il/?parasha=%d7%a6%d7%93%d7%a7%d7%94-%d7%9e%d7%9e%d7%a0%d7%99</vt:lpwstr>
      </vt:variant>
      <vt:variant>
        <vt:lpwstr/>
      </vt:variant>
      <vt:variant>
        <vt:i4>3997815</vt:i4>
      </vt:variant>
      <vt:variant>
        <vt:i4>3</vt:i4>
      </vt:variant>
      <vt:variant>
        <vt:i4>0</vt:i4>
      </vt:variant>
      <vt:variant>
        <vt:i4>5</vt:i4>
      </vt:variant>
      <vt:variant>
        <vt:lpwstr>http://www.mayim.org.il/?parasha=%D7%9E%D7%A2%D7%A9%D7%94-%D7%99%D7%94%D7%95%D7%93%D7%94-%D7%95%D7%AA%D7%9E%D7%A8-%D7%A0%D7%A7%D7%A8%D7%90-%D7%95%D7%9E%D6%B4%D7%AA%D6%BC%D6%B7%D7%A8%D6%B0%D7%92%D6%B5%D7%9D1</vt:lpwstr>
      </vt:variant>
      <vt:variant>
        <vt:lpwstr/>
      </vt:variant>
      <vt:variant>
        <vt:i4>8323105</vt:i4>
      </vt:variant>
      <vt:variant>
        <vt:i4>0</vt:i4>
      </vt:variant>
      <vt:variant>
        <vt:i4>0</vt:i4>
      </vt:variant>
      <vt:variant>
        <vt:i4>5</vt:i4>
      </vt:variant>
      <vt:variant>
        <vt:lpwstr>http://www.mayim.org.il/?parasha=%d7%9b%d7%aa%d7%95%d7%a0%d7%aa-%d7%94%d7%a4%d7%a1%d7%99%d7%9d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כתונת הפסים</dc:title>
  <dc:subject>וישב</dc:subject>
  <dc:creator>Asher Yuval</dc:creator>
  <cp:keywords/>
  <cp:lastModifiedBy>Shimon Afek</cp:lastModifiedBy>
  <cp:revision>2</cp:revision>
  <cp:lastPrinted>2013-11-22T14:58:00Z</cp:lastPrinted>
  <dcterms:created xsi:type="dcterms:W3CDTF">2025-12-10T22:34:00Z</dcterms:created>
  <dcterms:modified xsi:type="dcterms:W3CDTF">2025-12-10T22:34:00Z</dcterms:modified>
</cp:coreProperties>
</file>