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030A" w14:textId="2A359105" w:rsidR="005B4D38" w:rsidRPr="005B4D38" w:rsidRDefault="00027C7C" w:rsidP="00161043">
      <w:pPr>
        <w:pStyle w:val="aa"/>
        <w:rPr>
          <w:rtl/>
        </w:rPr>
      </w:pPr>
      <w:r>
        <w:rPr>
          <w:rFonts w:hint="cs"/>
          <w:rtl/>
        </w:rPr>
        <w:t>בי נשבעתי</w:t>
      </w:r>
      <w:r w:rsidR="009632D0">
        <w:rPr>
          <w:rFonts w:hint="cs"/>
          <w:rtl/>
        </w:rPr>
        <w:t xml:space="preserve"> </w:t>
      </w:r>
      <w:r w:rsidR="00044C2F">
        <w:rPr>
          <w:rFonts w:hint="cs"/>
          <w:rtl/>
        </w:rPr>
        <w:t xml:space="preserve">נאום ה' </w:t>
      </w:r>
    </w:p>
    <w:p w14:paraId="009D56A8" w14:textId="79367ECB" w:rsidR="00363F35" w:rsidRPr="00FA5DFE" w:rsidRDefault="00027C7C" w:rsidP="00363F35">
      <w:pPr>
        <w:pStyle w:val="ac"/>
        <w:spacing w:before="240"/>
        <w:rPr>
          <w:rFonts w:ascii="Narkisim" w:hAnsi="Narkisim" w:cs="Narkisim"/>
          <w:rtl/>
        </w:rPr>
      </w:pPr>
      <w:r w:rsidRPr="00363F35">
        <w:rPr>
          <w:b/>
          <w:bCs/>
          <w:rtl/>
        </w:rPr>
        <w:t>וַיִּקְרָא מַלְאַךְ ה' אֶל אַבְרָהָם שֵׁנִית מִן הַשָּׁמָיִם:</w:t>
      </w:r>
      <w:r w:rsidR="00363F35" w:rsidRPr="00363F35">
        <w:rPr>
          <w:rFonts w:hint="cs"/>
          <w:b/>
          <w:bCs/>
          <w:rtl/>
        </w:rPr>
        <w:t xml:space="preserve"> </w:t>
      </w:r>
      <w:r w:rsidRPr="00363F35">
        <w:rPr>
          <w:b/>
          <w:bCs/>
          <w:rtl/>
        </w:rPr>
        <w:t>וַיֹּאמֶר בִּי נִשְׁבַּעְתִּי נְאֻם ה' כִּי יַעַן אֲשֶׁר עָשִׂיתָ אֶת הַדָּבָר הַזֶּה וְלֹא חָשַׂכְתָּ אֶת בִּנְךָ אֶת יְחִידֶךָ:</w:t>
      </w:r>
      <w:r w:rsidR="00363F35" w:rsidRPr="00363F35">
        <w:rPr>
          <w:rFonts w:hint="cs"/>
          <w:b/>
          <w:bCs/>
          <w:rtl/>
        </w:rPr>
        <w:t xml:space="preserve"> </w:t>
      </w:r>
      <w:r w:rsidRPr="00363F35">
        <w:rPr>
          <w:b/>
          <w:bCs/>
          <w:rtl/>
        </w:rPr>
        <w:t>כִּי בָרֵךְ אֲבָרֶכְךָ וְהַרְבָּה אַרְבֶּה אֶת זַרְעֲךָ כְּכוֹכְבֵי הַשָּׁמַיִם וְכַחוֹל אֲשֶׁר עַל שְׂפַת הַיָּם וְיִרַשׁ זַרְעֲךָ אֵת שַׁעַר אֹיְבָיו:</w:t>
      </w:r>
      <w:r w:rsidR="00363F35" w:rsidRPr="00363F35">
        <w:rPr>
          <w:rFonts w:hint="cs"/>
          <w:b/>
          <w:bCs/>
          <w:rtl/>
        </w:rPr>
        <w:t xml:space="preserve"> </w:t>
      </w:r>
      <w:r w:rsidRPr="00363F35">
        <w:rPr>
          <w:b/>
          <w:bCs/>
          <w:rtl/>
        </w:rPr>
        <w:t>וְהִתְבָּרֲכוּ בְזַרְעֲךָ כֹּל גּוֹיֵי הָאָרֶץ עֵקֶב אֲשֶׁר שָׁמַעְתָּ בְּקֹלִי:</w:t>
      </w:r>
      <w:r w:rsidR="00363F35" w:rsidRPr="00363F35">
        <w:rPr>
          <w:rtl/>
        </w:rPr>
        <w:t xml:space="preserve"> </w:t>
      </w:r>
      <w:r w:rsidR="00363F35" w:rsidRPr="00FA5DFE">
        <w:rPr>
          <w:rFonts w:ascii="Narkisim" w:hAnsi="Narkisim" w:cs="Narkisim"/>
          <w:szCs w:val="22"/>
          <w:rtl/>
        </w:rPr>
        <w:t xml:space="preserve">(בראשית </w:t>
      </w:r>
      <w:proofErr w:type="spellStart"/>
      <w:r w:rsidR="00363F35" w:rsidRPr="00FA5DFE">
        <w:rPr>
          <w:rFonts w:ascii="Narkisim" w:hAnsi="Narkisim" w:cs="Narkisim"/>
          <w:szCs w:val="22"/>
          <w:rtl/>
        </w:rPr>
        <w:t>כב</w:t>
      </w:r>
      <w:proofErr w:type="spellEnd"/>
      <w:r w:rsidR="00363F35" w:rsidRPr="00FA5DFE">
        <w:rPr>
          <w:rFonts w:ascii="Narkisim" w:hAnsi="Narkisim" w:cs="Narkisim"/>
          <w:szCs w:val="22"/>
          <w:rtl/>
        </w:rPr>
        <w:t xml:space="preserve"> טו-</w:t>
      </w:r>
      <w:proofErr w:type="spellStart"/>
      <w:r w:rsidR="00363F35" w:rsidRPr="00FA5DFE">
        <w:rPr>
          <w:rFonts w:ascii="Narkisim" w:hAnsi="Narkisim" w:cs="Narkisim"/>
          <w:szCs w:val="22"/>
          <w:rtl/>
        </w:rPr>
        <w:t>יח</w:t>
      </w:r>
      <w:proofErr w:type="spellEnd"/>
      <w:r w:rsidR="00363F35" w:rsidRPr="00FA5DFE">
        <w:rPr>
          <w:rFonts w:ascii="Narkisim" w:hAnsi="Narkisim" w:cs="Narkisim"/>
          <w:szCs w:val="22"/>
          <w:rtl/>
        </w:rPr>
        <w:t xml:space="preserve"> פרשת וירא).</w:t>
      </w:r>
      <w:r w:rsidR="009632D0">
        <w:rPr>
          <w:rStyle w:val="a5"/>
          <w:rFonts w:ascii="Narkisim" w:hAnsi="Narkisim" w:cs="Narkisim"/>
          <w:rtl/>
        </w:rPr>
        <w:footnoteReference w:id="1"/>
      </w:r>
    </w:p>
    <w:p w14:paraId="55D9B423" w14:textId="77777777" w:rsidR="007D0D77" w:rsidRDefault="007D0D77" w:rsidP="007D0D77">
      <w:pPr>
        <w:pStyle w:val="ab"/>
        <w:rPr>
          <w:rtl/>
        </w:rPr>
      </w:pPr>
      <w:r>
        <w:rPr>
          <w:rtl/>
        </w:rPr>
        <w:t xml:space="preserve">בראשית רבה </w:t>
      </w:r>
      <w:r>
        <w:rPr>
          <w:rFonts w:hint="cs"/>
          <w:rtl/>
        </w:rPr>
        <w:t xml:space="preserve">נו יא </w:t>
      </w:r>
      <w:r>
        <w:rPr>
          <w:rtl/>
        </w:rPr>
        <w:t>פרשת וירא –</w:t>
      </w:r>
      <w:r>
        <w:rPr>
          <w:rFonts w:hint="cs"/>
          <w:rtl/>
        </w:rPr>
        <w:t xml:space="preserve"> לא עוד ניסיונות</w:t>
      </w:r>
    </w:p>
    <w:p w14:paraId="1BE08AF1" w14:textId="738751AD" w:rsidR="007D0D77" w:rsidRDefault="007D0D77" w:rsidP="007D0D77">
      <w:pPr>
        <w:pStyle w:val="ac"/>
        <w:rPr>
          <w:rtl/>
        </w:rPr>
      </w:pPr>
      <w:r>
        <w:rPr>
          <w:rFonts w:hint="cs"/>
          <w:rtl/>
        </w:rPr>
        <w:t>"</w:t>
      </w:r>
      <w:r>
        <w:rPr>
          <w:rtl/>
        </w:rPr>
        <w:t>ויקרא מלאך ה' שנית ויאמר בי נשבעתי</w:t>
      </w:r>
      <w:r>
        <w:rPr>
          <w:rFonts w:hint="cs"/>
          <w:rtl/>
        </w:rPr>
        <w:t>"</w:t>
      </w:r>
      <w:r>
        <w:rPr>
          <w:rtl/>
        </w:rPr>
        <w:t>, מה צורך לשבועה זו</w:t>
      </w:r>
      <w:r w:rsidR="0095660C">
        <w:rPr>
          <w:rFonts w:hint="cs"/>
          <w:rtl/>
        </w:rPr>
        <w:t>?</w:t>
      </w:r>
      <w:r>
        <w:rPr>
          <w:rtl/>
        </w:rPr>
        <w:t xml:space="preserve"> א</w:t>
      </w:r>
      <w:r w:rsidR="0095660C">
        <w:rPr>
          <w:rFonts w:hint="cs"/>
          <w:rtl/>
        </w:rPr>
        <w:t>מר לו</w:t>
      </w:r>
      <w:r w:rsidR="0095660C">
        <w:rPr>
          <w:rStyle w:val="a5"/>
          <w:rtl/>
        </w:rPr>
        <w:footnoteReference w:id="2"/>
      </w:r>
      <w:r w:rsidR="006A3A14">
        <w:rPr>
          <w:rFonts w:hint="cs"/>
          <w:rtl/>
        </w:rPr>
        <w:t xml:space="preserve">: </w:t>
      </w:r>
      <w:r>
        <w:rPr>
          <w:rtl/>
        </w:rPr>
        <w:t>ה</w:t>
      </w:r>
      <w:r w:rsidR="004515ED">
        <w:rPr>
          <w:rFonts w:hint="cs"/>
          <w:rtl/>
        </w:rPr>
        <w:t>י</w:t>
      </w:r>
      <w:r>
        <w:rPr>
          <w:rtl/>
        </w:rPr>
        <w:t>שבע לי שאין אתה מנסה אותי עוד מעתה ולא את יצחק בני</w:t>
      </w:r>
      <w:r w:rsidR="0095660C">
        <w:rPr>
          <w:rFonts w:hint="cs"/>
          <w:rtl/>
        </w:rPr>
        <w:t>.</w:t>
      </w:r>
      <w:r>
        <w:rPr>
          <w:rtl/>
        </w:rPr>
        <w:t xml:space="preserve"> משל לאחד שש</w:t>
      </w:r>
      <w:r w:rsidR="0011299F">
        <w:rPr>
          <w:rFonts w:hint="cs"/>
          <w:rtl/>
        </w:rPr>
        <w:t>ב</w:t>
      </w:r>
      <w:r>
        <w:rPr>
          <w:rtl/>
        </w:rPr>
        <w:t xml:space="preserve">ר את </w:t>
      </w:r>
      <w:proofErr w:type="spellStart"/>
      <w:r>
        <w:rPr>
          <w:rtl/>
        </w:rPr>
        <w:t>אגינו</w:t>
      </w:r>
      <w:proofErr w:type="spellEnd"/>
      <w:r>
        <w:rPr>
          <w:rtl/>
        </w:rPr>
        <w:t xml:space="preserve"> שבולת נהר והקפיץ גם בנו עמו</w:t>
      </w:r>
      <w:r w:rsidR="0095660C">
        <w:rPr>
          <w:rFonts w:hint="cs"/>
          <w:rtl/>
        </w:rPr>
        <w:t>.</w:t>
      </w:r>
      <w:r w:rsidR="0011299F">
        <w:rPr>
          <w:rStyle w:val="a5"/>
          <w:rtl/>
        </w:rPr>
        <w:footnoteReference w:id="3"/>
      </w:r>
      <w:r w:rsidR="0095660C">
        <w:rPr>
          <w:rFonts w:hint="cs"/>
          <w:rtl/>
        </w:rPr>
        <w:t xml:space="preserve"> דבר אחר: </w:t>
      </w:r>
      <w:r>
        <w:rPr>
          <w:rtl/>
        </w:rPr>
        <w:t>מה צורך לשבועה זו</w:t>
      </w:r>
      <w:r w:rsidR="0095660C">
        <w:rPr>
          <w:rFonts w:hint="cs"/>
          <w:rtl/>
        </w:rPr>
        <w:t>?</w:t>
      </w:r>
      <w:r>
        <w:rPr>
          <w:rtl/>
        </w:rPr>
        <w:t xml:space="preserve"> רבי </w:t>
      </w:r>
      <w:proofErr w:type="spellStart"/>
      <w:r>
        <w:rPr>
          <w:rtl/>
        </w:rPr>
        <w:t>חמא</w:t>
      </w:r>
      <w:proofErr w:type="spellEnd"/>
      <w:r>
        <w:rPr>
          <w:rtl/>
        </w:rPr>
        <w:t xml:space="preserve"> </w:t>
      </w:r>
      <w:proofErr w:type="spellStart"/>
      <w:r>
        <w:rPr>
          <w:rtl/>
        </w:rPr>
        <w:t>ב"ר</w:t>
      </w:r>
      <w:proofErr w:type="spellEnd"/>
      <w:r>
        <w:rPr>
          <w:rtl/>
        </w:rPr>
        <w:t xml:space="preserve"> </w:t>
      </w:r>
      <w:proofErr w:type="spellStart"/>
      <w:r>
        <w:rPr>
          <w:rtl/>
        </w:rPr>
        <w:t>חנינא</w:t>
      </w:r>
      <w:proofErr w:type="spellEnd"/>
      <w:r w:rsidR="0095660C">
        <w:rPr>
          <w:rFonts w:hint="cs"/>
          <w:rtl/>
        </w:rPr>
        <w:t>:</w:t>
      </w:r>
      <w:r>
        <w:rPr>
          <w:rtl/>
        </w:rPr>
        <w:t xml:space="preserve"> א</w:t>
      </w:r>
      <w:r w:rsidR="0095660C">
        <w:rPr>
          <w:rFonts w:hint="cs"/>
          <w:rtl/>
        </w:rPr>
        <w:t xml:space="preserve">מר לו: </w:t>
      </w:r>
      <w:r>
        <w:rPr>
          <w:rtl/>
        </w:rPr>
        <w:t>ה</w:t>
      </w:r>
      <w:r w:rsidR="00527C62">
        <w:rPr>
          <w:rFonts w:hint="cs"/>
          <w:rtl/>
        </w:rPr>
        <w:t>י</w:t>
      </w:r>
      <w:r>
        <w:rPr>
          <w:rtl/>
        </w:rPr>
        <w:t>שבע לי שאין אתה מנסה אותי עוד מעתה</w:t>
      </w:r>
      <w:r w:rsidR="0095660C">
        <w:rPr>
          <w:rFonts w:hint="cs"/>
          <w:rtl/>
        </w:rPr>
        <w:t>.</w:t>
      </w:r>
      <w:r>
        <w:rPr>
          <w:rtl/>
        </w:rPr>
        <w:t xml:space="preserve"> משל למלך שהיה נשוי למטרונה ילדה ממנו בן ראשון וגרשה,</w:t>
      </w:r>
      <w:r w:rsidR="0095660C">
        <w:rPr>
          <w:rStyle w:val="a5"/>
          <w:rtl/>
        </w:rPr>
        <w:footnoteReference w:id="4"/>
      </w:r>
      <w:r>
        <w:rPr>
          <w:rtl/>
        </w:rPr>
        <w:t xml:space="preserve"> שני וגרשה, שלישי וגרשה, וכיון שילדה ממנו בן עשירי נתכנסו כולם ואמרו לו ה</w:t>
      </w:r>
      <w:r w:rsidR="00DA1DD6">
        <w:rPr>
          <w:rFonts w:hint="cs"/>
          <w:rtl/>
        </w:rPr>
        <w:t>י</w:t>
      </w:r>
      <w:r>
        <w:rPr>
          <w:rtl/>
        </w:rPr>
        <w:t>שבע לנו שאין אתה מגרש את אמנו מעתה</w:t>
      </w:r>
      <w:r w:rsidR="008C0484">
        <w:rPr>
          <w:rFonts w:hint="cs"/>
          <w:rtl/>
        </w:rPr>
        <w:t>.</w:t>
      </w:r>
      <w:r w:rsidR="00DA1DD6">
        <w:rPr>
          <w:rStyle w:val="a5"/>
          <w:rtl/>
        </w:rPr>
        <w:footnoteReference w:id="5"/>
      </w:r>
      <w:r>
        <w:rPr>
          <w:rtl/>
        </w:rPr>
        <w:t xml:space="preserve"> כך</w:t>
      </w:r>
      <w:r w:rsidR="00DA1DD6">
        <w:rPr>
          <w:rFonts w:hint="cs"/>
          <w:rtl/>
        </w:rPr>
        <w:t>,</w:t>
      </w:r>
      <w:r>
        <w:rPr>
          <w:rtl/>
        </w:rPr>
        <w:t xml:space="preserve"> כיון שנתנסה אברהם אבינו נ</w:t>
      </w:r>
      <w:r w:rsidR="00DA1DD6">
        <w:rPr>
          <w:rFonts w:hint="cs"/>
          <w:rtl/>
        </w:rPr>
        <w:t>י</w:t>
      </w:r>
      <w:r>
        <w:rPr>
          <w:rtl/>
        </w:rPr>
        <w:t>סיון עשירי</w:t>
      </w:r>
      <w:r w:rsidR="00DA1DD6">
        <w:rPr>
          <w:rFonts w:hint="cs"/>
          <w:rtl/>
        </w:rPr>
        <w:t>,</w:t>
      </w:r>
      <w:r>
        <w:rPr>
          <w:rtl/>
        </w:rPr>
        <w:t xml:space="preserve"> א</w:t>
      </w:r>
      <w:r w:rsidR="00DA1DD6">
        <w:rPr>
          <w:rFonts w:hint="cs"/>
          <w:rtl/>
        </w:rPr>
        <w:t>מר לו: הי</w:t>
      </w:r>
      <w:r>
        <w:rPr>
          <w:rtl/>
        </w:rPr>
        <w:t>שבע לי שאין אתה מנסה אותי עוד מעתה</w:t>
      </w:r>
      <w:r w:rsidR="00DA1DD6">
        <w:rPr>
          <w:rFonts w:hint="cs"/>
          <w:rtl/>
        </w:rPr>
        <w:t>.</w:t>
      </w:r>
      <w:r>
        <w:rPr>
          <w:rtl/>
        </w:rPr>
        <w:t xml:space="preserve"> </w:t>
      </w:r>
      <w:proofErr w:type="spellStart"/>
      <w:r>
        <w:rPr>
          <w:rtl/>
        </w:rPr>
        <w:t>א"ר</w:t>
      </w:r>
      <w:proofErr w:type="spellEnd"/>
      <w:r>
        <w:rPr>
          <w:rtl/>
        </w:rPr>
        <w:t xml:space="preserve"> חנין</w:t>
      </w:r>
      <w:r w:rsidR="006A3A14">
        <w:rPr>
          <w:rFonts w:hint="cs"/>
          <w:rtl/>
        </w:rPr>
        <w:t>:</w:t>
      </w:r>
      <w:r>
        <w:rPr>
          <w:rtl/>
        </w:rPr>
        <w:t xml:space="preserve"> כי יען אשר עשית את הדבר הזה</w:t>
      </w:r>
      <w:r w:rsidR="006A3A14">
        <w:rPr>
          <w:rFonts w:hint="cs"/>
          <w:rtl/>
        </w:rPr>
        <w:t xml:space="preserve"> -</w:t>
      </w:r>
      <w:r>
        <w:rPr>
          <w:rtl/>
        </w:rPr>
        <w:t xml:space="preserve"> נ</w:t>
      </w:r>
      <w:r w:rsidR="00DA1DD6">
        <w:rPr>
          <w:rFonts w:hint="cs"/>
          <w:rtl/>
        </w:rPr>
        <w:t>י</w:t>
      </w:r>
      <w:r>
        <w:rPr>
          <w:rtl/>
        </w:rPr>
        <w:t>סיון עשירי הוא</w:t>
      </w:r>
      <w:r w:rsidR="00DA1DD6">
        <w:rPr>
          <w:rFonts w:hint="cs"/>
          <w:rtl/>
        </w:rPr>
        <w:t>.</w:t>
      </w:r>
      <w:r w:rsidR="009632D0">
        <w:rPr>
          <w:rStyle w:val="a5"/>
          <w:rtl/>
        </w:rPr>
        <w:footnoteReference w:id="6"/>
      </w:r>
    </w:p>
    <w:p w14:paraId="5DCC995F" w14:textId="2ECD3504" w:rsidR="007D0D77" w:rsidRDefault="007D0D77" w:rsidP="00C47176">
      <w:pPr>
        <w:pStyle w:val="ab"/>
        <w:rPr>
          <w:rtl/>
        </w:rPr>
      </w:pPr>
      <w:r>
        <w:rPr>
          <w:rtl/>
        </w:rPr>
        <w:t>במדבר רבה</w:t>
      </w:r>
      <w:r w:rsidR="006A3A14">
        <w:rPr>
          <w:rFonts w:hint="cs"/>
          <w:rtl/>
        </w:rPr>
        <w:t xml:space="preserve"> </w:t>
      </w:r>
      <w:proofErr w:type="spellStart"/>
      <w:r w:rsidR="006A3A14">
        <w:rPr>
          <w:rFonts w:hint="cs"/>
          <w:rtl/>
        </w:rPr>
        <w:t>יז</w:t>
      </w:r>
      <w:proofErr w:type="spellEnd"/>
      <w:r w:rsidR="006A3A14">
        <w:rPr>
          <w:rFonts w:hint="cs"/>
          <w:rtl/>
        </w:rPr>
        <w:t xml:space="preserve"> ב </w:t>
      </w:r>
      <w:r>
        <w:rPr>
          <w:rtl/>
        </w:rPr>
        <w:t xml:space="preserve">פרשת שלח </w:t>
      </w:r>
      <w:r w:rsidR="00C47176">
        <w:rPr>
          <w:rFonts w:cs="David"/>
          <w:rtl/>
        </w:rPr>
        <w:t>–</w:t>
      </w:r>
      <w:r w:rsidR="00C47176">
        <w:rPr>
          <w:rFonts w:hint="cs"/>
          <w:rtl/>
        </w:rPr>
        <w:t xml:space="preserve"> ייסורי איוב</w:t>
      </w:r>
    </w:p>
    <w:p w14:paraId="5618A779" w14:textId="082CFC57" w:rsidR="007D0D77" w:rsidRDefault="00C47176" w:rsidP="00C47176">
      <w:pPr>
        <w:pStyle w:val="ac"/>
        <w:rPr>
          <w:rtl/>
        </w:rPr>
      </w:pPr>
      <w:r>
        <w:rPr>
          <w:rFonts w:hint="cs"/>
          <w:rtl/>
        </w:rPr>
        <w:t xml:space="preserve">... </w:t>
      </w:r>
      <w:r w:rsidR="007D0D77">
        <w:rPr>
          <w:rtl/>
        </w:rPr>
        <w:t>באותה שעה אמר אברהם</w:t>
      </w:r>
      <w:r>
        <w:rPr>
          <w:rFonts w:hint="cs"/>
          <w:rtl/>
        </w:rPr>
        <w:t>:</w:t>
      </w:r>
      <w:r w:rsidR="007D0D77">
        <w:rPr>
          <w:rtl/>
        </w:rPr>
        <w:t xml:space="preserve"> איני זז מכאן עד שתשבע לי שאין אתה מנסה אותי עוד לעולם</w:t>
      </w:r>
      <w:r>
        <w:rPr>
          <w:rFonts w:hint="cs"/>
          <w:rtl/>
        </w:rPr>
        <w:t>,</w:t>
      </w:r>
      <w:r w:rsidR="007D0D77">
        <w:rPr>
          <w:rtl/>
        </w:rPr>
        <w:t xml:space="preserve"> שאם ח</w:t>
      </w:r>
      <w:r>
        <w:rPr>
          <w:rFonts w:hint="cs"/>
          <w:rtl/>
        </w:rPr>
        <w:t xml:space="preserve">ס וחלילה </w:t>
      </w:r>
      <w:r w:rsidR="007D0D77">
        <w:rPr>
          <w:rtl/>
        </w:rPr>
        <w:t xml:space="preserve">לא הייתי שומע לך </w:t>
      </w:r>
      <w:r>
        <w:rPr>
          <w:rFonts w:hint="cs"/>
          <w:rtl/>
        </w:rPr>
        <w:t xml:space="preserve">- </w:t>
      </w:r>
      <w:r w:rsidR="007D0D77">
        <w:rPr>
          <w:rtl/>
        </w:rPr>
        <w:t xml:space="preserve">אבדתני כל אשר </w:t>
      </w:r>
      <w:proofErr w:type="spellStart"/>
      <w:r w:rsidR="007D0D77">
        <w:rPr>
          <w:rtl/>
        </w:rPr>
        <w:t>יגעתי</w:t>
      </w:r>
      <w:proofErr w:type="spellEnd"/>
      <w:r w:rsidR="007D0D77">
        <w:rPr>
          <w:rtl/>
        </w:rPr>
        <w:t xml:space="preserve"> מימי</w:t>
      </w:r>
      <w:r w:rsidR="006A3A14">
        <w:rPr>
          <w:rFonts w:hint="cs"/>
          <w:rtl/>
        </w:rPr>
        <w:t>.</w:t>
      </w:r>
      <w:r w:rsidR="007D0D77">
        <w:rPr>
          <w:rtl/>
        </w:rPr>
        <w:t xml:space="preserve"> אמר לו </w:t>
      </w:r>
      <w:r w:rsidR="00FA5DFE">
        <w:rPr>
          <w:rtl/>
        </w:rPr>
        <w:t>הקב"ה</w:t>
      </w:r>
      <w:r>
        <w:rPr>
          <w:rFonts w:hint="cs"/>
          <w:rtl/>
        </w:rPr>
        <w:t>:</w:t>
      </w:r>
      <w:r w:rsidR="007D0D77">
        <w:rPr>
          <w:rtl/>
        </w:rPr>
        <w:t xml:space="preserve"> חייך כך הוא</w:t>
      </w:r>
      <w:r>
        <w:rPr>
          <w:rFonts w:hint="cs"/>
          <w:rtl/>
        </w:rPr>
        <w:t>,</w:t>
      </w:r>
      <w:r w:rsidR="007D0D77">
        <w:rPr>
          <w:rtl/>
        </w:rPr>
        <w:t xml:space="preserve"> ונשבע שלא ינסנו עוד</w:t>
      </w:r>
      <w:r>
        <w:rPr>
          <w:rFonts w:hint="cs"/>
          <w:rtl/>
        </w:rPr>
        <w:t>,</w:t>
      </w:r>
      <w:r w:rsidR="007D0D77">
        <w:rPr>
          <w:rtl/>
        </w:rPr>
        <w:t xml:space="preserve"> שנאמר</w:t>
      </w:r>
      <w:r>
        <w:rPr>
          <w:rFonts w:hint="cs"/>
          <w:rtl/>
        </w:rPr>
        <w:t>: "</w:t>
      </w:r>
      <w:r w:rsidR="007D0D77">
        <w:rPr>
          <w:rtl/>
        </w:rPr>
        <w:t>ויאמר בי נשבעתי נאם ה'</w:t>
      </w:r>
      <w:r>
        <w:rPr>
          <w:rFonts w:hint="cs"/>
          <w:rtl/>
        </w:rPr>
        <w:t xml:space="preserve"> ". </w:t>
      </w:r>
      <w:r w:rsidR="007D0D77">
        <w:rPr>
          <w:rtl/>
        </w:rPr>
        <w:t xml:space="preserve">אמר לו </w:t>
      </w:r>
      <w:r w:rsidR="00FA5DFE">
        <w:rPr>
          <w:rtl/>
        </w:rPr>
        <w:t>הקב"ה</w:t>
      </w:r>
      <w:r>
        <w:rPr>
          <w:rFonts w:hint="cs"/>
          <w:rtl/>
        </w:rPr>
        <w:t>:</w:t>
      </w:r>
      <w:r w:rsidR="007D0D77">
        <w:rPr>
          <w:rtl/>
        </w:rPr>
        <w:t xml:space="preserve"> </w:t>
      </w:r>
      <w:proofErr w:type="spellStart"/>
      <w:r w:rsidR="007D0D77">
        <w:rPr>
          <w:rtl/>
        </w:rPr>
        <w:t>יסורין</w:t>
      </w:r>
      <w:proofErr w:type="spellEnd"/>
      <w:r w:rsidR="007D0D77">
        <w:rPr>
          <w:rtl/>
        </w:rPr>
        <w:t xml:space="preserve"> קשים ונ</w:t>
      </w:r>
      <w:r w:rsidR="00A52DB7">
        <w:rPr>
          <w:rFonts w:hint="cs"/>
          <w:rtl/>
        </w:rPr>
        <w:t>י</w:t>
      </w:r>
      <w:r w:rsidR="007D0D77">
        <w:rPr>
          <w:rtl/>
        </w:rPr>
        <w:t>סיונ</w:t>
      </w:r>
      <w:r w:rsidR="00A7740A">
        <w:rPr>
          <w:rFonts w:hint="cs"/>
          <w:rtl/>
        </w:rPr>
        <w:t>ות</w:t>
      </w:r>
      <w:r w:rsidR="007D0D77">
        <w:rPr>
          <w:rtl/>
        </w:rPr>
        <w:t xml:space="preserve"> אחרים היו </w:t>
      </w:r>
      <w:proofErr w:type="spellStart"/>
      <w:r w:rsidR="007D0D77">
        <w:rPr>
          <w:rtl/>
        </w:rPr>
        <w:t>ראויין</w:t>
      </w:r>
      <w:proofErr w:type="spellEnd"/>
      <w:r w:rsidR="007D0D77">
        <w:rPr>
          <w:rtl/>
        </w:rPr>
        <w:t xml:space="preserve"> לב</w:t>
      </w:r>
      <w:r>
        <w:rPr>
          <w:rFonts w:hint="cs"/>
          <w:rtl/>
        </w:rPr>
        <w:t>ו</w:t>
      </w:r>
      <w:r w:rsidR="007D0D77">
        <w:rPr>
          <w:rtl/>
        </w:rPr>
        <w:t>א על אברהם ואינן באין</w:t>
      </w:r>
      <w:r>
        <w:rPr>
          <w:rFonts w:hint="cs"/>
          <w:rtl/>
        </w:rPr>
        <w:t>.</w:t>
      </w:r>
      <w:r w:rsidR="007D0D77">
        <w:rPr>
          <w:rtl/>
        </w:rPr>
        <w:t xml:space="preserve"> ואלו הן </w:t>
      </w:r>
      <w:proofErr w:type="spellStart"/>
      <w:r w:rsidR="007D0D77">
        <w:rPr>
          <w:rtl/>
        </w:rPr>
        <w:t>היסורין</w:t>
      </w:r>
      <w:proofErr w:type="spellEnd"/>
      <w:r w:rsidR="00A7740A">
        <w:rPr>
          <w:rFonts w:hint="cs"/>
          <w:rtl/>
        </w:rPr>
        <w:t>?</w:t>
      </w:r>
      <w:r w:rsidR="007D0D77">
        <w:rPr>
          <w:rtl/>
        </w:rPr>
        <w:t xml:space="preserve"> אותן שבאו על איוב היו </w:t>
      </w:r>
      <w:proofErr w:type="spellStart"/>
      <w:r w:rsidR="007D0D77">
        <w:rPr>
          <w:rtl/>
        </w:rPr>
        <w:t>ראוין</w:t>
      </w:r>
      <w:proofErr w:type="spellEnd"/>
      <w:r w:rsidR="007D0D77">
        <w:rPr>
          <w:rtl/>
        </w:rPr>
        <w:t xml:space="preserve"> לב</w:t>
      </w:r>
      <w:r>
        <w:rPr>
          <w:rFonts w:hint="cs"/>
          <w:rtl/>
        </w:rPr>
        <w:t>ו</w:t>
      </w:r>
      <w:r w:rsidR="007D0D77">
        <w:rPr>
          <w:rtl/>
        </w:rPr>
        <w:t>א על אברהם</w:t>
      </w:r>
      <w:r w:rsidR="00A7740A">
        <w:rPr>
          <w:rFonts w:hint="cs"/>
          <w:rtl/>
        </w:rPr>
        <w:t>, שכן הוא נסמך לפרשה: "ויהיה אחרי הדברים האלה .... את עוץ בכורו וכו' "</w:t>
      </w:r>
      <w:r w:rsidR="009632D0">
        <w:rPr>
          <w:rFonts w:hint="cs"/>
          <w:rtl/>
        </w:rPr>
        <w:t>.</w:t>
      </w:r>
      <w:r w:rsidR="009632D0">
        <w:rPr>
          <w:rStyle w:val="a5"/>
          <w:rtl/>
        </w:rPr>
        <w:footnoteReference w:id="7"/>
      </w:r>
      <w:r w:rsidR="00A7740A">
        <w:rPr>
          <w:rFonts w:hint="cs"/>
          <w:rtl/>
        </w:rPr>
        <w:t xml:space="preserve"> </w:t>
      </w:r>
    </w:p>
    <w:p w14:paraId="483B4094" w14:textId="13B878FE" w:rsidR="005F6E3B" w:rsidRDefault="005F6E3B" w:rsidP="005F6E3B">
      <w:pPr>
        <w:pStyle w:val="ab"/>
        <w:rPr>
          <w:rtl/>
          <w:lang w:eastAsia="en-US"/>
        </w:rPr>
      </w:pPr>
      <w:r>
        <w:rPr>
          <w:rtl/>
          <w:lang w:eastAsia="en-US"/>
        </w:rPr>
        <w:t>שמות רבה</w:t>
      </w:r>
      <w:r>
        <w:rPr>
          <w:rFonts w:hint="cs"/>
          <w:rtl/>
          <w:lang w:eastAsia="en-US"/>
        </w:rPr>
        <w:t xml:space="preserve"> ו ד </w:t>
      </w:r>
      <w:r>
        <w:rPr>
          <w:rtl/>
          <w:lang w:eastAsia="en-US"/>
        </w:rPr>
        <w:t xml:space="preserve">פרשת </w:t>
      </w:r>
      <w:proofErr w:type="spellStart"/>
      <w:r>
        <w:rPr>
          <w:rtl/>
          <w:lang w:eastAsia="en-US"/>
        </w:rPr>
        <w:t>וארא</w:t>
      </w:r>
      <w:proofErr w:type="spellEnd"/>
      <w:r>
        <w:rPr>
          <w:rFonts w:hint="cs"/>
          <w:rtl/>
          <w:lang w:eastAsia="en-US"/>
        </w:rPr>
        <w:t xml:space="preserve"> </w:t>
      </w:r>
      <w:r>
        <w:rPr>
          <w:rtl/>
          <w:lang w:eastAsia="en-US"/>
        </w:rPr>
        <w:t>–</w:t>
      </w:r>
      <w:r>
        <w:rPr>
          <w:rFonts w:hint="cs"/>
          <w:rtl/>
          <w:lang w:eastAsia="en-US"/>
        </w:rPr>
        <w:t xml:space="preserve"> קניית שדה מערת המכפלה</w:t>
      </w:r>
    </w:p>
    <w:p w14:paraId="24295518" w14:textId="2E85556B" w:rsidR="005F6E3B" w:rsidRDefault="005F6E3B" w:rsidP="005F6E3B">
      <w:pPr>
        <w:pStyle w:val="ac"/>
        <w:rPr>
          <w:rtl/>
          <w:lang w:eastAsia="en-US"/>
        </w:rPr>
      </w:pPr>
      <w:r>
        <w:rPr>
          <w:rFonts w:hint="cs"/>
          <w:rtl/>
          <w:lang w:eastAsia="en-US"/>
        </w:rPr>
        <w:t>"</w:t>
      </w:r>
      <w:proofErr w:type="spellStart"/>
      <w:r>
        <w:rPr>
          <w:rtl/>
          <w:lang w:eastAsia="en-US"/>
        </w:rPr>
        <w:t>וארא</w:t>
      </w:r>
      <w:proofErr w:type="spellEnd"/>
      <w:r>
        <w:rPr>
          <w:rtl/>
          <w:lang w:eastAsia="en-US"/>
        </w:rPr>
        <w:t xml:space="preserve"> אל אברהם</w:t>
      </w:r>
      <w:r>
        <w:rPr>
          <w:rFonts w:hint="cs"/>
          <w:rtl/>
          <w:lang w:eastAsia="en-US"/>
        </w:rPr>
        <w:t>"</w:t>
      </w:r>
      <w:r>
        <w:rPr>
          <w:rtl/>
          <w:lang w:eastAsia="en-US"/>
        </w:rPr>
        <w:t xml:space="preserve"> [</w:t>
      </w:r>
      <w:r>
        <w:rPr>
          <w:rFonts w:hint="cs"/>
          <w:rtl/>
          <w:lang w:eastAsia="en-US"/>
        </w:rPr>
        <w:t xml:space="preserve">שמות </w:t>
      </w:r>
      <w:r>
        <w:rPr>
          <w:rtl/>
          <w:lang w:eastAsia="en-US"/>
        </w:rPr>
        <w:t>ו ג-ח], אמר לו הק</w:t>
      </w:r>
      <w:r>
        <w:rPr>
          <w:rFonts w:hint="cs"/>
          <w:rtl/>
          <w:lang w:eastAsia="en-US"/>
        </w:rPr>
        <w:t xml:space="preserve">ב"ה </w:t>
      </w:r>
      <w:r>
        <w:rPr>
          <w:rtl/>
          <w:lang w:eastAsia="en-US"/>
        </w:rPr>
        <w:t>למשה</w:t>
      </w:r>
      <w:r>
        <w:rPr>
          <w:rFonts w:hint="cs"/>
          <w:rtl/>
          <w:lang w:eastAsia="en-US"/>
        </w:rPr>
        <w:t>:</w:t>
      </w:r>
      <w:r>
        <w:rPr>
          <w:rtl/>
          <w:lang w:eastAsia="en-US"/>
        </w:rPr>
        <w:t xml:space="preserve"> חבל על </w:t>
      </w:r>
      <w:proofErr w:type="spellStart"/>
      <w:r>
        <w:rPr>
          <w:rtl/>
          <w:lang w:eastAsia="en-US"/>
        </w:rPr>
        <w:t>דאבדין</w:t>
      </w:r>
      <w:proofErr w:type="spellEnd"/>
      <w:r>
        <w:rPr>
          <w:rtl/>
          <w:lang w:eastAsia="en-US"/>
        </w:rPr>
        <w:t xml:space="preserve"> ולא </w:t>
      </w:r>
      <w:proofErr w:type="spellStart"/>
      <w:r>
        <w:rPr>
          <w:rtl/>
          <w:lang w:eastAsia="en-US"/>
        </w:rPr>
        <w:t>משתכחין</w:t>
      </w:r>
      <w:proofErr w:type="spellEnd"/>
      <w:r>
        <w:rPr>
          <w:rFonts w:hint="cs"/>
          <w:rtl/>
          <w:lang w:eastAsia="en-US"/>
        </w:rPr>
        <w:t>.</w:t>
      </w:r>
      <w:r>
        <w:rPr>
          <w:rtl/>
          <w:lang w:eastAsia="en-US"/>
        </w:rPr>
        <w:t xml:space="preserve"> הרבה פעמים נגליתי על אברהם יצחק ויעקב </w:t>
      </w:r>
      <w:r>
        <w:rPr>
          <w:rFonts w:hint="cs"/>
          <w:rtl/>
          <w:lang w:eastAsia="en-US"/>
        </w:rPr>
        <w:t>...</w:t>
      </w:r>
      <w:r>
        <w:rPr>
          <w:rtl/>
          <w:lang w:eastAsia="en-US"/>
        </w:rPr>
        <w:t xml:space="preserve"> ולא הרהרו אחר מדותי</w:t>
      </w:r>
      <w:r>
        <w:rPr>
          <w:rFonts w:hint="cs"/>
          <w:rtl/>
          <w:lang w:eastAsia="en-US"/>
        </w:rPr>
        <w:t>.</w:t>
      </w:r>
      <w:r>
        <w:rPr>
          <w:rtl/>
          <w:lang w:eastAsia="en-US"/>
        </w:rPr>
        <w:t xml:space="preserve"> אמרתי לאברהם</w:t>
      </w:r>
      <w:r>
        <w:rPr>
          <w:rFonts w:hint="cs"/>
          <w:rtl/>
          <w:lang w:eastAsia="en-US"/>
        </w:rPr>
        <w:t>: "</w:t>
      </w:r>
      <w:r>
        <w:rPr>
          <w:rtl/>
          <w:lang w:eastAsia="en-US"/>
        </w:rPr>
        <w:t xml:space="preserve">קוּם הִתְהַלֵּךְ בָּאָרֶץ לְאָרְכָּהּ וּלְרָחְבָּהּ כִּי לְךָ </w:t>
      </w:r>
      <w:proofErr w:type="spellStart"/>
      <w:r>
        <w:rPr>
          <w:rtl/>
          <w:lang w:eastAsia="en-US"/>
        </w:rPr>
        <w:t>אֶתְּנֶנָּה</w:t>
      </w:r>
      <w:proofErr w:type="spellEnd"/>
      <w:r>
        <w:rPr>
          <w:rFonts w:hint="cs"/>
          <w:rtl/>
          <w:lang w:eastAsia="en-US"/>
        </w:rPr>
        <w:t>"</w:t>
      </w:r>
      <w:r>
        <w:rPr>
          <w:rtl/>
          <w:lang w:eastAsia="en-US"/>
        </w:rPr>
        <w:t xml:space="preserve"> (בראשית </w:t>
      </w:r>
      <w:proofErr w:type="spellStart"/>
      <w:r>
        <w:rPr>
          <w:rtl/>
          <w:lang w:eastAsia="en-US"/>
        </w:rPr>
        <w:t>יג</w:t>
      </w:r>
      <w:proofErr w:type="spellEnd"/>
      <w:r>
        <w:rPr>
          <w:rFonts w:hint="cs"/>
          <w:rtl/>
          <w:lang w:eastAsia="en-US"/>
        </w:rPr>
        <w:t xml:space="preserve"> </w:t>
      </w:r>
      <w:proofErr w:type="spellStart"/>
      <w:r>
        <w:rPr>
          <w:rFonts w:hint="cs"/>
          <w:rtl/>
          <w:lang w:eastAsia="en-US"/>
        </w:rPr>
        <w:t>יז</w:t>
      </w:r>
      <w:proofErr w:type="spellEnd"/>
      <w:r>
        <w:rPr>
          <w:rtl/>
          <w:lang w:eastAsia="en-US"/>
        </w:rPr>
        <w:t>), בקש לקבור שרה ולא מצא עד שקנה בדמים ולא הרהר אחר מדותי</w:t>
      </w:r>
      <w:r>
        <w:rPr>
          <w:rFonts w:hint="cs"/>
          <w:rtl/>
          <w:lang w:eastAsia="en-US"/>
        </w:rPr>
        <w:t>.</w:t>
      </w:r>
      <w:r w:rsidR="002A6371">
        <w:rPr>
          <w:rStyle w:val="a5"/>
          <w:rtl/>
          <w:lang w:eastAsia="en-US"/>
        </w:rPr>
        <w:footnoteReference w:id="8"/>
      </w:r>
    </w:p>
    <w:p w14:paraId="5089EE38" w14:textId="4C1655CD" w:rsidR="002F0C6D" w:rsidRDefault="002F0C6D" w:rsidP="002F0C6D">
      <w:pPr>
        <w:pStyle w:val="ab"/>
        <w:rPr>
          <w:rtl/>
        </w:rPr>
      </w:pPr>
      <w:r>
        <w:rPr>
          <w:rtl/>
        </w:rPr>
        <w:lastRenderedPageBreak/>
        <w:t>שמות רבה</w:t>
      </w:r>
      <w:r w:rsidR="00BD695F">
        <w:rPr>
          <w:rFonts w:hint="cs"/>
          <w:rtl/>
        </w:rPr>
        <w:t xml:space="preserve"> מד י</w:t>
      </w:r>
      <w:r>
        <w:rPr>
          <w:rtl/>
        </w:rPr>
        <w:t xml:space="preserve"> פרשת כי </w:t>
      </w:r>
      <w:proofErr w:type="spellStart"/>
      <w:r>
        <w:rPr>
          <w:rtl/>
        </w:rPr>
        <w:t>תשא</w:t>
      </w:r>
      <w:proofErr w:type="spellEnd"/>
      <w:r>
        <w:rPr>
          <w:rtl/>
        </w:rPr>
        <w:t xml:space="preserve"> –</w:t>
      </w:r>
      <w:r>
        <w:rPr>
          <w:rFonts w:hint="cs"/>
          <w:rtl/>
        </w:rPr>
        <w:t xml:space="preserve"> חטא העגל</w:t>
      </w:r>
    </w:p>
    <w:p w14:paraId="20E611AF" w14:textId="08A5461D" w:rsidR="00065FC2" w:rsidRDefault="002F0C6D" w:rsidP="002F0C6D">
      <w:pPr>
        <w:pStyle w:val="ac"/>
        <w:rPr>
          <w:rtl/>
        </w:rPr>
      </w:pPr>
      <w:r>
        <w:rPr>
          <w:rtl/>
        </w:rPr>
        <w:t xml:space="preserve">מהו </w:t>
      </w:r>
      <w:r w:rsidR="003A33A1">
        <w:rPr>
          <w:rFonts w:hint="cs"/>
          <w:rtl/>
        </w:rPr>
        <w:t>"</w:t>
      </w:r>
      <w:r>
        <w:rPr>
          <w:rtl/>
        </w:rPr>
        <w:t xml:space="preserve">אשר נשבעת להם </w:t>
      </w:r>
      <w:r w:rsidRPr="004A5766">
        <w:rPr>
          <w:b/>
          <w:bCs/>
          <w:rtl/>
        </w:rPr>
        <w:t>בך</w:t>
      </w:r>
      <w:r w:rsidR="003A33A1">
        <w:rPr>
          <w:rFonts w:hint="cs"/>
          <w:rtl/>
        </w:rPr>
        <w:t>"?</w:t>
      </w:r>
      <w:r>
        <w:rPr>
          <w:rtl/>
        </w:rPr>
        <w:t>, חזקיה ורבי ור</w:t>
      </w:r>
      <w:r w:rsidR="00065FC2">
        <w:rPr>
          <w:rFonts w:hint="cs"/>
          <w:rtl/>
        </w:rPr>
        <w:t>' יהושע בן לוי.</w:t>
      </w:r>
      <w:r w:rsidR="00065FC2">
        <w:rPr>
          <w:rStyle w:val="a5"/>
          <w:rtl/>
        </w:rPr>
        <w:footnoteReference w:id="9"/>
      </w:r>
      <w:r>
        <w:rPr>
          <w:rtl/>
        </w:rPr>
        <w:t xml:space="preserve"> חזקיה אמר</w:t>
      </w:r>
      <w:r w:rsidR="00065FC2">
        <w:rPr>
          <w:rFonts w:hint="cs"/>
          <w:rtl/>
        </w:rPr>
        <w:t>:</w:t>
      </w:r>
      <w:r>
        <w:rPr>
          <w:rtl/>
        </w:rPr>
        <w:t xml:space="preserve"> אמר משה</w:t>
      </w:r>
      <w:r w:rsidR="00065FC2">
        <w:rPr>
          <w:rFonts w:hint="cs"/>
          <w:rtl/>
        </w:rPr>
        <w:t>:</w:t>
      </w:r>
      <w:r>
        <w:rPr>
          <w:rtl/>
        </w:rPr>
        <w:t xml:space="preserve"> א</w:t>
      </w:r>
      <w:r w:rsidR="00065FC2">
        <w:rPr>
          <w:rFonts w:hint="cs"/>
          <w:rtl/>
        </w:rPr>
        <w:t>י</w:t>
      </w:r>
      <w:r>
        <w:rPr>
          <w:rtl/>
        </w:rPr>
        <w:t>לו בשמים ובארץ נשבעת לאבותם</w:t>
      </w:r>
      <w:r w:rsidR="00065FC2">
        <w:rPr>
          <w:rFonts w:hint="cs"/>
          <w:rtl/>
        </w:rPr>
        <w:t>,</w:t>
      </w:r>
      <w:r>
        <w:rPr>
          <w:rtl/>
        </w:rPr>
        <w:t xml:space="preserve"> יפה אתה עושה להם שהיית אתה מכלה את בניהם</w:t>
      </w:r>
      <w:r w:rsidR="00065FC2">
        <w:rPr>
          <w:rFonts w:hint="cs"/>
          <w:rtl/>
        </w:rPr>
        <w:t>.</w:t>
      </w:r>
      <w:r>
        <w:rPr>
          <w:rtl/>
        </w:rPr>
        <w:t xml:space="preserve"> למה</w:t>
      </w:r>
      <w:r w:rsidR="00065FC2">
        <w:rPr>
          <w:rFonts w:hint="cs"/>
          <w:rtl/>
        </w:rPr>
        <w:t>?</w:t>
      </w:r>
      <w:r>
        <w:rPr>
          <w:rtl/>
        </w:rPr>
        <w:t xml:space="preserve"> כשם שהשמים והארץ בטלים אף השבועה שלהם עוברת</w:t>
      </w:r>
      <w:r w:rsidR="00065FC2">
        <w:rPr>
          <w:rFonts w:hint="cs"/>
          <w:rtl/>
        </w:rPr>
        <w:t>.</w:t>
      </w:r>
      <w:r w:rsidR="00065D38">
        <w:rPr>
          <w:rStyle w:val="a5"/>
          <w:rtl/>
        </w:rPr>
        <w:footnoteReference w:id="10"/>
      </w:r>
      <w:r>
        <w:rPr>
          <w:rtl/>
        </w:rPr>
        <w:t xml:space="preserve"> ר</w:t>
      </w:r>
      <w:r w:rsidR="00065FC2">
        <w:rPr>
          <w:rFonts w:hint="cs"/>
          <w:rtl/>
        </w:rPr>
        <w:t>י</w:t>
      </w:r>
      <w:r>
        <w:rPr>
          <w:rtl/>
        </w:rPr>
        <w:t>בון העולם</w:t>
      </w:r>
      <w:r w:rsidR="00065FC2">
        <w:rPr>
          <w:rFonts w:hint="cs"/>
          <w:rtl/>
        </w:rPr>
        <w:t>,</w:t>
      </w:r>
      <w:r>
        <w:rPr>
          <w:rtl/>
        </w:rPr>
        <w:t xml:space="preserve"> לא </w:t>
      </w:r>
      <w:r w:rsidR="00044C2F">
        <w:rPr>
          <w:rFonts w:hint="cs"/>
          <w:rtl/>
        </w:rPr>
        <w:t>"</w:t>
      </w:r>
      <w:r>
        <w:rPr>
          <w:rtl/>
        </w:rPr>
        <w:t>בך</w:t>
      </w:r>
      <w:r w:rsidR="00044C2F">
        <w:rPr>
          <w:rFonts w:hint="cs"/>
          <w:rtl/>
        </w:rPr>
        <w:t>"</w:t>
      </w:r>
      <w:r>
        <w:rPr>
          <w:rtl/>
        </w:rPr>
        <w:t xml:space="preserve"> נשבעת לאבותם שאין אתה מכלה את בניהם</w:t>
      </w:r>
      <w:r w:rsidR="00065FC2">
        <w:rPr>
          <w:rFonts w:hint="cs"/>
          <w:rtl/>
        </w:rPr>
        <w:t>?</w:t>
      </w:r>
      <w:r>
        <w:rPr>
          <w:rtl/>
        </w:rPr>
        <w:t xml:space="preserve"> לא אמרת לאברהם (בראשית </w:t>
      </w:r>
      <w:proofErr w:type="spellStart"/>
      <w:r>
        <w:rPr>
          <w:rtl/>
        </w:rPr>
        <w:t>כב</w:t>
      </w:r>
      <w:proofErr w:type="spellEnd"/>
      <w:r>
        <w:rPr>
          <w:rtl/>
        </w:rPr>
        <w:t xml:space="preserve">) </w:t>
      </w:r>
      <w:r w:rsidR="00065FC2">
        <w:rPr>
          <w:rFonts w:hint="cs"/>
          <w:rtl/>
        </w:rPr>
        <w:t>"</w:t>
      </w:r>
      <w:r>
        <w:rPr>
          <w:rtl/>
        </w:rPr>
        <w:t>בי נשבעתי</w:t>
      </w:r>
      <w:r w:rsidR="00065FC2">
        <w:rPr>
          <w:rFonts w:hint="cs"/>
          <w:rtl/>
        </w:rPr>
        <w:t xml:space="preserve">"? - </w:t>
      </w:r>
      <w:r>
        <w:rPr>
          <w:rtl/>
        </w:rPr>
        <w:t xml:space="preserve">מהו </w:t>
      </w:r>
      <w:r w:rsidR="00065FC2">
        <w:rPr>
          <w:rFonts w:hint="cs"/>
          <w:rtl/>
        </w:rPr>
        <w:t>"</w:t>
      </w:r>
      <w:r>
        <w:rPr>
          <w:rtl/>
        </w:rPr>
        <w:t>בי נשבעתי</w:t>
      </w:r>
      <w:r w:rsidR="00065FC2">
        <w:rPr>
          <w:rFonts w:hint="cs"/>
          <w:rtl/>
        </w:rPr>
        <w:t>"?</w:t>
      </w:r>
      <w:r>
        <w:rPr>
          <w:rtl/>
        </w:rPr>
        <w:t xml:space="preserve"> אמר </w:t>
      </w:r>
      <w:r w:rsidR="00FA5DFE">
        <w:rPr>
          <w:rtl/>
        </w:rPr>
        <w:t>הקב"ה</w:t>
      </w:r>
      <w:r>
        <w:rPr>
          <w:rtl/>
        </w:rPr>
        <w:t xml:space="preserve"> לאברהם</w:t>
      </w:r>
      <w:r w:rsidR="00065FC2">
        <w:rPr>
          <w:rFonts w:hint="cs"/>
          <w:rtl/>
        </w:rPr>
        <w:t>:</w:t>
      </w:r>
      <w:r>
        <w:rPr>
          <w:rtl/>
        </w:rPr>
        <w:t xml:space="preserve"> כשם שאני חי וקיים לעולם ולעולמי עולמים</w:t>
      </w:r>
      <w:r w:rsidR="005A54C9">
        <w:rPr>
          <w:rFonts w:hint="cs"/>
          <w:rtl/>
        </w:rPr>
        <w:t>,</w:t>
      </w:r>
      <w:r>
        <w:rPr>
          <w:rtl/>
        </w:rPr>
        <w:t xml:space="preserve"> כך שבועתי קיימת לעולם ולעולמי עולמים</w:t>
      </w:r>
      <w:r w:rsidR="005A54C9">
        <w:rPr>
          <w:rFonts w:hint="cs"/>
          <w:rtl/>
        </w:rPr>
        <w:t>.</w:t>
      </w:r>
      <w:r>
        <w:rPr>
          <w:rtl/>
        </w:rPr>
        <w:t xml:space="preserve"> הוי</w:t>
      </w:r>
      <w:r w:rsidR="005A54C9">
        <w:rPr>
          <w:rFonts w:hint="cs"/>
          <w:rtl/>
        </w:rPr>
        <w:t>:</w:t>
      </w:r>
      <w:r>
        <w:rPr>
          <w:rtl/>
        </w:rPr>
        <w:t xml:space="preserve"> יפה אמר משה, כשאמר </w:t>
      </w:r>
      <w:r w:rsidR="005A54C9">
        <w:rPr>
          <w:rFonts w:hint="cs"/>
          <w:rtl/>
        </w:rPr>
        <w:t>"</w:t>
      </w:r>
      <w:r>
        <w:rPr>
          <w:rtl/>
        </w:rPr>
        <w:t>אשר נשבעת להם בך</w:t>
      </w:r>
      <w:r w:rsidR="005A54C9">
        <w:rPr>
          <w:rFonts w:hint="cs"/>
          <w:rtl/>
        </w:rPr>
        <w:t xml:space="preserve">" - </w:t>
      </w:r>
      <w:r>
        <w:rPr>
          <w:rtl/>
        </w:rPr>
        <w:t>בעבור קדושת שמך עשה ולא תחלל שמך</w:t>
      </w:r>
      <w:r w:rsidR="005A54C9">
        <w:rPr>
          <w:rFonts w:hint="cs"/>
          <w:rtl/>
        </w:rPr>
        <w:t>.</w:t>
      </w:r>
      <w:r w:rsidR="003C56FC">
        <w:rPr>
          <w:rStyle w:val="a5"/>
          <w:rtl/>
        </w:rPr>
        <w:footnoteReference w:id="11"/>
      </w:r>
    </w:p>
    <w:p w14:paraId="07F5D231" w14:textId="13E7AE43" w:rsidR="001C18E9" w:rsidRDefault="001C18E9" w:rsidP="00FE37F7">
      <w:pPr>
        <w:pStyle w:val="ab"/>
        <w:rPr>
          <w:rtl/>
        </w:rPr>
      </w:pPr>
      <w:r>
        <w:rPr>
          <w:rtl/>
        </w:rPr>
        <w:t xml:space="preserve">ספרי במדבר </w:t>
      </w:r>
      <w:proofErr w:type="spellStart"/>
      <w:r w:rsidR="00FE37F7">
        <w:rPr>
          <w:rFonts w:hint="cs"/>
          <w:rtl/>
        </w:rPr>
        <w:t>קלד</w:t>
      </w:r>
      <w:proofErr w:type="spellEnd"/>
      <w:r w:rsidR="00FE37F7">
        <w:rPr>
          <w:rFonts w:hint="cs"/>
          <w:rtl/>
        </w:rPr>
        <w:t xml:space="preserve"> </w:t>
      </w:r>
      <w:r>
        <w:rPr>
          <w:rtl/>
        </w:rPr>
        <w:t xml:space="preserve">פרשת </w:t>
      </w:r>
      <w:proofErr w:type="spellStart"/>
      <w:r>
        <w:rPr>
          <w:rtl/>
        </w:rPr>
        <w:t>פינחס</w:t>
      </w:r>
      <w:proofErr w:type="spellEnd"/>
      <w:r>
        <w:rPr>
          <w:rtl/>
        </w:rPr>
        <w:t xml:space="preserve"> –</w:t>
      </w:r>
      <w:r>
        <w:rPr>
          <w:rFonts w:hint="cs"/>
          <w:rtl/>
        </w:rPr>
        <w:t xml:space="preserve"> משה מתחנן להיכנס לארץ</w:t>
      </w:r>
    </w:p>
    <w:p w14:paraId="5C9BB4BD" w14:textId="32B63E30" w:rsidR="001C18E9" w:rsidRDefault="00662D20" w:rsidP="00283B12">
      <w:pPr>
        <w:pStyle w:val="ac"/>
        <w:rPr>
          <w:rtl/>
        </w:rPr>
      </w:pPr>
      <w:r>
        <w:rPr>
          <w:rFonts w:hint="cs"/>
          <w:rtl/>
        </w:rPr>
        <w:t>"</w:t>
      </w:r>
      <w:r w:rsidR="00283B12">
        <w:rPr>
          <w:rtl/>
        </w:rPr>
        <w:t>אַתָּה הַחִלּוֹתָ</w:t>
      </w:r>
      <w:r>
        <w:rPr>
          <w:rFonts w:hint="cs"/>
          <w:rtl/>
        </w:rPr>
        <w:t>"</w:t>
      </w:r>
      <w:r w:rsidR="006F12B1">
        <w:rPr>
          <w:rFonts w:hint="cs"/>
          <w:rtl/>
        </w:rPr>
        <w:t xml:space="preserve"> (דברים ג כד)</w:t>
      </w:r>
      <w:r w:rsidR="001C414A">
        <w:rPr>
          <w:rStyle w:val="a5"/>
          <w:rtl/>
        </w:rPr>
        <w:footnoteReference w:id="12"/>
      </w:r>
      <w:r>
        <w:rPr>
          <w:rFonts w:hint="cs"/>
          <w:rtl/>
        </w:rPr>
        <w:t xml:space="preserve"> -</w:t>
      </w:r>
      <w:r w:rsidR="001C18E9">
        <w:rPr>
          <w:rtl/>
        </w:rPr>
        <w:t xml:space="preserve"> אתה החלתה את השבועה</w:t>
      </w:r>
      <w:r>
        <w:rPr>
          <w:rFonts w:hint="cs"/>
          <w:rtl/>
        </w:rPr>
        <w:t>.</w:t>
      </w:r>
      <w:r w:rsidR="00283B12">
        <w:rPr>
          <w:rStyle w:val="a5"/>
          <w:rtl/>
        </w:rPr>
        <w:footnoteReference w:id="13"/>
      </w:r>
      <w:r w:rsidR="001C18E9">
        <w:rPr>
          <w:rtl/>
        </w:rPr>
        <w:t xml:space="preserve"> כתבת בתורה </w:t>
      </w:r>
      <w:r>
        <w:rPr>
          <w:rFonts w:hint="cs"/>
          <w:rtl/>
        </w:rPr>
        <w:t>"</w:t>
      </w:r>
      <w:r w:rsidR="001C18E9">
        <w:rPr>
          <w:rtl/>
        </w:rPr>
        <w:t xml:space="preserve">זובח </w:t>
      </w:r>
      <w:proofErr w:type="spellStart"/>
      <w:r w:rsidR="001C18E9">
        <w:rPr>
          <w:rtl/>
        </w:rPr>
        <w:t>לאלהים</w:t>
      </w:r>
      <w:proofErr w:type="spellEnd"/>
      <w:r w:rsidR="001C18E9">
        <w:rPr>
          <w:rtl/>
        </w:rPr>
        <w:t xml:space="preserve"> </w:t>
      </w:r>
      <w:proofErr w:type="spellStart"/>
      <w:r w:rsidR="001C18E9">
        <w:rPr>
          <w:rtl/>
        </w:rPr>
        <w:t>יחרם</w:t>
      </w:r>
      <w:proofErr w:type="spellEnd"/>
      <w:r w:rsidR="001C18E9">
        <w:rPr>
          <w:rtl/>
        </w:rPr>
        <w:t xml:space="preserve"> וגו'</w:t>
      </w:r>
      <w:r>
        <w:rPr>
          <w:rFonts w:hint="cs"/>
          <w:rtl/>
        </w:rPr>
        <w:t xml:space="preserve"> "</w:t>
      </w:r>
      <w:r w:rsidR="001C18E9">
        <w:rPr>
          <w:rtl/>
        </w:rPr>
        <w:t xml:space="preserve"> (שמות </w:t>
      </w:r>
      <w:proofErr w:type="spellStart"/>
      <w:r w:rsidR="001C18E9">
        <w:rPr>
          <w:rtl/>
        </w:rPr>
        <w:t>כב</w:t>
      </w:r>
      <w:proofErr w:type="spellEnd"/>
      <w:r w:rsidR="001C18E9">
        <w:rPr>
          <w:rtl/>
        </w:rPr>
        <w:t xml:space="preserve"> </w:t>
      </w:r>
      <w:proofErr w:type="spellStart"/>
      <w:r w:rsidR="001C18E9">
        <w:rPr>
          <w:rtl/>
        </w:rPr>
        <w:t>יט</w:t>
      </w:r>
      <w:proofErr w:type="spellEnd"/>
      <w:r w:rsidR="001C18E9">
        <w:rPr>
          <w:rtl/>
        </w:rPr>
        <w:t>) ובניך עבדו עבודה זרה ובקשתי עליהן רחמים וסלחת</w:t>
      </w:r>
      <w:r>
        <w:rPr>
          <w:rFonts w:hint="cs"/>
          <w:rtl/>
        </w:rPr>
        <w:t xml:space="preserve">! </w:t>
      </w:r>
      <w:r>
        <w:rPr>
          <w:rtl/>
        </w:rPr>
        <w:t>–</w:t>
      </w:r>
      <w:r>
        <w:rPr>
          <w:rFonts w:hint="cs"/>
          <w:rtl/>
        </w:rPr>
        <w:t xml:space="preserve"> "</w:t>
      </w:r>
      <w:r w:rsidR="001C18E9">
        <w:rPr>
          <w:rtl/>
        </w:rPr>
        <w:t>אתה הח</w:t>
      </w:r>
      <w:r w:rsidR="00013AAF">
        <w:rPr>
          <w:rFonts w:hint="cs"/>
          <w:rtl/>
        </w:rPr>
        <w:t>י</w:t>
      </w:r>
      <w:r w:rsidR="001C18E9">
        <w:rPr>
          <w:rtl/>
        </w:rPr>
        <w:t>ל</w:t>
      </w:r>
      <w:r w:rsidR="00013AAF">
        <w:rPr>
          <w:rFonts w:hint="cs"/>
          <w:rtl/>
        </w:rPr>
        <w:t>ו</w:t>
      </w:r>
      <w:r w:rsidR="001C18E9">
        <w:rPr>
          <w:rtl/>
        </w:rPr>
        <w:t>ת את השבועה</w:t>
      </w:r>
      <w:r w:rsidR="00013AAF">
        <w:rPr>
          <w:rFonts w:hint="cs"/>
          <w:rtl/>
        </w:rPr>
        <w:t>"</w:t>
      </w:r>
      <w:r w:rsidR="001C18E9">
        <w:rPr>
          <w:rtl/>
        </w:rPr>
        <w:t xml:space="preserve">. </w:t>
      </w:r>
      <w:r w:rsidR="004A5766">
        <w:rPr>
          <w:rFonts w:hint="cs"/>
          <w:rtl/>
        </w:rPr>
        <w:t>"</w:t>
      </w:r>
      <w:r w:rsidR="001C18E9">
        <w:rPr>
          <w:rtl/>
        </w:rPr>
        <w:t xml:space="preserve">את </w:t>
      </w:r>
      <w:proofErr w:type="spellStart"/>
      <w:r w:rsidR="001C18E9">
        <w:rPr>
          <w:rtl/>
        </w:rPr>
        <w:t>גדלך</w:t>
      </w:r>
      <w:proofErr w:type="spellEnd"/>
      <w:r w:rsidR="004A5766">
        <w:rPr>
          <w:rFonts w:hint="cs"/>
          <w:rtl/>
        </w:rPr>
        <w:t>" -</w:t>
      </w:r>
      <w:r w:rsidR="001C18E9">
        <w:rPr>
          <w:rtl/>
        </w:rPr>
        <w:t xml:space="preserve"> זו מדת טובך</w:t>
      </w:r>
      <w:r w:rsidR="004A5766">
        <w:rPr>
          <w:rFonts w:hint="cs"/>
          <w:rtl/>
        </w:rPr>
        <w:t>,</w:t>
      </w:r>
      <w:r w:rsidR="001C18E9">
        <w:rPr>
          <w:rtl/>
        </w:rPr>
        <w:t xml:space="preserve"> שנאמר</w:t>
      </w:r>
      <w:r w:rsidR="004A5766">
        <w:rPr>
          <w:rFonts w:hint="cs"/>
          <w:rtl/>
        </w:rPr>
        <w:t>:</w:t>
      </w:r>
      <w:r w:rsidR="001C18E9">
        <w:rPr>
          <w:rtl/>
        </w:rPr>
        <w:t xml:space="preserve"> </w:t>
      </w:r>
      <w:r w:rsidR="004A5766">
        <w:rPr>
          <w:rFonts w:hint="cs"/>
          <w:rtl/>
        </w:rPr>
        <w:t>"</w:t>
      </w:r>
      <w:r w:rsidR="001C18E9">
        <w:rPr>
          <w:rtl/>
        </w:rPr>
        <w:t xml:space="preserve">ועתה יגדל נא </w:t>
      </w:r>
      <w:proofErr w:type="spellStart"/>
      <w:r w:rsidR="001C18E9">
        <w:rPr>
          <w:rtl/>
        </w:rPr>
        <w:t>כח</w:t>
      </w:r>
      <w:proofErr w:type="spellEnd"/>
      <w:r w:rsidR="001C18E9">
        <w:rPr>
          <w:rtl/>
        </w:rPr>
        <w:t xml:space="preserve"> ה'</w:t>
      </w:r>
      <w:r w:rsidR="004A5766">
        <w:rPr>
          <w:rFonts w:hint="cs"/>
          <w:rtl/>
        </w:rPr>
        <w:t xml:space="preserve"> "</w:t>
      </w:r>
      <w:r w:rsidR="001C18E9">
        <w:rPr>
          <w:rtl/>
        </w:rPr>
        <w:t xml:space="preserve"> (במדבר יד </w:t>
      </w:r>
      <w:proofErr w:type="spellStart"/>
      <w:r w:rsidR="001C18E9">
        <w:rPr>
          <w:rtl/>
        </w:rPr>
        <w:t>יז</w:t>
      </w:r>
      <w:proofErr w:type="spellEnd"/>
      <w:r w:rsidR="001C18E9">
        <w:rPr>
          <w:rtl/>
        </w:rPr>
        <w:t>).</w:t>
      </w:r>
      <w:r w:rsidR="00CF0949">
        <w:rPr>
          <w:rStyle w:val="a5"/>
          <w:rtl/>
        </w:rPr>
        <w:footnoteReference w:id="14"/>
      </w:r>
      <w:r w:rsidR="001C18E9">
        <w:rPr>
          <w:rtl/>
        </w:rPr>
        <w:t xml:space="preserve"> </w:t>
      </w:r>
      <w:r w:rsidR="001C414A">
        <w:rPr>
          <w:rFonts w:hint="cs"/>
          <w:rtl/>
        </w:rPr>
        <w:t>"</w:t>
      </w:r>
      <w:r w:rsidR="001C18E9">
        <w:rPr>
          <w:rtl/>
        </w:rPr>
        <w:t>ואת ידך</w:t>
      </w:r>
      <w:r w:rsidR="004A5766">
        <w:rPr>
          <w:rFonts w:hint="cs"/>
          <w:rtl/>
        </w:rPr>
        <w:t>" -</w:t>
      </w:r>
      <w:r w:rsidR="001C18E9">
        <w:rPr>
          <w:rtl/>
        </w:rPr>
        <w:t xml:space="preserve"> זו ימינך שפשוטה לכל באי העולם</w:t>
      </w:r>
      <w:r w:rsidR="004A5766">
        <w:rPr>
          <w:rFonts w:hint="cs"/>
          <w:rtl/>
        </w:rPr>
        <w:t>,</w:t>
      </w:r>
      <w:r w:rsidR="001C18E9">
        <w:rPr>
          <w:rtl/>
        </w:rPr>
        <w:t xml:space="preserve"> שנאמר</w:t>
      </w:r>
      <w:r w:rsidR="004A5766">
        <w:rPr>
          <w:rFonts w:hint="cs"/>
          <w:rtl/>
        </w:rPr>
        <w:t>:</w:t>
      </w:r>
      <w:r w:rsidR="001C18E9">
        <w:rPr>
          <w:rtl/>
        </w:rPr>
        <w:t xml:space="preserve"> </w:t>
      </w:r>
      <w:r w:rsidR="004A5766">
        <w:rPr>
          <w:rFonts w:hint="cs"/>
          <w:rtl/>
        </w:rPr>
        <w:t>"</w:t>
      </w:r>
      <w:r w:rsidR="001C18E9">
        <w:rPr>
          <w:rtl/>
        </w:rPr>
        <w:t xml:space="preserve">ימינך ה' </w:t>
      </w:r>
      <w:proofErr w:type="spellStart"/>
      <w:r w:rsidR="001C18E9">
        <w:rPr>
          <w:rtl/>
        </w:rPr>
        <w:t>נאדרי</w:t>
      </w:r>
      <w:proofErr w:type="spellEnd"/>
      <w:r w:rsidR="001C18E9">
        <w:rPr>
          <w:rtl/>
        </w:rPr>
        <w:t xml:space="preserve"> </w:t>
      </w:r>
      <w:proofErr w:type="spellStart"/>
      <w:r w:rsidR="001C18E9">
        <w:rPr>
          <w:rtl/>
        </w:rPr>
        <w:t>בכח</w:t>
      </w:r>
      <w:proofErr w:type="spellEnd"/>
      <w:r w:rsidR="004A5766">
        <w:rPr>
          <w:rFonts w:hint="cs"/>
          <w:rtl/>
        </w:rPr>
        <w:t>"</w:t>
      </w:r>
      <w:r w:rsidR="001C18E9">
        <w:rPr>
          <w:rtl/>
        </w:rPr>
        <w:t xml:space="preserve"> (שמות טו ו)</w:t>
      </w:r>
      <w:r w:rsidR="004A5766">
        <w:rPr>
          <w:rFonts w:hint="cs"/>
          <w:rtl/>
        </w:rPr>
        <w:t>,</w:t>
      </w:r>
      <w:r w:rsidR="001C18E9">
        <w:rPr>
          <w:rtl/>
        </w:rPr>
        <w:t xml:space="preserve"> ואומר</w:t>
      </w:r>
      <w:r w:rsidR="004A5766">
        <w:rPr>
          <w:rFonts w:hint="cs"/>
          <w:rtl/>
        </w:rPr>
        <w:t>:</w:t>
      </w:r>
      <w:r w:rsidR="001C18E9">
        <w:rPr>
          <w:rtl/>
        </w:rPr>
        <w:t xml:space="preserve"> </w:t>
      </w:r>
      <w:r w:rsidR="004A5766">
        <w:rPr>
          <w:rFonts w:hint="cs"/>
          <w:rtl/>
        </w:rPr>
        <w:t>"</w:t>
      </w:r>
      <w:r w:rsidR="001C18E9">
        <w:rPr>
          <w:rtl/>
        </w:rPr>
        <w:t>כי ימינך וזרועך ואור פניך</w:t>
      </w:r>
      <w:r w:rsidR="001C414A">
        <w:rPr>
          <w:rFonts w:hint="cs"/>
          <w:rtl/>
        </w:rPr>
        <w:t>"</w:t>
      </w:r>
      <w:r w:rsidR="001C18E9">
        <w:rPr>
          <w:rtl/>
        </w:rPr>
        <w:t xml:space="preserve"> (תהלים מד ד)</w:t>
      </w:r>
      <w:r w:rsidR="004A5766">
        <w:rPr>
          <w:rFonts w:hint="cs"/>
          <w:rtl/>
        </w:rPr>
        <w:t>,</w:t>
      </w:r>
      <w:r w:rsidR="001C18E9">
        <w:rPr>
          <w:rtl/>
        </w:rPr>
        <w:t xml:space="preserve"> ואומר</w:t>
      </w:r>
      <w:r w:rsidR="004A5766">
        <w:rPr>
          <w:rFonts w:hint="cs"/>
          <w:rtl/>
        </w:rPr>
        <w:t>:</w:t>
      </w:r>
      <w:r w:rsidR="001C18E9">
        <w:rPr>
          <w:rtl/>
        </w:rPr>
        <w:t xml:space="preserve"> </w:t>
      </w:r>
      <w:r w:rsidR="004A5766">
        <w:rPr>
          <w:rFonts w:hint="cs"/>
          <w:rtl/>
        </w:rPr>
        <w:t>"</w:t>
      </w:r>
      <w:r w:rsidR="001C18E9">
        <w:rPr>
          <w:rtl/>
        </w:rPr>
        <w:t>בי נשבעתי יצא מפי צדקה דבר ולא ישוב</w:t>
      </w:r>
      <w:r w:rsidR="004A5766">
        <w:rPr>
          <w:rFonts w:hint="cs"/>
          <w:rtl/>
        </w:rPr>
        <w:t>"</w:t>
      </w:r>
      <w:r w:rsidR="001C18E9">
        <w:rPr>
          <w:rtl/>
        </w:rPr>
        <w:t xml:space="preserve"> (ישעיה מה </w:t>
      </w:r>
      <w:proofErr w:type="spellStart"/>
      <w:r w:rsidR="001C18E9">
        <w:rPr>
          <w:rtl/>
        </w:rPr>
        <w:t>כג</w:t>
      </w:r>
      <w:proofErr w:type="spellEnd"/>
      <w:r w:rsidR="001C18E9">
        <w:rPr>
          <w:rtl/>
        </w:rPr>
        <w:t xml:space="preserve">). </w:t>
      </w:r>
      <w:r w:rsidR="00013AAF">
        <w:rPr>
          <w:rFonts w:hint="cs"/>
          <w:rtl/>
        </w:rPr>
        <w:t>"</w:t>
      </w:r>
      <w:r w:rsidR="001C18E9">
        <w:rPr>
          <w:rtl/>
        </w:rPr>
        <w:t>החזקה</w:t>
      </w:r>
      <w:r w:rsidR="00013AAF">
        <w:rPr>
          <w:rFonts w:hint="cs"/>
          <w:rtl/>
        </w:rPr>
        <w:t xml:space="preserve">" - </w:t>
      </w:r>
      <w:r w:rsidR="001C18E9">
        <w:rPr>
          <w:rtl/>
        </w:rPr>
        <w:t xml:space="preserve"> שאתה כובש ברחמים את מדת הדין</w:t>
      </w:r>
      <w:r w:rsidR="001C414A">
        <w:rPr>
          <w:rFonts w:hint="cs"/>
          <w:rtl/>
        </w:rPr>
        <w:t>,</w:t>
      </w:r>
      <w:r w:rsidR="001C18E9">
        <w:rPr>
          <w:rtl/>
        </w:rPr>
        <w:t xml:space="preserve"> שנאמר</w:t>
      </w:r>
      <w:r w:rsidR="001C414A">
        <w:rPr>
          <w:rFonts w:hint="cs"/>
          <w:rtl/>
        </w:rPr>
        <w:t>:</w:t>
      </w:r>
      <w:r w:rsidR="001C18E9">
        <w:rPr>
          <w:rtl/>
        </w:rPr>
        <w:t xml:space="preserve"> </w:t>
      </w:r>
      <w:r w:rsidR="001C414A">
        <w:rPr>
          <w:rFonts w:hint="cs"/>
          <w:rtl/>
        </w:rPr>
        <w:t>"</w:t>
      </w:r>
      <w:r w:rsidR="001C18E9">
        <w:rPr>
          <w:rtl/>
        </w:rPr>
        <w:t xml:space="preserve">מי אל כמוך נושא </w:t>
      </w:r>
      <w:proofErr w:type="spellStart"/>
      <w:r w:rsidR="001C18E9">
        <w:rPr>
          <w:rtl/>
        </w:rPr>
        <w:t>עון</w:t>
      </w:r>
      <w:proofErr w:type="spellEnd"/>
      <w:r w:rsidR="001C18E9">
        <w:rPr>
          <w:rtl/>
        </w:rPr>
        <w:t xml:space="preserve"> ועובר על פשע</w:t>
      </w:r>
      <w:r w:rsidR="001C414A">
        <w:rPr>
          <w:rFonts w:hint="cs"/>
          <w:rtl/>
        </w:rPr>
        <w:t>",</w:t>
      </w:r>
      <w:r w:rsidR="001C18E9">
        <w:rPr>
          <w:rtl/>
        </w:rPr>
        <w:t xml:space="preserve"> ואומר</w:t>
      </w:r>
      <w:r w:rsidR="001C414A">
        <w:rPr>
          <w:rFonts w:hint="cs"/>
          <w:rtl/>
        </w:rPr>
        <w:t>:</w:t>
      </w:r>
      <w:r w:rsidR="001C18E9">
        <w:rPr>
          <w:rtl/>
        </w:rPr>
        <w:t xml:space="preserve"> </w:t>
      </w:r>
      <w:r w:rsidR="001C414A">
        <w:rPr>
          <w:rFonts w:hint="cs"/>
          <w:rtl/>
        </w:rPr>
        <w:t>"</w:t>
      </w:r>
      <w:r w:rsidR="001C18E9">
        <w:rPr>
          <w:rtl/>
        </w:rPr>
        <w:t>ישוב ירחמנו יכבוש עונותינו</w:t>
      </w:r>
      <w:r w:rsidR="001C414A">
        <w:rPr>
          <w:rFonts w:hint="cs"/>
          <w:rtl/>
        </w:rPr>
        <w:t xml:space="preserve">... </w:t>
      </w:r>
      <w:r w:rsidR="001C18E9">
        <w:rPr>
          <w:rtl/>
        </w:rPr>
        <w:t xml:space="preserve"> </w:t>
      </w:r>
      <w:proofErr w:type="spellStart"/>
      <w:r w:rsidR="001C18E9">
        <w:rPr>
          <w:rtl/>
        </w:rPr>
        <w:t>תתן</w:t>
      </w:r>
      <w:proofErr w:type="spellEnd"/>
      <w:r w:rsidR="001C18E9">
        <w:rPr>
          <w:rtl/>
        </w:rPr>
        <w:t xml:space="preserve"> אמת ליעקב</w:t>
      </w:r>
      <w:r w:rsidR="001C414A">
        <w:rPr>
          <w:rFonts w:hint="cs"/>
          <w:rtl/>
        </w:rPr>
        <w:t>"</w:t>
      </w:r>
      <w:r w:rsidR="001C18E9">
        <w:rPr>
          <w:rtl/>
        </w:rPr>
        <w:t xml:space="preserve"> (מיכה ז </w:t>
      </w:r>
      <w:proofErr w:type="spellStart"/>
      <w:r w:rsidR="001C18E9">
        <w:rPr>
          <w:rtl/>
        </w:rPr>
        <w:t>יח</w:t>
      </w:r>
      <w:proofErr w:type="spellEnd"/>
      <w:r w:rsidR="001C18E9">
        <w:rPr>
          <w:rtl/>
        </w:rPr>
        <w:t xml:space="preserve"> - כ)</w:t>
      </w:r>
      <w:r w:rsidR="001C414A">
        <w:rPr>
          <w:rFonts w:hint="cs"/>
          <w:rtl/>
        </w:rPr>
        <w:t>.</w:t>
      </w:r>
      <w:r w:rsidR="004A5766">
        <w:rPr>
          <w:rStyle w:val="a5"/>
          <w:rtl/>
        </w:rPr>
        <w:footnoteReference w:id="15"/>
      </w:r>
      <w:r w:rsidR="001C414A">
        <w:rPr>
          <w:rFonts w:hint="cs"/>
          <w:rtl/>
        </w:rPr>
        <w:t xml:space="preserve"> "</w:t>
      </w:r>
      <w:r w:rsidR="001C18E9">
        <w:rPr>
          <w:rtl/>
        </w:rPr>
        <w:t xml:space="preserve"> אשר מי אל בשמים ובארץ</w:t>
      </w:r>
      <w:r w:rsidR="001C414A">
        <w:rPr>
          <w:rFonts w:hint="cs"/>
          <w:rtl/>
        </w:rPr>
        <w:t>" -</w:t>
      </w:r>
      <w:r w:rsidR="001C18E9">
        <w:rPr>
          <w:rtl/>
        </w:rPr>
        <w:t xml:space="preserve"> שלא </w:t>
      </w:r>
      <w:proofErr w:type="spellStart"/>
      <w:r w:rsidR="001C18E9">
        <w:rPr>
          <w:rtl/>
        </w:rPr>
        <w:t>כמדת</w:t>
      </w:r>
      <w:proofErr w:type="spellEnd"/>
      <w:r w:rsidR="001C18E9">
        <w:rPr>
          <w:rtl/>
        </w:rPr>
        <w:t xml:space="preserve"> בשר ודם מדת המקום</w:t>
      </w:r>
      <w:r w:rsidR="001C414A">
        <w:rPr>
          <w:rFonts w:hint="cs"/>
          <w:rtl/>
        </w:rPr>
        <w:t>.</w:t>
      </w:r>
      <w:r w:rsidR="001C18E9">
        <w:rPr>
          <w:rtl/>
        </w:rPr>
        <w:t xml:space="preserve"> מדת בשר ודם הגדול </w:t>
      </w:r>
      <w:proofErr w:type="spellStart"/>
      <w:r w:rsidR="001C18E9">
        <w:rPr>
          <w:rtl/>
        </w:rPr>
        <w:t>מחבירו</w:t>
      </w:r>
      <w:proofErr w:type="spellEnd"/>
      <w:r w:rsidR="001C18E9">
        <w:rPr>
          <w:rtl/>
        </w:rPr>
        <w:t xml:space="preserve"> מבטל גזירת </w:t>
      </w:r>
      <w:proofErr w:type="spellStart"/>
      <w:r w:rsidR="001C18E9">
        <w:rPr>
          <w:rtl/>
        </w:rPr>
        <w:t>חבירו</w:t>
      </w:r>
      <w:proofErr w:type="spellEnd"/>
      <w:r w:rsidR="001C414A">
        <w:rPr>
          <w:rFonts w:hint="cs"/>
          <w:rtl/>
        </w:rPr>
        <w:t>.</w:t>
      </w:r>
      <w:r w:rsidR="001C18E9">
        <w:rPr>
          <w:rtl/>
        </w:rPr>
        <w:t xml:space="preserve"> אבל אתה</w:t>
      </w:r>
      <w:r w:rsidR="001C414A">
        <w:rPr>
          <w:rFonts w:hint="cs"/>
          <w:rtl/>
        </w:rPr>
        <w:t>,</w:t>
      </w:r>
      <w:r w:rsidR="001C18E9">
        <w:rPr>
          <w:rtl/>
        </w:rPr>
        <w:t xml:space="preserve"> מי יכול למחות על ידך</w:t>
      </w:r>
      <w:r w:rsidR="001C414A">
        <w:rPr>
          <w:rFonts w:hint="cs"/>
          <w:rtl/>
        </w:rPr>
        <w:t>?</w:t>
      </w:r>
      <w:r w:rsidR="001C18E9">
        <w:rPr>
          <w:rtl/>
        </w:rPr>
        <w:t xml:space="preserve"> וכן הוא אומר</w:t>
      </w:r>
      <w:r w:rsidR="001C414A">
        <w:rPr>
          <w:rFonts w:hint="cs"/>
          <w:rtl/>
        </w:rPr>
        <w:t>:</w:t>
      </w:r>
      <w:r w:rsidR="001C18E9">
        <w:rPr>
          <w:rtl/>
        </w:rPr>
        <w:t xml:space="preserve"> </w:t>
      </w:r>
      <w:r w:rsidR="001C414A">
        <w:rPr>
          <w:rFonts w:hint="cs"/>
          <w:rtl/>
        </w:rPr>
        <w:t>"</w:t>
      </w:r>
      <w:r w:rsidR="001C18E9">
        <w:rPr>
          <w:rtl/>
        </w:rPr>
        <w:t>והוא באחד ומי ישיבנו וגו'</w:t>
      </w:r>
      <w:r w:rsidR="001C414A">
        <w:rPr>
          <w:rFonts w:hint="cs"/>
          <w:rtl/>
        </w:rPr>
        <w:t xml:space="preserve"> "</w:t>
      </w:r>
      <w:r w:rsidR="001C18E9">
        <w:rPr>
          <w:rtl/>
        </w:rPr>
        <w:t xml:space="preserve"> (איוב </w:t>
      </w:r>
      <w:proofErr w:type="spellStart"/>
      <w:r w:rsidR="001C18E9">
        <w:rPr>
          <w:rtl/>
        </w:rPr>
        <w:t>כג</w:t>
      </w:r>
      <w:proofErr w:type="spellEnd"/>
      <w:r w:rsidR="001C18E9">
        <w:rPr>
          <w:rtl/>
        </w:rPr>
        <w:t xml:space="preserve"> </w:t>
      </w:r>
      <w:proofErr w:type="spellStart"/>
      <w:r w:rsidR="001C18E9">
        <w:rPr>
          <w:rtl/>
        </w:rPr>
        <w:t>יג</w:t>
      </w:r>
      <w:proofErr w:type="spellEnd"/>
      <w:r w:rsidR="001C18E9">
        <w:rPr>
          <w:rtl/>
        </w:rPr>
        <w:t>).</w:t>
      </w:r>
      <w:r w:rsidR="006D74DD">
        <w:rPr>
          <w:rStyle w:val="a5"/>
          <w:rtl/>
        </w:rPr>
        <w:footnoteReference w:id="16"/>
      </w:r>
    </w:p>
    <w:p w14:paraId="01714100" w14:textId="0FE685D2" w:rsidR="007D0D77" w:rsidRDefault="007D0D77" w:rsidP="007D0D77">
      <w:pPr>
        <w:pStyle w:val="ab"/>
        <w:rPr>
          <w:rtl/>
        </w:rPr>
      </w:pPr>
      <w:r>
        <w:rPr>
          <w:rtl/>
        </w:rPr>
        <w:t>איכה רבה (בובר) פרשה א</w:t>
      </w:r>
      <w:r>
        <w:rPr>
          <w:rFonts w:hint="cs"/>
          <w:rtl/>
        </w:rPr>
        <w:t xml:space="preserve"> </w:t>
      </w:r>
      <w:r>
        <w:rPr>
          <w:rtl/>
        </w:rPr>
        <w:t>–</w:t>
      </w:r>
      <w:r>
        <w:rPr>
          <w:rFonts w:hint="cs"/>
          <w:rtl/>
        </w:rPr>
        <w:t xml:space="preserve"> חורבן הבית</w:t>
      </w:r>
    </w:p>
    <w:p w14:paraId="3180C237" w14:textId="1FFC5925" w:rsidR="007D0D77" w:rsidRDefault="0002006B" w:rsidP="0011299F">
      <w:pPr>
        <w:pStyle w:val="ac"/>
        <w:rPr>
          <w:rtl/>
        </w:rPr>
      </w:pPr>
      <w:r>
        <w:rPr>
          <w:rFonts w:hint="cs"/>
          <w:rtl/>
        </w:rPr>
        <w:t xml:space="preserve">... </w:t>
      </w:r>
      <w:r w:rsidR="0011299F">
        <w:rPr>
          <w:rFonts w:hint="cs"/>
          <w:rtl/>
        </w:rPr>
        <w:t>"</w:t>
      </w:r>
      <w:r w:rsidR="0011299F">
        <w:rPr>
          <w:rtl/>
        </w:rPr>
        <w:t>וָאֹמַר חַלּוֹתִי הִיא שְׁנוֹת יְמִין עֶלְיוֹן</w:t>
      </w:r>
      <w:r w:rsidR="0011299F">
        <w:rPr>
          <w:rFonts w:hint="cs"/>
          <w:rtl/>
        </w:rPr>
        <w:t>"</w:t>
      </w:r>
      <w:r w:rsidR="0011299F">
        <w:rPr>
          <w:rtl/>
        </w:rPr>
        <w:t xml:space="preserve"> </w:t>
      </w:r>
      <w:r w:rsidR="007D0D77">
        <w:rPr>
          <w:rtl/>
        </w:rPr>
        <w:t xml:space="preserve">(תהלים </w:t>
      </w:r>
      <w:r w:rsidR="0011299F">
        <w:rPr>
          <w:rFonts w:hint="cs"/>
          <w:rtl/>
        </w:rPr>
        <w:t>עז יא</w:t>
      </w:r>
      <w:r w:rsidR="007D0D77">
        <w:rPr>
          <w:rtl/>
        </w:rPr>
        <w:t>),</w:t>
      </w:r>
      <w:r w:rsidR="000465FD">
        <w:rPr>
          <w:rStyle w:val="a5"/>
          <w:rtl/>
        </w:rPr>
        <w:footnoteReference w:id="17"/>
      </w:r>
      <w:r w:rsidR="007D0D77">
        <w:rPr>
          <w:rtl/>
        </w:rPr>
        <w:t xml:space="preserve"> </w:t>
      </w:r>
      <w:proofErr w:type="spellStart"/>
      <w:r w:rsidR="007D0D77">
        <w:rPr>
          <w:rtl/>
        </w:rPr>
        <w:t>א"ר</w:t>
      </w:r>
      <w:proofErr w:type="spellEnd"/>
      <w:r w:rsidR="007D0D77">
        <w:rPr>
          <w:rtl/>
        </w:rPr>
        <w:t xml:space="preserve"> </w:t>
      </w:r>
      <w:proofErr w:type="spellStart"/>
      <w:r w:rsidR="007D0D77">
        <w:rPr>
          <w:rtl/>
        </w:rPr>
        <w:t>אלכסנדראי</w:t>
      </w:r>
      <w:proofErr w:type="spellEnd"/>
      <w:r w:rsidR="000465FD">
        <w:rPr>
          <w:rFonts w:hint="cs"/>
          <w:rtl/>
        </w:rPr>
        <w:t>:</w:t>
      </w:r>
      <w:r w:rsidR="007D0D77">
        <w:rPr>
          <w:rtl/>
        </w:rPr>
        <w:t xml:space="preserve"> על שלא חלינו פניך בתשובה</w:t>
      </w:r>
      <w:r w:rsidR="000465FD">
        <w:rPr>
          <w:rFonts w:hint="cs"/>
          <w:rtl/>
        </w:rPr>
        <w:t>,</w:t>
      </w:r>
      <w:r w:rsidR="007D0D77">
        <w:rPr>
          <w:rtl/>
        </w:rPr>
        <w:t xml:space="preserve"> </w:t>
      </w:r>
      <w:proofErr w:type="spellStart"/>
      <w:r w:rsidR="007D0D77">
        <w:rPr>
          <w:rtl/>
        </w:rPr>
        <w:t>נשתנית</w:t>
      </w:r>
      <w:proofErr w:type="spellEnd"/>
      <w:r w:rsidR="007D0D77">
        <w:rPr>
          <w:rtl/>
        </w:rPr>
        <w:t xml:space="preserve"> ימין. </w:t>
      </w:r>
      <w:proofErr w:type="spellStart"/>
      <w:r w:rsidR="007D0D77">
        <w:rPr>
          <w:rtl/>
        </w:rPr>
        <w:t>א"ר</w:t>
      </w:r>
      <w:proofErr w:type="spellEnd"/>
      <w:r w:rsidR="007D0D77">
        <w:rPr>
          <w:rtl/>
        </w:rPr>
        <w:t xml:space="preserve"> שמואל בר נחמני</w:t>
      </w:r>
      <w:r w:rsidR="000465FD">
        <w:rPr>
          <w:rFonts w:hint="cs"/>
          <w:rtl/>
        </w:rPr>
        <w:t xml:space="preserve">: </w:t>
      </w:r>
      <w:r w:rsidR="007D0D77">
        <w:rPr>
          <w:rtl/>
        </w:rPr>
        <w:t>על שעבדו ע</w:t>
      </w:r>
      <w:r w:rsidR="000465FD">
        <w:rPr>
          <w:rFonts w:hint="cs"/>
          <w:rtl/>
        </w:rPr>
        <w:t xml:space="preserve">בודה זרה, </w:t>
      </w:r>
      <w:proofErr w:type="spellStart"/>
      <w:r w:rsidR="007D0D77">
        <w:rPr>
          <w:rtl/>
        </w:rPr>
        <w:t>נשתנית</w:t>
      </w:r>
      <w:proofErr w:type="spellEnd"/>
      <w:r w:rsidR="007D0D77">
        <w:rPr>
          <w:rtl/>
        </w:rPr>
        <w:t xml:space="preserve"> ימין. </w:t>
      </w:r>
      <w:proofErr w:type="spellStart"/>
      <w:r w:rsidR="007D0D77">
        <w:rPr>
          <w:rtl/>
        </w:rPr>
        <w:t>א"ר</w:t>
      </w:r>
      <w:proofErr w:type="spellEnd"/>
      <w:r w:rsidR="007D0D77">
        <w:rPr>
          <w:rtl/>
        </w:rPr>
        <w:t xml:space="preserve"> סימון</w:t>
      </w:r>
      <w:r w:rsidR="000465FD">
        <w:rPr>
          <w:rFonts w:hint="cs"/>
          <w:rtl/>
        </w:rPr>
        <w:t>:</w:t>
      </w:r>
      <w:r w:rsidR="007D0D77">
        <w:rPr>
          <w:rtl/>
        </w:rPr>
        <w:t xml:space="preserve"> נתחללה אותה השבועה שנשבעת לאותו זקן, שאמר </w:t>
      </w:r>
      <w:r w:rsidR="000465FD">
        <w:rPr>
          <w:rFonts w:hint="cs"/>
          <w:rtl/>
        </w:rPr>
        <w:t>"</w:t>
      </w:r>
      <w:r w:rsidR="007D0D77">
        <w:rPr>
          <w:rtl/>
        </w:rPr>
        <w:t>בי נשבעתי נאם ה'</w:t>
      </w:r>
      <w:r w:rsidR="000465FD">
        <w:rPr>
          <w:rFonts w:hint="cs"/>
          <w:rtl/>
        </w:rPr>
        <w:t xml:space="preserve"> "</w:t>
      </w:r>
      <w:r w:rsidR="007D0D77">
        <w:rPr>
          <w:rtl/>
        </w:rPr>
        <w:t xml:space="preserve"> (בראשית </w:t>
      </w:r>
      <w:proofErr w:type="spellStart"/>
      <w:r w:rsidR="007D0D77">
        <w:rPr>
          <w:rtl/>
        </w:rPr>
        <w:t>כב</w:t>
      </w:r>
      <w:proofErr w:type="spellEnd"/>
      <w:r w:rsidR="007D0D77">
        <w:rPr>
          <w:rtl/>
        </w:rPr>
        <w:t xml:space="preserve"> </w:t>
      </w:r>
      <w:proofErr w:type="spellStart"/>
      <w:r w:rsidR="007D0D77">
        <w:rPr>
          <w:rtl/>
        </w:rPr>
        <w:t>טז</w:t>
      </w:r>
      <w:proofErr w:type="spellEnd"/>
      <w:r w:rsidR="007D0D77">
        <w:rPr>
          <w:rtl/>
        </w:rPr>
        <w:t xml:space="preserve">), </w:t>
      </w:r>
      <w:proofErr w:type="spellStart"/>
      <w:r w:rsidR="007D0D77">
        <w:rPr>
          <w:rtl/>
        </w:rPr>
        <w:t>ונשתנית</w:t>
      </w:r>
      <w:proofErr w:type="spellEnd"/>
      <w:r w:rsidR="007D0D77">
        <w:rPr>
          <w:rtl/>
        </w:rPr>
        <w:t xml:space="preserve"> ימין.</w:t>
      </w:r>
      <w:r w:rsidR="00CF0949">
        <w:rPr>
          <w:rStyle w:val="a5"/>
          <w:rtl/>
        </w:rPr>
        <w:footnoteReference w:id="18"/>
      </w:r>
    </w:p>
    <w:p w14:paraId="3590A515" w14:textId="0115AB2F" w:rsidR="00347458" w:rsidRDefault="00347458" w:rsidP="00347458">
      <w:pPr>
        <w:pStyle w:val="ab"/>
        <w:rPr>
          <w:rtl/>
        </w:rPr>
      </w:pPr>
      <w:r>
        <w:rPr>
          <w:rtl/>
        </w:rPr>
        <w:lastRenderedPageBreak/>
        <w:t>ויקרא רבה</w:t>
      </w:r>
      <w:r w:rsidR="002F0C6D">
        <w:rPr>
          <w:rFonts w:hint="cs"/>
          <w:rtl/>
        </w:rPr>
        <w:t xml:space="preserve"> </w:t>
      </w:r>
      <w:proofErr w:type="spellStart"/>
      <w:r w:rsidR="002F0C6D">
        <w:rPr>
          <w:rFonts w:hint="cs"/>
          <w:rtl/>
        </w:rPr>
        <w:t>כט</w:t>
      </w:r>
      <w:proofErr w:type="spellEnd"/>
      <w:r w:rsidR="002F0C6D">
        <w:rPr>
          <w:rFonts w:hint="cs"/>
          <w:rtl/>
        </w:rPr>
        <w:t xml:space="preserve"> ט </w:t>
      </w:r>
      <w:r>
        <w:rPr>
          <w:rtl/>
        </w:rPr>
        <w:t xml:space="preserve">פרשת אמור </w:t>
      </w:r>
      <w:r w:rsidR="002F0C6D">
        <w:rPr>
          <w:rtl/>
        </w:rPr>
        <w:t>–</w:t>
      </w:r>
      <w:r w:rsidR="002F0C6D">
        <w:rPr>
          <w:rFonts w:hint="cs"/>
          <w:rtl/>
        </w:rPr>
        <w:t xml:space="preserve"> בחודש השביעי</w:t>
      </w:r>
    </w:p>
    <w:p w14:paraId="65F573DA" w14:textId="00C46B42" w:rsidR="00A46903" w:rsidRDefault="00A46903" w:rsidP="00A46903">
      <w:pPr>
        <w:pStyle w:val="ac"/>
        <w:rPr>
          <w:rtl/>
        </w:rPr>
      </w:pPr>
      <w:r>
        <w:rPr>
          <w:rtl/>
        </w:rPr>
        <w:t xml:space="preserve">"בחדש השביעי" - </w:t>
      </w:r>
      <w:r>
        <w:rPr>
          <w:rFonts w:hint="cs"/>
          <w:rtl/>
        </w:rPr>
        <w:t xml:space="preserve">... </w:t>
      </w:r>
      <w:r>
        <w:rPr>
          <w:rtl/>
        </w:rPr>
        <w:t>ר' ברכיה היה קורא לו: חודש של השבועה. חודש שבו נשבע הקב"ה לאבינו אברהם "שאני גואל את בניך"</w:t>
      </w:r>
      <w:r>
        <w:rPr>
          <w:rFonts w:hint="cs"/>
          <w:rtl/>
        </w:rPr>
        <w:t>, זהו שכתוב: "</w:t>
      </w:r>
      <w:r>
        <w:rPr>
          <w:rtl/>
        </w:rPr>
        <w:t xml:space="preserve">ויאמר בי נשבעתי נאם </w:t>
      </w:r>
      <w:r>
        <w:rPr>
          <w:rFonts w:hint="cs"/>
          <w:rtl/>
        </w:rPr>
        <w:t xml:space="preserve">ה' " </w:t>
      </w:r>
      <w:r>
        <w:rPr>
          <w:rtl/>
        </w:rPr>
        <w:t xml:space="preserve">(בראשית </w:t>
      </w:r>
      <w:proofErr w:type="spellStart"/>
      <w:r>
        <w:rPr>
          <w:rtl/>
        </w:rPr>
        <w:t>כב</w:t>
      </w:r>
      <w:proofErr w:type="spellEnd"/>
      <w:r>
        <w:rPr>
          <w:rtl/>
        </w:rPr>
        <w:t xml:space="preserve"> </w:t>
      </w:r>
      <w:proofErr w:type="spellStart"/>
      <w:r>
        <w:rPr>
          <w:rtl/>
        </w:rPr>
        <w:t>טז</w:t>
      </w:r>
      <w:proofErr w:type="spellEnd"/>
      <w:r>
        <w:rPr>
          <w:rtl/>
        </w:rPr>
        <w:t xml:space="preserve">). מה צורך היה לשבועה זו? רבי בבי בר אבא בשם ר' יוחנן: אמר אברהם לפני הקב"ה: ריבון העולמים, גלוי וידוע לפני </w:t>
      </w:r>
      <w:proofErr w:type="spellStart"/>
      <w:r>
        <w:rPr>
          <w:rtl/>
        </w:rPr>
        <w:t>כסא</w:t>
      </w:r>
      <w:proofErr w:type="spellEnd"/>
      <w:r>
        <w:rPr>
          <w:rtl/>
        </w:rPr>
        <w:t xml:space="preserve"> כבודך שבשעה שאמרת לי</w:t>
      </w:r>
      <w:r>
        <w:rPr>
          <w:rFonts w:hint="cs"/>
          <w:rtl/>
        </w:rPr>
        <w:t>:</w:t>
      </w:r>
      <w:r>
        <w:rPr>
          <w:rtl/>
        </w:rPr>
        <w:t xml:space="preserve"> "קח נא את בנך את יחידך אשר אהבת את יצחק", היה לי להשיבך ולומר לך: אתמול אמרת לי "כי ביצחק יקרא לך זרע" והיום אתה אומר לי "קח נא את בנך... והעלהו לע</w:t>
      </w:r>
      <w:r>
        <w:rPr>
          <w:rFonts w:hint="cs"/>
          <w:rtl/>
        </w:rPr>
        <w:t>ו</w:t>
      </w:r>
      <w:r>
        <w:rPr>
          <w:rtl/>
        </w:rPr>
        <w:t>לה"! אלא כשם שהיה לי להשיבך ולא השבתיך, כך בשעה שבניו של יצחק באין לידי עבירות ומעשים רעים</w:t>
      </w:r>
      <w:r>
        <w:rPr>
          <w:rFonts w:hint="cs"/>
          <w:rtl/>
        </w:rPr>
        <w:t>,</w:t>
      </w:r>
      <w:r>
        <w:rPr>
          <w:rtl/>
        </w:rPr>
        <w:t xml:space="preserve"> תזכור להם עקידתו של יצחק אביהם ותכפר להם</w:t>
      </w:r>
      <w:r>
        <w:rPr>
          <w:rFonts w:hint="cs"/>
          <w:rtl/>
        </w:rPr>
        <w:t>.</w:t>
      </w:r>
      <w:r w:rsidR="00A2129A">
        <w:rPr>
          <w:rStyle w:val="a5"/>
          <w:rtl/>
        </w:rPr>
        <w:footnoteReference w:id="19"/>
      </w:r>
    </w:p>
    <w:p w14:paraId="7BA276E5" w14:textId="73EE5545" w:rsidR="0052732B" w:rsidRDefault="0052732B" w:rsidP="00347458">
      <w:pPr>
        <w:pStyle w:val="ab"/>
        <w:rPr>
          <w:rtl/>
        </w:rPr>
      </w:pPr>
      <w:bookmarkStart w:id="0" w:name="_Hlk188803606"/>
      <w:proofErr w:type="spellStart"/>
      <w:r>
        <w:rPr>
          <w:rtl/>
        </w:rPr>
        <w:t>תנחומא</w:t>
      </w:r>
      <w:proofErr w:type="spellEnd"/>
      <w:r>
        <w:rPr>
          <w:rtl/>
        </w:rPr>
        <w:t xml:space="preserve"> פרשת וירא סימן </w:t>
      </w:r>
      <w:proofErr w:type="spellStart"/>
      <w:r>
        <w:rPr>
          <w:rtl/>
        </w:rPr>
        <w:t>כג</w:t>
      </w:r>
      <w:proofErr w:type="spellEnd"/>
      <w:r w:rsidR="001D57C6">
        <w:rPr>
          <w:rFonts w:hint="cs"/>
          <w:rtl/>
        </w:rPr>
        <w:t xml:space="preserve"> </w:t>
      </w:r>
      <w:r w:rsidR="002F0C6D">
        <w:rPr>
          <w:rtl/>
        </w:rPr>
        <w:t>–</w:t>
      </w:r>
      <w:r w:rsidR="002F0C6D">
        <w:rPr>
          <w:rFonts w:hint="cs"/>
          <w:rtl/>
        </w:rPr>
        <w:t xml:space="preserve"> </w:t>
      </w:r>
      <w:r w:rsidR="006C3ABD">
        <w:rPr>
          <w:rFonts w:hint="cs"/>
          <w:rtl/>
        </w:rPr>
        <w:t>אני דן אותם בראש השנה</w:t>
      </w:r>
      <w:r w:rsidR="00347458">
        <w:rPr>
          <w:rFonts w:hint="cs"/>
          <w:rtl/>
        </w:rPr>
        <w:t xml:space="preserve"> </w:t>
      </w:r>
      <w:r w:rsidR="001D57C6">
        <w:rPr>
          <w:rFonts w:hint="cs"/>
          <w:rtl/>
        </w:rPr>
        <w:t xml:space="preserve"> </w:t>
      </w:r>
    </w:p>
    <w:p w14:paraId="4EAC3C11" w14:textId="51F856D6" w:rsidR="00F86990" w:rsidRDefault="0052732B" w:rsidP="0052732B">
      <w:pPr>
        <w:pStyle w:val="ac"/>
        <w:rPr>
          <w:rtl/>
        </w:rPr>
      </w:pPr>
      <w:r>
        <w:rPr>
          <w:rtl/>
        </w:rPr>
        <w:t xml:space="preserve">באותה שעה אמר אברהם לפני </w:t>
      </w:r>
      <w:r w:rsidR="00FA5DFE">
        <w:rPr>
          <w:rtl/>
        </w:rPr>
        <w:t>הקב"ה</w:t>
      </w:r>
      <w:r w:rsidR="00013AAF">
        <w:rPr>
          <w:rFonts w:hint="cs"/>
          <w:rtl/>
        </w:rPr>
        <w:t>:</w:t>
      </w:r>
      <w:r>
        <w:rPr>
          <w:rtl/>
        </w:rPr>
        <w:t xml:space="preserve"> ר</w:t>
      </w:r>
      <w:r w:rsidR="00013AAF">
        <w:rPr>
          <w:rFonts w:hint="cs"/>
          <w:rtl/>
        </w:rPr>
        <w:t>י</w:t>
      </w:r>
      <w:r>
        <w:rPr>
          <w:rtl/>
        </w:rPr>
        <w:t>בון העולמים</w:t>
      </w:r>
      <w:r w:rsidR="00013AAF">
        <w:rPr>
          <w:rFonts w:hint="cs"/>
          <w:rtl/>
        </w:rPr>
        <w:t>,</w:t>
      </w:r>
      <w:r>
        <w:rPr>
          <w:rtl/>
        </w:rPr>
        <w:t xml:space="preserve"> אדם מנסה לחברו שאינו יודע מה </w:t>
      </w:r>
      <w:proofErr w:type="spellStart"/>
      <w:r>
        <w:rPr>
          <w:rtl/>
        </w:rPr>
        <w:t>בלבו</w:t>
      </w:r>
      <w:proofErr w:type="spellEnd"/>
      <w:r w:rsidR="00013AAF">
        <w:rPr>
          <w:rFonts w:hint="cs"/>
          <w:rtl/>
        </w:rPr>
        <w:t>.</w:t>
      </w:r>
      <w:r>
        <w:rPr>
          <w:rtl/>
        </w:rPr>
        <w:t xml:space="preserve"> אבל אתה שאתה יודע מה הלבבות והכליות יועצות</w:t>
      </w:r>
      <w:r w:rsidR="00013AAF">
        <w:rPr>
          <w:rFonts w:hint="cs"/>
          <w:rtl/>
        </w:rPr>
        <w:t>,</w:t>
      </w:r>
      <w:r>
        <w:rPr>
          <w:rtl/>
        </w:rPr>
        <w:t xml:space="preserve"> אתה צריך לעשות בי כן</w:t>
      </w:r>
      <w:r w:rsidR="00662D20">
        <w:rPr>
          <w:rFonts w:hint="cs"/>
          <w:rtl/>
        </w:rPr>
        <w:t>? אמר לו: "</w:t>
      </w:r>
      <w:r>
        <w:rPr>
          <w:rtl/>
        </w:rPr>
        <w:t xml:space="preserve">כי עתה ידעתי כי ירא </w:t>
      </w:r>
      <w:proofErr w:type="spellStart"/>
      <w:r>
        <w:rPr>
          <w:rtl/>
        </w:rPr>
        <w:t>אלהים</w:t>
      </w:r>
      <w:proofErr w:type="spellEnd"/>
      <w:r>
        <w:rPr>
          <w:rtl/>
        </w:rPr>
        <w:t xml:space="preserve"> אתה</w:t>
      </w:r>
      <w:r w:rsidR="00662D20">
        <w:rPr>
          <w:rFonts w:hint="cs"/>
          <w:rtl/>
        </w:rPr>
        <w:t>".</w:t>
      </w:r>
      <w:r>
        <w:rPr>
          <w:rtl/>
        </w:rPr>
        <w:t xml:space="preserve"> מיד פתח </w:t>
      </w:r>
      <w:r w:rsidR="00FA5DFE">
        <w:rPr>
          <w:rtl/>
        </w:rPr>
        <w:t>הקב"ה</w:t>
      </w:r>
      <w:r>
        <w:rPr>
          <w:rtl/>
        </w:rPr>
        <w:t xml:space="preserve"> את הרקיע ואת הערפל</w:t>
      </w:r>
      <w:r w:rsidR="009B4BB3">
        <w:rPr>
          <w:rFonts w:hint="cs"/>
          <w:rtl/>
        </w:rPr>
        <w:t>:</w:t>
      </w:r>
      <w:r>
        <w:rPr>
          <w:rtl/>
        </w:rPr>
        <w:t xml:space="preserve"> </w:t>
      </w:r>
      <w:r w:rsidR="00013AAF">
        <w:rPr>
          <w:rFonts w:hint="cs"/>
          <w:rtl/>
        </w:rPr>
        <w:t>"</w:t>
      </w:r>
      <w:r>
        <w:rPr>
          <w:rtl/>
        </w:rPr>
        <w:t>ויאמר בי נשבעתי נאם ה'</w:t>
      </w:r>
      <w:r w:rsidR="00013AAF">
        <w:rPr>
          <w:rFonts w:hint="cs"/>
          <w:rtl/>
        </w:rPr>
        <w:t xml:space="preserve"> ".</w:t>
      </w:r>
      <w:r>
        <w:rPr>
          <w:rtl/>
        </w:rPr>
        <w:t xml:space="preserve"> </w:t>
      </w:r>
      <w:r w:rsidR="00013AAF">
        <w:rPr>
          <w:rtl/>
        </w:rPr>
        <w:t>אמר לו</w:t>
      </w:r>
      <w:r w:rsidR="00013AAF">
        <w:rPr>
          <w:rFonts w:hint="cs"/>
          <w:rtl/>
        </w:rPr>
        <w:t>:</w:t>
      </w:r>
      <w:r>
        <w:rPr>
          <w:rtl/>
        </w:rPr>
        <w:t xml:space="preserve"> אתה נשבעת ואני נשבעתי שלא ארד מן המזבח עד שאומר כל מה שאני צריך</w:t>
      </w:r>
      <w:r w:rsidR="00013AAF">
        <w:rPr>
          <w:rFonts w:hint="cs"/>
          <w:rtl/>
        </w:rPr>
        <w:t>.</w:t>
      </w:r>
      <w:r w:rsidR="009B4BB3">
        <w:rPr>
          <w:rStyle w:val="a5"/>
          <w:rtl/>
        </w:rPr>
        <w:footnoteReference w:id="20"/>
      </w:r>
      <w:r w:rsidR="00013AAF">
        <w:rPr>
          <w:rFonts w:hint="cs"/>
          <w:rtl/>
        </w:rPr>
        <w:t xml:space="preserve"> </w:t>
      </w:r>
      <w:r w:rsidR="00013AAF">
        <w:rPr>
          <w:rtl/>
        </w:rPr>
        <w:t>אמר לו:</w:t>
      </w:r>
      <w:r>
        <w:rPr>
          <w:rtl/>
        </w:rPr>
        <w:t xml:space="preserve"> אמור</w:t>
      </w:r>
      <w:r w:rsidR="00013AAF">
        <w:rPr>
          <w:rFonts w:hint="cs"/>
          <w:rtl/>
        </w:rPr>
        <w:t>. -</w:t>
      </w:r>
      <w:r>
        <w:rPr>
          <w:rtl/>
        </w:rPr>
        <w:t xml:space="preserve"> לא כך אמרת לי </w:t>
      </w:r>
      <w:r w:rsidR="00F24DE9">
        <w:rPr>
          <w:rFonts w:hint="cs"/>
          <w:rtl/>
        </w:rPr>
        <w:t>"</w:t>
      </w:r>
      <w:r>
        <w:rPr>
          <w:rtl/>
        </w:rPr>
        <w:t>ספור הכוכבים אם תוכל לספור אותם כה יהיה זרעך</w:t>
      </w:r>
      <w:r w:rsidR="00F24DE9">
        <w:rPr>
          <w:rFonts w:hint="cs"/>
          <w:rtl/>
        </w:rPr>
        <w:t>"?</w:t>
      </w:r>
      <w:r>
        <w:rPr>
          <w:rtl/>
        </w:rPr>
        <w:t xml:space="preserve"> </w:t>
      </w:r>
      <w:r w:rsidR="00013AAF">
        <w:rPr>
          <w:rtl/>
        </w:rPr>
        <w:t>אמר לו:</w:t>
      </w:r>
      <w:r>
        <w:rPr>
          <w:rtl/>
        </w:rPr>
        <w:t xml:space="preserve"> הן</w:t>
      </w:r>
      <w:r w:rsidR="00013AAF">
        <w:rPr>
          <w:rFonts w:hint="cs"/>
          <w:rtl/>
        </w:rPr>
        <w:t>.</w:t>
      </w:r>
      <w:r>
        <w:rPr>
          <w:rtl/>
        </w:rPr>
        <w:t xml:space="preserve"> </w:t>
      </w:r>
      <w:r w:rsidR="00013AAF">
        <w:rPr>
          <w:rtl/>
        </w:rPr>
        <w:t>אמר לו:</w:t>
      </w:r>
      <w:r>
        <w:rPr>
          <w:rtl/>
        </w:rPr>
        <w:t xml:space="preserve"> ממי</w:t>
      </w:r>
      <w:r w:rsidR="00013AAF">
        <w:rPr>
          <w:rFonts w:hint="cs"/>
          <w:rtl/>
        </w:rPr>
        <w:t>?</w:t>
      </w:r>
      <w:r>
        <w:rPr>
          <w:rtl/>
        </w:rPr>
        <w:t xml:space="preserve"> </w:t>
      </w:r>
      <w:r w:rsidR="00013AAF">
        <w:rPr>
          <w:rtl/>
        </w:rPr>
        <w:t>אמר לו:</w:t>
      </w:r>
      <w:r>
        <w:rPr>
          <w:rtl/>
        </w:rPr>
        <w:t xml:space="preserve"> מיצחק</w:t>
      </w:r>
      <w:r w:rsidR="00013AAF">
        <w:rPr>
          <w:rFonts w:hint="cs"/>
          <w:rtl/>
        </w:rPr>
        <w:t>.</w:t>
      </w:r>
      <w:r>
        <w:rPr>
          <w:rtl/>
        </w:rPr>
        <w:t xml:space="preserve"> </w:t>
      </w:r>
      <w:r w:rsidR="00013AAF">
        <w:rPr>
          <w:rtl/>
        </w:rPr>
        <w:t>אמר לו:</w:t>
      </w:r>
      <w:r>
        <w:rPr>
          <w:rtl/>
        </w:rPr>
        <w:t xml:space="preserve"> כשם שהיה </w:t>
      </w:r>
      <w:proofErr w:type="spellStart"/>
      <w:r>
        <w:rPr>
          <w:rtl/>
        </w:rPr>
        <w:t>בלבי</w:t>
      </w:r>
      <w:proofErr w:type="spellEnd"/>
      <w:r>
        <w:rPr>
          <w:rtl/>
        </w:rPr>
        <w:t xml:space="preserve"> מה להשיבך ולומר לך</w:t>
      </w:r>
      <w:r w:rsidR="00013AAF">
        <w:rPr>
          <w:rFonts w:hint="cs"/>
          <w:rtl/>
        </w:rPr>
        <w:t>:</w:t>
      </w:r>
      <w:r>
        <w:rPr>
          <w:rtl/>
        </w:rPr>
        <w:t xml:space="preserve"> אתמול אמרת לי </w:t>
      </w:r>
      <w:r w:rsidR="00013AAF">
        <w:rPr>
          <w:rFonts w:hint="cs"/>
          <w:rtl/>
        </w:rPr>
        <w:t>"</w:t>
      </w:r>
      <w:r>
        <w:rPr>
          <w:rtl/>
        </w:rPr>
        <w:t>כי ביצחק יקרא לך זרע</w:t>
      </w:r>
      <w:r w:rsidR="00013AAF">
        <w:rPr>
          <w:rFonts w:hint="cs"/>
          <w:rtl/>
        </w:rPr>
        <w:t>"</w:t>
      </w:r>
      <w:r>
        <w:rPr>
          <w:rtl/>
        </w:rPr>
        <w:t xml:space="preserve">, עכשיו אתה אומר לי </w:t>
      </w:r>
      <w:r w:rsidR="00013AAF">
        <w:rPr>
          <w:rFonts w:hint="cs"/>
          <w:rtl/>
        </w:rPr>
        <w:t>"</w:t>
      </w:r>
      <w:r>
        <w:rPr>
          <w:rtl/>
        </w:rPr>
        <w:t>העלהו שם לעולה</w:t>
      </w:r>
      <w:r w:rsidR="00F24DE9">
        <w:rPr>
          <w:rFonts w:hint="cs"/>
          <w:rtl/>
        </w:rPr>
        <w:t>"</w:t>
      </w:r>
      <w:r>
        <w:rPr>
          <w:rtl/>
        </w:rPr>
        <w:t>, וכבשתי את יצרי ולא השבתיך</w:t>
      </w:r>
      <w:r w:rsidR="00013AAF">
        <w:rPr>
          <w:rFonts w:hint="cs"/>
          <w:rtl/>
        </w:rPr>
        <w:t>,</w:t>
      </w:r>
      <w:r>
        <w:rPr>
          <w:rtl/>
        </w:rPr>
        <w:t xml:space="preserve"> כך כשיהיו בניו של יצחק </w:t>
      </w:r>
      <w:proofErr w:type="spellStart"/>
      <w:r>
        <w:rPr>
          <w:rtl/>
        </w:rPr>
        <w:t>חוטאין</w:t>
      </w:r>
      <w:proofErr w:type="spellEnd"/>
      <w:r>
        <w:rPr>
          <w:rtl/>
        </w:rPr>
        <w:t xml:space="preserve"> </w:t>
      </w:r>
      <w:proofErr w:type="spellStart"/>
      <w:r>
        <w:rPr>
          <w:rtl/>
        </w:rPr>
        <w:t>ונכנסין</w:t>
      </w:r>
      <w:proofErr w:type="spellEnd"/>
      <w:r>
        <w:rPr>
          <w:rtl/>
        </w:rPr>
        <w:t xml:space="preserve"> לצרה תהא נזכר להן עקדתו של יצחק ותחש</w:t>
      </w:r>
      <w:r w:rsidR="00013AAF">
        <w:rPr>
          <w:rFonts w:hint="cs"/>
          <w:rtl/>
        </w:rPr>
        <w:t>ו</w:t>
      </w:r>
      <w:r>
        <w:rPr>
          <w:rtl/>
        </w:rPr>
        <w:t>ב לפניך כא</w:t>
      </w:r>
      <w:r w:rsidR="00013AAF">
        <w:rPr>
          <w:rFonts w:hint="cs"/>
          <w:rtl/>
        </w:rPr>
        <w:t>י</w:t>
      </w:r>
      <w:r>
        <w:rPr>
          <w:rtl/>
        </w:rPr>
        <w:t>לו אפרו צבור על גבי המזבח ותסלח להן ותפדם מצרתן</w:t>
      </w:r>
      <w:r w:rsidR="00013AAF">
        <w:rPr>
          <w:rFonts w:hint="cs"/>
          <w:rtl/>
        </w:rPr>
        <w:t>.</w:t>
      </w:r>
      <w:r w:rsidR="00F24DE9">
        <w:rPr>
          <w:rStyle w:val="a5"/>
          <w:rtl/>
        </w:rPr>
        <w:footnoteReference w:id="21"/>
      </w:r>
      <w:r>
        <w:rPr>
          <w:rtl/>
        </w:rPr>
        <w:t xml:space="preserve"> </w:t>
      </w:r>
      <w:r w:rsidR="00013AAF">
        <w:rPr>
          <w:rtl/>
        </w:rPr>
        <w:t>אמר לו</w:t>
      </w:r>
      <w:r>
        <w:rPr>
          <w:rtl/>
        </w:rPr>
        <w:t xml:space="preserve"> </w:t>
      </w:r>
      <w:r w:rsidR="00FA5DFE">
        <w:rPr>
          <w:rtl/>
        </w:rPr>
        <w:t>הקב"ה</w:t>
      </w:r>
      <w:r w:rsidR="00013AAF">
        <w:rPr>
          <w:rFonts w:hint="cs"/>
          <w:rtl/>
        </w:rPr>
        <w:t>:</w:t>
      </w:r>
      <w:r>
        <w:rPr>
          <w:rtl/>
        </w:rPr>
        <w:t xml:space="preserve"> אתה אמרת את שלך ואומר אני את שלי</w:t>
      </w:r>
      <w:r w:rsidR="00013AAF">
        <w:rPr>
          <w:rFonts w:hint="cs"/>
          <w:rtl/>
        </w:rPr>
        <w:t>.</w:t>
      </w:r>
      <w:r>
        <w:rPr>
          <w:rtl/>
        </w:rPr>
        <w:t xml:space="preserve"> </w:t>
      </w:r>
      <w:proofErr w:type="spellStart"/>
      <w:r>
        <w:rPr>
          <w:rtl/>
        </w:rPr>
        <w:t>עתידין</w:t>
      </w:r>
      <w:proofErr w:type="spellEnd"/>
      <w:r>
        <w:rPr>
          <w:rtl/>
        </w:rPr>
        <w:t xml:space="preserve"> בניו של יצחק </w:t>
      </w:r>
      <w:proofErr w:type="spellStart"/>
      <w:r>
        <w:rPr>
          <w:rtl/>
        </w:rPr>
        <w:t>לחטוא</w:t>
      </w:r>
      <w:proofErr w:type="spellEnd"/>
      <w:r>
        <w:rPr>
          <w:rtl/>
        </w:rPr>
        <w:t xml:space="preserve"> לפני ואני דן אותם בר</w:t>
      </w:r>
      <w:r w:rsidR="00013AAF">
        <w:rPr>
          <w:rFonts w:hint="cs"/>
          <w:rtl/>
        </w:rPr>
        <w:t>אש השנה.</w:t>
      </w:r>
      <w:r w:rsidR="00F24DE9">
        <w:rPr>
          <w:rStyle w:val="a5"/>
          <w:rtl/>
        </w:rPr>
        <w:footnoteReference w:id="22"/>
      </w:r>
      <w:r>
        <w:rPr>
          <w:rtl/>
        </w:rPr>
        <w:t xml:space="preserve"> אלא אם </w:t>
      </w:r>
      <w:proofErr w:type="spellStart"/>
      <w:r>
        <w:rPr>
          <w:rtl/>
        </w:rPr>
        <w:t>מבקשין</w:t>
      </w:r>
      <w:proofErr w:type="spellEnd"/>
      <w:r>
        <w:rPr>
          <w:rtl/>
        </w:rPr>
        <w:t xml:space="preserve"> שאחפש להן זכות ואזכור להן עקידת יצחק</w:t>
      </w:r>
      <w:r w:rsidR="00013AAF">
        <w:rPr>
          <w:rFonts w:hint="cs"/>
          <w:rtl/>
        </w:rPr>
        <w:t>,</w:t>
      </w:r>
      <w:r>
        <w:rPr>
          <w:rtl/>
        </w:rPr>
        <w:t xml:space="preserve"> יהיו </w:t>
      </w:r>
      <w:proofErr w:type="spellStart"/>
      <w:r>
        <w:rPr>
          <w:rtl/>
        </w:rPr>
        <w:t>תוקעין</w:t>
      </w:r>
      <w:proofErr w:type="spellEnd"/>
      <w:r>
        <w:rPr>
          <w:rtl/>
        </w:rPr>
        <w:t xml:space="preserve"> לפני בשופר של זה</w:t>
      </w:r>
      <w:r w:rsidR="00013AAF">
        <w:rPr>
          <w:rFonts w:hint="cs"/>
          <w:rtl/>
        </w:rPr>
        <w:t>.</w:t>
      </w:r>
      <w:r>
        <w:rPr>
          <w:rtl/>
        </w:rPr>
        <w:t xml:space="preserve"> </w:t>
      </w:r>
      <w:r w:rsidR="00013AAF">
        <w:rPr>
          <w:rtl/>
        </w:rPr>
        <w:t>אמר לו:</w:t>
      </w:r>
      <w:r>
        <w:rPr>
          <w:rtl/>
        </w:rPr>
        <w:t xml:space="preserve"> ומה הוא השופר</w:t>
      </w:r>
      <w:r w:rsidR="00013AAF">
        <w:rPr>
          <w:rFonts w:hint="cs"/>
          <w:rtl/>
        </w:rPr>
        <w:t>?</w:t>
      </w:r>
      <w:r>
        <w:rPr>
          <w:rtl/>
        </w:rPr>
        <w:t xml:space="preserve"> </w:t>
      </w:r>
      <w:r w:rsidR="00013AAF">
        <w:rPr>
          <w:rtl/>
        </w:rPr>
        <w:t>אמר לו:</w:t>
      </w:r>
      <w:r>
        <w:rPr>
          <w:rtl/>
        </w:rPr>
        <w:t xml:space="preserve"> חזור לאחוריך</w:t>
      </w:r>
      <w:r w:rsidR="00013AAF">
        <w:rPr>
          <w:rFonts w:hint="cs"/>
          <w:rtl/>
        </w:rPr>
        <w:t>.</w:t>
      </w:r>
      <w:r>
        <w:rPr>
          <w:rtl/>
        </w:rPr>
        <w:t xml:space="preserve"> מיד</w:t>
      </w:r>
      <w:r w:rsidR="00013AAF">
        <w:rPr>
          <w:rFonts w:hint="cs"/>
          <w:rtl/>
        </w:rPr>
        <w:t>:</w:t>
      </w:r>
      <w:r>
        <w:rPr>
          <w:rtl/>
        </w:rPr>
        <w:t xml:space="preserve"> </w:t>
      </w:r>
      <w:r w:rsidR="00013AAF">
        <w:rPr>
          <w:rFonts w:hint="cs"/>
          <w:rtl/>
        </w:rPr>
        <w:t>"</w:t>
      </w:r>
      <w:proofErr w:type="spellStart"/>
      <w:r>
        <w:rPr>
          <w:rtl/>
        </w:rPr>
        <w:t>וישא</w:t>
      </w:r>
      <w:proofErr w:type="spellEnd"/>
      <w:r>
        <w:rPr>
          <w:rtl/>
        </w:rPr>
        <w:t xml:space="preserve"> אברהם את עיניו וירא והנה איל אחר נאחז בסבך בקרניו</w:t>
      </w:r>
      <w:r w:rsidR="00013AAF">
        <w:rPr>
          <w:rFonts w:hint="cs"/>
          <w:rtl/>
        </w:rPr>
        <w:t>"</w:t>
      </w:r>
      <w:r>
        <w:rPr>
          <w:rtl/>
        </w:rPr>
        <w:t>, זה אחד מעשרה דברים שנבראו בין השמשות</w:t>
      </w:r>
      <w:r w:rsidR="00013AAF">
        <w:rPr>
          <w:rFonts w:hint="cs"/>
          <w:rtl/>
        </w:rPr>
        <w:t>. "</w:t>
      </w:r>
      <w:r>
        <w:rPr>
          <w:rtl/>
        </w:rPr>
        <w:t>נאחז בסבך בקרניו</w:t>
      </w:r>
      <w:r w:rsidR="00013AAF">
        <w:rPr>
          <w:rFonts w:hint="cs"/>
          <w:rtl/>
        </w:rPr>
        <w:t>"</w:t>
      </w:r>
      <w:r>
        <w:rPr>
          <w:rtl/>
        </w:rPr>
        <w:t xml:space="preserve">, </w:t>
      </w:r>
      <w:r w:rsidR="00013AAF">
        <w:rPr>
          <w:rtl/>
        </w:rPr>
        <w:t>אמר לו</w:t>
      </w:r>
      <w:r>
        <w:rPr>
          <w:rtl/>
        </w:rPr>
        <w:t xml:space="preserve"> </w:t>
      </w:r>
      <w:r w:rsidR="00FA5DFE">
        <w:rPr>
          <w:rtl/>
        </w:rPr>
        <w:t>הקב"ה</w:t>
      </w:r>
      <w:r w:rsidR="00013AAF">
        <w:rPr>
          <w:rFonts w:hint="cs"/>
          <w:rtl/>
        </w:rPr>
        <w:t>:</w:t>
      </w:r>
      <w:r>
        <w:rPr>
          <w:rtl/>
        </w:rPr>
        <w:t xml:space="preserve"> יהיו </w:t>
      </w:r>
      <w:proofErr w:type="spellStart"/>
      <w:r>
        <w:rPr>
          <w:rtl/>
        </w:rPr>
        <w:t>תוקעין</w:t>
      </w:r>
      <w:proofErr w:type="spellEnd"/>
      <w:r>
        <w:rPr>
          <w:rtl/>
        </w:rPr>
        <w:t xml:space="preserve"> לפני בקרן איל ואושיעם ואפדם מעונותיהם</w:t>
      </w:r>
      <w:r w:rsidR="00013AAF">
        <w:rPr>
          <w:rFonts w:hint="cs"/>
          <w:rtl/>
        </w:rPr>
        <w:t>.</w:t>
      </w:r>
      <w:r>
        <w:rPr>
          <w:rtl/>
        </w:rPr>
        <w:t xml:space="preserve"> והוא שדוד משבח </w:t>
      </w:r>
      <w:r w:rsidR="00013AAF">
        <w:rPr>
          <w:rFonts w:hint="cs"/>
          <w:rtl/>
        </w:rPr>
        <w:t>"</w:t>
      </w:r>
      <w:r>
        <w:rPr>
          <w:rtl/>
        </w:rPr>
        <w:t xml:space="preserve">וקרן </w:t>
      </w:r>
      <w:proofErr w:type="spellStart"/>
      <w:r>
        <w:rPr>
          <w:rtl/>
        </w:rPr>
        <w:t>ישעי</w:t>
      </w:r>
      <w:proofErr w:type="spellEnd"/>
      <w:r>
        <w:rPr>
          <w:rtl/>
        </w:rPr>
        <w:t xml:space="preserve"> משגבי ומנוסי</w:t>
      </w:r>
      <w:r w:rsidR="00013AAF">
        <w:rPr>
          <w:rFonts w:hint="cs"/>
          <w:rtl/>
        </w:rPr>
        <w:t>"</w:t>
      </w:r>
      <w:r>
        <w:rPr>
          <w:rtl/>
        </w:rPr>
        <w:t xml:space="preserve"> (תהלים </w:t>
      </w:r>
      <w:proofErr w:type="spellStart"/>
      <w:r>
        <w:rPr>
          <w:rtl/>
        </w:rPr>
        <w:t>יח</w:t>
      </w:r>
      <w:proofErr w:type="spellEnd"/>
      <w:r>
        <w:rPr>
          <w:rtl/>
        </w:rPr>
        <w:t>)</w:t>
      </w:r>
      <w:r w:rsidR="00D8773A">
        <w:rPr>
          <w:rFonts w:hint="cs"/>
          <w:rtl/>
        </w:rPr>
        <w:t>.</w:t>
      </w:r>
      <w:r w:rsidR="0024480F">
        <w:rPr>
          <w:rStyle w:val="a5"/>
          <w:rtl/>
        </w:rPr>
        <w:footnoteReference w:id="23"/>
      </w:r>
    </w:p>
    <w:bookmarkEnd w:id="0"/>
    <w:p w14:paraId="3D8C773F" w14:textId="75DFAAB9" w:rsidR="0052732B" w:rsidRDefault="0024480F" w:rsidP="0024480F">
      <w:pPr>
        <w:pStyle w:val="ab"/>
        <w:rPr>
          <w:rtl/>
        </w:rPr>
      </w:pPr>
      <w:r>
        <w:rPr>
          <w:rFonts w:hint="cs"/>
          <w:rtl/>
        </w:rPr>
        <w:t>ה</w:t>
      </w:r>
      <w:r w:rsidR="0052732B">
        <w:rPr>
          <w:rtl/>
        </w:rPr>
        <w:t xml:space="preserve">דר זקנים בראשית </w:t>
      </w:r>
      <w:proofErr w:type="spellStart"/>
      <w:r w:rsidR="003A33A1">
        <w:rPr>
          <w:rFonts w:hint="cs"/>
          <w:rtl/>
        </w:rPr>
        <w:t>כב</w:t>
      </w:r>
      <w:proofErr w:type="spellEnd"/>
      <w:r w:rsidR="003A33A1">
        <w:rPr>
          <w:rFonts w:hint="cs"/>
          <w:rtl/>
        </w:rPr>
        <w:t xml:space="preserve"> יד </w:t>
      </w:r>
      <w:r w:rsidR="0052732B">
        <w:rPr>
          <w:rtl/>
        </w:rPr>
        <w:t xml:space="preserve">פרשת וירא </w:t>
      </w:r>
      <w:r w:rsidR="003A33A1">
        <w:rPr>
          <w:rFonts w:cs="David"/>
          <w:rtl/>
        </w:rPr>
        <w:t>–</w:t>
      </w:r>
      <w:r w:rsidR="003A33A1">
        <w:rPr>
          <w:rFonts w:hint="cs"/>
          <w:rtl/>
        </w:rPr>
        <w:t xml:space="preserve"> </w:t>
      </w:r>
      <w:r w:rsidR="006C3ABD">
        <w:rPr>
          <w:rFonts w:hint="cs"/>
          <w:rtl/>
        </w:rPr>
        <w:t>יתקעו בשופר ואזכור העקידה</w:t>
      </w:r>
    </w:p>
    <w:p w14:paraId="62EDA9A9" w14:textId="77777777" w:rsidR="0024480F" w:rsidRDefault="0052732B" w:rsidP="0052732B">
      <w:pPr>
        <w:pStyle w:val="ac"/>
        <w:rPr>
          <w:rtl/>
        </w:rPr>
      </w:pPr>
      <w:r>
        <w:rPr>
          <w:rtl/>
        </w:rPr>
        <w:t>מדרש אגדה</w:t>
      </w:r>
      <w:r w:rsidR="0070585D">
        <w:rPr>
          <w:rFonts w:hint="cs"/>
          <w:rtl/>
        </w:rPr>
        <w:t xml:space="preserve"> </w:t>
      </w:r>
      <w:r>
        <w:rPr>
          <w:rtl/>
        </w:rPr>
        <w:t>.</w:t>
      </w:r>
      <w:r w:rsidR="0070585D">
        <w:rPr>
          <w:rFonts w:hint="cs"/>
          <w:rtl/>
        </w:rPr>
        <w:t xml:space="preserve">.. </w:t>
      </w:r>
      <w:r>
        <w:rPr>
          <w:rtl/>
        </w:rPr>
        <w:t xml:space="preserve">אדם מנסה את </w:t>
      </w:r>
      <w:proofErr w:type="spellStart"/>
      <w:r>
        <w:rPr>
          <w:rtl/>
        </w:rPr>
        <w:t>חבירו</w:t>
      </w:r>
      <w:proofErr w:type="spellEnd"/>
      <w:r>
        <w:rPr>
          <w:rtl/>
        </w:rPr>
        <w:t xml:space="preserve"> שאינו יודע מה </w:t>
      </w:r>
      <w:proofErr w:type="spellStart"/>
      <w:r>
        <w:rPr>
          <w:rtl/>
        </w:rPr>
        <w:t>שבלבו</w:t>
      </w:r>
      <w:proofErr w:type="spellEnd"/>
      <w:r w:rsidR="0070585D">
        <w:rPr>
          <w:rFonts w:hint="cs"/>
          <w:rtl/>
        </w:rPr>
        <w:t>.</w:t>
      </w:r>
      <w:r>
        <w:rPr>
          <w:rtl/>
        </w:rPr>
        <w:t xml:space="preserve"> אמנם אתה ר</w:t>
      </w:r>
      <w:r w:rsidR="0070585D">
        <w:rPr>
          <w:rFonts w:hint="cs"/>
          <w:rtl/>
        </w:rPr>
        <w:t>י</w:t>
      </w:r>
      <w:r>
        <w:rPr>
          <w:rtl/>
        </w:rPr>
        <w:t>בונו של עולם</w:t>
      </w:r>
      <w:r w:rsidR="0070585D">
        <w:rPr>
          <w:rFonts w:hint="cs"/>
          <w:rtl/>
        </w:rPr>
        <w:t>,</w:t>
      </w:r>
      <w:r>
        <w:rPr>
          <w:rtl/>
        </w:rPr>
        <w:t xml:space="preserve"> יודע אתה הלבבות ואינך צריך לעשות כן לנסות</w:t>
      </w:r>
      <w:r w:rsidR="0070585D">
        <w:rPr>
          <w:rFonts w:hint="cs"/>
          <w:rtl/>
        </w:rPr>
        <w:t>.</w:t>
      </w:r>
      <w:r>
        <w:rPr>
          <w:rtl/>
        </w:rPr>
        <w:t xml:space="preserve"> </w:t>
      </w:r>
      <w:r w:rsidR="00013AAF">
        <w:rPr>
          <w:rtl/>
        </w:rPr>
        <w:t>אמר לו:</w:t>
      </w:r>
      <w:r>
        <w:rPr>
          <w:rtl/>
        </w:rPr>
        <w:t xml:space="preserve"> כי עתה ידעתי אך להודיע טבעך בעולם מיראתך עשיתי כן. </w:t>
      </w:r>
    </w:p>
    <w:p w14:paraId="68AC75D8" w14:textId="447D0527" w:rsidR="00F86990" w:rsidRDefault="0052732B" w:rsidP="0052732B">
      <w:pPr>
        <w:pStyle w:val="ac"/>
        <w:rPr>
          <w:rtl/>
        </w:rPr>
      </w:pPr>
      <w:r>
        <w:rPr>
          <w:rtl/>
        </w:rPr>
        <w:lastRenderedPageBreak/>
        <w:t xml:space="preserve">אגדה אחרת. </w:t>
      </w:r>
      <w:r w:rsidR="00AF20F2">
        <w:rPr>
          <w:rFonts w:hint="cs"/>
          <w:rtl/>
        </w:rPr>
        <w:t>"</w:t>
      </w:r>
      <w:r>
        <w:rPr>
          <w:rtl/>
        </w:rPr>
        <w:t>בי נשבעתי</w:t>
      </w:r>
      <w:r w:rsidR="00AF20F2">
        <w:rPr>
          <w:rFonts w:hint="cs"/>
          <w:rtl/>
        </w:rPr>
        <w:t>" -</w:t>
      </w:r>
      <w:r>
        <w:rPr>
          <w:rtl/>
        </w:rPr>
        <w:t xml:space="preserve"> אמר אברהם</w:t>
      </w:r>
      <w:r w:rsidR="00AF20F2">
        <w:rPr>
          <w:rFonts w:hint="cs"/>
          <w:rtl/>
        </w:rPr>
        <w:t>:</w:t>
      </w:r>
      <w:r>
        <w:rPr>
          <w:rtl/>
        </w:rPr>
        <w:t xml:space="preserve"> גם אני נשבעתי</w:t>
      </w:r>
      <w:r w:rsidR="00AF20F2">
        <w:rPr>
          <w:rFonts w:hint="cs"/>
          <w:rtl/>
        </w:rPr>
        <w:t>,</w:t>
      </w:r>
      <w:r>
        <w:rPr>
          <w:rtl/>
        </w:rPr>
        <w:t xml:space="preserve"> שלא ארד מן המזבח עד שאומר כל שאני צריך</w:t>
      </w:r>
      <w:r w:rsidR="00AF20F2">
        <w:rPr>
          <w:rFonts w:hint="cs"/>
          <w:rtl/>
        </w:rPr>
        <w:t>.</w:t>
      </w:r>
      <w:r>
        <w:rPr>
          <w:rtl/>
        </w:rPr>
        <w:t xml:space="preserve"> </w:t>
      </w:r>
      <w:r w:rsidR="00013AAF">
        <w:rPr>
          <w:rtl/>
        </w:rPr>
        <w:t>אמר לו</w:t>
      </w:r>
      <w:r>
        <w:rPr>
          <w:rtl/>
        </w:rPr>
        <w:t xml:space="preserve"> </w:t>
      </w:r>
      <w:r w:rsidR="00FA5DFE">
        <w:rPr>
          <w:rtl/>
        </w:rPr>
        <w:t>הקב"ה</w:t>
      </w:r>
      <w:r w:rsidR="00AF20F2">
        <w:rPr>
          <w:rFonts w:hint="cs"/>
          <w:rtl/>
        </w:rPr>
        <w:t>:</w:t>
      </w:r>
      <w:r>
        <w:rPr>
          <w:rtl/>
        </w:rPr>
        <w:t xml:space="preserve"> אמור</w:t>
      </w:r>
      <w:r w:rsidR="00AF20F2">
        <w:rPr>
          <w:rFonts w:hint="cs"/>
          <w:rtl/>
        </w:rPr>
        <w:t>.</w:t>
      </w:r>
      <w:r>
        <w:rPr>
          <w:rtl/>
        </w:rPr>
        <w:t xml:space="preserve"> </w:t>
      </w:r>
      <w:r w:rsidR="00013AAF">
        <w:rPr>
          <w:rtl/>
        </w:rPr>
        <w:t>אמר לו:</w:t>
      </w:r>
      <w:r>
        <w:rPr>
          <w:rtl/>
        </w:rPr>
        <w:t xml:space="preserve"> אתמול אמרת לי </w:t>
      </w:r>
      <w:r w:rsidR="00F24DE9">
        <w:rPr>
          <w:rFonts w:hint="cs"/>
          <w:rtl/>
        </w:rPr>
        <w:t>"</w:t>
      </w:r>
      <w:r>
        <w:rPr>
          <w:rtl/>
        </w:rPr>
        <w:t>כי ביצחק יקרא לך זרע</w:t>
      </w:r>
      <w:r w:rsidR="00F24DE9">
        <w:rPr>
          <w:rFonts w:hint="cs"/>
          <w:rtl/>
        </w:rPr>
        <w:t>"</w:t>
      </w:r>
      <w:r>
        <w:rPr>
          <w:rtl/>
        </w:rPr>
        <w:t xml:space="preserve"> והיום אמרת </w:t>
      </w:r>
      <w:r w:rsidR="00AF20F2">
        <w:rPr>
          <w:rFonts w:hint="cs"/>
          <w:rtl/>
        </w:rPr>
        <w:t>"</w:t>
      </w:r>
      <w:r>
        <w:rPr>
          <w:rtl/>
        </w:rPr>
        <w:t>והעלהו לי לעולה</w:t>
      </w:r>
      <w:r w:rsidR="00AF20F2">
        <w:rPr>
          <w:rFonts w:hint="cs"/>
          <w:rtl/>
        </w:rPr>
        <w:t>"?!</w:t>
      </w:r>
      <w:r w:rsidR="00AF20F2">
        <w:rPr>
          <w:rStyle w:val="a5"/>
          <w:rtl/>
        </w:rPr>
        <w:footnoteReference w:id="24"/>
      </w:r>
      <w:r>
        <w:rPr>
          <w:rtl/>
        </w:rPr>
        <w:t xml:space="preserve"> כשם שכבשתי יצרי </w:t>
      </w:r>
      <w:proofErr w:type="spellStart"/>
      <w:r>
        <w:rPr>
          <w:rtl/>
        </w:rPr>
        <w:t>מלהשיבך</w:t>
      </w:r>
      <w:proofErr w:type="spellEnd"/>
      <w:r w:rsidR="00AF20F2">
        <w:rPr>
          <w:rFonts w:hint="cs"/>
          <w:rtl/>
        </w:rPr>
        <w:t>,</w:t>
      </w:r>
      <w:r>
        <w:rPr>
          <w:rtl/>
        </w:rPr>
        <w:t xml:space="preserve"> כן תכבוש כעסך כשיחטאו בניו של יצחק ותזכור עקדתו. </w:t>
      </w:r>
      <w:r w:rsidR="00013AAF">
        <w:rPr>
          <w:rtl/>
        </w:rPr>
        <w:t>אמר לו</w:t>
      </w:r>
      <w:r>
        <w:rPr>
          <w:rtl/>
        </w:rPr>
        <w:t xml:space="preserve"> </w:t>
      </w:r>
      <w:r w:rsidR="00FA5DFE">
        <w:rPr>
          <w:rtl/>
        </w:rPr>
        <w:t>הקב"ה</w:t>
      </w:r>
      <w:r w:rsidR="00AF20F2">
        <w:rPr>
          <w:rFonts w:hint="cs"/>
          <w:rtl/>
        </w:rPr>
        <w:t>:</w:t>
      </w:r>
      <w:r>
        <w:rPr>
          <w:rtl/>
        </w:rPr>
        <w:t xml:space="preserve"> אתה אמרת שלך</w:t>
      </w:r>
      <w:r w:rsidR="00AF20F2">
        <w:rPr>
          <w:rFonts w:hint="cs"/>
          <w:rtl/>
        </w:rPr>
        <w:t xml:space="preserve"> -</w:t>
      </w:r>
      <w:r>
        <w:rPr>
          <w:rtl/>
        </w:rPr>
        <w:t xml:space="preserve"> אני אומר שלי</w:t>
      </w:r>
      <w:r w:rsidR="00AF20F2">
        <w:rPr>
          <w:rFonts w:hint="cs"/>
          <w:rtl/>
        </w:rPr>
        <w:t>.</w:t>
      </w:r>
      <w:r>
        <w:rPr>
          <w:rtl/>
        </w:rPr>
        <w:t xml:space="preserve"> עתיד אני לדונם בראש השנה</w:t>
      </w:r>
      <w:r w:rsidR="00AF20F2">
        <w:rPr>
          <w:rFonts w:hint="cs"/>
          <w:rtl/>
        </w:rPr>
        <w:t>.</w:t>
      </w:r>
      <w:r>
        <w:rPr>
          <w:rtl/>
        </w:rPr>
        <w:t xml:space="preserve"> יתקעו בשופר ואזכור העקידה</w:t>
      </w:r>
      <w:r w:rsidR="00AF20F2">
        <w:rPr>
          <w:rFonts w:hint="cs"/>
          <w:rtl/>
        </w:rPr>
        <w:t>.</w:t>
      </w:r>
      <w:r>
        <w:rPr>
          <w:rtl/>
        </w:rPr>
        <w:t xml:space="preserve"> </w:t>
      </w:r>
      <w:r w:rsidR="00013AAF">
        <w:rPr>
          <w:rtl/>
        </w:rPr>
        <w:t>אמר לו</w:t>
      </w:r>
      <w:r>
        <w:rPr>
          <w:rtl/>
        </w:rPr>
        <w:t xml:space="preserve"> אברהם</w:t>
      </w:r>
      <w:r w:rsidR="00AF20F2">
        <w:rPr>
          <w:rFonts w:hint="cs"/>
          <w:rtl/>
        </w:rPr>
        <w:t>:</w:t>
      </w:r>
      <w:r>
        <w:rPr>
          <w:rtl/>
        </w:rPr>
        <w:t xml:space="preserve"> ומה הוא השופר</w:t>
      </w:r>
      <w:r w:rsidR="00AF20F2">
        <w:rPr>
          <w:rFonts w:hint="cs"/>
          <w:rtl/>
        </w:rPr>
        <w:t>?</w:t>
      </w:r>
      <w:r>
        <w:rPr>
          <w:rtl/>
        </w:rPr>
        <w:t xml:space="preserve"> </w:t>
      </w:r>
      <w:r w:rsidR="00013AAF">
        <w:rPr>
          <w:rtl/>
        </w:rPr>
        <w:t>אמר לו</w:t>
      </w:r>
      <w:r>
        <w:rPr>
          <w:rtl/>
        </w:rPr>
        <w:t xml:space="preserve"> </w:t>
      </w:r>
      <w:r w:rsidR="00FA5DFE">
        <w:rPr>
          <w:rtl/>
        </w:rPr>
        <w:t>הקב"ה</w:t>
      </w:r>
      <w:r w:rsidR="00AF20F2">
        <w:rPr>
          <w:rFonts w:hint="cs"/>
          <w:rtl/>
        </w:rPr>
        <w:t>:</w:t>
      </w:r>
      <w:r>
        <w:rPr>
          <w:rtl/>
        </w:rPr>
        <w:t xml:space="preserve"> חזור אחריך</w:t>
      </w:r>
      <w:r w:rsidR="00AF20F2">
        <w:rPr>
          <w:rFonts w:hint="cs"/>
          <w:rtl/>
        </w:rPr>
        <w:t>.</w:t>
      </w:r>
      <w:r>
        <w:rPr>
          <w:rtl/>
        </w:rPr>
        <w:t xml:space="preserve"> מיד </w:t>
      </w:r>
      <w:r w:rsidR="00AF20F2">
        <w:rPr>
          <w:rFonts w:hint="cs"/>
          <w:rtl/>
        </w:rPr>
        <w:t>"</w:t>
      </w:r>
      <w:proofErr w:type="spellStart"/>
      <w:r>
        <w:rPr>
          <w:rtl/>
        </w:rPr>
        <w:t>וישא</w:t>
      </w:r>
      <w:proofErr w:type="spellEnd"/>
      <w:r>
        <w:rPr>
          <w:rtl/>
        </w:rPr>
        <w:t xml:space="preserve"> אברהם את עיניו וירא והנה איל אחר וכו'</w:t>
      </w:r>
      <w:r w:rsidR="00AF20F2">
        <w:rPr>
          <w:rFonts w:hint="cs"/>
          <w:rtl/>
        </w:rPr>
        <w:t xml:space="preserve"> ".</w:t>
      </w:r>
      <w:r>
        <w:rPr>
          <w:rtl/>
        </w:rPr>
        <w:t xml:space="preserve"> וכן סדר המקרא זה אחר זה:</w:t>
      </w:r>
      <w:r w:rsidR="002E79DF">
        <w:rPr>
          <w:rStyle w:val="a5"/>
          <w:rtl/>
        </w:rPr>
        <w:footnoteReference w:id="25"/>
      </w:r>
    </w:p>
    <w:p w14:paraId="2252B432" w14:textId="3A353FE4" w:rsidR="000E45A7" w:rsidRPr="00BB79FE" w:rsidRDefault="00714663" w:rsidP="000E45A7">
      <w:pPr>
        <w:pStyle w:val="ab"/>
        <w:rPr>
          <w:rtl/>
          <w:lang w:val="he-IL"/>
        </w:rPr>
      </w:pPr>
      <w:r>
        <w:rPr>
          <w:rFonts w:hint="cs"/>
          <w:rtl/>
          <w:lang w:val="he-IL"/>
        </w:rPr>
        <w:t>ב</w:t>
      </w:r>
      <w:r w:rsidR="000E45A7" w:rsidRPr="00BB79FE">
        <w:rPr>
          <w:rFonts w:hint="cs"/>
          <w:rtl/>
          <w:lang w:val="he-IL"/>
        </w:rPr>
        <w:t xml:space="preserve">ראשית רבה פרשה לד סימן ו </w:t>
      </w:r>
      <w:r w:rsidR="000E45A7">
        <w:rPr>
          <w:rtl/>
          <w:lang w:val="he-IL"/>
        </w:rPr>
        <w:t>–</w:t>
      </w:r>
      <w:r w:rsidR="000E45A7">
        <w:rPr>
          <w:rFonts w:hint="cs"/>
          <w:rtl/>
          <w:lang w:val="he-IL"/>
        </w:rPr>
        <w:t xml:space="preserve"> השבועה לנח</w:t>
      </w:r>
    </w:p>
    <w:p w14:paraId="760E1404" w14:textId="0CD46F57" w:rsidR="008D6EF3" w:rsidRDefault="000E45A7" w:rsidP="000E45A7">
      <w:pPr>
        <w:pStyle w:val="ac"/>
        <w:rPr>
          <w:rtl/>
        </w:rPr>
      </w:pPr>
      <w:r w:rsidRPr="00BB79FE">
        <w:rPr>
          <w:rFonts w:hint="cs"/>
          <w:rtl/>
          <w:lang w:val="he-IL"/>
        </w:rPr>
        <w:t>"צא מן התיבה" - ...  משל לפרנס שיצא מן המקום והושיב אחר תחתיו. כיון שבא, אמר לו: צא ממקומך. משל לסופר שיצא למקום אחר והושיב אחר תחתיו. כיון שבא, א"ל: צא ממקומך. כך נח צא מן התיבה ולא קיבל עליו לצאת. אמר: אצא ואהיה פרה ורבה למאירה? עד שנשבע לו המקום שאינו מביא מבול לעולם, שנאמר: "כי מי נח זאת לי, אשר נשבעתי מעבור מי נח עוד על הארץ" (ישעיה נד ט).</w:t>
      </w:r>
      <w:r w:rsidR="008D4B94">
        <w:rPr>
          <w:rStyle w:val="a5"/>
          <w:rtl/>
          <w:lang w:val="he-IL"/>
        </w:rPr>
        <w:footnoteReference w:id="26"/>
      </w:r>
    </w:p>
    <w:p w14:paraId="7D16790C" w14:textId="19A895CB" w:rsidR="008D6EF3" w:rsidRDefault="008D6EF3" w:rsidP="008D6EF3">
      <w:pPr>
        <w:pStyle w:val="ab"/>
        <w:rPr>
          <w:rtl/>
        </w:rPr>
      </w:pPr>
      <w:proofErr w:type="spellStart"/>
      <w:r>
        <w:rPr>
          <w:rtl/>
        </w:rPr>
        <w:t>תוספתא</w:t>
      </w:r>
      <w:proofErr w:type="spellEnd"/>
      <w:r>
        <w:rPr>
          <w:rtl/>
        </w:rPr>
        <w:t xml:space="preserve"> מעשר שני (ליברמן) פרק ה –</w:t>
      </w:r>
      <w:r>
        <w:rPr>
          <w:rFonts w:hint="cs"/>
          <w:rtl/>
        </w:rPr>
        <w:t xml:space="preserve"> ביעור מעשרות</w:t>
      </w:r>
    </w:p>
    <w:p w14:paraId="374E7CDA" w14:textId="1FE2EFF0" w:rsidR="008D6EF3" w:rsidRDefault="008D6EF3" w:rsidP="00815B6F">
      <w:pPr>
        <w:pStyle w:val="ac"/>
        <w:rPr>
          <w:rtl/>
        </w:rPr>
      </w:pPr>
      <w:r>
        <w:rPr>
          <w:rtl/>
        </w:rPr>
        <w:t>ואומ</w:t>
      </w:r>
      <w:r>
        <w:rPr>
          <w:rFonts w:hint="cs"/>
          <w:rtl/>
        </w:rPr>
        <w:t>ר: "</w:t>
      </w:r>
      <w:r>
        <w:rPr>
          <w:rtl/>
        </w:rPr>
        <w:t xml:space="preserve">השקיפה ממעון </w:t>
      </w:r>
      <w:proofErr w:type="spellStart"/>
      <w:r>
        <w:rPr>
          <w:rtl/>
        </w:rPr>
        <w:t>קדשך</w:t>
      </w:r>
      <w:proofErr w:type="spellEnd"/>
      <w:r>
        <w:rPr>
          <w:rtl/>
        </w:rPr>
        <w:t xml:space="preserve"> וגו'</w:t>
      </w:r>
      <w:r>
        <w:rPr>
          <w:rFonts w:hint="cs"/>
          <w:rtl/>
        </w:rPr>
        <w:t xml:space="preserve"> " ... </w:t>
      </w:r>
      <w:r w:rsidR="005442D2">
        <w:rPr>
          <w:rFonts w:hint="cs"/>
          <w:rtl/>
        </w:rPr>
        <w:t>"</w:t>
      </w:r>
      <w:r>
        <w:rPr>
          <w:rtl/>
        </w:rPr>
        <w:t>וברך את עמך</w:t>
      </w:r>
      <w:r w:rsidR="005442D2">
        <w:rPr>
          <w:rFonts w:hint="cs"/>
          <w:rtl/>
        </w:rPr>
        <w:t>"</w:t>
      </w:r>
      <w:r>
        <w:rPr>
          <w:rtl/>
        </w:rPr>
        <w:t xml:space="preserve"> </w:t>
      </w:r>
      <w:r>
        <w:rPr>
          <w:rFonts w:hint="cs"/>
          <w:rtl/>
        </w:rPr>
        <w:t xml:space="preserve">- </w:t>
      </w:r>
      <w:proofErr w:type="spellStart"/>
      <w:r>
        <w:rPr>
          <w:rtl/>
        </w:rPr>
        <w:t>הכל</w:t>
      </w:r>
      <w:proofErr w:type="spellEnd"/>
      <w:r>
        <w:rPr>
          <w:rtl/>
        </w:rPr>
        <w:t xml:space="preserve"> בכלל הברכה</w:t>
      </w:r>
      <w:r w:rsidR="005442D2">
        <w:rPr>
          <w:rStyle w:val="a5"/>
          <w:rtl/>
        </w:rPr>
        <w:footnoteReference w:id="27"/>
      </w:r>
      <w:r>
        <w:rPr>
          <w:rtl/>
        </w:rPr>
        <w:t xml:space="preserve"> </w:t>
      </w:r>
      <w:r>
        <w:rPr>
          <w:rFonts w:hint="cs"/>
          <w:rtl/>
        </w:rPr>
        <w:t xml:space="preserve">... </w:t>
      </w:r>
      <w:r w:rsidR="005442D2">
        <w:rPr>
          <w:rFonts w:hint="cs"/>
          <w:rtl/>
        </w:rPr>
        <w:t>"</w:t>
      </w:r>
      <w:r>
        <w:rPr>
          <w:rtl/>
        </w:rPr>
        <w:t>את ישראל</w:t>
      </w:r>
      <w:r w:rsidR="005442D2">
        <w:rPr>
          <w:rFonts w:hint="cs"/>
          <w:rtl/>
        </w:rPr>
        <w:t>"</w:t>
      </w:r>
      <w:r>
        <w:rPr>
          <w:rtl/>
        </w:rPr>
        <w:t xml:space="preserve"> </w:t>
      </w:r>
      <w:r>
        <w:rPr>
          <w:rFonts w:hint="cs"/>
          <w:rtl/>
        </w:rPr>
        <w:t xml:space="preserve">- </w:t>
      </w:r>
      <w:proofErr w:type="spellStart"/>
      <w:r>
        <w:rPr>
          <w:rtl/>
        </w:rPr>
        <w:t>הכל</w:t>
      </w:r>
      <w:proofErr w:type="spellEnd"/>
      <w:r>
        <w:rPr>
          <w:rtl/>
        </w:rPr>
        <w:t xml:space="preserve"> ב</w:t>
      </w:r>
      <w:r w:rsidR="00815B6F">
        <w:rPr>
          <w:rFonts w:hint="cs"/>
          <w:rtl/>
        </w:rPr>
        <w:t>זכות</w:t>
      </w:r>
      <w:r>
        <w:rPr>
          <w:rtl/>
        </w:rPr>
        <w:t xml:space="preserve"> ישראל </w:t>
      </w:r>
      <w:r>
        <w:rPr>
          <w:rFonts w:hint="cs"/>
          <w:rtl/>
        </w:rPr>
        <w:t>...</w:t>
      </w:r>
      <w:r>
        <w:rPr>
          <w:rtl/>
        </w:rPr>
        <w:t xml:space="preserve"> </w:t>
      </w:r>
      <w:r w:rsidR="005442D2">
        <w:rPr>
          <w:rFonts w:hint="cs"/>
          <w:rtl/>
        </w:rPr>
        <w:t>"</w:t>
      </w:r>
      <w:r>
        <w:rPr>
          <w:rtl/>
        </w:rPr>
        <w:t>ואת האדמה</w:t>
      </w:r>
      <w:r w:rsidR="005442D2">
        <w:rPr>
          <w:rFonts w:hint="cs"/>
          <w:rtl/>
        </w:rPr>
        <w:t>"</w:t>
      </w:r>
      <w:r>
        <w:rPr>
          <w:rtl/>
        </w:rPr>
        <w:t xml:space="preserve"> </w:t>
      </w:r>
      <w:r>
        <w:rPr>
          <w:rFonts w:hint="cs"/>
          <w:rtl/>
        </w:rPr>
        <w:t xml:space="preserve">- </w:t>
      </w:r>
      <w:proofErr w:type="spellStart"/>
      <w:r>
        <w:rPr>
          <w:rtl/>
        </w:rPr>
        <w:t>הכל</w:t>
      </w:r>
      <w:proofErr w:type="spellEnd"/>
      <w:r>
        <w:rPr>
          <w:rtl/>
        </w:rPr>
        <w:t xml:space="preserve"> בזכות המזבח</w:t>
      </w:r>
      <w:r>
        <w:rPr>
          <w:rFonts w:hint="cs"/>
          <w:rtl/>
        </w:rPr>
        <w:t>,</w:t>
      </w:r>
      <w:r>
        <w:rPr>
          <w:rtl/>
        </w:rPr>
        <w:t xml:space="preserve"> שנ</w:t>
      </w:r>
      <w:r>
        <w:rPr>
          <w:rFonts w:hint="cs"/>
          <w:rtl/>
        </w:rPr>
        <w:t>אמר:</w:t>
      </w:r>
      <w:r w:rsidR="00013AAF">
        <w:rPr>
          <w:rFonts w:hint="cs"/>
          <w:rtl/>
        </w:rPr>
        <w:t xml:space="preserve"> "</w:t>
      </w:r>
      <w:r>
        <w:rPr>
          <w:rtl/>
        </w:rPr>
        <w:t>מזבח אדמה תעשה לי וגו'</w:t>
      </w:r>
      <w:r w:rsidR="00013AAF">
        <w:rPr>
          <w:rFonts w:hint="cs"/>
          <w:rtl/>
        </w:rPr>
        <w:t xml:space="preserve"> "</w:t>
      </w:r>
      <w:r>
        <w:rPr>
          <w:rFonts w:hint="cs"/>
          <w:rtl/>
        </w:rPr>
        <w:t xml:space="preserve">. </w:t>
      </w:r>
      <w:r w:rsidR="00815B6F">
        <w:rPr>
          <w:rFonts w:hint="cs"/>
          <w:rtl/>
        </w:rPr>
        <w:t>"</w:t>
      </w:r>
      <w:r>
        <w:rPr>
          <w:rtl/>
        </w:rPr>
        <w:t>אשר נתת לנו</w:t>
      </w:r>
      <w:r w:rsidR="00815B6F">
        <w:rPr>
          <w:rFonts w:hint="cs"/>
          <w:rtl/>
        </w:rPr>
        <w:t>" -</w:t>
      </w:r>
      <w:r>
        <w:rPr>
          <w:rtl/>
        </w:rPr>
        <w:t xml:space="preserve"> </w:t>
      </w:r>
      <w:proofErr w:type="spellStart"/>
      <w:r>
        <w:rPr>
          <w:rtl/>
        </w:rPr>
        <w:t>הכל</w:t>
      </w:r>
      <w:proofErr w:type="spellEnd"/>
      <w:r>
        <w:rPr>
          <w:rtl/>
        </w:rPr>
        <w:t xml:space="preserve"> לפי מתנות</w:t>
      </w:r>
      <w:r w:rsidR="005442D2">
        <w:rPr>
          <w:rFonts w:hint="cs"/>
          <w:rtl/>
        </w:rPr>
        <w:t xml:space="preserve">, </w:t>
      </w:r>
      <w:proofErr w:type="spellStart"/>
      <w:r w:rsidR="005442D2">
        <w:rPr>
          <w:rFonts w:hint="cs"/>
          <w:rtl/>
        </w:rPr>
        <w:t>שנאנר</w:t>
      </w:r>
      <w:proofErr w:type="spellEnd"/>
      <w:r w:rsidR="005442D2">
        <w:rPr>
          <w:rFonts w:hint="cs"/>
          <w:rtl/>
        </w:rPr>
        <w:t>: "</w:t>
      </w:r>
      <w:r>
        <w:rPr>
          <w:rtl/>
        </w:rPr>
        <w:t>ובתים מלאים כל טוב</w:t>
      </w:r>
      <w:r w:rsidR="005442D2">
        <w:rPr>
          <w:rFonts w:hint="cs"/>
          <w:rtl/>
        </w:rPr>
        <w:t xml:space="preserve">". </w:t>
      </w:r>
      <w:r w:rsidR="00815B6F">
        <w:rPr>
          <w:rFonts w:hint="cs"/>
          <w:rtl/>
        </w:rPr>
        <w:t>"</w:t>
      </w:r>
      <w:r>
        <w:rPr>
          <w:rtl/>
        </w:rPr>
        <w:t>כאשר נשבעת</w:t>
      </w:r>
      <w:r w:rsidR="00815B6F">
        <w:rPr>
          <w:rFonts w:hint="cs"/>
          <w:rtl/>
        </w:rPr>
        <w:t xml:space="preserve"> לאבותינו" -</w:t>
      </w:r>
      <w:r>
        <w:rPr>
          <w:rtl/>
        </w:rPr>
        <w:t xml:space="preserve"> זו שבועתו של אברהם אבינו</w:t>
      </w:r>
      <w:r w:rsidR="005442D2">
        <w:rPr>
          <w:rFonts w:hint="cs"/>
          <w:rtl/>
        </w:rPr>
        <w:t>, שנאמר: "</w:t>
      </w:r>
      <w:r>
        <w:rPr>
          <w:rtl/>
        </w:rPr>
        <w:t xml:space="preserve">ויאמר בי נשבעתי נאם ה' כי יען </w:t>
      </w:r>
      <w:r w:rsidR="00815B6F">
        <w:rPr>
          <w:rFonts w:hint="cs"/>
          <w:rtl/>
        </w:rPr>
        <w:t xml:space="preserve">אשר עשית את הדבר הזה" </w:t>
      </w:r>
      <w:proofErr w:type="spellStart"/>
      <w:r w:rsidR="00815B6F">
        <w:rPr>
          <w:rFonts w:hint="cs"/>
          <w:rtl/>
        </w:rPr>
        <w:t>וכו</w:t>
      </w:r>
      <w:proofErr w:type="spellEnd"/>
      <w:r w:rsidR="00815B6F">
        <w:rPr>
          <w:rFonts w:hint="cs"/>
          <w:rtl/>
        </w:rPr>
        <w:t>'.</w:t>
      </w:r>
      <w:r w:rsidR="00714663">
        <w:rPr>
          <w:rStyle w:val="a5"/>
          <w:rtl/>
        </w:rPr>
        <w:footnoteReference w:id="28"/>
      </w:r>
    </w:p>
    <w:p w14:paraId="1AA469C9" w14:textId="77777777" w:rsidR="004C71CD" w:rsidRPr="00836850" w:rsidRDefault="00F13F6F" w:rsidP="00DE488B">
      <w:pPr>
        <w:pStyle w:val="ad"/>
        <w:spacing w:before="240"/>
        <w:outlineLvl w:val="0"/>
        <w:rPr>
          <w:rtl/>
        </w:rPr>
      </w:pPr>
      <w:r w:rsidRPr="00836850">
        <w:rPr>
          <w:rtl/>
        </w:rPr>
        <w:t xml:space="preserve">שבת שלום </w:t>
      </w:r>
    </w:p>
    <w:p w14:paraId="307AF686" w14:textId="77777777" w:rsidR="004C71CD" w:rsidRDefault="00F13F6F" w:rsidP="00650FA7">
      <w:pPr>
        <w:pStyle w:val="ad"/>
        <w:outlineLvl w:val="0"/>
        <w:rPr>
          <w:b w:val="0"/>
          <w:bCs w:val="0"/>
          <w:szCs w:val="22"/>
          <w:rtl/>
        </w:rPr>
      </w:pPr>
      <w:r w:rsidRPr="00836850">
        <w:rPr>
          <w:rtl/>
        </w:rPr>
        <w:t xml:space="preserve">מחלקי המים </w:t>
      </w:r>
    </w:p>
    <w:sectPr w:rsidR="004C71CD" w:rsidSect="00B63BDD">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431B" w14:textId="77777777" w:rsidR="00267052" w:rsidRDefault="00267052">
      <w:r>
        <w:separator/>
      </w:r>
    </w:p>
  </w:endnote>
  <w:endnote w:type="continuationSeparator" w:id="0">
    <w:p w14:paraId="436E9C09" w14:textId="77777777" w:rsidR="00267052" w:rsidRDefault="0026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E8C6" w14:textId="77777777" w:rsidR="00632D63" w:rsidRDefault="00632D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E1BF" w14:textId="77777777" w:rsidR="00650FA7" w:rsidRPr="00F8747C" w:rsidRDefault="00650FA7" w:rsidP="008D686F">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687055">
      <w:rPr>
        <w:rStyle w:val="af2"/>
        <w:noProof/>
        <w:rtl/>
      </w:rPr>
      <w:t>3</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687055">
      <w:rPr>
        <w:rStyle w:val="af2"/>
        <w:noProof/>
        <w:rtl/>
      </w:rPr>
      <w:t>5</w:t>
    </w:r>
    <w:r w:rsidRPr="00F8747C">
      <w:rPr>
        <w:rStyle w:val="af2"/>
      </w:rPr>
      <w:fldChar w:fldCharType="end"/>
    </w:r>
  </w:p>
  <w:p w14:paraId="19E247FD" w14:textId="77777777" w:rsidR="00650FA7" w:rsidRDefault="00650FA7" w:rsidP="008D686F">
    <w:pPr>
      <w:pStyle w:val="a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11A5" w14:textId="77777777" w:rsidR="00632D63" w:rsidRDefault="00632D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84B3" w14:textId="77777777" w:rsidR="00267052" w:rsidRDefault="00267052">
      <w:r>
        <w:separator/>
      </w:r>
    </w:p>
  </w:footnote>
  <w:footnote w:type="continuationSeparator" w:id="0">
    <w:p w14:paraId="34CE45D7" w14:textId="77777777" w:rsidR="00267052" w:rsidRDefault="00267052">
      <w:r>
        <w:continuationSeparator/>
      </w:r>
    </w:p>
  </w:footnote>
  <w:footnote w:id="1">
    <w:p w14:paraId="3AAB27AF" w14:textId="0D068A85" w:rsidR="009632D0" w:rsidRDefault="009632D0" w:rsidP="009632D0">
      <w:pPr>
        <w:pStyle w:val="a3"/>
        <w:rPr>
          <w:rtl/>
        </w:rPr>
      </w:pPr>
      <w:r>
        <w:rPr>
          <w:rStyle w:val="a5"/>
        </w:rPr>
        <w:footnoteRef/>
      </w:r>
      <w:r>
        <w:rPr>
          <w:rtl/>
        </w:rPr>
        <w:t xml:space="preserve"> </w:t>
      </w:r>
      <w:r>
        <w:rPr>
          <w:rFonts w:hint="cs"/>
          <w:rtl/>
        </w:rPr>
        <w:t xml:space="preserve">ככה מסתיימת בהדרגה פרשת העקדה ונשארה מהדהדת הבטחת "בי נשבעתי" של הקב"ה לאברהם. ראו שימוש במטבע לשון זו בישעיהו מה </w:t>
      </w:r>
      <w:proofErr w:type="spellStart"/>
      <w:r>
        <w:rPr>
          <w:rFonts w:hint="cs"/>
          <w:rtl/>
        </w:rPr>
        <w:t>כג</w:t>
      </w:r>
      <w:proofErr w:type="spellEnd"/>
      <w:r>
        <w:rPr>
          <w:rFonts w:hint="cs"/>
          <w:rtl/>
        </w:rPr>
        <w:t xml:space="preserve"> לצדקה ולטובה ולהבדיל בירמיהו </w:t>
      </w:r>
      <w:proofErr w:type="spellStart"/>
      <w:r>
        <w:rPr>
          <w:rFonts w:hint="cs"/>
          <w:rtl/>
        </w:rPr>
        <w:t>כב</w:t>
      </w:r>
      <w:proofErr w:type="spellEnd"/>
      <w:r>
        <w:rPr>
          <w:rFonts w:hint="cs"/>
          <w:rtl/>
        </w:rPr>
        <w:t xml:space="preserve"> ה, מט </w:t>
      </w:r>
      <w:proofErr w:type="spellStart"/>
      <w:r>
        <w:rPr>
          <w:rFonts w:hint="cs"/>
          <w:rtl/>
        </w:rPr>
        <w:t>יג</w:t>
      </w:r>
      <w:proofErr w:type="spellEnd"/>
      <w:r>
        <w:rPr>
          <w:rFonts w:hint="cs"/>
          <w:rtl/>
        </w:rPr>
        <w:t xml:space="preserve"> לחורבן ורעה. גם בדרשות חז"ל לא חסר שימוש במטבע לשון זו בנושאים שונים, ראו למשל ב</w:t>
      </w:r>
      <w:r>
        <w:rPr>
          <w:rtl/>
        </w:rPr>
        <w:t xml:space="preserve">מכילתא דרבי ישמעאל בשלח - </w:t>
      </w:r>
      <w:proofErr w:type="spellStart"/>
      <w:r>
        <w:rPr>
          <w:rtl/>
        </w:rPr>
        <w:t>מסכתא</w:t>
      </w:r>
      <w:proofErr w:type="spellEnd"/>
      <w:r>
        <w:rPr>
          <w:rtl/>
        </w:rPr>
        <w:t xml:space="preserve"> </w:t>
      </w:r>
      <w:proofErr w:type="spellStart"/>
      <w:r>
        <w:rPr>
          <w:rtl/>
        </w:rPr>
        <w:t>דשירה</w:t>
      </w:r>
      <w:proofErr w:type="spellEnd"/>
      <w:r>
        <w:rPr>
          <w:rtl/>
        </w:rPr>
        <w:t xml:space="preserve"> פרשה ה</w:t>
      </w:r>
      <w:r>
        <w:rPr>
          <w:rFonts w:hint="cs"/>
          <w:rtl/>
        </w:rPr>
        <w:t>, ו</w:t>
      </w:r>
      <w:r>
        <w:rPr>
          <w:rtl/>
        </w:rPr>
        <w:t>מכילתא דרבי שמעון בר יוחאי שמות טו ה</w:t>
      </w:r>
      <w:r>
        <w:rPr>
          <w:rFonts w:hint="cs"/>
          <w:rtl/>
        </w:rPr>
        <w:t xml:space="preserve">, בהקשר לקריעת ים סוף, מסכת שמחות א ה, כלה רבתי ג א על יום המיתה ועוד. אבל אנחנו מבקשים להתמקד ב"בי נשבעתי" החותם את פרשת העקידה. מה פשר הבטחה זו לאברהם </w:t>
      </w:r>
      <w:r w:rsidR="00DB3DA6">
        <w:rPr>
          <w:rFonts w:hint="cs"/>
          <w:rtl/>
        </w:rPr>
        <w:t>(</w:t>
      </w:r>
      <w:r>
        <w:rPr>
          <w:rFonts w:hint="cs"/>
          <w:rtl/>
        </w:rPr>
        <w:t>וליצחק</w:t>
      </w:r>
      <w:r w:rsidR="00DB3DA6">
        <w:rPr>
          <w:rFonts w:hint="cs"/>
          <w:rtl/>
        </w:rPr>
        <w:t>?)</w:t>
      </w:r>
      <w:r>
        <w:rPr>
          <w:rFonts w:hint="cs"/>
          <w:rtl/>
        </w:rPr>
        <w:t xml:space="preserve"> ולצאצאיהם לדורותיהם, אימתי התקיימה?.</w:t>
      </w:r>
    </w:p>
  </w:footnote>
  <w:footnote w:id="2">
    <w:p w14:paraId="737BFEA3" w14:textId="37ACD418" w:rsidR="0095660C" w:rsidRDefault="0095660C">
      <w:pPr>
        <w:pStyle w:val="a3"/>
      </w:pPr>
      <w:r>
        <w:rPr>
          <w:rStyle w:val="a5"/>
        </w:rPr>
        <w:footnoteRef/>
      </w:r>
      <w:r>
        <w:rPr>
          <w:rtl/>
        </w:rPr>
        <w:t xml:space="preserve"> </w:t>
      </w:r>
      <w:r>
        <w:rPr>
          <w:rFonts w:hint="cs"/>
          <w:rtl/>
        </w:rPr>
        <w:t>אברהם לקב"ה.</w:t>
      </w:r>
    </w:p>
  </w:footnote>
  <w:footnote w:id="3">
    <w:p w14:paraId="715414B0" w14:textId="390A614B" w:rsidR="0011299F" w:rsidRDefault="0011299F">
      <w:pPr>
        <w:pStyle w:val="a3"/>
      </w:pPr>
      <w:r>
        <w:rPr>
          <w:rStyle w:val="a5"/>
        </w:rPr>
        <w:footnoteRef/>
      </w:r>
      <w:r>
        <w:rPr>
          <w:rtl/>
        </w:rPr>
        <w:t xml:space="preserve"> </w:t>
      </w:r>
      <w:r>
        <w:rPr>
          <w:rFonts w:hint="cs"/>
          <w:rtl/>
        </w:rPr>
        <w:t>שבר או שמר או ש</w:t>
      </w:r>
      <w:r>
        <w:rPr>
          <w:rFonts w:hint="eastAsia"/>
          <w:rtl/>
        </w:rPr>
        <w:t>ָׁ</w:t>
      </w:r>
      <w:r>
        <w:rPr>
          <w:rFonts w:hint="cs"/>
          <w:rtl/>
        </w:rPr>
        <w:t>ו</w:t>
      </w:r>
      <w:r>
        <w:rPr>
          <w:rFonts w:hint="eastAsia"/>
          <w:rtl/>
        </w:rPr>
        <w:t>ָ</w:t>
      </w:r>
      <w:r>
        <w:rPr>
          <w:rFonts w:hint="cs"/>
          <w:rtl/>
        </w:rPr>
        <w:t xml:space="preserve">ר </w:t>
      </w:r>
      <w:r>
        <w:rPr>
          <w:rtl/>
        </w:rPr>
        <w:t>–</w:t>
      </w:r>
      <w:r>
        <w:rPr>
          <w:rFonts w:hint="cs"/>
          <w:rtl/>
        </w:rPr>
        <w:t xml:space="preserve"> קטע קשה במדרש וגם "</w:t>
      </w:r>
      <w:proofErr w:type="spellStart"/>
      <w:r>
        <w:rPr>
          <w:rFonts w:hint="cs"/>
          <w:rtl/>
        </w:rPr>
        <w:t>אגינו</w:t>
      </w:r>
      <w:proofErr w:type="spellEnd"/>
      <w:r>
        <w:rPr>
          <w:rFonts w:hint="cs"/>
          <w:rtl/>
        </w:rPr>
        <w:t>" לא ברור מהו. אבל בשורה התחתונה נראה שאירע לאיש ולבנו אסון בנהר כגון שנשברה סירתם. ראו המדרשים שאחד העיכובים של השטן בדרך לעקידה היה נהר של מים.</w:t>
      </w:r>
    </w:p>
  </w:footnote>
  <w:footnote w:id="4">
    <w:p w14:paraId="25059A58" w14:textId="1749B89F" w:rsidR="0095660C" w:rsidRDefault="0095660C">
      <w:pPr>
        <w:pStyle w:val="a3"/>
      </w:pPr>
      <w:r>
        <w:rPr>
          <w:rStyle w:val="a5"/>
        </w:rPr>
        <w:footnoteRef/>
      </w:r>
      <w:r>
        <w:rPr>
          <w:rtl/>
        </w:rPr>
        <w:t xml:space="preserve"> </w:t>
      </w:r>
      <w:r>
        <w:rPr>
          <w:rFonts w:hint="cs"/>
          <w:rtl/>
        </w:rPr>
        <w:t>וחזר ולקחה ומכאן הבן הדני. וכך בכל שאר הבנים.</w:t>
      </w:r>
    </w:p>
  </w:footnote>
  <w:footnote w:id="5">
    <w:p w14:paraId="7D1FF667" w14:textId="40DB3F29" w:rsidR="00DA1DD6" w:rsidRDefault="00DA1DD6" w:rsidP="00DA1DD6">
      <w:pPr>
        <w:pStyle w:val="a3"/>
        <w:rPr>
          <w:rtl/>
        </w:rPr>
      </w:pPr>
      <w:r>
        <w:rPr>
          <w:rStyle w:val="a5"/>
        </w:rPr>
        <w:footnoteRef/>
      </w:r>
      <w:r>
        <w:rPr>
          <w:rtl/>
        </w:rPr>
        <w:t xml:space="preserve"> </w:t>
      </w:r>
      <w:r>
        <w:rPr>
          <w:rFonts w:hint="cs"/>
          <w:rtl/>
        </w:rPr>
        <w:t>ראו ב</w:t>
      </w:r>
      <w:r>
        <w:rPr>
          <w:rtl/>
        </w:rPr>
        <w:t xml:space="preserve">בראשית רבה </w:t>
      </w:r>
      <w:proofErr w:type="spellStart"/>
      <w:r>
        <w:rPr>
          <w:rtl/>
        </w:rPr>
        <w:t>עא</w:t>
      </w:r>
      <w:proofErr w:type="spellEnd"/>
      <w:r>
        <w:rPr>
          <w:rtl/>
        </w:rPr>
        <w:t xml:space="preserve"> </w:t>
      </w:r>
      <w:r>
        <w:rPr>
          <w:rFonts w:hint="cs"/>
          <w:rtl/>
        </w:rPr>
        <w:t>ב שיעקב ביקש לגרש את לאה משום שרימתה אותו, והבנים הם שהצילו את הנישואין: "</w:t>
      </w:r>
      <w:r>
        <w:rPr>
          <w:rtl/>
        </w:rPr>
        <w:t>כיון שראה אבינו יעקב מעשים שרימה לאה באחותה נתן דעתו לגרשה</w:t>
      </w:r>
      <w:r>
        <w:rPr>
          <w:rFonts w:hint="cs"/>
          <w:rtl/>
        </w:rPr>
        <w:t>.</w:t>
      </w:r>
      <w:r>
        <w:rPr>
          <w:rtl/>
        </w:rPr>
        <w:t xml:space="preserve"> וכיון שפקדה הק</w:t>
      </w:r>
      <w:r>
        <w:rPr>
          <w:rFonts w:hint="cs"/>
          <w:rtl/>
        </w:rPr>
        <w:t xml:space="preserve">ב"ה </w:t>
      </w:r>
      <w:r>
        <w:rPr>
          <w:rtl/>
        </w:rPr>
        <w:t>בבנים</w:t>
      </w:r>
      <w:r>
        <w:rPr>
          <w:rFonts w:hint="cs"/>
          <w:rtl/>
        </w:rPr>
        <w:t>,</w:t>
      </w:r>
      <w:r>
        <w:rPr>
          <w:rtl/>
        </w:rPr>
        <w:t xml:space="preserve"> אמר</w:t>
      </w:r>
      <w:r>
        <w:rPr>
          <w:rFonts w:hint="cs"/>
          <w:rtl/>
        </w:rPr>
        <w:t>:</w:t>
      </w:r>
      <w:r>
        <w:rPr>
          <w:rtl/>
        </w:rPr>
        <w:t xml:space="preserve"> לאמן של אלו אני מגר</w:t>
      </w:r>
      <w:r>
        <w:rPr>
          <w:rFonts w:hint="cs"/>
          <w:rtl/>
        </w:rPr>
        <w:t>ש?".</w:t>
      </w:r>
    </w:p>
  </w:footnote>
  <w:footnote w:id="6">
    <w:p w14:paraId="59DDF943" w14:textId="423BE94A" w:rsidR="009632D0" w:rsidRDefault="009632D0" w:rsidP="009632D0">
      <w:pPr>
        <w:pStyle w:val="a3"/>
      </w:pPr>
      <w:r>
        <w:rPr>
          <w:rStyle w:val="a5"/>
        </w:rPr>
        <w:footnoteRef/>
      </w:r>
      <w:r>
        <w:rPr>
          <w:rtl/>
        </w:rPr>
        <w:t xml:space="preserve"> </w:t>
      </w:r>
      <w:r>
        <w:rPr>
          <w:rFonts w:hint="cs"/>
          <w:rtl/>
        </w:rPr>
        <w:t xml:space="preserve">הזעקה הגדולה של אברהם בעקבות ניסיון העקדה היא: לא עוד ניסיונות, ריבונו של עולם!! ובלשון </w:t>
      </w:r>
      <w:proofErr w:type="spellStart"/>
      <w:r>
        <w:rPr>
          <w:rFonts w:hint="cs"/>
          <w:rtl/>
        </w:rPr>
        <w:t>תנחומא</w:t>
      </w:r>
      <w:proofErr w:type="spellEnd"/>
      <w:r>
        <w:rPr>
          <w:rFonts w:hint="cs"/>
          <w:rtl/>
        </w:rPr>
        <w:t xml:space="preserve"> להלן: "</w:t>
      </w:r>
      <w:r>
        <w:rPr>
          <w:rtl/>
        </w:rPr>
        <w:t>באותה שעה אמר אברהם לפני הקב"ה</w:t>
      </w:r>
      <w:r>
        <w:rPr>
          <w:rFonts w:hint="cs"/>
          <w:rtl/>
        </w:rPr>
        <w:t>:</w:t>
      </w:r>
      <w:r>
        <w:rPr>
          <w:rtl/>
        </w:rPr>
        <w:t xml:space="preserve"> </w:t>
      </w:r>
      <w:proofErr w:type="spellStart"/>
      <w:r>
        <w:rPr>
          <w:rtl/>
        </w:rPr>
        <w:t>רבון</w:t>
      </w:r>
      <w:proofErr w:type="spellEnd"/>
      <w:r>
        <w:rPr>
          <w:rtl/>
        </w:rPr>
        <w:t xml:space="preserve"> העולמים</w:t>
      </w:r>
      <w:r>
        <w:rPr>
          <w:rFonts w:hint="cs"/>
          <w:rtl/>
        </w:rPr>
        <w:t>,</w:t>
      </w:r>
      <w:r>
        <w:rPr>
          <w:rtl/>
        </w:rPr>
        <w:t xml:space="preserve"> אדם מנסה לחברו שאינו יודע מה </w:t>
      </w:r>
      <w:proofErr w:type="spellStart"/>
      <w:r>
        <w:rPr>
          <w:rtl/>
        </w:rPr>
        <w:t>בלבו</w:t>
      </w:r>
      <w:proofErr w:type="spellEnd"/>
      <w:r>
        <w:rPr>
          <w:rtl/>
        </w:rPr>
        <w:t>, אבל אתה שאתה יודע מה הלבבות והכליות יועצות אתה צריך לעשות בי כ</w:t>
      </w:r>
      <w:r>
        <w:rPr>
          <w:rFonts w:hint="cs"/>
          <w:rtl/>
        </w:rPr>
        <w:t xml:space="preserve">ן?". ראו גם </w:t>
      </w:r>
      <w:r>
        <w:rPr>
          <w:rtl/>
        </w:rPr>
        <w:t xml:space="preserve">קטעי מדרשים - גניזה (מאן) עמוד </w:t>
      </w:r>
      <w:proofErr w:type="spellStart"/>
      <w:r>
        <w:rPr>
          <w:rtl/>
        </w:rPr>
        <w:t>סז</w:t>
      </w:r>
      <w:proofErr w:type="spellEnd"/>
      <w:r>
        <w:rPr>
          <w:rFonts w:hint="cs"/>
          <w:rtl/>
        </w:rPr>
        <w:t>: "</w:t>
      </w:r>
      <w:r>
        <w:rPr>
          <w:rtl/>
        </w:rPr>
        <w:t>אמ</w:t>
      </w:r>
      <w:r>
        <w:rPr>
          <w:rFonts w:hint="cs"/>
          <w:rtl/>
        </w:rPr>
        <w:t>ר</w:t>
      </w:r>
      <w:r>
        <w:rPr>
          <w:rtl/>
        </w:rPr>
        <w:t xml:space="preserve"> לפניו: הואיל ועמדתי על שעה זו, כל יום ויום אל תנסיני בדבר זה ולא בדבר אחר. מיד נשבע לו הק</w:t>
      </w:r>
      <w:r>
        <w:rPr>
          <w:rFonts w:hint="cs"/>
          <w:rtl/>
        </w:rPr>
        <w:t>ב"ה</w:t>
      </w:r>
      <w:r>
        <w:rPr>
          <w:rtl/>
        </w:rPr>
        <w:t>, שנ</w:t>
      </w:r>
      <w:r>
        <w:rPr>
          <w:rFonts w:hint="cs"/>
          <w:rtl/>
        </w:rPr>
        <w:t>אמר: וי</w:t>
      </w:r>
      <w:r>
        <w:rPr>
          <w:rtl/>
        </w:rPr>
        <w:t>אמר בי נשבעתי נא</w:t>
      </w:r>
      <w:r>
        <w:rPr>
          <w:rFonts w:hint="cs"/>
          <w:rtl/>
        </w:rPr>
        <w:t xml:space="preserve">ום ה' </w:t>
      </w:r>
      <w:r>
        <w:rPr>
          <w:rtl/>
        </w:rPr>
        <w:t>(שם, ט"ז). אמר לו מלאך לאבר</w:t>
      </w:r>
      <w:r>
        <w:rPr>
          <w:rFonts w:hint="cs"/>
          <w:rtl/>
        </w:rPr>
        <w:t>הם</w:t>
      </w:r>
      <w:r>
        <w:rPr>
          <w:rtl/>
        </w:rPr>
        <w:t xml:space="preserve">: חזר </w:t>
      </w:r>
      <w:proofErr w:type="spellStart"/>
      <w:r>
        <w:rPr>
          <w:rtl/>
        </w:rPr>
        <w:t>לאחורך</w:t>
      </w:r>
      <w:proofErr w:type="spellEnd"/>
      <w:r>
        <w:rPr>
          <w:rtl/>
        </w:rPr>
        <w:t>. חזר לאחוריו, והראהו איל, שנ</w:t>
      </w:r>
      <w:r>
        <w:rPr>
          <w:rFonts w:hint="cs"/>
          <w:rtl/>
        </w:rPr>
        <w:t xml:space="preserve">אמר: </w:t>
      </w:r>
      <w:proofErr w:type="spellStart"/>
      <w:r>
        <w:rPr>
          <w:rtl/>
        </w:rPr>
        <w:t>וישא</w:t>
      </w:r>
      <w:proofErr w:type="spellEnd"/>
      <w:r>
        <w:rPr>
          <w:rtl/>
        </w:rPr>
        <w:t xml:space="preserve"> אבר</w:t>
      </w:r>
      <w:r>
        <w:rPr>
          <w:rFonts w:hint="cs"/>
          <w:rtl/>
        </w:rPr>
        <w:t>הם</w:t>
      </w:r>
      <w:r>
        <w:rPr>
          <w:rtl/>
        </w:rPr>
        <w:t xml:space="preserve"> את עינ</w:t>
      </w:r>
      <w:r>
        <w:rPr>
          <w:rFonts w:hint="cs"/>
          <w:rtl/>
        </w:rPr>
        <w:t>יו</w:t>
      </w:r>
      <w:r>
        <w:rPr>
          <w:rtl/>
        </w:rPr>
        <w:t xml:space="preserve"> וירא וג</w:t>
      </w:r>
      <w:r>
        <w:rPr>
          <w:rFonts w:hint="cs"/>
          <w:rtl/>
        </w:rPr>
        <w:t>ו</w:t>
      </w:r>
      <w:r>
        <w:rPr>
          <w:rtl/>
        </w:rPr>
        <w:t>' (שם, י"ג)</w:t>
      </w:r>
      <w:r>
        <w:rPr>
          <w:rFonts w:hint="cs"/>
          <w:rtl/>
        </w:rPr>
        <w:t>". האמנם לא עוד ניסיונות לאברהם וצאצאיו?</w:t>
      </w:r>
    </w:p>
  </w:footnote>
  <w:footnote w:id="7">
    <w:p w14:paraId="5981DF56" w14:textId="6CD50270" w:rsidR="009632D0" w:rsidRDefault="009632D0">
      <w:pPr>
        <w:pStyle w:val="a3"/>
        <w:rPr>
          <w:rtl/>
        </w:rPr>
      </w:pPr>
      <w:r>
        <w:rPr>
          <w:rStyle w:val="a5"/>
        </w:rPr>
        <w:footnoteRef/>
      </w:r>
      <w:r>
        <w:rPr>
          <w:rtl/>
        </w:rPr>
        <w:t xml:space="preserve"> </w:t>
      </w:r>
      <w:r>
        <w:rPr>
          <w:rFonts w:hint="cs"/>
          <w:rtl/>
        </w:rPr>
        <w:t xml:space="preserve">מדרש קצר זה (שבנוי מן הסתם על בראשית רבה הנ"ל) מציין במפורש ש"בי נשבעתי" של הקב"ה אכן היה שהקב"ה שוב לא ינסה את אברהם ולא יביא עליו ייסורים נוספים. אבל היו כאלה "בקנה" ומה נעשה איתם? כאן מכניס המדרש את דמותו של איוב כממשיכו של אברהם וכמי שקיבל את מנת הניסיונות והייסורים שעוד נכונו לאברהם, אבל נדחו בגלל שבועת הקב"ה והושמו על איוב. וכבר הרחבנו בנושא זה בדברינו </w:t>
      </w:r>
      <w:hyperlink r:id="rId1" w:anchor="gsc.tab=0" w:history="1">
        <w:r w:rsidRPr="00A7740A">
          <w:rPr>
            <w:rStyle w:val="Hyperlink"/>
            <w:rFonts w:hint="cs"/>
            <w:rtl/>
          </w:rPr>
          <w:t>מה לאיוב בפרשת השבוע</w:t>
        </w:r>
      </w:hyperlink>
    </w:p>
  </w:footnote>
  <w:footnote w:id="8">
    <w:p w14:paraId="4C2AC475" w14:textId="30A86279" w:rsidR="002A6371" w:rsidRDefault="002A6371" w:rsidP="00DB3DA6">
      <w:pPr>
        <w:pStyle w:val="a3"/>
      </w:pPr>
      <w:r>
        <w:rPr>
          <w:rStyle w:val="a5"/>
        </w:rPr>
        <w:footnoteRef/>
      </w:r>
      <w:r>
        <w:rPr>
          <w:rtl/>
        </w:rPr>
        <w:t xml:space="preserve"> </w:t>
      </w:r>
      <w:r>
        <w:rPr>
          <w:rFonts w:hint="cs"/>
          <w:rtl/>
          <w:lang w:eastAsia="en-US"/>
        </w:rPr>
        <w:t xml:space="preserve">רוב </w:t>
      </w:r>
      <w:r w:rsidR="00D8773A">
        <w:rPr>
          <w:rFonts w:hint="cs"/>
          <w:rtl/>
          <w:lang w:eastAsia="en-US"/>
        </w:rPr>
        <w:t xml:space="preserve">מכריע של </w:t>
      </w:r>
      <w:r>
        <w:rPr>
          <w:rFonts w:hint="cs"/>
          <w:rtl/>
          <w:lang w:eastAsia="en-US"/>
        </w:rPr>
        <w:t>הפרשנים והמדרשים מסכי</w:t>
      </w:r>
      <w:r w:rsidR="00D8773A">
        <w:rPr>
          <w:rFonts w:hint="cs"/>
          <w:rtl/>
          <w:lang w:eastAsia="en-US"/>
        </w:rPr>
        <w:t xml:space="preserve">ם </w:t>
      </w:r>
      <w:r>
        <w:rPr>
          <w:rFonts w:hint="cs"/>
          <w:rtl/>
          <w:lang w:eastAsia="en-US"/>
        </w:rPr>
        <w:t xml:space="preserve">שהעקדה היא הניסיון העשירי החותם את שרשרת הניסיונות של אברהם. ראו דברינו </w:t>
      </w:r>
      <w:hyperlink r:id="rId2" w:history="1">
        <w:r w:rsidRPr="00890037">
          <w:rPr>
            <w:rStyle w:val="Hyperlink"/>
            <w:rFonts w:hint="cs"/>
            <w:rtl/>
            <w:lang w:eastAsia="en-US"/>
          </w:rPr>
          <w:t>עשרה ניסיונות נתנסה אברהם אבינו</w:t>
        </w:r>
      </w:hyperlink>
      <w:r>
        <w:rPr>
          <w:rFonts w:hint="cs"/>
          <w:rtl/>
          <w:lang w:eastAsia="en-US"/>
        </w:rPr>
        <w:t xml:space="preserve"> בפרשה זו. העקידה לשיטתם היא השיא ולא לחינם אומר הקב"ה לאברהם בעקידה: "עתה ידעתי כי ירא </w:t>
      </w:r>
      <w:proofErr w:type="spellStart"/>
      <w:r>
        <w:rPr>
          <w:rFonts w:hint="cs"/>
          <w:rtl/>
          <w:lang w:eastAsia="en-US"/>
        </w:rPr>
        <w:t>אלהים</w:t>
      </w:r>
      <w:proofErr w:type="spellEnd"/>
      <w:r>
        <w:rPr>
          <w:rFonts w:hint="cs"/>
          <w:rtl/>
          <w:lang w:eastAsia="en-US"/>
        </w:rPr>
        <w:t xml:space="preserve"> אתה". אבל בפשט המקרא, במדרש בראשית רבה זה, ובפירוש רבינו יונה למשנה אבות ה ג, קניית מערת שדה המכפלה היא הניסיון האחרון, אחרי ניסיון העקדה! אולי גם קשה לא פחות ממנו. לנהל מו"מ עיקש עם תושבי הארץ שמוכנים לתת לאברהם את כל הכבוד שבעולם, רק לא פיסת קרקע לקבור את מתו, רק לא אחיזה בארץ שהובטחה לו, ובה בעת לנהל שיח פנימי סמוי ושקט עם הקב"ה: למה אני צריך לעבור את כל הסאגה הזו? איה כל הבטחותיך ריבונו של עולם? ואברהם לא מהרהר אחר מידותיו של הקב"ה ומבין שאחרי כל ההבטחות והשבועות, רק במעשים ובהשתדלות עצומה תיקנה הארץ. לעניינינו, האם ניסיון קניית חלקת אדמה בארץ ישראל הוא </w:t>
      </w:r>
      <w:r w:rsidR="00D8773A">
        <w:rPr>
          <w:rFonts w:hint="cs"/>
          <w:rtl/>
          <w:lang w:eastAsia="en-US"/>
        </w:rPr>
        <w:t>ה</w:t>
      </w:r>
      <w:r>
        <w:rPr>
          <w:rFonts w:hint="cs"/>
          <w:rtl/>
          <w:lang w:eastAsia="en-US"/>
        </w:rPr>
        <w:t xml:space="preserve">יוצא מן הכלל </w:t>
      </w:r>
      <w:r w:rsidR="00CF0949">
        <w:rPr>
          <w:rFonts w:hint="cs"/>
          <w:rtl/>
          <w:lang w:eastAsia="en-US"/>
        </w:rPr>
        <w:t>ואינו כלול ב</w:t>
      </w:r>
      <w:r>
        <w:rPr>
          <w:rFonts w:hint="cs"/>
          <w:rtl/>
          <w:lang w:eastAsia="en-US"/>
        </w:rPr>
        <w:t>הבטחת הקב"ה שלא יהיו עוד ניסיונות?</w:t>
      </w:r>
    </w:p>
  </w:footnote>
  <w:footnote w:id="9">
    <w:p w14:paraId="297CB5F7" w14:textId="5AE791C3" w:rsidR="00065FC2" w:rsidRDefault="00065FC2">
      <w:pPr>
        <w:pStyle w:val="a3"/>
        <w:rPr>
          <w:rtl/>
        </w:rPr>
      </w:pPr>
      <w:r>
        <w:rPr>
          <w:rStyle w:val="a5"/>
        </w:rPr>
        <w:footnoteRef/>
      </w:r>
      <w:r>
        <w:rPr>
          <w:rtl/>
        </w:rPr>
        <w:t xml:space="preserve"> </w:t>
      </w:r>
      <w:r>
        <w:rPr>
          <w:rFonts w:hint="cs"/>
          <w:rtl/>
        </w:rPr>
        <w:t>שלוש דעות. ואנו נתמקד בשיטתו של חזקיה.</w:t>
      </w:r>
    </w:p>
  </w:footnote>
  <w:footnote w:id="10">
    <w:p w14:paraId="63EBCF18" w14:textId="58823991" w:rsidR="00065D38" w:rsidRDefault="00065D38" w:rsidP="00E9016E">
      <w:pPr>
        <w:pStyle w:val="a3"/>
      </w:pPr>
      <w:r>
        <w:rPr>
          <w:rStyle w:val="a5"/>
        </w:rPr>
        <w:footnoteRef/>
      </w:r>
      <w:r>
        <w:rPr>
          <w:rtl/>
        </w:rPr>
        <w:t xml:space="preserve"> </w:t>
      </w:r>
      <w:r>
        <w:rPr>
          <w:rFonts w:hint="cs"/>
          <w:rtl/>
        </w:rPr>
        <w:t xml:space="preserve">ראו </w:t>
      </w:r>
      <w:r>
        <w:rPr>
          <w:rtl/>
        </w:rPr>
        <w:t xml:space="preserve">ישעיהו נא </w:t>
      </w:r>
      <w:r>
        <w:rPr>
          <w:rFonts w:hint="cs"/>
          <w:rtl/>
        </w:rPr>
        <w:t>ו: "</w:t>
      </w:r>
      <w:r>
        <w:rPr>
          <w:rtl/>
        </w:rPr>
        <w:t xml:space="preserve">כִּי שָׁמַיִם כֶּעָשָׁן </w:t>
      </w:r>
      <w:proofErr w:type="spellStart"/>
      <w:r>
        <w:rPr>
          <w:rtl/>
        </w:rPr>
        <w:t>נִמְלָחו</w:t>
      </w:r>
      <w:proofErr w:type="spellEnd"/>
      <w:r>
        <w:rPr>
          <w:rtl/>
        </w:rPr>
        <w:t>ּ וְהָאָרֶץ כַּבֶּגֶד תִּבְלֶה</w:t>
      </w:r>
      <w:r>
        <w:rPr>
          <w:rFonts w:hint="cs"/>
          <w:rtl/>
        </w:rPr>
        <w:t>"</w:t>
      </w:r>
      <w:r w:rsidR="00E9016E">
        <w:rPr>
          <w:rFonts w:hint="cs"/>
          <w:rtl/>
        </w:rPr>
        <w:t xml:space="preserve"> - </w:t>
      </w:r>
      <w:r>
        <w:rPr>
          <w:rFonts w:hint="cs"/>
          <w:rtl/>
        </w:rPr>
        <w:t xml:space="preserve">בסיפור על </w:t>
      </w:r>
      <w:r>
        <w:rPr>
          <w:rtl/>
        </w:rPr>
        <w:t xml:space="preserve">אלעזר בן </w:t>
      </w:r>
      <w:proofErr w:type="spellStart"/>
      <w:r>
        <w:rPr>
          <w:rtl/>
        </w:rPr>
        <w:t>דורדיא</w:t>
      </w:r>
      <w:proofErr w:type="spellEnd"/>
      <w:r>
        <w:rPr>
          <w:rtl/>
        </w:rPr>
        <w:t xml:space="preserve"> </w:t>
      </w:r>
      <w:r>
        <w:rPr>
          <w:rFonts w:hint="cs"/>
          <w:rtl/>
        </w:rPr>
        <w:t xml:space="preserve">בגמרא </w:t>
      </w:r>
      <w:r>
        <w:rPr>
          <w:rtl/>
        </w:rPr>
        <w:t xml:space="preserve">עבודה זרה </w:t>
      </w:r>
      <w:proofErr w:type="spellStart"/>
      <w:r>
        <w:rPr>
          <w:rtl/>
        </w:rPr>
        <w:t>יז</w:t>
      </w:r>
      <w:proofErr w:type="spellEnd"/>
      <w:r>
        <w:rPr>
          <w:rtl/>
        </w:rPr>
        <w:t xml:space="preserve"> ע</w:t>
      </w:r>
      <w:r>
        <w:rPr>
          <w:rFonts w:hint="cs"/>
          <w:rtl/>
        </w:rPr>
        <w:t xml:space="preserve">"א; וכמו כן בדרשה על </w:t>
      </w:r>
      <w:hyperlink r:id="rId3" w:anchor="gsc.tab=0" w:history="1">
        <w:r w:rsidRPr="00E9016E">
          <w:rPr>
            <w:rStyle w:val="Hyperlink"/>
            <w:rFonts w:hint="cs"/>
            <w:rtl/>
          </w:rPr>
          <w:t>הבל השבת</w:t>
        </w:r>
      </w:hyperlink>
      <w:r>
        <w:rPr>
          <w:rFonts w:hint="cs"/>
          <w:rtl/>
        </w:rPr>
        <w:t xml:space="preserve"> (קהלת רבה א </w:t>
      </w:r>
      <w:proofErr w:type="spellStart"/>
      <w:r>
        <w:rPr>
          <w:rFonts w:hint="cs"/>
          <w:rtl/>
        </w:rPr>
        <w:t>א</w:t>
      </w:r>
      <w:proofErr w:type="spellEnd"/>
      <w:r w:rsidR="00E9016E">
        <w:rPr>
          <w:rFonts w:hint="cs"/>
          <w:rtl/>
        </w:rPr>
        <w:t>, דברינו בפרשת בראשית</w:t>
      </w:r>
      <w:r>
        <w:rPr>
          <w:rFonts w:hint="cs"/>
          <w:rtl/>
        </w:rPr>
        <w:t xml:space="preserve">). אך מנגד, מבטיח הנביא ישעיהו </w:t>
      </w:r>
      <w:r w:rsidR="00E9016E">
        <w:rPr>
          <w:rFonts w:hint="cs"/>
          <w:rtl/>
        </w:rPr>
        <w:t>(</w:t>
      </w:r>
      <w:proofErr w:type="spellStart"/>
      <w:r w:rsidR="00E9016E">
        <w:rPr>
          <w:rtl/>
        </w:rPr>
        <w:t>סו</w:t>
      </w:r>
      <w:proofErr w:type="spellEnd"/>
      <w:r w:rsidR="00E9016E">
        <w:rPr>
          <w:rtl/>
        </w:rPr>
        <w:t xml:space="preserve"> </w:t>
      </w:r>
      <w:proofErr w:type="spellStart"/>
      <w:r w:rsidR="00E9016E">
        <w:rPr>
          <w:rtl/>
        </w:rPr>
        <w:t>כב</w:t>
      </w:r>
      <w:proofErr w:type="spellEnd"/>
      <w:r w:rsidR="00E9016E">
        <w:rPr>
          <w:rFonts w:hint="cs"/>
          <w:rtl/>
        </w:rPr>
        <w:t>): "</w:t>
      </w:r>
      <w:r w:rsidR="00E9016E">
        <w:rPr>
          <w:rtl/>
        </w:rPr>
        <w:t>כִּי כַאֲשֶׁר הַשָּׁמַיִם הַחֲדָשִׁים וְהָאָרֶץ הַחֲדָשָׁה אֲשֶׁר אֲנִי עֹשֶׂה עֹמְדִים לְפָנַי נְאֻם ה' כֵּן יַעֲמֹד זַרְעֲכֶם וְשִׁמְכֶם</w:t>
      </w:r>
      <w:r w:rsidR="00E9016E">
        <w:rPr>
          <w:rFonts w:hint="cs"/>
          <w:rtl/>
        </w:rPr>
        <w:t>".</w:t>
      </w:r>
      <w:r w:rsidR="00044C2F">
        <w:rPr>
          <w:rFonts w:hint="cs"/>
          <w:rtl/>
        </w:rPr>
        <w:t xml:space="preserve"> </w:t>
      </w:r>
    </w:p>
  </w:footnote>
  <w:footnote w:id="11">
    <w:p w14:paraId="477F7690" w14:textId="6FBF8C67" w:rsidR="003C56FC" w:rsidRDefault="003C56FC">
      <w:pPr>
        <w:pStyle w:val="a3"/>
        <w:rPr>
          <w:rtl/>
        </w:rPr>
      </w:pPr>
      <w:r>
        <w:rPr>
          <w:rStyle w:val="a5"/>
        </w:rPr>
        <w:footnoteRef/>
      </w:r>
      <w:r>
        <w:rPr>
          <w:rtl/>
        </w:rPr>
        <w:t xml:space="preserve"> </w:t>
      </w:r>
      <w:r>
        <w:rPr>
          <w:rFonts w:hint="cs"/>
          <w:rtl/>
        </w:rPr>
        <w:t xml:space="preserve">האבות נזכרים לא מעט בתהליך יציאת מצרים, במקרא ובמדרש, כולל הנזיפה למשה בראש פרשת </w:t>
      </w:r>
      <w:proofErr w:type="spellStart"/>
      <w:r>
        <w:rPr>
          <w:rFonts w:hint="cs"/>
          <w:rtl/>
        </w:rPr>
        <w:t>וארא</w:t>
      </w:r>
      <w:proofErr w:type="spellEnd"/>
      <w:r>
        <w:rPr>
          <w:rFonts w:hint="cs"/>
          <w:rtl/>
        </w:rPr>
        <w:t xml:space="preserve">: "חבל על </w:t>
      </w:r>
      <w:proofErr w:type="spellStart"/>
      <w:r>
        <w:rPr>
          <w:rFonts w:hint="cs"/>
          <w:rtl/>
        </w:rPr>
        <w:t>דאבדין</w:t>
      </w:r>
      <w:proofErr w:type="spellEnd"/>
      <w:r>
        <w:rPr>
          <w:rFonts w:hint="cs"/>
          <w:rtl/>
        </w:rPr>
        <w:t xml:space="preserve"> ולא </w:t>
      </w:r>
      <w:proofErr w:type="spellStart"/>
      <w:r>
        <w:rPr>
          <w:rFonts w:hint="cs"/>
          <w:rtl/>
        </w:rPr>
        <w:t>משתכחין</w:t>
      </w:r>
      <w:proofErr w:type="spellEnd"/>
      <w:r>
        <w:rPr>
          <w:rFonts w:hint="cs"/>
          <w:rtl/>
        </w:rPr>
        <w:t xml:space="preserve">". וכאן, בחטא העגל מזכיר משה לקב"ה את השבועה לאבות, בראשה השבועה "בי נשבעתי" לאברהם. אילו נשבעת לאברהם בשמים ובארץ, טוען משה כלפי שמיא, אזי יש לך צידוק לבטל את השבועה ("יפה אתה עושה"), שהרי גם השמים והארץ עתידים </w:t>
      </w:r>
      <w:proofErr w:type="spellStart"/>
      <w:r>
        <w:rPr>
          <w:rFonts w:hint="cs"/>
          <w:rtl/>
        </w:rPr>
        <w:t>ליבטל</w:t>
      </w:r>
      <w:proofErr w:type="spellEnd"/>
      <w:r>
        <w:rPr>
          <w:rFonts w:hint="cs"/>
          <w:rtl/>
        </w:rPr>
        <w:t xml:space="preserve">, אבל נשבעת "בך", היינו בשמך ואת זה אינך יכול לבטל! ונראה שאפשר להוסיף מדרש זה לדף </w:t>
      </w:r>
      <w:hyperlink r:id="rId4" w:anchor="gsc.tab=0" w:history="1">
        <w:r w:rsidRPr="00662D20">
          <w:rPr>
            <w:rStyle w:val="Hyperlink"/>
            <w:rFonts w:hint="cs"/>
            <w:rtl/>
          </w:rPr>
          <w:t>סניגוריות על חטא העגל</w:t>
        </w:r>
      </w:hyperlink>
      <w:r>
        <w:rPr>
          <w:rFonts w:hint="cs"/>
          <w:rtl/>
        </w:rPr>
        <w:t xml:space="preserve"> בפרשת כי </w:t>
      </w:r>
      <w:proofErr w:type="spellStart"/>
      <w:r>
        <w:rPr>
          <w:rFonts w:hint="cs"/>
          <w:rtl/>
        </w:rPr>
        <w:t>תשא</w:t>
      </w:r>
      <w:proofErr w:type="spellEnd"/>
      <w:r>
        <w:rPr>
          <w:rFonts w:hint="cs"/>
          <w:rtl/>
        </w:rPr>
        <w:t>.</w:t>
      </w:r>
    </w:p>
  </w:footnote>
  <w:footnote w:id="12">
    <w:p w14:paraId="01DA3D72" w14:textId="62755005" w:rsidR="001C414A" w:rsidRDefault="001C414A" w:rsidP="001C414A">
      <w:pPr>
        <w:pStyle w:val="a3"/>
        <w:rPr>
          <w:rtl/>
        </w:rPr>
      </w:pPr>
      <w:r>
        <w:rPr>
          <w:rStyle w:val="a5"/>
        </w:rPr>
        <w:footnoteRef/>
      </w:r>
      <w:r>
        <w:rPr>
          <w:rtl/>
        </w:rPr>
        <w:t xml:space="preserve"> </w:t>
      </w:r>
      <w:r>
        <w:rPr>
          <w:rFonts w:hint="cs"/>
          <w:rtl/>
        </w:rPr>
        <w:t>ראו הפסוק המלא שם בראש פרשת ואתחנן: "</w:t>
      </w:r>
      <w:r>
        <w:rPr>
          <w:rtl/>
        </w:rPr>
        <w:t xml:space="preserve">אֲדֹנָי ה' אַתָּה הַחִלּוֹתָ לְהַרְאוֹת אֶת עַבְדְּךָ אֶת </w:t>
      </w:r>
      <w:proofErr w:type="spellStart"/>
      <w:r>
        <w:rPr>
          <w:rtl/>
        </w:rPr>
        <w:t>גָּדְלְך</w:t>
      </w:r>
      <w:proofErr w:type="spellEnd"/>
      <w:r>
        <w:rPr>
          <w:rtl/>
        </w:rPr>
        <w:t>ָ וְאֶת יָדְךָ הַחֲזָקָה אֲשֶׁר מִי אֵל בַּשָּׁמַיִם וּבָאָרֶץ אֲשֶׁר יַעֲשֶׂה כְמַעֲשֶׂיךָ וְכִגְבוּרֹתֶךָ</w:t>
      </w:r>
      <w:r>
        <w:rPr>
          <w:rFonts w:hint="cs"/>
          <w:rtl/>
        </w:rPr>
        <w:t>". הדרשן מפרק את הפסוק ודורש להלן כל קטע ועל מילה.</w:t>
      </w:r>
    </w:p>
  </w:footnote>
  <w:footnote w:id="13">
    <w:p w14:paraId="41860A10" w14:textId="718362A6" w:rsidR="00283B12" w:rsidRDefault="00283B12">
      <w:pPr>
        <w:pStyle w:val="a3"/>
      </w:pPr>
      <w:r>
        <w:rPr>
          <w:rStyle w:val="a5"/>
        </w:rPr>
        <w:footnoteRef/>
      </w:r>
      <w:r>
        <w:rPr>
          <w:rtl/>
        </w:rPr>
        <w:t xml:space="preserve"> </w:t>
      </w:r>
      <w:r>
        <w:rPr>
          <w:rFonts w:hint="cs"/>
          <w:rtl/>
        </w:rPr>
        <w:t>החלשת, עשית את השבועה חולה.</w:t>
      </w:r>
    </w:p>
  </w:footnote>
  <w:footnote w:id="14">
    <w:p w14:paraId="6160E877" w14:textId="39423F03" w:rsidR="00CF0949" w:rsidRDefault="00CF0949">
      <w:pPr>
        <w:pStyle w:val="a3"/>
      </w:pPr>
      <w:r>
        <w:rPr>
          <w:rStyle w:val="a5"/>
        </w:rPr>
        <w:footnoteRef/>
      </w:r>
      <w:r>
        <w:rPr>
          <w:rtl/>
        </w:rPr>
        <w:t xml:space="preserve"> </w:t>
      </w:r>
      <w:r>
        <w:rPr>
          <w:rFonts w:hint="cs"/>
          <w:rtl/>
        </w:rPr>
        <w:t>שימו לב איך בשרשרת האירועים והפסוקים השזורים בדרשה זו, נכנס גם חטא המרגלים.</w:t>
      </w:r>
    </w:p>
  </w:footnote>
  <w:footnote w:id="15">
    <w:p w14:paraId="31900F97" w14:textId="5901EA89" w:rsidR="004A5766" w:rsidRDefault="004A5766">
      <w:pPr>
        <w:pStyle w:val="a3"/>
        <w:rPr>
          <w:rtl/>
        </w:rPr>
      </w:pPr>
      <w:r>
        <w:rPr>
          <w:rStyle w:val="a5"/>
        </w:rPr>
        <w:footnoteRef/>
      </w:r>
      <w:r>
        <w:rPr>
          <w:rtl/>
        </w:rPr>
        <w:t xml:space="preserve"> </w:t>
      </w:r>
      <w:r w:rsidR="00DB3DA6">
        <w:rPr>
          <w:rFonts w:hint="cs"/>
          <w:rtl/>
        </w:rPr>
        <w:t xml:space="preserve">בפסוקים אלה אנו חותמים את הפטרת שבת שובה מספר הושע. </w:t>
      </w:r>
      <w:r>
        <w:rPr>
          <w:rFonts w:hint="cs"/>
          <w:rtl/>
        </w:rPr>
        <w:t xml:space="preserve">כדאי לקרוא את הפסוקים בספר מיכה שם במקור. </w:t>
      </w:r>
    </w:p>
  </w:footnote>
  <w:footnote w:id="16">
    <w:p w14:paraId="52EFC7BA" w14:textId="0545838A" w:rsidR="006D74DD" w:rsidRDefault="006D74DD" w:rsidP="006D74DD">
      <w:pPr>
        <w:pStyle w:val="a3"/>
        <w:rPr>
          <w:rtl/>
        </w:rPr>
      </w:pPr>
      <w:r>
        <w:rPr>
          <w:rStyle w:val="a5"/>
        </w:rPr>
        <w:footnoteRef/>
      </w:r>
      <w:r>
        <w:rPr>
          <w:rtl/>
        </w:rPr>
        <w:t xml:space="preserve"> </w:t>
      </w:r>
      <w:r>
        <w:rPr>
          <w:rFonts w:hint="cs"/>
          <w:rtl/>
        </w:rPr>
        <w:t xml:space="preserve">מסנגוריית משה על חטא העגל ותפילתו: "שוב מחרון אפך והינחם על הרעה לעמך", הגענו לתחנוניו הוא להיכנס לארץ. ראו דברינו </w:t>
      </w:r>
      <w:hyperlink r:id="rId5" w:anchor="gsc.tab=0" w:history="1">
        <w:r w:rsidRPr="00DB3DA6">
          <w:rPr>
            <w:rStyle w:val="Hyperlink"/>
            <w:rFonts w:hint="cs"/>
            <w:rtl/>
          </w:rPr>
          <w:t>תחנוני משה</w:t>
        </w:r>
      </w:hyperlink>
      <w:r>
        <w:rPr>
          <w:rFonts w:hint="cs"/>
          <w:rtl/>
        </w:rPr>
        <w:t xml:space="preserve"> בפרשת ואתחנן. וכאן לא נזכר "בי נשבעתי" של אברהם בעקדה, ובא לעזרתנו "בי נשבעתי" של ישעיהו. אפשר שאינו דומה דינו של ציבור (בעגל) לדינו של יחיד (בבקשה להיכנס לארץ). כאשר הקב"ה מבקש לכלות את העם כולו ("הרף ממני ואשמידם"), שהם בני אברהם, יצחק ויעקב, שולף משה את "בי נשבעתי" של העקדה. אך בדינו האישי ובענוותנותו, לא חשב משה שבקשתו להיכנס לארץ היא בכלל השבועה לאברהם בעקדה. אך שימו לב איך פותח המדרש, לא בקיום שבועה אלא אדרבא, בחילולה או החלשתה. סלחת לעם שזבח </w:t>
      </w:r>
      <w:proofErr w:type="spellStart"/>
      <w:r>
        <w:rPr>
          <w:rFonts w:hint="cs"/>
          <w:rtl/>
        </w:rPr>
        <w:t>לאלהים</w:t>
      </w:r>
      <w:proofErr w:type="spellEnd"/>
      <w:r>
        <w:rPr>
          <w:rFonts w:hint="cs"/>
          <w:rtl/>
        </w:rPr>
        <w:t xml:space="preserve"> אחרים למרות החרם (שהוא לשון שבועה קשה), טוען משה, אז כעת תסלח גם לי (שאני הוא שגרמתי לך לסלוח לעם). בין כך ובין כך, לעניינינו, נראה שבין ביחיד, בין ברבים, עמדו צאצאיו של אברהם אבינו בניסיונות ובייסורים. אז מה נותר מדרשת "בי נשבעתי"?.</w:t>
      </w:r>
    </w:p>
  </w:footnote>
  <w:footnote w:id="17">
    <w:p w14:paraId="3E0C6F45" w14:textId="7E24D5C1" w:rsidR="000465FD" w:rsidRDefault="000465FD" w:rsidP="00D8773A">
      <w:pPr>
        <w:pStyle w:val="a3"/>
      </w:pPr>
      <w:r>
        <w:rPr>
          <w:rStyle w:val="a5"/>
        </w:rPr>
        <w:footnoteRef/>
      </w:r>
      <w:r>
        <w:rPr>
          <w:rtl/>
        </w:rPr>
        <w:t xml:space="preserve"> </w:t>
      </w:r>
      <w:r>
        <w:rPr>
          <w:rFonts w:hint="cs"/>
          <w:rtl/>
        </w:rPr>
        <w:t>המפרשים מסבירים שמשורר תהלים מביע כאן את געגועיו לשנות עליון</w:t>
      </w:r>
      <w:r w:rsidR="007867A2">
        <w:rPr>
          <w:rFonts w:hint="cs"/>
          <w:rtl/>
        </w:rPr>
        <w:t xml:space="preserve"> - לשנים</w:t>
      </w:r>
      <w:r>
        <w:rPr>
          <w:rFonts w:hint="cs"/>
          <w:rtl/>
        </w:rPr>
        <w:t xml:space="preserve"> הטובות בהם נראה ימינו וכוחו</w:t>
      </w:r>
      <w:r w:rsidR="007867A2">
        <w:rPr>
          <w:rFonts w:hint="cs"/>
          <w:rtl/>
        </w:rPr>
        <w:t xml:space="preserve"> של הקב"ה בעולם</w:t>
      </w:r>
      <w:r>
        <w:rPr>
          <w:rFonts w:hint="cs"/>
          <w:rtl/>
        </w:rPr>
        <w:t>.</w:t>
      </w:r>
      <w:r w:rsidR="00D8773A" w:rsidRPr="00D8773A">
        <w:rPr>
          <w:rtl/>
        </w:rPr>
        <w:t xml:space="preserve"> </w:t>
      </w:r>
      <w:r w:rsidR="00D8773A">
        <w:rPr>
          <w:rFonts w:hint="cs"/>
          <w:rtl/>
        </w:rPr>
        <w:t>ראו פסוקי החורבן שם: "</w:t>
      </w:r>
      <w:proofErr w:type="spellStart"/>
      <w:r w:rsidR="00D8773A">
        <w:rPr>
          <w:rtl/>
        </w:rPr>
        <w:t>הַלְעוֹלָמִים</w:t>
      </w:r>
      <w:proofErr w:type="spellEnd"/>
      <w:r w:rsidR="00D8773A">
        <w:rPr>
          <w:rtl/>
        </w:rPr>
        <w:t xml:space="preserve"> יִזְנַח אֲדֹנָי וְלֹא </w:t>
      </w:r>
      <w:proofErr w:type="spellStart"/>
      <w:r w:rsidR="00D8773A">
        <w:rPr>
          <w:rtl/>
        </w:rPr>
        <w:t>יֹסִיף</w:t>
      </w:r>
      <w:proofErr w:type="spellEnd"/>
      <w:r w:rsidR="00D8773A">
        <w:rPr>
          <w:rtl/>
        </w:rPr>
        <w:t xml:space="preserve"> לִרְצוֹת עוֹד:</w:t>
      </w:r>
      <w:r w:rsidR="00D8773A">
        <w:rPr>
          <w:rFonts w:hint="cs"/>
          <w:rtl/>
        </w:rPr>
        <w:t xml:space="preserve"> </w:t>
      </w:r>
      <w:r w:rsidR="00D8773A">
        <w:rPr>
          <w:rtl/>
        </w:rPr>
        <w:t xml:space="preserve"> הֶאָפֵס לָנֶצַח חַסְדּוֹ גָּמַר אֹמֶר לְדֹר וָדֹר:</w:t>
      </w:r>
      <w:r w:rsidR="00D8773A">
        <w:rPr>
          <w:rFonts w:hint="cs"/>
          <w:rtl/>
        </w:rPr>
        <w:t xml:space="preserve"> </w:t>
      </w:r>
      <w:r w:rsidR="00D8773A">
        <w:rPr>
          <w:rtl/>
        </w:rPr>
        <w:t>הֲשָׁכַח חַנּוֹת אֵל אִם קָפַץ בְּאַף רַחֲמָיו סֶלָה:</w:t>
      </w:r>
    </w:p>
  </w:footnote>
  <w:footnote w:id="18">
    <w:p w14:paraId="2EF4A899" w14:textId="36465488" w:rsidR="00CF0949" w:rsidRDefault="00CF0949" w:rsidP="00A2129A">
      <w:pPr>
        <w:pStyle w:val="a3"/>
        <w:rPr>
          <w:rtl/>
        </w:rPr>
      </w:pPr>
      <w:r>
        <w:rPr>
          <w:rStyle w:val="a5"/>
        </w:rPr>
        <w:footnoteRef/>
      </w:r>
      <w:r>
        <w:rPr>
          <w:rtl/>
        </w:rPr>
        <w:t xml:space="preserve"> </w:t>
      </w:r>
      <w:r>
        <w:rPr>
          <w:rFonts w:hint="cs"/>
          <w:rtl/>
        </w:rPr>
        <w:t xml:space="preserve">שום הבטחה, גם שבועה, אינם בלתי מותנים. כאשר העם חוטא ולא מקיים את חלקו בשבועה (ראו להלן את ההשבעה ההדדית בין אברהם לקב"ה), ממילא גם "בי נשבעתי" של הקב"ה מחולל ובטל. וכך אירע בחורבן בית ראשון ובית שני. ראו דברינו </w:t>
      </w:r>
      <w:hyperlink r:id="rId6" w:anchor="gsc.tab=0" w:history="1">
        <w:r w:rsidRPr="007867A2">
          <w:rPr>
            <w:rStyle w:val="Hyperlink"/>
            <w:rFonts w:hint="cs"/>
            <w:rtl/>
          </w:rPr>
          <w:t>עבד שמכרו רבו</w:t>
        </w:r>
      </w:hyperlink>
      <w:r>
        <w:rPr>
          <w:rFonts w:hint="cs"/>
          <w:rtl/>
        </w:rPr>
        <w:t xml:space="preserve"> בתשעה באב</w:t>
      </w:r>
      <w:r w:rsidR="007867A2">
        <w:rPr>
          <w:rFonts w:hint="cs"/>
          <w:rtl/>
        </w:rPr>
        <w:t>.</w:t>
      </w:r>
      <w:r w:rsidR="008A01B5">
        <w:rPr>
          <w:rFonts w:hint="cs"/>
          <w:rtl/>
        </w:rPr>
        <w:t xml:space="preserve"> אז מה יישאר מההבטחה של "בי נשבעתי"? האמנם בטל רישומה של העקדה לאחר החורבן? לאן מכאן?</w:t>
      </w:r>
    </w:p>
  </w:footnote>
  <w:footnote w:id="19">
    <w:p w14:paraId="0A537542" w14:textId="1CE964CF" w:rsidR="00A2129A" w:rsidRDefault="00A2129A">
      <w:pPr>
        <w:pStyle w:val="a3"/>
        <w:rPr>
          <w:rtl/>
        </w:rPr>
      </w:pPr>
      <w:r>
        <w:rPr>
          <w:rStyle w:val="a5"/>
        </w:rPr>
        <w:footnoteRef/>
      </w:r>
      <w:r>
        <w:rPr>
          <w:rtl/>
        </w:rPr>
        <w:t xml:space="preserve"> </w:t>
      </w:r>
      <w:r>
        <w:rPr>
          <w:rFonts w:hint="cs"/>
          <w:rtl/>
        </w:rPr>
        <w:t>כך גם ב</w:t>
      </w:r>
      <w:r>
        <w:rPr>
          <w:rtl/>
        </w:rPr>
        <w:t xml:space="preserve">פסיקתא </w:t>
      </w:r>
      <w:proofErr w:type="spellStart"/>
      <w:r>
        <w:rPr>
          <w:rtl/>
        </w:rPr>
        <w:t>דרב</w:t>
      </w:r>
      <w:proofErr w:type="spellEnd"/>
      <w:r>
        <w:rPr>
          <w:rtl/>
        </w:rPr>
        <w:t xml:space="preserve"> כהנא </w:t>
      </w:r>
      <w:proofErr w:type="spellStart"/>
      <w:r>
        <w:rPr>
          <w:rtl/>
        </w:rPr>
        <w:t>פיסקא</w:t>
      </w:r>
      <w:proofErr w:type="spellEnd"/>
      <w:r>
        <w:rPr>
          <w:rtl/>
        </w:rPr>
        <w:t xml:space="preserve"> </w:t>
      </w:r>
      <w:proofErr w:type="spellStart"/>
      <w:r>
        <w:rPr>
          <w:rtl/>
        </w:rPr>
        <w:t>כג</w:t>
      </w:r>
      <w:proofErr w:type="spellEnd"/>
      <w:r>
        <w:rPr>
          <w:rtl/>
        </w:rPr>
        <w:t xml:space="preserve"> - ראש השנה</w:t>
      </w:r>
      <w:r>
        <w:rPr>
          <w:rFonts w:hint="cs"/>
          <w:rtl/>
        </w:rPr>
        <w:t>, שמסיים: "</w:t>
      </w:r>
      <w:r>
        <w:rPr>
          <w:rtl/>
        </w:rPr>
        <w:t xml:space="preserve">כשם שהיה בליבי להשיבך וכבשתי את יצרי ולא </w:t>
      </w:r>
      <w:proofErr w:type="spellStart"/>
      <w:r>
        <w:rPr>
          <w:rtl/>
        </w:rPr>
        <w:t>השיבתיך</w:t>
      </w:r>
      <w:proofErr w:type="spellEnd"/>
      <w:r>
        <w:rPr>
          <w:rtl/>
        </w:rPr>
        <w:t>, כך בשעה שיהיו בניו של יצחק באין לידי עבירות ומעשי</w:t>
      </w:r>
      <w:r>
        <w:rPr>
          <w:rFonts w:hint="cs"/>
          <w:rtl/>
        </w:rPr>
        <w:t>ם</w:t>
      </w:r>
      <w:r>
        <w:rPr>
          <w:rtl/>
        </w:rPr>
        <w:t xml:space="preserve"> רעים, תהי נזכר לפניך ולהם עקידת אביהם ומתמלא עליהם רחמים ומרחם עליהם והופך להם מידת הדין למידת רחמים. אימתי</w:t>
      </w:r>
      <w:r>
        <w:rPr>
          <w:rFonts w:hint="cs"/>
          <w:rtl/>
        </w:rPr>
        <w:t>?</w:t>
      </w:r>
      <w:r>
        <w:rPr>
          <w:rtl/>
        </w:rPr>
        <w:t xml:space="preserve"> בחדש השביעי (ויקרא </w:t>
      </w:r>
      <w:proofErr w:type="spellStart"/>
      <w:r>
        <w:rPr>
          <w:rtl/>
        </w:rPr>
        <w:t>כג</w:t>
      </w:r>
      <w:proofErr w:type="spellEnd"/>
      <w:r>
        <w:rPr>
          <w:rtl/>
        </w:rPr>
        <w:t>: כד)</w:t>
      </w:r>
      <w:r>
        <w:rPr>
          <w:rFonts w:hint="cs"/>
          <w:rtl/>
        </w:rPr>
        <w:t>"</w:t>
      </w:r>
      <w:r>
        <w:rPr>
          <w:rtl/>
        </w:rPr>
        <w:t>.</w:t>
      </w:r>
      <w:r>
        <w:rPr>
          <w:rFonts w:hint="cs"/>
          <w:rtl/>
        </w:rPr>
        <w:t xml:space="preserve"> שאלנו במדרש הקודם: לאחר החורבן, מה יהיה עם ההבטחה "בי נשבעתי"? כאן עושה המדרש קפיצה קוונטית גדולה! את ההבטחה הגדולה של מדרש בראשית רבה שבעקבות העקדה, שוב לא יעמיד הקב"ה את צאצאיו של אברהם</w:t>
      </w:r>
      <w:r w:rsidRPr="00A83B48">
        <w:rPr>
          <w:rFonts w:hint="cs"/>
          <w:rtl/>
        </w:rPr>
        <w:t xml:space="preserve"> </w:t>
      </w:r>
      <w:r>
        <w:rPr>
          <w:rFonts w:hint="cs"/>
          <w:rtl/>
        </w:rPr>
        <w:t>בניסיון "הי</w:t>
      </w:r>
      <w:r>
        <w:rPr>
          <w:rtl/>
        </w:rPr>
        <w:t>שבע לי שאין אתה מנסה אותי עוד מעתה</w:t>
      </w:r>
      <w:r>
        <w:rPr>
          <w:rFonts w:hint="cs"/>
          <w:rtl/>
        </w:rPr>
        <w:t xml:space="preserve">", אי אפשר לקיים ללא כל תנאי. אין חיים ללא חשבון והישענות מוחלטת על זכות אבות. בא מדרש ויקרא רבה והופך את "בי נשבעתי" לחודש השביעי </w:t>
      </w:r>
      <w:r>
        <w:rPr>
          <w:rtl/>
        </w:rPr>
        <w:t>–</w:t>
      </w:r>
      <w:r>
        <w:rPr>
          <w:rFonts w:hint="cs"/>
          <w:rtl/>
        </w:rPr>
        <w:t xml:space="preserve"> לחודש של השבועה, לחודש בו תתקיים שבועת הקב"ה לאברהם, שנה בשנה.</w:t>
      </w:r>
      <w:r w:rsidRPr="00A83B48">
        <w:rPr>
          <w:rtl/>
        </w:rPr>
        <w:t xml:space="preserve"> </w:t>
      </w:r>
      <w:r>
        <w:rPr>
          <w:rFonts w:hint="cs"/>
          <w:rtl/>
        </w:rPr>
        <w:t>כפרה מתמדת זו תיתן קיום לאורך זמן וממילא תתקיים גם ההבטחה של שמות רבה "</w:t>
      </w:r>
      <w:r>
        <w:rPr>
          <w:rtl/>
        </w:rPr>
        <w:t>שאין אתה מכלה את בניהם</w:t>
      </w:r>
      <w:r>
        <w:rPr>
          <w:rFonts w:hint="cs"/>
          <w:rtl/>
        </w:rPr>
        <w:t>".</w:t>
      </w:r>
    </w:p>
  </w:footnote>
  <w:footnote w:id="20">
    <w:p w14:paraId="1A59DDF3" w14:textId="2FFC2D69" w:rsidR="009B4BB3" w:rsidRDefault="009B4BB3">
      <w:pPr>
        <w:pStyle w:val="a3"/>
        <w:rPr>
          <w:rtl/>
        </w:rPr>
      </w:pPr>
      <w:r>
        <w:rPr>
          <w:rStyle w:val="a5"/>
        </w:rPr>
        <w:footnoteRef/>
      </w:r>
      <w:r>
        <w:rPr>
          <w:rtl/>
        </w:rPr>
        <w:t xml:space="preserve"> </w:t>
      </w:r>
      <w:r>
        <w:rPr>
          <w:rFonts w:hint="cs"/>
          <w:rtl/>
        </w:rPr>
        <w:t xml:space="preserve">מדרש זה מפתח ומעצים את הדיאלוג שבין אברהם לקב"ה ומעטר את כל הדרשה באמצעים ספרותיים נאים. הנה כאן כדוגמא, הדיבור של אברהם עם הקב"ה, כשווה עם שווה: אתה נשבעת </w:t>
      </w:r>
      <w:r>
        <w:rPr>
          <w:rtl/>
        </w:rPr>
        <w:t>–</w:t>
      </w:r>
      <w:r>
        <w:rPr>
          <w:rFonts w:hint="cs"/>
          <w:rtl/>
        </w:rPr>
        <w:t xml:space="preserve"> גם לי יש שבועה, אתה אמרת </w:t>
      </w:r>
      <w:r>
        <w:rPr>
          <w:rtl/>
        </w:rPr>
        <w:t>–</w:t>
      </w:r>
      <w:r>
        <w:rPr>
          <w:rFonts w:hint="cs"/>
          <w:rtl/>
        </w:rPr>
        <w:t xml:space="preserve"> גם לי יש מה לומר.  </w:t>
      </w:r>
    </w:p>
  </w:footnote>
  <w:footnote w:id="21">
    <w:p w14:paraId="48733E28" w14:textId="2DEBD5BC" w:rsidR="00F24DE9" w:rsidRDefault="00F24DE9">
      <w:pPr>
        <w:pStyle w:val="a3"/>
      </w:pPr>
      <w:r>
        <w:rPr>
          <w:rStyle w:val="a5"/>
        </w:rPr>
        <w:footnoteRef/>
      </w:r>
      <w:r>
        <w:rPr>
          <w:rtl/>
        </w:rPr>
        <w:t xml:space="preserve"> </w:t>
      </w:r>
      <w:r>
        <w:rPr>
          <w:rFonts w:hint="cs"/>
          <w:rtl/>
        </w:rPr>
        <w:t xml:space="preserve">על אפרו של יצחק אם הוא עניין סמלי או ממשי, ראו דברינו </w:t>
      </w:r>
      <w:hyperlink r:id="rId7" w:anchor="gsc.tab=0" w:history="1">
        <w:r w:rsidRPr="00F24DE9">
          <w:rPr>
            <w:rStyle w:val="Hyperlink"/>
            <w:rFonts w:hint="cs"/>
            <w:rtl/>
          </w:rPr>
          <w:t>האם נשחט יצחק?</w:t>
        </w:r>
      </w:hyperlink>
      <w:r>
        <w:rPr>
          <w:rFonts w:hint="cs"/>
          <w:rtl/>
        </w:rPr>
        <w:t xml:space="preserve"> בפרשה זו.</w:t>
      </w:r>
    </w:p>
  </w:footnote>
  <w:footnote w:id="22">
    <w:p w14:paraId="069E00B8" w14:textId="0F17F699" w:rsidR="00F24DE9" w:rsidRDefault="00F24DE9" w:rsidP="001F1CEC">
      <w:pPr>
        <w:pStyle w:val="a3"/>
      </w:pPr>
      <w:r>
        <w:rPr>
          <w:rStyle w:val="a5"/>
        </w:rPr>
        <w:footnoteRef/>
      </w:r>
      <w:r>
        <w:rPr>
          <w:rtl/>
        </w:rPr>
        <w:t xml:space="preserve"> </w:t>
      </w:r>
      <w:r>
        <w:rPr>
          <w:rFonts w:hint="cs"/>
          <w:rtl/>
        </w:rPr>
        <w:t>הקב"ה לא נשאר חייב לאברהם ועונה לו בתקיפות: "</w:t>
      </w:r>
      <w:r>
        <w:rPr>
          <w:rtl/>
        </w:rPr>
        <w:t>אתה אמרת את שלך ואומר אני את שלי</w:t>
      </w:r>
      <w:r>
        <w:rPr>
          <w:rFonts w:hint="cs"/>
          <w:rtl/>
        </w:rPr>
        <w:t xml:space="preserve">". אך מתברר שתקיפות </w:t>
      </w:r>
      <w:r w:rsidR="00CF56FA">
        <w:rPr>
          <w:rFonts w:hint="cs"/>
          <w:rtl/>
        </w:rPr>
        <w:t>זו "שכרה בצידה". הקב"ה מסמן את היום הספציפי. לא באופן כללי "</w:t>
      </w:r>
      <w:r w:rsidR="00CF56FA">
        <w:rPr>
          <w:rtl/>
        </w:rPr>
        <w:t xml:space="preserve">כשיהיו בניו של יצחק </w:t>
      </w:r>
      <w:proofErr w:type="spellStart"/>
      <w:r w:rsidR="00CF56FA">
        <w:rPr>
          <w:rtl/>
        </w:rPr>
        <w:t>חוטאין</w:t>
      </w:r>
      <w:proofErr w:type="spellEnd"/>
      <w:r w:rsidR="00CF56FA">
        <w:rPr>
          <w:rtl/>
        </w:rPr>
        <w:t xml:space="preserve"> </w:t>
      </w:r>
      <w:proofErr w:type="spellStart"/>
      <w:r w:rsidR="00CF56FA">
        <w:rPr>
          <w:rtl/>
        </w:rPr>
        <w:t>ונכנסין</w:t>
      </w:r>
      <w:proofErr w:type="spellEnd"/>
      <w:r w:rsidR="00CF56FA">
        <w:rPr>
          <w:rtl/>
        </w:rPr>
        <w:t xml:space="preserve"> לצרה</w:t>
      </w:r>
      <w:r w:rsidR="00CF56FA">
        <w:rPr>
          <w:rFonts w:hint="cs"/>
          <w:rtl/>
        </w:rPr>
        <w:t xml:space="preserve">", גם לא כללית "בחודש של השבועה", אלא בראשו של חודש השבועה, בראש השנה! אם לא טעינו, מדרש זה הוא בין הראשונים שקושר את העקדה עם א' בתשרי. אנינו מורגלים בעניין והחיבור נשמע לאוזנינו מוכר וידוע, אך זה המקור </w:t>
      </w:r>
      <w:r w:rsidR="00CF56FA">
        <w:rPr>
          <w:rtl/>
        </w:rPr>
        <w:t>–</w:t>
      </w:r>
      <w:r w:rsidR="00CF56FA">
        <w:rPr>
          <w:rFonts w:hint="cs"/>
          <w:rtl/>
        </w:rPr>
        <w:t xml:space="preserve"> מדרש </w:t>
      </w:r>
      <w:proofErr w:type="spellStart"/>
      <w:r w:rsidR="00CF56FA">
        <w:rPr>
          <w:rFonts w:hint="cs"/>
          <w:rtl/>
        </w:rPr>
        <w:t>תנחומא</w:t>
      </w:r>
      <w:proofErr w:type="spellEnd"/>
      <w:r w:rsidR="00CF56FA">
        <w:rPr>
          <w:rFonts w:hint="cs"/>
          <w:rtl/>
        </w:rPr>
        <w:t xml:space="preserve"> שמתוארך </w:t>
      </w:r>
      <w:r w:rsidR="001F1CEC">
        <w:rPr>
          <w:rFonts w:hint="cs"/>
          <w:rtl/>
        </w:rPr>
        <w:t xml:space="preserve">לא לפני המאה השביעית. ונראה שאפשר לצרף אליו את </w:t>
      </w:r>
      <w:r w:rsidR="001F1CEC">
        <w:rPr>
          <w:rtl/>
        </w:rPr>
        <w:t xml:space="preserve">פסיקתא רבתי (איש שלום) </w:t>
      </w:r>
      <w:proofErr w:type="spellStart"/>
      <w:r w:rsidR="001F1CEC">
        <w:rPr>
          <w:rtl/>
        </w:rPr>
        <w:t>פיסקא</w:t>
      </w:r>
      <w:proofErr w:type="spellEnd"/>
      <w:r w:rsidR="001F1CEC">
        <w:rPr>
          <w:rtl/>
        </w:rPr>
        <w:t xml:space="preserve"> מ - בחודש השביעי</w:t>
      </w:r>
      <w:r w:rsidR="001F1CEC">
        <w:rPr>
          <w:rFonts w:hint="cs"/>
          <w:rtl/>
        </w:rPr>
        <w:t xml:space="preserve"> שקובע שהעקדה עצמה אירעה בראש השנה: " ... </w:t>
      </w:r>
      <w:r w:rsidR="001F1CEC">
        <w:rPr>
          <w:rtl/>
        </w:rPr>
        <w:t>ויקרא אברהם את שם המקום ההוא ה' יראה אשר יאמר היום וגו'</w:t>
      </w:r>
      <w:r w:rsidR="001F1CEC">
        <w:rPr>
          <w:rFonts w:hint="cs"/>
          <w:rtl/>
        </w:rPr>
        <w:t xml:space="preserve"> - </w:t>
      </w:r>
      <w:r w:rsidR="001F1CEC">
        <w:rPr>
          <w:rtl/>
        </w:rPr>
        <w:t>מהו היום</w:t>
      </w:r>
      <w:r w:rsidR="001F1CEC">
        <w:rPr>
          <w:rFonts w:hint="cs"/>
          <w:rtl/>
        </w:rPr>
        <w:t xml:space="preserve">? </w:t>
      </w:r>
      <w:r w:rsidR="001F1CEC">
        <w:rPr>
          <w:rtl/>
        </w:rPr>
        <w:t>כהיום, מפני שר</w:t>
      </w:r>
      <w:r w:rsidR="001F1CEC">
        <w:rPr>
          <w:rFonts w:hint="cs"/>
          <w:rtl/>
        </w:rPr>
        <w:t xml:space="preserve">אש השנה </w:t>
      </w:r>
      <w:r w:rsidR="001F1CEC">
        <w:rPr>
          <w:rtl/>
        </w:rPr>
        <w:t>היה</w:t>
      </w:r>
      <w:r w:rsidR="001F1CEC">
        <w:rPr>
          <w:rFonts w:hint="cs"/>
          <w:rtl/>
        </w:rPr>
        <w:t>"</w:t>
      </w:r>
      <w:r>
        <w:rPr>
          <w:rFonts w:hint="cs"/>
          <w:rtl/>
        </w:rPr>
        <w:t>.</w:t>
      </w:r>
    </w:p>
  </w:footnote>
  <w:footnote w:id="23">
    <w:p w14:paraId="3F2824A3" w14:textId="5A94C621" w:rsidR="0024480F" w:rsidRDefault="0024480F">
      <w:pPr>
        <w:pStyle w:val="a3"/>
        <w:rPr>
          <w:rtl/>
        </w:rPr>
      </w:pPr>
      <w:r>
        <w:rPr>
          <w:rStyle w:val="a5"/>
        </w:rPr>
        <w:footnoteRef/>
      </w:r>
      <w:r>
        <w:rPr>
          <w:rtl/>
        </w:rPr>
        <w:t xml:space="preserve"> </w:t>
      </w:r>
      <w:r>
        <w:rPr>
          <w:rFonts w:hint="cs"/>
          <w:rtl/>
        </w:rPr>
        <w:t>הקרבת האיל היא בפשטות "תחת בנו" והיא יוזמה של אברהם, ככתוב: "</w:t>
      </w:r>
      <w:proofErr w:type="spellStart"/>
      <w:r>
        <w:rPr>
          <w:rtl/>
        </w:rPr>
        <w:t>וַיִּשָּׂא</w:t>
      </w:r>
      <w:proofErr w:type="spellEnd"/>
      <w:r>
        <w:rPr>
          <w:rtl/>
        </w:rPr>
        <w:t xml:space="preserve"> אַבְרָהָם אֶת עֵינָיו וַיַּרְא וְהִנֵּה אַיִל אַחַר נֶאֱחַז בַּסְּבַךְ בְּקַרְנָיו וַיֵּלֶךְ אַבְרָהָם </w:t>
      </w:r>
      <w:proofErr w:type="spellStart"/>
      <w:r>
        <w:rPr>
          <w:rtl/>
        </w:rPr>
        <w:t>וַיִּקַּח</w:t>
      </w:r>
      <w:proofErr w:type="spellEnd"/>
      <w:r>
        <w:rPr>
          <w:rtl/>
        </w:rPr>
        <w:t xml:space="preserve"> אֶת הָאַיִל וַיַּעֲלֵהוּ לְעֹלָה תַּחַת בְּנוֹ</w:t>
      </w:r>
      <w:r>
        <w:rPr>
          <w:rFonts w:hint="cs"/>
          <w:rtl/>
        </w:rPr>
        <w:t>" (</w:t>
      </w:r>
      <w:r>
        <w:rPr>
          <w:rtl/>
        </w:rPr>
        <w:t xml:space="preserve">בראשית </w:t>
      </w:r>
      <w:proofErr w:type="spellStart"/>
      <w:r>
        <w:rPr>
          <w:rFonts w:hint="cs"/>
          <w:rtl/>
        </w:rPr>
        <w:t>כב</w:t>
      </w:r>
      <w:proofErr w:type="spellEnd"/>
      <w:r>
        <w:rPr>
          <w:rFonts w:hint="cs"/>
          <w:rtl/>
        </w:rPr>
        <w:t xml:space="preserve"> </w:t>
      </w:r>
      <w:proofErr w:type="spellStart"/>
      <w:r>
        <w:rPr>
          <w:rFonts w:hint="cs"/>
          <w:rtl/>
        </w:rPr>
        <w:t>יג</w:t>
      </w:r>
      <w:proofErr w:type="spellEnd"/>
      <w:r>
        <w:rPr>
          <w:rFonts w:hint="cs"/>
          <w:rtl/>
        </w:rPr>
        <w:t xml:space="preserve">). ראו גם </w:t>
      </w:r>
      <w:r>
        <w:rPr>
          <w:rtl/>
        </w:rPr>
        <w:t xml:space="preserve">פסיקתא רבתי (איש שלום) </w:t>
      </w:r>
      <w:proofErr w:type="spellStart"/>
      <w:r>
        <w:rPr>
          <w:rtl/>
        </w:rPr>
        <w:t>פיסקא</w:t>
      </w:r>
      <w:proofErr w:type="spellEnd"/>
      <w:r>
        <w:rPr>
          <w:rtl/>
        </w:rPr>
        <w:t xml:space="preserve"> מ - בחודש השביע</w:t>
      </w:r>
      <w:r>
        <w:rPr>
          <w:rFonts w:hint="cs"/>
          <w:rtl/>
        </w:rPr>
        <w:t>: "א</w:t>
      </w:r>
      <w:r>
        <w:rPr>
          <w:rtl/>
        </w:rPr>
        <w:t>מר לו אברהם</w:t>
      </w:r>
      <w:r>
        <w:rPr>
          <w:rFonts w:hint="cs"/>
          <w:rtl/>
        </w:rPr>
        <w:t>:</w:t>
      </w:r>
      <w:r>
        <w:rPr>
          <w:rtl/>
        </w:rPr>
        <w:t xml:space="preserve"> ומה אני הולך בלא קרבן</w:t>
      </w:r>
      <w:r>
        <w:rPr>
          <w:rFonts w:hint="cs"/>
          <w:rtl/>
        </w:rPr>
        <w:t>?</w:t>
      </w:r>
      <w:r>
        <w:rPr>
          <w:rtl/>
        </w:rPr>
        <w:t xml:space="preserve"> אמר לו הק</w:t>
      </w:r>
      <w:r>
        <w:rPr>
          <w:rFonts w:hint="cs"/>
          <w:rtl/>
        </w:rPr>
        <w:t xml:space="preserve">ב"ה: </w:t>
      </w:r>
      <w:r>
        <w:rPr>
          <w:rtl/>
        </w:rPr>
        <w:t xml:space="preserve">שא עיניך וראה את </w:t>
      </w:r>
      <w:proofErr w:type="spellStart"/>
      <w:r>
        <w:rPr>
          <w:rtl/>
        </w:rPr>
        <w:t>הקרבן</w:t>
      </w:r>
      <w:proofErr w:type="spellEnd"/>
      <w:r>
        <w:rPr>
          <w:rtl/>
        </w:rPr>
        <w:t xml:space="preserve"> שאחריך</w:t>
      </w:r>
      <w:r>
        <w:rPr>
          <w:rFonts w:hint="cs"/>
          <w:rtl/>
        </w:rPr>
        <w:t xml:space="preserve">". ומכאן יסוד מוסד לרעיון של הקרבת </w:t>
      </w:r>
      <w:proofErr w:type="spellStart"/>
      <w:r>
        <w:rPr>
          <w:rFonts w:hint="cs"/>
          <w:rtl/>
        </w:rPr>
        <w:t>קרבנות</w:t>
      </w:r>
      <w:proofErr w:type="spellEnd"/>
      <w:r>
        <w:rPr>
          <w:rFonts w:hint="cs"/>
          <w:rtl/>
        </w:rPr>
        <w:t xml:space="preserve"> בתחליף למה שמתועד לבני האדם. אבל מדרש </w:t>
      </w:r>
      <w:proofErr w:type="spellStart"/>
      <w:r>
        <w:rPr>
          <w:rFonts w:hint="cs"/>
          <w:rtl/>
        </w:rPr>
        <w:t>תנחומא</w:t>
      </w:r>
      <w:proofErr w:type="spellEnd"/>
      <w:r>
        <w:rPr>
          <w:rtl/>
        </w:rPr>
        <w:t xml:space="preserve"> </w:t>
      </w:r>
      <w:r>
        <w:rPr>
          <w:rFonts w:hint="cs"/>
          <w:rtl/>
        </w:rPr>
        <w:t xml:space="preserve">שמקשר את העקדה לדין ראש השנה, שם את השופר בתווך, והקב"ה הוא שמעלה את הרעיון: אם בניך אברהם יבקשו זכות ביום הדין ושאזכור להם את מעשה העקדה, אמור להם שיתקעו לפני בשופר. (ראש השנה כיום תרועה, כבר בספר בראשית). ואם אתה שואל אברהם: "מהו השופר הזה"? ומאיפה יילקח? חזור לאחוריך ותראה את האיל ליד המזבח "נאחז בסבך בקרניו". תפקיד האיל הוא לא קרבן גרידא, אלא השופר שבא ממנו. ושופר שכולו וקולו מסתלסלים כלפי מעלה הוא "מגיני וקרן </w:t>
      </w:r>
      <w:proofErr w:type="spellStart"/>
      <w:r>
        <w:rPr>
          <w:rFonts w:hint="cs"/>
          <w:rtl/>
        </w:rPr>
        <w:t>ישעי</w:t>
      </w:r>
      <w:proofErr w:type="spellEnd"/>
      <w:r>
        <w:rPr>
          <w:rFonts w:hint="cs"/>
          <w:rtl/>
        </w:rPr>
        <w:t xml:space="preserve">, משגבי ומנוסי" ובו יאחזו בני ישראל בעת שיסתבכו. כך התגלגל ובא "בי נשבעתי" לקול השופר של ראש השנה. ועל </w:t>
      </w:r>
      <w:hyperlink r:id="rId8" w:anchor="gsc.tab=0" w:history="1">
        <w:r w:rsidRPr="0024480F">
          <w:rPr>
            <w:rStyle w:val="Hyperlink"/>
            <w:rFonts w:hint="cs"/>
            <w:rtl/>
          </w:rPr>
          <w:t>זכות אבות</w:t>
        </w:r>
      </w:hyperlink>
      <w:r>
        <w:rPr>
          <w:rFonts w:hint="cs"/>
          <w:rtl/>
        </w:rPr>
        <w:t xml:space="preserve">, ראו דברינו בפרשת </w:t>
      </w:r>
      <w:proofErr w:type="spellStart"/>
      <w:r>
        <w:rPr>
          <w:rFonts w:hint="cs"/>
          <w:rtl/>
        </w:rPr>
        <w:t>בחוקותי</w:t>
      </w:r>
      <w:proofErr w:type="spellEnd"/>
      <w:r>
        <w:rPr>
          <w:rFonts w:hint="cs"/>
          <w:rtl/>
        </w:rPr>
        <w:t>.</w:t>
      </w:r>
    </w:p>
  </w:footnote>
  <w:footnote w:id="24">
    <w:p w14:paraId="6635C2E8" w14:textId="1B208454" w:rsidR="00AF20F2" w:rsidRDefault="00AF20F2">
      <w:pPr>
        <w:pStyle w:val="a3"/>
      </w:pPr>
      <w:r>
        <w:rPr>
          <w:rStyle w:val="a5"/>
        </w:rPr>
        <w:footnoteRef/>
      </w:r>
      <w:r>
        <w:rPr>
          <w:rtl/>
        </w:rPr>
        <w:t xml:space="preserve"> </w:t>
      </w:r>
      <w:r>
        <w:rPr>
          <w:rFonts w:hint="cs"/>
          <w:rtl/>
        </w:rPr>
        <w:t>בפסוק שבנוסח התורה שבידינו, אין "לי". רק: "והעלהו שם לעולה".</w:t>
      </w:r>
    </w:p>
  </w:footnote>
  <w:footnote w:id="25">
    <w:p w14:paraId="0B3B8B07" w14:textId="003BE057" w:rsidR="002E79DF" w:rsidRDefault="002E79DF">
      <w:pPr>
        <w:pStyle w:val="a3"/>
        <w:rPr>
          <w:rtl/>
        </w:rPr>
      </w:pPr>
      <w:r>
        <w:rPr>
          <w:rStyle w:val="a5"/>
        </w:rPr>
        <w:footnoteRef/>
      </w:r>
      <w:r>
        <w:rPr>
          <w:rtl/>
        </w:rPr>
        <w:t xml:space="preserve"> </w:t>
      </w:r>
      <w:r>
        <w:rPr>
          <w:rFonts w:hint="cs"/>
          <w:rtl/>
        </w:rPr>
        <w:t xml:space="preserve">מקור זה נראה ציטוט די מדויק של מדרש </w:t>
      </w:r>
      <w:proofErr w:type="spellStart"/>
      <w:r>
        <w:rPr>
          <w:rFonts w:hint="cs"/>
          <w:rtl/>
        </w:rPr>
        <w:t>תנחומא</w:t>
      </w:r>
      <w:proofErr w:type="spellEnd"/>
      <w:r>
        <w:rPr>
          <w:rFonts w:hint="cs"/>
          <w:rtl/>
        </w:rPr>
        <w:t xml:space="preserve"> לעיל, ולפיכך נניח לקוראים ליהנות מיפי לשונו וסגנונו ולא נרבה בהערות עליו. רק שימו לב לביטוי "בניו של יצחק" כאן וגם </w:t>
      </w:r>
      <w:proofErr w:type="spellStart"/>
      <w:r>
        <w:rPr>
          <w:rFonts w:hint="cs"/>
          <w:rtl/>
        </w:rPr>
        <w:t>בתנחומא</w:t>
      </w:r>
      <w:proofErr w:type="spellEnd"/>
      <w:r>
        <w:rPr>
          <w:rFonts w:hint="cs"/>
          <w:rtl/>
        </w:rPr>
        <w:t>. לא "בניך", אלא "בניו של יצחק". הסמך הוא כמובן הפסוק שמובא במדרשים "</w:t>
      </w:r>
      <w:r>
        <w:rPr>
          <w:rtl/>
        </w:rPr>
        <w:t>כִּי בְיִצְחָק יִקָּרֵא לְךָ זָרַע</w:t>
      </w:r>
      <w:r>
        <w:rPr>
          <w:rFonts w:hint="cs"/>
          <w:rtl/>
        </w:rPr>
        <w:t xml:space="preserve">", אך דא עקא שפסוק זה מצוי בפרשת גירוש ישמעאל </w:t>
      </w:r>
      <w:r>
        <w:rPr>
          <w:rtl/>
        </w:rPr>
        <w:t>–</w:t>
      </w:r>
      <w:r>
        <w:rPr>
          <w:rFonts w:hint="cs"/>
          <w:rtl/>
        </w:rPr>
        <w:t xml:space="preserve"> בפרק שאנו קוראים ביום הראשון של ראש השנה.</w:t>
      </w:r>
    </w:p>
  </w:footnote>
  <w:footnote w:id="26">
    <w:p w14:paraId="4CC023F0" w14:textId="36C611FD" w:rsidR="008D4B94" w:rsidRDefault="008D4B94" w:rsidP="008D4B94">
      <w:pPr>
        <w:pStyle w:val="a3"/>
      </w:pPr>
      <w:r>
        <w:rPr>
          <w:rStyle w:val="a5"/>
        </w:rPr>
        <w:footnoteRef/>
      </w:r>
      <w:r>
        <w:rPr>
          <w:rtl/>
        </w:rPr>
        <w:t xml:space="preserve"> </w:t>
      </w:r>
      <w:r>
        <w:rPr>
          <w:rFonts w:hint="cs"/>
          <w:rtl/>
        </w:rPr>
        <w:t xml:space="preserve">מי שקדם לאברהם בהשבעת הקב"ה הוא נח וכבר הרחבנו לדון בדרשה זו בדברינו </w:t>
      </w:r>
      <w:hyperlink r:id="rId9" w:history="1">
        <w:r w:rsidRPr="008D4B94">
          <w:rPr>
            <w:rStyle w:val="Hyperlink"/>
            <w:rFonts w:hint="cs"/>
            <w:rtl/>
          </w:rPr>
          <w:t xml:space="preserve">השבועה לנח </w:t>
        </w:r>
        <w:r w:rsidRPr="008D4B94">
          <w:rPr>
            <w:rStyle w:val="Hyperlink"/>
            <w:rtl/>
          </w:rPr>
          <w:t>–</w:t>
        </w:r>
        <w:r w:rsidRPr="008D4B94">
          <w:rPr>
            <w:rStyle w:val="Hyperlink"/>
            <w:rFonts w:hint="cs"/>
            <w:rtl/>
          </w:rPr>
          <w:t xml:space="preserve"> קץ העונש הטוטלי</w:t>
        </w:r>
      </w:hyperlink>
      <w:r>
        <w:rPr>
          <w:rFonts w:hint="cs"/>
          <w:rtl/>
        </w:rPr>
        <w:t>. ואברהם, כך עפ"י המדרש, בבואו להתפלל על סדום ולנסות למנוע את הפיכתה, נעזר בתקדים של נח, כמובא ב</w:t>
      </w:r>
      <w:r w:rsidRPr="00BB79FE">
        <w:rPr>
          <w:rtl/>
        </w:rPr>
        <w:t>בראשית רבה לט ו</w:t>
      </w:r>
      <w:r>
        <w:rPr>
          <w:rFonts w:hint="cs"/>
          <w:rtl/>
        </w:rPr>
        <w:t>: "</w:t>
      </w:r>
      <w:r w:rsidRPr="00BB79FE">
        <w:rPr>
          <w:rtl/>
        </w:rPr>
        <w:t xml:space="preserve">בשעה שעמד אברהם אבינו לבקש רחמים על </w:t>
      </w:r>
      <w:proofErr w:type="spellStart"/>
      <w:r w:rsidRPr="00BB79FE">
        <w:rPr>
          <w:rtl/>
        </w:rPr>
        <w:t>הסדומים</w:t>
      </w:r>
      <w:proofErr w:type="spellEnd"/>
      <w:r w:rsidRPr="00BB79FE">
        <w:rPr>
          <w:rtl/>
        </w:rPr>
        <w:t>, מה כתוב שם? חלילה לך מעשות כדבר הזה להמית צדיק עם רשע וכו</w:t>
      </w:r>
      <w:r>
        <w:rPr>
          <w:rFonts w:hint="cs"/>
          <w:rtl/>
        </w:rPr>
        <w:t>'</w:t>
      </w:r>
      <w:r w:rsidRPr="00BB79FE">
        <w:rPr>
          <w:rFonts w:hint="cs"/>
          <w:rtl/>
        </w:rPr>
        <w:t xml:space="preserve"> (בראשית </w:t>
      </w:r>
      <w:proofErr w:type="spellStart"/>
      <w:r w:rsidRPr="00BB79FE">
        <w:rPr>
          <w:rFonts w:hint="cs"/>
          <w:rtl/>
        </w:rPr>
        <w:t>יח</w:t>
      </w:r>
      <w:proofErr w:type="spellEnd"/>
      <w:r w:rsidRPr="00BB79FE">
        <w:rPr>
          <w:rFonts w:hint="cs"/>
          <w:rtl/>
        </w:rPr>
        <w:t xml:space="preserve"> כה)</w:t>
      </w:r>
      <w:r w:rsidRPr="00BB79FE">
        <w:rPr>
          <w:rtl/>
        </w:rPr>
        <w:t>. אמר ר' אחא: נשבעת ואמרת שאין אתה מביא מבול לעולם, מה אתה מערים על השבועה? אתמהא! מבול של מים אין אתה מביא, מבול אש אתה מביא? אם כן לא יצאת ידי השבועה!</w:t>
      </w:r>
      <w:r>
        <w:rPr>
          <w:rFonts w:hint="cs"/>
          <w:rtl/>
        </w:rPr>
        <w:t>". אפשר כמובן לטעון שאינו דומה צרת העולם כולו והשבעת הקב"ה שלא יביא עוד מבול והרס טוטלי, להשבעת היחיד (השבט, העם) של אברהם, ועובדה היא כפי שראינו שהשבעה זו לא עמדה במבחן התנהגות בני האדם והוצרכה להיעתק לראש השנה ולסליחה מתמדת. אבל עדיין יש זיקה, עפ"י המדרש, בין "בי נשבעתי" ובין שבועת נח, והיה לאברהם ממי ללמוד.</w:t>
      </w:r>
    </w:p>
  </w:footnote>
  <w:footnote w:id="27">
    <w:p w14:paraId="0941EA60" w14:textId="166446FC" w:rsidR="005442D2" w:rsidRDefault="005442D2">
      <w:pPr>
        <w:pStyle w:val="a3"/>
        <w:rPr>
          <w:rtl/>
        </w:rPr>
      </w:pPr>
      <w:r>
        <w:rPr>
          <w:rStyle w:val="a5"/>
        </w:rPr>
        <w:footnoteRef/>
      </w:r>
      <w:r>
        <w:rPr>
          <w:rtl/>
        </w:rPr>
        <w:t xml:space="preserve"> </w:t>
      </w:r>
      <w:r>
        <w:rPr>
          <w:rFonts w:hint="cs"/>
          <w:rtl/>
        </w:rPr>
        <w:t>מי שיש לו שדות ומקיים מצוות מעשות וגם מי שאין לו קרקע.</w:t>
      </w:r>
    </w:p>
  </w:footnote>
  <w:footnote w:id="28">
    <w:p w14:paraId="601B8D8C" w14:textId="35EB9E8F" w:rsidR="00714663" w:rsidRDefault="00714663" w:rsidP="00714663">
      <w:pPr>
        <w:pStyle w:val="a3"/>
        <w:rPr>
          <w:rtl/>
        </w:rPr>
      </w:pPr>
      <w:r>
        <w:rPr>
          <w:rStyle w:val="a5"/>
        </w:rPr>
        <w:footnoteRef/>
      </w:r>
      <w:r>
        <w:rPr>
          <w:rtl/>
        </w:rPr>
        <w:t xml:space="preserve"> </w:t>
      </w:r>
      <w:r>
        <w:rPr>
          <w:rFonts w:hint="cs"/>
          <w:rtl/>
        </w:rPr>
        <w:t xml:space="preserve">כבר הרחבנו לדון בדרשה זו בדברינו </w:t>
      </w:r>
      <w:hyperlink r:id="rId10" w:anchor="gsc.tab=0" w:history="1">
        <w:r w:rsidRPr="00AE3B19">
          <w:rPr>
            <w:rStyle w:val="Hyperlink"/>
            <w:rFonts w:hint="cs"/>
            <w:rtl/>
            <w:lang w:eastAsia="en-US"/>
          </w:rPr>
          <w:t xml:space="preserve">השקיפה ממעון </w:t>
        </w:r>
        <w:proofErr w:type="spellStart"/>
        <w:r w:rsidRPr="00AE3B19">
          <w:rPr>
            <w:rStyle w:val="Hyperlink"/>
            <w:rFonts w:hint="cs"/>
            <w:rtl/>
            <w:lang w:eastAsia="en-US"/>
          </w:rPr>
          <w:t>קדשך</w:t>
        </w:r>
        <w:proofErr w:type="spellEnd"/>
      </w:hyperlink>
      <w:r>
        <w:rPr>
          <w:rFonts w:hint="cs"/>
          <w:rtl/>
          <w:lang w:eastAsia="en-US"/>
        </w:rPr>
        <w:t xml:space="preserve"> בפרשת כי </w:t>
      </w:r>
      <w:proofErr w:type="spellStart"/>
      <w:r>
        <w:rPr>
          <w:rFonts w:hint="cs"/>
          <w:rtl/>
          <w:lang w:eastAsia="en-US"/>
        </w:rPr>
        <w:t>תבא</w:t>
      </w:r>
      <w:proofErr w:type="spellEnd"/>
      <w:r>
        <w:rPr>
          <w:rFonts w:hint="cs"/>
          <w:rtl/>
        </w:rPr>
        <w:t xml:space="preserve"> וכן </w:t>
      </w:r>
      <w:hyperlink r:id="rId11" w:anchor="gsc.tab=0" w:history="1">
        <w:r w:rsidRPr="00AE785A">
          <w:rPr>
            <w:rStyle w:val="Hyperlink"/>
            <w:rFonts w:hint="cs"/>
            <w:rtl/>
          </w:rPr>
          <w:t>מזבח אדמה תעשה לי</w:t>
        </w:r>
      </w:hyperlink>
      <w:r>
        <w:rPr>
          <w:rFonts w:hint="cs"/>
          <w:rtl/>
        </w:rPr>
        <w:t xml:space="preserve"> בפרשת יתרו. במצוות ביעור מעשרות, נכון יותר בתפילה / ברכה / משאלה המלווה מצווה נדירה זו (פעם בשלוש שנים, דברים פרשת כי </w:t>
      </w:r>
      <w:proofErr w:type="spellStart"/>
      <w:r>
        <w:rPr>
          <w:rFonts w:hint="cs"/>
          <w:rtl/>
        </w:rPr>
        <w:t>תבא</w:t>
      </w:r>
      <w:proofErr w:type="spellEnd"/>
      <w:r>
        <w:rPr>
          <w:rFonts w:hint="cs"/>
          <w:rtl/>
        </w:rPr>
        <w:t xml:space="preserve">), בולט הקשר בין השמים והאדמה </w:t>
      </w:r>
      <w:r>
        <w:rPr>
          <w:rtl/>
        </w:rPr>
        <w:t>–</w:t>
      </w:r>
      <w:r>
        <w:rPr>
          <w:rFonts w:hint="cs"/>
          <w:rtl/>
        </w:rPr>
        <w:t xml:space="preserve"> בין השגחת הקב"ה מלמעלה ומעשה ידי האדם מלמטה ששניהם זקוקים זה לזה. וכך גם במשנה (מעשר שני פרק ה משנה </w:t>
      </w:r>
      <w:proofErr w:type="spellStart"/>
      <w:r>
        <w:rPr>
          <w:rFonts w:hint="cs"/>
          <w:rtl/>
        </w:rPr>
        <w:t>יג</w:t>
      </w:r>
      <w:proofErr w:type="spellEnd"/>
      <w:r>
        <w:rPr>
          <w:rFonts w:hint="cs"/>
          <w:rtl/>
        </w:rPr>
        <w:t xml:space="preserve">): </w:t>
      </w:r>
      <w:r>
        <w:rPr>
          <w:rFonts w:hint="cs"/>
          <w:rtl/>
          <w:lang w:eastAsia="en-US"/>
        </w:rPr>
        <w:t>"</w:t>
      </w:r>
      <w:r w:rsidRPr="00782BA0">
        <w:rPr>
          <w:rFonts w:hint="eastAsia"/>
          <w:rtl/>
          <w:lang w:eastAsia="en-US"/>
        </w:rPr>
        <w:t>השקיפה</w:t>
      </w:r>
      <w:r w:rsidRPr="00782BA0">
        <w:rPr>
          <w:rtl/>
          <w:lang w:eastAsia="en-US"/>
        </w:rPr>
        <w:t xml:space="preserve"> </w:t>
      </w:r>
      <w:r w:rsidRPr="00782BA0">
        <w:rPr>
          <w:rFonts w:hint="eastAsia"/>
          <w:rtl/>
          <w:lang w:eastAsia="en-US"/>
        </w:rPr>
        <w:t>ממעון</w:t>
      </w:r>
      <w:r w:rsidRPr="00782BA0">
        <w:rPr>
          <w:rtl/>
          <w:lang w:eastAsia="en-US"/>
        </w:rPr>
        <w:t xml:space="preserve"> </w:t>
      </w:r>
      <w:proofErr w:type="spellStart"/>
      <w:r w:rsidRPr="00782BA0">
        <w:rPr>
          <w:rFonts w:hint="eastAsia"/>
          <w:rtl/>
          <w:lang w:eastAsia="en-US"/>
        </w:rPr>
        <w:t>קדשך</w:t>
      </w:r>
      <w:proofErr w:type="spellEnd"/>
      <w:r w:rsidRPr="00782BA0">
        <w:rPr>
          <w:rtl/>
          <w:lang w:eastAsia="en-US"/>
        </w:rPr>
        <w:t xml:space="preserve"> </w:t>
      </w:r>
      <w:r w:rsidRPr="00782BA0">
        <w:rPr>
          <w:rFonts w:hint="eastAsia"/>
          <w:rtl/>
          <w:lang w:eastAsia="en-US"/>
        </w:rPr>
        <w:t>מן</w:t>
      </w:r>
      <w:r w:rsidRPr="00782BA0">
        <w:rPr>
          <w:rtl/>
          <w:lang w:eastAsia="en-US"/>
        </w:rPr>
        <w:t xml:space="preserve"> </w:t>
      </w:r>
      <w:r w:rsidRPr="00782BA0">
        <w:rPr>
          <w:rFonts w:hint="eastAsia"/>
          <w:rtl/>
          <w:lang w:eastAsia="en-US"/>
        </w:rPr>
        <w:t>השמים</w:t>
      </w:r>
      <w:r>
        <w:rPr>
          <w:rFonts w:hint="cs"/>
          <w:rtl/>
          <w:lang w:eastAsia="en-US"/>
        </w:rPr>
        <w:t xml:space="preserve"> -</w:t>
      </w:r>
      <w:r w:rsidRPr="00782BA0">
        <w:rPr>
          <w:rtl/>
          <w:lang w:eastAsia="en-US"/>
        </w:rPr>
        <w:t xml:space="preserve"> </w:t>
      </w:r>
      <w:r w:rsidRPr="00782BA0">
        <w:rPr>
          <w:rFonts w:hint="eastAsia"/>
          <w:rtl/>
          <w:lang w:eastAsia="en-US"/>
        </w:rPr>
        <w:t>עשינו</w:t>
      </w:r>
      <w:r w:rsidRPr="00782BA0">
        <w:rPr>
          <w:rtl/>
          <w:lang w:eastAsia="en-US"/>
        </w:rPr>
        <w:t xml:space="preserve"> </w:t>
      </w:r>
      <w:r w:rsidRPr="00782BA0">
        <w:rPr>
          <w:rFonts w:hint="eastAsia"/>
          <w:rtl/>
          <w:lang w:eastAsia="en-US"/>
        </w:rPr>
        <w:t>מה</w:t>
      </w:r>
      <w:r w:rsidRPr="00782BA0">
        <w:rPr>
          <w:rtl/>
          <w:lang w:eastAsia="en-US"/>
        </w:rPr>
        <w:t xml:space="preserve"> </w:t>
      </w:r>
      <w:r w:rsidRPr="00782BA0">
        <w:rPr>
          <w:rFonts w:hint="eastAsia"/>
          <w:rtl/>
          <w:lang w:eastAsia="en-US"/>
        </w:rPr>
        <w:t>שגזרת</w:t>
      </w:r>
      <w:r w:rsidRPr="00782BA0">
        <w:rPr>
          <w:rtl/>
          <w:lang w:eastAsia="en-US"/>
        </w:rPr>
        <w:t xml:space="preserve"> </w:t>
      </w:r>
      <w:r w:rsidRPr="00782BA0">
        <w:rPr>
          <w:rFonts w:hint="eastAsia"/>
          <w:rtl/>
          <w:lang w:eastAsia="en-US"/>
        </w:rPr>
        <w:t>עלינו</w:t>
      </w:r>
      <w:r w:rsidRPr="00782BA0">
        <w:rPr>
          <w:rtl/>
          <w:lang w:eastAsia="en-US"/>
        </w:rPr>
        <w:t xml:space="preserve"> </w:t>
      </w:r>
      <w:r w:rsidRPr="00782BA0">
        <w:rPr>
          <w:rFonts w:hint="eastAsia"/>
          <w:rtl/>
          <w:lang w:eastAsia="en-US"/>
        </w:rPr>
        <w:t>אף</w:t>
      </w:r>
      <w:r w:rsidRPr="00782BA0">
        <w:rPr>
          <w:rtl/>
          <w:lang w:eastAsia="en-US"/>
        </w:rPr>
        <w:t xml:space="preserve"> </w:t>
      </w:r>
      <w:r w:rsidRPr="00782BA0">
        <w:rPr>
          <w:rFonts w:hint="eastAsia"/>
          <w:rtl/>
          <w:lang w:eastAsia="en-US"/>
        </w:rPr>
        <w:t>אתה</w:t>
      </w:r>
      <w:r w:rsidRPr="00782BA0">
        <w:rPr>
          <w:rtl/>
          <w:lang w:eastAsia="en-US"/>
        </w:rPr>
        <w:t xml:space="preserve"> </w:t>
      </w:r>
      <w:r w:rsidRPr="00782BA0">
        <w:rPr>
          <w:rFonts w:hint="eastAsia"/>
          <w:rtl/>
          <w:lang w:eastAsia="en-US"/>
        </w:rPr>
        <w:t>עשה</w:t>
      </w:r>
      <w:r w:rsidRPr="00782BA0">
        <w:rPr>
          <w:rtl/>
          <w:lang w:eastAsia="en-US"/>
        </w:rPr>
        <w:t xml:space="preserve"> </w:t>
      </w:r>
      <w:r w:rsidRPr="00782BA0">
        <w:rPr>
          <w:rFonts w:hint="eastAsia"/>
          <w:rtl/>
          <w:lang w:eastAsia="en-US"/>
        </w:rPr>
        <w:t>מה</w:t>
      </w:r>
      <w:r w:rsidRPr="00782BA0">
        <w:rPr>
          <w:rtl/>
          <w:lang w:eastAsia="en-US"/>
        </w:rPr>
        <w:t xml:space="preserve"> </w:t>
      </w:r>
      <w:r w:rsidRPr="00782BA0">
        <w:rPr>
          <w:rFonts w:hint="eastAsia"/>
          <w:rtl/>
          <w:lang w:eastAsia="en-US"/>
        </w:rPr>
        <w:t>שהבטחתנו</w:t>
      </w:r>
      <w:r>
        <w:rPr>
          <w:rFonts w:hint="cs"/>
          <w:rtl/>
          <w:lang w:eastAsia="en-US"/>
        </w:rPr>
        <w:t xml:space="preserve"> ... </w:t>
      </w:r>
      <w:r w:rsidRPr="00782BA0">
        <w:rPr>
          <w:rFonts w:hint="eastAsia"/>
          <w:rtl/>
          <w:lang w:eastAsia="en-US"/>
        </w:rPr>
        <w:t>ואת</w:t>
      </w:r>
      <w:r w:rsidRPr="00782BA0">
        <w:rPr>
          <w:rtl/>
          <w:lang w:eastAsia="en-US"/>
        </w:rPr>
        <w:t xml:space="preserve"> </w:t>
      </w:r>
      <w:r w:rsidRPr="00782BA0">
        <w:rPr>
          <w:rFonts w:hint="eastAsia"/>
          <w:rtl/>
          <w:lang w:eastAsia="en-US"/>
        </w:rPr>
        <w:t>האדמה</w:t>
      </w:r>
      <w:r w:rsidRPr="00782BA0">
        <w:rPr>
          <w:rtl/>
          <w:lang w:eastAsia="en-US"/>
        </w:rPr>
        <w:t xml:space="preserve"> </w:t>
      </w:r>
      <w:r w:rsidRPr="00782BA0">
        <w:rPr>
          <w:rFonts w:hint="eastAsia"/>
          <w:rtl/>
          <w:lang w:eastAsia="en-US"/>
        </w:rPr>
        <w:t>אשר</w:t>
      </w:r>
      <w:r w:rsidRPr="00782BA0">
        <w:rPr>
          <w:rtl/>
          <w:lang w:eastAsia="en-US"/>
        </w:rPr>
        <w:t xml:space="preserve"> </w:t>
      </w:r>
      <w:proofErr w:type="spellStart"/>
      <w:r w:rsidRPr="00782BA0">
        <w:rPr>
          <w:rFonts w:hint="eastAsia"/>
          <w:rtl/>
          <w:lang w:eastAsia="en-US"/>
        </w:rPr>
        <w:t>נתתה</w:t>
      </w:r>
      <w:proofErr w:type="spellEnd"/>
      <w:r w:rsidRPr="00782BA0">
        <w:rPr>
          <w:rtl/>
          <w:lang w:eastAsia="en-US"/>
        </w:rPr>
        <w:t xml:space="preserve"> </w:t>
      </w:r>
      <w:r w:rsidRPr="00782BA0">
        <w:rPr>
          <w:rFonts w:hint="eastAsia"/>
          <w:rtl/>
          <w:lang w:eastAsia="en-US"/>
        </w:rPr>
        <w:t>לנו</w:t>
      </w:r>
      <w:r>
        <w:rPr>
          <w:rFonts w:hint="cs"/>
          <w:rtl/>
          <w:lang w:eastAsia="en-US"/>
        </w:rPr>
        <w:t xml:space="preserve"> -</w:t>
      </w:r>
      <w:r w:rsidRPr="00782BA0">
        <w:rPr>
          <w:rtl/>
          <w:lang w:eastAsia="en-US"/>
        </w:rPr>
        <w:t xml:space="preserve"> </w:t>
      </w:r>
      <w:r w:rsidRPr="00782BA0">
        <w:rPr>
          <w:rFonts w:hint="eastAsia"/>
          <w:rtl/>
          <w:lang w:eastAsia="en-US"/>
        </w:rPr>
        <w:t>בטל</w:t>
      </w:r>
      <w:r w:rsidRPr="00782BA0">
        <w:rPr>
          <w:rtl/>
          <w:lang w:eastAsia="en-US"/>
        </w:rPr>
        <w:t xml:space="preserve"> </w:t>
      </w:r>
      <w:r w:rsidRPr="00782BA0">
        <w:rPr>
          <w:rFonts w:hint="eastAsia"/>
          <w:rtl/>
          <w:lang w:eastAsia="en-US"/>
        </w:rPr>
        <w:t>ובמטר</w:t>
      </w:r>
      <w:r w:rsidRPr="00782BA0">
        <w:rPr>
          <w:rtl/>
          <w:lang w:eastAsia="en-US"/>
        </w:rPr>
        <w:t xml:space="preserve"> </w:t>
      </w:r>
      <w:proofErr w:type="spellStart"/>
      <w:r w:rsidRPr="00782BA0">
        <w:rPr>
          <w:rFonts w:hint="eastAsia"/>
          <w:rtl/>
          <w:lang w:eastAsia="en-US"/>
        </w:rPr>
        <w:t>ובולדות</w:t>
      </w:r>
      <w:proofErr w:type="spellEnd"/>
      <w:r w:rsidRPr="00782BA0">
        <w:rPr>
          <w:rtl/>
          <w:lang w:eastAsia="en-US"/>
        </w:rPr>
        <w:t xml:space="preserve"> </w:t>
      </w:r>
      <w:r w:rsidRPr="00782BA0">
        <w:rPr>
          <w:rFonts w:hint="eastAsia"/>
          <w:rtl/>
          <w:lang w:eastAsia="en-US"/>
        </w:rPr>
        <w:t>בהמה</w:t>
      </w:r>
      <w:r>
        <w:rPr>
          <w:rFonts w:hint="cs"/>
          <w:rtl/>
          <w:lang w:eastAsia="en-US"/>
        </w:rPr>
        <w:t xml:space="preserve"> ... </w:t>
      </w:r>
      <w:r w:rsidRPr="00782BA0">
        <w:rPr>
          <w:rFonts w:hint="eastAsia"/>
          <w:rtl/>
          <w:lang w:eastAsia="en-US"/>
        </w:rPr>
        <w:t>כדי</w:t>
      </w:r>
      <w:r w:rsidRPr="00782BA0">
        <w:rPr>
          <w:rtl/>
          <w:lang w:eastAsia="en-US"/>
        </w:rPr>
        <w:t xml:space="preserve"> </w:t>
      </w:r>
      <w:r w:rsidRPr="00782BA0">
        <w:rPr>
          <w:rFonts w:hint="eastAsia"/>
          <w:rtl/>
          <w:lang w:eastAsia="en-US"/>
        </w:rPr>
        <w:t>שתתן</w:t>
      </w:r>
      <w:r w:rsidRPr="00782BA0">
        <w:rPr>
          <w:rtl/>
          <w:lang w:eastAsia="en-US"/>
        </w:rPr>
        <w:t xml:space="preserve"> </w:t>
      </w:r>
      <w:r w:rsidRPr="00782BA0">
        <w:rPr>
          <w:rFonts w:hint="eastAsia"/>
          <w:rtl/>
          <w:lang w:eastAsia="en-US"/>
        </w:rPr>
        <w:t>טעם</w:t>
      </w:r>
      <w:r w:rsidRPr="00782BA0">
        <w:rPr>
          <w:rtl/>
          <w:lang w:eastAsia="en-US"/>
        </w:rPr>
        <w:t xml:space="preserve"> </w:t>
      </w:r>
      <w:r w:rsidRPr="00782BA0">
        <w:rPr>
          <w:rFonts w:hint="eastAsia"/>
          <w:rtl/>
          <w:lang w:eastAsia="en-US"/>
        </w:rPr>
        <w:t>בפירות</w:t>
      </w:r>
      <w:r>
        <w:rPr>
          <w:rFonts w:hint="cs"/>
          <w:rtl/>
          <w:lang w:eastAsia="en-US"/>
        </w:rPr>
        <w:t xml:space="preserve">". באה </w:t>
      </w:r>
      <w:proofErr w:type="spellStart"/>
      <w:r>
        <w:rPr>
          <w:rFonts w:hint="cs"/>
          <w:rtl/>
          <w:lang w:eastAsia="en-US"/>
        </w:rPr>
        <w:t>התוספתא</w:t>
      </w:r>
      <w:proofErr w:type="spellEnd"/>
      <w:r>
        <w:rPr>
          <w:rFonts w:hint="cs"/>
          <w:rtl/>
          <w:lang w:eastAsia="en-US"/>
        </w:rPr>
        <w:t xml:space="preserve"> ומשלבת כאן גם את שבועת "בי נשבעתי" לאברהם. מה יכול להיות הקשר מלבד אזכור כללי של האבות שתמיד "נותן טעם במצוות'? בפשטות, דרשה זו של </w:t>
      </w:r>
      <w:proofErr w:type="spellStart"/>
      <w:r>
        <w:rPr>
          <w:rFonts w:hint="cs"/>
          <w:rtl/>
          <w:lang w:eastAsia="en-US"/>
        </w:rPr>
        <w:t>התוספתא</w:t>
      </w:r>
      <w:proofErr w:type="spellEnd"/>
      <w:r>
        <w:rPr>
          <w:rFonts w:hint="cs"/>
          <w:rtl/>
          <w:lang w:eastAsia="en-US"/>
        </w:rPr>
        <w:t xml:space="preserve"> קודמת לכל הדרשות הנ"ל (בראשית רבה, ויקרא רבה, </w:t>
      </w:r>
      <w:proofErr w:type="spellStart"/>
      <w:r>
        <w:rPr>
          <w:rFonts w:hint="cs"/>
          <w:rtl/>
          <w:lang w:eastAsia="en-US"/>
        </w:rPr>
        <w:t>תנחומא</w:t>
      </w:r>
      <w:proofErr w:type="spellEnd"/>
      <w:r>
        <w:rPr>
          <w:rFonts w:hint="cs"/>
          <w:rtl/>
          <w:lang w:eastAsia="en-US"/>
        </w:rPr>
        <w:t>) ומתחברת ישירות לפסוקי המקרא: "</w:t>
      </w:r>
      <w:r>
        <w:rPr>
          <w:rtl/>
          <w:lang w:eastAsia="en-US"/>
        </w:rPr>
        <w:t xml:space="preserve">וַיֹּאמֶר בִּי נִשְׁבַּעְתִּי נְאֻם ה' כִּי יַעַן אֲשֶׁר עָשִׂיתָ אֶת הַדָּבָר הַזֶּה </w:t>
      </w:r>
      <w:r>
        <w:rPr>
          <w:rFonts w:hint="cs"/>
          <w:rtl/>
          <w:lang w:eastAsia="en-US"/>
        </w:rPr>
        <w:t xml:space="preserve">... </w:t>
      </w:r>
      <w:r>
        <w:rPr>
          <w:rtl/>
          <w:lang w:eastAsia="en-US"/>
        </w:rPr>
        <w:t xml:space="preserve">כִּי בָרֵךְ אֲבָרֶכְךָ וְהַרְבָּה אַרְבֶּה אֶת זַרְעֲךָ כְּכוֹכְבֵי הַשָּׁמַיִם וְכַחוֹל אֲשֶׁר עַל שְׂפַת הַיָּם </w:t>
      </w:r>
      <w:r>
        <w:rPr>
          <w:rFonts w:hint="cs"/>
          <w:rtl/>
          <w:lang w:eastAsia="en-US"/>
        </w:rPr>
        <w:t xml:space="preserve">... </w:t>
      </w:r>
      <w:r>
        <w:rPr>
          <w:rtl/>
          <w:lang w:eastAsia="en-US"/>
        </w:rPr>
        <w:t>וְהִתְבָּרֲכוּ בְזַרְעֲךָ כֹּל גּוֹיֵי הָאָרֶץ עֵקֶב אֲשֶׁר שָׁמַעְתָּ בְּקֹלִ</w:t>
      </w:r>
      <w:r>
        <w:rPr>
          <w:rFonts w:hint="cs"/>
          <w:rtl/>
          <w:lang w:eastAsia="en-US"/>
        </w:rPr>
        <w:t xml:space="preserve">י ". בעמידת האדם מישראל לפני המזבח במצוות ביעור מעשרות, מתקיימת ההבטחה הכפולה לאבות: ברכת הארץ וברכת הזרע </w:t>
      </w:r>
      <w:r>
        <w:rPr>
          <w:rtl/>
          <w:lang w:eastAsia="en-US"/>
        </w:rPr>
        <w:t>–</w:t>
      </w:r>
      <w:r>
        <w:rPr>
          <w:rFonts w:hint="cs"/>
          <w:rtl/>
          <w:lang w:eastAsia="en-US"/>
        </w:rPr>
        <w:t xml:space="preserve"> ברכה שמקבלת חיזוק ניכר אחרי העקידה בשבועת "בי נשבעתי". אבל בדרשה משלנו, נחבר כן את הדיאלוג והשיח של אברהם עם הקב"ה שבמדרשים בראשית רבה, ויקרא רבה </w:t>
      </w:r>
      <w:proofErr w:type="spellStart"/>
      <w:r>
        <w:rPr>
          <w:rFonts w:hint="cs"/>
          <w:rtl/>
          <w:lang w:eastAsia="en-US"/>
        </w:rPr>
        <w:t>ותנחומא</w:t>
      </w:r>
      <w:proofErr w:type="spellEnd"/>
      <w:r>
        <w:rPr>
          <w:rFonts w:hint="cs"/>
          <w:rtl/>
          <w:lang w:eastAsia="en-US"/>
        </w:rPr>
        <w:t>. האדם המשלים את מתן מעשרותיו, עומד בבית המקדש מקום העקדה, מול המזבח, ואומר בראש מורם: "</w:t>
      </w:r>
      <w:r>
        <w:rPr>
          <w:rtl/>
          <w:lang w:eastAsia="en-US"/>
        </w:rPr>
        <w:t xml:space="preserve">בִּעַרְתִּי הַקֹּדֶשׁ מִן הַבַּיִת וְגַם נְתַתִּיו לַלֵּוִי וְלַגֵּר לַיָּתוֹם וְלָאַלְמָנָה כְּכָל </w:t>
      </w:r>
      <w:proofErr w:type="spellStart"/>
      <w:r>
        <w:rPr>
          <w:rtl/>
          <w:lang w:eastAsia="en-US"/>
        </w:rPr>
        <w:t>מִצְוָתְך</w:t>
      </w:r>
      <w:proofErr w:type="spellEnd"/>
      <w:r>
        <w:rPr>
          <w:rtl/>
          <w:lang w:eastAsia="en-US"/>
        </w:rPr>
        <w:t xml:space="preserve">ָ אֲשֶׁר </w:t>
      </w:r>
      <w:proofErr w:type="spellStart"/>
      <w:r>
        <w:rPr>
          <w:rtl/>
          <w:lang w:eastAsia="en-US"/>
        </w:rPr>
        <w:t>צִוִּיתָנִי</w:t>
      </w:r>
      <w:proofErr w:type="spellEnd"/>
      <w:r>
        <w:rPr>
          <w:rtl/>
          <w:lang w:eastAsia="en-US"/>
        </w:rPr>
        <w:t xml:space="preserve"> לֹא עָבַרְתִּי מִמִּצְוֹתֶיךָ וְלֹא שָׁכָחְתִּי:</w:t>
      </w:r>
      <w:r>
        <w:rPr>
          <w:rFonts w:hint="cs"/>
          <w:rtl/>
          <w:lang w:eastAsia="en-US"/>
        </w:rPr>
        <w:t xml:space="preserve"> ... </w:t>
      </w:r>
      <w:r>
        <w:rPr>
          <w:rtl/>
          <w:lang w:eastAsia="en-US"/>
        </w:rPr>
        <w:t xml:space="preserve">שָׁמַעְתִּי בְּקוֹל ה' </w:t>
      </w:r>
      <w:proofErr w:type="spellStart"/>
      <w:r>
        <w:rPr>
          <w:rtl/>
          <w:lang w:eastAsia="en-US"/>
        </w:rPr>
        <w:t>אֱלֹהָי</w:t>
      </w:r>
      <w:proofErr w:type="spellEnd"/>
      <w:r>
        <w:rPr>
          <w:rtl/>
          <w:lang w:eastAsia="en-US"/>
        </w:rPr>
        <w:t xml:space="preserve"> עָשִׂיתִי כְּכֹל אֲשֶׁר </w:t>
      </w:r>
      <w:proofErr w:type="spellStart"/>
      <w:r>
        <w:rPr>
          <w:rtl/>
          <w:lang w:eastAsia="en-US"/>
        </w:rPr>
        <w:t>צִוִּיתָנִי</w:t>
      </w:r>
      <w:proofErr w:type="spellEnd"/>
      <w:r>
        <w:rPr>
          <w:rFonts w:hint="cs"/>
          <w:rtl/>
          <w:lang w:eastAsia="en-US"/>
        </w:rPr>
        <w:t>". אף אתה הקב"ה תקיים את חלקך בברית הקושרת בינינו: "</w:t>
      </w:r>
      <w:r>
        <w:rPr>
          <w:rtl/>
          <w:lang w:eastAsia="en-US"/>
        </w:rPr>
        <w:t xml:space="preserve">הַשְׁקִיפָה מִמְּעוֹן </w:t>
      </w:r>
      <w:proofErr w:type="spellStart"/>
      <w:r>
        <w:rPr>
          <w:rtl/>
          <w:lang w:eastAsia="en-US"/>
        </w:rPr>
        <w:t>קָדְשְׁך</w:t>
      </w:r>
      <w:proofErr w:type="spellEnd"/>
      <w:r>
        <w:rPr>
          <w:rtl/>
          <w:lang w:eastAsia="en-US"/>
        </w:rPr>
        <w:t xml:space="preserve">ָ מִן הַשָּׁמַיִם וּבָרֵךְ אֶת עַמְּךָ אֶת יִשְׂרָאֵל וְאֵת הָאֲדָמָה אֲשֶׁר </w:t>
      </w:r>
      <w:proofErr w:type="spellStart"/>
      <w:r>
        <w:rPr>
          <w:rtl/>
          <w:lang w:eastAsia="en-US"/>
        </w:rPr>
        <w:t>נָתַתָּה</w:t>
      </w:r>
      <w:proofErr w:type="spellEnd"/>
      <w:r>
        <w:rPr>
          <w:rtl/>
          <w:lang w:eastAsia="en-US"/>
        </w:rPr>
        <w:t xml:space="preserve"> לָנוּ כַּאֲשֶׁר נִשְׁבַּעְתָּ </w:t>
      </w:r>
      <w:proofErr w:type="spellStart"/>
      <w:r>
        <w:rPr>
          <w:rtl/>
          <w:lang w:eastAsia="en-US"/>
        </w:rPr>
        <w:t>לַאֲבֹתֵינו</w:t>
      </w:r>
      <w:proofErr w:type="spellEnd"/>
      <w:r>
        <w:rPr>
          <w:rtl/>
          <w:lang w:eastAsia="en-US"/>
        </w:rPr>
        <w:t>ּ אֶרֶץ זָבַת חָלָב וּדְבָשׁ</w:t>
      </w:r>
      <w:r>
        <w:rPr>
          <w:rFonts w:hint="cs"/>
          <w:rtl/>
          <w:lang w:eastAsia="en-US"/>
        </w:rPr>
        <w:t xml:space="preserve">" </w:t>
      </w:r>
      <w:r>
        <w:rPr>
          <w:rtl/>
          <w:lang w:eastAsia="en-US"/>
        </w:rPr>
        <w:t>–</w:t>
      </w:r>
      <w:r>
        <w:rPr>
          <w:rFonts w:hint="cs"/>
          <w:rtl/>
          <w:lang w:eastAsia="en-US"/>
        </w:rPr>
        <w:t xml:space="preserve"> עמידה זו מזכירה לנו משום מה את עמידת אברהם לפני הקב"ה אחרי העקדה ואת הדו-שיח ביניהם. ואולי נסחפנו קצת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91D7" w14:textId="77777777" w:rsidR="00632D63" w:rsidRDefault="00632D6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F77D" w14:textId="1E515B1D" w:rsidR="00650FA7" w:rsidRDefault="00650FA7" w:rsidP="006125CD">
    <w:pPr>
      <w:pStyle w:val="1"/>
      <w:tabs>
        <w:tab w:val="clear" w:pos="9469"/>
        <w:tab w:val="right" w:pos="9299"/>
      </w:tabs>
      <w:rPr>
        <w:rtl/>
      </w:rPr>
    </w:pPr>
    <w:r>
      <w:rPr>
        <w:rtl/>
      </w:rPr>
      <w:t xml:space="preserve">פרשת </w:t>
    </w:r>
    <w:fldSimple w:instr=" SUBJECT  \* MERGEFORMAT ">
      <w:r w:rsidR="00026518">
        <w:rPr>
          <w:rtl/>
        </w:rPr>
        <w:t>וירא</w:t>
      </w:r>
    </w:fldSimple>
    <w:r>
      <w:rPr>
        <w:rtl/>
      </w:rPr>
      <w:t xml:space="preserve"> </w:t>
    </w:r>
    <w:r>
      <w:rPr>
        <w:rtl/>
      </w:rPr>
      <w:tab/>
    </w:r>
    <w:r w:rsidR="000F03BE">
      <w:rPr>
        <w:rFonts w:hint="cs"/>
        <w:rtl/>
      </w:rPr>
      <w:t>תשפ"</w:t>
    </w:r>
    <w:r w:rsidR="00632D63">
      <w:rPr>
        <w:rFonts w:hint="cs"/>
        <w:rtl/>
      </w:rPr>
      <w:t>ה</w:t>
    </w:r>
  </w:p>
  <w:p w14:paraId="5B154E73" w14:textId="77777777" w:rsidR="00650FA7" w:rsidRPr="008D686F" w:rsidRDefault="00650FA7" w:rsidP="008D686F">
    <w:pPr>
      <w:pStyle w:val="a6"/>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FA80" w14:textId="3473EC36" w:rsidR="00650FA7" w:rsidRDefault="00650FA7" w:rsidP="00A052C6">
    <w:pPr>
      <w:pStyle w:val="1"/>
      <w:rPr>
        <w:rtl/>
      </w:rPr>
    </w:pPr>
    <w:r>
      <w:rPr>
        <w:rtl/>
      </w:rPr>
      <w:t xml:space="preserve">פרשת </w:t>
    </w:r>
    <w:fldSimple w:instr=" SUBJECT  \* MERGEFORMAT ">
      <w:r w:rsidR="00026518">
        <w:rPr>
          <w:rtl/>
        </w:rPr>
        <w:t>וירא</w:t>
      </w:r>
    </w:fldSimple>
    <w:r>
      <w:rPr>
        <w:rtl/>
      </w:rPr>
      <w:t xml:space="preserve"> </w:t>
    </w:r>
    <w:r>
      <w:rPr>
        <w:rtl/>
      </w:rPr>
      <w:tab/>
    </w:r>
    <w:r>
      <w:rPr>
        <w:rFonts w:hint="cs"/>
        <w:rtl/>
      </w:rPr>
      <w:t>תשס"ט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107577129">
    <w:abstractNumId w:val="8"/>
  </w:num>
  <w:num w:numId="2" w16cid:durableId="1200043732">
    <w:abstractNumId w:val="3"/>
  </w:num>
  <w:num w:numId="3" w16cid:durableId="2125341371">
    <w:abstractNumId w:val="2"/>
  </w:num>
  <w:num w:numId="4" w16cid:durableId="1442802634">
    <w:abstractNumId w:val="1"/>
  </w:num>
  <w:num w:numId="5" w16cid:durableId="789053895">
    <w:abstractNumId w:val="0"/>
  </w:num>
  <w:num w:numId="6" w16cid:durableId="1412432335">
    <w:abstractNumId w:val="9"/>
  </w:num>
  <w:num w:numId="7" w16cid:durableId="375936347">
    <w:abstractNumId w:val="7"/>
  </w:num>
  <w:num w:numId="8" w16cid:durableId="1082142275">
    <w:abstractNumId w:val="6"/>
  </w:num>
  <w:num w:numId="9" w16cid:durableId="1424296899">
    <w:abstractNumId w:val="5"/>
  </w:num>
  <w:num w:numId="10" w16cid:durableId="154340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DK1NDGyNDI2MjNR0lEKTi0uzszPAykwMqkFAExUh7YtAAAA"/>
  </w:docVars>
  <w:rsids>
    <w:rsidRoot w:val="004C71CD"/>
    <w:rsid w:val="00001436"/>
    <w:rsid w:val="00002D89"/>
    <w:rsid w:val="0001169C"/>
    <w:rsid w:val="00013AAF"/>
    <w:rsid w:val="00015E88"/>
    <w:rsid w:val="00017ADA"/>
    <w:rsid w:val="00017DF4"/>
    <w:rsid w:val="0002006B"/>
    <w:rsid w:val="00020CD9"/>
    <w:rsid w:val="0002557D"/>
    <w:rsid w:val="00026518"/>
    <w:rsid w:val="00027C7C"/>
    <w:rsid w:val="0003058F"/>
    <w:rsid w:val="00034771"/>
    <w:rsid w:val="0003637D"/>
    <w:rsid w:val="000404F2"/>
    <w:rsid w:val="00044C2F"/>
    <w:rsid w:val="000465FD"/>
    <w:rsid w:val="00050F15"/>
    <w:rsid w:val="00053BC3"/>
    <w:rsid w:val="00065D38"/>
    <w:rsid w:val="00065FC2"/>
    <w:rsid w:val="00070C7E"/>
    <w:rsid w:val="000807F7"/>
    <w:rsid w:val="00084110"/>
    <w:rsid w:val="0009527D"/>
    <w:rsid w:val="000B1CAF"/>
    <w:rsid w:val="000B2C68"/>
    <w:rsid w:val="000B5D57"/>
    <w:rsid w:val="000B7D65"/>
    <w:rsid w:val="000C593B"/>
    <w:rsid w:val="000C5E41"/>
    <w:rsid w:val="000D0B5A"/>
    <w:rsid w:val="000D7F46"/>
    <w:rsid w:val="000E095D"/>
    <w:rsid w:val="000E1DCA"/>
    <w:rsid w:val="000E23D5"/>
    <w:rsid w:val="000E45A7"/>
    <w:rsid w:val="000F03BE"/>
    <w:rsid w:val="000F21B3"/>
    <w:rsid w:val="000F634B"/>
    <w:rsid w:val="000F7F39"/>
    <w:rsid w:val="00100EF4"/>
    <w:rsid w:val="0011257D"/>
    <w:rsid w:val="0011299F"/>
    <w:rsid w:val="001379E1"/>
    <w:rsid w:val="001440CD"/>
    <w:rsid w:val="00157F7A"/>
    <w:rsid w:val="00161043"/>
    <w:rsid w:val="0016295C"/>
    <w:rsid w:val="001662EE"/>
    <w:rsid w:val="00180F13"/>
    <w:rsid w:val="00182C79"/>
    <w:rsid w:val="001874CC"/>
    <w:rsid w:val="00187D2D"/>
    <w:rsid w:val="001974A7"/>
    <w:rsid w:val="001A1010"/>
    <w:rsid w:val="001A7ACC"/>
    <w:rsid w:val="001B1E04"/>
    <w:rsid w:val="001B1E34"/>
    <w:rsid w:val="001B594E"/>
    <w:rsid w:val="001C032D"/>
    <w:rsid w:val="001C0A15"/>
    <w:rsid w:val="001C157F"/>
    <w:rsid w:val="001C18E9"/>
    <w:rsid w:val="001C414A"/>
    <w:rsid w:val="001D4775"/>
    <w:rsid w:val="001D539A"/>
    <w:rsid w:val="001D57C6"/>
    <w:rsid w:val="001E6A7B"/>
    <w:rsid w:val="001F1CEC"/>
    <w:rsid w:val="001F565B"/>
    <w:rsid w:val="00210D84"/>
    <w:rsid w:val="00215F9B"/>
    <w:rsid w:val="00232735"/>
    <w:rsid w:val="00241FAD"/>
    <w:rsid w:val="00243A4A"/>
    <w:rsid w:val="0024480F"/>
    <w:rsid w:val="00245313"/>
    <w:rsid w:val="0024637A"/>
    <w:rsid w:val="00267052"/>
    <w:rsid w:val="00283B12"/>
    <w:rsid w:val="00284387"/>
    <w:rsid w:val="002A6371"/>
    <w:rsid w:val="002B776C"/>
    <w:rsid w:val="002C0519"/>
    <w:rsid w:val="002C064F"/>
    <w:rsid w:val="002D3712"/>
    <w:rsid w:val="002D6E0D"/>
    <w:rsid w:val="002E4602"/>
    <w:rsid w:val="002E5881"/>
    <w:rsid w:val="002E79DF"/>
    <w:rsid w:val="002F0C6D"/>
    <w:rsid w:val="002F1374"/>
    <w:rsid w:val="002F1F28"/>
    <w:rsid w:val="00302200"/>
    <w:rsid w:val="003028EE"/>
    <w:rsid w:val="00304F3E"/>
    <w:rsid w:val="00316667"/>
    <w:rsid w:val="00316787"/>
    <w:rsid w:val="00317381"/>
    <w:rsid w:val="00322129"/>
    <w:rsid w:val="003255CC"/>
    <w:rsid w:val="00332FFD"/>
    <w:rsid w:val="00340AE4"/>
    <w:rsid w:val="0034459E"/>
    <w:rsid w:val="00344B0A"/>
    <w:rsid w:val="00347458"/>
    <w:rsid w:val="003524AC"/>
    <w:rsid w:val="003549CC"/>
    <w:rsid w:val="00360FCA"/>
    <w:rsid w:val="003613DC"/>
    <w:rsid w:val="00363F35"/>
    <w:rsid w:val="00366AEA"/>
    <w:rsid w:val="003675D3"/>
    <w:rsid w:val="00372FDA"/>
    <w:rsid w:val="00374AFA"/>
    <w:rsid w:val="00382E36"/>
    <w:rsid w:val="00384DCE"/>
    <w:rsid w:val="0039478D"/>
    <w:rsid w:val="003A33A1"/>
    <w:rsid w:val="003A6834"/>
    <w:rsid w:val="003A7F54"/>
    <w:rsid w:val="003C56FC"/>
    <w:rsid w:val="003D337D"/>
    <w:rsid w:val="003E7F57"/>
    <w:rsid w:val="003F1D4B"/>
    <w:rsid w:val="00410A0E"/>
    <w:rsid w:val="00411240"/>
    <w:rsid w:val="00413961"/>
    <w:rsid w:val="00416A95"/>
    <w:rsid w:val="004255EB"/>
    <w:rsid w:val="0042729B"/>
    <w:rsid w:val="004276DA"/>
    <w:rsid w:val="00436EBD"/>
    <w:rsid w:val="00440081"/>
    <w:rsid w:val="00441F27"/>
    <w:rsid w:val="00441F70"/>
    <w:rsid w:val="00445EFE"/>
    <w:rsid w:val="004515ED"/>
    <w:rsid w:val="00463C99"/>
    <w:rsid w:val="00472CFD"/>
    <w:rsid w:val="0048060F"/>
    <w:rsid w:val="004832BF"/>
    <w:rsid w:val="004A5766"/>
    <w:rsid w:val="004B3A6A"/>
    <w:rsid w:val="004B74D6"/>
    <w:rsid w:val="004C41C5"/>
    <w:rsid w:val="004C71CD"/>
    <w:rsid w:val="004D00EB"/>
    <w:rsid w:val="004D37CA"/>
    <w:rsid w:val="004D6038"/>
    <w:rsid w:val="004E1849"/>
    <w:rsid w:val="004F2044"/>
    <w:rsid w:val="004F7569"/>
    <w:rsid w:val="004F79B9"/>
    <w:rsid w:val="005002A6"/>
    <w:rsid w:val="0050537F"/>
    <w:rsid w:val="00506F8F"/>
    <w:rsid w:val="00507920"/>
    <w:rsid w:val="00513041"/>
    <w:rsid w:val="00513255"/>
    <w:rsid w:val="0052732B"/>
    <w:rsid w:val="00527C62"/>
    <w:rsid w:val="00527F81"/>
    <w:rsid w:val="00531235"/>
    <w:rsid w:val="005324EE"/>
    <w:rsid w:val="005377F2"/>
    <w:rsid w:val="00542C11"/>
    <w:rsid w:val="005432E3"/>
    <w:rsid w:val="005442D2"/>
    <w:rsid w:val="00584794"/>
    <w:rsid w:val="005908DB"/>
    <w:rsid w:val="005A54C9"/>
    <w:rsid w:val="005A5AE6"/>
    <w:rsid w:val="005B4D38"/>
    <w:rsid w:val="005C344A"/>
    <w:rsid w:val="005C671C"/>
    <w:rsid w:val="005D4579"/>
    <w:rsid w:val="005D659A"/>
    <w:rsid w:val="005E034C"/>
    <w:rsid w:val="005E6E60"/>
    <w:rsid w:val="005F3AC0"/>
    <w:rsid w:val="005F6E3B"/>
    <w:rsid w:val="00604224"/>
    <w:rsid w:val="0061203D"/>
    <w:rsid w:val="006125CD"/>
    <w:rsid w:val="00616E4B"/>
    <w:rsid w:val="0062307C"/>
    <w:rsid w:val="00624CAD"/>
    <w:rsid w:val="00632D63"/>
    <w:rsid w:val="00632F2B"/>
    <w:rsid w:val="00633A59"/>
    <w:rsid w:val="00637312"/>
    <w:rsid w:val="00650FA7"/>
    <w:rsid w:val="00651C89"/>
    <w:rsid w:val="006569E1"/>
    <w:rsid w:val="006570C7"/>
    <w:rsid w:val="00662D20"/>
    <w:rsid w:val="006637E0"/>
    <w:rsid w:val="00663E5B"/>
    <w:rsid w:val="00664B0E"/>
    <w:rsid w:val="00675401"/>
    <w:rsid w:val="00675CD4"/>
    <w:rsid w:val="00686C75"/>
    <w:rsid w:val="00687055"/>
    <w:rsid w:val="00691C63"/>
    <w:rsid w:val="00695EDA"/>
    <w:rsid w:val="006A2ECB"/>
    <w:rsid w:val="006A3A14"/>
    <w:rsid w:val="006A3F9C"/>
    <w:rsid w:val="006A4A44"/>
    <w:rsid w:val="006B1F61"/>
    <w:rsid w:val="006B347E"/>
    <w:rsid w:val="006B6AA7"/>
    <w:rsid w:val="006C00EF"/>
    <w:rsid w:val="006C3ABD"/>
    <w:rsid w:val="006D12CE"/>
    <w:rsid w:val="006D5613"/>
    <w:rsid w:val="006D74DD"/>
    <w:rsid w:val="006D7823"/>
    <w:rsid w:val="006E0D27"/>
    <w:rsid w:val="006E5A45"/>
    <w:rsid w:val="006F12B1"/>
    <w:rsid w:val="006F7F52"/>
    <w:rsid w:val="007020F4"/>
    <w:rsid w:val="0070585D"/>
    <w:rsid w:val="00707436"/>
    <w:rsid w:val="00711288"/>
    <w:rsid w:val="00711B46"/>
    <w:rsid w:val="00711D09"/>
    <w:rsid w:val="00714663"/>
    <w:rsid w:val="0073575F"/>
    <w:rsid w:val="00744A5C"/>
    <w:rsid w:val="0075719B"/>
    <w:rsid w:val="007715D5"/>
    <w:rsid w:val="00776207"/>
    <w:rsid w:val="00776CE0"/>
    <w:rsid w:val="00776F75"/>
    <w:rsid w:val="00782F3B"/>
    <w:rsid w:val="007867A2"/>
    <w:rsid w:val="007A0E3E"/>
    <w:rsid w:val="007A1715"/>
    <w:rsid w:val="007A399E"/>
    <w:rsid w:val="007B6499"/>
    <w:rsid w:val="007C1215"/>
    <w:rsid w:val="007D0D77"/>
    <w:rsid w:val="007D53A7"/>
    <w:rsid w:val="007E1913"/>
    <w:rsid w:val="00801E2B"/>
    <w:rsid w:val="00803E39"/>
    <w:rsid w:val="00805C2B"/>
    <w:rsid w:val="00811204"/>
    <w:rsid w:val="008146E4"/>
    <w:rsid w:val="00815B6F"/>
    <w:rsid w:val="008202A2"/>
    <w:rsid w:val="00825249"/>
    <w:rsid w:val="008270F0"/>
    <w:rsid w:val="00830E0B"/>
    <w:rsid w:val="00831825"/>
    <w:rsid w:val="008333A4"/>
    <w:rsid w:val="00836850"/>
    <w:rsid w:val="00845AA1"/>
    <w:rsid w:val="00850E35"/>
    <w:rsid w:val="00851B4F"/>
    <w:rsid w:val="00860D65"/>
    <w:rsid w:val="008632B2"/>
    <w:rsid w:val="0087005A"/>
    <w:rsid w:val="00887B34"/>
    <w:rsid w:val="008A01B5"/>
    <w:rsid w:val="008A0D1D"/>
    <w:rsid w:val="008A3BC6"/>
    <w:rsid w:val="008B284A"/>
    <w:rsid w:val="008C0484"/>
    <w:rsid w:val="008C1553"/>
    <w:rsid w:val="008D4B94"/>
    <w:rsid w:val="008D686F"/>
    <w:rsid w:val="008D6B5B"/>
    <w:rsid w:val="008D6EF3"/>
    <w:rsid w:val="008D7F19"/>
    <w:rsid w:val="008E4EAE"/>
    <w:rsid w:val="008E4F0D"/>
    <w:rsid w:val="008F0052"/>
    <w:rsid w:val="008F20A1"/>
    <w:rsid w:val="00913A9A"/>
    <w:rsid w:val="0091512D"/>
    <w:rsid w:val="00930C02"/>
    <w:rsid w:val="0093295B"/>
    <w:rsid w:val="009355F1"/>
    <w:rsid w:val="009360B0"/>
    <w:rsid w:val="00936B4A"/>
    <w:rsid w:val="00942E2F"/>
    <w:rsid w:val="0095660C"/>
    <w:rsid w:val="009605C3"/>
    <w:rsid w:val="009632D0"/>
    <w:rsid w:val="009822B1"/>
    <w:rsid w:val="00996F1A"/>
    <w:rsid w:val="009975E0"/>
    <w:rsid w:val="009A0BCC"/>
    <w:rsid w:val="009A2094"/>
    <w:rsid w:val="009A6F27"/>
    <w:rsid w:val="009B023E"/>
    <w:rsid w:val="009B35EE"/>
    <w:rsid w:val="009B4BB3"/>
    <w:rsid w:val="009D0DB5"/>
    <w:rsid w:val="009D3E67"/>
    <w:rsid w:val="009E02AC"/>
    <w:rsid w:val="009E0520"/>
    <w:rsid w:val="009F0434"/>
    <w:rsid w:val="009F6D2D"/>
    <w:rsid w:val="009F7AE2"/>
    <w:rsid w:val="00A03D80"/>
    <w:rsid w:val="00A052C6"/>
    <w:rsid w:val="00A05F6C"/>
    <w:rsid w:val="00A178BE"/>
    <w:rsid w:val="00A2044E"/>
    <w:rsid w:val="00A2129A"/>
    <w:rsid w:val="00A21A7B"/>
    <w:rsid w:val="00A21AA7"/>
    <w:rsid w:val="00A30C69"/>
    <w:rsid w:val="00A319A8"/>
    <w:rsid w:val="00A36D44"/>
    <w:rsid w:val="00A41921"/>
    <w:rsid w:val="00A46903"/>
    <w:rsid w:val="00A52DB7"/>
    <w:rsid w:val="00A532F9"/>
    <w:rsid w:val="00A5752D"/>
    <w:rsid w:val="00A57F13"/>
    <w:rsid w:val="00A60BB9"/>
    <w:rsid w:val="00A62324"/>
    <w:rsid w:val="00A67AF3"/>
    <w:rsid w:val="00A732CC"/>
    <w:rsid w:val="00A7740A"/>
    <w:rsid w:val="00A83B48"/>
    <w:rsid w:val="00A953DC"/>
    <w:rsid w:val="00A97F51"/>
    <w:rsid w:val="00AA13A0"/>
    <w:rsid w:val="00AA303A"/>
    <w:rsid w:val="00AA4300"/>
    <w:rsid w:val="00AA617B"/>
    <w:rsid w:val="00AB32E1"/>
    <w:rsid w:val="00AC023C"/>
    <w:rsid w:val="00AC4CD5"/>
    <w:rsid w:val="00AD06F9"/>
    <w:rsid w:val="00AD7BFB"/>
    <w:rsid w:val="00AE03BA"/>
    <w:rsid w:val="00AE785A"/>
    <w:rsid w:val="00AF20F2"/>
    <w:rsid w:val="00AF64DD"/>
    <w:rsid w:val="00B00AB7"/>
    <w:rsid w:val="00B01C11"/>
    <w:rsid w:val="00B04021"/>
    <w:rsid w:val="00B12D96"/>
    <w:rsid w:val="00B2433F"/>
    <w:rsid w:val="00B2646A"/>
    <w:rsid w:val="00B2679B"/>
    <w:rsid w:val="00B27FDE"/>
    <w:rsid w:val="00B3355A"/>
    <w:rsid w:val="00B46CA4"/>
    <w:rsid w:val="00B60AD4"/>
    <w:rsid w:val="00B63BDD"/>
    <w:rsid w:val="00B9287B"/>
    <w:rsid w:val="00B94C5E"/>
    <w:rsid w:val="00BA468A"/>
    <w:rsid w:val="00BB100F"/>
    <w:rsid w:val="00BB22BD"/>
    <w:rsid w:val="00BC323F"/>
    <w:rsid w:val="00BC33BE"/>
    <w:rsid w:val="00BD43EC"/>
    <w:rsid w:val="00BD4D3F"/>
    <w:rsid w:val="00BD695F"/>
    <w:rsid w:val="00C15399"/>
    <w:rsid w:val="00C2062F"/>
    <w:rsid w:val="00C21D3C"/>
    <w:rsid w:val="00C3128D"/>
    <w:rsid w:val="00C33B64"/>
    <w:rsid w:val="00C355AA"/>
    <w:rsid w:val="00C41608"/>
    <w:rsid w:val="00C465B0"/>
    <w:rsid w:val="00C47176"/>
    <w:rsid w:val="00C51010"/>
    <w:rsid w:val="00C55461"/>
    <w:rsid w:val="00C62410"/>
    <w:rsid w:val="00C67BE3"/>
    <w:rsid w:val="00C7024E"/>
    <w:rsid w:val="00C70C9A"/>
    <w:rsid w:val="00C81809"/>
    <w:rsid w:val="00C84487"/>
    <w:rsid w:val="00C850E2"/>
    <w:rsid w:val="00C90C49"/>
    <w:rsid w:val="00C95B1F"/>
    <w:rsid w:val="00CA1CEB"/>
    <w:rsid w:val="00CA41F0"/>
    <w:rsid w:val="00CA79E6"/>
    <w:rsid w:val="00CC33AE"/>
    <w:rsid w:val="00CC3EDC"/>
    <w:rsid w:val="00CC468D"/>
    <w:rsid w:val="00CD164D"/>
    <w:rsid w:val="00CD5953"/>
    <w:rsid w:val="00CF0949"/>
    <w:rsid w:val="00CF349B"/>
    <w:rsid w:val="00CF56FA"/>
    <w:rsid w:val="00D11F69"/>
    <w:rsid w:val="00D122FA"/>
    <w:rsid w:val="00D14159"/>
    <w:rsid w:val="00D1525C"/>
    <w:rsid w:val="00D3036D"/>
    <w:rsid w:val="00D421BF"/>
    <w:rsid w:val="00D616D4"/>
    <w:rsid w:val="00D6477A"/>
    <w:rsid w:val="00D760F3"/>
    <w:rsid w:val="00D76A4D"/>
    <w:rsid w:val="00D76C93"/>
    <w:rsid w:val="00D83197"/>
    <w:rsid w:val="00D8773A"/>
    <w:rsid w:val="00D901B7"/>
    <w:rsid w:val="00D90D7E"/>
    <w:rsid w:val="00D96351"/>
    <w:rsid w:val="00DA1DD6"/>
    <w:rsid w:val="00DB3DA6"/>
    <w:rsid w:val="00DD0417"/>
    <w:rsid w:val="00DD3A0C"/>
    <w:rsid w:val="00DE2676"/>
    <w:rsid w:val="00DE3453"/>
    <w:rsid w:val="00DE488B"/>
    <w:rsid w:val="00DF5776"/>
    <w:rsid w:val="00E05018"/>
    <w:rsid w:val="00E2504D"/>
    <w:rsid w:val="00E30724"/>
    <w:rsid w:val="00E31C9A"/>
    <w:rsid w:val="00E32028"/>
    <w:rsid w:val="00E35AC0"/>
    <w:rsid w:val="00E35F0D"/>
    <w:rsid w:val="00E41EC7"/>
    <w:rsid w:val="00E55096"/>
    <w:rsid w:val="00E71B8F"/>
    <w:rsid w:val="00E73AF4"/>
    <w:rsid w:val="00E9016E"/>
    <w:rsid w:val="00E94D86"/>
    <w:rsid w:val="00EA02FB"/>
    <w:rsid w:val="00EA0B51"/>
    <w:rsid w:val="00EA2523"/>
    <w:rsid w:val="00EA2977"/>
    <w:rsid w:val="00EA71BB"/>
    <w:rsid w:val="00EB067F"/>
    <w:rsid w:val="00EB3BDC"/>
    <w:rsid w:val="00EC64B4"/>
    <w:rsid w:val="00ED1081"/>
    <w:rsid w:val="00ED7209"/>
    <w:rsid w:val="00EE17D0"/>
    <w:rsid w:val="00EE5260"/>
    <w:rsid w:val="00EE6104"/>
    <w:rsid w:val="00EF011C"/>
    <w:rsid w:val="00EF741D"/>
    <w:rsid w:val="00F04B03"/>
    <w:rsid w:val="00F04D92"/>
    <w:rsid w:val="00F13F6F"/>
    <w:rsid w:val="00F24DE9"/>
    <w:rsid w:val="00F26548"/>
    <w:rsid w:val="00F3287B"/>
    <w:rsid w:val="00F42B97"/>
    <w:rsid w:val="00F50539"/>
    <w:rsid w:val="00F55B3C"/>
    <w:rsid w:val="00F6143C"/>
    <w:rsid w:val="00F61F6A"/>
    <w:rsid w:val="00F65BC2"/>
    <w:rsid w:val="00F676F4"/>
    <w:rsid w:val="00F74A25"/>
    <w:rsid w:val="00F76ADA"/>
    <w:rsid w:val="00F777D8"/>
    <w:rsid w:val="00F77914"/>
    <w:rsid w:val="00F84014"/>
    <w:rsid w:val="00F86990"/>
    <w:rsid w:val="00FA5DFE"/>
    <w:rsid w:val="00FB7706"/>
    <w:rsid w:val="00FC63F8"/>
    <w:rsid w:val="00FE09DE"/>
    <w:rsid w:val="00FE37F7"/>
    <w:rsid w:val="00FE6DF5"/>
    <w:rsid w:val="00FF03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9BD00"/>
  <w15:chartTrackingRefBased/>
  <w15:docId w15:val="{243EBA87-3326-48BE-8BF9-09CD851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F13"/>
    <w:pPr>
      <w:bidi/>
    </w:pPr>
    <w:rPr>
      <w:rFonts w:cs="Narkisim"/>
      <w:sz w:val="22"/>
      <w:szCs w:val="22"/>
      <w:lang w:eastAsia="he-IL"/>
    </w:rPr>
  </w:style>
  <w:style w:type="paragraph" w:styleId="1">
    <w:name w:val="heading 1"/>
    <w:basedOn w:val="a"/>
    <w:next w:val="a"/>
    <w:link w:val="10"/>
    <w:qFormat/>
    <w:rsid w:val="00180F13"/>
    <w:pPr>
      <w:keepNext/>
      <w:tabs>
        <w:tab w:val="right" w:pos="9469"/>
      </w:tabs>
      <w:jc w:val="both"/>
      <w:outlineLvl w:val="0"/>
    </w:pPr>
    <w:rPr>
      <w:rFonts w:cs="David"/>
      <w:b/>
      <w:bCs/>
      <w:szCs w:val="28"/>
    </w:rPr>
  </w:style>
  <w:style w:type="character" w:default="1" w:styleId="a0">
    <w:name w:val="Default Paragraph Font"/>
    <w:uiPriority w:val="1"/>
    <w:semiHidden/>
    <w:unhideWhenUsed/>
    <w:rsid w:val="00180F1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80F13"/>
  </w:style>
  <w:style w:type="paragraph" w:styleId="a3">
    <w:name w:val="footnote text"/>
    <w:basedOn w:val="a"/>
    <w:link w:val="a4"/>
    <w:rsid w:val="00180F13"/>
    <w:pPr>
      <w:ind w:left="170" w:hanging="170"/>
      <w:jc w:val="both"/>
    </w:pPr>
    <w:rPr>
      <w:sz w:val="20"/>
      <w:szCs w:val="20"/>
    </w:rPr>
  </w:style>
  <w:style w:type="character" w:styleId="a5">
    <w:name w:val="footnote reference"/>
    <w:basedOn w:val="a0"/>
    <w:semiHidden/>
    <w:rsid w:val="00180F13"/>
    <w:rPr>
      <w:vertAlign w:val="superscript"/>
    </w:rPr>
  </w:style>
  <w:style w:type="paragraph" w:styleId="a6">
    <w:name w:val="header"/>
    <w:basedOn w:val="a"/>
    <w:link w:val="a7"/>
    <w:rsid w:val="00180F13"/>
    <w:pPr>
      <w:tabs>
        <w:tab w:val="center" w:pos="4153"/>
        <w:tab w:val="right" w:pos="8306"/>
      </w:tabs>
    </w:pPr>
  </w:style>
  <w:style w:type="paragraph" w:styleId="a8">
    <w:name w:val="footer"/>
    <w:basedOn w:val="a"/>
    <w:link w:val="a9"/>
    <w:rsid w:val="00180F13"/>
    <w:pPr>
      <w:tabs>
        <w:tab w:val="center" w:pos="4153"/>
        <w:tab w:val="right" w:pos="8306"/>
      </w:tabs>
    </w:pPr>
  </w:style>
  <w:style w:type="paragraph" w:customStyle="1" w:styleId="aa">
    <w:name w:val="כותרת"/>
    <w:basedOn w:val="a"/>
    <w:rsid w:val="00180F13"/>
    <w:pPr>
      <w:spacing w:before="240" w:line="320" w:lineRule="atLeast"/>
      <w:jc w:val="center"/>
    </w:pPr>
    <w:rPr>
      <w:rFonts w:cs="David"/>
      <w:b/>
      <w:bCs/>
      <w:spacing w:val="20"/>
      <w:szCs w:val="32"/>
    </w:rPr>
  </w:style>
  <w:style w:type="paragraph" w:customStyle="1" w:styleId="ab">
    <w:name w:val="כותרת קטע"/>
    <w:basedOn w:val="a"/>
    <w:link w:val="Char"/>
    <w:rsid w:val="00180F13"/>
    <w:pPr>
      <w:spacing w:before="240" w:line="300" w:lineRule="atLeast"/>
    </w:pPr>
    <w:rPr>
      <w:rFonts w:cs="Arial"/>
      <w:b/>
      <w:bCs/>
      <w:szCs w:val="24"/>
    </w:rPr>
  </w:style>
  <w:style w:type="paragraph" w:customStyle="1" w:styleId="ac">
    <w:name w:val="מקור"/>
    <w:basedOn w:val="a"/>
    <w:rsid w:val="00180F13"/>
    <w:pPr>
      <w:spacing w:line="320" w:lineRule="atLeast"/>
      <w:jc w:val="both"/>
    </w:pPr>
    <w:rPr>
      <w:rFonts w:cs="David"/>
      <w:szCs w:val="24"/>
    </w:rPr>
  </w:style>
  <w:style w:type="paragraph" w:customStyle="1" w:styleId="ad">
    <w:name w:val="מחלקי המים"/>
    <w:basedOn w:val="a"/>
    <w:rsid w:val="00180F13"/>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styleId="af0">
    <w:name w:val="Balloon Text"/>
    <w:basedOn w:val="a"/>
    <w:link w:val="af1"/>
    <w:uiPriority w:val="99"/>
    <w:semiHidden/>
    <w:unhideWhenUsed/>
    <w:rsid w:val="00180F13"/>
    <w:rPr>
      <w:rFonts w:ascii="Tahoma" w:hAnsi="Tahoma" w:cs="Tahoma"/>
      <w:sz w:val="16"/>
      <w:szCs w:val="16"/>
    </w:rPr>
  </w:style>
  <w:style w:type="character" w:styleId="Hyperlink">
    <w:name w:val="Hyperlink"/>
    <w:basedOn w:val="a0"/>
    <w:rsid w:val="00180F13"/>
    <w:rPr>
      <w:color w:val="0563C1" w:themeColor="hyperlink"/>
      <w:u w:val="single"/>
    </w:rPr>
  </w:style>
  <w:style w:type="character" w:styleId="FollowedHyperlink">
    <w:name w:val="FollowedHyperlink"/>
    <w:rsid w:val="00936B4A"/>
    <w:rPr>
      <w:color w:val="800080"/>
      <w:u w:val="single"/>
    </w:rPr>
  </w:style>
  <w:style w:type="character" w:styleId="af2">
    <w:name w:val="page number"/>
    <w:basedOn w:val="a0"/>
    <w:rsid w:val="008D686F"/>
  </w:style>
  <w:style w:type="character" w:customStyle="1" w:styleId="Char">
    <w:name w:val="כותרת קטע Char"/>
    <w:link w:val="ab"/>
    <w:rsid w:val="005E034C"/>
    <w:rPr>
      <w:rFonts w:cs="Arial"/>
      <w:b/>
      <w:bCs/>
      <w:sz w:val="22"/>
      <w:szCs w:val="24"/>
      <w:lang w:eastAsia="he-IL"/>
    </w:rPr>
  </w:style>
  <w:style w:type="character" w:customStyle="1" w:styleId="a4">
    <w:name w:val="טקסט הערת שוליים תו"/>
    <w:basedOn w:val="a0"/>
    <w:link w:val="a3"/>
    <w:rsid w:val="00180F13"/>
    <w:rPr>
      <w:rFonts w:cs="Narkisim"/>
      <w:lang w:eastAsia="he-IL"/>
    </w:rPr>
  </w:style>
  <w:style w:type="character" w:customStyle="1" w:styleId="10">
    <w:name w:val="כותרת 1 תו"/>
    <w:basedOn w:val="a0"/>
    <w:link w:val="1"/>
    <w:rsid w:val="00180F13"/>
    <w:rPr>
      <w:rFonts w:cs="David"/>
      <w:b/>
      <w:bCs/>
      <w:sz w:val="22"/>
      <w:szCs w:val="28"/>
      <w:lang w:eastAsia="he-IL"/>
    </w:rPr>
  </w:style>
  <w:style w:type="character" w:customStyle="1" w:styleId="a7">
    <w:name w:val="כותרת עליונה תו"/>
    <w:basedOn w:val="a0"/>
    <w:link w:val="a6"/>
    <w:rsid w:val="00180F13"/>
    <w:rPr>
      <w:rFonts w:cs="Narkisim"/>
      <w:sz w:val="22"/>
      <w:szCs w:val="22"/>
      <w:lang w:eastAsia="he-IL"/>
    </w:rPr>
  </w:style>
  <w:style w:type="character" w:customStyle="1" w:styleId="a9">
    <w:name w:val="כותרת תחתונה תו"/>
    <w:basedOn w:val="a0"/>
    <w:link w:val="a8"/>
    <w:rsid w:val="00180F13"/>
    <w:rPr>
      <w:rFonts w:cs="Narkisim"/>
      <w:sz w:val="22"/>
      <w:szCs w:val="22"/>
      <w:lang w:eastAsia="he-IL"/>
    </w:rPr>
  </w:style>
  <w:style w:type="character" w:customStyle="1" w:styleId="af1">
    <w:name w:val="טקסט בלונים תו"/>
    <w:basedOn w:val="a0"/>
    <w:link w:val="af0"/>
    <w:uiPriority w:val="99"/>
    <w:semiHidden/>
    <w:rsid w:val="00180F13"/>
    <w:rPr>
      <w:rFonts w:ascii="Tahoma" w:hAnsi="Tahoma" w:cs="Tahoma"/>
      <w:sz w:val="16"/>
      <w:szCs w:val="16"/>
      <w:lang w:eastAsia="he-IL"/>
    </w:rPr>
  </w:style>
  <w:style w:type="paragraph" w:customStyle="1" w:styleId="af3">
    <w:name w:val="פסוק"/>
    <w:basedOn w:val="ac"/>
    <w:qFormat/>
    <w:rsid w:val="00180F13"/>
    <w:pPr>
      <w:spacing w:before="120"/>
    </w:pPr>
    <w:rPr>
      <w:b/>
      <w:bCs/>
    </w:rPr>
  </w:style>
  <w:style w:type="character" w:styleId="af4">
    <w:name w:val="Unresolved Mention"/>
    <w:basedOn w:val="a0"/>
    <w:uiPriority w:val="99"/>
    <w:semiHidden/>
    <w:unhideWhenUsed/>
    <w:rsid w:val="00663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6%D7%9B%D7%95%D7%AA-%D7%90%D7%91%D7%95%D7%AA1" TargetMode="External"/><Relationship Id="rId3" Type="http://schemas.openxmlformats.org/officeDocument/2006/relationships/hyperlink" Target="https://www.mayim.org.il/?parasha=%D7%94%D7%91%D7%9C-%D7%94%D7%A9%D7%91%D7%AA1" TargetMode="External"/><Relationship Id="rId7" Type="http://schemas.openxmlformats.org/officeDocument/2006/relationships/hyperlink" Target="https://www.mayim.org.il/?parasha=%D7%94%D7%90%D7%9D-%D7%A0%D7%A9%D7%97%D7%98-%D7%99%D7%A6%D7%97%D7%A7" TargetMode="External"/><Relationship Id="rId2" Type="http://schemas.openxmlformats.org/officeDocument/2006/relationships/hyperlink" Target="https://www.mayim.org.il/?parasha=%D7%A2%D7%A9%D7%A8%D7%94-%D7%A0%D7%99%D7%A1%D7%99%D7%95%D7%A0%D7%95%D7%AA-%D7%A0%D7%AA%D7%A0%D7%A1%D7%94-%D7%90%D7%91%D7%A8%D7%94%D7%9D-%D7%90%D7%91%D7%99%D7%A0%D7%95" TargetMode="External"/><Relationship Id="rId1" Type="http://schemas.openxmlformats.org/officeDocument/2006/relationships/hyperlink" Target="https://www.mayim.org.il/?parasha=%D7%9E%D7%94-%D7%9C%D7%90%D7%99%D7%95%D7%91-%D7%91%D7%A4%D7%A8%D7%A9%D7%AA-%D7%94%D7%A9%D7%91%D7%95%D7%A2" TargetMode="External"/><Relationship Id="rId6" Type="http://schemas.openxmlformats.org/officeDocument/2006/relationships/hyperlink" Target="https://www.mayim.org.il/?holiday=%D7%A2%D7%91%D7%93-%D7%A9%D7%9E%D7%9B%D7%A8%D7%95-%D7%A8%D7%91%D7%951" TargetMode="External"/><Relationship Id="rId11" Type="http://schemas.openxmlformats.org/officeDocument/2006/relationships/hyperlink" Target="https://www.mayim.org.il/?parasha=%D7%9E%D7%96%D7%91%D7%97-%D7%90%D7%93%D7%9E%D7%94-%D7%AA%D7%A2%D7%A9%D7%94-%D7%9C%D7%99" TargetMode="External"/><Relationship Id="rId5" Type="http://schemas.openxmlformats.org/officeDocument/2006/relationships/hyperlink" Target="https://www.mayim.org.il/?parasha=%D7%AA%D7%97%D7%A0%D7%95%D7%A0%D7%99-%D7%9E%D7%A9%D7%94" TargetMode="External"/><Relationship Id="rId10" Type="http://schemas.openxmlformats.org/officeDocument/2006/relationships/hyperlink" Target="https://www.mayim.org.il/?parasha=%D7%94%D7%A9%D7%A7%D7%99%D7%A4%D7%94-%D7%9E%D7%9E%D7%A2%D7%95%D7%9F-%D7%A7%D7%93%D7%A9%D7%9A-%D7%9E%D7%9F-%D7%94%D7%A9%D7%9E%D7%99%D7%9D" TargetMode="External"/><Relationship Id="rId4" Type="http://schemas.openxmlformats.org/officeDocument/2006/relationships/hyperlink" Target="https://www.mayim.org.il/?parasha=%D7%A1%D7%A0%D7%99%D7%92%D7%95%D7%A8%D7%99%D7%95%D7%AA-%D7%A2%D7%9C-%D7%97%D7%98%D7%90-%D7%94%D7%A2%D7%92%D7%9C" TargetMode="External"/><Relationship Id="rId9" Type="http://schemas.openxmlformats.org/officeDocument/2006/relationships/hyperlink" Target="https://www.mayim.org.il/?parasha=%D7%A9%D7%91%D7%95%D7%A2%D7%AA-%D7%A0%D7%97-%D7%A7%D7%A5-%D7%94%D7%A2%D7%95%D7%A0%D7%A9-%D7%94%D7%98%D7%95%D7%98%D7%90%D7%9C%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314-9A39-4F83-8E39-82E3B7E3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1314</Words>
  <Characters>5679</Characters>
  <Application>Microsoft Office Word</Application>
  <DocSecurity>0</DocSecurity>
  <Lines>93</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איזה קול אתה שומע</vt:lpstr>
      <vt:lpstr>איזה קול אתה שומע</vt:lpstr>
    </vt:vector>
  </TitlesOfParts>
  <Company>Microsoft</Company>
  <LinksUpToDate>false</LinksUpToDate>
  <CharactersWithSpaces>6953</CharactersWithSpaces>
  <SharedDoc>false</SharedDoc>
  <HLinks>
    <vt:vector size="66" baseType="variant">
      <vt:variant>
        <vt:i4>5177363</vt:i4>
      </vt:variant>
      <vt:variant>
        <vt:i4>30</vt:i4>
      </vt:variant>
      <vt:variant>
        <vt:i4>0</vt:i4>
      </vt:variant>
      <vt:variant>
        <vt:i4>5</vt:i4>
      </vt:variant>
      <vt:variant>
        <vt:lpwstr>http://www.nechama.org.il/pages/1128.html</vt:lpwstr>
      </vt:variant>
      <vt:variant>
        <vt:lpwstr/>
      </vt:variant>
      <vt:variant>
        <vt:i4>7602215</vt:i4>
      </vt:variant>
      <vt:variant>
        <vt:i4>27</vt:i4>
      </vt:variant>
      <vt:variant>
        <vt:i4>0</vt:i4>
      </vt:variant>
      <vt:variant>
        <vt:i4>5</vt:i4>
      </vt:variant>
      <vt:variant>
        <vt:lpwstr>http://www.mayim.org.il/?parasha=%D7%9C%D7%90-%D7%AA%D7%A0%D7%A1%D7%95</vt:lpwstr>
      </vt:variant>
      <vt:variant>
        <vt:lpwstr/>
      </vt:variant>
      <vt:variant>
        <vt:i4>655440</vt:i4>
      </vt:variant>
      <vt:variant>
        <vt:i4>24</vt:i4>
      </vt:variant>
      <vt:variant>
        <vt:i4>0</vt:i4>
      </vt:variant>
      <vt:variant>
        <vt:i4>5</vt:i4>
      </vt:variant>
      <vt:variant>
        <vt:lpwstr>http://www.mayim.org.il/?parasha=%D7%A4%D6%BC%D6%B8%D7%A8%D6%B8%D7%90-%D7%91%D6%BC%D6%B8%D7%A1%D6%B4%D7%99%D7%9C%D6%B6%D7%99%D7%95%D6%B9%D7%A1-%D7%A0%D7%95%D6%B9%D7%9E%D7%95%D6%B9%D7%A1-%D7%90%D6%B7%D7%92%D6%B0%D7%A8%D6%B8%D7%A4</vt:lpwstr>
      </vt:variant>
      <vt:variant>
        <vt:lpwstr/>
      </vt:variant>
      <vt:variant>
        <vt:i4>262159</vt:i4>
      </vt:variant>
      <vt:variant>
        <vt:i4>21</vt:i4>
      </vt:variant>
      <vt:variant>
        <vt:i4>0</vt:i4>
      </vt:variant>
      <vt:variant>
        <vt:i4>5</vt:i4>
      </vt:variant>
      <vt:variant>
        <vt:lpwstr>http://www.mayim.org.il/?parasha=%D7%97%D7%99%D7%99-%D7%A9%D7%A8%D7%94-%D7%9E%D7%97%D7%99%D7%A8-%D7%94%D7%A2%D7%A7%D7%99%D7%93%D7%94</vt:lpwstr>
      </vt:variant>
      <vt:variant>
        <vt:lpwstr/>
      </vt:variant>
      <vt:variant>
        <vt:i4>1703965</vt:i4>
      </vt:variant>
      <vt:variant>
        <vt:i4>18</vt:i4>
      </vt:variant>
      <vt:variant>
        <vt:i4>0</vt:i4>
      </vt:variant>
      <vt:variant>
        <vt:i4>5</vt:i4>
      </vt:variant>
      <vt:variant>
        <vt:lpwstr>https://www.mayim.org.il/?parasha=%d7%90%d7%99%d7%a4%d7%94-%d7%99%d7%a6%d7%97%d7%a7-%d7%91%d7%a2%d7%a7%d7%99%d7%93%d7%94</vt:lpwstr>
      </vt:variant>
      <vt:variant>
        <vt:lpwstr/>
      </vt:variant>
      <vt:variant>
        <vt:i4>1507419</vt:i4>
      </vt:variant>
      <vt:variant>
        <vt:i4>15</vt:i4>
      </vt:variant>
      <vt:variant>
        <vt:i4>0</vt:i4>
      </vt:variant>
      <vt:variant>
        <vt:i4>5</vt:i4>
      </vt:variant>
      <vt:variant>
        <vt:lpwstr>https://www.mayim.org.il/?parasha=%D7%97%D7%99%D7%99-%D7%A9%D7%A8%D7%94-%D7%9E%D7%97%D7%99%D7%A8-%D7%94%D7%A2%D7%A7%D7%99%D7%93%D7%94</vt:lpwstr>
      </vt:variant>
      <vt:variant>
        <vt:lpwstr/>
      </vt:variant>
      <vt:variant>
        <vt:i4>5308447</vt:i4>
      </vt:variant>
      <vt:variant>
        <vt:i4>12</vt:i4>
      </vt:variant>
      <vt:variant>
        <vt:i4>0</vt:i4>
      </vt:variant>
      <vt:variant>
        <vt:i4>5</vt:i4>
      </vt:variant>
      <vt:variant>
        <vt:lpwstr>http://www.mayim.org.il/?parasha=%D7%91%D7%99%D7%9F-%D7%90%D7%91%D7%A8%D7%94%D7%9D-%D7%9C%D7%91%D7%9C%D7%A2%D7%9D</vt:lpwstr>
      </vt:variant>
      <vt:variant>
        <vt:lpwstr/>
      </vt:variant>
      <vt:variant>
        <vt:i4>7733359</vt:i4>
      </vt:variant>
      <vt:variant>
        <vt:i4>9</vt:i4>
      </vt:variant>
      <vt:variant>
        <vt:i4>0</vt:i4>
      </vt:variant>
      <vt:variant>
        <vt:i4>5</vt:i4>
      </vt:variant>
      <vt:variant>
        <vt:lpwstr>https://www.mayim.org.il/?parasha=%D7%9E%D7%A9%D7%94-%D7%90%D7%99%D7%A9-%D7%94%D7%90-%D7%9C%D7%94%D7%99%D7%9D1</vt:lpwstr>
      </vt:variant>
      <vt:variant>
        <vt:lpwstr/>
      </vt:variant>
      <vt:variant>
        <vt:i4>1245204</vt:i4>
      </vt:variant>
      <vt:variant>
        <vt:i4>6</vt:i4>
      </vt:variant>
      <vt:variant>
        <vt:i4>0</vt:i4>
      </vt:variant>
      <vt:variant>
        <vt:i4>5</vt:i4>
      </vt:variant>
      <vt:variant>
        <vt:lpwstr>https://www.mayim.org.il/?parasha=%D7%A2%D7%AA%D7%99%D7%A8%D7%94</vt:lpwstr>
      </vt:variant>
      <vt:variant>
        <vt:lpwstr/>
      </vt:variant>
      <vt:variant>
        <vt:i4>6946838</vt:i4>
      </vt:variant>
      <vt:variant>
        <vt:i4>3</vt:i4>
      </vt:variant>
      <vt:variant>
        <vt:i4>0</vt:i4>
      </vt:variant>
      <vt:variant>
        <vt:i4>5</vt:i4>
      </vt:variant>
      <vt:variant>
        <vt:lpwstr>http://herzogpress.herzog.ac.il/book_page.asp?id=98</vt:lpwstr>
      </vt:variant>
      <vt:variant>
        <vt:lpwstr/>
      </vt:variant>
      <vt:variant>
        <vt:i4>2621559</vt:i4>
      </vt:variant>
      <vt:variant>
        <vt:i4>0</vt:i4>
      </vt:variant>
      <vt:variant>
        <vt:i4>0</vt:i4>
      </vt:variant>
      <vt:variant>
        <vt:i4>5</vt:i4>
      </vt:variant>
      <vt:variant>
        <vt:lpwstr>http://www.mayim.org.il/?parasha=%D7%90%D7%95%D7%AA%D7%9D-%D7%94%D7%A0%D7%AA%D7%95%D7%A0%D7%99%D7%9D-%D7%AA%D7%97%D7%AA-%D7%94%D7%91%D7%A0%D7%99%D7%9F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 נשבעתי נאום ה'</dc:title>
  <dc:subject>וירא</dc:subject>
  <dc:creator>Asher Yuval</dc:creator>
  <cp:keywords/>
  <cp:lastModifiedBy>Shimon Afek</cp:lastModifiedBy>
  <cp:revision>2</cp:revision>
  <cp:lastPrinted>2024-11-11T12:23:00Z</cp:lastPrinted>
  <dcterms:created xsi:type="dcterms:W3CDTF">2025-11-12T16:32:00Z</dcterms:created>
  <dcterms:modified xsi:type="dcterms:W3CDTF">2025-11-12T16:32:00Z</dcterms:modified>
</cp:coreProperties>
</file>