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27E6" w14:textId="77777777" w:rsidR="005C02D5" w:rsidRPr="00AA1078" w:rsidRDefault="00740DE5" w:rsidP="00740DE5">
      <w:pPr>
        <w:pStyle w:val="aa"/>
        <w:rPr>
          <w:rtl/>
        </w:rPr>
      </w:pPr>
      <w:r>
        <w:rPr>
          <w:rFonts w:hint="cs"/>
          <w:rtl/>
        </w:rPr>
        <w:t>זיווגו של אדם</w:t>
      </w:r>
    </w:p>
    <w:p w14:paraId="2E1395B9" w14:textId="77777777" w:rsidR="00897D61" w:rsidRDefault="00740DE5" w:rsidP="00040771">
      <w:pPr>
        <w:autoSpaceDE w:val="0"/>
        <w:autoSpaceDN w:val="0"/>
        <w:adjustRightInd w:val="0"/>
        <w:spacing w:before="240" w:line="320" w:lineRule="atLeast"/>
        <w:jc w:val="both"/>
        <w:rPr>
          <w:rtl/>
          <w:lang w:eastAsia="en-US"/>
        </w:rPr>
      </w:pPr>
      <w:r>
        <w:rPr>
          <w:rFonts w:cs="David" w:hint="cs"/>
          <w:b/>
          <w:bCs/>
          <w:szCs w:val="24"/>
          <w:rtl/>
          <w:lang w:eastAsia="en-US"/>
        </w:rPr>
        <w:t>ה'</w:t>
      </w:r>
      <w:r w:rsidRPr="00740DE5">
        <w:rPr>
          <w:rFonts w:cs="David"/>
          <w:b/>
          <w:bCs/>
          <w:szCs w:val="24"/>
          <w:rtl/>
          <w:lang w:eastAsia="en-US"/>
        </w:rPr>
        <w:t xml:space="preserve"> </w:t>
      </w:r>
      <w:proofErr w:type="spellStart"/>
      <w:r w:rsidRPr="00740DE5">
        <w:rPr>
          <w:rFonts w:cs="David"/>
          <w:b/>
          <w:bCs/>
          <w:szCs w:val="24"/>
          <w:rtl/>
          <w:lang w:eastAsia="en-US"/>
        </w:rPr>
        <w:t>אֱלֹהֵי</w:t>
      </w:r>
      <w:proofErr w:type="spellEnd"/>
      <w:r w:rsidRPr="00740DE5">
        <w:rPr>
          <w:rFonts w:cs="David"/>
          <w:b/>
          <w:bCs/>
          <w:szCs w:val="24"/>
          <w:rtl/>
          <w:lang w:eastAsia="en-US"/>
        </w:rPr>
        <w:t xml:space="preserve"> הַשָּׁמַיִם אֲשֶׁר לְקָחַנִי מִבֵּית אָבִי וּמֵאֶרֶץ מוֹלַדְתִּי וַאֲשֶׁר </w:t>
      </w:r>
      <w:proofErr w:type="spellStart"/>
      <w:r w:rsidRPr="00740DE5">
        <w:rPr>
          <w:rFonts w:cs="David"/>
          <w:b/>
          <w:bCs/>
          <w:szCs w:val="24"/>
          <w:rtl/>
          <w:lang w:eastAsia="en-US"/>
        </w:rPr>
        <w:t>דִּבֶּר־לִי</w:t>
      </w:r>
      <w:proofErr w:type="spellEnd"/>
      <w:r w:rsidRPr="00740DE5">
        <w:rPr>
          <w:rFonts w:cs="David"/>
          <w:b/>
          <w:bCs/>
          <w:szCs w:val="24"/>
          <w:rtl/>
          <w:lang w:eastAsia="en-US"/>
        </w:rPr>
        <w:t xml:space="preserve"> וַאֲשֶׁר </w:t>
      </w:r>
      <w:proofErr w:type="spellStart"/>
      <w:r w:rsidRPr="00740DE5">
        <w:rPr>
          <w:rFonts w:cs="David"/>
          <w:b/>
          <w:bCs/>
          <w:szCs w:val="24"/>
          <w:rtl/>
          <w:lang w:eastAsia="en-US"/>
        </w:rPr>
        <w:t>נִשְׁבַּע־לִי</w:t>
      </w:r>
      <w:proofErr w:type="spellEnd"/>
      <w:r w:rsidRPr="00740DE5">
        <w:rPr>
          <w:rFonts w:cs="David"/>
          <w:b/>
          <w:bCs/>
          <w:szCs w:val="24"/>
          <w:rtl/>
          <w:lang w:eastAsia="en-US"/>
        </w:rPr>
        <w:t xml:space="preserve"> </w:t>
      </w:r>
      <w:proofErr w:type="spellStart"/>
      <w:r w:rsidRPr="00740DE5">
        <w:rPr>
          <w:rFonts w:cs="David"/>
          <w:b/>
          <w:bCs/>
          <w:szCs w:val="24"/>
          <w:rtl/>
          <w:lang w:eastAsia="en-US"/>
        </w:rPr>
        <w:t>לֵאמֹר</w:t>
      </w:r>
      <w:proofErr w:type="spellEnd"/>
      <w:r w:rsidRPr="00740DE5">
        <w:rPr>
          <w:rFonts w:cs="David"/>
          <w:b/>
          <w:bCs/>
          <w:szCs w:val="24"/>
          <w:rtl/>
          <w:lang w:eastAsia="en-US"/>
        </w:rPr>
        <w:t xml:space="preserve"> לְזַרְעֲךָ אֶתֵּן </w:t>
      </w:r>
      <w:proofErr w:type="spellStart"/>
      <w:r w:rsidRPr="00740DE5">
        <w:rPr>
          <w:rFonts w:cs="David"/>
          <w:b/>
          <w:bCs/>
          <w:szCs w:val="24"/>
          <w:rtl/>
          <w:lang w:eastAsia="en-US"/>
        </w:rPr>
        <w:t>אֶת־הָאָרֶץ</w:t>
      </w:r>
      <w:proofErr w:type="spellEnd"/>
      <w:r w:rsidRPr="00740DE5">
        <w:rPr>
          <w:rFonts w:cs="David"/>
          <w:b/>
          <w:bCs/>
          <w:szCs w:val="24"/>
          <w:rtl/>
          <w:lang w:eastAsia="en-US"/>
        </w:rPr>
        <w:t xml:space="preserve"> הַזֹּאת הוּא יִשְׁלַח מַלְאָכוֹ לְפָנֶיךָ וְלָקַחְתָּ </w:t>
      </w:r>
      <w:proofErr w:type="spellStart"/>
      <w:r w:rsidRPr="00740DE5">
        <w:rPr>
          <w:rFonts w:cs="David"/>
          <w:b/>
          <w:bCs/>
          <w:szCs w:val="24"/>
          <w:rtl/>
          <w:lang w:eastAsia="en-US"/>
        </w:rPr>
        <w:t>אִשָּׁה</w:t>
      </w:r>
      <w:proofErr w:type="spellEnd"/>
      <w:r w:rsidRPr="00740DE5">
        <w:rPr>
          <w:rFonts w:cs="David"/>
          <w:b/>
          <w:bCs/>
          <w:szCs w:val="24"/>
          <w:rtl/>
          <w:lang w:eastAsia="en-US"/>
        </w:rPr>
        <w:t xml:space="preserve"> לִבְנִי מִשָּׁם:</w:t>
      </w:r>
      <w:r w:rsidR="00A14076">
        <w:rPr>
          <w:rFonts w:cs="David" w:hint="cs"/>
          <w:b/>
          <w:bCs/>
          <w:szCs w:val="24"/>
          <w:rtl/>
          <w:lang w:eastAsia="en-US"/>
        </w:rPr>
        <w:t xml:space="preserve"> </w:t>
      </w:r>
      <w:r w:rsidR="00897D61" w:rsidRPr="00B52C57">
        <w:rPr>
          <w:rFonts w:ascii="ResponsaTTF" w:hint="cs"/>
          <w:szCs w:val="20"/>
          <w:rtl/>
          <w:lang w:eastAsia="en-US"/>
        </w:rPr>
        <w:t>(</w:t>
      </w:r>
      <w:r w:rsidR="00897D61">
        <w:rPr>
          <w:rFonts w:ascii="ResponsaTTF" w:hint="cs"/>
          <w:szCs w:val="20"/>
          <w:rtl/>
          <w:lang w:eastAsia="en-US"/>
        </w:rPr>
        <w:t xml:space="preserve">בראשית </w:t>
      </w:r>
      <w:r w:rsidR="006B6712">
        <w:rPr>
          <w:rFonts w:ascii="ResponsaTTF" w:hint="cs"/>
          <w:szCs w:val="20"/>
          <w:rtl/>
          <w:lang w:eastAsia="en-US"/>
        </w:rPr>
        <w:t xml:space="preserve">כד </w:t>
      </w:r>
      <w:r>
        <w:rPr>
          <w:rFonts w:ascii="ResponsaTTF" w:hint="cs"/>
          <w:szCs w:val="20"/>
          <w:rtl/>
          <w:lang w:eastAsia="en-US"/>
        </w:rPr>
        <w:t>ז</w:t>
      </w:r>
      <w:r w:rsidR="00897D61" w:rsidRPr="00B52C57">
        <w:rPr>
          <w:rFonts w:ascii="ResponsaTTF" w:hint="cs"/>
          <w:szCs w:val="20"/>
          <w:rtl/>
          <w:lang w:eastAsia="en-US"/>
        </w:rPr>
        <w:t>).</w:t>
      </w:r>
      <w:r w:rsidR="00F700A9">
        <w:rPr>
          <w:rStyle w:val="a5"/>
          <w:rtl/>
          <w:lang w:eastAsia="en-US"/>
        </w:rPr>
        <w:footnoteReference w:id="1"/>
      </w:r>
    </w:p>
    <w:p w14:paraId="406394A7" w14:textId="77777777" w:rsidR="008B5652" w:rsidRDefault="008B5652" w:rsidP="008B5652">
      <w:pPr>
        <w:pStyle w:val="ab"/>
        <w:rPr>
          <w:rtl/>
        </w:rPr>
      </w:pPr>
      <w:r w:rsidRPr="007E1E9C">
        <w:rPr>
          <w:rtl/>
        </w:rPr>
        <w:t xml:space="preserve">בראשית רבה </w:t>
      </w:r>
      <w:proofErr w:type="spellStart"/>
      <w:r w:rsidR="00AE0FBD">
        <w:rPr>
          <w:rFonts w:hint="cs"/>
          <w:rtl/>
        </w:rPr>
        <w:t>נז</w:t>
      </w:r>
      <w:proofErr w:type="spellEnd"/>
      <w:r w:rsidR="00AE0FBD">
        <w:rPr>
          <w:rFonts w:hint="cs"/>
          <w:rtl/>
        </w:rPr>
        <w:t xml:space="preserve"> ד </w:t>
      </w:r>
      <w:r w:rsidRPr="007E1E9C">
        <w:rPr>
          <w:rtl/>
        </w:rPr>
        <w:t>פרשת וירא</w:t>
      </w:r>
      <w:r w:rsidR="00AE0FBD">
        <w:rPr>
          <w:rFonts w:hint="cs"/>
          <w:rtl/>
        </w:rPr>
        <w:t xml:space="preserve"> </w:t>
      </w:r>
      <w:r w:rsidR="002C1AE8">
        <w:rPr>
          <w:rtl/>
        </w:rPr>
        <w:t>–</w:t>
      </w:r>
      <w:r w:rsidR="00AE0FBD">
        <w:rPr>
          <w:rFonts w:hint="cs"/>
          <w:rtl/>
        </w:rPr>
        <w:t xml:space="preserve"> </w:t>
      </w:r>
      <w:r w:rsidR="002C1AE8">
        <w:rPr>
          <w:rFonts w:hint="cs"/>
          <w:rtl/>
        </w:rPr>
        <w:t>כבר נולד זיווגו של יצחק</w:t>
      </w:r>
    </w:p>
    <w:p w14:paraId="474A9838" w14:textId="77777777" w:rsidR="008B5652" w:rsidRDefault="008B5652" w:rsidP="007A4511">
      <w:pPr>
        <w:pStyle w:val="ac"/>
        <w:rPr>
          <w:rtl/>
          <w:lang w:eastAsia="en-US"/>
        </w:rPr>
      </w:pPr>
      <w:r>
        <w:rPr>
          <w:rFonts w:hint="cs"/>
          <w:rtl/>
        </w:rPr>
        <w:t>"</w:t>
      </w:r>
      <w:r w:rsidRPr="009D63C2">
        <w:rPr>
          <w:rtl/>
        </w:rPr>
        <w:t>ויהי אחרי הדברים האלה</w:t>
      </w:r>
      <w:r>
        <w:rPr>
          <w:rFonts w:hint="cs"/>
          <w:rtl/>
        </w:rPr>
        <w:t>" -</w:t>
      </w:r>
      <w:r w:rsidRPr="009D63C2">
        <w:rPr>
          <w:rtl/>
        </w:rPr>
        <w:t xml:space="preserve"> אחר הרהורי דברי</w:t>
      </w:r>
      <w:r w:rsidR="007A4511">
        <w:rPr>
          <w:rFonts w:hint="cs"/>
          <w:rtl/>
        </w:rPr>
        <w:t>ם</w:t>
      </w:r>
      <w:r w:rsidRPr="009D63C2">
        <w:rPr>
          <w:rtl/>
        </w:rPr>
        <w:t xml:space="preserve"> שהיו שם</w:t>
      </w:r>
      <w:r>
        <w:rPr>
          <w:rFonts w:hint="cs"/>
          <w:rtl/>
        </w:rPr>
        <w:t>.</w:t>
      </w:r>
      <w:r w:rsidRPr="009D63C2">
        <w:rPr>
          <w:rtl/>
        </w:rPr>
        <w:t xml:space="preserve"> מי הרהר</w:t>
      </w:r>
      <w:r>
        <w:rPr>
          <w:rFonts w:hint="cs"/>
          <w:rtl/>
        </w:rPr>
        <w:t>?</w:t>
      </w:r>
      <w:r w:rsidRPr="009D63C2">
        <w:rPr>
          <w:rtl/>
        </w:rPr>
        <w:t xml:space="preserve"> אברהם הרהר</w:t>
      </w:r>
      <w:r>
        <w:rPr>
          <w:rFonts w:hint="cs"/>
          <w:rtl/>
        </w:rPr>
        <w:t>,</w:t>
      </w:r>
      <w:r w:rsidRPr="009D63C2">
        <w:rPr>
          <w:rtl/>
        </w:rPr>
        <w:t xml:space="preserve"> אמר</w:t>
      </w:r>
      <w:r>
        <w:rPr>
          <w:rFonts w:hint="cs"/>
          <w:rtl/>
        </w:rPr>
        <w:t>:</w:t>
      </w:r>
      <w:r w:rsidRPr="009D63C2">
        <w:rPr>
          <w:rtl/>
        </w:rPr>
        <w:t xml:space="preserve"> אילו מת</w:t>
      </w:r>
      <w:r w:rsidR="009D2669">
        <w:rPr>
          <w:rFonts w:hint="cs"/>
          <w:rtl/>
        </w:rPr>
        <w:t xml:space="preserve"> (יצחק)</w:t>
      </w:r>
      <w:r w:rsidRPr="009D63C2">
        <w:rPr>
          <w:rtl/>
        </w:rPr>
        <w:t xml:space="preserve"> בהר המוריה</w:t>
      </w:r>
      <w:r>
        <w:rPr>
          <w:rFonts w:hint="cs"/>
          <w:rtl/>
        </w:rPr>
        <w:t>,</w:t>
      </w:r>
      <w:r>
        <w:rPr>
          <w:rtl/>
        </w:rPr>
        <w:t xml:space="preserve"> לא היה מת בלא בנים</w:t>
      </w:r>
      <w:r>
        <w:rPr>
          <w:rFonts w:hint="cs"/>
          <w:rtl/>
        </w:rPr>
        <w:t>?</w:t>
      </w:r>
      <w:r>
        <w:rPr>
          <w:rtl/>
        </w:rPr>
        <w:t xml:space="preserve"> עכשיו מה אעשה</w:t>
      </w:r>
      <w:r>
        <w:rPr>
          <w:rFonts w:hint="cs"/>
          <w:rtl/>
        </w:rPr>
        <w:t>?</w:t>
      </w:r>
      <w:r>
        <w:rPr>
          <w:rtl/>
        </w:rPr>
        <w:t xml:space="preserve"> </w:t>
      </w:r>
      <w:proofErr w:type="spellStart"/>
      <w:r>
        <w:rPr>
          <w:rtl/>
        </w:rPr>
        <w:t>אשיאנו</w:t>
      </w:r>
      <w:proofErr w:type="spellEnd"/>
      <w:r>
        <w:rPr>
          <w:rtl/>
        </w:rPr>
        <w:t xml:space="preserve"> מבנות </w:t>
      </w:r>
      <w:proofErr w:type="spellStart"/>
      <w:r>
        <w:rPr>
          <w:rtl/>
        </w:rPr>
        <w:t>ענר</w:t>
      </w:r>
      <w:proofErr w:type="spellEnd"/>
      <w:r>
        <w:rPr>
          <w:rtl/>
        </w:rPr>
        <w:t xml:space="preserve"> אשכ</w:t>
      </w:r>
      <w:r w:rsidR="007D7FB0">
        <w:rPr>
          <w:rFonts w:hint="cs"/>
          <w:rtl/>
        </w:rPr>
        <w:t>ו</w:t>
      </w:r>
      <w:r>
        <w:rPr>
          <w:rtl/>
        </w:rPr>
        <w:t xml:space="preserve">ל </w:t>
      </w:r>
      <w:proofErr w:type="spellStart"/>
      <w:r>
        <w:rPr>
          <w:rtl/>
        </w:rPr>
        <w:t>וממרא</w:t>
      </w:r>
      <w:proofErr w:type="spellEnd"/>
      <w:r>
        <w:rPr>
          <w:rtl/>
        </w:rPr>
        <w:t xml:space="preserve"> שהן צדקניות</w:t>
      </w:r>
      <w:r>
        <w:rPr>
          <w:rFonts w:hint="cs"/>
          <w:rtl/>
        </w:rPr>
        <w:t>.</w:t>
      </w:r>
      <w:r>
        <w:rPr>
          <w:rtl/>
        </w:rPr>
        <w:t xml:space="preserve"> וכי מה איכפת לי מיוחסים</w:t>
      </w:r>
      <w:r>
        <w:rPr>
          <w:rFonts w:hint="cs"/>
          <w:rtl/>
        </w:rPr>
        <w:t>?</w:t>
      </w:r>
      <w:r>
        <w:rPr>
          <w:rtl/>
        </w:rPr>
        <w:t xml:space="preserve"> א"ל הקב"ה</w:t>
      </w:r>
      <w:r>
        <w:rPr>
          <w:rFonts w:hint="cs"/>
          <w:rtl/>
        </w:rPr>
        <w:t>:</w:t>
      </w:r>
      <w:r>
        <w:rPr>
          <w:rtl/>
        </w:rPr>
        <w:t xml:space="preserve"> אין אתה צריך</w:t>
      </w:r>
      <w:r>
        <w:rPr>
          <w:rFonts w:hint="cs"/>
          <w:rtl/>
        </w:rPr>
        <w:t>,</w:t>
      </w:r>
      <w:r>
        <w:rPr>
          <w:rtl/>
        </w:rPr>
        <w:t xml:space="preserve"> כבר נולד ז</w:t>
      </w:r>
      <w:r>
        <w:rPr>
          <w:rFonts w:hint="cs"/>
          <w:rtl/>
        </w:rPr>
        <w:t>יו</w:t>
      </w:r>
      <w:r>
        <w:rPr>
          <w:rtl/>
        </w:rPr>
        <w:t>וגו של יצחק</w:t>
      </w:r>
      <w:r>
        <w:rPr>
          <w:rFonts w:hint="cs"/>
          <w:rtl/>
        </w:rPr>
        <w:t>:</w:t>
      </w:r>
      <w:r>
        <w:rPr>
          <w:rtl/>
        </w:rPr>
        <w:t xml:space="preserve"> </w:t>
      </w:r>
      <w:r>
        <w:rPr>
          <w:rFonts w:hint="cs"/>
          <w:rtl/>
        </w:rPr>
        <w:t>"</w:t>
      </w:r>
      <w:r>
        <w:rPr>
          <w:rtl/>
        </w:rPr>
        <w:t>הנה ילדה מלכה גם היא</w:t>
      </w:r>
      <w:r>
        <w:rPr>
          <w:rFonts w:hint="cs"/>
          <w:rtl/>
        </w:rPr>
        <w:t xml:space="preserve"> בנים לנחור אחיך ... ובתואל ילד את רבקה".</w:t>
      </w:r>
      <w:r>
        <w:rPr>
          <w:rStyle w:val="a5"/>
          <w:rtl/>
        </w:rPr>
        <w:footnoteReference w:id="2"/>
      </w:r>
    </w:p>
    <w:p w14:paraId="13BE761C" w14:textId="77777777" w:rsidR="005738D7" w:rsidRDefault="005738D7" w:rsidP="008422B6">
      <w:pPr>
        <w:pStyle w:val="ab"/>
        <w:rPr>
          <w:rtl/>
          <w:lang w:eastAsia="en-US"/>
        </w:rPr>
      </w:pPr>
      <w:r>
        <w:rPr>
          <w:rtl/>
          <w:lang w:eastAsia="en-US"/>
        </w:rPr>
        <w:t xml:space="preserve">בראשית רבה </w:t>
      </w:r>
      <w:r w:rsidR="00AE0FBD">
        <w:rPr>
          <w:rtl/>
          <w:lang w:eastAsia="en-US"/>
        </w:rPr>
        <w:t xml:space="preserve">סח </w:t>
      </w:r>
      <w:r w:rsidR="00AE0FBD">
        <w:rPr>
          <w:rFonts w:hint="cs"/>
          <w:rtl/>
          <w:lang w:eastAsia="en-US"/>
        </w:rPr>
        <w:t>ג-ד</w:t>
      </w:r>
      <w:r w:rsidR="00AE0FBD">
        <w:rPr>
          <w:rtl/>
          <w:lang w:eastAsia="en-US"/>
        </w:rPr>
        <w:t xml:space="preserve"> </w:t>
      </w:r>
      <w:r>
        <w:rPr>
          <w:rtl/>
          <w:lang w:eastAsia="en-US"/>
        </w:rPr>
        <w:t>פרשת ויצא</w:t>
      </w:r>
      <w:r w:rsidR="00AE0FBD">
        <w:rPr>
          <w:rFonts w:hint="cs"/>
          <w:rtl/>
          <w:lang w:eastAsia="en-US"/>
        </w:rPr>
        <w:t xml:space="preserve"> </w:t>
      </w:r>
      <w:r w:rsidR="00110895">
        <w:rPr>
          <w:rtl/>
          <w:lang w:eastAsia="en-US"/>
        </w:rPr>
        <w:t>–</w:t>
      </w:r>
      <w:r w:rsidR="00110895">
        <w:rPr>
          <w:rFonts w:hint="cs"/>
          <w:rtl/>
          <w:lang w:eastAsia="en-US"/>
        </w:rPr>
        <w:t xml:space="preserve"> מה עושה הקב"ה לאחר ששת ימי הבריאה</w:t>
      </w:r>
    </w:p>
    <w:p w14:paraId="0CC5DAE1" w14:textId="77777777" w:rsidR="005738D7" w:rsidRDefault="008422B6" w:rsidP="002F4C1E">
      <w:pPr>
        <w:pStyle w:val="ac"/>
        <w:rPr>
          <w:rtl/>
          <w:lang w:eastAsia="en-US"/>
        </w:rPr>
      </w:pPr>
      <w:r>
        <w:rPr>
          <w:rFonts w:hint="cs"/>
          <w:rtl/>
          <w:lang w:eastAsia="en-US"/>
        </w:rPr>
        <w:t xml:space="preserve">ר' פנחס בשם </w:t>
      </w:r>
      <w:r w:rsidR="005738D7">
        <w:rPr>
          <w:rtl/>
          <w:lang w:eastAsia="en-US"/>
        </w:rPr>
        <w:t>ר' אבהו פתח</w:t>
      </w:r>
      <w:r>
        <w:rPr>
          <w:rFonts w:hint="cs"/>
          <w:rtl/>
          <w:lang w:eastAsia="en-US"/>
        </w:rPr>
        <w:t>:</w:t>
      </w:r>
      <w:r w:rsidR="005738D7">
        <w:rPr>
          <w:rtl/>
          <w:lang w:eastAsia="en-US"/>
        </w:rPr>
        <w:t xml:space="preserve"> </w:t>
      </w:r>
      <w:r>
        <w:rPr>
          <w:rFonts w:hint="cs"/>
          <w:rtl/>
          <w:lang w:eastAsia="en-US"/>
        </w:rPr>
        <w:t>"</w:t>
      </w:r>
      <w:r>
        <w:rPr>
          <w:rtl/>
          <w:lang w:eastAsia="en-US"/>
        </w:rPr>
        <w:t xml:space="preserve">בַּיִת וָהוֹן נַחֲלַת אָבוֹת וּמֵה' </w:t>
      </w:r>
      <w:proofErr w:type="spellStart"/>
      <w:r>
        <w:rPr>
          <w:rtl/>
          <w:lang w:eastAsia="en-US"/>
        </w:rPr>
        <w:t>אִשָּׁה</w:t>
      </w:r>
      <w:proofErr w:type="spellEnd"/>
      <w:r>
        <w:rPr>
          <w:rtl/>
          <w:lang w:eastAsia="en-US"/>
        </w:rPr>
        <w:t xml:space="preserve"> מַשְׂכָּלֶת</w:t>
      </w:r>
      <w:r>
        <w:rPr>
          <w:rFonts w:hint="cs"/>
          <w:rtl/>
          <w:lang w:eastAsia="en-US"/>
        </w:rPr>
        <w:t>"</w:t>
      </w:r>
      <w:r>
        <w:rPr>
          <w:rtl/>
          <w:lang w:eastAsia="en-US"/>
        </w:rPr>
        <w:t xml:space="preserve"> (משלי </w:t>
      </w:r>
      <w:proofErr w:type="spellStart"/>
      <w:r>
        <w:rPr>
          <w:rtl/>
          <w:lang w:eastAsia="en-US"/>
        </w:rPr>
        <w:t>יט</w:t>
      </w:r>
      <w:proofErr w:type="spellEnd"/>
      <w:r>
        <w:rPr>
          <w:rFonts w:hint="cs"/>
          <w:rtl/>
          <w:lang w:eastAsia="en-US"/>
        </w:rPr>
        <w:t xml:space="preserve"> יד</w:t>
      </w:r>
      <w:r>
        <w:rPr>
          <w:rtl/>
          <w:lang w:eastAsia="en-US"/>
        </w:rPr>
        <w:t>)</w:t>
      </w:r>
      <w:r w:rsidR="00AF5D8A">
        <w:rPr>
          <w:rStyle w:val="a5"/>
          <w:rtl/>
          <w:lang w:eastAsia="en-US"/>
        </w:rPr>
        <w:footnoteReference w:id="3"/>
      </w:r>
      <w:r>
        <w:rPr>
          <w:rFonts w:hint="cs"/>
          <w:rtl/>
          <w:lang w:eastAsia="en-US"/>
        </w:rPr>
        <w:t xml:space="preserve"> -</w:t>
      </w:r>
      <w:r w:rsidR="005738D7">
        <w:rPr>
          <w:rtl/>
          <w:lang w:eastAsia="en-US"/>
        </w:rPr>
        <w:t xml:space="preserve"> רבי פנחס בשם ר' אבהו</w:t>
      </w:r>
      <w:r>
        <w:rPr>
          <w:rFonts w:hint="cs"/>
          <w:rtl/>
          <w:lang w:eastAsia="en-US"/>
        </w:rPr>
        <w:t>:</w:t>
      </w:r>
      <w:r w:rsidR="005738D7">
        <w:rPr>
          <w:rtl/>
          <w:lang w:eastAsia="en-US"/>
        </w:rPr>
        <w:t xml:space="preserve"> מצינו בתורה</w:t>
      </w:r>
      <w:r>
        <w:rPr>
          <w:rFonts w:hint="cs"/>
          <w:rtl/>
          <w:lang w:eastAsia="en-US"/>
        </w:rPr>
        <w:t>,</w:t>
      </w:r>
      <w:r w:rsidR="005738D7">
        <w:rPr>
          <w:rtl/>
          <w:lang w:eastAsia="en-US"/>
        </w:rPr>
        <w:t xml:space="preserve"> בנביאים ובכתובים</w:t>
      </w:r>
      <w:r>
        <w:rPr>
          <w:rFonts w:hint="cs"/>
          <w:rtl/>
          <w:lang w:eastAsia="en-US"/>
        </w:rPr>
        <w:t>,</w:t>
      </w:r>
      <w:r w:rsidR="005738D7">
        <w:rPr>
          <w:rtl/>
          <w:lang w:eastAsia="en-US"/>
        </w:rPr>
        <w:t xml:space="preserve"> שאין זיווגו של איש אלא מן </w:t>
      </w:r>
      <w:r w:rsidR="002B234C">
        <w:rPr>
          <w:rtl/>
          <w:lang w:eastAsia="en-US"/>
        </w:rPr>
        <w:t>הקב"ה</w:t>
      </w:r>
      <w:r>
        <w:rPr>
          <w:rFonts w:hint="cs"/>
          <w:rtl/>
          <w:lang w:eastAsia="en-US"/>
        </w:rPr>
        <w:t>.</w:t>
      </w:r>
      <w:r w:rsidR="005738D7">
        <w:rPr>
          <w:rtl/>
          <w:lang w:eastAsia="en-US"/>
        </w:rPr>
        <w:t xml:space="preserve"> בתורה מנין</w:t>
      </w:r>
      <w:r>
        <w:rPr>
          <w:rFonts w:hint="cs"/>
          <w:rtl/>
          <w:lang w:eastAsia="en-US"/>
        </w:rPr>
        <w:t>?</w:t>
      </w:r>
      <w:r w:rsidR="005738D7">
        <w:rPr>
          <w:rtl/>
          <w:lang w:eastAsia="en-US"/>
        </w:rPr>
        <w:t xml:space="preserve"> </w:t>
      </w:r>
      <w:r>
        <w:rPr>
          <w:rFonts w:hint="cs"/>
          <w:rtl/>
          <w:lang w:eastAsia="en-US"/>
        </w:rPr>
        <w:t>"</w:t>
      </w:r>
      <w:r w:rsidR="005738D7">
        <w:rPr>
          <w:rtl/>
          <w:lang w:eastAsia="en-US"/>
        </w:rPr>
        <w:t>ויען לבן ובתואל ויאמרו מה' יצא הדבר</w:t>
      </w:r>
      <w:r>
        <w:rPr>
          <w:rFonts w:hint="cs"/>
          <w:rtl/>
          <w:lang w:eastAsia="en-US"/>
        </w:rPr>
        <w:t xml:space="preserve">" </w:t>
      </w:r>
      <w:r>
        <w:rPr>
          <w:rtl/>
          <w:lang w:eastAsia="en-US"/>
        </w:rPr>
        <w:t>(בראשית כד</w:t>
      </w:r>
      <w:r>
        <w:rPr>
          <w:rFonts w:hint="cs"/>
          <w:rtl/>
          <w:lang w:eastAsia="en-US"/>
        </w:rPr>
        <w:t xml:space="preserve"> נ</w:t>
      </w:r>
      <w:r>
        <w:rPr>
          <w:rtl/>
          <w:lang w:eastAsia="en-US"/>
        </w:rPr>
        <w:t>)</w:t>
      </w:r>
      <w:r>
        <w:rPr>
          <w:rFonts w:hint="cs"/>
          <w:rtl/>
          <w:lang w:eastAsia="en-US"/>
        </w:rPr>
        <w:t>.</w:t>
      </w:r>
      <w:r w:rsidR="00F87D0A">
        <w:rPr>
          <w:rStyle w:val="a5"/>
          <w:rtl/>
          <w:lang w:eastAsia="en-US"/>
        </w:rPr>
        <w:footnoteReference w:id="4"/>
      </w:r>
      <w:r w:rsidR="005738D7">
        <w:rPr>
          <w:rtl/>
          <w:lang w:eastAsia="en-US"/>
        </w:rPr>
        <w:t xml:space="preserve"> בנביאים </w:t>
      </w:r>
      <w:r>
        <w:rPr>
          <w:rtl/>
          <w:lang w:eastAsia="en-US"/>
        </w:rPr>
        <w:t>–</w:t>
      </w:r>
      <w:r>
        <w:rPr>
          <w:rFonts w:hint="cs"/>
          <w:rtl/>
          <w:lang w:eastAsia="en-US"/>
        </w:rPr>
        <w:t xml:space="preserve"> "</w:t>
      </w:r>
      <w:r w:rsidR="005738D7">
        <w:rPr>
          <w:rtl/>
          <w:lang w:eastAsia="en-US"/>
        </w:rPr>
        <w:t xml:space="preserve">ואביו </w:t>
      </w:r>
      <w:proofErr w:type="spellStart"/>
      <w:r w:rsidR="005738D7">
        <w:rPr>
          <w:rtl/>
          <w:lang w:eastAsia="en-US"/>
        </w:rPr>
        <w:t>ואמו</w:t>
      </w:r>
      <w:proofErr w:type="spellEnd"/>
      <w:r w:rsidR="005738D7">
        <w:rPr>
          <w:rtl/>
          <w:lang w:eastAsia="en-US"/>
        </w:rPr>
        <w:t xml:space="preserve"> לא ידעו כי מה' הוא</w:t>
      </w:r>
      <w:r>
        <w:rPr>
          <w:rFonts w:hint="cs"/>
          <w:rtl/>
          <w:lang w:eastAsia="en-US"/>
        </w:rPr>
        <w:t xml:space="preserve">" </w:t>
      </w:r>
      <w:r>
        <w:rPr>
          <w:rtl/>
          <w:lang w:eastAsia="en-US"/>
        </w:rPr>
        <w:t>(שופטים יד</w:t>
      </w:r>
      <w:r w:rsidR="005028C6">
        <w:rPr>
          <w:rFonts w:hint="cs"/>
          <w:rtl/>
          <w:lang w:eastAsia="en-US"/>
        </w:rPr>
        <w:t xml:space="preserve"> ד</w:t>
      </w:r>
      <w:r>
        <w:rPr>
          <w:rtl/>
          <w:lang w:eastAsia="en-US"/>
        </w:rPr>
        <w:t>)</w:t>
      </w:r>
      <w:r w:rsidR="002F4C1E">
        <w:rPr>
          <w:rFonts w:hint="cs"/>
          <w:rtl/>
          <w:lang w:eastAsia="en-US"/>
        </w:rPr>
        <w:t>.</w:t>
      </w:r>
      <w:r w:rsidR="005028C6">
        <w:rPr>
          <w:rStyle w:val="a5"/>
          <w:rtl/>
          <w:lang w:eastAsia="en-US"/>
        </w:rPr>
        <w:footnoteReference w:id="5"/>
      </w:r>
      <w:r w:rsidR="005738D7">
        <w:rPr>
          <w:rtl/>
          <w:lang w:eastAsia="en-US"/>
        </w:rPr>
        <w:t xml:space="preserve"> בכתובים היינו </w:t>
      </w:r>
      <w:proofErr w:type="spellStart"/>
      <w:r w:rsidR="005738D7">
        <w:rPr>
          <w:rtl/>
          <w:lang w:eastAsia="en-US"/>
        </w:rPr>
        <w:t>דכתיב</w:t>
      </w:r>
      <w:proofErr w:type="spellEnd"/>
      <w:r w:rsidR="002F4C1E">
        <w:rPr>
          <w:rFonts w:hint="cs"/>
          <w:rtl/>
          <w:lang w:eastAsia="en-US"/>
        </w:rPr>
        <w:t>:</w:t>
      </w:r>
      <w:r w:rsidR="005738D7">
        <w:rPr>
          <w:rtl/>
          <w:lang w:eastAsia="en-US"/>
        </w:rPr>
        <w:t xml:space="preserve"> </w:t>
      </w:r>
      <w:r w:rsidR="002F4C1E">
        <w:rPr>
          <w:rFonts w:hint="cs"/>
          <w:rtl/>
          <w:lang w:eastAsia="en-US"/>
        </w:rPr>
        <w:t>"</w:t>
      </w:r>
      <w:r w:rsidR="005738D7">
        <w:rPr>
          <w:rtl/>
          <w:lang w:eastAsia="en-US"/>
        </w:rPr>
        <w:t xml:space="preserve">ומה' </w:t>
      </w:r>
      <w:proofErr w:type="spellStart"/>
      <w:r w:rsidR="005738D7">
        <w:rPr>
          <w:rtl/>
          <w:lang w:eastAsia="en-US"/>
        </w:rPr>
        <w:t>אשה</w:t>
      </w:r>
      <w:proofErr w:type="spellEnd"/>
      <w:r w:rsidR="005738D7">
        <w:rPr>
          <w:rtl/>
          <w:lang w:eastAsia="en-US"/>
        </w:rPr>
        <w:t xml:space="preserve"> משכלת</w:t>
      </w:r>
      <w:r w:rsidR="002F4C1E">
        <w:rPr>
          <w:rFonts w:hint="cs"/>
          <w:rtl/>
          <w:lang w:eastAsia="en-US"/>
        </w:rPr>
        <w:t xml:space="preserve">". </w:t>
      </w:r>
      <w:r w:rsidR="005738D7">
        <w:rPr>
          <w:rtl/>
          <w:lang w:eastAsia="en-US"/>
        </w:rPr>
        <w:t>יש שהוא הולך אצל זיווגו ויש שזיווגו בא אצלו</w:t>
      </w:r>
      <w:r w:rsidR="002F4C1E">
        <w:rPr>
          <w:rFonts w:hint="cs"/>
          <w:rtl/>
          <w:lang w:eastAsia="en-US"/>
        </w:rPr>
        <w:t>.</w:t>
      </w:r>
      <w:r w:rsidR="005738D7">
        <w:rPr>
          <w:rtl/>
          <w:lang w:eastAsia="en-US"/>
        </w:rPr>
        <w:t xml:space="preserve"> יצחק זיווגו בא אצלו </w:t>
      </w:r>
      <w:r w:rsidR="002F4C1E">
        <w:rPr>
          <w:rFonts w:hint="cs"/>
          <w:rtl/>
          <w:lang w:eastAsia="en-US"/>
        </w:rPr>
        <w:t>"</w:t>
      </w:r>
      <w:r w:rsidR="005738D7">
        <w:rPr>
          <w:rtl/>
          <w:lang w:eastAsia="en-US"/>
        </w:rPr>
        <w:t>וירא והנה גמלים באים</w:t>
      </w:r>
      <w:r w:rsidR="002F4C1E">
        <w:rPr>
          <w:rFonts w:hint="cs"/>
          <w:rtl/>
          <w:lang w:eastAsia="en-US"/>
        </w:rPr>
        <w:t xml:space="preserve">" (בראשית כד </w:t>
      </w:r>
      <w:proofErr w:type="spellStart"/>
      <w:r w:rsidR="002F4C1E">
        <w:rPr>
          <w:rFonts w:hint="cs"/>
          <w:rtl/>
          <w:lang w:eastAsia="en-US"/>
        </w:rPr>
        <w:t>סג</w:t>
      </w:r>
      <w:proofErr w:type="spellEnd"/>
      <w:r w:rsidR="002F4C1E">
        <w:rPr>
          <w:rFonts w:hint="cs"/>
          <w:rtl/>
          <w:lang w:eastAsia="en-US"/>
        </w:rPr>
        <w:t>)</w:t>
      </w:r>
      <w:r w:rsidR="005738D7">
        <w:rPr>
          <w:rtl/>
          <w:lang w:eastAsia="en-US"/>
        </w:rPr>
        <w:t>, יעקב הלך אצל זיווגו</w:t>
      </w:r>
      <w:r w:rsidR="002F4C1E">
        <w:rPr>
          <w:rFonts w:hint="cs"/>
          <w:rtl/>
          <w:lang w:eastAsia="en-US"/>
        </w:rPr>
        <w:t>,</w:t>
      </w:r>
      <w:r w:rsidR="005738D7">
        <w:rPr>
          <w:rtl/>
          <w:lang w:eastAsia="en-US"/>
        </w:rPr>
        <w:t xml:space="preserve"> </w:t>
      </w:r>
      <w:proofErr w:type="spellStart"/>
      <w:r w:rsidR="005738D7">
        <w:rPr>
          <w:rtl/>
          <w:lang w:eastAsia="en-US"/>
        </w:rPr>
        <w:t>דכתיב</w:t>
      </w:r>
      <w:proofErr w:type="spellEnd"/>
      <w:r w:rsidR="002F4C1E">
        <w:rPr>
          <w:rFonts w:hint="cs"/>
          <w:rtl/>
          <w:lang w:eastAsia="en-US"/>
        </w:rPr>
        <w:t>:</w:t>
      </w:r>
      <w:r w:rsidR="005738D7">
        <w:rPr>
          <w:rtl/>
          <w:lang w:eastAsia="en-US"/>
        </w:rPr>
        <w:t xml:space="preserve"> </w:t>
      </w:r>
      <w:r w:rsidR="002F4C1E">
        <w:rPr>
          <w:rFonts w:hint="cs"/>
          <w:rtl/>
          <w:lang w:eastAsia="en-US"/>
        </w:rPr>
        <w:t>"</w:t>
      </w:r>
      <w:r w:rsidR="005738D7">
        <w:rPr>
          <w:rtl/>
          <w:lang w:eastAsia="en-US"/>
        </w:rPr>
        <w:t>ויצא יעקב</w:t>
      </w:r>
      <w:r w:rsidR="002F4C1E">
        <w:rPr>
          <w:rFonts w:hint="cs"/>
          <w:rtl/>
          <w:lang w:eastAsia="en-US"/>
        </w:rPr>
        <w:t>"</w:t>
      </w:r>
      <w:r w:rsidR="005738D7">
        <w:rPr>
          <w:rtl/>
          <w:lang w:eastAsia="en-US"/>
        </w:rPr>
        <w:t xml:space="preserve">. </w:t>
      </w:r>
    </w:p>
    <w:p w14:paraId="1D6AA0E3" w14:textId="77777777" w:rsidR="008633A5" w:rsidRDefault="005738D7" w:rsidP="008633A5">
      <w:pPr>
        <w:pStyle w:val="ac"/>
        <w:rPr>
          <w:rtl/>
          <w:lang w:eastAsia="en-US"/>
        </w:rPr>
      </w:pPr>
      <w:r>
        <w:rPr>
          <w:rtl/>
          <w:lang w:eastAsia="en-US"/>
        </w:rPr>
        <w:t>רבי יהודה בר סימון פתח</w:t>
      </w:r>
      <w:r w:rsidR="002F4C1E">
        <w:rPr>
          <w:rFonts w:hint="cs"/>
          <w:rtl/>
          <w:lang w:eastAsia="en-US"/>
        </w:rPr>
        <w:t>: "</w:t>
      </w:r>
      <w:proofErr w:type="spellStart"/>
      <w:r w:rsidR="002F4C1E">
        <w:rPr>
          <w:rtl/>
          <w:lang w:eastAsia="en-US"/>
        </w:rPr>
        <w:t>אֱלֹהִים</w:t>
      </w:r>
      <w:proofErr w:type="spellEnd"/>
      <w:r w:rsidR="002F4C1E">
        <w:rPr>
          <w:rtl/>
          <w:lang w:eastAsia="en-US"/>
        </w:rPr>
        <w:t xml:space="preserve"> מוֹשִׁיב יְחִידִים בַּיְתָה מוֹצִיא אֲסִירִים </w:t>
      </w:r>
      <w:proofErr w:type="spellStart"/>
      <w:r w:rsidR="002F4C1E">
        <w:rPr>
          <w:rtl/>
          <w:lang w:eastAsia="en-US"/>
        </w:rPr>
        <w:t>בַּכּוֹשָׁרוֹת</w:t>
      </w:r>
      <w:proofErr w:type="spellEnd"/>
      <w:r w:rsidR="002F4C1E">
        <w:rPr>
          <w:rFonts w:hint="cs"/>
          <w:rtl/>
          <w:lang w:eastAsia="en-US"/>
        </w:rPr>
        <w:t xml:space="preserve">" </w:t>
      </w:r>
      <w:r w:rsidR="002F4C1E">
        <w:rPr>
          <w:rtl/>
          <w:lang w:eastAsia="en-US"/>
        </w:rPr>
        <w:t>(תהלים סח</w:t>
      </w:r>
      <w:r w:rsidR="002F4C1E">
        <w:rPr>
          <w:rFonts w:hint="cs"/>
          <w:rtl/>
          <w:lang w:eastAsia="en-US"/>
        </w:rPr>
        <w:t xml:space="preserve"> ז</w:t>
      </w:r>
      <w:r w:rsidR="002F4C1E">
        <w:rPr>
          <w:rtl/>
          <w:lang w:eastAsia="en-US"/>
        </w:rPr>
        <w:t>)</w:t>
      </w:r>
      <w:r w:rsidR="002F4C1E">
        <w:rPr>
          <w:rFonts w:hint="cs"/>
          <w:rtl/>
          <w:lang w:eastAsia="en-US"/>
        </w:rPr>
        <w:t>.</w:t>
      </w:r>
      <w:r w:rsidR="00E02A21">
        <w:rPr>
          <w:rStyle w:val="a5"/>
          <w:rtl/>
          <w:lang w:eastAsia="en-US"/>
        </w:rPr>
        <w:footnoteReference w:id="6"/>
      </w:r>
      <w:r>
        <w:rPr>
          <w:rtl/>
          <w:lang w:eastAsia="en-US"/>
        </w:rPr>
        <w:t xml:space="preserve"> מטרונה שאלה את ר' יוסי בר </w:t>
      </w:r>
      <w:proofErr w:type="spellStart"/>
      <w:r>
        <w:rPr>
          <w:rtl/>
          <w:lang w:eastAsia="en-US"/>
        </w:rPr>
        <w:t>חלפתא</w:t>
      </w:r>
      <w:proofErr w:type="spellEnd"/>
      <w:r w:rsidR="002F4C1E">
        <w:rPr>
          <w:rFonts w:hint="cs"/>
          <w:rtl/>
          <w:lang w:eastAsia="en-US"/>
        </w:rPr>
        <w:t>,</w:t>
      </w:r>
      <w:r>
        <w:rPr>
          <w:rtl/>
          <w:lang w:eastAsia="en-US"/>
        </w:rPr>
        <w:t xml:space="preserve"> אמרה לו</w:t>
      </w:r>
      <w:r w:rsidR="002F4C1E">
        <w:rPr>
          <w:rFonts w:hint="cs"/>
          <w:rtl/>
          <w:lang w:eastAsia="en-US"/>
        </w:rPr>
        <w:t>:</w:t>
      </w:r>
      <w:r>
        <w:rPr>
          <w:rtl/>
          <w:lang w:eastAsia="en-US"/>
        </w:rPr>
        <w:t xml:space="preserve"> לכמה ימים ברא </w:t>
      </w:r>
      <w:r w:rsidR="002B234C">
        <w:rPr>
          <w:rtl/>
          <w:lang w:eastAsia="en-US"/>
        </w:rPr>
        <w:t>הקב"ה</w:t>
      </w:r>
      <w:r>
        <w:rPr>
          <w:rtl/>
          <w:lang w:eastAsia="en-US"/>
        </w:rPr>
        <w:t xml:space="preserve"> את עולמו</w:t>
      </w:r>
      <w:r w:rsidR="002F4C1E">
        <w:rPr>
          <w:rFonts w:hint="cs"/>
          <w:rtl/>
          <w:lang w:eastAsia="en-US"/>
        </w:rPr>
        <w:t>?</w:t>
      </w:r>
      <w:r>
        <w:rPr>
          <w:rtl/>
          <w:lang w:eastAsia="en-US"/>
        </w:rPr>
        <w:t xml:space="preserve"> אמר לה</w:t>
      </w:r>
      <w:r w:rsidR="002F4C1E">
        <w:rPr>
          <w:rFonts w:hint="cs"/>
          <w:rtl/>
          <w:lang w:eastAsia="en-US"/>
        </w:rPr>
        <w:t>:</w:t>
      </w:r>
      <w:r>
        <w:rPr>
          <w:rtl/>
          <w:lang w:eastAsia="en-US"/>
        </w:rPr>
        <w:t xml:space="preserve"> לששת ימים</w:t>
      </w:r>
      <w:r w:rsidR="002F4C1E">
        <w:rPr>
          <w:rFonts w:hint="cs"/>
          <w:rtl/>
          <w:lang w:eastAsia="en-US"/>
        </w:rPr>
        <w:t>,</w:t>
      </w:r>
      <w:r>
        <w:rPr>
          <w:rtl/>
          <w:lang w:eastAsia="en-US"/>
        </w:rPr>
        <w:t xml:space="preserve"> </w:t>
      </w:r>
      <w:proofErr w:type="spellStart"/>
      <w:r>
        <w:rPr>
          <w:rtl/>
          <w:lang w:eastAsia="en-US"/>
        </w:rPr>
        <w:t>כדכתיב</w:t>
      </w:r>
      <w:proofErr w:type="spellEnd"/>
      <w:r w:rsidR="002F4C1E">
        <w:rPr>
          <w:rFonts w:hint="cs"/>
          <w:rtl/>
          <w:lang w:eastAsia="en-US"/>
        </w:rPr>
        <w:t>:</w:t>
      </w:r>
      <w:r>
        <w:rPr>
          <w:rtl/>
          <w:lang w:eastAsia="en-US"/>
        </w:rPr>
        <w:t xml:space="preserve"> </w:t>
      </w:r>
      <w:r w:rsidR="002F4C1E">
        <w:rPr>
          <w:rFonts w:hint="cs"/>
          <w:rtl/>
          <w:lang w:eastAsia="en-US"/>
        </w:rPr>
        <w:t>"</w:t>
      </w:r>
      <w:r>
        <w:rPr>
          <w:rtl/>
          <w:lang w:eastAsia="en-US"/>
        </w:rPr>
        <w:t>כי ששת ימים עשה ה' את השמים ואת הארץ</w:t>
      </w:r>
      <w:r w:rsidR="002F4C1E">
        <w:rPr>
          <w:rFonts w:hint="cs"/>
          <w:rtl/>
          <w:lang w:eastAsia="en-US"/>
        </w:rPr>
        <w:t xml:space="preserve">" </w:t>
      </w:r>
      <w:r w:rsidR="002F4C1E">
        <w:rPr>
          <w:rtl/>
          <w:lang w:eastAsia="en-US"/>
        </w:rPr>
        <w:t xml:space="preserve">(שמות </w:t>
      </w:r>
      <w:r w:rsidR="002F4C1E">
        <w:rPr>
          <w:rFonts w:hint="cs"/>
          <w:rtl/>
          <w:lang w:eastAsia="en-US"/>
        </w:rPr>
        <w:t xml:space="preserve">לא </w:t>
      </w:r>
      <w:proofErr w:type="spellStart"/>
      <w:r w:rsidR="002F4C1E">
        <w:rPr>
          <w:rFonts w:hint="cs"/>
          <w:rtl/>
          <w:lang w:eastAsia="en-US"/>
        </w:rPr>
        <w:t>יז</w:t>
      </w:r>
      <w:proofErr w:type="spellEnd"/>
      <w:r w:rsidR="002F4C1E">
        <w:rPr>
          <w:rtl/>
          <w:lang w:eastAsia="en-US"/>
        </w:rPr>
        <w:t>)</w:t>
      </w:r>
      <w:r w:rsidR="002F4C1E">
        <w:rPr>
          <w:rFonts w:hint="cs"/>
          <w:rtl/>
          <w:lang w:eastAsia="en-US"/>
        </w:rPr>
        <w:t>.</w:t>
      </w:r>
      <w:r w:rsidR="009A7BD2">
        <w:rPr>
          <w:rStyle w:val="a5"/>
          <w:rtl/>
          <w:lang w:eastAsia="en-US"/>
        </w:rPr>
        <w:footnoteReference w:id="7"/>
      </w:r>
      <w:r>
        <w:rPr>
          <w:rtl/>
          <w:lang w:eastAsia="en-US"/>
        </w:rPr>
        <w:t xml:space="preserve"> אמרה לו</w:t>
      </w:r>
      <w:r w:rsidR="002F4C1E">
        <w:rPr>
          <w:rFonts w:hint="cs"/>
          <w:rtl/>
          <w:lang w:eastAsia="en-US"/>
        </w:rPr>
        <w:t>:</w:t>
      </w:r>
      <w:r>
        <w:rPr>
          <w:rtl/>
          <w:lang w:eastAsia="en-US"/>
        </w:rPr>
        <w:t xml:space="preserve"> מה הוא עושה מאותה שעה ועד עכשיו</w:t>
      </w:r>
      <w:r w:rsidR="002F4C1E">
        <w:rPr>
          <w:rFonts w:hint="cs"/>
          <w:rtl/>
          <w:lang w:eastAsia="en-US"/>
        </w:rPr>
        <w:t>?</w:t>
      </w:r>
      <w:r>
        <w:rPr>
          <w:rtl/>
          <w:lang w:eastAsia="en-US"/>
        </w:rPr>
        <w:t xml:space="preserve"> אמר לה</w:t>
      </w:r>
      <w:r w:rsidR="002F4C1E">
        <w:rPr>
          <w:rFonts w:hint="cs"/>
          <w:rtl/>
          <w:lang w:eastAsia="en-US"/>
        </w:rPr>
        <w:t>:</w:t>
      </w:r>
      <w:r>
        <w:rPr>
          <w:rtl/>
          <w:lang w:eastAsia="en-US"/>
        </w:rPr>
        <w:t xml:space="preserve"> </w:t>
      </w:r>
      <w:r w:rsidR="002B234C">
        <w:rPr>
          <w:rtl/>
          <w:lang w:eastAsia="en-US"/>
        </w:rPr>
        <w:t>הקב"ה</w:t>
      </w:r>
      <w:r>
        <w:rPr>
          <w:rtl/>
          <w:lang w:eastAsia="en-US"/>
        </w:rPr>
        <w:t xml:space="preserve"> יושב ומזווג זיווגים</w:t>
      </w:r>
      <w:r w:rsidR="002F4C1E">
        <w:rPr>
          <w:rFonts w:hint="cs"/>
          <w:rtl/>
          <w:lang w:eastAsia="en-US"/>
        </w:rPr>
        <w:t>:</w:t>
      </w:r>
      <w:r>
        <w:rPr>
          <w:rtl/>
          <w:lang w:eastAsia="en-US"/>
        </w:rPr>
        <w:t xml:space="preserve"> בתו של פלוני לפלוני, אשתו של פלוני לפלוני</w:t>
      </w:r>
      <w:r w:rsidR="002F4C1E">
        <w:rPr>
          <w:rFonts w:hint="cs"/>
          <w:rtl/>
          <w:lang w:eastAsia="en-US"/>
        </w:rPr>
        <w:t>.</w:t>
      </w:r>
      <w:r w:rsidR="002F4C1E">
        <w:rPr>
          <w:rStyle w:val="a5"/>
          <w:rtl/>
          <w:lang w:eastAsia="en-US"/>
        </w:rPr>
        <w:footnoteReference w:id="8"/>
      </w:r>
      <w:r>
        <w:rPr>
          <w:rtl/>
          <w:lang w:eastAsia="en-US"/>
        </w:rPr>
        <w:t xml:space="preserve"> אמרה לו</w:t>
      </w:r>
      <w:r w:rsidR="002F4C1E">
        <w:rPr>
          <w:rFonts w:hint="cs"/>
          <w:rtl/>
          <w:lang w:eastAsia="en-US"/>
        </w:rPr>
        <w:t>:</w:t>
      </w:r>
      <w:r>
        <w:rPr>
          <w:rtl/>
          <w:lang w:eastAsia="en-US"/>
        </w:rPr>
        <w:t xml:space="preserve"> ו</w:t>
      </w:r>
      <w:r w:rsidR="002F4C1E">
        <w:rPr>
          <w:rFonts w:hint="cs"/>
          <w:rtl/>
          <w:lang w:eastAsia="en-US"/>
        </w:rPr>
        <w:t xml:space="preserve">זאת היא </w:t>
      </w:r>
      <w:r>
        <w:rPr>
          <w:rtl/>
          <w:lang w:eastAsia="en-US"/>
        </w:rPr>
        <w:t>אומנ</w:t>
      </w:r>
      <w:r w:rsidR="002F4C1E">
        <w:rPr>
          <w:rFonts w:hint="cs"/>
          <w:rtl/>
          <w:lang w:eastAsia="en-US"/>
        </w:rPr>
        <w:t>ו</w:t>
      </w:r>
      <w:r>
        <w:rPr>
          <w:rtl/>
          <w:lang w:eastAsia="en-US"/>
        </w:rPr>
        <w:t>ת</w:t>
      </w:r>
      <w:r w:rsidR="002F4C1E">
        <w:rPr>
          <w:rFonts w:hint="cs"/>
          <w:rtl/>
          <w:lang w:eastAsia="en-US"/>
        </w:rPr>
        <w:t>ו?</w:t>
      </w:r>
      <w:r>
        <w:rPr>
          <w:rtl/>
          <w:lang w:eastAsia="en-US"/>
        </w:rPr>
        <w:t xml:space="preserve"> אף אני יכולה לעשות כן</w:t>
      </w:r>
      <w:r w:rsidR="002F4C1E">
        <w:rPr>
          <w:rFonts w:hint="cs"/>
          <w:rtl/>
          <w:lang w:eastAsia="en-US"/>
        </w:rPr>
        <w:t>.</w:t>
      </w:r>
      <w:r>
        <w:rPr>
          <w:rtl/>
          <w:lang w:eastAsia="en-US"/>
        </w:rPr>
        <w:t xml:space="preserve"> כמה עבדים </w:t>
      </w:r>
      <w:r w:rsidR="002F4C1E">
        <w:rPr>
          <w:rFonts w:hint="cs"/>
          <w:rtl/>
          <w:lang w:eastAsia="en-US"/>
        </w:rPr>
        <w:t>ו</w:t>
      </w:r>
      <w:r>
        <w:rPr>
          <w:rtl/>
          <w:lang w:eastAsia="en-US"/>
        </w:rPr>
        <w:t>כמה שפחות יש לי</w:t>
      </w:r>
      <w:r w:rsidR="002F4C1E">
        <w:rPr>
          <w:rFonts w:hint="cs"/>
          <w:rtl/>
          <w:lang w:eastAsia="en-US"/>
        </w:rPr>
        <w:t>.</w:t>
      </w:r>
      <w:r>
        <w:rPr>
          <w:rtl/>
          <w:lang w:eastAsia="en-US"/>
        </w:rPr>
        <w:t xml:space="preserve"> לשעה קלה אני יכולה לזווג</w:t>
      </w:r>
      <w:r w:rsidR="002F4C1E">
        <w:rPr>
          <w:rFonts w:hint="cs"/>
          <w:rtl/>
          <w:lang w:eastAsia="en-US"/>
        </w:rPr>
        <w:t>ם.</w:t>
      </w:r>
      <w:r>
        <w:rPr>
          <w:rtl/>
          <w:lang w:eastAsia="en-US"/>
        </w:rPr>
        <w:t xml:space="preserve"> אמר לה</w:t>
      </w:r>
      <w:r w:rsidR="002F4C1E">
        <w:rPr>
          <w:rFonts w:hint="cs"/>
          <w:rtl/>
          <w:lang w:eastAsia="en-US"/>
        </w:rPr>
        <w:t>:</w:t>
      </w:r>
      <w:r>
        <w:rPr>
          <w:rtl/>
          <w:lang w:eastAsia="en-US"/>
        </w:rPr>
        <w:t xml:space="preserve"> אם קלה היא בעיניך, קשה היא לפני </w:t>
      </w:r>
      <w:r w:rsidR="002B234C">
        <w:rPr>
          <w:rtl/>
          <w:lang w:eastAsia="en-US"/>
        </w:rPr>
        <w:t>הקב"ה</w:t>
      </w:r>
      <w:r>
        <w:rPr>
          <w:rtl/>
          <w:lang w:eastAsia="en-US"/>
        </w:rPr>
        <w:t xml:space="preserve"> כקריעת ים סוף</w:t>
      </w:r>
      <w:r w:rsidR="002F4C1E">
        <w:rPr>
          <w:rFonts w:hint="cs"/>
          <w:rtl/>
          <w:lang w:eastAsia="en-US"/>
        </w:rPr>
        <w:t>.</w:t>
      </w:r>
      <w:r>
        <w:rPr>
          <w:rtl/>
          <w:lang w:eastAsia="en-US"/>
        </w:rPr>
        <w:t xml:space="preserve"> הלך לו ר' יוסי בר </w:t>
      </w:r>
      <w:proofErr w:type="spellStart"/>
      <w:r>
        <w:rPr>
          <w:rtl/>
          <w:lang w:eastAsia="en-US"/>
        </w:rPr>
        <w:t>חלפתא</w:t>
      </w:r>
      <w:proofErr w:type="spellEnd"/>
      <w:r w:rsidR="002F4C1E">
        <w:rPr>
          <w:rFonts w:hint="cs"/>
          <w:rtl/>
          <w:lang w:eastAsia="en-US"/>
        </w:rPr>
        <w:t>.</w:t>
      </w:r>
      <w:r>
        <w:rPr>
          <w:rtl/>
          <w:lang w:eastAsia="en-US"/>
        </w:rPr>
        <w:t xml:space="preserve"> מה עשתה</w:t>
      </w:r>
      <w:r w:rsidR="002F4C1E">
        <w:rPr>
          <w:rFonts w:hint="cs"/>
          <w:rtl/>
          <w:lang w:eastAsia="en-US"/>
        </w:rPr>
        <w:t>?</w:t>
      </w:r>
      <w:r>
        <w:rPr>
          <w:rtl/>
          <w:lang w:eastAsia="en-US"/>
        </w:rPr>
        <w:t xml:space="preserve"> נטלה </w:t>
      </w:r>
      <w:r>
        <w:rPr>
          <w:rtl/>
          <w:lang w:eastAsia="en-US"/>
        </w:rPr>
        <w:lastRenderedPageBreak/>
        <w:t>אלף עבדים ואלף שפחות והעמידה אות</w:t>
      </w:r>
      <w:r w:rsidR="002F4C1E">
        <w:rPr>
          <w:rFonts w:hint="cs"/>
          <w:rtl/>
          <w:lang w:eastAsia="en-US"/>
        </w:rPr>
        <w:t>ם</w:t>
      </w:r>
      <w:r>
        <w:rPr>
          <w:rtl/>
          <w:lang w:eastAsia="en-US"/>
        </w:rPr>
        <w:t xml:space="preserve"> שורות </w:t>
      </w:r>
      <w:proofErr w:type="spellStart"/>
      <w:r>
        <w:rPr>
          <w:rtl/>
          <w:lang w:eastAsia="en-US"/>
        </w:rPr>
        <w:t>שורות</w:t>
      </w:r>
      <w:proofErr w:type="spellEnd"/>
      <w:r w:rsidR="002F4C1E">
        <w:rPr>
          <w:rFonts w:hint="cs"/>
          <w:rtl/>
          <w:lang w:eastAsia="en-US"/>
        </w:rPr>
        <w:t>,</w:t>
      </w:r>
      <w:r>
        <w:rPr>
          <w:rtl/>
          <w:lang w:eastAsia="en-US"/>
        </w:rPr>
        <w:t xml:space="preserve"> אמרה</w:t>
      </w:r>
      <w:r w:rsidR="002F4C1E">
        <w:rPr>
          <w:rFonts w:hint="cs"/>
          <w:rtl/>
          <w:lang w:eastAsia="en-US"/>
        </w:rPr>
        <w:t xml:space="preserve">: פלוני </w:t>
      </w:r>
      <w:proofErr w:type="spellStart"/>
      <w:r w:rsidR="002F4C1E">
        <w:rPr>
          <w:rFonts w:hint="cs"/>
          <w:rtl/>
          <w:lang w:eastAsia="en-US"/>
        </w:rPr>
        <w:t>ישא</w:t>
      </w:r>
      <w:proofErr w:type="spellEnd"/>
      <w:r w:rsidR="002F4C1E">
        <w:rPr>
          <w:rFonts w:hint="cs"/>
          <w:rtl/>
          <w:lang w:eastAsia="en-US"/>
        </w:rPr>
        <w:t xml:space="preserve"> את </w:t>
      </w:r>
      <w:r>
        <w:rPr>
          <w:rtl/>
          <w:lang w:eastAsia="en-US"/>
        </w:rPr>
        <w:t>פלונית</w:t>
      </w:r>
      <w:r w:rsidR="002F4C1E">
        <w:rPr>
          <w:rFonts w:hint="cs"/>
          <w:rtl/>
          <w:lang w:eastAsia="en-US"/>
        </w:rPr>
        <w:t>,</w:t>
      </w:r>
      <w:r>
        <w:rPr>
          <w:rtl/>
          <w:lang w:eastAsia="en-US"/>
        </w:rPr>
        <w:t xml:space="preserve"> ופלונית תי</w:t>
      </w:r>
      <w:r w:rsidR="002F4C1E">
        <w:rPr>
          <w:rFonts w:hint="cs"/>
          <w:rtl/>
          <w:lang w:eastAsia="en-US"/>
        </w:rPr>
        <w:t>נשא</w:t>
      </w:r>
      <w:r>
        <w:rPr>
          <w:rtl/>
          <w:lang w:eastAsia="en-US"/>
        </w:rPr>
        <w:t xml:space="preserve"> לפלוני, וזיווגה אות</w:t>
      </w:r>
      <w:r w:rsidR="000E5972">
        <w:rPr>
          <w:rFonts w:hint="cs"/>
          <w:rtl/>
          <w:lang w:eastAsia="en-US"/>
        </w:rPr>
        <w:t>ם</w:t>
      </w:r>
      <w:r>
        <w:rPr>
          <w:rtl/>
          <w:lang w:eastAsia="en-US"/>
        </w:rPr>
        <w:t xml:space="preserve"> בלילה אח</w:t>
      </w:r>
      <w:r w:rsidR="000E5972">
        <w:rPr>
          <w:rFonts w:hint="cs"/>
          <w:rtl/>
          <w:lang w:eastAsia="en-US"/>
        </w:rPr>
        <w:t xml:space="preserve">ד. </w:t>
      </w:r>
      <w:r>
        <w:rPr>
          <w:rtl/>
          <w:lang w:eastAsia="en-US"/>
        </w:rPr>
        <w:t xml:space="preserve">למחר </w:t>
      </w:r>
      <w:r w:rsidR="000E5972">
        <w:rPr>
          <w:rFonts w:hint="cs"/>
          <w:rtl/>
          <w:lang w:eastAsia="en-US"/>
        </w:rPr>
        <w:t>באו אצלה, זה מוחו פצוע וזה עינו שמוטה וזה רגלו שבורה.</w:t>
      </w:r>
      <w:r>
        <w:rPr>
          <w:rtl/>
          <w:lang w:eastAsia="en-US"/>
        </w:rPr>
        <w:t xml:space="preserve"> אמרה לה</w:t>
      </w:r>
      <w:r w:rsidR="000E5972">
        <w:rPr>
          <w:rFonts w:hint="cs"/>
          <w:rtl/>
          <w:lang w:eastAsia="en-US"/>
        </w:rPr>
        <w:t xml:space="preserve">ם: </w:t>
      </w:r>
      <w:r>
        <w:rPr>
          <w:rtl/>
          <w:lang w:eastAsia="en-US"/>
        </w:rPr>
        <w:t>מה לכ</w:t>
      </w:r>
      <w:r w:rsidR="000E5972">
        <w:rPr>
          <w:rFonts w:hint="cs"/>
          <w:rtl/>
          <w:lang w:eastAsia="en-US"/>
        </w:rPr>
        <w:t xml:space="preserve">ם? זו </w:t>
      </w:r>
      <w:r>
        <w:rPr>
          <w:rtl/>
          <w:lang w:eastAsia="en-US"/>
        </w:rPr>
        <w:t>אמרה</w:t>
      </w:r>
      <w:r w:rsidR="000E5972">
        <w:rPr>
          <w:rFonts w:hint="cs"/>
          <w:rtl/>
          <w:lang w:eastAsia="en-US"/>
        </w:rPr>
        <w:t xml:space="preserve">: אין אני רוצה את זה, וזה </w:t>
      </w:r>
      <w:r>
        <w:rPr>
          <w:rtl/>
          <w:lang w:eastAsia="en-US"/>
        </w:rPr>
        <w:t>אמר</w:t>
      </w:r>
      <w:r w:rsidR="000E5972">
        <w:rPr>
          <w:rFonts w:hint="cs"/>
          <w:rtl/>
          <w:lang w:eastAsia="en-US"/>
        </w:rPr>
        <w:t xml:space="preserve">: אין אני רוצה את זו. </w:t>
      </w:r>
      <w:r>
        <w:rPr>
          <w:rtl/>
          <w:lang w:eastAsia="en-US"/>
        </w:rPr>
        <w:t xml:space="preserve">מיד שלחה והביאה את ר' יוסי בר </w:t>
      </w:r>
      <w:proofErr w:type="spellStart"/>
      <w:r>
        <w:rPr>
          <w:rtl/>
          <w:lang w:eastAsia="en-US"/>
        </w:rPr>
        <w:t>חלפתא</w:t>
      </w:r>
      <w:proofErr w:type="spellEnd"/>
      <w:r w:rsidR="000E5972">
        <w:rPr>
          <w:rFonts w:hint="cs"/>
          <w:rtl/>
          <w:lang w:eastAsia="en-US"/>
        </w:rPr>
        <w:t>,</w:t>
      </w:r>
      <w:r>
        <w:rPr>
          <w:rtl/>
          <w:lang w:eastAsia="en-US"/>
        </w:rPr>
        <w:t xml:space="preserve"> אמרה לו</w:t>
      </w:r>
      <w:r w:rsidR="000E5972">
        <w:rPr>
          <w:rFonts w:hint="cs"/>
          <w:rtl/>
          <w:lang w:eastAsia="en-US"/>
        </w:rPr>
        <w:t>:</w:t>
      </w:r>
      <w:r>
        <w:rPr>
          <w:rtl/>
          <w:lang w:eastAsia="en-US"/>
        </w:rPr>
        <w:t xml:space="preserve"> </w:t>
      </w:r>
      <w:r w:rsidR="000E5972">
        <w:rPr>
          <w:rFonts w:hint="cs"/>
          <w:rtl/>
          <w:lang w:eastAsia="en-US"/>
        </w:rPr>
        <w:t xml:space="preserve">אין אלוה כאלוהיכם, </w:t>
      </w:r>
      <w:r>
        <w:rPr>
          <w:rtl/>
          <w:lang w:eastAsia="en-US"/>
        </w:rPr>
        <w:t>אמת היא תורתכ</w:t>
      </w:r>
      <w:r w:rsidR="000E5972">
        <w:rPr>
          <w:rFonts w:hint="cs"/>
          <w:rtl/>
          <w:lang w:eastAsia="en-US"/>
        </w:rPr>
        <w:t xml:space="preserve">ם, </w:t>
      </w:r>
      <w:r>
        <w:rPr>
          <w:rtl/>
          <w:lang w:eastAsia="en-US"/>
        </w:rPr>
        <w:t>נאה ומשובחת</w:t>
      </w:r>
      <w:r w:rsidR="000E5972">
        <w:rPr>
          <w:rFonts w:hint="cs"/>
          <w:rtl/>
          <w:lang w:eastAsia="en-US"/>
        </w:rPr>
        <w:t>,</w:t>
      </w:r>
      <w:r>
        <w:rPr>
          <w:rtl/>
          <w:lang w:eastAsia="en-US"/>
        </w:rPr>
        <w:t xml:space="preserve"> יפה אמרת</w:t>
      </w:r>
      <w:r w:rsidR="000E5972">
        <w:rPr>
          <w:rFonts w:hint="cs"/>
          <w:rtl/>
          <w:lang w:eastAsia="en-US"/>
        </w:rPr>
        <w:t>!</w:t>
      </w:r>
      <w:r>
        <w:rPr>
          <w:rtl/>
          <w:lang w:eastAsia="en-US"/>
        </w:rPr>
        <w:t xml:space="preserve"> אמר </w:t>
      </w:r>
      <w:r w:rsidR="000E5972">
        <w:rPr>
          <w:rFonts w:hint="cs"/>
          <w:rtl/>
          <w:lang w:eastAsia="en-US"/>
        </w:rPr>
        <w:t xml:space="preserve">לה: </w:t>
      </w:r>
      <w:r>
        <w:rPr>
          <w:rtl/>
          <w:lang w:eastAsia="en-US"/>
        </w:rPr>
        <w:t>לא כך אמרתי לך</w:t>
      </w:r>
      <w:r w:rsidR="000E5972">
        <w:rPr>
          <w:rFonts w:hint="cs"/>
          <w:rtl/>
          <w:lang w:eastAsia="en-US"/>
        </w:rPr>
        <w:t>?</w:t>
      </w:r>
      <w:r>
        <w:rPr>
          <w:rtl/>
          <w:lang w:eastAsia="en-US"/>
        </w:rPr>
        <w:t xml:space="preserve"> </w:t>
      </w:r>
      <w:r w:rsidR="000E5972">
        <w:rPr>
          <w:rFonts w:hint="cs"/>
          <w:rtl/>
          <w:lang w:eastAsia="en-US"/>
        </w:rPr>
        <w:t>"</w:t>
      </w:r>
      <w:r>
        <w:rPr>
          <w:rtl/>
          <w:lang w:eastAsia="en-US"/>
        </w:rPr>
        <w:t xml:space="preserve">אם קלה היא בעיניך קשה היא לפני </w:t>
      </w:r>
      <w:r w:rsidR="002B234C">
        <w:rPr>
          <w:rtl/>
          <w:lang w:eastAsia="en-US"/>
        </w:rPr>
        <w:t>הקב"ה</w:t>
      </w:r>
      <w:r>
        <w:rPr>
          <w:rtl/>
          <w:lang w:eastAsia="en-US"/>
        </w:rPr>
        <w:t xml:space="preserve"> כקריעת ים סוף</w:t>
      </w:r>
      <w:r w:rsidR="000E5972">
        <w:rPr>
          <w:rFonts w:hint="cs"/>
          <w:rtl/>
          <w:lang w:eastAsia="en-US"/>
        </w:rPr>
        <w:t>".</w:t>
      </w:r>
      <w:r w:rsidR="001E48D4">
        <w:rPr>
          <w:rStyle w:val="a5"/>
          <w:rtl/>
          <w:lang w:eastAsia="en-US"/>
        </w:rPr>
        <w:footnoteReference w:id="9"/>
      </w:r>
      <w:r>
        <w:rPr>
          <w:rtl/>
          <w:lang w:eastAsia="en-US"/>
        </w:rPr>
        <w:t xml:space="preserve"> </w:t>
      </w:r>
      <w:r w:rsidR="002B234C">
        <w:rPr>
          <w:rtl/>
          <w:lang w:eastAsia="en-US"/>
        </w:rPr>
        <w:t>הקב"ה</w:t>
      </w:r>
      <w:r>
        <w:rPr>
          <w:rtl/>
          <w:lang w:eastAsia="en-US"/>
        </w:rPr>
        <w:t xml:space="preserve"> מה עושה לה</w:t>
      </w:r>
      <w:r w:rsidR="000E5972">
        <w:rPr>
          <w:rFonts w:hint="cs"/>
          <w:rtl/>
          <w:lang w:eastAsia="en-US"/>
        </w:rPr>
        <w:t>ם?</w:t>
      </w:r>
      <w:r>
        <w:rPr>
          <w:rtl/>
          <w:lang w:eastAsia="en-US"/>
        </w:rPr>
        <w:t xml:space="preserve"> מזווג</w:t>
      </w:r>
      <w:r w:rsidR="000E5972">
        <w:rPr>
          <w:rFonts w:hint="cs"/>
          <w:rtl/>
          <w:lang w:eastAsia="en-US"/>
        </w:rPr>
        <w:t>ם</w:t>
      </w:r>
      <w:r>
        <w:rPr>
          <w:rtl/>
          <w:lang w:eastAsia="en-US"/>
        </w:rPr>
        <w:t xml:space="preserve"> בעל כ</w:t>
      </w:r>
      <w:r w:rsidR="000E5972">
        <w:rPr>
          <w:rFonts w:hint="cs"/>
          <w:rtl/>
          <w:lang w:eastAsia="en-US"/>
        </w:rPr>
        <w:t>ו</w:t>
      </w:r>
      <w:r>
        <w:rPr>
          <w:rtl/>
          <w:lang w:eastAsia="en-US"/>
        </w:rPr>
        <w:t>רח</w:t>
      </w:r>
      <w:r w:rsidR="000E5972">
        <w:rPr>
          <w:rFonts w:hint="cs"/>
          <w:rtl/>
          <w:lang w:eastAsia="en-US"/>
        </w:rPr>
        <w:t>ם</w:t>
      </w:r>
      <w:r>
        <w:rPr>
          <w:rtl/>
          <w:lang w:eastAsia="en-US"/>
        </w:rPr>
        <w:t xml:space="preserve"> שלא בטובת</w:t>
      </w:r>
      <w:r w:rsidR="00F7122E">
        <w:rPr>
          <w:rFonts w:hint="cs"/>
          <w:rtl/>
          <w:lang w:eastAsia="en-US"/>
        </w:rPr>
        <w:t>ם.</w:t>
      </w:r>
      <w:r w:rsidR="00331C3D">
        <w:rPr>
          <w:rStyle w:val="a5"/>
          <w:rtl/>
          <w:lang w:eastAsia="en-US"/>
        </w:rPr>
        <w:footnoteReference w:id="10"/>
      </w:r>
      <w:r w:rsidR="00F7122E">
        <w:rPr>
          <w:rFonts w:hint="cs"/>
          <w:rtl/>
          <w:lang w:eastAsia="en-US"/>
        </w:rPr>
        <w:t xml:space="preserve"> זהו שכתוב: "</w:t>
      </w:r>
      <w:proofErr w:type="spellStart"/>
      <w:r w:rsidR="00F7122E">
        <w:rPr>
          <w:rtl/>
          <w:lang w:eastAsia="en-US"/>
        </w:rPr>
        <w:t>אלהים</w:t>
      </w:r>
      <w:proofErr w:type="spellEnd"/>
      <w:r w:rsidR="00F7122E">
        <w:rPr>
          <w:rtl/>
          <w:lang w:eastAsia="en-US"/>
        </w:rPr>
        <w:t xml:space="preserve"> מושיב יחידים ביתה מוציא אסירים </w:t>
      </w:r>
      <w:proofErr w:type="spellStart"/>
      <w:r w:rsidR="00F7122E">
        <w:rPr>
          <w:rtl/>
          <w:lang w:eastAsia="en-US"/>
        </w:rPr>
        <w:t>בכושרות</w:t>
      </w:r>
      <w:proofErr w:type="spellEnd"/>
      <w:r w:rsidR="00F7122E">
        <w:rPr>
          <w:rFonts w:hint="cs"/>
          <w:rtl/>
          <w:lang w:eastAsia="en-US"/>
        </w:rPr>
        <w:t>".</w:t>
      </w:r>
      <w:r>
        <w:rPr>
          <w:rtl/>
          <w:lang w:eastAsia="en-US"/>
        </w:rPr>
        <w:t xml:space="preserve"> מהו </w:t>
      </w:r>
      <w:r w:rsidR="00F7122E">
        <w:rPr>
          <w:rFonts w:hint="cs"/>
          <w:rtl/>
          <w:lang w:eastAsia="en-US"/>
        </w:rPr>
        <w:t>"</w:t>
      </w:r>
      <w:proofErr w:type="spellStart"/>
      <w:r>
        <w:rPr>
          <w:rtl/>
          <w:lang w:eastAsia="en-US"/>
        </w:rPr>
        <w:t>בכושרות</w:t>
      </w:r>
      <w:proofErr w:type="spellEnd"/>
      <w:r w:rsidR="00F7122E">
        <w:rPr>
          <w:rFonts w:hint="cs"/>
          <w:rtl/>
          <w:lang w:eastAsia="en-US"/>
        </w:rPr>
        <w:t>"</w:t>
      </w:r>
      <w:r>
        <w:rPr>
          <w:rtl/>
          <w:lang w:eastAsia="en-US"/>
        </w:rPr>
        <w:t xml:space="preserve"> </w:t>
      </w:r>
      <w:r w:rsidR="00F7122E">
        <w:rPr>
          <w:rFonts w:hint="cs"/>
          <w:rtl/>
          <w:lang w:eastAsia="en-US"/>
        </w:rPr>
        <w:t xml:space="preserve">- </w:t>
      </w:r>
      <w:r>
        <w:rPr>
          <w:rtl/>
          <w:lang w:eastAsia="en-US"/>
        </w:rPr>
        <w:t>ב</w:t>
      </w:r>
      <w:r w:rsidR="00F7122E">
        <w:rPr>
          <w:rtl/>
          <w:lang w:eastAsia="en-US"/>
        </w:rPr>
        <w:t>ְּ</w:t>
      </w:r>
      <w:r>
        <w:rPr>
          <w:rtl/>
          <w:lang w:eastAsia="en-US"/>
        </w:rPr>
        <w:t>כ</w:t>
      </w:r>
      <w:r w:rsidR="00F7122E">
        <w:rPr>
          <w:rtl/>
          <w:lang w:eastAsia="en-US"/>
        </w:rPr>
        <w:t>ִ</w:t>
      </w:r>
      <w:r>
        <w:rPr>
          <w:rtl/>
          <w:lang w:eastAsia="en-US"/>
        </w:rPr>
        <w:t>י ושירות</w:t>
      </w:r>
      <w:r w:rsidR="00F7122E">
        <w:rPr>
          <w:rFonts w:hint="cs"/>
          <w:rtl/>
          <w:lang w:eastAsia="en-US"/>
        </w:rPr>
        <w:t>.</w:t>
      </w:r>
      <w:r>
        <w:rPr>
          <w:rtl/>
          <w:lang w:eastAsia="en-US"/>
        </w:rPr>
        <w:t xml:space="preserve"> מ</w:t>
      </w:r>
      <w:r w:rsidR="00F7122E">
        <w:rPr>
          <w:rFonts w:hint="cs"/>
          <w:rtl/>
          <w:lang w:eastAsia="en-US"/>
        </w:rPr>
        <w:t xml:space="preserve">י שרוצה </w:t>
      </w:r>
      <w:r>
        <w:rPr>
          <w:rtl/>
          <w:lang w:eastAsia="en-US"/>
        </w:rPr>
        <w:t>אומר שירה ומ</w:t>
      </w:r>
      <w:r w:rsidR="00F7122E">
        <w:rPr>
          <w:rFonts w:hint="cs"/>
          <w:rtl/>
          <w:lang w:eastAsia="en-US"/>
        </w:rPr>
        <w:t xml:space="preserve">י שאינו רוצה </w:t>
      </w:r>
      <w:r w:rsidR="00F7122E">
        <w:rPr>
          <w:rtl/>
          <w:lang w:eastAsia="en-US"/>
        </w:rPr>
        <w:t>–</w:t>
      </w:r>
      <w:r w:rsidR="00F7122E">
        <w:rPr>
          <w:rFonts w:hint="cs"/>
          <w:rtl/>
          <w:lang w:eastAsia="en-US"/>
        </w:rPr>
        <w:t xml:space="preserve"> בוכה.</w:t>
      </w:r>
      <w:r w:rsidR="008633A5">
        <w:rPr>
          <w:rStyle w:val="a5"/>
          <w:rtl/>
          <w:lang w:eastAsia="en-US"/>
        </w:rPr>
        <w:footnoteReference w:id="11"/>
      </w:r>
      <w:r>
        <w:rPr>
          <w:rtl/>
          <w:lang w:eastAsia="en-US"/>
        </w:rPr>
        <w:t xml:space="preserve"> </w:t>
      </w:r>
      <w:proofErr w:type="spellStart"/>
      <w:r>
        <w:rPr>
          <w:rtl/>
          <w:lang w:eastAsia="en-US"/>
        </w:rPr>
        <w:t>א"ר</w:t>
      </w:r>
      <w:proofErr w:type="spellEnd"/>
      <w:r>
        <w:rPr>
          <w:rtl/>
          <w:lang w:eastAsia="en-US"/>
        </w:rPr>
        <w:t xml:space="preserve"> ברכיה</w:t>
      </w:r>
      <w:r w:rsidR="008633A5">
        <w:rPr>
          <w:rFonts w:hint="cs"/>
          <w:rtl/>
          <w:lang w:eastAsia="en-US"/>
        </w:rPr>
        <w:t>:</w:t>
      </w:r>
      <w:r>
        <w:rPr>
          <w:rtl/>
          <w:lang w:eastAsia="en-US"/>
        </w:rPr>
        <w:t xml:space="preserve"> כלשון הזה ה</w:t>
      </w:r>
      <w:r w:rsidR="008633A5">
        <w:rPr>
          <w:rtl/>
          <w:lang w:eastAsia="en-US"/>
        </w:rPr>
        <w:t>ֱ</w:t>
      </w:r>
      <w:r>
        <w:rPr>
          <w:rtl/>
          <w:lang w:eastAsia="en-US"/>
        </w:rPr>
        <w:t>ש</w:t>
      </w:r>
      <w:r w:rsidR="008633A5">
        <w:rPr>
          <w:rtl/>
          <w:lang w:eastAsia="en-US"/>
        </w:rPr>
        <w:t>ׁ</w:t>
      </w:r>
      <w:r>
        <w:rPr>
          <w:rtl/>
          <w:lang w:eastAsia="en-US"/>
        </w:rPr>
        <w:t>יב</w:t>
      </w:r>
      <w:r w:rsidR="008633A5">
        <w:rPr>
          <w:rtl/>
          <w:lang w:eastAsia="en-US"/>
        </w:rPr>
        <w:t>ָ</w:t>
      </w:r>
      <w:r>
        <w:rPr>
          <w:rtl/>
          <w:lang w:eastAsia="en-US"/>
        </w:rPr>
        <w:t>ה</w:t>
      </w:r>
      <w:r w:rsidR="008633A5">
        <w:rPr>
          <w:rtl/>
          <w:lang w:eastAsia="en-US"/>
        </w:rPr>
        <w:t>ּ</w:t>
      </w:r>
      <w:r>
        <w:rPr>
          <w:rtl/>
          <w:lang w:eastAsia="en-US"/>
        </w:rPr>
        <w:t xml:space="preserve"> ר' יוסי בר </w:t>
      </w:r>
      <w:proofErr w:type="spellStart"/>
      <w:r>
        <w:rPr>
          <w:rtl/>
          <w:lang w:eastAsia="en-US"/>
        </w:rPr>
        <w:t>חלפתא</w:t>
      </w:r>
      <w:proofErr w:type="spellEnd"/>
      <w:r w:rsidR="008633A5">
        <w:rPr>
          <w:lang w:eastAsia="en-US"/>
        </w:rPr>
        <w:t>:</w:t>
      </w:r>
      <w:r>
        <w:rPr>
          <w:rtl/>
          <w:lang w:eastAsia="en-US"/>
        </w:rPr>
        <w:t xml:space="preserve"> </w:t>
      </w:r>
      <w:r w:rsidR="002B234C">
        <w:rPr>
          <w:rtl/>
          <w:lang w:eastAsia="en-US"/>
        </w:rPr>
        <w:t>הקב"ה</w:t>
      </w:r>
      <w:r>
        <w:rPr>
          <w:rtl/>
          <w:lang w:eastAsia="en-US"/>
        </w:rPr>
        <w:t xml:space="preserve"> יושב ועושה סולמות</w:t>
      </w:r>
      <w:r w:rsidR="008633A5">
        <w:rPr>
          <w:rFonts w:hint="cs"/>
          <w:rtl/>
          <w:lang w:eastAsia="en-US"/>
        </w:rPr>
        <w:t>:</w:t>
      </w:r>
      <w:r>
        <w:rPr>
          <w:rtl/>
          <w:lang w:eastAsia="en-US"/>
        </w:rPr>
        <w:t xml:space="preserve"> משפיל לזה ומרים לזה</w:t>
      </w:r>
      <w:r w:rsidR="008633A5">
        <w:rPr>
          <w:rFonts w:hint="cs"/>
          <w:rtl/>
          <w:lang w:eastAsia="en-US"/>
        </w:rPr>
        <w:t>,</w:t>
      </w:r>
      <w:r>
        <w:rPr>
          <w:rtl/>
          <w:lang w:eastAsia="en-US"/>
        </w:rPr>
        <w:t xml:space="preserve"> ומוריד לזה ומעלה לזה</w:t>
      </w:r>
      <w:r w:rsidR="008633A5">
        <w:rPr>
          <w:rFonts w:hint="cs"/>
          <w:rtl/>
          <w:lang w:eastAsia="en-US"/>
        </w:rPr>
        <w:t>. זהו שכתוב: "</w:t>
      </w:r>
      <w:proofErr w:type="spellStart"/>
      <w:r w:rsidR="008633A5">
        <w:rPr>
          <w:rtl/>
          <w:lang w:eastAsia="en-US"/>
        </w:rPr>
        <w:t>אלהים</w:t>
      </w:r>
      <w:proofErr w:type="spellEnd"/>
      <w:r w:rsidR="008633A5">
        <w:rPr>
          <w:rtl/>
          <w:lang w:eastAsia="en-US"/>
        </w:rPr>
        <w:t xml:space="preserve"> שופט זה ישפיל וזה ירים</w:t>
      </w:r>
      <w:r w:rsidR="008633A5">
        <w:rPr>
          <w:rFonts w:hint="cs"/>
          <w:rtl/>
          <w:lang w:eastAsia="en-US"/>
        </w:rPr>
        <w:t>"</w:t>
      </w:r>
      <w:r w:rsidR="008633A5">
        <w:rPr>
          <w:rtl/>
          <w:lang w:eastAsia="en-US"/>
        </w:rPr>
        <w:t xml:space="preserve"> </w:t>
      </w:r>
      <w:r>
        <w:rPr>
          <w:rtl/>
          <w:lang w:eastAsia="en-US"/>
        </w:rPr>
        <w:t xml:space="preserve">(תהלים </w:t>
      </w:r>
      <w:proofErr w:type="spellStart"/>
      <w:r>
        <w:rPr>
          <w:rtl/>
          <w:lang w:eastAsia="en-US"/>
        </w:rPr>
        <w:t>עה</w:t>
      </w:r>
      <w:proofErr w:type="spellEnd"/>
      <w:r w:rsidR="008633A5">
        <w:rPr>
          <w:rFonts w:hint="cs"/>
          <w:rtl/>
          <w:lang w:eastAsia="en-US"/>
        </w:rPr>
        <w:t xml:space="preserve"> ה</w:t>
      </w:r>
      <w:r>
        <w:rPr>
          <w:rtl/>
          <w:lang w:eastAsia="en-US"/>
        </w:rPr>
        <w:t>), יש שהוא הולך אצל זיווגו ויש שזיווגו בא אצלו</w:t>
      </w:r>
      <w:r w:rsidR="008633A5">
        <w:rPr>
          <w:rFonts w:hint="cs"/>
          <w:rtl/>
          <w:lang w:eastAsia="en-US"/>
        </w:rPr>
        <w:t>.</w:t>
      </w:r>
      <w:r>
        <w:rPr>
          <w:rtl/>
          <w:lang w:eastAsia="en-US"/>
        </w:rPr>
        <w:t xml:space="preserve"> יצחק בא זיווגו אצלו</w:t>
      </w:r>
      <w:r w:rsidR="008633A5">
        <w:rPr>
          <w:rFonts w:hint="cs"/>
          <w:rtl/>
          <w:lang w:eastAsia="en-US"/>
        </w:rPr>
        <w:t>,</w:t>
      </w:r>
      <w:r>
        <w:rPr>
          <w:rtl/>
          <w:lang w:eastAsia="en-US"/>
        </w:rPr>
        <w:t xml:space="preserve"> שנאמר</w:t>
      </w:r>
      <w:r w:rsidR="008633A5">
        <w:rPr>
          <w:rFonts w:hint="cs"/>
          <w:rtl/>
          <w:lang w:eastAsia="en-US"/>
        </w:rPr>
        <w:t>:</w:t>
      </w:r>
      <w:r>
        <w:rPr>
          <w:rtl/>
          <w:lang w:eastAsia="en-US"/>
        </w:rPr>
        <w:t xml:space="preserve"> </w:t>
      </w:r>
      <w:r w:rsidR="008633A5">
        <w:rPr>
          <w:rFonts w:hint="cs"/>
          <w:rtl/>
          <w:lang w:eastAsia="en-US"/>
        </w:rPr>
        <w:t>"</w:t>
      </w:r>
      <w:r w:rsidR="008633A5">
        <w:rPr>
          <w:rtl/>
          <w:lang w:eastAsia="en-US"/>
        </w:rPr>
        <w:t xml:space="preserve">וַיֵּצֵא יִצְחָק </w:t>
      </w:r>
      <w:proofErr w:type="spellStart"/>
      <w:r w:rsidR="008633A5">
        <w:rPr>
          <w:rtl/>
          <w:lang w:eastAsia="en-US"/>
        </w:rPr>
        <w:t>לָשׂוּח</w:t>
      </w:r>
      <w:proofErr w:type="spellEnd"/>
      <w:r w:rsidR="008633A5">
        <w:rPr>
          <w:rtl/>
          <w:lang w:eastAsia="en-US"/>
        </w:rPr>
        <w:t xml:space="preserve">ַ בַּשָּׂדֶה לִפְנוֹת עָרֶב </w:t>
      </w:r>
      <w:proofErr w:type="spellStart"/>
      <w:r w:rsidR="008633A5">
        <w:rPr>
          <w:rtl/>
          <w:lang w:eastAsia="en-US"/>
        </w:rPr>
        <w:t>וַיִּשָּׂא</w:t>
      </w:r>
      <w:proofErr w:type="spellEnd"/>
      <w:r w:rsidR="008633A5">
        <w:rPr>
          <w:rtl/>
          <w:lang w:eastAsia="en-US"/>
        </w:rPr>
        <w:t xml:space="preserve"> עֵינָיו וַיַּרְא וְהִנֵּה גְמַלִּים בָּאִים</w:t>
      </w:r>
      <w:r w:rsidR="008633A5">
        <w:rPr>
          <w:rFonts w:hint="cs"/>
          <w:rtl/>
          <w:lang w:eastAsia="en-US"/>
        </w:rPr>
        <w:t xml:space="preserve">" </w:t>
      </w:r>
      <w:r w:rsidR="008633A5">
        <w:rPr>
          <w:rtl/>
          <w:lang w:eastAsia="en-US"/>
        </w:rPr>
        <w:t>(בראשית כד</w:t>
      </w:r>
      <w:r w:rsidR="008633A5">
        <w:rPr>
          <w:rFonts w:hint="cs"/>
          <w:rtl/>
          <w:lang w:eastAsia="en-US"/>
        </w:rPr>
        <w:t xml:space="preserve"> </w:t>
      </w:r>
      <w:proofErr w:type="spellStart"/>
      <w:r w:rsidR="008633A5">
        <w:rPr>
          <w:rFonts w:hint="cs"/>
          <w:rtl/>
          <w:lang w:eastAsia="en-US"/>
        </w:rPr>
        <w:t>סג</w:t>
      </w:r>
      <w:proofErr w:type="spellEnd"/>
      <w:r w:rsidR="008633A5">
        <w:rPr>
          <w:rtl/>
          <w:lang w:eastAsia="en-US"/>
        </w:rPr>
        <w:t>)</w:t>
      </w:r>
      <w:r>
        <w:rPr>
          <w:rtl/>
          <w:lang w:eastAsia="en-US"/>
        </w:rPr>
        <w:t>, יעקב הלך אצל זיווגו</w:t>
      </w:r>
      <w:r w:rsidR="008633A5">
        <w:rPr>
          <w:rFonts w:hint="cs"/>
          <w:rtl/>
          <w:lang w:eastAsia="en-US"/>
        </w:rPr>
        <w:t>,</w:t>
      </w:r>
      <w:r>
        <w:rPr>
          <w:rtl/>
          <w:lang w:eastAsia="en-US"/>
        </w:rPr>
        <w:t xml:space="preserve"> שנאמר</w:t>
      </w:r>
      <w:r w:rsidR="008633A5">
        <w:rPr>
          <w:rFonts w:hint="cs"/>
          <w:rtl/>
          <w:lang w:eastAsia="en-US"/>
        </w:rPr>
        <w:t>:</w:t>
      </w:r>
      <w:r>
        <w:rPr>
          <w:rtl/>
          <w:lang w:eastAsia="en-US"/>
        </w:rPr>
        <w:t xml:space="preserve"> </w:t>
      </w:r>
      <w:r w:rsidR="008633A5">
        <w:rPr>
          <w:rFonts w:hint="cs"/>
          <w:rtl/>
          <w:lang w:eastAsia="en-US"/>
        </w:rPr>
        <w:t>"</w:t>
      </w:r>
      <w:r>
        <w:rPr>
          <w:rtl/>
          <w:lang w:eastAsia="en-US"/>
        </w:rPr>
        <w:t>ויצא יעקב מבאר שבע</w:t>
      </w:r>
      <w:r w:rsidR="008633A5">
        <w:rPr>
          <w:rFonts w:hint="cs"/>
          <w:rtl/>
          <w:lang w:eastAsia="en-US"/>
        </w:rPr>
        <w:t>"</w:t>
      </w:r>
      <w:r>
        <w:rPr>
          <w:rtl/>
          <w:lang w:eastAsia="en-US"/>
        </w:rPr>
        <w:t>.</w:t>
      </w:r>
      <w:r w:rsidR="00912483">
        <w:rPr>
          <w:rStyle w:val="a5"/>
          <w:rtl/>
          <w:lang w:eastAsia="en-US"/>
        </w:rPr>
        <w:footnoteReference w:id="12"/>
      </w:r>
    </w:p>
    <w:p w14:paraId="1EAAF251" w14:textId="77777777" w:rsidR="00740DE5" w:rsidRDefault="00740DE5" w:rsidP="00134AAF">
      <w:pPr>
        <w:pStyle w:val="ab"/>
        <w:rPr>
          <w:rtl/>
          <w:lang w:eastAsia="en-US"/>
        </w:rPr>
      </w:pPr>
      <w:r>
        <w:rPr>
          <w:rtl/>
          <w:lang w:eastAsia="en-US"/>
        </w:rPr>
        <w:t xml:space="preserve">מסכת סוטה דף ב עמוד א </w:t>
      </w:r>
      <w:r w:rsidR="00295FE6">
        <w:rPr>
          <w:rtl/>
          <w:lang w:eastAsia="en-US"/>
        </w:rPr>
        <w:t>–</w:t>
      </w:r>
      <w:r w:rsidR="00295FE6">
        <w:rPr>
          <w:rFonts w:hint="cs"/>
          <w:rtl/>
          <w:lang w:eastAsia="en-US"/>
        </w:rPr>
        <w:t xml:space="preserve"> זיווג ראשון וזיווג שני</w:t>
      </w:r>
    </w:p>
    <w:p w14:paraId="1F1EDCB4" w14:textId="77777777" w:rsidR="00814146" w:rsidRDefault="00740DE5" w:rsidP="00C26BD4">
      <w:pPr>
        <w:pStyle w:val="ac"/>
        <w:rPr>
          <w:rtl/>
          <w:lang w:eastAsia="en-US"/>
        </w:rPr>
      </w:pPr>
      <w:proofErr w:type="spellStart"/>
      <w:r>
        <w:rPr>
          <w:rtl/>
          <w:lang w:eastAsia="en-US"/>
        </w:rPr>
        <w:t>א"ר</w:t>
      </w:r>
      <w:proofErr w:type="spellEnd"/>
      <w:r>
        <w:rPr>
          <w:rtl/>
          <w:lang w:eastAsia="en-US"/>
        </w:rPr>
        <w:t xml:space="preserve"> שמואל בר רב יצחק: כי </w:t>
      </w:r>
      <w:proofErr w:type="spellStart"/>
      <w:r>
        <w:rPr>
          <w:rtl/>
          <w:lang w:eastAsia="en-US"/>
        </w:rPr>
        <w:t>הוה</w:t>
      </w:r>
      <w:proofErr w:type="spellEnd"/>
      <w:r>
        <w:rPr>
          <w:rtl/>
          <w:lang w:eastAsia="en-US"/>
        </w:rPr>
        <w:t xml:space="preserve"> פתח ריש לקיש בסוטה, אמר הכי: אין </w:t>
      </w:r>
      <w:proofErr w:type="spellStart"/>
      <w:r>
        <w:rPr>
          <w:rtl/>
          <w:lang w:eastAsia="en-US"/>
        </w:rPr>
        <w:t>מזווגין</w:t>
      </w:r>
      <w:proofErr w:type="spellEnd"/>
      <w:r>
        <w:rPr>
          <w:rtl/>
          <w:lang w:eastAsia="en-US"/>
        </w:rPr>
        <w:t xml:space="preserve"> לו לאדם </w:t>
      </w:r>
      <w:proofErr w:type="spellStart"/>
      <w:r>
        <w:rPr>
          <w:rtl/>
          <w:lang w:eastAsia="en-US"/>
        </w:rPr>
        <w:t>אשה</w:t>
      </w:r>
      <w:proofErr w:type="spellEnd"/>
      <w:r>
        <w:rPr>
          <w:rtl/>
          <w:lang w:eastAsia="en-US"/>
        </w:rPr>
        <w:t xml:space="preserve"> אלא לפי מעשיו, שנא</w:t>
      </w:r>
      <w:r w:rsidR="001F6503">
        <w:rPr>
          <w:rFonts w:hint="cs"/>
          <w:rtl/>
          <w:lang w:eastAsia="en-US"/>
        </w:rPr>
        <w:t>מר</w:t>
      </w:r>
      <w:r>
        <w:rPr>
          <w:rtl/>
          <w:lang w:eastAsia="en-US"/>
        </w:rPr>
        <w:t xml:space="preserve">: </w:t>
      </w:r>
      <w:r w:rsidR="001F6503">
        <w:rPr>
          <w:rFonts w:hint="cs"/>
          <w:rtl/>
          <w:lang w:eastAsia="en-US"/>
        </w:rPr>
        <w:t>"</w:t>
      </w:r>
      <w:r>
        <w:rPr>
          <w:rtl/>
          <w:lang w:eastAsia="en-US"/>
        </w:rPr>
        <w:t>כי לא ינוח שבט הרשע על גורל הצדיקים</w:t>
      </w:r>
      <w:r w:rsidR="001F6503">
        <w:rPr>
          <w:rFonts w:hint="cs"/>
          <w:rtl/>
          <w:lang w:eastAsia="en-US"/>
        </w:rPr>
        <w:t>"</w:t>
      </w:r>
      <w:r w:rsidR="00134AAF">
        <w:rPr>
          <w:rFonts w:hint="cs"/>
          <w:rtl/>
          <w:lang w:eastAsia="en-US"/>
        </w:rPr>
        <w:t xml:space="preserve"> (תהלים </w:t>
      </w:r>
      <w:proofErr w:type="spellStart"/>
      <w:r w:rsidR="00134AAF">
        <w:rPr>
          <w:rFonts w:hint="cs"/>
          <w:rtl/>
          <w:lang w:eastAsia="en-US"/>
        </w:rPr>
        <w:t>קה</w:t>
      </w:r>
      <w:proofErr w:type="spellEnd"/>
      <w:r w:rsidR="00134AAF">
        <w:rPr>
          <w:rFonts w:hint="cs"/>
          <w:rtl/>
          <w:lang w:eastAsia="en-US"/>
        </w:rPr>
        <w:t xml:space="preserve"> ג)</w:t>
      </w:r>
      <w:r>
        <w:rPr>
          <w:rtl/>
          <w:lang w:eastAsia="en-US"/>
        </w:rPr>
        <w:t>.</w:t>
      </w:r>
      <w:r w:rsidR="00134AAF">
        <w:rPr>
          <w:rStyle w:val="a5"/>
          <w:rtl/>
          <w:lang w:eastAsia="en-US"/>
        </w:rPr>
        <w:footnoteReference w:id="13"/>
      </w:r>
      <w:r>
        <w:rPr>
          <w:rtl/>
          <w:lang w:eastAsia="en-US"/>
        </w:rPr>
        <w:t xml:space="preserve"> אמר רבה בר </w:t>
      </w:r>
      <w:proofErr w:type="spellStart"/>
      <w:r>
        <w:rPr>
          <w:rtl/>
          <w:lang w:eastAsia="en-US"/>
        </w:rPr>
        <w:t>בר</w:t>
      </w:r>
      <w:proofErr w:type="spellEnd"/>
      <w:r>
        <w:rPr>
          <w:rtl/>
          <w:lang w:eastAsia="en-US"/>
        </w:rPr>
        <w:t xml:space="preserve"> חנה אמר ר' יוחנן: </w:t>
      </w:r>
      <w:proofErr w:type="spellStart"/>
      <w:r>
        <w:rPr>
          <w:rtl/>
          <w:lang w:eastAsia="en-US"/>
        </w:rPr>
        <w:t>וקשין</w:t>
      </w:r>
      <w:proofErr w:type="spellEnd"/>
      <w:r>
        <w:rPr>
          <w:rtl/>
          <w:lang w:eastAsia="en-US"/>
        </w:rPr>
        <w:t xml:space="preserve"> לזווגן כקריעת ים סוף, שנאמר: </w:t>
      </w:r>
      <w:r w:rsidR="00C26BD4">
        <w:rPr>
          <w:rFonts w:hint="cs"/>
          <w:rtl/>
          <w:lang w:eastAsia="en-US"/>
        </w:rPr>
        <w:t>"</w:t>
      </w:r>
      <w:proofErr w:type="spellStart"/>
      <w:r w:rsidR="00C26BD4">
        <w:rPr>
          <w:rtl/>
          <w:lang w:eastAsia="en-US"/>
        </w:rPr>
        <w:t>אֱלֹהִים</w:t>
      </w:r>
      <w:proofErr w:type="spellEnd"/>
      <w:r w:rsidR="00C26BD4">
        <w:rPr>
          <w:rtl/>
          <w:lang w:eastAsia="en-US"/>
        </w:rPr>
        <w:t xml:space="preserve"> מוֹשִׁיב יְחִידִים בַּיְתָה מוֹצִיא אֲסִירִים </w:t>
      </w:r>
      <w:proofErr w:type="spellStart"/>
      <w:r w:rsidR="00C26BD4">
        <w:rPr>
          <w:rtl/>
          <w:lang w:eastAsia="en-US"/>
        </w:rPr>
        <w:t>בַּכּוֹשָׁרוֹת</w:t>
      </w:r>
      <w:proofErr w:type="spellEnd"/>
      <w:r w:rsidR="00C26BD4">
        <w:rPr>
          <w:rFonts w:hint="cs"/>
          <w:rtl/>
          <w:lang w:eastAsia="en-US"/>
        </w:rPr>
        <w:t>" (תהלים סח ז)</w:t>
      </w:r>
      <w:r>
        <w:rPr>
          <w:rtl/>
          <w:lang w:eastAsia="en-US"/>
        </w:rPr>
        <w:t>. איני? והא אמר רב יהודה אמר רב: ארבעים יום קודם יצירת הולד, בת קול יוצאת ואומרת: בת פלוני לפלוני</w:t>
      </w:r>
      <w:r w:rsidR="001A6BF5">
        <w:rPr>
          <w:rFonts w:hint="cs"/>
          <w:rtl/>
          <w:lang w:eastAsia="en-US"/>
        </w:rPr>
        <w:t>,</w:t>
      </w:r>
      <w:r>
        <w:rPr>
          <w:rtl/>
          <w:lang w:eastAsia="en-US"/>
        </w:rPr>
        <w:t xml:space="preserve"> בית פלוני לפלוני</w:t>
      </w:r>
      <w:r w:rsidR="00C26BD4">
        <w:rPr>
          <w:rFonts w:hint="cs"/>
          <w:rtl/>
          <w:lang w:eastAsia="en-US"/>
        </w:rPr>
        <w:t>,</w:t>
      </w:r>
      <w:r>
        <w:rPr>
          <w:rtl/>
          <w:lang w:eastAsia="en-US"/>
        </w:rPr>
        <w:t xml:space="preserve"> שדה פלוני לפלוני! לא </w:t>
      </w:r>
      <w:proofErr w:type="spellStart"/>
      <w:r>
        <w:rPr>
          <w:rtl/>
          <w:lang w:eastAsia="en-US"/>
        </w:rPr>
        <w:t>קשיא</w:t>
      </w:r>
      <w:proofErr w:type="spellEnd"/>
      <w:r>
        <w:rPr>
          <w:rtl/>
          <w:lang w:eastAsia="en-US"/>
        </w:rPr>
        <w:t>: הא בזוג ראשון, הא בזוג שני.</w:t>
      </w:r>
      <w:r w:rsidR="009D2669">
        <w:rPr>
          <w:rStyle w:val="a5"/>
          <w:rtl/>
          <w:lang w:eastAsia="en-US"/>
        </w:rPr>
        <w:footnoteReference w:id="14"/>
      </w:r>
    </w:p>
    <w:p w14:paraId="7E059F9B" w14:textId="77777777" w:rsidR="00CD4742" w:rsidRDefault="00CD4742" w:rsidP="00CD4742">
      <w:pPr>
        <w:pStyle w:val="ab"/>
        <w:rPr>
          <w:rtl/>
          <w:lang w:eastAsia="en-US"/>
        </w:rPr>
      </w:pPr>
      <w:r>
        <w:rPr>
          <w:rFonts w:hint="eastAsia"/>
          <w:rtl/>
          <w:lang w:eastAsia="en-US"/>
        </w:rPr>
        <w:t>שמות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א</w:t>
      </w:r>
      <w:r>
        <w:rPr>
          <w:rtl/>
          <w:lang w:eastAsia="en-US"/>
        </w:rPr>
        <w:t xml:space="preserve"> </w:t>
      </w:r>
      <w:r>
        <w:rPr>
          <w:rFonts w:hint="cs"/>
          <w:rtl/>
          <w:lang w:eastAsia="en-US"/>
        </w:rPr>
        <w:t xml:space="preserve">סימן לב </w:t>
      </w:r>
      <w:r>
        <w:rPr>
          <w:rtl/>
          <w:lang w:eastAsia="en-US"/>
        </w:rPr>
        <w:t>–</w:t>
      </w:r>
      <w:r>
        <w:rPr>
          <w:rFonts w:hint="cs"/>
          <w:rtl/>
          <w:lang w:eastAsia="en-US"/>
        </w:rPr>
        <w:t xml:space="preserve"> זיווגים ליד הבאר</w:t>
      </w:r>
    </w:p>
    <w:p w14:paraId="38C902AF" w14:textId="77777777" w:rsidR="00CD4742" w:rsidRDefault="00CD4742" w:rsidP="00CD4742">
      <w:pPr>
        <w:pStyle w:val="ac"/>
        <w:rPr>
          <w:rtl/>
          <w:lang w:eastAsia="en-US"/>
        </w:rPr>
      </w:pPr>
      <w:r>
        <w:rPr>
          <w:rFonts w:hint="cs"/>
          <w:rtl/>
          <w:lang w:eastAsia="en-US"/>
        </w:rPr>
        <w:t>"</w:t>
      </w:r>
      <w:r>
        <w:rPr>
          <w:rFonts w:hint="eastAsia"/>
          <w:rtl/>
          <w:lang w:eastAsia="en-US"/>
        </w:rPr>
        <w:t>וישב</w:t>
      </w:r>
      <w:r>
        <w:rPr>
          <w:rtl/>
          <w:lang w:eastAsia="en-US"/>
        </w:rPr>
        <w:t xml:space="preserve"> </w:t>
      </w:r>
      <w:r>
        <w:rPr>
          <w:rFonts w:hint="eastAsia"/>
          <w:rtl/>
          <w:lang w:eastAsia="en-US"/>
        </w:rPr>
        <w:t>בארץ</w:t>
      </w:r>
      <w:r>
        <w:rPr>
          <w:rtl/>
          <w:lang w:eastAsia="en-US"/>
        </w:rPr>
        <w:t xml:space="preserve"> </w:t>
      </w:r>
      <w:r>
        <w:rPr>
          <w:rFonts w:hint="eastAsia"/>
          <w:rtl/>
          <w:lang w:eastAsia="en-US"/>
        </w:rPr>
        <w:t>מדין</w:t>
      </w:r>
      <w:r>
        <w:rPr>
          <w:rtl/>
          <w:lang w:eastAsia="en-US"/>
        </w:rPr>
        <w:t xml:space="preserve"> </w:t>
      </w:r>
      <w:r>
        <w:rPr>
          <w:rFonts w:hint="eastAsia"/>
          <w:rtl/>
          <w:lang w:eastAsia="en-US"/>
        </w:rPr>
        <w:t>וישב</w:t>
      </w:r>
      <w:r>
        <w:rPr>
          <w:rtl/>
          <w:lang w:eastAsia="en-US"/>
        </w:rPr>
        <w:t xml:space="preserve"> </w:t>
      </w:r>
      <w:r>
        <w:rPr>
          <w:rFonts w:hint="eastAsia"/>
          <w:rtl/>
          <w:lang w:eastAsia="en-US"/>
        </w:rPr>
        <w:t>על</w:t>
      </w:r>
      <w:r>
        <w:rPr>
          <w:rtl/>
          <w:lang w:eastAsia="en-US"/>
        </w:rPr>
        <w:t xml:space="preserve"> </w:t>
      </w:r>
      <w:r>
        <w:rPr>
          <w:rFonts w:hint="eastAsia"/>
          <w:rtl/>
          <w:lang w:eastAsia="en-US"/>
        </w:rPr>
        <w:t>הבאר</w:t>
      </w:r>
      <w:r>
        <w:rPr>
          <w:rFonts w:hint="cs"/>
          <w:rtl/>
          <w:lang w:eastAsia="en-US"/>
        </w:rPr>
        <w:t>"</w:t>
      </w:r>
      <w:r>
        <w:rPr>
          <w:rtl/>
          <w:lang w:eastAsia="en-US"/>
        </w:rPr>
        <w:t xml:space="preserve"> (</w:t>
      </w:r>
      <w:r>
        <w:rPr>
          <w:rFonts w:hint="eastAsia"/>
          <w:rtl/>
          <w:lang w:eastAsia="en-US"/>
        </w:rPr>
        <w:t>שמות</w:t>
      </w:r>
      <w:r>
        <w:rPr>
          <w:rtl/>
          <w:lang w:eastAsia="en-US"/>
        </w:rPr>
        <w:t xml:space="preserve"> </w:t>
      </w:r>
      <w:r>
        <w:rPr>
          <w:rFonts w:hint="eastAsia"/>
          <w:rtl/>
          <w:lang w:eastAsia="en-US"/>
        </w:rPr>
        <w:t>ב</w:t>
      </w:r>
      <w:r>
        <w:rPr>
          <w:rFonts w:hint="cs"/>
          <w:rtl/>
          <w:lang w:eastAsia="en-US"/>
        </w:rPr>
        <w:t xml:space="preserve"> טו</w:t>
      </w:r>
      <w:r>
        <w:rPr>
          <w:rtl/>
          <w:lang w:eastAsia="en-US"/>
        </w:rPr>
        <w:t>)</w:t>
      </w:r>
      <w:r>
        <w:rPr>
          <w:rFonts w:hint="cs"/>
          <w:rtl/>
          <w:lang w:eastAsia="en-US"/>
        </w:rPr>
        <w:t xml:space="preserve"> - </w:t>
      </w:r>
      <w:r>
        <w:rPr>
          <w:rFonts w:hint="eastAsia"/>
          <w:rtl/>
          <w:lang w:eastAsia="en-US"/>
        </w:rPr>
        <w:t>קלט</w:t>
      </w:r>
      <w:r>
        <w:rPr>
          <w:rtl/>
          <w:lang w:eastAsia="en-US"/>
        </w:rPr>
        <w:t xml:space="preserve"> </w:t>
      </w:r>
      <w:r>
        <w:rPr>
          <w:rFonts w:hint="cs"/>
          <w:rtl/>
          <w:lang w:eastAsia="en-US"/>
        </w:rPr>
        <w:t xml:space="preserve">(משה) </w:t>
      </w:r>
      <w:r>
        <w:rPr>
          <w:rFonts w:hint="eastAsia"/>
          <w:rtl/>
          <w:lang w:eastAsia="en-US"/>
        </w:rPr>
        <w:t>דרך</w:t>
      </w:r>
      <w:r>
        <w:rPr>
          <w:rtl/>
          <w:lang w:eastAsia="en-US"/>
        </w:rPr>
        <w:t xml:space="preserve"> </w:t>
      </w:r>
      <w:r>
        <w:rPr>
          <w:rFonts w:hint="eastAsia"/>
          <w:rtl/>
          <w:lang w:eastAsia="en-US"/>
        </w:rPr>
        <w:t>אבות</w:t>
      </w:r>
      <w:r>
        <w:rPr>
          <w:rtl/>
          <w:lang w:eastAsia="en-US"/>
        </w:rPr>
        <w:t xml:space="preserve">. </w:t>
      </w:r>
      <w:r>
        <w:rPr>
          <w:rFonts w:hint="cs"/>
          <w:rtl/>
          <w:lang w:eastAsia="en-US"/>
        </w:rPr>
        <w:t xml:space="preserve">שלושה </w:t>
      </w:r>
      <w:r>
        <w:rPr>
          <w:rFonts w:hint="eastAsia"/>
          <w:rtl/>
          <w:lang w:eastAsia="en-US"/>
        </w:rPr>
        <w:t>נזדווגו</w:t>
      </w:r>
      <w:r>
        <w:rPr>
          <w:rtl/>
          <w:lang w:eastAsia="en-US"/>
        </w:rPr>
        <w:t xml:space="preserve"> </w:t>
      </w:r>
      <w:r>
        <w:rPr>
          <w:rFonts w:hint="eastAsia"/>
          <w:rtl/>
          <w:lang w:eastAsia="en-US"/>
        </w:rPr>
        <w:t>להם</w:t>
      </w:r>
      <w:r>
        <w:rPr>
          <w:rtl/>
          <w:lang w:eastAsia="en-US"/>
        </w:rPr>
        <w:t xml:space="preserve"> </w:t>
      </w:r>
      <w:r>
        <w:rPr>
          <w:rFonts w:hint="eastAsia"/>
          <w:rtl/>
          <w:lang w:eastAsia="en-US"/>
        </w:rPr>
        <w:t>זיווגיה</w:t>
      </w:r>
      <w:r>
        <w:rPr>
          <w:rFonts w:hint="cs"/>
          <w:rtl/>
          <w:lang w:eastAsia="en-US"/>
        </w:rPr>
        <w:t>ם</w:t>
      </w:r>
      <w:r>
        <w:rPr>
          <w:rtl/>
          <w:lang w:eastAsia="en-US"/>
        </w:rPr>
        <w:t xml:space="preserve"> </w:t>
      </w:r>
      <w:r>
        <w:rPr>
          <w:rFonts w:hint="eastAsia"/>
          <w:rtl/>
          <w:lang w:eastAsia="en-US"/>
        </w:rPr>
        <w:t>מן</w:t>
      </w:r>
      <w:r>
        <w:rPr>
          <w:rtl/>
          <w:lang w:eastAsia="en-US"/>
        </w:rPr>
        <w:t xml:space="preserve"> </w:t>
      </w:r>
      <w:r>
        <w:rPr>
          <w:rFonts w:hint="eastAsia"/>
          <w:rtl/>
          <w:lang w:eastAsia="en-US"/>
        </w:rPr>
        <w:t>הבאר</w:t>
      </w:r>
      <w:r>
        <w:rPr>
          <w:rtl/>
          <w:lang w:eastAsia="en-US"/>
        </w:rPr>
        <w:t xml:space="preserve">: </w:t>
      </w:r>
      <w:r>
        <w:rPr>
          <w:rFonts w:hint="eastAsia"/>
          <w:rtl/>
          <w:lang w:eastAsia="en-US"/>
        </w:rPr>
        <w:t>יצחק</w:t>
      </w:r>
      <w:r>
        <w:rPr>
          <w:rtl/>
          <w:lang w:eastAsia="en-US"/>
        </w:rPr>
        <w:t xml:space="preserve"> </w:t>
      </w:r>
      <w:r>
        <w:rPr>
          <w:rFonts w:hint="eastAsia"/>
          <w:rtl/>
          <w:lang w:eastAsia="en-US"/>
        </w:rPr>
        <w:t>ויעקב</w:t>
      </w:r>
      <w:r>
        <w:rPr>
          <w:rtl/>
          <w:lang w:eastAsia="en-US"/>
        </w:rPr>
        <w:t xml:space="preserve"> </w:t>
      </w:r>
      <w:r>
        <w:rPr>
          <w:rFonts w:hint="eastAsia"/>
          <w:rtl/>
          <w:lang w:eastAsia="en-US"/>
        </w:rPr>
        <w:t>ומשה</w:t>
      </w:r>
      <w:r>
        <w:rPr>
          <w:rtl/>
          <w:lang w:eastAsia="en-US"/>
        </w:rPr>
        <w:t xml:space="preserve">. </w:t>
      </w:r>
      <w:r>
        <w:rPr>
          <w:rFonts w:hint="eastAsia"/>
          <w:rtl/>
          <w:lang w:eastAsia="en-US"/>
        </w:rPr>
        <w:t>ביצחק</w:t>
      </w:r>
      <w:r>
        <w:rPr>
          <w:rtl/>
          <w:lang w:eastAsia="en-US"/>
        </w:rPr>
        <w:t xml:space="preserve"> </w:t>
      </w:r>
      <w:r>
        <w:rPr>
          <w:rFonts w:hint="eastAsia"/>
          <w:rtl/>
          <w:lang w:eastAsia="en-US"/>
        </w:rPr>
        <w:t>כת</w:t>
      </w:r>
      <w:r>
        <w:rPr>
          <w:rFonts w:hint="cs"/>
          <w:rtl/>
          <w:lang w:eastAsia="en-US"/>
        </w:rPr>
        <w:t>ו</w:t>
      </w:r>
      <w:r>
        <w:rPr>
          <w:rFonts w:hint="eastAsia"/>
          <w:rtl/>
          <w:lang w:eastAsia="en-US"/>
        </w:rPr>
        <w:t>ב</w:t>
      </w:r>
      <w:r>
        <w:rPr>
          <w:rtl/>
          <w:lang w:eastAsia="en-US"/>
        </w:rPr>
        <w:t xml:space="preserve">: </w:t>
      </w:r>
      <w:r>
        <w:rPr>
          <w:rFonts w:hint="cs"/>
          <w:rtl/>
          <w:lang w:eastAsia="en-US"/>
        </w:rPr>
        <w:t>"</w:t>
      </w:r>
      <w:r>
        <w:rPr>
          <w:rFonts w:hint="eastAsia"/>
          <w:rtl/>
          <w:lang w:eastAsia="en-US"/>
        </w:rPr>
        <w:t>ויצחק</w:t>
      </w:r>
      <w:r>
        <w:rPr>
          <w:rtl/>
          <w:lang w:eastAsia="en-US"/>
        </w:rPr>
        <w:t xml:space="preserve"> </w:t>
      </w:r>
      <w:r>
        <w:rPr>
          <w:rFonts w:hint="eastAsia"/>
          <w:rtl/>
          <w:lang w:eastAsia="en-US"/>
        </w:rPr>
        <w:t>ב</w:t>
      </w:r>
      <w:smartTag w:uri="urn:schemas-microsoft-com:office:smarttags" w:element="PersonName">
        <w:smartTagPr>
          <w:attr w:name="ProductID" w:val="א מבוא באר"/>
        </w:smartTagPr>
        <w:r>
          <w:rPr>
            <w:rFonts w:hint="eastAsia"/>
            <w:rtl/>
            <w:lang w:eastAsia="en-US"/>
          </w:rPr>
          <w:t>א</w:t>
        </w:r>
        <w:r>
          <w:rPr>
            <w:rtl/>
            <w:lang w:eastAsia="en-US"/>
          </w:rPr>
          <w:t xml:space="preserve"> </w:t>
        </w:r>
        <w:r w:rsidRPr="00C72AAA">
          <w:rPr>
            <w:rFonts w:hint="eastAsia"/>
            <w:rtl/>
            <w:lang w:eastAsia="en-US"/>
          </w:rPr>
          <w:t>מבוא</w:t>
        </w:r>
        <w:r w:rsidRPr="00C72AAA">
          <w:rPr>
            <w:rtl/>
            <w:lang w:eastAsia="en-US"/>
          </w:rPr>
          <w:t xml:space="preserve"> </w:t>
        </w:r>
        <w:r w:rsidRPr="00C72AAA">
          <w:rPr>
            <w:rFonts w:hint="eastAsia"/>
            <w:rtl/>
            <w:lang w:eastAsia="en-US"/>
          </w:rPr>
          <w:t>באר</w:t>
        </w:r>
      </w:smartTag>
      <w:r w:rsidRPr="00C72AAA">
        <w:rPr>
          <w:rtl/>
          <w:lang w:eastAsia="en-US"/>
        </w:rPr>
        <w:t xml:space="preserve"> </w:t>
      </w:r>
      <w:r w:rsidRPr="00C72AAA">
        <w:rPr>
          <w:rFonts w:hint="eastAsia"/>
          <w:rtl/>
          <w:lang w:eastAsia="en-US"/>
        </w:rPr>
        <w:t>לחי</w:t>
      </w:r>
      <w:r w:rsidRPr="00C72AAA">
        <w:rPr>
          <w:rtl/>
          <w:lang w:eastAsia="en-US"/>
        </w:rPr>
        <w:t xml:space="preserve"> </w:t>
      </w:r>
      <w:r w:rsidRPr="00C72AAA">
        <w:rPr>
          <w:rFonts w:hint="eastAsia"/>
          <w:rtl/>
          <w:lang w:eastAsia="en-US"/>
        </w:rPr>
        <w:t>ר</w:t>
      </w:r>
      <w:r w:rsidRPr="00C72AAA">
        <w:rPr>
          <w:rFonts w:hint="cs"/>
          <w:rtl/>
          <w:lang w:eastAsia="en-US"/>
        </w:rPr>
        <w:t>ו</w:t>
      </w:r>
      <w:r w:rsidRPr="00C72AAA">
        <w:rPr>
          <w:rFonts w:hint="eastAsia"/>
          <w:rtl/>
          <w:lang w:eastAsia="en-US"/>
        </w:rPr>
        <w:t>אי</w:t>
      </w:r>
      <w:r w:rsidRPr="00C72AAA">
        <w:rPr>
          <w:rFonts w:hint="cs"/>
          <w:rtl/>
          <w:lang w:eastAsia="en-US"/>
        </w:rPr>
        <w:t>"</w:t>
      </w:r>
      <w:r w:rsidRPr="00C72AAA">
        <w:rPr>
          <w:rtl/>
          <w:lang w:eastAsia="en-US"/>
        </w:rPr>
        <w:t xml:space="preserve"> (</w:t>
      </w:r>
      <w:r w:rsidRPr="00C72AAA">
        <w:rPr>
          <w:rFonts w:hint="eastAsia"/>
          <w:rtl/>
          <w:lang w:eastAsia="en-US"/>
        </w:rPr>
        <w:t>בראשית</w:t>
      </w:r>
      <w:r w:rsidRPr="00C72AAA">
        <w:rPr>
          <w:rtl/>
          <w:lang w:eastAsia="en-US"/>
        </w:rPr>
        <w:t xml:space="preserve"> </w:t>
      </w:r>
      <w:r w:rsidRPr="00C72AAA">
        <w:rPr>
          <w:rFonts w:hint="eastAsia"/>
          <w:rtl/>
          <w:lang w:eastAsia="en-US"/>
        </w:rPr>
        <w:t>כד</w:t>
      </w:r>
      <w:r>
        <w:rPr>
          <w:rFonts w:hint="cs"/>
          <w:rtl/>
          <w:lang w:eastAsia="en-US"/>
        </w:rPr>
        <w:t xml:space="preserve"> סב</w:t>
      </w:r>
      <w:r w:rsidRPr="00C72AAA">
        <w:rPr>
          <w:rtl/>
          <w:lang w:eastAsia="en-US"/>
        </w:rPr>
        <w:t xml:space="preserve">), </w:t>
      </w:r>
      <w:r w:rsidRPr="00C72AAA">
        <w:rPr>
          <w:rFonts w:hint="eastAsia"/>
          <w:rtl/>
          <w:lang w:eastAsia="en-US"/>
        </w:rPr>
        <w:t>ועוד</w:t>
      </w:r>
      <w:r w:rsidRPr="00C72AAA">
        <w:rPr>
          <w:rtl/>
          <w:lang w:eastAsia="en-US"/>
        </w:rPr>
        <w:t xml:space="preserve"> </w:t>
      </w:r>
      <w:proofErr w:type="spellStart"/>
      <w:r w:rsidRPr="00C72AAA">
        <w:rPr>
          <w:rFonts w:hint="eastAsia"/>
          <w:rtl/>
          <w:lang w:eastAsia="en-US"/>
        </w:rPr>
        <w:t>שנזדמנה</w:t>
      </w:r>
      <w:proofErr w:type="spellEnd"/>
      <w:r w:rsidRPr="00C72AAA">
        <w:rPr>
          <w:rtl/>
          <w:lang w:eastAsia="en-US"/>
        </w:rPr>
        <w:t xml:space="preserve"> </w:t>
      </w:r>
      <w:r w:rsidRPr="00C72AAA">
        <w:rPr>
          <w:rFonts w:hint="eastAsia"/>
          <w:rtl/>
          <w:lang w:eastAsia="en-US"/>
        </w:rPr>
        <w:t>רבקה</w:t>
      </w:r>
      <w:r w:rsidRPr="00C72AAA">
        <w:rPr>
          <w:rtl/>
          <w:lang w:eastAsia="en-US"/>
        </w:rPr>
        <w:t xml:space="preserve"> </w:t>
      </w:r>
      <w:r w:rsidRPr="00C72AAA">
        <w:rPr>
          <w:rFonts w:hint="eastAsia"/>
          <w:rtl/>
          <w:lang w:eastAsia="en-US"/>
        </w:rPr>
        <w:t>לאליעזר</w:t>
      </w:r>
      <w:r w:rsidRPr="00C72AAA">
        <w:rPr>
          <w:rtl/>
          <w:lang w:eastAsia="en-US"/>
        </w:rPr>
        <w:t xml:space="preserve"> </w:t>
      </w:r>
      <w:r w:rsidRPr="00C72AAA">
        <w:rPr>
          <w:rFonts w:hint="eastAsia"/>
          <w:rtl/>
          <w:lang w:eastAsia="en-US"/>
        </w:rPr>
        <w:t>למעין</w:t>
      </w:r>
      <w:r w:rsidRPr="00C72AAA">
        <w:rPr>
          <w:rtl/>
          <w:lang w:eastAsia="en-US"/>
        </w:rPr>
        <w:t xml:space="preserve">. </w:t>
      </w:r>
      <w:r w:rsidRPr="00C72AAA">
        <w:rPr>
          <w:rFonts w:hint="eastAsia"/>
          <w:rtl/>
          <w:lang w:eastAsia="en-US"/>
        </w:rPr>
        <w:t>יעקב</w:t>
      </w:r>
      <w:r w:rsidRPr="00C72AAA">
        <w:rPr>
          <w:rFonts w:hint="cs"/>
          <w:rtl/>
          <w:lang w:eastAsia="en-US"/>
        </w:rPr>
        <w:t xml:space="preserve"> </w:t>
      </w:r>
      <w:r w:rsidRPr="00C72AAA">
        <w:rPr>
          <w:rtl/>
          <w:lang w:eastAsia="en-US"/>
        </w:rPr>
        <w:t>–</w:t>
      </w:r>
      <w:r w:rsidRPr="00C72AAA">
        <w:rPr>
          <w:rFonts w:hint="cs"/>
          <w:rtl/>
          <w:lang w:eastAsia="en-US"/>
        </w:rPr>
        <w:t xml:space="preserve"> "</w:t>
      </w:r>
      <w:r w:rsidRPr="00C72AAA">
        <w:rPr>
          <w:rFonts w:hint="eastAsia"/>
          <w:rtl/>
          <w:lang w:eastAsia="en-US"/>
        </w:rPr>
        <w:t>וירא</w:t>
      </w:r>
      <w:r w:rsidRPr="00C72AAA">
        <w:rPr>
          <w:rtl/>
          <w:lang w:eastAsia="en-US"/>
        </w:rPr>
        <w:t xml:space="preserve"> </w:t>
      </w:r>
      <w:r w:rsidRPr="00C72AAA">
        <w:rPr>
          <w:rFonts w:hint="eastAsia"/>
          <w:rtl/>
          <w:lang w:eastAsia="en-US"/>
        </w:rPr>
        <w:t>והנה</w:t>
      </w:r>
      <w:r w:rsidRPr="00C72AAA">
        <w:rPr>
          <w:rtl/>
          <w:lang w:eastAsia="en-US"/>
        </w:rPr>
        <w:t xml:space="preserve"> </w:t>
      </w:r>
      <w:r w:rsidRPr="00C72AAA">
        <w:rPr>
          <w:rFonts w:hint="eastAsia"/>
          <w:rtl/>
          <w:lang w:eastAsia="en-US"/>
        </w:rPr>
        <w:t>באר</w:t>
      </w:r>
      <w:r w:rsidRPr="00C72AAA">
        <w:rPr>
          <w:rtl/>
          <w:lang w:eastAsia="en-US"/>
        </w:rPr>
        <w:t xml:space="preserve"> </w:t>
      </w:r>
      <w:r w:rsidRPr="00C72AAA">
        <w:rPr>
          <w:rFonts w:hint="eastAsia"/>
          <w:rtl/>
          <w:lang w:eastAsia="en-US"/>
        </w:rPr>
        <w:t>בשדה</w:t>
      </w:r>
      <w:r w:rsidRPr="00C72AAA">
        <w:rPr>
          <w:rFonts w:hint="cs"/>
          <w:rtl/>
          <w:lang w:eastAsia="en-US"/>
        </w:rPr>
        <w:t>"</w:t>
      </w:r>
      <w:r w:rsidRPr="00C72AAA">
        <w:rPr>
          <w:rtl/>
          <w:lang w:eastAsia="en-US"/>
        </w:rPr>
        <w:t xml:space="preserve"> (</w:t>
      </w:r>
      <w:r w:rsidRPr="00C72AAA">
        <w:rPr>
          <w:rFonts w:hint="eastAsia"/>
          <w:rtl/>
          <w:lang w:eastAsia="en-US"/>
        </w:rPr>
        <w:t>בראשית</w:t>
      </w:r>
      <w:r w:rsidRPr="00C72AAA">
        <w:rPr>
          <w:rtl/>
          <w:lang w:eastAsia="en-US"/>
        </w:rPr>
        <w:t xml:space="preserve"> </w:t>
      </w:r>
      <w:proofErr w:type="spellStart"/>
      <w:r w:rsidRPr="00C72AAA">
        <w:rPr>
          <w:rFonts w:hint="eastAsia"/>
          <w:rtl/>
          <w:lang w:eastAsia="en-US"/>
        </w:rPr>
        <w:t>כט</w:t>
      </w:r>
      <w:proofErr w:type="spellEnd"/>
      <w:r w:rsidRPr="00C72AAA">
        <w:rPr>
          <w:rtl/>
          <w:lang w:eastAsia="en-US"/>
        </w:rPr>
        <w:t xml:space="preserve">). </w:t>
      </w:r>
      <w:r w:rsidRPr="00C72AAA">
        <w:rPr>
          <w:rFonts w:hint="eastAsia"/>
          <w:rtl/>
          <w:lang w:eastAsia="en-US"/>
        </w:rPr>
        <w:t>משה</w:t>
      </w:r>
      <w:r w:rsidRPr="00C72AAA">
        <w:rPr>
          <w:rFonts w:hint="cs"/>
          <w:rtl/>
          <w:lang w:eastAsia="en-US"/>
        </w:rPr>
        <w:t xml:space="preserve"> </w:t>
      </w:r>
      <w:r w:rsidRPr="00C72AAA">
        <w:rPr>
          <w:rtl/>
          <w:lang w:eastAsia="en-US"/>
        </w:rPr>
        <w:t>–</w:t>
      </w:r>
      <w:r w:rsidRPr="00C72AAA">
        <w:rPr>
          <w:rFonts w:hint="cs"/>
          <w:rtl/>
          <w:lang w:eastAsia="en-US"/>
        </w:rPr>
        <w:t xml:space="preserve"> "</w:t>
      </w:r>
      <w:r>
        <w:rPr>
          <w:rFonts w:hint="eastAsia"/>
          <w:rtl/>
          <w:lang w:eastAsia="en-US"/>
        </w:rPr>
        <w:t>וישב</w:t>
      </w:r>
      <w:r>
        <w:rPr>
          <w:rtl/>
          <w:lang w:eastAsia="en-US"/>
        </w:rPr>
        <w:t xml:space="preserve"> </w:t>
      </w:r>
      <w:r>
        <w:rPr>
          <w:rFonts w:hint="eastAsia"/>
          <w:rtl/>
          <w:lang w:eastAsia="en-US"/>
        </w:rPr>
        <w:t>על</w:t>
      </w:r>
      <w:r>
        <w:rPr>
          <w:rtl/>
          <w:lang w:eastAsia="en-US"/>
        </w:rPr>
        <w:t xml:space="preserve"> </w:t>
      </w:r>
      <w:r>
        <w:rPr>
          <w:rFonts w:hint="eastAsia"/>
          <w:rtl/>
          <w:lang w:eastAsia="en-US"/>
        </w:rPr>
        <w:t>הבאר</w:t>
      </w:r>
      <w:r>
        <w:rPr>
          <w:rFonts w:hint="cs"/>
          <w:rtl/>
          <w:lang w:eastAsia="en-US"/>
        </w:rPr>
        <w:t>"</w:t>
      </w:r>
      <w:r>
        <w:rPr>
          <w:rtl/>
          <w:lang w:eastAsia="en-US"/>
        </w:rPr>
        <w:t>.</w:t>
      </w:r>
      <w:r w:rsidR="009D2669">
        <w:rPr>
          <w:rStyle w:val="a5"/>
          <w:rtl/>
          <w:lang w:eastAsia="en-US"/>
        </w:rPr>
        <w:footnoteReference w:id="15"/>
      </w:r>
    </w:p>
    <w:p w14:paraId="1278B357" w14:textId="77777777" w:rsidR="00AB42D2" w:rsidRDefault="00AB42D2" w:rsidP="00AB42D2">
      <w:pPr>
        <w:pStyle w:val="ab"/>
        <w:rPr>
          <w:rtl/>
          <w:lang w:eastAsia="en-US"/>
        </w:rPr>
      </w:pPr>
      <w:r>
        <w:rPr>
          <w:rtl/>
          <w:lang w:eastAsia="en-US"/>
        </w:rPr>
        <w:lastRenderedPageBreak/>
        <w:t>אבות דרבי נתן נוסח ב פרק ח</w:t>
      </w:r>
      <w:r w:rsidR="00AE0FBD">
        <w:rPr>
          <w:rFonts w:hint="cs"/>
          <w:rtl/>
          <w:lang w:eastAsia="en-US"/>
        </w:rPr>
        <w:t xml:space="preserve"> </w:t>
      </w:r>
      <w:r w:rsidR="00FD7A7F">
        <w:rPr>
          <w:rtl/>
          <w:lang w:eastAsia="en-US"/>
        </w:rPr>
        <w:t>–</w:t>
      </w:r>
      <w:r w:rsidR="00AE0FBD">
        <w:rPr>
          <w:rFonts w:hint="cs"/>
          <w:rtl/>
          <w:lang w:eastAsia="en-US"/>
        </w:rPr>
        <w:t xml:space="preserve"> </w:t>
      </w:r>
      <w:r w:rsidR="00FD7A7F">
        <w:rPr>
          <w:rFonts w:hint="cs"/>
          <w:rtl/>
          <w:lang w:eastAsia="en-US"/>
        </w:rPr>
        <w:t>אדם מבקש שושבין לעצמו</w:t>
      </w:r>
      <w:r>
        <w:rPr>
          <w:rStyle w:val="a5"/>
          <w:rtl/>
          <w:lang w:eastAsia="en-US"/>
        </w:rPr>
        <w:footnoteReference w:id="16"/>
      </w:r>
    </w:p>
    <w:p w14:paraId="3B84DA30" w14:textId="77777777" w:rsidR="00AB42D2" w:rsidRDefault="00AB42D2" w:rsidP="005A2DB3">
      <w:pPr>
        <w:pStyle w:val="ac"/>
        <w:rPr>
          <w:rtl/>
          <w:lang w:eastAsia="en-US"/>
        </w:rPr>
      </w:pPr>
      <w:r>
        <w:rPr>
          <w:rFonts w:hint="cs"/>
          <w:rtl/>
          <w:lang w:eastAsia="en-US"/>
        </w:rPr>
        <w:t>"</w:t>
      </w:r>
      <w:r>
        <w:rPr>
          <w:rtl/>
          <w:lang w:eastAsia="en-US"/>
        </w:rPr>
        <w:t xml:space="preserve">אחור וקדם </w:t>
      </w:r>
      <w:proofErr w:type="spellStart"/>
      <w:r>
        <w:rPr>
          <w:rtl/>
          <w:lang w:eastAsia="en-US"/>
        </w:rPr>
        <w:t>צרתני</w:t>
      </w:r>
      <w:proofErr w:type="spellEnd"/>
      <w:r>
        <w:rPr>
          <w:rFonts w:hint="cs"/>
          <w:rtl/>
          <w:lang w:eastAsia="en-US"/>
        </w:rPr>
        <w:t>"</w:t>
      </w:r>
      <w:r w:rsidR="005A2DB3">
        <w:rPr>
          <w:rFonts w:hint="cs"/>
          <w:rtl/>
          <w:lang w:eastAsia="en-US"/>
        </w:rPr>
        <w:t xml:space="preserve"> (תהלים קלט ה)</w:t>
      </w:r>
      <w:r>
        <w:rPr>
          <w:rStyle w:val="a5"/>
          <w:rtl/>
          <w:lang w:eastAsia="en-US"/>
        </w:rPr>
        <w:footnoteReference w:id="17"/>
      </w:r>
      <w:r>
        <w:rPr>
          <w:rFonts w:hint="cs"/>
          <w:rtl/>
          <w:lang w:eastAsia="en-US"/>
        </w:rPr>
        <w:t xml:space="preserve"> - </w:t>
      </w:r>
      <w:r>
        <w:rPr>
          <w:rtl/>
          <w:lang w:eastAsia="en-US"/>
        </w:rPr>
        <w:t xml:space="preserve">זה אדם </w:t>
      </w:r>
      <w:proofErr w:type="spellStart"/>
      <w:r>
        <w:rPr>
          <w:rtl/>
          <w:lang w:eastAsia="en-US"/>
        </w:rPr>
        <w:t>וחוה</w:t>
      </w:r>
      <w:proofErr w:type="spellEnd"/>
      <w:r>
        <w:rPr>
          <w:rtl/>
          <w:lang w:eastAsia="en-US"/>
        </w:rPr>
        <w:t xml:space="preserve"> שנבראו כאחד</w:t>
      </w:r>
      <w:r>
        <w:rPr>
          <w:rFonts w:hint="cs"/>
          <w:rtl/>
          <w:lang w:eastAsia="en-US"/>
        </w:rPr>
        <w:t>.</w:t>
      </w:r>
      <w:r>
        <w:rPr>
          <w:rtl/>
          <w:lang w:eastAsia="en-US"/>
        </w:rPr>
        <w:t xml:space="preserve"> ולמה לא נתנה לו מיד</w:t>
      </w:r>
      <w:r>
        <w:rPr>
          <w:rFonts w:hint="cs"/>
          <w:rtl/>
          <w:lang w:eastAsia="en-US"/>
        </w:rPr>
        <w:t>?</w:t>
      </w:r>
      <w:r>
        <w:rPr>
          <w:rtl/>
          <w:lang w:eastAsia="en-US"/>
        </w:rPr>
        <w:t xml:space="preserve"> אלא שהיה צפוי לפני הקב"ה שאד</w:t>
      </w:r>
      <w:r>
        <w:rPr>
          <w:rFonts w:hint="cs"/>
          <w:rtl/>
          <w:lang w:eastAsia="en-US"/>
        </w:rPr>
        <w:t>ם הראשון</w:t>
      </w:r>
      <w:r>
        <w:rPr>
          <w:rtl/>
          <w:lang w:eastAsia="en-US"/>
        </w:rPr>
        <w:t xml:space="preserve"> עתיד לעשות לו במה של עץ להיות יושב ודן עליה</w:t>
      </w:r>
      <w:r w:rsidR="005A2DB3">
        <w:rPr>
          <w:rStyle w:val="a5"/>
          <w:rtl/>
          <w:lang w:eastAsia="en-US"/>
        </w:rPr>
        <w:footnoteReference w:id="18"/>
      </w:r>
      <w:r w:rsidR="005A2DB3">
        <w:rPr>
          <w:rFonts w:hint="cs"/>
          <w:rtl/>
          <w:lang w:eastAsia="en-US"/>
        </w:rPr>
        <w:t xml:space="preserve"> ..</w:t>
      </w:r>
      <w:r>
        <w:rPr>
          <w:rFonts w:hint="cs"/>
          <w:rtl/>
          <w:lang w:eastAsia="en-US"/>
        </w:rPr>
        <w:t>.</w:t>
      </w:r>
      <w:r>
        <w:rPr>
          <w:rtl/>
          <w:lang w:eastAsia="en-US"/>
        </w:rPr>
        <w:t xml:space="preserve"> העביר המקום לפניו סדר בהמה וחיה ועופות</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 xml:space="preserve">וייצר ה' </w:t>
      </w:r>
      <w:proofErr w:type="spellStart"/>
      <w:r>
        <w:rPr>
          <w:rtl/>
          <w:lang w:eastAsia="en-US"/>
        </w:rPr>
        <w:t>אלהים</w:t>
      </w:r>
      <w:proofErr w:type="spellEnd"/>
      <w:r>
        <w:rPr>
          <w:rtl/>
          <w:lang w:eastAsia="en-US"/>
        </w:rPr>
        <w:t xml:space="preserve"> מן האדמה וכל חית השדה ואת כל עוף השמים ויבא אל האדם לראות מה יקרא לו וכל אשר יקרא לו האדם נפש חיה הוא שמו</w:t>
      </w:r>
      <w:r>
        <w:rPr>
          <w:rFonts w:hint="cs"/>
          <w:rtl/>
          <w:lang w:eastAsia="en-US"/>
        </w:rPr>
        <w:t>"</w:t>
      </w:r>
      <w:r>
        <w:rPr>
          <w:rtl/>
          <w:lang w:eastAsia="en-US"/>
        </w:rPr>
        <w:t xml:space="preserve"> (בראשית ב </w:t>
      </w:r>
      <w:proofErr w:type="spellStart"/>
      <w:r>
        <w:rPr>
          <w:rtl/>
          <w:lang w:eastAsia="en-US"/>
        </w:rPr>
        <w:t>יט</w:t>
      </w:r>
      <w:proofErr w:type="spellEnd"/>
      <w:r>
        <w:rPr>
          <w:rtl/>
          <w:lang w:eastAsia="en-US"/>
        </w:rPr>
        <w:t>)</w:t>
      </w:r>
      <w:r>
        <w:rPr>
          <w:rFonts w:hint="cs"/>
          <w:rtl/>
          <w:lang w:eastAsia="en-US"/>
        </w:rPr>
        <w:t>.</w:t>
      </w:r>
      <w:r>
        <w:rPr>
          <w:rtl/>
          <w:lang w:eastAsia="en-US"/>
        </w:rPr>
        <w:t xml:space="preserve"> קרא לבהמה –</w:t>
      </w:r>
      <w:r>
        <w:rPr>
          <w:rFonts w:hint="cs"/>
          <w:rtl/>
          <w:lang w:eastAsia="en-US"/>
        </w:rPr>
        <w:t xml:space="preserve"> </w:t>
      </w:r>
      <w:r>
        <w:rPr>
          <w:rtl/>
          <w:lang w:eastAsia="en-US"/>
        </w:rPr>
        <w:t>בהמה</w:t>
      </w:r>
      <w:r>
        <w:rPr>
          <w:rFonts w:hint="cs"/>
          <w:rtl/>
          <w:lang w:eastAsia="en-US"/>
        </w:rPr>
        <w:t>,</w:t>
      </w:r>
      <w:r>
        <w:rPr>
          <w:rtl/>
          <w:lang w:eastAsia="en-US"/>
        </w:rPr>
        <w:t xml:space="preserve"> וחזר וקרא שמות לכל אחד ואחד. קרא לחיה –</w:t>
      </w:r>
      <w:r>
        <w:rPr>
          <w:rFonts w:hint="cs"/>
          <w:rtl/>
          <w:lang w:eastAsia="en-US"/>
        </w:rPr>
        <w:t xml:space="preserve"> </w:t>
      </w:r>
      <w:r>
        <w:rPr>
          <w:rtl/>
          <w:lang w:eastAsia="en-US"/>
        </w:rPr>
        <w:t>חיה</w:t>
      </w:r>
      <w:r>
        <w:rPr>
          <w:rFonts w:hint="cs"/>
          <w:rtl/>
          <w:lang w:eastAsia="en-US"/>
        </w:rPr>
        <w:t>,</w:t>
      </w:r>
      <w:r>
        <w:rPr>
          <w:rtl/>
          <w:lang w:eastAsia="en-US"/>
        </w:rPr>
        <w:t xml:space="preserve"> וחזר וקרא שמות לכל אחד ואחד. קרא לעופות –</w:t>
      </w:r>
      <w:r>
        <w:rPr>
          <w:rFonts w:hint="cs"/>
          <w:rtl/>
          <w:lang w:eastAsia="en-US"/>
        </w:rPr>
        <w:t xml:space="preserve"> </w:t>
      </w:r>
      <w:r>
        <w:rPr>
          <w:rtl/>
          <w:lang w:eastAsia="en-US"/>
        </w:rPr>
        <w:t>עופות</w:t>
      </w:r>
      <w:r>
        <w:rPr>
          <w:rFonts w:hint="cs"/>
          <w:rtl/>
          <w:lang w:eastAsia="en-US"/>
        </w:rPr>
        <w:t>,</w:t>
      </w:r>
      <w:r>
        <w:rPr>
          <w:rtl/>
          <w:lang w:eastAsia="en-US"/>
        </w:rPr>
        <w:t xml:space="preserve"> וחזר וקרא שמות לכל אחד ואחד. קרא למלאכי השרת מעופפים</w:t>
      </w:r>
      <w:r>
        <w:rPr>
          <w:rFonts w:hint="cs"/>
          <w:rtl/>
          <w:lang w:eastAsia="en-US"/>
        </w:rPr>
        <w:t>,</w:t>
      </w:r>
      <w:r>
        <w:rPr>
          <w:rtl/>
          <w:lang w:eastAsia="en-US"/>
        </w:rPr>
        <w:t xml:space="preserve"> וחזר וקרא שמות לכל אחד ואחד. וי</w:t>
      </w:r>
      <w:r>
        <w:rPr>
          <w:rFonts w:hint="cs"/>
          <w:rtl/>
          <w:lang w:eastAsia="en-US"/>
        </w:rPr>
        <w:t xml:space="preserve">ש אומרים: </w:t>
      </w:r>
      <w:r>
        <w:rPr>
          <w:rtl/>
          <w:lang w:eastAsia="en-US"/>
        </w:rPr>
        <w:t>אף להקב"ה קרא שם</w:t>
      </w:r>
      <w:r>
        <w:rPr>
          <w:rFonts w:hint="cs"/>
          <w:rtl/>
          <w:lang w:eastAsia="en-US"/>
        </w:rPr>
        <w:t>,</w:t>
      </w:r>
      <w:r>
        <w:rPr>
          <w:rtl/>
          <w:lang w:eastAsia="en-US"/>
        </w:rPr>
        <w:t xml:space="preserve"> שנאמר</w:t>
      </w:r>
      <w:r>
        <w:rPr>
          <w:rFonts w:hint="cs"/>
          <w:rtl/>
          <w:lang w:eastAsia="en-US"/>
        </w:rPr>
        <w:t>: "</w:t>
      </w:r>
      <w:r>
        <w:rPr>
          <w:rtl/>
          <w:lang w:eastAsia="en-US"/>
        </w:rPr>
        <w:t>וכל אשר יקרא לו האדם נפש חיה הוא שמו</w:t>
      </w:r>
      <w:r>
        <w:rPr>
          <w:rFonts w:hint="cs"/>
          <w:rtl/>
          <w:lang w:eastAsia="en-US"/>
        </w:rPr>
        <w:t>"</w:t>
      </w:r>
      <w:r>
        <w:rPr>
          <w:rtl/>
          <w:lang w:eastAsia="en-US"/>
        </w:rPr>
        <w:t xml:space="preserve"> (שם ב </w:t>
      </w:r>
      <w:proofErr w:type="spellStart"/>
      <w:r>
        <w:rPr>
          <w:rtl/>
          <w:lang w:eastAsia="en-US"/>
        </w:rPr>
        <w:t>יט</w:t>
      </w:r>
      <w:proofErr w:type="spellEnd"/>
      <w:r>
        <w:rPr>
          <w:rtl/>
          <w:lang w:eastAsia="en-US"/>
        </w:rPr>
        <w:t xml:space="preserve">) </w:t>
      </w:r>
      <w:r>
        <w:rPr>
          <w:rFonts w:hint="cs"/>
          <w:rtl/>
          <w:lang w:eastAsia="en-US"/>
        </w:rPr>
        <w:t xml:space="preserve">- </w:t>
      </w:r>
      <w:r>
        <w:rPr>
          <w:rtl/>
          <w:lang w:eastAsia="en-US"/>
        </w:rPr>
        <w:t>קרא שמו ה'</w:t>
      </w:r>
      <w:r>
        <w:rPr>
          <w:rFonts w:hint="cs"/>
          <w:rtl/>
          <w:lang w:eastAsia="en-US"/>
        </w:rPr>
        <w:t>.</w:t>
      </w:r>
      <w:r>
        <w:rPr>
          <w:rStyle w:val="a5"/>
          <w:rtl/>
          <w:lang w:eastAsia="en-US"/>
        </w:rPr>
        <w:footnoteReference w:id="19"/>
      </w:r>
      <w:r>
        <w:rPr>
          <w:rFonts w:hint="cs"/>
          <w:rtl/>
          <w:lang w:eastAsia="en-US"/>
        </w:rPr>
        <w:t xml:space="preserve"> ... </w:t>
      </w:r>
    </w:p>
    <w:p w14:paraId="72B32526" w14:textId="77777777" w:rsidR="00AB42D2" w:rsidRDefault="00AB42D2" w:rsidP="005A2DB3">
      <w:pPr>
        <w:pStyle w:val="ac"/>
        <w:rPr>
          <w:rtl/>
          <w:lang w:val="he-IL"/>
        </w:rPr>
      </w:pPr>
      <w:r>
        <w:rPr>
          <w:rtl/>
          <w:lang w:eastAsia="en-US"/>
        </w:rPr>
        <w:t>התחיל אדם הראשון מתרעם לפני הקב"ה ואומר לפניו</w:t>
      </w:r>
      <w:r>
        <w:rPr>
          <w:rFonts w:hint="cs"/>
          <w:rtl/>
          <w:lang w:eastAsia="en-US"/>
        </w:rPr>
        <w:t>:</w:t>
      </w:r>
      <w:r>
        <w:rPr>
          <w:rtl/>
          <w:lang w:eastAsia="en-US"/>
        </w:rPr>
        <w:t xml:space="preserve"> ר</w:t>
      </w:r>
      <w:r>
        <w:rPr>
          <w:rFonts w:hint="cs"/>
          <w:rtl/>
          <w:lang w:eastAsia="en-US"/>
        </w:rPr>
        <w:t>י</w:t>
      </w:r>
      <w:r>
        <w:rPr>
          <w:rtl/>
          <w:lang w:eastAsia="en-US"/>
        </w:rPr>
        <w:t>בונו של עולם</w:t>
      </w:r>
      <w:r>
        <w:rPr>
          <w:rFonts w:hint="cs"/>
          <w:rtl/>
          <w:lang w:eastAsia="en-US"/>
        </w:rPr>
        <w:t>,</w:t>
      </w:r>
      <w:r>
        <w:rPr>
          <w:rtl/>
          <w:lang w:eastAsia="en-US"/>
        </w:rPr>
        <w:t xml:space="preserve"> לכל הבריות שבראת בעולמך </w:t>
      </w:r>
      <w:proofErr w:type="spellStart"/>
      <w:r>
        <w:rPr>
          <w:rtl/>
          <w:lang w:eastAsia="en-US"/>
        </w:rPr>
        <w:t>בראתה</w:t>
      </w:r>
      <w:proofErr w:type="spellEnd"/>
      <w:r>
        <w:rPr>
          <w:rtl/>
          <w:lang w:eastAsia="en-US"/>
        </w:rPr>
        <w:t xml:space="preserve"> זוג ולי אין זוג</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ולאדם ל</w:t>
      </w:r>
      <w:smartTag w:uri="urn:schemas-microsoft-com:office:smarttags" w:element="PersonName">
        <w:smartTagPr>
          <w:attr w:name="ProductID" w:val="א מצא עזר"/>
        </w:smartTagPr>
        <w:r>
          <w:rPr>
            <w:rtl/>
            <w:lang w:eastAsia="en-US"/>
          </w:rPr>
          <w:t>א מצא עזר</w:t>
        </w:r>
      </w:smartTag>
      <w:r>
        <w:rPr>
          <w:rtl/>
          <w:lang w:eastAsia="en-US"/>
        </w:rPr>
        <w:t xml:space="preserve"> כנגדו</w:t>
      </w:r>
      <w:r>
        <w:rPr>
          <w:rFonts w:hint="cs"/>
          <w:rtl/>
          <w:lang w:eastAsia="en-US"/>
        </w:rPr>
        <w:t>"</w:t>
      </w:r>
      <w:r>
        <w:rPr>
          <w:rtl/>
          <w:lang w:eastAsia="en-US"/>
        </w:rPr>
        <w:t xml:space="preserve"> (בראשית ב כ).</w:t>
      </w:r>
      <w:r w:rsidR="003618AC">
        <w:rPr>
          <w:rStyle w:val="a5"/>
          <w:rtl/>
          <w:lang w:eastAsia="en-US"/>
        </w:rPr>
        <w:footnoteReference w:id="20"/>
      </w:r>
      <w:r>
        <w:rPr>
          <w:rtl/>
          <w:lang w:eastAsia="en-US"/>
        </w:rPr>
        <w:t xml:space="preserve"> כיון שראה אד</w:t>
      </w:r>
      <w:r>
        <w:rPr>
          <w:rFonts w:hint="cs"/>
          <w:rtl/>
          <w:lang w:eastAsia="en-US"/>
        </w:rPr>
        <w:t xml:space="preserve">ם הראשון </w:t>
      </w:r>
      <w:r>
        <w:rPr>
          <w:rtl/>
          <w:lang w:eastAsia="en-US"/>
        </w:rPr>
        <w:t>את חוה אמר</w:t>
      </w:r>
      <w:r>
        <w:rPr>
          <w:rFonts w:hint="cs"/>
          <w:rtl/>
          <w:lang w:eastAsia="en-US"/>
        </w:rPr>
        <w:t>:</w:t>
      </w:r>
      <w:r>
        <w:rPr>
          <w:rtl/>
          <w:lang w:eastAsia="en-US"/>
        </w:rPr>
        <w:t xml:space="preserve"> זאת זוגי</w:t>
      </w:r>
      <w:r>
        <w:rPr>
          <w:rFonts w:hint="cs"/>
          <w:rtl/>
          <w:lang w:eastAsia="en-US"/>
        </w:rPr>
        <w:t>,</w:t>
      </w:r>
      <w:r>
        <w:rPr>
          <w:rtl/>
          <w:lang w:eastAsia="en-US"/>
        </w:rPr>
        <w:t xml:space="preserve"> שנאמר</w:t>
      </w:r>
      <w:r>
        <w:rPr>
          <w:rFonts w:hint="cs"/>
          <w:rtl/>
          <w:lang w:eastAsia="en-US"/>
        </w:rPr>
        <w:t>:</w:t>
      </w:r>
      <w:r>
        <w:rPr>
          <w:rtl/>
          <w:lang w:eastAsia="en-US"/>
        </w:rPr>
        <w:t xml:space="preserve"> </w:t>
      </w:r>
      <w:r>
        <w:rPr>
          <w:rFonts w:hint="cs"/>
          <w:rtl/>
          <w:lang w:eastAsia="en-US"/>
        </w:rPr>
        <w:t>"</w:t>
      </w:r>
      <w:r>
        <w:rPr>
          <w:rtl/>
          <w:lang w:eastAsia="en-US"/>
        </w:rPr>
        <w:t>ויאמר האדם זאת הפעם עצם מעצמי</w:t>
      </w:r>
      <w:r>
        <w:rPr>
          <w:rFonts w:hint="cs"/>
          <w:rtl/>
          <w:lang w:eastAsia="en-US"/>
        </w:rPr>
        <w:t>"</w:t>
      </w:r>
      <w:r>
        <w:rPr>
          <w:rtl/>
          <w:lang w:eastAsia="en-US"/>
        </w:rPr>
        <w:t xml:space="preserve"> (שם ב </w:t>
      </w:r>
      <w:proofErr w:type="spellStart"/>
      <w:r>
        <w:rPr>
          <w:rtl/>
          <w:lang w:eastAsia="en-US"/>
        </w:rPr>
        <w:t>כג</w:t>
      </w:r>
      <w:proofErr w:type="spellEnd"/>
      <w:r>
        <w:rPr>
          <w:rtl/>
          <w:lang w:eastAsia="en-US"/>
        </w:rPr>
        <w:t>)</w:t>
      </w:r>
      <w:r>
        <w:rPr>
          <w:rFonts w:hint="cs"/>
          <w:rtl/>
          <w:lang w:eastAsia="en-US"/>
        </w:rPr>
        <w:t>.</w:t>
      </w:r>
      <w:r w:rsidR="0036260A">
        <w:rPr>
          <w:rStyle w:val="a5"/>
          <w:rtl/>
          <w:lang w:eastAsia="en-US"/>
        </w:rPr>
        <w:footnoteReference w:id="21"/>
      </w:r>
      <w:r>
        <w:rPr>
          <w:rFonts w:hint="cs"/>
          <w:rtl/>
          <w:lang w:eastAsia="en-US"/>
        </w:rPr>
        <w:t xml:space="preserve"> </w:t>
      </w:r>
      <w:r>
        <w:rPr>
          <w:rtl/>
          <w:lang w:eastAsia="en-US"/>
        </w:rPr>
        <w:t xml:space="preserve">הפעם הזאת נבראת </w:t>
      </w:r>
      <w:proofErr w:type="spellStart"/>
      <w:r>
        <w:rPr>
          <w:rtl/>
          <w:lang w:eastAsia="en-US"/>
        </w:rPr>
        <w:t>אשה</w:t>
      </w:r>
      <w:proofErr w:type="spellEnd"/>
      <w:r>
        <w:rPr>
          <w:rtl/>
          <w:lang w:eastAsia="en-US"/>
        </w:rPr>
        <w:t xml:space="preserve"> מאיש</w:t>
      </w:r>
      <w:r>
        <w:rPr>
          <w:rFonts w:hint="cs"/>
          <w:rtl/>
          <w:lang w:eastAsia="en-US"/>
        </w:rPr>
        <w:t>,</w:t>
      </w:r>
      <w:r>
        <w:rPr>
          <w:rtl/>
          <w:lang w:eastAsia="en-US"/>
        </w:rPr>
        <w:t xml:space="preserve"> מכאן ואילך אדם נושא את בת חברו ומצ</w:t>
      </w:r>
      <w:r>
        <w:rPr>
          <w:rFonts w:hint="cs"/>
          <w:rtl/>
          <w:lang w:eastAsia="en-US"/>
        </w:rPr>
        <w:t>ו</w:t>
      </w:r>
      <w:r>
        <w:rPr>
          <w:rtl/>
          <w:lang w:eastAsia="en-US"/>
        </w:rPr>
        <w:t>וה על פריה ורביה. הפעם הזה נעשה המקום שושבין לאדם</w:t>
      </w:r>
      <w:r>
        <w:rPr>
          <w:rFonts w:hint="cs"/>
          <w:rtl/>
          <w:lang w:eastAsia="en-US"/>
        </w:rPr>
        <w:t>,</w:t>
      </w:r>
      <w:r>
        <w:rPr>
          <w:rtl/>
          <w:lang w:eastAsia="en-US"/>
        </w:rPr>
        <w:t xml:space="preserve"> מכאן ואילך אדם קונה לו שושבין לעצמו</w:t>
      </w:r>
      <w:r>
        <w:rPr>
          <w:rFonts w:hint="cs"/>
          <w:rtl/>
          <w:lang w:eastAsia="en-US"/>
        </w:rPr>
        <w:t>.</w:t>
      </w:r>
      <w:r w:rsidR="00A570A3">
        <w:rPr>
          <w:rStyle w:val="a5"/>
          <w:rtl/>
          <w:lang w:val="he-IL"/>
        </w:rPr>
        <w:footnoteReference w:id="22"/>
      </w:r>
    </w:p>
    <w:p w14:paraId="5DA5081B" w14:textId="77777777" w:rsidR="0099700B" w:rsidRDefault="0099700B" w:rsidP="0099700B">
      <w:pPr>
        <w:pStyle w:val="ab"/>
        <w:rPr>
          <w:rtl/>
        </w:rPr>
      </w:pPr>
      <w:r>
        <w:rPr>
          <w:rtl/>
        </w:rPr>
        <w:t xml:space="preserve">בראשית רבה </w:t>
      </w:r>
      <w:proofErr w:type="spellStart"/>
      <w:r>
        <w:rPr>
          <w:rtl/>
        </w:rPr>
        <w:t>יז</w:t>
      </w:r>
      <w:proofErr w:type="spellEnd"/>
      <w:r>
        <w:rPr>
          <w:rtl/>
        </w:rPr>
        <w:t xml:space="preserve"> </w:t>
      </w:r>
      <w:r>
        <w:rPr>
          <w:rFonts w:hint="cs"/>
          <w:rtl/>
        </w:rPr>
        <w:t>ב-ג</w:t>
      </w:r>
      <w:r w:rsidR="00AE0FBD">
        <w:rPr>
          <w:rFonts w:hint="cs"/>
          <w:rtl/>
        </w:rPr>
        <w:t xml:space="preserve"> </w:t>
      </w:r>
      <w:r w:rsidR="00C52C3D">
        <w:rPr>
          <w:rtl/>
        </w:rPr>
        <w:t>–</w:t>
      </w:r>
      <w:r w:rsidR="00AE0FBD">
        <w:rPr>
          <w:rFonts w:hint="cs"/>
          <w:rtl/>
        </w:rPr>
        <w:t xml:space="preserve"> </w:t>
      </w:r>
      <w:r w:rsidR="00C52C3D">
        <w:rPr>
          <w:rFonts w:hint="cs"/>
          <w:rtl/>
        </w:rPr>
        <w:t>מתי האדם שלם ובשלום</w:t>
      </w:r>
    </w:p>
    <w:p w14:paraId="1F34E3D4" w14:textId="77777777" w:rsidR="0099700B" w:rsidRDefault="0099700B" w:rsidP="0099700B">
      <w:pPr>
        <w:pStyle w:val="ac"/>
        <w:rPr>
          <w:rtl/>
          <w:lang w:eastAsia="en-US"/>
        </w:rPr>
      </w:pPr>
      <w:r>
        <w:rPr>
          <w:rFonts w:hint="cs"/>
          <w:rtl/>
        </w:rPr>
        <w:t>"</w:t>
      </w:r>
      <w:r>
        <w:rPr>
          <w:rtl/>
        </w:rPr>
        <w:t>לא טוב</w:t>
      </w:r>
      <w:r>
        <w:rPr>
          <w:rFonts w:hint="cs"/>
          <w:rtl/>
        </w:rPr>
        <w:t xml:space="preserve"> היות האדם לבדו" (בראשית ב </w:t>
      </w:r>
      <w:proofErr w:type="spellStart"/>
      <w:r>
        <w:rPr>
          <w:rFonts w:hint="cs"/>
          <w:rtl/>
        </w:rPr>
        <w:t>יח</w:t>
      </w:r>
      <w:proofErr w:type="spellEnd"/>
      <w:r>
        <w:rPr>
          <w:rFonts w:hint="cs"/>
          <w:rtl/>
        </w:rPr>
        <w:t xml:space="preserve"> </w:t>
      </w:r>
      <w:r>
        <w:rPr>
          <w:rtl/>
        </w:rPr>
        <w:t>–</w:t>
      </w:r>
      <w:r>
        <w:rPr>
          <w:rFonts w:hint="cs"/>
          <w:rtl/>
        </w:rPr>
        <w:t xml:space="preserve"> ש</w:t>
      </w:r>
      <w:r w:rsidR="00E02A21">
        <w:rPr>
          <w:rFonts w:hint="eastAsia"/>
          <w:rtl/>
        </w:rPr>
        <w:t>ָׁ</w:t>
      </w:r>
      <w:r>
        <w:rPr>
          <w:rFonts w:hint="cs"/>
          <w:rtl/>
        </w:rPr>
        <w:t>נ</w:t>
      </w:r>
      <w:r w:rsidR="00E02A21">
        <w:rPr>
          <w:rFonts w:hint="eastAsia"/>
          <w:rtl/>
        </w:rPr>
        <w:t>ִ</w:t>
      </w:r>
      <w:r>
        <w:rPr>
          <w:rFonts w:hint="cs"/>
          <w:rtl/>
        </w:rPr>
        <w:t>ינו</w:t>
      </w:r>
      <w:r w:rsidR="00E02A21">
        <w:rPr>
          <w:rFonts w:hint="eastAsia"/>
          <w:rtl/>
        </w:rPr>
        <w:t>ּ</w:t>
      </w:r>
      <w:r>
        <w:rPr>
          <w:rFonts w:hint="cs"/>
          <w:rtl/>
        </w:rPr>
        <w:t>: "</w:t>
      </w:r>
      <w:r>
        <w:rPr>
          <w:rtl/>
        </w:rPr>
        <w:t xml:space="preserve">כל שאין לו </w:t>
      </w:r>
      <w:proofErr w:type="spellStart"/>
      <w:r>
        <w:rPr>
          <w:rtl/>
        </w:rPr>
        <w:t>אשה</w:t>
      </w:r>
      <w:proofErr w:type="spellEnd"/>
      <w:r>
        <w:rPr>
          <w:rtl/>
        </w:rPr>
        <w:t xml:space="preserve"> שרוי בלא טובה</w:t>
      </w:r>
      <w:r>
        <w:rPr>
          <w:rFonts w:hint="cs"/>
          <w:rtl/>
        </w:rPr>
        <w:t>,</w:t>
      </w:r>
      <w:r>
        <w:rPr>
          <w:rtl/>
        </w:rPr>
        <w:t xml:space="preserve"> בלא עזר</w:t>
      </w:r>
      <w:r>
        <w:rPr>
          <w:rFonts w:hint="cs"/>
          <w:rtl/>
        </w:rPr>
        <w:t>,</w:t>
      </w:r>
      <w:r>
        <w:rPr>
          <w:rtl/>
        </w:rPr>
        <w:t xml:space="preserve"> בלא שמחה</w:t>
      </w:r>
      <w:r>
        <w:rPr>
          <w:rFonts w:hint="cs"/>
          <w:rtl/>
        </w:rPr>
        <w:t>,</w:t>
      </w:r>
      <w:r>
        <w:rPr>
          <w:rtl/>
        </w:rPr>
        <w:t xml:space="preserve"> בלא ברכה</w:t>
      </w:r>
      <w:r>
        <w:rPr>
          <w:rFonts w:hint="cs"/>
          <w:rtl/>
        </w:rPr>
        <w:t>,</w:t>
      </w:r>
      <w:r>
        <w:rPr>
          <w:rtl/>
        </w:rPr>
        <w:t xml:space="preserve"> בלא כפרה</w:t>
      </w:r>
      <w:r>
        <w:rPr>
          <w:rFonts w:hint="cs"/>
          <w:rtl/>
        </w:rPr>
        <w:t>.</w:t>
      </w:r>
      <w:r>
        <w:rPr>
          <w:rtl/>
        </w:rPr>
        <w:t xml:space="preserve"> בלא טובה</w:t>
      </w:r>
      <w:r>
        <w:rPr>
          <w:rFonts w:hint="cs"/>
          <w:rtl/>
        </w:rPr>
        <w:t xml:space="preserve"> -</w:t>
      </w:r>
      <w:r>
        <w:rPr>
          <w:rtl/>
        </w:rPr>
        <w:t xml:space="preserve"> לא טוב היות האדם לבדו</w:t>
      </w:r>
      <w:r>
        <w:rPr>
          <w:rFonts w:hint="cs"/>
          <w:rtl/>
        </w:rPr>
        <w:t xml:space="preserve">. </w:t>
      </w:r>
      <w:r>
        <w:rPr>
          <w:rtl/>
        </w:rPr>
        <w:t xml:space="preserve">בלא עזר </w:t>
      </w:r>
      <w:r>
        <w:rPr>
          <w:rFonts w:hint="cs"/>
          <w:rtl/>
        </w:rPr>
        <w:t xml:space="preserve">- </w:t>
      </w:r>
      <w:r>
        <w:rPr>
          <w:rtl/>
        </w:rPr>
        <w:t>אעשה לו עזר כנגדו</w:t>
      </w:r>
      <w:r>
        <w:rPr>
          <w:rFonts w:hint="cs"/>
          <w:rtl/>
        </w:rPr>
        <w:t>.</w:t>
      </w:r>
      <w:r>
        <w:rPr>
          <w:rtl/>
        </w:rPr>
        <w:t xml:space="preserve"> בלא שמחה </w:t>
      </w:r>
      <w:r>
        <w:rPr>
          <w:rFonts w:hint="cs"/>
          <w:rtl/>
        </w:rPr>
        <w:t xml:space="preserve">- </w:t>
      </w:r>
      <w:r>
        <w:rPr>
          <w:rtl/>
        </w:rPr>
        <w:t xml:space="preserve">ושמחת אתה וביתך (דברים יד </w:t>
      </w:r>
      <w:proofErr w:type="spellStart"/>
      <w:r>
        <w:rPr>
          <w:rtl/>
        </w:rPr>
        <w:t>כו</w:t>
      </w:r>
      <w:proofErr w:type="spellEnd"/>
      <w:r>
        <w:rPr>
          <w:rtl/>
        </w:rPr>
        <w:t>)</w:t>
      </w:r>
      <w:r>
        <w:rPr>
          <w:rFonts w:hint="cs"/>
          <w:rtl/>
        </w:rPr>
        <w:t>.</w:t>
      </w:r>
      <w:r>
        <w:rPr>
          <w:rtl/>
        </w:rPr>
        <w:t xml:space="preserve"> בלא ברכה </w:t>
      </w:r>
      <w:r>
        <w:rPr>
          <w:rFonts w:hint="cs"/>
          <w:rtl/>
        </w:rPr>
        <w:t xml:space="preserve">- </w:t>
      </w:r>
      <w:r>
        <w:rPr>
          <w:rtl/>
        </w:rPr>
        <w:t>להניח ברכה אל ביתך (יחזקאל מד ל)</w:t>
      </w:r>
      <w:r>
        <w:rPr>
          <w:rFonts w:hint="cs"/>
          <w:rtl/>
        </w:rPr>
        <w:t>.</w:t>
      </w:r>
      <w:r>
        <w:rPr>
          <w:rtl/>
        </w:rPr>
        <w:t xml:space="preserve"> בלא כפרה </w:t>
      </w:r>
      <w:r>
        <w:rPr>
          <w:rFonts w:hint="cs"/>
          <w:rtl/>
        </w:rPr>
        <w:t xml:space="preserve">- </w:t>
      </w:r>
      <w:r>
        <w:rPr>
          <w:rtl/>
        </w:rPr>
        <w:t xml:space="preserve">וכפר בעדו ובעד ביתו (ויקרא </w:t>
      </w:r>
      <w:proofErr w:type="spellStart"/>
      <w:r>
        <w:rPr>
          <w:rtl/>
        </w:rPr>
        <w:t>טז</w:t>
      </w:r>
      <w:proofErr w:type="spellEnd"/>
      <w:r>
        <w:rPr>
          <w:rtl/>
        </w:rPr>
        <w:t xml:space="preserve"> יא)</w:t>
      </w:r>
      <w:r>
        <w:rPr>
          <w:rFonts w:hint="cs"/>
          <w:rtl/>
        </w:rPr>
        <w:t xml:space="preserve">. </w:t>
      </w:r>
      <w:r>
        <w:rPr>
          <w:rtl/>
        </w:rPr>
        <w:t xml:space="preserve">ר' סימון בשם ר' יהושע </w:t>
      </w:r>
      <w:smartTag w:uri="urn:schemas-microsoft-com:office:smarttags" w:element="PersonName">
        <w:smartTagPr>
          <w:attr w:name="ProductID" w:val="בן לוי"/>
        </w:smartTagPr>
        <w:r>
          <w:rPr>
            <w:rtl/>
          </w:rPr>
          <w:t>בן לוי</w:t>
        </w:r>
      </w:smartTag>
      <w:r>
        <w:rPr>
          <w:rtl/>
        </w:rPr>
        <w:t xml:space="preserve"> אמר</w:t>
      </w:r>
      <w:r>
        <w:rPr>
          <w:rFonts w:hint="cs"/>
          <w:rtl/>
        </w:rPr>
        <w:t>:</w:t>
      </w:r>
      <w:r>
        <w:rPr>
          <w:rtl/>
        </w:rPr>
        <w:t xml:space="preserve"> אף בלא שלום</w:t>
      </w:r>
      <w:r>
        <w:rPr>
          <w:rFonts w:hint="cs"/>
          <w:rtl/>
        </w:rPr>
        <w:t>,</w:t>
      </w:r>
      <w:r>
        <w:rPr>
          <w:rtl/>
        </w:rPr>
        <w:t xml:space="preserve"> שנ</w:t>
      </w:r>
      <w:r>
        <w:rPr>
          <w:rFonts w:hint="cs"/>
          <w:rtl/>
        </w:rPr>
        <w:t xml:space="preserve">אמר: </w:t>
      </w:r>
      <w:r w:rsidR="001E48D4">
        <w:rPr>
          <w:rFonts w:hint="cs"/>
          <w:rtl/>
        </w:rPr>
        <w:t>"</w:t>
      </w:r>
      <w:r>
        <w:rPr>
          <w:rtl/>
        </w:rPr>
        <w:t>וביתך שלום</w:t>
      </w:r>
      <w:r w:rsidR="001E48D4">
        <w:rPr>
          <w:rFonts w:hint="cs"/>
          <w:rtl/>
        </w:rPr>
        <w:t>"</w:t>
      </w:r>
      <w:r>
        <w:rPr>
          <w:rtl/>
        </w:rPr>
        <w:t xml:space="preserve"> (שמואל א כה ו)</w:t>
      </w:r>
      <w:r>
        <w:rPr>
          <w:rFonts w:hint="cs"/>
          <w:rtl/>
        </w:rPr>
        <w:t>.</w:t>
      </w:r>
      <w:r>
        <w:rPr>
          <w:rtl/>
        </w:rPr>
        <w:t xml:space="preserve"> ר' יהושע </w:t>
      </w:r>
      <w:proofErr w:type="spellStart"/>
      <w:r>
        <w:rPr>
          <w:rtl/>
        </w:rPr>
        <w:t>דסכנין</w:t>
      </w:r>
      <w:proofErr w:type="spellEnd"/>
      <w:r>
        <w:rPr>
          <w:rtl/>
        </w:rPr>
        <w:t xml:space="preserve"> בשם ר' לוי אמר</w:t>
      </w:r>
      <w:r>
        <w:rPr>
          <w:rFonts w:hint="cs"/>
          <w:rtl/>
        </w:rPr>
        <w:t xml:space="preserve">: </w:t>
      </w:r>
      <w:r>
        <w:rPr>
          <w:rtl/>
        </w:rPr>
        <w:t>אף בלא חיים</w:t>
      </w:r>
      <w:r>
        <w:rPr>
          <w:rFonts w:hint="cs"/>
          <w:rtl/>
        </w:rPr>
        <w:t xml:space="preserve">, שכתוב: </w:t>
      </w:r>
      <w:r w:rsidR="001E48D4">
        <w:rPr>
          <w:rFonts w:hint="cs"/>
          <w:rtl/>
        </w:rPr>
        <w:t>"</w:t>
      </w:r>
      <w:r>
        <w:rPr>
          <w:rtl/>
        </w:rPr>
        <w:t xml:space="preserve">ראה חיים עם </w:t>
      </w:r>
      <w:proofErr w:type="spellStart"/>
      <w:r>
        <w:rPr>
          <w:rtl/>
        </w:rPr>
        <w:t>אשה</w:t>
      </w:r>
      <w:proofErr w:type="spellEnd"/>
      <w:r>
        <w:rPr>
          <w:rtl/>
        </w:rPr>
        <w:t xml:space="preserve"> אשר אהבת</w:t>
      </w:r>
      <w:r w:rsidR="001E48D4">
        <w:rPr>
          <w:rFonts w:hint="cs"/>
          <w:rtl/>
        </w:rPr>
        <w:t>"</w:t>
      </w:r>
      <w:r>
        <w:rPr>
          <w:rtl/>
        </w:rPr>
        <w:t xml:space="preserve"> (קהלת </w:t>
      </w:r>
      <w:r>
        <w:rPr>
          <w:rtl/>
        </w:rPr>
        <w:lastRenderedPageBreak/>
        <w:t>ט ט)</w:t>
      </w:r>
      <w:r>
        <w:rPr>
          <w:rFonts w:hint="cs"/>
          <w:rtl/>
        </w:rPr>
        <w:t xml:space="preserve">. </w:t>
      </w:r>
      <w:r>
        <w:rPr>
          <w:rtl/>
        </w:rPr>
        <w:t>ר' חייה ב</w:t>
      </w:r>
      <w:r>
        <w:rPr>
          <w:rFonts w:hint="cs"/>
          <w:rtl/>
        </w:rPr>
        <w:t>ן</w:t>
      </w:r>
      <w:r>
        <w:rPr>
          <w:rtl/>
        </w:rPr>
        <w:t xml:space="preserve"> </w:t>
      </w:r>
      <w:proofErr w:type="spellStart"/>
      <w:r>
        <w:rPr>
          <w:rtl/>
        </w:rPr>
        <w:t>גמד</w:t>
      </w:r>
      <w:r>
        <w:rPr>
          <w:rFonts w:hint="cs"/>
          <w:rtl/>
        </w:rPr>
        <w:t>א</w:t>
      </w:r>
      <w:proofErr w:type="spellEnd"/>
      <w:r>
        <w:rPr>
          <w:rtl/>
        </w:rPr>
        <w:t xml:space="preserve"> אמר</w:t>
      </w:r>
      <w:r>
        <w:rPr>
          <w:rFonts w:hint="cs"/>
          <w:rtl/>
        </w:rPr>
        <w:t>:</w:t>
      </w:r>
      <w:r>
        <w:rPr>
          <w:rtl/>
        </w:rPr>
        <w:t xml:space="preserve"> אף אינו אדם שלם</w:t>
      </w:r>
      <w:r>
        <w:rPr>
          <w:rFonts w:hint="cs"/>
          <w:rtl/>
        </w:rPr>
        <w:t>, שנאמר: "</w:t>
      </w:r>
      <w:r>
        <w:rPr>
          <w:rtl/>
        </w:rPr>
        <w:t>ויברך א</w:t>
      </w:r>
      <w:r>
        <w:rPr>
          <w:rFonts w:hint="cs"/>
          <w:rtl/>
        </w:rPr>
        <w:t>ו</w:t>
      </w:r>
      <w:r>
        <w:rPr>
          <w:rtl/>
        </w:rPr>
        <w:t>תם ויקרא את שמם אדם</w:t>
      </w:r>
      <w:r>
        <w:rPr>
          <w:rFonts w:hint="cs"/>
          <w:rtl/>
        </w:rPr>
        <w:t>"</w:t>
      </w:r>
      <w:r>
        <w:rPr>
          <w:rtl/>
        </w:rPr>
        <w:t xml:space="preserve"> (בראשית ה ב)</w:t>
      </w:r>
      <w:r>
        <w:rPr>
          <w:rFonts w:hint="cs"/>
          <w:rtl/>
        </w:rPr>
        <w:t>.</w:t>
      </w:r>
      <w:r w:rsidR="00AB40D5">
        <w:rPr>
          <w:rStyle w:val="a5"/>
          <w:rtl/>
        </w:rPr>
        <w:footnoteReference w:id="23"/>
      </w:r>
    </w:p>
    <w:p w14:paraId="4B1504B2" w14:textId="77777777" w:rsidR="00C44C85" w:rsidRDefault="00C44C85" w:rsidP="00C44C85">
      <w:pPr>
        <w:pStyle w:val="ab"/>
        <w:rPr>
          <w:rtl/>
          <w:lang w:eastAsia="en-US"/>
        </w:rPr>
      </w:pPr>
      <w:r>
        <w:rPr>
          <w:rtl/>
          <w:lang w:eastAsia="en-US"/>
        </w:rPr>
        <w:t xml:space="preserve">בראשית רבה </w:t>
      </w:r>
      <w:proofErr w:type="spellStart"/>
      <w:r>
        <w:rPr>
          <w:rFonts w:hint="cs"/>
          <w:rtl/>
          <w:lang w:eastAsia="en-US"/>
        </w:rPr>
        <w:t>מא</w:t>
      </w:r>
      <w:proofErr w:type="spellEnd"/>
      <w:r>
        <w:rPr>
          <w:rFonts w:hint="cs"/>
          <w:rtl/>
          <w:lang w:eastAsia="en-US"/>
        </w:rPr>
        <w:t xml:space="preserve"> א </w:t>
      </w:r>
      <w:r>
        <w:rPr>
          <w:rtl/>
          <w:lang w:eastAsia="en-US"/>
        </w:rPr>
        <w:t xml:space="preserve">פרשת לך </w:t>
      </w:r>
      <w:proofErr w:type="spellStart"/>
      <w:r>
        <w:rPr>
          <w:rtl/>
          <w:lang w:eastAsia="en-US"/>
        </w:rPr>
        <w:t>לך</w:t>
      </w:r>
      <w:proofErr w:type="spellEnd"/>
      <w:r w:rsidRPr="00794491">
        <w:rPr>
          <w:rFonts w:hint="cs"/>
          <w:rtl/>
          <w:lang w:eastAsia="en-US"/>
        </w:rPr>
        <w:t xml:space="preserve"> </w:t>
      </w:r>
      <w:r>
        <w:rPr>
          <w:rFonts w:hint="cs"/>
          <w:rtl/>
          <w:lang w:eastAsia="en-US"/>
        </w:rPr>
        <w:t>- כי האדם עץ השדה</w:t>
      </w:r>
    </w:p>
    <w:p w14:paraId="006201DA" w14:textId="77777777" w:rsidR="00C44C85" w:rsidRDefault="00C44C85" w:rsidP="00C44C85">
      <w:pPr>
        <w:pStyle w:val="ac"/>
        <w:rPr>
          <w:rtl/>
          <w:lang w:eastAsia="en-US"/>
        </w:rPr>
      </w:pPr>
      <w:proofErr w:type="spellStart"/>
      <w:r>
        <w:rPr>
          <w:rtl/>
          <w:lang w:eastAsia="en-US"/>
        </w:rPr>
        <w:t>א"ר</w:t>
      </w:r>
      <w:proofErr w:type="spellEnd"/>
      <w:r>
        <w:rPr>
          <w:rtl/>
          <w:lang w:eastAsia="en-US"/>
        </w:rPr>
        <w:t xml:space="preserve"> </w:t>
      </w:r>
      <w:proofErr w:type="spellStart"/>
      <w:r>
        <w:rPr>
          <w:rtl/>
          <w:lang w:eastAsia="en-US"/>
        </w:rPr>
        <w:t>תנחומא</w:t>
      </w:r>
      <w:proofErr w:type="spellEnd"/>
      <w:r>
        <w:rPr>
          <w:rFonts w:hint="cs"/>
          <w:rtl/>
          <w:lang w:eastAsia="en-US"/>
        </w:rPr>
        <w:t>:</w:t>
      </w:r>
      <w:r>
        <w:rPr>
          <w:rtl/>
          <w:lang w:eastAsia="en-US"/>
        </w:rPr>
        <w:t xml:space="preserve"> מעשה בִּתְמָרָה אחת </w:t>
      </w:r>
      <w:proofErr w:type="spellStart"/>
      <w:r>
        <w:rPr>
          <w:rtl/>
          <w:lang w:eastAsia="en-US"/>
        </w:rPr>
        <w:t>שהיתה</w:t>
      </w:r>
      <w:proofErr w:type="spellEnd"/>
      <w:r>
        <w:rPr>
          <w:rtl/>
          <w:lang w:eastAsia="en-US"/>
        </w:rPr>
        <w:t xml:space="preserve"> עומדת </w:t>
      </w:r>
      <w:r>
        <w:rPr>
          <w:rFonts w:hint="cs"/>
          <w:rtl/>
          <w:lang w:eastAsia="en-US"/>
        </w:rPr>
        <w:t>ב</w:t>
      </w:r>
      <w:r>
        <w:rPr>
          <w:rFonts w:hint="eastAsia"/>
          <w:rtl/>
          <w:lang w:eastAsia="en-US"/>
        </w:rPr>
        <w:t>ְּ</w:t>
      </w:r>
      <w:r>
        <w:rPr>
          <w:rFonts w:hint="cs"/>
          <w:rtl/>
          <w:lang w:eastAsia="en-US"/>
        </w:rPr>
        <w:t>א</w:t>
      </w:r>
      <w:r>
        <w:rPr>
          <w:rFonts w:hint="eastAsia"/>
          <w:rtl/>
          <w:lang w:eastAsia="en-US"/>
        </w:rPr>
        <w:t>ַ</w:t>
      </w:r>
      <w:r>
        <w:rPr>
          <w:rFonts w:hint="cs"/>
          <w:rtl/>
          <w:lang w:eastAsia="en-US"/>
        </w:rPr>
        <w:t>מ</w:t>
      </w:r>
      <w:r>
        <w:rPr>
          <w:rFonts w:hint="eastAsia"/>
          <w:rtl/>
          <w:lang w:eastAsia="en-US"/>
        </w:rPr>
        <w:t>ְ</w:t>
      </w:r>
      <w:r>
        <w:rPr>
          <w:rFonts w:hint="cs"/>
          <w:rtl/>
          <w:lang w:eastAsia="en-US"/>
        </w:rPr>
        <w:t>ת</w:t>
      </w:r>
      <w:r>
        <w:rPr>
          <w:rFonts w:hint="eastAsia"/>
          <w:rtl/>
          <w:lang w:eastAsia="en-US"/>
        </w:rPr>
        <w:t>ּ</w:t>
      </w:r>
      <w:r>
        <w:rPr>
          <w:rFonts w:hint="cs"/>
          <w:rtl/>
          <w:lang w:eastAsia="en-US"/>
        </w:rPr>
        <w:t>ו</w:t>
      </w:r>
      <w:r>
        <w:rPr>
          <w:rFonts w:hint="eastAsia"/>
          <w:rtl/>
          <w:lang w:eastAsia="en-US"/>
        </w:rPr>
        <w:t>ֹ</w:t>
      </w:r>
      <w:r>
        <w:rPr>
          <w:rStyle w:val="a5"/>
          <w:rtl/>
          <w:lang w:eastAsia="en-US"/>
        </w:rPr>
        <w:footnoteReference w:id="24"/>
      </w:r>
      <w:r>
        <w:rPr>
          <w:rtl/>
          <w:lang w:eastAsia="en-US"/>
        </w:rPr>
        <w:t xml:space="preserve"> ולא </w:t>
      </w:r>
      <w:proofErr w:type="spellStart"/>
      <w:r>
        <w:rPr>
          <w:rtl/>
          <w:lang w:eastAsia="en-US"/>
        </w:rPr>
        <w:t>היתה</w:t>
      </w:r>
      <w:proofErr w:type="spellEnd"/>
      <w:r>
        <w:rPr>
          <w:rtl/>
          <w:lang w:eastAsia="en-US"/>
        </w:rPr>
        <w:t xml:space="preserve"> עושה פירות</w:t>
      </w:r>
      <w:r>
        <w:rPr>
          <w:rFonts w:hint="cs"/>
          <w:rtl/>
          <w:lang w:eastAsia="en-US"/>
        </w:rPr>
        <w:t>.</w:t>
      </w:r>
      <w:r>
        <w:rPr>
          <w:rtl/>
          <w:lang w:eastAsia="en-US"/>
        </w:rPr>
        <w:t xml:space="preserve"> עבר דַקָּל אחד וראה אותה</w:t>
      </w:r>
      <w:r>
        <w:rPr>
          <w:rFonts w:hint="cs"/>
          <w:rtl/>
          <w:lang w:eastAsia="en-US"/>
        </w:rPr>
        <w:t>.</w:t>
      </w:r>
      <w:r>
        <w:rPr>
          <w:rStyle w:val="a5"/>
          <w:rtl/>
          <w:lang w:eastAsia="en-US"/>
        </w:rPr>
        <w:footnoteReference w:id="25"/>
      </w:r>
      <w:r>
        <w:rPr>
          <w:rtl/>
          <w:lang w:eastAsia="en-US"/>
        </w:rPr>
        <w:t xml:space="preserve"> אמר</w:t>
      </w:r>
      <w:r>
        <w:rPr>
          <w:rFonts w:hint="cs"/>
          <w:rtl/>
          <w:lang w:eastAsia="en-US"/>
        </w:rPr>
        <w:t xml:space="preserve">: </w:t>
      </w:r>
      <w:r>
        <w:rPr>
          <w:rtl/>
          <w:lang w:eastAsia="en-US"/>
        </w:rPr>
        <w:t>תמרה זו צופה מיריחו</w:t>
      </w:r>
      <w:r>
        <w:rPr>
          <w:rFonts w:hint="cs"/>
          <w:rtl/>
          <w:lang w:eastAsia="en-US"/>
        </w:rPr>
        <w:t>.</w:t>
      </w:r>
      <w:r>
        <w:rPr>
          <w:rStyle w:val="a5"/>
          <w:rtl/>
          <w:lang w:eastAsia="en-US"/>
        </w:rPr>
        <w:footnoteReference w:id="26"/>
      </w:r>
      <w:r>
        <w:rPr>
          <w:rtl/>
          <w:lang w:eastAsia="en-US"/>
        </w:rPr>
        <w:t xml:space="preserve"> כיון שהרכיבו אותה עשתה פירות</w:t>
      </w:r>
      <w:r>
        <w:rPr>
          <w:rFonts w:hint="cs"/>
          <w:rtl/>
          <w:lang w:eastAsia="en-US"/>
        </w:rPr>
        <w:t>.</w:t>
      </w:r>
      <w:r>
        <w:rPr>
          <w:rStyle w:val="a5"/>
          <w:rtl/>
          <w:lang w:eastAsia="en-US"/>
        </w:rPr>
        <w:footnoteReference w:id="27"/>
      </w:r>
    </w:p>
    <w:p w14:paraId="4AEDABDC" w14:textId="77777777" w:rsidR="006A77DE" w:rsidRDefault="006A77DE" w:rsidP="00AB40D5">
      <w:pPr>
        <w:pStyle w:val="ab"/>
        <w:rPr>
          <w:rtl/>
          <w:lang w:eastAsia="en-US"/>
        </w:rPr>
      </w:pPr>
      <w:r>
        <w:rPr>
          <w:rtl/>
          <w:lang w:eastAsia="en-US"/>
        </w:rPr>
        <w:t xml:space="preserve">בראשית רבה פרשה </w:t>
      </w:r>
      <w:proofErr w:type="spellStart"/>
      <w:r>
        <w:rPr>
          <w:rtl/>
          <w:lang w:eastAsia="en-US"/>
        </w:rPr>
        <w:t>יז</w:t>
      </w:r>
      <w:proofErr w:type="spellEnd"/>
      <w:r w:rsidR="00AB40D5">
        <w:rPr>
          <w:rFonts w:hint="cs"/>
          <w:rtl/>
          <w:lang w:eastAsia="en-US"/>
        </w:rPr>
        <w:t xml:space="preserve"> סימן ז</w:t>
      </w:r>
      <w:r w:rsidR="00AE0FBD">
        <w:rPr>
          <w:rFonts w:hint="cs"/>
          <w:rtl/>
          <w:lang w:eastAsia="en-US"/>
        </w:rPr>
        <w:t xml:space="preserve"> </w:t>
      </w:r>
      <w:r w:rsidR="00C52C3D">
        <w:rPr>
          <w:rtl/>
          <w:lang w:eastAsia="en-US"/>
        </w:rPr>
        <w:t>–</w:t>
      </w:r>
      <w:r w:rsidR="00AE0FBD">
        <w:rPr>
          <w:rFonts w:hint="cs"/>
          <w:rtl/>
          <w:lang w:eastAsia="en-US"/>
        </w:rPr>
        <w:t xml:space="preserve"> </w:t>
      </w:r>
      <w:proofErr w:type="spellStart"/>
      <w:r w:rsidR="00C52C3D">
        <w:rPr>
          <w:rFonts w:hint="cs"/>
          <w:rtl/>
          <w:lang w:eastAsia="en-US"/>
        </w:rPr>
        <w:t>הכל</w:t>
      </w:r>
      <w:proofErr w:type="spellEnd"/>
      <w:r w:rsidR="00C52C3D">
        <w:rPr>
          <w:rFonts w:hint="cs"/>
          <w:rtl/>
          <w:lang w:eastAsia="en-US"/>
        </w:rPr>
        <w:t xml:space="preserve"> </w:t>
      </w:r>
      <w:proofErr w:type="spellStart"/>
      <w:r w:rsidR="00C52C3D">
        <w:rPr>
          <w:rFonts w:hint="cs"/>
          <w:rtl/>
          <w:lang w:eastAsia="en-US"/>
        </w:rPr>
        <w:t>מהאשה</w:t>
      </w:r>
      <w:proofErr w:type="spellEnd"/>
    </w:p>
    <w:p w14:paraId="1AE70273" w14:textId="77777777" w:rsidR="006A77DE" w:rsidRDefault="006A77DE" w:rsidP="00AB40D5">
      <w:pPr>
        <w:pStyle w:val="ac"/>
        <w:rPr>
          <w:rtl/>
          <w:lang w:eastAsia="en-US"/>
        </w:rPr>
      </w:pPr>
      <w:r>
        <w:rPr>
          <w:rtl/>
          <w:lang w:eastAsia="en-US"/>
        </w:rPr>
        <w:t>מעשה בחסיד אחד שהיה נשוי לחסידה אחת ולא העמידו בנים זה מזה</w:t>
      </w:r>
      <w:r w:rsidR="00AB40D5">
        <w:rPr>
          <w:rFonts w:hint="cs"/>
          <w:rtl/>
          <w:lang w:eastAsia="en-US"/>
        </w:rPr>
        <w:t>.</w:t>
      </w:r>
      <w:r>
        <w:rPr>
          <w:rtl/>
          <w:lang w:eastAsia="en-US"/>
        </w:rPr>
        <w:t xml:space="preserve"> אמרו</w:t>
      </w:r>
      <w:r w:rsidR="00AB40D5">
        <w:rPr>
          <w:rFonts w:hint="cs"/>
          <w:rtl/>
          <w:lang w:eastAsia="en-US"/>
        </w:rPr>
        <w:t>:</w:t>
      </w:r>
      <w:r>
        <w:rPr>
          <w:rtl/>
          <w:lang w:eastAsia="en-US"/>
        </w:rPr>
        <w:t xml:space="preserve"> אין אנו מועילים להקב"ה כלום</w:t>
      </w:r>
      <w:r w:rsidR="00AB40D5">
        <w:rPr>
          <w:rFonts w:hint="cs"/>
          <w:rtl/>
          <w:lang w:eastAsia="en-US"/>
        </w:rPr>
        <w:t>.</w:t>
      </w:r>
      <w:r>
        <w:rPr>
          <w:rtl/>
          <w:lang w:eastAsia="en-US"/>
        </w:rPr>
        <w:t xml:space="preserve"> עמדו וגרשו זה את זה</w:t>
      </w:r>
      <w:r w:rsidR="00AB40D5">
        <w:rPr>
          <w:rFonts w:hint="cs"/>
          <w:rtl/>
          <w:lang w:eastAsia="en-US"/>
        </w:rPr>
        <w:t>.</w:t>
      </w:r>
      <w:r>
        <w:rPr>
          <w:rtl/>
          <w:lang w:eastAsia="en-US"/>
        </w:rPr>
        <w:t xml:space="preserve"> הלך זה ונשא רשעה אחת ועשתה אותו רשע</w:t>
      </w:r>
      <w:r w:rsidR="00AB40D5">
        <w:rPr>
          <w:rFonts w:hint="cs"/>
          <w:rtl/>
          <w:lang w:eastAsia="en-US"/>
        </w:rPr>
        <w:t>.</w:t>
      </w:r>
      <w:r>
        <w:rPr>
          <w:rtl/>
          <w:lang w:eastAsia="en-US"/>
        </w:rPr>
        <w:t xml:space="preserve"> הלכה זאת ונ</w:t>
      </w:r>
      <w:r w:rsidR="00AB40D5">
        <w:rPr>
          <w:rFonts w:hint="cs"/>
          <w:rtl/>
          <w:lang w:eastAsia="en-US"/>
        </w:rPr>
        <w:t>י</w:t>
      </w:r>
      <w:r>
        <w:rPr>
          <w:rtl/>
          <w:lang w:eastAsia="en-US"/>
        </w:rPr>
        <w:t>שאת לרשע אחד ועשתה אותו צדיק, הוי</w:t>
      </w:r>
      <w:r w:rsidR="00AB40D5">
        <w:rPr>
          <w:rFonts w:hint="cs"/>
          <w:rtl/>
          <w:lang w:eastAsia="en-US"/>
        </w:rPr>
        <w:t>:</w:t>
      </w:r>
      <w:r>
        <w:rPr>
          <w:rtl/>
          <w:lang w:eastAsia="en-US"/>
        </w:rPr>
        <w:t xml:space="preserve"> </w:t>
      </w:r>
      <w:proofErr w:type="spellStart"/>
      <w:r>
        <w:rPr>
          <w:rtl/>
          <w:lang w:eastAsia="en-US"/>
        </w:rPr>
        <w:t>שהכל</w:t>
      </w:r>
      <w:proofErr w:type="spellEnd"/>
      <w:r>
        <w:rPr>
          <w:rtl/>
          <w:lang w:eastAsia="en-US"/>
        </w:rPr>
        <w:t xml:space="preserve"> מן </w:t>
      </w:r>
      <w:proofErr w:type="spellStart"/>
      <w:r>
        <w:rPr>
          <w:rtl/>
          <w:lang w:eastAsia="en-US"/>
        </w:rPr>
        <w:t>האשה</w:t>
      </w:r>
      <w:proofErr w:type="spellEnd"/>
      <w:r>
        <w:rPr>
          <w:rtl/>
          <w:lang w:eastAsia="en-US"/>
        </w:rPr>
        <w:t>.</w:t>
      </w:r>
      <w:r w:rsidR="00C44C85">
        <w:rPr>
          <w:rStyle w:val="a5"/>
          <w:rtl/>
          <w:lang w:eastAsia="en-US"/>
        </w:rPr>
        <w:footnoteReference w:id="28"/>
      </w:r>
    </w:p>
    <w:p w14:paraId="2B55AA61" w14:textId="77777777" w:rsidR="00126324" w:rsidRDefault="00126324" w:rsidP="00126324">
      <w:pPr>
        <w:pStyle w:val="ab"/>
        <w:rPr>
          <w:rtl/>
          <w:lang w:eastAsia="en-US"/>
        </w:rPr>
      </w:pPr>
      <w:r>
        <w:rPr>
          <w:rtl/>
          <w:lang w:eastAsia="en-US"/>
        </w:rPr>
        <w:t>שיר השירים רבה פרשה א</w:t>
      </w:r>
      <w:r w:rsidR="00867454">
        <w:rPr>
          <w:rStyle w:val="a5"/>
          <w:rtl/>
          <w:lang w:eastAsia="en-US"/>
        </w:rPr>
        <w:footnoteReference w:id="29"/>
      </w:r>
      <w:r w:rsidR="00867454">
        <w:rPr>
          <w:rFonts w:hint="cs"/>
          <w:rtl/>
          <w:lang w:eastAsia="en-US"/>
        </w:rPr>
        <w:t xml:space="preserve"> -</w:t>
      </w:r>
      <w:r w:rsidR="00AE0FBD">
        <w:rPr>
          <w:rFonts w:hint="cs"/>
          <w:rtl/>
          <w:lang w:eastAsia="en-US"/>
        </w:rPr>
        <w:t xml:space="preserve"> </w:t>
      </w:r>
      <w:r w:rsidR="00C52C3D">
        <w:rPr>
          <w:rFonts w:hint="cs"/>
          <w:rtl/>
          <w:lang w:eastAsia="en-US"/>
        </w:rPr>
        <w:t>החפץ הטוב בעולם</w:t>
      </w:r>
      <w:r w:rsidR="00BD632D">
        <w:rPr>
          <w:rStyle w:val="a5"/>
          <w:rtl/>
          <w:lang w:eastAsia="en-US"/>
        </w:rPr>
        <w:footnoteReference w:id="30"/>
      </w:r>
    </w:p>
    <w:p w14:paraId="10761259" w14:textId="77777777" w:rsidR="00126324" w:rsidRDefault="00126324" w:rsidP="00333E52">
      <w:pPr>
        <w:pStyle w:val="ac"/>
        <w:rPr>
          <w:rtl/>
          <w:lang w:eastAsia="en-US"/>
        </w:rPr>
      </w:pPr>
      <w:r>
        <w:rPr>
          <w:rtl/>
          <w:lang w:eastAsia="en-US"/>
        </w:rPr>
        <w:t>"נגילה ונשמחה בך</w:t>
      </w:r>
      <w:r>
        <w:rPr>
          <w:rFonts w:hint="cs"/>
          <w:rtl/>
          <w:lang w:eastAsia="en-US"/>
        </w:rPr>
        <w:t>" (שיר השירים</w:t>
      </w:r>
      <w:r w:rsidR="007C7347">
        <w:rPr>
          <w:rFonts w:hint="cs"/>
          <w:rtl/>
          <w:lang w:eastAsia="en-US"/>
        </w:rPr>
        <w:t xml:space="preserve"> א ד</w:t>
      </w:r>
      <w:r>
        <w:rPr>
          <w:rFonts w:hint="cs"/>
          <w:rtl/>
          <w:lang w:eastAsia="en-US"/>
        </w:rPr>
        <w:t>)</w:t>
      </w:r>
      <w:r>
        <w:rPr>
          <w:rStyle w:val="a5"/>
          <w:rtl/>
          <w:lang w:eastAsia="en-US"/>
        </w:rPr>
        <w:footnoteReference w:id="31"/>
      </w:r>
      <w:r>
        <w:rPr>
          <w:rtl/>
          <w:lang w:eastAsia="en-US"/>
        </w:rPr>
        <w:t xml:space="preserve">, </w:t>
      </w:r>
      <w:r w:rsidR="000D076C">
        <w:rPr>
          <w:rFonts w:hint="cs"/>
          <w:rtl/>
          <w:lang w:eastAsia="en-US"/>
        </w:rPr>
        <w:t>שם שנינו</w:t>
      </w:r>
      <w:r w:rsidR="00D50C5A">
        <w:rPr>
          <w:rFonts w:hint="cs"/>
          <w:rtl/>
          <w:lang w:eastAsia="en-US"/>
        </w:rPr>
        <w:t>:</w:t>
      </w:r>
      <w:r>
        <w:rPr>
          <w:rtl/>
          <w:lang w:eastAsia="en-US"/>
        </w:rPr>
        <w:t xml:space="preserve"> </w:t>
      </w:r>
      <w:r w:rsidR="00D50C5A">
        <w:rPr>
          <w:rFonts w:hint="cs"/>
          <w:rtl/>
          <w:lang w:eastAsia="en-US"/>
        </w:rPr>
        <w:t>"</w:t>
      </w:r>
      <w:r>
        <w:rPr>
          <w:rtl/>
          <w:lang w:eastAsia="en-US"/>
        </w:rPr>
        <w:t xml:space="preserve">נשא אדם </w:t>
      </w:r>
      <w:proofErr w:type="spellStart"/>
      <w:r>
        <w:rPr>
          <w:rtl/>
          <w:lang w:eastAsia="en-US"/>
        </w:rPr>
        <w:t>אשה</w:t>
      </w:r>
      <w:proofErr w:type="spellEnd"/>
      <w:r>
        <w:rPr>
          <w:rtl/>
          <w:lang w:eastAsia="en-US"/>
        </w:rPr>
        <w:t xml:space="preserve"> ושהה עמה עשר שנים ולא ילדה אינו רשאי </w:t>
      </w:r>
      <w:proofErr w:type="spellStart"/>
      <w:r>
        <w:rPr>
          <w:rtl/>
          <w:lang w:eastAsia="en-US"/>
        </w:rPr>
        <w:t>ליבטל</w:t>
      </w:r>
      <w:proofErr w:type="spellEnd"/>
      <w:r w:rsidR="000D076C">
        <w:rPr>
          <w:rFonts w:hint="cs"/>
          <w:rtl/>
          <w:lang w:eastAsia="en-US"/>
        </w:rPr>
        <w:t>".</w:t>
      </w:r>
      <w:r w:rsidR="000D076C">
        <w:rPr>
          <w:rStyle w:val="a5"/>
          <w:rtl/>
          <w:lang w:eastAsia="en-US"/>
        </w:rPr>
        <w:footnoteReference w:id="32"/>
      </w:r>
      <w:r>
        <w:rPr>
          <w:rtl/>
          <w:lang w:eastAsia="en-US"/>
        </w:rPr>
        <w:t xml:space="preserve"> אמר רבי אידי</w:t>
      </w:r>
      <w:r w:rsidR="0058774A">
        <w:rPr>
          <w:rFonts w:hint="cs"/>
          <w:rtl/>
          <w:lang w:eastAsia="en-US"/>
        </w:rPr>
        <w:t>:</w:t>
      </w:r>
      <w:r>
        <w:rPr>
          <w:rtl/>
          <w:lang w:eastAsia="en-US"/>
        </w:rPr>
        <w:t xml:space="preserve"> מעשה באשה אחת בצידן ששהתה עשר שנים עם בעלה ולא ילדה</w:t>
      </w:r>
      <w:r w:rsidR="0058774A">
        <w:rPr>
          <w:rFonts w:hint="cs"/>
          <w:rtl/>
          <w:lang w:eastAsia="en-US"/>
        </w:rPr>
        <w:t xml:space="preserve">. </w:t>
      </w:r>
      <w:r w:rsidR="000E6851">
        <w:rPr>
          <w:rFonts w:hint="cs"/>
          <w:rtl/>
          <w:lang w:eastAsia="en-US"/>
        </w:rPr>
        <w:t xml:space="preserve">באו אצל </w:t>
      </w:r>
      <w:r>
        <w:rPr>
          <w:rtl/>
          <w:lang w:eastAsia="en-US"/>
        </w:rPr>
        <w:t xml:space="preserve">ר' שמעון בן יוחאי </w:t>
      </w:r>
      <w:r w:rsidR="007C7347">
        <w:rPr>
          <w:rFonts w:hint="cs"/>
          <w:rtl/>
          <w:lang w:eastAsia="en-US"/>
        </w:rPr>
        <w:t>רצו להיפרד זה מזה</w:t>
      </w:r>
      <w:r w:rsidR="000E6851">
        <w:rPr>
          <w:rFonts w:hint="cs"/>
          <w:rtl/>
          <w:lang w:eastAsia="en-US"/>
        </w:rPr>
        <w:t>.</w:t>
      </w:r>
      <w:r w:rsidR="000E6851">
        <w:rPr>
          <w:rStyle w:val="a5"/>
          <w:rtl/>
          <w:lang w:eastAsia="en-US"/>
        </w:rPr>
        <w:footnoteReference w:id="33"/>
      </w:r>
      <w:r>
        <w:rPr>
          <w:rtl/>
          <w:lang w:eastAsia="en-US"/>
        </w:rPr>
        <w:t xml:space="preserve"> אמר לה</w:t>
      </w:r>
      <w:r w:rsidR="000E6851">
        <w:rPr>
          <w:rFonts w:hint="cs"/>
          <w:rtl/>
          <w:lang w:eastAsia="en-US"/>
        </w:rPr>
        <w:t xml:space="preserve">ם: חייכם, </w:t>
      </w:r>
      <w:r>
        <w:rPr>
          <w:rtl/>
          <w:lang w:eastAsia="en-US"/>
        </w:rPr>
        <w:t>כשם שנזדווגתם זה לזה במאכל ובמשתה</w:t>
      </w:r>
      <w:r w:rsidR="000E6851">
        <w:rPr>
          <w:rFonts w:hint="cs"/>
          <w:rtl/>
          <w:lang w:eastAsia="en-US"/>
        </w:rPr>
        <w:t>,</w:t>
      </w:r>
      <w:r>
        <w:rPr>
          <w:rtl/>
          <w:lang w:eastAsia="en-US"/>
        </w:rPr>
        <w:t xml:space="preserve"> כך אין אתם מתפרשים אלא מתוך מאכל ומשתה</w:t>
      </w:r>
      <w:r w:rsidR="000E6851">
        <w:rPr>
          <w:rFonts w:hint="cs"/>
          <w:rtl/>
          <w:lang w:eastAsia="en-US"/>
        </w:rPr>
        <w:t>.</w:t>
      </w:r>
      <w:r>
        <w:rPr>
          <w:rtl/>
          <w:lang w:eastAsia="en-US"/>
        </w:rPr>
        <w:t xml:space="preserve"> הלכו בדרכיו ועשו לעצמן י</w:t>
      </w:r>
      <w:r w:rsidR="000E6851">
        <w:rPr>
          <w:rFonts w:hint="cs"/>
          <w:rtl/>
          <w:lang w:eastAsia="en-US"/>
        </w:rPr>
        <w:t xml:space="preserve">ום טוב, </w:t>
      </w:r>
      <w:r>
        <w:rPr>
          <w:rtl/>
          <w:lang w:eastAsia="en-US"/>
        </w:rPr>
        <w:t>ועשו סעודה גדולה</w:t>
      </w:r>
      <w:r w:rsidR="000E6851">
        <w:rPr>
          <w:rFonts w:hint="cs"/>
          <w:rtl/>
          <w:lang w:eastAsia="en-US"/>
        </w:rPr>
        <w:t>,</w:t>
      </w:r>
      <w:r>
        <w:rPr>
          <w:rtl/>
          <w:lang w:eastAsia="en-US"/>
        </w:rPr>
        <w:t xml:space="preserve"> וש</w:t>
      </w:r>
      <w:r w:rsidR="000E6851">
        <w:rPr>
          <w:rtl/>
          <w:lang w:eastAsia="en-US"/>
        </w:rPr>
        <w:t>ִׁ</w:t>
      </w:r>
      <w:r>
        <w:rPr>
          <w:rtl/>
          <w:lang w:eastAsia="en-US"/>
        </w:rPr>
        <w:t>כ</w:t>
      </w:r>
      <w:r w:rsidR="000E6851">
        <w:rPr>
          <w:rtl/>
          <w:lang w:eastAsia="en-US"/>
        </w:rPr>
        <w:t>ָּ</w:t>
      </w:r>
      <w:r>
        <w:rPr>
          <w:rtl/>
          <w:lang w:eastAsia="en-US"/>
        </w:rPr>
        <w:t>ר</w:t>
      </w:r>
      <w:r w:rsidR="000E6851">
        <w:rPr>
          <w:rtl/>
          <w:lang w:eastAsia="en-US"/>
        </w:rPr>
        <w:t>ְ</w:t>
      </w:r>
      <w:r>
        <w:rPr>
          <w:rtl/>
          <w:lang w:eastAsia="en-US"/>
        </w:rPr>
        <w:t>ת</w:t>
      </w:r>
      <w:r w:rsidR="000E6851">
        <w:rPr>
          <w:rtl/>
          <w:lang w:eastAsia="en-US"/>
        </w:rPr>
        <w:t>ּ</w:t>
      </w:r>
      <w:r>
        <w:rPr>
          <w:rtl/>
          <w:lang w:eastAsia="en-US"/>
        </w:rPr>
        <w:t>ו</w:t>
      </w:r>
      <w:r w:rsidR="000E6851">
        <w:rPr>
          <w:rtl/>
          <w:lang w:eastAsia="en-US"/>
        </w:rPr>
        <w:t>ֹ</w:t>
      </w:r>
      <w:r>
        <w:rPr>
          <w:rtl/>
          <w:lang w:eastAsia="en-US"/>
        </w:rPr>
        <w:t xml:space="preserve"> יותר </w:t>
      </w:r>
      <w:proofErr w:type="spellStart"/>
      <w:r>
        <w:rPr>
          <w:rtl/>
          <w:lang w:eastAsia="en-US"/>
        </w:rPr>
        <w:t>מדאי</w:t>
      </w:r>
      <w:proofErr w:type="spellEnd"/>
      <w:r w:rsidR="000E6851">
        <w:rPr>
          <w:rFonts w:hint="cs"/>
          <w:rtl/>
          <w:lang w:eastAsia="en-US"/>
        </w:rPr>
        <w:t>.</w:t>
      </w:r>
      <w:r w:rsidR="000E6851">
        <w:rPr>
          <w:rStyle w:val="a5"/>
          <w:rtl/>
          <w:lang w:eastAsia="en-US"/>
        </w:rPr>
        <w:footnoteReference w:id="34"/>
      </w:r>
      <w:r>
        <w:rPr>
          <w:rtl/>
          <w:lang w:eastAsia="en-US"/>
        </w:rPr>
        <w:t xml:space="preserve"> כיון </w:t>
      </w:r>
      <w:proofErr w:type="spellStart"/>
      <w:r>
        <w:rPr>
          <w:rtl/>
          <w:lang w:eastAsia="en-US"/>
        </w:rPr>
        <w:t>שנתיישבה</w:t>
      </w:r>
      <w:proofErr w:type="spellEnd"/>
      <w:r>
        <w:rPr>
          <w:rtl/>
          <w:lang w:eastAsia="en-US"/>
        </w:rPr>
        <w:t xml:space="preserve"> דעתו עליו אמר לה</w:t>
      </w:r>
      <w:r w:rsidR="000E6851">
        <w:rPr>
          <w:rFonts w:hint="cs"/>
          <w:rtl/>
          <w:lang w:eastAsia="en-US"/>
        </w:rPr>
        <w:t>:</w:t>
      </w:r>
      <w:r>
        <w:rPr>
          <w:rtl/>
          <w:lang w:eastAsia="en-US"/>
        </w:rPr>
        <w:t xml:space="preserve"> בתי</w:t>
      </w:r>
      <w:r w:rsidR="000E6851">
        <w:rPr>
          <w:rFonts w:hint="cs"/>
          <w:rtl/>
          <w:lang w:eastAsia="en-US"/>
        </w:rPr>
        <w:t>,</w:t>
      </w:r>
      <w:r>
        <w:rPr>
          <w:rtl/>
          <w:lang w:eastAsia="en-US"/>
        </w:rPr>
        <w:t xml:space="preserve"> ראי כל חפץ טוב שיש לי בבית וטלי אותו ולכי לבית </w:t>
      </w:r>
      <w:r>
        <w:rPr>
          <w:rtl/>
          <w:lang w:eastAsia="en-US"/>
        </w:rPr>
        <w:lastRenderedPageBreak/>
        <w:t>אביך</w:t>
      </w:r>
      <w:r w:rsidR="000E6851">
        <w:rPr>
          <w:rFonts w:hint="cs"/>
          <w:rtl/>
          <w:lang w:eastAsia="en-US"/>
        </w:rPr>
        <w:t>.</w:t>
      </w:r>
      <w:r w:rsidR="000E6851">
        <w:rPr>
          <w:rStyle w:val="a5"/>
          <w:rtl/>
          <w:lang w:eastAsia="en-US"/>
        </w:rPr>
        <w:footnoteReference w:id="35"/>
      </w:r>
      <w:r>
        <w:rPr>
          <w:rtl/>
          <w:lang w:eastAsia="en-US"/>
        </w:rPr>
        <w:t xml:space="preserve"> מה עשתה היא</w:t>
      </w:r>
      <w:r w:rsidR="000521D5">
        <w:rPr>
          <w:rFonts w:hint="cs"/>
          <w:rtl/>
          <w:lang w:eastAsia="en-US"/>
        </w:rPr>
        <w:t>?</w:t>
      </w:r>
      <w:r>
        <w:rPr>
          <w:rtl/>
          <w:lang w:eastAsia="en-US"/>
        </w:rPr>
        <w:t xml:space="preserve"> לאחר שישן</w:t>
      </w:r>
      <w:r w:rsidR="000521D5">
        <w:rPr>
          <w:rFonts w:hint="cs"/>
          <w:rtl/>
          <w:lang w:eastAsia="en-US"/>
        </w:rPr>
        <w:t>,</w:t>
      </w:r>
      <w:r>
        <w:rPr>
          <w:rtl/>
          <w:lang w:eastAsia="en-US"/>
        </w:rPr>
        <w:t xml:space="preserve"> רמזה לעבדיה ולשפחותיה ואמרה להם</w:t>
      </w:r>
      <w:r w:rsidR="000521D5">
        <w:rPr>
          <w:rFonts w:hint="cs"/>
          <w:rtl/>
          <w:lang w:eastAsia="en-US"/>
        </w:rPr>
        <w:t>:</w:t>
      </w:r>
      <w:r>
        <w:rPr>
          <w:rtl/>
          <w:lang w:eastAsia="en-US"/>
        </w:rPr>
        <w:t xml:space="preserve"> שאוהו במ</w:t>
      </w:r>
      <w:r w:rsidR="000521D5">
        <w:rPr>
          <w:rFonts w:hint="cs"/>
          <w:rtl/>
          <w:lang w:eastAsia="en-US"/>
        </w:rPr>
        <w:t>י</w:t>
      </w:r>
      <w:r>
        <w:rPr>
          <w:rtl/>
          <w:lang w:eastAsia="en-US"/>
        </w:rPr>
        <w:t>טה וקחו אותו והוליכוהו לבית אבא</w:t>
      </w:r>
      <w:r w:rsidR="000521D5">
        <w:rPr>
          <w:rFonts w:hint="cs"/>
          <w:rtl/>
          <w:lang w:eastAsia="en-US"/>
        </w:rPr>
        <w:t>.</w:t>
      </w:r>
      <w:r>
        <w:rPr>
          <w:rtl/>
          <w:lang w:eastAsia="en-US"/>
        </w:rPr>
        <w:t xml:space="preserve"> בחצי הלילה ננער משנת</w:t>
      </w:r>
      <w:r w:rsidR="000521D5">
        <w:rPr>
          <w:rFonts w:hint="cs"/>
          <w:rtl/>
          <w:lang w:eastAsia="en-US"/>
        </w:rPr>
        <w:t>ו</w:t>
      </w:r>
      <w:r>
        <w:rPr>
          <w:rtl/>
          <w:lang w:eastAsia="en-US"/>
        </w:rPr>
        <w:t xml:space="preserve"> כיון </w:t>
      </w:r>
      <w:r w:rsidR="000521D5">
        <w:rPr>
          <w:rFonts w:hint="cs"/>
          <w:rtl/>
          <w:lang w:eastAsia="en-US"/>
        </w:rPr>
        <w:t>ש</w:t>
      </w:r>
      <w:r>
        <w:rPr>
          <w:rtl/>
          <w:lang w:eastAsia="en-US"/>
        </w:rPr>
        <w:t xml:space="preserve">פג </w:t>
      </w:r>
      <w:r w:rsidR="000521D5">
        <w:rPr>
          <w:rFonts w:hint="cs"/>
          <w:rtl/>
          <w:lang w:eastAsia="en-US"/>
        </w:rPr>
        <w:t xml:space="preserve">יינו. </w:t>
      </w:r>
      <w:r>
        <w:rPr>
          <w:rtl/>
          <w:lang w:eastAsia="en-US"/>
        </w:rPr>
        <w:t>אמר לה</w:t>
      </w:r>
      <w:r w:rsidR="000521D5">
        <w:rPr>
          <w:rFonts w:hint="cs"/>
          <w:rtl/>
          <w:lang w:eastAsia="en-US"/>
        </w:rPr>
        <w:t>:</w:t>
      </w:r>
      <w:r>
        <w:rPr>
          <w:rtl/>
          <w:lang w:eastAsia="en-US"/>
        </w:rPr>
        <w:t xml:space="preserve"> בתי</w:t>
      </w:r>
      <w:r w:rsidR="000521D5">
        <w:rPr>
          <w:rFonts w:hint="cs"/>
          <w:rtl/>
          <w:lang w:eastAsia="en-US"/>
        </w:rPr>
        <w:t>,</w:t>
      </w:r>
      <w:r>
        <w:rPr>
          <w:rtl/>
          <w:lang w:eastAsia="en-US"/>
        </w:rPr>
        <w:t xml:space="preserve"> היכן אני נתון</w:t>
      </w:r>
      <w:r w:rsidR="000521D5">
        <w:rPr>
          <w:rFonts w:hint="cs"/>
          <w:rtl/>
          <w:lang w:eastAsia="en-US"/>
        </w:rPr>
        <w:t>?</w:t>
      </w:r>
      <w:r>
        <w:rPr>
          <w:rtl/>
          <w:lang w:eastAsia="en-US"/>
        </w:rPr>
        <w:t xml:space="preserve"> אמרה ל</w:t>
      </w:r>
      <w:r w:rsidR="000521D5">
        <w:rPr>
          <w:rFonts w:hint="cs"/>
          <w:rtl/>
          <w:lang w:eastAsia="en-US"/>
        </w:rPr>
        <w:t>ו:</w:t>
      </w:r>
      <w:r>
        <w:rPr>
          <w:rtl/>
          <w:lang w:eastAsia="en-US"/>
        </w:rPr>
        <w:t xml:space="preserve"> בבית אבא</w:t>
      </w:r>
      <w:r w:rsidR="000521D5">
        <w:rPr>
          <w:rFonts w:hint="cs"/>
          <w:rtl/>
          <w:lang w:eastAsia="en-US"/>
        </w:rPr>
        <w:t>.</w:t>
      </w:r>
      <w:r>
        <w:rPr>
          <w:rtl/>
          <w:lang w:eastAsia="en-US"/>
        </w:rPr>
        <w:t xml:space="preserve"> אמר לה</w:t>
      </w:r>
      <w:r w:rsidR="000521D5">
        <w:rPr>
          <w:rFonts w:hint="cs"/>
          <w:rtl/>
          <w:lang w:eastAsia="en-US"/>
        </w:rPr>
        <w:t>:</w:t>
      </w:r>
      <w:r>
        <w:rPr>
          <w:rtl/>
          <w:lang w:eastAsia="en-US"/>
        </w:rPr>
        <w:t xml:space="preserve"> מה לי לבית אביך</w:t>
      </w:r>
      <w:r w:rsidR="000521D5">
        <w:rPr>
          <w:rFonts w:hint="cs"/>
          <w:rtl/>
          <w:lang w:eastAsia="en-US"/>
        </w:rPr>
        <w:t>?</w:t>
      </w:r>
      <w:r>
        <w:rPr>
          <w:rtl/>
          <w:lang w:eastAsia="en-US"/>
        </w:rPr>
        <w:t xml:space="preserve"> אמרה ל</w:t>
      </w:r>
      <w:r w:rsidR="000521D5">
        <w:rPr>
          <w:rFonts w:hint="cs"/>
          <w:rtl/>
          <w:lang w:eastAsia="en-US"/>
        </w:rPr>
        <w:t xml:space="preserve">ו: </w:t>
      </w:r>
      <w:r>
        <w:rPr>
          <w:rtl/>
          <w:lang w:eastAsia="en-US"/>
        </w:rPr>
        <w:t>ולא כך אמרת לי בערב</w:t>
      </w:r>
      <w:r w:rsidR="000521D5">
        <w:rPr>
          <w:rFonts w:hint="cs"/>
          <w:rtl/>
          <w:lang w:eastAsia="en-US"/>
        </w:rPr>
        <w:t>:</w:t>
      </w:r>
      <w:r>
        <w:rPr>
          <w:rtl/>
          <w:lang w:eastAsia="en-US"/>
        </w:rPr>
        <w:t xml:space="preserve"> כל חפץ טוב שיש בביתי טלי אותו ולכי לבית אביך</w:t>
      </w:r>
      <w:r w:rsidR="000521D5">
        <w:rPr>
          <w:rFonts w:hint="cs"/>
          <w:rtl/>
          <w:lang w:eastAsia="en-US"/>
        </w:rPr>
        <w:t>?</w:t>
      </w:r>
      <w:r>
        <w:rPr>
          <w:rtl/>
          <w:lang w:eastAsia="en-US"/>
        </w:rPr>
        <w:t xml:space="preserve"> אין חפץ טוב לי בעולם יותר ממך</w:t>
      </w:r>
      <w:r>
        <w:rPr>
          <w:rFonts w:hint="cs"/>
          <w:rtl/>
          <w:lang w:eastAsia="en-US"/>
        </w:rPr>
        <w:t>.</w:t>
      </w:r>
      <w:r>
        <w:rPr>
          <w:rtl/>
          <w:lang w:eastAsia="en-US"/>
        </w:rPr>
        <w:t xml:space="preserve"> הלכו להם אצל רבי שמעון בן יוחאי ועמד והתפלל עליהם ונפקדו</w:t>
      </w:r>
      <w:r>
        <w:rPr>
          <w:rFonts w:hint="cs"/>
          <w:rtl/>
          <w:lang w:eastAsia="en-US"/>
        </w:rPr>
        <w:t>.</w:t>
      </w:r>
      <w:r>
        <w:rPr>
          <w:rtl/>
          <w:lang w:eastAsia="en-US"/>
        </w:rPr>
        <w:t xml:space="preserve"> ללמדך</w:t>
      </w:r>
      <w:r w:rsidR="000521D5">
        <w:rPr>
          <w:rFonts w:hint="cs"/>
          <w:rtl/>
          <w:lang w:eastAsia="en-US"/>
        </w:rPr>
        <w:t>,</w:t>
      </w:r>
      <w:r>
        <w:rPr>
          <w:rtl/>
          <w:lang w:eastAsia="en-US"/>
        </w:rPr>
        <w:t xml:space="preserve"> מה הק</w:t>
      </w:r>
      <w:r>
        <w:rPr>
          <w:rFonts w:hint="cs"/>
          <w:rtl/>
          <w:lang w:eastAsia="en-US"/>
        </w:rPr>
        <w:t>ב"ה</w:t>
      </w:r>
      <w:r>
        <w:rPr>
          <w:rtl/>
          <w:lang w:eastAsia="en-US"/>
        </w:rPr>
        <w:t xml:space="preserve"> פוקד עקרות</w:t>
      </w:r>
      <w:r w:rsidR="000521D5">
        <w:rPr>
          <w:rFonts w:hint="cs"/>
          <w:rtl/>
          <w:lang w:eastAsia="en-US"/>
        </w:rPr>
        <w:t>,</w:t>
      </w:r>
      <w:r>
        <w:rPr>
          <w:rtl/>
          <w:lang w:eastAsia="en-US"/>
        </w:rPr>
        <w:t xml:space="preserve"> אף צדיקים פוקדים עקרות</w:t>
      </w:r>
      <w:r w:rsidR="000521D5">
        <w:rPr>
          <w:rFonts w:hint="cs"/>
          <w:rtl/>
          <w:lang w:eastAsia="en-US"/>
        </w:rPr>
        <w:t>.</w:t>
      </w:r>
      <w:r>
        <w:rPr>
          <w:rtl/>
          <w:lang w:eastAsia="en-US"/>
        </w:rPr>
        <w:t xml:space="preserve"> והרי דברים קל וחומר</w:t>
      </w:r>
      <w:r w:rsidR="000521D5">
        <w:rPr>
          <w:rFonts w:hint="cs"/>
          <w:rtl/>
          <w:lang w:eastAsia="en-US"/>
        </w:rPr>
        <w:t>,</w:t>
      </w:r>
      <w:r>
        <w:rPr>
          <w:rtl/>
          <w:lang w:eastAsia="en-US"/>
        </w:rPr>
        <w:t xml:space="preserve"> ומה אם בשר ודם על שאמר לבשר ודם שכמותו אין לי חפץ בעולם טוב ממך נפקדו, ישראל המחכים לישועת </w:t>
      </w:r>
      <w:r w:rsidR="002B234C">
        <w:rPr>
          <w:rtl/>
          <w:lang w:eastAsia="en-US"/>
        </w:rPr>
        <w:t>הקב"ה</w:t>
      </w:r>
      <w:r>
        <w:rPr>
          <w:rtl/>
          <w:lang w:eastAsia="en-US"/>
        </w:rPr>
        <w:t xml:space="preserve"> בכל יום ואומרים אין לנו חפץ טוב בעולם אלא אתה</w:t>
      </w:r>
      <w:r w:rsidR="000521D5">
        <w:rPr>
          <w:rFonts w:hint="cs"/>
          <w:rtl/>
          <w:lang w:eastAsia="en-US"/>
        </w:rPr>
        <w:t>,</w:t>
      </w:r>
      <w:r>
        <w:rPr>
          <w:rtl/>
          <w:lang w:eastAsia="en-US"/>
        </w:rPr>
        <w:t xml:space="preserve"> ע</w:t>
      </w:r>
      <w:r>
        <w:rPr>
          <w:rFonts w:hint="cs"/>
          <w:rtl/>
          <w:lang w:eastAsia="en-US"/>
        </w:rPr>
        <w:t>ל אחת כמה וכמה</w:t>
      </w:r>
      <w:r w:rsidR="000521D5">
        <w:rPr>
          <w:rFonts w:hint="cs"/>
          <w:rtl/>
          <w:lang w:eastAsia="en-US"/>
        </w:rPr>
        <w:t>!</w:t>
      </w:r>
      <w:r>
        <w:rPr>
          <w:rtl/>
          <w:lang w:eastAsia="en-US"/>
        </w:rPr>
        <w:t xml:space="preserve"> הוי</w:t>
      </w:r>
      <w:r>
        <w:rPr>
          <w:rFonts w:hint="cs"/>
          <w:rtl/>
          <w:lang w:eastAsia="en-US"/>
        </w:rPr>
        <w:t>:</w:t>
      </w:r>
      <w:r>
        <w:rPr>
          <w:rtl/>
          <w:lang w:eastAsia="en-US"/>
        </w:rPr>
        <w:t xml:space="preserve"> </w:t>
      </w:r>
      <w:r>
        <w:rPr>
          <w:rFonts w:hint="cs"/>
          <w:rtl/>
          <w:lang w:eastAsia="en-US"/>
        </w:rPr>
        <w:t>"</w:t>
      </w:r>
      <w:r>
        <w:rPr>
          <w:rtl/>
          <w:lang w:eastAsia="en-US"/>
        </w:rPr>
        <w:t>נגילה ונשמחה בך</w:t>
      </w:r>
      <w:r>
        <w:rPr>
          <w:rFonts w:hint="cs"/>
          <w:rtl/>
          <w:lang w:eastAsia="en-US"/>
        </w:rPr>
        <w:t>".</w:t>
      </w:r>
      <w:r>
        <w:rPr>
          <w:rStyle w:val="a5"/>
          <w:rtl/>
          <w:lang w:eastAsia="en-US"/>
        </w:rPr>
        <w:footnoteReference w:id="36"/>
      </w:r>
    </w:p>
    <w:p w14:paraId="1CAAA245" w14:textId="77777777" w:rsidR="00254473" w:rsidRDefault="00254473" w:rsidP="00254473">
      <w:pPr>
        <w:pStyle w:val="ab"/>
        <w:rPr>
          <w:rtl/>
          <w:lang w:eastAsia="en-US"/>
        </w:rPr>
      </w:pPr>
      <w:r>
        <w:rPr>
          <w:rFonts w:hint="cs"/>
          <w:rtl/>
          <w:lang w:eastAsia="en-US"/>
        </w:rPr>
        <w:t xml:space="preserve">המשך המדרש </w:t>
      </w:r>
      <w:r>
        <w:rPr>
          <w:rFonts w:cs="David"/>
          <w:rtl/>
          <w:lang w:eastAsia="en-US"/>
        </w:rPr>
        <w:t>–</w:t>
      </w:r>
      <w:r>
        <w:rPr>
          <w:rFonts w:hint="cs"/>
          <w:rtl/>
          <w:lang w:eastAsia="en-US"/>
        </w:rPr>
        <w:t xml:space="preserve"> שמחה על שמחה</w:t>
      </w:r>
    </w:p>
    <w:p w14:paraId="592004E9" w14:textId="77777777" w:rsidR="00126324" w:rsidRDefault="00126324" w:rsidP="00DA7F79">
      <w:pPr>
        <w:pStyle w:val="ac"/>
        <w:rPr>
          <w:rtl/>
          <w:lang w:eastAsia="en-US"/>
        </w:rPr>
      </w:pPr>
      <w:r>
        <w:rPr>
          <w:rtl/>
          <w:lang w:eastAsia="en-US"/>
        </w:rPr>
        <w:t>למטרונה</w:t>
      </w:r>
      <w:r w:rsidR="00DA7F79">
        <w:rPr>
          <w:rStyle w:val="a5"/>
          <w:rtl/>
          <w:lang w:eastAsia="en-US"/>
        </w:rPr>
        <w:footnoteReference w:id="37"/>
      </w:r>
      <w:r>
        <w:rPr>
          <w:rtl/>
          <w:lang w:eastAsia="en-US"/>
        </w:rPr>
        <w:t xml:space="preserve"> שהלך המלך בעלה ובניה וחתניה למדינת הים,</w:t>
      </w:r>
      <w:r w:rsidR="00254473">
        <w:rPr>
          <w:rStyle w:val="a5"/>
          <w:rtl/>
          <w:lang w:eastAsia="en-US"/>
        </w:rPr>
        <w:footnoteReference w:id="38"/>
      </w:r>
      <w:r>
        <w:rPr>
          <w:rtl/>
          <w:lang w:eastAsia="en-US"/>
        </w:rPr>
        <w:t xml:space="preserve"> ובאו ואמרו לה</w:t>
      </w:r>
      <w:r w:rsidR="00DA7F79">
        <w:rPr>
          <w:rFonts w:hint="cs"/>
          <w:rtl/>
          <w:lang w:eastAsia="en-US"/>
        </w:rPr>
        <w:t>:</w:t>
      </w:r>
      <w:r>
        <w:rPr>
          <w:rtl/>
          <w:lang w:eastAsia="en-US"/>
        </w:rPr>
        <w:t xml:space="preserve"> באו בניך</w:t>
      </w:r>
      <w:r w:rsidR="00DA7F79">
        <w:rPr>
          <w:rFonts w:hint="cs"/>
          <w:rtl/>
          <w:lang w:eastAsia="en-US"/>
        </w:rPr>
        <w:t>.</w:t>
      </w:r>
      <w:r>
        <w:rPr>
          <w:rtl/>
          <w:lang w:eastAsia="en-US"/>
        </w:rPr>
        <w:t xml:space="preserve"> אמרה</w:t>
      </w:r>
      <w:r w:rsidR="00DA7F79">
        <w:rPr>
          <w:rFonts w:hint="cs"/>
          <w:rtl/>
          <w:lang w:eastAsia="en-US"/>
        </w:rPr>
        <w:t>:</w:t>
      </w:r>
      <w:r>
        <w:rPr>
          <w:rtl/>
          <w:lang w:eastAsia="en-US"/>
        </w:rPr>
        <w:t xml:space="preserve"> מה איכפת לי</w:t>
      </w:r>
      <w:r w:rsidR="00DA7F79">
        <w:rPr>
          <w:rFonts w:hint="cs"/>
          <w:rtl/>
          <w:lang w:eastAsia="en-US"/>
        </w:rPr>
        <w:t>?</w:t>
      </w:r>
      <w:r>
        <w:rPr>
          <w:rtl/>
          <w:lang w:eastAsia="en-US"/>
        </w:rPr>
        <w:t xml:space="preserve"> תשמחנה </w:t>
      </w:r>
      <w:proofErr w:type="spellStart"/>
      <w:r>
        <w:rPr>
          <w:rtl/>
          <w:lang w:eastAsia="en-US"/>
        </w:rPr>
        <w:t>כלותי</w:t>
      </w:r>
      <w:proofErr w:type="spellEnd"/>
      <w:r w:rsidR="00DA7F79">
        <w:rPr>
          <w:rFonts w:hint="cs"/>
          <w:rtl/>
          <w:lang w:eastAsia="en-US"/>
        </w:rPr>
        <w:t>!</w:t>
      </w:r>
      <w:r>
        <w:rPr>
          <w:rtl/>
          <w:lang w:eastAsia="en-US"/>
        </w:rPr>
        <w:t xml:space="preserve"> כיון שבאו חתניה</w:t>
      </w:r>
      <w:r w:rsidR="00DA7F79">
        <w:rPr>
          <w:rFonts w:hint="cs"/>
          <w:rtl/>
          <w:lang w:eastAsia="en-US"/>
        </w:rPr>
        <w:t>,</w:t>
      </w:r>
      <w:r>
        <w:rPr>
          <w:rtl/>
          <w:lang w:eastAsia="en-US"/>
        </w:rPr>
        <w:t xml:space="preserve"> אמרו לה</w:t>
      </w:r>
      <w:r w:rsidR="00DA7F79">
        <w:rPr>
          <w:rFonts w:hint="cs"/>
          <w:rtl/>
          <w:lang w:eastAsia="en-US"/>
        </w:rPr>
        <w:t>:</w:t>
      </w:r>
      <w:r>
        <w:rPr>
          <w:rtl/>
          <w:lang w:eastAsia="en-US"/>
        </w:rPr>
        <w:t xml:space="preserve"> באו חתניך</w:t>
      </w:r>
      <w:r w:rsidR="00DA7F79">
        <w:rPr>
          <w:rFonts w:hint="cs"/>
          <w:rtl/>
          <w:lang w:eastAsia="en-US"/>
        </w:rPr>
        <w:t>!</w:t>
      </w:r>
      <w:r>
        <w:rPr>
          <w:rtl/>
          <w:lang w:eastAsia="en-US"/>
        </w:rPr>
        <w:t xml:space="preserve"> אמרה</w:t>
      </w:r>
      <w:r w:rsidR="00DA7F79">
        <w:rPr>
          <w:rFonts w:hint="cs"/>
          <w:rtl/>
          <w:lang w:eastAsia="en-US"/>
        </w:rPr>
        <w:t>:</w:t>
      </w:r>
      <w:r>
        <w:rPr>
          <w:rtl/>
          <w:lang w:eastAsia="en-US"/>
        </w:rPr>
        <w:t xml:space="preserve"> מה איכפת לי</w:t>
      </w:r>
      <w:r w:rsidR="00DA7F79">
        <w:rPr>
          <w:rFonts w:hint="cs"/>
          <w:rtl/>
          <w:lang w:eastAsia="en-US"/>
        </w:rPr>
        <w:t>?</w:t>
      </w:r>
      <w:r w:rsidR="00DA7F79">
        <w:rPr>
          <w:rtl/>
          <w:lang w:eastAsia="en-US"/>
        </w:rPr>
        <w:t xml:space="preserve"> תשמחנה </w:t>
      </w:r>
      <w:proofErr w:type="spellStart"/>
      <w:r w:rsidR="00DA7F79">
        <w:rPr>
          <w:rtl/>
          <w:lang w:eastAsia="en-US"/>
        </w:rPr>
        <w:t>בנותי</w:t>
      </w:r>
      <w:proofErr w:type="spellEnd"/>
      <w:r w:rsidR="00DA7F79">
        <w:rPr>
          <w:rFonts w:hint="cs"/>
          <w:rtl/>
          <w:lang w:eastAsia="en-US"/>
        </w:rPr>
        <w:t>!</w:t>
      </w:r>
      <w:r>
        <w:rPr>
          <w:rtl/>
          <w:lang w:eastAsia="en-US"/>
        </w:rPr>
        <w:t xml:space="preserve"> אמרו לה</w:t>
      </w:r>
      <w:r w:rsidR="00DA7F79">
        <w:rPr>
          <w:rFonts w:hint="cs"/>
          <w:rtl/>
          <w:lang w:eastAsia="en-US"/>
        </w:rPr>
        <w:t>:</w:t>
      </w:r>
      <w:r>
        <w:rPr>
          <w:rtl/>
          <w:lang w:eastAsia="en-US"/>
        </w:rPr>
        <w:t xml:space="preserve"> בא המלך בעליך</w:t>
      </w:r>
      <w:r w:rsidR="00DA7F79">
        <w:rPr>
          <w:rFonts w:hint="cs"/>
          <w:rtl/>
          <w:lang w:eastAsia="en-US"/>
        </w:rPr>
        <w:t>.</w:t>
      </w:r>
      <w:r>
        <w:rPr>
          <w:rtl/>
          <w:lang w:eastAsia="en-US"/>
        </w:rPr>
        <w:t xml:space="preserve"> אמרה</w:t>
      </w:r>
      <w:r w:rsidR="00DA7F79">
        <w:rPr>
          <w:rFonts w:hint="cs"/>
          <w:rtl/>
          <w:lang w:eastAsia="en-US"/>
        </w:rPr>
        <w:t xml:space="preserve">: זוהי חדווה </w:t>
      </w:r>
      <w:r>
        <w:rPr>
          <w:rtl/>
          <w:lang w:eastAsia="en-US"/>
        </w:rPr>
        <w:t>שלימה</w:t>
      </w:r>
      <w:r w:rsidR="00DA7F79">
        <w:rPr>
          <w:rFonts w:hint="cs"/>
          <w:rtl/>
          <w:lang w:eastAsia="en-US"/>
        </w:rPr>
        <w:t>, שמחה על שמחה.</w:t>
      </w:r>
      <w:r w:rsidR="0058774A">
        <w:rPr>
          <w:rStyle w:val="a5"/>
          <w:rtl/>
          <w:lang w:eastAsia="en-US"/>
        </w:rPr>
        <w:footnoteReference w:id="39"/>
      </w:r>
    </w:p>
    <w:p w14:paraId="3C69424D" w14:textId="77777777" w:rsidR="00AB11F0" w:rsidRDefault="00AF08CD" w:rsidP="00AF08CD">
      <w:pPr>
        <w:pStyle w:val="ab"/>
        <w:rPr>
          <w:rtl/>
          <w:lang w:eastAsia="en-US"/>
        </w:rPr>
      </w:pPr>
      <w:r>
        <w:rPr>
          <w:rFonts w:hint="cs"/>
          <w:rtl/>
          <w:lang w:eastAsia="en-US"/>
        </w:rPr>
        <w:t>מ</w:t>
      </w:r>
      <w:r w:rsidR="00AB11F0">
        <w:rPr>
          <w:rtl/>
          <w:lang w:eastAsia="en-US"/>
        </w:rPr>
        <w:t>סכת קידושין דף ב עמוד ב</w:t>
      </w:r>
      <w:r w:rsidR="00AE0FBD">
        <w:rPr>
          <w:rFonts w:hint="cs"/>
          <w:rtl/>
          <w:lang w:eastAsia="en-US"/>
        </w:rPr>
        <w:t xml:space="preserve"> </w:t>
      </w:r>
      <w:r w:rsidR="002F0124">
        <w:rPr>
          <w:rtl/>
          <w:lang w:eastAsia="en-US"/>
        </w:rPr>
        <w:t>–</w:t>
      </w:r>
      <w:r w:rsidR="002F0124">
        <w:rPr>
          <w:rFonts w:hint="cs"/>
          <w:rtl/>
          <w:lang w:eastAsia="en-US"/>
        </w:rPr>
        <w:t xml:space="preserve"> </w:t>
      </w:r>
      <w:proofErr w:type="spellStart"/>
      <w:r w:rsidR="002F0124">
        <w:rPr>
          <w:rFonts w:hint="cs"/>
          <w:rtl/>
          <w:lang w:eastAsia="en-US"/>
        </w:rPr>
        <w:t>אבידה</w:t>
      </w:r>
      <w:proofErr w:type="spellEnd"/>
      <w:r w:rsidR="002F0124">
        <w:rPr>
          <w:rFonts w:hint="cs"/>
          <w:rtl/>
          <w:lang w:eastAsia="en-US"/>
        </w:rPr>
        <w:t xml:space="preserve"> או מציאה</w:t>
      </w:r>
    </w:p>
    <w:p w14:paraId="2D214DC7" w14:textId="77777777" w:rsidR="00AB11F0" w:rsidRDefault="00AB11F0" w:rsidP="00AF08CD">
      <w:pPr>
        <w:pStyle w:val="ac"/>
        <w:rPr>
          <w:rtl/>
          <w:lang w:eastAsia="en-US"/>
        </w:rPr>
      </w:pPr>
      <w:r>
        <w:rPr>
          <w:rtl/>
          <w:lang w:eastAsia="en-US"/>
        </w:rPr>
        <w:t>ר</w:t>
      </w:r>
      <w:r w:rsidR="00AF08CD">
        <w:rPr>
          <w:rFonts w:hint="cs"/>
          <w:rtl/>
          <w:lang w:eastAsia="en-US"/>
        </w:rPr>
        <w:t>' שמעון</w:t>
      </w:r>
      <w:r>
        <w:rPr>
          <w:rtl/>
          <w:lang w:eastAsia="en-US"/>
        </w:rPr>
        <w:t xml:space="preserve"> אומר: מפני מה אמרה תורה </w:t>
      </w:r>
      <w:r w:rsidR="00AF08CD">
        <w:rPr>
          <w:rFonts w:hint="cs"/>
          <w:rtl/>
          <w:lang w:eastAsia="en-US"/>
        </w:rPr>
        <w:t>"</w:t>
      </w:r>
      <w:r>
        <w:rPr>
          <w:rtl/>
          <w:lang w:eastAsia="en-US"/>
        </w:rPr>
        <w:t xml:space="preserve">כי </w:t>
      </w:r>
      <w:proofErr w:type="spellStart"/>
      <w:r>
        <w:rPr>
          <w:rtl/>
          <w:lang w:eastAsia="en-US"/>
        </w:rPr>
        <w:t>יקח</w:t>
      </w:r>
      <w:proofErr w:type="spellEnd"/>
      <w:r>
        <w:rPr>
          <w:rtl/>
          <w:lang w:eastAsia="en-US"/>
        </w:rPr>
        <w:t xml:space="preserve"> איש </w:t>
      </w:r>
      <w:proofErr w:type="spellStart"/>
      <w:r>
        <w:rPr>
          <w:rtl/>
          <w:lang w:eastAsia="en-US"/>
        </w:rPr>
        <w:t>אשה</w:t>
      </w:r>
      <w:proofErr w:type="spellEnd"/>
      <w:r w:rsidR="00AF08CD">
        <w:rPr>
          <w:rFonts w:hint="cs"/>
          <w:rtl/>
          <w:lang w:eastAsia="en-US"/>
        </w:rPr>
        <w:t>"?</w:t>
      </w:r>
      <w:r>
        <w:rPr>
          <w:rtl/>
          <w:lang w:eastAsia="en-US"/>
        </w:rPr>
        <w:t xml:space="preserve"> ולא כתב</w:t>
      </w:r>
      <w:r w:rsidR="00AF08CD">
        <w:rPr>
          <w:rFonts w:hint="cs"/>
          <w:rtl/>
          <w:lang w:eastAsia="en-US"/>
        </w:rPr>
        <w:t>:</w:t>
      </w:r>
      <w:r>
        <w:rPr>
          <w:rtl/>
          <w:lang w:eastAsia="en-US"/>
        </w:rPr>
        <w:t xml:space="preserve"> כי </w:t>
      </w:r>
      <w:proofErr w:type="spellStart"/>
      <w:r>
        <w:rPr>
          <w:rtl/>
          <w:lang w:eastAsia="en-US"/>
        </w:rPr>
        <w:t>תלקח</w:t>
      </w:r>
      <w:proofErr w:type="spellEnd"/>
      <w:r>
        <w:rPr>
          <w:rtl/>
          <w:lang w:eastAsia="en-US"/>
        </w:rPr>
        <w:t xml:space="preserve"> </w:t>
      </w:r>
      <w:proofErr w:type="spellStart"/>
      <w:r>
        <w:rPr>
          <w:rtl/>
          <w:lang w:eastAsia="en-US"/>
        </w:rPr>
        <w:t>אשה</w:t>
      </w:r>
      <w:proofErr w:type="spellEnd"/>
      <w:r>
        <w:rPr>
          <w:rtl/>
          <w:lang w:eastAsia="en-US"/>
        </w:rPr>
        <w:t xml:space="preserve"> לאיש? מפני שדרכו של איש לחזר על </w:t>
      </w:r>
      <w:proofErr w:type="spellStart"/>
      <w:r>
        <w:rPr>
          <w:rtl/>
          <w:lang w:eastAsia="en-US"/>
        </w:rPr>
        <w:t>אשה</w:t>
      </w:r>
      <w:proofErr w:type="spellEnd"/>
      <w:r>
        <w:rPr>
          <w:rtl/>
          <w:lang w:eastAsia="en-US"/>
        </w:rPr>
        <w:t xml:space="preserve">, ואין דרכה של </w:t>
      </w:r>
      <w:proofErr w:type="spellStart"/>
      <w:r>
        <w:rPr>
          <w:rtl/>
          <w:lang w:eastAsia="en-US"/>
        </w:rPr>
        <w:t>אשה</w:t>
      </w:r>
      <w:proofErr w:type="spellEnd"/>
      <w:r>
        <w:rPr>
          <w:rtl/>
          <w:lang w:eastAsia="en-US"/>
        </w:rPr>
        <w:t xml:space="preserve"> לחזר על איש; משל, לאדם שאבדה לו </w:t>
      </w:r>
      <w:proofErr w:type="spellStart"/>
      <w:r>
        <w:rPr>
          <w:rtl/>
          <w:lang w:eastAsia="en-US"/>
        </w:rPr>
        <w:t>אבידה</w:t>
      </w:r>
      <w:proofErr w:type="spellEnd"/>
      <w:r>
        <w:rPr>
          <w:rtl/>
          <w:lang w:eastAsia="en-US"/>
        </w:rPr>
        <w:t xml:space="preserve">, מי חוזר על מי? בעל </w:t>
      </w:r>
      <w:proofErr w:type="spellStart"/>
      <w:r>
        <w:rPr>
          <w:rtl/>
          <w:lang w:eastAsia="en-US"/>
        </w:rPr>
        <w:t>אבידה</w:t>
      </w:r>
      <w:proofErr w:type="spellEnd"/>
      <w:r>
        <w:rPr>
          <w:rtl/>
          <w:lang w:eastAsia="en-US"/>
        </w:rPr>
        <w:t xml:space="preserve"> מחזר על </w:t>
      </w:r>
      <w:proofErr w:type="spellStart"/>
      <w:r>
        <w:rPr>
          <w:rtl/>
          <w:lang w:eastAsia="en-US"/>
        </w:rPr>
        <w:t>אבידתו</w:t>
      </w:r>
      <w:proofErr w:type="spellEnd"/>
      <w:r>
        <w:rPr>
          <w:rtl/>
          <w:lang w:eastAsia="en-US"/>
        </w:rPr>
        <w:t>.</w:t>
      </w:r>
      <w:r w:rsidR="00A74F64">
        <w:rPr>
          <w:rStyle w:val="a5"/>
          <w:rtl/>
          <w:lang w:eastAsia="en-US"/>
        </w:rPr>
        <w:footnoteReference w:id="40"/>
      </w:r>
    </w:p>
    <w:p w14:paraId="71B1A1E8" w14:textId="77777777" w:rsidR="00520461" w:rsidRPr="00AA1078" w:rsidRDefault="00520461" w:rsidP="00C44C85">
      <w:pPr>
        <w:pStyle w:val="ad"/>
        <w:spacing w:before="240"/>
        <w:rPr>
          <w:rtl/>
        </w:rPr>
      </w:pPr>
      <w:r w:rsidRPr="00AA1078">
        <w:rPr>
          <w:rFonts w:hint="cs"/>
          <w:rtl/>
        </w:rPr>
        <w:t xml:space="preserve">שבת שלום </w:t>
      </w:r>
    </w:p>
    <w:p w14:paraId="469D4096" w14:textId="77777777" w:rsidR="00520461" w:rsidRDefault="00520461" w:rsidP="009E69BB">
      <w:pPr>
        <w:pStyle w:val="ad"/>
        <w:rPr>
          <w:rtl/>
        </w:rPr>
      </w:pPr>
      <w:r w:rsidRPr="00AA1078">
        <w:rPr>
          <w:rtl/>
        </w:rPr>
        <w:t>מחלקי המים</w:t>
      </w:r>
    </w:p>
    <w:sectPr w:rsidR="00520461" w:rsidSect="00AE0FBD">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C2A6" w14:textId="77777777" w:rsidR="00BB3F64" w:rsidRDefault="00BB3F64">
      <w:r>
        <w:separator/>
      </w:r>
    </w:p>
  </w:endnote>
  <w:endnote w:type="continuationSeparator" w:id="0">
    <w:p w14:paraId="04E238D7" w14:textId="77777777" w:rsidR="00BB3F64" w:rsidRDefault="00BB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924E" w14:textId="77777777" w:rsidR="001E18A8" w:rsidRPr="00F8747C" w:rsidRDefault="001E18A8" w:rsidP="0014405B">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7A4511">
      <w:rPr>
        <w:rStyle w:val="ae"/>
        <w:noProof/>
        <w:rtl/>
      </w:rPr>
      <w:t>1</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7A4511">
      <w:rPr>
        <w:rStyle w:val="ae"/>
        <w:noProof/>
        <w:rtl/>
      </w:rPr>
      <w:t>5</w:t>
    </w:r>
    <w:r w:rsidRPr="00F8747C">
      <w:rPr>
        <w:rStyle w:val="ae"/>
      </w:rPr>
      <w:fldChar w:fldCharType="end"/>
    </w:r>
  </w:p>
  <w:p w14:paraId="76567AFF" w14:textId="77777777" w:rsidR="001E18A8" w:rsidRDefault="001E18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3180" w14:textId="77777777" w:rsidR="00BB3F64" w:rsidRDefault="00BB3F64">
      <w:r>
        <w:separator/>
      </w:r>
    </w:p>
  </w:footnote>
  <w:footnote w:type="continuationSeparator" w:id="0">
    <w:p w14:paraId="05A2F6BD" w14:textId="77777777" w:rsidR="00BB3F64" w:rsidRDefault="00BB3F64">
      <w:r>
        <w:continuationSeparator/>
      </w:r>
    </w:p>
  </w:footnote>
  <w:footnote w:id="1">
    <w:p w14:paraId="12916866" w14:textId="77777777" w:rsidR="00F700A9" w:rsidRDefault="00F700A9" w:rsidP="00F86980">
      <w:pPr>
        <w:pStyle w:val="a3"/>
        <w:rPr>
          <w:rtl/>
        </w:rPr>
      </w:pPr>
      <w:r>
        <w:rPr>
          <w:rStyle w:val="a5"/>
        </w:rPr>
        <w:footnoteRef/>
      </w:r>
      <w:r>
        <w:rPr>
          <w:rtl/>
        </w:rPr>
        <w:t xml:space="preserve"> </w:t>
      </w:r>
      <w:r>
        <w:rPr>
          <w:rFonts w:hint="cs"/>
          <w:rtl/>
        </w:rPr>
        <w:t xml:space="preserve">ההקבלה הלשונית בין </w:t>
      </w:r>
      <w:r w:rsidR="00C001FC">
        <w:rPr>
          <w:rFonts w:hint="cs"/>
          <w:rtl/>
        </w:rPr>
        <w:t>"</w:t>
      </w:r>
      <w:r w:rsidR="00C001FC">
        <w:rPr>
          <w:rtl/>
        </w:rPr>
        <w:t xml:space="preserve">לֶךְ </w:t>
      </w:r>
      <w:proofErr w:type="spellStart"/>
      <w:r w:rsidR="00C001FC">
        <w:rPr>
          <w:rtl/>
        </w:rPr>
        <w:t>לְךָ</w:t>
      </w:r>
      <w:proofErr w:type="spellEnd"/>
      <w:r w:rsidR="00C001FC">
        <w:rPr>
          <w:rtl/>
        </w:rPr>
        <w:t xml:space="preserve"> מֵאַרְצְךָ וּמִמּוֹלַדְתְּךָ וּמִבֵּית אָבִיךָ</w:t>
      </w:r>
      <w:r w:rsidR="00C001FC">
        <w:rPr>
          <w:rFonts w:hint="cs"/>
          <w:rtl/>
        </w:rPr>
        <w:t xml:space="preserve">" של תחילת מסעו של אברהם </w:t>
      </w:r>
      <w:r>
        <w:rPr>
          <w:rFonts w:hint="cs"/>
          <w:rtl/>
        </w:rPr>
        <w:t xml:space="preserve">ובין השליחות למצוא </w:t>
      </w:r>
      <w:proofErr w:type="spellStart"/>
      <w:r>
        <w:rPr>
          <w:rFonts w:hint="cs"/>
          <w:rtl/>
        </w:rPr>
        <w:t>אשה</w:t>
      </w:r>
      <w:proofErr w:type="spellEnd"/>
      <w:r>
        <w:rPr>
          <w:rFonts w:hint="cs"/>
          <w:rtl/>
        </w:rPr>
        <w:t xml:space="preserve"> ליצחק דווקא </w:t>
      </w:r>
      <w:r w:rsidR="00C001FC">
        <w:rPr>
          <w:rFonts w:hint="cs"/>
          <w:rtl/>
        </w:rPr>
        <w:t>מ</w:t>
      </w:r>
      <w:r>
        <w:rPr>
          <w:rFonts w:hint="cs"/>
          <w:rtl/>
        </w:rPr>
        <w:t xml:space="preserve">שם: </w:t>
      </w:r>
      <w:r w:rsidR="00C001FC">
        <w:rPr>
          <w:rFonts w:hint="cs"/>
          <w:rtl/>
        </w:rPr>
        <w:t>"</w:t>
      </w:r>
      <w:r w:rsidR="00C44C85" w:rsidRPr="00C44C85">
        <w:rPr>
          <w:rtl/>
        </w:rPr>
        <w:t>מִבֵּית אָבִי וּמֵאֶרֶץ מוֹלַדְתִּי</w:t>
      </w:r>
      <w:r w:rsidR="00C001FC">
        <w:rPr>
          <w:rFonts w:hint="cs"/>
          <w:rtl/>
        </w:rPr>
        <w:t>"</w:t>
      </w:r>
      <w:r w:rsidRPr="00C44C85">
        <w:rPr>
          <w:rFonts w:hint="cs"/>
          <w:rtl/>
        </w:rPr>
        <w:t>,</w:t>
      </w:r>
      <w:r>
        <w:rPr>
          <w:rFonts w:hint="cs"/>
          <w:rtl/>
        </w:rPr>
        <w:t xml:space="preserve"> </w:t>
      </w:r>
      <w:r w:rsidR="00C001FC">
        <w:rPr>
          <w:rFonts w:hint="cs"/>
          <w:rtl/>
        </w:rPr>
        <w:t xml:space="preserve">מהמקום והאנשים שאברהם עזב, אומרת פרשני ודרשני. האם לא ניתק אברהם באמת מבית אביו? </w:t>
      </w:r>
      <w:r>
        <w:rPr>
          <w:rFonts w:hint="cs"/>
          <w:rtl/>
        </w:rPr>
        <w:t>לפיכך</w:t>
      </w:r>
      <w:r w:rsidR="00C001FC">
        <w:rPr>
          <w:rFonts w:hint="cs"/>
          <w:rtl/>
        </w:rPr>
        <w:t>,</w:t>
      </w:r>
      <w:r>
        <w:rPr>
          <w:rFonts w:hint="cs"/>
          <w:rtl/>
        </w:rPr>
        <w:t xml:space="preserve"> </w:t>
      </w:r>
      <w:r w:rsidR="00F86980">
        <w:rPr>
          <w:rFonts w:hint="cs"/>
          <w:rtl/>
        </w:rPr>
        <w:t xml:space="preserve">באים </w:t>
      </w:r>
      <w:r>
        <w:rPr>
          <w:rFonts w:hint="cs"/>
          <w:rtl/>
        </w:rPr>
        <w:t>הפרשנים (</w:t>
      </w:r>
      <w:proofErr w:type="spellStart"/>
      <w:r>
        <w:rPr>
          <w:rFonts w:hint="cs"/>
          <w:rtl/>
        </w:rPr>
        <w:t>רשב"ם</w:t>
      </w:r>
      <w:proofErr w:type="spellEnd"/>
      <w:r>
        <w:rPr>
          <w:rFonts w:hint="cs"/>
          <w:rtl/>
        </w:rPr>
        <w:t xml:space="preserve">, </w:t>
      </w:r>
      <w:proofErr w:type="spellStart"/>
      <w:r>
        <w:rPr>
          <w:rFonts w:hint="cs"/>
          <w:rtl/>
        </w:rPr>
        <w:t>רד"ק</w:t>
      </w:r>
      <w:proofErr w:type="spellEnd"/>
      <w:r>
        <w:rPr>
          <w:rFonts w:hint="cs"/>
          <w:rtl/>
        </w:rPr>
        <w:t xml:space="preserve">) </w:t>
      </w:r>
      <w:r w:rsidR="00F86980">
        <w:rPr>
          <w:rFonts w:hint="cs"/>
          <w:rtl/>
        </w:rPr>
        <w:t xml:space="preserve">ומדגישים </w:t>
      </w:r>
      <w:r>
        <w:rPr>
          <w:rFonts w:hint="cs"/>
          <w:rtl/>
        </w:rPr>
        <w:t xml:space="preserve">את התנאי </w:t>
      </w:r>
      <w:proofErr w:type="spellStart"/>
      <w:r>
        <w:rPr>
          <w:rFonts w:hint="cs"/>
          <w:rtl/>
        </w:rPr>
        <w:t>שהאשה</w:t>
      </w:r>
      <w:proofErr w:type="spellEnd"/>
      <w:r>
        <w:rPr>
          <w:rFonts w:hint="cs"/>
          <w:rtl/>
        </w:rPr>
        <w:t xml:space="preserve"> תבוא לארץ כנען ולא </w:t>
      </w:r>
      <w:proofErr w:type="spellStart"/>
      <w:r>
        <w:rPr>
          <w:rFonts w:hint="cs"/>
          <w:rtl/>
        </w:rPr>
        <w:t>שחו"ח</w:t>
      </w:r>
      <w:proofErr w:type="spellEnd"/>
      <w:r>
        <w:rPr>
          <w:rFonts w:hint="cs"/>
          <w:rtl/>
        </w:rPr>
        <w:t xml:space="preserve"> יצחק יחזור לשם. </w:t>
      </w:r>
      <w:r w:rsidR="00C001FC">
        <w:rPr>
          <w:rFonts w:hint="cs"/>
          <w:rtl/>
        </w:rPr>
        <w:t xml:space="preserve">תלך לשם ותביא אותה לכאן. </w:t>
      </w:r>
      <w:r w:rsidR="009A7BD2">
        <w:rPr>
          <w:rFonts w:hint="cs"/>
          <w:rtl/>
        </w:rPr>
        <w:t xml:space="preserve">האם </w:t>
      </w:r>
      <w:r>
        <w:rPr>
          <w:rFonts w:hint="cs"/>
          <w:rtl/>
        </w:rPr>
        <w:t xml:space="preserve">בשליחות זו מבקש אברהם </w:t>
      </w:r>
      <w:proofErr w:type="spellStart"/>
      <w:r>
        <w:rPr>
          <w:rFonts w:hint="cs"/>
          <w:rtl/>
        </w:rPr>
        <w:t>שהאשה</w:t>
      </w:r>
      <w:proofErr w:type="spellEnd"/>
      <w:r>
        <w:rPr>
          <w:rFonts w:hint="cs"/>
          <w:rtl/>
        </w:rPr>
        <w:t xml:space="preserve"> </w:t>
      </w:r>
      <w:r w:rsidR="00C001FC">
        <w:rPr>
          <w:rFonts w:hint="cs"/>
          <w:rtl/>
        </w:rPr>
        <w:t xml:space="preserve">המיועדת </w:t>
      </w:r>
      <w:r>
        <w:rPr>
          <w:rFonts w:hint="cs"/>
          <w:rtl/>
        </w:rPr>
        <w:t>ליצחק תע</w:t>
      </w:r>
      <w:r w:rsidR="00505F32">
        <w:rPr>
          <w:rFonts w:hint="cs"/>
          <w:rtl/>
        </w:rPr>
        <w:t>בור</w:t>
      </w:r>
      <w:r>
        <w:rPr>
          <w:rFonts w:hint="cs"/>
          <w:rtl/>
        </w:rPr>
        <w:t xml:space="preserve"> גם היא "לך </w:t>
      </w:r>
      <w:proofErr w:type="spellStart"/>
      <w:r>
        <w:rPr>
          <w:rFonts w:hint="cs"/>
          <w:rtl/>
        </w:rPr>
        <w:t>לך</w:t>
      </w:r>
      <w:proofErr w:type="spellEnd"/>
      <w:r>
        <w:rPr>
          <w:rFonts w:hint="cs"/>
          <w:rtl/>
        </w:rPr>
        <w:t xml:space="preserve">" כפי שעשה הוא בעצמו (יצחק </w:t>
      </w:r>
      <w:r w:rsidR="00331C3D">
        <w:rPr>
          <w:rFonts w:hint="cs"/>
          <w:rtl/>
        </w:rPr>
        <w:t xml:space="preserve">הוא </w:t>
      </w:r>
      <w:r>
        <w:rPr>
          <w:rFonts w:hint="cs"/>
          <w:rtl/>
        </w:rPr>
        <w:t>כבר</w:t>
      </w:r>
      <w:r w:rsidR="009A7BD2">
        <w:rPr>
          <w:rFonts w:hint="cs"/>
          <w:rtl/>
        </w:rPr>
        <w:t xml:space="preserve"> </w:t>
      </w:r>
      <w:r>
        <w:rPr>
          <w:rFonts w:hint="cs"/>
          <w:rtl/>
        </w:rPr>
        <w:t>יליד הארץ)</w:t>
      </w:r>
      <w:r w:rsidR="009A7BD2">
        <w:rPr>
          <w:rFonts w:hint="cs"/>
          <w:rtl/>
        </w:rPr>
        <w:t>?</w:t>
      </w:r>
      <w:r>
        <w:rPr>
          <w:rFonts w:hint="cs"/>
          <w:rtl/>
        </w:rPr>
        <w:t xml:space="preserve"> </w:t>
      </w:r>
      <w:r w:rsidR="00C001FC">
        <w:rPr>
          <w:rFonts w:hint="cs"/>
          <w:rtl/>
        </w:rPr>
        <w:t xml:space="preserve">האם זה המבחן לרצינותה והתאמתה של </w:t>
      </w:r>
      <w:proofErr w:type="spellStart"/>
      <w:r w:rsidR="00C001FC">
        <w:rPr>
          <w:rFonts w:hint="cs"/>
          <w:rtl/>
        </w:rPr>
        <w:t>האשה</w:t>
      </w:r>
      <w:proofErr w:type="spellEnd"/>
      <w:r w:rsidR="00C001FC">
        <w:rPr>
          <w:rFonts w:hint="cs"/>
          <w:rtl/>
        </w:rPr>
        <w:t xml:space="preserve"> המיועדת? </w:t>
      </w:r>
      <w:r>
        <w:rPr>
          <w:rFonts w:hint="cs"/>
          <w:rtl/>
        </w:rPr>
        <w:t>האם התכוון אברהם או היה רוצה שכל שאר "בית אביו" יעלו בעקבות</w:t>
      </w:r>
      <w:r w:rsidR="009A7BD2">
        <w:rPr>
          <w:rFonts w:hint="cs"/>
          <w:rtl/>
        </w:rPr>
        <w:t xml:space="preserve"> </w:t>
      </w:r>
      <w:proofErr w:type="spellStart"/>
      <w:r w:rsidR="009A7BD2">
        <w:rPr>
          <w:rFonts w:hint="cs"/>
          <w:rtl/>
        </w:rPr>
        <w:t>האשה</w:t>
      </w:r>
      <w:proofErr w:type="spellEnd"/>
      <w:r w:rsidR="009A7BD2">
        <w:rPr>
          <w:rFonts w:hint="cs"/>
          <w:rtl/>
        </w:rPr>
        <w:t xml:space="preserve"> שתיבחר ותסכים להגר </w:t>
      </w:r>
      <w:r>
        <w:rPr>
          <w:rFonts w:hint="cs"/>
          <w:rtl/>
        </w:rPr>
        <w:t xml:space="preserve">ויורחב מעגל המשפחה בארץ? </w:t>
      </w:r>
      <w:r w:rsidR="00505F32">
        <w:rPr>
          <w:rFonts w:hint="cs"/>
          <w:rtl/>
        </w:rPr>
        <w:t>ומה אירוע באמת בהמשך הספר, בדור הבנים: עשו ויעקב?</w:t>
      </w:r>
    </w:p>
  </w:footnote>
  <w:footnote w:id="2">
    <w:p w14:paraId="6F5EDBAE" w14:textId="77777777" w:rsidR="008B5652" w:rsidRDefault="008B5652" w:rsidP="00331C3D">
      <w:pPr>
        <w:pStyle w:val="a3"/>
        <w:rPr>
          <w:rtl/>
        </w:rPr>
      </w:pPr>
      <w:r>
        <w:rPr>
          <w:rStyle w:val="a5"/>
        </w:rPr>
        <w:footnoteRef/>
      </w:r>
      <w:r>
        <w:rPr>
          <w:rtl/>
        </w:rPr>
        <w:t xml:space="preserve"> </w:t>
      </w:r>
      <w:r>
        <w:rPr>
          <w:rFonts w:hint="cs"/>
          <w:rtl/>
        </w:rPr>
        <w:t xml:space="preserve">מדרש זה, שכבר </w:t>
      </w:r>
      <w:r w:rsidR="009D2669">
        <w:rPr>
          <w:rFonts w:hint="cs"/>
          <w:rtl/>
        </w:rPr>
        <w:t xml:space="preserve">נזכר </w:t>
      </w:r>
      <w:r>
        <w:rPr>
          <w:rFonts w:hint="cs"/>
          <w:rtl/>
        </w:rPr>
        <w:t xml:space="preserve">בדברינו </w:t>
      </w:r>
      <w:hyperlink r:id="rId1" w:history="1">
        <w:r w:rsidRPr="007D7FB0">
          <w:rPr>
            <w:rStyle w:val="Hyperlink"/>
            <w:rFonts w:hint="cs"/>
            <w:rtl/>
          </w:rPr>
          <w:t>מה לאיוב בפרשת השבוע</w:t>
        </w:r>
      </w:hyperlink>
      <w:r>
        <w:rPr>
          <w:rFonts w:hint="cs"/>
          <w:rtl/>
        </w:rPr>
        <w:t xml:space="preserve"> בשבת שעברה, מחבר את סוף פרשת וירא עם פרשתנו. מסקנה/תוצאה של העקידה </w:t>
      </w:r>
      <w:r w:rsidR="002C1AE8">
        <w:rPr>
          <w:rFonts w:hint="cs"/>
          <w:rtl/>
        </w:rPr>
        <w:t xml:space="preserve">(ושל מות שרה) </w:t>
      </w:r>
      <w:r>
        <w:rPr>
          <w:rFonts w:hint="cs"/>
          <w:rtl/>
        </w:rPr>
        <w:t>היא רצונו של אברהם להשיא במהרה את יצחק, שכאילו נולד מחדש</w:t>
      </w:r>
      <w:r w:rsidR="009A7BD2">
        <w:rPr>
          <w:rFonts w:hint="cs"/>
          <w:rtl/>
        </w:rPr>
        <w:t xml:space="preserve"> בעקידה</w:t>
      </w:r>
      <w:r>
        <w:rPr>
          <w:rFonts w:hint="cs"/>
          <w:rtl/>
        </w:rPr>
        <w:t>, ולראות בני בנים אשר יהיו ע</w:t>
      </w:r>
      <w:r>
        <w:rPr>
          <w:rFonts w:hint="eastAsia"/>
          <w:rtl/>
        </w:rPr>
        <w:t>ֵ</w:t>
      </w:r>
      <w:r>
        <w:rPr>
          <w:rFonts w:hint="cs"/>
          <w:rtl/>
        </w:rPr>
        <w:t>דו</w:t>
      </w:r>
      <w:r>
        <w:rPr>
          <w:rFonts w:hint="eastAsia"/>
          <w:rtl/>
        </w:rPr>
        <w:t>ּ</w:t>
      </w:r>
      <w:r>
        <w:rPr>
          <w:rFonts w:hint="cs"/>
          <w:rtl/>
        </w:rPr>
        <w:t>ת על הבטחת הזרע שחזרה ונשנתה ע"י הקב"ה בסוף העק</w:t>
      </w:r>
      <w:r w:rsidR="009A7BD2">
        <w:rPr>
          <w:rFonts w:hint="cs"/>
          <w:rtl/>
        </w:rPr>
        <w:t>י</w:t>
      </w:r>
      <w:r>
        <w:rPr>
          <w:rFonts w:hint="cs"/>
          <w:rtl/>
        </w:rPr>
        <w:t>דה</w:t>
      </w:r>
      <w:r w:rsidR="002C1AE8">
        <w:rPr>
          <w:rFonts w:hint="cs"/>
          <w:rtl/>
        </w:rPr>
        <w:t>, ככתוב</w:t>
      </w:r>
      <w:r>
        <w:rPr>
          <w:rFonts w:hint="cs"/>
          <w:rtl/>
        </w:rPr>
        <w:t>: "</w:t>
      </w:r>
      <w:r>
        <w:rPr>
          <w:rtl/>
        </w:rPr>
        <w:t>יַעַן אֲשֶׁר עָשִׂיתָ אֶת הַדָּבָר הַזֶּה וְלֹא חָשַׂכְתָּ אֶת בִּנְךָ אֶת יְחִידֶךָ:</w:t>
      </w:r>
      <w:r>
        <w:rPr>
          <w:rFonts w:hint="cs"/>
          <w:rtl/>
        </w:rPr>
        <w:t xml:space="preserve"> </w:t>
      </w:r>
      <w:r>
        <w:rPr>
          <w:rtl/>
        </w:rPr>
        <w:t>כִּי בָרֵךְ אֲבָרֶכְךָ וְהַרְבָּה אַרְבֶּה אֶת זַרְעֲךָ כְּכוֹכְבֵי הַשָּׁמַיִם וְכַחוֹל אֲשֶׁר עַל שְׂפַת הַיָּם</w:t>
      </w:r>
      <w:r>
        <w:rPr>
          <w:rFonts w:hint="cs"/>
          <w:rtl/>
        </w:rPr>
        <w:t>" (</w:t>
      </w:r>
      <w:r>
        <w:rPr>
          <w:rtl/>
        </w:rPr>
        <w:t xml:space="preserve">בראשית </w:t>
      </w:r>
      <w:proofErr w:type="spellStart"/>
      <w:r>
        <w:rPr>
          <w:rtl/>
        </w:rPr>
        <w:t>כב</w:t>
      </w:r>
      <w:proofErr w:type="spellEnd"/>
      <w:r>
        <w:rPr>
          <w:rFonts w:hint="cs"/>
          <w:rtl/>
        </w:rPr>
        <w:t xml:space="preserve"> </w:t>
      </w:r>
      <w:proofErr w:type="spellStart"/>
      <w:r>
        <w:rPr>
          <w:rFonts w:hint="cs"/>
          <w:rtl/>
        </w:rPr>
        <w:t>טז-יז</w:t>
      </w:r>
      <w:proofErr w:type="spellEnd"/>
      <w:r>
        <w:rPr>
          <w:rFonts w:hint="cs"/>
          <w:rtl/>
        </w:rPr>
        <w:t xml:space="preserve">). אבל עפ"י מדרש זה, </w:t>
      </w:r>
      <w:r w:rsidR="00394B67">
        <w:rPr>
          <w:rFonts w:hint="cs"/>
          <w:rtl/>
        </w:rPr>
        <w:t>"התעשת" אברהם</w:t>
      </w:r>
      <w:r w:rsidR="009A7BD2">
        <w:rPr>
          <w:rFonts w:hint="cs"/>
          <w:rtl/>
        </w:rPr>
        <w:t>, בציווי מלמעלה או ברגש אנושי מלמטה,</w:t>
      </w:r>
      <w:r w:rsidR="00394B67">
        <w:rPr>
          <w:rFonts w:hint="cs"/>
          <w:rtl/>
        </w:rPr>
        <w:t xml:space="preserve"> ו</w:t>
      </w:r>
      <w:r>
        <w:rPr>
          <w:rFonts w:hint="cs"/>
          <w:rtl/>
        </w:rPr>
        <w:t xml:space="preserve">ניצח </w:t>
      </w:r>
      <w:r w:rsidR="00505F32">
        <w:rPr>
          <w:rFonts w:hint="cs"/>
          <w:rtl/>
        </w:rPr>
        <w:t>את</w:t>
      </w:r>
      <w:r>
        <w:rPr>
          <w:rFonts w:hint="cs"/>
          <w:rtl/>
        </w:rPr>
        <w:t xml:space="preserve"> </w:t>
      </w:r>
      <w:r w:rsidR="007D7FB0">
        <w:rPr>
          <w:rFonts w:hint="cs"/>
          <w:rtl/>
        </w:rPr>
        <w:t>"הייחוס" ו</w:t>
      </w:r>
      <w:r>
        <w:rPr>
          <w:rFonts w:hint="cs"/>
          <w:rtl/>
        </w:rPr>
        <w:t xml:space="preserve">הקשר המשפחתי </w:t>
      </w:r>
      <w:r w:rsidR="00331C3D">
        <w:rPr>
          <w:rFonts w:hint="cs"/>
          <w:rtl/>
        </w:rPr>
        <w:t xml:space="preserve">(אותו ייחוס שאברהם </w:t>
      </w:r>
      <w:r w:rsidR="002C1AE8">
        <w:rPr>
          <w:rFonts w:hint="cs"/>
          <w:rtl/>
        </w:rPr>
        <w:t>מוותר עליו</w:t>
      </w:r>
      <w:r w:rsidR="00331C3D">
        <w:rPr>
          <w:rFonts w:hint="cs"/>
          <w:rtl/>
        </w:rPr>
        <w:t xml:space="preserve"> במדרש הקודם) </w:t>
      </w:r>
      <w:r>
        <w:rPr>
          <w:rFonts w:hint="cs"/>
          <w:rtl/>
        </w:rPr>
        <w:t>עם אותו ענף של המשפחה שאברהם נטש לכאורה בלכתו אל ארץ כנען</w:t>
      </w:r>
      <w:r w:rsidR="00C001FC">
        <w:rPr>
          <w:rFonts w:hint="cs"/>
          <w:rtl/>
        </w:rPr>
        <w:t xml:space="preserve"> (או כפי שהצענו בהערה </w:t>
      </w:r>
      <w:r w:rsidR="00331C3D">
        <w:rPr>
          <w:rFonts w:hint="cs"/>
          <w:rtl/>
        </w:rPr>
        <w:t>1</w:t>
      </w:r>
      <w:r w:rsidR="00C001FC">
        <w:rPr>
          <w:rFonts w:hint="cs"/>
          <w:rtl/>
        </w:rPr>
        <w:t>)</w:t>
      </w:r>
      <w:r>
        <w:rPr>
          <w:rFonts w:hint="cs"/>
          <w:rtl/>
        </w:rPr>
        <w:t xml:space="preserve">. </w:t>
      </w:r>
      <w:r w:rsidR="007D7FB0">
        <w:rPr>
          <w:rFonts w:hint="cs"/>
          <w:rtl/>
        </w:rPr>
        <w:t xml:space="preserve">ואנו ננצל עניין זה לדון בנושא הכללי של מציאת בן זוג </w:t>
      </w:r>
      <w:r w:rsidR="007D7FB0">
        <w:rPr>
          <w:rtl/>
        </w:rPr>
        <w:t>–</w:t>
      </w:r>
      <w:r w:rsidR="007D7FB0">
        <w:rPr>
          <w:rFonts w:hint="cs"/>
          <w:rtl/>
        </w:rPr>
        <w:t xml:space="preserve"> זיווגו של אדם </w:t>
      </w:r>
      <w:r w:rsidR="007D7FB0">
        <w:rPr>
          <w:rtl/>
        </w:rPr>
        <w:t>–</w:t>
      </w:r>
      <w:r w:rsidR="007D7FB0">
        <w:rPr>
          <w:rFonts w:hint="cs"/>
          <w:rtl/>
        </w:rPr>
        <w:t xml:space="preserve"> ולאו דווקא </w:t>
      </w:r>
      <w:r w:rsidR="00C001FC">
        <w:rPr>
          <w:rFonts w:hint="cs"/>
          <w:rtl/>
        </w:rPr>
        <w:t xml:space="preserve">בסיפור </w:t>
      </w:r>
      <w:r w:rsidR="007D7FB0">
        <w:rPr>
          <w:rFonts w:hint="cs"/>
          <w:rtl/>
        </w:rPr>
        <w:t>יצחק ורבקה.</w:t>
      </w:r>
    </w:p>
  </w:footnote>
  <w:footnote w:id="3">
    <w:p w14:paraId="251E9F1E" w14:textId="77777777" w:rsidR="00AF5D8A" w:rsidRDefault="00AF5D8A" w:rsidP="00331C3D">
      <w:pPr>
        <w:pStyle w:val="a3"/>
        <w:rPr>
          <w:rtl/>
        </w:rPr>
      </w:pPr>
      <w:r>
        <w:rPr>
          <w:rStyle w:val="a5"/>
        </w:rPr>
        <w:footnoteRef/>
      </w:r>
      <w:r>
        <w:rPr>
          <w:rtl/>
        </w:rPr>
        <w:t xml:space="preserve"> </w:t>
      </w:r>
      <w:r>
        <w:rPr>
          <w:rFonts w:hint="cs"/>
          <w:rtl/>
        </w:rPr>
        <w:t xml:space="preserve">כפשוטו, שהון ונחלה אפשר לקבל בירושה מההורים </w:t>
      </w:r>
      <w:r>
        <w:rPr>
          <w:rtl/>
        </w:rPr>
        <w:t>–</w:t>
      </w:r>
      <w:r>
        <w:rPr>
          <w:rFonts w:hint="cs"/>
          <w:rtl/>
        </w:rPr>
        <w:t xml:space="preserve"> זה חלק מהמשפחה ש</w:t>
      </w:r>
      <w:r w:rsidR="00331C3D">
        <w:rPr>
          <w:rFonts w:hint="cs"/>
          <w:rtl/>
        </w:rPr>
        <w:t xml:space="preserve">אדם </w:t>
      </w:r>
      <w:r>
        <w:rPr>
          <w:rFonts w:hint="cs"/>
          <w:rtl/>
        </w:rPr>
        <w:t xml:space="preserve">נולד לתוכה, אבל בת זוג אי אפשר לקבל "בירושה" </w:t>
      </w:r>
      <w:r>
        <w:rPr>
          <w:rtl/>
        </w:rPr>
        <w:t>–</w:t>
      </w:r>
      <w:r>
        <w:rPr>
          <w:rFonts w:hint="cs"/>
          <w:rtl/>
        </w:rPr>
        <w:t xml:space="preserve"> </w:t>
      </w:r>
      <w:r w:rsidR="00C001FC">
        <w:rPr>
          <w:rFonts w:hint="cs"/>
          <w:rtl/>
        </w:rPr>
        <w:t xml:space="preserve">כי </w:t>
      </w:r>
      <w:r>
        <w:rPr>
          <w:rFonts w:hint="cs"/>
          <w:rtl/>
        </w:rPr>
        <w:t xml:space="preserve">זה צירוף ממשפחה אחרת. </w:t>
      </w:r>
      <w:r w:rsidR="00AE0FBD">
        <w:rPr>
          <w:rFonts w:hint="cs"/>
          <w:rtl/>
        </w:rPr>
        <w:t>ראו</w:t>
      </w:r>
      <w:r>
        <w:rPr>
          <w:rFonts w:hint="cs"/>
          <w:rtl/>
        </w:rPr>
        <w:t xml:space="preserve"> פירוש </w:t>
      </w:r>
      <w:r>
        <w:rPr>
          <w:rtl/>
        </w:rPr>
        <w:t>מצודת דוד</w:t>
      </w:r>
      <w:r>
        <w:rPr>
          <w:rFonts w:hint="cs"/>
          <w:rtl/>
        </w:rPr>
        <w:t xml:space="preserve"> על הפסוק: "</w:t>
      </w:r>
      <w:r>
        <w:rPr>
          <w:rtl/>
        </w:rPr>
        <w:t>נחלת</w:t>
      </w:r>
      <w:r>
        <w:rPr>
          <w:rFonts w:hint="cs"/>
          <w:rtl/>
        </w:rPr>
        <w:t xml:space="preserve"> אבות</w:t>
      </w:r>
      <w:r>
        <w:rPr>
          <w:rtl/>
        </w:rPr>
        <w:t xml:space="preserve"> - ינחל האדם מאבותיו:</w:t>
      </w:r>
      <w:r>
        <w:rPr>
          <w:rFonts w:hint="cs"/>
          <w:rtl/>
        </w:rPr>
        <w:t xml:space="preserve"> </w:t>
      </w:r>
      <w:r>
        <w:rPr>
          <w:rtl/>
        </w:rPr>
        <w:t xml:space="preserve">ומה' </w:t>
      </w:r>
      <w:proofErr w:type="spellStart"/>
      <w:r>
        <w:rPr>
          <w:rFonts w:hint="cs"/>
          <w:rtl/>
        </w:rPr>
        <w:t>אשה</w:t>
      </w:r>
      <w:proofErr w:type="spellEnd"/>
      <w:r>
        <w:rPr>
          <w:rFonts w:hint="cs"/>
          <w:rtl/>
        </w:rPr>
        <w:t xml:space="preserve"> משכלת</w:t>
      </w:r>
      <w:r>
        <w:rPr>
          <w:rtl/>
        </w:rPr>
        <w:t xml:space="preserve"> - כי אין הדבר תלוי ביד אבותיו</w:t>
      </w:r>
      <w:r>
        <w:rPr>
          <w:rFonts w:hint="cs"/>
          <w:rtl/>
        </w:rPr>
        <w:t xml:space="preserve">". אבל פירוש </w:t>
      </w:r>
      <w:proofErr w:type="spellStart"/>
      <w:r>
        <w:rPr>
          <w:rtl/>
        </w:rPr>
        <w:t>מלבי"ם</w:t>
      </w:r>
      <w:proofErr w:type="spellEnd"/>
      <w:r>
        <w:rPr>
          <w:rtl/>
        </w:rPr>
        <w:t xml:space="preserve"> </w:t>
      </w:r>
      <w:r>
        <w:rPr>
          <w:rFonts w:hint="cs"/>
          <w:rtl/>
        </w:rPr>
        <w:t xml:space="preserve">מקשר גם את </w:t>
      </w:r>
      <w:proofErr w:type="spellStart"/>
      <w:r>
        <w:rPr>
          <w:rFonts w:hint="cs"/>
          <w:rtl/>
        </w:rPr>
        <w:t>האשה</w:t>
      </w:r>
      <w:proofErr w:type="spellEnd"/>
      <w:r>
        <w:rPr>
          <w:rFonts w:hint="cs"/>
          <w:rtl/>
        </w:rPr>
        <w:t xml:space="preserve"> אל הנחלה: "</w:t>
      </w:r>
      <w:r>
        <w:rPr>
          <w:rtl/>
        </w:rPr>
        <w:t>בית והון נחלת אבות</w:t>
      </w:r>
      <w:r>
        <w:rPr>
          <w:rFonts w:hint="cs"/>
          <w:rtl/>
        </w:rPr>
        <w:t xml:space="preserve"> -</w:t>
      </w:r>
      <w:r>
        <w:rPr>
          <w:rtl/>
        </w:rPr>
        <w:t xml:space="preserve"> הבית והון ילכו בנחלה מאבות לבנים, הוא נחל מאביו </w:t>
      </w:r>
      <w:proofErr w:type="spellStart"/>
      <w:r>
        <w:rPr>
          <w:rtl/>
        </w:rPr>
        <w:t>וינחילנה</w:t>
      </w:r>
      <w:proofErr w:type="spellEnd"/>
      <w:r>
        <w:rPr>
          <w:rtl/>
        </w:rPr>
        <w:t xml:space="preserve"> לבניו אחריו</w:t>
      </w:r>
      <w:r>
        <w:rPr>
          <w:rFonts w:hint="cs"/>
          <w:rtl/>
        </w:rPr>
        <w:t>.</w:t>
      </w:r>
      <w:r>
        <w:rPr>
          <w:rtl/>
        </w:rPr>
        <w:t xml:space="preserve"> בתנאי</w:t>
      </w:r>
      <w:r>
        <w:rPr>
          <w:rFonts w:hint="cs"/>
          <w:rtl/>
        </w:rPr>
        <w:t>,</w:t>
      </w:r>
      <w:r>
        <w:rPr>
          <w:rtl/>
        </w:rPr>
        <w:t xml:space="preserve"> אם מה' נזדמן לו </w:t>
      </w:r>
      <w:proofErr w:type="spellStart"/>
      <w:r>
        <w:rPr>
          <w:rtl/>
        </w:rPr>
        <w:t>אשה</w:t>
      </w:r>
      <w:proofErr w:type="spellEnd"/>
      <w:r>
        <w:rPr>
          <w:rtl/>
        </w:rPr>
        <w:t xml:space="preserve"> משכלת שתצליח את בעלה ותנהיג את הבית וההון בהשכל, שאז </w:t>
      </w:r>
      <w:proofErr w:type="spellStart"/>
      <w:r>
        <w:rPr>
          <w:rtl/>
        </w:rPr>
        <w:t>ישאר</w:t>
      </w:r>
      <w:proofErr w:type="spellEnd"/>
      <w:r>
        <w:rPr>
          <w:rtl/>
        </w:rPr>
        <w:t xml:space="preserve"> נחלה לדורות</w:t>
      </w:r>
      <w:r>
        <w:rPr>
          <w:rFonts w:hint="cs"/>
          <w:rtl/>
        </w:rPr>
        <w:t>.</w:t>
      </w:r>
      <w:r>
        <w:rPr>
          <w:rtl/>
        </w:rPr>
        <w:t xml:space="preserve"> כי </w:t>
      </w:r>
      <w:proofErr w:type="spellStart"/>
      <w:r>
        <w:rPr>
          <w:rtl/>
        </w:rPr>
        <w:t>האשה</w:t>
      </w:r>
      <w:proofErr w:type="spellEnd"/>
      <w:r>
        <w:rPr>
          <w:rtl/>
        </w:rPr>
        <w:t xml:space="preserve"> היא השומרת ההון, והיא </w:t>
      </w:r>
      <w:proofErr w:type="spellStart"/>
      <w:r>
        <w:rPr>
          <w:rtl/>
        </w:rPr>
        <w:t>המהרסת</w:t>
      </w:r>
      <w:proofErr w:type="spellEnd"/>
      <w:r>
        <w:rPr>
          <w:rtl/>
        </w:rPr>
        <w:t xml:space="preserve"> את הבית </w:t>
      </w:r>
      <w:proofErr w:type="spellStart"/>
      <w:r>
        <w:rPr>
          <w:rtl/>
        </w:rPr>
        <w:t>באולתה</w:t>
      </w:r>
      <w:proofErr w:type="spellEnd"/>
      <w:r>
        <w:rPr>
          <w:rtl/>
        </w:rPr>
        <w:t xml:space="preserve"> כמ</w:t>
      </w:r>
      <w:r>
        <w:rPr>
          <w:rFonts w:hint="cs"/>
          <w:rtl/>
        </w:rPr>
        <w:t xml:space="preserve">ו שכתוב: </w:t>
      </w:r>
      <w:r>
        <w:rPr>
          <w:rtl/>
        </w:rPr>
        <w:t xml:space="preserve">אשת חיל בנתה ביתה </w:t>
      </w:r>
      <w:proofErr w:type="spellStart"/>
      <w:r>
        <w:rPr>
          <w:rtl/>
        </w:rPr>
        <w:t>ואולת</w:t>
      </w:r>
      <w:proofErr w:type="spellEnd"/>
      <w:r>
        <w:rPr>
          <w:rtl/>
        </w:rPr>
        <w:t xml:space="preserve"> בידיה </w:t>
      </w:r>
      <w:proofErr w:type="spellStart"/>
      <w:r>
        <w:rPr>
          <w:rtl/>
        </w:rPr>
        <w:t>תהרסנה</w:t>
      </w:r>
      <w:proofErr w:type="spellEnd"/>
      <w:r>
        <w:rPr>
          <w:rFonts w:hint="cs"/>
          <w:rtl/>
        </w:rPr>
        <w:t>".</w:t>
      </w:r>
      <w:r w:rsidR="00331C3D">
        <w:rPr>
          <w:rFonts w:hint="cs"/>
          <w:rtl/>
        </w:rPr>
        <w:t xml:space="preserve"> האבא יוריש לבן, אחרי שימצא </w:t>
      </w:r>
      <w:proofErr w:type="spellStart"/>
      <w:r w:rsidR="00331C3D">
        <w:rPr>
          <w:rFonts w:hint="cs"/>
          <w:rtl/>
        </w:rPr>
        <w:t>אשה</w:t>
      </w:r>
      <w:proofErr w:type="spellEnd"/>
      <w:r w:rsidR="00331C3D">
        <w:rPr>
          <w:rFonts w:hint="cs"/>
          <w:rtl/>
        </w:rPr>
        <w:t xml:space="preserve"> ראויה! נשמע מוכר ...</w:t>
      </w:r>
    </w:p>
  </w:footnote>
  <w:footnote w:id="4">
    <w:p w14:paraId="22CB13F2" w14:textId="77777777" w:rsidR="00F87D0A" w:rsidRDefault="00F87D0A">
      <w:pPr>
        <w:pStyle w:val="a3"/>
        <w:rPr>
          <w:rtl/>
        </w:rPr>
      </w:pPr>
      <w:r>
        <w:rPr>
          <w:rStyle w:val="a5"/>
        </w:rPr>
        <w:footnoteRef/>
      </w:r>
      <w:r>
        <w:rPr>
          <w:rtl/>
        </w:rPr>
        <w:t xml:space="preserve"> </w:t>
      </w:r>
      <w:r>
        <w:rPr>
          <w:rFonts w:hint="cs"/>
          <w:rtl/>
        </w:rPr>
        <w:t xml:space="preserve">לפי שהתרשמו מקפיצת הדרך שאירעה לעבד אברהם (שכל טוב), מכך </w:t>
      </w:r>
      <w:r w:rsidR="00C3120D">
        <w:rPr>
          <w:rFonts w:hint="cs"/>
          <w:rtl/>
        </w:rPr>
        <w:t>שהזדמנה</w:t>
      </w:r>
      <w:r>
        <w:rPr>
          <w:rFonts w:hint="cs"/>
          <w:rtl/>
        </w:rPr>
        <w:t xml:space="preserve"> רבקה לעבד (רש"י, </w:t>
      </w:r>
      <w:proofErr w:type="spellStart"/>
      <w:r>
        <w:rPr>
          <w:rFonts w:hint="cs"/>
          <w:rtl/>
        </w:rPr>
        <w:t>רד"ק</w:t>
      </w:r>
      <w:proofErr w:type="spellEnd"/>
      <w:r>
        <w:rPr>
          <w:rFonts w:hint="cs"/>
          <w:rtl/>
        </w:rPr>
        <w:t>), שהתרשמו מנאומו הארוך ומהשבועה שהשביעו אברהם (חזקוני), מ</w:t>
      </w:r>
      <w:r w:rsidR="009A7BD2">
        <w:rPr>
          <w:rFonts w:hint="cs"/>
          <w:rtl/>
        </w:rPr>
        <w:t xml:space="preserve">אזכור משפחתם בסוף </w:t>
      </w:r>
      <w:r>
        <w:rPr>
          <w:rFonts w:hint="cs"/>
          <w:rtl/>
        </w:rPr>
        <w:t xml:space="preserve">סיפור העקידה (שכל טוב, פסיקתא זוטרתא).  </w:t>
      </w:r>
    </w:p>
  </w:footnote>
  <w:footnote w:id="5">
    <w:p w14:paraId="63C900C8" w14:textId="77777777" w:rsidR="005028C6" w:rsidRDefault="005028C6" w:rsidP="002F4C1E">
      <w:pPr>
        <w:pStyle w:val="a3"/>
      </w:pPr>
      <w:r>
        <w:rPr>
          <w:rStyle w:val="a5"/>
        </w:rPr>
        <w:footnoteRef/>
      </w:r>
      <w:r>
        <w:rPr>
          <w:rtl/>
        </w:rPr>
        <w:t xml:space="preserve"> </w:t>
      </w:r>
      <w:r>
        <w:rPr>
          <w:rFonts w:hint="cs"/>
          <w:rtl/>
        </w:rPr>
        <w:t xml:space="preserve">אצל שמשון שביקש מאביו </w:t>
      </w:r>
      <w:proofErr w:type="spellStart"/>
      <w:r>
        <w:rPr>
          <w:rFonts w:hint="cs"/>
          <w:rtl/>
        </w:rPr>
        <w:t>ואמו</w:t>
      </w:r>
      <w:proofErr w:type="spellEnd"/>
      <w:r>
        <w:rPr>
          <w:rFonts w:hint="cs"/>
          <w:rtl/>
        </w:rPr>
        <w:t xml:space="preserve"> </w:t>
      </w:r>
      <w:proofErr w:type="spellStart"/>
      <w:r>
        <w:rPr>
          <w:rFonts w:hint="cs"/>
          <w:rtl/>
        </w:rPr>
        <w:t>שיקחו</w:t>
      </w:r>
      <w:proofErr w:type="spellEnd"/>
      <w:r>
        <w:rPr>
          <w:rFonts w:hint="cs"/>
          <w:rtl/>
        </w:rPr>
        <w:t xml:space="preserve"> לו אישה פלשתית: "</w:t>
      </w:r>
      <w:r>
        <w:rPr>
          <w:rtl/>
        </w:rPr>
        <w:t>וַיֹּאמֶר שִׁמְשׁוֹן אֶל אָבִיו אוֹתָהּ קַח לִי כִּי הִיא יָשְׁרָה בְעֵינָי</w:t>
      </w:r>
      <w:r>
        <w:rPr>
          <w:rFonts w:hint="cs"/>
          <w:rtl/>
        </w:rPr>
        <w:t>". ורוצה המדרש לומר שלמרות מה ששמשון אומר</w:t>
      </w:r>
      <w:r w:rsidR="00331C3D">
        <w:rPr>
          <w:rFonts w:hint="cs"/>
          <w:rtl/>
        </w:rPr>
        <w:t>: "כי היא ישרה בעיני"</w:t>
      </w:r>
      <w:r>
        <w:rPr>
          <w:rFonts w:hint="cs"/>
          <w:rtl/>
        </w:rPr>
        <w:t xml:space="preserve">, מה' היה הדבר כדי למצוא תואנה להכות בפלשתים. </w:t>
      </w:r>
      <w:r w:rsidR="00AE0FBD">
        <w:rPr>
          <w:rFonts w:hint="cs"/>
          <w:rtl/>
        </w:rPr>
        <w:t>ראו</w:t>
      </w:r>
      <w:r>
        <w:rPr>
          <w:rFonts w:hint="cs"/>
          <w:rtl/>
        </w:rPr>
        <w:t xml:space="preserve"> פרק יד בשופטים שם וכן דברינו </w:t>
      </w:r>
      <w:hyperlink r:id="rId2" w:history="1">
        <w:r w:rsidRPr="002F4C1E">
          <w:rPr>
            <w:rStyle w:val="Hyperlink"/>
            <w:rFonts w:hint="cs"/>
            <w:rtl/>
          </w:rPr>
          <w:t>שמשון</w:t>
        </w:r>
      </w:hyperlink>
      <w:r>
        <w:rPr>
          <w:rFonts w:hint="cs"/>
          <w:rtl/>
        </w:rPr>
        <w:t xml:space="preserve"> בפרשת נשא.</w:t>
      </w:r>
    </w:p>
  </w:footnote>
  <w:footnote w:id="6">
    <w:p w14:paraId="312FD8A4" w14:textId="77777777" w:rsidR="00E02A21" w:rsidRDefault="00E02A21">
      <w:pPr>
        <w:pStyle w:val="a3"/>
        <w:rPr>
          <w:rtl/>
        </w:rPr>
      </w:pPr>
      <w:r>
        <w:rPr>
          <w:rStyle w:val="a5"/>
        </w:rPr>
        <w:footnoteRef/>
      </w:r>
      <w:r>
        <w:rPr>
          <w:rtl/>
        </w:rPr>
        <w:t xml:space="preserve"> </w:t>
      </w:r>
      <w:proofErr w:type="spellStart"/>
      <w:r>
        <w:rPr>
          <w:rFonts w:hint="cs"/>
          <w:rtl/>
        </w:rPr>
        <w:t>כושרות</w:t>
      </w:r>
      <w:proofErr w:type="spellEnd"/>
      <w:r>
        <w:rPr>
          <w:rFonts w:hint="cs"/>
          <w:rtl/>
        </w:rPr>
        <w:t xml:space="preserve"> עפ"י פרשני המקרא הקלאסיים, אבן עזרא </w:t>
      </w:r>
      <w:proofErr w:type="spellStart"/>
      <w:r>
        <w:rPr>
          <w:rFonts w:hint="cs"/>
          <w:rtl/>
        </w:rPr>
        <w:t>ורד"ק</w:t>
      </w:r>
      <w:proofErr w:type="spellEnd"/>
      <w:r w:rsidR="00331C3D">
        <w:rPr>
          <w:rFonts w:hint="cs"/>
          <w:rtl/>
        </w:rPr>
        <w:t>,</w:t>
      </w:r>
      <w:r>
        <w:rPr>
          <w:rFonts w:hint="cs"/>
          <w:rtl/>
        </w:rPr>
        <w:t xml:space="preserve"> הם כבלים או שרשראות האסירים ואז צ"ל מוציא אסירים </w:t>
      </w:r>
      <w:proofErr w:type="spellStart"/>
      <w:r>
        <w:rPr>
          <w:rFonts w:hint="cs"/>
          <w:rtl/>
        </w:rPr>
        <w:t>מכושרות</w:t>
      </w:r>
      <w:proofErr w:type="spellEnd"/>
      <w:r>
        <w:rPr>
          <w:rFonts w:hint="cs"/>
          <w:rtl/>
        </w:rPr>
        <w:t xml:space="preserve">. </w:t>
      </w:r>
      <w:r w:rsidR="00331C3D">
        <w:rPr>
          <w:rFonts w:hint="cs"/>
          <w:rtl/>
        </w:rPr>
        <w:t xml:space="preserve">פירוש </w:t>
      </w:r>
      <w:r>
        <w:rPr>
          <w:rFonts w:hint="cs"/>
          <w:rtl/>
        </w:rPr>
        <w:t xml:space="preserve">דעת מקרא מציע, עפ"י מילה דומה מהשפה האוגריתית, </w:t>
      </w:r>
      <w:proofErr w:type="spellStart"/>
      <w:r>
        <w:rPr>
          <w:rFonts w:hint="cs"/>
          <w:rtl/>
        </w:rPr>
        <w:t>שכושרות</w:t>
      </w:r>
      <w:proofErr w:type="spellEnd"/>
      <w:r>
        <w:rPr>
          <w:rFonts w:hint="cs"/>
          <w:rtl/>
        </w:rPr>
        <w:t xml:space="preserve"> הוא שמחה. מה שנראה גם להלן: שירה.</w:t>
      </w:r>
    </w:p>
  </w:footnote>
  <w:footnote w:id="7">
    <w:p w14:paraId="1396D935" w14:textId="77777777" w:rsidR="009A7BD2" w:rsidRDefault="009A7BD2">
      <w:pPr>
        <w:pStyle w:val="a3"/>
        <w:rPr>
          <w:rtl/>
        </w:rPr>
      </w:pPr>
      <w:r>
        <w:rPr>
          <w:rStyle w:val="a5"/>
        </w:rPr>
        <w:footnoteRef/>
      </w:r>
      <w:r>
        <w:rPr>
          <w:rtl/>
        </w:rPr>
        <w:t xml:space="preserve"> </w:t>
      </w:r>
      <w:r w:rsidR="00AE0FBD">
        <w:rPr>
          <w:rFonts w:hint="cs"/>
          <w:rtl/>
        </w:rPr>
        <w:t>ראו</w:t>
      </w:r>
      <w:r>
        <w:rPr>
          <w:rFonts w:hint="cs"/>
          <w:rtl/>
        </w:rPr>
        <w:t xml:space="preserve"> דברינו </w:t>
      </w:r>
      <w:hyperlink r:id="rId3" w:history="1">
        <w:r w:rsidRPr="009A7BD2">
          <w:rPr>
            <w:rStyle w:val="Hyperlink"/>
            <w:rFonts w:hint="cs"/>
            <w:rtl/>
          </w:rPr>
          <w:t>שישה או שבעה ימי בראשית</w:t>
        </w:r>
      </w:hyperlink>
      <w:r>
        <w:rPr>
          <w:rFonts w:hint="cs"/>
          <w:rtl/>
        </w:rPr>
        <w:t xml:space="preserve"> בפרשת בראשית.</w:t>
      </w:r>
    </w:p>
  </w:footnote>
  <w:footnote w:id="8">
    <w:p w14:paraId="1D1780A0" w14:textId="77777777" w:rsidR="002F4C1E" w:rsidRDefault="002F4C1E" w:rsidP="00AB11F0">
      <w:pPr>
        <w:pStyle w:val="a3"/>
        <w:rPr>
          <w:rtl/>
        </w:rPr>
      </w:pPr>
      <w:r>
        <w:rPr>
          <w:rStyle w:val="a5"/>
        </w:rPr>
        <w:footnoteRef/>
      </w:r>
      <w:r>
        <w:rPr>
          <w:rtl/>
        </w:rPr>
        <w:t xml:space="preserve"> </w:t>
      </w:r>
      <w:r>
        <w:rPr>
          <w:rFonts w:hint="cs"/>
          <w:rtl/>
        </w:rPr>
        <w:t xml:space="preserve">ובנוסחים </w:t>
      </w:r>
      <w:r w:rsidR="009A7BD2">
        <w:rPr>
          <w:rFonts w:hint="cs"/>
          <w:rtl/>
          <w:lang w:eastAsia="en-US"/>
        </w:rPr>
        <w:t xml:space="preserve">אחרים גם: </w:t>
      </w:r>
      <w:r w:rsidR="009A7BD2">
        <w:rPr>
          <w:rtl/>
          <w:lang w:eastAsia="en-US"/>
        </w:rPr>
        <w:t>ממונו של פלוני לפלוני</w:t>
      </w:r>
      <w:r w:rsidR="009A7BD2">
        <w:rPr>
          <w:rFonts w:hint="cs"/>
          <w:rtl/>
          <w:lang w:eastAsia="en-US"/>
        </w:rPr>
        <w:t>. את הקשר של בן הזוג (</w:t>
      </w:r>
      <w:proofErr w:type="spellStart"/>
      <w:r w:rsidR="009A7BD2">
        <w:rPr>
          <w:rFonts w:hint="cs"/>
          <w:rtl/>
          <w:lang w:eastAsia="en-US"/>
        </w:rPr>
        <w:t>האשה</w:t>
      </w:r>
      <w:proofErr w:type="spellEnd"/>
      <w:r w:rsidR="009A7BD2">
        <w:rPr>
          <w:rFonts w:hint="cs"/>
          <w:rtl/>
          <w:lang w:eastAsia="en-US"/>
        </w:rPr>
        <w:t xml:space="preserve">) לממון ראינו כבר לעיל בפירוש </w:t>
      </w:r>
      <w:proofErr w:type="spellStart"/>
      <w:r w:rsidR="009A7BD2">
        <w:rPr>
          <w:rFonts w:hint="cs"/>
          <w:rtl/>
          <w:lang w:eastAsia="en-US"/>
        </w:rPr>
        <w:t>מלבי"ם</w:t>
      </w:r>
      <w:proofErr w:type="spellEnd"/>
      <w:r w:rsidR="009A7BD2">
        <w:rPr>
          <w:rFonts w:hint="cs"/>
          <w:rtl/>
          <w:lang w:eastAsia="en-US"/>
        </w:rPr>
        <w:t>, ו</w:t>
      </w:r>
      <w:r w:rsidR="00AB11F0">
        <w:rPr>
          <w:rFonts w:hint="cs"/>
          <w:rtl/>
          <w:lang w:eastAsia="en-US"/>
        </w:rPr>
        <w:t>להלן גם בגמרא סוטה</w:t>
      </w:r>
      <w:r w:rsidR="009A7BD2">
        <w:rPr>
          <w:rFonts w:hint="cs"/>
          <w:rtl/>
          <w:lang w:eastAsia="en-US"/>
        </w:rPr>
        <w:t>. אבל המשך הסיפור מתמקד בזיווג בלבד ולפיכך הושמט כנראה הממון בנוסח זה.</w:t>
      </w:r>
    </w:p>
  </w:footnote>
  <w:footnote w:id="9">
    <w:p w14:paraId="29AE40B6" w14:textId="77777777" w:rsidR="001E48D4" w:rsidRDefault="001E48D4" w:rsidP="001E48D4">
      <w:pPr>
        <w:pStyle w:val="a3"/>
        <w:rPr>
          <w:rtl/>
        </w:rPr>
      </w:pPr>
      <w:r>
        <w:rPr>
          <w:rStyle w:val="a5"/>
        </w:rPr>
        <w:footnoteRef/>
      </w:r>
      <w:r>
        <w:rPr>
          <w:rtl/>
        </w:rPr>
        <w:t xml:space="preserve"> </w:t>
      </w:r>
      <w:r>
        <w:rPr>
          <w:rFonts w:hint="cs"/>
          <w:rtl/>
        </w:rPr>
        <w:t xml:space="preserve">מה קשה בכלל לקב"ה? האם קריעת ים סוף הייתה דבר קשה עבורו? </w:t>
      </w:r>
      <w:r w:rsidR="002C1AE8">
        <w:rPr>
          <w:rFonts w:hint="cs"/>
          <w:rtl/>
        </w:rPr>
        <w:t xml:space="preserve">"היד ה' תקצר?". </w:t>
      </w:r>
      <w:r>
        <w:rPr>
          <w:rFonts w:hint="cs"/>
          <w:rtl/>
        </w:rPr>
        <w:t xml:space="preserve">אפשר ש"קשה" הוא במובן של "גדול" וחשוב כפי שמצאנו במספר מקומות. ואפשר שהכוונה היא בשל שינוי סדרי הטבע. וזה מתקשר לזיווג ראשון ושני כדלהלן. </w:t>
      </w:r>
    </w:p>
  </w:footnote>
  <w:footnote w:id="10">
    <w:p w14:paraId="1CF53DA4" w14:textId="77777777" w:rsidR="00331C3D" w:rsidRDefault="00331C3D">
      <w:pPr>
        <w:pStyle w:val="a3"/>
      </w:pPr>
      <w:r>
        <w:rPr>
          <w:rStyle w:val="a5"/>
        </w:rPr>
        <w:footnoteRef/>
      </w:r>
      <w:r>
        <w:rPr>
          <w:rtl/>
        </w:rPr>
        <w:t xml:space="preserve"> </w:t>
      </w:r>
      <w:r>
        <w:rPr>
          <w:rFonts w:hint="cs"/>
          <w:rtl/>
        </w:rPr>
        <w:t xml:space="preserve">גם בקריעת ים סוף נכנסו ישראל לים בעל כורחם. </w:t>
      </w:r>
      <w:r w:rsidR="00AE0FBD">
        <w:rPr>
          <w:rFonts w:hint="cs"/>
          <w:rtl/>
        </w:rPr>
        <w:t>ראו</w:t>
      </w:r>
      <w:r>
        <w:rPr>
          <w:rFonts w:hint="cs"/>
          <w:rtl/>
        </w:rPr>
        <w:t xml:space="preserve"> דברינו </w:t>
      </w:r>
      <w:hyperlink r:id="rId4" w:history="1">
        <w:r w:rsidRPr="00331C3D">
          <w:rPr>
            <w:rStyle w:val="Hyperlink"/>
            <w:rFonts w:hint="cs"/>
            <w:rtl/>
          </w:rPr>
          <w:t>וימרו על ים סוף</w:t>
        </w:r>
      </w:hyperlink>
      <w:r>
        <w:rPr>
          <w:rFonts w:hint="cs"/>
          <w:rtl/>
        </w:rPr>
        <w:t xml:space="preserve">, </w:t>
      </w:r>
      <w:hyperlink r:id="rId5" w:history="1">
        <w:r w:rsidRPr="00331C3D">
          <w:rPr>
            <w:rStyle w:val="Hyperlink"/>
            <w:rFonts w:hint="cs"/>
            <w:rtl/>
          </w:rPr>
          <w:t>שחורה אני ונאוה</w:t>
        </w:r>
      </w:hyperlink>
      <w:r>
        <w:rPr>
          <w:rFonts w:hint="cs"/>
          <w:rtl/>
        </w:rPr>
        <w:t xml:space="preserve"> בפרשת בשלח.</w:t>
      </w:r>
    </w:p>
  </w:footnote>
  <w:footnote w:id="11">
    <w:p w14:paraId="074A86E9" w14:textId="77777777" w:rsidR="008633A5" w:rsidRDefault="008633A5">
      <w:pPr>
        <w:pStyle w:val="a3"/>
        <w:rPr>
          <w:rtl/>
        </w:rPr>
      </w:pPr>
      <w:r>
        <w:rPr>
          <w:rStyle w:val="a5"/>
        </w:rPr>
        <w:footnoteRef/>
      </w:r>
      <w:r>
        <w:rPr>
          <w:rtl/>
        </w:rPr>
        <w:t xml:space="preserve"> </w:t>
      </w:r>
      <w:r>
        <w:rPr>
          <w:rFonts w:hint="cs"/>
          <w:rtl/>
        </w:rPr>
        <w:t>את השילוב של בכי ושירה מצאנו גם ביציאת מצרים וקריעת ים סוף ובפרות שנשאו את ארון הברית משדה פלשתים (שמואל א פרק ו) וראוי נושא זה לדף לעצמו. כאן הוא בזוגיות ולא רק בתחילתה. והכל תלוי ברצון ובנקודת המבט.</w:t>
      </w:r>
    </w:p>
  </w:footnote>
  <w:footnote w:id="12">
    <w:p w14:paraId="51265350" w14:textId="77777777" w:rsidR="00912483" w:rsidRDefault="00912483">
      <w:pPr>
        <w:pStyle w:val="a3"/>
        <w:rPr>
          <w:rtl/>
        </w:rPr>
      </w:pPr>
      <w:r>
        <w:rPr>
          <w:rStyle w:val="a5"/>
        </w:rPr>
        <w:footnoteRef/>
      </w:r>
      <w:r>
        <w:rPr>
          <w:rtl/>
        </w:rPr>
        <w:t xml:space="preserve"> </w:t>
      </w:r>
      <w:r>
        <w:rPr>
          <w:rFonts w:hint="cs"/>
          <w:rtl/>
          <w:lang w:eastAsia="en-US"/>
        </w:rPr>
        <w:t>התורה אמנם א</w:t>
      </w:r>
      <w:r w:rsidR="00110895">
        <w:rPr>
          <w:rFonts w:hint="cs"/>
          <w:rtl/>
          <w:lang w:eastAsia="en-US"/>
        </w:rPr>
        <w:t>ו</w:t>
      </w:r>
      <w:r>
        <w:rPr>
          <w:rFonts w:hint="cs"/>
          <w:rtl/>
          <w:lang w:eastAsia="en-US"/>
        </w:rPr>
        <w:t>מר</w:t>
      </w:r>
      <w:r w:rsidR="00110895">
        <w:rPr>
          <w:rFonts w:hint="cs"/>
          <w:rtl/>
          <w:lang w:eastAsia="en-US"/>
        </w:rPr>
        <w:t>ת</w:t>
      </w:r>
      <w:r>
        <w:rPr>
          <w:rFonts w:hint="cs"/>
          <w:rtl/>
          <w:lang w:eastAsia="en-US"/>
        </w:rPr>
        <w:t>: "</w:t>
      </w:r>
      <w:r>
        <w:rPr>
          <w:rtl/>
          <w:lang w:eastAsia="en-US"/>
        </w:rPr>
        <w:t>וְאֶל אִישֵׁךְ תְּשׁוּקָתֵךְ</w:t>
      </w:r>
      <w:r>
        <w:rPr>
          <w:rFonts w:hint="cs"/>
          <w:rtl/>
          <w:lang w:eastAsia="en-US"/>
        </w:rPr>
        <w:t>" וחז"ל אומרים: "</w:t>
      </w:r>
      <w:r>
        <w:rPr>
          <w:rtl/>
          <w:lang w:eastAsia="en-US"/>
        </w:rPr>
        <w:t xml:space="preserve">דרכו של איש לחזר על </w:t>
      </w:r>
      <w:proofErr w:type="spellStart"/>
      <w:r>
        <w:rPr>
          <w:rtl/>
          <w:lang w:eastAsia="en-US"/>
        </w:rPr>
        <w:t>אשה</w:t>
      </w:r>
      <w:proofErr w:type="spellEnd"/>
      <w:r>
        <w:rPr>
          <w:rtl/>
          <w:lang w:eastAsia="en-US"/>
        </w:rPr>
        <w:t xml:space="preserve">, ואין דרכה של </w:t>
      </w:r>
      <w:proofErr w:type="spellStart"/>
      <w:r>
        <w:rPr>
          <w:rtl/>
          <w:lang w:eastAsia="en-US"/>
        </w:rPr>
        <w:t>אשה</w:t>
      </w:r>
      <w:proofErr w:type="spellEnd"/>
      <w:r>
        <w:rPr>
          <w:rtl/>
          <w:lang w:eastAsia="en-US"/>
        </w:rPr>
        <w:t xml:space="preserve"> לחזר על איש</w:t>
      </w:r>
      <w:r>
        <w:rPr>
          <w:rFonts w:hint="cs"/>
          <w:rtl/>
          <w:lang w:eastAsia="en-US"/>
        </w:rPr>
        <w:t>" (</w:t>
      </w:r>
      <w:r>
        <w:rPr>
          <w:rtl/>
          <w:lang w:eastAsia="en-US"/>
        </w:rPr>
        <w:t>קידושין דף ב עמוד ב</w:t>
      </w:r>
      <w:r>
        <w:rPr>
          <w:rFonts w:hint="cs"/>
          <w:rtl/>
          <w:lang w:eastAsia="en-US"/>
        </w:rPr>
        <w:t xml:space="preserve">), אבל מדרש </w:t>
      </w:r>
      <w:r w:rsidR="00110895">
        <w:rPr>
          <w:rFonts w:hint="cs"/>
          <w:rtl/>
          <w:lang w:eastAsia="en-US"/>
        </w:rPr>
        <w:t xml:space="preserve">זה </w:t>
      </w:r>
      <w:r>
        <w:rPr>
          <w:rFonts w:hint="cs"/>
          <w:rtl/>
          <w:lang w:eastAsia="en-US"/>
        </w:rPr>
        <w:t>אומר שמאבות האומה למדנו ששתי דרכים או ארבע אפשריות</w:t>
      </w:r>
      <w:r w:rsidR="00110895">
        <w:rPr>
          <w:rFonts w:hint="cs"/>
          <w:rtl/>
          <w:lang w:eastAsia="en-US"/>
        </w:rPr>
        <w:t xml:space="preserve"> הן</w:t>
      </w:r>
      <w:r>
        <w:rPr>
          <w:rFonts w:hint="cs"/>
          <w:rtl/>
          <w:lang w:eastAsia="en-US"/>
        </w:rPr>
        <w:t xml:space="preserve">: איש שמחפש זיווג או שהזיווג מגיע אליו וכן באשה. ויצחק, שזיווגו הגיע אליו בלי שהתאמץ (או בחר), מה עשה שם בשדה כאשר חזר מבאר לחי רואי? מה חיפש </w:t>
      </w:r>
      <w:r w:rsidR="0037270C">
        <w:rPr>
          <w:rFonts w:hint="cs"/>
          <w:rtl/>
          <w:lang w:eastAsia="en-US"/>
        </w:rPr>
        <w:t xml:space="preserve">יצחק </w:t>
      </w:r>
      <w:r>
        <w:rPr>
          <w:rFonts w:hint="cs"/>
          <w:rtl/>
          <w:lang w:eastAsia="en-US"/>
        </w:rPr>
        <w:t xml:space="preserve">בבאר לחי רואי? </w:t>
      </w:r>
      <w:r w:rsidR="0037270C">
        <w:rPr>
          <w:rFonts w:hint="cs"/>
          <w:rtl/>
          <w:lang w:eastAsia="en-US"/>
        </w:rPr>
        <w:t xml:space="preserve">הוא </w:t>
      </w:r>
      <w:r>
        <w:rPr>
          <w:rFonts w:hint="cs"/>
          <w:rtl/>
          <w:lang w:eastAsia="en-US"/>
        </w:rPr>
        <w:t xml:space="preserve">הלך להביא את הגר לאברהם אביו שאחרי מות שרה נשאר בלא </w:t>
      </w:r>
      <w:proofErr w:type="spellStart"/>
      <w:r>
        <w:rPr>
          <w:rFonts w:hint="cs"/>
          <w:rtl/>
          <w:lang w:eastAsia="en-US"/>
        </w:rPr>
        <w:t>אשה</w:t>
      </w:r>
      <w:proofErr w:type="spellEnd"/>
      <w:r>
        <w:rPr>
          <w:rFonts w:hint="cs"/>
          <w:rtl/>
          <w:lang w:eastAsia="en-US"/>
        </w:rPr>
        <w:t xml:space="preserve"> </w:t>
      </w:r>
      <w:r>
        <w:rPr>
          <w:rFonts w:hint="cs"/>
          <w:rtl/>
          <w:lang w:val="he-IL"/>
        </w:rPr>
        <w:t xml:space="preserve">(בראשית רבה ס יד, </w:t>
      </w:r>
      <w:r w:rsidR="00AE0FBD">
        <w:rPr>
          <w:rFonts w:hint="cs"/>
          <w:rtl/>
          <w:lang w:val="he-IL"/>
        </w:rPr>
        <w:t>ראו</w:t>
      </w:r>
      <w:r>
        <w:rPr>
          <w:rFonts w:hint="cs"/>
          <w:rtl/>
          <w:lang w:val="he-IL"/>
        </w:rPr>
        <w:t xml:space="preserve"> דברינו </w:t>
      </w:r>
      <w:hyperlink r:id="rId6" w:history="1">
        <w:proofErr w:type="spellStart"/>
        <w:r w:rsidRPr="00BF1EB1">
          <w:rPr>
            <w:rStyle w:val="Hyperlink"/>
            <w:rFonts w:hint="cs"/>
            <w:rtl/>
            <w:lang w:val="he-IL"/>
          </w:rPr>
          <w:t>לשוח</w:t>
        </w:r>
        <w:proofErr w:type="spellEnd"/>
        <w:r w:rsidRPr="00BF1EB1">
          <w:rPr>
            <w:rStyle w:val="Hyperlink"/>
            <w:rFonts w:hint="cs"/>
            <w:rtl/>
            <w:lang w:val="he-IL"/>
          </w:rPr>
          <w:t xml:space="preserve"> בשדה</w:t>
        </w:r>
      </w:hyperlink>
      <w:r>
        <w:rPr>
          <w:rFonts w:hint="cs"/>
          <w:rtl/>
          <w:lang w:val="he-IL"/>
        </w:rPr>
        <w:t xml:space="preserve"> בפרשה זו)</w:t>
      </w:r>
      <w:r>
        <w:rPr>
          <w:rFonts w:hint="cs"/>
          <w:rtl/>
          <w:lang w:eastAsia="en-US"/>
        </w:rPr>
        <w:t xml:space="preserve">. כך או כך, </w:t>
      </w:r>
      <w:hyperlink r:id="rId7" w:history="1">
        <w:r w:rsidRPr="00912483">
          <w:rPr>
            <w:rStyle w:val="Hyperlink"/>
            <w:rFonts w:hint="cs"/>
            <w:rtl/>
            <w:lang w:eastAsia="en-US"/>
          </w:rPr>
          <w:t>מעשה אבות סימן לבנים</w:t>
        </w:r>
      </w:hyperlink>
      <w:r>
        <w:rPr>
          <w:rFonts w:hint="cs"/>
          <w:rtl/>
          <w:lang w:eastAsia="en-US"/>
        </w:rPr>
        <w:t xml:space="preserve"> ואנו נפליג מעט בנושא זיווגו של אדם בעקבות האבות והאימהו</w:t>
      </w:r>
      <w:r>
        <w:rPr>
          <w:rFonts w:hint="eastAsia"/>
          <w:rtl/>
          <w:lang w:eastAsia="en-US"/>
        </w:rPr>
        <w:t>ת</w:t>
      </w:r>
      <w:r>
        <w:rPr>
          <w:rFonts w:hint="cs"/>
          <w:rtl/>
          <w:lang w:eastAsia="en-US"/>
        </w:rPr>
        <w:t>.</w:t>
      </w:r>
    </w:p>
  </w:footnote>
  <w:footnote w:id="13">
    <w:p w14:paraId="46570685" w14:textId="77777777" w:rsidR="00134AAF" w:rsidRDefault="00134AAF" w:rsidP="001E48D4">
      <w:pPr>
        <w:pStyle w:val="a3"/>
        <w:rPr>
          <w:rtl/>
        </w:rPr>
      </w:pPr>
      <w:r>
        <w:rPr>
          <w:rStyle w:val="a5"/>
        </w:rPr>
        <w:footnoteRef/>
      </w:r>
      <w:r>
        <w:rPr>
          <w:rtl/>
        </w:rPr>
        <w:t xml:space="preserve"> </w:t>
      </w:r>
      <w:r>
        <w:rPr>
          <w:rFonts w:hint="cs"/>
          <w:rtl/>
        </w:rPr>
        <w:t xml:space="preserve">בפסוק זה מספר תהלים היה ריש לקיש פותח את הלימוד במסכת סוטה. </w:t>
      </w:r>
      <w:r w:rsidR="00AE0FBD">
        <w:rPr>
          <w:rFonts w:hint="cs"/>
          <w:rtl/>
        </w:rPr>
        <w:t>ראו</w:t>
      </w:r>
      <w:r>
        <w:rPr>
          <w:rFonts w:hint="cs"/>
          <w:rtl/>
        </w:rPr>
        <w:t xml:space="preserve"> הפסוק במלואו שם: "</w:t>
      </w:r>
      <w:r>
        <w:rPr>
          <w:rtl/>
        </w:rPr>
        <w:t>כִּי לֹא יָנוּחַ שֵׁבֶט הָרֶשַׁע עַל גּוֹרַל הַצַּדִּיקִים לְמַעַן לֹא יִשְׁלְחוּ הַצַּדִּיקִים בְּעַוְלָתָה יְדֵיהֶם</w:t>
      </w:r>
      <w:r>
        <w:rPr>
          <w:rFonts w:hint="cs"/>
          <w:rtl/>
        </w:rPr>
        <w:t xml:space="preserve">". רש"י הופך את הפסוק מסופו לראשיתו ומפרש שבזכות שהצדיקים לא שולחים ידם בעוולה, לא נח עליהם שבט הרשע. אבל מצודות מפרש כפשוטו שגם אם שבט הרשע מונף (מונח) לעתים על הצדיקים, </w:t>
      </w:r>
      <w:proofErr w:type="spellStart"/>
      <w:r>
        <w:rPr>
          <w:rFonts w:hint="cs"/>
          <w:rtl/>
        </w:rPr>
        <w:t>איז</w:t>
      </w:r>
      <w:proofErr w:type="spellEnd"/>
      <w:r>
        <w:rPr>
          <w:rFonts w:hint="cs"/>
          <w:rtl/>
        </w:rPr>
        <w:t xml:space="preserve"> זה לזמן רב: "</w:t>
      </w:r>
      <w:r>
        <w:rPr>
          <w:rtl/>
        </w:rPr>
        <w:t>בכדי שלא ישלחו הצדיקים גם המה את ידיהם לאחוז בעולה בראותם גדלות הרשעים זמן מרובה</w:t>
      </w:r>
      <w:r>
        <w:rPr>
          <w:rFonts w:hint="cs"/>
          <w:rtl/>
        </w:rPr>
        <w:t xml:space="preserve">". </w:t>
      </w:r>
      <w:r w:rsidR="001E48D4">
        <w:rPr>
          <w:rFonts w:hint="cs"/>
          <w:rtl/>
        </w:rPr>
        <w:t xml:space="preserve">למה דווקא פתיחה זו למסכת סוטה? האם ריש לקיש מבקש כאן להציג תוכחה לבעל המקנא ולהקטין מחטאה של </w:t>
      </w:r>
      <w:proofErr w:type="spellStart"/>
      <w:r w:rsidR="001E48D4">
        <w:rPr>
          <w:rFonts w:hint="cs"/>
          <w:rtl/>
        </w:rPr>
        <w:t>האשה</w:t>
      </w:r>
      <w:proofErr w:type="spellEnd"/>
      <w:r w:rsidR="001E48D4">
        <w:rPr>
          <w:rFonts w:hint="cs"/>
          <w:rtl/>
        </w:rPr>
        <w:t xml:space="preserve">, </w:t>
      </w:r>
      <w:proofErr w:type="spellStart"/>
      <w:r w:rsidR="001E48D4">
        <w:rPr>
          <w:rFonts w:hint="cs"/>
          <w:rtl/>
        </w:rPr>
        <w:t>לאמר</w:t>
      </w:r>
      <w:proofErr w:type="spellEnd"/>
      <w:r w:rsidR="001E48D4">
        <w:rPr>
          <w:rFonts w:hint="cs"/>
          <w:rtl/>
        </w:rPr>
        <w:t xml:space="preserve">: קבלת </w:t>
      </w:r>
      <w:proofErr w:type="spellStart"/>
      <w:r w:rsidR="001E48D4">
        <w:rPr>
          <w:rFonts w:hint="cs"/>
          <w:rtl/>
        </w:rPr>
        <w:t>אשה</w:t>
      </w:r>
      <w:proofErr w:type="spellEnd"/>
      <w:r w:rsidR="001E48D4">
        <w:rPr>
          <w:rFonts w:hint="cs"/>
          <w:rtl/>
        </w:rPr>
        <w:t xml:space="preserve"> הראויה ומתאימה לך לפי מעשיך ומה לך מתלונן כעת</w:t>
      </w:r>
      <w:r>
        <w:rPr>
          <w:rFonts w:hint="cs"/>
          <w:rtl/>
        </w:rPr>
        <w:t xml:space="preserve">? </w:t>
      </w:r>
      <w:r w:rsidR="001E48D4">
        <w:rPr>
          <w:rFonts w:hint="cs"/>
          <w:rtl/>
        </w:rPr>
        <w:t xml:space="preserve">אולי תבדוק את טיב היחסים שביניכם תחילה. </w:t>
      </w:r>
      <w:r w:rsidR="00AE0FBD">
        <w:rPr>
          <w:rFonts w:hint="cs"/>
          <w:rtl/>
        </w:rPr>
        <w:t>ראו</w:t>
      </w:r>
      <w:r w:rsidR="001E48D4">
        <w:rPr>
          <w:rFonts w:hint="cs"/>
          <w:rtl/>
        </w:rPr>
        <w:t xml:space="preserve"> דברינו </w:t>
      </w:r>
      <w:hyperlink r:id="rId8" w:history="1">
        <w:r w:rsidR="001E48D4" w:rsidRPr="001E48D4">
          <w:rPr>
            <w:rStyle w:val="Hyperlink"/>
            <w:rFonts w:hint="cs"/>
            <w:rtl/>
          </w:rPr>
          <w:t>טהורה לבעל וטהורה לבועל</w:t>
        </w:r>
      </w:hyperlink>
      <w:r w:rsidR="001E48D4">
        <w:rPr>
          <w:rFonts w:hint="cs"/>
          <w:rtl/>
        </w:rPr>
        <w:t xml:space="preserve"> בפרשת נשא. ו</w:t>
      </w:r>
      <w:r>
        <w:rPr>
          <w:rFonts w:hint="cs"/>
          <w:rtl/>
        </w:rPr>
        <w:t xml:space="preserve">נשמח לשמוע הסברים </w:t>
      </w:r>
      <w:r w:rsidR="001E48D4">
        <w:rPr>
          <w:rFonts w:hint="cs"/>
          <w:rtl/>
        </w:rPr>
        <w:t xml:space="preserve">נוספים </w:t>
      </w:r>
      <w:r>
        <w:rPr>
          <w:rFonts w:hint="cs"/>
          <w:rtl/>
        </w:rPr>
        <w:t>היורדים לסוף דעתו של ריש לקיש.</w:t>
      </w:r>
      <w:r w:rsidR="001E48D4">
        <w:rPr>
          <w:rFonts w:hint="cs"/>
          <w:rtl/>
        </w:rPr>
        <w:t xml:space="preserve"> </w:t>
      </w:r>
    </w:p>
  </w:footnote>
  <w:footnote w:id="14">
    <w:p w14:paraId="13A1E9B8" w14:textId="77777777" w:rsidR="009D2669" w:rsidRDefault="009D2669">
      <w:pPr>
        <w:pStyle w:val="a3"/>
        <w:rPr>
          <w:rtl/>
        </w:rPr>
      </w:pPr>
      <w:r>
        <w:rPr>
          <w:rStyle w:val="a5"/>
        </w:rPr>
        <w:footnoteRef/>
      </w:r>
      <w:r>
        <w:rPr>
          <w:rtl/>
        </w:rPr>
        <w:t xml:space="preserve"> </w:t>
      </w:r>
      <w:r>
        <w:rPr>
          <w:rFonts w:hint="cs"/>
          <w:rtl/>
          <w:lang w:eastAsia="en-US"/>
        </w:rPr>
        <w:t>זאת, בניגוד לסיפור המטרונה לעיל, שם "הזיווג הראשון" היה קשה כקריעת ים סוף. הזיווג הראשון הוא 'משמים' והוא העיקר בעיני חז"ל. ראו המדרשים על "אשת נעורים" ומי שמתה אשתו הראשונה "כאילו חרב בית המקדש בימיו", במקבילה ב</w:t>
      </w:r>
      <w:r>
        <w:rPr>
          <w:rFonts w:hint="cs"/>
          <w:rtl/>
          <w:lang w:val="he-IL"/>
        </w:rPr>
        <w:t xml:space="preserve">גמרא סנהדרין </w:t>
      </w:r>
      <w:proofErr w:type="spellStart"/>
      <w:r>
        <w:rPr>
          <w:rFonts w:hint="cs"/>
          <w:rtl/>
          <w:lang w:val="he-IL"/>
        </w:rPr>
        <w:t>כב</w:t>
      </w:r>
      <w:proofErr w:type="spellEnd"/>
      <w:r>
        <w:rPr>
          <w:rFonts w:hint="cs"/>
          <w:rtl/>
          <w:lang w:val="he-IL"/>
        </w:rPr>
        <w:t xml:space="preserve"> ע"א: </w:t>
      </w:r>
      <w:r>
        <w:rPr>
          <w:rFonts w:hint="cs"/>
          <w:rtl/>
        </w:rPr>
        <w:t>"</w:t>
      </w:r>
      <w:r>
        <w:rPr>
          <w:rFonts w:hint="cs"/>
          <w:rtl/>
          <w:lang w:val="he-IL"/>
        </w:rPr>
        <w:t xml:space="preserve">אמר רבי שמואל בר נחמן: לכל יש תמורה, חוץ מאשת נעורים, </w:t>
      </w:r>
      <w:r>
        <w:rPr>
          <w:rFonts w:hint="cs"/>
          <w:rtl/>
        </w:rPr>
        <w:t>שנאמר: אשת נעורים כי תמאס</w:t>
      </w:r>
      <w:r>
        <w:rPr>
          <w:rFonts w:hint="cs"/>
          <w:rtl/>
          <w:lang w:val="he-IL"/>
        </w:rPr>
        <w:t xml:space="preserve">" (ראו דברינו </w:t>
      </w:r>
      <w:hyperlink r:id="rId9" w:history="1">
        <w:r w:rsidRPr="00F7122E">
          <w:rPr>
            <w:rStyle w:val="Hyperlink"/>
            <w:rFonts w:hint="cs"/>
            <w:rtl/>
            <w:lang w:val="he-IL"/>
          </w:rPr>
          <w:t>חסד נעורים</w:t>
        </w:r>
      </w:hyperlink>
      <w:r>
        <w:rPr>
          <w:rFonts w:hint="cs"/>
          <w:rtl/>
          <w:lang w:val="he-IL"/>
        </w:rPr>
        <w:t xml:space="preserve"> בפרשת מטות)</w:t>
      </w:r>
      <w:r>
        <w:rPr>
          <w:rFonts w:hint="cs"/>
          <w:rtl/>
          <w:lang w:eastAsia="en-US"/>
        </w:rPr>
        <w:t>. ושם גם הביטוי: "</w:t>
      </w:r>
      <w:r>
        <w:rPr>
          <w:rtl/>
          <w:lang w:eastAsia="en-US"/>
        </w:rPr>
        <w:t xml:space="preserve">אין איש מת אלא לאשתו, ואין </w:t>
      </w:r>
      <w:proofErr w:type="spellStart"/>
      <w:r>
        <w:rPr>
          <w:rtl/>
          <w:lang w:eastAsia="en-US"/>
        </w:rPr>
        <w:t>אשה</w:t>
      </w:r>
      <w:proofErr w:type="spellEnd"/>
      <w:r>
        <w:rPr>
          <w:rtl/>
          <w:lang w:eastAsia="en-US"/>
        </w:rPr>
        <w:t xml:space="preserve"> מתה אלא לבעלה</w:t>
      </w:r>
      <w:r>
        <w:rPr>
          <w:rFonts w:hint="cs"/>
          <w:rtl/>
          <w:lang w:eastAsia="en-US"/>
        </w:rPr>
        <w:t>"</w:t>
      </w:r>
      <w:r>
        <w:rPr>
          <w:rtl/>
          <w:lang w:eastAsia="en-US"/>
        </w:rPr>
        <w:t xml:space="preserve">. </w:t>
      </w:r>
      <w:r>
        <w:rPr>
          <w:rFonts w:hint="cs"/>
          <w:rtl/>
          <w:lang w:eastAsia="en-US"/>
        </w:rPr>
        <w:t>הזיווג הראשון קשה בפירוקו. הזיווג השני קשה כקריעת ים סוף בחיבורו. ואין זה בהכרח לחסרונו, אלא למעלתו. הזיווג הראשון מוכתב משמים ונכתב בשמים. ראו הלשון ב</w:t>
      </w:r>
      <w:r>
        <w:rPr>
          <w:rtl/>
          <w:lang w:eastAsia="en-US"/>
        </w:rPr>
        <w:t>תשובות הגאונים - גאוני מזרח ומערב סימן קצה</w:t>
      </w:r>
      <w:r>
        <w:rPr>
          <w:rFonts w:hint="cs"/>
          <w:rtl/>
          <w:lang w:eastAsia="en-US"/>
        </w:rPr>
        <w:t>: "</w:t>
      </w:r>
      <w:r>
        <w:rPr>
          <w:rtl/>
          <w:lang w:eastAsia="en-US"/>
        </w:rPr>
        <w:t>לפי שזי</w:t>
      </w:r>
      <w:r>
        <w:rPr>
          <w:rFonts w:hint="cs"/>
          <w:rtl/>
          <w:lang w:eastAsia="en-US"/>
        </w:rPr>
        <w:t>ו</w:t>
      </w:r>
      <w:r>
        <w:rPr>
          <w:rtl/>
          <w:lang w:eastAsia="en-US"/>
        </w:rPr>
        <w:t xml:space="preserve">וג </w:t>
      </w:r>
      <w:proofErr w:type="spellStart"/>
      <w:r>
        <w:rPr>
          <w:rtl/>
          <w:lang w:eastAsia="en-US"/>
        </w:rPr>
        <w:t>אשה</w:t>
      </w:r>
      <w:proofErr w:type="spellEnd"/>
      <w:r>
        <w:rPr>
          <w:rtl/>
          <w:lang w:eastAsia="en-US"/>
        </w:rPr>
        <w:t xml:space="preserve"> לאיש אינו אלא מעשה שמים</w:t>
      </w:r>
      <w:r>
        <w:rPr>
          <w:rFonts w:hint="cs"/>
          <w:rtl/>
          <w:lang w:eastAsia="en-US"/>
        </w:rPr>
        <w:t>"</w:t>
      </w:r>
      <w:r>
        <w:rPr>
          <w:rtl/>
          <w:lang w:eastAsia="en-US"/>
        </w:rPr>
        <w:t xml:space="preserve">. </w:t>
      </w:r>
      <w:r>
        <w:rPr>
          <w:rFonts w:hint="cs"/>
          <w:rtl/>
          <w:lang w:eastAsia="en-US"/>
        </w:rPr>
        <w:t>הזיווג השני הוא מעשה ידי אדם, כאן עלי אדמות, מפגש של שני אישים, רצונות ועולמות שכבר נחרטו ועוצבו במשך השנים. לפיכך, הוא קשה ומורכב יותר. ועכ"פ, אזכור הבית והשדה יחד עם בני הזוג מזכיר את דברי ר' יוסי בגמרא</w:t>
      </w:r>
      <w:r w:rsidRPr="00EF2BF9">
        <w:rPr>
          <w:rtl/>
          <w:lang w:eastAsia="en-US"/>
        </w:rPr>
        <w:t xml:space="preserve"> </w:t>
      </w:r>
      <w:r w:rsidRPr="00EF2BF9">
        <w:rPr>
          <w:rFonts w:hint="eastAsia"/>
          <w:rtl/>
          <w:lang w:eastAsia="en-US"/>
        </w:rPr>
        <w:t>שבת</w:t>
      </w:r>
      <w:r w:rsidRPr="00EF2BF9">
        <w:rPr>
          <w:rtl/>
          <w:lang w:eastAsia="en-US"/>
        </w:rPr>
        <w:t xml:space="preserve"> </w:t>
      </w:r>
      <w:proofErr w:type="spellStart"/>
      <w:r w:rsidRPr="00EF2BF9">
        <w:rPr>
          <w:rFonts w:hint="eastAsia"/>
          <w:rtl/>
          <w:lang w:eastAsia="en-US"/>
        </w:rPr>
        <w:t>קיח</w:t>
      </w:r>
      <w:proofErr w:type="spellEnd"/>
      <w:r w:rsidRPr="00EF2BF9">
        <w:rPr>
          <w:rtl/>
          <w:lang w:eastAsia="en-US"/>
        </w:rPr>
        <w:t xml:space="preserve"> </w:t>
      </w:r>
      <w:r w:rsidRPr="00EF2BF9">
        <w:rPr>
          <w:rFonts w:hint="eastAsia"/>
          <w:rtl/>
          <w:lang w:eastAsia="en-US"/>
        </w:rPr>
        <w:t>ע</w:t>
      </w:r>
      <w:r>
        <w:rPr>
          <w:rFonts w:hint="cs"/>
          <w:rtl/>
          <w:lang w:eastAsia="en-US"/>
        </w:rPr>
        <w:t>"ב: "</w:t>
      </w:r>
      <w:r w:rsidRPr="00EF2BF9">
        <w:rPr>
          <w:rFonts w:hint="eastAsia"/>
          <w:rtl/>
          <w:lang w:eastAsia="en-US"/>
        </w:rPr>
        <w:t>אמר</w:t>
      </w:r>
      <w:r w:rsidRPr="00EF2BF9">
        <w:rPr>
          <w:rtl/>
          <w:lang w:eastAsia="en-US"/>
        </w:rPr>
        <w:t xml:space="preserve"> </w:t>
      </w:r>
      <w:r w:rsidRPr="00EF2BF9">
        <w:rPr>
          <w:rFonts w:hint="eastAsia"/>
          <w:rtl/>
          <w:lang w:eastAsia="en-US"/>
        </w:rPr>
        <w:t>רבי</w:t>
      </w:r>
      <w:r w:rsidRPr="00EF2BF9">
        <w:rPr>
          <w:rtl/>
          <w:lang w:eastAsia="en-US"/>
        </w:rPr>
        <w:t xml:space="preserve"> </w:t>
      </w:r>
      <w:r w:rsidRPr="00EF2BF9">
        <w:rPr>
          <w:rFonts w:hint="eastAsia"/>
          <w:rtl/>
          <w:lang w:eastAsia="en-US"/>
        </w:rPr>
        <w:t>יוסי</w:t>
      </w:r>
      <w:r w:rsidRPr="00EF2BF9">
        <w:rPr>
          <w:rtl/>
          <w:lang w:eastAsia="en-US"/>
        </w:rPr>
        <w:t xml:space="preserve">: </w:t>
      </w:r>
      <w:r w:rsidRPr="00EF2BF9">
        <w:rPr>
          <w:rFonts w:hint="eastAsia"/>
          <w:rtl/>
          <w:lang w:eastAsia="en-US"/>
        </w:rPr>
        <w:t>מימי</w:t>
      </w:r>
      <w:r w:rsidRPr="00EF2BF9">
        <w:rPr>
          <w:rtl/>
          <w:lang w:eastAsia="en-US"/>
        </w:rPr>
        <w:t xml:space="preserve"> </w:t>
      </w:r>
      <w:r w:rsidRPr="00EF2BF9">
        <w:rPr>
          <w:rFonts w:hint="eastAsia"/>
          <w:rtl/>
          <w:lang w:eastAsia="en-US"/>
        </w:rPr>
        <w:t>לא</w:t>
      </w:r>
      <w:r w:rsidRPr="00EF2BF9">
        <w:rPr>
          <w:rtl/>
          <w:lang w:eastAsia="en-US"/>
        </w:rPr>
        <w:t xml:space="preserve"> </w:t>
      </w:r>
      <w:proofErr w:type="spellStart"/>
      <w:r w:rsidRPr="00EF2BF9">
        <w:rPr>
          <w:rFonts w:hint="eastAsia"/>
          <w:rtl/>
          <w:lang w:eastAsia="en-US"/>
        </w:rPr>
        <w:t>קריתי</w:t>
      </w:r>
      <w:proofErr w:type="spellEnd"/>
      <w:r w:rsidRPr="00EF2BF9">
        <w:rPr>
          <w:rtl/>
          <w:lang w:eastAsia="en-US"/>
        </w:rPr>
        <w:t xml:space="preserve"> </w:t>
      </w:r>
      <w:r w:rsidRPr="00EF2BF9">
        <w:rPr>
          <w:rFonts w:hint="eastAsia"/>
          <w:rtl/>
          <w:lang w:eastAsia="en-US"/>
        </w:rPr>
        <w:t>לאשתי</w:t>
      </w:r>
      <w:r w:rsidRPr="00EF2BF9">
        <w:rPr>
          <w:rtl/>
          <w:lang w:eastAsia="en-US"/>
        </w:rPr>
        <w:t xml:space="preserve"> </w:t>
      </w:r>
      <w:r w:rsidRPr="00EF2BF9">
        <w:rPr>
          <w:rFonts w:hint="eastAsia"/>
          <w:rtl/>
          <w:lang w:eastAsia="en-US"/>
        </w:rPr>
        <w:t>אשתי</w:t>
      </w:r>
      <w:r w:rsidRPr="00EF2BF9">
        <w:rPr>
          <w:rtl/>
          <w:lang w:eastAsia="en-US"/>
        </w:rPr>
        <w:t xml:space="preserve"> </w:t>
      </w:r>
      <w:r w:rsidRPr="00EF2BF9">
        <w:rPr>
          <w:rFonts w:hint="eastAsia"/>
          <w:rtl/>
          <w:lang w:eastAsia="en-US"/>
        </w:rPr>
        <w:t>ולש</w:t>
      </w:r>
      <w:r>
        <w:rPr>
          <w:rFonts w:hint="eastAsia"/>
          <w:rtl/>
          <w:lang w:eastAsia="en-US"/>
        </w:rPr>
        <w:t>ׁ</w:t>
      </w:r>
      <w:r w:rsidRPr="00EF2BF9">
        <w:rPr>
          <w:rFonts w:hint="eastAsia"/>
          <w:rtl/>
          <w:lang w:eastAsia="en-US"/>
        </w:rPr>
        <w:t>ו</w:t>
      </w:r>
      <w:r>
        <w:rPr>
          <w:rFonts w:hint="eastAsia"/>
          <w:rtl/>
          <w:lang w:eastAsia="en-US"/>
        </w:rPr>
        <w:t>ֹ</w:t>
      </w:r>
      <w:r w:rsidRPr="00EF2BF9">
        <w:rPr>
          <w:rFonts w:hint="eastAsia"/>
          <w:rtl/>
          <w:lang w:eastAsia="en-US"/>
        </w:rPr>
        <w:t>ר</w:t>
      </w:r>
      <w:r>
        <w:rPr>
          <w:rFonts w:hint="eastAsia"/>
          <w:rtl/>
          <w:lang w:eastAsia="en-US"/>
        </w:rPr>
        <w:t>ִ</w:t>
      </w:r>
      <w:r w:rsidRPr="00EF2BF9">
        <w:rPr>
          <w:rFonts w:hint="eastAsia"/>
          <w:rtl/>
          <w:lang w:eastAsia="en-US"/>
        </w:rPr>
        <w:t>י</w:t>
      </w:r>
      <w:r w:rsidRPr="00EF2BF9">
        <w:rPr>
          <w:rtl/>
          <w:lang w:eastAsia="en-US"/>
        </w:rPr>
        <w:t xml:space="preserve"> </w:t>
      </w:r>
      <w:r w:rsidRPr="00EF2BF9">
        <w:rPr>
          <w:rFonts w:hint="eastAsia"/>
          <w:rtl/>
          <w:lang w:eastAsia="en-US"/>
        </w:rPr>
        <w:t>שורי</w:t>
      </w:r>
      <w:r w:rsidRPr="00EF2BF9">
        <w:rPr>
          <w:rtl/>
          <w:lang w:eastAsia="en-US"/>
        </w:rPr>
        <w:t xml:space="preserve">, </w:t>
      </w:r>
      <w:r w:rsidRPr="00EF2BF9">
        <w:rPr>
          <w:rFonts w:hint="eastAsia"/>
          <w:rtl/>
          <w:lang w:eastAsia="en-US"/>
        </w:rPr>
        <w:t>אלא</w:t>
      </w:r>
      <w:r w:rsidRPr="00EF2BF9">
        <w:rPr>
          <w:rtl/>
          <w:lang w:eastAsia="en-US"/>
        </w:rPr>
        <w:t xml:space="preserve">: </w:t>
      </w:r>
      <w:r w:rsidRPr="00EF2BF9">
        <w:rPr>
          <w:rFonts w:hint="eastAsia"/>
          <w:rtl/>
          <w:lang w:eastAsia="en-US"/>
        </w:rPr>
        <w:t>לאשתי</w:t>
      </w:r>
      <w:r w:rsidRPr="00EF2BF9">
        <w:rPr>
          <w:rtl/>
          <w:lang w:eastAsia="en-US"/>
        </w:rPr>
        <w:t xml:space="preserve"> </w:t>
      </w:r>
      <w:r>
        <w:rPr>
          <w:rFonts w:hint="cs"/>
          <w:rtl/>
          <w:lang w:eastAsia="en-US"/>
        </w:rPr>
        <w:t xml:space="preserve">- </w:t>
      </w:r>
      <w:r w:rsidRPr="00EF2BF9">
        <w:rPr>
          <w:rFonts w:hint="eastAsia"/>
          <w:rtl/>
          <w:lang w:eastAsia="en-US"/>
        </w:rPr>
        <w:t>ביתי</w:t>
      </w:r>
      <w:r w:rsidRPr="00EF2BF9">
        <w:rPr>
          <w:rtl/>
          <w:lang w:eastAsia="en-US"/>
        </w:rPr>
        <w:t xml:space="preserve">, </w:t>
      </w:r>
      <w:r w:rsidRPr="00EF2BF9">
        <w:rPr>
          <w:rFonts w:hint="eastAsia"/>
          <w:rtl/>
          <w:lang w:eastAsia="en-US"/>
        </w:rPr>
        <w:t>ולשורי</w:t>
      </w:r>
      <w:r w:rsidRPr="00EF2BF9">
        <w:rPr>
          <w:rtl/>
          <w:lang w:eastAsia="en-US"/>
        </w:rPr>
        <w:t xml:space="preserve"> </w:t>
      </w:r>
      <w:r>
        <w:rPr>
          <w:rFonts w:hint="cs"/>
          <w:rtl/>
          <w:lang w:eastAsia="en-US"/>
        </w:rPr>
        <w:t xml:space="preserve">- </w:t>
      </w:r>
      <w:r w:rsidRPr="00EF2BF9">
        <w:rPr>
          <w:rFonts w:hint="eastAsia"/>
          <w:rtl/>
          <w:lang w:eastAsia="en-US"/>
        </w:rPr>
        <w:t>ש</w:t>
      </w:r>
      <w:r>
        <w:rPr>
          <w:rFonts w:hint="eastAsia"/>
          <w:rtl/>
          <w:lang w:eastAsia="en-US"/>
        </w:rPr>
        <w:t>ָׂ</w:t>
      </w:r>
      <w:r w:rsidRPr="00EF2BF9">
        <w:rPr>
          <w:rFonts w:hint="eastAsia"/>
          <w:rtl/>
          <w:lang w:eastAsia="en-US"/>
        </w:rPr>
        <w:t>ד</w:t>
      </w:r>
      <w:r>
        <w:rPr>
          <w:rFonts w:hint="eastAsia"/>
          <w:rtl/>
          <w:lang w:eastAsia="en-US"/>
        </w:rPr>
        <w:t>ִ</w:t>
      </w:r>
      <w:r w:rsidRPr="00EF2BF9">
        <w:rPr>
          <w:rFonts w:hint="eastAsia"/>
          <w:rtl/>
          <w:lang w:eastAsia="en-US"/>
        </w:rPr>
        <w:t>י</w:t>
      </w:r>
      <w:r>
        <w:rPr>
          <w:rFonts w:hint="cs"/>
          <w:rtl/>
          <w:lang w:eastAsia="en-US"/>
        </w:rPr>
        <w:t>"</w:t>
      </w:r>
      <w:r w:rsidRPr="00EF2BF9">
        <w:rPr>
          <w:rtl/>
          <w:lang w:eastAsia="en-US"/>
        </w:rPr>
        <w:t xml:space="preserve">. </w:t>
      </w:r>
      <w:r>
        <w:rPr>
          <w:rFonts w:hint="cs"/>
          <w:rtl/>
          <w:lang w:eastAsia="en-US"/>
        </w:rPr>
        <w:t>וב</w:t>
      </w:r>
      <w:r w:rsidRPr="00EF2BF9">
        <w:rPr>
          <w:rFonts w:hint="eastAsia"/>
          <w:rtl/>
          <w:lang w:eastAsia="en-US"/>
        </w:rPr>
        <w:t>רות</w:t>
      </w:r>
      <w:r w:rsidRPr="00EF2BF9">
        <w:rPr>
          <w:rtl/>
          <w:lang w:eastAsia="en-US"/>
        </w:rPr>
        <w:t xml:space="preserve"> </w:t>
      </w:r>
      <w:r w:rsidRPr="00EF2BF9">
        <w:rPr>
          <w:rFonts w:hint="eastAsia"/>
          <w:rtl/>
          <w:lang w:eastAsia="en-US"/>
        </w:rPr>
        <w:t>רבה</w:t>
      </w:r>
      <w:r w:rsidRPr="00EF2BF9">
        <w:rPr>
          <w:rtl/>
          <w:lang w:eastAsia="en-US"/>
        </w:rPr>
        <w:t xml:space="preserve"> </w:t>
      </w:r>
      <w:r w:rsidRPr="00EF2BF9">
        <w:rPr>
          <w:rFonts w:hint="eastAsia"/>
          <w:rtl/>
          <w:lang w:eastAsia="en-US"/>
        </w:rPr>
        <w:t>ב</w:t>
      </w:r>
      <w:r w:rsidRPr="00EF2BF9">
        <w:rPr>
          <w:rtl/>
          <w:lang w:eastAsia="en-US"/>
        </w:rPr>
        <w:t xml:space="preserve"> </w:t>
      </w:r>
      <w:r w:rsidRPr="00EF2BF9">
        <w:rPr>
          <w:rFonts w:hint="eastAsia"/>
          <w:rtl/>
          <w:lang w:eastAsia="en-US"/>
        </w:rPr>
        <w:t>ח</w:t>
      </w:r>
      <w:r>
        <w:rPr>
          <w:rFonts w:hint="cs"/>
          <w:rtl/>
          <w:lang w:eastAsia="en-US"/>
        </w:rPr>
        <w:t>: "</w:t>
      </w:r>
      <w:r w:rsidRPr="00EF2BF9">
        <w:rPr>
          <w:rFonts w:hint="eastAsia"/>
          <w:rtl/>
          <w:lang w:eastAsia="en-US"/>
        </w:rPr>
        <w:t>אמר</w:t>
      </w:r>
      <w:r w:rsidRPr="00EF2BF9">
        <w:rPr>
          <w:rtl/>
          <w:lang w:eastAsia="en-US"/>
        </w:rPr>
        <w:t xml:space="preserve"> </w:t>
      </w:r>
      <w:r w:rsidRPr="00EF2BF9">
        <w:rPr>
          <w:rFonts w:hint="eastAsia"/>
          <w:rtl/>
          <w:lang w:eastAsia="en-US"/>
        </w:rPr>
        <w:t>רבי</w:t>
      </w:r>
      <w:r w:rsidRPr="00EF2BF9">
        <w:rPr>
          <w:rtl/>
          <w:lang w:eastAsia="en-US"/>
        </w:rPr>
        <w:t xml:space="preserve"> </w:t>
      </w:r>
      <w:r w:rsidRPr="00EF2BF9">
        <w:rPr>
          <w:rFonts w:hint="eastAsia"/>
          <w:rtl/>
          <w:lang w:eastAsia="en-US"/>
        </w:rPr>
        <w:t>יוסי</w:t>
      </w:r>
      <w:r w:rsidRPr="00EF2BF9">
        <w:rPr>
          <w:rtl/>
          <w:lang w:eastAsia="en-US"/>
        </w:rPr>
        <w:t xml:space="preserve"> </w:t>
      </w:r>
      <w:r w:rsidRPr="00EF2BF9">
        <w:rPr>
          <w:rFonts w:hint="eastAsia"/>
          <w:rtl/>
          <w:lang w:eastAsia="en-US"/>
        </w:rPr>
        <w:t>בן</w:t>
      </w:r>
      <w:r w:rsidRPr="00EF2BF9">
        <w:rPr>
          <w:rtl/>
          <w:lang w:eastAsia="en-US"/>
        </w:rPr>
        <w:t xml:space="preserve"> </w:t>
      </w:r>
      <w:proofErr w:type="spellStart"/>
      <w:r w:rsidRPr="00EF2BF9">
        <w:rPr>
          <w:rFonts w:hint="eastAsia"/>
          <w:rtl/>
          <w:lang w:eastAsia="en-US"/>
        </w:rPr>
        <w:t>חלפתא</w:t>
      </w:r>
      <w:proofErr w:type="spellEnd"/>
      <w:r w:rsidRPr="00EF2BF9">
        <w:rPr>
          <w:rFonts w:hint="cs"/>
          <w:rtl/>
          <w:lang w:eastAsia="en-US"/>
        </w:rPr>
        <w:t>:</w:t>
      </w:r>
      <w:r w:rsidRPr="00EF2BF9">
        <w:rPr>
          <w:rtl/>
          <w:lang w:eastAsia="en-US"/>
        </w:rPr>
        <w:t xml:space="preserve"> </w:t>
      </w:r>
      <w:r w:rsidRPr="00EF2BF9">
        <w:rPr>
          <w:rFonts w:hint="eastAsia"/>
          <w:rtl/>
          <w:lang w:eastAsia="en-US"/>
        </w:rPr>
        <w:t>מימי</w:t>
      </w:r>
      <w:r w:rsidRPr="00EF2BF9">
        <w:rPr>
          <w:rtl/>
          <w:lang w:eastAsia="en-US"/>
        </w:rPr>
        <w:t xml:space="preserve"> </w:t>
      </w:r>
      <w:r w:rsidRPr="00EF2BF9">
        <w:rPr>
          <w:rFonts w:hint="eastAsia"/>
          <w:rtl/>
          <w:lang w:eastAsia="en-US"/>
        </w:rPr>
        <w:t>לא</w:t>
      </w:r>
      <w:r w:rsidRPr="00EF2BF9">
        <w:rPr>
          <w:rtl/>
          <w:lang w:eastAsia="en-US"/>
        </w:rPr>
        <w:t xml:space="preserve"> </w:t>
      </w:r>
      <w:proofErr w:type="spellStart"/>
      <w:r w:rsidRPr="00EF2BF9">
        <w:rPr>
          <w:rFonts w:hint="eastAsia"/>
          <w:rtl/>
          <w:lang w:eastAsia="en-US"/>
        </w:rPr>
        <w:t>קריתי</w:t>
      </w:r>
      <w:proofErr w:type="spellEnd"/>
      <w:r w:rsidRPr="00EF2BF9">
        <w:rPr>
          <w:rtl/>
          <w:lang w:eastAsia="en-US"/>
        </w:rPr>
        <w:t xml:space="preserve"> </w:t>
      </w:r>
      <w:r w:rsidRPr="00EF2BF9">
        <w:rPr>
          <w:rFonts w:hint="eastAsia"/>
          <w:rtl/>
          <w:lang w:eastAsia="en-US"/>
        </w:rPr>
        <w:t>לאשתי</w:t>
      </w:r>
      <w:r w:rsidRPr="00EF2BF9">
        <w:rPr>
          <w:rtl/>
          <w:lang w:eastAsia="en-US"/>
        </w:rPr>
        <w:t xml:space="preserve"> </w:t>
      </w:r>
      <w:r w:rsidRPr="00EF2BF9">
        <w:rPr>
          <w:rFonts w:hint="eastAsia"/>
          <w:rtl/>
          <w:lang w:eastAsia="en-US"/>
        </w:rPr>
        <w:t>אשתי</w:t>
      </w:r>
      <w:r w:rsidRPr="00EF2BF9">
        <w:rPr>
          <w:rtl/>
          <w:lang w:eastAsia="en-US"/>
        </w:rPr>
        <w:t xml:space="preserve"> </w:t>
      </w:r>
      <w:r w:rsidRPr="00EF2BF9">
        <w:rPr>
          <w:rFonts w:hint="eastAsia"/>
          <w:rtl/>
          <w:lang w:eastAsia="en-US"/>
        </w:rPr>
        <w:t>ולביתי</w:t>
      </w:r>
      <w:r w:rsidRPr="00EF2BF9">
        <w:rPr>
          <w:rtl/>
          <w:lang w:eastAsia="en-US"/>
        </w:rPr>
        <w:t xml:space="preserve"> </w:t>
      </w:r>
      <w:r w:rsidRPr="00EF2BF9">
        <w:rPr>
          <w:rFonts w:hint="eastAsia"/>
          <w:rtl/>
          <w:lang w:eastAsia="en-US"/>
        </w:rPr>
        <w:t>ביתי</w:t>
      </w:r>
      <w:r>
        <w:rPr>
          <w:rFonts w:hint="cs"/>
          <w:rtl/>
          <w:lang w:eastAsia="en-US"/>
        </w:rPr>
        <w:t>,</w:t>
      </w:r>
      <w:r w:rsidRPr="00EF2BF9">
        <w:rPr>
          <w:rtl/>
          <w:lang w:eastAsia="en-US"/>
        </w:rPr>
        <w:t xml:space="preserve"> </w:t>
      </w:r>
      <w:r w:rsidRPr="00EF2BF9">
        <w:rPr>
          <w:rFonts w:hint="eastAsia"/>
          <w:rtl/>
          <w:lang w:eastAsia="en-US"/>
        </w:rPr>
        <w:t>אלא</w:t>
      </w:r>
      <w:r w:rsidRPr="00EF2BF9">
        <w:rPr>
          <w:rtl/>
          <w:lang w:eastAsia="en-US"/>
        </w:rPr>
        <w:t xml:space="preserve"> </w:t>
      </w:r>
      <w:r w:rsidRPr="00EF2BF9">
        <w:rPr>
          <w:rFonts w:hint="eastAsia"/>
          <w:rtl/>
          <w:lang w:eastAsia="en-US"/>
        </w:rPr>
        <w:t>לאשתי</w:t>
      </w:r>
      <w:r w:rsidRPr="00EF2BF9">
        <w:rPr>
          <w:rtl/>
          <w:lang w:eastAsia="en-US"/>
        </w:rPr>
        <w:t xml:space="preserve"> </w:t>
      </w:r>
      <w:r>
        <w:rPr>
          <w:rFonts w:hint="cs"/>
          <w:rtl/>
          <w:lang w:eastAsia="en-US"/>
        </w:rPr>
        <w:t xml:space="preserve">- </w:t>
      </w:r>
      <w:r w:rsidRPr="00EF2BF9">
        <w:rPr>
          <w:rFonts w:hint="eastAsia"/>
          <w:rtl/>
          <w:lang w:eastAsia="en-US"/>
        </w:rPr>
        <w:t>ביתי</w:t>
      </w:r>
      <w:r>
        <w:rPr>
          <w:rFonts w:hint="cs"/>
          <w:rtl/>
          <w:lang w:eastAsia="en-US"/>
        </w:rPr>
        <w:t>,</w:t>
      </w:r>
      <w:r w:rsidRPr="00EF2BF9">
        <w:rPr>
          <w:rtl/>
          <w:lang w:eastAsia="en-US"/>
        </w:rPr>
        <w:t xml:space="preserve"> </w:t>
      </w:r>
      <w:r w:rsidRPr="00EF2BF9">
        <w:rPr>
          <w:rFonts w:hint="eastAsia"/>
          <w:rtl/>
          <w:lang w:eastAsia="en-US"/>
        </w:rPr>
        <w:t>ולביתי</w:t>
      </w:r>
      <w:r w:rsidRPr="00EF2BF9">
        <w:rPr>
          <w:rtl/>
          <w:lang w:eastAsia="en-US"/>
        </w:rPr>
        <w:t xml:space="preserve"> </w:t>
      </w:r>
      <w:r>
        <w:rPr>
          <w:rFonts w:hint="cs"/>
          <w:rtl/>
          <w:lang w:eastAsia="en-US"/>
        </w:rPr>
        <w:t xml:space="preserve">- </w:t>
      </w:r>
      <w:r w:rsidRPr="00EF2BF9">
        <w:rPr>
          <w:rFonts w:hint="eastAsia"/>
          <w:rtl/>
          <w:lang w:eastAsia="en-US"/>
        </w:rPr>
        <w:t>אשתי</w:t>
      </w:r>
      <w:r>
        <w:rPr>
          <w:rFonts w:hint="cs"/>
          <w:rtl/>
          <w:lang w:eastAsia="en-US"/>
        </w:rPr>
        <w:t>.</w:t>
      </w:r>
      <w:r w:rsidRPr="00EF2BF9">
        <w:rPr>
          <w:rtl/>
          <w:lang w:eastAsia="en-US"/>
        </w:rPr>
        <w:t xml:space="preserve"> </w:t>
      </w:r>
      <w:r w:rsidRPr="00EF2BF9">
        <w:rPr>
          <w:rFonts w:hint="eastAsia"/>
          <w:rtl/>
          <w:lang w:eastAsia="en-US"/>
        </w:rPr>
        <w:t>ולא</w:t>
      </w:r>
      <w:r w:rsidRPr="00EF2BF9">
        <w:rPr>
          <w:rtl/>
          <w:lang w:eastAsia="en-US"/>
        </w:rPr>
        <w:t xml:space="preserve"> </w:t>
      </w:r>
      <w:proofErr w:type="spellStart"/>
      <w:r w:rsidRPr="00EF2BF9">
        <w:rPr>
          <w:rFonts w:hint="eastAsia"/>
          <w:rtl/>
          <w:lang w:eastAsia="en-US"/>
        </w:rPr>
        <w:t>קריתי</w:t>
      </w:r>
      <w:proofErr w:type="spellEnd"/>
      <w:r w:rsidRPr="00EF2BF9">
        <w:rPr>
          <w:rtl/>
          <w:lang w:eastAsia="en-US"/>
        </w:rPr>
        <w:t xml:space="preserve"> </w:t>
      </w:r>
      <w:r w:rsidRPr="00EF2BF9">
        <w:rPr>
          <w:rFonts w:hint="eastAsia"/>
          <w:rtl/>
          <w:lang w:eastAsia="en-US"/>
        </w:rPr>
        <w:t>לשורי</w:t>
      </w:r>
      <w:r w:rsidRPr="00EF2BF9">
        <w:rPr>
          <w:rtl/>
          <w:lang w:eastAsia="en-US"/>
        </w:rPr>
        <w:t xml:space="preserve"> </w:t>
      </w:r>
      <w:r w:rsidRPr="00EF2BF9">
        <w:rPr>
          <w:rFonts w:hint="eastAsia"/>
          <w:rtl/>
          <w:lang w:eastAsia="en-US"/>
        </w:rPr>
        <w:t>שורי</w:t>
      </w:r>
      <w:r w:rsidRPr="00EF2BF9">
        <w:rPr>
          <w:rtl/>
          <w:lang w:eastAsia="en-US"/>
        </w:rPr>
        <w:t xml:space="preserve"> </w:t>
      </w:r>
      <w:r w:rsidRPr="00EF2BF9">
        <w:rPr>
          <w:rFonts w:hint="eastAsia"/>
          <w:rtl/>
          <w:lang w:eastAsia="en-US"/>
        </w:rPr>
        <w:t>ולש</w:t>
      </w:r>
      <w:r>
        <w:rPr>
          <w:rFonts w:hint="eastAsia"/>
          <w:rtl/>
          <w:lang w:eastAsia="en-US"/>
        </w:rPr>
        <w:t>ָׂ</w:t>
      </w:r>
      <w:r w:rsidRPr="00EF2BF9">
        <w:rPr>
          <w:rFonts w:hint="eastAsia"/>
          <w:rtl/>
          <w:lang w:eastAsia="en-US"/>
        </w:rPr>
        <w:t>ד</w:t>
      </w:r>
      <w:r>
        <w:rPr>
          <w:rFonts w:hint="eastAsia"/>
          <w:rtl/>
          <w:lang w:eastAsia="en-US"/>
        </w:rPr>
        <w:t>ִ</w:t>
      </w:r>
      <w:r w:rsidRPr="00EF2BF9">
        <w:rPr>
          <w:rFonts w:hint="eastAsia"/>
          <w:rtl/>
          <w:lang w:eastAsia="en-US"/>
        </w:rPr>
        <w:t>י</w:t>
      </w:r>
      <w:r w:rsidRPr="00EF2BF9">
        <w:rPr>
          <w:rtl/>
          <w:lang w:eastAsia="en-US"/>
        </w:rPr>
        <w:t xml:space="preserve"> </w:t>
      </w:r>
      <w:r w:rsidRPr="00EF2BF9">
        <w:rPr>
          <w:rFonts w:hint="eastAsia"/>
          <w:rtl/>
          <w:lang w:eastAsia="en-US"/>
        </w:rPr>
        <w:t>שדי</w:t>
      </w:r>
      <w:r>
        <w:rPr>
          <w:rFonts w:hint="cs"/>
          <w:rtl/>
          <w:lang w:eastAsia="en-US"/>
        </w:rPr>
        <w:t>,</w:t>
      </w:r>
      <w:r w:rsidRPr="00EF2BF9">
        <w:rPr>
          <w:rtl/>
          <w:lang w:eastAsia="en-US"/>
        </w:rPr>
        <w:t xml:space="preserve"> </w:t>
      </w:r>
      <w:r w:rsidRPr="00EF2BF9">
        <w:rPr>
          <w:rFonts w:hint="eastAsia"/>
          <w:rtl/>
          <w:lang w:eastAsia="en-US"/>
        </w:rPr>
        <w:t>אלא</w:t>
      </w:r>
      <w:r w:rsidRPr="00EF2BF9">
        <w:rPr>
          <w:rtl/>
          <w:lang w:eastAsia="en-US"/>
        </w:rPr>
        <w:t xml:space="preserve"> </w:t>
      </w:r>
      <w:r w:rsidRPr="00EF2BF9">
        <w:rPr>
          <w:rFonts w:hint="eastAsia"/>
          <w:rtl/>
          <w:lang w:eastAsia="en-US"/>
        </w:rPr>
        <w:t>לשורי</w:t>
      </w:r>
      <w:r w:rsidRPr="00EF2BF9">
        <w:rPr>
          <w:rtl/>
          <w:lang w:eastAsia="en-US"/>
        </w:rPr>
        <w:t xml:space="preserve"> </w:t>
      </w:r>
      <w:r>
        <w:rPr>
          <w:rtl/>
          <w:lang w:eastAsia="en-US"/>
        </w:rPr>
        <w:t>–</w:t>
      </w:r>
      <w:r>
        <w:rPr>
          <w:rFonts w:hint="cs"/>
          <w:rtl/>
          <w:lang w:eastAsia="en-US"/>
        </w:rPr>
        <w:t xml:space="preserve"> </w:t>
      </w:r>
      <w:r w:rsidRPr="00EF2BF9">
        <w:rPr>
          <w:rFonts w:hint="eastAsia"/>
          <w:rtl/>
          <w:lang w:eastAsia="en-US"/>
        </w:rPr>
        <w:t>ש</w:t>
      </w:r>
      <w:r>
        <w:rPr>
          <w:rFonts w:hint="eastAsia"/>
          <w:rtl/>
          <w:lang w:eastAsia="en-US"/>
        </w:rPr>
        <w:t>ָׂ</w:t>
      </w:r>
      <w:r w:rsidRPr="00EF2BF9">
        <w:rPr>
          <w:rFonts w:hint="eastAsia"/>
          <w:rtl/>
          <w:lang w:eastAsia="en-US"/>
        </w:rPr>
        <w:t>ד</w:t>
      </w:r>
      <w:r>
        <w:rPr>
          <w:rFonts w:hint="eastAsia"/>
          <w:rtl/>
          <w:lang w:eastAsia="en-US"/>
        </w:rPr>
        <w:t>ִ</w:t>
      </w:r>
      <w:r w:rsidRPr="00EF2BF9">
        <w:rPr>
          <w:rFonts w:hint="eastAsia"/>
          <w:rtl/>
          <w:lang w:eastAsia="en-US"/>
        </w:rPr>
        <w:t>י</w:t>
      </w:r>
      <w:r>
        <w:rPr>
          <w:rFonts w:hint="cs"/>
          <w:rtl/>
          <w:lang w:eastAsia="en-US"/>
        </w:rPr>
        <w:t>,</w:t>
      </w:r>
      <w:r w:rsidRPr="00EF2BF9">
        <w:rPr>
          <w:rtl/>
          <w:lang w:eastAsia="en-US"/>
        </w:rPr>
        <w:t xml:space="preserve"> </w:t>
      </w:r>
      <w:r w:rsidRPr="00EF2BF9">
        <w:rPr>
          <w:rFonts w:hint="eastAsia"/>
          <w:rtl/>
          <w:lang w:eastAsia="en-US"/>
        </w:rPr>
        <w:t>ולשדי</w:t>
      </w:r>
      <w:r w:rsidRPr="00EF2BF9">
        <w:rPr>
          <w:rtl/>
          <w:lang w:eastAsia="en-US"/>
        </w:rPr>
        <w:t xml:space="preserve"> </w:t>
      </w:r>
      <w:r>
        <w:rPr>
          <w:rtl/>
          <w:lang w:eastAsia="en-US"/>
        </w:rPr>
        <w:t>–</w:t>
      </w:r>
      <w:r>
        <w:rPr>
          <w:rFonts w:hint="cs"/>
          <w:rtl/>
          <w:lang w:eastAsia="en-US"/>
        </w:rPr>
        <w:t xml:space="preserve"> </w:t>
      </w:r>
      <w:r w:rsidRPr="00EF2BF9">
        <w:rPr>
          <w:rFonts w:hint="eastAsia"/>
          <w:rtl/>
          <w:lang w:eastAsia="en-US"/>
        </w:rPr>
        <w:t>שורי</w:t>
      </w:r>
      <w:r>
        <w:rPr>
          <w:rFonts w:hint="cs"/>
          <w:rtl/>
          <w:lang w:eastAsia="en-US"/>
        </w:rPr>
        <w:t xml:space="preserve">". ראו דברינו </w:t>
      </w:r>
      <w:hyperlink r:id="rId10" w:history="1">
        <w:r w:rsidRPr="001E48D4">
          <w:rPr>
            <w:rStyle w:val="Hyperlink"/>
            <w:rFonts w:hint="cs"/>
            <w:rtl/>
            <w:lang w:eastAsia="en-US"/>
          </w:rPr>
          <w:t>אשתי – ביתי ושורי – שדי</w:t>
        </w:r>
      </w:hyperlink>
      <w:r>
        <w:rPr>
          <w:rFonts w:hint="cs"/>
          <w:rtl/>
          <w:lang w:eastAsia="en-US"/>
        </w:rPr>
        <w:t xml:space="preserve"> בדפים המיוחדים.</w:t>
      </w:r>
    </w:p>
  </w:footnote>
  <w:footnote w:id="15">
    <w:p w14:paraId="459003AC" w14:textId="77777777" w:rsidR="009D2669" w:rsidRDefault="009D2669" w:rsidP="009D2669">
      <w:pPr>
        <w:pStyle w:val="a3"/>
        <w:rPr>
          <w:rtl/>
        </w:rPr>
      </w:pPr>
      <w:r>
        <w:rPr>
          <w:rStyle w:val="a5"/>
        </w:rPr>
        <w:footnoteRef/>
      </w:r>
      <w:r>
        <w:rPr>
          <w:rtl/>
        </w:rPr>
        <w:t xml:space="preserve"> </w:t>
      </w:r>
      <w:r>
        <w:rPr>
          <w:rFonts w:hint="cs"/>
          <w:rtl/>
          <w:lang w:eastAsia="en-US"/>
        </w:rPr>
        <w:t>כנגד המים של קריעת ים סוף המסמלים את הקושי במציאת בן זוג, באים מי הבאר והמעיי</w:t>
      </w:r>
      <w:r>
        <w:rPr>
          <w:rFonts w:hint="eastAsia"/>
          <w:rtl/>
          <w:lang w:eastAsia="en-US"/>
        </w:rPr>
        <w:t>ן</w:t>
      </w:r>
      <w:r>
        <w:rPr>
          <w:rtl/>
          <w:lang w:eastAsia="en-US"/>
        </w:rPr>
        <w:t xml:space="preserve"> </w:t>
      </w:r>
      <w:r>
        <w:rPr>
          <w:rFonts w:hint="cs"/>
          <w:rtl/>
          <w:lang w:eastAsia="en-US"/>
        </w:rPr>
        <w:t>- מיצחק בפרשת חיי שרה, דרך יעקב בפרשת ויצא וכלה במשה בפרשת שמות ומציגים את המים כסמל לזרימה וחיבור (אבל גם לשאיבה). בפשטות, משום שלשם מגיעים כולם ובהם נערות המקום שתפקידן היה לשאוב מים מן הבאר,</w:t>
      </w:r>
      <w:r w:rsidRPr="000B00CF">
        <w:rPr>
          <w:rFonts w:hint="cs"/>
          <w:rtl/>
          <w:lang w:eastAsia="en-US"/>
        </w:rPr>
        <w:t xml:space="preserve"> </w:t>
      </w:r>
      <w:r>
        <w:rPr>
          <w:rFonts w:hint="cs"/>
          <w:rtl/>
          <w:lang w:eastAsia="en-US"/>
        </w:rPr>
        <w:t xml:space="preserve">ועל דרך הדרש, אולי בשל המים שנובעים וזורמים ונותנים חיות לכל; ואולי גם הפוך, על דרך הצורך להתאמץ ולדלות מים. ראו דברינו </w:t>
      </w:r>
      <w:hyperlink r:id="rId11" w:anchor="gsc.tab=0" w:history="1">
        <w:r w:rsidRPr="00B03C40">
          <w:rPr>
            <w:rStyle w:val="Hyperlink"/>
            <w:rFonts w:hint="cs"/>
            <w:rtl/>
            <w:lang w:eastAsia="en-US"/>
          </w:rPr>
          <w:t>דברים רוחשים ליד הבאר</w:t>
        </w:r>
      </w:hyperlink>
      <w:r>
        <w:rPr>
          <w:rFonts w:hint="cs"/>
          <w:rtl/>
          <w:lang w:eastAsia="en-US"/>
        </w:rPr>
        <w:t xml:space="preserve"> בפרשה זו. ובאשר למפגש 'על הבאר' בפרשתנו, יש לציין שיצחק לא נוכח בו. העבד ,הוא אליעזר עפ"י המדרש, 'מייצג' אותו. נראה שהמדרש חש בבעיה זו והוא מזכיר באר נוספת שהביאה לזיווג, היא באר לחי רואי לשם הלך יצחק בעת שעבד אברהם הולך לפדן ארם היא </w:t>
      </w:r>
      <w:proofErr w:type="spellStart"/>
      <w:r>
        <w:rPr>
          <w:rFonts w:hint="cs"/>
          <w:rtl/>
          <w:lang w:eastAsia="en-US"/>
        </w:rPr>
        <w:t>חרן</w:t>
      </w:r>
      <w:proofErr w:type="spellEnd"/>
      <w:r>
        <w:rPr>
          <w:rFonts w:hint="cs"/>
          <w:rtl/>
          <w:lang w:eastAsia="en-US"/>
        </w:rPr>
        <w:t xml:space="preserve">. מה עושה יצחק? הולך להביא לאברהם אביו את קטורה היא הגר, היא זיווגו השני של אברהם. האב דואג לבן זוג לבן והבן דואג למצוא בת זוג לאב. על נושא זה הרחבנו בדברינו </w:t>
      </w:r>
      <w:hyperlink r:id="rId12" w:anchor="gsc.tab=0" w:history="1">
        <w:r w:rsidRPr="00677863">
          <w:rPr>
            <w:rStyle w:val="Hyperlink"/>
            <w:rFonts w:hint="cs"/>
            <w:rtl/>
            <w:lang w:eastAsia="en-US"/>
          </w:rPr>
          <w:t>קטורה</w:t>
        </w:r>
      </w:hyperlink>
      <w:r>
        <w:rPr>
          <w:rFonts w:hint="cs"/>
          <w:rtl/>
          <w:lang w:eastAsia="en-US"/>
        </w:rPr>
        <w:t xml:space="preserve"> בפרשת חיי שרה. ויש לשים לב לסדר שני הבארות האלה במדרש שמות רבה. עפ"י המדרש, עיקרו של מפגש הזיווג המיוחס ליצחק היה בבאר לחי רואי, מפגש העבד ורבקה בבאר ("</w:t>
      </w:r>
      <w:proofErr w:type="spellStart"/>
      <w:r>
        <w:rPr>
          <w:rFonts w:hint="cs"/>
          <w:rtl/>
          <w:lang w:eastAsia="en-US"/>
        </w:rPr>
        <w:t>המעין</w:t>
      </w:r>
      <w:proofErr w:type="spellEnd"/>
      <w:r>
        <w:rPr>
          <w:rFonts w:hint="cs"/>
          <w:rtl/>
          <w:lang w:eastAsia="en-US"/>
        </w:rPr>
        <w:t>" בלשון המדרש) היה בבחינת 'תוספת', ובלשון המדרש: "</w:t>
      </w:r>
      <w:r w:rsidRPr="00C72AAA">
        <w:rPr>
          <w:rFonts w:hint="eastAsia"/>
          <w:rtl/>
          <w:lang w:eastAsia="en-US"/>
        </w:rPr>
        <w:t>ועוד</w:t>
      </w:r>
      <w:r w:rsidRPr="00C72AAA">
        <w:rPr>
          <w:rtl/>
          <w:lang w:eastAsia="en-US"/>
        </w:rPr>
        <w:t xml:space="preserve"> </w:t>
      </w:r>
      <w:proofErr w:type="spellStart"/>
      <w:r w:rsidRPr="00C72AAA">
        <w:rPr>
          <w:rFonts w:hint="eastAsia"/>
          <w:rtl/>
          <w:lang w:eastAsia="en-US"/>
        </w:rPr>
        <w:t>שנזדמנה</w:t>
      </w:r>
      <w:proofErr w:type="spellEnd"/>
      <w:r w:rsidRPr="00C72AAA">
        <w:rPr>
          <w:rtl/>
          <w:lang w:eastAsia="en-US"/>
        </w:rPr>
        <w:t xml:space="preserve"> </w:t>
      </w:r>
      <w:r w:rsidRPr="00C72AAA">
        <w:rPr>
          <w:rFonts w:hint="eastAsia"/>
          <w:rtl/>
          <w:lang w:eastAsia="en-US"/>
        </w:rPr>
        <w:t>רבקה</w:t>
      </w:r>
      <w:r w:rsidRPr="00C72AAA">
        <w:rPr>
          <w:rtl/>
          <w:lang w:eastAsia="en-US"/>
        </w:rPr>
        <w:t xml:space="preserve"> </w:t>
      </w:r>
      <w:r w:rsidRPr="00C72AAA">
        <w:rPr>
          <w:rFonts w:hint="eastAsia"/>
          <w:rtl/>
          <w:lang w:eastAsia="en-US"/>
        </w:rPr>
        <w:t>לאליעזר</w:t>
      </w:r>
      <w:r w:rsidRPr="00C72AAA">
        <w:rPr>
          <w:rtl/>
          <w:lang w:eastAsia="en-US"/>
        </w:rPr>
        <w:t xml:space="preserve"> </w:t>
      </w:r>
      <w:r w:rsidRPr="00C72AAA">
        <w:rPr>
          <w:rFonts w:hint="eastAsia"/>
          <w:rtl/>
          <w:lang w:eastAsia="en-US"/>
        </w:rPr>
        <w:t>למעין</w:t>
      </w:r>
      <w:r>
        <w:rPr>
          <w:rFonts w:hint="cs"/>
          <w:rtl/>
          <w:lang w:eastAsia="en-US"/>
        </w:rPr>
        <w:t>".</w:t>
      </w:r>
    </w:p>
  </w:footnote>
  <w:footnote w:id="16">
    <w:p w14:paraId="40E9B06E" w14:textId="77777777" w:rsidR="00AB42D2" w:rsidRDefault="00AB42D2" w:rsidP="005A2DB3">
      <w:pPr>
        <w:pStyle w:val="a3"/>
        <w:rPr>
          <w:rtl/>
        </w:rPr>
      </w:pPr>
      <w:r>
        <w:rPr>
          <w:rStyle w:val="a5"/>
        </w:rPr>
        <w:footnoteRef/>
      </w:r>
      <w:r>
        <w:rPr>
          <w:rtl/>
        </w:rPr>
        <w:t xml:space="preserve"> </w:t>
      </w:r>
      <w:r>
        <w:rPr>
          <w:rFonts w:hint="cs"/>
          <w:rtl/>
        </w:rPr>
        <w:t>אנחנו '</w:t>
      </w:r>
      <w:r w:rsidR="005A2DB3">
        <w:rPr>
          <w:rFonts w:hint="cs"/>
          <w:rtl/>
        </w:rPr>
        <w:t>הולכ</w:t>
      </w:r>
      <w:r>
        <w:rPr>
          <w:rFonts w:hint="cs"/>
          <w:rtl/>
        </w:rPr>
        <w:t xml:space="preserve">ים אחורה' בספר בראשית מהאבות והאימהות ליצירת האדם </w:t>
      </w:r>
      <w:r>
        <w:rPr>
          <w:rtl/>
        </w:rPr>
        <w:t>–</w:t>
      </w:r>
      <w:r>
        <w:rPr>
          <w:rFonts w:hint="cs"/>
          <w:rtl/>
        </w:rPr>
        <w:t xml:space="preserve"> לזוג הראשון, אדם </w:t>
      </w:r>
      <w:proofErr w:type="spellStart"/>
      <w:r>
        <w:rPr>
          <w:rFonts w:hint="cs"/>
          <w:rtl/>
        </w:rPr>
        <w:t>וחוה</w:t>
      </w:r>
      <w:proofErr w:type="spellEnd"/>
      <w:r>
        <w:rPr>
          <w:rFonts w:hint="cs"/>
          <w:rtl/>
        </w:rPr>
        <w:t xml:space="preserve">. בנושא זה כבר הארכנו בדברינו </w:t>
      </w:r>
      <w:hyperlink r:id="rId13" w:history="1">
        <w:r w:rsidRPr="005A2DB3">
          <w:rPr>
            <w:rStyle w:val="Hyperlink"/>
            <w:rFonts w:hint="cs"/>
            <w:rtl/>
          </w:rPr>
          <w:t>עזר כנגדו</w:t>
        </w:r>
      </w:hyperlink>
      <w:r>
        <w:rPr>
          <w:rFonts w:hint="cs"/>
          <w:rtl/>
        </w:rPr>
        <w:t xml:space="preserve"> </w:t>
      </w:r>
      <w:r w:rsidR="005A2DB3">
        <w:rPr>
          <w:rFonts w:hint="cs"/>
          <w:rtl/>
        </w:rPr>
        <w:t>בפרשת בראשית וכאן ניקח רק אומר 'עשירית האיפה' כנדרש לעניינינו.</w:t>
      </w:r>
    </w:p>
  </w:footnote>
  <w:footnote w:id="17">
    <w:p w14:paraId="602248B8" w14:textId="77777777" w:rsidR="00AB42D2" w:rsidRDefault="00AB42D2" w:rsidP="005A2DB3">
      <w:pPr>
        <w:pStyle w:val="a3"/>
        <w:rPr>
          <w:rtl/>
        </w:rPr>
      </w:pPr>
      <w:r>
        <w:rPr>
          <w:rStyle w:val="a5"/>
        </w:rPr>
        <w:footnoteRef/>
      </w:r>
      <w:r>
        <w:rPr>
          <w:rtl/>
        </w:rPr>
        <w:t xml:space="preserve"> </w:t>
      </w:r>
      <w:r>
        <w:rPr>
          <w:rStyle w:val="a4"/>
          <w:rFonts w:hint="cs"/>
          <w:rtl/>
        </w:rPr>
        <w:t>"</w:t>
      </w:r>
      <w:r w:rsidRPr="009277E6">
        <w:rPr>
          <w:rStyle w:val="a4"/>
          <w:rFonts w:hint="eastAsia"/>
          <w:rtl/>
        </w:rPr>
        <w:t>אָחוֹר</w:t>
      </w:r>
      <w:r w:rsidRPr="009277E6">
        <w:rPr>
          <w:rStyle w:val="a4"/>
          <w:rtl/>
        </w:rPr>
        <w:t xml:space="preserve"> </w:t>
      </w:r>
      <w:r w:rsidRPr="009277E6">
        <w:rPr>
          <w:rStyle w:val="a4"/>
          <w:rFonts w:hint="eastAsia"/>
          <w:rtl/>
        </w:rPr>
        <w:t>וָקֶדֶם</w:t>
      </w:r>
      <w:r w:rsidRPr="009277E6">
        <w:rPr>
          <w:rStyle w:val="a4"/>
          <w:rtl/>
        </w:rPr>
        <w:t xml:space="preserve"> </w:t>
      </w:r>
      <w:proofErr w:type="spellStart"/>
      <w:r w:rsidRPr="009277E6">
        <w:rPr>
          <w:rStyle w:val="a4"/>
          <w:rFonts w:hint="eastAsia"/>
          <w:rtl/>
        </w:rPr>
        <w:t>צַרְתָּנִי</w:t>
      </w:r>
      <w:proofErr w:type="spellEnd"/>
      <w:r w:rsidRPr="009277E6">
        <w:rPr>
          <w:rStyle w:val="a4"/>
          <w:rtl/>
        </w:rPr>
        <w:t xml:space="preserve"> </w:t>
      </w:r>
      <w:proofErr w:type="spellStart"/>
      <w:r w:rsidRPr="009277E6">
        <w:rPr>
          <w:rStyle w:val="a4"/>
          <w:rFonts w:hint="eastAsia"/>
          <w:rtl/>
        </w:rPr>
        <w:t>וַתָּשֶׁת</w:t>
      </w:r>
      <w:proofErr w:type="spellEnd"/>
      <w:r w:rsidRPr="009277E6">
        <w:rPr>
          <w:rStyle w:val="a4"/>
          <w:rtl/>
        </w:rPr>
        <w:t xml:space="preserve"> </w:t>
      </w:r>
      <w:r w:rsidRPr="009277E6">
        <w:rPr>
          <w:rStyle w:val="a4"/>
          <w:rFonts w:hint="eastAsia"/>
          <w:rtl/>
        </w:rPr>
        <w:t>עָלַי</w:t>
      </w:r>
      <w:r w:rsidRPr="009277E6">
        <w:rPr>
          <w:rStyle w:val="a4"/>
          <w:rtl/>
        </w:rPr>
        <w:t xml:space="preserve"> </w:t>
      </w:r>
      <w:proofErr w:type="spellStart"/>
      <w:r w:rsidRPr="009277E6">
        <w:rPr>
          <w:rStyle w:val="a4"/>
          <w:rFonts w:hint="eastAsia"/>
          <w:rtl/>
        </w:rPr>
        <w:t>כַּפֶּכָה</w:t>
      </w:r>
      <w:proofErr w:type="spellEnd"/>
      <w:r>
        <w:rPr>
          <w:rStyle w:val="a4"/>
          <w:rFonts w:hint="cs"/>
          <w:rtl/>
        </w:rPr>
        <w:t xml:space="preserve">", פסוק הנדרש על יצירת האדם. </w:t>
      </w:r>
      <w:r w:rsidR="00AE0FBD">
        <w:rPr>
          <w:rStyle w:val="a4"/>
          <w:rFonts w:hint="cs"/>
          <w:rtl/>
        </w:rPr>
        <w:t>ראו</w:t>
      </w:r>
      <w:r>
        <w:rPr>
          <w:rStyle w:val="a4"/>
          <w:rFonts w:hint="cs"/>
          <w:rtl/>
        </w:rPr>
        <w:t xml:space="preserve"> דברינו </w:t>
      </w:r>
      <w:hyperlink r:id="rId14" w:history="1">
        <w:r w:rsidRPr="00207DF1">
          <w:rPr>
            <w:rStyle w:val="Hyperlink"/>
            <w:rFonts w:hint="cs"/>
            <w:rtl/>
          </w:rPr>
          <w:t xml:space="preserve">אחור וקדם </w:t>
        </w:r>
        <w:proofErr w:type="spellStart"/>
        <w:r w:rsidRPr="00207DF1">
          <w:rPr>
            <w:rStyle w:val="Hyperlink"/>
            <w:rFonts w:hint="cs"/>
            <w:rtl/>
          </w:rPr>
          <w:t>צרתני</w:t>
        </w:r>
        <w:proofErr w:type="spellEnd"/>
      </w:hyperlink>
      <w:r>
        <w:rPr>
          <w:rStyle w:val="a4"/>
          <w:rFonts w:hint="cs"/>
          <w:rtl/>
        </w:rPr>
        <w:t xml:space="preserve"> בפרשת תזריע.</w:t>
      </w:r>
    </w:p>
  </w:footnote>
  <w:footnote w:id="18">
    <w:p w14:paraId="1E4CB61A" w14:textId="77777777" w:rsidR="005A2DB3" w:rsidRDefault="005A2DB3" w:rsidP="005A2DB3">
      <w:pPr>
        <w:pStyle w:val="a3"/>
        <w:rPr>
          <w:rtl/>
        </w:rPr>
      </w:pPr>
      <w:r>
        <w:rPr>
          <w:rStyle w:val="a5"/>
        </w:rPr>
        <w:footnoteRef/>
      </w:r>
      <w:r>
        <w:rPr>
          <w:rtl/>
        </w:rPr>
        <w:t xml:space="preserve"> </w:t>
      </w:r>
      <w:r>
        <w:rPr>
          <w:rFonts w:hint="cs"/>
          <w:rtl/>
        </w:rPr>
        <w:t xml:space="preserve">ולהתרעם על שאין לו בת זוג כדלהלן. </w:t>
      </w:r>
      <w:r w:rsidR="00AE0FBD">
        <w:rPr>
          <w:rFonts w:hint="cs"/>
          <w:rtl/>
        </w:rPr>
        <w:t>ראו</w:t>
      </w:r>
      <w:r>
        <w:rPr>
          <w:rFonts w:hint="cs"/>
          <w:rtl/>
        </w:rPr>
        <w:t xml:space="preserve"> את המדרש בהרחבה ובהשוואה למקבילה בבראשית רבה </w:t>
      </w:r>
      <w:proofErr w:type="spellStart"/>
      <w:r>
        <w:rPr>
          <w:rFonts w:hint="cs"/>
          <w:rtl/>
        </w:rPr>
        <w:t>יז</w:t>
      </w:r>
      <w:proofErr w:type="spellEnd"/>
      <w:r>
        <w:rPr>
          <w:rFonts w:hint="cs"/>
          <w:rtl/>
        </w:rPr>
        <w:t xml:space="preserve"> בדברינו </w:t>
      </w:r>
      <w:hyperlink r:id="rId15" w:history="1">
        <w:r w:rsidRPr="005A2DB3">
          <w:rPr>
            <w:rStyle w:val="Hyperlink"/>
            <w:rFonts w:hint="cs"/>
            <w:rtl/>
          </w:rPr>
          <w:t>עזר כנגדו</w:t>
        </w:r>
      </w:hyperlink>
      <w:r>
        <w:rPr>
          <w:rFonts w:hint="cs"/>
          <w:rtl/>
        </w:rPr>
        <w:t>.</w:t>
      </w:r>
    </w:p>
  </w:footnote>
  <w:footnote w:id="19">
    <w:p w14:paraId="7FF2D590" w14:textId="77777777" w:rsidR="00AB42D2" w:rsidRDefault="00AB42D2" w:rsidP="00AB42D2">
      <w:pPr>
        <w:pStyle w:val="a3"/>
        <w:rPr>
          <w:rtl/>
        </w:rPr>
      </w:pPr>
      <w:r>
        <w:rPr>
          <w:rStyle w:val="a5"/>
        </w:rPr>
        <w:footnoteRef/>
      </w:r>
      <w:r>
        <w:rPr>
          <w:rtl/>
        </w:rPr>
        <w:t xml:space="preserve"> </w:t>
      </w:r>
      <w:r w:rsidR="00401468">
        <w:rPr>
          <w:rFonts w:hint="cs"/>
          <w:rtl/>
        </w:rPr>
        <w:t xml:space="preserve">פיצול של </w:t>
      </w:r>
      <w:r>
        <w:rPr>
          <w:rFonts w:hint="cs"/>
          <w:rtl/>
        </w:rPr>
        <w:t>המילה חיה ל: חי יה.</w:t>
      </w:r>
      <w:r w:rsidR="00401468">
        <w:rPr>
          <w:rFonts w:hint="cs"/>
          <w:rtl/>
        </w:rPr>
        <w:t xml:space="preserve"> עוד על מתן השמות לבעלי החיים, כולל לאדם עצמו ("שנבראתי מן האדמה") </w:t>
      </w:r>
      <w:proofErr w:type="spellStart"/>
      <w:r w:rsidR="00401468">
        <w:rPr>
          <w:rFonts w:hint="cs"/>
          <w:rtl/>
        </w:rPr>
        <w:t>וללקב"ה</w:t>
      </w:r>
      <w:proofErr w:type="spellEnd"/>
      <w:r w:rsidR="00401468">
        <w:rPr>
          <w:rFonts w:hint="cs"/>
          <w:rtl/>
        </w:rPr>
        <w:t xml:space="preserve"> ("שאתה אדון לכל בריותיך"), ראו בראשית רבה </w:t>
      </w:r>
      <w:proofErr w:type="spellStart"/>
      <w:r w:rsidR="00401468">
        <w:rPr>
          <w:rFonts w:hint="cs"/>
          <w:rtl/>
        </w:rPr>
        <w:t>יז</w:t>
      </w:r>
      <w:proofErr w:type="spellEnd"/>
      <w:r w:rsidR="00401468">
        <w:rPr>
          <w:rFonts w:hint="cs"/>
          <w:rtl/>
        </w:rPr>
        <w:t xml:space="preserve"> ד , מובא בדברינו </w:t>
      </w:r>
      <w:hyperlink r:id="rId16" w:anchor="gsc.tab=0" w:history="1">
        <w:r w:rsidR="00401468" w:rsidRPr="00401468">
          <w:rPr>
            <w:rStyle w:val="Hyperlink"/>
            <w:rFonts w:hint="cs"/>
            <w:rtl/>
          </w:rPr>
          <w:t>מקרא שמות במקרא</w:t>
        </w:r>
      </w:hyperlink>
      <w:r w:rsidR="00401468">
        <w:rPr>
          <w:rFonts w:hint="cs"/>
          <w:rtl/>
        </w:rPr>
        <w:t>.</w:t>
      </w:r>
    </w:p>
  </w:footnote>
  <w:footnote w:id="20">
    <w:p w14:paraId="21F7F884" w14:textId="77777777" w:rsidR="003618AC" w:rsidRDefault="003618AC" w:rsidP="003618AC">
      <w:pPr>
        <w:pStyle w:val="a3"/>
        <w:rPr>
          <w:rtl/>
        </w:rPr>
      </w:pPr>
      <w:r>
        <w:rPr>
          <w:rStyle w:val="a5"/>
        </w:rPr>
        <w:footnoteRef/>
      </w:r>
      <w:r>
        <w:rPr>
          <w:rtl/>
        </w:rPr>
        <w:t xml:space="preserve"> </w:t>
      </w:r>
      <w:r>
        <w:rPr>
          <w:rFonts w:hint="cs"/>
          <w:rtl/>
        </w:rPr>
        <w:t xml:space="preserve">ובמקבילה בבראשית רבה </w:t>
      </w:r>
      <w:proofErr w:type="spellStart"/>
      <w:r>
        <w:rPr>
          <w:rFonts w:hint="cs"/>
          <w:rtl/>
        </w:rPr>
        <w:t>יז</w:t>
      </w:r>
      <w:proofErr w:type="spellEnd"/>
      <w:r>
        <w:rPr>
          <w:rFonts w:hint="cs"/>
          <w:rtl/>
        </w:rPr>
        <w:t xml:space="preserve"> </w:t>
      </w:r>
      <w:r>
        <w:rPr>
          <w:rFonts w:hint="cs"/>
          <w:rtl/>
          <w:lang w:eastAsia="en-US"/>
        </w:rPr>
        <w:t>ד: "</w:t>
      </w:r>
      <w:r w:rsidRPr="00F92D2F">
        <w:rPr>
          <w:rtl/>
          <w:lang w:eastAsia="en-US"/>
        </w:rPr>
        <w:t>ולמה לא בראה לו תח</w:t>
      </w:r>
      <w:r>
        <w:rPr>
          <w:rFonts w:hint="cs"/>
          <w:rtl/>
          <w:lang w:eastAsia="en-US"/>
        </w:rPr>
        <w:t>י</w:t>
      </w:r>
      <w:r w:rsidRPr="00F92D2F">
        <w:rPr>
          <w:rtl/>
          <w:lang w:eastAsia="en-US"/>
        </w:rPr>
        <w:t>לה</w:t>
      </w:r>
      <w:r>
        <w:rPr>
          <w:rFonts w:hint="cs"/>
          <w:rtl/>
          <w:lang w:eastAsia="en-US"/>
        </w:rPr>
        <w:t>?</w:t>
      </w:r>
      <w:r w:rsidRPr="00F92D2F">
        <w:rPr>
          <w:rtl/>
          <w:lang w:eastAsia="en-US"/>
        </w:rPr>
        <w:t xml:space="preserve"> אלא צפה </w:t>
      </w:r>
      <w:r>
        <w:rPr>
          <w:rFonts w:hint="cs"/>
          <w:rtl/>
          <w:lang w:eastAsia="en-US"/>
        </w:rPr>
        <w:t>הקב"ה</w:t>
      </w:r>
      <w:r w:rsidRPr="00F92D2F">
        <w:rPr>
          <w:rtl/>
          <w:lang w:eastAsia="en-US"/>
        </w:rPr>
        <w:t xml:space="preserve"> שהוא עתיד לקרות עליה תגר</w:t>
      </w:r>
      <w:r>
        <w:rPr>
          <w:rFonts w:hint="cs"/>
          <w:rtl/>
          <w:lang w:eastAsia="en-US"/>
        </w:rPr>
        <w:t>,</w:t>
      </w:r>
      <w:r w:rsidRPr="00F92D2F">
        <w:rPr>
          <w:rtl/>
          <w:lang w:eastAsia="en-US"/>
        </w:rPr>
        <w:t xml:space="preserve"> לפיכך לא בראה לו עד שתבעה בפיו</w:t>
      </w:r>
      <w:r>
        <w:rPr>
          <w:rFonts w:hint="cs"/>
          <w:rtl/>
          <w:lang w:eastAsia="en-US"/>
        </w:rPr>
        <w:t>"</w:t>
      </w:r>
      <w:r w:rsidRPr="00F92D2F">
        <w:rPr>
          <w:rtl/>
          <w:lang w:eastAsia="en-US"/>
        </w:rPr>
        <w:t>.</w:t>
      </w:r>
      <w:r>
        <w:rPr>
          <w:rFonts w:hint="cs"/>
          <w:rtl/>
          <w:lang w:eastAsia="en-US"/>
        </w:rPr>
        <w:t xml:space="preserve"> אדם הרגיש בחסרון בת זוג ודרש אותה מהקב"ה. מעין דרישה להשלמת הבריאה. אבל אולי, גם אם לא במודע מראש, גם ככתובת לתלונותיו. מה גרם לאדם שהרגיש שהוא יחידי?</w:t>
      </w:r>
    </w:p>
  </w:footnote>
  <w:footnote w:id="21">
    <w:p w14:paraId="41059587" w14:textId="77777777" w:rsidR="0036260A" w:rsidRDefault="0036260A" w:rsidP="001E48D4">
      <w:pPr>
        <w:pStyle w:val="a3"/>
        <w:rPr>
          <w:rtl/>
        </w:rPr>
      </w:pPr>
      <w:r>
        <w:rPr>
          <w:rStyle w:val="a5"/>
        </w:rPr>
        <w:footnoteRef/>
      </w:r>
      <w:r>
        <w:rPr>
          <w:rtl/>
        </w:rPr>
        <w:t xml:space="preserve"> </w:t>
      </w:r>
      <w:r>
        <w:rPr>
          <w:rFonts w:hint="cs"/>
          <w:rtl/>
        </w:rPr>
        <w:t xml:space="preserve">אנחנו רוצים לטעון שמתן השמות, תהליך סקירת בעלי החיים ומתן שם לזכר ולנקבה בהם: חמור </w:t>
      </w:r>
      <w:r>
        <w:rPr>
          <w:rtl/>
        </w:rPr>
        <w:t>–</w:t>
      </w:r>
      <w:r>
        <w:rPr>
          <w:rFonts w:hint="cs"/>
          <w:rtl/>
        </w:rPr>
        <w:t xml:space="preserve"> אתון, גמל </w:t>
      </w:r>
      <w:r>
        <w:rPr>
          <w:rtl/>
        </w:rPr>
        <w:t>–</w:t>
      </w:r>
      <w:r>
        <w:rPr>
          <w:rFonts w:hint="cs"/>
          <w:rtl/>
        </w:rPr>
        <w:t xml:space="preserve"> נאקה, אריה </w:t>
      </w:r>
      <w:r>
        <w:rPr>
          <w:rtl/>
        </w:rPr>
        <w:t>–</w:t>
      </w:r>
      <w:r>
        <w:rPr>
          <w:rFonts w:hint="cs"/>
          <w:rtl/>
        </w:rPr>
        <w:t xml:space="preserve"> לביאה </w:t>
      </w:r>
      <w:proofErr w:type="spellStart"/>
      <w:r>
        <w:rPr>
          <w:rFonts w:hint="cs"/>
          <w:rtl/>
        </w:rPr>
        <w:t>וכו</w:t>
      </w:r>
      <w:proofErr w:type="spellEnd"/>
      <w:r>
        <w:rPr>
          <w:rFonts w:hint="cs"/>
          <w:rtl/>
        </w:rPr>
        <w:t xml:space="preserve">', הוא שגרם לאדם להרגיש בחוסר של בן זוג. וזו תרעומתו כלפי הקב"ה, לטוב ולרע. </w:t>
      </w:r>
      <w:r w:rsidRPr="00EF6056">
        <w:rPr>
          <w:rFonts w:hint="cs"/>
          <w:rtl/>
          <w:lang w:eastAsia="en-US"/>
        </w:rPr>
        <w:t xml:space="preserve">לאחר שמצא את בן זוגו, הקב"ה </w:t>
      </w:r>
      <w:r>
        <w:rPr>
          <w:rFonts w:hint="cs"/>
          <w:rtl/>
          <w:lang w:eastAsia="en-US"/>
        </w:rPr>
        <w:t xml:space="preserve">(עדיין) </w:t>
      </w:r>
      <w:r w:rsidRPr="00EF6056">
        <w:rPr>
          <w:rFonts w:hint="cs"/>
          <w:rtl/>
          <w:lang w:eastAsia="en-US"/>
        </w:rPr>
        <w:t>קורא אותו ובת זוגו: אדם</w:t>
      </w:r>
      <w:r>
        <w:rPr>
          <w:rFonts w:hint="cs"/>
          <w:rtl/>
          <w:lang w:eastAsia="en-US"/>
        </w:rPr>
        <w:t>, ככתוב</w:t>
      </w:r>
      <w:r w:rsidRPr="00EF6056">
        <w:rPr>
          <w:rFonts w:hint="cs"/>
          <w:rtl/>
        </w:rPr>
        <w:t xml:space="preserve">: </w:t>
      </w:r>
      <w:r w:rsidRPr="00EF6056">
        <w:rPr>
          <w:rFonts w:hint="cs"/>
          <w:rtl/>
          <w:lang w:eastAsia="en-US"/>
        </w:rPr>
        <w:t>"</w:t>
      </w:r>
      <w:r w:rsidRPr="00EF6056">
        <w:rPr>
          <w:rFonts w:hint="eastAsia"/>
          <w:rtl/>
          <w:lang w:eastAsia="en-US"/>
        </w:rPr>
        <w:t>וַיְבָרֶךְ</w:t>
      </w:r>
      <w:r w:rsidRPr="00EF6056">
        <w:rPr>
          <w:rtl/>
          <w:lang w:eastAsia="en-US"/>
        </w:rPr>
        <w:t xml:space="preserve"> </w:t>
      </w:r>
      <w:r w:rsidRPr="00EF6056">
        <w:rPr>
          <w:rFonts w:hint="eastAsia"/>
          <w:rtl/>
          <w:lang w:eastAsia="en-US"/>
        </w:rPr>
        <w:t>אֹתָם</w:t>
      </w:r>
      <w:r w:rsidRPr="00EF6056">
        <w:rPr>
          <w:rtl/>
          <w:lang w:eastAsia="en-US"/>
        </w:rPr>
        <w:t xml:space="preserve"> </w:t>
      </w:r>
      <w:r w:rsidRPr="00EF6056">
        <w:rPr>
          <w:rFonts w:hint="eastAsia"/>
          <w:rtl/>
          <w:lang w:eastAsia="en-US"/>
        </w:rPr>
        <w:t>וַיִּקְרָא</w:t>
      </w:r>
      <w:r w:rsidRPr="00EF6056">
        <w:rPr>
          <w:rtl/>
          <w:lang w:eastAsia="en-US"/>
        </w:rPr>
        <w:t xml:space="preserve"> </w:t>
      </w:r>
      <w:r w:rsidRPr="00EF6056">
        <w:rPr>
          <w:rFonts w:hint="eastAsia"/>
          <w:rtl/>
          <w:lang w:eastAsia="en-US"/>
        </w:rPr>
        <w:t>אֶת</w:t>
      </w:r>
      <w:r w:rsidRPr="00EF6056">
        <w:rPr>
          <w:rtl/>
          <w:lang w:eastAsia="en-US"/>
        </w:rPr>
        <w:t xml:space="preserve"> </w:t>
      </w:r>
      <w:r w:rsidRPr="00EF6056">
        <w:rPr>
          <w:rFonts w:hint="eastAsia"/>
          <w:rtl/>
          <w:lang w:eastAsia="en-US"/>
        </w:rPr>
        <w:t>שְׁמָם</w:t>
      </w:r>
      <w:r w:rsidRPr="00EF6056">
        <w:rPr>
          <w:rtl/>
          <w:lang w:eastAsia="en-US"/>
        </w:rPr>
        <w:t xml:space="preserve"> </w:t>
      </w:r>
      <w:r w:rsidRPr="00EF6056">
        <w:rPr>
          <w:rFonts w:hint="eastAsia"/>
          <w:rtl/>
          <w:lang w:eastAsia="en-US"/>
        </w:rPr>
        <w:t>אָדָם</w:t>
      </w:r>
      <w:r w:rsidRPr="00EF6056">
        <w:rPr>
          <w:rtl/>
          <w:lang w:eastAsia="en-US"/>
        </w:rPr>
        <w:t xml:space="preserve"> </w:t>
      </w:r>
      <w:r w:rsidRPr="00EF6056">
        <w:rPr>
          <w:rFonts w:hint="eastAsia"/>
          <w:rtl/>
          <w:lang w:eastAsia="en-US"/>
        </w:rPr>
        <w:t>בְּיוֹם</w:t>
      </w:r>
      <w:r w:rsidRPr="00EF6056">
        <w:rPr>
          <w:rtl/>
          <w:lang w:eastAsia="en-US"/>
        </w:rPr>
        <w:t xml:space="preserve"> </w:t>
      </w:r>
      <w:r w:rsidRPr="00EF6056">
        <w:rPr>
          <w:rFonts w:hint="eastAsia"/>
          <w:rtl/>
          <w:lang w:eastAsia="en-US"/>
        </w:rPr>
        <w:t>הִבָּרְאָם</w:t>
      </w:r>
      <w:r w:rsidRPr="00EF6056">
        <w:rPr>
          <w:rFonts w:hint="cs"/>
          <w:rtl/>
          <w:lang w:eastAsia="en-US"/>
        </w:rPr>
        <w:t>" (</w:t>
      </w:r>
      <w:r w:rsidRPr="00EF6056">
        <w:rPr>
          <w:rFonts w:hint="cs"/>
          <w:rtl/>
        </w:rPr>
        <w:t>בראשית ה ב</w:t>
      </w:r>
      <w:r w:rsidRPr="00EF6056">
        <w:rPr>
          <w:rFonts w:hint="cs"/>
          <w:rtl/>
          <w:lang w:eastAsia="en-US"/>
        </w:rPr>
        <w:t>)</w:t>
      </w:r>
      <w:r>
        <w:rPr>
          <w:rFonts w:hint="cs"/>
          <w:rtl/>
          <w:lang w:eastAsia="en-US"/>
        </w:rPr>
        <w:t xml:space="preserve">, כי מלכתחילה בפרק א הייתה </w:t>
      </w:r>
      <w:r w:rsidR="001E48D4">
        <w:rPr>
          <w:rFonts w:hint="cs"/>
          <w:rtl/>
          <w:lang w:eastAsia="en-US"/>
        </w:rPr>
        <w:t xml:space="preserve">זו </w:t>
      </w:r>
      <w:r>
        <w:rPr>
          <w:rFonts w:hint="cs"/>
          <w:rtl/>
          <w:lang w:eastAsia="en-US"/>
        </w:rPr>
        <w:t>זוגיות מובנית: "זכר ונקבה ברא אותם". אבל האדם קורא לעצמו ולבת זוגו, כעת: איש ואשה, ככתוב ב</w:t>
      </w:r>
      <w:r>
        <w:rPr>
          <w:rtl/>
          <w:lang w:eastAsia="en-US"/>
        </w:rPr>
        <w:t>בראשית פרק ב</w:t>
      </w:r>
      <w:r>
        <w:rPr>
          <w:rFonts w:hint="cs"/>
          <w:rtl/>
          <w:lang w:eastAsia="en-US"/>
        </w:rPr>
        <w:t xml:space="preserve"> פסוק </w:t>
      </w:r>
      <w:proofErr w:type="spellStart"/>
      <w:r>
        <w:rPr>
          <w:rFonts w:hint="cs"/>
          <w:rtl/>
          <w:lang w:eastAsia="en-US"/>
        </w:rPr>
        <w:t>כג</w:t>
      </w:r>
      <w:proofErr w:type="spellEnd"/>
      <w:r>
        <w:rPr>
          <w:rFonts w:hint="cs"/>
          <w:rtl/>
          <w:lang w:eastAsia="en-US"/>
        </w:rPr>
        <w:t>: "</w:t>
      </w:r>
      <w:r>
        <w:rPr>
          <w:rtl/>
          <w:lang w:eastAsia="en-US"/>
        </w:rPr>
        <w:t xml:space="preserve">וַיֹּאמֶר הָאָדָם זֹאת הַפַּעַם עֶצֶם מֵעֲצָמַי וּבָשָׂר מִבְּשָׂרִי לְזֹאת יִקָּרֵא </w:t>
      </w:r>
      <w:proofErr w:type="spellStart"/>
      <w:r>
        <w:rPr>
          <w:rtl/>
          <w:lang w:eastAsia="en-US"/>
        </w:rPr>
        <w:t>אִשָּׁה</w:t>
      </w:r>
      <w:proofErr w:type="spellEnd"/>
      <w:r>
        <w:rPr>
          <w:rtl/>
          <w:lang w:eastAsia="en-US"/>
        </w:rPr>
        <w:t xml:space="preserve"> כִּי מֵאִישׁ לֻקֳחָה זֹּאת</w:t>
      </w:r>
      <w:r>
        <w:rPr>
          <w:rFonts w:hint="cs"/>
          <w:rtl/>
          <w:lang w:eastAsia="en-US"/>
        </w:rPr>
        <w:t xml:space="preserve">". (עפ"י המדרש, אדם עצמו קרא לעצמו "אדם", לפני שראה את חוה). </w:t>
      </w:r>
      <w:r w:rsidR="001E48D4">
        <w:rPr>
          <w:rFonts w:hint="cs"/>
          <w:rtl/>
          <w:lang w:eastAsia="en-US"/>
        </w:rPr>
        <w:t>ב</w:t>
      </w:r>
      <w:r w:rsidR="00304956">
        <w:rPr>
          <w:rFonts w:hint="cs"/>
          <w:rtl/>
          <w:lang w:eastAsia="en-US"/>
        </w:rPr>
        <w:t>ל</w:t>
      </w:r>
      <w:r w:rsidR="001E48D4">
        <w:rPr>
          <w:rFonts w:hint="cs"/>
          <w:rtl/>
          <w:lang w:eastAsia="en-US"/>
        </w:rPr>
        <w:t>ש</w:t>
      </w:r>
      <w:r w:rsidR="00304956">
        <w:rPr>
          <w:rFonts w:hint="cs"/>
          <w:rtl/>
          <w:lang w:eastAsia="en-US"/>
        </w:rPr>
        <w:t xml:space="preserve">ון נופל על לשון שהוא מהסימנים שהתורה נכתבה בלשון הקודש (בראשית רבה </w:t>
      </w:r>
      <w:proofErr w:type="spellStart"/>
      <w:r w:rsidR="00304956">
        <w:rPr>
          <w:rFonts w:hint="cs"/>
          <w:rtl/>
          <w:lang w:eastAsia="en-US"/>
        </w:rPr>
        <w:t>יח</w:t>
      </w:r>
      <w:proofErr w:type="spellEnd"/>
      <w:r w:rsidR="00304956">
        <w:rPr>
          <w:rFonts w:hint="cs"/>
          <w:rtl/>
          <w:lang w:eastAsia="en-US"/>
        </w:rPr>
        <w:t xml:space="preserve"> ד). </w:t>
      </w:r>
      <w:r>
        <w:rPr>
          <w:rFonts w:hint="cs"/>
          <w:rtl/>
          <w:lang w:eastAsia="en-US"/>
        </w:rPr>
        <w:t xml:space="preserve">והשם </w:t>
      </w:r>
      <w:r w:rsidR="001E48D4">
        <w:rPr>
          <w:rFonts w:hint="cs"/>
          <w:rtl/>
          <w:lang w:eastAsia="en-US"/>
        </w:rPr>
        <w:t xml:space="preserve">השלישי </w:t>
      </w:r>
      <w:r>
        <w:rPr>
          <w:rFonts w:hint="cs"/>
          <w:rtl/>
          <w:lang w:eastAsia="en-US"/>
        </w:rPr>
        <w:t>חוה אימתי נוצר? אחרי הגירוש מגן עדן: "</w:t>
      </w:r>
      <w:r>
        <w:rPr>
          <w:rtl/>
          <w:lang w:eastAsia="en-US"/>
        </w:rPr>
        <w:t xml:space="preserve">וַיִּקְרָא הָאָדָם שֵׁם אִשְׁתּוֹ חַוָּה כִּי הִוא </w:t>
      </w:r>
      <w:proofErr w:type="spellStart"/>
      <w:r>
        <w:rPr>
          <w:rtl/>
          <w:lang w:eastAsia="en-US"/>
        </w:rPr>
        <w:t>הָיְתָה</w:t>
      </w:r>
      <w:proofErr w:type="spellEnd"/>
      <w:r>
        <w:rPr>
          <w:rtl/>
          <w:lang w:eastAsia="en-US"/>
        </w:rPr>
        <w:t xml:space="preserve"> אֵם כָּל חָי</w:t>
      </w:r>
      <w:r>
        <w:rPr>
          <w:rFonts w:hint="cs"/>
          <w:rtl/>
          <w:lang w:eastAsia="en-US"/>
        </w:rPr>
        <w:t>" (</w:t>
      </w:r>
      <w:r>
        <w:rPr>
          <w:rtl/>
          <w:lang w:eastAsia="en-US"/>
        </w:rPr>
        <w:t>בראשית ג</w:t>
      </w:r>
      <w:r>
        <w:rPr>
          <w:rFonts w:hint="cs"/>
          <w:rtl/>
          <w:lang w:eastAsia="en-US"/>
        </w:rPr>
        <w:t xml:space="preserve"> </w:t>
      </w:r>
      <w:r>
        <w:rPr>
          <w:rtl/>
          <w:lang w:eastAsia="en-US"/>
        </w:rPr>
        <w:t>כ)</w:t>
      </w:r>
      <w:r>
        <w:rPr>
          <w:rFonts w:hint="cs"/>
          <w:rtl/>
          <w:lang w:eastAsia="en-US"/>
        </w:rPr>
        <w:t>. בתהליך הזוגיות יש גם עניין לשמות וידוע שבני זוג קוראים זה לזה, לאחר שנוצר הקשר, בשמות חיבה שחידשו, השמורים ביניהם.</w:t>
      </w:r>
      <w:r>
        <w:rPr>
          <w:rtl/>
          <w:lang w:eastAsia="en-US"/>
        </w:rPr>
        <w:t xml:space="preserve"> </w:t>
      </w:r>
      <w:r>
        <w:rPr>
          <w:rFonts w:hint="cs"/>
          <w:rtl/>
          <w:lang w:eastAsia="en-US"/>
        </w:rPr>
        <w:t xml:space="preserve">נשמח לשמוע דעות ומקורות נוספים על </w:t>
      </w:r>
      <w:r w:rsidRPr="00EF6056">
        <w:rPr>
          <w:rFonts w:hint="cs"/>
          <w:rtl/>
        </w:rPr>
        <w:t>הקשר בין קריאת שמות ובין הזוגיות</w:t>
      </w:r>
      <w:r>
        <w:rPr>
          <w:rFonts w:hint="cs"/>
          <w:rtl/>
        </w:rPr>
        <w:t>.</w:t>
      </w:r>
    </w:p>
  </w:footnote>
  <w:footnote w:id="22">
    <w:p w14:paraId="0E463104" w14:textId="77777777" w:rsidR="00A570A3" w:rsidRDefault="00A570A3" w:rsidP="001E48D4">
      <w:pPr>
        <w:pStyle w:val="a3"/>
        <w:rPr>
          <w:rtl/>
        </w:rPr>
      </w:pPr>
      <w:r>
        <w:rPr>
          <w:rStyle w:val="a5"/>
        </w:rPr>
        <w:footnoteRef/>
      </w:r>
      <w:r>
        <w:rPr>
          <w:rtl/>
        </w:rPr>
        <w:t xml:space="preserve"> </w:t>
      </w:r>
      <w:r w:rsidR="00AE0FBD">
        <w:rPr>
          <w:rFonts w:hint="cs"/>
          <w:rtl/>
          <w:lang w:val="he-IL"/>
        </w:rPr>
        <w:t>ראו</w:t>
      </w:r>
      <w:r>
        <w:rPr>
          <w:rFonts w:hint="cs"/>
          <w:rtl/>
          <w:lang w:val="he-IL"/>
        </w:rPr>
        <w:t xml:space="preserve"> </w:t>
      </w:r>
      <w:r w:rsidRPr="005F5D87">
        <w:rPr>
          <w:rtl/>
          <w:lang w:val="he-IL"/>
        </w:rPr>
        <w:t>פסיקתא זוטרתא (לקח טוב) בראשית ב</w:t>
      </w:r>
      <w:r>
        <w:rPr>
          <w:rFonts w:hint="cs"/>
          <w:rtl/>
          <w:lang w:val="he-IL"/>
        </w:rPr>
        <w:t xml:space="preserve"> </w:t>
      </w:r>
      <w:proofErr w:type="spellStart"/>
      <w:r w:rsidRPr="005F5D87">
        <w:rPr>
          <w:rtl/>
          <w:lang w:val="he-IL"/>
        </w:rPr>
        <w:t>כג</w:t>
      </w:r>
      <w:proofErr w:type="spellEnd"/>
      <w:r>
        <w:rPr>
          <w:rFonts w:hint="cs"/>
          <w:rtl/>
          <w:lang w:val="he-IL"/>
        </w:rPr>
        <w:t>: "</w:t>
      </w:r>
      <w:r w:rsidRPr="005F5D87">
        <w:rPr>
          <w:rtl/>
          <w:lang w:val="he-IL"/>
        </w:rPr>
        <w:t>ויאמר האדם זאת הפעם. מלמד שנתבקש לו זוג מכל הברואים ולא נתיישב דעתו, עד שבאת חוה, לכך נאמר זאת הפעם</w:t>
      </w:r>
      <w:r>
        <w:rPr>
          <w:rFonts w:hint="cs"/>
          <w:rtl/>
          <w:lang w:val="he-IL"/>
        </w:rPr>
        <w:t xml:space="preserve">. דבר אחר: </w:t>
      </w:r>
      <w:r w:rsidRPr="005F5D87">
        <w:rPr>
          <w:rtl/>
          <w:lang w:val="he-IL"/>
        </w:rPr>
        <w:t xml:space="preserve">זאת הפעם. כלומר זאת </w:t>
      </w:r>
      <w:proofErr w:type="spellStart"/>
      <w:r w:rsidRPr="005F5D87">
        <w:rPr>
          <w:rtl/>
          <w:lang w:val="he-IL"/>
        </w:rPr>
        <w:t>האשה</w:t>
      </w:r>
      <w:proofErr w:type="spellEnd"/>
      <w:r w:rsidRPr="005F5D87">
        <w:rPr>
          <w:rtl/>
          <w:lang w:val="he-IL"/>
        </w:rPr>
        <w:t xml:space="preserve">. הפעם, </w:t>
      </w:r>
      <w:proofErr w:type="spellStart"/>
      <w:r w:rsidRPr="005F5D87">
        <w:rPr>
          <w:rtl/>
          <w:lang w:val="he-IL"/>
        </w:rPr>
        <w:t>המפעמתו</w:t>
      </w:r>
      <w:proofErr w:type="spellEnd"/>
      <w:r w:rsidRPr="005F5D87">
        <w:rPr>
          <w:rtl/>
          <w:lang w:val="he-IL"/>
        </w:rPr>
        <w:t>, כמו</w:t>
      </w:r>
      <w:r>
        <w:rPr>
          <w:rFonts w:hint="cs"/>
          <w:rtl/>
          <w:lang w:val="he-IL"/>
        </w:rPr>
        <w:t>:</w:t>
      </w:r>
      <w:r w:rsidRPr="005F5D87">
        <w:rPr>
          <w:rtl/>
          <w:lang w:val="he-IL"/>
        </w:rPr>
        <w:t xml:space="preserve"> ותחל רוח ה' לפעמו במחנה דן (שופטים </w:t>
      </w:r>
      <w:proofErr w:type="spellStart"/>
      <w:r w:rsidRPr="005F5D87">
        <w:rPr>
          <w:rtl/>
          <w:lang w:val="he-IL"/>
        </w:rPr>
        <w:t>יג</w:t>
      </w:r>
      <w:proofErr w:type="spellEnd"/>
      <w:r w:rsidRPr="005F5D87">
        <w:rPr>
          <w:rtl/>
          <w:lang w:val="he-IL"/>
        </w:rPr>
        <w:t xml:space="preserve"> כה), והוא לשון ניעור, כמו פעמון זהב ורמון (שמות </w:t>
      </w:r>
      <w:proofErr w:type="spellStart"/>
      <w:r w:rsidRPr="005F5D87">
        <w:rPr>
          <w:rtl/>
          <w:lang w:val="he-IL"/>
        </w:rPr>
        <w:t>כח</w:t>
      </w:r>
      <w:proofErr w:type="spellEnd"/>
      <w:r w:rsidRPr="005F5D87">
        <w:rPr>
          <w:rtl/>
          <w:lang w:val="he-IL"/>
        </w:rPr>
        <w:t xml:space="preserve"> לד), </w:t>
      </w:r>
      <w:proofErr w:type="spellStart"/>
      <w:r w:rsidRPr="005F5D87">
        <w:rPr>
          <w:rtl/>
          <w:lang w:val="he-IL"/>
        </w:rPr>
        <w:t>שהאשה</w:t>
      </w:r>
      <w:proofErr w:type="spellEnd"/>
      <w:r>
        <w:rPr>
          <w:rtl/>
          <w:lang w:val="he-IL"/>
        </w:rPr>
        <w:t xml:space="preserve"> מפעמת את האיש לכל עבודה ועבודה</w:t>
      </w:r>
      <w:r>
        <w:rPr>
          <w:rFonts w:hint="cs"/>
          <w:rtl/>
          <w:lang w:val="he-IL"/>
        </w:rPr>
        <w:t xml:space="preserve">". "זאת הפעם" הבראשיתית של אדם וחווה הייתה בריאה מיוחדת חד-פעמית בה </w:t>
      </w:r>
      <w:proofErr w:type="spellStart"/>
      <w:r>
        <w:rPr>
          <w:rFonts w:hint="cs"/>
          <w:rtl/>
          <w:lang w:val="he-IL"/>
        </w:rPr>
        <w:t>האשה</w:t>
      </w:r>
      <w:proofErr w:type="spellEnd"/>
      <w:r>
        <w:rPr>
          <w:rFonts w:hint="cs"/>
          <w:rtl/>
          <w:lang w:val="he-IL"/>
        </w:rPr>
        <w:t xml:space="preserve"> נבראה מהאיש. "זאת הפעם" לדורות, היא ההתפעמות של האדם מבת זוג</w:t>
      </w:r>
      <w:r w:rsidR="00700469">
        <w:rPr>
          <w:rFonts w:hint="cs"/>
          <w:rtl/>
          <w:lang w:val="he-IL"/>
        </w:rPr>
        <w:t>ו</w:t>
      </w:r>
      <w:r>
        <w:rPr>
          <w:rFonts w:hint="cs"/>
          <w:rtl/>
          <w:lang w:val="he-IL"/>
        </w:rPr>
        <w:t xml:space="preserve">, אשר מעוררת אותו ו"מפעמת" אותו עד שהוא מוכן "לכל עבודה ועבודה". ואם זכו, יהיה להם הקב"ה שושבין </w:t>
      </w:r>
      <w:r w:rsidR="00700469">
        <w:rPr>
          <w:rFonts w:hint="cs"/>
          <w:rtl/>
          <w:lang w:val="he-IL"/>
        </w:rPr>
        <w:t xml:space="preserve">כפי שהיה </w:t>
      </w:r>
      <w:r>
        <w:rPr>
          <w:rFonts w:hint="cs"/>
          <w:rtl/>
          <w:lang w:val="he-IL"/>
        </w:rPr>
        <w:t xml:space="preserve">לאדם </w:t>
      </w:r>
      <w:proofErr w:type="spellStart"/>
      <w:r>
        <w:rPr>
          <w:rFonts w:hint="cs"/>
          <w:rtl/>
          <w:lang w:val="he-IL"/>
        </w:rPr>
        <w:t>וחוה</w:t>
      </w:r>
      <w:proofErr w:type="spellEnd"/>
      <w:r>
        <w:rPr>
          <w:rFonts w:hint="cs"/>
          <w:rtl/>
          <w:lang w:val="he-IL"/>
        </w:rPr>
        <w:t xml:space="preserve">, </w:t>
      </w:r>
      <w:r w:rsidR="00700469">
        <w:rPr>
          <w:rFonts w:hint="cs"/>
          <w:rtl/>
          <w:lang w:val="he-IL"/>
        </w:rPr>
        <w:t>ו</w:t>
      </w:r>
      <w:r>
        <w:rPr>
          <w:rFonts w:hint="cs"/>
          <w:rtl/>
          <w:lang w:val="he-IL"/>
        </w:rPr>
        <w:t xml:space="preserve">כלשון המדרש: "זכו </w:t>
      </w:r>
      <w:r>
        <w:rPr>
          <w:rtl/>
          <w:lang w:val="he-IL"/>
        </w:rPr>
        <w:t>–</w:t>
      </w:r>
      <w:r>
        <w:rPr>
          <w:rFonts w:hint="cs"/>
          <w:rtl/>
          <w:lang w:val="he-IL"/>
        </w:rPr>
        <w:t xml:space="preserve"> שכינה ביניהם" (סוטה </w:t>
      </w:r>
      <w:proofErr w:type="spellStart"/>
      <w:r>
        <w:rPr>
          <w:rFonts w:hint="cs"/>
          <w:rtl/>
          <w:lang w:val="he-IL"/>
        </w:rPr>
        <w:t>יז</w:t>
      </w:r>
      <w:proofErr w:type="spellEnd"/>
      <w:r>
        <w:rPr>
          <w:rFonts w:hint="cs"/>
          <w:rtl/>
          <w:lang w:val="he-IL"/>
        </w:rPr>
        <w:t xml:space="preserve"> ע"א).</w:t>
      </w:r>
    </w:p>
  </w:footnote>
  <w:footnote w:id="23">
    <w:p w14:paraId="35D3192E" w14:textId="77777777" w:rsidR="00AB40D5" w:rsidRDefault="00AB40D5" w:rsidP="002D1C82">
      <w:pPr>
        <w:pStyle w:val="a3"/>
      </w:pPr>
      <w:r>
        <w:rPr>
          <w:rStyle w:val="a5"/>
        </w:rPr>
        <w:footnoteRef/>
      </w:r>
      <w:r>
        <w:rPr>
          <w:rtl/>
        </w:rPr>
        <w:t xml:space="preserve"> </w:t>
      </w:r>
      <w:r w:rsidR="00AE0FBD">
        <w:rPr>
          <w:rFonts w:hint="cs"/>
          <w:rtl/>
        </w:rPr>
        <w:t>ראו</w:t>
      </w:r>
      <w:r>
        <w:rPr>
          <w:rFonts w:hint="cs"/>
          <w:rtl/>
        </w:rPr>
        <w:t xml:space="preserve"> שיר שבח זה לזוגיות גם בגמרא יבמות סב ע"ב </w:t>
      </w:r>
      <w:r>
        <w:rPr>
          <w:rtl/>
        </w:rPr>
        <w:t>–</w:t>
      </w:r>
      <w:r>
        <w:rPr>
          <w:rFonts w:hint="cs"/>
          <w:rtl/>
        </w:rPr>
        <w:t xml:space="preserve"> </w:t>
      </w:r>
      <w:proofErr w:type="spellStart"/>
      <w:r>
        <w:rPr>
          <w:rFonts w:hint="cs"/>
          <w:rtl/>
        </w:rPr>
        <w:t>סג</w:t>
      </w:r>
      <w:proofErr w:type="spellEnd"/>
      <w:r>
        <w:rPr>
          <w:rFonts w:hint="cs"/>
          <w:rtl/>
        </w:rPr>
        <w:t xml:space="preserve"> ע"ג, שאולי ה</w:t>
      </w:r>
      <w:r w:rsidR="002D1C82">
        <w:rPr>
          <w:rFonts w:hint="cs"/>
          <w:rtl/>
        </w:rPr>
        <w:t>י</w:t>
      </w:r>
      <w:r>
        <w:rPr>
          <w:rFonts w:hint="cs"/>
          <w:rtl/>
        </w:rPr>
        <w:t xml:space="preserve">א המקור </w:t>
      </w:r>
      <w:r w:rsidR="00E02A21">
        <w:rPr>
          <w:rFonts w:hint="cs"/>
          <w:rtl/>
        </w:rPr>
        <w:t xml:space="preserve">של </w:t>
      </w:r>
      <w:r>
        <w:rPr>
          <w:rFonts w:hint="cs"/>
          <w:rtl/>
        </w:rPr>
        <w:t>"ש</w:t>
      </w:r>
      <w:r w:rsidR="00E02A21">
        <w:rPr>
          <w:rFonts w:hint="eastAsia"/>
          <w:rtl/>
        </w:rPr>
        <w:t>ָׁ</w:t>
      </w:r>
      <w:r>
        <w:rPr>
          <w:rFonts w:hint="cs"/>
          <w:rtl/>
        </w:rPr>
        <w:t>נ</w:t>
      </w:r>
      <w:r w:rsidR="00E02A21">
        <w:rPr>
          <w:rFonts w:hint="eastAsia"/>
          <w:rtl/>
        </w:rPr>
        <w:t>ִ</w:t>
      </w:r>
      <w:r>
        <w:rPr>
          <w:rFonts w:hint="cs"/>
          <w:rtl/>
        </w:rPr>
        <w:t>ינו</w:t>
      </w:r>
      <w:r w:rsidR="00E02A21">
        <w:rPr>
          <w:rFonts w:hint="eastAsia"/>
          <w:rtl/>
        </w:rPr>
        <w:t>ּ</w:t>
      </w:r>
      <w:r>
        <w:rPr>
          <w:rFonts w:hint="cs"/>
          <w:rtl/>
        </w:rPr>
        <w:t>" (הגם ששם זו אמירה של אמוראים ולא ת</w:t>
      </w:r>
      <w:r w:rsidR="00E02A21">
        <w:rPr>
          <w:rFonts w:hint="eastAsia"/>
          <w:rtl/>
        </w:rPr>
        <w:t>ָּ</w:t>
      </w:r>
      <w:r>
        <w:rPr>
          <w:rFonts w:hint="cs"/>
          <w:rtl/>
        </w:rPr>
        <w:t>נ</w:t>
      </w:r>
      <w:r w:rsidR="00E02A21">
        <w:rPr>
          <w:rFonts w:hint="eastAsia"/>
          <w:rtl/>
        </w:rPr>
        <w:t>ָ</w:t>
      </w:r>
      <w:r>
        <w:rPr>
          <w:rFonts w:hint="cs"/>
          <w:rtl/>
        </w:rPr>
        <w:t>א</w:t>
      </w:r>
      <w:r w:rsidR="00E02A21">
        <w:rPr>
          <w:rFonts w:hint="eastAsia"/>
          <w:rtl/>
        </w:rPr>
        <w:t>ִ</w:t>
      </w:r>
      <w:r>
        <w:rPr>
          <w:rFonts w:hint="cs"/>
          <w:rtl/>
        </w:rPr>
        <w:t xml:space="preserve">ים), וכן </w:t>
      </w:r>
      <w:r w:rsidR="00E02A21">
        <w:rPr>
          <w:rFonts w:hint="cs"/>
          <w:rtl/>
        </w:rPr>
        <w:t xml:space="preserve">הוא </w:t>
      </w:r>
      <w:r>
        <w:rPr>
          <w:rFonts w:hint="cs"/>
          <w:rtl/>
        </w:rPr>
        <w:t>ב</w:t>
      </w:r>
      <w:r>
        <w:rPr>
          <w:rtl/>
        </w:rPr>
        <w:t>קהלת רבה פרשה ט</w:t>
      </w:r>
      <w:r w:rsidR="00E02A21">
        <w:rPr>
          <w:rFonts w:hint="cs"/>
          <w:rtl/>
        </w:rPr>
        <w:t>,</w:t>
      </w:r>
      <w:r>
        <w:rPr>
          <w:rFonts w:hint="cs"/>
          <w:rtl/>
        </w:rPr>
        <w:t xml:space="preserve"> ושם הסיומת היא: "</w:t>
      </w:r>
      <w:r>
        <w:rPr>
          <w:rtl/>
        </w:rPr>
        <w:t>ויברך אותם ויקרא את שמם אדם</w:t>
      </w:r>
      <w:r>
        <w:rPr>
          <w:rFonts w:hint="cs"/>
          <w:rtl/>
        </w:rPr>
        <w:t xml:space="preserve"> -</w:t>
      </w:r>
      <w:r>
        <w:rPr>
          <w:rtl/>
        </w:rPr>
        <w:t xml:space="preserve"> בזמן ששניהם כאחד הם אדם, אין שניהם כאחד אין </w:t>
      </w:r>
      <w:proofErr w:type="spellStart"/>
      <w:r>
        <w:rPr>
          <w:rtl/>
        </w:rPr>
        <w:t>קרויין</w:t>
      </w:r>
      <w:proofErr w:type="spellEnd"/>
      <w:r>
        <w:rPr>
          <w:rtl/>
        </w:rPr>
        <w:t xml:space="preserve"> אדם</w:t>
      </w:r>
      <w:r>
        <w:rPr>
          <w:rFonts w:hint="cs"/>
          <w:rtl/>
        </w:rPr>
        <w:t xml:space="preserve">... </w:t>
      </w:r>
      <w:r>
        <w:rPr>
          <w:rtl/>
        </w:rPr>
        <w:t>שנאמר</w:t>
      </w:r>
      <w:r>
        <w:rPr>
          <w:rFonts w:hint="cs"/>
          <w:rtl/>
        </w:rPr>
        <w:t xml:space="preserve">: </w:t>
      </w:r>
      <w:r>
        <w:rPr>
          <w:rtl/>
        </w:rPr>
        <w:t xml:space="preserve">כי בצלם </w:t>
      </w:r>
      <w:proofErr w:type="spellStart"/>
      <w:r>
        <w:rPr>
          <w:rtl/>
        </w:rPr>
        <w:t>אלהים</w:t>
      </w:r>
      <w:proofErr w:type="spellEnd"/>
      <w:r>
        <w:rPr>
          <w:rtl/>
        </w:rPr>
        <w:t xml:space="preserve"> עשה את האדם</w:t>
      </w:r>
      <w:r>
        <w:rPr>
          <w:rFonts w:hint="cs"/>
          <w:rtl/>
        </w:rPr>
        <w:t xml:space="preserve">". אלא שהמדרש, בבראשית רבה, ממשיך במוטיב של "זכה כנגדו" ומסכים שיש נשים טובות כאשתו של ר' </w:t>
      </w:r>
      <w:proofErr w:type="spellStart"/>
      <w:r>
        <w:rPr>
          <w:rFonts w:hint="cs"/>
          <w:rtl/>
        </w:rPr>
        <w:t>חנינא</w:t>
      </w:r>
      <w:proofErr w:type="spellEnd"/>
      <w:r>
        <w:rPr>
          <w:rFonts w:hint="cs"/>
          <w:rtl/>
        </w:rPr>
        <w:t xml:space="preserve"> בן </w:t>
      </w:r>
      <w:proofErr w:type="spellStart"/>
      <w:r>
        <w:rPr>
          <w:rFonts w:hint="cs"/>
          <w:rtl/>
        </w:rPr>
        <w:t>חכינאי</w:t>
      </w:r>
      <w:proofErr w:type="spellEnd"/>
      <w:r>
        <w:rPr>
          <w:rFonts w:hint="cs"/>
          <w:rtl/>
          <w:lang w:eastAsia="en-US"/>
        </w:rPr>
        <w:t xml:space="preserve"> (שהמתינה שנים כשלמד תורה, </w:t>
      </w:r>
      <w:r w:rsidR="00AE0FBD">
        <w:rPr>
          <w:rFonts w:hint="cs"/>
          <w:rtl/>
          <w:lang w:eastAsia="en-US"/>
        </w:rPr>
        <w:t>ראו</w:t>
      </w:r>
      <w:r>
        <w:rPr>
          <w:rFonts w:hint="cs"/>
          <w:rtl/>
          <w:lang w:eastAsia="en-US"/>
        </w:rPr>
        <w:t xml:space="preserve"> דברינו </w:t>
      </w:r>
      <w:hyperlink r:id="rId17" w:anchor="gsc.tab=0" w:history="1">
        <w:r w:rsidRPr="00AE0FBD">
          <w:rPr>
            <w:rStyle w:val="Hyperlink"/>
            <w:rFonts w:hint="cs"/>
            <w:rtl/>
            <w:lang w:eastAsia="en-US"/>
          </w:rPr>
          <w:t>הנשים הממתינות</w:t>
        </w:r>
      </w:hyperlink>
      <w:r>
        <w:rPr>
          <w:rFonts w:hint="cs"/>
          <w:rtl/>
          <w:lang w:eastAsia="en-US"/>
        </w:rPr>
        <w:t>), ויש נשים רעות כאשתו של ר' יוסי הגלילי</w:t>
      </w:r>
      <w:r w:rsidR="00C52C3D">
        <w:rPr>
          <w:rFonts w:hint="cs"/>
          <w:rtl/>
          <w:lang w:eastAsia="en-US"/>
        </w:rPr>
        <w:t xml:space="preserve"> </w:t>
      </w:r>
      <w:r w:rsidR="00C52C3D">
        <w:rPr>
          <w:rtl/>
          <w:lang w:eastAsia="en-US"/>
        </w:rPr>
        <w:t>–</w:t>
      </w:r>
      <w:r w:rsidR="00C52C3D">
        <w:rPr>
          <w:rFonts w:hint="cs"/>
          <w:rtl/>
          <w:lang w:eastAsia="en-US"/>
        </w:rPr>
        <w:t xml:space="preserve"> ראו רעתה במדרש שם. ו</w:t>
      </w:r>
      <w:r>
        <w:rPr>
          <w:rFonts w:hint="cs"/>
          <w:rtl/>
          <w:lang w:eastAsia="en-US"/>
        </w:rPr>
        <w:t>בגמרא יבמות</w:t>
      </w:r>
      <w:r w:rsidR="00C52C3D">
        <w:rPr>
          <w:rFonts w:hint="cs"/>
          <w:rtl/>
          <w:lang w:eastAsia="en-US"/>
        </w:rPr>
        <w:t xml:space="preserve"> למדנו</w:t>
      </w:r>
      <w:r>
        <w:rPr>
          <w:rFonts w:hint="cs"/>
          <w:rtl/>
          <w:lang w:eastAsia="en-US"/>
        </w:rPr>
        <w:t>: "</w:t>
      </w:r>
      <w:r>
        <w:rPr>
          <w:rtl/>
          <w:lang w:eastAsia="en-US"/>
        </w:rPr>
        <w:t xml:space="preserve">במה </w:t>
      </w:r>
      <w:proofErr w:type="spellStart"/>
      <w:r>
        <w:rPr>
          <w:rtl/>
          <w:lang w:eastAsia="en-US"/>
        </w:rPr>
        <w:t>אשה</w:t>
      </w:r>
      <w:proofErr w:type="spellEnd"/>
      <w:r>
        <w:rPr>
          <w:rtl/>
          <w:lang w:eastAsia="en-US"/>
        </w:rPr>
        <w:t xml:space="preserve"> עוזרתו לאדם? א"ל: אדם מביא </w:t>
      </w:r>
      <w:proofErr w:type="spellStart"/>
      <w:r>
        <w:rPr>
          <w:rtl/>
          <w:lang w:eastAsia="en-US"/>
        </w:rPr>
        <w:t>חיטין</w:t>
      </w:r>
      <w:proofErr w:type="spellEnd"/>
      <w:r>
        <w:rPr>
          <w:rtl/>
          <w:lang w:eastAsia="en-US"/>
        </w:rPr>
        <w:t xml:space="preserve">, </w:t>
      </w:r>
      <w:proofErr w:type="spellStart"/>
      <w:r>
        <w:rPr>
          <w:rtl/>
          <w:lang w:eastAsia="en-US"/>
        </w:rPr>
        <w:t>חיטין</w:t>
      </w:r>
      <w:proofErr w:type="spellEnd"/>
      <w:r>
        <w:rPr>
          <w:rtl/>
          <w:lang w:eastAsia="en-US"/>
        </w:rPr>
        <w:t xml:space="preserve"> כוסס? פשתן, פשתן לובש? לא נמצאת מאירה עיניו ומעמידתו על רגליו?</w:t>
      </w:r>
      <w:r>
        <w:rPr>
          <w:rFonts w:hint="cs"/>
          <w:rtl/>
          <w:lang w:eastAsia="en-US"/>
        </w:rPr>
        <w:t>".</w:t>
      </w:r>
    </w:p>
  </w:footnote>
  <w:footnote w:id="24">
    <w:p w14:paraId="7E79D26C" w14:textId="77777777" w:rsidR="00C44C85" w:rsidRDefault="00C44C85" w:rsidP="00C44C85">
      <w:pPr>
        <w:pStyle w:val="a3"/>
        <w:rPr>
          <w:rtl/>
        </w:rPr>
      </w:pPr>
      <w:r>
        <w:rPr>
          <w:rStyle w:val="a5"/>
        </w:rPr>
        <w:footnoteRef/>
      </w:r>
      <w:r>
        <w:rPr>
          <w:rtl/>
        </w:rPr>
        <w:t xml:space="preserve"> </w:t>
      </w:r>
      <w:r>
        <w:rPr>
          <w:rFonts w:hint="cs"/>
          <w:rtl/>
        </w:rPr>
        <w:t xml:space="preserve">שם של מקום שמזהים עם המקום עמתה שמצפון לנחל </w:t>
      </w:r>
      <w:proofErr w:type="spellStart"/>
      <w:r>
        <w:rPr>
          <w:rFonts w:hint="cs"/>
          <w:rtl/>
        </w:rPr>
        <w:t>יבוק</w:t>
      </w:r>
      <w:proofErr w:type="spellEnd"/>
      <w:r>
        <w:rPr>
          <w:rFonts w:hint="cs"/>
          <w:rtl/>
        </w:rPr>
        <w:t xml:space="preserve">. ויש שגורסים כאן "חמתן", אולי מ"חמת". </w:t>
      </w:r>
    </w:p>
  </w:footnote>
  <w:footnote w:id="25">
    <w:p w14:paraId="228A7BD6" w14:textId="77777777" w:rsidR="00C44C85" w:rsidRDefault="00C44C85" w:rsidP="00C44C85">
      <w:pPr>
        <w:pStyle w:val="a3"/>
        <w:rPr>
          <w:rtl/>
        </w:rPr>
      </w:pPr>
      <w:r>
        <w:rPr>
          <w:rStyle w:val="a5"/>
        </w:rPr>
        <w:footnoteRef/>
      </w:r>
      <w:r>
        <w:rPr>
          <w:rtl/>
        </w:rPr>
        <w:t xml:space="preserve"> </w:t>
      </w:r>
      <w:r>
        <w:rPr>
          <w:rFonts w:hint="cs"/>
          <w:rtl/>
        </w:rPr>
        <w:t>ד</w:t>
      </w:r>
      <w:r w:rsidR="001E48D4">
        <w:rPr>
          <w:rFonts w:hint="eastAsia"/>
          <w:rtl/>
        </w:rPr>
        <w:t>ַ</w:t>
      </w:r>
      <w:r>
        <w:rPr>
          <w:rFonts w:hint="cs"/>
          <w:rtl/>
        </w:rPr>
        <w:t>ק</w:t>
      </w:r>
      <w:r w:rsidR="001E48D4">
        <w:rPr>
          <w:rFonts w:hint="eastAsia"/>
          <w:rtl/>
        </w:rPr>
        <w:t>ָּ</w:t>
      </w:r>
      <w:r>
        <w:rPr>
          <w:rFonts w:hint="cs"/>
          <w:rtl/>
        </w:rPr>
        <w:t xml:space="preserve">ל הוא מי שעוסק בגידול דקלים, </w:t>
      </w:r>
      <w:proofErr w:type="spellStart"/>
      <w:r>
        <w:rPr>
          <w:rFonts w:hint="cs"/>
          <w:rtl/>
        </w:rPr>
        <w:t>דקלאי</w:t>
      </w:r>
      <w:proofErr w:type="spellEnd"/>
      <w:r>
        <w:rPr>
          <w:rFonts w:hint="cs"/>
          <w:rtl/>
        </w:rPr>
        <w:t xml:space="preserve"> בלשוננו היום.</w:t>
      </w:r>
    </w:p>
  </w:footnote>
  <w:footnote w:id="26">
    <w:p w14:paraId="35BD8B4C" w14:textId="77777777" w:rsidR="00C44C85" w:rsidRDefault="00C44C85" w:rsidP="00C44C85">
      <w:pPr>
        <w:pStyle w:val="a3"/>
        <w:rPr>
          <w:rtl/>
        </w:rPr>
      </w:pPr>
      <w:r>
        <w:rPr>
          <w:rStyle w:val="a5"/>
        </w:rPr>
        <w:footnoteRef/>
      </w:r>
      <w:r>
        <w:rPr>
          <w:rtl/>
        </w:rPr>
        <w:t xml:space="preserve"> </w:t>
      </w:r>
      <w:r>
        <w:rPr>
          <w:rFonts w:hint="cs"/>
          <w:rtl/>
        </w:rPr>
        <w:t xml:space="preserve">התמרה הזו, עץ תמר ממין נקבה, צופה למרחוק ומתאווה להרכבה מתמר זכר שנמצא ביריחו היא עיר התמרים. </w:t>
      </w:r>
      <w:r w:rsidR="00AE0FBD">
        <w:rPr>
          <w:rFonts w:hint="cs"/>
          <w:rtl/>
        </w:rPr>
        <w:t>ראו</w:t>
      </w:r>
      <w:r>
        <w:rPr>
          <w:rFonts w:hint="cs"/>
          <w:rtl/>
        </w:rPr>
        <w:t xml:space="preserve"> כינוי זה ליריחו כאשר משה צופה על ארץ ישראל מהר נבו (</w:t>
      </w:r>
      <w:r>
        <w:rPr>
          <w:rtl/>
        </w:rPr>
        <w:t xml:space="preserve">דברים </w:t>
      </w:r>
      <w:r>
        <w:rPr>
          <w:rFonts w:hint="cs"/>
          <w:rtl/>
        </w:rPr>
        <w:t xml:space="preserve">לד ג) וכן גם </w:t>
      </w:r>
      <w:r w:rsidR="0063651A">
        <w:rPr>
          <w:rFonts w:hint="cs"/>
          <w:rtl/>
        </w:rPr>
        <w:t>ב</w:t>
      </w:r>
      <w:r>
        <w:rPr>
          <w:rFonts w:hint="cs"/>
          <w:rtl/>
        </w:rPr>
        <w:t>שו</w:t>
      </w:r>
      <w:r>
        <w:rPr>
          <w:rtl/>
        </w:rPr>
        <w:t>פ</w:t>
      </w:r>
      <w:r>
        <w:rPr>
          <w:rFonts w:hint="cs"/>
          <w:rtl/>
        </w:rPr>
        <w:t xml:space="preserve">טים א </w:t>
      </w:r>
      <w:proofErr w:type="spellStart"/>
      <w:r>
        <w:rPr>
          <w:rFonts w:hint="cs"/>
          <w:rtl/>
        </w:rPr>
        <w:t>טז</w:t>
      </w:r>
      <w:proofErr w:type="spellEnd"/>
      <w:r>
        <w:rPr>
          <w:rFonts w:hint="cs"/>
          <w:rtl/>
        </w:rPr>
        <w:t xml:space="preserve">, שם ג </w:t>
      </w:r>
      <w:proofErr w:type="spellStart"/>
      <w:r>
        <w:rPr>
          <w:rFonts w:hint="cs"/>
          <w:rtl/>
        </w:rPr>
        <w:t>יג</w:t>
      </w:r>
      <w:proofErr w:type="spellEnd"/>
      <w:r>
        <w:rPr>
          <w:rFonts w:hint="cs"/>
          <w:rtl/>
        </w:rPr>
        <w:t xml:space="preserve"> ו</w:t>
      </w:r>
      <w:r>
        <w:rPr>
          <w:rtl/>
        </w:rPr>
        <w:t xml:space="preserve">דברי הימים ב </w:t>
      </w:r>
      <w:r>
        <w:rPr>
          <w:rFonts w:hint="cs"/>
          <w:rtl/>
        </w:rPr>
        <w:t xml:space="preserve">טו. </w:t>
      </w:r>
    </w:p>
  </w:footnote>
  <w:footnote w:id="27">
    <w:p w14:paraId="4395B22F" w14:textId="77777777" w:rsidR="00C44C85" w:rsidRDefault="00C44C85" w:rsidP="00E02A21">
      <w:pPr>
        <w:pStyle w:val="a3"/>
        <w:rPr>
          <w:rtl/>
        </w:rPr>
      </w:pPr>
      <w:r>
        <w:rPr>
          <w:rStyle w:val="a5"/>
        </w:rPr>
        <w:footnoteRef/>
      </w:r>
      <w:r>
        <w:rPr>
          <w:rtl/>
        </w:rPr>
        <w:t xml:space="preserve"> </w:t>
      </w:r>
      <w:r>
        <w:rPr>
          <w:rFonts w:hint="cs"/>
          <w:rtl/>
        </w:rPr>
        <w:t xml:space="preserve">"כי האדם עץ השדה" </w:t>
      </w:r>
      <w:r>
        <w:rPr>
          <w:rtl/>
        </w:rPr>
        <w:t>–</w:t>
      </w:r>
      <w:r>
        <w:rPr>
          <w:rFonts w:hint="cs"/>
          <w:rtl/>
        </w:rPr>
        <w:t xml:space="preserve"> גם לעצי השדה של זיווג, הכלאה של זכר ונקבה, שלא תמיד עולה יפה ויש לו דרישות משלו. תופעה זו שעץ תמר נקבי מופרה רק מעץ תמר זכרי מסוים לא מוכרת לבוטניקאים </w:t>
      </w:r>
      <w:proofErr w:type="spellStart"/>
      <w:r>
        <w:rPr>
          <w:rFonts w:hint="cs"/>
          <w:rtl/>
        </w:rPr>
        <w:t>ולדקלאים</w:t>
      </w:r>
      <w:proofErr w:type="spellEnd"/>
      <w:r>
        <w:rPr>
          <w:rFonts w:hint="cs"/>
          <w:rtl/>
        </w:rPr>
        <w:t xml:space="preserve"> של ימינו, אבל הרכבה כשיטה של הפריה ו</w:t>
      </w:r>
      <w:r>
        <w:rPr>
          <w:rFonts w:hint="eastAsia"/>
          <w:rtl/>
        </w:rPr>
        <w:t>ְ</w:t>
      </w:r>
      <w:r>
        <w:rPr>
          <w:rFonts w:hint="cs"/>
          <w:rtl/>
        </w:rPr>
        <w:t>ה</w:t>
      </w:r>
      <w:r>
        <w:rPr>
          <w:rFonts w:hint="eastAsia"/>
          <w:rtl/>
        </w:rPr>
        <w:t>ָ</w:t>
      </w:r>
      <w:r>
        <w:rPr>
          <w:rFonts w:hint="cs"/>
          <w:rtl/>
        </w:rPr>
        <w:t>א</w:t>
      </w:r>
      <w:r>
        <w:rPr>
          <w:rFonts w:hint="eastAsia"/>
          <w:rtl/>
        </w:rPr>
        <w:t>ֲ</w:t>
      </w:r>
      <w:r>
        <w:rPr>
          <w:rFonts w:hint="cs"/>
          <w:rtl/>
        </w:rPr>
        <w:t>ב</w:t>
      </w:r>
      <w:r>
        <w:rPr>
          <w:rFonts w:hint="eastAsia"/>
          <w:rtl/>
        </w:rPr>
        <w:t>ָ</w:t>
      </w:r>
      <w:r>
        <w:rPr>
          <w:rFonts w:hint="cs"/>
          <w:rtl/>
        </w:rPr>
        <w:t>ק</w:t>
      </w:r>
      <w:r>
        <w:rPr>
          <w:rFonts w:hint="eastAsia"/>
          <w:rtl/>
        </w:rPr>
        <w:t>ָ</w:t>
      </w:r>
      <w:r>
        <w:rPr>
          <w:rFonts w:hint="cs"/>
          <w:rtl/>
        </w:rPr>
        <w:t xml:space="preserve">ה מוכרת וגם התופעה שהפריה יכולה להיות לעתים מוצלחת פחות או מוצלחת יותר. </w:t>
      </w:r>
      <w:r w:rsidR="00AE0FBD">
        <w:rPr>
          <w:rFonts w:hint="cs"/>
          <w:rtl/>
        </w:rPr>
        <w:t>ראו</w:t>
      </w:r>
      <w:r>
        <w:rPr>
          <w:rFonts w:hint="cs"/>
          <w:rtl/>
        </w:rPr>
        <w:t xml:space="preserve"> מאמר של משה רענן על </w:t>
      </w:r>
      <w:hyperlink r:id="rId18" w:history="1">
        <w:r w:rsidRPr="00E67033">
          <w:rPr>
            <w:rStyle w:val="Hyperlink"/>
            <w:rFonts w:hint="cs"/>
            <w:rtl/>
          </w:rPr>
          <w:t>הרכבת דקלים</w:t>
        </w:r>
      </w:hyperlink>
      <w:r>
        <w:rPr>
          <w:rFonts w:hint="cs"/>
          <w:rtl/>
        </w:rPr>
        <w:t xml:space="preserve"> בימי המשנה והתלמוד, שמסביר גם את הרכבת התמרים של אנשי יריחו כמסופר במסכת פסחים פרק ד משנה ה. כך או כך, </w:t>
      </w:r>
      <w:r w:rsidR="00AE0FBD">
        <w:rPr>
          <w:rFonts w:hint="cs"/>
          <w:rtl/>
        </w:rPr>
        <w:t>ראו</w:t>
      </w:r>
      <w:r>
        <w:rPr>
          <w:rFonts w:hint="cs"/>
          <w:rtl/>
        </w:rPr>
        <w:t xml:space="preserve"> המשך המדרש שם על ההשוואה של התמרה לעם ישראל: "</w:t>
      </w:r>
      <w:r>
        <w:rPr>
          <w:rtl/>
        </w:rPr>
        <w:t xml:space="preserve">מה תמרה זו אין בה פסולת, אלא תמריה לאכילה, ולולביה להלל, </w:t>
      </w:r>
      <w:proofErr w:type="spellStart"/>
      <w:r>
        <w:rPr>
          <w:rtl/>
        </w:rPr>
        <w:t>חריות</w:t>
      </w:r>
      <w:proofErr w:type="spellEnd"/>
      <w:r>
        <w:rPr>
          <w:rtl/>
        </w:rPr>
        <w:t xml:space="preserve"> לסכוך, סיבים לחבלים, סנסנים לכברה, שפעת קורות לקרות בהם את הבית</w:t>
      </w:r>
      <w:r>
        <w:rPr>
          <w:rFonts w:hint="cs"/>
          <w:rtl/>
        </w:rPr>
        <w:t>.</w:t>
      </w:r>
      <w:r>
        <w:rPr>
          <w:rtl/>
        </w:rPr>
        <w:t xml:space="preserve"> כך ישראל אין בהם פסולת, אלא מהם בעלי מקרא, מהם בעלי משנה, מהם בעלי תלמוד, מהם בעלי הגדה</w:t>
      </w:r>
      <w:r>
        <w:rPr>
          <w:rFonts w:hint="cs"/>
          <w:rtl/>
        </w:rPr>
        <w:t>". ושם גם תיאור הלולב (לו</w:t>
      </w:r>
      <w:r>
        <w:rPr>
          <w:rFonts w:hint="eastAsia"/>
          <w:rtl/>
        </w:rPr>
        <w:t>ֹ</w:t>
      </w:r>
      <w:r>
        <w:rPr>
          <w:rFonts w:hint="cs"/>
          <w:rtl/>
        </w:rPr>
        <w:t xml:space="preserve">-לב) החותר כלפי מעלה ומסמל את לבם של ישראל המכוון אל אביהם שבשמים. אבל מדרש </w:t>
      </w:r>
      <w:r>
        <w:rPr>
          <w:rtl/>
        </w:rPr>
        <w:t xml:space="preserve">ויקרא רבה </w:t>
      </w:r>
      <w:r>
        <w:rPr>
          <w:rFonts w:hint="cs"/>
          <w:rtl/>
        </w:rPr>
        <w:t>ל י, ב</w:t>
      </w:r>
      <w:r>
        <w:rPr>
          <w:rtl/>
        </w:rPr>
        <w:t xml:space="preserve">פרשת אמור </w:t>
      </w:r>
      <w:r>
        <w:rPr>
          <w:rFonts w:hint="cs"/>
          <w:rtl/>
        </w:rPr>
        <w:t>על מצוות כפות תמרים רואה גם את העוקץ שבתמר: "</w:t>
      </w:r>
      <w:r>
        <w:rPr>
          <w:rtl/>
        </w:rPr>
        <w:t>כפות תמרים, זו רבקה</w:t>
      </w:r>
      <w:r>
        <w:rPr>
          <w:rFonts w:hint="cs"/>
          <w:rtl/>
        </w:rPr>
        <w:t xml:space="preserve"> - </w:t>
      </w:r>
      <w:r>
        <w:rPr>
          <w:rtl/>
        </w:rPr>
        <w:t>מה תמרה זו יש בה אוכל ויש בה עוקצין</w:t>
      </w:r>
      <w:r>
        <w:rPr>
          <w:rFonts w:hint="cs"/>
          <w:rtl/>
        </w:rPr>
        <w:t>,</w:t>
      </w:r>
      <w:r>
        <w:rPr>
          <w:rtl/>
        </w:rPr>
        <w:t xml:space="preserve"> כך העמידה רבקה צדיק ורשע</w:t>
      </w:r>
      <w:r>
        <w:rPr>
          <w:rFonts w:hint="cs"/>
          <w:rtl/>
        </w:rPr>
        <w:t>"</w:t>
      </w:r>
      <w:r>
        <w:rPr>
          <w:rtl/>
        </w:rPr>
        <w:t>.</w:t>
      </w:r>
      <w:r>
        <w:rPr>
          <w:rFonts w:hint="cs"/>
          <w:rtl/>
        </w:rPr>
        <w:t xml:space="preserve"> זו רבקה שבהבאתה מחרן עוסק חלק נכבד מפרשתנו. </w:t>
      </w:r>
      <w:r w:rsidR="00AE0FBD">
        <w:rPr>
          <w:rFonts w:hint="cs"/>
          <w:rtl/>
        </w:rPr>
        <w:t>ראו</w:t>
      </w:r>
      <w:r w:rsidR="006A75C7">
        <w:rPr>
          <w:rFonts w:hint="cs"/>
          <w:rtl/>
        </w:rPr>
        <w:t xml:space="preserve"> דברינו </w:t>
      </w:r>
      <w:hyperlink r:id="rId19" w:history="1">
        <w:r w:rsidR="006A75C7" w:rsidRPr="006A75C7">
          <w:rPr>
            <w:rStyle w:val="Hyperlink"/>
            <w:rFonts w:hint="cs"/>
            <w:rtl/>
          </w:rPr>
          <w:t>האוכל מן הקור לוקה מן הקורה</w:t>
        </w:r>
      </w:hyperlink>
      <w:r w:rsidR="006A75C7">
        <w:rPr>
          <w:rFonts w:hint="cs"/>
          <w:rtl/>
        </w:rPr>
        <w:t xml:space="preserve"> בפרשת תזריע.</w:t>
      </w:r>
    </w:p>
  </w:footnote>
  <w:footnote w:id="28">
    <w:p w14:paraId="60E18B2A" w14:textId="77777777" w:rsidR="00C44C85" w:rsidRDefault="00C44C85" w:rsidP="008D260A">
      <w:pPr>
        <w:pStyle w:val="a3"/>
        <w:rPr>
          <w:rtl/>
        </w:rPr>
      </w:pPr>
      <w:r>
        <w:rPr>
          <w:rStyle w:val="a5"/>
        </w:rPr>
        <w:footnoteRef/>
      </w:r>
      <w:r>
        <w:rPr>
          <w:rtl/>
        </w:rPr>
        <w:t xml:space="preserve"> </w:t>
      </w:r>
      <w:r>
        <w:rPr>
          <w:rFonts w:hint="cs"/>
          <w:rtl/>
          <w:lang w:eastAsia="en-US"/>
        </w:rPr>
        <w:t xml:space="preserve">כי </w:t>
      </w:r>
      <w:proofErr w:type="spellStart"/>
      <w:r>
        <w:rPr>
          <w:rFonts w:hint="cs"/>
          <w:rtl/>
          <w:lang w:eastAsia="en-US"/>
        </w:rPr>
        <w:t>האשה</w:t>
      </w:r>
      <w:proofErr w:type="spellEnd"/>
      <w:r>
        <w:rPr>
          <w:rFonts w:hint="cs"/>
          <w:rtl/>
          <w:lang w:eastAsia="en-US"/>
        </w:rPr>
        <w:t xml:space="preserve"> היא הבית, היא זו ש</w:t>
      </w:r>
      <w:r w:rsidRPr="00A74F64">
        <w:rPr>
          <w:rtl/>
          <w:lang w:eastAsia="en-US"/>
        </w:rPr>
        <w:t xml:space="preserve"> </w:t>
      </w:r>
      <w:r>
        <w:rPr>
          <w:rFonts w:hint="cs"/>
          <w:rtl/>
          <w:lang w:eastAsia="en-US"/>
        </w:rPr>
        <w:t>"</w:t>
      </w:r>
      <w:r w:rsidR="00236FEA">
        <w:rPr>
          <w:rFonts w:hint="cs"/>
          <w:rtl/>
          <w:lang w:eastAsia="en-US"/>
        </w:rPr>
        <w:t>מ</w:t>
      </w:r>
      <w:r>
        <w:rPr>
          <w:rtl/>
          <w:lang w:eastAsia="en-US"/>
        </w:rPr>
        <w:t>אירה עיניו ומעמידתו על רגליו</w:t>
      </w:r>
      <w:r w:rsidR="008D260A">
        <w:rPr>
          <w:rFonts w:hint="cs"/>
          <w:rtl/>
          <w:lang w:eastAsia="en-US"/>
        </w:rPr>
        <w:t>" (לשון הגמרא ביבמות כנ"ל)</w:t>
      </w:r>
      <w:r>
        <w:rPr>
          <w:rFonts w:hint="cs"/>
          <w:rtl/>
          <w:lang w:eastAsia="en-US"/>
        </w:rPr>
        <w:t xml:space="preserve">, היא שמעצבת את חיי המשפחה, את חינוך הילדים ובסופו של דבר גם את הבעל (אולי לכן קשה </w:t>
      </w:r>
      <w:proofErr w:type="spellStart"/>
      <w:r>
        <w:rPr>
          <w:rFonts w:hint="cs"/>
          <w:rtl/>
          <w:lang w:eastAsia="en-US"/>
        </w:rPr>
        <w:t>לאמהות</w:t>
      </w:r>
      <w:proofErr w:type="spellEnd"/>
      <w:r>
        <w:rPr>
          <w:rFonts w:hint="cs"/>
          <w:rtl/>
          <w:lang w:eastAsia="en-US"/>
        </w:rPr>
        <w:t xml:space="preserve"> להיפרד מ"הבן יקיר" שלהן ...). ולעיל ראינו בפירוש </w:t>
      </w:r>
      <w:proofErr w:type="spellStart"/>
      <w:r>
        <w:rPr>
          <w:rFonts w:hint="cs"/>
          <w:rtl/>
          <w:lang w:eastAsia="en-US"/>
        </w:rPr>
        <w:t>מלבי"ם</w:t>
      </w:r>
      <w:proofErr w:type="spellEnd"/>
      <w:r>
        <w:rPr>
          <w:rFonts w:hint="cs"/>
          <w:rtl/>
          <w:lang w:eastAsia="en-US"/>
        </w:rPr>
        <w:t xml:space="preserve"> שגם את הנחלה ואת הרכוש </w:t>
      </w:r>
      <w:proofErr w:type="spellStart"/>
      <w:r>
        <w:rPr>
          <w:rFonts w:hint="cs"/>
          <w:rtl/>
          <w:lang w:eastAsia="en-US"/>
        </w:rPr>
        <w:t>האשה</w:t>
      </w:r>
      <w:proofErr w:type="spellEnd"/>
      <w:r>
        <w:rPr>
          <w:rFonts w:hint="cs"/>
          <w:rtl/>
          <w:lang w:eastAsia="en-US"/>
        </w:rPr>
        <w:t xml:space="preserve"> יכולה לשמר ולטפח (ולהגדיל) </w:t>
      </w:r>
      <w:proofErr w:type="spellStart"/>
      <w:r>
        <w:rPr>
          <w:rFonts w:hint="cs"/>
          <w:rtl/>
          <w:lang w:eastAsia="en-US"/>
        </w:rPr>
        <w:t>וחו"ח</w:t>
      </w:r>
      <w:proofErr w:type="spellEnd"/>
      <w:r>
        <w:rPr>
          <w:rFonts w:hint="cs"/>
          <w:rtl/>
          <w:lang w:eastAsia="en-US"/>
        </w:rPr>
        <w:t xml:space="preserve"> גם לאבד. ויש לשים לב במדרש זה גם ללשון "עמדו וגרשו זה את זה" - גירושין הדדיים, בהבנה ובהסכמה. צריך לדעת ל</w:t>
      </w:r>
      <w:r w:rsidR="008D260A">
        <w:rPr>
          <w:rFonts w:hint="cs"/>
          <w:rtl/>
          <w:lang w:eastAsia="en-US"/>
        </w:rPr>
        <w:t>בנות זוגיות ולטפחה</w:t>
      </w:r>
      <w:r>
        <w:rPr>
          <w:rFonts w:hint="cs"/>
          <w:rtl/>
          <w:lang w:eastAsia="en-US"/>
        </w:rPr>
        <w:t>, ואם אין ברירה, גם לפרק א</w:t>
      </w:r>
      <w:r w:rsidR="008D260A">
        <w:rPr>
          <w:rFonts w:hint="cs"/>
          <w:rtl/>
          <w:lang w:eastAsia="en-US"/>
        </w:rPr>
        <w:t>ו</w:t>
      </w:r>
      <w:r>
        <w:rPr>
          <w:rFonts w:hint="cs"/>
          <w:rtl/>
          <w:lang w:eastAsia="en-US"/>
        </w:rPr>
        <w:t>תה מתוך כבוד והערכה הדדיים.</w:t>
      </w:r>
    </w:p>
  </w:footnote>
  <w:footnote w:id="29">
    <w:p w14:paraId="47A4BF25" w14:textId="77777777" w:rsidR="00867454" w:rsidRDefault="00867454">
      <w:pPr>
        <w:pStyle w:val="a3"/>
      </w:pPr>
      <w:r>
        <w:rPr>
          <w:rStyle w:val="a5"/>
        </w:rPr>
        <w:footnoteRef/>
      </w:r>
      <w:r>
        <w:rPr>
          <w:rFonts w:hint="cs"/>
          <w:rtl/>
          <w:lang w:eastAsia="en-US"/>
        </w:rPr>
        <w:t xml:space="preserve"> מהדורת </w:t>
      </w:r>
      <w:proofErr w:type="spellStart"/>
      <w:r>
        <w:rPr>
          <w:rtl/>
          <w:lang w:eastAsia="en-US"/>
        </w:rPr>
        <w:t>וילנא</w:t>
      </w:r>
      <w:proofErr w:type="spellEnd"/>
      <w:r>
        <w:rPr>
          <w:rtl/>
          <w:lang w:eastAsia="en-US"/>
        </w:rPr>
        <w:t xml:space="preserve"> </w:t>
      </w:r>
      <w:r>
        <w:rPr>
          <w:rFonts w:hint="cs"/>
          <w:rtl/>
          <w:lang w:eastAsia="en-US"/>
        </w:rPr>
        <w:t xml:space="preserve">סימן ב, מהדורת </w:t>
      </w:r>
      <w:proofErr w:type="spellStart"/>
      <w:r>
        <w:rPr>
          <w:rFonts w:hint="cs"/>
          <w:rtl/>
          <w:lang w:eastAsia="en-US"/>
        </w:rPr>
        <w:t>דונסקי</w:t>
      </w:r>
      <w:proofErr w:type="spellEnd"/>
      <w:r>
        <w:rPr>
          <w:rFonts w:hint="cs"/>
          <w:rtl/>
          <w:lang w:eastAsia="en-US"/>
        </w:rPr>
        <w:t xml:space="preserve"> סימן לא.</w:t>
      </w:r>
    </w:p>
  </w:footnote>
  <w:footnote w:id="30">
    <w:p w14:paraId="1645D612" w14:textId="77777777" w:rsidR="00BD632D" w:rsidRDefault="00BD632D" w:rsidP="00BD632D">
      <w:pPr>
        <w:pStyle w:val="a3"/>
        <w:rPr>
          <w:rtl/>
        </w:rPr>
      </w:pPr>
      <w:r>
        <w:rPr>
          <w:rStyle w:val="a5"/>
        </w:rPr>
        <w:footnoteRef/>
      </w:r>
      <w:r>
        <w:rPr>
          <w:rtl/>
        </w:rPr>
        <w:t xml:space="preserve"> </w:t>
      </w:r>
      <w:r>
        <w:rPr>
          <w:rFonts w:hint="cs"/>
          <w:rtl/>
        </w:rPr>
        <w:t xml:space="preserve">רובו של המדרש הוא בעברית. תרגמנו קטעים קצרים מארמית לעברית בסיוע פירוש ש. </w:t>
      </w:r>
      <w:proofErr w:type="spellStart"/>
      <w:r>
        <w:rPr>
          <w:rFonts w:hint="cs"/>
          <w:rtl/>
        </w:rPr>
        <w:t>דונסקי</w:t>
      </w:r>
      <w:proofErr w:type="spellEnd"/>
      <w:r>
        <w:rPr>
          <w:rFonts w:hint="cs"/>
          <w:rtl/>
        </w:rPr>
        <w:t xml:space="preserve"> לשיר השירים רבה.</w:t>
      </w:r>
    </w:p>
  </w:footnote>
  <w:footnote w:id="31">
    <w:p w14:paraId="10322C09" w14:textId="77777777" w:rsidR="00126324" w:rsidRDefault="00126324" w:rsidP="00126324">
      <w:pPr>
        <w:pStyle w:val="a3"/>
      </w:pPr>
      <w:r>
        <w:rPr>
          <w:rStyle w:val="a5"/>
        </w:rPr>
        <w:footnoteRef/>
      </w:r>
      <w:r>
        <w:rPr>
          <w:rtl/>
        </w:rPr>
        <w:t xml:space="preserve"> </w:t>
      </w:r>
      <w:r>
        <w:rPr>
          <w:rFonts w:hint="cs"/>
          <w:rtl/>
        </w:rPr>
        <w:t>כך הוא הפסוק בשיר השירים: "</w:t>
      </w:r>
      <w:r>
        <w:rPr>
          <w:rtl/>
        </w:rPr>
        <w:t>מָשְׁכֵנִי אַחֲרֶיךָ נָּרוּצָה הֱבִיאַנִי הַמֶּלֶךְ חֲדָרָיו נָגִילָה וְנִשְׂמְחָה בָּךְ נַזְכִּירָה דֹדֶיךָ מִיַּיִן מֵישָׁרִים אֲהֵבוּךָ</w:t>
      </w:r>
      <w:r>
        <w:rPr>
          <w:rFonts w:hint="cs"/>
          <w:rtl/>
        </w:rPr>
        <w:t xml:space="preserve">", על </w:t>
      </w:r>
      <w:proofErr w:type="spellStart"/>
      <w:r>
        <w:rPr>
          <w:rFonts w:hint="cs"/>
          <w:rtl/>
        </w:rPr>
        <w:t>הרעיה</w:t>
      </w:r>
      <w:proofErr w:type="spellEnd"/>
      <w:r>
        <w:rPr>
          <w:rFonts w:hint="cs"/>
          <w:rtl/>
        </w:rPr>
        <w:t xml:space="preserve"> והדוד. ויש עוד "נגילה ונשמחה", </w:t>
      </w:r>
      <w:r>
        <w:rPr>
          <w:rtl/>
        </w:rPr>
        <w:t>ישעיהו כה</w:t>
      </w:r>
      <w:r>
        <w:rPr>
          <w:rFonts w:hint="cs"/>
          <w:rtl/>
        </w:rPr>
        <w:t xml:space="preserve"> </w:t>
      </w:r>
      <w:r>
        <w:rPr>
          <w:rtl/>
        </w:rPr>
        <w:t>ט</w:t>
      </w:r>
      <w:r>
        <w:rPr>
          <w:rFonts w:hint="cs"/>
          <w:rtl/>
        </w:rPr>
        <w:t>: "</w:t>
      </w:r>
      <w:r>
        <w:rPr>
          <w:rtl/>
        </w:rPr>
        <w:t xml:space="preserve">וְאָמַר בַּיּוֹם הַהוּא הִנֵּה </w:t>
      </w:r>
      <w:proofErr w:type="spellStart"/>
      <w:r>
        <w:rPr>
          <w:rtl/>
        </w:rPr>
        <w:t>אֱלֹהֵינו</w:t>
      </w:r>
      <w:proofErr w:type="spellEnd"/>
      <w:r>
        <w:rPr>
          <w:rtl/>
        </w:rPr>
        <w:t xml:space="preserve">ּ זֶה </w:t>
      </w:r>
      <w:proofErr w:type="spellStart"/>
      <w:r>
        <w:rPr>
          <w:rtl/>
        </w:rPr>
        <w:t>קִוִּינו</w:t>
      </w:r>
      <w:proofErr w:type="spellEnd"/>
      <w:r>
        <w:rPr>
          <w:rtl/>
        </w:rPr>
        <w:t xml:space="preserve">ּ לוֹ וְיוֹשִׁיעֵנוּ זֶה ה' </w:t>
      </w:r>
      <w:proofErr w:type="spellStart"/>
      <w:r>
        <w:rPr>
          <w:rtl/>
        </w:rPr>
        <w:t>קִוִּינו</w:t>
      </w:r>
      <w:proofErr w:type="spellEnd"/>
      <w:r>
        <w:rPr>
          <w:rtl/>
        </w:rPr>
        <w:t>ּ לוֹ נָגִילָה וְנִשְׂמְחָה בִּישׁוּעָתוֹ</w:t>
      </w:r>
      <w:r>
        <w:rPr>
          <w:rFonts w:hint="cs"/>
          <w:rtl/>
        </w:rPr>
        <w:t xml:space="preserve">", ובתהלים </w:t>
      </w:r>
      <w:proofErr w:type="spellStart"/>
      <w:r>
        <w:rPr>
          <w:rtl/>
        </w:rPr>
        <w:t>קיח</w:t>
      </w:r>
      <w:proofErr w:type="spellEnd"/>
      <w:r>
        <w:rPr>
          <w:rFonts w:hint="cs"/>
          <w:rtl/>
        </w:rPr>
        <w:t xml:space="preserve"> </w:t>
      </w:r>
      <w:r>
        <w:rPr>
          <w:rtl/>
        </w:rPr>
        <w:t>כד</w:t>
      </w:r>
      <w:r>
        <w:rPr>
          <w:rFonts w:hint="cs"/>
          <w:rtl/>
        </w:rPr>
        <w:t>: "</w:t>
      </w:r>
      <w:r>
        <w:rPr>
          <w:rtl/>
        </w:rPr>
        <w:t>זֶה הַיּוֹם עָשָׂה ה' נָגִילָה וְנִשְׂמְחָה בוֹ</w:t>
      </w:r>
      <w:r>
        <w:rPr>
          <w:rFonts w:hint="cs"/>
          <w:rtl/>
        </w:rPr>
        <w:t>". הדרשן כאן, מעדיף את "בך".</w:t>
      </w:r>
    </w:p>
  </w:footnote>
  <w:footnote w:id="32">
    <w:p w14:paraId="6FD01149" w14:textId="77777777" w:rsidR="000D076C" w:rsidRDefault="000D076C" w:rsidP="000D076C">
      <w:pPr>
        <w:pStyle w:val="a3"/>
        <w:rPr>
          <w:rtl/>
        </w:rPr>
      </w:pPr>
      <w:r>
        <w:rPr>
          <w:rStyle w:val="a5"/>
        </w:rPr>
        <w:footnoteRef/>
      </w:r>
      <w:r>
        <w:rPr>
          <w:rtl/>
        </w:rPr>
        <w:t xml:space="preserve"> </w:t>
      </w:r>
      <w:r>
        <w:rPr>
          <w:rFonts w:hint="cs"/>
          <w:rtl/>
        </w:rPr>
        <w:t>הכוונה ל</w:t>
      </w:r>
      <w:r>
        <w:rPr>
          <w:rtl/>
        </w:rPr>
        <w:t>מסכת יבמות פרק ו</w:t>
      </w:r>
      <w:r>
        <w:rPr>
          <w:rFonts w:hint="cs"/>
          <w:rtl/>
        </w:rPr>
        <w:t xml:space="preserve"> משנה ו: "</w:t>
      </w:r>
      <w:r>
        <w:rPr>
          <w:rtl/>
        </w:rPr>
        <w:t xml:space="preserve">נשא </w:t>
      </w:r>
      <w:proofErr w:type="spellStart"/>
      <w:r>
        <w:rPr>
          <w:rtl/>
        </w:rPr>
        <w:t>אשה</w:t>
      </w:r>
      <w:proofErr w:type="spellEnd"/>
      <w:r>
        <w:rPr>
          <w:rtl/>
        </w:rPr>
        <w:t xml:space="preserve"> ושהה עמה עשר שנים ולא ילדה אינו רשאי </w:t>
      </w:r>
      <w:proofErr w:type="spellStart"/>
      <w:r>
        <w:rPr>
          <w:rtl/>
        </w:rPr>
        <w:t>ליבטל</w:t>
      </w:r>
      <w:proofErr w:type="spellEnd"/>
      <w:r>
        <w:rPr>
          <w:rFonts w:hint="cs"/>
          <w:rtl/>
        </w:rPr>
        <w:t xml:space="preserve">". </w:t>
      </w:r>
      <w:r w:rsidR="00AE0FBD">
        <w:rPr>
          <w:rFonts w:hint="cs"/>
          <w:rtl/>
        </w:rPr>
        <w:t>ראו</w:t>
      </w:r>
      <w:r>
        <w:rPr>
          <w:rFonts w:hint="cs"/>
          <w:rtl/>
        </w:rPr>
        <w:t xml:space="preserve"> גם מקור </w:t>
      </w:r>
      <w:proofErr w:type="spellStart"/>
      <w:r>
        <w:rPr>
          <w:rFonts w:hint="cs"/>
          <w:rtl/>
        </w:rPr>
        <w:t>בתוספתא</w:t>
      </w:r>
      <w:proofErr w:type="spellEnd"/>
      <w:r>
        <w:rPr>
          <w:rFonts w:hint="cs"/>
          <w:rtl/>
        </w:rPr>
        <w:t xml:space="preserve"> יבמות פרק ח הלכה ה, המקשר דין זה עם לקיחת הגר ע"י אברהם: "</w:t>
      </w:r>
      <w:r>
        <w:rPr>
          <w:rtl/>
        </w:rPr>
        <w:t xml:space="preserve">נשא </w:t>
      </w:r>
      <w:proofErr w:type="spellStart"/>
      <w:r>
        <w:rPr>
          <w:rtl/>
        </w:rPr>
        <w:t>אשה</w:t>
      </w:r>
      <w:proofErr w:type="spellEnd"/>
      <w:r>
        <w:rPr>
          <w:rtl/>
        </w:rPr>
        <w:t xml:space="preserve"> ושהה עמה עשר שנים ולא ילדה</w:t>
      </w:r>
      <w:r w:rsidR="0063651A">
        <w:rPr>
          <w:rFonts w:hint="cs"/>
          <w:rtl/>
        </w:rPr>
        <w:t>,</w:t>
      </w:r>
      <w:r>
        <w:rPr>
          <w:rtl/>
        </w:rPr>
        <w:t xml:space="preserve"> אינו </w:t>
      </w:r>
      <w:proofErr w:type="spellStart"/>
      <w:r>
        <w:rPr>
          <w:rtl/>
        </w:rPr>
        <w:t>רשיי</w:t>
      </w:r>
      <w:proofErr w:type="spellEnd"/>
      <w:r>
        <w:rPr>
          <w:rtl/>
        </w:rPr>
        <w:t xml:space="preserve"> לבטל</w:t>
      </w:r>
      <w:r w:rsidR="0063651A">
        <w:rPr>
          <w:rFonts w:hint="cs"/>
          <w:rtl/>
        </w:rPr>
        <w:t>,</w:t>
      </w:r>
      <w:r>
        <w:rPr>
          <w:rtl/>
        </w:rPr>
        <w:t xml:space="preserve"> אלא יוציא </w:t>
      </w:r>
      <w:proofErr w:type="spellStart"/>
      <w:r>
        <w:rPr>
          <w:rtl/>
        </w:rPr>
        <w:t>ויתן</w:t>
      </w:r>
      <w:proofErr w:type="spellEnd"/>
      <w:r>
        <w:rPr>
          <w:rtl/>
        </w:rPr>
        <w:t xml:space="preserve"> כתובה</w:t>
      </w:r>
      <w:r w:rsidR="0063651A">
        <w:rPr>
          <w:rFonts w:hint="cs"/>
          <w:rtl/>
        </w:rPr>
        <w:t>,</w:t>
      </w:r>
      <w:r>
        <w:rPr>
          <w:rtl/>
        </w:rPr>
        <w:t xml:space="preserve"> שמא לא זכה </w:t>
      </w:r>
      <w:proofErr w:type="spellStart"/>
      <w:r>
        <w:rPr>
          <w:rtl/>
        </w:rPr>
        <w:t>ליבנות</w:t>
      </w:r>
      <w:proofErr w:type="spellEnd"/>
      <w:r>
        <w:rPr>
          <w:rtl/>
        </w:rPr>
        <w:t xml:space="preserve"> ממנה</w:t>
      </w:r>
      <w:r>
        <w:rPr>
          <w:rFonts w:hint="cs"/>
          <w:rtl/>
        </w:rPr>
        <w:t>.</w:t>
      </w:r>
      <w:r>
        <w:rPr>
          <w:rtl/>
        </w:rPr>
        <w:t xml:space="preserve"> ואף על פי שאין ראיה לדבר</w:t>
      </w:r>
      <w:r>
        <w:rPr>
          <w:rFonts w:hint="cs"/>
          <w:rtl/>
        </w:rPr>
        <w:t>,</w:t>
      </w:r>
      <w:r>
        <w:rPr>
          <w:rtl/>
        </w:rPr>
        <w:t xml:space="preserve"> זכר לדבר</w:t>
      </w:r>
      <w:r>
        <w:rPr>
          <w:rFonts w:hint="cs"/>
          <w:rtl/>
        </w:rPr>
        <w:t>,</w:t>
      </w:r>
      <w:r>
        <w:rPr>
          <w:rtl/>
        </w:rPr>
        <w:t xml:space="preserve"> שנא</w:t>
      </w:r>
      <w:r>
        <w:rPr>
          <w:rFonts w:hint="cs"/>
          <w:rtl/>
        </w:rPr>
        <w:t xml:space="preserve">מר: </w:t>
      </w:r>
      <w:r>
        <w:rPr>
          <w:rtl/>
        </w:rPr>
        <w:t>מקץ עשר שנים לשבת אברם בארץ כנען</w:t>
      </w:r>
      <w:r>
        <w:rPr>
          <w:rFonts w:hint="cs"/>
          <w:rtl/>
        </w:rPr>
        <w:t>.</w:t>
      </w:r>
      <w:r>
        <w:rPr>
          <w:rtl/>
        </w:rPr>
        <w:t xml:space="preserve"> לפי דרכנו למדנו שאין ישיבת חוצה לארץ עולה מן </w:t>
      </w:r>
      <w:proofErr w:type="spellStart"/>
      <w:r>
        <w:rPr>
          <w:rtl/>
        </w:rPr>
        <w:t>המנין</w:t>
      </w:r>
      <w:proofErr w:type="spellEnd"/>
      <w:r>
        <w:rPr>
          <w:rFonts w:hint="cs"/>
          <w:rtl/>
        </w:rPr>
        <w:t>". וכן הוא בבראשית רבה מה ג. ולפי זה, נישואי אברהם עם הגר הצילו את נישואיו עם שרה</w:t>
      </w:r>
      <w:r w:rsidR="0063651A">
        <w:rPr>
          <w:rFonts w:hint="cs"/>
          <w:rtl/>
        </w:rPr>
        <w:t>.</w:t>
      </w:r>
    </w:p>
  </w:footnote>
  <w:footnote w:id="33">
    <w:p w14:paraId="1C340A51" w14:textId="77777777" w:rsidR="000E6851" w:rsidRDefault="000E6851" w:rsidP="00333E52">
      <w:pPr>
        <w:pStyle w:val="a3"/>
        <w:rPr>
          <w:rtl/>
        </w:rPr>
      </w:pPr>
      <w:r>
        <w:rPr>
          <w:rStyle w:val="a5"/>
        </w:rPr>
        <w:footnoteRef/>
      </w:r>
      <w:r>
        <w:rPr>
          <w:rtl/>
        </w:rPr>
        <w:t xml:space="preserve"> </w:t>
      </w:r>
      <w:r w:rsidR="00333E52">
        <w:rPr>
          <w:rFonts w:hint="cs"/>
          <w:rtl/>
        </w:rPr>
        <w:t>גם כאן, פירוק הזוגיות בא בהבנה והסכמה הדדיים.</w:t>
      </w:r>
    </w:p>
  </w:footnote>
  <w:footnote w:id="34">
    <w:p w14:paraId="137C9561" w14:textId="77777777" w:rsidR="000E6851" w:rsidRDefault="000E6851" w:rsidP="000E6851">
      <w:pPr>
        <w:pStyle w:val="a3"/>
        <w:rPr>
          <w:rtl/>
        </w:rPr>
      </w:pPr>
      <w:r>
        <w:rPr>
          <w:rStyle w:val="a5"/>
        </w:rPr>
        <w:footnoteRef/>
      </w:r>
      <w:r>
        <w:rPr>
          <w:rtl/>
        </w:rPr>
        <w:t xml:space="preserve"> </w:t>
      </w:r>
      <w:r>
        <w:rPr>
          <w:rFonts w:hint="cs"/>
          <w:rtl/>
        </w:rPr>
        <w:t xml:space="preserve">כבר אמרנו לעיל </w:t>
      </w:r>
      <w:proofErr w:type="spellStart"/>
      <w:r>
        <w:rPr>
          <w:rFonts w:hint="cs"/>
          <w:rtl/>
        </w:rPr>
        <w:t>שהכל</w:t>
      </w:r>
      <w:proofErr w:type="spellEnd"/>
      <w:r>
        <w:rPr>
          <w:rFonts w:hint="cs"/>
          <w:rtl/>
        </w:rPr>
        <w:t xml:space="preserve"> מהאישה. היא זו שיוזמת ו'מסדרת את העניינים', היא זו שמצילה את קשר הנישואים שלהם. כך גם שרה בפרשת לך </w:t>
      </w:r>
      <w:proofErr w:type="spellStart"/>
      <w:r>
        <w:rPr>
          <w:rFonts w:hint="cs"/>
          <w:rtl/>
        </w:rPr>
        <w:t>לך</w:t>
      </w:r>
      <w:proofErr w:type="spellEnd"/>
      <w:r>
        <w:rPr>
          <w:rFonts w:hint="cs"/>
          <w:rtl/>
        </w:rPr>
        <w:t xml:space="preserve"> כאשר מציעה לאברהם את הגר צרתה</w:t>
      </w:r>
      <w:r w:rsidR="00C52C3D">
        <w:rPr>
          <w:rFonts w:hint="cs"/>
          <w:rtl/>
        </w:rPr>
        <w:t xml:space="preserve"> (הגם שאח"כ קצת שינתה את דעתה ...).</w:t>
      </w:r>
      <w:r>
        <w:rPr>
          <w:rFonts w:hint="cs"/>
          <w:rtl/>
        </w:rPr>
        <w:t>.</w:t>
      </w:r>
    </w:p>
  </w:footnote>
  <w:footnote w:id="35">
    <w:p w14:paraId="2D7B5673" w14:textId="77777777" w:rsidR="000E6851" w:rsidRDefault="000E6851">
      <w:pPr>
        <w:pStyle w:val="a3"/>
        <w:rPr>
          <w:rtl/>
        </w:rPr>
      </w:pPr>
      <w:r>
        <w:rPr>
          <w:rStyle w:val="a5"/>
        </w:rPr>
        <w:footnoteRef/>
      </w:r>
      <w:r>
        <w:rPr>
          <w:rtl/>
        </w:rPr>
        <w:t xml:space="preserve"> </w:t>
      </w:r>
      <w:proofErr w:type="spellStart"/>
      <w:r>
        <w:rPr>
          <w:rFonts w:hint="cs"/>
          <w:rtl/>
        </w:rPr>
        <w:t>האשה</w:t>
      </w:r>
      <w:proofErr w:type="spellEnd"/>
      <w:r>
        <w:rPr>
          <w:rFonts w:hint="cs"/>
          <w:rtl/>
        </w:rPr>
        <w:t xml:space="preserve"> היא שחוזרת לבית אביה. </w:t>
      </w:r>
      <w:r w:rsidR="00AE0FBD">
        <w:rPr>
          <w:rFonts w:hint="cs"/>
          <w:rtl/>
        </w:rPr>
        <w:t>ראו</w:t>
      </w:r>
      <w:r>
        <w:rPr>
          <w:rFonts w:hint="cs"/>
          <w:rtl/>
        </w:rPr>
        <w:t xml:space="preserve"> ברכתו של רבן גמליאל לבתו שנישאה: </w:t>
      </w:r>
      <w:r w:rsidR="000521D5">
        <w:rPr>
          <w:rFonts w:hint="cs"/>
          <w:rtl/>
        </w:rPr>
        <w:t xml:space="preserve">"שלא תהא לך חזרה לכאן" (בראשית רבה </w:t>
      </w:r>
      <w:proofErr w:type="spellStart"/>
      <w:r w:rsidR="000521D5">
        <w:rPr>
          <w:rFonts w:hint="cs"/>
          <w:rtl/>
        </w:rPr>
        <w:t>כו</w:t>
      </w:r>
      <w:proofErr w:type="spellEnd"/>
      <w:r w:rsidR="000521D5">
        <w:rPr>
          <w:rFonts w:hint="cs"/>
          <w:rtl/>
        </w:rPr>
        <w:t xml:space="preserve"> ד).</w:t>
      </w:r>
    </w:p>
  </w:footnote>
  <w:footnote w:id="36">
    <w:p w14:paraId="6FB033B2" w14:textId="77777777" w:rsidR="00126324" w:rsidRDefault="00126324" w:rsidP="00DA7F79">
      <w:pPr>
        <w:pStyle w:val="a3"/>
      </w:pPr>
      <w:r>
        <w:rPr>
          <w:rStyle w:val="a5"/>
        </w:rPr>
        <w:footnoteRef/>
      </w:r>
      <w:r>
        <w:rPr>
          <w:rtl/>
        </w:rPr>
        <w:t xml:space="preserve"> </w:t>
      </w:r>
      <w:r>
        <w:rPr>
          <w:rFonts w:hint="cs"/>
          <w:rtl/>
        </w:rPr>
        <w:t xml:space="preserve">כאן, בחזרה לפסוק הפותח: "נגילה ונשמחה בך" מגיע המדרש, לכאורה לסיומו, בדומה לסיום במדרשים רבים דומים. </w:t>
      </w:r>
      <w:r w:rsidR="00DA7F79">
        <w:rPr>
          <w:rFonts w:hint="cs"/>
          <w:rtl/>
        </w:rPr>
        <w:t xml:space="preserve">מהסיפור על הזוג חשוך הבנים ורבי שמעון בר יוחאי, מההשוואה על כוחם של הצדיק לפקוד עקרות בדומה לקב"ה ומשם בקל וחומר לפקידת וישועת עם ישראל, הגענו לכאורה לסיום המדרש. </w:t>
      </w:r>
      <w:r>
        <w:rPr>
          <w:rFonts w:hint="cs"/>
          <w:rtl/>
        </w:rPr>
        <w:t xml:space="preserve">אבל מסתבר שלא, יש עוד </w:t>
      </w:r>
      <w:r w:rsidR="00DA7F79">
        <w:rPr>
          <w:rFonts w:hint="cs"/>
          <w:rtl/>
        </w:rPr>
        <w:t>"</w:t>
      </w:r>
      <w:r>
        <w:rPr>
          <w:rFonts w:hint="cs"/>
          <w:rtl/>
        </w:rPr>
        <w:t>משל קטן</w:t>
      </w:r>
      <w:r w:rsidR="00DA7F79">
        <w:rPr>
          <w:rFonts w:hint="cs"/>
          <w:rtl/>
        </w:rPr>
        <w:t>" שמוסיף נופך חשוב, בעיקר לנושא שלנו.</w:t>
      </w:r>
    </w:p>
  </w:footnote>
  <w:footnote w:id="37">
    <w:p w14:paraId="55BC1D29" w14:textId="77777777" w:rsidR="00DA7F79" w:rsidRDefault="00DA7F79">
      <w:pPr>
        <w:pStyle w:val="a3"/>
      </w:pPr>
      <w:r>
        <w:rPr>
          <w:rStyle w:val="a5"/>
        </w:rPr>
        <w:footnoteRef/>
      </w:r>
      <w:r>
        <w:rPr>
          <w:rtl/>
        </w:rPr>
        <w:t xml:space="preserve"> </w:t>
      </w:r>
      <w:r>
        <w:rPr>
          <w:rFonts w:hint="cs"/>
          <w:rtl/>
        </w:rPr>
        <w:t xml:space="preserve">זו לשון קצרה ויש להוסיף לפניה את המילה "משל ל". משל למטרונה </w:t>
      </w:r>
      <w:proofErr w:type="spellStart"/>
      <w:r>
        <w:rPr>
          <w:rFonts w:hint="cs"/>
          <w:rtl/>
        </w:rPr>
        <w:t>וכו</w:t>
      </w:r>
      <w:proofErr w:type="spellEnd"/>
      <w:r>
        <w:rPr>
          <w:rFonts w:hint="cs"/>
          <w:rtl/>
        </w:rPr>
        <w:t>'.</w:t>
      </w:r>
      <w:r w:rsidR="00254473">
        <w:rPr>
          <w:rFonts w:hint="cs"/>
          <w:rtl/>
        </w:rPr>
        <w:t xml:space="preserve"> וכך במקומות במדרש כולל השמטת המילה "מעשה ב" (</w:t>
      </w:r>
      <w:proofErr w:type="spellStart"/>
      <w:r w:rsidR="00254473">
        <w:rPr>
          <w:rFonts w:hint="cs"/>
          <w:rtl/>
        </w:rPr>
        <w:t>דלמא</w:t>
      </w:r>
      <w:proofErr w:type="spellEnd"/>
      <w:r w:rsidR="00254473">
        <w:rPr>
          <w:rFonts w:hint="cs"/>
          <w:rtl/>
        </w:rPr>
        <w:t xml:space="preserve"> בלשון הירושלמי)..</w:t>
      </w:r>
    </w:p>
  </w:footnote>
  <w:footnote w:id="38">
    <w:p w14:paraId="2CB7A482" w14:textId="77777777" w:rsidR="00254473" w:rsidRDefault="00254473">
      <w:pPr>
        <w:pStyle w:val="a3"/>
        <w:rPr>
          <w:rtl/>
        </w:rPr>
      </w:pPr>
      <w:r>
        <w:rPr>
          <w:rStyle w:val="a5"/>
        </w:rPr>
        <w:footnoteRef/>
      </w:r>
      <w:r>
        <w:rPr>
          <w:rtl/>
        </w:rPr>
        <w:t xml:space="preserve"> </w:t>
      </w:r>
      <w:r>
        <w:rPr>
          <w:rFonts w:hint="cs"/>
          <w:rtl/>
        </w:rPr>
        <w:t xml:space="preserve">ראש המשפחה לקח </w:t>
      </w:r>
      <w:proofErr w:type="spellStart"/>
      <w:r>
        <w:rPr>
          <w:rFonts w:hint="cs"/>
          <w:rtl/>
        </w:rPr>
        <w:t>איתו</w:t>
      </w:r>
      <w:proofErr w:type="spellEnd"/>
      <w:r>
        <w:rPr>
          <w:rFonts w:hint="cs"/>
          <w:rtl/>
        </w:rPr>
        <w:t xml:space="preserve"> את כל הגברים של המשפחה למסע כלשהו (מסחר?) אל מעבר לים.</w:t>
      </w:r>
    </w:p>
  </w:footnote>
  <w:footnote w:id="39">
    <w:p w14:paraId="1C2ED74F" w14:textId="77777777" w:rsidR="0058774A" w:rsidRDefault="0058774A" w:rsidP="0063651A">
      <w:pPr>
        <w:pStyle w:val="a3"/>
        <w:rPr>
          <w:rtl/>
        </w:rPr>
      </w:pPr>
      <w:r>
        <w:rPr>
          <w:rStyle w:val="a5"/>
        </w:rPr>
        <w:footnoteRef/>
      </w:r>
      <w:r>
        <w:rPr>
          <w:rtl/>
        </w:rPr>
        <w:t xml:space="preserve"> </w:t>
      </w:r>
      <w:r>
        <w:rPr>
          <w:rFonts w:hint="cs"/>
          <w:rtl/>
          <w:lang w:eastAsia="en-US"/>
        </w:rPr>
        <w:t>השמחה האמיתית היא של בני הזוג. של המטרונה והמלך, של האישה והאיש. שי</w:t>
      </w:r>
      <w:r w:rsidR="00C52C3D">
        <w:rPr>
          <w:rFonts w:hint="cs"/>
          <w:rtl/>
          <w:lang w:eastAsia="en-US"/>
        </w:rPr>
        <w:t>מו</w:t>
      </w:r>
      <w:r>
        <w:rPr>
          <w:rFonts w:hint="cs"/>
          <w:rtl/>
          <w:lang w:eastAsia="en-US"/>
        </w:rPr>
        <w:t xml:space="preserve"> לב שגם כשאומרים למטרונה שהבנים שלה שבו בשלום ממדינת הים, היא 'שולחת' אותם אל בנ</w:t>
      </w:r>
      <w:r w:rsidR="0063651A">
        <w:rPr>
          <w:rFonts w:hint="cs"/>
          <w:rtl/>
          <w:lang w:eastAsia="en-US"/>
        </w:rPr>
        <w:t xml:space="preserve">ות </w:t>
      </w:r>
      <w:r>
        <w:rPr>
          <w:rFonts w:hint="cs"/>
          <w:rtl/>
          <w:lang w:eastAsia="en-US"/>
        </w:rPr>
        <w:t xml:space="preserve">זוגם. שלא לדבר על הכלות ... המטרונה מחכה למלך שלה. וכל זה כאנלוגיה לרעיה, כנסת ישראל, המצפה למפגש המחודש עם הדוד הגואל הוא הקב"ה. </w:t>
      </w:r>
      <w:r w:rsidR="00AE0FBD">
        <w:rPr>
          <w:rFonts w:hint="cs"/>
          <w:rtl/>
          <w:lang w:eastAsia="en-US"/>
        </w:rPr>
        <w:t>ראו</w:t>
      </w:r>
      <w:r>
        <w:rPr>
          <w:rFonts w:hint="cs"/>
          <w:rtl/>
          <w:lang w:eastAsia="en-US"/>
        </w:rPr>
        <w:t xml:space="preserve"> מדרש זה גם ב</w:t>
      </w:r>
      <w:r>
        <w:rPr>
          <w:rtl/>
          <w:lang w:eastAsia="en-US"/>
        </w:rPr>
        <w:t xml:space="preserve">פסיקתא </w:t>
      </w:r>
      <w:proofErr w:type="spellStart"/>
      <w:r>
        <w:rPr>
          <w:rtl/>
          <w:lang w:eastAsia="en-US"/>
        </w:rPr>
        <w:t>דרב</w:t>
      </w:r>
      <w:proofErr w:type="spellEnd"/>
      <w:r>
        <w:rPr>
          <w:rtl/>
          <w:lang w:eastAsia="en-US"/>
        </w:rPr>
        <w:t xml:space="preserve"> כהנא (</w:t>
      </w:r>
      <w:proofErr w:type="spellStart"/>
      <w:r>
        <w:rPr>
          <w:rtl/>
          <w:lang w:eastAsia="en-US"/>
        </w:rPr>
        <w:t>מנדלבוים</w:t>
      </w:r>
      <w:proofErr w:type="spellEnd"/>
      <w:r>
        <w:rPr>
          <w:rtl/>
          <w:lang w:eastAsia="en-US"/>
        </w:rPr>
        <w:t xml:space="preserve">) </w:t>
      </w:r>
      <w:proofErr w:type="spellStart"/>
      <w:r>
        <w:rPr>
          <w:rtl/>
          <w:lang w:eastAsia="en-US"/>
        </w:rPr>
        <w:t>פיסקא</w:t>
      </w:r>
      <w:proofErr w:type="spellEnd"/>
      <w:r>
        <w:rPr>
          <w:rtl/>
          <w:lang w:eastAsia="en-US"/>
        </w:rPr>
        <w:t xml:space="preserve"> </w:t>
      </w:r>
      <w:proofErr w:type="spellStart"/>
      <w:r>
        <w:rPr>
          <w:rtl/>
          <w:lang w:eastAsia="en-US"/>
        </w:rPr>
        <w:t>כב</w:t>
      </w:r>
      <w:proofErr w:type="spellEnd"/>
      <w:r>
        <w:rPr>
          <w:rtl/>
          <w:lang w:eastAsia="en-US"/>
        </w:rPr>
        <w:t xml:space="preserve"> - שוש אשיש</w:t>
      </w:r>
      <w:r>
        <w:rPr>
          <w:rFonts w:hint="cs"/>
          <w:rtl/>
          <w:lang w:eastAsia="en-US"/>
        </w:rPr>
        <w:t xml:space="preserve"> בה'. </w:t>
      </w:r>
      <w:r w:rsidR="00254473">
        <w:rPr>
          <w:rFonts w:hint="cs"/>
          <w:rtl/>
          <w:lang w:eastAsia="en-US"/>
        </w:rPr>
        <w:t xml:space="preserve">המדרש מתייחס כמובן לשמחת גאולת עם ישראל כאומה, </w:t>
      </w:r>
      <w:r>
        <w:rPr>
          <w:rFonts w:hint="cs"/>
          <w:rtl/>
          <w:lang w:eastAsia="en-US"/>
        </w:rPr>
        <w:t>ואנחנו הפעם בגאולת היחיד, במציאת בן זוג לבניית המשכן האישי של כל אחד ואחת, בחדווה שלימה, בשמחה על שמחה.</w:t>
      </w:r>
    </w:p>
  </w:footnote>
  <w:footnote w:id="40">
    <w:p w14:paraId="4C06C17F" w14:textId="77777777" w:rsidR="00A74F64" w:rsidRDefault="00A74F64" w:rsidP="0063651A">
      <w:pPr>
        <w:pStyle w:val="a3"/>
      </w:pPr>
      <w:r>
        <w:rPr>
          <w:rStyle w:val="a5"/>
        </w:rPr>
        <w:footnoteRef/>
      </w:r>
      <w:r>
        <w:rPr>
          <w:rtl/>
        </w:rPr>
        <w:t xml:space="preserve"> </w:t>
      </w:r>
      <w:r>
        <w:rPr>
          <w:rFonts w:hint="cs"/>
          <w:rtl/>
          <w:lang w:eastAsia="en-US"/>
        </w:rPr>
        <w:t xml:space="preserve">נסיים במילתא </w:t>
      </w:r>
      <w:proofErr w:type="spellStart"/>
      <w:r>
        <w:rPr>
          <w:rFonts w:hint="cs"/>
          <w:rtl/>
          <w:lang w:eastAsia="en-US"/>
        </w:rPr>
        <w:t>דבדיחותא</w:t>
      </w:r>
      <w:proofErr w:type="spellEnd"/>
      <w:r>
        <w:rPr>
          <w:rFonts w:hint="cs"/>
          <w:rtl/>
          <w:lang w:eastAsia="en-US"/>
        </w:rPr>
        <w:t xml:space="preserve"> שקצת ממנה לא תזיק בתהליך המורכב של מציאת בן זוג. מעשה בבחור ישיבה שהגיע לפרק השידוכים והחל לצאת לדייטים </w:t>
      </w:r>
      <w:r w:rsidR="0063651A">
        <w:rPr>
          <w:rFonts w:hint="cs"/>
          <w:rtl/>
          <w:lang w:eastAsia="en-US"/>
        </w:rPr>
        <w:t>בזה אחר זה</w:t>
      </w:r>
      <w:r>
        <w:rPr>
          <w:rFonts w:hint="cs"/>
          <w:rtl/>
          <w:lang w:eastAsia="en-US"/>
        </w:rPr>
        <w:t xml:space="preserve"> ושום דבר לא קרה. קרא לו </w:t>
      </w:r>
      <w:r w:rsidR="009F452B">
        <w:rPr>
          <w:rFonts w:hint="cs"/>
          <w:rtl/>
          <w:lang w:eastAsia="en-US"/>
        </w:rPr>
        <w:t xml:space="preserve">המשגיח של </w:t>
      </w:r>
      <w:r>
        <w:rPr>
          <w:rFonts w:hint="cs"/>
          <w:rtl/>
          <w:lang w:eastAsia="en-US"/>
        </w:rPr>
        <w:t xml:space="preserve">הישיבה </w:t>
      </w:r>
      <w:r w:rsidR="009F452B">
        <w:rPr>
          <w:rFonts w:hint="cs"/>
          <w:rtl/>
          <w:lang w:eastAsia="en-US"/>
        </w:rPr>
        <w:t xml:space="preserve">ושאל אותו: מה קורה, והבחור ענה שטרם מצא את 'האחת והיחידה' המתאימה לו. </w:t>
      </w:r>
      <w:r>
        <w:rPr>
          <w:rFonts w:hint="cs"/>
          <w:rtl/>
          <w:lang w:eastAsia="en-US"/>
        </w:rPr>
        <w:t xml:space="preserve">פתח </w:t>
      </w:r>
      <w:r w:rsidR="009F452B">
        <w:rPr>
          <w:rFonts w:hint="cs"/>
          <w:rtl/>
          <w:lang w:eastAsia="en-US"/>
        </w:rPr>
        <w:t xml:space="preserve">המשגיח </w:t>
      </w:r>
      <w:r>
        <w:rPr>
          <w:rFonts w:hint="cs"/>
          <w:rtl/>
          <w:lang w:eastAsia="en-US"/>
        </w:rPr>
        <w:t xml:space="preserve">את הגמרא הנ"ל במסכת קידושין ואמר לו: נראה לי שהבעיה שלך היא שאתה מחפש 'מציאות'. הגמרא </w:t>
      </w:r>
      <w:r w:rsidR="00254473">
        <w:rPr>
          <w:rFonts w:hint="cs"/>
          <w:rtl/>
          <w:lang w:eastAsia="en-US"/>
        </w:rPr>
        <w:t xml:space="preserve">בקידושין </w:t>
      </w:r>
      <w:r>
        <w:rPr>
          <w:rFonts w:hint="cs"/>
          <w:rtl/>
          <w:lang w:eastAsia="en-US"/>
        </w:rPr>
        <w:t>מלמד</w:t>
      </w:r>
      <w:r w:rsidR="00843F45">
        <w:rPr>
          <w:rFonts w:hint="cs"/>
          <w:rtl/>
          <w:lang w:eastAsia="en-US"/>
        </w:rPr>
        <w:t>ת</w:t>
      </w:r>
      <w:r>
        <w:rPr>
          <w:rFonts w:hint="cs"/>
          <w:rtl/>
          <w:lang w:eastAsia="en-US"/>
        </w:rPr>
        <w:t xml:space="preserve"> אותנו שהאיש צריך לחפש '</w:t>
      </w:r>
      <w:proofErr w:type="spellStart"/>
      <w:r>
        <w:rPr>
          <w:rFonts w:hint="cs"/>
          <w:rtl/>
          <w:lang w:eastAsia="en-US"/>
        </w:rPr>
        <w:t>אבידות</w:t>
      </w:r>
      <w:proofErr w:type="spellEnd"/>
      <w:r>
        <w:rPr>
          <w:rFonts w:hint="cs"/>
          <w:rtl/>
          <w:lang w:eastAsia="en-US"/>
        </w:rPr>
        <w:t xml:space="preserve">', לא 'מציאות'. עד כאן הסיפור. אנו רק נוסיף שאילו אנחנו במקום אותו בחור, היינו פותחים לרב את ספר </w:t>
      </w:r>
      <w:r>
        <w:rPr>
          <w:rtl/>
          <w:lang w:eastAsia="en-US"/>
        </w:rPr>
        <w:t xml:space="preserve">משלי פרק </w:t>
      </w:r>
      <w:proofErr w:type="spellStart"/>
      <w:r>
        <w:rPr>
          <w:rtl/>
          <w:lang w:eastAsia="en-US"/>
        </w:rPr>
        <w:t>יח</w:t>
      </w:r>
      <w:proofErr w:type="spellEnd"/>
      <w:r>
        <w:rPr>
          <w:rFonts w:hint="cs"/>
          <w:rtl/>
          <w:lang w:eastAsia="en-US"/>
        </w:rPr>
        <w:t xml:space="preserve"> פסוק </w:t>
      </w:r>
      <w:proofErr w:type="spellStart"/>
      <w:r>
        <w:rPr>
          <w:rtl/>
          <w:lang w:eastAsia="en-US"/>
        </w:rPr>
        <w:t>כב</w:t>
      </w:r>
      <w:proofErr w:type="spellEnd"/>
      <w:r w:rsidR="0063651A">
        <w:rPr>
          <w:rFonts w:hint="cs"/>
          <w:rtl/>
          <w:lang w:eastAsia="en-US"/>
        </w:rPr>
        <w:t xml:space="preserve"> וקוראים בו</w:t>
      </w:r>
      <w:r>
        <w:rPr>
          <w:rFonts w:hint="cs"/>
          <w:rtl/>
          <w:lang w:eastAsia="en-US"/>
        </w:rPr>
        <w:t>: "</w:t>
      </w:r>
      <w:r>
        <w:rPr>
          <w:rtl/>
          <w:lang w:eastAsia="en-US"/>
        </w:rPr>
        <w:t xml:space="preserve">מָצָא </w:t>
      </w:r>
      <w:proofErr w:type="spellStart"/>
      <w:r>
        <w:rPr>
          <w:rtl/>
          <w:lang w:eastAsia="en-US"/>
        </w:rPr>
        <w:t>אִשָּׁה</w:t>
      </w:r>
      <w:proofErr w:type="spellEnd"/>
      <w:r>
        <w:rPr>
          <w:rtl/>
          <w:lang w:eastAsia="en-US"/>
        </w:rPr>
        <w:t xml:space="preserve"> מָצָא טוֹב </w:t>
      </w:r>
      <w:proofErr w:type="spellStart"/>
      <w:r>
        <w:rPr>
          <w:rtl/>
          <w:lang w:eastAsia="en-US"/>
        </w:rPr>
        <w:t>וַיָּפֶק</w:t>
      </w:r>
      <w:proofErr w:type="spellEnd"/>
      <w:r>
        <w:rPr>
          <w:rtl/>
          <w:lang w:eastAsia="en-US"/>
        </w:rPr>
        <w:t xml:space="preserve"> רָצוֹן מֵה'</w:t>
      </w:r>
      <w:r>
        <w:rPr>
          <w:rFonts w:hint="cs"/>
          <w:rtl/>
          <w:lang w:eastAsia="en-US"/>
        </w:rPr>
        <w:t xml:space="preserve"> ". </w:t>
      </w:r>
      <w:proofErr w:type="spellStart"/>
      <w:r>
        <w:rPr>
          <w:rFonts w:hint="cs"/>
          <w:rtl/>
          <w:lang w:eastAsia="en-US"/>
        </w:rPr>
        <w:t>הכל</w:t>
      </w:r>
      <w:proofErr w:type="spellEnd"/>
      <w:r>
        <w:rPr>
          <w:rFonts w:hint="cs"/>
          <w:rtl/>
          <w:lang w:eastAsia="en-US"/>
        </w:rPr>
        <w:t xml:space="preserve"> מאת ה' </w:t>
      </w:r>
      <w:r>
        <w:rPr>
          <w:rtl/>
          <w:lang w:eastAsia="en-US"/>
        </w:rPr>
        <w:t>–</w:t>
      </w:r>
      <w:r>
        <w:rPr>
          <w:rFonts w:hint="cs"/>
          <w:rtl/>
          <w:lang w:eastAsia="en-US"/>
        </w:rPr>
        <w:t xml:space="preserve"> </w:t>
      </w:r>
      <w:proofErr w:type="spellStart"/>
      <w:r>
        <w:rPr>
          <w:rFonts w:hint="cs"/>
          <w:rtl/>
          <w:lang w:eastAsia="en-US"/>
        </w:rPr>
        <w:t>אבידות</w:t>
      </w:r>
      <w:proofErr w:type="spellEnd"/>
      <w:r>
        <w:rPr>
          <w:rFonts w:hint="cs"/>
          <w:rtl/>
          <w:lang w:eastAsia="en-US"/>
        </w:rPr>
        <w:t xml:space="preserve"> ומציאות.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3B40" w14:textId="77777777" w:rsidR="001E18A8" w:rsidRDefault="001E18A8" w:rsidP="00304956">
    <w:pPr>
      <w:pStyle w:val="1"/>
      <w:tabs>
        <w:tab w:val="clear" w:pos="9469"/>
        <w:tab w:val="right" w:pos="9071"/>
      </w:tabs>
      <w:rPr>
        <w:rtl/>
      </w:rPr>
    </w:pPr>
    <w:r>
      <w:rPr>
        <w:rtl/>
      </w:rPr>
      <w:t xml:space="preserve">פרשת </w:t>
    </w:r>
    <w:fldSimple w:instr=" SUBJECT  \* MERGEFORMAT ">
      <w:r w:rsidR="005C5519">
        <w:rPr>
          <w:rtl/>
        </w:rPr>
        <w:t>חיי שרה</w:t>
      </w:r>
    </w:fldSimple>
    <w:r>
      <w:rPr>
        <w:rtl/>
      </w:rPr>
      <w:tab/>
      <w:t>תש</w:t>
    </w:r>
    <w:r>
      <w:rPr>
        <w:rFonts w:hint="cs"/>
        <w:rtl/>
      </w:rPr>
      <w:t>ע</w:t>
    </w:r>
    <w:r>
      <w:rPr>
        <w:rtl/>
      </w:rPr>
      <w:t>"</w:t>
    </w:r>
    <w:r w:rsidR="00040771">
      <w:rPr>
        <w:rFonts w:hint="cs"/>
        <w:rtl/>
      </w:rPr>
      <w:t>ז</w:t>
    </w:r>
    <w:r w:rsidR="00BE0D26">
      <w:rPr>
        <w:rFonts w:hint="cs"/>
        <w:rtl/>
      </w:rPr>
      <w:t>, תשפ"ו</w:t>
    </w:r>
  </w:p>
  <w:p w14:paraId="1411F466" w14:textId="77777777" w:rsidR="001E18A8" w:rsidRPr="00F035A6" w:rsidRDefault="001E18A8" w:rsidP="00F035A6">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2217" w14:textId="53F925C9" w:rsidR="001E18A8" w:rsidRDefault="001E18A8">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5C5519">
      <w:rPr>
        <w:szCs w:val="24"/>
        <w:rtl/>
      </w:rPr>
      <w:t>חיי שרה</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DE4120">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9354924">
    <w:abstractNumId w:val="9"/>
  </w:num>
  <w:num w:numId="2" w16cid:durableId="1351370158">
    <w:abstractNumId w:val="7"/>
  </w:num>
  <w:num w:numId="3" w16cid:durableId="1678967771">
    <w:abstractNumId w:val="6"/>
  </w:num>
  <w:num w:numId="4" w16cid:durableId="310213261">
    <w:abstractNumId w:val="5"/>
  </w:num>
  <w:num w:numId="5" w16cid:durableId="962006654">
    <w:abstractNumId w:val="4"/>
  </w:num>
  <w:num w:numId="6" w16cid:durableId="887062001">
    <w:abstractNumId w:val="8"/>
  </w:num>
  <w:num w:numId="7" w16cid:durableId="1733842934">
    <w:abstractNumId w:val="3"/>
  </w:num>
  <w:num w:numId="8" w16cid:durableId="834801808">
    <w:abstractNumId w:val="2"/>
  </w:num>
  <w:num w:numId="9" w16cid:durableId="594751574">
    <w:abstractNumId w:val="1"/>
  </w:num>
  <w:num w:numId="10" w16cid:durableId="46906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2NjE1NDIytDC1NDRS0lEKTi0uzszPAykwrgUA6KT1JCwAAAA="/>
  </w:docVars>
  <w:rsids>
    <w:rsidRoot w:val="00DB64BD"/>
    <w:rsid w:val="000033BB"/>
    <w:rsid w:val="00003B65"/>
    <w:rsid w:val="00011710"/>
    <w:rsid w:val="000161F1"/>
    <w:rsid w:val="00020AFF"/>
    <w:rsid w:val="00024754"/>
    <w:rsid w:val="0002732D"/>
    <w:rsid w:val="000274F5"/>
    <w:rsid w:val="00040771"/>
    <w:rsid w:val="00040BD4"/>
    <w:rsid w:val="000412FF"/>
    <w:rsid w:val="0004320A"/>
    <w:rsid w:val="000521D5"/>
    <w:rsid w:val="00054404"/>
    <w:rsid w:val="00057AEA"/>
    <w:rsid w:val="00060417"/>
    <w:rsid w:val="00061270"/>
    <w:rsid w:val="00061418"/>
    <w:rsid w:val="00070200"/>
    <w:rsid w:val="00091C87"/>
    <w:rsid w:val="000A42CD"/>
    <w:rsid w:val="000B00CF"/>
    <w:rsid w:val="000B53C9"/>
    <w:rsid w:val="000B7988"/>
    <w:rsid w:val="000C715A"/>
    <w:rsid w:val="000D076C"/>
    <w:rsid w:val="000D3413"/>
    <w:rsid w:val="000E41AF"/>
    <w:rsid w:val="000E5972"/>
    <w:rsid w:val="000E6851"/>
    <w:rsid w:val="000F07A7"/>
    <w:rsid w:val="000F2948"/>
    <w:rsid w:val="000F4C2E"/>
    <w:rsid w:val="000F7EDC"/>
    <w:rsid w:val="00107DD1"/>
    <w:rsid w:val="00110895"/>
    <w:rsid w:val="0012508F"/>
    <w:rsid w:val="00126324"/>
    <w:rsid w:val="00126E52"/>
    <w:rsid w:val="00127451"/>
    <w:rsid w:val="00131665"/>
    <w:rsid w:val="00134AAF"/>
    <w:rsid w:val="00142D85"/>
    <w:rsid w:val="0014405B"/>
    <w:rsid w:val="001442BB"/>
    <w:rsid w:val="00144D01"/>
    <w:rsid w:val="001510ED"/>
    <w:rsid w:val="0015260E"/>
    <w:rsid w:val="00155014"/>
    <w:rsid w:val="001629F5"/>
    <w:rsid w:val="00162D65"/>
    <w:rsid w:val="00166758"/>
    <w:rsid w:val="00172CBE"/>
    <w:rsid w:val="00173E70"/>
    <w:rsid w:val="001761E1"/>
    <w:rsid w:val="00195788"/>
    <w:rsid w:val="00196191"/>
    <w:rsid w:val="001A6BF5"/>
    <w:rsid w:val="001C514A"/>
    <w:rsid w:val="001D2D95"/>
    <w:rsid w:val="001D499C"/>
    <w:rsid w:val="001E18A8"/>
    <w:rsid w:val="001E48D4"/>
    <w:rsid w:val="001F06AC"/>
    <w:rsid w:val="001F1A82"/>
    <w:rsid w:val="001F3E39"/>
    <w:rsid w:val="001F4A82"/>
    <w:rsid w:val="001F6503"/>
    <w:rsid w:val="0020165A"/>
    <w:rsid w:val="002023A7"/>
    <w:rsid w:val="0020418F"/>
    <w:rsid w:val="0022149E"/>
    <w:rsid w:val="00223141"/>
    <w:rsid w:val="00227DC9"/>
    <w:rsid w:val="002301A4"/>
    <w:rsid w:val="00236FEA"/>
    <w:rsid w:val="002464EA"/>
    <w:rsid w:val="0025253F"/>
    <w:rsid w:val="00254473"/>
    <w:rsid w:val="002732A3"/>
    <w:rsid w:val="00273EFF"/>
    <w:rsid w:val="002812EB"/>
    <w:rsid w:val="00284DE5"/>
    <w:rsid w:val="0028742C"/>
    <w:rsid w:val="00295FE6"/>
    <w:rsid w:val="002B0D8F"/>
    <w:rsid w:val="002B234C"/>
    <w:rsid w:val="002C1AE8"/>
    <w:rsid w:val="002C3688"/>
    <w:rsid w:val="002D0086"/>
    <w:rsid w:val="002D1C82"/>
    <w:rsid w:val="002D5DB3"/>
    <w:rsid w:val="002E7268"/>
    <w:rsid w:val="002F0124"/>
    <w:rsid w:val="002F2D7C"/>
    <w:rsid w:val="002F32AC"/>
    <w:rsid w:val="002F4C1E"/>
    <w:rsid w:val="00300F11"/>
    <w:rsid w:val="0030320C"/>
    <w:rsid w:val="00303A7A"/>
    <w:rsid w:val="00304956"/>
    <w:rsid w:val="00305BD4"/>
    <w:rsid w:val="00307049"/>
    <w:rsid w:val="00310DA9"/>
    <w:rsid w:val="00313DDB"/>
    <w:rsid w:val="00320DDE"/>
    <w:rsid w:val="00327DCF"/>
    <w:rsid w:val="003316CF"/>
    <w:rsid w:val="00331C3D"/>
    <w:rsid w:val="003320A9"/>
    <w:rsid w:val="00333E52"/>
    <w:rsid w:val="00335F21"/>
    <w:rsid w:val="0035259F"/>
    <w:rsid w:val="003618AC"/>
    <w:rsid w:val="0036260A"/>
    <w:rsid w:val="0036323F"/>
    <w:rsid w:val="003636F0"/>
    <w:rsid w:val="0036371D"/>
    <w:rsid w:val="00367C55"/>
    <w:rsid w:val="003710EA"/>
    <w:rsid w:val="0037270C"/>
    <w:rsid w:val="00386898"/>
    <w:rsid w:val="00386C7F"/>
    <w:rsid w:val="00394B67"/>
    <w:rsid w:val="00395E10"/>
    <w:rsid w:val="003A1682"/>
    <w:rsid w:val="003A1B33"/>
    <w:rsid w:val="003A306A"/>
    <w:rsid w:val="003A6C53"/>
    <w:rsid w:val="003B2971"/>
    <w:rsid w:val="003B34F8"/>
    <w:rsid w:val="003C2826"/>
    <w:rsid w:val="003E29D5"/>
    <w:rsid w:val="003F0E74"/>
    <w:rsid w:val="003F4E3B"/>
    <w:rsid w:val="00401468"/>
    <w:rsid w:val="00410076"/>
    <w:rsid w:val="00430793"/>
    <w:rsid w:val="00431672"/>
    <w:rsid w:val="00431A3F"/>
    <w:rsid w:val="00432376"/>
    <w:rsid w:val="00461AAD"/>
    <w:rsid w:val="00461BFA"/>
    <w:rsid w:val="0046319B"/>
    <w:rsid w:val="0047021C"/>
    <w:rsid w:val="00477BB1"/>
    <w:rsid w:val="004845E4"/>
    <w:rsid w:val="004873BE"/>
    <w:rsid w:val="00492ABF"/>
    <w:rsid w:val="004B02AF"/>
    <w:rsid w:val="004C2003"/>
    <w:rsid w:val="004C4554"/>
    <w:rsid w:val="004D0905"/>
    <w:rsid w:val="004D28AF"/>
    <w:rsid w:val="004E0C56"/>
    <w:rsid w:val="004E33DF"/>
    <w:rsid w:val="004E440C"/>
    <w:rsid w:val="004E452C"/>
    <w:rsid w:val="004E79E9"/>
    <w:rsid w:val="004F3D0E"/>
    <w:rsid w:val="004F4534"/>
    <w:rsid w:val="004F6A57"/>
    <w:rsid w:val="005028C6"/>
    <w:rsid w:val="0050480D"/>
    <w:rsid w:val="00505F32"/>
    <w:rsid w:val="0051053E"/>
    <w:rsid w:val="005122FA"/>
    <w:rsid w:val="00513761"/>
    <w:rsid w:val="00520461"/>
    <w:rsid w:val="005266EC"/>
    <w:rsid w:val="0053238F"/>
    <w:rsid w:val="00540B1A"/>
    <w:rsid w:val="0054341F"/>
    <w:rsid w:val="00545F62"/>
    <w:rsid w:val="005738D7"/>
    <w:rsid w:val="0058774A"/>
    <w:rsid w:val="00596CD6"/>
    <w:rsid w:val="00597E52"/>
    <w:rsid w:val="005A2DB3"/>
    <w:rsid w:val="005A4F3B"/>
    <w:rsid w:val="005B0844"/>
    <w:rsid w:val="005C02D5"/>
    <w:rsid w:val="005C5519"/>
    <w:rsid w:val="005C6701"/>
    <w:rsid w:val="005D7FB6"/>
    <w:rsid w:val="005E4ECE"/>
    <w:rsid w:val="005E6F66"/>
    <w:rsid w:val="005F0C06"/>
    <w:rsid w:val="005F1DE7"/>
    <w:rsid w:val="005F58A9"/>
    <w:rsid w:val="005F5954"/>
    <w:rsid w:val="005F5D87"/>
    <w:rsid w:val="005F7C3C"/>
    <w:rsid w:val="0060141E"/>
    <w:rsid w:val="0060695C"/>
    <w:rsid w:val="00617274"/>
    <w:rsid w:val="00617A81"/>
    <w:rsid w:val="006219F1"/>
    <w:rsid w:val="006300E8"/>
    <w:rsid w:val="00630AB3"/>
    <w:rsid w:val="006328E2"/>
    <w:rsid w:val="00634072"/>
    <w:rsid w:val="0063651A"/>
    <w:rsid w:val="00652C8D"/>
    <w:rsid w:val="00653074"/>
    <w:rsid w:val="006579A1"/>
    <w:rsid w:val="00663D77"/>
    <w:rsid w:val="00677B71"/>
    <w:rsid w:val="00690342"/>
    <w:rsid w:val="0069330D"/>
    <w:rsid w:val="00693C25"/>
    <w:rsid w:val="00697CF0"/>
    <w:rsid w:val="006A26AA"/>
    <w:rsid w:val="006A2968"/>
    <w:rsid w:val="006A5564"/>
    <w:rsid w:val="006A75C7"/>
    <w:rsid w:val="006A77DE"/>
    <w:rsid w:val="006B6712"/>
    <w:rsid w:val="006C5332"/>
    <w:rsid w:val="006C7A01"/>
    <w:rsid w:val="006E7054"/>
    <w:rsid w:val="006F0C21"/>
    <w:rsid w:val="00700469"/>
    <w:rsid w:val="00717A91"/>
    <w:rsid w:val="00740DE5"/>
    <w:rsid w:val="00750083"/>
    <w:rsid w:val="00755210"/>
    <w:rsid w:val="0077018C"/>
    <w:rsid w:val="007713DA"/>
    <w:rsid w:val="0077346B"/>
    <w:rsid w:val="00773A44"/>
    <w:rsid w:val="0078264C"/>
    <w:rsid w:val="0078420D"/>
    <w:rsid w:val="00791016"/>
    <w:rsid w:val="00794491"/>
    <w:rsid w:val="007958E9"/>
    <w:rsid w:val="007A4511"/>
    <w:rsid w:val="007A4523"/>
    <w:rsid w:val="007B6DEB"/>
    <w:rsid w:val="007B7A9A"/>
    <w:rsid w:val="007C31C9"/>
    <w:rsid w:val="007C443E"/>
    <w:rsid w:val="007C5E09"/>
    <w:rsid w:val="007C7347"/>
    <w:rsid w:val="007D7FB0"/>
    <w:rsid w:val="007F0DF9"/>
    <w:rsid w:val="007F2F5C"/>
    <w:rsid w:val="007F397D"/>
    <w:rsid w:val="007F4162"/>
    <w:rsid w:val="007F54EC"/>
    <w:rsid w:val="007F638F"/>
    <w:rsid w:val="008060E8"/>
    <w:rsid w:val="00806912"/>
    <w:rsid w:val="00807832"/>
    <w:rsid w:val="0081040A"/>
    <w:rsid w:val="00811940"/>
    <w:rsid w:val="00814146"/>
    <w:rsid w:val="008152AC"/>
    <w:rsid w:val="00817DB0"/>
    <w:rsid w:val="00823B92"/>
    <w:rsid w:val="00826342"/>
    <w:rsid w:val="00827B48"/>
    <w:rsid w:val="00831775"/>
    <w:rsid w:val="00840454"/>
    <w:rsid w:val="00840AB1"/>
    <w:rsid w:val="008422B6"/>
    <w:rsid w:val="00843F45"/>
    <w:rsid w:val="00844271"/>
    <w:rsid w:val="008523B6"/>
    <w:rsid w:val="008626E3"/>
    <w:rsid w:val="008632AB"/>
    <w:rsid w:val="008633A5"/>
    <w:rsid w:val="00865E90"/>
    <w:rsid w:val="00867454"/>
    <w:rsid w:val="0088275E"/>
    <w:rsid w:val="0088440E"/>
    <w:rsid w:val="00885A4B"/>
    <w:rsid w:val="00894C7E"/>
    <w:rsid w:val="00897D61"/>
    <w:rsid w:val="008A7CBB"/>
    <w:rsid w:val="008B37DC"/>
    <w:rsid w:val="008B5652"/>
    <w:rsid w:val="008B6E06"/>
    <w:rsid w:val="008C232F"/>
    <w:rsid w:val="008C3C59"/>
    <w:rsid w:val="008C628D"/>
    <w:rsid w:val="008C787A"/>
    <w:rsid w:val="008D1CF8"/>
    <w:rsid w:val="008D260A"/>
    <w:rsid w:val="008D7FDB"/>
    <w:rsid w:val="008E5B99"/>
    <w:rsid w:val="008F071F"/>
    <w:rsid w:val="008F35F2"/>
    <w:rsid w:val="008F489C"/>
    <w:rsid w:val="008F6AC0"/>
    <w:rsid w:val="008F7A0D"/>
    <w:rsid w:val="009018D5"/>
    <w:rsid w:val="00912483"/>
    <w:rsid w:val="00922F14"/>
    <w:rsid w:val="009367DD"/>
    <w:rsid w:val="00950856"/>
    <w:rsid w:val="009647AB"/>
    <w:rsid w:val="009677F7"/>
    <w:rsid w:val="009715D8"/>
    <w:rsid w:val="00973504"/>
    <w:rsid w:val="00976FC7"/>
    <w:rsid w:val="009815BF"/>
    <w:rsid w:val="009830A3"/>
    <w:rsid w:val="00984503"/>
    <w:rsid w:val="0099700B"/>
    <w:rsid w:val="009A0371"/>
    <w:rsid w:val="009A0EAB"/>
    <w:rsid w:val="009A34E1"/>
    <w:rsid w:val="009A4EE7"/>
    <w:rsid w:val="009A6CF0"/>
    <w:rsid w:val="009A7BD2"/>
    <w:rsid w:val="009C0043"/>
    <w:rsid w:val="009C2640"/>
    <w:rsid w:val="009C5412"/>
    <w:rsid w:val="009C625E"/>
    <w:rsid w:val="009D1668"/>
    <w:rsid w:val="009D2669"/>
    <w:rsid w:val="009D40BE"/>
    <w:rsid w:val="009E0CE6"/>
    <w:rsid w:val="009E6595"/>
    <w:rsid w:val="009E69BB"/>
    <w:rsid w:val="009F452B"/>
    <w:rsid w:val="00A072BA"/>
    <w:rsid w:val="00A12CA5"/>
    <w:rsid w:val="00A14076"/>
    <w:rsid w:val="00A1442F"/>
    <w:rsid w:val="00A15432"/>
    <w:rsid w:val="00A168CA"/>
    <w:rsid w:val="00A171BA"/>
    <w:rsid w:val="00A23A4D"/>
    <w:rsid w:val="00A35FAB"/>
    <w:rsid w:val="00A44E85"/>
    <w:rsid w:val="00A570A3"/>
    <w:rsid w:val="00A74F64"/>
    <w:rsid w:val="00A80CA0"/>
    <w:rsid w:val="00A80FB6"/>
    <w:rsid w:val="00A86198"/>
    <w:rsid w:val="00A92C52"/>
    <w:rsid w:val="00A97F16"/>
    <w:rsid w:val="00AA1078"/>
    <w:rsid w:val="00AA44CB"/>
    <w:rsid w:val="00AA4C6F"/>
    <w:rsid w:val="00AA6A8F"/>
    <w:rsid w:val="00AA777B"/>
    <w:rsid w:val="00AB11F0"/>
    <w:rsid w:val="00AB40D5"/>
    <w:rsid w:val="00AB42D2"/>
    <w:rsid w:val="00AB5415"/>
    <w:rsid w:val="00AC0065"/>
    <w:rsid w:val="00AC1EBF"/>
    <w:rsid w:val="00AC5A66"/>
    <w:rsid w:val="00AD0426"/>
    <w:rsid w:val="00AE0FBD"/>
    <w:rsid w:val="00AE5BE2"/>
    <w:rsid w:val="00AF08CD"/>
    <w:rsid w:val="00AF5D8A"/>
    <w:rsid w:val="00B00D5E"/>
    <w:rsid w:val="00B01A14"/>
    <w:rsid w:val="00B03C40"/>
    <w:rsid w:val="00B042A5"/>
    <w:rsid w:val="00B06638"/>
    <w:rsid w:val="00B0713A"/>
    <w:rsid w:val="00B10704"/>
    <w:rsid w:val="00B16EFB"/>
    <w:rsid w:val="00B212BD"/>
    <w:rsid w:val="00B30AFC"/>
    <w:rsid w:val="00B314D1"/>
    <w:rsid w:val="00B41C75"/>
    <w:rsid w:val="00B471A0"/>
    <w:rsid w:val="00B52C4E"/>
    <w:rsid w:val="00B53413"/>
    <w:rsid w:val="00B6474E"/>
    <w:rsid w:val="00B72715"/>
    <w:rsid w:val="00B75E26"/>
    <w:rsid w:val="00B77C20"/>
    <w:rsid w:val="00B814D8"/>
    <w:rsid w:val="00B847FC"/>
    <w:rsid w:val="00B96538"/>
    <w:rsid w:val="00BA132A"/>
    <w:rsid w:val="00BA7AD0"/>
    <w:rsid w:val="00BB1031"/>
    <w:rsid w:val="00BB3F64"/>
    <w:rsid w:val="00BB7627"/>
    <w:rsid w:val="00BC0F5B"/>
    <w:rsid w:val="00BC21FF"/>
    <w:rsid w:val="00BC222F"/>
    <w:rsid w:val="00BD0830"/>
    <w:rsid w:val="00BD3327"/>
    <w:rsid w:val="00BD3679"/>
    <w:rsid w:val="00BD632D"/>
    <w:rsid w:val="00BE0D26"/>
    <w:rsid w:val="00BE0F45"/>
    <w:rsid w:val="00BF1EB1"/>
    <w:rsid w:val="00BF38DD"/>
    <w:rsid w:val="00BF5835"/>
    <w:rsid w:val="00C001FC"/>
    <w:rsid w:val="00C01A46"/>
    <w:rsid w:val="00C05749"/>
    <w:rsid w:val="00C063B3"/>
    <w:rsid w:val="00C1173A"/>
    <w:rsid w:val="00C147AB"/>
    <w:rsid w:val="00C217E3"/>
    <w:rsid w:val="00C26BD4"/>
    <w:rsid w:val="00C278DB"/>
    <w:rsid w:val="00C3120D"/>
    <w:rsid w:val="00C350D4"/>
    <w:rsid w:val="00C44983"/>
    <w:rsid w:val="00C44C85"/>
    <w:rsid w:val="00C52C3D"/>
    <w:rsid w:val="00C67E09"/>
    <w:rsid w:val="00C73F7A"/>
    <w:rsid w:val="00C74500"/>
    <w:rsid w:val="00C7581E"/>
    <w:rsid w:val="00C834AC"/>
    <w:rsid w:val="00CA2B1D"/>
    <w:rsid w:val="00CB46EE"/>
    <w:rsid w:val="00CC3DA6"/>
    <w:rsid w:val="00CD0C2A"/>
    <w:rsid w:val="00CD201A"/>
    <w:rsid w:val="00CD28A3"/>
    <w:rsid w:val="00CD4742"/>
    <w:rsid w:val="00CD5B4C"/>
    <w:rsid w:val="00CE0BA2"/>
    <w:rsid w:val="00CE55AE"/>
    <w:rsid w:val="00CF3AE5"/>
    <w:rsid w:val="00D02AA5"/>
    <w:rsid w:val="00D038AD"/>
    <w:rsid w:val="00D12DEC"/>
    <w:rsid w:val="00D25363"/>
    <w:rsid w:val="00D37A15"/>
    <w:rsid w:val="00D50C5A"/>
    <w:rsid w:val="00D6261D"/>
    <w:rsid w:val="00D65BED"/>
    <w:rsid w:val="00D80C3E"/>
    <w:rsid w:val="00D839EB"/>
    <w:rsid w:val="00D9309A"/>
    <w:rsid w:val="00D94459"/>
    <w:rsid w:val="00DA7677"/>
    <w:rsid w:val="00DA7F79"/>
    <w:rsid w:val="00DB64BD"/>
    <w:rsid w:val="00DB6A4F"/>
    <w:rsid w:val="00DB7BF1"/>
    <w:rsid w:val="00DC13A3"/>
    <w:rsid w:val="00DC5532"/>
    <w:rsid w:val="00DC5891"/>
    <w:rsid w:val="00DD39DF"/>
    <w:rsid w:val="00DD5884"/>
    <w:rsid w:val="00DE4120"/>
    <w:rsid w:val="00DF053F"/>
    <w:rsid w:val="00E02A21"/>
    <w:rsid w:val="00E03D3A"/>
    <w:rsid w:val="00E077CD"/>
    <w:rsid w:val="00E11BB1"/>
    <w:rsid w:val="00E147E0"/>
    <w:rsid w:val="00E2052D"/>
    <w:rsid w:val="00E23C94"/>
    <w:rsid w:val="00E31CB7"/>
    <w:rsid w:val="00E32AA9"/>
    <w:rsid w:val="00E44C74"/>
    <w:rsid w:val="00E45A3F"/>
    <w:rsid w:val="00E45FCC"/>
    <w:rsid w:val="00E525AF"/>
    <w:rsid w:val="00E57952"/>
    <w:rsid w:val="00E67033"/>
    <w:rsid w:val="00E80008"/>
    <w:rsid w:val="00E82C9A"/>
    <w:rsid w:val="00E93223"/>
    <w:rsid w:val="00EA102A"/>
    <w:rsid w:val="00EA1D35"/>
    <w:rsid w:val="00ED28B4"/>
    <w:rsid w:val="00ED75F1"/>
    <w:rsid w:val="00EE06C9"/>
    <w:rsid w:val="00EE70F9"/>
    <w:rsid w:val="00EF07B6"/>
    <w:rsid w:val="00EF264F"/>
    <w:rsid w:val="00F035A6"/>
    <w:rsid w:val="00F14756"/>
    <w:rsid w:val="00F16038"/>
    <w:rsid w:val="00F24E0B"/>
    <w:rsid w:val="00F266ED"/>
    <w:rsid w:val="00F26A6E"/>
    <w:rsid w:val="00F32D9C"/>
    <w:rsid w:val="00F40920"/>
    <w:rsid w:val="00F54DEF"/>
    <w:rsid w:val="00F56A59"/>
    <w:rsid w:val="00F576D8"/>
    <w:rsid w:val="00F6059C"/>
    <w:rsid w:val="00F60F69"/>
    <w:rsid w:val="00F632C7"/>
    <w:rsid w:val="00F634E1"/>
    <w:rsid w:val="00F64130"/>
    <w:rsid w:val="00F65E29"/>
    <w:rsid w:val="00F700A9"/>
    <w:rsid w:val="00F7122E"/>
    <w:rsid w:val="00F807BA"/>
    <w:rsid w:val="00F86980"/>
    <w:rsid w:val="00F87D0A"/>
    <w:rsid w:val="00F87E23"/>
    <w:rsid w:val="00F93861"/>
    <w:rsid w:val="00FB38CD"/>
    <w:rsid w:val="00FB74CE"/>
    <w:rsid w:val="00FC0EEA"/>
    <w:rsid w:val="00FD2898"/>
    <w:rsid w:val="00FD37C3"/>
    <w:rsid w:val="00FD7A7F"/>
    <w:rsid w:val="00FE1A82"/>
    <w:rsid w:val="00FF182C"/>
    <w:rsid w:val="00FF22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1F0A20"/>
  <w15:chartTrackingRefBased/>
  <w15:docId w15:val="{821C0B77-02F2-4874-BED8-E7C8607D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4120"/>
    <w:pPr>
      <w:bidi/>
    </w:pPr>
    <w:rPr>
      <w:rFonts w:cs="Narkisim"/>
      <w:sz w:val="22"/>
      <w:szCs w:val="22"/>
      <w:lang w:eastAsia="he-IL"/>
    </w:rPr>
  </w:style>
  <w:style w:type="paragraph" w:styleId="1">
    <w:name w:val="heading 1"/>
    <w:basedOn w:val="a"/>
    <w:next w:val="a"/>
    <w:link w:val="10"/>
    <w:qFormat/>
    <w:rsid w:val="00DE4120"/>
    <w:pPr>
      <w:keepNext/>
      <w:tabs>
        <w:tab w:val="right" w:pos="9469"/>
      </w:tabs>
      <w:jc w:val="both"/>
      <w:outlineLvl w:val="0"/>
    </w:pPr>
    <w:rPr>
      <w:rFonts w:cs="David"/>
      <w:b/>
      <w:bCs/>
      <w:szCs w:val="28"/>
    </w:rPr>
  </w:style>
  <w:style w:type="character" w:default="1" w:styleId="a0">
    <w:name w:val="Default Paragraph Font"/>
    <w:uiPriority w:val="1"/>
    <w:semiHidden/>
    <w:unhideWhenUsed/>
    <w:rsid w:val="00DE412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E4120"/>
  </w:style>
  <w:style w:type="paragraph" w:styleId="a3">
    <w:name w:val="footnote text"/>
    <w:basedOn w:val="a"/>
    <w:link w:val="a4"/>
    <w:rsid w:val="00DE4120"/>
    <w:pPr>
      <w:ind w:left="170" w:hanging="170"/>
      <w:jc w:val="both"/>
    </w:pPr>
    <w:rPr>
      <w:sz w:val="20"/>
      <w:szCs w:val="20"/>
    </w:rPr>
  </w:style>
  <w:style w:type="character" w:styleId="a5">
    <w:name w:val="footnote reference"/>
    <w:basedOn w:val="a0"/>
    <w:semiHidden/>
    <w:rsid w:val="00DE4120"/>
    <w:rPr>
      <w:vertAlign w:val="superscript"/>
    </w:rPr>
  </w:style>
  <w:style w:type="paragraph" w:styleId="a6">
    <w:name w:val="header"/>
    <w:basedOn w:val="a"/>
    <w:link w:val="a7"/>
    <w:rsid w:val="00DE4120"/>
    <w:pPr>
      <w:tabs>
        <w:tab w:val="center" w:pos="4153"/>
        <w:tab w:val="right" w:pos="8306"/>
      </w:tabs>
    </w:pPr>
  </w:style>
  <w:style w:type="paragraph" w:styleId="a8">
    <w:name w:val="footer"/>
    <w:basedOn w:val="a"/>
    <w:link w:val="a9"/>
    <w:rsid w:val="00DE4120"/>
    <w:pPr>
      <w:tabs>
        <w:tab w:val="center" w:pos="4153"/>
        <w:tab w:val="right" w:pos="8306"/>
      </w:tabs>
    </w:pPr>
  </w:style>
  <w:style w:type="paragraph" w:customStyle="1" w:styleId="aa">
    <w:name w:val="כותרת"/>
    <w:basedOn w:val="a"/>
    <w:rsid w:val="00DE4120"/>
    <w:pPr>
      <w:spacing w:before="240" w:line="320" w:lineRule="atLeast"/>
      <w:jc w:val="center"/>
    </w:pPr>
    <w:rPr>
      <w:rFonts w:cs="David"/>
      <w:b/>
      <w:bCs/>
      <w:spacing w:val="20"/>
      <w:szCs w:val="32"/>
    </w:rPr>
  </w:style>
  <w:style w:type="paragraph" w:customStyle="1" w:styleId="ab">
    <w:name w:val="כותרת קטע"/>
    <w:basedOn w:val="a"/>
    <w:rsid w:val="00DE4120"/>
    <w:pPr>
      <w:spacing w:before="240" w:line="300" w:lineRule="atLeast"/>
    </w:pPr>
    <w:rPr>
      <w:rFonts w:cs="Arial"/>
      <w:b/>
      <w:bCs/>
      <w:szCs w:val="24"/>
    </w:rPr>
  </w:style>
  <w:style w:type="paragraph" w:customStyle="1" w:styleId="ac">
    <w:name w:val="מקור"/>
    <w:basedOn w:val="a"/>
    <w:rsid w:val="00DE4120"/>
    <w:pPr>
      <w:spacing w:line="320" w:lineRule="atLeast"/>
      <w:jc w:val="both"/>
    </w:pPr>
    <w:rPr>
      <w:rFonts w:cs="David"/>
      <w:szCs w:val="24"/>
    </w:rPr>
  </w:style>
  <w:style w:type="paragraph" w:customStyle="1" w:styleId="ad">
    <w:name w:val="מחלקי המים"/>
    <w:basedOn w:val="a"/>
    <w:rsid w:val="00DE4120"/>
    <w:pPr>
      <w:spacing w:line="320" w:lineRule="atLeast"/>
      <w:jc w:val="both"/>
    </w:pPr>
    <w:rPr>
      <w:b/>
      <w:bCs/>
      <w:szCs w:val="24"/>
    </w:rPr>
  </w:style>
  <w:style w:type="character" w:styleId="Hyperlink">
    <w:name w:val="Hyperlink"/>
    <w:basedOn w:val="a0"/>
    <w:rsid w:val="00DE4120"/>
    <w:rPr>
      <w:color w:val="0563C1" w:themeColor="hyperlink"/>
      <w:u w:val="single"/>
    </w:rPr>
  </w:style>
  <w:style w:type="character" w:styleId="FollowedHyperlink">
    <w:name w:val="FollowedHyperlink"/>
    <w:rsid w:val="0060141E"/>
    <w:rPr>
      <w:color w:val="800080"/>
      <w:u w:val="single"/>
    </w:rPr>
  </w:style>
  <w:style w:type="character" w:styleId="ae">
    <w:name w:val="page number"/>
    <w:basedOn w:val="a0"/>
    <w:rsid w:val="0014405B"/>
  </w:style>
  <w:style w:type="paragraph" w:styleId="af">
    <w:name w:val="Balloon Text"/>
    <w:basedOn w:val="a"/>
    <w:link w:val="af0"/>
    <w:uiPriority w:val="99"/>
    <w:unhideWhenUsed/>
    <w:rsid w:val="00DE4120"/>
    <w:rPr>
      <w:rFonts w:ascii="Tahoma" w:hAnsi="Tahoma" w:cs="Tahoma"/>
      <w:sz w:val="16"/>
      <w:szCs w:val="16"/>
    </w:rPr>
  </w:style>
  <w:style w:type="character" w:customStyle="1" w:styleId="af0">
    <w:name w:val="טקסט בלונים תו"/>
    <w:basedOn w:val="a0"/>
    <w:link w:val="af"/>
    <w:uiPriority w:val="99"/>
    <w:rsid w:val="00DE4120"/>
    <w:rPr>
      <w:rFonts w:ascii="Tahoma" w:hAnsi="Tahoma" w:cs="Tahoma"/>
      <w:sz w:val="16"/>
      <w:szCs w:val="16"/>
      <w:lang w:eastAsia="he-IL"/>
    </w:rPr>
  </w:style>
  <w:style w:type="character" w:customStyle="1" w:styleId="a4">
    <w:name w:val="טקסט הערת שוליים תו"/>
    <w:basedOn w:val="a0"/>
    <w:link w:val="a3"/>
    <w:rsid w:val="00DE4120"/>
    <w:rPr>
      <w:rFonts w:cs="Narkisim"/>
      <w:lang w:eastAsia="he-IL"/>
    </w:rPr>
  </w:style>
  <w:style w:type="character" w:customStyle="1" w:styleId="10">
    <w:name w:val="כותרת 1 תו"/>
    <w:basedOn w:val="a0"/>
    <w:link w:val="1"/>
    <w:rsid w:val="00DE4120"/>
    <w:rPr>
      <w:rFonts w:cs="David"/>
      <w:b/>
      <w:bCs/>
      <w:sz w:val="22"/>
      <w:szCs w:val="28"/>
      <w:lang w:eastAsia="he-IL"/>
    </w:rPr>
  </w:style>
  <w:style w:type="character" w:customStyle="1" w:styleId="a7">
    <w:name w:val="כותרת עליונה תו"/>
    <w:basedOn w:val="a0"/>
    <w:link w:val="a6"/>
    <w:rsid w:val="00DE4120"/>
    <w:rPr>
      <w:rFonts w:cs="Narkisim"/>
      <w:sz w:val="22"/>
      <w:szCs w:val="22"/>
      <w:lang w:eastAsia="he-IL"/>
    </w:rPr>
  </w:style>
  <w:style w:type="character" w:customStyle="1" w:styleId="a9">
    <w:name w:val="כותרת תחתונה תו"/>
    <w:basedOn w:val="a0"/>
    <w:link w:val="a8"/>
    <w:rsid w:val="00DE4120"/>
    <w:rPr>
      <w:rFonts w:cs="Narkisim"/>
      <w:sz w:val="22"/>
      <w:szCs w:val="22"/>
      <w:lang w:eastAsia="he-IL"/>
    </w:rPr>
  </w:style>
  <w:style w:type="paragraph" w:customStyle="1" w:styleId="af1">
    <w:name w:val="פסוק"/>
    <w:basedOn w:val="ac"/>
    <w:qFormat/>
    <w:rsid w:val="00DE4120"/>
    <w:pPr>
      <w:spacing w:before="120"/>
    </w:pPr>
    <w:rPr>
      <w:b/>
      <w:bCs/>
    </w:rPr>
  </w:style>
  <w:style w:type="character" w:styleId="af2">
    <w:name w:val="Unresolved Mention"/>
    <w:uiPriority w:val="99"/>
    <w:semiHidden/>
    <w:unhideWhenUsed/>
    <w:rsid w:val="00AE0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8%D7%94%D7%95%D7%A8%D7%94-%D7%9C%D7%91%D7%A2%D7%9C-%D7%95%D7%98%D7%94%D7%95%D7%A8%D7%94-%D7%9C%D7%91%D7%95%D7%A2%D7%9C" TargetMode="External"/><Relationship Id="rId13" Type="http://schemas.openxmlformats.org/officeDocument/2006/relationships/hyperlink" Target="http://www.mayim.org.il/?parasha=%d7%a2%d7%96%d7%a8-%d7%9b%d7%a0%d7%92%d7%93%d7%95" TargetMode="External"/><Relationship Id="rId18" Type="http://schemas.openxmlformats.org/officeDocument/2006/relationships/hyperlink" Target="http://daf-yomi.com/DYItemDetails.aspx?itemId=23362" TargetMode="External"/><Relationship Id="rId3" Type="http://schemas.openxmlformats.org/officeDocument/2006/relationships/hyperlink" Target="http://www.mayim.org.il/?parasha=%D7%A9%D7%99%D7%A9%D7%94-%D7%90%D7%95-%D7%A9%D7%91%D7%A2%D7%94-%D7%99%D7%9E%D7%99-%D7%91%D7%A8%D7%90%D7%A9%D7%99%D7%AA" TargetMode="External"/><Relationship Id="rId7" Type="http://schemas.openxmlformats.org/officeDocument/2006/relationships/hyperlink" Target="http://www.mayim.org.il/?parasha=%d7%9e%d7%a2%d7%a9%d7%94-%d7%90%d7%91%d7%95%d7%aa-%d7%a1%d7%99%d7%9e%d7%9f-%d7%9c%d7%91%d7%a0%d7%99%d7%9d1" TargetMode="External"/><Relationship Id="rId12" Type="http://schemas.openxmlformats.org/officeDocument/2006/relationships/hyperlink" Target="https://www.mayim.org.il/?parasha=%D7%A7%D7%98%D7%95%D7%A8%D7%94" TargetMode="External"/><Relationship Id="rId17" Type="http://schemas.openxmlformats.org/officeDocument/2006/relationships/hyperlink" Target="https://www.mayim.org.il/?meyuhadim=%D7%94%D7%A0%D7%A9%D7%99%D7%9D-%D7%94%D7%9E%D7%9E%D7%AA%D7%99%D7%A0%D7%95%D7%AA" TargetMode="External"/><Relationship Id="rId2" Type="http://schemas.openxmlformats.org/officeDocument/2006/relationships/hyperlink" Target="http://www.mayim.org.il/?parasha=%d7%a9%d7%9e%d7%a9%d7%95%d7%9f" TargetMode="External"/><Relationship Id="rId16" Type="http://schemas.openxmlformats.org/officeDocument/2006/relationships/hyperlink" Target="https://www.mayim.org.il/?parasha=%d7%9e%d7%a7%d7%a8%d7%90-%d7%a9%d7%9e%d7%95%d7%aa-%d7%91%d7%9e%d7%a7%d7%a8%d7%90" TargetMode="External"/><Relationship Id="rId1" Type="http://schemas.openxmlformats.org/officeDocument/2006/relationships/hyperlink" Target="http://www.mayim.org.il/?parasha=%d7%9e%d7%94-%d7%9c%d7%90%d7%99%d7%95%d7%91-%d7%91%d7%a4%d7%a8%d7%a9%d7%aa-%d7%94%d7%a9%d7%91%d7%95%d7%a2" TargetMode="External"/><Relationship Id="rId6" Type="http://schemas.openxmlformats.org/officeDocument/2006/relationships/hyperlink" Target="http://www.mayim.org.il/?parasha=%D7%9C%D7%A9%D7%95%D7%97-%D7%91%D7%A9%D7%93%D7%94" TargetMode="External"/><Relationship Id="rId11" Type="http://schemas.openxmlformats.org/officeDocument/2006/relationships/hyperlink" Target="https://www.mayim.org.il/?parasha=%d7%93%d7%91%d7%a8%d7%99%d7%9d-%d7%a8%d7%95%d7%97%d7%a9%d7%99%d7%9d-%d7%9c%d7%99%d7%93-%d7%94%d7%91%d7%90%d7%a8" TargetMode="External"/><Relationship Id="rId5" Type="http://schemas.openxmlformats.org/officeDocument/2006/relationships/hyperlink" Target="https://www.mayim.org.il/?parasha=%d7%a9%d7%97%d7%95%d7%a8%d7%94-%d7%90%d7%a0%d7%99-%d7%95%d7%a0%d7%90%d7%95%d7%94" TargetMode="External"/><Relationship Id="rId15" Type="http://schemas.openxmlformats.org/officeDocument/2006/relationships/hyperlink" Target="http://www.mayim.org.il/?parasha=%d7%a2%d7%96%d7%a8-%d7%9b%d7%a0%d7%92%d7%93%d7%95" TargetMode="External"/><Relationship Id="rId10" Type="http://schemas.openxmlformats.org/officeDocument/2006/relationships/hyperlink" Target="https://www.mayim.org.il/?meyuhadim=%D7%90%D7%A9%D7%AA%D7%99-%D7%91%D7%99%D7%AA%D7%99-%D7%A9%D7%95%D7%A8%D7%99-%D7%95%D7%A9%D7%93%D7%99" TargetMode="External"/><Relationship Id="rId19" Type="http://schemas.openxmlformats.org/officeDocument/2006/relationships/hyperlink" Target="https://www.mayim.org.il/?parasha=%D7%94%D7%90%D7%95%D7%9B%D7%9C-%D7%9E%D7%9F-%D7%94%D7%A7%D7%95%D7%A8-%D7%9C%D7%95%D7%A7%D7%94-%D7%9E%D7%9F-%D7%94%D7%A7%D7%95%D7%A8%D7%94" TargetMode="External"/><Relationship Id="rId4" Type="http://schemas.openxmlformats.org/officeDocument/2006/relationships/hyperlink" Target="https://www.mayim.org.il/?parasha=%D7%95%D7%99%D7%9E%D7%A8%D7%95-%D7%A2%D7%9C-%D7%99%D7%9D-%D7%A1%D7%95%D7%A31" TargetMode="External"/><Relationship Id="rId9" Type="http://schemas.openxmlformats.org/officeDocument/2006/relationships/hyperlink" Target="http://www.mayim.org.il/?parasha=%D7%97%D7%A1%D7%93-%D7%A0%D7%A2%D7%95%D7%A8%D7%99%D7%9D" TargetMode="External"/><Relationship Id="rId14" Type="http://schemas.openxmlformats.org/officeDocument/2006/relationships/hyperlink" Target="http://www.mayim.org.il/?parasha=%D7%90%D7%97%D7%95%D7%A8-%D7%95%D7%A7%D7%93%D7%9D-%D7%A6%D7%A8%D7%AA%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6A7B0-DC23-4B54-94B2-A9D78A84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5</Pages>
  <Words>1459</Words>
  <Characters>6087</Characters>
  <Application>Microsoft Office Word</Application>
  <DocSecurity>0</DocSecurity>
  <Lines>95</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בני  קטורה</vt:lpstr>
      <vt:lpstr>בני  קטורה</vt:lpstr>
    </vt:vector>
  </TitlesOfParts>
  <Company>Microsoft</Company>
  <LinksUpToDate>false</LinksUpToDate>
  <CharactersWithSpaces>7510</CharactersWithSpaces>
  <SharedDoc>false</SharedDoc>
  <HLinks>
    <vt:vector size="114" baseType="variant">
      <vt:variant>
        <vt:i4>3866744</vt:i4>
      </vt:variant>
      <vt:variant>
        <vt:i4>54</vt:i4>
      </vt:variant>
      <vt:variant>
        <vt:i4>0</vt:i4>
      </vt:variant>
      <vt:variant>
        <vt:i4>5</vt:i4>
      </vt:variant>
      <vt:variant>
        <vt:lpwstr>https://www.mayim.org.il/?parasha=%D7%94%D7%90%D7%95%D7%9B%D7%9C-%D7%9E%D7%9F-%D7%94%D7%A7%D7%95%D7%A8-%D7%9C%D7%95%D7%A7%D7%94-%D7%9E%D7%9F-%D7%94%D7%A7%D7%95%D7%A8%D7%94</vt:lpwstr>
      </vt:variant>
      <vt:variant>
        <vt:lpwstr/>
      </vt:variant>
      <vt:variant>
        <vt:i4>2293885</vt:i4>
      </vt:variant>
      <vt:variant>
        <vt:i4>51</vt:i4>
      </vt:variant>
      <vt:variant>
        <vt:i4>0</vt:i4>
      </vt:variant>
      <vt:variant>
        <vt:i4>5</vt:i4>
      </vt:variant>
      <vt:variant>
        <vt:lpwstr>http://daf-yomi.com/DYItemDetails.aspx?itemId=23362</vt:lpwstr>
      </vt:variant>
      <vt:variant>
        <vt:lpwstr/>
      </vt:variant>
      <vt:variant>
        <vt:i4>3932287</vt:i4>
      </vt:variant>
      <vt:variant>
        <vt:i4>48</vt:i4>
      </vt:variant>
      <vt:variant>
        <vt:i4>0</vt:i4>
      </vt:variant>
      <vt:variant>
        <vt:i4>5</vt:i4>
      </vt:variant>
      <vt:variant>
        <vt:lpwstr>https://www.mayim.org.il/?meyuhadim=%D7%94%D7%A0%D7%A9%D7%99%D7%9D-%D7%94%D7%9E%D7%9E%D7%AA%D7%99%D7%A0%D7%95%D7%AA</vt:lpwstr>
      </vt:variant>
      <vt:variant>
        <vt:lpwstr>gsc.tab=0</vt:lpwstr>
      </vt:variant>
      <vt:variant>
        <vt:i4>6815867</vt:i4>
      </vt:variant>
      <vt:variant>
        <vt:i4>45</vt:i4>
      </vt:variant>
      <vt:variant>
        <vt:i4>0</vt:i4>
      </vt:variant>
      <vt:variant>
        <vt:i4>5</vt:i4>
      </vt:variant>
      <vt:variant>
        <vt:lpwstr>https://www.mayim.org.il/?parasha=%d7%9e%d7%a7%d7%a8%d7%90-%d7%a9%d7%9e%d7%95%d7%aa-%d7%91%d7%9e%d7%a7%d7%a8%d7%90</vt:lpwstr>
      </vt:variant>
      <vt:variant>
        <vt:lpwstr>gsc.tab=0</vt:lpwstr>
      </vt:variant>
      <vt:variant>
        <vt:i4>2949154</vt:i4>
      </vt:variant>
      <vt:variant>
        <vt:i4>42</vt:i4>
      </vt:variant>
      <vt:variant>
        <vt:i4>0</vt:i4>
      </vt:variant>
      <vt:variant>
        <vt:i4>5</vt:i4>
      </vt:variant>
      <vt:variant>
        <vt:lpwstr>http://www.mayim.org.il/?parasha=%d7%a2%d7%96%d7%a8-%d7%9b%d7%a0%d7%92%d7%93%d7%95</vt:lpwstr>
      </vt:variant>
      <vt:variant>
        <vt:lpwstr/>
      </vt:variant>
      <vt:variant>
        <vt:i4>458829</vt:i4>
      </vt:variant>
      <vt:variant>
        <vt:i4>39</vt:i4>
      </vt:variant>
      <vt:variant>
        <vt:i4>0</vt:i4>
      </vt:variant>
      <vt:variant>
        <vt:i4>5</vt:i4>
      </vt:variant>
      <vt:variant>
        <vt:lpwstr>http://www.mayim.org.il/?parasha=%D7%90%D7%97%D7%95%D7%A8-%D7%95%D7%A7%D7%93%D7%9D-%D7%A6%D7%A8%D7%AA%D7%A0%D7%99</vt:lpwstr>
      </vt:variant>
      <vt:variant>
        <vt:lpwstr/>
      </vt:variant>
      <vt:variant>
        <vt:i4>2949154</vt:i4>
      </vt:variant>
      <vt:variant>
        <vt:i4>36</vt:i4>
      </vt:variant>
      <vt:variant>
        <vt:i4>0</vt:i4>
      </vt:variant>
      <vt:variant>
        <vt:i4>5</vt:i4>
      </vt:variant>
      <vt:variant>
        <vt:lpwstr>http://www.mayim.org.il/?parasha=%d7%a2%d7%96%d7%a8-%d7%9b%d7%a0%d7%92%d7%93%d7%95</vt:lpwstr>
      </vt:variant>
      <vt:variant>
        <vt:lpwstr/>
      </vt:variant>
      <vt:variant>
        <vt:i4>4325470</vt:i4>
      </vt:variant>
      <vt:variant>
        <vt:i4>33</vt:i4>
      </vt:variant>
      <vt:variant>
        <vt:i4>0</vt:i4>
      </vt:variant>
      <vt:variant>
        <vt:i4>5</vt:i4>
      </vt:variant>
      <vt:variant>
        <vt:lpwstr>https://www.mayim.org.il/?parasha=%D7%A7%D7%98%D7%95%D7%A8%D7%94</vt:lpwstr>
      </vt:variant>
      <vt:variant>
        <vt:lpwstr>gsc.tab=0</vt:lpwstr>
      </vt:variant>
      <vt:variant>
        <vt:i4>5111878</vt:i4>
      </vt:variant>
      <vt:variant>
        <vt:i4>30</vt:i4>
      </vt:variant>
      <vt:variant>
        <vt:i4>0</vt:i4>
      </vt:variant>
      <vt:variant>
        <vt:i4>5</vt:i4>
      </vt:variant>
      <vt:variant>
        <vt:lpwstr>https://www.mayim.org.il/?parasha=%d7%93%d7%91%d7%a8%d7%99%d7%9d-%d7%a8%d7%95%d7%97%d7%a9%d7%99%d7%9d-%d7%9c%d7%99%d7%93-%d7%94%d7%91%d7%90%d7%a8</vt:lpwstr>
      </vt:variant>
      <vt:variant>
        <vt:lpwstr>gsc.tab=0</vt:lpwstr>
      </vt:variant>
      <vt:variant>
        <vt:i4>3473517</vt:i4>
      </vt:variant>
      <vt:variant>
        <vt:i4>27</vt:i4>
      </vt:variant>
      <vt:variant>
        <vt:i4>0</vt:i4>
      </vt:variant>
      <vt:variant>
        <vt:i4>5</vt:i4>
      </vt:variant>
      <vt:variant>
        <vt:lpwstr>https://www.mayim.org.il/?meyuhadim=%D7%90%D7%A9%D7%AA%D7%99-%D7%91%D7%99%D7%AA%D7%99-%D7%A9%D7%95%D7%A8%D7%99-%D7%95%D7%A9%D7%93%D7%99</vt:lpwstr>
      </vt:variant>
      <vt:variant>
        <vt:lpwstr/>
      </vt:variant>
      <vt:variant>
        <vt:i4>0</vt:i4>
      </vt:variant>
      <vt:variant>
        <vt:i4>24</vt:i4>
      </vt:variant>
      <vt:variant>
        <vt:i4>0</vt:i4>
      </vt:variant>
      <vt:variant>
        <vt:i4>5</vt:i4>
      </vt:variant>
      <vt:variant>
        <vt:lpwstr>http://www.mayim.org.il/?parasha=%D7%97%D7%A1%D7%93-%D7%A0%D7%A2%D7%95%D7%A8%D7%99%D7%9D</vt:lpwstr>
      </vt:variant>
      <vt:variant>
        <vt:lpwstr/>
      </vt:variant>
      <vt:variant>
        <vt:i4>4587611</vt:i4>
      </vt:variant>
      <vt:variant>
        <vt:i4>21</vt:i4>
      </vt:variant>
      <vt:variant>
        <vt:i4>0</vt:i4>
      </vt:variant>
      <vt:variant>
        <vt:i4>5</vt:i4>
      </vt:variant>
      <vt:variant>
        <vt:lpwstr>https://www.mayim.org.il/?parasha=%D7%98%D7%94%D7%95%D7%A8%D7%94-%D7%9C%D7%91%D7%A2%D7%9C-%D7%95%D7%98%D7%94%D7%95%D7%A8%D7%94-%D7%9C%D7%91%D7%95%D7%A2%D7%9C</vt:lpwstr>
      </vt:variant>
      <vt:variant>
        <vt:lpwstr/>
      </vt:variant>
      <vt:variant>
        <vt:i4>8323195</vt:i4>
      </vt:variant>
      <vt:variant>
        <vt:i4>18</vt:i4>
      </vt:variant>
      <vt:variant>
        <vt:i4>0</vt:i4>
      </vt:variant>
      <vt:variant>
        <vt:i4>5</vt:i4>
      </vt:variant>
      <vt:variant>
        <vt:lpwstr>http://www.mayim.org.il/?parasha=%d7%9e%d7%a2%d7%a9%d7%94-%d7%90%d7%91%d7%95%d7%aa-%d7%a1%d7%99%d7%9e%d7%9f-%d7%9c%d7%91%d7%a0%d7%99%d7%9d1</vt:lpwstr>
      </vt:variant>
      <vt:variant>
        <vt:lpwstr/>
      </vt:variant>
      <vt:variant>
        <vt:i4>7733292</vt:i4>
      </vt:variant>
      <vt:variant>
        <vt:i4>15</vt:i4>
      </vt:variant>
      <vt:variant>
        <vt:i4>0</vt:i4>
      </vt:variant>
      <vt:variant>
        <vt:i4>5</vt:i4>
      </vt:variant>
      <vt:variant>
        <vt:lpwstr>http://www.mayim.org.il/?parasha=%D7%9C%D7%A9%D7%95%D7%97-%D7%91%D7%A9%D7%93%D7%94</vt:lpwstr>
      </vt:variant>
      <vt:variant>
        <vt:lpwstr/>
      </vt:variant>
      <vt:variant>
        <vt:i4>6881386</vt:i4>
      </vt:variant>
      <vt:variant>
        <vt:i4>12</vt:i4>
      </vt:variant>
      <vt:variant>
        <vt:i4>0</vt:i4>
      </vt:variant>
      <vt:variant>
        <vt:i4>5</vt:i4>
      </vt:variant>
      <vt:variant>
        <vt:lpwstr>https://www.mayim.org.il/?parasha=%d7%a9%d7%97%d7%95%d7%a8%d7%94-%d7%90%d7%a0%d7%99-%d7%95%d7%a0%d7%90%d7%95%d7%94</vt:lpwstr>
      </vt:variant>
      <vt:variant>
        <vt:lpwstr/>
      </vt:variant>
      <vt:variant>
        <vt:i4>2293811</vt:i4>
      </vt:variant>
      <vt:variant>
        <vt:i4>9</vt:i4>
      </vt:variant>
      <vt:variant>
        <vt:i4>0</vt:i4>
      </vt:variant>
      <vt:variant>
        <vt:i4>5</vt:i4>
      </vt:variant>
      <vt:variant>
        <vt:lpwstr>https://www.mayim.org.il/?parasha=%D7%95%D7%99%D7%9E%D7%A8%D7%95-%D7%A2%D7%9C-%D7%99%D7%9D-%D7%A1%D7%95%D7%A31</vt:lpwstr>
      </vt:variant>
      <vt:variant>
        <vt:lpwstr/>
      </vt:variant>
      <vt:variant>
        <vt:i4>7667773</vt:i4>
      </vt:variant>
      <vt:variant>
        <vt:i4>6</vt:i4>
      </vt:variant>
      <vt:variant>
        <vt:i4>0</vt:i4>
      </vt:variant>
      <vt:variant>
        <vt:i4>5</vt:i4>
      </vt:variant>
      <vt:variant>
        <vt:lpwstr>http://www.mayim.org.il/?parasha=%D7%A9%D7%99%D7%A9%D7%94-%D7%90%D7%95-%D7%A9%D7%91%D7%A2%D7%94-%D7%99%D7%9E%D7%99-%D7%91%D7%A8%D7%90%D7%A9%D7%99%D7%AA</vt:lpwstr>
      </vt:variant>
      <vt:variant>
        <vt:lpwstr/>
      </vt:variant>
      <vt:variant>
        <vt:i4>2555965</vt:i4>
      </vt:variant>
      <vt:variant>
        <vt:i4>3</vt:i4>
      </vt:variant>
      <vt:variant>
        <vt:i4>0</vt:i4>
      </vt:variant>
      <vt:variant>
        <vt:i4>5</vt:i4>
      </vt:variant>
      <vt:variant>
        <vt:lpwstr>http://www.mayim.org.il/?parasha=%d7%a9%d7%9e%d7%a9%d7%95%d7%9f</vt:lpwstr>
      </vt:variant>
      <vt:variant>
        <vt:lpwstr/>
      </vt:variant>
      <vt:variant>
        <vt:i4>7471220</vt:i4>
      </vt:variant>
      <vt:variant>
        <vt:i4>0</vt:i4>
      </vt:variant>
      <vt:variant>
        <vt:i4>0</vt:i4>
      </vt:variant>
      <vt:variant>
        <vt:i4>5</vt:i4>
      </vt:variant>
      <vt:variant>
        <vt:lpwstr>http://www.mayim.org.il/?parasha=%d7%9e%d7%94-%d7%9c%d7%90%d7%99%d7%95%d7%91-%d7%91%d7%a4%d7%a8%d7%a9%d7%aa-%d7%94%d7%a9%d7%91%d7%95%d7%a2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זיווגו של אדם</dc:title>
  <dc:subject>חיי שרה</dc:subject>
  <dc:creator>אשר יובל</dc:creator>
  <cp:keywords/>
  <cp:lastModifiedBy>Shimon Afek</cp:lastModifiedBy>
  <cp:revision>2</cp:revision>
  <cp:lastPrinted>2025-11-12T10:11:00Z</cp:lastPrinted>
  <dcterms:created xsi:type="dcterms:W3CDTF">2025-11-12T16:36:00Z</dcterms:created>
  <dcterms:modified xsi:type="dcterms:W3CDTF">2025-11-12T16:36:00Z</dcterms:modified>
</cp:coreProperties>
</file>