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927E6" w14:textId="77777777" w:rsidR="00001DB7" w:rsidRDefault="00067F19">
      <w:pPr>
        <w:pStyle w:val="aa"/>
        <w:spacing w:line="360" w:lineRule="auto"/>
        <w:rPr>
          <w:rtl/>
        </w:rPr>
      </w:pPr>
      <w:r>
        <w:rPr>
          <w:rFonts w:hint="cs"/>
          <w:rtl/>
        </w:rPr>
        <w:t xml:space="preserve">חדשים גם ישנים </w:t>
      </w:r>
      <w:r>
        <w:rPr>
          <w:rtl/>
        </w:rPr>
        <w:t>–</w:t>
      </w:r>
      <w:r>
        <w:rPr>
          <w:rFonts w:hint="cs"/>
          <w:rtl/>
        </w:rPr>
        <w:t xml:space="preserve"> אחרונים גם ראשונים</w:t>
      </w:r>
    </w:p>
    <w:p w14:paraId="551C8ED3" w14:textId="77777777" w:rsidR="00001DB7" w:rsidRDefault="00001DB7" w:rsidP="007E52B1">
      <w:pPr>
        <w:autoSpaceDE w:val="0"/>
        <w:autoSpaceDN w:val="0"/>
        <w:adjustRightInd w:val="0"/>
        <w:spacing w:before="240" w:line="320" w:lineRule="atLeast"/>
        <w:rPr>
          <w:rtl/>
        </w:rPr>
      </w:pPr>
      <w:r>
        <w:rPr>
          <w:rFonts w:cs="David" w:hint="cs"/>
          <w:b/>
          <w:bCs/>
          <w:sz w:val="24"/>
          <w:szCs w:val="24"/>
          <w:rtl/>
          <w:lang w:val="he-IL"/>
        </w:rPr>
        <w:t>הַדּוּדָאִים נָתְנוּ רֵיחַ וְעַל פְּתָחֵינוּ כָּל מְגָדִים חֲדָשִׁים גַּם יְשָׁנִים דּוֹדִי צָפַנְתִּי לָךְ</w:t>
      </w:r>
      <w:r w:rsidR="007E52B1">
        <w:rPr>
          <w:rFonts w:cs="David" w:hint="cs"/>
          <w:b/>
          <w:bCs/>
          <w:sz w:val="24"/>
          <w:szCs w:val="24"/>
          <w:rtl/>
          <w:lang w:val="he-IL"/>
        </w:rPr>
        <w:t>:</w:t>
      </w:r>
      <w:r>
        <w:rPr>
          <w:rFonts w:hint="cs"/>
          <w:rtl/>
          <w:lang w:val="he-IL"/>
        </w:rPr>
        <w:t xml:space="preserve"> </w:t>
      </w:r>
      <w:r>
        <w:rPr>
          <w:rtl/>
        </w:rPr>
        <w:t>(ש</w:t>
      </w:r>
      <w:r>
        <w:rPr>
          <w:rFonts w:hint="cs"/>
          <w:rtl/>
        </w:rPr>
        <w:t>יר השירים ז יד</w:t>
      </w:r>
      <w:r>
        <w:rPr>
          <w:rtl/>
        </w:rPr>
        <w:t>)</w:t>
      </w:r>
    </w:p>
    <w:p w14:paraId="43A020A0" w14:textId="77777777" w:rsidR="0025634A" w:rsidRPr="009D4C88" w:rsidRDefault="0025634A" w:rsidP="007E52B1">
      <w:pPr>
        <w:pStyle w:val="ab"/>
        <w:rPr>
          <w:rtl/>
          <w:lang w:val="he-IL"/>
        </w:rPr>
      </w:pPr>
      <w:r w:rsidRPr="009D4C88">
        <w:rPr>
          <w:rtl/>
          <w:lang w:val="he-IL"/>
        </w:rPr>
        <w:t xml:space="preserve">מסכת עירובין דף </w:t>
      </w:r>
      <w:proofErr w:type="spellStart"/>
      <w:r w:rsidRPr="009D4C88">
        <w:rPr>
          <w:rtl/>
          <w:lang w:val="he-IL"/>
        </w:rPr>
        <w:t>נג</w:t>
      </w:r>
      <w:proofErr w:type="spellEnd"/>
      <w:r w:rsidRPr="009D4C88">
        <w:rPr>
          <w:rtl/>
          <w:lang w:val="he-IL"/>
        </w:rPr>
        <w:t xml:space="preserve"> עמוד א </w:t>
      </w:r>
      <w:r w:rsidR="00537DD1">
        <w:rPr>
          <w:rtl/>
          <w:lang w:val="he-IL"/>
        </w:rPr>
        <w:t>–</w:t>
      </w:r>
      <w:r w:rsidR="00537DD1">
        <w:rPr>
          <w:rFonts w:hint="cs"/>
          <w:rtl/>
          <w:lang w:val="he-IL"/>
        </w:rPr>
        <w:t xml:space="preserve"> הראשונים כפתחו של אולם</w:t>
      </w:r>
    </w:p>
    <w:p w14:paraId="71106A25" w14:textId="77777777" w:rsidR="0025634A" w:rsidRDefault="0025634A" w:rsidP="0025634A">
      <w:pPr>
        <w:pStyle w:val="ac"/>
        <w:rPr>
          <w:rtl/>
          <w:lang w:val="he-IL"/>
        </w:rPr>
      </w:pPr>
      <w:r w:rsidRPr="0071701D">
        <w:rPr>
          <w:rtl/>
          <w:lang w:val="he-IL"/>
        </w:rPr>
        <w:t>אמר רבי יוחנן: ל</w:t>
      </w:r>
      <w:r>
        <w:rPr>
          <w:rtl/>
          <w:lang w:val="he-IL"/>
        </w:rPr>
        <w:t>ִ</w:t>
      </w:r>
      <w:r w:rsidRPr="0071701D">
        <w:rPr>
          <w:rtl/>
          <w:lang w:val="he-IL"/>
        </w:rPr>
        <w:t>ב</w:t>
      </w:r>
      <w:r>
        <w:rPr>
          <w:rtl/>
          <w:lang w:val="he-IL"/>
        </w:rPr>
        <w:t>ָּ</w:t>
      </w:r>
      <w:r w:rsidRPr="0071701D">
        <w:rPr>
          <w:rtl/>
          <w:lang w:val="he-IL"/>
        </w:rPr>
        <w:t>ן של ראשונים כפתחו של אולם, ושל אחרונים כפתחו של היכל - ואנו כמל</w:t>
      </w:r>
      <w:r>
        <w:rPr>
          <w:rFonts w:hint="cs"/>
          <w:rtl/>
          <w:lang w:val="he-IL"/>
        </w:rPr>
        <w:t>ו</w:t>
      </w:r>
      <w:r w:rsidRPr="0071701D">
        <w:rPr>
          <w:rtl/>
          <w:lang w:val="he-IL"/>
        </w:rPr>
        <w:t xml:space="preserve">א נקב מחט </w:t>
      </w:r>
      <w:proofErr w:type="spellStart"/>
      <w:r w:rsidRPr="0071701D">
        <w:rPr>
          <w:rtl/>
          <w:lang w:val="he-IL"/>
        </w:rPr>
        <w:t>סידקית</w:t>
      </w:r>
      <w:proofErr w:type="spellEnd"/>
      <w:r w:rsidRPr="0071701D">
        <w:rPr>
          <w:rtl/>
          <w:lang w:val="he-IL"/>
        </w:rPr>
        <w:t xml:space="preserve">. ראשונים - רבי עקיבא, אחרונים - רבי אלעזר בן שמוע. איכא </w:t>
      </w:r>
      <w:proofErr w:type="spellStart"/>
      <w:r w:rsidRPr="0071701D">
        <w:rPr>
          <w:rtl/>
          <w:lang w:val="he-IL"/>
        </w:rPr>
        <w:t>דאמרי</w:t>
      </w:r>
      <w:proofErr w:type="spellEnd"/>
      <w:r w:rsidRPr="0071701D">
        <w:rPr>
          <w:rtl/>
          <w:lang w:val="he-IL"/>
        </w:rPr>
        <w:t xml:space="preserve">: ראשונים - רבי אלעזר בן שמוע, אחרונים - רבי </w:t>
      </w:r>
      <w:proofErr w:type="spellStart"/>
      <w:r w:rsidRPr="0071701D">
        <w:rPr>
          <w:rtl/>
          <w:lang w:val="he-IL"/>
        </w:rPr>
        <w:t>אושעיא</w:t>
      </w:r>
      <w:proofErr w:type="spellEnd"/>
      <w:r w:rsidRPr="0071701D">
        <w:rPr>
          <w:rtl/>
          <w:lang w:val="he-IL"/>
        </w:rPr>
        <w:t xml:space="preserve"> בריבי. ואנו כמל</w:t>
      </w:r>
      <w:r>
        <w:rPr>
          <w:rFonts w:hint="cs"/>
          <w:rtl/>
          <w:lang w:val="he-IL"/>
        </w:rPr>
        <w:t>ו</w:t>
      </w:r>
      <w:r w:rsidRPr="0071701D">
        <w:rPr>
          <w:rtl/>
          <w:lang w:val="he-IL"/>
        </w:rPr>
        <w:t xml:space="preserve">א נקב מחט </w:t>
      </w:r>
      <w:proofErr w:type="spellStart"/>
      <w:r w:rsidRPr="0071701D">
        <w:rPr>
          <w:rtl/>
          <w:lang w:val="he-IL"/>
        </w:rPr>
        <w:t>סידקית</w:t>
      </w:r>
      <w:proofErr w:type="spellEnd"/>
      <w:r w:rsidRPr="0071701D">
        <w:rPr>
          <w:rtl/>
          <w:lang w:val="he-IL"/>
        </w:rPr>
        <w:t xml:space="preserve">. אמר </w:t>
      </w:r>
      <w:proofErr w:type="spellStart"/>
      <w:r w:rsidRPr="0071701D">
        <w:rPr>
          <w:rtl/>
          <w:lang w:val="he-IL"/>
        </w:rPr>
        <w:t>אביי</w:t>
      </w:r>
      <w:proofErr w:type="spellEnd"/>
      <w:r w:rsidRPr="0071701D">
        <w:rPr>
          <w:rtl/>
          <w:lang w:val="he-IL"/>
        </w:rPr>
        <w:t xml:space="preserve">: ואנן כי </w:t>
      </w:r>
      <w:proofErr w:type="spellStart"/>
      <w:r w:rsidRPr="0071701D">
        <w:rPr>
          <w:rtl/>
          <w:lang w:val="he-IL"/>
        </w:rPr>
        <w:t>סיכתא</w:t>
      </w:r>
      <w:proofErr w:type="spellEnd"/>
      <w:r w:rsidRPr="0071701D">
        <w:rPr>
          <w:rtl/>
          <w:lang w:val="he-IL"/>
        </w:rPr>
        <w:t xml:space="preserve"> </w:t>
      </w:r>
      <w:proofErr w:type="spellStart"/>
      <w:r w:rsidRPr="0071701D">
        <w:rPr>
          <w:rtl/>
          <w:lang w:val="he-IL"/>
        </w:rPr>
        <w:t>בגודא</w:t>
      </w:r>
      <w:proofErr w:type="spellEnd"/>
      <w:r w:rsidRPr="0071701D">
        <w:rPr>
          <w:rtl/>
          <w:lang w:val="he-IL"/>
        </w:rPr>
        <w:t xml:space="preserve"> </w:t>
      </w:r>
      <w:r>
        <w:rPr>
          <w:rFonts w:hint="cs"/>
          <w:rtl/>
          <w:lang w:val="he-IL"/>
        </w:rPr>
        <w:t xml:space="preserve">(יתד בכותל) </w:t>
      </w:r>
      <w:r w:rsidRPr="0071701D">
        <w:rPr>
          <w:rtl/>
          <w:lang w:val="he-IL"/>
        </w:rPr>
        <w:t xml:space="preserve">לגמרא. אמר רבא: ואנן - כי </w:t>
      </w:r>
      <w:proofErr w:type="spellStart"/>
      <w:r w:rsidRPr="0071701D">
        <w:rPr>
          <w:rtl/>
          <w:lang w:val="he-IL"/>
        </w:rPr>
        <w:t>אצבעתא</w:t>
      </w:r>
      <w:proofErr w:type="spellEnd"/>
      <w:r w:rsidRPr="0071701D">
        <w:rPr>
          <w:rtl/>
          <w:lang w:val="he-IL"/>
        </w:rPr>
        <w:t xml:space="preserve"> </w:t>
      </w:r>
      <w:proofErr w:type="spellStart"/>
      <w:r w:rsidRPr="0071701D">
        <w:rPr>
          <w:rtl/>
          <w:lang w:val="he-IL"/>
        </w:rPr>
        <w:t>בקירא</w:t>
      </w:r>
      <w:proofErr w:type="spellEnd"/>
      <w:r w:rsidRPr="0071701D">
        <w:rPr>
          <w:rtl/>
          <w:lang w:val="he-IL"/>
        </w:rPr>
        <w:t xml:space="preserve"> </w:t>
      </w:r>
      <w:r>
        <w:rPr>
          <w:rFonts w:hint="cs"/>
          <w:rtl/>
          <w:lang w:val="he-IL"/>
        </w:rPr>
        <w:t xml:space="preserve">(אצבע בשעווה) </w:t>
      </w:r>
      <w:proofErr w:type="spellStart"/>
      <w:r w:rsidRPr="0071701D">
        <w:rPr>
          <w:rtl/>
          <w:lang w:val="he-IL"/>
        </w:rPr>
        <w:t>לסברא</w:t>
      </w:r>
      <w:proofErr w:type="spellEnd"/>
      <w:r w:rsidRPr="0071701D">
        <w:rPr>
          <w:rtl/>
          <w:lang w:val="he-IL"/>
        </w:rPr>
        <w:t xml:space="preserve">, אמר רב אשי: אנן כי </w:t>
      </w:r>
      <w:proofErr w:type="spellStart"/>
      <w:r w:rsidRPr="0071701D">
        <w:rPr>
          <w:rtl/>
          <w:lang w:val="he-IL"/>
        </w:rPr>
        <w:t>אצבעתא</w:t>
      </w:r>
      <w:proofErr w:type="spellEnd"/>
      <w:r w:rsidRPr="0071701D">
        <w:rPr>
          <w:rtl/>
          <w:lang w:val="he-IL"/>
        </w:rPr>
        <w:t xml:space="preserve"> </w:t>
      </w:r>
      <w:proofErr w:type="spellStart"/>
      <w:r w:rsidRPr="0071701D">
        <w:rPr>
          <w:rtl/>
          <w:lang w:val="he-IL"/>
        </w:rPr>
        <w:t>בבירא</w:t>
      </w:r>
      <w:proofErr w:type="spellEnd"/>
      <w:r>
        <w:rPr>
          <w:rFonts w:hint="cs"/>
          <w:rtl/>
          <w:lang w:val="he-IL"/>
        </w:rPr>
        <w:t xml:space="preserve"> (אצבע בבור)</w:t>
      </w:r>
      <w:r w:rsidRPr="0071701D">
        <w:rPr>
          <w:rtl/>
          <w:lang w:val="he-IL"/>
        </w:rPr>
        <w:t xml:space="preserve"> לשכחה.</w:t>
      </w:r>
      <w:r w:rsidR="00C16DA4">
        <w:rPr>
          <w:rStyle w:val="a5"/>
          <w:rtl/>
          <w:lang w:val="he-IL"/>
        </w:rPr>
        <w:footnoteReference w:id="1"/>
      </w:r>
    </w:p>
    <w:p w14:paraId="1DC50D59" w14:textId="77777777" w:rsidR="00C16DA4" w:rsidRPr="009D4C88" w:rsidRDefault="00C16DA4" w:rsidP="007E52B1">
      <w:pPr>
        <w:pStyle w:val="ab"/>
        <w:rPr>
          <w:rtl/>
          <w:lang w:val="he-IL"/>
        </w:rPr>
      </w:pPr>
      <w:r w:rsidRPr="009D4C88">
        <w:rPr>
          <w:rtl/>
          <w:lang w:val="he-IL"/>
        </w:rPr>
        <w:t xml:space="preserve">מסכת שבת דף </w:t>
      </w:r>
      <w:proofErr w:type="spellStart"/>
      <w:r w:rsidRPr="009D4C88">
        <w:rPr>
          <w:rtl/>
          <w:lang w:val="he-IL"/>
        </w:rPr>
        <w:t>קיב</w:t>
      </w:r>
      <w:proofErr w:type="spellEnd"/>
      <w:r w:rsidRPr="009D4C88">
        <w:rPr>
          <w:rtl/>
          <w:lang w:val="he-IL"/>
        </w:rPr>
        <w:t xml:space="preserve"> עמוד ב </w:t>
      </w:r>
      <w:r w:rsidR="00537DD1">
        <w:rPr>
          <w:rtl/>
          <w:lang w:val="he-IL"/>
        </w:rPr>
        <w:t>–</w:t>
      </w:r>
      <w:r w:rsidR="00537DD1">
        <w:rPr>
          <w:rFonts w:hint="cs"/>
          <w:rtl/>
          <w:lang w:val="he-IL"/>
        </w:rPr>
        <w:t xml:space="preserve"> הראשונים כמלאכים</w:t>
      </w:r>
    </w:p>
    <w:p w14:paraId="2B9DC535" w14:textId="77777777" w:rsidR="00C16DA4" w:rsidRDefault="00C16DA4" w:rsidP="00C16DA4">
      <w:pPr>
        <w:pStyle w:val="ac"/>
        <w:rPr>
          <w:rtl/>
          <w:lang w:val="he-IL"/>
        </w:rPr>
      </w:pPr>
      <w:r w:rsidRPr="00A30AAD">
        <w:rPr>
          <w:rtl/>
        </w:rPr>
        <w:t xml:space="preserve">אמר רבי </w:t>
      </w:r>
      <w:proofErr w:type="spellStart"/>
      <w:r w:rsidRPr="00A30AAD">
        <w:rPr>
          <w:rtl/>
        </w:rPr>
        <w:t>זירא</w:t>
      </w:r>
      <w:proofErr w:type="spellEnd"/>
      <w:r w:rsidRPr="00A30AAD">
        <w:rPr>
          <w:rtl/>
        </w:rPr>
        <w:t xml:space="preserve"> אמר רבא בר </w:t>
      </w:r>
      <w:proofErr w:type="spellStart"/>
      <w:r w:rsidRPr="00A30AAD">
        <w:rPr>
          <w:rtl/>
        </w:rPr>
        <w:t>זימונא</w:t>
      </w:r>
      <w:proofErr w:type="spellEnd"/>
      <w:r w:rsidRPr="00A30AAD">
        <w:rPr>
          <w:rtl/>
        </w:rPr>
        <w:t xml:space="preserve">: אם ראשונים בני מלאכים - אנו בני אנשים, ואם ראשונים בני אנשים - אנו כחמורים, ולא כחמורו של רבי </w:t>
      </w:r>
      <w:proofErr w:type="spellStart"/>
      <w:r w:rsidRPr="00A30AAD">
        <w:rPr>
          <w:rtl/>
        </w:rPr>
        <w:t>חנינא</w:t>
      </w:r>
      <w:proofErr w:type="spellEnd"/>
      <w:r w:rsidRPr="00A30AAD">
        <w:rPr>
          <w:rtl/>
        </w:rPr>
        <w:t xml:space="preserve"> בן </w:t>
      </w:r>
      <w:proofErr w:type="spellStart"/>
      <w:r w:rsidRPr="00A30AAD">
        <w:rPr>
          <w:rtl/>
        </w:rPr>
        <w:t>דוסא</w:t>
      </w:r>
      <w:proofErr w:type="spellEnd"/>
      <w:r w:rsidRPr="00A30AAD">
        <w:rPr>
          <w:rtl/>
        </w:rPr>
        <w:t xml:space="preserve"> ושל רבי פנחס בן יאיר, אלא כשאר חמורים.</w:t>
      </w:r>
      <w:r w:rsidR="005D5918">
        <w:rPr>
          <w:rStyle w:val="a5"/>
          <w:rtl/>
          <w:lang w:val="he-IL"/>
        </w:rPr>
        <w:footnoteReference w:id="2"/>
      </w:r>
    </w:p>
    <w:p w14:paraId="5EA34CBB" w14:textId="77777777" w:rsidR="00C16DA4" w:rsidRDefault="00C16DA4" w:rsidP="00C16DA4">
      <w:pPr>
        <w:pStyle w:val="ab"/>
        <w:rPr>
          <w:rtl/>
          <w:lang w:val="he-IL"/>
        </w:rPr>
      </w:pPr>
      <w:r>
        <w:rPr>
          <w:rFonts w:hint="cs"/>
          <w:rtl/>
          <w:lang w:val="he-IL"/>
        </w:rPr>
        <w:t xml:space="preserve">מסכת יומא דף ט עמוד ב </w:t>
      </w:r>
      <w:r w:rsidR="00537DD1">
        <w:rPr>
          <w:rtl/>
          <w:lang w:val="he-IL"/>
        </w:rPr>
        <w:t>–</w:t>
      </w:r>
      <w:r w:rsidR="00537DD1">
        <w:rPr>
          <w:rFonts w:hint="cs"/>
          <w:rtl/>
          <w:lang w:val="he-IL"/>
        </w:rPr>
        <w:t xml:space="preserve"> מחלוקת בבית המדרש בטבריה</w:t>
      </w:r>
    </w:p>
    <w:p w14:paraId="39C390E7" w14:textId="77777777" w:rsidR="0025634A" w:rsidRDefault="00C16DA4" w:rsidP="002B27F0">
      <w:pPr>
        <w:pStyle w:val="ac"/>
        <w:rPr>
          <w:rtl/>
          <w:lang w:val="he-IL"/>
        </w:rPr>
      </w:pPr>
      <w:r>
        <w:rPr>
          <w:rFonts w:hint="cs"/>
          <w:rtl/>
          <w:lang w:val="he-IL"/>
        </w:rPr>
        <w:t xml:space="preserve">רבי יוחנן ורבי אלעזר </w:t>
      </w:r>
      <w:proofErr w:type="spellStart"/>
      <w:r>
        <w:rPr>
          <w:rFonts w:hint="cs"/>
          <w:rtl/>
          <w:lang w:val="he-IL"/>
        </w:rPr>
        <w:t>דאמרי</w:t>
      </w:r>
      <w:proofErr w:type="spellEnd"/>
      <w:r>
        <w:rPr>
          <w:rFonts w:hint="cs"/>
          <w:rtl/>
          <w:lang w:val="he-IL"/>
        </w:rPr>
        <w:t xml:space="preserve"> </w:t>
      </w:r>
      <w:proofErr w:type="spellStart"/>
      <w:r>
        <w:rPr>
          <w:rFonts w:hint="cs"/>
          <w:rtl/>
          <w:lang w:val="he-IL"/>
        </w:rPr>
        <w:t>תרווייהו</w:t>
      </w:r>
      <w:proofErr w:type="spellEnd"/>
      <w:r>
        <w:rPr>
          <w:rFonts w:hint="cs"/>
          <w:rtl/>
          <w:lang w:val="he-IL"/>
        </w:rPr>
        <w:t>: ראשונים שנתגלה עו</w:t>
      </w:r>
      <w:r w:rsidR="005D5918">
        <w:rPr>
          <w:rFonts w:hint="cs"/>
          <w:rtl/>
          <w:lang w:val="he-IL"/>
        </w:rPr>
        <w:t>ו</w:t>
      </w:r>
      <w:r>
        <w:rPr>
          <w:rFonts w:hint="cs"/>
          <w:rtl/>
          <w:lang w:val="he-IL"/>
        </w:rPr>
        <w:t>נם - נתגלה קצם, אחרונים שלא נתגלה עו</w:t>
      </w:r>
      <w:r w:rsidR="005D5918">
        <w:rPr>
          <w:rFonts w:hint="cs"/>
          <w:rtl/>
          <w:lang w:val="he-IL"/>
        </w:rPr>
        <w:t>ו</w:t>
      </w:r>
      <w:r>
        <w:rPr>
          <w:rFonts w:hint="cs"/>
          <w:rtl/>
          <w:lang w:val="he-IL"/>
        </w:rPr>
        <w:t>נם - לא נתגלה קצם. אמר רבי יוחנן: טובה ציפורנן של ראשונים מכריס</w:t>
      </w:r>
      <w:r w:rsidR="005D5918">
        <w:rPr>
          <w:rFonts w:hint="cs"/>
          <w:rtl/>
          <w:lang w:val="he-IL"/>
        </w:rPr>
        <w:t>ן</w:t>
      </w:r>
      <w:r>
        <w:rPr>
          <w:rFonts w:hint="cs"/>
          <w:rtl/>
          <w:lang w:val="he-IL"/>
        </w:rPr>
        <w:t xml:space="preserve"> של אחרונים. - אמר ליה ריש לקיש: אדרבה, אחרונים </w:t>
      </w:r>
      <w:proofErr w:type="spellStart"/>
      <w:r>
        <w:rPr>
          <w:rFonts w:hint="cs"/>
          <w:rtl/>
          <w:lang w:val="he-IL"/>
        </w:rPr>
        <w:t>עדיפי</w:t>
      </w:r>
      <w:proofErr w:type="spellEnd"/>
      <w:r>
        <w:rPr>
          <w:rFonts w:hint="cs"/>
          <w:rtl/>
          <w:lang w:val="he-IL"/>
        </w:rPr>
        <w:t xml:space="preserve">, אף על גב </w:t>
      </w:r>
      <w:proofErr w:type="spellStart"/>
      <w:r>
        <w:rPr>
          <w:rFonts w:hint="cs"/>
          <w:rtl/>
          <w:lang w:val="he-IL"/>
        </w:rPr>
        <w:t>דאיכא</w:t>
      </w:r>
      <w:proofErr w:type="spellEnd"/>
      <w:r>
        <w:rPr>
          <w:rFonts w:hint="cs"/>
          <w:rtl/>
          <w:lang w:val="he-IL"/>
        </w:rPr>
        <w:t xml:space="preserve"> שעבוד מלכויות - </w:t>
      </w:r>
      <w:proofErr w:type="spellStart"/>
      <w:r>
        <w:rPr>
          <w:rFonts w:hint="cs"/>
          <w:rtl/>
          <w:lang w:val="he-IL"/>
        </w:rPr>
        <w:t>קא</w:t>
      </w:r>
      <w:proofErr w:type="spellEnd"/>
      <w:r>
        <w:rPr>
          <w:rFonts w:hint="cs"/>
          <w:rtl/>
          <w:lang w:val="he-IL"/>
        </w:rPr>
        <w:t xml:space="preserve"> עסקי בתורה! אמר ליה: בירה תוכיח, שחזרה לראשונים ולא חזרה לאחרונים. שאלו את רבי אלעזר: ראשונים גדולים או אחרונים גדולים? - אמר להם: תנו עיניכם בבירה.</w:t>
      </w:r>
      <w:r w:rsidR="002B27F0">
        <w:rPr>
          <w:rStyle w:val="a5"/>
          <w:rtl/>
          <w:lang w:val="he-IL"/>
        </w:rPr>
        <w:footnoteReference w:id="3"/>
      </w:r>
    </w:p>
    <w:p w14:paraId="1E9AC822" w14:textId="77777777" w:rsidR="00457891" w:rsidRPr="00457891" w:rsidRDefault="00457891" w:rsidP="00457891">
      <w:pPr>
        <w:pStyle w:val="ab"/>
        <w:rPr>
          <w:rtl/>
          <w:lang w:val="he-IL"/>
        </w:rPr>
      </w:pPr>
      <w:r w:rsidRPr="00457891">
        <w:rPr>
          <w:rtl/>
          <w:lang w:val="he-IL"/>
        </w:rPr>
        <w:t xml:space="preserve">מסכת ראש השנה דף כה עמוד ב </w:t>
      </w:r>
      <w:r w:rsidR="005073E5">
        <w:rPr>
          <w:rtl/>
          <w:lang w:val="he-IL"/>
        </w:rPr>
        <w:t>–</w:t>
      </w:r>
      <w:r w:rsidR="005073E5">
        <w:rPr>
          <w:rFonts w:hint="cs"/>
          <w:rtl/>
          <w:lang w:val="he-IL"/>
        </w:rPr>
        <w:t xml:space="preserve"> יפתח בדורו כשמואל בדורו</w:t>
      </w:r>
    </w:p>
    <w:p w14:paraId="32FC8E81" w14:textId="77777777" w:rsidR="00457891" w:rsidRDefault="00457891" w:rsidP="00457891">
      <w:pPr>
        <w:pStyle w:val="ac"/>
        <w:rPr>
          <w:rtl/>
          <w:lang w:val="he-IL"/>
        </w:rPr>
      </w:pPr>
      <w:r>
        <w:rPr>
          <w:rFonts w:hint="cs"/>
          <w:rtl/>
          <w:lang w:val="he-IL"/>
        </w:rPr>
        <w:t xml:space="preserve">... </w:t>
      </w:r>
      <w:r w:rsidRPr="00457891">
        <w:rPr>
          <w:rtl/>
          <w:lang w:val="he-IL"/>
        </w:rPr>
        <w:t>ואומר</w:t>
      </w:r>
      <w:r>
        <w:rPr>
          <w:rFonts w:hint="cs"/>
          <w:rtl/>
          <w:lang w:val="he-IL"/>
        </w:rPr>
        <w:t>:</w:t>
      </w:r>
      <w:r w:rsidRPr="00457891">
        <w:rPr>
          <w:rtl/>
          <w:lang w:val="he-IL"/>
        </w:rPr>
        <w:t xml:space="preserve"> </w:t>
      </w:r>
      <w:r>
        <w:rPr>
          <w:rFonts w:hint="cs"/>
          <w:rtl/>
          <w:lang w:val="he-IL"/>
        </w:rPr>
        <w:t>"</w:t>
      </w:r>
      <w:r w:rsidRPr="00457891">
        <w:rPr>
          <w:rtl/>
          <w:lang w:val="he-IL"/>
        </w:rPr>
        <w:t xml:space="preserve">וישלח ה' את </w:t>
      </w:r>
      <w:proofErr w:type="spellStart"/>
      <w:r w:rsidRPr="00457891">
        <w:rPr>
          <w:rtl/>
          <w:lang w:val="he-IL"/>
        </w:rPr>
        <w:t>יר</w:t>
      </w:r>
      <w:r>
        <w:rPr>
          <w:rFonts w:hint="cs"/>
          <w:rtl/>
          <w:lang w:val="he-IL"/>
        </w:rPr>
        <w:t>ו</w:t>
      </w:r>
      <w:r w:rsidRPr="00457891">
        <w:rPr>
          <w:rtl/>
          <w:lang w:val="he-IL"/>
        </w:rPr>
        <w:t>בעל</w:t>
      </w:r>
      <w:proofErr w:type="spellEnd"/>
      <w:r w:rsidRPr="00457891">
        <w:rPr>
          <w:rtl/>
          <w:lang w:val="he-IL"/>
        </w:rPr>
        <w:t xml:space="preserve"> ואת ב</w:t>
      </w:r>
      <w:r>
        <w:rPr>
          <w:rtl/>
          <w:lang w:val="he-IL"/>
        </w:rPr>
        <w:t>ְּ</w:t>
      </w:r>
      <w:r w:rsidRPr="00457891">
        <w:rPr>
          <w:rtl/>
          <w:lang w:val="he-IL"/>
        </w:rPr>
        <w:t>ד</w:t>
      </w:r>
      <w:r>
        <w:rPr>
          <w:rtl/>
          <w:lang w:val="he-IL"/>
        </w:rPr>
        <w:t>ָ</w:t>
      </w:r>
      <w:r w:rsidRPr="00457891">
        <w:rPr>
          <w:rtl/>
          <w:lang w:val="he-IL"/>
        </w:rPr>
        <w:t>ן ואת יפתח ואת שמואל</w:t>
      </w:r>
      <w:r>
        <w:rPr>
          <w:rFonts w:hint="cs"/>
          <w:rtl/>
          <w:lang w:val="he-IL"/>
        </w:rPr>
        <w:t xml:space="preserve">" (שמואל א </w:t>
      </w:r>
      <w:proofErr w:type="spellStart"/>
      <w:r>
        <w:rPr>
          <w:rFonts w:hint="cs"/>
          <w:rtl/>
          <w:lang w:val="he-IL"/>
        </w:rPr>
        <w:t>יב</w:t>
      </w:r>
      <w:proofErr w:type="spellEnd"/>
      <w:r>
        <w:rPr>
          <w:rFonts w:hint="cs"/>
          <w:rtl/>
          <w:lang w:val="he-IL"/>
        </w:rPr>
        <w:t xml:space="preserve"> יא) ... </w:t>
      </w:r>
      <w:r w:rsidRPr="00457891">
        <w:rPr>
          <w:rtl/>
          <w:lang w:val="he-IL"/>
        </w:rPr>
        <w:t>ואומר</w:t>
      </w:r>
      <w:r>
        <w:rPr>
          <w:rFonts w:hint="cs"/>
          <w:rtl/>
          <w:lang w:val="he-IL"/>
        </w:rPr>
        <w:t>:</w:t>
      </w:r>
      <w:r w:rsidRPr="00457891">
        <w:rPr>
          <w:rtl/>
          <w:lang w:val="he-IL"/>
        </w:rPr>
        <w:t xml:space="preserve"> </w:t>
      </w:r>
      <w:r>
        <w:rPr>
          <w:rFonts w:hint="cs"/>
          <w:rtl/>
          <w:lang w:val="he-IL"/>
        </w:rPr>
        <w:t>"</w:t>
      </w:r>
      <w:r w:rsidRPr="00457891">
        <w:rPr>
          <w:rtl/>
          <w:lang w:val="he-IL"/>
        </w:rPr>
        <w:t xml:space="preserve">משה ואהרן </w:t>
      </w:r>
      <w:proofErr w:type="spellStart"/>
      <w:r w:rsidRPr="00457891">
        <w:rPr>
          <w:rtl/>
          <w:lang w:val="he-IL"/>
        </w:rPr>
        <w:t>בכהניו</w:t>
      </w:r>
      <w:proofErr w:type="spellEnd"/>
      <w:r w:rsidRPr="00457891">
        <w:rPr>
          <w:rtl/>
          <w:lang w:val="he-IL"/>
        </w:rPr>
        <w:t xml:space="preserve"> ושמואל בק</w:t>
      </w:r>
      <w:r>
        <w:rPr>
          <w:rFonts w:hint="cs"/>
          <w:rtl/>
          <w:lang w:val="he-IL"/>
        </w:rPr>
        <w:t>ו</w:t>
      </w:r>
      <w:r w:rsidRPr="00457891">
        <w:rPr>
          <w:rtl/>
          <w:lang w:val="he-IL"/>
        </w:rPr>
        <w:t>ראי שמו</w:t>
      </w:r>
      <w:r>
        <w:rPr>
          <w:rFonts w:hint="cs"/>
          <w:rtl/>
          <w:lang w:val="he-IL"/>
        </w:rPr>
        <w:t xml:space="preserve">" (תהלים </w:t>
      </w:r>
      <w:proofErr w:type="spellStart"/>
      <w:r>
        <w:rPr>
          <w:rFonts w:hint="cs"/>
          <w:rtl/>
          <w:lang w:val="he-IL"/>
        </w:rPr>
        <w:t>צט</w:t>
      </w:r>
      <w:proofErr w:type="spellEnd"/>
      <w:r>
        <w:rPr>
          <w:rFonts w:hint="cs"/>
          <w:rtl/>
          <w:lang w:val="he-IL"/>
        </w:rPr>
        <w:t xml:space="preserve"> ו)</w:t>
      </w:r>
      <w:r w:rsidRPr="00457891">
        <w:rPr>
          <w:rtl/>
          <w:lang w:val="he-IL"/>
        </w:rPr>
        <w:t>. ש</w:t>
      </w:r>
      <w:r>
        <w:rPr>
          <w:rtl/>
          <w:lang w:val="he-IL"/>
        </w:rPr>
        <w:t>ָׁ</w:t>
      </w:r>
      <w:r w:rsidRPr="00457891">
        <w:rPr>
          <w:rtl/>
          <w:lang w:val="he-IL"/>
        </w:rPr>
        <w:t>ק</w:t>
      </w:r>
      <w:r>
        <w:rPr>
          <w:rtl/>
          <w:lang w:val="he-IL"/>
        </w:rPr>
        <w:t>ָ</w:t>
      </w:r>
      <w:r w:rsidRPr="00457891">
        <w:rPr>
          <w:rtl/>
          <w:lang w:val="he-IL"/>
        </w:rPr>
        <w:t>ל הכתוב של</w:t>
      </w:r>
      <w:r>
        <w:rPr>
          <w:rFonts w:hint="cs"/>
          <w:rtl/>
          <w:lang w:val="he-IL"/>
        </w:rPr>
        <w:t>ו</w:t>
      </w:r>
      <w:r w:rsidRPr="00457891">
        <w:rPr>
          <w:rtl/>
          <w:lang w:val="he-IL"/>
        </w:rPr>
        <w:t>שה קלי עולם כשל</w:t>
      </w:r>
      <w:r>
        <w:rPr>
          <w:rFonts w:hint="cs"/>
          <w:rtl/>
          <w:lang w:val="he-IL"/>
        </w:rPr>
        <w:t>ו</w:t>
      </w:r>
      <w:r w:rsidRPr="00457891">
        <w:rPr>
          <w:rtl/>
          <w:lang w:val="he-IL"/>
        </w:rPr>
        <w:t xml:space="preserve">שה חמורי עולם, לומר לך: </w:t>
      </w:r>
      <w:proofErr w:type="spellStart"/>
      <w:r w:rsidRPr="00457891">
        <w:rPr>
          <w:rtl/>
          <w:lang w:val="he-IL"/>
        </w:rPr>
        <w:t>ירובעל</w:t>
      </w:r>
      <w:proofErr w:type="spellEnd"/>
      <w:r w:rsidRPr="00457891">
        <w:rPr>
          <w:rtl/>
          <w:lang w:val="he-IL"/>
        </w:rPr>
        <w:t xml:space="preserve"> בדורו - כמשה בדורו, ב</w:t>
      </w:r>
      <w:r>
        <w:rPr>
          <w:rtl/>
          <w:lang w:val="he-IL"/>
        </w:rPr>
        <w:t>ְּ</w:t>
      </w:r>
      <w:r w:rsidRPr="00457891">
        <w:rPr>
          <w:rtl/>
          <w:lang w:val="he-IL"/>
        </w:rPr>
        <w:t>ד</w:t>
      </w:r>
      <w:r>
        <w:rPr>
          <w:rtl/>
          <w:lang w:val="he-IL"/>
        </w:rPr>
        <w:t>ָ</w:t>
      </w:r>
      <w:r w:rsidRPr="00457891">
        <w:rPr>
          <w:rtl/>
          <w:lang w:val="he-IL"/>
        </w:rPr>
        <w:t xml:space="preserve">ן בדורו - כאהרן בדורו, יפתח בדורו - כשמואל בדורו. ללמדך שאפילו קל </w:t>
      </w:r>
      <w:proofErr w:type="spellStart"/>
      <w:r w:rsidRPr="00457891">
        <w:rPr>
          <w:rtl/>
          <w:lang w:val="he-IL"/>
        </w:rPr>
        <w:lastRenderedPageBreak/>
        <w:t>שבקלין</w:t>
      </w:r>
      <w:proofErr w:type="spellEnd"/>
      <w:r w:rsidRPr="00457891">
        <w:rPr>
          <w:rtl/>
          <w:lang w:val="he-IL"/>
        </w:rPr>
        <w:t xml:space="preserve"> ונתמנה פרנס על הצבור - הרי הוא כאביר שבאבירים, ואומר</w:t>
      </w:r>
      <w:r>
        <w:rPr>
          <w:rFonts w:hint="cs"/>
          <w:rtl/>
          <w:lang w:val="he-IL"/>
        </w:rPr>
        <w:t>:</w:t>
      </w:r>
      <w:r w:rsidRPr="00457891">
        <w:rPr>
          <w:rtl/>
          <w:lang w:val="he-IL"/>
        </w:rPr>
        <w:t xml:space="preserve"> </w:t>
      </w:r>
      <w:r>
        <w:rPr>
          <w:rFonts w:hint="cs"/>
          <w:rtl/>
          <w:lang w:val="he-IL"/>
        </w:rPr>
        <w:t>"</w:t>
      </w:r>
      <w:r w:rsidRPr="00457891">
        <w:rPr>
          <w:rtl/>
          <w:lang w:val="he-IL"/>
        </w:rPr>
        <w:t xml:space="preserve">ובאת אל </w:t>
      </w:r>
      <w:proofErr w:type="spellStart"/>
      <w:r w:rsidRPr="00457891">
        <w:rPr>
          <w:rtl/>
          <w:lang w:val="he-IL"/>
        </w:rPr>
        <w:t>הכהנים</w:t>
      </w:r>
      <w:proofErr w:type="spellEnd"/>
      <w:r w:rsidRPr="00457891">
        <w:rPr>
          <w:rtl/>
          <w:lang w:val="he-IL"/>
        </w:rPr>
        <w:t xml:space="preserve"> </w:t>
      </w:r>
      <w:proofErr w:type="spellStart"/>
      <w:r w:rsidRPr="00457891">
        <w:rPr>
          <w:rtl/>
          <w:lang w:val="he-IL"/>
        </w:rPr>
        <w:t>הלוים</w:t>
      </w:r>
      <w:proofErr w:type="spellEnd"/>
      <w:r w:rsidRPr="00457891">
        <w:rPr>
          <w:rtl/>
          <w:lang w:val="he-IL"/>
        </w:rPr>
        <w:t xml:space="preserve"> ואל הש</w:t>
      </w:r>
      <w:r>
        <w:rPr>
          <w:rFonts w:hint="cs"/>
          <w:rtl/>
          <w:lang w:val="he-IL"/>
        </w:rPr>
        <w:t>ו</w:t>
      </w:r>
      <w:r w:rsidRPr="00457891">
        <w:rPr>
          <w:rtl/>
          <w:lang w:val="he-IL"/>
        </w:rPr>
        <w:t>פט אשר יהיה בימים ההם</w:t>
      </w:r>
      <w:r>
        <w:rPr>
          <w:rFonts w:hint="cs"/>
          <w:rtl/>
          <w:lang w:val="he-IL"/>
        </w:rPr>
        <w:t xml:space="preserve">" (דברים </w:t>
      </w:r>
      <w:proofErr w:type="spellStart"/>
      <w:r>
        <w:rPr>
          <w:rFonts w:hint="cs"/>
          <w:rtl/>
          <w:lang w:val="he-IL"/>
        </w:rPr>
        <w:t>יז</w:t>
      </w:r>
      <w:proofErr w:type="spellEnd"/>
      <w:r>
        <w:rPr>
          <w:rFonts w:hint="cs"/>
          <w:rtl/>
          <w:lang w:val="he-IL"/>
        </w:rPr>
        <w:t xml:space="preserve"> ט)</w:t>
      </w:r>
      <w:r w:rsidRPr="00457891">
        <w:rPr>
          <w:rtl/>
          <w:lang w:val="he-IL"/>
        </w:rPr>
        <w:t>. וכי תעלה על דעתך שאדם הולך אצל הדיין שלא היה בימיו? הא אין לך לילך אלא אצל שופט שבימיו, ואומר</w:t>
      </w:r>
      <w:r>
        <w:rPr>
          <w:rFonts w:hint="cs"/>
          <w:rtl/>
          <w:lang w:val="he-IL"/>
        </w:rPr>
        <w:t>:</w:t>
      </w:r>
      <w:r w:rsidRPr="00457891">
        <w:rPr>
          <w:rtl/>
          <w:lang w:val="he-IL"/>
        </w:rPr>
        <w:t xml:space="preserve"> </w:t>
      </w:r>
      <w:r>
        <w:rPr>
          <w:rFonts w:hint="cs"/>
          <w:rtl/>
          <w:lang w:val="he-IL"/>
        </w:rPr>
        <w:t>"</w:t>
      </w:r>
      <w:r w:rsidRPr="00457891">
        <w:rPr>
          <w:rtl/>
          <w:lang w:val="he-IL"/>
        </w:rPr>
        <w:t>אל תאמר מה היה שהימים הראשונים היו טובים מאלה</w:t>
      </w:r>
      <w:r>
        <w:rPr>
          <w:rFonts w:hint="cs"/>
          <w:rtl/>
          <w:lang w:val="he-IL"/>
        </w:rPr>
        <w:t>" (קהלת ז י)</w:t>
      </w:r>
      <w:r w:rsidRPr="00457891">
        <w:rPr>
          <w:rtl/>
          <w:lang w:val="he-IL"/>
        </w:rPr>
        <w:t>.</w:t>
      </w:r>
      <w:r w:rsidR="00B35616">
        <w:rPr>
          <w:rStyle w:val="a5"/>
          <w:rtl/>
          <w:lang w:val="he-IL"/>
        </w:rPr>
        <w:footnoteReference w:id="4"/>
      </w:r>
    </w:p>
    <w:p w14:paraId="1DF3AFA6" w14:textId="7601546E" w:rsidR="00876AEC" w:rsidRPr="00876AEC" w:rsidRDefault="00876AEC" w:rsidP="00876AEC">
      <w:pPr>
        <w:pStyle w:val="ab"/>
        <w:rPr>
          <w:rtl/>
          <w:lang w:val="he-IL"/>
        </w:rPr>
      </w:pPr>
      <w:r w:rsidRPr="00876AEC">
        <w:rPr>
          <w:rtl/>
          <w:lang w:val="he-IL"/>
        </w:rPr>
        <w:t>קהלת פרק ז</w:t>
      </w:r>
      <w:r>
        <w:rPr>
          <w:rFonts w:hint="cs"/>
          <w:rtl/>
          <w:lang w:val="he-IL"/>
        </w:rPr>
        <w:t xml:space="preserve"> פסוק י</w:t>
      </w:r>
      <w:r w:rsidR="00541032">
        <w:rPr>
          <w:rFonts w:hint="cs"/>
          <w:rtl/>
          <w:lang w:val="he-IL"/>
        </w:rPr>
        <w:t xml:space="preserve"> </w:t>
      </w:r>
      <w:r w:rsidR="00541032">
        <w:rPr>
          <w:rtl/>
          <w:lang w:val="he-IL"/>
        </w:rPr>
        <w:t>–</w:t>
      </w:r>
      <w:r w:rsidR="00541032">
        <w:rPr>
          <w:rFonts w:hint="cs"/>
          <w:rtl/>
          <w:lang w:val="he-IL"/>
        </w:rPr>
        <w:t xml:space="preserve"> הימים הראשונים</w:t>
      </w:r>
    </w:p>
    <w:p w14:paraId="28A64368" w14:textId="77777777" w:rsidR="00876AEC" w:rsidRDefault="00876AEC" w:rsidP="00876AEC">
      <w:pPr>
        <w:pStyle w:val="ac"/>
        <w:rPr>
          <w:rtl/>
          <w:lang w:val="he-IL"/>
        </w:rPr>
      </w:pPr>
      <w:r w:rsidRPr="00876AEC">
        <w:rPr>
          <w:rtl/>
          <w:lang w:val="he-IL"/>
        </w:rPr>
        <w:t>אַל תֹּאמַר מֶה הָיָה שֶׁהַיָּמִים הָרִאשֹׁנִים הָיוּ טוֹבִים מֵאֵלֶּה כִּי לֹא מֵחָכְמָה שָׁאַלְתָּ עַל זֶה:</w:t>
      </w:r>
      <w:r>
        <w:rPr>
          <w:rStyle w:val="a5"/>
          <w:rtl/>
          <w:lang w:val="he-IL"/>
        </w:rPr>
        <w:footnoteReference w:id="5"/>
      </w:r>
    </w:p>
    <w:p w14:paraId="0D74A6EE" w14:textId="77777777" w:rsidR="00001DB7" w:rsidRDefault="00001DB7" w:rsidP="001170C3">
      <w:pPr>
        <w:pStyle w:val="ab"/>
        <w:rPr>
          <w:rtl/>
          <w:lang w:val="he-IL"/>
        </w:rPr>
      </w:pPr>
      <w:r>
        <w:rPr>
          <w:rtl/>
          <w:lang w:val="he-IL"/>
        </w:rPr>
        <w:t>ו</w:t>
      </w:r>
      <w:r>
        <w:rPr>
          <w:rFonts w:hint="cs"/>
          <w:rtl/>
          <w:lang w:val="he-IL"/>
        </w:rPr>
        <w:t xml:space="preserve">יקרא רבה ב יא </w:t>
      </w:r>
      <w:r w:rsidR="001170C3">
        <w:rPr>
          <w:rtl/>
          <w:lang w:val="he-IL"/>
        </w:rPr>
        <w:t>–</w:t>
      </w:r>
      <w:r w:rsidR="001170C3">
        <w:rPr>
          <w:rFonts w:hint="cs"/>
          <w:rtl/>
          <w:lang w:val="he-IL"/>
        </w:rPr>
        <w:t xml:space="preserve"> מהאבות עד רבי מאיר, שרשרת אחת של חדשים גם ישנים</w:t>
      </w:r>
    </w:p>
    <w:p w14:paraId="4F34AA23" w14:textId="77777777" w:rsidR="00001DB7" w:rsidRDefault="00001DB7" w:rsidP="005348B1">
      <w:pPr>
        <w:pStyle w:val="ac"/>
        <w:rPr>
          <w:rtl/>
        </w:rPr>
      </w:pPr>
      <w:r>
        <w:rPr>
          <w:rFonts w:hint="cs"/>
          <w:rtl/>
          <w:lang w:val="he-IL"/>
        </w:rPr>
        <w:t>"צ</w:t>
      </w:r>
      <w:r w:rsidR="00717D23">
        <w:rPr>
          <w:rFonts w:hint="eastAsia"/>
          <w:rtl/>
          <w:lang w:val="he-IL"/>
        </w:rPr>
        <w:t>ָ</w:t>
      </w:r>
      <w:r>
        <w:rPr>
          <w:rFonts w:hint="cs"/>
          <w:rtl/>
          <w:lang w:val="he-IL"/>
        </w:rPr>
        <w:t>פו</w:t>
      </w:r>
      <w:r w:rsidR="00717D23">
        <w:rPr>
          <w:rFonts w:hint="eastAsia"/>
          <w:rtl/>
          <w:lang w:val="he-IL"/>
        </w:rPr>
        <w:t>ֹ</w:t>
      </w:r>
      <w:r>
        <w:rPr>
          <w:rFonts w:hint="cs"/>
          <w:rtl/>
          <w:lang w:val="he-IL"/>
        </w:rPr>
        <w:t>נ</w:t>
      </w:r>
      <w:r w:rsidR="00717D23">
        <w:rPr>
          <w:rFonts w:hint="eastAsia"/>
          <w:rtl/>
          <w:lang w:val="he-IL"/>
        </w:rPr>
        <w:t>ָ</w:t>
      </w:r>
      <w:r>
        <w:rPr>
          <w:rFonts w:hint="cs"/>
          <w:rtl/>
          <w:lang w:val="he-IL"/>
        </w:rPr>
        <w:t>ה לפני ה'</w:t>
      </w:r>
      <w:r w:rsidR="00717D23">
        <w:rPr>
          <w:rFonts w:hint="cs"/>
          <w:rtl/>
          <w:lang w:val="he-IL"/>
        </w:rPr>
        <w:t xml:space="preserve"> </w:t>
      </w:r>
      <w:r>
        <w:rPr>
          <w:rFonts w:hint="cs"/>
          <w:rtl/>
          <w:lang w:val="he-IL"/>
        </w:rPr>
        <w:t xml:space="preserve">" - כנגד מעשיהם של </w:t>
      </w:r>
      <w:smartTag w:uri="urn:schemas-microsoft-com:office:smarttags" w:element="PersonName">
        <w:smartTagPr>
          <w:attr w:name="ProductID" w:val="אברהם יצחק"/>
        </w:smartTagPr>
        <w:r>
          <w:rPr>
            <w:rFonts w:hint="cs"/>
            <w:rtl/>
            <w:lang w:val="he-IL"/>
          </w:rPr>
          <w:t>אברהם יצחק</w:t>
        </w:r>
      </w:smartTag>
      <w:r>
        <w:rPr>
          <w:rFonts w:hint="cs"/>
          <w:rtl/>
          <w:lang w:val="he-IL"/>
        </w:rPr>
        <w:t xml:space="preserve"> יעקב שהם צפו</w:t>
      </w:r>
      <w:r w:rsidR="00717D23">
        <w:rPr>
          <w:rFonts w:hint="eastAsia"/>
          <w:rtl/>
          <w:lang w:val="he-IL"/>
        </w:rPr>
        <w:t>ּ</w:t>
      </w:r>
      <w:r>
        <w:rPr>
          <w:rFonts w:hint="cs"/>
          <w:rtl/>
          <w:lang w:val="he-IL"/>
        </w:rPr>
        <w:t>נים לפניו. ומנין שהלשון הזה הוא לשון צפונה?</w:t>
      </w:r>
      <w:r>
        <w:rPr>
          <w:rStyle w:val="a5"/>
          <w:rtl/>
          <w:lang w:val="he-IL"/>
        </w:rPr>
        <w:footnoteReference w:id="6"/>
      </w:r>
      <w:r>
        <w:rPr>
          <w:rFonts w:hint="cs"/>
          <w:rtl/>
          <w:lang w:val="he-IL"/>
        </w:rPr>
        <w:t xml:space="preserve"> שנאמר: "חדשים גם ישנים דודי צפנתי לך" (שיר השירים ז יד). </w:t>
      </w:r>
      <w:smartTag w:uri="urn:schemas-microsoft-com:office:smarttags" w:element="PersonName">
        <w:smartTagPr>
          <w:attr w:name="ProductID" w:val="אברהם  יצחק ויעקב"/>
        </w:smartTagPr>
        <w:r>
          <w:rPr>
            <w:rFonts w:hint="cs"/>
            <w:rtl/>
            <w:lang w:val="he-IL"/>
          </w:rPr>
          <w:t>אברהם  יצחק ויעקב</w:t>
        </w:r>
      </w:smartTag>
      <w:r>
        <w:rPr>
          <w:rFonts w:hint="cs"/>
          <w:rtl/>
          <w:lang w:val="he-IL"/>
        </w:rPr>
        <w:t xml:space="preserve"> - ישנים, עמרם בן קהת וכל הכשרים שהיו במצרים - חדשים ... חבורתו של משה וחבורתו של יהושע וחבורתו של דוד ושל חזקיה - ישנים, חבורתו של  עזרא ושל הלל ושל רבי יוחנן </w:t>
      </w:r>
      <w:smartTag w:uri="urn:schemas-microsoft-com:office:smarttags" w:element="PersonName">
        <w:smartTagPr>
          <w:attr w:name="ProductID" w:val="בן זכאי"/>
        </w:smartTagPr>
        <w:r>
          <w:rPr>
            <w:rFonts w:hint="cs"/>
            <w:rtl/>
            <w:lang w:val="he-IL"/>
          </w:rPr>
          <w:t>בן זכאי</w:t>
        </w:r>
      </w:smartTag>
      <w:r>
        <w:rPr>
          <w:rFonts w:hint="cs"/>
          <w:rtl/>
          <w:lang w:val="he-IL"/>
        </w:rPr>
        <w:t xml:space="preserve"> ושל רבי מאיר וחבריו </w:t>
      </w:r>
      <w:r>
        <w:rPr>
          <w:rtl/>
          <w:lang w:val="he-IL"/>
        </w:rPr>
        <w:t>–</w:t>
      </w:r>
      <w:r>
        <w:rPr>
          <w:rFonts w:hint="cs"/>
          <w:rtl/>
          <w:lang w:val="he-IL"/>
        </w:rPr>
        <w:t xml:space="preserve"> חדשים. ועליהם הוא אומר</w:t>
      </w:r>
      <w:r w:rsidR="008E3DC5">
        <w:rPr>
          <w:rFonts w:hint="cs"/>
          <w:rtl/>
          <w:lang w:val="he-IL"/>
        </w:rPr>
        <w:t>:</w:t>
      </w:r>
      <w:r>
        <w:rPr>
          <w:rFonts w:hint="cs"/>
          <w:rtl/>
          <w:lang w:val="he-IL"/>
        </w:rPr>
        <w:t xml:space="preserve"> </w:t>
      </w:r>
      <w:r w:rsidR="008E3DC5">
        <w:rPr>
          <w:rFonts w:hint="cs"/>
          <w:rtl/>
          <w:lang w:val="he-IL"/>
        </w:rPr>
        <w:t>"</w:t>
      </w:r>
      <w:r>
        <w:rPr>
          <w:rFonts w:hint="cs"/>
          <w:rtl/>
          <w:lang w:val="he-IL"/>
        </w:rPr>
        <w:t>חדשים  גם ישנים</w:t>
      </w:r>
      <w:r w:rsidR="00C20D60">
        <w:rPr>
          <w:rFonts w:hint="cs"/>
          <w:rtl/>
          <w:lang w:val="he-IL"/>
        </w:rPr>
        <w:t xml:space="preserve"> דודי צפנתי לך</w:t>
      </w:r>
      <w:r w:rsidR="008E3DC5">
        <w:rPr>
          <w:rFonts w:hint="cs"/>
          <w:rtl/>
          <w:lang w:val="he-IL"/>
        </w:rPr>
        <w:t>"</w:t>
      </w:r>
      <w:r>
        <w:rPr>
          <w:rFonts w:hint="cs"/>
          <w:rtl/>
          <w:lang w:val="he-IL"/>
        </w:rPr>
        <w:t>.</w:t>
      </w:r>
      <w:r w:rsidR="005348B1">
        <w:rPr>
          <w:rStyle w:val="a5"/>
          <w:rtl/>
        </w:rPr>
        <w:footnoteReference w:id="7"/>
      </w:r>
    </w:p>
    <w:p w14:paraId="326FEAF7" w14:textId="77777777" w:rsidR="00001DB7" w:rsidRDefault="00001DB7" w:rsidP="001170C3">
      <w:pPr>
        <w:pStyle w:val="ab"/>
        <w:rPr>
          <w:rtl/>
        </w:rPr>
      </w:pPr>
      <w:r>
        <w:rPr>
          <w:rtl/>
        </w:rPr>
        <w:t xml:space="preserve">שיר השירים רבה א  כ "לריח </w:t>
      </w:r>
      <w:proofErr w:type="spellStart"/>
      <w:r>
        <w:rPr>
          <w:rtl/>
        </w:rPr>
        <w:t>שמניך</w:t>
      </w:r>
      <w:proofErr w:type="spellEnd"/>
      <w:r>
        <w:rPr>
          <w:rtl/>
        </w:rPr>
        <w:t xml:space="preserve"> טובים"</w:t>
      </w:r>
      <w:r w:rsidR="001170C3">
        <w:rPr>
          <w:rFonts w:hint="cs"/>
          <w:rtl/>
        </w:rPr>
        <w:t xml:space="preserve"> </w:t>
      </w:r>
      <w:r w:rsidR="001170C3">
        <w:rPr>
          <w:rtl/>
        </w:rPr>
        <w:t>–</w:t>
      </w:r>
      <w:r w:rsidR="001170C3">
        <w:rPr>
          <w:rFonts w:hint="cs"/>
          <w:rtl/>
        </w:rPr>
        <w:t xml:space="preserve"> בין ריח לשמן</w:t>
      </w:r>
      <w:r w:rsidR="003C4B2F">
        <w:rPr>
          <w:rFonts w:hint="cs"/>
          <w:rtl/>
        </w:rPr>
        <w:t>, ואיפה הר סיני?</w:t>
      </w:r>
    </w:p>
    <w:p w14:paraId="0A95CEF0" w14:textId="77777777" w:rsidR="00001DB7" w:rsidRDefault="00001DB7" w:rsidP="005348B1">
      <w:pPr>
        <w:pStyle w:val="ac"/>
        <w:rPr>
          <w:rtl/>
        </w:rPr>
      </w:pPr>
      <w:r>
        <w:rPr>
          <w:rtl/>
        </w:rPr>
        <w:t xml:space="preserve">ר' ינאי בריה דר' שמעון: כל השירים שאמרו לפניך האבות ריחות היו, אבל אנו שמן תורק שמך, כאדם שמריק מכלי לכלי </w:t>
      </w:r>
      <w:proofErr w:type="spellStart"/>
      <w:r>
        <w:rPr>
          <w:rtl/>
        </w:rPr>
        <w:t>חבירו</w:t>
      </w:r>
      <w:proofErr w:type="spellEnd"/>
      <w:r>
        <w:rPr>
          <w:rtl/>
        </w:rPr>
        <w:t>. כל המצות שעשו לפניך האבות ריחות היו, אבל אנו שמן תורק שמך, מאתים וארבעים ושמונה [רמ"ח] מצוות עשה, ושלש מאות וששים וחמש [שס"ה] מצוות לא תעשה.</w:t>
      </w:r>
      <w:r w:rsidR="005348B1">
        <w:rPr>
          <w:rStyle w:val="a5"/>
          <w:rtl/>
        </w:rPr>
        <w:footnoteReference w:id="8"/>
      </w:r>
    </w:p>
    <w:p w14:paraId="3030926C" w14:textId="733E775D" w:rsidR="00001DB7" w:rsidRDefault="00001DB7" w:rsidP="009473B5">
      <w:pPr>
        <w:pStyle w:val="ac"/>
        <w:rPr>
          <w:rtl/>
        </w:rPr>
      </w:pPr>
      <w:r>
        <w:rPr>
          <w:rtl/>
        </w:rPr>
        <w:t xml:space="preserve">רבי אליעזר ור' יהושע ור' עקיבא. ר' אליעזר אומר: אם יהיו כל הימים דיו ואגמים </w:t>
      </w:r>
      <w:proofErr w:type="spellStart"/>
      <w:r>
        <w:rPr>
          <w:rtl/>
        </w:rPr>
        <w:t>קולמוסין</w:t>
      </w:r>
      <w:proofErr w:type="spellEnd"/>
      <w:r>
        <w:rPr>
          <w:rtl/>
        </w:rPr>
        <w:t xml:space="preserve"> ושמים וארץ מגלות וכל בני האדם לבלרים, אין </w:t>
      </w:r>
      <w:proofErr w:type="spellStart"/>
      <w:r>
        <w:rPr>
          <w:rtl/>
        </w:rPr>
        <w:t>מספיקין</w:t>
      </w:r>
      <w:proofErr w:type="spellEnd"/>
      <w:r>
        <w:rPr>
          <w:rtl/>
        </w:rPr>
        <w:t xml:space="preserve"> לכתוב תורה שלמדתי. ואני לא חיסרתיה</w:t>
      </w:r>
      <w:r w:rsidR="005348B1">
        <w:rPr>
          <w:rFonts w:hint="cs"/>
          <w:rtl/>
        </w:rPr>
        <w:t>,</w:t>
      </w:r>
      <w:r w:rsidR="005348B1">
        <w:rPr>
          <w:rStyle w:val="a5"/>
          <w:rtl/>
        </w:rPr>
        <w:footnoteReference w:id="9"/>
      </w:r>
      <w:r>
        <w:rPr>
          <w:rtl/>
        </w:rPr>
        <w:t xml:space="preserve"> אלא כאדם שמטביל זכרותו של מכחול בים.</w:t>
      </w:r>
      <w:r w:rsidR="00747CCA">
        <w:rPr>
          <w:rStyle w:val="a5"/>
          <w:rtl/>
        </w:rPr>
        <w:footnoteReference w:id="10"/>
      </w:r>
      <w:r>
        <w:rPr>
          <w:rtl/>
        </w:rPr>
        <w:t xml:space="preserve"> רבי יהושע אומר: אם יהיו כל הימים דיו ואגמים קולמוסים ושמים וארץ יריעות וכל </w:t>
      </w:r>
      <w:r>
        <w:rPr>
          <w:rtl/>
        </w:rPr>
        <w:lastRenderedPageBreak/>
        <w:t xml:space="preserve">בני אדם </w:t>
      </w:r>
      <w:proofErr w:type="spellStart"/>
      <w:r>
        <w:rPr>
          <w:rtl/>
        </w:rPr>
        <w:t>לבלרין</w:t>
      </w:r>
      <w:proofErr w:type="spellEnd"/>
      <w:r>
        <w:rPr>
          <w:rtl/>
        </w:rPr>
        <w:t xml:space="preserve">, אין </w:t>
      </w:r>
      <w:proofErr w:type="spellStart"/>
      <w:r>
        <w:rPr>
          <w:rtl/>
        </w:rPr>
        <w:t>מספיקין</w:t>
      </w:r>
      <w:proofErr w:type="spellEnd"/>
      <w:r>
        <w:rPr>
          <w:rtl/>
        </w:rPr>
        <w:t xml:space="preserve"> לכתוב דברי תורה שלמדתי. ולא חיסרתיה רק כאדם שמטביל זכרותו של מכחול בים.</w:t>
      </w:r>
      <w:r w:rsidR="00B1381F">
        <w:rPr>
          <w:rStyle w:val="a5"/>
          <w:rtl/>
        </w:rPr>
        <w:footnoteReference w:id="11"/>
      </w:r>
      <w:r>
        <w:rPr>
          <w:rtl/>
        </w:rPr>
        <w:t xml:space="preserve"> ר' עקיבא אומר: אני אין בי כוח לומר כמו שאמרו רבותי. אלא, רבותי חיסרוה ואני לא חיסרתיה, אלא כמריח באתרוג - המריח נהנה והאתרוג לא חסר. וכממלא מאמת המים וכמדליק מנר לנר.</w:t>
      </w:r>
      <w:r w:rsidR="009473B5">
        <w:rPr>
          <w:rStyle w:val="a5"/>
          <w:rtl/>
        </w:rPr>
        <w:footnoteReference w:id="12"/>
      </w:r>
    </w:p>
    <w:p w14:paraId="526E0CC7" w14:textId="77777777" w:rsidR="00001DB7" w:rsidRDefault="00001DB7">
      <w:pPr>
        <w:pStyle w:val="ac"/>
        <w:rPr>
          <w:rtl/>
          <w:lang w:val="he-IL"/>
        </w:rPr>
      </w:pPr>
      <w:r>
        <w:rPr>
          <w:rtl/>
        </w:rPr>
        <w:t>פעם אחת שהה רבי עקיבא לב</w:t>
      </w:r>
      <w:r w:rsidR="00557F04">
        <w:rPr>
          <w:rFonts w:hint="cs"/>
          <w:rtl/>
        </w:rPr>
        <w:t>ו</w:t>
      </w:r>
      <w:r>
        <w:rPr>
          <w:rtl/>
        </w:rPr>
        <w:t xml:space="preserve">א לבית המדרש בא וישב לו מבחוץ. נשאלה שאלה: "זו הלכה?" אמרו: "הלכה מבחוץ". חזרה ונשאלה שאלה, אמרו: "תורה מבחוץ". חזרה ונשאלה שאלה, אמרו: "עקיבא מבחוץ". פינו לו מקום. בא וישב לו לפני רגליו של ר' אליעזר. ובית מדרשו של ר' אליעזר היה עשוי כמין ריס ואבן אחת </w:t>
      </w:r>
      <w:proofErr w:type="spellStart"/>
      <w:r>
        <w:rPr>
          <w:rtl/>
        </w:rPr>
        <w:t>היתה</w:t>
      </w:r>
      <w:proofErr w:type="spellEnd"/>
      <w:r>
        <w:rPr>
          <w:rtl/>
        </w:rPr>
        <w:t xml:space="preserve"> שם </w:t>
      </w:r>
      <w:proofErr w:type="spellStart"/>
      <w:r>
        <w:rPr>
          <w:rtl/>
        </w:rPr>
        <w:t>והיתה</w:t>
      </w:r>
      <w:proofErr w:type="spellEnd"/>
      <w:r>
        <w:rPr>
          <w:rtl/>
        </w:rPr>
        <w:t xml:space="preserve"> מיוחדת לו לישיבה. פעם אחת נכנס ר' יהושע התחיל ונושק אותה האבן ואמר: האבן הזאת דומה להר סיני, וזה שישב עליה דומה לארון הברית.</w:t>
      </w:r>
      <w:r w:rsidR="00415BEF">
        <w:rPr>
          <w:rStyle w:val="a5"/>
          <w:rtl/>
          <w:lang w:val="he-IL"/>
        </w:rPr>
        <w:footnoteReference w:id="13"/>
      </w:r>
    </w:p>
    <w:p w14:paraId="62ED1C70" w14:textId="77777777" w:rsidR="002A3834" w:rsidRDefault="002A3834" w:rsidP="002A3834">
      <w:pPr>
        <w:pStyle w:val="ab"/>
        <w:rPr>
          <w:rtl/>
          <w:lang w:val="he-IL"/>
        </w:rPr>
      </w:pPr>
      <w:r>
        <w:rPr>
          <w:rFonts w:hint="cs"/>
          <w:rtl/>
          <w:lang w:val="he-IL"/>
        </w:rPr>
        <w:t xml:space="preserve">גמרא </w:t>
      </w:r>
      <w:r w:rsidRPr="00415BEF">
        <w:rPr>
          <w:rtl/>
          <w:lang w:val="he-IL"/>
        </w:rPr>
        <w:t xml:space="preserve">עירובין </w:t>
      </w:r>
      <w:proofErr w:type="spellStart"/>
      <w:r w:rsidRPr="00415BEF">
        <w:rPr>
          <w:rtl/>
          <w:lang w:val="he-IL"/>
        </w:rPr>
        <w:t>כא</w:t>
      </w:r>
      <w:proofErr w:type="spellEnd"/>
      <w:r w:rsidRPr="00415BEF">
        <w:rPr>
          <w:rtl/>
          <w:lang w:val="he-IL"/>
        </w:rPr>
        <w:t xml:space="preserve"> ע</w:t>
      </w:r>
      <w:r>
        <w:rPr>
          <w:rFonts w:hint="cs"/>
          <w:rtl/>
          <w:lang w:val="he-IL"/>
        </w:rPr>
        <w:t>"ב</w:t>
      </w:r>
      <w:r w:rsidR="003C4B2F">
        <w:rPr>
          <w:rFonts w:hint="cs"/>
          <w:rtl/>
          <w:lang w:val="he-IL"/>
        </w:rPr>
        <w:t xml:space="preserve"> </w:t>
      </w:r>
      <w:r w:rsidR="003C4B2F">
        <w:rPr>
          <w:rtl/>
          <w:lang w:val="he-IL"/>
        </w:rPr>
        <w:t>–</w:t>
      </w:r>
      <w:r w:rsidR="003C4B2F">
        <w:rPr>
          <w:rFonts w:hint="cs"/>
          <w:rtl/>
          <w:lang w:val="he-IL"/>
        </w:rPr>
        <w:t xml:space="preserve"> דברי תורה ודברי סופרים</w:t>
      </w:r>
    </w:p>
    <w:p w14:paraId="3D68CEFA" w14:textId="77777777" w:rsidR="002A3834" w:rsidRDefault="002A3834" w:rsidP="00C5263F">
      <w:pPr>
        <w:pStyle w:val="ac"/>
        <w:rPr>
          <w:rtl/>
          <w:lang w:val="he-IL"/>
        </w:rPr>
      </w:pPr>
      <w:r>
        <w:rPr>
          <w:rFonts w:hint="cs"/>
          <w:rtl/>
          <w:lang w:val="he-IL"/>
        </w:rPr>
        <w:t>"</w:t>
      </w:r>
      <w:r w:rsidRPr="00415BEF">
        <w:rPr>
          <w:rtl/>
          <w:lang w:val="he-IL"/>
        </w:rPr>
        <w:t>חדשים גם ישנים דודי צפנתי לך</w:t>
      </w:r>
      <w:r>
        <w:rPr>
          <w:rFonts w:hint="cs"/>
          <w:rtl/>
          <w:lang w:val="he-IL"/>
        </w:rPr>
        <w:t>"</w:t>
      </w:r>
      <w:r w:rsidRPr="00415BEF">
        <w:rPr>
          <w:rtl/>
          <w:lang w:val="he-IL"/>
        </w:rPr>
        <w:t xml:space="preserve">, אמרה כנסת ישראל לפני </w:t>
      </w:r>
      <w:r>
        <w:rPr>
          <w:rFonts w:hint="cs"/>
          <w:rtl/>
          <w:lang w:val="he-IL"/>
        </w:rPr>
        <w:t>הקב"ה</w:t>
      </w:r>
      <w:r w:rsidRPr="00415BEF">
        <w:rPr>
          <w:rtl/>
          <w:lang w:val="he-IL"/>
        </w:rPr>
        <w:t>: ר</w:t>
      </w:r>
      <w:r>
        <w:rPr>
          <w:rFonts w:hint="cs"/>
          <w:rtl/>
          <w:lang w:val="he-IL"/>
        </w:rPr>
        <w:t>י</w:t>
      </w:r>
      <w:r w:rsidRPr="00415BEF">
        <w:rPr>
          <w:rtl/>
          <w:lang w:val="he-IL"/>
        </w:rPr>
        <w:t xml:space="preserve">בונו של עולם, הרבה גזירות גזרתי על עצמי יותר ממה שגזרת עלי - וקיימתים. אמר ליה רב </w:t>
      </w:r>
      <w:proofErr w:type="spellStart"/>
      <w:r w:rsidRPr="00415BEF">
        <w:rPr>
          <w:rtl/>
          <w:lang w:val="he-IL"/>
        </w:rPr>
        <w:t>חסדא</w:t>
      </w:r>
      <w:proofErr w:type="spellEnd"/>
      <w:r w:rsidRPr="00415BEF">
        <w:rPr>
          <w:rtl/>
          <w:lang w:val="he-IL"/>
        </w:rPr>
        <w:t xml:space="preserve"> </w:t>
      </w:r>
      <w:proofErr w:type="spellStart"/>
      <w:r w:rsidRPr="00415BEF">
        <w:rPr>
          <w:rtl/>
          <w:lang w:val="he-IL"/>
        </w:rPr>
        <w:t>לההוא</w:t>
      </w:r>
      <w:proofErr w:type="spellEnd"/>
      <w:r w:rsidRPr="00415BEF">
        <w:rPr>
          <w:rtl/>
          <w:lang w:val="he-IL"/>
        </w:rPr>
        <w:t xml:space="preserve"> מדרבנן דהוה </w:t>
      </w:r>
      <w:proofErr w:type="spellStart"/>
      <w:r w:rsidRPr="00415BEF">
        <w:rPr>
          <w:rtl/>
          <w:lang w:val="he-IL"/>
        </w:rPr>
        <w:t>קא</w:t>
      </w:r>
      <w:proofErr w:type="spellEnd"/>
      <w:r w:rsidRPr="00415BEF">
        <w:rPr>
          <w:rtl/>
          <w:lang w:val="he-IL"/>
        </w:rPr>
        <w:t xml:space="preserve"> מסדר </w:t>
      </w:r>
      <w:proofErr w:type="spellStart"/>
      <w:r w:rsidRPr="00415BEF">
        <w:rPr>
          <w:rtl/>
          <w:lang w:val="he-IL"/>
        </w:rPr>
        <w:t>אגדתא</w:t>
      </w:r>
      <w:proofErr w:type="spellEnd"/>
      <w:r w:rsidRPr="00415BEF">
        <w:rPr>
          <w:rtl/>
          <w:lang w:val="he-IL"/>
        </w:rPr>
        <w:t xml:space="preserve"> </w:t>
      </w:r>
      <w:proofErr w:type="spellStart"/>
      <w:r w:rsidRPr="00415BEF">
        <w:rPr>
          <w:rtl/>
          <w:lang w:val="he-IL"/>
        </w:rPr>
        <w:t>קמיה</w:t>
      </w:r>
      <w:proofErr w:type="spellEnd"/>
      <w:r w:rsidRPr="00415BEF">
        <w:rPr>
          <w:rtl/>
          <w:lang w:val="he-IL"/>
        </w:rPr>
        <w:t xml:space="preserve">: מי </w:t>
      </w:r>
      <w:proofErr w:type="spellStart"/>
      <w:r w:rsidRPr="00415BEF">
        <w:rPr>
          <w:rtl/>
          <w:lang w:val="he-IL"/>
        </w:rPr>
        <w:t>שמיע</w:t>
      </w:r>
      <w:proofErr w:type="spellEnd"/>
      <w:r w:rsidRPr="00415BEF">
        <w:rPr>
          <w:rtl/>
          <w:lang w:val="he-IL"/>
        </w:rPr>
        <w:t xml:space="preserve"> לך </w:t>
      </w:r>
      <w:r w:rsidR="00382EE7">
        <w:rPr>
          <w:rFonts w:hint="cs"/>
          <w:rtl/>
          <w:lang w:val="he-IL"/>
        </w:rPr>
        <w:t>"</w:t>
      </w:r>
      <w:r w:rsidRPr="00415BEF">
        <w:rPr>
          <w:rtl/>
          <w:lang w:val="he-IL"/>
        </w:rPr>
        <w:t>חדשים גם ישנים</w:t>
      </w:r>
      <w:r w:rsidR="00382EE7">
        <w:rPr>
          <w:rFonts w:hint="cs"/>
          <w:rtl/>
          <w:lang w:val="he-IL"/>
        </w:rPr>
        <w:t>"</w:t>
      </w:r>
      <w:r w:rsidRPr="00415BEF">
        <w:rPr>
          <w:rtl/>
          <w:lang w:val="he-IL"/>
        </w:rPr>
        <w:t xml:space="preserve"> מהו? אמר ליה: אלו מצות קלות ואלו מצות חמורות.</w:t>
      </w:r>
      <w:r w:rsidR="00E67802">
        <w:rPr>
          <w:rStyle w:val="a5"/>
          <w:rtl/>
          <w:lang w:val="he-IL"/>
        </w:rPr>
        <w:footnoteReference w:id="14"/>
      </w:r>
      <w:r w:rsidRPr="00415BEF">
        <w:rPr>
          <w:rtl/>
          <w:lang w:val="he-IL"/>
        </w:rPr>
        <w:t xml:space="preserve"> אמר ליה: וכי תורה פעמים </w:t>
      </w:r>
      <w:proofErr w:type="spellStart"/>
      <w:r w:rsidRPr="00415BEF">
        <w:rPr>
          <w:rtl/>
          <w:lang w:val="he-IL"/>
        </w:rPr>
        <w:t>פעמים</w:t>
      </w:r>
      <w:proofErr w:type="spellEnd"/>
      <w:r w:rsidRPr="00415BEF">
        <w:rPr>
          <w:rtl/>
          <w:lang w:val="he-IL"/>
        </w:rPr>
        <w:t xml:space="preserve"> ניתנה? אלא: הללו מדברי תורה, והללו מדברי סופרים.</w:t>
      </w:r>
      <w:r w:rsidR="00AC3BCE">
        <w:rPr>
          <w:rStyle w:val="a5"/>
          <w:rtl/>
          <w:lang w:val="he-IL"/>
        </w:rPr>
        <w:footnoteReference w:id="15"/>
      </w:r>
    </w:p>
    <w:p w14:paraId="78D921F0" w14:textId="77777777" w:rsidR="00001DB7" w:rsidRDefault="00001DB7" w:rsidP="003C4B2F">
      <w:pPr>
        <w:pStyle w:val="ab"/>
        <w:rPr>
          <w:rtl/>
        </w:rPr>
      </w:pPr>
      <w:r>
        <w:rPr>
          <w:rtl/>
        </w:rPr>
        <w:t xml:space="preserve">שיר השירים רבה ז </w:t>
      </w:r>
      <w:proofErr w:type="spellStart"/>
      <w:r>
        <w:rPr>
          <w:rtl/>
        </w:rPr>
        <w:t>יח</w:t>
      </w:r>
      <w:proofErr w:type="spellEnd"/>
      <w:r>
        <w:rPr>
          <w:rtl/>
        </w:rPr>
        <w:t xml:space="preserve"> "ועל פתחינו כל מגדים"</w:t>
      </w:r>
      <w:r w:rsidR="003C4B2F">
        <w:rPr>
          <w:rFonts w:hint="cs"/>
          <w:rtl/>
        </w:rPr>
        <w:t xml:space="preserve"> </w:t>
      </w:r>
      <w:r w:rsidR="003C4B2F">
        <w:rPr>
          <w:rtl/>
        </w:rPr>
        <w:t>–</w:t>
      </w:r>
      <w:r w:rsidR="003C4B2F">
        <w:rPr>
          <w:rFonts w:hint="cs"/>
          <w:rtl/>
        </w:rPr>
        <w:t xml:space="preserve"> האריס שהשביח הפרדס</w:t>
      </w:r>
    </w:p>
    <w:p w14:paraId="3CF7DB37" w14:textId="77777777" w:rsidR="00001DB7" w:rsidRDefault="00001DB7" w:rsidP="00F77B1A">
      <w:pPr>
        <w:pStyle w:val="ac"/>
        <w:rPr>
          <w:rtl/>
        </w:rPr>
      </w:pPr>
      <w:r>
        <w:rPr>
          <w:rtl/>
        </w:rPr>
        <w:t xml:space="preserve">בית ר' </w:t>
      </w:r>
      <w:proofErr w:type="spellStart"/>
      <w:r>
        <w:rPr>
          <w:rtl/>
        </w:rPr>
        <w:t>שילא</w:t>
      </w:r>
      <w:proofErr w:type="spellEnd"/>
      <w:r>
        <w:rPr>
          <w:rtl/>
        </w:rPr>
        <w:t xml:space="preserve"> ורבנן. בית ר' </w:t>
      </w:r>
      <w:proofErr w:type="spellStart"/>
      <w:r>
        <w:rPr>
          <w:rtl/>
        </w:rPr>
        <w:t>שילא</w:t>
      </w:r>
      <w:proofErr w:type="spellEnd"/>
      <w:r>
        <w:rPr>
          <w:rtl/>
        </w:rPr>
        <w:t xml:space="preserve"> אומרים: [משל] לאשה כשרה שהניח לה בעלה מעט חפצים ומעט יציאות</w:t>
      </w:r>
      <w:r w:rsidR="00F77B1A">
        <w:rPr>
          <w:rFonts w:hint="cs"/>
          <w:rtl/>
        </w:rPr>
        <w:t>.</w:t>
      </w:r>
      <w:r w:rsidR="00F77B1A">
        <w:rPr>
          <w:rStyle w:val="a5"/>
          <w:rtl/>
        </w:rPr>
        <w:footnoteReference w:id="16"/>
      </w:r>
      <w:r>
        <w:rPr>
          <w:rtl/>
        </w:rPr>
        <w:t xml:space="preserve"> כיון שבא בעלה אמרה לו: "ראה מה הנחת לי ומה ס</w:t>
      </w:r>
      <w:r w:rsidR="00382EE7">
        <w:rPr>
          <w:rFonts w:hint="cs"/>
          <w:rtl/>
        </w:rPr>
        <w:t>י</w:t>
      </w:r>
      <w:r>
        <w:rPr>
          <w:rtl/>
        </w:rPr>
        <w:t xml:space="preserve">גלתי לך וגם הוספתי לך עליהם". וחכמים אומרים: [משל] </w:t>
      </w:r>
      <w:r>
        <w:rPr>
          <w:rtl/>
        </w:rPr>
        <w:lastRenderedPageBreak/>
        <w:t xml:space="preserve">למלך שהיה לו פרדס ונתנו לאריס. מה עשה אותו האריס? מילא כלכלות של תאנים מפירותיו של פרדס ונתנן על פתח הפרדס. כשהיה המלך </w:t>
      </w:r>
      <w:smartTag w:uri="urn:schemas-microsoft-com:office:smarttags" w:element="PersonName">
        <w:r>
          <w:rPr>
            <w:rtl/>
          </w:rPr>
          <w:t>עוב</w:t>
        </w:r>
      </w:smartTag>
      <w:r>
        <w:rPr>
          <w:rtl/>
        </w:rPr>
        <w:t>ר רואה כל השבח הזה, אמר</w:t>
      </w:r>
      <w:r w:rsidR="003B5439">
        <w:rPr>
          <w:rFonts w:hint="cs"/>
          <w:rtl/>
        </w:rPr>
        <w:t>:</w:t>
      </w:r>
      <w:r>
        <w:rPr>
          <w:rtl/>
        </w:rPr>
        <w:t xml:space="preserve"> כל השבח הזה בפתח הפרדס, בפרדס כולו על אחת כמה וכמה. כך בדורות הראשונים - אנשי כנסת הגדולה הלל ושמאי ורבן גמליאל הזקן. בדורות האחרונים - ר' יוחנן </w:t>
      </w:r>
      <w:smartTag w:uri="urn:schemas-microsoft-com:office:smarttags" w:element="PersonName">
        <w:smartTagPr>
          <w:attr w:name="ProductID" w:val="בן זכאי"/>
        </w:smartTagPr>
        <w:r>
          <w:rPr>
            <w:rtl/>
          </w:rPr>
          <w:t>בן זכאי</w:t>
        </w:r>
      </w:smartTag>
      <w:r>
        <w:rPr>
          <w:rtl/>
        </w:rPr>
        <w:t xml:space="preserve"> ור' אליעזר ור' יהושע ור' מאיר ור' עקיבא ותלמידיהם על אחת כמה וכמה. ועליהם הוא אומר: "חדשים גם ישנים דודי צפנתי לך".</w:t>
      </w:r>
      <w:r w:rsidR="00F77B1A">
        <w:rPr>
          <w:rStyle w:val="a5"/>
          <w:rtl/>
        </w:rPr>
        <w:footnoteReference w:id="17"/>
      </w:r>
    </w:p>
    <w:p w14:paraId="0BA19D88" w14:textId="77777777" w:rsidR="00001DB7" w:rsidRDefault="00001DB7">
      <w:pPr>
        <w:pStyle w:val="ab"/>
        <w:rPr>
          <w:sz w:val="20"/>
          <w:rtl/>
          <w:lang w:val="he-IL"/>
        </w:rPr>
      </w:pPr>
      <w:r>
        <w:rPr>
          <w:rFonts w:hint="cs"/>
          <w:rtl/>
          <w:lang w:val="he-IL"/>
        </w:rPr>
        <w:t>שיר השירים רבה פרשה א ה (</w:t>
      </w:r>
      <w:proofErr w:type="spellStart"/>
      <w:r>
        <w:rPr>
          <w:rFonts w:hint="cs"/>
          <w:rtl/>
          <w:lang w:val="he-IL"/>
        </w:rPr>
        <w:t>דונסקי</w:t>
      </w:r>
      <w:proofErr w:type="spellEnd"/>
      <w:r>
        <w:rPr>
          <w:rFonts w:hint="cs"/>
          <w:rtl/>
          <w:lang w:val="he-IL"/>
        </w:rPr>
        <w:t xml:space="preserve"> </w:t>
      </w:r>
      <w:proofErr w:type="spellStart"/>
      <w:r>
        <w:rPr>
          <w:rFonts w:hint="cs"/>
          <w:rtl/>
          <w:lang w:val="he-IL"/>
        </w:rPr>
        <w:t>טז</w:t>
      </w:r>
      <w:proofErr w:type="spellEnd"/>
      <w:r>
        <w:rPr>
          <w:rFonts w:hint="cs"/>
          <w:rtl/>
          <w:lang w:val="he-IL"/>
        </w:rPr>
        <w:t xml:space="preserve">) </w:t>
      </w:r>
      <w:r w:rsidR="003C4B2F">
        <w:rPr>
          <w:sz w:val="20"/>
          <w:rtl/>
          <w:lang w:val="he-IL"/>
        </w:rPr>
        <w:t>–</w:t>
      </w:r>
      <w:r w:rsidR="003C4B2F">
        <w:rPr>
          <w:rFonts w:hint="cs"/>
          <w:sz w:val="20"/>
          <w:rtl/>
          <w:lang w:val="he-IL"/>
        </w:rPr>
        <w:t xml:space="preserve"> בין כוס יין למרתף היין</w:t>
      </w:r>
    </w:p>
    <w:p w14:paraId="522527FF" w14:textId="5D2E3FAB" w:rsidR="00001DB7" w:rsidRDefault="00001DB7" w:rsidP="00665C96">
      <w:pPr>
        <w:pStyle w:val="ac"/>
        <w:rPr>
          <w:rtl/>
          <w:lang w:val="he-IL"/>
        </w:rPr>
      </w:pPr>
      <w:r>
        <w:rPr>
          <w:rFonts w:hint="cs"/>
          <w:rtl/>
          <w:lang w:val="he-IL"/>
        </w:rPr>
        <w:t>ר' אליעזר אומר: משל למלך שהיה  לו מרתף של יין. בא אחד, אורח ראשון, מזג לו את הכוס ונתן לו; ובא השני ומזג לו את הכוס ונתן לו; כיון שבא בנו של מלך נתן לו המרתף כולו.</w:t>
      </w:r>
      <w:r w:rsidR="00605DB9">
        <w:rPr>
          <w:rStyle w:val="a5"/>
          <w:rtl/>
          <w:lang w:val="he-IL"/>
        </w:rPr>
        <w:footnoteReference w:id="18"/>
      </w:r>
      <w:r>
        <w:rPr>
          <w:rFonts w:hint="cs"/>
          <w:rtl/>
          <w:lang w:val="he-IL"/>
        </w:rPr>
        <w:t xml:space="preserve"> כך, אדם הראשון נצטווה על שבע מצות ...</w:t>
      </w:r>
      <w:r w:rsidR="007A0D0E">
        <w:rPr>
          <w:rStyle w:val="a5"/>
          <w:rtl/>
          <w:lang w:val="he-IL"/>
        </w:rPr>
        <w:footnoteReference w:id="19"/>
      </w:r>
      <w:r>
        <w:rPr>
          <w:rFonts w:hint="cs"/>
          <w:rtl/>
          <w:lang w:val="he-IL"/>
        </w:rPr>
        <w:t xml:space="preserve"> נח </w:t>
      </w:r>
      <w:proofErr w:type="spellStart"/>
      <w:r>
        <w:rPr>
          <w:rFonts w:hint="cs"/>
          <w:rtl/>
          <w:lang w:val="he-IL"/>
        </w:rPr>
        <w:t>נתוסף</w:t>
      </w:r>
      <w:proofErr w:type="spellEnd"/>
      <w:r>
        <w:rPr>
          <w:rFonts w:hint="cs"/>
          <w:rtl/>
          <w:lang w:val="he-IL"/>
        </w:rPr>
        <w:t xml:space="preserve"> לו אבר מן החי, </w:t>
      </w:r>
      <w:proofErr w:type="spellStart"/>
      <w:r>
        <w:rPr>
          <w:rFonts w:hint="cs"/>
          <w:rtl/>
          <w:lang w:val="he-IL"/>
        </w:rPr>
        <w:t>דכתיב</w:t>
      </w:r>
      <w:proofErr w:type="spellEnd"/>
      <w:r>
        <w:rPr>
          <w:rFonts w:hint="cs"/>
          <w:rtl/>
          <w:lang w:val="he-IL"/>
        </w:rPr>
        <w:t xml:space="preserve">: "אך בשר בנפשו דמו לא תאכלו" (בראשית ט ה). אברהם </w:t>
      </w:r>
      <w:proofErr w:type="spellStart"/>
      <w:r>
        <w:rPr>
          <w:rFonts w:hint="cs"/>
          <w:rtl/>
          <w:lang w:val="he-IL"/>
        </w:rPr>
        <w:t>נצטוה</w:t>
      </w:r>
      <w:proofErr w:type="spellEnd"/>
      <w:r>
        <w:rPr>
          <w:rFonts w:hint="cs"/>
          <w:rtl/>
          <w:lang w:val="he-IL"/>
        </w:rPr>
        <w:t xml:space="preserve"> על המילה, יצחק חנכה לשמונה ימים, יעקב על גיד הנשה ... יהודה על היבמה ... ישראל </w:t>
      </w:r>
      <w:r>
        <w:rPr>
          <w:rtl/>
          <w:lang w:val="he-IL"/>
        </w:rPr>
        <w:t>–</w:t>
      </w:r>
      <w:r>
        <w:rPr>
          <w:rFonts w:hint="cs"/>
          <w:rtl/>
          <w:lang w:val="he-IL"/>
        </w:rPr>
        <w:t xml:space="preserve"> א-כל</w:t>
      </w:r>
      <w:r w:rsidR="00665C96">
        <w:rPr>
          <w:rStyle w:val="a5"/>
          <w:rtl/>
          <w:lang w:val="he-IL"/>
        </w:rPr>
        <w:footnoteReference w:id="20"/>
      </w:r>
      <w:r>
        <w:rPr>
          <w:rFonts w:hint="cs"/>
          <w:rtl/>
          <w:lang w:val="he-IL"/>
        </w:rPr>
        <w:t xml:space="preserve">  מצוות עשה ומצ</w:t>
      </w:r>
      <w:r w:rsidR="00415BEF">
        <w:rPr>
          <w:rFonts w:hint="cs"/>
          <w:rtl/>
          <w:lang w:val="he-IL"/>
        </w:rPr>
        <w:t>ו</w:t>
      </w:r>
      <w:r>
        <w:rPr>
          <w:rFonts w:hint="cs"/>
          <w:rtl/>
          <w:lang w:val="he-IL"/>
        </w:rPr>
        <w:t>ות לא תעשה.</w:t>
      </w:r>
      <w:r>
        <w:rPr>
          <w:rStyle w:val="a5"/>
          <w:rtl/>
          <w:lang w:val="he-IL"/>
        </w:rPr>
        <w:footnoteReference w:id="21"/>
      </w:r>
    </w:p>
    <w:p w14:paraId="767C4750" w14:textId="521BEE31" w:rsidR="00AF5CC0" w:rsidRPr="009E5C04" w:rsidRDefault="00AF5CC0" w:rsidP="00AF5CC0">
      <w:pPr>
        <w:pStyle w:val="ab"/>
        <w:rPr>
          <w:rtl/>
        </w:rPr>
      </w:pPr>
      <w:r w:rsidRPr="009E5C04">
        <w:rPr>
          <w:rtl/>
        </w:rPr>
        <w:t xml:space="preserve">אלשיך ויקרא פרק </w:t>
      </w:r>
      <w:proofErr w:type="spellStart"/>
      <w:r w:rsidRPr="009E5C04">
        <w:rPr>
          <w:rtl/>
        </w:rPr>
        <w:t>כו</w:t>
      </w:r>
      <w:proofErr w:type="spellEnd"/>
      <w:r w:rsidRPr="009E5C04">
        <w:rPr>
          <w:rtl/>
        </w:rPr>
        <w:t xml:space="preserve"> </w:t>
      </w:r>
      <w:r>
        <w:rPr>
          <w:rFonts w:hint="cs"/>
          <w:rtl/>
        </w:rPr>
        <w:t>פסוק מה</w:t>
      </w:r>
      <w:r w:rsidR="00541032">
        <w:rPr>
          <w:rFonts w:hint="cs"/>
          <w:rtl/>
        </w:rPr>
        <w:t xml:space="preserve"> </w:t>
      </w:r>
      <w:r w:rsidR="00541032">
        <w:rPr>
          <w:rtl/>
        </w:rPr>
        <w:t>–</w:t>
      </w:r>
      <w:r w:rsidR="00541032">
        <w:rPr>
          <w:rFonts w:hint="cs"/>
          <w:rtl/>
        </w:rPr>
        <w:t xml:space="preserve"> הברית עם הראשונים</w:t>
      </w:r>
    </w:p>
    <w:p w14:paraId="18C8B490" w14:textId="77777777" w:rsidR="00AF5CC0" w:rsidRDefault="00AF5CC0" w:rsidP="00AF5CC0">
      <w:pPr>
        <w:pStyle w:val="ac"/>
        <w:rPr>
          <w:rtl/>
          <w:lang w:val="he-IL"/>
        </w:rPr>
      </w:pPr>
      <w:r>
        <w:rPr>
          <w:rFonts w:hint="cs"/>
          <w:rtl/>
        </w:rPr>
        <w:t>"</w:t>
      </w:r>
      <w:r w:rsidRPr="009E5C04">
        <w:rPr>
          <w:rtl/>
        </w:rPr>
        <w:t>וזכרתי להם ברית ראש</w:t>
      </w:r>
      <w:r>
        <w:rPr>
          <w:rFonts w:hint="cs"/>
          <w:rtl/>
        </w:rPr>
        <w:t>ו</w:t>
      </w:r>
      <w:r w:rsidRPr="009E5C04">
        <w:rPr>
          <w:rtl/>
        </w:rPr>
        <w:t xml:space="preserve">נים אשר הוצאתי אתם מארץ מצרים לעיני </w:t>
      </w:r>
      <w:proofErr w:type="spellStart"/>
      <w:r w:rsidRPr="009E5C04">
        <w:rPr>
          <w:rtl/>
        </w:rPr>
        <w:t>הגוים</w:t>
      </w:r>
      <w:proofErr w:type="spellEnd"/>
      <w:r w:rsidRPr="009E5C04">
        <w:rPr>
          <w:rtl/>
        </w:rPr>
        <w:t xml:space="preserve"> להיות להם </w:t>
      </w:r>
      <w:proofErr w:type="spellStart"/>
      <w:r w:rsidRPr="009E5C04">
        <w:rPr>
          <w:rtl/>
        </w:rPr>
        <w:t>לאלהים</w:t>
      </w:r>
      <w:proofErr w:type="spellEnd"/>
      <w:r w:rsidRPr="009E5C04">
        <w:rPr>
          <w:rtl/>
        </w:rPr>
        <w:t xml:space="preserve"> אני ה'</w:t>
      </w:r>
      <w:r>
        <w:rPr>
          <w:rFonts w:hint="cs"/>
          <w:rtl/>
        </w:rPr>
        <w:t xml:space="preserve"> " ... שנתן טעם ...</w:t>
      </w:r>
      <w:r w:rsidRPr="009E5C04">
        <w:rPr>
          <w:rtl/>
        </w:rPr>
        <w:t xml:space="preserve"> מה שלא מאסתים ו</w:t>
      </w:r>
      <w:r>
        <w:rPr>
          <w:rFonts w:hint="cs"/>
          <w:rtl/>
        </w:rPr>
        <w:t xml:space="preserve">לא געלתים </w:t>
      </w:r>
      <w:proofErr w:type="spellStart"/>
      <w:r>
        <w:rPr>
          <w:rFonts w:hint="cs"/>
          <w:rtl/>
        </w:rPr>
        <w:t>ו</w:t>
      </w:r>
      <w:r w:rsidRPr="009E5C04">
        <w:rPr>
          <w:rtl/>
        </w:rPr>
        <w:t>כו</w:t>
      </w:r>
      <w:proofErr w:type="spellEnd"/>
      <w:r w:rsidRPr="009E5C04">
        <w:rPr>
          <w:rtl/>
        </w:rPr>
        <w:t>'</w:t>
      </w:r>
      <w:r>
        <w:rPr>
          <w:rFonts w:hint="cs"/>
          <w:rtl/>
        </w:rPr>
        <w:t>,</w:t>
      </w:r>
      <w:r w:rsidRPr="009E5C04">
        <w:rPr>
          <w:rtl/>
        </w:rPr>
        <w:t xml:space="preserve"> הוא כי וזכרתי להם ברית ראשונים אשר הוצאתי אותם מארץ מצרים</w:t>
      </w:r>
      <w:r>
        <w:rPr>
          <w:rFonts w:hint="cs"/>
          <w:rtl/>
        </w:rPr>
        <w:t xml:space="preserve"> - </w:t>
      </w:r>
      <w:r w:rsidRPr="009E5C04">
        <w:rPr>
          <w:rtl/>
        </w:rPr>
        <w:t>שהיו שם עובדי עבודה זרה וימרו על ים בים סוף, ועם כל זה כרתי להם ברית.</w:t>
      </w:r>
      <w:r>
        <w:rPr>
          <w:rStyle w:val="a5"/>
          <w:rtl/>
        </w:rPr>
        <w:footnoteReference w:id="22"/>
      </w:r>
    </w:p>
    <w:p w14:paraId="66C3AC63" w14:textId="77777777" w:rsidR="00001DB7" w:rsidRDefault="00001DB7" w:rsidP="007E52B1">
      <w:pPr>
        <w:pStyle w:val="ad"/>
        <w:spacing w:before="240"/>
        <w:rPr>
          <w:rtl/>
        </w:rPr>
      </w:pPr>
      <w:r>
        <w:rPr>
          <w:rFonts w:hint="cs"/>
          <w:rtl/>
        </w:rPr>
        <w:lastRenderedPageBreak/>
        <w:t>שבת שלום ומועדים לשמחה</w:t>
      </w:r>
    </w:p>
    <w:p w14:paraId="7BB93504" w14:textId="77777777" w:rsidR="00001DB7" w:rsidRDefault="00001DB7">
      <w:pPr>
        <w:pStyle w:val="ad"/>
        <w:rPr>
          <w:rtl/>
        </w:rPr>
      </w:pPr>
      <w:r>
        <w:rPr>
          <w:rtl/>
        </w:rPr>
        <w:t>מחלקי המים</w:t>
      </w:r>
      <w:r>
        <w:rPr>
          <w:rFonts w:hint="cs"/>
          <w:rtl/>
        </w:rPr>
        <w:t xml:space="preserve"> </w:t>
      </w:r>
    </w:p>
    <w:p w14:paraId="0B33DF9B" w14:textId="77777777" w:rsidR="00001DB7" w:rsidRDefault="00001DB7" w:rsidP="006A70B0">
      <w:pPr>
        <w:spacing w:before="120" w:line="320" w:lineRule="atLeast"/>
        <w:jc w:val="both"/>
        <w:rPr>
          <w:rtl/>
        </w:rPr>
      </w:pPr>
      <w:r w:rsidRPr="007E52B1">
        <w:rPr>
          <w:rFonts w:hint="cs"/>
          <w:b/>
          <w:bCs/>
          <w:rtl/>
        </w:rPr>
        <w:t>מים אחרונים 1:</w:t>
      </w:r>
      <w:r>
        <w:rPr>
          <w:rFonts w:hint="cs"/>
          <w:rtl/>
        </w:rPr>
        <w:t xml:space="preserve"> את הוויכוח על "ולא חיסרתיה" אם הוא לשבח וגדולה או למיעוט, אפשר גם להמשיך על הפסוק "ותחסרהו מעט </w:t>
      </w:r>
      <w:proofErr w:type="spellStart"/>
      <w:r>
        <w:rPr>
          <w:rFonts w:hint="cs"/>
          <w:rtl/>
        </w:rPr>
        <w:t>מ</w:t>
      </w:r>
      <w:r w:rsidR="009A4CD9">
        <w:rPr>
          <w:rFonts w:hint="cs"/>
          <w:rtl/>
        </w:rPr>
        <w:t>אל</w:t>
      </w:r>
      <w:r>
        <w:rPr>
          <w:rFonts w:hint="cs"/>
          <w:rtl/>
        </w:rPr>
        <w:t>הים</w:t>
      </w:r>
      <w:proofErr w:type="spellEnd"/>
      <w:r>
        <w:rPr>
          <w:rFonts w:hint="cs"/>
          <w:rtl/>
        </w:rPr>
        <w:t xml:space="preserve">" (תהלים פרק ח). כפשוטו, פסוק זה, והפרק כולו הוא שבח והלל לאדם שנברא בצלם </w:t>
      </w:r>
      <w:proofErr w:type="spellStart"/>
      <w:r w:rsidR="009A4CD9">
        <w:rPr>
          <w:rFonts w:hint="cs"/>
          <w:rtl/>
        </w:rPr>
        <w:t>אל</w:t>
      </w:r>
      <w:r>
        <w:rPr>
          <w:rFonts w:hint="cs"/>
          <w:rtl/>
        </w:rPr>
        <w:t>הים</w:t>
      </w:r>
      <w:proofErr w:type="spellEnd"/>
      <w:r>
        <w:rPr>
          <w:rFonts w:hint="cs"/>
          <w:rtl/>
        </w:rPr>
        <w:t xml:space="preserve"> ובינו ובין הקב"ה אין אלא הבדל מעט. אך ניתן גם לקרוא פסוק זה במובן הפוך</w:t>
      </w:r>
      <w:r w:rsidR="006A70B0">
        <w:rPr>
          <w:rFonts w:hint="cs"/>
          <w:rtl/>
        </w:rPr>
        <w:t xml:space="preserve">: </w:t>
      </w:r>
      <w:r>
        <w:rPr>
          <w:rFonts w:hint="cs"/>
          <w:rtl/>
        </w:rPr>
        <w:t xml:space="preserve">"ותחסרהו, מעט </w:t>
      </w:r>
      <w:proofErr w:type="spellStart"/>
      <w:r>
        <w:rPr>
          <w:rFonts w:hint="cs"/>
          <w:rtl/>
        </w:rPr>
        <w:t>מאלהים</w:t>
      </w:r>
      <w:proofErr w:type="spellEnd"/>
      <w:r>
        <w:rPr>
          <w:rFonts w:hint="cs"/>
          <w:rtl/>
        </w:rPr>
        <w:t xml:space="preserve">". האדם חסר מאד בהשוואה </w:t>
      </w:r>
      <w:proofErr w:type="spellStart"/>
      <w:r>
        <w:rPr>
          <w:rFonts w:hint="cs"/>
          <w:rtl/>
        </w:rPr>
        <w:t>ל</w:t>
      </w:r>
      <w:r w:rsidR="009A4CD9">
        <w:rPr>
          <w:rFonts w:hint="cs"/>
          <w:rtl/>
        </w:rPr>
        <w:t>אל</w:t>
      </w:r>
      <w:r>
        <w:rPr>
          <w:rFonts w:hint="cs"/>
          <w:rtl/>
        </w:rPr>
        <w:t>הים</w:t>
      </w:r>
      <w:proofErr w:type="spellEnd"/>
      <w:r>
        <w:rPr>
          <w:rFonts w:hint="cs"/>
          <w:rtl/>
        </w:rPr>
        <w:t xml:space="preserve"> ואינו אלא מעט ממנו. ואם כך, יש כאן הקבלה נדירה בין לשון המקרא וחז"ל.  </w:t>
      </w:r>
    </w:p>
    <w:p w14:paraId="6015E83E" w14:textId="77777777" w:rsidR="00445D0D" w:rsidRDefault="00001DB7" w:rsidP="00537DD1">
      <w:pPr>
        <w:spacing w:before="120" w:line="320" w:lineRule="atLeast"/>
        <w:jc w:val="both"/>
        <w:rPr>
          <w:rtl/>
          <w:lang w:val="he-IL"/>
        </w:rPr>
      </w:pPr>
      <w:r w:rsidRPr="007E52B1">
        <w:rPr>
          <w:rFonts w:hint="cs"/>
          <w:b/>
          <w:bCs/>
          <w:rtl/>
        </w:rPr>
        <w:t>מים אחרונים 2:</w:t>
      </w:r>
      <w:r>
        <w:rPr>
          <w:rFonts w:hint="cs"/>
          <w:rtl/>
        </w:rPr>
        <w:t xml:space="preserve"> </w:t>
      </w:r>
      <w:r w:rsidR="00382EE7">
        <w:rPr>
          <w:rFonts w:hint="cs"/>
          <w:rtl/>
          <w:lang w:val="he-IL"/>
        </w:rPr>
        <w:t xml:space="preserve">לרשימת המקורות הנ"ל נראה שאפשר להוסיף גם </w:t>
      </w:r>
      <w:r w:rsidR="00445D0D">
        <w:rPr>
          <w:rFonts w:hint="cs"/>
          <w:rtl/>
          <w:lang w:val="he-IL"/>
        </w:rPr>
        <w:t xml:space="preserve">את הקטע הבא מתוך </w:t>
      </w:r>
      <w:r w:rsidR="003D4D8A" w:rsidRPr="003D4D8A">
        <w:rPr>
          <w:rtl/>
          <w:lang w:val="he-IL"/>
        </w:rPr>
        <w:t>מסכת תמורה טו ע</w:t>
      </w:r>
      <w:r w:rsidR="00445D0D">
        <w:rPr>
          <w:rFonts w:hint="cs"/>
          <w:rtl/>
          <w:lang w:val="he-IL"/>
        </w:rPr>
        <w:t>"ב</w:t>
      </w:r>
      <w:r w:rsidR="00537DD1">
        <w:rPr>
          <w:rFonts w:hint="cs"/>
          <w:rtl/>
          <w:lang w:val="he-IL"/>
        </w:rPr>
        <w:t>: "</w:t>
      </w:r>
      <w:r w:rsidR="003D4D8A">
        <w:rPr>
          <w:rtl/>
          <w:lang w:val="he-IL"/>
        </w:rPr>
        <w:t xml:space="preserve">תנן התם: משמת יוסף בן </w:t>
      </w:r>
      <w:proofErr w:type="spellStart"/>
      <w:r w:rsidR="003D4D8A">
        <w:rPr>
          <w:rtl/>
          <w:lang w:val="he-IL"/>
        </w:rPr>
        <w:t>יועזר</w:t>
      </w:r>
      <w:proofErr w:type="spellEnd"/>
      <w:r w:rsidR="003D4D8A">
        <w:rPr>
          <w:rtl/>
          <w:lang w:val="he-IL"/>
        </w:rPr>
        <w:t xml:space="preserve"> איש </w:t>
      </w:r>
      <w:proofErr w:type="spellStart"/>
      <w:r w:rsidR="003D4D8A">
        <w:rPr>
          <w:rtl/>
          <w:lang w:val="he-IL"/>
        </w:rPr>
        <w:t>צרידה</w:t>
      </w:r>
      <w:proofErr w:type="spellEnd"/>
      <w:r w:rsidR="003D4D8A">
        <w:rPr>
          <w:rtl/>
          <w:lang w:val="he-IL"/>
        </w:rPr>
        <w:t xml:space="preserve"> ויוסף בן יוחנן איש ירושלים בטלו האשכולות </w:t>
      </w:r>
      <w:r w:rsidR="00445D0D">
        <w:rPr>
          <w:rFonts w:hint="cs"/>
          <w:rtl/>
          <w:lang w:val="he-IL"/>
        </w:rPr>
        <w:t xml:space="preserve">- </w:t>
      </w:r>
      <w:r w:rsidR="003D4D8A">
        <w:rPr>
          <w:rtl/>
          <w:lang w:val="he-IL"/>
        </w:rPr>
        <w:t xml:space="preserve">איש </w:t>
      </w:r>
      <w:proofErr w:type="spellStart"/>
      <w:r w:rsidR="003D4D8A">
        <w:rPr>
          <w:rtl/>
          <w:lang w:val="he-IL"/>
        </w:rPr>
        <w:t>שהכל</w:t>
      </w:r>
      <w:proofErr w:type="spellEnd"/>
      <w:r w:rsidR="003D4D8A">
        <w:rPr>
          <w:rtl/>
          <w:lang w:val="he-IL"/>
        </w:rPr>
        <w:t xml:space="preserve"> בו</w:t>
      </w:r>
      <w:r w:rsidR="00445D0D">
        <w:rPr>
          <w:rFonts w:hint="cs"/>
          <w:rtl/>
          <w:lang w:val="he-IL"/>
        </w:rPr>
        <w:t>.</w:t>
      </w:r>
      <w:r w:rsidR="003D4D8A">
        <w:rPr>
          <w:rtl/>
          <w:lang w:val="he-IL"/>
        </w:rPr>
        <w:t xml:space="preserve"> ואמר רב יהודה אמר שמואל: כל אשכולות שעמדו להן לישראל מימות משה עד שמת יוסף בן </w:t>
      </w:r>
      <w:proofErr w:type="spellStart"/>
      <w:r w:rsidR="003D4D8A">
        <w:rPr>
          <w:rtl/>
          <w:lang w:val="he-IL"/>
        </w:rPr>
        <w:t>יועזר</w:t>
      </w:r>
      <w:proofErr w:type="spellEnd"/>
      <w:r w:rsidR="003D4D8A">
        <w:rPr>
          <w:rtl/>
          <w:lang w:val="he-IL"/>
        </w:rPr>
        <w:t xml:space="preserve"> היו למדין תורה כמשה רבינו, מכאן ואילך לא היו למדין תורה כמשה רבינו. והאמר רב יהודה אמר שמואל: שלשת אלפים הלכות נשתכחו בימי אבלו של משה! </w:t>
      </w:r>
      <w:proofErr w:type="spellStart"/>
      <w:r w:rsidR="003D4D8A">
        <w:rPr>
          <w:rtl/>
          <w:lang w:val="he-IL"/>
        </w:rPr>
        <w:t>דאישתכח</w:t>
      </w:r>
      <w:proofErr w:type="spellEnd"/>
      <w:r w:rsidR="003D4D8A">
        <w:rPr>
          <w:rtl/>
          <w:lang w:val="he-IL"/>
        </w:rPr>
        <w:t xml:space="preserve"> להו - </w:t>
      </w:r>
      <w:proofErr w:type="spellStart"/>
      <w:r w:rsidR="003D4D8A">
        <w:rPr>
          <w:rtl/>
          <w:lang w:val="he-IL"/>
        </w:rPr>
        <w:t>אישתכח</w:t>
      </w:r>
      <w:proofErr w:type="spellEnd"/>
      <w:r w:rsidR="003D4D8A">
        <w:rPr>
          <w:rtl/>
          <w:lang w:val="he-IL"/>
        </w:rPr>
        <w:t xml:space="preserve">, </w:t>
      </w:r>
      <w:proofErr w:type="spellStart"/>
      <w:r w:rsidR="003D4D8A">
        <w:rPr>
          <w:rtl/>
          <w:lang w:val="he-IL"/>
        </w:rPr>
        <w:t>ודגמירן</w:t>
      </w:r>
      <w:proofErr w:type="spellEnd"/>
      <w:r w:rsidR="003D4D8A">
        <w:rPr>
          <w:rtl/>
          <w:lang w:val="he-IL"/>
        </w:rPr>
        <w:t xml:space="preserve"> להו - הוו </w:t>
      </w:r>
      <w:proofErr w:type="spellStart"/>
      <w:r w:rsidR="003D4D8A">
        <w:rPr>
          <w:rtl/>
          <w:lang w:val="he-IL"/>
        </w:rPr>
        <w:t>גמירי</w:t>
      </w:r>
      <w:proofErr w:type="spellEnd"/>
      <w:r w:rsidR="003D4D8A">
        <w:rPr>
          <w:rtl/>
          <w:lang w:val="he-IL"/>
        </w:rPr>
        <w:t xml:space="preserve"> כמשה רבינו</w:t>
      </w:r>
      <w:r w:rsidR="00537DD1">
        <w:rPr>
          <w:rFonts w:hint="cs"/>
          <w:rtl/>
          <w:lang w:val="he-IL"/>
        </w:rPr>
        <w:t>"</w:t>
      </w:r>
      <w:r w:rsidR="003D4D8A">
        <w:rPr>
          <w:rtl/>
          <w:lang w:val="he-IL"/>
        </w:rPr>
        <w:t xml:space="preserve">. </w:t>
      </w:r>
    </w:p>
    <w:p w14:paraId="437B6F6F" w14:textId="26B5B61F" w:rsidR="003D4D8A" w:rsidRDefault="00445D0D" w:rsidP="006A70B0">
      <w:pPr>
        <w:spacing w:line="320" w:lineRule="atLeast"/>
        <w:jc w:val="both"/>
        <w:rPr>
          <w:rtl/>
        </w:rPr>
      </w:pPr>
      <w:r>
        <w:rPr>
          <w:rFonts w:hint="cs"/>
          <w:rtl/>
          <w:lang w:val="he-IL"/>
        </w:rPr>
        <w:t xml:space="preserve">הגמרא שם מוסיפה להקשות על המאמר הנ"ל שמימות יוסי בן </w:t>
      </w:r>
      <w:proofErr w:type="spellStart"/>
      <w:r>
        <w:rPr>
          <w:rFonts w:hint="cs"/>
          <w:rtl/>
          <w:lang w:val="he-IL"/>
        </w:rPr>
        <w:t>יועזר</w:t>
      </w:r>
      <w:proofErr w:type="spellEnd"/>
      <w:r>
        <w:rPr>
          <w:rFonts w:hint="cs"/>
          <w:rtl/>
          <w:lang w:val="he-IL"/>
        </w:rPr>
        <w:t xml:space="preserve"> כבר אין לימוד תורה כבימי משה רבנו </w:t>
      </w:r>
      <w:r>
        <w:rPr>
          <w:rtl/>
          <w:lang w:val="he-IL"/>
        </w:rPr>
        <w:t>–</w:t>
      </w:r>
      <w:r>
        <w:rPr>
          <w:rFonts w:hint="cs"/>
          <w:rtl/>
          <w:lang w:val="he-IL"/>
        </w:rPr>
        <w:t xml:space="preserve"> שואלת ומתרצת</w:t>
      </w:r>
      <w:r w:rsidR="006A70B0">
        <w:rPr>
          <w:rFonts w:hint="cs"/>
          <w:rtl/>
          <w:lang w:val="he-IL"/>
        </w:rPr>
        <w:t xml:space="preserve"> מה שמתרצת, </w:t>
      </w:r>
      <w:r>
        <w:rPr>
          <w:rFonts w:hint="cs"/>
          <w:rtl/>
          <w:lang w:val="he-IL"/>
        </w:rPr>
        <w:t>עד שהיא מגיעה לסיפור על החסיד שהיה חולה ולצורך רפואתו גידל עז בביתו ועבר על תקנת חכמים שלא לגדל בהמה דקה בארץ ישראל. וכשב</w:t>
      </w:r>
      <w:r w:rsidR="006A70B0">
        <w:rPr>
          <w:rFonts w:hint="cs"/>
          <w:rtl/>
          <w:lang w:val="he-IL"/>
        </w:rPr>
        <w:t>א</w:t>
      </w:r>
      <w:r>
        <w:rPr>
          <w:rFonts w:hint="cs"/>
          <w:rtl/>
          <w:lang w:val="he-IL"/>
        </w:rPr>
        <w:t>ו חבריו לבקרו: "</w:t>
      </w:r>
      <w:r w:rsidR="003D4D8A">
        <w:rPr>
          <w:rtl/>
          <w:lang w:val="he-IL"/>
        </w:rPr>
        <w:t>ישבו ובדקו ולא מצאו בו ע</w:t>
      </w:r>
      <w:r>
        <w:rPr>
          <w:rFonts w:hint="cs"/>
          <w:rtl/>
          <w:lang w:val="he-IL"/>
        </w:rPr>
        <w:t>ו</w:t>
      </w:r>
      <w:r w:rsidR="003D4D8A">
        <w:rPr>
          <w:rtl/>
          <w:lang w:val="he-IL"/>
        </w:rPr>
        <w:t>ון אלא של אותה העז בלבד</w:t>
      </w:r>
      <w:r>
        <w:rPr>
          <w:rFonts w:hint="cs"/>
          <w:rtl/>
          <w:lang w:val="he-IL"/>
        </w:rPr>
        <w:t>"</w:t>
      </w:r>
      <w:r w:rsidR="003D4D8A">
        <w:rPr>
          <w:rtl/>
          <w:lang w:val="he-IL"/>
        </w:rPr>
        <w:t xml:space="preserve">. </w:t>
      </w:r>
      <w:r>
        <w:rPr>
          <w:rFonts w:hint="cs"/>
          <w:rtl/>
          <w:lang w:val="he-IL"/>
        </w:rPr>
        <w:t>הגמרא ממשיכה לספר שם מי היה אותו חסיד וקובעת שהוא היה אחד משני תלמידי החכמים הגדולים: "</w:t>
      </w:r>
      <w:r w:rsidR="003D4D8A">
        <w:rPr>
          <w:rtl/>
          <w:lang w:val="he-IL"/>
        </w:rPr>
        <w:t xml:space="preserve">או ר' יהודה בן בבא או ר' יהודה בר </w:t>
      </w:r>
      <w:proofErr w:type="spellStart"/>
      <w:r w:rsidR="003D4D8A">
        <w:rPr>
          <w:rtl/>
          <w:lang w:val="he-IL"/>
        </w:rPr>
        <w:t>אילעאי</w:t>
      </w:r>
      <w:proofErr w:type="spellEnd"/>
      <w:r>
        <w:rPr>
          <w:rFonts w:hint="cs"/>
          <w:rtl/>
          <w:lang w:val="he-IL"/>
        </w:rPr>
        <w:t>"</w:t>
      </w:r>
      <w:r w:rsidR="006A70B0">
        <w:rPr>
          <w:rFonts w:hint="cs"/>
          <w:rtl/>
          <w:lang w:val="he-IL"/>
        </w:rPr>
        <w:t xml:space="preserve">. על בסיס </w:t>
      </w:r>
      <w:r>
        <w:rPr>
          <w:rFonts w:hint="cs"/>
          <w:rtl/>
          <w:lang w:val="he-IL"/>
        </w:rPr>
        <w:t xml:space="preserve">קביעה זו חוזרת ושואלת </w:t>
      </w:r>
      <w:r w:rsidR="006A70B0">
        <w:rPr>
          <w:rFonts w:hint="cs"/>
          <w:rtl/>
          <w:lang w:val="he-IL"/>
        </w:rPr>
        <w:t xml:space="preserve">הגמרא: </w:t>
      </w:r>
      <w:r>
        <w:rPr>
          <w:rFonts w:hint="cs"/>
          <w:rtl/>
          <w:lang w:val="he-IL"/>
        </w:rPr>
        <w:t xml:space="preserve">הנה חכמים גדולים כאלה </w:t>
      </w:r>
      <w:r w:rsidR="006A70B0">
        <w:rPr>
          <w:rFonts w:hint="cs"/>
          <w:rtl/>
          <w:lang w:val="he-IL"/>
        </w:rPr>
        <w:t xml:space="preserve">חיו </w:t>
      </w:r>
      <w:r>
        <w:rPr>
          <w:rFonts w:hint="cs"/>
          <w:rtl/>
          <w:lang w:val="he-IL"/>
        </w:rPr>
        <w:t xml:space="preserve">מספר רב של דורות אחרי </w:t>
      </w:r>
      <w:r w:rsidR="003D4D8A">
        <w:rPr>
          <w:rtl/>
          <w:lang w:val="he-IL"/>
        </w:rPr>
        <w:t xml:space="preserve">יוסף בן </w:t>
      </w:r>
      <w:proofErr w:type="spellStart"/>
      <w:r w:rsidR="003D4D8A">
        <w:rPr>
          <w:rtl/>
          <w:lang w:val="he-IL"/>
        </w:rPr>
        <w:t>יועזר</w:t>
      </w:r>
      <w:proofErr w:type="spellEnd"/>
      <w:r w:rsidR="003D4D8A">
        <w:rPr>
          <w:rtl/>
          <w:lang w:val="he-IL"/>
        </w:rPr>
        <w:t xml:space="preserve"> איש </w:t>
      </w:r>
      <w:proofErr w:type="spellStart"/>
      <w:r w:rsidR="003D4D8A">
        <w:rPr>
          <w:rtl/>
          <w:lang w:val="he-IL"/>
        </w:rPr>
        <w:t>צרידה</w:t>
      </w:r>
      <w:proofErr w:type="spellEnd"/>
      <w:r>
        <w:rPr>
          <w:rFonts w:hint="cs"/>
          <w:rtl/>
          <w:lang w:val="he-IL"/>
        </w:rPr>
        <w:t>! וה</w:t>
      </w:r>
      <w:r w:rsidR="006A70B0">
        <w:rPr>
          <w:rFonts w:hint="cs"/>
          <w:rtl/>
          <w:lang w:val="he-IL"/>
        </w:rPr>
        <w:t xml:space="preserve">גמרא </w:t>
      </w:r>
      <w:r>
        <w:rPr>
          <w:rFonts w:hint="cs"/>
          <w:rtl/>
          <w:lang w:val="he-IL"/>
        </w:rPr>
        <w:t>נדחקת לתרץ שהדופי של הדורות שאחר</w:t>
      </w:r>
      <w:r w:rsidR="003D4D8A">
        <w:rPr>
          <w:rtl/>
          <w:lang w:val="he-IL"/>
        </w:rPr>
        <w:t xml:space="preserve"> </w:t>
      </w:r>
      <w:r w:rsidR="006A70B0">
        <w:rPr>
          <w:rFonts w:hint="cs"/>
          <w:rtl/>
          <w:lang w:val="he-IL"/>
        </w:rPr>
        <w:t xml:space="preserve">יוסי בן </w:t>
      </w:r>
      <w:proofErr w:type="spellStart"/>
      <w:r w:rsidR="006A70B0">
        <w:rPr>
          <w:rFonts w:hint="cs"/>
          <w:rtl/>
          <w:lang w:val="he-IL"/>
        </w:rPr>
        <w:t>יועזר</w:t>
      </w:r>
      <w:proofErr w:type="spellEnd"/>
      <w:r w:rsidR="006A70B0">
        <w:rPr>
          <w:rFonts w:hint="cs"/>
          <w:rtl/>
          <w:lang w:val="he-IL"/>
        </w:rPr>
        <w:t xml:space="preserve"> היה רק בנושא הסמיכה (סמיכה על </w:t>
      </w:r>
      <w:proofErr w:type="spellStart"/>
      <w:r w:rsidR="006A70B0">
        <w:rPr>
          <w:rFonts w:hint="cs"/>
          <w:rtl/>
          <w:lang w:val="he-IL"/>
        </w:rPr>
        <w:t>קרבנות</w:t>
      </w:r>
      <w:proofErr w:type="spellEnd"/>
      <w:r w:rsidR="006A70B0">
        <w:rPr>
          <w:rFonts w:hint="cs"/>
          <w:rtl/>
          <w:lang w:val="he-IL"/>
        </w:rPr>
        <w:t xml:space="preserve"> חגיגה ביום טוב). מעיון מדוקדק בגמרא זו ניתן לשייך אותה לקו התפר או נקודת האיזון כפי שהערנו לעיל, או אפילו לשייך אותה לשבח הדורות האחרונים.</w:t>
      </w:r>
    </w:p>
    <w:p w14:paraId="716ED827" w14:textId="77777777" w:rsidR="00876AEC" w:rsidRDefault="00876AEC" w:rsidP="00876AEC">
      <w:pPr>
        <w:pStyle w:val="ac"/>
        <w:rPr>
          <w:rtl/>
        </w:rPr>
      </w:pPr>
    </w:p>
    <w:sectPr w:rsidR="00876AEC" w:rsidSect="00537DD1">
      <w:headerReference w:type="default" r:id="rId8"/>
      <w:footerReference w:type="default" r:id="rId9"/>
      <w:headerReference w:type="first" r:id="rId10"/>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37C2F" w14:textId="77777777" w:rsidR="003A6C8A" w:rsidRDefault="003A6C8A">
      <w:r>
        <w:separator/>
      </w:r>
    </w:p>
  </w:endnote>
  <w:endnote w:type="continuationSeparator" w:id="0">
    <w:p w14:paraId="2F0C8CE1" w14:textId="77777777" w:rsidR="003A6C8A" w:rsidRDefault="003A6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55784" w14:textId="77777777" w:rsidR="005073E5" w:rsidRDefault="005073E5" w:rsidP="00415BEF">
    <w:pPr>
      <w:pStyle w:val="a8"/>
      <w:jc w:val="right"/>
      <w:rPr>
        <w:rStyle w:val="ae"/>
        <w:rtl/>
      </w:rPr>
    </w:pPr>
  </w:p>
  <w:p w14:paraId="56AB3945" w14:textId="77777777" w:rsidR="00415BEF" w:rsidRPr="00F8747C" w:rsidRDefault="00415BEF" w:rsidP="00415BEF">
    <w:pPr>
      <w:pStyle w:val="a8"/>
      <w:jc w:val="right"/>
    </w:pPr>
    <w:r w:rsidRPr="00F8747C">
      <w:rPr>
        <w:rStyle w:val="ae"/>
        <w:rFonts w:hint="cs"/>
        <w:rtl/>
      </w:rPr>
      <w:t xml:space="preserve">עמ' </w:t>
    </w:r>
    <w:r w:rsidRPr="00F8747C">
      <w:rPr>
        <w:rStyle w:val="ae"/>
      </w:rPr>
      <w:fldChar w:fldCharType="begin"/>
    </w:r>
    <w:r w:rsidRPr="00F8747C">
      <w:rPr>
        <w:rStyle w:val="ae"/>
      </w:rPr>
      <w:instrText xml:space="preserve"> PAGE </w:instrText>
    </w:r>
    <w:r w:rsidRPr="00F8747C">
      <w:rPr>
        <w:rStyle w:val="ae"/>
      </w:rPr>
      <w:fldChar w:fldCharType="separate"/>
    </w:r>
    <w:r w:rsidR="003C4B2F">
      <w:rPr>
        <w:rStyle w:val="ae"/>
        <w:noProof/>
        <w:rtl/>
      </w:rPr>
      <w:t>4</w:t>
    </w:r>
    <w:r w:rsidRPr="00F8747C">
      <w:rPr>
        <w:rStyle w:val="ae"/>
      </w:rPr>
      <w:fldChar w:fldCharType="end"/>
    </w:r>
    <w:r w:rsidRPr="00F8747C">
      <w:rPr>
        <w:rStyle w:val="ae"/>
        <w:rFonts w:hint="cs"/>
        <w:rtl/>
      </w:rPr>
      <w:t xml:space="preserve"> מתוך </w:t>
    </w:r>
    <w:r w:rsidRPr="00F8747C">
      <w:rPr>
        <w:rStyle w:val="ae"/>
      </w:rPr>
      <w:fldChar w:fldCharType="begin"/>
    </w:r>
    <w:r w:rsidRPr="00F8747C">
      <w:rPr>
        <w:rStyle w:val="ae"/>
      </w:rPr>
      <w:instrText xml:space="preserve"> NUMPAGES </w:instrText>
    </w:r>
    <w:r w:rsidRPr="00F8747C">
      <w:rPr>
        <w:rStyle w:val="ae"/>
      </w:rPr>
      <w:fldChar w:fldCharType="separate"/>
    </w:r>
    <w:r w:rsidR="003C4B2F">
      <w:rPr>
        <w:rStyle w:val="ae"/>
        <w:noProof/>
        <w:rtl/>
      </w:rPr>
      <w:t>5</w:t>
    </w:r>
    <w:r w:rsidRPr="00F8747C">
      <w:rPr>
        <w:rStyle w:val="ae"/>
      </w:rPr>
      <w:fldChar w:fldCharType="end"/>
    </w:r>
  </w:p>
  <w:p w14:paraId="01C0EF80" w14:textId="77777777" w:rsidR="00415BEF" w:rsidRDefault="00415BEF" w:rsidP="00415BEF">
    <w:pPr>
      <w:pStyle w:val="a8"/>
    </w:pPr>
  </w:p>
  <w:p w14:paraId="61B0B666" w14:textId="77777777" w:rsidR="00415BEF" w:rsidRDefault="00415BE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9B936" w14:textId="77777777" w:rsidR="003A6C8A" w:rsidRDefault="003A6C8A">
      <w:r>
        <w:separator/>
      </w:r>
    </w:p>
  </w:footnote>
  <w:footnote w:type="continuationSeparator" w:id="0">
    <w:p w14:paraId="21A9ED18" w14:textId="77777777" w:rsidR="003A6C8A" w:rsidRDefault="003A6C8A">
      <w:r>
        <w:continuationSeparator/>
      </w:r>
    </w:p>
  </w:footnote>
  <w:footnote w:id="1">
    <w:p w14:paraId="62E23DFF" w14:textId="32D6DAF2" w:rsidR="00C16DA4" w:rsidRDefault="00C16DA4" w:rsidP="00FE3642">
      <w:pPr>
        <w:pStyle w:val="a3"/>
      </w:pPr>
      <w:r>
        <w:rPr>
          <w:rStyle w:val="a5"/>
        </w:rPr>
        <w:footnoteRef/>
      </w:r>
      <w:r>
        <w:rPr>
          <w:rtl/>
        </w:rPr>
        <w:t xml:space="preserve"> </w:t>
      </w:r>
      <w:r>
        <w:rPr>
          <w:rFonts w:hint="cs"/>
          <w:rtl/>
          <w:lang w:val="he-IL"/>
        </w:rPr>
        <w:t>ז</w:t>
      </w:r>
      <w:r w:rsidR="00F77B1A">
        <w:rPr>
          <w:rFonts w:hint="cs"/>
          <w:rtl/>
          <w:lang w:val="he-IL"/>
        </w:rPr>
        <w:t>ו</w:t>
      </w:r>
      <w:r>
        <w:rPr>
          <w:rFonts w:hint="cs"/>
          <w:rtl/>
          <w:lang w:val="he-IL"/>
        </w:rPr>
        <w:t xml:space="preserve"> אח</w:t>
      </w:r>
      <w:r w:rsidR="005D5918">
        <w:rPr>
          <w:rFonts w:hint="cs"/>
          <w:rtl/>
          <w:lang w:val="he-IL"/>
        </w:rPr>
        <w:t xml:space="preserve">ת הדרשות </w:t>
      </w:r>
      <w:r>
        <w:rPr>
          <w:rFonts w:hint="cs"/>
          <w:rtl/>
          <w:lang w:val="he-IL"/>
        </w:rPr>
        <w:t>הקלאסי</w:t>
      </w:r>
      <w:r w:rsidR="005D5918">
        <w:rPr>
          <w:rFonts w:hint="cs"/>
          <w:rtl/>
          <w:lang w:val="he-IL"/>
        </w:rPr>
        <w:t>ות</w:t>
      </w:r>
      <w:r>
        <w:rPr>
          <w:rFonts w:hint="cs"/>
          <w:rtl/>
          <w:lang w:val="he-IL"/>
        </w:rPr>
        <w:t xml:space="preserve"> בשבח הדורות הראשונים ומיעוט חוכמתם של האחרונים. </w:t>
      </w:r>
      <w:r w:rsidR="00BA6C59">
        <w:rPr>
          <w:rFonts w:hint="cs"/>
          <w:rtl/>
          <w:lang w:val="he-IL"/>
        </w:rPr>
        <w:t xml:space="preserve">הדימוי של </w:t>
      </w:r>
      <w:r w:rsidR="00DA3BBE" w:rsidRPr="0071701D">
        <w:rPr>
          <w:rtl/>
          <w:lang w:val="he-IL"/>
        </w:rPr>
        <w:t xml:space="preserve">נקב מחט </w:t>
      </w:r>
      <w:proofErr w:type="spellStart"/>
      <w:r w:rsidR="00DA3BBE" w:rsidRPr="0071701D">
        <w:rPr>
          <w:rtl/>
          <w:lang w:val="he-IL"/>
        </w:rPr>
        <w:t>סידקית</w:t>
      </w:r>
      <w:proofErr w:type="spellEnd"/>
      <w:r w:rsidR="00DA3BBE">
        <w:rPr>
          <w:rFonts w:hint="cs"/>
          <w:rtl/>
          <w:lang w:val="he-IL"/>
        </w:rPr>
        <w:t xml:space="preserve"> מסמל קטנות מוחין, </w:t>
      </w:r>
      <w:r w:rsidR="00BA6C59">
        <w:rPr>
          <w:rFonts w:hint="cs"/>
          <w:rtl/>
          <w:lang w:val="he-IL"/>
        </w:rPr>
        <w:t>יתד בכותל או אצבע לשעווה מסמלים את קושי הלימוד, בעוד שהדימוי של אצבע בבור</w:t>
      </w:r>
      <w:r w:rsidR="00DA3BBE">
        <w:rPr>
          <w:rFonts w:hint="cs"/>
          <w:rtl/>
          <w:lang w:val="he-IL"/>
        </w:rPr>
        <w:t xml:space="preserve"> שנכנסת ויוצאת בקלות היא סמל לשכחה. (ראו </w:t>
      </w:r>
      <w:r w:rsidR="00DA3BBE" w:rsidRPr="00DA3BBE">
        <w:rPr>
          <w:rtl/>
          <w:lang w:val="he-IL"/>
        </w:rPr>
        <w:t>מסכת אבות פרק ה משנה טו</w:t>
      </w:r>
      <w:r w:rsidR="00DA3BBE">
        <w:rPr>
          <w:rFonts w:hint="cs"/>
          <w:rtl/>
          <w:lang w:val="he-IL"/>
        </w:rPr>
        <w:t>: "</w:t>
      </w:r>
      <w:r w:rsidR="00DA3BBE" w:rsidRPr="00DA3BBE">
        <w:rPr>
          <w:rtl/>
          <w:lang w:val="he-IL"/>
        </w:rPr>
        <w:t>ארבע מדות ביושבי לפני חכמים</w:t>
      </w:r>
      <w:r w:rsidR="00DA3BBE">
        <w:rPr>
          <w:rFonts w:hint="cs"/>
          <w:rtl/>
          <w:lang w:val="he-IL"/>
        </w:rPr>
        <w:t>:</w:t>
      </w:r>
      <w:r w:rsidR="00DA3BBE" w:rsidRPr="00DA3BBE">
        <w:rPr>
          <w:rtl/>
          <w:lang w:val="he-IL"/>
        </w:rPr>
        <w:t xml:space="preserve"> ספוג ומשפך משמרת ונפה</w:t>
      </w:r>
      <w:r w:rsidR="00DA3BBE">
        <w:rPr>
          <w:rFonts w:hint="cs"/>
          <w:rtl/>
          <w:lang w:val="he-IL"/>
        </w:rPr>
        <w:t xml:space="preserve">"). </w:t>
      </w:r>
      <w:r w:rsidR="00541032">
        <w:rPr>
          <w:rFonts w:hint="cs"/>
          <w:rtl/>
          <w:lang w:val="he-IL"/>
        </w:rPr>
        <w:t>ויש ל</w:t>
      </w:r>
      <w:r w:rsidR="005D5918">
        <w:rPr>
          <w:rFonts w:hint="cs"/>
          <w:rtl/>
          <w:lang w:val="he-IL"/>
        </w:rPr>
        <w:t xml:space="preserve">שים לב שבדרשה זו </w:t>
      </w:r>
      <w:r>
        <w:rPr>
          <w:rFonts w:hint="cs"/>
          <w:rtl/>
          <w:lang w:val="he-IL"/>
        </w:rPr>
        <w:t xml:space="preserve">'ראשונים ו'אחרונים' שניהם בעצם 'ראשונים' </w:t>
      </w:r>
      <w:r w:rsidR="005073E5">
        <w:rPr>
          <w:rFonts w:hint="cs"/>
          <w:rtl/>
          <w:lang w:val="he-IL"/>
        </w:rPr>
        <w:t xml:space="preserve">מסוף תקופת התנאים ותחילת האמוראים </w:t>
      </w:r>
      <w:r w:rsidR="00DA3BBE">
        <w:rPr>
          <w:rFonts w:hint="cs"/>
          <w:rtl/>
          <w:lang w:val="he-IL"/>
        </w:rPr>
        <w:t xml:space="preserve">הם </w:t>
      </w:r>
      <w:r w:rsidR="005073E5">
        <w:rPr>
          <w:rFonts w:hint="cs"/>
          <w:rtl/>
          <w:lang w:val="he-IL"/>
        </w:rPr>
        <w:t xml:space="preserve">תלמידי רבי </w:t>
      </w:r>
      <w:r>
        <w:rPr>
          <w:rFonts w:hint="cs"/>
          <w:rtl/>
          <w:lang w:val="he-IL"/>
        </w:rPr>
        <w:t>(ההפרש בין ר' עקיבא לרבי אלעזר בן שמוע, או בין ר' אלעזר בן שבוע ור' אושעיה ברבי הוא דור או שניים)</w:t>
      </w:r>
      <w:r w:rsidR="005073E5">
        <w:rPr>
          <w:rFonts w:hint="cs"/>
          <w:rtl/>
          <w:lang w:val="he-IL"/>
        </w:rPr>
        <w:t>.</w:t>
      </w:r>
      <w:r>
        <w:rPr>
          <w:rFonts w:hint="cs"/>
          <w:rtl/>
          <w:lang w:val="he-IL"/>
        </w:rPr>
        <w:t xml:space="preserve"> האחרונים שהם כבר כנקב מחט </w:t>
      </w:r>
      <w:proofErr w:type="spellStart"/>
      <w:r>
        <w:rPr>
          <w:rFonts w:hint="cs"/>
          <w:rtl/>
          <w:lang w:val="he-IL"/>
        </w:rPr>
        <w:t>סידקית</w:t>
      </w:r>
      <w:proofErr w:type="spellEnd"/>
      <w:r>
        <w:rPr>
          <w:rFonts w:hint="cs"/>
          <w:rtl/>
          <w:lang w:val="he-IL"/>
        </w:rPr>
        <w:t>, או כאצבע בשעווה</w:t>
      </w:r>
      <w:r w:rsidR="00DA3BBE">
        <w:rPr>
          <w:rFonts w:hint="cs"/>
          <w:rtl/>
          <w:lang w:val="he-IL"/>
        </w:rPr>
        <w:t xml:space="preserve"> וכו'</w:t>
      </w:r>
      <w:r>
        <w:rPr>
          <w:rFonts w:hint="cs"/>
          <w:rtl/>
          <w:lang w:val="he-IL"/>
        </w:rPr>
        <w:t xml:space="preserve"> הם אמוראים מאוחרים </w:t>
      </w:r>
      <w:r>
        <w:rPr>
          <w:rtl/>
          <w:lang w:val="he-IL"/>
        </w:rPr>
        <w:t>–</w:t>
      </w:r>
      <w:r>
        <w:rPr>
          <w:rFonts w:hint="cs"/>
          <w:rtl/>
          <w:lang w:val="he-IL"/>
        </w:rPr>
        <w:t xml:space="preserve"> דור </w:t>
      </w:r>
      <w:r w:rsidR="00DA3BBE">
        <w:rPr>
          <w:rFonts w:hint="cs"/>
          <w:rtl/>
          <w:lang w:val="he-IL"/>
        </w:rPr>
        <w:t>שני/</w:t>
      </w:r>
      <w:r>
        <w:rPr>
          <w:rFonts w:hint="cs"/>
          <w:rtl/>
          <w:lang w:val="he-IL"/>
        </w:rPr>
        <w:t xml:space="preserve">שלישי, כרבי יוחנן בן </w:t>
      </w:r>
      <w:proofErr w:type="spellStart"/>
      <w:r>
        <w:rPr>
          <w:rFonts w:hint="cs"/>
          <w:rtl/>
          <w:lang w:val="he-IL"/>
        </w:rPr>
        <w:t>נפחא</w:t>
      </w:r>
      <w:proofErr w:type="spellEnd"/>
      <w:r w:rsidR="005D5918">
        <w:rPr>
          <w:rFonts w:hint="cs"/>
          <w:rtl/>
          <w:lang w:val="he-IL"/>
        </w:rPr>
        <w:t>, בעל הדרשה</w:t>
      </w:r>
      <w:r>
        <w:rPr>
          <w:rFonts w:hint="cs"/>
          <w:rtl/>
          <w:lang w:val="he-IL"/>
        </w:rPr>
        <w:t xml:space="preserve">. </w:t>
      </w:r>
      <w:proofErr w:type="spellStart"/>
      <w:r w:rsidR="00DA3BBE">
        <w:rPr>
          <w:rFonts w:hint="cs"/>
          <w:rtl/>
          <w:lang w:val="he-IL"/>
        </w:rPr>
        <w:t>ואביי</w:t>
      </w:r>
      <w:proofErr w:type="spellEnd"/>
      <w:r w:rsidR="00DA3BBE">
        <w:rPr>
          <w:rFonts w:hint="cs"/>
          <w:rtl/>
          <w:lang w:val="he-IL"/>
        </w:rPr>
        <w:t xml:space="preserve"> ורבא הם כבר מאחרוני האמוראים, אז מה יגידו הדורות שאחריהם? </w:t>
      </w:r>
      <w:r w:rsidR="00703CFF">
        <w:rPr>
          <w:rFonts w:hint="cs"/>
          <w:rtl/>
          <w:lang w:val="he-IL"/>
        </w:rPr>
        <w:t>ראו</w:t>
      </w:r>
      <w:r>
        <w:rPr>
          <w:rFonts w:hint="cs"/>
          <w:rtl/>
          <w:lang w:val="he-IL"/>
        </w:rPr>
        <w:t xml:space="preserve"> בגמרא שם בקטע סמוך קודם שבח גדולתו של רבי מאיר שלא יכלו חבריו לעמוד על סוף דעתו. וכך גם רבי אושעיה מגדולי תלמידי רבי יהודה הנשיא שזכה לכינוי 'רבה'.</w:t>
      </w:r>
      <w:r w:rsidR="00FE3642">
        <w:rPr>
          <w:rFonts w:hint="cs"/>
          <w:rtl/>
        </w:rPr>
        <w:t xml:space="preserve"> וכיצד היו לומדים: "</w:t>
      </w:r>
      <w:r w:rsidR="00FE3642">
        <w:rPr>
          <w:rtl/>
        </w:rPr>
        <w:t xml:space="preserve">אמר רבי יוחנן: כשהיינו </w:t>
      </w:r>
      <w:proofErr w:type="spellStart"/>
      <w:r w:rsidR="00FE3642">
        <w:rPr>
          <w:rtl/>
        </w:rPr>
        <w:t>לומדין</w:t>
      </w:r>
      <w:proofErr w:type="spellEnd"/>
      <w:r w:rsidR="00FE3642">
        <w:rPr>
          <w:rtl/>
        </w:rPr>
        <w:t xml:space="preserve"> תורה אצל רבי </w:t>
      </w:r>
      <w:proofErr w:type="spellStart"/>
      <w:r w:rsidR="00FE3642">
        <w:rPr>
          <w:rtl/>
        </w:rPr>
        <w:t>אושעיא</w:t>
      </w:r>
      <w:proofErr w:type="spellEnd"/>
      <w:r w:rsidR="00FE3642">
        <w:rPr>
          <w:rtl/>
        </w:rPr>
        <w:t xml:space="preserve"> היינו </w:t>
      </w:r>
      <w:proofErr w:type="spellStart"/>
      <w:r w:rsidR="00FE3642">
        <w:rPr>
          <w:rtl/>
        </w:rPr>
        <w:t>יושבין</w:t>
      </w:r>
      <w:proofErr w:type="spellEnd"/>
      <w:r w:rsidR="00FE3642">
        <w:rPr>
          <w:rtl/>
        </w:rPr>
        <w:t xml:space="preserve"> ארבעה </w:t>
      </w:r>
      <w:proofErr w:type="spellStart"/>
      <w:r w:rsidR="00FE3642">
        <w:rPr>
          <w:rtl/>
        </w:rPr>
        <w:t>ארבעה</w:t>
      </w:r>
      <w:proofErr w:type="spellEnd"/>
      <w:r w:rsidR="00FE3642">
        <w:rPr>
          <w:rtl/>
        </w:rPr>
        <w:t xml:space="preserve"> באמה. אמר רבי: כשהיינו </w:t>
      </w:r>
      <w:proofErr w:type="spellStart"/>
      <w:r w:rsidR="00FE3642">
        <w:rPr>
          <w:rtl/>
        </w:rPr>
        <w:t>לומדין</w:t>
      </w:r>
      <w:proofErr w:type="spellEnd"/>
      <w:r w:rsidR="00FE3642">
        <w:rPr>
          <w:rtl/>
        </w:rPr>
        <w:t xml:space="preserve"> תורה אצל רבי אלעזר בן שמוע היינו </w:t>
      </w:r>
      <w:proofErr w:type="spellStart"/>
      <w:r w:rsidR="00FE3642">
        <w:rPr>
          <w:rtl/>
        </w:rPr>
        <w:t>יושבין</w:t>
      </w:r>
      <w:proofErr w:type="spellEnd"/>
      <w:r w:rsidR="00FE3642">
        <w:rPr>
          <w:rtl/>
        </w:rPr>
        <w:t xml:space="preserve"> ששה </w:t>
      </w:r>
      <w:proofErr w:type="spellStart"/>
      <w:r w:rsidR="00FE3642">
        <w:rPr>
          <w:rtl/>
        </w:rPr>
        <w:t>ששה</w:t>
      </w:r>
      <w:proofErr w:type="spellEnd"/>
      <w:r w:rsidR="00FE3642">
        <w:rPr>
          <w:rtl/>
        </w:rPr>
        <w:t xml:space="preserve"> באמה</w:t>
      </w:r>
      <w:r w:rsidR="00FE3642">
        <w:rPr>
          <w:rFonts w:hint="cs"/>
          <w:rtl/>
        </w:rPr>
        <w:t>"</w:t>
      </w:r>
      <w:r w:rsidR="00FE3642">
        <w:rPr>
          <w:rtl/>
        </w:rPr>
        <w:t xml:space="preserve">. </w:t>
      </w:r>
    </w:p>
  </w:footnote>
  <w:footnote w:id="2">
    <w:p w14:paraId="1C713DC0" w14:textId="33ADB37B" w:rsidR="005D5918" w:rsidRDefault="005D5918">
      <w:pPr>
        <w:pStyle w:val="a3"/>
        <w:rPr>
          <w:rtl/>
        </w:rPr>
      </w:pPr>
      <w:r>
        <w:rPr>
          <w:rStyle w:val="a5"/>
        </w:rPr>
        <w:footnoteRef/>
      </w:r>
      <w:r>
        <w:rPr>
          <w:rtl/>
        </w:rPr>
        <w:t xml:space="preserve"> </w:t>
      </w:r>
      <w:r>
        <w:rPr>
          <w:rFonts w:hint="cs"/>
          <w:rtl/>
          <w:lang w:val="he-IL"/>
        </w:rPr>
        <w:t xml:space="preserve">גם דרשה זו הולכת בכיוון של הדרשה הראשונה ואולי אף מחמירה עליה (תרתי משמע). על חמורו של ר' </w:t>
      </w:r>
      <w:proofErr w:type="spellStart"/>
      <w:r>
        <w:rPr>
          <w:rFonts w:hint="cs"/>
          <w:rtl/>
          <w:lang w:val="he-IL"/>
        </w:rPr>
        <w:t>חנינא</w:t>
      </w:r>
      <w:proofErr w:type="spellEnd"/>
      <w:r>
        <w:rPr>
          <w:rFonts w:hint="cs"/>
          <w:rtl/>
          <w:lang w:val="he-IL"/>
        </w:rPr>
        <w:t xml:space="preserve"> בן </w:t>
      </w:r>
      <w:proofErr w:type="spellStart"/>
      <w:r>
        <w:rPr>
          <w:rFonts w:hint="cs"/>
          <w:rtl/>
          <w:lang w:val="he-IL"/>
        </w:rPr>
        <w:t>דוסא</w:t>
      </w:r>
      <w:proofErr w:type="spellEnd"/>
      <w:r>
        <w:rPr>
          <w:rFonts w:hint="cs"/>
          <w:rtl/>
          <w:lang w:val="he-IL"/>
        </w:rPr>
        <w:t xml:space="preserve"> </w:t>
      </w:r>
      <w:r w:rsidR="00703CFF">
        <w:rPr>
          <w:rFonts w:hint="cs"/>
          <w:rtl/>
          <w:lang w:val="he-IL"/>
        </w:rPr>
        <w:t>ראו</w:t>
      </w:r>
      <w:r>
        <w:rPr>
          <w:rFonts w:hint="cs"/>
          <w:rtl/>
          <w:lang w:val="he-IL"/>
        </w:rPr>
        <w:t xml:space="preserve"> </w:t>
      </w:r>
      <w:r w:rsidRPr="00067F19">
        <w:rPr>
          <w:rtl/>
          <w:lang w:val="he-IL"/>
        </w:rPr>
        <w:t>אבות דרבי נתן נוסח א פרק ח</w:t>
      </w:r>
      <w:r>
        <w:rPr>
          <w:rFonts w:hint="cs"/>
          <w:rtl/>
          <w:lang w:val="he-IL"/>
        </w:rPr>
        <w:t xml:space="preserve"> "</w:t>
      </w:r>
      <w:r w:rsidRPr="00067F19">
        <w:rPr>
          <w:rtl/>
          <w:lang w:val="he-IL"/>
        </w:rPr>
        <w:t>שגנבוהו לסטים וחבשו את החמור בחצר והניחו לו תבן ושעורים ומים ולא היה אוכל ושותה</w:t>
      </w:r>
      <w:r>
        <w:rPr>
          <w:rFonts w:hint="cs"/>
          <w:rtl/>
          <w:lang w:val="he-IL"/>
        </w:rPr>
        <w:t xml:space="preserve">", משום שהיו אלה שעורים של טבל, עד שהתייאשו ושחררו אותה. </w:t>
      </w:r>
      <w:r w:rsidR="00703CFF">
        <w:rPr>
          <w:rFonts w:hint="cs"/>
          <w:rtl/>
          <w:lang w:val="he-IL"/>
        </w:rPr>
        <w:t>ראו</w:t>
      </w:r>
      <w:r>
        <w:rPr>
          <w:rFonts w:hint="cs"/>
          <w:rtl/>
          <w:lang w:val="he-IL"/>
        </w:rPr>
        <w:t xml:space="preserve"> שם. ועל חמורו של פנחס בן יאיר </w:t>
      </w:r>
      <w:r w:rsidR="00FE3642">
        <w:rPr>
          <w:rFonts w:hint="cs"/>
          <w:rtl/>
          <w:lang w:val="he-IL"/>
        </w:rPr>
        <w:t xml:space="preserve">ראו </w:t>
      </w:r>
      <w:r>
        <w:rPr>
          <w:rFonts w:hint="cs"/>
          <w:rtl/>
          <w:lang w:val="he-IL"/>
        </w:rPr>
        <w:t xml:space="preserve">סיפור דומה בבראשית רבה ס ח, עליו הרחבנו בדברינו </w:t>
      </w:r>
      <w:hyperlink r:id="rId1" w:history="1">
        <w:r w:rsidRPr="00067F19">
          <w:rPr>
            <w:rStyle w:val="Hyperlink"/>
            <w:rFonts w:hint="cs"/>
            <w:rtl/>
            <w:lang w:val="he-IL"/>
          </w:rPr>
          <w:t>בין גמליו של אברהם לחמורו של פנחס בן יאיר</w:t>
        </w:r>
      </w:hyperlink>
      <w:r>
        <w:rPr>
          <w:rFonts w:hint="cs"/>
          <w:rtl/>
          <w:lang w:val="he-IL"/>
        </w:rPr>
        <w:t xml:space="preserve"> בפרשת חיי שרה. ושם מסיים המדרש באמירה: "</w:t>
      </w:r>
      <w:r w:rsidRPr="00A30AAD">
        <w:rPr>
          <w:rtl/>
        </w:rPr>
        <w:t>יפה שיחת</w:t>
      </w:r>
      <w:r>
        <w:rPr>
          <w:rFonts w:hint="cs"/>
          <w:rtl/>
        </w:rPr>
        <w:t xml:space="preserve">ן של </w:t>
      </w:r>
      <w:r w:rsidRPr="00A30AAD">
        <w:rPr>
          <w:rtl/>
        </w:rPr>
        <w:t xml:space="preserve">עבדי </w:t>
      </w:r>
      <w:r>
        <w:rPr>
          <w:rFonts w:hint="cs"/>
          <w:rtl/>
        </w:rPr>
        <w:t xml:space="preserve">בתי </w:t>
      </w:r>
      <w:r w:rsidRPr="00A30AAD">
        <w:rPr>
          <w:rtl/>
        </w:rPr>
        <w:t>אבות מתורתן של בנים</w:t>
      </w:r>
      <w:r>
        <w:rPr>
          <w:rFonts w:hint="cs"/>
          <w:rtl/>
        </w:rPr>
        <w:t>, יפה רחיצת רגלי עבדי בתי אבות מתורתן של בנים</w:t>
      </w:r>
      <w:r w:rsidRPr="00A30AAD">
        <w:rPr>
          <w:rFonts w:hint="cs"/>
          <w:rtl/>
        </w:rPr>
        <w:t>.</w:t>
      </w:r>
      <w:r w:rsidRPr="00603755">
        <w:rPr>
          <w:b/>
          <w:bCs/>
          <w:rtl/>
        </w:rPr>
        <w:t xml:space="preserve"> </w:t>
      </w:r>
      <w:r w:rsidRPr="00671DFB">
        <w:rPr>
          <w:rFonts w:hint="cs"/>
          <w:rtl/>
        </w:rPr>
        <w:t>פרשתו של אליעזר שנ</w:t>
      </w:r>
      <w:r>
        <w:rPr>
          <w:rFonts w:hint="cs"/>
          <w:rtl/>
        </w:rPr>
        <w:t>י</w:t>
      </w:r>
      <w:r w:rsidRPr="00671DFB">
        <w:rPr>
          <w:rFonts w:hint="cs"/>
          <w:rtl/>
        </w:rPr>
        <w:t>ים ו</w:t>
      </w:r>
      <w:r>
        <w:rPr>
          <w:rFonts w:hint="cs"/>
          <w:rtl/>
        </w:rPr>
        <w:t xml:space="preserve">שלושה </w:t>
      </w:r>
      <w:r w:rsidRPr="00671DFB">
        <w:rPr>
          <w:rFonts w:hint="cs"/>
          <w:rtl/>
        </w:rPr>
        <w:t>דפים הוא אומרה ושונה, ושרץ מגופי תורה ואין דמו מטמא כבשרו אלא מריבוי המקרא</w:t>
      </w:r>
      <w:r>
        <w:rPr>
          <w:rFonts w:hint="cs"/>
          <w:rtl/>
        </w:rPr>
        <w:t>".</w:t>
      </w:r>
      <w:r>
        <w:rPr>
          <w:rFonts w:hint="cs"/>
          <w:rtl/>
          <w:lang w:val="he-IL"/>
        </w:rPr>
        <w:t xml:space="preserve"> נראה שכאן כבר יש 'סדק קטן' במוטיב ירידת הדורות. אולי דווקא הבנים שיודעים לחדש גופי תורה והלכות מרובות הם שראויים לשבח. ואם תעביר קו בין התנאים (ואמוראים דור ראשון) ובין אמוראים מאוחרים, הרי כל בר בי רב יודע את הנדבך הגדול של התלמוד שנבנה ע"ג המשנה</w:t>
      </w:r>
      <w:r w:rsidR="00FE3642">
        <w:rPr>
          <w:rFonts w:hint="cs"/>
          <w:rtl/>
          <w:lang w:val="he-IL"/>
        </w:rPr>
        <w:t xml:space="preserve">, </w:t>
      </w:r>
      <w:proofErr w:type="spellStart"/>
      <w:r w:rsidR="00FE3642">
        <w:rPr>
          <w:rFonts w:hint="cs"/>
          <w:rtl/>
          <w:lang w:val="he-IL"/>
        </w:rPr>
        <w:t>התוספתא</w:t>
      </w:r>
      <w:proofErr w:type="spellEnd"/>
      <w:r w:rsidR="00FE3642">
        <w:rPr>
          <w:rFonts w:hint="cs"/>
          <w:rtl/>
          <w:lang w:val="he-IL"/>
        </w:rPr>
        <w:t xml:space="preserve"> ומדרשי ההלכה</w:t>
      </w:r>
      <w:r>
        <w:rPr>
          <w:rFonts w:hint="cs"/>
          <w:rtl/>
          <w:lang w:val="he-IL"/>
        </w:rPr>
        <w:t xml:space="preserve"> והברייתות</w:t>
      </w:r>
      <w:r w:rsidR="00FE3642">
        <w:rPr>
          <w:rFonts w:hint="cs"/>
          <w:rtl/>
          <w:lang w:val="he-IL"/>
        </w:rPr>
        <w:t>.</w:t>
      </w:r>
      <w:r w:rsidR="005073E5">
        <w:rPr>
          <w:rFonts w:hint="cs"/>
          <w:rtl/>
          <w:lang w:val="he-IL"/>
        </w:rPr>
        <w:t xml:space="preserve"> וכמה </w:t>
      </w:r>
      <w:proofErr w:type="spellStart"/>
      <w:r w:rsidR="005073E5">
        <w:rPr>
          <w:rFonts w:hint="cs"/>
          <w:rtl/>
          <w:lang w:val="he-IL"/>
        </w:rPr>
        <w:t>וכמה</w:t>
      </w:r>
      <w:proofErr w:type="spellEnd"/>
      <w:r w:rsidR="005073E5">
        <w:rPr>
          <w:rFonts w:hint="cs"/>
          <w:rtl/>
          <w:lang w:val="he-IL"/>
        </w:rPr>
        <w:t xml:space="preserve"> '</w:t>
      </w:r>
      <w:proofErr w:type="spellStart"/>
      <w:r w:rsidR="005073E5">
        <w:rPr>
          <w:rFonts w:hint="cs"/>
          <w:rtl/>
          <w:lang w:val="he-IL"/>
        </w:rPr>
        <w:t>אוקימתות</w:t>
      </w:r>
      <w:proofErr w:type="spellEnd"/>
      <w:r w:rsidR="005073E5">
        <w:rPr>
          <w:rFonts w:hint="cs"/>
          <w:rtl/>
          <w:lang w:val="he-IL"/>
        </w:rPr>
        <w:t>' יש לנו בתלמוד שמעמידים את דברי המשנה בעניין צדדי ואת דברי האמוראים כעיקר</w:t>
      </w:r>
      <w:r>
        <w:rPr>
          <w:rFonts w:hint="cs"/>
          <w:rtl/>
          <w:lang w:val="he-IL"/>
        </w:rPr>
        <w:t>.</w:t>
      </w:r>
    </w:p>
  </w:footnote>
  <w:footnote w:id="3">
    <w:p w14:paraId="3F5AA79F" w14:textId="13548C91" w:rsidR="002B27F0" w:rsidRDefault="002B27F0" w:rsidP="0061469D">
      <w:pPr>
        <w:pStyle w:val="a3"/>
        <w:rPr>
          <w:rtl/>
        </w:rPr>
      </w:pPr>
      <w:r>
        <w:rPr>
          <w:rStyle w:val="a5"/>
        </w:rPr>
        <w:footnoteRef/>
      </w:r>
      <w:r>
        <w:rPr>
          <w:rtl/>
        </w:rPr>
        <w:t xml:space="preserve"> </w:t>
      </w:r>
      <w:r>
        <w:rPr>
          <w:rFonts w:hint="cs"/>
          <w:rtl/>
        </w:rPr>
        <w:t>הדיון כאן הוא בהבדל מדוע גלות בית ראשון הייתה קצרה ולאחר 70 שנה חזרו ובנו את בית המקדש</w:t>
      </w:r>
      <w:r w:rsidR="00FE3642">
        <w:rPr>
          <w:rFonts w:hint="cs"/>
          <w:rtl/>
        </w:rPr>
        <w:t xml:space="preserve"> (הבירה)</w:t>
      </w:r>
      <w:r>
        <w:rPr>
          <w:rFonts w:hint="cs"/>
          <w:rtl/>
        </w:rPr>
        <w:t xml:space="preserve">, בעוד שגלות בית שני ארוכה בהרבה - תחילתה כ- 200 שנה לפי דור האמוראים שמוזכר כאן: ר' יוחנן, ר' אלעזר וריש לקיש, תחילת המאה השלישית ולא נראה באופק קיצה. עכ"פ, </w:t>
      </w:r>
      <w:r w:rsidR="00703CFF">
        <w:rPr>
          <w:rFonts w:hint="cs"/>
          <w:rtl/>
        </w:rPr>
        <w:t>ראו</w:t>
      </w:r>
      <w:r>
        <w:rPr>
          <w:rFonts w:hint="cs"/>
          <w:rtl/>
        </w:rPr>
        <w:t xml:space="preserve"> דעתו של ריש לקיש שמשבח את האחרונים שלומדים תורה גם בזמנים קשים של רדיפות ונגישות של המלכות. </w:t>
      </w:r>
      <w:r w:rsidR="00703CFF">
        <w:rPr>
          <w:rFonts w:hint="cs"/>
          <w:rtl/>
        </w:rPr>
        <w:t>ראו</w:t>
      </w:r>
      <w:r>
        <w:rPr>
          <w:rFonts w:hint="cs"/>
          <w:rtl/>
        </w:rPr>
        <w:t xml:space="preserve"> דברינו </w:t>
      </w:r>
      <w:hyperlink r:id="rId2" w:history="1">
        <w:r w:rsidRPr="00D602DC">
          <w:rPr>
            <w:rStyle w:val="Hyperlink"/>
            <w:rFonts w:hint="cs"/>
            <w:rtl/>
          </w:rPr>
          <w:t xml:space="preserve">יפת </w:t>
        </w:r>
        <w:proofErr w:type="spellStart"/>
        <w:r w:rsidRPr="00D602DC">
          <w:rPr>
            <w:rStyle w:val="Hyperlink"/>
            <w:rFonts w:hint="cs"/>
            <w:rtl/>
          </w:rPr>
          <w:t>אלהים</w:t>
        </w:r>
        <w:proofErr w:type="spellEnd"/>
        <w:r w:rsidRPr="00D602DC">
          <w:rPr>
            <w:rStyle w:val="Hyperlink"/>
            <w:rFonts w:hint="cs"/>
            <w:rtl/>
          </w:rPr>
          <w:t xml:space="preserve"> ליפת וישכון </w:t>
        </w:r>
        <w:proofErr w:type="spellStart"/>
        <w:r w:rsidRPr="00D602DC">
          <w:rPr>
            <w:rStyle w:val="Hyperlink"/>
            <w:rFonts w:hint="cs"/>
            <w:rtl/>
          </w:rPr>
          <w:t>באהלי</w:t>
        </w:r>
        <w:proofErr w:type="spellEnd"/>
        <w:r w:rsidRPr="00D602DC">
          <w:rPr>
            <w:rStyle w:val="Hyperlink"/>
            <w:rFonts w:hint="cs"/>
            <w:rtl/>
          </w:rPr>
          <w:t xml:space="preserve"> שם</w:t>
        </w:r>
      </w:hyperlink>
      <w:r>
        <w:rPr>
          <w:rFonts w:hint="cs"/>
          <w:rtl/>
        </w:rPr>
        <w:t xml:space="preserve">, בפרשת נח. </w:t>
      </w:r>
      <w:r w:rsidR="00FE3642">
        <w:rPr>
          <w:rFonts w:hint="cs"/>
          <w:rtl/>
        </w:rPr>
        <w:t>ודברי ר' יוחנן עצמו</w:t>
      </w:r>
      <w:r w:rsidR="0061469D" w:rsidRPr="0061469D">
        <w:rPr>
          <w:rtl/>
        </w:rPr>
        <w:t xml:space="preserve"> </w:t>
      </w:r>
      <w:r w:rsidR="0061469D">
        <w:rPr>
          <w:rFonts w:hint="cs"/>
          <w:rtl/>
        </w:rPr>
        <w:t>ב</w:t>
      </w:r>
      <w:r w:rsidR="0061469D">
        <w:rPr>
          <w:rtl/>
        </w:rPr>
        <w:t>שיר השירים רבה פרשה ד</w:t>
      </w:r>
      <w:r w:rsidR="0061469D">
        <w:rPr>
          <w:rFonts w:hint="cs"/>
          <w:rtl/>
        </w:rPr>
        <w:t>: "</w:t>
      </w:r>
      <w:r w:rsidR="0061469D">
        <w:rPr>
          <w:rtl/>
        </w:rPr>
        <w:t xml:space="preserve">ר' אבא בר כהנא בשם ר' יוחנן על </w:t>
      </w:r>
      <w:proofErr w:type="spellStart"/>
      <w:r w:rsidR="0061469D">
        <w:rPr>
          <w:rtl/>
        </w:rPr>
        <w:t>הדא</w:t>
      </w:r>
      <w:proofErr w:type="spellEnd"/>
      <w:r w:rsidR="0061469D">
        <w:rPr>
          <w:rtl/>
        </w:rPr>
        <w:t xml:space="preserve"> דר' לוי אמר</w:t>
      </w:r>
      <w:r w:rsidR="0061469D">
        <w:rPr>
          <w:rFonts w:hint="cs"/>
          <w:rtl/>
        </w:rPr>
        <w:t xml:space="preserve">: </w:t>
      </w:r>
      <w:r w:rsidR="0061469D">
        <w:rPr>
          <w:rtl/>
        </w:rPr>
        <w:t>כי רבים בני שוממה מבני בעולה, הוי צדיקים העמידה לי בחורבנה יותר מצדיקים שהעמידה לי בבנ</w:t>
      </w:r>
      <w:r w:rsidR="0061469D">
        <w:rPr>
          <w:rFonts w:hint="cs"/>
          <w:rtl/>
        </w:rPr>
        <w:t>י</w:t>
      </w:r>
      <w:r w:rsidR="0061469D">
        <w:rPr>
          <w:rtl/>
        </w:rPr>
        <w:t>ינה</w:t>
      </w:r>
      <w:r w:rsidR="0061469D">
        <w:rPr>
          <w:rFonts w:hint="cs"/>
          <w:rtl/>
        </w:rPr>
        <w:t>"</w:t>
      </w:r>
      <w:r w:rsidR="00FE3642">
        <w:rPr>
          <w:rFonts w:hint="cs"/>
          <w:rtl/>
        </w:rPr>
        <w:t xml:space="preserve">. </w:t>
      </w:r>
      <w:r>
        <w:rPr>
          <w:rFonts w:hint="cs"/>
          <w:rtl/>
        </w:rPr>
        <w:t xml:space="preserve">נראה </w:t>
      </w:r>
      <w:r w:rsidR="00FE3642">
        <w:rPr>
          <w:rFonts w:hint="cs"/>
          <w:rtl/>
        </w:rPr>
        <w:t xml:space="preserve">שאנחנו מתחילים לגלות </w:t>
      </w:r>
      <w:r>
        <w:rPr>
          <w:rFonts w:hint="cs"/>
          <w:rtl/>
        </w:rPr>
        <w:t>'סדק'</w:t>
      </w:r>
      <w:r w:rsidR="005073E5">
        <w:rPr>
          <w:rFonts w:hint="cs"/>
          <w:rtl/>
        </w:rPr>
        <w:t xml:space="preserve"> מסוים בקביעה המוחלטת בדבר עדיפות הדורות הראשונים.</w:t>
      </w:r>
    </w:p>
  </w:footnote>
  <w:footnote w:id="4">
    <w:p w14:paraId="13DD536F" w14:textId="41CB5F9E" w:rsidR="00B35616" w:rsidRDefault="00B35616" w:rsidP="00747CCA">
      <w:pPr>
        <w:pStyle w:val="a3"/>
        <w:rPr>
          <w:rtl/>
        </w:rPr>
      </w:pPr>
      <w:r>
        <w:rPr>
          <w:rStyle w:val="a5"/>
        </w:rPr>
        <w:footnoteRef/>
      </w:r>
      <w:r>
        <w:rPr>
          <w:rtl/>
        </w:rPr>
        <w:t xml:space="preserve"> </w:t>
      </w:r>
      <w:r>
        <w:rPr>
          <w:rFonts w:hint="cs"/>
          <w:rtl/>
          <w:lang w:val="he-IL"/>
        </w:rPr>
        <w:t xml:space="preserve">קטע זה מגמרא ראש השנה הוא </w:t>
      </w:r>
      <w:proofErr w:type="spellStart"/>
      <w:r w:rsidRPr="00457891">
        <w:rPr>
          <w:rtl/>
          <w:lang w:val="he-IL"/>
        </w:rPr>
        <w:t>תוספתא</w:t>
      </w:r>
      <w:proofErr w:type="spellEnd"/>
      <w:r w:rsidRPr="00457891">
        <w:rPr>
          <w:rtl/>
          <w:lang w:val="he-IL"/>
        </w:rPr>
        <w:t xml:space="preserve"> ראש השנה פרק א</w:t>
      </w:r>
      <w:r>
        <w:rPr>
          <w:rFonts w:hint="cs"/>
          <w:rtl/>
          <w:lang w:val="he-IL"/>
        </w:rPr>
        <w:t xml:space="preserve"> הלכה </w:t>
      </w:r>
      <w:proofErr w:type="spellStart"/>
      <w:r w:rsidRPr="00457891">
        <w:rPr>
          <w:rtl/>
          <w:lang w:val="he-IL"/>
        </w:rPr>
        <w:t>יח</w:t>
      </w:r>
      <w:proofErr w:type="spellEnd"/>
      <w:r>
        <w:rPr>
          <w:rFonts w:hint="cs"/>
          <w:rtl/>
          <w:lang w:val="he-IL"/>
        </w:rPr>
        <w:t xml:space="preserve">, </w:t>
      </w:r>
      <w:r w:rsidR="005073E5">
        <w:rPr>
          <w:rFonts w:hint="cs"/>
          <w:rtl/>
          <w:lang w:val="he-IL"/>
        </w:rPr>
        <w:t>ש</w:t>
      </w:r>
      <w:r>
        <w:rPr>
          <w:rFonts w:hint="cs"/>
          <w:rtl/>
          <w:lang w:val="he-IL"/>
        </w:rPr>
        <w:t>מובאת אגב הדיון בגמרא על המשנה בסוף פרק ב המספרת את המחלוקת הקשה בין רבן גמליאל ורבי יהושע בקידוש החודש שקבע את מועד יום הכיפורים</w:t>
      </w:r>
      <w:r w:rsidR="005073E5">
        <w:rPr>
          <w:rFonts w:hint="cs"/>
          <w:rtl/>
          <w:lang w:val="he-IL"/>
        </w:rPr>
        <w:t xml:space="preserve"> כפי שקבע וכפה אותו על ר' יהושע שסבר אחרת וציווה עליו: </w:t>
      </w:r>
      <w:r>
        <w:rPr>
          <w:rFonts w:hint="cs"/>
          <w:rtl/>
          <w:lang w:val="he-IL"/>
        </w:rPr>
        <w:t xml:space="preserve">"גוזרני עליך שתבוא </w:t>
      </w:r>
      <w:r w:rsidRPr="00DB2F6D">
        <w:rPr>
          <w:rtl/>
          <w:lang w:val="he-IL"/>
        </w:rPr>
        <w:t>אצלי במקלך ובמעותיך ביום הכפורים שחל להיות בחשבונך</w:t>
      </w:r>
      <w:r>
        <w:rPr>
          <w:rFonts w:hint="cs"/>
          <w:rtl/>
          <w:lang w:val="he-IL"/>
        </w:rPr>
        <w:t>"</w:t>
      </w:r>
      <w:r w:rsidR="009473B5">
        <w:rPr>
          <w:rFonts w:hint="cs"/>
          <w:rtl/>
          <w:lang w:val="he-IL"/>
        </w:rPr>
        <w:t xml:space="preserve"> (</w:t>
      </w:r>
      <w:r w:rsidR="00747CCA">
        <w:rPr>
          <w:rFonts w:hint="cs"/>
          <w:rtl/>
          <w:lang w:val="he-IL"/>
        </w:rPr>
        <w:t xml:space="preserve">ראו </w:t>
      </w:r>
      <w:r w:rsidR="009473B5">
        <w:rPr>
          <w:rFonts w:hint="cs"/>
          <w:rtl/>
          <w:lang w:val="he-IL"/>
        </w:rPr>
        <w:t xml:space="preserve">דברינו </w:t>
      </w:r>
      <w:hyperlink r:id="rId3" w:history="1">
        <w:r w:rsidR="009473B5" w:rsidRPr="009473B5">
          <w:rPr>
            <w:rStyle w:val="Hyperlink"/>
            <w:rFonts w:hint="cs"/>
            <w:rtl/>
            <w:lang w:val="he-IL"/>
          </w:rPr>
          <w:t>בוא בשלום רבי ותלמידי</w:t>
        </w:r>
      </w:hyperlink>
      <w:r w:rsidR="009473B5">
        <w:rPr>
          <w:rFonts w:hint="cs"/>
          <w:rtl/>
          <w:lang w:val="he-IL"/>
        </w:rPr>
        <w:t xml:space="preserve"> ביום הכיפורים)</w:t>
      </w:r>
      <w:r>
        <w:rPr>
          <w:rFonts w:hint="cs"/>
          <w:rtl/>
          <w:lang w:val="he-IL"/>
        </w:rPr>
        <w:t xml:space="preserve">. </w:t>
      </w:r>
      <w:r w:rsidR="00703CFF">
        <w:rPr>
          <w:rFonts w:hint="cs"/>
          <w:rtl/>
          <w:lang w:val="he-IL"/>
        </w:rPr>
        <w:t>ראו</w:t>
      </w:r>
      <w:r>
        <w:rPr>
          <w:rFonts w:hint="cs"/>
          <w:rtl/>
          <w:lang w:val="he-IL"/>
        </w:rPr>
        <w:t xml:space="preserve"> דרשה זו גם בקהלת רבה א ד, מדרש שמואל טו ב ועוד. כאן, נראה שהכוונה היא קבלת מרות בית הדין שבדור</w:t>
      </w:r>
      <w:r w:rsidR="009473B5">
        <w:rPr>
          <w:rFonts w:hint="cs"/>
          <w:rtl/>
          <w:lang w:val="he-IL"/>
        </w:rPr>
        <w:t xml:space="preserve"> הנוכחי</w:t>
      </w:r>
      <w:r>
        <w:rPr>
          <w:rFonts w:hint="cs"/>
          <w:rtl/>
          <w:lang w:val="he-IL"/>
        </w:rPr>
        <w:t xml:space="preserve"> ולא השוואה </w:t>
      </w:r>
      <w:r w:rsidR="009473B5">
        <w:rPr>
          <w:rFonts w:hint="cs"/>
          <w:rtl/>
          <w:lang w:val="he-IL"/>
        </w:rPr>
        <w:t xml:space="preserve">בין דורות ותקופות. </w:t>
      </w:r>
      <w:r>
        <w:rPr>
          <w:rFonts w:hint="cs"/>
          <w:rtl/>
          <w:lang w:val="he-IL"/>
        </w:rPr>
        <w:t>הדרשה מדברת על "קלי עולם" ו"חמורי עולם"</w:t>
      </w:r>
      <w:r w:rsidR="009473B5">
        <w:rPr>
          <w:rFonts w:hint="cs"/>
          <w:rtl/>
          <w:lang w:val="he-IL"/>
        </w:rPr>
        <w:t xml:space="preserve">, אך </w:t>
      </w:r>
      <w:r>
        <w:rPr>
          <w:rFonts w:hint="cs"/>
          <w:rtl/>
          <w:lang w:val="he-IL"/>
        </w:rPr>
        <w:t>עדיין, חכמי הדור הם שקובעים ו</w:t>
      </w:r>
      <w:r w:rsidR="009473B5">
        <w:rPr>
          <w:rFonts w:hint="cs"/>
          <w:rtl/>
          <w:lang w:val="he-IL"/>
        </w:rPr>
        <w:t>"</w:t>
      </w:r>
      <w:r>
        <w:rPr>
          <w:rFonts w:hint="cs"/>
          <w:rtl/>
          <w:lang w:val="he-IL"/>
        </w:rPr>
        <w:t>אין לך אלא שופט שבימיך</w:t>
      </w:r>
      <w:r w:rsidR="009473B5">
        <w:rPr>
          <w:rFonts w:hint="cs"/>
          <w:rtl/>
          <w:lang w:val="he-IL"/>
        </w:rPr>
        <w:t>"</w:t>
      </w:r>
      <w:r>
        <w:rPr>
          <w:rFonts w:hint="cs"/>
          <w:rtl/>
          <w:lang w:val="he-IL"/>
        </w:rPr>
        <w:t xml:space="preserve">. ואם הוא מוגבל בכוחו, אז אין הוא "שופט בימיו"! לדרשה זו ניתן לחבר את הגמרא בקידושין עב ע"ב: "וזרח השמש ובא  השמש - עד שלא כבתה שמשו של עלי, זרחה שמשו של </w:t>
      </w:r>
      <w:smartTag w:uri="urn:schemas-microsoft-com:office:smarttags" w:element="PersonName">
        <w:smartTagPr>
          <w:attr w:name="ProductID" w:val="שמואל הרמתי"/>
        </w:smartTagPr>
        <w:r>
          <w:rPr>
            <w:rFonts w:hint="cs"/>
            <w:rtl/>
            <w:lang w:val="he-IL"/>
          </w:rPr>
          <w:t>שמואל הרמתי</w:t>
        </w:r>
      </w:smartTag>
      <w:r>
        <w:rPr>
          <w:rFonts w:hint="cs"/>
          <w:rtl/>
          <w:lang w:val="he-IL"/>
        </w:rPr>
        <w:t xml:space="preserve"> וכו' " ואולי גם המדרש</w:t>
      </w:r>
      <w:r w:rsidRPr="00B35616">
        <w:rPr>
          <w:rFonts w:hint="cs"/>
          <w:rtl/>
          <w:lang w:val="he-IL"/>
        </w:rPr>
        <w:t xml:space="preserve"> </w:t>
      </w:r>
      <w:r>
        <w:rPr>
          <w:rFonts w:hint="cs"/>
          <w:rtl/>
          <w:lang w:val="he-IL"/>
        </w:rPr>
        <w:t xml:space="preserve">באבות דרבי נתן נוסח א פרק לא: "הראהו הקב"ה לאדם הראשון דור </w:t>
      </w:r>
      <w:proofErr w:type="spellStart"/>
      <w:r>
        <w:rPr>
          <w:rFonts w:hint="cs"/>
          <w:rtl/>
          <w:lang w:val="he-IL"/>
        </w:rPr>
        <w:t>דור</w:t>
      </w:r>
      <w:proofErr w:type="spellEnd"/>
      <w:r>
        <w:rPr>
          <w:rFonts w:hint="cs"/>
          <w:rtl/>
          <w:lang w:val="he-IL"/>
        </w:rPr>
        <w:t xml:space="preserve"> ודורשיו, דור </w:t>
      </w:r>
      <w:proofErr w:type="spellStart"/>
      <w:r>
        <w:rPr>
          <w:rFonts w:hint="cs"/>
          <w:rtl/>
          <w:lang w:val="he-IL"/>
        </w:rPr>
        <w:t>דור</w:t>
      </w:r>
      <w:proofErr w:type="spellEnd"/>
      <w:r>
        <w:rPr>
          <w:rFonts w:hint="cs"/>
          <w:rtl/>
          <w:lang w:val="he-IL"/>
        </w:rPr>
        <w:t xml:space="preserve"> ופרנסיו, דור </w:t>
      </w:r>
      <w:proofErr w:type="spellStart"/>
      <w:r>
        <w:rPr>
          <w:rFonts w:hint="cs"/>
          <w:rtl/>
          <w:lang w:val="he-IL"/>
        </w:rPr>
        <w:t>דור</w:t>
      </w:r>
      <w:proofErr w:type="spellEnd"/>
      <w:r>
        <w:rPr>
          <w:rFonts w:hint="cs"/>
          <w:rtl/>
          <w:lang w:val="he-IL"/>
        </w:rPr>
        <w:t xml:space="preserve"> ומנהיגיו וכו' ".</w:t>
      </w:r>
      <w:r w:rsidR="009473B5">
        <w:rPr>
          <w:rFonts w:hint="cs"/>
          <w:rtl/>
        </w:rPr>
        <w:t xml:space="preserve"> כך </w:t>
      </w:r>
      <w:r w:rsidR="001170C3">
        <w:rPr>
          <w:rFonts w:hint="cs"/>
          <w:rtl/>
        </w:rPr>
        <w:t xml:space="preserve">אגב </w:t>
      </w:r>
      <w:r w:rsidR="009473B5">
        <w:rPr>
          <w:rFonts w:hint="cs"/>
          <w:rtl/>
        </w:rPr>
        <w:t>גם הראו למשה ערב פטירתו.</w:t>
      </w:r>
      <w:r w:rsidR="001170C3">
        <w:rPr>
          <w:rFonts w:hint="cs"/>
          <w:rtl/>
        </w:rPr>
        <w:t xml:space="preserve"> </w:t>
      </w:r>
      <w:r w:rsidR="00703CFF">
        <w:rPr>
          <w:rFonts w:hint="cs"/>
          <w:rtl/>
        </w:rPr>
        <w:t>ראו</w:t>
      </w:r>
      <w:r w:rsidR="001170C3">
        <w:rPr>
          <w:rFonts w:hint="cs"/>
          <w:rtl/>
        </w:rPr>
        <w:t xml:space="preserve"> ויקרא רבה </w:t>
      </w:r>
      <w:proofErr w:type="spellStart"/>
      <w:r w:rsidR="001170C3">
        <w:rPr>
          <w:rFonts w:hint="cs"/>
          <w:rtl/>
        </w:rPr>
        <w:t>כו</w:t>
      </w:r>
      <w:proofErr w:type="spellEnd"/>
      <w:r w:rsidR="001170C3">
        <w:rPr>
          <w:rFonts w:hint="cs"/>
          <w:rtl/>
        </w:rPr>
        <w:t xml:space="preserve"> ז, דברינו </w:t>
      </w:r>
      <w:hyperlink r:id="rId4" w:history="1">
        <w:r w:rsidR="001170C3" w:rsidRPr="001170C3">
          <w:rPr>
            <w:rStyle w:val="Hyperlink"/>
            <w:rFonts w:hint="cs"/>
            <w:rtl/>
          </w:rPr>
          <w:t>בין אדם הראשון ומשה</w:t>
        </w:r>
      </w:hyperlink>
      <w:r w:rsidR="001170C3">
        <w:rPr>
          <w:rFonts w:hint="cs"/>
          <w:rtl/>
        </w:rPr>
        <w:t xml:space="preserve"> בפרשת בראשית.</w:t>
      </w:r>
    </w:p>
  </w:footnote>
  <w:footnote w:id="5">
    <w:p w14:paraId="2CD6868B" w14:textId="77777777" w:rsidR="00876AEC" w:rsidRDefault="00876AEC" w:rsidP="009C21B4">
      <w:pPr>
        <w:pStyle w:val="a3"/>
        <w:rPr>
          <w:rtl/>
        </w:rPr>
      </w:pPr>
      <w:r>
        <w:rPr>
          <w:rStyle w:val="a5"/>
        </w:rPr>
        <w:footnoteRef/>
      </w:r>
      <w:r>
        <w:rPr>
          <w:rtl/>
        </w:rPr>
        <w:t xml:space="preserve"> </w:t>
      </w:r>
      <w:r>
        <w:rPr>
          <w:rFonts w:hint="cs"/>
          <w:rtl/>
        </w:rPr>
        <w:t xml:space="preserve">כיוון שהזכרנו פסוק זה במדרש הקודם, </w:t>
      </w:r>
      <w:r w:rsidR="00B85A50">
        <w:rPr>
          <w:rFonts w:hint="cs"/>
          <w:rtl/>
        </w:rPr>
        <w:t>נביא</w:t>
      </w:r>
      <w:r>
        <w:rPr>
          <w:rFonts w:hint="cs"/>
          <w:rtl/>
        </w:rPr>
        <w:t xml:space="preserve"> אותו במלואו ונזכיר פירוש </w:t>
      </w:r>
      <w:r w:rsidR="005073E5">
        <w:rPr>
          <w:rFonts w:hint="cs"/>
          <w:rtl/>
        </w:rPr>
        <w:t xml:space="preserve">בשמו של </w:t>
      </w:r>
      <w:r>
        <w:rPr>
          <w:rFonts w:hint="cs"/>
          <w:rtl/>
        </w:rPr>
        <w:t xml:space="preserve">ר' </w:t>
      </w:r>
      <w:proofErr w:type="spellStart"/>
      <w:r>
        <w:rPr>
          <w:rFonts w:hint="cs"/>
          <w:rtl/>
        </w:rPr>
        <w:t>חצקאל</w:t>
      </w:r>
      <w:proofErr w:type="spellEnd"/>
      <w:r>
        <w:rPr>
          <w:rFonts w:hint="cs"/>
          <w:rtl/>
        </w:rPr>
        <w:t xml:space="preserve"> </w:t>
      </w:r>
      <w:proofErr w:type="spellStart"/>
      <w:r>
        <w:rPr>
          <w:rFonts w:hint="cs"/>
          <w:rtl/>
        </w:rPr>
        <w:t>לווינשטיין</w:t>
      </w:r>
      <w:proofErr w:type="spellEnd"/>
      <w:r>
        <w:rPr>
          <w:rFonts w:hint="cs"/>
          <w:rtl/>
        </w:rPr>
        <w:t xml:space="preserve"> המשגיח </w:t>
      </w:r>
      <w:proofErr w:type="spellStart"/>
      <w:r>
        <w:rPr>
          <w:rFonts w:hint="cs"/>
          <w:rtl/>
        </w:rPr>
        <w:t>מפו</w:t>
      </w:r>
      <w:r w:rsidR="009C21B4">
        <w:rPr>
          <w:rFonts w:hint="cs"/>
          <w:rtl/>
        </w:rPr>
        <w:t>נ</w:t>
      </w:r>
      <w:r>
        <w:rPr>
          <w:rFonts w:hint="cs"/>
          <w:rtl/>
        </w:rPr>
        <w:t>יבז</w:t>
      </w:r>
      <w:proofErr w:type="spellEnd"/>
      <w:r>
        <w:rPr>
          <w:rFonts w:hint="cs"/>
          <w:rtl/>
        </w:rPr>
        <w:t>'</w:t>
      </w:r>
      <w:r w:rsidR="005073E5">
        <w:rPr>
          <w:rFonts w:hint="cs"/>
          <w:rtl/>
        </w:rPr>
        <w:t xml:space="preserve"> שאמר</w:t>
      </w:r>
      <w:r>
        <w:rPr>
          <w:rFonts w:hint="cs"/>
          <w:rtl/>
        </w:rPr>
        <w:t>: אפשר לומר שהימים הראשונים היו טובים יותר מהימים הנוכח</w:t>
      </w:r>
      <w:r w:rsidR="00B85A50">
        <w:rPr>
          <w:rFonts w:hint="cs"/>
          <w:rtl/>
        </w:rPr>
        <w:t>יים, ימים בהם הייתה נבואה בישראל. אבל "לא מחכמה" שאלת על זה. הימים שלנו הם ימי החכמה, לא הנבואה.</w:t>
      </w:r>
      <w:r w:rsidR="00310D8D">
        <w:rPr>
          <w:rFonts w:hint="cs"/>
          <w:rtl/>
        </w:rPr>
        <w:t xml:space="preserve"> חכם עדיף מנביא.</w:t>
      </w:r>
      <w:r w:rsidR="00B85A50">
        <w:rPr>
          <w:rFonts w:hint="cs"/>
          <w:rtl/>
        </w:rPr>
        <w:t xml:space="preserve"> </w:t>
      </w:r>
    </w:p>
  </w:footnote>
  <w:footnote w:id="6">
    <w:p w14:paraId="3CF44555" w14:textId="77777777" w:rsidR="00001DB7" w:rsidRDefault="00001DB7" w:rsidP="00717D23">
      <w:pPr>
        <w:pStyle w:val="a3"/>
        <w:rPr>
          <w:rtl/>
        </w:rPr>
      </w:pPr>
      <w:r>
        <w:rPr>
          <w:rStyle w:val="a5"/>
        </w:rPr>
        <w:footnoteRef/>
      </w:r>
      <w:r>
        <w:t xml:space="preserve"> </w:t>
      </w:r>
      <w:r>
        <w:rPr>
          <w:rFonts w:hint="cs"/>
          <w:rtl/>
        </w:rPr>
        <w:t xml:space="preserve"> </w:t>
      </w:r>
      <w:r>
        <w:rPr>
          <w:rFonts w:hint="cs"/>
          <w:rtl/>
        </w:rPr>
        <w:t>ובנוסחאות אחרות (א.א. הלוי) צפינה, היינו דבר שניתן להצפין (להחביא) כמו צפו</w:t>
      </w:r>
      <w:r w:rsidR="00717D23">
        <w:rPr>
          <w:rFonts w:hint="eastAsia"/>
          <w:rtl/>
        </w:rPr>
        <w:t>ּ</w:t>
      </w:r>
      <w:r>
        <w:rPr>
          <w:rFonts w:hint="cs"/>
          <w:rtl/>
        </w:rPr>
        <w:t>ן של ליל הסדר. שאלת הדרשן היא: מנין לנו שאפשר לדרוש צפו</w:t>
      </w:r>
      <w:r w:rsidR="00717D23">
        <w:rPr>
          <w:rFonts w:hint="eastAsia"/>
          <w:rtl/>
        </w:rPr>
        <w:t>ֹ</w:t>
      </w:r>
      <w:r>
        <w:rPr>
          <w:rFonts w:hint="cs"/>
          <w:rtl/>
        </w:rPr>
        <w:t>ן (</w:t>
      </w:r>
      <w:proofErr w:type="spellStart"/>
      <w:r>
        <w:rPr>
          <w:rFonts w:hint="cs"/>
          <w:rtl/>
        </w:rPr>
        <w:t>הוא"ו</w:t>
      </w:r>
      <w:proofErr w:type="spellEnd"/>
      <w:r>
        <w:rPr>
          <w:rFonts w:hint="cs"/>
          <w:rtl/>
        </w:rPr>
        <w:t xml:space="preserve"> בחולם) במובן של צפו</w:t>
      </w:r>
      <w:r w:rsidR="00717D23">
        <w:rPr>
          <w:rFonts w:hint="eastAsia"/>
          <w:rtl/>
        </w:rPr>
        <w:t>ּ</w:t>
      </w:r>
      <w:r>
        <w:rPr>
          <w:rFonts w:hint="cs"/>
          <w:rtl/>
        </w:rPr>
        <w:t>ן (</w:t>
      </w:r>
      <w:proofErr w:type="spellStart"/>
      <w:r>
        <w:rPr>
          <w:rFonts w:hint="cs"/>
          <w:rtl/>
        </w:rPr>
        <w:t>הוא"ו</w:t>
      </w:r>
      <w:proofErr w:type="spellEnd"/>
      <w:r>
        <w:rPr>
          <w:rFonts w:hint="cs"/>
          <w:rtl/>
        </w:rPr>
        <w:t xml:space="preserve"> בשורוק)?. אגב, </w:t>
      </w:r>
      <w:r w:rsidR="00717D23">
        <w:rPr>
          <w:rFonts w:hint="cs"/>
          <w:rtl/>
        </w:rPr>
        <w:t xml:space="preserve">אולי </w:t>
      </w:r>
      <w:r>
        <w:rPr>
          <w:rFonts w:hint="cs"/>
          <w:rtl/>
        </w:rPr>
        <w:t>יש קשר בין צפו</w:t>
      </w:r>
      <w:r w:rsidR="00717D23">
        <w:rPr>
          <w:rFonts w:hint="eastAsia"/>
          <w:rtl/>
        </w:rPr>
        <w:t>ֹ</w:t>
      </w:r>
      <w:r>
        <w:rPr>
          <w:rFonts w:hint="cs"/>
          <w:rtl/>
        </w:rPr>
        <w:t xml:space="preserve">ן </w:t>
      </w:r>
      <w:r>
        <w:t>(North)</w:t>
      </w:r>
      <w:r>
        <w:rPr>
          <w:rFonts w:hint="cs"/>
          <w:rtl/>
        </w:rPr>
        <w:t xml:space="preserve"> ובין צפו</w:t>
      </w:r>
      <w:r w:rsidR="00717D23">
        <w:rPr>
          <w:rFonts w:hint="eastAsia"/>
          <w:rtl/>
        </w:rPr>
        <w:t>ּ</w:t>
      </w:r>
      <w:r>
        <w:rPr>
          <w:rFonts w:hint="cs"/>
          <w:rtl/>
        </w:rPr>
        <w:t xml:space="preserve">ן </w:t>
      </w:r>
      <w:r>
        <w:t>(hidden)</w:t>
      </w:r>
      <w:r>
        <w:rPr>
          <w:rFonts w:hint="cs"/>
          <w:rtl/>
        </w:rPr>
        <w:t xml:space="preserve"> </w:t>
      </w:r>
      <w:r>
        <w:rPr>
          <w:rtl/>
        </w:rPr>
        <w:t>–</w:t>
      </w:r>
      <w:r>
        <w:rPr>
          <w:rFonts w:hint="cs"/>
          <w:rtl/>
        </w:rPr>
        <w:t xml:space="preserve"> </w:t>
      </w:r>
      <w:r w:rsidR="00717D23">
        <w:rPr>
          <w:rFonts w:hint="cs"/>
          <w:rtl/>
        </w:rPr>
        <w:t xml:space="preserve">דרך </w:t>
      </w:r>
      <w:r>
        <w:rPr>
          <w:rFonts w:hint="cs"/>
          <w:rtl/>
        </w:rPr>
        <w:t>הצפו</w:t>
      </w:r>
      <w:r w:rsidR="00717D23">
        <w:rPr>
          <w:rFonts w:hint="eastAsia"/>
          <w:rtl/>
        </w:rPr>
        <w:t>ֹ</w:t>
      </w:r>
      <w:r>
        <w:rPr>
          <w:rFonts w:hint="cs"/>
          <w:rtl/>
        </w:rPr>
        <w:t xml:space="preserve">ן הרחוק, </w:t>
      </w:r>
      <w:r w:rsidR="00717D23">
        <w:rPr>
          <w:rFonts w:hint="cs"/>
          <w:rtl/>
        </w:rPr>
        <w:t xml:space="preserve">שהוא </w:t>
      </w:r>
      <w:r>
        <w:rPr>
          <w:rFonts w:hint="cs"/>
          <w:rtl/>
        </w:rPr>
        <w:t>מעבר להררי החושך שם נמצאים הדברים המסתוריים (</w:t>
      </w:r>
      <w:r w:rsidR="00382EE7">
        <w:rPr>
          <w:rFonts w:hint="cs"/>
          <w:rtl/>
        </w:rPr>
        <w:t>המיסטיי</w:t>
      </w:r>
      <w:r w:rsidR="00382EE7">
        <w:rPr>
          <w:rFonts w:hint="eastAsia"/>
          <w:rtl/>
        </w:rPr>
        <w:t>ם</w:t>
      </w:r>
      <w:r>
        <w:rPr>
          <w:rFonts w:hint="cs"/>
          <w:rtl/>
        </w:rPr>
        <w:t>)</w:t>
      </w:r>
      <w:r w:rsidR="00717D23">
        <w:rPr>
          <w:rFonts w:hint="cs"/>
          <w:rtl/>
        </w:rPr>
        <w:t>, הצפונים</w:t>
      </w:r>
      <w:r>
        <w:rPr>
          <w:rFonts w:hint="cs"/>
          <w:rtl/>
        </w:rPr>
        <w:t xml:space="preserve"> והנעלמים.</w:t>
      </w:r>
    </w:p>
  </w:footnote>
  <w:footnote w:id="7">
    <w:p w14:paraId="0214A89F" w14:textId="77777777" w:rsidR="005348B1" w:rsidRDefault="005348B1" w:rsidP="005A33B0">
      <w:pPr>
        <w:pStyle w:val="a3"/>
        <w:rPr>
          <w:rtl/>
        </w:rPr>
      </w:pPr>
      <w:r>
        <w:rPr>
          <w:rStyle w:val="a5"/>
        </w:rPr>
        <w:footnoteRef/>
      </w:r>
      <w:r w:rsidR="00B35616">
        <w:rPr>
          <w:rFonts w:hint="cs"/>
          <w:rtl/>
          <w:lang w:val="he-IL"/>
        </w:rPr>
        <w:t xml:space="preserve"> </w:t>
      </w:r>
      <w:r w:rsidR="00B35616">
        <w:rPr>
          <w:rFonts w:hint="cs"/>
          <w:rtl/>
          <w:lang w:val="he-IL"/>
        </w:rPr>
        <w:t xml:space="preserve">השימוש שעושה מדרש זה שבתחילת ספר ויקרא בפסוק משיר השירים שבחרנו לכותרת הדף, יוצר </w:t>
      </w:r>
      <w:r>
        <w:rPr>
          <w:rFonts w:hint="cs"/>
          <w:rtl/>
          <w:lang w:val="he-IL"/>
        </w:rPr>
        <w:t>הקבלה בין "צפנתי לך" ובין "צפונה לפני ה'</w:t>
      </w:r>
      <w:r w:rsidR="00B35616">
        <w:rPr>
          <w:rFonts w:hint="cs"/>
          <w:rtl/>
          <w:lang w:val="he-IL"/>
        </w:rPr>
        <w:t xml:space="preserve"> </w:t>
      </w:r>
      <w:r>
        <w:rPr>
          <w:rFonts w:hint="cs"/>
          <w:rtl/>
          <w:lang w:val="he-IL"/>
        </w:rPr>
        <w:t>" (על המזבח). אחד מתפקידי המזבח הוא להזכיר את הדורות הצפונים הראשונים. וכך גם הפסוק שלנו אומר</w:t>
      </w:r>
      <w:r w:rsidR="00B35616">
        <w:rPr>
          <w:rFonts w:hint="cs"/>
          <w:rtl/>
          <w:lang w:val="he-IL"/>
        </w:rPr>
        <w:t>:</w:t>
      </w:r>
      <w:r>
        <w:rPr>
          <w:rFonts w:hint="cs"/>
          <w:rtl/>
          <w:lang w:val="he-IL"/>
        </w:rPr>
        <w:t xml:space="preserve"> "חדשים גם ישנים" </w:t>
      </w:r>
      <w:r>
        <w:rPr>
          <w:rtl/>
          <w:lang w:val="he-IL"/>
        </w:rPr>
        <w:t>–</w:t>
      </w:r>
      <w:r>
        <w:rPr>
          <w:rFonts w:hint="cs"/>
          <w:rtl/>
          <w:lang w:val="he-IL"/>
        </w:rPr>
        <w:t xml:space="preserve"> </w:t>
      </w:r>
      <w:r w:rsidRPr="00E40F0F">
        <w:rPr>
          <w:rFonts w:hint="cs"/>
          <w:b/>
          <w:bCs/>
          <w:rtl/>
          <w:lang w:val="he-IL"/>
        </w:rPr>
        <w:t>גם ישנים</w:t>
      </w:r>
      <w:r w:rsidR="005A33B0">
        <w:rPr>
          <w:rFonts w:hint="cs"/>
          <w:b/>
          <w:bCs/>
          <w:rtl/>
          <w:lang w:val="he-IL"/>
        </w:rPr>
        <w:t>!</w:t>
      </w:r>
      <w:r>
        <w:rPr>
          <w:rFonts w:hint="cs"/>
          <w:rtl/>
          <w:lang w:val="he-IL"/>
        </w:rPr>
        <w:t xml:space="preserve"> שמא בגלל עיסוקנו בהווה (בחדשים) נשכח את האבות המייסדים. החדשים של היום (עמרם, אבי משה</w:t>
      </w:r>
      <w:r w:rsidR="005A33B0">
        <w:rPr>
          <w:rFonts w:hint="cs"/>
          <w:rtl/>
          <w:lang w:val="he-IL"/>
        </w:rPr>
        <w:t>, בהשוואה לאבות: אברהם, יצחק ויעקב, ספר שמות מול ספר בראשית</w:t>
      </w:r>
      <w:r>
        <w:rPr>
          <w:rFonts w:hint="cs"/>
          <w:rtl/>
          <w:lang w:val="he-IL"/>
        </w:rPr>
        <w:t>)</w:t>
      </w:r>
      <w:r w:rsidR="005A33B0">
        <w:rPr>
          <w:rFonts w:hint="cs"/>
          <w:rtl/>
          <w:lang w:val="he-IL"/>
        </w:rPr>
        <w:t>,</w:t>
      </w:r>
      <w:r>
        <w:rPr>
          <w:rFonts w:hint="cs"/>
          <w:rtl/>
          <w:lang w:val="he-IL"/>
        </w:rPr>
        <w:t xml:space="preserve"> הם הישנים של מחר (משה ובית דינו).</w:t>
      </w:r>
      <w:r w:rsidR="00E40F0F">
        <w:rPr>
          <w:rFonts w:hint="cs"/>
          <w:rtl/>
        </w:rPr>
        <w:t xml:space="preserve"> והחדשים של מחר? כל מה שעתידים </w:t>
      </w:r>
      <w:r w:rsidR="001170C3">
        <w:rPr>
          <w:rFonts w:hint="cs"/>
          <w:rtl/>
        </w:rPr>
        <w:t xml:space="preserve">הם </w:t>
      </w:r>
      <w:r w:rsidR="00E40F0F">
        <w:rPr>
          <w:rFonts w:hint="cs"/>
          <w:rtl/>
        </w:rPr>
        <w:t xml:space="preserve">לחדש </w:t>
      </w:r>
      <w:r w:rsidR="002A3834">
        <w:rPr>
          <w:rFonts w:hint="cs"/>
          <w:rtl/>
        </w:rPr>
        <w:t xml:space="preserve">בבית המדרש </w:t>
      </w:r>
      <w:r w:rsidR="00E40F0F">
        <w:rPr>
          <w:rFonts w:hint="cs"/>
          <w:rtl/>
        </w:rPr>
        <w:t>כבר נאמר למשה בסיני (ירושלמי פאה ב ד)</w:t>
      </w:r>
      <w:r w:rsidR="00877F48">
        <w:rPr>
          <w:rFonts w:hint="cs"/>
          <w:rtl/>
        </w:rPr>
        <w:t>, יהיו גם הם ישנים יום אחד</w:t>
      </w:r>
      <w:r w:rsidR="002A3834">
        <w:rPr>
          <w:rFonts w:hint="cs"/>
          <w:rtl/>
        </w:rPr>
        <w:t xml:space="preserve"> ויבואו חדשים אחרים ושרשרת המסירה והחידוש לא תיפסק</w:t>
      </w:r>
      <w:r w:rsidR="00AF2740">
        <w:rPr>
          <w:rFonts w:hint="cs"/>
          <w:rtl/>
        </w:rPr>
        <w:t>.</w:t>
      </w:r>
      <w:r w:rsidR="00B35616" w:rsidRPr="00B35616">
        <w:rPr>
          <w:rFonts w:hint="cs"/>
          <w:rtl/>
          <w:lang w:val="he-IL"/>
        </w:rPr>
        <w:t xml:space="preserve"> </w:t>
      </w:r>
      <w:r w:rsidR="005A33B0">
        <w:rPr>
          <w:rFonts w:hint="cs"/>
          <w:rtl/>
          <w:lang w:val="he-IL"/>
        </w:rPr>
        <w:t xml:space="preserve">נראה שמדרש זה צועד צעד אחד קדימה בעצם הקדמת החדשים לישנים. וביחד עם המדרשים הקודמים, נוכל לקבל תמונה ההולכת ומתאזנת: </w:t>
      </w:r>
      <w:r w:rsidR="00B35616">
        <w:rPr>
          <w:rFonts w:hint="cs"/>
          <w:rtl/>
          <w:lang w:val="he-IL"/>
        </w:rPr>
        <w:t>אין להמעיט ולזלזל בנוכחים ו</w:t>
      </w:r>
      <w:r w:rsidR="005A33B0">
        <w:rPr>
          <w:rFonts w:hint="cs"/>
          <w:rtl/>
          <w:lang w:val="he-IL"/>
        </w:rPr>
        <w:t xml:space="preserve">בה בעת </w:t>
      </w:r>
      <w:r w:rsidR="00B35616">
        <w:rPr>
          <w:rFonts w:hint="cs"/>
          <w:rtl/>
          <w:lang w:val="he-IL"/>
        </w:rPr>
        <w:t>גם לא לשכוח ולהפחית בערך וזיכרון הראשונים</w:t>
      </w:r>
      <w:r w:rsidR="005A33B0">
        <w:rPr>
          <w:rFonts w:hint="cs"/>
          <w:rtl/>
        </w:rPr>
        <w:t>.</w:t>
      </w:r>
      <w:r w:rsidR="00382EE7">
        <w:rPr>
          <w:rFonts w:hint="cs"/>
          <w:rtl/>
        </w:rPr>
        <w:t xml:space="preserve"> ויש גם לשים לב למעמד המיוחד של רבי מאיר כאן! </w:t>
      </w:r>
    </w:p>
  </w:footnote>
  <w:footnote w:id="8">
    <w:p w14:paraId="6D958DF6" w14:textId="01074AA8" w:rsidR="005348B1" w:rsidRDefault="005348B1" w:rsidP="009C21B4">
      <w:pPr>
        <w:pStyle w:val="a3"/>
        <w:rPr>
          <w:rtl/>
        </w:rPr>
      </w:pPr>
      <w:r>
        <w:rPr>
          <w:rStyle w:val="a5"/>
        </w:rPr>
        <w:footnoteRef/>
      </w:r>
      <w:r>
        <w:rPr>
          <w:rtl/>
        </w:rPr>
        <w:t xml:space="preserve"> </w:t>
      </w:r>
      <w:r>
        <w:rPr>
          <w:rtl/>
        </w:rPr>
        <w:t xml:space="preserve">אין לדורות המאוחרים במה להתבייש מול אבות האומה. אמנם "יפה שיחת עבדי אבות מתורתן של בנים" (בראשית רבה חיי שרה), אבל האבות היו בבחינת ריח ואנחנו בבחינת שמן. </w:t>
      </w:r>
      <w:r w:rsidR="009C21B4">
        <w:rPr>
          <w:rFonts w:hint="cs"/>
          <w:rtl/>
        </w:rPr>
        <w:t>האבות היו "אינו מצווה ועושה" ו</w:t>
      </w:r>
      <w:r>
        <w:rPr>
          <w:rFonts w:hint="cs"/>
          <w:rtl/>
        </w:rPr>
        <w:t xml:space="preserve">אנחנו </w:t>
      </w:r>
      <w:r w:rsidR="009C21B4">
        <w:rPr>
          <w:rFonts w:hint="cs"/>
          <w:rtl/>
        </w:rPr>
        <w:t xml:space="preserve">"מצווים ועושים וכבר נמנו וגמרו: </w:t>
      </w:r>
      <w:r>
        <w:rPr>
          <w:rtl/>
        </w:rPr>
        <w:t xml:space="preserve">"גדול המצווה ועושה". </w:t>
      </w:r>
      <w:r w:rsidR="00703CFF">
        <w:rPr>
          <w:rFonts w:hint="cs"/>
          <w:rtl/>
        </w:rPr>
        <w:t>ראו</w:t>
      </w:r>
      <w:r>
        <w:rPr>
          <w:rFonts w:hint="cs"/>
          <w:rtl/>
        </w:rPr>
        <w:t xml:space="preserve"> גם כל המדרשים על הפסוק ב</w:t>
      </w:r>
      <w:r w:rsidRPr="00B92B6A">
        <w:rPr>
          <w:rFonts w:hint="cs"/>
          <w:rtl/>
        </w:rPr>
        <w:t>משלי</w:t>
      </w:r>
      <w:r w:rsidRPr="00B92B6A">
        <w:t xml:space="preserve"> </w:t>
      </w:r>
      <w:r w:rsidRPr="00B92B6A">
        <w:rPr>
          <w:rFonts w:hint="cs"/>
          <w:rtl/>
        </w:rPr>
        <w:t>לא</w:t>
      </w:r>
      <w:r w:rsidRPr="00B92B6A">
        <w:t xml:space="preserve"> </w:t>
      </w:r>
      <w:proofErr w:type="spellStart"/>
      <w:r w:rsidRPr="00B92B6A">
        <w:rPr>
          <w:rFonts w:hint="cs"/>
          <w:rtl/>
        </w:rPr>
        <w:t>כט</w:t>
      </w:r>
      <w:proofErr w:type="spellEnd"/>
      <w:r>
        <w:rPr>
          <w:rFonts w:hint="cs"/>
          <w:rtl/>
        </w:rPr>
        <w:t>: "</w:t>
      </w:r>
      <w:r w:rsidRPr="00B92B6A">
        <w:rPr>
          <w:rFonts w:hint="cs"/>
          <w:rtl/>
        </w:rPr>
        <w:t>רבות</w:t>
      </w:r>
      <w:r w:rsidRPr="00B92B6A">
        <w:t xml:space="preserve"> </w:t>
      </w:r>
      <w:r w:rsidRPr="00B92B6A">
        <w:rPr>
          <w:rFonts w:hint="cs"/>
          <w:rtl/>
        </w:rPr>
        <w:t>בנות</w:t>
      </w:r>
      <w:r w:rsidRPr="00B92B6A">
        <w:t xml:space="preserve"> </w:t>
      </w:r>
      <w:r w:rsidRPr="00B92B6A">
        <w:rPr>
          <w:rFonts w:hint="cs"/>
          <w:rtl/>
        </w:rPr>
        <w:t>עשו</w:t>
      </w:r>
      <w:r w:rsidRPr="00B92B6A">
        <w:t xml:space="preserve"> </w:t>
      </w:r>
      <w:r w:rsidRPr="00B92B6A">
        <w:rPr>
          <w:rFonts w:hint="cs"/>
          <w:rtl/>
        </w:rPr>
        <w:t>חיל</w:t>
      </w:r>
      <w:r w:rsidRPr="00B92B6A">
        <w:t xml:space="preserve"> </w:t>
      </w:r>
      <w:r w:rsidRPr="00B92B6A">
        <w:rPr>
          <w:rFonts w:hint="cs"/>
          <w:rtl/>
        </w:rPr>
        <w:t>ואת</w:t>
      </w:r>
      <w:r w:rsidRPr="00B92B6A">
        <w:t xml:space="preserve"> </w:t>
      </w:r>
      <w:r w:rsidRPr="00B92B6A">
        <w:rPr>
          <w:rFonts w:hint="cs"/>
          <w:rtl/>
        </w:rPr>
        <w:t>עלית</w:t>
      </w:r>
      <w:r w:rsidRPr="00B92B6A">
        <w:t xml:space="preserve"> </w:t>
      </w:r>
      <w:r w:rsidRPr="00B92B6A">
        <w:rPr>
          <w:rFonts w:hint="cs"/>
          <w:rtl/>
        </w:rPr>
        <w:t>על</w:t>
      </w:r>
      <w:r w:rsidRPr="00B92B6A">
        <w:t xml:space="preserve"> </w:t>
      </w:r>
      <w:proofErr w:type="spellStart"/>
      <w:r>
        <w:rPr>
          <w:rFonts w:hint="cs"/>
          <w:rtl/>
        </w:rPr>
        <w:t>כולנה</w:t>
      </w:r>
      <w:proofErr w:type="spellEnd"/>
      <w:r>
        <w:rPr>
          <w:rFonts w:hint="cs"/>
          <w:rtl/>
        </w:rPr>
        <w:t xml:space="preserve">" שנדרש בשבח הדורות המאוחרים שקבלנו את התורה כולה. וכבר הארכנו לדון בקו התפתחותי זה בדברינו </w:t>
      </w:r>
      <w:hyperlink r:id="rId5" w:history="1">
        <w:r w:rsidRPr="00B92B6A">
          <w:rPr>
            <w:rStyle w:val="Hyperlink"/>
            <w:rFonts w:hint="cs"/>
            <w:rtl/>
          </w:rPr>
          <w:t>מצוות טרום סיני</w:t>
        </w:r>
      </w:hyperlink>
      <w:r>
        <w:rPr>
          <w:rFonts w:hint="cs"/>
          <w:rtl/>
        </w:rPr>
        <w:t xml:space="preserve"> בפרשת לך </w:t>
      </w:r>
      <w:proofErr w:type="spellStart"/>
      <w:r>
        <w:rPr>
          <w:rFonts w:hint="cs"/>
          <w:rtl/>
        </w:rPr>
        <w:t>לך</w:t>
      </w:r>
      <w:proofErr w:type="spellEnd"/>
      <w:r>
        <w:rPr>
          <w:rFonts w:hint="cs"/>
          <w:rtl/>
        </w:rPr>
        <w:t>. והדברים נמשכים במדרשים הסמוכים.</w:t>
      </w:r>
    </w:p>
  </w:footnote>
  <w:footnote w:id="9">
    <w:p w14:paraId="1D740B09" w14:textId="504391C6" w:rsidR="005348B1" w:rsidRDefault="005348B1" w:rsidP="009C21B4">
      <w:pPr>
        <w:pStyle w:val="a3"/>
      </w:pPr>
      <w:r>
        <w:rPr>
          <w:rStyle w:val="a5"/>
        </w:rPr>
        <w:footnoteRef/>
      </w:r>
      <w:r>
        <w:rPr>
          <w:rtl/>
        </w:rPr>
        <w:t xml:space="preserve"> </w:t>
      </w:r>
      <w:r>
        <w:rPr>
          <w:rtl/>
        </w:rPr>
        <w:t xml:space="preserve">"לא חיסרתיה" - מה שהצלחתי לקבל </w:t>
      </w:r>
      <w:proofErr w:type="spellStart"/>
      <w:r>
        <w:rPr>
          <w:rtl/>
        </w:rPr>
        <w:t>מרבותי</w:t>
      </w:r>
      <w:proofErr w:type="spellEnd"/>
      <w:r>
        <w:rPr>
          <w:rtl/>
        </w:rPr>
        <w:t xml:space="preserve"> לא היה אלא טיפה בים</w:t>
      </w:r>
      <w:r w:rsidR="009C21B4">
        <w:rPr>
          <w:rFonts w:hint="cs"/>
          <w:rtl/>
        </w:rPr>
        <w:t xml:space="preserve">, היינו מה הם </w:t>
      </w:r>
      <w:r w:rsidR="00747CCA">
        <w:rPr>
          <w:rFonts w:hint="cs"/>
          <w:rtl/>
        </w:rPr>
        <w:t>ידיעותי</w:t>
      </w:r>
      <w:r w:rsidR="00747CCA">
        <w:rPr>
          <w:rFonts w:hint="eastAsia"/>
          <w:rtl/>
        </w:rPr>
        <w:t>י</w:t>
      </w:r>
      <w:r w:rsidR="00557F04">
        <w:rPr>
          <w:rFonts w:hint="cs"/>
          <w:rtl/>
        </w:rPr>
        <w:t xml:space="preserve"> מול</w:t>
      </w:r>
      <w:r w:rsidR="009C21B4">
        <w:rPr>
          <w:rFonts w:hint="cs"/>
          <w:rtl/>
        </w:rPr>
        <w:t xml:space="preserve"> ידיעותיהם הרחבות של רבותי</w:t>
      </w:r>
      <w:r w:rsidR="00557F04">
        <w:rPr>
          <w:rFonts w:hint="cs"/>
          <w:rtl/>
        </w:rPr>
        <w:t xml:space="preserve">. </w:t>
      </w:r>
      <w:r>
        <w:rPr>
          <w:rtl/>
        </w:rPr>
        <w:t xml:space="preserve">או </w:t>
      </w:r>
      <w:r w:rsidR="009C21B4">
        <w:rPr>
          <w:rFonts w:hint="cs"/>
          <w:rtl/>
        </w:rPr>
        <w:t xml:space="preserve">אפשר גם </w:t>
      </w:r>
      <w:r>
        <w:rPr>
          <w:rtl/>
        </w:rPr>
        <w:t>ההפך: מה שחיסרתי מהם, מה שלא הצלחתי לקבל</w:t>
      </w:r>
      <w:r w:rsidR="00557F04">
        <w:rPr>
          <w:rFonts w:hint="cs"/>
          <w:rtl/>
        </w:rPr>
        <w:t xml:space="preserve"> הוא כטיפה בים, היינו שקבלתי כמעט </w:t>
      </w:r>
      <w:proofErr w:type="spellStart"/>
      <w:r w:rsidR="00557F04">
        <w:rPr>
          <w:rFonts w:hint="cs"/>
          <w:rtl/>
        </w:rPr>
        <w:t>הכל</w:t>
      </w:r>
      <w:proofErr w:type="spellEnd"/>
      <w:r>
        <w:rPr>
          <w:rtl/>
        </w:rPr>
        <w:t>.</w:t>
      </w:r>
    </w:p>
  </w:footnote>
  <w:footnote w:id="10">
    <w:p w14:paraId="3E760DB1" w14:textId="210A3B43" w:rsidR="00747CCA" w:rsidRDefault="00747CCA">
      <w:pPr>
        <w:pStyle w:val="a3"/>
        <w:rPr>
          <w:rtl/>
        </w:rPr>
      </w:pPr>
      <w:r>
        <w:rPr>
          <w:rStyle w:val="a5"/>
        </w:rPr>
        <w:footnoteRef/>
      </w:r>
      <w:r>
        <w:rPr>
          <w:rtl/>
        </w:rPr>
        <w:t xml:space="preserve"> </w:t>
      </w:r>
      <w:r>
        <w:rPr>
          <w:rtl/>
        </w:rPr>
        <w:t>מקבילה נמצאת בסנהדרין סח</w:t>
      </w:r>
      <w:r>
        <w:rPr>
          <w:rFonts w:hint="cs"/>
          <w:rtl/>
        </w:rPr>
        <w:t xml:space="preserve"> ע"א</w:t>
      </w:r>
      <w:r>
        <w:rPr>
          <w:rtl/>
        </w:rPr>
        <w:t xml:space="preserve"> </w:t>
      </w:r>
      <w:r>
        <w:rPr>
          <w:rFonts w:hint="cs"/>
          <w:rtl/>
        </w:rPr>
        <w:t>וכן ב</w:t>
      </w:r>
      <w:r>
        <w:rPr>
          <w:rtl/>
        </w:rPr>
        <w:t>אבות דרבי נתן נוסח א פרק כה</w:t>
      </w:r>
      <w:r>
        <w:rPr>
          <w:rFonts w:hint="cs"/>
          <w:rtl/>
        </w:rPr>
        <w:t xml:space="preserve">, </w:t>
      </w:r>
      <w:r>
        <w:rPr>
          <w:rtl/>
        </w:rPr>
        <w:t xml:space="preserve">בסיפור על פטירתו של ר' אליעזר [בן </w:t>
      </w:r>
      <w:proofErr w:type="spellStart"/>
      <w:r>
        <w:rPr>
          <w:rtl/>
        </w:rPr>
        <w:t>הורקנוס</w:t>
      </w:r>
      <w:proofErr w:type="spellEnd"/>
      <w:r>
        <w:rPr>
          <w:rtl/>
        </w:rPr>
        <w:t xml:space="preserve">] שנידוהו אחרי המחלוקת הידועה </w:t>
      </w:r>
      <w:hyperlink r:id="rId6" w:history="1">
        <w:r w:rsidRPr="001870C0">
          <w:rPr>
            <w:rStyle w:val="Hyperlink"/>
            <w:rtl/>
          </w:rPr>
          <w:t>בתנורו של עכנאי</w:t>
        </w:r>
      </w:hyperlink>
      <w:r>
        <w:rPr>
          <w:rtl/>
        </w:rPr>
        <w:t xml:space="preserve">: "נטל שתי זרועותיו והניחן על לבו, אמר: אוי לכם שתי </w:t>
      </w:r>
      <w:proofErr w:type="spellStart"/>
      <w:r>
        <w:rPr>
          <w:rtl/>
        </w:rPr>
        <w:t>זרועותי</w:t>
      </w:r>
      <w:proofErr w:type="spellEnd"/>
      <w:r>
        <w:rPr>
          <w:rtl/>
        </w:rPr>
        <w:t xml:space="preserve"> שהן כשתי ספרי תורה </w:t>
      </w:r>
      <w:proofErr w:type="spellStart"/>
      <w:r>
        <w:rPr>
          <w:rtl/>
        </w:rPr>
        <w:t>שנגללין</w:t>
      </w:r>
      <w:proofErr w:type="spellEnd"/>
      <w:r>
        <w:rPr>
          <w:rtl/>
        </w:rPr>
        <w:t xml:space="preserve">. הרבה תורה למדתי, והרבה תורה לימדתי. הרבה תורה למדתי - ולא חסרתי </w:t>
      </w:r>
      <w:proofErr w:type="spellStart"/>
      <w:r>
        <w:rPr>
          <w:rtl/>
        </w:rPr>
        <w:t>מרבותי</w:t>
      </w:r>
      <w:proofErr w:type="spellEnd"/>
      <w:r>
        <w:rPr>
          <w:rtl/>
        </w:rPr>
        <w:t xml:space="preserve"> אפילו ככלב המלקק מן הים, הרבה תורה לימדתי - ולא חסרוני תלמידי אלא כמכחול בשפופרת". רש"י שם מסביר שהכוונה היא למיעוט תורתו מול רבותיו וכן תורת תלמידיו מולו. אבל </w:t>
      </w:r>
      <w:r>
        <w:rPr>
          <w:rFonts w:hint="cs"/>
          <w:rtl/>
        </w:rPr>
        <w:t xml:space="preserve">לדעתנו, </w:t>
      </w:r>
      <w:r>
        <w:rPr>
          <w:rtl/>
        </w:rPr>
        <w:t xml:space="preserve">ניתן להבין את המדרש שלפנינו, </w:t>
      </w:r>
      <w:r>
        <w:rPr>
          <w:rFonts w:hint="cs"/>
          <w:rtl/>
        </w:rPr>
        <w:t xml:space="preserve">ואולי גם את הגמרא בסנהדרין </w:t>
      </w:r>
      <w:r>
        <w:rPr>
          <w:rtl/>
        </w:rPr>
        <w:t>גם בדרך הפוכה, היינו, שחז"ל לא ביטלו את עצמם וידעו שדורם הוא דור דעה.</w:t>
      </w:r>
      <w:r>
        <w:rPr>
          <w:rFonts w:hint="cs"/>
          <w:rtl/>
        </w:rPr>
        <w:t xml:space="preserve"> ראו </w:t>
      </w:r>
      <w:r>
        <w:rPr>
          <w:rFonts w:hint="cs"/>
          <w:rtl/>
          <w:lang w:val="he-IL"/>
        </w:rPr>
        <w:t xml:space="preserve">בסיפור המקביל על מחלתו ומותו של ר' אליעזר בן </w:t>
      </w:r>
      <w:proofErr w:type="spellStart"/>
      <w:r>
        <w:rPr>
          <w:rFonts w:hint="cs"/>
          <w:rtl/>
          <w:lang w:val="he-IL"/>
        </w:rPr>
        <w:t>הורקנוס</w:t>
      </w:r>
      <w:proofErr w:type="spellEnd"/>
      <w:r>
        <w:rPr>
          <w:rFonts w:hint="cs"/>
          <w:rtl/>
          <w:lang w:val="he-IL"/>
        </w:rPr>
        <w:t xml:space="preserve">, בגמרא סנהדרין </w:t>
      </w:r>
      <w:proofErr w:type="spellStart"/>
      <w:r>
        <w:rPr>
          <w:rFonts w:hint="cs"/>
          <w:rtl/>
          <w:lang w:val="he-IL"/>
        </w:rPr>
        <w:t>קא</w:t>
      </w:r>
      <w:proofErr w:type="spellEnd"/>
      <w:r>
        <w:rPr>
          <w:rFonts w:hint="cs"/>
          <w:rtl/>
          <w:lang w:val="he-IL"/>
        </w:rPr>
        <w:t xml:space="preserve"> ע"א, שהוא שואל את ר' עקיבא: "כלום חיסרתי מן התורה כולה?</w:t>
      </w:r>
      <w:r>
        <w:rPr>
          <w:rFonts w:hint="cs"/>
          <w:rtl/>
        </w:rPr>
        <w:t xml:space="preserve">" ולמה מגיע לי למות? ור' עקיבא עונה לו שאין צדיק בארץ אשר יעשה טוב ולא יחטא (קהלת ז כ). וכבר זכינו להרחיב בדמותו המיוחדת של ר' אליעזר בן </w:t>
      </w:r>
      <w:proofErr w:type="spellStart"/>
      <w:r>
        <w:rPr>
          <w:rFonts w:hint="cs"/>
          <w:rtl/>
        </w:rPr>
        <w:t>הורקנוס</w:t>
      </w:r>
      <w:proofErr w:type="spellEnd"/>
      <w:r>
        <w:rPr>
          <w:rFonts w:hint="cs"/>
          <w:rtl/>
        </w:rPr>
        <w:t xml:space="preserve"> בדברינו </w:t>
      </w:r>
      <w:hyperlink r:id="rId7" w:history="1">
        <w:r w:rsidRPr="001870C0">
          <w:rPr>
            <w:rStyle w:val="Hyperlink"/>
            <w:rFonts w:hint="cs"/>
            <w:rtl/>
          </w:rPr>
          <w:t xml:space="preserve">אליעזר בן </w:t>
        </w:r>
        <w:proofErr w:type="spellStart"/>
        <w:r w:rsidRPr="001870C0">
          <w:rPr>
            <w:rStyle w:val="Hyperlink"/>
            <w:rFonts w:hint="cs"/>
            <w:rtl/>
          </w:rPr>
          <w:t>הורקנוס</w:t>
        </w:r>
        <w:proofErr w:type="spellEnd"/>
        <w:r w:rsidRPr="001870C0">
          <w:rPr>
            <w:rStyle w:val="Hyperlink"/>
            <w:rFonts w:hint="cs"/>
            <w:rtl/>
          </w:rPr>
          <w:t xml:space="preserve"> – חמישה פרקים ואפילוג</w:t>
        </w:r>
      </w:hyperlink>
      <w:r>
        <w:rPr>
          <w:rFonts w:hint="cs"/>
          <w:rtl/>
        </w:rPr>
        <w:t xml:space="preserve"> בדפים המיוחדים.</w:t>
      </w:r>
    </w:p>
  </w:footnote>
  <w:footnote w:id="11">
    <w:p w14:paraId="08A8D4A5" w14:textId="3245F008" w:rsidR="00B1381F" w:rsidRDefault="00B1381F" w:rsidP="007C278E">
      <w:pPr>
        <w:pStyle w:val="a3"/>
        <w:rPr>
          <w:rtl/>
        </w:rPr>
      </w:pPr>
      <w:r>
        <w:rPr>
          <w:rStyle w:val="a5"/>
        </w:rPr>
        <w:footnoteRef/>
      </w:r>
      <w:r>
        <w:rPr>
          <w:rtl/>
        </w:rPr>
        <w:t xml:space="preserve"> </w:t>
      </w:r>
      <w:r>
        <w:rPr>
          <w:rFonts w:hint="cs"/>
          <w:rtl/>
        </w:rPr>
        <w:t xml:space="preserve">ואם נחזור לרבן יוחנן בן זכאי, שראינו בקצרה במדרש ויקרא רבה לעיל, </w:t>
      </w:r>
      <w:r w:rsidR="009C21B4">
        <w:rPr>
          <w:rFonts w:hint="cs"/>
          <w:rtl/>
        </w:rPr>
        <w:t>ש</w:t>
      </w:r>
      <w:r>
        <w:rPr>
          <w:rFonts w:hint="cs"/>
          <w:rtl/>
        </w:rPr>
        <w:t>הוא ראש לכל החכמים הנזכרים כאן</w:t>
      </w:r>
      <w:r w:rsidR="009C21B4">
        <w:rPr>
          <w:rFonts w:hint="cs"/>
          <w:rtl/>
        </w:rPr>
        <w:t>,</w:t>
      </w:r>
      <w:r>
        <w:rPr>
          <w:rFonts w:hint="cs"/>
          <w:rtl/>
        </w:rPr>
        <w:t xml:space="preserve"> </w:t>
      </w:r>
      <w:r w:rsidR="00703CFF">
        <w:rPr>
          <w:rFonts w:hint="cs"/>
          <w:rtl/>
        </w:rPr>
        <w:t>ראו</w:t>
      </w:r>
      <w:r>
        <w:rPr>
          <w:rFonts w:hint="cs"/>
          <w:rtl/>
        </w:rPr>
        <w:t xml:space="preserve"> </w:t>
      </w:r>
      <w:r>
        <w:rPr>
          <w:rtl/>
        </w:rPr>
        <w:t xml:space="preserve">מסכת סופרים פרק </w:t>
      </w:r>
      <w:proofErr w:type="spellStart"/>
      <w:r>
        <w:rPr>
          <w:rtl/>
        </w:rPr>
        <w:t>טז</w:t>
      </w:r>
      <w:proofErr w:type="spellEnd"/>
      <w:r>
        <w:rPr>
          <w:rtl/>
        </w:rPr>
        <w:t xml:space="preserve"> הלכה ו</w:t>
      </w:r>
      <w:r>
        <w:rPr>
          <w:rFonts w:hint="cs"/>
          <w:rtl/>
        </w:rPr>
        <w:t>: "א</w:t>
      </w:r>
      <w:r>
        <w:rPr>
          <w:rtl/>
        </w:rPr>
        <w:t>מרו עליו על רבן יוחנן בן זכאי, שלא הניח פרשה אחת בתורה שלא למדה</w:t>
      </w:r>
      <w:r>
        <w:rPr>
          <w:rFonts w:hint="cs"/>
          <w:rtl/>
        </w:rPr>
        <w:t>.</w:t>
      </w:r>
      <w:r>
        <w:rPr>
          <w:rtl/>
        </w:rPr>
        <w:t xml:space="preserve"> ולמד במקרא ותרגום מדרש הלכות ואגדות ומשלו, </w:t>
      </w:r>
      <w:proofErr w:type="spellStart"/>
      <w:r>
        <w:rPr>
          <w:rtl/>
        </w:rPr>
        <w:t>הכל</w:t>
      </w:r>
      <w:proofErr w:type="spellEnd"/>
      <w:r>
        <w:rPr>
          <w:rtl/>
        </w:rPr>
        <w:t xml:space="preserve"> למד</w:t>
      </w:r>
      <w:r>
        <w:rPr>
          <w:rFonts w:hint="cs"/>
          <w:rtl/>
        </w:rPr>
        <w:t>.</w:t>
      </w:r>
      <w:r>
        <w:rPr>
          <w:rtl/>
        </w:rPr>
        <w:t xml:space="preserve"> וכן אמרו עליו שאמר</w:t>
      </w:r>
      <w:r>
        <w:rPr>
          <w:rFonts w:hint="cs"/>
          <w:rtl/>
        </w:rPr>
        <w:t xml:space="preserve">: </w:t>
      </w:r>
      <w:r>
        <w:rPr>
          <w:rtl/>
        </w:rPr>
        <w:t xml:space="preserve">אם יהיו כל השמים יריעות, וכל האילנות </w:t>
      </w:r>
      <w:proofErr w:type="spellStart"/>
      <w:r>
        <w:rPr>
          <w:rtl/>
        </w:rPr>
        <w:t>קולמוסין</w:t>
      </w:r>
      <w:proofErr w:type="spellEnd"/>
      <w:r>
        <w:rPr>
          <w:rtl/>
        </w:rPr>
        <w:t xml:space="preserve">, וכל הימים דיו, אינן כדי לכתוב את חכמתי שלמדתי </w:t>
      </w:r>
      <w:proofErr w:type="spellStart"/>
      <w:r>
        <w:rPr>
          <w:rtl/>
        </w:rPr>
        <w:t>מרבותי</w:t>
      </w:r>
      <w:proofErr w:type="spellEnd"/>
      <w:r>
        <w:rPr>
          <w:rFonts w:hint="cs"/>
          <w:rtl/>
        </w:rPr>
        <w:t>.</w:t>
      </w:r>
      <w:r>
        <w:rPr>
          <w:rtl/>
        </w:rPr>
        <w:t xml:space="preserve"> ולא אצלתי </w:t>
      </w:r>
      <w:proofErr w:type="spellStart"/>
      <w:r>
        <w:rPr>
          <w:rtl/>
        </w:rPr>
        <w:t>מחכמתן</w:t>
      </w:r>
      <w:proofErr w:type="spellEnd"/>
      <w:r>
        <w:rPr>
          <w:rtl/>
        </w:rPr>
        <w:t xml:space="preserve"> אלא כשם שהזבוב הזו הטובלת בים הגדול ומשהו מחסרה; וממי קבל תורה</w:t>
      </w:r>
      <w:r>
        <w:rPr>
          <w:rFonts w:hint="cs"/>
          <w:rtl/>
        </w:rPr>
        <w:t>?</w:t>
      </w:r>
      <w:r>
        <w:rPr>
          <w:rtl/>
        </w:rPr>
        <w:t xml:space="preserve"> מהילל ומשמאי</w:t>
      </w:r>
      <w:r>
        <w:rPr>
          <w:rFonts w:hint="cs"/>
          <w:rtl/>
        </w:rPr>
        <w:t>"</w:t>
      </w:r>
      <w:r>
        <w:rPr>
          <w:rtl/>
        </w:rPr>
        <w:t>.</w:t>
      </w:r>
      <w:r w:rsidR="007C278E">
        <w:rPr>
          <w:rFonts w:hint="cs"/>
          <w:rtl/>
        </w:rPr>
        <w:t xml:space="preserve"> </w:t>
      </w:r>
      <w:r w:rsidR="00703CFF">
        <w:rPr>
          <w:rFonts w:hint="cs"/>
          <w:rtl/>
        </w:rPr>
        <w:t>ראו</w:t>
      </w:r>
      <w:r w:rsidR="007C278E">
        <w:rPr>
          <w:rFonts w:hint="cs"/>
          <w:rtl/>
        </w:rPr>
        <w:t xml:space="preserve"> שבחו גם ב</w:t>
      </w:r>
      <w:r w:rsidR="007C278E">
        <w:rPr>
          <w:rtl/>
        </w:rPr>
        <w:t>אבות דרבי נתן נוסח א פרק יד</w:t>
      </w:r>
      <w:r w:rsidR="007C278E">
        <w:rPr>
          <w:rFonts w:hint="cs"/>
          <w:rtl/>
        </w:rPr>
        <w:t>: "</w:t>
      </w:r>
      <w:r w:rsidR="007C278E">
        <w:rPr>
          <w:rtl/>
        </w:rPr>
        <w:t>רבן יוחנן בן זכאי קבל מהלל ומשמאי. שמונים תלמידים היו להלל הזקן</w:t>
      </w:r>
      <w:r w:rsidR="007C278E">
        <w:rPr>
          <w:rFonts w:hint="cs"/>
          <w:rtl/>
        </w:rPr>
        <w:t xml:space="preserve"> ... </w:t>
      </w:r>
      <w:r w:rsidR="007C278E">
        <w:rPr>
          <w:rtl/>
        </w:rPr>
        <w:t>גדול שבכולם יונתן בן עוזיאל</w:t>
      </w:r>
      <w:r w:rsidR="007C278E">
        <w:rPr>
          <w:rFonts w:hint="cs"/>
          <w:rtl/>
        </w:rPr>
        <w:t>.</w:t>
      </w:r>
      <w:r w:rsidR="007C278E">
        <w:rPr>
          <w:rtl/>
        </w:rPr>
        <w:t xml:space="preserve"> קטן </w:t>
      </w:r>
      <w:proofErr w:type="spellStart"/>
      <w:r w:rsidR="007C278E">
        <w:rPr>
          <w:rtl/>
        </w:rPr>
        <w:t>שבכלן</w:t>
      </w:r>
      <w:proofErr w:type="spellEnd"/>
      <w:r w:rsidR="007C278E">
        <w:rPr>
          <w:rtl/>
        </w:rPr>
        <w:t xml:space="preserve"> רבן יוחנן בן זכאי: אמרו עליו על רבן יוחנן בן זכאי שלא הניח מקרא ומשנה גמרא הלכות ואגדות </w:t>
      </w:r>
      <w:proofErr w:type="spellStart"/>
      <w:r w:rsidR="007C278E">
        <w:rPr>
          <w:rtl/>
        </w:rPr>
        <w:t>ותוספתות</w:t>
      </w:r>
      <w:proofErr w:type="spellEnd"/>
      <w:r w:rsidR="007C278E">
        <w:rPr>
          <w:rtl/>
        </w:rPr>
        <w:t xml:space="preserve"> דקדוקי תורה ודקדוקי סופרים וכל </w:t>
      </w:r>
      <w:proofErr w:type="spellStart"/>
      <w:r w:rsidR="007C278E">
        <w:rPr>
          <w:rtl/>
        </w:rPr>
        <w:t>המדות</w:t>
      </w:r>
      <w:proofErr w:type="spellEnd"/>
      <w:r w:rsidR="007C278E">
        <w:rPr>
          <w:rtl/>
        </w:rPr>
        <w:t xml:space="preserve"> של חכמים וכל דבר ודבר שבתורה לא הניח שלא למד</w:t>
      </w:r>
      <w:r w:rsidR="007C278E">
        <w:rPr>
          <w:rFonts w:hint="cs"/>
          <w:rtl/>
        </w:rPr>
        <w:t>".</w:t>
      </w:r>
    </w:p>
  </w:footnote>
  <w:footnote w:id="12">
    <w:p w14:paraId="4FF279A9" w14:textId="05FAC036" w:rsidR="009473B5" w:rsidRDefault="009473B5" w:rsidP="00C21546">
      <w:pPr>
        <w:pStyle w:val="a3"/>
        <w:rPr>
          <w:rtl/>
        </w:rPr>
      </w:pPr>
      <w:r>
        <w:rPr>
          <w:rStyle w:val="a5"/>
        </w:rPr>
        <w:footnoteRef/>
      </w:r>
      <w:r>
        <w:rPr>
          <w:rtl/>
        </w:rPr>
        <w:t xml:space="preserve"> </w:t>
      </w:r>
      <w:r>
        <w:rPr>
          <w:rtl/>
        </w:rPr>
        <w:t>בכל דרך שבה נסביר מדרש זה, דברי ר' עקיבא צריכים הסבר. מה פירוש "רבותי חיסרוה ואני לא חיסרתיה" ואיך להבין את של</w:t>
      </w:r>
      <w:r>
        <w:rPr>
          <w:rFonts w:hint="cs"/>
          <w:rtl/>
        </w:rPr>
        <w:t>ו</w:t>
      </w:r>
      <w:r>
        <w:rPr>
          <w:rtl/>
        </w:rPr>
        <w:t xml:space="preserve">שת הדימויים: המריח באתרוג, אמת המים ומדליק מנר לנר? ולמה בכלל שבתהליך הלימוד התלמיד יחסיר מרבו? </w:t>
      </w:r>
      <w:r w:rsidR="00703CFF">
        <w:rPr>
          <w:rtl/>
        </w:rPr>
        <w:t>ראו</w:t>
      </w:r>
      <w:r>
        <w:rPr>
          <w:rtl/>
        </w:rPr>
        <w:t xml:space="preserve"> במדבר רבה </w:t>
      </w:r>
      <w:proofErr w:type="spellStart"/>
      <w:r>
        <w:rPr>
          <w:rtl/>
        </w:rPr>
        <w:t>כא</w:t>
      </w:r>
      <w:proofErr w:type="spellEnd"/>
      <w:r>
        <w:rPr>
          <w:rtl/>
        </w:rPr>
        <w:t xml:space="preserve"> טו בפרשת מינוי יהושע: "וסמכת את ידך עליו - כמדליק נר מנר. ונתת מהודך עליו - כמערה מכלי לכלי. </w:t>
      </w:r>
      <w:r>
        <w:rPr>
          <w:rFonts w:hint="cs"/>
          <w:rtl/>
        </w:rPr>
        <w:t>וב</w:t>
      </w:r>
      <w:r>
        <w:rPr>
          <w:rtl/>
        </w:rPr>
        <w:t xml:space="preserve">ספרי זוטא פרק </w:t>
      </w:r>
      <w:proofErr w:type="spellStart"/>
      <w:r>
        <w:rPr>
          <w:rtl/>
        </w:rPr>
        <w:t>כז</w:t>
      </w:r>
      <w:proofErr w:type="spellEnd"/>
      <w:r>
        <w:rPr>
          <w:rFonts w:hint="cs"/>
          <w:rtl/>
        </w:rPr>
        <w:t xml:space="preserve"> פסוק כ: "</w:t>
      </w:r>
      <w:r>
        <w:rPr>
          <w:rtl/>
        </w:rPr>
        <w:t>מהודך ולא כל הודך</w:t>
      </w:r>
      <w:r>
        <w:rPr>
          <w:rFonts w:hint="cs"/>
          <w:rtl/>
        </w:rPr>
        <w:t>.</w:t>
      </w:r>
      <w:r>
        <w:rPr>
          <w:rtl/>
        </w:rPr>
        <w:t xml:space="preserve"> למה משה דומה</w:t>
      </w:r>
      <w:r>
        <w:rPr>
          <w:rFonts w:hint="cs"/>
          <w:rtl/>
        </w:rPr>
        <w:t>?</w:t>
      </w:r>
      <w:r>
        <w:rPr>
          <w:rtl/>
        </w:rPr>
        <w:t xml:space="preserve"> לאבוקה שהיא דולקת ודלקו ממנה כמה נרות</w:t>
      </w:r>
      <w:r>
        <w:rPr>
          <w:rFonts w:hint="cs"/>
          <w:rtl/>
        </w:rPr>
        <w:t>,</w:t>
      </w:r>
      <w:r>
        <w:rPr>
          <w:rtl/>
        </w:rPr>
        <w:t xml:space="preserve"> אבל אורה של אבוקה לא חסרה כלום</w:t>
      </w:r>
      <w:r>
        <w:rPr>
          <w:rFonts w:hint="cs"/>
          <w:rtl/>
        </w:rPr>
        <w:t>.</w:t>
      </w:r>
      <w:r>
        <w:rPr>
          <w:rtl/>
        </w:rPr>
        <w:t xml:space="preserve"> כן לא </w:t>
      </w:r>
      <w:proofErr w:type="spellStart"/>
      <w:r>
        <w:rPr>
          <w:rtl/>
        </w:rPr>
        <w:t>היתה</w:t>
      </w:r>
      <w:proofErr w:type="spellEnd"/>
      <w:r>
        <w:rPr>
          <w:rtl/>
        </w:rPr>
        <w:t xml:space="preserve"> </w:t>
      </w:r>
      <w:proofErr w:type="spellStart"/>
      <w:r>
        <w:rPr>
          <w:rtl/>
        </w:rPr>
        <w:t>חכמתו</w:t>
      </w:r>
      <w:proofErr w:type="spellEnd"/>
      <w:r>
        <w:rPr>
          <w:rtl/>
        </w:rPr>
        <w:t xml:space="preserve"> של משה חסרה כלום</w:t>
      </w:r>
      <w:r>
        <w:rPr>
          <w:rFonts w:hint="cs"/>
          <w:rtl/>
        </w:rPr>
        <w:t xml:space="preserve">". </w:t>
      </w:r>
      <w:r w:rsidR="006B5086">
        <w:rPr>
          <w:rFonts w:hint="cs"/>
          <w:rtl/>
        </w:rPr>
        <w:t>ב</w:t>
      </w:r>
      <w:r w:rsidR="007C278E">
        <w:rPr>
          <w:rFonts w:hint="cs"/>
          <w:rtl/>
        </w:rPr>
        <w:t xml:space="preserve">דברינו </w:t>
      </w:r>
      <w:hyperlink r:id="rId8" w:history="1">
        <w:r w:rsidR="007C278E" w:rsidRPr="007C278E">
          <w:rPr>
            <w:rStyle w:val="Hyperlink"/>
            <w:rFonts w:hint="cs"/>
            <w:rtl/>
          </w:rPr>
          <w:t>ונתת מהודך עליו</w:t>
        </w:r>
      </w:hyperlink>
      <w:r w:rsidR="007C278E">
        <w:rPr>
          <w:rFonts w:hint="cs"/>
          <w:rtl/>
        </w:rPr>
        <w:t xml:space="preserve">. כך גם </w:t>
      </w:r>
      <w:r>
        <w:rPr>
          <w:rFonts w:hint="cs"/>
          <w:rtl/>
        </w:rPr>
        <w:t>ב</w:t>
      </w:r>
      <w:r>
        <w:rPr>
          <w:rtl/>
        </w:rPr>
        <w:t>מינוי הזקנים</w:t>
      </w:r>
      <w:r>
        <w:rPr>
          <w:rFonts w:hint="cs"/>
          <w:rtl/>
        </w:rPr>
        <w:t xml:space="preserve">, במדבר רבה טו </w:t>
      </w:r>
      <w:proofErr w:type="spellStart"/>
      <w:r>
        <w:rPr>
          <w:rFonts w:hint="cs"/>
          <w:rtl/>
        </w:rPr>
        <w:t>יט</w:t>
      </w:r>
      <w:proofErr w:type="spellEnd"/>
      <w:r>
        <w:rPr>
          <w:rtl/>
        </w:rPr>
        <w:t>: "למה הדבר דומה? לנר שהיה דולק והדליקו ממנה כמה נרות ואור דליקתו לא חיסר</w:t>
      </w:r>
      <w:r>
        <w:rPr>
          <w:rFonts w:hint="cs"/>
          <w:rtl/>
        </w:rPr>
        <w:t xml:space="preserve">, </w:t>
      </w:r>
      <w:r>
        <w:rPr>
          <w:rtl/>
        </w:rPr>
        <w:t xml:space="preserve">אף כאן משה משלו לא חיסר כלום". </w:t>
      </w:r>
      <w:r>
        <w:rPr>
          <w:rFonts w:hint="cs"/>
          <w:rtl/>
        </w:rPr>
        <w:t xml:space="preserve">היינו שהנותן לא נחסר. </w:t>
      </w:r>
      <w:r w:rsidR="007C278E">
        <w:rPr>
          <w:rFonts w:hint="cs"/>
          <w:rtl/>
        </w:rPr>
        <w:t xml:space="preserve">דברינו </w:t>
      </w:r>
      <w:hyperlink r:id="rId9" w:history="1">
        <w:r w:rsidR="007C278E" w:rsidRPr="007C278E">
          <w:rPr>
            <w:rStyle w:val="Hyperlink"/>
            <w:rFonts w:hint="cs"/>
            <w:rtl/>
          </w:rPr>
          <w:t>קול אחד וקולות רבים</w:t>
        </w:r>
      </w:hyperlink>
      <w:r w:rsidR="007C278E">
        <w:rPr>
          <w:rFonts w:hint="cs"/>
          <w:rtl/>
        </w:rPr>
        <w:t xml:space="preserve"> בפרשת בהעלותך</w:t>
      </w:r>
      <w:r w:rsidR="007C278E">
        <w:rPr>
          <w:rtl/>
        </w:rPr>
        <w:t>.</w:t>
      </w:r>
      <w:r w:rsidR="007C278E">
        <w:rPr>
          <w:rFonts w:hint="cs"/>
          <w:rtl/>
        </w:rPr>
        <w:t xml:space="preserve"> </w:t>
      </w:r>
      <w:r w:rsidR="00C21546">
        <w:rPr>
          <w:rFonts w:hint="cs"/>
          <w:rtl/>
        </w:rPr>
        <w:t xml:space="preserve">אך </w:t>
      </w:r>
      <w:r>
        <w:rPr>
          <w:rtl/>
        </w:rPr>
        <w:t>שם זו העברת תפקיד והחלפת מנהיגות</w:t>
      </w:r>
      <w:r w:rsidR="00C21546">
        <w:rPr>
          <w:rFonts w:hint="cs"/>
          <w:rtl/>
        </w:rPr>
        <w:t xml:space="preserve">, </w:t>
      </w:r>
      <w:r>
        <w:rPr>
          <w:rFonts w:hint="cs"/>
          <w:rtl/>
        </w:rPr>
        <w:t>שם הקב"ה אומר למשה שהודו של יהושע יבוא ממנו וכאילו על חשבונו (</w:t>
      </w:r>
      <w:r w:rsidR="00703CFF">
        <w:rPr>
          <w:rFonts w:hint="cs"/>
          <w:rtl/>
        </w:rPr>
        <w:t>ראו</w:t>
      </w:r>
      <w:r>
        <w:rPr>
          <w:rFonts w:hint="cs"/>
          <w:rtl/>
        </w:rPr>
        <w:t xml:space="preserve"> במדבר רבה שם). כאן מדובר בלימוד תורה שבו לא רק שהרב אינו נחסר מתלמידיו, אלא גם לומד מהם ומחכים בעצמו, כמאמרם בגמרא </w:t>
      </w:r>
      <w:r>
        <w:rPr>
          <w:rtl/>
        </w:rPr>
        <w:t>תענית ז ע</w:t>
      </w:r>
      <w:r>
        <w:rPr>
          <w:rFonts w:hint="cs"/>
          <w:rtl/>
        </w:rPr>
        <w:t>"א: "</w:t>
      </w:r>
      <w:r>
        <w:rPr>
          <w:rtl/>
        </w:rPr>
        <w:t xml:space="preserve">הרבה למדתי </w:t>
      </w:r>
      <w:proofErr w:type="spellStart"/>
      <w:r>
        <w:rPr>
          <w:rtl/>
        </w:rPr>
        <w:t>מרבותי</w:t>
      </w:r>
      <w:proofErr w:type="spellEnd"/>
      <w:r>
        <w:rPr>
          <w:rtl/>
        </w:rPr>
        <w:t xml:space="preserve"> </w:t>
      </w:r>
      <w:proofErr w:type="spellStart"/>
      <w:r>
        <w:rPr>
          <w:rtl/>
        </w:rPr>
        <w:t>ומחבירי</w:t>
      </w:r>
      <w:proofErr w:type="spellEnd"/>
      <w:r>
        <w:rPr>
          <w:rtl/>
        </w:rPr>
        <w:t xml:space="preserve"> יותר </w:t>
      </w:r>
      <w:proofErr w:type="spellStart"/>
      <w:r>
        <w:rPr>
          <w:rtl/>
        </w:rPr>
        <w:t>מרבותי</w:t>
      </w:r>
      <w:proofErr w:type="spellEnd"/>
      <w:r>
        <w:rPr>
          <w:rtl/>
        </w:rPr>
        <w:t>, ומתלמידי יותר מכולן</w:t>
      </w:r>
      <w:r>
        <w:rPr>
          <w:rFonts w:hint="cs"/>
          <w:rtl/>
        </w:rPr>
        <w:t>".</w:t>
      </w:r>
    </w:p>
  </w:footnote>
  <w:footnote w:id="13">
    <w:p w14:paraId="24321952" w14:textId="00C5423C" w:rsidR="00415BEF" w:rsidRDefault="00415BEF" w:rsidP="003C4B2F">
      <w:pPr>
        <w:pStyle w:val="a3"/>
        <w:rPr>
          <w:rtl/>
        </w:rPr>
      </w:pPr>
      <w:r>
        <w:rPr>
          <w:rStyle w:val="a5"/>
        </w:rPr>
        <w:footnoteRef/>
      </w:r>
      <w:r>
        <w:rPr>
          <w:rtl/>
        </w:rPr>
        <w:t xml:space="preserve"> </w:t>
      </w:r>
      <w:r w:rsidR="003D4D8A">
        <w:rPr>
          <w:rFonts w:hint="cs"/>
          <w:rtl/>
          <w:lang w:val="he-IL"/>
        </w:rPr>
        <w:t xml:space="preserve">אליעזר בן </w:t>
      </w:r>
      <w:proofErr w:type="spellStart"/>
      <w:r w:rsidR="003D4D8A">
        <w:rPr>
          <w:rFonts w:hint="cs"/>
          <w:rtl/>
          <w:lang w:val="he-IL"/>
        </w:rPr>
        <w:t>הורקנוס</w:t>
      </w:r>
      <w:proofErr w:type="spellEnd"/>
      <w:r w:rsidR="003D4D8A">
        <w:rPr>
          <w:rFonts w:hint="cs"/>
          <w:rtl/>
          <w:lang w:val="he-IL"/>
        </w:rPr>
        <w:t xml:space="preserve"> שמוכתר גם בתואר "בור סוד שאינו מאבד טיפה" ראוי לתואר סיני. </w:t>
      </w:r>
      <w:r w:rsidR="00703CFF">
        <w:rPr>
          <w:rFonts w:hint="cs"/>
          <w:rtl/>
          <w:lang w:val="he-IL"/>
        </w:rPr>
        <w:t>ראו</w:t>
      </w:r>
      <w:r w:rsidR="003D4D8A">
        <w:rPr>
          <w:rFonts w:hint="cs"/>
          <w:rtl/>
          <w:lang w:val="he-IL"/>
        </w:rPr>
        <w:t xml:space="preserve"> דברינו </w:t>
      </w:r>
      <w:hyperlink r:id="rId10" w:history="1">
        <w:r w:rsidR="003D4D8A" w:rsidRPr="00365C60">
          <w:rPr>
            <w:rStyle w:val="Hyperlink"/>
            <w:rFonts w:hint="cs"/>
            <w:rtl/>
            <w:lang w:val="he-IL"/>
          </w:rPr>
          <w:t>סיני או עוקר הרים</w:t>
        </w:r>
      </w:hyperlink>
      <w:r w:rsidR="003D4D8A">
        <w:rPr>
          <w:rFonts w:hint="cs"/>
          <w:rtl/>
          <w:lang w:val="he-IL"/>
        </w:rPr>
        <w:t xml:space="preserve"> ב</w:t>
      </w:r>
      <w:r w:rsidR="00365C60">
        <w:rPr>
          <w:rFonts w:hint="cs"/>
          <w:rtl/>
          <w:lang w:val="he-IL"/>
        </w:rPr>
        <w:t>דפים ה</w:t>
      </w:r>
      <w:r w:rsidR="003D4D8A">
        <w:rPr>
          <w:rFonts w:hint="cs"/>
          <w:rtl/>
          <w:lang w:val="he-IL"/>
        </w:rPr>
        <w:t xml:space="preserve">מיוחדים. </w:t>
      </w:r>
      <w:r>
        <w:rPr>
          <w:rFonts w:hint="cs"/>
          <w:rtl/>
          <w:lang w:val="he-IL"/>
        </w:rPr>
        <w:t xml:space="preserve">לקרוא לאבן שעליה ישב ר' אליעזר, או </w:t>
      </w:r>
      <w:r w:rsidR="003C4B2F">
        <w:rPr>
          <w:rFonts w:hint="cs"/>
          <w:rtl/>
          <w:lang w:val="he-IL"/>
        </w:rPr>
        <w:t>ל</w:t>
      </w:r>
      <w:r>
        <w:rPr>
          <w:rFonts w:hint="cs"/>
          <w:rtl/>
          <w:lang w:val="he-IL"/>
        </w:rPr>
        <w:t>כל תלמיד חכם אחר שמבאר את התורה שבע"פ</w:t>
      </w:r>
      <w:r w:rsidR="003C4B2F">
        <w:rPr>
          <w:rFonts w:hint="cs"/>
          <w:rtl/>
          <w:lang w:val="he-IL"/>
        </w:rPr>
        <w:t xml:space="preserve">: </w:t>
      </w:r>
      <w:r>
        <w:rPr>
          <w:rFonts w:hint="cs"/>
          <w:rtl/>
          <w:lang w:val="he-IL"/>
        </w:rPr>
        <w:t xml:space="preserve">הר סיני, ולכנות אותו עצמו ארון הברית (בו היו נתונים הלוחות וספר תורה שכתב משה), זה עצמו פסגת החירות שנטלו חכמי ישראל לעצמם שעשו חדשים כישנים שנתנו מהר סיני. וכבר אמרו: </w:t>
      </w:r>
      <w:r w:rsidR="00F77B1A">
        <w:rPr>
          <w:rFonts w:hint="cs"/>
          <w:rtl/>
          <w:lang w:val="he-IL"/>
        </w:rPr>
        <w:t>"</w:t>
      </w:r>
      <w:r>
        <w:rPr>
          <w:rFonts w:hint="cs"/>
          <w:rtl/>
          <w:lang w:val="he-IL"/>
        </w:rPr>
        <w:t>כל מה שתלמיד עתיד לחדש כבר ניתן למשה מסיני".</w:t>
      </w:r>
      <w:r w:rsidR="009F5379">
        <w:rPr>
          <w:rFonts w:hint="cs"/>
          <w:rtl/>
        </w:rPr>
        <w:t xml:space="preserve"> (</w:t>
      </w:r>
      <w:r w:rsidR="00365C60">
        <w:rPr>
          <w:rFonts w:hint="cs"/>
          <w:rtl/>
        </w:rPr>
        <w:t>ב</w:t>
      </w:r>
      <w:r w:rsidR="009F5379">
        <w:rPr>
          <w:rtl/>
        </w:rPr>
        <w:t xml:space="preserve">ירושלמי חגיגה פרק א </w:t>
      </w:r>
      <w:r w:rsidR="009F5379">
        <w:rPr>
          <w:rFonts w:hint="cs"/>
          <w:rtl/>
        </w:rPr>
        <w:t>הלכה ח: "</w:t>
      </w:r>
      <w:r w:rsidR="009F5379">
        <w:rPr>
          <w:rtl/>
        </w:rPr>
        <w:t>אפילו מה שתלמיד וותיק עתיד להורות לפני רבו כבר נאמר למשה בסיני</w:t>
      </w:r>
      <w:r w:rsidR="009F5379">
        <w:rPr>
          <w:rFonts w:hint="cs"/>
          <w:rtl/>
        </w:rPr>
        <w:t xml:space="preserve">". </w:t>
      </w:r>
      <w:r w:rsidR="009F5379">
        <w:rPr>
          <w:rtl/>
        </w:rPr>
        <w:t xml:space="preserve">ויקרא רבה </w:t>
      </w:r>
      <w:proofErr w:type="spellStart"/>
      <w:r w:rsidR="009F5379">
        <w:rPr>
          <w:rtl/>
        </w:rPr>
        <w:t>כב</w:t>
      </w:r>
      <w:proofErr w:type="spellEnd"/>
      <w:r w:rsidR="009F5379">
        <w:rPr>
          <w:rFonts w:hint="cs"/>
          <w:rtl/>
        </w:rPr>
        <w:t xml:space="preserve"> א: "</w:t>
      </w:r>
      <w:r w:rsidR="009F5379">
        <w:rPr>
          <w:rtl/>
        </w:rPr>
        <w:t>ואפילו מה שתלמיד ותיק עתיד לומר לפני רבו כ</w:t>
      </w:r>
      <w:r w:rsidR="009F5379">
        <w:rPr>
          <w:rFonts w:hint="cs"/>
          <w:rtl/>
        </w:rPr>
        <w:t>ו</w:t>
      </w:r>
      <w:r w:rsidR="009F5379">
        <w:rPr>
          <w:rtl/>
        </w:rPr>
        <w:t>לן נאמרו למשה בסיני</w:t>
      </w:r>
      <w:r w:rsidR="009F5379">
        <w:rPr>
          <w:rFonts w:hint="cs"/>
          <w:rtl/>
        </w:rPr>
        <w:t>").</w:t>
      </w:r>
    </w:p>
  </w:footnote>
  <w:footnote w:id="14">
    <w:p w14:paraId="310218DC" w14:textId="22ABC732" w:rsidR="00E67802" w:rsidRDefault="00E67802">
      <w:pPr>
        <w:pStyle w:val="a3"/>
        <w:rPr>
          <w:rtl/>
        </w:rPr>
      </w:pPr>
      <w:r>
        <w:rPr>
          <w:rStyle w:val="a5"/>
        </w:rPr>
        <w:footnoteRef/>
      </w:r>
      <w:r>
        <w:rPr>
          <w:rtl/>
        </w:rPr>
        <w:t xml:space="preserve"> </w:t>
      </w:r>
      <w:r w:rsidR="00703CFF">
        <w:rPr>
          <w:rFonts w:hint="cs"/>
          <w:rtl/>
        </w:rPr>
        <w:t>ראו</w:t>
      </w:r>
      <w:r>
        <w:rPr>
          <w:rFonts w:hint="cs"/>
          <w:rtl/>
        </w:rPr>
        <w:t xml:space="preserve"> דברינו </w:t>
      </w:r>
      <w:hyperlink r:id="rId11" w:history="1">
        <w:r w:rsidRPr="00E67802">
          <w:rPr>
            <w:rStyle w:val="Hyperlink"/>
            <w:rFonts w:hint="cs"/>
            <w:rtl/>
          </w:rPr>
          <w:t>מצווה קלה</w:t>
        </w:r>
      </w:hyperlink>
      <w:r>
        <w:rPr>
          <w:rFonts w:hint="cs"/>
          <w:rtl/>
        </w:rPr>
        <w:t xml:space="preserve"> בפרשת עקב.</w:t>
      </w:r>
    </w:p>
  </w:footnote>
  <w:footnote w:id="15">
    <w:p w14:paraId="388080FF" w14:textId="7FAC9AAD" w:rsidR="00AC3BCE" w:rsidRDefault="00AC3BCE" w:rsidP="00E67802">
      <w:pPr>
        <w:pStyle w:val="a3"/>
        <w:rPr>
          <w:rtl/>
        </w:rPr>
      </w:pPr>
      <w:r>
        <w:rPr>
          <w:rStyle w:val="a5"/>
        </w:rPr>
        <w:footnoteRef/>
      </w:r>
      <w:r>
        <w:rPr>
          <w:rtl/>
        </w:rPr>
        <w:t xml:space="preserve"> </w:t>
      </w:r>
      <w:r>
        <w:rPr>
          <w:rFonts w:hint="cs"/>
          <w:rtl/>
          <w:lang w:val="he-IL"/>
        </w:rPr>
        <w:t xml:space="preserve">חדשים כאן הם חכמי המשנה והתלמוד ותורה שבע"פ שלא רק מרחיבה ומסבירה את התורה שבכתב (הישנים) והופכת אותה לתורת חיים, אלא </w:t>
      </w:r>
      <w:r w:rsidR="00E67802">
        <w:rPr>
          <w:rFonts w:hint="cs"/>
          <w:rtl/>
          <w:lang w:val="he-IL"/>
        </w:rPr>
        <w:t>בונה '</w:t>
      </w:r>
      <w:proofErr w:type="spellStart"/>
      <w:r w:rsidR="00E67802">
        <w:rPr>
          <w:rFonts w:hint="cs"/>
          <w:rtl/>
          <w:lang w:val="he-IL"/>
        </w:rPr>
        <w:t>אוקימתות</w:t>
      </w:r>
      <w:proofErr w:type="spellEnd"/>
      <w:r w:rsidR="00E67802">
        <w:rPr>
          <w:rFonts w:hint="cs"/>
          <w:rtl/>
          <w:lang w:val="he-IL"/>
        </w:rPr>
        <w:t>' ו</w:t>
      </w:r>
      <w:r>
        <w:rPr>
          <w:rFonts w:hint="cs"/>
          <w:rtl/>
          <w:lang w:val="he-IL"/>
        </w:rPr>
        <w:t xml:space="preserve">מוסיפה </w:t>
      </w:r>
      <w:r w:rsidR="00E67802">
        <w:rPr>
          <w:rFonts w:hint="cs"/>
          <w:rtl/>
          <w:lang w:val="he-IL"/>
        </w:rPr>
        <w:t xml:space="preserve">סייגים, </w:t>
      </w:r>
      <w:r>
        <w:rPr>
          <w:rFonts w:hint="cs"/>
          <w:rtl/>
          <w:lang w:val="he-IL"/>
        </w:rPr>
        <w:t xml:space="preserve">תקנות וגזירות חכמים. </w:t>
      </w:r>
      <w:r w:rsidR="00703CFF">
        <w:rPr>
          <w:rFonts w:hint="cs"/>
          <w:rtl/>
          <w:lang w:val="he-IL"/>
        </w:rPr>
        <w:t>ראו</w:t>
      </w:r>
      <w:r>
        <w:rPr>
          <w:rFonts w:hint="cs"/>
          <w:rtl/>
          <w:lang w:val="he-IL"/>
        </w:rPr>
        <w:t xml:space="preserve"> בהמשך </w:t>
      </w:r>
      <w:proofErr w:type="spellStart"/>
      <w:r>
        <w:rPr>
          <w:rFonts w:hint="cs"/>
          <w:rtl/>
          <w:lang w:val="he-IL"/>
        </w:rPr>
        <w:t>הסוגיה</w:t>
      </w:r>
      <w:proofErr w:type="spellEnd"/>
      <w:r>
        <w:rPr>
          <w:rFonts w:hint="cs"/>
          <w:rtl/>
          <w:lang w:val="he-IL"/>
        </w:rPr>
        <w:t xml:space="preserve"> </w:t>
      </w:r>
      <w:r w:rsidR="00E67802">
        <w:rPr>
          <w:rFonts w:hint="cs"/>
          <w:rtl/>
          <w:lang w:val="he-IL"/>
        </w:rPr>
        <w:t>שם</w:t>
      </w:r>
      <w:r w:rsidR="00E67802">
        <w:rPr>
          <w:rtl/>
        </w:rPr>
        <w:t xml:space="preserve"> </w:t>
      </w:r>
      <w:r w:rsidR="00E67802">
        <w:rPr>
          <w:rFonts w:hint="cs"/>
          <w:rtl/>
        </w:rPr>
        <w:t xml:space="preserve">את </w:t>
      </w:r>
      <w:r>
        <w:rPr>
          <w:rtl/>
        </w:rPr>
        <w:t>דרש</w:t>
      </w:r>
      <w:r>
        <w:rPr>
          <w:rFonts w:hint="cs"/>
          <w:rtl/>
        </w:rPr>
        <w:t>ת</w:t>
      </w:r>
      <w:r>
        <w:rPr>
          <w:rtl/>
        </w:rPr>
        <w:t xml:space="preserve"> רבא: </w:t>
      </w:r>
      <w:r>
        <w:rPr>
          <w:rFonts w:hint="cs"/>
          <w:rtl/>
        </w:rPr>
        <w:t>"</w:t>
      </w:r>
      <w:r>
        <w:rPr>
          <w:rtl/>
        </w:rPr>
        <w:t xml:space="preserve">מאי </w:t>
      </w:r>
      <w:proofErr w:type="spellStart"/>
      <w:r>
        <w:rPr>
          <w:rtl/>
        </w:rPr>
        <w:t>דכתיב</w:t>
      </w:r>
      <w:proofErr w:type="spellEnd"/>
      <w:r>
        <w:rPr>
          <w:rFonts w:hint="cs"/>
          <w:rtl/>
        </w:rPr>
        <w:t>:</w:t>
      </w:r>
      <w:r>
        <w:rPr>
          <w:rtl/>
        </w:rPr>
        <w:t xml:space="preserve"> ויתר </w:t>
      </w:r>
      <w:proofErr w:type="spellStart"/>
      <w:r>
        <w:rPr>
          <w:rtl/>
        </w:rPr>
        <w:t>מהמה</w:t>
      </w:r>
      <w:proofErr w:type="spellEnd"/>
      <w:r>
        <w:rPr>
          <w:rtl/>
        </w:rPr>
        <w:t xml:space="preserve"> בני הזהר עשות ספרים הרבה וגו'. בני! הזהר בדברי סופרים יותר מדברי תורה. שדברי תורה יש בהן עשה ולא תעשה, ודברי סופרים - כל העובר על דברי סופרים חייב מיתה</w:t>
      </w:r>
      <w:r>
        <w:rPr>
          <w:rFonts w:hint="cs"/>
          <w:rtl/>
        </w:rPr>
        <w:t xml:space="preserve">". </w:t>
      </w:r>
      <w:r w:rsidR="00703CFF">
        <w:rPr>
          <w:rFonts w:hint="cs"/>
          <w:rtl/>
        </w:rPr>
        <w:t>ראו</w:t>
      </w:r>
      <w:r>
        <w:rPr>
          <w:rFonts w:hint="cs"/>
          <w:rtl/>
        </w:rPr>
        <w:t xml:space="preserve"> שם גם שבח הדורות הללו שעוסקים</w:t>
      </w:r>
      <w:r w:rsidR="00E67802">
        <w:rPr>
          <w:rFonts w:hint="cs"/>
          <w:rtl/>
        </w:rPr>
        <w:t xml:space="preserve"> בתורה בתנאים קשים</w:t>
      </w:r>
      <w:r>
        <w:rPr>
          <w:rFonts w:hint="cs"/>
          <w:rtl/>
        </w:rPr>
        <w:t>: "</w:t>
      </w:r>
      <w:r>
        <w:rPr>
          <w:rtl/>
        </w:rPr>
        <w:t xml:space="preserve">נצא השדה - בא ואראך תלמידי חכמים </w:t>
      </w:r>
      <w:proofErr w:type="spellStart"/>
      <w:r>
        <w:rPr>
          <w:rtl/>
        </w:rPr>
        <w:t>שעוסקין</w:t>
      </w:r>
      <w:proofErr w:type="spellEnd"/>
      <w:r>
        <w:rPr>
          <w:rtl/>
        </w:rPr>
        <w:t xml:space="preserve"> בתורה מתוך הדחק. נלינה בכפרים אל תקרי בכפרים אלא בכופרים - בא ואראך אותם שהשפעת להן טובה והן כפרו בך. נשכימה לכרמים - אלו בתי כנסיות ובתי מדרשות. נראה אם פרחה הגפן - אלו בעלי מקרא, פתח הסמדר - אלו בעלי משנה, הנצו </w:t>
      </w:r>
      <w:proofErr w:type="spellStart"/>
      <w:r>
        <w:rPr>
          <w:rtl/>
        </w:rPr>
        <w:t>הרמונים</w:t>
      </w:r>
      <w:proofErr w:type="spellEnd"/>
      <w:r>
        <w:rPr>
          <w:rtl/>
        </w:rPr>
        <w:t xml:space="preserve"> - אלו בעלי גמרא. שם אתן את ד</w:t>
      </w:r>
      <w:r w:rsidR="006B5086">
        <w:rPr>
          <w:rFonts w:hint="cs"/>
          <w:rtl/>
        </w:rPr>
        <w:t>ו</w:t>
      </w:r>
      <w:r>
        <w:rPr>
          <w:rtl/>
        </w:rPr>
        <w:t xml:space="preserve">די לך - אראך כבודי וגודלי, שבח בני </w:t>
      </w:r>
      <w:proofErr w:type="spellStart"/>
      <w:r>
        <w:rPr>
          <w:rtl/>
        </w:rPr>
        <w:t>ובנותי</w:t>
      </w:r>
      <w:proofErr w:type="spellEnd"/>
      <w:r>
        <w:rPr>
          <w:rFonts w:hint="cs"/>
          <w:rtl/>
        </w:rPr>
        <w:t>"</w:t>
      </w:r>
      <w:r>
        <w:rPr>
          <w:rtl/>
        </w:rPr>
        <w:t>.</w:t>
      </w:r>
      <w:r w:rsidR="00382EE7">
        <w:rPr>
          <w:rFonts w:hint="cs"/>
          <w:rtl/>
        </w:rPr>
        <w:t xml:space="preserve"> ועל הביטוי "תורה פעמים </w:t>
      </w:r>
      <w:proofErr w:type="spellStart"/>
      <w:r w:rsidR="00382EE7">
        <w:rPr>
          <w:rFonts w:hint="cs"/>
          <w:rtl/>
        </w:rPr>
        <w:t>פעמים</w:t>
      </w:r>
      <w:proofErr w:type="spellEnd"/>
      <w:r w:rsidR="00382EE7">
        <w:rPr>
          <w:rFonts w:hint="cs"/>
          <w:rtl/>
        </w:rPr>
        <w:t xml:space="preserve"> ניתנה" שנאמר כאן </w:t>
      </w:r>
      <w:proofErr w:type="spellStart"/>
      <w:r w:rsidR="00382EE7">
        <w:rPr>
          <w:rFonts w:hint="cs"/>
          <w:rtl/>
        </w:rPr>
        <w:t>בתמיה</w:t>
      </w:r>
      <w:proofErr w:type="spellEnd"/>
      <w:r w:rsidR="00382EE7">
        <w:rPr>
          <w:rFonts w:hint="cs"/>
          <w:rtl/>
        </w:rPr>
        <w:t xml:space="preserve">, </w:t>
      </w:r>
      <w:r w:rsidR="00703CFF">
        <w:rPr>
          <w:rFonts w:hint="cs"/>
          <w:rtl/>
        </w:rPr>
        <w:t>ראו</w:t>
      </w:r>
      <w:r w:rsidR="00382EE7">
        <w:rPr>
          <w:rFonts w:hint="cs"/>
          <w:rtl/>
        </w:rPr>
        <w:t xml:space="preserve"> דברינו </w:t>
      </w:r>
      <w:hyperlink r:id="rId12" w:history="1">
        <w:r w:rsidR="00382EE7" w:rsidRPr="00382EE7">
          <w:rPr>
            <w:rStyle w:val="Hyperlink"/>
            <w:rFonts w:hint="cs"/>
            <w:rtl/>
          </w:rPr>
          <w:t xml:space="preserve">תורה חתומה ניתנה או מגילה </w:t>
        </w:r>
        <w:proofErr w:type="spellStart"/>
        <w:r w:rsidR="00382EE7" w:rsidRPr="00382EE7">
          <w:rPr>
            <w:rStyle w:val="Hyperlink"/>
            <w:rFonts w:hint="cs"/>
            <w:rtl/>
          </w:rPr>
          <w:t>מגילה</w:t>
        </w:r>
        <w:proofErr w:type="spellEnd"/>
      </w:hyperlink>
      <w:r w:rsidR="00382EE7">
        <w:rPr>
          <w:rFonts w:hint="cs"/>
          <w:rtl/>
        </w:rPr>
        <w:t xml:space="preserve"> ניתנה בפרשת משפטים.</w:t>
      </w:r>
    </w:p>
  </w:footnote>
  <w:footnote w:id="16">
    <w:p w14:paraId="34E17EA5" w14:textId="77777777" w:rsidR="00F77B1A" w:rsidRDefault="00F77B1A">
      <w:pPr>
        <w:pStyle w:val="a3"/>
      </w:pPr>
      <w:r>
        <w:rPr>
          <w:rStyle w:val="a5"/>
        </w:rPr>
        <w:footnoteRef/>
      </w:r>
      <w:r>
        <w:rPr>
          <w:rtl/>
        </w:rPr>
        <w:t xml:space="preserve"> </w:t>
      </w:r>
      <w:r>
        <w:rPr>
          <w:rtl/>
        </w:rPr>
        <w:t>מעט כסף להוצאות הבית. וכשחזר מצא הבעל שהאישה העשירה את הבית. דעה ראשונה זו איננה חולקת על דעת חכמים המובאת בהמשך. דעה זו היא המשל (כמו הפסוק) והנמשל הוא שיטת חכמים (אשר מביאים גם משל משלהם).</w:t>
      </w:r>
    </w:p>
  </w:footnote>
  <w:footnote w:id="17">
    <w:p w14:paraId="49C448C5" w14:textId="66115690" w:rsidR="00F77B1A" w:rsidRDefault="00F77B1A" w:rsidP="004A0285">
      <w:pPr>
        <w:pStyle w:val="a3"/>
        <w:rPr>
          <w:rtl/>
        </w:rPr>
      </w:pPr>
      <w:r>
        <w:rPr>
          <w:rStyle w:val="a5"/>
        </w:rPr>
        <w:footnoteRef/>
      </w:r>
      <w:r>
        <w:rPr>
          <w:rtl/>
        </w:rPr>
        <w:t xml:space="preserve"> </w:t>
      </w:r>
      <w:r w:rsidR="002A3834">
        <w:rPr>
          <w:rFonts w:hint="cs"/>
          <w:rtl/>
        </w:rPr>
        <w:t xml:space="preserve">מדרש זה נראה כמתכתב עם מדרש ויקרא רבה </w:t>
      </w:r>
      <w:r w:rsidR="007E52B1">
        <w:rPr>
          <w:rFonts w:hint="cs"/>
          <w:rtl/>
        </w:rPr>
        <w:t xml:space="preserve">ב </w:t>
      </w:r>
      <w:r w:rsidR="004A79F4">
        <w:rPr>
          <w:rFonts w:hint="cs"/>
          <w:rtl/>
        </w:rPr>
        <w:t xml:space="preserve">יא לעיל. החלוקה שם לחבורות מכילה את </w:t>
      </w:r>
      <w:r w:rsidR="004A79F4">
        <w:rPr>
          <w:rFonts w:hint="cs"/>
          <w:rtl/>
          <w:lang w:val="he-IL"/>
        </w:rPr>
        <w:t xml:space="preserve">עזרא, הלל, רבן רבי יוחנן </w:t>
      </w:r>
      <w:smartTag w:uri="urn:schemas-microsoft-com:office:smarttags" w:element="PersonName">
        <w:smartTagPr>
          <w:attr w:name="ProductID" w:val="בן זכאי"/>
        </w:smartTagPr>
        <w:r w:rsidR="004A79F4">
          <w:rPr>
            <w:rFonts w:hint="cs"/>
            <w:rtl/>
            <w:lang w:val="he-IL"/>
          </w:rPr>
          <w:t>בן זכאי</w:t>
        </w:r>
      </w:smartTag>
      <w:r w:rsidR="004A79F4">
        <w:rPr>
          <w:rFonts w:hint="cs"/>
          <w:rtl/>
          <w:lang w:val="he-IL"/>
        </w:rPr>
        <w:t xml:space="preserve"> ורבי מאיר ב</w:t>
      </w:r>
      <w:r w:rsidR="00913A58">
        <w:rPr>
          <w:rFonts w:hint="cs"/>
          <w:rtl/>
          <w:lang w:val="he-IL"/>
        </w:rPr>
        <w:t>ק</w:t>
      </w:r>
      <w:r w:rsidR="004A79F4">
        <w:rPr>
          <w:rFonts w:hint="cs"/>
          <w:rtl/>
          <w:lang w:val="he-IL"/>
        </w:rPr>
        <w:t xml:space="preserve">בוצה אחד </w:t>
      </w:r>
      <w:r w:rsidR="004A79F4">
        <w:rPr>
          <w:rtl/>
          <w:lang w:val="he-IL"/>
        </w:rPr>
        <w:t>–</w:t>
      </w:r>
      <w:r w:rsidR="004A79F4">
        <w:rPr>
          <w:rFonts w:hint="cs"/>
          <w:rtl/>
          <w:lang w:val="he-IL"/>
        </w:rPr>
        <w:t xml:space="preserve"> החדשים,</w:t>
      </w:r>
      <w:r w:rsidR="00913A58">
        <w:rPr>
          <w:rFonts w:hint="cs"/>
          <w:rtl/>
          <w:lang w:val="he-IL"/>
        </w:rPr>
        <w:t xml:space="preserve"> מול </w:t>
      </w:r>
      <w:r w:rsidR="004A79F4">
        <w:rPr>
          <w:rFonts w:hint="cs"/>
          <w:rtl/>
          <w:lang w:val="he-IL"/>
        </w:rPr>
        <w:t>חבורתו של משה</w:t>
      </w:r>
      <w:r w:rsidR="00913A58">
        <w:rPr>
          <w:rFonts w:hint="cs"/>
          <w:rtl/>
          <w:lang w:val="he-IL"/>
        </w:rPr>
        <w:t xml:space="preserve">, </w:t>
      </w:r>
      <w:r w:rsidR="004A79F4">
        <w:rPr>
          <w:rFonts w:hint="cs"/>
          <w:rtl/>
          <w:lang w:val="he-IL"/>
        </w:rPr>
        <w:t>יהושע</w:t>
      </w:r>
      <w:r w:rsidR="00913A58">
        <w:rPr>
          <w:rFonts w:hint="cs"/>
          <w:rtl/>
          <w:lang w:val="he-IL"/>
        </w:rPr>
        <w:t xml:space="preserve">, </w:t>
      </w:r>
      <w:r w:rsidR="004A79F4">
        <w:rPr>
          <w:rFonts w:hint="cs"/>
          <w:rtl/>
          <w:lang w:val="he-IL"/>
        </w:rPr>
        <w:t>דוד וחזקיה</w:t>
      </w:r>
      <w:r w:rsidR="00913A58">
        <w:rPr>
          <w:rFonts w:hint="cs"/>
          <w:rtl/>
          <w:lang w:val="he-IL"/>
        </w:rPr>
        <w:t>ו</w:t>
      </w:r>
      <w:r w:rsidR="004A79F4">
        <w:rPr>
          <w:rFonts w:hint="cs"/>
          <w:rtl/>
          <w:lang w:val="he-IL"/>
        </w:rPr>
        <w:t xml:space="preserve"> </w:t>
      </w:r>
      <w:r w:rsidR="00913A58">
        <w:rPr>
          <w:rtl/>
          <w:lang w:val="he-IL"/>
        </w:rPr>
        <w:t>–</w:t>
      </w:r>
      <w:r w:rsidR="004A79F4">
        <w:rPr>
          <w:rFonts w:hint="cs"/>
          <w:rtl/>
          <w:lang w:val="he-IL"/>
        </w:rPr>
        <w:t xml:space="preserve"> </w:t>
      </w:r>
      <w:r w:rsidR="00913A58">
        <w:rPr>
          <w:rFonts w:hint="cs"/>
          <w:rtl/>
          <w:lang w:val="he-IL"/>
        </w:rPr>
        <w:t>ה</w:t>
      </w:r>
      <w:r w:rsidR="004A79F4">
        <w:rPr>
          <w:rFonts w:hint="cs"/>
          <w:rtl/>
          <w:lang w:val="he-IL"/>
        </w:rPr>
        <w:t>ישנים</w:t>
      </w:r>
      <w:r w:rsidR="00913A58">
        <w:rPr>
          <w:rFonts w:hint="cs"/>
          <w:rtl/>
          <w:lang w:val="he-IL"/>
        </w:rPr>
        <w:t>. כאן יש חלוקה פנימית בתוך</w:t>
      </w:r>
      <w:r w:rsidR="00807377">
        <w:rPr>
          <w:rFonts w:hint="cs"/>
          <w:rtl/>
          <w:lang w:val="he-IL"/>
        </w:rPr>
        <w:t xml:space="preserve"> קבוצת בית שני כאשר חורבן הבית משמש קו פרשת המים:</w:t>
      </w:r>
      <w:r w:rsidR="00807377" w:rsidRPr="00807377">
        <w:rPr>
          <w:rtl/>
        </w:rPr>
        <w:t xml:space="preserve"> </w:t>
      </w:r>
      <w:r w:rsidR="00807377">
        <w:rPr>
          <w:rtl/>
        </w:rPr>
        <w:t>אנשי כנסת הגדולה הלל ושמאי ורבן גמליאל הזקן</w:t>
      </w:r>
      <w:r w:rsidR="00807377">
        <w:rPr>
          <w:rFonts w:hint="cs"/>
          <w:rtl/>
        </w:rPr>
        <w:t xml:space="preserve"> </w:t>
      </w:r>
      <w:r w:rsidR="00807377">
        <w:rPr>
          <w:rtl/>
        </w:rPr>
        <w:t>–</w:t>
      </w:r>
      <w:r w:rsidR="00807377">
        <w:rPr>
          <w:rFonts w:hint="cs"/>
          <w:rtl/>
        </w:rPr>
        <w:t xml:space="preserve"> הם הישנים, מול </w:t>
      </w:r>
      <w:r w:rsidR="00807377">
        <w:rPr>
          <w:rtl/>
        </w:rPr>
        <w:t xml:space="preserve">ר' יוחנן </w:t>
      </w:r>
      <w:smartTag w:uri="urn:schemas-microsoft-com:office:smarttags" w:element="PersonName">
        <w:smartTagPr>
          <w:attr w:name="ProductID" w:val="בן זכאי"/>
        </w:smartTagPr>
        <w:r w:rsidR="00807377">
          <w:rPr>
            <w:rtl/>
          </w:rPr>
          <w:t>בן זכאי</w:t>
        </w:r>
      </w:smartTag>
      <w:r w:rsidR="00807377">
        <w:rPr>
          <w:rtl/>
        </w:rPr>
        <w:t xml:space="preserve"> ור' אליעזר ור' יהושע ור' מאיר ור' עקיבא ותלמידיהם</w:t>
      </w:r>
      <w:r w:rsidR="00807377">
        <w:rPr>
          <w:rFonts w:hint="cs"/>
          <w:rtl/>
        </w:rPr>
        <w:t xml:space="preserve"> </w:t>
      </w:r>
      <w:r w:rsidR="00807377">
        <w:rPr>
          <w:rtl/>
        </w:rPr>
        <w:t>–</w:t>
      </w:r>
      <w:r w:rsidR="00807377">
        <w:rPr>
          <w:rFonts w:hint="cs"/>
          <w:rtl/>
        </w:rPr>
        <w:t xml:space="preserve"> הם החדשים.</w:t>
      </w:r>
      <w:r w:rsidR="00807377">
        <w:rPr>
          <w:rFonts w:hint="cs"/>
          <w:rtl/>
          <w:lang w:val="he-IL"/>
        </w:rPr>
        <w:t xml:space="preserve"> הישנים</w:t>
      </w:r>
      <w:r w:rsidR="003B5439">
        <w:rPr>
          <w:rFonts w:hint="cs"/>
          <w:rtl/>
          <w:lang w:val="he-IL"/>
        </w:rPr>
        <w:t xml:space="preserve"> הניחו את הפירות בפתח הפרדס, פרים של החדשים הם הפירות הרבים שבתוך הפרדס. כולל אלה שעדיין על העצים, צומחים ומבשילים</w:t>
      </w:r>
      <w:r w:rsidR="004A79F4">
        <w:rPr>
          <w:rFonts w:hint="cs"/>
          <w:rtl/>
          <w:lang w:val="he-IL"/>
        </w:rPr>
        <w:t xml:space="preserve">. </w:t>
      </w:r>
      <w:r>
        <w:rPr>
          <w:rtl/>
        </w:rPr>
        <w:t xml:space="preserve">על ר' יוחנן </w:t>
      </w:r>
      <w:smartTag w:uri="urn:schemas-microsoft-com:office:smarttags" w:element="PersonName">
        <w:smartTagPr>
          <w:attr w:name="ProductID" w:val="בן זכאי"/>
        </w:smartTagPr>
        <w:r>
          <w:rPr>
            <w:rtl/>
          </w:rPr>
          <w:t>בן זכאי</w:t>
        </w:r>
      </w:smartTag>
      <w:r>
        <w:rPr>
          <w:rtl/>
        </w:rPr>
        <w:t xml:space="preserve"> נאמר: "שלא הניח מקרא ומשנה גמרא הלכות ואגדות ותוספות דקדוקי תורה ודקדוקי סופרים וכל המידות של חכמים וכל דבר ודבר שבתורה לא הניח שלא למד" (אבות דר' נתן </w:t>
      </w:r>
      <w:r>
        <w:rPr>
          <w:rFonts w:hint="cs"/>
          <w:rtl/>
        </w:rPr>
        <w:t xml:space="preserve">נוסח </w:t>
      </w:r>
      <w:r>
        <w:rPr>
          <w:rtl/>
        </w:rPr>
        <w:t xml:space="preserve">א פרק יד). ועל ר' עקיבא המכונה "אוצר בלום" נאמר שם בפרק </w:t>
      </w:r>
      <w:proofErr w:type="spellStart"/>
      <w:r>
        <w:rPr>
          <w:rtl/>
        </w:rPr>
        <w:t>יח</w:t>
      </w:r>
      <w:proofErr w:type="spellEnd"/>
      <w:r>
        <w:rPr>
          <w:rtl/>
        </w:rPr>
        <w:t xml:space="preserve">: "למה רבי עקיבא דומה? לפועל שנטל קופתו ויצא לחוץ מצא </w:t>
      </w:r>
      <w:proofErr w:type="spellStart"/>
      <w:r>
        <w:rPr>
          <w:rtl/>
        </w:rPr>
        <w:t>חטים</w:t>
      </w:r>
      <w:proofErr w:type="spellEnd"/>
      <w:r>
        <w:rPr>
          <w:rtl/>
        </w:rPr>
        <w:t xml:space="preserve"> מניח בה, מצא שעורים מניח בה, כוסמין מניח בה, עדשים מניח בה. כיון שנכנס לביתו, מברר </w:t>
      </w:r>
      <w:proofErr w:type="spellStart"/>
      <w:r>
        <w:rPr>
          <w:rtl/>
        </w:rPr>
        <w:t>חטים</w:t>
      </w:r>
      <w:proofErr w:type="spellEnd"/>
      <w:r>
        <w:rPr>
          <w:rtl/>
        </w:rPr>
        <w:t xml:space="preserve"> בפני עצמן, שעורים בפני עצמן וכו' ועשה כל התורה טבעות </w:t>
      </w:r>
      <w:proofErr w:type="spellStart"/>
      <w:r>
        <w:rPr>
          <w:rtl/>
        </w:rPr>
        <w:t>טבעות</w:t>
      </w:r>
      <w:proofErr w:type="spellEnd"/>
      <w:r>
        <w:rPr>
          <w:rtl/>
        </w:rPr>
        <w:t xml:space="preserve">". </w:t>
      </w:r>
      <w:r w:rsidR="003B5439">
        <w:rPr>
          <w:rFonts w:hint="cs"/>
          <w:rtl/>
        </w:rPr>
        <w:t xml:space="preserve">הוא רבי עקיבא שסיתת את ההר עד שעקרו ממקומו והטילו לירדן (אבות דרבי נתן נוסח א פרק ו). </w:t>
      </w:r>
      <w:r>
        <w:rPr>
          <w:rtl/>
        </w:rPr>
        <w:t>רא</w:t>
      </w:r>
      <w:r w:rsidR="006B5086">
        <w:rPr>
          <w:rFonts w:hint="cs"/>
          <w:rtl/>
        </w:rPr>
        <w:t>ו</w:t>
      </w:r>
      <w:r>
        <w:rPr>
          <w:rtl/>
        </w:rPr>
        <w:t xml:space="preserve"> שבחם של חכמים נוספים שם </w:t>
      </w:r>
      <w:r w:rsidR="003B5439">
        <w:rPr>
          <w:rFonts w:hint="cs"/>
          <w:rtl/>
        </w:rPr>
        <w:t xml:space="preserve">בפרק יד </w:t>
      </w:r>
      <w:r>
        <w:rPr>
          <w:rtl/>
        </w:rPr>
        <w:t>שהם כולם מדורות המאוחרים</w:t>
      </w:r>
      <w:r w:rsidR="004A0285">
        <w:rPr>
          <w:rFonts w:hint="cs"/>
          <w:rtl/>
        </w:rPr>
        <w:t>: "</w:t>
      </w:r>
      <w:r w:rsidR="004A0285">
        <w:rPr>
          <w:rtl/>
        </w:rPr>
        <w:t>לרבי אלעזר בן עזריה קרא לו קופה של רוכלים. ולמה היה רבי אלעזר דומה</w:t>
      </w:r>
      <w:r w:rsidR="004A0285">
        <w:rPr>
          <w:rFonts w:hint="cs"/>
          <w:rtl/>
        </w:rPr>
        <w:t>?</w:t>
      </w:r>
      <w:r w:rsidR="004A0285">
        <w:rPr>
          <w:rtl/>
        </w:rPr>
        <w:t xml:space="preserve"> לרוכל שנטל קופתו ונכנס למדינה ובאו בני המדינה ואמרו לו שמן טוב יש עמך. </w:t>
      </w:r>
      <w:proofErr w:type="spellStart"/>
      <w:r w:rsidR="004A0285">
        <w:rPr>
          <w:rtl/>
        </w:rPr>
        <w:t>פולייטין</w:t>
      </w:r>
      <w:proofErr w:type="spellEnd"/>
      <w:r w:rsidR="004A0285">
        <w:rPr>
          <w:rtl/>
        </w:rPr>
        <w:t xml:space="preserve"> יש עמך. אפרסמון יש עמך </w:t>
      </w:r>
      <w:proofErr w:type="spellStart"/>
      <w:r w:rsidR="004A0285">
        <w:rPr>
          <w:rtl/>
        </w:rPr>
        <w:t>ומוצאין</w:t>
      </w:r>
      <w:proofErr w:type="spellEnd"/>
      <w:r w:rsidR="004A0285">
        <w:rPr>
          <w:rtl/>
        </w:rPr>
        <w:t xml:space="preserve"> </w:t>
      </w:r>
      <w:proofErr w:type="spellStart"/>
      <w:r w:rsidR="004A0285">
        <w:rPr>
          <w:rtl/>
        </w:rPr>
        <w:t>הכל</w:t>
      </w:r>
      <w:proofErr w:type="spellEnd"/>
      <w:r w:rsidR="004A0285">
        <w:rPr>
          <w:rtl/>
        </w:rPr>
        <w:t xml:space="preserve"> עמו. כך היה רבי אלעזר בן עזריה בזמן שתלמידי חכמים נכנסו אצלו. שאלו במקרא </w:t>
      </w:r>
      <w:r w:rsidR="004A0285">
        <w:rPr>
          <w:rFonts w:hint="cs"/>
          <w:rtl/>
        </w:rPr>
        <w:t xml:space="preserve">- </w:t>
      </w:r>
      <w:r w:rsidR="004A0285">
        <w:rPr>
          <w:rtl/>
        </w:rPr>
        <w:t>אומר לו</w:t>
      </w:r>
      <w:r w:rsidR="004A0285">
        <w:rPr>
          <w:rFonts w:hint="cs"/>
          <w:rtl/>
        </w:rPr>
        <w:t>.</w:t>
      </w:r>
      <w:r w:rsidR="004A0285">
        <w:rPr>
          <w:rtl/>
        </w:rPr>
        <w:t xml:space="preserve"> במשנה </w:t>
      </w:r>
      <w:r w:rsidR="004A0285">
        <w:rPr>
          <w:rFonts w:hint="cs"/>
          <w:rtl/>
        </w:rPr>
        <w:t xml:space="preserve">- </w:t>
      </w:r>
      <w:r w:rsidR="004A0285">
        <w:rPr>
          <w:rtl/>
        </w:rPr>
        <w:t>אומר לו</w:t>
      </w:r>
      <w:r w:rsidR="004A0285">
        <w:rPr>
          <w:rFonts w:hint="cs"/>
          <w:rtl/>
        </w:rPr>
        <w:t>.</w:t>
      </w:r>
      <w:r w:rsidR="004A0285">
        <w:rPr>
          <w:rtl/>
        </w:rPr>
        <w:t xml:space="preserve"> במדרש</w:t>
      </w:r>
      <w:r w:rsidR="004A0285">
        <w:rPr>
          <w:rFonts w:hint="cs"/>
          <w:rtl/>
        </w:rPr>
        <w:t xml:space="preserve"> - </w:t>
      </w:r>
      <w:r w:rsidR="004A0285">
        <w:rPr>
          <w:rtl/>
        </w:rPr>
        <w:t>אומר לו</w:t>
      </w:r>
      <w:r w:rsidR="004A0285">
        <w:rPr>
          <w:rFonts w:hint="cs"/>
          <w:rtl/>
        </w:rPr>
        <w:t>.</w:t>
      </w:r>
      <w:r w:rsidR="004A0285">
        <w:rPr>
          <w:rtl/>
        </w:rPr>
        <w:t xml:space="preserve"> בהלכות </w:t>
      </w:r>
      <w:r w:rsidR="004A0285">
        <w:rPr>
          <w:rFonts w:hint="cs"/>
          <w:rtl/>
        </w:rPr>
        <w:t xml:space="preserve">- </w:t>
      </w:r>
      <w:r w:rsidR="004A0285">
        <w:rPr>
          <w:rtl/>
        </w:rPr>
        <w:t>אומר לו</w:t>
      </w:r>
      <w:r w:rsidR="004A0285">
        <w:rPr>
          <w:rFonts w:hint="cs"/>
          <w:rtl/>
        </w:rPr>
        <w:t>.</w:t>
      </w:r>
      <w:r w:rsidR="004A0285">
        <w:rPr>
          <w:rtl/>
        </w:rPr>
        <w:t xml:space="preserve"> באגדות </w:t>
      </w:r>
      <w:r w:rsidR="004A0285">
        <w:rPr>
          <w:rFonts w:hint="cs"/>
          <w:rtl/>
        </w:rPr>
        <w:t xml:space="preserve">- </w:t>
      </w:r>
      <w:r w:rsidR="004A0285">
        <w:rPr>
          <w:rtl/>
        </w:rPr>
        <w:t>אומר לו. כיון שיצא מלפניו הוא מלא טוב וברכה</w:t>
      </w:r>
      <w:r w:rsidR="004A0285">
        <w:rPr>
          <w:rFonts w:hint="cs"/>
          <w:rtl/>
        </w:rPr>
        <w:t>".</w:t>
      </w:r>
    </w:p>
  </w:footnote>
  <w:footnote w:id="18">
    <w:p w14:paraId="0A289CB0" w14:textId="5C81D254" w:rsidR="00605DB9" w:rsidRDefault="00605DB9" w:rsidP="00605DB9">
      <w:pPr>
        <w:pStyle w:val="a3"/>
        <w:rPr>
          <w:rtl/>
        </w:rPr>
      </w:pPr>
      <w:r>
        <w:rPr>
          <w:rStyle w:val="a5"/>
        </w:rPr>
        <w:footnoteRef/>
      </w:r>
      <w:r>
        <w:rPr>
          <w:rtl/>
        </w:rPr>
        <w:t xml:space="preserve"> </w:t>
      </w:r>
      <w:r w:rsidR="00703CFF">
        <w:rPr>
          <w:rFonts w:hint="cs"/>
          <w:rtl/>
        </w:rPr>
        <w:t>ראו</w:t>
      </w:r>
      <w:r>
        <w:rPr>
          <w:rFonts w:hint="cs"/>
          <w:rtl/>
        </w:rPr>
        <w:t xml:space="preserve"> </w:t>
      </w:r>
      <w:r>
        <w:rPr>
          <w:rtl/>
        </w:rPr>
        <w:t>במדבר רבה פרשת במדבר</w:t>
      </w:r>
      <w:r>
        <w:rPr>
          <w:rFonts w:hint="cs"/>
          <w:rtl/>
        </w:rPr>
        <w:t>,</w:t>
      </w:r>
      <w:r>
        <w:rPr>
          <w:rtl/>
        </w:rPr>
        <w:t xml:space="preserve"> פרשה ב</w:t>
      </w:r>
      <w:r>
        <w:rPr>
          <w:rFonts w:hint="cs"/>
          <w:rtl/>
        </w:rPr>
        <w:t xml:space="preserve"> סימן ג: "</w:t>
      </w:r>
      <w:r>
        <w:rPr>
          <w:rtl/>
        </w:rPr>
        <w:t>רבי יהודה אומר</w:t>
      </w:r>
      <w:r>
        <w:rPr>
          <w:rFonts w:hint="cs"/>
          <w:rtl/>
        </w:rPr>
        <w:t>:</w:t>
      </w:r>
      <w:r>
        <w:rPr>
          <w:rtl/>
        </w:rPr>
        <w:t xml:space="preserve"> הביאני אל בית היין </w:t>
      </w:r>
      <w:r>
        <w:rPr>
          <w:rFonts w:hint="cs"/>
          <w:rtl/>
        </w:rPr>
        <w:t xml:space="preserve">- </w:t>
      </w:r>
      <w:r>
        <w:rPr>
          <w:rtl/>
        </w:rPr>
        <w:t>למרתף הגדול של יין</w:t>
      </w:r>
      <w:r>
        <w:rPr>
          <w:rFonts w:hint="cs"/>
          <w:rtl/>
        </w:rPr>
        <w:t>,</w:t>
      </w:r>
      <w:r>
        <w:rPr>
          <w:rtl/>
        </w:rPr>
        <w:t xml:space="preserve"> זה סיני</w:t>
      </w:r>
      <w:r>
        <w:rPr>
          <w:rFonts w:hint="cs"/>
          <w:rtl/>
        </w:rPr>
        <w:t>".</w:t>
      </w:r>
      <w:r w:rsidR="00943054">
        <w:rPr>
          <w:rFonts w:hint="cs"/>
          <w:rtl/>
        </w:rPr>
        <w:t xml:space="preserve"> </w:t>
      </w:r>
      <w:r w:rsidR="00703CFF">
        <w:rPr>
          <w:rFonts w:hint="cs"/>
          <w:rtl/>
        </w:rPr>
        <w:t>ראו</w:t>
      </w:r>
      <w:r w:rsidR="00943054">
        <w:rPr>
          <w:rFonts w:hint="cs"/>
          <w:rtl/>
        </w:rPr>
        <w:t xml:space="preserve"> דברינו </w:t>
      </w:r>
      <w:hyperlink r:id="rId13" w:history="1">
        <w:r w:rsidR="00943054" w:rsidRPr="00943054">
          <w:rPr>
            <w:rStyle w:val="Hyperlink"/>
            <w:rFonts w:hint="cs"/>
            <w:rtl/>
          </w:rPr>
          <w:t>ודגלו עלי אהבה</w:t>
        </w:r>
      </w:hyperlink>
      <w:r w:rsidR="00943054">
        <w:rPr>
          <w:rFonts w:hint="cs"/>
          <w:rtl/>
        </w:rPr>
        <w:t xml:space="preserve"> בשיר השירים.</w:t>
      </w:r>
    </w:p>
  </w:footnote>
  <w:footnote w:id="19">
    <w:p w14:paraId="524D6C78" w14:textId="33C71661" w:rsidR="007A0D0E" w:rsidRDefault="007A0D0E">
      <w:pPr>
        <w:pStyle w:val="a3"/>
        <w:rPr>
          <w:rtl/>
        </w:rPr>
      </w:pPr>
      <w:r>
        <w:rPr>
          <w:rStyle w:val="a5"/>
        </w:rPr>
        <w:footnoteRef/>
      </w:r>
      <w:r>
        <w:rPr>
          <w:rtl/>
        </w:rPr>
        <w:t xml:space="preserve"> </w:t>
      </w:r>
      <w:r>
        <w:rPr>
          <w:rFonts w:hint="cs"/>
          <w:rtl/>
        </w:rPr>
        <w:t>בקטע זה שהשמטנו מובאות המצוות שאדם הראשון הצטווה, עבודה זרה, ברכת השם, דינים, שפיכות דמים, גילוי עריות, גזל וכמעט כולם נלמדים מהפסוק: "</w:t>
      </w:r>
      <w:r>
        <w:rPr>
          <w:rFonts w:hint="cs"/>
          <w:rtl/>
          <w:lang w:val="he-IL"/>
        </w:rPr>
        <w:t xml:space="preserve">ויצו ה' </w:t>
      </w:r>
      <w:proofErr w:type="spellStart"/>
      <w:r>
        <w:rPr>
          <w:rFonts w:hint="cs"/>
          <w:rtl/>
          <w:lang w:val="he-IL"/>
        </w:rPr>
        <w:t>אלהים</w:t>
      </w:r>
      <w:proofErr w:type="spellEnd"/>
      <w:r>
        <w:rPr>
          <w:rFonts w:hint="cs"/>
          <w:rtl/>
          <w:lang w:val="he-IL"/>
        </w:rPr>
        <w:t xml:space="preserve"> על האדם </w:t>
      </w:r>
      <w:proofErr w:type="spellStart"/>
      <w:r>
        <w:rPr>
          <w:rFonts w:hint="cs"/>
          <w:rtl/>
          <w:lang w:val="he-IL"/>
        </w:rPr>
        <w:t>לאמר</w:t>
      </w:r>
      <w:proofErr w:type="spellEnd"/>
      <w:r>
        <w:rPr>
          <w:rFonts w:hint="cs"/>
          <w:rtl/>
          <w:lang w:val="he-IL"/>
        </w:rPr>
        <w:t xml:space="preserve"> מכל עץ הגן אכול תאכל". ובאמת יש כאן רק שש מצוות והשביעית, אבר מן החי, נמסרה לנח כפי שהמדרש עצמו ממשיך ואומר. ובבראשית רבה </w:t>
      </w:r>
      <w:proofErr w:type="spellStart"/>
      <w:r>
        <w:rPr>
          <w:rFonts w:hint="cs"/>
          <w:rtl/>
          <w:lang w:val="he-IL"/>
        </w:rPr>
        <w:t>טז</w:t>
      </w:r>
      <w:proofErr w:type="spellEnd"/>
      <w:r>
        <w:rPr>
          <w:rFonts w:hint="cs"/>
          <w:rtl/>
          <w:lang w:val="he-IL"/>
        </w:rPr>
        <w:t xml:space="preserve"> ו אכן הנוסח הוא שש. ועכ"פ יש כאן "חידוש" שכבר במצוות הראשונות שנתנו לבני האדם שאנו מורגלים לכנותם "</w:t>
      </w:r>
      <w:smartTag w:uri="urn:schemas-microsoft-com:office:smarttags" w:element="PersonName">
        <w:smartTagPr>
          <w:attr w:name="ProductID" w:val="שבע מצוות בני"/>
        </w:smartTagPr>
        <w:r>
          <w:rPr>
            <w:rFonts w:hint="cs"/>
            <w:rtl/>
            <w:lang w:val="he-IL"/>
          </w:rPr>
          <w:t>שבע מצוות בני</w:t>
        </w:r>
      </w:smartTag>
      <w:r>
        <w:rPr>
          <w:rFonts w:hint="cs"/>
          <w:rtl/>
          <w:lang w:val="he-IL"/>
        </w:rPr>
        <w:t xml:space="preserve"> נח" יש חלוקה פנימית והדרגתיות. אדם הראשון </w:t>
      </w:r>
      <w:r>
        <w:rPr>
          <w:rtl/>
          <w:lang w:val="he-IL"/>
        </w:rPr>
        <w:t>–</w:t>
      </w:r>
      <w:r>
        <w:rPr>
          <w:rFonts w:hint="cs"/>
          <w:rtl/>
          <w:lang w:val="he-IL"/>
        </w:rPr>
        <w:t xml:space="preserve"> שש. לנח נוספה עוד אחת. בכך מתחיל הדרשן את הקו שהוא מנסה לשרטט הכי מוקדם שאפשר.</w:t>
      </w:r>
    </w:p>
  </w:footnote>
  <w:footnote w:id="20">
    <w:p w14:paraId="20541E7B" w14:textId="77777777" w:rsidR="00665C96" w:rsidRDefault="00665C96">
      <w:pPr>
        <w:pStyle w:val="a3"/>
        <w:rPr>
          <w:rtl/>
        </w:rPr>
      </w:pPr>
      <w:r>
        <w:rPr>
          <w:rStyle w:val="a5"/>
        </w:rPr>
        <w:footnoteRef/>
      </w:r>
      <w:r>
        <w:rPr>
          <w:rtl/>
        </w:rPr>
        <w:t xml:space="preserve"> </w:t>
      </w:r>
      <w:r>
        <w:rPr>
          <w:rFonts w:hint="cs"/>
          <w:rtl/>
        </w:rPr>
        <w:t>על כל.</w:t>
      </w:r>
    </w:p>
  </w:footnote>
  <w:footnote w:id="21">
    <w:p w14:paraId="56221A37" w14:textId="6CC61404" w:rsidR="00001DB7" w:rsidRDefault="00001DB7" w:rsidP="003C4B2F">
      <w:pPr>
        <w:pStyle w:val="a3"/>
        <w:rPr>
          <w:rtl/>
        </w:rPr>
      </w:pPr>
      <w:r>
        <w:rPr>
          <w:rStyle w:val="a5"/>
        </w:rPr>
        <w:footnoteRef/>
      </w:r>
      <w:r w:rsidR="006B5086">
        <w:rPr>
          <w:rFonts w:hint="cs"/>
          <w:rtl/>
        </w:rPr>
        <w:t xml:space="preserve">כבר </w:t>
      </w:r>
      <w:r w:rsidR="003C4B2F">
        <w:rPr>
          <w:rFonts w:hint="cs"/>
          <w:rtl/>
        </w:rPr>
        <w:t xml:space="preserve">הרחבנו </w:t>
      </w:r>
      <w:r w:rsidR="006B5086">
        <w:rPr>
          <w:rFonts w:hint="cs"/>
          <w:rtl/>
        </w:rPr>
        <w:t xml:space="preserve">לדון על מדרש זה </w:t>
      </w:r>
      <w:r w:rsidR="003C4B2F">
        <w:rPr>
          <w:rFonts w:hint="cs"/>
          <w:rtl/>
        </w:rPr>
        <w:t xml:space="preserve">בדברינו </w:t>
      </w:r>
      <w:hyperlink r:id="rId14" w:history="1">
        <w:r w:rsidR="003C4B2F" w:rsidRPr="00B92B6A">
          <w:rPr>
            <w:rStyle w:val="Hyperlink"/>
            <w:rFonts w:hint="cs"/>
            <w:rtl/>
          </w:rPr>
          <w:t>מצוות טרום סיני</w:t>
        </w:r>
      </w:hyperlink>
      <w:r w:rsidR="003C4B2F">
        <w:rPr>
          <w:rFonts w:hint="cs"/>
          <w:rtl/>
        </w:rPr>
        <w:t xml:space="preserve"> בפרשת לך </w:t>
      </w:r>
      <w:proofErr w:type="spellStart"/>
      <w:r w:rsidR="003C4B2F">
        <w:rPr>
          <w:rFonts w:hint="cs"/>
          <w:rtl/>
        </w:rPr>
        <w:t>לך</w:t>
      </w:r>
      <w:proofErr w:type="spellEnd"/>
      <w:r w:rsidR="003C4B2F">
        <w:rPr>
          <w:rFonts w:hint="cs"/>
          <w:rtl/>
        </w:rPr>
        <w:t xml:space="preserve">. לכך יש לצרף את מדרש </w:t>
      </w:r>
      <w:r>
        <w:rPr>
          <w:rFonts w:hint="cs"/>
          <w:rtl/>
          <w:lang w:val="he-IL"/>
        </w:rPr>
        <w:t xml:space="preserve">בראשית רבה </w:t>
      </w:r>
      <w:proofErr w:type="spellStart"/>
      <w:r>
        <w:rPr>
          <w:rFonts w:hint="cs"/>
          <w:rtl/>
          <w:lang w:val="he-IL"/>
        </w:rPr>
        <w:t>כא</w:t>
      </w:r>
      <w:proofErr w:type="spellEnd"/>
      <w:r>
        <w:rPr>
          <w:rFonts w:hint="cs"/>
          <w:rtl/>
          <w:lang w:val="he-IL"/>
        </w:rPr>
        <w:t xml:space="preserve"> ז: "הן האדם - הא אדם! לא יכולת לעמוד בצוויך אפילו שעה אחת, אתמהא. דרש רבי יהודה בן </w:t>
      </w:r>
      <w:proofErr w:type="spellStart"/>
      <w:r>
        <w:rPr>
          <w:rFonts w:hint="cs"/>
          <w:rtl/>
          <w:lang w:val="he-IL"/>
        </w:rPr>
        <w:t>פדייא</w:t>
      </w:r>
      <w:proofErr w:type="spellEnd"/>
      <w:r>
        <w:rPr>
          <w:rFonts w:hint="cs"/>
          <w:rtl/>
          <w:lang w:val="he-IL"/>
        </w:rPr>
        <w:t xml:space="preserve">: מי יגלה עפר מעיניך אדם הראשון שלא יכולת לעמוד בצווי אפילו שעה אחת והרי בניך </w:t>
      </w:r>
      <w:proofErr w:type="spellStart"/>
      <w:r>
        <w:rPr>
          <w:rFonts w:hint="cs"/>
          <w:rtl/>
          <w:lang w:val="he-IL"/>
        </w:rPr>
        <w:t>ממתינין</w:t>
      </w:r>
      <w:proofErr w:type="spellEnd"/>
      <w:r>
        <w:rPr>
          <w:rFonts w:hint="cs"/>
          <w:rtl/>
          <w:lang w:val="he-IL"/>
        </w:rPr>
        <w:t xml:space="preserve"> לערלה ג' שנים, שנאמר: שלש שנים יהיה לכם ערלים לא יאכל (ויקרא </w:t>
      </w:r>
      <w:proofErr w:type="spellStart"/>
      <w:r>
        <w:rPr>
          <w:rFonts w:hint="cs"/>
          <w:rtl/>
          <w:lang w:val="he-IL"/>
        </w:rPr>
        <w:t>יט</w:t>
      </w:r>
      <w:proofErr w:type="spellEnd"/>
      <w:r>
        <w:rPr>
          <w:rFonts w:hint="cs"/>
          <w:rtl/>
          <w:lang w:val="he-IL"/>
        </w:rPr>
        <w:t xml:space="preserve">). </w:t>
      </w:r>
      <w:proofErr w:type="spellStart"/>
      <w:r>
        <w:rPr>
          <w:rFonts w:hint="cs"/>
          <w:rtl/>
          <w:lang w:val="he-IL"/>
        </w:rPr>
        <w:t>א"ר</w:t>
      </w:r>
      <w:proofErr w:type="spellEnd"/>
      <w:r>
        <w:rPr>
          <w:rFonts w:hint="cs"/>
          <w:rtl/>
          <w:lang w:val="he-IL"/>
        </w:rPr>
        <w:t xml:space="preserve"> </w:t>
      </w:r>
      <w:proofErr w:type="spellStart"/>
      <w:r>
        <w:rPr>
          <w:rFonts w:hint="cs"/>
          <w:rtl/>
          <w:lang w:val="he-IL"/>
        </w:rPr>
        <w:t>הונא</w:t>
      </w:r>
      <w:proofErr w:type="spellEnd"/>
      <w:r>
        <w:rPr>
          <w:rFonts w:hint="cs"/>
          <w:rtl/>
          <w:lang w:val="he-IL"/>
        </w:rPr>
        <w:t xml:space="preserve">: כד שמע בר </w:t>
      </w:r>
      <w:proofErr w:type="spellStart"/>
      <w:r>
        <w:rPr>
          <w:rFonts w:hint="cs"/>
          <w:rtl/>
          <w:lang w:val="he-IL"/>
        </w:rPr>
        <w:t>קפרא</w:t>
      </w:r>
      <w:proofErr w:type="spellEnd"/>
      <w:r>
        <w:rPr>
          <w:rFonts w:hint="cs"/>
          <w:rtl/>
          <w:lang w:val="he-IL"/>
        </w:rPr>
        <w:t xml:space="preserve"> כן, אמר יפה דרשת בן אחותי". זהו אותו אדם הראשון שהקב"ה מראה לו דור </w:t>
      </w:r>
      <w:proofErr w:type="spellStart"/>
      <w:r>
        <w:rPr>
          <w:rFonts w:hint="cs"/>
          <w:rtl/>
          <w:lang w:val="he-IL"/>
        </w:rPr>
        <w:t>דור</w:t>
      </w:r>
      <w:proofErr w:type="spellEnd"/>
      <w:r>
        <w:rPr>
          <w:rFonts w:hint="cs"/>
          <w:rtl/>
          <w:lang w:val="he-IL"/>
        </w:rPr>
        <w:t xml:space="preserve"> ודורשיו, שופטיו, סופריו ומנהיגיו (ולפי נוסחאות מסוימות גם </w:t>
      </w:r>
      <w:proofErr w:type="spellStart"/>
      <w:r>
        <w:rPr>
          <w:rFonts w:hint="cs"/>
          <w:rtl/>
          <w:lang w:val="he-IL"/>
        </w:rPr>
        <w:t>פושעיו</w:t>
      </w:r>
      <w:proofErr w:type="spellEnd"/>
      <w:r>
        <w:rPr>
          <w:rFonts w:hint="cs"/>
          <w:rtl/>
          <w:lang w:val="he-IL"/>
        </w:rPr>
        <w:t xml:space="preserve">) (בראשית רבה כד ב) ומתברר לו שיש דורות טובים הימנו. השוו גם עם המדרש על הסתלקות השכינה שבעה רקיעים בעקבות חטאי הדורות הראשונים והורדתה חזרה לארץ, רקיע אחרי רקיע, בעקבות צדקת הדורות האחרונים (בראשית רבה </w:t>
      </w:r>
      <w:proofErr w:type="spellStart"/>
      <w:r>
        <w:rPr>
          <w:rFonts w:hint="cs"/>
          <w:rtl/>
          <w:lang w:val="he-IL"/>
        </w:rPr>
        <w:t>יט</w:t>
      </w:r>
      <w:proofErr w:type="spellEnd"/>
      <w:r>
        <w:rPr>
          <w:rFonts w:hint="cs"/>
          <w:rtl/>
          <w:lang w:val="he-IL"/>
        </w:rPr>
        <w:t xml:space="preserve"> ז ועוד). אך כאן, ובשאר המדרשים שהבאנו, </w:t>
      </w:r>
      <w:r w:rsidR="003C4B2F">
        <w:rPr>
          <w:rFonts w:hint="cs"/>
          <w:rtl/>
          <w:lang w:val="he-IL"/>
        </w:rPr>
        <w:t xml:space="preserve">היריעה משתרעת </w:t>
      </w:r>
      <w:r>
        <w:rPr>
          <w:rFonts w:hint="cs"/>
          <w:rtl/>
          <w:lang w:val="he-IL"/>
        </w:rPr>
        <w:t xml:space="preserve">גם מעבר למתן תורה ובפריסה רחבה על פני דורות רבים. מאדם הראשון ועד תקופת הדרשן. </w:t>
      </w:r>
      <w:r w:rsidR="003C4B2F">
        <w:rPr>
          <w:rFonts w:hint="cs"/>
          <w:rtl/>
        </w:rPr>
        <w:t>ואי</w:t>
      </w:r>
      <w:r>
        <w:rPr>
          <w:rFonts w:hint="cs"/>
          <w:rtl/>
          <w:lang w:val="he-IL"/>
        </w:rPr>
        <w:t xml:space="preserve">לולי </w:t>
      </w:r>
      <w:proofErr w:type="spellStart"/>
      <w:r>
        <w:rPr>
          <w:rFonts w:hint="cs"/>
          <w:rtl/>
          <w:lang w:val="he-IL"/>
        </w:rPr>
        <w:t>דמסתפינא</w:t>
      </w:r>
      <w:proofErr w:type="spellEnd"/>
      <w:r>
        <w:rPr>
          <w:rFonts w:hint="cs"/>
          <w:rtl/>
          <w:lang w:val="he-IL"/>
        </w:rPr>
        <w:t xml:space="preserve"> </w:t>
      </w:r>
      <w:proofErr w:type="spellStart"/>
      <w:r>
        <w:rPr>
          <w:rFonts w:hint="cs"/>
          <w:rtl/>
          <w:lang w:val="he-IL"/>
        </w:rPr>
        <w:t>הוה</w:t>
      </w:r>
      <w:proofErr w:type="spellEnd"/>
      <w:r>
        <w:rPr>
          <w:rFonts w:hint="cs"/>
          <w:rtl/>
          <w:lang w:val="he-IL"/>
        </w:rPr>
        <w:t xml:space="preserve"> </w:t>
      </w:r>
      <w:proofErr w:type="spellStart"/>
      <w:r>
        <w:rPr>
          <w:rFonts w:hint="cs"/>
          <w:rtl/>
          <w:lang w:val="he-IL"/>
        </w:rPr>
        <w:t>אמינא</w:t>
      </w:r>
      <w:proofErr w:type="spellEnd"/>
      <w:r>
        <w:rPr>
          <w:rFonts w:hint="cs"/>
          <w:rtl/>
          <w:lang w:val="he-IL"/>
        </w:rPr>
        <w:t xml:space="preserve"> ועד ימינו. הדגש הוא בהדרגתיות של הוספת המצוות והרחבת יריעת ההלכה לאורך כל הדורות. אמנם, מחמורו של פנחס בן יאיר למדנו את הדעה הפסימית "אם ראשונים כמלאכים אני כבני אדם ואם ראשונים כבני אדם, אנו כחמורים", אבל מסתבר שיש גם דעה אחרת.</w:t>
      </w:r>
    </w:p>
  </w:footnote>
  <w:footnote w:id="22">
    <w:p w14:paraId="75549F65" w14:textId="61660CF0" w:rsidR="00AF5CC0" w:rsidRDefault="00AF5CC0" w:rsidP="00876AEC">
      <w:pPr>
        <w:pStyle w:val="a3"/>
      </w:pPr>
      <w:r>
        <w:rPr>
          <w:rStyle w:val="a5"/>
        </w:rPr>
        <w:footnoteRef/>
      </w:r>
      <w:r>
        <w:rPr>
          <w:rtl/>
        </w:rPr>
        <w:t xml:space="preserve"> </w:t>
      </w:r>
      <w:r>
        <w:rPr>
          <w:rFonts w:hint="cs"/>
          <w:rtl/>
        </w:rPr>
        <w:t xml:space="preserve">"עם סגירת הגיליון" הזדמן לנו מקור זה עליו הרחבנו בדברינו </w:t>
      </w:r>
      <w:hyperlink r:id="rId15" w:history="1">
        <w:r w:rsidRPr="001A5638">
          <w:rPr>
            <w:rStyle w:val="Hyperlink"/>
            <w:rFonts w:hint="cs"/>
            <w:rtl/>
          </w:rPr>
          <w:t>לא מאסתים ולא געל</w:t>
        </w:r>
      </w:hyperlink>
      <w:r>
        <w:rPr>
          <w:rFonts w:hint="cs"/>
          <w:rtl/>
        </w:rPr>
        <w:t>תי</w:t>
      </w:r>
      <w:r w:rsidR="001A5638">
        <w:rPr>
          <w:rFonts w:hint="cs"/>
          <w:rtl/>
        </w:rPr>
        <w:t>ם</w:t>
      </w:r>
      <w:r>
        <w:rPr>
          <w:rFonts w:hint="cs"/>
          <w:rtl/>
        </w:rPr>
        <w:t xml:space="preserve"> בפרשת </w:t>
      </w:r>
      <w:proofErr w:type="spellStart"/>
      <w:r>
        <w:rPr>
          <w:rFonts w:hint="cs"/>
          <w:rtl/>
        </w:rPr>
        <w:t>בחוקותי</w:t>
      </w:r>
      <w:proofErr w:type="spellEnd"/>
      <w:r>
        <w:rPr>
          <w:rFonts w:hint="cs"/>
          <w:rtl/>
        </w:rPr>
        <w:t>. הנחמה שלאחר התוכחה באה מזכירת "הראשונים". מי הם ראשונים אלה? אין אלה אבות האומה: אברהם, יצחק ויעקב, שהרי אלה כבר נזכרו שני פסוקים קודם לכן: "וזכרתי את בריתי יעקב וכו' ". ראשונים אלה הם השבטים, כפי שהראינו בדברינו שם, ברית הראשונים היא הברית עם שבטי בני ישראל בצאתם ממצרים. אך בעוד שרוב המפרשים והמדרשים מדגישים את מעלתם של הראשונים-שבטים, שקבלו את התורה, שהלכו במדבר וכו'</w:t>
      </w:r>
      <w:r w:rsidR="00876AEC">
        <w:rPr>
          <w:rFonts w:hint="cs"/>
          <w:rtl/>
        </w:rPr>
        <w:t xml:space="preserve"> (</w:t>
      </w:r>
      <w:r w:rsidR="00703CFF">
        <w:rPr>
          <w:rFonts w:hint="cs"/>
          <w:rtl/>
        </w:rPr>
        <w:t>ראו</w:t>
      </w:r>
      <w:r w:rsidR="00876AEC">
        <w:rPr>
          <w:rFonts w:hint="cs"/>
          <w:rtl/>
        </w:rPr>
        <w:t xml:space="preserve"> דברינו </w:t>
      </w:r>
      <w:hyperlink r:id="rId16" w:history="1">
        <w:r w:rsidR="00876AEC" w:rsidRPr="00876AEC">
          <w:rPr>
            <w:rStyle w:val="Hyperlink"/>
            <w:rFonts w:hint="cs"/>
            <w:rtl/>
          </w:rPr>
          <w:t>חסד נעורים</w:t>
        </w:r>
      </w:hyperlink>
      <w:r w:rsidR="00876AEC">
        <w:rPr>
          <w:rFonts w:hint="cs"/>
          <w:rtl/>
        </w:rPr>
        <w:t>)</w:t>
      </w:r>
      <w:r>
        <w:rPr>
          <w:rFonts w:hint="cs"/>
          <w:rtl/>
        </w:rPr>
        <w:t xml:space="preserve"> בא אלשיך ומזכיר את גנותם של השבטים שהיו עובדי עבודה זרה והימרו על ים סוף (דברינו </w:t>
      </w:r>
      <w:hyperlink r:id="rId17" w:history="1">
        <w:r w:rsidRPr="001C47EC">
          <w:rPr>
            <w:rStyle w:val="Hyperlink"/>
            <w:rFonts w:hint="cs"/>
            <w:rtl/>
          </w:rPr>
          <w:t>וימרו על ים סוף</w:t>
        </w:r>
      </w:hyperlink>
      <w:r>
        <w:rPr>
          <w:rFonts w:hint="cs"/>
          <w:rtl/>
        </w:rPr>
        <w:t xml:space="preserve"> בפרשת בשלח) וחטאו בעגל ובמרגלים. ואע"פ כן, נכרתה עמם הברית! אז אי אפשר לכעוס על הבנים יותר מאשר על האבות </w:t>
      </w:r>
      <w:r>
        <w:rPr>
          <w:rtl/>
        </w:rPr>
        <w:t>–</w:t>
      </w:r>
      <w:r>
        <w:rPr>
          <w:rFonts w:hint="cs"/>
          <w:rtl/>
        </w:rPr>
        <w:t xml:space="preserve"> "הראשונים" שגם הם לא היו מושלמים. ואנחנו נזכרים שוב בפסוק בקהלת</w:t>
      </w:r>
      <w:r w:rsidR="00876AEC">
        <w:rPr>
          <w:rFonts w:hint="cs"/>
          <w:rtl/>
        </w:rPr>
        <w:t xml:space="preserve"> ז י</w:t>
      </w:r>
      <w:r>
        <w:rPr>
          <w:rFonts w:hint="cs"/>
          <w:rtl/>
        </w:rPr>
        <w:t xml:space="preserve">: </w:t>
      </w:r>
      <w:r w:rsidR="00876AEC">
        <w:rPr>
          <w:rFonts w:hint="cs"/>
          <w:rtl/>
          <w:lang w:val="he-IL"/>
        </w:rPr>
        <w:t>"</w:t>
      </w:r>
      <w:r w:rsidR="00876AEC" w:rsidRPr="00457891">
        <w:rPr>
          <w:rtl/>
          <w:lang w:val="he-IL"/>
        </w:rPr>
        <w:t>אל תאמר מה היה שהימים הראשונים היו טובים מאלה</w:t>
      </w:r>
      <w:r w:rsidR="00876AEC">
        <w:rPr>
          <w:rFonts w:hint="cs"/>
          <w:rtl/>
          <w:lang w:val="he-IL"/>
        </w:rPr>
        <w:t>" (קהלת ז י)</w:t>
      </w:r>
      <w:r w:rsidR="00876AEC" w:rsidRPr="00457891">
        <w:rPr>
          <w:rtl/>
          <w:lang w:val="he-I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6A566" w14:textId="77777777" w:rsidR="00001DB7" w:rsidRDefault="007B5EF6" w:rsidP="00537DD1">
    <w:pPr>
      <w:pStyle w:val="1"/>
      <w:tabs>
        <w:tab w:val="right" w:pos="9299"/>
      </w:tabs>
      <w:rPr>
        <w:rtl/>
      </w:rPr>
    </w:pPr>
    <w:r>
      <w:rPr>
        <w:rFonts w:hint="cs"/>
        <w:rtl/>
      </w:rPr>
      <w:t>שיר השירים, שבת המועד פסח</w:t>
    </w:r>
    <w:r w:rsidR="00001DB7">
      <w:rPr>
        <w:rtl/>
      </w:rPr>
      <w:tab/>
    </w:r>
    <w:r w:rsidR="00ED29CB">
      <w:rPr>
        <w:rFonts w:hint="cs"/>
        <w:rtl/>
      </w:rPr>
      <w:t>תשס"ג</w:t>
    </w:r>
    <w:r w:rsidR="00B22557">
      <w:rPr>
        <w:rFonts w:hint="cs"/>
        <w:rtl/>
      </w:rPr>
      <w:t>, תשע"ו</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F2A17" w14:textId="68E59055" w:rsidR="00001DB7" w:rsidRDefault="00001DB7">
    <w:pPr>
      <w:pStyle w:val="1"/>
      <w:rPr>
        <w:szCs w:val="24"/>
        <w:rtl/>
      </w:rPr>
    </w:pPr>
    <w:r>
      <w:rPr>
        <w:szCs w:val="24"/>
        <w:rtl/>
      </w:rPr>
      <w:t xml:space="preserve">פרשת </w:t>
    </w:r>
    <w:r>
      <w:rPr>
        <w:szCs w:val="24"/>
        <w:rtl/>
      </w:rPr>
      <w:fldChar w:fldCharType="begin"/>
    </w:r>
    <w:r>
      <w:rPr>
        <w:szCs w:val="24"/>
        <w:rtl/>
      </w:rPr>
      <w:instrText xml:space="preserve"> </w:instrText>
    </w:r>
    <w:r>
      <w:rPr>
        <w:szCs w:val="24"/>
      </w:rPr>
      <w:instrText>SUBJECT  \* MERGEFORMAT</w:instrText>
    </w:r>
    <w:r>
      <w:rPr>
        <w:szCs w:val="24"/>
        <w:rtl/>
      </w:rPr>
      <w:instrText xml:space="preserve"> </w:instrText>
    </w:r>
    <w:r>
      <w:rPr>
        <w:szCs w:val="24"/>
        <w:rtl/>
      </w:rPr>
      <w:fldChar w:fldCharType="separate"/>
    </w:r>
    <w:r w:rsidR="00F77073">
      <w:rPr>
        <w:szCs w:val="24"/>
        <w:rtl/>
      </w:rPr>
      <w:t>שבת חול המועד פסח, שיר השירים</w:t>
    </w:r>
    <w:r>
      <w:rPr>
        <w:szCs w:val="24"/>
        <w:rtl/>
      </w:rPr>
      <w:fldChar w:fldCharType="end"/>
    </w:r>
    <w:r>
      <w:rPr>
        <w:szCs w:val="24"/>
        <w:rtl/>
      </w:rPr>
      <w:t xml:space="preserve"> </w:t>
    </w:r>
    <w:r>
      <w:rPr>
        <w:szCs w:val="24"/>
        <w:rtl/>
      </w:rPr>
      <w:tab/>
    </w:r>
    <w:r>
      <w:rPr>
        <w:szCs w:val="24"/>
        <w:rtl/>
      </w:rPr>
      <w:fldChar w:fldCharType="begin"/>
    </w:r>
    <w:r>
      <w:rPr>
        <w:szCs w:val="24"/>
        <w:rtl/>
      </w:rPr>
      <w:instrText xml:space="preserve"> </w:instrText>
    </w:r>
    <w:r>
      <w:rPr>
        <w:szCs w:val="24"/>
      </w:rPr>
      <w:instrText>DATE \@ "yyyy"\h  \* MERGEFORMAT</w:instrText>
    </w:r>
    <w:r>
      <w:rPr>
        <w:szCs w:val="24"/>
        <w:rtl/>
      </w:rPr>
      <w:instrText xml:space="preserve"> </w:instrText>
    </w:r>
    <w:r>
      <w:rPr>
        <w:szCs w:val="24"/>
        <w:rtl/>
      </w:rPr>
      <w:fldChar w:fldCharType="separate"/>
    </w:r>
    <w:r w:rsidR="007F68B7">
      <w:rPr>
        <w:noProof/>
        <w:szCs w:val="24"/>
        <w:rtl/>
      </w:rPr>
      <w:t>‏תשפ"ה</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16cid:durableId="1083068228">
    <w:abstractNumId w:val="8"/>
  </w:num>
  <w:num w:numId="2" w16cid:durableId="551700790">
    <w:abstractNumId w:val="3"/>
  </w:num>
  <w:num w:numId="3" w16cid:durableId="287863266">
    <w:abstractNumId w:val="2"/>
  </w:num>
  <w:num w:numId="4" w16cid:durableId="733969489">
    <w:abstractNumId w:val="1"/>
  </w:num>
  <w:num w:numId="5" w16cid:durableId="1229730719">
    <w:abstractNumId w:val="0"/>
  </w:num>
  <w:num w:numId="6" w16cid:durableId="1922177774">
    <w:abstractNumId w:val="9"/>
  </w:num>
  <w:num w:numId="7" w16cid:durableId="1421104079">
    <w:abstractNumId w:val="7"/>
  </w:num>
  <w:num w:numId="8" w16cid:durableId="1585340789">
    <w:abstractNumId w:val="6"/>
  </w:num>
  <w:num w:numId="9" w16cid:durableId="1762603286">
    <w:abstractNumId w:val="5"/>
  </w:num>
  <w:num w:numId="10" w16cid:durableId="7760963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YzMLW0NDGxMDc1MTdQ0lEKTi0uzszPAykwrQUAE4CMxywAAAA="/>
  </w:docVars>
  <w:rsids>
    <w:rsidRoot w:val="00ED29CB"/>
    <w:rsid w:val="00001DB7"/>
    <w:rsid w:val="00016204"/>
    <w:rsid w:val="00067F19"/>
    <w:rsid w:val="00072611"/>
    <w:rsid w:val="000861C1"/>
    <w:rsid w:val="00091E7D"/>
    <w:rsid w:val="000E7F50"/>
    <w:rsid w:val="001170C3"/>
    <w:rsid w:val="00180816"/>
    <w:rsid w:val="001870C0"/>
    <w:rsid w:val="001A5638"/>
    <w:rsid w:val="0025634A"/>
    <w:rsid w:val="002825EE"/>
    <w:rsid w:val="0028719D"/>
    <w:rsid w:val="00297DE3"/>
    <w:rsid w:val="002A3834"/>
    <w:rsid w:val="002B27F0"/>
    <w:rsid w:val="002D6BF8"/>
    <w:rsid w:val="00310D8D"/>
    <w:rsid w:val="00365C60"/>
    <w:rsid w:val="00382EE7"/>
    <w:rsid w:val="00390E75"/>
    <w:rsid w:val="003A6C8A"/>
    <w:rsid w:val="003B5439"/>
    <w:rsid w:val="003C4B2F"/>
    <w:rsid w:val="003C5E65"/>
    <w:rsid w:val="003D4D8A"/>
    <w:rsid w:val="00415BEF"/>
    <w:rsid w:val="00437869"/>
    <w:rsid w:val="00445D0D"/>
    <w:rsid w:val="00457891"/>
    <w:rsid w:val="00462AC0"/>
    <w:rsid w:val="00474567"/>
    <w:rsid w:val="004755F7"/>
    <w:rsid w:val="0048135F"/>
    <w:rsid w:val="00495915"/>
    <w:rsid w:val="004A0285"/>
    <w:rsid w:val="004A79F4"/>
    <w:rsid w:val="004F4BB0"/>
    <w:rsid w:val="005073E5"/>
    <w:rsid w:val="00533916"/>
    <w:rsid w:val="005348B1"/>
    <w:rsid w:val="00537DD1"/>
    <w:rsid w:val="00541032"/>
    <w:rsid w:val="005421F4"/>
    <w:rsid w:val="00557F04"/>
    <w:rsid w:val="00582409"/>
    <w:rsid w:val="005A33B0"/>
    <w:rsid w:val="005D5918"/>
    <w:rsid w:val="005F5FBC"/>
    <w:rsid w:val="00605DB9"/>
    <w:rsid w:val="0061469D"/>
    <w:rsid w:val="006326BA"/>
    <w:rsid w:val="00654448"/>
    <w:rsid w:val="00665C96"/>
    <w:rsid w:val="006A70B0"/>
    <w:rsid w:val="006B5086"/>
    <w:rsid w:val="006C1D6F"/>
    <w:rsid w:val="006F207B"/>
    <w:rsid w:val="00703CFF"/>
    <w:rsid w:val="00717D23"/>
    <w:rsid w:val="00747CCA"/>
    <w:rsid w:val="007725BB"/>
    <w:rsid w:val="007A0D0E"/>
    <w:rsid w:val="007B5EF6"/>
    <w:rsid w:val="007C278E"/>
    <w:rsid w:val="007C7546"/>
    <w:rsid w:val="007E52B1"/>
    <w:rsid w:val="007F0649"/>
    <w:rsid w:val="007F68B7"/>
    <w:rsid w:val="007F75E0"/>
    <w:rsid w:val="00807377"/>
    <w:rsid w:val="00840A99"/>
    <w:rsid w:val="00876AEC"/>
    <w:rsid w:val="00877F48"/>
    <w:rsid w:val="008A33D1"/>
    <w:rsid w:val="008D5FEE"/>
    <w:rsid w:val="008E3DC5"/>
    <w:rsid w:val="00913A58"/>
    <w:rsid w:val="00943054"/>
    <w:rsid w:val="009473B5"/>
    <w:rsid w:val="009A2193"/>
    <w:rsid w:val="009A4CD9"/>
    <w:rsid w:val="009C21B4"/>
    <w:rsid w:val="009C4341"/>
    <w:rsid w:val="009D1479"/>
    <w:rsid w:val="009F5379"/>
    <w:rsid w:val="00A65DB2"/>
    <w:rsid w:val="00A77864"/>
    <w:rsid w:val="00AC3BCE"/>
    <w:rsid w:val="00AC6C4B"/>
    <w:rsid w:val="00AD59B1"/>
    <w:rsid w:val="00AF2740"/>
    <w:rsid w:val="00AF5CC0"/>
    <w:rsid w:val="00B1381F"/>
    <w:rsid w:val="00B22557"/>
    <w:rsid w:val="00B35616"/>
    <w:rsid w:val="00B83C2B"/>
    <w:rsid w:val="00B85A50"/>
    <w:rsid w:val="00B92B6A"/>
    <w:rsid w:val="00BA6C59"/>
    <w:rsid w:val="00C16DA4"/>
    <w:rsid w:val="00C20D60"/>
    <w:rsid w:val="00C21546"/>
    <w:rsid w:val="00C5263F"/>
    <w:rsid w:val="00C927AA"/>
    <w:rsid w:val="00CA6CFB"/>
    <w:rsid w:val="00CC721F"/>
    <w:rsid w:val="00D173B5"/>
    <w:rsid w:val="00D173EE"/>
    <w:rsid w:val="00D27932"/>
    <w:rsid w:val="00D602DC"/>
    <w:rsid w:val="00DA3BBE"/>
    <w:rsid w:val="00DB2F6D"/>
    <w:rsid w:val="00DF4B7E"/>
    <w:rsid w:val="00E2636F"/>
    <w:rsid w:val="00E30E3F"/>
    <w:rsid w:val="00E40F0F"/>
    <w:rsid w:val="00E52A44"/>
    <w:rsid w:val="00E63B68"/>
    <w:rsid w:val="00E67802"/>
    <w:rsid w:val="00EA2B2F"/>
    <w:rsid w:val="00EB5774"/>
    <w:rsid w:val="00ED29CB"/>
    <w:rsid w:val="00F42194"/>
    <w:rsid w:val="00F77073"/>
    <w:rsid w:val="00F77B1A"/>
    <w:rsid w:val="00FA1767"/>
    <w:rsid w:val="00FE364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5275F6D7"/>
  <w15:chartTrackingRefBased/>
  <w15:docId w15:val="{685293BD-4376-4796-8F7F-3DB8E85DA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F68B7"/>
    <w:pPr>
      <w:bidi/>
    </w:pPr>
    <w:rPr>
      <w:rFonts w:cs="Narkisim"/>
      <w:sz w:val="22"/>
      <w:szCs w:val="22"/>
      <w:lang w:eastAsia="he-IL"/>
    </w:rPr>
  </w:style>
  <w:style w:type="paragraph" w:styleId="1">
    <w:name w:val="heading 1"/>
    <w:basedOn w:val="a"/>
    <w:next w:val="a"/>
    <w:link w:val="10"/>
    <w:qFormat/>
    <w:rsid w:val="007F68B7"/>
    <w:pPr>
      <w:keepNext/>
      <w:tabs>
        <w:tab w:val="right" w:pos="9469"/>
      </w:tabs>
      <w:jc w:val="both"/>
      <w:outlineLvl w:val="0"/>
    </w:pPr>
    <w:rPr>
      <w:rFonts w:cs="David"/>
      <w:b/>
      <w:bCs/>
      <w:szCs w:val="28"/>
    </w:rPr>
  </w:style>
  <w:style w:type="character" w:default="1" w:styleId="a0">
    <w:name w:val="Default Paragraph Font"/>
    <w:uiPriority w:val="1"/>
    <w:semiHidden/>
    <w:unhideWhenUsed/>
    <w:rsid w:val="007F68B7"/>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7F68B7"/>
  </w:style>
  <w:style w:type="paragraph" w:styleId="a3">
    <w:name w:val="footnote text"/>
    <w:basedOn w:val="a"/>
    <w:link w:val="a4"/>
    <w:rsid w:val="007F68B7"/>
    <w:pPr>
      <w:ind w:left="170" w:hanging="170"/>
      <w:jc w:val="both"/>
    </w:pPr>
    <w:rPr>
      <w:sz w:val="20"/>
      <w:szCs w:val="20"/>
    </w:rPr>
  </w:style>
  <w:style w:type="character" w:styleId="a5">
    <w:name w:val="footnote reference"/>
    <w:basedOn w:val="a0"/>
    <w:semiHidden/>
    <w:rsid w:val="007F68B7"/>
    <w:rPr>
      <w:vertAlign w:val="superscript"/>
    </w:rPr>
  </w:style>
  <w:style w:type="paragraph" w:styleId="a6">
    <w:name w:val="header"/>
    <w:basedOn w:val="a"/>
    <w:link w:val="a7"/>
    <w:rsid w:val="007F68B7"/>
    <w:pPr>
      <w:tabs>
        <w:tab w:val="center" w:pos="4153"/>
        <w:tab w:val="right" w:pos="8306"/>
      </w:tabs>
    </w:pPr>
  </w:style>
  <w:style w:type="paragraph" w:styleId="a8">
    <w:name w:val="footer"/>
    <w:basedOn w:val="a"/>
    <w:link w:val="a9"/>
    <w:rsid w:val="007F68B7"/>
    <w:pPr>
      <w:tabs>
        <w:tab w:val="center" w:pos="4153"/>
        <w:tab w:val="right" w:pos="8306"/>
      </w:tabs>
    </w:pPr>
  </w:style>
  <w:style w:type="paragraph" w:customStyle="1" w:styleId="aa">
    <w:name w:val="כותרת"/>
    <w:basedOn w:val="a"/>
    <w:rsid w:val="007F68B7"/>
    <w:pPr>
      <w:spacing w:before="240" w:line="320" w:lineRule="atLeast"/>
      <w:jc w:val="center"/>
    </w:pPr>
    <w:rPr>
      <w:rFonts w:cs="David"/>
      <w:b/>
      <w:bCs/>
      <w:spacing w:val="20"/>
      <w:szCs w:val="32"/>
    </w:rPr>
  </w:style>
  <w:style w:type="paragraph" w:customStyle="1" w:styleId="ab">
    <w:name w:val="כותרת קטע"/>
    <w:basedOn w:val="a"/>
    <w:rsid w:val="007F68B7"/>
    <w:pPr>
      <w:spacing w:before="240" w:line="300" w:lineRule="atLeast"/>
    </w:pPr>
    <w:rPr>
      <w:rFonts w:cs="Arial"/>
      <w:b/>
      <w:bCs/>
      <w:szCs w:val="24"/>
    </w:rPr>
  </w:style>
  <w:style w:type="paragraph" w:customStyle="1" w:styleId="ac">
    <w:name w:val="מקור"/>
    <w:basedOn w:val="a"/>
    <w:rsid w:val="007F68B7"/>
    <w:pPr>
      <w:spacing w:line="320" w:lineRule="atLeast"/>
      <w:jc w:val="both"/>
    </w:pPr>
    <w:rPr>
      <w:rFonts w:cs="David"/>
      <w:szCs w:val="24"/>
    </w:rPr>
  </w:style>
  <w:style w:type="paragraph" w:customStyle="1" w:styleId="ad">
    <w:name w:val="מחלקי המים"/>
    <w:basedOn w:val="a"/>
    <w:rsid w:val="007F68B7"/>
    <w:pPr>
      <w:spacing w:line="320" w:lineRule="atLeast"/>
      <w:jc w:val="both"/>
    </w:pPr>
    <w:rPr>
      <w:b/>
      <w:bCs/>
      <w:szCs w:val="24"/>
    </w:rPr>
  </w:style>
  <w:style w:type="character" w:customStyle="1" w:styleId="a4">
    <w:name w:val="טקסט הערת שוליים תו"/>
    <w:basedOn w:val="a0"/>
    <w:link w:val="a3"/>
    <w:rsid w:val="007F68B7"/>
    <w:rPr>
      <w:rFonts w:cs="Narkisim"/>
      <w:lang w:eastAsia="he-IL"/>
    </w:rPr>
  </w:style>
  <w:style w:type="character" w:customStyle="1" w:styleId="10">
    <w:name w:val="כותרת 1 תו"/>
    <w:basedOn w:val="a0"/>
    <w:link w:val="1"/>
    <w:rsid w:val="007F68B7"/>
    <w:rPr>
      <w:rFonts w:cs="David"/>
      <w:b/>
      <w:bCs/>
      <w:sz w:val="22"/>
      <w:szCs w:val="28"/>
      <w:lang w:eastAsia="he-IL"/>
    </w:rPr>
  </w:style>
  <w:style w:type="character" w:customStyle="1" w:styleId="a7">
    <w:name w:val="כותרת עליונה תו"/>
    <w:basedOn w:val="a0"/>
    <w:link w:val="a6"/>
    <w:rsid w:val="007F68B7"/>
    <w:rPr>
      <w:rFonts w:cs="Narkisim"/>
      <w:sz w:val="22"/>
      <w:szCs w:val="22"/>
      <w:lang w:eastAsia="he-IL"/>
    </w:rPr>
  </w:style>
  <w:style w:type="character" w:customStyle="1" w:styleId="a9">
    <w:name w:val="כותרת תחתונה תו"/>
    <w:basedOn w:val="a0"/>
    <w:link w:val="a8"/>
    <w:rsid w:val="007F68B7"/>
    <w:rPr>
      <w:rFonts w:cs="Narkisim"/>
      <w:sz w:val="22"/>
      <w:szCs w:val="22"/>
      <w:lang w:eastAsia="he-IL"/>
    </w:rPr>
  </w:style>
  <w:style w:type="character" w:styleId="ae">
    <w:name w:val="page number"/>
    <w:rsid w:val="00415BEF"/>
  </w:style>
  <w:style w:type="character" w:styleId="Hyperlink">
    <w:name w:val="Hyperlink"/>
    <w:basedOn w:val="a0"/>
    <w:rsid w:val="007F68B7"/>
    <w:rPr>
      <w:color w:val="0563C1" w:themeColor="hyperlink"/>
      <w:u w:val="single"/>
    </w:rPr>
  </w:style>
  <w:style w:type="paragraph" w:styleId="af">
    <w:name w:val="Balloon Text"/>
    <w:basedOn w:val="a"/>
    <w:link w:val="af0"/>
    <w:uiPriority w:val="99"/>
    <w:unhideWhenUsed/>
    <w:rsid w:val="007F68B7"/>
    <w:rPr>
      <w:rFonts w:ascii="Tahoma" w:hAnsi="Tahoma" w:cs="Tahoma"/>
      <w:sz w:val="16"/>
      <w:szCs w:val="16"/>
    </w:rPr>
  </w:style>
  <w:style w:type="character" w:customStyle="1" w:styleId="af0">
    <w:name w:val="טקסט בלונים תו"/>
    <w:basedOn w:val="a0"/>
    <w:link w:val="af"/>
    <w:uiPriority w:val="99"/>
    <w:rsid w:val="007F68B7"/>
    <w:rPr>
      <w:rFonts w:ascii="Tahoma" w:hAnsi="Tahoma" w:cs="Tahoma"/>
      <w:sz w:val="16"/>
      <w:szCs w:val="16"/>
      <w:lang w:eastAsia="he-IL"/>
    </w:rPr>
  </w:style>
  <w:style w:type="character" w:styleId="FollowedHyperlink">
    <w:name w:val="FollowedHyperlink"/>
    <w:rsid w:val="00877F48"/>
    <w:rPr>
      <w:color w:val="800080"/>
      <w:u w:val="single"/>
    </w:rPr>
  </w:style>
  <w:style w:type="paragraph" w:customStyle="1" w:styleId="Normal1">
    <w:name w:val="Normal1"/>
    <w:basedOn w:val="a"/>
    <w:rsid w:val="00876AEC"/>
    <w:pPr>
      <w:spacing w:before="120" w:line="320" w:lineRule="exact"/>
      <w:ind w:left="397"/>
      <w:jc w:val="both"/>
    </w:pPr>
    <w:rPr>
      <w:rFonts w:cs="David"/>
      <w:szCs w:val="24"/>
    </w:rPr>
  </w:style>
  <w:style w:type="paragraph" w:customStyle="1" w:styleId="af1">
    <w:name w:val="פסוק"/>
    <w:basedOn w:val="ac"/>
    <w:qFormat/>
    <w:rsid w:val="007F68B7"/>
    <w:pPr>
      <w:spacing w:before="12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349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mayim.org.il/?parasha=%D7%95%D7%A0%D7%AA%D7%AA-%D7%9E%D7%94%D7%95%D7%93%D7%9A-%D7%A2%D7%9C%D7%99%D7%95" TargetMode="External"/><Relationship Id="rId13" Type="http://schemas.openxmlformats.org/officeDocument/2006/relationships/hyperlink" Target="http://www.mayim.org.il/?holiday=%D7%95%D7%93%D7%92%D7%9C%D7%95-%D7%A2%D7%9C%D7%99-%D7%90%D7%94%D7%91%D7%94" TargetMode="External"/><Relationship Id="rId3" Type="http://schemas.openxmlformats.org/officeDocument/2006/relationships/hyperlink" Target="https://www.mayim.org.il/?holiday=%D7%91%D7%95%D7%90-%D7%91%D7%A9%D7%9C%D7%95%D7%9D-%D7%A8%D7%91%D7%99-%D7%95%D7%AA%D7%9C%D7%9E%D7%99%D7%93%D7%99" TargetMode="External"/><Relationship Id="rId7" Type="http://schemas.openxmlformats.org/officeDocument/2006/relationships/hyperlink" Target="https://www.mayim.org.il/?meyuhadim=%D7%A8-%D7%90%D7%9C%D7%99%D7%A2%D7%96%D7%A8-%D7%91%D7%9F-%D7%94%D7%95%D7%A8%D7%A7%D7%A0%D7%95%D7%A1-%D7%97%D7%9E%D7%99%D7%A9%D7%94-%D7%A4%D7%A8%D7%A7%D7%99%D7%9D-%D7%95%D7%90%D7%A4%D7%99" TargetMode="External"/><Relationship Id="rId12" Type="http://schemas.openxmlformats.org/officeDocument/2006/relationships/hyperlink" Target="https://www.mayim.org.il/?parasha=%D7%AA%D7%95%D7%A8%D7%94-%D7%97%D7%AA%D7%95%D7%9E%D7%94-%D7%A0%D7%99%D7%AA%D7%A0%D7%94-%D7%90%D7%95-%D7%9E%D7%92%D7%99%D7%9C%D7%94-%D7%9E%D7%92%D7%99%D7%9C%D7%94-%D7%A0%D7%99%D7%AA%D7%A0%D7%94" TargetMode="External"/><Relationship Id="rId17" Type="http://schemas.openxmlformats.org/officeDocument/2006/relationships/hyperlink" Target="http://www.mayim.org.il/?parasha=%d7%95%d7%99%d7%9e%d7%a8%d7%95-%d7%a2%d7%9c-%d7%99%d7%9d-%d7%a1%d7%95%d7%a31" TargetMode="External"/><Relationship Id="rId2" Type="http://schemas.openxmlformats.org/officeDocument/2006/relationships/hyperlink" Target="http://www.mayim.org.il/?parasha=%d7%91%d7%99%d7%9f-%d7%99%d7%a4%d7%aa-%d7%9c%d7%90%d7%94%d7%9c%d7%99-%d7%a9%d7%9d" TargetMode="External"/><Relationship Id="rId16" Type="http://schemas.openxmlformats.org/officeDocument/2006/relationships/hyperlink" Target="https://www.mayim.org.il/?parasha=%D7%97%D7%A1%D7%93-%D7%A0%D7%A2%D7%95%D7%A8%D7%99%D7%9D" TargetMode="External"/><Relationship Id="rId1" Type="http://schemas.openxmlformats.org/officeDocument/2006/relationships/hyperlink" Target="http://www.mayim.org.il/?parasha=%D7%91%D7%99%D7%9F-%D7%92%D7%9E%D7%9C%D7%99%D7%95-%D7%A9%D7%9C-%D7%90%D7%91%D7%A8%D7%94%D7%9D-%D7%9C%D7%97%D7%9E%D7%95%D7%A8%D7%95-%D7%A9%D7%9C-%D7%A4%D7%A0%D7%97%D7%A1-%D7%91%D7%9F-%D7%99%D7%90-2" TargetMode="External"/><Relationship Id="rId6" Type="http://schemas.openxmlformats.org/officeDocument/2006/relationships/hyperlink" Target="https://www.mayim.org.il/?parasha=%D7%AA%D7%A0%D7%95%D7%A8%D7%95-%D7%A9%D7%9C-%D7%A2%D7%9B%D7%A0%D7%90%D7%991" TargetMode="External"/><Relationship Id="rId11" Type="http://schemas.openxmlformats.org/officeDocument/2006/relationships/hyperlink" Target="https://www.mayim.org.il/?parasha=%D7%9E%D7%A6%D7%95%D7%95%D7%94-%D7%A7%D7%9C%D7%94" TargetMode="External"/><Relationship Id="rId5" Type="http://schemas.openxmlformats.org/officeDocument/2006/relationships/hyperlink" Target="http://www.mayim.org.il/?parasha=%D7%9E%D7%A6%D7%95%D7%95%D7%AA-%D7%98%D7%A8%D7%9D-%D7%A1%D7%99%D7%A0%D7%99" TargetMode="External"/><Relationship Id="rId15" Type="http://schemas.openxmlformats.org/officeDocument/2006/relationships/hyperlink" Target="https://www.mayim.org.il/?parasha=%D7%9C%D7%90-%D7%9E%D7%90%D7%A1%D7%AA%D7%99%D7%9D-%D7%95%D7%9C%D7%90-%D7%92%D7%A2%D7%9C%D7%AA%D7%99%D7%9D" TargetMode="External"/><Relationship Id="rId10" Type="http://schemas.openxmlformats.org/officeDocument/2006/relationships/hyperlink" Target="https://www.mayim.org.il/?meyuhadim=%D7%A1%D7%99%D7%A0%D7%99-%D7%90%D7%95-%D7%A2%D7%95%D7%A7%D7%A8-%D7%94%D7%A8%D7%99%D7%9D-%D7%A1%D7%95%D7%93%D7%A8%D7%9F-%D7%90%D7%95-%D7%A4%D7%99%D7%9C%D7%A4%D7%9C%D7%9F" TargetMode="External"/><Relationship Id="rId4" Type="http://schemas.openxmlformats.org/officeDocument/2006/relationships/hyperlink" Target="https://www.mayim.org.il/?parasha=%D7%91%D7%99%D7%9F-%D7%90%D7%93%D7%9D-%D7%94%D7%A8%D7%90%D7%A9%D7%95%D7%9F-%D7%95%D7%9E%D7%A9%D7%94" TargetMode="External"/><Relationship Id="rId9" Type="http://schemas.openxmlformats.org/officeDocument/2006/relationships/hyperlink" Target="https://www.mayim.org.il/?parasha=%D7%A7%D7%95%D7%9C-%D7%90%D7%97%D7%93-%D7%95%D7%A7%D7%95%D7%9C%D7%95%D7%AA-%D7%A8%D7%91%D7%99%D7%9D" TargetMode="External"/><Relationship Id="rId14" Type="http://schemas.openxmlformats.org/officeDocument/2006/relationships/hyperlink" Target="http://www.mayim.org.il/?parasha=%D7%9E%D7%A6%D7%95%D7%95%D7%AA-%D7%98%D7%A8%D7%9D-%D7%A1%D7%99%D7%A0%D7%9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eks\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87EBA-6619-41A5-A23B-BBAF87452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Mayim_2010.dotm</Template>
  <TotalTime>1</TotalTime>
  <Pages>5</Pages>
  <Words>1407</Words>
  <Characters>5947</Characters>
  <Application>Microsoft Office Word</Application>
  <DocSecurity>0</DocSecurity>
  <Lines>49</Lines>
  <Paragraphs>14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חדשים גם ישנים</vt:lpstr>
      <vt:lpstr>חדשים גם ישנים</vt:lpstr>
    </vt:vector>
  </TitlesOfParts>
  <Company>Microsoft</Company>
  <LinksUpToDate>false</LinksUpToDate>
  <CharactersWithSpaces>7340</CharactersWithSpaces>
  <SharedDoc>false</SharedDoc>
  <HLinks>
    <vt:vector size="102" baseType="variant">
      <vt:variant>
        <vt:i4>5767178</vt:i4>
      </vt:variant>
      <vt:variant>
        <vt:i4>48</vt:i4>
      </vt:variant>
      <vt:variant>
        <vt:i4>0</vt:i4>
      </vt:variant>
      <vt:variant>
        <vt:i4>5</vt:i4>
      </vt:variant>
      <vt:variant>
        <vt:lpwstr>http://www.mayim.org.il/?parasha=%d7%95%d7%99%d7%9e%d7%a8%d7%95-%d7%a2%d7%9c-%d7%99%d7%9d-%d7%a1%d7%95%d7%a31</vt:lpwstr>
      </vt:variant>
      <vt:variant>
        <vt:lpwstr/>
      </vt:variant>
      <vt:variant>
        <vt:i4>1572879</vt:i4>
      </vt:variant>
      <vt:variant>
        <vt:i4>45</vt:i4>
      </vt:variant>
      <vt:variant>
        <vt:i4>0</vt:i4>
      </vt:variant>
      <vt:variant>
        <vt:i4>5</vt:i4>
      </vt:variant>
      <vt:variant>
        <vt:lpwstr>https://www.mayim.org.il/?parasha=%D7%97%D7%A1%D7%93-%D7%A0%D7%A2%D7%95%D7%A8%D7%99%D7%9D</vt:lpwstr>
      </vt:variant>
      <vt:variant>
        <vt:lpwstr/>
      </vt:variant>
      <vt:variant>
        <vt:i4>7143471</vt:i4>
      </vt:variant>
      <vt:variant>
        <vt:i4>42</vt:i4>
      </vt:variant>
      <vt:variant>
        <vt:i4>0</vt:i4>
      </vt:variant>
      <vt:variant>
        <vt:i4>5</vt:i4>
      </vt:variant>
      <vt:variant>
        <vt:lpwstr>https://www.mayim.org.il/?parasha=%D7%9C%D7%90-%D7%9E%D7%90%D7%A1%D7%AA%D7%99%D7%9D-%D7%95%D7%9C%D7%90-%D7%92%D7%A2%D7%9C%D7%AA%D7%99%D7%9D</vt:lpwstr>
      </vt:variant>
      <vt:variant>
        <vt:lpwstr/>
      </vt:variant>
      <vt:variant>
        <vt:i4>3080249</vt:i4>
      </vt:variant>
      <vt:variant>
        <vt:i4>39</vt:i4>
      </vt:variant>
      <vt:variant>
        <vt:i4>0</vt:i4>
      </vt:variant>
      <vt:variant>
        <vt:i4>5</vt:i4>
      </vt:variant>
      <vt:variant>
        <vt:lpwstr>http://www.mayim.org.il/?parasha=%D7%9E%D7%A6%D7%95%D7%95%D7%AA-%D7%98%D7%A8%D7%9D-%D7%A1%D7%99%D7%A0%D7%99</vt:lpwstr>
      </vt:variant>
      <vt:variant>
        <vt:lpwstr/>
      </vt:variant>
      <vt:variant>
        <vt:i4>2752619</vt:i4>
      </vt:variant>
      <vt:variant>
        <vt:i4>36</vt:i4>
      </vt:variant>
      <vt:variant>
        <vt:i4>0</vt:i4>
      </vt:variant>
      <vt:variant>
        <vt:i4>5</vt:i4>
      </vt:variant>
      <vt:variant>
        <vt:lpwstr>http://www.mayim.org.il/?holiday=%D7%95%D7%93%D7%92%D7%9C%D7%95-%D7%A2%D7%9C%D7%99-%D7%90%D7%94%D7%91%D7%94</vt:lpwstr>
      </vt:variant>
      <vt:variant>
        <vt:lpwstr/>
      </vt:variant>
      <vt:variant>
        <vt:i4>6357103</vt:i4>
      </vt:variant>
      <vt:variant>
        <vt:i4>33</vt:i4>
      </vt:variant>
      <vt:variant>
        <vt:i4>0</vt:i4>
      </vt:variant>
      <vt:variant>
        <vt:i4>5</vt:i4>
      </vt:variant>
      <vt:variant>
        <vt:lpwstr>https://www.mayim.org.il/?parasha=%D7%AA%D7%95%D7%A8%D7%94-%D7%97%D7%AA%D7%95%D7%9E%D7%94-%D7%A0%D7%99%D7%AA%D7%A0%D7%94-%D7%90%D7%95-%D7%9E%D7%92%D7%99%D7%9C%D7%94-%D7%9E%D7%92%D7%99%D7%9C%D7%94-%D7%A0%D7%99%D7%AA%D7%A0%D7%94</vt:lpwstr>
      </vt:variant>
      <vt:variant>
        <vt:lpwstr/>
      </vt:variant>
      <vt:variant>
        <vt:i4>6357036</vt:i4>
      </vt:variant>
      <vt:variant>
        <vt:i4>30</vt:i4>
      </vt:variant>
      <vt:variant>
        <vt:i4>0</vt:i4>
      </vt:variant>
      <vt:variant>
        <vt:i4>5</vt:i4>
      </vt:variant>
      <vt:variant>
        <vt:lpwstr>https://www.mayim.org.il/?parasha=%D7%9E%D7%A6%D7%95%D7%95%D7%94-%D7%A7%D7%9C%D7%94</vt:lpwstr>
      </vt:variant>
      <vt:variant>
        <vt:lpwstr/>
      </vt:variant>
      <vt:variant>
        <vt:i4>5177357</vt:i4>
      </vt:variant>
      <vt:variant>
        <vt:i4>27</vt:i4>
      </vt:variant>
      <vt:variant>
        <vt:i4>0</vt:i4>
      </vt:variant>
      <vt:variant>
        <vt:i4>5</vt:i4>
      </vt:variant>
      <vt:variant>
        <vt:lpwstr>https://www.mayim.org.il/?meyuhadim=%D7%A1%D7%99%D7%A0%D7%99-%D7%90%D7%95-%D7%A2%D7%95%D7%A7%D7%A8-%D7%94%D7%A8%D7%99%D7%9D-%D7%A1%D7%95%D7%93%D7%A8%D7%9F-%D7%90%D7%95-%D7%A4%D7%99%D7%9C%D7%A4%D7%9C%D7%9F</vt:lpwstr>
      </vt:variant>
      <vt:variant>
        <vt:lpwstr/>
      </vt:variant>
      <vt:variant>
        <vt:i4>4849745</vt:i4>
      </vt:variant>
      <vt:variant>
        <vt:i4>24</vt:i4>
      </vt:variant>
      <vt:variant>
        <vt:i4>0</vt:i4>
      </vt:variant>
      <vt:variant>
        <vt:i4>5</vt:i4>
      </vt:variant>
      <vt:variant>
        <vt:lpwstr>https://www.mayim.org.il/?parasha=%D7%A7%D7%95%D7%9C-%D7%90%D7%97%D7%93-%D7%95%D7%A7%D7%95%D7%9C%D7%95%D7%AA-%D7%A8%D7%91%D7%99%D7%9D</vt:lpwstr>
      </vt:variant>
      <vt:variant>
        <vt:lpwstr/>
      </vt:variant>
      <vt:variant>
        <vt:i4>6946877</vt:i4>
      </vt:variant>
      <vt:variant>
        <vt:i4>21</vt:i4>
      </vt:variant>
      <vt:variant>
        <vt:i4>0</vt:i4>
      </vt:variant>
      <vt:variant>
        <vt:i4>5</vt:i4>
      </vt:variant>
      <vt:variant>
        <vt:lpwstr>https://www.mayim.org.il/?parasha=%D7%95%D7%A0%D7%AA%D7%AA-%D7%9E%D7%94%D7%95%D7%93%D7%9A-%D7%A2%D7%9C%D7%99%D7%95</vt:lpwstr>
      </vt:variant>
      <vt:variant>
        <vt:lpwstr/>
      </vt:variant>
      <vt:variant>
        <vt:i4>3145853</vt:i4>
      </vt:variant>
      <vt:variant>
        <vt:i4>18</vt:i4>
      </vt:variant>
      <vt:variant>
        <vt:i4>0</vt:i4>
      </vt:variant>
      <vt:variant>
        <vt:i4>5</vt:i4>
      </vt:variant>
      <vt:variant>
        <vt:lpwstr>https://www.mayim.org.il/?meyuhadim=%D7%A8-%D7%90%D7%9C%D7%99%D7%A2%D7%96%D7%A8-%D7%91%D7%9F-%D7%94%D7%95%D7%A8%D7%A7%D7%A0%D7%95%D7%A1-%D7%97%D7%9E%D7%99%D7%A9%D7%94-%D7%A4%D7%A8%D7%A7%D7%99%D7%9D-%D7%95%D7%90%D7%A4%D7%99</vt:lpwstr>
      </vt:variant>
      <vt:variant>
        <vt:lpwstr/>
      </vt:variant>
      <vt:variant>
        <vt:i4>4259912</vt:i4>
      </vt:variant>
      <vt:variant>
        <vt:i4>15</vt:i4>
      </vt:variant>
      <vt:variant>
        <vt:i4>0</vt:i4>
      </vt:variant>
      <vt:variant>
        <vt:i4>5</vt:i4>
      </vt:variant>
      <vt:variant>
        <vt:lpwstr>https://www.mayim.org.il/?parasha=%D7%AA%D7%A0%D7%95%D7%A8%D7%95-%D7%A9%D7%9C-%D7%A2%D7%9B%D7%A0%D7%90%D7%991</vt:lpwstr>
      </vt:variant>
      <vt:variant>
        <vt:lpwstr/>
      </vt:variant>
      <vt:variant>
        <vt:i4>3080249</vt:i4>
      </vt:variant>
      <vt:variant>
        <vt:i4>12</vt:i4>
      </vt:variant>
      <vt:variant>
        <vt:i4>0</vt:i4>
      </vt:variant>
      <vt:variant>
        <vt:i4>5</vt:i4>
      </vt:variant>
      <vt:variant>
        <vt:lpwstr>http://www.mayim.org.il/?parasha=%D7%9E%D7%A6%D7%95%D7%95%D7%AA-%D7%98%D7%A8%D7%9D-%D7%A1%D7%99%D7%A0%D7%99</vt:lpwstr>
      </vt:variant>
      <vt:variant>
        <vt:lpwstr/>
      </vt:variant>
      <vt:variant>
        <vt:i4>1245187</vt:i4>
      </vt:variant>
      <vt:variant>
        <vt:i4>9</vt:i4>
      </vt:variant>
      <vt:variant>
        <vt:i4>0</vt:i4>
      </vt:variant>
      <vt:variant>
        <vt:i4>5</vt:i4>
      </vt:variant>
      <vt:variant>
        <vt:lpwstr>https://www.mayim.org.il/?parasha=%D7%91%D7%99%D7%9F-%D7%90%D7%93%D7%9D-%D7%94%D7%A8%D7%90%D7%A9%D7%95%D7%9F-%D7%95%D7%9E%D7%A9%D7%94</vt:lpwstr>
      </vt:variant>
      <vt:variant>
        <vt:lpwstr/>
      </vt:variant>
      <vt:variant>
        <vt:i4>1179732</vt:i4>
      </vt:variant>
      <vt:variant>
        <vt:i4>6</vt:i4>
      </vt:variant>
      <vt:variant>
        <vt:i4>0</vt:i4>
      </vt:variant>
      <vt:variant>
        <vt:i4>5</vt:i4>
      </vt:variant>
      <vt:variant>
        <vt:lpwstr>https://www.mayim.org.il/?holiday=%D7%91%D7%95%D7%90-%D7%91%D7%A9%D7%9C%D7%95%D7%9D-%D7%A8%D7%91%D7%99-%D7%95%D7%AA%D7%9C%D7%9E%D7%99%D7%93%D7%99</vt:lpwstr>
      </vt:variant>
      <vt:variant>
        <vt:lpwstr/>
      </vt:variant>
      <vt:variant>
        <vt:i4>8126497</vt:i4>
      </vt:variant>
      <vt:variant>
        <vt:i4>3</vt:i4>
      </vt:variant>
      <vt:variant>
        <vt:i4>0</vt:i4>
      </vt:variant>
      <vt:variant>
        <vt:i4>5</vt:i4>
      </vt:variant>
      <vt:variant>
        <vt:lpwstr>http://www.mayim.org.il/?parasha=%d7%91%d7%99%d7%9f-%d7%99%d7%a4%d7%aa-%d7%9c%d7%90%d7%94%d7%9c%d7%99-%d7%a9%d7%9d</vt:lpwstr>
      </vt:variant>
      <vt:variant>
        <vt:lpwstr/>
      </vt:variant>
      <vt:variant>
        <vt:i4>917595</vt:i4>
      </vt:variant>
      <vt:variant>
        <vt:i4>0</vt:i4>
      </vt:variant>
      <vt:variant>
        <vt:i4>0</vt:i4>
      </vt:variant>
      <vt:variant>
        <vt:i4>5</vt:i4>
      </vt:variant>
      <vt:variant>
        <vt:lpwstr>http://www.mayim.org.il/?parasha=%D7%91%D7%99%D7%9F-%D7%92%D7%9E%D7%9C%D7%99%D7%95-%D7%A9%D7%9C-%D7%90%D7%91%D7%A8%D7%94%D7%9D-%D7%9C%D7%97%D7%9E%D7%95%D7%A8%D7%95-%D7%A9%D7%9C-%D7%A4%D7%A0%D7%97%D7%A1-%D7%91%D7%9F-%D7%99%D7%90-2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חדשים גם ישנים – אחרונים גם ראשונים</dc:title>
  <dc:subject>שבת חול המועד פסח, שיר השירים</dc:subject>
  <dc:creator>Asher Yuval</dc:creator>
  <cp:keywords/>
  <cp:lastModifiedBy>Shimon Afek</cp:lastModifiedBy>
  <cp:revision>2</cp:revision>
  <cp:lastPrinted>2016-02-26T07:22:00Z</cp:lastPrinted>
  <dcterms:created xsi:type="dcterms:W3CDTF">2025-09-18T14:44:00Z</dcterms:created>
  <dcterms:modified xsi:type="dcterms:W3CDTF">2025-09-18T14:44:00Z</dcterms:modified>
</cp:coreProperties>
</file>