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6FA2" w14:textId="77777777" w:rsidR="00DA5300" w:rsidRDefault="00DA5300">
      <w:pPr>
        <w:pStyle w:val="aa"/>
        <w:rPr>
          <w:rtl/>
        </w:rPr>
      </w:pPr>
      <w:r>
        <w:fldChar w:fldCharType="begin"/>
      </w:r>
      <w:r>
        <w:instrText xml:space="preserve"> TITLE  \* MERGEFORMAT </w:instrText>
      </w:r>
      <w:r>
        <w:fldChar w:fldCharType="separate"/>
      </w:r>
      <w:r>
        <w:rPr>
          <w:rtl/>
        </w:rPr>
        <w:t xml:space="preserve">שלושה המה </w:t>
      </w:r>
      <w:proofErr w:type="spellStart"/>
      <w:r>
        <w:rPr>
          <w:rtl/>
        </w:rPr>
        <w:t>נפלאו</w:t>
      </w:r>
      <w:proofErr w:type="spellEnd"/>
      <w:r>
        <w:rPr>
          <w:rtl/>
        </w:rPr>
        <w:t xml:space="preserve"> ממני וארבעה לא ידעתים</w:t>
      </w:r>
      <w:r>
        <w:fldChar w:fldCharType="end"/>
      </w:r>
    </w:p>
    <w:p w14:paraId="6C4A8DD7" w14:textId="01A6FE77" w:rsidR="002D0191" w:rsidRPr="002D0191" w:rsidRDefault="002D0191" w:rsidP="00653300">
      <w:pPr>
        <w:pStyle w:val="ac"/>
        <w:spacing w:before="240"/>
        <w:rPr>
          <w:rFonts w:ascii="Narkisim" w:hAnsi="Narkisim" w:cs="Narkisim"/>
          <w:szCs w:val="22"/>
          <w:rtl/>
        </w:rPr>
      </w:pPr>
      <w:r w:rsidRPr="002D0191">
        <w:rPr>
          <w:rFonts w:ascii="Narkisim" w:hAnsi="Narkisim" w:cs="Narkisim"/>
          <w:b/>
          <w:bCs/>
          <w:szCs w:val="22"/>
          <w:rtl/>
        </w:rPr>
        <w:t>מים ראשונים:</w:t>
      </w:r>
      <w:r w:rsidRPr="002D0191">
        <w:rPr>
          <w:rFonts w:ascii="Narkisim" w:hAnsi="Narkisim" w:cs="Narkisim"/>
          <w:szCs w:val="22"/>
          <w:rtl/>
        </w:rPr>
        <w:t xml:space="preserve"> </w:t>
      </w:r>
      <w:r w:rsidR="00D6058B">
        <w:rPr>
          <w:rFonts w:ascii="Narkisim" w:hAnsi="Narkisim" w:cs="Narkisim" w:hint="cs"/>
          <w:szCs w:val="22"/>
          <w:rtl/>
        </w:rPr>
        <w:t>ראו</w:t>
      </w:r>
      <w:r>
        <w:rPr>
          <w:rFonts w:ascii="Narkisim" w:hAnsi="Narkisim" w:cs="Narkisim" w:hint="cs"/>
          <w:szCs w:val="22"/>
          <w:rtl/>
        </w:rPr>
        <w:t xml:space="preserve"> הפסוק שלקחנו לכותרת הדף ב</w:t>
      </w:r>
      <w:r w:rsidRPr="002D0191">
        <w:rPr>
          <w:rFonts w:ascii="Narkisim" w:hAnsi="Narkisim" w:cs="Narkisim"/>
          <w:szCs w:val="22"/>
          <w:rtl/>
        </w:rPr>
        <w:t>משלי ל</w:t>
      </w:r>
      <w:r>
        <w:rPr>
          <w:rFonts w:ascii="Narkisim" w:hAnsi="Narkisim" w:cs="Narkisim" w:hint="cs"/>
          <w:szCs w:val="22"/>
          <w:rtl/>
        </w:rPr>
        <w:t xml:space="preserve"> </w:t>
      </w:r>
      <w:proofErr w:type="spellStart"/>
      <w:r>
        <w:rPr>
          <w:rFonts w:ascii="Narkisim" w:hAnsi="Narkisim" w:cs="Narkisim" w:hint="cs"/>
          <w:szCs w:val="22"/>
          <w:rtl/>
        </w:rPr>
        <w:t>יח</w:t>
      </w:r>
      <w:proofErr w:type="spellEnd"/>
      <w:r>
        <w:rPr>
          <w:rFonts w:ascii="Narkisim" w:hAnsi="Narkisim" w:cs="Narkisim" w:hint="cs"/>
          <w:szCs w:val="22"/>
          <w:rtl/>
        </w:rPr>
        <w:t>: "</w:t>
      </w:r>
      <w:r w:rsidRPr="002D0191">
        <w:rPr>
          <w:rFonts w:ascii="Narkisim" w:hAnsi="Narkisim" w:cs="Narkisim"/>
          <w:szCs w:val="22"/>
          <w:rtl/>
        </w:rPr>
        <w:t xml:space="preserve">שְׁלֹשָׁה הֵמָּה </w:t>
      </w:r>
      <w:proofErr w:type="spellStart"/>
      <w:r w:rsidRPr="002D0191">
        <w:rPr>
          <w:rFonts w:ascii="Narkisim" w:hAnsi="Narkisim" w:cs="Narkisim"/>
          <w:szCs w:val="22"/>
          <w:rtl/>
        </w:rPr>
        <w:t>נִפְלְאו</w:t>
      </w:r>
      <w:proofErr w:type="spellEnd"/>
      <w:r w:rsidRPr="002D0191">
        <w:rPr>
          <w:rFonts w:ascii="Narkisim" w:hAnsi="Narkisim" w:cs="Narkisim"/>
          <w:szCs w:val="22"/>
          <w:rtl/>
        </w:rPr>
        <w:t>ּ מִמֶּנִּי וְאַרְבָּעָה לֹא יְדַעְתִּים</w:t>
      </w:r>
      <w:r>
        <w:rPr>
          <w:rFonts w:ascii="Narkisim" w:hAnsi="Narkisim" w:cs="Narkisim" w:hint="cs"/>
          <w:szCs w:val="22"/>
          <w:rtl/>
        </w:rPr>
        <w:t xml:space="preserve">". ותשובת </w:t>
      </w:r>
      <w:r w:rsidR="00E445A7">
        <w:rPr>
          <w:rFonts w:ascii="Narkisim" w:hAnsi="Narkisim" w:cs="Narkisim" w:hint="cs"/>
          <w:szCs w:val="22"/>
          <w:rtl/>
        </w:rPr>
        <w:t>ספר משלי מיד שם בפסוק הסמוך</w:t>
      </w:r>
      <w:r>
        <w:rPr>
          <w:rFonts w:ascii="Narkisim" w:hAnsi="Narkisim" w:cs="Narkisim" w:hint="cs"/>
          <w:szCs w:val="22"/>
          <w:rtl/>
        </w:rPr>
        <w:t>: "</w:t>
      </w:r>
      <w:r w:rsidRPr="002D0191">
        <w:rPr>
          <w:rFonts w:ascii="Narkisim" w:hAnsi="Narkisim" w:cs="Narkisim"/>
          <w:szCs w:val="22"/>
          <w:rtl/>
        </w:rPr>
        <w:t>דֶּרֶךְ הַנֶּשֶׁר בַּשָּׁמַיִם דֶּרֶךְ נָחָשׁ עֲלֵי צוּר דֶּרֶךְ אֳנִיָּה בְלֶב</w:t>
      </w:r>
      <w:r>
        <w:rPr>
          <w:rFonts w:ascii="Narkisim" w:hAnsi="Narkisim" w:cs="Narkisim"/>
          <w:szCs w:val="22"/>
          <w:rtl/>
        </w:rPr>
        <w:t xml:space="preserve"> יָם וְדֶרֶךְ גֶּבֶר בְּעַלְמָה</w:t>
      </w:r>
      <w:r>
        <w:rPr>
          <w:rFonts w:ascii="Narkisim" w:hAnsi="Narkisim" w:cs="Narkisim" w:hint="cs"/>
          <w:szCs w:val="22"/>
          <w:rtl/>
        </w:rPr>
        <w:t xml:space="preserve">". מה לפסוקים אלה ולחג הסוכות? </w:t>
      </w:r>
    </w:p>
    <w:p w14:paraId="033051D8" w14:textId="77777777" w:rsidR="00DA5300" w:rsidRDefault="002D0191" w:rsidP="002D0191">
      <w:pPr>
        <w:spacing w:before="240" w:line="320" w:lineRule="atLeast"/>
        <w:jc w:val="both"/>
        <w:rPr>
          <w:szCs w:val="24"/>
          <w:rtl/>
        </w:rPr>
      </w:pPr>
      <w:r w:rsidRPr="002D0191">
        <w:rPr>
          <w:rFonts w:cs="David"/>
          <w:b/>
          <w:bCs/>
          <w:szCs w:val="24"/>
          <w:rtl/>
        </w:rPr>
        <w:t xml:space="preserve">וּלְקַחְתֶּם לָכֶם בַּיּוֹם הָרִאשׁוֹן פְּרִי עֵץ הָדָר כַּפֹּת תְּמָרִים וַעֲנַף עֵץ </w:t>
      </w:r>
      <w:proofErr w:type="spellStart"/>
      <w:r w:rsidRPr="002D0191">
        <w:rPr>
          <w:rFonts w:cs="David"/>
          <w:b/>
          <w:bCs/>
          <w:szCs w:val="24"/>
          <w:rtl/>
        </w:rPr>
        <w:t>עָבֹת</w:t>
      </w:r>
      <w:proofErr w:type="spellEnd"/>
      <w:r w:rsidRPr="002D0191">
        <w:rPr>
          <w:rFonts w:cs="David"/>
          <w:b/>
          <w:bCs/>
          <w:szCs w:val="24"/>
          <w:rtl/>
        </w:rPr>
        <w:t xml:space="preserve"> וְעַרְבֵי נָחַל וּשְׂמַחְתֶּם לִפְנֵי ה' </w:t>
      </w:r>
      <w:proofErr w:type="spellStart"/>
      <w:r w:rsidRPr="002D0191">
        <w:rPr>
          <w:rFonts w:cs="David"/>
          <w:b/>
          <w:bCs/>
          <w:szCs w:val="24"/>
          <w:rtl/>
        </w:rPr>
        <w:t>אֱלֹהֵיכֶם</w:t>
      </w:r>
      <w:proofErr w:type="spellEnd"/>
      <w:r w:rsidRPr="002D0191">
        <w:rPr>
          <w:rFonts w:cs="David"/>
          <w:b/>
          <w:bCs/>
          <w:szCs w:val="24"/>
          <w:rtl/>
        </w:rPr>
        <w:t xml:space="preserve"> שִׁבְעַת יָמִים: </w:t>
      </w:r>
      <w:r w:rsidR="00DA5300">
        <w:rPr>
          <w:rtl/>
        </w:rPr>
        <w:t>(</w:t>
      </w:r>
      <w:r w:rsidR="00DA5300">
        <w:rPr>
          <w:rFonts w:hint="cs"/>
          <w:rtl/>
        </w:rPr>
        <w:t xml:space="preserve">ויקרא </w:t>
      </w:r>
      <w:proofErr w:type="spellStart"/>
      <w:r w:rsidR="00DA5300">
        <w:rPr>
          <w:rFonts w:hint="cs"/>
          <w:rtl/>
        </w:rPr>
        <w:t>כג</w:t>
      </w:r>
      <w:proofErr w:type="spellEnd"/>
      <w:r w:rsidR="00DA5300">
        <w:rPr>
          <w:rFonts w:hint="cs"/>
          <w:rtl/>
        </w:rPr>
        <w:t xml:space="preserve"> מ)</w:t>
      </w:r>
      <w:r>
        <w:rPr>
          <w:rFonts w:hint="cs"/>
          <w:rtl/>
        </w:rPr>
        <w:t>.</w:t>
      </w:r>
      <w:r w:rsidR="00DA5300">
        <w:rPr>
          <w:rStyle w:val="a5"/>
          <w:rtl/>
        </w:rPr>
        <w:footnoteReference w:id="1"/>
      </w:r>
    </w:p>
    <w:p w14:paraId="6FC06BC3" w14:textId="77777777" w:rsidR="00DA5300" w:rsidRDefault="00DA5300">
      <w:pPr>
        <w:pStyle w:val="ab"/>
        <w:rPr>
          <w:rtl/>
        </w:rPr>
      </w:pPr>
      <w:r>
        <w:rPr>
          <w:rFonts w:hint="cs"/>
          <w:rtl/>
        </w:rPr>
        <w:t>מסכת סוכה דף לב עמוד א</w:t>
      </w:r>
      <w:r w:rsidR="007F24B0">
        <w:rPr>
          <w:rFonts w:hint="cs"/>
          <w:rtl/>
        </w:rPr>
        <w:t xml:space="preserve"> - הלולב</w:t>
      </w:r>
    </w:p>
    <w:p w14:paraId="43F2FCB2" w14:textId="77777777" w:rsidR="00DA5300" w:rsidRDefault="00DA5300">
      <w:pPr>
        <w:pStyle w:val="ac"/>
        <w:rPr>
          <w:rtl/>
        </w:rPr>
      </w:pPr>
      <w:r>
        <w:rPr>
          <w:rFonts w:hint="cs"/>
          <w:rtl/>
        </w:rPr>
        <w:t>תניא, רבי יהודה אומר משום רבי טרפון: כפו</w:t>
      </w:r>
      <w:r w:rsidR="00EE45EC">
        <w:rPr>
          <w:rFonts w:hint="eastAsia"/>
          <w:rtl/>
        </w:rPr>
        <w:t>ֹ</w:t>
      </w:r>
      <w:r>
        <w:rPr>
          <w:rFonts w:hint="cs"/>
          <w:rtl/>
        </w:rPr>
        <w:t>ת תמרים - כ</w:t>
      </w:r>
      <w:r w:rsidR="00EE45EC">
        <w:rPr>
          <w:rFonts w:hint="eastAsia"/>
          <w:rtl/>
        </w:rPr>
        <w:t>ָּ</w:t>
      </w:r>
      <w:r>
        <w:rPr>
          <w:rFonts w:hint="cs"/>
          <w:rtl/>
        </w:rPr>
        <w:t>פו</w:t>
      </w:r>
      <w:r w:rsidR="00EE45EC">
        <w:rPr>
          <w:rFonts w:hint="eastAsia"/>
          <w:rtl/>
        </w:rPr>
        <w:t>ּ</w:t>
      </w:r>
      <w:r>
        <w:rPr>
          <w:rFonts w:hint="cs"/>
          <w:rtl/>
        </w:rPr>
        <w:t>ת, אם היה פרוד - יכפתנו.</w:t>
      </w:r>
      <w:r w:rsidR="00EE45EC">
        <w:rPr>
          <w:rStyle w:val="a5"/>
          <w:rtl/>
        </w:rPr>
        <w:footnoteReference w:id="2"/>
      </w:r>
      <w:r>
        <w:rPr>
          <w:rFonts w:hint="cs"/>
          <w:rtl/>
        </w:rPr>
        <w:t xml:space="preserve"> אמר ליה </w:t>
      </w:r>
      <w:proofErr w:type="spellStart"/>
      <w:r>
        <w:rPr>
          <w:rFonts w:hint="cs"/>
          <w:rtl/>
        </w:rPr>
        <w:t>רבינא</w:t>
      </w:r>
      <w:proofErr w:type="spellEnd"/>
      <w:r>
        <w:rPr>
          <w:rFonts w:hint="cs"/>
          <w:rtl/>
        </w:rPr>
        <w:t xml:space="preserve"> לרב אשי: ממאי </w:t>
      </w:r>
      <w:proofErr w:type="spellStart"/>
      <w:r>
        <w:rPr>
          <w:rFonts w:hint="cs"/>
          <w:rtl/>
        </w:rPr>
        <w:t>דהאי</w:t>
      </w:r>
      <w:proofErr w:type="spellEnd"/>
      <w:r>
        <w:rPr>
          <w:rFonts w:hint="cs"/>
          <w:rtl/>
        </w:rPr>
        <w:t xml:space="preserve"> כפות תמרים </w:t>
      </w:r>
      <w:proofErr w:type="spellStart"/>
      <w:r>
        <w:rPr>
          <w:rFonts w:hint="cs"/>
          <w:rtl/>
        </w:rPr>
        <w:t>דלולבא</w:t>
      </w:r>
      <w:proofErr w:type="spellEnd"/>
      <w:r>
        <w:rPr>
          <w:rFonts w:hint="cs"/>
          <w:rtl/>
        </w:rPr>
        <w:t xml:space="preserve"> הוא? אימא </w:t>
      </w:r>
      <w:proofErr w:type="spellStart"/>
      <w:r>
        <w:rPr>
          <w:rFonts w:hint="cs"/>
          <w:rtl/>
        </w:rPr>
        <w:t>חרותא</w:t>
      </w:r>
      <w:proofErr w:type="spellEnd"/>
      <w:r>
        <w:rPr>
          <w:rFonts w:hint="cs"/>
          <w:rtl/>
        </w:rPr>
        <w:t xml:space="preserve">! - </w:t>
      </w:r>
      <w:proofErr w:type="spellStart"/>
      <w:r>
        <w:rPr>
          <w:rFonts w:hint="cs"/>
          <w:rtl/>
        </w:rPr>
        <w:t>בעינא</w:t>
      </w:r>
      <w:proofErr w:type="spellEnd"/>
      <w:r>
        <w:rPr>
          <w:rFonts w:hint="cs"/>
          <w:rtl/>
        </w:rPr>
        <w:t xml:space="preserve"> כ</w:t>
      </w:r>
      <w:r w:rsidR="00EE45EC">
        <w:rPr>
          <w:rFonts w:hint="eastAsia"/>
          <w:rtl/>
        </w:rPr>
        <w:t>ָּ</w:t>
      </w:r>
      <w:r>
        <w:rPr>
          <w:rFonts w:hint="cs"/>
          <w:rtl/>
        </w:rPr>
        <w:t>פו</w:t>
      </w:r>
      <w:r w:rsidR="00EE45EC">
        <w:rPr>
          <w:rFonts w:hint="eastAsia"/>
          <w:rtl/>
        </w:rPr>
        <w:t>ּ</w:t>
      </w:r>
      <w:r>
        <w:rPr>
          <w:rFonts w:hint="cs"/>
          <w:rtl/>
        </w:rPr>
        <w:t xml:space="preserve">ת, </w:t>
      </w:r>
      <w:proofErr w:type="spellStart"/>
      <w:r>
        <w:rPr>
          <w:rFonts w:hint="cs"/>
          <w:rtl/>
        </w:rPr>
        <w:t>וליכא</w:t>
      </w:r>
      <w:proofErr w:type="spellEnd"/>
      <w:r>
        <w:rPr>
          <w:rFonts w:hint="cs"/>
          <w:rtl/>
        </w:rPr>
        <w:t xml:space="preserve">. - ואימא </w:t>
      </w:r>
      <w:proofErr w:type="spellStart"/>
      <w:r>
        <w:rPr>
          <w:rFonts w:hint="cs"/>
          <w:rtl/>
        </w:rPr>
        <w:t>או</w:t>
      </w:r>
      <w:r w:rsidR="00EE45EC">
        <w:rPr>
          <w:rFonts w:hint="eastAsia"/>
          <w:rtl/>
        </w:rPr>
        <w:t>ֹ</w:t>
      </w:r>
      <w:r>
        <w:rPr>
          <w:rFonts w:hint="cs"/>
          <w:rtl/>
        </w:rPr>
        <w:t>פ</w:t>
      </w:r>
      <w:r w:rsidR="00EE45EC">
        <w:rPr>
          <w:rFonts w:hint="eastAsia"/>
          <w:rtl/>
        </w:rPr>
        <w:t>ָ</w:t>
      </w:r>
      <w:r>
        <w:rPr>
          <w:rFonts w:hint="cs"/>
          <w:rtl/>
        </w:rPr>
        <w:t>ת</w:t>
      </w:r>
      <w:r w:rsidR="00EE45EC">
        <w:rPr>
          <w:rFonts w:hint="eastAsia"/>
          <w:rtl/>
        </w:rPr>
        <w:t>ָ</w:t>
      </w:r>
      <w:r>
        <w:rPr>
          <w:rFonts w:hint="cs"/>
          <w:rtl/>
        </w:rPr>
        <w:t>א</w:t>
      </w:r>
      <w:proofErr w:type="spellEnd"/>
      <w:r>
        <w:rPr>
          <w:rFonts w:hint="cs"/>
          <w:rtl/>
        </w:rPr>
        <w:t xml:space="preserve">! - כפות מכלל </w:t>
      </w:r>
      <w:proofErr w:type="spellStart"/>
      <w:r>
        <w:rPr>
          <w:rFonts w:hint="cs"/>
          <w:rtl/>
        </w:rPr>
        <w:t>דאיכא</w:t>
      </w:r>
      <w:proofErr w:type="spellEnd"/>
      <w:r>
        <w:rPr>
          <w:rFonts w:hint="cs"/>
          <w:rtl/>
        </w:rPr>
        <w:t xml:space="preserve"> פרוד, והאי כפות ועומד לעולם. - אמר ליה: ואימא </w:t>
      </w:r>
      <w:proofErr w:type="spellStart"/>
      <w:r>
        <w:rPr>
          <w:rFonts w:hint="cs"/>
          <w:rtl/>
        </w:rPr>
        <w:t>כ</w:t>
      </w:r>
      <w:r w:rsidR="00EE45EC">
        <w:rPr>
          <w:rFonts w:hint="eastAsia"/>
          <w:rtl/>
        </w:rPr>
        <w:t>ּ</w:t>
      </w:r>
      <w:r>
        <w:rPr>
          <w:rFonts w:hint="cs"/>
          <w:rtl/>
        </w:rPr>
        <w:t>ו</w:t>
      </w:r>
      <w:r w:rsidR="00EE45EC">
        <w:rPr>
          <w:rFonts w:hint="eastAsia"/>
          <w:rtl/>
        </w:rPr>
        <w:t>ּ</w:t>
      </w:r>
      <w:r>
        <w:rPr>
          <w:rFonts w:hint="cs"/>
          <w:rtl/>
        </w:rPr>
        <w:t>פ</w:t>
      </w:r>
      <w:r w:rsidR="00EE45EC">
        <w:rPr>
          <w:rFonts w:hint="eastAsia"/>
          <w:rtl/>
        </w:rPr>
        <w:t>ְ</w:t>
      </w:r>
      <w:r>
        <w:rPr>
          <w:rFonts w:hint="cs"/>
          <w:rtl/>
        </w:rPr>
        <w:t>ר</w:t>
      </w:r>
      <w:r w:rsidR="00EE45EC">
        <w:rPr>
          <w:rFonts w:hint="eastAsia"/>
          <w:rtl/>
        </w:rPr>
        <w:t>ָ</w:t>
      </w:r>
      <w:r>
        <w:rPr>
          <w:rFonts w:hint="cs"/>
          <w:rtl/>
        </w:rPr>
        <w:t>א</w:t>
      </w:r>
      <w:proofErr w:type="spellEnd"/>
      <w:r>
        <w:rPr>
          <w:rFonts w:hint="cs"/>
          <w:rtl/>
        </w:rPr>
        <w:t xml:space="preserve">! - אמר </w:t>
      </w:r>
      <w:proofErr w:type="spellStart"/>
      <w:r>
        <w:rPr>
          <w:rFonts w:hint="cs"/>
          <w:rtl/>
        </w:rPr>
        <w:t>אביי</w:t>
      </w:r>
      <w:proofErr w:type="spellEnd"/>
      <w:r>
        <w:rPr>
          <w:rFonts w:hint="cs"/>
          <w:rtl/>
        </w:rPr>
        <w:t>: "דרכיה דרכי נעם וכל נתיבותיה שלום" כתיב.</w:t>
      </w:r>
      <w:r>
        <w:rPr>
          <w:rStyle w:val="a5"/>
          <w:rtl/>
        </w:rPr>
        <w:footnoteReference w:id="3"/>
      </w:r>
    </w:p>
    <w:p w14:paraId="5BD515F3" w14:textId="77777777" w:rsidR="00DA5300" w:rsidRDefault="00DA5300">
      <w:pPr>
        <w:pStyle w:val="ac"/>
        <w:rPr>
          <w:rtl/>
        </w:rPr>
      </w:pPr>
      <w:r>
        <w:rPr>
          <w:rFonts w:hint="cs"/>
          <w:rtl/>
        </w:rPr>
        <w:t xml:space="preserve">אמר ליה רבא </w:t>
      </w:r>
      <w:proofErr w:type="spellStart"/>
      <w:r>
        <w:rPr>
          <w:rFonts w:hint="cs"/>
          <w:rtl/>
        </w:rPr>
        <w:t>תוספאה</w:t>
      </w:r>
      <w:proofErr w:type="spellEnd"/>
      <w:r>
        <w:rPr>
          <w:rFonts w:hint="cs"/>
          <w:rtl/>
        </w:rPr>
        <w:t xml:space="preserve"> </w:t>
      </w:r>
      <w:proofErr w:type="spellStart"/>
      <w:r>
        <w:rPr>
          <w:rFonts w:hint="cs"/>
          <w:rtl/>
        </w:rPr>
        <w:t>לרבינא</w:t>
      </w:r>
      <w:proofErr w:type="spellEnd"/>
      <w:r>
        <w:rPr>
          <w:rFonts w:hint="cs"/>
          <w:rtl/>
        </w:rPr>
        <w:t xml:space="preserve">: ואימא תרתי כפי </w:t>
      </w:r>
      <w:proofErr w:type="spellStart"/>
      <w:r>
        <w:rPr>
          <w:rFonts w:hint="cs"/>
          <w:rtl/>
        </w:rPr>
        <w:t>דתמרי</w:t>
      </w:r>
      <w:proofErr w:type="spellEnd"/>
      <w:r>
        <w:rPr>
          <w:rFonts w:hint="cs"/>
          <w:rtl/>
        </w:rPr>
        <w:t xml:space="preserve">! - כפת כתיב. - ואימא </w:t>
      </w:r>
      <w:proofErr w:type="spellStart"/>
      <w:r>
        <w:rPr>
          <w:rFonts w:hint="cs"/>
          <w:rtl/>
        </w:rPr>
        <w:t>חדא</w:t>
      </w:r>
      <w:proofErr w:type="spellEnd"/>
      <w:r>
        <w:rPr>
          <w:rFonts w:hint="cs"/>
          <w:rtl/>
        </w:rPr>
        <w:t xml:space="preserve">! - </w:t>
      </w:r>
      <w:proofErr w:type="spellStart"/>
      <w:r>
        <w:rPr>
          <w:rFonts w:hint="cs"/>
          <w:rtl/>
        </w:rPr>
        <w:t>לההוא</w:t>
      </w:r>
      <w:proofErr w:type="spellEnd"/>
      <w:r>
        <w:rPr>
          <w:rFonts w:hint="cs"/>
          <w:rtl/>
        </w:rPr>
        <w:t xml:space="preserve"> כף קרי ליה.</w:t>
      </w:r>
      <w:r>
        <w:rPr>
          <w:rStyle w:val="a5"/>
          <w:rtl/>
        </w:rPr>
        <w:footnoteReference w:id="4"/>
      </w:r>
    </w:p>
    <w:p w14:paraId="18B7EA97" w14:textId="77777777" w:rsidR="00DA5300" w:rsidRDefault="00DA5300">
      <w:pPr>
        <w:pStyle w:val="ab"/>
        <w:rPr>
          <w:rtl/>
        </w:rPr>
      </w:pPr>
      <w:r>
        <w:rPr>
          <w:rFonts w:hint="cs"/>
          <w:rtl/>
        </w:rPr>
        <w:t>מסכת סוכה דף לב עמוד ב</w:t>
      </w:r>
      <w:r w:rsidR="007F24B0">
        <w:rPr>
          <w:rFonts w:hint="cs"/>
          <w:rtl/>
        </w:rPr>
        <w:t xml:space="preserve"> - ההדס</w:t>
      </w:r>
    </w:p>
    <w:p w14:paraId="62AF5821" w14:textId="77777777" w:rsidR="00DA5300" w:rsidRDefault="00DA5300">
      <w:pPr>
        <w:pStyle w:val="ac"/>
        <w:rPr>
          <w:rtl/>
        </w:rPr>
      </w:pPr>
      <w:r>
        <w:rPr>
          <w:rFonts w:hint="cs"/>
          <w:rtl/>
        </w:rPr>
        <w:t xml:space="preserve">תנו רבנן: "ענף עץ </w:t>
      </w:r>
      <w:proofErr w:type="spellStart"/>
      <w:r>
        <w:rPr>
          <w:rFonts w:hint="cs"/>
          <w:rtl/>
        </w:rPr>
        <w:t>עבת</w:t>
      </w:r>
      <w:proofErr w:type="spellEnd"/>
      <w:r>
        <w:rPr>
          <w:rFonts w:hint="cs"/>
          <w:rtl/>
        </w:rPr>
        <w:t xml:space="preserve">" - שענפיו </w:t>
      </w:r>
      <w:proofErr w:type="spellStart"/>
      <w:r>
        <w:rPr>
          <w:rFonts w:hint="cs"/>
          <w:rtl/>
        </w:rPr>
        <w:t>חופין</w:t>
      </w:r>
      <w:proofErr w:type="spellEnd"/>
      <w:r>
        <w:rPr>
          <w:rFonts w:hint="cs"/>
          <w:rtl/>
        </w:rPr>
        <w:t xml:space="preserve"> את עצו. ואי זה הוא - הוי אומר זה הדס. - ואימא </w:t>
      </w:r>
      <w:proofErr w:type="spellStart"/>
      <w:r>
        <w:rPr>
          <w:rFonts w:hint="cs"/>
          <w:rtl/>
        </w:rPr>
        <w:t>זיתא</w:t>
      </w:r>
      <w:proofErr w:type="spellEnd"/>
      <w:r>
        <w:rPr>
          <w:rFonts w:hint="cs"/>
          <w:rtl/>
        </w:rPr>
        <w:t xml:space="preserve">! - בעינן </w:t>
      </w:r>
      <w:proofErr w:type="spellStart"/>
      <w:r>
        <w:rPr>
          <w:rFonts w:hint="cs"/>
          <w:rtl/>
        </w:rPr>
        <w:t>עבת</w:t>
      </w:r>
      <w:proofErr w:type="spellEnd"/>
      <w:r>
        <w:rPr>
          <w:rFonts w:hint="cs"/>
          <w:rtl/>
        </w:rPr>
        <w:t xml:space="preserve"> </w:t>
      </w:r>
      <w:proofErr w:type="spellStart"/>
      <w:r>
        <w:rPr>
          <w:rFonts w:hint="cs"/>
          <w:rtl/>
        </w:rPr>
        <w:t>וליכא</w:t>
      </w:r>
      <w:proofErr w:type="spellEnd"/>
      <w:r>
        <w:rPr>
          <w:rFonts w:hint="cs"/>
          <w:rtl/>
        </w:rPr>
        <w:t xml:space="preserve">. ואימא </w:t>
      </w:r>
      <w:proofErr w:type="spellStart"/>
      <w:r>
        <w:rPr>
          <w:rFonts w:hint="cs"/>
          <w:rtl/>
        </w:rPr>
        <w:t>דולבא</w:t>
      </w:r>
      <w:proofErr w:type="spellEnd"/>
      <w:r>
        <w:rPr>
          <w:rFonts w:hint="cs"/>
          <w:rtl/>
        </w:rPr>
        <w:t xml:space="preserve">! - בעינן ענפיו </w:t>
      </w:r>
      <w:proofErr w:type="spellStart"/>
      <w:r>
        <w:rPr>
          <w:rFonts w:hint="cs"/>
          <w:rtl/>
        </w:rPr>
        <w:t>חופין</w:t>
      </w:r>
      <w:proofErr w:type="spellEnd"/>
      <w:r>
        <w:rPr>
          <w:rFonts w:hint="cs"/>
          <w:rtl/>
        </w:rPr>
        <w:t xml:space="preserve"> את עצו </w:t>
      </w:r>
      <w:proofErr w:type="spellStart"/>
      <w:r>
        <w:rPr>
          <w:rFonts w:hint="cs"/>
          <w:rtl/>
        </w:rPr>
        <w:t>וליכא</w:t>
      </w:r>
      <w:proofErr w:type="spellEnd"/>
      <w:r>
        <w:rPr>
          <w:rFonts w:hint="cs"/>
          <w:rtl/>
        </w:rPr>
        <w:t xml:space="preserve">. - ואימא הירדוף! - אמר </w:t>
      </w:r>
      <w:proofErr w:type="spellStart"/>
      <w:r>
        <w:rPr>
          <w:rFonts w:hint="cs"/>
          <w:rtl/>
        </w:rPr>
        <w:t>אביי</w:t>
      </w:r>
      <w:proofErr w:type="spellEnd"/>
      <w:r>
        <w:rPr>
          <w:rFonts w:hint="cs"/>
          <w:rtl/>
        </w:rPr>
        <w:t xml:space="preserve">: "דרכיה דרכי נעם" (משלי ג </w:t>
      </w:r>
      <w:proofErr w:type="spellStart"/>
      <w:r>
        <w:rPr>
          <w:rFonts w:hint="cs"/>
          <w:rtl/>
        </w:rPr>
        <w:t>יז</w:t>
      </w:r>
      <w:proofErr w:type="spellEnd"/>
      <w:r>
        <w:rPr>
          <w:rFonts w:hint="cs"/>
          <w:rtl/>
        </w:rPr>
        <w:t xml:space="preserve">) </w:t>
      </w:r>
      <w:proofErr w:type="spellStart"/>
      <w:r>
        <w:rPr>
          <w:rFonts w:hint="cs"/>
          <w:rtl/>
        </w:rPr>
        <w:t>וליכא</w:t>
      </w:r>
      <w:proofErr w:type="spellEnd"/>
      <w:r>
        <w:rPr>
          <w:rFonts w:hint="cs"/>
          <w:rtl/>
        </w:rPr>
        <w:t>. רבא אמר מהכא: "האמת והשלום אהבו" (זכריה ח).</w:t>
      </w:r>
      <w:r>
        <w:rPr>
          <w:rStyle w:val="a5"/>
          <w:rtl/>
        </w:rPr>
        <w:footnoteReference w:id="5"/>
      </w:r>
    </w:p>
    <w:p w14:paraId="7BD4C972" w14:textId="77777777" w:rsidR="00DA5300" w:rsidRDefault="00DA5300">
      <w:pPr>
        <w:pStyle w:val="ab"/>
        <w:rPr>
          <w:rtl/>
        </w:rPr>
      </w:pPr>
      <w:r>
        <w:rPr>
          <w:rFonts w:hint="cs"/>
          <w:rtl/>
        </w:rPr>
        <w:t>מסכת סוכה דף לג עמוד ב</w:t>
      </w:r>
      <w:r w:rsidR="007F24B0">
        <w:rPr>
          <w:rFonts w:hint="cs"/>
          <w:rtl/>
        </w:rPr>
        <w:t xml:space="preserve"> - ערבה</w:t>
      </w:r>
    </w:p>
    <w:p w14:paraId="2D4103FD" w14:textId="77777777" w:rsidR="00DA5300" w:rsidRDefault="00DA5300">
      <w:pPr>
        <w:pStyle w:val="ac"/>
        <w:rPr>
          <w:rtl/>
        </w:rPr>
      </w:pPr>
      <w:r>
        <w:rPr>
          <w:rFonts w:hint="cs"/>
          <w:rtl/>
        </w:rPr>
        <w:t>תנו רבנן: "ערבי נחל" - הגדילין על הנחל. דבר אחר: ערבי נחל - ש</w:t>
      </w:r>
      <w:r w:rsidR="00E445A7">
        <w:rPr>
          <w:rFonts w:hint="eastAsia"/>
          <w:rtl/>
        </w:rPr>
        <w:t>ֶׁ</w:t>
      </w:r>
      <w:r>
        <w:rPr>
          <w:rFonts w:hint="cs"/>
          <w:rtl/>
        </w:rPr>
        <w:t>ע</w:t>
      </w:r>
      <w:r w:rsidR="00E445A7">
        <w:rPr>
          <w:rFonts w:hint="eastAsia"/>
          <w:rtl/>
        </w:rPr>
        <w:t>ָ</w:t>
      </w:r>
      <w:r>
        <w:rPr>
          <w:rFonts w:hint="cs"/>
          <w:rtl/>
        </w:rPr>
        <w:t>ל</w:t>
      </w:r>
      <w:r w:rsidR="00E445A7">
        <w:rPr>
          <w:rFonts w:hint="eastAsia"/>
          <w:rtl/>
        </w:rPr>
        <w:t>ֶ</w:t>
      </w:r>
      <w:r>
        <w:rPr>
          <w:rFonts w:hint="cs"/>
          <w:rtl/>
        </w:rPr>
        <w:t>ה שלה משוך כנחל. תניא אידך: ערבי נחל. אין לי אלא ערבי נחל, של ב</w:t>
      </w:r>
      <w:r w:rsidR="00E445A7">
        <w:rPr>
          <w:rFonts w:hint="eastAsia"/>
          <w:rtl/>
        </w:rPr>
        <w:t>ָּ</w:t>
      </w:r>
      <w:r>
        <w:rPr>
          <w:rFonts w:hint="cs"/>
          <w:rtl/>
        </w:rPr>
        <w:t>ע</w:t>
      </w:r>
      <w:r w:rsidR="00E445A7">
        <w:rPr>
          <w:rFonts w:hint="eastAsia"/>
          <w:rtl/>
        </w:rPr>
        <w:t>ָ</w:t>
      </w:r>
      <w:r>
        <w:rPr>
          <w:rFonts w:hint="cs"/>
          <w:rtl/>
        </w:rPr>
        <w:t>ל ושל הרים מניין? - תלמוד לומר ערבי נחל, מכל מקום.</w:t>
      </w:r>
      <w:r w:rsidR="007F24B0">
        <w:rPr>
          <w:rStyle w:val="a5"/>
          <w:rtl/>
        </w:rPr>
        <w:footnoteReference w:id="6"/>
      </w:r>
    </w:p>
    <w:p w14:paraId="3242D834" w14:textId="77777777" w:rsidR="00DA5300" w:rsidRDefault="00DA5300">
      <w:pPr>
        <w:pStyle w:val="ac"/>
        <w:rPr>
          <w:rtl/>
        </w:rPr>
      </w:pPr>
      <w:r>
        <w:rPr>
          <w:rFonts w:hint="cs"/>
          <w:rtl/>
        </w:rPr>
        <w:t xml:space="preserve">תנו רבנן: ערבי נחל - </w:t>
      </w:r>
      <w:proofErr w:type="spellStart"/>
      <w:r>
        <w:rPr>
          <w:rFonts w:hint="cs"/>
          <w:rtl/>
        </w:rPr>
        <w:t>הגדילות</w:t>
      </w:r>
      <w:proofErr w:type="spellEnd"/>
      <w:r>
        <w:rPr>
          <w:rFonts w:hint="cs"/>
          <w:rtl/>
        </w:rPr>
        <w:t xml:space="preserve"> על הנחל, פרט לצפצפה הגדילה בין ההרים ... תנו רבנן: אי זהו ערבה ואיזהו צפצפה? ערבה קנה שלה אדום, ועלה שלה משוך, ופיה חלק. צפצפה, קנה שלה לבן, ועלה שלה עגול, ופיה דומה למגל.</w:t>
      </w:r>
      <w:r>
        <w:rPr>
          <w:rStyle w:val="a5"/>
          <w:rtl/>
        </w:rPr>
        <w:footnoteReference w:id="7"/>
      </w:r>
    </w:p>
    <w:p w14:paraId="496D0DD2" w14:textId="5C0C89EE" w:rsidR="005B6CA5" w:rsidRDefault="005B6CA5" w:rsidP="005B6CA5">
      <w:pPr>
        <w:pStyle w:val="ac"/>
        <w:rPr>
          <w:rtl/>
        </w:rPr>
      </w:pPr>
      <w:bookmarkStart w:id="0" w:name="_Hlk206109066"/>
      <w:r>
        <w:rPr>
          <w:rtl/>
        </w:rPr>
        <w:lastRenderedPageBreak/>
        <w:t xml:space="preserve">תנו רבנן: ערבי נחל - </w:t>
      </w:r>
      <w:proofErr w:type="spellStart"/>
      <w:r>
        <w:rPr>
          <w:rtl/>
        </w:rPr>
        <w:t>הגדילות</w:t>
      </w:r>
      <w:proofErr w:type="spellEnd"/>
      <w:r>
        <w:rPr>
          <w:rtl/>
        </w:rPr>
        <w:t xml:space="preserve"> על הנחל, פרט לצפצפה הגדילה בין ההרים. אמר רבי </w:t>
      </w:r>
      <w:proofErr w:type="spellStart"/>
      <w:r>
        <w:rPr>
          <w:rtl/>
        </w:rPr>
        <w:t>זירא</w:t>
      </w:r>
      <w:proofErr w:type="spellEnd"/>
      <w:r>
        <w:rPr>
          <w:rtl/>
        </w:rPr>
        <w:t>: מאי קראה</w:t>
      </w:r>
      <w:r>
        <w:rPr>
          <w:rFonts w:hint="cs"/>
          <w:rtl/>
        </w:rPr>
        <w:t>?</w:t>
      </w:r>
      <w:r>
        <w:rPr>
          <w:rtl/>
        </w:rPr>
        <w:t xml:space="preserve"> </w:t>
      </w:r>
      <w:r>
        <w:rPr>
          <w:rFonts w:hint="cs"/>
          <w:rtl/>
        </w:rPr>
        <w:t>"</w:t>
      </w:r>
      <w:r w:rsidRPr="005B6CA5">
        <w:rPr>
          <w:rtl/>
        </w:rPr>
        <w:t>קָח עַל</w:t>
      </w:r>
      <w:r>
        <w:rPr>
          <w:rtl/>
        </w:rPr>
        <w:t xml:space="preserve"> מַיִם רַבִּים צַפְצָפָה שָׂמוֹ</w:t>
      </w:r>
      <w:r>
        <w:rPr>
          <w:rFonts w:hint="cs"/>
          <w:rtl/>
        </w:rPr>
        <w:t>" (</w:t>
      </w:r>
      <w:r w:rsidRPr="005B6CA5">
        <w:rPr>
          <w:rtl/>
        </w:rPr>
        <w:t xml:space="preserve">יחזקאל </w:t>
      </w:r>
      <w:proofErr w:type="spellStart"/>
      <w:r w:rsidRPr="005B6CA5">
        <w:rPr>
          <w:rtl/>
        </w:rPr>
        <w:t>יז</w:t>
      </w:r>
      <w:proofErr w:type="spellEnd"/>
      <w:r w:rsidRPr="005B6CA5">
        <w:rPr>
          <w:rtl/>
        </w:rPr>
        <w:t xml:space="preserve"> ה</w:t>
      </w:r>
      <w:r>
        <w:rPr>
          <w:rFonts w:hint="cs"/>
          <w:rtl/>
        </w:rPr>
        <w:t>)</w:t>
      </w:r>
      <w:r>
        <w:rPr>
          <w:rtl/>
        </w:rPr>
        <w:t>.</w:t>
      </w:r>
      <w:r>
        <w:rPr>
          <w:rStyle w:val="a5"/>
          <w:rtl/>
        </w:rPr>
        <w:footnoteReference w:id="8"/>
      </w:r>
      <w:r>
        <w:rPr>
          <w:rtl/>
        </w:rPr>
        <w:t xml:space="preserve"> אמר ליה </w:t>
      </w:r>
      <w:proofErr w:type="spellStart"/>
      <w:r>
        <w:rPr>
          <w:rtl/>
        </w:rPr>
        <w:t>אביי</w:t>
      </w:r>
      <w:proofErr w:type="spellEnd"/>
      <w:r>
        <w:rPr>
          <w:rtl/>
        </w:rPr>
        <w:t xml:space="preserve">: ודילמא פרושי </w:t>
      </w:r>
      <w:proofErr w:type="spellStart"/>
      <w:r>
        <w:rPr>
          <w:rtl/>
        </w:rPr>
        <w:t>קא</w:t>
      </w:r>
      <w:proofErr w:type="spellEnd"/>
      <w:r>
        <w:rPr>
          <w:rtl/>
        </w:rPr>
        <w:t xml:space="preserve"> מפרש, קח על מים רבים ומאי </w:t>
      </w:r>
      <w:proofErr w:type="spellStart"/>
      <w:r>
        <w:rPr>
          <w:rtl/>
        </w:rPr>
        <w:t>ניהו</w:t>
      </w:r>
      <w:proofErr w:type="spellEnd"/>
      <w:r>
        <w:rPr>
          <w:rtl/>
        </w:rPr>
        <w:t xml:space="preserve"> צפצפה!</w:t>
      </w:r>
      <w:r w:rsidR="00E422F4">
        <w:rPr>
          <w:rStyle w:val="a5"/>
          <w:rtl/>
        </w:rPr>
        <w:footnoteReference w:id="9"/>
      </w:r>
      <w:r>
        <w:rPr>
          <w:rtl/>
        </w:rPr>
        <w:t xml:space="preserve"> - אם כן מאי שָׂמוֹ?</w:t>
      </w:r>
      <w:r w:rsidR="00E422F4">
        <w:rPr>
          <w:rStyle w:val="a5"/>
          <w:rtl/>
        </w:rPr>
        <w:footnoteReference w:id="10"/>
      </w:r>
      <w:r>
        <w:rPr>
          <w:rtl/>
        </w:rPr>
        <w:t xml:space="preserve"> - אמר רבי אבהו</w:t>
      </w:r>
      <w:r>
        <w:rPr>
          <w:rFonts w:hint="cs"/>
          <w:rtl/>
        </w:rPr>
        <w:t>:</w:t>
      </w:r>
      <w:r>
        <w:rPr>
          <w:rtl/>
        </w:rPr>
        <w:t xml:space="preserve"> אמר הק</w:t>
      </w:r>
      <w:r>
        <w:rPr>
          <w:rFonts w:hint="cs"/>
          <w:rtl/>
        </w:rPr>
        <w:t xml:space="preserve">ב"ה: </w:t>
      </w:r>
      <w:r>
        <w:rPr>
          <w:rtl/>
        </w:rPr>
        <w:t xml:space="preserve">אני אמרתי </w:t>
      </w:r>
      <w:proofErr w:type="spellStart"/>
      <w:r>
        <w:rPr>
          <w:rtl/>
        </w:rPr>
        <w:t>שיהו</w:t>
      </w:r>
      <w:proofErr w:type="spellEnd"/>
      <w:r>
        <w:rPr>
          <w:rtl/>
        </w:rPr>
        <w:t xml:space="preserve"> ישראל לפני </w:t>
      </w:r>
      <w:proofErr w:type="spellStart"/>
      <w:r>
        <w:rPr>
          <w:rtl/>
        </w:rPr>
        <w:t>כקח</w:t>
      </w:r>
      <w:proofErr w:type="spellEnd"/>
      <w:r>
        <w:rPr>
          <w:rtl/>
        </w:rPr>
        <w:t xml:space="preserve"> על מים רבים, ומאי </w:t>
      </w:r>
      <w:proofErr w:type="spellStart"/>
      <w:r>
        <w:rPr>
          <w:rtl/>
        </w:rPr>
        <w:t>ניהו</w:t>
      </w:r>
      <w:proofErr w:type="spellEnd"/>
      <w:r>
        <w:rPr>
          <w:rtl/>
        </w:rPr>
        <w:t xml:space="preserve"> - ערבה. והן שמו עצמן כצפצפה שבהרים.</w:t>
      </w:r>
      <w:bookmarkEnd w:id="0"/>
      <w:r w:rsidR="0002654B">
        <w:rPr>
          <w:rStyle w:val="a5"/>
          <w:rtl/>
        </w:rPr>
        <w:footnoteReference w:id="11"/>
      </w:r>
      <w:r>
        <w:rPr>
          <w:rtl/>
        </w:rPr>
        <w:t xml:space="preserve"> </w:t>
      </w:r>
    </w:p>
    <w:p w14:paraId="77B7FD57" w14:textId="77777777" w:rsidR="00DA5300" w:rsidRDefault="00DA5300">
      <w:pPr>
        <w:pStyle w:val="ab"/>
        <w:rPr>
          <w:rtl/>
        </w:rPr>
      </w:pPr>
      <w:r>
        <w:rPr>
          <w:rFonts w:hint="cs"/>
          <w:rtl/>
        </w:rPr>
        <w:t>מסכת סוכה דף לה עמוד א</w:t>
      </w:r>
      <w:r w:rsidR="00FF0AA4">
        <w:rPr>
          <w:rFonts w:hint="cs"/>
          <w:rtl/>
        </w:rPr>
        <w:t xml:space="preserve"> - האתרוג</w:t>
      </w:r>
    </w:p>
    <w:p w14:paraId="687EDA74" w14:textId="77777777" w:rsidR="00DA5300" w:rsidRDefault="00DA5300" w:rsidP="0002654B">
      <w:pPr>
        <w:pStyle w:val="ac"/>
        <w:rPr>
          <w:rtl/>
        </w:rPr>
      </w:pPr>
      <w:r>
        <w:rPr>
          <w:rFonts w:hint="cs"/>
          <w:rtl/>
        </w:rPr>
        <w:t xml:space="preserve">תנו רבנן: "פרי עץ הדר" - עץ שטעם עצו ופריו </w:t>
      </w:r>
      <w:proofErr w:type="spellStart"/>
      <w:r>
        <w:rPr>
          <w:rFonts w:hint="cs"/>
          <w:rtl/>
        </w:rPr>
        <w:t>שוה</w:t>
      </w:r>
      <w:proofErr w:type="spellEnd"/>
      <w:r>
        <w:rPr>
          <w:rFonts w:hint="cs"/>
          <w:rtl/>
        </w:rPr>
        <w:t>, הוי אומר זה אתרוג</w:t>
      </w:r>
      <w:r w:rsidR="00265BC3">
        <w:rPr>
          <w:rFonts w:hint="cs"/>
          <w:rtl/>
        </w:rPr>
        <w:t>.</w:t>
      </w:r>
      <w:r>
        <w:rPr>
          <w:rStyle w:val="a5"/>
          <w:rtl/>
        </w:rPr>
        <w:footnoteReference w:id="12"/>
      </w:r>
      <w:r>
        <w:rPr>
          <w:rFonts w:hint="cs"/>
          <w:rtl/>
        </w:rPr>
        <w:t xml:space="preserve"> </w:t>
      </w:r>
      <w:r w:rsidR="00C512A3">
        <w:rPr>
          <w:rFonts w:hint="cs"/>
          <w:rtl/>
        </w:rPr>
        <w:t xml:space="preserve">- ואימא פלפלין? </w:t>
      </w:r>
      <w:r>
        <w:rPr>
          <w:rFonts w:hint="cs"/>
          <w:rtl/>
        </w:rPr>
        <w:t xml:space="preserve">... </w:t>
      </w:r>
      <w:r w:rsidR="00C512A3">
        <w:rPr>
          <w:rFonts w:hint="cs"/>
          <w:rtl/>
        </w:rPr>
        <w:t>התם משום דלא אפשר ...</w:t>
      </w:r>
      <w:r w:rsidR="00C512A3">
        <w:rPr>
          <w:rStyle w:val="a5"/>
          <w:rtl/>
        </w:rPr>
        <w:footnoteReference w:id="13"/>
      </w:r>
      <w:r w:rsidR="00C512A3">
        <w:rPr>
          <w:rFonts w:hint="cs"/>
          <w:rtl/>
        </w:rPr>
        <w:t xml:space="preserve"> </w:t>
      </w:r>
      <w:r>
        <w:rPr>
          <w:rFonts w:hint="cs"/>
          <w:rtl/>
        </w:rPr>
        <w:t>רבי אומר: אל תקרי ה</w:t>
      </w:r>
      <w:r w:rsidR="00C512A3">
        <w:rPr>
          <w:rFonts w:hint="eastAsia"/>
          <w:rtl/>
        </w:rPr>
        <w:t>ָ</w:t>
      </w:r>
      <w:r>
        <w:rPr>
          <w:rFonts w:hint="cs"/>
          <w:rtl/>
        </w:rPr>
        <w:t>ד</w:t>
      </w:r>
      <w:r w:rsidR="00C512A3">
        <w:rPr>
          <w:rFonts w:hint="eastAsia"/>
          <w:rtl/>
        </w:rPr>
        <w:t>ָ</w:t>
      </w:r>
      <w:r>
        <w:rPr>
          <w:rFonts w:hint="cs"/>
          <w:rtl/>
        </w:rPr>
        <w:t>ר אלא ה</w:t>
      </w:r>
      <w:r w:rsidR="00C512A3">
        <w:rPr>
          <w:rFonts w:hint="eastAsia"/>
          <w:rtl/>
        </w:rPr>
        <w:t>ַ</w:t>
      </w:r>
      <w:r>
        <w:rPr>
          <w:rFonts w:hint="cs"/>
          <w:rtl/>
        </w:rPr>
        <w:t>ד</w:t>
      </w:r>
      <w:r w:rsidR="00C512A3">
        <w:rPr>
          <w:rFonts w:hint="eastAsia"/>
          <w:rtl/>
        </w:rPr>
        <w:t>ִּ</w:t>
      </w:r>
      <w:r>
        <w:rPr>
          <w:rFonts w:hint="cs"/>
          <w:rtl/>
        </w:rPr>
        <w:t xml:space="preserve">יר, מה דיר זה - יש בו גדולים וקטנים, תמימים ובעלי </w:t>
      </w:r>
      <w:proofErr w:type="spellStart"/>
      <w:r>
        <w:rPr>
          <w:rFonts w:hint="cs"/>
          <w:rtl/>
        </w:rPr>
        <w:t>מומין</w:t>
      </w:r>
      <w:proofErr w:type="spellEnd"/>
      <w:r>
        <w:rPr>
          <w:rFonts w:hint="cs"/>
          <w:rtl/>
        </w:rPr>
        <w:t xml:space="preserve">, הכי נמי - יש בו גדולים וקטנים תמימים ובעלי </w:t>
      </w:r>
      <w:proofErr w:type="spellStart"/>
      <w:r>
        <w:rPr>
          <w:rFonts w:hint="cs"/>
          <w:rtl/>
        </w:rPr>
        <w:t>מומין</w:t>
      </w:r>
      <w:proofErr w:type="spellEnd"/>
      <w:r w:rsidR="000E5333">
        <w:rPr>
          <w:rFonts w:hint="cs"/>
          <w:rtl/>
        </w:rPr>
        <w:t xml:space="preserve">. </w:t>
      </w:r>
      <w:r w:rsidR="000E5333">
        <w:rPr>
          <w:rtl/>
        </w:rPr>
        <w:t>–</w:t>
      </w:r>
      <w:r w:rsidR="000E5333">
        <w:rPr>
          <w:rFonts w:hint="cs"/>
          <w:rtl/>
        </w:rPr>
        <w:t xml:space="preserve"> אטו שאר פירות לית בהו גדולים וקטנים, תמימים ובעלי </w:t>
      </w:r>
      <w:proofErr w:type="spellStart"/>
      <w:r w:rsidR="000E5333">
        <w:rPr>
          <w:rFonts w:hint="cs"/>
          <w:rtl/>
        </w:rPr>
        <w:t>מומין</w:t>
      </w:r>
      <w:proofErr w:type="spellEnd"/>
      <w:r w:rsidR="000E5333">
        <w:rPr>
          <w:rFonts w:hint="cs"/>
          <w:rtl/>
        </w:rPr>
        <w:t>?</w:t>
      </w:r>
      <w:r w:rsidR="009B3163">
        <w:rPr>
          <w:rStyle w:val="a5"/>
          <w:rtl/>
        </w:rPr>
        <w:footnoteReference w:id="14"/>
      </w:r>
      <w:r>
        <w:rPr>
          <w:rFonts w:hint="cs"/>
          <w:rtl/>
        </w:rPr>
        <w:t xml:space="preserve"> </w:t>
      </w:r>
      <w:r w:rsidR="000E5333">
        <w:rPr>
          <w:rtl/>
        </w:rPr>
        <w:t>–</w:t>
      </w:r>
      <w:r w:rsidR="009B3163">
        <w:rPr>
          <w:rFonts w:hint="cs"/>
          <w:rtl/>
        </w:rPr>
        <w:t xml:space="preserve"> </w:t>
      </w:r>
      <w:r w:rsidR="000E5333">
        <w:rPr>
          <w:rFonts w:hint="cs"/>
          <w:rtl/>
        </w:rPr>
        <w:t xml:space="preserve">אלא הכי </w:t>
      </w:r>
      <w:proofErr w:type="spellStart"/>
      <w:r w:rsidR="000E5333">
        <w:rPr>
          <w:rFonts w:hint="cs"/>
          <w:rtl/>
        </w:rPr>
        <w:t>קאמר</w:t>
      </w:r>
      <w:proofErr w:type="spellEnd"/>
      <w:r w:rsidR="000E5333">
        <w:rPr>
          <w:rFonts w:hint="cs"/>
          <w:rtl/>
        </w:rPr>
        <w:t xml:space="preserve">: </w:t>
      </w:r>
      <w:r>
        <w:rPr>
          <w:rFonts w:hint="cs"/>
          <w:rtl/>
        </w:rPr>
        <w:t>עד שבאין קטנים עדיין גדולים קיימים.</w:t>
      </w:r>
      <w:r w:rsidR="00BC13EB">
        <w:rPr>
          <w:rStyle w:val="a5"/>
          <w:rtl/>
        </w:rPr>
        <w:footnoteReference w:id="15"/>
      </w:r>
      <w:r>
        <w:rPr>
          <w:rFonts w:hint="cs"/>
          <w:rtl/>
        </w:rPr>
        <w:t xml:space="preserve"> רבי אבהו אמר: אל תקרי הדר אלא ה-דר - דבר שדר באילנו משנה לשנה.</w:t>
      </w:r>
      <w:r w:rsidR="00BC13EB">
        <w:rPr>
          <w:rStyle w:val="a5"/>
          <w:rtl/>
        </w:rPr>
        <w:footnoteReference w:id="16"/>
      </w:r>
      <w:r>
        <w:rPr>
          <w:rFonts w:hint="cs"/>
          <w:rtl/>
        </w:rPr>
        <w:t xml:space="preserve"> בן </w:t>
      </w:r>
      <w:proofErr w:type="spellStart"/>
      <w:r>
        <w:rPr>
          <w:rFonts w:hint="cs"/>
          <w:rtl/>
        </w:rPr>
        <w:t>עזאי</w:t>
      </w:r>
      <w:proofErr w:type="spellEnd"/>
      <w:r>
        <w:rPr>
          <w:rFonts w:hint="cs"/>
          <w:rtl/>
        </w:rPr>
        <w:t xml:space="preserve"> אומר: אל תקרי הדר אלא הידור שכן בלשון יווני קורין למים הידור</w:t>
      </w:r>
      <w:r w:rsidR="0002654B">
        <w:rPr>
          <w:rStyle w:val="a5"/>
          <w:rtl/>
        </w:rPr>
        <w:footnoteReference w:id="17"/>
      </w:r>
      <w:r>
        <w:rPr>
          <w:rFonts w:hint="cs"/>
          <w:rtl/>
        </w:rPr>
        <w:t xml:space="preserve"> ואיזו היא שגדל על כל מים - הוי אומר זה אתרוג.</w:t>
      </w:r>
      <w:r w:rsidR="00CA39CF">
        <w:rPr>
          <w:rStyle w:val="a5"/>
          <w:rtl/>
        </w:rPr>
        <w:footnoteReference w:id="18"/>
      </w:r>
    </w:p>
    <w:p w14:paraId="658F8B0D" w14:textId="77777777" w:rsidR="00DA5300" w:rsidRDefault="00DA5300">
      <w:pPr>
        <w:pStyle w:val="ab"/>
        <w:rPr>
          <w:rtl/>
        </w:rPr>
      </w:pPr>
      <w:r>
        <w:rPr>
          <w:rFonts w:hint="cs"/>
          <w:rtl/>
        </w:rPr>
        <w:t>ויקרא רבה ל טו "ולקחתם לכם"</w:t>
      </w:r>
      <w:r w:rsidR="00FF0AA4">
        <w:rPr>
          <w:rFonts w:hint="cs"/>
          <w:rtl/>
        </w:rPr>
        <w:t xml:space="preserve"> </w:t>
      </w:r>
      <w:r w:rsidR="00FF0AA4">
        <w:rPr>
          <w:rtl/>
        </w:rPr>
        <w:t>–</w:t>
      </w:r>
      <w:r w:rsidR="00FF0AA4">
        <w:rPr>
          <w:rFonts w:hint="cs"/>
          <w:rtl/>
        </w:rPr>
        <w:t xml:space="preserve"> חכמת שלמה</w:t>
      </w:r>
    </w:p>
    <w:p w14:paraId="4ED655AD" w14:textId="77777777" w:rsidR="00DA5300" w:rsidRDefault="00DA5300" w:rsidP="00A7731F">
      <w:pPr>
        <w:pStyle w:val="ac"/>
        <w:rPr>
          <w:rtl/>
        </w:rPr>
      </w:pPr>
      <w:r>
        <w:rPr>
          <w:rFonts w:hint="cs"/>
          <w:rtl/>
        </w:rPr>
        <w:t xml:space="preserve">"ולקחתם לכם ביום הראשון" - אחר כל אותה חכמה שכתובה בשלמה: "החכמה והמדע נתון לך" (דברי הימים ב א </w:t>
      </w:r>
      <w:proofErr w:type="spellStart"/>
      <w:r>
        <w:rPr>
          <w:rFonts w:hint="cs"/>
          <w:rtl/>
        </w:rPr>
        <w:t>יב</w:t>
      </w:r>
      <w:proofErr w:type="spellEnd"/>
      <w:r>
        <w:rPr>
          <w:rFonts w:hint="cs"/>
          <w:rtl/>
        </w:rPr>
        <w:t>), "</w:t>
      </w:r>
      <w:proofErr w:type="spellStart"/>
      <w:r>
        <w:rPr>
          <w:rFonts w:hint="cs"/>
          <w:rtl/>
        </w:rPr>
        <w:t>ותרב</w:t>
      </w:r>
      <w:proofErr w:type="spellEnd"/>
      <w:r>
        <w:rPr>
          <w:rFonts w:hint="cs"/>
          <w:rtl/>
        </w:rPr>
        <w:t xml:space="preserve"> חכמת שלמה </w:t>
      </w:r>
      <w:proofErr w:type="spellStart"/>
      <w:r>
        <w:rPr>
          <w:rFonts w:hint="cs"/>
          <w:rtl/>
        </w:rPr>
        <w:t>מחכמת</w:t>
      </w:r>
      <w:proofErr w:type="spellEnd"/>
      <w:r>
        <w:rPr>
          <w:rFonts w:hint="cs"/>
          <w:rtl/>
        </w:rPr>
        <w:t xml:space="preserve"> כל בני קדם ... ויחכם מכל האדם" (מלכים א ה י), ישב לו תמה על ארבעת מינים הללו, שנאמר: "של</w:t>
      </w:r>
      <w:r w:rsidR="00BC13EB">
        <w:rPr>
          <w:rFonts w:hint="cs"/>
          <w:rtl/>
        </w:rPr>
        <w:t>ו</w:t>
      </w:r>
      <w:r>
        <w:rPr>
          <w:rFonts w:hint="cs"/>
          <w:rtl/>
        </w:rPr>
        <w:t xml:space="preserve">שה המה </w:t>
      </w:r>
      <w:proofErr w:type="spellStart"/>
      <w:r>
        <w:rPr>
          <w:rFonts w:hint="cs"/>
          <w:rtl/>
        </w:rPr>
        <w:t>נפלאו</w:t>
      </w:r>
      <w:proofErr w:type="spellEnd"/>
      <w:r>
        <w:rPr>
          <w:rFonts w:hint="cs"/>
          <w:rtl/>
        </w:rPr>
        <w:t xml:space="preserve"> ממני" (משלי ל </w:t>
      </w:r>
      <w:proofErr w:type="spellStart"/>
      <w:r>
        <w:rPr>
          <w:rFonts w:hint="cs"/>
          <w:rtl/>
        </w:rPr>
        <w:t>יח</w:t>
      </w:r>
      <w:proofErr w:type="spellEnd"/>
      <w:r>
        <w:rPr>
          <w:rFonts w:hint="cs"/>
          <w:rtl/>
        </w:rPr>
        <w:t>) - פסח מצה ומרור.</w:t>
      </w:r>
      <w:r w:rsidR="00A7731F">
        <w:rPr>
          <w:rStyle w:val="a5"/>
          <w:rtl/>
        </w:rPr>
        <w:footnoteReference w:id="19"/>
      </w:r>
      <w:r>
        <w:rPr>
          <w:rFonts w:hint="cs"/>
          <w:rtl/>
        </w:rPr>
        <w:t xml:space="preserve"> "וארבעה לא ידעתים" (שם) </w:t>
      </w:r>
      <w:r>
        <w:rPr>
          <w:rFonts w:hint="cs"/>
          <w:rtl/>
        </w:rPr>
        <w:lastRenderedPageBreak/>
        <w:t>- אלו ארבעה מינים שבלולב שבקש לעמוד עליהם. "פרי עץ הדר" - מי יאמר שהוא אתרוג? כל האילנות עושים פ</w:t>
      </w:r>
      <w:r w:rsidR="00BC13EB">
        <w:rPr>
          <w:rFonts w:hint="cs"/>
          <w:rtl/>
        </w:rPr>
        <w:t>י</w:t>
      </w:r>
      <w:r>
        <w:rPr>
          <w:rFonts w:hint="cs"/>
          <w:rtl/>
        </w:rPr>
        <w:t>רות הדר! "כפות תמרים" - התורה אמרה: טול שתי כפות תמרים להלל בהן והוא אינו נוטל אלא לולב - ליבה של תמרה! "וענף עץ עבות" - מי יאמר שהוא הדס? הרי הוא אומר במקום אחר: "צאו ההר והביאו עלי זית ועלי עץ שמן ו</w:t>
      </w:r>
      <w:smartTag w:uri="urn:schemas-microsoft-com:office:smarttags" w:element="PersonName">
        <w:smartTagPr>
          <w:attr w:name="ProductID" w:val="עלי הדס"/>
        </w:smartTagPr>
        <w:r>
          <w:rPr>
            <w:rFonts w:hint="cs"/>
            <w:rtl/>
          </w:rPr>
          <w:t>עלי הדס</w:t>
        </w:r>
      </w:smartTag>
      <w:r>
        <w:rPr>
          <w:rFonts w:hint="cs"/>
          <w:rtl/>
        </w:rPr>
        <w:t xml:space="preserve"> ... ועלי עץ עבות" (נחמיה ח טו).</w:t>
      </w:r>
      <w:r w:rsidR="00A7731F">
        <w:rPr>
          <w:rStyle w:val="a5"/>
          <w:rtl/>
        </w:rPr>
        <w:footnoteReference w:id="20"/>
      </w:r>
      <w:r>
        <w:rPr>
          <w:rFonts w:hint="cs"/>
          <w:rtl/>
        </w:rPr>
        <w:t xml:space="preserve"> "וערבי נחל" - כל האילנות גדלים במים! </w:t>
      </w:r>
      <w:r>
        <w:rPr>
          <w:rtl/>
        </w:rPr>
        <w:t>–</w:t>
      </w:r>
      <w:r>
        <w:rPr>
          <w:rFonts w:hint="cs"/>
          <w:rtl/>
        </w:rPr>
        <w:t xml:space="preserve"> "וארבעה לא ידעתים".</w:t>
      </w:r>
      <w:r>
        <w:rPr>
          <w:rStyle w:val="a5"/>
          <w:rtl/>
        </w:rPr>
        <w:footnoteReference w:id="21"/>
      </w:r>
    </w:p>
    <w:p w14:paraId="0FA1B387" w14:textId="77777777" w:rsidR="00DA5300" w:rsidRDefault="00DA5300">
      <w:pPr>
        <w:pStyle w:val="ac"/>
        <w:rPr>
          <w:rtl/>
        </w:rPr>
      </w:pPr>
      <w:r>
        <w:rPr>
          <w:rFonts w:hint="cs"/>
          <w:rtl/>
        </w:rPr>
        <w:t xml:space="preserve">חזר ומזכירן פעם אחרת, שנאמר: "שלשה המה מטיבי צעד וארבעה מטיבי לכת" (משלי ל </w:t>
      </w:r>
      <w:proofErr w:type="spellStart"/>
      <w:r>
        <w:rPr>
          <w:rFonts w:hint="cs"/>
          <w:rtl/>
        </w:rPr>
        <w:t>כט</w:t>
      </w:r>
      <w:proofErr w:type="spellEnd"/>
      <w:r>
        <w:rPr>
          <w:rFonts w:hint="cs"/>
          <w:rtl/>
        </w:rPr>
        <w:t>), "ארבעה הם קטני ארץ והמה חכמים ומחוכמים" (שם כד) - אלו ארבעת מינים, שכל אחד ואחד מישראל הולך ורץ ולוקח לו מהן להלל להקב"ה והם נראים קטנים בעיני אדם וגדולים המה לפני הקב"ה. ומי פירש להם לישראל ארבעת מינים האלו שהן אתרוג, לולב, הדס וערבה? חכמים, שנאמר: "והמה חכמים מחוכמים" (שם, סוף הפסוק).</w:t>
      </w:r>
      <w:r>
        <w:rPr>
          <w:rStyle w:val="a5"/>
          <w:rtl/>
        </w:rPr>
        <w:footnoteReference w:id="22"/>
      </w:r>
    </w:p>
    <w:p w14:paraId="4971082D" w14:textId="77777777" w:rsidR="00DA5300" w:rsidRDefault="00DA5300">
      <w:pPr>
        <w:pStyle w:val="ac"/>
        <w:rPr>
          <w:rtl/>
        </w:rPr>
      </w:pPr>
    </w:p>
    <w:p w14:paraId="105380CA" w14:textId="77777777" w:rsidR="00DA5300" w:rsidRDefault="00DA5300">
      <w:pPr>
        <w:pStyle w:val="ad"/>
        <w:spacing w:line="300" w:lineRule="atLeast"/>
        <w:rPr>
          <w:rtl/>
        </w:rPr>
      </w:pPr>
      <w:r>
        <w:rPr>
          <w:rFonts w:hint="cs"/>
          <w:rtl/>
        </w:rPr>
        <w:t>חג שמח</w:t>
      </w:r>
      <w:r w:rsidR="006C7CB8">
        <w:rPr>
          <w:rFonts w:hint="cs"/>
          <w:rtl/>
        </w:rPr>
        <w:t xml:space="preserve"> ומועדים לשמחה</w:t>
      </w:r>
    </w:p>
    <w:p w14:paraId="6E808212" w14:textId="77777777" w:rsidR="00DA5300" w:rsidRDefault="00DA5300">
      <w:pPr>
        <w:pStyle w:val="ad"/>
        <w:spacing w:line="300" w:lineRule="atLeast"/>
        <w:rPr>
          <w:rtl/>
        </w:rPr>
      </w:pPr>
      <w:r>
        <w:rPr>
          <w:rtl/>
        </w:rPr>
        <w:t>מחלקי המים</w:t>
      </w:r>
    </w:p>
    <w:p w14:paraId="530AF1B0" w14:textId="77777777" w:rsidR="00DA5300" w:rsidRDefault="00DA5300">
      <w:pPr>
        <w:pStyle w:val="ad"/>
        <w:spacing w:line="300" w:lineRule="atLeast"/>
        <w:rPr>
          <w:rtl/>
        </w:rPr>
      </w:pPr>
    </w:p>
    <w:sectPr w:rsidR="00DA5300" w:rsidSect="00D6058B">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0AA9" w14:textId="77777777" w:rsidR="00142B02" w:rsidRDefault="00142B02">
      <w:r>
        <w:separator/>
      </w:r>
    </w:p>
  </w:endnote>
  <w:endnote w:type="continuationSeparator" w:id="0">
    <w:p w14:paraId="6438E239" w14:textId="77777777" w:rsidR="00142B02" w:rsidRDefault="0014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2D06" w14:textId="77777777" w:rsidR="00CA39CF" w:rsidRPr="00F8747C" w:rsidRDefault="00CA39CF" w:rsidP="00CA39CF">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6C7CB8">
      <w:rPr>
        <w:rStyle w:val="af"/>
        <w:noProof/>
        <w:rtl/>
      </w:rPr>
      <w:t>3</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6C7CB8">
      <w:rPr>
        <w:rStyle w:val="af"/>
        <w:noProof/>
        <w:rtl/>
      </w:rPr>
      <w:t>3</w:t>
    </w:r>
    <w:r w:rsidRPr="00F8747C">
      <w:rPr>
        <w:rStyle w:val="af"/>
      </w:rPr>
      <w:fldChar w:fldCharType="end"/>
    </w:r>
  </w:p>
  <w:p w14:paraId="2714EACA" w14:textId="77777777" w:rsidR="00CA39CF" w:rsidRDefault="00CA39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61BE" w14:textId="77777777" w:rsidR="00142B02" w:rsidRDefault="00142B02">
      <w:pPr>
        <w:rPr>
          <w:lang w:eastAsia="en-US"/>
        </w:rPr>
      </w:pPr>
      <w:r>
        <w:rPr>
          <w:rFonts w:cs="Miriam"/>
        </w:rPr>
        <w:separator/>
      </w:r>
    </w:p>
  </w:footnote>
  <w:footnote w:type="continuationSeparator" w:id="0">
    <w:p w14:paraId="5F070B4E" w14:textId="77777777" w:rsidR="00142B02" w:rsidRDefault="00142B02">
      <w:r>
        <w:continuationSeparator/>
      </w:r>
    </w:p>
  </w:footnote>
  <w:footnote w:id="1">
    <w:p w14:paraId="52328982" w14:textId="77777777" w:rsidR="00DA5300" w:rsidRDefault="00DA5300">
      <w:pPr>
        <w:pStyle w:val="a3"/>
        <w:rPr>
          <w:rtl/>
        </w:rPr>
      </w:pPr>
      <w:r>
        <w:rPr>
          <w:rStyle w:val="a5"/>
        </w:rPr>
        <w:footnoteRef/>
      </w:r>
      <w:r>
        <w:t xml:space="preserve"> </w:t>
      </w:r>
      <w:r>
        <w:rPr>
          <w:rFonts w:hint="cs"/>
          <w:rtl/>
        </w:rPr>
        <w:t xml:space="preserve"> מנין לנו מה הם ארבעת המינים? השניים שנראים יחסית ברורים מהפסוק, הם הלולב (כפות תמרים) והערבה (ערבי נחל). </w:t>
      </w:r>
      <w:r w:rsidR="002D0191">
        <w:rPr>
          <w:rFonts w:hint="cs"/>
          <w:rtl/>
        </w:rPr>
        <w:t xml:space="preserve">אך </w:t>
      </w:r>
      <w:r>
        <w:rPr>
          <w:rFonts w:hint="cs"/>
          <w:rtl/>
        </w:rPr>
        <w:t xml:space="preserve">מנין לנו ש"עץ עבות" הוא הדס </w:t>
      </w:r>
      <w:proofErr w:type="spellStart"/>
      <w:r>
        <w:rPr>
          <w:rFonts w:hint="cs"/>
          <w:rtl/>
        </w:rPr>
        <w:t>וש"פרי</w:t>
      </w:r>
      <w:proofErr w:type="spellEnd"/>
      <w:r>
        <w:rPr>
          <w:rFonts w:hint="cs"/>
          <w:rtl/>
        </w:rPr>
        <w:t xml:space="preserve"> עץ הדר" זה אתרוג? וגם תמר (לולב) וערבה: איזה חלק בדיוק של הצמח? איזה סוג צמח? האם מקום גידולו, למשל, חשוב?</w:t>
      </w:r>
    </w:p>
  </w:footnote>
  <w:footnote w:id="2">
    <w:p w14:paraId="77D22A2C" w14:textId="75F53914" w:rsidR="00EE45EC" w:rsidRDefault="00EE45EC">
      <w:pPr>
        <w:pStyle w:val="a3"/>
      </w:pPr>
      <w:r>
        <w:rPr>
          <w:rStyle w:val="a5"/>
        </w:rPr>
        <w:footnoteRef/>
      </w:r>
      <w:r>
        <w:rPr>
          <w:rtl/>
        </w:rPr>
        <w:t xml:space="preserve"> </w:t>
      </w:r>
      <w:r>
        <w:rPr>
          <w:rFonts w:hint="cs"/>
          <w:rtl/>
        </w:rPr>
        <w:t>רבי יהודה מדבר על הצורך לכפות (לאגוד) את כפות התמרים, א</w:t>
      </w:r>
      <w:r w:rsidR="002879C0">
        <w:rPr>
          <w:rFonts w:hint="cs"/>
          <w:rtl/>
        </w:rPr>
        <w:t xml:space="preserve">לא </w:t>
      </w:r>
      <w:r>
        <w:rPr>
          <w:rFonts w:hint="cs"/>
          <w:rtl/>
        </w:rPr>
        <w:t xml:space="preserve">שצורך זה משפיע על ההחלטה איזה חלק שלעץ התמר ניקח. </w:t>
      </w:r>
    </w:p>
  </w:footnote>
  <w:footnote w:id="3">
    <w:p w14:paraId="54A8D40B" w14:textId="15CABF27" w:rsidR="00DA5300" w:rsidRDefault="00DA5300">
      <w:pPr>
        <w:pStyle w:val="a3"/>
        <w:rPr>
          <w:rtl/>
        </w:rPr>
      </w:pPr>
      <w:r>
        <w:rPr>
          <w:rStyle w:val="a5"/>
        </w:rPr>
        <w:footnoteRef/>
      </w:r>
      <w:r>
        <w:t xml:space="preserve"> </w:t>
      </w:r>
      <w:r>
        <w:rPr>
          <w:rFonts w:hint="cs"/>
          <w:rtl/>
        </w:rPr>
        <w:t xml:space="preserve"> </w:t>
      </w:r>
      <w:r>
        <w:rPr>
          <w:rFonts w:hint="cs"/>
          <w:rtl/>
        </w:rPr>
        <w:t xml:space="preserve">כפי שנראה בהמשך, יחסית למינים האחרים, השאלות לגבי הלולב הן קלות. אין ספק על איזה צמח מדובר: עץ התמר. השאלות הן רק אם </w:t>
      </w:r>
      <w:r w:rsidR="00EE45EC">
        <w:rPr>
          <w:rFonts w:hint="cs"/>
          <w:rtl/>
        </w:rPr>
        <w:t>חייבים לקחת את הענף שצומח במרכז העץ (</w:t>
      </w:r>
      <w:proofErr w:type="spellStart"/>
      <w:r w:rsidR="00EE45EC">
        <w:rPr>
          <w:rFonts w:hint="cs"/>
          <w:rtl/>
        </w:rPr>
        <w:t>לולבא</w:t>
      </w:r>
      <w:proofErr w:type="spellEnd"/>
      <w:r w:rsidR="00EE45EC">
        <w:rPr>
          <w:rFonts w:hint="cs"/>
          <w:rtl/>
        </w:rPr>
        <w:t xml:space="preserve">) או אולי </w:t>
      </w:r>
      <w:r>
        <w:rPr>
          <w:rFonts w:hint="cs"/>
          <w:rtl/>
        </w:rPr>
        <w:t>אפשר לקחת ענף תמר פתוח (מהסוג שאנחנו מסככים בו את הסוכה), אולי אפשר ענף דקל שכבר התייבש (</w:t>
      </w:r>
      <w:proofErr w:type="spellStart"/>
      <w:r>
        <w:rPr>
          <w:rFonts w:hint="cs"/>
          <w:rtl/>
        </w:rPr>
        <w:t>חרותא</w:t>
      </w:r>
      <w:proofErr w:type="spellEnd"/>
      <w:r>
        <w:rPr>
          <w:rFonts w:hint="cs"/>
          <w:rtl/>
        </w:rPr>
        <w:t>), אולי גזע הדקל (</w:t>
      </w:r>
      <w:proofErr w:type="spellStart"/>
      <w:r>
        <w:rPr>
          <w:rFonts w:hint="cs"/>
          <w:rtl/>
        </w:rPr>
        <w:t>אופתא</w:t>
      </w:r>
      <w:proofErr w:type="spellEnd"/>
      <w:r>
        <w:rPr>
          <w:rFonts w:hint="cs"/>
          <w:rtl/>
        </w:rPr>
        <w:t xml:space="preserve">) </w:t>
      </w:r>
      <w:proofErr w:type="spellStart"/>
      <w:r>
        <w:rPr>
          <w:rFonts w:hint="cs"/>
          <w:rtl/>
        </w:rPr>
        <w:t>וכו</w:t>
      </w:r>
      <w:proofErr w:type="spellEnd"/>
      <w:r>
        <w:rPr>
          <w:rFonts w:hint="cs"/>
          <w:rtl/>
        </w:rPr>
        <w:t xml:space="preserve">'. ולכל שאלה, יש תשובה: למה לא ניקח </w:t>
      </w:r>
      <w:proofErr w:type="spellStart"/>
      <w:r>
        <w:rPr>
          <w:rFonts w:hint="cs"/>
          <w:rtl/>
        </w:rPr>
        <w:t>חרותא</w:t>
      </w:r>
      <w:proofErr w:type="spellEnd"/>
      <w:r>
        <w:rPr>
          <w:rFonts w:hint="cs"/>
          <w:rtl/>
        </w:rPr>
        <w:t>? משום שעליו כבר נפרדו לצדדים ואינם "כופתים" אותו. באופן דומה, לא הגזע (</w:t>
      </w:r>
      <w:proofErr w:type="spellStart"/>
      <w:r>
        <w:rPr>
          <w:rFonts w:hint="cs"/>
          <w:rtl/>
        </w:rPr>
        <w:t>אופתא</w:t>
      </w:r>
      <w:proofErr w:type="spellEnd"/>
      <w:r>
        <w:rPr>
          <w:rFonts w:hint="cs"/>
          <w:rtl/>
        </w:rPr>
        <w:t>)</w:t>
      </w:r>
      <w:r w:rsidR="00E445A7">
        <w:rPr>
          <w:rFonts w:hint="cs"/>
          <w:rtl/>
        </w:rPr>
        <w:t>, משום</w:t>
      </w:r>
      <w:r>
        <w:rPr>
          <w:rFonts w:hint="cs"/>
          <w:rtl/>
        </w:rPr>
        <w:t xml:space="preserve"> שאין עליו עלים כלל</w:t>
      </w:r>
      <w:r w:rsidR="00EE45EC">
        <w:rPr>
          <w:rFonts w:hint="cs"/>
          <w:rtl/>
        </w:rPr>
        <w:t xml:space="preserve"> וכולו "כפות" בטבע</w:t>
      </w:r>
      <w:r>
        <w:rPr>
          <w:rFonts w:hint="cs"/>
          <w:rtl/>
        </w:rPr>
        <w:t xml:space="preserve">. ולמה לא </w:t>
      </w:r>
      <w:proofErr w:type="spellStart"/>
      <w:r>
        <w:rPr>
          <w:rFonts w:hint="cs"/>
          <w:rtl/>
        </w:rPr>
        <w:t>כופרא</w:t>
      </w:r>
      <w:proofErr w:type="spellEnd"/>
      <w:r>
        <w:rPr>
          <w:rFonts w:hint="cs"/>
          <w:rtl/>
        </w:rPr>
        <w:t xml:space="preserve"> (ענף הדקל "חצי יבש" שאפשר עדיין לכפות ולאגוד אותו - </w:t>
      </w:r>
      <w:r w:rsidR="00D6058B">
        <w:rPr>
          <w:rFonts w:hint="cs"/>
          <w:rtl/>
        </w:rPr>
        <w:t>ראו</w:t>
      </w:r>
      <w:r>
        <w:rPr>
          <w:rFonts w:hint="cs"/>
          <w:rtl/>
        </w:rPr>
        <w:t xml:space="preserve"> רש"י </w:t>
      </w:r>
      <w:proofErr w:type="spellStart"/>
      <w:r>
        <w:rPr>
          <w:rFonts w:hint="cs"/>
          <w:rtl/>
        </w:rPr>
        <w:t>ושטיינזלץ</w:t>
      </w:r>
      <w:proofErr w:type="spellEnd"/>
      <w:r>
        <w:rPr>
          <w:rFonts w:hint="cs"/>
          <w:rtl/>
        </w:rPr>
        <w:t xml:space="preserve"> שם)? משום "דרכיה דרכי נועם". טיעון זה נראה בהמשך גם ל</w:t>
      </w:r>
      <w:smartTag w:uri="urn:schemas-microsoft-com:office:smarttags" w:element="PersonName">
        <w:smartTagPr>
          <w:attr w:name="ProductID" w:val="גבי הדס"/>
        </w:smartTagPr>
        <w:r>
          <w:rPr>
            <w:rFonts w:hint="cs"/>
            <w:rtl/>
          </w:rPr>
          <w:t>גבי הדס</w:t>
        </w:r>
      </w:smartTag>
      <w:r>
        <w:rPr>
          <w:rFonts w:hint="cs"/>
          <w:rtl/>
        </w:rPr>
        <w:t xml:space="preserve"> (ולא ברור מדוע לא נוקטת הגמרא בנימוק של הידור).</w:t>
      </w:r>
    </w:p>
  </w:footnote>
  <w:footnote w:id="4">
    <w:p w14:paraId="6BDB7FC9" w14:textId="77777777" w:rsidR="00DA5300" w:rsidRDefault="00DA5300" w:rsidP="00945B20">
      <w:pPr>
        <w:pStyle w:val="a3"/>
        <w:rPr>
          <w:rtl/>
        </w:rPr>
      </w:pPr>
      <w:r>
        <w:rPr>
          <w:rStyle w:val="a5"/>
        </w:rPr>
        <w:footnoteRef/>
      </w:r>
      <w:r>
        <w:t xml:space="preserve"> </w:t>
      </w:r>
      <w:r>
        <w:rPr>
          <w:rFonts w:hint="cs"/>
          <w:rtl/>
        </w:rPr>
        <w:t xml:space="preserve"> </w:t>
      </w:r>
      <w:r>
        <w:rPr>
          <w:rFonts w:hint="cs"/>
          <w:rtl/>
        </w:rPr>
        <w:t xml:space="preserve">השאלה כאן היא על הכמות. מדוע לא שני לולבים? הרי קוראים את המילה "כפות תמרים"? התשובה: כתוב "כפת" בכתיב חסר. אז אולי נביא רק עלה אחד של תמר? התשובה: כתוב "כפת" </w:t>
      </w:r>
      <w:r>
        <w:rPr>
          <w:rtl/>
        </w:rPr>
        <w:t>–</w:t>
      </w:r>
      <w:r>
        <w:rPr>
          <w:rFonts w:hint="cs"/>
          <w:rtl/>
        </w:rPr>
        <w:t xml:space="preserve"> מדובר בכף התמר. השאלה האחרונה היא אולי קצת "מרגיזה" </w:t>
      </w:r>
      <w:r>
        <w:rPr>
          <w:rtl/>
        </w:rPr>
        <w:t>–</w:t>
      </w:r>
      <w:r>
        <w:rPr>
          <w:rFonts w:hint="cs"/>
          <w:rtl/>
        </w:rPr>
        <w:t xml:space="preserve"> וכי תעלה דעתך שהתורה חשבה שאדם יתלוש עלה אחד מהתמר ויקיים בו את המצווה? וכי זה דרך כבוד? דרכיה דרכי נעם</w:t>
      </w:r>
      <w:r w:rsidR="00945B20">
        <w:rPr>
          <w:rFonts w:hint="cs"/>
          <w:rtl/>
        </w:rPr>
        <w:t>!</w:t>
      </w:r>
      <w:r>
        <w:rPr>
          <w:rFonts w:hint="cs"/>
          <w:rtl/>
        </w:rPr>
        <w:t xml:space="preserve"> </w:t>
      </w:r>
      <w:r w:rsidR="00945B20">
        <w:rPr>
          <w:rFonts w:hint="cs"/>
          <w:rtl/>
        </w:rPr>
        <w:t>נראה ש</w:t>
      </w:r>
      <w:r>
        <w:rPr>
          <w:rFonts w:hint="cs"/>
          <w:rtl/>
        </w:rPr>
        <w:t xml:space="preserve">לריבוי השאלות יש מגמה ברורה - </w:t>
      </w:r>
      <w:proofErr w:type="spellStart"/>
      <w:r>
        <w:rPr>
          <w:rFonts w:hint="cs"/>
          <w:rtl/>
        </w:rPr>
        <w:t>הכל</w:t>
      </w:r>
      <w:proofErr w:type="spellEnd"/>
      <w:r>
        <w:rPr>
          <w:rFonts w:hint="cs"/>
          <w:rtl/>
        </w:rPr>
        <w:t xml:space="preserve"> מתנקז למדרש ויקרא רבה שנראה בהמשך.  </w:t>
      </w:r>
    </w:p>
  </w:footnote>
  <w:footnote w:id="5">
    <w:p w14:paraId="5EC24165" w14:textId="00186633" w:rsidR="00DA5300" w:rsidRDefault="00DA5300" w:rsidP="00945B20">
      <w:pPr>
        <w:pStyle w:val="a3"/>
        <w:rPr>
          <w:rtl/>
        </w:rPr>
      </w:pPr>
      <w:r>
        <w:rPr>
          <w:rStyle w:val="a5"/>
        </w:rPr>
        <w:footnoteRef/>
      </w:r>
      <w:r>
        <w:t xml:space="preserve"> </w:t>
      </w:r>
      <w:r>
        <w:rPr>
          <w:rFonts w:hint="cs"/>
          <w:rtl/>
        </w:rPr>
        <w:t xml:space="preserve"> </w:t>
      </w:r>
      <w:proofErr w:type="spellStart"/>
      <w:r>
        <w:rPr>
          <w:rFonts w:hint="cs"/>
          <w:rtl/>
        </w:rPr>
        <w:t>זיתא</w:t>
      </w:r>
      <w:proofErr w:type="spellEnd"/>
      <w:r>
        <w:rPr>
          <w:rFonts w:hint="cs"/>
          <w:rtl/>
        </w:rPr>
        <w:t xml:space="preserve"> </w:t>
      </w:r>
      <w:r>
        <w:rPr>
          <w:rtl/>
        </w:rPr>
        <w:t>–</w:t>
      </w:r>
      <w:r>
        <w:rPr>
          <w:rFonts w:hint="cs"/>
          <w:rtl/>
        </w:rPr>
        <w:t xml:space="preserve"> זית. אולי הכוונה של התורה לעץ הזית שגם הוא עליו חופים את עצו? מה גם, אם מותר לנו להוסיף, שבפסוק בנחמיה (שעוד נראה בהמשך) כתוב מפורש: " צאו ההר והביאו עלי זית"! התשובה: עלי עץ הזית אינם יוצרים שרשרת ("עבות" - </w:t>
      </w:r>
      <w:r w:rsidR="00D6058B">
        <w:rPr>
          <w:rFonts w:hint="cs"/>
          <w:rtl/>
        </w:rPr>
        <w:t>ראו</w:t>
      </w:r>
      <w:r>
        <w:rPr>
          <w:rFonts w:hint="cs"/>
          <w:rtl/>
        </w:rPr>
        <w:t xml:space="preserve"> שמות </w:t>
      </w:r>
      <w:proofErr w:type="spellStart"/>
      <w:r>
        <w:rPr>
          <w:rFonts w:hint="cs"/>
          <w:rtl/>
        </w:rPr>
        <w:t>כח</w:t>
      </w:r>
      <w:proofErr w:type="spellEnd"/>
      <w:r>
        <w:rPr>
          <w:rFonts w:hint="cs"/>
          <w:rtl/>
        </w:rPr>
        <w:t xml:space="preserve"> יד: "</w:t>
      </w:r>
      <w:r w:rsidR="00945B20">
        <w:rPr>
          <w:rtl/>
        </w:rPr>
        <w:t xml:space="preserve">וּשְׁתֵּי שַׁרְשְׁרֹת זָהָב טָהוֹר מִגְבָּלֹת תַּעֲשֶׂה אֹתָם מַעֲשֵׂה </w:t>
      </w:r>
      <w:proofErr w:type="spellStart"/>
      <w:r w:rsidR="00945B20">
        <w:rPr>
          <w:rtl/>
        </w:rPr>
        <w:t>עֲבֹת</w:t>
      </w:r>
      <w:proofErr w:type="spellEnd"/>
      <w:r w:rsidR="00945B20">
        <w:rPr>
          <w:rtl/>
        </w:rPr>
        <w:t xml:space="preserve"> </w:t>
      </w:r>
      <w:proofErr w:type="spellStart"/>
      <w:r w:rsidR="00945B20">
        <w:rPr>
          <w:rtl/>
        </w:rPr>
        <w:t>וְנָתַתָּה</w:t>
      </w:r>
      <w:proofErr w:type="spellEnd"/>
      <w:r w:rsidR="00945B20">
        <w:rPr>
          <w:rtl/>
        </w:rPr>
        <w:t xml:space="preserve"> אֶת שַׁרְשְׁרֹת </w:t>
      </w:r>
      <w:proofErr w:type="spellStart"/>
      <w:r w:rsidR="00945B20">
        <w:rPr>
          <w:rtl/>
        </w:rPr>
        <w:t>הָעֲבֹתֹת</w:t>
      </w:r>
      <w:proofErr w:type="spellEnd"/>
      <w:r w:rsidR="00945B20">
        <w:rPr>
          <w:rtl/>
        </w:rPr>
        <w:t xml:space="preserve"> עַל הַמִּשְׁבְּצֹת</w:t>
      </w:r>
      <w:r>
        <w:rPr>
          <w:rFonts w:hint="cs"/>
          <w:rtl/>
        </w:rPr>
        <w:t>"). ואולי הכוונה לעץ הדולב? התשובה: עץ הדולב אין עליו חופים את עצו. אז אולי הרדוף? התשובה: הרדוף הוא צמח רעיל (</w:t>
      </w:r>
      <w:r w:rsidR="00E445A7">
        <w:rPr>
          <w:rFonts w:hint="cs"/>
          <w:rtl/>
        </w:rPr>
        <w:t xml:space="preserve">פירוש </w:t>
      </w:r>
      <w:r>
        <w:rPr>
          <w:rFonts w:hint="cs"/>
          <w:rtl/>
        </w:rPr>
        <w:t xml:space="preserve">תוספות נותן </w:t>
      </w:r>
      <w:r w:rsidR="00E445A7">
        <w:rPr>
          <w:rFonts w:hint="cs"/>
          <w:rtl/>
        </w:rPr>
        <w:t xml:space="preserve">שם </w:t>
      </w:r>
      <w:r>
        <w:rPr>
          <w:rFonts w:hint="cs"/>
          <w:rtl/>
        </w:rPr>
        <w:t>סיבה אחרת: "מברז את היד</w:t>
      </w:r>
      <w:r w:rsidR="00945B20">
        <w:rPr>
          <w:rFonts w:hint="cs"/>
          <w:rtl/>
        </w:rPr>
        <w:t>י</w:t>
      </w:r>
      <w:r>
        <w:rPr>
          <w:rFonts w:hint="cs"/>
          <w:rtl/>
        </w:rPr>
        <w:t xml:space="preserve">ים כקוצים") ואין זה נאה לקחתו לשם מצווה. הפסוק "דרכיה דרכי נעם" מוזכר פעמים רבות בענייני אגדה ומדרש ועל כך </w:t>
      </w:r>
      <w:r w:rsidR="00945B20">
        <w:rPr>
          <w:rFonts w:hint="cs"/>
          <w:rtl/>
        </w:rPr>
        <w:t>בע"ה</w:t>
      </w:r>
      <w:r>
        <w:rPr>
          <w:rFonts w:hint="cs"/>
          <w:rtl/>
        </w:rPr>
        <w:t xml:space="preserve"> בפעם אחרת. כנימוק הלכתי הוא מוזכר, בנוסף לעניין שלנו, גם במסכת יבמות טו ע"א ופז ע"ב כסיבה להקל בדיני ייבום ולהימנע מחליצה במקרים שבהם ניתן להקל, כגון ספיקות.</w:t>
      </w:r>
    </w:p>
  </w:footnote>
  <w:footnote w:id="6">
    <w:p w14:paraId="5D53B7CD" w14:textId="77777777" w:rsidR="007F24B0" w:rsidRDefault="007F24B0">
      <w:pPr>
        <w:pStyle w:val="a3"/>
        <w:rPr>
          <w:rtl/>
        </w:rPr>
      </w:pPr>
      <w:r>
        <w:rPr>
          <w:rStyle w:val="a5"/>
        </w:rPr>
        <w:footnoteRef/>
      </w:r>
      <w:r>
        <w:rPr>
          <w:rtl/>
        </w:rPr>
        <w:t xml:space="preserve"> </w:t>
      </w:r>
      <w:r>
        <w:rPr>
          <w:rFonts w:hint="cs"/>
          <w:rtl/>
        </w:rPr>
        <w:t>בערבה לכאורה אין בעיית זיהוי אלא שיש הידור מצווה בערבי נחל. אבל בדיעבד גם ערבה הגדלה בהרים ובשדה בעל, כשירה.</w:t>
      </w:r>
    </w:p>
  </w:footnote>
  <w:footnote w:id="7">
    <w:p w14:paraId="6FBF13D4" w14:textId="0FCCEBAC" w:rsidR="00DA5300" w:rsidRDefault="00DA5300" w:rsidP="00F3069C">
      <w:pPr>
        <w:pStyle w:val="a3"/>
        <w:rPr>
          <w:rtl/>
        </w:rPr>
      </w:pPr>
      <w:r>
        <w:rPr>
          <w:rStyle w:val="a5"/>
        </w:rPr>
        <w:footnoteRef/>
      </w:r>
      <w:r>
        <w:t xml:space="preserve"> </w:t>
      </w:r>
      <w:r>
        <w:rPr>
          <w:rFonts w:hint="cs"/>
          <w:rtl/>
        </w:rPr>
        <w:t xml:space="preserve"> </w:t>
      </w:r>
      <w:r>
        <w:rPr>
          <w:rFonts w:hint="cs"/>
          <w:rtl/>
        </w:rPr>
        <w:t xml:space="preserve">מה שחשוב </w:t>
      </w:r>
      <w:r w:rsidR="007F24B0">
        <w:rPr>
          <w:rFonts w:hint="cs"/>
          <w:rtl/>
        </w:rPr>
        <w:t xml:space="preserve">בערבה </w:t>
      </w:r>
      <w:r>
        <w:rPr>
          <w:rFonts w:hint="cs"/>
          <w:rtl/>
        </w:rPr>
        <w:t xml:space="preserve">הוא לא לבלבל </w:t>
      </w:r>
      <w:r w:rsidR="002879C0">
        <w:rPr>
          <w:rFonts w:hint="cs"/>
          <w:rtl/>
        </w:rPr>
        <w:t xml:space="preserve">אותה </w:t>
      </w:r>
      <w:r>
        <w:rPr>
          <w:rFonts w:hint="cs"/>
          <w:rtl/>
        </w:rPr>
        <w:t xml:space="preserve">עם הצפצפה. </w:t>
      </w:r>
      <w:r w:rsidR="00D6058B">
        <w:rPr>
          <w:rFonts w:hint="cs"/>
          <w:rtl/>
        </w:rPr>
        <w:t>ראו</w:t>
      </w:r>
      <w:r>
        <w:rPr>
          <w:rFonts w:hint="cs"/>
          <w:rtl/>
        </w:rPr>
        <w:t xml:space="preserve"> בגמרא שם שמאז שחרב בית המקדש התחלפו השמות ערבה וצפצפה</w:t>
      </w:r>
      <w:r w:rsidR="007F24B0">
        <w:rPr>
          <w:rFonts w:hint="cs"/>
          <w:rtl/>
        </w:rPr>
        <w:t xml:space="preserve"> </w:t>
      </w:r>
      <w:r w:rsidR="00FF0AA4">
        <w:rPr>
          <w:rFonts w:hint="cs"/>
          <w:rtl/>
        </w:rPr>
        <w:t>(</w:t>
      </w:r>
      <w:proofErr w:type="spellStart"/>
      <w:r w:rsidR="00FF0AA4">
        <w:rPr>
          <w:rFonts w:hint="cs"/>
          <w:rtl/>
        </w:rPr>
        <w:t>חלפתא</w:t>
      </w:r>
      <w:proofErr w:type="spellEnd"/>
      <w:r w:rsidR="00FF0AA4">
        <w:rPr>
          <w:rFonts w:hint="cs"/>
          <w:rtl/>
        </w:rPr>
        <w:t xml:space="preserve"> בארמית), </w:t>
      </w:r>
      <w:r w:rsidR="007F24B0">
        <w:rPr>
          <w:rFonts w:hint="cs"/>
          <w:rtl/>
        </w:rPr>
        <w:t>כמו גם חצוצרה ושופר</w:t>
      </w:r>
      <w:r w:rsidR="00FF0AA4">
        <w:rPr>
          <w:rFonts w:hint="cs"/>
          <w:rtl/>
        </w:rPr>
        <w:t>,</w:t>
      </w:r>
      <w:r>
        <w:rPr>
          <w:rFonts w:hint="cs"/>
          <w:rtl/>
        </w:rPr>
        <w:t xml:space="preserve"> ולכן ניתן לטעות ולהחליף ביניהם.</w:t>
      </w:r>
      <w:r w:rsidR="00F3069C">
        <w:rPr>
          <w:rFonts w:hint="cs"/>
          <w:rtl/>
        </w:rPr>
        <w:t xml:space="preserve"> </w:t>
      </w:r>
      <w:r w:rsidR="00D6058B">
        <w:rPr>
          <w:rFonts w:hint="cs"/>
          <w:rtl/>
        </w:rPr>
        <w:t>ראו</w:t>
      </w:r>
      <w:r w:rsidR="00F3069C">
        <w:rPr>
          <w:rFonts w:hint="cs"/>
          <w:rtl/>
        </w:rPr>
        <w:t xml:space="preserve"> לשון ה</w:t>
      </w:r>
      <w:r w:rsidR="00F3069C">
        <w:rPr>
          <w:rtl/>
        </w:rPr>
        <w:t>ירושלמי סוכה פרק ג הלכה ג</w:t>
      </w:r>
      <w:r w:rsidR="00F3069C">
        <w:rPr>
          <w:rFonts w:hint="cs"/>
          <w:rtl/>
        </w:rPr>
        <w:t xml:space="preserve"> שקורא לשניהם "ערבה": "</w:t>
      </w:r>
      <w:r w:rsidR="00F3069C">
        <w:rPr>
          <w:rtl/>
        </w:rPr>
        <w:t>איזו היא ערבה פסולה</w:t>
      </w:r>
      <w:r w:rsidR="00F3069C">
        <w:rPr>
          <w:rFonts w:hint="cs"/>
          <w:rtl/>
        </w:rPr>
        <w:t>?</w:t>
      </w:r>
      <w:r w:rsidR="00F3069C">
        <w:rPr>
          <w:rtl/>
        </w:rPr>
        <w:t xml:space="preserve"> עלה עגול וקנה לבן</w:t>
      </w:r>
      <w:r w:rsidR="00F3069C">
        <w:rPr>
          <w:rFonts w:hint="cs"/>
          <w:rtl/>
        </w:rPr>
        <w:t>.</w:t>
      </w:r>
      <w:r w:rsidR="00F3069C">
        <w:rPr>
          <w:rtl/>
        </w:rPr>
        <w:t xml:space="preserve"> איזו היא ערבה כשירה</w:t>
      </w:r>
      <w:r w:rsidR="00F3069C">
        <w:rPr>
          <w:rFonts w:hint="cs"/>
          <w:rtl/>
        </w:rPr>
        <w:t>?</w:t>
      </w:r>
      <w:r w:rsidR="00F3069C">
        <w:rPr>
          <w:rtl/>
        </w:rPr>
        <w:t xml:space="preserve"> עלה ארוך וקנה אדום</w:t>
      </w:r>
      <w:r w:rsidR="00F3069C">
        <w:rPr>
          <w:rFonts w:hint="cs"/>
          <w:rtl/>
        </w:rPr>
        <w:t>".</w:t>
      </w:r>
    </w:p>
  </w:footnote>
  <w:footnote w:id="8">
    <w:p w14:paraId="10689C7C" w14:textId="63D2F14F" w:rsidR="005B6CA5" w:rsidRPr="00F11B13" w:rsidRDefault="005B6CA5" w:rsidP="00164037">
      <w:pPr>
        <w:pStyle w:val="a3"/>
      </w:pPr>
      <w:r>
        <w:rPr>
          <w:rStyle w:val="a5"/>
        </w:rPr>
        <w:footnoteRef/>
      </w:r>
      <w:r>
        <w:rPr>
          <w:rtl/>
        </w:rPr>
        <w:t xml:space="preserve"> </w:t>
      </w:r>
      <w:r w:rsidR="00D6058B">
        <w:rPr>
          <w:rFonts w:hint="cs"/>
          <w:rtl/>
        </w:rPr>
        <w:t>ראו</w:t>
      </w:r>
      <w:r>
        <w:rPr>
          <w:rFonts w:hint="cs"/>
          <w:rtl/>
        </w:rPr>
        <w:t xml:space="preserve"> הפסוק המלא שם במשל הנשר והארז בפרק </w:t>
      </w:r>
      <w:proofErr w:type="spellStart"/>
      <w:r>
        <w:rPr>
          <w:rFonts w:hint="cs"/>
          <w:rtl/>
        </w:rPr>
        <w:t>יז</w:t>
      </w:r>
      <w:proofErr w:type="spellEnd"/>
      <w:r>
        <w:rPr>
          <w:rFonts w:hint="cs"/>
          <w:rtl/>
        </w:rPr>
        <w:t xml:space="preserve"> ביחזקאל: "</w:t>
      </w:r>
      <w:proofErr w:type="spellStart"/>
      <w:r>
        <w:rPr>
          <w:rtl/>
        </w:rPr>
        <w:t>וַיִּקַּח</w:t>
      </w:r>
      <w:proofErr w:type="spellEnd"/>
      <w:r>
        <w:rPr>
          <w:rtl/>
        </w:rPr>
        <w:t xml:space="preserve"> מִזֶּרַע הָאָרֶץ וַיִּתְּנֵהוּ בִּשְׂדֵה זָרַע קָח עַל מַיִם רַבִּים צַפְצָפָה שָׂמוֹ</w:t>
      </w:r>
      <w:r>
        <w:rPr>
          <w:rFonts w:hint="cs"/>
          <w:rtl/>
        </w:rPr>
        <w:t>". ש</w:t>
      </w:r>
      <w:r>
        <w:rPr>
          <w:rFonts w:hint="eastAsia"/>
          <w:rtl/>
        </w:rPr>
        <w:t>ָׂ</w:t>
      </w:r>
      <w:r>
        <w:rPr>
          <w:rFonts w:hint="cs"/>
          <w:rtl/>
        </w:rPr>
        <w:t>מו</w:t>
      </w:r>
      <w:r>
        <w:rPr>
          <w:rFonts w:hint="eastAsia"/>
          <w:rtl/>
        </w:rPr>
        <w:t>ֹ</w:t>
      </w:r>
      <w:r>
        <w:rPr>
          <w:rFonts w:hint="cs"/>
          <w:rtl/>
        </w:rPr>
        <w:t xml:space="preserve"> בשי"ן שמאלית </w:t>
      </w:r>
      <w:r>
        <w:rPr>
          <w:rtl/>
        </w:rPr>
        <w:t>–</w:t>
      </w:r>
      <w:r>
        <w:rPr>
          <w:rFonts w:hint="cs"/>
          <w:rtl/>
        </w:rPr>
        <w:t xml:space="preserve"> שם אותו.</w:t>
      </w:r>
      <w:r w:rsidR="00F11B13">
        <w:rPr>
          <w:rFonts w:hint="cs"/>
          <w:rtl/>
        </w:rPr>
        <w:t xml:space="preserve"> מה ההוכחה מפסוק זה שהצפצפה פסולה לארבעה המינים</w:t>
      </w:r>
      <w:r w:rsidR="00164037">
        <w:rPr>
          <w:rFonts w:hint="cs"/>
          <w:rtl/>
        </w:rPr>
        <w:t xml:space="preserve">? מסביר </w:t>
      </w:r>
      <w:proofErr w:type="spellStart"/>
      <w:r w:rsidR="00164037">
        <w:rPr>
          <w:rFonts w:hint="cs"/>
          <w:rtl/>
        </w:rPr>
        <w:t>שטיינזלץ</w:t>
      </w:r>
      <w:proofErr w:type="spellEnd"/>
      <w:r w:rsidR="00164037">
        <w:rPr>
          <w:rFonts w:hint="cs"/>
          <w:rtl/>
        </w:rPr>
        <w:t>: "</w:t>
      </w:r>
      <w:r w:rsidR="00F11B13" w:rsidRPr="00F11B13">
        <w:rPr>
          <w:rtl/>
        </w:rPr>
        <w:t>שישראל נשתלו כערבה על מים רבים, ולבסוף נעשו כצפצפה. ומכאן שצפצפה אינה גדילה במקום מים רבים</w:t>
      </w:r>
      <w:r w:rsidR="00164037">
        <w:rPr>
          <w:rFonts w:hint="cs"/>
          <w:rtl/>
        </w:rPr>
        <w:t>". ו"קח" הוא בסורית ענף (תודה לד"ר משה רענן)</w:t>
      </w:r>
      <w:r w:rsidR="00F11B13" w:rsidRPr="00F11B13">
        <w:rPr>
          <w:rtl/>
        </w:rPr>
        <w:t>.</w:t>
      </w:r>
    </w:p>
  </w:footnote>
  <w:footnote w:id="9">
    <w:p w14:paraId="175F0B2B" w14:textId="5451AAA6" w:rsidR="00E422F4" w:rsidRDefault="00E422F4">
      <w:pPr>
        <w:pStyle w:val="a3"/>
        <w:rPr>
          <w:rtl/>
        </w:rPr>
      </w:pPr>
      <w:r>
        <w:rPr>
          <w:rStyle w:val="a5"/>
        </w:rPr>
        <w:footnoteRef/>
      </w:r>
      <w:r>
        <w:rPr>
          <w:rtl/>
        </w:rPr>
        <w:t xml:space="preserve"> </w:t>
      </w:r>
      <w:r>
        <w:rPr>
          <w:rFonts w:hint="cs"/>
          <w:rtl/>
        </w:rPr>
        <w:t xml:space="preserve">אולי אדרבא, מקשה </w:t>
      </w:r>
      <w:proofErr w:type="spellStart"/>
      <w:r>
        <w:rPr>
          <w:rFonts w:hint="cs"/>
          <w:rtl/>
        </w:rPr>
        <w:t>אביי</w:t>
      </w:r>
      <w:proofErr w:type="spellEnd"/>
      <w:r>
        <w:rPr>
          <w:rFonts w:hint="cs"/>
          <w:rtl/>
        </w:rPr>
        <w:t>, אולי דווקא הצפצפה היא שגדלה עם ענפים רבים ועל המים?</w:t>
      </w:r>
    </w:p>
  </w:footnote>
  <w:footnote w:id="10">
    <w:p w14:paraId="68145151" w14:textId="7DAE2AC2" w:rsidR="00E422F4" w:rsidRDefault="00E422F4">
      <w:pPr>
        <w:pStyle w:val="a3"/>
        <w:rPr>
          <w:rtl/>
        </w:rPr>
      </w:pPr>
      <w:r>
        <w:rPr>
          <w:rStyle w:val="a5"/>
        </w:rPr>
        <w:footnoteRef/>
      </w:r>
      <w:r>
        <w:rPr>
          <w:rtl/>
        </w:rPr>
        <w:t xml:space="preserve"> </w:t>
      </w:r>
      <w:r>
        <w:rPr>
          <w:rFonts w:hint="cs"/>
          <w:rtl/>
        </w:rPr>
        <w:t xml:space="preserve">עונה לו </w:t>
      </w:r>
      <w:proofErr w:type="spellStart"/>
      <w:r>
        <w:rPr>
          <w:rFonts w:hint="cs"/>
          <w:rtl/>
        </w:rPr>
        <w:t>אביי</w:t>
      </w:r>
      <w:proofErr w:type="spellEnd"/>
      <w:r>
        <w:rPr>
          <w:rFonts w:hint="cs"/>
          <w:rtl/>
        </w:rPr>
        <w:t xml:space="preserve"> שהמילה "ושמו" בפסוק מפרישה בין שני חלקי הפסוק. הערבה שהייתה כ"קח על מים רבים" הושמה להיות כצפצפה. </w:t>
      </w:r>
    </w:p>
  </w:footnote>
  <w:footnote w:id="11">
    <w:p w14:paraId="18480D40" w14:textId="2DF30D18" w:rsidR="0002654B" w:rsidRDefault="0002654B">
      <w:pPr>
        <w:pStyle w:val="a3"/>
      </w:pPr>
      <w:r>
        <w:rPr>
          <w:rStyle w:val="a5"/>
        </w:rPr>
        <w:footnoteRef/>
      </w:r>
      <w:r>
        <w:rPr>
          <w:rtl/>
        </w:rPr>
        <w:t xml:space="preserve"> </w:t>
      </w:r>
      <w:r w:rsidR="00E422F4">
        <w:rPr>
          <w:rFonts w:hint="cs"/>
          <w:rtl/>
        </w:rPr>
        <w:t xml:space="preserve">נסכם, </w:t>
      </w:r>
      <w:r>
        <w:rPr>
          <w:rFonts w:hint="cs"/>
          <w:rtl/>
        </w:rPr>
        <w:t xml:space="preserve">בניסיון למצוא סמך לפסילת הצפצפה (פסילה שמקורה במשנה שם: "והצפצפה פסולה", חוזרת הגמרא על הברייתא "פרט לצפצפה" ורבי </w:t>
      </w:r>
      <w:proofErr w:type="spellStart"/>
      <w:r>
        <w:rPr>
          <w:rFonts w:hint="cs"/>
          <w:rtl/>
        </w:rPr>
        <w:t>זירא</w:t>
      </w:r>
      <w:proofErr w:type="spellEnd"/>
      <w:r>
        <w:rPr>
          <w:rFonts w:hint="cs"/>
          <w:rtl/>
        </w:rPr>
        <w:t xml:space="preserve"> מבקש לסייע מהפסוק ביחזקאל. סיוע זה 'מותקף' ע"י </w:t>
      </w:r>
      <w:proofErr w:type="spellStart"/>
      <w:r>
        <w:rPr>
          <w:rFonts w:hint="cs"/>
          <w:rtl/>
        </w:rPr>
        <w:t>אביי</w:t>
      </w:r>
      <w:proofErr w:type="spellEnd"/>
      <w:r>
        <w:rPr>
          <w:rFonts w:hint="cs"/>
          <w:rtl/>
        </w:rPr>
        <w:t xml:space="preserve"> שמצביע ובצדק שמהפסוק הזה אפשר ללמוד בדיוק ההפך </w:t>
      </w:r>
      <w:r>
        <w:rPr>
          <w:rtl/>
        </w:rPr>
        <w:t>–</w:t>
      </w:r>
      <w:r>
        <w:rPr>
          <w:rFonts w:hint="cs"/>
          <w:rtl/>
        </w:rPr>
        <w:t xml:space="preserve"> שהצפצפה כשירה. (</w:t>
      </w:r>
      <w:r w:rsidR="00D6058B">
        <w:rPr>
          <w:rFonts w:hint="cs"/>
          <w:rtl/>
        </w:rPr>
        <w:t>ראו</w:t>
      </w:r>
      <w:r>
        <w:rPr>
          <w:rFonts w:hint="cs"/>
          <w:rtl/>
        </w:rPr>
        <w:t xml:space="preserve"> </w:t>
      </w:r>
      <w:r>
        <w:rPr>
          <w:rtl/>
        </w:rPr>
        <w:t xml:space="preserve">רש"י </w:t>
      </w:r>
      <w:r>
        <w:rPr>
          <w:rFonts w:hint="cs"/>
          <w:rtl/>
        </w:rPr>
        <w:t xml:space="preserve">על הפסוק שמסביר מה היא צפצפה </w:t>
      </w:r>
      <w:r>
        <w:rPr>
          <w:rtl/>
        </w:rPr>
        <w:t>–</w:t>
      </w:r>
      <w:r>
        <w:rPr>
          <w:rFonts w:hint="cs"/>
          <w:rtl/>
        </w:rPr>
        <w:t xml:space="preserve"> "</w:t>
      </w:r>
      <w:r>
        <w:rPr>
          <w:rtl/>
        </w:rPr>
        <w:t xml:space="preserve">מין אילן ערבה שענפיו מרובים </w:t>
      </w:r>
      <w:proofErr w:type="spellStart"/>
      <w:r>
        <w:rPr>
          <w:rtl/>
        </w:rPr>
        <w:t>שאלק"א</w:t>
      </w:r>
      <w:proofErr w:type="spellEnd"/>
      <w:r>
        <w:rPr>
          <w:rtl/>
        </w:rPr>
        <w:t xml:space="preserve"> </w:t>
      </w:r>
      <w:proofErr w:type="spellStart"/>
      <w:r>
        <w:rPr>
          <w:rtl/>
        </w:rPr>
        <w:t>בלע"ז</w:t>
      </w:r>
      <w:proofErr w:type="spellEnd"/>
      <w:r>
        <w:rPr>
          <w:rFonts w:hint="cs"/>
          <w:rtl/>
        </w:rPr>
        <w:t xml:space="preserve">"). נחלץ לעזרה רבי אבהו הארץ-ישראלי (אולי אחרי שרבי </w:t>
      </w:r>
      <w:proofErr w:type="spellStart"/>
      <w:r>
        <w:rPr>
          <w:rFonts w:hint="cs"/>
          <w:rtl/>
        </w:rPr>
        <w:t>זירא</w:t>
      </w:r>
      <w:proofErr w:type="spellEnd"/>
      <w:r>
        <w:rPr>
          <w:rFonts w:hint="cs"/>
          <w:rtl/>
        </w:rPr>
        <w:t xml:space="preserve"> עלה לארץ) ופותר את הבעיה בכך שהוא מחלק את הפסוק, נכון יותר את החצי השני של הפסוק (</w:t>
      </w:r>
      <w:r w:rsidR="00D6058B">
        <w:rPr>
          <w:rFonts w:hint="cs"/>
          <w:rtl/>
        </w:rPr>
        <w:t>ראו</w:t>
      </w:r>
      <w:r>
        <w:rPr>
          <w:rFonts w:hint="cs"/>
          <w:rtl/>
        </w:rPr>
        <w:t xml:space="preserve"> הערה קודמת) לשניים: "קח על מים רבים", "צפצפה שמו" ויוצר דרשה קצת מורכבת: "אמר הקב"ה: אני אמרתי </w:t>
      </w:r>
      <w:proofErr w:type="spellStart"/>
      <w:r>
        <w:rPr>
          <w:rFonts w:hint="cs"/>
          <w:rtl/>
        </w:rPr>
        <w:t>שיהו</w:t>
      </w:r>
      <w:proofErr w:type="spellEnd"/>
      <w:r>
        <w:rPr>
          <w:rFonts w:hint="cs"/>
          <w:rtl/>
        </w:rPr>
        <w:t xml:space="preserve"> ישראל לפני </w:t>
      </w:r>
      <w:proofErr w:type="spellStart"/>
      <w:r>
        <w:rPr>
          <w:rFonts w:hint="cs"/>
          <w:rtl/>
        </w:rPr>
        <w:t>כקח</w:t>
      </w:r>
      <w:proofErr w:type="spellEnd"/>
      <w:r>
        <w:rPr>
          <w:rFonts w:hint="cs"/>
          <w:rtl/>
        </w:rPr>
        <w:t xml:space="preserve"> על מים רבים, ומאי </w:t>
      </w:r>
      <w:proofErr w:type="spellStart"/>
      <w:r>
        <w:rPr>
          <w:rFonts w:hint="cs"/>
          <w:rtl/>
        </w:rPr>
        <w:t>ניהו</w:t>
      </w:r>
      <w:proofErr w:type="spellEnd"/>
      <w:r>
        <w:rPr>
          <w:rFonts w:hint="cs"/>
          <w:rtl/>
        </w:rPr>
        <w:t xml:space="preserve"> - ערבה. והן שמו עצמן כצפצפה שבהרים". נראה שלעתים עדיף להשאיר את הדברים למסורת ולמנהג, גם בלי סמך מפסוקים.</w:t>
      </w:r>
    </w:p>
  </w:footnote>
  <w:footnote w:id="12">
    <w:p w14:paraId="1F311FAD" w14:textId="2098EE82" w:rsidR="00DA5300" w:rsidRDefault="00DA5300" w:rsidP="00647E0C">
      <w:pPr>
        <w:pStyle w:val="a3"/>
        <w:rPr>
          <w:rtl/>
        </w:rPr>
      </w:pPr>
      <w:r>
        <w:rPr>
          <w:rStyle w:val="a5"/>
        </w:rPr>
        <w:footnoteRef/>
      </w:r>
      <w:r>
        <w:t xml:space="preserve"> </w:t>
      </w:r>
      <w:r>
        <w:rPr>
          <w:rFonts w:hint="cs"/>
          <w:rtl/>
        </w:rPr>
        <w:t xml:space="preserve">במה אתרוג עצו ופריו שווים בטעמם? </w:t>
      </w:r>
      <w:r w:rsidR="00D6058B">
        <w:rPr>
          <w:rFonts w:hint="cs"/>
          <w:rtl/>
        </w:rPr>
        <w:t>ראו</w:t>
      </w:r>
      <w:r>
        <w:rPr>
          <w:rFonts w:hint="cs"/>
          <w:rtl/>
        </w:rPr>
        <w:t xml:space="preserve"> </w:t>
      </w:r>
      <w:proofErr w:type="spellStart"/>
      <w:r>
        <w:rPr>
          <w:rFonts w:hint="cs"/>
          <w:rtl/>
        </w:rPr>
        <w:t>שטיינזלץ</w:t>
      </w:r>
      <w:proofErr w:type="spellEnd"/>
      <w:r>
        <w:rPr>
          <w:rFonts w:hint="cs"/>
          <w:rtl/>
        </w:rPr>
        <w:t xml:space="preserve"> בגמרא שם שמסביר ש"עצו" הכוונה לקליפה. ושמעתי מפרופ' </w:t>
      </w:r>
      <w:smartTag w:uri="urn:schemas-microsoft-com:office:smarttags" w:element="PersonName">
        <w:smartTagPr>
          <w:attr w:name="ProductID" w:val="אליעזר גולדשמידט"/>
        </w:smartTagPr>
        <w:r>
          <w:rPr>
            <w:rFonts w:hint="cs"/>
            <w:rtl/>
          </w:rPr>
          <w:t>אליעזר גולדשמידט</w:t>
        </w:r>
      </w:smartTag>
      <w:r>
        <w:rPr>
          <w:rFonts w:hint="cs"/>
          <w:rtl/>
        </w:rPr>
        <w:t xml:space="preserve"> מהפקולטה לחקלאות ברחובות </w:t>
      </w:r>
      <w:proofErr w:type="spellStart"/>
      <w:r>
        <w:rPr>
          <w:rFonts w:hint="cs"/>
          <w:rtl/>
        </w:rPr>
        <w:t>שב"טעם</w:t>
      </w:r>
      <w:proofErr w:type="spellEnd"/>
      <w:r>
        <w:rPr>
          <w:rFonts w:hint="cs"/>
          <w:rtl/>
        </w:rPr>
        <w:t xml:space="preserve">" הכוונה אולי לריח, שריח העץ והפרי שווים. </w:t>
      </w:r>
      <w:r w:rsidR="00D6058B">
        <w:rPr>
          <w:rFonts w:hint="cs"/>
          <w:rtl/>
        </w:rPr>
        <w:t>ראו</w:t>
      </w:r>
      <w:r>
        <w:rPr>
          <w:rFonts w:hint="cs"/>
          <w:rtl/>
        </w:rPr>
        <w:t xml:space="preserve"> בגמרא סוכה דף לב ע"ב (המשך הגמרא שהבאנו לעיל בנושא ההדס) שגם על הדס יש מי שאומר שטעם עצו ופריו שווים ושם באמת יכול </w:t>
      </w:r>
      <w:r w:rsidR="00647E0C">
        <w:rPr>
          <w:rFonts w:hint="cs"/>
          <w:rtl/>
        </w:rPr>
        <w:t xml:space="preserve">להיות </w:t>
      </w:r>
      <w:r>
        <w:rPr>
          <w:rFonts w:hint="cs"/>
          <w:rtl/>
        </w:rPr>
        <w:t xml:space="preserve">רק ריח. </w:t>
      </w:r>
      <w:r w:rsidR="00D6058B">
        <w:rPr>
          <w:rFonts w:hint="cs"/>
          <w:rtl/>
        </w:rPr>
        <w:t>ראו</w:t>
      </w:r>
      <w:r>
        <w:rPr>
          <w:rFonts w:hint="cs"/>
          <w:rtl/>
        </w:rPr>
        <w:t xml:space="preserve"> עוד רש"י בראשית פרק א פסוק יא (בעקבות בראשית רבה): "עץ פרי - שיהא טעם העץ כטעם הפרי, והיא לא עשתה כן, אלא (פסוק </w:t>
      </w:r>
      <w:proofErr w:type="spellStart"/>
      <w:r>
        <w:rPr>
          <w:rFonts w:hint="cs"/>
          <w:rtl/>
        </w:rPr>
        <w:t>יב</w:t>
      </w:r>
      <w:proofErr w:type="spellEnd"/>
      <w:r>
        <w:rPr>
          <w:rFonts w:hint="cs"/>
          <w:rtl/>
        </w:rPr>
        <w:t>) ותוצא הארץ עץ עושה פרי, ולא העץ פרי". האם האתרוג הוא "זכר למעשה בראשית" המקורי</w:t>
      </w:r>
      <w:r w:rsidR="00647E0C">
        <w:rPr>
          <w:rFonts w:hint="cs"/>
          <w:rtl/>
        </w:rPr>
        <w:t xml:space="preserve"> בעת שכל העצים היו כפרי שניתן לאכילה</w:t>
      </w:r>
      <w:r>
        <w:rPr>
          <w:rFonts w:hint="cs"/>
          <w:rtl/>
        </w:rPr>
        <w:t>?</w:t>
      </w:r>
    </w:p>
  </w:footnote>
  <w:footnote w:id="13">
    <w:p w14:paraId="3A98F801" w14:textId="429D6509" w:rsidR="00C512A3" w:rsidRPr="009B3163" w:rsidRDefault="00C512A3" w:rsidP="006C7CB8">
      <w:pPr>
        <w:pStyle w:val="a3"/>
        <w:rPr>
          <w:rtl/>
        </w:rPr>
      </w:pPr>
      <w:r>
        <w:rPr>
          <w:rStyle w:val="a5"/>
        </w:rPr>
        <w:footnoteRef/>
      </w:r>
      <w:r>
        <w:rPr>
          <w:rtl/>
        </w:rPr>
        <w:t xml:space="preserve"> </w:t>
      </w:r>
      <w:r>
        <w:rPr>
          <w:rFonts w:hint="cs"/>
          <w:rtl/>
        </w:rPr>
        <w:t xml:space="preserve">הגמרא מוכנה להרחיק לכת ולהציע אפילו את האפשרות שפרי עץ הדר הוא שיח </w:t>
      </w:r>
      <w:hyperlink r:id="rId1" w:history="1">
        <w:r w:rsidRPr="007C76B1">
          <w:rPr>
            <w:rStyle w:val="Hyperlink"/>
            <w:rFonts w:hint="cs"/>
            <w:rtl/>
          </w:rPr>
          <w:t>הפלפל השחור</w:t>
        </w:r>
      </w:hyperlink>
      <w:r>
        <w:rPr>
          <w:rFonts w:hint="cs"/>
          <w:rtl/>
        </w:rPr>
        <w:t xml:space="preserve"> </w:t>
      </w:r>
      <w:r w:rsidR="009B3163">
        <w:t>(piper nigrum)</w:t>
      </w:r>
      <w:r w:rsidR="009B3163">
        <w:rPr>
          <w:rFonts w:hint="cs"/>
          <w:rtl/>
        </w:rPr>
        <w:t xml:space="preserve"> שגם הוא: "עץ שטעם עצו ופריו שווים". </w:t>
      </w:r>
      <w:r w:rsidR="007C76B1">
        <w:rPr>
          <w:rFonts w:hint="cs"/>
          <w:rtl/>
        </w:rPr>
        <w:t xml:space="preserve">הצעה זו נראית תמוהה ביותר. </w:t>
      </w:r>
      <w:r w:rsidR="00D6058B">
        <w:rPr>
          <w:rFonts w:hint="cs"/>
          <w:rtl/>
        </w:rPr>
        <w:t>ראו</w:t>
      </w:r>
      <w:r w:rsidR="009B3163">
        <w:rPr>
          <w:rFonts w:hint="cs"/>
          <w:rtl/>
        </w:rPr>
        <w:t xml:space="preserve"> שם בגמרא מדוע נדחה הפלפל</w:t>
      </w:r>
      <w:r w:rsidR="007C76B1">
        <w:rPr>
          <w:rFonts w:hint="cs"/>
          <w:rtl/>
        </w:rPr>
        <w:t xml:space="preserve">, משום שכמה גרגירים </w:t>
      </w:r>
      <w:r w:rsidR="006C7CB8">
        <w:rPr>
          <w:rFonts w:hint="cs"/>
          <w:rtl/>
        </w:rPr>
        <w:t>ת</w:t>
      </w:r>
      <w:r w:rsidR="007C76B1">
        <w:rPr>
          <w:rFonts w:hint="cs"/>
          <w:rtl/>
        </w:rPr>
        <w:t>ביא? א</w:t>
      </w:r>
      <w:r w:rsidR="006C7CB8">
        <w:rPr>
          <w:rFonts w:hint="cs"/>
          <w:rtl/>
        </w:rPr>
        <w:t xml:space="preserve">חד? אינו ניכר. יותר מאחד? אחד אמרה התורה. נראה </w:t>
      </w:r>
      <w:r w:rsidR="009B3163">
        <w:rPr>
          <w:rFonts w:hint="cs"/>
          <w:rtl/>
        </w:rPr>
        <w:t>בפשטות</w:t>
      </w:r>
      <w:r w:rsidR="006C7CB8">
        <w:rPr>
          <w:rFonts w:hint="cs"/>
          <w:rtl/>
        </w:rPr>
        <w:t xml:space="preserve"> ש</w:t>
      </w:r>
      <w:r w:rsidR="009B3163">
        <w:rPr>
          <w:rFonts w:hint="cs"/>
          <w:rtl/>
        </w:rPr>
        <w:t>כבר הייתה מסורת שפרי עץ הדר הוא האתרוג ו</w:t>
      </w:r>
      <w:r w:rsidR="00647E0C">
        <w:rPr>
          <w:rFonts w:hint="cs"/>
          <w:rtl/>
        </w:rPr>
        <w:t>כך גם לגבי המינים האחרים, והדיון ב</w:t>
      </w:r>
      <w:r w:rsidR="009B3163">
        <w:rPr>
          <w:rFonts w:hint="cs"/>
          <w:rtl/>
        </w:rPr>
        <w:t xml:space="preserve">גמרא </w:t>
      </w:r>
      <w:r w:rsidR="00647E0C">
        <w:rPr>
          <w:rFonts w:hint="cs"/>
          <w:rtl/>
        </w:rPr>
        <w:t>הוא לצורך חידוד ובירור ומציאת סמך למה שכבר היה נהוג ומקובל</w:t>
      </w:r>
      <w:r w:rsidR="009B3163">
        <w:rPr>
          <w:rFonts w:hint="cs"/>
          <w:rtl/>
        </w:rPr>
        <w:t>.</w:t>
      </w:r>
    </w:p>
  </w:footnote>
  <w:footnote w:id="14">
    <w:p w14:paraId="196F1522" w14:textId="64673512" w:rsidR="009B3163" w:rsidRDefault="009B3163" w:rsidP="00F3069C">
      <w:pPr>
        <w:pStyle w:val="a3"/>
        <w:rPr>
          <w:rtl/>
        </w:rPr>
      </w:pPr>
      <w:r>
        <w:rPr>
          <w:rStyle w:val="a5"/>
        </w:rPr>
        <w:footnoteRef/>
      </w:r>
      <w:r>
        <w:rPr>
          <w:rtl/>
        </w:rPr>
        <w:t xml:space="preserve"> </w:t>
      </w:r>
      <w:r>
        <w:rPr>
          <w:rFonts w:hint="cs"/>
          <w:rtl/>
        </w:rPr>
        <w:t>גם על הנימוק שהגמרא מביאה בשם רבי, יש ערעור, שלא רק באתרוג יש סוגים שונים של פירות: גדולים, קטנים, תמימים ובעלי מומים, אלא גם בפירות רבים אחרים.</w:t>
      </w:r>
      <w:r w:rsidR="000E5333">
        <w:rPr>
          <w:rFonts w:hint="cs"/>
          <w:rtl/>
        </w:rPr>
        <w:t xml:space="preserve"> עכ"פ, נימוקו של רבי הוא מעניין במיוחד לאור העובדה שאנחנו כה מדקדקים באתרוג שיהיה מהודר ובלי שום פגם, שריטה, נקודות שחורות, </w:t>
      </w:r>
      <w:proofErr w:type="spellStart"/>
      <w:r w:rsidR="000E5333">
        <w:rPr>
          <w:rFonts w:hint="cs"/>
          <w:rtl/>
        </w:rPr>
        <w:t>בלעטאלאך</w:t>
      </w:r>
      <w:proofErr w:type="spellEnd"/>
      <w:r w:rsidR="000E5333">
        <w:rPr>
          <w:rFonts w:hint="cs"/>
          <w:rtl/>
        </w:rPr>
        <w:t xml:space="preserve"> </w:t>
      </w:r>
      <w:proofErr w:type="spellStart"/>
      <w:r w:rsidR="000E5333">
        <w:rPr>
          <w:rFonts w:hint="cs"/>
          <w:rtl/>
        </w:rPr>
        <w:t>וכו</w:t>
      </w:r>
      <w:proofErr w:type="spellEnd"/>
      <w:r w:rsidR="000E5333">
        <w:rPr>
          <w:rFonts w:hint="cs"/>
          <w:rtl/>
        </w:rPr>
        <w:t>', מה שגם מאמיר מאד את מחירו. והנה רבי אומר שכל הסיבה לבחירת האתרוג כפרי הדר היא משום שהוא כמו דיר של כבשים שיש בו כל מיני סוגים ומינים של כבשים</w:t>
      </w:r>
      <w:r w:rsidR="00D042C0">
        <w:rPr>
          <w:rFonts w:hint="cs"/>
          <w:rtl/>
        </w:rPr>
        <w:t>, כולל בעלי מומים שפסולים לקרבן</w:t>
      </w:r>
      <w:r w:rsidR="000E5333">
        <w:rPr>
          <w:rFonts w:hint="cs"/>
          <w:rtl/>
        </w:rPr>
        <w:t>. והרי זה דומה לכריכת ארבעת המינים ביחד על מנת ל</w:t>
      </w:r>
      <w:r w:rsidR="00647E0C">
        <w:rPr>
          <w:rFonts w:hint="cs"/>
          <w:rtl/>
        </w:rPr>
        <w:t xml:space="preserve">חבר את אלה </w:t>
      </w:r>
      <w:r w:rsidR="000E5333">
        <w:rPr>
          <w:rFonts w:hint="cs"/>
          <w:rtl/>
        </w:rPr>
        <w:t>שאין בהם טעם ואין בהם ריח</w:t>
      </w:r>
      <w:r w:rsidR="00647E0C">
        <w:rPr>
          <w:rFonts w:hint="cs"/>
          <w:rtl/>
        </w:rPr>
        <w:t xml:space="preserve"> עם שאר המינים</w:t>
      </w:r>
      <w:r w:rsidR="000E5333">
        <w:rPr>
          <w:rFonts w:hint="cs"/>
          <w:rtl/>
        </w:rPr>
        <w:t xml:space="preserve"> </w:t>
      </w:r>
      <w:r w:rsidR="00647E0C">
        <w:rPr>
          <w:rFonts w:hint="cs"/>
          <w:rtl/>
        </w:rPr>
        <w:t xml:space="preserve">ולעשותם אגודה אחת. </w:t>
      </w:r>
      <w:r w:rsidR="00D6058B">
        <w:rPr>
          <w:rFonts w:hint="cs"/>
          <w:rtl/>
        </w:rPr>
        <w:t>ראו</w:t>
      </w:r>
      <w:r w:rsidR="00647E0C">
        <w:rPr>
          <w:rFonts w:hint="cs"/>
          <w:rtl/>
        </w:rPr>
        <w:t xml:space="preserve"> דברינו </w:t>
      </w:r>
      <w:hyperlink r:id="rId2" w:history="1">
        <w:r w:rsidR="00647E0C" w:rsidRPr="00D042C0">
          <w:rPr>
            <w:rStyle w:val="Hyperlink"/>
            <w:rFonts w:hint="cs"/>
            <w:rtl/>
          </w:rPr>
          <w:t>אגודה אחת</w:t>
        </w:r>
      </w:hyperlink>
      <w:r w:rsidR="00647E0C">
        <w:rPr>
          <w:rFonts w:hint="cs"/>
          <w:rtl/>
        </w:rPr>
        <w:t xml:space="preserve"> בראש השנה.</w:t>
      </w:r>
    </w:p>
  </w:footnote>
  <w:footnote w:id="15">
    <w:p w14:paraId="558A79DD" w14:textId="77777777" w:rsidR="00BC13EB" w:rsidRDefault="00BC13EB" w:rsidP="00BC13EB">
      <w:pPr>
        <w:pStyle w:val="a3"/>
      </w:pPr>
      <w:r>
        <w:rPr>
          <w:rStyle w:val="a5"/>
        </w:rPr>
        <w:footnoteRef/>
      </w:r>
      <w:r>
        <w:rPr>
          <w:rtl/>
        </w:rPr>
        <w:t xml:space="preserve"> </w:t>
      </w:r>
      <w:r>
        <w:rPr>
          <w:rFonts w:hint="cs"/>
          <w:rtl/>
        </w:rPr>
        <w:t xml:space="preserve">מפרש </w:t>
      </w:r>
      <w:r>
        <w:rPr>
          <w:rtl/>
        </w:rPr>
        <w:t xml:space="preserve">רש"י </w:t>
      </w:r>
      <w:r>
        <w:rPr>
          <w:rFonts w:hint="cs"/>
          <w:rtl/>
        </w:rPr>
        <w:t>שם: "</w:t>
      </w:r>
      <w:r>
        <w:rPr>
          <w:rtl/>
        </w:rPr>
        <w:t xml:space="preserve">כלומר, האי גדולים וקטנים לאו של שנה אחת </w:t>
      </w:r>
      <w:proofErr w:type="spellStart"/>
      <w:r>
        <w:rPr>
          <w:rtl/>
        </w:rPr>
        <w:t>קאמר</w:t>
      </w:r>
      <w:proofErr w:type="spellEnd"/>
      <w:r>
        <w:rPr>
          <w:rtl/>
        </w:rPr>
        <w:t xml:space="preserve">, אלא גדולים של אשתקד וקטנים של שנה זו, שהאתרוג דר וגדל באילנו שתים ושלש שנים, וכשבאין </w:t>
      </w:r>
      <w:proofErr w:type="spellStart"/>
      <w:r>
        <w:rPr>
          <w:rtl/>
        </w:rPr>
        <w:t>וחונטין</w:t>
      </w:r>
      <w:proofErr w:type="spellEnd"/>
      <w:r>
        <w:rPr>
          <w:rtl/>
        </w:rPr>
        <w:t xml:space="preserve"> של עכשיו עדיין גדולים דאשתקד קיימין בו.</w:t>
      </w:r>
      <w:r w:rsidR="00D042C0">
        <w:rPr>
          <w:rFonts w:hint="cs"/>
          <w:rtl/>
        </w:rPr>
        <w:t xml:space="preserve"> וזו כוונת רבי.</w:t>
      </w:r>
    </w:p>
  </w:footnote>
  <w:footnote w:id="16">
    <w:p w14:paraId="3C71FC2F" w14:textId="77777777" w:rsidR="00BC13EB" w:rsidRDefault="00BC13EB" w:rsidP="00BC13EB">
      <w:pPr>
        <w:pStyle w:val="a3"/>
      </w:pPr>
      <w:r>
        <w:rPr>
          <w:rStyle w:val="a5"/>
        </w:rPr>
        <w:footnoteRef/>
      </w:r>
      <w:r>
        <w:rPr>
          <w:rtl/>
        </w:rPr>
        <w:t xml:space="preserve"> </w:t>
      </w:r>
      <w:r>
        <w:rPr>
          <w:rFonts w:hint="cs"/>
          <w:rtl/>
        </w:rPr>
        <w:t xml:space="preserve">רבי אבהו חוזר על דברי רבי </w:t>
      </w:r>
      <w:r w:rsidR="00D042C0">
        <w:rPr>
          <w:rFonts w:hint="cs"/>
          <w:rtl/>
        </w:rPr>
        <w:t xml:space="preserve">(הסופיים) </w:t>
      </w:r>
      <w:r>
        <w:rPr>
          <w:rFonts w:hint="cs"/>
          <w:rtl/>
        </w:rPr>
        <w:t>בלשון אחרת. כפי שמבאר שם רש"י: "</w:t>
      </w:r>
      <w:r>
        <w:rPr>
          <w:rtl/>
        </w:rPr>
        <w:t xml:space="preserve">הדר - והיא היא דרבי, אלא </w:t>
      </w:r>
      <w:proofErr w:type="spellStart"/>
      <w:r>
        <w:rPr>
          <w:rtl/>
        </w:rPr>
        <w:t>במשמעותא</w:t>
      </w:r>
      <w:proofErr w:type="spellEnd"/>
      <w:r>
        <w:rPr>
          <w:rtl/>
        </w:rPr>
        <w:t xml:space="preserve"> פליגי, מר </w:t>
      </w:r>
      <w:proofErr w:type="spellStart"/>
      <w:r>
        <w:rPr>
          <w:rtl/>
        </w:rPr>
        <w:t>דריש</w:t>
      </w:r>
      <w:proofErr w:type="spellEnd"/>
      <w:r>
        <w:rPr>
          <w:rtl/>
        </w:rPr>
        <w:t xml:space="preserve"> ליה לשון דיר, ומר </w:t>
      </w:r>
      <w:proofErr w:type="spellStart"/>
      <w:r>
        <w:rPr>
          <w:rtl/>
        </w:rPr>
        <w:t>דריש</w:t>
      </w:r>
      <w:proofErr w:type="spellEnd"/>
      <w:r>
        <w:rPr>
          <w:rtl/>
        </w:rPr>
        <w:t xml:space="preserve"> ליה לשון דירה</w:t>
      </w:r>
      <w:r>
        <w:rPr>
          <w:rFonts w:hint="cs"/>
          <w:rtl/>
        </w:rPr>
        <w:t>"</w:t>
      </w:r>
      <w:r>
        <w:rPr>
          <w:rtl/>
        </w:rPr>
        <w:t>.</w:t>
      </w:r>
    </w:p>
  </w:footnote>
  <w:footnote w:id="17">
    <w:p w14:paraId="7BE47C4D" w14:textId="77777777" w:rsidR="0002654B" w:rsidRDefault="0002654B">
      <w:pPr>
        <w:pStyle w:val="a3"/>
      </w:pPr>
      <w:r>
        <w:rPr>
          <w:rStyle w:val="a5"/>
        </w:rPr>
        <w:footnoteRef/>
      </w:r>
      <w:r>
        <w:rPr>
          <w:rtl/>
        </w:rPr>
        <w:t xml:space="preserve"> </w:t>
      </w:r>
      <w:r>
        <w:rPr>
          <w:rFonts w:hint="cs"/>
          <w:rtl/>
        </w:rPr>
        <w:t xml:space="preserve">הידרולוגיה </w:t>
      </w:r>
      <w:r>
        <w:rPr>
          <w:rtl/>
        </w:rPr>
        <w:t>–</w:t>
      </w:r>
      <w:r>
        <w:rPr>
          <w:rFonts w:hint="cs"/>
          <w:rtl/>
        </w:rPr>
        <w:t xml:space="preserve"> מדע העוסק בחקר מרחבי המים בעולם ומחזורם בטבע (אבן שושן).</w:t>
      </w:r>
      <w:r w:rsidR="007C76B1">
        <w:rPr>
          <w:rFonts w:hint="cs"/>
          <w:rtl/>
        </w:rPr>
        <w:t xml:space="preserve"> </w:t>
      </w:r>
    </w:p>
  </w:footnote>
  <w:footnote w:id="18">
    <w:p w14:paraId="07817F07" w14:textId="34A2820C" w:rsidR="00CA39CF" w:rsidRDefault="00CA39CF" w:rsidP="006C7CB8">
      <w:pPr>
        <w:pStyle w:val="a3"/>
        <w:rPr>
          <w:rtl/>
        </w:rPr>
      </w:pPr>
      <w:r>
        <w:rPr>
          <w:rStyle w:val="a5"/>
        </w:rPr>
        <w:footnoteRef/>
      </w:r>
      <w:r>
        <w:rPr>
          <w:rtl/>
        </w:rPr>
        <w:t xml:space="preserve"> </w:t>
      </w:r>
      <w:r>
        <w:rPr>
          <w:rFonts w:hint="cs"/>
          <w:rtl/>
        </w:rPr>
        <w:t xml:space="preserve">עוד על אתרוג, </w:t>
      </w:r>
      <w:r w:rsidR="00D6058B">
        <w:rPr>
          <w:rFonts w:hint="cs"/>
          <w:rtl/>
        </w:rPr>
        <w:t>ראו</w:t>
      </w:r>
      <w:r>
        <w:rPr>
          <w:rFonts w:hint="cs"/>
          <w:rtl/>
        </w:rPr>
        <w:t xml:space="preserve"> הדמיון שלו לתפוח, לפחות כשיטת רבינו תם המסתמך על התרגום לספר שיר השירים (על הפסוק וריח אפך כתפוחים): "</w:t>
      </w:r>
      <w:proofErr w:type="spellStart"/>
      <w:r>
        <w:rPr>
          <w:rtl/>
        </w:rPr>
        <w:t>דתפוח</w:t>
      </w:r>
      <w:proofErr w:type="spellEnd"/>
      <w:r>
        <w:rPr>
          <w:rtl/>
        </w:rPr>
        <w:t xml:space="preserve"> היינו אתרוג וריח אפך כתפוחים </w:t>
      </w:r>
      <w:proofErr w:type="spellStart"/>
      <w:r>
        <w:rPr>
          <w:rtl/>
        </w:rPr>
        <w:t>מתרגמינן</w:t>
      </w:r>
      <w:proofErr w:type="spellEnd"/>
      <w:r>
        <w:rPr>
          <w:rtl/>
        </w:rPr>
        <w:t xml:space="preserve"> </w:t>
      </w:r>
      <w:proofErr w:type="spellStart"/>
      <w:r>
        <w:rPr>
          <w:rtl/>
        </w:rPr>
        <w:t>כריחא</w:t>
      </w:r>
      <w:proofErr w:type="spellEnd"/>
      <w:r>
        <w:rPr>
          <w:rtl/>
        </w:rPr>
        <w:t xml:space="preserve"> </w:t>
      </w:r>
      <w:proofErr w:type="spellStart"/>
      <w:r>
        <w:rPr>
          <w:rtl/>
        </w:rPr>
        <w:t>דאתרוגא</w:t>
      </w:r>
      <w:proofErr w:type="spellEnd"/>
      <w:r>
        <w:rPr>
          <w:rFonts w:hint="cs"/>
          <w:rtl/>
        </w:rPr>
        <w:t>" (</w:t>
      </w:r>
      <w:r>
        <w:rPr>
          <w:rtl/>
        </w:rPr>
        <w:t>תוספות מסכת שבת דף פח עמוד א</w:t>
      </w:r>
      <w:r w:rsidR="00C512A3">
        <w:rPr>
          <w:rFonts w:hint="cs"/>
          <w:rtl/>
        </w:rPr>
        <w:t xml:space="preserve">). </w:t>
      </w:r>
      <w:r w:rsidR="00D6058B">
        <w:rPr>
          <w:rFonts w:hint="cs"/>
          <w:rtl/>
        </w:rPr>
        <w:t>ראו</w:t>
      </w:r>
      <w:r>
        <w:rPr>
          <w:rFonts w:hint="cs"/>
          <w:rtl/>
        </w:rPr>
        <w:t xml:space="preserve"> גם שמות רבה </w:t>
      </w:r>
      <w:proofErr w:type="spellStart"/>
      <w:r>
        <w:rPr>
          <w:rFonts w:hint="cs"/>
          <w:rtl/>
        </w:rPr>
        <w:t>יז</w:t>
      </w:r>
      <w:proofErr w:type="spellEnd"/>
      <w:r>
        <w:rPr>
          <w:rFonts w:hint="cs"/>
          <w:rtl/>
        </w:rPr>
        <w:t xml:space="preserve">  שגם התפוח השתבח בכך שיש בו טעם ויש בו ריח. אז אולי פרי הדר הוא התפוח? </w:t>
      </w:r>
      <w:r w:rsidR="006C7CB8">
        <w:rPr>
          <w:rFonts w:hint="cs"/>
          <w:rtl/>
        </w:rPr>
        <w:t>זו לפחות יכולה הייתה להיות הצעה יותר מאתגרת מאשר פלפל שחור</w:t>
      </w:r>
      <w:r w:rsidR="006A06EA">
        <w:rPr>
          <w:rFonts w:hint="cs"/>
          <w:rtl/>
        </w:rPr>
        <w:t xml:space="preserve">, וגם </w:t>
      </w:r>
      <w:r w:rsidR="006C7CB8">
        <w:rPr>
          <w:rFonts w:hint="cs"/>
          <w:rtl/>
        </w:rPr>
        <w:t xml:space="preserve">מחדדת </w:t>
      </w:r>
      <w:r w:rsidR="006A06EA">
        <w:rPr>
          <w:rFonts w:hint="cs"/>
          <w:rtl/>
        </w:rPr>
        <w:t xml:space="preserve">יותר את </w:t>
      </w:r>
      <w:r w:rsidR="006C7CB8">
        <w:rPr>
          <w:rFonts w:hint="cs"/>
          <w:rtl/>
        </w:rPr>
        <w:t xml:space="preserve">העיקר </w:t>
      </w:r>
      <w:r>
        <w:rPr>
          <w:rFonts w:hint="cs"/>
          <w:rtl/>
        </w:rPr>
        <w:t xml:space="preserve">שחכמים </w:t>
      </w:r>
      <w:r w:rsidR="006A06EA">
        <w:rPr>
          <w:rFonts w:hint="cs"/>
          <w:rtl/>
        </w:rPr>
        <w:t>הם ש</w:t>
      </w:r>
      <w:r>
        <w:rPr>
          <w:rFonts w:hint="cs"/>
          <w:rtl/>
        </w:rPr>
        <w:t>קבעו שהוא האתרוג.</w:t>
      </w:r>
    </w:p>
  </w:footnote>
  <w:footnote w:id="19">
    <w:p w14:paraId="0DF2D622" w14:textId="77777777" w:rsidR="00A7731F" w:rsidRDefault="00A7731F" w:rsidP="006C7CB8">
      <w:pPr>
        <w:pStyle w:val="a3"/>
      </w:pPr>
      <w:r>
        <w:rPr>
          <w:rStyle w:val="a5"/>
        </w:rPr>
        <w:footnoteRef/>
      </w:r>
      <w:r>
        <w:rPr>
          <w:rtl/>
        </w:rPr>
        <w:t xml:space="preserve"> </w:t>
      </w:r>
      <w:r w:rsidR="00C41923">
        <w:rPr>
          <w:rFonts w:hint="cs"/>
          <w:rtl/>
        </w:rPr>
        <w:t>נפלא מ</w:t>
      </w:r>
      <w:r w:rsidR="00BC13EB">
        <w:rPr>
          <w:rFonts w:hint="cs"/>
          <w:rtl/>
        </w:rPr>
        <w:t xml:space="preserve">איתנו </w:t>
      </w:r>
      <w:r w:rsidR="00C41923">
        <w:rPr>
          <w:rFonts w:hint="cs"/>
          <w:rtl/>
        </w:rPr>
        <w:t xml:space="preserve">להבין מה נפלא משלמה בשלוש המצוות </w:t>
      </w:r>
      <w:r>
        <w:rPr>
          <w:rFonts w:hint="cs"/>
          <w:rtl/>
        </w:rPr>
        <w:t xml:space="preserve">"פסח, מצה ומרור" </w:t>
      </w:r>
      <w:r w:rsidR="00C41923">
        <w:rPr>
          <w:rFonts w:hint="cs"/>
          <w:rtl/>
        </w:rPr>
        <w:t xml:space="preserve">הנזכרות במפורש בתורה. </w:t>
      </w:r>
      <w:r w:rsidR="00BC13EB">
        <w:rPr>
          <w:rFonts w:hint="cs"/>
          <w:rtl/>
        </w:rPr>
        <w:t>מה כאן "</w:t>
      </w:r>
      <w:proofErr w:type="spellStart"/>
      <w:r w:rsidR="00BC13EB">
        <w:rPr>
          <w:rFonts w:hint="cs"/>
          <w:rtl/>
        </w:rPr>
        <w:t>נפלאו</w:t>
      </w:r>
      <w:proofErr w:type="spellEnd"/>
      <w:r w:rsidR="00BC13EB">
        <w:rPr>
          <w:rFonts w:hint="cs"/>
          <w:rtl/>
        </w:rPr>
        <w:t xml:space="preserve"> ממני"? אולי פרטי הדינים והדקדוקים? לגבי מרור, יש אמנם דיון בגמרא </w:t>
      </w:r>
      <w:r w:rsidR="00BC13EB">
        <w:rPr>
          <w:rtl/>
        </w:rPr>
        <w:t>פסחים לט ע</w:t>
      </w:r>
      <w:r w:rsidR="00CF0A42">
        <w:rPr>
          <w:rFonts w:hint="cs"/>
          <w:rtl/>
        </w:rPr>
        <w:t>"א מהו המרור, אך דווקא שם אין בעיה וכמעט כל ירק מתאים: "</w:t>
      </w:r>
      <w:r w:rsidR="00BC13EB">
        <w:rPr>
          <w:rtl/>
        </w:rPr>
        <w:t xml:space="preserve">תני בר </w:t>
      </w:r>
      <w:proofErr w:type="spellStart"/>
      <w:r w:rsidR="00BC13EB">
        <w:rPr>
          <w:rtl/>
        </w:rPr>
        <w:t>קפרא</w:t>
      </w:r>
      <w:proofErr w:type="spellEnd"/>
      <w:r w:rsidR="00BC13EB">
        <w:rPr>
          <w:rtl/>
        </w:rPr>
        <w:t xml:space="preserve">; אלו ירקות שאדם יוצא בהן ידי חובתו בפסח: </w:t>
      </w:r>
      <w:proofErr w:type="spellStart"/>
      <w:r w:rsidR="00BC13EB">
        <w:rPr>
          <w:rtl/>
        </w:rPr>
        <w:t>בעולשין</w:t>
      </w:r>
      <w:proofErr w:type="spellEnd"/>
      <w:r w:rsidR="00BC13EB">
        <w:rPr>
          <w:rtl/>
        </w:rPr>
        <w:t xml:space="preserve">, </w:t>
      </w:r>
      <w:proofErr w:type="spellStart"/>
      <w:r w:rsidR="00BC13EB">
        <w:rPr>
          <w:rtl/>
        </w:rPr>
        <w:t>ובתמכא</w:t>
      </w:r>
      <w:proofErr w:type="spellEnd"/>
      <w:r w:rsidR="00BC13EB">
        <w:rPr>
          <w:rtl/>
        </w:rPr>
        <w:t xml:space="preserve">, </w:t>
      </w:r>
      <w:proofErr w:type="spellStart"/>
      <w:r w:rsidR="00BC13EB">
        <w:rPr>
          <w:rtl/>
        </w:rPr>
        <w:t>בחרחלין</w:t>
      </w:r>
      <w:proofErr w:type="spellEnd"/>
      <w:r w:rsidR="00BC13EB">
        <w:rPr>
          <w:rtl/>
        </w:rPr>
        <w:t xml:space="preserve">, </w:t>
      </w:r>
      <w:proofErr w:type="spellStart"/>
      <w:r w:rsidR="00BC13EB">
        <w:rPr>
          <w:rtl/>
        </w:rPr>
        <w:t>בחרחבינין</w:t>
      </w:r>
      <w:proofErr w:type="spellEnd"/>
      <w:r w:rsidR="00BC13EB">
        <w:rPr>
          <w:rtl/>
        </w:rPr>
        <w:t xml:space="preserve">, </w:t>
      </w:r>
      <w:proofErr w:type="spellStart"/>
      <w:r w:rsidR="00BC13EB">
        <w:rPr>
          <w:rtl/>
        </w:rPr>
        <w:t>ובחזרין</w:t>
      </w:r>
      <w:proofErr w:type="spellEnd"/>
      <w:r w:rsidR="00BC13EB">
        <w:rPr>
          <w:rtl/>
        </w:rPr>
        <w:t>. רב יהודה אומר: אף עולשי שדה, ועולשי גינה, וחזרת</w:t>
      </w:r>
      <w:r w:rsidR="00CF0A42">
        <w:rPr>
          <w:rFonts w:hint="cs"/>
          <w:rtl/>
        </w:rPr>
        <w:t xml:space="preserve">" ועוד שם. </w:t>
      </w:r>
      <w:r w:rsidR="00C41923">
        <w:rPr>
          <w:rFonts w:hint="cs"/>
          <w:rtl/>
        </w:rPr>
        <w:t xml:space="preserve">כל המאיר איננו בנושא </w:t>
      </w:r>
      <w:r w:rsidR="00CF0A42">
        <w:rPr>
          <w:rFonts w:hint="cs"/>
          <w:rtl/>
        </w:rPr>
        <w:t>"</w:t>
      </w:r>
      <w:proofErr w:type="spellStart"/>
      <w:r w:rsidR="00CF0A42">
        <w:rPr>
          <w:rFonts w:hint="cs"/>
          <w:rtl/>
        </w:rPr>
        <w:t>נ</w:t>
      </w:r>
      <w:r w:rsidR="006C7CB8">
        <w:rPr>
          <w:rFonts w:hint="cs"/>
          <w:rtl/>
        </w:rPr>
        <w:t>פל</w:t>
      </w:r>
      <w:r w:rsidR="00CF0A42">
        <w:rPr>
          <w:rFonts w:hint="cs"/>
          <w:rtl/>
        </w:rPr>
        <w:t>או</w:t>
      </w:r>
      <w:proofErr w:type="spellEnd"/>
      <w:r w:rsidR="00CF0A42">
        <w:rPr>
          <w:rFonts w:hint="cs"/>
          <w:rtl/>
        </w:rPr>
        <w:t xml:space="preserve">" זה של פסח, מצה ומרור, </w:t>
      </w:r>
      <w:r w:rsidR="00C41923">
        <w:rPr>
          <w:rFonts w:hint="cs"/>
          <w:rtl/>
        </w:rPr>
        <w:t xml:space="preserve">יבורך בכל מילי </w:t>
      </w:r>
      <w:proofErr w:type="spellStart"/>
      <w:r w:rsidR="00C41923">
        <w:rPr>
          <w:rFonts w:hint="cs"/>
          <w:rtl/>
        </w:rPr>
        <w:t>דמיטב</w:t>
      </w:r>
      <w:proofErr w:type="spellEnd"/>
      <w:r w:rsidR="00C41923">
        <w:rPr>
          <w:rFonts w:hint="cs"/>
          <w:rtl/>
        </w:rPr>
        <w:t>.</w:t>
      </w:r>
    </w:p>
  </w:footnote>
  <w:footnote w:id="20">
    <w:p w14:paraId="380D9EBC" w14:textId="77777777" w:rsidR="00A7731F" w:rsidRDefault="00A7731F">
      <w:pPr>
        <w:pStyle w:val="a3"/>
        <w:rPr>
          <w:rtl/>
        </w:rPr>
      </w:pPr>
      <w:r>
        <w:rPr>
          <w:rStyle w:val="a5"/>
        </w:rPr>
        <w:footnoteRef/>
      </w:r>
      <w:r>
        <w:rPr>
          <w:rtl/>
        </w:rPr>
        <w:t xml:space="preserve"> </w:t>
      </w:r>
      <w:r>
        <w:rPr>
          <w:rFonts w:hint="cs"/>
          <w:rtl/>
        </w:rPr>
        <w:t>הפסוק בנחמיה מציב קושי מיוחד לפירוש חז"ל שהדס הוא "עץ עבות" שהרי הפסוק מונה את שניהם, "עץ עבות" ו"</w:t>
      </w:r>
      <w:smartTag w:uri="urn:schemas-microsoft-com:office:smarttags" w:element="PersonName">
        <w:smartTagPr>
          <w:attr w:name="ProductID" w:val="עלי הדס"/>
        </w:smartTagPr>
        <w:r>
          <w:rPr>
            <w:rFonts w:hint="cs"/>
            <w:rtl/>
          </w:rPr>
          <w:t>עלי הדס</w:t>
        </w:r>
      </w:smartTag>
      <w:r>
        <w:rPr>
          <w:rFonts w:hint="cs"/>
          <w:rtl/>
        </w:rPr>
        <w:t xml:space="preserve">", משמע שמדובר בשני דברים שונים! למסקנת הגמרא (סוכה </w:t>
      </w:r>
      <w:proofErr w:type="spellStart"/>
      <w:r>
        <w:rPr>
          <w:rFonts w:hint="cs"/>
          <w:rtl/>
        </w:rPr>
        <w:t>לז</w:t>
      </w:r>
      <w:proofErr w:type="spellEnd"/>
      <w:r>
        <w:rPr>
          <w:rFonts w:hint="cs"/>
          <w:rtl/>
        </w:rPr>
        <w:t xml:space="preserve"> ע"א) ולהלכה</w:t>
      </w:r>
      <w:r w:rsidR="00CF0A42">
        <w:rPr>
          <w:rFonts w:hint="cs"/>
          <w:rtl/>
        </w:rPr>
        <w:t>,</w:t>
      </w:r>
      <w:r>
        <w:rPr>
          <w:rFonts w:hint="cs"/>
          <w:rtl/>
        </w:rPr>
        <w:t xml:space="preserve"> פסוק זה עוסק בחומרים המיועדים לעשיית הסוכה ולא בארבע המינים ולומדים ממנו כנגד שיטת ר' יהודה הסובר שאפשר לסכך את הסוכה רק בארבע</w:t>
      </w:r>
      <w:r w:rsidR="00CF0A42">
        <w:rPr>
          <w:rFonts w:hint="cs"/>
          <w:rtl/>
        </w:rPr>
        <w:t>ה</w:t>
      </w:r>
      <w:r>
        <w:rPr>
          <w:rFonts w:hint="cs"/>
          <w:rtl/>
        </w:rPr>
        <w:t xml:space="preserve"> המינים (סוכה לו ע"ב: "רבי יהודה אומר אין סוכה נוהגת אלא בארבעה מינים שבלולב"). אבל ההבחנה בין "עץ עבות" ל"</w:t>
      </w:r>
      <w:smartTag w:uri="urn:schemas-microsoft-com:office:smarttags" w:element="PersonName">
        <w:smartTagPr>
          <w:attr w:name="ProductID" w:val="עלי הדס"/>
        </w:smartTagPr>
        <w:r>
          <w:rPr>
            <w:rFonts w:hint="cs"/>
            <w:rtl/>
          </w:rPr>
          <w:t>עלי הדס</w:t>
        </w:r>
      </w:smartTag>
      <w:r>
        <w:rPr>
          <w:rFonts w:hint="cs"/>
          <w:rtl/>
        </w:rPr>
        <w:t>" בעינה עומדת.</w:t>
      </w:r>
    </w:p>
  </w:footnote>
  <w:footnote w:id="21">
    <w:p w14:paraId="7D8F579A" w14:textId="5B228D75" w:rsidR="00DA5300" w:rsidRDefault="00DA5300" w:rsidP="006C7CB8">
      <w:pPr>
        <w:pStyle w:val="a3"/>
        <w:rPr>
          <w:rtl/>
        </w:rPr>
      </w:pPr>
      <w:r>
        <w:rPr>
          <w:rStyle w:val="a5"/>
        </w:rPr>
        <w:footnoteRef/>
      </w:r>
      <w:r>
        <w:t xml:space="preserve"> </w:t>
      </w:r>
      <w:r>
        <w:rPr>
          <w:rFonts w:hint="cs"/>
          <w:rtl/>
        </w:rPr>
        <w:t xml:space="preserve">שלמה מפרש בדיוק מהם השלושה </w:t>
      </w:r>
      <w:proofErr w:type="spellStart"/>
      <w:r>
        <w:rPr>
          <w:rFonts w:hint="cs"/>
          <w:rtl/>
        </w:rPr>
        <w:t>שנפלאו</w:t>
      </w:r>
      <w:proofErr w:type="spellEnd"/>
      <w:r>
        <w:rPr>
          <w:rFonts w:hint="cs"/>
          <w:rtl/>
        </w:rPr>
        <w:t xml:space="preserve"> ממנו וארבעה שאינו יודע: "דרך הנשר בשמים, דרך נחש עלי צור, דרך אניה בלב ים ודרך גבר בעלמה" (משלי ל </w:t>
      </w:r>
      <w:proofErr w:type="spellStart"/>
      <w:r>
        <w:rPr>
          <w:rFonts w:hint="cs"/>
          <w:rtl/>
        </w:rPr>
        <w:t>יט</w:t>
      </w:r>
      <w:proofErr w:type="spellEnd"/>
      <w:r>
        <w:rPr>
          <w:rFonts w:hint="cs"/>
          <w:rtl/>
        </w:rPr>
        <w:t xml:space="preserve">). אבל לדרשן זה לא מפריע להציג, באמצעות שלמה </w:t>
      </w:r>
      <w:r>
        <w:rPr>
          <w:rtl/>
        </w:rPr>
        <w:t>–</w:t>
      </w:r>
      <w:r>
        <w:rPr>
          <w:rFonts w:hint="cs"/>
          <w:rtl/>
        </w:rPr>
        <w:t xml:space="preserve"> אותו שלמה שנחשב לאבי המדרש (איזן </w:t>
      </w:r>
      <w:proofErr w:type="spellStart"/>
      <w:r>
        <w:rPr>
          <w:rFonts w:hint="cs"/>
          <w:rtl/>
        </w:rPr>
        <w:t>וחיקר</w:t>
      </w:r>
      <w:proofErr w:type="spellEnd"/>
      <w:r>
        <w:rPr>
          <w:rFonts w:hint="cs"/>
          <w:rtl/>
        </w:rPr>
        <w:t xml:space="preserve"> ותיקן משלים הרבה, </w:t>
      </w:r>
      <w:r w:rsidR="00D6058B">
        <w:rPr>
          <w:rFonts w:hint="cs"/>
          <w:rtl/>
        </w:rPr>
        <w:t>ראו</w:t>
      </w:r>
      <w:r>
        <w:rPr>
          <w:rFonts w:hint="cs"/>
          <w:rtl/>
        </w:rPr>
        <w:t xml:space="preserve"> שיר השירים רבה א א) </w:t>
      </w:r>
      <w:r>
        <w:rPr>
          <w:rtl/>
        </w:rPr>
        <w:t>–</w:t>
      </w:r>
      <w:r>
        <w:rPr>
          <w:rFonts w:hint="cs"/>
          <w:rtl/>
        </w:rPr>
        <w:t xml:space="preserve"> את הרעיון שהוא מבקש להציג, כפי שנראה בהמשך</w:t>
      </w:r>
      <w:r w:rsidR="006C7CB8">
        <w:rPr>
          <w:rFonts w:hint="cs"/>
          <w:rtl/>
        </w:rPr>
        <w:t xml:space="preserve"> הדרשה</w:t>
      </w:r>
      <w:r>
        <w:rPr>
          <w:rFonts w:hint="cs"/>
          <w:rtl/>
        </w:rPr>
        <w:t xml:space="preserve">. </w:t>
      </w:r>
    </w:p>
  </w:footnote>
  <w:footnote w:id="22">
    <w:p w14:paraId="7F20AFD2" w14:textId="5FB616A0" w:rsidR="00DA5300" w:rsidRDefault="00DA5300">
      <w:pPr>
        <w:pStyle w:val="a3"/>
        <w:rPr>
          <w:rtl/>
        </w:rPr>
      </w:pPr>
      <w:r>
        <w:rPr>
          <w:rStyle w:val="a5"/>
        </w:rPr>
        <w:footnoteRef/>
      </w:r>
      <w:r>
        <w:t xml:space="preserve"> </w:t>
      </w:r>
      <w:r>
        <w:rPr>
          <w:rFonts w:hint="cs"/>
          <w:rtl/>
        </w:rPr>
        <w:t>הפסוק המלא במשלי שאותו דורש המדרש הוא: "ארבעה הם קטני ארץ והמה חכמים מחוכמים". ותורף המדרש הוא שחז"ל הם שקבעו מה הם ארבעת המינים ואין להרהר אחר קביעתם. מדרש זה כאילו חוזר על כל הגמרות שהבאנו לעיל ומסכים עם השאלות וההשגות, יותר מאשר עם התשובות שניתנות שם. לאמור, כל הפסוקים והנימוקים של קביעת ארבעה המינים הם לא הסיבה האמיתית. הסיבה האמיתית היא גזירת חכמים</w:t>
      </w:r>
      <w:r w:rsidR="006C7CB8">
        <w:rPr>
          <w:rFonts w:hint="cs"/>
          <w:rtl/>
        </w:rPr>
        <w:t xml:space="preserve"> (או שמא מסורת?)</w:t>
      </w:r>
      <w:r>
        <w:rPr>
          <w:rFonts w:hint="cs"/>
          <w:rtl/>
        </w:rPr>
        <w:t xml:space="preserve">. השוו מדרש זה עם מדרש במדבר רבה בראש פרשת חוקת: "אמר שלמה על כל אלה עמדתי ופרשה של פרה אדומה חקרתי ושאלתי ופשפשתי (קהלת ז) אמרתי </w:t>
      </w:r>
      <w:proofErr w:type="spellStart"/>
      <w:r>
        <w:rPr>
          <w:rFonts w:hint="cs"/>
          <w:rtl/>
        </w:rPr>
        <w:t>אחכמה</w:t>
      </w:r>
      <w:proofErr w:type="spellEnd"/>
      <w:r>
        <w:rPr>
          <w:rFonts w:hint="cs"/>
          <w:rtl/>
        </w:rPr>
        <w:t xml:space="preserve"> והיא רחוקה ממני". קביעת ארבעת המינים כמוה כפרשת פרה אדומה: "חוקה חקקתי גזירה גזרתי אי אתה רשאי לעבור על גזרתי" (במדבר רבה שם).</w:t>
      </w:r>
      <w:r w:rsidR="00A7731F">
        <w:rPr>
          <w:rFonts w:hint="cs"/>
          <w:rtl/>
        </w:rPr>
        <w:t xml:space="preserve"> גזירת חכמים כגזירת</w:t>
      </w:r>
      <w:r w:rsidR="00446A4C">
        <w:rPr>
          <w:rFonts w:hint="cs"/>
          <w:rtl/>
        </w:rPr>
        <w:t xml:space="preserve"> התורה.</w:t>
      </w:r>
      <w:r w:rsidR="00CF0A42">
        <w:rPr>
          <w:rFonts w:hint="cs"/>
          <w:rtl/>
        </w:rPr>
        <w:t xml:space="preserve"> </w:t>
      </w:r>
      <w:r w:rsidR="002879C0">
        <w:rPr>
          <w:rFonts w:hint="cs"/>
          <w:rtl/>
        </w:rPr>
        <w:t>ראו</w:t>
      </w:r>
      <w:r w:rsidR="00CF0A42">
        <w:rPr>
          <w:rFonts w:hint="cs"/>
          <w:rtl/>
        </w:rPr>
        <w:t xml:space="preserve"> דברינו </w:t>
      </w:r>
      <w:hyperlink r:id="rId3" w:history="1">
        <w:r w:rsidR="00CF0A42" w:rsidRPr="00CF0A42">
          <w:rPr>
            <w:rStyle w:val="Hyperlink"/>
            <w:rFonts w:hint="cs"/>
            <w:rtl/>
          </w:rPr>
          <w:t>חוקה חקקתי גזירה גזרתי</w:t>
        </w:r>
      </w:hyperlink>
      <w:r w:rsidR="00CF0A42">
        <w:rPr>
          <w:rFonts w:hint="cs"/>
          <w:rtl/>
        </w:rPr>
        <w:t xml:space="preserve"> בפרשת חוקת.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DA5" w14:textId="1973006E" w:rsidR="00DA5300" w:rsidRDefault="00DA5300" w:rsidP="00D6058B">
    <w:pPr>
      <w:pStyle w:val="1"/>
      <w:tabs>
        <w:tab w:val="clear" w:pos="9469"/>
        <w:tab w:val="right" w:pos="9071"/>
      </w:tabs>
      <w:rPr>
        <w:rtl/>
        <w:lang w:eastAsia="en-US"/>
      </w:rPr>
    </w:pPr>
    <w:r>
      <w:rPr>
        <w:rtl/>
        <w:lang w:eastAsia="en-US"/>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lang w:eastAsia="en-US"/>
      </w:rPr>
      <w:fldChar w:fldCharType="separate"/>
    </w:r>
    <w:r w:rsidR="00CD6D2D">
      <w:rPr>
        <w:rtl/>
        <w:lang w:eastAsia="en-US"/>
      </w:rPr>
      <w:t>חג הסוכות</w:t>
    </w:r>
    <w:r>
      <w:rPr>
        <w:rtl/>
        <w:lang w:eastAsia="en-US"/>
      </w:rPr>
      <w:fldChar w:fldCharType="end"/>
    </w:r>
    <w:r>
      <w:rPr>
        <w:rFonts w:hint="cs"/>
        <w:rtl/>
        <w:lang w:eastAsia="en-US"/>
      </w:rPr>
      <w:tab/>
    </w:r>
    <w:r w:rsidR="00A7731F">
      <w:rPr>
        <w:rFonts w:hint="cs"/>
        <w:rtl/>
        <w:lang w:eastAsia="en-US"/>
      </w:rPr>
      <w:t>תשס"ב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AC43" w14:textId="6FE0EB44" w:rsidR="00DA5300" w:rsidRDefault="00DA5300">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CD6D2D">
      <w:rPr>
        <w:szCs w:val="22"/>
        <w:rtl/>
        <w:lang w:eastAsia="en-US"/>
      </w:rPr>
      <w:t>חג הסוכות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CD6D2D">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996643793">
    <w:abstractNumId w:val="8"/>
  </w:num>
  <w:num w:numId="2" w16cid:durableId="293290924">
    <w:abstractNumId w:val="3"/>
  </w:num>
  <w:num w:numId="3" w16cid:durableId="597252625">
    <w:abstractNumId w:val="2"/>
  </w:num>
  <w:num w:numId="4" w16cid:durableId="705983585">
    <w:abstractNumId w:val="1"/>
  </w:num>
  <w:num w:numId="5" w16cid:durableId="1141265068">
    <w:abstractNumId w:val="0"/>
  </w:num>
  <w:num w:numId="6" w16cid:durableId="599683330">
    <w:abstractNumId w:val="9"/>
  </w:num>
  <w:num w:numId="7" w16cid:durableId="805581755">
    <w:abstractNumId w:val="7"/>
  </w:num>
  <w:num w:numId="8" w16cid:durableId="87433747">
    <w:abstractNumId w:val="6"/>
  </w:num>
  <w:num w:numId="9" w16cid:durableId="593636130">
    <w:abstractNumId w:val="5"/>
  </w:num>
  <w:num w:numId="10" w16cid:durableId="355735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CF"/>
    <w:rsid w:val="0002654B"/>
    <w:rsid w:val="000E5333"/>
    <w:rsid w:val="000F0BC0"/>
    <w:rsid w:val="000F2FBD"/>
    <w:rsid w:val="00142B02"/>
    <w:rsid w:val="00164037"/>
    <w:rsid w:val="001B0AF8"/>
    <w:rsid w:val="001E7FEE"/>
    <w:rsid w:val="00265BC3"/>
    <w:rsid w:val="002879C0"/>
    <w:rsid w:val="002D0191"/>
    <w:rsid w:val="00446A4C"/>
    <w:rsid w:val="004D3D2D"/>
    <w:rsid w:val="005B4429"/>
    <w:rsid w:val="005B6CA5"/>
    <w:rsid w:val="005C7F7A"/>
    <w:rsid w:val="00647E0C"/>
    <w:rsid w:val="00653300"/>
    <w:rsid w:val="006A06EA"/>
    <w:rsid w:val="006C7CB8"/>
    <w:rsid w:val="007842A7"/>
    <w:rsid w:val="007C76B1"/>
    <w:rsid w:val="007C7E64"/>
    <w:rsid w:val="007F24B0"/>
    <w:rsid w:val="00896F1B"/>
    <w:rsid w:val="00945B20"/>
    <w:rsid w:val="009B3163"/>
    <w:rsid w:val="00A7731F"/>
    <w:rsid w:val="00AA5A44"/>
    <w:rsid w:val="00BC13EB"/>
    <w:rsid w:val="00BD2376"/>
    <w:rsid w:val="00C41923"/>
    <w:rsid w:val="00C512A3"/>
    <w:rsid w:val="00CA39CF"/>
    <w:rsid w:val="00CB65A9"/>
    <w:rsid w:val="00CD6D2D"/>
    <w:rsid w:val="00CF0A42"/>
    <w:rsid w:val="00D042C0"/>
    <w:rsid w:val="00D6058B"/>
    <w:rsid w:val="00DA5300"/>
    <w:rsid w:val="00E422F4"/>
    <w:rsid w:val="00E445A7"/>
    <w:rsid w:val="00E86159"/>
    <w:rsid w:val="00EE45EC"/>
    <w:rsid w:val="00F11B13"/>
    <w:rsid w:val="00F3069C"/>
    <w:rsid w:val="00F54669"/>
    <w:rsid w:val="00F636A0"/>
    <w:rsid w:val="00FF0A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CAA090A"/>
  <w15:chartTrackingRefBased/>
  <w15:docId w15:val="{9927FA02-D51F-4F75-821A-666CD7CA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2376"/>
    <w:pPr>
      <w:bidi/>
    </w:pPr>
    <w:rPr>
      <w:rFonts w:cs="Narkisim"/>
      <w:sz w:val="22"/>
      <w:szCs w:val="22"/>
      <w:lang w:eastAsia="he-IL"/>
    </w:rPr>
  </w:style>
  <w:style w:type="paragraph" w:styleId="1">
    <w:name w:val="heading 1"/>
    <w:basedOn w:val="a"/>
    <w:next w:val="a"/>
    <w:link w:val="10"/>
    <w:qFormat/>
    <w:rsid w:val="00BD2376"/>
    <w:pPr>
      <w:keepNext/>
      <w:tabs>
        <w:tab w:val="right" w:pos="9469"/>
      </w:tabs>
      <w:jc w:val="both"/>
      <w:outlineLvl w:val="0"/>
    </w:pPr>
    <w:rPr>
      <w:rFonts w:cs="David"/>
      <w:b/>
      <w:bCs/>
      <w:szCs w:val="28"/>
    </w:rPr>
  </w:style>
  <w:style w:type="character" w:default="1" w:styleId="a0">
    <w:name w:val="Default Paragraph Font"/>
    <w:uiPriority w:val="1"/>
    <w:semiHidden/>
    <w:unhideWhenUsed/>
    <w:rsid w:val="00BD237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D2376"/>
  </w:style>
  <w:style w:type="paragraph" w:styleId="a3">
    <w:name w:val="footnote text"/>
    <w:basedOn w:val="a"/>
    <w:link w:val="a4"/>
    <w:semiHidden/>
    <w:rsid w:val="00BD2376"/>
    <w:pPr>
      <w:ind w:left="170" w:hanging="170"/>
      <w:jc w:val="both"/>
    </w:pPr>
    <w:rPr>
      <w:sz w:val="20"/>
      <w:szCs w:val="20"/>
    </w:rPr>
  </w:style>
  <w:style w:type="character" w:styleId="a5">
    <w:name w:val="footnote reference"/>
    <w:basedOn w:val="a0"/>
    <w:semiHidden/>
    <w:rsid w:val="00BD2376"/>
    <w:rPr>
      <w:vertAlign w:val="superscript"/>
    </w:rPr>
  </w:style>
  <w:style w:type="paragraph" w:styleId="a6">
    <w:name w:val="header"/>
    <w:basedOn w:val="a"/>
    <w:link w:val="a7"/>
    <w:rsid w:val="00BD2376"/>
    <w:pPr>
      <w:tabs>
        <w:tab w:val="center" w:pos="4153"/>
        <w:tab w:val="right" w:pos="8306"/>
      </w:tabs>
    </w:pPr>
  </w:style>
  <w:style w:type="paragraph" w:styleId="a8">
    <w:name w:val="footer"/>
    <w:basedOn w:val="a"/>
    <w:link w:val="a9"/>
    <w:rsid w:val="00BD2376"/>
    <w:pPr>
      <w:tabs>
        <w:tab w:val="center" w:pos="4153"/>
        <w:tab w:val="right" w:pos="8306"/>
      </w:tabs>
    </w:pPr>
  </w:style>
  <w:style w:type="paragraph" w:customStyle="1" w:styleId="aa">
    <w:name w:val="כותרת"/>
    <w:basedOn w:val="a"/>
    <w:rsid w:val="00BD2376"/>
    <w:pPr>
      <w:spacing w:before="240" w:line="320" w:lineRule="atLeast"/>
      <w:jc w:val="center"/>
    </w:pPr>
    <w:rPr>
      <w:rFonts w:cs="David"/>
      <w:b/>
      <w:bCs/>
      <w:spacing w:val="20"/>
      <w:szCs w:val="32"/>
    </w:rPr>
  </w:style>
  <w:style w:type="paragraph" w:customStyle="1" w:styleId="ab">
    <w:name w:val="כותרת קטע"/>
    <w:basedOn w:val="a"/>
    <w:rsid w:val="00BD2376"/>
    <w:pPr>
      <w:spacing w:before="240" w:line="300" w:lineRule="atLeast"/>
    </w:pPr>
    <w:rPr>
      <w:rFonts w:cs="Arial"/>
      <w:b/>
      <w:bCs/>
      <w:szCs w:val="24"/>
    </w:rPr>
  </w:style>
  <w:style w:type="paragraph" w:customStyle="1" w:styleId="ac">
    <w:name w:val="מקור"/>
    <w:basedOn w:val="a"/>
    <w:rsid w:val="00BD2376"/>
    <w:pPr>
      <w:spacing w:line="320" w:lineRule="atLeast"/>
      <w:jc w:val="both"/>
    </w:pPr>
    <w:rPr>
      <w:rFonts w:cs="David"/>
      <w:szCs w:val="24"/>
    </w:rPr>
  </w:style>
  <w:style w:type="paragraph" w:customStyle="1" w:styleId="ad">
    <w:name w:val="מחלקי המים"/>
    <w:basedOn w:val="a"/>
    <w:rsid w:val="00BD2376"/>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af">
    <w:name w:val="page number"/>
    <w:basedOn w:val="a0"/>
    <w:rsid w:val="00CA39CF"/>
  </w:style>
  <w:style w:type="character" w:customStyle="1" w:styleId="a4">
    <w:name w:val="טקסט הערת שוליים תו"/>
    <w:basedOn w:val="a0"/>
    <w:link w:val="a3"/>
    <w:semiHidden/>
    <w:rsid w:val="00BD2376"/>
    <w:rPr>
      <w:rFonts w:cs="Narkisim"/>
      <w:lang w:eastAsia="he-IL"/>
    </w:rPr>
  </w:style>
  <w:style w:type="character" w:customStyle="1" w:styleId="10">
    <w:name w:val="כותרת 1 תו"/>
    <w:basedOn w:val="a0"/>
    <w:link w:val="1"/>
    <w:rsid w:val="00BD2376"/>
    <w:rPr>
      <w:rFonts w:cs="David"/>
      <w:b/>
      <w:bCs/>
      <w:sz w:val="22"/>
      <w:szCs w:val="28"/>
      <w:lang w:eastAsia="he-IL"/>
    </w:rPr>
  </w:style>
  <w:style w:type="character" w:customStyle="1" w:styleId="a7">
    <w:name w:val="כותרת עליונה תו"/>
    <w:basedOn w:val="a0"/>
    <w:link w:val="a6"/>
    <w:rsid w:val="00BD2376"/>
    <w:rPr>
      <w:rFonts w:cs="Narkisim"/>
      <w:sz w:val="22"/>
      <w:szCs w:val="22"/>
      <w:lang w:eastAsia="he-IL"/>
    </w:rPr>
  </w:style>
  <w:style w:type="character" w:customStyle="1" w:styleId="a9">
    <w:name w:val="כותרת תחתונה תו"/>
    <w:basedOn w:val="a0"/>
    <w:link w:val="a8"/>
    <w:rsid w:val="00BD2376"/>
    <w:rPr>
      <w:rFonts w:cs="Narkisim"/>
      <w:sz w:val="22"/>
      <w:szCs w:val="22"/>
      <w:lang w:eastAsia="he-IL"/>
    </w:rPr>
  </w:style>
  <w:style w:type="character" w:styleId="Hyperlink">
    <w:name w:val="Hyperlink"/>
    <w:basedOn w:val="a0"/>
    <w:rsid w:val="00BD2376"/>
    <w:rPr>
      <w:color w:val="0563C1" w:themeColor="hyperlink"/>
      <w:u w:val="single"/>
    </w:rPr>
  </w:style>
  <w:style w:type="paragraph" w:styleId="af0">
    <w:name w:val="Balloon Text"/>
    <w:basedOn w:val="a"/>
    <w:link w:val="af1"/>
    <w:uiPriority w:val="99"/>
    <w:unhideWhenUsed/>
    <w:rsid w:val="00BD2376"/>
    <w:rPr>
      <w:rFonts w:ascii="Tahoma" w:hAnsi="Tahoma" w:cs="Tahoma"/>
      <w:sz w:val="16"/>
      <w:szCs w:val="16"/>
    </w:rPr>
  </w:style>
  <w:style w:type="character" w:customStyle="1" w:styleId="af1">
    <w:name w:val="טקסט בלונים תו"/>
    <w:basedOn w:val="a0"/>
    <w:link w:val="af0"/>
    <w:uiPriority w:val="99"/>
    <w:rsid w:val="00BD2376"/>
    <w:rPr>
      <w:rFonts w:ascii="Tahoma" w:hAnsi="Tahoma" w:cs="Tahoma"/>
      <w:sz w:val="16"/>
      <w:szCs w:val="16"/>
      <w:lang w:eastAsia="he-IL"/>
    </w:rPr>
  </w:style>
  <w:style w:type="paragraph" w:customStyle="1" w:styleId="af2">
    <w:name w:val="פסוק"/>
    <w:basedOn w:val="ac"/>
    <w:qFormat/>
    <w:rsid w:val="00BD2376"/>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7%D7%95%D7%A7%D7%94-%D7%97%D7%A7%D7%A7%D7%AA%D7%99-%D7%92%D7%96%D7%99%D7%A8%D7%94-%D7%92%D7%96%D7%A8%D7%AA%D7%99" TargetMode="External"/><Relationship Id="rId2" Type="http://schemas.openxmlformats.org/officeDocument/2006/relationships/hyperlink" Target="https://www.mayim.org.il/?holiday=%d7%90%d7%92%d7%95%d7%93%d7%94-%d7%90%d7%97%d7%aa-1" TargetMode="External"/><Relationship Id="rId1" Type="http://schemas.openxmlformats.org/officeDocument/2006/relationships/hyperlink" Target="https://he.wikipedia.org/wiki/%D7%A4%D7%9C%D7%A4%D7%9C_%D7%A9%D7%97%D7%95%D7%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3</Pages>
  <Words>719</Words>
  <Characters>3042</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שלושה המה נפלאו ממני וארבעה לא ידעתים</vt:lpstr>
      <vt:lpstr>שלושה המה נפלאו ממני וארבעה לא ידעתים</vt:lpstr>
    </vt:vector>
  </TitlesOfParts>
  <Company> </Company>
  <LinksUpToDate>false</LinksUpToDate>
  <CharactersWithSpaces>3754</CharactersWithSpaces>
  <SharedDoc>false</SharedDoc>
  <HLinks>
    <vt:vector size="18" baseType="variant">
      <vt:variant>
        <vt:i4>3145854</vt:i4>
      </vt:variant>
      <vt:variant>
        <vt:i4>6</vt:i4>
      </vt:variant>
      <vt:variant>
        <vt:i4>0</vt:i4>
      </vt:variant>
      <vt:variant>
        <vt:i4>5</vt:i4>
      </vt:variant>
      <vt:variant>
        <vt:lpwstr>https://www.mayim.org.il/?parasha=%D7%97%D7%95%D7%A7%D7%94-%D7%97%D7%A7%D7%A7%D7%AA%D7%99-%D7%92%D7%96%D7%99%D7%A8%D7%94-%D7%92%D7%96%D7%A8%D7%AA%D7%99</vt:lpwstr>
      </vt:variant>
      <vt:variant>
        <vt:lpwstr/>
      </vt:variant>
      <vt:variant>
        <vt:i4>1310799</vt:i4>
      </vt:variant>
      <vt:variant>
        <vt:i4>3</vt:i4>
      </vt:variant>
      <vt:variant>
        <vt:i4>0</vt:i4>
      </vt:variant>
      <vt:variant>
        <vt:i4>5</vt:i4>
      </vt:variant>
      <vt:variant>
        <vt:lpwstr>https://www.mayim.org.il/?holiday=%d7%90%d7%92%d7%95%d7%93%d7%94-%d7%90%d7%97%d7%aa-1</vt:lpwstr>
      </vt:variant>
      <vt:variant>
        <vt:lpwstr/>
      </vt:variant>
      <vt:variant>
        <vt:i4>2490397</vt:i4>
      </vt:variant>
      <vt:variant>
        <vt:i4>0</vt:i4>
      </vt:variant>
      <vt:variant>
        <vt:i4>0</vt:i4>
      </vt:variant>
      <vt:variant>
        <vt:i4>5</vt:i4>
      </vt:variant>
      <vt:variant>
        <vt:lpwstr>https://he.wikipedia.org/wiki/%D7%A4%D7%9C%D7%A4%D7%9C_%D7%A9%D7%97%D7%95%D7%A8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שלושה המה נפלאו ממני וארבעה לא ידעתים</dc:title>
  <dc:subject>חג הסוכות</dc:subject>
  <dc:creator>Asher Yuval</dc:creator>
  <cp:keywords/>
  <dc:description/>
  <cp:lastModifiedBy>Shimon Afek</cp:lastModifiedBy>
  <cp:revision>3</cp:revision>
  <cp:lastPrinted>2025-08-17T17:41:00Z</cp:lastPrinted>
  <dcterms:created xsi:type="dcterms:W3CDTF">2025-08-17T17:40:00Z</dcterms:created>
  <dcterms:modified xsi:type="dcterms:W3CDTF">2025-08-17T17:41:00Z</dcterms:modified>
</cp:coreProperties>
</file>