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C934" w14:textId="77777777" w:rsidR="000E7D50" w:rsidRPr="0071691B" w:rsidRDefault="000E7D50">
      <w:pPr>
        <w:pStyle w:val="aa"/>
        <w:rPr>
          <w:rtl/>
        </w:rPr>
      </w:pPr>
      <w:r w:rsidRPr="0071691B">
        <w:rPr>
          <w:rtl/>
        </w:rPr>
        <w:fldChar w:fldCharType="begin"/>
      </w:r>
      <w:r w:rsidRPr="0071691B">
        <w:rPr>
          <w:rtl/>
        </w:rPr>
        <w:instrText xml:space="preserve"> </w:instrText>
      </w:r>
      <w:r w:rsidRPr="0071691B">
        <w:instrText>TITLE  \* MERGEFORMAT</w:instrText>
      </w:r>
      <w:r w:rsidRPr="0071691B">
        <w:rPr>
          <w:rtl/>
        </w:rPr>
        <w:instrText xml:space="preserve"> </w:instrText>
      </w:r>
      <w:r w:rsidRPr="0071691B">
        <w:rPr>
          <w:rtl/>
        </w:rPr>
        <w:fldChar w:fldCharType="separate"/>
      </w:r>
      <w:r w:rsidR="001511BF" w:rsidRPr="0071691B">
        <w:rPr>
          <w:rtl/>
        </w:rPr>
        <w:t>מצווה קלה</w:t>
      </w:r>
      <w:r w:rsidRPr="0071691B">
        <w:rPr>
          <w:rtl/>
        </w:rPr>
        <w:fldChar w:fldCharType="end"/>
      </w:r>
    </w:p>
    <w:p w14:paraId="19C5B80B" w14:textId="77777777" w:rsidR="00E468FB" w:rsidRDefault="00E468FB" w:rsidP="00E468FB">
      <w:pPr>
        <w:autoSpaceDE w:val="0"/>
        <w:autoSpaceDN w:val="0"/>
        <w:adjustRightInd w:val="0"/>
        <w:spacing w:before="240" w:line="320" w:lineRule="atLeast"/>
        <w:jc w:val="both"/>
        <w:rPr>
          <w:rFonts w:cs="David"/>
          <w:b/>
          <w:bCs/>
          <w:szCs w:val="24"/>
          <w:rtl/>
          <w:lang w:eastAsia="en-US"/>
        </w:rPr>
      </w:pPr>
      <w:r>
        <w:rPr>
          <w:rFonts w:ascii="Narkisim" w:hAnsi="Narkisim"/>
          <w:b/>
          <w:bCs/>
          <w:rtl/>
        </w:rPr>
        <w:t>מים ראשונים:</w:t>
      </w:r>
      <w:r>
        <w:rPr>
          <w:rFonts w:ascii="Narkisim" w:hAnsi="Narkisim"/>
          <w:rtl/>
        </w:rPr>
        <w:t xml:space="preserve"> </w:t>
      </w:r>
      <w:r>
        <w:rPr>
          <w:rFonts w:ascii="Narkisim" w:hAnsi="Narkisim" w:hint="cs"/>
          <w:rtl/>
        </w:rPr>
        <w:t xml:space="preserve">דף זה משלים את הדף </w:t>
      </w:r>
      <w:hyperlink r:id="rId7" w:history="1">
        <w:r w:rsidRPr="00E468FB">
          <w:rPr>
            <w:rStyle w:val="Hyperlink"/>
            <w:rFonts w:ascii="Narkisim" w:hAnsi="Narkisim"/>
            <w:rtl/>
          </w:rPr>
          <w:t>מצוות שאדם דש בעקב</w:t>
        </w:r>
        <w:r w:rsidRPr="00E468FB">
          <w:rPr>
            <w:rStyle w:val="Hyperlink"/>
            <w:rFonts w:ascii="Narkisim" w:hAnsi="Narkisim" w:hint="cs"/>
            <w:rtl/>
          </w:rPr>
          <w:t>י</w:t>
        </w:r>
        <w:r w:rsidRPr="00E468FB">
          <w:rPr>
            <w:rStyle w:val="Hyperlink"/>
            <w:rFonts w:ascii="Narkisim" w:hAnsi="Narkisim"/>
            <w:rtl/>
          </w:rPr>
          <w:t>ו</w:t>
        </w:r>
      </w:hyperlink>
      <w:r>
        <w:rPr>
          <w:rFonts w:ascii="Narkisim" w:hAnsi="Narkisim"/>
          <w:rtl/>
        </w:rPr>
        <w:t xml:space="preserve"> </w:t>
      </w:r>
      <w:r>
        <w:rPr>
          <w:rFonts w:ascii="Narkisim" w:hAnsi="Narkisim" w:hint="cs"/>
          <w:rtl/>
        </w:rPr>
        <w:t xml:space="preserve">עליו כבר הרחבנו בפרשה זו בשנה האחרת. </w:t>
      </w:r>
      <w:r>
        <w:rPr>
          <w:rFonts w:ascii="Narkisim" w:hAnsi="Narkisim"/>
          <w:rtl/>
        </w:rPr>
        <w:t>שני הנושאים: מצוות שאדם דש בעקב</w:t>
      </w:r>
      <w:r>
        <w:rPr>
          <w:rFonts w:ascii="Narkisim" w:hAnsi="Narkisim" w:hint="cs"/>
          <w:rtl/>
        </w:rPr>
        <w:t>י</w:t>
      </w:r>
      <w:r>
        <w:rPr>
          <w:rFonts w:ascii="Narkisim" w:hAnsi="Narkisim"/>
          <w:rtl/>
        </w:rPr>
        <w:t>ו ומצווה קלה, משלימים זה את זה וכך גם שני הדפים</w:t>
      </w:r>
      <w:r>
        <w:rPr>
          <w:rFonts w:ascii="Narkisim" w:hAnsi="Narkisim" w:hint="cs"/>
          <w:rtl/>
        </w:rPr>
        <w:t xml:space="preserve"> הדנים בהם</w:t>
      </w:r>
      <w:r>
        <w:rPr>
          <w:rFonts w:ascii="Narkisim" w:hAnsi="Narkisim"/>
          <w:rtl/>
        </w:rPr>
        <w:t>.</w:t>
      </w:r>
    </w:p>
    <w:p w14:paraId="5132440E" w14:textId="77777777" w:rsidR="00222247" w:rsidRPr="0071691B" w:rsidRDefault="00222247" w:rsidP="00DF1474">
      <w:pPr>
        <w:autoSpaceDE w:val="0"/>
        <w:autoSpaceDN w:val="0"/>
        <w:adjustRightInd w:val="0"/>
        <w:spacing w:before="240" w:line="320" w:lineRule="atLeast"/>
        <w:jc w:val="both"/>
        <w:rPr>
          <w:rFonts w:cs="David"/>
          <w:b/>
          <w:bCs/>
          <w:szCs w:val="24"/>
          <w:rtl/>
          <w:lang w:eastAsia="en-US"/>
        </w:rPr>
      </w:pPr>
      <w:r w:rsidRPr="0071691B">
        <w:rPr>
          <w:rFonts w:cs="David" w:hint="eastAsia"/>
          <w:b/>
          <w:bCs/>
          <w:szCs w:val="24"/>
          <w:rtl/>
          <w:lang w:eastAsia="en-US"/>
        </w:rPr>
        <w:t>וְהָיָה</w:t>
      </w:r>
      <w:r w:rsidRPr="0071691B">
        <w:rPr>
          <w:rFonts w:cs="David"/>
          <w:b/>
          <w:bCs/>
          <w:szCs w:val="24"/>
          <w:rtl/>
          <w:lang w:eastAsia="en-US"/>
        </w:rPr>
        <w:t xml:space="preserve"> </w:t>
      </w:r>
      <w:r w:rsidRPr="0071691B">
        <w:rPr>
          <w:rFonts w:cs="David" w:hint="eastAsia"/>
          <w:b/>
          <w:bCs/>
          <w:szCs w:val="24"/>
          <w:rtl/>
          <w:lang w:eastAsia="en-US"/>
        </w:rPr>
        <w:t>עֵקֶב</w:t>
      </w:r>
      <w:r w:rsidRPr="0071691B">
        <w:rPr>
          <w:rFonts w:cs="David"/>
          <w:b/>
          <w:bCs/>
          <w:szCs w:val="24"/>
          <w:rtl/>
          <w:lang w:eastAsia="en-US"/>
        </w:rPr>
        <w:t xml:space="preserve"> </w:t>
      </w:r>
      <w:r w:rsidRPr="0071691B">
        <w:rPr>
          <w:rFonts w:cs="David" w:hint="eastAsia"/>
          <w:b/>
          <w:bCs/>
          <w:szCs w:val="24"/>
          <w:rtl/>
          <w:lang w:eastAsia="en-US"/>
        </w:rPr>
        <w:t>תִּשְׁמְעוּן</w:t>
      </w:r>
      <w:r w:rsidRPr="0071691B">
        <w:rPr>
          <w:rFonts w:cs="David"/>
          <w:b/>
          <w:bCs/>
          <w:szCs w:val="24"/>
          <w:rtl/>
          <w:lang w:eastAsia="en-US"/>
        </w:rPr>
        <w:t xml:space="preserve"> </w:t>
      </w:r>
      <w:r w:rsidRPr="0071691B">
        <w:rPr>
          <w:rFonts w:cs="David" w:hint="eastAsia"/>
          <w:b/>
          <w:bCs/>
          <w:szCs w:val="24"/>
          <w:rtl/>
          <w:lang w:eastAsia="en-US"/>
        </w:rPr>
        <w:t>אֵת</w:t>
      </w:r>
      <w:r w:rsidRPr="0071691B">
        <w:rPr>
          <w:rFonts w:cs="David"/>
          <w:b/>
          <w:bCs/>
          <w:szCs w:val="24"/>
          <w:rtl/>
          <w:lang w:eastAsia="en-US"/>
        </w:rPr>
        <w:t xml:space="preserve"> </w:t>
      </w:r>
      <w:r w:rsidRPr="0071691B">
        <w:rPr>
          <w:rFonts w:cs="David" w:hint="eastAsia"/>
          <w:b/>
          <w:bCs/>
          <w:szCs w:val="24"/>
          <w:rtl/>
          <w:lang w:eastAsia="en-US"/>
        </w:rPr>
        <w:t>הַמִּשְׁפָּטִים</w:t>
      </w:r>
      <w:r w:rsidRPr="0071691B">
        <w:rPr>
          <w:rFonts w:cs="David"/>
          <w:b/>
          <w:bCs/>
          <w:szCs w:val="24"/>
          <w:rtl/>
          <w:lang w:eastAsia="en-US"/>
        </w:rPr>
        <w:t xml:space="preserve"> </w:t>
      </w:r>
      <w:r w:rsidRPr="0071691B">
        <w:rPr>
          <w:rFonts w:cs="David" w:hint="eastAsia"/>
          <w:b/>
          <w:bCs/>
          <w:szCs w:val="24"/>
          <w:rtl/>
          <w:lang w:eastAsia="en-US"/>
        </w:rPr>
        <w:t>הָאֵלֶּה</w:t>
      </w:r>
      <w:r w:rsidRPr="0071691B">
        <w:rPr>
          <w:rFonts w:cs="David"/>
          <w:b/>
          <w:bCs/>
          <w:szCs w:val="24"/>
          <w:rtl/>
          <w:lang w:eastAsia="en-US"/>
        </w:rPr>
        <w:t xml:space="preserve"> </w:t>
      </w:r>
      <w:r w:rsidRPr="0071691B">
        <w:rPr>
          <w:rFonts w:cs="David" w:hint="eastAsia"/>
          <w:b/>
          <w:bCs/>
          <w:szCs w:val="24"/>
          <w:rtl/>
          <w:lang w:eastAsia="en-US"/>
        </w:rPr>
        <w:t>וּשְׁמַרְתֶּם</w:t>
      </w:r>
      <w:r w:rsidRPr="0071691B">
        <w:rPr>
          <w:rFonts w:cs="David"/>
          <w:b/>
          <w:bCs/>
          <w:szCs w:val="24"/>
          <w:rtl/>
          <w:lang w:eastAsia="en-US"/>
        </w:rPr>
        <w:t xml:space="preserve"> </w:t>
      </w:r>
      <w:r w:rsidRPr="0071691B">
        <w:rPr>
          <w:rFonts w:cs="David" w:hint="eastAsia"/>
          <w:b/>
          <w:bCs/>
          <w:szCs w:val="24"/>
          <w:rtl/>
          <w:lang w:eastAsia="en-US"/>
        </w:rPr>
        <w:t>וַעֲשִׂיתֶם</w:t>
      </w:r>
      <w:r w:rsidRPr="0071691B">
        <w:rPr>
          <w:rFonts w:cs="David"/>
          <w:b/>
          <w:bCs/>
          <w:szCs w:val="24"/>
          <w:rtl/>
          <w:lang w:eastAsia="en-US"/>
        </w:rPr>
        <w:t xml:space="preserve"> </w:t>
      </w:r>
      <w:r w:rsidRPr="0071691B">
        <w:rPr>
          <w:rFonts w:cs="David" w:hint="eastAsia"/>
          <w:b/>
          <w:bCs/>
          <w:szCs w:val="24"/>
          <w:rtl/>
          <w:lang w:eastAsia="en-US"/>
        </w:rPr>
        <w:t>אֹתָם</w:t>
      </w:r>
      <w:r w:rsidRPr="0071691B">
        <w:rPr>
          <w:rFonts w:cs="David"/>
          <w:b/>
          <w:bCs/>
          <w:szCs w:val="24"/>
          <w:rtl/>
          <w:lang w:eastAsia="en-US"/>
        </w:rPr>
        <w:t xml:space="preserve"> </w:t>
      </w:r>
      <w:r w:rsidRPr="0071691B">
        <w:rPr>
          <w:rFonts w:cs="David" w:hint="eastAsia"/>
          <w:b/>
          <w:bCs/>
          <w:szCs w:val="24"/>
          <w:rtl/>
          <w:lang w:eastAsia="en-US"/>
        </w:rPr>
        <w:t>וְשָׁמַר</w:t>
      </w:r>
      <w:r w:rsidRPr="0071691B">
        <w:rPr>
          <w:rFonts w:cs="David"/>
          <w:b/>
          <w:bCs/>
          <w:szCs w:val="24"/>
          <w:rtl/>
          <w:lang w:eastAsia="en-US"/>
        </w:rPr>
        <w:t xml:space="preserve"> </w:t>
      </w:r>
      <w:r w:rsidRPr="0071691B">
        <w:rPr>
          <w:rFonts w:cs="David" w:hint="eastAsia"/>
          <w:b/>
          <w:bCs/>
          <w:szCs w:val="24"/>
          <w:rtl/>
          <w:lang w:eastAsia="en-US"/>
        </w:rPr>
        <w:t>ה</w:t>
      </w:r>
      <w:r w:rsidRPr="0071691B">
        <w:rPr>
          <w:rFonts w:cs="David"/>
          <w:b/>
          <w:bCs/>
          <w:szCs w:val="24"/>
          <w:rtl/>
          <w:lang w:eastAsia="en-US"/>
        </w:rPr>
        <w:t xml:space="preserve">' </w:t>
      </w:r>
      <w:r w:rsidRPr="0071691B">
        <w:rPr>
          <w:rFonts w:cs="David" w:hint="eastAsia"/>
          <w:b/>
          <w:bCs/>
          <w:szCs w:val="24"/>
          <w:rtl/>
          <w:lang w:eastAsia="en-US"/>
        </w:rPr>
        <w:t>אֱלֹהֶיךָ</w:t>
      </w:r>
      <w:r w:rsidRPr="0071691B">
        <w:rPr>
          <w:rFonts w:cs="David"/>
          <w:b/>
          <w:bCs/>
          <w:szCs w:val="24"/>
          <w:rtl/>
          <w:lang w:eastAsia="en-US"/>
        </w:rPr>
        <w:t xml:space="preserve"> </w:t>
      </w:r>
      <w:r w:rsidRPr="0071691B">
        <w:rPr>
          <w:rFonts w:cs="David" w:hint="eastAsia"/>
          <w:b/>
          <w:bCs/>
          <w:szCs w:val="24"/>
          <w:rtl/>
          <w:lang w:eastAsia="en-US"/>
        </w:rPr>
        <w:t>לְךָ</w:t>
      </w:r>
      <w:r w:rsidRPr="0071691B">
        <w:rPr>
          <w:rFonts w:cs="David"/>
          <w:b/>
          <w:bCs/>
          <w:szCs w:val="24"/>
          <w:rtl/>
          <w:lang w:eastAsia="en-US"/>
        </w:rPr>
        <w:t xml:space="preserve"> </w:t>
      </w:r>
      <w:r w:rsidRPr="0071691B">
        <w:rPr>
          <w:rFonts w:cs="David" w:hint="eastAsia"/>
          <w:b/>
          <w:bCs/>
          <w:szCs w:val="24"/>
          <w:rtl/>
          <w:lang w:eastAsia="en-US"/>
        </w:rPr>
        <w:t>אֶת</w:t>
      </w:r>
      <w:r w:rsidRPr="0071691B">
        <w:rPr>
          <w:rFonts w:cs="David"/>
          <w:b/>
          <w:bCs/>
          <w:szCs w:val="24"/>
          <w:rtl/>
          <w:lang w:eastAsia="en-US"/>
        </w:rPr>
        <w:t xml:space="preserve"> </w:t>
      </w:r>
      <w:r w:rsidRPr="0071691B">
        <w:rPr>
          <w:rFonts w:cs="David" w:hint="eastAsia"/>
          <w:b/>
          <w:bCs/>
          <w:szCs w:val="24"/>
          <w:rtl/>
          <w:lang w:eastAsia="en-US"/>
        </w:rPr>
        <w:t>הַבְּרִית</w:t>
      </w:r>
      <w:r w:rsidRPr="0071691B">
        <w:rPr>
          <w:rFonts w:cs="David"/>
          <w:b/>
          <w:bCs/>
          <w:szCs w:val="24"/>
          <w:rtl/>
          <w:lang w:eastAsia="en-US"/>
        </w:rPr>
        <w:t xml:space="preserve"> </w:t>
      </w:r>
      <w:r w:rsidRPr="0071691B">
        <w:rPr>
          <w:rFonts w:cs="David" w:hint="eastAsia"/>
          <w:b/>
          <w:bCs/>
          <w:szCs w:val="24"/>
          <w:rtl/>
          <w:lang w:eastAsia="en-US"/>
        </w:rPr>
        <w:t>וְאֶת</w:t>
      </w:r>
      <w:r w:rsidRPr="0071691B">
        <w:rPr>
          <w:rFonts w:cs="David"/>
          <w:b/>
          <w:bCs/>
          <w:szCs w:val="24"/>
          <w:rtl/>
          <w:lang w:eastAsia="en-US"/>
        </w:rPr>
        <w:t xml:space="preserve"> </w:t>
      </w:r>
      <w:r w:rsidRPr="0071691B">
        <w:rPr>
          <w:rFonts w:cs="David" w:hint="eastAsia"/>
          <w:b/>
          <w:bCs/>
          <w:szCs w:val="24"/>
          <w:rtl/>
          <w:lang w:eastAsia="en-US"/>
        </w:rPr>
        <w:t>הַחֶסֶד</w:t>
      </w:r>
      <w:r w:rsidRPr="0071691B">
        <w:rPr>
          <w:rFonts w:cs="David"/>
          <w:b/>
          <w:bCs/>
          <w:szCs w:val="24"/>
          <w:rtl/>
          <w:lang w:eastAsia="en-US"/>
        </w:rPr>
        <w:t xml:space="preserve"> </w:t>
      </w:r>
      <w:r w:rsidRPr="0071691B">
        <w:rPr>
          <w:rFonts w:cs="David" w:hint="eastAsia"/>
          <w:b/>
          <w:bCs/>
          <w:szCs w:val="24"/>
          <w:rtl/>
          <w:lang w:eastAsia="en-US"/>
        </w:rPr>
        <w:t>אֲשֶׁר</w:t>
      </w:r>
      <w:r w:rsidRPr="0071691B">
        <w:rPr>
          <w:rFonts w:cs="David"/>
          <w:b/>
          <w:bCs/>
          <w:szCs w:val="24"/>
          <w:rtl/>
          <w:lang w:eastAsia="en-US"/>
        </w:rPr>
        <w:t xml:space="preserve"> </w:t>
      </w:r>
      <w:r w:rsidRPr="0071691B">
        <w:rPr>
          <w:rFonts w:cs="David" w:hint="eastAsia"/>
          <w:b/>
          <w:bCs/>
          <w:szCs w:val="24"/>
          <w:rtl/>
          <w:lang w:eastAsia="en-US"/>
        </w:rPr>
        <w:t>נִשְׁבַּע</w:t>
      </w:r>
      <w:r w:rsidRPr="0071691B">
        <w:rPr>
          <w:rFonts w:cs="David"/>
          <w:b/>
          <w:bCs/>
          <w:szCs w:val="24"/>
          <w:rtl/>
          <w:lang w:eastAsia="en-US"/>
        </w:rPr>
        <w:t xml:space="preserve"> </w:t>
      </w:r>
      <w:proofErr w:type="spellStart"/>
      <w:r w:rsidRPr="0071691B">
        <w:rPr>
          <w:rFonts w:cs="David" w:hint="eastAsia"/>
          <w:b/>
          <w:bCs/>
          <w:szCs w:val="24"/>
          <w:rtl/>
          <w:lang w:eastAsia="en-US"/>
        </w:rPr>
        <w:t>לַאֲבֹתֶיך</w:t>
      </w:r>
      <w:proofErr w:type="spellEnd"/>
      <w:r w:rsidRPr="0071691B">
        <w:rPr>
          <w:rFonts w:cs="David" w:hint="eastAsia"/>
          <w:b/>
          <w:bCs/>
          <w:szCs w:val="24"/>
          <w:rtl/>
          <w:lang w:eastAsia="en-US"/>
        </w:rPr>
        <w:t>ָ</w:t>
      </w:r>
      <w:r w:rsidR="00DF1474">
        <w:rPr>
          <w:rFonts w:cs="David" w:hint="cs"/>
          <w:b/>
          <w:bCs/>
          <w:szCs w:val="24"/>
          <w:rtl/>
          <w:lang w:eastAsia="en-US"/>
        </w:rPr>
        <w:t>:</w:t>
      </w:r>
      <w:r w:rsidRPr="0071691B">
        <w:rPr>
          <w:rFonts w:cs="David" w:hint="cs"/>
          <w:b/>
          <w:bCs/>
          <w:szCs w:val="24"/>
          <w:rtl/>
          <w:lang w:eastAsia="en-US"/>
        </w:rPr>
        <w:t xml:space="preserve"> </w:t>
      </w:r>
      <w:r w:rsidRPr="0071691B">
        <w:rPr>
          <w:rtl/>
          <w:lang w:eastAsia="en-US"/>
        </w:rPr>
        <w:t>(</w:t>
      </w:r>
      <w:r w:rsidRPr="0071691B">
        <w:rPr>
          <w:rFonts w:hint="cs"/>
          <w:rtl/>
          <w:lang w:eastAsia="en-US"/>
        </w:rPr>
        <w:t xml:space="preserve">דברים ז </w:t>
      </w:r>
      <w:proofErr w:type="spellStart"/>
      <w:r w:rsidRPr="0071691B">
        <w:rPr>
          <w:rFonts w:hint="cs"/>
          <w:rtl/>
          <w:lang w:eastAsia="en-US"/>
        </w:rPr>
        <w:t>יב</w:t>
      </w:r>
      <w:proofErr w:type="spellEnd"/>
      <w:r w:rsidRPr="0071691B">
        <w:rPr>
          <w:rtl/>
          <w:lang w:eastAsia="en-US"/>
        </w:rPr>
        <w:t>)</w:t>
      </w:r>
      <w:r w:rsidRPr="0071691B">
        <w:rPr>
          <w:rFonts w:hint="cs"/>
          <w:rtl/>
          <w:lang w:eastAsia="en-US"/>
        </w:rPr>
        <w:t>.</w:t>
      </w:r>
      <w:r w:rsidR="00B14882">
        <w:rPr>
          <w:rStyle w:val="a5"/>
          <w:rFonts w:cs="David"/>
          <w:b/>
          <w:bCs/>
          <w:szCs w:val="24"/>
          <w:rtl/>
          <w:lang w:eastAsia="en-US"/>
        </w:rPr>
        <w:footnoteReference w:id="1"/>
      </w:r>
    </w:p>
    <w:p w14:paraId="1069A08F" w14:textId="77777777" w:rsidR="00C76B67" w:rsidRPr="0071691B" w:rsidRDefault="00C76B67" w:rsidP="00C76B67">
      <w:pPr>
        <w:pStyle w:val="ab"/>
        <w:rPr>
          <w:rtl/>
          <w:lang w:eastAsia="en-US"/>
        </w:rPr>
      </w:pPr>
      <w:r w:rsidRPr="0071691B">
        <w:rPr>
          <w:rFonts w:hint="eastAsia"/>
          <w:rtl/>
          <w:lang w:eastAsia="en-US"/>
        </w:rPr>
        <w:t>מדרש</w:t>
      </w:r>
      <w:r w:rsidRPr="0071691B">
        <w:rPr>
          <w:rtl/>
          <w:lang w:eastAsia="en-US"/>
        </w:rPr>
        <w:t xml:space="preserve"> </w:t>
      </w:r>
      <w:r w:rsidRPr="0071691B">
        <w:rPr>
          <w:rFonts w:hint="eastAsia"/>
          <w:rtl/>
          <w:lang w:eastAsia="en-US"/>
        </w:rPr>
        <w:t>תנחומא</w:t>
      </w:r>
      <w:r w:rsidRPr="0071691B">
        <w:rPr>
          <w:rtl/>
          <w:lang w:eastAsia="en-US"/>
        </w:rPr>
        <w:t xml:space="preserve"> </w:t>
      </w:r>
      <w:r w:rsidRPr="0071691B">
        <w:rPr>
          <w:rFonts w:hint="eastAsia"/>
          <w:rtl/>
          <w:lang w:eastAsia="en-US"/>
        </w:rPr>
        <w:t>פרשת</w:t>
      </w:r>
      <w:r w:rsidRPr="0071691B">
        <w:rPr>
          <w:rtl/>
          <w:lang w:eastAsia="en-US"/>
        </w:rPr>
        <w:t xml:space="preserve"> </w:t>
      </w:r>
      <w:r w:rsidRPr="0071691B">
        <w:rPr>
          <w:rFonts w:hint="eastAsia"/>
          <w:rtl/>
          <w:lang w:eastAsia="en-US"/>
        </w:rPr>
        <w:t>עקב</w:t>
      </w:r>
      <w:r w:rsidRPr="0071691B">
        <w:rPr>
          <w:rtl/>
          <w:lang w:eastAsia="en-US"/>
        </w:rPr>
        <w:t xml:space="preserve"> </w:t>
      </w:r>
      <w:r w:rsidRPr="0071691B">
        <w:rPr>
          <w:rFonts w:hint="eastAsia"/>
          <w:rtl/>
          <w:lang w:eastAsia="en-US"/>
        </w:rPr>
        <w:t>סימן</w:t>
      </w:r>
      <w:r w:rsidRPr="0071691B">
        <w:rPr>
          <w:rtl/>
          <w:lang w:eastAsia="en-US"/>
        </w:rPr>
        <w:t xml:space="preserve"> </w:t>
      </w:r>
      <w:r w:rsidRPr="0071691B">
        <w:rPr>
          <w:rFonts w:hint="eastAsia"/>
          <w:rtl/>
          <w:lang w:eastAsia="en-US"/>
        </w:rPr>
        <w:t>א</w:t>
      </w:r>
      <w:r w:rsidRPr="0071691B">
        <w:rPr>
          <w:rtl/>
          <w:lang w:eastAsia="en-US"/>
        </w:rPr>
        <w:t xml:space="preserve"> </w:t>
      </w:r>
      <w:r w:rsidR="00262008">
        <w:rPr>
          <w:rtl/>
          <w:lang w:eastAsia="en-US"/>
        </w:rPr>
        <w:t>–</w:t>
      </w:r>
      <w:r w:rsidR="00262008">
        <w:rPr>
          <w:rFonts w:hint="cs"/>
          <w:rtl/>
          <w:lang w:eastAsia="en-US"/>
        </w:rPr>
        <w:t xml:space="preserve"> דוד מתיירא מהמצוות הקלות</w:t>
      </w:r>
    </w:p>
    <w:p w14:paraId="3F414EC3" w14:textId="77777777" w:rsidR="00C76B67" w:rsidRDefault="00C76B67" w:rsidP="00262008">
      <w:pPr>
        <w:pStyle w:val="ac"/>
        <w:rPr>
          <w:rtl/>
          <w:lang w:eastAsia="en-US"/>
        </w:rPr>
      </w:pPr>
      <w:r>
        <w:rPr>
          <w:rFonts w:hint="cs"/>
          <w:rtl/>
          <w:lang w:eastAsia="en-US"/>
        </w:rPr>
        <w:t>"</w:t>
      </w:r>
      <w:r w:rsidRPr="0071691B">
        <w:rPr>
          <w:rFonts w:hint="eastAsia"/>
          <w:rtl/>
          <w:lang w:eastAsia="en-US"/>
        </w:rPr>
        <w:t>והיה</w:t>
      </w:r>
      <w:r w:rsidRPr="0071691B">
        <w:rPr>
          <w:rtl/>
          <w:lang w:eastAsia="en-US"/>
        </w:rPr>
        <w:t xml:space="preserve"> </w:t>
      </w:r>
      <w:r w:rsidRPr="0071691B">
        <w:rPr>
          <w:rFonts w:hint="eastAsia"/>
          <w:rtl/>
          <w:lang w:eastAsia="en-US"/>
        </w:rPr>
        <w:t>עקב</w:t>
      </w:r>
      <w:r>
        <w:rPr>
          <w:rFonts w:hint="cs"/>
          <w:rtl/>
          <w:lang w:eastAsia="en-US"/>
        </w:rPr>
        <w:t>". זה שאומר הכתוב: "</w:t>
      </w:r>
      <w:r w:rsidRPr="005451B2">
        <w:rPr>
          <w:rFonts w:hint="eastAsia"/>
          <w:rtl/>
          <w:lang w:eastAsia="en-US"/>
        </w:rPr>
        <w:t>לָמָּה</w:t>
      </w:r>
      <w:r w:rsidRPr="005451B2">
        <w:rPr>
          <w:rtl/>
          <w:lang w:eastAsia="en-US"/>
        </w:rPr>
        <w:t xml:space="preserve"> </w:t>
      </w:r>
      <w:r w:rsidRPr="005451B2">
        <w:rPr>
          <w:rFonts w:hint="eastAsia"/>
          <w:rtl/>
          <w:lang w:eastAsia="en-US"/>
        </w:rPr>
        <w:t>אִירָא</w:t>
      </w:r>
      <w:r w:rsidRPr="005451B2">
        <w:rPr>
          <w:rtl/>
          <w:lang w:eastAsia="en-US"/>
        </w:rPr>
        <w:t xml:space="preserve"> </w:t>
      </w:r>
      <w:r w:rsidRPr="005451B2">
        <w:rPr>
          <w:rFonts w:hint="eastAsia"/>
          <w:rtl/>
          <w:lang w:eastAsia="en-US"/>
        </w:rPr>
        <w:t>בִּימֵי</w:t>
      </w:r>
      <w:r>
        <w:rPr>
          <w:rtl/>
          <w:lang w:eastAsia="en-US"/>
        </w:rPr>
        <w:t xml:space="preserve"> </w:t>
      </w:r>
      <w:r>
        <w:rPr>
          <w:rFonts w:hint="eastAsia"/>
          <w:rtl/>
          <w:lang w:eastAsia="en-US"/>
        </w:rPr>
        <w:t>רָע</w:t>
      </w:r>
      <w:r>
        <w:rPr>
          <w:rtl/>
          <w:lang w:eastAsia="en-US"/>
        </w:rPr>
        <w:t xml:space="preserve"> </w:t>
      </w:r>
      <w:proofErr w:type="spellStart"/>
      <w:r>
        <w:rPr>
          <w:rFonts w:hint="eastAsia"/>
          <w:rtl/>
          <w:lang w:eastAsia="en-US"/>
        </w:rPr>
        <w:t>עֲוֹן</w:t>
      </w:r>
      <w:proofErr w:type="spellEnd"/>
      <w:r>
        <w:rPr>
          <w:rtl/>
          <w:lang w:eastAsia="en-US"/>
        </w:rPr>
        <w:t xml:space="preserve"> </w:t>
      </w:r>
      <w:r>
        <w:rPr>
          <w:rFonts w:hint="eastAsia"/>
          <w:rtl/>
          <w:lang w:eastAsia="en-US"/>
        </w:rPr>
        <w:t>עֲקֵבַי</w:t>
      </w:r>
      <w:r>
        <w:rPr>
          <w:rtl/>
          <w:lang w:eastAsia="en-US"/>
        </w:rPr>
        <w:t xml:space="preserve"> </w:t>
      </w:r>
      <w:proofErr w:type="spellStart"/>
      <w:r>
        <w:rPr>
          <w:rFonts w:hint="eastAsia"/>
          <w:rtl/>
          <w:lang w:eastAsia="en-US"/>
        </w:rPr>
        <w:t>יְסוּבֵּנִי</w:t>
      </w:r>
      <w:proofErr w:type="spellEnd"/>
      <w:r>
        <w:rPr>
          <w:rFonts w:hint="cs"/>
          <w:rtl/>
          <w:lang w:eastAsia="en-US"/>
        </w:rPr>
        <w:t>"</w:t>
      </w:r>
      <w:r w:rsidRPr="0071691B">
        <w:rPr>
          <w:rtl/>
          <w:lang w:eastAsia="en-US"/>
        </w:rPr>
        <w:t xml:space="preserve"> (</w:t>
      </w:r>
      <w:r w:rsidRPr="0071691B">
        <w:rPr>
          <w:rFonts w:hint="eastAsia"/>
          <w:rtl/>
          <w:lang w:eastAsia="en-US"/>
        </w:rPr>
        <w:t>תהלים</w:t>
      </w:r>
      <w:r w:rsidRPr="0071691B">
        <w:rPr>
          <w:rtl/>
          <w:lang w:eastAsia="en-US"/>
        </w:rPr>
        <w:t xml:space="preserve"> </w:t>
      </w:r>
      <w:r w:rsidRPr="0071691B">
        <w:rPr>
          <w:rFonts w:hint="eastAsia"/>
          <w:rtl/>
          <w:lang w:eastAsia="en-US"/>
        </w:rPr>
        <w:t>מט</w:t>
      </w:r>
      <w:r>
        <w:rPr>
          <w:rFonts w:hint="cs"/>
          <w:rtl/>
          <w:lang w:eastAsia="en-US"/>
        </w:rPr>
        <w:t xml:space="preserve"> ו</w:t>
      </w:r>
      <w:r w:rsidRPr="0071691B">
        <w:rPr>
          <w:rtl/>
          <w:lang w:eastAsia="en-US"/>
        </w:rPr>
        <w:t>)</w:t>
      </w:r>
      <w:r>
        <w:rPr>
          <w:rFonts w:hint="cs"/>
          <w:rtl/>
          <w:lang w:eastAsia="en-US"/>
        </w:rPr>
        <w:t>.</w:t>
      </w:r>
      <w:r w:rsidRPr="0071691B">
        <w:rPr>
          <w:rtl/>
          <w:lang w:eastAsia="en-US"/>
        </w:rPr>
        <w:t xml:space="preserve"> </w:t>
      </w:r>
      <w:r w:rsidRPr="0071691B">
        <w:rPr>
          <w:rFonts w:hint="eastAsia"/>
          <w:rtl/>
          <w:lang w:eastAsia="en-US"/>
        </w:rPr>
        <w:t>יתברך</w:t>
      </w:r>
      <w:r w:rsidRPr="0071691B">
        <w:rPr>
          <w:rtl/>
          <w:lang w:eastAsia="en-US"/>
        </w:rPr>
        <w:t xml:space="preserve"> </w:t>
      </w:r>
      <w:r w:rsidRPr="0071691B">
        <w:rPr>
          <w:rFonts w:hint="eastAsia"/>
          <w:rtl/>
          <w:lang w:eastAsia="en-US"/>
        </w:rPr>
        <w:t>שמו</w:t>
      </w:r>
      <w:r w:rsidRPr="0071691B">
        <w:rPr>
          <w:rtl/>
          <w:lang w:eastAsia="en-US"/>
        </w:rPr>
        <w:t xml:space="preserve"> </w:t>
      </w:r>
      <w:r w:rsidRPr="0071691B">
        <w:rPr>
          <w:rFonts w:hint="eastAsia"/>
          <w:rtl/>
          <w:lang w:eastAsia="en-US"/>
        </w:rPr>
        <w:t>של</w:t>
      </w:r>
      <w:r w:rsidRPr="0071691B">
        <w:rPr>
          <w:rtl/>
          <w:lang w:eastAsia="en-US"/>
        </w:rPr>
        <w:t xml:space="preserve"> </w:t>
      </w:r>
      <w:r w:rsidRPr="0071691B">
        <w:rPr>
          <w:rFonts w:hint="eastAsia"/>
          <w:rtl/>
          <w:lang w:eastAsia="en-US"/>
        </w:rPr>
        <w:t>הקב</w:t>
      </w:r>
      <w:r w:rsidRPr="0071691B">
        <w:rPr>
          <w:rtl/>
          <w:lang w:eastAsia="en-US"/>
        </w:rPr>
        <w:t>"</w:t>
      </w:r>
      <w:r w:rsidRPr="0071691B">
        <w:rPr>
          <w:rFonts w:hint="eastAsia"/>
          <w:rtl/>
          <w:lang w:eastAsia="en-US"/>
        </w:rPr>
        <w:t>ה</w:t>
      </w:r>
      <w:r w:rsidRPr="0071691B">
        <w:rPr>
          <w:rtl/>
          <w:lang w:eastAsia="en-US"/>
        </w:rPr>
        <w:t xml:space="preserve"> </w:t>
      </w:r>
      <w:r w:rsidRPr="0071691B">
        <w:rPr>
          <w:rFonts w:hint="eastAsia"/>
          <w:rtl/>
          <w:lang w:eastAsia="en-US"/>
        </w:rPr>
        <w:t>שנתן</w:t>
      </w:r>
      <w:r w:rsidRPr="0071691B">
        <w:rPr>
          <w:rtl/>
          <w:lang w:eastAsia="en-US"/>
        </w:rPr>
        <w:t xml:space="preserve"> </w:t>
      </w:r>
      <w:r w:rsidRPr="0071691B">
        <w:rPr>
          <w:rFonts w:hint="eastAsia"/>
          <w:rtl/>
          <w:lang w:eastAsia="en-US"/>
        </w:rPr>
        <w:t>תורה</w:t>
      </w:r>
      <w:r w:rsidRPr="0071691B">
        <w:rPr>
          <w:rtl/>
          <w:lang w:eastAsia="en-US"/>
        </w:rPr>
        <w:t xml:space="preserve"> </w:t>
      </w:r>
      <w:r w:rsidRPr="0071691B">
        <w:rPr>
          <w:rFonts w:hint="eastAsia"/>
          <w:rtl/>
          <w:lang w:eastAsia="en-US"/>
        </w:rPr>
        <w:t>לישראל</w:t>
      </w:r>
      <w:r w:rsidRPr="0071691B">
        <w:rPr>
          <w:rtl/>
          <w:lang w:eastAsia="en-US"/>
        </w:rPr>
        <w:t xml:space="preserve"> </w:t>
      </w:r>
      <w:r w:rsidRPr="0071691B">
        <w:rPr>
          <w:rFonts w:hint="eastAsia"/>
          <w:rtl/>
          <w:lang w:eastAsia="en-US"/>
        </w:rPr>
        <w:t>שיש</w:t>
      </w:r>
      <w:r w:rsidRPr="0071691B">
        <w:rPr>
          <w:rtl/>
          <w:lang w:eastAsia="en-US"/>
        </w:rPr>
        <w:t xml:space="preserve"> </w:t>
      </w:r>
      <w:r w:rsidRPr="0071691B">
        <w:rPr>
          <w:rFonts w:hint="eastAsia"/>
          <w:rtl/>
          <w:lang w:eastAsia="en-US"/>
        </w:rPr>
        <w:t>בה</w:t>
      </w:r>
      <w:r w:rsidRPr="0071691B">
        <w:rPr>
          <w:rtl/>
          <w:lang w:eastAsia="en-US"/>
        </w:rPr>
        <w:t xml:space="preserve"> </w:t>
      </w:r>
      <w:r w:rsidRPr="0071691B">
        <w:rPr>
          <w:rFonts w:hint="eastAsia"/>
          <w:rtl/>
          <w:lang w:eastAsia="en-US"/>
        </w:rPr>
        <w:t>תרי</w:t>
      </w:r>
      <w:r w:rsidRPr="0071691B">
        <w:rPr>
          <w:rtl/>
          <w:lang w:eastAsia="en-US"/>
        </w:rPr>
        <w:t>"</w:t>
      </w:r>
      <w:r w:rsidRPr="0071691B">
        <w:rPr>
          <w:rFonts w:hint="eastAsia"/>
          <w:rtl/>
          <w:lang w:eastAsia="en-US"/>
        </w:rPr>
        <w:t>ג</w:t>
      </w:r>
      <w:r w:rsidRPr="0071691B">
        <w:rPr>
          <w:rtl/>
          <w:lang w:eastAsia="en-US"/>
        </w:rPr>
        <w:t xml:space="preserve"> </w:t>
      </w:r>
      <w:r w:rsidRPr="0071691B">
        <w:rPr>
          <w:rFonts w:hint="eastAsia"/>
          <w:rtl/>
          <w:lang w:eastAsia="en-US"/>
        </w:rPr>
        <w:t>מצות</w:t>
      </w:r>
      <w:r w:rsidRPr="0071691B">
        <w:rPr>
          <w:rtl/>
          <w:lang w:eastAsia="en-US"/>
        </w:rPr>
        <w:t xml:space="preserve"> </w:t>
      </w:r>
      <w:r w:rsidRPr="0071691B">
        <w:rPr>
          <w:rFonts w:hint="eastAsia"/>
          <w:rtl/>
          <w:lang w:eastAsia="en-US"/>
        </w:rPr>
        <w:t>ויש</w:t>
      </w:r>
      <w:r w:rsidRPr="0071691B">
        <w:rPr>
          <w:rtl/>
          <w:lang w:eastAsia="en-US"/>
        </w:rPr>
        <w:t xml:space="preserve"> </w:t>
      </w:r>
      <w:r w:rsidRPr="0071691B">
        <w:rPr>
          <w:rFonts w:hint="eastAsia"/>
          <w:rtl/>
          <w:lang w:eastAsia="en-US"/>
        </w:rPr>
        <w:t>בהן</w:t>
      </w:r>
      <w:r w:rsidRPr="0071691B">
        <w:rPr>
          <w:rtl/>
          <w:lang w:eastAsia="en-US"/>
        </w:rPr>
        <w:t xml:space="preserve"> </w:t>
      </w:r>
      <w:r w:rsidRPr="0071691B">
        <w:rPr>
          <w:rFonts w:hint="eastAsia"/>
          <w:rtl/>
          <w:lang w:eastAsia="en-US"/>
        </w:rPr>
        <w:t>קלות</w:t>
      </w:r>
      <w:r w:rsidRPr="0071691B">
        <w:rPr>
          <w:rtl/>
          <w:lang w:eastAsia="en-US"/>
        </w:rPr>
        <w:t xml:space="preserve"> </w:t>
      </w:r>
      <w:r w:rsidRPr="0071691B">
        <w:rPr>
          <w:rFonts w:hint="eastAsia"/>
          <w:rtl/>
          <w:lang w:eastAsia="en-US"/>
        </w:rPr>
        <w:t>וחמורות</w:t>
      </w:r>
      <w:r>
        <w:rPr>
          <w:rFonts w:hint="cs"/>
          <w:rtl/>
          <w:lang w:eastAsia="en-US"/>
        </w:rPr>
        <w:t>.</w:t>
      </w:r>
      <w:r w:rsidRPr="0071691B">
        <w:rPr>
          <w:rtl/>
          <w:lang w:eastAsia="en-US"/>
        </w:rPr>
        <w:t xml:space="preserve"> </w:t>
      </w:r>
      <w:r w:rsidRPr="0071691B">
        <w:rPr>
          <w:rFonts w:hint="eastAsia"/>
          <w:rtl/>
          <w:lang w:eastAsia="en-US"/>
        </w:rPr>
        <w:t>ומפני</w:t>
      </w:r>
      <w:r w:rsidRPr="0071691B">
        <w:rPr>
          <w:rtl/>
          <w:lang w:eastAsia="en-US"/>
        </w:rPr>
        <w:t xml:space="preserve"> </w:t>
      </w:r>
      <w:r w:rsidRPr="0071691B">
        <w:rPr>
          <w:rFonts w:hint="eastAsia"/>
          <w:rtl/>
          <w:lang w:eastAsia="en-US"/>
        </w:rPr>
        <w:t>שיש</w:t>
      </w:r>
      <w:r w:rsidRPr="0071691B">
        <w:rPr>
          <w:rtl/>
          <w:lang w:eastAsia="en-US"/>
        </w:rPr>
        <w:t xml:space="preserve"> </w:t>
      </w:r>
      <w:r w:rsidRPr="0071691B">
        <w:rPr>
          <w:rFonts w:hint="eastAsia"/>
          <w:rtl/>
          <w:lang w:eastAsia="en-US"/>
        </w:rPr>
        <w:t>בהן</w:t>
      </w:r>
      <w:r w:rsidRPr="0071691B">
        <w:rPr>
          <w:rtl/>
          <w:lang w:eastAsia="en-US"/>
        </w:rPr>
        <w:t xml:space="preserve"> </w:t>
      </w:r>
      <w:r w:rsidRPr="0071691B">
        <w:rPr>
          <w:rFonts w:hint="eastAsia"/>
          <w:rtl/>
          <w:lang w:eastAsia="en-US"/>
        </w:rPr>
        <w:t>מצות</w:t>
      </w:r>
      <w:r w:rsidRPr="0071691B">
        <w:rPr>
          <w:rtl/>
          <w:lang w:eastAsia="en-US"/>
        </w:rPr>
        <w:t xml:space="preserve"> </w:t>
      </w:r>
      <w:r w:rsidRPr="0071691B">
        <w:rPr>
          <w:rFonts w:hint="eastAsia"/>
          <w:rtl/>
          <w:lang w:eastAsia="en-US"/>
        </w:rPr>
        <w:t>קלות</w:t>
      </w:r>
      <w:r w:rsidRPr="0071691B">
        <w:rPr>
          <w:rtl/>
          <w:lang w:eastAsia="en-US"/>
        </w:rPr>
        <w:t xml:space="preserve"> </w:t>
      </w:r>
      <w:r w:rsidRPr="0071691B">
        <w:rPr>
          <w:rFonts w:hint="eastAsia"/>
          <w:rtl/>
          <w:lang w:eastAsia="en-US"/>
        </w:rPr>
        <w:t>שאין</w:t>
      </w:r>
      <w:r w:rsidRPr="0071691B">
        <w:rPr>
          <w:rtl/>
          <w:lang w:eastAsia="en-US"/>
        </w:rPr>
        <w:t xml:space="preserve"> </w:t>
      </w:r>
      <w:r w:rsidRPr="0071691B">
        <w:rPr>
          <w:rFonts w:hint="eastAsia"/>
          <w:rtl/>
          <w:lang w:eastAsia="en-US"/>
        </w:rPr>
        <w:t>בני</w:t>
      </w:r>
      <w:r w:rsidRPr="0071691B">
        <w:rPr>
          <w:rtl/>
          <w:lang w:eastAsia="en-US"/>
        </w:rPr>
        <w:t xml:space="preserve"> </w:t>
      </w:r>
      <w:r w:rsidRPr="0071691B">
        <w:rPr>
          <w:rFonts w:hint="eastAsia"/>
          <w:rtl/>
          <w:lang w:eastAsia="en-US"/>
        </w:rPr>
        <w:t>אדם</w:t>
      </w:r>
      <w:r w:rsidRPr="0071691B">
        <w:rPr>
          <w:rtl/>
          <w:lang w:eastAsia="en-US"/>
        </w:rPr>
        <w:t xml:space="preserve"> </w:t>
      </w:r>
      <w:proofErr w:type="spellStart"/>
      <w:r w:rsidRPr="0071691B">
        <w:rPr>
          <w:rFonts w:hint="eastAsia"/>
          <w:rtl/>
          <w:lang w:eastAsia="en-US"/>
        </w:rPr>
        <w:t>משגיחין</w:t>
      </w:r>
      <w:proofErr w:type="spellEnd"/>
      <w:r w:rsidRPr="0071691B">
        <w:rPr>
          <w:rtl/>
          <w:lang w:eastAsia="en-US"/>
        </w:rPr>
        <w:t xml:space="preserve"> </w:t>
      </w:r>
      <w:r w:rsidRPr="0071691B">
        <w:rPr>
          <w:rFonts w:hint="eastAsia"/>
          <w:rtl/>
          <w:lang w:eastAsia="en-US"/>
        </w:rPr>
        <w:t>בהן</w:t>
      </w:r>
      <w:r>
        <w:rPr>
          <w:rFonts w:hint="cs"/>
          <w:rtl/>
          <w:lang w:eastAsia="en-US"/>
        </w:rPr>
        <w:t>,</w:t>
      </w:r>
      <w:r w:rsidRPr="0071691B">
        <w:rPr>
          <w:rtl/>
          <w:lang w:eastAsia="en-US"/>
        </w:rPr>
        <w:t xml:space="preserve"> </w:t>
      </w:r>
      <w:r w:rsidRPr="0071691B">
        <w:rPr>
          <w:rFonts w:hint="eastAsia"/>
          <w:rtl/>
          <w:lang w:eastAsia="en-US"/>
        </w:rPr>
        <w:t>אלא</w:t>
      </w:r>
      <w:r w:rsidRPr="0071691B">
        <w:rPr>
          <w:rtl/>
          <w:lang w:eastAsia="en-US"/>
        </w:rPr>
        <w:t xml:space="preserve"> </w:t>
      </w:r>
      <w:proofErr w:type="spellStart"/>
      <w:r w:rsidRPr="0071691B">
        <w:rPr>
          <w:rFonts w:hint="eastAsia"/>
          <w:rtl/>
          <w:lang w:eastAsia="en-US"/>
        </w:rPr>
        <w:t>שמשליכין</w:t>
      </w:r>
      <w:proofErr w:type="spellEnd"/>
      <w:r w:rsidRPr="0071691B">
        <w:rPr>
          <w:rtl/>
          <w:lang w:eastAsia="en-US"/>
        </w:rPr>
        <w:t xml:space="preserve"> </w:t>
      </w:r>
      <w:r w:rsidRPr="0071691B">
        <w:rPr>
          <w:rFonts w:hint="eastAsia"/>
          <w:rtl/>
          <w:lang w:eastAsia="en-US"/>
        </w:rPr>
        <w:t>אותן</w:t>
      </w:r>
      <w:r w:rsidRPr="0071691B">
        <w:rPr>
          <w:rtl/>
          <w:lang w:eastAsia="en-US"/>
        </w:rPr>
        <w:t xml:space="preserve"> </w:t>
      </w:r>
      <w:r w:rsidRPr="0071691B">
        <w:rPr>
          <w:rFonts w:hint="eastAsia"/>
          <w:rtl/>
          <w:lang w:eastAsia="en-US"/>
        </w:rPr>
        <w:t>תחת</w:t>
      </w:r>
      <w:r w:rsidRPr="0071691B">
        <w:rPr>
          <w:rtl/>
          <w:lang w:eastAsia="en-US"/>
        </w:rPr>
        <w:t xml:space="preserve"> </w:t>
      </w:r>
      <w:r w:rsidRPr="0071691B">
        <w:rPr>
          <w:rFonts w:hint="eastAsia"/>
          <w:rtl/>
          <w:lang w:eastAsia="en-US"/>
        </w:rPr>
        <w:t>עקביהן</w:t>
      </w:r>
      <w:r>
        <w:rPr>
          <w:rFonts w:hint="cs"/>
          <w:rtl/>
          <w:lang w:eastAsia="en-US"/>
        </w:rPr>
        <w:t>,</w:t>
      </w:r>
      <w:r w:rsidRPr="0071691B">
        <w:rPr>
          <w:rtl/>
          <w:lang w:eastAsia="en-US"/>
        </w:rPr>
        <w:t xml:space="preserve"> </w:t>
      </w:r>
      <w:r w:rsidRPr="0071691B">
        <w:rPr>
          <w:rFonts w:hint="eastAsia"/>
          <w:rtl/>
          <w:lang w:eastAsia="en-US"/>
        </w:rPr>
        <w:t>כלומר</w:t>
      </w:r>
      <w:r>
        <w:rPr>
          <w:rFonts w:hint="cs"/>
          <w:rtl/>
          <w:lang w:eastAsia="en-US"/>
        </w:rPr>
        <w:t>,</w:t>
      </w:r>
      <w:r w:rsidRPr="0071691B">
        <w:rPr>
          <w:rtl/>
          <w:lang w:eastAsia="en-US"/>
        </w:rPr>
        <w:t xml:space="preserve"> </w:t>
      </w:r>
      <w:r w:rsidRPr="0071691B">
        <w:rPr>
          <w:rFonts w:hint="eastAsia"/>
          <w:rtl/>
          <w:lang w:eastAsia="en-US"/>
        </w:rPr>
        <w:t>שהן</w:t>
      </w:r>
      <w:r w:rsidRPr="0071691B">
        <w:rPr>
          <w:rtl/>
          <w:lang w:eastAsia="en-US"/>
        </w:rPr>
        <w:t xml:space="preserve"> </w:t>
      </w:r>
      <w:r w:rsidRPr="0071691B">
        <w:rPr>
          <w:rFonts w:hint="eastAsia"/>
          <w:rtl/>
          <w:lang w:eastAsia="en-US"/>
        </w:rPr>
        <w:t>קלות</w:t>
      </w:r>
      <w:r>
        <w:rPr>
          <w:rFonts w:hint="cs"/>
          <w:rtl/>
          <w:lang w:eastAsia="en-US"/>
        </w:rPr>
        <w:t>.</w:t>
      </w:r>
      <w:r>
        <w:rPr>
          <w:rStyle w:val="a5"/>
          <w:rtl/>
          <w:lang w:eastAsia="en-US"/>
        </w:rPr>
        <w:footnoteReference w:id="2"/>
      </w:r>
      <w:r w:rsidRPr="0071691B">
        <w:rPr>
          <w:rtl/>
          <w:lang w:eastAsia="en-US"/>
        </w:rPr>
        <w:t xml:space="preserve"> </w:t>
      </w:r>
      <w:r w:rsidRPr="0071691B">
        <w:rPr>
          <w:rFonts w:hint="eastAsia"/>
          <w:rtl/>
          <w:lang w:eastAsia="en-US"/>
        </w:rPr>
        <w:t>לפיכך</w:t>
      </w:r>
      <w:r w:rsidRPr="0071691B">
        <w:rPr>
          <w:rtl/>
          <w:lang w:eastAsia="en-US"/>
        </w:rPr>
        <w:t xml:space="preserve"> </w:t>
      </w:r>
      <w:r w:rsidRPr="0071691B">
        <w:rPr>
          <w:rFonts w:hint="eastAsia"/>
          <w:rtl/>
          <w:lang w:eastAsia="en-US"/>
        </w:rPr>
        <w:t>היה</w:t>
      </w:r>
      <w:r w:rsidRPr="0071691B">
        <w:rPr>
          <w:rtl/>
          <w:lang w:eastAsia="en-US"/>
        </w:rPr>
        <w:t xml:space="preserve"> </w:t>
      </w:r>
      <w:r w:rsidRPr="0071691B">
        <w:rPr>
          <w:rFonts w:hint="eastAsia"/>
          <w:rtl/>
          <w:lang w:eastAsia="en-US"/>
        </w:rPr>
        <w:t>דוד</w:t>
      </w:r>
      <w:r w:rsidRPr="0071691B">
        <w:rPr>
          <w:rtl/>
          <w:lang w:eastAsia="en-US"/>
        </w:rPr>
        <w:t xml:space="preserve"> </w:t>
      </w:r>
      <w:r w:rsidRPr="0071691B">
        <w:rPr>
          <w:rFonts w:hint="eastAsia"/>
          <w:rtl/>
          <w:lang w:eastAsia="en-US"/>
        </w:rPr>
        <w:t>מת</w:t>
      </w:r>
      <w:r w:rsidR="00F933AB">
        <w:rPr>
          <w:rFonts w:hint="cs"/>
          <w:rtl/>
          <w:lang w:eastAsia="en-US"/>
        </w:rPr>
        <w:t>י</w:t>
      </w:r>
      <w:r w:rsidRPr="0071691B">
        <w:rPr>
          <w:rFonts w:hint="eastAsia"/>
          <w:rtl/>
          <w:lang w:eastAsia="en-US"/>
        </w:rPr>
        <w:t>ירא</w:t>
      </w:r>
      <w:r w:rsidRPr="0071691B">
        <w:rPr>
          <w:rtl/>
          <w:lang w:eastAsia="en-US"/>
        </w:rPr>
        <w:t xml:space="preserve"> </w:t>
      </w:r>
      <w:r w:rsidRPr="0071691B">
        <w:rPr>
          <w:rFonts w:hint="eastAsia"/>
          <w:rtl/>
          <w:lang w:eastAsia="en-US"/>
        </w:rPr>
        <w:t>מיום</w:t>
      </w:r>
      <w:r w:rsidRPr="0071691B">
        <w:rPr>
          <w:rtl/>
          <w:lang w:eastAsia="en-US"/>
        </w:rPr>
        <w:t xml:space="preserve"> </w:t>
      </w:r>
      <w:r w:rsidRPr="0071691B">
        <w:rPr>
          <w:rFonts w:hint="eastAsia"/>
          <w:rtl/>
          <w:lang w:eastAsia="en-US"/>
        </w:rPr>
        <w:t>הדין</w:t>
      </w:r>
      <w:r w:rsidRPr="0071691B">
        <w:rPr>
          <w:rtl/>
          <w:lang w:eastAsia="en-US"/>
        </w:rPr>
        <w:t xml:space="preserve"> </w:t>
      </w:r>
      <w:r w:rsidRPr="0071691B">
        <w:rPr>
          <w:rFonts w:hint="eastAsia"/>
          <w:rtl/>
          <w:lang w:eastAsia="en-US"/>
        </w:rPr>
        <w:t>ואומר</w:t>
      </w:r>
      <w:r>
        <w:rPr>
          <w:rFonts w:hint="cs"/>
          <w:rtl/>
          <w:lang w:eastAsia="en-US"/>
        </w:rPr>
        <w:t>:</w:t>
      </w:r>
      <w:r w:rsidRPr="0071691B">
        <w:rPr>
          <w:rtl/>
          <w:lang w:eastAsia="en-US"/>
        </w:rPr>
        <w:t xml:space="preserve"> </w:t>
      </w:r>
      <w:r w:rsidRPr="0071691B">
        <w:rPr>
          <w:rFonts w:hint="eastAsia"/>
          <w:rtl/>
          <w:lang w:eastAsia="en-US"/>
        </w:rPr>
        <w:t>רבש</w:t>
      </w:r>
      <w:r w:rsidRPr="0071691B">
        <w:rPr>
          <w:rtl/>
          <w:lang w:eastAsia="en-US"/>
        </w:rPr>
        <w:t>"</w:t>
      </w:r>
      <w:r w:rsidRPr="0071691B">
        <w:rPr>
          <w:rFonts w:hint="eastAsia"/>
          <w:rtl/>
          <w:lang w:eastAsia="en-US"/>
        </w:rPr>
        <w:t>ע</w:t>
      </w:r>
      <w:r>
        <w:rPr>
          <w:rFonts w:hint="cs"/>
          <w:rtl/>
          <w:lang w:eastAsia="en-US"/>
        </w:rPr>
        <w:t>,</w:t>
      </w:r>
      <w:r w:rsidRPr="0071691B">
        <w:rPr>
          <w:rtl/>
          <w:lang w:eastAsia="en-US"/>
        </w:rPr>
        <w:t xml:space="preserve"> </w:t>
      </w:r>
      <w:r w:rsidRPr="0071691B">
        <w:rPr>
          <w:rFonts w:hint="eastAsia"/>
          <w:rtl/>
          <w:lang w:eastAsia="en-US"/>
        </w:rPr>
        <w:t>איני</w:t>
      </w:r>
      <w:r w:rsidRPr="0071691B">
        <w:rPr>
          <w:rtl/>
          <w:lang w:eastAsia="en-US"/>
        </w:rPr>
        <w:t xml:space="preserve"> </w:t>
      </w:r>
      <w:r w:rsidRPr="0071691B">
        <w:rPr>
          <w:rFonts w:hint="eastAsia"/>
          <w:rtl/>
          <w:lang w:eastAsia="en-US"/>
        </w:rPr>
        <w:t>מת</w:t>
      </w:r>
      <w:r w:rsidR="00F933AB">
        <w:rPr>
          <w:rFonts w:hint="cs"/>
          <w:rtl/>
          <w:lang w:eastAsia="en-US"/>
        </w:rPr>
        <w:t>י</w:t>
      </w:r>
      <w:r w:rsidRPr="0071691B">
        <w:rPr>
          <w:rFonts w:hint="eastAsia"/>
          <w:rtl/>
          <w:lang w:eastAsia="en-US"/>
        </w:rPr>
        <w:t>ירא</w:t>
      </w:r>
      <w:r w:rsidRPr="0071691B">
        <w:rPr>
          <w:rtl/>
          <w:lang w:eastAsia="en-US"/>
        </w:rPr>
        <w:t xml:space="preserve"> </w:t>
      </w:r>
      <w:r w:rsidRPr="0071691B">
        <w:rPr>
          <w:rFonts w:hint="eastAsia"/>
          <w:rtl/>
          <w:lang w:eastAsia="en-US"/>
        </w:rPr>
        <w:t>מן</w:t>
      </w:r>
      <w:r w:rsidRPr="0071691B">
        <w:rPr>
          <w:rtl/>
          <w:lang w:eastAsia="en-US"/>
        </w:rPr>
        <w:t xml:space="preserve"> </w:t>
      </w:r>
      <w:r w:rsidRPr="0071691B">
        <w:rPr>
          <w:rFonts w:hint="eastAsia"/>
          <w:rtl/>
          <w:lang w:eastAsia="en-US"/>
        </w:rPr>
        <w:t>מצות</w:t>
      </w:r>
      <w:r w:rsidRPr="0071691B">
        <w:rPr>
          <w:rtl/>
          <w:lang w:eastAsia="en-US"/>
        </w:rPr>
        <w:t xml:space="preserve"> </w:t>
      </w:r>
      <w:r w:rsidRPr="0071691B">
        <w:rPr>
          <w:rFonts w:hint="eastAsia"/>
          <w:rtl/>
          <w:lang w:eastAsia="en-US"/>
        </w:rPr>
        <w:t>החמורות</w:t>
      </w:r>
      <w:r w:rsidRPr="0071691B">
        <w:rPr>
          <w:rtl/>
          <w:lang w:eastAsia="en-US"/>
        </w:rPr>
        <w:t xml:space="preserve"> </w:t>
      </w:r>
      <w:r w:rsidRPr="0071691B">
        <w:rPr>
          <w:rFonts w:hint="eastAsia"/>
          <w:rtl/>
          <w:lang w:eastAsia="en-US"/>
        </w:rPr>
        <w:t>שבתורה</w:t>
      </w:r>
      <w:r w:rsidRPr="0071691B">
        <w:rPr>
          <w:rtl/>
          <w:lang w:eastAsia="en-US"/>
        </w:rPr>
        <w:t xml:space="preserve"> </w:t>
      </w:r>
      <w:r w:rsidRPr="0071691B">
        <w:rPr>
          <w:rFonts w:hint="eastAsia"/>
          <w:rtl/>
          <w:lang w:eastAsia="en-US"/>
        </w:rPr>
        <w:t>שהן</w:t>
      </w:r>
      <w:r w:rsidRPr="0071691B">
        <w:rPr>
          <w:rtl/>
          <w:lang w:eastAsia="en-US"/>
        </w:rPr>
        <w:t xml:space="preserve"> </w:t>
      </w:r>
      <w:r w:rsidRPr="0071691B">
        <w:rPr>
          <w:rFonts w:hint="eastAsia"/>
          <w:rtl/>
          <w:lang w:eastAsia="en-US"/>
        </w:rPr>
        <w:t>חמורות</w:t>
      </w:r>
      <w:r>
        <w:rPr>
          <w:rFonts w:hint="cs"/>
          <w:rtl/>
          <w:lang w:eastAsia="en-US"/>
        </w:rPr>
        <w:t>.</w:t>
      </w:r>
      <w:r w:rsidRPr="0071691B">
        <w:rPr>
          <w:rtl/>
          <w:lang w:eastAsia="en-US"/>
        </w:rPr>
        <w:t xml:space="preserve"> </w:t>
      </w:r>
      <w:r w:rsidRPr="0071691B">
        <w:rPr>
          <w:rFonts w:hint="eastAsia"/>
          <w:rtl/>
          <w:lang w:eastAsia="en-US"/>
        </w:rPr>
        <w:t>ממה</w:t>
      </w:r>
      <w:r w:rsidRPr="0071691B">
        <w:rPr>
          <w:rtl/>
          <w:lang w:eastAsia="en-US"/>
        </w:rPr>
        <w:t xml:space="preserve"> </w:t>
      </w:r>
      <w:r w:rsidRPr="0071691B">
        <w:rPr>
          <w:rFonts w:hint="eastAsia"/>
          <w:rtl/>
          <w:lang w:eastAsia="en-US"/>
        </w:rPr>
        <w:t>אני</w:t>
      </w:r>
      <w:r w:rsidRPr="0071691B">
        <w:rPr>
          <w:rtl/>
          <w:lang w:eastAsia="en-US"/>
        </w:rPr>
        <w:t xml:space="preserve"> </w:t>
      </w:r>
      <w:r w:rsidRPr="0071691B">
        <w:rPr>
          <w:rFonts w:hint="eastAsia"/>
          <w:rtl/>
          <w:lang w:eastAsia="en-US"/>
        </w:rPr>
        <w:t>מת</w:t>
      </w:r>
      <w:r w:rsidR="00F933AB">
        <w:rPr>
          <w:rFonts w:hint="cs"/>
          <w:rtl/>
          <w:lang w:eastAsia="en-US"/>
        </w:rPr>
        <w:t>י</w:t>
      </w:r>
      <w:r w:rsidRPr="0071691B">
        <w:rPr>
          <w:rFonts w:hint="eastAsia"/>
          <w:rtl/>
          <w:lang w:eastAsia="en-US"/>
        </w:rPr>
        <w:t>ירא</w:t>
      </w:r>
      <w:r>
        <w:rPr>
          <w:rFonts w:hint="cs"/>
          <w:rtl/>
          <w:lang w:eastAsia="en-US"/>
        </w:rPr>
        <w:t>?</w:t>
      </w:r>
      <w:r w:rsidRPr="0071691B">
        <w:rPr>
          <w:rtl/>
          <w:lang w:eastAsia="en-US"/>
        </w:rPr>
        <w:t xml:space="preserve"> </w:t>
      </w:r>
      <w:r w:rsidRPr="0071691B">
        <w:rPr>
          <w:rFonts w:hint="eastAsia"/>
          <w:rtl/>
          <w:lang w:eastAsia="en-US"/>
        </w:rPr>
        <w:t>מן</w:t>
      </w:r>
      <w:r w:rsidRPr="0071691B">
        <w:rPr>
          <w:rtl/>
          <w:lang w:eastAsia="en-US"/>
        </w:rPr>
        <w:t xml:space="preserve"> </w:t>
      </w:r>
      <w:r w:rsidRPr="0071691B">
        <w:rPr>
          <w:rFonts w:hint="eastAsia"/>
          <w:rtl/>
          <w:lang w:eastAsia="en-US"/>
        </w:rPr>
        <w:t>מצות</w:t>
      </w:r>
      <w:r w:rsidRPr="0071691B">
        <w:rPr>
          <w:rtl/>
          <w:lang w:eastAsia="en-US"/>
        </w:rPr>
        <w:t xml:space="preserve"> </w:t>
      </w:r>
      <w:r w:rsidRPr="0071691B">
        <w:rPr>
          <w:rFonts w:hint="eastAsia"/>
          <w:rtl/>
          <w:lang w:eastAsia="en-US"/>
        </w:rPr>
        <w:t>הקלות</w:t>
      </w:r>
      <w:r>
        <w:rPr>
          <w:rFonts w:hint="cs"/>
          <w:rtl/>
          <w:lang w:eastAsia="en-US"/>
        </w:rPr>
        <w:t>.</w:t>
      </w:r>
      <w:r w:rsidRPr="0071691B">
        <w:rPr>
          <w:rtl/>
          <w:lang w:eastAsia="en-US"/>
        </w:rPr>
        <w:t xml:space="preserve"> </w:t>
      </w:r>
      <w:r w:rsidRPr="0071691B">
        <w:rPr>
          <w:rFonts w:hint="eastAsia"/>
          <w:rtl/>
          <w:lang w:eastAsia="en-US"/>
        </w:rPr>
        <w:t>שמא</w:t>
      </w:r>
      <w:r w:rsidRPr="0071691B">
        <w:rPr>
          <w:rtl/>
          <w:lang w:eastAsia="en-US"/>
        </w:rPr>
        <w:t xml:space="preserve"> </w:t>
      </w:r>
      <w:r w:rsidRPr="0071691B">
        <w:rPr>
          <w:rFonts w:hint="eastAsia"/>
          <w:rtl/>
          <w:lang w:eastAsia="en-US"/>
        </w:rPr>
        <w:t>עברתי</w:t>
      </w:r>
      <w:r w:rsidRPr="0071691B">
        <w:rPr>
          <w:rtl/>
          <w:lang w:eastAsia="en-US"/>
        </w:rPr>
        <w:t xml:space="preserve"> </w:t>
      </w:r>
      <w:r w:rsidRPr="0071691B">
        <w:rPr>
          <w:rFonts w:hint="eastAsia"/>
          <w:rtl/>
          <w:lang w:eastAsia="en-US"/>
        </w:rPr>
        <w:t>על</w:t>
      </w:r>
      <w:r w:rsidRPr="0071691B">
        <w:rPr>
          <w:rtl/>
          <w:lang w:eastAsia="en-US"/>
        </w:rPr>
        <w:t xml:space="preserve"> </w:t>
      </w:r>
      <w:r w:rsidRPr="0071691B">
        <w:rPr>
          <w:rFonts w:hint="eastAsia"/>
          <w:rtl/>
          <w:lang w:eastAsia="en-US"/>
        </w:rPr>
        <w:t>אחת</w:t>
      </w:r>
      <w:r w:rsidRPr="0071691B">
        <w:rPr>
          <w:rtl/>
          <w:lang w:eastAsia="en-US"/>
        </w:rPr>
        <w:t xml:space="preserve"> </w:t>
      </w:r>
      <w:r w:rsidRPr="0071691B">
        <w:rPr>
          <w:rFonts w:hint="eastAsia"/>
          <w:rtl/>
          <w:lang w:eastAsia="en-US"/>
        </w:rPr>
        <w:t>מהן</w:t>
      </w:r>
      <w:r>
        <w:rPr>
          <w:rFonts w:hint="cs"/>
          <w:rtl/>
          <w:lang w:eastAsia="en-US"/>
        </w:rPr>
        <w:t>,</w:t>
      </w:r>
      <w:r w:rsidRPr="0071691B">
        <w:rPr>
          <w:rtl/>
          <w:lang w:eastAsia="en-US"/>
        </w:rPr>
        <w:t xml:space="preserve"> </w:t>
      </w:r>
      <w:r w:rsidRPr="0071691B">
        <w:rPr>
          <w:rFonts w:hint="eastAsia"/>
          <w:rtl/>
          <w:lang w:eastAsia="en-US"/>
        </w:rPr>
        <w:t>אם</w:t>
      </w:r>
      <w:r w:rsidRPr="0071691B">
        <w:rPr>
          <w:rtl/>
          <w:lang w:eastAsia="en-US"/>
        </w:rPr>
        <w:t xml:space="preserve"> </w:t>
      </w:r>
      <w:r w:rsidRPr="0071691B">
        <w:rPr>
          <w:rFonts w:hint="eastAsia"/>
          <w:rtl/>
          <w:lang w:eastAsia="en-US"/>
        </w:rPr>
        <w:t>עשיתי</w:t>
      </w:r>
      <w:r w:rsidRPr="0071691B">
        <w:rPr>
          <w:rtl/>
          <w:lang w:eastAsia="en-US"/>
        </w:rPr>
        <w:t xml:space="preserve"> </w:t>
      </w:r>
      <w:r w:rsidRPr="0071691B">
        <w:rPr>
          <w:rFonts w:hint="eastAsia"/>
          <w:rtl/>
          <w:lang w:eastAsia="en-US"/>
        </w:rPr>
        <w:t>אם</w:t>
      </w:r>
      <w:r w:rsidRPr="0071691B">
        <w:rPr>
          <w:rtl/>
          <w:lang w:eastAsia="en-US"/>
        </w:rPr>
        <w:t xml:space="preserve"> </w:t>
      </w:r>
      <w:r w:rsidRPr="0071691B">
        <w:rPr>
          <w:rFonts w:hint="eastAsia"/>
          <w:rtl/>
          <w:lang w:eastAsia="en-US"/>
        </w:rPr>
        <w:t>לא</w:t>
      </w:r>
      <w:r w:rsidRPr="0071691B">
        <w:rPr>
          <w:rtl/>
          <w:lang w:eastAsia="en-US"/>
        </w:rPr>
        <w:t xml:space="preserve"> </w:t>
      </w:r>
      <w:r w:rsidRPr="0071691B">
        <w:rPr>
          <w:rFonts w:hint="eastAsia"/>
          <w:rtl/>
          <w:lang w:eastAsia="en-US"/>
        </w:rPr>
        <w:t>עשיתי</w:t>
      </w:r>
      <w:r w:rsidRPr="0071691B">
        <w:rPr>
          <w:rtl/>
          <w:lang w:eastAsia="en-US"/>
        </w:rPr>
        <w:t xml:space="preserve"> </w:t>
      </w:r>
      <w:r w:rsidRPr="0071691B">
        <w:rPr>
          <w:rFonts w:hint="eastAsia"/>
          <w:rtl/>
          <w:lang w:eastAsia="en-US"/>
        </w:rPr>
        <w:t>מפני</w:t>
      </w:r>
      <w:r w:rsidRPr="0071691B">
        <w:rPr>
          <w:rtl/>
          <w:lang w:eastAsia="en-US"/>
        </w:rPr>
        <w:t xml:space="preserve"> </w:t>
      </w:r>
      <w:proofErr w:type="spellStart"/>
      <w:r w:rsidRPr="0071691B">
        <w:rPr>
          <w:rFonts w:hint="eastAsia"/>
          <w:rtl/>
          <w:lang w:eastAsia="en-US"/>
        </w:rPr>
        <w:t>שהיתה</w:t>
      </w:r>
      <w:proofErr w:type="spellEnd"/>
      <w:r w:rsidRPr="0071691B">
        <w:rPr>
          <w:rtl/>
          <w:lang w:eastAsia="en-US"/>
        </w:rPr>
        <w:t xml:space="preserve"> </w:t>
      </w:r>
      <w:r w:rsidRPr="0071691B">
        <w:rPr>
          <w:rFonts w:hint="eastAsia"/>
          <w:rtl/>
          <w:lang w:eastAsia="en-US"/>
        </w:rPr>
        <w:t>קלה</w:t>
      </w:r>
      <w:r>
        <w:rPr>
          <w:rFonts w:hint="cs"/>
          <w:rtl/>
          <w:lang w:eastAsia="en-US"/>
        </w:rPr>
        <w:t>.</w:t>
      </w:r>
      <w:r w:rsidRPr="0071691B">
        <w:rPr>
          <w:rtl/>
          <w:lang w:eastAsia="en-US"/>
        </w:rPr>
        <w:t xml:space="preserve"> </w:t>
      </w:r>
      <w:r w:rsidRPr="0071691B">
        <w:rPr>
          <w:rFonts w:hint="eastAsia"/>
          <w:rtl/>
          <w:lang w:eastAsia="en-US"/>
        </w:rPr>
        <w:t>ואתה</w:t>
      </w:r>
      <w:r w:rsidRPr="0071691B">
        <w:rPr>
          <w:rtl/>
          <w:lang w:eastAsia="en-US"/>
        </w:rPr>
        <w:t xml:space="preserve"> </w:t>
      </w:r>
      <w:r w:rsidRPr="0071691B">
        <w:rPr>
          <w:rFonts w:hint="eastAsia"/>
          <w:rtl/>
          <w:lang w:eastAsia="en-US"/>
        </w:rPr>
        <w:t>אמרת</w:t>
      </w:r>
      <w:r>
        <w:rPr>
          <w:rFonts w:hint="cs"/>
          <w:rtl/>
          <w:lang w:eastAsia="en-US"/>
        </w:rPr>
        <w:t>:</w:t>
      </w:r>
      <w:r w:rsidRPr="0071691B">
        <w:rPr>
          <w:rtl/>
          <w:lang w:eastAsia="en-US"/>
        </w:rPr>
        <w:t xml:space="preserve"> </w:t>
      </w:r>
      <w:r w:rsidRPr="0071691B">
        <w:rPr>
          <w:rFonts w:hint="eastAsia"/>
          <w:rtl/>
          <w:lang w:eastAsia="en-US"/>
        </w:rPr>
        <w:t>הוי</w:t>
      </w:r>
      <w:r w:rsidRPr="0071691B">
        <w:rPr>
          <w:rtl/>
          <w:lang w:eastAsia="en-US"/>
        </w:rPr>
        <w:t xml:space="preserve"> </w:t>
      </w:r>
      <w:r w:rsidRPr="0071691B">
        <w:rPr>
          <w:rFonts w:hint="eastAsia"/>
          <w:rtl/>
          <w:lang w:eastAsia="en-US"/>
        </w:rPr>
        <w:t>זהיר</w:t>
      </w:r>
      <w:r w:rsidRPr="0071691B">
        <w:rPr>
          <w:rtl/>
          <w:lang w:eastAsia="en-US"/>
        </w:rPr>
        <w:t xml:space="preserve"> </w:t>
      </w:r>
      <w:proofErr w:type="spellStart"/>
      <w:r w:rsidRPr="0071691B">
        <w:rPr>
          <w:rFonts w:hint="eastAsia"/>
          <w:rtl/>
          <w:lang w:eastAsia="en-US"/>
        </w:rPr>
        <w:t>במצוה</w:t>
      </w:r>
      <w:proofErr w:type="spellEnd"/>
      <w:r w:rsidRPr="0071691B">
        <w:rPr>
          <w:rtl/>
          <w:lang w:eastAsia="en-US"/>
        </w:rPr>
        <w:t xml:space="preserve"> </w:t>
      </w:r>
      <w:r w:rsidRPr="0071691B">
        <w:rPr>
          <w:rFonts w:hint="eastAsia"/>
          <w:rtl/>
          <w:lang w:eastAsia="en-US"/>
        </w:rPr>
        <w:t>קלה</w:t>
      </w:r>
      <w:r w:rsidRPr="0071691B">
        <w:rPr>
          <w:rtl/>
          <w:lang w:eastAsia="en-US"/>
        </w:rPr>
        <w:t xml:space="preserve"> </w:t>
      </w:r>
      <w:proofErr w:type="spellStart"/>
      <w:r w:rsidRPr="0071691B">
        <w:rPr>
          <w:rFonts w:hint="eastAsia"/>
          <w:rtl/>
          <w:lang w:eastAsia="en-US"/>
        </w:rPr>
        <w:t>כבמצוה</w:t>
      </w:r>
      <w:proofErr w:type="spellEnd"/>
      <w:r w:rsidRPr="0071691B">
        <w:rPr>
          <w:rtl/>
          <w:lang w:eastAsia="en-US"/>
        </w:rPr>
        <w:t xml:space="preserve"> </w:t>
      </w:r>
      <w:r w:rsidRPr="0071691B">
        <w:rPr>
          <w:rFonts w:hint="eastAsia"/>
          <w:rtl/>
          <w:lang w:eastAsia="en-US"/>
        </w:rPr>
        <w:t>חמורה</w:t>
      </w:r>
      <w:r>
        <w:rPr>
          <w:rFonts w:hint="cs"/>
          <w:rtl/>
          <w:lang w:eastAsia="en-US"/>
        </w:rPr>
        <w:t>.</w:t>
      </w:r>
      <w:r w:rsidRPr="0071691B">
        <w:rPr>
          <w:rtl/>
          <w:lang w:eastAsia="en-US"/>
        </w:rPr>
        <w:t xml:space="preserve"> </w:t>
      </w:r>
      <w:r w:rsidRPr="0071691B">
        <w:rPr>
          <w:rFonts w:hint="eastAsia"/>
          <w:rtl/>
          <w:lang w:eastAsia="en-US"/>
        </w:rPr>
        <w:t>לכך</w:t>
      </w:r>
      <w:r w:rsidRPr="0071691B">
        <w:rPr>
          <w:rtl/>
          <w:lang w:eastAsia="en-US"/>
        </w:rPr>
        <w:t xml:space="preserve"> </w:t>
      </w:r>
      <w:r w:rsidRPr="0071691B">
        <w:rPr>
          <w:rFonts w:hint="eastAsia"/>
          <w:rtl/>
          <w:lang w:eastAsia="en-US"/>
        </w:rPr>
        <w:t>אמר</w:t>
      </w:r>
      <w:r>
        <w:rPr>
          <w:rFonts w:hint="cs"/>
          <w:rtl/>
          <w:lang w:eastAsia="en-US"/>
        </w:rPr>
        <w:t>:</w:t>
      </w:r>
      <w:r w:rsidRPr="0071691B">
        <w:rPr>
          <w:rtl/>
          <w:lang w:eastAsia="en-US"/>
        </w:rPr>
        <w:t xml:space="preserve"> </w:t>
      </w:r>
      <w:r w:rsidR="00262008">
        <w:rPr>
          <w:rFonts w:hint="cs"/>
          <w:rtl/>
          <w:lang w:eastAsia="en-US"/>
        </w:rPr>
        <w:t>"</w:t>
      </w:r>
      <w:r w:rsidR="00262008">
        <w:rPr>
          <w:rtl/>
          <w:lang w:eastAsia="en-US"/>
        </w:rPr>
        <w:t xml:space="preserve">לָמָּה אִירָא בִּימֵי רָע </w:t>
      </w:r>
      <w:proofErr w:type="spellStart"/>
      <w:r w:rsidR="00262008">
        <w:rPr>
          <w:rtl/>
          <w:lang w:eastAsia="en-US"/>
        </w:rPr>
        <w:t>עֲוֹן</w:t>
      </w:r>
      <w:proofErr w:type="spellEnd"/>
      <w:r w:rsidR="00262008">
        <w:rPr>
          <w:rtl/>
          <w:lang w:eastAsia="en-US"/>
        </w:rPr>
        <w:t xml:space="preserve"> עֲקֵבַי </w:t>
      </w:r>
      <w:proofErr w:type="spellStart"/>
      <w:r w:rsidR="00262008">
        <w:rPr>
          <w:rtl/>
          <w:lang w:eastAsia="en-US"/>
        </w:rPr>
        <w:t>יְסוּבֵּנִי</w:t>
      </w:r>
      <w:proofErr w:type="spellEnd"/>
      <w:r w:rsidR="00262008">
        <w:rPr>
          <w:rFonts w:hint="cs"/>
          <w:rtl/>
          <w:lang w:eastAsia="en-US"/>
        </w:rPr>
        <w:t>" (</w:t>
      </w:r>
      <w:r w:rsidR="00262008">
        <w:rPr>
          <w:rtl/>
          <w:lang w:eastAsia="en-US"/>
        </w:rPr>
        <w:t>תהלים מט ו</w:t>
      </w:r>
      <w:r w:rsidR="00262008">
        <w:rPr>
          <w:rFonts w:hint="cs"/>
          <w:rtl/>
          <w:lang w:eastAsia="en-US"/>
        </w:rPr>
        <w:t>)</w:t>
      </w:r>
      <w:r>
        <w:rPr>
          <w:rFonts w:hint="cs"/>
          <w:rtl/>
          <w:lang w:eastAsia="en-US"/>
        </w:rPr>
        <w:t>.</w:t>
      </w:r>
      <w:r>
        <w:rPr>
          <w:rStyle w:val="a5"/>
          <w:rtl/>
          <w:lang w:eastAsia="en-US"/>
        </w:rPr>
        <w:footnoteReference w:id="3"/>
      </w:r>
    </w:p>
    <w:p w14:paraId="47776D40" w14:textId="77777777" w:rsidR="001950C6" w:rsidRPr="0071691B" w:rsidRDefault="001950C6" w:rsidP="001950C6">
      <w:pPr>
        <w:pStyle w:val="ab"/>
        <w:rPr>
          <w:rtl/>
          <w:lang w:eastAsia="en-US"/>
        </w:rPr>
      </w:pPr>
      <w:r w:rsidRPr="0071691B">
        <w:rPr>
          <w:rFonts w:hint="eastAsia"/>
          <w:rtl/>
          <w:lang w:eastAsia="en-US"/>
        </w:rPr>
        <w:t>רמב</w:t>
      </w:r>
      <w:r w:rsidRPr="0071691B">
        <w:rPr>
          <w:rtl/>
          <w:lang w:eastAsia="en-US"/>
        </w:rPr>
        <w:t>"</w:t>
      </w:r>
      <w:r w:rsidRPr="0071691B">
        <w:rPr>
          <w:rFonts w:hint="eastAsia"/>
          <w:rtl/>
          <w:lang w:eastAsia="en-US"/>
        </w:rPr>
        <w:t>ן</w:t>
      </w:r>
      <w:r w:rsidRPr="0071691B">
        <w:rPr>
          <w:rtl/>
          <w:lang w:eastAsia="en-US"/>
        </w:rPr>
        <w:t xml:space="preserve"> </w:t>
      </w:r>
      <w:r w:rsidRPr="0071691B">
        <w:rPr>
          <w:rFonts w:hint="eastAsia"/>
          <w:rtl/>
          <w:lang w:eastAsia="en-US"/>
        </w:rPr>
        <w:t>דברים</w:t>
      </w:r>
      <w:r w:rsidRPr="0071691B">
        <w:rPr>
          <w:rtl/>
          <w:lang w:eastAsia="en-US"/>
        </w:rPr>
        <w:t xml:space="preserve"> </w:t>
      </w:r>
      <w:r w:rsidRPr="0071691B">
        <w:rPr>
          <w:rFonts w:hint="eastAsia"/>
          <w:rtl/>
          <w:lang w:eastAsia="en-US"/>
        </w:rPr>
        <w:t>פרק</w:t>
      </w:r>
      <w:r w:rsidRPr="0071691B">
        <w:rPr>
          <w:rtl/>
          <w:lang w:eastAsia="en-US"/>
        </w:rPr>
        <w:t xml:space="preserve"> </w:t>
      </w:r>
      <w:r w:rsidRPr="0071691B">
        <w:rPr>
          <w:rFonts w:hint="eastAsia"/>
          <w:rtl/>
          <w:lang w:eastAsia="en-US"/>
        </w:rPr>
        <w:t>ז</w:t>
      </w:r>
      <w:r w:rsidRPr="0071691B">
        <w:rPr>
          <w:rtl/>
          <w:lang w:eastAsia="en-US"/>
        </w:rPr>
        <w:t xml:space="preserve"> </w:t>
      </w:r>
      <w:r w:rsidR="00836C51">
        <w:rPr>
          <w:rtl/>
          <w:lang w:eastAsia="en-US"/>
        </w:rPr>
        <w:t>–</w:t>
      </w:r>
      <w:r w:rsidR="00836C51">
        <w:rPr>
          <w:rFonts w:hint="cs"/>
          <w:rtl/>
          <w:lang w:eastAsia="en-US"/>
        </w:rPr>
        <w:t xml:space="preserve"> המשפטים הקלים</w:t>
      </w:r>
    </w:p>
    <w:p w14:paraId="4BA704FE" w14:textId="77777777" w:rsidR="001950C6" w:rsidRDefault="001950C6" w:rsidP="001950C6">
      <w:pPr>
        <w:pStyle w:val="ac"/>
        <w:rPr>
          <w:rtl/>
          <w:lang w:eastAsia="en-US"/>
        </w:rPr>
      </w:pPr>
      <w:r w:rsidRPr="0071691B">
        <w:rPr>
          <w:rFonts w:hint="eastAsia"/>
          <w:rtl/>
          <w:lang w:eastAsia="en-US"/>
        </w:rPr>
        <w:t>וכתב</w:t>
      </w:r>
      <w:r w:rsidRPr="0071691B">
        <w:rPr>
          <w:rtl/>
          <w:lang w:eastAsia="en-US"/>
        </w:rPr>
        <w:t xml:space="preserve"> </w:t>
      </w:r>
      <w:r w:rsidRPr="0071691B">
        <w:rPr>
          <w:rFonts w:hint="eastAsia"/>
          <w:rtl/>
          <w:lang w:eastAsia="en-US"/>
        </w:rPr>
        <w:t>רש</w:t>
      </w:r>
      <w:r w:rsidRPr="0071691B">
        <w:rPr>
          <w:rtl/>
          <w:lang w:eastAsia="en-US"/>
        </w:rPr>
        <w:t>"</w:t>
      </w:r>
      <w:r w:rsidRPr="0071691B">
        <w:rPr>
          <w:rFonts w:hint="eastAsia"/>
          <w:rtl/>
          <w:lang w:eastAsia="en-US"/>
        </w:rPr>
        <w:t>י</w:t>
      </w:r>
      <w:r w:rsidRPr="0071691B">
        <w:rPr>
          <w:rtl/>
          <w:lang w:eastAsia="en-US"/>
        </w:rPr>
        <w:t xml:space="preserve"> </w:t>
      </w:r>
      <w:r w:rsidRPr="0071691B">
        <w:rPr>
          <w:rFonts w:hint="eastAsia"/>
          <w:rtl/>
          <w:lang w:eastAsia="en-US"/>
        </w:rPr>
        <w:t>אם</w:t>
      </w:r>
      <w:r w:rsidRPr="0071691B">
        <w:rPr>
          <w:rtl/>
          <w:lang w:eastAsia="en-US"/>
        </w:rPr>
        <w:t xml:space="preserve"> </w:t>
      </w:r>
      <w:r w:rsidRPr="0071691B">
        <w:rPr>
          <w:rFonts w:hint="eastAsia"/>
          <w:rtl/>
          <w:lang w:eastAsia="en-US"/>
        </w:rPr>
        <w:t>המצות</w:t>
      </w:r>
      <w:r w:rsidRPr="0071691B">
        <w:rPr>
          <w:rtl/>
          <w:lang w:eastAsia="en-US"/>
        </w:rPr>
        <w:t xml:space="preserve"> </w:t>
      </w:r>
      <w:r w:rsidRPr="0071691B">
        <w:rPr>
          <w:rFonts w:hint="eastAsia"/>
          <w:rtl/>
          <w:lang w:eastAsia="en-US"/>
        </w:rPr>
        <w:t>הקלות</w:t>
      </w:r>
      <w:r w:rsidRPr="0071691B">
        <w:rPr>
          <w:rtl/>
          <w:lang w:eastAsia="en-US"/>
        </w:rPr>
        <w:t xml:space="preserve"> </w:t>
      </w:r>
      <w:r w:rsidRPr="0071691B">
        <w:rPr>
          <w:rFonts w:hint="eastAsia"/>
          <w:rtl/>
          <w:lang w:eastAsia="en-US"/>
        </w:rPr>
        <w:t>שאדם</w:t>
      </w:r>
      <w:r w:rsidRPr="0071691B">
        <w:rPr>
          <w:rtl/>
          <w:lang w:eastAsia="en-US"/>
        </w:rPr>
        <w:t xml:space="preserve"> </w:t>
      </w:r>
      <w:r w:rsidRPr="0071691B">
        <w:rPr>
          <w:rFonts w:hint="eastAsia"/>
          <w:rtl/>
          <w:lang w:eastAsia="en-US"/>
        </w:rPr>
        <w:t>דש</w:t>
      </w:r>
      <w:r w:rsidRPr="0071691B">
        <w:rPr>
          <w:rtl/>
          <w:lang w:eastAsia="en-US"/>
        </w:rPr>
        <w:t xml:space="preserve"> </w:t>
      </w:r>
      <w:r w:rsidRPr="0071691B">
        <w:rPr>
          <w:rFonts w:hint="eastAsia"/>
          <w:rtl/>
          <w:lang w:eastAsia="en-US"/>
        </w:rPr>
        <w:t>בעקביו</w:t>
      </w:r>
      <w:r w:rsidRPr="0071691B">
        <w:rPr>
          <w:rtl/>
          <w:lang w:eastAsia="en-US"/>
        </w:rPr>
        <w:t xml:space="preserve"> </w:t>
      </w:r>
      <w:r w:rsidRPr="0071691B">
        <w:rPr>
          <w:rFonts w:hint="eastAsia"/>
          <w:rtl/>
          <w:lang w:eastAsia="en-US"/>
        </w:rPr>
        <w:t>תשמעון</w:t>
      </w:r>
      <w:r w:rsidRPr="0071691B">
        <w:rPr>
          <w:rtl/>
          <w:lang w:eastAsia="en-US"/>
        </w:rPr>
        <w:t xml:space="preserve">, </w:t>
      </w:r>
      <w:r w:rsidRPr="0071691B">
        <w:rPr>
          <w:rFonts w:hint="eastAsia"/>
          <w:rtl/>
          <w:lang w:eastAsia="en-US"/>
        </w:rPr>
        <w:t>ישמור</w:t>
      </w:r>
      <w:r w:rsidRPr="0071691B">
        <w:rPr>
          <w:rtl/>
          <w:lang w:eastAsia="en-US"/>
        </w:rPr>
        <w:t xml:space="preserve"> </w:t>
      </w:r>
      <w:r w:rsidRPr="0071691B">
        <w:rPr>
          <w:rFonts w:hint="eastAsia"/>
          <w:rtl/>
          <w:lang w:eastAsia="en-US"/>
        </w:rPr>
        <w:t>לך</w:t>
      </w:r>
      <w:r w:rsidRPr="0071691B">
        <w:rPr>
          <w:rtl/>
          <w:lang w:eastAsia="en-US"/>
        </w:rPr>
        <w:t xml:space="preserve"> </w:t>
      </w:r>
      <w:r w:rsidRPr="0071691B">
        <w:rPr>
          <w:rFonts w:hint="eastAsia"/>
          <w:rtl/>
          <w:lang w:eastAsia="en-US"/>
        </w:rPr>
        <w:t>השם</w:t>
      </w:r>
      <w:r w:rsidRPr="0071691B">
        <w:rPr>
          <w:rtl/>
          <w:lang w:eastAsia="en-US"/>
        </w:rPr>
        <w:t xml:space="preserve"> </w:t>
      </w:r>
      <w:r w:rsidRPr="0071691B">
        <w:rPr>
          <w:rFonts w:hint="eastAsia"/>
          <w:rtl/>
          <w:lang w:eastAsia="en-US"/>
        </w:rPr>
        <w:t>הבטחתו</w:t>
      </w:r>
      <w:r w:rsidRPr="0071691B">
        <w:rPr>
          <w:rtl/>
          <w:lang w:eastAsia="en-US"/>
        </w:rPr>
        <w:t xml:space="preserve">. </w:t>
      </w:r>
      <w:r w:rsidRPr="0071691B">
        <w:rPr>
          <w:rFonts w:hint="eastAsia"/>
          <w:rtl/>
          <w:lang w:eastAsia="en-US"/>
        </w:rPr>
        <w:t>והזכיר</w:t>
      </w:r>
      <w:r w:rsidRPr="0071691B">
        <w:rPr>
          <w:rtl/>
          <w:lang w:eastAsia="en-US"/>
        </w:rPr>
        <w:t xml:space="preserve"> </w:t>
      </w:r>
      <w:r w:rsidRPr="0071691B">
        <w:rPr>
          <w:rFonts w:hint="eastAsia"/>
          <w:rtl/>
          <w:lang w:eastAsia="en-US"/>
        </w:rPr>
        <w:t>הכתוב</w:t>
      </w:r>
      <w:r w:rsidRPr="0071691B">
        <w:rPr>
          <w:rtl/>
          <w:lang w:eastAsia="en-US"/>
        </w:rPr>
        <w:t xml:space="preserve"> </w:t>
      </w:r>
      <w:r w:rsidRPr="0071691B">
        <w:rPr>
          <w:rFonts w:hint="eastAsia"/>
          <w:rtl/>
          <w:lang w:eastAsia="en-US"/>
        </w:rPr>
        <w:t>המשפטים</w:t>
      </w:r>
      <w:r w:rsidRPr="0071691B">
        <w:rPr>
          <w:rtl/>
          <w:lang w:eastAsia="en-US"/>
        </w:rPr>
        <w:t xml:space="preserve">, </w:t>
      </w:r>
      <w:r w:rsidRPr="0071691B">
        <w:rPr>
          <w:rFonts w:hint="eastAsia"/>
          <w:rtl/>
          <w:lang w:eastAsia="en-US"/>
        </w:rPr>
        <w:t>אולי</w:t>
      </w:r>
      <w:r w:rsidRPr="0071691B">
        <w:rPr>
          <w:rtl/>
          <w:lang w:eastAsia="en-US"/>
        </w:rPr>
        <w:t xml:space="preserve"> </w:t>
      </w:r>
      <w:r w:rsidRPr="0071691B">
        <w:rPr>
          <w:rFonts w:hint="eastAsia"/>
          <w:rtl/>
          <w:lang w:eastAsia="en-US"/>
        </w:rPr>
        <w:t>יזהיר</w:t>
      </w:r>
      <w:r w:rsidRPr="0071691B">
        <w:rPr>
          <w:rtl/>
          <w:lang w:eastAsia="en-US"/>
        </w:rPr>
        <w:t xml:space="preserve"> </w:t>
      </w:r>
      <w:r w:rsidRPr="0071691B">
        <w:rPr>
          <w:rFonts w:hint="eastAsia"/>
          <w:rtl/>
          <w:lang w:eastAsia="en-US"/>
        </w:rPr>
        <w:t>במשפטים</w:t>
      </w:r>
      <w:r w:rsidRPr="0071691B">
        <w:rPr>
          <w:rtl/>
          <w:lang w:eastAsia="en-US"/>
        </w:rPr>
        <w:t xml:space="preserve"> </w:t>
      </w:r>
      <w:r w:rsidRPr="0071691B">
        <w:rPr>
          <w:rFonts w:hint="eastAsia"/>
          <w:rtl/>
          <w:lang w:eastAsia="en-US"/>
        </w:rPr>
        <w:t>הקלים</w:t>
      </w:r>
      <w:r w:rsidRPr="0071691B">
        <w:rPr>
          <w:rtl/>
          <w:lang w:eastAsia="en-US"/>
        </w:rPr>
        <w:t xml:space="preserve"> </w:t>
      </w:r>
      <w:r w:rsidRPr="0071691B">
        <w:rPr>
          <w:rFonts w:hint="eastAsia"/>
          <w:rtl/>
          <w:lang w:eastAsia="en-US"/>
        </w:rPr>
        <w:t>כדיני</w:t>
      </w:r>
      <w:r w:rsidRPr="0071691B">
        <w:rPr>
          <w:rtl/>
          <w:lang w:eastAsia="en-US"/>
        </w:rPr>
        <w:t xml:space="preserve"> </w:t>
      </w:r>
      <w:r w:rsidRPr="0071691B">
        <w:rPr>
          <w:rFonts w:hint="eastAsia"/>
          <w:rtl/>
          <w:lang w:eastAsia="en-US"/>
        </w:rPr>
        <w:t>ממונות</w:t>
      </w:r>
      <w:r w:rsidRPr="0071691B">
        <w:rPr>
          <w:rtl/>
          <w:lang w:eastAsia="en-US"/>
        </w:rPr>
        <w:t xml:space="preserve"> </w:t>
      </w:r>
      <w:r w:rsidRPr="0071691B">
        <w:rPr>
          <w:rFonts w:hint="eastAsia"/>
          <w:rtl/>
          <w:lang w:eastAsia="en-US"/>
        </w:rPr>
        <w:t>שלא</w:t>
      </w:r>
      <w:r w:rsidRPr="0071691B">
        <w:rPr>
          <w:rtl/>
          <w:lang w:eastAsia="en-US"/>
        </w:rPr>
        <w:t xml:space="preserve"> </w:t>
      </w:r>
      <w:r w:rsidRPr="0071691B">
        <w:rPr>
          <w:rFonts w:hint="eastAsia"/>
          <w:rtl/>
          <w:lang w:eastAsia="en-US"/>
        </w:rPr>
        <w:t>יבזו</w:t>
      </w:r>
      <w:r w:rsidRPr="0071691B">
        <w:rPr>
          <w:rtl/>
          <w:lang w:eastAsia="en-US"/>
        </w:rPr>
        <w:t xml:space="preserve"> </w:t>
      </w:r>
      <w:r w:rsidRPr="0071691B">
        <w:rPr>
          <w:rFonts w:hint="eastAsia"/>
          <w:rtl/>
          <w:lang w:eastAsia="en-US"/>
        </w:rPr>
        <w:t>אותם</w:t>
      </w:r>
      <w:r w:rsidRPr="0071691B">
        <w:rPr>
          <w:rtl/>
          <w:lang w:eastAsia="en-US"/>
        </w:rPr>
        <w:t>.</w:t>
      </w:r>
      <w:r>
        <w:rPr>
          <w:rStyle w:val="a5"/>
          <w:rtl/>
          <w:lang w:eastAsia="en-US"/>
        </w:rPr>
        <w:footnoteReference w:id="4"/>
      </w:r>
      <w:r w:rsidRPr="0071691B">
        <w:rPr>
          <w:rtl/>
          <w:lang w:eastAsia="en-US"/>
        </w:rPr>
        <w:t xml:space="preserve"> </w:t>
      </w:r>
    </w:p>
    <w:p w14:paraId="61776ED2" w14:textId="77777777" w:rsidR="00EB7F47" w:rsidRDefault="00EB7F47" w:rsidP="00B767BD">
      <w:pPr>
        <w:pStyle w:val="ab"/>
        <w:rPr>
          <w:rtl/>
          <w:lang w:eastAsia="en-US"/>
        </w:rPr>
      </w:pPr>
      <w:r>
        <w:rPr>
          <w:rtl/>
          <w:lang w:eastAsia="en-US"/>
        </w:rPr>
        <w:t xml:space="preserve">מסכת עבודה זרה דף </w:t>
      </w:r>
      <w:r w:rsidR="00B767BD">
        <w:rPr>
          <w:rFonts w:hint="cs"/>
          <w:rtl/>
          <w:lang w:eastAsia="en-US"/>
        </w:rPr>
        <w:t>ג</w:t>
      </w:r>
      <w:r>
        <w:rPr>
          <w:rtl/>
          <w:lang w:eastAsia="en-US"/>
        </w:rPr>
        <w:t xml:space="preserve"> עמוד א </w:t>
      </w:r>
      <w:r w:rsidR="0010090C">
        <w:rPr>
          <w:rtl/>
          <w:lang w:eastAsia="en-US"/>
        </w:rPr>
        <w:t>–</w:t>
      </w:r>
      <w:r w:rsidR="0010090C">
        <w:rPr>
          <w:rFonts w:hint="cs"/>
          <w:rtl/>
          <w:lang w:eastAsia="en-US"/>
        </w:rPr>
        <w:t xml:space="preserve"> מצוות סוכה</w:t>
      </w:r>
    </w:p>
    <w:p w14:paraId="3DE3535E" w14:textId="77777777" w:rsidR="00B767BD" w:rsidRDefault="0058078D" w:rsidP="0058078D">
      <w:pPr>
        <w:pStyle w:val="ac"/>
        <w:rPr>
          <w:rtl/>
          <w:lang w:eastAsia="en-US"/>
        </w:rPr>
      </w:pPr>
      <w:r>
        <w:rPr>
          <w:rFonts w:hint="cs"/>
          <w:rtl/>
          <w:lang w:eastAsia="en-US"/>
        </w:rPr>
        <w:t xml:space="preserve">... </w:t>
      </w:r>
      <w:r>
        <w:rPr>
          <w:rtl/>
          <w:lang w:eastAsia="en-US"/>
        </w:rPr>
        <w:t>אמרו לפניו: רבש"ע, תנה לנו מראש ונעשנה, אמר להן הקב"ה שוטים שבעולם, מי שטרח בערב שבת יאכל בשבת, מי שלא טרח בערב שבת מהיכן יאכל בשבת? אלא א</w:t>
      </w:r>
      <w:r>
        <w:rPr>
          <w:rFonts w:hint="cs"/>
          <w:rtl/>
          <w:lang w:eastAsia="en-US"/>
        </w:rPr>
        <w:t xml:space="preserve">ע"פ </w:t>
      </w:r>
      <w:r>
        <w:rPr>
          <w:rtl/>
          <w:lang w:eastAsia="en-US"/>
        </w:rPr>
        <w:t>כן, מצוה קלה יש לי וסוכה שמה, לכו ועשו אותה</w:t>
      </w:r>
      <w:r>
        <w:rPr>
          <w:rFonts w:hint="cs"/>
          <w:rtl/>
          <w:lang w:eastAsia="en-US"/>
        </w:rPr>
        <w:t xml:space="preserve"> ...</w:t>
      </w:r>
      <w:r>
        <w:rPr>
          <w:rtl/>
          <w:lang w:eastAsia="en-US"/>
        </w:rPr>
        <w:t xml:space="preserve"> ואמאי קרי ליה מצוה קלה? משום דלית ביה חסרון כיס. מיד כל אחד [ואחד] נוטל והולך ועושה סוכה בראש גגו, והקב"ה מקדיר עליהם חמה בתקופת תמוז, וכל אחד ואחד </w:t>
      </w:r>
      <w:proofErr w:type="spellStart"/>
      <w:r>
        <w:rPr>
          <w:rtl/>
          <w:lang w:eastAsia="en-US"/>
        </w:rPr>
        <w:t>מבעט</w:t>
      </w:r>
      <w:proofErr w:type="spellEnd"/>
      <w:r>
        <w:rPr>
          <w:rtl/>
          <w:lang w:eastAsia="en-US"/>
        </w:rPr>
        <w:t xml:space="preserve"> בסוכתו ויוצא</w:t>
      </w:r>
      <w:r w:rsidR="00B767BD">
        <w:rPr>
          <w:rFonts w:hint="cs"/>
          <w:rtl/>
          <w:lang w:eastAsia="en-US"/>
        </w:rPr>
        <w:t>.</w:t>
      </w:r>
      <w:r w:rsidR="00F67DD6">
        <w:rPr>
          <w:rStyle w:val="a5"/>
          <w:rtl/>
          <w:lang w:eastAsia="en-US"/>
        </w:rPr>
        <w:footnoteReference w:id="5"/>
      </w:r>
    </w:p>
    <w:p w14:paraId="55021843" w14:textId="77777777" w:rsidR="00553F5E" w:rsidRDefault="00553F5E" w:rsidP="00553F5E">
      <w:pPr>
        <w:pStyle w:val="ab"/>
        <w:rPr>
          <w:rtl/>
          <w:lang w:eastAsia="en-US"/>
        </w:rPr>
      </w:pPr>
      <w:r>
        <w:rPr>
          <w:rtl/>
          <w:lang w:eastAsia="en-US"/>
        </w:rPr>
        <w:lastRenderedPageBreak/>
        <w:t xml:space="preserve">מסכת מנחות דף מד עמוד א </w:t>
      </w:r>
      <w:r w:rsidR="00D622B7">
        <w:rPr>
          <w:rtl/>
          <w:lang w:eastAsia="en-US"/>
        </w:rPr>
        <w:t>–</w:t>
      </w:r>
      <w:r w:rsidR="00D622B7">
        <w:rPr>
          <w:rFonts w:hint="cs"/>
          <w:rtl/>
          <w:lang w:eastAsia="en-US"/>
        </w:rPr>
        <w:t xml:space="preserve"> מצוות ציצית</w:t>
      </w:r>
    </w:p>
    <w:p w14:paraId="4C699762" w14:textId="77777777" w:rsidR="00912A5E" w:rsidRDefault="00553F5E" w:rsidP="0019628F">
      <w:pPr>
        <w:pStyle w:val="ac"/>
        <w:rPr>
          <w:rtl/>
          <w:lang w:eastAsia="en-US"/>
        </w:rPr>
      </w:pPr>
      <w:r>
        <w:rPr>
          <w:rtl/>
          <w:lang w:eastAsia="en-US"/>
        </w:rPr>
        <w:t xml:space="preserve">תניא, </w:t>
      </w:r>
      <w:proofErr w:type="spellStart"/>
      <w:r>
        <w:rPr>
          <w:rtl/>
          <w:lang w:eastAsia="en-US"/>
        </w:rPr>
        <w:t>א"ר</w:t>
      </w:r>
      <w:proofErr w:type="spellEnd"/>
      <w:r>
        <w:rPr>
          <w:rtl/>
          <w:lang w:eastAsia="en-US"/>
        </w:rPr>
        <w:t xml:space="preserve"> נתן: אין לך כל מצוה קלה שכתובה בתורה, שאין מתן שכרה בע</w:t>
      </w:r>
      <w:r w:rsidR="0019628F">
        <w:rPr>
          <w:rFonts w:hint="cs"/>
          <w:rtl/>
          <w:lang w:eastAsia="en-US"/>
        </w:rPr>
        <w:t xml:space="preserve">ולם הזה. ולעולם הבא </w:t>
      </w:r>
      <w:r>
        <w:rPr>
          <w:rtl/>
          <w:lang w:eastAsia="en-US"/>
        </w:rPr>
        <w:t>איני יודע כמה</w:t>
      </w:r>
      <w:r w:rsidR="0019628F">
        <w:rPr>
          <w:rFonts w:hint="cs"/>
          <w:rtl/>
          <w:lang w:eastAsia="en-US"/>
        </w:rPr>
        <w:t xml:space="preserve">. </w:t>
      </w:r>
      <w:r>
        <w:rPr>
          <w:rtl/>
          <w:lang w:eastAsia="en-US"/>
        </w:rPr>
        <w:t>צא ולמד ממצות ציצית</w:t>
      </w:r>
      <w:r w:rsidR="0019628F">
        <w:rPr>
          <w:rFonts w:hint="cs"/>
          <w:rtl/>
          <w:lang w:eastAsia="en-US"/>
        </w:rPr>
        <w:t>.</w:t>
      </w:r>
      <w:r w:rsidR="009A20E8">
        <w:rPr>
          <w:rStyle w:val="a5"/>
          <w:rtl/>
          <w:lang w:eastAsia="en-US"/>
        </w:rPr>
        <w:footnoteReference w:id="6"/>
      </w:r>
    </w:p>
    <w:p w14:paraId="09E16AAA" w14:textId="77777777" w:rsidR="00522394" w:rsidRDefault="00522394" w:rsidP="00522394">
      <w:pPr>
        <w:pStyle w:val="ab"/>
        <w:rPr>
          <w:rtl/>
          <w:lang w:eastAsia="en-US"/>
        </w:rPr>
      </w:pPr>
      <w:r>
        <w:rPr>
          <w:rtl/>
          <w:lang w:eastAsia="en-US"/>
        </w:rPr>
        <w:t xml:space="preserve">במדבר רבה כ </w:t>
      </w:r>
      <w:proofErr w:type="spellStart"/>
      <w:r>
        <w:rPr>
          <w:rFonts w:hint="cs"/>
          <w:rtl/>
          <w:lang w:eastAsia="en-US"/>
        </w:rPr>
        <w:t>כא</w:t>
      </w:r>
      <w:proofErr w:type="spellEnd"/>
      <w:r w:rsidR="007A3D29">
        <w:rPr>
          <w:rFonts w:hint="cs"/>
          <w:rtl/>
          <w:lang w:eastAsia="en-US"/>
        </w:rPr>
        <w:t xml:space="preserve"> </w:t>
      </w:r>
      <w:r w:rsidR="007A3D29">
        <w:rPr>
          <w:rtl/>
          <w:lang w:eastAsia="en-US"/>
        </w:rPr>
        <w:t>–</w:t>
      </w:r>
      <w:r w:rsidR="007A3D29">
        <w:rPr>
          <w:rFonts w:hint="cs"/>
          <w:rtl/>
          <w:lang w:eastAsia="en-US"/>
        </w:rPr>
        <w:t xml:space="preserve"> מים אחרונים</w:t>
      </w:r>
    </w:p>
    <w:p w14:paraId="27C5A9FE" w14:textId="77777777" w:rsidR="00522394" w:rsidRDefault="00522394" w:rsidP="00365031">
      <w:pPr>
        <w:pStyle w:val="ac"/>
        <w:rPr>
          <w:rtl/>
          <w:lang w:eastAsia="en-US"/>
        </w:rPr>
      </w:pPr>
      <w:r>
        <w:rPr>
          <w:rtl/>
          <w:lang w:eastAsia="en-US"/>
        </w:rPr>
        <w:t xml:space="preserve">מעשה באדם אחד שאכל </w:t>
      </w:r>
      <w:proofErr w:type="spellStart"/>
      <w:r>
        <w:rPr>
          <w:rtl/>
          <w:lang w:eastAsia="en-US"/>
        </w:rPr>
        <w:t>קיטני</w:t>
      </w:r>
      <w:r>
        <w:rPr>
          <w:rFonts w:hint="cs"/>
          <w:rtl/>
          <w:lang w:eastAsia="en-US"/>
        </w:rPr>
        <w:t>ו</w:t>
      </w:r>
      <w:r>
        <w:rPr>
          <w:rtl/>
          <w:lang w:eastAsia="en-US"/>
        </w:rPr>
        <w:t>ת</w:t>
      </w:r>
      <w:proofErr w:type="spellEnd"/>
      <w:r>
        <w:rPr>
          <w:rtl/>
          <w:lang w:eastAsia="en-US"/>
        </w:rPr>
        <w:t xml:space="preserve"> ולא נטל ידיו וירד לשוק וידיו מטונפות מן </w:t>
      </w:r>
      <w:proofErr w:type="spellStart"/>
      <w:r>
        <w:rPr>
          <w:rtl/>
          <w:lang w:eastAsia="en-US"/>
        </w:rPr>
        <w:t>הקיטני</w:t>
      </w:r>
      <w:r>
        <w:rPr>
          <w:rFonts w:hint="cs"/>
          <w:rtl/>
          <w:lang w:eastAsia="en-US"/>
        </w:rPr>
        <w:t>ו</w:t>
      </w:r>
      <w:r>
        <w:rPr>
          <w:rtl/>
          <w:lang w:eastAsia="en-US"/>
        </w:rPr>
        <w:t>ת</w:t>
      </w:r>
      <w:proofErr w:type="spellEnd"/>
      <w:r>
        <w:rPr>
          <w:rFonts w:hint="cs"/>
          <w:rtl/>
          <w:lang w:eastAsia="en-US"/>
        </w:rPr>
        <w:t>.</w:t>
      </w:r>
      <w:r>
        <w:rPr>
          <w:rtl/>
          <w:lang w:eastAsia="en-US"/>
        </w:rPr>
        <w:t xml:space="preserve"> ראה אותו חברו</w:t>
      </w:r>
      <w:r>
        <w:rPr>
          <w:rFonts w:hint="cs"/>
          <w:rtl/>
          <w:lang w:eastAsia="en-US"/>
        </w:rPr>
        <w:t>,</w:t>
      </w:r>
      <w:r>
        <w:rPr>
          <w:rtl/>
          <w:lang w:eastAsia="en-US"/>
        </w:rPr>
        <w:t xml:space="preserve"> הלך ואמר לאשתו</w:t>
      </w:r>
      <w:r>
        <w:rPr>
          <w:rFonts w:hint="cs"/>
          <w:rtl/>
          <w:lang w:eastAsia="en-US"/>
        </w:rPr>
        <w:t>:</w:t>
      </w:r>
      <w:r>
        <w:rPr>
          <w:rtl/>
          <w:lang w:eastAsia="en-US"/>
        </w:rPr>
        <w:t xml:space="preserve"> אומר לך בעלך סימן שאכל עכשיו </w:t>
      </w:r>
      <w:proofErr w:type="spellStart"/>
      <w:r>
        <w:rPr>
          <w:rtl/>
          <w:lang w:eastAsia="en-US"/>
        </w:rPr>
        <w:t>קיטני</w:t>
      </w:r>
      <w:r>
        <w:rPr>
          <w:rFonts w:hint="cs"/>
          <w:rtl/>
          <w:lang w:eastAsia="en-US"/>
        </w:rPr>
        <w:t>ו</w:t>
      </w:r>
      <w:r>
        <w:rPr>
          <w:rtl/>
          <w:lang w:eastAsia="en-US"/>
        </w:rPr>
        <w:t>ת</w:t>
      </w:r>
      <w:proofErr w:type="spellEnd"/>
      <w:r>
        <w:rPr>
          <w:rFonts w:hint="cs"/>
          <w:rtl/>
          <w:lang w:eastAsia="en-US"/>
        </w:rPr>
        <w:t>,</w:t>
      </w:r>
      <w:r>
        <w:rPr>
          <w:rtl/>
          <w:lang w:eastAsia="en-US"/>
        </w:rPr>
        <w:t xml:space="preserve"> שגרי לו אותה טבעת</w:t>
      </w:r>
      <w:r>
        <w:rPr>
          <w:rFonts w:hint="cs"/>
          <w:rtl/>
          <w:lang w:eastAsia="en-US"/>
        </w:rPr>
        <w:t>.</w:t>
      </w:r>
      <w:r>
        <w:rPr>
          <w:rtl/>
          <w:lang w:eastAsia="en-US"/>
        </w:rPr>
        <w:t xml:space="preserve"> נתנה לו</w:t>
      </w:r>
      <w:r w:rsidR="00EA08E3">
        <w:rPr>
          <w:rFonts w:hint="cs"/>
          <w:rtl/>
          <w:lang w:eastAsia="en-US"/>
        </w:rPr>
        <w:t>.</w:t>
      </w:r>
      <w:r>
        <w:rPr>
          <w:rtl/>
          <w:lang w:eastAsia="en-US"/>
        </w:rPr>
        <w:t xml:space="preserve"> אחר שעה בא בעלה אמר לה</w:t>
      </w:r>
      <w:r w:rsidR="00EA08E3">
        <w:rPr>
          <w:rFonts w:hint="cs"/>
          <w:rtl/>
          <w:lang w:eastAsia="en-US"/>
        </w:rPr>
        <w:t>:</w:t>
      </w:r>
      <w:r>
        <w:rPr>
          <w:rtl/>
          <w:lang w:eastAsia="en-US"/>
        </w:rPr>
        <w:t xml:space="preserve"> היכן הטבעת</w:t>
      </w:r>
      <w:r w:rsidR="00EA08E3">
        <w:rPr>
          <w:rFonts w:hint="cs"/>
          <w:rtl/>
          <w:lang w:eastAsia="en-US"/>
        </w:rPr>
        <w:t>?</w:t>
      </w:r>
      <w:r>
        <w:rPr>
          <w:rtl/>
          <w:lang w:eastAsia="en-US"/>
        </w:rPr>
        <w:t xml:space="preserve"> אמרה לו</w:t>
      </w:r>
      <w:r w:rsidR="00EA08E3">
        <w:rPr>
          <w:rFonts w:hint="cs"/>
          <w:rtl/>
          <w:lang w:eastAsia="en-US"/>
        </w:rPr>
        <w:t>:</w:t>
      </w:r>
      <w:r>
        <w:rPr>
          <w:rtl/>
          <w:lang w:eastAsia="en-US"/>
        </w:rPr>
        <w:t xml:space="preserve"> בא פלוני בסימני</w:t>
      </w:r>
      <w:r w:rsidR="00EA08E3">
        <w:rPr>
          <w:rFonts w:hint="cs"/>
          <w:rtl/>
          <w:lang w:eastAsia="en-US"/>
        </w:rPr>
        <w:t>ם</w:t>
      </w:r>
      <w:r>
        <w:rPr>
          <w:rtl/>
          <w:lang w:eastAsia="en-US"/>
        </w:rPr>
        <w:t xml:space="preserve"> שלך ונתתיה לו</w:t>
      </w:r>
      <w:r w:rsidR="00EA08E3">
        <w:rPr>
          <w:rFonts w:hint="cs"/>
          <w:rtl/>
          <w:lang w:eastAsia="en-US"/>
        </w:rPr>
        <w:t>.</w:t>
      </w:r>
      <w:r>
        <w:rPr>
          <w:rtl/>
          <w:lang w:eastAsia="en-US"/>
        </w:rPr>
        <w:t xml:space="preserve"> נתמלא עליה </w:t>
      </w:r>
      <w:proofErr w:type="spellStart"/>
      <w:r>
        <w:rPr>
          <w:rtl/>
          <w:lang w:eastAsia="en-US"/>
        </w:rPr>
        <w:t>ח</w:t>
      </w:r>
      <w:r w:rsidR="00EA08E3">
        <w:rPr>
          <w:rFonts w:hint="cs"/>
          <w:rtl/>
          <w:lang w:eastAsia="en-US"/>
        </w:rPr>
        <w:t>י</w:t>
      </w:r>
      <w:r>
        <w:rPr>
          <w:rtl/>
          <w:lang w:eastAsia="en-US"/>
        </w:rPr>
        <w:t>מה</w:t>
      </w:r>
      <w:proofErr w:type="spellEnd"/>
      <w:r>
        <w:rPr>
          <w:rtl/>
          <w:lang w:eastAsia="en-US"/>
        </w:rPr>
        <w:t xml:space="preserve"> והרגה</w:t>
      </w:r>
      <w:r w:rsidR="00EA08E3">
        <w:rPr>
          <w:rFonts w:hint="cs"/>
          <w:rtl/>
          <w:lang w:eastAsia="en-US"/>
        </w:rPr>
        <w:t>.</w:t>
      </w:r>
      <w:r>
        <w:rPr>
          <w:rtl/>
          <w:lang w:eastAsia="en-US"/>
        </w:rPr>
        <w:t xml:space="preserve"> לפיכך</w:t>
      </w:r>
      <w:r w:rsidR="00EA08E3">
        <w:rPr>
          <w:rFonts w:hint="cs"/>
          <w:rtl/>
          <w:lang w:eastAsia="en-US"/>
        </w:rPr>
        <w:t>,</w:t>
      </w:r>
      <w:r>
        <w:rPr>
          <w:rtl/>
          <w:lang w:eastAsia="en-US"/>
        </w:rPr>
        <w:t xml:space="preserve"> כל שאינו נוטל ידיו לאחר המזון כהורג נפש</w:t>
      </w:r>
      <w:r w:rsidR="00EA08E3">
        <w:rPr>
          <w:rFonts w:hint="cs"/>
          <w:rtl/>
          <w:lang w:eastAsia="en-US"/>
        </w:rPr>
        <w:t>.</w:t>
      </w:r>
      <w:r>
        <w:rPr>
          <w:rtl/>
          <w:lang w:eastAsia="en-US"/>
        </w:rPr>
        <w:t xml:space="preserve"> ולכך הזהיר </w:t>
      </w:r>
      <w:r w:rsidR="00A17A5F">
        <w:rPr>
          <w:rtl/>
          <w:lang w:eastAsia="en-US"/>
        </w:rPr>
        <w:t>הקב"ה</w:t>
      </w:r>
      <w:r>
        <w:rPr>
          <w:rtl/>
          <w:lang w:eastAsia="en-US"/>
        </w:rPr>
        <w:t xml:space="preserve"> את ישראל אפי</w:t>
      </w:r>
      <w:r w:rsidR="00365031">
        <w:rPr>
          <w:rFonts w:hint="cs"/>
          <w:rtl/>
          <w:lang w:eastAsia="en-US"/>
        </w:rPr>
        <w:t>לו</w:t>
      </w:r>
      <w:r>
        <w:rPr>
          <w:rtl/>
          <w:lang w:eastAsia="en-US"/>
        </w:rPr>
        <w:t xml:space="preserve"> </w:t>
      </w:r>
      <w:proofErr w:type="spellStart"/>
      <w:r>
        <w:rPr>
          <w:rtl/>
          <w:lang w:eastAsia="en-US"/>
        </w:rPr>
        <w:t>במצוה</w:t>
      </w:r>
      <w:proofErr w:type="spellEnd"/>
      <w:r>
        <w:rPr>
          <w:rtl/>
          <w:lang w:eastAsia="en-US"/>
        </w:rPr>
        <w:t xml:space="preserve"> קלה</w:t>
      </w:r>
      <w:r w:rsidR="00EA08E3">
        <w:rPr>
          <w:rFonts w:hint="cs"/>
          <w:rtl/>
          <w:lang w:eastAsia="en-US"/>
        </w:rPr>
        <w:t>:</w:t>
      </w:r>
      <w:r>
        <w:rPr>
          <w:rtl/>
          <w:lang w:eastAsia="en-US"/>
        </w:rPr>
        <w:t xml:space="preserve"> </w:t>
      </w:r>
      <w:r w:rsidR="00365031">
        <w:rPr>
          <w:rFonts w:hint="cs"/>
          <w:rtl/>
          <w:lang w:eastAsia="en-US"/>
        </w:rPr>
        <w:t>"</w:t>
      </w:r>
      <w:r w:rsidR="00365031">
        <w:rPr>
          <w:rtl/>
          <w:lang w:eastAsia="en-US"/>
        </w:rPr>
        <w:t>כִּי לֹא דָבָר רֵק הוּא מִכֶּם כִּי הוּא חַיֵּיכֶם</w:t>
      </w:r>
      <w:r w:rsidR="00365031">
        <w:rPr>
          <w:rFonts w:hint="cs"/>
          <w:rtl/>
          <w:lang w:eastAsia="en-US"/>
        </w:rPr>
        <w:t>"</w:t>
      </w:r>
      <w:r w:rsidR="00365031">
        <w:rPr>
          <w:rtl/>
          <w:lang w:eastAsia="en-US"/>
        </w:rPr>
        <w:t xml:space="preserve"> (דברים לב</w:t>
      </w:r>
      <w:r w:rsidR="00365031">
        <w:rPr>
          <w:rFonts w:hint="cs"/>
          <w:rtl/>
          <w:lang w:eastAsia="en-US"/>
        </w:rPr>
        <w:t xml:space="preserve"> </w:t>
      </w:r>
      <w:proofErr w:type="spellStart"/>
      <w:r w:rsidR="00365031">
        <w:rPr>
          <w:rFonts w:hint="cs"/>
          <w:rtl/>
          <w:lang w:eastAsia="en-US"/>
        </w:rPr>
        <w:t>מז</w:t>
      </w:r>
      <w:proofErr w:type="spellEnd"/>
      <w:r w:rsidR="00365031">
        <w:rPr>
          <w:rtl/>
          <w:lang w:eastAsia="en-US"/>
        </w:rPr>
        <w:t>)</w:t>
      </w:r>
      <w:r w:rsidR="00365031">
        <w:rPr>
          <w:rFonts w:hint="cs"/>
          <w:rtl/>
          <w:lang w:eastAsia="en-US"/>
        </w:rPr>
        <w:t xml:space="preserve"> -</w:t>
      </w:r>
      <w:r>
        <w:rPr>
          <w:rtl/>
          <w:lang w:eastAsia="en-US"/>
        </w:rPr>
        <w:t xml:space="preserve"> אפי</w:t>
      </w:r>
      <w:r w:rsidR="00EA08E3">
        <w:rPr>
          <w:rFonts w:hint="cs"/>
          <w:rtl/>
          <w:lang w:eastAsia="en-US"/>
        </w:rPr>
        <w:t>לו</w:t>
      </w:r>
      <w:r>
        <w:rPr>
          <w:rtl/>
          <w:lang w:eastAsia="en-US"/>
        </w:rPr>
        <w:t xml:space="preserve"> דבר מצוה שאתה רואה אותה ריקה וקלה</w:t>
      </w:r>
      <w:r w:rsidR="00365031">
        <w:rPr>
          <w:rFonts w:hint="cs"/>
          <w:rtl/>
          <w:lang w:eastAsia="en-US"/>
        </w:rPr>
        <w:t>,</w:t>
      </w:r>
      <w:r>
        <w:rPr>
          <w:rtl/>
          <w:lang w:eastAsia="en-US"/>
        </w:rPr>
        <w:t xml:space="preserve"> בה חיים ואריכות ימים</w:t>
      </w:r>
      <w:r>
        <w:rPr>
          <w:rFonts w:hint="cs"/>
          <w:rtl/>
          <w:lang w:eastAsia="en-US"/>
        </w:rPr>
        <w:t>.</w:t>
      </w:r>
      <w:r>
        <w:rPr>
          <w:rStyle w:val="a5"/>
          <w:rtl/>
          <w:lang w:eastAsia="en-US"/>
        </w:rPr>
        <w:footnoteReference w:id="7"/>
      </w:r>
    </w:p>
    <w:p w14:paraId="65172B85" w14:textId="77777777" w:rsidR="002275A1" w:rsidRPr="002275A1" w:rsidRDefault="002275A1" w:rsidP="00190D5D">
      <w:pPr>
        <w:pStyle w:val="ab"/>
        <w:rPr>
          <w:rtl/>
          <w:lang w:eastAsia="en-US"/>
        </w:rPr>
      </w:pPr>
      <w:r w:rsidRPr="002275A1">
        <w:rPr>
          <w:rtl/>
          <w:lang w:eastAsia="en-US"/>
        </w:rPr>
        <w:t xml:space="preserve">בראשית רבה </w:t>
      </w:r>
      <w:proofErr w:type="spellStart"/>
      <w:r w:rsidRPr="002275A1">
        <w:rPr>
          <w:rtl/>
          <w:lang w:eastAsia="en-US"/>
        </w:rPr>
        <w:t>כא</w:t>
      </w:r>
      <w:proofErr w:type="spellEnd"/>
      <w:r w:rsidRPr="002275A1">
        <w:rPr>
          <w:rtl/>
          <w:lang w:eastAsia="en-US"/>
        </w:rPr>
        <w:t xml:space="preserve"> </w:t>
      </w:r>
      <w:r w:rsidR="00190D5D">
        <w:rPr>
          <w:rFonts w:hint="cs"/>
          <w:rtl/>
          <w:lang w:eastAsia="en-US"/>
        </w:rPr>
        <w:t>ג</w:t>
      </w:r>
      <w:r w:rsidR="003F4BA8">
        <w:rPr>
          <w:rFonts w:hint="cs"/>
          <w:rtl/>
          <w:lang w:eastAsia="en-US"/>
        </w:rPr>
        <w:t xml:space="preserve"> </w:t>
      </w:r>
      <w:r w:rsidR="003F4BA8">
        <w:rPr>
          <w:rtl/>
          <w:lang w:eastAsia="en-US"/>
        </w:rPr>
        <w:t>–</w:t>
      </w:r>
      <w:r w:rsidR="003F4BA8">
        <w:rPr>
          <w:rFonts w:hint="cs"/>
          <w:rtl/>
          <w:lang w:eastAsia="en-US"/>
        </w:rPr>
        <w:t xml:space="preserve"> אדם הראשון</w:t>
      </w:r>
    </w:p>
    <w:p w14:paraId="44ED7AA3" w14:textId="77777777" w:rsidR="002275A1" w:rsidRDefault="00190D5D" w:rsidP="003A3DBE">
      <w:pPr>
        <w:pStyle w:val="ac"/>
        <w:rPr>
          <w:b/>
          <w:bCs/>
          <w:rtl/>
          <w:lang w:eastAsia="en-US"/>
        </w:rPr>
      </w:pPr>
      <w:r>
        <w:rPr>
          <w:rFonts w:hint="cs"/>
          <w:rtl/>
          <w:lang w:eastAsia="en-US"/>
        </w:rPr>
        <w:t>"</w:t>
      </w:r>
      <w:r w:rsidR="002275A1" w:rsidRPr="002275A1">
        <w:rPr>
          <w:rtl/>
          <w:lang w:eastAsia="en-US"/>
        </w:rPr>
        <w:t>אם יעלה לשמים שיאו וראשו לעב יגיע</w:t>
      </w:r>
      <w:r>
        <w:rPr>
          <w:rFonts w:hint="cs"/>
          <w:rtl/>
          <w:lang w:eastAsia="en-US"/>
        </w:rPr>
        <w:t>" (איוב כ ו)</w:t>
      </w:r>
      <w:r w:rsidR="00532D51">
        <w:rPr>
          <w:rStyle w:val="a5"/>
          <w:rtl/>
          <w:lang w:eastAsia="en-US"/>
        </w:rPr>
        <w:footnoteReference w:id="8"/>
      </w:r>
      <w:r>
        <w:rPr>
          <w:rFonts w:hint="cs"/>
          <w:rtl/>
          <w:lang w:eastAsia="en-US"/>
        </w:rPr>
        <w:t xml:space="preserve"> ... </w:t>
      </w:r>
      <w:proofErr w:type="spellStart"/>
      <w:r w:rsidR="002275A1" w:rsidRPr="002275A1">
        <w:rPr>
          <w:rtl/>
          <w:lang w:eastAsia="en-US"/>
        </w:rPr>
        <w:t>א"ר</w:t>
      </w:r>
      <w:proofErr w:type="spellEnd"/>
      <w:r w:rsidR="002275A1" w:rsidRPr="002275A1">
        <w:rPr>
          <w:rtl/>
          <w:lang w:eastAsia="en-US"/>
        </w:rPr>
        <w:t xml:space="preserve"> יהושע בר' </w:t>
      </w:r>
      <w:proofErr w:type="spellStart"/>
      <w:r w:rsidR="002275A1" w:rsidRPr="002275A1">
        <w:rPr>
          <w:rtl/>
          <w:lang w:eastAsia="en-US"/>
        </w:rPr>
        <w:t>חנינא</w:t>
      </w:r>
      <w:proofErr w:type="spellEnd"/>
      <w:r w:rsidR="002275A1" w:rsidRPr="002275A1">
        <w:rPr>
          <w:rtl/>
          <w:lang w:eastAsia="en-US"/>
        </w:rPr>
        <w:t xml:space="preserve"> ור"י ברבי סימון בשם ר</w:t>
      </w:r>
      <w:r>
        <w:rPr>
          <w:rFonts w:hint="cs"/>
          <w:rtl/>
          <w:lang w:eastAsia="en-US"/>
        </w:rPr>
        <w:t xml:space="preserve">' אלעזר: </w:t>
      </w:r>
      <w:r w:rsidR="002275A1" w:rsidRPr="002275A1">
        <w:rPr>
          <w:rtl/>
          <w:lang w:eastAsia="en-US"/>
        </w:rPr>
        <w:t>מל</w:t>
      </w:r>
      <w:r>
        <w:rPr>
          <w:rFonts w:hint="cs"/>
          <w:rtl/>
          <w:lang w:eastAsia="en-US"/>
        </w:rPr>
        <w:t>ו</w:t>
      </w:r>
      <w:r w:rsidR="002275A1" w:rsidRPr="002275A1">
        <w:rPr>
          <w:rtl/>
          <w:lang w:eastAsia="en-US"/>
        </w:rPr>
        <w:t>א כל העולם כ</w:t>
      </w:r>
      <w:r>
        <w:rPr>
          <w:rFonts w:hint="cs"/>
          <w:rtl/>
          <w:lang w:eastAsia="en-US"/>
        </w:rPr>
        <w:t>ו</w:t>
      </w:r>
      <w:r w:rsidR="002275A1" w:rsidRPr="002275A1">
        <w:rPr>
          <w:rtl/>
          <w:lang w:eastAsia="en-US"/>
        </w:rPr>
        <w:t>לו בראו</w:t>
      </w:r>
      <w:r>
        <w:rPr>
          <w:rFonts w:hint="cs"/>
          <w:rtl/>
          <w:lang w:eastAsia="en-US"/>
        </w:rPr>
        <w:t>.</w:t>
      </w:r>
      <w:r w:rsidR="002275A1" w:rsidRPr="002275A1">
        <w:rPr>
          <w:rtl/>
          <w:lang w:eastAsia="en-US"/>
        </w:rPr>
        <w:t xml:space="preserve"> מן המזרח למערב</w:t>
      </w:r>
      <w:r>
        <w:rPr>
          <w:rFonts w:hint="cs"/>
          <w:rtl/>
          <w:lang w:eastAsia="en-US"/>
        </w:rPr>
        <w:t>,</w:t>
      </w:r>
      <w:r w:rsidR="002275A1" w:rsidRPr="002275A1">
        <w:rPr>
          <w:rtl/>
          <w:lang w:eastAsia="en-US"/>
        </w:rPr>
        <w:t xml:space="preserve"> שנאמר</w:t>
      </w:r>
      <w:r>
        <w:rPr>
          <w:rFonts w:hint="cs"/>
          <w:rtl/>
          <w:lang w:eastAsia="en-US"/>
        </w:rPr>
        <w:t>:</w:t>
      </w:r>
      <w:r w:rsidR="002275A1" w:rsidRPr="002275A1">
        <w:rPr>
          <w:rtl/>
          <w:lang w:eastAsia="en-US"/>
        </w:rPr>
        <w:t xml:space="preserve"> </w:t>
      </w:r>
      <w:r>
        <w:rPr>
          <w:rFonts w:hint="cs"/>
          <w:rtl/>
          <w:lang w:eastAsia="en-US"/>
        </w:rPr>
        <w:t>"</w:t>
      </w:r>
      <w:r w:rsidRPr="002275A1">
        <w:rPr>
          <w:rtl/>
          <w:lang w:eastAsia="en-US"/>
        </w:rPr>
        <w:t xml:space="preserve">אחור וקדם </w:t>
      </w:r>
      <w:proofErr w:type="spellStart"/>
      <w:r w:rsidRPr="002275A1">
        <w:rPr>
          <w:rtl/>
          <w:lang w:eastAsia="en-US"/>
        </w:rPr>
        <w:t>צרתני</w:t>
      </w:r>
      <w:proofErr w:type="spellEnd"/>
      <w:r>
        <w:rPr>
          <w:rFonts w:hint="cs"/>
          <w:rtl/>
          <w:lang w:eastAsia="en-US"/>
        </w:rPr>
        <w:t>"</w:t>
      </w:r>
      <w:r w:rsidRPr="002275A1">
        <w:rPr>
          <w:rtl/>
          <w:lang w:eastAsia="en-US"/>
        </w:rPr>
        <w:t xml:space="preserve"> </w:t>
      </w:r>
      <w:r w:rsidR="002275A1" w:rsidRPr="002275A1">
        <w:rPr>
          <w:rtl/>
          <w:lang w:eastAsia="en-US"/>
        </w:rPr>
        <w:t>(תהלים קלט</w:t>
      </w:r>
      <w:r>
        <w:rPr>
          <w:rFonts w:hint="cs"/>
          <w:rtl/>
          <w:lang w:eastAsia="en-US"/>
        </w:rPr>
        <w:t xml:space="preserve"> ה</w:t>
      </w:r>
      <w:r w:rsidR="002275A1" w:rsidRPr="002275A1">
        <w:rPr>
          <w:rtl/>
          <w:lang w:eastAsia="en-US"/>
        </w:rPr>
        <w:t>), מן הצפון לדרום מניין</w:t>
      </w:r>
      <w:r>
        <w:rPr>
          <w:rFonts w:hint="cs"/>
          <w:rtl/>
          <w:lang w:eastAsia="en-US"/>
        </w:rPr>
        <w:t>?</w:t>
      </w:r>
      <w:r w:rsidR="002275A1" w:rsidRPr="002275A1">
        <w:rPr>
          <w:rtl/>
          <w:lang w:eastAsia="en-US"/>
        </w:rPr>
        <w:t xml:space="preserve"> </w:t>
      </w:r>
      <w:r>
        <w:rPr>
          <w:rtl/>
          <w:lang w:eastAsia="en-US"/>
        </w:rPr>
        <w:t>–</w:t>
      </w:r>
      <w:r>
        <w:rPr>
          <w:rFonts w:hint="cs"/>
          <w:rtl/>
          <w:lang w:eastAsia="en-US"/>
        </w:rPr>
        <w:t xml:space="preserve"> "</w:t>
      </w:r>
      <w:r w:rsidR="002275A1" w:rsidRPr="002275A1">
        <w:rPr>
          <w:rtl/>
          <w:lang w:eastAsia="en-US"/>
        </w:rPr>
        <w:t>ולמקצה השמים ועד קצה השמים</w:t>
      </w:r>
      <w:r>
        <w:rPr>
          <w:rFonts w:hint="cs"/>
          <w:rtl/>
          <w:lang w:eastAsia="en-US"/>
        </w:rPr>
        <w:t xml:space="preserve">" </w:t>
      </w:r>
      <w:r w:rsidRPr="002275A1">
        <w:rPr>
          <w:rtl/>
          <w:lang w:eastAsia="en-US"/>
        </w:rPr>
        <w:t>(דברים ד</w:t>
      </w:r>
      <w:r>
        <w:rPr>
          <w:rFonts w:hint="cs"/>
          <w:rtl/>
          <w:lang w:eastAsia="en-US"/>
        </w:rPr>
        <w:t xml:space="preserve"> לב</w:t>
      </w:r>
      <w:r w:rsidRPr="002275A1">
        <w:rPr>
          <w:rtl/>
          <w:lang w:eastAsia="en-US"/>
        </w:rPr>
        <w:t>)</w:t>
      </w:r>
      <w:r>
        <w:rPr>
          <w:rFonts w:hint="cs"/>
          <w:rtl/>
          <w:lang w:eastAsia="en-US"/>
        </w:rPr>
        <w:t>.</w:t>
      </w:r>
      <w:r w:rsidR="002275A1" w:rsidRPr="002275A1">
        <w:rPr>
          <w:rtl/>
          <w:lang w:eastAsia="en-US"/>
        </w:rPr>
        <w:t xml:space="preserve"> ומניין אף כחללו של עולם</w:t>
      </w:r>
      <w:r>
        <w:rPr>
          <w:rFonts w:hint="cs"/>
          <w:rtl/>
          <w:lang w:eastAsia="en-US"/>
        </w:rPr>
        <w:t xml:space="preserve">? תלמוד לומר: </w:t>
      </w:r>
      <w:r w:rsidR="002275A1" w:rsidRPr="002275A1">
        <w:rPr>
          <w:rtl/>
          <w:lang w:eastAsia="en-US"/>
        </w:rPr>
        <w:t xml:space="preserve"> </w:t>
      </w:r>
      <w:r>
        <w:rPr>
          <w:rFonts w:hint="cs"/>
          <w:rtl/>
          <w:lang w:eastAsia="en-US"/>
        </w:rPr>
        <w:t>"</w:t>
      </w:r>
      <w:proofErr w:type="spellStart"/>
      <w:r w:rsidRPr="002275A1">
        <w:rPr>
          <w:rtl/>
          <w:lang w:eastAsia="en-US"/>
        </w:rPr>
        <w:t>ותשת</w:t>
      </w:r>
      <w:proofErr w:type="spellEnd"/>
      <w:r w:rsidRPr="002275A1">
        <w:rPr>
          <w:rtl/>
          <w:lang w:eastAsia="en-US"/>
        </w:rPr>
        <w:t xml:space="preserve"> עלי </w:t>
      </w:r>
      <w:proofErr w:type="spellStart"/>
      <w:r w:rsidRPr="002275A1">
        <w:rPr>
          <w:rtl/>
          <w:lang w:eastAsia="en-US"/>
        </w:rPr>
        <w:t>כפכה</w:t>
      </w:r>
      <w:proofErr w:type="spellEnd"/>
      <w:r w:rsidR="002275A1" w:rsidRPr="002275A1">
        <w:rPr>
          <w:rtl/>
          <w:lang w:eastAsia="en-US"/>
        </w:rPr>
        <w:t xml:space="preserve">" (תהלים </w:t>
      </w:r>
      <w:r>
        <w:rPr>
          <w:rFonts w:hint="cs"/>
          <w:rtl/>
          <w:lang w:eastAsia="en-US"/>
        </w:rPr>
        <w:t>שם</w:t>
      </w:r>
      <w:r w:rsidR="002275A1" w:rsidRPr="002275A1">
        <w:rPr>
          <w:rtl/>
          <w:lang w:eastAsia="en-US"/>
        </w:rPr>
        <w:t>)</w:t>
      </w:r>
      <w:r>
        <w:rPr>
          <w:rFonts w:hint="cs"/>
          <w:rtl/>
          <w:lang w:eastAsia="en-US"/>
        </w:rPr>
        <w:t>.</w:t>
      </w:r>
      <w:r w:rsidR="002275A1" w:rsidRPr="002275A1">
        <w:rPr>
          <w:rtl/>
          <w:lang w:eastAsia="en-US"/>
        </w:rPr>
        <w:t xml:space="preserve"> </w:t>
      </w:r>
      <w:r>
        <w:rPr>
          <w:rFonts w:hint="cs"/>
          <w:rtl/>
          <w:lang w:eastAsia="en-US"/>
        </w:rPr>
        <w:t>"</w:t>
      </w:r>
      <w:r w:rsidRPr="002275A1">
        <w:rPr>
          <w:rtl/>
          <w:lang w:eastAsia="en-US"/>
        </w:rPr>
        <w:t>כגללו לנצח יאבד</w:t>
      </w:r>
      <w:r>
        <w:rPr>
          <w:rFonts w:hint="cs"/>
          <w:rtl/>
          <w:lang w:eastAsia="en-US"/>
        </w:rPr>
        <w:t>"</w:t>
      </w:r>
      <w:r w:rsidRPr="002275A1">
        <w:rPr>
          <w:rtl/>
          <w:lang w:eastAsia="en-US"/>
        </w:rPr>
        <w:t xml:space="preserve"> </w:t>
      </w:r>
      <w:r w:rsidR="002275A1" w:rsidRPr="002275A1">
        <w:rPr>
          <w:rtl/>
          <w:lang w:eastAsia="en-US"/>
        </w:rPr>
        <w:t>(</w:t>
      </w:r>
      <w:r>
        <w:rPr>
          <w:rFonts w:hint="cs"/>
          <w:rtl/>
          <w:lang w:eastAsia="en-US"/>
        </w:rPr>
        <w:t>איוב שם)</w:t>
      </w:r>
      <w:r w:rsidR="002275A1" w:rsidRPr="002275A1">
        <w:rPr>
          <w:rtl/>
          <w:lang w:eastAsia="en-US"/>
        </w:rPr>
        <w:t>, על שג</w:t>
      </w:r>
      <w:r>
        <w:rPr>
          <w:rtl/>
          <w:lang w:eastAsia="en-US"/>
        </w:rPr>
        <w:t>ִ</w:t>
      </w:r>
      <w:r w:rsidR="002275A1" w:rsidRPr="002275A1">
        <w:rPr>
          <w:rtl/>
          <w:lang w:eastAsia="en-US"/>
        </w:rPr>
        <w:t>ל</w:t>
      </w:r>
      <w:r w:rsidR="003A3DBE">
        <w:rPr>
          <w:rtl/>
          <w:lang w:eastAsia="en-US"/>
        </w:rPr>
        <w:t>ֵ</w:t>
      </w:r>
      <w:r w:rsidR="002275A1" w:rsidRPr="002275A1">
        <w:rPr>
          <w:rtl/>
          <w:lang w:eastAsia="en-US"/>
        </w:rPr>
        <w:t>ל מצוה קלה</w:t>
      </w:r>
      <w:r w:rsidR="003A3DBE">
        <w:rPr>
          <w:rFonts w:hint="cs"/>
          <w:rtl/>
          <w:lang w:eastAsia="en-US"/>
        </w:rPr>
        <w:t>,</w:t>
      </w:r>
      <w:r w:rsidR="002275A1" w:rsidRPr="002275A1">
        <w:rPr>
          <w:rtl/>
          <w:lang w:eastAsia="en-US"/>
        </w:rPr>
        <w:t xml:space="preserve"> </w:t>
      </w:r>
      <w:proofErr w:type="spellStart"/>
      <w:r w:rsidR="002275A1" w:rsidRPr="002275A1">
        <w:rPr>
          <w:rtl/>
          <w:lang w:eastAsia="en-US"/>
        </w:rPr>
        <w:t>נטרד</w:t>
      </w:r>
      <w:proofErr w:type="spellEnd"/>
      <w:r w:rsidR="002275A1" w:rsidRPr="002275A1">
        <w:rPr>
          <w:rtl/>
          <w:lang w:eastAsia="en-US"/>
        </w:rPr>
        <w:t xml:space="preserve"> </w:t>
      </w:r>
      <w:smartTag w:uri="urn:schemas-microsoft-com:office:smarttags" w:element="PersonName">
        <w:smartTagPr>
          <w:attr w:name="ProductID" w:val="מגן עדן"/>
        </w:smartTagPr>
        <w:r w:rsidR="002275A1" w:rsidRPr="002275A1">
          <w:rPr>
            <w:rtl/>
            <w:lang w:eastAsia="en-US"/>
          </w:rPr>
          <w:t>מגן עדן</w:t>
        </w:r>
      </w:smartTag>
      <w:r w:rsidR="002275A1" w:rsidRPr="002275A1">
        <w:rPr>
          <w:rtl/>
          <w:lang w:eastAsia="en-US"/>
        </w:rPr>
        <w:t xml:space="preserve">, </w:t>
      </w:r>
      <w:r w:rsidR="003A3DBE">
        <w:rPr>
          <w:rFonts w:hint="cs"/>
          <w:rtl/>
          <w:lang w:eastAsia="en-US"/>
        </w:rPr>
        <w:t>"</w:t>
      </w:r>
      <w:r w:rsidR="002275A1" w:rsidRPr="002275A1">
        <w:rPr>
          <w:rtl/>
          <w:lang w:eastAsia="en-US"/>
        </w:rPr>
        <w:t xml:space="preserve">רואיו יאמרו </w:t>
      </w:r>
      <w:proofErr w:type="spellStart"/>
      <w:r w:rsidR="002275A1" w:rsidRPr="002275A1">
        <w:rPr>
          <w:rtl/>
          <w:lang w:eastAsia="en-US"/>
        </w:rPr>
        <w:t>איו</w:t>
      </w:r>
      <w:proofErr w:type="spellEnd"/>
      <w:r w:rsidR="003A3DBE">
        <w:rPr>
          <w:rFonts w:hint="cs"/>
          <w:rtl/>
          <w:lang w:eastAsia="en-US"/>
        </w:rPr>
        <w:t xml:space="preserve">" </w:t>
      </w:r>
      <w:r w:rsidR="003A3DBE">
        <w:rPr>
          <w:rtl/>
          <w:lang w:eastAsia="en-US"/>
        </w:rPr>
        <w:t>–</w:t>
      </w:r>
      <w:r w:rsidR="003A3DBE">
        <w:rPr>
          <w:rFonts w:hint="cs"/>
          <w:rtl/>
          <w:lang w:eastAsia="en-US"/>
        </w:rPr>
        <w:t xml:space="preserve"> הן הוא האדם? </w:t>
      </w:r>
      <w:r w:rsidR="002275A1" w:rsidRPr="002275A1">
        <w:rPr>
          <w:rtl/>
          <w:lang w:eastAsia="en-US"/>
        </w:rPr>
        <w:t>כיון שטרדו התחיל מקונן עליו, ואומר</w:t>
      </w:r>
      <w:r w:rsidR="003A3DBE">
        <w:rPr>
          <w:rFonts w:hint="cs"/>
          <w:rtl/>
          <w:lang w:eastAsia="en-US"/>
        </w:rPr>
        <w:t>:</w:t>
      </w:r>
      <w:r w:rsidR="002275A1" w:rsidRPr="002275A1">
        <w:rPr>
          <w:rtl/>
          <w:lang w:eastAsia="en-US"/>
        </w:rPr>
        <w:t xml:space="preserve"> </w:t>
      </w:r>
      <w:r w:rsidR="003D61CC">
        <w:rPr>
          <w:rFonts w:hint="cs"/>
          <w:rtl/>
          <w:lang w:eastAsia="en-US"/>
        </w:rPr>
        <w:t>"</w:t>
      </w:r>
      <w:r w:rsidR="002275A1" w:rsidRPr="002275A1">
        <w:rPr>
          <w:rtl/>
          <w:lang w:eastAsia="en-US"/>
        </w:rPr>
        <w:t xml:space="preserve">הן האדם </w:t>
      </w:r>
      <w:r w:rsidR="003A3DBE">
        <w:rPr>
          <w:rFonts w:hint="cs"/>
          <w:rtl/>
          <w:lang w:eastAsia="en-US"/>
        </w:rPr>
        <w:t xml:space="preserve">היה כאחד ממנו" (בראשית ג </w:t>
      </w:r>
      <w:proofErr w:type="spellStart"/>
      <w:r w:rsidR="003A3DBE">
        <w:rPr>
          <w:rFonts w:hint="cs"/>
          <w:rtl/>
          <w:lang w:eastAsia="en-US"/>
        </w:rPr>
        <w:t>כב</w:t>
      </w:r>
      <w:proofErr w:type="spellEnd"/>
      <w:r w:rsidR="003A3DBE">
        <w:rPr>
          <w:rFonts w:hint="cs"/>
          <w:rtl/>
          <w:lang w:eastAsia="en-US"/>
        </w:rPr>
        <w:t xml:space="preserve">) </w:t>
      </w:r>
      <w:r w:rsidR="002275A1" w:rsidRPr="002275A1">
        <w:rPr>
          <w:rtl/>
          <w:lang w:eastAsia="en-US"/>
        </w:rPr>
        <w:t>.</w:t>
      </w:r>
      <w:r>
        <w:rPr>
          <w:rStyle w:val="a5"/>
          <w:rtl/>
          <w:lang w:eastAsia="en-US"/>
        </w:rPr>
        <w:footnoteReference w:id="9"/>
      </w:r>
      <w:r w:rsidR="002275A1" w:rsidRPr="002275A1">
        <w:rPr>
          <w:rtl/>
          <w:lang w:eastAsia="en-US"/>
        </w:rPr>
        <w:t xml:space="preserve"> </w:t>
      </w:r>
    </w:p>
    <w:p w14:paraId="65869994" w14:textId="77777777" w:rsidR="00FB310F" w:rsidRDefault="00FB310F" w:rsidP="002275A1">
      <w:pPr>
        <w:pStyle w:val="ab"/>
        <w:rPr>
          <w:rtl/>
          <w:lang w:eastAsia="en-US"/>
        </w:rPr>
      </w:pPr>
      <w:r>
        <w:rPr>
          <w:rtl/>
          <w:lang w:eastAsia="en-US"/>
        </w:rPr>
        <w:t xml:space="preserve">בראשית רבה סד </w:t>
      </w:r>
      <w:r>
        <w:rPr>
          <w:rFonts w:hint="cs"/>
          <w:rtl/>
          <w:lang w:eastAsia="en-US"/>
        </w:rPr>
        <w:t>ד</w:t>
      </w:r>
      <w:r w:rsidR="007A7BD8">
        <w:rPr>
          <w:rFonts w:hint="cs"/>
          <w:rtl/>
          <w:lang w:eastAsia="en-US"/>
        </w:rPr>
        <w:t xml:space="preserve"> </w:t>
      </w:r>
      <w:r w:rsidR="007A7BD8">
        <w:rPr>
          <w:rtl/>
          <w:lang w:eastAsia="en-US"/>
        </w:rPr>
        <w:t>–</w:t>
      </w:r>
      <w:r w:rsidR="007A7BD8">
        <w:rPr>
          <w:rFonts w:hint="cs"/>
          <w:rtl/>
          <w:lang w:eastAsia="en-US"/>
        </w:rPr>
        <w:t xml:space="preserve"> עירוב תבשילין</w:t>
      </w:r>
    </w:p>
    <w:p w14:paraId="77BE9ED9" w14:textId="77777777" w:rsidR="00FB310F" w:rsidRDefault="00B635EA" w:rsidP="00B635EA">
      <w:pPr>
        <w:pStyle w:val="ac"/>
        <w:rPr>
          <w:rtl/>
          <w:lang w:eastAsia="en-US"/>
        </w:rPr>
      </w:pPr>
      <w:r>
        <w:rPr>
          <w:rFonts w:hint="cs"/>
          <w:rtl/>
          <w:lang w:eastAsia="en-US"/>
        </w:rPr>
        <w:t>"</w:t>
      </w:r>
      <w:r w:rsidR="00FB310F">
        <w:rPr>
          <w:rtl/>
          <w:lang w:eastAsia="en-US"/>
        </w:rPr>
        <w:t>עקב אשר שמע אברהם בקולי</w:t>
      </w:r>
      <w:r>
        <w:rPr>
          <w:rFonts w:hint="cs"/>
          <w:rtl/>
          <w:lang w:eastAsia="en-US"/>
        </w:rPr>
        <w:t xml:space="preserve">" - ... </w:t>
      </w:r>
      <w:r w:rsidR="00FB310F">
        <w:rPr>
          <w:rtl/>
          <w:lang w:eastAsia="en-US"/>
        </w:rPr>
        <w:t>ריש לקיש אמר</w:t>
      </w:r>
      <w:r>
        <w:rPr>
          <w:rFonts w:hint="cs"/>
          <w:rtl/>
          <w:lang w:eastAsia="en-US"/>
        </w:rPr>
        <w:t>:</w:t>
      </w:r>
      <w:r w:rsidR="00FB310F">
        <w:rPr>
          <w:rtl/>
          <w:lang w:eastAsia="en-US"/>
        </w:rPr>
        <w:t xml:space="preserve"> בן של</w:t>
      </w:r>
      <w:r w:rsidR="007A7BD8">
        <w:rPr>
          <w:rFonts w:hint="cs"/>
          <w:rtl/>
          <w:lang w:eastAsia="en-US"/>
        </w:rPr>
        <w:t>ו</w:t>
      </w:r>
      <w:r w:rsidR="00FB310F">
        <w:rPr>
          <w:rtl/>
          <w:lang w:eastAsia="en-US"/>
        </w:rPr>
        <w:t>ש שנים הכיר אברהם את בוראו</w:t>
      </w:r>
      <w:r>
        <w:rPr>
          <w:rFonts w:hint="cs"/>
          <w:rtl/>
          <w:lang w:eastAsia="en-US"/>
        </w:rPr>
        <w:t>,</w:t>
      </w:r>
      <w:r w:rsidR="00FB310F">
        <w:rPr>
          <w:rtl/>
          <w:lang w:eastAsia="en-US"/>
        </w:rPr>
        <w:t xml:space="preserve"> מנין </w:t>
      </w:r>
      <w:proofErr w:type="spellStart"/>
      <w:r w:rsidR="00FB310F">
        <w:rPr>
          <w:rtl/>
          <w:lang w:eastAsia="en-US"/>
        </w:rPr>
        <w:t>עק"ב</w:t>
      </w:r>
      <w:proofErr w:type="spellEnd"/>
      <w:r w:rsidR="00FB310F">
        <w:rPr>
          <w:rtl/>
          <w:lang w:eastAsia="en-US"/>
        </w:rPr>
        <w:t xml:space="preserve"> שמע אברהם בקול בוראו</w:t>
      </w:r>
      <w:r>
        <w:rPr>
          <w:rFonts w:hint="cs"/>
          <w:rtl/>
          <w:lang w:eastAsia="en-US"/>
        </w:rPr>
        <w:t>.</w:t>
      </w:r>
      <w:r w:rsidR="002275A1">
        <w:rPr>
          <w:rStyle w:val="a5"/>
          <w:rtl/>
          <w:lang w:eastAsia="en-US"/>
        </w:rPr>
        <w:footnoteReference w:id="10"/>
      </w:r>
      <w:r>
        <w:rPr>
          <w:rFonts w:hint="cs"/>
          <w:rtl/>
          <w:lang w:eastAsia="en-US"/>
        </w:rPr>
        <w:t xml:space="preserve"> "</w:t>
      </w:r>
      <w:r w:rsidR="00FB310F">
        <w:rPr>
          <w:rtl/>
          <w:lang w:eastAsia="en-US"/>
        </w:rPr>
        <w:t xml:space="preserve">וישמור משמרתי </w:t>
      </w:r>
      <w:proofErr w:type="spellStart"/>
      <w:r w:rsidR="00FB310F">
        <w:rPr>
          <w:rtl/>
          <w:lang w:eastAsia="en-US"/>
        </w:rPr>
        <w:t>מצותי</w:t>
      </w:r>
      <w:proofErr w:type="spellEnd"/>
      <w:r w:rsidR="00FB310F">
        <w:rPr>
          <w:rtl/>
          <w:lang w:eastAsia="en-US"/>
        </w:rPr>
        <w:t xml:space="preserve"> </w:t>
      </w:r>
      <w:proofErr w:type="spellStart"/>
      <w:r w:rsidR="00FB310F">
        <w:rPr>
          <w:rtl/>
          <w:lang w:eastAsia="en-US"/>
        </w:rPr>
        <w:t>חקותי</w:t>
      </w:r>
      <w:proofErr w:type="spellEnd"/>
      <w:r w:rsidR="00FB310F">
        <w:rPr>
          <w:rtl/>
          <w:lang w:eastAsia="en-US"/>
        </w:rPr>
        <w:t xml:space="preserve"> </w:t>
      </w:r>
      <w:proofErr w:type="spellStart"/>
      <w:r w:rsidR="00FB310F">
        <w:rPr>
          <w:rtl/>
          <w:lang w:eastAsia="en-US"/>
        </w:rPr>
        <w:t>ותור</w:t>
      </w:r>
      <w:r>
        <w:rPr>
          <w:rFonts w:hint="cs"/>
          <w:rtl/>
          <w:lang w:eastAsia="en-US"/>
        </w:rPr>
        <w:t>ו</w:t>
      </w:r>
      <w:r w:rsidR="00FB310F">
        <w:rPr>
          <w:rtl/>
          <w:lang w:eastAsia="en-US"/>
        </w:rPr>
        <w:t>תי</w:t>
      </w:r>
      <w:proofErr w:type="spellEnd"/>
      <w:r>
        <w:rPr>
          <w:rFonts w:hint="cs"/>
          <w:rtl/>
          <w:lang w:eastAsia="en-US"/>
        </w:rPr>
        <w:t xml:space="preserve">" - </w:t>
      </w:r>
      <w:r w:rsidR="00FB310F">
        <w:rPr>
          <w:rtl/>
          <w:lang w:eastAsia="en-US"/>
        </w:rPr>
        <w:t>ר' יונתן משם ר' יוחנן אמר</w:t>
      </w:r>
      <w:r>
        <w:rPr>
          <w:rFonts w:hint="cs"/>
          <w:rtl/>
          <w:lang w:eastAsia="en-US"/>
        </w:rPr>
        <w:t>:</w:t>
      </w:r>
      <w:r w:rsidR="00FB310F">
        <w:rPr>
          <w:rtl/>
          <w:lang w:eastAsia="en-US"/>
        </w:rPr>
        <w:t xml:space="preserve"> אפי</w:t>
      </w:r>
      <w:r>
        <w:rPr>
          <w:rFonts w:hint="cs"/>
          <w:rtl/>
          <w:lang w:eastAsia="en-US"/>
        </w:rPr>
        <w:t>לו</w:t>
      </w:r>
      <w:r w:rsidR="00FB310F">
        <w:rPr>
          <w:rtl/>
          <w:lang w:eastAsia="en-US"/>
        </w:rPr>
        <w:t xml:space="preserve"> הלכות עירובי חצרות היה אברהם יודע</w:t>
      </w:r>
      <w:r>
        <w:rPr>
          <w:rFonts w:hint="cs"/>
          <w:rtl/>
          <w:lang w:eastAsia="en-US"/>
        </w:rPr>
        <w:t>. "</w:t>
      </w:r>
      <w:proofErr w:type="spellStart"/>
      <w:r w:rsidR="00FB310F">
        <w:rPr>
          <w:rtl/>
          <w:lang w:eastAsia="en-US"/>
        </w:rPr>
        <w:t>תורותי</w:t>
      </w:r>
      <w:proofErr w:type="spellEnd"/>
      <w:r>
        <w:rPr>
          <w:rFonts w:hint="cs"/>
          <w:rtl/>
          <w:lang w:eastAsia="en-US"/>
        </w:rPr>
        <w:t>"</w:t>
      </w:r>
      <w:r w:rsidR="00FB310F">
        <w:rPr>
          <w:rtl/>
          <w:lang w:eastAsia="en-US"/>
        </w:rPr>
        <w:t>, שתי תורות שקיים</w:t>
      </w:r>
      <w:r>
        <w:rPr>
          <w:rFonts w:hint="cs"/>
          <w:rtl/>
          <w:lang w:eastAsia="en-US"/>
        </w:rPr>
        <w:t>,</w:t>
      </w:r>
      <w:r w:rsidR="00FB310F">
        <w:rPr>
          <w:rtl/>
          <w:lang w:eastAsia="en-US"/>
        </w:rPr>
        <w:t xml:space="preserve"> אפילו מצוה קלה שבעל פה</w:t>
      </w:r>
      <w:r w:rsidR="00D04248">
        <w:rPr>
          <w:rFonts w:hint="cs"/>
          <w:rtl/>
          <w:lang w:eastAsia="en-US"/>
        </w:rPr>
        <w:t>.</w:t>
      </w:r>
      <w:r w:rsidR="00B54248">
        <w:rPr>
          <w:rStyle w:val="a5"/>
          <w:rtl/>
          <w:lang w:eastAsia="en-US"/>
        </w:rPr>
        <w:footnoteReference w:id="11"/>
      </w:r>
      <w:r w:rsidR="00FB310F">
        <w:rPr>
          <w:rtl/>
          <w:lang w:eastAsia="en-US"/>
        </w:rPr>
        <w:t xml:space="preserve"> </w:t>
      </w:r>
    </w:p>
    <w:p w14:paraId="66E0F419" w14:textId="77777777" w:rsidR="005C200A" w:rsidRDefault="005C200A" w:rsidP="008E0D8A">
      <w:pPr>
        <w:pStyle w:val="ab"/>
        <w:rPr>
          <w:rtl/>
          <w:lang w:eastAsia="en-US"/>
        </w:rPr>
      </w:pPr>
      <w:r>
        <w:rPr>
          <w:rtl/>
          <w:lang w:eastAsia="en-US"/>
        </w:rPr>
        <w:lastRenderedPageBreak/>
        <w:t xml:space="preserve">מסכת עירובין דף </w:t>
      </w:r>
      <w:proofErr w:type="spellStart"/>
      <w:r>
        <w:rPr>
          <w:rtl/>
          <w:lang w:eastAsia="en-US"/>
        </w:rPr>
        <w:t>כא</w:t>
      </w:r>
      <w:proofErr w:type="spellEnd"/>
      <w:r>
        <w:rPr>
          <w:rtl/>
          <w:lang w:eastAsia="en-US"/>
        </w:rPr>
        <w:t xml:space="preserve"> עמוד ב </w:t>
      </w:r>
      <w:r w:rsidR="00836EC6">
        <w:rPr>
          <w:rtl/>
          <w:lang w:eastAsia="en-US"/>
        </w:rPr>
        <w:t>–</w:t>
      </w:r>
      <w:r w:rsidR="00836EC6">
        <w:rPr>
          <w:rFonts w:hint="cs"/>
          <w:rtl/>
          <w:lang w:eastAsia="en-US"/>
        </w:rPr>
        <w:t xml:space="preserve"> דברי תורה ודברי סופרים</w:t>
      </w:r>
    </w:p>
    <w:p w14:paraId="5F015A4B" w14:textId="77777777" w:rsidR="00E86BA7" w:rsidRDefault="005C200A" w:rsidP="005C200A">
      <w:pPr>
        <w:pStyle w:val="ac"/>
        <w:rPr>
          <w:rtl/>
          <w:lang w:eastAsia="en-US"/>
        </w:rPr>
      </w:pPr>
      <w:r>
        <w:rPr>
          <w:rtl/>
          <w:lang w:eastAsia="en-US"/>
        </w:rPr>
        <w:t xml:space="preserve">אמר ליה רב </w:t>
      </w:r>
      <w:proofErr w:type="spellStart"/>
      <w:r>
        <w:rPr>
          <w:rtl/>
          <w:lang w:eastAsia="en-US"/>
        </w:rPr>
        <w:t>חסדא</w:t>
      </w:r>
      <w:proofErr w:type="spellEnd"/>
      <w:r>
        <w:rPr>
          <w:rtl/>
          <w:lang w:eastAsia="en-US"/>
        </w:rPr>
        <w:t xml:space="preserve"> </w:t>
      </w:r>
      <w:proofErr w:type="spellStart"/>
      <w:r>
        <w:rPr>
          <w:rtl/>
          <w:lang w:eastAsia="en-US"/>
        </w:rPr>
        <w:t>לההוא</w:t>
      </w:r>
      <w:proofErr w:type="spellEnd"/>
      <w:r>
        <w:rPr>
          <w:rtl/>
          <w:lang w:eastAsia="en-US"/>
        </w:rPr>
        <w:t xml:space="preserve"> מדרבנן דהוה </w:t>
      </w:r>
      <w:proofErr w:type="spellStart"/>
      <w:r>
        <w:rPr>
          <w:rtl/>
          <w:lang w:eastAsia="en-US"/>
        </w:rPr>
        <w:t>קא</w:t>
      </w:r>
      <w:proofErr w:type="spellEnd"/>
      <w:r>
        <w:rPr>
          <w:rtl/>
          <w:lang w:eastAsia="en-US"/>
        </w:rPr>
        <w:t xml:space="preserve"> מסדר </w:t>
      </w:r>
      <w:proofErr w:type="spellStart"/>
      <w:r>
        <w:rPr>
          <w:rtl/>
          <w:lang w:eastAsia="en-US"/>
        </w:rPr>
        <w:t>אגדתא</w:t>
      </w:r>
      <w:proofErr w:type="spellEnd"/>
      <w:r>
        <w:rPr>
          <w:rtl/>
          <w:lang w:eastAsia="en-US"/>
        </w:rPr>
        <w:t xml:space="preserve"> </w:t>
      </w:r>
      <w:proofErr w:type="spellStart"/>
      <w:r>
        <w:rPr>
          <w:rtl/>
          <w:lang w:eastAsia="en-US"/>
        </w:rPr>
        <w:t>קמיה</w:t>
      </w:r>
      <w:proofErr w:type="spellEnd"/>
      <w:r>
        <w:rPr>
          <w:rtl/>
          <w:lang w:eastAsia="en-US"/>
        </w:rPr>
        <w:t>:</w:t>
      </w:r>
      <w:r w:rsidR="006A4795">
        <w:rPr>
          <w:rStyle w:val="a5"/>
          <w:rtl/>
          <w:lang w:eastAsia="en-US"/>
        </w:rPr>
        <w:footnoteReference w:id="12"/>
      </w:r>
      <w:r>
        <w:rPr>
          <w:rtl/>
          <w:lang w:eastAsia="en-US"/>
        </w:rPr>
        <w:t xml:space="preserve"> מי </w:t>
      </w:r>
      <w:proofErr w:type="spellStart"/>
      <w:r>
        <w:rPr>
          <w:rtl/>
          <w:lang w:eastAsia="en-US"/>
        </w:rPr>
        <w:t>שמיע</w:t>
      </w:r>
      <w:proofErr w:type="spellEnd"/>
      <w:r>
        <w:rPr>
          <w:rtl/>
          <w:lang w:eastAsia="en-US"/>
        </w:rPr>
        <w:t xml:space="preserve"> לך </w:t>
      </w:r>
      <w:r w:rsidR="00A755BA">
        <w:rPr>
          <w:rFonts w:hint="cs"/>
          <w:rtl/>
          <w:lang w:eastAsia="en-US"/>
        </w:rPr>
        <w:t>"</w:t>
      </w:r>
      <w:r>
        <w:rPr>
          <w:rtl/>
          <w:lang w:eastAsia="en-US"/>
        </w:rPr>
        <w:t>חדשים גם ישנים</w:t>
      </w:r>
      <w:r w:rsidR="00A755BA">
        <w:rPr>
          <w:rFonts w:hint="cs"/>
          <w:rtl/>
          <w:lang w:eastAsia="en-US"/>
        </w:rPr>
        <w:t>"</w:t>
      </w:r>
      <w:r>
        <w:rPr>
          <w:rtl/>
          <w:lang w:eastAsia="en-US"/>
        </w:rPr>
        <w:t xml:space="preserve"> מהו? אמר ליה: אלו מצות קלות ואלו מצות חמורות. אמר ליה: וכי תורה פעמים </w:t>
      </w:r>
      <w:proofErr w:type="spellStart"/>
      <w:r>
        <w:rPr>
          <w:rtl/>
          <w:lang w:eastAsia="en-US"/>
        </w:rPr>
        <w:t>פעמים</w:t>
      </w:r>
      <w:proofErr w:type="spellEnd"/>
      <w:r>
        <w:rPr>
          <w:rtl/>
          <w:lang w:eastAsia="en-US"/>
        </w:rPr>
        <w:t xml:space="preserve"> ניתנה?</w:t>
      </w:r>
      <w:r w:rsidR="005913EF">
        <w:rPr>
          <w:rStyle w:val="a5"/>
          <w:rtl/>
          <w:lang w:eastAsia="en-US"/>
        </w:rPr>
        <w:footnoteReference w:id="13"/>
      </w:r>
      <w:r>
        <w:rPr>
          <w:rtl/>
          <w:lang w:eastAsia="en-US"/>
        </w:rPr>
        <w:t xml:space="preserve"> אלא: הללו מדברי תורה, והללו מדברי סופרים.</w:t>
      </w:r>
      <w:r w:rsidR="001F37F3">
        <w:rPr>
          <w:rStyle w:val="a5"/>
          <w:rtl/>
          <w:lang w:eastAsia="en-US"/>
        </w:rPr>
        <w:footnoteReference w:id="14"/>
      </w:r>
    </w:p>
    <w:p w14:paraId="51F1C8B6" w14:textId="77777777" w:rsidR="00270130" w:rsidRDefault="00270130" w:rsidP="00270130">
      <w:pPr>
        <w:pStyle w:val="ab"/>
        <w:rPr>
          <w:rtl/>
          <w:lang w:eastAsia="en-US"/>
        </w:rPr>
      </w:pPr>
      <w:r>
        <w:rPr>
          <w:rtl/>
          <w:lang w:eastAsia="en-US"/>
        </w:rPr>
        <w:t xml:space="preserve">מסכת אבות </w:t>
      </w:r>
      <w:r w:rsidR="00A13889">
        <w:rPr>
          <w:rtl/>
          <w:lang w:eastAsia="en-US"/>
        </w:rPr>
        <w:t>–</w:t>
      </w:r>
      <w:r w:rsidR="00A13889">
        <w:rPr>
          <w:rFonts w:hint="cs"/>
          <w:rtl/>
          <w:lang w:eastAsia="en-US"/>
        </w:rPr>
        <w:t xml:space="preserve"> יתרון המצוות הקלות</w:t>
      </w:r>
    </w:p>
    <w:p w14:paraId="43ADC350" w14:textId="77777777" w:rsidR="00A17A5F" w:rsidRDefault="00270130" w:rsidP="00270130">
      <w:pPr>
        <w:pStyle w:val="ac"/>
        <w:rPr>
          <w:rtl/>
          <w:lang w:eastAsia="en-US"/>
        </w:rPr>
      </w:pPr>
      <w:r w:rsidRPr="00270130">
        <w:rPr>
          <w:b/>
          <w:bCs/>
          <w:rtl/>
          <w:lang w:eastAsia="en-US"/>
        </w:rPr>
        <w:t xml:space="preserve">פרק ב </w:t>
      </w:r>
      <w:r w:rsidRPr="00270130">
        <w:rPr>
          <w:rFonts w:hint="cs"/>
          <w:b/>
          <w:bCs/>
          <w:rtl/>
          <w:lang w:eastAsia="en-US"/>
        </w:rPr>
        <w:t>משנה א</w:t>
      </w:r>
      <w:r>
        <w:rPr>
          <w:rFonts w:hint="cs"/>
          <w:rtl/>
          <w:lang w:eastAsia="en-US"/>
        </w:rPr>
        <w:t>:</w:t>
      </w:r>
      <w:r>
        <w:rPr>
          <w:rtl/>
          <w:lang w:eastAsia="en-US"/>
        </w:rPr>
        <w:t xml:space="preserve"> רבי אומר</w:t>
      </w:r>
      <w:r>
        <w:rPr>
          <w:rFonts w:hint="cs"/>
          <w:rtl/>
          <w:lang w:eastAsia="en-US"/>
        </w:rPr>
        <w:t>:</w:t>
      </w:r>
      <w:r>
        <w:rPr>
          <w:rtl/>
          <w:lang w:eastAsia="en-US"/>
        </w:rPr>
        <w:t xml:space="preserve"> איזוהי דרך ישרה שיבור לו האדם כל שהיא תפארת לעושה ותפארת לו מן האדם</w:t>
      </w:r>
      <w:r>
        <w:rPr>
          <w:rFonts w:hint="cs"/>
          <w:rtl/>
          <w:lang w:eastAsia="en-US"/>
        </w:rPr>
        <w:t>.</w:t>
      </w:r>
      <w:r>
        <w:rPr>
          <w:rtl/>
          <w:lang w:eastAsia="en-US"/>
        </w:rPr>
        <w:t xml:space="preserve"> </w:t>
      </w:r>
      <w:proofErr w:type="spellStart"/>
      <w:r>
        <w:rPr>
          <w:rtl/>
          <w:lang w:eastAsia="en-US"/>
        </w:rPr>
        <w:t>והוי</w:t>
      </w:r>
      <w:proofErr w:type="spellEnd"/>
      <w:r>
        <w:rPr>
          <w:rtl/>
          <w:lang w:eastAsia="en-US"/>
        </w:rPr>
        <w:t xml:space="preserve"> זהיר </w:t>
      </w:r>
      <w:proofErr w:type="spellStart"/>
      <w:r>
        <w:rPr>
          <w:rtl/>
          <w:lang w:eastAsia="en-US"/>
        </w:rPr>
        <w:t>במצוה</w:t>
      </w:r>
      <w:proofErr w:type="spellEnd"/>
      <w:r>
        <w:rPr>
          <w:rtl/>
          <w:lang w:eastAsia="en-US"/>
        </w:rPr>
        <w:t xml:space="preserve"> קלה כבחמורה שאין אתה יודע מתן שכרן של מצות</w:t>
      </w:r>
      <w:r w:rsidR="00D24E24">
        <w:rPr>
          <w:rFonts w:hint="cs"/>
          <w:rtl/>
          <w:lang w:eastAsia="en-US"/>
        </w:rPr>
        <w:t>.</w:t>
      </w:r>
      <w:r>
        <w:rPr>
          <w:rtl/>
          <w:lang w:eastAsia="en-US"/>
        </w:rPr>
        <w:t xml:space="preserve"> והוי מחשב הפסד מצוה כנגד שכרה ושכר עבירה כנגד הפסדה</w:t>
      </w:r>
      <w:r>
        <w:rPr>
          <w:rFonts w:hint="cs"/>
          <w:rtl/>
          <w:lang w:eastAsia="en-US"/>
        </w:rPr>
        <w:t>.</w:t>
      </w:r>
      <w:r w:rsidR="00D24E24">
        <w:rPr>
          <w:rStyle w:val="a5"/>
          <w:rtl/>
          <w:lang w:eastAsia="en-US"/>
        </w:rPr>
        <w:footnoteReference w:id="15"/>
      </w:r>
    </w:p>
    <w:p w14:paraId="7C2A9BB1" w14:textId="77777777" w:rsidR="00270130" w:rsidRDefault="00270130" w:rsidP="00270130">
      <w:pPr>
        <w:pStyle w:val="ac"/>
        <w:rPr>
          <w:rtl/>
          <w:lang w:eastAsia="en-US"/>
        </w:rPr>
      </w:pPr>
      <w:r w:rsidRPr="00270130">
        <w:rPr>
          <w:rFonts w:hint="cs"/>
          <w:b/>
          <w:bCs/>
          <w:rtl/>
          <w:lang w:eastAsia="en-US"/>
        </w:rPr>
        <w:t>פרק ד משנה ב</w:t>
      </w:r>
      <w:r>
        <w:rPr>
          <w:rFonts w:hint="cs"/>
          <w:rtl/>
          <w:lang w:eastAsia="en-US"/>
        </w:rPr>
        <w:t xml:space="preserve">: </w:t>
      </w:r>
      <w:r>
        <w:rPr>
          <w:rtl/>
          <w:lang w:eastAsia="en-US"/>
        </w:rPr>
        <w:t xml:space="preserve">בן </w:t>
      </w:r>
      <w:proofErr w:type="spellStart"/>
      <w:r>
        <w:rPr>
          <w:rtl/>
          <w:lang w:eastAsia="en-US"/>
        </w:rPr>
        <w:t>עזאי</w:t>
      </w:r>
      <w:proofErr w:type="spellEnd"/>
      <w:r>
        <w:rPr>
          <w:rtl/>
          <w:lang w:eastAsia="en-US"/>
        </w:rPr>
        <w:t xml:space="preserve"> אומר הוי רץ </w:t>
      </w:r>
      <w:proofErr w:type="spellStart"/>
      <w:r>
        <w:rPr>
          <w:rtl/>
          <w:lang w:eastAsia="en-US"/>
        </w:rPr>
        <w:t>למצוה</w:t>
      </w:r>
      <w:proofErr w:type="spellEnd"/>
      <w:r>
        <w:rPr>
          <w:rtl/>
          <w:lang w:eastAsia="en-US"/>
        </w:rPr>
        <w:t xml:space="preserve"> קלה כבחמורה ובורח מן העבירה </w:t>
      </w:r>
      <w:proofErr w:type="spellStart"/>
      <w:r>
        <w:rPr>
          <w:rtl/>
          <w:lang w:eastAsia="en-US"/>
        </w:rPr>
        <w:t>שמצוה</w:t>
      </w:r>
      <w:proofErr w:type="spellEnd"/>
      <w:r>
        <w:rPr>
          <w:rtl/>
          <w:lang w:eastAsia="en-US"/>
        </w:rPr>
        <w:t xml:space="preserve"> גוררת מצוה ועבירה גוררת עבירה ששכר מצוה </w:t>
      </w:r>
      <w:proofErr w:type="spellStart"/>
      <w:r>
        <w:rPr>
          <w:rtl/>
          <w:lang w:eastAsia="en-US"/>
        </w:rPr>
        <w:t>מצוה</w:t>
      </w:r>
      <w:proofErr w:type="spellEnd"/>
      <w:r>
        <w:rPr>
          <w:rtl/>
          <w:lang w:eastAsia="en-US"/>
        </w:rPr>
        <w:t xml:space="preserve"> ושכר עבירה </w:t>
      </w:r>
      <w:proofErr w:type="spellStart"/>
      <w:r>
        <w:rPr>
          <w:rtl/>
          <w:lang w:eastAsia="en-US"/>
        </w:rPr>
        <w:t>עבירה</w:t>
      </w:r>
      <w:proofErr w:type="spellEnd"/>
      <w:r>
        <w:rPr>
          <w:rFonts w:hint="cs"/>
          <w:rtl/>
          <w:lang w:eastAsia="en-US"/>
        </w:rPr>
        <w:t>.</w:t>
      </w:r>
      <w:r w:rsidR="00D24E24">
        <w:rPr>
          <w:rStyle w:val="a5"/>
          <w:rtl/>
          <w:lang w:eastAsia="en-US"/>
        </w:rPr>
        <w:footnoteReference w:id="16"/>
      </w:r>
    </w:p>
    <w:p w14:paraId="09A3C805" w14:textId="38D972E0" w:rsidR="00FA3992" w:rsidRDefault="00FA3992" w:rsidP="009D0ED8">
      <w:pPr>
        <w:pStyle w:val="ab"/>
        <w:tabs>
          <w:tab w:val="left" w:pos="5649"/>
        </w:tabs>
        <w:rPr>
          <w:rtl/>
          <w:lang w:eastAsia="en-US"/>
        </w:rPr>
      </w:pPr>
      <w:r>
        <w:rPr>
          <w:rtl/>
          <w:lang w:eastAsia="en-US"/>
        </w:rPr>
        <w:lastRenderedPageBreak/>
        <w:t xml:space="preserve">פירוש המשנה לרמב"ם מסכת אבות </w:t>
      </w:r>
      <w:r w:rsidR="005D2684">
        <w:rPr>
          <w:rFonts w:hint="cs"/>
          <w:rtl/>
          <w:lang w:eastAsia="en-US"/>
        </w:rPr>
        <w:t xml:space="preserve">ב א </w:t>
      </w:r>
      <w:r w:rsidR="009D0ED8">
        <w:rPr>
          <w:rtl/>
          <w:lang w:eastAsia="en-US"/>
        </w:rPr>
        <w:t>–</w:t>
      </w:r>
      <w:r w:rsidR="009D0ED8">
        <w:rPr>
          <w:rFonts w:hint="cs"/>
          <w:rtl/>
          <w:lang w:eastAsia="en-US"/>
        </w:rPr>
        <w:t xml:space="preserve"> מצוות לא תעשה מול מצוות עשה</w:t>
      </w:r>
      <w:r>
        <w:rPr>
          <w:rtl/>
          <w:lang w:eastAsia="en-US"/>
        </w:rPr>
        <w:t xml:space="preserve"> </w:t>
      </w:r>
      <w:r w:rsidR="00AA3949">
        <w:rPr>
          <w:rtl/>
          <w:lang w:eastAsia="en-US"/>
        </w:rPr>
        <w:tab/>
      </w:r>
    </w:p>
    <w:p w14:paraId="203FE9C7" w14:textId="4EF8425F" w:rsidR="005D2684" w:rsidRDefault="00FA3992" w:rsidP="009D0ED8">
      <w:pPr>
        <w:pStyle w:val="ac"/>
        <w:rPr>
          <w:rtl/>
          <w:lang w:eastAsia="en-US"/>
        </w:rPr>
      </w:pPr>
      <w:r>
        <w:rPr>
          <w:rtl/>
          <w:lang w:eastAsia="en-US"/>
        </w:rPr>
        <w:t>אחר כך אמר שראוי לה</w:t>
      </w:r>
      <w:r w:rsidR="00AA3949">
        <w:rPr>
          <w:rFonts w:hint="cs"/>
          <w:rtl/>
          <w:lang w:eastAsia="en-US"/>
        </w:rPr>
        <w:t>י</w:t>
      </w:r>
      <w:r>
        <w:rPr>
          <w:rtl/>
          <w:lang w:eastAsia="en-US"/>
        </w:rPr>
        <w:t xml:space="preserve">זהר </w:t>
      </w:r>
      <w:proofErr w:type="spellStart"/>
      <w:r>
        <w:rPr>
          <w:rtl/>
          <w:lang w:eastAsia="en-US"/>
        </w:rPr>
        <w:t>במצוה</w:t>
      </w:r>
      <w:proofErr w:type="spellEnd"/>
      <w:r>
        <w:rPr>
          <w:rtl/>
          <w:lang w:eastAsia="en-US"/>
        </w:rPr>
        <w:t xml:space="preserve"> שייחשב בה שהיא קלה, כגון שמחת הרגל ולמידת לשון קודש, </w:t>
      </w:r>
      <w:proofErr w:type="spellStart"/>
      <w:r>
        <w:rPr>
          <w:rtl/>
          <w:lang w:eastAsia="en-US"/>
        </w:rPr>
        <w:t>ובמצוה</w:t>
      </w:r>
      <w:proofErr w:type="spellEnd"/>
      <w:r>
        <w:rPr>
          <w:rtl/>
          <w:lang w:eastAsia="en-US"/>
        </w:rPr>
        <w:t xml:space="preserve"> שהתבארה חומרתה, כמו מילה וציצית ושחיטת פסח. וש</w:t>
      </w:r>
      <w:r w:rsidR="00A13889">
        <w:rPr>
          <w:rtl/>
          <w:lang w:eastAsia="en-US"/>
        </w:rPr>
        <w:t>ָׂ</w:t>
      </w:r>
      <w:r>
        <w:rPr>
          <w:rtl/>
          <w:lang w:eastAsia="en-US"/>
        </w:rPr>
        <w:t>ם סיבת זה, שאין אתה יודע מתן שכרן</w:t>
      </w:r>
      <w:r w:rsidR="00A13889">
        <w:rPr>
          <w:rFonts w:hint="cs"/>
          <w:rtl/>
          <w:lang w:eastAsia="en-US"/>
        </w:rPr>
        <w:t>.</w:t>
      </w:r>
      <w:r>
        <w:rPr>
          <w:rtl/>
          <w:lang w:eastAsia="en-US"/>
        </w:rPr>
        <w:t xml:space="preserve"> ובאור זה </w:t>
      </w:r>
      <w:proofErr w:type="spellStart"/>
      <w:r>
        <w:rPr>
          <w:rtl/>
          <w:lang w:eastAsia="en-US"/>
        </w:rPr>
        <w:t>הענין</w:t>
      </w:r>
      <w:proofErr w:type="spellEnd"/>
      <w:r w:rsidR="009D0ED8">
        <w:rPr>
          <w:rFonts w:hint="cs"/>
          <w:rtl/>
          <w:lang w:eastAsia="en-US"/>
        </w:rPr>
        <w:t xml:space="preserve"> ...</w:t>
      </w:r>
      <w:r>
        <w:rPr>
          <w:rtl/>
          <w:lang w:eastAsia="en-US"/>
        </w:rPr>
        <w:t xml:space="preserve">  שהתורה כולה - ממנה מצוות עשה ומצוות לא תעשה. אמנם מצוות לא תעשה, הנה ביאר הכתוב העונש על כל אחת מהן, מלבד המעט, וחייב בקצתן מיתות, ובקצת כרת, ומיתה בידי שמים, ומלקות, וידענו מן העונשים מצוות לא תעשה כולן, מה מהן איסורו חמור ומה מהן למטה מזה, והן שמונה מדרגות: המדרגה הראשונה, והיא החמורה שבהן - הם הדברים אשר חייב בהם סקילה. והמדרגה שלמטה מזו - </w:t>
      </w:r>
      <w:proofErr w:type="spellStart"/>
      <w:r>
        <w:rPr>
          <w:rtl/>
          <w:lang w:eastAsia="en-US"/>
        </w:rPr>
        <w:t>מחוייבי</w:t>
      </w:r>
      <w:proofErr w:type="spellEnd"/>
      <w:r>
        <w:rPr>
          <w:rtl/>
          <w:lang w:eastAsia="en-US"/>
        </w:rPr>
        <w:t xml:space="preserve"> שריפה. והשלישית - </w:t>
      </w:r>
      <w:proofErr w:type="spellStart"/>
      <w:r>
        <w:rPr>
          <w:rtl/>
          <w:lang w:eastAsia="en-US"/>
        </w:rPr>
        <w:t>מחוייבי</w:t>
      </w:r>
      <w:proofErr w:type="spellEnd"/>
      <w:r>
        <w:rPr>
          <w:rtl/>
          <w:lang w:eastAsia="en-US"/>
        </w:rPr>
        <w:t xml:space="preserve"> הרג. והרביעית - </w:t>
      </w:r>
      <w:proofErr w:type="spellStart"/>
      <w:r>
        <w:rPr>
          <w:rtl/>
          <w:lang w:eastAsia="en-US"/>
        </w:rPr>
        <w:t>מחוייבי</w:t>
      </w:r>
      <w:proofErr w:type="spellEnd"/>
      <w:r>
        <w:rPr>
          <w:rtl/>
          <w:lang w:eastAsia="en-US"/>
        </w:rPr>
        <w:t xml:space="preserve"> חנק. והחמישית - </w:t>
      </w:r>
      <w:proofErr w:type="spellStart"/>
      <w:r>
        <w:rPr>
          <w:rtl/>
          <w:lang w:eastAsia="en-US"/>
        </w:rPr>
        <w:t>מחוייבי</w:t>
      </w:r>
      <w:proofErr w:type="spellEnd"/>
      <w:r>
        <w:rPr>
          <w:rtl/>
          <w:lang w:eastAsia="en-US"/>
        </w:rPr>
        <w:t xml:space="preserve"> כרת. והששית - </w:t>
      </w:r>
      <w:proofErr w:type="spellStart"/>
      <w:r>
        <w:rPr>
          <w:rtl/>
          <w:lang w:eastAsia="en-US"/>
        </w:rPr>
        <w:t>מחוייבי</w:t>
      </w:r>
      <w:proofErr w:type="spellEnd"/>
      <w:r>
        <w:rPr>
          <w:rtl/>
          <w:lang w:eastAsia="en-US"/>
        </w:rPr>
        <w:t xml:space="preserve"> מיתה בידי שמים. והשביעית - </w:t>
      </w:r>
      <w:proofErr w:type="spellStart"/>
      <w:r>
        <w:rPr>
          <w:rtl/>
          <w:lang w:eastAsia="en-US"/>
        </w:rPr>
        <w:t>מחוייבי</w:t>
      </w:r>
      <w:proofErr w:type="spellEnd"/>
      <w:r>
        <w:rPr>
          <w:rtl/>
          <w:lang w:eastAsia="en-US"/>
        </w:rPr>
        <w:t xml:space="preserve"> מלקות. והשמינית - </w:t>
      </w:r>
      <w:proofErr w:type="spellStart"/>
      <w:r>
        <w:rPr>
          <w:rtl/>
          <w:lang w:eastAsia="en-US"/>
        </w:rPr>
        <w:t>לאוין</w:t>
      </w:r>
      <w:proofErr w:type="spellEnd"/>
      <w:r>
        <w:rPr>
          <w:rtl/>
          <w:lang w:eastAsia="en-US"/>
        </w:rPr>
        <w:t xml:space="preserve"> שאין </w:t>
      </w:r>
      <w:proofErr w:type="spellStart"/>
      <w:r>
        <w:rPr>
          <w:rtl/>
          <w:lang w:eastAsia="en-US"/>
        </w:rPr>
        <w:t>לוקין</w:t>
      </w:r>
      <w:proofErr w:type="spellEnd"/>
      <w:r>
        <w:rPr>
          <w:rtl/>
          <w:lang w:eastAsia="en-US"/>
        </w:rPr>
        <w:t xml:space="preserve"> עליהן. ומאלה המדרגות נדע גודל החטא וקוטנו.</w:t>
      </w:r>
      <w:r w:rsidR="005D2684">
        <w:rPr>
          <w:rStyle w:val="a5"/>
          <w:rtl/>
          <w:lang w:eastAsia="en-US"/>
        </w:rPr>
        <w:footnoteReference w:id="17"/>
      </w:r>
      <w:r>
        <w:rPr>
          <w:rtl/>
          <w:lang w:eastAsia="en-US"/>
        </w:rPr>
        <w:t xml:space="preserve"> </w:t>
      </w:r>
    </w:p>
    <w:p w14:paraId="6B3D1EE3" w14:textId="4A259E8A" w:rsidR="00FA3992" w:rsidRDefault="00FA3992" w:rsidP="009D0ED8">
      <w:pPr>
        <w:pStyle w:val="ac"/>
        <w:rPr>
          <w:rtl/>
          <w:lang w:eastAsia="en-US"/>
        </w:rPr>
      </w:pPr>
      <w:r>
        <w:rPr>
          <w:rtl/>
          <w:lang w:eastAsia="en-US"/>
        </w:rPr>
        <w:t xml:space="preserve">אבל מצוות עשה - לא נתבאר שכר כל אחת מהן מהו אצל ה', עד שנדע מה מהן יותר חשוב ומה מהן למטה מזה, אלא ציוה לעשות מעשה פלוני ופלוני, ולא ייודע שכר איזה משניהם יותר גדול אצל ה', ולפיכך ראוי להשתדל בכולן. ומפני זה העיקר אמרו: "העוסק </w:t>
      </w:r>
      <w:proofErr w:type="spellStart"/>
      <w:r>
        <w:rPr>
          <w:rtl/>
          <w:lang w:eastAsia="en-US"/>
        </w:rPr>
        <w:t>במצוה</w:t>
      </w:r>
      <w:proofErr w:type="spellEnd"/>
      <w:r>
        <w:rPr>
          <w:rtl/>
          <w:lang w:eastAsia="en-US"/>
        </w:rPr>
        <w:t xml:space="preserve"> פטור מן </w:t>
      </w:r>
      <w:proofErr w:type="spellStart"/>
      <w:r>
        <w:rPr>
          <w:rtl/>
          <w:lang w:eastAsia="en-US"/>
        </w:rPr>
        <w:t>המצוה</w:t>
      </w:r>
      <w:proofErr w:type="spellEnd"/>
      <w:r>
        <w:rPr>
          <w:rtl/>
          <w:lang w:eastAsia="en-US"/>
        </w:rPr>
        <w:t xml:space="preserve">", מבלי הקשה בין </w:t>
      </w:r>
      <w:proofErr w:type="spellStart"/>
      <w:r>
        <w:rPr>
          <w:rtl/>
          <w:lang w:eastAsia="en-US"/>
        </w:rPr>
        <w:t>המצוה</w:t>
      </w:r>
      <w:proofErr w:type="spellEnd"/>
      <w:r>
        <w:rPr>
          <w:rtl/>
          <w:lang w:eastAsia="en-US"/>
        </w:rPr>
        <w:t xml:space="preserve"> אשר הוא עוסק בעשייתה והאחרת אשר תחלוף ממנו. ולזה גם כן אמרו: "אין מעבירין על המצוות", רצונו לומר: אם הזדמן לך מעשה מצוה, אל תעבור ממנו ותניחנו כדי לעשות מצוה אחרת.</w:t>
      </w:r>
      <w:r w:rsidR="00FE4998">
        <w:rPr>
          <w:rStyle w:val="a5"/>
          <w:rtl/>
          <w:lang w:eastAsia="en-US"/>
        </w:rPr>
        <w:footnoteReference w:id="18"/>
      </w:r>
    </w:p>
    <w:p w14:paraId="22D6D7B6" w14:textId="77777777" w:rsidR="00FA3992" w:rsidRDefault="00FA3992" w:rsidP="00AA3949">
      <w:pPr>
        <w:pStyle w:val="ab"/>
        <w:rPr>
          <w:rtl/>
          <w:lang w:eastAsia="en-US"/>
        </w:rPr>
      </w:pPr>
      <w:r>
        <w:rPr>
          <w:rtl/>
          <w:lang w:eastAsia="en-US"/>
        </w:rPr>
        <w:t xml:space="preserve">רמב"ן שמות פרק </w:t>
      </w:r>
      <w:proofErr w:type="spellStart"/>
      <w:r>
        <w:rPr>
          <w:rtl/>
          <w:lang w:eastAsia="en-US"/>
        </w:rPr>
        <w:t>יג</w:t>
      </w:r>
      <w:proofErr w:type="spellEnd"/>
      <w:r>
        <w:rPr>
          <w:rtl/>
          <w:lang w:eastAsia="en-US"/>
        </w:rPr>
        <w:t xml:space="preserve"> </w:t>
      </w:r>
      <w:r w:rsidR="009D0ED8">
        <w:rPr>
          <w:rtl/>
          <w:lang w:eastAsia="en-US"/>
        </w:rPr>
        <w:t>–</w:t>
      </w:r>
      <w:r w:rsidR="009D0ED8">
        <w:rPr>
          <w:rFonts w:hint="cs"/>
          <w:rtl/>
          <w:lang w:eastAsia="en-US"/>
        </w:rPr>
        <w:t xml:space="preserve"> כוונת כל המצוות: אמונה והודאה </w:t>
      </w:r>
    </w:p>
    <w:p w14:paraId="271E34AA" w14:textId="77777777" w:rsidR="001007E1" w:rsidRDefault="00FA3992" w:rsidP="008A1C5A">
      <w:pPr>
        <w:pStyle w:val="ac"/>
        <w:rPr>
          <w:rtl/>
          <w:lang w:eastAsia="en-US"/>
        </w:rPr>
      </w:pPr>
      <w:r>
        <w:rPr>
          <w:rtl/>
          <w:lang w:eastAsia="en-US"/>
        </w:rPr>
        <w:t xml:space="preserve">ולפיכך אמרו (אבות פ"ב מ"א) הוי זהיר </w:t>
      </w:r>
      <w:proofErr w:type="spellStart"/>
      <w:r>
        <w:rPr>
          <w:rtl/>
          <w:lang w:eastAsia="en-US"/>
        </w:rPr>
        <w:t>במצוה</w:t>
      </w:r>
      <w:proofErr w:type="spellEnd"/>
      <w:r>
        <w:rPr>
          <w:rtl/>
          <w:lang w:eastAsia="en-US"/>
        </w:rPr>
        <w:t xml:space="preserve"> קלה כבחמורה</w:t>
      </w:r>
      <w:r w:rsidR="008A1C5A">
        <w:rPr>
          <w:rFonts w:hint="cs"/>
          <w:rtl/>
          <w:lang w:eastAsia="en-US"/>
        </w:rPr>
        <w:t>,</w:t>
      </w:r>
      <w:r>
        <w:rPr>
          <w:rtl/>
          <w:lang w:eastAsia="en-US"/>
        </w:rPr>
        <w:t xml:space="preserve"> שכולן חמודות וחביבות מאד</w:t>
      </w:r>
      <w:r w:rsidR="008A1C5A">
        <w:rPr>
          <w:rFonts w:hint="cs"/>
          <w:rtl/>
          <w:lang w:eastAsia="en-US"/>
        </w:rPr>
        <w:t>.</w:t>
      </w:r>
      <w:r>
        <w:rPr>
          <w:rtl/>
          <w:lang w:eastAsia="en-US"/>
        </w:rPr>
        <w:t xml:space="preserve"> שבכל שעה אדם מודה בהן </w:t>
      </w:r>
      <w:proofErr w:type="spellStart"/>
      <w:r>
        <w:rPr>
          <w:rtl/>
          <w:lang w:eastAsia="en-US"/>
        </w:rPr>
        <w:t>לאלהיו</w:t>
      </w:r>
      <w:proofErr w:type="spellEnd"/>
      <w:r w:rsidR="008A1C5A">
        <w:rPr>
          <w:rFonts w:hint="cs"/>
          <w:rtl/>
          <w:lang w:eastAsia="en-US"/>
        </w:rPr>
        <w:t>.</w:t>
      </w:r>
      <w:r>
        <w:rPr>
          <w:rtl/>
          <w:lang w:eastAsia="en-US"/>
        </w:rPr>
        <w:t xml:space="preserve"> וכוונת כל המצות שנאמין </w:t>
      </w:r>
      <w:proofErr w:type="spellStart"/>
      <w:r>
        <w:rPr>
          <w:rtl/>
          <w:lang w:eastAsia="en-US"/>
        </w:rPr>
        <w:t>באלהינו</w:t>
      </w:r>
      <w:proofErr w:type="spellEnd"/>
      <w:r>
        <w:rPr>
          <w:rtl/>
          <w:lang w:eastAsia="en-US"/>
        </w:rPr>
        <w:t xml:space="preserve"> ונודה אליו שהוא בראנו, והיא כוונת היצירה</w:t>
      </w:r>
      <w:r w:rsidR="008A1C5A">
        <w:rPr>
          <w:rFonts w:hint="cs"/>
          <w:rtl/>
          <w:lang w:eastAsia="en-US"/>
        </w:rPr>
        <w:t>.</w:t>
      </w:r>
      <w:r>
        <w:rPr>
          <w:rtl/>
          <w:lang w:eastAsia="en-US"/>
        </w:rPr>
        <w:t xml:space="preserve"> שאין לנו טעם אחר ביצירה הראשונה, ואין אל עליון חפץ בתחתונים</w:t>
      </w:r>
      <w:r w:rsidR="008A1C5A">
        <w:rPr>
          <w:rFonts w:hint="cs"/>
          <w:rtl/>
          <w:lang w:eastAsia="en-US"/>
        </w:rPr>
        <w:t>,</w:t>
      </w:r>
      <w:r>
        <w:rPr>
          <w:rtl/>
          <w:lang w:eastAsia="en-US"/>
        </w:rPr>
        <w:t xml:space="preserve"> מלבד שידע האדם ויודה </w:t>
      </w:r>
      <w:proofErr w:type="spellStart"/>
      <w:r>
        <w:rPr>
          <w:rtl/>
          <w:lang w:eastAsia="en-US"/>
        </w:rPr>
        <w:t>לאלהיו</w:t>
      </w:r>
      <w:proofErr w:type="spellEnd"/>
      <w:r>
        <w:rPr>
          <w:rtl/>
          <w:lang w:eastAsia="en-US"/>
        </w:rPr>
        <w:t xml:space="preserve"> שבראו</w:t>
      </w:r>
      <w:r w:rsidR="008A1C5A">
        <w:rPr>
          <w:rFonts w:hint="cs"/>
          <w:rtl/>
          <w:lang w:eastAsia="en-US"/>
        </w:rPr>
        <w:t>.</w:t>
      </w:r>
      <w:r>
        <w:rPr>
          <w:rtl/>
          <w:lang w:eastAsia="en-US"/>
        </w:rPr>
        <w:t xml:space="preserve"> וכוונת רוממות הקול בתפ</w:t>
      </w:r>
      <w:r w:rsidR="009D0ED8">
        <w:rPr>
          <w:rFonts w:hint="cs"/>
          <w:rtl/>
          <w:lang w:eastAsia="en-US"/>
        </w:rPr>
        <w:t>י</w:t>
      </w:r>
      <w:r>
        <w:rPr>
          <w:rtl/>
          <w:lang w:eastAsia="en-US"/>
        </w:rPr>
        <w:t>לות וכוונת בתי הכנסיות וזכות תפ</w:t>
      </w:r>
      <w:r w:rsidR="009D0ED8">
        <w:rPr>
          <w:rFonts w:hint="cs"/>
          <w:rtl/>
          <w:lang w:eastAsia="en-US"/>
        </w:rPr>
        <w:t>י</w:t>
      </w:r>
      <w:r>
        <w:rPr>
          <w:rtl/>
          <w:lang w:eastAsia="en-US"/>
        </w:rPr>
        <w:t>לת הרבים, זהו שיהיה לבני אדם מקום יתקבצו ויודו לאל שבראם והמציאם ויפרסמ</w:t>
      </w:r>
      <w:r w:rsidR="008A1C5A">
        <w:rPr>
          <w:rtl/>
          <w:lang w:eastAsia="en-US"/>
        </w:rPr>
        <w:t>ו זה ויאמרו לפניו בריותיך אנחנו</w:t>
      </w:r>
      <w:r w:rsidR="008A1C5A">
        <w:rPr>
          <w:rFonts w:hint="cs"/>
          <w:rtl/>
          <w:lang w:eastAsia="en-US"/>
        </w:rPr>
        <w:t>.</w:t>
      </w:r>
      <w:r w:rsidR="007556E7">
        <w:rPr>
          <w:rStyle w:val="a5"/>
          <w:rtl/>
          <w:lang w:eastAsia="en-US"/>
        </w:rPr>
        <w:footnoteReference w:id="19"/>
      </w:r>
    </w:p>
    <w:p w14:paraId="4CD7258A" w14:textId="77777777" w:rsidR="00AA3949" w:rsidRDefault="00AA3949" w:rsidP="00AA3949">
      <w:pPr>
        <w:pStyle w:val="ab"/>
        <w:rPr>
          <w:rtl/>
          <w:lang w:eastAsia="en-US"/>
        </w:rPr>
      </w:pPr>
      <w:r>
        <w:rPr>
          <w:rtl/>
          <w:lang w:eastAsia="en-US"/>
        </w:rPr>
        <w:t xml:space="preserve">מסכת סנהדרין דף עד עמוד א </w:t>
      </w:r>
      <w:r w:rsidR="009E62AA">
        <w:rPr>
          <w:rtl/>
          <w:lang w:eastAsia="en-US"/>
        </w:rPr>
        <w:t>–</w:t>
      </w:r>
      <w:r w:rsidR="009E62AA">
        <w:rPr>
          <w:rFonts w:hint="cs"/>
          <w:rtl/>
          <w:lang w:eastAsia="en-US"/>
        </w:rPr>
        <w:t xml:space="preserve"> מצוות ייהרג ואל יעבור</w:t>
      </w:r>
    </w:p>
    <w:p w14:paraId="74C7F96B" w14:textId="77777777" w:rsidR="00C53B94" w:rsidRDefault="00AA3949" w:rsidP="007F0397">
      <w:pPr>
        <w:pStyle w:val="ac"/>
        <w:rPr>
          <w:rtl/>
          <w:lang w:eastAsia="en-US"/>
        </w:rPr>
      </w:pPr>
      <w:r>
        <w:rPr>
          <w:rtl/>
          <w:lang w:eastAsia="en-US"/>
        </w:rPr>
        <w:t xml:space="preserve">אמר רבי יוחנן משום רבי שמעון בן </w:t>
      </w:r>
      <w:proofErr w:type="spellStart"/>
      <w:r>
        <w:rPr>
          <w:rtl/>
          <w:lang w:eastAsia="en-US"/>
        </w:rPr>
        <w:t>יהוצדק</w:t>
      </w:r>
      <w:proofErr w:type="spellEnd"/>
      <w:r>
        <w:rPr>
          <w:rtl/>
          <w:lang w:eastAsia="en-US"/>
        </w:rPr>
        <w:t xml:space="preserve">: נימנו וגמרו בעלית בית נתזה בלוד: כל עבירות שבתורה אם </w:t>
      </w:r>
      <w:proofErr w:type="spellStart"/>
      <w:r>
        <w:rPr>
          <w:rtl/>
          <w:lang w:eastAsia="en-US"/>
        </w:rPr>
        <w:t>אומרין</w:t>
      </w:r>
      <w:proofErr w:type="spellEnd"/>
      <w:r>
        <w:rPr>
          <w:rtl/>
          <w:lang w:eastAsia="en-US"/>
        </w:rPr>
        <w:t xml:space="preserve"> לאדם עבור ואל </w:t>
      </w:r>
      <w:proofErr w:type="spellStart"/>
      <w:r>
        <w:rPr>
          <w:rtl/>
          <w:lang w:eastAsia="en-US"/>
        </w:rPr>
        <w:t>תהרג</w:t>
      </w:r>
      <w:proofErr w:type="spellEnd"/>
      <w:r>
        <w:rPr>
          <w:rtl/>
          <w:lang w:eastAsia="en-US"/>
        </w:rPr>
        <w:t xml:space="preserve"> - יעבור ואל </w:t>
      </w:r>
      <w:proofErr w:type="spellStart"/>
      <w:r>
        <w:rPr>
          <w:rtl/>
          <w:lang w:eastAsia="en-US"/>
        </w:rPr>
        <w:t>יהרג</w:t>
      </w:r>
      <w:proofErr w:type="spellEnd"/>
      <w:r>
        <w:rPr>
          <w:rtl/>
          <w:lang w:eastAsia="en-US"/>
        </w:rPr>
        <w:t xml:space="preserve">, חוץ מעבודה זרה וגילוי עריות ושפיכות דמים. כי אתא רב דימי אמר רבי יוחנן: לא שנו אלא שלא בשעת השמד, אבל בשעת השמד - אפילו מצוה קלה </w:t>
      </w:r>
      <w:proofErr w:type="spellStart"/>
      <w:r>
        <w:rPr>
          <w:rtl/>
          <w:lang w:eastAsia="en-US"/>
        </w:rPr>
        <w:t>יהרג</w:t>
      </w:r>
      <w:proofErr w:type="spellEnd"/>
      <w:r>
        <w:rPr>
          <w:rtl/>
          <w:lang w:eastAsia="en-US"/>
        </w:rPr>
        <w:t xml:space="preserve"> ואל יעבור. כי אתא רבין אמר רבי יוחנן: אפילו שלא בשעת השמד, לא אמרו אלא </w:t>
      </w:r>
      <w:proofErr w:type="spellStart"/>
      <w:r>
        <w:rPr>
          <w:rtl/>
          <w:lang w:eastAsia="en-US"/>
        </w:rPr>
        <w:t>בצינעא</w:t>
      </w:r>
      <w:proofErr w:type="spellEnd"/>
      <w:r>
        <w:rPr>
          <w:rtl/>
          <w:lang w:eastAsia="en-US"/>
        </w:rPr>
        <w:t xml:space="preserve">, אבל </w:t>
      </w:r>
      <w:proofErr w:type="spellStart"/>
      <w:r>
        <w:rPr>
          <w:rtl/>
          <w:lang w:eastAsia="en-US"/>
        </w:rPr>
        <w:t>בפרהסיא</w:t>
      </w:r>
      <w:proofErr w:type="spellEnd"/>
      <w:r>
        <w:rPr>
          <w:rtl/>
          <w:lang w:eastAsia="en-US"/>
        </w:rPr>
        <w:t xml:space="preserve"> - אפילו מצוה קלה </w:t>
      </w:r>
      <w:proofErr w:type="spellStart"/>
      <w:r>
        <w:rPr>
          <w:rtl/>
          <w:lang w:eastAsia="en-US"/>
        </w:rPr>
        <w:t>יהרג</w:t>
      </w:r>
      <w:proofErr w:type="spellEnd"/>
      <w:r>
        <w:rPr>
          <w:rtl/>
          <w:lang w:eastAsia="en-US"/>
        </w:rPr>
        <w:t xml:space="preserve"> ואל יעבור. - מאי מצוה קלה? - אמר רבא </w:t>
      </w:r>
      <w:smartTag w:uri="urn:schemas-microsoft-com:office:smarttags" w:element="PersonName">
        <w:smartTagPr>
          <w:attr w:name="ProductID" w:val="בר יצחק"/>
        </w:smartTagPr>
        <w:r>
          <w:rPr>
            <w:rtl/>
            <w:lang w:eastAsia="en-US"/>
          </w:rPr>
          <w:t>בר יצחק</w:t>
        </w:r>
      </w:smartTag>
      <w:r>
        <w:rPr>
          <w:rtl/>
          <w:lang w:eastAsia="en-US"/>
        </w:rPr>
        <w:t xml:space="preserve"> אמר רב:</w:t>
      </w:r>
      <w:r w:rsidRPr="00AA3949">
        <w:rPr>
          <w:rtl/>
        </w:rPr>
        <w:t xml:space="preserve"> </w:t>
      </w:r>
      <w:r>
        <w:rPr>
          <w:rtl/>
          <w:lang w:eastAsia="en-US"/>
        </w:rPr>
        <w:t xml:space="preserve">אפילו </w:t>
      </w:r>
      <w:proofErr w:type="spellStart"/>
      <w:r>
        <w:rPr>
          <w:rtl/>
          <w:lang w:eastAsia="en-US"/>
        </w:rPr>
        <w:t>לשנויי</w:t>
      </w:r>
      <w:proofErr w:type="spellEnd"/>
      <w:r>
        <w:rPr>
          <w:rtl/>
          <w:lang w:eastAsia="en-US"/>
        </w:rPr>
        <w:t xml:space="preserve"> </w:t>
      </w:r>
      <w:proofErr w:type="spellStart"/>
      <w:r>
        <w:rPr>
          <w:rtl/>
          <w:lang w:eastAsia="en-US"/>
        </w:rPr>
        <w:t>ערקתא</w:t>
      </w:r>
      <w:proofErr w:type="spellEnd"/>
      <w:r>
        <w:rPr>
          <w:rtl/>
          <w:lang w:eastAsia="en-US"/>
        </w:rPr>
        <w:t xml:space="preserve"> </w:t>
      </w:r>
      <w:proofErr w:type="spellStart"/>
      <w:r>
        <w:rPr>
          <w:rtl/>
          <w:lang w:eastAsia="en-US"/>
        </w:rPr>
        <w:t>דמסאנא</w:t>
      </w:r>
      <w:proofErr w:type="spellEnd"/>
      <w:r>
        <w:rPr>
          <w:rtl/>
          <w:lang w:eastAsia="en-US"/>
        </w:rPr>
        <w:t>.</w:t>
      </w:r>
      <w:r w:rsidR="009F2DBE">
        <w:rPr>
          <w:rStyle w:val="a5"/>
          <w:rtl/>
          <w:lang w:eastAsia="en-US"/>
        </w:rPr>
        <w:footnoteReference w:id="20"/>
      </w:r>
      <w:r>
        <w:rPr>
          <w:rtl/>
          <w:lang w:eastAsia="en-US"/>
        </w:rPr>
        <w:t xml:space="preserve"> </w:t>
      </w:r>
    </w:p>
    <w:p w14:paraId="36B8795B" w14:textId="77777777" w:rsidR="00EB1E29" w:rsidRDefault="00EB1E29" w:rsidP="009F2DBE">
      <w:pPr>
        <w:pStyle w:val="ab"/>
        <w:rPr>
          <w:rtl/>
          <w:lang w:eastAsia="en-US"/>
        </w:rPr>
      </w:pPr>
      <w:r>
        <w:rPr>
          <w:rtl/>
          <w:lang w:eastAsia="en-US"/>
        </w:rPr>
        <w:lastRenderedPageBreak/>
        <w:t xml:space="preserve">דברים רבה ו </w:t>
      </w:r>
      <w:r w:rsidR="009F2DBE">
        <w:rPr>
          <w:rFonts w:hint="cs"/>
          <w:rtl/>
          <w:lang w:eastAsia="en-US"/>
        </w:rPr>
        <w:t>ב</w:t>
      </w:r>
      <w:r w:rsidR="009E62AA">
        <w:rPr>
          <w:rFonts w:hint="cs"/>
          <w:rtl/>
          <w:lang w:eastAsia="en-US"/>
        </w:rPr>
        <w:t xml:space="preserve"> </w:t>
      </w:r>
      <w:r w:rsidR="009E62AA">
        <w:rPr>
          <w:rtl/>
          <w:lang w:eastAsia="en-US"/>
        </w:rPr>
        <w:t>–</w:t>
      </w:r>
      <w:r w:rsidR="009E62AA">
        <w:rPr>
          <w:rFonts w:hint="cs"/>
          <w:rtl/>
          <w:lang w:eastAsia="en-US"/>
        </w:rPr>
        <w:t xml:space="preserve"> היאך יטופל הפרדס</w:t>
      </w:r>
    </w:p>
    <w:p w14:paraId="5E1458B8" w14:textId="77777777" w:rsidR="00F4439D" w:rsidRDefault="00EB1E29" w:rsidP="001B3509">
      <w:pPr>
        <w:pStyle w:val="ac"/>
        <w:rPr>
          <w:rtl/>
          <w:lang w:eastAsia="en-US"/>
        </w:rPr>
      </w:pPr>
      <w:r>
        <w:rPr>
          <w:rtl/>
          <w:lang w:eastAsia="en-US"/>
        </w:rPr>
        <w:t>ז</w:t>
      </w:r>
      <w:r w:rsidR="007556E7">
        <w:rPr>
          <w:rFonts w:hint="cs"/>
          <w:rtl/>
          <w:lang w:eastAsia="en-US"/>
        </w:rPr>
        <w:t>הו שאמר הכתוב:</w:t>
      </w:r>
      <w:r w:rsidR="007556E7" w:rsidRPr="007556E7">
        <w:rPr>
          <w:rtl/>
          <w:lang w:eastAsia="en-US"/>
        </w:rPr>
        <w:t xml:space="preserve"> </w:t>
      </w:r>
      <w:r w:rsidR="007556E7">
        <w:rPr>
          <w:rFonts w:hint="cs"/>
          <w:rtl/>
          <w:lang w:eastAsia="en-US"/>
        </w:rPr>
        <w:t>"</w:t>
      </w:r>
      <w:r w:rsidR="007556E7">
        <w:rPr>
          <w:rtl/>
          <w:lang w:eastAsia="en-US"/>
        </w:rPr>
        <w:t xml:space="preserve">אֹרַח חַיִּים פֶּן תְּפַלֵּס נָעוּ </w:t>
      </w:r>
      <w:proofErr w:type="spellStart"/>
      <w:r w:rsidR="007556E7">
        <w:rPr>
          <w:rtl/>
          <w:lang w:eastAsia="en-US"/>
        </w:rPr>
        <w:t>מַעְגְּלֹתֶיה</w:t>
      </w:r>
      <w:proofErr w:type="spellEnd"/>
      <w:r w:rsidR="007556E7">
        <w:rPr>
          <w:rtl/>
          <w:lang w:eastAsia="en-US"/>
        </w:rPr>
        <w:t>ָ לֹא תֵדָע</w:t>
      </w:r>
      <w:r>
        <w:rPr>
          <w:rtl/>
          <w:lang w:eastAsia="en-US"/>
        </w:rPr>
        <w:t>" (משלי ה</w:t>
      </w:r>
      <w:r w:rsidR="007556E7">
        <w:rPr>
          <w:rFonts w:hint="cs"/>
          <w:rtl/>
          <w:lang w:eastAsia="en-US"/>
        </w:rPr>
        <w:t xml:space="preserve"> ו</w:t>
      </w:r>
      <w:r>
        <w:rPr>
          <w:rtl/>
          <w:lang w:eastAsia="en-US"/>
        </w:rPr>
        <w:t>)</w:t>
      </w:r>
      <w:r w:rsidR="007556E7">
        <w:rPr>
          <w:rFonts w:hint="cs"/>
          <w:rtl/>
          <w:lang w:eastAsia="en-US"/>
        </w:rPr>
        <w:t xml:space="preserve"> ... </w:t>
      </w:r>
      <w:r>
        <w:rPr>
          <w:rtl/>
          <w:lang w:eastAsia="en-US"/>
        </w:rPr>
        <w:t>אמר רבי אבא בר כהנא</w:t>
      </w:r>
      <w:r w:rsidR="007556E7">
        <w:rPr>
          <w:rFonts w:hint="cs"/>
          <w:rtl/>
          <w:lang w:eastAsia="en-US"/>
        </w:rPr>
        <w:t>:</w:t>
      </w:r>
      <w:r>
        <w:rPr>
          <w:rtl/>
          <w:lang w:eastAsia="en-US"/>
        </w:rPr>
        <w:t xml:space="preserve"> אמר </w:t>
      </w:r>
      <w:r w:rsidR="0058078D">
        <w:rPr>
          <w:rtl/>
          <w:lang w:eastAsia="en-US"/>
        </w:rPr>
        <w:t>הקב"ה</w:t>
      </w:r>
      <w:r w:rsidR="007556E7">
        <w:rPr>
          <w:rFonts w:hint="cs"/>
          <w:rtl/>
          <w:lang w:eastAsia="en-US"/>
        </w:rPr>
        <w:t>:</w:t>
      </w:r>
      <w:r>
        <w:rPr>
          <w:rtl/>
          <w:lang w:eastAsia="en-US"/>
        </w:rPr>
        <w:t xml:space="preserve"> לא תהא יושב ומשקל במצותיה של תורה </w:t>
      </w:r>
      <w:r w:rsidR="007556E7">
        <w:rPr>
          <w:rFonts w:hint="cs"/>
          <w:rtl/>
          <w:lang w:eastAsia="en-US"/>
        </w:rPr>
        <w:t xml:space="preserve">... </w:t>
      </w:r>
      <w:r>
        <w:rPr>
          <w:rtl/>
          <w:lang w:eastAsia="en-US"/>
        </w:rPr>
        <w:t>לא תהא אומר</w:t>
      </w:r>
      <w:r w:rsidR="007556E7">
        <w:rPr>
          <w:rFonts w:hint="cs"/>
          <w:rtl/>
          <w:lang w:eastAsia="en-US"/>
        </w:rPr>
        <w:t>:</w:t>
      </w:r>
      <w:r>
        <w:rPr>
          <w:rtl/>
          <w:lang w:eastAsia="en-US"/>
        </w:rPr>
        <w:t xml:space="preserve"> הואיל </w:t>
      </w:r>
      <w:proofErr w:type="spellStart"/>
      <w:r>
        <w:rPr>
          <w:rtl/>
          <w:lang w:eastAsia="en-US"/>
        </w:rPr>
        <w:t>והמצוה</w:t>
      </w:r>
      <w:proofErr w:type="spellEnd"/>
      <w:r>
        <w:rPr>
          <w:rtl/>
          <w:lang w:eastAsia="en-US"/>
        </w:rPr>
        <w:t xml:space="preserve"> הזו גדולה אני עושה אותה ששכרה מרובה</w:t>
      </w:r>
      <w:r w:rsidR="007556E7">
        <w:rPr>
          <w:rFonts w:hint="cs"/>
          <w:rtl/>
          <w:lang w:eastAsia="en-US"/>
        </w:rPr>
        <w:t>,</w:t>
      </w:r>
      <w:r>
        <w:rPr>
          <w:rtl/>
          <w:lang w:eastAsia="en-US"/>
        </w:rPr>
        <w:t xml:space="preserve"> והואיל וזו מצוה קלה איני עושה אותה</w:t>
      </w:r>
      <w:r w:rsidR="007556E7">
        <w:rPr>
          <w:rFonts w:hint="cs"/>
          <w:rtl/>
          <w:lang w:eastAsia="en-US"/>
        </w:rPr>
        <w:t>.</w:t>
      </w:r>
      <w:r>
        <w:rPr>
          <w:rtl/>
          <w:lang w:eastAsia="en-US"/>
        </w:rPr>
        <w:t xml:space="preserve"> מה עשה </w:t>
      </w:r>
      <w:r w:rsidR="0058078D">
        <w:rPr>
          <w:rtl/>
          <w:lang w:eastAsia="en-US"/>
        </w:rPr>
        <w:t>הקב"ה</w:t>
      </w:r>
      <w:r w:rsidR="007556E7">
        <w:rPr>
          <w:rFonts w:hint="cs"/>
          <w:rtl/>
          <w:lang w:eastAsia="en-US"/>
        </w:rPr>
        <w:t>?</w:t>
      </w:r>
      <w:r>
        <w:rPr>
          <w:rtl/>
          <w:lang w:eastAsia="en-US"/>
        </w:rPr>
        <w:t xml:space="preserve"> לא גילה לבריות מהו מתן שכרה של כל מצוה ומצוה</w:t>
      </w:r>
      <w:r w:rsidR="007556E7">
        <w:rPr>
          <w:rFonts w:hint="cs"/>
          <w:rtl/>
          <w:lang w:eastAsia="en-US"/>
        </w:rPr>
        <w:t>,</w:t>
      </w:r>
      <w:r>
        <w:rPr>
          <w:rtl/>
          <w:lang w:eastAsia="en-US"/>
        </w:rPr>
        <w:t xml:space="preserve"> כדי שיעשו כל המצות בתום</w:t>
      </w:r>
      <w:r w:rsidR="006A74DC">
        <w:rPr>
          <w:rFonts w:hint="cs"/>
          <w:rtl/>
          <w:lang w:eastAsia="en-US"/>
        </w:rPr>
        <w:t>.</w:t>
      </w:r>
      <w:r w:rsidR="0000651F">
        <w:rPr>
          <w:rStyle w:val="a5"/>
          <w:rtl/>
          <w:lang w:eastAsia="en-US"/>
        </w:rPr>
        <w:footnoteReference w:id="21"/>
      </w:r>
      <w:r>
        <w:rPr>
          <w:rtl/>
          <w:lang w:eastAsia="en-US"/>
        </w:rPr>
        <w:t xml:space="preserve"> מנין</w:t>
      </w:r>
      <w:r w:rsidR="006A74DC">
        <w:rPr>
          <w:rFonts w:hint="cs"/>
          <w:rtl/>
          <w:lang w:eastAsia="en-US"/>
        </w:rPr>
        <w:t>?</w:t>
      </w:r>
      <w:r>
        <w:rPr>
          <w:rtl/>
          <w:lang w:eastAsia="en-US"/>
        </w:rPr>
        <w:t xml:space="preserve"> שנאמר</w:t>
      </w:r>
      <w:r w:rsidR="006A74DC">
        <w:rPr>
          <w:rFonts w:hint="cs"/>
          <w:rtl/>
          <w:lang w:eastAsia="en-US"/>
        </w:rPr>
        <w:t>: "</w:t>
      </w:r>
      <w:r>
        <w:rPr>
          <w:rtl/>
          <w:lang w:eastAsia="en-US"/>
        </w:rPr>
        <w:t>נעו מעגלותיה לא תדע</w:t>
      </w:r>
      <w:r w:rsidR="006A74DC">
        <w:rPr>
          <w:rFonts w:hint="cs"/>
          <w:rtl/>
          <w:lang w:eastAsia="en-US"/>
        </w:rPr>
        <w:t xml:space="preserve">". למה הדבר דומה? </w:t>
      </w:r>
      <w:r>
        <w:rPr>
          <w:rtl/>
          <w:lang w:eastAsia="en-US"/>
        </w:rPr>
        <w:t>למלך ששכר לו פועלים והכניס אותן לתוך פרדסו</w:t>
      </w:r>
      <w:r w:rsidR="006A74DC">
        <w:rPr>
          <w:rFonts w:hint="cs"/>
          <w:rtl/>
          <w:lang w:eastAsia="en-US"/>
        </w:rPr>
        <w:t>.</w:t>
      </w:r>
      <w:r>
        <w:rPr>
          <w:rtl/>
          <w:lang w:eastAsia="en-US"/>
        </w:rPr>
        <w:t xml:space="preserve"> סתם ולא גילה להן מהו שכרו של פרדס</w:t>
      </w:r>
      <w:r w:rsidR="006A74DC">
        <w:rPr>
          <w:rFonts w:hint="cs"/>
          <w:rtl/>
          <w:lang w:eastAsia="en-US"/>
        </w:rPr>
        <w:t>,</w:t>
      </w:r>
      <w:r>
        <w:rPr>
          <w:rtl/>
          <w:lang w:eastAsia="en-US"/>
        </w:rPr>
        <w:t xml:space="preserve"> שלא יניחו דבר ששכרו מועט וילכו ויעשו דבר ששכרו מרובה</w:t>
      </w:r>
      <w:r w:rsidR="006A74DC">
        <w:rPr>
          <w:rFonts w:hint="cs"/>
          <w:rtl/>
          <w:lang w:eastAsia="en-US"/>
        </w:rPr>
        <w:t>.</w:t>
      </w:r>
      <w:r>
        <w:rPr>
          <w:rtl/>
          <w:lang w:eastAsia="en-US"/>
        </w:rPr>
        <w:t xml:space="preserve"> בערב קרא לכל אחד ואחד</w:t>
      </w:r>
      <w:r w:rsidR="006A74DC">
        <w:rPr>
          <w:rFonts w:hint="cs"/>
          <w:rtl/>
          <w:lang w:eastAsia="en-US"/>
        </w:rPr>
        <w:t xml:space="preserve">, אמר לו: </w:t>
      </w:r>
      <w:r>
        <w:rPr>
          <w:rtl/>
          <w:lang w:eastAsia="en-US"/>
        </w:rPr>
        <w:t>תחת איזה אילן עשית</w:t>
      </w:r>
      <w:r w:rsidR="006A74DC">
        <w:rPr>
          <w:rFonts w:hint="cs"/>
          <w:rtl/>
          <w:lang w:eastAsia="en-US"/>
        </w:rPr>
        <w:t>?</w:t>
      </w:r>
      <w:r>
        <w:rPr>
          <w:rtl/>
          <w:lang w:eastAsia="en-US"/>
        </w:rPr>
        <w:t xml:space="preserve"> א"ל</w:t>
      </w:r>
      <w:r w:rsidR="006A74DC">
        <w:rPr>
          <w:rFonts w:hint="cs"/>
          <w:rtl/>
          <w:lang w:eastAsia="en-US"/>
        </w:rPr>
        <w:t>:</w:t>
      </w:r>
      <w:r>
        <w:rPr>
          <w:rtl/>
          <w:lang w:eastAsia="en-US"/>
        </w:rPr>
        <w:t xml:space="preserve"> תחת זה</w:t>
      </w:r>
      <w:r w:rsidR="006A74DC">
        <w:rPr>
          <w:rFonts w:hint="cs"/>
          <w:rtl/>
          <w:lang w:eastAsia="en-US"/>
        </w:rPr>
        <w:t>.</w:t>
      </w:r>
      <w:r>
        <w:rPr>
          <w:rtl/>
          <w:lang w:eastAsia="en-US"/>
        </w:rPr>
        <w:t xml:space="preserve"> א"ל</w:t>
      </w:r>
      <w:r w:rsidR="006A74DC">
        <w:rPr>
          <w:rFonts w:hint="cs"/>
          <w:rtl/>
          <w:lang w:eastAsia="en-US"/>
        </w:rPr>
        <w:t>:</w:t>
      </w:r>
      <w:r>
        <w:rPr>
          <w:rtl/>
          <w:lang w:eastAsia="en-US"/>
        </w:rPr>
        <w:t xml:space="preserve"> פלפל הוא שכרו זהוב אחד</w:t>
      </w:r>
      <w:r w:rsidR="006A74DC">
        <w:rPr>
          <w:rFonts w:hint="cs"/>
          <w:rtl/>
          <w:lang w:eastAsia="en-US"/>
        </w:rPr>
        <w:t>.</w:t>
      </w:r>
      <w:r>
        <w:rPr>
          <w:rtl/>
          <w:lang w:eastAsia="en-US"/>
        </w:rPr>
        <w:t xml:space="preserve"> קרא לאחר</w:t>
      </w:r>
      <w:r w:rsidR="006A74DC">
        <w:rPr>
          <w:rFonts w:hint="cs"/>
          <w:rtl/>
          <w:lang w:eastAsia="en-US"/>
        </w:rPr>
        <w:t>,</w:t>
      </w:r>
      <w:r>
        <w:rPr>
          <w:rtl/>
          <w:lang w:eastAsia="en-US"/>
        </w:rPr>
        <w:t xml:space="preserve"> אמר לו</w:t>
      </w:r>
      <w:r w:rsidR="006A74DC">
        <w:rPr>
          <w:rFonts w:hint="cs"/>
          <w:rtl/>
          <w:lang w:eastAsia="en-US"/>
        </w:rPr>
        <w:t>:</w:t>
      </w:r>
      <w:r>
        <w:rPr>
          <w:rtl/>
          <w:lang w:eastAsia="en-US"/>
        </w:rPr>
        <w:t xml:space="preserve"> תחת איזה אילן עשית</w:t>
      </w:r>
      <w:r w:rsidR="006A74DC">
        <w:rPr>
          <w:rFonts w:hint="cs"/>
          <w:rtl/>
          <w:lang w:eastAsia="en-US"/>
        </w:rPr>
        <w:t>?</w:t>
      </w:r>
      <w:r>
        <w:rPr>
          <w:rtl/>
          <w:lang w:eastAsia="en-US"/>
        </w:rPr>
        <w:t xml:space="preserve"> א"ל</w:t>
      </w:r>
      <w:r w:rsidR="006A74DC">
        <w:rPr>
          <w:rFonts w:hint="cs"/>
          <w:rtl/>
          <w:lang w:eastAsia="en-US"/>
        </w:rPr>
        <w:t>:</w:t>
      </w:r>
      <w:r>
        <w:rPr>
          <w:rtl/>
          <w:lang w:eastAsia="en-US"/>
        </w:rPr>
        <w:t xml:space="preserve"> תחת זה</w:t>
      </w:r>
      <w:r w:rsidR="006A74DC">
        <w:rPr>
          <w:rFonts w:hint="cs"/>
          <w:rtl/>
          <w:lang w:eastAsia="en-US"/>
        </w:rPr>
        <w:t>.</w:t>
      </w:r>
      <w:r>
        <w:rPr>
          <w:rtl/>
          <w:lang w:eastAsia="en-US"/>
        </w:rPr>
        <w:t xml:space="preserve"> אמר לו</w:t>
      </w:r>
      <w:r w:rsidR="006A74DC">
        <w:rPr>
          <w:rFonts w:hint="cs"/>
          <w:rtl/>
          <w:lang w:eastAsia="en-US"/>
        </w:rPr>
        <w:t>:</w:t>
      </w:r>
      <w:r>
        <w:rPr>
          <w:rtl/>
          <w:lang w:eastAsia="en-US"/>
        </w:rPr>
        <w:t xml:space="preserve"> שכרו חצי זהוב</w:t>
      </w:r>
      <w:r w:rsidR="006A74DC">
        <w:rPr>
          <w:rFonts w:hint="cs"/>
          <w:rtl/>
          <w:lang w:eastAsia="en-US"/>
        </w:rPr>
        <w:t>,</w:t>
      </w:r>
      <w:r>
        <w:rPr>
          <w:rtl/>
          <w:lang w:eastAsia="en-US"/>
        </w:rPr>
        <w:t xml:space="preserve"> פרח לבן הוא</w:t>
      </w:r>
      <w:r w:rsidR="006A74DC">
        <w:rPr>
          <w:rFonts w:hint="cs"/>
          <w:rtl/>
          <w:lang w:eastAsia="en-US"/>
        </w:rPr>
        <w:t>.</w:t>
      </w:r>
      <w:r>
        <w:rPr>
          <w:rtl/>
          <w:lang w:eastAsia="en-US"/>
        </w:rPr>
        <w:t xml:space="preserve"> קרא לאחר</w:t>
      </w:r>
      <w:r w:rsidR="006A74DC">
        <w:rPr>
          <w:rFonts w:hint="cs"/>
          <w:rtl/>
          <w:lang w:eastAsia="en-US"/>
        </w:rPr>
        <w:t>,</w:t>
      </w:r>
      <w:r>
        <w:rPr>
          <w:rtl/>
          <w:lang w:eastAsia="en-US"/>
        </w:rPr>
        <w:t xml:space="preserve"> א"ל</w:t>
      </w:r>
      <w:r w:rsidR="006A74DC">
        <w:rPr>
          <w:rFonts w:hint="cs"/>
          <w:rtl/>
          <w:lang w:eastAsia="en-US"/>
        </w:rPr>
        <w:t>:</w:t>
      </w:r>
      <w:r>
        <w:rPr>
          <w:rtl/>
          <w:lang w:eastAsia="en-US"/>
        </w:rPr>
        <w:t xml:space="preserve"> תחת איזה אילן עשית</w:t>
      </w:r>
      <w:r w:rsidR="006A74DC">
        <w:rPr>
          <w:rFonts w:hint="cs"/>
          <w:rtl/>
          <w:lang w:eastAsia="en-US"/>
        </w:rPr>
        <w:t>?</w:t>
      </w:r>
      <w:r>
        <w:rPr>
          <w:rtl/>
          <w:lang w:eastAsia="en-US"/>
        </w:rPr>
        <w:t xml:space="preserve"> א"ל</w:t>
      </w:r>
      <w:r w:rsidR="006A74DC">
        <w:rPr>
          <w:rFonts w:hint="cs"/>
          <w:rtl/>
          <w:lang w:eastAsia="en-US"/>
        </w:rPr>
        <w:t>:</w:t>
      </w:r>
      <w:r>
        <w:rPr>
          <w:rtl/>
          <w:lang w:eastAsia="en-US"/>
        </w:rPr>
        <w:t xml:space="preserve"> תחת זה</w:t>
      </w:r>
      <w:r w:rsidR="006A74DC">
        <w:rPr>
          <w:rFonts w:hint="cs"/>
          <w:rtl/>
          <w:lang w:eastAsia="en-US"/>
        </w:rPr>
        <w:t>.</w:t>
      </w:r>
      <w:r>
        <w:rPr>
          <w:rtl/>
          <w:lang w:eastAsia="en-US"/>
        </w:rPr>
        <w:t xml:space="preserve"> א"ל</w:t>
      </w:r>
      <w:r w:rsidR="006A74DC">
        <w:rPr>
          <w:rFonts w:hint="cs"/>
          <w:rtl/>
          <w:lang w:eastAsia="en-US"/>
        </w:rPr>
        <w:t>:</w:t>
      </w:r>
      <w:r>
        <w:rPr>
          <w:rtl/>
          <w:lang w:eastAsia="en-US"/>
        </w:rPr>
        <w:t xml:space="preserve"> זית הוא</w:t>
      </w:r>
      <w:r w:rsidR="006A74DC">
        <w:rPr>
          <w:rFonts w:hint="cs"/>
          <w:rtl/>
          <w:lang w:eastAsia="en-US"/>
        </w:rPr>
        <w:t>,</w:t>
      </w:r>
      <w:r>
        <w:rPr>
          <w:rtl/>
          <w:lang w:eastAsia="en-US"/>
        </w:rPr>
        <w:t xml:space="preserve"> שכרו מאתים זוז</w:t>
      </w:r>
      <w:r w:rsidR="006A74DC">
        <w:rPr>
          <w:rFonts w:hint="cs"/>
          <w:rtl/>
          <w:lang w:eastAsia="en-US"/>
        </w:rPr>
        <w:t>.</w:t>
      </w:r>
      <w:r>
        <w:rPr>
          <w:rtl/>
          <w:lang w:eastAsia="en-US"/>
        </w:rPr>
        <w:t xml:space="preserve"> אמרו לו</w:t>
      </w:r>
      <w:r w:rsidR="006A74DC">
        <w:rPr>
          <w:rFonts w:hint="cs"/>
          <w:rtl/>
          <w:lang w:eastAsia="en-US"/>
        </w:rPr>
        <w:t>:</w:t>
      </w:r>
      <w:r>
        <w:rPr>
          <w:rtl/>
          <w:lang w:eastAsia="en-US"/>
        </w:rPr>
        <w:t xml:space="preserve"> לא היית צריך להודיע אותנו איזה אילן שכרו מרובה</w:t>
      </w:r>
      <w:r w:rsidR="006A74DC">
        <w:rPr>
          <w:rFonts w:hint="cs"/>
          <w:rtl/>
          <w:lang w:eastAsia="en-US"/>
        </w:rPr>
        <w:t>,</w:t>
      </w:r>
      <w:r>
        <w:rPr>
          <w:rtl/>
          <w:lang w:eastAsia="en-US"/>
        </w:rPr>
        <w:t xml:space="preserve"> כדי שנעשה תחתיו</w:t>
      </w:r>
      <w:r w:rsidR="006A74DC">
        <w:rPr>
          <w:rFonts w:hint="cs"/>
          <w:rtl/>
          <w:lang w:eastAsia="en-US"/>
        </w:rPr>
        <w:t>?</w:t>
      </w:r>
      <w:r>
        <w:rPr>
          <w:rtl/>
          <w:lang w:eastAsia="en-US"/>
        </w:rPr>
        <w:t xml:space="preserve"> אמר להם המלך</w:t>
      </w:r>
      <w:r w:rsidR="006A74DC">
        <w:rPr>
          <w:rFonts w:hint="cs"/>
          <w:rtl/>
          <w:lang w:eastAsia="en-US"/>
        </w:rPr>
        <w:t>:</w:t>
      </w:r>
      <w:r>
        <w:rPr>
          <w:rtl/>
          <w:lang w:eastAsia="en-US"/>
        </w:rPr>
        <w:t xml:space="preserve"> אילו הודעתי </w:t>
      </w:r>
      <w:r w:rsidR="006A74DC">
        <w:rPr>
          <w:rFonts w:hint="cs"/>
          <w:rtl/>
          <w:lang w:eastAsia="en-US"/>
        </w:rPr>
        <w:t xml:space="preserve">אתכם, </w:t>
      </w:r>
      <w:r>
        <w:rPr>
          <w:rtl/>
          <w:lang w:eastAsia="en-US"/>
        </w:rPr>
        <w:t>היאך היה כל פרדסי נעשה</w:t>
      </w:r>
      <w:r w:rsidR="006A74DC">
        <w:rPr>
          <w:rFonts w:hint="cs"/>
          <w:rtl/>
          <w:lang w:eastAsia="en-US"/>
        </w:rPr>
        <w:t>?</w:t>
      </w:r>
      <w:r>
        <w:rPr>
          <w:rtl/>
          <w:lang w:eastAsia="en-US"/>
        </w:rPr>
        <w:t xml:space="preserve"> כך לא גילה </w:t>
      </w:r>
      <w:r w:rsidR="0058078D">
        <w:rPr>
          <w:rtl/>
          <w:lang w:eastAsia="en-US"/>
        </w:rPr>
        <w:t>הקב"ה</w:t>
      </w:r>
      <w:r>
        <w:rPr>
          <w:rtl/>
          <w:lang w:eastAsia="en-US"/>
        </w:rPr>
        <w:t xml:space="preserve"> מתן שכרן של מצות</w:t>
      </w:r>
      <w:r w:rsidR="006A74DC">
        <w:rPr>
          <w:rFonts w:hint="cs"/>
          <w:rtl/>
          <w:lang w:eastAsia="en-US"/>
        </w:rPr>
        <w:t>,</w:t>
      </w:r>
      <w:r>
        <w:rPr>
          <w:rtl/>
          <w:lang w:eastAsia="en-US"/>
        </w:rPr>
        <w:t xml:space="preserve"> חוץ משתי מצות</w:t>
      </w:r>
      <w:r w:rsidR="006A74DC">
        <w:rPr>
          <w:rFonts w:hint="cs"/>
          <w:rtl/>
          <w:lang w:eastAsia="en-US"/>
        </w:rPr>
        <w:t>:</w:t>
      </w:r>
      <w:r>
        <w:rPr>
          <w:rtl/>
          <w:lang w:eastAsia="en-US"/>
        </w:rPr>
        <w:t xml:space="preserve"> החמורה שבחמורות והקלה שבקלות</w:t>
      </w:r>
      <w:r w:rsidR="00C80F66">
        <w:rPr>
          <w:rFonts w:hint="cs"/>
          <w:rtl/>
          <w:lang w:eastAsia="en-US"/>
        </w:rPr>
        <w:t>.</w:t>
      </w:r>
      <w:r>
        <w:rPr>
          <w:rtl/>
          <w:lang w:eastAsia="en-US"/>
        </w:rPr>
        <w:t xml:space="preserve"> כ</w:t>
      </w:r>
      <w:r w:rsidR="006A74DC">
        <w:rPr>
          <w:rFonts w:hint="cs"/>
          <w:rtl/>
          <w:lang w:eastAsia="en-US"/>
        </w:rPr>
        <w:t>י</w:t>
      </w:r>
      <w:r>
        <w:rPr>
          <w:rtl/>
          <w:lang w:eastAsia="en-US"/>
        </w:rPr>
        <w:t>בוד אב ואם חמורה שבחמורות ומתן שכרה אריכות ימים</w:t>
      </w:r>
      <w:r w:rsidR="006A74DC">
        <w:rPr>
          <w:rFonts w:hint="cs"/>
          <w:rtl/>
          <w:lang w:eastAsia="en-US"/>
        </w:rPr>
        <w:t>,</w:t>
      </w:r>
      <w:r>
        <w:rPr>
          <w:rtl/>
          <w:lang w:eastAsia="en-US"/>
        </w:rPr>
        <w:t xml:space="preserve"> שנא</w:t>
      </w:r>
      <w:r w:rsidR="006A74DC">
        <w:rPr>
          <w:rFonts w:hint="cs"/>
          <w:rtl/>
          <w:lang w:eastAsia="en-US"/>
        </w:rPr>
        <w:t>מר: "</w:t>
      </w:r>
      <w:r>
        <w:rPr>
          <w:rtl/>
          <w:lang w:eastAsia="en-US"/>
        </w:rPr>
        <w:t>כבד את אביך ואת אמך למען יאריכון ימיך</w:t>
      </w:r>
      <w:r w:rsidR="006A74DC">
        <w:rPr>
          <w:rFonts w:hint="cs"/>
          <w:rtl/>
          <w:lang w:eastAsia="en-US"/>
        </w:rPr>
        <w:t xml:space="preserve">" </w:t>
      </w:r>
      <w:r w:rsidR="006A74DC">
        <w:rPr>
          <w:rtl/>
          <w:lang w:eastAsia="en-US"/>
        </w:rPr>
        <w:t>(שמות כ</w:t>
      </w:r>
      <w:r w:rsidR="006A74DC">
        <w:rPr>
          <w:rFonts w:hint="cs"/>
          <w:rtl/>
          <w:lang w:eastAsia="en-US"/>
        </w:rPr>
        <w:t xml:space="preserve"> </w:t>
      </w:r>
      <w:proofErr w:type="spellStart"/>
      <w:r w:rsidR="006A74DC">
        <w:rPr>
          <w:rFonts w:hint="cs"/>
          <w:rtl/>
          <w:lang w:eastAsia="en-US"/>
        </w:rPr>
        <w:t>יב</w:t>
      </w:r>
      <w:proofErr w:type="spellEnd"/>
      <w:r w:rsidR="006A74DC">
        <w:rPr>
          <w:rtl/>
          <w:lang w:eastAsia="en-US"/>
        </w:rPr>
        <w:t>)</w:t>
      </w:r>
      <w:r w:rsidR="006A74DC">
        <w:rPr>
          <w:rFonts w:hint="cs"/>
          <w:rtl/>
          <w:lang w:eastAsia="en-US"/>
        </w:rPr>
        <w:t>.</w:t>
      </w:r>
      <w:r w:rsidR="00FE4AE1">
        <w:rPr>
          <w:rStyle w:val="a5"/>
          <w:rtl/>
          <w:lang w:eastAsia="en-US"/>
        </w:rPr>
        <w:footnoteReference w:id="22"/>
      </w:r>
      <w:r>
        <w:rPr>
          <w:rtl/>
          <w:lang w:eastAsia="en-US"/>
        </w:rPr>
        <w:t xml:space="preserve"> והקלה</w:t>
      </w:r>
      <w:r w:rsidR="006A74DC">
        <w:rPr>
          <w:rFonts w:hint="cs"/>
          <w:rtl/>
          <w:lang w:eastAsia="en-US"/>
        </w:rPr>
        <w:t xml:space="preserve"> שבקלות,</w:t>
      </w:r>
      <w:r>
        <w:rPr>
          <w:rtl/>
          <w:lang w:eastAsia="en-US"/>
        </w:rPr>
        <w:t xml:space="preserve"> שילוח הקן</w:t>
      </w:r>
      <w:r w:rsidR="00C80F66">
        <w:rPr>
          <w:rFonts w:hint="cs"/>
          <w:rtl/>
          <w:lang w:eastAsia="en-US"/>
        </w:rPr>
        <w:t>,</w:t>
      </w:r>
      <w:r w:rsidR="00C80F66">
        <w:rPr>
          <w:rStyle w:val="a5"/>
          <w:rtl/>
          <w:lang w:eastAsia="en-US"/>
        </w:rPr>
        <w:footnoteReference w:id="23"/>
      </w:r>
      <w:r>
        <w:rPr>
          <w:rtl/>
          <w:lang w:eastAsia="en-US"/>
        </w:rPr>
        <w:t xml:space="preserve"> ומהו שכרה</w:t>
      </w:r>
      <w:r w:rsidR="006A74DC">
        <w:rPr>
          <w:rFonts w:hint="cs"/>
          <w:rtl/>
          <w:lang w:eastAsia="en-US"/>
        </w:rPr>
        <w:t>?</w:t>
      </w:r>
      <w:r>
        <w:rPr>
          <w:rtl/>
          <w:lang w:eastAsia="en-US"/>
        </w:rPr>
        <w:t xml:space="preserve"> אריכות ימים</w:t>
      </w:r>
      <w:r w:rsidR="006A74DC">
        <w:rPr>
          <w:rFonts w:hint="cs"/>
          <w:rtl/>
          <w:lang w:eastAsia="en-US"/>
        </w:rPr>
        <w:t>,</w:t>
      </w:r>
      <w:r>
        <w:rPr>
          <w:rtl/>
          <w:lang w:eastAsia="en-US"/>
        </w:rPr>
        <w:t xml:space="preserve"> שנא</w:t>
      </w:r>
      <w:r w:rsidR="006A74DC">
        <w:rPr>
          <w:rFonts w:hint="cs"/>
          <w:rtl/>
          <w:lang w:eastAsia="en-US"/>
        </w:rPr>
        <w:t>מר: "</w:t>
      </w:r>
      <w:r>
        <w:rPr>
          <w:rtl/>
          <w:lang w:eastAsia="en-US"/>
        </w:rPr>
        <w:t>שלח תשלח את האם</w:t>
      </w:r>
      <w:r w:rsidR="006A74DC">
        <w:rPr>
          <w:rFonts w:hint="cs"/>
          <w:rtl/>
          <w:lang w:eastAsia="en-US"/>
        </w:rPr>
        <w:t xml:space="preserve"> ... למען ייטב לך והארכת ימים". </w:t>
      </w:r>
      <w:r>
        <w:rPr>
          <w:rtl/>
          <w:lang w:eastAsia="en-US"/>
        </w:rPr>
        <w:t>הוי</w:t>
      </w:r>
      <w:r w:rsidR="006A74DC">
        <w:rPr>
          <w:rFonts w:hint="cs"/>
          <w:rtl/>
          <w:lang w:eastAsia="en-US"/>
        </w:rPr>
        <w:t>:</w:t>
      </w:r>
      <w:r>
        <w:rPr>
          <w:rtl/>
          <w:lang w:eastAsia="en-US"/>
        </w:rPr>
        <w:t xml:space="preserve"> </w:t>
      </w:r>
      <w:r w:rsidR="006A74DC">
        <w:rPr>
          <w:rFonts w:hint="cs"/>
          <w:rtl/>
          <w:lang w:eastAsia="en-US"/>
        </w:rPr>
        <w:t>"</w:t>
      </w:r>
      <w:r>
        <w:rPr>
          <w:rtl/>
          <w:lang w:eastAsia="en-US"/>
        </w:rPr>
        <w:t>כי יקרא קן צפור</w:t>
      </w:r>
      <w:r w:rsidR="006A74DC">
        <w:rPr>
          <w:rFonts w:hint="cs"/>
          <w:rtl/>
          <w:lang w:eastAsia="en-US"/>
        </w:rPr>
        <w:t xml:space="preserve"> לפניך".</w:t>
      </w:r>
      <w:r w:rsidR="001B3509">
        <w:rPr>
          <w:rStyle w:val="a5"/>
          <w:rtl/>
          <w:lang w:eastAsia="en-US"/>
        </w:rPr>
        <w:footnoteReference w:id="24"/>
      </w:r>
    </w:p>
    <w:p w14:paraId="4D9C81AE" w14:textId="77777777" w:rsidR="00D5436B" w:rsidRPr="0071691B" w:rsidRDefault="00D5436B" w:rsidP="00DF1474">
      <w:pPr>
        <w:pStyle w:val="ad"/>
        <w:spacing w:before="240"/>
        <w:rPr>
          <w:rtl/>
        </w:rPr>
      </w:pPr>
      <w:r w:rsidRPr="0071691B">
        <w:rPr>
          <w:rtl/>
        </w:rPr>
        <w:t xml:space="preserve">שבת שלום </w:t>
      </w:r>
    </w:p>
    <w:p w14:paraId="0827CD33" w14:textId="77777777" w:rsidR="000E7D50" w:rsidRDefault="00D5436B" w:rsidP="007F0397">
      <w:pPr>
        <w:pStyle w:val="ad"/>
        <w:spacing w:line="240" w:lineRule="auto"/>
        <w:rPr>
          <w:rtl/>
        </w:rPr>
      </w:pPr>
      <w:r w:rsidRPr="0071691B">
        <w:rPr>
          <w:rtl/>
        </w:rPr>
        <w:t>מחלקי המים</w:t>
      </w:r>
    </w:p>
    <w:p w14:paraId="79F7E0F6" w14:textId="0918CBDA" w:rsidR="005A7449" w:rsidRPr="005A7449" w:rsidRDefault="005A7449" w:rsidP="004D5F74">
      <w:pPr>
        <w:pStyle w:val="ad"/>
        <w:spacing w:before="120"/>
        <w:rPr>
          <w:b w:val="0"/>
          <w:bCs w:val="0"/>
          <w:szCs w:val="22"/>
          <w:rtl/>
        </w:rPr>
      </w:pPr>
      <w:r w:rsidRPr="005A7449">
        <w:rPr>
          <w:rFonts w:hint="cs"/>
          <w:szCs w:val="22"/>
          <w:rtl/>
        </w:rPr>
        <w:t>מים אחרונים:</w:t>
      </w:r>
      <w:r w:rsidRPr="005A7449">
        <w:rPr>
          <w:rFonts w:hint="cs"/>
          <w:b w:val="0"/>
          <w:bCs w:val="0"/>
          <w:szCs w:val="22"/>
          <w:rtl/>
        </w:rPr>
        <w:t xml:space="preserve"> </w:t>
      </w:r>
      <w:r>
        <w:rPr>
          <w:rFonts w:hint="cs"/>
          <w:b w:val="0"/>
          <w:bCs w:val="0"/>
          <w:szCs w:val="22"/>
          <w:rtl/>
        </w:rPr>
        <w:t xml:space="preserve">מסיכום </w:t>
      </w:r>
      <w:r w:rsidRPr="005A7449">
        <w:rPr>
          <w:rFonts w:hint="cs"/>
          <w:b w:val="0"/>
          <w:bCs w:val="0"/>
          <w:szCs w:val="22"/>
          <w:rtl/>
        </w:rPr>
        <w:t xml:space="preserve">הדברים שלעיל (סיכום מסוכן משום לא הבאנו את כל המקורות), </w:t>
      </w:r>
      <w:r w:rsidR="003F4BA8">
        <w:rPr>
          <w:rFonts w:hint="cs"/>
          <w:b w:val="0"/>
          <w:bCs w:val="0"/>
          <w:szCs w:val="22"/>
          <w:rtl/>
        </w:rPr>
        <w:t xml:space="preserve">עולות </w:t>
      </w:r>
      <w:r w:rsidR="00364442">
        <w:rPr>
          <w:rFonts w:hint="cs"/>
          <w:b w:val="0"/>
          <w:bCs w:val="0"/>
          <w:szCs w:val="22"/>
          <w:rtl/>
        </w:rPr>
        <w:t xml:space="preserve">מספר </w:t>
      </w:r>
      <w:r>
        <w:rPr>
          <w:rFonts w:hint="cs"/>
          <w:b w:val="0"/>
          <w:bCs w:val="0"/>
          <w:szCs w:val="22"/>
          <w:rtl/>
        </w:rPr>
        <w:t xml:space="preserve">תובנות. האחת, </w:t>
      </w:r>
      <w:r w:rsidRPr="005A7449">
        <w:rPr>
          <w:rFonts w:hint="cs"/>
          <w:b w:val="0"/>
          <w:bCs w:val="0"/>
          <w:szCs w:val="22"/>
          <w:rtl/>
        </w:rPr>
        <w:t xml:space="preserve">שחז"ל לא נרתעו מעצם האבחנה שיש מצוות חמורות וקלות. </w:t>
      </w:r>
      <w:r>
        <w:rPr>
          <w:rFonts w:hint="cs"/>
          <w:b w:val="0"/>
          <w:bCs w:val="0"/>
          <w:szCs w:val="22"/>
          <w:rtl/>
        </w:rPr>
        <w:t xml:space="preserve">השנייה, שלהוציא </w:t>
      </w:r>
      <w:r w:rsidR="001B3D75">
        <w:rPr>
          <w:rFonts w:hint="cs"/>
          <w:b w:val="0"/>
          <w:bCs w:val="0"/>
          <w:szCs w:val="22"/>
          <w:rtl/>
        </w:rPr>
        <w:t xml:space="preserve">את </w:t>
      </w:r>
      <w:r>
        <w:rPr>
          <w:rFonts w:hint="cs"/>
          <w:b w:val="0"/>
          <w:bCs w:val="0"/>
          <w:szCs w:val="22"/>
          <w:rtl/>
        </w:rPr>
        <w:t xml:space="preserve">שלוש העבירות </w:t>
      </w:r>
      <w:r w:rsidR="001B3D75">
        <w:rPr>
          <w:rFonts w:hint="cs"/>
          <w:b w:val="0"/>
          <w:bCs w:val="0"/>
          <w:szCs w:val="22"/>
          <w:rtl/>
        </w:rPr>
        <w:t xml:space="preserve">החמורות </w:t>
      </w:r>
      <w:r>
        <w:rPr>
          <w:rFonts w:hint="cs"/>
          <w:b w:val="0"/>
          <w:bCs w:val="0"/>
          <w:szCs w:val="22"/>
          <w:rtl/>
        </w:rPr>
        <w:t>של ייהרג ואל יעבור</w:t>
      </w:r>
      <w:r w:rsidR="001B3D75">
        <w:rPr>
          <w:rFonts w:hint="cs"/>
          <w:b w:val="0"/>
          <w:bCs w:val="0"/>
          <w:szCs w:val="22"/>
          <w:rtl/>
        </w:rPr>
        <w:t>, לצידן אפשר להוסיף את איסור לשון הרע, גזל</w:t>
      </w:r>
      <w:r w:rsidR="003F4BA8">
        <w:rPr>
          <w:rFonts w:hint="cs"/>
          <w:b w:val="0"/>
          <w:bCs w:val="0"/>
          <w:szCs w:val="22"/>
          <w:rtl/>
        </w:rPr>
        <w:t>, אונס, שוחד והטיית דין ועוד, אין הגדרה ברורה מה היא מצווה חמורה וקלה.</w:t>
      </w:r>
      <w:r w:rsidR="005D2684">
        <w:rPr>
          <w:rStyle w:val="a5"/>
          <w:b w:val="0"/>
          <w:bCs w:val="0"/>
          <w:szCs w:val="22"/>
          <w:rtl/>
        </w:rPr>
        <w:footnoteReference w:id="25"/>
      </w:r>
      <w:r w:rsidR="00364442">
        <w:rPr>
          <w:rFonts w:hint="cs"/>
          <w:b w:val="0"/>
          <w:bCs w:val="0"/>
          <w:szCs w:val="22"/>
          <w:rtl/>
        </w:rPr>
        <w:t xml:space="preserve"> </w:t>
      </w:r>
      <w:r w:rsidR="004D5F74">
        <w:rPr>
          <w:rFonts w:hint="cs"/>
          <w:b w:val="0"/>
          <w:bCs w:val="0"/>
          <w:szCs w:val="22"/>
          <w:rtl/>
        </w:rPr>
        <w:t xml:space="preserve">שלישית, אם במצוות לא תעשה ובאיסורים ניתן עוד למדוד ולהגדיר מה חמור ומה לא, במצוות עשה, בעשייה הדתית-מוסרית כלפי שמיא וכלפי בני האדם, קשה מאד ליצור קטגוריות והבחנות. </w:t>
      </w:r>
      <w:proofErr w:type="spellStart"/>
      <w:r w:rsidR="004D5F74">
        <w:rPr>
          <w:rFonts w:hint="cs"/>
          <w:b w:val="0"/>
          <w:bCs w:val="0"/>
          <w:szCs w:val="22"/>
          <w:rtl/>
        </w:rPr>
        <w:t>הכל</w:t>
      </w:r>
      <w:proofErr w:type="spellEnd"/>
      <w:r w:rsidR="004D5F74">
        <w:rPr>
          <w:rFonts w:hint="cs"/>
          <w:b w:val="0"/>
          <w:bCs w:val="0"/>
          <w:szCs w:val="22"/>
          <w:rtl/>
        </w:rPr>
        <w:t xml:space="preserve"> הוא "בעיניך", ותוכיח מצוות ציצית לעיל</w:t>
      </w:r>
      <w:r w:rsidR="004D5F74">
        <w:rPr>
          <w:b w:val="0"/>
          <w:bCs w:val="0"/>
          <w:szCs w:val="22"/>
          <w:rtl/>
        </w:rPr>
        <w:t xml:space="preserve"> –</w:t>
      </w:r>
      <w:r w:rsidR="004D5F74">
        <w:rPr>
          <w:rFonts w:hint="cs"/>
          <w:b w:val="0"/>
          <w:bCs w:val="0"/>
          <w:szCs w:val="22"/>
          <w:rtl/>
        </w:rPr>
        <w:t xml:space="preserve"> הערה 6 לעיל. בעיניך ובעיני </w:t>
      </w:r>
      <w:proofErr w:type="spellStart"/>
      <w:r w:rsidR="004D5F74">
        <w:rPr>
          <w:rFonts w:hint="cs"/>
          <w:b w:val="0"/>
          <w:bCs w:val="0"/>
          <w:szCs w:val="22"/>
          <w:rtl/>
        </w:rPr>
        <w:t>אלהים</w:t>
      </w:r>
      <w:proofErr w:type="spellEnd"/>
      <w:r w:rsidR="004D5F74">
        <w:rPr>
          <w:rFonts w:hint="cs"/>
          <w:b w:val="0"/>
          <w:bCs w:val="0"/>
          <w:szCs w:val="22"/>
          <w:rtl/>
        </w:rPr>
        <w:t xml:space="preserve"> ואדם.</w:t>
      </w:r>
    </w:p>
    <w:sectPr w:rsidR="005A7449" w:rsidRPr="005A7449" w:rsidSect="00BC045F">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01A0" w14:textId="77777777" w:rsidR="0036034A" w:rsidRDefault="0036034A">
      <w:r>
        <w:separator/>
      </w:r>
    </w:p>
  </w:endnote>
  <w:endnote w:type="continuationSeparator" w:id="0">
    <w:p w14:paraId="362B4DAE" w14:textId="77777777" w:rsidR="0036034A" w:rsidRDefault="0036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2D49" w14:textId="77777777" w:rsidR="0013231E" w:rsidRPr="00F8747C" w:rsidRDefault="0013231E" w:rsidP="00C76B67">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023FB2">
      <w:rPr>
        <w:rStyle w:val="af0"/>
        <w:noProof/>
        <w:rtl/>
      </w:rPr>
      <w:t>2</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023FB2">
      <w:rPr>
        <w:rStyle w:val="af0"/>
        <w:noProof/>
        <w:rtl/>
      </w:rPr>
      <w:t>5</w:t>
    </w:r>
    <w:r w:rsidRPr="00F8747C">
      <w:rPr>
        <w:rStyle w:val="af0"/>
      </w:rPr>
      <w:fldChar w:fldCharType="end"/>
    </w:r>
  </w:p>
  <w:p w14:paraId="06152529" w14:textId="77777777" w:rsidR="0013231E" w:rsidRDefault="001323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9325" w14:textId="77777777" w:rsidR="0036034A" w:rsidRDefault="0036034A">
      <w:pPr>
        <w:rPr>
          <w:lang w:eastAsia="en-US"/>
        </w:rPr>
      </w:pPr>
      <w:r>
        <w:separator/>
      </w:r>
    </w:p>
  </w:footnote>
  <w:footnote w:type="continuationSeparator" w:id="0">
    <w:p w14:paraId="39B85CDB" w14:textId="77777777" w:rsidR="0036034A" w:rsidRDefault="0036034A">
      <w:r>
        <w:continuationSeparator/>
      </w:r>
    </w:p>
  </w:footnote>
  <w:footnote w:id="1">
    <w:p w14:paraId="2149F0D3" w14:textId="472CF332" w:rsidR="0013231E" w:rsidRDefault="0013231E" w:rsidP="009F34E7">
      <w:pPr>
        <w:pStyle w:val="a3"/>
        <w:rPr>
          <w:rtl/>
        </w:rPr>
      </w:pPr>
      <w:r>
        <w:rPr>
          <w:rStyle w:val="a5"/>
        </w:rPr>
        <w:footnoteRef/>
      </w:r>
      <w:r>
        <w:rPr>
          <w:rtl/>
        </w:rPr>
        <w:t xml:space="preserve"> </w:t>
      </w:r>
      <w:r>
        <w:rPr>
          <w:rFonts w:hint="cs"/>
          <w:rtl/>
        </w:rPr>
        <w:t xml:space="preserve">ורש"י המוכר על הפסוק: "והיה עקב תשמעון - </w:t>
      </w:r>
      <w:r w:rsidRPr="0071691B">
        <w:rPr>
          <w:rFonts w:hint="eastAsia"/>
          <w:rtl/>
          <w:lang w:eastAsia="en-US"/>
        </w:rPr>
        <w:t>אם</w:t>
      </w:r>
      <w:r w:rsidRPr="0071691B">
        <w:rPr>
          <w:rtl/>
          <w:lang w:eastAsia="en-US"/>
        </w:rPr>
        <w:t xml:space="preserve"> </w:t>
      </w:r>
      <w:r w:rsidRPr="0071691B">
        <w:rPr>
          <w:rFonts w:hint="eastAsia"/>
          <w:rtl/>
          <w:lang w:eastAsia="en-US"/>
        </w:rPr>
        <w:t>המצות</w:t>
      </w:r>
      <w:r w:rsidRPr="0071691B">
        <w:rPr>
          <w:rtl/>
          <w:lang w:eastAsia="en-US"/>
        </w:rPr>
        <w:t xml:space="preserve"> </w:t>
      </w:r>
      <w:r w:rsidRPr="0071691B">
        <w:rPr>
          <w:rFonts w:hint="eastAsia"/>
          <w:rtl/>
          <w:lang w:eastAsia="en-US"/>
        </w:rPr>
        <w:t>הקלות</w:t>
      </w:r>
      <w:r w:rsidRPr="0071691B">
        <w:rPr>
          <w:rtl/>
          <w:lang w:eastAsia="en-US"/>
        </w:rPr>
        <w:t xml:space="preserve"> </w:t>
      </w:r>
      <w:r w:rsidRPr="0071691B">
        <w:rPr>
          <w:rFonts w:hint="eastAsia"/>
          <w:rtl/>
          <w:lang w:eastAsia="en-US"/>
        </w:rPr>
        <w:t>שאדם</w:t>
      </w:r>
      <w:r w:rsidRPr="0071691B">
        <w:rPr>
          <w:rtl/>
          <w:lang w:eastAsia="en-US"/>
        </w:rPr>
        <w:t xml:space="preserve"> </w:t>
      </w:r>
      <w:r w:rsidRPr="0071691B">
        <w:rPr>
          <w:rFonts w:hint="eastAsia"/>
          <w:rtl/>
          <w:lang w:eastAsia="en-US"/>
        </w:rPr>
        <w:t>דש</w:t>
      </w:r>
      <w:r w:rsidRPr="0071691B">
        <w:rPr>
          <w:rtl/>
          <w:lang w:eastAsia="en-US"/>
        </w:rPr>
        <w:t xml:space="preserve"> </w:t>
      </w:r>
      <w:r w:rsidRPr="0071691B">
        <w:rPr>
          <w:rFonts w:hint="eastAsia"/>
          <w:rtl/>
          <w:lang w:eastAsia="en-US"/>
        </w:rPr>
        <w:t>בעקביו</w:t>
      </w:r>
      <w:r w:rsidRPr="0071691B">
        <w:rPr>
          <w:rtl/>
          <w:lang w:eastAsia="en-US"/>
        </w:rPr>
        <w:t xml:space="preserve"> </w:t>
      </w:r>
      <w:r w:rsidRPr="0071691B">
        <w:rPr>
          <w:rFonts w:hint="eastAsia"/>
          <w:rtl/>
          <w:lang w:eastAsia="en-US"/>
        </w:rPr>
        <w:t>תשמעון</w:t>
      </w:r>
      <w:r w:rsidRPr="0071691B">
        <w:rPr>
          <w:rtl/>
          <w:lang w:eastAsia="en-US"/>
        </w:rPr>
        <w:t>:</w:t>
      </w:r>
      <w:r w:rsidRPr="0071691B">
        <w:rPr>
          <w:rFonts w:hint="cs"/>
          <w:rtl/>
          <w:lang w:eastAsia="en-US"/>
        </w:rPr>
        <w:t xml:space="preserve"> </w:t>
      </w:r>
      <w:r w:rsidRPr="0071691B">
        <w:rPr>
          <w:rFonts w:hint="eastAsia"/>
          <w:rtl/>
        </w:rPr>
        <w:t>ושמר</w:t>
      </w:r>
      <w:r w:rsidRPr="0071691B">
        <w:rPr>
          <w:rtl/>
        </w:rPr>
        <w:t xml:space="preserve"> </w:t>
      </w:r>
      <w:r w:rsidRPr="0071691B">
        <w:rPr>
          <w:rFonts w:hint="eastAsia"/>
          <w:rtl/>
        </w:rPr>
        <w:t>ה</w:t>
      </w:r>
      <w:r w:rsidRPr="0071691B">
        <w:rPr>
          <w:rtl/>
        </w:rPr>
        <w:t xml:space="preserve">' </w:t>
      </w:r>
      <w:r w:rsidRPr="0071691B">
        <w:rPr>
          <w:rFonts w:hint="eastAsia"/>
          <w:rtl/>
        </w:rPr>
        <w:t>וגו</w:t>
      </w:r>
      <w:r w:rsidRPr="0071691B">
        <w:rPr>
          <w:rtl/>
        </w:rPr>
        <w:t>' -</w:t>
      </w:r>
      <w:r w:rsidRPr="0071691B">
        <w:rPr>
          <w:rtl/>
          <w:lang w:eastAsia="en-US"/>
        </w:rPr>
        <w:t xml:space="preserve"> </w:t>
      </w:r>
      <w:r w:rsidRPr="0071691B">
        <w:rPr>
          <w:rFonts w:hint="eastAsia"/>
          <w:rtl/>
          <w:lang w:eastAsia="en-US"/>
        </w:rPr>
        <w:t>ישמור</w:t>
      </w:r>
      <w:r w:rsidRPr="0071691B">
        <w:rPr>
          <w:rtl/>
          <w:lang w:eastAsia="en-US"/>
        </w:rPr>
        <w:t xml:space="preserve"> </w:t>
      </w:r>
      <w:r w:rsidRPr="0071691B">
        <w:rPr>
          <w:rFonts w:hint="eastAsia"/>
          <w:rtl/>
          <w:lang w:eastAsia="en-US"/>
        </w:rPr>
        <w:t>לך</w:t>
      </w:r>
      <w:r w:rsidRPr="0071691B">
        <w:rPr>
          <w:rtl/>
          <w:lang w:eastAsia="en-US"/>
        </w:rPr>
        <w:t xml:space="preserve"> </w:t>
      </w:r>
      <w:r w:rsidRPr="0071691B">
        <w:rPr>
          <w:rFonts w:hint="eastAsia"/>
          <w:rtl/>
          <w:lang w:eastAsia="en-US"/>
        </w:rPr>
        <w:t>הבטחתו</w:t>
      </w:r>
      <w:r>
        <w:rPr>
          <w:rFonts w:hint="cs"/>
          <w:rtl/>
          <w:lang w:eastAsia="en-US"/>
        </w:rPr>
        <w:t xml:space="preserve">", </w:t>
      </w:r>
      <w:r>
        <w:rPr>
          <w:rFonts w:hint="cs"/>
          <w:rtl/>
        </w:rPr>
        <w:t xml:space="preserve">אפשר להבין את רש"י כך: אם על קיום המצוות הקלות </w:t>
      </w:r>
      <w:r>
        <w:rPr>
          <w:rFonts w:hint="cs"/>
          <w:rtl/>
          <w:lang w:eastAsia="en-US"/>
        </w:rPr>
        <w:t>שאדם דש בעקבו, יש הבטחה של שמירת הברית והחסד, צא ולמד מה שכרם של שומרי המצוות הקשות והחמורות. אך רוב מפרשי רש"י הבינו את דבריו קצת אחרת: אם תקפידו לא רק על המצוות החמורות, כי אם גם על הקלות, אותן שאנשים נוטים לזלזל בהן ולדוש בעקבם, אזי ישמור ה' לך את הברית ואת החסד.</w:t>
      </w:r>
      <w:r>
        <w:rPr>
          <w:rFonts w:hint="cs"/>
          <w:rtl/>
        </w:rPr>
        <w:t xml:space="preserve"> הדגש הוא על העשייה ועל שמירת הברית ולא על השכר. כבר הרחבנו לדון, בפרשה זו בשנה האחרת, בנושא </w:t>
      </w:r>
      <w:hyperlink r:id="rId1" w:history="1">
        <w:r w:rsidRPr="003A4AA9">
          <w:rPr>
            <w:rStyle w:val="Hyperlink"/>
            <w:rFonts w:hint="cs"/>
            <w:rtl/>
          </w:rPr>
          <w:t>מצוות שאדם דש בעקב</w:t>
        </w:r>
        <w:r w:rsidR="00DF1474">
          <w:rPr>
            <w:rStyle w:val="Hyperlink"/>
            <w:rFonts w:hint="cs"/>
            <w:rtl/>
          </w:rPr>
          <w:t>י</w:t>
        </w:r>
        <w:r w:rsidRPr="003A4AA9">
          <w:rPr>
            <w:rStyle w:val="Hyperlink"/>
            <w:rFonts w:hint="cs"/>
            <w:rtl/>
          </w:rPr>
          <w:t>ו</w:t>
        </w:r>
      </w:hyperlink>
      <w:r>
        <w:rPr>
          <w:rFonts w:hint="cs"/>
          <w:rtl/>
        </w:rPr>
        <w:t xml:space="preserve"> ובמשמעות ביטוי זה וגלגולו לאורך דורות ודרשות</w:t>
      </w:r>
      <w:r w:rsidR="00431310">
        <w:rPr>
          <w:rFonts w:hint="cs"/>
          <w:rtl/>
        </w:rPr>
        <w:t xml:space="preserve">. </w:t>
      </w:r>
      <w:r>
        <w:rPr>
          <w:rFonts w:hint="cs"/>
          <w:rtl/>
        </w:rPr>
        <w:t xml:space="preserve">הפעם נבקש להתמקד בנושא של מצווה קלה גופא: מה היא מצווה קלה (וממילא </w:t>
      </w:r>
      <w:r w:rsidR="009F34E7">
        <w:rPr>
          <w:rFonts w:hint="cs"/>
          <w:rtl/>
        </w:rPr>
        <w:t xml:space="preserve">מה היא </w:t>
      </w:r>
      <w:r>
        <w:rPr>
          <w:rFonts w:hint="cs"/>
          <w:rtl/>
        </w:rPr>
        <w:t xml:space="preserve">מצווה חמורה)? האם זה עניין של מאמץ אנושי, </w:t>
      </w:r>
      <w:r w:rsidR="009F34E7">
        <w:rPr>
          <w:rFonts w:hint="cs"/>
          <w:rtl/>
        </w:rPr>
        <w:t xml:space="preserve">הפסד כספי, </w:t>
      </w:r>
      <w:r>
        <w:rPr>
          <w:rFonts w:hint="cs"/>
          <w:rtl/>
        </w:rPr>
        <w:t>שכר, או מהות (בעיני שמיא)? האם ניתן לפחות לתת דוגמאות אם לא הגדרה</w:t>
      </w:r>
      <w:r w:rsidR="009F34E7">
        <w:rPr>
          <w:rFonts w:hint="cs"/>
          <w:rtl/>
        </w:rPr>
        <w:t xml:space="preserve"> מה היא 'מצווה קלה'</w:t>
      </w:r>
      <w:r>
        <w:rPr>
          <w:rFonts w:hint="cs"/>
          <w:rtl/>
        </w:rPr>
        <w:t>?</w:t>
      </w:r>
    </w:p>
  </w:footnote>
  <w:footnote w:id="2">
    <w:p w14:paraId="2CA89037" w14:textId="78C3B67B" w:rsidR="0013231E" w:rsidRDefault="0013231E" w:rsidP="00836C51">
      <w:pPr>
        <w:pStyle w:val="a3"/>
      </w:pPr>
      <w:r>
        <w:rPr>
          <w:rStyle w:val="a5"/>
        </w:rPr>
        <w:footnoteRef/>
      </w:r>
      <w:r>
        <w:rPr>
          <w:rtl/>
        </w:rPr>
        <w:t xml:space="preserve"> </w:t>
      </w:r>
      <w:r>
        <w:rPr>
          <w:rFonts w:hint="cs"/>
          <w:rtl/>
        </w:rPr>
        <w:t xml:space="preserve">נראה שמכאן לקח רש"י את פירושו, למרות </w:t>
      </w:r>
      <w:r>
        <w:rPr>
          <w:rFonts w:hint="cs"/>
          <w:rtl/>
          <w:lang w:eastAsia="en-US"/>
        </w:rPr>
        <w:t>שינוי הלשון מ"משליך" ל"דש תחת עקבו" (</w:t>
      </w:r>
      <w:r w:rsidR="00836C51">
        <w:rPr>
          <w:rFonts w:hint="cs"/>
          <w:rtl/>
          <w:lang w:eastAsia="en-US"/>
        </w:rPr>
        <w:t xml:space="preserve">הביטוי "דש בעקבו" </w:t>
      </w:r>
      <w:r w:rsidR="00836C51">
        <w:rPr>
          <w:rtl/>
          <w:lang w:eastAsia="en-US"/>
        </w:rPr>
        <w:t>–</w:t>
      </w:r>
      <w:r w:rsidR="00836C51">
        <w:rPr>
          <w:rFonts w:hint="cs"/>
          <w:rtl/>
          <w:lang w:eastAsia="en-US"/>
        </w:rPr>
        <w:t xml:space="preserve"> מצוות או עוונות, מצוי בגמרא </w:t>
      </w:r>
      <w:r w:rsidR="00836C51">
        <w:rPr>
          <w:rtl/>
          <w:lang w:eastAsia="en-US"/>
        </w:rPr>
        <w:t>עבודה זרה</w:t>
      </w:r>
      <w:r w:rsidR="00836C51">
        <w:rPr>
          <w:rFonts w:hint="cs"/>
          <w:rtl/>
          <w:lang w:eastAsia="en-US"/>
        </w:rPr>
        <w:t xml:space="preserve"> </w:t>
      </w:r>
      <w:proofErr w:type="spellStart"/>
      <w:r w:rsidR="00836C51">
        <w:rPr>
          <w:rtl/>
          <w:lang w:eastAsia="en-US"/>
        </w:rPr>
        <w:t>יח</w:t>
      </w:r>
      <w:proofErr w:type="spellEnd"/>
      <w:r w:rsidR="00836C51">
        <w:rPr>
          <w:rtl/>
          <w:lang w:eastAsia="en-US"/>
        </w:rPr>
        <w:t xml:space="preserve"> ע</w:t>
      </w:r>
      <w:r w:rsidR="00836C51">
        <w:rPr>
          <w:rFonts w:hint="cs"/>
          <w:rtl/>
          <w:lang w:eastAsia="en-US"/>
        </w:rPr>
        <w:t xml:space="preserve">"א בסיפור על בתו של ר' </w:t>
      </w:r>
      <w:proofErr w:type="spellStart"/>
      <w:r w:rsidR="00836C51">
        <w:rPr>
          <w:rFonts w:hint="cs"/>
          <w:rtl/>
          <w:lang w:eastAsia="en-US"/>
        </w:rPr>
        <w:t>חנינא</w:t>
      </w:r>
      <w:proofErr w:type="spellEnd"/>
      <w:r w:rsidR="00836C51">
        <w:rPr>
          <w:rFonts w:hint="cs"/>
          <w:rtl/>
          <w:lang w:eastAsia="en-US"/>
        </w:rPr>
        <w:t xml:space="preserve"> בן </w:t>
      </w:r>
      <w:proofErr w:type="spellStart"/>
      <w:r w:rsidR="00836C51">
        <w:rPr>
          <w:rFonts w:hint="cs"/>
          <w:rtl/>
          <w:lang w:eastAsia="en-US"/>
        </w:rPr>
        <w:t>תרדיון</w:t>
      </w:r>
      <w:proofErr w:type="spellEnd"/>
      <w:r w:rsidR="00836C51">
        <w:rPr>
          <w:rFonts w:hint="cs"/>
          <w:rtl/>
          <w:lang w:eastAsia="en-US"/>
        </w:rPr>
        <w:t xml:space="preserve"> ושם לא נזכר 'מצוה קלה', וכבר עמדנו על שינוי לשון זה של רש"י</w:t>
      </w:r>
      <w:r w:rsidR="004D7367">
        <w:rPr>
          <w:rFonts w:hint="cs"/>
          <w:rtl/>
          <w:lang w:eastAsia="en-US"/>
        </w:rPr>
        <w:t xml:space="preserve"> בדברינו</w:t>
      </w:r>
      <w:r w:rsidR="00836C51">
        <w:rPr>
          <w:rFonts w:hint="cs"/>
          <w:rtl/>
          <w:lang w:eastAsia="en-US"/>
        </w:rPr>
        <w:t xml:space="preserve"> </w:t>
      </w:r>
      <w:hyperlink r:id="rId2" w:history="1">
        <w:r w:rsidR="004D7367">
          <w:rPr>
            <w:rStyle w:val="Hyperlink"/>
            <w:rFonts w:hint="cs"/>
            <w:rtl/>
          </w:rPr>
          <w:t>מצוות שאדם דש בעקביו</w:t>
        </w:r>
      </w:hyperlink>
      <w:r w:rsidR="004D7367">
        <w:rPr>
          <w:rFonts w:hint="cs"/>
          <w:rtl/>
          <w:lang w:eastAsia="en-US"/>
        </w:rPr>
        <w:t xml:space="preserve"> בפרשה זו</w:t>
      </w:r>
      <w:r>
        <w:rPr>
          <w:rFonts w:hint="cs"/>
          <w:rtl/>
          <w:lang w:eastAsia="en-US"/>
        </w:rPr>
        <w:t xml:space="preserve">). </w:t>
      </w:r>
      <w:r>
        <w:rPr>
          <w:rFonts w:hint="cs"/>
          <w:rtl/>
        </w:rPr>
        <w:t>הפעם נבקש כאמור להתמקד בנושא של מצווה קלה בפן המהותי: מה היא מצווה קלה (וממילא מצווה חמורה)? האם ניתן בכלל לדבר על מצוות קלות וחמורות? האם נכון לשקול בפלס את מצוות התורה? האם לא זו בדיוק הסכנה עליה אומר דוד: "</w:t>
      </w:r>
      <w:proofErr w:type="spellStart"/>
      <w:r>
        <w:rPr>
          <w:rFonts w:hint="eastAsia"/>
          <w:rtl/>
          <w:lang w:eastAsia="en-US"/>
        </w:rPr>
        <w:t>עֲוֹן</w:t>
      </w:r>
      <w:proofErr w:type="spellEnd"/>
      <w:r>
        <w:rPr>
          <w:rtl/>
          <w:lang w:eastAsia="en-US"/>
        </w:rPr>
        <w:t xml:space="preserve"> </w:t>
      </w:r>
      <w:r>
        <w:rPr>
          <w:rFonts w:hint="eastAsia"/>
          <w:rtl/>
          <w:lang w:eastAsia="en-US"/>
        </w:rPr>
        <w:t>עֲקֵבַי</w:t>
      </w:r>
      <w:r>
        <w:rPr>
          <w:rtl/>
          <w:lang w:eastAsia="en-US"/>
        </w:rPr>
        <w:t xml:space="preserve"> </w:t>
      </w:r>
      <w:proofErr w:type="spellStart"/>
      <w:r>
        <w:rPr>
          <w:rFonts w:hint="eastAsia"/>
          <w:rtl/>
          <w:lang w:eastAsia="en-US"/>
        </w:rPr>
        <w:t>יְסוּבֵּנִי</w:t>
      </w:r>
      <w:proofErr w:type="spellEnd"/>
      <w:r>
        <w:rPr>
          <w:rFonts w:hint="cs"/>
          <w:rtl/>
          <w:lang w:eastAsia="en-US"/>
        </w:rPr>
        <w:t>"?</w:t>
      </w:r>
    </w:p>
  </w:footnote>
  <w:footnote w:id="3">
    <w:p w14:paraId="59B16558" w14:textId="45DB9C4F" w:rsidR="0013231E" w:rsidRDefault="0013231E" w:rsidP="001B3509">
      <w:pPr>
        <w:pStyle w:val="a3"/>
      </w:pPr>
      <w:r>
        <w:rPr>
          <w:rStyle w:val="a5"/>
        </w:rPr>
        <w:footnoteRef/>
      </w:r>
      <w:r>
        <w:rPr>
          <w:rtl/>
        </w:rPr>
        <w:t xml:space="preserve"> </w:t>
      </w:r>
      <w:r>
        <w:rPr>
          <w:rFonts w:hint="cs"/>
          <w:rtl/>
          <w:lang w:eastAsia="en-US"/>
        </w:rPr>
        <w:t xml:space="preserve">המדרש מביא את דברי חז"ל בפרקי אבות (פרק ב משנה א): "הוי זהיר במצווה קלה כבחמורה" בלי ההמשך שם (והנימוק): "שאי אתה יודע מתן שכרם של מצוות". נראה שזו השמטה מכוונת ולא יד המעתיקים והמקצרים. המדרש מעלה סיבה הרבה יותר חזקה (בעיניו) </w:t>
      </w:r>
      <w:r w:rsidR="004D7367">
        <w:rPr>
          <w:rFonts w:hint="cs"/>
          <w:rtl/>
          <w:lang w:eastAsia="en-US"/>
        </w:rPr>
        <w:t>מנושא השכר ל</w:t>
      </w:r>
      <w:r>
        <w:rPr>
          <w:rFonts w:hint="cs"/>
          <w:rtl/>
          <w:lang w:eastAsia="en-US"/>
        </w:rPr>
        <w:t xml:space="preserve">צורך להיזהר במצוות קלות והיא שבני אדם מזלזלים בהן, דשים אותן או </w:t>
      </w:r>
      <w:proofErr w:type="spellStart"/>
      <w:r>
        <w:rPr>
          <w:rFonts w:hint="cs"/>
          <w:rtl/>
          <w:lang w:eastAsia="en-US"/>
        </w:rPr>
        <w:t>משליכין</w:t>
      </w:r>
      <w:proofErr w:type="spellEnd"/>
      <w:r>
        <w:rPr>
          <w:rFonts w:hint="cs"/>
          <w:rtl/>
          <w:lang w:eastAsia="en-US"/>
        </w:rPr>
        <w:t xml:space="preserve"> אותם תחת עקביהם ולכן דווקא הן עשויות להצטבר ולקטרג עליהם ביום הדין.</w:t>
      </w:r>
      <w:r>
        <w:rPr>
          <w:rFonts w:hint="cs"/>
          <w:rtl/>
        </w:rPr>
        <w:t xml:space="preserve"> ועוד נחזור למשנה זו.</w:t>
      </w:r>
    </w:p>
  </w:footnote>
  <w:footnote w:id="4">
    <w:p w14:paraId="0589D93C" w14:textId="162590F7" w:rsidR="0013231E" w:rsidRDefault="0013231E" w:rsidP="00023FB2">
      <w:pPr>
        <w:pStyle w:val="a3"/>
        <w:rPr>
          <w:rtl/>
        </w:rPr>
      </w:pPr>
      <w:r>
        <w:rPr>
          <w:rStyle w:val="a5"/>
        </w:rPr>
        <w:footnoteRef/>
      </w:r>
      <w:r>
        <w:rPr>
          <w:rtl/>
        </w:rPr>
        <w:t xml:space="preserve"> </w:t>
      </w:r>
      <w:r w:rsidR="00836C51">
        <w:rPr>
          <w:rFonts w:hint="cs"/>
          <w:rtl/>
          <w:lang w:eastAsia="en-US"/>
        </w:rPr>
        <w:t xml:space="preserve">רמב"ן מדקדק שבפסוק כתוב "משפטים" </w:t>
      </w:r>
      <w:r w:rsidR="00836C51">
        <w:rPr>
          <w:rtl/>
          <w:lang w:eastAsia="en-US"/>
        </w:rPr>
        <w:t>–</w:t>
      </w:r>
      <w:r w:rsidR="00836C51">
        <w:rPr>
          <w:rFonts w:hint="cs"/>
          <w:rtl/>
          <w:lang w:eastAsia="en-US"/>
        </w:rPr>
        <w:t xml:space="preserve"> לא מצוות ולא עוונות! לפיכך הוא מציע להגדיר '</w:t>
      </w:r>
      <w:r>
        <w:rPr>
          <w:rFonts w:hint="cs"/>
          <w:rtl/>
          <w:lang w:eastAsia="en-US"/>
        </w:rPr>
        <w:t>מצווה קלה</w:t>
      </w:r>
      <w:r w:rsidR="00836C51">
        <w:rPr>
          <w:rFonts w:hint="cs"/>
          <w:rtl/>
          <w:lang w:eastAsia="en-US"/>
        </w:rPr>
        <w:t xml:space="preserve">' את </w:t>
      </w:r>
      <w:r>
        <w:rPr>
          <w:rFonts w:hint="cs"/>
          <w:rtl/>
          <w:lang w:eastAsia="en-US"/>
        </w:rPr>
        <w:t xml:space="preserve">דיני ממונות. מדוע? אולי משום שיש בהם אומד דעת דיין, דיני ממונות </w:t>
      </w:r>
      <w:r w:rsidR="00836C51">
        <w:rPr>
          <w:rFonts w:hint="cs"/>
          <w:rtl/>
          <w:lang w:eastAsia="en-US"/>
        </w:rPr>
        <w:t xml:space="preserve">נדונים </w:t>
      </w:r>
      <w:r>
        <w:rPr>
          <w:rFonts w:hint="cs"/>
          <w:rtl/>
          <w:lang w:eastAsia="en-US"/>
        </w:rPr>
        <w:t xml:space="preserve">בשלושה </w:t>
      </w:r>
      <w:r w:rsidR="00836C51">
        <w:rPr>
          <w:rFonts w:hint="cs"/>
          <w:rtl/>
          <w:lang w:eastAsia="en-US"/>
        </w:rPr>
        <w:t xml:space="preserve">(רועי בקר) </w:t>
      </w:r>
      <w:r>
        <w:rPr>
          <w:rFonts w:hint="cs"/>
          <w:rtl/>
          <w:lang w:eastAsia="en-US"/>
        </w:rPr>
        <w:t xml:space="preserve">ושאינם מומחים. </w:t>
      </w:r>
      <w:r w:rsidR="00023FB2">
        <w:rPr>
          <w:rFonts w:hint="cs"/>
          <w:rtl/>
          <w:lang w:eastAsia="en-US"/>
        </w:rPr>
        <w:t>או משום ש</w:t>
      </w:r>
      <w:r>
        <w:rPr>
          <w:rFonts w:hint="cs"/>
          <w:rtl/>
          <w:lang w:eastAsia="en-US"/>
        </w:rPr>
        <w:t xml:space="preserve">כל נזק או פגיעה ניתנים לתיקון ע"י פיצוי כספי בניגוד לדיני נפשות, איסורים ואישות שלא ניתנים לכימות ולתיקון בכסף ואינם באומד הדיינים. ואולי בדיוק ההפך, משום שקל לעבור עליהם, בפרט בכלכלה ובחיים המודרניים בהם איסור "לא תגנוב" </w:t>
      </w:r>
      <w:r w:rsidR="00023FB2">
        <w:rPr>
          <w:rFonts w:hint="cs"/>
          <w:rtl/>
          <w:lang w:eastAsia="en-US"/>
        </w:rPr>
        <w:t>מצוי הרבה בתחום האפור</w:t>
      </w:r>
      <w:r>
        <w:rPr>
          <w:rFonts w:hint="cs"/>
          <w:rtl/>
          <w:lang w:eastAsia="en-US"/>
        </w:rPr>
        <w:t xml:space="preserve">. </w:t>
      </w:r>
      <w:r w:rsidR="00BC045F">
        <w:rPr>
          <w:rFonts w:hint="cs"/>
          <w:rtl/>
          <w:lang w:eastAsia="en-US"/>
        </w:rPr>
        <w:t>ראו</w:t>
      </w:r>
      <w:r>
        <w:rPr>
          <w:rFonts w:hint="cs"/>
          <w:rtl/>
          <w:lang w:eastAsia="en-US"/>
        </w:rPr>
        <w:t xml:space="preserve"> ספרו של </w:t>
      </w:r>
      <w:hyperlink r:id="rId3" w:history="1">
        <w:r w:rsidRPr="0031296F">
          <w:rPr>
            <w:rStyle w:val="Hyperlink"/>
            <w:rFonts w:hint="cs"/>
            <w:rtl/>
            <w:lang w:eastAsia="en-US"/>
          </w:rPr>
          <w:t>מאיר תמרי: כסף כשר</w:t>
        </w:r>
      </w:hyperlink>
      <w:r>
        <w:rPr>
          <w:rFonts w:hint="cs"/>
          <w:rtl/>
          <w:lang w:eastAsia="en-US"/>
        </w:rPr>
        <w:t xml:space="preserve">. ואולי אלה שני צדדים של אותה מטבע. קל למעוד וקל, יחסית לתקן ולהשיב. </w:t>
      </w:r>
    </w:p>
  </w:footnote>
  <w:footnote w:id="5">
    <w:p w14:paraId="145F745E" w14:textId="582DECE5" w:rsidR="0013231E" w:rsidRDefault="0013231E" w:rsidP="00D622B7">
      <w:pPr>
        <w:pStyle w:val="a3"/>
        <w:rPr>
          <w:rtl/>
        </w:rPr>
      </w:pPr>
      <w:r>
        <w:rPr>
          <w:rStyle w:val="a5"/>
        </w:rPr>
        <w:footnoteRef/>
      </w:r>
      <w:r>
        <w:rPr>
          <w:rtl/>
        </w:rPr>
        <w:t xml:space="preserve"> </w:t>
      </w:r>
      <w:r w:rsidR="00BC045F">
        <w:rPr>
          <w:rFonts w:hint="cs"/>
          <w:rtl/>
          <w:lang w:eastAsia="en-US"/>
        </w:rPr>
        <w:t>ראו</w:t>
      </w:r>
      <w:r>
        <w:rPr>
          <w:rFonts w:hint="cs"/>
          <w:rtl/>
          <w:lang w:eastAsia="en-US"/>
        </w:rPr>
        <w:t xml:space="preserve"> שם דרשתם של </w:t>
      </w:r>
      <w:r>
        <w:rPr>
          <w:rtl/>
          <w:lang w:eastAsia="en-US"/>
        </w:rPr>
        <w:t xml:space="preserve">ר' </w:t>
      </w:r>
      <w:proofErr w:type="spellStart"/>
      <w:r>
        <w:rPr>
          <w:rtl/>
          <w:lang w:eastAsia="en-US"/>
        </w:rPr>
        <w:t>חנינא</w:t>
      </w:r>
      <w:proofErr w:type="spellEnd"/>
      <w:r>
        <w:rPr>
          <w:rtl/>
          <w:lang w:eastAsia="en-US"/>
        </w:rPr>
        <w:t xml:space="preserve"> בר </w:t>
      </w:r>
      <w:proofErr w:type="spellStart"/>
      <w:r>
        <w:rPr>
          <w:rtl/>
          <w:lang w:eastAsia="en-US"/>
        </w:rPr>
        <w:t>פפא</w:t>
      </w:r>
      <w:proofErr w:type="spellEnd"/>
      <w:r>
        <w:rPr>
          <w:rFonts w:hint="cs"/>
          <w:rtl/>
          <w:lang w:eastAsia="en-US"/>
        </w:rPr>
        <w:t xml:space="preserve"> או </w:t>
      </w:r>
      <w:r>
        <w:rPr>
          <w:rtl/>
          <w:lang w:eastAsia="en-US"/>
        </w:rPr>
        <w:t>ר' שמלאי</w:t>
      </w:r>
      <w:r>
        <w:rPr>
          <w:rFonts w:hint="cs"/>
          <w:rtl/>
          <w:lang w:eastAsia="en-US"/>
        </w:rPr>
        <w:t>, הפותחת את מסכת עבודה זרה, איך לעתיד לבוא הקב"ה יושב וספר תורה בחיקו ודן את הגויים על שלא שמרו את התורה, ואף לא הניחו את ישראל לעסוק בה; עד ש</w:t>
      </w:r>
      <w:r w:rsidR="00D622B7">
        <w:rPr>
          <w:rFonts w:hint="cs"/>
          <w:rtl/>
          <w:lang w:eastAsia="en-US"/>
        </w:rPr>
        <w:t xml:space="preserve">בתשובה לטענותיהם שלא נכפתה עליהם התורה כמו שנכפתה על ישראל, </w:t>
      </w:r>
      <w:r>
        <w:rPr>
          <w:rFonts w:hint="cs"/>
          <w:rtl/>
          <w:lang w:eastAsia="en-US"/>
        </w:rPr>
        <w:t xml:space="preserve">הקב"ה אומר: ניחא, אתן לכם מצווה קלה אחת ונראה איך תקיימוה. </w:t>
      </w:r>
      <w:r w:rsidR="00D622B7">
        <w:rPr>
          <w:rFonts w:hint="cs"/>
          <w:rtl/>
          <w:lang w:eastAsia="en-US"/>
        </w:rPr>
        <w:t xml:space="preserve">מה שחשוב לעניינינו היא </w:t>
      </w:r>
      <w:r>
        <w:rPr>
          <w:rFonts w:hint="cs"/>
          <w:rtl/>
          <w:lang w:eastAsia="en-US"/>
        </w:rPr>
        <w:t>הדוגמא הנוספת של מצוה קלה: סוכה. מדוע סוכה היא מצווה קלה? הגמרא עצמה נותנת שם שתי סיבות</w:t>
      </w:r>
      <w:r w:rsidR="004D7367">
        <w:rPr>
          <w:rFonts w:hint="cs"/>
          <w:rtl/>
          <w:lang w:eastAsia="en-US"/>
        </w:rPr>
        <w:t>,</w:t>
      </w:r>
      <w:r w:rsidR="004D7367" w:rsidRPr="004D7367">
        <w:rPr>
          <w:rFonts w:hint="cs"/>
          <w:rtl/>
          <w:lang w:eastAsia="en-US"/>
        </w:rPr>
        <w:t xml:space="preserve"> </w:t>
      </w:r>
      <w:r w:rsidR="004D7367">
        <w:rPr>
          <w:rFonts w:hint="cs"/>
          <w:rtl/>
          <w:lang w:eastAsia="en-US"/>
        </w:rPr>
        <w:t xml:space="preserve">אגב שטף </w:t>
      </w:r>
      <w:proofErr w:type="spellStart"/>
      <w:r w:rsidR="004D7367">
        <w:rPr>
          <w:rFonts w:hint="cs"/>
          <w:rtl/>
          <w:lang w:eastAsia="en-US"/>
        </w:rPr>
        <w:t>הסוגיה</w:t>
      </w:r>
      <w:proofErr w:type="spellEnd"/>
      <w:r>
        <w:rPr>
          <w:rFonts w:hint="cs"/>
          <w:rtl/>
          <w:lang w:eastAsia="en-US"/>
        </w:rPr>
        <w:t>: האחת, שאין בה חסרון כיס (אז בנו סוכות פשוטות מחומרים מצויים</w:t>
      </w:r>
      <w:r w:rsidR="004D7367">
        <w:rPr>
          <w:rFonts w:hint="cs"/>
          <w:rtl/>
          <w:lang w:eastAsia="en-US"/>
        </w:rPr>
        <w:t xml:space="preserve"> בשפע בסוף הקיץ</w:t>
      </w:r>
      <w:r>
        <w:rPr>
          <w:rFonts w:hint="cs"/>
          <w:rtl/>
          <w:lang w:eastAsia="en-US"/>
        </w:rPr>
        <w:t xml:space="preserve">). והשנייה, (בעקיפין), בשל הדין שמצטער פטור מן הסוכה. </w:t>
      </w:r>
      <w:r w:rsidR="00BC045F">
        <w:rPr>
          <w:rFonts w:hint="cs"/>
          <w:rtl/>
          <w:lang w:eastAsia="en-US"/>
        </w:rPr>
        <w:t>ראו</w:t>
      </w:r>
      <w:r>
        <w:rPr>
          <w:rFonts w:hint="cs"/>
          <w:rtl/>
          <w:lang w:eastAsia="en-US"/>
        </w:rPr>
        <w:t xml:space="preserve"> דברינו </w:t>
      </w:r>
      <w:hyperlink r:id="rId4" w:history="1">
        <w:r w:rsidRPr="00DC71DF">
          <w:rPr>
            <w:rStyle w:val="Hyperlink"/>
            <w:rFonts w:hint="cs"/>
            <w:rtl/>
            <w:lang w:eastAsia="en-US"/>
          </w:rPr>
          <w:t>וסוכה תהיה לצל</w:t>
        </w:r>
      </w:hyperlink>
      <w:r>
        <w:rPr>
          <w:rFonts w:hint="cs"/>
          <w:rtl/>
          <w:lang w:eastAsia="en-US"/>
        </w:rPr>
        <w:t>. ואולי גם עצם השמחה בחג</w:t>
      </w:r>
      <w:r w:rsidR="00D622B7">
        <w:rPr>
          <w:rFonts w:hint="cs"/>
          <w:rtl/>
          <w:lang w:eastAsia="en-US"/>
        </w:rPr>
        <w:t xml:space="preserve"> ו</w:t>
      </w:r>
      <w:r>
        <w:rPr>
          <w:rFonts w:hint="cs"/>
          <w:rtl/>
          <w:lang w:eastAsia="en-US"/>
        </w:rPr>
        <w:t>העובדה שסוכה היא מצווה חביבה</w:t>
      </w:r>
      <w:r w:rsidR="00D622B7">
        <w:rPr>
          <w:rFonts w:hint="cs"/>
          <w:rtl/>
          <w:lang w:eastAsia="en-US"/>
        </w:rPr>
        <w:t>,</w:t>
      </w:r>
      <w:r>
        <w:rPr>
          <w:rFonts w:hint="cs"/>
          <w:rtl/>
          <w:lang w:eastAsia="en-US"/>
        </w:rPr>
        <w:t xml:space="preserve"> עושה אותה קלה.</w:t>
      </w:r>
      <w:r>
        <w:rPr>
          <w:rFonts w:hint="cs"/>
          <w:rtl/>
        </w:rPr>
        <w:t xml:space="preserve"> </w:t>
      </w:r>
      <w:r>
        <w:rPr>
          <w:rFonts w:hint="cs"/>
          <w:rtl/>
          <w:lang w:eastAsia="en-US"/>
        </w:rPr>
        <w:t>ב</w:t>
      </w:r>
      <w:r>
        <w:rPr>
          <w:rtl/>
          <w:lang w:eastAsia="en-US"/>
        </w:rPr>
        <w:t xml:space="preserve">פירוש המשנה לרמב"ם </w:t>
      </w:r>
      <w:r>
        <w:rPr>
          <w:rFonts w:hint="cs"/>
          <w:rtl/>
          <w:lang w:eastAsia="en-US"/>
        </w:rPr>
        <w:t>ל</w:t>
      </w:r>
      <w:r>
        <w:rPr>
          <w:rtl/>
          <w:lang w:eastAsia="en-US"/>
        </w:rPr>
        <w:t xml:space="preserve">מסכת אבות </w:t>
      </w:r>
      <w:r>
        <w:rPr>
          <w:rFonts w:hint="cs"/>
          <w:rtl/>
          <w:lang w:eastAsia="en-US"/>
        </w:rPr>
        <w:t xml:space="preserve">שנראה להלן הוא מציין גם את </w:t>
      </w:r>
      <w:r>
        <w:rPr>
          <w:rtl/>
          <w:lang w:eastAsia="en-US"/>
        </w:rPr>
        <w:t>שמחת הרגל ולמידת לשון קודש</w:t>
      </w:r>
      <w:r>
        <w:rPr>
          <w:rFonts w:hint="cs"/>
          <w:rtl/>
          <w:lang w:eastAsia="en-US"/>
        </w:rPr>
        <w:t xml:space="preserve"> כמצוות קלות.</w:t>
      </w:r>
    </w:p>
  </w:footnote>
  <w:footnote w:id="6">
    <w:p w14:paraId="2CFFFC03" w14:textId="15D45F2A" w:rsidR="0013231E" w:rsidRDefault="0013231E" w:rsidP="00D622B7">
      <w:pPr>
        <w:pStyle w:val="a3"/>
      </w:pPr>
      <w:r>
        <w:rPr>
          <w:rStyle w:val="a5"/>
        </w:rPr>
        <w:footnoteRef/>
      </w:r>
      <w:r>
        <w:rPr>
          <w:rtl/>
        </w:rPr>
        <w:t xml:space="preserve"> </w:t>
      </w:r>
      <w:r>
        <w:rPr>
          <w:rFonts w:hint="cs"/>
          <w:rtl/>
          <w:lang w:eastAsia="en-US"/>
        </w:rPr>
        <w:t>הגמרא ממשיכה שם ומספרת על "</w:t>
      </w:r>
      <w:r>
        <w:rPr>
          <w:rtl/>
          <w:lang w:eastAsia="en-US"/>
        </w:rPr>
        <w:t>אדם אחד שהיה זהיר במצות ציצית</w:t>
      </w:r>
      <w:r>
        <w:rPr>
          <w:rFonts w:hint="cs"/>
          <w:rtl/>
          <w:lang w:eastAsia="en-US"/>
        </w:rPr>
        <w:t xml:space="preserve">", ו"הלך אצל </w:t>
      </w:r>
      <w:r>
        <w:rPr>
          <w:rtl/>
          <w:lang w:eastAsia="en-US"/>
        </w:rPr>
        <w:t>זונה בכרכי הים שנוטלת ד' מאות זהובים בשכרה</w:t>
      </w:r>
      <w:r>
        <w:rPr>
          <w:rFonts w:hint="cs"/>
          <w:rtl/>
          <w:lang w:eastAsia="en-US"/>
        </w:rPr>
        <w:t>". וכשבא ועלה על המיטה וישב כנגדה "ב</w:t>
      </w:r>
      <w:r>
        <w:rPr>
          <w:rtl/>
          <w:lang w:eastAsia="en-US"/>
        </w:rPr>
        <w:t>או ד' ציציותיו וטפחו לו על פניו</w:t>
      </w:r>
      <w:r>
        <w:rPr>
          <w:rFonts w:hint="cs"/>
          <w:rtl/>
          <w:lang w:eastAsia="en-US"/>
        </w:rPr>
        <w:t xml:space="preserve">" ונמנע מהעבירה. </w:t>
      </w:r>
      <w:r w:rsidR="00BC045F">
        <w:rPr>
          <w:rFonts w:hint="cs"/>
          <w:rtl/>
          <w:lang w:eastAsia="en-US"/>
        </w:rPr>
        <w:t>ראו</w:t>
      </w:r>
      <w:r>
        <w:rPr>
          <w:rFonts w:hint="cs"/>
          <w:rtl/>
          <w:lang w:eastAsia="en-US"/>
        </w:rPr>
        <w:t xml:space="preserve"> הסיפור המלא שם (שנמצא גם ב</w:t>
      </w:r>
      <w:r>
        <w:rPr>
          <w:rtl/>
          <w:lang w:eastAsia="en-US"/>
        </w:rPr>
        <w:t xml:space="preserve">ספרי במדבר </w:t>
      </w:r>
      <w:proofErr w:type="spellStart"/>
      <w:r>
        <w:rPr>
          <w:rtl/>
          <w:lang w:eastAsia="en-US"/>
        </w:rPr>
        <w:t>פיסקא</w:t>
      </w:r>
      <w:proofErr w:type="spellEnd"/>
      <w:r>
        <w:rPr>
          <w:rtl/>
          <w:lang w:eastAsia="en-US"/>
        </w:rPr>
        <w:t xml:space="preserve"> </w:t>
      </w:r>
      <w:proofErr w:type="spellStart"/>
      <w:r>
        <w:rPr>
          <w:rtl/>
          <w:lang w:eastAsia="en-US"/>
        </w:rPr>
        <w:t>קטו</w:t>
      </w:r>
      <w:proofErr w:type="spellEnd"/>
      <w:r>
        <w:rPr>
          <w:rFonts w:hint="cs"/>
          <w:rtl/>
          <w:lang w:eastAsia="en-US"/>
        </w:rPr>
        <w:t xml:space="preserve">) והשוו עם הסיפור על ר' אליעזר </w:t>
      </w:r>
      <w:r>
        <w:rPr>
          <w:rtl/>
          <w:lang w:eastAsia="en-US"/>
        </w:rPr>
        <w:t xml:space="preserve">בן </w:t>
      </w:r>
      <w:proofErr w:type="spellStart"/>
      <w:r>
        <w:rPr>
          <w:rtl/>
          <w:lang w:eastAsia="en-US"/>
        </w:rPr>
        <w:t>דורדיא</w:t>
      </w:r>
      <w:proofErr w:type="spellEnd"/>
      <w:r>
        <w:rPr>
          <w:rFonts w:hint="cs"/>
          <w:rtl/>
          <w:lang w:eastAsia="en-US"/>
        </w:rPr>
        <w:t xml:space="preserve">, </w:t>
      </w:r>
      <w:r>
        <w:rPr>
          <w:rtl/>
          <w:lang w:eastAsia="en-US"/>
        </w:rPr>
        <w:t xml:space="preserve">עבודה זרה </w:t>
      </w:r>
      <w:proofErr w:type="spellStart"/>
      <w:r>
        <w:rPr>
          <w:rtl/>
          <w:lang w:eastAsia="en-US"/>
        </w:rPr>
        <w:t>יז</w:t>
      </w:r>
      <w:proofErr w:type="spellEnd"/>
      <w:r>
        <w:rPr>
          <w:rtl/>
          <w:lang w:eastAsia="en-US"/>
        </w:rPr>
        <w:t xml:space="preserve"> ע</w:t>
      </w:r>
      <w:r>
        <w:rPr>
          <w:rFonts w:hint="cs"/>
          <w:rtl/>
          <w:lang w:eastAsia="en-US"/>
        </w:rPr>
        <w:t>"א. מה שמע</w:t>
      </w:r>
      <w:r w:rsidR="00D622B7">
        <w:rPr>
          <w:rFonts w:hint="cs"/>
          <w:rtl/>
          <w:lang w:eastAsia="en-US"/>
        </w:rPr>
        <w:t>נ</w:t>
      </w:r>
      <w:r>
        <w:rPr>
          <w:rFonts w:hint="cs"/>
          <w:rtl/>
          <w:lang w:eastAsia="en-US"/>
        </w:rPr>
        <w:t xml:space="preserve">יין אותנו הוא שמצוות ציצית נחשבת למצווה קלה! זו שנאמר עליה </w:t>
      </w:r>
      <w:r w:rsidR="004D7367">
        <w:rPr>
          <w:rFonts w:hint="cs"/>
          <w:rtl/>
          <w:lang w:eastAsia="en-US"/>
        </w:rPr>
        <w:t xml:space="preserve">במקרא: "וראיתם אות וזכרתם אל כל מצוות ה' ועשיתם אותם", ובחז"ל: </w:t>
      </w:r>
      <w:r>
        <w:rPr>
          <w:rFonts w:hint="cs"/>
          <w:rtl/>
          <w:lang w:eastAsia="en-US"/>
        </w:rPr>
        <w:t>היא "שקולה כנגד כל המצוות" (ספרי זוטא במדבר פרק טו</w:t>
      </w:r>
      <w:r w:rsidR="00D622B7">
        <w:rPr>
          <w:rFonts w:hint="cs"/>
          <w:rtl/>
          <w:lang w:eastAsia="en-US"/>
        </w:rPr>
        <w:t xml:space="preserve">, </w:t>
      </w:r>
      <w:r w:rsidR="00BC045F">
        <w:rPr>
          <w:rFonts w:hint="cs"/>
          <w:rtl/>
          <w:lang w:eastAsia="en-US"/>
        </w:rPr>
        <w:t>ראו</w:t>
      </w:r>
      <w:r w:rsidR="00D622B7">
        <w:rPr>
          <w:rFonts w:hint="cs"/>
          <w:rtl/>
          <w:lang w:eastAsia="en-US"/>
        </w:rPr>
        <w:t xml:space="preserve"> הרחבה על </w:t>
      </w:r>
      <w:hyperlink r:id="rId5" w:history="1">
        <w:r w:rsidR="00D622B7" w:rsidRPr="00D622B7">
          <w:rPr>
            <w:rStyle w:val="Hyperlink"/>
            <w:rFonts w:hint="cs"/>
            <w:rtl/>
            <w:lang w:eastAsia="en-US"/>
          </w:rPr>
          <w:t>מצוות ציצית</w:t>
        </w:r>
      </w:hyperlink>
      <w:r w:rsidR="00D622B7">
        <w:rPr>
          <w:rFonts w:hint="cs"/>
          <w:rtl/>
          <w:lang w:eastAsia="en-US"/>
        </w:rPr>
        <w:t xml:space="preserve"> בפרשת שלח לך</w:t>
      </w:r>
      <w:r>
        <w:rPr>
          <w:rFonts w:hint="cs"/>
          <w:rtl/>
          <w:lang w:eastAsia="en-US"/>
        </w:rPr>
        <w:t>)</w:t>
      </w:r>
      <w:r w:rsidR="00D622B7">
        <w:rPr>
          <w:rFonts w:hint="cs"/>
          <w:rtl/>
          <w:lang w:eastAsia="en-US"/>
        </w:rPr>
        <w:t xml:space="preserve"> </w:t>
      </w:r>
      <w:r w:rsidR="00D622B7">
        <w:rPr>
          <w:rtl/>
          <w:lang w:eastAsia="en-US"/>
        </w:rPr>
        <w:t>–</w:t>
      </w:r>
      <w:r w:rsidR="00D622B7">
        <w:rPr>
          <w:rFonts w:hint="cs"/>
          <w:rtl/>
          <w:lang w:eastAsia="en-US"/>
        </w:rPr>
        <w:t xml:space="preserve"> הכיצד?</w:t>
      </w:r>
      <w:r>
        <w:rPr>
          <w:rFonts w:hint="cs"/>
          <w:rtl/>
          <w:lang w:eastAsia="en-US"/>
        </w:rPr>
        <w:t xml:space="preserve"> </w:t>
      </w:r>
      <w:r w:rsidR="00BC045F">
        <w:rPr>
          <w:rFonts w:hint="cs"/>
          <w:rtl/>
          <w:lang w:eastAsia="en-US"/>
        </w:rPr>
        <w:t>ראו</w:t>
      </w:r>
      <w:r>
        <w:rPr>
          <w:rFonts w:hint="cs"/>
          <w:rtl/>
          <w:lang w:eastAsia="en-US"/>
        </w:rPr>
        <w:t xml:space="preserve"> </w:t>
      </w:r>
      <w:r>
        <w:rPr>
          <w:rtl/>
          <w:lang w:eastAsia="en-US"/>
        </w:rPr>
        <w:t>משנת רבי אליעזר פרשה יד עמוד 268</w:t>
      </w:r>
      <w:r>
        <w:rPr>
          <w:rFonts w:hint="cs"/>
          <w:rtl/>
          <w:lang w:eastAsia="en-US"/>
        </w:rPr>
        <w:t xml:space="preserve"> בה הנוסח שונה: "</w:t>
      </w:r>
      <w:r>
        <w:rPr>
          <w:rtl/>
          <w:lang w:eastAsia="en-US"/>
        </w:rPr>
        <w:t>ר' שמעון בן יוחי אומ</w:t>
      </w:r>
      <w:r>
        <w:rPr>
          <w:rFonts w:hint="cs"/>
          <w:rtl/>
          <w:lang w:eastAsia="en-US"/>
        </w:rPr>
        <w:t xml:space="preserve">ר: </w:t>
      </w:r>
      <w:r>
        <w:rPr>
          <w:rtl/>
          <w:lang w:eastAsia="en-US"/>
        </w:rPr>
        <w:t xml:space="preserve">אל תהא מצות ציצית קלה בעיניך, </w:t>
      </w:r>
      <w:proofErr w:type="spellStart"/>
      <w:r>
        <w:rPr>
          <w:rtl/>
          <w:lang w:eastAsia="en-US"/>
        </w:rPr>
        <w:t>שעתידין</w:t>
      </w:r>
      <w:proofErr w:type="spellEnd"/>
      <w:r>
        <w:rPr>
          <w:rtl/>
          <w:lang w:eastAsia="en-US"/>
        </w:rPr>
        <w:t xml:space="preserve"> ישראל </w:t>
      </w:r>
      <w:proofErr w:type="spellStart"/>
      <w:r>
        <w:rPr>
          <w:rtl/>
          <w:lang w:eastAsia="en-US"/>
        </w:rPr>
        <w:t>רואין</w:t>
      </w:r>
      <w:proofErr w:type="spellEnd"/>
      <w:r>
        <w:rPr>
          <w:rtl/>
          <w:lang w:eastAsia="en-US"/>
        </w:rPr>
        <w:t xml:space="preserve"> כבוד גדול בציצית, מה שאין </w:t>
      </w:r>
      <w:proofErr w:type="spellStart"/>
      <w:r>
        <w:rPr>
          <w:rtl/>
          <w:lang w:eastAsia="en-US"/>
        </w:rPr>
        <w:t>רואין</w:t>
      </w:r>
      <w:proofErr w:type="spellEnd"/>
      <w:r>
        <w:rPr>
          <w:rtl/>
          <w:lang w:eastAsia="en-US"/>
        </w:rPr>
        <w:t xml:space="preserve"> במצות אחרות כמוה</w:t>
      </w:r>
      <w:r>
        <w:rPr>
          <w:rFonts w:hint="cs"/>
          <w:rtl/>
          <w:lang w:eastAsia="en-US"/>
        </w:rPr>
        <w:t xml:space="preserve">". זאת בדומה למצוות אחרות שנאמר עליהן </w:t>
      </w:r>
      <w:r w:rsidRPr="006B57D8">
        <w:rPr>
          <w:rFonts w:hint="cs"/>
          <w:b/>
          <w:bCs/>
          <w:rtl/>
          <w:lang w:eastAsia="en-US"/>
        </w:rPr>
        <w:t>שבעיניך לא יהיו קלות</w:t>
      </w:r>
      <w:r>
        <w:rPr>
          <w:rFonts w:hint="cs"/>
          <w:rtl/>
          <w:lang w:eastAsia="en-US"/>
        </w:rPr>
        <w:t xml:space="preserve">. כגון מצות העומר (ויקרא רבה </w:t>
      </w:r>
      <w:proofErr w:type="spellStart"/>
      <w:r>
        <w:rPr>
          <w:rtl/>
          <w:lang w:eastAsia="en-US"/>
        </w:rPr>
        <w:t>כח</w:t>
      </w:r>
      <w:proofErr w:type="spellEnd"/>
      <w:r>
        <w:rPr>
          <w:rtl/>
          <w:lang w:eastAsia="en-US"/>
        </w:rPr>
        <w:t xml:space="preserve"> </w:t>
      </w:r>
      <w:r>
        <w:rPr>
          <w:rFonts w:hint="cs"/>
          <w:rtl/>
          <w:lang w:eastAsia="en-US"/>
        </w:rPr>
        <w:t>ו), מצוות צדקה (ויקרא רבה לד) ועוד. ומה נעשה עם התניא ב</w:t>
      </w:r>
      <w:r w:rsidR="003D61CC">
        <w:rPr>
          <w:rFonts w:hint="cs"/>
          <w:rtl/>
          <w:lang w:eastAsia="en-US"/>
        </w:rPr>
        <w:t xml:space="preserve">גמרא </w:t>
      </w:r>
      <w:r>
        <w:rPr>
          <w:rFonts w:hint="cs"/>
          <w:rtl/>
          <w:lang w:eastAsia="en-US"/>
        </w:rPr>
        <w:t xml:space="preserve">מנחות </w:t>
      </w:r>
      <w:r w:rsidR="003D61CC">
        <w:rPr>
          <w:rFonts w:hint="cs"/>
          <w:rtl/>
          <w:lang w:eastAsia="en-US"/>
        </w:rPr>
        <w:t xml:space="preserve">לעיל </w:t>
      </w:r>
      <w:r>
        <w:rPr>
          <w:rFonts w:hint="cs"/>
          <w:rtl/>
          <w:lang w:eastAsia="en-US"/>
        </w:rPr>
        <w:t xml:space="preserve">האומר בכ"ז שמצוות ציצית היא "מצווה קלה"? </w:t>
      </w:r>
      <w:r w:rsidR="00BC045F">
        <w:rPr>
          <w:rFonts w:hint="cs"/>
          <w:rtl/>
          <w:lang w:eastAsia="en-US"/>
        </w:rPr>
        <w:t>ראו</w:t>
      </w:r>
      <w:r>
        <w:rPr>
          <w:rFonts w:hint="cs"/>
          <w:rtl/>
          <w:lang w:eastAsia="en-US"/>
        </w:rPr>
        <w:t xml:space="preserve"> פירוש רש"י שם: "</w:t>
      </w:r>
      <w:r>
        <w:rPr>
          <w:rtl/>
          <w:lang w:eastAsia="en-US"/>
        </w:rPr>
        <w:t>ציצית - מצוה קלה</w:t>
      </w:r>
      <w:r w:rsidR="003D61CC">
        <w:rPr>
          <w:rFonts w:hint="cs"/>
          <w:rtl/>
          <w:lang w:eastAsia="en-US"/>
        </w:rPr>
        <w:t>,</w:t>
      </w:r>
      <w:r>
        <w:rPr>
          <w:rtl/>
          <w:lang w:eastAsia="en-US"/>
        </w:rPr>
        <w:t xml:space="preserve"> עשה בעלמא</w:t>
      </w:r>
      <w:r>
        <w:rPr>
          <w:rFonts w:hint="cs"/>
          <w:rtl/>
          <w:lang w:eastAsia="en-US"/>
        </w:rPr>
        <w:t>"</w:t>
      </w:r>
      <w:r>
        <w:rPr>
          <w:rtl/>
          <w:lang w:eastAsia="en-US"/>
        </w:rPr>
        <w:t>.</w:t>
      </w:r>
      <w:r>
        <w:rPr>
          <w:rFonts w:hint="cs"/>
          <w:rtl/>
          <w:lang w:eastAsia="en-US"/>
        </w:rPr>
        <w:t xml:space="preserve"> ופירוש </w:t>
      </w:r>
      <w:proofErr w:type="spellStart"/>
      <w:r>
        <w:rPr>
          <w:rFonts w:hint="cs"/>
          <w:rtl/>
          <w:lang w:eastAsia="en-US"/>
        </w:rPr>
        <w:t>מהרש"א</w:t>
      </w:r>
      <w:proofErr w:type="spellEnd"/>
      <w:r>
        <w:rPr>
          <w:rFonts w:hint="cs"/>
          <w:rtl/>
          <w:lang w:eastAsia="en-US"/>
        </w:rPr>
        <w:t xml:space="preserve"> שם: "</w:t>
      </w:r>
      <w:r>
        <w:rPr>
          <w:rtl/>
          <w:lang w:eastAsia="en-US"/>
        </w:rPr>
        <w:t xml:space="preserve">קרי ליה למצות ציצית מצוה קלה לגבי מצות חמורות </w:t>
      </w:r>
      <w:proofErr w:type="spellStart"/>
      <w:r>
        <w:rPr>
          <w:rtl/>
          <w:lang w:eastAsia="en-US"/>
        </w:rPr>
        <w:t>דעונשן</w:t>
      </w:r>
      <w:proofErr w:type="spellEnd"/>
      <w:r>
        <w:rPr>
          <w:rtl/>
          <w:lang w:eastAsia="en-US"/>
        </w:rPr>
        <w:t xml:space="preserve"> מיתות ב</w:t>
      </w:r>
      <w:r w:rsidR="002667C7">
        <w:rPr>
          <w:rFonts w:hint="cs"/>
          <w:rtl/>
          <w:lang w:eastAsia="en-US"/>
        </w:rPr>
        <w:t>ית דין</w:t>
      </w:r>
      <w:r>
        <w:rPr>
          <w:rtl/>
          <w:lang w:eastAsia="en-US"/>
        </w:rPr>
        <w:t xml:space="preserve"> וכרת </w:t>
      </w:r>
      <w:proofErr w:type="spellStart"/>
      <w:r>
        <w:rPr>
          <w:rtl/>
          <w:lang w:eastAsia="en-US"/>
        </w:rPr>
        <w:t>בלאוין</w:t>
      </w:r>
      <w:proofErr w:type="spellEnd"/>
      <w:r>
        <w:rPr>
          <w:rtl/>
          <w:lang w:eastAsia="en-US"/>
        </w:rPr>
        <w:t xml:space="preserve"> </w:t>
      </w:r>
      <w:proofErr w:type="spellStart"/>
      <w:r>
        <w:rPr>
          <w:rtl/>
          <w:lang w:eastAsia="en-US"/>
        </w:rPr>
        <w:t>ובעשין</w:t>
      </w:r>
      <w:proofErr w:type="spellEnd"/>
      <w:r>
        <w:rPr>
          <w:rtl/>
          <w:lang w:eastAsia="en-US"/>
        </w:rPr>
        <w:t xml:space="preserve"> </w:t>
      </w:r>
      <w:r w:rsidR="002667C7">
        <w:rPr>
          <w:rFonts w:hint="cs"/>
          <w:rtl/>
          <w:lang w:eastAsia="en-US"/>
        </w:rPr>
        <w:t xml:space="preserve">(מצוות עשה) </w:t>
      </w:r>
      <w:r>
        <w:rPr>
          <w:rtl/>
          <w:lang w:eastAsia="en-US"/>
        </w:rPr>
        <w:t>כגון פסח ומילה</w:t>
      </w:r>
      <w:r>
        <w:rPr>
          <w:rFonts w:hint="cs"/>
          <w:rtl/>
          <w:lang w:eastAsia="en-US"/>
        </w:rPr>
        <w:t xml:space="preserve">". ועוד נחזור לעניין </w:t>
      </w:r>
      <w:r w:rsidR="002667C7">
        <w:rPr>
          <w:rFonts w:hint="cs"/>
          <w:rtl/>
          <w:lang w:eastAsia="en-US"/>
        </w:rPr>
        <w:t>ה</w:t>
      </w:r>
      <w:r>
        <w:rPr>
          <w:rFonts w:hint="cs"/>
          <w:rtl/>
          <w:lang w:eastAsia="en-US"/>
        </w:rPr>
        <w:t>הבדל בין מצוות לא תעשה ועשה.</w:t>
      </w:r>
    </w:p>
  </w:footnote>
  <w:footnote w:id="7">
    <w:p w14:paraId="7373CBF7" w14:textId="35BC137E" w:rsidR="0013231E" w:rsidRDefault="0013231E" w:rsidP="007A3D29">
      <w:pPr>
        <w:pStyle w:val="a3"/>
      </w:pPr>
      <w:r>
        <w:rPr>
          <w:rStyle w:val="a5"/>
        </w:rPr>
        <w:footnoteRef/>
      </w:r>
      <w:r>
        <w:rPr>
          <w:rtl/>
        </w:rPr>
        <w:t xml:space="preserve"> </w:t>
      </w:r>
      <w:r w:rsidR="007A3D29">
        <w:rPr>
          <w:rFonts w:hint="cs"/>
          <w:rtl/>
        </w:rPr>
        <w:t xml:space="preserve">כל זה בשל הזלזול במים אחרונים. </w:t>
      </w:r>
      <w:r w:rsidR="00BC045F">
        <w:rPr>
          <w:rFonts w:hint="cs"/>
          <w:rtl/>
          <w:lang w:eastAsia="en-US"/>
        </w:rPr>
        <w:t>ראו</w:t>
      </w:r>
      <w:r>
        <w:rPr>
          <w:rFonts w:hint="cs"/>
          <w:rtl/>
          <w:lang w:eastAsia="en-US"/>
        </w:rPr>
        <w:t xml:space="preserve"> שם גם על מים ראשונים, </w:t>
      </w:r>
      <w:r w:rsidR="007A3D29">
        <w:rPr>
          <w:rFonts w:hint="cs"/>
          <w:rtl/>
          <w:lang w:eastAsia="en-US"/>
        </w:rPr>
        <w:t>ב</w:t>
      </w:r>
      <w:r>
        <w:rPr>
          <w:rFonts w:hint="cs"/>
          <w:rtl/>
          <w:lang w:eastAsia="en-US"/>
        </w:rPr>
        <w:t>סיפור על יהודי שבשעת הגזרה האכיל את חברו היהודי בשר חזיר משום שראה שאיננו נוטל ידיים לפני הסעודה. מצוות נטילת ידיים שלפני הסעודה ומים אחרונים</w:t>
      </w:r>
      <w:r w:rsidR="007A3D29">
        <w:rPr>
          <w:rFonts w:hint="cs"/>
          <w:rtl/>
          <w:lang w:eastAsia="en-US"/>
        </w:rPr>
        <w:t xml:space="preserve"> לאחריה</w:t>
      </w:r>
      <w:r>
        <w:rPr>
          <w:rFonts w:hint="cs"/>
          <w:rtl/>
          <w:lang w:eastAsia="en-US"/>
        </w:rPr>
        <w:t>, שניהם מדרבנן. עוד מצוות קלות שמצאנו: עמידה לפני זקן (</w:t>
      </w:r>
      <w:r>
        <w:rPr>
          <w:rtl/>
          <w:lang w:eastAsia="en-US"/>
        </w:rPr>
        <w:t>מדרש תנאים לדברים פרק א</w:t>
      </w:r>
      <w:r>
        <w:rPr>
          <w:rFonts w:hint="cs"/>
          <w:rtl/>
          <w:lang w:eastAsia="en-US"/>
        </w:rPr>
        <w:t xml:space="preserve">), </w:t>
      </w:r>
      <w:r>
        <w:rPr>
          <w:rtl/>
          <w:lang w:eastAsia="en-US"/>
        </w:rPr>
        <w:t xml:space="preserve">מצות הרמת הדשן </w:t>
      </w:r>
      <w:r>
        <w:rPr>
          <w:rFonts w:hint="cs"/>
          <w:rtl/>
          <w:lang w:eastAsia="en-US"/>
        </w:rPr>
        <w:t xml:space="preserve">(פירוש </w:t>
      </w:r>
      <w:r>
        <w:rPr>
          <w:rtl/>
          <w:lang w:eastAsia="en-US"/>
        </w:rPr>
        <w:t xml:space="preserve">רבינו בחיי ויקרא ו </w:t>
      </w:r>
      <w:r>
        <w:rPr>
          <w:rFonts w:hint="cs"/>
          <w:rtl/>
          <w:lang w:eastAsia="en-US"/>
        </w:rPr>
        <w:t xml:space="preserve">ג) וכאמור </w:t>
      </w:r>
      <w:r w:rsidR="002667C7">
        <w:rPr>
          <w:rFonts w:hint="cs"/>
          <w:rtl/>
          <w:lang w:eastAsia="en-US"/>
        </w:rPr>
        <w:t xml:space="preserve">לעיל, </w:t>
      </w:r>
      <w:r>
        <w:rPr>
          <w:rFonts w:hint="cs"/>
          <w:rtl/>
          <w:lang w:eastAsia="en-US"/>
        </w:rPr>
        <w:t>שמחת הרגל ודיבור בלשון הקודש (רמב"ם).</w:t>
      </w:r>
    </w:p>
  </w:footnote>
  <w:footnote w:id="8">
    <w:p w14:paraId="3C64AA82" w14:textId="77777777" w:rsidR="0013231E" w:rsidRDefault="0013231E" w:rsidP="00532D51">
      <w:pPr>
        <w:pStyle w:val="a3"/>
      </w:pPr>
      <w:r>
        <w:rPr>
          <w:rStyle w:val="a5"/>
        </w:rPr>
        <w:footnoteRef/>
      </w:r>
      <w:r>
        <w:rPr>
          <w:rtl/>
        </w:rPr>
        <w:t xml:space="preserve"> </w:t>
      </w:r>
      <w:r>
        <w:rPr>
          <w:rFonts w:hint="cs"/>
          <w:rtl/>
        </w:rPr>
        <w:t>הוא דורש את צמד הפסוקים ו-ז באיוב פרק כ: "</w:t>
      </w:r>
      <w:r>
        <w:rPr>
          <w:rtl/>
        </w:rPr>
        <w:t>אִם יַעֲלֶה לַשָּׁמַיִם שִׂיאוֹ וְרֹאשׁוֹ לָעָב יַגִּיעַ:</w:t>
      </w:r>
      <w:r>
        <w:rPr>
          <w:rFonts w:hint="cs"/>
          <w:rtl/>
        </w:rPr>
        <w:t xml:space="preserve"> </w:t>
      </w:r>
      <w:r>
        <w:rPr>
          <w:rtl/>
        </w:rPr>
        <w:t xml:space="preserve">כְּגֶלֲלוֹ לָנֶצַח יֹאבֵד רֹאָיו יֹאמְרוּ </w:t>
      </w:r>
      <w:proofErr w:type="spellStart"/>
      <w:r>
        <w:rPr>
          <w:rtl/>
        </w:rPr>
        <w:t>אַיּו</w:t>
      </w:r>
      <w:proofErr w:type="spellEnd"/>
      <w:r>
        <w:rPr>
          <w:rtl/>
        </w:rPr>
        <w:t>ֹ</w:t>
      </w:r>
      <w:r>
        <w:rPr>
          <w:rFonts w:hint="cs"/>
          <w:rtl/>
        </w:rPr>
        <w:t>".</w:t>
      </w:r>
    </w:p>
  </w:footnote>
  <w:footnote w:id="9">
    <w:p w14:paraId="7CEE06BA" w14:textId="1B5D55CD" w:rsidR="0013231E" w:rsidRDefault="0013231E" w:rsidP="007A3D29">
      <w:pPr>
        <w:pStyle w:val="a3"/>
        <w:rPr>
          <w:rtl/>
        </w:rPr>
      </w:pPr>
      <w:r>
        <w:rPr>
          <w:rStyle w:val="a5"/>
        </w:rPr>
        <w:footnoteRef/>
      </w:r>
      <w:r>
        <w:rPr>
          <w:rtl/>
        </w:rPr>
        <w:t xml:space="preserve"> </w:t>
      </w:r>
      <w:r w:rsidR="00BC045F">
        <w:rPr>
          <w:rFonts w:hint="cs"/>
          <w:rtl/>
          <w:lang w:eastAsia="en-US"/>
        </w:rPr>
        <w:t>ראו</w:t>
      </w:r>
      <w:r>
        <w:rPr>
          <w:rFonts w:hint="cs"/>
          <w:rtl/>
          <w:lang w:eastAsia="en-US"/>
        </w:rPr>
        <w:t xml:space="preserve"> גם </w:t>
      </w:r>
      <w:proofErr w:type="spellStart"/>
      <w:r w:rsidRPr="003B0BE1">
        <w:rPr>
          <w:rtl/>
          <w:lang w:eastAsia="en-US"/>
        </w:rPr>
        <w:t>תנחומא</w:t>
      </w:r>
      <w:proofErr w:type="spellEnd"/>
      <w:r w:rsidRPr="003B0BE1">
        <w:rPr>
          <w:rtl/>
          <w:lang w:eastAsia="en-US"/>
        </w:rPr>
        <w:t xml:space="preserve"> שמיני סימן ב</w:t>
      </w:r>
      <w:r>
        <w:rPr>
          <w:rFonts w:hint="cs"/>
          <w:rtl/>
          <w:lang w:eastAsia="en-US"/>
        </w:rPr>
        <w:t>: "</w:t>
      </w:r>
      <w:r w:rsidRPr="003B0BE1">
        <w:rPr>
          <w:rtl/>
          <w:lang w:eastAsia="en-US"/>
        </w:rPr>
        <w:t xml:space="preserve">כשברא </w:t>
      </w:r>
      <w:r>
        <w:rPr>
          <w:rtl/>
          <w:lang w:eastAsia="en-US"/>
        </w:rPr>
        <w:t>הקב"ה</w:t>
      </w:r>
      <w:r w:rsidRPr="003B0BE1">
        <w:rPr>
          <w:rtl/>
          <w:lang w:eastAsia="en-US"/>
        </w:rPr>
        <w:t xml:space="preserve"> את עולמו </w:t>
      </w:r>
      <w:proofErr w:type="spellStart"/>
      <w:r w:rsidRPr="003B0BE1">
        <w:rPr>
          <w:rtl/>
          <w:lang w:eastAsia="en-US"/>
        </w:rPr>
        <w:t>היתה</w:t>
      </w:r>
      <w:proofErr w:type="spellEnd"/>
      <w:r w:rsidRPr="003B0BE1">
        <w:rPr>
          <w:rtl/>
          <w:lang w:eastAsia="en-US"/>
        </w:rPr>
        <w:t xml:space="preserve"> שמחה גדולה לפניו שנא</w:t>
      </w:r>
      <w:r>
        <w:rPr>
          <w:rFonts w:hint="cs"/>
          <w:rtl/>
          <w:lang w:eastAsia="en-US"/>
        </w:rPr>
        <w:t>מר</w:t>
      </w:r>
      <w:r w:rsidRPr="003B0BE1">
        <w:rPr>
          <w:rtl/>
          <w:lang w:eastAsia="en-US"/>
        </w:rPr>
        <w:t xml:space="preserve"> (תהלים קד) יהי כבוד ה' לעולם ישמח ה' במעשיו</w:t>
      </w:r>
      <w:r>
        <w:rPr>
          <w:rFonts w:hint="cs"/>
          <w:rtl/>
          <w:lang w:eastAsia="en-US"/>
        </w:rPr>
        <w:t>.</w:t>
      </w:r>
      <w:r w:rsidRPr="003B0BE1">
        <w:rPr>
          <w:rtl/>
          <w:lang w:eastAsia="en-US"/>
        </w:rPr>
        <w:t xml:space="preserve"> וכן הוא אומר (בראשית א) וירא אלהים את כל אשר עשה והנה טוב מאד</w:t>
      </w:r>
      <w:r>
        <w:rPr>
          <w:rFonts w:hint="cs"/>
          <w:rtl/>
          <w:lang w:eastAsia="en-US"/>
        </w:rPr>
        <w:t>.</w:t>
      </w:r>
      <w:r w:rsidRPr="003B0BE1">
        <w:rPr>
          <w:rtl/>
          <w:lang w:eastAsia="en-US"/>
        </w:rPr>
        <w:t xml:space="preserve"> ללמדך שהיה </w:t>
      </w:r>
      <w:r>
        <w:rPr>
          <w:rtl/>
          <w:lang w:eastAsia="en-US"/>
        </w:rPr>
        <w:t>הקב"ה</w:t>
      </w:r>
      <w:r w:rsidRPr="003B0BE1">
        <w:rPr>
          <w:rtl/>
          <w:lang w:eastAsia="en-US"/>
        </w:rPr>
        <w:t xml:space="preserve"> מתגאה ומשתבח במעשיו מאד וצ</w:t>
      </w:r>
      <w:r>
        <w:rPr>
          <w:rFonts w:hint="cs"/>
          <w:rtl/>
          <w:lang w:eastAsia="en-US"/>
        </w:rPr>
        <w:t>יו</w:t>
      </w:r>
      <w:r w:rsidRPr="003B0BE1">
        <w:rPr>
          <w:rtl/>
          <w:lang w:eastAsia="en-US"/>
        </w:rPr>
        <w:t>וה לאדם הראשון מצוה קלה ולא קיימה</w:t>
      </w:r>
      <w:r>
        <w:rPr>
          <w:rFonts w:hint="cs"/>
          <w:rtl/>
          <w:lang w:eastAsia="en-US"/>
        </w:rPr>
        <w:t>.</w:t>
      </w:r>
      <w:r w:rsidRPr="003B0BE1">
        <w:rPr>
          <w:rtl/>
          <w:lang w:eastAsia="en-US"/>
        </w:rPr>
        <w:t xml:space="preserve"> מיד נתן לו </w:t>
      </w:r>
      <w:proofErr w:type="spellStart"/>
      <w:r w:rsidRPr="003B0BE1">
        <w:rPr>
          <w:rtl/>
          <w:lang w:eastAsia="en-US"/>
        </w:rPr>
        <w:t>אפופסין</w:t>
      </w:r>
      <w:proofErr w:type="spellEnd"/>
      <w:r w:rsidRPr="003B0BE1">
        <w:rPr>
          <w:rtl/>
          <w:lang w:eastAsia="en-US"/>
        </w:rPr>
        <w:t xml:space="preserve"> שנאמר</w:t>
      </w:r>
      <w:r>
        <w:rPr>
          <w:rFonts w:hint="cs"/>
          <w:rtl/>
          <w:lang w:eastAsia="en-US"/>
        </w:rPr>
        <w:t xml:space="preserve">: </w:t>
      </w:r>
      <w:r w:rsidRPr="003B0BE1">
        <w:rPr>
          <w:rtl/>
          <w:lang w:eastAsia="en-US"/>
        </w:rPr>
        <w:t xml:space="preserve">כי עפר אתה ואל עפר תשוב, וכביכול לא המתין בשמחתו ואמר לא בראתי את </w:t>
      </w:r>
      <w:proofErr w:type="spellStart"/>
      <w:r w:rsidRPr="003B0BE1">
        <w:rPr>
          <w:rtl/>
          <w:lang w:eastAsia="en-US"/>
        </w:rPr>
        <w:t>הכל</w:t>
      </w:r>
      <w:proofErr w:type="spellEnd"/>
      <w:r w:rsidRPr="003B0BE1">
        <w:rPr>
          <w:rtl/>
          <w:lang w:eastAsia="en-US"/>
        </w:rPr>
        <w:t xml:space="preserve"> אלא בשביל אדם ועכשיו הוא מת מה הנאה יש לי</w:t>
      </w:r>
      <w:r>
        <w:rPr>
          <w:rFonts w:hint="cs"/>
          <w:rtl/>
          <w:lang w:eastAsia="en-US"/>
        </w:rPr>
        <w:t xml:space="preserve">". וכן הוא במדרשים רבים המשווים את חטאו של אדם הראשון שלא </w:t>
      </w:r>
      <w:r w:rsidR="007A3D29">
        <w:rPr>
          <w:rFonts w:hint="cs"/>
          <w:rtl/>
          <w:lang w:eastAsia="en-US"/>
        </w:rPr>
        <w:t xml:space="preserve">השכיל </w:t>
      </w:r>
      <w:r>
        <w:rPr>
          <w:rFonts w:hint="cs"/>
          <w:rtl/>
          <w:lang w:eastAsia="en-US"/>
        </w:rPr>
        <w:t>לקיים "מצווה קלה" אחת</w:t>
      </w:r>
      <w:r w:rsidR="007A3D29">
        <w:rPr>
          <w:rFonts w:hint="cs"/>
          <w:rtl/>
          <w:lang w:eastAsia="en-US"/>
        </w:rPr>
        <w:t>,</w:t>
      </w:r>
      <w:r>
        <w:rPr>
          <w:rFonts w:hint="cs"/>
          <w:rtl/>
          <w:lang w:eastAsia="en-US"/>
        </w:rPr>
        <w:t xml:space="preserve"> עם, למשל, חטאם של משה ואהרון (שבת </w:t>
      </w:r>
      <w:proofErr w:type="spellStart"/>
      <w:r>
        <w:rPr>
          <w:rFonts w:hint="cs"/>
          <w:rtl/>
          <w:lang w:eastAsia="en-US"/>
        </w:rPr>
        <w:t>נה</w:t>
      </w:r>
      <w:proofErr w:type="spellEnd"/>
      <w:r>
        <w:rPr>
          <w:rFonts w:hint="cs"/>
          <w:rtl/>
          <w:lang w:eastAsia="en-US"/>
        </w:rPr>
        <w:t xml:space="preserve"> ע"ב), עם רצונו של משה לא למות (דברים רבה ואתחנן), עם הימנעותו של יוסף מחטא (בראשית רבה וישב), עם מוטיב </w:t>
      </w:r>
      <w:r>
        <w:rPr>
          <w:rtl/>
          <w:lang w:eastAsia="en-US"/>
        </w:rPr>
        <w:t xml:space="preserve">מתן שכרן </w:t>
      </w:r>
      <w:r>
        <w:rPr>
          <w:rFonts w:hint="cs"/>
          <w:rtl/>
          <w:lang w:eastAsia="en-US"/>
        </w:rPr>
        <w:t>ל</w:t>
      </w:r>
      <w:r>
        <w:rPr>
          <w:rtl/>
          <w:lang w:eastAsia="en-US"/>
        </w:rPr>
        <w:t>צדיקים לעתיד</w:t>
      </w:r>
      <w:r w:rsidRPr="00EA7A7F">
        <w:rPr>
          <w:rtl/>
          <w:lang w:eastAsia="en-US"/>
        </w:rPr>
        <w:t xml:space="preserve"> </w:t>
      </w:r>
      <w:r>
        <w:rPr>
          <w:rFonts w:hint="cs"/>
          <w:rtl/>
          <w:lang w:eastAsia="en-US"/>
        </w:rPr>
        <w:t>לבוא (</w:t>
      </w:r>
      <w:r>
        <w:rPr>
          <w:rtl/>
          <w:lang w:eastAsia="en-US"/>
        </w:rPr>
        <w:t>מסכת שמחות ספר חיבוט הקבר פרק א</w:t>
      </w:r>
      <w:r>
        <w:rPr>
          <w:rFonts w:hint="cs"/>
          <w:rtl/>
          <w:lang w:eastAsia="en-US"/>
        </w:rPr>
        <w:t xml:space="preserve">) ועוד. אך מה היא המצווה הקלה שעליה עבר אדם הראשון? האם משום שהיה מוקף בכל טוב שבעולם, יכול היה ליהנות מכל מנעמי גן עדן, ורק עץ אחד נאסר עליו ובו חטא? אולי משום שכל מה שנדרש לעשות הוא לא להתפתות? מאידך, הרי הוא עדיין לא היה "יודע טוב ורע", הרי לא היה לו </w:t>
      </w:r>
      <w:proofErr w:type="spellStart"/>
      <w:r>
        <w:rPr>
          <w:rFonts w:hint="cs"/>
          <w:rtl/>
          <w:lang w:eastAsia="en-US"/>
        </w:rPr>
        <w:t>כח</w:t>
      </w:r>
      <w:proofErr w:type="spellEnd"/>
      <w:r>
        <w:rPr>
          <w:rFonts w:hint="cs"/>
          <w:rtl/>
          <w:lang w:eastAsia="en-US"/>
        </w:rPr>
        <w:t xml:space="preserve"> הבחירה! בכך באנו לנושא כבד וגדול ש</w:t>
      </w:r>
      <w:r w:rsidR="003D61CC">
        <w:rPr>
          <w:rFonts w:hint="cs"/>
          <w:rtl/>
          <w:lang w:eastAsia="en-US"/>
        </w:rPr>
        <w:t xml:space="preserve">נדרשנו לו חלקית בדברינו </w:t>
      </w:r>
      <w:hyperlink r:id="rId6" w:history="1">
        <w:r w:rsidR="003D61CC" w:rsidRPr="007A3D29">
          <w:rPr>
            <w:rStyle w:val="Hyperlink"/>
            <w:rFonts w:hint="cs"/>
            <w:rtl/>
            <w:lang w:eastAsia="en-US"/>
          </w:rPr>
          <w:t>לדעת טוב ורע</w:t>
        </w:r>
      </w:hyperlink>
      <w:r w:rsidR="003D61CC">
        <w:rPr>
          <w:rFonts w:hint="cs"/>
          <w:rtl/>
          <w:lang w:eastAsia="en-US"/>
        </w:rPr>
        <w:t xml:space="preserve"> </w:t>
      </w:r>
      <w:r>
        <w:rPr>
          <w:rFonts w:hint="cs"/>
          <w:rtl/>
          <w:lang w:eastAsia="en-US"/>
        </w:rPr>
        <w:t>בפרשת בראשית.</w:t>
      </w:r>
      <w:r>
        <w:rPr>
          <w:rFonts w:hint="cs"/>
          <w:rtl/>
        </w:rPr>
        <w:t xml:space="preserve"> </w:t>
      </w:r>
      <w:r w:rsidR="00BC045F">
        <w:rPr>
          <w:rFonts w:hint="cs"/>
          <w:rtl/>
        </w:rPr>
        <w:t>ראו</w:t>
      </w:r>
      <w:r>
        <w:rPr>
          <w:rFonts w:hint="cs"/>
          <w:rtl/>
        </w:rPr>
        <w:t xml:space="preserve"> גם הסיום המפתיע של המדרש </w:t>
      </w:r>
      <w:r w:rsidR="003D61CC">
        <w:rPr>
          <w:rFonts w:hint="cs"/>
          <w:rtl/>
        </w:rPr>
        <w:t>ב</w:t>
      </w:r>
      <w:r>
        <w:rPr>
          <w:rFonts w:hint="cs"/>
          <w:rtl/>
        </w:rPr>
        <w:t>פסוק: "הן האדם היה כאחד ממנו"!</w:t>
      </w:r>
      <w:r w:rsidR="003D61CC">
        <w:rPr>
          <w:rFonts w:hint="cs"/>
          <w:rtl/>
        </w:rPr>
        <w:t xml:space="preserve"> המצווה הייתה אולי קלה, אבל התוצאה בידיעה, לא בעונש, הייתה "כבדה" למדי.</w:t>
      </w:r>
    </w:p>
  </w:footnote>
  <w:footnote w:id="10">
    <w:p w14:paraId="5285150A" w14:textId="77777777" w:rsidR="0013231E" w:rsidRDefault="0013231E">
      <w:pPr>
        <w:pStyle w:val="a3"/>
      </w:pPr>
      <w:r>
        <w:rPr>
          <w:rStyle w:val="a5"/>
        </w:rPr>
        <w:footnoteRef/>
      </w:r>
      <w:r>
        <w:rPr>
          <w:rtl/>
        </w:rPr>
        <w:t xml:space="preserve"> </w:t>
      </w:r>
      <w:r>
        <w:rPr>
          <w:rFonts w:hint="cs"/>
          <w:rtl/>
        </w:rPr>
        <w:t xml:space="preserve">שאברהם חי 175 שנה, מתוכה 172 כמניין </w:t>
      </w:r>
      <w:proofErr w:type="spellStart"/>
      <w:r>
        <w:rPr>
          <w:rFonts w:hint="cs"/>
          <w:rtl/>
        </w:rPr>
        <w:t>עק"ב</w:t>
      </w:r>
      <w:proofErr w:type="spellEnd"/>
      <w:r>
        <w:rPr>
          <w:rFonts w:hint="cs"/>
          <w:rtl/>
        </w:rPr>
        <w:t xml:space="preserve"> בהכרת ה'. ומכאן שבגיל 3 הכיר את בוראו. והרי לנו קשר יפה לפרשת עקב.</w:t>
      </w:r>
    </w:p>
  </w:footnote>
  <w:footnote w:id="11">
    <w:p w14:paraId="56850A0E" w14:textId="2039EEC6" w:rsidR="0013231E" w:rsidRDefault="0013231E" w:rsidP="0013231E">
      <w:pPr>
        <w:pStyle w:val="a3"/>
      </w:pPr>
      <w:r>
        <w:rPr>
          <w:rStyle w:val="a5"/>
        </w:rPr>
        <w:footnoteRef/>
      </w:r>
      <w:r>
        <w:rPr>
          <w:rtl/>
        </w:rPr>
        <w:t xml:space="preserve"> </w:t>
      </w:r>
      <w:r w:rsidR="00BC045F">
        <w:rPr>
          <w:rFonts w:hint="cs"/>
          <w:rtl/>
          <w:lang w:eastAsia="en-US"/>
        </w:rPr>
        <w:t>ראו</w:t>
      </w:r>
      <w:r>
        <w:rPr>
          <w:rFonts w:hint="cs"/>
          <w:rtl/>
          <w:lang w:eastAsia="en-US"/>
        </w:rPr>
        <w:t xml:space="preserve"> מקבילה ב</w:t>
      </w:r>
      <w:r>
        <w:rPr>
          <w:rtl/>
          <w:lang w:eastAsia="en-US"/>
        </w:rPr>
        <w:t xml:space="preserve">מסכת יומא </w:t>
      </w:r>
      <w:proofErr w:type="spellStart"/>
      <w:r>
        <w:rPr>
          <w:rtl/>
          <w:lang w:eastAsia="en-US"/>
        </w:rPr>
        <w:t>כח</w:t>
      </w:r>
      <w:proofErr w:type="spellEnd"/>
      <w:r>
        <w:rPr>
          <w:rtl/>
          <w:lang w:eastAsia="en-US"/>
        </w:rPr>
        <w:t xml:space="preserve"> ע</w:t>
      </w:r>
      <w:r>
        <w:rPr>
          <w:rFonts w:hint="cs"/>
          <w:rtl/>
          <w:lang w:eastAsia="en-US"/>
        </w:rPr>
        <w:t>"ב: "</w:t>
      </w:r>
      <w:r>
        <w:rPr>
          <w:rtl/>
          <w:lang w:eastAsia="en-US"/>
        </w:rPr>
        <w:t>קיים אברהם אבינו אפילו עירובי תבשילין, שנאמר</w:t>
      </w:r>
      <w:r>
        <w:rPr>
          <w:rFonts w:hint="cs"/>
          <w:rtl/>
          <w:lang w:eastAsia="en-US"/>
        </w:rPr>
        <w:t>:</w:t>
      </w:r>
      <w:r>
        <w:rPr>
          <w:rtl/>
          <w:lang w:eastAsia="en-US"/>
        </w:rPr>
        <w:t xml:space="preserve"> </w:t>
      </w:r>
      <w:proofErr w:type="spellStart"/>
      <w:r>
        <w:rPr>
          <w:rtl/>
          <w:lang w:eastAsia="en-US"/>
        </w:rPr>
        <w:t>תור</w:t>
      </w:r>
      <w:r>
        <w:rPr>
          <w:rFonts w:hint="cs"/>
          <w:rtl/>
          <w:lang w:eastAsia="en-US"/>
        </w:rPr>
        <w:t>ו</w:t>
      </w:r>
      <w:r>
        <w:rPr>
          <w:rtl/>
          <w:lang w:eastAsia="en-US"/>
        </w:rPr>
        <w:t>תי</w:t>
      </w:r>
      <w:proofErr w:type="spellEnd"/>
      <w:r>
        <w:rPr>
          <w:rtl/>
          <w:lang w:eastAsia="en-US"/>
        </w:rPr>
        <w:t xml:space="preserve"> - אחת תורה שבכתב ואחת תורה שבעל פה</w:t>
      </w:r>
      <w:r>
        <w:rPr>
          <w:rFonts w:hint="cs"/>
          <w:rtl/>
          <w:lang w:eastAsia="en-US"/>
        </w:rPr>
        <w:t>"</w:t>
      </w:r>
      <w:r>
        <w:rPr>
          <w:rtl/>
          <w:lang w:eastAsia="en-US"/>
        </w:rPr>
        <w:t xml:space="preserve">. </w:t>
      </w:r>
      <w:r>
        <w:rPr>
          <w:rFonts w:hint="cs"/>
          <w:rtl/>
          <w:lang w:eastAsia="en-US"/>
        </w:rPr>
        <w:t xml:space="preserve">תקנות חכמים, דברי סופרים, הם המצוות הקלות (עירובי חצרות ותבשילים נבחרו לייצג אותן אולי משום שהאיסור הוא מדרבנן) ומוגדרות כאן כתורה שבע"פ! באופן הפוך מאברהם, ירבעם בן נבט שהרבה לחטוא ועתיד ליתן את הדין לא רק על העבירות החמורות שעבר, כי אם גם על הקלות. אין דין "קים ליה </w:t>
      </w:r>
      <w:proofErr w:type="spellStart"/>
      <w:r>
        <w:rPr>
          <w:rFonts w:hint="cs"/>
          <w:rtl/>
          <w:lang w:eastAsia="en-US"/>
        </w:rPr>
        <w:t>בדרבה</w:t>
      </w:r>
      <w:proofErr w:type="spellEnd"/>
      <w:r>
        <w:rPr>
          <w:rFonts w:hint="cs"/>
          <w:rtl/>
          <w:lang w:eastAsia="en-US"/>
        </w:rPr>
        <w:t xml:space="preserve"> מיניה" בחשבון המוסרי, עבירה חמורה אינה פוטרת את הקלה. </w:t>
      </w:r>
      <w:r w:rsidR="00BC045F">
        <w:rPr>
          <w:rFonts w:hint="cs"/>
          <w:rtl/>
          <w:lang w:eastAsia="en-US"/>
        </w:rPr>
        <w:t>ראו</w:t>
      </w:r>
      <w:r>
        <w:rPr>
          <w:rFonts w:hint="cs"/>
          <w:rtl/>
          <w:lang w:eastAsia="en-US"/>
        </w:rPr>
        <w:t xml:space="preserve"> דברי רמב"ם באגרת השמד (בסופה): "וצריך מי שעבר עליו זה השמד להתנהג באלה העניינים שאני מציע: שישים בין עיניו לעשות ולקיים מן המצוות מה שהוא יכול. ואם אירע לו שעבר הרבה או שחילל שבת </w:t>
      </w:r>
      <w:r>
        <w:rPr>
          <w:rtl/>
          <w:lang w:eastAsia="en-US"/>
        </w:rPr>
        <w:t>–</w:t>
      </w:r>
      <w:r>
        <w:rPr>
          <w:rFonts w:hint="cs"/>
          <w:rtl/>
          <w:lang w:eastAsia="en-US"/>
        </w:rPr>
        <w:t xml:space="preserve"> לא יטלטל מה שאינו מותר לטלטלו ולא יאמר: מה שעברתי עליו גדול יותר ... אלא יזהר בכל מה שהוא יכול ... שצריך האדם לידע עיקר מעיקרי הדת: שירבעם בן נבט והדומים לו </w:t>
      </w:r>
      <w:r>
        <w:rPr>
          <w:rtl/>
          <w:lang w:eastAsia="en-US"/>
        </w:rPr>
        <w:t>–</w:t>
      </w:r>
      <w:r>
        <w:rPr>
          <w:rFonts w:hint="cs"/>
          <w:rtl/>
          <w:lang w:eastAsia="en-US"/>
        </w:rPr>
        <w:t xml:space="preserve"> נפרעים ממנו על מעשה העגל ועל ביטול עירובי תבשילים .. שלא יאמר אדם: קים ליה </w:t>
      </w:r>
      <w:proofErr w:type="spellStart"/>
      <w:r>
        <w:rPr>
          <w:rFonts w:hint="cs"/>
          <w:rtl/>
          <w:lang w:eastAsia="en-US"/>
        </w:rPr>
        <w:t>בדרבה</w:t>
      </w:r>
      <w:proofErr w:type="spellEnd"/>
      <w:r>
        <w:rPr>
          <w:rFonts w:hint="cs"/>
          <w:rtl/>
          <w:lang w:eastAsia="en-US"/>
        </w:rPr>
        <w:t xml:space="preserve"> מיניה ... אלא בדיני אדם בעולם הזה וכו' ". ובאגרת תימן חוזר רמב"ם על דברים אלה: "ולא יעלה על הדעת שבהיותו עושה החמורות, שלא ייענש על הקלות ... ירבעם בן נבט שחיק עצמות, ייענש על העגלים שחטא בהם והחטיא את </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וכמו כן ייענש על שביטל מצוות סוכה בסוכות". עניין סוכות נזכר במקרא בכך שירבעם העביר את חודש החגים מתשרי לחשון (מלכים א פרק </w:t>
      </w:r>
      <w:proofErr w:type="spellStart"/>
      <w:r>
        <w:rPr>
          <w:rFonts w:hint="cs"/>
          <w:rtl/>
          <w:lang w:eastAsia="en-US"/>
        </w:rPr>
        <w:t>יב</w:t>
      </w:r>
      <w:proofErr w:type="spellEnd"/>
      <w:r>
        <w:rPr>
          <w:rFonts w:hint="cs"/>
          <w:rtl/>
          <w:lang w:eastAsia="en-US"/>
        </w:rPr>
        <w:t>), אבל לנו נקשר הדבר במצוות סוכות שראינו שבעיני חז"ל היא "מצווה קלה", שהרי חגים אחרים בחודש תשרי ומכולם לא הזכיר הרמב"ם, אלא את חג הסוכות!</w:t>
      </w:r>
    </w:p>
  </w:footnote>
  <w:footnote w:id="12">
    <w:p w14:paraId="48DFAABB" w14:textId="28ECB15D" w:rsidR="0013231E" w:rsidRDefault="0013231E" w:rsidP="00836EC6">
      <w:pPr>
        <w:pStyle w:val="a3"/>
        <w:rPr>
          <w:rtl/>
        </w:rPr>
      </w:pPr>
      <w:r>
        <w:rPr>
          <w:rStyle w:val="a5"/>
        </w:rPr>
        <w:footnoteRef/>
      </w:r>
      <w:r>
        <w:rPr>
          <w:rtl/>
        </w:rPr>
        <w:t xml:space="preserve"> </w:t>
      </w:r>
      <w:r>
        <w:rPr>
          <w:rFonts w:hint="cs"/>
          <w:rtl/>
        </w:rPr>
        <w:t>עוד על "מסדרי אגדות" שעמדו לפני ראש הישיבה וציטטו לפניו אגדות (בדומה למסדרי משניות ומתרגמים</w:t>
      </w:r>
      <w:r w:rsidR="00323F3C">
        <w:rPr>
          <w:rFonts w:hint="cs"/>
          <w:rtl/>
        </w:rPr>
        <w:t>, תנא ואמורא</w:t>
      </w:r>
      <w:r>
        <w:rPr>
          <w:rFonts w:hint="cs"/>
          <w:rtl/>
        </w:rPr>
        <w:t xml:space="preserve"> שעמדו לפני</w:t>
      </w:r>
      <w:r w:rsidR="00836EC6">
        <w:rPr>
          <w:rFonts w:hint="cs"/>
          <w:rtl/>
        </w:rPr>
        <w:t xml:space="preserve"> החכמים</w:t>
      </w:r>
      <w:r>
        <w:rPr>
          <w:rFonts w:hint="cs"/>
          <w:rtl/>
        </w:rPr>
        <w:t xml:space="preserve"> וסייעו בהעברת הדרשה</w:t>
      </w:r>
      <w:r w:rsidR="00323F3C">
        <w:rPr>
          <w:rFonts w:hint="cs"/>
          <w:rtl/>
        </w:rPr>
        <w:t xml:space="preserve"> או השיעור</w:t>
      </w:r>
      <w:r>
        <w:rPr>
          <w:rFonts w:hint="cs"/>
          <w:rtl/>
        </w:rPr>
        <w:t xml:space="preserve">), </w:t>
      </w:r>
      <w:r w:rsidR="00BC045F">
        <w:rPr>
          <w:rFonts w:hint="cs"/>
          <w:rtl/>
        </w:rPr>
        <w:t>ראו</w:t>
      </w:r>
      <w:r>
        <w:rPr>
          <w:rFonts w:hint="cs"/>
          <w:rtl/>
        </w:rPr>
        <w:t xml:space="preserve"> ברכות י ע"א, יומא לח ע"ב, סוכה </w:t>
      </w:r>
      <w:proofErr w:type="spellStart"/>
      <w:r>
        <w:rPr>
          <w:rFonts w:hint="cs"/>
          <w:rtl/>
        </w:rPr>
        <w:t>נג</w:t>
      </w:r>
      <w:proofErr w:type="spellEnd"/>
      <w:r>
        <w:rPr>
          <w:rFonts w:hint="cs"/>
          <w:rtl/>
        </w:rPr>
        <w:t xml:space="preserve"> ע"א; ולא מצאנו אזכור לתפקיד זה, בתלמוד הירושלמי (ובמדרשי הלכה ואגדה) , אבל מצאנו שם את הביטוי "בעל אגדה", שפירושו מי שהתמחה במדרשים ובאגדות, לא בהכרח תפקיד מוגדר.</w:t>
      </w:r>
      <w:r w:rsidR="00836EC6">
        <w:rPr>
          <w:rFonts w:hint="cs"/>
          <w:rtl/>
        </w:rPr>
        <w:t xml:space="preserve"> ובחצרות החסידים קיים עד היום ה"תנא" העומד לצד הרבי ומסייע לו בציטוט מקורות.</w:t>
      </w:r>
    </w:p>
  </w:footnote>
  <w:footnote w:id="13">
    <w:p w14:paraId="47A59423" w14:textId="5B5C9F43" w:rsidR="005913EF" w:rsidRDefault="005913EF" w:rsidP="00836EC6">
      <w:pPr>
        <w:pStyle w:val="a3"/>
        <w:rPr>
          <w:rtl/>
        </w:rPr>
      </w:pPr>
      <w:r>
        <w:rPr>
          <w:rStyle w:val="a5"/>
        </w:rPr>
        <w:footnoteRef/>
      </w:r>
      <w:r>
        <w:rPr>
          <w:rtl/>
        </w:rPr>
        <w:t xml:space="preserve"> </w:t>
      </w:r>
      <w:r>
        <w:rPr>
          <w:rFonts w:hint="cs"/>
          <w:rtl/>
        </w:rPr>
        <w:t xml:space="preserve">עפ"י פירוש רש"י "פעמים </w:t>
      </w:r>
      <w:proofErr w:type="spellStart"/>
      <w:r>
        <w:rPr>
          <w:rFonts w:hint="cs"/>
          <w:rtl/>
        </w:rPr>
        <w:t>פעמים</w:t>
      </w:r>
      <w:proofErr w:type="spellEnd"/>
      <w:r w:rsidR="00836EC6">
        <w:rPr>
          <w:rFonts w:hint="cs"/>
          <w:rtl/>
        </w:rPr>
        <w:t xml:space="preserve"> ניתנה</w:t>
      </w:r>
      <w:r>
        <w:rPr>
          <w:rFonts w:hint="cs"/>
          <w:rtl/>
        </w:rPr>
        <w:t xml:space="preserve"> </w:t>
      </w:r>
      <w:r>
        <w:rPr>
          <w:rtl/>
        </w:rPr>
        <w:t>–</w:t>
      </w:r>
      <w:r>
        <w:rPr>
          <w:rFonts w:hint="cs"/>
          <w:rtl/>
        </w:rPr>
        <w:t xml:space="preserve"> שתהא זו חדשה וזו ישנה</w:t>
      </w:r>
      <w:r w:rsidR="00836EC6">
        <w:rPr>
          <w:rFonts w:hint="cs"/>
          <w:rtl/>
        </w:rPr>
        <w:t>?</w:t>
      </w:r>
      <w:r>
        <w:rPr>
          <w:rFonts w:hint="cs"/>
          <w:rtl/>
        </w:rPr>
        <w:t xml:space="preserve">", וכן </w:t>
      </w:r>
      <w:r w:rsidR="00836EC6">
        <w:rPr>
          <w:rFonts w:hint="cs"/>
          <w:rtl/>
        </w:rPr>
        <w:t xml:space="preserve">בפירוש </w:t>
      </w:r>
      <w:proofErr w:type="spellStart"/>
      <w:r>
        <w:rPr>
          <w:rFonts w:hint="cs"/>
          <w:rtl/>
        </w:rPr>
        <w:t>שטיינזלץ</w:t>
      </w:r>
      <w:proofErr w:type="spellEnd"/>
      <w:r w:rsidR="00836EC6">
        <w:rPr>
          <w:rFonts w:hint="cs"/>
          <w:rtl/>
        </w:rPr>
        <w:t xml:space="preserve">: וכי תורה פעמים </w:t>
      </w:r>
      <w:proofErr w:type="spellStart"/>
      <w:r w:rsidR="00836EC6">
        <w:rPr>
          <w:rFonts w:hint="cs"/>
          <w:rtl/>
        </w:rPr>
        <w:t>פעמים</w:t>
      </w:r>
      <w:proofErr w:type="spellEnd"/>
      <w:r w:rsidR="00836EC6">
        <w:rPr>
          <w:rFonts w:hint="cs"/>
          <w:rtl/>
        </w:rPr>
        <w:t xml:space="preserve"> ניתנה - ו</w:t>
      </w:r>
      <w:r>
        <w:rPr>
          <w:rFonts w:hint="cs"/>
          <w:rtl/>
          <w:lang w:eastAsia="en-US"/>
        </w:rPr>
        <w:t>מצוות קלות ניתנו בנפרד ממצוות חמורות</w:t>
      </w:r>
      <w:r w:rsidR="00836EC6">
        <w:rPr>
          <w:rFonts w:hint="cs"/>
          <w:rtl/>
          <w:lang w:eastAsia="en-US"/>
        </w:rPr>
        <w:t>?</w:t>
      </w:r>
      <w:r>
        <w:rPr>
          <w:rFonts w:hint="cs"/>
          <w:rtl/>
          <w:lang w:eastAsia="en-US"/>
        </w:rPr>
        <w:t>"</w:t>
      </w:r>
      <w:r w:rsidR="00836EC6">
        <w:rPr>
          <w:rFonts w:hint="cs"/>
          <w:rtl/>
          <w:lang w:eastAsia="en-US"/>
        </w:rPr>
        <w:t xml:space="preserve"> </w:t>
      </w:r>
      <w:r>
        <w:rPr>
          <w:rFonts w:hint="cs"/>
          <w:rtl/>
          <w:lang w:eastAsia="en-US"/>
        </w:rPr>
        <w:t xml:space="preserve">רב </w:t>
      </w:r>
      <w:proofErr w:type="spellStart"/>
      <w:r>
        <w:rPr>
          <w:rFonts w:hint="cs"/>
          <w:rtl/>
          <w:lang w:eastAsia="en-US"/>
        </w:rPr>
        <w:t>חסדא</w:t>
      </w:r>
      <w:proofErr w:type="spellEnd"/>
      <w:r>
        <w:rPr>
          <w:rFonts w:hint="cs"/>
          <w:rtl/>
          <w:lang w:eastAsia="en-US"/>
        </w:rPr>
        <w:t xml:space="preserve"> לא חולק על עצם האבחנה של מצוות קלות ו</w:t>
      </w:r>
      <w:r w:rsidR="00836EC6">
        <w:rPr>
          <w:rFonts w:hint="cs"/>
          <w:rtl/>
          <w:lang w:eastAsia="en-US"/>
        </w:rPr>
        <w:t>ח</w:t>
      </w:r>
      <w:r>
        <w:rPr>
          <w:rFonts w:hint="cs"/>
          <w:rtl/>
          <w:lang w:eastAsia="en-US"/>
        </w:rPr>
        <w:t xml:space="preserve">מורות, אלא על כך שהם ניתנו </w:t>
      </w:r>
      <w:r>
        <w:rPr>
          <w:rFonts w:hint="cs"/>
          <w:rtl/>
        </w:rPr>
        <w:t xml:space="preserve">באירועים וזמנים שונים ולפיכך חלק מהמצוות </w:t>
      </w:r>
      <w:r w:rsidR="00836EC6">
        <w:rPr>
          <w:rFonts w:hint="cs"/>
          <w:rtl/>
        </w:rPr>
        <w:t>נק</w:t>
      </w:r>
      <w:r>
        <w:rPr>
          <w:rFonts w:hint="cs"/>
          <w:rtl/>
        </w:rPr>
        <w:t xml:space="preserve">רא </w:t>
      </w:r>
      <w:r w:rsidR="00836EC6">
        <w:rPr>
          <w:rFonts w:hint="cs"/>
          <w:rtl/>
        </w:rPr>
        <w:t>"</w:t>
      </w:r>
      <w:r>
        <w:rPr>
          <w:rFonts w:hint="cs"/>
          <w:rtl/>
        </w:rPr>
        <w:t>חדשים</w:t>
      </w:r>
      <w:r w:rsidR="00836EC6">
        <w:rPr>
          <w:rFonts w:hint="cs"/>
          <w:rtl/>
        </w:rPr>
        <w:t>"</w:t>
      </w:r>
      <w:r>
        <w:rPr>
          <w:rFonts w:hint="cs"/>
          <w:rtl/>
        </w:rPr>
        <w:t xml:space="preserve"> וחלק </w:t>
      </w:r>
      <w:r w:rsidR="00836EC6">
        <w:rPr>
          <w:rFonts w:hint="cs"/>
          <w:rtl/>
        </w:rPr>
        <w:t>"</w:t>
      </w:r>
      <w:r>
        <w:rPr>
          <w:rFonts w:hint="cs"/>
          <w:rtl/>
        </w:rPr>
        <w:t>ישנים</w:t>
      </w:r>
      <w:r w:rsidR="00836EC6">
        <w:rPr>
          <w:rFonts w:hint="cs"/>
          <w:rtl/>
        </w:rPr>
        <w:t>" (ולרמב"ן אין בעיה להגדיר חלק ממצוות שנמנות בספר דברים לראשונה: מצוות מחודשות")</w:t>
      </w:r>
      <w:r>
        <w:rPr>
          <w:rFonts w:hint="cs"/>
          <w:rtl/>
        </w:rPr>
        <w:t xml:space="preserve">. אולי רב </w:t>
      </w:r>
      <w:proofErr w:type="spellStart"/>
      <w:r>
        <w:rPr>
          <w:rFonts w:hint="cs"/>
          <w:rtl/>
        </w:rPr>
        <w:t>חסדא</w:t>
      </w:r>
      <w:proofErr w:type="spellEnd"/>
      <w:r>
        <w:rPr>
          <w:rFonts w:hint="cs"/>
          <w:rtl/>
        </w:rPr>
        <w:t xml:space="preserve"> גם לא חולק בהכרח על שיטת ר' יוחנן בגמרא גיטין ס ע"א שהתורה "מגילה </w:t>
      </w:r>
      <w:proofErr w:type="spellStart"/>
      <w:r>
        <w:rPr>
          <w:rFonts w:hint="cs"/>
          <w:rtl/>
        </w:rPr>
        <w:t>מגילה</w:t>
      </w:r>
      <w:proofErr w:type="spellEnd"/>
      <w:r>
        <w:rPr>
          <w:rFonts w:hint="cs"/>
          <w:rtl/>
        </w:rPr>
        <w:t xml:space="preserve"> ניתנה", משום שר' יוחנן מדבר על כתיבת התורה בספר</w:t>
      </w:r>
      <w:r w:rsidR="00836EC6">
        <w:rPr>
          <w:rFonts w:hint="cs"/>
          <w:rtl/>
        </w:rPr>
        <w:t xml:space="preserve"> בשלבים</w:t>
      </w:r>
      <w:r>
        <w:rPr>
          <w:rFonts w:hint="cs"/>
          <w:rtl/>
        </w:rPr>
        <w:t xml:space="preserve"> ו</w:t>
      </w:r>
      <w:r w:rsidR="00836EC6">
        <w:rPr>
          <w:rFonts w:hint="cs"/>
          <w:rtl/>
        </w:rPr>
        <w:t xml:space="preserve">אילו </w:t>
      </w:r>
      <w:r>
        <w:rPr>
          <w:rFonts w:hint="cs"/>
          <w:rtl/>
        </w:rPr>
        <w:t xml:space="preserve">רב </w:t>
      </w:r>
      <w:proofErr w:type="spellStart"/>
      <w:r>
        <w:rPr>
          <w:rFonts w:hint="cs"/>
          <w:rtl/>
        </w:rPr>
        <w:t>חסדא</w:t>
      </w:r>
      <w:proofErr w:type="spellEnd"/>
      <w:r>
        <w:rPr>
          <w:rFonts w:hint="cs"/>
          <w:rtl/>
        </w:rPr>
        <w:t xml:space="preserve"> מדבר על נתינת הדברים</w:t>
      </w:r>
      <w:r w:rsidR="00836EC6">
        <w:rPr>
          <w:rFonts w:hint="cs"/>
          <w:rtl/>
        </w:rPr>
        <w:t xml:space="preserve"> בציווי בע"פ</w:t>
      </w:r>
      <w:r>
        <w:rPr>
          <w:rFonts w:hint="cs"/>
          <w:rtl/>
        </w:rPr>
        <w:t>.</w:t>
      </w:r>
      <w:r w:rsidR="00836EC6">
        <w:rPr>
          <w:rFonts w:hint="cs"/>
          <w:rtl/>
        </w:rPr>
        <w:t xml:space="preserve"> </w:t>
      </w:r>
      <w:r w:rsidR="00BC045F">
        <w:rPr>
          <w:rFonts w:hint="cs"/>
          <w:rtl/>
        </w:rPr>
        <w:t>ראו</w:t>
      </w:r>
      <w:r w:rsidR="00836EC6">
        <w:rPr>
          <w:rFonts w:hint="cs"/>
          <w:rtl/>
        </w:rPr>
        <w:t xml:space="preserve"> דברינו </w:t>
      </w:r>
      <w:hyperlink r:id="rId7" w:history="1">
        <w:r w:rsidR="00836EC6" w:rsidRPr="004C408D">
          <w:rPr>
            <w:rStyle w:val="Hyperlink"/>
            <w:rFonts w:hint="cs"/>
            <w:rtl/>
          </w:rPr>
          <w:t xml:space="preserve">תורה חתומה או מגילה </w:t>
        </w:r>
        <w:proofErr w:type="spellStart"/>
        <w:r w:rsidR="00836EC6" w:rsidRPr="004C408D">
          <w:rPr>
            <w:rStyle w:val="Hyperlink"/>
            <w:rFonts w:hint="cs"/>
            <w:rtl/>
          </w:rPr>
          <w:t>מגילה</w:t>
        </w:r>
        <w:proofErr w:type="spellEnd"/>
        <w:r w:rsidR="00836EC6" w:rsidRPr="004C408D">
          <w:rPr>
            <w:rStyle w:val="Hyperlink"/>
            <w:rFonts w:hint="cs"/>
            <w:rtl/>
          </w:rPr>
          <w:t xml:space="preserve"> ניתנה</w:t>
        </w:r>
      </w:hyperlink>
      <w:r w:rsidR="00836EC6">
        <w:rPr>
          <w:rFonts w:hint="cs"/>
          <w:rtl/>
        </w:rPr>
        <w:t xml:space="preserve"> בפרשת משפטים. וצריך עיון נוסף בנושא זה.</w:t>
      </w:r>
      <w:r>
        <w:rPr>
          <w:rFonts w:hint="cs"/>
          <w:rtl/>
        </w:rPr>
        <w:t xml:space="preserve">  </w:t>
      </w:r>
    </w:p>
  </w:footnote>
  <w:footnote w:id="14">
    <w:p w14:paraId="3630D224" w14:textId="6989D939" w:rsidR="0013231E" w:rsidRDefault="0013231E" w:rsidP="00836EC6">
      <w:pPr>
        <w:pStyle w:val="a3"/>
      </w:pPr>
      <w:r>
        <w:rPr>
          <w:rStyle w:val="a5"/>
        </w:rPr>
        <w:footnoteRef/>
      </w:r>
      <w:r>
        <w:rPr>
          <w:rtl/>
        </w:rPr>
        <w:t xml:space="preserve"> </w:t>
      </w:r>
      <w:r>
        <w:rPr>
          <w:rFonts w:hint="cs"/>
          <w:rtl/>
          <w:lang w:eastAsia="en-US"/>
        </w:rPr>
        <w:t xml:space="preserve">מסדר האגדה שלפני רב </w:t>
      </w:r>
      <w:proofErr w:type="spellStart"/>
      <w:r>
        <w:rPr>
          <w:rFonts w:hint="cs"/>
          <w:rtl/>
          <w:lang w:eastAsia="en-US"/>
        </w:rPr>
        <w:t>חסדא</w:t>
      </w:r>
      <w:proofErr w:type="spellEnd"/>
      <w:r>
        <w:rPr>
          <w:rFonts w:hint="cs"/>
          <w:rtl/>
          <w:lang w:eastAsia="en-US"/>
        </w:rPr>
        <w:t xml:space="preserve"> הציע פירוש לפסוק "חדשים גם ישנים" המבחין בין מצוות קלות (חדשים) וחמורות (ישנים). רב </w:t>
      </w:r>
      <w:proofErr w:type="spellStart"/>
      <w:r>
        <w:rPr>
          <w:rFonts w:hint="cs"/>
          <w:rtl/>
          <w:lang w:eastAsia="en-US"/>
        </w:rPr>
        <w:t>חסדא</w:t>
      </w:r>
      <w:proofErr w:type="spellEnd"/>
      <w:r>
        <w:rPr>
          <w:rFonts w:hint="cs"/>
          <w:rtl/>
          <w:lang w:eastAsia="en-US"/>
        </w:rPr>
        <w:t xml:space="preserve"> מתקומם נגד הרעיון) </w:t>
      </w:r>
      <w:r w:rsidR="00836EC6">
        <w:rPr>
          <w:rFonts w:hint="cs"/>
          <w:rtl/>
          <w:lang w:eastAsia="en-US"/>
        </w:rPr>
        <w:t xml:space="preserve">כפי שהסברנו בהערה הקודמת </w:t>
      </w:r>
      <w:r>
        <w:rPr>
          <w:rFonts w:hint="cs"/>
          <w:rtl/>
          <w:lang w:eastAsia="en-US"/>
        </w:rPr>
        <w:t xml:space="preserve">ומציע במקום זאת את ההבחנה בין "ישנים" שהם ציווי התורה ובין "חדשים" שהם מצוות מדברי סופרים, כגון פורים, חנוכה, שניות לעריות, שניות בטומאה, כתובת </w:t>
      </w:r>
      <w:proofErr w:type="spellStart"/>
      <w:r>
        <w:rPr>
          <w:rFonts w:hint="cs"/>
          <w:rtl/>
          <w:lang w:eastAsia="en-US"/>
        </w:rPr>
        <w:t>אשה</w:t>
      </w:r>
      <w:proofErr w:type="spellEnd"/>
      <w:r>
        <w:rPr>
          <w:rFonts w:hint="cs"/>
          <w:rtl/>
          <w:lang w:eastAsia="en-US"/>
        </w:rPr>
        <w:t xml:space="preserve"> ושחיטת עוף (לשיטות מסוימות), </w:t>
      </w:r>
      <w:r w:rsidR="005913EF">
        <w:rPr>
          <w:rFonts w:hint="cs"/>
          <w:rtl/>
          <w:lang w:eastAsia="en-US"/>
        </w:rPr>
        <w:t xml:space="preserve">רוב מצוות הכלולות בגמילות חסדים: הכנסת כלה, לווית המת, ניחום אבלים, ביקור חולים, </w:t>
      </w:r>
      <w:r>
        <w:rPr>
          <w:rFonts w:hint="cs"/>
          <w:rtl/>
          <w:lang w:eastAsia="en-US"/>
        </w:rPr>
        <w:t xml:space="preserve">ועוד. אבל לפי מה שראינו בבראשית רבה, מסכת יומא ובדברי רמב"ם לעיל, היא הנותנת, שדברי סופרים הם "מצווה קלה" ולפיכך </w:t>
      </w:r>
      <w:r w:rsidR="00836EC6">
        <w:rPr>
          <w:rFonts w:hint="cs"/>
          <w:rtl/>
          <w:lang w:eastAsia="en-US"/>
        </w:rPr>
        <w:t xml:space="preserve">הם </w:t>
      </w:r>
      <w:r>
        <w:rPr>
          <w:rFonts w:hint="cs"/>
          <w:rtl/>
          <w:lang w:eastAsia="en-US"/>
        </w:rPr>
        <w:t xml:space="preserve">"צריכים חיזוק" (תענית </w:t>
      </w:r>
      <w:proofErr w:type="spellStart"/>
      <w:r>
        <w:rPr>
          <w:rFonts w:hint="cs"/>
          <w:rtl/>
          <w:lang w:eastAsia="en-US"/>
        </w:rPr>
        <w:t>יז</w:t>
      </w:r>
      <w:proofErr w:type="spellEnd"/>
      <w:r>
        <w:rPr>
          <w:rFonts w:hint="cs"/>
          <w:rtl/>
          <w:lang w:eastAsia="en-US"/>
        </w:rPr>
        <w:t xml:space="preserve"> ע"ב, ראש השנה </w:t>
      </w:r>
      <w:proofErr w:type="spellStart"/>
      <w:r>
        <w:rPr>
          <w:rFonts w:hint="cs"/>
          <w:rtl/>
          <w:lang w:eastAsia="en-US"/>
        </w:rPr>
        <w:t>יט</w:t>
      </w:r>
      <w:proofErr w:type="spellEnd"/>
      <w:r>
        <w:rPr>
          <w:rFonts w:hint="cs"/>
          <w:rtl/>
          <w:lang w:eastAsia="en-US"/>
        </w:rPr>
        <w:t xml:space="preserve"> ע"א). </w:t>
      </w:r>
      <w:r w:rsidR="00BC045F">
        <w:rPr>
          <w:rFonts w:hint="cs"/>
          <w:rtl/>
          <w:lang w:eastAsia="en-US"/>
        </w:rPr>
        <w:t>ראו</w:t>
      </w:r>
      <w:r>
        <w:rPr>
          <w:rFonts w:hint="cs"/>
          <w:rtl/>
          <w:lang w:eastAsia="en-US"/>
        </w:rPr>
        <w:t xml:space="preserve"> גם פירוש </w:t>
      </w:r>
      <w:proofErr w:type="spellStart"/>
      <w:r>
        <w:rPr>
          <w:rFonts w:hint="cs"/>
          <w:rtl/>
          <w:lang w:eastAsia="en-US"/>
        </w:rPr>
        <w:t>מהרש"א</w:t>
      </w:r>
      <w:proofErr w:type="spellEnd"/>
      <w:r>
        <w:rPr>
          <w:rFonts w:hint="cs"/>
          <w:rtl/>
          <w:lang w:eastAsia="en-US"/>
        </w:rPr>
        <w:t xml:space="preserve"> על הגמרא בעירובין שמסביר את דבריו של מסדר האגדה וקושר אותם לתהליך הודעת המצוות לגר שמתגייר (יבמות </w:t>
      </w:r>
      <w:proofErr w:type="spellStart"/>
      <w:r>
        <w:rPr>
          <w:rFonts w:hint="cs"/>
          <w:rtl/>
          <w:lang w:eastAsia="en-US"/>
        </w:rPr>
        <w:t>מז</w:t>
      </w:r>
      <w:proofErr w:type="spellEnd"/>
      <w:r>
        <w:rPr>
          <w:rFonts w:hint="cs"/>
          <w:rtl/>
          <w:lang w:eastAsia="en-US"/>
        </w:rPr>
        <w:t xml:space="preserve"> ע"א). ואלה דבריו: " ... </w:t>
      </w:r>
      <w:r>
        <w:rPr>
          <w:rtl/>
          <w:lang w:eastAsia="en-US"/>
        </w:rPr>
        <w:t xml:space="preserve">נראה לפרש קלות וחמורות כמו ומודיעין לו קלות וחמורות </w:t>
      </w:r>
      <w:r>
        <w:rPr>
          <w:rFonts w:hint="cs"/>
          <w:rtl/>
          <w:lang w:eastAsia="en-US"/>
        </w:rPr>
        <w:t xml:space="preserve">... </w:t>
      </w:r>
      <w:r>
        <w:rPr>
          <w:rtl/>
          <w:lang w:eastAsia="en-US"/>
        </w:rPr>
        <w:t xml:space="preserve">דהיינו קלות שבחמורות כמו איסור תחום בשבת ואיסור ייחוד בעריות </w:t>
      </w:r>
      <w:r>
        <w:rPr>
          <w:rFonts w:hint="cs"/>
          <w:rtl/>
          <w:lang w:eastAsia="en-US"/>
        </w:rPr>
        <w:t xml:space="preserve">... </w:t>
      </w:r>
      <w:r>
        <w:rPr>
          <w:rtl/>
          <w:lang w:eastAsia="en-US"/>
        </w:rPr>
        <w:t>והיינו חדשים הם הקלות והישנים הם החמורות</w:t>
      </w:r>
      <w:r>
        <w:rPr>
          <w:rFonts w:hint="cs"/>
          <w:rtl/>
          <w:lang w:eastAsia="en-US"/>
        </w:rPr>
        <w:t>.</w:t>
      </w:r>
      <w:r>
        <w:rPr>
          <w:rtl/>
          <w:lang w:eastAsia="en-US"/>
        </w:rPr>
        <w:t xml:space="preserve"> דודאי איסורי </w:t>
      </w:r>
      <w:proofErr w:type="spellStart"/>
      <w:r>
        <w:rPr>
          <w:rtl/>
          <w:lang w:eastAsia="en-US"/>
        </w:rPr>
        <w:t>דשבת</w:t>
      </w:r>
      <w:proofErr w:type="spellEnd"/>
      <w:r>
        <w:rPr>
          <w:rtl/>
          <w:lang w:eastAsia="en-US"/>
        </w:rPr>
        <w:t xml:space="preserve"> ועריות </w:t>
      </w:r>
      <w:proofErr w:type="spellStart"/>
      <w:r>
        <w:rPr>
          <w:rtl/>
          <w:lang w:eastAsia="en-US"/>
        </w:rPr>
        <w:t>גופייהו</w:t>
      </w:r>
      <w:proofErr w:type="spellEnd"/>
      <w:r>
        <w:rPr>
          <w:rtl/>
          <w:lang w:eastAsia="en-US"/>
        </w:rPr>
        <w:t xml:space="preserve"> נתנו מקודם ואחר כך נתנו איסור תחום ואיסור יחוד</w:t>
      </w:r>
      <w:r>
        <w:rPr>
          <w:rFonts w:hint="cs"/>
          <w:rtl/>
          <w:lang w:eastAsia="en-US"/>
        </w:rPr>
        <w:t xml:space="preserve">". ולפי זה לא ברור מה הכעיס את רב </w:t>
      </w:r>
      <w:proofErr w:type="spellStart"/>
      <w:r>
        <w:rPr>
          <w:rFonts w:hint="cs"/>
          <w:rtl/>
          <w:lang w:eastAsia="en-US"/>
        </w:rPr>
        <w:t>חסדא</w:t>
      </w:r>
      <w:proofErr w:type="spellEnd"/>
      <w:r>
        <w:rPr>
          <w:rFonts w:hint="cs"/>
          <w:rtl/>
          <w:lang w:eastAsia="en-US"/>
        </w:rPr>
        <w:t xml:space="preserve"> ובמה פירושו שונה </w:t>
      </w:r>
      <w:r w:rsidR="00836EC6">
        <w:rPr>
          <w:rFonts w:hint="cs"/>
          <w:rtl/>
          <w:lang w:eastAsia="en-US"/>
        </w:rPr>
        <w:t xml:space="preserve">בסופו של דבר </w:t>
      </w:r>
      <w:r>
        <w:rPr>
          <w:rFonts w:hint="cs"/>
          <w:rtl/>
          <w:lang w:eastAsia="en-US"/>
        </w:rPr>
        <w:t>מפירוש מסדר האגדה שלפניו.</w:t>
      </w:r>
      <w:r w:rsidR="00E96925">
        <w:rPr>
          <w:rFonts w:hint="cs"/>
          <w:rtl/>
        </w:rPr>
        <w:t xml:space="preserve"> </w:t>
      </w:r>
    </w:p>
  </w:footnote>
  <w:footnote w:id="15">
    <w:p w14:paraId="09FA773D" w14:textId="77777777" w:rsidR="0013231E" w:rsidRDefault="0013231E" w:rsidP="00A13889">
      <w:pPr>
        <w:pStyle w:val="a3"/>
        <w:rPr>
          <w:rtl/>
        </w:rPr>
      </w:pPr>
      <w:r>
        <w:rPr>
          <w:rStyle w:val="a5"/>
        </w:rPr>
        <w:footnoteRef/>
      </w:r>
      <w:r>
        <w:rPr>
          <w:rtl/>
        </w:rPr>
        <w:t xml:space="preserve"> </w:t>
      </w:r>
      <w:r>
        <w:rPr>
          <w:rFonts w:hint="cs"/>
          <w:rtl/>
          <w:lang w:eastAsia="en-US"/>
        </w:rPr>
        <w:t xml:space="preserve">נחזור למשנה שנזכרה כבר במדרש תנחומא בו פתחנו וננסה להבינה. </w:t>
      </w:r>
      <w:r w:rsidR="004C408D">
        <w:rPr>
          <w:rFonts w:hint="cs"/>
          <w:rtl/>
          <w:lang w:eastAsia="en-US"/>
        </w:rPr>
        <w:t xml:space="preserve">יש לכאורה סתירה פנימית </w:t>
      </w:r>
      <w:r w:rsidR="00A13889">
        <w:rPr>
          <w:rFonts w:hint="cs"/>
          <w:rtl/>
          <w:lang w:eastAsia="en-US"/>
        </w:rPr>
        <w:t xml:space="preserve">במשנה זו. </w:t>
      </w:r>
      <w:r>
        <w:rPr>
          <w:rFonts w:hint="cs"/>
          <w:rtl/>
          <w:lang w:eastAsia="en-US"/>
        </w:rPr>
        <w:t>אם "</w:t>
      </w:r>
      <w:r>
        <w:rPr>
          <w:rtl/>
          <w:lang w:eastAsia="en-US"/>
        </w:rPr>
        <w:t>אין אתה יודע מתן שכרן של מצות</w:t>
      </w:r>
      <w:r>
        <w:rPr>
          <w:rFonts w:hint="cs"/>
          <w:rtl/>
          <w:lang w:eastAsia="en-US"/>
        </w:rPr>
        <w:t>"</w:t>
      </w:r>
      <w:r w:rsidR="00A13889">
        <w:rPr>
          <w:rFonts w:hint="cs"/>
          <w:rtl/>
          <w:lang w:eastAsia="en-US"/>
        </w:rPr>
        <w:t xml:space="preserve">, כיצד </w:t>
      </w:r>
      <w:r>
        <w:rPr>
          <w:rFonts w:hint="cs"/>
          <w:rtl/>
          <w:lang w:eastAsia="en-US"/>
        </w:rPr>
        <w:t>"</w:t>
      </w:r>
      <w:r>
        <w:rPr>
          <w:rtl/>
          <w:lang w:eastAsia="en-US"/>
        </w:rPr>
        <w:t>הוי מחשב הפסד מצוה כנגד שכרה</w:t>
      </w:r>
      <w:r w:rsidR="00A13889" w:rsidRPr="00A13889">
        <w:rPr>
          <w:rtl/>
          <w:lang w:eastAsia="en-US"/>
        </w:rPr>
        <w:t xml:space="preserve"> </w:t>
      </w:r>
      <w:r w:rsidR="00A13889">
        <w:rPr>
          <w:rtl/>
          <w:lang w:eastAsia="en-US"/>
        </w:rPr>
        <w:t>ושכר עבירה כנגד הפסדה</w:t>
      </w:r>
      <w:r>
        <w:rPr>
          <w:rFonts w:hint="cs"/>
          <w:rtl/>
          <w:lang w:eastAsia="en-US"/>
        </w:rPr>
        <w:t>"</w:t>
      </w:r>
      <w:r w:rsidR="00A13889">
        <w:rPr>
          <w:rFonts w:hint="cs"/>
          <w:rtl/>
          <w:lang w:eastAsia="en-US"/>
        </w:rPr>
        <w:t>? אפשר כמובן לתרץ שגם אם איננו יודעים את שכר כל מצווה ומצווה (והפסד כל עבירה ועבירה), ברור שיש שכר למצוות ו"שכר שלילי" לעבירות ואין הרווח החומרי שווה אותן. אבל נראה ש</w:t>
      </w:r>
      <w:r>
        <w:rPr>
          <w:rFonts w:hint="cs"/>
          <w:rtl/>
          <w:lang w:eastAsia="en-US"/>
        </w:rPr>
        <w:t>המ</w:t>
      </w:r>
      <w:r w:rsidR="00E96925">
        <w:rPr>
          <w:rFonts w:hint="cs"/>
          <w:rtl/>
          <w:lang w:eastAsia="en-US"/>
        </w:rPr>
        <w:t>ש</w:t>
      </w:r>
      <w:r>
        <w:rPr>
          <w:rFonts w:hint="cs"/>
          <w:rtl/>
          <w:lang w:eastAsia="en-US"/>
        </w:rPr>
        <w:t xml:space="preserve">נה מתווה </w:t>
      </w:r>
      <w:r w:rsidR="00E96925">
        <w:rPr>
          <w:rFonts w:hint="cs"/>
          <w:rtl/>
          <w:lang w:eastAsia="en-US"/>
        </w:rPr>
        <w:t>כאן</w:t>
      </w:r>
      <w:r>
        <w:rPr>
          <w:rFonts w:hint="cs"/>
          <w:rtl/>
          <w:lang w:eastAsia="en-US"/>
        </w:rPr>
        <w:t xml:space="preserve"> דרך חינוכית</w:t>
      </w:r>
      <w:r w:rsidR="00A13889">
        <w:rPr>
          <w:rFonts w:hint="cs"/>
          <w:rtl/>
          <w:lang w:eastAsia="en-US"/>
        </w:rPr>
        <w:t xml:space="preserve"> ו</w:t>
      </w:r>
      <w:r>
        <w:rPr>
          <w:rFonts w:hint="cs"/>
          <w:rtl/>
          <w:lang w:eastAsia="en-US"/>
        </w:rPr>
        <w:t>מכוונת לדבר מהותי יותר.</w:t>
      </w:r>
    </w:p>
  </w:footnote>
  <w:footnote w:id="16">
    <w:p w14:paraId="68BD0F90" w14:textId="1D9804AA" w:rsidR="0013231E" w:rsidRDefault="0013231E" w:rsidP="00A13889">
      <w:pPr>
        <w:pStyle w:val="a3"/>
        <w:rPr>
          <w:rtl/>
        </w:rPr>
      </w:pPr>
      <w:r>
        <w:rPr>
          <w:rStyle w:val="a5"/>
        </w:rPr>
        <w:footnoteRef/>
      </w:r>
      <w:r>
        <w:rPr>
          <w:rtl/>
        </w:rPr>
        <w:t xml:space="preserve"> </w:t>
      </w:r>
      <w:r>
        <w:rPr>
          <w:rFonts w:hint="cs"/>
          <w:rtl/>
        </w:rPr>
        <w:t xml:space="preserve">את </w:t>
      </w:r>
      <w:r>
        <w:rPr>
          <w:rFonts w:hint="cs"/>
          <w:rtl/>
          <w:lang w:eastAsia="en-US"/>
        </w:rPr>
        <w:t xml:space="preserve">החיבור למשנת בן </w:t>
      </w:r>
      <w:proofErr w:type="spellStart"/>
      <w:r>
        <w:rPr>
          <w:rFonts w:hint="cs"/>
          <w:rtl/>
          <w:lang w:eastAsia="en-US"/>
        </w:rPr>
        <w:t>עזאי</w:t>
      </w:r>
      <w:proofErr w:type="spellEnd"/>
      <w:r>
        <w:rPr>
          <w:rFonts w:hint="cs"/>
          <w:rtl/>
          <w:lang w:eastAsia="en-US"/>
        </w:rPr>
        <w:t xml:space="preserve"> אנו חייבים ל</w:t>
      </w:r>
      <w:r>
        <w:rPr>
          <w:rtl/>
          <w:lang w:eastAsia="en-US"/>
        </w:rPr>
        <w:t>פירוש רבינו יונה על אבות פרק ד</w:t>
      </w:r>
      <w:r>
        <w:rPr>
          <w:rFonts w:hint="cs"/>
          <w:rtl/>
          <w:lang w:eastAsia="en-US"/>
        </w:rPr>
        <w:t xml:space="preserve"> אשר אומר: "</w:t>
      </w:r>
      <w:r>
        <w:rPr>
          <w:rtl/>
          <w:lang w:eastAsia="en-US"/>
        </w:rPr>
        <w:t xml:space="preserve">בן </w:t>
      </w:r>
      <w:proofErr w:type="spellStart"/>
      <w:r>
        <w:rPr>
          <w:rtl/>
          <w:lang w:eastAsia="en-US"/>
        </w:rPr>
        <w:t>עזאי</w:t>
      </w:r>
      <w:proofErr w:type="spellEnd"/>
      <w:r>
        <w:rPr>
          <w:rtl/>
          <w:lang w:eastAsia="en-US"/>
        </w:rPr>
        <w:t xml:space="preserve"> אומר הוי רץ </w:t>
      </w:r>
      <w:proofErr w:type="spellStart"/>
      <w:r>
        <w:rPr>
          <w:rtl/>
          <w:lang w:eastAsia="en-US"/>
        </w:rPr>
        <w:t>למצוה</w:t>
      </w:r>
      <w:proofErr w:type="spellEnd"/>
      <w:r>
        <w:rPr>
          <w:rtl/>
          <w:lang w:eastAsia="en-US"/>
        </w:rPr>
        <w:t xml:space="preserve"> קלה - כבר אמרו טעם בזה הדבר בפרק שני לפי שאין אתה יודע מתן שכרן של מצות. ועתה בן </w:t>
      </w:r>
      <w:proofErr w:type="spellStart"/>
      <w:r>
        <w:rPr>
          <w:rtl/>
          <w:lang w:eastAsia="en-US"/>
        </w:rPr>
        <w:t>עזאי</w:t>
      </w:r>
      <w:proofErr w:type="spellEnd"/>
      <w:r>
        <w:rPr>
          <w:rtl/>
          <w:lang w:eastAsia="en-US"/>
        </w:rPr>
        <w:t xml:space="preserve"> הוסיף טעם אחר ואמר הוי רץ </w:t>
      </w:r>
      <w:proofErr w:type="spellStart"/>
      <w:r>
        <w:rPr>
          <w:rtl/>
          <w:lang w:eastAsia="en-US"/>
        </w:rPr>
        <w:t>למצוה</w:t>
      </w:r>
      <w:proofErr w:type="spellEnd"/>
      <w:r>
        <w:rPr>
          <w:rtl/>
          <w:lang w:eastAsia="en-US"/>
        </w:rPr>
        <w:t xml:space="preserve"> קלה ובורח מן העבירה </w:t>
      </w:r>
      <w:proofErr w:type="spellStart"/>
      <w:r>
        <w:rPr>
          <w:rtl/>
          <w:lang w:eastAsia="en-US"/>
        </w:rPr>
        <w:t>שמצוה</w:t>
      </w:r>
      <w:proofErr w:type="spellEnd"/>
      <w:r>
        <w:rPr>
          <w:rtl/>
          <w:lang w:eastAsia="en-US"/>
        </w:rPr>
        <w:t xml:space="preserve"> גוררת מצוה </w:t>
      </w:r>
      <w:proofErr w:type="spellStart"/>
      <w:r>
        <w:rPr>
          <w:rtl/>
          <w:lang w:eastAsia="en-US"/>
        </w:rPr>
        <w:t>מכח</w:t>
      </w:r>
      <w:proofErr w:type="spellEnd"/>
      <w:r>
        <w:rPr>
          <w:rtl/>
          <w:lang w:eastAsia="en-US"/>
        </w:rPr>
        <w:t xml:space="preserve"> הטבע </w:t>
      </w:r>
      <w:r w:rsidR="00E96925">
        <w:rPr>
          <w:rFonts w:hint="cs"/>
          <w:rtl/>
          <w:lang w:eastAsia="en-US"/>
        </w:rPr>
        <w:t xml:space="preserve">... </w:t>
      </w:r>
      <w:r>
        <w:rPr>
          <w:rtl/>
          <w:lang w:eastAsia="en-US"/>
        </w:rPr>
        <w:t xml:space="preserve">כי בעשות האדם מצוה קטנה פעם אחת הוא מתקרב את השם ומרגיל את רוחו לעבודתו </w:t>
      </w:r>
      <w:r>
        <w:rPr>
          <w:rFonts w:hint="cs"/>
          <w:rtl/>
          <w:lang w:eastAsia="en-US"/>
        </w:rPr>
        <w:t xml:space="preserve">... </w:t>
      </w:r>
      <w:r>
        <w:rPr>
          <w:rtl/>
          <w:lang w:eastAsia="en-US"/>
        </w:rPr>
        <w:t xml:space="preserve">וכי יעשה שניה ושלישי </w:t>
      </w:r>
      <w:r>
        <w:rPr>
          <w:rFonts w:hint="cs"/>
          <w:rtl/>
          <w:lang w:eastAsia="en-US"/>
        </w:rPr>
        <w:t xml:space="preserve">... </w:t>
      </w:r>
      <w:r>
        <w:rPr>
          <w:rtl/>
          <w:lang w:eastAsia="en-US"/>
        </w:rPr>
        <w:t>יעשנה מהרה כי כבר הרגל שולט עליו</w:t>
      </w:r>
      <w:r>
        <w:rPr>
          <w:rFonts w:hint="cs"/>
          <w:rtl/>
          <w:lang w:eastAsia="en-US"/>
        </w:rPr>
        <w:t xml:space="preserve">". דבר גורר דבר והחשבון האמיתי הוא דרך החיים הכוללת בה האדם בוחר ללכת ולפיכך, דווקא מצווה קלה שקל להתחיל איתה, עדיפה. מוטיב זה מצאנו במספר מקומות. </w:t>
      </w:r>
      <w:r w:rsidR="00BC045F">
        <w:rPr>
          <w:rFonts w:hint="cs"/>
          <w:rtl/>
          <w:lang w:eastAsia="en-US"/>
        </w:rPr>
        <w:t>ראו</w:t>
      </w:r>
      <w:r>
        <w:rPr>
          <w:rFonts w:hint="cs"/>
          <w:rtl/>
          <w:lang w:eastAsia="en-US"/>
        </w:rPr>
        <w:t xml:space="preserve"> </w:t>
      </w:r>
      <w:r>
        <w:rPr>
          <w:rtl/>
          <w:lang w:eastAsia="en-US"/>
        </w:rPr>
        <w:t>במדבר רבה י</w:t>
      </w:r>
      <w:r w:rsidR="00CC1C18">
        <w:rPr>
          <w:rFonts w:hint="cs"/>
          <w:rtl/>
          <w:lang w:eastAsia="en-US"/>
        </w:rPr>
        <w:t xml:space="preserve"> ח</w:t>
      </w:r>
      <w:r>
        <w:rPr>
          <w:rFonts w:hint="cs"/>
          <w:rtl/>
          <w:lang w:eastAsia="en-US"/>
        </w:rPr>
        <w:t>: "</w:t>
      </w:r>
      <w:r>
        <w:rPr>
          <w:rtl/>
          <w:lang w:eastAsia="en-US"/>
        </w:rPr>
        <w:t>לא תקרבו לדבר המביא לדבר עבירה</w:t>
      </w:r>
      <w:r w:rsidR="009F2DBE">
        <w:rPr>
          <w:rFonts w:hint="cs"/>
          <w:rtl/>
          <w:lang w:eastAsia="en-US"/>
        </w:rPr>
        <w:t>.</w:t>
      </w:r>
      <w:r>
        <w:rPr>
          <w:rtl/>
          <w:lang w:eastAsia="en-US"/>
        </w:rPr>
        <w:t xml:space="preserve"> לא תקרבו הרחק מן הכיעור ומן הדומה לכיעור</w:t>
      </w:r>
      <w:r w:rsidR="009F2DBE">
        <w:rPr>
          <w:rFonts w:hint="cs"/>
          <w:rtl/>
          <w:lang w:eastAsia="en-US"/>
        </w:rPr>
        <w:t>,</w:t>
      </w:r>
      <w:r>
        <w:rPr>
          <w:rtl/>
          <w:lang w:eastAsia="en-US"/>
        </w:rPr>
        <w:t xml:space="preserve"> שכך אמרו חכמים הרחק מחטא הקל שמא יביאך לידי חמור</w:t>
      </w:r>
      <w:r w:rsidR="009F2DBE">
        <w:rPr>
          <w:rFonts w:hint="cs"/>
          <w:rtl/>
          <w:lang w:eastAsia="en-US"/>
        </w:rPr>
        <w:t>,</w:t>
      </w:r>
      <w:r>
        <w:rPr>
          <w:rtl/>
          <w:lang w:eastAsia="en-US"/>
        </w:rPr>
        <w:t xml:space="preserve"> הוי רץ </w:t>
      </w:r>
      <w:proofErr w:type="spellStart"/>
      <w:r>
        <w:rPr>
          <w:rtl/>
          <w:lang w:eastAsia="en-US"/>
        </w:rPr>
        <w:t>למצוה</w:t>
      </w:r>
      <w:proofErr w:type="spellEnd"/>
      <w:r>
        <w:rPr>
          <w:rtl/>
          <w:lang w:eastAsia="en-US"/>
        </w:rPr>
        <w:t xml:space="preserve"> קלה ש</w:t>
      </w:r>
      <w:r w:rsidR="009F2DBE">
        <w:rPr>
          <w:rFonts w:hint="cs"/>
          <w:rtl/>
          <w:lang w:eastAsia="en-US"/>
        </w:rPr>
        <w:t>ת</w:t>
      </w:r>
      <w:r>
        <w:rPr>
          <w:rtl/>
          <w:lang w:eastAsia="en-US"/>
        </w:rPr>
        <w:t>ביאך לחמורה</w:t>
      </w:r>
      <w:r>
        <w:rPr>
          <w:rFonts w:hint="cs"/>
          <w:rtl/>
          <w:lang w:eastAsia="en-US"/>
        </w:rPr>
        <w:t>". ו</w:t>
      </w:r>
      <w:r w:rsidR="009F2DBE">
        <w:rPr>
          <w:rFonts w:hint="cs"/>
          <w:rtl/>
          <w:lang w:eastAsia="en-US"/>
        </w:rPr>
        <w:t>ב</w:t>
      </w:r>
      <w:r>
        <w:rPr>
          <w:rtl/>
          <w:lang w:eastAsia="en-US"/>
        </w:rPr>
        <w:t xml:space="preserve">ספרי דברים </w:t>
      </w:r>
      <w:proofErr w:type="spellStart"/>
      <w:r>
        <w:rPr>
          <w:rtl/>
          <w:lang w:eastAsia="en-US"/>
        </w:rPr>
        <w:t>פיסקא</w:t>
      </w:r>
      <w:proofErr w:type="spellEnd"/>
      <w:r>
        <w:rPr>
          <w:rtl/>
          <w:lang w:eastAsia="en-US"/>
        </w:rPr>
        <w:t xml:space="preserve"> </w:t>
      </w:r>
      <w:proofErr w:type="spellStart"/>
      <w:r>
        <w:rPr>
          <w:rtl/>
          <w:lang w:eastAsia="en-US"/>
        </w:rPr>
        <w:t>קפז</w:t>
      </w:r>
      <w:proofErr w:type="spellEnd"/>
      <w:r>
        <w:rPr>
          <w:rFonts w:hint="cs"/>
          <w:rtl/>
          <w:lang w:eastAsia="en-US"/>
        </w:rPr>
        <w:t>: "</w:t>
      </w:r>
      <w:r>
        <w:rPr>
          <w:rtl/>
          <w:lang w:eastAsia="en-US"/>
        </w:rPr>
        <w:t>כי יהיה איש שונא לרעהו וארב לו וקם עליו, מיכן אמרו עבר אדם על מצוה קלה סופו לעבור על מצוה חמורה</w:t>
      </w:r>
      <w:r>
        <w:rPr>
          <w:rFonts w:hint="cs"/>
          <w:rtl/>
          <w:lang w:eastAsia="en-US"/>
        </w:rPr>
        <w:t>.</w:t>
      </w:r>
      <w:r>
        <w:rPr>
          <w:rtl/>
          <w:lang w:eastAsia="en-US"/>
        </w:rPr>
        <w:t xml:space="preserve"> עבר על ואהבת לרעך כמוך</w:t>
      </w:r>
      <w:r>
        <w:rPr>
          <w:rFonts w:hint="cs"/>
          <w:rtl/>
          <w:lang w:eastAsia="en-US"/>
        </w:rPr>
        <w:t>,</w:t>
      </w:r>
      <w:r>
        <w:rPr>
          <w:rtl/>
          <w:lang w:eastAsia="en-US"/>
        </w:rPr>
        <w:t xml:space="preserve"> סופו לעבור על</w:t>
      </w:r>
      <w:r>
        <w:rPr>
          <w:rFonts w:hint="cs"/>
          <w:rtl/>
          <w:lang w:eastAsia="en-US"/>
        </w:rPr>
        <w:t>:</w:t>
      </w:r>
      <w:r>
        <w:rPr>
          <w:rtl/>
          <w:lang w:eastAsia="en-US"/>
        </w:rPr>
        <w:t xml:space="preserve"> לא תקום ולא </w:t>
      </w:r>
      <w:proofErr w:type="spellStart"/>
      <w:r>
        <w:rPr>
          <w:rtl/>
          <w:lang w:eastAsia="en-US"/>
        </w:rPr>
        <w:t>תטור</w:t>
      </w:r>
      <w:proofErr w:type="spellEnd"/>
      <w:r>
        <w:rPr>
          <w:rtl/>
          <w:lang w:eastAsia="en-US"/>
        </w:rPr>
        <w:t xml:space="preserve"> </w:t>
      </w:r>
      <w:r>
        <w:rPr>
          <w:rFonts w:hint="cs"/>
          <w:rtl/>
          <w:lang w:eastAsia="en-US"/>
        </w:rPr>
        <w:t>(ו</w:t>
      </w:r>
      <w:r>
        <w:rPr>
          <w:rtl/>
          <w:lang w:eastAsia="en-US"/>
        </w:rPr>
        <w:t xml:space="preserve">יקרא </w:t>
      </w:r>
      <w:proofErr w:type="spellStart"/>
      <w:r>
        <w:rPr>
          <w:rtl/>
          <w:lang w:eastAsia="en-US"/>
        </w:rPr>
        <w:t>יט</w:t>
      </w:r>
      <w:proofErr w:type="spellEnd"/>
      <w:r>
        <w:rPr>
          <w:rtl/>
          <w:lang w:eastAsia="en-US"/>
        </w:rPr>
        <w:t xml:space="preserve"> </w:t>
      </w:r>
      <w:proofErr w:type="spellStart"/>
      <w:r>
        <w:rPr>
          <w:rtl/>
          <w:lang w:eastAsia="en-US"/>
        </w:rPr>
        <w:t>יח</w:t>
      </w:r>
      <w:proofErr w:type="spellEnd"/>
      <w:r>
        <w:rPr>
          <w:rFonts w:hint="cs"/>
          <w:rtl/>
          <w:lang w:eastAsia="en-US"/>
        </w:rPr>
        <w:t xml:space="preserve">), </w:t>
      </w:r>
      <w:r>
        <w:rPr>
          <w:rtl/>
          <w:lang w:eastAsia="en-US"/>
        </w:rPr>
        <w:t>ועל</w:t>
      </w:r>
      <w:r>
        <w:rPr>
          <w:rFonts w:hint="cs"/>
          <w:rtl/>
          <w:lang w:eastAsia="en-US"/>
        </w:rPr>
        <w:t>:</w:t>
      </w:r>
      <w:r>
        <w:rPr>
          <w:rtl/>
          <w:lang w:eastAsia="en-US"/>
        </w:rPr>
        <w:t xml:space="preserve"> לא תשנא את אחיך </w:t>
      </w:r>
      <w:r>
        <w:rPr>
          <w:rFonts w:hint="cs"/>
          <w:rtl/>
          <w:lang w:eastAsia="en-US"/>
        </w:rPr>
        <w:t>(</w:t>
      </w:r>
      <w:r>
        <w:rPr>
          <w:rtl/>
          <w:lang w:eastAsia="en-US"/>
        </w:rPr>
        <w:t xml:space="preserve">שם </w:t>
      </w:r>
      <w:proofErr w:type="spellStart"/>
      <w:r>
        <w:rPr>
          <w:rFonts w:hint="cs"/>
          <w:rtl/>
          <w:lang w:eastAsia="en-US"/>
        </w:rPr>
        <w:t>שם</w:t>
      </w:r>
      <w:proofErr w:type="spellEnd"/>
      <w:r>
        <w:rPr>
          <w:rFonts w:hint="cs"/>
          <w:rtl/>
          <w:lang w:eastAsia="en-US"/>
        </w:rPr>
        <w:t xml:space="preserve"> </w:t>
      </w:r>
      <w:proofErr w:type="spellStart"/>
      <w:r>
        <w:rPr>
          <w:rtl/>
          <w:lang w:eastAsia="en-US"/>
        </w:rPr>
        <w:t>יז</w:t>
      </w:r>
      <w:proofErr w:type="spellEnd"/>
      <w:r>
        <w:rPr>
          <w:rFonts w:hint="cs"/>
          <w:rtl/>
          <w:lang w:eastAsia="en-US"/>
        </w:rPr>
        <w:t xml:space="preserve">), </w:t>
      </w:r>
      <w:r>
        <w:rPr>
          <w:rtl/>
          <w:lang w:eastAsia="en-US"/>
        </w:rPr>
        <w:t>ועל</w:t>
      </w:r>
      <w:r>
        <w:rPr>
          <w:rFonts w:hint="cs"/>
          <w:rtl/>
          <w:lang w:eastAsia="en-US"/>
        </w:rPr>
        <w:t>:</w:t>
      </w:r>
      <w:r>
        <w:rPr>
          <w:rtl/>
          <w:lang w:eastAsia="en-US"/>
        </w:rPr>
        <w:t xml:space="preserve"> וחי אחיך עמך </w:t>
      </w:r>
      <w:r>
        <w:rPr>
          <w:rFonts w:hint="cs"/>
          <w:rtl/>
          <w:lang w:eastAsia="en-US"/>
        </w:rPr>
        <w:t>(</w:t>
      </w:r>
      <w:r>
        <w:rPr>
          <w:rtl/>
          <w:lang w:eastAsia="en-US"/>
        </w:rPr>
        <w:t>שם כה לו</w:t>
      </w:r>
      <w:r>
        <w:rPr>
          <w:rFonts w:hint="cs"/>
          <w:rtl/>
          <w:lang w:eastAsia="en-US"/>
        </w:rPr>
        <w:t xml:space="preserve">), </w:t>
      </w:r>
      <w:r>
        <w:rPr>
          <w:rtl/>
          <w:lang w:eastAsia="en-US"/>
        </w:rPr>
        <w:t>עד שיב</w:t>
      </w:r>
      <w:r>
        <w:rPr>
          <w:rFonts w:hint="cs"/>
          <w:rtl/>
          <w:lang w:eastAsia="en-US"/>
        </w:rPr>
        <w:t>ו</w:t>
      </w:r>
      <w:r>
        <w:rPr>
          <w:rtl/>
          <w:lang w:eastAsia="en-US"/>
        </w:rPr>
        <w:t>א לידי שפיכות דמים</w:t>
      </w:r>
      <w:r>
        <w:rPr>
          <w:rFonts w:hint="cs"/>
          <w:rtl/>
          <w:lang w:eastAsia="en-US"/>
        </w:rPr>
        <w:t>.</w:t>
      </w:r>
      <w:r>
        <w:rPr>
          <w:rtl/>
          <w:lang w:eastAsia="en-US"/>
        </w:rPr>
        <w:t xml:space="preserve"> לכך נאמר</w:t>
      </w:r>
      <w:r>
        <w:rPr>
          <w:rFonts w:hint="cs"/>
          <w:rtl/>
          <w:lang w:eastAsia="en-US"/>
        </w:rPr>
        <w:t>:</w:t>
      </w:r>
      <w:r>
        <w:rPr>
          <w:rtl/>
          <w:lang w:eastAsia="en-US"/>
        </w:rPr>
        <w:t xml:space="preserve"> כי יהיה איש שונא לרעהו וארב לו וקם עליו</w:t>
      </w:r>
      <w:r>
        <w:rPr>
          <w:rFonts w:hint="cs"/>
          <w:rtl/>
          <w:lang w:eastAsia="en-US"/>
        </w:rPr>
        <w:t>". רא</w:t>
      </w:r>
      <w:r w:rsidR="00A13889">
        <w:rPr>
          <w:rFonts w:hint="cs"/>
          <w:rtl/>
          <w:lang w:eastAsia="en-US"/>
        </w:rPr>
        <w:t>ו</w:t>
      </w:r>
      <w:r>
        <w:rPr>
          <w:rFonts w:hint="cs"/>
          <w:rtl/>
          <w:lang w:eastAsia="en-US"/>
        </w:rPr>
        <w:t xml:space="preserve"> עוד </w:t>
      </w:r>
      <w:r>
        <w:rPr>
          <w:rtl/>
          <w:lang w:eastAsia="en-US"/>
        </w:rPr>
        <w:t>אבות דרבי נתן נוסח א פרק ב</w:t>
      </w:r>
      <w:r>
        <w:rPr>
          <w:rFonts w:hint="cs"/>
          <w:rtl/>
          <w:lang w:eastAsia="en-US"/>
        </w:rPr>
        <w:t xml:space="preserve"> </w:t>
      </w:r>
      <w:proofErr w:type="spellStart"/>
      <w:r>
        <w:rPr>
          <w:rFonts w:hint="cs"/>
          <w:rtl/>
          <w:lang w:eastAsia="en-US"/>
        </w:rPr>
        <w:t>ש</w:t>
      </w:r>
      <w:r w:rsidR="00A13889">
        <w:rPr>
          <w:rFonts w:hint="cs"/>
          <w:rtl/>
          <w:lang w:eastAsia="en-US"/>
        </w:rPr>
        <w:t>הכל</w:t>
      </w:r>
      <w:proofErr w:type="spellEnd"/>
      <w:r w:rsidR="00A13889">
        <w:rPr>
          <w:rFonts w:hint="cs"/>
          <w:rtl/>
          <w:lang w:eastAsia="en-US"/>
        </w:rPr>
        <w:t xml:space="preserve"> מתחיל מ</w:t>
      </w:r>
      <w:r>
        <w:rPr>
          <w:rFonts w:hint="cs"/>
          <w:rtl/>
          <w:lang w:eastAsia="en-US"/>
        </w:rPr>
        <w:t>המצוות הקלות</w:t>
      </w:r>
      <w:r w:rsidR="009F2DBE">
        <w:rPr>
          <w:rFonts w:hint="cs"/>
          <w:rtl/>
          <w:lang w:eastAsia="en-US"/>
        </w:rPr>
        <w:t>,</w:t>
      </w:r>
      <w:r>
        <w:rPr>
          <w:rFonts w:hint="cs"/>
          <w:rtl/>
          <w:lang w:eastAsia="en-US"/>
        </w:rPr>
        <w:t xml:space="preserve"> הן דברים שבצנעה שבינו לבין עצמו ובינו לבינה: "</w:t>
      </w:r>
      <w:r>
        <w:rPr>
          <w:rtl/>
          <w:lang w:eastAsia="en-US"/>
        </w:rPr>
        <w:t xml:space="preserve">לפיכך אמרו חכמים הרחק מחטא הקל שמא יביאך לחטא חמור הוי רץ </w:t>
      </w:r>
      <w:proofErr w:type="spellStart"/>
      <w:r>
        <w:rPr>
          <w:rtl/>
          <w:lang w:eastAsia="en-US"/>
        </w:rPr>
        <w:t>למצוה</w:t>
      </w:r>
      <w:proofErr w:type="spellEnd"/>
      <w:r>
        <w:rPr>
          <w:rtl/>
          <w:lang w:eastAsia="en-US"/>
        </w:rPr>
        <w:t xml:space="preserve"> קלה שיביאך </w:t>
      </w:r>
      <w:proofErr w:type="spellStart"/>
      <w:r>
        <w:rPr>
          <w:rtl/>
          <w:lang w:eastAsia="en-US"/>
        </w:rPr>
        <w:t>למצוה</w:t>
      </w:r>
      <w:proofErr w:type="spellEnd"/>
      <w:r>
        <w:rPr>
          <w:rtl/>
          <w:lang w:eastAsia="en-US"/>
        </w:rPr>
        <w:t xml:space="preserve"> רבה: הרי הוא אומר בטנך ערימת חטים סוגה בשושנים (שיר </w:t>
      </w:r>
      <w:r>
        <w:rPr>
          <w:rFonts w:hint="cs"/>
          <w:rtl/>
          <w:lang w:eastAsia="en-US"/>
        </w:rPr>
        <w:t xml:space="preserve">השירים </w:t>
      </w:r>
      <w:r>
        <w:rPr>
          <w:rtl/>
          <w:lang w:eastAsia="en-US"/>
        </w:rPr>
        <w:t xml:space="preserve">ז ג) </w:t>
      </w:r>
      <w:r>
        <w:rPr>
          <w:rFonts w:hint="cs"/>
          <w:rtl/>
          <w:lang w:eastAsia="en-US"/>
        </w:rPr>
        <w:t>...</w:t>
      </w:r>
      <w:r>
        <w:rPr>
          <w:rtl/>
          <w:lang w:eastAsia="en-US"/>
        </w:rPr>
        <w:t xml:space="preserve"> אלו מצות קלות הרכות סוגה בשושנים בזמן שישראל </w:t>
      </w:r>
      <w:proofErr w:type="spellStart"/>
      <w:r>
        <w:rPr>
          <w:rtl/>
          <w:lang w:eastAsia="en-US"/>
        </w:rPr>
        <w:t>עושין</w:t>
      </w:r>
      <w:proofErr w:type="spellEnd"/>
      <w:r>
        <w:rPr>
          <w:rtl/>
          <w:lang w:eastAsia="en-US"/>
        </w:rPr>
        <w:t xml:space="preserve"> אותן היו </w:t>
      </w:r>
      <w:proofErr w:type="spellStart"/>
      <w:r>
        <w:rPr>
          <w:rtl/>
          <w:lang w:eastAsia="en-US"/>
        </w:rPr>
        <w:t>מביאין</w:t>
      </w:r>
      <w:proofErr w:type="spellEnd"/>
      <w:r>
        <w:rPr>
          <w:rtl/>
          <w:lang w:eastAsia="en-US"/>
        </w:rPr>
        <w:t xml:space="preserve"> אותם לחיי העולם הבא. הא כיצד</w:t>
      </w:r>
      <w:r>
        <w:rPr>
          <w:rFonts w:hint="cs"/>
          <w:rtl/>
          <w:lang w:eastAsia="en-US"/>
        </w:rPr>
        <w:t>?</w:t>
      </w:r>
      <w:r>
        <w:rPr>
          <w:rtl/>
          <w:lang w:eastAsia="en-US"/>
        </w:rPr>
        <w:t xml:space="preserve"> אשתו נדה עמו בביתו</w:t>
      </w:r>
      <w:r>
        <w:rPr>
          <w:rFonts w:hint="cs"/>
          <w:rtl/>
          <w:lang w:eastAsia="en-US"/>
        </w:rPr>
        <w:t>,</w:t>
      </w:r>
      <w:r>
        <w:rPr>
          <w:rtl/>
          <w:lang w:eastAsia="en-US"/>
        </w:rPr>
        <w:t xml:space="preserve"> רצה משמש רצה אינו משמש</w:t>
      </w:r>
      <w:r>
        <w:rPr>
          <w:rFonts w:hint="cs"/>
          <w:rtl/>
          <w:lang w:eastAsia="en-US"/>
        </w:rPr>
        <w:t>.</w:t>
      </w:r>
      <w:r>
        <w:rPr>
          <w:rtl/>
          <w:lang w:eastAsia="en-US"/>
        </w:rPr>
        <w:t xml:space="preserve"> וכי אדם רואהו או אדם יודע בו שיאמר לו כלום</w:t>
      </w:r>
      <w:r>
        <w:rPr>
          <w:rFonts w:hint="cs"/>
          <w:rtl/>
          <w:lang w:eastAsia="en-US"/>
        </w:rPr>
        <w:t>?</w:t>
      </w:r>
      <w:r>
        <w:rPr>
          <w:rtl/>
          <w:lang w:eastAsia="en-US"/>
        </w:rPr>
        <w:t xml:space="preserve"> הא אינו מתיירא אלא ממי שפוקד אותן על הנדה. ראה קרי</w:t>
      </w:r>
      <w:r>
        <w:rPr>
          <w:rFonts w:hint="cs"/>
          <w:rtl/>
          <w:lang w:eastAsia="en-US"/>
        </w:rPr>
        <w:t>,</w:t>
      </w:r>
      <w:r>
        <w:rPr>
          <w:rtl/>
          <w:lang w:eastAsia="en-US"/>
        </w:rPr>
        <w:t xml:space="preserve"> רצה טובל רצה אינו טובל</w:t>
      </w:r>
      <w:r>
        <w:rPr>
          <w:rFonts w:hint="cs"/>
          <w:rtl/>
          <w:lang w:eastAsia="en-US"/>
        </w:rPr>
        <w:t>.</w:t>
      </w:r>
      <w:r>
        <w:rPr>
          <w:rtl/>
          <w:lang w:eastAsia="en-US"/>
        </w:rPr>
        <w:t xml:space="preserve"> וכי אדם רואהו או אדם יודע שיאמר לו כלום</w:t>
      </w:r>
      <w:r>
        <w:rPr>
          <w:rFonts w:hint="cs"/>
          <w:rtl/>
          <w:lang w:eastAsia="en-US"/>
        </w:rPr>
        <w:t>?</w:t>
      </w:r>
      <w:r>
        <w:rPr>
          <w:rtl/>
          <w:lang w:eastAsia="en-US"/>
        </w:rPr>
        <w:t xml:space="preserve"> הא אינו </w:t>
      </w:r>
      <w:proofErr w:type="spellStart"/>
      <w:r>
        <w:rPr>
          <w:rtl/>
          <w:lang w:eastAsia="en-US"/>
        </w:rPr>
        <w:t>מתירא</w:t>
      </w:r>
      <w:proofErr w:type="spellEnd"/>
      <w:r>
        <w:rPr>
          <w:rtl/>
          <w:lang w:eastAsia="en-US"/>
        </w:rPr>
        <w:t xml:space="preserve"> אלא ממי שפוקד על הטבילה</w:t>
      </w:r>
      <w:r>
        <w:rPr>
          <w:rFonts w:hint="cs"/>
          <w:rtl/>
          <w:lang w:eastAsia="en-US"/>
        </w:rPr>
        <w:t>.</w:t>
      </w:r>
      <w:r>
        <w:rPr>
          <w:rtl/>
          <w:lang w:eastAsia="en-US"/>
        </w:rPr>
        <w:t xml:space="preserve"> וכן אתה אומר בחלה וכן אתה אומר בראשית הגז. אלו מצות קלות הרכות כשושנים שבזמן שישראל </w:t>
      </w:r>
      <w:proofErr w:type="spellStart"/>
      <w:r>
        <w:rPr>
          <w:rtl/>
          <w:lang w:eastAsia="en-US"/>
        </w:rPr>
        <w:t>עושין</w:t>
      </w:r>
      <w:proofErr w:type="spellEnd"/>
      <w:r>
        <w:rPr>
          <w:rtl/>
          <w:lang w:eastAsia="en-US"/>
        </w:rPr>
        <w:t xml:space="preserve"> אותן מביאות אותם לחיי העולם הבא</w:t>
      </w:r>
      <w:r>
        <w:rPr>
          <w:rFonts w:hint="cs"/>
          <w:rtl/>
          <w:lang w:eastAsia="en-US"/>
        </w:rPr>
        <w:t>".</w:t>
      </w:r>
    </w:p>
  </w:footnote>
  <w:footnote w:id="17">
    <w:p w14:paraId="25171081" w14:textId="080B4D6B" w:rsidR="005D2684" w:rsidRDefault="005D2684" w:rsidP="005D2684">
      <w:pPr>
        <w:pStyle w:val="a3"/>
        <w:rPr>
          <w:rtl/>
        </w:rPr>
      </w:pPr>
      <w:r>
        <w:rPr>
          <w:rStyle w:val="a5"/>
        </w:rPr>
        <w:footnoteRef/>
      </w:r>
      <w:r>
        <w:rPr>
          <w:rtl/>
        </w:rPr>
        <w:t xml:space="preserve"> </w:t>
      </w:r>
      <w:r>
        <w:rPr>
          <w:rFonts w:hint="cs"/>
          <w:rtl/>
        </w:rPr>
        <w:t>ראו הגדרה נוספת שמציע רמב"ם בהלכות תשובה</w:t>
      </w:r>
      <w:r w:rsidRPr="005D2684">
        <w:rPr>
          <w:rtl/>
        </w:rPr>
        <w:t xml:space="preserve"> </w:t>
      </w:r>
      <w:r>
        <w:rPr>
          <w:rtl/>
        </w:rPr>
        <w:t>פרק א</w:t>
      </w:r>
      <w:r>
        <w:rPr>
          <w:rFonts w:hint="cs"/>
          <w:rtl/>
        </w:rPr>
        <w:t xml:space="preserve"> הלכה ב: "</w:t>
      </w:r>
      <w:proofErr w:type="spellStart"/>
      <w:r>
        <w:rPr>
          <w:rtl/>
        </w:rPr>
        <w:t>הכל</w:t>
      </w:r>
      <w:proofErr w:type="spellEnd"/>
      <w:r>
        <w:rPr>
          <w:rtl/>
        </w:rPr>
        <w:t xml:space="preserve"> מתכפר בשעיר המשתלח, והוא שעשה תשובה, אבל אם לא עשה תשובה אין השעיר מכפר לו אלא על הקלות</w:t>
      </w:r>
      <w:r>
        <w:rPr>
          <w:rFonts w:hint="cs"/>
          <w:rtl/>
        </w:rPr>
        <w:t>.</w:t>
      </w:r>
      <w:r>
        <w:rPr>
          <w:rtl/>
        </w:rPr>
        <w:t xml:space="preserve"> ומה הן הקלות ומה הן החמורות</w:t>
      </w:r>
      <w:r>
        <w:rPr>
          <w:rFonts w:hint="cs"/>
          <w:rtl/>
        </w:rPr>
        <w:t>?</w:t>
      </w:r>
      <w:r>
        <w:rPr>
          <w:rtl/>
        </w:rPr>
        <w:t xml:space="preserve"> החמורות הן </w:t>
      </w:r>
      <w:proofErr w:type="spellStart"/>
      <w:r>
        <w:rPr>
          <w:rtl/>
        </w:rPr>
        <w:t>שחייבין</w:t>
      </w:r>
      <w:proofErr w:type="spellEnd"/>
      <w:r>
        <w:rPr>
          <w:rtl/>
        </w:rPr>
        <w:t xml:space="preserve"> עליהם מיתת בית דין או כרת</w:t>
      </w:r>
      <w:r>
        <w:rPr>
          <w:rFonts w:hint="cs"/>
          <w:rtl/>
        </w:rPr>
        <w:t>.</w:t>
      </w:r>
      <w:r>
        <w:rPr>
          <w:rtl/>
        </w:rPr>
        <w:t xml:space="preserve"> ושבועת </w:t>
      </w:r>
      <w:proofErr w:type="spellStart"/>
      <w:r>
        <w:rPr>
          <w:rtl/>
        </w:rPr>
        <w:t>שוא</w:t>
      </w:r>
      <w:proofErr w:type="spellEnd"/>
      <w:r>
        <w:rPr>
          <w:rtl/>
        </w:rPr>
        <w:t xml:space="preserve"> ושקר אף על פי שאין בהן כרת הרי הן מן החמורות</w:t>
      </w:r>
      <w:r>
        <w:rPr>
          <w:rFonts w:hint="cs"/>
          <w:rtl/>
        </w:rPr>
        <w:t>.</w:t>
      </w:r>
      <w:r>
        <w:rPr>
          <w:rtl/>
        </w:rPr>
        <w:t xml:space="preserve"> ושאר מצות לא תעשה ומצות עשה שאין בהן כרת הם הקלות</w:t>
      </w:r>
      <w:r>
        <w:rPr>
          <w:rFonts w:hint="cs"/>
          <w:rtl/>
        </w:rPr>
        <w:t>"</w:t>
      </w:r>
      <w:r>
        <w:rPr>
          <w:rtl/>
        </w:rPr>
        <w:t>.</w:t>
      </w:r>
    </w:p>
  </w:footnote>
  <w:footnote w:id="18">
    <w:p w14:paraId="380AEE31" w14:textId="2C0FC0AC" w:rsidR="00FE4998" w:rsidRDefault="00FE4998" w:rsidP="00023FB2">
      <w:pPr>
        <w:pStyle w:val="a3"/>
      </w:pPr>
      <w:r>
        <w:rPr>
          <w:rStyle w:val="a5"/>
        </w:rPr>
        <w:footnoteRef/>
      </w:r>
      <w:r>
        <w:rPr>
          <w:rtl/>
        </w:rPr>
        <w:t xml:space="preserve"> </w:t>
      </w:r>
      <w:r>
        <w:rPr>
          <w:rFonts w:hint="cs"/>
          <w:rtl/>
          <w:lang w:eastAsia="en-US"/>
        </w:rPr>
        <w:t>רמב"ם מציג הבחנה ברורה בין מצוות לא תעשה בהם ניתן להגדיר איסורים קלים לעומת איסורים חמורים ובין מצוות עשה</w:t>
      </w:r>
      <w:r w:rsidR="00023FB2">
        <w:rPr>
          <w:rFonts w:hint="cs"/>
          <w:rtl/>
          <w:lang w:eastAsia="en-US"/>
        </w:rPr>
        <w:t xml:space="preserve"> </w:t>
      </w:r>
      <w:r>
        <w:rPr>
          <w:rFonts w:hint="cs"/>
          <w:rtl/>
          <w:lang w:eastAsia="en-US"/>
        </w:rPr>
        <w:t>בהם לא ניתן להגדיר מה חשוב יותר ומה פחות ומה כל אחת</w:t>
      </w:r>
      <w:r w:rsidR="00023FB2">
        <w:rPr>
          <w:rFonts w:hint="cs"/>
          <w:rtl/>
          <w:lang w:eastAsia="en-US"/>
        </w:rPr>
        <w:t xml:space="preserve"> היא</w:t>
      </w:r>
      <w:r>
        <w:rPr>
          <w:rFonts w:hint="cs"/>
          <w:rtl/>
          <w:lang w:eastAsia="en-US"/>
        </w:rPr>
        <w:t xml:space="preserve"> "אצל ה' ". בעשייה שלילית ייתכנו דרגות וההוכחה היא העונש שנקבע לכל עבירה, אבל לא כך בעשייה חיובית. בקלקול והשחתה יש רמות שונות, אבל בתיקון ובנייה '</w:t>
      </w:r>
      <w:proofErr w:type="spellStart"/>
      <w:r>
        <w:rPr>
          <w:rFonts w:hint="cs"/>
          <w:rtl/>
          <w:lang w:eastAsia="en-US"/>
        </w:rPr>
        <w:t>הכל</w:t>
      </w:r>
      <w:proofErr w:type="spellEnd"/>
      <w:r>
        <w:rPr>
          <w:rFonts w:hint="cs"/>
          <w:rtl/>
          <w:lang w:eastAsia="en-US"/>
        </w:rPr>
        <w:t xml:space="preserve"> שווים' ובוודאי שלא נדע איזה מהם "גדול יותר אצל ה' ". על כך נראה שניתן ל</w:t>
      </w:r>
      <w:r w:rsidR="00023FB2">
        <w:rPr>
          <w:rFonts w:hint="cs"/>
          <w:rtl/>
          <w:lang w:eastAsia="en-US"/>
        </w:rPr>
        <w:t>דון</w:t>
      </w:r>
      <w:r>
        <w:rPr>
          <w:rFonts w:hint="cs"/>
          <w:rtl/>
          <w:lang w:eastAsia="en-US"/>
        </w:rPr>
        <w:t>. האם לא נוכל להעמיד את מצוות הצלת נפש למשל מעל מצוות תפילה? האם לא הרמב"ם הוא שהגדיר שמונה מעלות בצדקה שהגבוהה ביותר היא הסיוע לעני להשתקם כלכלית (הלכות מתנות עניים פרק י הלכה ז)?</w:t>
      </w:r>
      <w:r w:rsidR="00023FB2">
        <w:rPr>
          <w:rFonts w:hint="cs"/>
          <w:rtl/>
        </w:rPr>
        <w:t xml:space="preserve"> ו והרי מבטלים תלמוד תורה בשביל גמילות חסדים כמו הכנסת כלה ולווית המת (מגילה </w:t>
      </w:r>
      <w:proofErr w:type="spellStart"/>
      <w:r w:rsidR="00023FB2">
        <w:rPr>
          <w:rFonts w:hint="cs"/>
          <w:rtl/>
        </w:rPr>
        <w:t>כט</w:t>
      </w:r>
      <w:proofErr w:type="spellEnd"/>
      <w:r w:rsidR="00023FB2">
        <w:rPr>
          <w:rFonts w:hint="cs"/>
          <w:rtl/>
        </w:rPr>
        <w:t xml:space="preserve"> ע"א)! ונראה אגב שיש גם לדון בכלל של העוסק במצווה פטור מהמצווה אם זה רק בתוך הקבוצה של אדם למקום (גם </w:t>
      </w:r>
      <w:r w:rsidR="00BC045F">
        <w:rPr>
          <w:rFonts w:hint="cs"/>
          <w:rtl/>
        </w:rPr>
        <w:t xml:space="preserve">בתוך קבוצת </w:t>
      </w:r>
      <w:r w:rsidR="00023FB2">
        <w:rPr>
          <w:rFonts w:hint="cs"/>
          <w:rtl/>
        </w:rPr>
        <w:t xml:space="preserve">בין אדם </w:t>
      </w:r>
      <w:proofErr w:type="spellStart"/>
      <w:r w:rsidR="00023FB2">
        <w:rPr>
          <w:rFonts w:hint="cs"/>
          <w:rtl/>
        </w:rPr>
        <w:t>לחבירו</w:t>
      </w:r>
      <w:proofErr w:type="spellEnd"/>
      <w:r w:rsidR="00023FB2">
        <w:rPr>
          <w:rFonts w:hint="cs"/>
          <w:rtl/>
        </w:rPr>
        <w:t xml:space="preserve">) אבל לא למשל כאשר אדם עוסק במצווה שבינו למקום ובא עני ומבקש ממנו צדקה למשל. וצריך עיון נוסף.  </w:t>
      </w:r>
    </w:p>
  </w:footnote>
  <w:footnote w:id="19">
    <w:p w14:paraId="16609057" w14:textId="77777777" w:rsidR="0013231E" w:rsidRDefault="0013231E" w:rsidP="00FE4998">
      <w:pPr>
        <w:pStyle w:val="a3"/>
        <w:rPr>
          <w:rtl/>
        </w:rPr>
      </w:pPr>
      <w:r>
        <w:rPr>
          <w:rStyle w:val="a5"/>
        </w:rPr>
        <w:footnoteRef/>
      </w:r>
      <w:r>
        <w:rPr>
          <w:rtl/>
        </w:rPr>
        <w:t xml:space="preserve"> </w:t>
      </w:r>
      <w:r>
        <w:rPr>
          <w:rFonts w:hint="cs"/>
          <w:rtl/>
          <w:lang w:eastAsia="en-US"/>
        </w:rPr>
        <w:t>בלשון פיוטית ומליצית מגדיר רמב"ן קו מהותי ברור: במבט "כלפי שמיא" וכוונת יצירת העולם ומטרתו, כל המצוות הן מהות אחת של ידיעת האל והודיה לו. במקומות אחרים, כגון בפירושו למצוות שנצטוו במרה, מדגיש רמב"ן את החלוקה לסוגי מצווות: מדיניות, שכליות, שמעיות, ואיפה מצוות בני נח שגם משותפות לאומות העולם? אבל במהות הפנימית כל המצוות שוות, "כולן חמודות וחביבות מאד", כולן חפץ ה' בתחתונים ולפיכך: "הוי זהיר במצווה קלה כבחמורה". ו</w:t>
      </w:r>
      <w:r>
        <w:rPr>
          <w:rtl/>
          <w:lang w:eastAsia="en-US"/>
        </w:rPr>
        <w:t xml:space="preserve">רבי </w:t>
      </w:r>
      <w:r>
        <w:rPr>
          <w:rFonts w:hint="cs"/>
          <w:rtl/>
          <w:lang w:eastAsia="en-US"/>
        </w:rPr>
        <w:t>בחיי</w:t>
      </w:r>
      <w:r w:rsidR="00FE4998">
        <w:rPr>
          <w:rFonts w:hint="cs"/>
          <w:rtl/>
          <w:lang w:eastAsia="en-US"/>
        </w:rPr>
        <w:t xml:space="preserve"> בן אשר</w:t>
      </w:r>
      <w:r>
        <w:rPr>
          <w:rFonts w:hint="cs"/>
          <w:rtl/>
          <w:lang w:eastAsia="en-US"/>
        </w:rPr>
        <w:t>, בפירושו ל</w:t>
      </w:r>
      <w:r>
        <w:rPr>
          <w:rtl/>
          <w:lang w:eastAsia="en-US"/>
        </w:rPr>
        <w:t xml:space="preserve">בראשית </w:t>
      </w:r>
      <w:proofErr w:type="spellStart"/>
      <w:r>
        <w:rPr>
          <w:rtl/>
          <w:lang w:eastAsia="en-US"/>
        </w:rPr>
        <w:t>כו</w:t>
      </w:r>
      <w:proofErr w:type="spellEnd"/>
      <w:r>
        <w:rPr>
          <w:rFonts w:hint="cs"/>
          <w:rtl/>
          <w:lang w:eastAsia="en-US"/>
        </w:rPr>
        <w:t xml:space="preserve"> ה, מחזיר אותנו לאברהם אבינו ולריבוי התורות, החוקים והמצוות שקיים ומציע הגדרה חדשה למצוות קלות: "</w:t>
      </w:r>
      <w:r>
        <w:rPr>
          <w:rtl/>
          <w:lang w:eastAsia="en-US"/>
        </w:rPr>
        <w:t xml:space="preserve">וזהו שאמר: </w:t>
      </w:r>
      <w:proofErr w:type="spellStart"/>
      <w:r>
        <w:rPr>
          <w:rtl/>
          <w:lang w:eastAsia="en-US"/>
        </w:rPr>
        <w:t>מצותי</w:t>
      </w:r>
      <w:proofErr w:type="spellEnd"/>
      <w:r>
        <w:rPr>
          <w:rtl/>
          <w:lang w:eastAsia="en-US"/>
        </w:rPr>
        <w:t xml:space="preserve"> </w:t>
      </w:r>
      <w:proofErr w:type="spellStart"/>
      <w:r>
        <w:rPr>
          <w:rtl/>
          <w:lang w:eastAsia="en-US"/>
        </w:rPr>
        <w:t>חוקותי</w:t>
      </w:r>
      <w:proofErr w:type="spellEnd"/>
      <w:r>
        <w:rPr>
          <w:rtl/>
          <w:lang w:eastAsia="en-US"/>
        </w:rPr>
        <w:t xml:space="preserve"> </w:t>
      </w:r>
      <w:proofErr w:type="spellStart"/>
      <w:r>
        <w:rPr>
          <w:rtl/>
          <w:lang w:eastAsia="en-US"/>
        </w:rPr>
        <w:t>ותורותי</w:t>
      </w:r>
      <w:proofErr w:type="spellEnd"/>
      <w:r>
        <w:rPr>
          <w:rtl/>
          <w:lang w:eastAsia="en-US"/>
        </w:rPr>
        <w:t>, כי לג' חלקים יתחלקו תרי"ג מצות, והם: מצות קלות מקובלות הנקראות "עדות", והמצות שהן גזרת המלך ואין לנו בהם טעם והם נקראים "</w:t>
      </w:r>
      <w:proofErr w:type="spellStart"/>
      <w:r>
        <w:rPr>
          <w:rtl/>
          <w:lang w:eastAsia="en-US"/>
        </w:rPr>
        <w:t>חקים</w:t>
      </w:r>
      <w:proofErr w:type="spellEnd"/>
      <w:r>
        <w:rPr>
          <w:rtl/>
          <w:lang w:eastAsia="en-US"/>
        </w:rPr>
        <w:t>", והמצות המושכלות הנקראות "משפטים"</w:t>
      </w:r>
      <w:r>
        <w:rPr>
          <w:rFonts w:hint="cs"/>
          <w:rtl/>
          <w:lang w:eastAsia="en-US"/>
        </w:rPr>
        <w:t>.</w:t>
      </w:r>
    </w:p>
  </w:footnote>
  <w:footnote w:id="20">
    <w:p w14:paraId="118E1879" w14:textId="77777777" w:rsidR="009F2DBE" w:rsidRDefault="009F2DBE" w:rsidP="007F0397">
      <w:pPr>
        <w:pStyle w:val="a3"/>
      </w:pPr>
      <w:r>
        <w:rPr>
          <w:rStyle w:val="a5"/>
        </w:rPr>
        <w:footnoteRef/>
      </w:r>
      <w:r>
        <w:rPr>
          <w:rtl/>
        </w:rPr>
        <w:t xml:space="preserve"> </w:t>
      </w:r>
      <w:r w:rsidR="007F0397">
        <w:rPr>
          <w:rFonts w:hint="cs"/>
          <w:rtl/>
        </w:rPr>
        <w:t xml:space="preserve">"שרוך הנעל - שאם </w:t>
      </w:r>
      <w:r w:rsidR="007F0397">
        <w:rPr>
          <w:rtl/>
        </w:rPr>
        <w:t xml:space="preserve">דרך הנכרים לקשור כך ודרך ישראל </w:t>
      </w:r>
      <w:proofErr w:type="spellStart"/>
      <w:r w:rsidR="007F0397">
        <w:rPr>
          <w:rtl/>
        </w:rPr>
        <w:t>בענין</w:t>
      </w:r>
      <w:proofErr w:type="spellEnd"/>
      <w:r w:rsidR="007F0397">
        <w:rPr>
          <w:rtl/>
        </w:rPr>
        <w:t xml:space="preserve"> אחר</w:t>
      </w:r>
      <w:r w:rsidR="007F0397">
        <w:rPr>
          <w:rFonts w:hint="cs"/>
          <w:rtl/>
        </w:rPr>
        <w:t xml:space="preserve"> ...</w:t>
      </w:r>
      <w:r w:rsidR="007F0397">
        <w:rPr>
          <w:rtl/>
        </w:rPr>
        <w:t xml:space="preserve">אפילו שנוי זה שאין כאן מצוה אלא מנהג בעלמא יקדש את השם בפני </w:t>
      </w:r>
      <w:proofErr w:type="spellStart"/>
      <w:r w:rsidR="007F0397">
        <w:rPr>
          <w:rtl/>
        </w:rPr>
        <w:t>חביריו</w:t>
      </w:r>
      <w:proofErr w:type="spellEnd"/>
      <w:r w:rsidR="007F0397">
        <w:rPr>
          <w:rtl/>
        </w:rPr>
        <w:t xml:space="preserve"> ישראל</w:t>
      </w:r>
      <w:r w:rsidR="007F0397">
        <w:rPr>
          <w:rFonts w:hint="cs"/>
          <w:rtl/>
        </w:rPr>
        <w:t>" (רש"י שם).</w:t>
      </w:r>
      <w:r w:rsidR="007F0397">
        <w:rPr>
          <w:rtl/>
        </w:rPr>
        <w:t xml:space="preserve"> </w:t>
      </w:r>
      <w:r>
        <w:rPr>
          <w:rFonts w:hint="cs"/>
          <w:rtl/>
        </w:rPr>
        <w:t xml:space="preserve">ובמקבילה בירושלמי </w:t>
      </w:r>
      <w:r>
        <w:rPr>
          <w:rtl/>
        </w:rPr>
        <w:t xml:space="preserve">סנהדרין פרק ג </w:t>
      </w:r>
      <w:r>
        <w:rPr>
          <w:rFonts w:hint="cs"/>
          <w:rtl/>
        </w:rPr>
        <w:t>הלכה ה: "</w:t>
      </w:r>
      <w:r>
        <w:rPr>
          <w:rtl/>
        </w:rPr>
        <w:t xml:space="preserve">אבל ברבים אפילו על מצוה קלה אל ישמע לו כגון </w:t>
      </w:r>
      <w:proofErr w:type="spellStart"/>
      <w:r>
        <w:rPr>
          <w:rtl/>
        </w:rPr>
        <w:t>פפוס</w:t>
      </w:r>
      <w:proofErr w:type="spellEnd"/>
      <w:r>
        <w:rPr>
          <w:rtl/>
        </w:rPr>
        <w:t xml:space="preserve"> </w:t>
      </w:r>
      <w:proofErr w:type="spellStart"/>
      <w:r>
        <w:rPr>
          <w:rtl/>
        </w:rPr>
        <w:t>ולוליינוס</w:t>
      </w:r>
      <w:proofErr w:type="spellEnd"/>
      <w:r>
        <w:rPr>
          <w:rtl/>
        </w:rPr>
        <w:t xml:space="preserve"> אחיו שנתנו להן מים בכלי זכוכית צבועה ולא קיבלו מהן</w:t>
      </w:r>
      <w:r>
        <w:rPr>
          <w:rFonts w:hint="cs"/>
          <w:rtl/>
        </w:rPr>
        <w:t>".</w:t>
      </w:r>
      <w:r w:rsidR="007F0397">
        <w:rPr>
          <w:rFonts w:hint="cs"/>
          <w:rtl/>
        </w:rPr>
        <w:t xml:space="preserve"> במצב של קידוש השם, כל המצוות שוות.</w:t>
      </w:r>
    </w:p>
  </w:footnote>
  <w:footnote w:id="21">
    <w:p w14:paraId="134D9CA5" w14:textId="77777777" w:rsidR="0000651F" w:rsidRDefault="0000651F" w:rsidP="0000651F">
      <w:pPr>
        <w:pStyle w:val="a3"/>
      </w:pPr>
      <w:r>
        <w:rPr>
          <w:rStyle w:val="a5"/>
        </w:rPr>
        <w:footnoteRef/>
      </w:r>
      <w:r>
        <w:rPr>
          <w:rtl/>
        </w:rPr>
        <w:t xml:space="preserve"> </w:t>
      </w:r>
      <w:r>
        <w:rPr>
          <w:rFonts w:hint="cs"/>
          <w:rtl/>
        </w:rPr>
        <w:t>ובמקבילה (מקור) ב</w:t>
      </w:r>
      <w:r>
        <w:rPr>
          <w:rtl/>
        </w:rPr>
        <w:t xml:space="preserve">ירושלמי פאה פרק א </w:t>
      </w:r>
      <w:r>
        <w:rPr>
          <w:rFonts w:hint="cs"/>
          <w:rtl/>
        </w:rPr>
        <w:t>הלכה א: "</w:t>
      </w:r>
      <w:proofErr w:type="spellStart"/>
      <w:r>
        <w:rPr>
          <w:rtl/>
        </w:rPr>
        <w:t>טילטל</w:t>
      </w:r>
      <w:proofErr w:type="spellEnd"/>
      <w:r>
        <w:rPr>
          <w:rtl/>
        </w:rPr>
        <w:t xml:space="preserve"> </w:t>
      </w:r>
      <w:r>
        <w:rPr>
          <w:rFonts w:hint="cs"/>
          <w:rtl/>
        </w:rPr>
        <w:t>הקב"ה</w:t>
      </w:r>
      <w:r>
        <w:rPr>
          <w:rtl/>
        </w:rPr>
        <w:t xml:space="preserve"> מתן שכרן של עושי מצות כדי </w:t>
      </w:r>
      <w:proofErr w:type="spellStart"/>
      <w:r>
        <w:rPr>
          <w:rtl/>
        </w:rPr>
        <w:t>שיהו</w:t>
      </w:r>
      <w:proofErr w:type="spellEnd"/>
      <w:r>
        <w:rPr>
          <w:rtl/>
        </w:rPr>
        <w:t xml:space="preserve"> </w:t>
      </w:r>
      <w:proofErr w:type="spellStart"/>
      <w:r>
        <w:rPr>
          <w:rtl/>
        </w:rPr>
        <w:t>עושין</w:t>
      </w:r>
      <w:proofErr w:type="spellEnd"/>
      <w:r>
        <w:rPr>
          <w:rtl/>
        </w:rPr>
        <w:t xml:space="preserve"> אותן באמונה</w:t>
      </w:r>
      <w:r>
        <w:rPr>
          <w:rFonts w:hint="cs"/>
          <w:rtl/>
        </w:rPr>
        <w:t>".</w:t>
      </w:r>
    </w:p>
  </w:footnote>
  <w:footnote w:id="22">
    <w:p w14:paraId="237F32BF" w14:textId="77777777" w:rsidR="00FE4AE1" w:rsidRDefault="00FE4AE1" w:rsidP="0000651F">
      <w:pPr>
        <w:pStyle w:val="a3"/>
        <w:rPr>
          <w:rtl/>
        </w:rPr>
      </w:pPr>
      <w:r>
        <w:rPr>
          <w:rStyle w:val="a5"/>
        </w:rPr>
        <w:footnoteRef/>
      </w:r>
      <w:r>
        <w:rPr>
          <w:rtl/>
        </w:rPr>
        <w:t xml:space="preserve"> </w:t>
      </w:r>
      <w:r>
        <w:rPr>
          <w:rFonts w:hint="cs"/>
          <w:rtl/>
        </w:rPr>
        <w:t>וב</w:t>
      </w:r>
      <w:r>
        <w:rPr>
          <w:rtl/>
        </w:rPr>
        <w:t xml:space="preserve">ירושלמי </w:t>
      </w:r>
      <w:r w:rsidR="0000651F">
        <w:rPr>
          <w:rFonts w:hint="cs"/>
          <w:rtl/>
        </w:rPr>
        <w:t>הנ"ל יש דעה ש</w:t>
      </w:r>
      <w:r>
        <w:rPr>
          <w:rFonts w:hint="cs"/>
          <w:rtl/>
        </w:rPr>
        <w:t>כיבוד אב ואם הוא בעצם החזרת טובה ופריעת חוב של הבן לאביו ואמו: "</w:t>
      </w:r>
      <w:r>
        <w:rPr>
          <w:rtl/>
        </w:rPr>
        <w:t>אמר רבי אבון ומה אם דבר שהוא פריעת החוב כתיב בו למען ייטב לך ולמען יאריכון ימיך</w:t>
      </w:r>
      <w:r>
        <w:rPr>
          <w:rFonts w:hint="cs"/>
          <w:rtl/>
        </w:rPr>
        <w:t>,</w:t>
      </w:r>
      <w:r>
        <w:rPr>
          <w:rtl/>
        </w:rPr>
        <w:t xml:space="preserve"> דבר שיש בו חסרון כיס וסיכון נפשות לא כל שכן</w:t>
      </w:r>
      <w:r>
        <w:rPr>
          <w:rFonts w:hint="cs"/>
          <w:rtl/>
        </w:rPr>
        <w:t xml:space="preserve">" ור' </w:t>
      </w:r>
      <w:r>
        <w:rPr>
          <w:rtl/>
        </w:rPr>
        <w:t xml:space="preserve">לוי </w:t>
      </w:r>
      <w:r>
        <w:rPr>
          <w:rFonts w:hint="cs"/>
          <w:rtl/>
        </w:rPr>
        <w:t>חולק שם ואומר: "</w:t>
      </w:r>
      <w:r>
        <w:rPr>
          <w:rtl/>
        </w:rPr>
        <w:t xml:space="preserve">והוא </w:t>
      </w:r>
      <w:proofErr w:type="spellStart"/>
      <w:r>
        <w:rPr>
          <w:rtl/>
        </w:rPr>
        <w:t>דרבה</w:t>
      </w:r>
      <w:proofErr w:type="spellEnd"/>
      <w:r>
        <w:rPr>
          <w:rtl/>
        </w:rPr>
        <w:t xml:space="preserve"> מנה</w:t>
      </w:r>
      <w:r>
        <w:rPr>
          <w:rFonts w:hint="cs"/>
          <w:rtl/>
        </w:rPr>
        <w:t>,</w:t>
      </w:r>
      <w:r>
        <w:rPr>
          <w:rtl/>
        </w:rPr>
        <w:t xml:space="preserve"> גדול הוא דבר שהוא בפריעת חוב מדבר שאינו בפריעת חוב</w:t>
      </w:r>
      <w:r>
        <w:rPr>
          <w:rFonts w:hint="cs"/>
          <w:rtl/>
        </w:rPr>
        <w:t>".</w:t>
      </w:r>
    </w:p>
  </w:footnote>
  <w:footnote w:id="23">
    <w:p w14:paraId="61CA83D4" w14:textId="206089A0" w:rsidR="0013231E" w:rsidRDefault="0013231E" w:rsidP="00553F5E">
      <w:pPr>
        <w:pStyle w:val="a3"/>
      </w:pPr>
      <w:r>
        <w:rPr>
          <w:rStyle w:val="a5"/>
        </w:rPr>
        <w:footnoteRef/>
      </w:r>
      <w:r>
        <w:rPr>
          <w:rtl/>
        </w:rPr>
        <w:t xml:space="preserve"> </w:t>
      </w:r>
      <w:r w:rsidR="00BC045F">
        <w:rPr>
          <w:rFonts w:hint="cs"/>
          <w:rtl/>
          <w:lang w:eastAsia="en-US"/>
        </w:rPr>
        <w:t>ראו</w:t>
      </w:r>
      <w:r>
        <w:rPr>
          <w:rFonts w:hint="cs"/>
          <w:rtl/>
          <w:lang w:eastAsia="en-US"/>
        </w:rPr>
        <w:t xml:space="preserve"> המשנה החותמת את מסכת חולין (פרק </w:t>
      </w:r>
      <w:proofErr w:type="spellStart"/>
      <w:r>
        <w:rPr>
          <w:rFonts w:hint="cs"/>
          <w:rtl/>
          <w:lang w:eastAsia="en-US"/>
        </w:rPr>
        <w:t>יב</w:t>
      </w:r>
      <w:proofErr w:type="spellEnd"/>
      <w:r>
        <w:rPr>
          <w:rFonts w:hint="cs"/>
          <w:rtl/>
          <w:lang w:eastAsia="en-US"/>
        </w:rPr>
        <w:t xml:space="preserve"> משנה ה, ובגמרא </w:t>
      </w:r>
      <w:proofErr w:type="spellStart"/>
      <w:r>
        <w:rPr>
          <w:rFonts w:hint="cs"/>
          <w:rtl/>
          <w:lang w:eastAsia="en-US"/>
        </w:rPr>
        <w:t>קמב</w:t>
      </w:r>
      <w:proofErr w:type="spellEnd"/>
      <w:r>
        <w:rPr>
          <w:rFonts w:hint="cs"/>
          <w:rtl/>
          <w:lang w:eastAsia="en-US"/>
        </w:rPr>
        <w:t xml:space="preserve"> ע"א) ששילוח הקן</w:t>
      </w:r>
      <w:r w:rsidRPr="00A51F17">
        <w:rPr>
          <w:rFonts w:hint="cs"/>
          <w:rtl/>
          <w:lang w:eastAsia="en-US"/>
        </w:rPr>
        <w:t xml:space="preserve"> </w:t>
      </w:r>
      <w:r>
        <w:rPr>
          <w:rFonts w:hint="cs"/>
          <w:rtl/>
          <w:lang w:eastAsia="en-US"/>
        </w:rPr>
        <w:t>היא מצווה קלה "כאיסר"</w:t>
      </w:r>
      <w:r>
        <w:rPr>
          <w:rFonts w:hint="cs"/>
          <w:rtl/>
        </w:rPr>
        <w:t xml:space="preserve">: </w:t>
      </w:r>
      <w:r>
        <w:rPr>
          <w:rFonts w:hint="cs"/>
          <w:rtl/>
          <w:lang w:eastAsia="en-US"/>
        </w:rPr>
        <w:t>"</w:t>
      </w:r>
      <w:r>
        <w:rPr>
          <w:rtl/>
          <w:lang w:eastAsia="en-US"/>
        </w:rPr>
        <w:t xml:space="preserve">לא </w:t>
      </w:r>
      <w:proofErr w:type="spellStart"/>
      <w:r>
        <w:rPr>
          <w:rtl/>
          <w:lang w:eastAsia="en-US"/>
        </w:rPr>
        <w:t>יטול</w:t>
      </w:r>
      <w:proofErr w:type="spellEnd"/>
      <w:r>
        <w:rPr>
          <w:rtl/>
          <w:lang w:eastAsia="en-US"/>
        </w:rPr>
        <w:t xml:space="preserve"> אדם אם על בנים אפי</w:t>
      </w:r>
      <w:r>
        <w:rPr>
          <w:rFonts w:hint="cs"/>
          <w:rtl/>
          <w:lang w:eastAsia="en-US"/>
        </w:rPr>
        <w:t>לו</w:t>
      </w:r>
      <w:r>
        <w:rPr>
          <w:rtl/>
          <w:lang w:eastAsia="en-US"/>
        </w:rPr>
        <w:t xml:space="preserve"> לטהר את המצורע</w:t>
      </w:r>
      <w:r>
        <w:rPr>
          <w:rFonts w:hint="cs"/>
          <w:rtl/>
          <w:lang w:eastAsia="en-US"/>
        </w:rPr>
        <w:t>.</w:t>
      </w:r>
      <w:r>
        <w:rPr>
          <w:rtl/>
          <w:lang w:eastAsia="en-US"/>
        </w:rPr>
        <w:t xml:space="preserve"> ומה אם מצוה קלה שהיא כאיסר אמרה תורה: למען ייטב לך והארכת ימים, ק</w:t>
      </w:r>
      <w:r>
        <w:rPr>
          <w:rFonts w:hint="cs"/>
          <w:rtl/>
          <w:lang w:eastAsia="en-US"/>
        </w:rPr>
        <w:t xml:space="preserve">ל וחומר </w:t>
      </w:r>
      <w:r>
        <w:rPr>
          <w:rtl/>
          <w:lang w:eastAsia="en-US"/>
        </w:rPr>
        <w:t>על מצות חמורות שבתורה</w:t>
      </w:r>
      <w:r>
        <w:rPr>
          <w:rFonts w:hint="cs"/>
          <w:rtl/>
          <w:lang w:eastAsia="en-US"/>
        </w:rPr>
        <w:t xml:space="preserve">". איסר הוא מטבע מארד או נחושת שערכו הלך ופחת ובזמן בעל המדרש היה כנראה נמוך ביותר. </w:t>
      </w:r>
      <w:r w:rsidR="00BC045F">
        <w:rPr>
          <w:rFonts w:hint="cs"/>
          <w:rtl/>
          <w:lang w:eastAsia="en-US"/>
        </w:rPr>
        <w:t>ראו</w:t>
      </w:r>
      <w:r>
        <w:rPr>
          <w:rFonts w:hint="cs"/>
          <w:rtl/>
          <w:lang w:eastAsia="en-US"/>
        </w:rPr>
        <w:t xml:space="preserve"> הערך </w:t>
      </w:r>
      <w:hyperlink r:id="rId8" w:history="1">
        <w:r w:rsidRPr="004F7E5D">
          <w:rPr>
            <w:rStyle w:val="Hyperlink"/>
            <w:rFonts w:hint="cs"/>
            <w:rtl/>
            <w:lang w:eastAsia="en-US"/>
          </w:rPr>
          <w:t>אס (מטבע רומי)</w:t>
        </w:r>
      </w:hyperlink>
      <w:r>
        <w:rPr>
          <w:rFonts w:hint="cs"/>
          <w:rtl/>
          <w:lang w:eastAsia="en-US"/>
        </w:rPr>
        <w:t xml:space="preserve"> בויקיפדיה. ומצאנו גם במדרשים משל כ"פתילה באיסר" (</w:t>
      </w:r>
      <w:r>
        <w:rPr>
          <w:rFonts w:hint="cs"/>
          <w:rtl/>
          <w:lang w:val="he-IL"/>
        </w:rPr>
        <w:t>שיר השירים רבה א ח</w:t>
      </w:r>
      <w:r>
        <w:rPr>
          <w:rFonts w:hint="cs"/>
          <w:rtl/>
          <w:lang w:eastAsia="en-US"/>
        </w:rPr>
        <w:t>).</w:t>
      </w:r>
      <w:r>
        <w:rPr>
          <w:rFonts w:hint="cs"/>
          <w:rtl/>
        </w:rPr>
        <w:t xml:space="preserve"> ואולי הקלות של מצוות שילוח הקן מקורה בכך שבעצם אין זו מצווה "חיובית" שצריך לחזור ולהדר אחריה, אלא רק "כי יקרא" וגם אז, אולי עדיף בכלל להשאיר את האם רובצת על האפרוחים או על הביצים ולא לגעת בה כלל. להמשיך לטייל וליהנות מהטבע בלי להתערב בו, בלי לקלקל. בעניין זה יש אכן מחלוקת הלכתית, עליה עמדנו בקצרה בדברינו </w:t>
      </w:r>
      <w:hyperlink r:id="rId9" w:history="1">
        <w:r w:rsidRPr="00DC71DF">
          <w:rPr>
            <w:rStyle w:val="Hyperlink"/>
            <w:rtl/>
          </w:rPr>
          <w:t>על מידות, גזירות וטעמי המצוות</w:t>
        </w:r>
      </w:hyperlink>
      <w:r>
        <w:rPr>
          <w:rFonts w:hint="cs"/>
          <w:rtl/>
        </w:rPr>
        <w:t xml:space="preserve"> בפרשת כי תצא.</w:t>
      </w:r>
    </w:p>
  </w:footnote>
  <w:footnote w:id="24">
    <w:p w14:paraId="31304FEE" w14:textId="77777777" w:rsidR="0013231E" w:rsidRDefault="0013231E" w:rsidP="009E62AA">
      <w:pPr>
        <w:pStyle w:val="a3"/>
        <w:rPr>
          <w:rtl/>
        </w:rPr>
      </w:pPr>
      <w:r>
        <w:rPr>
          <w:rStyle w:val="a5"/>
        </w:rPr>
        <w:footnoteRef/>
      </w:r>
      <w:r>
        <w:rPr>
          <w:rtl/>
        </w:rPr>
        <w:t xml:space="preserve"> </w:t>
      </w:r>
      <w:r>
        <w:rPr>
          <w:rFonts w:hint="cs"/>
          <w:rtl/>
          <w:lang w:eastAsia="en-US"/>
        </w:rPr>
        <w:t>הדרשן עומד בפרשת כי תצא (הבעל"ט) ועיקר מגמתו היא לסיים בפרשת השבוע ולהדגיש את חשיבותה של מצוות שיל</w:t>
      </w:r>
      <w:r w:rsidR="009E62AA">
        <w:rPr>
          <w:rFonts w:hint="cs"/>
          <w:rtl/>
          <w:lang w:eastAsia="en-US"/>
        </w:rPr>
        <w:t>ו</w:t>
      </w:r>
      <w:r>
        <w:rPr>
          <w:rFonts w:hint="cs"/>
          <w:rtl/>
          <w:lang w:eastAsia="en-US"/>
        </w:rPr>
        <w:t xml:space="preserve">ח הקן, כדגם למצווה קלה שיש להיות זהירים בה כבחמורה. אבל לעניינינו, במקום לסכם ולסגור, חוזר וניעור הנושא של מצוות קלות במלוא עוצמתו. המלך שולח את הפועלים לעבד את כל שדהו </w:t>
      </w:r>
      <w:r w:rsidR="009E62AA">
        <w:rPr>
          <w:rFonts w:hint="cs"/>
          <w:rtl/>
          <w:lang w:eastAsia="en-US"/>
        </w:rPr>
        <w:t xml:space="preserve">בלי </w:t>
      </w:r>
      <w:r>
        <w:rPr>
          <w:rFonts w:hint="cs"/>
          <w:rtl/>
          <w:lang w:eastAsia="en-US"/>
        </w:rPr>
        <w:t xml:space="preserve">להבחין בין פלפל, פרח לבן וזית, כל השדה חשוב כפי שניסח זאת רמב"ן. אבל ברגע חלוקת השכר מסתבר שהפערים הם אחד לארבע מאות (אם לא יותר). בדומה לכל המקורות שהבאנו, גם מדרש זה מסכים שיש מצוות קלות ויש חמורות. התורה ודאי שאיננה פועלת כנגד ההיגיון האנושי הפשוט המכיר בעיקר ותפל ובמבחן ערכים. אבל אתה אינך יודע את שכרם, אולי בקושי את הפסד שכרם, ובוודאי לא את מהותן הפנימית של המצוות הקלות והחמורות. עליך לקיים את כולן, דווקא מתוך ידיעה שמהם קלות ומהן חמורות. על </w:t>
      </w:r>
      <w:proofErr w:type="spellStart"/>
      <w:r>
        <w:rPr>
          <w:rFonts w:hint="cs"/>
          <w:rtl/>
          <w:lang w:eastAsia="en-US"/>
        </w:rPr>
        <w:t>הכל</w:t>
      </w:r>
      <w:proofErr w:type="spellEnd"/>
      <w:r>
        <w:rPr>
          <w:rFonts w:hint="cs"/>
          <w:rtl/>
          <w:lang w:eastAsia="en-US"/>
        </w:rPr>
        <w:t xml:space="preserve"> גובר הפן החינוכי של התורה ותיקון המידות. חינוך בפן המעשי של מעשה גורר מעשה וחינוך בצד העקרוני של קיום גם מתוך פרדוקס ואי יכולת להבין דברים עד סופם. שהרי באמת, לא נתנו תשובה.</w:t>
      </w:r>
    </w:p>
  </w:footnote>
  <w:footnote w:id="25">
    <w:p w14:paraId="175120D2" w14:textId="73AE1BF6" w:rsidR="005D2684" w:rsidRDefault="005D2684">
      <w:pPr>
        <w:pStyle w:val="a3"/>
        <w:rPr>
          <w:rtl/>
        </w:rPr>
      </w:pPr>
      <w:r>
        <w:rPr>
          <w:rStyle w:val="a5"/>
        </w:rPr>
        <w:footnoteRef/>
      </w:r>
      <w:r>
        <w:rPr>
          <w:rtl/>
        </w:rPr>
        <w:t xml:space="preserve"> </w:t>
      </w:r>
      <w:r>
        <w:rPr>
          <w:rFonts w:hint="cs"/>
          <w:rtl/>
        </w:rPr>
        <w:t xml:space="preserve">היחידי שמצאנו שמנסה להגדיר מהי מצווה קלה וחמורה הוא רמב"ם לעיל בפירוש המשנה ובהלכות תשובה ולפיכך יש להוסיף לרשימת המצוות החמורות את כל העבירות שעונשן מיתה, בידי אדם או בידי שמים ואת שתי המצוות המיוחדות: שבועת </w:t>
      </w:r>
      <w:proofErr w:type="spellStart"/>
      <w:r>
        <w:rPr>
          <w:rFonts w:hint="cs"/>
          <w:rtl/>
        </w:rPr>
        <w:t>שוא</w:t>
      </w:r>
      <w:proofErr w:type="spellEnd"/>
      <w:r>
        <w:rPr>
          <w:rFonts w:hint="cs"/>
          <w:rtl/>
        </w:rPr>
        <w:t xml:space="preserve"> ושבועת שקר. ה</w:t>
      </w:r>
      <w:r w:rsidR="005237D2">
        <w:rPr>
          <w:rFonts w:hint="cs"/>
          <w:rtl/>
        </w:rPr>
        <w:t>אבחנה היא עפ"י מידת העונש.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C0A0" w14:textId="3CB51539" w:rsidR="0013231E" w:rsidRDefault="0013231E" w:rsidP="00E468FB">
    <w:pPr>
      <w:pStyle w:val="1"/>
      <w:tabs>
        <w:tab w:val="clear" w:pos="9469"/>
        <w:tab w:val="right" w:pos="9299"/>
      </w:tabs>
      <w:rPr>
        <w:rtl/>
        <w:lang w:eastAsia="en-US"/>
      </w:rPr>
    </w:pPr>
    <w:r>
      <w:rPr>
        <w:rtl/>
        <w:lang w:eastAsia="en-US"/>
      </w:rPr>
      <w:t xml:space="preserve">פרשת עקב, שנייה לנחמה </w:t>
    </w:r>
    <w:r>
      <w:rPr>
        <w:rtl/>
        <w:lang w:eastAsia="en-US"/>
      </w:rPr>
      <w:tab/>
      <w:t>תש</w:t>
    </w:r>
    <w:r>
      <w:rPr>
        <w:rFonts w:hint="cs"/>
        <w:rtl/>
        <w:lang w:eastAsia="en-US"/>
      </w:rPr>
      <w:t>"ע</w:t>
    </w:r>
    <w:r w:rsidR="00D978C3">
      <w:rPr>
        <w:rFonts w:hint="cs"/>
        <w:rtl/>
        <w:lang w:eastAsia="en-US"/>
      </w:rPr>
      <w:t>, תשפ"ה</w:t>
    </w:r>
  </w:p>
  <w:p w14:paraId="2038874E" w14:textId="77777777" w:rsidR="0013231E" w:rsidRDefault="0013231E">
    <w:pP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297C" w14:textId="20A12B1C" w:rsidR="0013231E" w:rsidRDefault="0013231E">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5609AE">
      <w:rPr>
        <w:szCs w:val="24"/>
        <w:rtl/>
        <w:lang w:eastAsia="en-US"/>
      </w:rPr>
      <w:t>עקב, שניה לנחמה</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5609AE">
      <w:rPr>
        <w:noProof/>
        <w:szCs w:val="24"/>
        <w:rtl/>
        <w:lang w:eastAsia="en-US"/>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364864375">
    <w:abstractNumId w:val="8"/>
  </w:num>
  <w:num w:numId="2" w16cid:durableId="1905218895">
    <w:abstractNumId w:val="3"/>
  </w:num>
  <w:num w:numId="3" w16cid:durableId="1888179924">
    <w:abstractNumId w:val="2"/>
  </w:num>
  <w:num w:numId="4" w16cid:durableId="1443570402">
    <w:abstractNumId w:val="1"/>
  </w:num>
  <w:num w:numId="5" w16cid:durableId="1708869731">
    <w:abstractNumId w:val="0"/>
  </w:num>
  <w:num w:numId="6" w16cid:durableId="1303002506">
    <w:abstractNumId w:val="9"/>
  </w:num>
  <w:num w:numId="7" w16cid:durableId="412052023">
    <w:abstractNumId w:val="7"/>
  </w:num>
  <w:num w:numId="8" w16cid:durableId="2061703902">
    <w:abstractNumId w:val="6"/>
  </w:num>
  <w:num w:numId="9" w16cid:durableId="1538352676">
    <w:abstractNumId w:val="5"/>
  </w:num>
  <w:num w:numId="10" w16cid:durableId="1264608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8F"/>
    <w:rsid w:val="00005EF1"/>
    <w:rsid w:val="0000651F"/>
    <w:rsid w:val="00010C44"/>
    <w:rsid w:val="000214B8"/>
    <w:rsid w:val="00023FB2"/>
    <w:rsid w:val="000508D5"/>
    <w:rsid w:val="00055ED1"/>
    <w:rsid w:val="00067184"/>
    <w:rsid w:val="000707D2"/>
    <w:rsid w:val="00072838"/>
    <w:rsid w:val="0007516E"/>
    <w:rsid w:val="0007722E"/>
    <w:rsid w:val="000922C2"/>
    <w:rsid w:val="000A28D3"/>
    <w:rsid w:val="000B416B"/>
    <w:rsid w:val="000B713E"/>
    <w:rsid w:val="000C34C2"/>
    <w:rsid w:val="000D38D3"/>
    <w:rsid w:val="000E58BA"/>
    <w:rsid w:val="000E6C17"/>
    <w:rsid w:val="000E7D50"/>
    <w:rsid w:val="001007E1"/>
    <w:rsid w:val="0010090C"/>
    <w:rsid w:val="00113E78"/>
    <w:rsid w:val="00115546"/>
    <w:rsid w:val="00126D0F"/>
    <w:rsid w:val="00131959"/>
    <w:rsid w:val="0013231E"/>
    <w:rsid w:val="001511BF"/>
    <w:rsid w:val="00152E6C"/>
    <w:rsid w:val="00166B37"/>
    <w:rsid w:val="00167E0D"/>
    <w:rsid w:val="00190D5D"/>
    <w:rsid w:val="001950C6"/>
    <w:rsid w:val="0019628F"/>
    <w:rsid w:val="001A5708"/>
    <w:rsid w:val="001B0A97"/>
    <w:rsid w:val="001B3509"/>
    <w:rsid w:val="001B3A82"/>
    <w:rsid w:val="001B3D75"/>
    <w:rsid w:val="001D1E24"/>
    <w:rsid w:val="001F37F3"/>
    <w:rsid w:val="001F6173"/>
    <w:rsid w:val="002077FE"/>
    <w:rsid w:val="0021618B"/>
    <w:rsid w:val="0021685B"/>
    <w:rsid w:val="00222247"/>
    <w:rsid w:val="002275A1"/>
    <w:rsid w:val="0024461E"/>
    <w:rsid w:val="00262008"/>
    <w:rsid w:val="00266134"/>
    <w:rsid w:val="002667C7"/>
    <w:rsid w:val="0026718D"/>
    <w:rsid w:val="00270130"/>
    <w:rsid w:val="00276CA0"/>
    <w:rsid w:val="002775A5"/>
    <w:rsid w:val="00290165"/>
    <w:rsid w:val="002C2D7E"/>
    <w:rsid w:val="002D3989"/>
    <w:rsid w:val="002E27A4"/>
    <w:rsid w:val="00310313"/>
    <w:rsid w:val="0031296F"/>
    <w:rsid w:val="00320DB7"/>
    <w:rsid w:val="00323F3C"/>
    <w:rsid w:val="00343A1B"/>
    <w:rsid w:val="003461D0"/>
    <w:rsid w:val="00352A29"/>
    <w:rsid w:val="00355FA9"/>
    <w:rsid w:val="00356CC6"/>
    <w:rsid w:val="0036034A"/>
    <w:rsid w:val="00360BAB"/>
    <w:rsid w:val="0036150C"/>
    <w:rsid w:val="00364442"/>
    <w:rsid w:val="00365031"/>
    <w:rsid w:val="0038168B"/>
    <w:rsid w:val="00395A1C"/>
    <w:rsid w:val="003A3DBE"/>
    <w:rsid w:val="003A4AA9"/>
    <w:rsid w:val="003B0BE1"/>
    <w:rsid w:val="003B7858"/>
    <w:rsid w:val="003C01FE"/>
    <w:rsid w:val="003D23B9"/>
    <w:rsid w:val="003D61CC"/>
    <w:rsid w:val="003F3D64"/>
    <w:rsid w:val="003F4BA8"/>
    <w:rsid w:val="00415DA3"/>
    <w:rsid w:val="004160F4"/>
    <w:rsid w:val="0042450D"/>
    <w:rsid w:val="00431310"/>
    <w:rsid w:val="0043775D"/>
    <w:rsid w:val="004407E5"/>
    <w:rsid w:val="00441E5F"/>
    <w:rsid w:val="004517AE"/>
    <w:rsid w:val="004519D8"/>
    <w:rsid w:val="0045553F"/>
    <w:rsid w:val="00466924"/>
    <w:rsid w:val="00480F52"/>
    <w:rsid w:val="00482815"/>
    <w:rsid w:val="00483F11"/>
    <w:rsid w:val="00486E13"/>
    <w:rsid w:val="00494E9C"/>
    <w:rsid w:val="004A53B5"/>
    <w:rsid w:val="004A7EB3"/>
    <w:rsid w:val="004C1D62"/>
    <w:rsid w:val="004C408D"/>
    <w:rsid w:val="004D5F74"/>
    <w:rsid w:val="004D6121"/>
    <w:rsid w:val="004D7367"/>
    <w:rsid w:val="004F70B3"/>
    <w:rsid w:val="004F7E5D"/>
    <w:rsid w:val="004F7F28"/>
    <w:rsid w:val="00522394"/>
    <w:rsid w:val="005237D2"/>
    <w:rsid w:val="00532D51"/>
    <w:rsid w:val="005451B2"/>
    <w:rsid w:val="005471D4"/>
    <w:rsid w:val="00547A1E"/>
    <w:rsid w:val="00553490"/>
    <w:rsid w:val="00553F5E"/>
    <w:rsid w:val="005609AE"/>
    <w:rsid w:val="0056765E"/>
    <w:rsid w:val="0058078D"/>
    <w:rsid w:val="00590EDC"/>
    <w:rsid w:val="005913EF"/>
    <w:rsid w:val="005A1E8A"/>
    <w:rsid w:val="005A7449"/>
    <w:rsid w:val="005B18E6"/>
    <w:rsid w:val="005C175E"/>
    <w:rsid w:val="005C200A"/>
    <w:rsid w:val="005C2F94"/>
    <w:rsid w:val="005C4AFE"/>
    <w:rsid w:val="005C5D1D"/>
    <w:rsid w:val="005D2684"/>
    <w:rsid w:val="005E3310"/>
    <w:rsid w:val="006024A9"/>
    <w:rsid w:val="006024AD"/>
    <w:rsid w:val="0061220F"/>
    <w:rsid w:val="00622F80"/>
    <w:rsid w:val="00625976"/>
    <w:rsid w:val="00650AE4"/>
    <w:rsid w:val="0065668B"/>
    <w:rsid w:val="00665AF5"/>
    <w:rsid w:val="006845FA"/>
    <w:rsid w:val="00687BD7"/>
    <w:rsid w:val="00696CBE"/>
    <w:rsid w:val="00697519"/>
    <w:rsid w:val="006A4795"/>
    <w:rsid w:val="006A74DC"/>
    <w:rsid w:val="006A7A6D"/>
    <w:rsid w:val="006B4F34"/>
    <w:rsid w:val="006B57D8"/>
    <w:rsid w:val="006C0FC0"/>
    <w:rsid w:val="006D4193"/>
    <w:rsid w:val="006D4BF7"/>
    <w:rsid w:val="006F0234"/>
    <w:rsid w:val="006F2260"/>
    <w:rsid w:val="006F2646"/>
    <w:rsid w:val="006F437D"/>
    <w:rsid w:val="0071691B"/>
    <w:rsid w:val="00726721"/>
    <w:rsid w:val="00732FE7"/>
    <w:rsid w:val="00737777"/>
    <w:rsid w:val="007449DF"/>
    <w:rsid w:val="00753504"/>
    <w:rsid w:val="007556E7"/>
    <w:rsid w:val="0076601D"/>
    <w:rsid w:val="00780805"/>
    <w:rsid w:val="00783114"/>
    <w:rsid w:val="007A3D29"/>
    <w:rsid w:val="007A4A45"/>
    <w:rsid w:val="007A7BD8"/>
    <w:rsid w:val="007B7B4B"/>
    <w:rsid w:val="007C6A3E"/>
    <w:rsid w:val="007D41B4"/>
    <w:rsid w:val="007D7E57"/>
    <w:rsid w:val="007F0397"/>
    <w:rsid w:val="007F21DF"/>
    <w:rsid w:val="00821EFD"/>
    <w:rsid w:val="008350B2"/>
    <w:rsid w:val="00836C51"/>
    <w:rsid w:val="00836EC6"/>
    <w:rsid w:val="00862258"/>
    <w:rsid w:val="008666D7"/>
    <w:rsid w:val="008679EF"/>
    <w:rsid w:val="0087193F"/>
    <w:rsid w:val="00873A8C"/>
    <w:rsid w:val="008832B4"/>
    <w:rsid w:val="0088618F"/>
    <w:rsid w:val="008A1C5A"/>
    <w:rsid w:val="008A2C36"/>
    <w:rsid w:val="008D5FDE"/>
    <w:rsid w:val="008E0D8A"/>
    <w:rsid w:val="008E598D"/>
    <w:rsid w:val="008F29CE"/>
    <w:rsid w:val="00912A5E"/>
    <w:rsid w:val="009163D4"/>
    <w:rsid w:val="00917786"/>
    <w:rsid w:val="00931959"/>
    <w:rsid w:val="00933CFD"/>
    <w:rsid w:val="0094225E"/>
    <w:rsid w:val="0095233A"/>
    <w:rsid w:val="009A1A5F"/>
    <w:rsid w:val="009A20E8"/>
    <w:rsid w:val="009B2AEA"/>
    <w:rsid w:val="009B781E"/>
    <w:rsid w:val="009C3412"/>
    <w:rsid w:val="009D0ED8"/>
    <w:rsid w:val="009E5611"/>
    <w:rsid w:val="009E62AA"/>
    <w:rsid w:val="009F1647"/>
    <w:rsid w:val="009F2DBE"/>
    <w:rsid w:val="009F34E7"/>
    <w:rsid w:val="009F66E9"/>
    <w:rsid w:val="00A01800"/>
    <w:rsid w:val="00A13889"/>
    <w:rsid w:val="00A17A5F"/>
    <w:rsid w:val="00A270FE"/>
    <w:rsid w:val="00A4035F"/>
    <w:rsid w:val="00A41E90"/>
    <w:rsid w:val="00A517A3"/>
    <w:rsid w:val="00A51A1E"/>
    <w:rsid w:val="00A755BA"/>
    <w:rsid w:val="00A854F5"/>
    <w:rsid w:val="00A902C9"/>
    <w:rsid w:val="00A960ED"/>
    <w:rsid w:val="00AA19AF"/>
    <w:rsid w:val="00AA3949"/>
    <w:rsid w:val="00AA47DB"/>
    <w:rsid w:val="00AA60C1"/>
    <w:rsid w:val="00AB7784"/>
    <w:rsid w:val="00AD1165"/>
    <w:rsid w:val="00AF2DC9"/>
    <w:rsid w:val="00B06BE8"/>
    <w:rsid w:val="00B14882"/>
    <w:rsid w:val="00B267A0"/>
    <w:rsid w:val="00B31F5A"/>
    <w:rsid w:val="00B419AB"/>
    <w:rsid w:val="00B54248"/>
    <w:rsid w:val="00B56EBE"/>
    <w:rsid w:val="00B6027C"/>
    <w:rsid w:val="00B635EA"/>
    <w:rsid w:val="00B767BD"/>
    <w:rsid w:val="00B9086A"/>
    <w:rsid w:val="00B9341F"/>
    <w:rsid w:val="00BA79DA"/>
    <w:rsid w:val="00BB0002"/>
    <w:rsid w:val="00BB3F1E"/>
    <w:rsid w:val="00BC045F"/>
    <w:rsid w:val="00BC5A7F"/>
    <w:rsid w:val="00BD6856"/>
    <w:rsid w:val="00C301A9"/>
    <w:rsid w:val="00C31C46"/>
    <w:rsid w:val="00C3580D"/>
    <w:rsid w:val="00C420C2"/>
    <w:rsid w:val="00C42A1C"/>
    <w:rsid w:val="00C45FB9"/>
    <w:rsid w:val="00C46AF2"/>
    <w:rsid w:val="00C53B94"/>
    <w:rsid w:val="00C558F7"/>
    <w:rsid w:val="00C711BD"/>
    <w:rsid w:val="00C7173D"/>
    <w:rsid w:val="00C76B67"/>
    <w:rsid w:val="00C80F66"/>
    <w:rsid w:val="00C92FB3"/>
    <w:rsid w:val="00CA0256"/>
    <w:rsid w:val="00CA7417"/>
    <w:rsid w:val="00CB3E22"/>
    <w:rsid w:val="00CB5FB8"/>
    <w:rsid w:val="00CC1C18"/>
    <w:rsid w:val="00CC34CA"/>
    <w:rsid w:val="00CC6E33"/>
    <w:rsid w:val="00CF1D03"/>
    <w:rsid w:val="00CF71CA"/>
    <w:rsid w:val="00D04248"/>
    <w:rsid w:val="00D04480"/>
    <w:rsid w:val="00D1440E"/>
    <w:rsid w:val="00D24E24"/>
    <w:rsid w:val="00D26B79"/>
    <w:rsid w:val="00D34E56"/>
    <w:rsid w:val="00D5436B"/>
    <w:rsid w:val="00D57308"/>
    <w:rsid w:val="00D622B7"/>
    <w:rsid w:val="00D84A76"/>
    <w:rsid w:val="00D96F20"/>
    <w:rsid w:val="00D978C3"/>
    <w:rsid w:val="00DA60CB"/>
    <w:rsid w:val="00DB0A5B"/>
    <w:rsid w:val="00DC71DF"/>
    <w:rsid w:val="00DD4383"/>
    <w:rsid w:val="00DE0A7D"/>
    <w:rsid w:val="00DF1474"/>
    <w:rsid w:val="00DF1B9A"/>
    <w:rsid w:val="00DF2075"/>
    <w:rsid w:val="00DF3082"/>
    <w:rsid w:val="00DF3606"/>
    <w:rsid w:val="00E0131F"/>
    <w:rsid w:val="00E11E18"/>
    <w:rsid w:val="00E23BB4"/>
    <w:rsid w:val="00E3759C"/>
    <w:rsid w:val="00E468FB"/>
    <w:rsid w:val="00E50E13"/>
    <w:rsid w:val="00E74F06"/>
    <w:rsid w:val="00E82320"/>
    <w:rsid w:val="00E86BA7"/>
    <w:rsid w:val="00E91F8A"/>
    <w:rsid w:val="00E96925"/>
    <w:rsid w:val="00EA08E3"/>
    <w:rsid w:val="00EA21AA"/>
    <w:rsid w:val="00EA2603"/>
    <w:rsid w:val="00EA651A"/>
    <w:rsid w:val="00EA6D7F"/>
    <w:rsid w:val="00EA7A7F"/>
    <w:rsid w:val="00EB008E"/>
    <w:rsid w:val="00EB1E29"/>
    <w:rsid w:val="00EB7F47"/>
    <w:rsid w:val="00EC0D32"/>
    <w:rsid w:val="00EC1C10"/>
    <w:rsid w:val="00EC71EC"/>
    <w:rsid w:val="00ED251C"/>
    <w:rsid w:val="00ED28BF"/>
    <w:rsid w:val="00ED7317"/>
    <w:rsid w:val="00EE37AB"/>
    <w:rsid w:val="00EF0D04"/>
    <w:rsid w:val="00F00F13"/>
    <w:rsid w:val="00F0253F"/>
    <w:rsid w:val="00F132A0"/>
    <w:rsid w:val="00F2068F"/>
    <w:rsid w:val="00F30151"/>
    <w:rsid w:val="00F30C94"/>
    <w:rsid w:val="00F361D2"/>
    <w:rsid w:val="00F43B61"/>
    <w:rsid w:val="00F4439D"/>
    <w:rsid w:val="00F4567C"/>
    <w:rsid w:val="00F52A2B"/>
    <w:rsid w:val="00F60B43"/>
    <w:rsid w:val="00F67DD6"/>
    <w:rsid w:val="00F933AB"/>
    <w:rsid w:val="00FA3992"/>
    <w:rsid w:val="00FB18DD"/>
    <w:rsid w:val="00FB310F"/>
    <w:rsid w:val="00FC6EB7"/>
    <w:rsid w:val="00FD348F"/>
    <w:rsid w:val="00FE4998"/>
    <w:rsid w:val="00FE4AE1"/>
    <w:rsid w:val="00FE6448"/>
    <w:rsid w:val="00FE64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F679831"/>
  <w15:chartTrackingRefBased/>
  <w15:docId w15:val="{C672DE39-7C19-4B91-9787-420319E5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924"/>
    <w:pPr>
      <w:bidi/>
    </w:pPr>
    <w:rPr>
      <w:rFonts w:cs="Narkisim"/>
      <w:sz w:val="22"/>
      <w:szCs w:val="22"/>
      <w:lang w:eastAsia="he-IL"/>
    </w:rPr>
  </w:style>
  <w:style w:type="paragraph" w:styleId="1">
    <w:name w:val="heading 1"/>
    <w:basedOn w:val="a"/>
    <w:next w:val="a"/>
    <w:link w:val="10"/>
    <w:qFormat/>
    <w:rsid w:val="00466924"/>
    <w:pPr>
      <w:keepNext/>
      <w:tabs>
        <w:tab w:val="right" w:pos="9469"/>
      </w:tabs>
      <w:jc w:val="both"/>
      <w:outlineLvl w:val="0"/>
    </w:pPr>
    <w:rPr>
      <w:rFonts w:cs="David"/>
      <w:b/>
      <w:bCs/>
      <w:szCs w:val="28"/>
    </w:rPr>
  </w:style>
  <w:style w:type="character" w:default="1" w:styleId="a0">
    <w:name w:val="Default Paragraph Font"/>
    <w:uiPriority w:val="1"/>
    <w:semiHidden/>
    <w:unhideWhenUsed/>
    <w:rsid w:val="0046692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66924"/>
  </w:style>
  <w:style w:type="paragraph" w:styleId="a3">
    <w:name w:val="footnote text"/>
    <w:basedOn w:val="a"/>
    <w:link w:val="a4"/>
    <w:semiHidden/>
    <w:rsid w:val="00466924"/>
    <w:pPr>
      <w:ind w:left="170" w:hanging="170"/>
      <w:jc w:val="both"/>
    </w:pPr>
    <w:rPr>
      <w:sz w:val="20"/>
      <w:szCs w:val="20"/>
    </w:rPr>
  </w:style>
  <w:style w:type="character" w:styleId="a5">
    <w:name w:val="footnote reference"/>
    <w:basedOn w:val="a0"/>
    <w:semiHidden/>
    <w:rsid w:val="00466924"/>
    <w:rPr>
      <w:vertAlign w:val="superscript"/>
    </w:rPr>
  </w:style>
  <w:style w:type="paragraph" w:styleId="a6">
    <w:name w:val="header"/>
    <w:basedOn w:val="a"/>
    <w:link w:val="a7"/>
    <w:rsid w:val="00466924"/>
    <w:pPr>
      <w:tabs>
        <w:tab w:val="center" w:pos="4153"/>
        <w:tab w:val="right" w:pos="8306"/>
      </w:tabs>
    </w:pPr>
  </w:style>
  <w:style w:type="paragraph" w:styleId="a8">
    <w:name w:val="footer"/>
    <w:basedOn w:val="a"/>
    <w:link w:val="a9"/>
    <w:rsid w:val="00466924"/>
    <w:pPr>
      <w:tabs>
        <w:tab w:val="center" w:pos="4153"/>
        <w:tab w:val="right" w:pos="8306"/>
      </w:tabs>
    </w:pPr>
  </w:style>
  <w:style w:type="paragraph" w:customStyle="1" w:styleId="aa">
    <w:name w:val="כותרת"/>
    <w:basedOn w:val="a"/>
    <w:rsid w:val="00466924"/>
    <w:pPr>
      <w:spacing w:before="240" w:line="320" w:lineRule="atLeast"/>
      <w:jc w:val="center"/>
    </w:pPr>
    <w:rPr>
      <w:rFonts w:cs="David"/>
      <w:b/>
      <w:bCs/>
      <w:spacing w:val="20"/>
      <w:szCs w:val="32"/>
    </w:rPr>
  </w:style>
  <w:style w:type="paragraph" w:customStyle="1" w:styleId="ab">
    <w:name w:val="כותרת קטע"/>
    <w:basedOn w:val="a"/>
    <w:rsid w:val="00466924"/>
    <w:pPr>
      <w:spacing w:before="240" w:line="300" w:lineRule="atLeast"/>
    </w:pPr>
    <w:rPr>
      <w:rFonts w:cs="Arial"/>
      <w:b/>
      <w:bCs/>
      <w:szCs w:val="24"/>
    </w:rPr>
  </w:style>
  <w:style w:type="paragraph" w:customStyle="1" w:styleId="ac">
    <w:name w:val="מקור"/>
    <w:basedOn w:val="a"/>
    <w:rsid w:val="00466924"/>
    <w:pPr>
      <w:spacing w:line="320" w:lineRule="atLeast"/>
      <w:jc w:val="both"/>
    </w:pPr>
    <w:rPr>
      <w:rFonts w:cs="David"/>
      <w:szCs w:val="24"/>
    </w:rPr>
  </w:style>
  <w:style w:type="paragraph" w:customStyle="1" w:styleId="ad">
    <w:name w:val="מחלקי המים"/>
    <w:basedOn w:val="a"/>
    <w:rsid w:val="00466924"/>
    <w:pPr>
      <w:spacing w:line="320" w:lineRule="atLeast"/>
      <w:jc w:val="both"/>
    </w:pPr>
    <w:rPr>
      <w:b/>
      <w:bCs/>
      <w:szCs w:val="24"/>
    </w:rPr>
  </w:style>
  <w:style w:type="paragraph" w:styleId="ae">
    <w:name w:val="Balloon Text"/>
    <w:basedOn w:val="a"/>
    <w:link w:val="af"/>
    <w:uiPriority w:val="99"/>
    <w:semiHidden/>
    <w:unhideWhenUsed/>
    <w:rsid w:val="00466924"/>
    <w:rPr>
      <w:rFonts w:ascii="Tahoma" w:hAnsi="Tahoma" w:cs="Tahoma"/>
      <w:sz w:val="16"/>
      <w:szCs w:val="16"/>
    </w:rPr>
  </w:style>
  <w:style w:type="character" w:styleId="Hyperlink">
    <w:name w:val="Hyperlink"/>
    <w:basedOn w:val="a0"/>
    <w:rsid w:val="00466924"/>
    <w:rPr>
      <w:color w:val="0563C1" w:themeColor="hyperlink"/>
      <w:u w:val="single"/>
    </w:rPr>
  </w:style>
  <w:style w:type="character" w:styleId="af0">
    <w:name w:val="page number"/>
    <w:basedOn w:val="a0"/>
    <w:rsid w:val="00C76B67"/>
  </w:style>
  <w:style w:type="character" w:customStyle="1" w:styleId="a4">
    <w:name w:val="טקסט הערת שוליים תו"/>
    <w:basedOn w:val="a0"/>
    <w:link w:val="a3"/>
    <w:semiHidden/>
    <w:rsid w:val="00466924"/>
    <w:rPr>
      <w:rFonts w:cs="Narkisim"/>
      <w:lang w:eastAsia="he-IL"/>
    </w:rPr>
  </w:style>
  <w:style w:type="character" w:customStyle="1" w:styleId="10">
    <w:name w:val="כותרת 1 תו"/>
    <w:basedOn w:val="a0"/>
    <w:link w:val="1"/>
    <w:rsid w:val="00466924"/>
    <w:rPr>
      <w:rFonts w:cs="David"/>
      <w:b/>
      <w:bCs/>
      <w:sz w:val="22"/>
      <w:szCs w:val="28"/>
      <w:lang w:eastAsia="he-IL"/>
    </w:rPr>
  </w:style>
  <w:style w:type="character" w:customStyle="1" w:styleId="a7">
    <w:name w:val="כותרת עליונה תו"/>
    <w:basedOn w:val="a0"/>
    <w:link w:val="a6"/>
    <w:rsid w:val="00466924"/>
    <w:rPr>
      <w:rFonts w:cs="Narkisim"/>
      <w:sz w:val="22"/>
      <w:szCs w:val="22"/>
      <w:lang w:eastAsia="he-IL"/>
    </w:rPr>
  </w:style>
  <w:style w:type="character" w:customStyle="1" w:styleId="a9">
    <w:name w:val="כותרת תחתונה תו"/>
    <w:basedOn w:val="a0"/>
    <w:link w:val="a8"/>
    <w:rsid w:val="00466924"/>
    <w:rPr>
      <w:rFonts w:cs="Narkisim"/>
      <w:sz w:val="22"/>
      <w:szCs w:val="22"/>
      <w:lang w:eastAsia="he-IL"/>
    </w:rPr>
  </w:style>
  <w:style w:type="character" w:styleId="FollowedHyperlink">
    <w:name w:val="FollowedHyperlink"/>
    <w:rsid w:val="00DF1474"/>
    <w:rPr>
      <w:color w:val="800080"/>
      <w:u w:val="single"/>
    </w:rPr>
  </w:style>
  <w:style w:type="character" w:customStyle="1" w:styleId="af">
    <w:name w:val="טקסט בלונים תו"/>
    <w:basedOn w:val="a0"/>
    <w:link w:val="ae"/>
    <w:uiPriority w:val="99"/>
    <w:semiHidden/>
    <w:rsid w:val="00466924"/>
    <w:rPr>
      <w:rFonts w:ascii="Tahoma" w:hAnsi="Tahoma" w:cs="Tahoma"/>
      <w:sz w:val="16"/>
      <w:szCs w:val="16"/>
      <w:lang w:eastAsia="he-IL"/>
    </w:rPr>
  </w:style>
  <w:style w:type="paragraph" w:customStyle="1" w:styleId="af1">
    <w:name w:val="פסוק"/>
    <w:basedOn w:val="ac"/>
    <w:qFormat/>
    <w:rsid w:val="00466924"/>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im.org.il/?parasha=%d7%9e%d7%a6%d7%95%d7%95%d7%aa-%d7%a9%d7%90%d7%93%d7%9d-%d7%93%d7%a9-%d7%91%d7%a2%d7%a7%d7%91%d7%99%d7%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he.wikipedia.org/wiki/%D7%90%D7%A1_(%D7%9E%D7%98%D7%91%D7%A2_%D7%A8%D7%95%D7%9E%D7%99)" TargetMode="External"/><Relationship Id="rId3" Type="http://schemas.openxmlformats.org/officeDocument/2006/relationships/hyperlink" Target="https://simania.co.il/bookdetails.php?item_id=265934" TargetMode="External"/><Relationship Id="rId7" Type="http://schemas.openxmlformats.org/officeDocument/2006/relationships/hyperlink" Target="https://www.mayim.org.il/?parasha=%D7%AA%D7%95%D7%A8%D7%94-%D7%97%D7%AA%D7%95%D7%9E%D7%94-%D7%A0%D7%99%D7%AA%D7%A0%D7%94-%D7%90%D7%95-%D7%9E%D7%92%D7%99%D7%9C%D7%94-%D7%9E%D7%92%D7%99%D7%9C%D7%94-%D7%A0%D7%99%D7%AA%D7%A0%D7%94" TargetMode="External"/><Relationship Id="rId2" Type="http://schemas.openxmlformats.org/officeDocument/2006/relationships/hyperlink" Target="http://www.mayim.org.il/?parasha=%D7%9E%D7%A6%D7%95%D7%95%D7%AA-%D7%A9%D7%90%D7%93%D7%9D-%D7%93%D7%A9-%D7%91%D7%A2%D7%A7%D7%91%D7%99%D7%95" TargetMode="External"/><Relationship Id="rId1" Type="http://schemas.openxmlformats.org/officeDocument/2006/relationships/hyperlink" Target="http://www.mayim.org.il/?parasha=%D7%9E%D7%A6%D7%95%D7%95%D7%AA-%D7%A9%D7%90%D7%93%D7%9D-%D7%93%D7%A9-%D7%91%D7%A2%D7%A7%D7%91%D7%99%D7%95" TargetMode="External"/><Relationship Id="rId6" Type="http://schemas.openxmlformats.org/officeDocument/2006/relationships/hyperlink" Target="https://www.mayim.org.il/?parasha=%d7%9c%d7%93%d7%a2%d7%aa-%d7%98%d7%95%d7%91-%d7%95%d7%a8%d7%a2" TargetMode="External"/><Relationship Id="rId5" Type="http://schemas.openxmlformats.org/officeDocument/2006/relationships/hyperlink" Target="https://www.mayim.org.il/?parasha=%D7%9E%D7%A6%D7%95%D7%95%D7%AA-%D7%A6%D7%99%D7%A6%D7%99%D7%AA" TargetMode="External"/><Relationship Id="rId4" Type="http://schemas.openxmlformats.org/officeDocument/2006/relationships/hyperlink" Target="http://www.mayim.org.il/?holiday=%D7%95%D7%A1%D7%95%D7%9B%D7%94-%D7%AA%D7%94%D7%99%D7%94-%D7%9C%D7%A6%D7%9C-2" TargetMode="External"/><Relationship Id="rId9" Type="http://schemas.openxmlformats.org/officeDocument/2006/relationships/hyperlink" Target="http://www.mayim.org.il/?parasha=%D7%A2%D7%9C-%D7%9E%D7%99%D7%93%D7%95%D7%AA-%D7%92%D7%96%D7%99%D7%A8%D7%95%D7%AA-%D7%95%D7%98%D7%A2%D7%9E%D7%99-%D7%94%D7%9E%D7%A6%D7%95%D7%95%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5</Pages>
  <Words>1478</Words>
  <Characters>6576</Characters>
  <Application>Microsoft Office Word</Application>
  <DocSecurity>0</DocSecurity>
  <Lines>54</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מצווה קלה</vt:lpstr>
      <vt:lpstr>מצווה קלה</vt:lpstr>
    </vt:vector>
  </TitlesOfParts>
  <Company> </Company>
  <LinksUpToDate>false</LinksUpToDate>
  <CharactersWithSpaces>8038</CharactersWithSpaces>
  <SharedDoc>false</SharedDoc>
  <HLinks>
    <vt:vector size="60" baseType="variant">
      <vt:variant>
        <vt:i4>3670134</vt:i4>
      </vt:variant>
      <vt:variant>
        <vt:i4>3</vt:i4>
      </vt:variant>
      <vt:variant>
        <vt:i4>0</vt:i4>
      </vt:variant>
      <vt:variant>
        <vt:i4>5</vt:i4>
      </vt:variant>
      <vt:variant>
        <vt:lpwstr>https://www.mayim.org.il/?parasha=%d7%9e%d7%a6%d7%95%d7%95%d7%aa-%d7%a9%d7%90%d7%93%d7%9d-%d7%93%d7%a9-%d7%91%d7%a2%d7%a7%d7%91%d7%99%d7%95</vt:lpwstr>
      </vt:variant>
      <vt:variant>
        <vt:lpwstr/>
      </vt:variant>
      <vt:variant>
        <vt:i4>786507</vt:i4>
      </vt:variant>
      <vt:variant>
        <vt:i4>24</vt:i4>
      </vt:variant>
      <vt:variant>
        <vt:i4>0</vt:i4>
      </vt:variant>
      <vt:variant>
        <vt:i4>5</vt:i4>
      </vt:variant>
      <vt:variant>
        <vt:lpwstr>http://www.mayim.org.il/?parasha=%D7%A2%D7%9C-%D7%9E%D7%99%D7%93%D7%95%D7%AA-%D7%92%D7%96%D7%99%D7%A8%D7%95%D7%AA-%D7%95%D7%98%D7%A2%D7%9E%D7%99-%D7%94%D7%9E%D7%A6%D7%95%D7%95%D7%AA</vt:lpwstr>
      </vt:variant>
      <vt:variant>
        <vt:lpwstr/>
      </vt:variant>
      <vt:variant>
        <vt:i4>4390929</vt:i4>
      </vt:variant>
      <vt:variant>
        <vt:i4>21</vt:i4>
      </vt:variant>
      <vt:variant>
        <vt:i4>0</vt:i4>
      </vt:variant>
      <vt:variant>
        <vt:i4>5</vt:i4>
      </vt:variant>
      <vt:variant>
        <vt:lpwstr>http://he.wikipedia.org/wiki/%D7%90%D7%A1_(%D7%9E%D7%98%D7%91%D7%A2_%D7%A8%D7%95%D7%9E%D7%99)</vt:lpwstr>
      </vt:variant>
      <vt:variant>
        <vt:lpwstr/>
      </vt:variant>
      <vt:variant>
        <vt:i4>6357103</vt:i4>
      </vt:variant>
      <vt:variant>
        <vt:i4>18</vt:i4>
      </vt:variant>
      <vt:variant>
        <vt:i4>0</vt:i4>
      </vt:variant>
      <vt:variant>
        <vt:i4>5</vt:i4>
      </vt:variant>
      <vt:variant>
        <vt:lpwstr>https://www.mayim.org.il/?parasha=%D7%AA%D7%95%D7%A8%D7%94-%D7%97%D7%AA%D7%95%D7%9E%D7%94-%D7%A0%D7%99%D7%AA%D7%A0%D7%94-%D7%90%D7%95-%D7%9E%D7%92%D7%99%D7%9C%D7%94-%D7%9E%D7%92%D7%99%D7%9C%D7%94-%D7%A0%D7%99%D7%AA%D7%A0%D7%94</vt:lpwstr>
      </vt:variant>
      <vt:variant>
        <vt:lpwstr/>
      </vt:variant>
      <vt:variant>
        <vt:i4>5177372</vt:i4>
      </vt:variant>
      <vt:variant>
        <vt:i4>15</vt:i4>
      </vt:variant>
      <vt:variant>
        <vt:i4>0</vt:i4>
      </vt:variant>
      <vt:variant>
        <vt:i4>5</vt:i4>
      </vt:variant>
      <vt:variant>
        <vt:lpwstr>https://www.mayim.org.il/?parasha=%d7%9c%d7%93%d7%a2%d7%aa-%d7%98%d7%95%d7%91-%d7%95%d7%a8%d7%a2</vt:lpwstr>
      </vt:variant>
      <vt:variant>
        <vt:lpwstr/>
      </vt:variant>
      <vt:variant>
        <vt:i4>3407904</vt:i4>
      </vt:variant>
      <vt:variant>
        <vt:i4>12</vt:i4>
      </vt:variant>
      <vt:variant>
        <vt:i4>0</vt:i4>
      </vt:variant>
      <vt:variant>
        <vt:i4>5</vt:i4>
      </vt:variant>
      <vt:variant>
        <vt:lpwstr>https://www.mayim.org.il/?parasha=%D7%9E%D7%A6%D7%95%D7%95%D7%AA-%D7%A6%D7%99%D7%A6%D7%99%D7%AA</vt:lpwstr>
      </vt:variant>
      <vt:variant>
        <vt:lpwstr/>
      </vt:variant>
      <vt:variant>
        <vt:i4>6094855</vt:i4>
      </vt:variant>
      <vt:variant>
        <vt:i4>9</vt:i4>
      </vt:variant>
      <vt:variant>
        <vt:i4>0</vt:i4>
      </vt:variant>
      <vt:variant>
        <vt:i4>5</vt:i4>
      </vt:variant>
      <vt:variant>
        <vt:lpwstr>http://www.mayim.org.il/?holiday=%D7%95%D7%A1%D7%95%D7%9B%D7%94-%D7%AA%D7%94%D7%99%D7%94-%D7%9C%D7%A6%D7%9C-2</vt:lpwstr>
      </vt:variant>
      <vt:variant>
        <vt:lpwstr/>
      </vt:variant>
      <vt:variant>
        <vt:i4>1310836</vt:i4>
      </vt:variant>
      <vt:variant>
        <vt:i4>6</vt:i4>
      </vt:variant>
      <vt:variant>
        <vt:i4>0</vt:i4>
      </vt:variant>
      <vt:variant>
        <vt:i4>5</vt:i4>
      </vt:variant>
      <vt:variant>
        <vt:lpwstr>https://simania.co.il/bookdetails.php?item_id=265934</vt:lpwstr>
      </vt:variant>
      <vt:variant>
        <vt:lpwstr/>
      </vt:variant>
      <vt:variant>
        <vt:i4>2621472</vt:i4>
      </vt:variant>
      <vt:variant>
        <vt:i4>3</vt:i4>
      </vt:variant>
      <vt:variant>
        <vt:i4>0</vt:i4>
      </vt:variant>
      <vt:variant>
        <vt:i4>5</vt:i4>
      </vt:variant>
      <vt:variant>
        <vt:lpwstr>http://www.mayim.org.il/?parasha=%D7%9E%D7%A6%D7%95%D7%95%D7%AA-%D7%A9%D7%90%D7%93%D7%9D-%D7%93%D7%A9-%D7%91%D7%A2%D7%A7%D7%91%D7%99%D7%95</vt:lpwstr>
      </vt:variant>
      <vt:variant>
        <vt:lpwstr/>
      </vt:variant>
      <vt:variant>
        <vt:i4>2621472</vt:i4>
      </vt:variant>
      <vt:variant>
        <vt:i4>0</vt:i4>
      </vt:variant>
      <vt:variant>
        <vt:i4>0</vt:i4>
      </vt:variant>
      <vt:variant>
        <vt:i4>5</vt:i4>
      </vt:variant>
      <vt:variant>
        <vt:lpwstr>http://www.mayim.org.il/?parasha=%D7%9E%D7%A6%D7%95%D7%95%D7%AA-%D7%A9%D7%90%D7%93%D7%9D-%D7%93%D7%A9-%D7%91%D7%A2%D7%A7%D7%91%D7%99%D7%95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מצווה קלה</dc:title>
  <dc:subject>עקב, שניה לנחמה</dc:subject>
  <dc:creator>Asher Yuval</dc:creator>
  <cp:keywords/>
  <dc:description/>
  <cp:lastModifiedBy>Shimon Afek</cp:lastModifiedBy>
  <cp:revision>3</cp:revision>
  <cp:lastPrinted>2025-08-14T06:39:00Z</cp:lastPrinted>
  <dcterms:created xsi:type="dcterms:W3CDTF">2025-08-14T06:39:00Z</dcterms:created>
  <dcterms:modified xsi:type="dcterms:W3CDTF">2025-08-14T06:39:00Z</dcterms:modified>
</cp:coreProperties>
</file>