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B203" w14:textId="12919265" w:rsidR="003C4CF2" w:rsidRDefault="0043046B" w:rsidP="002171EB">
      <w:pPr>
        <w:pStyle w:val="aa"/>
        <w:rPr>
          <w:rtl/>
        </w:rPr>
      </w:pPr>
      <w:r>
        <w:rPr>
          <w:rFonts w:hint="cs"/>
          <w:rtl/>
        </w:rPr>
        <w:t xml:space="preserve">שקמתי </w:t>
      </w:r>
      <w:r w:rsidR="000F2111">
        <w:rPr>
          <w:rtl/>
        </w:rPr>
        <w:t>–</w:t>
      </w:r>
      <w:r w:rsidR="000F2111">
        <w:rPr>
          <w:rFonts w:hint="cs"/>
          <w:rtl/>
        </w:rPr>
        <w:t xml:space="preserve"> מ</w:t>
      </w:r>
      <w:r>
        <w:rPr>
          <w:rFonts w:hint="cs"/>
          <w:rtl/>
        </w:rPr>
        <w:t>דבורה</w:t>
      </w:r>
      <w:r w:rsidR="000F2111">
        <w:rPr>
          <w:rFonts w:hint="cs"/>
          <w:rtl/>
        </w:rPr>
        <w:t xml:space="preserve"> </w:t>
      </w:r>
      <w:proofErr w:type="spellStart"/>
      <w:r w:rsidR="000F2111">
        <w:rPr>
          <w:rFonts w:hint="cs"/>
          <w:rtl/>
        </w:rPr>
        <w:t>לר</w:t>
      </w:r>
      <w:proofErr w:type="spellEnd"/>
      <w:r w:rsidR="000F2111">
        <w:rPr>
          <w:rFonts w:hint="cs"/>
          <w:rtl/>
        </w:rPr>
        <w:t>' שמואל בן נחמן</w:t>
      </w:r>
    </w:p>
    <w:p w14:paraId="4E5103BE" w14:textId="77777777" w:rsidR="0043046B" w:rsidRPr="004F5318" w:rsidRDefault="0043046B" w:rsidP="000A1159">
      <w:pPr>
        <w:pStyle w:val="ac"/>
        <w:spacing w:before="240"/>
        <w:rPr>
          <w:rFonts w:ascii="Narkisim" w:hAnsi="Narkisim" w:cs="Narkisim"/>
          <w:szCs w:val="22"/>
          <w:rtl/>
        </w:rPr>
      </w:pPr>
      <w:r w:rsidRPr="004F5318">
        <w:rPr>
          <w:rFonts w:ascii="Narkisim" w:hAnsi="Narkisim" w:cs="Narkisim" w:hint="cs"/>
          <w:szCs w:val="22"/>
          <w:rtl/>
        </w:rPr>
        <w:t xml:space="preserve">מה מקור המילה לשקם? מעיון ברוב המילונים נראה שזו מילה מחודשת של העברית המודרנית שתחילתה צירוף האות שי"ן לשורש </w:t>
      </w:r>
      <w:proofErr w:type="spellStart"/>
      <w:r w:rsidRPr="004F5318">
        <w:rPr>
          <w:rFonts w:ascii="Narkisim" w:hAnsi="Narkisim" w:cs="Narkisim" w:hint="cs"/>
          <w:szCs w:val="22"/>
          <w:rtl/>
        </w:rPr>
        <w:t>קו"ם</w:t>
      </w:r>
      <w:proofErr w:type="spellEnd"/>
      <w:r w:rsidRPr="004F5318">
        <w:rPr>
          <w:rFonts w:ascii="Narkisim" w:hAnsi="Narkisim" w:cs="Narkisim" w:hint="cs"/>
          <w:szCs w:val="22"/>
          <w:rtl/>
        </w:rPr>
        <w:t xml:space="preserve"> והמשכה ביצירת שורש חדש שק"ם. אך נראה שיש למילה זו מקור ושימוש קדום במדרש על המקרא. </w:t>
      </w:r>
    </w:p>
    <w:p w14:paraId="15096405" w14:textId="77777777" w:rsidR="0043046B" w:rsidRDefault="0043046B" w:rsidP="0043046B">
      <w:pPr>
        <w:pStyle w:val="ab"/>
        <w:rPr>
          <w:rtl/>
        </w:rPr>
      </w:pPr>
      <w:r w:rsidRPr="0075351F">
        <w:rPr>
          <w:rtl/>
        </w:rPr>
        <w:t>מדרש תהלים (שוחר טוב; בובר) מזמור ג</w:t>
      </w:r>
      <w:r>
        <w:rPr>
          <w:rFonts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hint="cs"/>
          <w:rtl/>
        </w:rPr>
        <w:t xml:space="preserve"> שאלת ר' שמואל בר נחמן</w:t>
      </w:r>
    </w:p>
    <w:p w14:paraId="244EDF0C" w14:textId="77777777" w:rsidR="00703667" w:rsidRDefault="00703667" w:rsidP="00703667">
      <w:pPr>
        <w:pStyle w:val="ac"/>
        <w:rPr>
          <w:rtl/>
        </w:rPr>
      </w:pPr>
      <w:r>
        <w:rPr>
          <w:rtl/>
        </w:rPr>
        <w:t>ר' שמואל בר נחמני עלה מבבל בשביל לשאול של</w:t>
      </w:r>
      <w:r>
        <w:rPr>
          <w:rFonts w:hint="cs"/>
          <w:rtl/>
        </w:rPr>
        <w:t>ו</w:t>
      </w:r>
      <w:r>
        <w:rPr>
          <w:rtl/>
        </w:rPr>
        <w:t>שה דברים</w:t>
      </w:r>
      <w:r>
        <w:rPr>
          <w:rFonts w:hint="cs"/>
          <w:rtl/>
        </w:rPr>
        <w:t>.</w:t>
      </w:r>
      <w:r>
        <w:rPr>
          <w:rtl/>
        </w:rPr>
        <w:t xml:space="preserve"> מצא את יונתן איש הבירה</w:t>
      </w:r>
      <w:r>
        <w:rPr>
          <w:rFonts w:hint="cs"/>
          <w:rtl/>
        </w:rPr>
        <w:t>,</w:t>
      </w:r>
      <w:r>
        <w:rPr>
          <w:rtl/>
        </w:rPr>
        <w:t xml:space="preserve"> אמר ליה</w:t>
      </w:r>
      <w:r>
        <w:rPr>
          <w:rFonts w:hint="cs"/>
          <w:rtl/>
        </w:rPr>
        <w:t>:</w:t>
      </w:r>
      <w:r>
        <w:rPr>
          <w:rtl/>
        </w:rPr>
        <w:t xml:space="preserve"> מה שכתוב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 w:rsidRPr="00656786">
        <w:rPr>
          <w:rtl/>
        </w:rPr>
        <w:t xml:space="preserve">"חָדְלוּ פְרָזוֹן בְּיִשְׂרָאֵל חָדֵלּוּ עַד שַׁקַּמְתִּי דְּבוֹרָה שַׁקַּמְתִּי אֵם בְּיִשְׂרָאֵל" </w:t>
      </w:r>
      <w:r>
        <w:rPr>
          <w:rtl/>
        </w:rPr>
        <w:t>(שופטים ה ז)</w:t>
      </w:r>
      <w:r>
        <w:rPr>
          <w:rFonts w:hint="cs"/>
          <w:rtl/>
        </w:rPr>
        <w:t>.</w:t>
      </w:r>
      <w:r>
        <w:rPr>
          <w:rtl/>
        </w:rPr>
        <w:t xml:space="preserve"> אמר ליה יונתן</w:t>
      </w:r>
      <w:r>
        <w:rPr>
          <w:rFonts w:hint="cs"/>
          <w:rtl/>
        </w:rPr>
        <w:t>:</w:t>
      </w:r>
      <w:r>
        <w:rPr>
          <w:rtl/>
        </w:rPr>
        <w:t xml:space="preserve"> העיירות הקטנות שחרבו בימי סיסרא, כיון שעמדה דבורה נעשו אימהות,</w:t>
      </w:r>
      <w:r>
        <w:rPr>
          <w:rStyle w:val="a5"/>
          <w:rtl/>
        </w:rPr>
        <w:footnoteReference w:id="1"/>
      </w:r>
      <w:r>
        <w:rPr>
          <w:rtl/>
        </w:rPr>
        <w:t xml:space="preserve"> </w:t>
      </w:r>
      <w:proofErr w:type="spellStart"/>
      <w:r>
        <w:rPr>
          <w:rtl/>
        </w:rPr>
        <w:t>הדא</w:t>
      </w:r>
      <w:proofErr w:type="spellEnd"/>
      <w:r>
        <w:rPr>
          <w:rtl/>
        </w:rPr>
        <w:t xml:space="preserve"> כמה </w:t>
      </w:r>
      <w:proofErr w:type="spellStart"/>
      <w:r>
        <w:rPr>
          <w:rtl/>
        </w:rPr>
        <w:t>דאת</w:t>
      </w:r>
      <w:proofErr w:type="spellEnd"/>
      <w:r>
        <w:rPr>
          <w:rtl/>
        </w:rPr>
        <w:t xml:space="preserve"> אמר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 xml:space="preserve">לבד מערי </w:t>
      </w:r>
      <w:proofErr w:type="spellStart"/>
      <w:r>
        <w:rPr>
          <w:rtl/>
        </w:rPr>
        <w:t>הפרזי</w:t>
      </w:r>
      <w:proofErr w:type="spellEnd"/>
      <w:r>
        <w:rPr>
          <w:rtl/>
        </w:rPr>
        <w:t xml:space="preserve"> הרבה מאד</w:t>
      </w:r>
      <w:r>
        <w:rPr>
          <w:rFonts w:hint="cs"/>
          <w:rtl/>
        </w:rPr>
        <w:t>"</w:t>
      </w:r>
      <w:r>
        <w:rPr>
          <w:rtl/>
        </w:rPr>
        <w:t xml:space="preserve"> (דברים ג ה). </w:t>
      </w:r>
    </w:p>
    <w:p w14:paraId="00CF90ED" w14:textId="77777777" w:rsidR="00EA2814" w:rsidRPr="00EA2814" w:rsidRDefault="00EA2814" w:rsidP="00E709E6">
      <w:pPr>
        <w:pStyle w:val="ac"/>
        <w:spacing w:before="120"/>
        <w:rPr>
          <w:rFonts w:ascii="Narkisim" w:hAnsi="Narkisim" w:cs="Narkisim"/>
          <w:szCs w:val="22"/>
          <w:rtl/>
        </w:rPr>
      </w:pPr>
      <w:r w:rsidRPr="00EA2814">
        <w:rPr>
          <w:rFonts w:ascii="Narkisim" w:hAnsi="Narkisim" w:cs="Narkisim"/>
          <w:szCs w:val="22"/>
          <w:rtl/>
        </w:rPr>
        <w:t xml:space="preserve">ר' שמואל בן נחמן או בר נחמני </w:t>
      </w:r>
      <w:r w:rsidR="00C94EDE">
        <w:rPr>
          <w:rFonts w:ascii="Narkisim" w:hAnsi="Narkisim" w:cs="Narkisim" w:hint="cs"/>
          <w:szCs w:val="22"/>
          <w:rtl/>
        </w:rPr>
        <w:t xml:space="preserve">עולה מבבל לארץ </w:t>
      </w:r>
      <w:r w:rsidR="00E709E6">
        <w:rPr>
          <w:rFonts w:ascii="Narkisim" w:hAnsi="Narkisim" w:cs="Narkisim" w:hint="cs"/>
          <w:szCs w:val="22"/>
          <w:rtl/>
        </w:rPr>
        <w:t>"</w:t>
      </w:r>
      <w:r w:rsidR="00C94EDE">
        <w:rPr>
          <w:rFonts w:ascii="Narkisim" w:hAnsi="Narkisim" w:cs="Narkisim" w:hint="cs"/>
          <w:szCs w:val="22"/>
          <w:rtl/>
        </w:rPr>
        <w:t>בשביל לשאול שלושה דברים". אחת משאלותיו, ובה נתמקד, הייתה על פסוק לכאורה קשה בשירת דב</w:t>
      </w:r>
      <w:r w:rsidR="00E709E6">
        <w:rPr>
          <w:rFonts w:ascii="Narkisim" w:hAnsi="Narkisim" w:cs="Narkisim" w:hint="cs"/>
          <w:szCs w:val="22"/>
          <w:rtl/>
        </w:rPr>
        <w:t>ורה.</w:t>
      </w:r>
      <w:r w:rsidR="004F5318">
        <w:rPr>
          <w:rStyle w:val="a5"/>
          <w:rFonts w:ascii="Narkisim" w:hAnsi="Narkisim" w:cs="Narkisim"/>
          <w:szCs w:val="22"/>
          <w:rtl/>
        </w:rPr>
        <w:footnoteReference w:id="2"/>
      </w:r>
      <w:r w:rsidR="00E709E6">
        <w:rPr>
          <w:rFonts w:ascii="Narkisim" w:hAnsi="Narkisim" w:cs="Narkisim" w:hint="cs"/>
          <w:szCs w:val="22"/>
          <w:rtl/>
        </w:rPr>
        <w:t xml:space="preserve"> </w:t>
      </w:r>
      <w:r w:rsidRPr="00EA2814">
        <w:rPr>
          <w:rFonts w:ascii="Narkisim" w:hAnsi="Narkisim" w:cs="Narkisim"/>
          <w:szCs w:val="22"/>
          <w:rtl/>
        </w:rPr>
        <w:t xml:space="preserve">ראו הביקורת בגמרא פסחים </w:t>
      </w:r>
      <w:proofErr w:type="spellStart"/>
      <w:r w:rsidRPr="00EA2814">
        <w:rPr>
          <w:rFonts w:ascii="Narkisim" w:hAnsi="Narkisim" w:cs="Narkisim"/>
          <w:szCs w:val="22"/>
          <w:rtl/>
        </w:rPr>
        <w:t>סו</w:t>
      </w:r>
      <w:proofErr w:type="spellEnd"/>
      <w:r w:rsidRPr="00EA2814">
        <w:rPr>
          <w:rFonts w:ascii="Narkisim" w:hAnsi="Narkisim" w:cs="Narkisim"/>
          <w:szCs w:val="22"/>
          <w:rtl/>
        </w:rPr>
        <w:t xml:space="preserve"> ע"ב, על דברים אלה של דבורה שנשמעים כיוהרה: "אמר רב יהודה אמר רב: כל </w:t>
      </w:r>
      <w:proofErr w:type="spellStart"/>
      <w:r w:rsidRPr="00EA2814">
        <w:rPr>
          <w:rFonts w:ascii="Narkisim" w:hAnsi="Narkisim" w:cs="Narkisim"/>
          <w:szCs w:val="22"/>
          <w:rtl/>
        </w:rPr>
        <w:t>המתיהר</w:t>
      </w:r>
      <w:proofErr w:type="spellEnd"/>
      <w:r w:rsidRPr="00EA2814">
        <w:rPr>
          <w:rFonts w:ascii="Narkisim" w:hAnsi="Narkisim" w:cs="Narkisim"/>
          <w:szCs w:val="22"/>
          <w:rtl/>
        </w:rPr>
        <w:t xml:space="preserve">, אם חכם הוא - </w:t>
      </w:r>
      <w:proofErr w:type="spellStart"/>
      <w:r w:rsidRPr="00EA2814">
        <w:rPr>
          <w:rFonts w:ascii="Narkisim" w:hAnsi="Narkisim" w:cs="Narkisim"/>
          <w:szCs w:val="22"/>
          <w:rtl/>
        </w:rPr>
        <w:t>חכמתו</w:t>
      </w:r>
      <w:proofErr w:type="spellEnd"/>
      <w:r w:rsidRPr="00EA2814">
        <w:rPr>
          <w:rFonts w:ascii="Narkisim" w:hAnsi="Narkisim" w:cs="Narkisim"/>
          <w:szCs w:val="22"/>
          <w:rtl/>
        </w:rPr>
        <w:t xml:space="preserve"> מסתלקת ממנו, אם נביא הוא - נבואתו מסתלקת ממנו ... אם נביא הוא נבואתו מסתלקת ממנו - מדבורה, </w:t>
      </w:r>
      <w:proofErr w:type="spellStart"/>
      <w:r w:rsidRPr="00EA2814">
        <w:rPr>
          <w:rFonts w:ascii="Narkisim" w:hAnsi="Narkisim" w:cs="Narkisim"/>
          <w:szCs w:val="22"/>
          <w:rtl/>
        </w:rPr>
        <w:t>דכתיב</w:t>
      </w:r>
      <w:proofErr w:type="spellEnd"/>
      <w:r w:rsidRPr="00EA2814">
        <w:rPr>
          <w:rFonts w:ascii="Narkisim" w:hAnsi="Narkisim" w:cs="Narkisim"/>
          <w:szCs w:val="22"/>
          <w:rtl/>
        </w:rPr>
        <w:t xml:space="preserve">: חדלו פרזון בישראל חדלו עד שקמתי דבורה שקמתי אם בישראל וגו' וכתיב: עורי </w:t>
      </w:r>
      <w:proofErr w:type="spellStart"/>
      <w:r w:rsidRPr="00EA2814">
        <w:rPr>
          <w:rFonts w:ascii="Narkisim" w:hAnsi="Narkisim" w:cs="Narkisim"/>
          <w:szCs w:val="22"/>
          <w:rtl/>
        </w:rPr>
        <w:t>עורי</w:t>
      </w:r>
      <w:proofErr w:type="spellEnd"/>
      <w:r w:rsidRPr="00EA2814">
        <w:rPr>
          <w:rFonts w:ascii="Narkisim" w:hAnsi="Narkisim" w:cs="Narkisim"/>
          <w:szCs w:val="22"/>
          <w:rtl/>
        </w:rPr>
        <w:t xml:space="preserve"> דבורה עורי </w:t>
      </w:r>
      <w:proofErr w:type="spellStart"/>
      <w:r w:rsidRPr="00EA2814">
        <w:rPr>
          <w:rFonts w:ascii="Narkisim" w:hAnsi="Narkisim" w:cs="Narkisim"/>
          <w:szCs w:val="22"/>
          <w:rtl/>
        </w:rPr>
        <w:t>עורי</w:t>
      </w:r>
      <w:proofErr w:type="spellEnd"/>
      <w:r w:rsidRPr="00EA2814">
        <w:rPr>
          <w:rFonts w:ascii="Narkisim" w:hAnsi="Narkisim" w:cs="Narkisim"/>
          <w:szCs w:val="22"/>
          <w:rtl/>
        </w:rPr>
        <w:t xml:space="preserve"> דברי שיר וגו' ". היינו, שברק </w:t>
      </w:r>
      <w:r w:rsidR="00062F05">
        <w:rPr>
          <w:rFonts w:ascii="Narkisim" w:hAnsi="Narkisim" w:cs="Narkisim" w:hint="cs"/>
          <w:szCs w:val="22"/>
          <w:rtl/>
        </w:rPr>
        <w:t xml:space="preserve">היה צריך </w:t>
      </w:r>
      <w:r w:rsidRPr="00EA2814">
        <w:rPr>
          <w:rFonts w:ascii="Narkisim" w:hAnsi="Narkisim" w:cs="Narkisim"/>
          <w:szCs w:val="22"/>
          <w:rtl/>
        </w:rPr>
        <w:t xml:space="preserve">לעורר את </w:t>
      </w:r>
      <w:r w:rsidR="00062F05">
        <w:rPr>
          <w:rFonts w:ascii="Narkisim" w:hAnsi="Narkisim" w:cs="Narkisim" w:hint="cs"/>
          <w:szCs w:val="22"/>
          <w:rtl/>
        </w:rPr>
        <w:t xml:space="preserve">רוח הנבואה של </w:t>
      </w:r>
      <w:r w:rsidRPr="00EA2814">
        <w:rPr>
          <w:rFonts w:ascii="Narkisim" w:hAnsi="Narkisim" w:cs="Narkisim"/>
          <w:szCs w:val="22"/>
          <w:rtl/>
        </w:rPr>
        <w:t>דבורה</w:t>
      </w:r>
      <w:r w:rsidR="00062F05">
        <w:rPr>
          <w:rFonts w:ascii="Narkisim" w:hAnsi="Narkisim" w:cs="Narkisim" w:hint="cs"/>
          <w:szCs w:val="22"/>
          <w:rtl/>
        </w:rPr>
        <w:t xml:space="preserve"> שנסתלקה ממנה</w:t>
      </w:r>
      <w:r w:rsidRPr="00EA2814">
        <w:rPr>
          <w:rFonts w:ascii="Narkisim" w:hAnsi="Narkisim" w:cs="Narkisim"/>
          <w:szCs w:val="22"/>
          <w:rtl/>
        </w:rPr>
        <w:t xml:space="preserve">. ראו שם גם הביקורת על הלל שהוא החכם שנהג ביוהרה ונסתלקה ממנו </w:t>
      </w:r>
      <w:proofErr w:type="spellStart"/>
      <w:r w:rsidRPr="00EA2814">
        <w:rPr>
          <w:rFonts w:ascii="Narkisim" w:hAnsi="Narkisim" w:cs="Narkisim"/>
          <w:szCs w:val="22"/>
          <w:rtl/>
        </w:rPr>
        <w:t>חכמתו</w:t>
      </w:r>
      <w:proofErr w:type="spellEnd"/>
      <w:r w:rsidRPr="00EA2814">
        <w:rPr>
          <w:rFonts w:ascii="Narkisim" w:hAnsi="Narkisim" w:cs="Narkisim"/>
          <w:szCs w:val="22"/>
          <w:rtl/>
        </w:rPr>
        <w:t>. ורש"י מפרש על הפסוק בשופטים: "שקמתי – כמו שקמתי".</w:t>
      </w:r>
      <w:r w:rsidR="00132442">
        <w:rPr>
          <w:rStyle w:val="a5"/>
          <w:rFonts w:ascii="Narkisim" w:hAnsi="Narkisim" w:cs="Narkisim"/>
          <w:szCs w:val="22"/>
          <w:rtl/>
        </w:rPr>
        <w:footnoteReference w:id="3"/>
      </w:r>
      <w:r w:rsidRPr="00EA2814">
        <w:rPr>
          <w:rFonts w:ascii="Narkisim" w:hAnsi="Narkisim" w:cs="Narkisim"/>
          <w:szCs w:val="22"/>
          <w:rtl/>
        </w:rPr>
        <w:t xml:space="preserve"> </w:t>
      </w:r>
    </w:p>
    <w:p w14:paraId="35F7851A" w14:textId="774CBB02" w:rsidR="00C94EDE" w:rsidRDefault="00EA2814" w:rsidP="00EA2814">
      <w:pPr>
        <w:pStyle w:val="ac"/>
        <w:rPr>
          <w:rFonts w:ascii="Narkisim" w:hAnsi="Narkisim" w:cs="Narkisim"/>
          <w:szCs w:val="22"/>
          <w:rtl/>
        </w:rPr>
      </w:pPr>
      <w:r w:rsidRPr="00EA2814">
        <w:rPr>
          <w:rFonts w:ascii="Narkisim" w:hAnsi="Narkisim" w:cs="Narkisim"/>
          <w:szCs w:val="22"/>
          <w:rtl/>
        </w:rPr>
        <w:t xml:space="preserve">התשובה שר' יונתן נותן </w:t>
      </w:r>
      <w:proofErr w:type="spellStart"/>
      <w:r w:rsidRPr="00EA2814">
        <w:rPr>
          <w:rFonts w:ascii="Narkisim" w:hAnsi="Narkisim" w:cs="Narkisim"/>
          <w:szCs w:val="22"/>
          <w:rtl/>
        </w:rPr>
        <w:t>לר</w:t>
      </w:r>
      <w:proofErr w:type="spellEnd"/>
      <w:r w:rsidRPr="00EA2814">
        <w:rPr>
          <w:rFonts w:ascii="Narkisim" w:hAnsi="Narkisim" w:cs="Narkisim"/>
          <w:szCs w:val="22"/>
          <w:rtl/>
        </w:rPr>
        <w:t>' שמואל בן נחמן היא שמדובר על "העיירות הקטנות שחרבו בימי סיסרא, כיון שעמדה דבורה נעשו אימהות". אז מה אומרת דבורה? אני ש</w:t>
      </w:r>
      <w:r w:rsidR="00E709E6">
        <w:rPr>
          <w:rFonts w:ascii="Narkisim" w:hAnsi="Narkisim" w:cs="Narkisim" w:hint="cs"/>
          <w:szCs w:val="22"/>
          <w:rtl/>
        </w:rPr>
        <w:t>י</w:t>
      </w:r>
      <w:r w:rsidRPr="00EA2814">
        <w:rPr>
          <w:rFonts w:ascii="Narkisim" w:hAnsi="Narkisim" w:cs="Narkisim"/>
          <w:szCs w:val="22"/>
          <w:rtl/>
        </w:rPr>
        <w:t>קמתי אם בישראל. אני הוא שש</w:t>
      </w:r>
      <w:r w:rsidR="00E709E6">
        <w:rPr>
          <w:rFonts w:ascii="Narkisim" w:hAnsi="Narkisim" w:cs="Narkisim" w:hint="cs"/>
          <w:szCs w:val="22"/>
          <w:rtl/>
        </w:rPr>
        <w:t>י</w:t>
      </w:r>
      <w:r w:rsidRPr="00EA2814">
        <w:rPr>
          <w:rFonts w:ascii="Narkisim" w:hAnsi="Narkisim" w:cs="Narkisim"/>
          <w:szCs w:val="22"/>
          <w:rtl/>
        </w:rPr>
        <w:t xml:space="preserve">קמתי </w:t>
      </w:r>
      <w:r w:rsidR="007009DB">
        <w:rPr>
          <w:rFonts w:ascii="Narkisim" w:hAnsi="Narkisim" w:cs="Narkisim" w:hint="cs"/>
          <w:szCs w:val="22"/>
          <w:rtl/>
        </w:rPr>
        <w:t xml:space="preserve">והקמתי מהעפר </w:t>
      </w:r>
      <w:r w:rsidRPr="00EA2814">
        <w:rPr>
          <w:rFonts w:ascii="Narkisim" w:hAnsi="Narkisim" w:cs="Narkisim"/>
          <w:szCs w:val="22"/>
          <w:rtl/>
        </w:rPr>
        <w:t>את הכפרים שנחרבו בימי סיסרא והפכתי אותם לעיר ואם בישראל. והרי לנו שימוש של המילה לשקם במשמעותה של ימינו ומפי דבורה הנביאה (עפ"י המדרש על הפסוק)!</w:t>
      </w:r>
      <w:r w:rsidR="00A35AE0">
        <w:rPr>
          <w:rStyle w:val="a5"/>
          <w:rFonts w:ascii="Narkisim" w:hAnsi="Narkisim" w:cs="Narkisim"/>
          <w:szCs w:val="22"/>
          <w:rtl/>
        </w:rPr>
        <w:footnoteReference w:id="4"/>
      </w:r>
      <w:r w:rsidR="00C94EDE" w:rsidRPr="00C94EDE">
        <w:rPr>
          <w:rFonts w:ascii="Narkisim" w:hAnsi="Narkisim" w:cs="Narkisim"/>
          <w:szCs w:val="22"/>
          <w:rtl/>
        </w:rPr>
        <w:t xml:space="preserve"> </w:t>
      </w:r>
    </w:p>
    <w:p w14:paraId="153FD8FA" w14:textId="6CBEA8CC" w:rsidR="000F2111" w:rsidRDefault="00C94EDE" w:rsidP="000F2111">
      <w:pPr>
        <w:pStyle w:val="ac"/>
        <w:spacing w:before="120"/>
        <w:rPr>
          <w:rFonts w:ascii="Narkisim" w:hAnsi="Narkisim" w:cs="Narkisim"/>
          <w:szCs w:val="22"/>
          <w:rtl/>
        </w:rPr>
      </w:pPr>
      <w:r>
        <w:rPr>
          <w:rFonts w:ascii="Narkisim" w:hAnsi="Narkisim" w:cs="Narkisim" w:hint="cs"/>
          <w:szCs w:val="22"/>
          <w:rtl/>
        </w:rPr>
        <w:t xml:space="preserve">אפשר שדרשה זו על השיקום או הקימום בארץ השפיעה על </w:t>
      </w:r>
      <w:hyperlink r:id="rId8" w:history="1">
        <w:r w:rsidRPr="00EA2814">
          <w:rPr>
            <w:rStyle w:val="Hyperlink"/>
            <w:rFonts w:ascii="Narkisim" w:hAnsi="Narkisim" w:cs="Narkisim"/>
            <w:szCs w:val="22"/>
            <w:rtl/>
          </w:rPr>
          <w:t>ר' שמואל בר נחמן</w:t>
        </w:r>
      </w:hyperlink>
      <w:r w:rsidRPr="00EA2814">
        <w:rPr>
          <w:rFonts w:ascii="Narkisim" w:hAnsi="Narkisim" w:cs="Narkisim"/>
          <w:szCs w:val="22"/>
          <w:rtl/>
        </w:rPr>
        <w:t xml:space="preserve"> </w:t>
      </w:r>
      <w:r>
        <w:rPr>
          <w:rFonts w:ascii="Narkisim" w:hAnsi="Narkisim" w:cs="Narkisim"/>
          <w:szCs w:val="22"/>
          <w:rtl/>
        </w:rPr>
        <w:t>–</w:t>
      </w:r>
      <w:r>
        <w:rPr>
          <w:rFonts w:ascii="Narkisim" w:hAnsi="Narkisim" w:cs="Narkisim" w:hint="cs"/>
          <w:szCs w:val="22"/>
          <w:rtl/>
        </w:rPr>
        <w:t xml:space="preserve"> אפשר שתורת ארץ ישראל בכללותה</w:t>
      </w:r>
      <w:r w:rsidR="00E709E6">
        <w:rPr>
          <w:rFonts w:ascii="Narkisim" w:hAnsi="Narkisim" w:cs="Narkisim" w:hint="cs"/>
          <w:szCs w:val="22"/>
          <w:rtl/>
        </w:rPr>
        <w:t xml:space="preserve"> ותשובות אחרות שקיבל מחכמי הארץ. כך או כך, ר' שמואל בן נחמן </w:t>
      </w:r>
      <w:r>
        <w:rPr>
          <w:rFonts w:ascii="Narkisim" w:hAnsi="Narkisim" w:cs="Narkisim" w:hint="cs"/>
          <w:szCs w:val="22"/>
          <w:rtl/>
        </w:rPr>
        <w:t xml:space="preserve">לא חזר לבבל ונשאר </w:t>
      </w:r>
      <w:r w:rsidRPr="00EA2814">
        <w:rPr>
          <w:rFonts w:ascii="Narkisim" w:hAnsi="Narkisim" w:cs="Narkisim"/>
          <w:szCs w:val="22"/>
          <w:rtl/>
        </w:rPr>
        <w:t xml:space="preserve">בארץ והפך לאחד מחשובי </w:t>
      </w:r>
      <w:r w:rsidR="00E709E6">
        <w:rPr>
          <w:rFonts w:ascii="Narkisim" w:hAnsi="Narkisim" w:cs="Narkisim" w:hint="cs"/>
          <w:szCs w:val="22"/>
          <w:rtl/>
        </w:rPr>
        <w:t xml:space="preserve">חכמי </w:t>
      </w:r>
      <w:r w:rsidRPr="00EA2814">
        <w:rPr>
          <w:rFonts w:ascii="Narkisim" w:hAnsi="Narkisim" w:cs="Narkisim"/>
          <w:szCs w:val="22"/>
          <w:rtl/>
        </w:rPr>
        <w:t xml:space="preserve">ארץ ישראל </w:t>
      </w:r>
      <w:r w:rsidR="00E709E6">
        <w:rPr>
          <w:rFonts w:ascii="Narkisim" w:hAnsi="Narkisim" w:cs="Narkisim" w:hint="cs"/>
          <w:szCs w:val="22"/>
          <w:rtl/>
        </w:rPr>
        <w:t xml:space="preserve">ודרשניה </w:t>
      </w:r>
      <w:r w:rsidRPr="00EA2814">
        <w:rPr>
          <w:rFonts w:ascii="Narkisim" w:hAnsi="Narkisim" w:cs="Narkisim"/>
          <w:szCs w:val="22"/>
          <w:rtl/>
        </w:rPr>
        <w:t xml:space="preserve">בדור </w:t>
      </w:r>
      <w:r w:rsidR="00E709E6">
        <w:rPr>
          <w:rFonts w:ascii="Narkisim" w:hAnsi="Narkisim" w:cs="Narkisim" w:hint="cs"/>
          <w:szCs w:val="22"/>
          <w:rtl/>
        </w:rPr>
        <w:t xml:space="preserve">האמוראים </w:t>
      </w:r>
      <w:r w:rsidRPr="00EA2814">
        <w:rPr>
          <w:rFonts w:ascii="Narkisim" w:hAnsi="Narkisim" w:cs="Narkisim"/>
          <w:szCs w:val="22"/>
          <w:rtl/>
        </w:rPr>
        <w:t>השני-שלישי.</w:t>
      </w:r>
      <w:r w:rsidR="00E709E6" w:rsidRPr="00E709E6">
        <w:rPr>
          <w:rFonts w:ascii="Narkisim" w:hAnsi="Narkisim" w:cs="Narkisim" w:hint="cs"/>
          <w:szCs w:val="22"/>
          <w:rtl/>
        </w:rPr>
        <w:t xml:space="preserve"> </w:t>
      </w:r>
      <w:r w:rsidR="00E709E6">
        <w:rPr>
          <w:rFonts w:ascii="Narkisim" w:hAnsi="Narkisim" w:cs="Narkisim" w:hint="cs"/>
          <w:szCs w:val="22"/>
          <w:rtl/>
        </w:rPr>
        <w:t>ו</w:t>
      </w:r>
      <w:r w:rsidR="00E709E6" w:rsidRPr="00EA2814">
        <w:rPr>
          <w:rFonts w:ascii="Narkisim" w:hAnsi="Narkisim" w:cs="Narkisim"/>
          <w:szCs w:val="22"/>
          <w:rtl/>
        </w:rPr>
        <w:t xml:space="preserve">זכה </w:t>
      </w:r>
      <w:r w:rsidR="00E709E6">
        <w:rPr>
          <w:rFonts w:ascii="Narkisim" w:hAnsi="Narkisim" w:cs="Narkisim" w:hint="cs"/>
          <w:szCs w:val="22"/>
          <w:rtl/>
        </w:rPr>
        <w:t xml:space="preserve">לימים </w:t>
      </w:r>
      <w:r w:rsidR="00E709E6" w:rsidRPr="00EA2814">
        <w:rPr>
          <w:rFonts w:ascii="Narkisim" w:hAnsi="Narkisim" w:cs="Narkisim"/>
          <w:szCs w:val="22"/>
          <w:rtl/>
        </w:rPr>
        <w:t>לכינוי "בעל אגדה (הגדה)"</w:t>
      </w:r>
      <w:r w:rsidR="00E709E6">
        <w:rPr>
          <w:rFonts w:ascii="Narkisim" w:hAnsi="Narkisim" w:cs="Narkisim" w:hint="cs"/>
          <w:szCs w:val="22"/>
          <w:rtl/>
        </w:rPr>
        <w:t>.</w:t>
      </w:r>
      <w:r w:rsidR="00E709E6">
        <w:rPr>
          <w:rStyle w:val="a5"/>
          <w:rFonts w:ascii="Narkisim" w:hAnsi="Narkisim" w:cs="Narkisim"/>
          <w:szCs w:val="22"/>
          <w:rtl/>
        </w:rPr>
        <w:footnoteReference w:id="5"/>
      </w:r>
      <w:r w:rsidR="007009DB">
        <w:rPr>
          <w:rFonts w:ascii="Narkisim" w:hAnsi="Narkisim" w:cs="Narkisim" w:hint="cs"/>
          <w:szCs w:val="22"/>
          <w:rtl/>
        </w:rPr>
        <w:t xml:space="preserve"> </w:t>
      </w:r>
      <w:r w:rsidR="000F2111">
        <w:rPr>
          <w:rFonts w:ascii="Narkisim" w:hAnsi="Narkisim" w:cs="Narkisim" w:hint="cs"/>
          <w:szCs w:val="22"/>
          <w:rtl/>
        </w:rPr>
        <w:t xml:space="preserve">הנה תפילתו הקצרה </w:t>
      </w:r>
    </w:p>
    <w:p w14:paraId="663DAE48" w14:textId="67ED5CBE" w:rsidR="000F2111" w:rsidRPr="000F2111" w:rsidRDefault="000F2111" w:rsidP="000F2111">
      <w:pPr>
        <w:pStyle w:val="ac"/>
        <w:spacing w:before="120"/>
        <w:rPr>
          <w:rFonts w:ascii="Narkisim" w:hAnsi="Narkisim" w:cs="Narkisim"/>
          <w:szCs w:val="22"/>
          <w:rtl/>
        </w:rPr>
      </w:pP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מאיכן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למדו ג' תפילות</w:t>
      </w:r>
      <w:r w:rsidRPr="000F2111">
        <w:rPr>
          <w:rFonts w:ascii="Narkisim" w:hAnsi="Narkisim" w:cs="Narkisim" w:hint="cs"/>
          <w:b/>
          <w:bCs/>
          <w:szCs w:val="22"/>
          <w:rtl/>
        </w:rPr>
        <w:t>?</w:t>
      </w:r>
      <w:r w:rsidRPr="000F2111">
        <w:rPr>
          <w:rFonts w:ascii="Narkisim" w:hAnsi="Narkisim" w:cs="Narkisim"/>
          <w:b/>
          <w:bCs/>
          <w:szCs w:val="22"/>
          <w:rtl/>
        </w:rPr>
        <w:t xml:space="preserve"> רבי שמואל בר נחמני אמר</w:t>
      </w:r>
      <w:r w:rsidRPr="000F2111">
        <w:rPr>
          <w:rFonts w:ascii="Narkisim" w:hAnsi="Narkisim" w:cs="Narkisim" w:hint="cs"/>
          <w:b/>
          <w:bCs/>
          <w:szCs w:val="22"/>
          <w:rtl/>
        </w:rPr>
        <w:t>:</w:t>
      </w:r>
      <w:r w:rsidRPr="000F2111">
        <w:rPr>
          <w:rFonts w:ascii="Narkisim" w:hAnsi="Narkisim" w:cs="Narkisim"/>
          <w:b/>
          <w:bCs/>
          <w:szCs w:val="22"/>
          <w:rtl/>
        </w:rPr>
        <w:t xml:space="preserve"> כנגד ג' פעמים שהיום משתנה על הבריות</w:t>
      </w:r>
      <w:r w:rsidRPr="000F2111">
        <w:rPr>
          <w:rFonts w:ascii="Narkisim" w:hAnsi="Narkisim" w:cs="Narkisim" w:hint="cs"/>
          <w:b/>
          <w:bCs/>
          <w:szCs w:val="22"/>
          <w:rtl/>
        </w:rPr>
        <w:t>.</w:t>
      </w:r>
      <w:r w:rsidRPr="000F2111">
        <w:rPr>
          <w:rFonts w:ascii="Narkisim" w:hAnsi="Narkisim" w:cs="Narkisim"/>
          <w:b/>
          <w:bCs/>
          <w:szCs w:val="22"/>
          <w:rtl/>
        </w:rPr>
        <w:t xml:space="preserve"> בשחר צריך לאדם לומר</w:t>
      </w:r>
      <w:r w:rsidRPr="000F2111">
        <w:rPr>
          <w:rFonts w:ascii="Narkisim" w:hAnsi="Narkisim" w:cs="Narkisim" w:hint="cs"/>
          <w:b/>
          <w:bCs/>
          <w:szCs w:val="22"/>
          <w:rtl/>
        </w:rPr>
        <w:t>:</w:t>
      </w:r>
      <w:r w:rsidRPr="000F2111">
        <w:rPr>
          <w:rFonts w:ascii="Narkisim" w:hAnsi="Narkisim" w:cs="Narkisim"/>
          <w:b/>
          <w:bCs/>
          <w:szCs w:val="22"/>
          <w:rtl/>
        </w:rPr>
        <w:t xml:space="preserve"> מודה אני לפניך ה' </w:t>
      </w: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אלהי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</w:t>
      </w: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ואלהי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</w:t>
      </w: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אבותי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שהוצאתני מאפילה לאורה</w:t>
      </w:r>
      <w:r w:rsidRPr="000F2111">
        <w:rPr>
          <w:rFonts w:ascii="Narkisim" w:hAnsi="Narkisim" w:cs="Narkisim" w:hint="cs"/>
          <w:b/>
          <w:bCs/>
          <w:szCs w:val="22"/>
          <w:rtl/>
        </w:rPr>
        <w:t>.</w:t>
      </w:r>
      <w:r w:rsidRPr="000F2111">
        <w:rPr>
          <w:rFonts w:ascii="Narkisim" w:hAnsi="Narkisim" w:cs="Narkisim"/>
          <w:b/>
          <w:bCs/>
          <w:szCs w:val="22"/>
          <w:rtl/>
        </w:rPr>
        <w:t xml:space="preserve"> במנחה צריך אדם</w:t>
      </w:r>
      <w:r w:rsidRPr="000F2111">
        <w:rPr>
          <w:rFonts w:ascii="Narkisim" w:hAnsi="Narkisim" w:cs="Narkisim" w:hint="cs"/>
          <w:b/>
          <w:bCs/>
          <w:szCs w:val="22"/>
          <w:rtl/>
        </w:rPr>
        <w:t>:</w:t>
      </w:r>
      <w:r w:rsidRPr="000F2111">
        <w:rPr>
          <w:rFonts w:ascii="Narkisim" w:hAnsi="Narkisim" w:cs="Narkisim"/>
          <w:b/>
          <w:bCs/>
          <w:szCs w:val="22"/>
          <w:rtl/>
        </w:rPr>
        <w:t xml:space="preserve"> לומר מודה אני לפניך ה' </w:t>
      </w: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אלהי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</w:t>
      </w: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ואלהי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</w:t>
      </w: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אבותי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כשם שזכיתני לראות החמה במזרח כך זכיתי לראות במערב</w:t>
      </w:r>
      <w:r w:rsidRPr="000F2111">
        <w:rPr>
          <w:rFonts w:ascii="Narkisim" w:hAnsi="Narkisim" w:cs="Narkisim" w:hint="cs"/>
          <w:b/>
          <w:bCs/>
          <w:szCs w:val="22"/>
          <w:rtl/>
        </w:rPr>
        <w:t>.</w:t>
      </w:r>
      <w:r w:rsidRPr="000F2111">
        <w:rPr>
          <w:rFonts w:ascii="Narkisim" w:hAnsi="Narkisim" w:cs="Narkisim"/>
          <w:b/>
          <w:bCs/>
          <w:szCs w:val="22"/>
          <w:rtl/>
        </w:rPr>
        <w:t xml:space="preserve"> בערב צריך לומר</w:t>
      </w:r>
      <w:r w:rsidRPr="000F2111">
        <w:rPr>
          <w:rFonts w:ascii="Narkisim" w:hAnsi="Narkisim" w:cs="Narkisim" w:hint="cs"/>
          <w:b/>
          <w:bCs/>
          <w:szCs w:val="22"/>
          <w:rtl/>
        </w:rPr>
        <w:t>:</w:t>
      </w:r>
      <w:r w:rsidRPr="000F2111">
        <w:rPr>
          <w:rFonts w:ascii="Narkisim" w:hAnsi="Narkisim" w:cs="Narkisim"/>
          <w:b/>
          <w:bCs/>
          <w:szCs w:val="22"/>
          <w:rtl/>
        </w:rPr>
        <w:t xml:space="preserve"> יהי רצון מלפניך ה' </w:t>
      </w: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אלהי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</w:t>
      </w: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ואלהי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</w:t>
      </w:r>
      <w:proofErr w:type="spellStart"/>
      <w:r w:rsidRPr="000F2111">
        <w:rPr>
          <w:rFonts w:ascii="Narkisim" w:hAnsi="Narkisim" w:cs="Narkisim"/>
          <w:b/>
          <w:bCs/>
          <w:szCs w:val="22"/>
          <w:rtl/>
        </w:rPr>
        <w:t>אבותי</w:t>
      </w:r>
      <w:proofErr w:type="spellEnd"/>
      <w:r w:rsidRPr="000F2111">
        <w:rPr>
          <w:rFonts w:ascii="Narkisim" w:hAnsi="Narkisim" w:cs="Narkisim"/>
          <w:b/>
          <w:bCs/>
          <w:szCs w:val="22"/>
          <w:rtl/>
        </w:rPr>
        <w:t xml:space="preserve"> כשם שהייתי באפילה והוצאתני לאורה</w:t>
      </w:r>
      <w:r w:rsidRPr="000F2111">
        <w:rPr>
          <w:rFonts w:ascii="Narkisim" w:hAnsi="Narkisim" w:cs="Narkisim" w:hint="cs"/>
          <w:b/>
          <w:bCs/>
          <w:szCs w:val="22"/>
          <w:rtl/>
        </w:rPr>
        <w:t>,</w:t>
      </w:r>
      <w:r w:rsidRPr="000F2111">
        <w:rPr>
          <w:rFonts w:ascii="Narkisim" w:hAnsi="Narkisim" w:cs="Narkisim"/>
          <w:b/>
          <w:bCs/>
          <w:szCs w:val="22"/>
          <w:rtl/>
        </w:rPr>
        <w:t xml:space="preserve"> כך תוציאני מאפילה לאורה</w:t>
      </w:r>
      <w:r w:rsidRPr="000F2111">
        <w:rPr>
          <w:rFonts w:ascii="Narkisim" w:hAnsi="Narkisim" w:cs="Narkisim" w:hint="cs"/>
          <w:b/>
          <w:bCs/>
          <w:szCs w:val="22"/>
          <w:rtl/>
        </w:rPr>
        <w:t>.</w:t>
      </w:r>
      <w:r w:rsidRPr="000F2111">
        <w:rPr>
          <w:rFonts w:ascii="Narkisim" w:hAnsi="Narkisim"/>
          <w:szCs w:val="22"/>
          <w:rtl/>
        </w:rPr>
        <w:t xml:space="preserve"> </w:t>
      </w:r>
      <w:r>
        <w:rPr>
          <w:rFonts w:ascii="Narkisim" w:hAnsi="Narkisim" w:hint="cs"/>
          <w:szCs w:val="22"/>
          <w:rtl/>
        </w:rPr>
        <w:t>(</w:t>
      </w:r>
      <w:r w:rsidRPr="000F2111">
        <w:rPr>
          <w:rFonts w:ascii="Narkisim" w:hAnsi="Narkisim" w:cs="Narkisim"/>
          <w:szCs w:val="22"/>
          <w:rtl/>
        </w:rPr>
        <w:t>ירושלמי ברכות פרק ד הלכה א</w:t>
      </w:r>
      <w:r>
        <w:rPr>
          <w:rFonts w:ascii="Narkisim" w:hAnsi="Narkisim" w:cs="Narkisim" w:hint="cs"/>
          <w:szCs w:val="22"/>
          <w:rtl/>
        </w:rPr>
        <w:t>).</w:t>
      </w:r>
    </w:p>
    <w:p w14:paraId="73BA0857" w14:textId="2FA7C688" w:rsidR="00EA2814" w:rsidRDefault="007009DB" w:rsidP="000F2111">
      <w:pPr>
        <w:pStyle w:val="ac"/>
        <w:spacing w:before="120"/>
        <w:rPr>
          <w:rFonts w:ascii="Narkisim" w:hAnsi="Narkisim" w:cs="Narkisim"/>
          <w:szCs w:val="22"/>
          <w:rtl/>
        </w:rPr>
      </w:pPr>
      <w:r>
        <w:rPr>
          <w:rFonts w:ascii="Narkisim" w:hAnsi="Narkisim" w:cs="Narkisim" w:hint="cs"/>
          <w:szCs w:val="22"/>
          <w:rtl/>
        </w:rPr>
        <w:t>ודבורה הנביאה</w:t>
      </w:r>
      <w:r w:rsidR="000F5338">
        <w:rPr>
          <w:rFonts w:ascii="Narkisim" w:hAnsi="Narkisim" w:cs="Narkisim" w:hint="cs"/>
          <w:szCs w:val="22"/>
          <w:rtl/>
        </w:rPr>
        <w:t>?</w:t>
      </w:r>
      <w:r>
        <w:rPr>
          <w:rFonts w:ascii="Narkisim" w:hAnsi="Narkisim" w:cs="Narkisim" w:hint="cs"/>
          <w:szCs w:val="22"/>
          <w:rtl/>
        </w:rPr>
        <w:t xml:space="preserve"> תענה לרב יהודה: כן, אני היא שקמתי ושקמתי ערים בישראל.</w:t>
      </w:r>
      <w:r w:rsidR="000F5338">
        <w:rPr>
          <w:rFonts w:ascii="Narkisim" w:hAnsi="Narkisim" w:cs="Narkisim" w:hint="cs"/>
          <w:szCs w:val="22"/>
          <w:rtl/>
        </w:rPr>
        <w:t xml:space="preserve"> אין </w:t>
      </w:r>
      <w:proofErr w:type="spellStart"/>
      <w:r w:rsidR="000F5338">
        <w:rPr>
          <w:rFonts w:ascii="Narkisim" w:hAnsi="Narkisim" w:cs="Narkisim" w:hint="cs"/>
          <w:szCs w:val="22"/>
          <w:rtl/>
        </w:rPr>
        <w:t>בלבי</w:t>
      </w:r>
      <w:proofErr w:type="spellEnd"/>
      <w:r w:rsidR="000F5338">
        <w:rPr>
          <w:rFonts w:ascii="Narkisim" w:hAnsi="Narkisim" w:cs="Narkisim" w:hint="cs"/>
          <w:szCs w:val="22"/>
          <w:rtl/>
        </w:rPr>
        <w:t xml:space="preserve"> שמץ של יוהרה, רק הקרה פשוטה וישרה של טיב מעשיי וקריאה לשלומי אמוני ישראל ולראשי העם לצאת ולשקם את ערי ישראל וכפריה.</w:t>
      </w:r>
      <w:r w:rsidR="000F5338">
        <w:rPr>
          <w:rStyle w:val="a5"/>
          <w:rFonts w:ascii="Narkisim" w:hAnsi="Narkisim" w:cs="Narkisim"/>
          <w:szCs w:val="22"/>
          <w:rtl/>
        </w:rPr>
        <w:footnoteReference w:id="6"/>
      </w:r>
    </w:p>
    <w:p w14:paraId="42DEEB5D" w14:textId="77777777" w:rsidR="00FD43E5" w:rsidRPr="00EA2814" w:rsidRDefault="00FD43E5" w:rsidP="00FD43E5">
      <w:pPr>
        <w:pStyle w:val="ad"/>
        <w:spacing w:before="240"/>
        <w:rPr>
          <w:rFonts w:ascii="Narkisim" w:hAnsi="Narkisim"/>
          <w:szCs w:val="22"/>
          <w:rtl/>
        </w:rPr>
      </w:pPr>
      <w:r w:rsidRPr="003A76F0">
        <w:rPr>
          <w:rtl/>
        </w:rPr>
        <w:t>מחלקי המים</w:t>
      </w:r>
    </w:p>
    <w:p w14:paraId="7CF82F11" w14:textId="77777777" w:rsidR="00EA2814" w:rsidRDefault="00EA2814" w:rsidP="00703667">
      <w:pPr>
        <w:pStyle w:val="ac"/>
        <w:rPr>
          <w:rtl/>
        </w:rPr>
      </w:pPr>
    </w:p>
    <w:p w14:paraId="583288AC" w14:textId="77777777" w:rsidR="0043046B" w:rsidRPr="0043046B" w:rsidRDefault="0043046B" w:rsidP="0043046B">
      <w:pPr>
        <w:pStyle w:val="ac"/>
        <w:rPr>
          <w:rtl/>
        </w:rPr>
      </w:pPr>
    </w:p>
    <w:sectPr w:rsidR="0043046B" w:rsidRPr="0043046B" w:rsidSect="001B553B">
      <w:headerReference w:type="default" r:id="rId9"/>
      <w:footerReference w:type="default" r:id="rId10"/>
      <w:headerReference w:type="first" r:id="rId11"/>
      <w:endnotePr>
        <w:numFmt w:val="lowerLetter"/>
      </w:endnotePr>
      <w:pgSz w:w="11907" w:h="16840" w:code="9"/>
      <w:pgMar w:top="1361" w:right="1304" w:bottom="1361" w:left="1304" w:header="680" w:footer="624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C572" w14:textId="77777777" w:rsidR="0028088D" w:rsidRDefault="0028088D">
      <w:r>
        <w:separator/>
      </w:r>
    </w:p>
  </w:endnote>
  <w:endnote w:type="continuationSeparator" w:id="0">
    <w:p w14:paraId="4E62DD74" w14:textId="77777777" w:rsidR="0028088D" w:rsidRDefault="0028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1E9E2" w14:textId="77777777" w:rsidR="0032085E" w:rsidRDefault="0032085E" w:rsidP="00A37B9B">
    <w:pPr>
      <w:pStyle w:val="a8"/>
      <w:jc w:val="right"/>
      <w:rPr>
        <w:rStyle w:val="af1"/>
        <w:rtl/>
      </w:rPr>
    </w:pPr>
  </w:p>
  <w:p w14:paraId="40264EDB" w14:textId="77777777" w:rsidR="00656452" w:rsidRPr="00F8747C" w:rsidRDefault="00656452" w:rsidP="00A37B9B">
    <w:pPr>
      <w:pStyle w:val="a8"/>
      <w:jc w:val="right"/>
    </w:pPr>
    <w:r w:rsidRPr="00F8747C">
      <w:rPr>
        <w:rStyle w:val="af1"/>
        <w:rFonts w:hint="cs"/>
        <w:rtl/>
      </w:rPr>
      <w:t xml:space="preserve">עמ' </w:t>
    </w:r>
    <w:r w:rsidRPr="00F8747C">
      <w:rPr>
        <w:rStyle w:val="af1"/>
      </w:rPr>
      <w:fldChar w:fldCharType="begin"/>
    </w:r>
    <w:r w:rsidRPr="00F8747C">
      <w:rPr>
        <w:rStyle w:val="af1"/>
      </w:rPr>
      <w:instrText xml:space="preserve"> PAGE </w:instrText>
    </w:r>
    <w:r w:rsidRPr="00F8747C">
      <w:rPr>
        <w:rStyle w:val="af1"/>
      </w:rPr>
      <w:fldChar w:fldCharType="separate"/>
    </w:r>
    <w:r w:rsidR="00AF272F">
      <w:rPr>
        <w:rStyle w:val="af1"/>
        <w:noProof/>
        <w:rtl/>
      </w:rPr>
      <w:t>3</w:t>
    </w:r>
    <w:r w:rsidRPr="00F8747C">
      <w:rPr>
        <w:rStyle w:val="af1"/>
      </w:rPr>
      <w:fldChar w:fldCharType="end"/>
    </w:r>
    <w:r w:rsidRPr="00F8747C">
      <w:rPr>
        <w:rStyle w:val="af1"/>
        <w:rFonts w:hint="cs"/>
        <w:rtl/>
      </w:rPr>
      <w:t xml:space="preserve"> מתוך </w:t>
    </w:r>
    <w:r w:rsidRPr="00F8747C">
      <w:rPr>
        <w:rStyle w:val="af1"/>
      </w:rPr>
      <w:fldChar w:fldCharType="begin"/>
    </w:r>
    <w:r w:rsidRPr="00F8747C">
      <w:rPr>
        <w:rStyle w:val="af1"/>
      </w:rPr>
      <w:instrText xml:space="preserve"> NUMPAGES </w:instrText>
    </w:r>
    <w:r w:rsidRPr="00F8747C">
      <w:rPr>
        <w:rStyle w:val="af1"/>
      </w:rPr>
      <w:fldChar w:fldCharType="separate"/>
    </w:r>
    <w:r w:rsidR="00AF272F">
      <w:rPr>
        <w:rStyle w:val="af1"/>
        <w:noProof/>
        <w:rtl/>
      </w:rPr>
      <w:t>4</w:t>
    </w:r>
    <w:r w:rsidRPr="00F8747C">
      <w:rPr>
        <w:rStyle w:val="af1"/>
      </w:rPr>
      <w:fldChar w:fldCharType="end"/>
    </w:r>
  </w:p>
  <w:p w14:paraId="18ABF38A" w14:textId="77777777" w:rsidR="00656452" w:rsidRPr="00ED5C3E" w:rsidRDefault="00656452" w:rsidP="00A37B9B">
    <w:pPr>
      <w:pStyle w:val="a8"/>
      <w:rPr>
        <w:i/>
        <w:iCs/>
        <w:u w:val="single"/>
      </w:rPr>
    </w:pPr>
  </w:p>
  <w:p w14:paraId="17AAAFA8" w14:textId="77777777" w:rsidR="00656452" w:rsidRDefault="006564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010F" w14:textId="77777777" w:rsidR="0028088D" w:rsidRDefault="0028088D">
      <w:pPr>
        <w:rPr>
          <w:lang w:eastAsia="en-US"/>
        </w:rPr>
      </w:pPr>
      <w:r>
        <w:rPr>
          <w:rFonts w:cs="Miriam"/>
        </w:rPr>
        <w:separator/>
      </w:r>
    </w:p>
  </w:footnote>
  <w:footnote w:type="continuationSeparator" w:id="0">
    <w:p w14:paraId="016D2A0D" w14:textId="77777777" w:rsidR="0028088D" w:rsidRDefault="0028088D">
      <w:r>
        <w:continuationSeparator/>
      </w:r>
    </w:p>
  </w:footnote>
  <w:footnote w:id="1">
    <w:p w14:paraId="65C12EA1" w14:textId="77777777" w:rsidR="00703667" w:rsidRDefault="00703667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</w:t>
      </w:r>
      <w:r w:rsidR="00062F05">
        <w:rPr>
          <w:rFonts w:hint="cs"/>
          <w:rtl/>
        </w:rPr>
        <w:t>י</w:t>
      </w:r>
      <w:r>
        <w:rPr>
          <w:rFonts w:hint="cs"/>
          <w:rtl/>
        </w:rPr>
        <w:t>ינו ערים גדולות שיש להם כפרים מסביב: מטרופוליס.</w:t>
      </w:r>
    </w:p>
  </w:footnote>
  <w:footnote w:id="2">
    <w:p w14:paraId="3F26CE00" w14:textId="77777777" w:rsidR="004F5318" w:rsidRDefault="004F5318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062F05">
        <w:rPr>
          <w:rtl/>
        </w:rPr>
        <w:t xml:space="preserve">שתי שאלות </w:t>
      </w:r>
      <w:r w:rsidRPr="00062F05">
        <w:rPr>
          <w:rFonts w:hint="cs"/>
          <w:rtl/>
        </w:rPr>
        <w:t xml:space="preserve">האחרות היו גם הם על פסוקים במקרא, על </w:t>
      </w:r>
      <w:r w:rsidRPr="00062F05">
        <w:rPr>
          <w:rtl/>
        </w:rPr>
        <w:t xml:space="preserve">הפסוק בדניאל ט ט: "לה' </w:t>
      </w:r>
      <w:proofErr w:type="spellStart"/>
      <w:r w:rsidRPr="00062F05">
        <w:rPr>
          <w:rtl/>
        </w:rPr>
        <w:t>אלהינו</w:t>
      </w:r>
      <w:proofErr w:type="spellEnd"/>
      <w:r w:rsidRPr="00062F05">
        <w:rPr>
          <w:rtl/>
        </w:rPr>
        <w:t xml:space="preserve"> הרחמים והסליחות כי מרדנו בו" – ממנו משתמע שהקב"ה עושה חסדים עם </w:t>
      </w:r>
      <w:proofErr w:type="spellStart"/>
      <w:r w:rsidRPr="00062F05">
        <w:rPr>
          <w:rtl/>
        </w:rPr>
        <w:t>עם</w:t>
      </w:r>
      <w:proofErr w:type="spellEnd"/>
      <w:r w:rsidRPr="00062F05">
        <w:rPr>
          <w:rtl/>
        </w:rPr>
        <w:t xml:space="preserve"> ישראל גם כאשר הם חוטאים, ועל הפסוק בשמואל ב </w:t>
      </w:r>
      <w:proofErr w:type="spellStart"/>
      <w:r w:rsidRPr="00062F05">
        <w:rPr>
          <w:rtl/>
        </w:rPr>
        <w:t>יט</w:t>
      </w:r>
      <w:proofErr w:type="spellEnd"/>
      <w:r w:rsidRPr="00062F05">
        <w:rPr>
          <w:rtl/>
        </w:rPr>
        <w:t xml:space="preserve"> </w:t>
      </w:r>
      <w:proofErr w:type="spellStart"/>
      <w:r w:rsidRPr="00062F05">
        <w:rPr>
          <w:rtl/>
        </w:rPr>
        <w:t>כא</w:t>
      </w:r>
      <w:proofErr w:type="spellEnd"/>
      <w:r w:rsidRPr="00062F05">
        <w:rPr>
          <w:rtl/>
        </w:rPr>
        <w:t>, דברי שמעי בן גרא לדוד: "וְהִנֵּה בָאתִי הַיּוֹם רִאשׁוֹן לְכָל בֵּית יוֹסֵף לָרֶדֶת לִקְרַאת אֲדֹנִי הַמֶּלֶךְ".</w:t>
      </w:r>
    </w:p>
  </w:footnote>
  <w:footnote w:id="3">
    <w:p w14:paraId="4EB9A4F9" w14:textId="77777777" w:rsidR="00132442" w:rsidRDefault="00132442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אם הביקורת היא על כך שדבורה מדברת על עצמה בגוף שלישי ושבחת את עצמה, ראו דיבור דומה של שמואל על עצמו, שמואל א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יא (הפטרת פרשת קרח).  </w:t>
      </w:r>
    </w:p>
  </w:footnote>
  <w:footnote w:id="4">
    <w:p w14:paraId="55AF2453" w14:textId="65C355D3" w:rsidR="00A35AE0" w:rsidRDefault="00A35AE0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השי"ן שבאה לתמוך ולחבור לשורש </w:t>
      </w:r>
      <w:proofErr w:type="spellStart"/>
      <w:r>
        <w:rPr>
          <w:rFonts w:hint="cs"/>
          <w:rtl/>
        </w:rPr>
        <w:t>קו"מ</w:t>
      </w:r>
      <w:proofErr w:type="spellEnd"/>
      <w:r>
        <w:rPr>
          <w:rFonts w:hint="cs"/>
          <w:rtl/>
        </w:rPr>
        <w:t xml:space="preserve">, נכנסה בהדרגה לשורש המילה וקבלנו שורש מודרני שק"מ. בדומה לת"ו שנכנסה לשורש </w:t>
      </w:r>
      <w:proofErr w:type="spellStart"/>
      <w:r>
        <w:rPr>
          <w:rFonts w:hint="cs"/>
          <w:rtl/>
        </w:rPr>
        <w:t>רו"מ</w:t>
      </w:r>
      <w:proofErr w:type="spellEnd"/>
      <w:r>
        <w:rPr>
          <w:rFonts w:hint="cs"/>
          <w:rtl/>
        </w:rPr>
        <w:t xml:space="preserve"> וקבלנו תרם וכיוצא באלה. </w:t>
      </w:r>
    </w:p>
  </w:footnote>
  <w:footnote w:id="5">
    <w:p w14:paraId="42FACF88" w14:textId="77777777" w:rsidR="00E709E6" w:rsidRDefault="00E709E6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תואר זה בבראשית רבה על בריאת האורה, </w:t>
      </w:r>
      <w:proofErr w:type="spellStart"/>
      <w:r>
        <w:rPr>
          <w:rFonts w:hint="cs"/>
          <w:rtl/>
        </w:rPr>
        <w:t>בויקרא</w:t>
      </w:r>
      <w:proofErr w:type="spellEnd"/>
      <w:r>
        <w:rPr>
          <w:rFonts w:hint="cs"/>
          <w:rtl/>
        </w:rPr>
        <w:t xml:space="preserve"> רבה לא א על הפסוק: "צדקתך כהררי אל", איכה רבה בובר פרשה ג, מה פירוש: "</w:t>
      </w:r>
      <w:proofErr w:type="spellStart"/>
      <w:r>
        <w:rPr>
          <w:rFonts w:hint="cs"/>
          <w:rtl/>
        </w:rPr>
        <w:t>סכותה</w:t>
      </w:r>
      <w:proofErr w:type="spellEnd"/>
      <w:r>
        <w:rPr>
          <w:rFonts w:hint="cs"/>
          <w:rtl/>
        </w:rPr>
        <w:t xml:space="preserve"> בענן לך מעבור תפילה" ועוד.</w:t>
      </w:r>
    </w:p>
  </w:footnote>
  <w:footnote w:id="6">
    <w:p w14:paraId="3E900F17" w14:textId="4E719ACE" w:rsidR="000F5338" w:rsidRDefault="000F5338" w:rsidP="000F5338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</w:t>
      </w:r>
      <w:r>
        <w:rPr>
          <w:rtl/>
        </w:rPr>
        <w:t>מסכת שקלים פרק א משנה א</w:t>
      </w:r>
      <w:r>
        <w:rPr>
          <w:rFonts w:hint="cs"/>
          <w:rtl/>
        </w:rPr>
        <w:t>: "</w:t>
      </w:r>
      <w:r>
        <w:rPr>
          <w:rtl/>
        </w:rPr>
        <w:t xml:space="preserve">באחד באדר </w:t>
      </w:r>
      <w:proofErr w:type="spellStart"/>
      <w:r>
        <w:rPr>
          <w:rtl/>
        </w:rPr>
        <w:t>משמיעין</w:t>
      </w:r>
      <w:proofErr w:type="spellEnd"/>
      <w:r>
        <w:rPr>
          <w:rtl/>
        </w:rPr>
        <w:t xml:space="preserve"> על השקלים ועל הכלאים בחמשה עשר בו קורין את המגילה </w:t>
      </w:r>
      <w:proofErr w:type="spellStart"/>
      <w:r>
        <w:rPr>
          <w:rtl/>
        </w:rPr>
        <w:t>בכרכין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ומתקנין</w:t>
      </w:r>
      <w:proofErr w:type="spellEnd"/>
      <w:r>
        <w:rPr>
          <w:rtl/>
        </w:rPr>
        <w:t xml:space="preserve"> את הדרכים ואת הרחובות ואת </w:t>
      </w:r>
      <w:proofErr w:type="spellStart"/>
      <w:r>
        <w:rPr>
          <w:rtl/>
        </w:rPr>
        <w:t>מקואות</w:t>
      </w:r>
      <w:proofErr w:type="spellEnd"/>
      <w:r>
        <w:rPr>
          <w:rtl/>
        </w:rPr>
        <w:t xml:space="preserve"> המים </w:t>
      </w:r>
      <w:proofErr w:type="spellStart"/>
      <w:r>
        <w:rPr>
          <w:rtl/>
        </w:rPr>
        <w:t>ועושין</w:t>
      </w:r>
      <w:proofErr w:type="spellEnd"/>
      <w:r>
        <w:rPr>
          <w:rtl/>
        </w:rPr>
        <w:t xml:space="preserve"> כל צרכי הרבים </w:t>
      </w:r>
      <w:proofErr w:type="spellStart"/>
      <w:r>
        <w:rPr>
          <w:rtl/>
        </w:rPr>
        <w:t>ומציינין</w:t>
      </w:r>
      <w:proofErr w:type="spellEnd"/>
      <w:r>
        <w:rPr>
          <w:rtl/>
        </w:rPr>
        <w:t xml:space="preserve"> את הקברות </w:t>
      </w:r>
      <w:proofErr w:type="spellStart"/>
      <w:r>
        <w:rPr>
          <w:rtl/>
        </w:rPr>
        <w:t>ויוצאין</w:t>
      </w:r>
      <w:proofErr w:type="spellEnd"/>
      <w:r>
        <w:rPr>
          <w:rtl/>
        </w:rPr>
        <w:t xml:space="preserve"> אף על הכלאים</w:t>
      </w:r>
      <w:r>
        <w:rPr>
          <w:rFonts w:hint="cs"/>
          <w:rtl/>
        </w:rPr>
        <w:t>".</w:t>
      </w:r>
      <w:r w:rsidR="00A35AE0">
        <w:rPr>
          <w:rFonts w:hint="cs"/>
          <w:rtl/>
        </w:rPr>
        <w:t xml:space="preserve"> זו אחריות בתי הדין.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043E" w14:textId="77777777" w:rsidR="00656452" w:rsidRDefault="00320C2B" w:rsidP="00A37B9B">
    <w:pPr>
      <w:pStyle w:val="1"/>
      <w:tabs>
        <w:tab w:val="clear" w:pos="9469"/>
        <w:tab w:val="right" w:pos="9299"/>
      </w:tabs>
      <w:rPr>
        <w:rtl/>
        <w:lang w:eastAsia="en-US"/>
      </w:rPr>
    </w:pPr>
    <w:r>
      <w:rPr>
        <w:rFonts w:hint="cs"/>
        <w:rtl/>
        <w:lang w:eastAsia="en-US"/>
      </w:rPr>
      <w:t>על רגל אחת</w:t>
    </w:r>
    <w:r w:rsidR="00656452">
      <w:rPr>
        <w:rtl/>
        <w:lang w:eastAsia="en-US"/>
      </w:rPr>
      <w:tab/>
    </w:r>
    <w:r w:rsidR="00233E9A">
      <w:rPr>
        <w:rFonts w:hint="cs"/>
        <w:rtl/>
        <w:lang w:eastAsia="en-US"/>
      </w:rPr>
      <w:t>תשפ"ג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FD15" w14:textId="218B6E3E" w:rsidR="00656452" w:rsidRDefault="00656452">
    <w:pPr>
      <w:pStyle w:val="1"/>
      <w:rPr>
        <w:szCs w:val="22"/>
        <w:rtl/>
        <w:lang w:eastAsia="en-US"/>
      </w:rPr>
    </w:pPr>
    <w:r>
      <w:rPr>
        <w:szCs w:val="22"/>
        <w:rtl/>
        <w:lang w:eastAsia="en-US"/>
      </w:rPr>
      <w:t xml:space="preserve">פרשת </w:t>
    </w:r>
    <w:r>
      <w:rPr>
        <w:rFonts w:cs="Miriam"/>
        <w:szCs w:val="24"/>
        <w:rtl/>
      </w:rPr>
      <w:fldChar w:fldCharType="begin"/>
    </w:r>
    <w:r>
      <w:rPr>
        <w:szCs w:val="22"/>
        <w:rtl/>
        <w:lang w:eastAsia="en-US"/>
      </w:rPr>
      <w:instrText xml:space="preserve"> </w:instrText>
    </w:r>
    <w:r>
      <w:rPr>
        <w:szCs w:val="22"/>
        <w:lang w:eastAsia="en-US"/>
      </w:rPr>
      <w:instrText>SUBJECT  \* MERGEFORMAT</w:instrText>
    </w:r>
    <w:r>
      <w:rPr>
        <w:szCs w:val="22"/>
        <w:rtl/>
        <w:lang w:eastAsia="en-US"/>
      </w:rPr>
      <w:instrText xml:space="preserve"> </w:instrText>
    </w:r>
    <w:r>
      <w:rPr>
        <w:rFonts w:cs="Miriam"/>
        <w:szCs w:val="24"/>
        <w:rtl/>
      </w:rPr>
      <w:fldChar w:fldCharType="separate"/>
    </w:r>
    <w:r w:rsidR="0045149B">
      <w:rPr>
        <w:szCs w:val="22"/>
        <w:rtl/>
        <w:lang w:eastAsia="en-US"/>
      </w:rPr>
      <w:t>על רגל אחת</w:t>
    </w:r>
    <w:r>
      <w:rPr>
        <w:rFonts w:cs="Miriam"/>
        <w:szCs w:val="24"/>
        <w:rtl/>
      </w:rPr>
      <w:fldChar w:fldCharType="end"/>
    </w:r>
    <w:r>
      <w:rPr>
        <w:szCs w:val="22"/>
        <w:rtl/>
        <w:lang w:eastAsia="en-US"/>
      </w:rPr>
      <w:t xml:space="preserve"> </w:t>
    </w:r>
    <w:r>
      <w:rPr>
        <w:szCs w:val="22"/>
        <w:rtl/>
        <w:lang w:eastAsia="en-US"/>
      </w:rPr>
      <w:tab/>
    </w:r>
    <w:r>
      <w:rPr>
        <w:rFonts w:cs="Miriam"/>
        <w:szCs w:val="24"/>
        <w:rtl/>
      </w:rPr>
      <w:fldChar w:fldCharType="begin"/>
    </w:r>
    <w:r>
      <w:rPr>
        <w:szCs w:val="22"/>
        <w:rtl/>
        <w:lang w:eastAsia="en-US"/>
      </w:rPr>
      <w:instrText xml:space="preserve"> </w:instrText>
    </w:r>
    <w:r>
      <w:rPr>
        <w:szCs w:val="22"/>
        <w:lang w:eastAsia="en-US"/>
      </w:rPr>
      <w:instrText>DATE \@ "yyyy"\h  \* MERGEFORMAT</w:instrText>
    </w:r>
    <w:r>
      <w:rPr>
        <w:szCs w:val="22"/>
        <w:rtl/>
        <w:lang w:eastAsia="en-US"/>
      </w:rPr>
      <w:instrText xml:space="preserve"> </w:instrText>
    </w:r>
    <w:r>
      <w:rPr>
        <w:rFonts w:cs="Miriam"/>
        <w:szCs w:val="24"/>
        <w:rtl/>
      </w:rPr>
      <w:fldChar w:fldCharType="separate"/>
    </w:r>
    <w:r w:rsidR="0045149B">
      <w:rPr>
        <w:noProof/>
        <w:szCs w:val="22"/>
        <w:rtl/>
        <w:lang w:eastAsia="en-US"/>
      </w:rPr>
      <w:t>‏תשפ"ה</w:t>
    </w:r>
    <w:r>
      <w:rPr>
        <w:rFonts w:cs="Miriam"/>
        <w:szCs w:val="24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3AB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F6BD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3CF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81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E7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6C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05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0A7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C2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164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926333">
    <w:abstractNumId w:val="8"/>
  </w:num>
  <w:num w:numId="2" w16cid:durableId="1653874493">
    <w:abstractNumId w:val="3"/>
  </w:num>
  <w:num w:numId="3" w16cid:durableId="818156391">
    <w:abstractNumId w:val="2"/>
  </w:num>
  <w:num w:numId="4" w16cid:durableId="2048023711">
    <w:abstractNumId w:val="1"/>
  </w:num>
  <w:num w:numId="5" w16cid:durableId="2070692837">
    <w:abstractNumId w:val="0"/>
  </w:num>
  <w:num w:numId="6" w16cid:durableId="1705445769">
    <w:abstractNumId w:val="9"/>
  </w:num>
  <w:num w:numId="7" w16cid:durableId="143787403">
    <w:abstractNumId w:val="7"/>
  </w:num>
  <w:num w:numId="8" w16cid:durableId="1155611469">
    <w:abstractNumId w:val="6"/>
  </w:num>
  <w:num w:numId="9" w16cid:durableId="735861904">
    <w:abstractNumId w:val="5"/>
  </w:num>
  <w:num w:numId="10" w16cid:durableId="105316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wMzYytTSyMDExMjJV0lEKTi0uzszPAykwNKwFAIZ0dvstAAAA"/>
  </w:docVars>
  <w:rsids>
    <w:rsidRoot w:val="00DA5FE5"/>
    <w:rsid w:val="000033A1"/>
    <w:rsid w:val="00006017"/>
    <w:rsid w:val="000331CF"/>
    <w:rsid w:val="00043FAD"/>
    <w:rsid w:val="000539D1"/>
    <w:rsid w:val="000612EC"/>
    <w:rsid w:val="00062F05"/>
    <w:rsid w:val="000677E1"/>
    <w:rsid w:val="00090FFE"/>
    <w:rsid w:val="00092717"/>
    <w:rsid w:val="000A1159"/>
    <w:rsid w:val="000A36D2"/>
    <w:rsid w:val="000D12BD"/>
    <w:rsid w:val="000D2C88"/>
    <w:rsid w:val="000D444B"/>
    <w:rsid w:val="000D7F36"/>
    <w:rsid w:val="000F2111"/>
    <w:rsid w:val="000F3831"/>
    <w:rsid w:val="000F5338"/>
    <w:rsid w:val="0010416B"/>
    <w:rsid w:val="00115367"/>
    <w:rsid w:val="001261D9"/>
    <w:rsid w:val="00132442"/>
    <w:rsid w:val="00164406"/>
    <w:rsid w:val="001678A0"/>
    <w:rsid w:val="0018157C"/>
    <w:rsid w:val="001A430D"/>
    <w:rsid w:val="001B553B"/>
    <w:rsid w:val="001C57BE"/>
    <w:rsid w:val="001E0331"/>
    <w:rsid w:val="001F5B85"/>
    <w:rsid w:val="00207FB7"/>
    <w:rsid w:val="00213C72"/>
    <w:rsid w:val="00215611"/>
    <w:rsid w:val="002171EB"/>
    <w:rsid w:val="00222F40"/>
    <w:rsid w:val="0023358C"/>
    <w:rsid w:val="00233E9A"/>
    <w:rsid w:val="00264AC0"/>
    <w:rsid w:val="0028088D"/>
    <w:rsid w:val="00286335"/>
    <w:rsid w:val="002A0C3F"/>
    <w:rsid w:val="002A73B4"/>
    <w:rsid w:val="002C7097"/>
    <w:rsid w:val="002E18BA"/>
    <w:rsid w:val="002E3961"/>
    <w:rsid w:val="002E44CC"/>
    <w:rsid w:val="002E56D7"/>
    <w:rsid w:val="002E6700"/>
    <w:rsid w:val="002F5B0E"/>
    <w:rsid w:val="0030081C"/>
    <w:rsid w:val="0032085E"/>
    <w:rsid w:val="00320C2B"/>
    <w:rsid w:val="003572AC"/>
    <w:rsid w:val="00360A2F"/>
    <w:rsid w:val="003651F4"/>
    <w:rsid w:val="0039732A"/>
    <w:rsid w:val="003B3485"/>
    <w:rsid w:val="003C42DA"/>
    <w:rsid w:val="003C4CF2"/>
    <w:rsid w:val="003D4F23"/>
    <w:rsid w:val="003E594B"/>
    <w:rsid w:val="0043046B"/>
    <w:rsid w:val="00432CBE"/>
    <w:rsid w:val="00437EBE"/>
    <w:rsid w:val="0045149B"/>
    <w:rsid w:val="00456BAF"/>
    <w:rsid w:val="00471A4D"/>
    <w:rsid w:val="004D48E8"/>
    <w:rsid w:val="004D63A3"/>
    <w:rsid w:val="004D7FB8"/>
    <w:rsid w:val="004E410A"/>
    <w:rsid w:val="004F5318"/>
    <w:rsid w:val="0051483C"/>
    <w:rsid w:val="00515538"/>
    <w:rsid w:val="00522FC7"/>
    <w:rsid w:val="005269E9"/>
    <w:rsid w:val="00527657"/>
    <w:rsid w:val="005364AC"/>
    <w:rsid w:val="005368D2"/>
    <w:rsid w:val="005419CF"/>
    <w:rsid w:val="005479D5"/>
    <w:rsid w:val="005723FC"/>
    <w:rsid w:val="00580B65"/>
    <w:rsid w:val="00584639"/>
    <w:rsid w:val="00597FD8"/>
    <w:rsid w:val="005A2A25"/>
    <w:rsid w:val="005A3948"/>
    <w:rsid w:val="005A5CDF"/>
    <w:rsid w:val="005D2D48"/>
    <w:rsid w:val="005F6199"/>
    <w:rsid w:val="005F7628"/>
    <w:rsid w:val="005F7DC1"/>
    <w:rsid w:val="00625EFB"/>
    <w:rsid w:val="00630D75"/>
    <w:rsid w:val="0064230E"/>
    <w:rsid w:val="00656452"/>
    <w:rsid w:val="0067132B"/>
    <w:rsid w:val="006954B6"/>
    <w:rsid w:val="006A0872"/>
    <w:rsid w:val="006A3B74"/>
    <w:rsid w:val="006A540F"/>
    <w:rsid w:val="006A55BB"/>
    <w:rsid w:val="006D39FF"/>
    <w:rsid w:val="006D6D66"/>
    <w:rsid w:val="007009DB"/>
    <w:rsid w:val="00703667"/>
    <w:rsid w:val="00703C33"/>
    <w:rsid w:val="00704C9B"/>
    <w:rsid w:val="00734C1B"/>
    <w:rsid w:val="00752D07"/>
    <w:rsid w:val="00761FAB"/>
    <w:rsid w:val="00767557"/>
    <w:rsid w:val="0076783A"/>
    <w:rsid w:val="0077104D"/>
    <w:rsid w:val="00772FD3"/>
    <w:rsid w:val="00776D7E"/>
    <w:rsid w:val="00783747"/>
    <w:rsid w:val="00795D37"/>
    <w:rsid w:val="00797FF8"/>
    <w:rsid w:val="007B4C83"/>
    <w:rsid w:val="007C1FCC"/>
    <w:rsid w:val="007C7F12"/>
    <w:rsid w:val="007E2732"/>
    <w:rsid w:val="00820921"/>
    <w:rsid w:val="00826390"/>
    <w:rsid w:val="00832D1C"/>
    <w:rsid w:val="00853FA1"/>
    <w:rsid w:val="00862607"/>
    <w:rsid w:val="00875FF0"/>
    <w:rsid w:val="00876397"/>
    <w:rsid w:val="00890804"/>
    <w:rsid w:val="0089422E"/>
    <w:rsid w:val="0089480E"/>
    <w:rsid w:val="00896F6A"/>
    <w:rsid w:val="008B2046"/>
    <w:rsid w:val="008B46C6"/>
    <w:rsid w:val="008D23AA"/>
    <w:rsid w:val="00900A4F"/>
    <w:rsid w:val="00903D46"/>
    <w:rsid w:val="00904D08"/>
    <w:rsid w:val="00912FD1"/>
    <w:rsid w:val="009219C6"/>
    <w:rsid w:val="00923B5F"/>
    <w:rsid w:val="00927B36"/>
    <w:rsid w:val="00931D17"/>
    <w:rsid w:val="00942E33"/>
    <w:rsid w:val="009715F8"/>
    <w:rsid w:val="00973501"/>
    <w:rsid w:val="00990CEF"/>
    <w:rsid w:val="009A05A6"/>
    <w:rsid w:val="009A4893"/>
    <w:rsid w:val="009C5FB5"/>
    <w:rsid w:val="009F05BB"/>
    <w:rsid w:val="00A0563F"/>
    <w:rsid w:val="00A34267"/>
    <w:rsid w:val="00A35AE0"/>
    <w:rsid w:val="00A37B9B"/>
    <w:rsid w:val="00A44383"/>
    <w:rsid w:val="00A5076B"/>
    <w:rsid w:val="00A549CC"/>
    <w:rsid w:val="00A70041"/>
    <w:rsid w:val="00A746F1"/>
    <w:rsid w:val="00A76960"/>
    <w:rsid w:val="00AA69B9"/>
    <w:rsid w:val="00AB50B8"/>
    <w:rsid w:val="00AB769F"/>
    <w:rsid w:val="00AC7249"/>
    <w:rsid w:val="00AD2499"/>
    <w:rsid w:val="00AF272F"/>
    <w:rsid w:val="00AF5FD4"/>
    <w:rsid w:val="00B00912"/>
    <w:rsid w:val="00B02DF2"/>
    <w:rsid w:val="00B2103D"/>
    <w:rsid w:val="00B33D3F"/>
    <w:rsid w:val="00B754F7"/>
    <w:rsid w:val="00B8586F"/>
    <w:rsid w:val="00B96933"/>
    <w:rsid w:val="00B96E5B"/>
    <w:rsid w:val="00BB4010"/>
    <w:rsid w:val="00BC0CC4"/>
    <w:rsid w:val="00BD4C30"/>
    <w:rsid w:val="00BF7820"/>
    <w:rsid w:val="00C07C2E"/>
    <w:rsid w:val="00C20235"/>
    <w:rsid w:val="00C37577"/>
    <w:rsid w:val="00C513ED"/>
    <w:rsid w:val="00C52220"/>
    <w:rsid w:val="00C63E39"/>
    <w:rsid w:val="00C669B0"/>
    <w:rsid w:val="00C76DB4"/>
    <w:rsid w:val="00C77B30"/>
    <w:rsid w:val="00C87C8E"/>
    <w:rsid w:val="00C9013E"/>
    <w:rsid w:val="00C94EDE"/>
    <w:rsid w:val="00CA1512"/>
    <w:rsid w:val="00CB25C6"/>
    <w:rsid w:val="00CB435B"/>
    <w:rsid w:val="00CB4FA9"/>
    <w:rsid w:val="00CD32F2"/>
    <w:rsid w:val="00CD5E0B"/>
    <w:rsid w:val="00CE4B6E"/>
    <w:rsid w:val="00CE69B7"/>
    <w:rsid w:val="00D03E90"/>
    <w:rsid w:val="00D053EC"/>
    <w:rsid w:val="00D144FB"/>
    <w:rsid w:val="00D20ED1"/>
    <w:rsid w:val="00D2464A"/>
    <w:rsid w:val="00D43450"/>
    <w:rsid w:val="00D850AC"/>
    <w:rsid w:val="00D857D2"/>
    <w:rsid w:val="00D966AC"/>
    <w:rsid w:val="00DA1202"/>
    <w:rsid w:val="00DA5FE5"/>
    <w:rsid w:val="00DC180F"/>
    <w:rsid w:val="00DC6B77"/>
    <w:rsid w:val="00DD0C8D"/>
    <w:rsid w:val="00DF574A"/>
    <w:rsid w:val="00E0578E"/>
    <w:rsid w:val="00E0730E"/>
    <w:rsid w:val="00E31B1A"/>
    <w:rsid w:val="00E33A41"/>
    <w:rsid w:val="00E45EEB"/>
    <w:rsid w:val="00E60700"/>
    <w:rsid w:val="00E6143F"/>
    <w:rsid w:val="00E709E6"/>
    <w:rsid w:val="00E77C58"/>
    <w:rsid w:val="00E80106"/>
    <w:rsid w:val="00EA2814"/>
    <w:rsid w:val="00EC5A1D"/>
    <w:rsid w:val="00ED68C7"/>
    <w:rsid w:val="00EE4596"/>
    <w:rsid w:val="00EE7A52"/>
    <w:rsid w:val="00F15F28"/>
    <w:rsid w:val="00F32FD2"/>
    <w:rsid w:val="00F4559D"/>
    <w:rsid w:val="00F96EAD"/>
    <w:rsid w:val="00FB3366"/>
    <w:rsid w:val="00FD43E5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261B8"/>
  <w15:chartTrackingRefBased/>
  <w15:docId w15:val="{51CCA257-D872-4EFF-92B7-6BB4D754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776"/>
    <w:pPr>
      <w:bidi/>
    </w:pPr>
    <w:rPr>
      <w:rFonts w:cs="Narkisim"/>
      <w:sz w:val="22"/>
      <w:szCs w:val="22"/>
      <w:lang w:eastAsia="he-IL"/>
    </w:rPr>
  </w:style>
  <w:style w:type="paragraph" w:styleId="1">
    <w:name w:val="heading 1"/>
    <w:basedOn w:val="a"/>
    <w:next w:val="a"/>
    <w:link w:val="10"/>
    <w:qFormat/>
    <w:rsid w:val="00FE6776"/>
    <w:pPr>
      <w:keepNext/>
      <w:tabs>
        <w:tab w:val="right" w:pos="9469"/>
      </w:tabs>
      <w:jc w:val="both"/>
      <w:outlineLvl w:val="0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  <w:rsid w:val="00FE677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E6776"/>
  </w:style>
  <w:style w:type="paragraph" w:styleId="a3">
    <w:name w:val="footnote text"/>
    <w:basedOn w:val="a"/>
    <w:link w:val="a4"/>
    <w:rsid w:val="00FE6776"/>
    <w:pPr>
      <w:ind w:left="170" w:hanging="170"/>
      <w:jc w:val="both"/>
    </w:pPr>
    <w:rPr>
      <w:sz w:val="20"/>
      <w:szCs w:val="20"/>
    </w:rPr>
  </w:style>
  <w:style w:type="character" w:styleId="a5">
    <w:name w:val="footnote reference"/>
    <w:basedOn w:val="a0"/>
    <w:semiHidden/>
    <w:rsid w:val="00FE6776"/>
    <w:rPr>
      <w:vertAlign w:val="superscript"/>
    </w:rPr>
  </w:style>
  <w:style w:type="paragraph" w:styleId="a6">
    <w:name w:val="header"/>
    <w:basedOn w:val="a"/>
    <w:link w:val="a7"/>
    <w:rsid w:val="00FE6776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rsid w:val="00FE6776"/>
    <w:pPr>
      <w:tabs>
        <w:tab w:val="center" w:pos="4153"/>
        <w:tab w:val="right" w:pos="8306"/>
      </w:tabs>
    </w:pPr>
  </w:style>
  <w:style w:type="paragraph" w:customStyle="1" w:styleId="aa">
    <w:name w:val="כותרת"/>
    <w:basedOn w:val="a"/>
    <w:rsid w:val="00FE6776"/>
    <w:pPr>
      <w:spacing w:before="240" w:line="320" w:lineRule="atLeast"/>
      <w:jc w:val="center"/>
    </w:pPr>
    <w:rPr>
      <w:rFonts w:cs="David"/>
      <w:b/>
      <w:bCs/>
      <w:spacing w:val="20"/>
      <w:szCs w:val="32"/>
    </w:rPr>
  </w:style>
  <w:style w:type="paragraph" w:customStyle="1" w:styleId="ab">
    <w:name w:val="כותרת קטע"/>
    <w:basedOn w:val="a"/>
    <w:rsid w:val="00FE6776"/>
    <w:pPr>
      <w:spacing w:before="240" w:line="300" w:lineRule="atLeast"/>
    </w:pPr>
    <w:rPr>
      <w:rFonts w:cs="Arial"/>
      <w:b/>
      <w:bCs/>
      <w:szCs w:val="24"/>
    </w:rPr>
  </w:style>
  <w:style w:type="paragraph" w:customStyle="1" w:styleId="ac">
    <w:name w:val="מקור"/>
    <w:basedOn w:val="a"/>
    <w:rsid w:val="00FE6776"/>
    <w:pPr>
      <w:spacing w:line="320" w:lineRule="atLeast"/>
      <w:jc w:val="both"/>
    </w:pPr>
    <w:rPr>
      <w:rFonts w:cs="David"/>
      <w:szCs w:val="24"/>
    </w:rPr>
  </w:style>
  <w:style w:type="paragraph" w:customStyle="1" w:styleId="ad">
    <w:name w:val="מחלקי המים"/>
    <w:basedOn w:val="a"/>
    <w:rsid w:val="00FE6776"/>
    <w:pPr>
      <w:spacing w:line="320" w:lineRule="atLeast"/>
      <w:jc w:val="both"/>
    </w:pPr>
    <w:rPr>
      <w:b/>
      <w:bCs/>
      <w:szCs w:val="24"/>
    </w:rPr>
  </w:style>
  <w:style w:type="paragraph" w:styleId="ae">
    <w:name w:val="Body Text"/>
    <w:basedOn w:val="a"/>
    <w:pPr>
      <w:spacing w:line="320" w:lineRule="atLeast"/>
    </w:pPr>
    <w:rPr>
      <w:rFonts w:cs="David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E67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E6776"/>
    <w:rPr>
      <w:color w:val="0563C1" w:themeColor="hyperlink"/>
      <w:u w:val="single"/>
    </w:rPr>
  </w:style>
  <w:style w:type="character" w:customStyle="1" w:styleId="a9">
    <w:name w:val="כותרת תחתונה תו"/>
    <w:basedOn w:val="a0"/>
    <w:link w:val="a8"/>
    <w:rsid w:val="00FE6776"/>
    <w:rPr>
      <w:rFonts w:cs="Narkisim"/>
      <w:sz w:val="22"/>
      <w:szCs w:val="22"/>
      <w:lang w:eastAsia="he-IL"/>
    </w:rPr>
  </w:style>
  <w:style w:type="character" w:styleId="af1">
    <w:name w:val="page number"/>
    <w:rsid w:val="00A37B9B"/>
  </w:style>
  <w:style w:type="character" w:customStyle="1" w:styleId="a4">
    <w:name w:val="טקסט הערת שוליים תו"/>
    <w:basedOn w:val="a0"/>
    <w:link w:val="a3"/>
    <w:rsid w:val="00FE6776"/>
    <w:rPr>
      <w:rFonts w:cs="Narkisim"/>
      <w:lang w:eastAsia="he-IL"/>
    </w:rPr>
  </w:style>
  <w:style w:type="character" w:customStyle="1" w:styleId="10">
    <w:name w:val="כותרת 1 תו"/>
    <w:basedOn w:val="a0"/>
    <w:link w:val="1"/>
    <w:rsid w:val="00FE6776"/>
    <w:rPr>
      <w:rFonts w:cs="David"/>
      <w:b/>
      <w:bCs/>
      <w:sz w:val="22"/>
      <w:szCs w:val="28"/>
      <w:lang w:eastAsia="he-IL"/>
    </w:rPr>
  </w:style>
  <w:style w:type="character" w:customStyle="1" w:styleId="a7">
    <w:name w:val="כותרת עליונה תו"/>
    <w:basedOn w:val="a0"/>
    <w:link w:val="a6"/>
    <w:rsid w:val="00FE6776"/>
    <w:rPr>
      <w:rFonts w:cs="Narkisim"/>
      <w:sz w:val="22"/>
      <w:szCs w:val="22"/>
      <w:lang w:eastAsia="he-IL"/>
    </w:rPr>
  </w:style>
  <w:style w:type="character" w:customStyle="1" w:styleId="af0">
    <w:name w:val="טקסט בלונים תו"/>
    <w:basedOn w:val="a0"/>
    <w:link w:val="af"/>
    <w:uiPriority w:val="99"/>
    <w:semiHidden/>
    <w:rsid w:val="00FE6776"/>
    <w:rPr>
      <w:rFonts w:ascii="Tahoma" w:hAnsi="Tahoma" w:cs="Tahoma"/>
      <w:sz w:val="16"/>
      <w:szCs w:val="16"/>
      <w:lang w:eastAsia="he-IL"/>
    </w:rPr>
  </w:style>
  <w:style w:type="paragraph" w:customStyle="1" w:styleId="af2">
    <w:name w:val="פסוק"/>
    <w:basedOn w:val="ac"/>
    <w:qFormat/>
    <w:rsid w:val="00FE6776"/>
    <w:pPr>
      <w:spacing w:before="120"/>
    </w:pPr>
    <w:rPr>
      <w:b/>
      <w:bCs/>
    </w:rPr>
  </w:style>
  <w:style w:type="character" w:styleId="af3">
    <w:name w:val="Unresolved Mention"/>
    <w:uiPriority w:val="99"/>
    <w:semiHidden/>
    <w:unhideWhenUsed/>
    <w:rsid w:val="001B553B"/>
    <w:rPr>
      <w:color w:val="605E5C"/>
      <w:shd w:val="clear" w:color="auto" w:fill="E1DFDD"/>
    </w:rPr>
  </w:style>
  <w:style w:type="character" w:styleId="FollowedHyperlink">
    <w:name w:val="FollowedHyperlink"/>
    <w:rsid w:val="00C94ED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A8%D7%91%D7%99_%D7%A9%D7%9E%D7%95%D7%90%D7%9C_%D7%91%D7%A8_%D7%A0%D7%97%D7%9E%D7%A0%D7%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eks\AppData\Roaming\Microsoft\Templates\Mayim_2010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1041-4500-4352-828B-D508354F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Mayim_2010</Template>
  <TotalTime>3</TotalTime>
  <Pages>2</Pages>
  <Words>462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שקמתי – מדבורה לר' שמואל בן נחמן</vt:lpstr>
      <vt:lpstr>בצלאל - בצל אל</vt:lpstr>
    </vt:vector>
  </TitlesOfParts>
  <Company/>
  <LinksUpToDate>false</LinksUpToDate>
  <CharactersWithSpaces>2675</CharactersWithSpaces>
  <SharedDoc>false</SharedDoc>
  <HLinks>
    <vt:vector size="6" baseType="variant">
      <vt:variant>
        <vt:i4>5832762</vt:i4>
      </vt:variant>
      <vt:variant>
        <vt:i4>0</vt:i4>
      </vt:variant>
      <vt:variant>
        <vt:i4>0</vt:i4>
      </vt:variant>
      <vt:variant>
        <vt:i4>5</vt:i4>
      </vt:variant>
      <vt:variant>
        <vt:lpwstr>https://he.wikipedia.org/wiki/%D7%A8%D7%91%D7%99_%D7%A9%D7%9E%D7%95%D7%90%D7%9C_%D7%91%D7%A8_%D7%A0%D7%97%D7%9E%D7%A0%D7%99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שקמתי – מדבורה לר' שמואל בן נחמן</dc:title>
  <dc:subject>על רגל אחת</dc:subject>
  <dc:creator>אשר יובל</dc:creator>
  <cp:keywords/>
  <cp:lastModifiedBy>Shimon Afek</cp:lastModifiedBy>
  <cp:revision>3</cp:revision>
  <cp:lastPrinted>2025-07-03T17:51:00Z</cp:lastPrinted>
  <dcterms:created xsi:type="dcterms:W3CDTF">2025-07-03T17:51:00Z</dcterms:created>
  <dcterms:modified xsi:type="dcterms:W3CDTF">2025-07-03T17:51:00Z</dcterms:modified>
</cp:coreProperties>
</file>