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F8BE" w14:textId="7DB4A0C4" w:rsidR="00AF1D19" w:rsidRDefault="00C97C59" w:rsidP="002F0C66">
      <w:pPr>
        <w:pStyle w:val="aa"/>
        <w:spacing w:line="360" w:lineRule="auto"/>
        <w:rPr>
          <w:rtl/>
        </w:rPr>
      </w:pPr>
      <w:r>
        <w:rPr>
          <w:rFonts w:hint="cs"/>
          <w:rtl/>
        </w:rPr>
        <w:t>הפועל של"ח ביציאת מצרים</w:t>
      </w:r>
      <w:r w:rsidR="00F551F0">
        <w:rPr>
          <w:rFonts w:hint="cs"/>
          <w:rtl/>
        </w:rPr>
        <w:t xml:space="preserve"> </w:t>
      </w:r>
      <w:r w:rsidR="00F551F0">
        <w:rPr>
          <w:rtl/>
        </w:rPr>
        <w:t>–</w:t>
      </w:r>
      <w:r w:rsidR="00F551F0">
        <w:rPr>
          <w:rFonts w:hint="cs"/>
          <w:rtl/>
        </w:rPr>
        <w:t xml:space="preserve"> </w:t>
      </w:r>
      <w:r w:rsidR="003B459E">
        <w:rPr>
          <w:rFonts w:hint="cs"/>
          <w:rtl/>
        </w:rPr>
        <w:t>דבר תורה</w:t>
      </w:r>
    </w:p>
    <w:p w14:paraId="7292D482" w14:textId="5063A8A6" w:rsidR="00535755" w:rsidRDefault="00C85752" w:rsidP="00C97C59">
      <w:pPr>
        <w:pStyle w:val="ac"/>
        <w:rPr>
          <w:rtl/>
        </w:rPr>
      </w:pPr>
      <w:r>
        <w:rPr>
          <w:rFonts w:hint="cs"/>
          <w:rtl/>
        </w:rPr>
        <w:t xml:space="preserve">"בהוציאך את העם ממצרים, תעבדון את </w:t>
      </w:r>
      <w:proofErr w:type="spellStart"/>
      <w:r>
        <w:rPr>
          <w:rFonts w:hint="cs"/>
          <w:rtl/>
        </w:rPr>
        <w:t>האלהים</w:t>
      </w:r>
      <w:proofErr w:type="spellEnd"/>
      <w:r>
        <w:rPr>
          <w:rFonts w:hint="cs"/>
          <w:rtl/>
        </w:rPr>
        <w:t xml:space="preserve"> על ההר הזה", מבשר הקב"ה למשה בסנה. ואכן, מעמד הר סיני נפתח במשפט "אנכי ה' </w:t>
      </w:r>
      <w:proofErr w:type="spellStart"/>
      <w:r>
        <w:rPr>
          <w:rFonts w:hint="cs"/>
          <w:rtl/>
        </w:rPr>
        <w:t>אלהיך</w:t>
      </w:r>
      <w:proofErr w:type="spellEnd"/>
      <w:r>
        <w:rPr>
          <w:rFonts w:hint="cs"/>
          <w:rtl/>
        </w:rPr>
        <w:t xml:space="preserve"> אשר הוצאתיך מארץ מצרים"</w:t>
      </w:r>
      <w:r w:rsidR="006F05FD">
        <w:rPr>
          <w:rFonts w:hint="cs"/>
          <w:rtl/>
        </w:rPr>
        <w:t>!</w:t>
      </w:r>
      <w:r>
        <w:rPr>
          <w:rFonts w:hint="cs"/>
          <w:rtl/>
        </w:rPr>
        <w:t xml:space="preserve"> לא "אני ה' בורא שמים וארץ"</w:t>
      </w:r>
      <w:r w:rsidR="006F05FD">
        <w:rPr>
          <w:rFonts w:hint="cs"/>
          <w:rtl/>
        </w:rPr>
        <w:t xml:space="preserve"> כבתפילת חזקיהו ובנבואות ישעיהו</w:t>
      </w:r>
      <w:r>
        <w:rPr>
          <w:rFonts w:hint="cs"/>
          <w:rtl/>
        </w:rPr>
        <w:t xml:space="preserve">, </w:t>
      </w:r>
      <w:r w:rsidR="006F05FD">
        <w:rPr>
          <w:rFonts w:hint="cs"/>
          <w:rtl/>
        </w:rPr>
        <w:t xml:space="preserve">לא "אשר בחרתי באברם והוצאתיו מאור כשדים" כלשון עזרא ונחמיה בשיבת ציון, גם </w:t>
      </w:r>
      <w:r>
        <w:rPr>
          <w:rFonts w:hint="cs"/>
          <w:rtl/>
        </w:rPr>
        <w:t>לא "אני ה' אלוהי אברהם יצחק ויעקב", כפי שמתגלה ה' למשה בסנה, אלא</w:t>
      </w:r>
      <w:r w:rsidR="006F05FD">
        <w:rPr>
          <w:rFonts w:hint="cs"/>
          <w:rtl/>
        </w:rPr>
        <w:t xml:space="preserve">: "אשר הוצאתיך מארץ מצרים". </w:t>
      </w:r>
      <w:r w:rsidR="00031565">
        <w:rPr>
          <w:rFonts w:hint="cs"/>
          <w:rtl/>
        </w:rPr>
        <w:t>ו</w:t>
      </w:r>
      <w:r w:rsidR="006F05FD">
        <w:rPr>
          <w:rFonts w:hint="cs"/>
          <w:rtl/>
        </w:rPr>
        <w:t>לא רק בעשרת הדברות, בשלושים ו</w:t>
      </w:r>
      <w:r w:rsidR="00535755">
        <w:rPr>
          <w:rFonts w:hint="cs"/>
          <w:rtl/>
        </w:rPr>
        <w:t>אחת</w:t>
      </w:r>
      <w:r w:rsidR="006F05FD">
        <w:rPr>
          <w:rFonts w:hint="cs"/>
          <w:rtl/>
        </w:rPr>
        <w:t xml:space="preserve"> מצ</w:t>
      </w:r>
      <w:r w:rsidR="00535755">
        <w:rPr>
          <w:rFonts w:hint="cs"/>
          <w:rtl/>
        </w:rPr>
        <w:t>ו</w:t>
      </w:r>
      <w:r w:rsidR="006F05FD">
        <w:rPr>
          <w:rFonts w:hint="cs"/>
          <w:rtl/>
        </w:rPr>
        <w:t>ות שבתורה נזכר</w:t>
      </w:r>
      <w:r>
        <w:rPr>
          <w:rFonts w:hint="cs"/>
          <w:rtl/>
        </w:rPr>
        <w:t xml:space="preserve"> </w:t>
      </w:r>
      <w:r w:rsidR="00535755">
        <w:rPr>
          <w:rFonts w:hint="cs"/>
          <w:rtl/>
        </w:rPr>
        <w:t xml:space="preserve">'כי אני ה' אשר הוצאתיך ממצרים' וכך גם בסידור התפילה. הפועל </w:t>
      </w:r>
      <w:proofErr w:type="spellStart"/>
      <w:r w:rsidR="00535755">
        <w:rPr>
          <w:rFonts w:hint="cs"/>
          <w:rtl/>
        </w:rPr>
        <w:t>יצ"א</w:t>
      </w:r>
      <w:proofErr w:type="spellEnd"/>
      <w:r w:rsidR="00535755">
        <w:rPr>
          <w:rFonts w:hint="cs"/>
          <w:rtl/>
        </w:rPr>
        <w:t xml:space="preserve"> הוא הדומיננטי. אליו ניתן לצרף </w:t>
      </w:r>
      <w:r>
        <w:rPr>
          <w:rFonts w:hint="cs"/>
          <w:rtl/>
        </w:rPr>
        <w:t xml:space="preserve">את </w:t>
      </w:r>
      <w:r w:rsidR="00535755">
        <w:rPr>
          <w:rFonts w:hint="cs"/>
          <w:rtl/>
        </w:rPr>
        <w:t>ארבעת לשונות הגאולה: "והוצאתי, והצ</w:t>
      </w:r>
      <w:r w:rsidR="00031565">
        <w:rPr>
          <w:rFonts w:hint="cs"/>
          <w:rtl/>
        </w:rPr>
        <w:t>ל</w:t>
      </w:r>
      <w:r w:rsidR="00535755">
        <w:rPr>
          <w:rFonts w:hint="cs"/>
          <w:rtl/>
        </w:rPr>
        <w:t>תי, וגאלתי ולקחתי" ובדורנו גם "והבאתי".</w:t>
      </w:r>
    </w:p>
    <w:p w14:paraId="74CBD334" w14:textId="63A52C89" w:rsidR="00C97C59" w:rsidRDefault="00535755" w:rsidP="00C97C59">
      <w:pPr>
        <w:pStyle w:val="ac"/>
        <w:rPr>
          <w:rtl/>
        </w:rPr>
      </w:pPr>
      <w:r>
        <w:rPr>
          <w:rFonts w:hint="cs"/>
          <w:rtl/>
        </w:rPr>
        <w:t xml:space="preserve">אבל בסיפור יציאת מצרים שבמקרא, בפרשות שאנחנו קוראים בימים אלה, </w:t>
      </w:r>
      <w:r w:rsidR="00C97C59">
        <w:rPr>
          <w:rFonts w:hint="cs"/>
          <w:rtl/>
        </w:rPr>
        <w:t xml:space="preserve">המילה החוזרת והשכיחה </w:t>
      </w:r>
      <w:r>
        <w:rPr>
          <w:rFonts w:hint="cs"/>
          <w:rtl/>
        </w:rPr>
        <w:t xml:space="preserve">היא </w:t>
      </w:r>
      <w:r w:rsidR="00C97C59">
        <w:rPr>
          <w:rFonts w:hint="cs"/>
          <w:rtl/>
        </w:rPr>
        <w:t>של"ח</w:t>
      </w:r>
      <w:r>
        <w:rPr>
          <w:rFonts w:hint="cs"/>
          <w:rtl/>
        </w:rPr>
        <w:t xml:space="preserve">. </w:t>
      </w:r>
      <w:r w:rsidR="00C97C59">
        <w:rPr>
          <w:rFonts w:hint="cs"/>
          <w:rtl/>
        </w:rPr>
        <w:t xml:space="preserve">לא </w:t>
      </w:r>
      <w:proofErr w:type="spellStart"/>
      <w:r w:rsidR="00C97C59">
        <w:rPr>
          <w:rFonts w:hint="cs"/>
          <w:rtl/>
        </w:rPr>
        <w:t>יצ"א</w:t>
      </w:r>
      <w:proofErr w:type="spellEnd"/>
      <w:r w:rsidR="00C97C59">
        <w:rPr>
          <w:rFonts w:hint="cs"/>
          <w:rtl/>
        </w:rPr>
        <w:t xml:space="preserve">, לא </w:t>
      </w:r>
      <w:proofErr w:type="spellStart"/>
      <w:r w:rsidR="00C97C59">
        <w:rPr>
          <w:rFonts w:hint="cs"/>
          <w:rtl/>
        </w:rPr>
        <w:t>לק"ח</w:t>
      </w:r>
      <w:proofErr w:type="spellEnd"/>
      <w:r w:rsidR="00C97C59">
        <w:rPr>
          <w:rFonts w:hint="cs"/>
          <w:rtl/>
        </w:rPr>
        <w:t xml:space="preserve">, </w:t>
      </w:r>
      <w:r w:rsidR="00A56EB5">
        <w:rPr>
          <w:rFonts w:hint="cs"/>
          <w:rtl/>
        </w:rPr>
        <w:t xml:space="preserve">לא </w:t>
      </w:r>
      <w:proofErr w:type="spellStart"/>
      <w:r w:rsidR="00A56EB5">
        <w:rPr>
          <w:rFonts w:hint="cs"/>
          <w:rtl/>
        </w:rPr>
        <w:t>פק"ד</w:t>
      </w:r>
      <w:proofErr w:type="spellEnd"/>
      <w:r w:rsidR="00A56EB5">
        <w:rPr>
          <w:rFonts w:hint="cs"/>
          <w:rtl/>
        </w:rPr>
        <w:t xml:space="preserve">, </w:t>
      </w:r>
      <w:proofErr w:type="spellStart"/>
      <w:r w:rsidR="00C97C59">
        <w:rPr>
          <w:rFonts w:hint="cs"/>
          <w:rtl/>
        </w:rPr>
        <w:t>הכ"ה</w:t>
      </w:r>
      <w:proofErr w:type="spellEnd"/>
      <w:r w:rsidR="00C97C59">
        <w:rPr>
          <w:rFonts w:hint="cs"/>
          <w:rtl/>
        </w:rPr>
        <w:t xml:space="preserve">, כבד וכו' </w:t>
      </w:r>
      <w:r w:rsidR="00C97C59">
        <w:rPr>
          <w:rtl/>
        </w:rPr>
        <w:t>–</w:t>
      </w:r>
      <w:r w:rsidR="00C97C59">
        <w:rPr>
          <w:rFonts w:hint="cs"/>
          <w:rtl/>
        </w:rPr>
        <w:t xml:space="preserve"> אלא של"ח. מתחילת שליחותו של משה בפרק ג בסנה עד פרשת בשלח בשבת הבאה עלינו לטובה, מופיע הפועל של"ח 60 פעמים </w:t>
      </w:r>
      <w:r w:rsidR="00C97C59">
        <w:rPr>
          <w:rtl/>
        </w:rPr>
        <w:t>–</w:t>
      </w:r>
      <w:r w:rsidR="00C97C59">
        <w:rPr>
          <w:rFonts w:hint="cs"/>
          <w:rtl/>
        </w:rPr>
        <w:t xml:space="preserve"> ולא נמנה כמובן את כולם</w:t>
      </w:r>
    </w:p>
    <w:p w14:paraId="124E71EC" w14:textId="525EAB73" w:rsidR="00A56EB5" w:rsidRDefault="00C97C59" w:rsidP="00A56EB5">
      <w:pPr>
        <w:pStyle w:val="ac"/>
        <w:rPr>
          <w:rtl/>
        </w:rPr>
      </w:pPr>
      <w:r>
        <w:rPr>
          <w:rFonts w:hint="cs"/>
          <w:rtl/>
        </w:rPr>
        <w:t>בפרקים ג, ד בסנה</w:t>
      </w:r>
      <w:r w:rsidR="00A56EB5">
        <w:rPr>
          <w:rFonts w:hint="cs"/>
          <w:rtl/>
        </w:rPr>
        <w:t xml:space="preserve">: </w:t>
      </w:r>
      <w:r>
        <w:rPr>
          <w:rtl/>
        </w:rPr>
        <w:t xml:space="preserve">וְעַתָּה לְכָה </w:t>
      </w:r>
      <w:r w:rsidRPr="00A56EB5">
        <w:rPr>
          <w:b/>
          <w:bCs/>
          <w:rtl/>
        </w:rPr>
        <w:t xml:space="preserve">וְאֶשְׁלָחֲךָ </w:t>
      </w:r>
      <w:r>
        <w:rPr>
          <w:rtl/>
        </w:rPr>
        <w:t>אֶל פַּרְעֹה וְהוֹצֵא אֶת עַמִּי בְנֵי יִשְׂרָאֵל מִמִּצְרָיִם:</w:t>
      </w:r>
      <w:r w:rsidR="00A56EB5">
        <w:rPr>
          <w:rFonts w:hint="cs"/>
          <w:rtl/>
        </w:rPr>
        <w:t xml:space="preserve">... </w:t>
      </w:r>
      <w:r>
        <w:rPr>
          <w:rtl/>
        </w:rPr>
        <w:t xml:space="preserve">וְזֶה לְּךָ הָאוֹת כִּי אָנֹכִי </w:t>
      </w:r>
      <w:r w:rsidRPr="00A56EB5">
        <w:rPr>
          <w:b/>
          <w:bCs/>
          <w:rtl/>
        </w:rPr>
        <w:t>שְׁלַחְתִּיךָ</w:t>
      </w:r>
      <w:r w:rsidR="00A56EB5">
        <w:rPr>
          <w:rFonts w:hint="cs"/>
          <w:rtl/>
        </w:rPr>
        <w:t xml:space="preserve"> </w:t>
      </w:r>
      <w:proofErr w:type="spellStart"/>
      <w:r w:rsidR="00A56EB5">
        <w:rPr>
          <w:rFonts w:hint="cs"/>
          <w:rtl/>
        </w:rPr>
        <w:t>וכו</w:t>
      </w:r>
      <w:proofErr w:type="spellEnd"/>
      <w:r w:rsidR="00A56EB5">
        <w:rPr>
          <w:rFonts w:hint="cs"/>
          <w:rtl/>
        </w:rPr>
        <w:t>'", ומשה עונה: "</w:t>
      </w:r>
      <w:r>
        <w:rPr>
          <w:rtl/>
        </w:rPr>
        <w:t xml:space="preserve">הִנֵּה אָנֹכִי בָא אֶל בְּנֵי יִשְׂרָאֵל וְאָמַרְתִּי לָהֶם </w:t>
      </w:r>
      <w:proofErr w:type="spellStart"/>
      <w:r>
        <w:rPr>
          <w:rtl/>
        </w:rPr>
        <w:t>אֱלֹהֵי</w:t>
      </w:r>
      <w:proofErr w:type="spellEnd"/>
      <w:r>
        <w:rPr>
          <w:rtl/>
        </w:rPr>
        <w:t xml:space="preserve"> אֲבוֹתֵיכֶם </w:t>
      </w:r>
      <w:r w:rsidRPr="00A56EB5">
        <w:rPr>
          <w:b/>
          <w:bCs/>
          <w:rtl/>
        </w:rPr>
        <w:t xml:space="preserve">שְׁלָחַנִי </w:t>
      </w:r>
      <w:r>
        <w:rPr>
          <w:rtl/>
        </w:rPr>
        <w:t xml:space="preserve">אֲלֵיכֶם וְאָמְרוּ לִי מַה שְּׁמוֹ מָה אֹמַר </w:t>
      </w:r>
      <w:proofErr w:type="spellStart"/>
      <w:r>
        <w:rPr>
          <w:rtl/>
        </w:rPr>
        <w:t>אֲלֵהֶם</w:t>
      </w:r>
      <w:proofErr w:type="spellEnd"/>
      <w:r w:rsidR="00A56EB5">
        <w:rPr>
          <w:rFonts w:hint="cs"/>
          <w:rtl/>
        </w:rPr>
        <w:t>", והתשובה המיידית</w:t>
      </w:r>
      <w:r w:rsidR="00535755">
        <w:rPr>
          <w:rFonts w:hint="cs"/>
          <w:rtl/>
        </w:rPr>
        <w:t xml:space="preserve"> למשה היא</w:t>
      </w:r>
      <w:r w:rsidR="00A56EB5">
        <w:rPr>
          <w:rFonts w:hint="cs"/>
          <w:rtl/>
        </w:rPr>
        <w:t>: "</w:t>
      </w:r>
      <w:r>
        <w:rPr>
          <w:rtl/>
        </w:rPr>
        <w:t xml:space="preserve">כֹּה תֹאמַר לִבְנֵי יִשְׂרָאֵל אֶהְיֶה </w:t>
      </w:r>
      <w:r w:rsidRPr="00A56EB5">
        <w:rPr>
          <w:b/>
          <w:bCs/>
          <w:rtl/>
        </w:rPr>
        <w:t xml:space="preserve">שְׁלָחַנִי </w:t>
      </w:r>
      <w:r>
        <w:rPr>
          <w:rtl/>
        </w:rPr>
        <w:t>אֲלֵיכֶם</w:t>
      </w:r>
      <w:r w:rsidR="00A56EB5">
        <w:rPr>
          <w:rFonts w:hint="cs"/>
          <w:rtl/>
        </w:rPr>
        <w:t xml:space="preserve"> ... </w:t>
      </w:r>
      <w:r>
        <w:rPr>
          <w:rtl/>
        </w:rPr>
        <w:t xml:space="preserve">כֹּה תֹאמַר אֶל בְּנֵי יִשְׂרָאֵל ה' </w:t>
      </w:r>
      <w:proofErr w:type="spellStart"/>
      <w:r>
        <w:rPr>
          <w:rtl/>
        </w:rPr>
        <w:t>אֱלֹהֵי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אֲבֹתֵיכֶם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אֱלֹהֵי</w:t>
      </w:r>
      <w:proofErr w:type="spellEnd"/>
      <w:r>
        <w:rPr>
          <w:rtl/>
        </w:rPr>
        <w:t xml:space="preserve"> אַבְרָהָם </w:t>
      </w:r>
      <w:proofErr w:type="spellStart"/>
      <w:r>
        <w:rPr>
          <w:rtl/>
        </w:rPr>
        <w:t>אֱלֹהֵי</w:t>
      </w:r>
      <w:proofErr w:type="spellEnd"/>
      <w:r>
        <w:rPr>
          <w:rtl/>
        </w:rPr>
        <w:t xml:space="preserve"> יִצְחָק </w:t>
      </w:r>
      <w:proofErr w:type="spellStart"/>
      <w:r>
        <w:rPr>
          <w:rtl/>
        </w:rPr>
        <w:t>וֵאלֹהֵי</w:t>
      </w:r>
      <w:proofErr w:type="spellEnd"/>
      <w:r>
        <w:rPr>
          <w:rtl/>
        </w:rPr>
        <w:t xml:space="preserve"> יַעֲקֹב </w:t>
      </w:r>
      <w:r w:rsidRPr="00A56EB5">
        <w:rPr>
          <w:b/>
          <w:bCs/>
          <w:rtl/>
        </w:rPr>
        <w:t xml:space="preserve">שְׁלָחַנִי </w:t>
      </w:r>
      <w:r>
        <w:rPr>
          <w:rtl/>
        </w:rPr>
        <w:t>אֲלֵיכֶם</w:t>
      </w:r>
      <w:r w:rsidR="00A56EB5">
        <w:rPr>
          <w:rFonts w:hint="cs"/>
          <w:rtl/>
        </w:rPr>
        <w:t xml:space="preserve"> ... </w:t>
      </w:r>
      <w:r w:rsidRPr="00A56EB5">
        <w:rPr>
          <w:b/>
          <w:bCs/>
          <w:rtl/>
        </w:rPr>
        <w:t xml:space="preserve">וְשָׁלַחְתִּי </w:t>
      </w:r>
      <w:r>
        <w:rPr>
          <w:rtl/>
        </w:rPr>
        <w:t xml:space="preserve">אֶת יָדִי וְהִכֵּיתִי אֶת מִצְרַיִם בְּכֹל </w:t>
      </w:r>
      <w:proofErr w:type="spellStart"/>
      <w:r>
        <w:rPr>
          <w:rtl/>
        </w:rPr>
        <w:t>נִפְלְאֹתַי</w:t>
      </w:r>
      <w:proofErr w:type="spellEnd"/>
      <w:r>
        <w:rPr>
          <w:rtl/>
        </w:rPr>
        <w:t xml:space="preserve"> אֲשֶׁר אֶעֱשֶׂה בְּקִרְבּוֹ וְאַחֲרֵי כֵן </w:t>
      </w:r>
      <w:r w:rsidRPr="00A56EB5">
        <w:rPr>
          <w:b/>
          <w:bCs/>
          <w:rtl/>
        </w:rPr>
        <w:t xml:space="preserve">יְשַׁלַּח </w:t>
      </w:r>
      <w:r>
        <w:rPr>
          <w:rtl/>
        </w:rPr>
        <w:t>אֶתְכֶם</w:t>
      </w:r>
      <w:r w:rsidR="00A56EB5">
        <w:rPr>
          <w:rFonts w:hint="cs"/>
          <w:rtl/>
        </w:rPr>
        <w:t xml:space="preserve">". </w:t>
      </w:r>
    </w:p>
    <w:p w14:paraId="20BEAD99" w14:textId="52AA79DB" w:rsidR="00692F03" w:rsidRDefault="00A56EB5" w:rsidP="00C65DF5">
      <w:pPr>
        <w:pStyle w:val="ac"/>
        <w:rPr>
          <w:rtl/>
        </w:rPr>
      </w:pPr>
      <w:r>
        <w:rPr>
          <w:rFonts w:hint="cs"/>
          <w:rtl/>
        </w:rPr>
        <w:t>נראה שמשה מבין את גודל השליחות ומשמעות השימוש בפועל זה, ועונה לקב"ה: "</w:t>
      </w:r>
      <w:r w:rsidR="00C65DF5">
        <w:rPr>
          <w:rtl/>
        </w:rPr>
        <w:t xml:space="preserve">בִּי אֲדֹנָי </w:t>
      </w:r>
      <w:r w:rsidR="00C65DF5" w:rsidRPr="00535755">
        <w:rPr>
          <w:b/>
          <w:bCs/>
          <w:rtl/>
        </w:rPr>
        <w:t>שְׁלַח נָא בְּיַד תִּשְׁלָח</w:t>
      </w:r>
      <w:r w:rsidR="00C65DF5">
        <w:rPr>
          <w:rFonts w:hint="cs"/>
          <w:rtl/>
        </w:rPr>
        <w:t>". הקב"ה כועס על משה ובעצם כופה עליו את השליחות ובה בעת לא מסתיר ממנו שחששותיו מוצדקים. השילוח ילווה באותו</w:t>
      </w:r>
      <w:r w:rsidR="00031565">
        <w:rPr>
          <w:rFonts w:hint="cs"/>
          <w:rtl/>
        </w:rPr>
        <w:t>ת</w:t>
      </w:r>
      <w:r w:rsidR="00C65DF5">
        <w:rPr>
          <w:rFonts w:hint="cs"/>
          <w:rtl/>
        </w:rPr>
        <w:t xml:space="preserve"> ובמופתים אבל לא יהיה בזבנג וגמרנו. וחזיון הסנה מסתיים בפסוק: "</w:t>
      </w:r>
      <w:r w:rsidR="00C65DF5">
        <w:rPr>
          <w:rtl/>
        </w:rPr>
        <w:t xml:space="preserve">וַיֹּאמֶר ה' אֶל מֹשֶׁה בְּלֶכְתְּךָ לָשׁוּב מִצְרַיְמָה רְאֵה כָּל הַמֹּפְתִים אֲשֶׁר שַׂמְתִּי בְיָדֶךָ וַעֲשִׂיתָם לִפְנֵי פַרְעֹה </w:t>
      </w:r>
      <w:r w:rsidR="00C65DF5" w:rsidRPr="004F1631">
        <w:rPr>
          <w:b/>
          <w:bCs/>
          <w:rtl/>
        </w:rPr>
        <w:t>וַאֲנִי אֲחַזֵּק אֶת לִבּוֹ וְלֹא יְשַׁלַּח אֶת הָעָם</w:t>
      </w:r>
      <w:r w:rsidR="00692F03">
        <w:rPr>
          <w:rFonts w:hint="cs"/>
          <w:rtl/>
        </w:rPr>
        <w:t>"</w:t>
      </w:r>
      <w:r w:rsidR="004F1631">
        <w:rPr>
          <w:rFonts w:hint="cs"/>
          <w:rtl/>
        </w:rPr>
        <w:t>.</w:t>
      </w:r>
    </w:p>
    <w:p w14:paraId="26B3AAA4" w14:textId="0808BC9B" w:rsidR="00692F03" w:rsidRDefault="00692F03" w:rsidP="00692F03">
      <w:pPr>
        <w:pStyle w:val="ac"/>
        <w:rPr>
          <w:rtl/>
        </w:rPr>
      </w:pPr>
      <w:r>
        <w:rPr>
          <w:rFonts w:hint="cs"/>
          <w:rtl/>
        </w:rPr>
        <w:t xml:space="preserve">שליחות משה היא שפרעה ישלח את העם! לך משה, </w:t>
      </w:r>
      <w:r w:rsidR="00F63CE9">
        <w:rPr>
          <w:rFonts w:hint="cs"/>
          <w:rtl/>
        </w:rPr>
        <w:t xml:space="preserve">אומר לו הקב"ה, </w:t>
      </w:r>
      <w:r>
        <w:rPr>
          <w:rFonts w:hint="cs"/>
          <w:rtl/>
        </w:rPr>
        <w:t xml:space="preserve">חזור אל ארמון מלך מצרים שם </w:t>
      </w:r>
      <w:proofErr w:type="spellStart"/>
      <w:r>
        <w:rPr>
          <w:rFonts w:hint="cs"/>
          <w:rtl/>
        </w:rPr>
        <w:t>נצלת</w:t>
      </w:r>
      <w:proofErr w:type="spellEnd"/>
      <w:r>
        <w:rPr>
          <w:rFonts w:hint="cs"/>
          <w:rtl/>
        </w:rPr>
        <w:t xml:space="preserve"> וגדלת לאיש: "</w:t>
      </w:r>
      <w:r w:rsidR="00C65DF5">
        <w:rPr>
          <w:rtl/>
        </w:rPr>
        <w:t>וְאָמַרְתָּ אֶל פַּרְעֹה כֹּה אָמַר ה' בְּנִי בְכֹרִי יִשְׂרָאֵל:</w:t>
      </w:r>
      <w:r>
        <w:rPr>
          <w:rFonts w:hint="cs"/>
          <w:rtl/>
        </w:rPr>
        <w:t xml:space="preserve"> </w:t>
      </w:r>
      <w:r w:rsidR="00C65DF5">
        <w:rPr>
          <w:rtl/>
        </w:rPr>
        <w:t xml:space="preserve">וָאֹמַר אֵלֶיךָ </w:t>
      </w:r>
      <w:r w:rsidR="00C65DF5" w:rsidRPr="004F1631">
        <w:rPr>
          <w:b/>
          <w:bCs/>
          <w:rtl/>
        </w:rPr>
        <w:t xml:space="preserve">שַׁלַּח </w:t>
      </w:r>
      <w:r w:rsidR="00C65DF5">
        <w:rPr>
          <w:rtl/>
        </w:rPr>
        <w:t xml:space="preserve">אֶת בְּנִי וְיַעַבְדֵנִי וַתְּמָאֵן </w:t>
      </w:r>
      <w:r w:rsidR="00C65DF5" w:rsidRPr="004F1631">
        <w:rPr>
          <w:b/>
          <w:bCs/>
          <w:rtl/>
        </w:rPr>
        <w:t xml:space="preserve">לְשַׁלְּחוֹ </w:t>
      </w:r>
      <w:r w:rsidR="00C65DF5">
        <w:rPr>
          <w:rtl/>
        </w:rPr>
        <w:t>הִנֵּה אָנֹכִי הֹרֵג אֶת בִּנְךָ בְּכֹרֶךָ</w:t>
      </w:r>
      <w:r>
        <w:rPr>
          <w:rFonts w:hint="cs"/>
          <w:rtl/>
        </w:rPr>
        <w:t>".</w:t>
      </w:r>
    </w:p>
    <w:p w14:paraId="5F459473" w14:textId="5E4AA914" w:rsidR="00623094" w:rsidRDefault="00804E25" w:rsidP="00623094">
      <w:pPr>
        <w:pStyle w:val="ac"/>
        <w:rPr>
          <w:rtl/>
        </w:rPr>
      </w:pPr>
      <w:r>
        <w:rPr>
          <w:rFonts w:hint="cs"/>
          <w:rtl/>
        </w:rPr>
        <w:t xml:space="preserve">עם כל חששותיו </w:t>
      </w:r>
      <w:r w:rsidR="00692F03">
        <w:rPr>
          <w:rFonts w:hint="cs"/>
          <w:rtl/>
        </w:rPr>
        <w:t xml:space="preserve">משה </w:t>
      </w:r>
      <w:proofErr w:type="spellStart"/>
      <w:r w:rsidR="00692F03">
        <w:rPr>
          <w:rFonts w:hint="cs"/>
          <w:rtl/>
        </w:rPr>
        <w:t>נצב</w:t>
      </w:r>
      <w:proofErr w:type="spellEnd"/>
      <w:r w:rsidR="00692F03">
        <w:rPr>
          <w:rFonts w:hint="cs"/>
          <w:rtl/>
        </w:rPr>
        <w:t xml:space="preserve"> לפני פרעה</w:t>
      </w:r>
      <w:r>
        <w:rPr>
          <w:rFonts w:hint="cs"/>
          <w:rtl/>
        </w:rPr>
        <w:t xml:space="preserve"> ואומר לו: "</w:t>
      </w:r>
      <w:r w:rsidR="00C65DF5">
        <w:rPr>
          <w:rtl/>
        </w:rPr>
        <w:t xml:space="preserve">כֹּה אָמַר ה' </w:t>
      </w:r>
      <w:proofErr w:type="spellStart"/>
      <w:r w:rsidR="00C65DF5">
        <w:rPr>
          <w:rtl/>
        </w:rPr>
        <w:t>אֱלֹהֵי</w:t>
      </w:r>
      <w:proofErr w:type="spellEnd"/>
      <w:r w:rsidR="00C65DF5">
        <w:rPr>
          <w:rtl/>
        </w:rPr>
        <w:t xml:space="preserve"> יִשְׂרָאֵל </w:t>
      </w:r>
      <w:r w:rsidR="00C65DF5" w:rsidRPr="00031565">
        <w:rPr>
          <w:b/>
          <w:bCs/>
          <w:rtl/>
        </w:rPr>
        <w:t xml:space="preserve">שַׁלַּח </w:t>
      </w:r>
      <w:r w:rsidR="00C65DF5">
        <w:rPr>
          <w:rtl/>
        </w:rPr>
        <w:t xml:space="preserve">אֶת עַמִּי </w:t>
      </w:r>
      <w:proofErr w:type="spellStart"/>
      <w:r w:rsidR="00C65DF5">
        <w:rPr>
          <w:rtl/>
        </w:rPr>
        <w:t>וְיָחֹגּו</w:t>
      </w:r>
      <w:proofErr w:type="spellEnd"/>
      <w:r w:rsidR="00C65DF5">
        <w:rPr>
          <w:rtl/>
        </w:rPr>
        <w:t>ּ לִי בַּמִּדְבָּר</w:t>
      </w:r>
      <w:r>
        <w:rPr>
          <w:rFonts w:hint="cs"/>
          <w:rtl/>
        </w:rPr>
        <w:t>", פרעה שאולי קלט את המשמעות שהוא צריך לשלח</w:t>
      </w:r>
      <w:r w:rsidR="00F63CE9">
        <w:rPr>
          <w:rFonts w:hint="cs"/>
          <w:rtl/>
        </w:rPr>
        <w:t>,</w:t>
      </w:r>
      <w:r>
        <w:rPr>
          <w:rFonts w:hint="cs"/>
          <w:rtl/>
        </w:rPr>
        <w:t xml:space="preserve"> עונה בבוטות של מלך מעצמה גדולה: "</w:t>
      </w:r>
      <w:r w:rsidR="00C65DF5">
        <w:rPr>
          <w:rtl/>
        </w:rPr>
        <w:t xml:space="preserve">מִי ה' אֲשֶׁר אֶשְׁמַע </w:t>
      </w:r>
      <w:proofErr w:type="spellStart"/>
      <w:r w:rsidR="00C65DF5">
        <w:rPr>
          <w:rtl/>
        </w:rPr>
        <w:t>בְּקֹלו</w:t>
      </w:r>
      <w:proofErr w:type="spellEnd"/>
      <w:r w:rsidR="00C65DF5">
        <w:rPr>
          <w:rtl/>
        </w:rPr>
        <w:t xml:space="preserve">ֹ </w:t>
      </w:r>
      <w:r w:rsidR="00C65DF5" w:rsidRPr="00D4376A">
        <w:rPr>
          <w:b/>
          <w:bCs/>
          <w:rtl/>
        </w:rPr>
        <w:t>לְשַׁלַּח</w:t>
      </w:r>
      <w:r w:rsidR="00C65DF5">
        <w:rPr>
          <w:rtl/>
        </w:rPr>
        <w:t xml:space="preserve"> אֶת יִשְׂרָאֵל לֹא יָדַעְתִּי אֶת ה' וְגַם אֶת יִשְׂרָאֵל לֹא </w:t>
      </w:r>
      <w:r w:rsidR="00C65DF5" w:rsidRPr="00D4376A">
        <w:rPr>
          <w:b/>
          <w:bCs/>
          <w:rtl/>
        </w:rPr>
        <w:t>אֲשַׁלֵּחַ</w:t>
      </w:r>
      <w:r>
        <w:rPr>
          <w:rFonts w:hint="cs"/>
          <w:rtl/>
        </w:rPr>
        <w:t>"</w:t>
      </w:r>
      <w:r w:rsidR="00F63CE9">
        <w:rPr>
          <w:rFonts w:hint="cs"/>
          <w:rtl/>
        </w:rPr>
        <w:t xml:space="preserve">. הוא </w:t>
      </w:r>
      <w:r>
        <w:rPr>
          <w:rFonts w:hint="cs"/>
          <w:rtl/>
        </w:rPr>
        <w:t>מגרש את משה ואהרון, מכביד את עולו, ומשה פונה לקב"ה במילים הקשות: "</w:t>
      </w:r>
      <w:r w:rsidR="00C65DF5">
        <w:rPr>
          <w:rtl/>
        </w:rPr>
        <w:t xml:space="preserve">לָמָה הֲרֵעֹתָה לָעָם הַזֶּה לָמָּה זֶּה </w:t>
      </w:r>
      <w:r w:rsidR="00C65DF5" w:rsidRPr="00D4376A">
        <w:rPr>
          <w:b/>
          <w:bCs/>
          <w:rtl/>
        </w:rPr>
        <w:t>שְׁלַחְתָּנִי</w:t>
      </w:r>
      <w:r w:rsidR="00C65DF5">
        <w:rPr>
          <w:rtl/>
        </w:rPr>
        <w:t>:</w:t>
      </w:r>
      <w:r>
        <w:rPr>
          <w:rFonts w:hint="cs"/>
          <w:rtl/>
        </w:rPr>
        <w:t xml:space="preserve"> </w:t>
      </w:r>
      <w:r w:rsidR="00C65DF5">
        <w:rPr>
          <w:rtl/>
        </w:rPr>
        <w:t xml:space="preserve">וּמֵאָז בָּאתִי אֶל פַּרְעֹה לְדַבֵּר בִּשְׁמֶךָ הֵרַע לָעָם הַזֶּה </w:t>
      </w:r>
      <w:r w:rsidR="00C65DF5" w:rsidRPr="00F63CE9">
        <w:rPr>
          <w:b/>
          <w:bCs/>
          <w:rtl/>
        </w:rPr>
        <w:t>וְהַצֵּל לֹא הִצַּלְתָּ</w:t>
      </w:r>
      <w:r w:rsidR="00C65DF5">
        <w:rPr>
          <w:rtl/>
        </w:rPr>
        <w:t xml:space="preserve"> אֶת עַמֶּךָ</w:t>
      </w:r>
      <w:r w:rsidR="00623094">
        <w:rPr>
          <w:rFonts w:hint="cs"/>
          <w:rtl/>
        </w:rPr>
        <w:t>"</w:t>
      </w:r>
      <w:r w:rsidR="00C65DF5">
        <w:rPr>
          <w:rtl/>
        </w:rPr>
        <w:t>:</w:t>
      </w:r>
      <w:r w:rsidR="00623094">
        <w:rPr>
          <w:rFonts w:hint="cs"/>
          <w:rtl/>
        </w:rPr>
        <w:t xml:space="preserve"> </w:t>
      </w:r>
      <w:r w:rsidR="00F63CE9">
        <w:rPr>
          <w:rFonts w:hint="cs"/>
          <w:rtl/>
        </w:rPr>
        <w:t xml:space="preserve">איפה ההצלה המובטחת? האם השליחות לא פוגמת או לפחות מעכבת את ההצלה, הגאולה והיציאה? </w:t>
      </w:r>
      <w:r w:rsidR="00623094">
        <w:rPr>
          <w:rFonts w:hint="cs"/>
          <w:rtl/>
        </w:rPr>
        <w:t>וכמו בסנה, הקב"ה כופה על משה את המשך השליחות ושוב לא מסתיר ממנו את השילוח הקשה: "</w:t>
      </w:r>
      <w:r w:rsidR="00C65DF5">
        <w:rPr>
          <w:rtl/>
        </w:rPr>
        <w:t>עַתָּה תִרְאֶה אֲשֶׁר אֶעֱשֶׂה לְפַרְעֹה כִּי בְיָד חֲזָקָה י</w:t>
      </w:r>
      <w:r w:rsidR="00C65DF5" w:rsidRPr="00D4376A">
        <w:rPr>
          <w:b/>
          <w:bCs/>
          <w:rtl/>
        </w:rPr>
        <w:t>ְשַׁלְּחֵם</w:t>
      </w:r>
      <w:r w:rsidR="00C65DF5">
        <w:rPr>
          <w:rtl/>
        </w:rPr>
        <w:t xml:space="preserve"> וּבְיָד חֲזָקָה יְגָרְשֵׁם מֵאַרְצוֹ</w:t>
      </w:r>
      <w:r w:rsidR="00623094">
        <w:rPr>
          <w:rFonts w:hint="cs"/>
          <w:rtl/>
        </w:rPr>
        <w:t>". וכאשר בני ישראל כבר מתייאשים מקוצר רוח ומעבודה קשה, חוזר הציווי למשה:</w:t>
      </w:r>
      <w:r w:rsidR="00623094" w:rsidRPr="00623094">
        <w:rPr>
          <w:rtl/>
        </w:rPr>
        <w:t xml:space="preserve"> </w:t>
      </w:r>
      <w:r w:rsidR="00623094">
        <w:rPr>
          <w:rFonts w:hint="cs"/>
          <w:rtl/>
        </w:rPr>
        <w:t>"</w:t>
      </w:r>
      <w:r w:rsidR="00623094">
        <w:rPr>
          <w:rtl/>
        </w:rPr>
        <w:t xml:space="preserve">בֹּא דַבֵּר אֶל פַּרְעֹה מֶלֶךְ מִצְרָיִם </w:t>
      </w:r>
      <w:r w:rsidR="00623094" w:rsidRPr="00D4376A">
        <w:rPr>
          <w:b/>
          <w:bCs/>
          <w:rtl/>
        </w:rPr>
        <w:t xml:space="preserve">וִישַׁלַּח </w:t>
      </w:r>
      <w:r w:rsidR="00623094">
        <w:rPr>
          <w:rtl/>
        </w:rPr>
        <w:t>אֶת בְּנֵי יִשְׂרָאֵל מֵאַרְצוֹ</w:t>
      </w:r>
      <w:r w:rsidR="00623094">
        <w:rPr>
          <w:rFonts w:hint="cs"/>
          <w:rtl/>
        </w:rPr>
        <w:t>".</w:t>
      </w:r>
      <w:r w:rsidR="00F63CE9">
        <w:rPr>
          <w:rFonts w:hint="cs"/>
          <w:rtl/>
        </w:rPr>
        <w:t xml:space="preserve"> פרעה צריך לשלח את העם.</w:t>
      </w:r>
    </w:p>
    <w:p w14:paraId="4EE7A34A" w14:textId="38D61023" w:rsidR="00623094" w:rsidRDefault="00623094" w:rsidP="00F63CE9">
      <w:pPr>
        <w:pStyle w:val="ac"/>
        <w:rPr>
          <w:rtl/>
        </w:rPr>
      </w:pPr>
      <w:r>
        <w:rPr>
          <w:rFonts w:hint="cs"/>
          <w:rtl/>
        </w:rPr>
        <w:t>מכאן</w:t>
      </w:r>
      <w:r w:rsidR="00F63CE9">
        <w:rPr>
          <w:rFonts w:hint="cs"/>
          <w:rtl/>
        </w:rPr>
        <w:t xml:space="preserve"> והלאה</w:t>
      </w:r>
      <w:r>
        <w:rPr>
          <w:rFonts w:hint="cs"/>
          <w:rtl/>
        </w:rPr>
        <w:t>, ממכת דם ועד מכת בכורות, חוזר הפועל של"ח</w:t>
      </w:r>
      <w:r w:rsidR="00EC6BDE">
        <w:rPr>
          <w:rFonts w:hint="cs"/>
          <w:rtl/>
        </w:rPr>
        <w:t xml:space="preserve"> למעלה משלושים פעמים: שש פעמים מהדהד משה לפרעה את הקריאה שהפכה לסמל בתולדות האנושות כולה: "</w:t>
      </w:r>
      <w:r w:rsidR="00EC6BDE" w:rsidRPr="00D4376A">
        <w:rPr>
          <w:rFonts w:hint="cs"/>
          <w:b/>
          <w:bCs/>
          <w:rtl/>
        </w:rPr>
        <w:t>שלח את עמי ויעבדוני</w:t>
      </w:r>
      <w:r w:rsidR="00EC6BDE">
        <w:rPr>
          <w:rFonts w:hint="cs"/>
          <w:rtl/>
        </w:rPr>
        <w:t xml:space="preserve">". </w:t>
      </w:r>
      <w:r w:rsidR="00F63CE9">
        <w:rPr>
          <w:rFonts w:hint="cs"/>
          <w:rtl/>
        </w:rPr>
        <w:t xml:space="preserve">ונראה שגם בתרגום לאנגלית: </w:t>
      </w:r>
      <w:r w:rsidR="00F63CE9">
        <w:t>Let my people go</w:t>
      </w:r>
      <w:r w:rsidR="00F63CE9">
        <w:rPr>
          <w:rFonts w:hint="cs"/>
          <w:rtl/>
        </w:rPr>
        <w:t xml:space="preserve"> נשמרת רוח הדברים. </w:t>
      </w:r>
      <w:r w:rsidR="00EC6BDE">
        <w:rPr>
          <w:rFonts w:hint="cs"/>
          <w:rtl/>
        </w:rPr>
        <w:t xml:space="preserve">פעם אחר פעם ממאן פרעה "לבלתי </w:t>
      </w:r>
      <w:r w:rsidR="00EC6BDE" w:rsidRPr="00D4376A">
        <w:rPr>
          <w:rFonts w:hint="cs"/>
          <w:b/>
          <w:bCs/>
          <w:rtl/>
        </w:rPr>
        <w:t>שלח</w:t>
      </w:r>
      <w:r w:rsidR="00EC6BDE">
        <w:rPr>
          <w:rFonts w:hint="cs"/>
          <w:rtl/>
        </w:rPr>
        <w:t xml:space="preserve"> את העם ... ולא </w:t>
      </w:r>
      <w:r w:rsidR="00EC6BDE" w:rsidRPr="00D4376A">
        <w:rPr>
          <w:rFonts w:hint="cs"/>
          <w:b/>
          <w:bCs/>
          <w:rtl/>
        </w:rPr>
        <w:t xml:space="preserve">שלח </w:t>
      </w:r>
      <w:r w:rsidR="00EC6BDE">
        <w:rPr>
          <w:rFonts w:hint="cs"/>
          <w:rtl/>
        </w:rPr>
        <w:t>את העם", תוך שהוא נוקט בתכסיסי השהיה והתחמקות ברגעים קשים, כגון אחרי מכת צפרדע: "</w:t>
      </w:r>
      <w:r w:rsidR="00EC6BDE">
        <w:rPr>
          <w:rtl/>
        </w:rPr>
        <w:t xml:space="preserve">הַעְתִּירוּ אֶל ה' וְיָסֵר הַצְפַרְדְּעִים מִמֶּנִּי וּמֵעַמִּי </w:t>
      </w:r>
      <w:r w:rsidR="00EC6BDE" w:rsidRPr="00D4376A">
        <w:rPr>
          <w:b/>
          <w:bCs/>
          <w:rtl/>
        </w:rPr>
        <w:t xml:space="preserve">וַאֲשַׁלְּחָה </w:t>
      </w:r>
      <w:r w:rsidR="00EC6BDE">
        <w:rPr>
          <w:rtl/>
        </w:rPr>
        <w:t>אֶת הָעָם וְיִזְבְּחוּ לַה'</w:t>
      </w:r>
      <w:r w:rsidR="00EC6BDE">
        <w:rPr>
          <w:rFonts w:hint="cs"/>
          <w:rtl/>
        </w:rPr>
        <w:t xml:space="preserve"> ", אחרי מכת הערוב</w:t>
      </w:r>
      <w:r w:rsidR="008A4AFA">
        <w:rPr>
          <w:rFonts w:hint="cs"/>
          <w:rtl/>
        </w:rPr>
        <w:t>: "</w:t>
      </w:r>
      <w:r w:rsidR="00EC6BDE">
        <w:rPr>
          <w:rtl/>
        </w:rPr>
        <w:t xml:space="preserve">אָנֹכִי </w:t>
      </w:r>
      <w:r w:rsidR="00EC6BDE" w:rsidRPr="00FB2237">
        <w:rPr>
          <w:b/>
          <w:bCs/>
          <w:rtl/>
        </w:rPr>
        <w:t>אֲשַׁלַּח</w:t>
      </w:r>
      <w:r w:rsidR="00EC6BDE">
        <w:rPr>
          <w:rtl/>
        </w:rPr>
        <w:t xml:space="preserve"> אֶתְכֶם וּזְבַחְתֶּם לַה' </w:t>
      </w:r>
      <w:proofErr w:type="spellStart"/>
      <w:r w:rsidR="00EC6BDE">
        <w:rPr>
          <w:rtl/>
        </w:rPr>
        <w:t>אֱלֹהֵיכֶם</w:t>
      </w:r>
      <w:proofErr w:type="spellEnd"/>
      <w:r w:rsidR="00EC6BDE">
        <w:rPr>
          <w:rtl/>
        </w:rPr>
        <w:t xml:space="preserve"> בַּמִּדְבָּר רַק הַרְחֵק לֹא תַרְחִיקוּ לָלֶכֶת הַעְתִּירוּ בַּעֲדִי</w:t>
      </w:r>
      <w:r w:rsidR="008A4AFA">
        <w:rPr>
          <w:rFonts w:hint="cs"/>
          <w:rtl/>
        </w:rPr>
        <w:t>", אחרי מכת ה</w:t>
      </w:r>
      <w:r w:rsidR="00FB2237">
        <w:rPr>
          <w:rFonts w:hint="cs"/>
          <w:rtl/>
        </w:rPr>
        <w:t>ארבה: "</w:t>
      </w:r>
      <w:r w:rsidR="00FB2237">
        <w:rPr>
          <w:rtl/>
        </w:rPr>
        <w:t xml:space="preserve">יְהִי כֵן ה' עִמָּכֶם כַּאֲשֶׁר </w:t>
      </w:r>
      <w:r w:rsidR="00FB2237" w:rsidRPr="00FB2237">
        <w:rPr>
          <w:b/>
          <w:bCs/>
          <w:rtl/>
        </w:rPr>
        <w:t xml:space="preserve">אֲשַׁלַּח </w:t>
      </w:r>
      <w:r w:rsidR="00FB2237">
        <w:rPr>
          <w:rtl/>
        </w:rPr>
        <w:t xml:space="preserve">אֶתְכֶם וְאֶת </w:t>
      </w:r>
      <w:proofErr w:type="spellStart"/>
      <w:r w:rsidR="00FB2237">
        <w:rPr>
          <w:rtl/>
        </w:rPr>
        <w:t>טַפְּכֶם</w:t>
      </w:r>
      <w:proofErr w:type="spellEnd"/>
      <w:r w:rsidR="00FB2237">
        <w:rPr>
          <w:rFonts w:hint="cs"/>
          <w:rtl/>
        </w:rPr>
        <w:t>"</w:t>
      </w:r>
      <w:r w:rsidR="00FB2237">
        <w:rPr>
          <w:rtl/>
        </w:rPr>
        <w:t xml:space="preserve"> </w:t>
      </w:r>
      <w:r w:rsidR="008A4AFA">
        <w:rPr>
          <w:rFonts w:hint="cs"/>
          <w:rtl/>
        </w:rPr>
        <w:t xml:space="preserve"> ועוד. ובתווך משחק המקרא עם הפועל של"ח גם בפסוקים כגון: "</w:t>
      </w:r>
      <w:r w:rsidR="008A4AFA">
        <w:rPr>
          <w:rtl/>
        </w:rPr>
        <w:t xml:space="preserve">כִּי אִם אֵינְךָ </w:t>
      </w:r>
      <w:r w:rsidR="008A4AFA" w:rsidRPr="00FB2237">
        <w:rPr>
          <w:b/>
          <w:bCs/>
          <w:rtl/>
        </w:rPr>
        <w:t xml:space="preserve">מְשַׁלֵּחַ </w:t>
      </w:r>
      <w:r w:rsidR="008A4AFA">
        <w:rPr>
          <w:rtl/>
        </w:rPr>
        <w:t xml:space="preserve">אֶת עַמִּי הִנְנִי </w:t>
      </w:r>
      <w:r w:rsidR="008A4AFA" w:rsidRPr="00FB2237">
        <w:rPr>
          <w:b/>
          <w:bCs/>
          <w:rtl/>
        </w:rPr>
        <w:t>מַשְׁלִיחַ</w:t>
      </w:r>
      <w:r w:rsidR="008A4AFA">
        <w:rPr>
          <w:rtl/>
        </w:rPr>
        <w:t xml:space="preserve"> בְּךָ וּבַעֲבָדֶיךָ וּבְעַמְּךָ וּבְבָתֶּיךָ אֶת הֶעָרֹב</w:t>
      </w:r>
      <w:r w:rsidR="008A4AFA">
        <w:rPr>
          <w:rFonts w:hint="cs"/>
          <w:rtl/>
        </w:rPr>
        <w:t>", "</w:t>
      </w:r>
      <w:r w:rsidR="008A4AFA">
        <w:rPr>
          <w:rtl/>
        </w:rPr>
        <w:t xml:space="preserve">כִּי בַּפַּעַם הַזֹּאת אֲנִי </w:t>
      </w:r>
      <w:r w:rsidR="008A4AFA" w:rsidRPr="00FB2237">
        <w:rPr>
          <w:b/>
          <w:bCs/>
          <w:rtl/>
        </w:rPr>
        <w:t>שֹׁלֵחַ</w:t>
      </w:r>
      <w:r w:rsidR="008A4AFA">
        <w:rPr>
          <w:rtl/>
        </w:rPr>
        <w:t xml:space="preserve"> אֶת כָּל מַגֵּפֹתַי אֶל </w:t>
      </w:r>
      <w:proofErr w:type="spellStart"/>
      <w:r w:rsidR="008A4AFA">
        <w:rPr>
          <w:rtl/>
        </w:rPr>
        <w:t>לִבְּך</w:t>
      </w:r>
      <w:proofErr w:type="spellEnd"/>
      <w:r w:rsidR="008A4AFA">
        <w:rPr>
          <w:rtl/>
        </w:rPr>
        <w:t>ָ וּבַעֲבָדֶיךָ וּבְעַמֶּךָ</w:t>
      </w:r>
      <w:r w:rsidR="008A4AFA">
        <w:rPr>
          <w:rFonts w:hint="cs"/>
          <w:rtl/>
        </w:rPr>
        <w:t xml:space="preserve"> </w:t>
      </w:r>
      <w:r w:rsidR="008A4AFA">
        <w:rPr>
          <w:rtl/>
        </w:rPr>
        <w:t>בַּעֲבוּר תֵּדַע כִּי אֵין כָּמֹנִי בְּכָל הָאָרֶץ</w:t>
      </w:r>
      <w:r w:rsidR="008A4AFA">
        <w:rPr>
          <w:rFonts w:hint="cs"/>
          <w:rtl/>
        </w:rPr>
        <w:t>", "</w:t>
      </w:r>
      <w:r w:rsidR="008A4AFA">
        <w:rPr>
          <w:rtl/>
        </w:rPr>
        <w:t xml:space="preserve">כִּי עַתָּה </w:t>
      </w:r>
      <w:r w:rsidR="008A4AFA" w:rsidRPr="00FB2237">
        <w:rPr>
          <w:b/>
          <w:bCs/>
          <w:rtl/>
        </w:rPr>
        <w:t>שָׁלַחְתִּי</w:t>
      </w:r>
      <w:r w:rsidR="008A4AFA">
        <w:rPr>
          <w:rtl/>
        </w:rPr>
        <w:t xml:space="preserve"> אֶת יָדִי וָאַךְ אוֹתְךָ וְאֶת </w:t>
      </w:r>
      <w:r w:rsidR="008A4AFA">
        <w:rPr>
          <w:rtl/>
        </w:rPr>
        <w:lastRenderedPageBreak/>
        <w:t>עַמְּךָ בַּדָּבֶר וַתִּכָּחֵד מִן הָאָרֶץ</w:t>
      </w:r>
      <w:r w:rsidR="008A4AFA">
        <w:rPr>
          <w:rFonts w:hint="cs"/>
          <w:rtl/>
        </w:rPr>
        <w:t>", ובלעג מסוים במכת הברד: "</w:t>
      </w:r>
      <w:r w:rsidR="008A4AFA">
        <w:rPr>
          <w:rtl/>
        </w:rPr>
        <w:t xml:space="preserve">וְעַתָּה </w:t>
      </w:r>
      <w:r w:rsidR="008A4AFA" w:rsidRPr="00FB2237">
        <w:rPr>
          <w:b/>
          <w:bCs/>
          <w:rtl/>
        </w:rPr>
        <w:t xml:space="preserve">שְׁלַח </w:t>
      </w:r>
      <w:r w:rsidR="008A4AFA">
        <w:rPr>
          <w:rtl/>
        </w:rPr>
        <w:t>הָעֵז אֶת מִקְנְךָ וְאֵת כָּל אֲשֶׁר לְךָ בַּשָּׂדֶה</w:t>
      </w:r>
      <w:r w:rsidR="008A4AFA">
        <w:rPr>
          <w:rFonts w:hint="cs"/>
          <w:rtl/>
        </w:rPr>
        <w:t xml:space="preserve"> וכו' ".</w:t>
      </w:r>
      <w:r w:rsidR="00FB2237">
        <w:rPr>
          <w:rFonts w:hint="cs"/>
          <w:rtl/>
        </w:rPr>
        <w:t xml:space="preserve"> והשיא במכת בכורות</w:t>
      </w:r>
      <w:r w:rsidR="00F63CE9">
        <w:rPr>
          <w:rFonts w:hint="cs"/>
          <w:rtl/>
        </w:rPr>
        <w:t xml:space="preserve"> בפרשתנו: "</w:t>
      </w:r>
      <w:r w:rsidR="00F63CE9">
        <w:rPr>
          <w:rtl/>
        </w:rPr>
        <w:t xml:space="preserve">וַיְהִי כִּי הִקְשָׁה פַרְעֹה </w:t>
      </w:r>
      <w:r w:rsidR="00F63CE9" w:rsidRPr="00514A34">
        <w:rPr>
          <w:b/>
          <w:bCs/>
          <w:rtl/>
        </w:rPr>
        <w:t xml:space="preserve">לְשַׁלְּחֵנוּ </w:t>
      </w:r>
      <w:proofErr w:type="spellStart"/>
      <w:r w:rsidR="00F63CE9">
        <w:rPr>
          <w:rtl/>
        </w:rPr>
        <w:t>וַיַּהֲרֹג</w:t>
      </w:r>
      <w:proofErr w:type="spellEnd"/>
      <w:r w:rsidR="00F63CE9">
        <w:rPr>
          <w:rtl/>
        </w:rPr>
        <w:t xml:space="preserve"> ה' כָּל בְּכוֹר בְּאֶרֶץ מִצְרַיִם</w:t>
      </w:r>
      <w:r w:rsidR="00F63CE9">
        <w:rPr>
          <w:rFonts w:hint="cs"/>
          <w:rtl/>
        </w:rPr>
        <w:t xml:space="preserve"> וכו' ". ולא רק פרעה, אלא מצרים כולה, ככתוב: "</w:t>
      </w:r>
      <w:r w:rsidR="00F63CE9">
        <w:rPr>
          <w:rtl/>
        </w:rPr>
        <w:t xml:space="preserve">וַתֶּחֱזַק מִצְרַיִם עַל הָעָם לְמַהֵר </w:t>
      </w:r>
      <w:r w:rsidR="00F63CE9" w:rsidRPr="00031565">
        <w:rPr>
          <w:b/>
          <w:bCs/>
          <w:rtl/>
        </w:rPr>
        <w:t xml:space="preserve">לְשַׁלְּחָם </w:t>
      </w:r>
      <w:r w:rsidR="00F63CE9">
        <w:rPr>
          <w:rtl/>
        </w:rPr>
        <w:t>מִן הָאָרֶץ כִּי אָמְרוּ כֻּלָּנוּ מֵתִים</w:t>
      </w:r>
      <w:r w:rsidR="00F63CE9">
        <w:rPr>
          <w:rFonts w:hint="cs"/>
          <w:rtl/>
        </w:rPr>
        <w:t xml:space="preserve">". </w:t>
      </w:r>
      <w:r w:rsidR="00FB2237">
        <w:rPr>
          <w:rFonts w:hint="cs"/>
          <w:rtl/>
        </w:rPr>
        <w:t xml:space="preserve">: </w:t>
      </w:r>
    </w:p>
    <w:p w14:paraId="3F9F87EA" w14:textId="5F990C3D" w:rsidR="00FB2237" w:rsidRDefault="00FB2237" w:rsidP="00F63CE9">
      <w:pPr>
        <w:pStyle w:val="ac"/>
        <w:rPr>
          <w:rtl/>
        </w:rPr>
      </w:pPr>
      <w:r>
        <w:rPr>
          <w:rFonts w:hint="cs"/>
          <w:rtl/>
        </w:rPr>
        <w:t xml:space="preserve">ואם לא </w:t>
      </w:r>
      <w:r w:rsidR="00031565">
        <w:rPr>
          <w:rFonts w:hint="cs"/>
          <w:rtl/>
        </w:rPr>
        <w:t>השתכנעת</w:t>
      </w:r>
      <w:r w:rsidR="00031565">
        <w:rPr>
          <w:rFonts w:hint="eastAsia"/>
          <w:rtl/>
        </w:rPr>
        <w:t>ם</w:t>
      </w:r>
      <w:r>
        <w:rPr>
          <w:rFonts w:hint="cs"/>
          <w:rtl/>
        </w:rPr>
        <w:t xml:space="preserve"> עד כאן, הנה, אחרי יציאת מצרים, כיצד נפתחת פרשת השבת הבאה: </w:t>
      </w:r>
      <w:r w:rsidR="00F63CE9">
        <w:rPr>
          <w:rFonts w:hint="cs"/>
          <w:rtl/>
        </w:rPr>
        <w:t>"</w:t>
      </w:r>
      <w:r>
        <w:rPr>
          <w:rtl/>
        </w:rPr>
        <w:t xml:space="preserve">וַיְהִי </w:t>
      </w:r>
      <w:r w:rsidRPr="00514A34">
        <w:rPr>
          <w:b/>
          <w:bCs/>
          <w:rtl/>
        </w:rPr>
        <w:t>בְּשַׁלַּח</w:t>
      </w:r>
      <w:r>
        <w:rPr>
          <w:rtl/>
        </w:rPr>
        <w:t xml:space="preserve"> פַּרְעֹה אֶת הָעָם וְלֹא נָחָם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דֶּרֶךְ אֶרֶץ פְּלִשְׁתִּים</w:t>
      </w:r>
      <w:r w:rsidR="00514A34">
        <w:rPr>
          <w:rFonts w:hint="cs"/>
          <w:rtl/>
        </w:rPr>
        <w:t>".</w:t>
      </w:r>
    </w:p>
    <w:p w14:paraId="6C28D8C6" w14:textId="0D7768EA" w:rsidR="00FB2237" w:rsidRDefault="00FB2237" w:rsidP="00514A34">
      <w:pPr>
        <w:pStyle w:val="ac"/>
        <w:rPr>
          <w:rtl/>
        </w:rPr>
      </w:pPr>
      <w:r>
        <w:rPr>
          <w:rFonts w:hint="cs"/>
          <w:rtl/>
        </w:rPr>
        <w:t>ואנו שואלים לפשר הדבר: פרעה הוא השולח או המשלח?</w:t>
      </w:r>
      <w:r w:rsidR="00031565">
        <w:rPr>
          <w:rFonts w:hint="cs"/>
          <w:rtl/>
        </w:rPr>
        <w:t>!</w:t>
      </w:r>
      <w:r>
        <w:rPr>
          <w:rFonts w:hint="cs"/>
          <w:rtl/>
        </w:rPr>
        <w:t xml:space="preserve"> והרי הקב"ה אומר </w:t>
      </w:r>
      <w:r w:rsidR="00514A34">
        <w:rPr>
          <w:rFonts w:hint="cs"/>
          <w:rtl/>
        </w:rPr>
        <w:t>למשה בתחילת מעמד הסנה: "</w:t>
      </w:r>
      <w:r w:rsidR="00514A34">
        <w:rPr>
          <w:rtl/>
        </w:rPr>
        <w:t xml:space="preserve">רָאֹה רָאִיתִי אֶת עֳנִי עַמִּי אֲשֶׁר בְּמִצְרָיִם וְאֶת צַעֲקָתָם שָׁמַעְתִּי מִפְּנֵי </w:t>
      </w:r>
      <w:proofErr w:type="spellStart"/>
      <w:r w:rsidR="00514A34">
        <w:rPr>
          <w:rtl/>
        </w:rPr>
        <w:t>נֹגְשָׂיו</w:t>
      </w:r>
      <w:proofErr w:type="spellEnd"/>
      <w:r w:rsidR="00514A34">
        <w:rPr>
          <w:rtl/>
        </w:rPr>
        <w:t xml:space="preserve"> כִּי יָדַעְתִּי אֶת מַכְאֹבָיו:</w:t>
      </w:r>
      <w:r w:rsidR="00514A34">
        <w:rPr>
          <w:rFonts w:hint="cs"/>
          <w:rtl/>
        </w:rPr>
        <w:t xml:space="preserve"> </w:t>
      </w:r>
      <w:r w:rsidR="00514A34">
        <w:rPr>
          <w:rtl/>
        </w:rPr>
        <w:t xml:space="preserve">וָאֵרֵד לְהַצִּילוֹ מִיַּד מִצְרַיִם </w:t>
      </w:r>
      <w:proofErr w:type="spellStart"/>
      <w:r w:rsidR="00514A34">
        <w:rPr>
          <w:rtl/>
        </w:rPr>
        <w:t>וּלְהַעֲלֹתו</w:t>
      </w:r>
      <w:proofErr w:type="spellEnd"/>
      <w:r w:rsidR="00514A34">
        <w:rPr>
          <w:rtl/>
        </w:rPr>
        <w:t>ֹ מִן הָאָרֶץ הַהִוא אֶל אֶרֶץ טוֹבָה וּרְחָבָה</w:t>
      </w:r>
      <w:r w:rsidR="008975EB">
        <w:rPr>
          <w:rFonts w:hint="cs"/>
          <w:rtl/>
        </w:rPr>
        <w:t xml:space="preserve"> וכו' </w:t>
      </w:r>
      <w:r w:rsidR="00514A34">
        <w:rPr>
          <w:rFonts w:hint="cs"/>
          <w:rtl/>
        </w:rPr>
        <w:t>". אז</w:t>
      </w:r>
      <w:r>
        <w:rPr>
          <w:rFonts w:hint="cs"/>
          <w:rtl/>
        </w:rPr>
        <w:t xml:space="preserve"> מי בכלל צריך את פרעה? וכמו שאומרים צעירנו: למה, מי הוא בכלל? יוציא הקב"ה את ישראל ממצרים ביד חזקה ובזרוע נטויה ובשפטים גדולים, על אפו </w:t>
      </w:r>
      <w:r w:rsidR="008975EB">
        <w:rPr>
          <w:rFonts w:hint="cs"/>
          <w:rtl/>
        </w:rPr>
        <w:t xml:space="preserve">וחמתו </w:t>
      </w:r>
      <w:r>
        <w:rPr>
          <w:rFonts w:hint="cs"/>
          <w:rtl/>
        </w:rPr>
        <w:t>של פרעה: כן שולח, לא שולח, מבטיח לשלוח ואח"כ ממאן לשלוח? מה פשר דבר זה?</w:t>
      </w:r>
    </w:p>
    <w:p w14:paraId="300E4E0D" w14:textId="77777777" w:rsidR="00DF4930" w:rsidRDefault="00DF4930" w:rsidP="00514A34">
      <w:pPr>
        <w:pStyle w:val="ac"/>
        <w:rPr>
          <w:rtl/>
        </w:rPr>
      </w:pPr>
      <w:r>
        <w:rPr>
          <w:rFonts w:hint="cs"/>
          <w:rtl/>
        </w:rPr>
        <w:t xml:space="preserve">נראה שמסתתר כאן רעיון מהותי של "לחלוק כבוד למלכות" </w:t>
      </w:r>
      <w:r>
        <w:rPr>
          <w:rtl/>
        </w:rPr>
        <w:t>–</w:t>
      </w:r>
      <w:r>
        <w:rPr>
          <w:rFonts w:hint="cs"/>
          <w:rtl/>
        </w:rPr>
        <w:t xml:space="preserve"> מוטיב שמצוי הרבה במדרשים, מלכות ישראל ומלכויות העולם. גם הרעיון שיש מעצמות גדולות בעולם: מצרים, אשור, בבל, רומא ותמשיכו בעצמכם עד ימינו אנו, שלא בכדי נתן להם הקב"ה את השלטון והעוצמה. "מוראה של מלכות" בלשון חז"ל. לצד הניסים והמופתים של יציאת מצרים, יש גם מהלך מדיני-ארצי, יש תהליך טבעי-אנושי גם אם בהפעלת "קצת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". חשוב שפרעה ישלח את העם, חשוב שמשהו יבוא גם "מלמטה" ולא רק "מלמעלה".</w:t>
      </w:r>
    </w:p>
    <w:p w14:paraId="774D460D" w14:textId="77777777" w:rsidR="00194D40" w:rsidRDefault="00194D40" w:rsidP="00514A34">
      <w:pPr>
        <w:pStyle w:val="ac"/>
        <w:rPr>
          <w:rtl/>
        </w:rPr>
      </w:pPr>
    </w:p>
    <w:p w14:paraId="1A1604A6" w14:textId="476C75A7" w:rsidR="00DF4930" w:rsidRDefault="00194D40" w:rsidP="00514A34">
      <w:pPr>
        <w:pStyle w:val="ac"/>
        <w:rPr>
          <w:rtl/>
        </w:rPr>
      </w:pPr>
      <w:r>
        <w:rPr>
          <w:rFonts w:hint="cs"/>
          <w:rtl/>
        </w:rPr>
        <w:t xml:space="preserve">במחשבה נוספת, אפשר שהתשובה מצויה במקור הבא שנזכר בדברינו </w:t>
      </w:r>
      <w:hyperlink r:id="rId8" w:anchor="gsc.tab=0" w:history="1">
        <w:r w:rsidRPr="00194D40">
          <w:rPr>
            <w:rStyle w:val="Hyperlink"/>
            <w:rFonts w:hint="cs"/>
            <w:rtl/>
          </w:rPr>
          <w:t>שלח את עמי</w:t>
        </w:r>
      </w:hyperlink>
      <w:r>
        <w:rPr>
          <w:rFonts w:hint="cs"/>
          <w:rtl/>
        </w:rPr>
        <w:t xml:space="preserve"> בפרשת </w:t>
      </w:r>
      <w:proofErr w:type="spellStart"/>
      <w:r>
        <w:rPr>
          <w:rFonts w:hint="cs"/>
          <w:rtl/>
        </w:rPr>
        <w:t>וארא</w:t>
      </w:r>
      <w:proofErr w:type="spellEnd"/>
      <w:r w:rsidR="008952EE">
        <w:rPr>
          <w:rFonts w:hint="cs"/>
          <w:rtl/>
        </w:rPr>
        <w:t>.</w:t>
      </w:r>
      <w:r w:rsidR="00DF4930">
        <w:rPr>
          <w:rFonts w:hint="cs"/>
          <w:rtl/>
        </w:rPr>
        <w:t xml:space="preserve">  </w:t>
      </w:r>
    </w:p>
    <w:p w14:paraId="3F5BCE2D" w14:textId="561803EC" w:rsidR="008F0D41" w:rsidRDefault="008F0D41" w:rsidP="008F0D41">
      <w:pPr>
        <w:pStyle w:val="ab"/>
        <w:rPr>
          <w:rtl/>
          <w:lang w:eastAsia="en-US"/>
        </w:rPr>
      </w:pPr>
      <w:r>
        <w:rPr>
          <w:rtl/>
          <w:lang w:eastAsia="en-US"/>
        </w:rPr>
        <w:t>רש"י דברים פרק ב</w:t>
      </w:r>
      <w:r>
        <w:rPr>
          <w:rFonts w:hint="cs"/>
          <w:rtl/>
          <w:lang w:eastAsia="en-US"/>
        </w:rPr>
        <w:t xml:space="preserve"> פסוק </w:t>
      </w:r>
      <w:proofErr w:type="spellStart"/>
      <w:r>
        <w:rPr>
          <w:rFonts w:hint="cs"/>
          <w:rtl/>
          <w:lang w:eastAsia="en-US"/>
        </w:rPr>
        <w:t>כו</w:t>
      </w:r>
      <w:proofErr w:type="spellEnd"/>
      <w:r w:rsidR="003530BB">
        <w:rPr>
          <w:rStyle w:val="a5"/>
          <w:rtl/>
          <w:lang w:eastAsia="en-US"/>
        </w:rPr>
        <w:footnoteReference w:id="1"/>
      </w:r>
      <w:r w:rsidR="00194D40">
        <w:rPr>
          <w:rFonts w:hint="cs"/>
          <w:rtl/>
          <w:lang w:eastAsia="en-US"/>
        </w:rPr>
        <w:t xml:space="preserve"> </w:t>
      </w:r>
      <w:r w:rsidR="00194D40">
        <w:rPr>
          <w:rtl/>
          <w:lang w:eastAsia="en-US"/>
        </w:rPr>
        <w:t>–</w:t>
      </w:r>
      <w:r w:rsidR="00194D40">
        <w:rPr>
          <w:rFonts w:hint="cs"/>
          <w:rtl/>
          <w:lang w:eastAsia="en-US"/>
        </w:rPr>
        <w:t xml:space="preserve"> מיציאת מצרים לכניסה לארץ</w:t>
      </w:r>
    </w:p>
    <w:p w14:paraId="113DA100" w14:textId="3E0FB589" w:rsidR="008F0D41" w:rsidRDefault="008F0D41" w:rsidP="008F0D41">
      <w:pPr>
        <w:pStyle w:val="ac"/>
        <w:rPr>
          <w:rtl/>
          <w:lang w:eastAsia="en-US"/>
        </w:rPr>
      </w:pPr>
      <w:r>
        <w:rPr>
          <w:rFonts w:hint="cs"/>
          <w:rtl/>
          <w:lang w:eastAsia="en-US"/>
        </w:rPr>
        <w:t>"</w:t>
      </w:r>
      <w:r>
        <w:rPr>
          <w:rtl/>
          <w:lang w:eastAsia="en-US"/>
        </w:rPr>
        <w:t xml:space="preserve">וָאֶשְׁלַח מַלְאָכִים מִמִּדְבַּר קְדֵמוֹת אֶל </w:t>
      </w:r>
      <w:proofErr w:type="spellStart"/>
      <w:r>
        <w:rPr>
          <w:rtl/>
          <w:lang w:eastAsia="en-US"/>
        </w:rPr>
        <w:t>סִיחוֹן</w:t>
      </w:r>
      <w:proofErr w:type="spellEnd"/>
      <w:r>
        <w:rPr>
          <w:rtl/>
          <w:lang w:eastAsia="en-US"/>
        </w:rPr>
        <w:t xml:space="preserve"> מֶלֶךְ חֶשְׁבּוֹן דִּבְרֵי שָׁלוֹם </w:t>
      </w:r>
      <w:proofErr w:type="spellStart"/>
      <w:r>
        <w:rPr>
          <w:rtl/>
          <w:lang w:eastAsia="en-US"/>
        </w:rPr>
        <w:t>לֵאמֹר</w:t>
      </w:r>
      <w:proofErr w:type="spellEnd"/>
      <w:r>
        <w:rPr>
          <w:rFonts w:hint="cs"/>
          <w:rtl/>
          <w:lang w:eastAsia="en-US"/>
        </w:rPr>
        <w:t>"</w:t>
      </w:r>
      <w:r>
        <w:rPr>
          <w:rtl/>
          <w:lang w:eastAsia="en-US"/>
        </w:rPr>
        <w:t xml:space="preserve"> - </w:t>
      </w:r>
      <w:r>
        <w:rPr>
          <w:rFonts w:hint="cs"/>
          <w:rtl/>
          <w:lang w:eastAsia="en-US"/>
        </w:rPr>
        <w:t>... -</w:t>
      </w:r>
      <w:r>
        <w:rPr>
          <w:rtl/>
          <w:lang w:eastAsia="en-US"/>
        </w:rPr>
        <w:t xml:space="preserve"> ממך למדתיה שקדמת לעולם בדברים. יכול היית לשלוח ברק אחד ולשרוף את המצריים, אלא שלחתני מן המדבר אל פרעה </w:t>
      </w:r>
      <w:proofErr w:type="spellStart"/>
      <w:r>
        <w:rPr>
          <w:rtl/>
          <w:lang w:eastAsia="en-US"/>
        </w:rPr>
        <w:t>לאמר</w:t>
      </w:r>
      <w:proofErr w:type="spellEnd"/>
      <w:r>
        <w:rPr>
          <w:rFonts w:hint="cs"/>
          <w:rtl/>
          <w:lang w:eastAsia="en-US"/>
        </w:rPr>
        <w:t>: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"</w:t>
      </w:r>
      <w:r>
        <w:rPr>
          <w:rtl/>
          <w:lang w:eastAsia="en-US"/>
        </w:rPr>
        <w:t>שלח את עמי</w:t>
      </w:r>
      <w:r>
        <w:rPr>
          <w:rFonts w:hint="cs"/>
          <w:rtl/>
          <w:lang w:eastAsia="en-US"/>
        </w:rPr>
        <w:t xml:space="preserve">" </w:t>
      </w:r>
      <w:r>
        <w:rPr>
          <w:rtl/>
          <w:lang w:eastAsia="en-US"/>
        </w:rPr>
        <w:t>(שמות ה א), במתון</w:t>
      </w:r>
      <w:r>
        <w:rPr>
          <w:rFonts w:hint="cs"/>
          <w:rtl/>
          <w:lang w:eastAsia="en-US"/>
        </w:rPr>
        <w:t>.</w:t>
      </w:r>
      <w:r>
        <w:rPr>
          <w:rStyle w:val="a5"/>
          <w:rtl/>
          <w:lang w:eastAsia="en-US"/>
        </w:rPr>
        <w:footnoteReference w:id="2"/>
      </w:r>
    </w:p>
    <w:p w14:paraId="730D2680" w14:textId="77777777" w:rsidR="00C97C59" w:rsidRDefault="00C97C59" w:rsidP="00C97C59">
      <w:pPr>
        <w:pStyle w:val="ac"/>
        <w:rPr>
          <w:rtl/>
        </w:rPr>
      </w:pPr>
    </w:p>
    <w:p w14:paraId="0962FC8D" w14:textId="77777777" w:rsidR="003530BB" w:rsidRDefault="00AF1D19" w:rsidP="00F041CE">
      <w:pPr>
        <w:pStyle w:val="ad"/>
        <w:spacing w:before="240"/>
        <w:rPr>
          <w:rtl/>
        </w:rPr>
      </w:pPr>
      <w:r w:rsidRPr="00881623">
        <w:rPr>
          <w:rtl/>
        </w:rPr>
        <w:t>שבת שלום</w:t>
      </w:r>
    </w:p>
    <w:p w14:paraId="670F457D" w14:textId="704C201D" w:rsidR="001A57C5" w:rsidRPr="002742E2" w:rsidRDefault="00AF1D19" w:rsidP="003530BB">
      <w:pPr>
        <w:pStyle w:val="ad"/>
        <w:rPr>
          <w:b w:val="0"/>
          <w:bCs w:val="0"/>
          <w:szCs w:val="22"/>
          <w:rtl/>
        </w:rPr>
      </w:pPr>
      <w:r w:rsidRPr="00881623">
        <w:rPr>
          <w:rtl/>
        </w:rPr>
        <w:t>מחלקי המים</w:t>
      </w:r>
    </w:p>
    <w:sectPr w:rsidR="001A57C5" w:rsidRPr="002742E2" w:rsidSect="000C6187">
      <w:headerReference w:type="default" r:id="rId9"/>
      <w:footerReference w:type="default" r:id="rId10"/>
      <w:headerReference w:type="first" r:id="rId11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9735" w14:textId="77777777" w:rsidR="000C6187" w:rsidRDefault="000C6187">
      <w:r>
        <w:separator/>
      </w:r>
    </w:p>
  </w:endnote>
  <w:endnote w:type="continuationSeparator" w:id="0">
    <w:p w14:paraId="0C8EEA2B" w14:textId="77777777" w:rsidR="000C6187" w:rsidRDefault="000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D34C" w14:textId="77777777" w:rsidR="00302EB4" w:rsidRDefault="00302EB4" w:rsidP="00C9736B">
    <w:pPr>
      <w:pStyle w:val="a8"/>
      <w:jc w:val="right"/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4901E4">
      <w:rPr>
        <w:rStyle w:val="af1"/>
        <w:noProof/>
        <w:rtl/>
      </w:rPr>
      <w:t>4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4901E4">
      <w:rPr>
        <w:rStyle w:val="af1"/>
        <w:noProof/>
        <w:rtl/>
      </w:rPr>
      <w:t>5</w:t>
    </w:r>
    <w:r w:rsidRPr="00F8747C">
      <w:rPr>
        <w:rStyle w:val="af1"/>
      </w:rPr>
      <w:fldChar w:fldCharType="end"/>
    </w:r>
  </w:p>
  <w:p w14:paraId="192EAA4F" w14:textId="77777777" w:rsidR="00302EB4" w:rsidRDefault="00302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6C29" w14:textId="77777777" w:rsidR="000C6187" w:rsidRDefault="000C6187">
      <w:r>
        <w:separator/>
      </w:r>
    </w:p>
  </w:footnote>
  <w:footnote w:type="continuationSeparator" w:id="0">
    <w:p w14:paraId="40D7AD91" w14:textId="77777777" w:rsidR="000C6187" w:rsidRDefault="000C6187">
      <w:r>
        <w:continuationSeparator/>
      </w:r>
    </w:p>
  </w:footnote>
  <w:footnote w:id="1">
    <w:p w14:paraId="725B6ABE" w14:textId="4BE3A562" w:rsidR="003530BB" w:rsidRDefault="003530B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תנחומא (בובר) פרשת דברים הוספה סימן י</w:t>
      </w:r>
    </w:p>
  </w:footnote>
  <w:footnote w:id="2">
    <w:p w14:paraId="3E814261" w14:textId="4A92D8F8" w:rsidR="008F0D41" w:rsidRDefault="008F0D41" w:rsidP="008F0D4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194D40">
        <w:rPr>
          <w:rFonts w:hint="cs"/>
          <w:rtl/>
          <w:lang w:eastAsia="en-US"/>
        </w:rPr>
        <w:t xml:space="preserve">הפועל של"ח חוזר </w:t>
      </w:r>
      <w:r>
        <w:rPr>
          <w:rFonts w:hint="cs"/>
          <w:rtl/>
          <w:lang w:eastAsia="en-US"/>
        </w:rPr>
        <w:t>בסוף ארבעים השנה, כשתם עוון דור המדבר שנגאל בקריאה: "שלח את עמי ויעבדוני במדבר", בסוף ימיו של משה שלא זכה להיכנס לארץ אבל זכה לכבוש את ארץ ישראל המזרחית, מקבלת הקריאה החוזרת ונשנית בתחילת ספר שמות: "שלח את עמי", משמעות חדשה/ישנה. באחרית ימיו מבין משה שיש בקריאה הזו גם מתינות לצד היד החזקה</w:t>
      </w:r>
      <w:r w:rsidR="00194D40">
        <w:rPr>
          <w:rFonts w:hint="cs"/>
          <w:rtl/>
          <w:lang w:eastAsia="en-US"/>
        </w:rPr>
        <w:t xml:space="preserve"> והוא "מחזיר" אותה כלפי הקב"ה. </w:t>
      </w:r>
      <w:r>
        <w:rPr>
          <w:rFonts w:hint="cs"/>
          <w:rtl/>
          <w:lang w:eastAsia="en-US"/>
        </w:rPr>
        <w:t>יש בקריאה זו פתח לתשובה (גם אם צר "כחודה של מחט" שיר השירים רבה ה ב), יש בה קריאה אמתית לשלום, גם אחרי שבע או שמונה מכות קשות.</w:t>
      </w:r>
      <w:r w:rsidR="00194D40">
        <w:rPr>
          <w:rFonts w:hint="cs"/>
          <w:rtl/>
        </w:rPr>
        <w:t xml:space="preserve"> ראו גם דברינו </w:t>
      </w:r>
      <w:hyperlink r:id="rId1" w:anchor="gsc.tab=0" w:history="1">
        <w:r w:rsidR="00194D40" w:rsidRPr="003530BB">
          <w:rPr>
            <w:rStyle w:val="Hyperlink"/>
            <w:rFonts w:hint="cs"/>
            <w:rtl/>
          </w:rPr>
          <w:t>וקראת לשלום</w:t>
        </w:r>
      </w:hyperlink>
      <w:r w:rsidR="003530BB">
        <w:rPr>
          <w:rFonts w:hint="cs"/>
          <w:rtl/>
        </w:rPr>
        <w:t xml:space="preserve"> בפרשת שופטים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7089" w14:textId="3AC06B39" w:rsidR="00302EB4" w:rsidRDefault="00302EB4" w:rsidP="000D2A87">
    <w:pPr>
      <w:pStyle w:val="1"/>
      <w:tabs>
        <w:tab w:val="clear" w:pos="9469"/>
        <w:tab w:val="right" w:pos="9299"/>
      </w:tabs>
      <w:rPr>
        <w:rtl/>
      </w:rPr>
    </w:pPr>
    <w:r>
      <w:rPr>
        <w:rtl/>
      </w:rPr>
      <w:t xml:space="preserve">פרשת </w:t>
    </w:r>
    <w:r w:rsidR="00075E0C">
      <w:fldChar w:fldCharType="begin"/>
    </w:r>
    <w:r w:rsidR="00075E0C">
      <w:instrText xml:space="preserve"> SUBJECT  \* MERGEFORMAT </w:instrText>
    </w:r>
    <w:r w:rsidR="00075E0C">
      <w:fldChar w:fldCharType="separate"/>
    </w:r>
    <w:r w:rsidR="00075E0C">
      <w:rPr>
        <w:rtl/>
      </w:rPr>
      <w:t>בא</w:t>
    </w:r>
    <w:r w:rsidR="00075E0C">
      <w:fldChar w:fldCharType="end"/>
    </w:r>
    <w:r>
      <w:rPr>
        <w:rtl/>
      </w:rPr>
      <w:tab/>
    </w:r>
    <w:r w:rsidR="003B459E">
      <w:rPr>
        <w:rFonts w:hint="cs"/>
        <w:rtl/>
      </w:rPr>
      <w:t>תשפ"</w:t>
    </w:r>
    <w:r w:rsidR="00C97C59">
      <w:rPr>
        <w:rFonts w:hint="cs"/>
        <w:rtl/>
      </w:rPr>
      <w:t>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E284" w14:textId="60E6D9EA" w:rsidR="00302EB4" w:rsidRDefault="00302EB4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075E0C">
      <w:rPr>
        <w:szCs w:val="24"/>
        <w:rtl/>
      </w:rPr>
      <w:t>בא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075E0C">
      <w:rPr>
        <w:noProof/>
        <w:szCs w:val="24"/>
        <w:rtl/>
      </w:rPr>
      <w:t>‏תשפ"ד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1930380">
    <w:abstractNumId w:val="8"/>
  </w:num>
  <w:num w:numId="2" w16cid:durableId="1329207128">
    <w:abstractNumId w:val="3"/>
  </w:num>
  <w:num w:numId="3" w16cid:durableId="1377773153">
    <w:abstractNumId w:val="2"/>
  </w:num>
  <w:num w:numId="4" w16cid:durableId="84034086">
    <w:abstractNumId w:val="1"/>
  </w:num>
  <w:num w:numId="5" w16cid:durableId="1572695346">
    <w:abstractNumId w:val="0"/>
  </w:num>
  <w:num w:numId="6" w16cid:durableId="1747220538">
    <w:abstractNumId w:val="9"/>
  </w:num>
  <w:num w:numId="7" w16cid:durableId="149103967">
    <w:abstractNumId w:val="7"/>
  </w:num>
  <w:num w:numId="8" w16cid:durableId="1749762799">
    <w:abstractNumId w:val="6"/>
  </w:num>
  <w:num w:numId="9" w16cid:durableId="153423123">
    <w:abstractNumId w:val="5"/>
  </w:num>
  <w:num w:numId="10" w16cid:durableId="1375278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zWyNDU1NrUEYiUdpeDU4uLM/DyQAstaAE3PT3ssAAAA"/>
  </w:docVars>
  <w:rsids>
    <w:rsidRoot w:val="00941F27"/>
    <w:rsid w:val="00016AD0"/>
    <w:rsid w:val="00026F4A"/>
    <w:rsid w:val="00031565"/>
    <w:rsid w:val="00031BC8"/>
    <w:rsid w:val="000369A8"/>
    <w:rsid w:val="000414C3"/>
    <w:rsid w:val="00044974"/>
    <w:rsid w:val="00075E0C"/>
    <w:rsid w:val="00082831"/>
    <w:rsid w:val="000A3C96"/>
    <w:rsid w:val="000C6187"/>
    <w:rsid w:val="000D2A87"/>
    <w:rsid w:val="000E2BC1"/>
    <w:rsid w:val="00100FFA"/>
    <w:rsid w:val="001028A7"/>
    <w:rsid w:val="00154F3E"/>
    <w:rsid w:val="001638E6"/>
    <w:rsid w:val="00170828"/>
    <w:rsid w:val="001806F4"/>
    <w:rsid w:val="00193B99"/>
    <w:rsid w:val="00194D40"/>
    <w:rsid w:val="001A57C5"/>
    <w:rsid w:val="001E1A5D"/>
    <w:rsid w:val="00214025"/>
    <w:rsid w:val="00221587"/>
    <w:rsid w:val="00226792"/>
    <w:rsid w:val="002323FE"/>
    <w:rsid w:val="00251815"/>
    <w:rsid w:val="00261616"/>
    <w:rsid w:val="002650FC"/>
    <w:rsid w:val="00266C87"/>
    <w:rsid w:val="0026710D"/>
    <w:rsid w:val="002742E2"/>
    <w:rsid w:val="002A70BE"/>
    <w:rsid w:val="002B0634"/>
    <w:rsid w:val="002C1F2E"/>
    <w:rsid w:val="002C3F90"/>
    <w:rsid w:val="002D2EE2"/>
    <w:rsid w:val="002F0C66"/>
    <w:rsid w:val="00302EB4"/>
    <w:rsid w:val="00307832"/>
    <w:rsid w:val="0032377A"/>
    <w:rsid w:val="00331BEA"/>
    <w:rsid w:val="003530BB"/>
    <w:rsid w:val="003573AF"/>
    <w:rsid w:val="00370300"/>
    <w:rsid w:val="00381E55"/>
    <w:rsid w:val="00396CE6"/>
    <w:rsid w:val="003B459E"/>
    <w:rsid w:val="003C3D44"/>
    <w:rsid w:val="003D0986"/>
    <w:rsid w:val="003E2BE7"/>
    <w:rsid w:val="003F3175"/>
    <w:rsid w:val="004010B8"/>
    <w:rsid w:val="004057A9"/>
    <w:rsid w:val="004165BA"/>
    <w:rsid w:val="00423F12"/>
    <w:rsid w:val="00431C8D"/>
    <w:rsid w:val="0044584C"/>
    <w:rsid w:val="0045794F"/>
    <w:rsid w:val="00461A20"/>
    <w:rsid w:val="004837E6"/>
    <w:rsid w:val="004875D9"/>
    <w:rsid w:val="004901E4"/>
    <w:rsid w:val="00490204"/>
    <w:rsid w:val="0049138B"/>
    <w:rsid w:val="004C1A4D"/>
    <w:rsid w:val="004E4418"/>
    <w:rsid w:val="004E68CE"/>
    <w:rsid w:val="004F1631"/>
    <w:rsid w:val="00510415"/>
    <w:rsid w:val="00514A34"/>
    <w:rsid w:val="00514AB1"/>
    <w:rsid w:val="005244C6"/>
    <w:rsid w:val="00535755"/>
    <w:rsid w:val="00535A8A"/>
    <w:rsid w:val="005536D7"/>
    <w:rsid w:val="0055512A"/>
    <w:rsid w:val="00565E90"/>
    <w:rsid w:val="00580F33"/>
    <w:rsid w:val="005B0543"/>
    <w:rsid w:val="005B4036"/>
    <w:rsid w:val="005E30B7"/>
    <w:rsid w:val="00623094"/>
    <w:rsid w:val="006276AF"/>
    <w:rsid w:val="00645494"/>
    <w:rsid w:val="0064593F"/>
    <w:rsid w:val="0064654D"/>
    <w:rsid w:val="00676ABE"/>
    <w:rsid w:val="00692F03"/>
    <w:rsid w:val="006B5B99"/>
    <w:rsid w:val="006D471D"/>
    <w:rsid w:val="006D749F"/>
    <w:rsid w:val="006E4035"/>
    <w:rsid w:val="006F05FD"/>
    <w:rsid w:val="006F413F"/>
    <w:rsid w:val="0070271A"/>
    <w:rsid w:val="00710B5D"/>
    <w:rsid w:val="00710BD7"/>
    <w:rsid w:val="0072305F"/>
    <w:rsid w:val="007265C3"/>
    <w:rsid w:val="007348F4"/>
    <w:rsid w:val="00740C68"/>
    <w:rsid w:val="0076277B"/>
    <w:rsid w:val="00767FFE"/>
    <w:rsid w:val="007779FD"/>
    <w:rsid w:val="007802CF"/>
    <w:rsid w:val="007A02A5"/>
    <w:rsid w:val="007A1D24"/>
    <w:rsid w:val="007B0950"/>
    <w:rsid w:val="007D1E2D"/>
    <w:rsid w:val="007D30DF"/>
    <w:rsid w:val="007D4BC3"/>
    <w:rsid w:val="00800BA1"/>
    <w:rsid w:val="008047DA"/>
    <w:rsid w:val="00804E25"/>
    <w:rsid w:val="008109FE"/>
    <w:rsid w:val="00814A14"/>
    <w:rsid w:val="00814FA8"/>
    <w:rsid w:val="00824443"/>
    <w:rsid w:val="008302F7"/>
    <w:rsid w:val="00836DAF"/>
    <w:rsid w:val="00856025"/>
    <w:rsid w:val="008617CC"/>
    <w:rsid w:val="008723CB"/>
    <w:rsid w:val="00876A69"/>
    <w:rsid w:val="00881623"/>
    <w:rsid w:val="008952EE"/>
    <w:rsid w:val="008975EB"/>
    <w:rsid w:val="008A4AFA"/>
    <w:rsid w:val="008B5638"/>
    <w:rsid w:val="008C075F"/>
    <w:rsid w:val="008D13D0"/>
    <w:rsid w:val="008E6AB5"/>
    <w:rsid w:val="008F0D41"/>
    <w:rsid w:val="008F215C"/>
    <w:rsid w:val="00911064"/>
    <w:rsid w:val="00914B22"/>
    <w:rsid w:val="00927580"/>
    <w:rsid w:val="00931392"/>
    <w:rsid w:val="009357DA"/>
    <w:rsid w:val="00941F27"/>
    <w:rsid w:val="0094228F"/>
    <w:rsid w:val="00957FA9"/>
    <w:rsid w:val="00960FFE"/>
    <w:rsid w:val="00975FFB"/>
    <w:rsid w:val="009B6E06"/>
    <w:rsid w:val="009E2185"/>
    <w:rsid w:val="009F3636"/>
    <w:rsid w:val="00A04060"/>
    <w:rsid w:val="00A313EC"/>
    <w:rsid w:val="00A37645"/>
    <w:rsid w:val="00A41537"/>
    <w:rsid w:val="00A56EB5"/>
    <w:rsid w:val="00A60AA3"/>
    <w:rsid w:val="00A71891"/>
    <w:rsid w:val="00A775ED"/>
    <w:rsid w:val="00A815EB"/>
    <w:rsid w:val="00A82B67"/>
    <w:rsid w:val="00A8359C"/>
    <w:rsid w:val="00AE0D36"/>
    <w:rsid w:val="00AE2BF2"/>
    <w:rsid w:val="00AF0B20"/>
    <w:rsid w:val="00AF1D19"/>
    <w:rsid w:val="00B05739"/>
    <w:rsid w:val="00B07EBA"/>
    <w:rsid w:val="00B279D8"/>
    <w:rsid w:val="00B32286"/>
    <w:rsid w:val="00B43720"/>
    <w:rsid w:val="00B4735D"/>
    <w:rsid w:val="00B64A32"/>
    <w:rsid w:val="00B732D4"/>
    <w:rsid w:val="00B75FE8"/>
    <w:rsid w:val="00B925B6"/>
    <w:rsid w:val="00B96072"/>
    <w:rsid w:val="00BA7B72"/>
    <w:rsid w:val="00BB5F5B"/>
    <w:rsid w:val="00BC7B3C"/>
    <w:rsid w:val="00BD1976"/>
    <w:rsid w:val="00BD2178"/>
    <w:rsid w:val="00BD45EC"/>
    <w:rsid w:val="00C07F49"/>
    <w:rsid w:val="00C1415B"/>
    <w:rsid w:val="00C25231"/>
    <w:rsid w:val="00C42120"/>
    <w:rsid w:val="00C50691"/>
    <w:rsid w:val="00C5602E"/>
    <w:rsid w:val="00C6552E"/>
    <w:rsid w:val="00C65DF5"/>
    <w:rsid w:val="00C66BE4"/>
    <w:rsid w:val="00C80EA4"/>
    <w:rsid w:val="00C82227"/>
    <w:rsid w:val="00C85752"/>
    <w:rsid w:val="00C96D93"/>
    <w:rsid w:val="00C9736B"/>
    <w:rsid w:val="00C97C59"/>
    <w:rsid w:val="00CA68E6"/>
    <w:rsid w:val="00CB0E2A"/>
    <w:rsid w:val="00CE14C8"/>
    <w:rsid w:val="00CE5558"/>
    <w:rsid w:val="00CF21DC"/>
    <w:rsid w:val="00CF5136"/>
    <w:rsid w:val="00D31DB4"/>
    <w:rsid w:val="00D4376A"/>
    <w:rsid w:val="00D53158"/>
    <w:rsid w:val="00D53804"/>
    <w:rsid w:val="00D56D4F"/>
    <w:rsid w:val="00D73E5D"/>
    <w:rsid w:val="00D932ED"/>
    <w:rsid w:val="00DA39C6"/>
    <w:rsid w:val="00DA587C"/>
    <w:rsid w:val="00DE0D00"/>
    <w:rsid w:val="00DF24DC"/>
    <w:rsid w:val="00DF2C15"/>
    <w:rsid w:val="00DF4930"/>
    <w:rsid w:val="00DF60FC"/>
    <w:rsid w:val="00E02A36"/>
    <w:rsid w:val="00E1752F"/>
    <w:rsid w:val="00E5732F"/>
    <w:rsid w:val="00E62D20"/>
    <w:rsid w:val="00E67416"/>
    <w:rsid w:val="00E87EFA"/>
    <w:rsid w:val="00E908CE"/>
    <w:rsid w:val="00EA3FC6"/>
    <w:rsid w:val="00EB6DD1"/>
    <w:rsid w:val="00EC3283"/>
    <w:rsid w:val="00EC6BDE"/>
    <w:rsid w:val="00EE014F"/>
    <w:rsid w:val="00EF46F1"/>
    <w:rsid w:val="00F041CE"/>
    <w:rsid w:val="00F10B99"/>
    <w:rsid w:val="00F11C94"/>
    <w:rsid w:val="00F430FC"/>
    <w:rsid w:val="00F551F0"/>
    <w:rsid w:val="00F6375F"/>
    <w:rsid w:val="00F63CE9"/>
    <w:rsid w:val="00F70CAA"/>
    <w:rsid w:val="00F720A8"/>
    <w:rsid w:val="00F77F6E"/>
    <w:rsid w:val="00F923C1"/>
    <w:rsid w:val="00FA2DE9"/>
    <w:rsid w:val="00FB2237"/>
    <w:rsid w:val="00FD6960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50D1B"/>
  <w15:chartTrackingRefBased/>
  <w15:docId w15:val="{017DB165-3AA4-4ADB-B954-E7731F32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CE6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396CE6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396CE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96CE6"/>
  </w:style>
  <w:style w:type="paragraph" w:styleId="a3">
    <w:name w:val="footnote text"/>
    <w:basedOn w:val="a"/>
    <w:link w:val="a4"/>
    <w:rsid w:val="00396CE6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basedOn w:val="a0"/>
    <w:semiHidden/>
    <w:rsid w:val="00396CE6"/>
    <w:rPr>
      <w:vertAlign w:val="superscript"/>
    </w:rPr>
  </w:style>
  <w:style w:type="paragraph" w:styleId="a6">
    <w:name w:val="header"/>
    <w:basedOn w:val="a"/>
    <w:link w:val="a7"/>
    <w:rsid w:val="00396CE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396CE6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396CE6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link w:val="Char"/>
    <w:rsid w:val="00396CE6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396CE6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396CE6"/>
    <w:pPr>
      <w:spacing w:line="320" w:lineRule="atLeast"/>
      <w:jc w:val="both"/>
    </w:pPr>
    <w:rPr>
      <w:b/>
      <w:bCs/>
      <w:szCs w:val="24"/>
    </w:rPr>
  </w:style>
  <w:style w:type="character" w:styleId="Hyperlink">
    <w:name w:val="Hyperlink"/>
    <w:basedOn w:val="a0"/>
    <w:rsid w:val="00396CE6"/>
    <w:rPr>
      <w:color w:val="0563C1" w:themeColor="hyperlink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e">
    <w:name w:val="Body Text"/>
    <w:basedOn w:val="a"/>
    <w:pPr>
      <w:spacing w:line="280" w:lineRule="atLeast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396CE6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C9736B"/>
  </w:style>
  <w:style w:type="character" w:customStyle="1" w:styleId="a4">
    <w:name w:val="טקסט הערת שוליים תו"/>
    <w:basedOn w:val="a0"/>
    <w:link w:val="a3"/>
    <w:rsid w:val="00396CE6"/>
    <w:rPr>
      <w:rFonts w:cs="Narkisim"/>
      <w:lang w:eastAsia="he-IL"/>
    </w:rPr>
  </w:style>
  <w:style w:type="character" w:customStyle="1" w:styleId="10">
    <w:name w:val="כותרת 1 תו"/>
    <w:basedOn w:val="a0"/>
    <w:link w:val="1"/>
    <w:rsid w:val="00396CE6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basedOn w:val="a0"/>
    <w:link w:val="a6"/>
    <w:rsid w:val="00396CE6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basedOn w:val="a0"/>
    <w:link w:val="a8"/>
    <w:rsid w:val="00396CE6"/>
    <w:rPr>
      <w:rFonts w:cs="Narkisim"/>
      <w:sz w:val="22"/>
      <w:szCs w:val="22"/>
      <w:lang w:eastAsia="he-IL"/>
    </w:rPr>
  </w:style>
  <w:style w:type="character" w:customStyle="1" w:styleId="Char">
    <w:name w:val="כותרת קטע Char"/>
    <w:link w:val="ab"/>
    <w:rsid w:val="00C42120"/>
    <w:rPr>
      <w:rFonts w:cs="Arial"/>
      <w:b/>
      <w:bCs/>
      <w:sz w:val="22"/>
      <w:szCs w:val="24"/>
      <w:lang w:eastAsia="he-IL"/>
    </w:rPr>
  </w:style>
  <w:style w:type="character" w:customStyle="1" w:styleId="af0">
    <w:name w:val="טקסט בלונים תו"/>
    <w:basedOn w:val="a0"/>
    <w:link w:val="af"/>
    <w:uiPriority w:val="99"/>
    <w:semiHidden/>
    <w:rsid w:val="00396CE6"/>
    <w:rPr>
      <w:rFonts w:ascii="Tahoma" w:hAnsi="Tahoma" w:cs="Tahoma"/>
      <w:sz w:val="16"/>
      <w:szCs w:val="16"/>
      <w:lang w:eastAsia="he-IL"/>
    </w:rPr>
  </w:style>
  <w:style w:type="paragraph" w:customStyle="1" w:styleId="af2">
    <w:name w:val="פסוק"/>
    <w:basedOn w:val="ac"/>
    <w:qFormat/>
    <w:rsid w:val="00396CE6"/>
    <w:pPr>
      <w:spacing w:before="120"/>
    </w:pPr>
    <w:rPr>
      <w:b/>
      <w:bCs/>
    </w:rPr>
  </w:style>
  <w:style w:type="character" w:styleId="af3">
    <w:name w:val="Unresolved Mention"/>
    <w:uiPriority w:val="99"/>
    <w:semiHidden/>
    <w:unhideWhenUsed/>
    <w:rsid w:val="00B7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parasha=%D7%A9%D7%9C%D7%97-%D7%90%D7%AA-%D7%A2%D7%9E%D7%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yim.org.il/?parasha=%D7%95%D7%A7%D7%A8%D7%90%D7%AA-%D7%9C%D7%A9%D7%9C%D7%95%D7%9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10E8-3395-45FB-8086-25F23A60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2</Pages>
  <Words>993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הפועל של"ח ביציאת מצרים – דבר תורה</vt:lpstr>
      <vt:lpstr>ויהי בחצי הלילה</vt:lpstr>
    </vt:vector>
  </TitlesOfParts>
  <Company>Microsoft</Company>
  <LinksUpToDate>false</LinksUpToDate>
  <CharactersWithSpaces>6461</CharactersWithSpaces>
  <SharedDoc>false</SharedDoc>
  <HLinks>
    <vt:vector size="12" baseType="variant"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https://www.mayim.org.il/?meyuhadim=%D7%A2%D7%95%D7%9C%D7%9D-%D7%9B%D7%9E%D7%A0%D7%94%D7%92%D7%95-%D7%A0%D7%95%D7%94%D7%92</vt:lpwstr>
      </vt:variant>
      <vt:variant>
        <vt:lpwstr>gsc.tab=0</vt:lpwstr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https://www.mayim.org.il/?holiday=%d7%9e%d7%a6%d7%95%d7%95%d7%aa-%d7%96%d7%9b%d7%99%d7%a8%d7%aa-%d7%99%d7%a6%d7%99%d7%90%d7%aa-%d7%9e%d7%a6%d7%a8%d7%99%d7%9d-%d7%aa%d7%a7%d7%a6%d7%99%d7%a8</vt:lpwstr>
      </vt:variant>
      <vt:variant>
        <vt:lpwstr>gsc.tab=0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הפועל של"ח ביציאת מצרים – דבר תורה</dc:title>
  <dc:subject>בא</dc:subject>
  <dc:creator>Asher Yuval</dc:creator>
  <cp:keywords/>
  <cp:lastModifiedBy>Shimon Afek</cp:lastModifiedBy>
  <cp:revision>3</cp:revision>
  <cp:lastPrinted>2024-01-21T15:23:00Z</cp:lastPrinted>
  <dcterms:created xsi:type="dcterms:W3CDTF">2024-01-21T15:22:00Z</dcterms:created>
  <dcterms:modified xsi:type="dcterms:W3CDTF">2024-01-21T15:23:00Z</dcterms:modified>
</cp:coreProperties>
</file>