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EA804" w14:textId="77777777" w:rsidR="00AF4127" w:rsidRPr="00094902" w:rsidRDefault="007C54AB" w:rsidP="00592B72">
      <w:pPr>
        <w:pStyle w:val="aa"/>
        <w:outlineLvl w:val="0"/>
        <w:rPr>
          <w:rFonts w:hint="cs"/>
          <w:rtl/>
        </w:rPr>
      </w:pPr>
      <w:r w:rsidRPr="00094902">
        <w:rPr>
          <w:rFonts w:hint="cs"/>
          <w:rtl/>
        </w:rPr>
        <w:t>ויהי ה' את יוסף</w:t>
      </w:r>
    </w:p>
    <w:p w14:paraId="69907170" w14:textId="77777777" w:rsidR="004928D7" w:rsidRPr="004928D7" w:rsidRDefault="004928D7" w:rsidP="00701400">
      <w:pPr>
        <w:pStyle w:val="ac"/>
        <w:spacing w:before="240"/>
        <w:rPr>
          <w:rFonts w:cs="Narkisim"/>
          <w:szCs w:val="22"/>
          <w:rtl/>
        </w:rPr>
      </w:pPr>
      <w:r>
        <w:rPr>
          <w:rFonts w:cs="Narkisim" w:hint="cs"/>
          <w:b/>
          <w:bCs/>
          <w:szCs w:val="22"/>
          <w:rtl/>
        </w:rPr>
        <w:t>מים ראשונים</w:t>
      </w:r>
      <w:r w:rsidRPr="004928D7">
        <w:rPr>
          <w:rFonts w:cs="Narkisim" w:hint="cs"/>
          <w:b/>
          <w:bCs/>
          <w:szCs w:val="22"/>
          <w:rtl/>
        </w:rPr>
        <w:t>:</w:t>
      </w:r>
      <w:r w:rsidRPr="004928D7">
        <w:rPr>
          <w:rFonts w:cs="Narkisim" w:hint="cs"/>
          <w:szCs w:val="22"/>
          <w:rtl/>
        </w:rPr>
        <w:t xml:space="preserve"> בכל פרשת יוסף ואחיו, מפרק </w:t>
      </w:r>
      <w:proofErr w:type="spellStart"/>
      <w:r w:rsidRPr="004928D7">
        <w:rPr>
          <w:rFonts w:cs="Narkisim" w:hint="cs"/>
          <w:szCs w:val="22"/>
          <w:rtl/>
        </w:rPr>
        <w:t>ל</w:t>
      </w:r>
      <w:r w:rsidR="00D93CE5">
        <w:rPr>
          <w:rFonts w:cs="Narkisim" w:hint="cs"/>
          <w:szCs w:val="22"/>
          <w:rtl/>
        </w:rPr>
        <w:t>ז</w:t>
      </w:r>
      <w:proofErr w:type="spellEnd"/>
      <w:r w:rsidRPr="004928D7">
        <w:rPr>
          <w:rFonts w:cs="Narkisim" w:hint="cs"/>
          <w:szCs w:val="22"/>
          <w:rtl/>
        </w:rPr>
        <w:t xml:space="preserve"> ועד סוף ספר בראשית</w:t>
      </w:r>
      <w:r w:rsidR="00160717">
        <w:rPr>
          <w:rFonts w:cs="Narkisim" w:hint="cs"/>
          <w:szCs w:val="22"/>
          <w:rtl/>
        </w:rPr>
        <w:t>,</w:t>
      </w:r>
      <w:r w:rsidRPr="004928D7">
        <w:rPr>
          <w:rFonts w:cs="Narkisim" w:hint="cs"/>
          <w:szCs w:val="22"/>
          <w:rtl/>
        </w:rPr>
        <w:t xml:space="preserve"> אין שימוש בשם </w:t>
      </w:r>
      <w:proofErr w:type="spellStart"/>
      <w:r w:rsidRPr="004928D7">
        <w:rPr>
          <w:rFonts w:cs="Narkisim" w:hint="cs"/>
          <w:szCs w:val="22"/>
          <w:rtl/>
        </w:rPr>
        <w:t>הווי"ה</w:t>
      </w:r>
      <w:proofErr w:type="spellEnd"/>
      <w:r w:rsidRPr="004928D7">
        <w:rPr>
          <w:rFonts w:cs="Narkisim" w:hint="cs"/>
          <w:szCs w:val="22"/>
          <w:rtl/>
        </w:rPr>
        <w:t xml:space="preserve"> רק בשם אלוהות, להוציא את קריאתו של יעקב באמצע ברכתו לבניו בפרשת ויחי: "לישועתך </w:t>
      </w:r>
      <w:proofErr w:type="spellStart"/>
      <w:r w:rsidRPr="004928D7">
        <w:rPr>
          <w:rFonts w:cs="Narkisim" w:hint="cs"/>
          <w:szCs w:val="22"/>
          <w:rtl/>
        </w:rPr>
        <w:t>קיוית</w:t>
      </w:r>
      <w:r w:rsidRPr="004928D7">
        <w:rPr>
          <w:rFonts w:cs="Narkisim" w:hint="eastAsia"/>
          <w:szCs w:val="22"/>
          <w:rtl/>
        </w:rPr>
        <w:t>י</w:t>
      </w:r>
      <w:proofErr w:type="spellEnd"/>
      <w:r w:rsidRPr="004928D7">
        <w:rPr>
          <w:rFonts w:cs="Narkisim" w:hint="cs"/>
          <w:szCs w:val="22"/>
          <w:rtl/>
        </w:rPr>
        <w:t xml:space="preserve"> ה' ". יוצאות מן הכלל הן פרשת יוסף בבית </w:t>
      </w:r>
      <w:proofErr w:type="spellStart"/>
      <w:r w:rsidRPr="004928D7">
        <w:rPr>
          <w:rFonts w:cs="Narkisim" w:hint="cs"/>
          <w:szCs w:val="22"/>
          <w:rtl/>
        </w:rPr>
        <w:t>פוטיפר</w:t>
      </w:r>
      <w:proofErr w:type="spellEnd"/>
      <w:r w:rsidRPr="004928D7">
        <w:rPr>
          <w:rFonts w:cs="Narkisim" w:hint="cs"/>
          <w:szCs w:val="22"/>
          <w:rtl/>
        </w:rPr>
        <w:t xml:space="preserve"> ובבית הסוהר וכן פרשת יהודה ותמר, בהן מצוי שם </w:t>
      </w:r>
      <w:proofErr w:type="spellStart"/>
      <w:r w:rsidRPr="004928D7">
        <w:rPr>
          <w:rFonts w:cs="Narkisim" w:hint="cs"/>
          <w:szCs w:val="22"/>
          <w:rtl/>
        </w:rPr>
        <w:t>הווי"ה</w:t>
      </w:r>
      <w:proofErr w:type="spellEnd"/>
      <w:r w:rsidRPr="004928D7">
        <w:rPr>
          <w:rFonts w:cs="Narkisim" w:hint="cs"/>
          <w:szCs w:val="22"/>
          <w:rtl/>
        </w:rPr>
        <w:t xml:space="preserve"> באופן בולט ביותר. בשתי הירידות שבאו בעקבות מעשה מכירת יוסף </w:t>
      </w:r>
      <w:r w:rsidR="00DD37EB">
        <w:rPr>
          <w:rFonts w:cs="Narkisim"/>
          <w:szCs w:val="22"/>
          <w:rtl/>
        </w:rPr>
        <w:t>–</w:t>
      </w:r>
      <w:r w:rsidRPr="004928D7">
        <w:rPr>
          <w:rFonts w:cs="Narkisim" w:hint="cs"/>
          <w:szCs w:val="22"/>
          <w:rtl/>
        </w:rPr>
        <w:t xml:space="preserve"> ירידות</w:t>
      </w:r>
      <w:r w:rsidR="00DD37EB">
        <w:rPr>
          <w:rFonts w:cs="Narkisim" w:hint="cs"/>
          <w:szCs w:val="22"/>
          <w:rtl/>
        </w:rPr>
        <w:t>,</w:t>
      </w:r>
      <w:r w:rsidRPr="004928D7">
        <w:rPr>
          <w:rFonts w:cs="Narkisim" w:hint="cs"/>
          <w:szCs w:val="22"/>
          <w:rtl/>
        </w:rPr>
        <w:t xml:space="preserve"> הן עפ"י פשט הפסוקים והן עפ"י מדרשי חז"ל שנדרשו </w:t>
      </w:r>
      <w:r w:rsidR="00701400" w:rsidRPr="004928D7">
        <w:rPr>
          <w:rFonts w:cs="Narkisim" w:hint="cs"/>
          <w:szCs w:val="22"/>
          <w:rtl/>
        </w:rPr>
        <w:t xml:space="preserve">לכך </w:t>
      </w:r>
      <w:r w:rsidRPr="004928D7">
        <w:rPr>
          <w:rFonts w:cs="Narkisim" w:hint="cs"/>
          <w:szCs w:val="22"/>
          <w:rtl/>
        </w:rPr>
        <w:t>בהרחבה (בראשית רבה פרשה פה ורבים אחרים) - יש מעין פרץ של שימוש מוגבר בשם הוויה. ש</w:t>
      </w:r>
      <w:r w:rsidRPr="004928D7">
        <w:rPr>
          <w:rFonts w:cs="Narkisim" w:hint="eastAsia"/>
          <w:szCs w:val="22"/>
          <w:rtl/>
        </w:rPr>
        <w:t>ָ</w:t>
      </w:r>
      <w:r w:rsidRPr="004928D7">
        <w:rPr>
          <w:rFonts w:cs="Narkisim" w:hint="cs"/>
          <w:szCs w:val="22"/>
          <w:rtl/>
        </w:rPr>
        <w:t>ם ה' נוכח</w:t>
      </w:r>
      <w:r w:rsidR="00701400">
        <w:rPr>
          <w:rFonts w:cs="Narkisim" w:hint="cs"/>
          <w:szCs w:val="22"/>
          <w:rtl/>
        </w:rPr>
        <w:t xml:space="preserve">! </w:t>
      </w:r>
      <w:r w:rsidRPr="004928D7">
        <w:rPr>
          <w:rFonts w:cs="Narkisim" w:hint="cs"/>
          <w:szCs w:val="22"/>
          <w:rtl/>
        </w:rPr>
        <w:t xml:space="preserve">ולאחר מכן באה שתיקה גמורה עד סוף ספר בראשית, להוציא, כאמור, את קריאתו של יעקב באמצע ברכתו לבניו: "לישועתך </w:t>
      </w:r>
      <w:proofErr w:type="spellStart"/>
      <w:r w:rsidRPr="004928D7">
        <w:rPr>
          <w:rFonts w:cs="Narkisim" w:hint="cs"/>
          <w:szCs w:val="22"/>
          <w:rtl/>
        </w:rPr>
        <w:t>קיוית</w:t>
      </w:r>
      <w:r w:rsidRPr="004928D7">
        <w:rPr>
          <w:rFonts w:cs="Narkisim" w:hint="eastAsia"/>
          <w:szCs w:val="22"/>
          <w:rtl/>
        </w:rPr>
        <w:t>י</w:t>
      </w:r>
      <w:proofErr w:type="spellEnd"/>
      <w:r w:rsidRPr="004928D7">
        <w:rPr>
          <w:rFonts w:cs="Narkisim" w:hint="cs"/>
          <w:szCs w:val="22"/>
          <w:rtl/>
        </w:rPr>
        <w:t xml:space="preserve"> ה' ". האם רק שם הרגיש יעקב ששם </w:t>
      </w:r>
      <w:proofErr w:type="spellStart"/>
      <w:r w:rsidRPr="004928D7">
        <w:rPr>
          <w:rFonts w:cs="Narkisim" w:hint="cs"/>
          <w:szCs w:val="22"/>
          <w:rtl/>
        </w:rPr>
        <w:t>הווי"ה</w:t>
      </w:r>
      <w:proofErr w:type="spellEnd"/>
      <w:r w:rsidRPr="004928D7">
        <w:rPr>
          <w:rFonts w:cs="Narkisim" w:hint="cs"/>
          <w:szCs w:val="22"/>
          <w:rtl/>
        </w:rPr>
        <w:t xml:space="preserve"> חוזר אליו? (אגב, היעדרות שם </w:t>
      </w:r>
      <w:proofErr w:type="spellStart"/>
      <w:r w:rsidRPr="004928D7">
        <w:rPr>
          <w:rFonts w:cs="Narkisim" w:hint="cs"/>
          <w:szCs w:val="22"/>
          <w:rtl/>
        </w:rPr>
        <w:t>הווי"ה</w:t>
      </w:r>
      <w:proofErr w:type="spellEnd"/>
      <w:r w:rsidRPr="004928D7">
        <w:rPr>
          <w:rFonts w:cs="Narkisim" w:hint="cs"/>
          <w:szCs w:val="22"/>
          <w:rtl/>
        </w:rPr>
        <w:t xml:space="preserve"> בולטת כבר בפרקים הקודמים לב-</w:t>
      </w:r>
      <w:proofErr w:type="spellStart"/>
      <w:r w:rsidRPr="004928D7">
        <w:rPr>
          <w:rFonts w:cs="Narkisim" w:hint="cs"/>
          <w:szCs w:val="22"/>
          <w:rtl/>
        </w:rPr>
        <w:t>לז</w:t>
      </w:r>
      <w:proofErr w:type="spellEnd"/>
      <w:r w:rsidRPr="004928D7">
        <w:rPr>
          <w:rFonts w:cs="Narkisim" w:hint="cs"/>
          <w:szCs w:val="22"/>
          <w:rtl/>
        </w:rPr>
        <w:t xml:space="preserve">, למעשה מחזרתו של יעקב לארץ; ואפשר שכל זה הוא בעצם רצף אחד). וכבר הערנו על עניין זה במים האחרונים 2 של דברינו </w:t>
      </w:r>
      <w:hyperlink r:id="rId8" w:history="1">
        <w:r w:rsidRPr="004928D7">
          <w:rPr>
            <w:rStyle w:val="Hyperlink"/>
            <w:rFonts w:cs="Narkisim" w:hint="cs"/>
            <w:szCs w:val="22"/>
            <w:rtl/>
          </w:rPr>
          <w:t>הסיפור שלא סופר</w:t>
        </w:r>
      </w:hyperlink>
      <w:r w:rsidRPr="004928D7">
        <w:rPr>
          <w:rFonts w:cs="Narkisim" w:hint="cs"/>
          <w:szCs w:val="22"/>
          <w:rtl/>
        </w:rPr>
        <w:t xml:space="preserve"> בפרשת </w:t>
      </w:r>
      <w:proofErr w:type="spellStart"/>
      <w:r w:rsidRPr="004928D7">
        <w:rPr>
          <w:rFonts w:cs="Narkisim" w:hint="cs"/>
          <w:szCs w:val="22"/>
          <w:rtl/>
        </w:rPr>
        <w:t>ויגש</w:t>
      </w:r>
      <w:proofErr w:type="spellEnd"/>
      <w:r w:rsidR="00DD37EB">
        <w:rPr>
          <w:rFonts w:cs="Narkisim" w:hint="cs"/>
          <w:szCs w:val="22"/>
          <w:rtl/>
        </w:rPr>
        <w:t>, וכאן נרחיב מעט</w:t>
      </w:r>
      <w:r w:rsidRPr="004928D7">
        <w:rPr>
          <w:rFonts w:cs="Narkisim" w:hint="cs"/>
          <w:szCs w:val="22"/>
          <w:rtl/>
        </w:rPr>
        <w:t>.</w:t>
      </w:r>
    </w:p>
    <w:p w14:paraId="655CBEE3" w14:textId="77777777" w:rsidR="00D17594" w:rsidRPr="00944A7A" w:rsidRDefault="007C54AB" w:rsidP="00D86D93">
      <w:pPr>
        <w:autoSpaceDE w:val="0"/>
        <w:autoSpaceDN w:val="0"/>
        <w:adjustRightInd w:val="0"/>
        <w:spacing w:before="240" w:line="280" w:lineRule="atLeast"/>
        <w:jc w:val="both"/>
        <w:rPr>
          <w:rFonts w:ascii="Narkisim"/>
          <w:sz w:val="32"/>
          <w:szCs w:val="32"/>
          <w:rtl/>
          <w:lang w:eastAsia="en-US"/>
        </w:rPr>
      </w:pPr>
      <w:r w:rsidRPr="007C54AB">
        <w:rPr>
          <w:rFonts w:cs="David"/>
          <w:b/>
          <w:bCs/>
          <w:sz w:val="24"/>
          <w:szCs w:val="24"/>
          <w:rtl/>
          <w:lang w:val="he-IL"/>
        </w:rPr>
        <w:t xml:space="preserve">וַיְהִי </w:t>
      </w:r>
      <w:r w:rsidR="000F7CAF">
        <w:rPr>
          <w:rFonts w:cs="David"/>
          <w:b/>
          <w:bCs/>
          <w:sz w:val="24"/>
          <w:szCs w:val="24"/>
          <w:rtl/>
          <w:lang w:val="he-IL"/>
        </w:rPr>
        <w:t>ה'</w:t>
      </w:r>
      <w:r w:rsidRPr="007C54AB">
        <w:rPr>
          <w:rFonts w:cs="David"/>
          <w:b/>
          <w:bCs/>
          <w:sz w:val="24"/>
          <w:szCs w:val="24"/>
          <w:rtl/>
          <w:lang w:val="he-IL"/>
        </w:rPr>
        <w:t xml:space="preserve"> </w:t>
      </w:r>
      <w:proofErr w:type="spellStart"/>
      <w:r w:rsidRPr="007C54AB">
        <w:rPr>
          <w:rFonts w:cs="David"/>
          <w:b/>
          <w:bCs/>
          <w:sz w:val="24"/>
          <w:szCs w:val="24"/>
          <w:rtl/>
          <w:lang w:val="he-IL"/>
        </w:rPr>
        <w:t>אֶת־יוֹסֵף</w:t>
      </w:r>
      <w:proofErr w:type="spellEnd"/>
      <w:r w:rsidRPr="007C54AB">
        <w:rPr>
          <w:rFonts w:cs="David"/>
          <w:b/>
          <w:bCs/>
          <w:sz w:val="24"/>
          <w:szCs w:val="24"/>
          <w:rtl/>
          <w:lang w:val="he-IL"/>
        </w:rPr>
        <w:t xml:space="preserve"> וַיְהִי אִישׁ מַצְלִיחַ וַיְהִי בְּבֵית </w:t>
      </w:r>
      <w:proofErr w:type="spellStart"/>
      <w:r w:rsidRPr="007C54AB">
        <w:rPr>
          <w:rFonts w:cs="David"/>
          <w:b/>
          <w:bCs/>
          <w:sz w:val="24"/>
          <w:szCs w:val="24"/>
          <w:rtl/>
          <w:lang w:val="he-IL"/>
        </w:rPr>
        <w:t>אֲדֹנָיו</w:t>
      </w:r>
      <w:proofErr w:type="spellEnd"/>
      <w:r w:rsidRPr="007C54AB">
        <w:rPr>
          <w:rFonts w:cs="David"/>
          <w:b/>
          <w:bCs/>
          <w:sz w:val="24"/>
          <w:szCs w:val="24"/>
          <w:rtl/>
          <w:lang w:val="he-IL"/>
        </w:rPr>
        <w:t xml:space="preserve"> הַמִּצְרִי</w:t>
      </w:r>
      <w:r w:rsidR="00D86D93">
        <w:rPr>
          <w:rFonts w:cs="David" w:hint="cs"/>
          <w:b/>
          <w:bCs/>
          <w:sz w:val="24"/>
          <w:szCs w:val="24"/>
          <w:rtl/>
          <w:lang w:val="he-IL"/>
        </w:rPr>
        <w:t>:</w:t>
      </w:r>
      <w:r w:rsidR="00151568" w:rsidRPr="00944A7A">
        <w:rPr>
          <w:rFonts w:cs="David" w:hint="cs"/>
          <w:b/>
          <w:bCs/>
          <w:sz w:val="24"/>
          <w:szCs w:val="24"/>
          <w:rtl/>
          <w:lang w:val="he-IL"/>
        </w:rPr>
        <w:t xml:space="preserve"> </w:t>
      </w:r>
      <w:r w:rsidR="00151568" w:rsidRPr="00944A7A">
        <w:rPr>
          <w:rFonts w:hint="cs"/>
          <w:rtl/>
          <w:lang w:val="he-IL"/>
        </w:rPr>
        <w:t>(</w:t>
      </w:r>
      <w:r w:rsidR="00A649FA">
        <w:rPr>
          <w:rFonts w:hint="cs"/>
          <w:rtl/>
          <w:lang w:val="he-IL"/>
        </w:rPr>
        <w:t>בראשית ל</w:t>
      </w:r>
      <w:r>
        <w:rPr>
          <w:rFonts w:hint="cs"/>
          <w:rtl/>
          <w:lang w:val="he-IL"/>
        </w:rPr>
        <w:t>ט ב</w:t>
      </w:r>
      <w:r w:rsidR="00151568" w:rsidRPr="00944A7A">
        <w:rPr>
          <w:rFonts w:hint="cs"/>
          <w:rtl/>
          <w:lang w:val="he-IL"/>
        </w:rPr>
        <w:t>)</w:t>
      </w:r>
      <w:r w:rsidR="009A72C4" w:rsidRPr="00944A7A">
        <w:rPr>
          <w:rFonts w:hint="cs"/>
          <w:rtl/>
          <w:lang w:val="he-IL"/>
        </w:rPr>
        <w:t>.</w:t>
      </w:r>
      <w:r w:rsidR="009A72C4" w:rsidRPr="00944A7A">
        <w:rPr>
          <w:rStyle w:val="a5"/>
          <w:rtl/>
          <w:lang w:val="he-IL"/>
        </w:rPr>
        <w:footnoteReference w:id="1"/>
      </w:r>
    </w:p>
    <w:p w14:paraId="3213E534" w14:textId="77777777" w:rsidR="00EA0D73" w:rsidRDefault="00EA0D73" w:rsidP="00C92FCF">
      <w:pPr>
        <w:pStyle w:val="ab"/>
        <w:rPr>
          <w:rtl/>
        </w:rPr>
      </w:pPr>
      <w:r>
        <w:rPr>
          <w:rtl/>
        </w:rPr>
        <w:t xml:space="preserve">מכילתא דרבי ישמעאל בא </w:t>
      </w:r>
      <w:proofErr w:type="spellStart"/>
      <w:r>
        <w:rPr>
          <w:rtl/>
        </w:rPr>
        <w:t>מסכתא</w:t>
      </w:r>
      <w:proofErr w:type="spellEnd"/>
      <w:r>
        <w:rPr>
          <w:rtl/>
        </w:rPr>
        <w:t xml:space="preserve"> דפסחא פרשה יד</w:t>
      </w:r>
      <w:r w:rsidR="00C92FCF">
        <w:rPr>
          <w:rFonts w:hint="cs"/>
          <w:rtl/>
        </w:rPr>
        <w:t xml:space="preserve"> </w:t>
      </w:r>
      <w:r w:rsidR="00C92FCF">
        <w:rPr>
          <w:rtl/>
        </w:rPr>
        <w:t>–</w:t>
      </w:r>
      <w:r w:rsidR="00C92FCF">
        <w:rPr>
          <w:rFonts w:hint="cs"/>
          <w:rtl/>
        </w:rPr>
        <w:t xml:space="preserve"> עמו אנכי גם בצרת היחיד</w:t>
      </w:r>
      <w:r>
        <w:rPr>
          <w:rtl/>
        </w:rPr>
        <w:t xml:space="preserve"> </w:t>
      </w:r>
    </w:p>
    <w:p w14:paraId="404CD475" w14:textId="77777777" w:rsidR="00EA0D73" w:rsidRDefault="0076269B" w:rsidP="00701400">
      <w:pPr>
        <w:pStyle w:val="ac"/>
        <w:rPr>
          <w:rFonts w:hint="cs"/>
          <w:rtl/>
        </w:rPr>
      </w:pPr>
      <w:r>
        <w:rPr>
          <w:rFonts w:hint="cs"/>
          <w:rtl/>
        </w:rPr>
        <w:t xml:space="preserve">... </w:t>
      </w:r>
      <w:r w:rsidR="00EA0D73">
        <w:rPr>
          <w:rtl/>
        </w:rPr>
        <w:t>וכן אתה מוצא</w:t>
      </w:r>
      <w:r>
        <w:rPr>
          <w:rFonts w:hint="cs"/>
          <w:rtl/>
        </w:rPr>
        <w:t>,</w:t>
      </w:r>
      <w:r w:rsidR="00EA0D73">
        <w:rPr>
          <w:rtl/>
        </w:rPr>
        <w:t xml:space="preserve"> כל זמן שישראל </w:t>
      </w:r>
      <w:proofErr w:type="spellStart"/>
      <w:r w:rsidR="00EA0D73">
        <w:rPr>
          <w:rtl/>
        </w:rPr>
        <w:t>משועבדין</w:t>
      </w:r>
      <w:proofErr w:type="spellEnd"/>
      <w:r>
        <w:rPr>
          <w:rFonts w:hint="cs"/>
          <w:rtl/>
        </w:rPr>
        <w:t>,</w:t>
      </w:r>
      <w:r w:rsidR="00EA0D73">
        <w:rPr>
          <w:rtl/>
        </w:rPr>
        <w:t xml:space="preserve"> כביכול שכינה משועבדת עמהם</w:t>
      </w:r>
      <w:r>
        <w:rPr>
          <w:rFonts w:hint="cs"/>
          <w:rtl/>
        </w:rPr>
        <w:t>, שנאמר: "</w:t>
      </w:r>
      <w:r w:rsidR="00EA0D73">
        <w:rPr>
          <w:rtl/>
        </w:rPr>
        <w:t>ויראו את אל</w:t>
      </w:r>
      <w:r>
        <w:rPr>
          <w:rFonts w:hint="cs"/>
          <w:rtl/>
        </w:rPr>
        <w:t>ו</w:t>
      </w:r>
      <w:r w:rsidR="00EA0D73">
        <w:rPr>
          <w:rtl/>
        </w:rPr>
        <w:t>הי ישראל ותחת רגליו כמעשה לבנת הספיר</w:t>
      </w:r>
      <w:r>
        <w:rPr>
          <w:rFonts w:hint="cs"/>
          <w:rtl/>
        </w:rPr>
        <w:t>"</w:t>
      </w:r>
      <w:r w:rsidR="00EA0D73">
        <w:rPr>
          <w:rtl/>
        </w:rPr>
        <w:t xml:space="preserve"> (שמות כד י).</w:t>
      </w:r>
      <w:r w:rsidR="007E0BA2">
        <w:rPr>
          <w:rStyle w:val="a5"/>
          <w:rtl/>
        </w:rPr>
        <w:footnoteReference w:id="2"/>
      </w:r>
      <w:r w:rsidR="00EA0D73">
        <w:rPr>
          <w:rtl/>
        </w:rPr>
        <w:t xml:space="preserve"> וכשנגאלו מה הוא אומר</w:t>
      </w:r>
      <w:r w:rsidR="007E0BA2">
        <w:rPr>
          <w:rFonts w:hint="cs"/>
          <w:rtl/>
        </w:rPr>
        <w:t>?</w:t>
      </w:r>
      <w:r w:rsidR="00EA0D73">
        <w:rPr>
          <w:rtl/>
        </w:rPr>
        <w:t xml:space="preserve"> </w:t>
      </w:r>
      <w:r w:rsidR="007E0BA2">
        <w:rPr>
          <w:rFonts w:hint="cs"/>
          <w:rtl/>
        </w:rPr>
        <w:t>"</w:t>
      </w:r>
      <w:r w:rsidR="00EA0D73">
        <w:rPr>
          <w:rtl/>
        </w:rPr>
        <w:t>וכעצם השמים לטוהר</w:t>
      </w:r>
      <w:r w:rsidR="007E0BA2">
        <w:rPr>
          <w:rFonts w:hint="cs"/>
          <w:rtl/>
        </w:rPr>
        <w:t>" (שם).</w:t>
      </w:r>
      <w:r w:rsidR="00EA0D73">
        <w:rPr>
          <w:rtl/>
        </w:rPr>
        <w:t xml:space="preserve"> ונאמר</w:t>
      </w:r>
      <w:r w:rsidR="00D86D93">
        <w:rPr>
          <w:rFonts w:hint="cs"/>
          <w:rtl/>
        </w:rPr>
        <w:t>:</w:t>
      </w:r>
      <w:r w:rsidR="00EA0D73">
        <w:rPr>
          <w:rtl/>
        </w:rPr>
        <w:t xml:space="preserve"> </w:t>
      </w:r>
      <w:r w:rsidR="007E0BA2">
        <w:rPr>
          <w:rFonts w:hint="cs"/>
          <w:rtl/>
        </w:rPr>
        <w:t>"</w:t>
      </w:r>
      <w:r w:rsidR="00EA0D73">
        <w:rPr>
          <w:rtl/>
        </w:rPr>
        <w:t>בכל צרתם לו צר</w:t>
      </w:r>
      <w:r w:rsidR="007E0BA2">
        <w:rPr>
          <w:rFonts w:hint="cs"/>
          <w:rtl/>
        </w:rPr>
        <w:t>"</w:t>
      </w:r>
      <w:r w:rsidR="00EA0D73">
        <w:rPr>
          <w:rtl/>
        </w:rPr>
        <w:t xml:space="preserve"> (ישעיה </w:t>
      </w:r>
      <w:proofErr w:type="spellStart"/>
      <w:r w:rsidR="00EA0D73">
        <w:rPr>
          <w:rtl/>
        </w:rPr>
        <w:t>סג</w:t>
      </w:r>
      <w:proofErr w:type="spellEnd"/>
      <w:r w:rsidR="00EA0D73">
        <w:rPr>
          <w:rtl/>
        </w:rPr>
        <w:t xml:space="preserve"> ט).</w:t>
      </w:r>
      <w:r w:rsidR="007E0BA2">
        <w:rPr>
          <w:rStyle w:val="a5"/>
          <w:rtl/>
        </w:rPr>
        <w:footnoteReference w:id="3"/>
      </w:r>
      <w:r w:rsidR="00EA0D73">
        <w:rPr>
          <w:rtl/>
        </w:rPr>
        <w:t xml:space="preserve"> </w:t>
      </w:r>
      <w:r w:rsidR="00D86D93">
        <w:rPr>
          <w:rFonts w:hint="cs"/>
          <w:rtl/>
        </w:rPr>
        <w:t xml:space="preserve">- </w:t>
      </w:r>
      <w:r w:rsidR="00EA0D73">
        <w:rPr>
          <w:rtl/>
        </w:rPr>
        <w:t>אין לי אלא צרת ציבור</w:t>
      </w:r>
      <w:r w:rsidR="002C62F7">
        <w:rPr>
          <w:rFonts w:hint="cs"/>
          <w:rtl/>
        </w:rPr>
        <w:t>,</w:t>
      </w:r>
      <w:r w:rsidR="00EA0D73">
        <w:rPr>
          <w:rtl/>
        </w:rPr>
        <w:t xml:space="preserve"> צרת יחיד מנין</w:t>
      </w:r>
      <w:r w:rsidR="002C62F7">
        <w:rPr>
          <w:rFonts w:hint="cs"/>
          <w:rtl/>
        </w:rPr>
        <w:t>? תלמוד לומר:</w:t>
      </w:r>
      <w:r w:rsidR="00EA0D73">
        <w:rPr>
          <w:rtl/>
        </w:rPr>
        <w:t xml:space="preserve"> </w:t>
      </w:r>
      <w:r w:rsidR="002C62F7">
        <w:rPr>
          <w:rFonts w:hint="cs"/>
          <w:rtl/>
        </w:rPr>
        <w:t>"</w:t>
      </w:r>
      <w:r w:rsidR="00EA0D73">
        <w:rPr>
          <w:rtl/>
        </w:rPr>
        <w:t>יקראני ואענהו עמו אנכי בצרה</w:t>
      </w:r>
      <w:r w:rsidR="002C62F7">
        <w:rPr>
          <w:rFonts w:hint="cs"/>
          <w:rtl/>
        </w:rPr>
        <w:t>"</w:t>
      </w:r>
      <w:r w:rsidR="00EA0D73">
        <w:rPr>
          <w:rtl/>
        </w:rPr>
        <w:t xml:space="preserve"> (תהלים צא טו),</w:t>
      </w:r>
      <w:r w:rsidR="002C62F7">
        <w:rPr>
          <w:rStyle w:val="a5"/>
          <w:rtl/>
        </w:rPr>
        <w:footnoteReference w:id="4"/>
      </w:r>
      <w:r w:rsidR="00EA0D73">
        <w:rPr>
          <w:rtl/>
        </w:rPr>
        <w:t xml:space="preserve"> ואומר</w:t>
      </w:r>
      <w:r w:rsidR="002C62F7">
        <w:rPr>
          <w:rFonts w:hint="cs"/>
          <w:rtl/>
        </w:rPr>
        <w:t>:</w:t>
      </w:r>
      <w:r w:rsidR="00EA0D73">
        <w:rPr>
          <w:rtl/>
        </w:rPr>
        <w:t xml:space="preserve"> </w:t>
      </w:r>
      <w:r w:rsidR="002C62F7">
        <w:rPr>
          <w:rFonts w:hint="cs"/>
          <w:rtl/>
        </w:rPr>
        <w:t>"</w:t>
      </w:r>
      <w:proofErr w:type="spellStart"/>
      <w:r w:rsidR="00EA0D73">
        <w:rPr>
          <w:rtl/>
        </w:rPr>
        <w:t>ויקח</w:t>
      </w:r>
      <w:proofErr w:type="spellEnd"/>
      <w:r w:rsidR="00EA0D73">
        <w:rPr>
          <w:rtl/>
        </w:rPr>
        <w:t xml:space="preserve"> אדני יוסף אותו</w:t>
      </w:r>
      <w:r w:rsidR="002C62F7">
        <w:rPr>
          <w:rFonts w:hint="cs"/>
          <w:rtl/>
        </w:rPr>
        <w:t>"</w:t>
      </w:r>
      <w:r w:rsidR="00EA0D73">
        <w:rPr>
          <w:rtl/>
        </w:rPr>
        <w:t>, ואומר</w:t>
      </w:r>
      <w:r w:rsidR="002C62F7">
        <w:rPr>
          <w:rFonts w:hint="cs"/>
          <w:rtl/>
        </w:rPr>
        <w:t>:</w:t>
      </w:r>
      <w:r w:rsidR="00EA0D73">
        <w:rPr>
          <w:rtl/>
        </w:rPr>
        <w:t xml:space="preserve"> </w:t>
      </w:r>
      <w:r w:rsidR="00701400">
        <w:rPr>
          <w:rFonts w:hint="cs"/>
          <w:rtl/>
        </w:rPr>
        <w:t>"</w:t>
      </w:r>
      <w:r w:rsidR="00EA0D73">
        <w:rPr>
          <w:rtl/>
        </w:rPr>
        <w:t xml:space="preserve">ויהי </w:t>
      </w:r>
      <w:r w:rsidR="00701400">
        <w:rPr>
          <w:rFonts w:hint="cs"/>
          <w:rtl/>
        </w:rPr>
        <w:t>ה'</w:t>
      </w:r>
      <w:r w:rsidR="00EA0D73">
        <w:rPr>
          <w:rtl/>
        </w:rPr>
        <w:t xml:space="preserve"> את יוסף</w:t>
      </w:r>
      <w:r w:rsidR="002C62F7">
        <w:rPr>
          <w:rFonts w:hint="cs"/>
          <w:rtl/>
        </w:rPr>
        <w:t>"</w:t>
      </w:r>
      <w:r w:rsidR="00EA0D73">
        <w:rPr>
          <w:rtl/>
        </w:rPr>
        <w:t xml:space="preserve"> (בראשית לט כ - </w:t>
      </w:r>
      <w:proofErr w:type="spellStart"/>
      <w:r w:rsidR="00EA0D73">
        <w:rPr>
          <w:rtl/>
        </w:rPr>
        <w:t>כא</w:t>
      </w:r>
      <w:proofErr w:type="spellEnd"/>
      <w:r w:rsidR="00EA0D73">
        <w:rPr>
          <w:rtl/>
        </w:rPr>
        <w:t>),</w:t>
      </w:r>
      <w:r w:rsidR="002C62F7">
        <w:rPr>
          <w:rStyle w:val="a5"/>
          <w:rtl/>
        </w:rPr>
        <w:footnoteReference w:id="5"/>
      </w:r>
      <w:r w:rsidR="00EA0D73">
        <w:rPr>
          <w:rtl/>
        </w:rPr>
        <w:t xml:space="preserve"> ואומר</w:t>
      </w:r>
      <w:r w:rsidR="002C62F7">
        <w:rPr>
          <w:rFonts w:hint="cs"/>
          <w:rtl/>
        </w:rPr>
        <w:t>:</w:t>
      </w:r>
      <w:r w:rsidR="00EA0D73">
        <w:rPr>
          <w:rtl/>
        </w:rPr>
        <w:t xml:space="preserve"> </w:t>
      </w:r>
      <w:r w:rsidR="002C62F7">
        <w:rPr>
          <w:rFonts w:hint="cs"/>
          <w:rtl/>
        </w:rPr>
        <w:t>"</w:t>
      </w:r>
      <w:r w:rsidR="00EA0D73">
        <w:rPr>
          <w:rtl/>
        </w:rPr>
        <w:t xml:space="preserve">מפני עמך אשר פדית לך ממצרים גוי </w:t>
      </w:r>
      <w:proofErr w:type="spellStart"/>
      <w:r w:rsidR="00EA0D73">
        <w:rPr>
          <w:rtl/>
        </w:rPr>
        <w:t>ואלהיו</w:t>
      </w:r>
      <w:proofErr w:type="spellEnd"/>
      <w:r w:rsidR="002C62F7">
        <w:rPr>
          <w:rFonts w:hint="cs"/>
          <w:rtl/>
        </w:rPr>
        <w:t>"</w:t>
      </w:r>
      <w:r w:rsidR="00EA0D73">
        <w:rPr>
          <w:rtl/>
        </w:rPr>
        <w:t xml:space="preserve"> (שמואל ב ז </w:t>
      </w:r>
      <w:proofErr w:type="spellStart"/>
      <w:r w:rsidR="00EA0D73">
        <w:rPr>
          <w:rtl/>
        </w:rPr>
        <w:t>כג</w:t>
      </w:r>
      <w:proofErr w:type="spellEnd"/>
      <w:r w:rsidR="00EA0D73">
        <w:rPr>
          <w:rtl/>
        </w:rPr>
        <w:t>).</w:t>
      </w:r>
      <w:r w:rsidR="007121D3">
        <w:rPr>
          <w:rStyle w:val="a5"/>
          <w:rtl/>
        </w:rPr>
        <w:footnoteReference w:id="6"/>
      </w:r>
    </w:p>
    <w:p w14:paraId="5E7F5ACD" w14:textId="77777777" w:rsidR="00210C5A" w:rsidRDefault="00210C5A" w:rsidP="00C92FCF">
      <w:pPr>
        <w:pStyle w:val="ab"/>
        <w:rPr>
          <w:rtl/>
        </w:rPr>
      </w:pPr>
      <w:r>
        <w:rPr>
          <w:rFonts w:hint="cs"/>
          <w:rtl/>
        </w:rPr>
        <w:t>בראשית</w:t>
      </w:r>
      <w:r>
        <w:rPr>
          <w:rtl/>
        </w:rPr>
        <w:t xml:space="preserve"> </w:t>
      </w:r>
      <w:r>
        <w:rPr>
          <w:rFonts w:hint="cs"/>
          <w:rtl/>
        </w:rPr>
        <w:t>רבה</w:t>
      </w:r>
      <w:r>
        <w:rPr>
          <w:rtl/>
        </w:rPr>
        <w:t xml:space="preserve"> </w:t>
      </w:r>
      <w:r w:rsidR="00C92FCF">
        <w:rPr>
          <w:rFonts w:hint="cs"/>
          <w:rtl/>
        </w:rPr>
        <w:t xml:space="preserve">פו ד </w:t>
      </w:r>
      <w:r>
        <w:rPr>
          <w:rFonts w:hint="cs"/>
          <w:rtl/>
        </w:rPr>
        <w:t>פרשת</w:t>
      </w:r>
      <w:r>
        <w:rPr>
          <w:rtl/>
        </w:rPr>
        <w:t xml:space="preserve"> </w:t>
      </w:r>
      <w:r>
        <w:rPr>
          <w:rFonts w:hint="cs"/>
          <w:rtl/>
        </w:rPr>
        <w:t>וישב</w:t>
      </w:r>
      <w:r w:rsidR="00C92FCF">
        <w:rPr>
          <w:rFonts w:hint="cs"/>
          <w:rtl/>
        </w:rPr>
        <w:t xml:space="preserve"> </w:t>
      </w:r>
      <w:r w:rsidR="00C92FCF">
        <w:rPr>
          <w:rtl/>
        </w:rPr>
        <w:t>–</w:t>
      </w:r>
      <w:r w:rsidR="00C92FCF">
        <w:rPr>
          <w:rFonts w:hint="cs"/>
          <w:rtl/>
        </w:rPr>
        <w:t xml:space="preserve"> הקב"ה עם הקטן והחלש</w:t>
      </w:r>
    </w:p>
    <w:p w14:paraId="56CB638E" w14:textId="77777777" w:rsidR="00F63F68" w:rsidRDefault="00F63F68" w:rsidP="00F63F68">
      <w:pPr>
        <w:pStyle w:val="ac"/>
        <w:rPr>
          <w:rFonts w:hint="cs"/>
          <w:rtl/>
        </w:rPr>
      </w:pPr>
      <w:r>
        <w:rPr>
          <w:rFonts w:hint="cs"/>
          <w:rtl/>
        </w:rPr>
        <w:t>"</w:t>
      </w:r>
      <w:r w:rsidR="00210C5A">
        <w:rPr>
          <w:rFonts w:hint="cs"/>
          <w:rtl/>
        </w:rPr>
        <w:t>ויהי</w:t>
      </w:r>
      <w:r w:rsidR="00210C5A">
        <w:rPr>
          <w:rtl/>
        </w:rPr>
        <w:t xml:space="preserve"> </w:t>
      </w:r>
      <w:r w:rsidR="00210C5A">
        <w:rPr>
          <w:rFonts w:hint="cs"/>
          <w:rtl/>
        </w:rPr>
        <w:t>ה</w:t>
      </w:r>
      <w:r w:rsidR="00210C5A">
        <w:rPr>
          <w:rtl/>
        </w:rPr>
        <w:t xml:space="preserve">' </w:t>
      </w:r>
      <w:r w:rsidR="00210C5A">
        <w:rPr>
          <w:rFonts w:hint="cs"/>
          <w:rtl/>
        </w:rPr>
        <w:t>את</w:t>
      </w:r>
      <w:r w:rsidR="00210C5A">
        <w:rPr>
          <w:rtl/>
        </w:rPr>
        <w:t xml:space="preserve"> </w:t>
      </w:r>
      <w:r w:rsidR="00210C5A">
        <w:rPr>
          <w:rFonts w:hint="cs"/>
          <w:rtl/>
        </w:rPr>
        <w:t>יוסף</w:t>
      </w:r>
      <w:r>
        <w:rPr>
          <w:rFonts w:hint="cs"/>
          <w:rtl/>
        </w:rPr>
        <w:t>"</w:t>
      </w:r>
      <w:r w:rsidR="00210C5A">
        <w:rPr>
          <w:rtl/>
        </w:rPr>
        <w:t xml:space="preserve">, </w:t>
      </w:r>
      <w:r>
        <w:rPr>
          <w:rFonts w:hint="cs"/>
          <w:rtl/>
        </w:rPr>
        <w:t>אבל</w:t>
      </w:r>
      <w:r w:rsidR="00210C5A">
        <w:rPr>
          <w:rtl/>
        </w:rPr>
        <w:t xml:space="preserve"> </w:t>
      </w:r>
      <w:r w:rsidR="00210C5A">
        <w:rPr>
          <w:rFonts w:hint="cs"/>
          <w:rtl/>
        </w:rPr>
        <w:t>עם</w:t>
      </w:r>
      <w:r w:rsidR="00210C5A">
        <w:rPr>
          <w:rtl/>
        </w:rPr>
        <w:t xml:space="preserve"> </w:t>
      </w:r>
      <w:r w:rsidR="00210C5A">
        <w:rPr>
          <w:rFonts w:hint="cs"/>
          <w:rtl/>
        </w:rPr>
        <w:t>שאר</w:t>
      </w:r>
      <w:r w:rsidR="00210C5A">
        <w:rPr>
          <w:rtl/>
        </w:rPr>
        <w:t xml:space="preserve"> </w:t>
      </w:r>
      <w:r w:rsidR="00210C5A">
        <w:rPr>
          <w:rFonts w:hint="cs"/>
          <w:rtl/>
        </w:rPr>
        <w:t>שבטים</w:t>
      </w:r>
      <w:r w:rsidR="00210C5A">
        <w:rPr>
          <w:rtl/>
        </w:rPr>
        <w:t xml:space="preserve"> </w:t>
      </w:r>
      <w:r w:rsidR="00210C5A">
        <w:rPr>
          <w:rFonts w:hint="cs"/>
          <w:rtl/>
        </w:rPr>
        <w:t>לאו</w:t>
      </w:r>
      <w:r>
        <w:rPr>
          <w:rFonts w:hint="cs"/>
          <w:rtl/>
        </w:rPr>
        <w:t>?</w:t>
      </w:r>
      <w:r w:rsidR="00210C5A">
        <w:rPr>
          <w:rtl/>
        </w:rPr>
        <w:t xml:space="preserve"> </w:t>
      </w:r>
      <w:r w:rsidR="00210C5A">
        <w:rPr>
          <w:rFonts w:hint="cs"/>
          <w:rtl/>
        </w:rPr>
        <w:t>אמר</w:t>
      </w:r>
      <w:r w:rsidR="00210C5A">
        <w:rPr>
          <w:rtl/>
        </w:rPr>
        <w:t xml:space="preserve"> </w:t>
      </w:r>
      <w:r w:rsidR="00210C5A">
        <w:rPr>
          <w:rFonts w:hint="cs"/>
          <w:rtl/>
        </w:rPr>
        <w:t>ר</w:t>
      </w:r>
      <w:r w:rsidR="00210C5A">
        <w:rPr>
          <w:rtl/>
        </w:rPr>
        <w:t xml:space="preserve">' </w:t>
      </w:r>
      <w:r w:rsidR="00210C5A">
        <w:rPr>
          <w:rFonts w:hint="cs"/>
          <w:rtl/>
        </w:rPr>
        <w:t>יודן</w:t>
      </w:r>
      <w:r>
        <w:rPr>
          <w:rFonts w:hint="cs"/>
          <w:rtl/>
        </w:rPr>
        <w:t>:</w:t>
      </w:r>
      <w:r w:rsidR="00210C5A">
        <w:rPr>
          <w:rtl/>
        </w:rPr>
        <w:t xml:space="preserve"> </w:t>
      </w:r>
      <w:r>
        <w:rPr>
          <w:rFonts w:hint="cs"/>
          <w:rtl/>
        </w:rPr>
        <w:t xml:space="preserve">(משל) </w:t>
      </w:r>
      <w:r w:rsidR="00210C5A">
        <w:rPr>
          <w:rFonts w:hint="cs"/>
          <w:rtl/>
        </w:rPr>
        <w:t>ל</w:t>
      </w:r>
      <w:r>
        <w:rPr>
          <w:rFonts w:hint="eastAsia"/>
          <w:rtl/>
        </w:rPr>
        <w:t>ְ</w:t>
      </w:r>
      <w:r w:rsidR="00210C5A">
        <w:rPr>
          <w:rFonts w:hint="cs"/>
          <w:rtl/>
        </w:rPr>
        <w:t>ב</w:t>
      </w:r>
      <w:r>
        <w:rPr>
          <w:rFonts w:hint="eastAsia"/>
          <w:rtl/>
        </w:rPr>
        <w:t>ֶ</w:t>
      </w:r>
      <w:r w:rsidR="00210C5A">
        <w:rPr>
          <w:rFonts w:hint="cs"/>
          <w:rtl/>
        </w:rPr>
        <w:t>ה</w:t>
      </w:r>
      <w:r>
        <w:rPr>
          <w:rFonts w:hint="eastAsia"/>
          <w:rtl/>
        </w:rPr>
        <w:t>ָ</w:t>
      </w:r>
      <w:r w:rsidR="00210C5A">
        <w:rPr>
          <w:rFonts w:hint="cs"/>
          <w:rtl/>
        </w:rPr>
        <w:t>מ</w:t>
      </w:r>
      <w:r>
        <w:rPr>
          <w:rFonts w:hint="eastAsia"/>
          <w:rtl/>
        </w:rPr>
        <w:t>ִ</w:t>
      </w:r>
      <w:r w:rsidR="00210C5A">
        <w:rPr>
          <w:rFonts w:hint="cs"/>
          <w:rtl/>
        </w:rPr>
        <w:t>י</w:t>
      </w:r>
      <w:r>
        <w:rPr>
          <w:rStyle w:val="a5"/>
          <w:rtl/>
        </w:rPr>
        <w:footnoteReference w:id="7"/>
      </w:r>
      <w:r w:rsidR="00210C5A">
        <w:rPr>
          <w:rtl/>
        </w:rPr>
        <w:t xml:space="preserve"> </w:t>
      </w:r>
      <w:r w:rsidR="00210C5A">
        <w:rPr>
          <w:rFonts w:hint="cs"/>
          <w:rtl/>
        </w:rPr>
        <w:t>שהיה</w:t>
      </w:r>
      <w:r w:rsidR="00210C5A">
        <w:rPr>
          <w:rtl/>
        </w:rPr>
        <w:t xml:space="preserve"> </w:t>
      </w:r>
      <w:r w:rsidR="00210C5A">
        <w:rPr>
          <w:rFonts w:hint="cs"/>
          <w:rtl/>
        </w:rPr>
        <w:t>לפניו</w:t>
      </w:r>
      <w:r w:rsidR="00210C5A">
        <w:rPr>
          <w:rtl/>
        </w:rPr>
        <w:t xml:space="preserve"> </w:t>
      </w:r>
      <w:r w:rsidR="00210C5A">
        <w:rPr>
          <w:rFonts w:hint="cs"/>
          <w:rtl/>
        </w:rPr>
        <w:t>שתים</w:t>
      </w:r>
      <w:r w:rsidR="00210C5A">
        <w:rPr>
          <w:rtl/>
        </w:rPr>
        <w:t xml:space="preserve"> </w:t>
      </w:r>
      <w:r w:rsidR="00210C5A">
        <w:rPr>
          <w:rFonts w:hint="cs"/>
          <w:rtl/>
        </w:rPr>
        <w:t>עשרה</w:t>
      </w:r>
      <w:r w:rsidR="00210C5A">
        <w:rPr>
          <w:rtl/>
        </w:rPr>
        <w:t xml:space="preserve"> </w:t>
      </w:r>
      <w:r w:rsidR="00210C5A">
        <w:rPr>
          <w:rFonts w:hint="cs"/>
          <w:rtl/>
        </w:rPr>
        <w:t>בהמות</w:t>
      </w:r>
      <w:r w:rsidR="00210C5A">
        <w:rPr>
          <w:rtl/>
        </w:rPr>
        <w:t xml:space="preserve"> </w:t>
      </w:r>
      <w:r w:rsidR="00210C5A">
        <w:rPr>
          <w:rFonts w:hint="cs"/>
          <w:rtl/>
        </w:rPr>
        <w:t>טעונות</w:t>
      </w:r>
      <w:r w:rsidR="00210C5A">
        <w:rPr>
          <w:rtl/>
        </w:rPr>
        <w:t xml:space="preserve"> </w:t>
      </w:r>
      <w:r w:rsidR="00210C5A">
        <w:rPr>
          <w:rFonts w:hint="cs"/>
          <w:rtl/>
        </w:rPr>
        <w:t>יין</w:t>
      </w:r>
      <w:r>
        <w:rPr>
          <w:rFonts w:hint="cs"/>
          <w:rtl/>
        </w:rPr>
        <w:t>.</w:t>
      </w:r>
      <w:r w:rsidR="00210C5A">
        <w:rPr>
          <w:rtl/>
        </w:rPr>
        <w:t xml:space="preserve"> </w:t>
      </w:r>
      <w:r w:rsidR="00210C5A">
        <w:rPr>
          <w:rFonts w:hint="cs"/>
          <w:rtl/>
        </w:rPr>
        <w:t>נכנסה</w:t>
      </w:r>
      <w:r w:rsidR="00210C5A">
        <w:rPr>
          <w:rtl/>
        </w:rPr>
        <w:t xml:space="preserve"> </w:t>
      </w:r>
      <w:r w:rsidR="00210C5A">
        <w:rPr>
          <w:rFonts w:hint="cs"/>
          <w:rtl/>
        </w:rPr>
        <w:t>אחת</w:t>
      </w:r>
      <w:r w:rsidR="00210C5A">
        <w:rPr>
          <w:rtl/>
        </w:rPr>
        <w:t xml:space="preserve"> </w:t>
      </w:r>
      <w:r w:rsidR="00210C5A">
        <w:rPr>
          <w:rFonts w:hint="cs"/>
          <w:rtl/>
        </w:rPr>
        <w:t>מהם</w:t>
      </w:r>
      <w:r w:rsidR="00210C5A">
        <w:rPr>
          <w:rtl/>
        </w:rPr>
        <w:t xml:space="preserve"> </w:t>
      </w:r>
      <w:r w:rsidR="00210C5A">
        <w:rPr>
          <w:rFonts w:hint="cs"/>
          <w:rtl/>
        </w:rPr>
        <w:t>לחנותו</w:t>
      </w:r>
      <w:r w:rsidR="00210C5A">
        <w:rPr>
          <w:rtl/>
        </w:rPr>
        <w:t xml:space="preserve"> </w:t>
      </w:r>
      <w:r w:rsidR="00210C5A">
        <w:rPr>
          <w:rFonts w:hint="cs"/>
          <w:rtl/>
        </w:rPr>
        <w:t>של</w:t>
      </w:r>
      <w:r w:rsidR="00210C5A">
        <w:rPr>
          <w:rtl/>
        </w:rPr>
        <w:t xml:space="preserve"> </w:t>
      </w:r>
      <w:r w:rsidR="00210C5A">
        <w:rPr>
          <w:rFonts w:hint="cs"/>
          <w:rtl/>
        </w:rPr>
        <w:t>עובד</w:t>
      </w:r>
      <w:r w:rsidR="00210C5A">
        <w:rPr>
          <w:rtl/>
        </w:rPr>
        <w:t xml:space="preserve"> </w:t>
      </w:r>
      <w:r w:rsidR="00210C5A">
        <w:rPr>
          <w:rFonts w:hint="cs"/>
          <w:rtl/>
        </w:rPr>
        <w:t>כוכבים</w:t>
      </w:r>
      <w:r>
        <w:rPr>
          <w:rFonts w:hint="cs"/>
          <w:rtl/>
        </w:rPr>
        <w:t>,</w:t>
      </w:r>
      <w:r w:rsidR="00210C5A">
        <w:rPr>
          <w:rtl/>
        </w:rPr>
        <w:t xml:space="preserve"> </w:t>
      </w:r>
      <w:r w:rsidR="00210C5A">
        <w:rPr>
          <w:rFonts w:hint="cs"/>
          <w:rtl/>
        </w:rPr>
        <w:t>הניח</w:t>
      </w:r>
      <w:r w:rsidR="00210C5A">
        <w:rPr>
          <w:rtl/>
        </w:rPr>
        <w:t xml:space="preserve"> </w:t>
      </w:r>
      <w:r>
        <w:rPr>
          <w:rFonts w:hint="cs"/>
          <w:rtl/>
        </w:rPr>
        <w:t xml:space="preserve">אחת עשרה </w:t>
      </w:r>
      <w:r w:rsidR="00210C5A">
        <w:rPr>
          <w:rFonts w:hint="cs"/>
          <w:rtl/>
        </w:rPr>
        <w:t>והלך</w:t>
      </w:r>
      <w:r w:rsidR="00210C5A">
        <w:rPr>
          <w:rtl/>
        </w:rPr>
        <w:t xml:space="preserve"> </w:t>
      </w:r>
      <w:r w:rsidR="00210C5A">
        <w:rPr>
          <w:rFonts w:hint="cs"/>
          <w:rtl/>
        </w:rPr>
        <w:t>לו</w:t>
      </w:r>
      <w:r w:rsidR="00210C5A">
        <w:rPr>
          <w:rtl/>
        </w:rPr>
        <w:t xml:space="preserve"> </w:t>
      </w:r>
      <w:r w:rsidR="00210C5A">
        <w:rPr>
          <w:rFonts w:hint="cs"/>
          <w:rtl/>
        </w:rPr>
        <w:t>אחריה</w:t>
      </w:r>
      <w:r>
        <w:rPr>
          <w:rFonts w:hint="cs"/>
          <w:rtl/>
        </w:rPr>
        <w:t>.</w:t>
      </w:r>
      <w:r w:rsidR="00210C5A">
        <w:rPr>
          <w:rtl/>
        </w:rPr>
        <w:t xml:space="preserve"> </w:t>
      </w:r>
      <w:r w:rsidR="00210C5A">
        <w:rPr>
          <w:rFonts w:hint="cs"/>
          <w:rtl/>
        </w:rPr>
        <w:t>אמרו</w:t>
      </w:r>
      <w:r w:rsidR="00210C5A">
        <w:rPr>
          <w:rtl/>
        </w:rPr>
        <w:t xml:space="preserve"> </w:t>
      </w:r>
      <w:r w:rsidR="00210C5A">
        <w:rPr>
          <w:rFonts w:hint="cs"/>
          <w:rtl/>
        </w:rPr>
        <w:t>לו</w:t>
      </w:r>
      <w:r>
        <w:rPr>
          <w:rFonts w:hint="cs"/>
          <w:rtl/>
        </w:rPr>
        <w:t>:</w:t>
      </w:r>
      <w:r w:rsidR="00210C5A">
        <w:rPr>
          <w:rtl/>
        </w:rPr>
        <w:t xml:space="preserve"> </w:t>
      </w:r>
      <w:r w:rsidR="00210C5A">
        <w:rPr>
          <w:rFonts w:hint="cs"/>
          <w:rtl/>
        </w:rPr>
        <w:t>מה</w:t>
      </w:r>
      <w:r w:rsidR="00210C5A">
        <w:rPr>
          <w:rtl/>
        </w:rPr>
        <w:t xml:space="preserve"> </w:t>
      </w:r>
      <w:r w:rsidR="00210C5A">
        <w:rPr>
          <w:rFonts w:hint="cs"/>
          <w:rtl/>
        </w:rPr>
        <w:t>אתה</w:t>
      </w:r>
      <w:r w:rsidR="00210C5A">
        <w:rPr>
          <w:rtl/>
        </w:rPr>
        <w:t xml:space="preserve"> </w:t>
      </w:r>
      <w:r w:rsidR="00210C5A">
        <w:rPr>
          <w:rFonts w:hint="cs"/>
          <w:rtl/>
        </w:rPr>
        <w:t>מניח</w:t>
      </w:r>
      <w:r w:rsidR="00210C5A">
        <w:rPr>
          <w:rtl/>
        </w:rPr>
        <w:t xml:space="preserve"> </w:t>
      </w:r>
      <w:r>
        <w:rPr>
          <w:rFonts w:hint="cs"/>
          <w:rtl/>
        </w:rPr>
        <w:t xml:space="preserve">אחת עשרה </w:t>
      </w:r>
      <w:r w:rsidR="00210C5A">
        <w:rPr>
          <w:rFonts w:hint="cs"/>
          <w:rtl/>
        </w:rPr>
        <w:t>והולך</w:t>
      </w:r>
      <w:r w:rsidR="00210C5A">
        <w:rPr>
          <w:rtl/>
        </w:rPr>
        <w:t xml:space="preserve"> </w:t>
      </w:r>
      <w:r w:rsidR="00210C5A">
        <w:rPr>
          <w:rFonts w:hint="cs"/>
          <w:rtl/>
        </w:rPr>
        <w:t>לך</w:t>
      </w:r>
      <w:r w:rsidR="00210C5A">
        <w:rPr>
          <w:rtl/>
        </w:rPr>
        <w:t xml:space="preserve"> </w:t>
      </w:r>
      <w:r w:rsidR="00210C5A">
        <w:rPr>
          <w:rFonts w:hint="cs"/>
          <w:rtl/>
        </w:rPr>
        <w:t>אחרי</w:t>
      </w:r>
      <w:r w:rsidR="00210C5A">
        <w:rPr>
          <w:rtl/>
        </w:rPr>
        <w:t xml:space="preserve"> </w:t>
      </w:r>
      <w:r w:rsidR="00210C5A">
        <w:rPr>
          <w:rFonts w:hint="cs"/>
          <w:rtl/>
        </w:rPr>
        <w:t>האחת</w:t>
      </w:r>
      <w:r>
        <w:rPr>
          <w:rFonts w:hint="cs"/>
          <w:rtl/>
        </w:rPr>
        <w:t>?</w:t>
      </w:r>
      <w:r w:rsidR="00210C5A">
        <w:rPr>
          <w:rtl/>
        </w:rPr>
        <w:t xml:space="preserve"> </w:t>
      </w:r>
      <w:r w:rsidR="00210C5A">
        <w:rPr>
          <w:rFonts w:hint="cs"/>
          <w:rtl/>
        </w:rPr>
        <w:t>אמר</w:t>
      </w:r>
      <w:r w:rsidR="00210C5A">
        <w:rPr>
          <w:rtl/>
        </w:rPr>
        <w:t xml:space="preserve"> </w:t>
      </w:r>
      <w:r w:rsidR="00210C5A">
        <w:rPr>
          <w:rFonts w:hint="cs"/>
          <w:rtl/>
        </w:rPr>
        <w:t>להם</w:t>
      </w:r>
      <w:r>
        <w:rPr>
          <w:rFonts w:hint="cs"/>
          <w:rtl/>
        </w:rPr>
        <w:t>:</w:t>
      </w:r>
      <w:r w:rsidR="00210C5A">
        <w:rPr>
          <w:rtl/>
        </w:rPr>
        <w:t xml:space="preserve"> </w:t>
      </w:r>
      <w:r w:rsidR="00210C5A">
        <w:rPr>
          <w:rFonts w:hint="cs"/>
          <w:rtl/>
        </w:rPr>
        <w:t>אלו</w:t>
      </w:r>
      <w:r w:rsidR="00210C5A">
        <w:rPr>
          <w:rtl/>
        </w:rPr>
        <w:t xml:space="preserve"> </w:t>
      </w:r>
      <w:r w:rsidR="00210C5A">
        <w:rPr>
          <w:rFonts w:hint="cs"/>
          <w:rtl/>
        </w:rPr>
        <w:t>ברשות</w:t>
      </w:r>
      <w:r w:rsidR="00210C5A">
        <w:rPr>
          <w:rtl/>
        </w:rPr>
        <w:t xml:space="preserve"> </w:t>
      </w:r>
      <w:r w:rsidR="00210C5A">
        <w:rPr>
          <w:rFonts w:hint="cs"/>
          <w:rtl/>
        </w:rPr>
        <w:t>הרבים</w:t>
      </w:r>
      <w:r w:rsidR="00210C5A">
        <w:rPr>
          <w:rtl/>
        </w:rPr>
        <w:t xml:space="preserve"> </w:t>
      </w:r>
      <w:r w:rsidR="00210C5A">
        <w:rPr>
          <w:rFonts w:hint="cs"/>
          <w:rtl/>
        </w:rPr>
        <w:t>הם</w:t>
      </w:r>
      <w:r w:rsidR="00210C5A">
        <w:rPr>
          <w:rtl/>
        </w:rPr>
        <w:t xml:space="preserve"> </w:t>
      </w:r>
      <w:r w:rsidR="00210C5A">
        <w:rPr>
          <w:rFonts w:hint="cs"/>
          <w:rtl/>
        </w:rPr>
        <w:t>ואיני</w:t>
      </w:r>
      <w:r w:rsidR="00210C5A">
        <w:rPr>
          <w:rtl/>
        </w:rPr>
        <w:t xml:space="preserve"> </w:t>
      </w:r>
      <w:r w:rsidR="00210C5A">
        <w:rPr>
          <w:rFonts w:hint="cs"/>
          <w:rtl/>
        </w:rPr>
        <w:t>חושש</w:t>
      </w:r>
      <w:r w:rsidR="00210C5A">
        <w:rPr>
          <w:rtl/>
        </w:rPr>
        <w:t xml:space="preserve"> </w:t>
      </w:r>
      <w:r w:rsidR="00210C5A">
        <w:rPr>
          <w:rFonts w:hint="cs"/>
          <w:rtl/>
        </w:rPr>
        <w:t>להן</w:t>
      </w:r>
      <w:r w:rsidR="00210C5A">
        <w:rPr>
          <w:rtl/>
        </w:rPr>
        <w:t xml:space="preserve"> </w:t>
      </w:r>
      <w:r w:rsidR="00210C5A">
        <w:rPr>
          <w:rFonts w:hint="cs"/>
          <w:rtl/>
        </w:rPr>
        <w:t>שמא</w:t>
      </w:r>
      <w:r w:rsidR="00210C5A">
        <w:rPr>
          <w:rtl/>
        </w:rPr>
        <w:t xml:space="preserve"> </w:t>
      </w:r>
      <w:r w:rsidR="00210C5A">
        <w:rPr>
          <w:rFonts w:hint="cs"/>
          <w:rtl/>
        </w:rPr>
        <w:t>יעשה</w:t>
      </w:r>
      <w:r w:rsidR="00210C5A">
        <w:rPr>
          <w:rtl/>
        </w:rPr>
        <w:t xml:space="preserve"> </w:t>
      </w:r>
      <w:r w:rsidR="00210C5A">
        <w:rPr>
          <w:rFonts w:hint="cs"/>
          <w:rtl/>
        </w:rPr>
        <w:t>יין</w:t>
      </w:r>
      <w:r w:rsidR="00210C5A">
        <w:rPr>
          <w:rtl/>
        </w:rPr>
        <w:t xml:space="preserve"> </w:t>
      </w:r>
      <w:r w:rsidR="00210C5A">
        <w:rPr>
          <w:rFonts w:hint="cs"/>
          <w:rtl/>
        </w:rPr>
        <w:t>נסך</w:t>
      </w:r>
      <w:r>
        <w:rPr>
          <w:rFonts w:hint="cs"/>
          <w:rtl/>
        </w:rPr>
        <w:t>.</w:t>
      </w:r>
      <w:r w:rsidR="00210C5A">
        <w:rPr>
          <w:rtl/>
        </w:rPr>
        <w:t xml:space="preserve"> </w:t>
      </w:r>
      <w:r>
        <w:rPr>
          <w:rFonts w:hint="cs"/>
          <w:rtl/>
        </w:rPr>
        <w:t xml:space="preserve">אבל זו שנכנסה לחנותו של גוי, אני חושש שלא ייעשה נסך. </w:t>
      </w:r>
      <w:r w:rsidR="00210C5A">
        <w:rPr>
          <w:rFonts w:hint="cs"/>
          <w:rtl/>
        </w:rPr>
        <w:t>כך</w:t>
      </w:r>
      <w:r>
        <w:rPr>
          <w:rFonts w:hint="cs"/>
          <w:rtl/>
        </w:rPr>
        <w:t>,</w:t>
      </w:r>
      <w:r w:rsidR="00210C5A">
        <w:rPr>
          <w:rtl/>
        </w:rPr>
        <w:t xml:space="preserve"> </w:t>
      </w:r>
      <w:r w:rsidR="00210C5A">
        <w:rPr>
          <w:rFonts w:hint="cs"/>
          <w:rtl/>
        </w:rPr>
        <w:t>אלו</w:t>
      </w:r>
      <w:r w:rsidR="00210C5A">
        <w:rPr>
          <w:rtl/>
        </w:rPr>
        <w:t xml:space="preserve"> </w:t>
      </w:r>
      <w:r w:rsidR="00210C5A">
        <w:rPr>
          <w:rFonts w:hint="cs"/>
          <w:rtl/>
        </w:rPr>
        <w:t>גדולים</w:t>
      </w:r>
      <w:r w:rsidR="00210C5A">
        <w:rPr>
          <w:rtl/>
        </w:rPr>
        <w:t xml:space="preserve"> </w:t>
      </w:r>
      <w:r w:rsidR="00210C5A">
        <w:rPr>
          <w:rFonts w:hint="cs"/>
          <w:rtl/>
        </w:rPr>
        <w:t>וברשות</w:t>
      </w:r>
      <w:r w:rsidR="00210C5A">
        <w:rPr>
          <w:rtl/>
        </w:rPr>
        <w:t xml:space="preserve"> </w:t>
      </w:r>
      <w:r w:rsidR="00210C5A">
        <w:rPr>
          <w:rFonts w:hint="cs"/>
          <w:rtl/>
        </w:rPr>
        <w:t>אביהם</w:t>
      </w:r>
      <w:r>
        <w:rPr>
          <w:rFonts w:hint="cs"/>
          <w:rtl/>
        </w:rPr>
        <w:t>,</w:t>
      </w:r>
      <w:r w:rsidR="00210C5A">
        <w:rPr>
          <w:rtl/>
        </w:rPr>
        <w:t xml:space="preserve"> </w:t>
      </w:r>
      <w:r w:rsidR="00210C5A">
        <w:rPr>
          <w:rFonts w:hint="cs"/>
          <w:rtl/>
        </w:rPr>
        <w:t>אבל</w:t>
      </w:r>
      <w:r w:rsidR="00210C5A">
        <w:rPr>
          <w:rtl/>
        </w:rPr>
        <w:t xml:space="preserve"> </w:t>
      </w:r>
      <w:r w:rsidR="00210C5A">
        <w:rPr>
          <w:rFonts w:hint="cs"/>
          <w:rtl/>
        </w:rPr>
        <w:t>זה</w:t>
      </w:r>
      <w:r w:rsidR="00210C5A">
        <w:rPr>
          <w:rtl/>
        </w:rPr>
        <w:t xml:space="preserve"> </w:t>
      </w:r>
      <w:r w:rsidR="00210C5A">
        <w:rPr>
          <w:rFonts w:hint="cs"/>
          <w:rtl/>
        </w:rPr>
        <w:t>שהוא</w:t>
      </w:r>
      <w:r w:rsidR="00210C5A">
        <w:rPr>
          <w:rtl/>
        </w:rPr>
        <w:t xml:space="preserve"> </w:t>
      </w:r>
      <w:r w:rsidR="00210C5A">
        <w:rPr>
          <w:rFonts w:hint="cs"/>
          <w:rtl/>
        </w:rPr>
        <w:t>קטן</w:t>
      </w:r>
      <w:r w:rsidR="00210C5A">
        <w:rPr>
          <w:rtl/>
        </w:rPr>
        <w:t xml:space="preserve"> </w:t>
      </w:r>
      <w:r w:rsidR="00210C5A">
        <w:rPr>
          <w:rFonts w:hint="cs"/>
          <w:rtl/>
        </w:rPr>
        <w:t>וברשות</w:t>
      </w:r>
      <w:r w:rsidR="00210C5A">
        <w:rPr>
          <w:rtl/>
        </w:rPr>
        <w:t xml:space="preserve"> </w:t>
      </w:r>
      <w:r w:rsidR="00210C5A">
        <w:rPr>
          <w:rFonts w:hint="cs"/>
          <w:rtl/>
        </w:rPr>
        <w:t>עצמו</w:t>
      </w:r>
      <w:r>
        <w:rPr>
          <w:rFonts w:hint="cs"/>
          <w:rtl/>
        </w:rPr>
        <w:t>,</w:t>
      </w:r>
      <w:r w:rsidR="00210C5A">
        <w:rPr>
          <w:rtl/>
        </w:rPr>
        <w:t xml:space="preserve"> </w:t>
      </w:r>
      <w:r w:rsidR="00210C5A">
        <w:rPr>
          <w:rFonts w:hint="cs"/>
          <w:rtl/>
        </w:rPr>
        <w:t>לפיכך</w:t>
      </w:r>
      <w:r>
        <w:rPr>
          <w:rFonts w:hint="cs"/>
          <w:rtl/>
        </w:rPr>
        <w:t>:</w:t>
      </w:r>
      <w:r w:rsidR="00210C5A">
        <w:rPr>
          <w:rtl/>
        </w:rPr>
        <w:t xml:space="preserve"> </w:t>
      </w:r>
      <w:r>
        <w:rPr>
          <w:rFonts w:hint="cs"/>
          <w:rtl/>
        </w:rPr>
        <w:t>"</w:t>
      </w:r>
      <w:r w:rsidR="00210C5A">
        <w:rPr>
          <w:rFonts w:hint="cs"/>
          <w:rtl/>
        </w:rPr>
        <w:t>ויהי</w:t>
      </w:r>
      <w:r w:rsidR="00210C5A">
        <w:rPr>
          <w:rtl/>
        </w:rPr>
        <w:t xml:space="preserve"> </w:t>
      </w:r>
      <w:r w:rsidR="00210C5A">
        <w:rPr>
          <w:rFonts w:hint="cs"/>
          <w:rtl/>
        </w:rPr>
        <w:t>ה</w:t>
      </w:r>
      <w:r w:rsidR="00210C5A">
        <w:rPr>
          <w:rtl/>
        </w:rPr>
        <w:t xml:space="preserve">' </w:t>
      </w:r>
      <w:r w:rsidR="00210C5A">
        <w:rPr>
          <w:rFonts w:hint="cs"/>
          <w:rtl/>
        </w:rPr>
        <w:t>את</w:t>
      </w:r>
      <w:r w:rsidR="00210C5A">
        <w:rPr>
          <w:rtl/>
        </w:rPr>
        <w:t xml:space="preserve"> </w:t>
      </w:r>
      <w:r w:rsidR="00210C5A">
        <w:rPr>
          <w:rFonts w:hint="cs"/>
          <w:rtl/>
        </w:rPr>
        <w:t>יוסף</w:t>
      </w:r>
      <w:r>
        <w:rPr>
          <w:rFonts w:hint="cs"/>
          <w:rtl/>
        </w:rPr>
        <w:t>".</w:t>
      </w:r>
      <w:r w:rsidR="00F427D5">
        <w:rPr>
          <w:rStyle w:val="a5"/>
          <w:rtl/>
        </w:rPr>
        <w:footnoteReference w:id="8"/>
      </w:r>
    </w:p>
    <w:p w14:paraId="53B72CCE" w14:textId="77777777" w:rsidR="00EA0D73" w:rsidRDefault="00EA0D73" w:rsidP="00C92FCF">
      <w:pPr>
        <w:pStyle w:val="ab"/>
        <w:rPr>
          <w:rtl/>
        </w:rPr>
      </w:pPr>
      <w:r>
        <w:rPr>
          <w:rtl/>
        </w:rPr>
        <w:lastRenderedPageBreak/>
        <w:t xml:space="preserve">פסיקתא </w:t>
      </w:r>
      <w:proofErr w:type="spellStart"/>
      <w:r>
        <w:rPr>
          <w:rtl/>
        </w:rPr>
        <w:t>דרב</w:t>
      </w:r>
      <w:proofErr w:type="spellEnd"/>
      <w:r>
        <w:rPr>
          <w:rtl/>
        </w:rPr>
        <w:t xml:space="preserve"> כהנא </w:t>
      </w:r>
      <w:proofErr w:type="spellStart"/>
      <w:r>
        <w:rPr>
          <w:rtl/>
        </w:rPr>
        <w:t>פיסקא</w:t>
      </w:r>
      <w:proofErr w:type="spellEnd"/>
      <w:r>
        <w:rPr>
          <w:rtl/>
        </w:rPr>
        <w:t xml:space="preserve"> ט שור או כשב </w:t>
      </w:r>
      <w:r w:rsidR="00C92FCF">
        <w:rPr>
          <w:rtl/>
        </w:rPr>
        <w:t>–</w:t>
      </w:r>
      <w:r w:rsidR="00C92FCF">
        <w:rPr>
          <w:rFonts w:hint="cs"/>
          <w:rtl/>
        </w:rPr>
        <w:t xml:space="preserve"> </w:t>
      </w:r>
      <w:proofErr w:type="spellStart"/>
      <w:r w:rsidR="00C92FCF">
        <w:rPr>
          <w:rFonts w:hint="cs"/>
          <w:rtl/>
        </w:rPr>
        <w:t>האלהים</w:t>
      </w:r>
      <w:proofErr w:type="spellEnd"/>
      <w:r w:rsidR="00C92FCF">
        <w:rPr>
          <w:rFonts w:hint="cs"/>
          <w:rtl/>
        </w:rPr>
        <w:t xml:space="preserve"> יבקש את נרדף</w:t>
      </w:r>
    </w:p>
    <w:p w14:paraId="353EBC18" w14:textId="77777777" w:rsidR="00EA0D73" w:rsidRDefault="00F427D5" w:rsidP="00FA2914">
      <w:pPr>
        <w:pStyle w:val="ac"/>
        <w:rPr>
          <w:rFonts w:hint="cs"/>
          <w:rtl/>
        </w:rPr>
      </w:pPr>
      <w:r>
        <w:rPr>
          <w:rFonts w:hint="cs"/>
          <w:rtl/>
        </w:rPr>
        <w:t>"</w:t>
      </w:r>
      <w:proofErr w:type="spellStart"/>
      <w:r w:rsidR="00EA0D73">
        <w:rPr>
          <w:rtl/>
        </w:rPr>
        <w:t>והאלהים</w:t>
      </w:r>
      <w:proofErr w:type="spellEnd"/>
      <w:r w:rsidR="00EA0D73">
        <w:rPr>
          <w:rtl/>
        </w:rPr>
        <w:t xml:space="preserve"> יבקש את נרדף</w:t>
      </w:r>
      <w:r>
        <w:rPr>
          <w:rFonts w:hint="cs"/>
          <w:rtl/>
        </w:rPr>
        <w:t>"</w:t>
      </w:r>
      <w:r w:rsidR="00EA0D73">
        <w:rPr>
          <w:rtl/>
        </w:rPr>
        <w:t xml:space="preserve"> (קהלת ג טו). רב חונה בשם רב יוסף</w:t>
      </w:r>
      <w:r>
        <w:rPr>
          <w:rFonts w:hint="cs"/>
          <w:rtl/>
        </w:rPr>
        <w:t>:</w:t>
      </w:r>
      <w:r w:rsidR="00EA0D73">
        <w:rPr>
          <w:rtl/>
        </w:rPr>
        <w:t xml:space="preserve"> עתיד </w:t>
      </w:r>
      <w:r w:rsidR="006E3C69">
        <w:rPr>
          <w:rtl/>
        </w:rPr>
        <w:t>הקב"ה</w:t>
      </w:r>
      <w:r w:rsidR="00EA0D73">
        <w:rPr>
          <w:rtl/>
        </w:rPr>
        <w:t xml:space="preserve"> לתבוע דמן של נרדפים מיד רודפיהם. צדיק רודף צדיק,</w:t>
      </w:r>
      <w:r>
        <w:rPr>
          <w:rFonts w:hint="cs"/>
          <w:rtl/>
        </w:rPr>
        <w:t xml:space="preserve"> - </w:t>
      </w:r>
      <w:proofErr w:type="spellStart"/>
      <w:r>
        <w:rPr>
          <w:rFonts w:hint="cs"/>
          <w:rtl/>
        </w:rPr>
        <w:t>ו</w:t>
      </w:r>
      <w:r w:rsidR="00EA0D73">
        <w:rPr>
          <w:rtl/>
        </w:rPr>
        <w:t>האלהים</w:t>
      </w:r>
      <w:proofErr w:type="spellEnd"/>
      <w:r w:rsidR="00EA0D73">
        <w:rPr>
          <w:rtl/>
        </w:rPr>
        <w:t xml:space="preserve"> יבקש את נרדף. רשע רודף רשע</w:t>
      </w:r>
      <w:r>
        <w:rPr>
          <w:rFonts w:hint="cs"/>
          <w:rtl/>
        </w:rPr>
        <w:t xml:space="preserve"> -</w:t>
      </w:r>
      <w:r w:rsidR="00EA0D73">
        <w:rPr>
          <w:rtl/>
        </w:rPr>
        <w:t xml:space="preserve"> </w:t>
      </w:r>
      <w:proofErr w:type="spellStart"/>
      <w:r w:rsidR="00EA0D73">
        <w:rPr>
          <w:rtl/>
        </w:rPr>
        <w:t>והאלהים</w:t>
      </w:r>
      <w:proofErr w:type="spellEnd"/>
      <w:r w:rsidR="00EA0D73">
        <w:rPr>
          <w:rtl/>
        </w:rPr>
        <w:t xml:space="preserve"> יבקש את נרדף. רשע רודף צדיק</w:t>
      </w:r>
      <w:r>
        <w:rPr>
          <w:rFonts w:hint="cs"/>
          <w:rtl/>
        </w:rPr>
        <w:t xml:space="preserve"> -</w:t>
      </w:r>
      <w:r w:rsidR="00EA0D73">
        <w:rPr>
          <w:rtl/>
        </w:rPr>
        <w:t xml:space="preserve"> </w:t>
      </w:r>
      <w:proofErr w:type="spellStart"/>
      <w:r w:rsidR="00EA0D73">
        <w:rPr>
          <w:rtl/>
        </w:rPr>
        <w:t>והאלהים</w:t>
      </w:r>
      <w:proofErr w:type="spellEnd"/>
      <w:r w:rsidR="00EA0D73">
        <w:rPr>
          <w:rtl/>
        </w:rPr>
        <w:t xml:space="preserve"> יבקש את נרדף. אפי</w:t>
      </w:r>
      <w:r>
        <w:rPr>
          <w:rFonts w:hint="cs"/>
          <w:rtl/>
        </w:rPr>
        <w:t>לו</w:t>
      </w:r>
      <w:r w:rsidR="00EA0D73">
        <w:rPr>
          <w:rtl/>
        </w:rPr>
        <w:t xml:space="preserve"> את חוזר ואו</w:t>
      </w:r>
      <w:r>
        <w:rPr>
          <w:rFonts w:hint="cs"/>
          <w:rtl/>
        </w:rPr>
        <w:t>מר</w:t>
      </w:r>
      <w:r w:rsidR="00EA0D73">
        <w:rPr>
          <w:rtl/>
        </w:rPr>
        <w:t xml:space="preserve"> צדיק רודף אחר רשע</w:t>
      </w:r>
      <w:r>
        <w:rPr>
          <w:rFonts w:hint="cs"/>
          <w:rtl/>
        </w:rPr>
        <w:t xml:space="preserve"> - </w:t>
      </w:r>
      <w:r w:rsidR="00EA0D73">
        <w:rPr>
          <w:rtl/>
        </w:rPr>
        <w:t>מכל מקום</w:t>
      </w:r>
      <w:r>
        <w:rPr>
          <w:rFonts w:hint="cs"/>
          <w:rtl/>
        </w:rPr>
        <w:t>:</w:t>
      </w:r>
      <w:r w:rsidR="00EA0D73">
        <w:rPr>
          <w:rtl/>
        </w:rPr>
        <w:t xml:space="preserve"> </w:t>
      </w:r>
      <w:r w:rsidR="003927A5">
        <w:rPr>
          <w:rFonts w:hint="cs"/>
          <w:rtl/>
        </w:rPr>
        <w:t>"</w:t>
      </w:r>
      <w:proofErr w:type="spellStart"/>
      <w:r w:rsidR="00EA0D73">
        <w:rPr>
          <w:rtl/>
        </w:rPr>
        <w:t>והאלהים</w:t>
      </w:r>
      <w:proofErr w:type="spellEnd"/>
      <w:r w:rsidR="00EA0D73">
        <w:rPr>
          <w:rtl/>
        </w:rPr>
        <w:t xml:space="preserve"> יבקש את נרדף</w:t>
      </w:r>
      <w:r w:rsidR="003927A5">
        <w:rPr>
          <w:rFonts w:hint="cs"/>
          <w:rtl/>
        </w:rPr>
        <w:t>"</w:t>
      </w:r>
      <w:r w:rsidR="00EA0D73">
        <w:rPr>
          <w:rtl/>
        </w:rPr>
        <w:t>.</w:t>
      </w:r>
      <w:r w:rsidR="003927A5">
        <w:rPr>
          <w:rStyle w:val="a5"/>
          <w:rtl/>
        </w:rPr>
        <w:footnoteReference w:id="9"/>
      </w:r>
      <w:r w:rsidR="00EA0D73">
        <w:rPr>
          <w:rtl/>
        </w:rPr>
        <w:t xml:space="preserve"> תדע לך שהוא כן, שהרי הבל נרדף מפני קין</w:t>
      </w:r>
      <w:r>
        <w:rPr>
          <w:rFonts w:hint="cs"/>
          <w:rtl/>
        </w:rPr>
        <w:t xml:space="preserve"> ... </w:t>
      </w:r>
      <w:r w:rsidR="003927A5">
        <w:rPr>
          <w:rFonts w:hint="cs"/>
          <w:rtl/>
        </w:rPr>
        <w:t>"</w:t>
      </w:r>
      <w:r w:rsidR="00EA0D73">
        <w:rPr>
          <w:rtl/>
        </w:rPr>
        <w:t xml:space="preserve">וישע </w:t>
      </w:r>
      <w:r w:rsidR="003927A5">
        <w:rPr>
          <w:rFonts w:hint="cs"/>
          <w:rtl/>
        </w:rPr>
        <w:t>ה'</w:t>
      </w:r>
      <w:r w:rsidR="00EA0D73">
        <w:rPr>
          <w:rtl/>
        </w:rPr>
        <w:t xml:space="preserve"> אל הבל ואל מנחתו</w:t>
      </w:r>
      <w:r w:rsidR="003927A5">
        <w:rPr>
          <w:rFonts w:hint="cs"/>
          <w:rtl/>
        </w:rPr>
        <w:t>"</w:t>
      </w:r>
      <w:r w:rsidR="00EA0D73">
        <w:rPr>
          <w:rtl/>
        </w:rPr>
        <w:t xml:space="preserve"> (בראשית ד ד). נח נרדף מפני דורו</w:t>
      </w:r>
      <w:r w:rsidR="003927A5">
        <w:rPr>
          <w:rFonts w:hint="cs"/>
          <w:rtl/>
        </w:rPr>
        <w:t xml:space="preserve"> ... "</w:t>
      </w:r>
      <w:r w:rsidR="00EA0D73">
        <w:rPr>
          <w:rtl/>
        </w:rPr>
        <w:t xml:space="preserve">ונח מצא חן בעיני </w:t>
      </w:r>
      <w:r w:rsidR="003927A5">
        <w:rPr>
          <w:rFonts w:hint="cs"/>
          <w:rtl/>
        </w:rPr>
        <w:t>ה' "</w:t>
      </w:r>
      <w:r w:rsidR="00EA0D73">
        <w:rPr>
          <w:rtl/>
        </w:rPr>
        <w:t xml:space="preserve"> (בראשית ו ח). אברהם נרדף מפני נמרוד</w:t>
      </w:r>
      <w:r w:rsidR="003927A5">
        <w:rPr>
          <w:rFonts w:hint="cs"/>
          <w:rtl/>
        </w:rPr>
        <w:t xml:space="preserve"> ... "</w:t>
      </w:r>
      <w:r w:rsidR="00EA0D73">
        <w:rPr>
          <w:rtl/>
        </w:rPr>
        <w:t xml:space="preserve">אתה הוא </w:t>
      </w:r>
      <w:r w:rsidR="00FA2914">
        <w:rPr>
          <w:rFonts w:hint="cs"/>
          <w:rtl/>
        </w:rPr>
        <w:t>ה'</w:t>
      </w:r>
      <w:r w:rsidR="00EA0D73">
        <w:rPr>
          <w:rtl/>
        </w:rPr>
        <w:t xml:space="preserve"> </w:t>
      </w:r>
      <w:proofErr w:type="spellStart"/>
      <w:r w:rsidR="00EA0D73">
        <w:rPr>
          <w:rtl/>
        </w:rPr>
        <w:t>האלהים</w:t>
      </w:r>
      <w:proofErr w:type="spellEnd"/>
      <w:r w:rsidR="00EA0D73">
        <w:rPr>
          <w:rtl/>
        </w:rPr>
        <w:t xml:space="preserve"> אשר בחרת באברם</w:t>
      </w:r>
      <w:r w:rsidR="00FA2914">
        <w:rPr>
          <w:rFonts w:hint="cs"/>
          <w:rtl/>
        </w:rPr>
        <w:t xml:space="preserve">" </w:t>
      </w:r>
      <w:r w:rsidR="00FA2914">
        <w:rPr>
          <w:rtl/>
        </w:rPr>
        <w:t>(נחמיה ט</w:t>
      </w:r>
      <w:r w:rsidR="00EA0D73">
        <w:rPr>
          <w:rtl/>
        </w:rPr>
        <w:t xml:space="preserve"> ז). יצחק נרדף מפני פלשתים</w:t>
      </w:r>
      <w:r w:rsidR="00FA2914">
        <w:rPr>
          <w:rFonts w:hint="cs"/>
          <w:rtl/>
        </w:rPr>
        <w:t xml:space="preserve"> ... "</w:t>
      </w:r>
      <w:r w:rsidR="00EA0D73">
        <w:rPr>
          <w:rtl/>
        </w:rPr>
        <w:t xml:space="preserve">ויאמרו ראה ראינו כי היה </w:t>
      </w:r>
      <w:r w:rsidR="00FA2914">
        <w:rPr>
          <w:rFonts w:hint="cs"/>
          <w:rtl/>
        </w:rPr>
        <w:t>ה'</w:t>
      </w:r>
      <w:r w:rsidR="00EA0D73">
        <w:rPr>
          <w:rtl/>
        </w:rPr>
        <w:t xml:space="preserve"> עמך</w:t>
      </w:r>
      <w:r w:rsidR="00FA2914">
        <w:rPr>
          <w:rFonts w:hint="cs"/>
          <w:rtl/>
        </w:rPr>
        <w:t>"</w:t>
      </w:r>
      <w:r w:rsidR="00EA0D73">
        <w:rPr>
          <w:rtl/>
        </w:rPr>
        <w:t xml:space="preserve"> (בראשית </w:t>
      </w:r>
      <w:proofErr w:type="spellStart"/>
      <w:r w:rsidR="00EA0D73">
        <w:rPr>
          <w:rtl/>
        </w:rPr>
        <w:t>כו</w:t>
      </w:r>
      <w:proofErr w:type="spellEnd"/>
      <w:r w:rsidR="00EA0D73">
        <w:rPr>
          <w:rtl/>
        </w:rPr>
        <w:t xml:space="preserve"> </w:t>
      </w:r>
      <w:proofErr w:type="spellStart"/>
      <w:r w:rsidR="00EA0D73">
        <w:rPr>
          <w:rtl/>
        </w:rPr>
        <w:t>כח</w:t>
      </w:r>
      <w:proofErr w:type="spellEnd"/>
      <w:r w:rsidR="00EA0D73">
        <w:rPr>
          <w:rtl/>
        </w:rPr>
        <w:t>). יעקב נרדף מפני עשו</w:t>
      </w:r>
      <w:r w:rsidR="00FA2914">
        <w:rPr>
          <w:rFonts w:hint="cs"/>
          <w:rtl/>
        </w:rPr>
        <w:t xml:space="preserve"> ...</w:t>
      </w:r>
      <w:r w:rsidR="00EA0D73">
        <w:rPr>
          <w:rtl/>
        </w:rPr>
        <w:t xml:space="preserve"> </w:t>
      </w:r>
      <w:r w:rsidR="00FA2914">
        <w:rPr>
          <w:rFonts w:hint="cs"/>
          <w:rtl/>
        </w:rPr>
        <w:t>"</w:t>
      </w:r>
      <w:r w:rsidR="00EA0D73">
        <w:rPr>
          <w:rtl/>
        </w:rPr>
        <w:t>כי יעקב בחר לו יה</w:t>
      </w:r>
      <w:r w:rsidR="00FA2914">
        <w:rPr>
          <w:rFonts w:hint="cs"/>
          <w:rtl/>
        </w:rPr>
        <w:t>"</w:t>
      </w:r>
      <w:r w:rsidR="00EA0D73">
        <w:rPr>
          <w:rtl/>
        </w:rPr>
        <w:t xml:space="preserve"> (תהלים קלה ד). יוסף נרדף מפני אחיו, </w:t>
      </w:r>
      <w:r w:rsidR="00C92FCF">
        <w:rPr>
          <w:rFonts w:hint="cs"/>
          <w:rtl/>
        </w:rPr>
        <w:t>"</w:t>
      </w:r>
      <w:proofErr w:type="spellStart"/>
      <w:r w:rsidR="00EA0D73">
        <w:rPr>
          <w:rtl/>
        </w:rPr>
        <w:t>והאלהים</w:t>
      </w:r>
      <w:proofErr w:type="spellEnd"/>
      <w:r w:rsidR="00EA0D73">
        <w:rPr>
          <w:rtl/>
        </w:rPr>
        <w:t xml:space="preserve"> יבקש את נרדף</w:t>
      </w:r>
      <w:r w:rsidR="00C92FCF">
        <w:rPr>
          <w:rFonts w:hint="cs"/>
          <w:rtl/>
        </w:rPr>
        <w:t>"</w:t>
      </w:r>
      <w:r w:rsidR="00EA0D73">
        <w:rPr>
          <w:rtl/>
        </w:rPr>
        <w:t xml:space="preserve">, </w:t>
      </w:r>
      <w:r w:rsidR="00FA2914">
        <w:rPr>
          <w:rFonts w:hint="cs"/>
          <w:rtl/>
        </w:rPr>
        <w:t>"</w:t>
      </w:r>
      <w:r w:rsidR="00EA0D73">
        <w:rPr>
          <w:rtl/>
        </w:rPr>
        <w:t xml:space="preserve">ויהי </w:t>
      </w:r>
      <w:r w:rsidR="00FA2914">
        <w:rPr>
          <w:rFonts w:hint="cs"/>
          <w:rtl/>
        </w:rPr>
        <w:t>ה'</w:t>
      </w:r>
      <w:r w:rsidR="00EA0D73">
        <w:rPr>
          <w:rtl/>
        </w:rPr>
        <w:t xml:space="preserve"> את יוסף ויהי איש מצליח</w:t>
      </w:r>
      <w:r w:rsidR="00FA2914">
        <w:rPr>
          <w:rFonts w:hint="cs"/>
          <w:rtl/>
        </w:rPr>
        <w:t>"</w:t>
      </w:r>
      <w:r w:rsidR="00EA0D73">
        <w:rPr>
          <w:rtl/>
        </w:rPr>
        <w:t xml:space="preserve"> (בראשית לט ב).</w:t>
      </w:r>
      <w:r w:rsidR="00C85770">
        <w:rPr>
          <w:rStyle w:val="a5"/>
          <w:rtl/>
        </w:rPr>
        <w:footnoteReference w:id="10"/>
      </w:r>
      <w:r w:rsidR="00EA0D73">
        <w:rPr>
          <w:rtl/>
        </w:rPr>
        <w:t xml:space="preserve"> </w:t>
      </w:r>
    </w:p>
    <w:p w14:paraId="42C2B5B7" w14:textId="77777777" w:rsidR="00210C5A" w:rsidRDefault="00210C5A" w:rsidP="00C92FCF">
      <w:pPr>
        <w:pStyle w:val="ab"/>
        <w:rPr>
          <w:rtl/>
        </w:rPr>
      </w:pPr>
      <w:r>
        <w:rPr>
          <w:rtl/>
        </w:rPr>
        <w:t xml:space="preserve">בראשית רבה </w:t>
      </w:r>
      <w:r w:rsidR="00C92FCF">
        <w:rPr>
          <w:rFonts w:hint="cs"/>
          <w:rtl/>
        </w:rPr>
        <w:t xml:space="preserve">פו ב </w:t>
      </w:r>
      <w:r>
        <w:rPr>
          <w:rtl/>
        </w:rPr>
        <w:t>פרשת וישב</w:t>
      </w:r>
      <w:r w:rsidR="00C92FCF">
        <w:rPr>
          <w:rFonts w:hint="cs"/>
          <w:rtl/>
        </w:rPr>
        <w:t xml:space="preserve"> </w:t>
      </w:r>
      <w:r w:rsidR="00C92FCF">
        <w:rPr>
          <w:rtl/>
        </w:rPr>
        <w:t>–</w:t>
      </w:r>
      <w:r w:rsidR="00C92FCF">
        <w:rPr>
          <w:rFonts w:hint="cs"/>
          <w:rtl/>
        </w:rPr>
        <w:t xml:space="preserve"> הבן מושך את האבא וזה מוריד את השכינה עמו</w:t>
      </w:r>
    </w:p>
    <w:p w14:paraId="42C214E2" w14:textId="77777777" w:rsidR="00210C5A" w:rsidRDefault="00210C5A" w:rsidP="004A1286">
      <w:pPr>
        <w:pStyle w:val="ac"/>
        <w:rPr>
          <w:rFonts w:hint="cs"/>
          <w:rtl/>
        </w:rPr>
      </w:pPr>
      <w:r>
        <w:rPr>
          <w:rFonts w:hint="cs"/>
          <w:rtl/>
        </w:rPr>
        <w:t>"</w:t>
      </w:r>
      <w:r>
        <w:rPr>
          <w:rtl/>
        </w:rPr>
        <w:t>ויוסף הורד מצרימה</w:t>
      </w:r>
      <w:r>
        <w:rPr>
          <w:rFonts w:hint="cs"/>
          <w:rtl/>
        </w:rPr>
        <w:t xml:space="preserve">" </w:t>
      </w:r>
      <w:r w:rsidR="006E3C69">
        <w:rPr>
          <w:rFonts w:hint="cs"/>
          <w:rtl/>
        </w:rPr>
        <w:t>- ...</w:t>
      </w:r>
      <w:r>
        <w:rPr>
          <w:rtl/>
        </w:rPr>
        <w:t xml:space="preserve"> הוריד לאבינו יעקב למצרים</w:t>
      </w:r>
      <w:r w:rsidR="006E3C69">
        <w:rPr>
          <w:rFonts w:hint="cs"/>
          <w:rtl/>
        </w:rPr>
        <w:t>.</w:t>
      </w:r>
      <w:r w:rsidR="006E3C69">
        <w:rPr>
          <w:rStyle w:val="a5"/>
          <w:rtl/>
        </w:rPr>
        <w:footnoteReference w:id="11"/>
      </w:r>
      <w:r>
        <w:rPr>
          <w:rtl/>
        </w:rPr>
        <w:t xml:space="preserve"> ר' ברכיה בשם ר' יהודה בר סימון אמר</w:t>
      </w:r>
      <w:r w:rsidR="006E3C69">
        <w:rPr>
          <w:rFonts w:hint="cs"/>
          <w:rtl/>
        </w:rPr>
        <w:t>:</w:t>
      </w:r>
      <w:r>
        <w:rPr>
          <w:rtl/>
        </w:rPr>
        <w:t xml:space="preserve"> לפרה שהיו </w:t>
      </w:r>
      <w:proofErr w:type="spellStart"/>
      <w:r>
        <w:rPr>
          <w:rtl/>
        </w:rPr>
        <w:t>מושכין</w:t>
      </w:r>
      <w:proofErr w:type="spellEnd"/>
      <w:r>
        <w:rPr>
          <w:rtl/>
        </w:rPr>
        <w:t xml:space="preserve"> אותה למ</w:t>
      </w:r>
      <w:r w:rsidR="006E3C69">
        <w:rPr>
          <w:rtl/>
        </w:rPr>
        <w:t>ָ</w:t>
      </w:r>
      <w:r>
        <w:rPr>
          <w:rtl/>
        </w:rPr>
        <w:t>קו</w:t>
      </w:r>
      <w:r w:rsidR="006E3C69">
        <w:rPr>
          <w:rtl/>
        </w:rPr>
        <w:t>ֹ</w:t>
      </w:r>
      <w:r>
        <w:rPr>
          <w:rtl/>
        </w:rPr>
        <w:t>ל</w:t>
      </w:r>
      <w:r w:rsidR="006E3C69">
        <w:rPr>
          <w:rtl/>
        </w:rPr>
        <w:t>ִ</w:t>
      </w:r>
      <w:r>
        <w:rPr>
          <w:rtl/>
        </w:rPr>
        <w:t xml:space="preserve">ין ולא </w:t>
      </w:r>
      <w:proofErr w:type="spellStart"/>
      <w:r>
        <w:rPr>
          <w:rtl/>
        </w:rPr>
        <w:t>היתה</w:t>
      </w:r>
      <w:proofErr w:type="spellEnd"/>
      <w:r>
        <w:rPr>
          <w:rtl/>
        </w:rPr>
        <w:t xml:space="preserve"> נמשכת</w:t>
      </w:r>
      <w:r w:rsidR="006E3C69">
        <w:rPr>
          <w:rFonts w:hint="cs"/>
          <w:rtl/>
        </w:rPr>
        <w:t>.</w:t>
      </w:r>
      <w:r w:rsidR="006E3C69">
        <w:rPr>
          <w:rStyle w:val="a5"/>
          <w:rtl/>
        </w:rPr>
        <w:footnoteReference w:id="12"/>
      </w:r>
      <w:r>
        <w:rPr>
          <w:rtl/>
        </w:rPr>
        <w:t xml:space="preserve"> מה עשו לה</w:t>
      </w:r>
      <w:r w:rsidR="006E3C69">
        <w:rPr>
          <w:rFonts w:hint="cs"/>
          <w:rtl/>
        </w:rPr>
        <w:t>?</w:t>
      </w:r>
      <w:r>
        <w:rPr>
          <w:rtl/>
        </w:rPr>
        <w:t xml:space="preserve"> משכו את בנה לפניה </w:t>
      </w:r>
      <w:proofErr w:type="spellStart"/>
      <w:r>
        <w:rPr>
          <w:rtl/>
        </w:rPr>
        <w:t>והיתה</w:t>
      </w:r>
      <w:proofErr w:type="spellEnd"/>
      <w:r>
        <w:rPr>
          <w:rtl/>
        </w:rPr>
        <w:t xml:space="preserve"> מהלכת אחריו על כ</w:t>
      </w:r>
      <w:r w:rsidR="006E3C69">
        <w:rPr>
          <w:rFonts w:hint="cs"/>
          <w:rtl/>
        </w:rPr>
        <w:t>ו</w:t>
      </w:r>
      <w:r>
        <w:rPr>
          <w:rtl/>
        </w:rPr>
        <w:t>רחה</w:t>
      </w:r>
      <w:r w:rsidR="006E3C69">
        <w:rPr>
          <w:rFonts w:hint="cs"/>
          <w:rtl/>
        </w:rPr>
        <w:t>,</w:t>
      </w:r>
      <w:r>
        <w:rPr>
          <w:rtl/>
        </w:rPr>
        <w:t xml:space="preserve"> שלא בטובתה</w:t>
      </w:r>
      <w:r w:rsidR="006E3C69">
        <w:rPr>
          <w:rFonts w:hint="cs"/>
          <w:rtl/>
        </w:rPr>
        <w:t>.</w:t>
      </w:r>
      <w:r>
        <w:rPr>
          <w:rtl/>
        </w:rPr>
        <w:t xml:space="preserve"> כך היה יעקב אבינו רא</w:t>
      </w:r>
      <w:r w:rsidR="006E3C69">
        <w:rPr>
          <w:rtl/>
        </w:rPr>
        <w:t xml:space="preserve">וי לירד למצרים </w:t>
      </w:r>
      <w:proofErr w:type="spellStart"/>
      <w:r w:rsidR="006E3C69">
        <w:rPr>
          <w:rtl/>
        </w:rPr>
        <w:t>בשלשלאות</w:t>
      </w:r>
      <w:proofErr w:type="spellEnd"/>
      <w:r w:rsidR="006E3C69">
        <w:rPr>
          <w:rtl/>
        </w:rPr>
        <w:t xml:space="preserve"> ובקולרי</w:t>
      </w:r>
      <w:r w:rsidR="006E3C69">
        <w:rPr>
          <w:rFonts w:hint="cs"/>
          <w:rtl/>
        </w:rPr>
        <w:t>ם.</w:t>
      </w:r>
      <w:r>
        <w:rPr>
          <w:rtl/>
        </w:rPr>
        <w:t xml:space="preserve"> אמר </w:t>
      </w:r>
      <w:r w:rsidR="006E3C69">
        <w:rPr>
          <w:rtl/>
        </w:rPr>
        <w:t>הקב"ה</w:t>
      </w:r>
      <w:r w:rsidR="006E3C69">
        <w:rPr>
          <w:rFonts w:hint="cs"/>
          <w:rtl/>
        </w:rPr>
        <w:t>:</w:t>
      </w:r>
      <w:r>
        <w:rPr>
          <w:rtl/>
        </w:rPr>
        <w:t xml:space="preserve"> בני בכורי ואני מורידו </w:t>
      </w:r>
      <w:proofErr w:type="spellStart"/>
      <w:r>
        <w:rPr>
          <w:rtl/>
        </w:rPr>
        <w:t>בבזיון</w:t>
      </w:r>
      <w:proofErr w:type="spellEnd"/>
      <w:r w:rsidR="006E3C69">
        <w:rPr>
          <w:rFonts w:hint="cs"/>
          <w:rtl/>
        </w:rPr>
        <w:t>?</w:t>
      </w:r>
      <w:r w:rsidR="006E3C69">
        <w:rPr>
          <w:rStyle w:val="a5"/>
          <w:rtl/>
        </w:rPr>
        <w:footnoteReference w:id="13"/>
      </w:r>
      <w:r>
        <w:rPr>
          <w:rtl/>
        </w:rPr>
        <w:t xml:space="preserve"> ואם ליתן בלבו של פרעה</w:t>
      </w:r>
      <w:r w:rsidR="006E3C69">
        <w:rPr>
          <w:rFonts w:hint="cs"/>
          <w:rtl/>
        </w:rPr>
        <w:t>,</w:t>
      </w:r>
      <w:r>
        <w:rPr>
          <w:rtl/>
        </w:rPr>
        <w:t xml:space="preserve"> איני מורידו פומבי</w:t>
      </w:r>
      <w:r w:rsidR="006E3C69">
        <w:rPr>
          <w:rFonts w:hint="cs"/>
          <w:rtl/>
        </w:rPr>
        <w:t>,</w:t>
      </w:r>
      <w:r>
        <w:rPr>
          <w:rtl/>
        </w:rPr>
        <w:t xml:space="preserve"> אלא הריני מושך את בנו לפניו והוא יורד אחריו על כ</w:t>
      </w:r>
      <w:r w:rsidR="006E3C69">
        <w:rPr>
          <w:rFonts w:hint="cs"/>
          <w:rtl/>
        </w:rPr>
        <w:t>ו</w:t>
      </w:r>
      <w:r>
        <w:rPr>
          <w:rtl/>
        </w:rPr>
        <w:t>רחו שלא בטובתו</w:t>
      </w:r>
      <w:r w:rsidR="006E3C69">
        <w:rPr>
          <w:rFonts w:hint="cs"/>
          <w:rtl/>
        </w:rPr>
        <w:t>.</w:t>
      </w:r>
      <w:r>
        <w:rPr>
          <w:rtl/>
        </w:rPr>
        <w:t xml:space="preserve"> והוריד את השכינה למצרים עמו</w:t>
      </w:r>
      <w:r w:rsidR="004A1286">
        <w:rPr>
          <w:rFonts w:hint="cs"/>
          <w:rtl/>
        </w:rPr>
        <w:t>.</w:t>
      </w:r>
      <w:r w:rsidR="004A1286">
        <w:rPr>
          <w:rStyle w:val="a5"/>
          <w:rtl/>
        </w:rPr>
        <w:footnoteReference w:id="14"/>
      </w:r>
      <w:r>
        <w:rPr>
          <w:rtl/>
        </w:rPr>
        <w:t xml:space="preserve"> ר' פנחס בשם ר' סימון א</w:t>
      </w:r>
      <w:r w:rsidR="004A1286">
        <w:rPr>
          <w:rFonts w:hint="cs"/>
          <w:rtl/>
        </w:rPr>
        <w:t>ו</w:t>
      </w:r>
      <w:r>
        <w:rPr>
          <w:rtl/>
        </w:rPr>
        <w:t>מר</w:t>
      </w:r>
      <w:r w:rsidR="004A1286">
        <w:rPr>
          <w:rFonts w:hint="cs"/>
          <w:rtl/>
        </w:rPr>
        <w:t>:</w:t>
      </w:r>
      <w:r>
        <w:rPr>
          <w:rtl/>
        </w:rPr>
        <w:t xml:space="preserve"> מנ</w:t>
      </w:r>
      <w:r w:rsidR="004A1286">
        <w:rPr>
          <w:rFonts w:hint="cs"/>
          <w:rtl/>
        </w:rPr>
        <w:t xml:space="preserve">א לן </w:t>
      </w:r>
      <w:r>
        <w:rPr>
          <w:rtl/>
        </w:rPr>
        <w:t>שירדה השכינה עמו</w:t>
      </w:r>
      <w:r w:rsidR="004A1286">
        <w:rPr>
          <w:rFonts w:hint="cs"/>
          <w:rtl/>
        </w:rPr>
        <w:t>?</w:t>
      </w:r>
      <w:r>
        <w:rPr>
          <w:rtl/>
        </w:rPr>
        <w:t xml:space="preserve"> </w:t>
      </w:r>
      <w:proofErr w:type="spellStart"/>
      <w:r>
        <w:rPr>
          <w:rtl/>
        </w:rPr>
        <w:t>מדכתיב</w:t>
      </w:r>
      <w:proofErr w:type="spellEnd"/>
      <w:r w:rsidR="004A1286">
        <w:rPr>
          <w:rFonts w:hint="cs"/>
          <w:rtl/>
        </w:rPr>
        <w:t>:</w:t>
      </w:r>
      <w:r>
        <w:rPr>
          <w:rtl/>
        </w:rPr>
        <w:t xml:space="preserve"> </w:t>
      </w:r>
      <w:r w:rsidR="004A1286">
        <w:rPr>
          <w:rFonts w:hint="cs"/>
          <w:rtl/>
        </w:rPr>
        <w:t>"</w:t>
      </w:r>
      <w:r w:rsidR="004A1286">
        <w:rPr>
          <w:rtl/>
        </w:rPr>
        <w:t>ויהי ה' את יוסף</w:t>
      </w:r>
      <w:r w:rsidR="004A1286">
        <w:rPr>
          <w:rFonts w:hint="cs"/>
          <w:rtl/>
        </w:rPr>
        <w:t>".</w:t>
      </w:r>
      <w:r w:rsidR="00380323">
        <w:rPr>
          <w:rStyle w:val="a5"/>
          <w:rtl/>
        </w:rPr>
        <w:footnoteReference w:id="15"/>
      </w:r>
    </w:p>
    <w:p w14:paraId="2AA7EF0E" w14:textId="77777777" w:rsidR="000A6BDB" w:rsidRDefault="000A6BDB" w:rsidP="000A6BDB">
      <w:pPr>
        <w:pStyle w:val="ab"/>
        <w:rPr>
          <w:rFonts w:hint="cs"/>
          <w:rtl/>
        </w:rPr>
      </w:pPr>
      <w:r>
        <w:rPr>
          <w:rtl/>
        </w:rPr>
        <w:t>רמב"ן בראשית פרק לט ג-ד</w:t>
      </w:r>
      <w:r w:rsidR="00F94A77">
        <w:rPr>
          <w:rFonts w:hint="cs"/>
          <w:rtl/>
        </w:rPr>
        <w:t xml:space="preserve"> </w:t>
      </w:r>
      <w:r w:rsidR="00F94A77">
        <w:rPr>
          <w:rtl/>
        </w:rPr>
        <w:t>–</w:t>
      </w:r>
      <w:r w:rsidR="00F94A77">
        <w:rPr>
          <w:rFonts w:hint="cs"/>
          <w:rtl/>
        </w:rPr>
        <w:t xml:space="preserve"> ראייה של דיבור או של מעשה</w:t>
      </w:r>
    </w:p>
    <w:p w14:paraId="078AB478" w14:textId="77777777" w:rsidR="009B7015" w:rsidRDefault="007D3F25" w:rsidP="000A6BDB">
      <w:pPr>
        <w:pStyle w:val="ac"/>
        <w:rPr>
          <w:rFonts w:hint="cs"/>
          <w:rtl/>
        </w:rPr>
      </w:pPr>
      <w:r>
        <w:rPr>
          <w:rFonts w:hint="cs"/>
          <w:rtl/>
        </w:rPr>
        <w:lastRenderedPageBreak/>
        <w:t>"</w:t>
      </w:r>
      <w:r w:rsidR="00112F64">
        <w:rPr>
          <w:rFonts w:hint="cs"/>
          <w:rtl/>
        </w:rPr>
        <w:t xml:space="preserve">וירא אדוניו </w:t>
      </w:r>
      <w:r w:rsidR="000A6BDB">
        <w:rPr>
          <w:rtl/>
        </w:rPr>
        <w:t>כי ה' אתו</w:t>
      </w:r>
      <w:r>
        <w:rPr>
          <w:rFonts w:hint="cs"/>
          <w:rtl/>
        </w:rPr>
        <w:t>"</w:t>
      </w:r>
      <w:r w:rsidR="000A6BDB">
        <w:rPr>
          <w:rtl/>
        </w:rPr>
        <w:t xml:space="preserve"> - שם שמים שגור בפיו, לשון רש"י.</w:t>
      </w:r>
      <w:r w:rsidR="00E06080">
        <w:rPr>
          <w:rStyle w:val="a5"/>
          <w:rtl/>
        </w:rPr>
        <w:footnoteReference w:id="16"/>
      </w:r>
      <w:r w:rsidR="000A6BDB">
        <w:rPr>
          <w:rtl/>
        </w:rPr>
        <w:t xml:space="preserve"> ואינו נראה. אבל וירא אדוניו כי ה' אתו, כי יצליחו מעשיו בכל עת יותר מכל אדם וידע כי מאת אלהים הוא לו.</w:t>
      </w:r>
      <w:r w:rsidR="008B727A">
        <w:rPr>
          <w:rStyle w:val="a5"/>
          <w:rtl/>
        </w:rPr>
        <w:footnoteReference w:id="17"/>
      </w:r>
      <w:r w:rsidR="000A6BDB">
        <w:rPr>
          <w:rtl/>
        </w:rPr>
        <w:t xml:space="preserve"> וכן (לעיל </w:t>
      </w:r>
      <w:proofErr w:type="spellStart"/>
      <w:r w:rsidR="000A6BDB">
        <w:rPr>
          <w:rtl/>
        </w:rPr>
        <w:t>כו</w:t>
      </w:r>
      <w:proofErr w:type="spellEnd"/>
      <w:r w:rsidR="000A6BDB">
        <w:rPr>
          <w:rtl/>
        </w:rPr>
        <w:t xml:space="preserve"> </w:t>
      </w:r>
      <w:proofErr w:type="spellStart"/>
      <w:r w:rsidR="000A6BDB">
        <w:rPr>
          <w:rtl/>
        </w:rPr>
        <w:t>כח</w:t>
      </w:r>
      <w:proofErr w:type="spellEnd"/>
      <w:r w:rsidR="000A6BDB">
        <w:rPr>
          <w:rtl/>
        </w:rPr>
        <w:t>) ראה ראינו כי היה ה' עמך.</w:t>
      </w:r>
      <w:r w:rsidR="00210C5A">
        <w:rPr>
          <w:rStyle w:val="a5"/>
          <w:rtl/>
        </w:rPr>
        <w:footnoteReference w:id="18"/>
      </w:r>
    </w:p>
    <w:p w14:paraId="6F3A24E6" w14:textId="77777777" w:rsidR="00EA0D73" w:rsidRDefault="00EA0D73" w:rsidP="00F94A77">
      <w:pPr>
        <w:pStyle w:val="ab"/>
        <w:rPr>
          <w:rtl/>
        </w:rPr>
      </w:pPr>
      <w:r>
        <w:rPr>
          <w:rFonts w:hint="cs"/>
          <w:rtl/>
        </w:rPr>
        <w:t>בראשית</w:t>
      </w:r>
      <w:r>
        <w:rPr>
          <w:rtl/>
        </w:rPr>
        <w:t xml:space="preserve"> </w:t>
      </w:r>
      <w:r>
        <w:rPr>
          <w:rFonts w:hint="cs"/>
          <w:rtl/>
        </w:rPr>
        <w:t>רבה</w:t>
      </w:r>
      <w:r>
        <w:rPr>
          <w:rtl/>
        </w:rPr>
        <w:t xml:space="preserve"> </w:t>
      </w:r>
      <w:r w:rsidR="00F94A77">
        <w:rPr>
          <w:rFonts w:hint="cs"/>
          <w:rtl/>
        </w:rPr>
        <w:t xml:space="preserve">פו ה </w:t>
      </w:r>
      <w:r>
        <w:rPr>
          <w:rFonts w:hint="cs"/>
          <w:rtl/>
        </w:rPr>
        <w:t>פרשת</w:t>
      </w:r>
      <w:r>
        <w:rPr>
          <w:rtl/>
        </w:rPr>
        <w:t xml:space="preserve"> </w:t>
      </w:r>
      <w:r>
        <w:rPr>
          <w:rFonts w:hint="cs"/>
          <w:rtl/>
        </w:rPr>
        <w:t>וישב</w:t>
      </w:r>
      <w:r w:rsidR="00F94A77">
        <w:rPr>
          <w:rFonts w:hint="cs"/>
          <w:rtl/>
        </w:rPr>
        <w:t xml:space="preserve"> </w:t>
      </w:r>
      <w:r w:rsidR="00F94A77">
        <w:rPr>
          <w:rtl/>
        </w:rPr>
        <w:t>–</w:t>
      </w:r>
      <w:r w:rsidR="00F94A77">
        <w:rPr>
          <w:rFonts w:hint="cs"/>
          <w:rtl/>
        </w:rPr>
        <w:t xml:space="preserve"> </w:t>
      </w:r>
      <w:proofErr w:type="spellStart"/>
      <w:r w:rsidR="00F94A77">
        <w:rPr>
          <w:rFonts w:hint="cs"/>
          <w:rtl/>
        </w:rPr>
        <w:t>פוטיפר</w:t>
      </w:r>
      <w:proofErr w:type="spellEnd"/>
      <w:r w:rsidR="00F94A77">
        <w:rPr>
          <w:rFonts w:hint="cs"/>
          <w:rtl/>
        </w:rPr>
        <w:t xml:space="preserve"> רואה את השכינה</w:t>
      </w:r>
      <w:r>
        <w:rPr>
          <w:rtl/>
        </w:rPr>
        <w:t xml:space="preserve"> </w:t>
      </w:r>
    </w:p>
    <w:p w14:paraId="24A68C6F" w14:textId="77777777" w:rsidR="00EA0D73" w:rsidRDefault="00B80F95" w:rsidP="00EB7A49">
      <w:pPr>
        <w:pStyle w:val="ac"/>
        <w:rPr>
          <w:rFonts w:hint="cs"/>
          <w:rtl/>
        </w:rPr>
      </w:pPr>
      <w:r>
        <w:rPr>
          <w:rFonts w:hint="cs"/>
          <w:rtl/>
        </w:rPr>
        <w:t>"</w:t>
      </w:r>
      <w:r w:rsidR="00EA0D73">
        <w:rPr>
          <w:rFonts w:hint="cs"/>
          <w:rtl/>
        </w:rPr>
        <w:t>וירא</w:t>
      </w:r>
      <w:r w:rsidR="00EA0D73">
        <w:rPr>
          <w:rtl/>
        </w:rPr>
        <w:t xml:space="preserve"> </w:t>
      </w:r>
      <w:r w:rsidR="00EA0D73">
        <w:rPr>
          <w:rFonts w:hint="cs"/>
          <w:rtl/>
        </w:rPr>
        <w:t>אדוניו</w:t>
      </w:r>
      <w:r w:rsidR="00EA0D73">
        <w:rPr>
          <w:rtl/>
        </w:rPr>
        <w:t xml:space="preserve"> </w:t>
      </w:r>
      <w:r w:rsidR="00EA0D73">
        <w:rPr>
          <w:rFonts w:hint="cs"/>
          <w:rtl/>
        </w:rPr>
        <w:t>כי</w:t>
      </w:r>
      <w:r w:rsidR="00EA0D73">
        <w:rPr>
          <w:rtl/>
        </w:rPr>
        <w:t xml:space="preserve"> </w:t>
      </w:r>
      <w:r w:rsidR="00EA0D73">
        <w:rPr>
          <w:rFonts w:hint="cs"/>
          <w:rtl/>
        </w:rPr>
        <w:t>ה</w:t>
      </w:r>
      <w:r w:rsidR="00EA0D73">
        <w:rPr>
          <w:rtl/>
        </w:rPr>
        <w:t xml:space="preserve">' </w:t>
      </w:r>
      <w:r w:rsidR="00EA0D73">
        <w:rPr>
          <w:rFonts w:hint="cs"/>
          <w:rtl/>
        </w:rPr>
        <w:t>אתו</w:t>
      </w:r>
      <w:r>
        <w:rPr>
          <w:rFonts w:hint="cs"/>
          <w:rtl/>
        </w:rPr>
        <w:t xml:space="preserve">" (בראשית לט ג) </w:t>
      </w:r>
      <w:r>
        <w:rPr>
          <w:rtl/>
        </w:rPr>
        <w:t>–</w:t>
      </w:r>
      <w:r>
        <w:rPr>
          <w:rFonts w:hint="cs"/>
          <w:rtl/>
        </w:rPr>
        <w:t xml:space="preserve"> ר' </w:t>
      </w:r>
      <w:proofErr w:type="spellStart"/>
      <w:r>
        <w:rPr>
          <w:rFonts w:hint="cs"/>
          <w:rtl/>
        </w:rPr>
        <w:t>הונא</w:t>
      </w:r>
      <w:proofErr w:type="spellEnd"/>
      <w:r w:rsidR="00EA0D73">
        <w:rPr>
          <w:rtl/>
        </w:rPr>
        <w:t xml:space="preserve"> </w:t>
      </w:r>
      <w:r w:rsidR="00EA0D73">
        <w:rPr>
          <w:rFonts w:hint="cs"/>
          <w:rtl/>
        </w:rPr>
        <w:t>בשם</w:t>
      </w:r>
      <w:r w:rsidR="00EA0D73">
        <w:rPr>
          <w:rtl/>
        </w:rPr>
        <w:t xml:space="preserve"> </w:t>
      </w:r>
      <w:r w:rsidR="00EA0D73">
        <w:rPr>
          <w:rFonts w:hint="cs"/>
          <w:rtl/>
        </w:rPr>
        <w:t>ר</w:t>
      </w:r>
      <w:r w:rsidR="00EA0D73">
        <w:rPr>
          <w:rtl/>
        </w:rPr>
        <w:t xml:space="preserve">' </w:t>
      </w:r>
      <w:r w:rsidR="00EA0D73">
        <w:rPr>
          <w:rFonts w:hint="cs"/>
          <w:rtl/>
        </w:rPr>
        <w:t>אחא</w:t>
      </w:r>
      <w:r>
        <w:rPr>
          <w:rFonts w:hint="cs"/>
          <w:rtl/>
        </w:rPr>
        <w:t>:</w:t>
      </w:r>
      <w:r w:rsidR="00EA0D73">
        <w:rPr>
          <w:rtl/>
        </w:rPr>
        <w:t xml:space="preserve"> </w:t>
      </w:r>
      <w:r w:rsidR="00EA0D73">
        <w:rPr>
          <w:rFonts w:hint="cs"/>
          <w:rtl/>
        </w:rPr>
        <w:t>מלחש</w:t>
      </w:r>
      <w:r w:rsidR="00EA0D73">
        <w:rPr>
          <w:rtl/>
        </w:rPr>
        <w:t xml:space="preserve"> </w:t>
      </w:r>
      <w:r w:rsidR="00EA0D73">
        <w:rPr>
          <w:rFonts w:hint="cs"/>
          <w:rtl/>
        </w:rPr>
        <w:t>ונכנס</w:t>
      </w:r>
      <w:r w:rsidR="00EA0D73">
        <w:rPr>
          <w:rtl/>
        </w:rPr>
        <w:t xml:space="preserve"> </w:t>
      </w:r>
      <w:r w:rsidR="00EA0D73">
        <w:rPr>
          <w:rFonts w:hint="cs"/>
          <w:rtl/>
        </w:rPr>
        <w:t>מלחש</w:t>
      </w:r>
      <w:r w:rsidR="00EA0D73">
        <w:rPr>
          <w:rtl/>
        </w:rPr>
        <w:t xml:space="preserve"> </w:t>
      </w:r>
      <w:r w:rsidR="00EA0D73">
        <w:rPr>
          <w:rFonts w:hint="cs"/>
          <w:rtl/>
        </w:rPr>
        <w:t>ויוצא</w:t>
      </w:r>
      <w:r w:rsidR="00E117D6">
        <w:rPr>
          <w:rFonts w:hint="cs"/>
          <w:rtl/>
        </w:rPr>
        <w:t>.</w:t>
      </w:r>
      <w:r w:rsidR="00EA0D73">
        <w:rPr>
          <w:rtl/>
        </w:rPr>
        <w:t xml:space="preserve"> </w:t>
      </w:r>
      <w:r w:rsidR="00EA0D73">
        <w:rPr>
          <w:rFonts w:hint="cs"/>
          <w:rtl/>
        </w:rPr>
        <w:t>ה</w:t>
      </w:r>
      <w:r>
        <w:rPr>
          <w:rFonts w:hint="cs"/>
          <w:rtl/>
        </w:rPr>
        <w:t>י</w:t>
      </w:r>
      <w:r w:rsidR="00EA0D73">
        <w:rPr>
          <w:rFonts w:hint="cs"/>
          <w:rtl/>
        </w:rPr>
        <w:t>ה</w:t>
      </w:r>
      <w:r w:rsidR="00EA0D73">
        <w:rPr>
          <w:rtl/>
        </w:rPr>
        <w:t xml:space="preserve"> </w:t>
      </w:r>
      <w:r w:rsidR="00EA0D73">
        <w:rPr>
          <w:rFonts w:hint="cs"/>
          <w:rtl/>
        </w:rPr>
        <w:t>א</w:t>
      </w:r>
      <w:r>
        <w:rPr>
          <w:rFonts w:hint="cs"/>
          <w:rtl/>
        </w:rPr>
        <w:t>ו</w:t>
      </w:r>
      <w:r w:rsidR="00EA0D73">
        <w:rPr>
          <w:rFonts w:hint="cs"/>
          <w:rtl/>
        </w:rPr>
        <w:t>מר</w:t>
      </w:r>
      <w:r w:rsidR="00EA0D73">
        <w:rPr>
          <w:rtl/>
        </w:rPr>
        <w:t xml:space="preserve"> </w:t>
      </w:r>
      <w:r w:rsidR="00EA0D73">
        <w:rPr>
          <w:rFonts w:hint="cs"/>
          <w:rtl/>
        </w:rPr>
        <w:t>ל</w:t>
      </w:r>
      <w:r>
        <w:rPr>
          <w:rFonts w:hint="cs"/>
          <w:rtl/>
        </w:rPr>
        <w:t>ו</w:t>
      </w:r>
      <w:r w:rsidR="00E117D6">
        <w:rPr>
          <w:rStyle w:val="a5"/>
          <w:rtl/>
        </w:rPr>
        <w:footnoteReference w:id="19"/>
      </w:r>
      <w:r>
        <w:rPr>
          <w:rFonts w:hint="cs"/>
          <w:rtl/>
        </w:rPr>
        <w:t xml:space="preserve">: </w:t>
      </w:r>
      <w:r w:rsidR="00EA0D73">
        <w:rPr>
          <w:rFonts w:hint="cs"/>
          <w:rtl/>
        </w:rPr>
        <w:t>מזוג</w:t>
      </w:r>
      <w:r w:rsidR="00EA0D73">
        <w:rPr>
          <w:rtl/>
        </w:rPr>
        <w:t xml:space="preserve"> </w:t>
      </w:r>
      <w:r w:rsidR="00EA0D73">
        <w:rPr>
          <w:rFonts w:hint="cs"/>
          <w:rtl/>
        </w:rPr>
        <w:t>רותחי</w:t>
      </w:r>
      <w:r>
        <w:rPr>
          <w:rFonts w:hint="cs"/>
          <w:rtl/>
        </w:rPr>
        <w:t>ם!</w:t>
      </w:r>
      <w:r w:rsidR="00EA0D73">
        <w:rPr>
          <w:rtl/>
        </w:rPr>
        <w:t xml:space="preserve"> </w:t>
      </w:r>
      <w:r w:rsidR="00EA0D73">
        <w:rPr>
          <w:rFonts w:hint="cs"/>
          <w:rtl/>
        </w:rPr>
        <w:t>והיו</w:t>
      </w:r>
      <w:r w:rsidR="00EA0D73">
        <w:rPr>
          <w:rtl/>
        </w:rPr>
        <w:t xml:space="preserve"> </w:t>
      </w:r>
      <w:r w:rsidR="00EA0D73">
        <w:rPr>
          <w:rFonts w:hint="cs"/>
          <w:rtl/>
        </w:rPr>
        <w:t>רותחי</w:t>
      </w:r>
      <w:r>
        <w:rPr>
          <w:rFonts w:hint="cs"/>
          <w:rtl/>
        </w:rPr>
        <w:t xml:space="preserve">ם. מזוג </w:t>
      </w:r>
      <w:r w:rsidR="00EA0D73">
        <w:rPr>
          <w:rFonts w:hint="cs"/>
          <w:rtl/>
        </w:rPr>
        <w:t>פושרי</w:t>
      </w:r>
      <w:r>
        <w:rPr>
          <w:rFonts w:hint="cs"/>
          <w:rtl/>
        </w:rPr>
        <w:t>ם!</w:t>
      </w:r>
      <w:r w:rsidR="00EA0D73">
        <w:rPr>
          <w:rtl/>
        </w:rPr>
        <w:t xml:space="preserve"> </w:t>
      </w:r>
      <w:r w:rsidR="00EA0D73">
        <w:rPr>
          <w:rFonts w:hint="cs"/>
          <w:rtl/>
        </w:rPr>
        <w:t>והיו</w:t>
      </w:r>
      <w:r w:rsidR="00EA0D73">
        <w:rPr>
          <w:rtl/>
        </w:rPr>
        <w:t xml:space="preserve"> </w:t>
      </w:r>
      <w:r w:rsidR="00EA0D73">
        <w:rPr>
          <w:rFonts w:hint="cs"/>
          <w:rtl/>
        </w:rPr>
        <w:t>פושרי</w:t>
      </w:r>
      <w:r>
        <w:rPr>
          <w:rFonts w:hint="cs"/>
          <w:rtl/>
        </w:rPr>
        <w:t>ם.</w:t>
      </w:r>
      <w:r w:rsidR="00EA0D73">
        <w:rPr>
          <w:rtl/>
        </w:rPr>
        <w:t xml:space="preserve"> </w:t>
      </w:r>
      <w:r w:rsidR="00EA0D73">
        <w:rPr>
          <w:rFonts w:hint="cs"/>
          <w:rtl/>
        </w:rPr>
        <w:t>אמר</w:t>
      </w:r>
      <w:r>
        <w:rPr>
          <w:rFonts w:hint="cs"/>
          <w:rtl/>
        </w:rPr>
        <w:t>:</w:t>
      </w:r>
      <w:r w:rsidR="00EA0D73">
        <w:rPr>
          <w:rtl/>
        </w:rPr>
        <w:t xml:space="preserve"> </w:t>
      </w:r>
      <w:r w:rsidR="00EA0D73">
        <w:rPr>
          <w:rFonts w:hint="cs"/>
          <w:rtl/>
        </w:rPr>
        <w:t>מה</w:t>
      </w:r>
      <w:r w:rsidR="00EA0D73">
        <w:rPr>
          <w:rtl/>
        </w:rPr>
        <w:t xml:space="preserve"> </w:t>
      </w:r>
      <w:r w:rsidR="00EA0D73">
        <w:rPr>
          <w:rFonts w:hint="cs"/>
          <w:rtl/>
        </w:rPr>
        <w:t>יוסף</w:t>
      </w:r>
      <w:r>
        <w:rPr>
          <w:rFonts w:hint="cs"/>
          <w:rtl/>
        </w:rPr>
        <w:t>,</w:t>
      </w:r>
      <w:r w:rsidR="00EA0D73">
        <w:rPr>
          <w:rtl/>
        </w:rPr>
        <w:t xml:space="preserve"> </w:t>
      </w:r>
      <w:r w:rsidR="00EA0D73">
        <w:rPr>
          <w:rFonts w:hint="cs"/>
          <w:rtl/>
        </w:rPr>
        <w:t>תבן</w:t>
      </w:r>
      <w:r w:rsidR="00EA0D73">
        <w:rPr>
          <w:rtl/>
        </w:rPr>
        <w:t xml:space="preserve"> </w:t>
      </w:r>
      <w:r w:rsidR="00EA0D73">
        <w:rPr>
          <w:rFonts w:hint="cs"/>
          <w:rtl/>
        </w:rPr>
        <w:t>לעפרים</w:t>
      </w:r>
      <w:r w:rsidR="00EA0D73">
        <w:rPr>
          <w:rtl/>
        </w:rPr>
        <w:t xml:space="preserve"> </w:t>
      </w:r>
      <w:r w:rsidR="00EA0D73">
        <w:rPr>
          <w:rFonts w:hint="cs"/>
          <w:rtl/>
        </w:rPr>
        <w:t>אתה</w:t>
      </w:r>
      <w:r w:rsidR="00EA0D73">
        <w:rPr>
          <w:rtl/>
        </w:rPr>
        <w:t xml:space="preserve"> </w:t>
      </w:r>
      <w:r w:rsidR="00EA0D73">
        <w:rPr>
          <w:rFonts w:hint="cs"/>
          <w:rtl/>
        </w:rPr>
        <w:t>מכניס</w:t>
      </w:r>
      <w:r>
        <w:rPr>
          <w:rFonts w:hint="cs"/>
          <w:rtl/>
        </w:rPr>
        <w:t>?</w:t>
      </w:r>
      <w:r w:rsidR="00EA0D73">
        <w:rPr>
          <w:rtl/>
        </w:rPr>
        <w:t xml:space="preserve"> </w:t>
      </w:r>
      <w:r w:rsidR="00EA0D73">
        <w:rPr>
          <w:rFonts w:hint="cs"/>
          <w:rtl/>
        </w:rPr>
        <w:t>קדרים</w:t>
      </w:r>
      <w:r w:rsidR="00EA0D73">
        <w:rPr>
          <w:rtl/>
        </w:rPr>
        <w:t xml:space="preserve"> </w:t>
      </w:r>
      <w:r w:rsidR="00EA0D73">
        <w:rPr>
          <w:rFonts w:hint="cs"/>
          <w:rtl/>
        </w:rPr>
        <w:t>בכפר</w:t>
      </w:r>
      <w:r w:rsidR="00EA0D73">
        <w:rPr>
          <w:rtl/>
        </w:rPr>
        <w:t xml:space="preserve"> </w:t>
      </w:r>
      <w:proofErr w:type="spellStart"/>
      <w:r w:rsidR="00EA0D73">
        <w:rPr>
          <w:rFonts w:hint="cs"/>
          <w:rtl/>
        </w:rPr>
        <w:t>חנינא</w:t>
      </w:r>
      <w:proofErr w:type="spellEnd"/>
      <w:r>
        <w:rPr>
          <w:rFonts w:hint="cs"/>
          <w:rtl/>
        </w:rPr>
        <w:t>?</w:t>
      </w:r>
      <w:r w:rsidR="00EA0D73">
        <w:rPr>
          <w:rtl/>
        </w:rPr>
        <w:t xml:space="preserve"> </w:t>
      </w:r>
      <w:r w:rsidR="00EA0D73">
        <w:rPr>
          <w:rFonts w:hint="cs"/>
          <w:rtl/>
        </w:rPr>
        <w:t>ג</w:t>
      </w:r>
      <w:r>
        <w:rPr>
          <w:rFonts w:hint="cs"/>
          <w:rtl/>
        </w:rPr>
        <w:t xml:space="preserve">יזות </w:t>
      </w:r>
      <w:r w:rsidR="00EA0D73">
        <w:rPr>
          <w:rFonts w:hint="cs"/>
          <w:rtl/>
        </w:rPr>
        <w:t>בדמשק</w:t>
      </w:r>
      <w:r>
        <w:rPr>
          <w:rFonts w:hint="cs"/>
          <w:rtl/>
        </w:rPr>
        <w:t xml:space="preserve">? חרשים (כשפים) </w:t>
      </w:r>
      <w:r w:rsidR="00EA0D73">
        <w:rPr>
          <w:rFonts w:hint="cs"/>
          <w:rtl/>
        </w:rPr>
        <w:t>במצרים</w:t>
      </w:r>
      <w:r>
        <w:rPr>
          <w:rFonts w:hint="cs"/>
          <w:rtl/>
        </w:rPr>
        <w:t>!</w:t>
      </w:r>
      <w:r w:rsidR="00EA0D73">
        <w:rPr>
          <w:rtl/>
        </w:rPr>
        <w:t xml:space="preserve"> </w:t>
      </w:r>
      <w:r w:rsidR="00EA0D73">
        <w:rPr>
          <w:rFonts w:hint="cs"/>
          <w:rtl/>
        </w:rPr>
        <w:t>ב</w:t>
      </w:r>
      <w:r>
        <w:rPr>
          <w:rFonts w:hint="cs"/>
          <w:rtl/>
        </w:rPr>
        <w:t xml:space="preserve">מקום של מכשפי כשפים? </w:t>
      </w:r>
      <w:r w:rsidR="00EA0D73">
        <w:rPr>
          <w:rFonts w:hint="cs"/>
          <w:rtl/>
        </w:rPr>
        <w:t>עד</w:t>
      </w:r>
      <w:r w:rsidR="00EA0D73">
        <w:rPr>
          <w:rtl/>
        </w:rPr>
        <w:t xml:space="preserve"> </w:t>
      </w:r>
      <w:r w:rsidR="00EA0D73">
        <w:rPr>
          <w:rFonts w:hint="cs"/>
          <w:rtl/>
        </w:rPr>
        <w:t>היכן</w:t>
      </w:r>
      <w:r>
        <w:rPr>
          <w:rFonts w:hint="cs"/>
          <w:rtl/>
        </w:rPr>
        <w:t>?</w:t>
      </w:r>
      <w:r w:rsidR="00EA0D73">
        <w:rPr>
          <w:rtl/>
        </w:rPr>
        <w:t xml:space="preserve"> </w:t>
      </w:r>
      <w:proofErr w:type="spellStart"/>
      <w:r w:rsidR="00EA0D73">
        <w:rPr>
          <w:rFonts w:hint="cs"/>
          <w:rtl/>
        </w:rPr>
        <w:t>א</w:t>
      </w:r>
      <w:r w:rsidR="00EA0D73">
        <w:rPr>
          <w:rtl/>
        </w:rPr>
        <w:t>"</w:t>
      </w:r>
      <w:r w:rsidR="00EA0D73">
        <w:rPr>
          <w:rFonts w:hint="cs"/>
          <w:rtl/>
        </w:rPr>
        <w:t>ר</w:t>
      </w:r>
      <w:proofErr w:type="spellEnd"/>
      <w:r w:rsidR="00EA0D73">
        <w:rPr>
          <w:rtl/>
        </w:rPr>
        <w:t xml:space="preserve"> </w:t>
      </w:r>
      <w:proofErr w:type="spellStart"/>
      <w:r w:rsidR="00EA0D73">
        <w:rPr>
          <w:rFonts w:hint="cs"/>
          <w:rtl/>
        </w:rPr>
        <w:t>חייא</w:t>
      </w:r>
      <w:proofErr w:type="spellEnd"/>
      <w:r>
        <w:rPr>
          <w:rFonts w:hint="cs"/>
          <w:rtl/>
        </w:rPr>
        <w:t>:</w:t>
      </w:r>
      <w:r w:rsidR="00EA0D73">
        <w:rPr>
          <w:rtl/>
        </w:rPr>
        <w:t xml:space="preserve"> </w:t>
      </w:r>
      <w:r w:rsidR="00EA0D73">
        <w:rPr>
          <w:rFonts w:hint="cs"/>
          <w:rtl/>
        </w:rPr>
        <w:t>עד</w:t>
      </w:r>
      <w:r w:rsidR="00EA0D73">
        <w:rPr>
          <w:rtl/>
        </w:rPr>
        <w:t xml:space="preserve"> </w:t>
      </w:r>
      <w:r w:rsidR="00EA0D73">
        <w:rPr>
          <w:rFonts w:hint="cs"/>
          <w:rtl/>
        </w:rPr>
        <w:t>שראה</w:t>
      </w:r>
      <w:r w:rsidR="00EA0D73">
        <w:rPr>
          <w:rtl/>
        </w:rPr>
        <w:t xml:space="preserve"> </w:t>
      </w:r>
      <w:r w:rsidR="00EA0D73">
        <w:rPr>
          <w:rFonts w:hint="cs"/>
          <w:rtl/>
        </w:rPr>
        <w:t>שכינה</w:t>
      </w:r>
      <w:r w:rsidR="00EA0D73">
        <w:rPr>
          <w:rtl/>
        </w:rPr>
        <w:t xml:space="preserve"> </w:t>
      </w:r>
      <w:r w:rsidR="00EA0D73">
        <w:rPr>
          <w:rFonts w:hint="cs"/>
          <w:rtl/>
        </w:rPr>
        <w:t>עומדת</w:t>
      </w:r>
      <w:r w:rsidR="00EA0D73">
        <w:rPr>
          <w:rtl/>
        </w:rPr>
        <w:t xml:space="preserve"> </w:t>
      </w:r>
      <w:r w:rsidR="00EA0D73">
        <w:rPr>
          <w:rFonts w:hint="cs"/>
          <w:rtl/>
        </w:rPr>
        <w:t>על</w:t>
      </w:r>
      <w:r w:rsidR="00EA0D73">
        <w:rPr>
          <w:rtl/>
        </w:rPr>
        <w:t xml:space="preserve"> </w:t>
      </w:r>
      <w:r w:rsidR="00EA0D73">
        <w:rPr>
          <w:rFonts w:hint="cs"/>
          <w:rtl/>
        </w:rPr>
        <w:t>גביו</w:t>
      </w:r>
      <w:r w:rsidR="00EA0D73">
        <w:rPr>
          <w:rtl/>
        </w:rPr>
        <w:t xml:space="preserve">, </w:t>
      </w:r>
      <w:proofErr w:type="spellStart"/>
      <w:r w:rsidR="00EA0D73">
        <w:rPr>
          <w:rFonts w:hint="cs"/>
          <w:rtl/>
        </w:rPr>
        <w:t>ה</w:t>
      </w:r>
      <w:r>
        <w:rPr>
          <w:rFonts w:hint="cs"/>
          <w:rtl/>
        </w:rPr>
        <w:t>דא</w:t>
      </w:r>
      <w:proofErr w:type="spellEnd"/>
      <w:r>
        <w:rPr>
          <w:rFonts w:hint="cs"/>
          <w:rtl/>
        </w:rPr>
        <w:t xml:space="preserve"> הוא דכתיב: "</w:t>
      </w:r>
      <w:r w:rsidR="00EA0D73">
        <w:rPr>
          <w:rFonts w:hint="cs"/>
          <w:rtl/>
        </w:rPr>
        <w:t>וירא</w:t>
      </w:r>
      <w:r w:rsidR="00EA0D73">
        <w:rPr>
          <w:rtl/>
        </w:rPr>
        <w:t xml:space="preserve"> </w:t>
      </w:r>
      <w:r w:rsidR="00EA0D73">
        <w:rPr>
          <w:rFonts w:hint="cs"/>
          <w:rtl/>
        </w:rPr>
        <w:t>אדוניו</w:t>
      </w:r>
      <w:r w:rsidR="00EA0D73">
        <w:rPr>
          <w:rtl/>
        </w:rPr>
        <w:t xml:space="preserve"> </w:t>
      </w:r>
      <w:r w:rsidR="00EA0D73">
        <w:rPr>
          <w:rFonts w:hint="cs"/>
          <w:rtl/>
        </w:rPr>
        <w:t>כי</w:t>
      </w:r>
      <w:r w:rsidR="00EA0D73">
        <w:rPr>
          <w:rtl/>
        </w:rPr>
        <w:t xml:space="preserve"> </w:t>
      </w:r>
      <w:r w:rsidR="00EA0D73">
        <w:rPr>
          <w:rFonts w:hint="cs"/>
          <w:rtl/>
        </w:rPr>
        <w:t>ה</w:t>
      </w:r>
      <w:r w:rsidR="00EA0D73">
        <w:rPr>
          <w:rtl/>
        </w:rPr>
        <w:t xml:space="preserve">' </w:t>
      </w:r>
      <w:r w:rsidR="00EA0D73">
        <w:rPr>
          <w:rFonts w:hint="cs"/>
          <w:rtl/>
        </w:rPr>
        <w:t>אתו</w:t>
      </w:r>
      <w:r>
        <w:rPr>
          <w:rFonts w:hint="cs"/>
          <w:rtl/>
        </w:rPr>
        <w:t>"</w:t>
      </w:r>
      <w:r w:rsidR="00EA0D73">
        <w:rPr>
          <w:rtl/>
        </w:rPr>
        <w:t>.</w:t>
      </w:r>
      <w:r w:rsidR="002B3097">
        <w:rPr>
          <w:rStyle w:val="a5"/>
          <w:rtl/>
        </w:rPr>
        <w:footnoteReference w:id="20"/>
      </w:r>
    </w:p>
    <w:p w14:paraId="246641FD" w14:textId="77777777" w:rsidR="007C54AB" w:rsidRDefault="007C54AB" w:rsidP="002B3097">
      <w:pPr>
        <w:pStyle w:val="ab"/>
        <w:rPr>
          <w:rtl/>
        </w:rPr>
      </w:pPr>
      <w:r>
        <w:rPr>
          <w:rFonts w:hint="cs"/>
          <w:rtl/>
        </w:rPr>
        <w:t>מדרש</w:t>
      </w:r>
      <w:r>
        <w:rPr>
          <w:rtl/>
        </w:rPr>
        <w:t xml:space="preserve"> </w:t>
      </w:r>
      <w:r>
        <w:rPr>
          <w:rFonts w:hint="cs"/>
          <w:rtl/>
        </w:rPr>
        <w:t>תנחומא</w:t>
      </w:r>
      <w:r>
        <w:rPr>
          <w:rtl/>
        </w:rPr>
        <w:t xml:space="preserve"> </w:t>
      </w:r>
      <w:r>
        <w:rPr>
          <w:rFonts w:hint="cs"/>
          <w:rtl/>
        </w:rPr>
        <w:t>פרשת</w:t>
      </w:r>
      <w:r>
        <w:rPr>
          <w:rtl/>
        </w:rPr>
        <w:t xml:space="preserve"> </w:t>
      </w:r>
      <w:r>
        <w:rPr>
          <w:rFonts w:hint="cs"/>
          <w:rtl/>
        </w:rPr>
        <w:t>וישב</w:t>
      </w:r>
      <w:r>
        <w:rPr>
          <w:rtl/>
        </w:rPr>
        <w:t xml:space="preserve"> </w:t>
      </w:r>
      <w:r>
        <w:rPr>
          <w:rFonts w:hint="cs"/>
          <w:rtl/>
        </w:rPr>
        <w:t>סימן</w:t>
      </w:r>
      <w:r>
        <w:rPr>
          <w:rtl/>
        </w:rPr>
        <w:t xml:space="preserve"> </w:t>
      </w:r>
      <w:r>
        <w:rPr>
          <w:rFonts w:hint="cs"/>
          <w:rtl/>
        </w:rPr>
        <w:t>ח</w:t>
      </w:r>
      <w:r>
        <w:rPr>
          <w:rtl/>
        </w:rPr>
        <w:t xml:space="preserve"> </w:t>
      </w:r>
      <w:r w:rsidR="00F94A77">
        <w:rPr>
          <w:rtl/>
        </w:rPr>
        <w:t>–</w:t>
      </w:r>
      <w:r w:rsidR="00F94A77">
        <w:rPr>
          <w:rFonts w:hint="cs"/>
          <w:rtl/>
        </w:rPr>
        <w:t xml:space="preserve"> שכח את בית אביו</w:t>
      </w:r>
    </w:p>
    <w:p w14:paraId="01FE3B37" w14:textId="77777777" w:rsidR="007C1C91" w:rsidRDefault="007C1C91" w:rsidP="007C1C91">
      <w:pPr>
        <w:pStyle w:val="ac"/>
        <w:rPr>
          <w:rFonts w:hint="cs"/>
          <w:rtl/>
        </w:rPr>
      </w:pPr>
      <w:r>
        <w:rPr>
          <w:rFonts w:hint="cs"/>
          <w:rtl/>
        </w:rPr>
        <w:t xml:space="preserve">... </w:t>
      </w:r>
      <w:r w:rsidR="007C54AB">
        <w:rPr>
          <w:rFonts w:hint="cs"/>
          <w:rtl/>
        </w:rPr>
        <w:t>את</w:t>
      </w:r>
      <w:r w:rsidR="007C54AB">
        <w:rPr>
          <w:rtl/>
        </w:rPr>
        <w:t xml:space="preserve"> </w:t>
      </w:r>
      <w:r w:rsidR="007C54AB">
        <w:rPr>
          <w:rFonts w:hint="cs"/>
          <w:rtl/>
        </w:rPr>
        <w:t>מוצא</w:t>
      </w:r>
      <w:r w:rsidR="007C54AB">
        <w:rPr>
          <w:rtl/>
        </w:rPr>
        <w:t xml:space="preserve"> </w:t>
      </w:r>
      <w:r w:rsidR="007C54AB">
        <w:rPr>
          <w:rFonts w:hint="cs"/>
          <w:rtl/>
        </w:rPr>
        <w:t>כיון</w:t>
      </w:r>
      <w:r w:rsidR="007C54AB">
        <w:rPr>
          <w:rtl/>
        </w:rPr>
        <w:t xml:space="preserve"> </w:t>
      </w:r>
      <w:r w:rsidR="007C54AB">
        <w:rPr>
          <w:rFonts w:hint="cs"/>
          <w:rtl/>
        </w:rPr>
        <w:t>שהיה</w:t>
      </w:r>
      <w:r w:rsidR="007C54AB">
        <w:rPr>
          <w:rtl/>
        </w:rPr>
        <w:t xml:space="preserve"> </w:t>
      </w:r>
      <w:r w:rsidR="007C54AB">
        <w:rPr>
          <w:rFonts w:hint="cs"/>
          <w:rtl/>
        </w:rPr>
        <w:t>בבית</w:t>
      </w:r>
      <w:r w:rsidR="007C54AB">
        <w:rPr>
          <w:rtl/>
        </w:rPr>
        <w:t xml:space="preserve"> </w:t>
      </w:r>
      <w:r w:rsidR="007C54AB">
        <w:rPr>
          <w:rFonts w:hint="cs"/>
          <w:rtl/>
        </w:rPr>
        <w:t>רבו</w:t>
      </w:r>
      <w:r>
        <w:rPr>
          <w:rFonts w:hint="cs"/>
          <w:rtl/>
        </w:rPr>
        <w:t>:</w:t>
      </w:r>
      <w:r w:rsidR="007C54AB">
        <w:rPr>
          <w:rtl/>
        </w:rPr>
        <w:t xml:space="preserve"> </w:t>
      </w:r>
      <w:r>
        <w:rPr>
          <w:rFonts w:hint="cs"/>
          <w:rtl/>
        </w:rPr>
        <w:t>"</w:t>
      </w:r>
      <w:r w:rsidR="007C54AB">
        <w:rPr>
          <w:rFonts w:hint="cs"/>
          <w:rtl/>
        </w:rPr>
        <w:t>ויהי</w:t>
      </w:r>
      <w:r w:rsidR="007C54AB">
        <w:rPr>
          <w:rtl/>
        </w:rPr>
        <w:t xml:space="preserve"> </w:t>
      </w:r>
      <w:r w:rsidR="007C54AB">
        <w:rPr>
          <w:rFonts w:hint="cs"/>
          <w:rtl/>
        </w:rPr>
        <w:t>ה</w:t>
      </w:r>
      <w:r w:rsidR="007C54AB">
        <w:rPr>
          <w:rtl/>
        </w:rPr>
        <w:t xml:space="preserve">' </w:t>
      </w:r>
      <w:r w:rsidR="007C54AB">
        <w:rPr>
          <w:rFonts w:hint="cs"/>
          <w:rtl/>
        </w:rPr>
        <w:t>את</w:t>
      </w:r>
      <w:r w:rsidR="007C54AB">
        <w:rPr>
          <w:rtl/>
        </w:rPr>
        <w:t xml:space="preserve"> </w:t>
      </w:r>
      <w:r w:rsidR="007C54AB">
        <w:rPr>
          <w:rFonts w:hint="cs"/>
          <w:rtl/>
        </w:rPr>
        <w:t>יוסף</w:t>
      </w:r>
      <w:r w:rsidR="007C54AB">
        <w:rPr>
          <w:rtl/>
        </w:rPr>
        <w:t xml:space="preserve"> </w:t>
      </w:r>
      <w:r w:rsidR="007C54AB">
        <w:rPr>
          <w:rFonts w:hint="cs"/>
          <w:rtl/>
        </w:rPr>
        <w:t>ויהי</w:t>
      </w:r>
      <w:r w:rsidR="007C54AB">
        <w:rPr>
          <w:rtl/>
        </w:rPr>
        <w:t xml:space="preserve"> </w:t>
      </w:r>
      <w:r w:rsidR="007C54AB">
        <w:rPr>
          <w:rFonts w:hint="cs"/>
          <w:rtl/>
        </w:rPr>
        <w:t>איש</w:t>
      </w:r>
      <w:r w:rsidR="007C54AB">
        <w:rPr>
          <w:rtl/>
        </w:rPr>
        <w:t xml:space="preserve"> </w:t>
      </w:r>
      <w:r w:rsidR="007C54AB">
        <w:rPr>
          <w:rFonts w:hint="cs"/>
          <w:rtl/>
        </w:rPr>
        <w:t>מצליח</w:t>
      </w:r>
      <w:r w:rsidR="007C54AB">
        <w:rPr>
          <w:rtl/>
        </w:rPr>
        <w:t xml:space="preserve"> </w:t>
      </w:r>
      <w:r w:rsidR="007C54AB">
        <w:rPr>
          <w:rFonts w:hint="cs"/>
          <w:rtl/>
        </w:rPr>
        <w:t>וגו</w:t>
      </w:r>
      <w:r w:rsidR="007C54AB">
        <w:rPr>
          <w:rtl/>
        </w:rPr>
        <w:t>'</w:t>
      </w:r>
      <w:r w:rsidR="00F94A77">
        <w:rPr>
          <w:rFonts w:hint="cs"/>
          <w:rtl/>
        </w:rPr>
        <w:t xml:space="preserve"> </w:t>
      </w:r>
      <w:r>
        <w:rPr>
          <w:rFonts w:hint="cs"/>
          <w:rtl/>
        </w:rPr>
        <w:t>".</w:t>
      </w:r>
      <w:r w:rsidR="007C54AB">
        <w:rPr>
          <w:rtl/>
        </w:rPr>
        <w:t xml:space="preserve"> </w:t>
      </w:r>
      <w:r>
        <w:rPr>
          <w:rFonts w:hint="cs"/>
          <w:rtl/>
        </w:rPr>
        <w:t>"</w:t>
      </w:r>
      <w:r w:rsidR="007C54AB">
        <w:rPr>
          <w:rFonts w:hint="cs"/>
          <w:rtl/>
        </w:rPr>
        <w:t>וירא</w:t>
      </w:r>
      <w:r w:rsidR="007C54AB">
        <w:rPr>
          <w:rtl/>
        </w:rPr>
        <w:t xml:space="preserve"> </w:t>
      </w:r>
      <w:r w:rsidR="007C54AB">
        <w:rPr>
          <w:rFonts w:hint="cs"/>
          <w:rtl/>
        </w:rPr>
        <w:t>אדוניו</w:t>
      </w:r>
      <w:r w:rsidR="007C54AB">
        <w:rPr>
          <w:rtl/>
        </w:rPr>
        <w:t xml:space="preserve"> </w:t>
      </w:r>
      <w:r w:rsidR="007C54AB">
        <w:rPr>
          <w:rFonts w:hint="cs"/>
          <w:rtl/>
        </w:rPr>
        <w:t>כי</w:t>
      </w:r>
      <w:r w:rsidR="007C54AB">
        <w:rPr>
          <w:rtl/>
        </w:rPr>
        <w:t xml:space="preserve"> </w:t>
      </w:r>
      <w:r w:rsidR="007C54AB">
        <w:rPr>
          <w:rFonts w:hint="cs"/>
          <w:rtl/>
        </w:rPr>
        <w:t>ה</w:t>
      </w:r>
      <w:r w:rsidR="007C54AB">
        <w:rPr>
          <w:rtl/>
        </w:rPr>
        <w:t xml:space="preserve">' </w:t>
      </w:r>
      <w:r w:rsidR="007C54AB">
        <w:rPr>
          <w:rFonts w:hint="cs"/>
          <w:rtl/>
        </w:rPr>
        <w:t>אתו</w:t>
      </w:r>
      <w:r w:rsidR="007C54AB">
        <w:rPr>
          <w:rtl/>
        </w:rPr>
        <w:t xml:space="preserve"> </w:t>
      </w:r>
      <w:r w:rsidR="007C54AB">
        <w:rPr>
          <w:rFonts w:hint="cs"/>
          <w:rtl/>
        </w:rPr>
        <w:t>וגו</w:t>
      </w:r>
      <w:r w:rsidR="007C54AB">
        <w:rPr>
          <w:rtl/>
        </w:rPr>
        <w:t>'</w:t>
      </w:r>
      <w:r>
        <w:rPr>
          <w:rFonts w:hint="cs"/>
          <w:rtl/>
        </w:rPr>
        <w:t xml:space="preserve"> "</w:t>
      </w:r>
      <w:r w:rsidR="007C54AB">
        <w:rPr>
          <w:rtl/>
        </w:rPr>
        <w:t xml:space="preserve">, </w:t>
      </w:r>
      <w:r w:rsidR="007C54AB">
        <w:rPr>
          <w:rFonts w:hint="cs"/>
          <w:rtl/>
        </w:rPr>
        <w:t>וכי</w:t>
      </w:r>
      <w:r w:rsidR="007C54AB">
        <w:rPr>
          <w:rtl/>
        </w:rPr>
        <w:t xml:space="preserve"> </w:t>
      </w:r>
      <w:proofErr w:type="spellStart"/>
      <w:r w:rsidR="007C54AB">
        <w:rPr>
          <w:rFonts w:hint="cs"/>
          <w:rtl/>
        </w:rPr>
        <w:t>פוטיפר</w:t>
      </w:r>
      <w:proofErr w:type="spellEnd"/>
      <w:r w:rsidR="007C54AB">
        <w:rPr>
          <w:rtl/>
        </w:rPr>
        <w:t xml:space="preserve"> </w:t>
      </w:r>
      <w:r w:rsidR="007C54AB">
        <w:rPr>
          <w:rFonts w:hint="cs"/>
          <w:rtl/>
        </w:rPr>
        <w:t>רשע</w:t>
      </w:r>
      <w:r w:rsidR="007C54AB">
        <w:rPr>
          <w:rtl/>
        </w:rPr>
        <w:t xml:space="preserve"> </w:t>
      </w:r>
      <w:r w:rsidR="007C54AB">
        <w:rPr>
          <w:rFonts w:hint="cs"/>
          <w:rtl/>
        </w:rPr>
        <w:t>היה</w:t>
      </w:r>
      <w:r w:rsidR="007C54AB">
        <w:rPr>
          <w:rtl/>
        </w:rPr>
        <w:t xml:space="preserve"> </w:t>
      </w:r>
      <w:r w:rsidR="007C54AB">
        <w:rPr>
          <w:rFonts w:hint="cs"/>
          <w:rtl/>
        </w:rPr>
        <w:t>רואה</w:t>
      </w:r>
      <w:r w:rsidR="007C54AB">
        <w:rPr>
          <w:rtl/>
        </w:rPr>
        <w:t xml:space="preserve"> </w:t>
      </w:r>
      <w:r w:rsidR="007C54AB">
        <w:rPr>
          <w:rFonts w:hint="cs"/>
          <w:rtl/>
        </w:rPr>
        <w:t>שהקב</w:t>
      </w:r>
      <w:r w:rsidR="007C54AB">
        <w:rPr>
          <w:rtl/>
        </w:rPr>
        <w:t>"</w:t>
      </w:r>
      <w:r w:rsidR="007C54AB">
        <w:rPr>
          <w:rFonts w:hint="cs"/>
          <w:rtl/>
        </w:rPr>
        <w:t>ה</w:t>
      </w:r>
      <w:r w:rsidR="007C54AB">
        <w:rPr>
          <w:rtl/>
        </w:rPr>
        <w:t xml:space="preserve"> </w:t>
      </w:r>
      <w:r w:rsidR="007C54AB">
        <w:rPr>
          <w:rFonts w:hint="cs"/>
          <w:rtl/>
        </w:rPr>
        <w:t>עמו</w:t>
      </w:r>
      <w:r>
        <w:rPr>
          <w:rFonts w:hint="cs"/>
          <w:rtl/>
        </w:rPr>
        <w:t>?</w:t>
      </w:r>
      <w:r w:rsidR="007C54AB">
        <w:rPr>
          <w:rtl/>
        </w:rPr>
        <w:t xml:space="preserve"> </w:t>
      </w:r>
      <w:r w:rsidR="007C54AB">
        <w:rPr>
          <w:rFonts w:hint="cs"/>
          <w:rtl/>
        </w:rPr>
        <w:t>ומה</w:t>
      </w:r>
      <w:r w:rsidR="007C54AB">
        <w:rPr>
          <w:rtl/>
        </w:rPr>
        <w:t xml:space="preserve"> </w:t>
      </w:r>
      <w:r w:rsidR="007C54AB">
        <w:rPr>
          <w:rFonts w:hint="cs"/>
          <w:rtl/>
        </w:rPr>
        <w:t>הוא</w:t>
      </w:r>
      <w:r w:rsidR="007C54AB">
        <w:rPr>
          <w:rtl/>
        </w:rPr>
        <w:t xml:space="preserve"> </w:t>
      </w:r>
      <w:r>
        <w:rPr>
          <w:rFonts w:hint="cs"/>
          <w:rtl/>
        </w:rPr>
        <w:t>"</w:t>
      </w:r>
      <w:r w:rsidR="007C54AB">
        <w:rPr>
          <w:rFonts w:hint="cs"/>
          <w:rtl/>
        </w:rPr>
        <w:t>כי</w:t>
      </w:r>
      <w:r w:rsidR="007C54AB">
        <w:rPr>
          <w:rtl/>
        </w:rPr>
        <w:t xml:space="preserve"> </w:t>
      </w:r>
      <w:r w:rsidR="007C54AB">
        <w:rPr>
          <w:rFonts w:hint="cs"/>
          <w:rtl/>
        </w:rPr>
        <w:t>ה</w:t>
      </w:r>
      <w:r w:rsidR="007C54AB">
        <w:rPr>
          <w:rtl/>
        </w:rPr>
        <w:t xml:space="preserve">' </w:t>
      </w:r>
      <w:r w:rsidR="007C54AB">
        <w:rPr>
          <w:rFonts w:hint="cs"/>
          <w:rtl/>
        </w:rPr>
        <w:t>אתו</w:t>
      </w:r>
      <w:r>
        <w:rPr>
          <w:rFonts w:hint="cs"/>
          <w:rtl/>
        </w:rPr>
        <w:t>"?</w:t>
      </w:r>
      <w:r w:rsidR="007C54AB">
        <w:rPr>
          <w:rtl/>
        </w:rPr>
        <w:t xml:space="preserve"> </w:t>
      </w:r>
      <w:r w:rsidR="007C54AB">
        <w:rPr>
          <w:rFonts w:hint="cs"/>
          <w:rtl/>
        </w:rPr>
        <w:t>אלא</w:t>
      </w:r>
      <w:r w:rsidR="007C54AB">
        <w:rPr>
          <w:rtl/>
        </w:rPr>
        <w:t xml:space="preserve"> </w:t>
      </w:r>
      <w:r w:rsidR="007C54AB">
        <w:rPr>
          <w:rFonts w:hint="cs"/>
          <w:rtl/>
        </w:rPr>
        <w:t>שלא</w:t>
      </w:r>
      <w:r w:rsidR="007C54AB">
        <w:rPr>
          <w:rtl/>
        </w:rPr>
        <w:t xml:space="preserve"> </w:t>
      </w:r>
      <w:r w:rsidR="007C54AB">
        <w:rPr>
          <w:rFonts w:hint="cs"/>
          <w:rtl/>
        </w:rPr>
        <w:t>היה</w:t>
      </w:r>
      <w:r w:rsidR="007C54AB">
        <w:rPr>
          <w:rtl/>
        </w:rPr>
        <w:t xml:space="preserve"> </w:t>
      </w:r>
      <w:r w:rsidR="007C54AB">
        <w:rPr>
          <w:rFonts w:hint="cs"/>
          <w:rtl/>
        </w:rPr>
        <w:t>שמו</w:t>
      </w:r>
      <w:r w:rsidR="007C54AB">
        <w:rPr>
          <w:rtl/>
        </w:rPr>
        <w:t xml:space="preserve"> </w:t>
      </w:r>
      <w:r w:rsidR="007C54AB">
        <w:rPr>
          <w:rFonts w:hint="cs"/>
          <w:rtl/>
        </w:rPr>
        <w:t>של</w:t>
      </w:r>
      <w:r w:rsidR="007C54AB">
        <w:rPr>
          <w:rtl/>
        </w:rPr>
        <w:t xml:space="preserve"> </w:t>
      </w:r>
      <w:r w:rsidR="006E3C69">
        <w:rPr>
          <w:rFonts w:hint="cs"/>
          <w:rtl/>
        </w:rPr>
        <w:t>הקב</w:t>
      </w:r>
      <w:r w:rsidR="006E3C69">
        <w:rPr>
          <w:rtl/>
        </w:rPr>
        <w:t>"</w:t>
      </w:r>
      <w:r w:rsidR="006E3C69">
        <w:rPr>
          <w:rFonts w:hint="cs"/>
          <w:rtl/>
        </w:rPr>
        <w:t>ה</w:t>
      </w:r>
      <w:r w:rsidR="007C54AB">
        <w:rPr>
          <w:rtl/>
        </w:rPr>
        <w:t xml:space="preserve"> </w:t>
      </w:r>
      <w:r w:rsidR="007C54AB">
        <w:rPr>
          <w:rFonts w:hint="cs"/>
          <w:rtl/>
        </w:rPr>
        <w:t>זז</w:t>
      </w:r>
      <w:r w:rsidR="007C54AB">
        <w:rPr>
          <w:rtl/>
        </w:rPr>
        <w:t xml:space="preserve"> </w:t>
      </w:r>
      <w:r w:rsidR="007C54AB">
        <w:rPr>
          <w:rFonts w:hint="cs"/>
          <w:rtl/>
        </w:rPr>
        <w:t>מפיו</w:t>
      </w:r>
      <w:r>
        <w:rPr>
          <w:rFonts w:hint="cs"/>
          <w:rtl/>
        </w:rPr>
        <w:t>.</w:t>
      </w:r>
      <w:r w:rsidR="007C54AB">
        <w:rPr>
          <w:rtl/>
        </w:rPr>
        <w:t xml:space="preserve"> </w:t>
      </w:r>
      <w:r w:rsidR="007C54AB">
        <w:rPr>
          <w:rFonts w:hint="cs"/>
          <w:rtl/>
        </w:rPr>
        <w:t>היה</w:t>
      </w:r>
      <w:r w:rsidR="007C54AB">
        <w:rPr>
          <w:rtl/>
        </w:rPr>
        <w:t xml:space="preserve"> </w:t>
      </w:r>
      <w:r w:rsidR="007C54AB">
        <w:rPr>
          <w:rFonts w:hint="cs"/>
          <w:rtl/>
        </w:rPr>
        <w:t>נכנס</w:t>
      </w:r>
      <w:r w:rsidR="007C54AB">
        <w:rPr>
          <w:rtl/>
        </w:rPr>
        <w:t xml:space="preserve"> </w:t>
      </w:r>
      <w:r w:rsidR="007C54AB">
        <w:rPr>
          <w:rFonts w:hint="cs"/>
          <w:rtl/>
        </w:rPr>
        <w:t>לשמשו</w:t>
      </w:r>
      <w:r w:rsidR="007C54AB">
        <w:rPr>
          <w:rtl/>
        </w:rPr>
        <w:t xml:space="preserve"> </w:t>
      </w:r>
      <w:r w:rsidR="007C54AB">
        <w:rPr>
          <w:rFonts w:hint="cs"/>
          <w:rtl/>
        </w:rPr>
        <w:t>והוא</w:t>
      </w:r>
      <w:r w:rsidR="007C54AB">
        <w:rPr>
          <w:rtl/>
        </w:rPr>
        <w:t xml:space="preserve"> </w:t>
      </w:r>
      <w:r w:rsidR="007C54AB">
        <w:rPr>
          <w:rFonts w:hint="cs"/>
          <w:rtl/>
        </w:rPr>
        <w:t>היה</w:t>
      </w:r>
      <w:r w:rsidR="007C54AB">
        <w:rPr>
          <w:rtl/>
        </w:rPr>
        <w:t xml:space="preserve"> </w:t>
      </w:r>
      <w:r w:rsidR="007C54AB">
        <w:rPr>
          <w:rFonts w:hint="cs"/>
          <w:rtl/>
        </w:rPr>
        <w:t>מלחש</w:t>
      </w:r>
      <w:r w:rsidR="007C54AB">
        <w:rPr>
          <w:rtl/>
        </w:rPr>
        <w:t xml:space="preserve"> </w:t>
      </w:r>
      <w:r w:rsidR="007C54AB">
        <w:rPr>
          <w:rFonts w:hint="cs"/>
          <w:rtl/>
        </w:rPr>
        <w:t>ואומר</w:t>
      </w:r>
      <w:r>
        <w:rPr>
          <w:rFonts w:hint="cs"/>
          <w:rtl/>
        </w:rPr>
        <w:t>:</w:t>
      </w:r>
      <w:r w:rsidR="007C54AB">
        <w:rPr>
          <w:rtl/>
        </w:rPr>
        <w:t xml:space="preserve"> </w:t>
      </w:r>
      <w:r w:rsidR="007C54AB">
        <w:rPr>
          <w:rFonts w:hint="cs"/>
          <w:rtl/>
        </w:rPr>
        <w:t>ר</w:t>
      </w:r>
      <w:r>
        <w:rPr>
          <w:rFonts w:hint="cs"/>
          <w:rtl/>
        </w:rPr>
        <w:t>י</w:t>
      </w:r>
      <w:r w:rsidR="007C54AB">
        <w:rPr>
          <w:rFonts w:hint="cs"/>
          <w:rtl/>
        </w:rPr>
        <w:t>בון</w:t>
      </w:r>
      <w:r w:rsidR="007C54AB">
        <w:rPr>
          <w:rtl/>
        </w:rPr>
        <w:t xml:space="preserve"> </w:t>
      </w:r>
      <w:r w:rsidR="007C54AB">
        <w:rPr>
          <w:rFonts w:hint="cs"/>
          <w:rtl/>
        </w:rPr>
        <w:t>העולם</w:t>
      </w:r>
      <w:r>
        <w:rPr>
          <w:rFonts w:hint="cs"/>
          <w:rtl/>
        </w:rPr>
        <w:t>,</w:t>
      </w:r>
      <w:r w:rsidR="007C54AB">
        <w:rPr>
          <w:rtl/>
        </w:rPr>
        <w:t xml:space="preserve"> </w:t>
      </w:r>
      <w:r w:rsidR="007C54AB">
        <w:rPr>
          <w:rFonts w:hint="cs"/>
          <w:rtl/>
        </w:rPr>
        <w:t>אתה</w:t>
      </w:r>
      <w:r w:rsidR="007C54AB">
        <w:rPr>
          <w:rtl/>
        </w:rPr>
        <w:t xml:space="preserve"> </w:t>
      </w:r>
      <w:r w:rsidR="007C54AB">
        <w:rPr>
          <w:rFonts w:hint="cs"/>
          <w:rtl/>
        </w:rPr>
        <w:t>הוא</w:t>
      </w:r>
      <w:r w:rsidR="007C54AB">
        <w:rPr>
          <w:rtl/>
        </w:rPr>
        <w:t xml:space="preserve"> </w:t>
      </w:r>
      <w:r w:rsidR="007C54AB">
        <w:rPr>
          <w:rFonts w:hint="cs"/>
          <w:rtl/>
        </w:rPr>
        <w:t>ב</w:t>
      </w:r>
      <w:r>
        <w:rPr>
          <w:rFonts w:hint="eastAsia"/>
          <w:rtl/>
        </w:rPr>
        <w:t>ִּ</w:t>
      </w:r>
      <w:r w:rsidR="007C54AB">
        <w:rPr>
          <w:rFonts w:hint="cs"/>
          <w:rtl/>
        </w:rPr>
        <w:t>ט</w:t>
      </w:r>
      <w:r>
        <w:rPr>
          <w:rFonts w:hint="eastAsia"/>
          <w:rtl/>
        </w:rPr>
        <w:t>ְ</w:t>
      </w:r>
      <w:r w:rsidR="007C54AB">
        <w:rPr>
          <w:rFonts w:hint="cs"/>
          <w:rtl/>
        </w:rPr>
        <w:t>חו</w:t>
      </w:r>
      <w:r>
        <w:rPr>
          <w:rFonts w:hint="eastAsia"/>
          <w:rtl/>
        </w:rPr>
        <w:t>ֹ</w:t>
      </w:r>
      <w:r w:rsidR="007C54AB">
        <w:rPr>
          <w:rFonts w:hint="cs"/>
          <w:rtl/>
        </w:rPr>
        <w:t>נ</w:t>
      </w:r>
      <w:r>
        <w:rPr>
          <w:rFonts w:hint="eastAsia"/>
          <w:rtl/>
        </w:rPr>
        <w:t>ִ</w:t>
      </w:r>
      <w:r w:rsidR="007C54AB">
        <w:rPr>
          <w:rFonts w:hint="cs"/>
          <w:rtl/>
        </w:rPr>
        <w:t>י</w:t>
      </w:r>
      <w:r w:rsidR="007C54AB">
        <w:rPr>
          <w:rtl/>
        </w:rPr>
        <w:t xml:space="preserve"> </w:t>
      </w:r>
      <w:r w:rsidR="007C54AB">
        <w:rPr>
          <w:rFonts w:hint="cs"/>
          <w:rtl/>
        </w:rPr>
        <w:t>אתה</w:t>
      </w:r>
      <w:r w:rsidR="007C54AB">
        <w:rPr>
          <w:rtl/>
        </w:rPr>
        <w:t xml:space="preserve"> </w:t>
      </w:r>
      <w:r w:rsidR="007C54AB">
        <w:rPr>
          <w:rFonts w:hint="cs"/>
          <w:rtl/>
        </w:rPr>
        <w:t>הוא</w:t>
      </w:r>
      <w:r w:rsidR="007C54AB">
        <w:rPr>
          <w:rtl/>
        </w:rPr>
        <w:t xml:space="preserve"> </w:t>
      </w:r>
      <w:r w:rsidR="007C54AB">
        <w:rPr>
          <w:rFonts w:hint="cs"/>
          <w:rtl/>
        </w:rPr>
        <w:t>פטרוני</w:t>
      </w:r>
      <w:r>
        <w:rPr>
          <w:rFonts w:hint="cs"/>
          <w:rtl/>
        </w:rPr>
        <w:t>,</w:t>
      </w:r>
      <w:r w:rsidR="007C54AB">
        <w:rPr>
          <w:rtl/>
        </w:rPr>
        <w:t xml:space="preserve"> </w:t>
      </w:r>
      <w:r w:rsidR="007C54AB">
        <w:rPr>
          <w:rFonts w:hint="cs"/>
          <w:rtl/>
        </w:rPr>
        <w:t>תנני</w:t>
      </w:r>
      <w:r w:rsidR="007C54AB">
        <w:rPr>
          <w:rtl/>
        </w:rPr>
        <w:t xml:space="preserve"> </w:t>
      </w:r>
      <w:r w:rsidR="007C54AB">
        <w:rPr>
          <w:rFonts w:hint="cs"/>
          <w:rtl/>
        </w:rPr>
        <w:t>לחן</w:t>
      </w:r>
      <w:r w:rsidR="007C54AB">
        <w:rPr>
          <w:rtl/>
        </w:rPr>
        <w:t xml:space="preserve"> </w:t>
      </w:r>
      <w:r w:rsidR="007C54AB">
        <w:rPr>
          <w:rFonts w:hint="cs"/>
          <w:rtl/>
        </w:rPr>
        <w:t>ולחסד</w:t>
      </w:r>
      <w:r w:rsidR="007C54AB">
        <w:rPr>
          <w:rtl/>
        </w:rPr>
        <w:t xml:space="preserve"> </w:t>
      </w:r>
      <w:r w:rsidR="007C54AB">
        <w:rPr>
          <w:rFonts w:hint="cs"/>
          <w:rtl/>
        </w:rPr>
        <w:t>ולרחמים</w:t>
      </w:r>
      <w:r w:rsidR="007C54AB">
        <w:rPr>
          <w:rtl/>
        </w:rPr>
        <w:t xml:space="preserve"> </w:t>
      </w:r>
      <w:r w:rsidR="007C54AB">
        <w:rPr>
          <w:rFonts w:hint="cs"/>
          <w:rtl/>
        </w:rPr>
        <w:t>בעיניך</w:t>
      </w:r>
      <w:r w:rsidR="007C54AB">
        <w:rPr>
          <w:rtl/>
        </w:rPr>
        <w:t xml:space="preserve"> </w:t>
      </w:r>
      <w:r w:rsidR="007C54AB">
        <w:rPr>
          <w:rFonts w:hint="cs"/>
          <w:rtl/>
        </w:rPr>
        <w:t>ובעיני</w:t>
      </w:r>
      <w:r w:rsidR="007C54AB">
        <w:rPr>
          <w:rtl/>
        </w:rPr>
        <w:t xml:space="preserve"> </w:t>
      </w:r>
      <w:r w:rsidR="007C54AB">
        <w:rPr>
          <w:rFonts w:hint="cs"/>
          <w:rtl/>
        </w:rPr>
        <w:t>כל</w:t>
      </w:r>
      <w:r w:rsidR="007C54AB">
        <w:rPr>
          <w:rtl/>
        </w:rPr>
        <w:t xml:space="preserve"> </w:t>
      </w:r>
      <w:r w:rsidR="007C54AB">
        <w:rPr>
          <w:rFonts w:hint="cs"/>
          <w:rtl/>
        </w:rPr>
        <w:t>רואי</w:t>
      </w:r>
      <w:r w:rsidR="007C54AB">
        <w:rPr>
          <w:rtl/>
        </w:rPr>
        <w:t xml:space="preserve"> </w:t>
      </w:r>
      <w:r w:rsidR="007C54AB">
        <w:rPr>
          <w:rFonts w:hint="cs"/>
          <w:rtl/>
        </w:rPr>
        <w:t>ובעיני</w:t>
      </w:r>
      <w:r w:rsidR="007C54AB">
        <w:rPr>
          <w:rtl/>
        </w:rPr>
        <w:t xml:space="preserve"> </w:t>
      </w:r>
      <w:proofErr w:type="spellStart"/>
      <w:r w:rsidR="007C54AB">
        <w:rPr>
          <w:rFonts w:hint="cs"/>
          <w:rtl/>
        </w:rPr>
        <w:t>פוטיפר</w:t>
      </w:r>
      <w:proofErr w:type="spellEnd"/>
      <w:r w:rsidR="007C54AB">
        <w:rPr>
          <w:rtl/>
        </w:rPr>
        <w:t xml:space="preserve"> </w:t>
      </w:r>
      <w:r w:rsidR="007C54AB">
        <w:rPr>
          <w:rFonts w:hint="cs"/>
          <w:rtl/>
        </w:rPr>
        <w:t>אדוני</w:t>
      </w:r>
      <w:r>
        <w:rPr>
          <w:rFonts w:hint="cs"/>
          <w:rtl/>
        </w:rPr>
        <w:t>.</w:t>
      </w:r>
      <w:r w:rsidR="007C54AB">
        <w:rPr>
          <w:rtl/>
        </w:rPr>
        <w:t xml:space="preserve"> </w:t>
      </w:r>
      <w:proofErr w:type="spellStart"/>
      <w:r w:rsidR="007C54AB">
        <w:rPr>
          <w:rFonts w:hint="cs"/>
          <w:rtl/>
        </w:rPr>
        <w:t>ופוטיפר</w:t>
      </w:r>
      <w:proofErr w:type="spellEnd"/>
      <w:r w:rsidR="007C54AB">
        <w:rPr>
          <w:rtl/>
        </w:rPr>
        <w:t xml:space="preserve"> </w:t>
      </w:r>
      <w:r w:rsidR="007C54AB">
        <w:rPr>
          <w:rFonts w:hint="cs"/>
          <w:rtl/>
        </w:rPr>
        <w:t>אומר</w:t>
      </w:r>
      <w:r w:rsidR="007C54AB">
        <w:rPr>
          <w:rtl/>
        </w:rPr>
        <w:t xml:space="preserve"> </w:t>
      </w:r>
      <w:r w:rsidR="007C54AB">
        <w:rPr>
          <w:rFonts w:hint="cs"/>
          <w:rtl/>
        </w:rPr>
        <w:t>לו</w:t>
      </w:r>
      <w:r>
        <w:rPr>
          <w:rFonts w:hint="cs"/>
          <w:rtl/>
        </w:rPr>
        <w:t>:</w:t>
      </w:r>
      <w:r w:rsidR="007C54AB">
        <w:rPr>
          <w:rtl/>
        </w:rPr>
        <w:t xml:space="preserve"> </w:t>
      </w:r>
      <w:r w:rsidR="007C54AB">
        <w:rPr>
          <w:rFonts w:hint="cs"/>
          <w:rtl/>
        </w:rPr>
        <w:t>מה</w:t>
      </w:r>
      <w:r w:rsidR="007C54AB">
        <w:rPr>
          <w:rtl/>
        </w:rPr>
        <w:t xml:space="preserve"> </w:t>
      </w:r>
      <w:r w:rsidR="007C54AB">
        <w:rPr>
          <w:rFonts w:hint="cs"/>
          <w:rtl/>
        </w:rPr>
        <w:t>אתה</w:t>
      </w:r>
      <w:r w:rsidR="007C54AB">
        <w:rPr>
          <w:rtl/>
        </w:rPr>
        <w:t xml:space="preserve"> </w:t>
      </w:r>
      <w:r w:rsidR="007C54AB">
        <w:rPr>
          <w:rFonts w:hint="cs"/>
          <w:rtl/>
        </w:rPr>
        <w:t>מלחש</w:t>
      </w:r>
      <w:r>
        <w:rPr>
          <w:rFonts w:hint="cs"/>
          <w:rtl/>
        </w:rPr>
        <w:t>?</w:t>
      </w:r>
      <w:r w:rsidR="007C54AB">
        <w:rPr>
          <w:rtl/>
        </w:rPr>
        <w:t xml:space="preserve"> </w:t>
      </w:r>
      <w:r w:rsidR="007C54AB">
        <w:rPr>
          <w:rFonts w:hint="cs"/>
          <w:rtl/>
        </w:rPr>
        <w:t>שמא</w:t>
      </w:r>
      <w:r w:rsidR="007C54AB">
        <w:rPr>
          <w:rtl/>
        </w:rPr>
        <w:t xml:space="preserve"> </w:t>
      </w:r>
      <w:r w:rsidR="007C54AB">
        <w:rPr>
          <w:rFonts w:hint="cs"/>
          <w:rtl/>
        </w:rPr>
        <w:t>כשפים</w:t>
      </w:r>
      <w:r w:rsidR="007C54AB">
        <w:rPr>
          <w:rtl/>
        </w:rPr>
        <w:t xml:space="preserve"> </w:t>
      </w:r>
      <w:r w:rsidR="007C54AB">
        <w:rPr>
          <w:rFonts w:hint="cs"/>
          <w:rtl/>
        </w:rPr>
        <w:t>אתה</w:t>
      </w:r>
      <w:r w:rsidR="007C54AB">
        <w:rPr>
          <w:rtl/>
        </w:rPr>
        <w:t xml:space="preserve"> </w:t>
      </w:r>
      <w:r w:rsidR="007C54AB">
        <w:rPr>
          <w:rFonts w:hint="cs"/>
          <w:rtl/>
        </w:rPr>
        <w:t>עושה</w:t>
      </w:r>
      <w:r w:rsidR="007C54AB">
        <w:rPr>
          <w:rtl/>
        </w:rPr>
        <w:t xml:space="preserve"> </w:t>
      </w:r>
      <w:r w:rsidR="007C54AB">
        <w:rPr>
          <w:rFonts w:hint="cs"/>
          <w:rtl/>
        </w:rPr>
        <w:t>לי</w:t>
      </w:r>
      <w:r>
        <w:rPr>
          <w:rFonts w:hint="cs"/>
          <w:rtl/>
        </w:rPr>
        <w:t>?</w:t>
      </w:r>
      <w:r w:rsidR="007C54AB">
        <w:rPr>
          <w:rtl/>
        </w:rPr>
        <w:t xml:space="preserve"> </w:t>
      </w:r>
      <w:r w:rsidR="007C54AB">
        <w:rPr>
          <w:rFonts w:hint="cs"/>
          <w:rtl/>
        </w:rPr>
        <w:t>והוא</w:t>
      </w:r>
      <w:r w:rsidR="007C54AB">
        <w:rPr>
          <w:rtl/>
        </w:rPr>
        <w:t xml:space="preserve"> </w:t>
      </w:r>
      <w:r w:rsidR="007C54AB">
        <w:rPr>
          <w:rFonts w:hint="cs"/>
          <w:rtl/>
        </w:rPr>
        <w:t>משיבו</w:t>
      </w:r>
      <w:r>
        <w:rPr>
          <w:rFonts w:hint="cs"/>
          <w:rtl/>
        </w:rPr>
        <w:t>:</w:t>
      </w:r>
      <w:r w:rsidR="007C54AB">
        <w:rPr>
          <w:rtl/>
        </w:rPr>
        <w:t xml:space="preserve"> </w:t>
      </w:r>
      <w:r w:rsidR="007C54AB">
        <w:rPr>
          <w:rFonts w:hint="cs"/>
          <w:rtl/>
        </w:rPr>
        <w:t>לא</w:t>
      </w:r>
      <w:r>
        <w:rPr>
          <w:rFonts w:hint="cs"/>
          <w:rtl/>
        </w:rPr>
        <w:t>,</w:t>
      </w:r>
      <w:r w:rsidR="007C54AB">
        <w:rPr>
          <w:rtl/>
        </w:rPr>
        <w:t xml:space="preserve"> </w:t>
      </w:r>
      <w:r w:rsidR="007C54AB">
        <w:rPr>
          <w:rFonts w:hint="cs"/>
          <w:rtl/>
        </w:rPr>
        <w:t>אלא</w:t>
      </w:r>
      <w:r w:rsidR="007C54AB">
        <w:rPr>
          <w:rtl/>
        </w:rPr>
        <w:t xml:space="preserve"> </w:t>
      </w:r>
      <w:r w:rsidR="007C54AB">
        <w:rPr>
          <w:rFonts w:hint="cs"/>
          <w:rtl/>
        </w:rPr>
        <w:t>אני</w:t>
      </w:r>
      <w:r w:rsidR="007C54AB">
        <w:rPr>
          <w:rtl/>
        </w:rPr>
        <w:t xml:space="preserve"> </w:t>
      </w:r>
      <w:r w:rsidR="007C54AB">
        <w:rPr>
          <w:rFonts w:hint="cs"/>
          <w:rtl/>
        </w:rPr>
        <w:t>מתפלל</w:t>
      </w:r>
      <w:r w:rsidR="007C54AB">
        <w:rPr>
          <w:rtl/>
        </w:rPr>
        <w:t xml:space="preserve"> </w:t>
      </w:r>
      <w:r w:rsidR="007C54AB">
        <w:rPr>
          <w:rFonts w:hint="cs"/>
          <w:rtl/>
        </w:rPr>
        <w:t>שאמצא</w:t>
      </w:r>
      <w:r w:rsidR="007C54AB">
        <w:rPr>
          <w:rtl/>
        </w:rPr>
        <w:t xml:space="preserve"> </w:t>
      </w:r>
      <w:r w:rsidR="007C54AB">
        <w:rPr>
          <w:rFonts w:hint="cs"/>
          <w:rtl/>
        </w:rPr>
        <w:t>חן</w:t>
      </w:r>
      <w:r w:rsidR="007C54AB">
        <w:rPr>
          <w:rtl/>
        </w:rPr>
        <w:t xml:space="preserve"> </w:t>
      </w:r>
      <w:r w:rsidR="007C54AB">
        <w:rPr>
          <w:rFonts w:hint="cs"/>
          <w:rtl/>
        </w:rPr>
        <w:t>בעיניך</w:t>
      </w:r>
      <w:r>
        <w:rPr>
          <w:rFonts w:hint="cs"/>
          <w:rtl/>
        </w:rPr>
        <w:t>.</w:t>
      </w:r>
      <w:r w:rsidR="007C54AB">
        <w:rPr>
          <w:rtl/>
        </w:rPr>
        <w:t xml:space="preserve"> </w:t>
      </w:r>
      <w:r w:rsidR="007C54AB">
        <w:rPr>
          <w:rFonts w:hint="cs"/>
          <w:rtl/>
        </w:rPr>
        <w:t>לפיכך</w:t>
      </w:r>
      <w:r w:rsidR="007C54AB">
        <w:rPr>
          <w:rtl/>
        </w:rPr>
        <w:t xml:space="preserve"> </w:t>
      </w:r>
      <w:r w:rsidR="007C54AB">
        <w:rPr>
          <w:rFonts w:hint="cs"/>
          <w:rtl/>
        </w:rPr>
        <w:t>כתיב</w:t>
      </w:r>
      <w:r>
        <w:rPr>
          <w:rFonts w:hint="cs"/>
          <w:rtl/>
        </w:rPr>
        <w:t>:</w:t>
      </w:r>
      <w:r w:rsidR="007C54AB">
        <w:rPr>
          <w:rtl/>
        </w:rPr>
        <w:t xml:space="preserve"> </w:t>
      </w:r>
      <w:r>
        <w:rPr>
          <w:rFonts w:hint="cs"/>
          <w:rtl/>
        </w:rPr>
        <w:t>"</w:t>
      </w:r>
      <w:r w:rsidR="007C54AB">
        <w:rPr>
          <w:rFonts w:hint="cs"/>
          <w:rtl/>
        </w:rPr>
        <w:t>וירא</w:t>
      </w:r>
      <w:r w:rsidR="007C54AB">
        <w:rPr>
          <w:rtl/>
        </w:rPr>
        <w:t xml:space="preserve"> </w:t>
      </w:r>
      <w:r w:rsidR="007C54AB">
        <w:rPr>
          <w:rFonts w:hint="cs"/>
          <w:rtl/>
        </w:rPr>
        <w:t>אדוניו</w:t>
      </w:r>
      <w:r w:rsidR="007C54AB">
        <w:rPr>
          <w:rtl/>
        </w:rPr>
        <w:t xml:space="preserve"> </w:t>
      </w:r>
      <w:r w:rsidR="007C54AB">
        <w:rPr>
          <w:rFonts w:hint="cs"/>
          <w:rtl/>
        </w:rPr>
        <w:t>כי</w:t>
      </w:r>
      <w:r w:rsidR="007C54AB">
        <w:rPr>
          <w:rtl/>
        </w:rPr>
        <w:t xml:space="preserve"> </w:t>
      </w:r>
      <w:r w:rsidR="007C54AB">
        <w:rPr>
          <w:rFonts w:hint="cs"/>
          <w:rtl/>
        </w:rPr>
        <w:t>ה</w:t>
      </w:r>
      <w:r w:rsidR="007C54AB">
        <w:rPr>
          <w:rtl/>
        </w:rPr>
        <w:t xml:space="preserve">' </w:t>
      </w:r>
      <w:r w:rsidR="007C54AB">
        <w:rPr>
          <w:rFonts w:hint="cs"/>
          <w:rtl/>
        </w:rPr>
        <w:t>אתו</w:t>
      </w:r>
      <w:r>
        <w:rPr>
          <w:rFonts w:hint="cs"/>
          <w:rtl/>
        </w:rPr>
        <w:t>".</w:t>
      </w:r>
      <w:r w:rsidR="00D7166E">
        <w:rPr>
          <w:rStyle w:val="a5"/>
          <w:rtl/>
        </w:rPr>
        <w:footnoteReference w:id="21"/>
      </w:r>
    </w:p>
    <w:p w14:paraId="11325838" w14:textId="77777777" w:rsidR="00471372" w:rsidRDefault="007C54AB" w:rsidP="007C1C91">
      <w:pPr>
        <w:pStyle w:val="ac"/>
        <w:rPr>
          <w:rFonts w:hint="cs"/>
          <w:rtl/>
          <w:lang w:eastAsia="en-US"/>
        </w:rPr>
      </w:pPr>
      <w:r>
        <w:rPr>
          <w:rFonts w:hint="cs"/>
          <w:rtl/>
        </w:rPr>
        <w:t>ומה</w:t>
      </w:r>
      <w:r w:rsidR="007C1C91">
        <w:rPr>
          <w:rFonts w:hint="cs"/>
          <w:rtl/>
        </w:rPr>
        <w:t>ו</w:t>
      </w:r>
      <w:r>
        <w:rPr>
          <w:rtl/>
        </w:rPr>
        <w:t xml:space="preserve"> </w:t>
      </w:r>
      <w:r w:rsidR="007C1C91">
        <w:rPr>
          <w:rFonts w:hint="cs"/>
          <w:rtl/>
        </w:rPr>
        <w:t>"</w:t>
      </w:r>
      <w:r>
        <w:rPr>
          <w:rFonts w:hint="cs"/>
          <w:rtl/>
        </w:rPr>
        <w:t>וכל</w:t>
      </w:r>
      <w:r>
        <w:rPr>
          <w:rtl/>
        </w:rPr>
        <w:t xml:space="preserve"> </w:t>
      </w:r>
      <w:r>
        <w:rPr>
          <w:rFonts w:hint="cs"/>
          <w:rtl/>
        </w:rPr>
        <w:t>אשר</w:t>
      </w:r>
      <w:r>
        <w:rPr>
          <w:rtl/>
        </w:rPr>
        <w:t xml:space="preserve"> </w:t>
      </w:r>
      <w:r>
        <w:rPr>
          <w:rFonts w:hint="cs"/>
          <w:rtl/>
        </w:rPr>
        <w:t>הוא</w:t>
      </w:r>
      <w:r>
        <w:rPr>
          <w:rtl/>
        </w:rPr>
        <w:t xml:space="preserve"> </w:t>
      </w:r>
      <w:r>
        <w:rPr>
          <w:rFonts w:hint="cs"/>
          <w:rtl/>
        </w:rPr>
        <w:t>עושה</w:t>
      </w:r>
      <w:r>
        <w:rPr>
          <w:rtl/>
        </w:rPr>
        <w:t xml:space="preserve"> </w:t>
      </w:r>
      <w:r>
        <w:rPr>
          <w:rFonts w:hint="cs"/>
          <w:rtl/>
        </w:rPr>
        <w:t>ה</w:t>
      </w:r>
      <w:r>
        <w:rPr>
          <w:rtl/>
        </w:rPr>
        <w:t xml:space="preserve">' </w:t>
      </w:r>
      <w:r>
        <w:rPr>
          <w:rFonts w:hint="cs"/>
          <w:rtl/>
        </w:rPr>
        <w:t>מצליח</w:t>
      </w:r>
      <w:r>
        <w:rPr>
          <w:rtl/>
        </w:rPr>
        <w:t xml:space="preserve"> </w:t>
      </w:r>
      <w:r>
        <w:rPr>
          <w:rFonts w:hint="cs"/>
          <w:rtl/>
        </w:rPr>
        <w:t>בידו</w:t>
      </w:r>
      <w:r w:rsidR="007C1C91">
        <w:rPr>
          <w:rFonts w:hint="cs"/>
          <w:rtl/>
        </w:rPr>
        <w:t>"?</w:t>
      </w:r>
      <w:r>
        <w:rPr>
          <w:rtl/>
        </w:rPr>
        <w:t xml:space="preserve"> </w:t>
      </w:r>
      <w:r>
        <w:rPr>
          <w:rFonts w:hint="cs"/>
          <w:rtl/>
        </w:rPr>
        <w:t>היה</w:t>
      </w:r>
      <w:r>
        <w:rPr>
          <w:rtl/>
        </w:rPr>
        <w:t xml:space="preserve"> </w:t>
      </w:r>
      <w:r>
        <w:rPr>
          <w:rFonts w:hint="cs"/>
          <w:rtl/>
        </w:rPr>
        <w:t>מוזג</w:t>
      </w:r>
      <w:r>
        <w:rPr>
          <w:rtl/>
        </w:rPr>
        <w:t xml:space="preserve"> </w:t>
      </w:r>
      <w:r>
        <w:rPr>
          <w:rFonts w:hint="cs"/>
          <w:rtl/>
        </w:rPr>
        <w:t>לרבו</w:t>
      </w:r>
      <w:r>
        <w:rPr>
          <w:rtl/>
        </w:rPr>
        <w:t xml:space="preserve"> </w:t>
      </w:r>
      <w:proofErr w:type="spellStart"/>
      <w:r>
        <w:rPr>
          <w:rFonts w:hint="cs"/>
          <w:rtl/>
        </w:rPr>
        <w:t>קונדיטין</w:t>
      </w:r>
      <w:proofErr w:type="spellEnd"/>
      <w:r>
        <w:rPr>
          <w:rtl/>
        </w:rPr>
        <w:t xml:space="preserve"> </w:t>
      </w:r>
      <w:r>
        <w:rPr>
          <w:rFonts w:hint="cs"/>
          <w:rtl/>
        </w:rPr>
        <w:t>והוא</w:t>
      </w:r>
      <w:r>
        <w:rPr>
          <w:rtl/>
        </w:rPr>
        <w:t xml:space="preserve"> </w:t>
      </w:r>
      <w:r>
        <w:rPr>
          <w:rFonts w:hint="cs"/>
          <w:rtl/>
        </w:rPr>
        <w:t>אומר</w:t>
      </w:r>
      <w:r>
        <w:rPr>
          <w:rtl/>
        </w:rPr>
        <w:t xml:space="preserve"> </w:t>
      </w:r>
      <w:r>
        <w:rPr>
          <w:rFonts w:hint="cs"/>
          <w:rtl/>
        </w:rPr>
        <w:t>לו</w:t>
      </w:r>
      <w:r w:rsidR="007C1C91">
        <w:rPr>
          <w:rFonts w:hint="cs"/>
          <w:rtl/>
        </w:rPr>
        <w:t>:</w:t>
      </w:r>
      <w:r>
        <w:rPr>
          <w:rtl/>
        </w:rPr>
        <w:t xml:space="preserve"> </w:t>
      </w:r>
      <w:r>
        <w:rPr>
          <w:rFonts w:hint="cs"/>
          <w:rtl/>
        </w:rPr>
        <w:t>מה</w:t>
      </w:r>
      <w:r>
        <w:rPr>
          <w:rtl/>
        </w:rPr>
        <w:t xml:space="preserve"> </w:t>
      </w:r>
      <w:r>
        <w:rPr>
          <w:rFonts w:hint="cs"/>
          <w:rtl/>
        </w:rPr>
        <w:t>מזגת</w:t>
      </w:r>
      <w:r>
        <w:rPr>
          <w:rtl/>
        </w:rPr>
        <w:t xml:space="preserve"> </w:t>
      </w:r>
      <w:r>
        <w:rPr>
          <w:rFonts w:hint="cs"/>
          <w:rtl/>
        </w:rPr>
        <w:t>לי</w:t>
      </w:r>
      <w:r w:rsidR="007C1C91">
        <w:rPr>
          <w:rFonts w:hint="cs"/>
          <w:rtl/>
        </w:rPr>
        <w:t>?</w:t>
      </w:r>
      <w:r>
        <w:rPr>
          <w:rtl/>
        </w:rPr>
        <w:t xml:space="preserve"> </w:t>
      </w:r>
      <w:r>
        <w:rPr>
          <w:rFonts w:hint="cs"/>
          <w:rtl/>
        </w:rPr>
        <w:t>הוא</w:t>
      </w:r>
      <w:r>
        <w:rPr>
          <w:rtl/>
        </w:rPr>
        <w:t xml:space="preserve"> </w:t>
      </w:r>
      <w:r>
        <w:rPr>
          <w:rFonts w:hint="cs"/>
          <w:rtl/>
        </w:rPr>
        <w:t>אומר</w:t>
      </w:r>
      <w:r w:rsidR="007C1C91">
        <w:rPr>
          <w:rFonts w:hint="cs"/>
          <w:rtl/>
        </w:rPr>
        <w:t>:</w:t>
      </w:r>
      <w:r>
        <w:rPr>
          <w:rtl/>
        </w:rPr>
        <w:t xml:space="preserve"> </w:t>
      </w:r>
      <w:proofErr w:type="spellStart"/>
      <w:r>
        <w:rPr>
          <w:rFonts w:hint="cs"/>
          <w:rtl/>
        </w:rPr>
        <w:t>קונדיטין</w:t>
      </w:r>
      <w:proofErr w:type="spellEnd"/>
      <w:r w:rsidR="007C1C91">
        <w:rPr>
          <w:rFonts w:hint="cs"/>
          <w:rtl/>
        </w:rPr>
        <w:t>.</w:t>
      </w:r>
      <w:r>
        <w:rPr>
          <w:rtl/>
        </w:rPr>
        <w:t xml:space="preserve"> </w:t>
      </w:r>
      <w:r>
        <w:rPr>
          <w:rFonts w:hint="cs"/>
          <w:rtl/>
        </w:rPr>
        <w:t>אומר</w:t>
      </w:r>
      <w:r>
        <w:rPr>
          <w:rtl/>
        </w:rPr>
        <w:t xml:space="preserve"> </w:t>
      </w:r>
      <w:r>
        <w:rPr>
          <w:rFonts w:hint="cs"/>
          <w:rtl/>
        </w:rPr>
        <w:t>לו</w:t>
      </w:r>
      <w:r w:rsidR="007C1C91">
        <w:rPr>
          <w:rFonts w:hint="cs"/>
          <w:rtl/>
        </w:rPr>
        <w:t>:</w:t>
      </w:r>
      <w:r>
        <w:rPr>
          <w:rtl/>
        </w:rPr>
        <w:t xml:space="preserve"> </w:t>
      </w:r>
      <w:proofErr w:type="spellStart"/>
      <w:r>
        <w:rPr>
          <w:rFonts w:hint="cs"/>
          <w:rtl/>
        </w:rPr>
        <w:t>פסינתטון</w:t>
      </w:r>
      <w:proofErr w:type="spellEnd"/>
      <w:r>
        <w:rPr>
          <w:rtl/>
        </w:rPr>
        <w:t xml:space="preserve"> </w:t>
      </w:r>
      <w:r>
        <w:rPr>
          <w:rFonts w:hint="cs"/>
          <w:rtl/>
        </w:rPr>
        <w:t>אני</w:t>
      </w:r>
      <w:r>
        <w:rPr>
          <w:rtl/>
        </w:rPr>
        <w:t xml:space="preserve"> </w:t>
      </w:r>
      <w:r>
        <w:rPr>
          <w:rFonts w:hint="cs"/>
          <w:rtl/>
        </w:rPr>
        <w:t>רוצה</w:t>
      </w:r>
      <w:r>
        <w:rPr>
          <w:rtl/>
        </w:rPr>
        <w:t xml:space="preserve"> </w:t>
      </w:r>
      <w:r w:rsidR="007C1C91">
        <w:rPr>
          <w:rFonts w:hint="cs"/>
          <w:rtl/>
        </w:rPr>
        <w:t xml:space="preserve">- </w:t>
      </w:r>
      <w:r>
        <w:rPr>
          <w:rFonts w:hint="cs"/>
          <w:rtl/>
        </w:rPr>
        <w:t>והיה</w:t>
      </w:r>
      <w:r>
        <w:rPr>
          <w:rtl/>
        </w:rPr>
        <w:t xml:space="preserve"> </w:t>
      </w:r>
      <w:proofErr w:type="spellStart"/>
      <w:r>
        <w:rPr>
          <w:rFonts w:hint="cs"/>
          <w:rtl/>
        </w:rPr>
        <w:t>פסינתטון</w:t>
      </w:r>
      <w:proofErr w:type="spellEnd"/>
      <w:r w:rsidR="007C1C91">
        <w:rPr>
          <w:rFonts w:hint="cs"/>
          <w:rtl/>
        </w:rPr>
        <w:t>.</w:t>
      </w:r>
      <w:r>
        <w:rPr>
          <w:rtl/>
        </w:rPr>
        <w:t xml:space="preserve"> </w:t>
      </w:r>
      <w:r>
        <w:rPr>
          <w:rFonts w:hint="cs"/>
          <w:rtl/>
        </w:rPr>
        <w:t>הוא</w:t>
      </w:r>
      <w:r>
        <w:rPr>
          <w:rtl/>
        </w:rPr>
        <w:t xml:space="preserve"> </w:t>
      </w:r>
      <w:r>
        <w:rPr>
          <w:rFonts w:hint="cs"/>
          <w:rtl/>
        </w:rPr>
        <w:t>אומר</w:t>
      </w:r>
      <w:r w:rsidR="007C1C91">
        <w:rPr>
          <w:rFonts w:hint="cs"/>
          <w:rtl/>
        </w:rPr>
        <w:t>:</w:t>
      </w:r>
      <w:r>
        <w:rPr>
          <w:rtl/>
        </w:rPr>
        <w:t xml:space="preserve"> </w:t>
      </w:r>
      <w:r>
        <w:rPr>
          <w:rFonts w:hint="cs"/>
          <w:rtl/>
        </w:rPr>
        <w:t>יין</w:t>
      </w:r>
      <w:r>
        <w:rPr>
          <w:rtl/>
        </w:rPr>
        <w:t xml:space="preserve"> </w:t>
      </w:r>
      <w:r>
        <w:rPr>
          <w:rFonts w:hint="cs"/>
          <w:rtl/>
        </w:rPr>
        <w:t>אני</w:t>
      </w:r>
      <w:r>
        <w:rPr>
          <w:rtl/>
        </w:rPr>
        <w:t xml:space="preserve"> </w:t>
      </w:r>
      <w:r>
        <w:rPr>
          <w:rFonts w:hint="cs"/>
          <w:rtl/>
        </w:rPr>
        <w:t>רוצה</w:t>
      </w:r>
      <w:r>
        <w:rPr>
          <w:rtl/>
        </w:rPr>
        <w:t xml:space="preserve"> </w:t>
      </w:r>
      <w:r w:rsidR="007C1C91">
        <w:rPr>
          <w:rFonts w:hint="cs"/>
          <w:rtl/>
        </w:rPr>
        <w:t xml:space="preserve">- </w:t>
      </w:r>
      <w:r>
        <w:rPr>
          <w:rFonts w:hint="cs"/>
          <w:rtl/>
        </w:rPr>
        <w:t>והיה</w:t>
      </w:r>
      <w:r>
        <w:rPr>
          <w:rtl/>
        </w:rPr>
        <w:t xml:space="preserve"> </w:t>
      </w:r>
      <w:r>
        <w:rPr>
          <w:rFonts w:hint="cs"/>
          <w:rtl/>
        </w:rPr>
        <w:t>יין</w:t>
      </w:r>
      <w:r w:rsidR="007C1C91">
        <w:rPr>
          <w:rFonts w:hint="cs"/>
          <w:rtl/>
        </w:rPr>
        <w:t>.</w:t>
      </w:r>
      <w:r>
        <w:rPr>
          <w:rtl/>
        </w:rPr>
        <w:t xml:space="preserve"> </w:t>
      </w:r>
      <w:r>
        <w:rPr>
          <w:rFonts w:hint="cs"/>
          <w:rtl/>
        </w:rPr>
        <w:t>הוא</w:t>
      </w:r>
      <w:r>
        <w:rPr>
          <w:rtl/>
        </w:rPr>
        <w:t xml:space="preserve"> </w:t>
      </w:r>
      <w:r>
        <w:rPr>
          <w:rFonts w:hint="cs"/>
          <w:rtl/>
        </w:rPr>
        <w:t>אומר</w:t>
      </w:r>
      <w:r w:rsidR="007C1C91">
        <w:rPr>
          <w:rFonts w:hint="cs"/>
          <w:rtl/>
        </w:rPr>
        <w:t>:</w:t>
      </w:r>
      <w:r>
        <w:rPr>
          <w:rtl/>
        </w:rPr>
        <w:t xml:space="preserve"> </w:t>
      </w:r>
      <w:r>
        <w:rPr>
          <w:rFonts w:hint="cs"/>
          <w:rtl/>
        </w:rPr>
        <w:t>יין</w:t>
      </w:r>
      <w:r>
        <w:rPr>
          <w:rtl/>
        </w:rPr>
        <w:t xml:space="preserve"> </w:t>
      </w:r>
      <w:r>
        <w:rPr>
          <w:rFonts w:hint="cs"/>
          <w:rtl/>
        </w:rPr>
        <w:t>מבושל</w:t>
      </w:r>
      <w:r>
        <w:rPr>
          <w:rtl/>
        </w:rPr>
        <w:t xml:space="preserve"> </w:t>
      </w:r>
      <w:r>
        <w:rPr>
          <w:rFonts w:hint="cs"/>
          <w:rtl/>
        </w:rPr>
        <w:t>אני</w:t>
      </w:r>
      <w:r>
        <w:rPr>
          <w:rtl/>
        </w:rPr>
        <w:t xml:space="preserve"> </w:t>
      </w:r>
      <w:r>
        <w:rPr>
          <w:rFonts w:hint="cs"/>
          <w:rtl/>
        </w:rPr>
        <w:t>רוצה</w:t>
      </w:r>
      <w:r>
        <w:rPr>
          <w:rtl/>
        </w:rPr>
        <w:t xml:space="preserve"> </w:t>
      </w:r>
      <w:r w:rsidR="007C1C91">
        <w:rPr>
          <w:rFonts w:hint="cs"/>
          <w:rtl/>
        </w:rPr>
        <w:t xml:space="preserve">- </w:t>
      </w:r>
      <w:r>
        <w:rPr>
          <w:rFonts w:hint="cs"/>
          <w:rtl/>
        </w:rPr>
        <w:t>והיה</w:t>
      </w:r>
      <w:r>
        <w:rPr>
          <w:rtl/>
        </w:rPr>
        <w:t xml:space="preserve"> </w:t>
      </w:r>
      <w:r>
        <w:rPr>
          <w:rFonts w:hint="cs"/>
          <w:rtl/>
        </w:rPr>
        <w:t>מבושל</w:t>
      </w:r>
      <w:r w:rsidR="007C1C91">
        <w:rPr>
          <w:rFonts w:hint="cs"/>
          <w:rtl/>
        </w:rPr>
        <w:t>?</w:t>
      </w:r>
      <w:r>
        <w:rPr>
          <w:rtl/>
        </w:rPr>
        <w:t xml:space="preserve"> </w:t>
      </w:r>
      <w:r>
        <w:rPr>
          <w:rFonts w:hint="cs"/>
          <w:rtl/>
        </w:rPr>
        <w:t>וכן</w:t>
      </w:r>
      <w:r>
        <w:rPr>
          <w:rtl/>
        </w:rPr>
        <w:t xml:space="preserve"> </w:t>
      </w:r>
      <w:r>
        <w:rPr>
          <w:rFonts w:hint="cs"/>
          <w:rtl/>
        </w:rPr>
        <w:t>על</w:t>
      </w:r>
      <w:r>
        <w:rPr>
          <w:rtl/>
        </w:rPr>
        <w:t xml:space="preserve"> </w:t>
      </w:r>
      <w:r>
        <w:rPr>
          <w:rFonts w:hint="cs"/>
          <w:rtl/>
        </w:rPr>
        <w:t>המים</w:t>
      </w:r>
      <w:r>
        <w:rPr>
          <w:rtl/>
        </w:rPr>
        <w:t xml:space="preserve">, </w:t>
      </w:r>
      <w:r>
        <w:rPr>
          <w:rFonts w:hint="cs"/>
          <w:rtl/>
        </w:rPr>
        <w:t>וכן</w:t>
      </w:r>
      <w:r>
        <w:rPr>
          <w:rtl/>
        </w:rPr>
        <w:t xml:space="preserve"> </w:t>
      </w:r>
      <w:r>
        <w:rPr>
          <w:rFonts w:hint="cs"/>
          <w:rtl/>
        </w:rPr>
        <w:t>על</w:t>
      </w:r>
      <w:r>
        <w:rPr>
          <w:rtl/>
        </w:rPr>
        <w:t xml:space="preserve"> </w:t>
      </w:r>
      <w:r>
        <w:rPr>
          <w:rFonts w:hint="cs"/>
          <w:rtl/>
        </w:rPr>
        <w:t>כל</w:t>
      </w:r>
      <w:r>
        <w:rPr>
          <w:rtl/>
        </w:rPr>
        <w:t xml:space="preserve"> </w:t>
      </w:r>
      <w:r>
        <w:rPr>
          <w:rFonts w:hint="cs"/>
          <w:rtl/>
        </w:rPr>
        <w:t>דבר</w:t>
      </w:r>
      <w:r>
        <w:rPr>
          <w:rtl/>
        </w:rPr>
        <w:t xml:space="preserve"> </w:t>
      </w:r>
      <w:r>
        <w:rPr>
          <w:rFonts w:hint="cs"/>
          <w:rtl/>
        </w:rPr>
        <w:t>ודבר</w:t>
      </w:r>
      <w:r w:rsidR="007C1C91">
        <w:rPr>
          <w:rFonts w:hint="cs"/>
          <w:rtl/>
        </w:rPr>
        <w:t>,</w:t>
      </w:r>
      <w:r>
        <w:rPr>
          <w:rtl/>
        </w:rPr>
        <w:t xml:space="preserve"> </w:t>
      </w:r>
      <w:r>
        <w:rPr>
          <w:rFonts w:hint="cs"/>
          <w:rtl/>
        </w:rPr>
        <w:t>שנאמר</w:t>
      </w:r>
      <w:r w:rsidR="007C1C91">
        <w:rPr>
          <w:rFonts w:hint="cs"/>
          <w:rtl/>
        </w:rPr>
        <w:t>:</w:t>
      </w:r>
      <w:r>
        <w:rPr>
          <w:rtl/>
        </w:rPr>
        <w:t xml:space="preserve"> </w:t>
      </w:r>
      <w:r w:rsidR="007C1C91">
        <w:rPr>
          <w:rFonts w:hint="cs"/>
          <w:rtl/>
        </w:rPr>
        <w:t>"</w:t>
      </w:r>
      <w:r>
        <w:rPr>
          <w:rFonts w:hint="cs"/>
          <w:rtl/>
        </w:rPr>
        <w:t>וכל</w:t>
      </w:r>
      <w:r>
        <w:rPr>
          <w:rtl/>
        </w:rPr>
        <w:t xml:space="preserve"> </w:t>
      </w:r>
      <w:r>
        <w:rPr>
          <w:rFonts w:hint="cs"/>
          <w:rtl/>
        </w:rPr>
        <w:t>אשר</w:t>
      </w:r>
      <w:r>
        <w:rPr>
          <w:rtl/>
        </w:rPr>
        <w:t xml:space="preserve"> </w:t>
      </w:r>
      <w:r>
        <w:rPr>
          <w:rFonts w:hint="cs"/>
          <w:rtl/>
        </w:rPr>
        <w:t>הוא</w:t>
      </w:r>
      <w:r>
        <w:rPr>
          <w:rtl/>
        </w:rPr>
        <w:t xml:space="preserve"> </w:t>
      </w:r>
      <w:r>
        <w:rPr>
          <w:rFonts w:hint="cs"/>
          <w:rtl/>
        </w:rPr>
        <w:t>עושה</w:t>
      </w:r>
      <w:r>
        <w:rPr>
          <w:rtl/>
        </w:rPr>
        <w:t xml:space="preserve"> </w:t>
      </w:r>
      <w:r>
        <w:rPr>
          <w:rFonts w:hint="cs"/>
          <w:rtl/>
        </w:rPr>
        <w:t>ה</w:t>
      </w:r>
      <w:r>
        <w:rPr>
          <w:rtl/>
        </w:rPr>
        <w:t xml:space="preserve">' </w:t>
      </w:r>
      <w:r>
        <w:rPr>
          <w:rFonts w:hint="cs"/>
          <w:rtl/>
        </w:rPr>
        <w:t>מצליח</w:t>
      </w:r>
      <w:r>
        <w:rPr>
          <w:rtl/>
        </w:rPr>
        <w:t xml:space="preserve"> </w:t>
      </w:r>
      <w:r>
        <w:rPr>
          <w:rFonts w:hint="cs"/>
          <w:rtl/>
        </w:rPr>
        <w:t>בידו</w:t>
      </w:r>
      <w:r w:rsidR="007C1C91">
        <w:rPr>
          <w:rFonts w:hint="cs"/>
          <w:rtl/>
        </w:rPr>
        <w:t>"</w:t>
      </w:r>
      <w:r w:rsidR="002B3097">
        <w:rPr>
          <w:rFonts w:hint="cs"/>
          <w:rtl/>
        </w:rPr>
        <w:t>.</w:t>
      </w:r>
      <w:r>
        <w:rPr>
          <w:rtl/>
        </w:rPr>
        <w:t xml:space="preserve"> </w:t>
      </w:r>
      <w:r>
        <w:rPr>
          <w:rFonts w:hint="cs"/>
          <w:rtl/>
        </w:rPr>
        <w:t>כיון</w:t>
      </w:r>
      <w:r>
        <w:rPr>
          <w:rtl/>
        </w:rPr>
        <w:t xml:space="preserve"> </w:t>
      </w:r>
      <w:r>
        <w:rPr>
          <w:rFonts w:hint="cs"/>
          <w:rtl/>
        </w:rPr>
        <w:t>שראה</w:t>
      </w:r>
      <w:r>
        <w:rPr>
          <w:rtl/>
        </w:rPr>
        <w:t xml:space="preserve"> </w:t>
      </w:r>
      <w:r>
        <w:rPr>
          <w:rFonts w:hint="cs"/>
          <w:rtl/>
        </w:rPr>
        <w:t>רבו</w:t>
      </w:r>
      <w:r>
        <w:rPr>
          <w:rtl/>
        </w:rPr>
        <w:t xml:space="preserve"> </w:t>
      </w:r>
      <w:r>
        <w:rPr>
          <w:rFonts w:hint="cs"/>
          <w:rtl/>
        </w:rPr>
        <w:t>כן</w:t>
      </w:r>
      <w:r>
        <w:rPr>
          <w:rtl/>
        </w:rPr>
        <w:t xml:space="preserve">, </w:t>
      </w:r>
      <w:r>
        <w:rPr>
          <w:rFonts w:hint="cs"/>
          <w:rtl/>
        </w:rPr>
        <w:t>מסר</w:t>
      </w:r>
      <w:r>
        <w:rPr>
          <w:rtl/>
        </w:rPr>
        <w:t xml:space="preserve"> </w:t>
      </w:r>
      <w:r>
        <w:rPr>
          <w:rFonts w:hint="cs"/>
          <w:rtl/>
        </w:rPr>
        <w:t>כל</w:t>
      </w:r>
      <w:r>
        <w:rPr>
          <w:rtl/>
        </w:rPr>
        <w:t xml:space="preserve"> </w:t>
      </w:r>
      <w:r>
        <w:rPr>
          <w:rFonts w:hint="cs"/>
          <w:rtl/>
        </w:rPr>
        <w:t>המפתחות</w:t>
      </w:r>
      <w:r>
        <w:rPr>
          <w:rtl/>
        </w:rPr>
        <w:t xml:space="preserve"> </w:t>
      </w:r>
      <w:r>
        <w:rPr>
          <w:rFonts w:hint="cs"/>
          <w:rtl/>
        </w:rPr>
        <w:t>ולא</w:t>
      </w:r>
      <w:r>
        <w:rPr>
          <w:rtl/>
        </w:rPr>
        <w:t xml:space="preserve"> </w:t>
      </w:r>
      <w:r>
        <w:rPr>
          <w:rFonts w:hint="cs"/>
          <w:rtl/>
        </w:rPr>
        <w:t>היה</w:t>
      </w:r>
      <w:r>
        <w:rPr>
          <w:rtl/>
        </w:rPr>
        <w:t xml:space="preserve"> </w:t>
      </w:r>
      <w:r>
        <w:rPr>
          <w:rFonts w:hint="cs"/>
          <w:rtl/>
        </w:rPr>
        <w:t>יודע</w:t>
      </w:r>
      <w:r>
        <w:rPr>
          <w:rtl/>
        </w:rPr>
        <w:t xml:space="preserve"> </w:t>
      </w:r>
      <w:r>
        <w:rPr>
          <w:rFonts w:hint="cs"/>
          <w:rtl/>
        </w:rPr>
        <w:t>אחריו</w:t>
      </w:r>
      <w:r>
        <w:rPr>
          <w:rtl/>
        </w:rPr>
        <w:t xml:space="preserve"> </w:t>
      </w:r>
      <w:r>
        <w:rPr>
          <w:rFonts w:hint="cs"/>
          <w:rtl/>
        </w:rPr>
        <w:t>כלום</w:t>
      </w:r>
      <w:r>
        <w:rPr>
          <w:rtl/>
        </w:rPr>
        <w:t xml:space="preserve">, </w:t>
      </w:r>
      <w:r>
        <w:rPr>
          <w:rFonts w:hint="cs"/>
          <w:rtl/>
        </w:rPr>
        <w:t>שכן</w:t>
      </w:r>
      <w:r>
        <w:rPr>
          <w:rtl/>
        </w:rPr>
        <w:t xml:space="preserve"> </w:t>
      </w:r>
      <w:r>
        <w:rPr>
          <w:rFonts w:hint="cs"/>
          <w:rtl/>
        </w:rPr>
        <w:t>אמר</w:t>
      </w:r>
      <w:r w:rsidR="002B3097">
        <w:rPr>
          <w:rFonts w:hint="cs"/>
          <w:rtl/>
        </w:rPr>
        <w:t>:</w:t>
      </w:r>
      <w:r>
        <w:rPr>
          <w:rtl/>
        </w:rPr>
        <w:t xml:space="preserve"> </w:t>
      </w:r>
      <w:r w:rsidR="002B3097">
        <w:rPr>
          <w:rFonts w:hint="cs"/>
          <w:rtl/>
        </w:rPr>
        <w:t>"</w:t>
      </w:r>
      <w:r>
        <w:rPr>
          <w:rFonts w:hint="cs"/>
          <w:rtl/>
        </w:rPr>
        <w:t>הן</w:t>
      </w:r>
      <w:r>
        <w:rPr>
          <w:rtl/>
        </w:rPr>
        <w:t xml:space="preserve"> </w:t>
      </w:r>
      <w:r>
        <w:rPr>
          <w:rFonts w:hint="cs"/>
          <w:rtl/>
        </w:rPr>
        <w:t>אדוני</w:t>
      </w:r>
      <w:r>
        <w:rPr>
          <w:rtl/>
        </w:rPr>
        <w:t xml:space="preserve"> </w:t>
      </w:r>
      <w:r>
        <w:rPr>
          <w:rFonts w:hint="cs"/>
          <w:rtl/>
        </w:rPr>
        <w:t>לא</w:t>
      </w:r>
      <w:r>
        <w:rPr>
          <w:rtl/>
        </w:rPr>
        <w:t xml:space="preserve"> </w:t>
      </w:r>
      <w:r>
        <w:rPr>
          <w:rFonts w:hint="cs"/>
          <w:rtl/>
        </w:rPr>
        <w:t>ידע</w:t>
      </w:r>
      <w:r>
        <w:rPr>
          <w:rtl/>
        </w:rPr>
        <w:t xml:space="preserve"> </w:t>
      </w:r>
      <w:r>
        <w:rPr>
          <w:rFonts w:hint="cs"/>
          <w:rtl/>
        </w:rPr>
        <w:t>אתי</w:t>
      </w:r>
      <w:r>
        <w:rPr>
          <w:rtl/>
        </w:rPr>
        <w:t xml:space="preserve"> </w:t>
      </w:r>
      <w:r>
        <w:rPr>
          <w:rFonts w:hint="cs"/>
          <w:rtl/>
        </w:rPr>
        <w:t>מה</w:t>
      </w:r>
      <w:r>
        <w:rPr>
          <w:rtl/>
        </w:rPr>
        <w:t xml:space="preserve"> </w:t>
      </w:r>
      <w:r>
        <w:rPr>
          <w:rFonts w:hint="cs"/>
          <w:rtl/>
        </w:rPr>
        <w:t>בבית</w:t>
      </w:r>
      <w:r w:rsidR="002B3097">
        <w:rPr>
          <w:rFonts w:hint="cs"/>
          <w:rtl/>
        </w:rPr>
        <w:t>".</w:t>
      </w:r>
      <w:r>
        <w:rPr>
          <w:rtl/>
        </w:rPr>
        <w:t xml:space="preserve"> </w:t>
      </w:r>
      <w:r>
        <w:rPr>
          <w:rFonts w:hint="cs"/>
          <w:rtl/>
        </w:rPr>
        <w:t>כיון</w:t>
      </w:r>
      <w:r>
        <w:rPr>
          <w:rtl/>
        </w:rPr>
        <w:t xml:space="preserve"> </w:t>
      </w:r>
      <w:r>
        <w:rPr>
          <w:rFonts w:hint="cs"/>
          <w:rtl/>
        </w:rPr>
        <w:t>שראה</w:t>
      </w:r>
      <w:r>
        <w:rPr>
          <w:rtl/>
        </w:rPr>
        <w:t xml:space="preserve"> </w:t>
      </w:r>
      <w:r>
        <w:rPr>
          <w:rFonts w:hint="cs"/>
          <w:rtl/>
        </w:rPr>
        <w:t>יוסף</w:t>
      </w:r>
      <w:r>
        <w:rPr>
          <w:rtl/>
        </w:rPr>
        <w:t xml:space="preserve"> </w:t>
      </w:r>
      <w:r>
        <w:rPr>
          <w:rFonts w:hint="cs"/>
          <w:rtl/>
        </w:rPr>
        <w:t>את</w:t>
      </w:r>
      <w:r>
        <w:rPr>
          <w:rtl/>
        </w:rPr>
        <w:t xml:space="preserve"> </w:t>
      </w:r>
      <w:r>
        <w:rPr>
          <w:rFonts w:hint="cs"/>
          <w:rtl/>
        </w:rPr>
        <w:t>עצמו</w:t>
      </w:r>
      <w:r>
        <w:rPr>
          <w:rtl/>
        </w:rPr>
        <w:t xml:space="preserve"> </w:t>
      </w:r>
      <w:r>
        <w:rPr>
          <w:rFonts w:hint="cs"/>
          <w:rtl/>
        </w:rPr>
        <w:t>בכך</w:t>
      </w:r>
      <w:r w:rsidR="002B3097">
        <w:rPr>
          <w:rFonts w:hint="cs"/>
          <w:rtl/>
        </w:rPr>
        <w:t>,</w:t>
      </w:r>
      <w:r>
        <w:rPr>
          <w:rtl/>
        </w:rPr>
        <w:t xml:space="preserve"> </w:t>
      </w:r>
      <w:r>
        <w:rPr>
          <w:rFonts w:hint="cs"/>
          <w:rtl/>
        </w:rPr>
        <w:t>התחיל</w:t>
      </w:r>
      <w:r>
        <w:rPr>
          <w:rtl/>
        </w:rPr>
        <w:t xml:space="preserve"> </w:t>
      </w:r>
      <w:r>
        <w:rPr>
          <w:rFonts w:hint="cs"/>
          <w:rtl/>
        </w:rPr>
        <w:t>אוכל</w:t>
      </w:r>
      <w:r>
        <w:rPr>
          <w:rtl/>
        </w:rPr>
        <w:t xml:space="preserve"> </w:t>
      </w:r>
      <w:r>
        <w:rPr>
          <w:rFonts w:hint="cs"/>
          <w:rtl/>
        </w:rPr>
        <w:t>ושותה</w:t>
      </w:r>
      <w:r>
        <w:rPr>
          <w:rtl/>
        </w:rPr>
        <w:t xml:space="preserve"> </w:t>
      </w:r>
      <w:r>
        <w:rPr>
          <w:rFonts w:hint="cs"/>
          <w:rtl/>
        </w:rPr>
        <w:t>מסלסל</w:t>
      </w:r>
      <w:r>
        <w:rPr>
          <w:rtl/>
        </w:rPr>
        <w:t xml:space="preserve"> </w:t>
      </w:r>
      <w:r>
        <w:rPr>
          <w:rFonts w:hint="cs"/>
          <w:rtl/>
        </w:rPr>
        <w:t>בשערו</w:t>
      </w:r>
      <w:r>
        <w:rPr>
          <w:rtl/>
        </w:rPr>
        <w:t xml:space="preserve"> </w:t>
      </w:r>
      <w:r>
        <w:rPr>
          <w:rFonts w:hint="cs"/>
          <w:rtl/>
        </w:rPr>
        <w:t>ואומר</w:t>
      </w:r>
      <w:r>
        <w:rPr>
          <w:rtl/>
        </w:rPr>
        <w:t xml:space="preserve"> </w:t>
      </w:r>
      <w:r>
        <w:rPr>
          <w:rFonts w:hint="cs"/>
          <w:rtl/>
        </w:rPr>
        <w:t>ברוך</w:t>
      </w:r>
      <w:r>
        <w:rPr>
          <w:rtl/>
        </w:rPr>
        <w:t xml:space="preserve"> </w:t>
      </w:r>
      <w:r>
        <w:rPr>
          <w:rFonts w:hint="cs"/>
          <w:rtl/>
        </w:rPr>
        <w:t>המקום</w:t>
      </w:r>
      <w:r>
        <w:rPr>
          <w:rtl/>
        </w:rPr>
        <w:t xml:space="preserve"> </w:t>
      </w:r>
      <w:r>
        <w:rPr>
          <w:rFonts w:hint="cs"/>
          <w:rtl/>
        </w:rPr>
        <w:t>שהשכיחני</w:t>
      </w:r>
      <w:r>
        <w:rPr>
          <w:rtl/>
        </w:rPr>
        <w:t xml:space="preserve"> </w:t>
      </w:r>
      <w:r>
        <w:rPr>
          <w:rFonts w:hint="cs"/>
          <w:rtl/>
        </w:rPr>
        <w:t>בית</w:t>
      </w:r>
      <w:r>
        <w:rPr>
          <w:rtl/>
        </w:rPr>
        <w:t xml:space="preserve"> </w:t>
      </w:r>
      <w:r>
        <w:rPr>
          <w:rFonts w:hint="cs"/>
          <w:rtl/>
        </w:rPr>
        <w:lastRenderedPageBreak/>
        <w:t>אבי</w:t>
      </w:r>
      <w:r w:rsidR="002B3097">
        <w:rPr>
          <w:rFonts w:hint="cs"/>
          <w:rtl/>
        </w:rPr>
        <w:t>.</w:t>
      </w:r>
      <w:r>
        <w:rPr>
          <w:rtl/>
        </w:rPr>
        <w:t xml:space="preserve"> </w:t>
      </w:r>
      <w:r>
        <w:rPr>
          <w:rFonts w:hint="cs"/>
          <w:rtl/>
        </w:rPr>
        <w:t>א</w:t>
      </w:r>
      <w:r>
        <w:rPr>
          <w:rtl/>
        </w:rPr>
        <w:t>"</w:t>
      </w:r>
      <w:r>
        <w:rPr>
          <w:rFonts w:hint="cs"/>
          <w:rtl/>
        </w:rPr>
        <w:t>ל</w:t>
      </w:r>
      <w:r>
        <w:rPr>
          <w:rtl/>
        </w:rPr>
        <w:t xml:space="preserve"> </w:t>
      </w:r>
      <w:r w:rsidR="006E3C69">
        <w:rPr>
          <w:rFonts w:hint="cs"/>
          <w:rtl/>
        </w:rPr>
        <w:t>הקב</w:t>
      </w:r>
      <w:r w:rsidR="006E3C69">
        <w:rPr>
          <w:rtl/>
        </w:rPr>
        <w:t>"</w:t>
      </w:r>
      <w:r w:rsidR="006E3C69">
        <w:rPr>
          <w:rFonts w:hint="cs"/>
          <w:rtl/>
        </w:rPr>
        <w:t>ה</w:t>
      </w:r>
      <w:r w:rsidR="002B3097">
        <w:rPr>
          <w:rFonts w:hint="cs"/>
          <w:rtl/>
        </w:rPr>
        <w:t>:</w:t>
      </w:r>
      <w:r>
        <w:rPr>
          <w:rtl/>
        </w:rPr>
        <w:t xml:space="preserve"> </w:t>
      </w:r>
      <w:r>
        <w:rPr>
          <w:rFonts w:hint="cs"/>
          <w:rtl/>
        </w:rPr>
        <w:t>אביך</w:t>
      </w:r>
      <w:r>
        <w:rPr>
          <w:rtl/>
        </w:rPr>
        <w:t xml:space="preserve"> </w:t>
      </w:r>
      <w:r>
        <w:rPr>
          <w:rFonts w:hint="cs"/>
          <w:rtl/>
        </w:rPr>
        <w:t>מתאבל</w:t>
      </w:r>
      <w:r>
        <w:rPr>
          <w:rtl/>
        </w:rPr>
        <w:t xml:space="preserve"> </w:t>
      </w:r>
      <w:r>
        <w:rPr>
          <w:rFonts w:hint="cs"/>
          <w:rtl/>
        </w:rPr>
        <w:t>עליך</w:t>
      </w:r>
      <w:r>
        <w:rPr>
          <w:rtl/>
        </w:rPr>
        <w:t xml:space="preserve"> </w:t>
      </w:r>
      <w:r>
        <w:rPr>
          <w:rFonts w:hint="cs"/>
          <w:rtl/>
        </w:rPr>
        <w:t>בשק</w:t>
      </w:r>
      <w:r>
        <w:rPr>
          <w:rtl/>
        </w:rPr>
        <w:t xml:space="preserve"> </w:t>
      </w:r>
      <w:r>
        <w:rPr>
          <w:rFonts w:hint="cs"/>
          <w:rtl/>
        </w:rPr>
        <w:t>ואפר</w:t>
      </w:r>
      <w:r>
        <w:rPr>
          <w:rtl/>
        </w:rPr>
        <w:t xml:space="preserve"> </w:t>
      </w:r>
      <w:r>
        <w:rPr>
          <w:rFonts w:hint="cs"/>
          <w:rtl/>
        </w:rPr>
        <w:t>ואתה</w:t>
      </w:r>
      <w:r>
        <w:rPr>
          <w:rtl/>
        </w:rPr>
        <w:t xml:space="preserve"> </w:t>
      </w:r>
      <w:r>
        <w:rPr>
          <w:rFonts w:hint="cs"/>
          <w:rtl/>
        </w:rPr>
        <w:t>אוכל</w:t>
      </w:r>
      <w:r>
        <w:rPr>
          <w:rtl/>
        </w:rPr>
        <w:t xml:space="preserve"> </w:t>
      </w:r>
      <w:r>
        <w:rPr>
          <w:rFonts w:hint="cs"/>
          <w:rtl/>
        </w:rPr>
        <w:t>ושותה</w:t>
      </w:r>
      <w:r>
        <w:rPr>
          <w:rtl/>
        </w:rPr>
        <w:t xml:space="preserve"> </w:t>
      </w:r>
      <w:r>
        <w:rPr>
          <w:rFonts w:hint="cs"/>
          <w:rtl/>
        </w:rPr>
        <w:t>ומסלסל</w:t>
      </w:r>
      <w:r>
        <w:rPr>
          <w:rtl/>
        </w:rPr>
        <w:t xml:space="preserve"> </w:t>
      </w:r>
      <w:r>
        <w:rPr>
          <w:rFonts w:hint="cs"/>
          <w:rtl/>
        </w:rPr>
        <w:t>בשערך</w:t>
      </w:r>
      <w:r w:rsidR="002B3097">
        <w:rPr>
          <w:rFonts w:hint="cs"/>
          <w:rtl/>
        </w:rPr>
        <w:t>?</w:t>
      </w:r>
      <w:r>
        <w:rPr>
          <w:rtl/>
        </w:rPr>
        <w:t xml:space="preserve"> </w:t>
      </w:r>
      <w:r>
        <w:rPr>
          <w:rFonts w:hint="cs"/>
          <w:rtl/>
        </w:rPr>
        <w:t>הרי</w:t>
      </w:r>
      <w:r>
        <w:rPr>
          <w:rtl/>
        </w:rPr>
        <w:t xml:space="preserve"> </w:t>
      </w:r>
      <w:proofErr w:type="spellStart"/>
      <w:r>
        <w:rPr>
          <w:rFonts w:hint="cs"/>
          <w:rtl/>
        </w:rPr>
        <w:t>אדונתך</w:t>
      </w:r>
      <w:proofErr w:type="spellEnd"/>
      <w:r>
        <w:rPr>
          <w:rtl/>
        </w:rPr>
        <w:t xml:space="preserve"> </w:t>
      </w:r>
      <w:r>
        <w:rPr>
          <w:rFonts w:hint="cs"/>
          <w:rtl/>
        </w:rPr>
        <w:t>מזדווגת</w:t>
      </w:r>
      <w:r>
        <w:rPr>
          <w:rtl/>
        </w:rPr>
        <w:t xml:space="preserve"> </w:t>
      </w:r>
      <w:r>
        <w:rPr>
          <w:rFonts w:hint="cs"/>
          <w:rtl/>
        </w:rPr>
        <w:t>לך</w:t>
      </w:r>
      <w:r>
        <w:rPr>
          <w:rtl/>
        </w:rPr>
        <w:t xml:space="preserve"> </w:t>
      </w:r>
      <w:r>
        <w:rPr>
          <w:rFonts w:hint="cs"/>
          <w:rtl/>
        </w:rPr>
        <w:t>ומצירה</w:t>
      </w:r>
      <w:r>
        <w:rPr>
          <w:rtl/>
        </w:rPr>
        <w:t xml:space="preserve"> </w:t>
      </w:r>
      <w:r>
        <w:rPr>
          <w:rFonts w:hint="cs"/>
          <w:rtl/>
        </w:rPr>
        <w:t>לך</w:t>
      </w:r>
      <w:r>
        <w:rPr>
          <w:rtl/>
        </w:rPr>
        <w:t xml:space="preserve">, </w:t>
      </w:r>
      <w:r>
        <w:rPr>
          <w:rFonts w:hint="cs"/>
          <w:rtl/>
        </w:rPr>
        <w:t>לכך</w:t>
      </w:r>
      <w:r>
        <w:rPr>
          <w:rtl/>
        </w:rPr>
        <w:t xml:space="preserve"> </w:t>
      </w:r>
      <w:r>
        <w:rPr>
          <w:rFonts w:hint="cs"/>
          <w:rtl/>
        </w:rPr>
        <w:t>כתיב</w:t>
      </w:r>
      <w:r w:rsidR="007C1C91">
        <w:rPr>
          <w:rFonts w:hint="cs"/>
          <w:rtl/>
        </w:rPr>
        <w:t>:</w:t>
      </w:r>
      <w:r>
        <w:rPr>
          <w:rtl/>
        </w:rPr>
        <w:t xml:space="preserve"> </w:t>
      </w:r>
      <w:r w:rsidR="007C1C91">
        <w:rPr>
          <w:rFonts w:hint="cs"/>
          <w:rtl/>
        </w:rPr>
        <w:t>"</w:t>
      </w:r>
      <w:proofErr w:type="spellStart"/>
      <w:r>
        <w:rPr>
          <w:rFonts w:hint="cs"/>
          <w:rtl/>
        </w:rPr>
        <w:t>ותשא</w:t>
      </w:r>
      <w:proofErr w:type="spellEnd"/>
      <w:r>
        <w:rPr>
          <w:rtl/>
        </w:rPr>
        <w:t xml:space="preserve"> </w:t>
      </w:r>
      <w:r>
        <w:rPr>
          <w:rFonts w:hint="cs"/>
          <w:rtl/>
        </w:rPr>
        <w:t>אשת</w:t>
      </w:r>
      <w:r>
        <w:rPr>
          <w:rtl/>
        </w:rPr>
        <w:t xml:space="preserve"> </w:t>
      </w:r>
      <w:r>
        <w:rPr>
          <w:rFonts w:hint="cs"/>
          <w:rtl/>
        </w:rPr>
        <w:t>אדוניו</w:t>
      </w:r>
      <w:r w:rsidR="002B3097">
        <w:rPr>
          <w:rFonts w:hint="cs"/>
          <w:rtl/>
          <w:lang w:eastAsia="en-US"/>
        </w:rPr>
        <w:t xml:space="preserve"> </w:t>
      </w:r>
      <w:r w:rsidR="007C1C91">
        <w:rPr>
          <w:rFonts w:hint="cs"/>
          <w:rtl/>
          <w:lang w:eastAsia="en-US"/>
        </w:rPr>
        <w:t xml:space="preserve">את </w:t>
      </w:r>
      <w:r w:rsidR="002B3097">
        <w:rPr>
          <w:rFonts w:hint="cs"/>
          <w:rtl/>
          <w:lang w:eastAsia="en-US"/>
        </w:rPr>
        <w:t>עיניה</w:t>
      </w:r>
      <w:r w:rsidR="007C1C91">
        <w:rPr>
          <w:rFonts w:hint="cs"/>
          <w:rtl/>
          <w:lang w:eastAsia="en-US"/>
        </w:rPr>
        <w:t xml:space="preserve"> אל יוסף".</w:t>
      </w:r>
      <w:r w:rsidR="00DB6BD3">
        <w:rPr>
          <w:rStyle w:val="a5"/>
          <w:rtl/>
          <w:lang w:eastAsia="en-US"/>
        </w:rPr>
        <w:footnoteReference w:id="22"/>
      </w:r>
    </w:p>
    <w:p w14:paraId="536F0867" w14:textId="77777777" w:rsidR="004C2544" w:rsidRDefault="004C2544" w:rsidP="004C2544">
      <w:pPr>
        <w:pStyle w:val="ac"/>
        <w:rPr>
          <w:rtl/>
        </w:rPr>
      </w:pPr>
    </w:p>
    <w:p w14:paraId="65A240C4" w14:textId="77777777" w:rsidR="004C2544" w:rsidRDefault="004C2544" w:rsidP="004C2544">
      <w:pPr>
        <w:pStyle w:val="ab"/>
        <w:rPr>
          <w:rtl/>
        </w:rPr>
      </w:pPr>
      <w:r>
        <w:rPr>
          <w:rtl/>
        </w:rPr>
        <w:t xml:space="preserve">שמות רבה (שנאן) פרשת </w:t>
      </w:r>
      <w:proofErr w:type="spellStart"/>
      <w:r>
        <w:rPr>
          <w:rtl/>
        </w:rPr>
        <w:t>וארא</w:t>
      </w:r>
      <w:proofErr w:type="spellEnd"/>
      <w:r>
        <w:rPr>
          <w:rtl/>
        </w:rPr>
        <w:t xml:space="preserve"> פרשה ו</w:t>
      </w:r>
      <w:r>
        <w:rPr>
          <w:rFonts w:hint="cs"/>
          <w:rtl/>
        </w:rPr>
        <w:t xml:space="preserve"> </w:t>
      </w:r>
      <w:r>
        <w:rPr>
          <w:rtl/>
        </w:rPr>
        <w:t>–</w:t>
      </w:r>
      <w:r>
        <w:rPr>
          <w:rFonts w:hint="cs"/>
          <w:rtl/>
        </w:rPr>
        <w:t xml:space="preserve"> האם הקדים יוסף את משה?</w:t>
      </w:r>
    </w:p>
    <w:p w14:paraId="1C9B87E1" w14:textId="77777777" w:rsidR="004C2544" w:rsidRDefault="004C2544" w:rsidP="004C2544">
      <w:pPr>
        <w:pStyle w:val="ac"/>
        <w:rPr>
          <w:rtl/>
        </w:rPr>
      </w:pPr>
      <w:r>
        <w:rPr>
          <w:rFonts w:hint="cs"/>
          <w:rtl/>
        </w:rPr>
        <w:t>"</w:t>
      </w:r>
      <w:proofErr w:type="spellStart"/>
      <w:r>
        <w:rPr>
          <w:rtl/>
        </w:rPr>
        <w:t>וארא</w:t>
      </w:r>
      <w:proofErr w:type="spellEnd"/>
      <w:r>
        <w:rPr>
          <w:rtl/>
        </w:rPr>
        <w:t xml:space="preserve"> אל אברהם אל יצחק ואל יעקב באל שדי ושמי ה' לא נודעתי להם</w:t>
      </w:r>
      <w:r>
        <w:rPr>
          <w:rFonts w:hint="cs"/>
          <w:rtl/>
        </w:rPr>
        <w:t>"</w:t>
      </w:r>
      <w:r>
        <w:rPr>
          <w:rtl/>
        </w:rPr>
        <w:t xml:space="preserve"> (שמות</w:t>
      </w:r>
      <w:r>
        <w:rPr>
          <w:rFonts w:hint="cs"/>
          <w:rtl/>
        </w:rPr>
        <w:t xml:space="preserve"> ו ג</w:t>
      </w:r>
      <w:r>
        <w:rPr>
          <w:rtl/>
        </w:rPr>
        <w:t>). אמר לו הק</w:t>
      </w:r>
      <w:r>
        <w:rPr>
          <w:rFonts w:hint="cs"/>
          <w:rtl/>
        </w:rPr>
        <w:t xml:space="preserve">ב"ה: </w:t>
      </w:r>
      <w:r>
        <w:rPr>
          <w:rtl/>
        </w:rPr>
        <w:t xml:space="preserve">חבל על </w:t>
      </w:r>
      <w:proofErr w:type="spellStart"/>
      <w:r>
        <w:rPr>
          <w:rtl/>
        </w:rPr>
        <w:t>דאבדין</w:t>
      </w:r>
      <w:proofErr w:type="spellEnd"/>
      <w:r>
        <w:rPr>
          <w:rtl/>
        </w:rPr>
        <w:t xml:space="preserve"> ולא </w:t>
      </w:r>
      <w:proofErr w:type="spellStart"/>
      <w:r>
        <w:rPr>
          <w:rtl/>
        </w:rPr>
        <w:t>משתכחין</w:t>
      </w:r>
      <w:proofErr w:type="spellEnd"/>
      <w:r>
        <w:rPr>
          <w:rtl/>
        </w:rPr>
        <w:t xml:space="preserve"> הרבה. כמה פעמים נגליתי על אברהם יצחק ויעקב באל שדי ולא הודעתי להם ששמי ה' כשם שאמרתי לך</w:t>
      </w:r>
      <w:r>
        <w:rPr>
          <w:rFonts w:hint="cs"/>
          <w:rtl/>
        </w:rPr>
        <w:t xml:space="preserve"> </w:t>
      </w:r>
      <w:proofErr w:type="spellStart"/>
      <w:r>
        <w:rPr>
          <w:rFonts w:hint="cs"/>
          <w:rtl/>
        </w:rPr>
        <w:t>וכו</w:t>
      </w:r>
      <w:proofErr w:type="spellEnd"/>
      <w:r>
        <w:rPr>
          <w:rFonts w:hint="cs"/>
          <w:rtl/>
        </w:rPr>
        <w:t>'.</w:t>
      </w:r>
      <w:r w:rsidR="00383C22">
        <w:rPr>
          <w:rStyle w:val="a5"/>
          <w:rtl/>
        </w:rPr>
        <w:footnoteReference w:id="23"/>
      </w:r>
    </w:p>
    <w:p w14:paraId="15B89310" w14:textId="77777777" w:rsidR="00FE001A" w:rsidRPr="00944A7A" w:rsidRDefault="00AF4127" w:rsidP="00F94A77">
      <w:pPr>
        <w:pStyle w:val="ad"/>
        <w:spacing w:before="240"/>
        <w:rPr>
          <w:rFonts w:hint="cs"/>
          <w:rtl/>
        </w:rPr>
      </w:pPr>
      <w:r w:rsidRPr="00944A7A">
        <w:rPr>
          <w:rtl/>
        </w:rPr>
        <w:t>שבת שלום</w:t>
      </w:r>
      <w:r w:rsidR="00775C3A" w:rsidRPr="00944A7A">
        <w:rPr>
          <w:rFonts w:hint="cs"/>
          <w:rtl/>
        </w:rPr>
        <w:t xml:space="preserve"> </w:t>
      </w:r>
    </w:p>
    <w:p w14:paraId="64EE9BDC" w14:textId="77777777" w:rsidR="00AF4127" w:rsidRDefault="00AF4127" w:rsidP="005761F8">
      <w:pPr>
        <w:pStyle w:val="ad"/>
        <w:outlineLvl w:val="0"/>
        <w:rPr>
          <w:rFonts w:hint="cs"/>
          <w:rtl/>
        </w:rPr>
      </w:pPr>
      <w:r w:rsidRPr="00944A7A">
        <w:rPr>
          <w:rtl/>
        </w:rPr>
        <w:t>מחלקי המים</w:t>
      </w:r>
    </w:p>
    <w:p w14:paraId="30DE38F7" w14:textId="77777777" w:rsidR="00044E28" w:rsidRPr="00A16502" w:rsidRDefault="006677C1" w:rsidP="00DD37EB">
      <w:pPr>
        <w:pStyle w:val="ac"/>
        <w:spacing w:before="120"/>
        <w:rPr>
          <w:rFonts w:cs="Narkisim" w:hint="cs"/>
          <w:szCs w:val="22"/>
          <w:rtl/>
        </w:rPr>
      </w:pPr>
      <w:r w:rsidRPr="00F94A77">
        <w:rPr>
          <w:rFonts w:cs="Narkisim" w:hint="cs"/>
          <w:b/>
          <w:bCs/>
          <w:szCs w:val="22"/>
          <w:rtl/>
        </w:rPr>
        <w:t>מים אחרונים:</w:t>
      </w:r>
      <w:r w:rsidRPr="00D86022">
        <w:rPr>
          <w:rFonts w:cs="Narkisim" w:hint="cs"/>
          <w:szCs w:val="22"/>
          <w:rtl/>
        </w:rPr>
        <w:t xml:space="preserve"> </w:t>
      </w:r>
      <w:r w:rsidR="00DD37EB">
        <w:rPr>
          <w:rFonts w:cs="Narkisim" w:hint="cs"/>
          <w:szCs w:val="22"/>
          <w:rtl/>
        </w:rPr>
        <w:t>ראו</w:t>
      </w:r>
      <w:r w:rsidR="00A16502" w:rsidRPr="00A16502">
        <w:rPr>
          <w:rFonts w:cs="Narkisim" w:hint="cs"/>
          <w:szCs w:val="22"/>
          <w:rtl/>
        </w:rPr>
        <w:t xml:space="preserve"> פירוש </w:t>
      </w:r>
      <w:r w:rsidR="00A16502" w:rsidRPr="00A16502">
        <w:rPr>
          <w:rFonts w:cs="Narkisim"/>
          <w:szCs w:val="22"/>
          <w:rtl/>
        </w:rPr>
        <w:t xml:space="preserve">רבי בחיי </w:t>
      </w:r>
      <w:r w:rsidR="00F94A77">
        <w:rPr>
          <w:rFonts w:cs="Narkisim" w:hint="cs"/>
          <w:szCs w:val="22"/>
          <w:rtl/>
        </w:rPr>
        <w:t xml:space="preserve">בן אשר </w:t>
      </w:r>
      <w:r w:rsidR="00A16502" w:rsidRPr="00A16502">
        <w:rPr>
          <w:rFonts w:cs="Narkisim"/>
          <w:szCs w:val="22"/>
          <w:rtl/>
        </w:rPr>
        <w:t xml:space="preserve">שמות פרק </w:t>
      </w:r>
      <w:proofErr w:type="spellStart"/>
      <w:r w:rsidR="00A16502" w:rsidRPr="00A16502">
        <w:rPr>
          <w:rFonts w:cs="Narkisim"/>
          <w:szCs w:val="22"/>
          <w:rtl/>
        </w:rPr>
        <w:t>כח</w:t>
      </w:r>
      <w:proofErr w:type="spellEnd"/>
      <w:r w:rsidR="00A16502" w:rsidRPr="00A16502">
        <w:rPr>
          <w:rFonts w:cs="Narkisim"/>
          <w:szCs w:val="22"/>
          <w:rtl/>
        </w:rPr>
        <w:t xml:space="preserve"> </w:t>
      </w:r>
      <w:r w:rsidR="00F63F68">
        <w:rPr>
          <w:rFonts w:cs="Narkisim" w:hint="cs"/>
          <w:szCs w:val="22"/>
          <w:rtl/>
        </w:rPr>
        <w:t>על אבן השהם שבחושן שהיא אבנו של יוסף: "</w:t>
      </w:r>
      <w:r w:rsidR="00A16502" w:rsidRPr="00A16502">
        <w:rPr>
          <w:rFonts w:cs="Narkisim"/>
          <w:szCs w:val="22"/>
          <w:rtl/>
        </w:rPr>
        <w:t xml:space="preserve">יוסף על שהם והוא נקרא </w:t>
      </w:r>
      <w:proofErr w:type="spellStart"/>
      <w:r w:rsidR="00A16502" w:rsidRPr="00A16502">
        <w:rPr>
          <w:rFonts w:cs="Narkisim"/>
          <w:szCs w:val="22"/>
          <w:rtl/>
        </w:rPr>
        <w:t>אוניקל"י</w:t>
      </w:r>
      <w:proofErr w:type="spellEnd"/>
      <w:r w:rsidR="00A16502" w:rsidRPr="00A16502">
        <w:rPr>
          <w:rFonts w:cs="Narkisim"/>
          <w:szCs w:val="22"/>
          <w:rtl/>
        </w:rPr>
        <w:t xml:space="preserve">, וסגולת אבן זה לתת חן לאדם בעיני כל רואיו ונקראת שהם, ויש בה אותיות השם, על שם: ויהי ה' את יוסף ויהי איש מצליח, וכתיב: (שם, </w:t>
      </w:r>
      <w:proofErr w:type="spellStart"/>
      <w:r w:rsidR="00A16502" w:rsidRPr="00A16502">
        <w:rPr>
          <w:rFonts w:cs="Narkisim"/>
          <w:szCs w:val="22"/>
          <w:rtl/>
        </w:rPr>
        <w:t>כא</w:t>
      </w:r>
      <w:proofErr w:type="spellEnd"/>
      <w:r w:rsidR="00A16502" w:rsidRPr="00A16502">
        <w:rPr>
          <w:rFonts w:cs="Narkisim"/>
          <w:szCs w:val="22"/>
          <w:rtl/>
        </w:rPr>
        <w:t xml:space="preserve">) </w:t>
      </w:r>
      <w:proofErr w:type="spellStart"/>
      <w:r w:rsidR="00A16502" w:rsidRPr="00A16502">
        <w:rPr>
          <w:rFonts w:cs="Narkisim"/>
          <w:szCs w:val="22"/>
          <w:rtl/>
        </w:rPr>
        <w:t>ויתן</w:t>
      </w:r>
      <w:proofErr w:type="spellEnd"/>
      <w:r w:rsidR="00A16502" w:rsidRPr="00A16502">
        <w:rPr>
          <w:rFonts w:cs="Narkisim"/>
          <w:szCs w:val="22"/>
          <w:rtl/>
        </w:rPr>
        <w:t xml:space="preserve"> חנו בעיני שר בית הסהר, ומי שנושאה בבית המלכות תועיל הרבה ויצליח ויהיו דבריו נשמעים</w:t>
      </w:r>
      <w:r w:rsidR="001D4D54">
        <w:rPr>
          <w:rFonts w:cs="Narkisim" w:hint="cs"/>
          <w:szCs w:val="22"/>
          <w:rtl/>
        </w:rPr>
        <w:t>"</w:t>
      </w:r>
      <w:r w:rsidR="00A16502" w:rsidRPr="00A16502">
        <w:rPr>
          <w:rFonts w:cs="Narkisim"/>
          <w:szCs w:val="22"/>
          <w:rtl/>
        </w:rPr>
        <w:t>.</w:t>
      </w:r>
    </w:p>
    <w:sectPr w:rsidR="00044E28" w:rsidRPr="00A16502" w:rsidSect="001E5409">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C3891" w14:textId="77777777" w:rsidR="00565FBE" w:rsidRDefault="00565FBE">
      <w:r>
        <w:separator/>
      </w:r>
    </w:p>
  </w:endnote>
  <w:endnote w:type="continuationSeparator" w:id="0">
    <w:p w14:paraId="11FC1974" w14:textId="77777777" w:rsidR="00565FBE" w:rsidRDefault="0056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765B" w14:textId="77777777" w:rsidR="00FA2914" w:rsidRPr="00F8747C" w:rsidRDefault="00FA2914" w:rsidP="00D86022">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706FD7">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706FD7">
      <w:rPr>
        <w:rStyle w:val="af1"/>
        <w:noProof/>
        <w:rtl/>
      </w:rPr>
      <w:t>3</w:t>
    </w:r>
    <w:r w:rsidRPr="00F8747C">
      <w:rPr>
        <w:rStyle w:val="af1"/>
      </w:rPr>
      <w:fldChar w:fldCharType="end"/>
    </w:r>
  </w:p>
  <w:p w14:paraId="66143488" w14:textId="77777777" w:rsidR="00FA2914" w:rsidRDefault="00FA291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E68E8" w14:textId="77777777" w:rsidR="00565FBE" w:rsidRDefault="00565FBE">
      <w:r>
        <w:separator/>
      </w:r>
    </w:p>
  </w:footnote>
  <w:footnote w:type="continuationSeparator" w:id="0">
    <w:p w14:paraId="5B9FE850" w14:textId="77777777" w:rsidR="00565FBE" w:rsidRDefault="00565FBE">
      <w:r>
        <w:continuationSeparator/>
      </w:r>
    </w:p>
  </w:footnote>
  <w:footnote w:id="1">
    <w:p w14:paraId="32C333D6" w14:textId="77777777" w:rsidR="00FA2914" w:rsidRPr="00FB1A08" w:rsidRDefault="00FA2914" w:rsidP="00911F0A">
      <w:pPr>
        <w:pStyle w:val="a3"/>
        <w:rPr>
          <w:rFonts w:hint="cs"/>
        </w:rPr>
      </w:pPr>
      <w:r w:rsidRPr="00FB1A08">
        <w:rPr>
          <w:rStyle w:val="a5"/>
        </w:rPr>
        <w:footnoteRef/>
      </w:r>
      <w:r w:rsidRPr="00FB1A08">
        <w:rPr>
          <w:rtl/>
        </w:rPr>
        <w:t xml:space="preserve"> </w:t>
      </w:r>
      <w:r>
        <w:rPr>
          <w:rFonts w:hint="cs"/>
          <w:rtl/>
        </w:rPr>
        <w:t xml:space="preserve">וחוזר הביטוי בהמשך הפרק, כאשר יוסף נחבש בבית הסוהר עקב עלילתה של אשת </w:t>
      </w:r>
      <w:proofErr w:type="spellStart"/>
      <w:r>
        <w:rPr>
          <w:rFonts w:hint="cs"/>
          <w:rtl/>
        </w:rPr>
        <w:t>פוטיפר</w:t>
      </w:r>
      <w:proofErr w:type="spellEnd"/>
      <w:r w:rsidR="001C0D17">
        <w:rPr>
          <w:rFonts w:hint="cs"/>
          <w:rtl/>
        </w:rPr>
        <w:t>, ככתוב</w:t>
      </w:r>
      <w:r>
        <w:rPr>
          <w:rFonts w:hint="cs"/>
          <w:rtl/>
        </w:rPr>
        <w:t>: "</w:t>
      </w:r>
      <w:r>
        <w:rPr>
          <w:rtl/>
        </w:rPr>
        <w:t xml:space="preserve">וַיְהִי ה' </w:t>
      </w:r>
      <w:proofErr w:type="spellStart"/>
      <w:r>
        <w:rPr>
          <w:rtl/>
        </w:rPr>
        <w:t>אֶת־יוֹסֵף</w:t>
      </w:r>
      <w:proofErr w:type="spellEnd"/>
      <w:r>
        <w:rPr>
          <w:rtl/>
        </w:rPr>
        <w:t xml:space="preserve"> </w:t>
      </w:r>
      <w:proofErr w:type="spellStart"/>
      <w:r>
        <w:rPr>
          <w:rtl/>
        </w:rPr>
        <w:t>וַיֵּט</w:t>
      </w:r>
      <w:proofErr w:type="spellEnd"/>
      <w:r>
        <w:rPr>
          <w:rtl/>
        </w:rPr>
        <w:t xml:space="preserve"> אֵלָיו חָסֶד </w:t>
      </w:r>
      <w:proofErr w:type="spellStart"/>
      <w:r>
        <w:rPr>
          <w:rtl/>
        </w:rPr>
        <w:t>וַיִּתֵּן</w:t>
      </w:r>
      <w:proofErr w:type="spellEnd"/>
      <w:r>
        <w:rPr>
          <w:rtl/>
        </w:rPr>
        <w:t xml:space="preserve"> חִנּוֹ בְּעֵינֵי שַׂר </w:t>
      </w:r>
      <w:proofErr w:type="spellStart"/>
      <w:r>
        <w:rPr>
          <w:rtl/>
        </w:rPr>
        <w:t>בֵּית־הַסֹּהַר</w:t>
      </w:r>
      <w:proofErr w:type="spellEnd"/>
      <w:r>
        <w:rPr>
          <w:rFonts w:hint="cs"/>
          <w:rtl/>
        </w:rPr>
        <w:t>" (</w:t>
      </w:r>
      <w:r>
        <w:rPr>
          <w:rtl/>
        </w:rPr>
        <w:t xml:space="preserve">בראשית לט </w:t>
      </w:r>
      <w:proofErr w:type="spellStart"/>
      <w:r>
        <w:rPr>
          <w:rtl/>
        </w:rPr>
        <w:t>כא</w:t>
      </w:r>
      <w:proofErr w:type="spellEnd"/>
      <w:r>
        <w:rPr>
          <w:rtl/>
        </w:rPr>
        <w:t>)</w:t>
      </w:r>
      <w:r>
        <w:rPr>
          <w:rFonts w:hint="cs"/>
          <w:rtl/>
        </w:rPr>
        <w:t xml:space="preserve">. וגדול השני מהראשון, שזה הראשון ברווחה (יחסית), ואילו השני בצרה של ממש. </w:t>
      </w:r>
    </w:p>
  </w:footnote>
  <w:footnote w:id="2">
    <w:p w14:paraId="05A879A1" w14:textId="77777777" w:rsidR="00FA2914" w:rsidRDefault="00FA2914" w:rsidP="007E0BA2">
      <w:pPr>
        <w:pStyle w:val="a3"/>
        <w:rPr>
          <w:rFonts w:hint="cs"/>
          <w:rtl/>
        </w:rPr>
      </w:pPr>
      <w:r>
        <w:rPr>
          <w:rStyle w:val="a5"/>
        </w:rPr>
        <w:footnoteRef/>
      </w:r>
      <w:r>
        <w:rPr>
          <w:rtl/>
        </w:rPr>
        <w:t xml:space="preserve"> </w:t>
      </w:r>
      <w:r>
        <w:rPr>
          <w:rFonts w:hint="cs"/>
          <w:rtl/>
        </w:rPr>
        <w:t xml:space="preserve">לבנת הספיר מסמלת את צער השכינה על שעבוד בני ישראל. </w:t>
      </w:r>
      <w:r w:rsidR="00DD37EB">
        <w:rPr>
          <w:rFonts w:hint="cs"/>
          <w:rtl/>
        </w:rPr>
        <w:t>ראו</w:t>
      </w:r>
      <w:r>
        <w:rPr>
          <w:rFonts w:hint="cs"/>
          <w:rtl/>
        </w:rPr>
        <w:t xml:space="preserve"> </w:t>
      </w:r>
      <w:r>
        <w:rPr>
          <w:rtl/>
        </w:rPr>
        <w:t>רש"י על הפסוק</w:t>
      </w:r>
      <w:r>
        <w:rPr>
          <w:rFonts w:hint="cs"/>
          <w:rtl/>
        </w:rPr>
        <w:t xml:space="preserve"> בשמות כד י: "</w:t>
      </w:r>
      <w:r>
        <w:rPr>
          <w:rtl/>
        </w:rPr>
        <w:t>כמעשה לבנת הספיר</w:t>
      </w:r>
      <w:r>
        <w:rPr>
          <w:rFonts w:hint="cs"/>
          <w:rtl/>
        </w:rPr>
        <w:t xml:space="preserve"> - </w:t>
      </w:r>
      <w:r>
        <w:rPr>
          <w:rtl/>
        </w:rPr>
        <w:t>היא הייתה לפניו בשעת השעבוד לזכור צרתן של ישראל שהיו משועבדים במעשה לבנים</w:t>
      </w:r>
      <w:r w:rsidR="00000154">
        <w:rPr>
          <w:rFonts w:hint="cs"/>
          <w:rtl/>
        </w:rPr>
        <w:t>"</w:t>
      </w:r>
      <w:r>
        <w:rPr>
          <w:rFonts w:hint="cs"/>
          <w:rtl/>
        </w:rPr>
        <w:t>.</w:t>
      </w:r>
      <w:r>
        <w:rPr>
          <w:rtl/>
        </w:rPr>
        <w:t xml:space="preserve"> </w:t>
      </w:r>
      <w:r w:rsidR="001C0D17">
        <w:rPr>
          <w:rFonts w:hint="cs"/>
          <w:rtl/>
        </w:rPr>
        <w:t xml:space="preserve">ראו </w:t>
      </w:r>
      <w:r>
        <w:rPr>
          <w:rFonts w:hint="cs"/>
          <w:rtl/>
        </w:rPr>
        <w:t xml:space="preserve">דברינו </w:t>
      </w:r>
      <w:hyperlink r:id="rId1" w:history="1">
        <w:r w:rsidRPr="007E0BA2">
          <w:rPr>
            <w:rStyle w:val="Hyperlink"/>
            <w:rFonts w:hint="cs"/>
            <w:rtl/>
          </w:rPr>
          <w:t>לבנת הספיר</w:t>
        </w:r>
      </w:hyperlink>
      <w:r>
        <w:rPr>
          <w:rFonts w:hint="cs"/>
          <w:rtl/>
        </w:rPr>
        <w:t xml:space="preserve"> בפרשת משפטים.</w:t>
      </w:r>
    </w:p>
  </w:footnote>
  <w:footnote w:id="3">
    <w:p w14:paraId="2B4EC3A5" w14:textId="77777777" w:rsidR="00FA2914" w:rsidRDefault="00FA2914">
      <w:pPr>
        <w:pStyle w:val="a3"/>
        <w:rPr>
          <w:rFonts w:hint="cs"/>
          <w:rtl/>
        </w:rPr>
      </w:pPr>
      <w:r>
        <w:rPr>
          <w:rStyle w:val="a5"/>
        </w:rPr>
        <w:footnoteRef/>
      </w:r>
      <w:r>
        <w:rPr>
          <w:rtl/>
        </w:rPr>
        <w:t xml:space="preserve"> </w:t>
      </w:r>
      <w:r>
        <w:rPr>
          <w:rFonts w:hint="cs"/>
          <w:rtl/>
        </w:rPr>
        <w:t xml:space="preserve">שכביכול הקב"ה עצמו נמצא עם </w:t>
      </w:r>
      <w:proofErr w:type="spellStart"/>
      <w:r>
        <w:rPr>
          <w:rFonts w:hint="cs"/>
          <w:rtl/>
        </w:rPr>
        <w:t>עם</w:t>
      </w:r>
      <w:proofErr w:type="spellEnd"/>
      <w:r>
        <w:rPr>
          <w:rFonts w:hint="cs"/>
          <w:rtl/>
        </w:rPr>
        <w:t xml:space="preserve"> ישראל בצרתם. כתיב: לא צר וקרי: לו צר. </w:t>
      </w:r>
      <w:r w:rsidR="00DD37EB">
        <w:rPr>
          <w:rFonts w:hint="cs"/>
          <w:rtl/>
        </w:rPr>
        <w:t>ראו</w:t>
      </w:r>
      <w:r>
        <w:rPr>
          <w:rFonts w:hint="cs"/>
          <w:rtl/>
        </w:rPr>
        <w:t xml:space="preserve"> בישעיהו שם. </w:t>
      </w:r>
      <w:r w:rsidR="00DD37EB">
        <w:rPr>
          <w:rFonts w:hint="cs"/>
          <w:rtl/>
        </w:rPr>
        <w:t>ראו</w:t>
      </w:r>
      <w:r>
        <w:rPr>
          <w:rFonts w:hint="cs"/>
          <w:rtl/>
        </w:rPr>
        <w:t xml:space="preserve"> דברינו </w:t>
      </w:r>
      <w:hyperlink r:id="rId2" w:history="1">
        <w:r w:rsidRPr="002C62F7">
          <w:rPr>
            <w:rStyle w:val="Hyperlink"/>
            <w:rFonts w:hint="cs"/>
            <w:rtl/>
          </w:rPr>
          <w:t>צערם של ישראל</w:t>
        </w:r>
      </w:hyperlink>
      <w:r>
        <w:rPr>
          <w:rFonts w:hint="cs"/>
          <w:rtl/>
        </w:rPr>
        <w:t xml:space="preserve"> ביום </w:t>
      </w:r>
      <w:proofErr w:type="spellStart"/>
      <w:r>
        <w:rPr>
          <w:rFonts w:hint="cs"/>
          <w:rtl/>
        </w:rPr>
        <w:t>הזכרון</w:t>
      </w:r>
      <w:proofErr w:type="spellEnd"/>
      <w:r w:rsidR="00000154">
        <w:rPr>
          <w:rFonts w:hint="cs"/>
          <w:rtl/>
        </w:rPr>
        <w:t xml:space="preserve"> לחללי מערכות ישראל</w:t>
      </w:r>
      <w:r>
        <w:rPr>
          <w:rFonts w:hint="cs"/>
          <w:rtl/>
        </w:rPr>
        <w:t>.</w:t>
      </w:r>
    </w:p>
  </w:footnote>
  <w:footnote w:id="4">
    <w:p w14:paraId="07B46697" w14:textId="77777777" w:rsidR="00FA2914" w:rsidRDefault="00FA2914">
      <w:pPr>
        <w:pStyle w:val="a3"/>
        <w:rPr>
          <w:rFonts w:hint="cs"/>
        </w:rPr>
      </w:pPr>
      <w:r>
        <w:rPr>
          <w:rStyle w:val="a5"/>
        </w:rPr>
        <w:footnoteRef/>
      </w:r>
      <w:r>
        <w:rPr>
          <w:rtl/>
        </w:rPr>
        <w:t xml:space="preserve"> </w:t>
      </w:r>
      <w:r>
        <w:rPr>
          <w:rFonts w:hint="cs"/>
          <w:rtl/>
        </w:rPr>
        <w:t>שהוא בלשון יחיד.</w:t>
      </w:r>
    </w:p>
  </w:footnote>
  <w:footnote w:id="5">
    <w:p w14:paraId="2ED05392" w14:textId="77777777" w:rsidR="00FA2914" w:rsidRDefault="00FA2914" w:rsidP="00911F0A">
      <w:pPr>
        <w:pStyle w:val="a3"/>
        <w:rPr>
          <w:rFonts w:hint="cs"/>
        </w:rPr>
      </w:pPr>
      <w:r>
        <w:rPr>
          <w:rStyle w:val="a5"/>
        </w:rPr>
        <w:footnoteRef/>
      </w:r>
      <w:r>
        <w:rPr>
          <w:rtl/>
        </w:rPr>
        <w:t xml:space="preserve"> </w:t>
      </w:r>
      <w:r>
        <w:rPr>
          <w:rFonts w:hint="cs"/>
          <w:rtl/>
        </w:rPr>
        <w:t>הדרשן מעדיף את "ויהי ה' את יוסף" השני, בבית הסוהר (</w:t>
      </w:r>
      <w:r w:rsidR="00DD37EB">
        <w:rPr>
          <w:rFonts w:hint="cs"/>
          <w:rtl/>
        </w:rPr>
        <w:t>ראו</w:t>
      </w:r>
      <w:r>
        <w:rPr>
          <w:rFonts w:hint="cs"/>
          <w:rtl/>
        </w:rPr>
        <w:t xml:space="preserve"> הערה 1 לעיל) ולפיכך הוא מביא קודם את הפסוק "</w:t>
      </w:r>
      <w:proofErr w:type="spellStart"/>
      <w:r>
        <w:rPr>
          <w:rtl/>
        </w:rPr>
        <w:t>ויקח</w:t>
      </w:r>
      <w:proofErr w:type="spellEnd"/>
      <w:r>
        <w:rPr>
          <w:rtl/>
        </w:rPr>
        <w:t xml:space="preserve"> אד</w:t>
      </w:r>
      <w:r w:rsidR="00000154">
        <w:rPr>
          <w:rFonts w:hint="cs"/>
          <w:rtl/>
        </w:rPr>
        <w:t>ו</w:t>
      </w:r>
      <w:r>
        <w:rPr>
          <w:rtl/>
        </w:rPr>
        <w:t>ני יוסף אותו</w:t>
      </w:r>
      <w:r>
        <w:rPr>
          <w:rFonts w:hint="cs"/>
          <w:rtl/>
        </w:rPr>
        <w:t xml:space="preserve">" של הורדת יוסף לבית האסורים. </w:t>
      </w:r>
      <w:r w:rsidR="00DD37EB">
        <w:rPr>
          <w:rFonts w:hint="cs"/>
          <w:rtl/>
        </w:rPr>
        <w:t>ראו</w:t>
      </w:r>
      <w:r>
        <w:rPr>
          <w:rFonts w:hint="cs"/>
          <w:rtl/>
        </w:rPr>
        <w:t xml:space="preserve"> </w:t>
      </w:r>
      <w:r>
        <w:rPr>
          <w:rtl/>
        </w:rPr>
        <w:t xml:space="preserve">במדבר רבה יד </w:t>
      </w:r>
      <w:r>
        <w:rPr>
          <w:rFonts w:hint="cs"/>
          <w:rtl/>
        </w:rPr>
        <w:t>ג: "</w:t>
      </w:r>
      <w:r>
        <w:rPr>
          <w:rtl/>
        </w:rPr>
        <w:t xml:space="preserve">ויהי ה' את יוסף </w:t>
      </w:r>
      <w:r>
        <w:rPr>
          <w:rFonts w:hint="cs"/>
          <w:rtl/>
        </w:rPr>
        <w:t xml:space="preserve">- </w:t>
      </w:r>
      <w:r>
        <w:rPr>
          <w:rtl/>
        </w:rPr>
        <w:t>ר' יודן בשם ר' איבו אמר</w:t>
      </w:r>
      <w:r>
        <w:rPr>
          <w:rFonts w:hint="cs"/>
          <w:rtl/>
        </w:rPr>
        <w:t>:</w:t>
      </w:r>
      <w:r>
        <w:rPr>
          <w:rtl/>
        </w:rPr>
        <w:t xml:space="preserve"> אין לי אלא ברווחה</w:t>
      </w:r>
      <w:r>
        <w:rPr>
          <w:rFonts w:hint="cs"/>
          <w:rtl/>
        </w:rPr>
        <w:t>,</w:t>
      </w:r>
      <w:r>
        <w:rPr>
          <w:rtl/>
        </w:rPr>
        <w:t xml:space="preserve"> בצרה מנין</w:t>
      </w:r>
      <w:r>
        <w:rPr>
          <w:rFonts w:hint="cs"/>
          <w:rtl/>
        </w:rPr>
        <w:t>?</w:t>
      </w:r>
      <w:r>
        <w:rPr>
          <w:rtl/>
        </w:rPr>
        <w:t xml:space="preserve"> </w:t>
      </w:r>
      <w:r>
        <w:rPr>
          <w:rFonts w:hint="cs"/>
          <w:rtl/>
        </w:rPr>
        <w:t xml:space="preserve">- </w:t>
      </w:r>
      <w:r>
        <w:rPr>
          <w:rtl/>
        </w:rPr>
        <w:t>אין שר בית הס</w:t>
      </w:r>
      <w:r>
        <w:rPr>
          <w:rFonts w:hint="cs"/>
          <w:rtl/>
        </w:rPr>
        <w:t>ו</w:t>
      </w:r>
      <w:r>
        <w:rPr>
          <w:rtl/>
        </w:rPr>
        <w:t>הר רואה את כל מאומה בידו באשר ה' אתו</w:t>
      </w:r>
      <w:r>
        <w:rPr>
          <w:rFonts w:hint="cs"/>
          <w:rtl/>
        </w:rPr>
        <w:t xml:space="preserve">". ובאופן ברור </w:t>
      </w:r>
      <w:r w:rsidR="00701400">
        <w:rPr>
          <w:rFonts w:hint="cs"/>
          <w:rtl/>
        </w:rPr>
        <w:t xml:space="preserve">עוד </w:t>
      </w:r>
      <w:r>
        <w:rPr>
          <w:rFonts w:hint="cs"/>
          <w:rtl/>
        </w:rPr>
        <w:t>יותר ב</w:t>
      </w:r>
      <w:r>
        <w:rPr>
          <w:rtl/>
        </w:rPr>
        <w:t xml:space="preserve">מדרש </w:t>
      </w:r>
      <w:proofErr w:type="spellStart"/>
      <w:r>
        <w:rPr>
          <w:rtl/>
        </w:rPr>
        <w:t>תנחומא</w:t>
      </w:r>
      <w:proofErr w:type="spellEnd"/>
      <w:r>
        <w:rPr>
          <w:rtl/>
        </w:rPr>
        <w:t xml:space="preserve"> (בובר) פרשת וישב סימן </w:t>
      </w:r>
      <w:proofErr w:type="spellStart"/>
      <w:r>
        <w:rPr>
          <w:rtl/>
        </w:rPr>
        <w:t>טז</w:t>
      </w:r>
      <w:proofErr w:type="spellEnd"/>
      <w:r>
        <w:rPr>
          <w:rFonts w:hint="cs"/>
          <w:rtl/>
        </w:rPr>
        <w:t>: "</w:t>
      </w:r>
      <w:r>
        <w:rPr>
          <w:rtl/>
        </w:rPr>
        <w:t>אמר ר' אבהו</w:t>
      </w:r>
      <w:r>
        <w:rPr>
          <w:rFonts w:hint="cs"/>
          <w:rtl/>
        </w:rPr>
        <w:t>:</w:t>
      </w:r>
      <w:r>
        <w:rPr>
          <w:rtl/>
        </w:rPr>
        <w:t xml:space="preserve"> אין לי אלא ברווחה, מנין אפילו בצער</w:t>
      </w:r>
      <w:r>
        <w:rPr>
          <w:rFonts w:hint="cs"/>
          <w:rtl/>
        </w:rPr>
        <w:t>?</w:t>
      </w:r>
      <w:r>
        <w:rPr>
          <w:rtl/>
        </w:rPr>
        <w:t xml:space="preserve"> הרי כת</w:t>
      </w:r>
      <w:r>
        <w:rPr>
          <w:rFonts w:hint="cs"/>
          <w:rtl/>
        </w:rPr>
        <w:t>ו</w:t>
      </w:r>
      <w:r>
        <w:rPr>
          <w:rtl/>
        </w:rPr>
        <w:t>ב</w:t>
      </w:r>
      <w:r>
        <w:rPr>
          <w:rFonts w:hint="cs"/>
          <w:rtl/>
        </w:rPr>
        <w:t>:</w:t>
      </w:r>
      <w:r>
        <w:rPr>
          <w:rtl/>
        </w:rPr>
        <w:t xml:space="preserve"> </w:t>
      </w:r>
      <w:proofErr w:type="spellStart"/>
      <w:r>
        <w:rPr>
          <w:rtl/>
        </w:rPr>
        <w:t>ויקח</w:t>
      </w:r>
      <w:proofErr w:type="spellEnd"/>
      <w:r>
        <w:rPr>
          <w:rtl/>
        </w:rPr>
        <w:t xml:space="preserve"> אדוני יוסף אותו ויתנהו אל בית הס</w:t>
      </w:r>
      <w:r>
        <w:rPr>
          <w:rFonts w:hint="cs"/>
          <w:rtl/>
        </w:rPr>
        <w:t>ו</w:t>
      </w:r>
      <w:r>
        <w:rPr>
          <w:rtl/>
        </w:rPr>
        <w:t>הר (בראשית לט כ), אעפ"י כן</w:t>
      </w:r>
      <w:r>
        <w:rPr>
          <w:rFonts w:hint="cs"/>
          <w:rtl/>
        </w:rPr>
        <w:t>:</w:t>
      </w:r>
      <w:r>
        <w:rPr>
          <w:rtl/>
        </w:rPr>
        <w:t xml:space="preserve"> ויהי ה' את יוסף (שם </w:t>
      </w:r>
      <w:proofErr w:type="spellStart"/>
      <w:r>
        <w:rPr>
          <w:rtl/>
        </w:rPr>
        <w:t>שם</w:t>
      </w:r>
      <w:proofErr w:type="spellEnd"/>
      <w:r>
        <w:rPr>
          <w:rtl/>
        </w:rPr>
        <w:t xml:space="preserve"> </w:t>
      </w:r>
      <w:proofErr w:type="spellStart"/>
      <w:r>
        <w:rPr>
          <w:rtl/>
        </w:rPr>
        <w:t>כא</w:t>
      </w:r>
      <w:proofErr w:type="spellEnd"/>
      <w:r>
        <w:rPr>
          <w:rtl/>
        </w:rPr>
        <w:t>)</w:t>
      </w:r>
      <w:r>
        <w:rPr>
          <w:rFonts w:hint="cs"/>
          <w:rtl/>
        </w:rPr>
        <w:t>".</w:t>
      </w:r>
    </w:p>
  </w:footnote>
  <w:footnote w:id="6">
    <w:p w14:paraId="0922E208" w14:textId="77777777" w:rsidR="00FA2914" w:rsidRDefault="00FA2914" w:rsidP="00000154">
      <w:pPr>
        <w:pStyle w:val="a3"/>
        <w:rPr>
          <w:rFonts w:hint="cs"/>
          <w:rtl/>
        </w:rPr>
      </w:pPr>
      <w:r>
        <w:rPr>
          <w:rStyle w:val="a5"/>
        </w:rPr>
        <w:footnoteRef/>
      </w:r>
      <w:r>
        <w:rPr>
          <w:rtl/>
        </w:rPr>
        <w:t xml:space="preserve"> </w:t>
      </w:r>
      <w:r>
        <w:rPr>
          <w:rFonts w:hint="cs"/>
          <w:rtl/>
        </w:rPr>
        <w:t xml:space="preserve">הפסוק האחרון צריך בירור שהרי שם מדובר בצרת הציבור, </w:t>
      </w:r>
      <w:r w:rsidR="00701400">
        <w:rPr>
          <w:rFonts w:hint="cs"/>
          <w:rtl/>
        </w:rPr>
        <w:t xml:space="preserve">צרת </w:t>
      </w:r>
      <w:r>
        <w:rPr>
          <w:rFonts w:hint="cs"/>
          <w:rtl/>
        </w:rPr>
        <w:t>העם כולו</w:t>
      </w:r>
      <w:r w:rsidR="00000154">
        <w:rPr>
          <w:rFonts w:hint="cs"/>
          <w:rtl/>
        </w:rPr>
        <w:t>.</w:t>
      </w:r>
      <w:r>
        <w:rPr>
          <w:rFonts w:hint="cs"/>
          <w:rtl/>
        </w:rPr>
        <w:t xml:space="preserve"> אבל </w:t>
      </w:r>
      <w:r w:rsidR="00701400">
        <w:rPr>
          <w:rFonts w:hint="cs"/>
          <w:rtl/>
        </w:rPr>
        <w:t>מ</w:t>
      </w:r>
      <w:r>
        <w:rPr>
          <w:rFonts w:hint="cs"/>
          <w:rtl/>
        </w:rPr>
        <w:t xml:space="preserve">עיקר המדרש ברור שהקב"ה נמצא גם בצרת היחיד. יוסף בצרה וה' </w:t>
      </w:r>
      <w:proofErr w:type="spellStart"/>
      <w:r>
        <w:rPr>
          <w:rFonts w:hint="cs"/>
          <w:rtl/>
        </w:rPr>
        <w:t>איתו</w:t>
      </w:r>
      <w:proofErr w:type="spellEnd"/>
      <w:r>
        <w:rPr>
          <w:rFonts w:hint="cs"/>
          <w:rtl/>
        </w:rPr>
        <w:t xml:space="preserve">. </w:t>
      </w:r>
      <w:r w:rsidR="00DD37EB">
        <w:rPr>
          <w:rFonts w:hint="cs"/>
          <w:rtl/>
        </w:rPr>
        <w:t>ראו</w:t>
      </w:r>
      <w:r>
        <w:rPr>
          <w:rFonts w:hint="cs"/>
          <w:rtl/>
        </w:rPr>
        <w:t xml:space="preserve"> מקבילה ב</w:t>
      </w:r>
      <w:r>
        <w:rPr>
          <w:rtl/>
        </w:rPr>
        <w:t xml:space="preserve">ספרי במדבר פרשת בהעלותך </w:t>
      </w:r>
      <w:proofErr w:type="spellStart"/>
      <w:r>
        <w:rPr>
          <w:rtl/>
        </w:rPr>
        <w:t>פיסקא</w:t>
      </w:r>
      <w:proofErr w:type="spellEnd"/>
      <w:r>
        <w:rPr>
          <w:rtl/>
        </w:rPr>
        <w:t xml:space="preserve"> פד</w:t>
      </w:r>
      <w:r>
        <w:rPr>
          <w:rFonts w:hint="cs"/>
          <w:rtl/>
        </w:rPr>
        <w:t>:</w:t>
      </w:r>
      <w:r>
        <w:rPr>
          <w:rtl/>
        </w:rPr>
        <w:t xml:space="preserve"> </w:t>
      </w:r>
      <w:r>
        <w:rPr>
          <w:rFonts w:hint="cs"/>
          <w:rtl/>
        </w:rPr>
        <w:t>"</w:t>
      </w:r>
      <w:r>
        <w:rPr>
          <w:rtl/>
        </w:rPr>
        <w:t xml:space="preserve">בכל צרתם לו צר (ישעיה </w:t>
      </w:r>
      <w:proofErr w:type="spellStart"/>
      <w:r>
        <w:rPr>
          <w:rtl/>
        </w:rPr>
        <w:t>סג</w:t>
      </w:r>
      <w:proofErr w:type="spellEnd"/>
      <w:r>
        <w:rPr>
          <w:rtl/>
        </w:rPr>
        <w:t xml:space="preserve"> ט)</w:t>
      </w:r>
      <w:r>
        <w:rPr>
          <w:rFonts w:hint="cs"/>
          <w:rtl/>
        </w:rPr>
        <w:t xml:space="preserve"> -</w:t>
      </w:r>
      <w:r>
        <w:rPr>
          <w:rtl/>
        </w:rPr>
        <w:t xml:space="preserve"> אין לי אלא צרת צבור</w:t>
      </w:r>
      <w:r>
        <w:rPr>
          <w:rFonts w:hint="cs"/>
          <w:rtl/>
        </w:rPr>
        <w:t>,</w:t>
      </w:r>
      <w:r>
        <w:rPr>
          <w:rtl/>
        </w:rPr>
        <w:t xml:space="preserve"> צרת יחיד מנין</w:t>
      </w:r>
      <w:r>
        <w:rPr>
          <w:rFonts w:hint="cs"/>
          <w:rtl/>
        </w:rPr>
        <w:t>?</w:t>
      </w:r>
      <w:r>
        <w:rPr>
          <w:rtl/>
        </w:rPr>
        <w:t xml:space="preserve"> </w:t>
      </w:r>
      <w:r w:rsidR="00701400">
        <w:rPr>
          <w:rtl/>
        </w:rPr>
        <w:t>תלמוד לומר</w:t>
      </w:r>
      <w:r>
        <w:rPr>
          <w:rFonts w:hint="cs"/>
          <w:rtl/>
        </w:rPr>
        <w:t>:</w:t>
      </w:r>
      <w:r>
        <w:rPr>
          <w:rtl/>
        </w:rPr>
        <w:t xml:space="preserve"> יקראני ואענהו עמו אנכי בצרה (תהלים צא טו) וכן הוא אומר</w:t>
      </w:r>
      <w:r w:rsidR="00000154">
        <w:rPr>
          <w:rFonts w:hint="cs"/>
          <w:rtl/>
        </w:rPr>
        <w:t>:</w:t>
      </w:r>
      <w:r>
        <w:rPr>
          <w:rtl/>
        </w:rPr>
        <w:t xml:space="preserve"> </w:t>
      </w:r>
      <w:proofErr w:type="spellStart"/>
      <w:r>
        <w:rPr>
          <w:rtl/>
        </w:rPr>
        <w:t>ויקח</w:t>
      </w:r>
      <w:proofErr w:type="spellEnd"/>
      <w:r>
        <w:rPr>
          <w:rtl/>
        </w:rPr>
        <w:t xml:space="preserve"> אדני יוסף אותו וגו' ויהי ה' את יוסף (בראשית לט כ - </w:t>
      </w:r>
      <w:proofErr w:type="spellStart"/>
      <w:r>
        <w:rPr>
          <w:rtl/>
        </w:rPr>
        <w:t>כא</w:t>
      </w:r>
      <w:proofErr w:type="spellEnd"/>
      <w:r>
        <w:rPr>
          <w:rtl/>
        </w:rPr>
        <w:t>) וכן הוא אומר</w:t>
      </w:r>
      <w:r w:rsidR="00000154">
        <w:rPr>
          <w:rFonts w:hint="cs"/>
          <w:rtl/>
        </w:rPr>
        <w:t>:</w:t>
      </w:r>
      <w:r>
        <w:rPr>
          <w:rtl/>
        </w:rPr>
        <w:t xml:space="preserve"> מפני עמך אשר פדית לך ממצרים גוי </w:t>
      </w:r>
      <w:proofErr w:type="spellStart"/>
      <w:r>
        <w:rPr>
          <w:rtl/>
        </w:rPr>
        <w:t>ואלהיו</w:t>
      </w:r>
      <w:proofErr w:type="spellEnd"/>
      <w:r>
        <w:rPr>
          <w:rtl/>
        </w:rPr>
        <w:t xml:space="preserve"> (שמואל ב' ז </w:t>
      </w:r>
      <w:proofErr w:type="spellStart"/>
      <w:r>
        <w:rPr>
          <w:rtl/>
        </w:rPr>
        <w:t>כג</w:t>
      </w:r>
      <w:proofErr w:type="spellEnd"/>
      <w:r>
        <w:rPr>
          <w:rtl/>
        </w:rPr>
        <w:t>)</w:t>
      </w:r>
      <w:r>
        <w:rPr>
          <w:rFonts w:hint="cs"/>
          <w:rtl/>
        </w:rPr>
        <w:t>"</w:t>
      </w:r>
      <w:r>
        <w:rPr>
          <w:rtl/>
        </w:rPr>
        <w:t>.</w:t>
      </w:r>
      <w:r w:rsidR="00701400">
        <w:rPr>
          <w:rFonts w:hint="cs"/>
          <w:rtl/>
        </w:rPr>
        <w:t xml:space="preserve"> (</w:t>
      </w:r>
      <w:r w:rsidR="00DD37EB">
        <w:rPr>
          <w:rFonts w:hint="cs"/>
          <w:rtl/>
        </w:rPr>
        <w:t>ראו</w:t>
      </w:r>
      <w:r w:rsidR="00701400">
        <w:rPr>
          <w:rFonts w:hint="cs"/>
          <w:rtl/>
        </w:rPr>
        <w:t xml:space="preserve"> דברינו </w:t>
      </w:r>
      <w:hyperlink r:id="rId3" w:history="1">
        <w:r w:rsidR="00701400" w:rsidRPr="00701400">
          <w:rPr>
            <w:rStyle w:val="Hyperlink"/>
            <w:rFonts w:hint="cs"/>
            <w:rtl/>
          </w:rPr>
          <w:t>אשר פדית גוי ואלוהיו</w:t>
        </w:r>
      </w:hyperlink>
      <w:r w:rsidR="00701400">
        <w:rPr>
          <w:rFonts w:hint="cs"/>
          <w:rtl/>
        </w:rPr>
        <w:t xml:space="preserve"> בפסח).</w:t>
      </w:r>
      <w:r>
        <w:rPr>
          <w:rFonts w:hint="cs"/>
          <w:rtl/>
        </w:rPr>
        <w:t xml:space="preserve"> ואיך היה ה' אתו? </w:t>
      </w:r>
      <w:r w:rsidR="00000154">
        <w:rPr>
          <w:rFonts w:hint="cs"/>
          <w:rtl/>
        </w:rPr>
        <w:t xml:space="preserve">בכך </w:t>
      </w:r>
      <w:r>
        <w:rPr>
          <w:rFonts w:hint="cs"/>
          <w:rtl/>
        </w:rPr>
        <w:t xml:space="preserve">שנתן את חינו בעיני הבריות. </w:t>
      </w:r>
      <w:r w:rsidR="00DD37EB">
        <w:rPr>
          <w:rFonts w:hint="cs"/>
          <w:rtl/>
        </w:rPr>
        <w:t>ראו</w:t>
      </w:r>
      <w:r>
        <w:rPr>
          <w:rFonts w:hint="cs"/>
          <w:rtl/>
        </w:rPr>
        <w:t xml:space="preserve"> </w:t>
      </w:r>
      <w:r>
        <w:rPr>
          <w:rtl/>
        </w:rPr>
        <w:t xml:space="preserve">ספרי במדבר פרשת נשא </w:t>
      </w:r>
      <w:proofErr w:type="spellStart"/>
      <w:r>
        <w:rPr>
          <w:rtl/>
        </w:rPr>
        <w:t>פיסקא</w:t>
      </w:r>
      <w:proofErr w:type="spellEnd"/>
      <w:r>
        <w:rPr>
          <w:rtl/>
        </w:rPr>
        <w:t xml:space="preserve"> </w:t>
      </w:r>
      <w:proofErr w:type="spellStart"/>
      <w:r>
        <w:rPr>
          <w:rtl/>
        </w:rPr>
        <w:t>מא</w:t>
      </w:r>
      <w:proofErr w:type="spellEnd"/>
      <w:r>
        <w:rPr>
          <w:rFonts w:hint="cs"/>
          <w:rtl/>
        </w:rPr>
        <w:t xml:space="preserve"> בברכת כהנים: "</w:t>
      </w:r>
      <w:r>
        <w:rPr>
          <w:rtl/>
        </w:rPr>
        <w:t>ויחונך</w:t>
      </w:r>
      <w:r>
        <w:rPr>
          <w:rFonts w:hint="cs"/>
          <w:rtl/>
        </w:rPr>
        <w:t xml:space="preserve"> - </w:t>
      </w:r>
      <w:proofErr w:type="spellStart"/>
      <w:r>
        <w:rPr>
          <w:rtl/>
        </w:rPr>
        <w:t>יתן</w:t>
      </w:r>
      <w:proofErr w:type="spellEnd"/>
      <w:r>
        <w:rPr>
          <w:rtl/>
        </w:rPr>
        <w:t xml:space="preserve"> חנך בעיני הבריות</w:t>
      </w:r>
      <w:r>
        <w:rPr>
          <w:rFonts w:hint="cs"/>
          <w:rtl/>
        </w:rPr>
        <w:t>,</w:t>
      </w:r>
      <w:r>
        <w:rPr>
          <w:rtl/>
        </w:rPr>
        <w:t xml:space="preserve"> וכן הוא אומר</w:t>
      </w:r>
      <w:r>
        <w:rPr>
          <w:rFonts w:hint="cs"/>
          <w:rtl/>
        </w:rPr>
        <w:t>:</w:t>
      </w:r>
      <w:r>
        <w:rPr>
          <w:rtl/>
        </w:rPr>
        <w:t xml:space="preserve"> ויהי ה' את יוסף </w:t>
      </w:r>
      <w:proofErr w:type="spellStart"/>
      <w:r>
        <w:rPr>
          <w:rtl/>
        </w:rPr>
        <w:t>ויט</w:t>
      </w:r>
      <w:proofErr w:type="spellEnd"/>
      <w:r>
        <w:rPr>
          <w:rtl/>
        </w:rPr>
        <w:t xml:space="preserve"> אליו חסד </w:t>
      </w:r>
      <w:proofErr w:type="spellStart"/>
      <w:r>
        <w:rPr>
          <w:rtl/>
        </w:rPr>
        <w:t>ויתן</w:t>
      </w:r>
      <w:proofErr w:type="spellEnd"/>
      <w:r>
        <w:rPr>
          <w:rtl/>
        </w:rPr>
        <w:t xml:space="preserve"> ח</w:t>
      </w:r>
      <w:r>
        <w:rPr>
          <w:rFonts w:hint="cs"/>
          <w:rtl/>
        </w:rPr>
        <w:t>י</w:t>
      </w:r>
      <w:r>
        <w:rPr>
          <w:rtl/>
        </w:rPr>
        <w:t xml:space="preserve">נו בעיני שר בית הסוהר (בראשית לט </w:t>
      </w:r>
      <w:proofErr w:type="spellStart"/>
      <w:r>
        <w:rPr>
          <w:rtl/>
        </w:rPr>
        <w:t>כא</w:t>
      </w:r>
      <w:proofErr w:type="spellEnd"/>
      <w:r>
        <w:rPr>
          <w:rtl/>
        </w:rPr>
        <w:t>)</w:t>
      </w:r>
      <w:r>
        <w:rPr>
          <w:rFonts w:hint="cs"/>
          <w:rtl/>
        </w:rPr>
        <w:t xml:space="preserve">". ושם עוד אנשים שנשאו חן (ויחונך </w:t>
      </w:r>
      <w:r>
        <w:rPr>
          <w:rtl/>
        </w:rPr>
        <w:t>–</w:t>
      </w:r>
      <w:r>
        <w:rPr>
          <w:rFonts w:hint="cs"/>
          <w:rtl/>
        </w:rPr>
        <w:t xml:space="preserve"> </w:t>
      </w:r>
      <w:proofErr w:type="spellStart"/>
      <w:r>
        <w:rPr>
          <w:rFonts w:hint="cs"/>
          <w:rtl/>
        </w:rPr>
        <w:t>ישא</w:t>
      </w:r>
      <w:proofErr w:type="spellEnd"/>
      <w:r>
        <w:rPr>
          <w:rFonts w:hint="cs"/>
          <w:rtl/>
        </w:rPr>
        <w:t>): אסתר ודניאל: "</w:t>
      </w:r>
      <w:r>
        <w:rPr>
          <w:rtl/>
        </w:rPr>
        <w:t>ותהי אסתר נושאת חן בעיני כל רואיה (אסתר ב טו)</w:t>
      </w:r>
      <w:r>
        <w:rPr>
          <w:rFonts w:hint="cs"/>
          <w:rtl/>
        </w:rPr>
        <w:t>", "</w:t>
      </w:r>
      <w:proofErr w:type="spellStart"/>
      <w:r>
        <w:rPr>
          <w:rtl/>
        </w:rPr>
        <w:t>ויתן</w:t>
      </w:r>
      <w:proofErr w:type="spellEnd"/>
      <w:r>
        <w:rPr>
          <w:rtl/>
        </w:rPr>
        <w:t xml:space="preserve"> </w:t>
      </w:r>
      <w:proofErr w:type="spellStart"/>
      <w:r>
        <w:rPr>
          <w:rtl/>
        </w:rPr>
        <w:t>האלהים</w:t>
      </w:r>
      <w:proofErr w:type="spellEnd"/>
      <w:r>
        <w:rPr>
          <w:rtl/>
        </w:rPr>
        <w:t xml:space="preserve"> את דניאל לחן ולחסד ולרחמים (דניאל א ט)</w:t>
      </w:r>
      <w:r>
        <w:rPr>
          <w:rFonts w:hint="cs"/>
          <w:rtl/>
        </w:rPr>
        <w:t>".</w:t>
      </w:r>
      <w:r w:rsidR="00000154">
        <w:rPr>
          <w:rFonts w:hint="cs"/>
          <w:rtl/>
        </w:rPr>
        <w:t xml:space="preserve"> ונח לא מוזכר שם.</w:t>
      </w:r>
      <w:r w:rsidR="00701400">
        <w:rPr>
          <w:rFonts w:hint="cs"/>
          <w:rtl/>
        </w:rPr>
        <w:t xml:space="preserve"> נח מצא חן, לא נשא חן.</w:t>
      </w:r>
    </w:p>
  </w:footnote>
  <w:footnote w:id="7">
    <w:p w14:paraId="1A460627" w14:textId="77777777" w:rsidR="00FA2914" w:rsidRDefault="00FA2914">
      <w:pPr>
        <w:pStyle w:val="a3"/>
        <w:rPr>
          <w:rFonts w:hint="cs"/>
          <w:rtl/>
        </w:rPr>
      </w:pPr>
      <w:r>
        <w:rPr>
          <w:rStyle w:val="a5"/>
        </w:rPr>
        <w:footnoteRef/>
      </w:r>
      <w:r>
        <w:rPr>
          <w:rtl/>
        </w:rPr>
        <w:t xml:space="preserve"> </w:t>
      </w:r>
      <w:r>
        <w:rPr>
          <w:rFonts w:hint="cs"/>
          <w:rtl/>
        </w:rPr>
        <w:t>אדם שמנהיג בהמות, נקרא גם ב</w:t>
      </w:r>
      <w:r>
        <w:rPr>
          <w:rFonts w:hint="eastAsia"/>
          <w:rtl/>
        </w:rPr>
        <w:t>ֶּ</w:t>
      </w:r>
      <w:r>
        <w:rPr>
          <w:rFonts w:hint="cs"/>
          <w:rtl/>
        </w:rPr>
        <w:t>ה</w:t>
      </w:r>
      <w:r>
        <w:rPr>
          <w:rFonts w:hint="eastAsia"/>
          <w:rtl/>
        </w:rPr>
        <w:t>ָ</w:t>
      </w:r>
      <w:r>
        <w:rPr>
          <w:rFonts w:hint="cs"/>
          <w:rtl/>
        </w:rPr>
        <w:t xml:space="preserve">ם בלשון המדרש. </w:t>
      </w:r>
      <w:r w:rsidR="00DD37EB">
        <w:rPr>
          <w:rFonts w:hint="cs"/>
          <w:rtl/>
        </w:rPr>
        <w:t>ראו</w:t>
      </w:r>
      <w:r>
        <w:rPr>
          <w:rFonts w:hint="cs"/>
          <w:rtl/>
        </w:rPr>
        <w:t xml:space="preserve"> דברים רבה ג ו בסיפור על ר' יונתן וה</w:t>
      </w:r>
      <w:r>
        <w:rPr>
          <w:rFonts w:hint="eastAsia"/>
          <w:rtl/>
        </w:rPr>
        <w:t>ַ</w:t>
      </w:r>
      <w:r>
        <w:rPr>
          <w:rFonts w:hint="cs"/>
          <w:rtl/>
        </w:rPr>
        <w:t>ב</w:t>
      </w:r>
      <w:r>
        <w:rPr>
          <w:rFonts w:hint="eastAsia"/>
          <w:rtl/>
        </w:rPr>
        <w:t>ֶּ</w:t>
      </w:r>
      <w:r>
        <w:rPr>
          <w:rFonts w:hint="cs"/>
          <w:rtl/>
        </w:rPr>
        <w:t>ה</w:t>
      </w:r>
      <w:r>
        <w:rPr>
          <w:rFonts w:hint="eastAsia"/>
          <w:rtl/>
        </w:rPr>
        <w:t>ָ</w:t>
      </w:r>
      <w:r>
        <w:rPr>
          <w:rFonts w:hint="cs"/>
          <w:rtl/>
        </w:rPr>
        <w:t>ם שלו.</w:t>
      </w:r>
    </w:p>
  </w:footnote>
  <w:footnote w:id="8">
    <w:p w14:paraId="0B66D752" w14:textId="77777777" w:rsidR="00FA2914" w:rsidRDefault="00FA2914">
      <w:pPr>
        <w:pStyle w:val="a3"/>
        <w:rPr>
          <w:rFonts w:hint="cs"/>
          <w:rtl/>
        </w:rPr>
      </w:pPr>
      <w:r>
        <w:rPr>
          <w:rStyle w:val="a5"/>
        </w:rPr>
        <w:footnoteRef/>
      </w:r>
      <w:r>
        <w:rPr>
          <w:rtl/>
        </w:rPr>
        <w:t xml:space="preserve"> </w:t>
      </w:r>
      <w:r>
        <w:rPr>
          <w:rFonts w:hint="cs"/>
          <w:rtl/>
        </w:rPr>
        <w:t xml:space="preserve">יוסף הוא החלש, האח הקטן והפגוע ולפיכך הוא זקוק לשמירה יתירה. </w:t>
      </w:r>
      <w:r w:rsidR="00DD37EB">
        <w:rPr>
          <w:rFonts w:hint="cs"/>
          <w:rtl/>
        </w:rPr>
        <w:t>ראו</w:t>
      </w:r>
      <w:r>
        <w:rPr>
          <w:rFonts w:hint="cs"/>
          <w:rtl/>
        </w:rPr>
        <w:t xml:space="preserve"> פירוש/מדרש </w:t>
      </w:r>
      <w:r>
        <w:rPr>
          <w:rtl/>
        </w:rPr>
        <w:t>שכל טוב (בובר) בראשית פרשת וישב פרק לט סימן ב</w:t>
      </w:r>
      <w:r>
        <w:rPr>
          <w:rFonts w:hint="cs"/>
          <w:rtl/>
        </w:rPr>
        <w:t>: "</w:t>
      </w:r>
      <w:r>
        <w:rPr>
          <w:rtl/>
        </w:rPr>
        <w:t xml:space="preserve">ויהי ה' את יוסף. סילק </w:t>
      </w:r>
      <w:r>
        <w:rPr>
          <w:rFonts w:hint="cs"/>
          <w:rtl/>
        </w:rPr>
        <w:t>הקב"ה</w:t>
      </w:r>
      <w:r>
        <w:rPr>
          <w:rtl/>
        </w:rPr>
        <w:t xml:space="preserve"> שכינתו מאת אחיו שהן גדולים וברשות אביהם, והשרה שכינתו אצל זה שהוא קטן, וברשות עצמו</w:t>
      </w:r>
      <w:r>
        <w:rPr>
          <w:rFonts w:hint="cs"/>
          <w:rtl/>
        </w:rPr>
        <w:t xml:space="preserve">". ובפירוש </w:t>
      </w:r>
      <w:r>
        <w:rPr>
          <w:rtl/>
        </w:rPr>
        <w:t>חזקוני בראשית פרק לט ב</w:t>
      </w:r>
      <w:r>
        <w:rPr>
          <w:rFonts w:hint="cs"/>
          <w:rtl/>
        </w:rPr>
        <w:t>: "</w:t>
      </w:r>
      <w:r>
        <w:rPr>
          <w:rtl/>
        </w:rPr>
        <w:t xml:space="preserve">ויהי ה' את יוסף </w:t>
      </w:r>
      <w:r>
        <w:rPr>
          <w:rFonts w:hint="cs"/>
          <w:rtl/>
        </w:rPr>
        <w:t xml:space="preserve">- </w:t>
      </w:r>
      <w:r>
        <w:rPr>
          <w:rtl/>
        </w:rPr>
        <w:t xml:space="preserve">הוצרך סיוע וסעד כדי שלא </w:t>
      </w:r>
      <w:proofErr w:type="spellStart"/>
      <w:r>
        <w:rPr>
          <w:rtl/>
        </w:rPr>
        <w:t>יטמע</w:t>
      </w:r>
      <w:proofErr w:type="spellEnd"/>
      <w:r>
        <w:rPr>
          <w:rtl/>
        </w:rPr>
        <w:t xml:space="preserve"> לבין </w:t>
      </w:r>
      <w:proofErr w:type="spellStart"/>
      <w:r>
        <w:rPr>
          <w:rtl/>
        </w:rPr>
        <w:t>הגוים</w:t>
      </w:r>
      <w:proofErr w:type="spellEnd"/>
      <w:r>
        <w:rPr>
          <w:rFonts w:hint="cs"/>
          <w:rtl/>
        </w:rPr>
        <w:t>"</w:t>
      </w:r>
      <w:r>
        <w:rPr>
          <w:rtl/>
        </w:rPr>
        <w:t>.</w:t>
      </w:r>
    </w:p>
  </w:footnote>
  <w:footnote w:id="9">
    <w:p w14:paraId="035F0D67" w14:textId="77777777" w:rsidR="00FA2914" w:rsidRDefault="00FA2914" w:rsidP="00DA6E75">
      <w:pPr>
        <w:pStyle w:val="a3"/>
        <w:rPr>
          <w:rFonts w:hint="cs"/>
          <w:rtl/>
        </w:rPr>
      </w:pPr>
      <w:r>
        <w:rPr>
          <w:rStyle w:val="a5"/>
        </w:rPr>
        <w:footnoteRef/>
      </w:r>
      <w:r>
        <w:rPr>
          <w:rtl/>
        </w:rPr>
        <w:t xml:space="preserve"> </w:t>
      </w:r>
      <w:proofErr w:type="spellStart"/>
      <w:r w:rsidR="001C0D17">
        <w:rPr>
          <w:rFonts w:hint="cs"/>
          <w:rtl/>
        </w:rPr>
        <w:t>האלהים</w:t>
      </w:r>
      <w:proofErr w:type="spellEnd"/>
      <w:r w:rsidR="001C0D17">
        <w:rPr>
          <w:rFonts w:hint="cs"/>
          <w:rtl/>
        </w:rPr>
        <w:t xml:space="preserve"> יהיה לצידו של הרשע הנרדף, אפילו במקרה ש</w:t>
      </w:r>
      <w:r>
        <w:rPr>
          <w:rFonts w:hint="cs"/>
          <w:rtl/>
        </w:rPr>
        <w:t xml:space="preserve">הרודף הוא צדיק והנרדף הוא רשע.  </w:t>
      </w:r>
    </w:p>
  </w:footnote>
  <w:footnote w:id="10">
    <w:p w14:paraId="7091ED20" w14:textId="77777777" w:rsidR="00C85770" w:rsidRDefault="00C85770" w:rsidP="00C92FCF">
      <w:pPr>
        <w:pStyle w:val="a3"/>
        <w:rPr>
          <w:rFonts w:hint="cs"/>
          <w:rtl/>
        </w:rPr>
      </w:pPr>
      <w:r>
        <w:rPr>
          <w:rStyle w:val="a5"/>
        </w:rPr>
        <w:footnoteRef/>
      </w:r>
      <w:r>
        <w:rPr>
          <w:rtl/>
        </w:rPr>
        <w:t xml:space="preserve"> </w:t>
      </w:r>
      <w:r>
        <w:rPr>
          <w:rFonts w:hint="cs"/>
          <w:rtl/>
        </w:rPr>
        <w:t xml:space="preserve">מדרש פסיקתא </w:t>
      </w:r>
      <w:proofErr w:type="spellStart"/>
      <w:r>
        <w:rPr>
          <w:rFonts w:hint="cs"/>
          <w:rtl/>
        </w:rPr>
        <w:t>דרב</w:t>
      </w:r>
      <w:proofErr w:type="spellEnd"/>
      <w:r>
        <w:rPr>
          <w:rFonts w:hint="cs"/>
          <w:rtl/>
        </w:rPr>
        <w:t xml:space="preserve"> כהנא צועד צעד נוסף: יוסף הוא לא רק הבן הקטן והאובד שיצא מרשות אביו ומישהו צריך לשמור אותו, יוסף הוא ילד רדוף ונרדף! ובתור שכזה ה' </w:t>
      </w:r>
      <w:proofErr w:type="spellStart"/>
      <w:r>
        <w:rPr>
          <w:rFonts w:hint="cs"/>
          <w:rtl/>
        </w:rPr>
        <w:t>איתו</w:t>
      </w:r>
      <w:proofErr w:type="spellEnd"/>
      <w:r>
        <w:rPr>
          <w:rFonts w:hint="cs"/>
          <w:rtl/>
        </w:rPr>
        <w:t xml:space="preserve"> כי "</w:t>
      </w:r>
      <w:proofErr w:type="spellStart"/>
      <w:r>
        <w:rPr>
          <w:rFonts w:hint="cs"/>
          <w:rtl/>
        </w:rPr>
        <w:t>האלהים</w:t>
      </w:r>
      <w:proofErr w:type="spellEnd"/>
      <w:r>
        <w:rPr>
          <w:rFonts w:hint="cs"/>
          <w:rtl/>
        </w:rPr>
        <w:t xml:space="preserve"> יבקש את נרדף"! מדרש זה מזכיר לנו ששהותו של יוסף בבית </w:t>
      </w:r>
      <w:proofErr w:type="spellStart"/>
      <w:r>
        <w:rPr>
          <w:rFonts w:hint="cs"/>
          <w:rtl/>
        </w:rPr>
        <w:t>פוטיפר</w:t>
      </w:r>
      <w:proofErr w:type="spellEnd"/>
      <w:r>
        <w:rPr>
          <w:rFonts w:hint="cs"/>
          <w:rtl/>
        </w:rPr>
        <w:t>, יכולתו המופלאה לשרוד שם ולמצוא חן ולהיות "איש מצליח", אינ</w:t>
      </w:r>
      <w:r w:rsidR="00000154">
        <w:rPr>
          <w:rFonts w:hint="cs"/>
          <w:rtl/>
        </w:rPr>
        <w:t>ם</w:t>
      </w:r>
      <w:r>
        <w:rPr>
          <w:rFonts w:hint="cs"/>
          <w:rtl/>
        </w:rPr>
        <w:t xml:space="preserve"> יכול</w:t>
      </w:r>
      <w:r w:rsidR="00000154">
        <w:rPr>
          <w:rFonts w:hint="cs"/>
          <w:rtl/>
        </w:rPr>
        <w:t>ים</w:t>
      </w:r>
      <w:r>
        <w:rPr>
          <w:rFonts w:hint="cs"/>
          <w:rtl/>
        </w:rPr>
        <w:t xml:space="preserve"> להסתיר את העובדה שמדובר באיש נרדף, בנער שנתלש מבית אביו (ביטוי ששאלנו ממשה, שמות רבה ב ה</w:t>
      </w:r>
      <w:r w:rsidR="007D3F25">
        <w:rPr>
          <w:rFonts w:hint="cs"/>
          <w:rtl/>
        </w:rPr>
        <w:t xml:space="preserve">, ראו בדברינו </w:t>
      </w:r>
      <w:hyperlink r:id="rId4" w:anchor="gsc.tab=0" w:history="1">
        <w:r w:rsidR="007D3F25" w:rsidRPr="007D3F25">
          <w:rPr>
            <w:rStyle w:val="Hyperlink"/>
            <w:rFonts w:hint="cs"/>
            <w:rtl/>
          </w:rPr>
          <w:t>איש מצרי</w:t>
        </w:r>
      </w:hyperlink>
      <w:r>
        <w:rPr>
          <w:rFonts w:hint="cs"/>
          <w:rtl/>
        </w:rPr>
        <w:t>)</w:t>
      </w:r>
      <w:r w:rsidR="00000154">
        <w:rPr>
          <w:rFonts w:hint="cs"/>
          <w:rtl/>
        </w:rPr>
        <w:t xml:space="preserve">, באח צעיר שחווה </w:t>
      </w:r>
      <w:r>
        <w:rPr>
          <w:rFonts w:hint="cs"/>
          <w:rtl/>
        </w:rPr>
        <w:t xml:space="preserve">אכזריות קשה של שנאת אחים! ילד צעיר שאין לו בעולמו דבר חוץ מאמונה בקב"ה. </w:t>
      </w:r>
      <w:r w:rsidR="00DD37EB">
        <w:rPr>
          <w:rFonts w:hint="cs"/>
          <w:rtl/>
        </w:rPr>
        <w:t>ראו</w:t>
      </w:r>
      <w:r>
        <w:rPr>
          <w:rFonts w:hint="cs"/>
          <w:rtl/>
        </w:rPr>
        <w:t xml:space="preserve"> דברי דוד</w:t>
      </w:r>
      <w:r w:rsidRPr="00DA6E75">
        <w:rPr>
          <w:rtl/>
        </w:rPr>
        <w:t xml:space="preserve"> </w:t>
      </w:r>
      <w:r>
        <w:rPr>
          <w:rFonts w:hint="cs"/>
          <w:rtl/>
        </w:rPr>
        <w:t>ב</w:t>
      </w:r>
      <w:r>
        <w:rPr>
          <w:rtl/>
        </w:rPr>
        <w:t xml:space="preserve">תהלים פרק </w:t>
      </w:r>
      <w:proofErr w:type="spellStart"/>
      <w:r>
        <w:rPr>
          <w:rtl/>
        </w:rPr>
        <w:t>כז</w:t>
      </w:r>
      <w:proofErr w:type="spellEnd"/>
      <w:r>
        <w:rPr>
          <w:rtl/>
        </w:rPr>
        <w:t xml:space="preserve"> י</w:t>
      </w:r>
      <w:r>
        <w:rPr>
          <w:rFonts w:hint="cs"/>
          <w:rtl/>
        </w:rPr>
        <w:t>: "</w:t>
      </w:r>
      <w:r>
        <w:rPr>
          <w:rtl/>
        </w:rPr>
        <w:t>כִּי־אָבִי וְאִמִּי עֲזָבוּנִי וַ</w:t>
      </w:r>
      <w:r>
        <w:rPr>
          <w:rFonts w:hint="cs"/>
          <w:rtl/>
        </w:rPr>
        <w:t>ה'</w:t>
      </w:r>
      <w:r>
        <w:rPr>
          <w:rtl/>
        </w:rPr>
        <w:t xml:space="preserve"> יַאַסְפֵנִי</w:t>
      </w:r>
      <w:r>
        <w:rPr>
          <w:rFonts w:hint="cs"/>
          <w:rtl/>
        </w:rPr>
        <w:t xml:space="preserve">". </w:t>
      </w:r>
      <w:r w:rsidR="007D3F25">
        <w:rPr>
          <w:rFonts w:hint="cs"/>
          <w:rtl/>
        </w:rPr>
        <w:t xml:space="preserve">ויש לחזור ולשים לב </w:t>
      </w:r>
      <w:r>
        <w:rPr>
          <w:rFonts w:hint="cs"/>
          <w:rtl/>
        </w:rPr>
        <w:t xml:space="preserve">לארבע האפשרויות שהמדרש מביא: צדיק שנרדף מפני רשע, רשע מפני רשע, צדיק מפני צדיק ומעל כולן: רשע שנרדף ע"י צדיק - בכולם אלהים ניצב תמיד לצידו של הנרדף. אך דא עקא, שכל הדוגמאות שהמדרש מביא, קין והבל, אברהם ונמרוד, יצחק ופלשתים וכו', הן לכאורה פשוטות, של צדיק </w:t>
      </w:r>
      <w:r w:rsidR="00000154">
        <w:rPr>
          <w:rFonts w:hint="cs"/>
          <w:rtl/>
        </w:rPr>
        <w:t>שנרדף ע"י</w:t>
      </w:r>
      <w:r>
        <w:rPr>
          <w:rFonts w:hint="cs"/>
          <w:rtl/>
        </w:rPr>
        <w:t xml:space="preserve"> רשע. וזה לא חידוש גדול, זה לא מדגיש את עוצמת האמירה: "</w:t>
      </w:r>
      <w:proofErr w:type="spellStart"/>
      <w:r w:rsidR="00000154">
        <w:rPr>
          <w:rFonts w:hint="cs"/>
          <w:rtl/>
        </w:rPr>
        <w:t>ו</w:t>
      </w:r>
      <w:r>
        <w:rPr>
          <w:rFonts w:hint="cs"/>
          <w:rtl/>
        </w:rPr>
        <w:t>האלהים</w:t>
      </w:r>
      <w:proofErr w:type="spellEnd"/>
      <w:r>
        <w:rPr>
          <w:rFonts w:hint="cs"/>
          <w:rtl/>
        </w:rPr>
        <w:t xml:space="preserve"> יבקש את נרדף"! האם אפשר שהדוגמא האחרונה של יוסף ואחיו מתקרבת לפחות למקרה של רשע מול רשע, צדיק מול צדיק? האם המדרש רומז לנו שבמחלוקת יוסף ואחיו אין קביעה ברורה בצד מי הצדק ובצד מי הרשע? הרי התורה מעידה ואומרת: "ויבא יוסף את דיבתם רעה אל אביהם"! אם אכן כך, אזי זו הדוגמא שאנחנו מחפשים, של העמידה לצד הנרדף גם אם הוא אינו הצדיק והצודק </w:t>
      </w:r>
      <w:r>
        <w:rPr>
          <w:rtl/>
        </w:rPr>
        <w:t>–</w:t>
      </w:r>
      <w:r>
        <w:rPr>
          <w:rFonts w:hint="cs"/>
          <w:rtl/>
        </w:rPr>
        <w:t xml:space="preserve"> אבל </w:t>
      </w:r>
      <w:r w:rsidR="00000154">
        <w:rPr>
          <w:rFonts w:hint="cs"/>
          <w:rtl/>
        </w:rPr>
        <w:t xml:space="preserve">עדיין </w:t>
      </w:r>
      <w:r>
        <w:rPr>
          <w:rFonts w:hint="cs"/>
          <w:rtl/>
        </w:rPr>
        <w:t xml:space="preserve">הוא הנרדף. </w:t>
      </w:r>
      <w:r w:rsidR="00DD37EB">
        <w:rPr>
          <w:rFonts w:hint="cs"/>
          <w:rtl/>
        </w:rPr>
        <w:t>ראו</w:t>
      </w:r>
      <w:r>
        <w:rPr>
          <w:rFonts w:hint="cs"/>
          <w:rtl/>
        </w:rPr>
        <w:t xml:space="preserve"> </w:t>
      </w:r>
      <w:r>
        <w:rPr>
          <w:rtl/>
        </w:rPr>
        <w:t>אוצר המדרשים (אייזנשטיין) הלל עמוד 127</w:t>
      </w:r>
      <w:r>
        <w:rPr>
          <w:rFonts w:hint="cs"/>
          <w:rtl/>
        </w:rPr>
        <w:t>: "</w:t>
      </w:r>
      <w:r>
        <w:rPr>
          <w:rtl/>
        </w:rPr>
        <w:t xml:space="preserve">הללו את שם ה', שבו נברא העולם כי </w:t>
      </w:r>
      <w:proofErr w:type="spellStart"/>
      <w:r>
        <w:rPr>
          <w:rtl/>
        </w:rPr>
        <w:t>מדותיו</w:t>
      </w:r>
      <w:proofErr w:type="spellEnd"/>
      <w:r>
        <w:rPr>
          <w:rtl/>
        </w:rPr>
        <w:t xml:space="preserve"> רחום וחנון ארך אפים ורב חסד ואמת ומטה כלפי חסד, ואומר</w:t>
      </w:r>
      <w:r>
        <w:rPr>
          <w:rFonts w:hint="cs"/>
          <w:rtl/>
        </w:rPr>
        <w:t>:</w:t>
      </w:r>
      <w:r>
        <w:rPr>
          <w:rtl/>
        </w:rPr>
        <w:t xml:space="preserve"> ויהי ה' את יוסף </w:t>
      </w:r>
      <w:proofErr w:type="spellStart"/>
      <w:r>
        <w:rPr>
          <w:rtl/>
        </w:rPr>
        <w:t>ויט</w:t>
      </w:r>
      <w:proofErr w:type="spellEnd"/>
      <w:r>
        <w:rPr>
          <w:rtl/>
        </w:rPr>
        <w:t xml:space="preserve"> אליו חסד</w:t>
      </w:r>
      <w:r>
        <w:rPr>
          <w:rFonts w:hint="cs"/>
          <w:rtl/>
        </w:rPr>
        <w:t>"</w:t>
      </w:r>
      <w:r>
        <w:rPr>
          <w:rtl/>
        </w:rPr>
        <w:t>.</w:t>
      </w:r>
      <w:r>
        <w:rPr>
          <w:rFonts w:hint="cs"/>
          <w:rtl/>
        </w:rPr>
        <w:t xml:space="preserve"> בפשט הפסוק: </w:t>
      </w:r>
      <w:proofErr w:type="spellStart"/>
      <w:r>
        <w:rPr>
          <w:rFonts w:hint="cs"/>
          <w:rtl/>
        </w:rPr>
        <w:t>פוטיפר</w:t>
      </w:r>
      <w:proofErr w:type="spellEnd"/>
      <w:r>
        <w:rPr>
          <w:rFonts w:hint="cs"/>
          <w:rtl/>
        </w:rPr>
        <w:t xml:space="preserve"> הוא שנוטה חסד ליוסף, אבל במדרש, הקב"ה מטה כלפי מידת החסד, על חשבון האמת הצרופה, וזה פירשו "וה' אתו". יוסף הוא הנרדף</w:t>
      </w:r>
      <w:r w:rsidR="007D3F25">
        <w:rPr>
          <w:rFonts w:hint="cs"/>
          <w:rtl/>
        </w:rPr>
        <w:t xml:space="preserve"> ו</w:t>
      </w:r>
      <w:r>
        <w:rPr>
          <w:rFonts w:hint="cs"/>
          <w:rtl/>
        </w:rPr>
        <w:t>הוא זקוק למידת החסד המטה לפעמים את האמת.</w:t>
      </w:r>
    </w:p>
  </w:footnote>
  <w:footnote w:id="11">
    <w:p w14:paraId="2942D41F" w14:textId="77777777" w:rsidR="00FA2914" w:rsidRDefault="00FA2914" w:rsidP="006E3C69">
      <w:pPr>
        <w:pStyle w:val="a3"/>
        <w:rPr>
          <w:rFonts w:hint="cs"/>
          <w:rtl/>
        </w:rPr>
      </w:pPr>
      <w:r>
        <w:rPr>
          <w:rStyle w:val="a5"/>
        </w:rPr>
        <w:footnoteRef/>
      </w:r>
      <w:r>
        <w:rPr>
          <w:rtl/>
        </w:rPr>
        <w:t xml:space="preserve"> </w:t>
      </w:r>
      <w:r>
        <w:rPr>
          <w:rFonts w:hint="cs"/>
          <w:rtl/>
        </w:rPr>
        <w:t xml:space="preserve">יוסף הוריד את יעקב למצרים, או נאמר שירידתו של יוסף הייתה במטרה </w:t>
      </w:r>
      <w:r w:rsidR="00C92FCF">
        <w:rPr>
          <w:rFonts w:hint="cs"/>
          <w:rtl/>
        </w:rPr>
        <w:t xml:space="preserve">(או סופה) </w:t>
      </w:r>
      <w:r>
        <w:rPr>
          <w:rFonts w:hint="cs"/>
          <w:rtl/>
        </w:rPr>
        <w:t>להוריד את יעקב.</w:t>
      </w:r>
    </w:p>
  </w:footnote>
  <w:footnote w:id="12">
    <w:p w14:paraId="03D06788" w14:textId="77777777" w:rsidR="00FA2914" w:rsidRDefault="00FA2914">
      <w:pPr>
        <w:pStyle w:val="a3"/>
        <w:rPr>
          <w:rFonts w:hint="cs"/>
        </w:rPr>
      </w:pPr>
      <w:r>
        <w:rPr>
          <w:rStyle w:val="a5"/>
        </w:rPr>
        <w:footnoteRef/>
      </w:r>
      <w:r>
        <w:rPr>
          <w:rtl/>
        </w:rPr>
        <w:t xml:space="preserve"> </w:t>
      </w:r>
      <w:r>
        <w:rPr>
          <w:rFonts w:hint="cs"/>
          <w:rtl/>
        </w:rPr>
        <w:t>מקולין הוא בית המטבחיים.</w:t>
      </w:r>
      <w:r w:rsidR="0083652C">
        <w:rPr>
          <w:rFonts w:hint="cs"/>
          <w:rtl/>
        </w:rPr>
        <w:t xml:space="preserve"> ראו בבראשית רבה לג ג הסיפור על העגל שהיה מובל לשחיטה וגעה בבכי לפני רבי "כאומר הצילני", ומה ענה לו רבי ומה אירע לרבי בעקבות זה.</w:t>
      </w:r>
      <w:r w:rsidR="00AF0032">
        <w:rPr>
          <w:rFonts w:hint="cs"/>
          <w:rtl/>
        </w:rPr>
        <w:t xml:space="preserve"> ראו הסיפור בדברינו </w:t>
      </w:r>
      <w:hyperlink r:id="rId5" w:anchor="gsc.tab=0" w:history="1">
        <w:r w:rsidR="00AF0032" w:rsidRPr="00AF0032">
          <w:rPr>
            <w:rStyle w:val="Hyperlink"/>
            <w:rFonts w:hint="cs"/>
            <w:rtl/>
          </w:rPr>
          <w:t>ורחמיו על כל מעשיו</w:t>
        </w:r>
      </w:hyperlink>
      <w:r w:rsidR="00AF0032">
        <w:rPr>
          <w:rFonts w:hint="cs"/>
          <w:rtl/>
        </w:rPr>
        <w:t xml:space="preserve"> בפרשת נח. </w:t>
      </w:r>
    </w:p>
  </w:footnote>
  <w:footnote w:id="13">
    <w:p w14:paraId="6D207DB5" w14:textId="77777777" w:rsidR="00FA2914" w:rsidRDefault="00FA2914" w:rsidP="006E3C69">
      <w:pPr>
        <w:pStyle w:val="a3"/>
        <w:rPr>
          <w:rFonts w:hint="cs"/>
          <w:rtl/>
        </w:rPr>
      </w:pPr>
      <w:r>
        <w:rPr>
          <w:rStyle w:val="a5"/>
        </w:rPr>
        <w:footnoteRef/>
      </w:r>
      <w:r>
        <w:rPr>
          <w:rtl/>
        </w:rPr>
        <w:t xml:space="preserve"> </w:t>
      </w:r>
      <w:r>
        <w:rPr>
          <w:rFonts w:hint="cs"/>
          <w:rtl/>
        </w:rPr>
        <w:t xml:space="preserve">השימוש </w:t>
      </w:r>
      <w:r w:rsidR="008D7BDB">
        <w:rPr>
          <w:rFonts w:hint="cs"/>
          <w:rtl/>
        </w:rPr>
        <w:t xml:space="preserve">כאן </w:t>
      </w:r>
      <w:r>
        <w:rPr>
          <w:rFonts w:hint="cs"/>
          <w:rtl/>
        </w:rPr>
        <w:t>בביטוי "בני בכורי" שמופיע בתהליך גאולת עם ישראל ממצרים</w:t>
      </w:r>
      <w:r w:rsidR="008D7BDB">
        <w:rPr>
          <w:rFonts w:hint="cs"/>
          <w:rtl/>
        </w:rPr>
        <w:t>, ככתוב</w:t>
      </w:r>
      <w:r>
        <w:rPr>
          <w:rFonts w:hint="cs"/>
          <w:rtl/>
        </w:rPr>
        <w:t>: "</w:t>
      </w:r>
      <w:r>
        <w:rPr>
          <w:rtl/>
        </w:rPr>
        <w:t xml:space="preserve">וְאָמַרְתָּ </w:t>
      </w:r>
      <w:proofErr w:type="spellStart"/>
      <w:r>
        <w:rPr>
          <w:rtl/>
        </w:rPr>
        <w:t>אֶל־פַּרְעֹה</w:t>
      </w:r>
      <w:proofErr w:type="spellEnd"/>
      <w:r>
        <w:rPr>
          <w:rtl/>
        </w:rPr>
        <w:t xml:space="preserve"> כֹּה אָמַר </w:t>
      </w:r>
      <w:r>
        <w:rPr>
          <w:rFonts w:hint="cs"/>
          <w:rtl/>
        </w:rPr>
        <w:t>ה'</w:t>
      </w:r>
      <w:r>
        <w:rPr>
          <w:rtl/>
        </w:rPr>
        <w:t xml:space="preserve"> בְּנִי בְכֹרִי יִשְׂרָאֵל</w:t>
      </w:r>
      <w:r>
        <w:rPr>
          <w:rFonts w:hint="cs"/>
          <w:rtl/>
        </w:rPr>
        <w:t>" (</w:t>
      </w:r>
      <w:r>
        <w:rPr>
          <w:rtl/>
        </w:rPr>
        <w:t>שמות ד</w:t>
      </w:r>
      <w:r>
        <w:rPr>
          <w:rFonts w:hint="cs"/>
          <w:rtl/>
        </w:rPr>
        <w:t xml:space="preserve"> </w:t>
      </w:r>
      <w:proofErr w:type="spellStart"/>
      <w:r>
        <w:rPr>
          <w:rtl/>
        </w:rPr>
        <w:t>כב</w:t>
      </w:r>
      <w:proofErr w:type="spellEnd"/>
      <w:r>
        <w:rPr>
          <w:rtl/>
        </w:rPr>
        <w:t>)</w:t>
      </w:r>
      <w:r w:rsidR="008D7BDB">
        <w:rPr>
          <w:rFonts w:hint="cs"/>
          <w:rtl/>
        </w:rPr>
        <w:t>, אומר דרשני</w:t>
      </w:r>
      <w:r>
        <w:rPr>
          <w:rFonts w:hint="cs"/>
          <w:rtl/>
        </w:rPr>
        <w:t xml:space="preserve">. הדרשן </w:t>
      </w:r>
      <w:r w:rsidR="008D7BDB">
        <w:rPr>
          <w:rFonts w:hint="cs"/>
          <w:rtl/>
        </w:rPr>
        <w:t xml:space="preserve">מקדים ביטוי זה לירידה למצרים ונראה </w:t>
      </w:r>
      <w:r w:rsidR="00AF0032">
        <w:rPr>
          <w:rFonts w:hint="cs"/>
          <w:rtl/>
        </w:rPr>
        <w:t xml:space="preserve">שבכך הוא </w:t>
      </w:r>
      <w:r>
        <w:rPr>
          <w:rFonts w:hint="cs"/>
          <w:rtl/>
        </w:rPr>
        <w:t xml:space="preserve">מנסה </w:t>
      </w:r>
      <w:r w:rsidR="00AF0032">
        <w:rPr>
          <w:rFonts w:hint="cs"/>
          <w:rtl/>
        </w:rPr>
        <w:t>להתמודד עם תהייה אפשרית על ירידת בית יעקב למצרים</w:t>
      </w:r>
      <w:r>
        <w:rPr>
          <w:rtl/>
        </w:rPr>
        <w:t xml:space="preserve"> </w:t>
      </w:r>
      <w:r w:rsidR="00DD37EB">
        <w:rPr>
          <w:rFonts w:hint="cs"/>
          <w:rtl/>
        </w:rPr>
        <w:t>ראו</w:t>
      </w:r>
      <w:r w:rsidR="00C92FCF">
        <w:rPr>
          <w:rFonts w:hint="cs"/>
          <w:rtl/>
        </w:rPr>
        <w:t xml:space="preserve"> דברינו </w:t>
      </w:r>
      <w:hyperlink r:id="rId6" w:history="1">
        <w:r w:rsidR="00C92FCF" w:rsidRPr="001C0D17">
          <w:rPr>
            <w:rStyle w:val="Hyperlink"/>
            <w:rFonts w:hint="cs"/>
            <w:rtl/>
          </w:rPr>
          <w:t>בני בכורי</w:t>
        </w:r>
        <w:r w:rsidR="001C0D17" w:rsidRPr="001C0D17">
          <w:rPr>
            <w:rStyle w:val="Hyperlink"/>
            <w:rFonts w:hint="cs"/>
            <w:rtl/>
          </w:rPr>
          <w:t xml:space="preserve"> ישראל</w:t>
        </w:r>
      </w:hyperlink>
      <w:r w:rsidR="001C0D17">
        <w:rPr>
          <w:rFonts w:hint="cs"/>
          <w:rtl/>
        </w:rPr>
        <w:t xml:space="preserve"> בפרשת שמות</w:t>
      </w:r>
      <w:r w:rsidR="00AF0032">
        <w:rPr>
          <w:rFonts w:hint="cs"/>
          <w:rtl/>
        </w:rPr>
        <w:t xml:space="preserve"> וכן </w:t>
      </w:r>
      <w:hyperlink r:id="rId7" w:anchor="gsc.tab=0" w:history="1">
        <w:r w:rsidR="00AF0032" w:rsidRPr="00AF0032">
          <w:rPr>
            <w:rStyle w:val="Hyperlink"/>
            <w:rFonts w:hint="cs"/>
            <w:rtl/>
          </w:rPr>
          <w:t>האם נגזר על אבותינו לרדת למצרים</w:t>
        </w:r>
      </w:hyperlink>
      <w:r w:rsidR="001C0D17">
        <w:rPr>
          <w:rFonts w:hint="cs"/>
          <w:rtl/>
        </w:rPr>
        <w:t>.</w:t>
      </w:r>
      <w:r w:rsidR="00C92FCF">
        <w:rPr>
          <w:rFonts w:hint="cs"/>
          <w:rtl/>
        </w:rPr>
        <w:t xml:space="preserve"> </w:t>
      </w:r>
    </w:p>
  </w:footnote>
  <w:footnote w:id="14">
    <w:p w14:paraId="12837687" w14:textId="77777777" w:rsidR="00FA2914" w:rsidRDefault="00FA2914">
      <w:pPr>
        <w:pStyle w:val="a3"/>
        <w:rPr>
          <w:rFonts w:hint="cs"/>
          <w:rtl/>
        </w:rPr>
      </w:pPr>
      <w:r>
        <w:rPr>
          <w:rStyle w:val="a5"/>
        </w:rPr>
        <w:footnoteRef/>
      </w:r>
      <w:r>
        <w:rPr>
          <w:rtl/>
        </w:rPr>
        <w:t xml:space="preserve"> </w:t>
      </w:r>
      <w:r>
        <w:rPr>
          <w:rFonts w:hint="cs"/>
          <w:rtl/>
        </w:rPr>
        <w:t>במשפט זה הוא חוזר ליוסף.</w:t>
      </w:r>
    </w:p>
  </w:footnote>
  <w:footnote w:id="15">
    <w:p w14:paraId="5866D090" w14:textId="77777777" w:rsidR="00FA2914" w:rsidRDefault="00FA2914" w:rsidP="00EF731B">
      <w:pPr>
        <w:pStyle w:val="a3"/>
        <w:rPr>
          <w:rFonts w:hint="cs"/>
          <w:rtl/>
        </w:rPr>
      </w:pPr>
      <w:r>
        <w:rPr>
          <w:rStyle w:val="a5"/>
        </w:rPr>
        <w:footnoteRef/>
      </w:r>
      <w:r>
        <w:rPr>
          <w:rtl/>
        </w:rPr>
        <w:t xml:space="preserve"> </w:t>
      </w:r>
      <w:r>
        <w:rPr>
          <w:rFonts w:hint="cs"/>
          <w:rtl/>
        </w:rPr>
        <w:t xml:space="preserve">ויהי ה' את יוסף לא רק משום שהוא זקוק להגנתו כיין כשר שצריך לשמור אותו שלא </w:t>
      </w:r>
      <w:proofErr w:type="spellStart"/>
      <w:r>
        <w:rPr>
          <w:rFonts w:hint="cs"/>
          <w:rtl/>
        </w:rPr>
        <w:t>יתנסך</w:t>
      </w:r>
      <w:proofErr w:type="spellEnd"/>
      <w:r>
        <w:rPr>
          <w:rFonts w:hint="cs"/>
          <w:rtl/>
        </w:rPr>
        <w:t xml:space="preserve"> בין עובדי עבודה זרה, גם לא </w:t>
      </w:r>
      <w:proofErr w:type="spellStart"/>
      <w:r>
        <w:rPr>
          <w:rFonts w:hint="cs"/>
          <w:rtl/>
        </w:rPr>
        <w:t>מכח</w:t>
      </w:r>
      <w:proofErr w:type="spellEnd"/>
      <w:r>
        <w:rPr>
          <w:rFonts w:hint="cs"/>
          <w:rtl/>
        </w:rPr>
        <w:t xml:space="preserve"> השכינה שתמיד גולה עם ישראל: "בכל צרתם לו צר", וגם לא משום שהוא נרדף וה' יבקש את נרדף, אלא משום שנפל בגורלו להיות החלוץ שלפני המחנה ולרדת ראשון לגלות מצרים. ולא חשוב</w:t>
      </w:r>
      <w:r w:rsidR="00481F47">
        <w:rPr>
          <w:rFonts w:hint="cs"/>
          <w:rtl/>
        </w:rPr>
        <w:t>ים</w:t>
      </w:r>
      <w:r>
        <w:rPr>
          <w:rFonts w:hint="cs"/>
          <w:rtl/>
        </w:rPr>
        <w:t xml:space="preserve"> כרגע הסיבה או הצידוק לעצם הגלות. הוא נשלח ראשון ולא בכדי</w:t>
      </w:r>
      <w:r w:rsidR="00EF731B">
        <w:rPr>
          <w:rFonts w:hint="cs"/>
          <w:rtl/>
        </w:rPr>
        <w:t>,</w:t>
      </w:r>
      <w:r>
        <w:rPr>
          <w:rFonts w:hint="cs"/>
          <w:rtl/>
        </w:rPr>
        <w:t xml:space="preserve"> ואחריו יבוא אביו אשר אהבו ו</w:t>
      </w:r>
      <w:r w:rsidR="00000154">
        <w:rPr>
          <w:rFonts w:hint="cs"/>
          <w:rtl/>
        </w:rPr>
        <w:t xml:space="preserve">עמו </w:t>
      </w:r>
      <w:r>
        <w:rPr>
          <w:rFonts w:hint="cs"/>
          <w:rtl/>
        </w:rPr>
        <w:t xml:space="preserve">כל בני ביתו. לפיכך, ראוי </w:t>
      </w:r>
      <w:r w:rsidR="00000154">
        <w:rPr>
          <w:rFonts w:hint="cs"/>
          <w:rtl/>
        </w:rPr>
        <w:t xml:space="preserve">יוסף </w:t>
      </w:r>
      <w:r>
        <w:rPr>
          <w:rFonts w:hint="cs"/>
          <w:rtl/>
        </w:rPr>
        <w:t xml:space="preserve">לשמירה יתרה, למציאת חן ולשאת שם שמים. </w:t>
      </w:r>
      <w:r w:rsidR="00000154">
        <w:rPr>
          <w:rFonts w:hint="cs"/>
          <w:rtl/>
        </w:rPr>
        <w:t xml:space="preserve">לפיכך, ה' </w:t>
      </w:r>
      <w:proofErr w:type="spellStart"/>
      <w:r w:rsidR="00000154">
        <w:rPr>
          <w:rFonts w:hint="cs"/>
          <w:rtl/>
        </w:rPr>
        <w:t>איתו</w:t>
      </w:r>
      <w:proofErr w:type="spellEnd"/>
      <w:r w:rsidR="00000154">
        <w:rPr>
          <w:rFonts w:hint="cs"/>
          <w:rtl/>
        </w:rPr>
        <w:t xml:space="preserve">. </w:t>
      </w:r>
      <w:r>
        <w:rPr>
          <w:rFonts w:hint="cs"/>
          <w:rtl/>
        </w:rPr>
        <w:t>אם כך, אזי אולי ז</w:t>
      </w:r>
      <w:r w:rsidR="00000154">
        <w:rPr>
          <w:rFonts w:hint="cs"/>
          <w:rtl/>
        </w:rPr>
        <w:t xml:space="preserve">ו סיבת </w:t>
      </w:r>
      <w:r>
        <w:rPr>
          <w:rFonts w:hint="cs"/>
          <w:rtl/>
        </w:rPr>
        <w:t xml:space="preserve">הפרץ של שם </w:t>
      </w:r>
      <w:proofErr w:type="spellStart"/>
      <w:r>
        <w:rPr>
          <w:rFonts w:hint="cs"/>
          <w:rtl/>
        </w:rPr>
        <w:t>הווי"ה</w:t>
      </w:r>
      <w:proofErr w:type="spellEnd"/>
      <w:r>
        <w:rPr>
          <w:rFonts w:hint="cs"/>
          <w:rtl/>
        </w:rPr>
        <w:t xml:space="preserve"> במטרה לשמר את יוסף כחלוץ לפני המחנה היורד לגלות ורגע לפני שיכסה חושך תרבות מצרים ועוצמתה את שבט יעקב-ישראל הקטן.</w:t>
      </w:r>
    </w:p>
  </w:footnote>
  <w:footnote w:id="16">
    <w:p w14:paraId="7B5C1500" w14:textId="77777777" w:rsidR="00FA2914" w:rsidRDefault="00FA2914">
      <w:pPr>
        <w:pStyle w:val="a3"/>
        <w:rPr>
          <w:rFonts w:hint="cs"/>
        </w:rPr>
      </w:pPr>
      <w:r>
        <w:rPr>
          <w:rStyle w:val="a5"/>
        </w:rPr>
        <w:footnoteRef/>
      </w:r>
      <w:r>
        <w:rPr>
          <w:rtl/>
        </w:rPr>
        <w:t xml:space="preserve"> </w:t>
      </w:r>
      <w:r>
        <w:rPr>
          <w:rFonts w:hint="cs"/>
          <w:rtl/>
        </w:rPr>
        <w:t>פרשני רש"י מפנים למדרש תנחומא בפרשתנו שנראה להלן.</w:t>
      </w:r>
    </w:p>
  </w:footnote>
  <w:footnote w:id="17">
    <w:p w14:paraId="169EA866" w14:textId="77777777" w:rsidR="00FA2914" w:rsidRDefault="00FA2914" w:rsidP="008B727A">
      <w:pPr>
        <w:pStyle w:val="a3"/>
        <w:rPr>
          <w:rFonts w:hint="cs"/>
          <w:rtl/>
        </w:rPr>
      </w:pPr>
      <w:r>
        <w:rPr>
          <w:rStyle w:val="a5"/>
        </w:rPr>
        <w:footnoteRef/>
      </w:r>
      <w:r>
        <w:rPr>
          <w:rtl/>
        </w:rPr>
        <w:t xml:space="preserve"> </w:t>
      </w:r>
      <w:r w:rsidR="00DD37EB">
        <w:rPr>
          <w:rFonts w:hint="cs"/>
          <w:rtl/>
        </w:rPr>
        <w:t>ראו</w:t>
      </w:r>
      <w:r>
        <w:rPr>
          <w:rFonts w:hint="cs"/>
          <w:rtl/>
        </w:rPr>
        <w:t xml:space="preserve"> </w:t>
      </w:r>
      <w:r>
        <w:rPr>
          <w:rtl/>
        </w:rPr>
        <w:t>מדרש ילמדנו (מאן) ילקוט תלמוד תורה - פרשת נשא</w:t>
      </w:r>
      <w:r>
        <w:rPr>
          <w:rFonts w:hint="cs"/>
          <w:rtl/>
        </w:rPr>
        <w:t>: "</w:t>
      </w:r>
      <w:r>
        <w:rPr>
          <w:rtl/>
        </w:rPr>
        <w:t xml:space="preserve">ויהי </w:t>
      </w:r>
      <w:r w:rsidR="00EF731B">
        <w:rPr>
          <w:rtl/>
        </w:rPr>
        <w:t>ה'</w:t>
      </w:r>
      <w:r>
        <w:rPr>
          <w:rtl/>
        </w:rPr>
        <w:t xml:space="preserve"> את יוסף ויהי איש מצליח</w:t>
      </w:r>
      <w:r>
        <w:rPr>
          <w:rFonts w:hint="cs"/>
          <w:rtl/>
        </w:rPr>
        <w:t xml:space="preserve"> -</w:t>
      </w:r>
      <w:r>
        <w:rPr>
          <w:rtl/>
        </w:rPr>
        <w:t xml:space="preserve"> איש צדיק היה לו לומ</w:t>
      </w:r>
      <w:r>
        <w:rPr>
          <w:rFonts w:hint="cs"/>
          <w:rtl/>
        </w:rPr>
        <w:t>ר</w:t>
      </w:r>
      <w:r>
        <w:rPr>
          <w:rtl/>
        </w:rPr>
        <w:t>, ומה מצליח</w:t>
      </w:r>
      <w:r>
        <w:rPr>
          <w:rFonts w:hint="cs"/>
          <w:rtl/>
        </w:rPr>
        <w:t xml:space="preserve">? </w:t>
      </w:r>
      <w:r>
        <w:rPr>
          <w:rtl/>
        </w:rPr>
        <w:t>–</w:t>
      </w:r>
      <w:r>
        <w:rPr>
          <w:rFonts w:hint="cs"/>
          <w:rtl/>
        </w:rPr>
        <w:t xml:space="preserve"> </w:t>
      </w:r>
      <w:r>
        <w:rPr>
          <w:rtl/>
        </w:rPr>
        <w:t>שווה</w:t>
      </w:r>
      <w:r>
        <w:rPr>
          <w:rFonts w:hint="cs"/>
          <w:rtl/>
        </w:rPr>
        <w:t xml:space="preserve">. אמר לו </w:t>
      </w:r>
      <w:r>
        <w:rPr>
          <w:rtl/>
        </w:rPr>
        <w:t>ה</w:t>
      </w:r>
      <w:r>
        <w:rPr>
          <w:rFonts w:hint="cs"/>
          <w:rtl/>
        </w:rPr>
        <w:t>ק</w:t>
      </w:r>
      <w:r>
        <w:rPr>
          <w:rtl/>
        </w:rPr>
        <w:t>ב"ה</w:t>
      </w:r>
      <w:r>
        <w:rPr>
          <w:rFonts w:hint="cs"/>
          <w:rtl/>
        </w:rPr>
        <w:t>:</w:t>
      </w:r>
      <w:r>
        <w:rPr>
          <w:rtl/>
        </w:rPr>
        <w:t xml:space="preserve"> </w:t>
      </w:r>
      <w:proofErr w:type="spellStart"/>
      <w:r>
        <w:rPr>
          <w:rtl/>
        </w:rPr>
        <w:t>שוית</w:t>
      </w:r>
      <w:proofErr w:type="spellEnd"/>
      <w:r>
        <w:rPr>
          <w:rtl/>
        </w:rPr>
        <w:t xml:space="preserve"> אתה מה </w:t>
      </w:r>
      <w:proofErr w:type="spellStart"/>
      <w:r>
        <w:rPr>
          <w:rtl/>
        </w:rPr>
        <w:t>ששוה</w:t>
      </w:r>
      <w:proofErr w:type="spellEnd"/>
      <w:r>
        <w:rPr>
          <w:rtl/>
        </w:rPr>
        <w:t xml:space="preserve"> אדם הראשון, ואין מצליח אלא </w:t>
      </w:r>
      <w:proofErr w:type="spellStart"/>
      <w:r>
        <w:rPr>
          <w:rtl/>
        </w:rPr>
        <w:t>שויוה</w:t>
      </w:r>
      <w:proofErr w:type="spellEnd"/>
      <w:r>
        <w:rPr>
          <w:rFonts w:hint="cs"/>
          <w:rtl/>
        </w:rPr>
        <w:t>". ההצלחה מעידה על הבחירה, על כך שהאדם שווה (ממש כ</w:t>
      </w:r>
      <w:r w:rsidR="00000154">
        <w:rPr>
          <w:rFonts w:hint="cs"/>
          <w:rtl/>
        </w:rPr>
        <w:t>מו ה</w:t>
      </w:r>
      <w:r>
        <w:rPr>
          <w:rFonts w:hint="cs"/>
          <w:rtl/>
        </w:rPr>
        <w:t>סלנג בימינו) וממילא על כך שמישהו למעלה מטה כלפיו חן וחסד.</w:t>
      </w:r>
    </w:p>
  </w:footnote>
  <w:footnote w:id="18">
    <w:p w14:paraId="5FAF0D38" w14:textId="77777777" w:rsidR="00FA2914" w:rsidRDefault="00FA2914" w:rsidP="00136D0B">
      <w:pPr>
        <w:pStyle w:val="a3"/>
        <w:rPr>
          <w:rFonts w:hint="cs"/>
          <w:rtl/>
        </w:rPr>
      </w:pPr>
      <w:r>
        <w:rPr>
          <w:rStyle w:val="a5"/>
        </w:rPr>
        <w:footnoteRef/>
      </w:r>
      <w:r>
        <w:rPr>
          <w:rtl/>
        </w:rPr>
        <w:t xml:space="preserve"> </w:t>
      </w:r>
      <w:r>
        <w:rPr>
          <w:rFonts w:hint="cs"/>
          <w:rtl/>
        </w:rPr>
        <w:t xml:space="preserve">נעשה אתנחתא קלה בפרשני המקרא, שאולי גם תוביל אותנו לקבוצת המדרשים הבאה. עפ"י רש"י "ה' אתו" פירושו שהיה יוסף מזכיר בכל הזדמנות את שם ה': ברוך ה', תודה לה', בעזרת ה' וכו', מעין מה שהוא גם אומר לפרעה: "בלעדי, אלהים יענה את שלום פרעה". </w:t>
      </w:r>
      <w:r w:rsidR="00EB7A49">
        <w:rPr>
          <w:rFonts w:hint="cs"/>
          <w:rtl/>
        </w:rPr>
        <w:t>זה מה שאדוניו (</w:t>
      </w:r>
      <w:proofErr w:type="spellStart"/>
      <w:r w:rsidR="00EB7A49">
        <w:rPr>
          <w:rFonts w:hint="cs"/>
          <w:rtl/>
        </w:rPr>
        <w:t>פוטיפר</w:t>
      </w:r>
      <w:proofErr w:type="spellEnd"/>
      <w:r w:rsidR="00EB7A49">
        <w:rPr>
          <w:rFonts w:hint="cs"/>
          <w:rtl/>
        </w:rPr>
        <w:t>) ראה או שמע</w:t>
      </w:r>
      <w:r w:rsidR="008A48A5">
        <w:rPr>
          <w:rFonts w:hint="cs"/>
          <w:rtl/>
        </w:rPr>
        <w:t>, אלא ש</w:t>
      </w:r>
      <w:r w:rsidR="00136D0B">
        <w:rPr>
          <w:rFonts w:hint="cs"/>
          <w:rtl/>
        </w:rPr>
        <w:t xml:space="preserve">אצל פרעה </w:t>
      </w:r>
      <w:r w:rsidR="008A48A5">
        <w:rPr>
          <w:rFonts w:hint="cs"/>
          <w:rtl/>
        </w:rPr>
        <w:t xml:space="preserve">זה שם אלוהות שיכול להתפרש כשם כללי, ואילו כאן, בבית </w:t>
      </w:r>
      <w:proofErr w:type="spellStart"/>
      <w:r w:rsidR="008A48A5">
        <w:rPr>
          <w:rFonts w:hint="cs"/>
          <w:rtl/>
        </w:rPr>
        <w:t>פוטיפר</w:t>
      </w:r>
      <w:proofErr w:type="spellEnd"/>
      <w:r w:rsidR="008A48A5">
        <w:rPr>
          <w:rFonts w:hint="cs"/>
          <w:rtl/>
        </w:rPr>
        <w:t xml:space="preserve">, שם </w:t>
      </w:r>
      <w:proofErr w:type="spellStart"/>
      <w:r w:rsidR="008A48A5">
        <w:rPr>
          <w:rFonts w:hint="cs"/>
          <w:rtl/>
        </w:rPr>
        <w:t>הווי"ה</w:t>
      </w:r>
      <w:proofErr w:type="spellEnd"/>
      <w:r w:rsidR="00EB7A49">
        <w:rPr>
          <w:rFonts w:hint="cs"/>
          <w:rtl/>
        </w:rPr>
        <w:t xml:space="preserve">. </w:t>
      </w:r>
      <w:r>
        <w:rPr>
          <w:rFonts w:hint="cs"/>
          <w:rtl/>
        </w:rPr>
        <w:t>בכך נראה שיוסף מקדים את בעז ובית דינו שחידשו לשאול לשלום ולברך בשם ה' (ברכות נד א, רות רבה ד ה</w:t>
      </w:r>
      <w:r w:rsidR="00BB5AD1">
        <w:rPr>
          <w:rFonts w:hint="cs"/>
          <w:rtl/>
        </w:rPr>
        <w:t xml:space="preserve">, מובא בדברינו </w:t>
      </w:r>
      <w:hyperlink r:id="rId8" w:history="1">
        <w:r w:rsidR="00BB5AD1" w:rsidRPr="00B56C59">
          <w:rPr>
            <w:rStyle w:val="Hyperlink"/>
            <w:rFonts w:hint="cs"/>
            <w:rtl/>
          </w:rPr>
          <w:t>מצוות והלכות במגילה</w:t>
        </w:r>
      </w:hyperlink>
      <w:r w:rsidR="00BB5AD1">
        <w:rPr>
          <w:rFonts w:hint="cs"/>
          <w:rtl/>
        </w:rPr>
        <w:t xml:space="preserve"> וכן </w:t>
      </w:r>
      <w:hyperlink r:id="rId9" w:anchor="gsc.tab=0" w:history="1">
        <w:r w:rsidR="00BB5AD1" w:rsidRPr="00B56C59">
          <w:rPr>
            <w:rStyle w:val="Hyperlink"/>
            <w:rFonts w:hint="cs"/>
            <w:rtl/>
          </w:rPr>
          <w:t>עת לעשות לה' הפרו תורתך</w:t>
        </w:r>
      </w:hyperlink>
      <w:r>
        <w:rPr>
          <w:rFonts w:hint="cs"/>
          <w:rtl/>
        </w:rPr>
        <w:t>)</w:t>
      </w:r>
      <w:r w:rsidR="00BB5AD1">
        <w:rPr>
          <w:rFonts w:hint="cs"/>
          <w:rtl/>
        </w:rPr>
        <w:t>,</w:t>
      </w:r>
      <w:r>
        <w:rPr>
          <w:rFonts w:hint="cs"/>
          <w:rtl/>
        </w:rPr>
        <w:t xml:space="preserve"> ואף שופך אור על הציווי בתורה: "לא </w:t>
      </w:r>
      <w:proofErr w:type="spellStart"/>
      <w:r>
        <w:rPr>
          <w:rFonts w:hint="cs"/>
          <w:rtl/>
        </w:rPr>
        <w:t>תשא</w:t>
      </w:r>
      <w:proofErr w:type="spellEnd"/>
      <w:r>
        <w:rPr>
          <w:rFonts w:hint="cs"/>
          <w:rtl/>
        </w:rPr>
        <w:t xml:space="preserve"> את שם ה' </w:t>
      </w:r>
      <w:proofErr w:type="spellStart"/>
      <w:r>
        <w:rPr>
          <w:rFonts w:hint="cs"/>
          <w:rtl/>
        </w:rPr>
        <w:t>אלהיך</w:t>
      </w:r>
      <w:proofErr w:type="spellEnd"/>
      <w:r>
        <w:rPr>
          <w:rFonts w:hint="cs"/>
          <w:rtl/>
        </w:rPr>
        <w:t xml:space="preserve"> </w:t>
      </w:r>
      <w:proofErr w:type="spellStart"/>
      <w:r>
        <w:rPr>
          <w:rFonts w:hint="cs"/>
          <w:rtl/>
        </w:rPr>
        <w:t>לשוא</w:t>
      </w:r>
      <w:proofErr w:type="spellEnd"/>
      <w:r>
        <w:rPr>
          <w:rFonts w:hint="cs"/>
          <w:rtl/>
        </w:rPr>
        <w:t xml:space="preserve">" - </w:t>
      </w:r>
      <w:proofErr w:type="spellStart"/>
      <w:r>
        <w:rPr>
          <w:rFonts w:hint="cs"/>
          <w:rtl/>
        </w:rPr>
        <w:t>לשוא</w:t>
      </w:r>
      <w:proofErr w:type="spellEnd"/>
      <w:r>
        <w:rPr>
          <w:rFonts w:hint="cs"/>
          <w:rtl/>
        </w:rPr>
        <w:t xml:space="preserve"> לא, אבל לשם שמים כן (ובניגוד לדורנו שקפ</w:t>
      </w:r>
      <w:r w:rsidR="00EB7A49">
        <w:rPr>
          <w:rFonts w:hint="cs"/>
          <w:rtl/>
        </w:rPr>
        <w:t>צה</w:t>
      </w:r>
      <w:r>
        <w:rPr>
          <w:rFonts w:hint="cs"/>
          <w:rtl/>
        </w:rPr>
        <w:t xml:space="preserve"> עליו הקו"ף בכל אזכור שם שמים</w:t>
      </w:r>
      <w:r w:rsidR="00EB7A49">
        <w:rPr>
          <w:rFonts w:hint="cs"/>
          <w:rtl/>
        </w:rPr>
        <w:t>,</w:t>
      </w:r>
      <w:r>
        <w:rPr>
          <w:rFonts w:hint="cs"/>
          <w:rtl/>
        </w:rPr>
        <w:t xml:space="preserve"> גם כאשר אומרים פסוק כהלכתו ומשפט שברור שכוונתו לשם שמים). נראה שאולי זו גם גישתו של אונקלוס כשהוא מתרגם: "ויהי ה' את יוסף </w:t>
      </w:r>
      <w:r>
        <w:rPr>
          <w:rtl/>
        </w:rPr>
        <w:t>–</w:t>
      </w:r>
      <w:r>
        <w:rPr>
          <w:rFonts w:hint="cs"/>
          <w:rtl/>
        </w:rPr>
        <w:t xml:space="preserve"> </w:t>
      </w:r>
      <w:proofErr w:type="spellStart"/>
      <w:r>
        <w:rPr>
          <w:rFonts w:hint="cs"/>
          <w:rtl/>
        </w:rPr>
        <w:t>מימרא</w:t>
      </w:r>
      <w:proofErr w:type="spellEnd"/>
      <w:r>
        <w:rPr>
          <w:rFonts w:hint="cs"/>
          <w:rtl/>
        </w:rPr>
        <w:t xml:space="preserve"> דה' בסעדיה </w:t>
      </w:r>
      <w:proofErr w:type="spellStart"/>
      <w:r>
        <w:rPr>
          <w:rFonts w:hint="cs"/>
          <w:rtl/>
        </w:rPr>
        <w:t>דיוסף</w:t>
      </w:r>
      <w:proofErr w:type="spellEnd"/>
      <w:r>
        <w:rPr>
          <w:rFonts w:hint="cs"/>
          <w:rtl/>
        </w:rPr>
        <w:t xml:space="preserve">". </w:t>
      </w:r>
      <w:r w:rsidR="00000154">
        <w:rPr>
          <w:rFonts w:hint="cs"/>
          <w:rtl/>
        </w:rPr>
        <w:t>דבר ה' בעזרו</w:t>
      </w:r>
      <w:r w:rsidR="00B56C59">
        <w:rPr>
          <w:rFonts w:hint="cs"/>
          <w:rtl/>
        </w:rPr>
        <w:t>, וכשיטתו העקבית של אונקלוס להרחיק כל הגשמה אפשרית של הקב"ה</w:t>
      </w:r>
      <w:r w:rsidR="00000154">
        <w:rPr>
          <w:rFonts w:hint="cs"/>
          <w:rtl/>
        </w:rPr>
        <w:t xml:space="preserve">. </w:t>
      </w:r>
      <w:r>
        <w:rPr>
          <w:rFonts w:hint="cs"/>
          <w:rtl/>
        </w:rPr>
        <w:t xml:space="preserve">אבל רמב"ן חולק וסבור שעצם הצלחתו של יוסף היא שהעידה על כך שה' </w:t>
      </w:r>
      <w:proofErr w:type="spellStart"/>
      <w:r>
        <w:rPr>
          <w:rFonts w:hint="cs"/>
          <w:rtl/>
        </w:rPr>
        <w:t>איתו</w:t>
      </w:r>
      <w:proofErr w:type="spellEnd"/>
      <w:r>
        <w:rPr>
          <w:rFonts w:hint="cs"/>
          <w:rtl/>
        </w:rPr>
        <w:t xml:space="preserve">. מעשיו של יוסף והצלחתו הם שמעידים שה' </w:t>
      </w:r>
      <w:proofErr w:type="spellStart"/>
      <w:r>
        <w:rPr>
          <w:rFonts w:hint="cs"/>
          <w:rtl/>
        </w:rPr>
        <w:t>איתו</w:t>
      </w:r>
      <w:proofErr w:type="spellEnd"/>
      <w:r w:rsidR="00136D0B">
        <w:rPr>
          <w:rFonts w:hint="cs"/>
          <w:rtl/>
        </w:rPr>
        <w:t>, לא דיבורו,</w:t>
      </w:r>
      <w:r w:rsidR="00EB7A49">
        <w:rPr>
          <w:rFonts w:hint="cs"/>
          <w:rtl/>
        </w:rPr>
        <w:t xml:space="preserve"> וזה מה </w:t>
      </w:r>
      <w:proofErr w:type="spellStart"/>
      <w:r w:rsidR="00EB7A49">
        <w:rPr>
          <w:rFonts w:hint="cs"/>
          <w:rtl/>
        </w:rPr>
        <w:t>שפוטיפר</w:t>
      </w:r>
      <w:proofErr w:type="spellEnd"/>
      <w:r w:rsidR="00EB7A49">
        <w:rPr>
          <w:rFonts w:hint="cs"/>
          <w:rtl/>
        </w:rPr>
        <w:t xml:space="preserve"> ראה</w:t>
      </w:r>
      <w:r>
        <w:rPr>
          <w:rFonts w:hint="cs"/>
          <w:rtl/>
        </w:rPr>
        <w:t xml:space="preserve">! </w:t>
      </w:r>
      <w:r w:rsidR="00BB5AD1">
        <w:rPr>
          <w:rFonts w:hint="cs"/>
          <w:rtl/>
        </w:rPr>
        <w:t>כמדרש ילמדנו בהערה הקודמת שמעניין לחשוב אם רמב"ן</w:t>
      </w:r>
      <w:r w:rsidR="003B4C9E">
        <w:rPr>
          <w:rFonts w:hint="cs"/>
          <w:rtl/>
        </w:rPr>
        <w:t xml:space="preserve"> </w:t>
      </w:r>
      <w:r w:rsidR="00BB5AD1">
        <w:rPr>
          <w:rFonts w:hint="cs"/>
          <w:rtl/>
        </w:rPr>
        <w:t xml:space="preserve">הכיר. </w:t>
      </w:r>
      <w:r>
        <w:rPr>
          <w:rFonts w:hint="cs"/>
          <w:rtl/>
        </w:rPr>
        <w:t xml:space="preserve">רש"י יטען ויאמר: אם לא שהיה יוסף מזכיר את שם ה', מנין היה </w:t>
      </w:r>
      <w:proofErr w:type="spellStart"/>
      <w:r>
        <w:rPr>
          <w:rFonts w:hint="cs"/>
          <w:rtl/>
        </w:rPr>
        <w:t>פוטיפר</w:t>
      </w:r>
      <w:proofErr w:type="spellEnd"/>
      <w:r>
        <w:rPr>
          <w:rFonts w:hint="cs"/>
          <w:rtl/>
        </w:rPr>
        <w:t xml:space="preserve"> יודע לייחס את הצלחתו לכך שה' </w:t>
      </w:r>
      <w:proofErr w:type="spellStart"/>
      <w:r>
        <w:rPr>
          <w:rFonts w:hint="cs"/>
          <w:rtl/>
        </w:rPr>
        <w:t>איתו</w:t>
      </w:r>
      <w:proofErr w:type="spellEnd"/>
      <w:r>
        <w:rPr>
          <w:rFonts w:hint="cs"/>
          <w:rtl/>
        </w:rPr>
        <w:t xml:space="preserve">! ורמב"ן יענה: היא הנותנת, שהרי ידעו המצרים שיוסף הוא עברי ושונה מהם, וכשיראו את הצלחתו ישאלו ויסיקו </w:t>
      </w:r>
      <w:proofErr w:type="spellStart"/>
      <w:r>
        <w:rPr>
          <w:rFonts w:hint="cs"/>
          <w:rtl/>
        </w:rPr>
        <w:t>שאלהי</w:t>
      </w:r>
      <w:proofErr w:type="spellEnd"/>
      <w:r>
        <w:rPr>
          <w:rFonts w:hint="cs"/>
          <w:rtl/>
        </w:rPr>
        <w:t xml:space="preserve"> העברים בעזרו </w:t>
      </w:r>
      <w:r w:rsidR="00EB7A49">
        <w:rPr>
          <w:rFonts w:hint="cs"/>
          <w:rtl/>
        </w:rPr>
        <w:t xml:space="preserve">וזה קידוש השם שעשה יוסף </w:t>
      </w:r>
      <w:r>
        <w:rPr>
          <w:rFonts w:hint="cs"/>
          <w:rtl/>
        </w:rPr>
        <w:t>(</w:t>
      </w:r>
      <w:r w:rsidR="00DD37EB">
        <w:rPr>
          <w:rFonts w:hint="cs"/>
          <w:rtl/>
        </w:rPr>
        <w:t>ראו</w:t>
      </w:r>
      <w:r>
        <w:rPr>
          <w:rFonts w:hint="cs"/>
          <w:rtl/>
        </w:rPr>
        <w:t xml:space="preserve"> דברי המלחים בספר יונה). נשאיר לשואבי המים להמשיך ולדון במחלוקת זו שבין רש"י ורמב"ן וגם לקשר אותה להערתנו בראש הדף על שם </w:t>
      </w:r>
      <w:proofErr w:type="spellStart"/>
      <w:r>
        <w:rPr>
          <w:rFonts w:hint="cs"/>
          <w:rtl/>
        </w:rPr>
        <w:t>הווי"ה</w:t>
      </w:r>
      <w:proofErr w:type="spellEnd"/>
      <w:r>
        <w:rPr>
          <w:rFonts w:hint="cs"/>
          <w:rtl/>
        </w:rPr>
        <w:t xml:space="preserve"> שמופיע במיוחד בפרשתנו.</w:t>
      </w:r>
    </w:p>
  </w:footnote>
  <w:footnote w:id="19">
    <w:p w14:paraId="599B1813" w14:textId="77777777" w:rsidR="00E117D6" w:rsidRDefault="00E117D6" w:rsidP="00E117D6">
      <w:pPr>
        <w:pStyle w:val="a3"/>
        <w:rPr>
          <w:rFonts w:hint="cs"/>
          <w:rtl/>
        </w:rPr>
      </w:pPr>
      <w:r>
        <w:rPr>
          <w:rStyle w:val="a5"/>
        </w:rPr>
        <w:footnoteRef/>
      </w:r>
      <w:r>
        <w:rPr>
          <w:rtl/>
        </w:rPr>
        <w:t xml:space="preserve"> </w:t>
      </w:r>
      <w:proofErr w:type="spellStart"/>
      <w:r>
        <w:rPr>
          <w:rFonts w:hint="cs"/>
          <w:rtl/>
        </w:rPr>
        <w:t>פוטיפר</w:t>
      </w:r>
      <w:proofErr w:type="spellEnd"/>
      <w:r>
        <w:rPr>
          <w:rFonts w:hint="cs"/>
          <w:rtl/>
        </w:rPr>
        <w:t xml:space="preserve"> ליוסף</w:t>
      </w:r>
      <w:r w:rsidR="00EB7A49">
        <w:rPr>
          <w:rFonts w:hint="cs"/>
          <w:rtl/>
        </w:rPr>
        <w:t>.</w:t>
      </w:r>
    </w:p>
  </w:footnote>
  <w:footnote w:id="20">
    <w:p w14:paraId="2DF77EF9" w14:textId="77777777" w:rsidR="002B3097" w:rsidRDefault="002B3097" w:rsidP="00F94A77">
      <w:pPr>
        <w:pStyle w:val="a3"/>
        <w:rPr>
          <w:rFonts w:hint="cs"/>
          <w:rtl/>
        </w:rPr>
      </w:pPr>
      <w:r>
        <w:rPr>
          <w:rStyle w:val="a5"/>
        </w:rPr>
        <w:footnoteRef/>
      </w:r>
      <w:r>
        <w:rPr>
          <w:rtl/>
        </w:rPr>
        <w:t xml:space="preserve"> </w:t>
      </w:r>
      <w:r>
        <w:rPr>
          <w:rFonts w:hint="cs"/>
          <w:rtl/>
        </w:rPr>
        <w:t>מדרשים דומים מצ</w:t>
      </w:r>
      <w:r w:rsidR="00F94A77">
        <w:rPr>
          <w:rFonts w:hint="cs"/>
          <w:rtl/>
        </w:rPr>
        <w:t>א</w:t>
      </w:r>
      <w:r>
        <w:rPr>
          <w:rFonts w:hint="cs"/>
          <w:rtl/>
        </w:rPr>
        <w:t xml:space="preserve">נו בשמות רבה בעת שמשה עומד לפני פרעה ועושה לפניו את המופתים שה' שלחו לעשותם. </w:t>
      </w:r>
      <w:r w:rsidR="00DD37EB">
        <w:rPr>
          <w:rFonts w:hint="cs"/>
          <w:rtl/>
        </w:rPr>
        <w:t>ראו</w:t>
      </w:r>
      <w:r>
        <w:rPr>
          <w:rFonts w:hint="cs"/>
          <w:rtl/>
        </w:rPr>
        <w:t xml:space="preserve"> למשל</w:t>
      </w:r>
      <w:r w:rsidRPr="006E4513">
        <w:rPr>
          <w:rtl/>
          <w:lang w:eastAsia="en-US"/>
        </w:rPr>
        <w:t xml:space="preserve"> </w:t>
      </w:r>
      <w:r>
        <w:rPr>
          <w:rtl/>
          <w:lang w:eastAsia="en-US"/>
        </w:rPr>
        <w:t xml:space="preserve">שמות רבה (שנאן) פרשת </w:t>
      </w:r>
      <w:proofErr w:type="spellStart"/>
      <w:r>
        <w:rPr>
          <w:rtl/>
          <w:lang w:eastAsia="en-US"/>
        </w:rPr>
        <w:t>וארא</w:t>
      </w:r>
      <w:proofErr w:type="spellEnd"/>
      <w:r>
        <w:rPr>
          <w:rFonts w:hint="cs"/>
          <w:rtl/>
          <w:lang w:eastAsia="en-US"/>
        </w:rPr>
        <w:t>,</w:t>
      </w:r>
      <w:r>
        <w:rPr>
          <w:rtl/>
          <w:lang w:eastAsia="en-US"/>
        </w:rPr>
        <w:t xml:space="preserve"> פרשה ט </w:t>
      </w:r>
      <w:r>
        <w:rPr>
          <w:rFonts w:hint="cs"/>
          <w:rtl/>
          <w:lang w:eastAsia="en-US"/>
        </w:rPr>
        <w:t>סימן ו: "</w:t>
      </w:r>
      <w:r>
        <w:rPr>
          <w:rtl/>
          <w:lang w:eastAsia="en-US"/>
        </w:rPr>
        <w:t xml:space="preserve">באותה שעה התחיל פרעה משחק עליהם ומקרקר אחריהם כתרנגולת ואמר להם: כך היא אומנותו של </w:t>
      </w:r>
      <w:proofErr w:type="spellStart"/>
      <w:r>
        <w:rPr>
          <w:rtl/>
          <w:lang w:eastAsia="en-US"/>
        </w:rPr>
        <w:t>אלהיכם</w:t>
      </w:r>
      <w:proofErr w:type="spellEnd"/>
      <w:r>
        <w:rPr>
          <w:rtl/>
          <w:lang w:eastAsia="en-US"/>
        </w:rPr>
        <w:t xml:space="preserve">? בנוהג שבעולם, בני אדם </w:t>
      </w:r>
      <w:proofErr w:type="spellStart"/>
      <w:r>
        <w:rPr>
          <w:rtl/>
          <w:lang w:eastAsia="en-US"/>
        </w:rPr>
        <w:t>מוליכין</w:t>
      </w:r>
      <w:proofErr w:type="spellEnd"/>
      <w:r>
        <w:rPr>
          <w:rtl/>
          <w:lang w:eastAsia="en-US"/>
        </w:rPr>
        <w:t xml:space="preserve"> פרקמטיא למקום </w:t>
      </w:r>
      <w:proofErr w:type="spellStart"/>
      <w:r>
        <w:rPr>
          <w:rtl/>
          <w:lang w:eastAsia="en-US"/>
        </w:rPr>
        <w:t>שצריכין</w:t>
      </w:r>
      <w:proofErr w:type="spellEnd"/>
      <w:r>
        <w:rPr>
          <w:rtl/>
          <w:lang w:eastAsia="en-US"/>
        </w:rPr>
        <w:t xml:space="preserve"> לה. כלום </w:t>
      </w:r>
      <w:proofErr w:type="spellStart"/>
      <w:r>
        <w:rPr>
          <w:rtl/>
          <w:lang w:eastAsia="en-US"/>
        </w:rPr>
        <w:t>מביאין</w:t>
      </w:r>
      <w:proofErr w:type="spellEnd"/>
      <w:r>
        <w:rPr>
          <w:rtl/>
          <w:lang w:eastAsia="en-US"/>
        </w:rPr>
        <w:t xml:space="preserve"> </w:t>
      </w:r>
      <w:proofErr w:type="spellStart"/>
      <w:r>
        <w:rPr>
          <w:rtl/>
          <w:lang w:eastAsia="en-US"/>
        </w:rPr>
        <w:t>מוריאס</w:t>
      </w:r>
      <w:proofErr w:type="spellEnd"/>
      <w:r>
        <w:rPr>
          <w:rtl/>
          <w:lang w:eastAsia="en-US"/>
        </w:rPr>
        <w:t xml:space="preserve"> לאספמיא? דגים לעכו? אי אתם יודעים שכל הכשפים ברשותי?</w:t>
      </w:r>
      <w:r>
        <w:rPr>
          <w:rFonts w:hint="cs"/>
          <w:rtl/>
        </w:rPr>
        <w:t xml:space="preserve">". אבל כאן, מקדים בראשית רבה את שמות רבה, יוסף את משה </w:t>
      </w:r>
      <w:proofErr w:type="spellStart"/>
      <w:r>
        <w:rPr>
          <w:rFonts w:hint="cs"/>
          <w:rtl/>
        </w:rPr>
        <w:t>ופוטיפר</w:t>
      </w:r>
      <w:proofErr w:type="spellEnd"/>
      <w:r>
        <w:rPr>
          <w:rFonts w:hint="cs"/>
          <w:rtl/>
        </w:rPr>
        <w:t xml:space="preserve"> את פרעה. "וירא אדוניו כי ה' אתו", היא עדות חשובה </w:t>
      </w:r>
      <w:proofErr w:type="spellStart"/>
      <w:r>
        <w:rPr>
          <w:rFonts w:hint="cs"/>
          <w:rtl/>
        </w:rPr>
        <w:t>שפוטיפר</w:t>
      </w:r>
      <w:proofErr w:type="spellEnd"/>
      <w:r>
        <w:rPr>
          <w:rFonts w:hint="cs"/>
          <w:rtl/>
        </w:rPr>
        <w:t xml:space="preserve"> המצרי ראה את השכינה עומדת על גבי יוסף, זו שירדה </w:t>
      </w:r>
      <w:proofErr w:type="spellStart"/>
      <w:r>
        <w:rPr>
          <w:rFonts w:hint="cs"/>
          <w:rtl/>
        </w:rPr>
        <w:t>איתו</w:t>
      </w:r>
      <w:proofErr w:type="spellEnd"/>
      <w:r>
        <w:rPr>
          <w:rFonts w:hint="cs"/>
          <w:rtl/>
        </w:rPr>
        <w:t xml:space="preserve"> כדי לסוכך ולהגן עליו, והכיר בכך שמעשיו אינם בגדר כישוף. מה </w:t>
      </w:r>
      <w:r w:rsidR="00000154">
        <w:rPr>
          <w:rFonts w:hint="cs"/>
          <w:rtl/>
        </w:rPr>
        <w:t>ש</w:t>
      </w:r>
      <w:r>
        <w:rPr>
          <w:rFonts w:hint="cs"/>
          <w:rtl/>
        </w:rPr>
        <w:t xml:space="preserve">פרעה </w:t>
      </w:r>
      <w:r w:rsidR="00000154">
        <w:rPr>
          <w:rFonts w:hint="cs"/>
          <w:rtl/>
        </w:rPr>
        <w:t xml:space="preserve">אח"כ </w:t>
      </w:r>
      <w:r>
        <w:rPr>
          <w:rFonts w:hint="cs"/>
          <w:rtl/>
        </w:rPr>
        <w:t xml:space="preserve">צריך אותות רבים על מנת להשתכנע. </w:t>
      </w:r>
      <w:r w:rsidR="00DD37EB">
        <w:rPr>
          <w:rFonts w:hint="cs"/>
          <w:rtl/>
        </w:rPr>
        <w:t>ראו</w:t>
      </w:r>
      <w:r>
        <w:rPr>
          <w:rFonts w:hint="cs"/>
          <w:rtl/>
        </w:rPr>
        <w:t xml:space="preserve"> מדרש מרוכך יותר, בלי כשפים לכאורה, שמרומם את </w:t>
      </w:r>
      <w:proofErr w:type="spellStart"/>
      <w:r>
        <w:rPr>
          <w:rFonts w:hint="cs"/>
          <w:rtl/>
        </w:rPr>
        <w:t>פוטיפר</w:t>
      </w:r>
      <w:proofErr w:type="spellEnd"/>
      <w:r>
        <w:rPr>
          <w:rFonts w:hint="cs"/>
          <w:rtl/>
        </w:rPr>
        <w:t xml:space="preserve"> עוד יותר. מדרש</w:t>
      </w:r>
      <w:r>
        <w:rPr>
          <w:rtl/>
        </w:rPr>
        <w:t xml:space="preserve"> </w:t>
      </w:r>
      <w:r>
        <w:rPr>
          <w:rFonts w:hint="cs"/>
          <w:rtl/>
        </w:rPr>
        <w:t>תנחומא</w:t>
      </w:r>
      <w:r>
        <w:rPr>
          <w:rtl/>
        </w:rPr>
        <w:t xml:space="preserve"> </w:t>
      </w:r>
      <w:r>
        <w:rPr>
          <w:rFonts w:hint="cs"/>
          <w:rtl/>
        </w:rPr>
        <w:t>פרשת</w:t>
      </w:r>
      <w:r>
        <w:rPr>
          <w:rtl/>
        </w:rPr>
        <w:t xml:space="preserve"> </w:t>
      </w:r>
      <w:r>
        <w:rPr>
          <w:rFonts w:hint="cs"/>
          <w:rtl/>
        </w:rPr>
        <w:t>נשא</w:t>
      </w:r>
      <w:r>
        <w:rPr>
          <w:rtl/>
        </w:rPr>
        <w:t xml:space="preserve"> </w:t>
      </w:r>
      <w:r>
        <w:rPr>
          <w:rFonts w:hint="cs"/>
          <w:rtl/>
        </w:rPr>
        <w:t>סימן</w:t>
      </w:r>
      <w:r>
        <w:rPr>
          <w:rtl/>
        </w:rPr>
        <w:t xml:space="preserve"> </w:t>
      </w:r>
      <w:r>
        <w:rPr>
          <w:rFonts w:hint="cs"/>
          <w:rtl/>
        </w:rPr>
        <w:t>ל</w:t>
      </w:r>
      <w:r>
        <w:rPr>
          <w:rtl/>
        </w:rPr>
        <w:t xml:space="preserve"> </w:t>
      </w:r>
      <w:r>
        <w:rPr>
          <w:rFonts w:hint="cs"/>
          <w:rtl/>
        </w:rPr>
        <w:t>: "ביום</w:t>
      </w:r>
      <w:r>
        <w:rPr>
          <w:rtl/>
        </w:rPr>
        <w:t xml:space="preserve"> </w:t>
      </w:r>
      <w:r>
        <w:rPr>
          <w:rFonts w:hint="cs"/>
          <w:rtl/>
        </w:rPr>
        <w:t>השמיני</w:t>
      </w:r>
      <w:r>
        <w:rPr>
          <w:rtl/>
        </w:rPr>
        <w:t xml:space="preserve"> </w:t>
      </w:r>
      <w:r>
        <w:rPr>
          <w:rFonts w:hint="cs"/>
          <w:rtl/>
        </w:rPr>
        <w:t>נשיא</w:t>
      </w:r>
      <w:r>
        <w:rPr>
          <w:rtl/>
        </w:rPr>
        <w:t xml:space="preserve"> </w:t>
      </w:r>
      <w:r>
        <w:rPr>
          <w:rFonts w:hint="cs"/>
          <w:rtl/>
        </w:rPr>
        <w:t>לבני</w:t>
      </w:r>
      <w:r>
        <w:rPr>
          <w:rtl/>
        </w:rPr>
        <w:t xml:space="preserve"> </w:t>
      </w:r>
      <w:r>
        <w:rPr>
          <w:rFonts w:hint="cs"/>
          <w:rtl/>
        </w:rPr>
        <w:t>מנשה -</w:t>
      </w:r>
      <w:r>
        <w:rPr>
          <w:rtl/>
        </w:rPr>
        <w:t xml:space="preserve"> </w:t>
      </w:r>
      <w:r>
        <w:rPr>
          <w:rFonts w:hint="cs"/>
          <w:rtl/>
        </w:rPr>
        <w:t>אמר</w:t>
      </w:r>
      <w:r>
        <w:rPr>
          <w:rtl/>
        </w:rPr>
        <w:t xml:space="preserve"> </w:t>
      </w:r>
      <w:r>
        <w:rPr>
          <w:rFonts w:hint="cs"/>
          <w:rtl/>
        </w:rPr>
        <w:t>רבי</w:t>
      </w:r>
      <w:r>
        <w:rPr>
          <w:rtl/>
        </w:rPr>
        <w:t xml:space="preserve"> </w:t>
      </w:r>
      <w:r>
        <w:rPr>
          <w:rFonts w:hint="cs"/>
          <w:rtl/>
        </w:rPr>
        <w:t>אבין</w:t>
      </w:r>
      <w:r>
        <w:rPr>
          <w:rtl/>
        </w:rPr>
        <w:t xml:space="preserve"> </w:t>
      </w:r>
      <w:r>
        <w:rPr>
          <w:rFonts w:hint="cs"/>
          <w:rtl/>
        </w:rPr>
        <w:t>הלוי</w:t>
      </w:r>
      <w:r>
        <w:rPr>
          <w:rtl/>
        </w:rPr>
        <w:t xml:space="preserve"> </w:t>
      </w:r>
      <w:r>
        <w:rPr>
          <w:rFonts w:hint="cs"/>
          <w:rtl/>
        </w:rPr>
        <w:t>ברבי:</w:t>
      </w:r>
      <w:r>
        <w:rPr>
          <w:rtl/>
        </w:rPr>
        <w:t xml:space="preserve"> </w:t>
      </w:r>
      <w:r>
        <w:rPr>
          <w:rFonts w:hint="cs"/>
          <w:rtl/>
        </w:rPr>
        <w:t>היה</w:t>
      </w:r>
      <w:r>
        <w:rPr>
          <w:rtl/>
        </w:rPr>
        <w:t xml:space="preserve"> </w:t>
      </w:r>
      <w:r>
        <w:rPr>
          <w:rFonts w:hint="cs"/>
          <w:rtl/>
        </w:rPr>
        <w:t>יוסף</w:t>
      </w:r>
      <w:r>
        <w:rPr>
          <w:rtl/>
        </w:rPr>
        <w:t xml:space="preserve"> </w:t>
      </w:r>
      <w:r>
        <w:rPr>
          <w:rFonts w:hint="cs"/>
          <w:rtl/>
        </w:rPr>
        <w:t>מברך</w:t>
      </w:r>
      <w:r>
        <w:rPr>
          <w:rtl/>
        </w:rPr>
        <w:t xml:space="preserve"> </w:t>
      </w:r>
      <w:r>
        <w:rPr>
          <w:rFonts w:hint="cs"/>
          <w:rtl/>
        </w:rPr>
        <w:t>להקב</w:t>
      </w:r>
      <w:r>
        <w:rPr>
          <w:rtl/>
        </w:rPr>
        <w:t>"</w:t>
      </w:r>
      <w:r>
        <w:rPr>
          <w:rFonts w:hint="cs"/>
          <w:rtl/>
        </w:rPr>
        <w:t>ה</w:t>
      </w:r>
      <w:r>
        <w:rPr>
          <w:rtl/>
        </w:rPr>
        <w:t xml:space="preserve"> </w:t>
      </w:r>
      <w:r>
        <w:rPr>
          <w:rFonts w:hint="cs"/>
          <w:rtl/>
        </w:rPr>
        <w:t>ואדונו</w:t>
      </w:r>
      <w:r>
        <w:rPr>
          <w:rtl/>
        </w:rPr>
        <w:t xml:space="preserve"> </w:t>
      </w:r>
      <w:r>
        <w:rPr>
          <w:rFonts w:hint="cs"/>
          <w:rtl/>
        </w:rPr>
        <w:t>ראה</w:t>
      </w:r>
      <w:r>
        <w:rPr>
          <w:rtl/>
        </w:rPr>
        <w:t xml:space="preserve"> </w:t>
      </w:r>
      <w:r>
        <w:rPr>
          <w:rFonts w:hint="cs"/>
          <w:rtl/>
        </w:rPr>
        <w:t>אותו</w:t>
      </w:r>
      <w:r>
        <w:rPr>
          <w:rtl/>
        </w:rPr>
        <w:t xml:space="preserve"> </w:t>
      </w:r>
      <w:r>
        <w:rPr>
          <w:rFonts w:hint="cs"/>
          <w:rtl/>
        </w:rPr>
        <w:t>מלחש</w:t>
      </w:r>
      <w:r>
        <w:rPr>
          <w:rtl/>
        </w:rPr>
        <w:t xml:space="preserve"> </w:t>
      </w:r>
      <w:r>
        <w:rPr>
          <w:rFonts w:hint="cs"/>
          <w:rtl/>
        </w:rPr>
        <w:t>בפיו.</w:t>
      </w:r>
      <w:r>
        <w:rPr>
          <w:rtl/>
        </w:rPr>
        <w:t xml:space="preserve"> </w:t>
      </w:r>
      <w:r>
        <w:rPr>
          <w:rFonts w:hint="cs"/>
          <w:rtl/>
        </w:rPr>
        <w:t>והוא</w:t>
      </w:r>
      <w:r>
        <w:rPr>
          <w:rtl/>
        </w:rPr>
        <w:t xml:space="preserve"> </w:t>
      </w:r>
      <w:r>
        <w:rPr>
          <w:rFonts w:hint="cs"/>
          <w:rtl/>
        </w:rPr>
        <w:t>אומר</w:t>
      </w:r>
      <w:r>
        <w:rPr>
          <w:rtl/>
        </w:rPr>
        <w:t xml:space="preserve"> </w:t>
      </w:r>
      <w:r>
        <w:rPr>
          <w:rFonts w:hint="cs"/>
          <w:rtl/>
        </w:rPr>
        <w:t>לו:</w:t>
      </w:r>
      <w:r>
        <w:rPr>
          <w:rtl/>
        </w:rPr>
        <w:t xml:space="preserve"> </w:t>
      </w:r>
      <w:r>
        <w:rPr>
          <w:rFonts w:hint="cs"/>
          <w:rtl/>
        </w:rPr>
        <w:t>מה</w:t>
      </w:r>
      <w:r>
        <w:rPr>
          <w:rtl/>
        </w:rPr>
        <w:t xml:space="preserve"> </w:t>
      </w:r>
      <w:r>
        <w:rPr>
          <w:rFonts w:hint="cs"/>
          <w:rtl/>
        </w:rPr>
        <w:t>אתה</w:t>
      </w:r>
      <w:r>
        <w:rPr>
          <w:rtl/>
        </w:rPr>
        <w:t xml:space="preserve"> </w:t>
      </w:r>
      <w:r>
        <w:rPr>
          <w:rFonts w:hint="cs"/>
          <w:rtl/>
        </w:rPr>
        <w:t>אומר?</w:t>
      </w:r>
      <w:r>
        <w:rPr>
          <w:rtl/>
        </w:rPr>
        <w:t xml:space="preserve"> </w:t>
      </w:r>
      <w:r>
        <w:rPr>
          <w:rFonts w:hint="cs"/>
          <w:rtl/>
        </w:rPr>
        <w:t>הוא</w:t>
      </w:r>
      <w:r>
        <w:rPr>
          <w:rtl/>
        </w:rPr>
        <w:t xml:space="preserve"> </w:t>
      </w:r>
      <w:r>
        <w:rPr>
          <w:rFonts w:hint="cs"/>
          <w:rtl/>
        </w:rPr>
        <w:t>משיבו</w:t>
      </w:r>
      <w:r>
        <w:rPr>
          <w:rtl/>
        </w:rPr>
        <w:t xml:space="preserve"> </w:t>
      </w:r>
      <w:r>
        <w:rPr>
          <w:rFonts w:hint="cs"/>
          <w:rtl/>
        </w:rPr>
        <w:t>ואומר:</w:t>
      </w:r>
      <w:r>
        <w:rPr>
          <w:rtl/>
        </w:rPr>
        <w:t xml:space="preserve"> </w:t>
      </w:r>
      <w:r>
        <w:rPr>
          <w:rFonts w:hint="cs"/>
          <w:rtl/>
        </w:rPr>
        <w:t>אני</w:t>
      </w:r>
      <w:r>
        <w:rPr>
          <w:rtl/>
        </w:rPr>
        <w:t xml:space="preserve"> </w:t>
      </w:r>
      <w:r>
        <w:rPr>
          <w:rFonts w:hint="cs"/>
          <w:rtl/>
        </w:rPr>
        <w:t>מברך</w:t>
      </w:r>
      <w:r>
        <w:rPr>
          <w:rtl/>
        </w:rPr>
        <w:t xml:space="preserve"> </w:t>
      </w:r>
      <w:r>
        <w:rPr>
          <w:rFonts w:hint="cs"/>
          <w:rtl/>
        </w:rPr>
        <w:t>להקב</w:t>
      </w:r>
      <w:r>
        <w:rPr>
          <w:rtl/>
        </w:rPr>
        <w:t>"</w:t>
      </w:r>
      <w:r>
        <w:rPr>
          <w:rFonts w:hint="cs"/>
          <w:rtl/>
        </w:rPr>
        <w:t>ה.</w:t>
      </w:r>
      <w:r>
        <w:rPr>
          <w:rtl/>
        </w:rPr>
        <w:t xml:space="preserve"> </w:t>
      </w:r>
      <w:r>
        <w:rPr>
          <w:rFonts w:hint="cs"/>
          <w:rtl/>
        </w:rPr>
        <w:t>א</w:t>
      </w:r>
      <w:r>
        <w:rPr>
          <w:rtl/>
        </w:rPr>
        <w:t>"</w:t>
      </w:r>
      <w:r>
        <w:rPr>
          <w:rFonts w:hint="cs"/>
          <w:rtl/>
        </w:rPr>
        <w:t>ל:</w:t>
      </w:r>
      <w:r>
        <w:rPr>
          <w:rtl/>
        </w:rPr>
        <w:t xml:space="preserve"> </w:t>
      </w:r>
      <w:r>
        <w:rPr>
          <w:rFonts w:hint="cs"/>
          <w:rtl/>
        </w:rPr>
        <w:t>אני</w:t>
      </w:r>
      <w:r>
        <w:rPr>
          <w:rtl/>
        </w:rPr>
        <w:t xml:space="preserve"> </w:t>
      </w:r>
      <w:r>
        <w:rPr>
          <w:rFonts w:hint="cs"/>
          <w:rtl/>
        </w:rPr>
        <w:t>מבקש</w:t>
      </w:r>
      <w:r>
        <w:rPr>
          <w:rtl/>
        </w:rPr>
        <w:t xml:space="preserve"> </w:t>
      </w:r>
      <w:r>
        <w:rPr>
          <w:rFonts w:hint="cs"/>
          <w:rtl/>
        </w:rPr>
        <w:t>לראותו.</w:t>
      </w:r>
      <w:r>
        <w:rPr>
          <w:rtl/>
        </w:rPr>
        <w:t xml:space="preserve"> </w:t>
      </w:r>
      <w:r>
        <w:rPr>
          <w:rFonts w:hint="cs"/>
          <w:rtl/>
        </w:rPr>
        <w:t>א</w:t>
      </w:r>
      <w:r>
        <w:rPr>
          <w:rtl/>
        </w:rPr>
        <w:t>"</w:t>
      </w:r>
      <w:r>
        <w:rPr>
          <w:rFonts w:hint="cs"/>
          <w:rtl/>
        </w:rPr>
        <w:t>ל</w:t>
      </w:r>
      <w:r>
        <w:rPr>
          <w:rtl/>
        </w:rPr>
        <w:t xml:space="preserve"> </w:t>
      </w:r>
      <w:r>
        <w:rPr>
          <w:rFonts w:hint="cs"/>
          <w:rtl/>
        </w:rPr>
        <w:t>יוסף:</w:t>
      </w:r>
      <w:r>
        <w:rPr>
          <w:rtl/>
        </w:rPr>
        <w:t xml:space="preserve"> </w:t>
      </w:r>
      <w:r>
        <w:rPr>
          <w:rFonts w:hint="cs"/>
          <w:rtl/>
        </w:rPr>
        <w:t>הרי</w:t>
      </w:r>
      <w:r>
        <w:rPr>
          <w:rtl/>
        </w:rPr>
        <w:t xml:space="preserve"> </w:t>
      </w:r>
      <w:r>
        <w:rPr>
          <w:rFonts w:hint="cs"/>
          <w:rtl/>
        </w:rPr>
        <w:t>חמה</w:t>
      </w:r>
      <w:r>
        <w:rPr>
          <w:rtl/>
        </w:rPr>
        <w:t xml:space="preserve"> </w:t>
      </w:r>
      <w:r>
        <w:rPr>
          <w:rFonts w:hint="cs"/>
          <w:rtl/>
        </w:rPr>
        <w:t>שהוא</w:t>
      </w:r>
      <w:r>
        <w:rPr>
          <w:rtl/>
        </w:rPr>
        <w:t xml:space="preserve"> </w:t>
      </w:r>
      <w:r>
        <w:rPr>
          <w:rFonts w:hint="cs"/>
          <w:rtl/>
        </w:rPr>
        <w:t>אחד</w:t>
      </w:r>
      <w:r>
        <w:rPr>
          <w:rtl/>
        </w:rPr>
        <w:t xml:space="preserve"> </w:t>
      </w:r>
      <w:r>
        <w:rPr>
          <w:rFonts w:hint="cs"/>
          <w:rtl/>
        </w:rPr>
        <w:t>מכמה</w:t>
      </w:r>
      <w:r>
        <w:rPr>
          <w:rtl/>
        </w:rPr>
        <w:t xml:space="preserve"> </w:t>
      </w:r>
      <w:r>
        <w:rPr>
          <w:rFonts w:hint="cs"/>
          <w:rtl/>
        </w:rPr>
        <w:t>שמשין</w:t>
      </w:r>
      <w:r>
        <w:rPr>
          <w:rtl/>
        </w:rPr>
        <w:t xml:space="preserve"> </w:t>
      </w:r>
      <w:r>
        <w:rPr>
          <w:rFonts w:hint="cs"/>
          <w:rtl/>
        </w:rPr>
        <w:t>שלו</w:t>
      </w:r>
      <w:r>
        <w:rPr>
          <w:rtl/>
        </w:rPr>
        <w:t xml:space="preserve"> </w:t>
      </w:r>
      <w:r>
        <w:rPr>
          <w:rFonts w:hint="cs"/>
          <w:rtl/>
        </w:rPr>
        <w:t>אין</w:t>
      </w:r>
      <w:r>
        <w:rPr>
          <w:rtl/>
        </w:rPr>
        <w:t xml:space="preserve"> </w:t>
      </w:r>
      <w:r>
        <w:rPr>
          <w:rFonts w:hint="cs"/>
          <w:rtl/>
        </w:rPr>
        <w:t>אתה</w:t>
      </w:r>
      <w:r>
        <w:rPr>
          <w:rtl/>
        </w:rPr>
        <w:t xml:space="preserve"> </w:t>
      </w:r>
      <w:r>
        <w:rPr>
          <w:rFonts w:hint="cs"/>
          <w:rtl/>
        </w:rPr>
        <w:t>יכול</w:t>
      </w:r>
      <w:r>
        <w:rPr>
          <w:rtl/>
        </w:rPr>
        <w:t xml:space="preserve"> </w:t>
      </w:r>
      <w:r>
        <w:rPr>
          <w:rFonts w:hint="cs"/>
          <w:rtl/>
        </w:rPr>
        <w:t>להביט</w:t>
      </w:r>
      <w:r>
        <w:rPr>
          <w:rtl/>
        </w:rPr>
        <w:t xml:space="preserve"> </w:t>
      </w:r>
      <w:r>
        <w:rPr>
          <w:rFonts w:hint="cs"/>
          <w:rtl/>
        </w:rPr>
        <w:t>בו,</w:t>
      </w:r>
      <w:r>
        <w:rPr>
          <w:rtl/>
        </w:rPr>
        <w:t xml:space="preserve"> </w:t>
      </w:r>
      <w:r>
        <w:rPr>
          <w:rFonts w:hint="cs"/>
          <w:rtl/>
        </w:rPr>
        <w:t>כבודו</w:t>
      </w:r>
      <w:r>
        <w:rPr>
          <w:rtl/>
        </w:rPr>
        <w:t xml:space="preserve"> </w:t>
      </w:r>
      <w:r>
        <w:rPr>
          <w:rFonts w:hint="cs"/>
          <w:rtl/>
        </w:rPr>
        <w:t>על אחת כמה וכמה! א</w:t>
      </w:r>
      <w:r>
        <w:rPr>
          <w:rtl/>
        </w:rPr>
        <w:t>"</w:t>
      </w:r>
      <w:r>
        <w:rPr>
          <w:rFonts w:hint="cs"/>
          <w:rtl/>
        </w:rPr>
        <w:t>ל</w:t>
      </w:r>
      <w:r>
        <w:rPr>
          <w:rtl/>
        </w:rPr>
        <w:t xml:space="preserve"> </w:t>
      </w:r>
      <w:r>
        <w:rPr>
          <w:rFonts w:hint="cs"/>
          <w:rtl/>
        </w:rPr>
        <w:t>הקב</w:t>
      </w:r>
      <w:r>
        <w:rPr>
          <w:rtl/>
        </w:rPr>
        <w:t>"</w:t>
      </w:r>
      <w:r>
        <w:rPr>
          <w:rFonts w:hint="cs"/>
          <w:rtl/>
        </w:rPr>
        <w:t>ה:</w:t>
      </w:r>
      <w:r>
        <w:rPr>
          <w:rtl/>
        </w:rPr>
        <w:t xml:space="preserve"> </w:t>
      </w:r>
      <w:r>
        <w:rPr>
          <w:rFonts w:hint="cs"/>
          <w:rtl/>
        </w:rPr>
        <w:t>חייך,</w:t>
      </w:r>
      <w:r>
        <w:rPr>
          <w:rtl/>
        </w:rPr>
        <w:t xml:space="preserve"> </w:t>
      </w:r>
      <w:r>
        <w:rPr>
          <w:rFonts w:hint="cs"/>
          <w:rtl/>
        </w:rPr>
        <w:t>בשבילך</w:t>
      </w:r>
      <w:r>
        <w:rPr>
          <w:rtl/>
        </w:rPr>
        <w:t xml:space="preserve"> </w:t>
      </w:r>
      <w:r>
        <w:rPr>
          <w:rFonts w:hint="cs"/>
          <w:rtl/>
        </w:rPr>
        <w:t>אני</w:t>
      </w:r>
      <w:r>
        <w:rPr>
          <w:rtl/>
        </w:rPr>
        <w:t xml:space="preserve"> </w:t>
      </w:r>
      <w:r>
        <w:rPr>
          <w:rFonts w:hint="cs"/>
          <w:rtl/>
        </w:rPr>
        <w:t>נגלה</w:t>
      </w:r>
      <w:r>
        <w:rPr>
          <w:rtl/>
        </w:rPr>
        <w:t xml:space="preserve"> </w:t>
      </w:r>
      <w:r>
        <w:rPr>
          <w:rFonts w:hint="cs"/>
          <w:rtl/>
        </w:rPr>
        <w:t>עליו,</w:t>
      </w:r>
      <w:r>
        <w:rPr>
          <w:rtl/>
        </w:rPr>
        <w:t xml:space="preserve"> </w:t>
      </w:r>
      <w:r>
        <w:rPr>
          <w:rFonts w:hint="cs"/>
          <w:rtl/>
        </w:rPr>
        <w:t>שנאמר: וירא</w:t>
      </w:r>
      <w:r>
        <w:rPr>
          <w:rtl/>
        </w:rPr>
        <w:t xml:space="preserve"> </w:t>
      </w:r>
      <w:proofErr w:type="spellStart"/>
      <w:r>
        <w:rPr>
          <w:rFonts w:hint="cs"/>
          <w:rtl/>
        </w:rPr>
        <w:t>אדניו</w:t>
      </w:r>
      <w:proofErr w:type="spellEnd"/>
      <w:r>
        <w:rPr>
          <w:rtl/>
        </w:rPr>
        <w:t xml:space="preserve"> </w:t>
      </w:r>
      <w:r>
        <w:rPr>
          <w:rFonts w:hint="cs"/>
          <w:rtl/>
        </w:rPr>
        <w:t>כי</w:t>
      </w:r>
      <w:r>
        <w:rPr>
          <w:rtl/>
        </w:rPr>
        <w:t xml:space="preserve"> </w:t>
      </w:r>
      <w:r>
        <w:rPr>
          <w:rFonts w:hint="cs"/>
          <w:rtl/>
        </w:rPr>
        <w:t>ה</w:t>
      </w:r>
      <w:r>
        <w:rPr>
          <w:rtl/>
        </w:rPr>
        <w:t xml:space="preserve">' </w:t>
      </w:r>
      <w:r>
        <w:rPr>
          <w:rFonts w:hint="cs"/>
          <w:rtl/>
        </w:rPr>
        <w:t>אתו.</w:t>
      </w:r>
      <w:r>
        <w:rPr>
          <w:rtl/>
        </w:rPr>
        <w:t xml:space="preserve"> </w:t>
      </w:r>
      <w:r>
        <w:rPr>
          <w:rFonts w:hint="cs"/>
          <w:rtl/>
        </w:rPr>
        <w:t>אמר</w:t>
      </w:r>
      <w:r>
        <w:rPr>
          <w:rtl/>
        </w:rPr>
        <w:t xml:space="preserve"> </w:t>
      </w:r>
      <w:r>
        <w:rPr>
          <w:rFonts w:hint="cs"/>
          <w:rtl/>
        </w:rPr>
        <w:t>רבי</w:t>
      </w:r>
      <w:r>
        <w:rPr>
          <w:rtl/>
        </w:rPr>
        <w:t xml:space="preserve"> </w:t>
      </w:r>
      <w:proofErr w:type="spellStart"/>
      <w:r>
        <w:rPr>
          <w:rFonts w:hint="cs"/>
          <w:rtl/>
        </w:rPr>
        <w:t>חנינא</w:t>
      </w:r>
      <w:proofErr w:type="spellEnd"/>
      <w:r>
        <w:rPr>
          <w:rtl/>
        </w:rPr>
        <w:t xml:space="preserve"> </w:t>
      </w:r>
      <w:r>
        <w:rPr>
          <w:rFonts w:hint="cs"/>
          <w:rtl/>
        </w:rPr>
        <w:t>מהו</w:t>
      </w:r>
      <w:r>
        <w:rPr>
          <w:rtl/>
        </w:rPr>
        <w:t xml:space="preserve"> </w:t>
      </w:r>
      <w:r>
        <w:rPr>
          <w:rFonts w:hint="cs"/>
          <w:rtl/>
        </w:rPr>
        <w:t>שכתוב</w:t>
      </w:r>
      <w:r>
        <w:rPr>
          <w:rtl/>
        </w:rPr>
        <w:t xml:space="preserve"> </w:t>
      </w:r>
      <w:r>
        <w:rPr>
          <w:rFonts w:hint="cs"/>
          <w:rtl/>
        </w:rPr>
        <w:t>מי</w:t>
      </w:r>
      <w:r>
        <w:rPr>
          <w:rtl/>
        </w:rPr>
        <w:t xml:space="preserve"> </w:t>
      </w:r>
      <w:r>
        <w:rPr>
          <w:rFonts w:hint="cs"/>
          <w:rtl/>
        </w:rPr>
        <w:t>הוא</w:t>
      </w:r>
      <w:r>
        <w:rPr>
          <w:rtl/>
        </w:rPr>
        <w:t xml:space="preserve"> </w:t>
      </w:r>
      <w:r>
        <w:rPr>
          <w:rFonts w:hint="cs"/>
          <w:rtl/>
        </w:rPr>
        <w:t>זה</w:t>
      </w:r>
      <w:r>
        <w:rPr>
          <w:rtl/>
        </w:rPr>
        <w:t xml:space="preserve"> </w:t>
      </w:r>
      <w:r>
        <w:rPr>
          <w:rFonts w:hint="cs"/>
          <w:rtl/>
        </w:rPr>
        <w:t>מלך</w:t>
      </w:r>
      <w:r>
        <w:rPr>
          <w:rtl/>
        </w:rPr>
        <w:t xml:space="preserve"> </w:t>
      </w:r>
      <w:r>
        <w:rPr>
          <w:rFonts w:hint="cs"/>
          <w:rtl/>
        </w:rPr>
        <w:t>הכבוד?</w:t>
      </w:r>
      <w:r>
        <w:rPr>
          <w:rtl/>
        </w:rPr>
        <w:t xml:space="preserve"> (</w:t>
      </w:r>
      <w:r>
        <w:rPr>
          <w:rFonts w:hint="cs"/>
          <w:rtl/>
        </w:rPr>
        <w:t>תהלים</w:t>
      </w:r>
      <w:r>
        <w:rPr>
          <w:rtl/>
        </w:rPr>
        <w:t xml:space="preserve"> </w:t>
      </w:r>
      <w:r>
        <w:rPr>
          <w:rFonts w:hint="cs"/>
          <w:rtl/>
        </w:rPr>
        <w:t>כד</w:t>
      </w:r>
      <w:r>
        <w:rPr>
          <w:rtl/>
        </w:rPr>
        <w:t xml:space="preserve">) </w:t>
      </w:r>
      <w:r>
        <w:rPr>
          <w:rFonts w:hint="cs"/>
          <w:rtl/>
        </w:rPr>
        <w:t>שהוא</w:t>
      </w:r>
      <w:r>
        <w:rPr>
          <w:rtl/>
        </w:rPr>
        <w:t xml:space="preserve"> </w:t>
      </w:r>
      <w:r>
        <w:rPr>
          <w:rFonts w:hint="cs"/>
          <w:rtl/>
        </w:rPr>
        <w:t>חולק</w:t>
      </w:r>
      <w:r>
        <w:rPr>
          <w:rtl/>
        </w:rPr>
        <w:t xml:space="preserve"> </w:t>
      </w:r>
      <w:r>
        <w:rPr>
          <w:rFonts w:hint="cs"/>
          <w:rtl/>
        </w:rPr>
        <w:t>כבוד</w:t>
      </w:r>
      <w:r>
        <w:rPr>
          <w:rtl/>
        </w:rPr>
        <w:t xml:space="preserve"> </w:t>
      </w:r>
      <w:proofErr w:type="spellStart"/>
      <w:r>
        <w:rPr>
          <w:rFonts w:hint="cs"/>
          <w:rtl/>
        </w:rPr>
        <w:t>ליראיו</w:t>
      </w:r>
      <w:proofErr w:type="spellEnd"/>
      <w:r>
        <w:rPr>
          <w:rFonts w:hint="cs"/>
          <w:rtl/>
        </w:rPr>
        <w:t xml:space="preserve">". </w:t>
      </w:r>
      <w:proofErr w:type="spellStart"/>
      <w:r>
        <w:rPr>
          <w:rFonts w:hint="cs"/>
          <w:rtl/>
        </w:rPr>
        <w:t>יראיו</w:t>
      </w:r>
      <w:proofErr w:type="spellEnd"/>
      <w:r>
        <w:rPr>
          <w:rFonts w:hint="cs"/>
          <w:rtl/>
        </w:rPr>
        <w:t xml:space="preserve"> הם אלה שזוכים לראותו. </w:t>
      </w:r>
      <w:proofErr w:type="spellStart"/>
      <w:r>
        <w:rPr>
          <w:rFonts w:hint="cs"/>
          <w:rtl/>
        </w:rPr>
        <w:t>ופוטיפר</w:t>
      </w:r>
      <w:proofErr w:type="spellEnd"/>
      <w:r>
        <w:rPr>
          <w:rFonts w:hint="cs"/>
          <w:rtl/>
        </w:rPr>
        <w:t xml:space="preserve"> </w:t>
      </w:r>
      <w:r w:rsidR="00000154">
        <w:rPr>
          <w:rFonts w:hint="cs"/>
          <w:rtl/>
        </w:rPr>
        <w:t xml:space="preserve">הוא </w:t>
      </w:r>
      <w:r>
        <w:rPr>
          <w:rFonts w:hint="cs"/>
          <w:rtl/>
        </w:rPr>
        <w:t>אחד מהם!</w:t>
      </w:r>
    </w:p>
  </w:footnote>
  <w:footnote w:id="21">
    <w:p w14:paraId="0ACEE9C8" w14:textId="77777777" w:rsidR="00D7166E" w:rsidRDefault="00D7166E">
      <w:pPr>
        <w:pStyle w:val="a3"/>
        <w:rPr>
          <w:rFonts w:hint="cs"/>
        </w:rPr>
      </w:pPr>
      <w:r>
        <w:rPr>
          <w:rStyle w:val="a5"/>
        </w:rPr>
        <w:footnoteRef/>
      </w:r>
      <w:r>
        <w:rPr>
          <w:rtl/>
        </w:rPr>
        <w:t xml:space="preserve"> </w:t>
      </w:r>
      <w:proofErr w:type="spellStart"/>
      <w:r>
        <w:rPr>
          <w:rFonts w:hint="cs"/>
          <w:rtl/>
        </w:rPr>
        <w:t>ופוטיפר</w:t>
      </w:r>
      <w:proofErr w:type="spellEnd"/>
      <w:r>
        <w:rPr>
          <w:rFonts w:hint="cs"/>
          <w:rtl/>
        </w:rPr>
        <w:t>, כך נראה להמשיך את המדרש, מקבל את דבריו</w:t>
      </w:r>
      <w:r w:rsidR="004C2544">
        <w:rPr>
          <w:rFonts w:hint="cs"/>
          <w:rtl/>
        </w:rPr>
        <w:t xml:space="preserve"> של יוסף</w:t>
      </w:r>
      <w:r>
        <w:rPr>
          <w:rFonts w:hint="cs"/>
          <w:rtl/>
        </w:rPr>
        <w:t xml:space="preserve">. דרשה זו אולי אינה עוצמתית כמו הדרשה בה סיימנו את הערת השוליים הקודמת, אך עדיין חיובית למדי ביחס </w:t>
      </w:r>
      <w:proofErr w:type="spellStart"/>
      <w:r>
        <w:rPr>
          <w:rFonts w:hint="cs"/>
          <w:rtl/>
        </w:rPr>
        <w:t>לפוטיפר</w:t>
      </w:r>
      <w:proofErr w:type="spellEnd"/>
      <w:r>
        <w:rPr>
          <w:rFonts w:hint="cs"/>
          <w:rtl/>
        </w:rPr>
        <w:t xml:space="preserve">. האם יחס זה בא להסביר את קשרי המשפחה </w:t>
      </w:r>
      <w:proofErr w:type="spellStart"/>
      <w:r>
        <w:rPr>
          <w:rFonts w:hint="cs"/>
          <w:rtl/>
        </w:rPr>
        <w:t>שיווצרו</w:t>
      </w:r>
      <w:proofErr w:type="spellEnd"/>
      <w:r>
        <w:rPr>
          <w:rFonts w:hint="cs"/>
          <w:rtl/>
        </w:rPr>
        <w:t xml:space="preserve"> בהמשך (עפ"י המדרש) בין יוסף </w:t>
      </w:r>
      <w:proofErr w:type="spellStart"/>
      <w:r>
        <w:rPr>
          <w:rFonts w:hint="cs"/>
          <w:rtl/>
        </w:rPr>
        <w:t>ופוטיפר</w:t>
      </w:r>
      <w:proofErr w:type="spellEnd"/>
      <w:r>
        <w:rPr>
          <w:rFonts w:hint="cs"/>
          <w:rtl/>
        </w:rPr>
        <w:t>, כאשר יוסף נושא את בתו לאשה</w:t>
      </w:r>
      <w:r w:rsidR="00035988">
        <w:rPr>
          <w:rFonts w:hint="cs"/>
          <w:rtl/>
        </w:rPr>
        <w:t xml:space="preserve"> (ברש"י ובמדרשים)</w:t>
      </w:r>
      <w:r>
        <w:rPr>
          <w:rFonts w:hint="cs"/>
          <w:rtl/>
        </w:rPr>
        <w:t>?</w:t>
      </w:r>
      <w:r w:rsidR="00035988">
        <w:rPr>
          <w:rFonts w:hint="cs"/>
          <w:rtl/>
        </w:rPr>
        <w:t xml:space="preserve">  </w:t>
      </w:r>
      <w:r>
        <w:rPr>
          <w:rFonts w:hint="cs"/>
          <w:rtl/>
        </w:rPr>
        <w:t xml:space="preserve"> </w:t>
      </w:r>
    </w:p>
  </w:footnote>
  <w:footnote w:id="22">
    <w:p w14:paraId="3EEB5088" w14:textId="77777777" w:rsidR="00DB6BD3" w:rsidRDefault="00DB6BD3" w:rsidP="00F94A77">
      <w:pPr>
        <w:pStyle w:val="a3"/>
        <w:rPr>
          <w:rFonts w:hint="cs"/>
          <w:rtl/>
        </w:rPr>
      </w:pPr>
      <w:r>
        <w:rPr>
          <w:rStyle w:val="a5"/>
        </w:rPr>
        <w:footnoteRef/>
      </w:r>
      <w:r>
        <w:rPr>
          <w:rtl/>
        </w:rPr>
        <w:t xml:space="preserve"> </w:t>
      </w:r>
      <w:r>
        <w:rPr>
          <w:rFonts w:hint="cs"/>
          <w:rtl/>
          <w:lang w:eastAsia="en-US"/>
        </w:rPr>
        <w:t xml:space="preserve">"ויהי ה' את יוסף" "וירא אדוניו כי ה' אתו", מסתיימים בגבהות לבו של יוסף והשכחתו את בית אביו ועל כך נענש בניסיון של אשת </w:t>
      </w:r>
      <w:proofErr w:type="spellStart"/>
      <w:r>
        <w:rPr>
          <w:rFonts w:hint="cs"/>
          <w:rtl/>
          <w:lang w:eastAsia="en-US"/>
        </w:rPr>
        <w:t>פוטיפר</w:t>
      </w:r>
      <w:proofErr w:type="spellEnd"/>
      <w:r>
        <w:rPr>
          <w:rFonts w:hint="cs"/>
          <w:rtl/>
          <w:lang w:eastAsia="en-US"/>
        </w:rPr>
        <w:t xml:space="preserve"> ובזריקתו לבית הסוהר. </w:t>
      </w:r>
      <w:r w:rsidR="00DD37EB">
        <w:rPr>
          <w:rFonts w:hint="cs"/>
          <w:rtl/>
          <w:lang w:eastAsia="en-US"/>
        </w:rPr>
        <w:t>ראו</w:t>
      </w:r>
      <w:r>
        <w:rPr>
          <w:rFonts w:hint="cs"/>
          <w:rtl/>
          <w:lang w:eastAsia="en-US"/>
        </w:rPr>
        <w:t xml:space="preserve"> </w:t>
      </w:r>
      <w:r>
        <w:rPr>
          <w:rtl/>
          <w:lang w:eastAsia="en-US"/>
        </w:rPr>
        <w:t>בראשית רבה</w:t>
      </w:r>
      <w:r>
        <w:rPr>
          <w:rFonts w:hint="cs"/>
          <w:rtl/>
          <w:lang w:eastAsia="en-US"/>
        </w:rPr>
        <w:t xml:space="preserve"> </w:t>
      </w:r>
      <w:r>
        <w:rPr>
          <w:rtl/>
          <w:lang w:eastAsia="en-US"/>
        </w:rPr>
        <w:t>פז ד</w:t>
      </w:r>
      <w:r>
        <w:rPr>
          <w:rFonts w:hint="cs"/>
          <w:rtl/>
          <w:lang w:eastAsia="en-US"/>
        </w:rPr>
        <w:t>:</w:t>
      </w:r>
      <w:r>
        <w:rPr>
          <w:rtl/>
          <w:lang w:eastAsia="en-US"/>
        </w:rPr>
        <w:t xml:space="preserve"> </w:t>
      </w:r>
      <w:r w:rsidR="00000154">
        <w:rPr>
          <w:rFonts w:hint="cs"/>
          <w:rtl/>
          <w:lang w:eastAsia="en-US"/>
        </w:rPr>
        <w:t>"</w:t>
      </w:r>
      <w:r>
        <w:rPr>
          <w:rtl/>
          <w:lang w:eastAsia="en-US"/>
        </w:rPr>
        <w:t xml:space="preserve">ויהי אחר הדברים </w:t>
      </w:r>
      <w:r>
        <w:rPr>
          <w:rFonts w:hint="cs"/>
          <w:rtl/>
          <w:lang w:eastAsia="en-US"/>
        </w:rPr>
        <w:t xml:space="preserve">האלה </w:t>
      </w:r>
      <w:proofErr w:type="spellStart"/>
      <w:r>
        <w:rPr>
          <w:rFonts w:hint="cs"/>
          <w:rtl/>
          <w:lang w:eastAsia="en-US"/>
        </w:rPr>
        <w:t>ותשא</w:t>
      </w:r>
      <w:proofErr w:type="spellEnd"/>
      <w:r>
        <w:rPr>
          <w:rFonts w:hint="cs"/>
          <w:rtl/>
          <w:lang w:eastAsia="en-US"/>
        </w:rPr>
        <w:t xml:space="preserve"> אשת אדוניו את עיניה אל יוסף - </w:t>
      </w:r>
      <w:r>
        <w:rPr>
          <w:rtl/>
          <w:lang w:eastAsia="en-US"/>
        </w:rPr>
        <w:t>הרהורי דברים היו שם</w:t>
      </w:r>
      <w:r>
        <w:rPr>
          <w:rFonts w:hint="cs"/>
          <w:rtl/>
          <w:lang w:eastAsia="en-US"/>
        </w:rPr>
        <w:t>.</w:t>
      </w:r>
      <w:r>
        <w:rPr>
          <w:rtl/>
          <w:lang w:eastAsia="en-US"/>
        </w:rPr>
        <w:t xml:space="preserve"> מי הרהר</w:t>
      </w:r>
      <w:r>
        <w:rPr>
          <w:rFonts w:hint="cs"/>
          <w:rtl/>
          <w:lang w:eastAsia="en-US"/>
        </w:rPr>
        <w:t>?</w:t>
      </w:r>
      <w:r>
        <w:rPr>
          <w:rtl/>
          <w:lang w:eastAsia="en-US"/>
        </w:rPr>
        <w:t xml:space="preserve"> יוסף הרהר</w:t>
      </w:r>
      <w:r>
        <w:rPr>
          <w:rFonts w:hint="cs"/>
          <w:rtl/>
          <w:lang w:eastAsia="en-US"/>
        </w:rPr>
        <w:t>.</w:t>
      </w:r>
      <w:r>
        <w:rPr>
          <w:rtl/>
          <w:lang w:eastAsia="en-US"/>
        </w:rPr>
        <w:t xml:space="preserve"> אמר</w:t>
      </w:r>
      <w:r>
        <w:rPr>
          <w:rFonts w:hint="cs"/>
          <w:rtl/>
          <w:lang w:eastAsia="en-US"/>
        </w:rPr>
        <w:t>:</w:t>
      </w:r>
      <w:r>
        <w:rPr>
          <w:rtl/>
          <w:lang w:eastAsia="en-US"/>
        </w:rPr>
        <w:t xml:space="preserve"> כשהייתי בבית אבא</w:t>
      </w:r>
      <w:r>
        <w:rPr>
          <w:rFonts w:hint="cs"/>
          <w:rtl/>
          <w:lang w:eastAsia="en-US"/>
        </w:rPr>
        <w:t>,</w:t>
      </w:r>
      <w:r>
        <w:rPr>
          <w:rtl/>
          <w:lang w:eastAsia="en-US"/>
        </w:rPr>
        <w:t xml:space="preserve"> היה אבא רואה איזה מנה יפה </w:t>
      </w:r>
      <w:proofErr w:type="spellStart"/>
      <w:r>
        <w:rPr>
          <w:rtl/>
          <w:lang w:eastAsia="en-US"/>
        </w:rPr>
        <w:t>היתה</w:t>
      </w:r>
      <w:proofErr w:type="spellEnd"/>
      <w:r>
        <w:rPr>
          <w:rtl/>
          <w:lang w:eastAsia="en-US"/>
        </w:rPr>
        <w:t xml:space="preserve"> שם והיה נותנה לי והיו אחי </w:t>
      </w:r>
      <w:proofErr w:type="spellStart"/>
      <w:r>
        <w:rPr>
          <w:rtl/>
          <w:lang w:eastAsia="en-US"/>
        </w:rPr>
        <w:t>מכניסין</w:t>
      </w:r>
      <w:proofErr w:type="spellEnd"/>
      <w:r>
        <w:rPr>
          <w:rtl/>
          <w:lang w:eastAsia="en-US"/>
        </w:rPr>
        <w:t xml:space="preserve"> בי עין רעה</w:t>
      </w:r>
      <w:r>
        <w:rPr>
          <w:rFonts w:hint="cs"/>
          <w:rtl/>
          <w:lang w:eastAsia="en-US"/>
        </w:rPr>
        <w:t>.</w:t>
      </w:r>
      <w:r>
        <w:rPr>
          <w:rtl/>
          <w:lang w:eastAsia="en-US"/>
        </w:rPr>
        <w:t xml:space="preserve"> עכשיו שאני כאן</w:t>
      </w:r>
      <w:r>
        <w:rPr>
          <w:rFonts w:hint="cs"/>
          <w:rtl/>
          <w:lang w:eastAsia="en-US"/>
        </w:rPr>
        <w:t>,</w:t>
      </w:r>
      <w:r>
        <w:rPr>
          <w:rtl/>
          <w:lang w:eastAsia="en-US"/>
        </w:rPr>
        <w:t xml:space="preserve"> מודה אני לך שאני ברווחה</w:t>
      </w:r>
      <w:r>
        <w:rPr>
          <w:rFonts w:hint="cs"/>
          <w:rtl/>
          <w:lang w:eastAsia="en-US"/>
        </w:rPr>
        <w:t>.</w:t>
      </w:r>
      <w:r>
        <w:rPr>
          <w:rtl/>
          <w:lang w:eastAsia="en-US"/>
        </w:rPr>
        <w:t xml:space="preserve"> אמר לו </w:t>
      </w:r>
      <w:r>
        <w:rPr>
          <w:rFonts w:hint="cs"/>
          <w:rtl/>
          <w:lang w:eastAsia="en-US"/>
        </w:rPr>
        <w:t xml:space="preserve">הקב"ה: </w:t>
      </w:r>
      <w:proofErr w:type="spellStart"/>
      <w:r>
        <w:rPr>
          <w:rtl/>
          <w:lang w:eastAsia="en-US"/>
        </w:rPr>
        <w:t>הטליס</w:t>
      </w:r>
      <w:proofErr w:type="spellEnd"/>
      <w:r>
        <w:rPr>
          <w:rFonts w:hint="cs"/>
          <w:rtl/>
          <w:lang w:eastAsia="en-US"/>
        </w:rPr>
        <w:t>!</w:t>
      </w:r>
      <w:r>
        <w:rPr>
          <w:rtl/>
          <w:lang w:eastAsia="en-US"/>
        </w:rPr>
        <w:t xml:space="preserve"> חייך שאני מגרה בך את הדוב</w:t>
      </w:r>
      <w:r>
        <w:rPr>
          <w:rFonts w:hint="cs"/>
          <w:rtl/>
          <w:lang w:eastAsia="en-US"/>
        </w:rPr>
        <w:t>".</w:t>
      </w:r>
      <w:r>
        <w:rPr>
          <w:rtl/>
          <w:lang w:eastAsia="en-US"/>
        </w:rPr>
        <w:t xml:space="preserve"> </w:t>
      </w:r>
      <w:r w:rsidR="00DD37EB">
        <w:rPr>
          <w:rFonts w:hint="cs"/>
          <w:rtl/>
          <w:lang w:eastAsia="en-US"/>
        </w:rPr>
        <w:t>ראו</w:t>
      </w:r>
      <w:r w:rsidR="00F94A77">
        <w:rPr>
          <w:rFonts w:hint="cs"/>
          <w:rtl/>
          <w:lang w:eastAsia="en-US"/>
        </w:rPr>
        <w:t xml:space="preserve"> דברינו </w:t>
      </w:r>
      <w:hyperlink r:id="rId10" w:history="1">
        <w:r w:rsidR="00F94A77" w:rsidRPr="00706FD7">
          <w:rPr>
            <w:rStyle w:val="Hyperlink"/>
            <w:rFonts w:hint="cs"/>
            <w:rtl/>
            <w:lang w:eastAsia="en-US"/>
          </w:rPr>
          <w:t xml:space="preserve">יוסף ואשת </w:t>
        </w:r>
        <w:proofErr w:type="spellStart"/>
        <w:r w:rsidR="00F94A77" w:rsidRPr="00706FD7">
          <w:rPr>
            <w:rStyle w:val="Hyperlink"/>
            <w:rFonts w:hint="cs"/>
            <w:rtl/>
            <w:lang w:eastAsia="en-US"/>
          </w:rPr>
          <w:t>פוטיפר</w:t>
        </w:r>
        <w:proofErr w:type="spellEnd"/>
      </w:hyperlink>
      <w:r w:rsidR="00F94A77">
        <w:rPr>
          <w:rFonts w:hint="cs"/>
          <w:rtl/>
          <w:lang w:eastAsia="en-US"/>
        </w:rPr>
        <w:t xml:space="preserve"> בפרשה זו. </w:t>
      </w:r>
      <w:r>
        <w:rPr>
          <w:rFonts w:hint="cs"/>
          <w:rtl/>
          <w:lang w:eastAsia="en-US"/>
        </w:rPr>
        <w:t xml:space="preserve">אלא שגם בבית הסוהר לא סר חינו של בן פורת יוסף ולא סרה ממנו השגחת הקב"ה, ככתוב: </w:t>
      </w:r>
      <w:r>
        <w:rPr>
          <w:rFonts w:hint="cs"/>
          <w:rtl/>
        </w:rPr>
        <w:t>"</w:t>
      </w:r>
      <w:r>
        <w:rPr>
          <w:rtl/>
        </w:rPr>
        <w:t xml:space="preserve">וַיְהִי ה' </w:t>
      </w:r>
      <w:proofErr w:type="spellStart"/>
      <w:r>
        <w:rPr>
          <w:rtl/>
        </w:rPr>
        <w:t>אֶת־יוֹסֵף</w:t>
      </w:r>
      <w:proofErr w:type="spellEnd"/>
      <w:r>
        <w:rPr>
          <w:rtl/>
        </w:rPr>
        <w:t xml:space="preserve"> </w:t>
      </w:r>
      <w:proofErr w:type="spellStart"/>
      <w:r>
        <w:rPr>
          <w:rtl/>
        </w:rPr>
        <w:t>וַיֵּט</w:t>
      </w:r>
      <w:proofErr w:type="spellEnd"/>
      <w:r>
        <w:rPr>
          <w:rtl/>
        </w:rPr>
        <w:t xml:space="preserve"> אֵלָיו חָסֶד </w:t>
      </w:r>
      <w:proofErr w:type="spellStart"/>
      <w:r>
        <w:rPr>
          <w:rtl/>
        </w:rPr>
        <w:t>וַיִּתֵּן</w:t>
      </w:r>
      <w:proofErr w:type="spellEnd"/>
      <w:r>
        <w:rPr>
          <w:rtl/>
        </w:rPr>
        <w:t xml:space="preserve"> חִנּוֹ בְּעֵינֵי שַׂר </w:t>
      </w:r>
      <w:proofErr w:type="spellStart"/>
      <w:r>
        <w:rPr>
          <w:rtl/>
        </w:rPr>
        <w:t>בֵּית־הַסֹּהַר</w:t>
      </w:r>
      <w:proofErr w:type="spellEnd"/>
      <w:r>
        <w:rPr>
          <w:rFonts w:hint="cs"/>
          <w:rtl/>
        </w:rPr>
        <w:t>"</w:t>
      </w:r>
      <w:r>
        <w:rPr>
          <w:rFonts w:hint="cs"/>
          <w:rtl/>
          <w:lang w:eastAsia="en-US"/>
        </w:rPr>
        <w:t xml:space="preserve">. </w:t>
      </w:r>
    </w:p>
  </w:footnote>
  <w:footnote w:id="23">
    <w:p w14:paraId="647D580E" w14:textId="77777777" w:rsidR="00383C22" w:rsidRDefault="00383C22">
      <w:pPr>
        <w:pStyle w:val="a3"/>
        <w:rPr>
          <w:rFonts w:hint="cs"/>
          <w:rtl/>
        </w:rPr>
      </w:pPr>
      <w:r>
        <w:rPr>
          <w:rStyle w:val="a5"/>
        </w:rPr>
        <w:footnoteRef/>
      </w:r>
      <w:r>
        <w:rPr>
          <w:rtl/>
        </w:rPr>
        <w:t xml:space="preserve"> </w:t>
      </w:r>
      <w:r>
        <w:rPr>
          <w:rFonts w:hint="cs"/>
          <w:rtl/>
        </w:rPr>
        <w:t xml:space="preserve">אנו מבקשים לסיים בדבר טוב ולהתחבר לדברינו במים הראשונים על הופעת השם </w:t>
      </w:r>
      <w:proofErr w:type="spellStart"/>
      <w:r>
        <w:rPr>
          <w:rFonts w:hint="cs"/>
          <w:rtl/>
        </w:rPr>
        <w:t>הווי"ה</w:t>
      </w:r>
      <w:proofErr w:type="spellEnd"/>
      <w:r>
        <w:rPr>
          <w:rFonts w:hint="cs"/>
          <w:rtl/>
        </w:rPr>
        <w:t xml:space="preserve"> בסיפור יוסף ואחיו ועל הרעיון שהעלינו בהערה 15 לעיל שאזכור שם </w:t>
      </w:r>
      <w:proofErr w:type="spellStart"/>
      <w:r>
        <w:rPr>
          <w:rFonts w:hint="cs"/>
          <w:rtl/>
        </w:rPr>
        <w:t>הווי"ה</w:t>
      </w:r>
      <w:proofErr w:type="spellEnd"/>
      <w:r>
        <w:rPr>
          <w:rFonts w:hint="cs"/>
          <w:rtl/>
        </w:rPr>
        <w:t xml:space="preserve"> אצל יוסף במצרים הוא במטרה לשמר את יוסף כחלוץ לפני המחנה היורד לגלות ורגע לפני שיכסה חושך תרבות מצרים ועוצמתה את שבט יעקב-ישראל הקטן. אם אכן כך, אזי יוסף בירידה למצרים קדם למשה בגאולת מצרים, בשילוב של שם </w:t>
      </w:r>
      <w:proofErr w:type="spellStart"/>
      <w:r>
        <w:rPr>
          <w:rFonts w:hint="cs"/>
          <w:rtl/>
        </w:rPr>
        <w:t>הווי"ה</w:t>
      </w:r>
      <w:proofErr w:type="spellEnd"/>
      <w:r>
        <w:rPr>
          <w:rFonts w:hint="cs"/>
          <w:rtl/>
        </w:rPr>
        <w:t xml:space="preserve">. בדרשה לעיל, שידועה גם מפירושו של רש"י בתחילת פרשת </w:t>
      </w:r>
      <w:proofErr w:type="spellStart"/>
      <w:r>
        <w:rPr>
          <w:rFonts w:hint="cs"/>
          <w:rtl/>
        </w:rPr>
        <w:t>וארא</w:t>
      </w:r>
      <w:proofErr w:type="spellEnd"/>
      <w:r>
        <w:rPr>
          <w:rFonts w:hint="cs"/>
          <w:rtl/>
        </w:rPr>
        <w:t xml:space="preserve">, יש תוכחה למשה והנגדה עם האבות, אבל בדרשות שראינו לעיל תיתכן אמירה רכה למשה וסגירת המעגל עם שם </w:t>
      </w:r>
      <w:proofErr w:type="spellStart"/>
      <w:r>
        <w:rPr>
          <w:rFonts w:hint="cs"/>
          <w:rtl/>
        </w:rPr>
        <w:t>הווי"ה</w:t>
      </w:r>
      <w:proofErr w:type="spellEnd"/>
      <w:r>
        <w:rPr>
          <w:rFonts w:hint="cs"/>
          <w:rtl/>
        </w:rPr>
        <w:t xml:space="preserve"> אצל יוסף (שאפילו </w:t>
      </w:r>
      <w:proofErr w:type="spellStart"/>
      <w:r>
        <w:rPr>
          <w:rFonts w:hint="cs"/>
          <w:rtl/>
        </w:rPr>
        <w:t>פוטיפר</w:t>
      </w:r>
      <w:proofErr w:type="spellEnd"/>
      <w:r>
        <w:rPr>
          <w:rFonts w:hint="cs"/>
          <w:rtl/>
        </w:rPr>
        <w:t xml:space="preserve"> ראה!). לאבות לא נודעתי בשם </w:t>
      </w:r>
      <w:proofErr w:type="spellStart"/>
      <w:r>
        <w:rPr>
          <w:rFonts w:hint="cs"/>
          <w:rtl/>
        </w:rPr>
        <w:t>הווי"ה</w:t>
      </w:r>
      <w:proofErr w:type="spellEnd"/>
      <w:r>
        <w:rPr>
          <w:rFonts w:hint="cs"/>
          <w:rtl/>
        </w:rPr>
        <w:t xml:space="preserve"> (אמירה שצריכה עיון, ראו רש"י והפרשנים על הפסוק בשמות ו ג), אבל ליוסף שירד ראשונה למצרים ומשך אחריו את אביו וכל בית יעקב </w:t>
      </w:r>
      <w:r>
        <w:rPr>
          <w:rtl/>
        </w:rPr>
        <w:t>–</w:t>
      </w:r>
      <w:r>
        <w:rPr>
          <w:rFonts w:hint="cs"/>
          <w:rtl/>
        </w:rPr>
        <w:t xml:space="preserve"> כן נודעתי, ואתה משה כעת סוגר את המעגל (שנפתח בפרשתנו).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C3203" w14:textId="7BB28094" w:rsidR="00FA2914" w:rsidRDefault="00FA2914" w:rsidP="00F427D5">
    <w:pPr>
      <w:pStyle w:val="1"/>
      <w:tabs>
        <w:tab w:val="clear" w:pos="9469"/>
        <w:tab w:val="right" w:pos="9299"/>
      </w:tabs>
      <w:rPr>
        <w:rFonts w:hint="cs"/>
        <w:rtl/>
      </w:rPr>
    </w:pPr>
    <w:r>
      <w:rPr>
        <w:rtl/>
      </w:rPr>
      <w:t xml:space="preserve">פרשת </w:t>
    </w:r>
    <w:fldSimple w:instr=" SUBJECT  \* MERGEFORMAT ">
      <w:r w:rsidR="00ED2A73">
        <w:rPr>
          <w:rtl/>
        </w:rPr>
        <w:t>וישב</w:t>
      </w:r>
    </w:fldSimple>
    <w:r>
      <w:rPr>
        <w:rtl/>
      </w:rPr>
      <w:tab/>
    </w:r>
    <w:r>
      <w:rPr>
        <w:rFonts w:hint="cs"/>
        <w:rtl/>
      </w:rPr>
      <w:t>תשע"ה</w:t>
    </w:r>
    <w:r w:rsidR="001E5409">
      <w:rPr>
        <w:rFonts w:hint="cs"/>
        <w:rtl/>
      </w:rPr>
      <w:t>, תשפ"ד</w:t>
    </w:r>
  </w:p>
  <w:p w14:paraId="07B77941" w14:textId="77777777" w:rsidR="00FA2914" w:rsidRDefault="00FA2914">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F171" w14:textId="772569D2" w:rsidR="00FA2914" w:rsidRDefault="00FA291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D2A73">
      <w:rPr>
        <w:szCs w:val="24"/>
        <w:rtl/>
      </w:rPr>
      <w:t>וישב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D2A73">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792165866">
    <w:abstractNumId w:val="8"/>
  </w:num>
  <w:num w:numId="2" w16cid:durableId="414135169">
    <w:abstractNumId w:val="3"/>
  </w:num>
  <w:num w:numId="3" w16cid:durableId="488450597">
    <w:abstractNumId w:val="2"/>
  </w:num>
  <w:num w:numId="4" w16cid:durableId="445318678">
    <w:abstractNumId w:val="1"/>
  </w:num>
  <w:num w:numId="5" w16cid:durableId="862015053">
    <w:abstractNumId w:val="0"/>
  </w:num>
  <w:num w:numId="6" w16cid:durableId="372119414">
    <w:abstractNumId w:val="9"/>
  </w:num>
  <w:num w:numId="7" w16cid:durableId="1158110668">
    <w:abstractNumId w:val="7"/>
  </w:num>
  <w:num w:numId="8" w16cid:durableId="805045514">
    <w:abstractNumId w:val="6"/>
  </w:num>
  <w:num w:numId="9" w16cid:durableId="192961738">
    <w:abstractNumId w:val="5"/>
  </w:num>
  <w:num w:numId="10" w16cid:durableId="20676807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1MDC3NDa0NLMwtDRS0lEKTi0uzszPAykwrgUAMep6aCwAAAA="/>
  </w:docVars>
  <w:rsids>
    <w:rsidRoot w:val="000B675D"/>
    <w:rsid w:val="00000154"/>
    <w:rsid w:val="0000383E"/>
    <w:rsid w:val="000061AB"/>
    <w:rsid w:val="00035988"/>
    <w:rsid w:val="0003704F"/>
    <w:rsid w:val="00040648"/>
    <w:rsid w:val="00044072"/>
    <w:rsid w:val="00044E28"/>
    <w:rsid w:val="000463B5"/>
    <w:rsid w:val="000549B0"/>
    <w:rsid w:val="00060407"/>
    <w:rsid w:val="00082168"/>
    <w:rsid w:val="0008330B"/>
    <w:rsid w:val="00084BC2"/>
    <w:rsid w:val="00086FCF"/>
    <w:rsid w:val="00094902"/>
    <w:rsid w:val="00094E5D"/>
    <w:rsid w:val="000A5670"/>
    <w:rsid w:val="000A6BDB"/>
    <w:rsid w:val="000B675D"/>
    <w:rsid w:val="000C2CF4"/>
    <w:rsid w:val="000D012E"/>
    <w:rsid w:val="000D372E"/>
    <w:rsid w:val="000E095B"/>
    <w:rsid w:val="000E3053"/>
    <w:rsid w:val="000F16CB"/>
    <w:rsid w:val="000F5168"/>
    <w:rsid w:val="000F7CAF"/>
    <w:rsid w:val="00100B01"/>
    <w:rsid w:val="001108BE"/>
    <w:rsid w:val="00112F64"/>
    <w:rsid w:val="00113B67"/>
    <w:rsid w:val="00114B40"/>
    <w:rsid w:val="00115C72"/>
    <w:rsid w:val="00125B54"/>
    <w:rsid w:val="001344FD"/>
    <w:rsid w:val="001362D0"/>
    <w:rsid w:val="00136D0B"/>
    <w:rsid w:val="00151568"/>
    <w:rsid w:val="0015320C"/>
    <w:rsid w:val="00154AA6"/>
    <w:rsid w:val="00160717"/>
    <w:rsid w:val="00165E82"/>
    <w:rsid w:val="001966D9"/>
    <w:rsid w:val="001B1AEB"/>
    <w:rsid w:val="001C0D17"/>
    <w:rsid w:val="001C6E65"/>
    <w:rsid w:val="001D035F"/>
    <w:rsid w:val="001D4D54"/>
    <w:rsid w:val="001E5409"/>
    <w:rsid w:val="001F03F1"/>
    <w:rsid w:val="001F3378"/>
    <w:rsid w:val="00210C5A"/>
    <w:rsid w:val="00223C57"/>
    <w:rsid w:val="00230094"/>
    <w:rsid w:val="00232426"/>
    <w:rsid w:val="002361F2"/>
    <w:rsid w:val="00240E67"/>
    <w:rsid w:val="00272827"/>
    <w:rsid w:val="00277D8E"/>
    <w:rsid w:val="00281E56"/>
    <w:rsid w:val="002A1BD7"/>
    <w:rsid w:val="002B3097"/>
    <w:rsid w:val="002C1DA6"/>
    <w:rsid w:val="002C62F7"/>
    <w:rsid w:val="002D3E50"/>
    <w:rsid w:val="00306288"/>
    <w:rsid w:val="00337AEE"/>
    <w:rsid w:val="00337DF3"/>
    <w:rsid w:val="0035163D"/>
    <w:rsid w:val="003531A6"/>
    <w:rsid w:val="00362AB8"/>
    <w:rsid w:val="003737F1"/>
    <w:rsid w:val="003739D5"/>
    <w:rsid w:val="00380323"/>
    <w:rsid w:val="003827F5"/>
    <w:rsid w:val="00383C22"/>
    <w:rsid w:val="003927A5"/>
    <w:rsid w:val="003A7247"/>
    <w:rsid w:val="003A7BB3"/>
    <w:rsid w:val="003B4C9E"/>
    <w:rsid w:val="003B4F36"/>
    <w:rsid w:val="003E3158"/>
    <w:rsid w:val="0040362F"/>
    <w:rsid w:val="004049B8"/>
    <w:rsid w:val="00431EE2"/>
    <w:rsid w:val="00447DA4"/>
    <w:rsid w:val="0047022D"/>
    <w:rsid w:val="00471372"/>
    <w:rsid w:val="00474B99"/>
    <w:rsid w:val="0047583A"/>
    <w:rsid w:val="00481F47"/>
    <w:rsid w:val="004928D7"/>
    <w:rsid w:val="00494F36"/>
    <w:rsid w:val="004A1286"/>
    <w:rsid w:val="004B05B0"/>
    <w:rsid w:val="004B262E"/>
    <w:rsid w:val="004C2544"/>
    <w:rsid w:val="004C28DB"/>
    <w:rsid w:val="004C7A62"/>
    <w:rsid w:val="004D6313"/>
    <w:rsid w:val="004F119E"/>
    <w:rsid w:val="00501925"/>
    <w:rsid w:val="00501D22"/>
    <w:rsid w:val="005079D2"/>
    <w:rsid w:val="00511DAF"/>
    <w:rsid w:val="00512BB6"/>
    <w:rsid w:val="00524741"/>
    <w:rsid w:val="00541611"/>
    <w:rsid w:val="00565FBE"/>
    <w:rsid w:val="005761F8"/>
    <w:rsid w:val="00586414"/>
    <w:rsid w:val="005864B3"/>
    <w:rsid w:val="00590614"/>
    <w:rsid w:val="00592B72"/>
    <w:rsid w:val="005B6DD8"/>
    <w:rsid w:val="006163F8"/>
    <w:rsid w:val="00617F9C"/>
    <w:rsid w:val="0062306D"/>
    <w:rsid w:val="0062465F"/>
    <w:rsid w:val="0064375F"/>
    <w:rsid w:val="006540FC"/>
    <w:rsid w:val="006547B7"/>
    <w:rsid w:val="006677C1"/>
    <w:rsid w:val="00677D0C"/>
    <w:rsid w:val="00693EDC"/>
    <w:rsid w:val="006B35FF"/>
    <w:rsid w:val="006C7108"/>
    <w:rsid w:val="006E3C69"/>
    <w:rsid w:val="006E3FEF"/>
    <w:rsid w:val="006E4513"/>
    <w:rsid w:val="006E4E25"/>
    <w:rsid w:val="006F28A4"/>
    <w:rsid w:val="00700F17"/>
    <w:rsid w:val="00701400"/>
    <w:rsid w:val="00706FD7"/>
    <w:rsid w:val="007121D3"/>
    <w:rsid w:val="0075120D"/>
    <w:rsid w:val="00761B1B"/>
    <w:rsid w:val="0076269B"/>
    <w:rsid w:val="00767D0E"/>
    <w:rsid w:val="00775C3A"/>
    <w:rsid w:val="007853E2"/>
    <w:rsid w:val="00796E22"/>
    <w:rsid w:val="007A07B5"/>
    <w:rsid w:val="007C1578"/>
    <w:rsid w:val="007C1C91"/>
    <w:rsid w:val="007C54AB"/>
    <w:rsid w:val="007C646B"/>
    <w:rsid w:val="007C771E"/>
    <w:rsid w:val="007D26C7"/>
    <w:rsid w:val="007D3F25"/>
    <w:rsid w:val="007E0BA2"/>
    <w:rsid w:val="007E3006"/>
    <w:rsid w:val="00800C03"/>
    <w:rsid w:val="00802D81"/>
    <w:rsid w:val="00815A0D"/>
    <w:rsid w:val="008163BA"/>
    <w:rsid w:val="008168E2"/>
    <w:rsid w:val="00816939"/>
    <w:rsid w:val="008215CE"/>
    <w:rsid w:val="00821C5A"/>
    <w:rsid w:val="008315ED"/>
    <w:rsid w:val="00833995"/>
    <w:rsid w:val="0083652C"/>
    <w:rsid w:val="0088557C"/>
    <w:rsid w:val="00895608"/>
    <w:rsid w:val="00897623"/>
    <w:rsid w:val="008A0CCC"/>
    <w:rsid w:val="008A4892"/>
    <w:rsid w:val="008A48A5"/>
    <w:rsid w:val="008A6FB1"/>
    <w:rsid w:val="008A7456"/>
    <w:rsid w:val="008A7F18"/>
    <w:rsid w:val="008B1438"/>
    <w:rsid w:val="008B2C9D"/>
    <w:rsid w:val="008B727A"/>
    <w:rsid w:val="008D7BDB"/>
    <w:rsid w:val="008E0CA2"/>
    <w:rsid w:val="008F0582"/>
    <w:rsid w:val="008F1251"/>
    <w:rsid w:val="009115C0"/>
    <w:rsid w:val="00911F0A"/>
    <w:rsid w:val="009226AA"/>
    <w:rsid w:val="00944A7A"/>
    <w:rsid w:val="00961E97"/>
    <w:rsid w:val="00992439"/>
    <w:rsid w:val="0099760A"/>
    <w:rsid w:val="009A0641"/>
    <w:rsid w:val="009A097C"/>
    <w:rsid w:val="009A72C4"/>
    <w:rsid w:val="009B1CF6"/>
    <w:rsid w:val="009B5FDB"/>
    <w:rsid w:val="009B6089"/>
    <w:rsid w:val="009B7015"/>
    <w:rsid w:val="009B7C11"/>
    <w:rsid w:val="009E4ECF"/>
    <w:rsid w:val="009E5D49"/>
    <w:rsid w:val="009E6220"/>
    <w:rsid w:val="009F21D2"/>
    <w:rsid w:val="00A130CB"/>
    <w:rsid w:val="00A15B03"/>
    <w:rsid w:val="00A16502"/>
    <w:rsid w:val="00A20C23"/>
    <w:rsid w:val="00A31276"/>
    <w:rsid w:val="00A3557C"/>
    <w:rsid w:val="00A55255"/>
    <w:rsid w:val="00A649FA"/>
    <w:rsid w:val="00AA534D"/>
    <w:rsid w:val="00AB2D62"/>
    <w:rsid w:val="00AB5508"/>
    <w:rsid w:val="00AC533F"/>
    <w:rsid w:val="00AC7AB2"/>
    <w:rsid w:val="00AD1D31"/>
    <w:rsid w:val="00AE6862"/>
    <w:rsid w:val="00AF0032"/>
    <w:rsid w:val="00AF4127"/>
    <w:rsid w:val="00AF662B"/>
    <w:rsid w:val="00B01C71"/>
    <w:rsid w:val="00B03F04"/>
    <w:rsid w:val="00B06682"/>
    <w:rsid w:val="00B257C0"/>
    <w:rsid w:val="00B258A5"/>
    <w:rsid w:val="00B26B5B"/>
    <w:rsid w:val="00B32ED7"/>
    <w:rsid w:val="00B33719"/>
    <w:rsid w:val="00B56C59"/>
    <w:rsid w:val="00B80F95"/>
    <w:rsid w:val="00B84528"/>
    <w:rsid w:val="00B95E6C"/>
    <w:rsid w:val="00B97A77"/>
    <w:rsid w:val="00BA2C7A"/>
    <w:rsid w:val="00BA7352"/>
    <w:rsid w:val="00BB1939"/>
    <w:rsid w:val="00BB5AD1"/>
    <w:rsid w:val="00BC3C4B"/>
    <w:rsid w:val="00BD2473"/>
    <w:rsid w:val="00BE2F57"/>
    <w:rsid w:val="00BE46E1"/>
    <w:rsid w:val="00BF479D"/>
    <w:rsid w:val="00BF53E4"/>
    <w:rsid w:val="00C02BE1"/>
    <w:rsid w:val="00C17018"/>
    <w:rsid w:val="00C171B9"/>
    <w:rsid w:val="00C32105"/>
    <w:rsid w:val="00C51EF9"/>
    <w:rsid w:val="00C545DF"/>
    <w:rsid w:val="00C60B06"/>
    <w:rsid w:val="00C65CC9"/>
    <w:rsid w:val="00C74180"/>
    <w:rsid w:val="00C75C46"/>
    <w:rsid w:val="00C85770"/>
    <w:rsid w:val="00C92FCF"/>
    <w:rsid w:val="00CA4869"/>
    <w:rsid w:val="00CB2041"/>
    <w:rsid w:val="00CB41AB"/>
    <w:rsid w:val="00CC48D6"/>
    <w:rsid w:val="00CF1F44"/>
    <w:rsid w:val="00CF52B5"/>
    <w:rsid w:val="00D00B94"/>
    <w:rsid w:val="00D05F4A"/>
    <w:rsid w:val="00D11B3E"/>
    <w:rsid w:val="00D160B5"/>
    <w:rsid w:val="00D17594"/>
    <w:rsid w:val="00D21C7C"/>
    <w:rsid w:val="00D47953"/>
    <w:rsid w:val="00D53552"/>
    <w:rsid w:val="00D648FB"/>
    <w:rsid w:val="00D64D54"/>
    <w:rsid w:val="00D7166E"/>
    <w:rsid w:val="00D80071"/>
    <w:rsid w:val="00D81B06"/>
    <w:rsid w:val="00D86022"/>
    <w:rsid w:val="00D86D93"/>
    <w:rsid w:val="00D93CE5"/>
    <w:rsid w:val="00D962C4"/>
    <w:rsid w:val="00D96394"/>
    <w:rsid w:val="00D9677D"/>
    <w:rsid w:val="00DA6E75"/>
    <w:rsid w:val="00DB5C46"/>
    <w:rsid w:val="00DB6BD3"/>
    <w:rsid w:val="00DB74B1"/>
    <w:rsid w:val="00DC3981"/>
    <w:rsid w:val="00DD3083"/>
    <w:rsid w:val="00DD37EB"/>
    <w:rsid w:val="00DD5A26"/>
    <w:rsid w:val="00DD78F0"/>
    <w:rsid w:val="00DE29E8"/>
    <w:rsid w:val="00DE5F2B"/>
    <w:rsid w:val="00DF5D68"/>
    <w:rsid w:val="00E06080"/>
    <w:rsid w:val="00E117D6"/>
    <w:rsid w:val="00E21D2F"/>
    <w:rsid w:val="00E26048"/>
    <w:rsid w:val="00E379B0"/>
    <w:rsid w:val="00E45624"/>
    <w:rsid w:val="00E52951"/>
    <w:rsid w:val="00E536C5"/>
    <w:rsid w:val="00E72FFF"/>
    <w:rsid w:val="00E7404A"/>
    <w:rsid w:val="00E85C02"/>
    <w:rsid w:val="00EA0D73"/>
    <w:rsid w:val="00EA75C3"/>
    <w:rsid w:val="00EB7495"/>
    <w:rsid w:val="00EB7A49"/>
    <w:rsid w:val="00EC3B29"/>
    <w:rsid w:val="00EC55B8"/>
    <w:rsid w:val="00ED1D1A"/>
    <w:rsid w:val="00ED2A73"/>
    <w:rsid w:val="00ED3628"/>
    <w:rsid w:val="00EE174B"/>
    <w:rsid w:val="00EE6D49"/>
    <w:rsid w:val="00EF514E"/>
    <w:rsid w:val="00EF731B"/>
    <w:rsid w:val="00EF76D7"/>
    <w:rsid w:val="00F128D5"/>
    <w:rsid w:val="00F320F8"/>
    <w:rsid w:val="00F35621"/>
    <w:rsid w:val="00F4093A"/>
    <w:rsid w:val="00F427D5"/>
    <w:rsid w:val="00F60203"/>
    <w:rsid w:val="00F61533"/>
    <w:rsid w:val="00F63F68"/>
    <w:rsid w:val="00F66F8A"/>
    <w:rsid w:val="00F67B9E"/>
    <w:rsid w:val="00F7252A"/>
    <w:rsid w:val="00F94A77"/>
    <w:rsid w:val="00FA0BA5"/>
    <w:rsid w:val="00FA18CE"/>
    <w:rsid w:val="00FA2914"/>
    <w:rsid w:val="00FA35CB"/>
    <w:rsid w:val="00FB0C67"/>
    <w:rsid w:val="00FB1A08"/>
    <w:rsid w:val="00FB21BD"/>
    <w:rsid w:val="00FC1024"/>
    <w:rsid w:val="00FC3D61"/>
    <w:rsid w:val="00FC3DB4"/>
    <w:rsid w:val="00FD0D46"/>
    <w:rsid w:val="00FE001A"/>
    <w:rsid w:val="00FE1170"/>
    <w:rsid w:val="00FE2D38"/>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0B4F23A"/>
  <w15:chartTrackingRefBased/>
  <w15:docId w15:val="{47BA2FCA-A3B9-4D59-B5C2-59AF447B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4902"/>
    <w:pPr>
      <w:bidi/>
    </w:pPr>
    <w:rPr>
      <w:rFonts w:cs="Narkisim"/>
      <w:sz w:val="22"/>
      <w:szCs w:val="22"/>
      <w:lang w:val="en-US" w:eastAsia="he-IL"/>
    </w:rPr>
  </w:style>
  <w:style w:type="paragraph" w:styleId="1">
    <w:name w:val="heading 1"/>
    <w:basedOn w:val="a"/>
    <w:next w:val="a"/>
    <w:link w:val="10"/>
    <w:qFormat/>
    <w:rsid w:val="00094902"/>
    <w:pPr>
      <w:keepNext/>
      <w:tabs>
        <w:tab w:val="right" w:pos="9469"/>
      </w:tabs>
      <w:jc w:val="both"/>
      <w:outlineLvl w:val="0"/>
    </w:pPr>
    <w:rPr>
      <w:rFonts w:cs="David"/>
      <w:b/>
      <w:bCs/>
      <w:szCs w:val="28"/>
    </w:rPr>
  </w:style>
  <w:style w:type="paragraph" w:styleId="2">
    <w:name w:val="heading 2"/>
    <w:basedOn w:val="a"/>
    <w:next w:val="a"/>
    <w:qFormat/>
    <w:pPr>
      <w:keepNext/>
      <w:spacing w:before="240" w:line="320" w:lineRule="atLeast"/>
      <w:outlineLvl w:val="1"/>
    </w:pPr>
    <w:rPr>
      <w:rFonts w:cs="Arial"/>
      <w:b/>
      <w:bCs/>
      <w:szCs w:val="24"/>
    </w:rPr>
  </w:style>
  <w:style w:type="character" w:default="1" w:styleId="a0">
    <w:name w:val="Default Paragraph Font"/>
    <w:uiPriority w:val="1"/>
    <w:unhideWhenUsed/>
    <w:rsid w:val="0009490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94902"/>
  </w:style>
  <w:style w:type="paragraph" w:styleId="a3">
    <w:name w:val="footnote text"/>
    <w:basedOn w:val="a"/>
    <w:link w:val="a4"/>
    <w:rsid w:val="00094902"/>
    <w:pPr>
      <w:ind w:left="170" w:hanging="170"/>
      <w:jc w:val="both"/>
    </w:pPr>
    <w:rPr>
      <w:sz w:val="20"/>
      <w:szCs w:val="20"/>
    </w:rPr>
  </w:style>
  <w:style w:type="character" w:styleId="a5">
    <w:name w:val="footnote reference"/>
    <w:semiHidden/>
    <w:rsid w:val="00094902"/>
    <w:rPr>
      <w:vertAlign w:val="superscript"/>
    </w:rPr>
  </w:style>
  <w:style w:type="paragraph" w:styleId="a6">
    <w:name w:val="header"/>
    <w:basedOn w:val="a"/>
    <w:link w:val="a7"/>
    <w:rsid w:val="00094902"/>
    <w:pPr>
      <w:tabs>
        <w:tab w:val="center" w:pos="4153"/>
        <w:tab w:val="right" w:pos="8306"/>
      </w:tabs>
    </w:pPr>
  </w:style>
  <w:style w:type="paragraph" w:styleId="a8">
    <w:name w:val="footer"/>
    <w:basedOn w:val="a"/>
    <w:link w:val="a9"/>
    <w:rsid w:val="00094902"/>
    <w:pPr>
      <w:tabs>
        <w:tab w:val="center" w:pos="4153"/>
        <w:tab w:val="right" w:pos="8306"/>
      </w:tabs>
    </w:pPr>
  </w:style>
  <w:style w:type="paragraph" w:customStyle="1" w:styleId="aa">
    <w:name w:val="כותרת"/>
    <w:basedOn w:val="a"/>
    <w:rsid w:val="00094902"/>
    <w:pPr>
      <w:spacing w:before="240" w:line="320" w:lineRule="atLeast"/>
      <w:jc w:val="center"/>
    </w:pPr>
    <w:rPr>
      <w:rFonts w:cs="David"/>
      <w:b/>
      <w:bCs/>
      <w:spacing w:val="20"/>
      <w:szCs w:val="32"/>
    </w:rPr>
  </w:style>
  <w:style w:type="paragraph" w:customStyle="1" w:styleId="ab">
    <w:name w:val="כותרת קטע"/>
    <w:basedOn w:val="a"/>
    <w:rsid w:val="00094902"/>
    <w:pPr>
      <w:spacing w:before="240" w:line="300" w:lineRule="atLeast"/>
    </w:pPr>
    <w:rPr>
      <w:rFonts w:cs="Arial"/>
      <w:b/>
      <w:bCs/>
      <w:szCs w:val="24"/>
    </w:rPr>
  </w:style>
  <w:style w:type="paragraph" w:customStyle="1" w:styleId="ac">
    <w:name w:val="מקור"/>
    <w:basedOn w:val="a"/>
    <w:rsid w:val="00094902"/>
    <w:pPr>
      <w:spacing w:line="320" w:lineRule="atLeast"/>
      <w:jc w:val="both"/>
    </w:pPr>
    <w:rPr>
      <w:rFonts w:cs="David"/>
      <w:szCs w:val="24"/>
    </w:rPr>
  </w:style>
  <w:style w:type="paragraph" w:customStyle="1" w:styleId="ad">
    <w:name w:val="מחלקי המים"/>
    <w:basedOn w:val="a"/>
    <w:rsid w:val="00094902"/>
    <w:pPr>
      <w:spacing w:line="320" w:lineRule="atLeast"/>
      <w:jc w:val="both"/>
    </w:pPr>
    <w:rPr>
      <w:b/>
      <w:bCs/>
      <w:szCs w:val="24"/>
    </w:rPr>
  </w:style>
  <w:style w:type="character" w:styleId="Hyperlink">
    <w:name w:val="Hyperlink"/>
    <w:rsid w:val="00094902"/>
    <w:rPr>
      <w:color w:val="0000FF"/>
      <w:u w:val="single"/>
    </w:rPr>
  </w:style>
  <w:style w:type="paragraph" w:styleId="ae">
    <w:name w:val="Document Map"/>
    <w:basedOn w:val="a"/>
    <w:semiHidden/>
    <w:rsid w:val="005761F8"/>
    <w:pPr>
      <w:shd w:val="clear" w:color="auto" w:fill="000080"/>
    </w:pPr>
    <w:rPr>
      <w:rFonts w:ascii="Tahoma" w:hAnsi="Tahoma" w:cs="Tahoma"/>
      <w:sz w:val="20"/>
      <w:szCs w:val="20"/>
    </w:rPr>
  </w:style>
  <w:style w:type="character" w:styleId="FollowedHyperlink">
    <w:name w:val="FollowedHyperlink"/>
    <w:rsid w:val="00F66F8A"/>
    <w:rPr>
      <w:color w:val="800080"/>
      <w:u w:val="single"/>
    </w:rPr>
  </w:style>
  <w:style w:type="paragraph" w:styleId="af">
    <w:name w:val="Balloon Text"/>
    <w:basedOn w:val="a"/>
    <w:link w:val="af0"/>
    <w:uiPriority w:val="99"/>
    <w:semiHidden/>
    <w:unhideWhenUsed/>
    <w:rsid w:val="00094902"/>
    <w:rPr>
      <w:rFonts w:ascii="Tahoma" w:hAnsi="Tahoma" w:cs="Tahoma"/>
      <w:sz w:val="16"/>
      <w:szCs w:val="16"/>
    </w:rPr>
  </w:style>
  <w:style w:type="character" w:customStyle="1" w:styleId="a9">
    <w:name w:val="כותרת תחתונה תו"/>
    <w:link w:val="a8"/>
    <w:rsid w:val="00094902"/>
    <w:rPr>
      <w:rFonts w:cs="Narkisim"/>
      <w:sz w:val="22"/>
      <w:szCs w:val="22"/>
      <w:lang w:val="en-US" w:eastAsia="he-IL"/>
    </w:rPr>
  </w:style>
  <w:style w:type="character" w:styleId="af1">
    <w:name w:val="page number"/>
    <w:rsid w:val="00D86022"/>
  </w:style>
  <w:style w:type="character" w:customStyle="1" w:styleId="a4">
    <w:name w:val="טקסט הערת שוליים תו"/>
    <w:link w:val="a3"/>
    <w:rsid w:val="00094902"/>
    <w:rPr>
      <w:rFonts w:cs="Narkisim"/>
      <w:lang w:val="en-US" w:eastAsia="he-IL"/>
    </w:rPr>
  </w:style>
  <w:style w:type="character" w:customStyle="1" w:styleId="10">
    <w:name w:val="כותרת 1 תו"/>
    <w:link w:val="1"/>
    <w:rsid w:val="00094902"/>
    <w:rPr>
      <w:rFonts w:cs="David"/>
      <w:b/>
      <w:bCs/>
      <w:sz w:val="22"/>
      <w:szCs w:val="28"/>
      <w:lang w:val="en-US" w:eastAsia="he-IL"/>
    </w:rPr>
  </w:style>
  <w:style w:type="character" w:customStyle="1" w:styleId="a7">
    <w:name w:val="כותרת עליונה תו"/>
    <w:link w:val="a6"/>
    <w:rsid w:val="00094902"/>
    <w:rPr>
      <w:rFonts w:cs="Narkisim"/>
      <w:sz w:val="22"/>
      <w:szCs w:val="22"/>
      <w:lang w:val="en-US" w:eastAsia="he-IL"/>
    </w:rPr>
  </w:style>
  <w:style w:type="character" w:customStyle="1" w:styleId="af0">
    <w:name w:val="טקסט בלונים תו"/>
    <w:link w:val="af"/>
    <w:uiPriority w:val="99"/>
    <w:semiHidden/>
    <w:rsid w:val="00094902"/>
    <w:rPr>
      <w:rFonts w:ascii="Tahoma" w:hAnsi="Tahoma" w:cs="Tahoma"/>
      <w:sz w:val="16"/>
      <w:szCs w:val="16"/>
      <w:lang w:val="en-US" w:eastAsia="he-IL"/>
    </w:rPr>
  </w:style>
  <w:style w:type="paragraph" w:customStyle="1" w:styleId="af2">
    <w:name w:val="פסוק"/>
    <w:basedOn w:val="ac"/>
    <w:qFormat/>
    <w:rsid w:val="00094902"/>
    <w:pPr>
      <w:spacing w:before="120"/>
    </w:pPr>
    <w:rPr>
      <w:b/>
      <w:bCs/>
    </w:rPr>
  </w:style>
  <w:style w:type="character" w:styleId="af3">
    <w:name w:val="Unresolved Mention"/>
    <w:uiPriority w:val="99"/>
    <w:semiHidden/>
    <w:unhideWhenUsed/>
    <w:rsid w:val="001C0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4%d7%a1%d7%99%d7%a4%d7%95%d7%a8-%d7%a9%d7%9c%d7%90-%d7%a1%d7%95%d6%bc%d7%a4%d6%bc%d6%b7%d7%a8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1502;&#1510;&#1493;&#1493;&#1514;%20&#1493;&#1492;&#1500;&#1499;&#1493;&#1514;%20&#1489;&#1502;&#1490;&#1497;&#1500;&#1492;" TargetMode="External"/><Relationship Id="rId3" Type="http://schemas.openxmlformats.org/officeDocument/2006/relationships/hyperlink" Target="https://www.mayim.org.il/?holiday=%D7%90%D7%A9%D7%A8-%D7%A4%D7%93%D7%99%D7%AA-%D7%92%D7%95%D7%99%D7%99%D7%9D-%D7%95%D7%90%D7%9C%D7%94%D7%99%D7%95" TargetMode="External"/><Relationship Id="rId7" Type="http://schemas.openxmlformats.org/officeDocument/2006/relationships/hyperlink" Target="https://www.mayim.org.il/?parasha=%D7%94%D7%90%D7%9D-%D7%A0%D7%92%D7%96%D7%A8-%D7%A2%D7%9C-%D7%90%D7%91%D7%95%D7%AA%D7%99%D7%A0%D7%95-%D7%9C%D7%A8%D7%93%D7%AA-%D7%9C%D7%9E%D7%A6%D7%A8%D7%99%D7%9D1" TargetMode="External"/><Relationship Id="rId2" Type="http://schemas.openxmlformats.org/officeDocument/2006/relationships/hyperlink" Target="http://www.mayim.org.il/?holiday=%D7%A6%D7%A2%D7%A8%D7%9D-%D7%A9%D7%9C-%D7%99%D7%A9%D7%A8%D7%90%D7%9C" TargetMode="External"/><Relationship Id="rId1" Type="http://schemas.openxmlformats.org/officeDocument/2006/relationships/hyperlink" Target="http://www.mayim.org.il/?parasha=%D7%9C%D7%91%D7%A0%D7%AA-%D7%94%D7%A1%D7%A4%D7%99%D7%A8" TargetMode="External"/><Relationship Id="rId6" Type="http://schemas.openxmlformats.org/officeDocument/2006/relationships/hyperlink" Target="https://www.ynet.co.il/news/article/skuwm92b6" TargetMode="External"/><Relationship Id="rId5" Type="http://schemas.openxmlformats.org/officeDocument/2006/relationships/hyperlink" Target="https://www.mayim.org.il/?parasha=%D7%95%D7%A8%D7%97%D7%9E%D7%99%D7%95-%D7%A2%D7%9C-%D7%9B%D7%9C-%D7%9E%D7%A2%D7%A9%D7%99%D7%95" TargetMode="External"/><Relationship Id="rId10" Type="http://schemas.openxmlformats.org/officeDocument/2006/relationships/hyperlink" Target="https://www.mayim.org.il/?parasha=%D7%99%D7%95%D7%A1%D7%A3-%D7%95%D7%90%D7%A9%D7%AA-%D7%A4%D7%95%D7%98%D7%99%D7%A4%D7%A8" TargetMode="External"/><Relationship Id="rId4" Type="http://schemas.openxmlformats.org/officeDocument/2006/relationships/hyperlink" Target="https://www.mayim.org.il/?parasha=%D7%90%D7%99%D7%A9-%D7%9E%D7%A6%D7%A8%D7%99" TargetMode="External"/><Relationship Id="rId9" Type="http://schemas.openxmlformats.org/officeDocument/2006/relationships/hyperlink" Target="https://www.mayim.org.il/?holiday=%d7%a2%d7%aa-%d7%9c%d7%a2%d7%a9%d7%95%d7%aa-%d7%9c%d7%94-%d7%94%d7%a4%d7%a8%d7%95-%d7%aa%d7%95%d7%a8%d7%aa%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C0773-37FC-45AE-B958-BB0E7FED8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1143</Words>
  <Characters>4813</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כתונת הפסים</vt:lpstr>
      <vt:lpstr>כתונת הפסים</vt:lpstr>
    </vt:vector>
  </TitlesOfParts>
  <Company>Microsoft</Company>
  <LinksUpToDate>false</LinksUpToDate>
  <CharactersWithSpaces>5945</CharactersWithSpaces>
  <SharedDoc>false</SharedDoc>
  <HLinks>
    <vt:vector size="66" baseType="variant">
      <vt:variant>
        <vt:i4>4849673</vt:i4>
      </vt:variant>
      <vt:variant>
        <vt:i4>0</vt:i4>
      </vt:variant>
      <vt:variant>
        <vt:i4>0</vt:i4>
      </vt:variant>
      <vt:variant>
        <vt:i4>5</vt:i4>
      </vt:variant>
      <vt:variant>
        <vt:lpwstr>http://www.mayim.org.il/?parasha=%d7%94%d7%a1%d7%99%d7%a4%d7%95%d7%a8-%d7%a9%d7%9c%d7%90-%d7%a1%d7%95%d6%bc%d7%a4%d6%bc%d6%b7%d7%a81</vt:lpwstr>
      </vt:variant>
      <vt:variant>
        <vt:lpwstr/>
      </vt:variant>
      <vt:variant>
        <vt:i4>1769551</vt:i4>
      </vt:variant>
      <vt:variant>
        <vt:i4>27</vt:i4>
      </vt:variant>
      <vt:variant>
        <vt:i4>0</vt:i4>
      </vt:variant>
      <vt:variant>
        <vt:i4>5</vt:i4>
      </vt:variant>
      <vt:variant>
        <vt:lpwstr>https://www.mayim.org.il/?parasha=%D7%99%D7%95%D7%A1%D7%A3-%D7%95%D7%90%D7%A9%D7%AA-%D7%A4%D7%95%D7%98%D7%99%D7%A4%D7%A8</vt:lpwstr>
      </vt:variant>
      <vt:variant>
        <vt:lpwstr/>
      </vt:variant>
      <vt:variant>
        <vt:i4>6291583</vt:i4>
      </vt:variant>
      <vt:variant>
        <vt:i4>24</vt:i4>
      </vt:variant>
      <vt:variant>
        <vt:i4>0</vt:i4>
      </vt:variant>
      <vt:variant>
        <vt:i4>5</vt:i4>
      </vt:variant>
      <vt:variant>
        <vt:lpwstr>https://www.mayim.org.il/?holiday=%d7%a2%d7%aa-%d7%9c%d7%a2%d7%a9%d7%95%d7%aa-%d7%9c%d7%94-%d7%94%d7%a4%d7%a8%d7%95-%d7%aa%d7%95%d7%a8%d7%aa%d7%9a</vt:lpwstr>
      </vt:variant>
      <vt:variant>
        <vt:lpwstr>gsc.tab=0</vt:lpwstr>
      </vt:variant>
      <vt:variant>
        <vt:i4>93782034</vt:i4>
      </vt:variant>
      <vt:variant>
        <vt:i4>21</vt:i4>
      </vt:variant>
      <vt:variant>
        <vt:i4>0</vt:i4>
      </vt:variant>
      <vt:variant>
        <vt:i4>5</vt:i4>
      </vt:variant>
      <vt:variant>
        <vt:lpwstr>C:\Mayim\20 וישב\מצוות והלכות במגילה</vt:lpwstr>
      </vt:variant>
      <vt:variant>
        <vt:lpwstr/>
      </vt:variant>
      <vt:variant>
        <vt:i4>5636186</vt:i4>
      </vt:variant>
      <vt:variant>
        <vt:i4>18</vt:i4>
      </vt:variant>
      <vt:variant>
        <vt:i4>0</vt:i4>
      </vt:variant>
      <vt:variant>
        <vt:i4>5</vt:i4>
      </vt:variant>
      <vt:variant>
        <vt:lpwstr>https://www.mayim.org.il/?parasha=%D7%94%D7%90%D7%9D-%D7%A0%D7%92%D7%96%D7%A8-%D7%A2%D7%9C-%D7%90%D7%91%D7%95%D7%AA%D7%99%D7%A0%D7%95-%D7%9C%D7%A8%D7%93%D7%AA-%D7%9C%D7%9E%D7%A6%D7%A8%D7%99%D7%9D1</vt:lpwstr>
      </vt:variant>
      <vt:variant>
        <vt:lpwstr>gsc.tab=0</vt:lpwstr>
      </vt:variant>
      <vt:variant>
        <vt:i4>5898247</vt:i4>
      </vt:variant>
      <vt:variant>
        <vt:i4>15</vt:i4>
      </vt:variant>
      <vt:variant>
        <vt:i4>0</vt:i4>
      </vt:variant>
      <vt:variant>
        <vt:i4>5</vt:i4>
      </vt:variant>
      <vt:variant>
        <vt:lpwstr>https://www.ynet.co.il/news/article/skuwm92b6</vt:lpwstr>
      </vt:variant>
      <vt:variant>
        <vt:lpwstr/>
      </vt:variant>
      <vt:variant>
        <vt:i4>3735658</vt:i4>
      </vt:variant>
      <vt:variant>
        <vt:i4>12</vt:i4>
      </vt:variant>
      <vt:variant>
        <vt:i4>0</vt:i4>
      </vt:variant>
      <vt:variant>
        <vt:i4>5</vt:i4>
      </vt:variant>
      <vt:variant>
        <vt:lpwstr>https://www.mayim.org.il/?parasha=%D7%95%D7%A8%D7%97%D7%9E%D7%99%D7%95-%D7%A2%D7%9C-%D7%9B%D7%9C-%D7%9E%D7%A2%D7%A9%D7%99%D7%95</vt:lpwstr>
      </vt:variant>
      <vt:variant>
        <vt:lpwstr>gsc.tab=0</vt:lpwstr>
      </vt:variant>
      <vt:variant>
        <vt:i4>4456512</vt:i4>
      </vt:variant>
      <vt:variant>
        <vt:i4>9</vt:i4>
      </vt:variant>
      <vt:variant>
        <vt:i4>0</vt:i4>
      </vt:variant>
      <vt:variant>
        <vt:i4>5</vt:i4>
      </vt:variant>
      <vt:variant>
        <vt:lpwstr>https://www.mayim.org.il/?parasha=%D7%90%D7%99%D7%A9-%D7%9E%D7%A6%D7%A8%D7%99</vt:lpwstr>
      </vt:variant>
      <vt:variant>
        <vt:lpwstr>gsc.tab=0</vt:lpwstr>
      </vt:variant>
      <vt:variant>
        <vt:i4>4456538</vt:i4>
      </vt:variant>
      <vt:variant>
        <vt:i4>6</vt:i4>
      </vt:variant>
      <vt:variant>
        <vt:i4>0</vt:i4>
      </vt:variant>
      <vt:variant>
        <vt:i4>5</vt:i4>
      </vt:variant>
      <vt:variant>
        <vt:lpwstr>https://www.mayim.org.il/?holiday=%D7%90%D7%A9%D7%A8-%D7%A4%D7%93%D7%99%D7%AA-%D7%92%D7%95%D7%99%D7%99%D7%9D-%D7%95%D7%90%D7%9C%D7%94%D7%99%D7%95</vt:lpwstr>
      </vt:variant>
      <vt:variant>
        <vt:lpwstr/>
      </vt:variant>
      <vt:variant>
        <vt:i4>65607</vt:i4>
      </vt:variant>
      <vt:variant>
        <vt:i4>3</vt:i4>
      </vt:variant>
      <vt:variant>
        <vt:i4>0</vt:i4>
      </vt:variant>
      <vt:variant>
        <vt:i4>5</vt:i4>
      </vt:variant>
      <vt:variant>
        <vt:lpwstr>http://www.mayim.org.il/?holiday=%D7%A6%D7%A2%D7%A8%D7%9D-%D7%A9%D7%9C-%D7%99%D7%A9%D7%A8%D7%90%D7%9C</vt:lpwstr>
      </vt:variant>
      <vt:variant>
        <vt:lpwstr/>
      </vt:variant>
      <vt:variant>
        <vt:i4>5242972</vt:i4>
      </vt:variant>
      <vt:variant>
        <vt:i4>0</vt:i4>
      </vt:variant>
      <vt:variant>
        <vt:i4>0</vt:i4>
      </vt:variant>
      <vt:variant>
        <vt:i4>5</vt:i4>
      </vt:variant>
      <vt:variant>
        <vt:lpwstr>http://www.mayim.org.il/?parasha=%D7%9C%D7%91%D7%A0%D7%AA-%D7%94%D7%A1%D7%A4%D7%99%D7%A8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ויהי ה' את יוסף</dc:title>
  <dc:subject>וישב</dc:subject>
  <dc:creator>Asher Yuval</dc:creator>
  <cp:keywords/>
  <cp:lastModifiedBy>Shimon Afek</cp:lastModifiedBy>
  <cp:revision>3</cp:revision>
  <cp:lastPrinted>2023-12-07T08:09:00Z</cp:lastPrinted>
  <dcterms:created xsi:type="dcterms:W3CDTF">2023-12-07T08:08:00Z</dcterms:created>
  <dcterms:modified xsi:type="dcterms:W3CDTF">2023-12-07T08:09:00Z</dcterms:modified>
</cp:coreProperties>
</file>