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39E65" w14:textId="77777777" w:rsidR="00413336" w:rsidRDefault="00C1066B" w:rsidP="00F21BDD">
      <w:pPr>
        <w:pStyle w:val="aa"/>
        <w:outlineLvl w:val="0"/>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413336">
        <w:rPr>
          <w:rtl/>
        </w:rPr>
        <w:t xml:space="preserve">חידון שעשועון </w:t>
      </w:r>
      <w:r w:rsidR="00B36EBF">
        <w:rPr>
          <w:rFonts w:hint="cs"/>
          <w:rtl/>
        </w:rPr>
        <w:t xml:space="preserve">חג הסוכות </w:t>
      </w:r>
      <w:r w:rsidR="00413336">
        <w:rPr>
          <w:rtl/>
        </w:rPr>
        <w:t>לקטנים ולגדולים</w:t>
      </w:r>
      <w:r>
        <w:rPr>
          <w:rtl/>
        </w:rPr>
        <w:fldChar w:fldCharType="end"/>
      </w:r>
    </w:p>
    <w:p w14:paraId="0DD04F94" w14:textId="77777777" w:rsidR="0014458F" w:rsidRDefault="0069286F" w:rsidP="00F21BDD">
      <w:pPr>
        <w:pStyle w:val="aa"/>
        <w:outlineLvl w:val="0"/>
        <w:rPr>
          <w:rFonts w:hint="cs"/>
          <w:rtl/>
        </w:rPr>
      </w:pPr>
      <w:r>
        <w:rPr>
          <w:rFonts w:hint="cs"/>
          <w:rtl/>
        </w:rPr>
        <w:t>התשובות</w:t>
      </w:r>
      <w:r w:rsidR="0014458F">
        <w:rPr>
          <w:rFonts w:hint="cs"/>
          <w:rtl/>
        </w:rPr>
        <w:t xml:space="preserve"> </w:t>
      </w:r>
      <w:r w:rsidR="003E6E0D">
        <w:rPr>
          <w:rFonts w:hint="cs"/>
          <w:rtl/>
        </w:rPr>
        <w:t>(לא כולן)</w:t>
      </w:r>
    </w:p>
    <w:p w14:paraId="0B898DCD" w14:textId="77777777" w:rsidR="0069286F" w:rsidRPr="0014458F" w:rsidRDefault="0014458F" w:rsidP="00F21BDD">
      <w:pPr>
        <w:pStyle w:val="aa"/>
        <w:outlineLvl w:val="0"/>
        <w:rPr>
          <w:rFonts w:hint="cs"/>
          <w:b w:val="0"/>
          <w:bCs w:val="0"/>
          <w:sz w:val="24"/>
          <w:szCs w:val="24"/>
          <w:rtl/>
        </w:rPr>
      </w:pPr>
      <w:r w:rsidRPr="0014458F">
        <w:rPr>
          <w:rFonts w:hint="cs"/>
          <w:b w:val="0"/>
          <w:bCs w:val="0"/>
          <w:sz w:val="24"/>
          <w:szCs w:val="24"/>
          <w:rtl/>
        </w:rPr>
        <w:t>(כולל אפשרות לש</w:t>
      </w:r>
      <w:r>
        <w:rPr>
          <w:rFonts w:hint="cs"/>
          <w:b w:val="0"/>
          <w:bCs w:val="0"/>
          <w:sz w:val="24"/>
          <w:szCs w:val="24"/>
          <w:rtl/>
        </w:rPr>
        <w:t>א</w:t>
      </w:r>
      <w:r w:rsidRPr="0014458F">
        <w:rPr>
          <w:rFonts w:hint="cs"/>
          <w:b w:val="0"/>
          <w:bCs w:val="0"/>
          <w:sz w:val="24"/>
          <w:szCs w:val="24"/>
          <w:rtl/>
        </w:rPr>
        <w:t>לות נוספות ולפיתוח שיחה בסוכה)</w:t>
      </w:r>
    </w:p>
    <w:p w14:paraId="3711AB51" w14:textId="77777777" w:rsidR="00CA7D32" w:rsidRDefault="00BA569F" w:rsidP="00B83763">
      <w:pPr>
        <w:pStyle w:val="ad"/>
        <w:spacing w:before="240"/>
        <w:outlineLvl w:val="0"/>
        <w:rPr>
          <w:rFonts w:hint="cs"/>
          <w:sz w:val="28"/>
          <w:szCs w:val="28"/>
          <w:rtl/>
        </w:rPr>
      </w:pPr>
      <w:r>
        <w:rPr>
          <w:rFonts w:hint="cs"/>
          <w:sz w:val="28"/>
          <w:szCs w:val="28"/>
          <w:rtl/>
        </w:rPr>
        <w:t xml:space="preserve">מהקל אל הכבד, </w:t>
      </w:r>
      <w:r w:rsidR="00CA7D32">
        <w:rPr>
          <w:rFonts w:hint="cs"/>
          <w:sz w:val="28"/>
          <w:szCs w:val="28"/>
          <w:rtl/>
        </w:rPr>
        <w:t>בקטון החל ובגדול כ</w:t>
      </w:r>
      <w:r w:rsidR="00CA7D32">
        <w:rPr>
          <w:rFonts w:hint="eastAsia"/>
          <w:sz w:val="28"/>
          <w:szCs w:val="28"/>
          <w:rtl/>
        </w:rPr>
        <w:t>ִּ</w:t>
      </w:r>
      <w:r w:rsidR="00CA7D32">
        <w:rPr>
          <w:rFonts w:hint="cs"/>
          <w:sz w:val="28"/>
          <w:szCs w:val="28"/>
          <w:rtl/>
        </w:rPr>
        <w:t>ל</w:t>
      </w:r>
      <w:r w:rsidR="00CA7D32">
        <w:rPr>
          <w:rFonts w:hint="eastAsia"/>
          <w:sz w:val="28"/>
          <w:szCs w:val="28"/>
          <w:rtl/>
        </w:rPr>
        <w:t>ָ</w:t>
      </w:r>
      <w:r w:rsidR="00CA7D32">
        <w:rPr>
          <w:rFonts w:hint="cs"/>
          <w:sz w:val="28"/>
          <w:szCs w:val="28"/>
          <w:rtl/>
        </w:rPr>
        <w:t>ה</w:t>
      </w:r>
      <w:r w:rsidR="00CA7D32" w:rsidRPr="00BF1BAB">
        <w:rPr>
          <w:rFonts w:hint="cs"/>
          <w:sz w:val="28"/>
          <w:szCs w:val="28"/>
          <w:rtl/>
        </w:rPr>
        <w:t>:</w:t>
      </w:r>
    </w:p>
    <w:p w14:paraId="3BE624F5" w14:textId="77777777" w:rsidR="00FC7B07" w:rsidRDefault="00FC7B07" w:rsidP="00BA1ADF">
      <w:pPr>
        <w:pStyle w:val="ad"/>
        <w:numPr>
          <w:ilvl w:val="3"/>
          <w:numId w:val="16"/>
        </w:numPr>
        <w:ind w:left="623"/>
        <w:rPr>
          <w:rFonts w:hint="cs"/>
        </w:rPr>
      </w:pPr>
      <w:r>
        <w:rPr>
          <w:rFonts w:hint="cs"/>
          <w:rtl/>
        </w:rPr>
        <w:t>למה בכלל עושים סוכה?</w:t>
      </w:r>
      <w:r w:rsidR="0069286F">
        <w:rPr>
          <w:rFonts w:hint="cs"/>
          <w:rtl/>
        </w:rPr>
        <w:t xml:space="preserve"> </w:t>
      </w:r>
      <w:r w:rsidR="0069286F">
        <w:rPr>
          <w:rtl/>
        </w:rPr>
        <w:t>–</w:t>
      </w:r>
      <w:r w:rsidR="0069286F">
        <w:rPr>
          <w:rFonts w:hint="cs"/>
          <w:rtl/>
        </w:rPr>
        <w:t xml:space="preserve"> </w:t>
      </w:r>
      <w:r w:rsidR="0069286F" w:rsidRPr="0014458F">
        <w:rPr>
          <w:rFonts w:hint="cs"/>
          <w:b w:val="0"/>
          <w:bCs w:val="0"/>
          <w:rtl/>
        </w:rPr>
        <w:t xml:space="preserve">כי ה' ציווה אותנו. והטעם, כתוב בתורה: "כי בסוכות הושבתי את בני ישראל בהוציאי אותם מארץ מצרים". </w:t>
      </w:r>
      <w:r w:rsidR="0014458F">
        <w:rPr>
          <w:rFonts w:hint="cs"/>
          <w:b w:val="0"/>
          <w:bCs w:val="0"/>
          <w:rtl/>
        </w:rPr>
        <w:t xml:space="preserve">ונחלקו חכמים במדרש ובגמרא מה היו סוכות אלה? מישהו יודע על זה משהו? </w:t>
      </w:r>
      <w:r w:rsidR="0014458F">
        <w:rPr>
          <w:b w:val="0"/>
          <w:bCs w:val="0"/>
          <w:rtl/>
        </w:rPr>
        <w:t>–</w:t>
      </w:r>
      <w:r w:rsidR="0014458F">
        <w:rPr>
          <w:rFonts w:hint="cs"/>
          <w:b w:val="0"/>
          <w:bCs w:val="0"/>
          <w:rtl/>
        </w:rPr>
        <w:t xml:space="preserve"> גמרא סוכה יא ע"ב. </w:t>
      </w:r>
      <w:r w:rsidR="0069286F" w:rsidRPr="0014458F">
        <w:rPr>
          <w:rFonts w:hint="cs"/>
          <w:b w:val="0"/>
          <w:bCs w:val="0"/>
          <w:rtl/>
        </w:rPr>
        <w:t>ויש עוד טעמים</w:t>
      </w:r>
      <w:r w:rsidR="0014458F">
        <w:rPr>
          <w:rFonts w:hint="cs"/>
          <w:b w:val="0"/>
          <w:bCs w:val="0"/>
          <w:rtl/>
        </w:rPr>
        <w:t xml:space="preserve"> שקשורים לעונות השנה ולאיסוף היבול בשדות</w:t>
      </w:r>
      <w:r w:rsidR="0069286F" w:rsidRPr="0014458F">
        <w:rPr>
          <w:rFonts w:hint="cs"/>
          <w:b w:val="0"/>
          <w:bCs w:val="0"/>
          <w:rtl/>
        </w:rPr>
        <w:t>. איפה אגב מופיע הפסוק שציטטנו כאן?</w:t>
      </w:r>
      <w:r w:rsidR="0014458F">
        <w:rPr>
          <w:rFonts w:hint="cs"/>
          <w:rtl/>
        </w:rPr>
        <w:t xml:space="preserve"> </w:t>
      </w:r>
      <w:r w:rsidR="0014458F">
        <w:rPr>
          <w:rtl/>
        </w:rPr>
        <w:t>–</w:t>
      </w:r>
      <w:r w:rsidR="0014458F">
        <w:rPr>
          <w:rFonts w:hint="cs"/>
          <w:rtl/>
        </w:rPr>
        <w:t xml:space="preserve"> </w:t>
      </w:r>
      <w:r w:rsidR="0014458F" w:rsidRPr="0014458F">
        <w:rPr>
          <w:rFonts w:hint="cs"/>
          <w:b w:val="0"/>
          <w:bCs w:val="0"/>
          <w:rtl/>
        </w:rPr>
        <w:t xml:space="preserve">ויקרא </w:t>
      </w:r>
      <w:proofErr w:type="spellStart"/>
      <w:r w:rsidR="0014458F" w:rsidRPr="0014458F">
        <w:rPr>
          <w:rFonts w:hint="cs"/>
          <w:b w:val="0"/>
          <w:bCs w:val="0"/>
          <w:rtl/>
        </w:rPr>
        <w:t>כג</w:t>
      </w:r>
      <w:proofErr w:type="spellEnd"/>
      <w:r w:rsidR="0014458F" w:rsidRPr="0014458F">
        <w:rPr>
          <w:rFonts w:hint="cs"/>
          <w:b w:val="0"/>
          <w:bCs w:val="0"/>
          <w:rtl/>
        </w:rPr>
        <w:t xml:space="preserve"> פרשת המועדות.</w:t>
      </w:r>
    </w:p>
    <w:p w14:paraId="07249F61" w14:textId="77777777" w:rsidR="00131DBA" w:rsidRDefault="00222E56" w:rsidP="00BA1ADF">
      <w:pPr>
        <w:pStyle w:val="ad"/>
        <w:numPr>
          <w:ilvl w:val="3"/>
          <w:numId w:val="16"/>
        </w:numPr>
        <w:ind w:left="623"/>
        <w:rPr>
          <w:rFonts w:hint="cs"/>
        </w:rPr>
      </w:pPr>
      <w:r>
        <w:rPr>
          <w:rFonts w:hint="cs"/>
          <w:rtl/>
        </w:rPr>
        <w:t>כמה מצוות יש בחג הסוכות?</w:t>
      </w:r>
      <w:r w:rsidR="0069286F">
        <w:rPr>
          <w:rFonts w:hint="cs"/>
          <w:rtl/>
        </w:rPr>
        <w:t xml:space="preserve"> </w:t>
      </w:r>
      <w:r w:rsidR="0069286F" w:rsidRPr="0014458F">
        <w:rPr>
          <w:rFonts w:hint="cs"/>
          <w:b w:val="0"/>
          <w:bCs w:val="0"/>
          <w:rtl/>
        </w:rPr>
        <w:t xml:space="preserve">בפשטות ארבע: ארבעת המינים, שמחה, חגיגה וסוכה. אבל חכמים פירטו את כל אחד </w:t>
      </w:r>
      <w:r w:rsidR="0043730A" w:rsidRPr="0014458F">
        <w:rPr>
          <w:rFonts w:hint="cs"/>
          <w:b w:val="0"/>
          <w:bCs w:val="0"/>
          <w:rtl/>
        </w:rPr>
        <w:t xml:space="preserve">מארבעה המינים כמצווה בפני עצמה כדי להגיע למספר 7 ולקיים את הפסוק: </w:t>
      </w:r>
      <w:r w:rsidR="0043730A" w:rsidRPr="0014458F">
        <w:rPr>
          <w:b w:val="0"/>
          <w:bCs w:val="0"/>
          <w:rtl/>
        </w:rPr>
        <w:t xml:space="preserve">"תּוֹדִיעֵנִי אֹרַח חַיִּים שֹׂבַע שְׂמָחוֹת אֶת פָּנֶיךָ </w:t>
      </w:r>
      <w:proofErr w:type="spellStart"/>
      <w:r w:rsidR="0043730A" w:rsidRPr="0014458F">
        <w:rPr>
          <w:b w:val="0"/>
          <w:bCs w:val="0"/>
          <w:rtl/>
        </w:rPr>
        <w:t>נְעִמוֹת</w:t>
      </w:r>
      <w:proofErr w:type="spellEnd"/>
      <w:r w:rsidR="0043730A" w:rsidRPr="0014458F">
        <w:rPr>
          <w:b w:val="0"/>
          <w:bCs w:val="0"/>
          <w:rtl/>
        </w:rPr>
        <w:t xml:space="preserve"> בִּימִינְךָ נֶצַח" (תהילים </w:t>
      </w:r>
      <w:proofErr w:type="spellStart"/>
      <w:r w:rsidR="0043730A" w:rsidRPr="0014458F">
        <w:rPr>
          <w:b w:val="0"/>
          <w:bCs w:val="0"/>
          <w:rtl/>
        </w:rPr>
        <w:t>טז</w:t>
      </w:r>
      <w:proofErr w:type="spellEnd"/>
      <w:r w:rsidR="0043730A" w:rsidRPr="0014458F">
        <w:rPr>
          <w:b w:val="0"/>
          <w:bCs w:val="0"/>
          <w:rtl/>
        </w:rPr>
        <w:t xml:space="preserve"> יא)</w:t>
      </w:r>
      <w:r w:rsidR="0043730A" w:rsidRPr="0014458F">
        <w:rPr>
          <w:rFonts w:hint="cs"/>
          <w:b w:val="0"/>
          <w:bCs w:val="0"/>
          <w:rtl/>
        </w:rPr>
        <w:t>. אלה מצוות שכתובות בתורה. עפ"י חכמים או הלכה למשה מסיני יש עוד שלוש מצוות, מישהו יודע? - ערבה, שמחת בית השואבה (החליל) וניסוך המים.</w:t>
      </w:r>
    </w:p>
    <w:p w14:paraId="2302ED95" w14:textId="77777777" w:rsidR="00FC7B07" w:rsidRDefault="00FC7B07" w:rsidP="00BA1ADF">
      <w:pPr>
        <w:pStyle w:val="ad"/>
        <w:numPr>
          <w:ilvl w:val="3"/>
          <w:numId w:val="16"/>
        </w:numPr>
        <w:ind w:left="623"/>
        <w:rPr>
          <w:rFonts w:hint="cs"/>
        </w:rPr>
      </w:pPr>
      <w:r>
        <w:rPr>
          <w:rFonts w:hint="cs"/>
          <w:rtl/>
        </w:rPr>
        <w:t>איזה עוד שם אתה מכיר לחג הסוכות?</w:t>
      </w:r>
      <w:r w:rsidR="0014458F">
        <w:rPr>
          <w:rFonts w:hint="cs"/>
          <w:rtl/>
        </w:rPr>
        <w:t xml:space="preserve"> </w:t>
      </w:r>
      <w:r w:rsidR="0014458F">
        <w:rPr>
          <w:rtl/>
        </w:rPr>
        <w:t>–</w:t>
      </w:r>
      <w:r w:rsidR="0014458F">
        <w:rPr>
          <w:rFonts w:hint="cs"/>
          <w:rtl/>
        </w:rPr>
        <w:t xml:space="preserve"> </w:t>
      </w:r>
      <w:r w:rsidR="0014458F" w:rsidRPr="0014458F">
        <w:rPr>
          <w:rFonts w:hint="cs"/>
          <w:b w:val="0"/>
          <w:bCs w:val="0"/>
          <w:rtl/>
        </w:rPr>
        <w:t>חג האסיף.</w:t>
      </w:r>
      <w:r w:rsidR="0014458F">
        <w:rPr>
          <w:rFonts w:hint="cs"/>
          <w:rtl/>
        </w:rPr>
        <w:t xml:space="preserve"> </w:t>
      </w:r>
      <w:r w:rsidR="0014458F" w:rsidRPr="0014458F">
        <w:rPr>
          <w:rFonts w:hint="cs"/>
          <w:b w:val="0"/>
          <w:bCs w:val="0"/>
          <w:rtl/>
        </w:rPr>
        <w:t>וב</w:t>
      </w:r>
      <w:r w:rsidR="0014458F">
        <w:rPr>
          <w:rFonts w:hint="cs"/>
          <w:b w:val="0"/>
          <w:bCs w:val="0"/>
          <w:rtl/>
        </w:rPr>
        <w:t>תפילה</w:t>
      </w:r>
      <w:r w:rsidR="0014458F" w:rsidRPr="0014458F">
        <w:rPr>
          <w:rFonts w:hint="cs"/>
          <w:b w:val="0"/>
          <w:bCs w:val="0"/>
          <w:rtl/>
        </w:rPr>
        <w:t>: זמן שמחתנו.</w:t>
      </w:r>
    </w:p>
    <w:p w14:paraId="42614073" w14:textId="77777777" w:rsidR="0059000A" w:rsidRDefault="0059000A" w:rsidP="00BA1ADF">
      <w:pPr>
        <w:pStyle w:val="ad"/>
        <w:numPr>
          <w:ilvl w:val="3"/>
          <w:numId w:val="16"/>
        </w:numPr>
        <w:ind w:left="623"/>
        <w:rPr>
          <w:rFonts w:hint="cs"/>
        </w:rPr>
      </w:pPr>
      <w:r>
        <w:rPr>
          <w:rFonts w:hint="cs"/>
          <w:rtl/>
        </w:rPr>
        <w:t xml:space="preserve">מה הם ארבעת המינים? כמה פרטים לוקחים מכל מין? </w:t>
      </w:r>
      <w:r w:rsidR="0014458F">
        <w:rPr>
          <w:rtl/>
        </w:rPr>
        <w:t>–</w:t>
      </w:r>
      <w:r w:rsidR="0014458F">
        <w:rPr>
          <w:rFonts w:hint="cs"/>
          <w:rtl/>
        </w:rPr>
        <w:t xml:space="preserve"> </w:t>
      </w:r>
      <w:r w:rsidR="0014458F" w:rsidRPr="00CB205D">
        <w:rPr>
          <w:rFonts w:hint="cs"/>
          <w:b w:val="0"/>
          <w:bCs w:val="0"/>
          <w:rtl/>
        </w:rPr>
        <w:t>לולב 1, אתרוג 1, ערבה 2, הדס 3.</w:t>
      </w:r>
      <w:r w:rsidR="00CB205D" w:rsidRPr="00CB205D">
        <w:rPr>
          <w:rFonts w:hint="cs"/>
          <w:b w:val="0"/>
          <w:bCs w:val="0"/>
          <w:rtl/>
        </w:rPr>
        <w:t xml:space="preserve"> כמה סך </w:t>
      </w:r>
      <w:proofErr w:type="spellStart"/>
      <w:r w:rsidR="00CB205D" w:rsidRPr="00CB205D">
        <w:rPr>
          <w:rFonts w:hint="cs"/>
          <w:b w:val="0"/>
          <w:bCs w:val="0"/>
          <w:rtl/>
        </w:rPr>
        <w:t>הכל</w:t>
      </w:r>
      <w:proofErr w:type="spellEnd"/>
      <w:r w:rsidR="00CB205D" w:rsidRPr="00CB205D">
        <w:rPr>
          <w:rFonts w:hint="cs"/>
          <w:b w:val="0"/>
          <w:bCs w:val="0"/>
          <w:rtl/>
        </w:rPr>
        <w:t>? נכון! שוב המספר 7.</w:t>
      </w:r>
    </w:p>
    <w:p w14:paraId="27F25505" w14:textId="77777777" w:rsidR="0014458F" w:rsidRDefault="0014458F" w:rsidP="00BA1ADF">
      <w:pPr>
        <w:pStyle w:val="ad"/>
        <w:numPr>
          <w:ilvl w:val="3"/>
          <w:numId w:val="16"/>
        </w:numPr>
        <w:ind w:left="623"/>
        <w:rPr>
          <w:rFonts w:hint="cs"/>
        </w:rPr>
      </w:pPr>
      <w:r>
        <w:rPr>
          <w:rFonts w:hint="cs"/>
          <w:rtl/>
        </w:rPr>
        <w:t>מה הם שמות המינים בתורה?</w:t>
      </w:r>
      <w:r w:rsidR="00FF5443">
        <w:rPr>
          <w:rFonts w:hint="cs"/>
          <w:rtl/>
        </w:rPr>
        <w:t xml:space="preserve"> איפה זה כתוב?</w:t>
      </w:r>
      <w:r>
        <w:rPr>
          <w:rFonts w:hint="cs"/>
          <w:rtl/>
        </w:rPr>
        <w:t xml:space="preserve"> </w:t>
      </w:r>
      <w:r w:rsidR="00DD2529" w:rsidRPr="00CD5580">
        <w:rPr>
          <w:rFonts w:hint="cs"/>
          <w:b w:val="0"/>
          <w:bCs w:val="0"/>
          <w:rtl/>
        </w:rPr>
        <w:t xml:space="preserve">אתרוג </w:t>
      </w:r>
      <w:r w:rsidR="00DD2529" w:rsidRPr="00CD5580">
        <w:rPr>
          <w:b w:val="0"/>
          <w:bCs w:val="0"/>
          <w:rtl/>
        </w:rPr>
        <w:t>–</w:t>
      </w:r>
      <w:r w:rsidR="00DD2529" w:rsidRPr="00CD5580">
        <w:rPr>
          <w:rFonts w:hint="cs"/>
          <w:b w:val="0"/>
          <w:bCs w:val="0"/>
          <w:rtl/>
        </w:rPr>
        <w:t xml:space="preserve"> פרי עץ הדר</w:t>
      </w:r>
      <w:r w:rsidR="00DD2529">
        <w:rPr>
          <w:rFonts w:hint="cs"/>
          <w:b w:val="0"/>
          <w:bCs w:val="0"/>
          <w:rtl/>
        </w:rPr>
        <w:t xml:space="preserve">, </w:t>
      </w:r>
      <w:r w:rsidR="00CD5580" w:rsidRPr="00CD5580">
        <w:rPr>
          <w:rFonts w:hint="cs"/>
          <w:b w:val="0"/>
          <w:bCs w:val="0"/>
          <w:rtl/>
        </w:rPr>
        <w:t xml:space="preserve">לולב </w:t>
      </w:r>
      <w:r w:rsidR="00CD5580" w:rsidRPr="00CD5580">
        <w:rPr>
          <w:b w:val="0"/>
          <w:bCs w:val="0"/>
          <w:rtl/>
        </w:rPr>
        <w:t>–</w:t>
      </w:r>
      <w:r w:rsidR="00CD5580" w:rsidRPr="00CD5580">
        <w:rPr>
          <w:rFonts w:hint="cs"/>
          <w:b w:val="0"/>
          <w:bCs w:val="0"/>
          <w:rtl/>
        </w:rPr>
        <w:t xml:space="preserve"> כפות תמרים</w:t>
      </w:r>
      <w:r w:rsidR="00DD2529">
        <w:rPr>
          <w:rFonts w:hint="cs"/>
          <w:b w:val="0"/>
          <w:bCs w:val="0"/>
          <w:rtl/>
        </w:rPr>
        <w:t>,</w:t>
      </w:r>
      <w:r w:rsidR="00CD5580" w:rsidRPr="00CD5580">
        <w:rPr>
          <w:rFonts w:hint="cs"/>
          <w:b w:val="0"/>
          <w:bCs w:val="0"/>
          <w:rtl/>
        </w:rPr>
        <w:t xml:space="preserve"> הדס </w:t>
      </w:r>
      <w:r w:rsidR="00CD5580" w:rsidRPr="00CD5580">
        <w:rPr>
          <w:b w:val="0"/>
          <w:bCs w:val="0"/>
          <w:rtl/>
        </w:rPr>
        <w:t>–</w:t>
      </w:r>
      <w:r w:rsidR="00CD5580" w:rsidRPr="00CD5580">
        <w:rPr>
          <w:rFonts w:hint="cs"/>
          <w:b w:val="0"/>
          <w:bCs w:val="0"/>
          <w:rtl/>
        </w:rPr>
        <w:t xml:space="preserve"> ענף עץ עבות</w:t>
      </w:r>
      <w:r w:rsidR="00DD2529">
        <w:rPr>
          <w:rFonts w:hint="cs"/>
          <w:b w:val="0"/>
          <w:bCs w:val="0"/>
          <w:rtl/>
        </w:rPr>
        <w:t xml:space="preserve">, </w:t>
      </w:r>
      <w:r w:rsidR="00CD5580" w:rsidRPr="00CD5580">
        <w:rPr>
          <w:rFonts w:hint="cs"/>
          <w:b w:val="0"/>
          <w:bCs w:val="0"/>
          <w:rtl/>
        </w:rPr>
        <w:t xml:space="preserve"> ערבה </w:t>
      </w:r>
      <w:r w:rsidR="00CD5580" w:rsidRPr="00CD5580">
        <w:rPr>
          <w:b w:val="0"/>
          <w:bCs w:val="0"/>
          <w:rtl/>
        </w:rPr>
        <w:t>–</w:t>
      </w:r>
      <w:r w:rsidR="00CD5580" w:rsidRPr="00CD5580">
        <w:rPr>
          <w:rFonts w:hint="cs"/>
          <w:b w:val="0"/>
          <w:bCs w:val="0"/>
          <w:rtl/>
        </w:rPr>
        <w:t xml:space="preserve"> ערבי נחל</w:t>
      </w:r>
      <w:r w:rsidR="00DD2529">
        <w:rPr>
          <w:rFonts w:hint="cs"/>
          <w:b w:val="0"/>
          <w:bCs w:val="0"/>
          <w:rtl/>
        </w:rPr>
        <w:t>.</w:t>
      </w:r>
      <w:r w:rsidR="00CD5580" w:rsidRPr="00CD5580">
        <w:rPr>
          <w:rFonts w:hint="cs"/>
          <w:b w:val="0"/>
          <w:bCs w:val="0"/>
          <w:rtl/>
        </w:rPr>
        <w:t xml:space="preserve"> ויקרא פרק </w:t>
      </w:r>
      <w:proofErr w:type="spellStart"/>
      <w:r w:rsidR="00CD5580" w:rsidRPr="00CD5580">
        <w:rPr>
          <w:rFonts w:hint="cs"/>
          <w:b w:val="0"/>
          <w:bCs w:val="0"/>
          <w:rtl/>
        </w:rPr>
        <w:t>כג</w:t>
      </w:r>
      <w:proofErr w:type="spellEnd"/>
      <w:r w:rsidR="00CD5580" w:rsidRPr="00CD5580">
        <w:rPr>
          <w:rFonts w:hint="cs"/>
          <w:b w:val="0"/>
          <w:bCs w:val="0"/>
          <w:rtl/>
        </w:rPr>
        <w:t>.</w:t>
      </w:r>
    </w:p>
    <w:p w14:paraId="16B4611C" w14:textId="77777777" w:rsidR="00FC7B07" w:rsidRDefault="00FC7B07" w:rsidP="00BA1ADF">
      <w:pPr>
        <w:pStyle w:val="ad"/>
        <w:numPr>
          <w:ilvl w:val="3"/>
          <w:numId w:val="16"/>
        </w:numPr>
        <w:ind w:left="623"/>
        <w:rPr>
          <w:rFonts w:hint="cs"/>
        </w:rPr>
      </w:pPr>
      <w:r>
        <w:rPr>
          <w:rFonts w:hint="cs"/>
          <w:rtl/>
        </w:rPr>
        <w:t>מה יכול לפסול את הלולב?</w:t>
      </w:r>
      <w:r w:rsidR="00DD2529">
        <w:rPr>
          <w:rFonts w:hint="cs"/>
          <w:rtl/>
        </w:rPr>
        <w:t xml:space="preserve"> </w:t>
      </w:r>
      <w:r w:rsidR="0078353C" w:rsidRPr="0078353C">
        <w:rPr>
          <w:b w:val="0"/>
          <w:bCs w:val="0"/>
          <w:rtl/>
        </w:rPr>
        <w:t>–</w:t>
      </w:r>
      <w:r w:rsidR="00DD2529" w:rsidRPr="0078353C">
        <w:rPr>
          <w:rFonts w:hint="cs"/>
          <w:b w:val="0"/>
          <w:bCs w:val="0"/>
          <w:rtl/>
        </w:rPr>
        <w:t xml:space="preserve"> </w:t>
      </w:r>
      <w:r w:rsidR="0078353C" w:rsidRPr="0078353C">
        <w:rPr>
          <w:rFonts w:hint="cs"/>
          <w:b w:val="0"/>
          <w:bCs w:val="0"/>
          <w:rtl/>
        </w:rPr>
        <w:t xml:space="preserve">ראה </w:t>
      </w:r>
      <w:r w:rsidR="0078353C" w:rsidRPr="0078353C">
        <w:rPr>
          <w:b w:val="0"/>
          <w:bCs w:val="0"/>
          <w:rtl/>
        </w:rPr>
        <w:t>מסכת סוכה פרק ג משנה א</w:t>
      </w:r>
      <w:r w:rsidR="0078353C" w:rsidRPr="0078353C">
        <w:rPr>
          <w:rFonts w:hint="cs"/>
          <w:b w:val="0"/>
          <w:bCs w:val="0"/>
          <w:rtl/>
        </w:rPr>
        <w:t>: "</w:t>
      </w:r>
      <w:r w:rsidR="0078353C" w:rsidRPr="0078353C">
        <w:rPr>
          <w:b w:val="0"/>
          <w:bCs w:val="0"/>
          <w:rtl/>
        </w:rPr>
        <w:t xml:space="preserve">לולב הגזול והיבש פסול </w:t>
      </w:r>
      <w:r w:rsidR="0078353C" w:rsidRPr="0078353C">
        <w:rPr>
          <w:rFonts w:hint="cs"/>
          <w:b w:val="0"/>
          <w:bCs w:val="0"/>
          <w:rtl/>
        </w:rPr>
        <w:t>...</w:t>
      </w:r>
      <w:r w:rsidR="0078353C" w:rsidRPr="0078353C">
        <w:rPr>
          <w:b w:val="0"/>
          <w:bCs w:val="0"/>
          <w:rtl/>
        </w:rPr>
        <w:t xml:space="preserve"> נקטם ראשו נפרצו עליו פסול</w:t>
      </w:r>
      <w:r w:rsidR="0078353C" w:rsidRPr="0078353C">
        <w:rPr>
          <w:rFonts w:hint="cs"/>
          <w:b w:val="0"/>
          <w:bCs w:val="0"/>
          <w:rtl/>
        </w:rPr>
        <w:t>.</w:t>
      </w:r>
      <w:r w:rsidR="0078353C" w:rsidRPr="0078353C">
        <w:rPr>
          <w:b w:val="0"/>
          <w:bCs w:val="0"/>
          <w:rtl/>
        </w:rPr>
        <w:t xml:space="preserve"> נפרדו עליו –</w:t>
      </w:r>
      <w:r w:rsidR="0078353C" w:rsidRPr="0078353C">
        <w:rPr>
          <w:rFonts w:hint="cs"/>
          <w:b w:val="0"/>
          <w:bCs w:val="0"/>
          <w:rtl/>
        </w:rPr>
        <w:t xml:space="preserve"> </w:t>
      </w:r>
      <w:r w:rsidR="0078353C" w:rsidRPr="0078353C">
        <w:rPr>
          <w:b w:val="0"/>
          <w:bCs w:val="0"/>
          <w:rtl/>
        </w:rPr>
        <w:t>כשר</w:t>
      </w:r>
      <w:r w:rsidR="0078353C" w:rsidRPr="0078353C">
        <w:rPr>
          <w:rFonts w:hint="cs"/>
          <w:b w:val="0"/>
          <w:bCs w:val="0"/>
          <w:rtl/>
        </w:rPr>
        <w:t>.</w:t>
      </w:r>
      <w:r w:rsidR="0078353C" w:rsidRPr="0078353C">
        <w:rPr>
          <w:b w:val="0"/>
          <w:bCs w:val="0"/>
          <w:rtl/>
        </w:rPr>
        <w:t xml:space="preserve"> רבי יהודה אומר יאגדנו מלמעלה</w:t>
      </w:r>
      <w:r w:rsidR="0078353C" w:rsidRPr="0078353C">
        <w:rPr>
          <w:rFonts w:hint="cs"/>
          <w:b w:val="0"/>
          <w:bCs w:val="0"/>
          <w:rtl/>
        </w:rPr>
        <w:t>". ובהלכה מופיעים עוד פסולים כמו אם שדרתו של הלולב עקומה ואם יש בו הרבה כתמים.</w:t>
      </w:r>
    </w:p>
    <w:p w14:paraId="20FE1CCE" w14:textId="77777777" w:rsidR="00CD5580" w:rsidRPr="00222BF5" w:rsidRDefault="00CD5580" w:rsidP="00BA1ADF">
      <w:pPr>
        <w:pStyle w:val="ad"/>
        <w:numPr>
          <w:ilvl w:val="3"/>
          <w:numId w:val="16"/>
        </w:numPr>
        <w:ind w:left="623"/>
        <w:rPr>
          <w:rFonts w:hint="cs"/>
          <w:b w:val="0"/>
          <w:bCs w:val="0"/>
        </w:rPr>
      </w:pPr>
      <w:r>
        <w:rPr>
          <w:rFonts w:hint="cs"/>
          <w:rtl/>
        </w:rPr>
        <w:t>מותר לעשות סוכה של חמש דפנות? ושש ושבע?</w:t>
      </w:r>
      <w:r w:rsidR="00222BF5">
        <w:rPr>
          <w:rFonts w:hint="cs"/>
          <w:rtl/>
        </w:rPr>
        <w:t xml:space="preserve"> </w:t>
      </w:r>
      <w:r w:rsidR="00222BF5">
        <w:rPr>
          <w:rtl/>
        </w:rPr>
        <w:t>–</w:t>
      </w:r>
      <w:r w:rsidR="00222BF5">
        <w:rPr>
          <w:rFonts w:hint="cs"/>
          <w:rtl/>
        </w:rPr>
        <w:t xml:space="preserve"> </w:t>
      </w:r>
      <w:r w:rsidR="00222BF5" w:rsidRPr="00222BF5">
        <w:rPr>
          <w:rFonts w:hint="cs"/>
          <w:b w:val="0"/>
          <w:bCs w:val="0"/>
          <w:rtl/>
        </w:rPr>
        <w:t>כן. ראשית כי לא כתוב שאסור, שנית, ראה השאלה הסמוכה.</w:t>
      </w:r>
    </w:p>
    <w:p w14:paraId="4FA3D610" w14:textId="77777777" w:rsidR="00222E56" w:rsidRPr="00222BF5" w:rsidRDefault="00222E56" w:rsidP="00BA1ADF">
      <w:pPr>
        <w:pStyle w:val="ad"/>
        <w:numPr>
          <w:ilvl w:val="3"/>
          <w:numId w:val="16"/>
        </w:numPr>
        <w:ind w:left="623"/>
        <w:rPr>
          <w:rFonts w:hint="cs"/>
          <w:b w:val="0"/>
          <w:bCs w:val="0"/>
        </w:rPr>
      </w:pPr>
      <w:r>
        <w:rPr>
          <w:rFonts w:hint="cs"/>
          <w:rtl/>
        </w:rPr>
        <w:t>מותר לעשות סוכה עגולה?</w:t>
      </w:r>
      <w:r w:rsidR="00222BF5">
        <w:rPr>
          <w:rFonts w:hint="cs"/>
          <w:rtl/>
        </w:rPr>
        <w:t xml:space="preserve"> </w:t>
      </w:r>
      <w:r w:rsidR="00222BF5">
        <w:rPr>
          <w:rtl/>
        </w:rPr>
        <w:t>–</w:t>
      </w:r>
      <w:r w:rsidR="00222BF5">
        <w:rPr>
          <w:rFonts w:hint="cs"/>
          <w:rtl/>
        </w:rPr>
        <w:t xml:space="preserve"> </w:t>
      </w:r>
      <w:r w:rsidR="00222BF5" w:rsidRPr="00222BF5">
        <w:rPr>
          <w:rFonts w:hint="cs"/>
          <w:b w:val="0"/>
          <w:bCs w:val="0"/>
          <w:rtl/>
        </w:rPr>
        <w:t>כן, ראה גמרא סוכה דף ח "סוכה העשויה ככבשן", אלא שצריך שיהיה בריבוע החוסם (לפי שיטה אחת) או בריבוע החסות (לפי שיטה אחרת), ארבע על ארבע אמות.</w:t>
      </w:r>
    </w:p>
    <w:p w14:paraId="5B580BBD" w14:textId="77777777" w:rsidR="00001850" w:rsidRDefault="00001850" w:rsidP="00BA1ADF">
      <w:pPr>
        <w:pStyle w:val="ad"/>
        <w:numPr>
          <w:ilvl w:val="3"/>
          <w:numId w:val="16"/>
        </w:numPr>
        <w:ind w:left="623"/>
        <w:rPr>
          <w:rFonts w:hint="cs"/>
        </w:rPr>
      </w:pPr>
      <w:r>
        <w:rPr>
          <w:rFonts w:hint="cs"/>
          <w:rtl/>
        </w:rPr>
        <w:t>מותר להוריד קישוטים מהסוכה בחג? ולהוסיף?</w:t>
      </w:r>
      <w:r w:rsidR="00222BF5">
        <w:rPr>
          <w:rFonts w:hint="cs"/>
          <w:rtl/>
        </w:rPr>
        <w:t xml:space="preserve"> </w:t>
      </w:r>
      <w:r w:rsidR="00222BF5">
        <w:rPr>
          <w:rtl/>
        </w:rPr>
        <w:t>–</w:t>
      </w:r>
      <w:r w:rsidR="00222BF5">
        <w:rPr>
          <w:rFonts w:hint="cs"/>
          <w:rtl/>
        </w:rPr>
        <w:t xml:space="preserve"> </w:t>
      </w:r>
      <w:r w:rsidR="00222BF5" w:rsidRPr="00222BF5">
        <w:rPr>
          <w:rFonts w:hint="cs"/>
          <w:b w:val="0"/>
          <w:bCs w:val="0"/>
          <w:rtl/>
        </w:rPr>
        <w:t>להוריד לא, אבל להוסיף מותר.</w:t>
      </w:r>
      <w:r w:rsidR="00222BF5">
        <w:rPr>
          <w:rFonts w:hint="cs"/>
          <w:rtl/>
        </w:rPr>
        <w:t xml:space="preserve"> </w:t>
      </w:r>
    </w:p>
    <w:p w14:paraId="5BC72906" w14:textId="77777777" w:rsidR="00222E56" w:rsidRDefault="00222E56" w:rsidP="00BA1ADF">
      <w:pPr>
        <w:pStyle w:val="ad"/>
        <w:numPr>
          <w:ilvl w:val="3"/>
          <w:numId w:val="16"/>
        </w:numPr>
        <w:ind w:left="623"/>
        <w:rPr>
          <w:rFonts w:hint="cs"/>
        </w:rPr>
      </w:pPr>
      <w:r>
        <w:rPr>
          <w:rFonts w:hint="cs"/>
          <w:rtl/>
        </w:rPr>
        <w:t xml:space="preserve">איזה מארבעת המינים דומה לעין של האדם? </w:t>
      </w:r>
      <w:r w:rsidR="00CA7D32">
        <w:rPr>
          <w:rFonts w:hint="cs"/>
          <w:rtl/>
        </w:rPr>
        <w:t>לפה? ללב? לעמוד השדרה?</w:t>
      </w:r>
      <w:r w:rsidR="00FF5443">
        <w:rPr>
          <w:rFonts w:hint="cs"/>
          <w:rtl/>
        </w:rPr>
        <w:t xml:space="preserve"> </w:t>
      </w:r>
      <w:r w:rsidR="00FF5443" w:rsidRPr="00FF5443">
        <w:rPr>
          <w:rFonts w:hint="cs"/>
          <w:b w:val="0"/>
          <w:bCs w:val="0"/>
          <w:rtl/>
        </w:rPr>
        <w:t xml:space="preserve">- </w:t>
      </w:r>
      <w:r w:rsidR="00FF5443" w:rsidRPr="00FF5443">
        <w:rPr>
          <w:b w:val="0"/>
          <w:bCs w:val="0"/>
          <w:rtl/>
        </w:rPr>
        <w:t>ויקרא רבה פרשת אמור פרשה ל</w:t>
      </w:r>
      <w:r w:rsidR="00FF5443" w:rsidRPr="00FF5443">
        <w:rPr>
          <w:rFonts w:hint="cs"/>
          <w:b w:val="0"/>
          <w:bCs w:val="0"/>
          <w:rtl/>
        </w:rPr>
        <w:t>: "</w:t>
      </w:r>
      <w:r w:rsidR="00FF5443" w:rsidRPr="00FF5443">
        <w:rPr>
          <w:b w:val="0"/>
          <w:bCs w:val="0"/>
          <w:rtl/>
        </w:rPr>
        <w:t>השדרה של לולב דומה לשדרה של אדם וההדס דומה לעין וערבה דומה לפה והאתרוג דומה ללב</w:t>
      </w:r>
      <w:r w:rsidR="00FF5443" w:rsidRPr="00FF5443">
        <w:rPr>
          <w:rFonts w:hint="cs"/>
          <w:b w:val="0"/>
          <w:bCs w:val="0"/>
          <w:rtl/>
        </w:rPr>
        <w:t>".</w:t>
      </w:r>
      <w:r w:rsidR="00FF5443">
        <w:rPr>
          <w:rFonts w:hint="cs"/>
          <w:rtl/>
        </w:rPr>
        <w:t xml:space="preserve"> </w:t>
      </w:r>
    </w:p>
    <w:p w14:paraId="027DC372" w14:textId="77777777" w:rsidR="00222E56" w:rsidRDefault="00222E56" w:rsidP="00BA1ADF">
      <w:pPr>
        <w:pStyle w:val="ad"/>
        <w:numPr>
          <w:ilvl w:val="3"/>
          <w:numId w:val="16"/>
        </w:numPr>
        <w:ind w:left="623"/>
        <w:rPr>
          <w:rFonts w:hint="cs"/>
        </w:rPr>
      </w:pPr>
      <w:r>
        <w:rPr>
          <w:rFonts w:hint="cs"/>
          <w:rtl/>
        </w:rPr>
        <w:t>מה הקשר של מים לחג הסוכות?</w:t>
      </w:r>
      <w:r w:rsidR="00FF5443">
        <w:rPr>
          <w:rFonts w:hint="cs"/>
          <w:rtl/>
        </w:rPr>
        <w:t xml:space="preserve"> </w:t>
      </w:r>
      <w:r w:rsidR="00FF5443" w:rsidRPr="00FF5443">
        <w:rPr>
          <w:b w:val="0"/>
          <w:bCs w:val="0"/>
          <w:rtl/>
        </w:rPr>
        <w:t>–</w:t>
      </w:r>
      <w:r w:rsidR="00FF5443" w:rsidRPr="00FF5443">
        <w:rPr>
          <w:rFonts w:hint="cs"/>
          <w:b w:val="0"/>
          <w:bCs w:val="0"/>
          <w:rtl/>
        </w:rPr>
        <w:t xml:space="preserve"> ניסוך המים, שמחת בית השואבה, עוד?</w:t>
      </w:r>
    </w:p>
    <w:p w14:paraId="2DBF8DFC" w14:textId="77777777" w:rsidR="00222E56" w:rsidRDefault="00222E56" w:rsidP="00BA1ADF">
      <w:pPr>
        <w:pStyle w:val="ad"/>
        <w:numPr>
          <w:ilvl w:val="3"/>
          <w:numId w:val="16"/>
        </w:numPr>
        <w:ind w:left="623"/>
        <w:rPr>
          <w:rFonts w:hint="cs"/>
        </w:rPr>
      </w:pPr>
      <w:r>
        <w:rPr>
          <w:rFonts w:hint="cs"/>
          <w:rtl/>
        </w:rPr>
        <w:t>מה זאת סוכה ישנה</w:t>
      </w:r>
      <w:r w:rsidR="00BF1BAB">
        <w:rPr>
          <w:rFonts w:hint="cs"/>
          <w:rtl/>
        </w:rPr>
        <w:t xml:space="preserve"> והאם היא כשרה לחג</w:t>
      </w:r>
      <w:r>
        <w:rPr>
          <w:rFonts w:hint="cs"/>
          <w:rtl/>
        </w:rPr>
        <w:t>?</w:t>
      </w:r>
      <w:r w:rsidR="00FF5443">
        <w:rPr>
          <w:rFonts w:hint="cs"/>
          <w:rtl/>
        </w:rPr>
        <w:t xml:space="preserve"> </w:t>
      </w:r>
      <w:r w:rsidR="00FF5443" w:rsidRPr="00FF5443">
        <w:rPr>
          <w:rFonts w:hint="cs"/>
          <w:b w:val="0"/>
          <w:bCs w:val="0"/>
          <w:rtl/>
        </w:rPr>
        <w:t xml:space="preserve">- </w:t>
      </w:r>
      <w:r w:rsidR="00FF5443" w:rsidRPr="00FF5443">
        <w:rPr>
          <w:rFonts w:hint="cs"/>
          <w:b w:val="0"/>
          <w:bCs w:val="0"/>
          <w:rtl/>
          <w:lang w:eastAsia="en-US"/>
        </w:rPr>
        <w:t>סוכה ישנה</w:t>
      </w:r>
      <w:r w:rsidR="00FF5443">
        <w:rPr>
          <w:rFonts w:hint="cs"/>
          <w:b w:val="0"/>
          <w:bCs w:val="0"/>
          <w:rtl/>
          <w:lang w:eastAsia="en-US"/>
        </w:rPr>
        <w:t xml:space="preserve"> היא </w:t>
      </w:r>
      <w:r w:rsidR="00FF5443" w:rsidRPr="00FF5443">
        <w:rPr>
          <w:rFonts w:hint="cs"/>
          <w:b w:val="0"/>
          <w:bCs w:val="0"/>
          <w:rtl/>
          <w:lang w:eastAsia="en-US"/>
        </w:rPr>
        <w:t xml:space="preserve">סוכה שעשוה </w:t>
      </w:r>
      <w:r w:rsidR="00FF5443">
        <w:rPr>
          <w:rFonts w:hint="cs"/>
          <w:b w:val="0"/>
          <w:bCs w:val="0"/>
          <w:rtl/>
          <w:lang w:eastAsia="en-US"/>
        </w:rPr>
        <w:t xml:space="preserve">לצורך כללי </w:t>
      </w:r>
      <w:r w:rsidR="00FF5443" w:rsidRPr="00FF5443">
        <w:rPr>
          <w:rFonts w:hint="cs"/>
          <w:b w:val="0"/>
          <w:bCs w:val="0"/>
          <w:rtl/>
          <w:lang w:eastAsia="en-US"/>
        </w:rPr>
        <w:t>(שלא לשם חג הסוכות)</w:t>
      </w:r>
      <w:r w:rsidR="00FF5443">
        <w:rPr>
          <w:rFonts w:hint="cs"/>
          <w:b w:val="0"/>
          <w:bCs w:val="0"/>
          <w:rtl/>
          <w:lang w:eastAsia="en-US"/>
        </w:rPr>
        <w:t xml:space="preserve">. ראה מסכת </w:t>
      </w:r>
      <w:r w:rsidR="00FF5443" w:rsidRPr="00FF5443">
        <w:rPr>
          <w:rFonts w:hint="cs"/>
          <w:b w:val="0"/>
          <w:bCs w:val="0"/>
          <w:rtl/>
          <w:lang w:eastAsia="en-US"/>
        </w:rPr>
        <w:t xml:space="preserve">סוכה פרק א משנה א מחלוקת בית שמאי ובית הלל </w:t>
      </w:r>
      <w:r w:rsidR="00FF5443">
        <w:rPr>
          <w:rFonts w:hint="cs"/>
          <w:b w:val="0"/>
          <w:bCs w:val="0"/>
          <w:rtl/>
          <w:lang w:eastAsia="en-US"/>
        </w:rPr>
        <w:t>אם היא כשרה או לא,</w:t>
      </w:r>
      <w:r w:rsidR="00FF5443" w:rsidRPr="00FF5443">
        <w:rPr>
          <w:rFonts w:hint="cs"/>
          <w:b w:val="0"/>
          <w:bCs w:val="0"/>
          <w:rtl/>
          <w:lang w:eastAsia="en-US"/>
        </w:rPr>
        <w:t xml:space="preserve"> והלכה כבית הלל שהיא כשרה.</w:t>
      </w:r>
    </w:p>
    <w:p w14:paraId="28B6BE6A" w14:textId="77777777" w:rsidR="00BF1BAB" w:rsidRDefault="00BF1BAB" w:rsidP="00BA1ADF">
      <w:pPr>
        <w:pStyle w:val="ad"/>
        <w:numPr>
          <w:ilvl w:val="3"/>
          <w:numId w:val="16"/>
        </w:numPr>
        <w:ind w:left="623"/>
        <w:rPr>
          <w:rFonts w:hint="cs"/>
        </w:rPr>
      </w:pPr>
      <w:r>
        <w:rPr>
          <w:rFonts w:hint="cs"/>
          <w:rtl/>
        </w:rPr>
        <w:t>האם ניתן לבנות סוכה בקומה שנייה מעל סוכה אחרת?</w:t>
      </w:r>
      <w:r w:rsidR="00FF5443">
        <w:rPr>
          <w:rFonts w:hint="cs"/>
          <w:rtl/>
        </w:rPr>
        <w:t xml:space="preserve"> </w:t>
      </w:r>
      <w:r w:rsidR="00FF5443" w:rsidRPr="00FF5443">
        <w:rPr>
          <w:b w:val="0"/>
          <w:bCs w:val="0"/>
          <w:rtl/>
        </w:rPr>
        <w:t>–</w:t>
      </w:r>
      <w:r w:rsidR="00FF5443" w:rsidRPr="00FF5443">
        <w:rPr>
          <w:rFonts w:hint="cs"/>
          <w:b w:val="0"/>
          <w:bCs w:val="0"/>
          <w:rtl/>
        </w:rPr>
        <w:t xml:space="preserve"> כן, ראה </w:t>
      </w:r>
      <w:r w:rsidR="00FF5443" w:rsidRPr="00FF5443">
        <w:rPr>
          <w:b w:val="0"/>
          <w:bCs w:val="0"/>
          <w:rtl/>
        </w:rPr>
        <w:t xml:space="preserve">מסכת סוכה פרק א </w:t>
      </w:r>
      <w:r w:rsidR="00FF5443" w:rsidRPr="00FF5443">
        <w:rPr>
          <w:rFonts w:hint="cs"/>
          <w:b w:val="0"/>
          <w:bCs w:val="0"/>
          <w:rtl/>
        </w:rPr>
        <w:t xml:space="preserve"> </w:t>
      </w:r>
      <w:r w:rsidR="00FF5443" w:rsidRPr="00FF5443">
        <w:rPr>
          <w:b w:val="0"/>
          <w:bCs w:val="0"/>
          <w:rtl/>
        </w:rPr>
        <w:t>משנה ב</w:t>
      </w:r>
      <w:r w:rsidR="00FF5443" w:rsidRPr="00FF5443">
        <w:rPr>
          <w:rFonts w:hint="cs"/>
          <w:b w:val="0"/>
          <w:bCs w:val="0"/>
          <w:rtl/>
        </w:rPr>
        <w:t>: "</w:t>
      </w:r>
      <w:r w:rsidR="00FF5443" w:rsidRPr="00FF5443">
        <w:rPr>
          <w:b w:val="0"/>
          <w:bCs w:val="0"/>
          <w:rtl/>
        </w:rPr>
        <w:t>סוכה על גבי סוכה</w:t>
      </w:r>
      <w:r w:rsidR="00FF5443" w:rsidRPr="00FF5443">
        <w:rPr>
          <w:rFonts w:hint="cs"/>
          <w:b w:val="0"/>
          <w:bCs w:val="0"/>
          <w:rtl/>
        </w:rPr>
        <w:t>,</w:t>
      </w:r>
      <w:r w:rsidR="00FF5443" w:rsidRPr="00FF5443">
        <w:rPr>
          <w:b w:val="0"/>
          <w:bCs w:val="0"/>
          <w:rtl/>
        </w:rPr>
        <w:t xml:space="preserve"> העליונה כשרה והתחתונה פסולה</w:t>
      </w:r>
      <w:r w:rsidR="00FF5443" w:rsidRPr="00FF5443">
        <w:rPr>
          <w:rFonts w:hint="cs"/>
          <w:b w:val="0"/>
          <w:bCs w:val="0"/>
          <w:rtl/>
        </w:rPr>
        <w:t>". רק כדאי מאד להיזהר!</w:t>
      </w:r>
    </w:p>
    <w:p w14:paraId="05B3A607" w14:textId="77777777" w:rsidR="00BF1BAB" w:rsidRDefault="00BF1BAB" w:rsidP="00BA1ADF">
      <w:pPr>
        <w:pStyle w:val="ad"/>
        <w:numPr>
          <w:ilvl w:val="3"/>
          <w:numId w:val="16"/>
        </w:numPr>
        <w:ind w:left="623"/>
        <w:rPr>
          <w:rFonts w:hint="cs"/>
        </w:rPr>
      </w:pPr>
      <w:r>
        <w:rPr>
          <w:rFonts w:hint="cs"/>
          <w:rtl/>
        </w:rPr>
        <w:t>סוכה שקודם הניחו בה את הסכך ואח"כ בנו את הקירות (דפנות), מה דינה?</w:t>
      </w:r>
      <w:r w:rsidR="00E77309">
        <w:rPr>
          <w:rFonts w:hint="cs"/>
          <w:rtl/>
        </w:rPr>
        <w:t xml:space="preserve"> </w:t>
      </w:r>
      <w:r w:rsidR="00E77309" w:rsidRPr="00E77309">
        <w:rPr>
          <w:rFonts w:hint="cs"/>
          <w:b w:val="0"/>
          <w:bCs w:val="0"/>
          <w:rtl/>
        </w:rPr>
        <w:t>לכתחילה צריך לבנות קודם את הדפנות ואח"כ להניח את הסכך. בדיעבד, אין הסוכה פסולה אם שם את הסכך קודם, אבל רצוי להזיז קצת מהסכך וזה פוטר את הבעיה.</w:t>
      </w:r>
    </w:p>
    <w:p w14:paraId="57F512E3" w14:textId="77777777" w:rsidR="00B9440E" w:rsidRDefault="00B9440E" w:rsidP="00BA1ADF">
      <w:pPr>
        <w:pStyle w:val="ad"/>
        <w:numPr>
          <w:ilvl w:val="3"/>
          <w:numId w:val="16"/>
        </w:numPr>
        <w:ind w:left="623"/>
        <w:rPr>
          <w:rFonts w:hint="cs"/>
        </w:rPr>
      </w:pPr>
      <w:r>
        <w:rPr>
          <w:rFonts w:hint="cs"/>
          <w:rtl/>
        </w:rPr>
        <w:t>מותר לשים סכך מפלסטיק? למה לא?</w:t>
      </w:r>
      <w:r w:rsidR="008D5267">
        <w:rPr>
          <w:rFonts w:hint="cs"/>
          <w:rtl/>
        </w:rPr>
        <w:t xml:space="preserve"> </w:t>
      </w:r>
      <w:r w:rsidR="008D5267" w:rsidRPr="008D5267">
        <w:rPr>
          <w:rFonts w:hint="cs"/>
          <w:b w:val="0"/>
          <w:bCs w:val="0"/>
          <w:rtl/>
        </w:rPr>
        <w:t>כי אין זה צומח שגידולו מהארץ.</w:t>
      </w:r>
    </w:p>
    <w:p w14:paraId="6FE27F14" w14:textId="77777777" w:rsidR="00222E56" w:rsidRDefault="00222E56" w:rsidP="00BA1ADF">
      <w:pPr>
        <w:pStyle w:val="ad"/>
        <w:numPr>
          <w:ilvl w:val="3"/>
          <w:numId w:val="16"/>
        </w:numPr>
        <w:ind w:left="623"/>
        <w:rPr>
          <w:rFonts w:hint="cs"/>
        </w:rPr>
      </w:pPr>
      <w:r>
        <w:rPr>
          <w:rFonts w:hint="cs"/>
          <w:rtl/>
        </w:rPr>
        <w:lastRenderedPageBreak/>
        <w:t>האם יש גודל מקסימלי לסוכה? סוכה של קילומטר על קילומטר היא כשרה?</w:t>
      </w:r>
      <w:r w:rsidR="00E77309">
        <w:rPr>
          <w:rFonts w:hint="cs"/>
          <w:rtl/>
        </w:rPr>
        <w:t xml:space="preserve"> </w:t>
      </w:r>
      <w:r w:rsidR="00E77309" w:rsidRPr="001F6B61">
        <w:rPr>
          <w:rFonts w:hint="cs"/>
          <w:b w:val="0"/>
          <w:bCs w:val="0"/>
          <w:rtl/>
        </w:rPr>
        <w:t>אין</w:t>
      </w:r>
      <w:r w:rsidR="00E77309">
        <w:rPr>
          <w:rFonts w:hint="cs"/>
          <w:b w:val="0"/>
          <w:bCs w:val="0"/>
          <w:rtl/>
        </w:rPr>
        <w:t xml:space="preserve"> מגבלה על גודל הסוכה</w:t>
      </w:r>
      <w:r w:rsidR="00E77309" w:rsidRPr="001F6B61">
        <w:rPr>
          <w:rFonts w:hint="cs"/>
          <w:b w:val="0"/>
          <w:bCs w:val="0"/>
          <w:rtl/>
        </w:rPr>
        <w:t xml:space="preserve">, רק יש איסור של גובה </w:t>
      </w:r>
      <w:r w:rsidR="00E77309" w:rsidRPr="001F6B61">
        <w:rPr>
          <w:rFonts w:cs="Times New Roman" w:hint="cs"/>
          <w:b w:val="0"/>
          <w:bCs w:val="0"/>
          <w:rtl/>
        </w:rPr>
        <w:t>–</w:t>
      </w:r>
      <w:r w:rsidR="00E77309" w:rsidRPr="001F6B61">
        <w:rPr>
          <w:rFonts w:hint="cs"/>
          <w:b w:val="0"/>
          <w:bCs w:val="0"/>
          <w:rtl/>
        </w:rPr>
        <w:t xml:space="preserve"> עשרים אמה מקסימום</w:t>
      </w:r>
    </w:p>
    <w:p w14:paraId="5F3222B1" w14:textId="77777777" w:rsidR="00B9440E" w:rsidRDefault="00B9440E" w:rsidP="00BA1ADF">
      <w:pPr>
        <w:pStyle w:val="ad"/>
        <w:numPr>
          <w:ilvl w:val="3"/>
          <w:numId w:val="16"/>
        </w:numPr>
        <w:ind w:left="623"/>
        <w:rPr>
          <w:rFonts w:hint="cs"/>
        </w:rPr>
      </w:pPr>
      <w:r>
        <w:rPr>
          <w:rFonts w:hint="cs"/>
          <w:rtl/>
        </w:rPr>
        <w:t>האם יש גודל מינ</w:t>
      </w:r>
      <w:r w:rsidR="00FF5443">
        <w:rPr>
          <w:rFonts w:hint="cs"/>
          <w:rtl/>
        </w:rPr>
        <w:t>י</w:t>
      </w:r>
      <w:r>
        <w:rPr>
          <w:rFonts w:hint="cs"/>
          <w:rtl/>
        </w:rPr>
        <w:t xml:space="preserve">מלי לסוכה? </w:t>
      </w:r>
      <w:r w:rsidR="000A1DF6">
        <w:rPr>
          <w:rFonts w:hint="cs"/>
          <w:rtl/>
        </w:rPr>
        <w:t>אם כן, מהו?</w:t>
      </w:r>
      <w:r w:rsidR="009E1341">
        <w:rPr>
          <w:rFonts w:hint="cs"/>
          <w:rtl/>
        </w:rPr>
        <w:t xml:space="preserve"> </w:t>
      </w:r>
      <w:r w:rsidR="00E77309">
        <w:rPr>
          <w:rtl/>
        </w:rPr>
        <w:t>–</w:t>
      </w:r>
      <w:r w:rsidR="009E1341">
        <w:rPr>
          <w:rFonts w:hint="cs"/>
          <w:rtl/>
        </w:rPr>
        <w:t xml:space="preserve"> </w:t>
      </w:r>
      <w:r w:rsidR="00E77309" w:rsidRPr="00E77309">
        <w:rPr>
          <w:rFonts w:hint="cs"/>
          <w:b w:val="0"/>
          <w:bCs w:val="0"/>
          <w:rtl/>
        </w:rPr>
        <w:t>שבעה על שבעה טפסים שזה בערך 56 על 56 ס"מ.</w:t>
      </w:r>
    </w:p>
    <w:p w14:paraId="2169C708" w14:textId="77777777" w:rsidR="00B9440E" w:rsidRDefault="00B9440E" w:rsidP="00BA1ADF">
      <w:pPr>
        <w:pStyle w:val="ad"/>
        <w:numPr>
          <w:ilvl w:val="3"/>
          <w:numId w:val="16"/>
        </w:numPr>
        <w:ind w:left="623"/>
        <w:rPr>
          <w:rFonts w:hint="cs"/>
        </w:rPr>
      </w:pPr>
      <w:r>
        <w:rPr>
          <w:rFonts w:hint="cs"/>
          <w:rtl/>
        </w:rPr>
        <w:t>מותר לעשות את הדפנות של סוכה בלוחות ברזל?</w:t>
      </w:r>
      <w:r w:rsidR="0078353C">
        <w:rPr>
          <w:rFonts w:hint="cs"/>
          <w:rtl/>
        </w:rPr>
        <w:t xml:space="preserve"> </w:t>
      </w:r>
      <w:r w:rsidR="0078353C" w:rsidRPr="009E1341">
        <w:rPr>
          <w:b w:val="0"/>
          <w:bCs w:val="0"/>
          <w:rtl/>
        </w:rPr>
        <w:t>–</w:t>
      </w:r>
      <w:r w:rsidR="0078353C" w:rsidRPr="009E1341">
        <w:rPr>
          <w:rFonts w:hint="cs"/>
          <w:b w:val="0"/>
          <w:bCs w:val="0"/>
          <w:rtl/>
        </w:rPr>
        <w:t xml:space="preserve"> כן, אין מגבלה לחומרים מהם עושים </w:t>
      </w:r>
      <w:r w:rsidR="009E1341" w:rsidRPr="009E1341">
        <w:rPr>
          <w:rFonts w:hint="cs"/>
          <w:b w:val="0"/>
          <w:bCs w:val="0"/>
          <w:rtl/>
        </w:rPr>
        <w:t>כולל מתכות. אבל נהגו בחומרים שאין בהם ריח רע או תחושה לא נעימה לשבת בסוכה.</w:t>
      </w:r>
    </w:p>
    <w:p w14:paraId="72053281" w14:textId="77777777" w:rsidR="000A1DF6" w:rsidRDefault="000A1DF6" w:rsidP="00BA1ADF">
      <w:pPr>
        <w:pStyle w:val="ad"/>
        <w:numPr>
          <w:ilvl w:val="3"/>
          <w:numId w:val="16"/>
        </w:numPr>
        <w:ind w:left="623"/>
        <w:rPr>
          <w:rFonts w:hint="cs"/>
        </w:rPr>
      </w:pPr>
      <w:r>
        <w:rPr>
          <w:rFonts w:hint="cs"/>
          <w:rtl/>
        </w:rPr>
        <w:t>האם יש גובה מקסימלי לסוכה? אם כן, מהו?</w:t>
      </w:r>
      <w:r w:rsidR="008B3F27">
        <w:rPr>
          <w:rFonts w:hint="cs"/>
          <w:rtl/>
        </w:rPr>
        <w:t xml:space="preserve"> </w:t>
      </w:r>
      <w:r w:rsidR="008B3F27" w:rsidRPr="004A0CD8">
        <w:rPr>
          <w:b w:val="0"/>
          <w:bCs w:val="0"/>
          <w:rtl/>
        </w:rPr>
        <w:t>–</w:t>
      </w:r>
      <w:r w:rsidR="008B3F27" w:rsidRPr="004A0CD8">
        <w:rPr>
          <w:rFonts w:hint="cs"/>
          <w:b w:val="0"/>
          <w:bCs w:val="0"/>
          <w:rtl/>
        </w:rPr>
        <w:t xml:space="preserve"> יש גובה מקסימלי: עשרים אמה. ככה מתחילה מסכת סוכה: "סוכה שהיא גבוהה למעלה מעשרים אמה פסולה". </w:t>
      </w:r>
      <w:r w:rsidR="004A0CD8" w:rsidRPr="004A0CD8">
        <w:rPr>
          <w:rFonts w:hint="cs"/>
          <w:b w:val="0"/>
          <w:bCs w:val="0"/>
          <w:rtl/>
        </w:rPr>
        <w:t>כ-9 מטר. ראה גמרא בראש מסכת סוכה לנימוקים מעניינים מה הסיבה למגבלה זו.</w:t>
      </w:r>
    </w:p>
    <w:p w14:paraId="4C6F6C55" w14:textId="77777777" w:rsidR="008F1A25" w:rsidRPr="008F1A25" w:rsidRDefault="008F1A25" w:rsidP="00BA1ADF">
      <w:pPr>
        <w:pStyle w:val="ad"/>
        <w:numPr>
          <w:ilvl w:val="3"/>
          <w:numId w:val="16"/>
        </w:numPr>
        <w:ind w:left="623"/>
        <w:rPr>
          <w:rFonts w:hint="cs"/>
          <w:b w:val="0"/>
          <w:bCs w:val="0"/>
        </w:rPr>
      </w:pPr>
      <w:r>
        <w:rPr>
          <w:rFonts w:hint="cs"/>
          <w:rtl/>
        </w:rPr>
        <w:t xml:space="preserve">האם יש גובה מינימלי לסוכה? אם כן, מהו? </w:t>
      </w:r>
      <w:r>
        <w:rPr>
          <w:rtl/>
        </w:rPr>
        <w:t>–</w:t>
      </w:r>
      <w:r>
        <w:rPr>
          <w:rFonts w:hint="cs"/>
          <w:rtl/>
        </w:rPr>
        <w:t xml:space="preserve"> </w:t>
      </w:r>
      <w:r w:rsidRPr="008F1A25">
        <w:rPr>
          <w:rFonts w:hint="cs"/>
          <w:b w:val="0"/>
          <w:bCs w:val="0"/>
          <w:rtl/>
        </w:rPr>
        <w:t>עשרה טפחים שזה בערך 80 ס"מ.</w:t>
      </w:r>
    </w:p>
    <w:p w14:paraId="699BE140" w14:textId="77777777" w:rsidR="009E1341" w:rsidRDefault="00FC7B07" w:rsidP="00BA1ADF">
      <w:pPr>
        <w:pStyle w:val="ad"/>
        <w:numPr>
          <w:ilvl w:val="3"/>
          <w:numId w:val="16"/>
        </w:numPr>
        <w:ind w:left="623"/>
        <w:rPr>
          <w:rFonts w:hint="cs"/>
        </w:rPr>
      </w:pPr>
      <w:r>
        <w:rPr>
          <w:rFonts w:hint="cs"/>
          <w:rtl/>
        </w:rPr>
        <w:t>מה זה שמחת בית השואבה? מה שאבו שם ומאיפה ולאן לקחו?</w:t>
      </w:r>
      <w:r w:rsidR="009E1341">
        <w:rPr>
          <w:rFonts w:hint="cs"/>
          <w:rtl/>
        </w:rPr>
        <w:t xml:space="preserve"> </w:t>
      </w:r>
      <w:r w:rsidR="009E1341" w:rsidRPr="009E1341">
        <w:rPr>
          <w:b w:val="0"/>
          <w:bCs w:val="0"/>
          <w:rtl/>
        </w:rPr>
        <w:t>–</w:t>
      </w:r>
      <w:r w:rsidR="009E1341" w:rsidRPr="009E1341">
        <w:rPr>
          <w:rFonts w:hint="cs"/>
          <w:b w:val="0"/>
          <w:bCs w:val="0"/>
          <w:rtl/>
        </w:rPr>
        <w:t xml:space="preserve"> כדאי לקרוא ביחד את פרק ה במשנה סוכה. </w:t>
      </w:r>
      <w:proofErr w:type="spellStart"/>
      <w:r w:rsidR="009E1341" w:rsidRPr="009E1341">
        <w:rPr>
          <w:rFonts w:hint="cs"/>
          <w:b w:val="0"/>
          <w:bCs w:val="0"/>
          <w:rtl/>
        </w:rPr>
        <w:t>תוספתא</w:t>
      </w:r>
      <w:proofErr w:type="spellEnd"/>
      <w:r w:rsidR="009E1341" w:rsidRPr="009E1341">
        <w:rPr>
          <w:rFonts w:hint="cs"/>
          <w:b w:val="0"/>
          <w:bCs w:val="0"/>
          <w:rtl/>
        </w:rPr>
        <w:t xml:space="preserve"> סוכה פרק ד. וכן את </w:t>
      </w:r>
      <w:r w:rsidR="009E1341" w:rsidRPr="009E1341">
        <w:rPr>
          <w:rFonts w:hint="eastAsia"/>
          <w:b w:val="0"/>
          <w:bCs w:val="0"/>
          <w:rtl/>
        </w:rPr>
        <w:t>רמב</w:t>
      </w:r>
      <w:r w:rsidR="009E1341" w:rsidRPr="009E1341">
        <w:rPr>
          <w:b w:val="0"/>
          <w:bCs w:val="0"/>
          <w:rtl/>
        </w:rPr>
        <w:t>"</w:t>
      </w:r>
      <w:r w:rsidR="009E1341" w:rsidRPr="009E1341">
        <w:rPr>
          <w:rFonts w:hint="eastAsia"/>
          <w:b w:val="0"/>
          <w:bCs w:val="0"/>
          <w:rtl/>
        </w:rPr>
        <w:t>ם</w:t>
      </w:r>
      <w:r w:rsidR="009E1341" w:rsidRPr="009E1341">
        <w:rPr>
          <w:b w:val="0"/>
          <w:bCs w:val="0"/>
          <w:rtl/>
        </w:rPr>
        <w:t xml:space="preserve"> </w:t>
      </w:r>
      <w:r w:rsidR="009E1341" w:rsidRPr="009E1341">
        <w:rPr>
          <w:rFonts w:hint="eastAsia"/>
          <w:b w:val="0"/>
          <w:bCs w:val="0"/>
          <w:rtl/>
        </w:rPr>
        <w:t>הלכות</w:t>
      </w:r>
      <w:r w:rsidR="009E1341" w:rsidRPr="009E1341">
        <w:rPr>
          <w:b w:val="0"/>
          <w:bCs w:val="0"/>
          <w:rtl/>
        </w:rPr>
        <w:t xml:space="preserve"> </w:t>
      </w:r>
      <w:r w:rsidR="009E1341" w:rsidRPr="009E1341">
        <w:rPr>
          <w:rFonts w:hint="eastAsia"/>
          <w:b w:val="0"/>
          <w:bCs w:val="0"/>
          <w:rtl/>
        </w:rPr>
        <w:t>שופר</w:t>
      </w:r>
      <w:r w:rsidR="009E1341" w:rsidRPr="009E1341">
        <w:rPr>
          <w:b w:val="0"/>
          <w:bCs w:val="0"/>
          <w:rtl/>
        </w:rPr>
        <w:t xml:space="preserve"> </w:t>
      </w:r>
      <w:r w:rsidR="009E1341" w:rsidRPr="009E1341">
        <w:rPr>
          <w:rFonts w:hint="eastAsia"/>
          <w:b w:val="0"/>
          <w:bCs w:val="0"/>
          <w:rtl/>
        </w:rPr>
        <w:t>וסוכה</w:t>
      </w:r>
      <w:r w:rsidR="009E1341" w:rsidRPr="009E1341">
        <w:rPr>
          <w:b w:val="0"/>
          <w:bCs w:val="0"/>
          <w:rtl/>
        </w:rPr>
        <w:t xml:space="preserve"> </w:t>
      </w:r>
      <w:r w:rsidR="009E1341" w:rsidRPr="009E1341">
        <w:rPr>
          <w:rFonts w:hint="eastAsia"/>
          <w:b w:val="0"/>
          <w:bCs w:val="0"/>
          <w:rtl/>
        </w:rPr>
        <w:t>ולולב</w:t>
      </w:r>
      <w:r w:rsidR="009E1341" w:rsidRPr="009E1341">
        <w:rPr>
          <w:b w:val="0"/>
          <w:bCs w:val="0"/>
          <w:rtl/>
        </w:rPr>
        <w:t xml:space="preserve"> </w:t>
      </w:r>
      <w:r w:rsidR="009E1341" w:rsidRPr="009E1341">
        <w:rPr>
          <w:rFonts w:hint="eastAsia"/>
          <w:b w:val="0"/>
          <w:bCs w:val="0"/>
          <w:rtl/>
        </w:rPr>
        <w:t>פרק</w:t>
      </w:r>
      <w:r w:rsidR="009E1341" w:rsidRPr="009E1341">
        <w:rPr>
          <w:b w:val="0"/>
          <w:bCs w:val="0"/>
          <w:rtl/>
        </w:rPr>
        <w:t xml:space="preserve"> </w:t>
      </w:r>
      <w:r w:rsidR="009E1341" w:rsidRPr="009E1341">
        <w:rPr>
          <w:rFonts w:hint="eastAsia"/>
          <w:b w:val="0"/>
          <w:bCs w:val="0"/>
          <w:rtl/>
        </w:rPr>
        <w:t>ח</w:t>
      </w:r>
      <w:r w:rsidR="009E1341" w:rsidRPr="009E1341">
        <w:rPr>
          <w:rFonts w:hint="cs"/>
          <w:b w:val="0"/>
          <w:bCs w:val="0"/>
          <w:rtl/>
        </w:rPr>
        <w:t>.</w:t>
      </w:r>
    </w:p>
    <w:p w14:paraId="1C1D556E" w14:textId="77777777" w:rsidR="0059000A" w:rsidRDefault="0059000A" w:rsidP="00BA1ADF">
      <w:pPr>
        <w:pStyle w:val="ad"/>
        <w:numPr>
          <w:ilvl w:val="3"/>
          <w:numId w:val="16"/>
        </w:numPr>
        <w:ind w:left="623"/>
        <w:rPr>
          <w:rFonts w:hint="cs"/>
        </w:rPr>
      </w:pPr>
      <w:r>
        <w:rPr>
          <w:rFonts w:hint="cs"/>
          <w:rtl/>
        </w:rPr>
        <w:t>על טעם ועל ריח בארבעת המינים. פרט בבקשה.</w:t>
      </w:r>
      <w:r w:rsidR="00E77309">
        <w:rPr>
          <w:rFonts w:hint="cs"/>
          <w:rtl/>
        </w:rPr>
        <w:t xml:space="preserve"> </w:t>
      </w:r>
      <w:r w:rsidR="00E77309" w:rsidRPr="00E77309">
        <w:rPr>
          <w:rFonts w:hint="cs"/>
          <w:b w:val="0"/>
          <w:bCs w:val="0"/>
          <w:rtl/>
        </w:rPr>
        <w:t xml:space="preserve">ארבעה המינים משולים לארבעה סוגי אנשים. אתרוג </w:t>
      </w:r>
      <w:r w:rsidR="00E77309" w:rsidRPr="00E77309">
        <w:rPr>
          <w:rFonts w:ascii="Arial" w:hAnsi="Arial" w:cs="Arial" w:hint="cs"/>
          <w:b w:val="0"/>
          <w:bCs w:val="0"/>
          <w:rtl/>
        </w:rPr>
        <w:t>–</w:t>
      </w:r>
      <w:r w:rsidR="00E77309" w:rsidRPr="00E77309">
        <w:rPr>
          <w:rFonts w:hint="cs"/>
          <w:b w:val="0"/>
          <w:bCs w:val="0"/>
          <w:rtl/>
        </w:rPr>
        <w:t xml:space="preserve"> שיש לו גם טעם וגם ריח משול לאנשים צדיקים שעושים גם מעשים טובים וגם לומדים תורה. לולב </w:t>
      </w:r>
      <w:r w:rsidR="00E77309" w:rsidRPr="00E77309">
        <w:rPr>
          <w:rFonts w:ascii="Arial" w:hAnsi="Arial" w:cs="Arial" w:hint="cs"/>
          <w:b w:val="0"/>
          <w:bCs w:val="0"/>
          <w:rtl/>
        </w:rPr>
        <w:t>–</w:t>
      </w:r>
      <w:r w:rsidR="00E77309" w:rsidRPr="00E77309">
        <w:rPr>
          <w:rFonts w:hint="cs"/>
          <w:b w:val="0"/>
          <w:bCs w:val="0"/>
          <w:rtl/>
        </w:rPr>
        <w:t xml:space="preserve"> יש לו טעם אך אין לו ריח משול ליהודים שעוסקים בתורה אבל לא כל כך עוסקים בגמילות חסדים. הדס </w:t>
      </w:r>
      <w:r w:rsidR="00E77309" w:rsidRPr="00E77309">
        <w:rPr>
          <w:rFonts w:ascii="Arial" w:hAnsi="Arial" w:cs="Arial" w:hint="cs"/>
          <w:b w:val="0"/>
          <w:bCs w:val="0"/>
          <w:rtl/>
        </w:rPr>
        <w:t>–</w:t>
      </w:r>
      <w:r w:rsidR="00E77309" w:rsidRPr="00E77309">
        <w:rPr>
          <w:rFonts w:hint="cs"/>
          <w:b w:val="0"/>
          <w:bCs w:val="0"/>
          <w:rtl/>
        </w:rPr>
        <w:t xml:space="preserve"> משול ליהודים שעושים מעשים טובים אבל לא לומדים תורה. והערבה </w:t>
      </w:r>
      <w:r w:rsidR="00E77309" w:rsidRPr="00E77309">
        <w:rPr>
          <w:rFonts w:ascii="Arial" w:hAnsi="Arial" w:cs="Arial" w:hint="cs"/>
          <w:b w:val="0"/>
          <w:bCs w:val="0"/>
          <w:rtl/>
        </w:rPr>
        <w:t>–</w:t>
      </w:r>
      <w:r w:rsidR="00E77309" w:rsidRPr="00E77309">
        <w:rPr>
          <w:rFonts w:hint="cs"/>
          <w:b w:val="0"/>
          <w:bCs w:val="0"/>
          <w:rtl/>
        </w:rPr>
        <w:t xml:space="preserve"> משולה ליהודים שלא עושים כל כך מעשים טובים ולא לומדים תורה והמסר של המשל הוא שצריך את כל היהודים באגודה אחת וגם האתרוגים צריכים את הערבות. </w:t>
      </w:r>
    </w:p>
    <w:p w14:paraId="2C631622" w14:textId="77777777" w:rsidR="00001850" w:rsidRDefault="00001850" w:rsidP="004D2B83">
      <w:pPr>
        <w:pStyle w:val="ad"/>
        <w:numPr>
          <w:ilvl w:val="3"/>
          <w:numId w:val="16"/>
        </w:numPr>
        <w:ind w:left="623"/>
      </w:pPr>
      <w:r>
        <w:rPr>
          <w:rFonts w:hint="cs"/>
          <w:rtl/>
        </w:rPr>
        <w:t>איזה מין מארבעת המינים הוא הכי חשוב (חשוב קצת יותר מהאחרים)?</w:t>
      </w:r>
      <w:r w:rsidR="004D2B83">
        <w:rPr>
          <w:rFonts w:hint="cs"/>
          <w:rtl/>
        </w:rPr>
        <w:t xml:space="preserve"> </w:t>
      </w:r>
      <w:r w:rsidR="004D2B83" w:rsidRPr="004D2B83">
        <w:rPr>
          <w:rFonts w:hint="cs"/>
          <w:b w:val="0"/>
          <w:bCs w:val="0"/>
          <w:rtl/>
        </w:rPr>
        <w:t>הלולב משום שהברכה נקראת על שמו</w:t>
      </w:r>
      <w:r w:rsidR="004D2B83">
        <w:rPr>
          <w:rFonts w:hint="cs"/>
          <w:b w:val="0"/>
          <w:bCs w:val="0"/>
          <w:rtl/>
        </w:rPr>
        <w:t>: "על נטילת לולב"</w:t>
      </w:r>
      <w:r w:rsidR="004D2B83" w:rsidRPr="004D2B83">
        <w:rPr>
          <w:rFonts w:hint="cs"/>
          <w:b w:val="0"/>
          <w:bCs w:val="0"/>
          <w:rtl/>
        </w:rPr>
        <w:t xml:space="preserve"> ובמקומות רבים בהלכה נדון נושא עשיית הלולב בדומה לעשיית סוכה, ציצית, תפילין ועוד.</w:t>
      </w:r>
    </w:p>
    <w:p w14:paraId="7054E087" w14:textId="77777777" w:rsidR="00006A1D" w:rsidRPr="00751221" w:rsidRDefault="00006A1D" w:rsidP="00006A1D">
      <w:pPr>
        <w:pStyle w:val="ad"/>
        <w:numPr>
          <w:ilvl w:val="3"/>
          <w:numId w:val="16"/>
        </w:numPr>
        <w:ind w:left="623"/>
        <w:rPr>
          <w:rFonts w:hint="cs"/>
          <w:b w:val="0"/>
          <w:bCs w:val="0"/>
        </w:rPr>
      </w:pPr>
      <w:r>
        <w:rPr>
          <w:rFonts w:hint="cs"/>
          <w:rtl/>
        </w:rPr>
        <w:t xml:space="preserve">השלם את המשפט: כל מי שלא ראה שמחת בית השואבה .... </w:t>
      </w:r>
      <w:r>
        <w:rPr>
          <w:rtl/>
        </w:rPr>
        <w:t>–</w:t>
      </w:r>
      <w:r>
        <w:rPr>
          <w:rFonts w:hint="cs"/>
          <w:rtl/>
        </w:rPr>
        <w:t xml:space="preserve"> </w:t>
      </w:r>
      <w:r w:rsidRPr="00751221">
        <w:rPr>
          <w:rFonts w:hint="cs"/>
          <w:b w:val="0"/>
          <w:bCs w:val="0"/>
          <w:rtl/>
        </w:rPr>
        <w:t>לא ראה שמחה מימיו.</w:t>
      </w:r>
    </w:p>
    <w:p w14:paraId="03369481" w14:textId="77777777" w:rsidR="00BF1BAB" w:rsidRDefault="00BF1BAB" w:rsidP="00BA1ADF">
      <w:pPr>
        <w:pStyle w:val="ad"/>
        <w:spacing w:before="240"/>
        <w:ind w:left="263"/>
        <w:outlineLvl w:val="0"/>
        <w:rPr>
          <w:rFonts w:hint="cs"/>
          <w:sz w:val="28"/>
          <w:szCs w:val="28"/>
          <w:rtl/>
        </w:rPr>
      </w:pPr>
      <w:r w:rsidRPr="00BF1BAB">
        <w:rPr>
          <w:rFonts w:hint="cs"/>
          <w:sz w:val="28"/>
          <w:szCs w:val="28"/>
          <w:rtl/>
        </w:rPr>
        <w:t>למיטיבי לכת:</w:t>
      </w:r>
    </w:p>
    <w:p w14:paraId="5FEBDD45" w14:textId="77777777" w:rsidR="00001850" w:rsidRPr="00FF5443" w:rsidRDefault="00001850" w:rsidP="00BA1ADF">
      <w:pPr>
        <w:pStyle w:val="ad"/>
        <w:numPr>
          <w:ilvl w:val="3"/>
          <w:numId w:val="16"/>
        </w:numPr>
        <w:ind w:left="623"/>
        <w:rPr>
          <w:rFonts w:hint="cs"/>
          <w:b w:val="0"/>
          <w:bCs w:val="0"/>
        </w:rPr>
      </w:pPr>
      <w:r>
        <w:rPr>
          <w:rFonts w:hint="cs"/>
          <w:rtl/>
        </w:rPr>
        <w:t>כל השנה ביין ובחג במים וביין, מה הוא?</w:t>
      </w:r>
      <w:r w:rsidR="008A65FE">
        <w:rPr>
          <w:rFonts w:hint="cs"/>
          <w:rtl/>
        </w:rPr>
        <w:t xml:space="preserve"> </w:t>
      </w:r>
      <w:r w:rsidR="008A65FE" w:rsidRPr="00FF5443">
        <w:rPr>
          <w:b w:val="0"/>
          <w:bCs w:val="0"/>
          <w:rtl/>
        </w:rPr>
        <w:t>–</w:t>
      </w:r>
      <w:r w:rsidR="008A65FE" w:rsidRPr="00FF5443">
        <w:rPr>
          <w:rFonts w:hint="cs"/>
          <w:b w:val="0"/>
          <w:bCs w:val="0"/>
          <w:rtl/>
        </w:rPr>
        <w:t xml:space="preserve"> הניסוך על המזבח.</w:t>
      </w:r>
    </w:p>
    <w:p w14:paraId="76949A0D" w14:textId="77777777" w:rsidR="00BA569F" w:rsidRDefault="00BA569F" w:rsidP="00BA1ADF">
      <w:pPr>
        <w:pStyle w:val="ad"/>
        <w:numPr>
          <w:ilvl w:val="3"/>
          <w:numId w:val="16"/>
        </w:numPr>
        <w:ind w:left="623"/>
        <w:rPr>
          <w:rFonts w:hint="cs"/>
          <w:b w:val="0"/>
          <w:bCs w:val="0"/>
        </w:rPr>
      </w:pPr>
      <w:r>
        <w:rPr>
          <w:rFonts w:hint="cs"/>
          <w:rtl/>
        </w:rPr>
        <w:t>איפה בתורה נזכר חג הסוכות?</w:t>
      </w:r>
      <w:r w:rsidR="008A65FE">
        <w:rPr>
          <w:rFonts w:hint="cs"/>
          <w:rtl/>
        </w:rPr>
        <w:t xml:space="preserve"> </w:t>
      </w:r>
      <w:r w:rsidR="008A65FE">
        <w:rPr>
          <w:rtl/>
        </w:rPr>
        <w:t>–</w:t>
      </w:r>
      <w:r w:rsidR="008A65FE">
        <w:rPr>
          <w:rFonts w:hint="cs"/>
          <w:rtl/>
        </w:rPr>
        <w:t xml:space="preserve"> </w:t>
      </w:r>
      <w:r w:rsidR="008A65FE" w:rsidRPr="008A65FE">
        <w:rPr>
          <w:rFonts w:hint="cs"/>
          <w:b w:val="0"/>
          <w:bCs w:val="0"/>
          <w:rtl/>
        </w:rPr>
        <w:t xml:space="preserve">בשם חג הסוכות: ויקרא </w:t>
      </w:r>
      <w:proofErr w:type="spellStart"/>
      <w:r w:rsidR="008A65FE" w:rsidRPr="008A65FE">
        <w:rPr>
          <w:rFonts w:hint="cs"/>
          <w:b w:val="0"/>
          <w:bCs w:val="0"/>
          <w:rtl/>
        </w:rPr>
        <w:t>כג</w:t>
      </w:r>
      <w:proofErr w:type="spellEnd"/>
      <w:r w:rsidR="008A65FE" w:rsidRPr="008A65FE">
        <w:rPr>
          <w:rFonts w:hint="cs"/>
          <w:b w:val="0"/>
          <w:bCs w:val="0"/>
          <w:rtl/>
        </w:rPr>
        <w:t xml:space="preserve">, דברים </w:t>
      </w:r>
      <w:proofErr w:type="spellStart"/>
      <w:r w:rsidR="008A65FE" w:rsidRPr="008A65FE">
        <w:rPr>
          <w:rFonts w:hint="cs"/>
          <w:b w:val="0"/>
          <w:bCs w:val="0"/>
          <w:rtl/>
        </w:rPr>
        <w:t>ט</w:t>
      </w:r>
      <w:r w:rsidR="008A65FE">
        <w:rPr>
          <w:rFonts w:hint="cs"/>
          <w:b w:val="0"/>
          <w:bCs w:val="0"/>
          <w:rtl/>
        </w:rPr>
        <w:t>ז</w:t>
      </w:r>
      <w:proofErr w:type="spellEnd"/>
      <w:r w:rsidR="008A65FE">
        <w:rPr>
          <w:rFonts w:hint="cs"/>
          <w:b w:val="0"/>
          <w:bCs w:val="0"/>
          <w:rtl/>
        </w:rPr>
        <w:t xml:space="preserve"> ולא (מצוות הקהל)</w:t>
      </w:r>
      <w:r w:rsidR="008A65FE" w:rsidRPr="008A65FE">
        <w:rPr>
          <w:rFonts w:hint="cs"/>
          <w:b w:val="0"/>
          <w:bCs w:val="0"/>
          <w:rtl/>
        </w:rPr>
        <w:t xml:space="preserve">. בשם חג האסיף שמות </w:t>
      </w:r>
      <w:proofErr w:type="spellStart"/>
      <w:r w:rsidR="008A65FE" w:rsidRPr="008A65FE">
        <w:rPr>
          <w:rFonts w:hint="cs"/>
          <w:b w:val="0"/>
          <w:bCs w:val="0"/>
          <w:rtl/>
        </w:rPr>
        <w:t>כג</w:t>
      </w:r>
      <w:proofErr w:type="spellEnd"/>
      <w:r w:rsidR="008A65FE">
        <w:rPr>
          <w:rFonts w:hint="cs"/>
          <w:b w:val="0"/>
          <w:bCs w:val="0"/>
          <w:rtl/>
        </w:rPr>
        <w:t>,</w:t>
      </w:r>
      <w:r w:rsidR="008A65FE" w:rsidRPr="008A65FE">
        <w:rPr>
          <w:rFonts w:hint="cs"/>
          <w:b w:val="0"/>
          <w:bCs w:val="0"/>
          <w:rtl/>
        </w:rPr>
        <w:t xml:space="preserve"> לד.</w:t>
      </w:r>
    </w:p>
    <w:p w14:paraId="3DE6CA7A" w14:textId="77777777" w:rsidR="005E5E71" w:rsidRPr="008A65FE" w:rsidRDefault="005E5E71" w:rsidP="00BA1ADF">
      <w:pPr>
        <w:pStyle w:val="ad"/>
        <w:numPr>
          <w:ilvl w:val="3"/>
          <w:numId w:val="16"/>
        </w:numPr>
        <w:ind w:left="623"/>
        <w:rPr>
          <w:rFonts w:hint="cs"/>
          <w:b w:val="0"/>
          <w:bCs w:val="0"/>
        </w:rPr>
      </w:pPr>
      <w:r>
        <w:rPr>
          <w:rFonts w:hint="cs"/>
          <w:rtl/>
        </w:rPr>
        <w:t>מי הראשון שבנה סוכה בתנ"ך?</w:t>
      </w:r>
      <w:r>
        <w:rPr>
          <w:rFonts w:hint="cs"/>
          <w:b w:val="0"/>
          <w:bCs w:val="0"/>
          <w:rtl/>
        </w:rPr>
        <w:t xml:space="preserve"> </w:t>
      </w:r>
      <w:r>
        <w:rPr>
          <w:b w:val="0"/>
          <w:bCs w:val="0"/>
          <w:rtl/>
        </w:rPr>
        <w:t>–</w:t>
      </w:r>
      <w:r>
        <w:rPr>
          <w:rFonts w:hint="cs"/>
          <w:b w:val="0"/>
          <w:bCs w:val="0"/>
          <w:rtl/>
        </w:rPr>
        <w:t xml:space="preserve"> יעקב אבינו כשחזר מחרן. בראשית פרק </w:t>
      </w:r>
      <w:r w:rsidR="004F3B3E">
        <w:rPr>
          <w:rFonts w:hint="cs"/>
          <w:b w:val="0"/>
          <w:bCs w:val="0"/>
          <w:rtl/>
        </w:rPr>
        <w:t xml:space="preserve">לג פסוק </w:t>
      </w:r>
      <w:proofErr w:type="spellStart"/>
      <w:r w:rsidR="004F3B3E">
        <w:rPr>
          <w:rFonts w:hint="cs"/>
          <w:b w:val="0"/>
          <w:bCs w:val="0"/>
          <w:rtl/>
        </w:rPr>
        <w:t>יז</w:t>
      </w:r>
      <w:proofErr w:type="spellEnd"/>
      <w:r w:rsidR="004F3B3E">
        <w:rPr>
          <w:rFonts w:hint="cs"/>
          <w:b w:val="0"/>
          <w:bCs w:val="0"/>
          <w:rtl/>
        </w:rPr>
        <w:t>.</w:t>
      </w:r>
    </w:p>
    <w:p w14:paraId="59F27792" w14:textId="77777777" w:rsidR="00001850" w:rsidRDefault="00001850" w:rsidP="00BA1ADF">
      <w:pPr>
        <w:pStyle w:val="ad"/>
        <w:numPr>
          <w:ilvl w:val="3"/>
          <w:numId w:val="16"/>
        </w:numPr>
        <w:ind w:left="623"/>
        <w:rPr>
          <w:rFonts w:hint="cs"/>
        </w:rPr>
      </w:pPr>
      <w:r>
        <w:rPr>
          <w:rFonts w:hint="cs"/>
          <w:rtl/>
        </w:rPr>
        <w:t>איפה בנ"ך (בנביאים ובכתובים, לא בתורה) מוזכר חג הסוכות?</w:t>
      </w:r>
      <w:r w:rsidR="008A65FE">
        <w:rPr>
          <w:rFonts w:hint="cs"/>
          <w:rtl/>
        </w:rPr>
        <w:t xml:space="preserve"> </w:t>
      </w:r>
      <w:r w:rsidR="008A65FE" w:rsidRPr="00FF5443">
        <w:rPr>
          <w:b w:val="0"/>
          <w:bCs w:val="0"/>
          <w:rtl/>
        </w:rPr>
        <w:t>–</w:t>
      </w:r>
      <w:r w:rsidR="008A65FE" w:rsidRPr="00FF5443">
        <w:rPr>
          <w:rFonts w:hint="cs"/>
          <w:b w:val="0"/>
          <w:bCs w:val="0"/>
          <w:rtl/>
        </w:rPr>
        <w:t xml:space="preserve"> במפורש בזכריה יד ונחמיה ח. סוכה נרמזת במספר מקומות מהם לומדים חכמים הלכות לסוכה: ישעיהו פרק ד, עמוס ט</w:t>
      </w:r>
    </w:p>
    <w:p w14:paraId="45E2004B" w14:textId="77777777" w:rsidR="00BA569F" w:rsidRDefault="00BA569F" w:rsidP="00BA1ADF">
      <w:pPr>
        <w:pStyle w:val="ad"/>
        <w:numPr>
          <w:ilvl w:val="3"/>
          <w:numId w:val="16"/>
        </w:numPr>
        <w:ind w:left="623"/>
        <w:rPr>
          <w:b w:val="0"/>
          <w:bCs w:val="0"/>
        </w:rPr>
      </w:pPr>
      <w:r>
        <w:rPr>
          <w:rFonts w:hint="cs"/>
          <w:rtl/>
        </w:rPr>
        <w:t>מה הקשר של זכריה הנביא לחג הסוכות?</w:t>
      </w:r>
      <w:r w:rsidR="00FF5443">
        <w:rPr>
          <w:rFonts w:hint="cs"/>
          <w:rtl/>
        </w:rPr>
        <w:t xml:space="preserve"> </w:t>
      </w:r>
      <w:r w:rsidR="00FF5443" w:rsidRPr="00FF5443">
        <w:rPr>
          <w:b w:val="0"/>
          <w:bCs w:val="0"/>
          <w:rtl/>
        </w:rPr>
        <w:t>–</w:t>
      </w:r>
      <w:r w:rsidR="00FF5443" w:rsidRPr="00FF5443">
        <w:rPr>
          <w:rFonts w:hint="cs"/>
          <w:b w:val="0"/>
          <w:bCs w:val="0"/>
          <w:rtl/>
        </w:rPr>
        <w:t xml:space="preserve"> נבואת מלחמת גוג ומגוג, הפטרת היום הראשון של סוכות</w:t>
      </w:r>
      <w:r w:rsidR="009E1341">
        <w:rPr>
          <w:rFonts w:hint="cs"/>
          <w:b w:val="0"/>
          <w:bCs w:val="0"/>
          <w:rtl/>
        </w:rPr>
        <w:t xml:space="preserve"> בזכריה פרק יד</w:t>
      </w:r>
      <w:r w:rsidR="00FF5443" w:rsidRPr="00FF5443">
        <w:rPr>
          <w:rFonts w:hint="cs"/>
          <w:b w:val="0"/>
          <w:bCs w:val="0"/>
          <w:rtl/>
        </w:rPr>
        <w:t>.</w:t>
      </w:r>
    </w:p>
    <w:p w14:paraId="0A321870" w14:textId="77777777" w:rsidR="009940F5" w:rsidRPr="00FF5443" w:rsidRDefault="009940F5" w:rsidP="00BA1ADF">
      <w:pPr>
        <w:pStyle w:val="ad"/>
        <w:numPr>
          <w:ilvl w:val="3"/>
          <w:numId w:val="16"/>
        </w:numPr>
        <w:ind w:left="623"/>
        <w:rPr>
          <w:rFonts w:hint="cs"/>
          <w:b w:val="0"/>
          <w:bCs w:val="0"/>
        </w:rPr>
      </w:pPr>
      <w:bookmarkStart w:id="0" w:name="_Hlk146645775"/>
      <w:r>
        <w:rPr>
          <w:rFonts w:hint="cs"/>
          <w:rtl/>
        </w:rPr>
        <w:t>איפה נזכר בתנ"ך סוכות בתור שם של מקום?</w:t>
      </w:r>
      <w:r>
        <w:rPr>
          <w:rFonts w:hint="cs"/>
          <w:b w:val="0"/>
          <w:bCs w:val="0"/>
          <w:rtl/>
        </w:rPr>
        <w:t xml:space="preserve"> </w:t>
      </w:r>
      <w:r>
        <w:rPr>
          <w:b w:val="0"/>
          <w:bCs w:val="0"/>
          <w:rtl/>
        </w:rPr>
        <w:t>–</w:t>
      </w:r>
      <w:r>
        <w:rPr>
          <w:rFonts w:hint="cs"/>
          <w:b w:val="0"/>
          <w:bCs w:val="0"/>
          <w:rtl/>
        </w:rPr>
        <w:t xml:space="preserve"> בראשית לג </w:t>
      </w:r>
      <w:proofErr w:type="spellStart"/>
      <w:r>
        <w:rPr>
          <w:rFonts w:hint="cs"/>
          <w:b w:val="0"/>
          <w:bCs w:val="0"/>
          <w:rtl/>
        </w:rPr>
        <w:t>יז</w:t>
      </w:r>
      <w:proofErr w:type="spellEnd"/>
      <w:r>
        <w:rPr>
          <w:rFonts w:hint="cs"/>
          <w:b w:val="0"/>
          <w:bCs w:val="0"/>
          <w:rtl/>
        </w:rPr>
        <w:t xml:space="preserve">, שמות </w:t>
      </w:r>
      <w:proofErr w:type="spellStart"/>
      <w:r>
        <w:rPr>
          <w:rFonts w:hint="cs"/>
          <w:b w:val="0"/>
          <w:bCs w:val="0"/>
          <w:rtl/>
        </w:rPr>
        <w:t>יג</w:t>
      </w:r>
      <w:proofErr w:type="spellEnd"/>
      <w:r>
        <w:rPr>
          <w:rFonts w:hint="cs"/>
          <w:b w:val="0"/>
          <w:bCs w:val="0"/>
          <w:rtl/>
        </w:rPr>
        <w:t xml:space="preserve"> כ, במדבר לג ה, יהושע </w:t>
      </w:r>
      <w:proofErr w:type="spellStart"/>
      <w:r>
        <w:rPr>
          <w:rFonts w:hint="cs"/>
          <w:b w:val="0"/>
          <w:bCs w:val="0"/>
          <w:rtl/>
        </w:rPr>
        <w:t>יג</w:t>
      </w:r>
      <w:proofErr w:type="spellEnd"/>
      <w:r>
        <w:rPr>
          <w:rFonts w:hint="cs"/>
          <w:b w:val="0"/>
          <w:bCs w:val="0"/>
          <w:rtl/>
        </w:rPr>
        <w:t xml:space="preserve"> </w:t>
      </w:r>
      <w:proofErr w:type="spellStart"/>
      <w:r>
        <w:rPr>
          <w:rFonts w:hint="cs"/>
          <w:b w:val="0"/>
          <w:bCs w:val="0"/>
          <w:rtl/>
        </w:rPr>
        <w:t>כז</w:t>
      </w:r>
      <w:proofErr w:type="spellEnd"/>
      <w:r>
        <w:rPr>
          <w:rFonts w:hint="cs"/>
          <w:b w:val="0"/>
          <w:bCs w:val="0"/>
          <w:rtl/>
        </w:rPr>
        <w:t>, שופטים פרק ח ואולי עוד.</w:t>
      </w:r>
    </w:p>
    <w:bookmarkEnd w:id="0"/>
    <w:p w14:paraId="3EE03656" w14:textId="77777777" w:rsidR="00001850" w:rsidRDefault="00001850" w:rsidP="0033241C">
      <w:pPr>
        <w:pStyle w:val="ad"/>
        <w:numPr>
          <w:ilvl w:val="3"/>
          <w:numId w:val="16"/>
        </w:numPr>
        <w:ind w:left="623"/>
        <w:rPr>
          <w:rFonts w:hint="cs"/>
        </w:rPr>
      </w:pPr>
      <w:r>
        <w:rPr>
          <w:rFonts w:hint="cs"/>
          <w:rtl/>
        </w:rPr>
        <w:t xml:space="preserve">מתי חגגו </w:t>
      </w:r>
      <w:r w:rsidR="008B3F27">
        <w:rPr>
          <w:rFonts w:hint="cs"/>
          <w:rtl/>
        </w:rPr>
        <w:t xml:space="preserve">חג שבעה ימים לפני חג הסוכות ובסה"כ חג של </w:t>
      </w:r>
      <w:r>
        <w:rPr>
          <w:rFonts w:hint="cs"/>
          <w:rtl/>
        </w:rPr>
        <w:t>14 יום?</w:t>
      </w:r>
      <w:r w:rsidR="00FF5443">
        <w:rPr>
          <w:rFonts w:hint="cs"/>
          <w:rtl/>
        </w:rPr>
        <w:t xml:space="preserve"> </w:t>
      </w:r>
      <w:r w:rsidR="008B3F27" w:rsidRPr="008B3F27">
        <w:rPr>
          <w:b w:val="0"/>
          <w:bCs w:val="0"/>
          <w:rtl/>
        </w:rPr>
        <w:t>–</w:t>
      </w:r>
      <w:r w:rsidR="00FF5443" w:rsidRPr="008B3F27">
        <w:rPr>
          <w:rFonts w:hint="cs"/>
          <w:b w:val="0"/>
          <w:bCs w:val="0"/>
          <w:rtl/>
        </w:rPr>
        <w:t xml:space="preserve"> </w:t>
      </w:r>
      <w:r w:rsidR="008B3F27" w:rsidRPr="008B3F27">
        <w:rPr>
          <w:rFonts w:hint="cs"/>
          <w:b w:val="0"/>
          <w:bCs w:val="0"/>
          <w:rtl/>
        </w:rPr>
        <w:t xml:space="preserve">בחנוכת מקדש שלמה. ראה </w:t>
      </w:r>
      <w:r w:rsidR="008B3F27" w:rsidRPr="008B3F27">
        <w:rPr>
          <w:b w:val="0"/>
          <w:bCs w:val="0"/>
          <w:rtl/>
        </w:rPr>
        <w:t xml:space="preserve">דברי הימים ב פרק ז </w:t>
      </w:r>
      <w:r w:rsidR="008B3F27" w:rsidRPr="008B3F27">
        <w:rPr>
          <w:rFonts w:hint="cs"/>
          <w:b w:val="0"/>
          <w:bCs w:val="0"/>
          <w:rtl/>
        </w:rPr>
        <w:t xml:space="preserve">פסוק </w:t>
      </w:r>
      <w:r w:rsidR="008B3F27" w:rsidRPr="008B3F27">
        <w:rPr>
          <w:b w:val="0"/>
          <w:bCs w:val="0"/>
          <w:rtl/>
        </w:rPr>
        <w:t>ט</w:t>
      </w:r>
      <w:r w:rsidR="008B3F27" w:rsidRPr="008B3F27">
        <w:rPr>
          <w:rFonts w:hint="cs"/>
          <w:b w:val="0"/>
          <w:bCs w:val="0"/>
          <w:rtl/>
        </w:rPr>
        <w:t>: "</w:t>
      </w:r>
      <w:r w:rsidR="008B3F27" w:rsidRPr="008B3F27">
        <w:rPr>
          <w:b w:val="0"/>
          <w:bCs w:val="0"/>
          <w:rtl/>
        </w:rPr>
        <w:t>כִּי חֲנֻכַּת הַמִּזְבֵּחַ עָשׂוּ שִׁבְעַת יָמִים וְהֶחָג שִׁבְעַת יָמִים</w:t>
      </w:r>
      <w:r w:rsidR="008B3F27" w:rsidRPr="008B3F27">
        <w:rPr>
          <w:rFonts w:hint="cs"/>
          <w:b w:val="0"/>
          <w:bCs w:val="0"/>
          <w:rtl/>
        </w:rPr>
        <w:t xml:space="preserve">". ראה מדרש </w:t>
      </w:r>
      <w:r w:rsidR="008B3F27" w:rsidRPr="008B3F27">
        <w:rPr>
          <w:b w:val="0"/>
          <w:bCs w:val="0"/>
          <w:rtl/>
        </w:rPr>
        <w:t>בראשית רבה לה ג</w:t>
      </w:r>
      <w:r w:rsidR="008B3F27" w:rsidRPr="008B3F27">
        <w:rPr>
          <w:rFonts w:hint="cs"/>
          <w:b w:val="0"/>
          <w:bCs w:val="0"/>
          <w:rtl/>
        </w:rPr>
        <w:t>: "</w:t>
      </w:r>
      <w:r w:rsidR="008B3F27" w:rsidRPr="008B3F27">
        <w:rPr>
          <w:b w:val="0"/>
          <w:bCs w:val="0"/>
          <w:rtl/>
        </w:rPr>
        <w:t>כי חנוכת המזבח עשו שבעת ימים והחג שבעת ימים ואין לך ז' לפני החג שאין בהן שבת ויו</w:t>
      </w:r>
      <w:r w:rsidR="009940F5">
        <w:rPr>
          <w:rFonts w:hint="cs"/>
          <w:b w:val="0"/>
          <w:bCs w:val="0"/>
          <w:rtl/>
        </w:rPr>
        <w:t>ם הכיפורים</w:t>
      </w:r>
      <w:r w:rsidR="008B3F27" w:rsidRPr="008B3F27">
        <w:rPr>
          <w:b w:val="0"/>
          <w:bCs w:val="0"/>
          <w:rtl/>
        </w:rPr>
        <w:t xml:space="preserve">, ואותן ז' ימים היו ישראל אוכלים ושותים ושמחים </w:t>
      </w:r>
      <w:proofErr w:type="spellStart"/>
      <w:r w:rsidR="008B3F27" w:rsidRPr="008B3F27">
        <w:rPr>
          <w:b w:val="0"/>
          <w:bCs w:val="0"/>
          <w:rtl/>
        </w:rPr>
        <w:t>ומדליקין</w:t>
      </w:r>
      <w:proofErr w:type="spellEnd"/>
      <w:r w:rsidR="008B3F27" w:rsidRPr="008B3F27">
        <w:rPr>
          <w:b w:val="0"/>
          <w:bCs w:val="0"/>
          <w:rtl/>
        </w:rPr>
        <w:t xml:space="preserve"> נרות ובסוף חזרו </w:t>
      </w:r>
      <w:proofErr w:type="spellStart"/>
      <w:r w:rsidR="008B3F27" w:rsidRPr="008B3F27">
        <w:rPr>
          <w:b w:val="0"/>
          <w:bCs w:val="0"/>
          <w:rtl/>
        </w:rPr>
        <w:t>ונצטערו</w:t>
      </w:r>
      <w:proofErr w:type="spellEnd"/>
      <w:r w:rsidR="008B3F27" w:rsidRPr="008B3F27">
        <w:rPr>
          <w:b w:val="0"/>
          <w:bCs w:val="0"/>
          <w:rtl/>
        </w:rPr>
        <w:t xml:space="preserve"> על הדבר אמרו תאמר שיש בידינו </w:t>
      </w:r>
      <w:proofErr w:type="spellStart"/>
      <w:r w:rsidR="008B3F27" w:rsidRPr="008B3F27">
        <w:rPr>
          <w:b w:val="0"/>
          <w:bCs w:val="0"/>
          <w:rtl/>
        </w:rPr>
        <w:t>עון</w:t>
      </w:r>
      <w:proofErr w:type="spellEnd"/>
      <w:r w:rsidR="008B3F27" w:rsidRPr="008B3F27">
        <w:rPr>
          <w:b w:val="0"/>
          <w:bCs w:val="0"/>
          <w:rtl/>
        </w:rPr>
        <w:t xml:space="preserve"> שחללנו שבת, ולא התענינו ביום הכפורים, וכדי לפייסן שרצה הקדוש ברוך הוא מעשיהם, </w:t>
      </w:r>
      <w:proofErr w:type="spellStart"/>
      <w:r w:rsidR="008B3F27" w:rsidRPr="008B3F27">
        <w:rPr>
          <w:b w:val="0"/>
          <w:bCs w:val="0"/>
          <w:rtl/>
        </w:rPr>
        <w:t>יצתה</w:t>
      </w:r>
      <w:proofErr w:type="spellEnd"/>
      <w:r w:rsidR="008B3F27" w:rsidRPr="008B3F27">
        <w:rPr>
          <w:b w:val="0"/>
          <w:bCs w:val="0"/>
          <w:rtl/>
        </w:rPr>
        <w:t xml:space="preserve"> בת קול ואמרה להן כולכם מבני העו</w:t>
      </w:r>
      <w:r w:rsidR="0033241C">
        <w:rPr>
          <w:rFonts w:hint="cs"/>
          <w:b w:val="0"/>
          <w:bCs w:val="0"/>
          <w:rtl/>
        </w:rPr>
        <w:t>לם הבא</w:t>
      </w:r>
      <w:r w:rsidR="008B3F27" w:rsidRPr="008B3F27">
        <w:rPr>
          <w:rFonts w:hint="cs"/>
          <w:b w:val="0"/>
          <w:bCs w:val="0"/>
          <w:rtl/>
        </w:rPr>
        <w:t>".</w:t>
      </w:r>
    </w:p>
    <w:p w14:paraId="3A915D2E" w14:textId="77777777" w:rsidR="00001850" w:rsidRDefault="00001850" w:rsidP="00BA1ADF">
      <w:pPr>
        <w:pStyle w:val="ad"/>
        <w:numPr>
          <w:ilvl w:val="3"/>
          <w:numId w:val="16"/>
        </w:numPr>
        <w:ind w:left="623"/>
        <w:rPr>
          <w:rFonts w:hint="cs"/>
        </w:rPr>
      </w:pPr>
      <w:r>
        <w:rPr>
          <w:rFonts w:hint="cs"/>
          <w:rtl/>
        </w:rPr>
        <w:t>את מי רגמו באתרוגים?</w:t>
      </w:r>
      <w:r w:rsidR="00DD2529">
        <w:rPr>
          <w:rFonts w:hint="cs"/>
          <w:rtl/>
        </w:rPr>
        <w:t xml:space="preserve"> </w:t>
      </w:r>
      <w:r w:rsidR="00DD2529" w:rsidRPr="008B3F27">
        <w:rPr>
          <w:b w:val="0"/>
          <w:bCs w:val="0"/>
          <w:rtl/>
        </w:rPr>
        <w:t>–</w:t>
      </w:r>
      <w:r w:rsidR="00DD2529" w:rsidRPr="008B3F27">
        <w:rPr>
          <w:rFonts w:hint="cs"/>
          <w:b w:val="0"/>
          <w:bCs w:val="0"/>
          <w:rtl/>
        </w:rPr>
        <w:t xml:space="preserve"> כהן גדול שהיה מהצדוקים </w:t>
      </w:r>
      <w:r w:rsidR="008B3F27" w:rsidRPr="008B3F27">
        <w:rPr>
          <w:rFonts w:hint="cs"/>
          <w:b w:val="0"/>
          <w:bCs w:val="0"/>
          <w:rtl/>
        </w:rPr>
        <w:t>(</w:t>
      </w:r>
      <w:proofErr w:type="spellStart"/>
      <w:r w:rsidR="008B3F27" w:rsidRPr="008B3F27">
        <w:rPr>
          <w:rFonts w:hint="cs"/>
          <w:b w:val="0"/>
          <w:bCs w:val="0"/>
          <w:rtl/>
        </w:rPr>
        <w:t>בייתוסים</w:t>
      </w:r>
      <w:proofErr w:type="spellEnd"/>
      <w:r w:rsidR="008B3F27" w:rsidRPr="008B3F27">
        <w:rPr>
          <w:rFonts w:hint="cs"/>
          <w:b w:val="0"/>
          <w:bCs w:val="0"/>
          <w:rtl/>
        </w:rPr>
        <w:t xml:space="preserve">) </w:t>
      </w:r>
      <w:r w:rsidR="00DD2529" w:rsidRPr="008B3F27">
        <w:rPr>
          <w:rFonts w:hint="cs"/>
          <w:b w:val="0"/>
          <w:bCs w:val="0"/>
          <w:rtl/>
        </w:rPr>
        <w:t xml:space="preserve">שלא קבלו את ההלכה של ניסוך המים בחג (משום שלא כתוב מפורש בתורה) וניסך על רגליו במקום על המזבח והעם כעס מאד ורגם </w:t>
      </w:r>
      <w:r w:rsidR="00DD2529" w:rsidRPr="008B3F27">
        <w:rPr>
          <w:rFonts w:hint="cs"/>
          <w:b w:val="0"/>
          <w:bCs w:val="0"/>
          <w:rtl/>
        </w:rPr>
        <w:lastRenderedPageBreak/>
        <w:t>אותו באתרוגיהם (מסכת סוכה פרק ד משנה ט).</w:t>
      </w:r>
      <w:r w:rsidR="008B3F27" w:rsidRPr="008B3F27">
        <w:rPr>
          <w:rFonts w:hint="cs"/>
          <w:b w:val="0"/>
          <w:bCs w:val="0"/>
          <w:rtl/>
        </w:rPr>
        <w:t xml:space="preserve"> ובספר יוסיפון כתב שזה היה אלכסנדר ינאי שלקח לעצמו את כתר הכהן הגדול בנוסף לכתר המלוכה. ויש עוד מי שרגמו אותו באתרוגים. סוד.</w:t>
      </w:r>
    </w:p>
    <w:p w14:paraId="75B082AD" w14:textId="77777777" w:rsidR="00001850" w:rsidRDefault="00001850" w:rsidP="00BD6316">
      <w:pPr>
        <w:pStyle w:val="ad"/>
        <w:numPr>
          <w:ilvl w:val="3"/>
          <w:numId w:val="16"/>
        </w:numPr>
        <w:ind w:left="623"/>
        <w:rPr>
          <w:rFonts w:hint="cs"/>
        </w:rPr>
      </w:pPr>
      <w:r>
        <w:rPr>
          <w:rFonts w:hint="cs"/>
          <w:rtl/>
        </w:rPr>
        <w:t>מדוע לא נוטלים לולב בשבת? איפה כן נטלו לולב בשבת?</w:t>
      </w:r>
      <w:r w:rsidR="00236851">
        <w:rPr>
          <w:rFonts w:hint="cs"/>
          <w:rtl/>
        </w:rPr>
        <w:t xml:space="preserve"> </w:t>
      </w:r>
      <w:r w:rsidR="00236851" w:rsidRPr="00BD6316">
        <w:rPr>
          <w:rFonts w:hint="cs"/>
          <w:b w:val="0"/>
          <w:bCs w:val="0"/>
          <w:rtl/>
        </w:rPr>
        <w:t xml:space="preserve">זו גזירת חכמים שמא יבואו לטלטל את הלולב בשבת. במקדש כן נטלו </w:t>
      </w:r>
      <w:r w:rsidR="003F5E24">
        <w:rPr>
          <w:rFonts w:hint="cs"/>
          <w:b w:val="0"/>
          <w:bCs w:val="0"/>
          <w:rtl/>
        </w:rPr>
        <w:t xml:space="preserve">בשבת </w:t>
      </w:r>
      <w:r w:rsidR="00236851" w:rsidRPr="00BD6316">
        <w:rPr>
          <w:rFonts w:hint="cs"/>
          <w:b w:val="0"/>
          <w:bCs w:val="0"/>
          <w:rtl/>
        </w:rPr>
        <w:t>ובמשנה משמע שגם מחוץ למקדש היו מביאים את הלולבים לבית הכנסת בערב שבת וקיימו מצוות</w:t>
      </w:r>
      <w:r w:rsidR="00BD6316" w:rsidRPr="00BD6316">
        <w:rPr>
          <w:rFonts w:hint="cs"/>
          <w:b w:val="0"/>
          <w:bCs w:val="0"/>
          <w:rtl/>
        </w:rPr>
        <w:t xml:space="preserve"> לולב גם בשבת. וכל זה דווקא ביום טוב הראשון.</w:t>
      </w:r>
      <w:r w:rsidR="00BD6316">
        <w:rPr>
          <w:rFonts w:hint="cs"/>
          <w:rtl/>
        </w:rPr>
        <w:t xml:space="preserve"> </w:t>
      </w:r>
      <w:r w:rsidR="00BD6316" w:rsidRPr="00BD6316">
        <w:rPr>
          <w:rFonts w:hint="cs"/>
          <w:b w:val="0"/>
          <w:bCs w:val="0"/>
          <w:rtl/>
        </w:rPr>
        <w:t xml:space="preserve">והרוצה להעמיק בדבר יעיין בספר המועדים </w:t>
      </w:r>
      <w:r w:rsidR="00BD6316">
        <w:rPr>
          <w:rFonts w:hint="cs"/>
          <w:b w:val="0"/>
          <w:bCs w:val="0"/>
          <w:rtl/>
        </w:rPr>
        <w:t xml:space="preserve">בהלכה </w:t>
      </w:r>
      <w:r w:rsidR="00BD6316" w:rsidRPr="00BD6316">
        <w:rPr>
          <w:rFonts w:hint="cs"/>
          <w:b w:val="0"/>
          <w:bCs w:val="0"/>
          <w:rtl/>
        </w:rPr>
        <w:t xml:space="preserve">של הרב </w:t>
      </w:r>
      <w:proofErr w:type="spellStart"/>
      <w:r w:rsidR="00BD6316" w:rsidRPr="00BD6316">
        <w:rPr>
          <w:rFonts w:hint="cs"/>
          <w:b w:val="0"/>
          <w:bCs w:val="0"/>
          <w:rtl/>
        </w:rPr>
        <w:t>זווין</w:t>
      </w:r>
      <w:proofErr w:type="spellEnd"/>
      <w:r w:rsidR="00BD6316" w:rsidRPr="00BD6316">
        <w:rPr>
          <w:rFonts w:hint="cs"/>
          <w:b w:val="0"/>
          <w:bCs w:val="0"/>
          <w:rtl/>
        </w:rPr>
        <w:t>.</w:t>
      </w:r>
      <w:r w:rsidR="00236851">
        <w:rPr>
          <w:rFonts w:hint="cs"/>
          <w:rtl/>
        </w:rPr>
        <w:t xml:space="preserve">  </w:t>
      </w:r>
    </w:p>
    <w:p w14:paraId="0F92264E" w14:textId="77777777" w:rsidR="00001850" w:rsidRDefault="00001850" w:rsidP="00D35C6B">
      <w:pPr>
        <w:pStyle w:val="ad"/>
        <w:numPr>
          <w:ilvl w:val="3"/>
          <w:numId w:val="16"/>
        </w:numPr>
        <w:ind w:left="623"/>
        <w:rPr>
          <w:rFonts w:hint="cs"/>
        </w:rPr>
      </w:pPr>
      <w:r>
        <w:rPr>
          <w:rFonts w:hint="cs"/>
          <w:rtl/>
        </w:rPr>
        <w:t>מה הקשר בין חנוכה וסוכות?</w:t>
      </w:r>
      <w:r w:rsidR="00E77309" w:rsidRPr="00E77309">
        <w:rPr>
          <w:rFonts w:hint="cs"/>
          <w:b w:val="0"/>
          <w:bCs w:val="0"/>
          <w:rtl/>
        </w:rPr>
        <w:t xml:space="preserve"> </w:t>
      </w:r>
      <w:r w:rsidR="0033241C">
        <w:rPr>
          <w:rFonts w:hint="cs"/>
          <w:b w:val="0"/>
          <w:bCs w:val="0"/>
          <w:rtl/>
        </w:rPr>
        <w:t>בספר מקבים ב מסופר שבגלל המלחמה ביוונים לא קיימו באותה שנה את חג הסוכות וחג החנוכה היה פיצוי על כך</w:t>
      </w:r>
      <w:r w:rsidR="00D35C6B">
        <w:rPr>
          <w:rFonts w:hint="cs"/>
          <w:b w:val="0"/>
          <w:bCs w:val="0"/>
          <w:rtl/>
        </w:rPr>
        <w:t>: "</w:t>
      </w:r>
      <w:r w:rsidR="00D35C6B" w:rsidRPr="00D35C6B">
        <w:rPr>
          <w:rFonts w:hint="cs"/>
          <w:b w:val="0"/>
          <w:bCs w:val="0"/>
          <w:rtl/>
        </w:rPr>
        <w:t>ובשמחה הם חגגו שמונה ימים באורח של חג הסוכות, בזוכרם שלפני זמן קצר הם עשו את חג הסוכות כשהם רועים במערות כדרך החיות</w:t>
      </w:r>
      <w:r w:rsidR="00D35C6B">
        <w:rPr>
          <w:rFonts w:hint="cs"/>
          <w:b w:val="0"/>
          <w:bCs w:val="0"/>
          <w:rtl/>
        </w:rPr>
        <w:t>"</w:t>
      </w:r>
      <w:r w:rsidR="0033241C">
        <w:rPr>
          <w:rFonts w:hint="cs"/>
          <w:b w:val="0"/>
          <w:bCs w:val="0"/>
          <w:rtl/>
        </w:rPr>
        <w:t xml:space="preserve">. </w:t>
      </w:r>
      <w:r w:rsidR="00E77309">
        <w:rPr>
          <w:rFonts w:hint="cs"/>
          <w:b w:val="0"/>
          <w:bCs w:val="0"/>
          <w:rtl/>
        </w:rPr>
        <w:t xml:space="preserve">בשניהם </w:t>
      </w:r>
      <w:r w:rsidR="0033241C">
        <w:rPr>
          <w:rFonts w:hint="cs"/>
          <w:b w:val="0"/>
          <w:bCs w:val="0"/>
          <w:rtl/>
        </w:rPr>
        <w:t xml:space="preserve">גם </w:t>
      </w:r>
      <w:r w:rsidR="00E77309">
        <w:rPr>
          <w:rFonts w:hint="cs"/>
          <w:b w:val="0"/>
          <w:bCs w:val="0"/>
          <w:rtl/>
        </w:rPr>
        <w:t>אומרים הלל מלא</w:t>
      </w:r>
      <w:r w:rsidR="0033241C">
        <w:rPr>
          <w:rFonts w:hint="cs"/>
          <w:b w:val="0"/>
          <w:bCs w:val="0"/>
          <w:rtl/>
        </w:rPr>
        <w:t>, אולי בגלל הסיפור במקבים ב'.</w:t>
      </w:r>
    </w:p>
    <w:p w14:paraId="74D430C3" w14:textId="77777777" w:rsidR="00BA569F" w:rsidRPr="00DF0CAE" w:rsidRDefault="00BA569F" w:rsidP="005E5E71">
      <w:pPr>
        <w:pStyle w:val="ad"/>
        <w:numPr>
          <w:ilvl w:val="3"/>
          <w:numId w:val="16"/>
        </w:numPr>
        <w:ind w:left="623"/>
        <w:rPr>
          <w:rFonts w:hint="cs"/>
          <w:b w:val="0"/>
          <w:bCs w:val="0"/>
        </w:rPr>
      </w:pPr>
      <w:r>
        <w:rPr>
          <w:rFonts w:hint="cs"/>
          <w:rtl/>
        </w:rPr>
        <w:t>מהו הלל הגדול? איזה עוד הלל אתה מכיר</w:t>
      </w:r>
      <w:r w:rsidR="0033241C">
        <w:rPr>
          <w:rFonts w:hint="cs"/>
          <w:rtl/>
        </w:rPr>
        <w:t xml:space="preserve">? </w:t>
      </w:r>
      <w:r w:rsidR="0033241C" w:rsidRPr="0033241C">
        <w:rPr>
          <w:rFonts w:hint="cs"/>
          <w:b w:val="0"/>
          <w:bCs w:val="0"/>
          <w:rtl/>
        </w:rPr>
        <w:t xml:space="preserve">הלל הגדול הוא פרק קל"ו </w:t>
      </w:r>
      <w:hyperlink r:id="rId7" w:tooltip="תהילים" w:history="1">
        <w:r w:rsidR="0033241C" w:rsidRPr="0033241C">
          <w:rPr>
            <w:rFonts w:hint="cs"/>
            <w:b w:val="0"/>
            <w:bCs w:val="0"/>
            <w:rtl/>
          </w:rPr>
          <w:t>בספר תהילים</w:t>
        </w:r>
      </w:hyperlink>
      <w:r w:rsidR="0033241C" w:rsidRPr="0033241C">
        <w:rPr>
          <w:rFonts w:hint="cs"/>
          <w:b w:val="0"/>
          <w:bCs w:val="0"/>
          <w:rtl/>
        </w:rPr>
        <w:t xml:space="preserve">. בפרק ישנם 26 </w:t>
      </w:r>
      <w:hyperlink r:id="rId8" w:tooltip="פסוק" w:history="1">
        <w:r w:rsidR="0033241C" w:rsidRPr="0033241C">
          <w:rPr>
            <w:rFonts w:hint="cs"/>
            <w:b w:val="0"/>
            <w:bCs w:val="0"/>
            <w:rtl/>
          </w:rPr>
          <w:t>פסוקים</w:t>
        </w:r>
      </w:hyperlink>
      <w:r w:rsidR="0033241C" w:rsidRPr="0033241C">
        <w:rPr>
          <w:rFonts w:hint="cs"/>
          <w:b w:val="0"/>
          <w:bCs w:val="0"/>
          <w:rtl/>
        </w:rPr>
        <w:t xml:space="preserve">. הפרק פותח במילים: </w:t>
      </w:r>
      <w:r w:rsidR="0033241C" w:rsidRPr="0033241C">
        <w:rPr>
          <w:b w:val="0"/>
          <w:bCs w:val="0"/>
          <w:rtl/>
        </w:rPr>
        <w:t>"הוֹדוּ לַ-ה' כִּי טוֹב כִּי לְעוֹלָם חַסְדּוֹ"</w:t>
      </w:r>
      <w:r w:rsidR="0033241C" w:rsidRPr="0033241C">
        <w:rPr>
          <w:rFonts w:hint="cs"/>
          <w:b w:val="0"/>
          <w:bCs w:val="0"/>
          <w:rtl/>
        </w:rPr>
        <w:t>, ומסיים כל פסוק במילים:</w:t>
      </w:r>
      <w:r w:rsidR="00DF0CAE">
        <w:rPr>
          <w:rFonts w:hint="cs"/>
          <w:b w:val="0"/>
          <w:bCs w:val="0"/>
          <w:rtl/>
        </w:rPr>
        <w:t xml:space="preserve"> </w:t>
      </w:r>
      <w:r w:rsidR="0033241C" w:rsidRPr="0033241C">
        <w:rPr>
          <w:b w:val="0"/>
          <w:bCs w:val="0"/>
          <w:rtl/>
        </w:rPr>
        <w:t>"כִּי טוֹב כִּי לְעוֹלָם חַסְדּוֹ"</w:t>
      </w:r>
      <w:r w:rsidR="0033241C" w:rsidRPr="0033241C">
        <w:rPr>
          <w:rFonts w:hint="cs"/>
          <w:b w:val="0"/>
          <w:bCs w:val="0"/>
          <w:rtl/>
        </w:rPr>
        <w:t>.</w:t>
      </w:r>
      <w:r w:rsidR="00DF0CAE" w:rsidRPr="00DF0CAE">
        <w:rPr>
          <w:rFonts w:hint="cs"/>
          <w:b w:val="0"/>
          <w:bCs w:val="0"/>
          <w:rtl/>
        </w:rPr>
        <w:t xml:space="preserve"> </w:t>
      </w:r>
      <w:r w:rsidR="00DF0CAE">
        <w:rPr>
          <w:rFonts w:hint="cs"/>
          <w:b w:val="0"/>
          <w:bCs w:val="0"/>
          <w:rtl/>
        </w:rPr>
        <w:t xml:space="preserve">אומרים אותו בהגדה בליל הסדר. </w:t>
      </w:r>
      <w:r w:rsidR="00DF0CAE" w:rsidRPr="00DF0CAE">
        <w:rPr>
          <w:rFonts w:hint="cs"/>
          <w:b w:val="0"/>
          <w:bCs w:val="0"/>
          <w:rtl/>
        </w:rPr>
        <w:t xml:space="preserve">הלל נוסף הוא ההלל שאנחנו אומרים בראש חודש ובחגים: </w:t>
      </w:r>
      <w:r w:rsidR="00DF0CAE">
        <w:rPr>
          <w:rFonts w:hint="cs"/>
          <w:b w:val="0"/>
          <w:bCs w:val="0"/>
          <w:rtl/>
        </w:rPr>
        <w:t xml:space="preserve">פרקים </w:t>
      </w:r>
      <w:proofErr w:type="spellStart"/>
      <w:r w:rsidR="00CC76FC">
        <w:rPr>
          <w:rFonts w:hint="cs"/>
          <w:b w:val="0"/>
          <w:bCs w:val="0"/>
          <w:rtl/>
        </w:rPr>
        <w:t>קיג-קיח</w:t>
      </w:r>
      <w:proofErr w:type="spellEnd"/>
      <w:r w:rsidR="00CC76FC">
        <w:rPr>
          <w:rFonts w:hint="cs"/>
          <w:b w:val="0"/>
          <w:bCs w:val="0"/>
          <w:rtl/>
        </w:rPr>
        <w:t xml:space="preserve"> בתהלים והוא נקרא 'הלל המצרי' בגלל הפסוק: בצאת ישראל ממצרים.</w:t>
      </w:r>
    </w:p>
    <w:p w14:paraId="0B5F8C0C" w14:textId="77777777" w:rsidR="00001850" w:rsidRDefault="00001850" w:rsidP="005E5E71">
      <w:pPr>
        <w:pStyle w:val="ad"/>
        <w:numPr>
          <w:ilvl w:val="3"/>
          <w:numId w:val="16"/>
        </w:numPr>
        <w:ind w:left="623"/>
        <w:rPr>
          <w:rFonts w:hint="cs"/>
        </w:rPr>
      </w:pPr>
      <w:r>
        <w:rPr>
          <w:rFonts w:hint="cs"/>
          <w:rtl/>
        </w:rPr>
        <w:t xml:space="preserve">מי </w:t>
      </w:r>
      <w:r w:rsidR="00771823">
        <w:rPr>
          <w:rFonts w:hint="cs"/>
          <w:rtl/>
        </w:rPr>
        <w:t xml:space="preserve">הוא שהרב ששפך </w:t>
      </w:r>
      <w:r>
        <w:rPr>
          <w:rFonts w:hint="cs"/>
          <w:rtl/>
        </w:rPr>
        <w:t xml:space="preserve">קיתון </w:t>
      </w:r>
      <w:r w:rsidR="00771823">
        <w:rPr>
          <w:rFonts w:hint="cs"/>
          <w:rtl/>
        </w:rPr>
        <w:t xml:space="preserve">מים </w:t>
      </w:r>
      <w:r w:rsidR="005E5E71">
        <w:rPr>
          <w:rFonts w:hint="cs"/>
          <w:rtl/>
        </w:rPr>
        <w:t xml:space="preserve">על תלמידו </w:t>
      </w:r>
      <w:r w:rsidR="00771823">
        <w:rPr>
          <w:rFonts w:hint="cs"/>
          <w:rtl/>
        </w:rPr>
        <w:t>ומה זה קשור לחג הסוכות</w:t>
      </w:r>
      <w:r>
        <w:rPr>
          <w:rFonts w:hint="cs"/>
          <w:rtl/>
        </w:rPr>
        <w:t>?</w:t>
      </w:r>
      <w:r w:rsidR="00771823">
        <w:rPr>
          <w:rFonts w:hint="cs"/>
          <w:rtl/>
        </w:rPr>
        <w:t xml:space="preserve"> </w:t>
      </w:r>
      <w:r w:rsidR="00771823" w:rsidRPr="00771823">
        <w:rPr>
          <w:rFonts w:hint="cs"/>
          <w:b w:val="0"/>
          <w:bCs w:val="0"/>
          <w:rtl/>
        </w:rPr>
        <w:t xml:space="preserve">זה משל על גשם שיורד בסוכות. אם זה גשם רציני מותר לצאת מהסוכה. וזה סימן לא טוב </w:t>
      </w:r>
      <w:r w:rsidR="005E5E71">
        <w:rPr>
          <w:rFonts w:hint="cs"/>
          <w:b w:val="0"/>
          <w:bCs w:val="0"/>
          <w:rtl/>
        </w:rPr>
        <w:t xml:space="preserve">שכאילו אין הקב"ה חפץ בסוכות שלנו, </w:t>
      </w:r>
      <w:r w:rsidR="00771823" w:rsidRPr="00771823">
        <w:rPr>
          <w:rFonts w:hint="cs"/>
          <w:b w:val="0"/>
          <w:bCs w:val="0"/>
          <w:rtl/>
        </w:rPr>
        <w:t>בדומה לרב ששופך קיתון מים על תלמידו (עם ישראל). ראה מסכת סוכה פרק במשנה ט</w:t>
      </w:r>
      <w:r w:rsidR="00771823">
        <w:rPr>
          <w:rFonts w:hint="cs"/>
          <w:rtl/>
        </w:rPr>
        <w:t>.</w:t>
      </w:r>
    </w:p>
    <w:p w14:paraId="6B8C6EB7" w14:textId="77777777" w:rsidR="00001850" w:rsidRPr="00927DF5" w:rsidRDefault="00001850" w:rsidP="00927DF5">
      <w:pPr>
        <w:pStyle w:val="ad"/>
        <w:numPr>
          <w:ilvl w:val="3"/>
          <w:numId w:val="16"/>
        </w:numPr>
        <w:ind w:left="623"/>
        <w:rPr>
          <w:rFonts w:hint="cs"/>
          <w:b w:val="0"/>
          <w:bCs w:val="0"/>
        </w:rPr>
      </w:pPr>
      <w:r>
        <w:rPr>
          <w:rFonts w:hint="cs"/>
          <w:rtl/>
        </w:rPr>
        <w:t xml:space="preserve">מה עניין </w:t>
      </w:r>
      <w:proofErr w:type="spellStart"/>
      <w:r>
        <w:rPr>
          <w:rFonts w:hint="cs"/>
          <w:rtl/>
        </w:rPr>
        <w:t>גנב"ך</w:t>
      </w:r>
      <w:proofErr w:type="spellEnd"/>
      <w:r>
        <w:rPr>
          <w:rFonts w:hint="cs"/>
          <w:rtl/>
        </w:rPr>
        <w:t xml:space="preserve"> </w:t>
      </w:r>
      <w:proofErr w:type="spellStart"/>
      <w:r>
        <w:rPr>
          <w:rFonts w:hint="cs"/>
          <w:rtl/>
        </w:rPr>
        <w:t>ורקב"ש</w:t>
      </w:r>
      <w:proofErr w:type="spellEnd"/>
      <w:r>
        <w:rPr>
          <w:rFonts w:hint="cs"/>
          <w:rtl/>
        </w:rPr>
        <w:t xml:space="preserve"> לחג שלנו?</w:t>
      </w:r>
      <w:r w:rsidR="00771823">
        <w:rPr>
          <w:rFonts w:hint="cs"/>
          <w:rtl/>
        </w:rPr>
        <w:t xml:space="preserve"> </w:t>
      </w:r>
      <w:r w:rsidR="00771823" w:rsidRPr="00771823">
        <w:rPr>
          <w:rFonts w:hint="cs"/>
          <w:b w:val="0"/>
          <w:bCs w:val="0"/>
          <w:rtl/>
        </w:rPr>
        <w:t>זה ראשי תיבות של: גויים, נשים, ב</w:t>
      </w:r>
      <w:r w:rsidR="00771823">
        <w:rPr>
          <w:rFonts w:hint="cs"/>
          <w:b w:val="0"/>
          <w:bCs w:val="0"/>
          <w:rtl/>
        </w:rPr>
        <w:t xml:space="preserve">המה, </w:t>
      </w:r>
      <w:r w:rsidR="00771823" w:rsidRPr="00927DF5">
        <w:rPr>
          <w:rFonts w:hint="cs"/>
          <w:b w:val="0"/>
          <w:bCs w:val="0"/>
          <w:rtl/>
        </w:rPr>
        <w:t>כותים</w:t>
      </w:r>
      <w:r w:rsidR="00927DF5">
        <w:rPr>
          <w:rFonts w:hint="cs"/>
          <w:b w:val="0"/>
          <w:bCs w:val="0"/>
          <w:rtl/>
        </w:rPr>
        <w:t xml:space="preserve">, </w:t>
      </w:r>
      <w:r w:rsidR="00771823" w:rsidRPr="00927DF5">
        <w:rPr>
          <w:rFonts w:hint="cs"/>
          <w:b w:val="0"/>
          <w:bCs w:val="0"/>
          <w:rtl/>
        </w:rPr>
        <w:t xml:space="preserve">רועים, </w:t>
      </w:r>
      <w:proofErr w:type="spellStart"/>
      <w:r w:rsidR="00771823" w:rsidRPr="00927DF5">
        <w:rPr>
          <w:rFonts w:hint="cs"/>
          <w:b w:val="0"/>
          <w:bCs w:val="0"/>
          <w:rtl/>
        </w:rPr>
        <w:t>ק</w:t>
      </w:r>
      <w:r w:rsidR="00927DF5">
        <w:rPr>
          <w:rFonts w:hint="cs"/>
          <w:b w:val="0"/>
          <w:bCs w:val="0"/>
          <w:rtl/>
        </w:rPr>
        <w:t>י</w:t>
      </w:r>
      <w:r w:rsidR="00771823" w:rsidRPr="00927DF5">
        <w:rPr>
          <w:rFonts w:hint="cs"/>
          <w:b w:val="0"/>
          <w:bCs w:val="0"/>
          <w:rtl/>
        </w:rPr>
        <w:t>יצים</w:t>
      </w:r>
      <w:proofErr w:type="spellEnd"/>
      <w:r w:rsidR="00771823" w:rsidRPr="00927DF5">
        <w:rPr>
          <w:rFonts w:hint="cs"/>
          <w:b w:val="0"/>
          <w:bCs w:val="0"/>
          <w:rtl/>
        </w:rPr>
        <w:t xml:space="preserve">, </w:t>
      </w:r>
      <w:proofErr w:type="spellStart"/>
      <w:r w:rsidR="00771823" w:rsidRPr="00927DF5">
        <w:rPr>
          <w:rFonts w:hint="cs"/>
          <w:b w:val="0"/>
          <w:bCs w:val="0"/>
          <w:rtl/>
        </w:rPr>
        <w:t>בורגנין</w:t>
      </w:r>
      <w:proofErr w:type="spellEnd"/>
      <w:r w:rsidR="00771823" w:rsidRPr="00927DF5">
        <w:rPr>
          <w:rFonts w:hint="cs"/>
          <w:b w:val="0"/>
          <w:bCs w:val="0"/>
          <w:rtl/>
        </w:rPr>
        <w:t>, שומרים</w:t>
      </w:r>
      <w:r w:rsidR="00927DF5">
        <w:rPr>
          <w:rFonts w:hint="cs"/>
          <w:b w:val="0"/>
          <w:bCs w:val="0"/>
          <w:rtl/>
        </w:rPr>
        <w:t xml:space="preserve">. אלה סוכות שעושים לצרכים שונים, לא למטרת מצוות סוכה, כמו סוכות של שומרי השדות בקיץ, ולמרות זאת סוכות אלה כשרות למצוות סוכה כי ההלכה כבית הלל שאין צורך לבנות סוכה לשמה (סוכה ישנה </w:t>
      </w:r>
      <w:r w:rsidR="00927DF5">
        <w:rPr>
          <w:b w:val="0"/>
          <w:bCs w:val="0"/>
          <w:rtl/>
        </w:rPr>
        <w:t>–</w:t>
      </w:r>
      <w:r w:rsidR="00927DF5">
        <w:rPr>
          <w:rFonts w:hint="cs"/>
          <w:b w:val="0"/>
          <w:bCs w:val="0"/>
          <w:rtl/>
        </w:rPr>
        <w:t xml:space="preserve"> כשרה).</w:t>
      </w:r>
      <w:r w:rsidR="00771823" w:rsidRPr="00927DF5">
        <w:rPr>
          <w:rFonts w:hint="cs"/>
          <w:b w:val="0"/>
          <w:bCs w:val="0"/>
          <w:rtl/>
        </w:rPr>
        <w:t xml:space="preserve"> </w:t>
      </w:r>
    </w:p>
    <w:p w14:paraId="058051D4" w14:textId="77777777" w:rsidR="008B3F27" w:rsidRPr="0067048D" w:rsidRDefault="008B3F27" w:rsidP="00BA1ADF">
      <w:pPr>
        <w:pStyle w:val="ad"/>
        <w:numPr>
          <w:ilvl w:val="3"/>
          <w:numId w:val="16"/>
        </w:numPr>
        <w:ind w:left="623"/>
        <w:rPr>
          <w:rFonts w:hint="cs"/>
          <w:b w:val="0"/>
          <w:bCs w:val="0"/>
        </w:rPr>
      </w:pPr>
      <w:r>
        <w:rPr>
          <w:rFonts w:hint="cs"/>
          <w:rtl/>
        </w:rPr>
        <w:t xml:space="preserve">מה היא סוכה של </w:t>
      </w:r>
      <w:proofErr w:type="spellStart"/>
      <w:r>
        <w:rPr>
          <w:rFonts w:hint="cs"/>
          <w:rtl/>
        </w:rPr>
        <w:t>עשתרות</w:t>
      </w:r>
      <w:proofErr w:type="spellEnd"/>
      <w:r>
        <w:rPr>
          <w:rFonts w:hint="cs"/>
          <w:rtl/>
        </w:rPr>
        <w:t xml:space="preserve"> קרנים?</w:t>
      </w:r>
      <w:r w:rsidR="0067048D">
        <w:rPr>
          <w:rFonts w:hint="cs"/>
          <w:rtl/>
        </w:rPr>
        <w:t xml:space="preserve"> </w:t>
      </w:r>
      <w:r w:rsidR="0067048D">
        <w:rPr>
          <w:rtl/>
        </w:rPr>
        <w:t>–</w:t>
      </w:r>
      <w:r w:rsidR="0067048D">
        <w:rPr>
          <w:rFonts w:hint="cs"/>
          <w:rtl/>
        </w:rPr>
        <w:t xml:space="preserve"> </w:t>
      </w:r>
      <w:r w:rsidR="0067048D" w:rsidRPr="0067048D">
        <w:rPr>
          <w:rFonts w:hint="cs"/>
          <w:b w:val="0"/>
          <w:bCs w:val="0"/>
          <w:rtl/>
        </w:rPr>
        <w:t>סוכה שבנויה בין שני הרים גבוהים (ערוץ ואדי עמוק). ההרים הם דפנות הסוכה ולמעלה שמו סכך (קצת דמיוני). והיא סוכה כשרה למרות שהקירות הגבוהים עושים צל תמיד על הסוכה ואין מורגש הסכך למעלה. ראה בגמרא סוכה דף ב עמוד א.</w:t>
      </w:r>
    </w:p>
    <w:p w14:paraId="26CFE27F" w14:textId="77777777" w:rsidR="00001850" w:rsidRPr="001D568B" w:rsidRDefault="00001850" w:rsidP="00BA1ADF">
      <w:pPr>
        <w:pStyle w:val="ad"/>
        <w:numPr>
          <w:ilvl w:val="3"/>
          <w:numId w:val="16"/>
        </w:numPr>
        <w:ind w:left="623"/>
        <w:rPr>
          <w:rFonts w:hint="cs"/>
          <w:b w:val="0"/>
          <w:bCs w:val="0"/>
        </w:rPr>
      </w:pPr>
      <w:r>
        <w:rPr>
          <w:rFonts w:hint="cs"/>
          <w:rtl/>
        </w:rPr>
        <w:t>האם סוכה חייבת במזוזה?</w:t>
      </w:r>
      <w:r w:rsidR="001D568B">
        <w:rPr>
          <w:rFonts w:hint="cs"/>
          <w:rtl/>
        </w:rPr>
        <w:t xml:space="preserve"> </w:t>
      </w:r>
      <w:r w:rsidR="001D568B">
        <w:rPr>
          <w:rtl/>
        </w:rPr>
        <w:t>–</w:t>
      </w:r>
      <w:r w:rsidR="001D568B">
        <w:rPr>
          <w:rFonts w:hint="cs"/>
          <w:rtl/>
        </w:rPr>
        <w:t xml:space="preserve"> </w:t>
      </w:r>
      <w:r w:rsidR="001D568B" w:rsidRPr="001D568B">
        <w:rPr>
          <w:rFonts w:hint="cs"/>
          <w:b w:val="0"/>
          <w:bCs w:val="0"/>
          <w:rtl/>
        </w:rPr>
        <w:t>לא, כי זה בית ארעי</w:t>
      </w:r>
    </w:p>
    <w:p w14:paraId="1030E99F" w14:textId="77777777" w:rsidR="00595946" w:rsidRPr="001D568B" w:rsidRDefault="00595946" w:rsidP="00BA1ADF">
      <w:pPr>
        <w:pStyle w:val="ad"/>
        <w:numPr>
          <w:ilvl w:val="3"/>
          <w:numId w:val="16"/>
        </w:numPr>
        <w:ind w:left="623"/>
        <w:rPr>
          <w:rFonts w:hint="cs"/>
          <w:b w:val="0"/>
          <w:bCs w:val="0"/>
        </w:rPr>
      </w:pPr>
      <w:r>
        <w:rPr>
          <w:rFonts w:hint="cs"/>
          <w:rtl/>
        </w:rPr>
        <w:t xml:space="preserve">מה זה </w:t>
      </w:r>
      <w:proofErr w:type="spellStart"/>
      <w:r>
        <w:rPr>
          <w:rFonts w:hint="cs"/>
          <w:rtl/>
        </w:rPr>
        <w:t>מורביות</w:t>
      </w:r>
      <w:proofErr w:type="spellEnd"/>
      <w:r>
        <w:rPr>
          <w:rFonts w:hint="cs"/>
          <w:rtl/>
        </w:rPr>
        <w:t>?</w:t>
      </w:r>
      <w:r w:rsidR="001D568B">
        <w:rPr>
          <w:rFonts w:hint="cs"/>
          <w:rtl/>
        </w:rPr>
        <w:t xml:space="preserve"> </w:t>
      </w:r>
      <w:r w:rsidR="001D568B">
        <w:rPr>
          <w:rtl/>
        </w:rPr>
        <w:t>–</w:t>
      </w:r>
      <w:r w:rsidR="001D568B">
        <w:rPr>
          <w:rFonts w:hint="cs"/>
          <w:rtl/>
        </w:rPr>
        <w:t xml:space="preserve"> </w:t>
      </w:r>
      <w:r w:rsidR="001D568B" w:rsidRPr="001D568B">
        <w:rPr>
          <w:rFonts w:hint="cs"/>
          <w:b w:val="0"/>
          <w:bCs w:val="0"/>
          <w:rtl/>
        </w:rPr>
        <w:t xml:space="preserve">ערבות שהן ארוכות במיוחד (נלקחו ממוצא) שהיו שמים </w:t>
      </w:r>
      <w:r w:rsidR="00166413">
        <w:rPr>
          <w:rFonts w:hint="cs"/>
          <w:b w:val="0"/>
          <w:bCs w:val="0"/>
          <w:rtl/>
        </w:rPr>
        <w:t xml:space="preserve">(זוקפים) </w:t>
      </w:r>
      <w:r w:rsidR="001D568B" w:rsidRPr="001D568B">
        <w:rPr>
          <w:rFonts w:hint="cs"/>
          <w:b w:val="0"/>
          <w:bCs w:val="0"/>
          <w:rtl/>
        </w:rPr>
        <w:t>מסביב למזבח והם בלטו מעליו (מסכת סוכה פרק ד משנה ה)</w:t>
      </w:r>
    </w:p>
    <w:p w14:paraId="3F7F372D" w14:textId="77777777" w:rsidR="00751221" w:rsidRDefault="00006A1D" w:rsidP="00BA1ADF">
      <w:pPr>
        <w:pStyle w:val="ad"/>
        <w:numPr>
          <w:ilvl w:val="3"/>
          <w:numId w:val="16"/>
        </w:numPr>
        <w:ind w:left="623"/>
        <w:rPr>
          <w:b w:val="0"/>
          <w:bCs w:val="0"/>
        </w:rPr>
      </w:pPr>
      <w:bookmarkStart w:id="1" w:name="_Hlk146641805"/>
      <w:bookmarkStart w:id="2" w:name="_Hlk146642016"/>
      <w:bookmarkStart w:id="3" w:name="_Hlk146645421"/>
      <w:r>
        <w:rPr>
          <w:rFonts w:hint="cs"/>
          <w:rtl/>
        </w:rPr>
        <w:t xml:space="preserve">מי </w:t>
      </w:r>
      <w:r w:rsidR="009940F5">
        <w:rPr>
          <w:rFonts w:hint="cs"/>
          <w:rtl/>
        </w:rPr>
        <w:t xml:space="preserve">ומתי </w:t>
      </w:r>
      <w:r>
        <w:rPr>
          <w:rFonts w:hint="cs"/>
          <w:rtl/>
        </w:rPr>
        <w:t>בנ</w:t>
      </w:r>
      <w:r w:rsidR="009940F5">
        <w:rPr>
          <w:rFonts w:hint="cs"/>
          <w:rtl/>
        </w:rPr>
        <w:t>ו</w:t>
      </w:r>
      <w:r>
        <w:rPr>
          <w:rFonts w:hint="cs"/>
          <w:rtl/>
        </w:rPr>
        <w:t xml:space="preserve"> סוכות </w:t>
      </w:r>
      <w:r w:rsidR="009940F5">
        <w:rPr>
          <w:rFonts w:hint="cs"/>
          <w:rtl/>
        </w:rPr>
        <w:t>על הגגות וב</w:t>
      </w:r>
      <w:r>
        <w:rPr>
          <w:rFonts w:hint="cs"/>
          <w:rtl/>
        </w:rPr>
        <w:t>חצרות</w:t>
      </w:r>
      <w:r w:rsidR="009940F5">
        <w:rPr>
          <w:rFonts w:hint="cs"/>
          <w:rtl/>
        </w:rPr>
        <w:t xml:space="preserve"> "</w:t>
      </w:r>
      <w:r>
        <w:rPr>
          <w:rFonts w:hint="cs"/>
          <w:rtl/>
        </w:rPr>
        <w:t>ובשער המים"?</w:t>
      </w:r>
      <w:r w:rsidR="00751221">
        <w:rPr>
          <w:rFonts w:hint="cs"/>
          <w:rtl/>
        </w:rPr>
        <w:t xml:space="preserve"> </w:t>
      </w:r>
      <w:bookmarkEnd w:id="3"/>
      <w:r w:rsidR="00751221">
        <w:rPr>
          <w:rtl/>
        </w:rPr>
        <w:t>–</w:t>
      </w:r>
      <w:r w:rsidR="00751221">
        <w:rPr>
          <w:rFonts w:hint="cs"/>
          <w:rtl/>
        </w:rPr>
        <w:t xml:space="preserve"> </w:t>
      </w:r>
      <w:r w:rsidRPr="00006A1D">
        <w:rPr>
          <w:rFonts w:hint="cs"/>
          <w:b w:val="0"/>
          <w:bCs w:val="0"/>
          <w:rtl/>
        </w:rPr>
        <w:t xml:space="preserve">שבי בבל בירושלים, כמתואר בנחמיה </w:t>
      </w:r>
      <w:bookmarkEnd w:id="2"/>
      <w:r w:rsidRPr="00006A1D">
        <w:rPr>
          <w:rFonts w:hint="cs"/>
          <w:b w:val="0"/>
          <w:bCs w:val="0"/>
          <w:rtl/>
        </w:rPr>
        <w:t>פרק ח.</w:t>
      </w:r>
      <w:r w:rsidR="009940F5">
        <w:rPr>
          <w:rFonts w:hint="cs"/>
          <w:b w:val="0"/>
          <w:bCs w:val="0"/>
          <w:rtl/>
        </w:rPr>
        <w:t xml:space="preserve"> מצאו את הפסוקים.</w:t>
      </w:r>
    </w:p>
    <w:p w14:paraId="0E749EF4" w14:textId="77777777" w:rsidR="00D72BF8" w:rsidRDefault="00D72BF8">
      <w:pPr>
        <w:pStyle w:val="ad"/>
        <w:numPr>
          <w:ilvl w:val="3"/>
          <w:numId w:val="16"/>
        </w:numPr>
        <w:ind w:left="623"/>
      </w:pPr>
      <w:bookmarkStart w:id="4" w:name="_Hlk146642956"/>
      <w:r>
        <w:rPr>
          <w:rFonts w:hint="cs"/>
          <w:rtl/>
        </w:rPr>
        <w:t>מי בנה סוכה לבעלי חיים?</w:t>
      </w:r>
      <w:r w:rsidRPr="00D72BF8">
        <w:rPr>
          <w:rFonts w:hint="cs"/>
          <w:b w:val="0"/>
          <w:bCs w:val="0"/>
          <w:rtl/>
        </w:rPr>
        <w:t xml:space="preserve"> </w:t>
      </w:r>
      <w:r w:rsidRPr="00D72BF8">
        <w:rPr>
          <w:b w:val="0"/>
          <w:bCs w:val="0"/>
          <w:rtl/>
        </w:rPr>
        <w:t>–</w:t>
      </w:r>
      <w:r w:rsidRPr="00D72BF8">
        <w:rPr>
          <w:rFonts w:hint="cs"/>
          <w:b w:val="0"/>
          <w:bCs w:val="0"/>
          <w:rtl/>
        </w:rPr>
        <w:t xml:space="preserve"> יעקב בחזרתו לארץ, בראשית </w:t>
      </w:r>
      <w:r w:rsidRPr="00D72BF8">
        <w:rPr>
          <w:b w:val="0"/>
          <w:bCs w:val="0"/>
          <w:rtl/>
        </w:rPr>
        <w:t xml:space="preserve">לג </w:t>
      </w:r>
      <w:proofErr w:type="spellStart"/>
      <w:r w:rsidRPr="00D72BF8">
        <w:rPr>
          <w:b w:val="0"/>
          <w:bCs w:val="0"/>
          <w:rtl/>
        </w:rPr>
        <w:t>יז</w:t>
      </w:r>
      <w:proofErr w:type="spellEnd"/>
      <w:r w:rsidRPr="00D72BF8">
        <w:rPr>
          <w:rFonts w:hint="cs"/>
          <w:b w:val="0"/>
          <w:bCs w:val="0"/>
          <w:rtl/>
        </w:rPr>
        <w:t>: "</w:t>
      </w:r>
      <w:r w:rsidRPr="00D72BF8">
        <w:rPr>
          <w:b w:val="0"/>
          <w:bCs w:val="0"/>
          <w:rtl/>
        </w:rPr>
        <w:t xml:space="preserve">וְיַעֲקֹב נָסַע </w:t>
      </w:r>
      <w:proofErr w:type="spellStart"/>
      <w:r w:rsidRPr="00D72BF8">
        <w:rPr>
          <w:b w:val="0"/>
          <w:bCs w:val="0"/>
          <w:rtl/>
        </w:rPr>
        <w:t>סֻכֹּתָה</w:t>
      </w:r>
      <w:proofErr w:type="spellEnd"/>
      <w:r w:rsidRPr="00D72BF8">
        <w:rPr>
          <w:b w:val="0"/>
          <w:bCs w:val="0"/>
          <w:rtl/>
        </w:rPr>
        <w:t xml:space="preserve"> </w:t>
      </w:r>
      <w:proofErr w:type="spellStart"/>
      <w:r w:rsidRPr="00D72BF8">
        <w:rPr>
          <w:b w:val="0"/>
          <w:bCs w:val="0"/>
          <w:rtl/>
        </w:rPr>
        <w:t>וַיִּבֶן</w:t>
      </w:r>
      <w:proofErr w:type="spellEnd"/>
      <w:r w:rsidRPr="00D72BF8">
        <w:rPr>
          <w:b w:val="0"/>
          <w:bCs w:val="0"/>
          <w:rtl/>
        </w:rPr>
        <w:t xml:space="preserve"> לוֹ בָּיִת </w:t>
      </w:r>
      <w:bookmarkEnd w:id="4"/>
      <w:r w:rsidRPr="00D72BF8">
        <w:rPr>
          <w:b w:val="0"/>
          <w:bCs w:val="0"/>
          <w:rtl/>
        </w:rPr>
        <w:t>וּלְמִקְנֵהוּ עָשָׂה סֻכֹּת עַל כֵּן קָרָא שֵׁם הַמָּקוֹם סֻכּוֹת</w:t>
      </w:r>
      <w:r w:rsidRPr="00D72BF8">
        <w:rPr>
          <w:rFonts w:hint="cs"/>
          <w:b w:val="0"/>
          <w:bCs w:val="0"/>
          <w:rtl/>
        </w:rPr>
        <w:t>".</w:t>
      </w:r>
      <w:r>
        <w:rPr>
          <w:rFonts w:hint="cs"/>
          <w:rtl/>
        </w:rPr>
        <w:t xml:space="preserve"> </w:t>
      </w:r>
    </w:p>
    <w:p w14:paraId="2B02B5CF" w14:textId="77777777" w:rsidR="000F24BA" w:rsidRPr="000F24BA" w:rsidRDefault="000F24BA">
      <w:pPr>
        <w:pStyle w:val="ad"/>
        <w:numPr>
          <w:ilvl w:val="3"/>
          <w:numId w:val="16"/>
        </w:numPr>
        <w:ind w:left="623"/>
        <w:rPr>
          <w:rFonts w:hint="cs"/>
          <w:b w:val="0"/>
          <w:bCs w:val="0"/>
        </w:rPr>
      </w:pPr>
      <w:bookmarkStart w:id="5" w:name="_Hlk146646053"/>
      <w:r>
        <w:rPr>
          <w:rFonts w:hint="cs"/>
          <w:rtl/>
        </w:rPr>
        <w:t xml:space="preserve">בברכת המזון אנחנו אומרים: "הרחמן הוא יקים לנו את סוכת דוד הנופלת". מהיכן לקוח ביטוי זה? - </w:t>
      </w:r>
      <w:r w:rsidRPr="000F24BA">
        <w:rPr>
          <w:b w:val="0"/>
          <w:bCs w:val="0"/>
          <w:rtl/>
        </w:rPr>
        <w:t>עמוס פרק ט פסוק יא</w:t>
      </w:r>
      <w:r w:rsidRPr="000F24BA">
        <w:rPr>
          <w:rFonts w:hint="cs"/>
          <w:b w:val="0"/>
          <w:bCs w:val="0"/>
          <w:rtl/>
        </w:rPr>
        <w:t>: "</w:t>
      </w:r>
      <w:r w:rsidRPr="000F24BA">
        <w:rPr>
          <w:b w:val="0"/>
          <w:bCs w:val="0"/>
          <w:rtl/>
        </w:rPr>
        <w:t>בַּיּוֹם הַהוּא אָקִים אֶת סֻכַּת דָּוִיד הַנֹּפֶלֶת וְגָדַרְתִּי אֶת פִּרְצֵיהֶן וַהֲרִסֹתָיו אָקִים וּבְנִיתִיהָ כִּימֵי עוֹלָם</w:t>
      </w:r>
      <w:r>
        <w:rPr>
          <w:rFonts w:hint="cs"/>
          <w:b w:val="0"/>
          <w:bCs w:val="0"/>
          <w:rtl/>
        </w:rPr>
        <w:t>".</w:t>
      </w:r>
    </w:p>
    <w:bookmarkEnd w:id="1"/>
    <w:bookmarkEnd w:id="5"/>
    <w:p w14:paraId="22057E66" w14:textId="77777777" w:rsidR="000A6E76" w:rsidRDefault="000A6E76" w:rsidP="00BA1ADF">
      <w:pPr>
        <w:pStyle w:val="ad"/>
        <w:spacing w:before="240"/>
        <w:ind w:left="263"/>
        <w:outlineLvl w:val="0"/>
        <w:rPr>
          <w:rFonts w:hint="cs"/>
          <w:sz w:val="28"/>
          <w:szCs w:val="28"/>
          <w:rtl/>
        </w:rPr>
      </w:pPr>
      <w:r>
        <w:rPr>
          <w:rFonts w:hint="cs"/>
          <w:sz w:val="28"/>
          <w:szCs w:val="28"/>
          <w:rtl/>
        </w:rPr>
        <w:t>אחד מי יודע</w:t>
      </w:r>
    </w:p>
    <w:p w14:paraId="47CECB5F" w14:textId="77777777" w:rsidR="000A6E76" w:rsidRPr="008D5267" w:rsidRDefault="000A6E76" w:rsidP="00BA1ADF">
      <w:pPr>
        <w:pStyle w:val="ad"/>
        <w:numPr>
          <w:ilvl w:val="3"/>
          <w:numId w:val="16"/>
        </w:numPr>
        <w:ind w:left="623"/>
        <w:rPr>
          <w:rFonts w:hint="cs"/>
          <w:b w:val="0"/>
          <w:bCs w:val="0"/>
        </w:rPr>
      </w:pPr>
      <w:r>
        <w:rPr>
          <w:rFonts w:hint="cs"/>
          <w:rtl/>
        </w:rPr>
        <w:t>אחד מי יודע?</w:t>
      </w:r>
      <w:r w:rsidR="008D5267">
        <w:rPr>
          <w:rFonts w:hint="cs"/>
          <w:rtl/>
        </w:rPr>
        <w:t xml:space="preserve"> </w:t>
      </w:r>
      <w:r w:rsidR="00D72BF8">
        <w:rPr>
          <w:rFonts w:hint="cs"/>
          <w:b w:val="0"/>
          <w:bCs w:val="0"/>
          <w:rtl/>
        </w:rPr>
        <w:t xml:space="preserve">- </w:t>
      </w:r>
      <w:r w:rsidR="008D5267" w:rsidRPr="008D5267">
        <w:rPr>
          <w:rFonts w:hint="cs"/>
          <w:b w:val="0"/>
          <w:bCs w:val="0"/>
          <w:rtl/>
        </w:rPr>
        <w:t>לולב</w:t>
      </w:r>
      <w:r w:rsidR="008D5267">
        <w:rPr>
          <w:rFonts w:hint="cs"/>
          <w:b w:val="0"/>
          <w:bCs w:val="0"/>
          <w:rtl/>
        </w:rPr>
        <w:t xml:space="preserve"> וגם האתרוג</w:t>
      </w:r>
    </w:p>
    <w:p w14:paraId="635CDDD1" w14:textId="77777777" w:rsidR="000A6E76" w:rsidRPr="008D5267" w:rsidRDefault="000A6E76" w:rsidP="00BA1ADF">
      <w:pPr>
        <w:pStyle w:val="ad"/>
        <w:numPr>
          <w:ilvl w:val="3"/>
          <w:numId w:val="16"/>
        </w:numPr>
        <w:ind w:left="623"/>
        <w:rPr>
          <w:rFonts w:hint="cs"/>
          <w:b w:val="0"/>
          <w:bCs w:val="0"/>
        </w:rPr>
      </w:pPr>
      <w:r>
        <w:rPr>
          <w:rFonts w:hint="cs"/>
          <w:rtl/>
        </w:rPr>
        <w:t>שניים מי יודע?</w:t>
      </w:r>
      <w:r w:rsidR="008D5267">
        <w:rPr>
          <w:rFonts w:hint="cs"/>
          <w:rtl/>
        </w:rPr>
        <w:t xml:space="preserve"> </w:t>
      </w:r>
      <w:r w:rsidR="00D72BF8">
        <w:rPr>
          <w:rFonts w:hint="cs"/>
          <w:b w:val="0"/>
          <w:bCs w:val="0"/>
          <w:rtl/>
        </w:rPr>
        <w:t xml:space="preserve">- </w:t>
      </w:r>
      <w:r w:rsidR="008D5267" w:rsidRPr="008D5267">
        <w:rPr>
          <w:rFonts w:hint="cs"/>
          <w:b w:val="0"/>
          <w:bCs w:val="0"/>
          <w:rtl/>
        </w:rPr>
        <w:t>ערבות</w:t>
      </w:r>
    </w:p>
    <w:p w14:paraId="7CB680C0" w14:textId="77777777" w:rsidR="000A6E76" w:rsidRPr="008D5267" w:rsidRDefault="000A6E76" w:rsidP="00BA1ADF">
      <w:pPr>
        <w:pStyle w:val="ad"/>
        <w:numPr>
          <w:ilvl w:val="3"/>
          <w:numId w:val="16"/>
        </w:numPr>
        <w:ind w:left="623"/>
        <w:rPr>
          <w:rFonts w:hint="cs"/>
          <w:b w:val="0"/>
          <w:bCs w:val="0"/>
        </w:rPr>
      </w:pPr>
      <w:r>
        <w:rPr>
          <w:rFonts w:hint="cs"/>
          <w:rtl/>
        </w:rPr>
        <w:t>שלושה מי יודע?</w:t>
      </w:r>
      <w:r w:rsidR="008D5267">
        <w:rPr>
          <w:rFonts w:hint="cs"/>
          <w:rtl/>
        </w:rPr>
        <w:t xml:space="preserve"> </w:t>
      </w:r>
      <w:r w:rsidR="00D72BF8">
        <w:rPr>
          <w:rFonts w:hint="cs"/>
          <w:rtl/>
        </w:rPr>
        <w:t xml:space="preserve">- </w:t>
      </w:r>
      <w:r w:rsidR="008D5267" w:rsidRPr="008D5267">
        <w:rPr>
          <w:rFonts w:hint="cs"/>
          <w:b w:val="0"/>
          <w:bCs w:val="0"/>
          <w:rtl/>
        </w:rPr>
        <w:t>הדסים</w:t>
      </w:r>
    </w:p>
    <w:p w14:paraId="00764030" w14:textId="77777777" w:rsidR="006B2A34" w:rsidRPr="001D568B" w:rsidRDefault="006B2A34" w:rsidP="00DA7ED4">
      <w:pPr>
        <w:pStyle w:val="ad"/>
        <w:numPr>
          <w:ilvl w:val="3"/>
          <w:numId w:val="16"/>
        </w:numPr>
        <w:ind w:left="623"/>
        <w:rPr>
          <w:rFonts w:hint="cs"/>
          <w:b w:val="0"/>
          <w:bCs w:val="0"/>
        </w:rPr>
      </w:pPr>
      <w:r>
        <w:rPr>
          <w:rFonts w:hint="cs"/>
          <w:rtl/>
        </w:rPr>
        <w:t xml:space="preserve">המספר פאי </w:t>
      </w:r>
      <w:r w:rsidR="004A0CD8">
        <w:rPr>
          <w:rFonts w:cs="Times New Roman"/>
          <w:rtl/>
        </w:rPr>
        <w:t>π</w:t>
      </w:r>
      <w:r w:rsidR="004A0CD8">
        <w:rPr>
          <w:rFonts w:hint="cs"/>
          <w:rtl/>
        </w:rPr>
        <w:t xml:space="preserve"> </w:t>
      </w:r>
      <w:r>
        <w:rPr>
          <w:rFonts w:hint="cs"/>
          <w:rtl/>
        </w:rPr>
        <w:t>מי יודע?</w:t>
      </w:r>
      <w:r w:rsidR="004A0CD8">
        <w:rPr>
          <w:rFonts w:hint="cs"/>
          <w:rtl/>
        </w:rPr>
        <w:t xml:space="preserve"> איך הוא קשור לסוכות?</w:t>
      </w:r>
      <w:r w:rsidR="00FC4CE9">
        <w:rPr>
          <w:rFonts w:hint="cs"/>
          <w:rtl/>
        </w:rPr>
        <w:t xml:space="preserve"> </w:t>
      </w:r>
      <w:r w:rsidR="00D72BF8">
        <w:rPr>
          <w:rFonts w:hint="cs"/>
          <w:b w:val="0"/>
          <w:bCs w:val="0"/>
          <w:rtl/>
        </w:rPr>
        <w:t xml:space="preserve">- </w:t>
      </w:r>
      <w:r w:rsidR="00FC4CE9" w:rsidRPr="00DA7ED4">
        <w:rPr>
          <w:rFonts w:hint="cs"/>
          <w:b w:val="0"/>
          <w:bCs w:val="0"/>
          <w:rtl/>
        </w:rPr>
        <w:t>סוכה עגולה כשרה ועל מנת לדעת אם השטח שלה עומד בגודל המינימלי של שבעה על שבעה טפחים, יש להיעזר במספר פאי. ראה</w:t>
      </w:r>
      <w:r w:rsidR="00FC4CE9">
        <w:rPr>
          <w:rFonts w:hint="cs"/>
          <w:rtl/>
        </w:rPr>
        <w:t xml:space="preserve"> </w:t>
      </w:r>
      <w:r w:rsidR="001D568B" w:rsidRPr="001D568B">
        <w:rPr>
          <w:rFonts w:hint="cs"/>
          <w:b w:val="0"/>
          <w:bCs w:val="0"/>
          <w:rtl/>
        </w:rPr>
        <w:t>מסכת סוכה דף ח ע"ב (</w:t>
      </w:r>
      <w:proofErr w:type="spellStart"/>
      <w:r w:rsidR="001D568B" w:rsidRPr="001D568B">
        <w:rPr>
          <w:rFonts w:hint="cs"/>
          <w:b w:val="0"/>
          <w:bCs w:val="0"/>
          <w:rtl/>
        </w:rPr>
        <w:t>שטיינזלץ</w:t>
      </w:r>
      <w:proofErr w:type="spellEnd"/>
      <w:r w:rsidR="001D568B" w:rsidRPr="001D568B">
        <w:rPr>
          <w:rFonts w:hint="cs"/>
          <w:b w:val="0"/>
          <w:bCs w:val="0"/>
          <w:rtl/>
        </w:rPr>
        <w:t>).</w:t>
      </w:r>
    </w:p>
    <w:p w14:paraId="53891D6B" w14:textId="77777777" w:rsidR="000A6E76" w:rsidRPr="00DA7ED4" w:rsidRDefault="000A6E76" w:rsidP="00BA1ADF">
      <w:pPr>
        <w:pStyle w:val="ad"/>
        <w:numPr>
          <w:ilvl w:val="3"/>
          <w:numId w:val="16"/>
        </w:numPr>
        <w:ind w:left="623"/>
        <w:rPr>
          <w:rFonts w:hint="cs"/>
          <w:b w:val="0"/>
          <w:bCs w:val="0"/>
        </w:rPr>
      </w:pPr>
      <w:r>
        <w:rPr>
          <w:rFonts w:hint="cs"/>
          <w:rtl/>
        </w:rPr>
        <w:lastRenderedPageBreak/>
        <w:t>ארבעה מי יודע (לפחות שלושה)</w:t>
      </w:r>
      <w:r w:rsidR="00DA7ED4">
        <w:rPr>
          <w:rFonts w:hint="cs"/>
          <w:rtl/>
        </w:rPr>
        <w:t xml:space="preserve"> </w:t>
      </w:r>
      <w:r w:rsidR="00DA7ED4">
        <w:rPr>
          <w:rtl/>
        </w:rPr>
        <w:t>–</w:t>
      </w:r>
      <w:r w:rsidR="00DA7ED4">
        <w:rPr>
          <w:rFonts w:hint="cs"/>
          <w:rtl/>
        </w:rPr>
        <w:t xml:space="preserve"> </w:t>
      </w:r>
      <w:r w:rsidR="00DA7ED4" w:rsidRPr="00DA7ED4">
        <w:rPr>
          <w:rFonts w:hint="cs"/>
          <w:b w:val="0"/>
          <w:bCs w:val="0"/>
          <w:rtl/>
        </w:rPr>
        <w:t xml:space="preserve">ארבעה המינים, </w:t>
      </w:r>
      <w:r w:rsidR="00DA7ED4">
        <w:rPr>
          <w:rFonts w:hint="cs"/>
          <w:b w:val="0"/>
          <w:bCs w:val="0"/>
          <w:rtl/>
        </w:rPr>
        <w:t xml:space="preserve">ארבע דפנות הסוכה, </w:t>
      </w:r>
      <w:r w:rsidR="004F3B3E">
        <w:rPr>
          <w:rFonts w:hint="cs"/>
          <w:b w:val="0"/>
          <w:bCs w:val="0"/>
          <w:rtl/>
        </w:rPr>
        <w:t>ובשמחת בית השואבה: ארבעה ספלים, ארבעה סולמות וארבעה ילדים (סוכה פרק ה משנה ב)</w:t>
      </w:r>
    </w:p>
    <w:p w14:paraId="4E3A839D" w14:textId="77777777" w:rsidR="00BA569F" w:rsidRDefault="00BA569F" w:rsidP="00BA1ADF">
      <w:pPr>
        <w:pStyle w:val="ad"/>
        <w:numPr>
          <w:ilvl w:val="3"/>
          <w:numId w:val="16"/>
        </w:numPr>
        <w:ind w:left="623"/>
        <w:rPr>
          <w:rFonts w:hint="cs"/>
        </w:rPr>
      </w:pPr>
      <w:r>
        <w:rPr>
          <w:rFonts w:hint="cs"/>
          <w:rtl/>
        </w:rPr>
        <w:t>חמישה מי יודע</w:t>
      </w:r>
      <w:r w:rsidR="00331D86">
        <w:rPr>
          <w:rFonts w:hint="cs"/>
          <w:rtl/>
        </w:rPr>
        <w:t>?</w:t>
      </w:r>
    </w:p>
    <w:p w14:paraId="35D7F900" w14:textId="77777777" w:rsidR="00BA569F" w:rsidRPr="000F24BA" w:rsidRDefault="00BA569F" w:rsidP="00BA1ADF">
      <w:pPr>
        <w:pStyle w:val="ad"/>
        <w:numPr>
          <w:ilvl w:val="3"/>
          <w:numId w:val="16"/>
        </w:numPr>
        <w:ind w:left="623"/>
        <w:rPr>
          <w:rFonts w:hint="cs"/>
          <w:b w:val="0"/>
          <w:bCs w:val="0"/>
        </w:rPr>
      </w:pPr>
      <w:r>
        <w:rPr>
          <w:rFonts w:hint="cs"/>
          <w:rtl/>
        </w:rPr>
        <w:t>פעם חמישה ופעם שישה</w:t>
      </w:r>
      <w:r w:rsidR="000F24BA">
        <w:rPr>
          <w:rFonts w:hint="cs"/>
          <w:rtl/>
        </w:rPr>
        <w:t xml:space="preserve"> </w:t>
      </w:r>
      <w:r w:rsidR="000F24BA">
        <w:rPr>
          <w:rtl/>
        </w:rPr>
        <w:t>–</w:t>
      </w:r>
      <w:r w:rsidR="000F24BA">
        <w:rPr>
          <w:rFonts w:hint="cs"/>
          <w:rtl/>
        </w:rPr>
        <w:t xml:space="preserve"> </w:t>
      </w:r>
      <w:r w:rsidR="000F24BA" w:rsidRPr="000F24BA">
        <w:rPr>
          <w:rFonts w:hint="cs"/>
          <w:b w:val="0"/>
          <w:bCs w:val="0"/>
          <w:rtl/>
        </w:rPr>
        <w:t>החליל בבית המקדש. כי לא חללו בשבת וביום טוב ותלוי מתי חל יום טוב ראשון של סוכות.</w:t>
      </w:r>
    </w:p>
    <w:p w14:paraId="39783C1C" w14:textId="77777777" w:rsidR="00BA569F" w:rsidRPr="00AB068F" w:rsidRDefault="00BA569F" w:rsidP="00BA1ADF">
      <w:pPr>
        <w:pStyle w:val="ad"/>
        <w:numPr>
          <w:ilvl w:val="3"/>
          <w:numId w:val="16"/>
        </w:numPr>
        <w:ind w:left="623"/>
        <w:rPr>
          <w:rFonts w:hint="cs"/>
          <w:b w:val="0"/>
          <w:bCs w:val="0"/>
        </w:rPr>
      </w:pPr>
      <w:r>
        <w:rPr>
          <w:rFonts w:hint="cs"/>
          <w:rtl/>
        </w:rPr>
        <w:t>שישה מי יודע</w:t>
      </w:r>
      <w:r w:rsidR="00331D86">
        <w:rPr>
          <w:rFonts w:hint="cs"/>
          <w:rtl/>
        </w:rPr>
        <w:t>?</w:t>
      </w:r>
      <w:r>
        <w:rPr>
          <w:rFonts w:hint="cs"/>
          <w:rtl/>
        </w:rPr>
        <w:t xml:space="preserve"> </w:t>
      </w:r>
      <w:r w:rsidR="000F24BA">
        <w:rPr>
          <w:rtl/>
        </w:rPr>
        <w:t>–</w:t>
      </w:r>
      <w:r w:rsidR="000F24BA">
        <w:rPr>
          <w:rFonts w:hint="cs"/>
          <w:rtl/>
        </w:rPr>
        <w:t xml:space="preserve"> </w:t>
      </w:r>
      <w:r w:rsidR="000F24BA" w:rsidRPr="00AB068F">
        <w:rPr>
          <w:rFonts w:hint="cs"/>
          <w:b w:val="0"/>
          <w:bCs w:val="0"/>
          <w:rtl/>
        </w:rPr>
        <w:t>שישה ימים שנוטלים לולב</w:t>
      </w:r>
      <w:r w:rsidR="00AB068F" w:rsidRPr="00AB068F">
        <w:rPr>
          <w:rFonts w:hint="cs"/>
          <w:b w:val="0"/>
          <w:bCs w:val="0"/>
          <w:rtl/>
        </w:rPr>
        <w:t>.</w:t>
      </w:r>
    </w:p>
    <w:p w14:paraId="54A6C01C" w14:textId="77777777" w:rsidR="006B2A34" w:rsidRPr="008F1A25" w:rsidRDefault="006B2A34" w:rsidP="00BA1ADF">
      <w:pPr>
        <w:pStyle w:val="ad"/>
        <w:numPr>
          <w:ilvl w:val="3"/>
          <w:numId w:val="16"/>
        </w:numPr>
        <w:ind w:left="623"/>
        <w:rPr>
          <w:rFonts w:hint="cs"/>
          <w:b w:val="0"/>
          <w:bCs w:val="0"/>
        </w:rPr>
      </w:pPr>
      <w:r>
        <w:rPr>
          <w:rFonts w:hint="cs"/>
          <w:rtl/>
        </w:rPr>
        <w:t>שבעה מי יודע? (שניים לפחות)</w:t>
      </w:r>
      <w:r w:rsidR="008F1A25">
        <w:rPr>
          <w:rFonts w:hint="cs"/>
          <w:rtl/>
        </w:rPr>
        <w:t xml:space="preserve"> </w:t>
      </w:r>
      <w:r w:rsidR="008F1A25">
        <w:rPr>
          <w:rtl/>
        </w:rPr>
        <w:t>–</w:t>
      </w:r>
      <w:r w:rsidR="008F1A25">
        <w:rPr>
          <w:rFonts w:hint="cs"/>
          <w:rtl/>
        </w:rPr>
        <w:t xml:space="preserve"> </w:t>
      </w:r>
      <w:r w:rsidR="008F1A25" w:rsidRPr="008F1A25">
        <w:rPr>
          <w:rFonts w:hint="cs"/>
          <w:b w:val="0"/>
          <w:bCs w:val="0"/>
          <w:rtl/>
        </w:rPr>
        <w:t>שבעת ימי החג, שבעת האושפיזין</w:t>
      </w:r>
      <w:r w:rsidR="00166413">
        <w:rPr>
          <w:rFonts w:hint="cs"/>
          <w:b w:val="0"/>
          <w:bCs w:val="0"/>
          <w:rtl/>
        </w:rPr>
        <w:t xml:space="preserve">, שבעה מינים בסה"כ (1 אתרוג, 1 לולב, 2 ערבות, שלושה הדסים), תפילת שבע ביום טוב, </w:t>
      </w:r>
    </w:p>
    <w:p w14:paraId="1C24C605" w14:textId="77777777" w:rsidR="00BA569F" w:rsidRPr="000F24BA" w:rsidRDefault="00BA569F" w:rsidP="00BA1ADF">
      <w:pPr>
        <w:pStyle w:val="ad"/>
        <w:numPr>
          <w:ilvl w:val="3"/>
          <w:numId w:val="16"/>
        </w:numPr>
        <w:ind w:left="623"/>
        <w:rPr>
          <w:rFonts w:hint="cs"/>
          <w:b w:val="0"/>
          <w:bCs w:val="0"/>
        </w:rPr>
      </w:pPr>
      <w:r>
        <w:rPr>
          <w:rFonts w:hint="cs"/>
          <w:rtl/>
        </w:rPr>
        <w:t>שמונה מי יודע?</w:t>
      </w:r>
      <w:r w:rsidR="000F24BA">
        <w:rPr>
          <w:rFonts w:hint="cs"/>
          <w:rtl/>
        </w:rPr>
        <w:t xml:space="preserve"> </w:t>
      </w:r>
      <w:r w:rsidR="000F24BA">
        <w:rPr>
          <w:rtl/>
        </w:rPr>
        <w:t>–</w:t>
      </w:r>
      <w:r w:rsidR="000F24BA">
        <w:rPr>
          <w:rFonts w:hint="cs"/>
          <w:rtl/>
        </w:rPr>
        <w:t xml:space="preserve"> </w:t>
      </w:r>
      <w:r w:rsidR="000F24BA" w:rsidRPr="000F24BA">
        <w:rPr>
          <w:rFonts w:hint="cs"/>
          <w:b w:val="0"/>
          <w:bCs w:val="0"/>
          <w:rtl/>
        </w:rPr>
        <w:t>הלל ושמחה, כל ימי החג כולל שמיני עצרת.</w:t>
      </w:r>
    </w:p>
    <w:p w14:paraId="49CD6B1C" w14:textId="77777777" w:rsidR="000A6E76" w:rsidRDefault="000A6E76" w:rsidP="00BA1ADF">
      <w:pPr>
        <w:pStyle w:val="ad"/>
        <w:numPr>
          <w:ilvl w:val="3"/>
          <w:numId w:val="16"/>
        </w:numPr>
        <w:ind w:left="623"/>
        <w:rPr>
          <w:rFonts w:hint="cs"/>
        </w:rPr>
      </w:pPr>
      <w:r>
        <w:rPr>
          <w:rFonts w:hint="cs"/>
          <w:rtl/>
        </w:rPr>
        <w:t>עשרה מי יודע</w:t>
      </w:r>
      <w:r w:rsidR="00331D86">
        <w:rPr>
          <w:rFonts w:hint="cs"/>
          <w:rtl/>
        </w:rPr>
        <w:t>?</w:t>
      </w:r>
      <w:r w:rsidR="0067048D">
        <w:rPr>
          <w:rFonts w:hint="cs"/>
          <w:rtl/>
        </w:rPr>
        <w:t xml:space="preserve"> </w:t>
      </w:r>
      <w:r w:rsidR="0067048D" w:rsidRPr="0067048D">
        <w:rPr>
          <w:b w:val="0"/>
          <w:bCs w:val="0"/>
          <w:rtl/>
        </w:rPr>
        <w:t>–</w:t>
      </w:r>
      <w:r w:rsidR="0067048D" w:rsidRPr="0067048D">
        <w:rPr>
          <w:rFonts w:hint="cs"/>
          <w:b w:val="0"/>
          <w:bCs w:val="0"/>
          <w:rtl/>
        </w:rPr>
        <w:t xml:space="preserve"> הגובה המינימלי של הסוכה עשרה טפחים.</w:t>
      </w:r>
    </w:p>
    <w:p w14:paraId="6892DAF9" w14:textId="77777777" w:rsidR="000A6E76" w:rsidRPr="005E5E71" w:rsidRDefault="000A6E76" w:rsidP="00BA1ADF">
      <w:pPr>
        <w:pStyle w:val="ad"/>
        <w:numPr>
          <w:ilvl w:val="3"/>
          <w:numId w:val="16"/>
        </w:numPr>
        <w:ind w:left="623"/>
        <w:rPr>
          <w:rFonts w:hint="cs"/>
          <w:b w:val="0"/>
          <w:bCs w:val="0"/>
        </w:rPr>
      </w:pPr>
      <w:r>
        <w:rPr>
          <w:rFonts w:hint="cs"/>
          <w:rtl/>
        </w:rPr>
        <w:t>ארבע עשר מי יודע (יותר מאחד</w:t>
      </w:r>
      <w:r w:rsidR="006B2A34">
        <w:rPr>
          <w:rFonts w:hint="cs"/>
          <w:rtl/>
        </w:rPr>
        <w:t>, גם ארבע עשר</w:t>
      </w:r>
      <w:r w:rsidR="00DA7ED4">
        <w:rPr>
          <w:rFonts w:hint="cs"/>
          <w:rtl/>
        </w:rPr>
        <w:t>ה</w:t>
      </w:r>
      <w:r w:rsidR="006B2A34">
        <w:rPr>
          <w:rFonts w:hint="cs"/>
          <w:rtl/>
        </w:rPr>
        <w:t xml:space="preserve"> וגם ארבעה עשר</w:t>
      </w:r>
      <w:r>
        <w:rPr>
          <w:rFonts w:hint="cs"/>
          <w:rtl/>
        </w:rPr>
        <w:t>)</w:t>
      </w:r>
      <w:r w:rsidR="005E5E71">
        <w:rPr>
          <w:rFonts w:hint="cs"/>
          <w:rtl/>
        </w:rPr>
        <w:t xml:space="preserve"> </w:t>
      </w:r>
      <w:r w:rsidR="005E5E71">
        <w:rPr>
          <w:rtl/>
        </w:rPr>
        <w:t>–</w:t>
      </w:r>
      <w:r w:rsidR="005E5E71">
        <w:rPr>
          <w:rFonts w:hint="cs"/>
          <w:rtl/>
        </w:rPr>
        <w:t xml:space="preserve"> </w:t>
      </w:r>
      <w:r w:rsidR="005E5E71" w:rsidRPr="005E5E71">
        <w:rPr>
          <w:rFonts w:hint="cs"/>
          <w:b w:val="0"/>
          <w:bCs w:val="0"/>
          <w:rtl/>
        </w:rPr>
        <w:t>ארבע עשרה סעודות החג שלפי שיטת ר' אליעזר חייבים לאכול בסוכה (סוכה פרק ב משנה ו).</w:t>
      </w:r>
    </w:p>
    <w:p w14:paraId="64E77F6F" w14:textId="77777777" w:rsidR="00DA7ED4" w:rsidRPr="004F3B3E" w:rsidRDefault="00DA7ED4" w:rsidP="00BA1ADF">
      <w:pPr>
        <w:pStyle w:val="ad"/>
        <w:numPr>
          <w:ilvl w:val="3"/>
          <w:numId w:val="16"/>
        </w:numPr>
        <w:ind w:left="623"/>
        <w:rPr>
          <w:rFonts w:hint="cs"/>
          <w:b w:val="0"/>
          <w:bCs w:val="0"/>
        </w:rPr>
      </w:pPr>
      <w:r>
        <w:rPr>
          <w:rFonts w:hint="cs"/>
          <w:rtl/>
        </w:rPr>
        <w:t xml:space="preserve">חמישה עשר מי יודע? </w:t>
      </w:r>
      <w:r w:rsidR="004F3B3E">
        <w:rPr>
          <w:rFonts w:hint="cs"/>
          <w:b w:val="0"/>
          <w:bCs w:val="0"/>
          <w:rtl/>
        </w:rPr>
        <w:t xml:space="preserve">- </w:t>
      </w:r>
      <w:r w:rsidR="00751221" w:rsidRPr="004F3B3E">
        <w:rPr>
          <w:rFonts w:hint="cs"/>
          <w:b w:val="0"/>
          <w:bCs w:val="0"/>
          <w:rtl/>
        </w:rPr>
        <w:t>חמישה עשר שירי המעלות</w:t>
      </w:r>
      <w:r w:rsidR="004F3B3E" w:rsidRPr="004F3B3E">
        <w:rPr>
          <w:rFonts w:hint="cs"/>
          <w:b w:val="0"/>
          <w:bCs w:val="0"/>
          <w:rtl/>
        </w:rPr>
        <w:t xml:space="preserve"> שבספר תהלים</w:t>
      </w:r>
      <w:r w:rsidR="00751221" w:rsidRPr="004F3B3E">
        <w:rPr>
          <w:rFonts w:hint="cs"/>
          <w:b w:val="0"/>
          <w:bCs w:val="0"/>
          <w:rtl/>
        </w:rPr>
        <w:t xml:space="preserve">, חמש עשרה </w:t>
      </w:r>
      <w:r w:rsidR="004F3B3E" w:rsidRPr="004F3B3E">
        <w:rPr>
          <w:rFonts w:hint="cs"/>
          <w:b w:val="0"/>
          <w:bCs w:val="0"/>
          <w:rtl/>
        </w:rPr>
        <w:t>המעלות מעזרת ישראל לעזרת נשים שעליהם עמדו הלוויים ושרו ותקעו והריעו בשמחת בית השואבה (סוכה פרק ה משנה ד)</w:t>
      </w:r>
    </w:p>
    <w:p w14:paraId="2010C4A1" w14:textId="77777777" w:rsidR="000A6E76" w:rsidRPr="00DA7ED4" w:rsidRDefault="000A6E76" w:rsidP="00BA1ADF">
      <w:pPr>
        <w:pStyle w:val="ad"/>
        <w:numPr>
          <w:ilvl w:val="3"/>
          <w:numId w:val="16"/>
        </w:numPr>
        <w:ind w:left="623"/>
        <w:rPr>
          <w:rFonts w:hint="cs"/>
          <w:b w:val="0"/>
          <w:bCs w:val="0"/>
        </w:rPr>
      </w:pPr>
      <w:r>
        <w:rPr>
          <w:rFonts w:hint="cs"/>
          <w:rtl/>
        </w:rPr>
        <w:t>עשרים מי יודע?</w:t>
      </w:r>
      <w:r w:rsidR="00DA7ED4">
        <w:rPr>
          <w:rFonts w:hint="cs"/>
          <w:rtl/>
        </w:rPr>
        <w:t xml:space="preserve"> </w:t>
      </w:r>
      <w:r w:rsidR="00DA7ED4" w:rsidRPr="00DA7ED4">
        <w:rPr>
          <w:rFonts w:hint="cs"/>
          <w:b w:val="0"/>
          <w:bCs w:val="0"/>
          <w:rtl/>
        </w:rPr>
        <w:t>הגובה המקסימלי של הסוכה עשרים אמה.</w:t>
      </w:r>
    </w:p>
    <w:p w14:paraId="3E541F44" w14:textId="77777777" w:rsidR="000A6E76" w:rsidRPr="00DA7ED4" w:rsidRDefault="000A6E76" w:rsidP="00BA1ADF">
      <w:pPr>
        <w:pStyle w:val="ad"/>
        <w:numPr>
          <w:ilvl w:val="3"/>
          <w:numId w:val="16"/>
        </w:numPr>
        <w:ind w:left="623"/>
        <w:rPr>
          <w:rFonts w:hint="cs"/>
          <w:b w:val="0"/>
          <w:bCs w:val="0"/>
        </w:rPr>
      </w:pPr>
      <w:r>
        <w:rPr>
          <w:rFonts w:hint="cs"/>
          <w:rtl/>
        </w:rPr>
        <w:t>שבעים מי יודע</w:t>
      </w:r>
      <w:r w:rsidR="00331D86">
        <w:rPr>
          <w:rFonts w:hint="cs"/>
          <w:rtl/>
        </w:rPr>
        <w:t>?</w:t>
      </w:r>
      <w:r w:rsidR="00DA7ED4">
        <w:rPr>
          <w:rFonts w:hint="cs"/>
          <w:rtl/>
        </w:rPr>
        <w:t xml:space="preserve"> </w:t>
      </w:r>
      <w:r w:rsidR="00DA7ED4" w:rsidRPr="00DA7ED4">
        <w:rPr>
          <w:rFonts w:hint="cs"/>
          <w:b w:val="0"/>
          <w:bCs w:val="0"/>
          <w:rtl/>
        </w:rPr>
        <w:t>שבעים קרבנות החג (פרים) שהם עפ"י המסורת כנגד שבעים אומות העולם.</w:t>
      </w:r>
    </w:p>
    <w:p w14:paraId="3C40582F" w14:textId="77777777" w:rsidR="00222E56" w:rsidRDefault="00222E56" w:rsidP="00222E56">
      <w:pPr>
        <w:pStyle w:val="ad"/>
        <w:rPr>
          <w:rFonts w:hint="cs"/>
          <w:rtl/>
        </w:rPr>
      </w:pPr>
    </w:p>
    <w:p w14:paraId="0B83CCCF" w14:textId="77777777" w:rsidR="001966EC" w:rsidRDefault="001966EC" w:rsidP="00F21BDD">
      <w:pPr>
        <w:pStyle w:val="ad"/>
        <w:outlineLvl w:val="0"/>
        <w:rPr>
          <w:rFonts w:hint="cs"/>
          <w:rtl/>
        </w:rPr>
      </w:pPr>
      <w:r>
        <w:rPr>
          <w:rFonts w:hint="cs"/>
          <w:rtl/>
        </w:rPr>
        <w:t>חג שמח ו</w:t>
      </w:r>
      <w:r w:rsidR="00222E56">
        <w:rPr>
          <w:rFonts w:hint="cs"/>
          <w:rtl/>
        </w:rPr>
        <w:t>ישיבה נעימה בסוכה</w:t>
      </w:r>
    </w:p>
    <w:p w14:paraId="5A54CA7C" w14:textId="77777777" w:rsidR="00443A6E" w:rsidRDefault="00443A6E" w:rsidP="00F21BDD">
      <w:pPr>
        <w:pStyle w:val="ad"/>
        <w:outlineLvl w:val="0"/>
        <w:rPr>
          <w:rtl/>
        </w:rPr>
      </w:pPr>
      <w:r>
        <w:rPr>
          <w:rtl/>
        </w:rPr>
        <w:t>מחלקי המים</w:t>
      </w:r>
    </w:p>
    <w:sectPr w:rsidR="00443A6E" w:rsidSect="007711C4">
      <w:headerReference w:type="default" r:id="rId9"/>
      <w:footerReference w:type="default" r:id="rId10"/>
      <w:headerReference w:type="first" r:id="rId11"/>
      <w:footerReference w:type="first" r:id="rId12"/>
      <w:endnotePr>
        <w:numFmt w:val="lowerLetter"/>
      </w:endnotePr>
      <w:pgSz w:w="11907" w:h="16840" w:code="9"/>
      <w:pgMar w:top="1588" w:right="1361" w:bottom="1588" w:left="1304"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8D22F" w14:textId="77777777" w:rsidR="005171E7" w:rsidRDefault="005171E7">
      <w:r>
        <w:separator/>
      </w:r>
    </w:p>
  </w:endnote>
  <w:endnote w:type="continuationSeparator" w:id="0">
    <w:p w14:paraId="1037534F" w14:textId="77777777" w:rsidR="005171E7" w:rsidRDefault="0051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A9BD" w14:textId="77777777" w:rsidR="0033241C" w:rsidRPr="00F8747C" w:rsidRDefault="0033241C" w:rsidP="0033241C">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166413">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166413">
      <w:rPr>
        <w:rStyle w:val="af2"/>
        <w:noProof/>
        <w:rtl/>
      </w:rPr>
      <w:t>4</w:t>
    </w:r>
    <w:r w:rsidRPr="00F8747C">
      <w:rPr>
        <w:rStyle w:val="af2"/>
      </w:rPr>
      <w:fldChar w:fldCharType="end"/>
    </w:r>
  </w:p>
  <w:p w14:paraId="44647361" w14:textId="77777777" w:rsidR="0033241C" w:rsidRDefault="0033241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AF22" w14:textId="77777777" w:rsidR="00B83763" w:rsidRDefault="00B83763">
    <w:pPr>
      <w:pStyle w:val="a8"/>
      <w:jc w:val="right"/>
      <w:rPr>
        <w:cs/>
      </w:rPr>
    </w:pPr>
    <w:r>
      <w:fldChar w:fldCharType="begin"/>
    </w:r>
    <w:r>
      <w:rPr>
        <w:cs/>
      </w:rPr>
      <w:instrText>PAGE   \* MERGEFORMAT</w:instrText>
    </w:r>
    <w:r>
      <w:fldChar w:fldCharType="separate"/>
    </w:r>
    <w:r w:rsidR="0033241C" w:rsidRPr="0033241C">
      <w:rPr>
        <w:noProof/>
        <w:rtl/>
        <w:lang w:val="he-IL"/>
      </w:rPr>
      <w:t>1</w:t>
    </w:r>
    <w:r>
      <w:fldChar w:fldCharType="end"/>
    </w:r>
  </w:p>
  <w:p w14:paraId="3657874A" w14:textId="77777777" w:rsidR="00B83763" w:rsidRDefault="00B8376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8D41D" w14:textId="77777777" w:rsidR="005171E7" w:rsidRDefault="005171E7">
      <w:r>
        <w:rPr>
          <w:rtl/>
        </w:rPr>
        <w:separator/>
      </w:r>
    </w:p>
  </w:footnote>
  <w:footnote w:type="continuationSeparator" w:id="0">
    <w:p w14:paraId="0608EF69" w14:textId="77777777" w:rsidR="005171E7" w:rsidRDefault="00517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80C6" w14:textId="657732BD" w:rsidR="0033241C" w:rsidRDefault="0033241C" w:rsidP="007711C4">
    <w:pPr>
      <w:pStyle w:val="1"/>
      <w:tabs>
        <w:tab w:val="clear" w:pos="9469"/>
        <w:tab w:val="right" w:pos="9242"/>
        <w:tab w:val="right" w:pos="9525"/>
      </w:tabs>
      <w:rPr>
        <w:rFonts w:hint="cs"/>
        <w:rtl/>
        <w:lang w:eastAsia="en-US"/>
      </w:rPr>
    </w:pPr>
    <w:r w:rsidRPr="0033241C">
      <w:rPr>
        <w:rFonts w:hint="cs"/>
        <w:rtl/>
        <w:lang w:eastAsia="en-US"/>
      </w:rPr>
      <w:t>חידון</w:t>
    </w:r>
    <w:r>
      <w:rPr>
        <w:rFonts w:hint="cs"/>
        <w:rtl/>
        <w:lang w:eastAsia="en-US"/>
      </w:rPr>
      <w:t xml:space="preserve"> ל</w:t>
    </w:r>
    <w:r w:rsidRPr="0033241C">
      <w:rPr>
        <w:rtl/>
        <w:lang w:eastAsia="en-US"/>
      </w:rPr>
      <w:fldChar w:fldCharType="begin"/>
    </w:r>
    <w:r>
      <w:rPr>
        <w:rtl/>
        <w:lang w:eastAsia="en-US"/>
      </w:rPr>
      <w:instrText xml:space="preserve"> </w:instrText>
    </w:r>
    <w:r>
      <w:rPr>
        <w:lang w:eastAsia="en-US"/>
      </w:rPr>
      <w:instrText>SUBJECT  \* MERGEFORMAT</w:instrText>
    </w:r>
    <w:r>
      <w:rPr>
        <w:rtl/>
        <w:lang w:eastAsia="en-US"/>
      </w:rPr>
      <w:instrText xml:space="preserve"> </w:instrText>
    </w:r>
    <w:r w:rsidRPr="0033241C">
      <w:rPr>
        <w:rtl/>
        <w:lang w:eastAsia="en-US"/>
      </w:rPr>
      <w:fldChar w:fldCharType="separate"/>
    </w:r>
    <w:r w:rsidR="0016001B">
      <w:rPr>
        <w:rtl/>
        <w:lang w:eastAsia="en-US"/>
      </w:rPr>
      <w:t>חג הסוכות</w:t>
    </w:r>
    <w:r w:rsidRPr="0033241C">
      <w:rPr>
        <w:rtl/>
        <w:lang w:eastAsia="en-US"/>
      </w:rPr>
      <w:fldChar w:fldCharType="end"/>
    </w:r>
    <w:r>
      <w:rPr>
        <w:rtl/>
        <w:lang w:eastAsia="en-US"/>
      </w:rPr>
      <w:tab/>
    </w:r>
    <w:r>
      <w:rPr>
        <w:rFonts w:hint="cs"/>
        <w:rtl/>
        <w:lang w:eastAsia="en-US"/>
      </w:rPr>
      <w:t>מחלקי המים</w:t>
    </w:r>
  </w:p>
  <w:p w14:paraId="27A1E361" w14:textId="77777777" w:rsidR="0033241C" w:rsidRDefault="0033241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0DCB" w14:textId="11C09446" w:rsidR="006B2A34" w:rsidRDefault="006B2A34" w:rsidP="003D69A7">
    <w:pPr>
      <w:pStyle w:val="1"/>
      <w:tabs>
        <w:tab w:val="right" w:pos="9412"/>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16001B">
      <w:rPr>
        <w:rtl/>
      </w:rPr>
      <w:t>חג הסוכות</w:t>
    </w:r>
    <w:r>
      <w:rPr>
        <w:rtl/>
      </w:rPr>
      <w:fldChar w:fldCharType="end"/>
    </w:r>
    <w:r>
      <w:rPr>
        <w:rFonts w:hint="cs"/>
        <w:rtl/>
      </w:rPr>
      <w:tab/>
      <w:t>מחלקי המים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10D95"/>
    <w:multiLevelType w:val="multilevel"/>
    <w:tmpl w:val="D6C27E2C"/>
    <w:lvl w:ilvl="0">
      <w:start w:val="1"/>
      <w:numFmt w:val="decimal"/>
      <w:lvlText w:val="%1."/>
      <w:lvlJc w:val="left"/>
      <w:pPr>
        <w:tabs>
          <w:tab w:val="num" w:pos="648"/>
        </w:tabs>
        <w:ind w:left="648" w:hanging="360"/>
      </w:p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11" w15:restartNumberingAfterBreak="0">
    <w:nsid w:val="07591647"/>
    <w:multiLevelType w:val="singleLevel"/>
    <w:tmpl w:val="040D000F"/>
    <w:lvl w:ilvl="0">
      <w:start w:val="1"/>
      <w:numFmt w:val="decimal"/>
      <w:lvlText w:val="%1."/>
      <w:lvlJc w:val="center"/>
      <w:pPr>
        <w:tabs>
          <w:tab w:val="num" w:pos="648"/>
        </w:tabs>
        <w:ind w:left="360" w:right="360" w:hanging="72"/>
      </w:pPr>
    </w:lvl>
  </w:abstractNum>
  <w:abstractNum w:abstractNumId="12" w15:restartNumberingAfterBreak="0">
    <w:nsid w:val="15F04003"/>
    <w:multiLevelType w:val="hybridMultilevel"/>
    <w:tmpl w:val="C664797C"/>
    <w:lvl w:ilvl="0" w:tplc="040D000F">
      <w:start w:val="1"/>
      <w:numFmt w:val="decimal"/>
      <w:lvlText w:val="%1."/>
      <w:lvlJc w:val="center"/>
      <w:pPr>
        <w:tabs>
          <w:tab w:val="num" w:pos="648"/>
        </w:tabs>
        <w:ind w:left="360" w:right="360" w:hanging="72"/>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D36F7A"/>
    <w:multiLevelType w:val="hybridMultilevel"/>
    <w:tmpl w:val="C82268AE"/>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4" w15:restartNumberingAfterBreak="0">
    <w:nsid w:val="49730065"/>
    <w:multiLevelType w:val="hybridMultilevel"/>
    <w:tmpl w:val="B3D6BC64"/>
    <w:lvl w:ilvl="0" w:tplc="040D000F">
      <w:start w:val="1"/>
      <w:numFmt w:val="decimal"/>
      <w:lvlText w:val="%1."/>
      <w:lvlJc w:val="left"/>
      <w:pPr>
        <w:tabs>
          <w:tab w:val="num" w:pos="720"/>
        </w:tabs>
        <w:ind w:left="720" w:right="720" w:hanging="360"/>
      </w:pPr>
    </w:lvl>
    <w:lvl w:ilvl="1" w:tplc="040D0019" w:tentative="1">
      <w:start w:val="1"/>
      <w:numFmt w:val="lowerRoman"/>
      <w:lvlText w:val="%2."/>
      <w:lvlJc w:val="left"/>
      <w:pPr>
        <w:tabs>
          <w:tab w:val="num" w:pos="1440"/>
        </w:tabs>
        <w:ind w:left="1440" w:right="1440" w:hanging="360"/>
      </w:pPr>
    </w:lvl>
    <w:lvl w:ilvl="2" w:tplc="040D001B" w:tentative="1">
      <w:start w:val="1"/>
      <w:numFmt w:val="hebrew2"/>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Roman"/>
      <w:lvlText w:val="%5."/>
      <w:lvlJc w:val="left"/>
      <w:pPr>
        <w:tabs>
          <w:tab w:val="num" w:pos="3600"/>
        </w:tabs>
        <w:ind w:left="3600" w:right="3600" w:hanging="360"/>
      </w:pPr>
    </w:lvl>
    <w:lvl w:ilvl="5" w:tplc="040D001B" w:tentative="1">
      <w:start w:val="1"/>
      <w:numFmt w:val="hebrew2"/>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Roman"/>
      <w:lvlText w:val="%8."/>
      <w:lvlJc w:val="left"/>
      <w:pPr>
        <w:tabs>
          <w:tab w:val="num" w:pos="5760"/>
        </w:tabs>
        <w:ind w:left="5760" w:right="5760" w:hanging="360"/>
      </w:pPr>
    </w:lvl>
    <w:lvl w:ilvl="8" w:tplc="040D001B" w:tentative="1">
      <w:start w:val="1"/>
      <w:numFmt w:val="hebrew2"/>
      <w:lvlText w:val="%9."/>
      <w:lvlJc w:val="right"/>
      <w:pPr>
        <w:tabs>
          <w:tab w:val="num" w:pos="6480"/>
        </w:tabs>
        <w:ind w:left="6480" w:right="6480" w:hanging="180"/>
      </w:pPr>
    </w:lvl>
  </w:abstractNum>
  <w:abstractNum w:abstractNumId="15" w15:restartNumberingAfterBreak="0">
    <w:nsid w:val="4DF2715B"/>
    <w:multiLevelType w:val="hybridMultilevel"/>
    <w:tmpl w:val="5510B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D67E98"/>
    <w:multiLevelType w:val="hybridMultilevel"/>
    <w:tmpl w:val="E46A4AA4"/>
    <w:lvl w:ilvl="0" w:tplc="0409000F">
      <w:start w:val="1"/>
      <w:numFmt w:val="decimal"/>
      <w:lvlText w:val="%1."/>
      <w:lvlJc w:val="left"/>
      <w:pPr>
        <w:tabs>
          <w:tab w:val="num" w:pos="648"/>
        </w:tabs>
        <w:ind w:left="648" w:hanging="360"/>
      </w:pPr>
    </w:lvl>
    <w:lvl w:ilvl="1" w:tplc="040D000F">
      <w:start w:val="1"/>
      <w:numFmt w:val="decimal"/>
      <w:lvlText w:val="%2."/>
      <w:lvlJc w:val="center"/>
      <w:pPr>
        <w:tabs>
          <w:tab w:val="num" w:pos="1368"/>
        </w:tabs>
        <w:ind w:left="1080" w:right="360" w:hanging="72"/>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7" w15:restartNumberingAfterBreak="0">
    <w:nsid w:val="58992B8D"/>
    <w:multiLevelType w:val="multilevel"/>
    <w:tmpl w:val="CDA60056"/>
    <w:lvl w:ilvl="0">
      <w:start w:val="1"/>
      <w:numFmt w:val="decimal"/>
      <w:lvlText w:val="%1."/>
      <w:lvlJc w:val="left"/>
      <w:pPr>
        <w:tabs>
          <w:tab w:val="num" w:pos="648"/>
        </w:tabs>
        <w:ind w:left="648" w:hanging="360"/>
      </w:p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18" w15:restartNumberingAfterBreak="0">
    <w:nsid w:val="5DAE27DD"/>
    <w:multiLevelType w:val="hybridMultilevel"/>
    <w:tmpl w:val="E67CDE20"/>
    <w:lvl w:ilvl="0" w:tplc="040D000F">
      <w:start w:val="1"/>
      <w:numFmt w:val="decimal"/>
      <w:lvlText w:val="%1."/>
      <w:lvlJc w:val="left"/>
      <w:pPr>
        <w:tabs>
          <w:tab w:val="num" w:pos="648"/>
        </w:tabs>
        <w:ind w:left="648" w:right="648" w:hanging="360"/>
      </w:pPr>
    </w:lvl>
    <w:lvl w:ilvl="1" w:tplc="040D0019" w:tentative="1">
      <w:start w:val="1"/>
      <w:numFmt w:val="lowerLetter"/>
      <w:lvlText w:val="%2."/>
      <w:lvlJc w:val="left"/>
      <w:pPr>
        <w:tabs>
          <w:tab w:val="num" w:pos="1368"/>
        </w:tabs>
        <w:ind w:left="1368" w:right="1368" w:hanging="360"/>
      </w:pPr>
    </w:lvl>
    <w:lvl w:ilvl="2" w:tplc="040D001B" w:tentative="1">
      <w:start w:val="1"/>
      <w:numFmt w:val="lowerRoman"/>
      <w:lvlText w:val="%3."/>
      <w:lvlJc w:val="right"/>
      <w:pPr>
        <w:tabs>
          <w:tab w:val="num" w:pos="2088"/>
        </w:tabs>
        <w:ind w:left="2088" w:right="2088" w:hanging="180"/>
      </w:pPr>
    </w:lvl>
    <w:lvl w:ilvl="3" w:tplc="040D000F" w:tentative="1">
      <w:start w:val="1"/>
      <w:numFmt w:val="decimal"/>
      <w:lvlText w:val="%4."/>
      <w:lvlJc w:val="left"/>
      <w:pPr>
        <w:tabs>
          <w:tab w:val="num" w:pos="2808"/>
        </w:tabs>
        <w:ind w:left="2808" w:right="2808" w:hanging="360"/>
      </w:pPr>
    </w:lvl>
    <w:lvl w:ilvl="4" w:tplc="040D0019" w:tentative="1">
      <w:start w:val="1"/>
      <w:numFmt w:val="lowerLetter"/>
      <w:lvlText w:val="%5."/>
      <w:lvlJc w:val="left"/>
      <w:pPr>
        <w:tabs>
          <w:tab w:val="num" w:pos="3528"/>
        </w:tabs>
        <w:ind w:left="3528" w:right="3528" w:hanging="360"/>
      </w:pPr>
    </w:lvl>
    <w:lvl w:ilvl="5" w:tplc="040D001B" w:tentative="1">
      <w:start w:val="1"/>
      <w:numFmt w:val="lowerRoman"/>
      <w:lvlText w:val="%6."/>
      <w:lvlJc w:val="right"/>
      <w:pPr>
        <w:tabs>
          <w:tab w:val="num" w:pos="4248"/>
        </w:tabs>
        <w:ind w:left="4248" w:right="4248" w:hanging="180"/>
      </w:pPr>
    </w:lvl>
    <w:lvl w:ilvl="6" w:tplc="040D000F" w:tentative="1">
      <w:start w:val="1"/>
      <w:numFmt w:val="decimal"/>
      <w:lvlText w:val="%7."/>
      <w:lvlJc w:val="left"/>
      <w:pPr>
        <w:tabs>
          <w:tab w:val="num" w:pos="4968"/>
        </w:tabs>
        <w:ind w:left="4968" w:right="4968" w:hanging="360"/>
      </w:pPr>
    </w:lvl>
    <w:lvl w:ilvl="7" w:tplc="040D0019" w:tentative="1">
      <w:start w:val="1"/>
      <w:numFmt w:val="lowerLetter"/>
      <w:lvlText w:val="%8."/>
      <w:lvlJc w:val="left"/>
      <w:pPr>
        <w:tabs>
          <w:tab w:val="num" w:pos="5688"/>
        </w:tabs>
        <w:ind w:left="5688" w:right="5688" w:hanging="360"/>
      </w:pPr>
    </w:lvl>
    <w:lvl w:ilvl="8" w:tplc="040D001B" w:tentative="1">
      <w:start w:val="1"/>
      <w:numFmt w:val="lowerRoman"/>
      <w:lvlText w:val="%9."/>
      <w:lvlJc w:val="right"/>
      <w:pPr>
        <w:tabs>
          <w:tab w:val="num" w:pos="6408"/>
        </w:tabs>
        <w:ind w:left="6408" w:right="6408" w:hanging="180"/>
      </w:pPr>
    </w:lvl>
  </w:abstractNum>
  <w:abstractNum w:abstractNumId="19" w15:restartNumberingAfterBreak="0">
    <w:nsid w:val="614E3146"/>
    <w:multiLevelType w:val="hybridMultilevel"/>
    <w:tmpl w:val="1F36B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6C0964"/>
    <w:multiLevelType w:val="hybridMultilevel"/>
    <w:tmpl w:val="F384D794"/>
    <w:lvl w:ilvl="0" w:tplc="0409000F">
      <w:start w:val="1"/>
      <w:numFmt w:val="decimal"/>
      <w:lvlText w:val="%1."/>
      <w:lvlJc w:val="left"/>
      <w:pPr>
        <w:tabs>
          <w:tab w:val="num" w:pos="648"/>
        </w:tabs>
        <w:ind w:left="648" w:hanging="360"/>
      </w:pPr>
    </w:lvl>
    <w:lvl w:ilvl="1" w:tplc="040D000F">
      <w:start w:val="1"/>
      <w:numFmt w:val="decimal"/>
      <w:lvlText w:val="%2."/>
      <w:lvlJc w:val="center"/>
      <w:pPr>
        <w:tabs>
          <w:tab w:val="num" w:pos="1368"/>
        </w:tabs>
        <w:ind w:left="1080" w:right="360" w:hanging="72"/>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1" w15:restartNumberingAfterBreak="0">
    <w:nsid w:val="67701302"/>
    <w:multiLevelType w:val="hybridMultilevel"/>
    <w:tmpl w:val="DD9412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80B2C6C"/>
    <w:multiLevelType w:val="multilevel"/>
    <w:tmpl w:val="E46A4AA4"/>
    <w:lvl w:ilvl="0">
      <w:start w:val="1"/>
      <w:numFmt w:val="decimal"/>
      <w:lvlText w:val="%1."/>
      <w:lvlJc w:val="left"/>
      <w:pPr>
        <w:tabs>
          <w:tab w:val="num" w:pos="648"/>
        </w:tabs>
        <w:ind w:left="648" w:hanging="360"/>
      </w:pPr>
    </w:lvl>
    <w:lvl w:ilvl="1">
      <w:start w:val="1"/>
      <w:numFmt w:val="decimal"/>
      <w:lvlText w:val="%2."/>
      <w:lvlJc w:val="center"/>
      <w:pPr>
        <w:tabs>
          <w:tab w:val="num" w:pos="1368"/>
        </w:tabs>
        <w:ind w:left="1080" w:right="360" w:hanging="72"/>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23" w15:restartNumberingAfterBreak="0">
    <w:nsid w:val="761430DA"/>
    <w:multiLevelType w:val="hybridMultilevel"/>
    <w:tmpl w:val="CDA60056"/>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4" w15:restartNumberingAfterBreak="0">
    <w:nsid w:val="78121062"/>
    <w:multiLevelType w:val="hybridMultilevel"/>
    <w:tmpl w:val="72327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C84FD9"/>
    <w:multiLevelType w:val="hybridMultilevel"/>
    <w:tmpl w:val="D6C27E2C"/>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16cid:durableId="280504157">
    <w:abstractNumId w:val="11"/>
  </w:num>
  <w:num w:numId="2" w16cid:durableId="1687828093">
    <w:abstractNumId w:val="14"/>
  </w:num>
  <w:num w:numId="3" w16cid:durableId="646325665">
    <w:abstractNumId w:val="18"/>
  </w:num>
  <w:num w:numId="4" w16cid:durableId="1285697994">
    <w:abstractNumId w:val="16"/>
  </w:num>
  <w:num w:numId="5" w16cid:durableId="1164978673">
    <w:abstractNumId w:val="20"/>
  </w:num>
  <w:num w:numId="6" w16cid:durableId="1045523989">
    <w:abstractNumId w:val="12"/>
  </w:num>
  <w:num w:numId="7" w16cid:durableId="1660763491">
    <w:abstractNumId w:val="22"/>
  </w:num>
  <w:num w:numId="8" w16cid:durableId="857355719">
    <w:abstractNumId w:val="23"/>
  </w:num>
  <w:num w:numId="9" w16cid:durableId="1622878072">
    <w:abstractNumId w:val="17"/>
  </w:num>
  <w:num w:numId="10" w16cid:durableId="1836722151">
    <w:abstractNumId w:val="25"/>
  </w:num>
  <w:num w:numId="11" w16cid:durableId="99836791">
    <w:abstractNumId w:val="10"/>
  </w:num>
  <w:num w:numId="12" w16cid:durableId="124931930">
    <w:abstractNumId w:val="13"/>
  </w:num>
  <w:num w:numId="13" w16cid:durableId="1815565785">
    <w:abstractNumId w:val="21"/>
  </w:num>
  <w:num w:numId="14" w16cid:durableId="734815185">
    <w:abstractNumId w:val="15"/>
  </w:num>
  <w:num w:numId="15" w16cid:durableId="343214896">
    <w:abstractNumId w:val="24"/>
  </w:num>
  <w:num w:numId="16" w16cid:durableId="1866093293">
    <w:abstractNumId w:val="19"/>
  </w:num>
  <w:num w:numId="17" w16cid:durableId="357245845">
    <w:abstractNumId w:val="8"/>
  </w:num>
  <w:num w:numId="18" w16cid:durableId="1115052449">
    <w:abstractNumId w:val="3"/>
  </w:num>
  <w:num w:numId="19" w16cid:durableId="1358509391">
    <w:abstractNumId w:val="2"/>
  </w:num>
  <w:num w:numId="20" w16cid:durableId="1314487999">
    <w:abstractNumId w:val="1"/>
  </w:num>
  <w:num w:numId="21" w16cid:durableId="1110979277">
    <w:abstractNumId w:val="0"/>
  </w:num>
  <w:num w:numId="22" w16cid:durableId="453451567">
    <w:abstractNumId w:val="9"/>
  </w:num>
  <w:num w:numId="23" w16cid:durableId="239800267">
    <w:abstractNumId w:val="7"/>
  </w:num>
  <w:num w:numId="24" w16cid:durableId="304819695">
    <w:abstractNumId w:val="6"/>
  </w:num>
  <w:num w:numId="25" w16cid:durableId="1931889812">
    <w:abstractNumId w:val="5"/>
  </w:num>
  <w:num w:numId="26" w16cid:durableId="557805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yNDSysDQyNjQ0NzBU0lEKTi0uzszPAykwrAUAvMySISwAAAA="/>
  </w:docVars>
  <w:rsids>
    <w:rsidRoot w:val="0057209F"/>
    <w:rsid w:val="00001850"/>
    <w:rsid w:val="00004FA3"/>
    <w:rsid w:val="00006A1D"/>
    <w:rsid w:val="00047974"/>
    <w:rsid w:val="0008134A"/>
    <w:rsid w:val="000829B2"/>
    <w:rsid w:val="00093CF1"/>
    <w:rsid w:val="000A1DF6"/>
    <w:rsid w:val="000A6E76"/>
    <w:rsid w:val="000C2ABA"/>
    <w:rsid w:val="000E1EAD"/>
    <w:rsid w:val="000F24BA"/>
    <w:rsid w:val="000F5A00"/>
    <w:rsid w:val="00131DBA"/>
    <w:rsid w:val="0013773E"/>
    <w:rsid w:val="0014458F"/>
    <w:rsid w:val="0016001B"/>
    <w:rsid w:val="00166413"/>
    <w:rsid w:val="00193186"/>
    <w:rsid w:val="001966EC"/>
    <w:rsid w:val="001B7A5F"/>
    <w:rsid w:val="001D32F3"/>
    <w:rsid w:val="001D568B"/>
    <w:rsid w:val="00222BF5"/>
    <w:rsid w:val="00222E56"/>
    <w:rsid w:val="00236851"/>
    <w:rsid w:val="00252192"/>
    <w:rsid w:val="00253748"/>
    <w:rsid w:val="002853F5"/>
    <w:rsid w:val="002A19C0"/>
    <w:rsid w:val="002B4FE0"/>
    <w:rsid w:val="002B7C09"/>
    <w:rsid w:val="002C1F1A"/>
    <w:rsid w:val="002E19AB"/>
    <w:rsid w:val="00307019"/>
    <w:rsid w:val="00325B5C"/>
    <w:rsid w:val="00331D86"/>
    <w:rsid w:val="0033241C"/>
    <w:rsid w:val="003351E8"/>
    <w:rsid w:val="00336519"/>
    <w:rsid w:val="0035173F"/>
    <w:rsid w:val="003548D9"/>
    <w:rsid w:val="00384B55"/>
    <w:rsid w:val="00395C30"/>
    <w:rsid w:val="003A1910"/>
    <w:rsid w:val="003D69A7"/>
    <w:rsid w:val="003D6BB5"/>
    <w:rsid w:val="003D7392"/>
    <w:rsid w:val="003E6E0D"/>
    <w:rsid w:val="003F45C9"/>
    <w:rsid w:val="003F54BB"/>
    <w:rsid w:val="003F5E24"/>
    <w:rsid w:val="00413336"/>
    <w:rsid w:val="0043730A"/>
    <w:rsid w:val="00443A6E"/>
    <w:rsid w:val="0045687C"/>
    <w:rsid w:val="00496169"/>
    <w:rsid w:val="004A0CD8"/>
    <w:rsid w:val="004C407C"/>
    <w:rsid w:val="004D2B83"/>
    <w:rsid w:val="004F3B3E"/>
    <w:rsid w:val="005027D0"/>
    <w:rsid w:val="00502B62"/>
    <w:rsid w:val="005030E7"/>
    <w:rsid w:val="005033F3"/>
    <w:rsid w:val="005171E7"/>
    <w:rsid w:val="0054792C"/>
    <w:rsid w:val="0057209F"/>
    <w:rsid w:val="00581C27"/>
    <w:rsid w:val="0059000A"/>
    <w:rsid w:val="0059221E"/>
    <w:rsid w:val="00595946"/>
    <w:rsid w:val="00596D15"/>
    <w:rsid w:val="005D41B1"/>
    <w:rsid w:val="005E5E71"/>
    <w:rsid w:val="006173FD"/>
    <w:rsid w:val="00632D39"/>
    <w:rsid w:val="00637CEB"/>
    <w:rsid w:val="0067048D"/>
    <w:rsid w:val="0069286F"/>
    <w:rsid w:val="006B2A34"/>
    <w:rsid w:val="006D1A76"/>
    <w:rsid w:val="006D512E"/>
    <w:rsid w:val="006F3854"/>
    <w:rsid w:val="00703D7F"/>
    <w:rsid w:val="007048CC"/>
    <w:rsid w:val="00751221"/>
    <w:rsid w:val="0075291E"/>
    <w:rsid w:val="007711C4"/>
    <w:rsid w:val="00771823"/>
    <w:rsid w:val="0078353C"/>
    <w:rsid w:val="007D5BBA"/>
    <w:rsid w:val="008008A0"/>
    <w:rsid w:val="008108BB"/>
    <w:rsid w:val="008138A3"/>
    <w:rsid w:val="00874A40"/>
    <w:rsid w:val="00875B07"/>
    <w:rsid w:val="008962CF"/>
    <w:rsid w:val="008A38CA"/>
    <w:rsid w:val="008A565B"/>
    <w:rsid w:val="008A65FE"/>
    <w:rsid w:val="008B2318"/>
    <w:rsid w:val="008B3F27"/>
    <w:rsid w:val="008B708C"/>
    <w:rsid w:val="008D5267"/>
    <w:rsid w:val="008D5880"/>
    <w:rsid w:val="008F0514"/>
    <w:rsid w:val="008F1A25"/>
    <w:rsid w:val="009064A0"/>
    <w:rsid w:val="00927DF5"/>
    <w:rsid w:val="00945014"/>
    <w:rsid w:val="00975BD3"/>
    <w:rsid w:val="00981DD3"/>
    <w:rsid w:val="009940F5"/>
    <w:rsid w:val="009B3122"/>
    <w:rsid w:val="009D6345"/>
    <w:rsid w:val="009E1341"/>
    <w:rsid w:val="00A35A93"/>
    <w:rsid w:val="00A47732"/>
    <w:rsid w:val="00A50D58"/>
    <w:rsid w:val="00A536A0"/>
    <w:rsid w:val="00AB068E"/>
    <w:rsid w:val="00AB068F"/>
    <w:rsid w:val="00AB6908"/>
    <w:rsid w:val="00AC0F7D"/>
    <w:rsid w:val="00B256E2"/>
    <w:rsid w:val="00B36EBF"/>
    <w:rsid w:val="00B432DE"/>
    <w:rsid w:val="00B52962"/>
    <w:rsid w:val="00B57732"/>
    <w:rsid w:val="00B83763"/>
    <w:rsid w:val="00B9161D"/>
    <w:rsid w:val="00B9440E"/>
    <w:rsid w:val="00B96865"/>
    <w:rsid w:val="00BA1ADF"/>
    <w:rsid w:val="00BA569F"/>
    <w:rsid w:val="00BD6316"/>
    <w:rsid w:val="00BF1BAB"/>
    <w:rsid w:val="00C06CCA"/>
    <w:rsid w:val="00C1066B"/>
    <w:rsid w:val="00C332C2"/>
    <w:rsid w:val="00C5029C"/>
    <w:rsid w:val="00CA7D32"/>
    <w:rsid w:val="00CB205D"/>
    <w:rsid w:val="00CC76FC"/>
    <w:rsid w:val="00CD5580"/>
    <w:rsid w:val="00D10E3F"/>
    <w:rsid w:val="00D35C6B"/>
    <w:rsid w:val="00D503FE"/>
    <w:rsid w:val="00D6239A"/>
    <w:rsid w:val="00D72BF8"/>
    <w:rsid w:val="00D73859"/>
    <w:rsid w:val="00DA7ED4"/>
    <w:rsid w:val="00DB12A9"/>
    <w:rsid w:val="00DD2529"/>
    <w:rsid w:val="00DD4265"/>
    <w:rsid w:val="00DF0CAE"/>
    <w:rsid w:val="00E41E26"/>
    <w:rsid w:val="00E54F59"/>
    <w:rsid w:val="00E62980"/>
    <w:rsid w:val="00E77309"/>
    <w:rsid w:val="00F178E1"/>
    <w:rsid w:val="00F21BDD"/>
    <w:rsid w:val="00F370DA"/>
    <w:rsid w:val="00FC4CE9"/>
    <w:rsid w:val="00FC7B07"/>
    <w:rsid w:val="00FE2A2B"/>
    <w:rsid w:val="00FF31DF"/>
    <w:rsid w:val="00FF5443"/>
    <w:rsid w:val="00FF7B2A"/>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4965109"/>
  <w15:chartTrackingRefBased/>
  <w15:docId w15:val="{219ABC7A-D278-4C74-926A-69E34811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B7C09"/>
    <w:pPr>
      <w:bidi/>
    </w:pPr>
    <w:rPr>
      <w:rFonts w:cs="Narkisim"/>
      <w:sz w:val="22"/>
      <w:szCs w:val="22"/>
      <w:lang w:val="en-US" w:eastAsia="he-IL"/>
    </w:rPr>
  </w:style>
  <w:style w:type="paragraph" w:styleId="1">
    <w:name w:val="heading 1"/>
    <w:basedOn w:val="a"/>
    <w:next w:val="a"/>
    <w:link w:val="10"/>
    <w:qFormat/>
    <w:rsid w:val="002B7C09"/>
    <w:pPr>
      <w:keepNext/>
      <w:tabs>
        <w:tab w:val="right" w:pos="9469"/>
      </w:tabs>
      <w:jc w:val="both"/>
      <w:outlineLvl w:val="0"/>
    </w:pPr>
    <w:rPr>
      <w:rFonts w:cs="David"/>
      <w:b/>
      <w:bCs/>
      <w:szCs w:val="28"/>
    </w:rPr>
  </w:style>
  <w:style w:type="paragraph" w:styleId="3">
    <w:name w:val="heading 3"/>
    <w:basedOn w:val="a"/>
    <w:next w:val="a"/>
    <w:qFormat/>
    <w:rsid w:val="0057209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rsid w:val="002B7C0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B7C09"/>
  </w:style>
  <w:style w:type="paragraph" w:styleId="a3">
    <w:name w:val="footnote text"/>
    <w:basedOn w:val="a"/>
    <w:link w:val="a4"/>
    <w:semiHidden/>
    <w:rsid w:val="002B7C09"/>
    <w:pPr>
      <w:ind w:left="170" w:hanging="170"/>
      <w:jc w:val="both"/>
    </w:pPr>
    <w:rPr>
      <w:sz w:val="20"/>
      <w:szCs w:val="20"/>
    </w:rPr>
  </w:style>
  <w:style w:type="character" w:styleId="a5">
    <w:name w:val="footnote reference"/>
    <w:semiHidden/>
    <w:rsid w:val="002B7C09"/>
    <w:rPr>
      <w:vertAlign w:val="superscript"/>
    </w:rPr>
  </w:style>
  <w:style w:type="paragraph" w:styleId="a6">
    <w:name w:val="header"/>
    <w:basedOn w:val="a"/>
    <w:link w:val="a7"/>
    <w:rsid w:val="002B7C09"/>
    <w:pPr>
      <w:tabs>
        <w:tab w:val="center" w:pos="4153"/>
        <w:tab w:val="right" w:pos="8306"/>
      </w:tabs>
    </w:pPr>
  </w:style>
  <w:style w:type="paragraph" w:styleId="a8">
    <w:name w:val="footer"/>
    <w:basedOn w:val="a"/>
    <w:link w:val="a9"/>
    <w:rsid w:val="002B7C09"/>
    <w:pPr>
      <w:tabs>
        <w:tab w:val="center" w:pos="4153"/>
        <w:tab w:val="right" w:pos="8306"/>
      </w:tabs>
    </w:pPr>
  </w:style>
  <w:style w:type="paragraph" w:customStyle="1" w:styleId="aa">
    <w:name w:val="כותרת"/>
    <w:basedOn w:val="a"/>
    <w:rsid w:val="002B7C09"/>
    <w:pPr>
      <w:spacing w:before="240" w:line="320" w:lineRule="atLeast"/>
      <w:jc w:val="center"/>
    </w:pPr>
    <w:rPr>
      <w:rFonts w:cs="David"/>
      <w:b/>
      <w:bCs/>
      <w:spacing w:val="20"/>
      <w:szCs w:val="32"/>
    </w:rPr>
  </w:style>
  <w:style w:type="paragraph" w:customStyle="1" w:styleId="ab">
    <w:name w:val="כותרת קטע"/>
    <w:basedOn w:val="a"/>
    <w:rsid w:val="002B7C09"/>
    <w:pPr>
      <w:spacing w:before="240" w:line="300" w:lineRule="atLeast"/>
    </w:pPr>
    <w:rPr>
      <w:rFonts w:cs="Arial"/>
      <w:b/>
      <w:bCs/>
      <w:szCs w:val="24"/>
    </w:rPr>
  </w:style>
  <w:style w:type="paragraph" w:customStyle="1" w:styleId="ac">
    <w:name w:val="מקור"/>
    <w:basedOn w:val="a"/>
    <w:rsid w:val="002B7C09"/>
    <w:pPr>
      <w:spacing w:line="320" w:lineRule="atLeast"/>
      <w:jc w:val="both"/>
    </w:pPr>
    <w:rPr>
      <w:rFonts w:cs="David"/>
      <w:szCs w:val="24"/>
    </w:rPr>
  </w:style>
  <w:style w:type="paragraph" w:customStyle="1" w:styleId="ad">
    <w:name w:val="מחלקי המים"/>
    <w:basedOn w:val="a"/>
    <w:rsid w:val="002B7C09"/>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Balloon Text"/>
    <w:basedOn w:val="a"/>
    <w:link w:val="af0"/>
    <w:uiPriority w:val="99"/>
    <w:semiHidden/>
    <w:unhideWhenUsed/>
    <w:rsid w:val="002B7C09"/>
    <w:rPr>
      <w:rFonts w:ascii="Tahoma" w:hAnsi="Tahoma" w:cs="Tahoma"/>
      <w:sz w:val="16"/>
      <w:szCs w:val="16"/>
    </w:rPr>
  </w:style>
  <w:style w:type="paragraph" w:styleId="af1">
    <w:name w:val="Document Map"/>
    <w:basedOn w:val="a"/>
    <w:semiHidden/>
    <w:rsid w:val="00F21BDD"/>
    <w:pPr>
      <w:shd w:val="clear" w:color="auto" w:fill="000080"/>
    </w:pPr>
    <w:rPr>
      <w:rFonts w:ascii="Tahoma" w:hAnsi="Tahoma" w:cs="Tahoma"/>
      <w:sz w:val="20"/>
      <w:szCs w:val="20"/>
    </w:rPr>
  </w:style>
  <w:style w:type="character" w:customStyle="1" w:styleId="a4">
    <w:name w:val="טקסט הערת שוליים תו"/>
    <w:link w:val="a3"/>
    <w:semiHidden/>
    <w:rsid w:val="002B7C09"/>
    <w:rPr>
      <w:rFonts w:cs="Narkisim"/>
      <w:lang w:val="en-US" w:eastAsia="he-IL"/>
    </w:rPr>
  </w:style>
  <w:style w:type="character" w:customStyle="1" w:styleId="10">
    <w:name w:val="כותרת 1 תו"/>
    <w:link w:val="1"/>
    <w:rsid w:val="002B7C09"/>
    <w:rPr>
      <w:rFonts w:cs="David"/>
      <w:b/>
      <w:bCs/>
      <w:sz w:val="22"/>
      <w:szCs w:val="28"/>
      <w:lang w:val="en-US" w:eastAsia="he-IL"/>
    </w:rPr>
  </w:style>
  <w:style w:type="character" w:customStyle="1" w:styleId="a7">
    <w:name w:val="כותרת עליונה תו"/>
    <w:link w:val="a6"/>
    <w:rsid w:val="002B7C09"/>
    <w:rPr>
      <w:rFonts w:cs="Narkisim"/>
      <w:sz w:val="22"/>
      <w:szCs w:val="22"/>
      <w:lang w:val="en-US" w:eastAsia="he-IL"/>
    </w:rPr>
  </w:style>
  <w:style w:type="character" w:customStyle="1" w:styleId="a9">
    <w:name w:val="כותרת תחתונה תו"/>
    <w:link w:val="a8"/>
    <w:rsid w:val="002B7C09"/>
    <w:rPr>
      <w:rFonts w:cs="Narkisim"/>
      <w:sz w:val="22"/>
      <w:szCs w:val="22"/>
      <w:lang w:val="en-US" w:eastAsia="he-IL"/>
    </w:rPr>
  </w:style>
  <w:style w:type="character" w:styleId="Hyperlink">
    <w:name w:val="Hyperlink"/>
    <w:rsid w:val="002B7C09"/>
    <w:rPr>
      <w:color w:val="0000FF"/>
      <w:u w:val="single"/>
    </w:rPr>
  </w:style>
  <w:style w:type="character" w:customStyle="1" w:styleId="af0">
    <w:name w:val="טקסט בלונים תו"/>
    <w:link w:val="af"/>
    <w:uiPriority w:val="99"/>
    <w:semiHidden/>
    <w:rsid w:val="002B7C09"/>
    <w:rPr>
      <w:rFonts w:ascii="Tahoma" w:hAnsi="Tahoma" w:cs="Tahoma"/>
      <w:sz w:val="16"/>
      <w:szCs w:val="16"/>
      <w:lang w:val="en-US" w:eastAsia="he-IL"/>
    </w:rPr>
  </w:style>
  <w:style w:type="character" w:customStyle="1" w:styleId="hebrewquotation1">
    <w:name w:val="hebrewquotation1"/>
    <w:rsid w:val="0033241C"/>
    <w:rPr>
      <w:rFonts w:ascii="David" w:hAnsi="David" w:cs="David" w:hint="default"/>
      <w:sz w:val="29"/>
      <w:szCs w:val="29"/>
    </w:rPr>
  </w:style>
  <w:style w:type="character" w:styleId="af2">
    <w:name w:val="page number"/>
    <w:rsid w:val="0033241C"/>
  </w:style>
  <w:style w:type="paragraph" w:customStyle="1" w:styleId="af3">
    <w:name w:val="פסוק"/>
    <w:basedOn w:val="ac"/>
    <w:qFormat/>
    <w:rsid w:val="002B7C09"/>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52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A4%D7%A1%D7%95%D7%A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wikipedia.org/wiki/%D7%AA%D7%94%D7%99%D7%9C%D7%99%D7%9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1804</Words>
  <Characters>7744</Characters>
  <Application>Microsoft Office Word</Application>
  <DocSecurity>0</DocSecurity>
  <Lines>64</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חידון שעשועון מחלקי המים לקטנים ולגדולים</vt:lpstr>
      <vt:lpstr>חידון שעשועון מחלקי המים לקטנים ולגדולים</vt:lpstr>
    </vt:vector>
  </TitlesOfParts>
  <Company>Microsoft</Company>
  <LinksUpToDate>false</LinksUpToDate>
  <CharactersWithSpaces>9529</CharactersWithSpaces>
  <SharedDoc>false</SharedDoc>
  <HLinks>
    <vt:vector size="12" baseType="variant">
      <vt:variant>
        <vt:i4>2162721</vt:i4>
      </vt:variant>
      <vt:variant>
        <vt:i4>6</vt:i4>
      </vt:variant>
      <vt:variant>
        <vt:i4>0</vt:i4>
      </vt:variant>
      <vt:variant>
        <vt:i4>5</vt:i4>
      </vt:variant>
      <vt:variant>
        <vt:lpwstr>https://he.wikipedia.org/wiki/%D7%A4%D7%A1%D7%95%D7%A7</vt:lpwstr>
      </vt:variant>
      <vt:variant>
        <vt:lpwstr/>
      </vt:variant>
      <vt:variant>
        <vt:i4>7602209</vt:i4>
      </vt:variant>
      <vt:variant>
        <vt:i4>3</vt:i4>
      </vt:variant>
      <vt:variant>
        <vt:i4>0</vt:i4>
      </vt:variant>
      <vt:variant>
        <vt:i4>5</vt:i4>
      </vt:variant>
      <vt:variant>
        <vt:lpwstr>https://he.wikipedia.org/wiki/%D7%AA%D7%94%D7%99%D7%9C%D7%99%D7%9D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חידון שעשועון מחלקי המים לקטנים ולגדולים - התשובות</dc:title>
  <dc:subject>חג הסוכות</dc:subject>
  <dc:creator>Asher Yuval</dc:creator>
  <cp:keywords/>
  <cp:lastModifiedBy>Shimon Afek</cp:lastModifiedBy>
  <cp:revision>3</cp:revision>
  <cp:lastPrinted>2023-09-27T17:08:00Z</cp:lastPrinted>
  <dcterms:created xsi:type="dcterms:W3CDTF">2023-09-27T17:08:00Z</dcterms:created>
  <dcterms:modified xsi:type="dcterms:W3CDTF">2023-09-27T17:08:00Z</dcterms:modified>
</cp:coreProperties>
</file>