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28E1" w14:textId="77777777" w:rsidR="008E37CC" w:rsidRDefault="008E37CC" w:rsidP="006C2A51">
      <w:pPr>
        <w:pStyle w:val="aa"/>
        <w:tabs>
          <w:tab w:val="right" w:pos="993"/>
        </w:tabs>
        <w:outlineLvl w:val="0"/>
        <w:rPr>
          <w:rFonts w:hint="cs"/>
          <w:rtl/>
        </w:rPr>
      </w:pPr>
      <w:r w:rsidRPr="00B718AE">
        <w:rPr>
          <w:rtl/>
        </w:rPr>
        <w:fldChar w:fldCharType="begin"/>
      </w:r>
      <w:r w:rsidRPr="00B718AE">
        <w:rPr>
          <w:rtl/>
        </w:rPr>
        <w:instrText xml:space="preserve"> </w:instrText>
      </w:r>
      <w:r w:rsidRPr="00B718AE">
        <w:instrText>TITLE  \* MERGEFORMAT</w:instrText>
      </w:r>
      <w:r w:rsidRPr="00B718AE">
        <w:rPr>
          <w:rtl/>
        </w:rPr>
        <w:instrText xml:space="preserve"> </w:instrText>
      </w:r>
      <w:r w:rsidRPr="00B718AE">
        <w:rPr>
          <w:rtl/>
        </w:rPr>
        <w:fldChar w:fldCharType="separate"/>
      </w:r>
      <w:r w:rsidR="00F1231D" w:rsidRPr="00B718AE">
        <w:rPr>
          <w:rtl/>
        </w:rPr>
        <w:t>תפילת שמונה עשרה</w:t>
      </w:r>
      <w:r w:rsidRPr="00B718AE">
        <w:rPr>
          <w:rtl/>
        </w:rPr>
        <w:fldChar w:fldCharType="end"/>
      </w:r>
    </w:p>
    <w:p w14:paraId="2AE5E128" w14:textId="77777777" w:rsidR="006C2A51" w:rsidRPr="006C2A51" w:rsidRDefault="006C2A51" w:rsidP="006C2A51">
      <w:pPr>
        <w:pStyle w:val="ac"/>
        <w:spacing w:before="240"/>
        <w:rPr>
          <w:rFonts w:cs="Narkisim"/>
          <w:szCs w:val="22"/>
        </w:rPr>
      </w:pPr>
      <w:r w:rsidRPr="006C2A51">
        <w:rPr>
          <w:rFonts w:cs="Narkisim" w:hint="cs"/>
          <w:b/>
          <w:bCs/>
          <w:szCs w:val="22"/>
          <w:rtl/>
        </w:rPr>
        <w:t>מים ראשונים:</w:t>
      </w:r>
      <w:r w:rsidRPr="006C2A51">
        <w:rPr>
          <w:rFonts w:cs="Narkisim" w:hint="cs"/>
          <w:szCs w:val="22"/>
          <w:rtl/>
        </w:rPr>
        <w:t xml:space="preserve"> מה הקשר של תפילת שמונה עשרה לפרשת השבוע</w:t>
      </w:r>
      <w:r>
        <w:rPr>
          <w:rFonts w:cs="Narkisim" w:hint="cs"/>
          <w:szCs w:val="22"/>
          <w:rtl/>
        </w:rPr>
        <w:t>, פרשת פקודי</w:t>
      </w:r>
      <w:r w:rsidRPr="006C2A51">
        <w:rPr>
          <w:rFonts w:cs="Narkisim" w:hint="cs"/>
          <w:szCs w:val="22"/>
          <w:rtl/>
        </w:rPr>
        <w:t>? הדברים יתבררו ב</w:t>
      </w:r>
      <w:r w:rsidR="00D613DE">
        <w:rPr>
          <w:rFonts w:cs="Narkisim" w:hint="cs"/>
          <w:szCs w:val="22"/>
          <w:rtl/>
        </w:rPr>
        <w:t xml:space="preserve">המשך הדף. </w:t>
      </w:r>
      <w:r w:rsidRPr="006C2A51">
        <w:rPr>
          <w:rFonts w:cs="Narkisim" w:hint="cs"/>
          <w:szCs w:val="22"/>
          <w:rtl/>
        </w:rPr>
        <w:t>בינתיים, כל מי שרוצה מוזמן לנחש.</w:t>
      </w:r>
    </w:p>
    <w:p w14:paraId="4FFB95D2" w14:textId="77777777" w:rsidR="000225F7" w:rsidRPr="00B718AE" w:rsidRDefault="000225F7" w:rsidP="000225F7">
      <w:pPr>
        <w:pStyle w:val="ab"/>
        <w:rPr>
          <w:rtl/>
          <w:lang w:eastAsia="en-US"/>
        </w:rPr>
      </w:pPr>
      <w:r w:rsidRPr="00B718AE">
        <w:rPr>
          <w:rFonts w:hint="eastAsia"/>
          <w:rtl/>
          <w:lang w:eastAsia="en-US"/>
        </w:rPr>
        <w:t>מסכת</w:t>
      </w:r>
      <w:r w:rsidRPr="00B718AE">
        <w:rPr>
          <w:rtl/>
          <w:lang w:eastAsia="en-US"/>
        </w:rPr>
        <w:t xml:space="preserve"> </w:t>
      </w:r>
      <w:r w:rsidRPr="00B718AE">
        <w:rPr>
          <w:rFonts w:hint="eastAsia"/>
          <w:rtl/>
          <w:lang w:eastAsia="en-US"/>
        </w:rPr>
        <w:t>מגילה</w:t>
      </w:r>
      <w:r w:rsidRPr="00B718AE">
        <w:rPr>
          <w:rtl/>
          <w:lang w:eastAsia="en-US"/>
        </w:rPr>
        <w:t xml:space="preserve"> </w:t>
      </w:r>
      <w:r w:rsidRPr="00B718AE">
        <w:rPr>
          <w:rFonts w:hint="eastAsia"/>
          <w:rtl/>
          <w:lang w:eastAsia="en-US"/>
        </w:rPr>
        <w:t>דף</w:t>
      </w:r>
      <w:r w:rsidRPr="00B718AE">
        <w:rPr>
          <w:rtl/>
          <w:lang w:eastAsia="en-US"/>
        </w:rPr>
        <w:t xml:space="preserve"> </w:t>
      </w:r>
      <w:proofErr w:type="spellStart"/>
      <w:r w:rsidRPr="00B718AE">
        <w:rPr>
          <w:rFonts w:hint="eastAsia"/>
          <w:rtl/>
          <w:lang w:eastAsia="en-US"/>
        </w:rPr>
        <w:t>יז</w:t>
      </w:r>
      <w:proofErr w:type="spellEnd"/>
      <w:r w:rsidRPr="00B718AE">
        <w:rPr>
          <w:rtl/>
          <w:lang w:eastAsia="en-US"/>
        </w:rPr>
        <w:t xml:space="preserve"> </w:t>
      </w:r>
      <w:r w:rsidRPr="00B718AE">
        <w:rPr>
          <w:rFonts w:hint="eastAsia"/>
          <w:rtl/>
          <w:lang w:eastAsia="en-US"/>
        </w:rPr>
        <w:t>עמוד</w:t>
      </w:r>
      <w:r w:rsidRPr="00B718AE">
        <w:rPr>
          <w:rtl/>
          <w:lang w:eastAsia="en-US"/>
        </w:rPr>
        <w:t xml:space="preserve"> </w:t>
      </w:r>
      <w:r w:rsidRPr="00B718AE">
        <w:rPr>
          <w:rFonts w:hint="eastAsia"/>
          <w:rtl/>
          <w:lang w:eastAsia="en-US"/>
        </w:rPr>
        <w:t>ב</w:t>
      </w:r>
      <w:r w:rsidRPr="00B718AE">
        <w:rPr>
          <w:rtl/>
          <w:lang w:eastAsia="en-US"/>
        </w:rPr>
        <w:t xml:space="preserve"> </w:t>
      </w:r>
      <w:r w:rsidR="00264C12">
        <w:rPr>
          <w:rtl/>
          <w:lang w:eastAsia="en-US"/>
        </w:rPr>
        <w:t>–</w:t>
      </w:r>
      <w:r w:rsidR="00264C12">
        <w:rPr>
          <w:rFonts w:hint="cs"/>
          <w:rtl/>
          <w:lang w:eastAsia="en-US"/>
        </w:rPr>
        <w:t xml:space="preserve"> מקור הנוסח וסדר הברכות</w:t>
      </w:r>
    </w:p>
    <w:p w14:paraId="01AF856A" w14:textId="77777777" w:rsidR="00AA0ECA" w:rsidRPr="00B718AE" w:rsidRDefault="000225F7" w:rsidP="000225F7">
      <w:pPr>
        <w:pStyle w:val="ac"/>
        <w:rPr>
          <w:rFonts w:hint="cs"/>
          <w:rtl/>
          <w:lang w:eastAsia="en-US"/>
        </w:rPr>
      </w:pPr>
      <w:r w:rsidRPr="00B718AE">
        <w:rPr>
          <w:rFonts w:hint="eastAsia"/>
          <w:rtl/>
          <w:lang w:eastAsia="en-US"/>
        </w:rPr>
        <w:t>תפ</w:t>
      </w:r>
      <w:r w:rsidR="006C2A51">
        <w:rPr>
          <w:rFonts w:hint="cs"/>
          <w:rtl/>
          <w:lang w:eastAsia="en-US"/>
        </w:rPr>
        <w:t>י</w:t>
      </w:r>
      <w:r w:rsidRPr="00B718AE">
        <w:rPr>
          <w:rFonts w:hint="eastAsia"/>
          <w:rtl/>
          <w:lang w:eastAsia="en-US"/>
        </w:rPr>
        <w:t>לה</w:t>
      </w:r>
      <w:r w:rsidRPr="00B718AE">
        <w:rPr>
          <w:rtl/>
          <w:lang w:eastAsia="en-US"/>
        </w:rPr>
        <w:t xml:space="preserve"> </w:t>
      </w:r>
      <w:r w:rsidRPr="00B718AE">
        <w:rPr>
          <w:rFonts w:hint="eastAsia"/>
          <w:rtl/>
          <w:lang w:eastAsia="en-US"/>
        </w:rPr>
        <w:t>מנא</w:t>
      </w:r>
      <w:r w:rsidRPr="00B718AE">
        <w:rPr>
          <w:rtl/>
          <w:lang w:eastAsia="en-US"/>
        </w:rPr>
        <w:t xml:space="preserve"> </w:t>
      </w:r>
      <w:r w:rsidRPr="00B718AE">
        <w:rPr>
          <w:rFonts w:hint="eastAsia"/>
          <w:rtl/>
          <w:lang w:eastAsia="en-US"/>
        </w:rPr>
        <w:t>לן</w:t>
      </w:r>
      <w:r w:rsidRPr="00B718AE">
        <w:rPr>
          <w:rtl/>
          <w:lang w:eastAsia="en-US"/>
        </w:rPr>
        <w:t>?</w:t>
      </w:r>
      <w:r w:rsidR="00972B01" w:rsidRPr="00B718AE">
        <w:rPr>
          <w:rStyle w:val="a5"/>
          <w:rtl/>
          <w:lang w:eastAsia="en-US"/>
        </w:rPr>
        <w:footnoteReference w:id="1"/>
      </w:r>
      <w:r w:rsidRPr="00B718AE">
        <w:rPr>
          <w:rtl/>
          <w:lang w:eastAsia="en-US"/>
        </w:rPr>
        <w:t xml:space="preserve"> </w:t>
      </w:r>
      <w:proofErr w:type="spellStart"/>
      <w:r w:rsidRPr="00B718AE">
        <w:rPr>
          <w:rFonts w:hint="eastAsia"/>
          <w:rtl/>
          <w:lang w:eastAsia="en-US"/>
        </w:rPr>
        <w:t>דתניא</w:t>
      </w:r>
      <w:proofErr w:type="spellEnd"/>
      <w:r w:rsidRPr="00B718AE">
        <w:rPr>
          <w:rtl/>
          <w:lang w:eastAsia="en-US"/>
        </w:rPr>
        <w:t xml:space="preserve">: </w:t>
      </w:r>
      <w:r w:rsidRPr="00B718AE">
        <w:rPr>
          <w:rFonts w:hint="eastAsia"/>
          <w:rtl/>
          <w:lang w:eastAsia="en-US"/>
        </w:rPr>
        <w:t>שמעון</w:t>
      </w:r>
      <w:r w:rsidRPr="00B718AE">
        <w:rPr>
          <w:rtl/>
          <w:lang w:eastAsia="en-US"/>
        </w:rPr>
        <w:t xml:space="preserve"> </w:t>
      </w:r>
      <w:proofErr w:type="spellStart"/>
      <w:r w:rsidRPr="00B718AE">
        <w:rPr>
          <w:rFonts w:hint="eastAsia"/>
          <w:rtl/>
          <w:lang w:eastAsia="en-US"/>
        </w:rPr>
        <w:t>הפקולי</w:t>
      </w:r>
      <w:proofErr w:type="spellEnd"/>
      <w:r w:rsidRPr="00B718AE">
        <w:rPr>
          <w:rtl/>
          <w:lang w:eastAsia="en-US"/>
        </w:rPr>
        <w:t xml:space="preserve"> </w:t>
      </w:r>
      <w:r w:rsidRPr="00B718AE">
        <w:rPr>
          <w:rFonts w:hint="eastAsia"/>
          <w:rtl/>
          <w:lang w:eastAsia="en-US"/>
        </w:rPr>
        <w:t>הסדיר</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לפני</w:t>
      </w:r>
      <w:r w:rsidRPr="00B718AE">
        <w:rPr>
          <w:rtl/>
          <w:lang w:eastAsia="en-US"/>
        </w:rPr>
        <w:t xml:space="preserve"> </w:t>
      </w:r>
      <w:r w:rsidRPr="00B718AE">
        <w:rPr>
          <w:rFonts w:hint="eastAsia"/>
          <w:rtl/>
          <w:lang w:eastAsia="en-US"/>
        </w:rPr>
        <w:t>רבן</w:t>
      </w:r>
      <w:r w:rsidRPr="00B718AE">
        <w:rPr>
          <w:rtl/>
          <w:lang w:eastAsia="en-US"/>
        </w:rPr>
        <w:t xml:space="preserve"> </w:t>
      </w:r>
      <w:r w:rsidRPr="00B718AE">
        <w:rPr>
          <w:rFonts w:hint="eastAsia"/>
          <w:rtl/>
          <w:lang w:eastAsia="en-US"/>
        </w:rPr>
        <w:t>גמליאל</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 xml:space="preserve"> </w:t>
      </w:r>
      <w:r w:rsidRPr="00B718AE">
        <w:rPr>
          <w:rFonts w:hint="eastAsia"/>
          <w:rtl/>
          <w:lang w:eastAsia="en-US"/>
        </w:rPr>
        <w:t>ביבנה</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יוחנן</w:t>
      </w:r>
      <w:r w:rsidRPr="00B718AE">
        <w:rPr>
          <w:rtl/>
          <w:lang w:eastAsia="en-US"/>
        </w:rPr>
        <w:t xml:space="preserve">, </w:t>
      </w:r>
      <w:r w:rsidRPr="00B718AE">
        <w:rPr>
          <w:rFonts w:hint="eastAsia"/>
          <w:rtl/>
          <w:lang w:eastAsia="en-US"/>
        </w:rPr>
        <w:t>ואמרי</w:t>
      </w:r>
      <w:r w:rsidRPr="00B718AE">
        <w:rPr>
          <w:rtl/>
          <w:lang w:eastAsia="en-US"/>
        </w:rPr>
        <w:t xml:space="preserve"> </w:t>
      </w:r>
      <w:r w:rsidRPr="00B718AE">
        <w:rPr>
          <w:rFonts w:hint="eastAsia"/>
          <w:rtl/>
          <w:lang w:eastAsia="en-US"/>
        </w:rPr>
        <w:t>לה</w:t>
      </w:r>
      <w:r w:rsidRPr="00B718AE">
        <w:rPr>
          <w:rtl/>
          <w:lang w:eastAsia="en-US"/>
        </w:rPr>
        <w:t xml:space="preserve"> </w:t>
      </w:r>
      <w:proofErr w:type="spellStart"/>
      <w:r w:rsidRPr="00B718AE">
        <w:rPr>
          <w:rFonts w:hint="eastAsia"/>
          <w:rtl/>
          <w:lang w:eastAsia="en-US"/>
        </w:rPr>
        <w:t>במתניתא</w:t>
      </w:r>
      <w:proofErr w:type="spellEnd"/>
      <w:r w:rsidRPr="00B718AE">
        <w:rPr>
          <w:rtl/>
          <w:lang w:eastAsia="en-US"/>
        </w:rPr>
        <w:t xml:space="preserve"> </w:t>
      </w:r>
      <w:r w:rsidRPr="00B718AE">
        <w:rPr>
          <w:rFonts w:hint="eastAsia"/>
          <w:rtl/>
          <w:lang w:eastAsia="en-US"/>
        </w:rPr>
        <w:t>תנא</w:t>
      </w:r>
      <w:r w:rsidRPr="00B718AE">
        <w:rPr>
          <w:rtl/>
          <w:lang w:eastAsia="en-US"/>
        </w:rPr>
        <w:t xml:space="preserve">: </w:t>
      </w:r>
      <w:r w:rsidRPr="00B718AE">
        <w:rPr>
          <w:rFonts w:hint="eastAsia"/>
          <w:rtl/>
          <w:lang w:eastAsia="en-US"/>
        </w:rPr>
        <w:t>מאה</w:t>
      </w:r>
      <w:r w:rsidRPr="00B718AE">
        <w:rPr>
          <w:rtl/>
          <w:lang w:eastAsia="en-US"/>
        </w:rPr>
        <w:t xml:space="preserve"> </w:t>
      </w:r>
      <w:r w:rsidRPr="00B718AE">
        <w:rPr>
          <w:rFonts w:hint="eastAsia"/>
          <w:rtl/>
          <w:lang w:eastAsia="en-US"/>
        </w:rPr>
        <w:t>ועשרים</w:t>
      </w:r>
      <w:r w:rsidRPr="00B718AE">
        <w:rPr>
          <w:rtl/>
          <w:lang w:eastAsia="en-US"/>
        </w:rPr>
        <w:t xml:space="preserve"> </w:t>
      </w:r>
      <w:r w:rsidRPr="00B718AE">
        <w:rPr>
          <w:rFonts w:hint="eastAsia"/>
          <w:rtl/>
          <w:lang w:eastAsia="en-US"/>
        </w:rPr>
        <w:t>זקנים</w:t>
      </w:r>
      <w:r w:rsidRPr="00B718AE">
        <w:rPr>
          <w:rtl/>
          <w:lang w:eastAsia="en-US"/>
        </w:rPr>
        <w:t xml:space="preserve"> </w:t>
      </w:r>
      <w:r w:rsidRPr="00B718AE">
        <w:rPr>
          <w:rFonts w:hint="eastAsia"/>
          <w:rtl/>
          <w:lang w:eastAsia="en-US"/>
        </w:rPr>
        <w:t>ובהם</w:t>
      </w:r>
      <w:r w:rsidRPr="00B718AE">
        <w:rPr>
          <w:rtl/>
          <w:lang w:eastAsia="en-US"/>
        </w:rPr>
        <w:t xml:space="preserve"> </w:t>
      </w:r>
      <w:r w:rsidRPr="00B718AE">
        <w:rPr>
          <w:rFonts w:hint="eastAsia"/>
          <w:rtl/>
          <w:lang w:eastAsia="en-US"/>
        </w:rPr>
        <w:t>כמה</w:t>
      </w:r>
      <w:r w:rsidRPr="00B718AE">
        <w:rPr>
          <w:rtl/>
          <w:lang w:eastAsia="en-US"/>
        </w:rPr>
        <w:t xml:space="preserve"> </w:t>
      </w:r>
      <w:r w:rsidRPr="00B718AE">
        <w:rPr>
          <w:rFonts w:hint="eastAsia"/>
          <w:rtl/>
          <w:lang w:eastAsia="en-US"/>
        </w:rPr>
        <w:t>נביאים</w:t>
      </w:r>
      <w:r w:rsidRPr="00B718AE">
        <w:rPr>
          <w:rtl/>
          <w:lang w:eastAsia="en-US"/>
        </w:rPr>
        <w:t xml:space="preserve"> </w:t>
      </w:r>
      <w:r w:rsidRPr="00B718AE">
        <w:rPr>
          <w:rFonts w:hint="eastAsia"/>
          <w:rtl/>
          <w:lang w:eastAsia="en-US"/>
        </w:rPr>
        <w:t>תיקנו</w:t>
      </w:r>
      <w:r w:rsidRPr="00B718AE">
        <w:rPr>
          <w:rtl/>
          <w:lang w:eastAsia="en-US"/>
        </w:rPr>
        <w:t xml:space="preserve"> </w:t>
      </w:r>
      <w:r w:rsidRPr="00B718AE">
        <w:rPr>
          <w:rFonts w:hint="eastAsia"/>
          <w:rtl/>
          <w:lang w:eastAsia="en-US"/>
        </w:rPr>
        <w:t>שמונה</w:t>
      </w:r>
      <w:r w:rsidRPr="00B718AE">
        <w:rPr>
          <w:rtl/>
          <w:lang w:eastAsia="en-US"/>
        </w:rPr>
        <w:t xml:space="preserve"> </w:t>
      </w:r>
      <w:r w:rsidRPr="00B718AE">
        <w:rPr>
          <w:rFonts w:hint="eastAsia"/>
          <w:rtl/>
          <w:lang w:eastAsia="en-US"/>
        </w:rPr>
        <w:t>עשרה</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w:t>
      </w:r>
      <w:r w:rsidR="00B718AE">
        <w:rPr>
          <w:rStyle w:val="a5"/>
          <w:rtl/>
          <w:lang w:eastAsia="en-US"/>
        </w:rPr>
        <w:footnoteReference w:id="2"/>
      </w:r>
    </w:p>
    <w:p w14:paraId="459DEB1B" w14:textId="77777777" w:rsidR="00842740" w:rsidRDefault="000225F7" w:rsidP="00261976">
      <w:pPr>
        <w:pStyle w:val="ac"/>
        <w:rPr>
          <w:rFonts w:hint="cs"/>
          <w:rtl/>
          <w:lang w:eastAsia="en-US"/>
        </w:rPr>
      </w:pPr>
      <w:r w:rsidRPr="00B718AE">
        <w:rPr>
          <w:rFonts w:hint="eastAsia"/>
          <w:rtl/>
          <w:lang w:eastAsia="en-US"/>
        </w:rPr>
        <w:t>תנו</w:t>
      </w:r>
      <w:r w:rsidRPr="00B718AE">
        <w:rPr>
          <w:rtl/>
          <w:lang w:eastAsia="en-US"/>
        </w:rPr>
        <w:t xml:space="preserve"> </w:t>
      </w:r>
      <w:r w:rsidRPr="00B718AE">
        <w:rPr>
          <w:rFonts w:hint="eastAsia"/>
          <w:rtl/>
          <w:lang w:eastAsia="en-US"/>
        </w:rPr>
        <w:t>רבנן</w:t>
      </w:r>
      <w:r w:rsidRPr="00B718AE">
        <w:rPr>
          <w:rtl/>
          <w:lang w:eastAsia="en-US"/>
        </w:rPr>
        <w:t xml:space="preserve">: </w:t>
      </w:r>
      <w:r w:rsidRPr="00B718AE">
        <w:rPr>
          <w:rFonts w:hint="eastAsia"/>
          <w:rtl/>
          <w:lang w:eastAsia="en-US"/>
        </w:rPr>
        <w:t>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אבות</w:t>
      </w:r>
      <w:r w:rsidRPr="00B718AE">
        <w:rPr>
          <w:rtl/>
          <w:lang w:eastAsia="en-US"/>
        </w:rPr>
        <w:t xml:space="preserve"> </w:t>
      </w:r>
      <w:r w:rsidR="000658E9">
        <w:rPr>
          <w:rtl/>
          <w:lang w:eastAsia="en-US"/>
        </w:rPr>
        <w:t>–</w:t>
      </w:r>
      <w:r w:rsidRPr="00B718AE">
        <w:rPr>
          <w:rtl/>
          <w:lang w:eastAsia="en-US"/>
        </w:rPr>
        <w:t xml:space="preserve"> </w:t>
      </w:r>
      <w:r w:rsidRPr="00B718AE">
        <w:rPr>
          <w:rFonts w:hint="eastAsia"/>
          <w:rtl/>
          <w:lang w:eastAsia="en-US"/>
        </w:rPr>
        <w:t>שנאמר</w:t>
      </w:r>
      <w:r w:rsidR="000658E9">
        <w:rPr>
          <w:rFonts w:hint="cs"/>
          <w:rtl/>
          <w:lang w:eastAsia="en-US"/>
        </w:rPr>
        <w:t>:</w:t>
      </w:r>
      <w:r w:rsidRPr="00B718AE">
        <w:rPr>
          <w:rtl/>
          <w:lang w:eastAsia="en-US"/>
        </w:rPr>
        <w:t xml:space="preserve"> </w:t>
      </w:r>
      <w:r w:rsidR="000658E9">
        <w:rPr>
          <w:rFonts w:hint="cs"/>
          <w:rtl/>
          <w:lang w:eastAsia="en-US"/>
        </w:rPr>
        <w:t>"</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בני</w:t>
      </w:r>
      <w:r w:rsidRPr="00B718AE">
        <w:rPr>
          <w:rtl/>
          <w:lang w:eastAsia="en-US"/>
        </w:rPr>
        <w:t xml:space="preserve"> </w:t>
      </w:r>
      <w:r w:rsidRPr="00B718AE">
        <w:rPr>
          <w:rFonts w:hint="eastAsia"/>
          <w:rtl/>
          <w:lang w:eastAsia="en-US"/>
        </w:rPr>
        <w:t>אלים</w:t>
      </w:r>
      <w:r w:rsidR="000658E9">
        <w:rPr>
          <w:rFonts w:hint="cs"/>
          <w:rtl/>
          <w:lang w:eastAsia="en-US"/>
        </w:rPr>
        <w:t>" (</w:t>
      </w:r>
      <w:r w:rsidR="000658E9" w:rsidRPr="00B718AE">
        <w:rPr>
          <w:rFonts w:hint="eastAsia"/>
          <w:rtl/>
          <w:lang w:eastAsia="en-US"/>
        </w:rPr>
        <w:t>תהלים</w:t>
      </w:r>
      <w:r w:rsidR="000658E9" w:rsidRPr="00B718AE">
        <w:rPr>
          <w:rtl/>
          <w:lang w:eastAsia="en-US"/>
        </w:rPr>
        <w:t xml:space="preserve"> </w:t>
      </w:r>
      <w:proofErr w:type="spellStart"/>
      <w:r w:rsidR="000658E9" w:rsidRPr="00B718AE">
        <w:rPr>
          <w:rFonts w:hint="eastAsia"/>
          <w:rtl/>
          <w:lang w:eastAsia="en-US"/>
        </w:rPr>
        <w:t>כט</w:t>
      </w:r>
      <w:proofErr w:type="spellEnd"/>
      <w:r w:rsidR="000658E9">
        <w:rPr>
          <w:rFonts w:hint="cs"/>
          <w:rtl/>
          <w:lang w:eastAsia="en-US"/>
        </w:rPr>
        <w:t xml:space="preserve"> א)</w:t>
      </w:r>
      <w:r w:rsidRPr="00B718AE">
        <w:rPr>
          <w:rtl/>
          <w:lang w:eastAsia="en-US"/>
        </w:rPr>
        <w:t>,</w:t>
      </w:r>
      <w:r w:rsidR="00AB6A5B">
        <w:rPr>
          <w:rStyle w:val="a5"/>
          <w:rtl/>
          <w:lang w:eastAsia="en-US"/>
        </w:rPr>
        <w:footnoteReference w:id="3"/>
      </w:r>
      <w:r w:rsidRPr="00B718AE">
        <w:rPr>
          <w:rtl/>
          <w:lang w:eastAsia="en-US"/>
        </w:rPr>
        <w:t xml:space="preserve"> </w:t>
      </w:r>
      <w:r w:rsidRPr="00B718AE">
        <w:rPr>
          <w:rFonts w:hint="eastAsia"/>
          <w:rtl/>
          <w:lang w:eastAsia="en-US"/>
        </w:rPr>
        <w:t>ומנין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גבורות</w:t>
      </w:r>
      <w:r w:rsidRPr="00B718AE">
        <w:rPr>
          <w:rtl/>
          <w:lang w:eastAsia="en-US"/>
        </w:rPr>
        <w:t xml:space="preserve"> </w:t>
      </w:r>
      <w:r w:rsidR="00AB6A5B">
        <w:rPr>
          <w:rtl/>
          <w:lang w:eastAsia="en-US"/>
        </w:rPr>
        <w:t>–</w:t>
      </w:r>
      <w:r w:rsidRPr="00B718AE">
        <w:rPr>
          <w:rtl/>
          <w:lang w:eastAsia="en-US"/>
        </w:rPr>
        <w:t xml:space="preserve"> </w:t>
      </w:r>
      <w:r w:rsidRPr="00B718AE">
        <w:rPr>
          <w:rFonts w:hint="eastAsia"/>
          <w:rtl/>
          <w:lang w:eastAsia="en-US"/>
        </w:rPr>
        <w:t>שנאמר</w:t>
      </w:r>
      <w:r w:rsidR="00AB6A5B">
        <w:rPr>
          <w:rFonts w:hint="cs"/>
          <w:rtl/>
          <w:lang w:eastAsia="en-US"/>
        </w:rPr>
        <w:t>: "</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כבוד</w:t>
      </w:r>
      <w:r w:rsidRPr="00B718AE">
        <w:rPr>
          <w:rtl/>
          <w:lang w:eastAsia="en-US"/>
        </w:rPr>
        <w:t xml:space="preserve"> </w:t>
      </w:r>
      <w:r w:rsidRPr="00B718AE">
        <w:rPr>
          <w:rFonts w:hint="eastAsia"/>
          <w:rtl/>
          <w:lang w:eastAsia="en-US"/>
        </w:rPr>
        <w:t>וע</w:t>
      </w:r>
      <w:r w:rsidR="00AB6A5B">
        <w:rPr>
          <w:rFonts w:hint="cs"/>
          <w:rtl/>
          <w:lang w:eastAsia="en-US"/>
        </w:rPr>
        <w:t>ו</w:t>
      </w:r>
      <w:r w:rsidRPr="00B718AE">
        <w:rPr>
          <w:rFonts w:hint="eastAsia"/>
          <w:rtl/>
          <w:lang w:eastAsia="en-US"/>
        </w:rPr>
        <w:t>ז</w:t>
      </w:r>
      <w:r w:rsidR="00AB6A5B">
        <w:rPr>
          <w:rFonts w:hint="cs"/>
          <w:rtl/>
          <w:lang w:eastAsia="en-US"/>
        </w:rPr>
        <w:t>" (שם)</w:t>
      </w:r>
      <w:r w:rsidRPr="00B718AE">
        <w:rPr>
          <w:rtl/>
          <w:lang w:eastAsia="en-US"/>
        </w:rPr>
        <w:t>,</w:t>
      </w:r>
      <w:r w:rsidR="00842740">
        <w:rPr>
          <w:rStyle w:val="a5"/>
          <w:rtl/>
          <w:lang w:eastAsia="en-US"/>
        </w:rPr>
        <w:footnoteReference w:id="4"/>
      </w:r>
      <w:r w:rsidRPr="00B718AE">
        <w:rPr>
          <w:rtl/>
          <w:lang w:eastAsia="en-US"/>
        </w:rPr>
        <w:t xml:space="preserve"> </w:t>
      </w:r>
      <w:r w:rsidRPr="00B718AE">
        <w:rPr>
          <w:rFonts w:hint="eastAsia"/>
          <w:rtl/>
          <w:lang w:eastAsia="en-US"/>
        </w:rPr>
        <w:t>ומנין</w:t>
      </w:r>
      <w:r w:rsidRPr="00B718AE">
        <w:rPr>
          <w:rtl/>
          <w:lang w:eastAsia="en-US"/>
        </w:rPr>
        <w:t xml:space="preserve"> </w:t>
      </w:r>
      <w:r w:rsidRPr="00B718AE">
        <w:rPr>
          <w:rFonts w:hint="eastAsia"/>
          <w:rtl/>
          <w:lang w:eastAsia="en-US"/>
        </w:rPr>
        <w:t>שאומרים</w:t>
      </w:r>
      <w:r w:rsidRPr="00B718AE">
        <w:rPr>
          <w:rtl/>
          <w:lang w:eastAsia="en-US"/>
        </w:rPr>
        <w:t xml:space="preserve"> </w:t>
      </w:r>
      <w:r w:rsidRPr="00B718AE">
        <w:rPr>
          <w:rFonts w:hint="eastAsia"/>
          <w:rtl/>
          <w:lang w:eastAsia="en-US"/>
        </w:rPr>
        <w:t>קדושות</w:t>
      </w:r>
      <w:r w:rsidRPr="00B718AE">
        <w:rPr>
          <w:rtl/>
          <w:lang w:eastAsia="en-US"/>
        </w:rPr>
        <w:t xml:space="preserve"> - </w:t>
      </w:r>
      <w:r w:rsidRPr="00B718AE">
        <w:rPr>
          <w:rFonts w:hint="eastAsia"/>
          <w:rtl/>
          <w:lang w:eastAsia="en-US"/>
        </w:rPr>
        <w:t>שנאמר</w:t>
      </w:r>
      <w:r w:rsidRPr="00B718AE">
        <w:rPr>
          <w:rtl/>
          <w:lang w:eastAsia="en-US"/>
        </w:rPr>
        <w:t xml:space="preserve"> </w:t>
      </w:r>
      <w:r w:rsidR="00AB6A5B">
        <w:rPr>
          <w:rFonts w:hint="cs"/>
          <w:rtl/>
          <w:lang w:eastAsia="en-US"/>
        </w:rPr>
        <w:t>: "</w:t>
      </w:r>
      <w:r w:rsidRPr="00B718AE">
        <w:rPr>
          <w:rFonts w:hint="eastAsia"/>
          <w:rtl/>
          <w:lang w:eastAsia="en-US"/>
        </w:rPr>
        <w:t>הבו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כבוד</w:t>
      </w:r>
      <w:r w:rsidRPr="00B718AE">
        <w:rPr>
          <w:rtl/>
          <w:lang w:eastAsia="en-US"/>
        </w:rPr>
        <w:t xml:space="preserve"> </w:t>
      </w:r>
      <w:r w:rsidRPr="00B718AE">
        <w:rPr>
          <w:rFonts w:hint="eastAsia"/>
          <w:rtl/>
          <w:lang w:eastAsia="en-US"/>
        </w:rPr>
        <w:t>שמו</w:t>
      </w:r>
      <w:r w:rsidRPr="00B718AE">
        <w:rPr>
          <w:rtl/>
          <w:lang w:eastAsia="en-US"/>
        </w:rPr>
        <w:t xml:space="preserve"> </w:t>
      </w:r>
      <w:r w:rsidRPr="00B718AE">
        <w:rPr>
          <w:rFonts w:hint="eastAsia"/>
          <w:rtl/>
          <w:lang w:eastAsia="en-US"/>
        </w:rPr>
        <w:t>השתחוו</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בהדרת</w:t>
      </w:r>
      <w:r w:rsidRPr="00B718AE">
        <w:rPr>
          <w:rtl/>
          <w:lang w:eastAsia="en-US"/>
        </w:rPr>
        <w:t xml:space="preserve"> </w:t>
      </w:r>
      <w:r w:rsidRPr="00B718AE">
        <w:rPr>
          <w:rFonts w:hint="eastAsia"/>
          <w:rtl/>
          <w:lang w:eastAsia="en-US"/>
        </w:rPr>
        <w:t>קדש</w:t>
      </w:r>
      <w:r w:rsidR="00AB6A5B">
        <w:rPr>
          <w:rFonts w:hint="cs"/>
          <w:rtl/>
          <w:lang w:eastAsia="en-US"/>
        </w:rPr>
        <w:t>" (שם ב)</w:t>
      </w:r>
      <w:r w:rsidRPr="00B718AE">
        <w:rPr>
          <w:rtl/>
          <w:lang w:eastAsia="en-US"/>
        </w:rPr>
        <w:t>.</w:t>
      </w:r>
      <w:r w:rsidR="00CB398B">
        <w:rPr>
          <w:rStyle w:val="a5"/>
          <w:rtl/>
          <w:lang w:eastAsia="en-US"/>
        </w:rPr>
        <w:footnoteReference w:id="5"/>
      </w:r>
      <w:r w:rsidRPr="00B718AE">
        <w:rPr>
          <w:rtl/>
          <w:lang w:eastAsia="en-US"/>
        </w:rPr>
        <w:t xml:space="preserve"> </w:t>
      </w:r>
    </w:p>
    <w:p w14:paraId="56513C1B" w14:textId="77777777" w:rsidR="00B718AE" w:rsidRDefault="000225F7" w:rsidP="00261976">
      <w:pPr>
        <w:pStyle w:val="ac"/>
        <w:rPr>
          <w:rFonts w:hint="cs"/>
          <w:rtl/>
          <w:lang w:eastAsia="en-US"/>
        </w:rPr>
      </w:pP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בינה</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קדושה</w:t>
      </w:r>
      <w:r w:rsidRPr="00B718AE">
        <w:rPr>
          <w:rtl/>
          <w:lang w:eastAsia="en-US"/>
        </w:rPr>
        <w:t xml:space="preserve"> </w:t>
      </w:r>
      <w:r w:rsidR="00AB6A5B">
        <w:rPr>
          <w:rtl/>
          <w:lang w:eastAsia="en-US"/>
        </w:rPr>
        <w:t>–</w:t>
      </w:r>
      <w:r w:rsidRPr="00B718AE">
        <w:rPr>
          <w:rtl/>
          <w:lang w:eastAsia="en-US"/>
        </w:rPr>
        <w:t xml:space="preserve"> </w:t>
      </w:r>
      <w:r w:rsidRPr="00B718AE">
        <w:rPr>
          <w:rFonts w:hint="eastAsia"/>
          <w:rtl/>
          <w:lang w:eastAsia="en-US"/>
        </w:rPr>
        <w:t>שנאמר</w:t>
      </w:r>
      <w:r w:rsidR="00AB6A5B">
        <w:rPr>
          <w:rFonts w:hint="cs"/>
          <w:rtl/>
          <w:lang w:eastAsia="en-US"/>
        </w:rPr>
        <w:t>:</w:t>
      </w:r>
      <w:r w:rsidRPr="00B718AE">
        <w:rPr>
          <w:rtl/>
          <w:lang w:eastAsia="en-US"/>
        </w:rPr>
        <w:t xml:space="preserve"> </w:t>
      </w:r>
      <w:r w:rsidR="00AB6A5B">
        <w:rPr>
          <w:rFonts w:hint="cs"/>
          <w:rtl/>
          <w:lang w:eastAsia="en-US"/>
        </w:rPr>
        <w:t>"</w:t>
      </w:r>
      <w:r w:rsidRPr="00B718AE">
        <w:rPr>
          <w:rFonts w:hint="eastAsia"/>
          <w:rtl/>
          <w:lang w:eastAsia="en-US"/>
        </w:rPr>
        <w:t>והקדישו</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קדוש</w:t>
      </w:r>
      <w:r w:rsidRPr="00B718AE">
        <w:rPr>
          <w:rtl/>
          <w:lang w:eastAsia="en-US"/>
        </w:rPr>
        <w:t xml:space="preserve"> </w:t>
      </w:r>
      <w:r w:rsidRPr="00B718AE">
        <w:rPr>
          <w:rFonts w:hint="eastAsia"/>
          <w:rtl/>
          <w:lang w:eastAsia="en-US"/>
        </w:rPr>
        <w:t>יעקב</w:t>
      </w:r>
      <w:r w:rsidRPr="00B718AE">
        <w:rPr>
          <w:rtl/>
          <w:lang w:eastAsia="en-US"/>
        </w:rPr>
        <w:t xml:space="preserve"> </w:t>
      </w:r>
      <w:r w:rsidRPr="00B718AE">
        <w:rPr>
          <w:rFonts w:hint="eastAsia"/>
          <w:rtl/>
          <w:lang w:eastAsia="en-US"/>
        </w:rPr>
        <w:t>ואת</w:t>
      </w:r>
      <w:r w:rsidRPr="00B718AE">
        <w:rPr>
          <w:rtl/>
          <w:lang w:eastAsia="en-US"/>
        </w:rPr>
        <w:t xml:space="preserve"> </w:t>
      </w:r>
      <w:proofErr w:type="spellStart"/>
      <w:r w:rsidRPr="00B718AE">
        <w:rPr>
          <w:rFonts w:hint="eastAsia"/>
          <w:rtl/>
          <w:lang w:eastAsia="en-US"/>
        </w:rPr>
        <w:t>אלהי</w:t>
      </w:r>
      <w:proofErr w:type="spellEnd"/>
      <w:r w:rsidRPr="00B718AE">
        <w:rPr>
          <w:rtl/>
          <w:lang w:eastAsia="en-US"/>
        </w:rPr>
        <w:t xml:space="preserve"> </w:t>
      </w:r>
      <w:r w:rsidRPr="00B718AE">
        <w:rPr>
          <w:rFonts w:hint="eastAsia"/>
          <w:rtl/>
          <w:lang w:eastAsia="en-US"/>
        </w:rPr>
        <w:t>ישראל</w:t>
      </w:r>
      <w:r w:rsidRPr="00B718AE">
        <w:rPr>
          <w:rtl/>
          <w:lang w:eastAsia="en-US"/>
        </w:rPr>
        <w:t xml:space="preserve"> </w:t>
      </w:r>
      <w:r w:rsidRPr="00B718AE">
        <w:rPr>
          <w:rFonts w:hint="eastAsia"/>
          <w:rtl/>
          <w:lang w:eastAsia="en-US"/>
        </w:rPr>
        <w:t>יעריצו</w:t>
      </w:r>
      <w:r w:rsidR="00AB6A5B">
        <w:rPr>
          <w:rFonts w:hint="cs"/>
          <w:rtl/>
          <w:lang w:eastAsia="en-US"/>
        </w:rPr>
        <w:t>" (</w:t>
      </w:r>
      <w:r w:rsidR="00AB6A5B" w:rsidRPr="00B718AE">
        <w:rPr>
          <w:rFonts w:hint="eastAsia"/>
          <w:rtl/>
          <w:lang w:eastAsia="en-US"/>
        </w:rPr>
        <w:t>ישעיהו</w:t>
      </w:r>
      <w:r w:rsidR="00AB6A5B" w:rsidRPr="00B718AE">
        <w:rPr>
          <w:rtl/>
          <w:lang w:eastAsia="en-US"/>
        </w:rPr>
        <w:t xml:space="preserve"> </w:t>
      </w:r>
      <w:proofErr w:type="spellStart"/>
      <w:r w:rsidR="00AB6A5B" w:rsidRPr="00B718AE">
        <w:rPr>
          <w:rFonts w:hint="eastAsia"/>
          <w:rtl/>
          <w:lang w:eastAsia="en-US"/>
        </w:rPr>
        <w:t>כט</w:t>
      </w:r>
      <w:proofErr w:type="spellEnd"/>
      <w:r w:rsidR="00AB6A5B">
        <w:rPr>
          <w:rFonts w:hint="cs"/>
          <w:rtl/>
          <w:lang w:eastAsia="en-US"/>
        </w:rPr>
        <w:t xml:space="preserve"> </w:t>
      </w:r>
      <w:proofErr w:type="spellStart"/>
      <w:r w:rsidR="00AB6A5B">
        <w:rPr>
          <w:rFonts w:hint="cs"/>
          <w:rtl/>
          <w:lang w:eastAsia="en-US"/>
        </w:rPr>
        <w:t>כג</w:t>
      </w:r>
      <w:proofErr w:type="spellEnd"/>
      <w:r w:rsidR="00AB6A5B">
        <w:rPr>
          <w:rFonts w:hint="cs"/>
          <w:rtl/>
          <w:lang w:eastAsia="en-US"/>
        </w:rPr>
        <w:t>)</w:t>
      </w:r>
      <w:r w:rsidRPr="00B718AE">
        <w:rPr>
          <w:rtl/>
          <w:lang w:eastAsia="en-US"/>
        </w:rPr>
        <w:t xml:space="preserve"> </w:t>
      </w:r>
      <w:r w:rsidRPr="00B718AE">
        <w:rPr>
          <w:rFonts w:hint="eastAsia"/>
          <w:rtl/>
          <w:lang w:eastAsia="en-US"/>
        </w:rPr>
        <w:t>וסמיך</w:t>
      </w:r>
      <w:r w:rsidRPr="00B718AE">
        <w:rPr>
          <w:rtl/>
          <w:lang w:eastAsia="en-US"/>
        </w:rPr>
        <w:t xml:space="preserve"> </w:t>
      </w:r>
      <w:r w:rsidRPr="00B718AE">
        <w:rPr>
          <w:rFonts w:hint="eastAsia"/>
          <w:rtl/>
          <w:lang w:eastAsia="en-US"/>
        </w:rPr>
        <w:t>ליה</w:t>
      </w:r>
      <w:r w:rsidR="00AB6A5B">
        <w:rPr>
          <w:rFonts w:hint="cs"/>
          <w:rtl/>
          <w:lang w:eastAsia="en-US"/>
        </w:rPr>
        <w:t>:</w:t>
      </w:r>
      <w:r w:rsidRPr="00B718AE">
        <w:rPr>
          <w:rtl/>
          <w:lang w:eastAsia="en-US"/>
        </w:rPr>
        <w:t xml:space="preserve"> </w:t>
      </w:r>
      <w:r w:rsidR="00AB6A5B">
        <w:rPr>
          <w:rFonts w:hint="cs"/>
          <w:rtl/>
          <w:lang w:eastAsia="en-US"/>
        </w:rPr>
        <w:t>"</w:t>
      </w:r>
      <w:r w:rsidRPr="00B718AE">
        <w:rPr>
          <w:rFonts w:hint="eastAsia"/>
          <w:rtl/>
          <w:lang w:eastAsia="en-US"/>
        </w:rPr>
        <w:t>וידעו</w:t>
      </w:r>
      <w:r w:rsidRPr="00B718AE">
        <w:rPr>
          <w:rtl/>
          <w:lang w:eastAsia="en-US"/>
        </w:rPr>
        <w:t xml:space="preserve"> </w:t>
      </w:r>
      <w:r w:rsidRPr="00B718AE">
        <w:rPr>
          <w:rFonts w:hint="eastAsia"/>
          <w:rtl/>
          <w:lang w:eastAsia="en-US"/>
        </w:rPr>
        <w:t>תעי</w:t>
      </w:r>
      <w:r w:rsidRPr="00B718AE">
        <w:rPr>
          <w:rtl/>
          <w:lang w:eastAsia="en-US"/>
        </w:rPr>
        <w:t xml:space="preserve"> </w:t>
      </w:r>
      <w:r w:rsidRPr="00B718AE">
        <w:rPr>
          <w:rFonts w:hint="eastAsia"/>
          <w:rtl/>
          <w:lang w:eastAsia="en-US"/>
        </w:rPr>
        <w:t>רוח</w:t>
      </w:r>
      <w:r w:rsidRPr="00B718AE">
        <w:rPr>
          <w:rtl/>
          <w:lang w:eastAsia="en-US"/>
        </w:rPr>
        <w:t xml:space="preserve"> </w:t>
      </w:r>
      <w:r w:rsidRPr="00B718AE">
        <w:rPr>
          <w:rFonts w:hint="eastAsia"/>
          <w:rtl/>
          <w:lang w:eastAsia="en-US"/>
        </w:rPr>
        <w:t>בינה</w:t>
      </w:r>
      <w:r w:rsidR="00AB6A5B">
        <w:rPr>
          <w:rFonts w:hint="cs"/>
          <w:rtl/>
          <w:lang w:eastAsia="en-US"/>
        </w:rPr>
        <w:t>"</w:t>
      </w:r>
      <w:r w:rsidRPr="00B718AE">
        <w:rPr>
          <w:rtl/>
          <w:lang w:eastAsia="en-US"/>
        </w:rPr>
        <w:t>.</w:t>
      </w:r>
      <w:r w:rsidR="00D1609E">
        <w:rPr>
          <w:rStyle w:val="a5"/>
          <w:rtl/>
          <w:lang w:eastAsia="en-US"/>
        </w:rPr>
        <w:footnoteReference w:id="6"/>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תשובה</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בינה</w:t>
      </w:r>
      <w:r w:rsidRPr="00B718AE">
        <w:rPr>
          <w:rtl/>
          <w:lang w:eastAsia="en-US"/>
        </w:rPr>
        <w:t xml:space="preserve"> </w:t>
      </w:r>
      <w:r w:rsidR="00D84D9A">
        <w:rPr>
          <w:rtl/>
          <w:lang w:eastAsia="en-US"/>
        </w:rPr>
        <w:t>–</w:t>
      </w:r>
      <w:r w:rsidRPr="00B718AE">
        <w:rPr>
          <w:rtl/>
          <w:lang w:eastAsia="en-US"/>
        </w:rPr>
        <w:t xml:space="preserve"> </w:t>
      </w:r>
      <w:r w:rsidRPr="00B718AE">
        <w:rPr>
          <w:rFonts w:hint="eastAsia"/>
          <w:rtl/>
          <w:lang w:eastAsia="en-US"/>
        </w:rPr>
        <w:t>דכתיב</w:t>
      </w:r>
      <w:r w:rsidR="00D84D9A">
        <w:rPr>
          <w:rFonts w:hint="cs"/>
          <w:rtl/>
          <w:lang w:eastAsia="en-US"/>
        </w:rPr>
        <w:t>:</w:t>
      </w:r>
      <w:r w:rsidRPr="00B718AE">
        <w:rPr>
          <w:rtl/>
          <w:lang w:eastAsia="en-US"/>
        </w:rPr>
        <w:t xml:space="preserve"> </w:t>
      </w:r>
      <w:r w:rsidR="00D84D9A">
        <w:rPr>
          <w:rFonts w:hint="cs"/>
          <w:rtl/>
          <w:lang w:eastAsia="en-US"/>
        </w:rPr>
        <w:t>"</w:t>
      </w:r>
      <w:r w:rsidRPr="00B718AE">
        <w:rPr>
          <w:rFonts w:hint="eastAsia"/>
          <w:rtl/>
          <w:lang w:eastAsia="en-US"/>
        </w:rPr>
        <w:t>ולבבו</w:t>
      </w:r>
      <w:r w:rsidRPr="00B718AE">
        <w:rPr>
          <w:rtl/>
          <w:lang w:eastAsia="en-US"/>
        </w:rPr>
        <w:t xml:space="preserve"> </w:t>
      </w:r>
      <w:r w:rsidRPr="00B718AE">
        <w:rPr>
          <w:rFonts w:hint="eastAsia"/>
          <w:rtl/>
          <w:lang w:eastAsia="en-US"/>
        </w:rPr>
        <w:t>יבין</w:t>
      </w:r>
      <w:r w:rsidRPr="00B718AE">
        <w:rPr>
          <w:rtl/>
          <w:lang w:eastAsia="en-US"/>
        </w:rPr>
        <w:t xml:space="preserve"> </w:t>
      </w:r>
      <w:r w:rsidRPr="00B718AE">
        <w:rPr>
          <w:rFonts w:hint="eastAsia"/>
          <w:rtl/>
          <w:lang w:eastAsia="en-US"/>
        </w:rPr>
        <w:t>ושב</w:t>
      </w:r>
      <w:r w:rsidRPr="00B718AE">
        <w:rPr>
          <w:rtl/>
          <w:lang w:eastAsia="en-US"/>
        </w:rPr>
        <w:t xml:space="preserve"> </w:t>
      </w:r>
      <w:r w:rsidRPr="00B718AE">
        <w:rPr>
          <w:rFonts w:hint="eastAsia"/>
          <w:rtl/>
          <w:lang w:eastAsia="en-US"/>
        </w:rPr>
        <w:t>ורפא</w:t>
      </w:r>
      <w:r w:rsidRPr="00B718AE">
        <w:rPr>
          <w:rtl/>
          <w:lang w:eastAsia="en-US"/>
        </w:rPr>
        <w:t xml:space="preserve"> </w:t>
      </w:r>
      <w:r w:rsidRPr="00B718AE">
        <w:rPr>
          <w:rFonts w:hint="eastAsia"/>
          <w:rtl/>
          <w:lang w:eastAsia="en-US"/>
        </w:rPr>
        <w:t>לו</w:t>
      </w:r>
      <w:r w:rsidR="00D84D9A">
        <w:rPr>
          <w:rFonts w:hint="cs"/>
          <w:rtl/>
          <w:lang w:eastAsia="en-US"/>
        </w:rPr>
        <w:t>" (</w:t>
      </w:r>
      <w:r w:rsidR="00D84D9A" w:rsidRPr="00B718AE">
        <w:rPr>
          <w:rFonts w:hint="eastAsia"/>
          <w:rtl/>
          <w:lang w:eastAsia="en-US"/>
        </w:rPr>
        <w:t>ישעיהו</w:t>
      </w:r>
      <w:r w:rsidR="00D84D9A" w:rsidRPr="00B718AE">
        <w:rPr>
          <w:rtl/>
          <w:lang w:eastAsia="en-US"/>
        </w:rPr>
        <w:t xml:space="preserve"> </w:t>
      </w:r>
      <w:r w:rsidR="00D84D9A" w:rsidRPr="00B718AE">
        <w:rPr>
          <w:rFonts w:hint="eastAsia"/>
          <w:rtl/>
          <w:lang w:eastAsia="en-US"/>
        </w:rPr>
        <w:t>ו</w:t>
      </w:r>
      <w:r w:rsidR="00D84D9A">
        <w:rPr>
          <w:rFonts w:hint="cs"/>
          <w:rtl/>
          <w:lang w:eastAsia="en-US"/>
        </w:rPr>
        <w:t xml:space="preserve"> י) ...</w:t>
      </w:r>
      <w:r w:rsidRPr="00B718AE">
        <w:rPr>
          <w:rtl/>
          <w:lang w:eastAsia="en-US"/>
        </w:rPr>
        <w:t xml:space="preserve"> </w:t>
      </w:r>
      <w:r w:rsidRPr="00B718AE">
        <w:rPr>
          <w:rFonts w:hint="eastAsia"/>
          <w:rtl/>
          <w:lang w:eastAsia="en-US"/>
        </w:rPr>
        <w:t>לאו</w:t>
      </w:r>
      <w:r w:rsidRPr="00B718AE">
        <w:rPr>
          <w:rtl/>
          <w:lang w:eastAsia="en-US"/>
        </w:rPr>
        <w:t xml:space="preserve"> </w:t>
      </w:r>
      <w:r w:rsidRPr="00B718AE">
        <w:rPr>
          <w:rFonts w:hint="eastAsia"/>
          <w:rtl/>
          <w:lang w:eastAsia="en-US"/>
        </w:rPr>
        <w:t>רפואה</w:t>
      </w:r>
      <w:r w:rsidRPr="00B718AE">
        <w:rPr>
          <w:rtl/>
          <w:lang w:eastAsia="en-US"/>
        </w:rPr>
        <w:t xml:space="preserve"> </w:t>
      </w:r>
      <w:proofErr w:type="spellStart"/>
      <w:r w:rsidRPr="00B718AE">
        <w:rPr>
          <w:rFonts w:hint="eastAsia"/>
          <w:rtl/>
          <w:lang w:eastAsia="en-US"/>
        </w:rPr>
        <w:t>דתחלואים</w:t>
      </w:r>
      <w:proofErr w:type="spellEnd"/>
      <w:r w:rsidRPr="00B718AE">
        <w:rPr>
          <w:rtl/>
          <w:lang w:eastAsia="en-US"/>
        </w:rPr>
        <w:t xml:space="preserve"> </w:t>
      </w:r>
      <w:r w:rsidRPr="00B718AE">
        <w:rPr>
          <w:rFonts w:hint="eastAsia"/>
          <w:rtl/>
          <w:lang w:eastAsia="en-US"/>
        </w:rPr>
        <w:t>היא</w:t>
      </w:r>
      <w:r w:rsidRPr="00B718AE">
        <w:rPr>
          <w:rtl/>
          <w:lang w:eastAsia="en-US"/>
        </w:rPr>
        <w:t xml:space="preserve">, </w:t>
      </w:r>
      <w:r w:rsidRPr="00B718AE">
        <w:rPr>
          <w:rFonts w:hint="eastAsia"/>
          <w:rtl/>
          <w:lang w:eastAsia="en-US"/>
        </w:rPr>
        <w:t>אלא</w:t>
      </w:r>
      <w:r w:rsidRPr="00B718AE">
        <w:rPr>
          <w:rtl/>
          <w:lang w:eastAsia="en-US"/>
        </w:rPr>
        <w:t xml:space="preserve"> </w:t>
      </w:r>
      <w:r w:rsidRPr="00B718AE">
        <w:rPr>
          <w:rFonts w:hint="eastAsia"/>
          <w:rtl/>
          <w:lang w:eastAsia="en-US"/>
        </w:rPr>
        <w:t>רפואה</w:t>
      </w:r>
      <w:r w:rsidRPr="00B718AE">
        <w:rPr>
          <w:rtl/>
          <w:lang w:eastAsia="en-US"/>
        </w:rPr>
        <w:t xml:space="preserve"> </w:t>
      </w:r>
      <w:proofErr w:type="spellStart"/>
      <w:r w:rsidRPr="00B718AE">
        <w:rPr>
          <w:rFonts w:hint="eastAsia"/>
          <w:rtl/>
          <w:lang w:eastAsia="en-US"/>
        </w:rPr>
        <w:t>דסליחה</w:t>
      </w:r>
      <w:proofErr w:type="spellEnd"/>
      <w:r w:rsidRPr="00B718AE">
        <w:rPr>
          <w:rtl/>
          <w:lang w:eastAsia="en-US"/>
        </w:rPr>
        <w:t xml:space="preserve"> </w:t>
      </w:r>
      <w:r w:rsidRPr="00B718AE">
        <w:rPr>
          <w:rFonts w:hint="eastAsia"/>
          <w:rtl/>
          <w:lang w:eastAsia="en-US"/>
        </w:rPr>
        <w:t>היא</w:t>
      </w:r>
      <w:r w:rsidRPr="00B718AE">
        <w:rPr>
          <w:rtl/>
          <w:lang w:eastAsia="en-US"/>
        </w:rPr>
        <w:t>.</w:t>
      </w:r>
      <w:r w:rsidR="00D84D9A">
        <w:rPr>
          <w:rStyle w:val="a5"/>
          <w:rtl/>
          <w:lang w:eastAsia="en-US"/>
        </w:rPr>
        <w:footnoteReference w:id="7"/>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גאולה</w:t>
      </w:r>
      <w:r w:rsidRPr="00B718AE">
        <w:rPr>
          <w:rtl/>
          <w:lang w:eastAsia="en-US"/>
        </w:rPr>
        <w:t xml:space="preserve"> </w:t>
      </w:r>
      <w:r w:rsidRPr="00B718AE">
        <w:rPr>
          <w:rFonts w:hint="eastAsia"/>
          <w:rtl/>
          <w:lang w:eastAsia="en-US"/>
        </w:rPr>
        <w:t>בשביעית</w:t>
      </w:r>
      <w:r w:rsidRPr="00B718AE">
        <w:rPr>
          <w:rtl/>
          <w:lang w:eastAsia="en-US"/>
        </w:rPr>
        <w:t xml:space="preserve">? - </w:t>
      </w:r>
      <w:r w:rsidRPr="00B718AE">
        <w:rPr>
          <w:rFonts w:hint="eastAsia"/>
          <w:rtl/>
          <w:lang w:eastAsia="en-US"/>
        </w:rPr>
        <w:t>אמר</w:t>
      </w:r>
      <w:r w:rsidRPr="00B718AE">
        <w:rPr>
          <w:rtl/>
          <w:lang w:eastAsia="en-US"/>
        </w:rPr>
        <w:t xml:space="preserve"> </w:t>
      </w:r>
      <w:r w:rsidRPr="00B718AE">
        <w:rPr>
          <w:rFonts w:hint="eastAsia"/>
          <w:rtl/>
          <w:lang w:eastAsia="en-US"/>
        </w:rPr>
        <w:t>רבא</w:t>
      </w:r>
      <w:r w:rsidRPr="00B718AE">
        <w:rPr>
          <w:rtl/>
          <w:lang w:eastAsia="en-US"/>
        </w:rPr>
        <w:t xml:space="preserve">: </w:t>
      </w:r>
      <w:r w:rsidRPr="00B718AE">
        <w:rPr>
          <w:rFonts w:hint="eastAsia"/>
          <w:rtl/>
          <w:lang w:eastAsia="en-US"/>
        </w:rPr>
        <w:t>מתוך</w:t>
      </w:r>
      <w:r w:rsidRPr="00B718AE">
        <w:rPr>
          <w:rtl/>
          <w:lang w:eastAsia="en-US"/>
        </w:rPr>
        <w:t xml:space="preserve"> </w:t>
      </w:r>
      <w:proofErr w:type="spellStart"/>
      <w:r w:rsidRPr="00B718AE">
        <w:rPr>
          <w:rFonts w:hint="eastAsia"/>
          <w:rtl/>
          <w:lang w:eastAsia="en-US"/>
        </w:rPr>
        <w:t>שעתידין</w:t>
      </w:r>
      <w:proofErr w:type="spellEnd"/>
      <w:r w:rsidRPr="00B718AE">
        <w:rPr>
          <w:rtl/>
          <w:lang w:eastAsia="en-US"/>
        </w:rPr>
        <w:t xml:space="preserve"> </w:t>
      </w:r>
      <w:r w:rsidRPr="00B718AE">
        <w:rPr>
          <w:rFonts w:hint="eastAsia"/>
          <w:rtl/>
          <w:lang w:eastAsia="en-US"/>
        </w:rPr>
        <w:t>ליגאל</w:t>
      </w:r>
      <w:r w:rsidRPr="00B718AE">
        <w:rPr>
          <w:rtl/>
          <w:lang w:eastAsia="en-US"/>
        </w:rPr>
        <w:t xml:space="preserve"> </w:t>
      </w:r>
      <w:r w:rsidRPr="00B718AE">
        <w:rPr>
          <w:rFonts w:hint="eastAsia"/>
          <w:rtl/>
          <w:lang w:eastAsia="en-US"/>
        </w:rPr>
        <w:t>בשביעית</w:t>
      </w:r>
      <w:r w:rsidR="00D84D9A">
        <w:rPr>
          <w:rFonts w:hint="cs"/>
          <w:rtl/>
          <w:lang w:eastAsia="en-US"/>
        </w:rPr>
        <w:t xml:space="preserve"> ... </w:t>
      </w:r>
      <w:r w:rsidRPr="00B718AE">
        <w:rPr>
          <w:rFonts w:hint="eastAsia"/>
          <w:rtl/>
          <w:lang w:eastAsia="en-US"/>
        </w:rPr>
        <w:t>במוצאי</w:t>
      </w:r>
      <w:r w:rsidRPr="00B718AE">
        <w:rPr>
          <w:rtl/>
          <w:lang w:eastAsia="en-US"/>
        </w:rPr>
        <w:t xml:space="preserve"> </w:t>
      </w:r>
      <w:r w:rsidRPr="00B718AE">
        <w:rPr>
          <w:rFonts w:hint="eastAsia"/>
          <w:rtl/>
          <w:lang w:eastAsia="en-US"/>
        </w:rPr>
        <w:t>שביעית</w:t>
      </w:r>
      <w:r w:rsidRPr="00B718AE">
        <w:rPr>
          <w:rtl/>
          <w:lang w:eastAsia="en-US"/>
        </w:rPr>
        <w:t xml:space="preserve"> </w:t>
      </w:r>
      <w:smartTag w:uri="urn:schemas-microsoft-com:office:smarttags" w:element="PersonName">
        <w:smartTagPr>
          <w:attr w:name="ProductID" w:val="בן דוד"/>
        </w:smartTagPr>
        <w:r w:rsidRPr="00B718AE">
          <w:rPr>
            <w:rFonts w:hint="eastAsia"/>
            <w:rtl/>
            <w:lang w:eastAsia="en-US"/>
          </w:rPr>
          <w:t>בן</w:t>
        </w:r>
        <w:r w:rsidRPr="00B718AE">
          <w:rPr>
            <w:rtl/>
            <w:lang w:eastAsia="en-US"/>
          </w:rPr>
          <w:t xml:space="preserve"> </w:t>
        </w:r>
        <w:r w:rsidRPr="00B718AE">
          <w:rPr>
            <w:rFonts w:hint="eastAsia"/>
            <w:rtl/>
            <w:lang w:eastAsia="en-US"/>
          </w:rPr>
          <w:t>דוד</w:t>
        </w:r>
      </w:smartTag>
      <w:r w:rsidRPr="00B718AE">
        <w:rPr>
          <w:rtl/>
          <w:lang w:eastAsia="en-US"/>
        </w:rPr>
        <w:t xml:space="preserve"> </w:t>
      </w:r>
      <w:r w:rsidRPr="00B718AE">
        <w:rPr>
          <w:rFonts w:hint="eastAsia"/>
          <w:rtl/>
          <w:lang w:eastAsia="en-US"/>
        </w:rPr>
        <w:t>בא</w:t>
      </w:r>
      <w:r w:rsidR="00DE3C92">
        <w:rPr>
          <w:rStyle w:val="a5"/>
          <w:rtl/>
          <w:lang w:eastAsia="en-US"/>
        </w:rPr>
        <w:footnoteReference w:id="8"/>
      </w:r>
      <w:r w:rsidR="003618B0">
        <w:rPr>
          <w:rFonts w:hint="cs"/>
          <w:rtl/>
          <w:lang w:eastAsia="en-US"/>
        </w:rPr>
        <w:t xml:space="preserve"> ...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בשמינית</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אחא</w:t>
      </w:r>
      <w:r w:rsidRPr="00B718AE">
        <w:rPr>
          <w:rtl/>
          <w:lang w:eastAsia="en-US"/>
        </w:rPr>
        <w:t xml:space="preserve">: </w:t>
      </w:r>
      <w:r w:rsidRPr="00B718AE">
        <w:rPr>
          <w:rFonts w:hint="eastAsia"/>
          <w:rtl/>
          <w:lang w:eastAsia="en-US"/>
        </w:rPr>
        <w:t>מתוך</w:t>
      </w:r>
      <w:r w:rsidRPr="00B718AE">
        <w:rPr>
          <w:rtl/>
          <w:lang w:eastAsia="en-US"/>
        </w:rPr>
        <w:t xml:space="preserve"> </w:t>
      </w:r>
      <w:r w:rsidRPr="00B718AE">
        <w:rPr>
          <w:rFonts w:hint="eastAsia"/>
          <w:rtl/>
          <w:lang w:eastAsia="en-US"/>
        </w:rPr>
        <w:t>שנתנה</w:t>
      </w:r>
      <w:r w:rsidRPr="00B718AE">
        <w:rPr>
          <w:rtl/>
          <w:lang w:eastAsia="en-US"/>
        </w:rPr>
        <w:t xml:space="preserve"> </w:t>
      </w:r>
      <w:r w:rsidRPr="00B718AE">
        <w:rPr>
          <w:rFonts w:hint="eastAsia"/>
          <w:rtl/>
          <w:lang w:eastAsia="en-US"/>
        </w:rPr>
        <w:t>מילה</w:t>
      </w:r>
      <w:r w:rsidRPr="00B718AE">
        <w:rPr>
          <w:rtl/>
          <w:lang w:eastAsia="en-US"/>
        </w:rPr>
        <w:t xml:space="preserve"> </w:t>
      </w:r>
      <w:r w:rsidRPr="00B718AE">
        <w:rPr>
          <w:rFonts w:hint="eastAsia"/>
          <w:rtl/>
          <w:lang w:eastAsia="en-US"/>
        </w:rPr>
        <w:t>בשמינית</w:t>
      </w:r>
      <w:r w:rsidRPr="00B718AE">
        <w:rPr>
          <w:rtl/>
          <w:lang w:eastAsia="en-US"/>
        </w:rPr>
        <w:t xml:space="preserve">, </w:t>
      </w:r>
      <w:r w:rsidRPr="00B718AE">
        <w:rPr>
          <w:rFonts w:hint="eastAsia"/>
          <w:rtl/>
          <w:lang w:eastAsia="en-US"/>
        </w:rPr>
        <w:t>שצריכה</w:t>
      </w:r>
      <w:r w:rsidRPr="00B718AE">
        <w:rPr>
          <w:rtl/>
          <w:lang w:eastAsia="en-US"/>
        </w:rPr>
        <w:t xml:space="preserve"> </w:t>
      </w:r>
      <w:r w:rsidRPr="00B718AE">
        <w:rPr>
          <w:rFonts w:hint="eastAsia"/>
          <w:rtl/>
          <w:lang w:eastAsia="en-US"/>
        </w:rPr>
        <w:t>רפואה</w:t>
      </w:r>
      <w:r w:rsidRPr="00B718AE">
        <w:rPr>
          <w:rtl/>
          <w:lang w:eastAsia="en-US"/>
        </w:rPr>
        <w:t xml:space="preserve">, </w:t>
      </w:r>
      <w:r w:rsidRPr="00B718AE">
        <w:rPr>
          <w:rFonts w:hint="eastAsia"/>
          <w:rtl/>
          <w:lang w:eastAsia="en-US"/>
        </w:rPr>
        <w:t>לפיכך</w:t>
      </w:r>
      <w:r w:rsidRPr="00B718AE">
        <w:rPr>
          <w:rtl/>
          <w:lang w:eastAsia="en-US"/>
        </w:rPr>
        <w:t xml:space="preserve"> </w:t>
      </w:r>
      <w:r w:rsidRPr="00B718AE">
        <w:rPr>
          <w:rFonts w:hint="eastAsia"/>
          <w:rtl/>
          <w:lang w:eastAsia="en-US"/>
        </w:rPr>
        <w:t>קבעוה</w:t>
      </w:r>
      <w:r w:rsidRPr="00B718AE">
        <w:rPr>
          <w:rtl/>
          <w:lang w:eastAsia="en-US"/>
        </w:rPr>
        <w:t xml:space="preserve"> </w:t>
      </w:r>
      <w:r w:rsidRPr="00B718AE">
        <w:rPr>
          <w:rFonts w:hint="eastAsia"/>
          <w:rtl/>
          <w:lang w:eastAsia="en-US"/>
        </w:rPr>
        <w:t>בשמינית</w:t>
      </w:r>
      <w:r w:rsidRPr="00B718AE">
        <w:rPr>
          <w:rtl/>
          <w:lang w:eastAsia="en-US"/>
        </w:rPr>
        <w:t>.</w:t>
      </w:r>
      <w:r w:rsidR="001A6B01">
        <w:rPr>
          <w:rStyle w:val="a5"/>
          <w:rtl/>
          <w:lang w:eastAsia="en-US"/>
        </w:rPr>
        <w:footnoteReference w:id="9"/>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השנים</w:t>
      </w:r>
      <w:r w:rsidRPr="00B718AE">
        <w:rPr>
          <w:rtl/>
          <w:lang w:eastAsia="en-US"/>
        </w:rPr>
        <w:t xml:space="preserve"> </w:t>
      </w:r>
      <w:r w:rsidRPr="00B718AE">
        <w:rPr>
          <w:rFonts w:hint="eastAsia"/>
          <w:rtl/>
          <w:lang w:eastAsia="en-US"/>
        </w:rPr>
        <w:t>בתשיעית</w:t>
      </w:r>
      <w:r w:rsidRPr="00B718AE">
        <w:rPr>
          <w:rtl/>
          <w:lang w:eastAsia="en-US"/>
        </w:rPr>
        <w:t xml:space="preserve"> -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proofErr w:type="spellStart"/>
      <w:r w:rsidRPr="00B718AE">
        <w:rPr>
          <w:rFonts w:hint="eastAsia"/>
          <w:rtl/>
          <w:lang w:eastAsia="en-US"/>
        </w:rPr>
        <w:t>אלכסנדרי</w:t>
      </w:r>
      <w:proofErr w:type="spellEnd"/>
      <w:r w:rsidRPr="00B718AE">
        <w:rPr>
          <w:rtl/>
          <w:lang w:eastAsia="en-US"/>
        </w:rPr>
        <w:t xml:space="preserve">: </w:t>
      </w:r>
      <w:r w:rsidRPr="00B718AE">
        <w:rPr>
          <w:rFonts w:hint="eastAsia"/>
          <w:rtl/>
          <w:lang w:eastAsia="en-US"/>
        </w:rPr>
        <w:t>כנגד</w:t>
      </w:r>
      <w:r w:rsidRPr="00B718AE">
        <w:rPr>
          <w:rtl/>
          <w:lang w:eastAsia="en-US"/>
        </w:rPr>
        <w:t xml:space="preserve"> </w:t>
      </w:r>
      <w:r w:rsidRPr="00B718AE">
        <w:rPr>
          <w:rFonts w:hint="eastAsia"/>
          <w:rtl/>
          <w:lang w:eastAsia="en-US"/>
        </w:rPr>
        <w:t>מפקיעי</w:t>
      </w:r>
      <w:r w:rsidRPr="00B718AE">
        <w:rPr>
          <w:rtl/>
          <w:lang w:eastAsia="en-US"/>
        </w:rPr>
        <w:t xml:space="preserve"> </w:t>
      </w:r>
      <w:r w:rsidRPr="00B718AE">
        <w:rPr>
          <w:rFonts w:hint="eastAsia"/>
          <w:rtl/>
          <w:lang w:eastAsia="en-US"/>
        </w:rPr>
        <w:t>שערים</w:t>
      </w:r>
      <w:r w:rsidRPr="00B718AE">
        <w:rPr>
          <w:rtl/>
          <w:lang w:eastAsia="en-US"/>
        </w:rPr>
        <w:t xml:space="preserve">, </w:t>
      </w:r>
      <w:r w:rsidRPr="00B718AE">
        <w:rPr>
          <w:rFonts w:hint="eastAsia"/>
          <w:rtl/>
          <w:lang w:eastAsia="en-US"/>
        </w:rPr>
        <w:t>דכתיב</w:t>
      </w:r>
      <w:r w:rsidRPr="00B718AE">
        <w:rPr>
          <w:rtl/>
          <w:lang w:eastAsia="en-US"/>
        </w:rPr>
        <w:t xml:space="preserve">: </w:t>
      </w:r>
      <w:r w:rsidR="00E3049D">
        <w:rPr>
          <w:rFonts w:hint="cs"/>
          <w:rtl/>
          <w:lang w:eastAsia="en-US"/>
        </w:rPr>
        <w:t>"</w:t>
      </w:r>
      <w:r w:rsidRPr="00B718AE">
        <w:rPr>
          <w:rFonts w:hint="eastAsia"/>
          <w:rtl/>
          <w:lang w:eastAsia="en-US"/>
        </w:rPr>
        <w:t>שב</w:t>
      </w:r>
      <w:r w:rsidR="00E3049D">
        <w:rPr>
          <w:rFonts w:hint="cs"/>
          <w:rtl/>
          <w:lang w:eastAsia="en-US"/>
        </w:rPr>
        <w:t>ו</w:t>
      </w:r>
      <w:r w:rsidRPr="00B718AE">
        <w:rPr>
          <w:rFonts w:hint="eastAsia"/>
          <w:rtl/>
          <w:lang w:eastAsia="en-US"/>
        </w:rPr>
        <w:t>ר</w:t>
      </w:r>
      <w:r w:rsidRPr="00B718AE">
        <w:rPr>
          <w:rtl/>
          <w:lang w:eastAsia="en-US"/>
        </w:rPr>
        <w:t xml:space="preserve"> </w:t>
      </w:r>
      <w:r w:rsidRPr="00B718AE">
        <w:rPr>
          <w:rFonts w:hint="eastAsia"/>
          <w:rtl/>
          <w:lang w:eastAsia="en-US"/>
        </w:rPr>
        <w:t>זרוע</w:t>
      </w:r>
      <w:r w:rsidRPr="00B718AE">
        <w:rPr>
          <w:rtl/>
          <w:lang w:eastAsia="en-US"/>
        </w:rPr>
        <w:t xml:space="preserve"> </w:t>
      </w:r>
      <w:r w:rsidRPr="00B718AE">
        <w:rPr>
          <w:rFonts w:hint="eastAsia"/>
          <w:rtl/>
          <w:lang w:eastAsia="en-US"/>
        </w:rPr>
        <w:t>רשע</w:t>
      </w:r>
      <w:r w:rsidR="00E3049D">
        <w:rPr>
          <w:rFonts w:hint="cs"/>
          <w:rtl/>
          <w:lang w:eastAsia="en-US"/>
        </w:rPr>
        <w:t>" (</w:t>
      </w:r>
      <w:r w:rsidR="00E3049D" w:rsidRPr="00B718AE">
        <w:rPr>
          <w:rFonts w:hint="eastAsia"/>
          <w:rtl/>
          <w:lang w:eastAsia="en-US"/>
        </w:rPr>
        <w:t>תהלים</w:t>
      </w:r>
      <w:r w:rsidR="00E3049D" w:rsidRPr="00B718AE">
        <w:rPr>
          <w:rtl/>
          <w:lang w:eastAsia="en-US"/>
        </w:rPr>
        <w:t xml:space="preserve"> </w:t>
      </w:r>
      <w:r w:rsidR="00E3049D" w:rsidRPr="00B718AE">
        <w:rPr>
          <w:rFonts w:hint="eastAsia"/>
          <w:rtl/>
          <w:lang w:eastAsia="en-US"/>
        </w:rPr>
        <w:t>י</w:t>
      </w:r>
      <w:r w:rsidR="00E3049D">
        <w:rPr>
          <w:rFonts w:hint="cs"/>
          <w:rtl/>
          <w:lang w:eastAsia="en-US"/>
        </w:rPr>
        <w:t xml:space="preserve"> טו)</w:t>
      </w:r>
      <w:r w:rsidRPr="00B718AE">
        <w:rPr>
          <w:rtl/>
          <w:lang w:eastAsia="en-US"/>
        </w:rPr>
        <w:t xml:space="preserve">, </w:t>
      </w:r>
      <w:r w:rsidRPr="00B718AE">
        <w:rPr>
          <w:rFonts w:hint="eastAsia"/>
          <w:rtl/>
          <w:lang w:eastAsia="en-US"/>
        </w:rPr>
        <w:t>ודוד</w:t>
      </w:r>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אמרה</w:t>
      </w:r>
      <w:r w:rsidRPr="00B718AE">
        <w:rPr>
          <w:rtl/>
          <w:lang w:eastAsia="en-US"/>
        </w:rPr>
        <w:t xml:space="preserve"> - </w:t>
      </w:r>
      <w:r w:rsidRPr="00B718AE">
        <w:rPr>
          <w:rFonts w:hint="eastAsia"/>
          <w:rtl/>
          <w:lang w:eastAsia="en-US"/>
        </w:rPr>
        <w:t>בתשיעית</w:t>
      </w:r>
      <w:r w:rsidRPr="00B718AE">
        <w:rPr>
          <w:rtl/>
          <w:lang w:eastAsia="en-US"/>
        </w:rPr>
        <w:t xml:space="preserve"> </w:t>
      </w:r>
      <w:r w:rsidRPr="00B718AE">
        <w:rPr>
          <w:rFonts w:hint="eastAsia"/>
          <w:rtl/>
          <w:lang w:eastAsia="en-US"/>
        </w:rPr>
        <w:t>אמרה</w:t>
      </w:r>
      <w:r w:rsidRPr="00B718AE">
        <w:rPr>
          <w:rtl/>
          <w:lang w:eastAsia="en-US"/>
        </w:rPr>
        <w:t>.</w:t>
      </w:r>
      <w:r w:rsidR="00E3049D">
        <w:rPr>
          <w:rStyle w:val="a5"/>
          <w:rtl/>
          <w:lang w:eastAsia="en-US"/>
        </w:rPr>
        <w:footnoteReference w:id="10"/>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קיבוץ</w:t>
      </w:r>
      <w:r w:rsidRPr="00B718AE">
        <w:rPr>
          <w:rtl/>
          <w:lang w:eastAsia="en-US"/>
        </w:rPr>
        <w:t xml:space="preserve"> </w:t>
      </w:r>
      <w:r w:rsidRPr="00B718AE">
        <w:rPr>
          <w:rFonts w:hint="eastAsia"/>
          <w:rtl/>
          <w:lang w:eastAsia="en-US"/>
        </w:rPr>
        <w:t>גליות</w:t>
      </w:r>
      <w:r w:rsidRPr="00B718AE">
        <w:rPr>
          <w:rtl/>
          <w:lang w:eastAsia="en-US"/>
        </w:rPr>
        <w:t xml:space="preserve"> </w:t>
      </w:r>
      <w:r w:rsidRPr="00B718AE">
        <w:rPr>
          <w:rFonts w:hint="eastAsia"/>
          <w:rtl/>
          <w:lang w:eastAsia="en-US"/>
        </w:rPr>
        <w:t>לאחר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השנים</w:t>
      </w:r>
      <w:r w:rsidRPr="00B718AE">
        <w:rPr>
          <w:rtl/>
          <w:lang w:eastAsia="en-US"/>
        </w:rPr>
        <w:t xml:space="preserve"> </w:t>
      </w:r>
      <w:r w:rsidR="001A6B01">
        <w:rPr>
          <w:rtl/>
          <w:lang w:eastAsia="en-US"/>
        </w:rPr>
        <w:t>–</w:t>
      </w:r>
      <w:r w:rsidRPr="00B718AE">
        <w:rPr>
          <w:rtl/>
          <w:lang w:eastAsia="en-US"/>
        </w:rPr>
        <w:t xml:space="preserve"> </w:t>
      </w:r>
      <w:r w:rsidRPr="00B718AE">
        <w:rPr>
          <w:rFonts w:hint="eastAsia"/>
          <w:rtl/>
          <w:lang w:eastAsia="en-US"/>
        </w:rPr>
        <w:t>דכתיב</w:t>
      </w:r>
      <w:r w:rsidR="001A6B01">
        <w:rPr>
          <w:rFonts w:hint="cs"/>
          <w:rtl/>
          <w:lang w:eastAsia="en-US"/>
        </w:rPr>
        <w:t>: "</w:t>
      </w:r>
      <w:r w:rsidRPr="00B718AE">
        <w:rPr>
          <w:rFonts w:hint="eastAsia"/>
          <w:rtl/>
          <w:lang w:eastAsia="en-US"/>
        </w:rPr>
        <w:t>ואתם</w:t>
      </w:r>
      <w:r w:rsidRPr="00B718AE">
        <w:rPr>
          <w:rtl/>
          <w:lang w:eastAsia="en-US"/>
        </w:rPr>
        <w:t xml:space="preserve"> </w:t>
      </w:r>
      <w:r w:rsidRPr="00B718AE">
        <w:rPr>
          <w:rFonts w:hint="eastAsia"/>
          <w:rtl/>
          <w:lang w:eastAsia="en-US"/>
        </w:rPr>
        <w:t>הרי</w:t>
      </w:r>
      <w:r w:rsidRPr="00B718AE">
        <w:rPr>
          <w:rtl/>
          <w:lang w:eastAsia="en-US"/>
        </w:rPr>
        <w:t xml:space="preserve"> </w:t>
      </w:r>
      <w:r w:rsidRPr="00B718AE">
        <w:rPr>
          <w:rFonts w:hint="eastAsia"/>
          <w:rtl/>
          <w:lang w:eastAsia="en-US"/>
        </w:rPr>
        <w:t>ישראל</w:t>
      </w:r>
      <w:r w:rsidRPr="00B718AE">
        <w:rPr>
          <w:rtl/>
          <w:lang w:eastAsia="en-US"/>
        </w:rPr>
        <w:t xml:space="preserve"> </w:t>
      </w:r>
      <w:r w:rsidRPr="00B718AE">
        <w:rPr>
          <w:rFonts w:hint="eastAsia"/>
          <w:rtl/>
          <w:lang w:eastAsia="en-US"/>
        </w:rPr>
        <w:t>ענפכם</w:t>
      </w:r>
      <w:r w:rsidRPr="00B718AE">
        <w:rPr>
          <w:rtl/>
          <w:lang w:eastAsia="en-US"/>
        </w:rPr>
        <w:t xml:space="preserve"> </w:t>
      </w:r>
      <w:r w:rsidRPr="00B718AE">
        <w:rPr>
          <w:rFonts w:hint="eastAsia"/>
          <w:rtl/>
          <w:lang w:eastAsia="en-US"/>
        </w:rPr>
        <w:t>תתנו</w:t>
      </w:r>
      <w:r w:rsidRPr="00B718AE">
        <w:rPr>
          <w:rtl/>
          <w:lang w:eastAsia="en-US"/>
        </w:rPr>
        <w:t xml:space="preserve"> </w:t>
      </w:r>
      <w:r w:rsidRPr="00B718AE">
        <w:rPr>
          <w:rFonts w:hint="eastAsia"/>
          <w:rtl/>
          <w:lang w:eastAsia="en-US"/>
        </w:rPr>
        <w:t>ופריכם</w:t>
      </w:r>
      <w:r w:rsidRPr="00B718AE">
        <w:rPr>
          <w:rtl/>
          <w:lang w:eastAsia="en-US"/>
        </w:rPr>
        <w:t xml:space="preserve"> </w:t>
      </w:r>
      <w:r w:rsidRPr="00B718AE">
        <w:rPr>
          <w:rFonts w:hint="eastAsia"/>
          <w:rtl/>
          <w:lang w:eastAsia="en-US"/>
        </w:rPr>
        <w:t>תשאו</w:t>
      </w:r>
      <w:r w:rsidRPr="00B718AE">
        <w:rPr>
          <w:rtl/>
          <w:lang w:eastAsia="en-US"/>
        </w:rPr>
        <w:t xml:space="preserve"> </w:t>
      </w:r>
      <w:r w:rsidRPr="00B718AE">
        <w:rPr>
          <w:rFonts w:hint="eastAsia"/>
          <w:rtl/>
          <w:lang w:eastAsia="en-US"/>
        </w:rPr>
        <w:t>ל</w:t>
      </w:r>
      <w:smartTag w:uri="urn:schemas-microsoft-com:office:smarttags" w:element="PersonName">
        <w:smartTagPr>
          <w:attr w:name="ProductID" w:val="עמי ישראל"/>
        </w:smartTagPr>
        <w:r w:rsidRPr="00B718AE">
          <w:rPr>
            <w:rFonts w:hint="eastAsia"/>
            <w:rtl/>
            <w:lang w:eastAsia="en-US"/>
          </w:rPr>
          <w:t>עמי</w:t>
        </w:r>
        <w:r w:rsidRPr="00B718AE">
          <w:rPr>
            <w:rtl/>
            <w:lang w:eastAsia="en-US"/>
          </w:rPr>
          <w:t xml:space="preserve"> </w:t>
        </w:r>
        <w:r w:rsidRPr="00B718AE">
          <w:rPr>
            <w:rFonts w:hint="eastAsia"/>
            <w:rtl/>
            <w:lang w:eastAsia="en-US"/>
          </w:rPr>
          <w:t>ישראל</w:t>
        </w:r>
      </w:smartTag>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קרבו</w:t>
      </w:r>
      <w:r w:rsidRPr="00B718AE">
        <w:rPr>
          <w:rtl/>
          <w:lang w:eastAsia="en-US"/>
        </w:rPr>
        <w:t xml:space="preserve"> </w:t>
      </w:r>
      <w:r w:rsidRPr="00B718AE">
        <w:rPr>
          <w:rFonts w:hint="eastAsia"/>
          <w:rtl/>
          <w:lang w:eastAsia="en-US"/>
        </w:rPr>
        <w:t>לבוא</w:t>
      </w:r>
      <w:r w:rsidR="001A6B01">
        <w:rPr>
          <w:rFonts w:hint="cs"/>
          <w:rtl/>
          <w:lang w:eastAsia="en-US"/>
        </w:rPr>
        <w:t>" (</w:t>
      </w:r>
      <w:r w:rsidR="001A6B01" w:rsidRPr="00B718AE">
        <w:rPr>
          <w:rFonts w:hint="eastAsia"/>
          <w:rtl/>
          <w:lang w:eastAsia="en-US"/>
        </w:rPr>
        <w:t>יחזקאל</w:t>
      </w:r>
      <w:r w:rsidR="001A6B01" w:rsidRPr="00B718AE">
        <w:rPr>
          <w:rtl/>
          <w:lang w:eastAsia="en-US"/>
        </w:rPr>
        <w:t xml:space="preserve"> </w:t>
      </w:r>
      <w:r w:rsidR="001A6B01" w:rsidRPr="00B718AE">
        <w:rPr>
          <w:rFonts w:hint="eastAsia"/>
          <w:rtl/>
          <w:lang w:eastAsia="en-US"/>
        </w:rPr>
        <w:t>לו</w:t>
      </w:r>
      <w:r w:rsidR="001A6B01">
        <w:rPr>
          <w:rFonts w:hint="cs"/>
          <w:rtl/>
          <w:lang w:eastAsia="en-US"/>
        </w:rPr>
        <w:t xml:space="preserve"> ח).</w:t>
      </w:r>
      <w:r w:rsidR="00B90AAD">
        <w:rPr>
          <w:rStyle w:val="a5"/>
          <w:rtl/>
          <w:lang w:eastAsia="en-US"/>
        </w:rPr>
        <w:footnoteReference w:id="11"/>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שנתקבצו</w:t>
      </w:r>
      <w:r w:rsidRPr="00B718AE">
        <w:rPr>
          <w:rtl/>
          <w:lang w:eastAsia="en-US"/>
        </w:rPr>
        <w:t xml:space="preserve"> </w:t>
      </w:r>
      <w:r w:rsidRPr="00B718AE">
        <w:rPr>
          <w:rFonts w:hint="eastAsia"/>
          <w:rtl/>
          <w:lang w:eastAsia="en-US"/>
        </w:rPr>
        <w:t>גליות</w:t>
      </w:r>
      <w:r w:rsidRPr="00B718AE">
        <w:rPr>
          <w:rtl/>
          <w:lang w:eastAsia="en-US"/>
        </w:rPr>
        <w:t xml:space="preserve"> - </w:t>
      </w:r>
      <w:r w:rsidRPr="00B718AE">
        <w:rPr>
          <w:rFonts w:hint="eastAsia"/>
          <w:rtl/>
          <w:lang w:eastAsia="en-US"/>
        </w:rPr>
        <w:t>נעשה</w:t>
      </w:r>
      <w:r w:rsidRPr="00B718AE">
        <w:rPr>
          <w:rtl/>
          <w:lang w:eastAsia="en-US"/>
        </w:rPr>
        <w:t xml:space="preserve"> </w:t>
      </w:r>
      <w:r w:rsidRPr="00B718AE">
        <w:rPr>
          <w:rFonts w:hint="eastAsia"/>
          <w:rtl/>
          <w:lang w:eastAsia="en-US"/>
        </w:rPr>
        <w:t>דין</w:t>
      </w:r>
      <w:r w:rsidRPr="00B718AE">
        <w:rPr>
          <w:rtl/>
          <w:lang w:eastAsia="en-US"/>
        </w:rPr>
        <w:t xml:space="preserve"> </w:t>
      </w:r>
      <w:r w:rsidRPr="00B718AE">
        <w:rPr>
          <w:rFonts w:hint="eastAsia"/>
          <w:rtl/>
          <w:lang w:eastAsia="en-US"/>
        </w:rPr>
        <w:t>ברשעים</w:t>
      </w:r>
      <w:r w:rsidR="00B90AAD">
        <w:rPr>
          <w:rFonts w:hint="cs"/>
          <w:rtl/>
          <w:lang w:eastAsia="en-US"/>
        </w:rPr>
        <w:t xml:space="preserve"> ...</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lastRenderedPageBreak/>
        <w:t>שנעשה</w:t>
      </w:r>
      <w:r w:rsidRPr="00B718AE">
        <w:rPr>
          <w:rtl/>
          <w:lang w:eastAsia="en-US"/>
        </w:rPr>
        <w:t xml:space="preserve"> </w:t>
      </w:r>
      <w:r w:rsidRPr="00B718AE">
        <w:rPr>
          <w:rFonts w:hint="eastAsia"/>
          <w:rtl/>
          <w:lang w:eastAsia="en-US"/>
        </w:rPr>
        <w:t>דין</w:t>
      </w:r>
      <w:r w:rsidRPr="00B718AE">
        <w:rPr>
          <w:rtl/>
          <w:lang w:eastAsia="en-US"/>
        </w:rPr>
        <w:t xml:space="preserve"> </w:t>
      </w:r>
      <w:r w:rsidRPr="00B718AE">
        <w:rPr>
          <w:rFonts w:hint="eastAsia"/>
          <w:rtl/>
          <w:lang w:eastAsia="en-US"/>
        </w:rPr>
        <w:t>מן</w:t>
      </w:r>
      <w:r w:rsidRPr="00B718AE">
        <w:rPr>
          <w:rtl/>
          <w:lang w:eastAsia="en-US"/>
        </w:rPr>
        <w:t xml:space="preserve"> </w:t>
      </w:r>
      <w:r w:rsidRPr="00B718AE">
        <w:rPr>
          <w:rFonts w:hint="eastAsia"/>
          <w:rtl/>
          <w:lang w:eastAsia="en-US"/>
        </w:rPr>
        <w:t>הרשעים</w:t>
      </w:r>
      <w:r w:rsidRPr="00B718AE">
        <w:rPr>
          <w:rtl/>
          <w:lang w:eastAsia="en-US"/>
        </w:rPr>
        <w:t xml:space="preserve"> - </w:t>
      </w:r>
      <w:r w:rsidRPr="00B718AE">
        <w:rPr>
          <w:rFonts w:hint="eastAsia"/>
          <w:rtl/>
          <w:lang w:eastAsia="en-US"/>
        </w:rPr>
        <w:t>כלו</w:t>
      </w:r>
      <w:r w:rsidRPr="00B718AE">
        <w:rPr>
          <w:rtl/>
          <w:lang w:eastAsia="en-US"/>
        </w:rPr>
        <w:t xml:space="preserve"> </w:t>
      </w:r>
      <w:r w:rsidRPr="00B718AE">
        <w:rPr>
          <w:rFonts w:hint="eastAsia"/>
          <w:rtl/>
          <w:lang w:eastAsia="en-US"/>
        </w:rPr>
        <w:t>המינים</w:t>
      </w:r>
      <w:r w:rsidRPr="00B718AE">
        <w:rPr>
          <w:rtl/>
          <w:lang w:eastAsia="en-US"/>
        </w:rPr>
        <w:t xml:space="preserve">, </w:t>
      </w:r>
      <w:r w:rsidRPr="00B718AE">
        <w:rPr>
          <w:rFonts w:hint="eastAsia"/>
          <w:rtl/>
          <w:lang w:eastAsia="en-US"/>
        </w:rPr>
        <w:t>וכולל</w:t>
      </w:r>
      <w:r w:rsidRPr="00B718AE">
        <w:rPr>
          <w:rtl/>
          <w:lang w:eastAsia="en-US"/>
        </w:rPr>
        <w:t xml:space="preserve"> </w:t>
      </w:r>
      <w:r w:rsidRPr="00B718AE">
        <w:rPr>
          <w:rFonts w:hint="eastAsia"/>
          <w:rtl/>
          <w:lang w:eastAsia="en-US"/>
        </w:rPr>
        <w:t>זדים</w:t>
      </w:r>
      <w:r w:rsidRPr="00B718AE">
        <w:rPr>
          <w:rtl/>
          <w:lang w:eastAsia="en-US"/>
        </w:rPr>
        <w:t xml:space="preserve"> </w:t>
      </w:r>
      <w:r w:rsidRPr="00B718AE">
        <w:rPr>
          <w:rFonts w:hint="eastAsia"/>
          <w:rtl/>
          <w:lang w:eastAsia="en-US"/>
        </w:rPr>
        <w:t>עמהם</w:t>
      </w:r>
      <w:r w:rsidR="00B90AAD">
        <w:rPr>
          <w:rStyle w:val="a5"/>
          <w:rtl/>
          <w:lang w:eastAsia="en-US"/>
        </w:rPr>
        <w:footnoteReference w:id="12"/>
      </w:r>
      <w:r w:rsidR="00B90AAD">
        <w:rPr>
          <w:rFonts w:hint="cs"/>
          <w:rtl/>
          <w:lang w:eastAsia="en-US"/>
        </w:rPr>
        <w:t xml:space="preserve"> ...</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שכלו</w:t>
      </w:r>
      <w:r w:rsidRPr="00B718AE">
        <w:rPr>
          <w:rtl/>
          <w:lang w:eastAsia="en-US"/>
        </w:rPr>
        <w:t xml:space="preserve"> </w:t>
      </w:r>
      <w:r w:rsidRPr="00B718AE">
        <w:rPr>
          <w:rFonts w:hint="eastAsia"/>
          <w:rtl/>
          <w:lang w:eastAsia="en-US"/>
        </w:rPr>
        <w:t>המינים</w:t>
      </w:r>
      <w:r w:rsidRPr="00B718AE">
        <w:rPr>
          <w:rtl/>
          <w:lang w:eastAsia="en-US"/>
        </w:rPr>
        <w:t xml:space="preserve"> - </w:t>
      </w:r>
      <w:r w:rsidRPr="00B718AE">
        <w:rPr>
          <w:rFonts w:hint="eastAsia"/>
          <w:rtl/>
          <w:lang w:eastAsia="en-US"/>
        </w:rPr>
        <w:t>מתרוממת</w:t>
      </w:r>
      <w:r w:rsidRPr="00B718AE">
        <w:rPr>
          <w:rtl/>
          <w:lang w:eastAsia="en-US"/>
        </w:rPr>
        <w:t xml:space="preserve"> </w:t>
      </w:r>
      <w:r w:rsidRPr="00B718AE">
        <w:rPr>
          <w:rFonts w:hint="eastAsia"/>
          <w:rtl/>
          <w:lang w:eastAsia="en-US"/>
        </w:rPr>
        <w:t>קרן</w:t>
      </w:r>
      <w:r w:rsidRPr="00B718AE">
        <w:rPr>
          <w:rtl/>
          <w:lang w:eastAsia="en-US"/>
        </w:rPr>
        <w:t xml:space="preserve"> </w:t>
      </w:r>
      <w:r w:rsidRPr="00B718AE">
        <w:rPr>
          <w:rFonts w:hint="eastAsia"/>
          <w:rtl/>
          <w:lang w:eastAsia="en-US"/>
        </w:rPr>
        <w:t>צדיקים</w:t>
      </w:r>
      <w:r w:rsidR="00B90AAD">
        <w:rPr>
          <w:rFonts w:hint="cs"/>
          <w:rtl/>
          <w:lang w:eastAsia="en-US"/>
        </w:rPr>
        <w:t xml:space="preserve"> ...</w:t>
      </w:r>
      <w:r w:rsidRPr="00B718AE">
        <w:rPr>
          <w:rtl/>
          <w:lang w:eastAsia="en-US"/>
        </w:rPr>
        <w:t xml:space="preserve"> </w:t>
      </w:r>
      <w:r w:rsidRPr="00B718AE">
        <w:rPr>
          <w:rFonts w:hint="eastAsia"/>
          <w:rtl/>
          <w:lang w:eastAsia="en-US"/>
        </w:rPr>
        <w:t>והיכן</w:t>
      </w:r>
      <w:r w:rsidRPr="00B718AE">
        <w:rPr>
          <w:rtl/>
          <w:lang w:eastAsia="en-US"/>
        </w:rPr>
        <w:t xml:space="preserve"> </w:t>
      </w:r>
      <w:r w:rsidRPr="00B718AE">
        <w:rPr>
          <w:rFonts w:hint="eastAsia"/>
          <w:rtl/>
          <w:lang w:eastAsia="en-US"/>
        </w:rPr>
        <w:t>מתרוממת</w:t>
      </w:r>
      <w:r w:rsidRPr="00B718AE">
        <w:rPr>
          <w:rtl/>
          <w:lang w:eastAsia="en-US"/>
        </w:rPr>
        <w:t xml:space="preserve"> </w:t>
      </w:r>
      <w:r w:rsidRPr="00B718AE">
        <w:rPr>
          <w:rFonts w:hint="eastAsia"/>
          <w:rtl/>
          <w:lang w:eastAsia="en-US"/>
        </w:rPr>
        <w:t>קרנם</w:t>
      </w:r>
      <w:r w:rsidRPr="00B718AE">
        <w:rPr>
          <w:rtl/>
          <w:lang w:eastAsia="en-US"/>
        </w:rPr>
        <w:t xml:space="preserve"> </w:t>
      </w:r>
      <w:r w:rsidR="00B90AAD">
        <w:rPr>
          <w:rtl/>
          <w:lang w:eastAsia="en-US"/>
        </w:rPr>
        <w:t>–</w:t>
      </w:r>
      <w:r w:rsidRPr="00B718AE">
        <w:rPr>
          <w:rtl/>
          <w:lang w:eastAsia="en-US"/>
        </w:rPr>
        <w:t xml:space="preserve"> </w:t>
      </w:r>
      <w:r w:rsidRPr="00B718AE">
        <w:rPr>
          <w:rFonts w:hint="eastAsia"/>
          <w:rtl/>
          <w:lang w:eastAsia="en-US"/>
        </w:rPr>
        <w:t>בירושלים</w:t>
      </w:r>
      <w:r w:rsidR="00B90AAD">
        <w:rPr>
          <w:rFonts w:hint="cs"/>
          <w:rtl/>
          <w:lang w:eastAsia="en-US"/>
        </w:rPr>
        <w:t xml:space="preserve"> ... </w:t>
      </w:r>
      <w:r w:rsidRPr="00B718AE">
        <w:rPr>
          <w:rFonts w:hint="eastAsia"/>
          <w:rtl/>
          <w:lang w:eastAsia="en-US"/>
        </w:rPr>
        <w:t>וכיון</w:t>
      </w:r>
      <w:r w:rsidRPr="00B718AE">
        <w:rPr>
          <w:rtl/>
          <w:lang w:eastAsia="en-US"/>
        </w:rPr>
        <w:t xml:space="preserve"> </w:t>
      </w:r>
      <w:r w:rsidRPr="00B718AE">
        <w:rPr>
          <w:rFonts w:hint="eastAsia"/>
          <w:rtl/>
          <w:lang w:eastAsia="en-US"/>
        </w:rPr>
        <w:t>שנבנית</w:t>
      </w:r>
      <w:r w:rsidRPr="00B718AE">
        <w:rPr>
          <w:rtl/>
          <w:lang w:eastAsia="en-US"/>
        </w:rPr>
        <w:t xml:space="preserve"> </w:t>
      </w:r>
      <w:smartTag w:uri="urn:schemas-microsoft-com:office:smarttags" w:element="PersonName">
        <w:smartTagPr>
          <w:attr w:name="ProductID" w:val="ירושלים - בא"/>
        </w:smartTagPr>
        <w:r w:rsidRPr="00B718AE">
          <w:rPr>
            <w:rFonts w:hint="eastAsia"/>
            <w:rtl/>
            <w:lang w:eastAsia="en-US"/>
          </w:rPr>
          <w:t>ירושלים</w:t>
        </w:r>
        <w:r w:rsidRPr="00B718AE">
          <w:rPr>
            <w:rtl/>
            <w:lang w:eastAsia="en-US"/>
          </w:rPr>
          <w:t xml:space="preserve"> - </w:t>
        </w:r>
        <w:r w:rsidRPr="00B718AE">
          <w:rPr>
            <w:rFonts w:hint="eastAsia"/>
            <w:rtl/>
            <w:lang w:eastAsia="en-US"/>
          </w:rPr>
          <w:t>בא</w:t>
        </w:r>
      </w:smartTag>
      <w:r w:rsidRPr="00B718AE">
        <w:rPr>
          <w:rtl/>
          <w:lang w:eastAsia="en-US"/>
        </w:rPr>
        <w:t xml:space="preserve"> </w:t>
      </w:r>
      <w:r w:rsidRPr="00B718AE">
        <w:rPr>
          <w:rFonts w:hint="eastAsia"/>
          <w:rtl/>
          <w:lang w:eastAsia="en-US"/>
        </w:rPr>
        <w:t>דוד</w:t>
      </w:r>
      <w:r w:rsidR="00E80EF2">
        <w:rPr>
          <w:rStyle w:val="a5"/>
          <w:rtl/>
          <w:lang w:eastAsia="en-US"/>
        </w:rPr>
        <w:footnoteReference w:id="13"/>
      </w:r>
      <w:r w:rsidR="00B90AAD">
        <w:rPr>
          <w:rFonts w:hint="cs"/>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w:t>
      </w:r>
      <w:r w:rsidRPr="00B718AE">
        <w:rPr>
          <w:rtl/>
          <w:lang w:eastAsia="en-US"/>
        </w:rPr>
        <w:t xml:space="preserve"> </w:t>
      </w:r>
      <w:r w:rsidRPr="00B718AE">
        <w:rPr>
          <w:rFonts w:hint="eastAsia"/>
          <w:rtl/>
          <w:lang w:eastAsia="en-US"/>
        </w:rPr>
        <w:t>דוד</w:t>
      </w:r>
      <w:r w:rsidRPr="00B718AE">
        <w:rPr>
          <w:rtl/>
          <w:lang w:eastAsia="en-US"/>
        </w:rPr>
        <w:t xml:space="preserve"> - </w:t>
      </w:r>
      <w:r w:rsidRPr="00B718AE">
        <w:rPr>
          <w:rFonts w:hint="eastAsia"/>
          <w:rtl/>
          <w:lang w:eastAsia="en-US"/>
        </w:rPr>
        <w:t>באתה</w:t>
      </w:r>
      <w:r w:rsidRPr="00B718AE">
        <w:rPr>
          <w:rtl/>
          <w:lang w:eastAsia="en-US"/>
        </w:rPr>
        <w:t xml:space="preserve"> </w:t>
      </w:r>
      <w:r w:rsidRPr="00B718AE">
        <w:rPr>
          <w:rFonts w:hint="eastAsia"/>
          <w:rtl/>
          <w:lang w:eastAsia="en-US"/>
        </w:rPr>
        <w:t>תפ</w:t>
      </w:r>
      <w:r w:rsidR="00B90AAD">
        <w:rPr>
          <w:rFonts w:hint="cs"/>
          <w:rtl/>
          <w:lang w:eastAsia="en-US"/>
        </w:rPr>
        <w:t>י</w:t>
      </w:r>
      <w:r w:rsidRPr="00B718AE">
        <w:rPr>
          <w:rFonts w:hint="eastAsia"/>
          <w:rtl/>
          <w:lang w:eastAsia="en-US"/>
        </w:rPr>
        <w:t>לה</w:t>
      </w:r>
      <w:r w:rsidRPr="00B718AE">
        <w:rPr>
          <w:rtl/>
          <w:lang w:eastAsia="en-US"/>
        </w:rPr>
        <w:t>,</w:t>
      </w:r>
      <w:r w:rsidR="00B97D33">
        <w:rPr>
          <w:rStyle w:val="a5"/>
          <w:rtl/>
          <w:lang w:eastAsia="en-US"/>
        </w:rPr>
        <w:footnoteReference w:id="14"/>
      </w:r>
      <w:r w:rsidRPr="00B718AE">
        <w:rPr>
          <w:rtl/>
          <w:lang w:eastAsia="en-US"/>
        </w:rPr>
        <w:t xml:space="preserve"> </w:t>
      </w:r>
      <w:r w:rsidRPr="00B718AE">
        <w:rPr>
          <w:rFonts w:hint="eastAsia"/>
          <w:rtl/>
          <w:lang w:eastAsia="en-US"/>
        </w:rPr>
        <w:t>שנאמר</w:t>
      </w:r>
      <w:r w:rsidR="00B90AAD">
        <w:rPr>
          <w:rFonts w:hint="cs"/>
          <w:rtl/>
          <w:lang w:eastAsia="en-US"/>
        </w:rPr>
        <w:t>:</w:t>
      </w:r>
      <w:r w:rsidRPr="00B718AE">
        <w:rPr>
          <w:rtl/>
          <w:lang w:eastAsia="en-US"/>
        </w:rPr>
        <w:t xml:space="preserve"> </w:t>
      </w:r>
      <w:r w:rsidR="00B90AAD">
        <w:rPr>
          <w:rFonts w:hint="cs"/>
          <w:rtl/>
          <w:lang w:eastAsia="en-US"/>
        </w:rPr>
        <w:t>"</w:t>
      </w:r>
      <w:proofErr w:type="spellStart"/>
      <w:r w:rsidRPr="00B718AE">
        <w:rPr>
          <w:rFonts w:hint="eastAsia"/>
          <w:rtl/>
          <w:lang w:eastAsia="en-US"/>
        </w:rPr>
        <w:t>והביאותים</w:t>
      </w:r>
      <w:proofErr w:type="spellEnd"/>
      <w:r w:rsidRPr="00B718AE">
        <w:rPr>
          <w:rtl/>
          <w:lang w:eastAsia="en-US"/>
        </w:rPr>
        <w:t xml:space="preserve"> </w:t>
      </w:r>
      <w:r w:rsidRPr="00B718AE">
        <w:rPr>
          <w:rFonts w:hint="eastAsia"/>
          <w:rtl/>
          <w:lang w:eastAsia="en-US"/>
        </w:rPr>
        <w:t>אל</w:t>
      </w:r>
      <w:r w:rsidRPr="00B718AE">
        <w:rPr>
          <w:rtl/>
          <w:lang w:eastAsia="en-US"/>
        </w:rPr>
        <w:t xml:space="preserve"> </w:t>
      </w:r>
      <w:r w:rsidRPr="00B718AE">
        <w:rPr>
          <w:rFonts w:hint="eastAsia"/>
          <w:rtl/>
          <w:lang w:eastAsia="en-US"/>
        </w:rPr>
        <w:t>הר</w:t>
      </w:r>
      <w:r w:rsidRPr="00B718AE">
        <w:rPr>
          <w:rtl/>
          <w:lang w:eastAsia="en-US"/>
        </w:rPr>
        <w:t xml:space="preserve"> </w:t>
      </w:r>
      <w:r w:rsidRPr="00B718AE">
        <w:rPr>
          <w:rFonts w:hint="eastAsia"/>
          <w:rtl/>
          <w:lang w:eastAsia="en-US"/>
        </w:rPr>
        <w:t>קדשי</w:t>
      </w:r>
      <w:r w:rsidRPr="00B718AE">
        <w:rPr>
          <w:rtl/>
          <w:lang w:eastAsia="en-US"/>
        </w:rPr>
        <w:t xml:space="preserve"> </w:t>
      </w:r>
      <w:r w:rsidRPr="00B718AE">
        <w:rPr>
          <w:rFonts w:hint="eastAsia"/>
          <w:rtl/>
          <w:lang w:eastAsia="en-US"/>
        </w:rPr>
        <w:t>ושמחתים</w:t>
      </w:r>
      <w:r w:rsidRPr="00B718AE">
        <w:rPr>
          <w:rtl/>
          <w:lang w:eastAsia="en-US"/>
        </w:rPr>
        <w:t xml:space="preserve"> </w:t>
      </w:r>
      <w:r w:rsidRPr="00B718AE">
        <w:rPr>
          <w:rFonts w:hint="eastAsia"/>
          <w:rtl/>
          <w:lang w:eastAsia="en-US"/>
        </w:rPr>
        <w:t>בבית</w:t>
      </w:r>
      <w:r w:rsidRPr="00B718AE">
        <w:rPr>
          <w:rtl/>
          <w:lang w:eastAsia="en-US"/>
        </w:rPr>
        <w:t xml:space="preserve"> </w:t>
      </w:r>
      <w:r w:rsidRPr="00B718AE">
        <w:rPr>
          <w:rFonts w:hint="eastAsia"/>
          <w:rtl/>
          <w:lang w:eastAsia="en-US"/>
        </w:rPr>
        <w:t>תפ</w:t>
      </w:r>
      <w:r w:rsidR="00B90AAD">
        <w:rPr>
          <w:rFonts w:hint="cs"/>
          <w:rtl/>
          <w:lang w:eastAsia="en-US"/>
        </w:rPr>
        <w:t>י</w:t>
      </w:r>
      <w:r w:rsidRPr="00B718AE">
        <w:rPr>
          <w:rFonts w:hint="eastAsia"/>
          <w:rtl/>
          <w:lang w:eastAsia="en-US"/>
        </w:rPr>
        <w:t>לתי</w:t>
      </w:r>
      <w:r w:rsidR="00B90AAD">
        <w:rPr>
          <w:rFonts w:hint="cs"/>
          <w:rtl/>
          <w:lang w:eastAsia="en-US"/>
        </w:rPr>
        <w:t>" (</w:t>
      </w:r>
      <w:r w:rsidR="00B90AAD" w:rsidRPr="00B718AE">
        <w:rPr>
          <w:rFonts w:hint="eastAsia"/>
          <w:rtl/>
          <w:lang w:eastAsia="en-US"/>
        </w:rPr>
        <w:t>ישעיהו</w:t>
      </w:r>
      <w:r w:rsidR="00B90AAD" w:rsidRPr="00B718AE">
        <w:rPr>
          <w:rtl/>
          <w:lang w:eastAsia="en-US"/>
        </w:rPr>
        <w:t xml:space="preserve"> </w:t>
      </w:r>
      <w:r w:rsidR="00B90AAD" w:rsidRPr="00B718AE">
        <w:rPr>
          <w:rFonts w:hint="eastAsia"/>
          <w:rtl/>
          <w:lang w:eastAsia="en-US"/>
        </w:rPr>
        <w:t>נו</w:t>
      </w:r>
      <w:r w:rsidR="00B97D33">
        <w:rPr>
          <w:rFonts w:hint="cs"/>
          <w:rtl/>
          <w:lang w:eastAsia="en-US"/>
        </w:rPr>
        <w:t xml:space="preserve"> ז).</w:t>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שבאת</w:t>
      </w:r>
      <w:r w:rsidRPr="00B718AE">
        <w:rPr>
          <w:rtl/>
          <w:lang w:eastAsia="en-US"/>
        </w:rPr>
        <w:t xml:space="preserve"> </w:t>
      </w:r>
      <w:r w:rsidRPr="00B718AE">
        <w:rPr>
          <w:rFonts w:hint="eastAsia"/>
          <w:rtl/>
          <w:lang w:eastAsia="en-US"/>
        </w:rPr>
        <w:t>תפ</w:t>
      </w:r>
      <w:r w:rsidR="00B97D33">
        <w:rPr>
          <w:rFonts w:hint="cs"/>
          <w:rtl/>
          <w:lang w:eastAsia="en-US"/>
        </w:rPr>
        <w:t>י</w:t>
      </w:r>
      <w:r w:rsidRPr="00B718AE">
        <w:rPr>
          <w:rFonts w:hint="eastAsia"/>
          <w:rtl/>
          <w:lang w:eastAsia="en-US"/>
        </w:rPr>
        <w:t>לה</w:t>
      </w:r>
      <w:r w:rsidRPr="00B718AE">
        <w:rPr>
          <w:rtl/>
          <w:lang w:eastAsia="en-US"/>
        </w:rPr>
        <w:t xml:space="preserve"> - </w:t>
      </w:r>
      <w:r w:rsidRPr="00B718AE">
        <w:rPr>
          <w:rFonts w:hint="eastAsia"/>
          <w:rtl/>
          <w:lang w:eastAsia="en-US"/>
        </w:rPr>
        <w:t>באת</w:t>
      </w:r>
      <w:r w:rsidRPr="00B718AE">
        <w:rPr>
          <w:rtl/>
          <w:lang w:eastAsia="en-US"/>
        </w:rPr>
        <w:t xml:space="preserve"> </w:t>
      </w:r>
      <w:r w:rsidRPr="00B718AE">
        <w:rPr>
          <w:rFonts w:hint="eastAsia"/>
          <w:rtl/>
          <w:lang w:eastAsia="en-US"/>
        </w:rPr>
        <w:t>עבודה</w:t>
      </w:r>
      <w:r w:rsidRPr="00B718AE">
        <w:rPr>
          <w:rtl/>
          <w:lang w:eastAsia="en-US"/>
        </w:rPr>
        <w:t xml:space="preserve"> </w:t>
      </w:r>
      <w:r w:rsidRPr="00B718AE">
        <w:rPr>
          <w:rFonts w:hint="eastAsia"/>
          <w:rtl/>
          <w:lang w:eastAsia="en-US"/>
        </w:rPr>
        <w:t>שנאמר</w:t>
      </w:r>
      <w:r w:rsidR="00B97D33">
        <w:rPr>
          <w:rFonts w:hint="cs"/>
          <w:rtl/>
          <w:lang w:eastAsia="en-US"/>
        </w:rPr>
        <w:t>:</w:t>
      </w:r>
      <w:r w:rsidRPr="00B718AE">
        <w:rPr>
          <w:rtl/>
          <w:lang w:eastAsia="en-US"/>
        </w:rPr>
        <w:t xml:space="preserve"> </w:t>
      </w:r>
      <w:r w:rsidR="00B97D33">
        <w:rPr>
          <w:rFonts w:hint="cs"/>
          <w:rtl/>
          <w:lang w:eastAsia="en-US"/>
        </w:rPr>
        <w:t>"</w:t>
      </w:r>
      <w:proofErr w:type="spellStart"/>
      <w:r w:rsidRPr="00B718AE">
        <w:rPr>
          <w:rFonts w:hint="eastAsia"/>
          <w:rtl/>
          <w:lang w:eastAsia="en-US"/>
        </w:rPr>
        <w:t>עולתיהם</w:t>
      </w:r>
      <w:proofErr w:type="spellEnd"/>
      <w:r w:rsidRPr="00B718AE">
        <w:rPr>
          <w:rtl/>
          <w:lang w:eastAsia="en-US"/>
        </w:rPr>
        <w:t xml:space="preserve"> </w:t>
      </w:r>
      <w:r w:rsidRPr="00B718AE">
        <w:rPr>
          <w:rFonts w:hint="eastAsia"/>
          <w:rtl/>
          <w:lang w:eastAsia="en-US"/>
        </w:rPr>
        <w:t>וזבחיהם</w:t>
      </w:r>
      <w:r w:rsidRPr="00B718AE">
        <w:rPr>
          <w:rtl/>
          <w:lang w:eastAsia="en-US"/>
        </w:rPr>
        <w:t xml:space="preserve"> </w:t>
      </w:r>
      <w:r w:rsidRPr="00B718AE">
        <w:rPr>
          <w:rFonts w:hint="eastAsia"/>
          <w:rtl/>
          <w:lang w:eastAsia="en-US"/>
        </w:rPr>
        <w:t>לרצון</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מזבחי</w:t>
      </w:r>
      <w:r w:rsidR="00B97D33">
        <w:rPr>
          <w:rFonts w:hint="cs"/>
          <w:rtl/>
          <w:lang w:eastAsia="en-US"/>
        </w:rPr>
        <w:t>"</w:t>
      </w:r>
      <w:r w:rsidRPr="00B718AE">
        <w:rPr>
          <w:rtl/>
          <w:lang w:eastAsia="en-US"/>
        </w:rPr>
        <w:t>.</w:t>
      </w:r>
      <w:r w:rsidR="00B97D33">
        <w:rPr>
          <w:rStyle w:val="a5"/>
          <w:rtl/>
          <w:lang w:eastAsia="en-US"/>
        </w:rPr>
        <w:footnoteReference w:id="15"/>
      </w:r>
      <w:r w:rsidRPr="00B718AE">
        <w:rPr>
          <w:rtl/>
          <w:lang w:eastAsia="en-US"/>
        </w:rPr>
        <w:t xml:space="preserve"> </w:t>
      </w:r>
      <w:r w:rsidRPr="00B718AE">
        <w:rPr>
          <w:rFonts w:hint="eastAsia"/>
          <w:rtl/>
          <w:lang w:eastAsia="en-US"/>
        </w:rPr>
        <w:t>וכיון</w:t>
      </w:r>
      <w:r w:rsidRPr="00B718AE">
        <w:rPr>
          <w:rtl/>
          <w:lang w:eastAsia="en-US"/>
        </w:rPr>
        <w:t xml:space="preserve"> </w:t>
      </w:r>
      <w:r w:rsidRPr="00B718AE">
        <w:rPr>
          <w:rFonts w:hint="eastAsia"/>
          <w:rtl/>
          <w:lang w:eastAsia="en-US"/>
        </w:rPr>
        <w:t>שבאת</w:t>
      </w:r>
      <w:r w:rsidRPr="00B718AE">
        <w:rPr>
          <w:rtl/>
          <w:lang w:eastAsia="en-US"/>
        </w:rPr>
        <w:t xml:space="preserve"> </w:t>
      </w:r>
      <w:r w:rsidRPr="00B718AE">
        <w:rPr>
          <w:rFonts w:hint="eastAsia"/>
          <w:rtl/>
          <w:lang w:eastAsia="en-US"/>
        </w:rPr>
        <w:t>עבודה</w:t>
      </w:r>
      <w:r w:rsidRPr="00B718AE">
        <w:rPr>
          <w:rtl/>
          <w:lang w:eastAsia="en-US"/>
        </w:rPr>
        <w:t xml:space="preserve"> - </w:t>
      </w:r>
      <w:r w:rsidRPr="00B718AE">
        <w:rPr>
          <w:rFonts w:hint="eastAsia"/>
          <w:rtl/>
          <w:lang w:eastAsia="en-US"/>
        </w:rPr>
        <w:t>באתה</w:t>
      </w:r>
      <w:r w:rsidRPr="00B718AE">
        <w:rPr>
          <w:rtl/>
          <w:lang w:eastAsia="en-US"/>
        </w:rPr>
        <w:t xml:space="preserve"> </w:t>
      </w:r>
      <w:r w:rsidRPr="00B718AE">
        <w:rPr>
          <w:rFonts w:hint="eastAsia"/>
          <w:rtl/>
          <w:lang w:eastAsia="en-US"/>
        </w:rPr>
        <w:t>תודה</w:t>
      </w:r>
      <w:r w:rsidRPr="00B718AE">
        <w:rPr>
          <w:rtl/>
          <w:lang w:eastAsia="en-US"/>
        </w:rPr>
        <w:t>,</w:t>
      </w:r>
      <w:r w:rsidR="00B97D33">
        <w:rPr>
          <w:rStyle w:val="a5"/>
          <w:rtl/>
          <w:lang w:eastAsia="en-US"/>
        </w:rPr>
        <w:footnoteReference w:id="16"/>
      </w:r>
      <w:r w:rsidRPr="00B718AE">
        <w:rPr>
          <w:rtl/>
          <w:lang w:eastAsia="en-US"/>
        </w:rPr>
        <w:t xml:space="preserve"> </w:t>
      </w:r>
      <w:r w:rsidRPr="00B718AE">
        <w:rPr>
          <w:rFonts w:hint="eastAsia"/>
          <w:rtl/>
          <w:lang w:eastAsia="en-US"/>
        </w:rPr>
        <w:t>שנאמר</w:t>
      </w:r>
      <w:r w:rsidR="00B97D33">
        <w:rPr>
          <w:rFonts w:hint="cs"/>
          <w:rtl/>
          <w:lang w:eastAsia="en-US"/>
        </w:rPr>
        <w:t>:</w:t>
      </w:r>
      <w:r w:rsidRPr="00B718AE">
        <w:rPr>
          <w:rtl/>
          <w:lang w:eastAsia="en-US"/>
        </w:rPr>
        <w:t xml:space="preserve"> </w:t>
      </w:r>
      <w:r w:rsidR="00B97D33">
        <w:rPr>
          <w:rFonts w:hint="cs"/>
          <w:rtl/>
          <w:lang w:eastAsia="en-US"/>
        </w:rPr>
        <w:t>"</w:t>
      </w:r>
      <w:r w:rsidRPr="00B718AE">
        <w:rPr>
          <w:rFonts w:hint="eastAsia"/>
          <w:rtl/>
          <w:lang w:eastAsia="en-US"/>
        </w:rPr>
        <w:t>ז</w:t>
      </w:r>
      <w:r w:rsidR="00B97D33">
        <w:rPr>
          <w:rFonts w:hint="cs"/>
          <w:rtl/>
          <w:lang w:eastAsia="en-US"/>
        </w:rPr>
        <w:t>ו</w:t>
      </w:r>
      <w:r w:rsidRPr="00B718AE">
        <w:rPr>
          <w:rFonts w:hint="eastAsia"/>
          <w:rtl/>
          <w:lang w:eastAsia="en-US"/>
        </w:rPr>
        <w:t>בח</w:t>
      </w:r>
      <w:r w:rsidRPr="00B718AE">
        <w:rPr>
          <w:rtl/>
          <w:lang w:eastAsia="en-US"/>
        </w:rPr>
        <w:t xml:space="preserve"> </w:t>
      </w:r>
      <w:r w:rsidRPr="00B718AE">
        <w:rPr>
          <w:rFonts w:hint="eastAsia"/>
          <w:rtl/>
          <w:lang w:eastAsia="en-US"/>
        </w:rPr>
        <w:t>תודה</w:t>
      </w:r>
      <w:r w:rsidRPr="00B718AE">
        <w:rPr>
          <w:rtl/>
          <w:lang w:eastAsia="en-US"/>
        </w:rPr>
        <w:t xml:space="preserve"> </w:t>
      </w:r>
      <w:proofErr w:type="spellStart"/>
      <w:r w:rsidRPr="00B718AE">
        <w:rPr>
          <w:rFonts w:hint="eastAsia"/>
          <w:rtl/>
          <w:lang w:eastAsia="en-US"/>
        </w:rPr>
        <w:t>יכבדנני</w:t>
      </w:r>
      <w:proofErr w:type="spellEnd"/>
      <w:r w:rsidR="00B97D33">
        <w:rPr>
          <w:rFonts w:hint="cs"/>
          <w:rtl/>
          <w:lang w:eastAsia="en-US"/>
        </w:rPr>
        <w:t>" (</w:t>
      </w:r>
      <w:r w:rsidR="00B97D33" w:rsidRPr="00B718AE">
        <w:rPr>
          <w:rFonts w:hint="eastAsia"/>
          <w:rtl/>
          <w:lang w:eastAsia="en-US"/>
        </w:rPr>
        <w:t>תהלים</w:t>
      </w:r>
      <w:r w:rsidR="00B97D33" w:rsidRPr="00B718AE">
        <w:rPr>
          <w:rtl/>
          <w:lang w:eastAsia="en-US"/>
        </w:rPr>
        <w:t xml:space="preserve"> </w:t>
      </w:r>
      <w:r w:rsidR="00B97D33" w:rsidRPr="00B718AE">
        <w:rPr>
          <w:rFonts w:hint="eastAsia"/>
          <w:rtl/>
          <w:lang w:eastAsia="en-US"/>
        </w:rPr>
        <w:t>נ</w:t>
      </w:r>
      <w:r w:rsidR="00B97D33">
        <w:rPr>
          <w:rFonts w:hint="cs"/>
          <w:rtl/>
          <w:lang w:eastAsia="en-US"/>
        </w:rPr>
        <w:t xml:space="preserve"> </w:t>
      </w:r>
      <w:proofErr w:type="spellStart"/>
      <w:r w:rsidR="00B97D33">
        <w:rPr>
          <w:rFonts w:hint="cs"/>
          <w:rtl/>
          <w:lang w:eastAsia="en-US"/>
        </w:rPr>
        <w:t>כג</w:t>
      </w:r>
      <w:proofErr w:type="spellEnd"/>
      <w:r w:rsidR="00B97D33">
        <w:rPr>
          <w:rFonts w:hint="cs"/>
          <w:rtl/>
          <w:lang w:eastAsia="en-US"/>
        </w:rPr>
        <w:t>)</w:t>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כהנים</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הודאה</w:t>
      </w:r>
      <w:r w:rsidRPr="00B718AE">
        <w:rPr>
          <w:rtl/>
          <w:lang w:eastAsia="en-US"/>
        </w:rPr>
        <w:t xml:space="preserve"> </w:t>
      </w:r>
      <w:r w:rsidR="00261976">
        <w:rPr>
          <w:rtl/>
          <w:lang w:eastAsia="en-US"/>
        </w:rPr>
        <w:t>–</w:t>
      </w:r>
      <w:r w:rsidRPr="00B718AE">
        <w:rPr>
          <w:rtl/>
          <w:lang w:eastAsia="en-US"/>
        </w:rPr>
        <w:t xml:space="preserve"> </w:t>
      </w:r>
      <w:r w:rsidRPr="00B718AE">
        <w:rPr>
          <w:rFonts w:hint="eastAsia"/>
          <w:rtl/>
          <w:lang w:eastAsia="en-US"/>
        </w:rPr>
        <w:t>דכתיב</w:t>
      </w:r>
      <w:r w:rsidR="00261976">
        <w:rPr>
          <w:rFonts w:hint="cs"/>
          <w:rtl/>
          <w:lang w:eastAsia="en-US"/>
        </w:rPr>
        <w:t>: "</w:t>
      </w:r>
      <w:r w:rsidRPr="00B718AE">
        <w:rPr>
          <w:rFonts w:hint="eastAsia"/>
          <w:rtl/>
          <w:lang w:eastAsia="en-US"/>
        </w:rPr>
        <w:t>וישא</w:t>
      </w:r>
      <w:r w:rsidRPr="00B718AE">
        <w:rPr>
          <w:rtl/>
          <w:lang w:eastAsia="en-US"/>
        </w:rPr>
        <w:t xml:space="preserve"> </w:t>
      </w:r>
      <w:r w:rsidRPr="00B718AE">
        <w:rPr>
          <w:rFonts w:hint="eastAsia"/>
          <w:rtl/>
          <w:lang w:eastAsia="en-US"/>
        </w:rPr>
        <w:t>אהרן</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ידיו</w:t>
      </w:r>
      <w:r w:rsidRPr="00B718AE">
        <w:rPr>
          <w:rtl/>
          <w:lang w:eastAsia="en-US"/>
        </w:rPr>
        <w:t xml:space="preserve"> </w:t>
      </w:r>
      <w:r w:rsidRPr="00B718AE">
        <w:rPr>
          <w:rFonts w:hint="eastAsia"/>
          <w:rtl/>
          <w:lang w:eastAsia="en-US"/>
        </w:rPr>
        <w:t>אל</w:t>
      </w:r>
      <w:r w:rsidRPr="00B718AE">
        <w:rPr>
          <w:rtl/>
          <w:lang w:eastAsia="en-US"/>
        </w:rPr>
        <w:t xml:space="preserve"> </w:t>
      </w:r>
      <w:r w:rsidRPr="00B718AE">
        <w:rPr>
          <w:rFonts w:hint="eastAsia"/>
          <w:rtl/>
          <w:lang w:eastAsia="en-US"/>
        </w:rPr>
        <w:t>העם</w:t>
      </w:r>
      <w:r w:rsidRPr="00B718AE">
        <w:rPr>
          <w:rtl/>
          <w:lang w:eastAsia="en-US"/>
        </w:rPr>
        <w:t xml:space="preserve"> </w:t>
      </w:r>
      <w:r w:rsidRPr="00B718AE">
        <w:rPr>
          <w:rFonts w:hint="eastAsia"/>
          <w:rtl/>
          <w:lang w:eastAsia="en-US"/>
        </w:rPr>
        <w:t>ויברכם</w:t>
      </w:r>
      <w:r w:rsidRPr="00B718AE">
        <w:rPr>
          <w:rtl/>
          <w:lang w:eastAsia="en-US"/>
        </w:rPr>
        <w:t xml:space="preserve"> </w:t>
      </w:r>
      <w:r w:rsidRPr="00B718AE">
        <w:rPr>
          <w:rFonts w:hint="eastAsia"/>
          <w:rtl/>
          <w:lang w:eastAsia="en-US"/>
        </w:rPr>
        <w:t>וירד</w:t>
      </w:r>
      <w:r w:rsidRPr="00B718AE">
        <w:rPr>
          <w:rtl/>
          <w:lang w:eastAsia="en-US"/>
        </w:rPr>
        <w:t xml:space="preserve"> </w:t>
      </w:r>
      <w:r w:rsidRPr="00B718AE">
        <w:rPr>
          <w:rFonts w:hint="eastAsia"/>
          <w:rtl/>
          <w:lang w:eastAsia="en-US"/>
        </w:rPr>
        <w:t>מעשת</w:t>
      </w:r>
      <w:r w:rsidRPr="00B718AE">
        <w:rPr>
          <w:rtl/>
          <w:lang w:eastAsia="en-US"/>
        </w:rPr>
        <w:t xml:space="preserve"> </w:t>
      </w:r>
      <w:r w:rsidRPr="00B718AE">
        <w:rPr>
          <w:rFonts w:hint="eastAsia"/>
          <w:rtl/>
          <w:lang w:eastAsia="en-US"/>
        </w:rPr>
        <w:t>החטאת</w:t>
      </w:r>
      <w:r w:rsidRPr="00B718AE">
        <w:rPr>
          <w:rtl/>
          <w:lang w:eastAsia="en-US"/>
        </w:rPr>
        <w:t xml:space="preserve"> </w:t>
      </w:r>
      <w:r w:rsidRPr="00B718AE">
        <w:rPr>
          <w:rFonts w:hint="eastAsia"/>
          <w:rtl/>
          <w:lang w:eastAsia="en-US"/>
        </w:rPr>
        <w:t>והע</w:t>
      </w:r>
      <w:r w:rsidR="00261976">
        <w:rPr>
          <w:rFonts w:hint="cs"/>
          <w:rtl/>
          <w:lang w:eastAsia="en-US"/>
        </w:rPr>
        <w:t>ו</w:t>
      </w:r>
      <w:r w:rsidRPr="00B718AE">
        <w:rPr>
          <w:rFonts w:hint="eastAsia"/>
          <w:rtl/>
          <w:lang w:eastAsia="en-US"/>
        </w:rPr>
        <w:t>לה</w:t>
      </w:r>
      <w:r w:rsidRPr="00B718AE">
        <w:rPr>
          <w:rtl/>
          <w:lang w:eastAsia="en-US"/>
        </w:rPr>
        <w:t xml:space="preserve"> </w:t>
      </w:r>
      <w:r w:rsidRPr="00B718AE">
        <w:rPr>
          <w:rFonts w:hint="eastAsia"/>
          <w:rtl/>
          <w:lang w:eastAsia="en-US"/>
        </w:rPr>
        <w:t>והשלמים</w:t>
      </w:r>
      <w:r w:rsidR="00261976">
        <w:rPr>
          <w:rFonts w:hint="cs"/>
          <w:rtl/>
          <w:lang w:eastAsia="en-US"/>
        </w:rPr>
        <w:t>" (</w:t>
      </w:r>
      <w:r w:rsidR="00261976" w:rsidRPr="00B718AE">
        <w:rPr>
          <w:rFonts w:hint="eastAsia"/>
          <w:rtl/>
          <w:lang w:eastAsia="en-US"/>
        </w:rPr>
        <w:t>ויקרא</w:t>
      </w:r>
      <w:r w:rsidR="00261976" w:rsidRPr="00B718AE">
        <w:rPr>
          <w:rtl/>
          <w:lang w:eastAsia="en-US"/>
        </w:rPr>
        <w:t xml:space="preserve"> </w:t>
      </w:r>
      <w:r w:rsidR="00261976" w:rsidRPr="00B718AE">
        <w:rPr>
          <w:rFonts w:hint="eastAsia"/>
          <w:rtl/>
          <w:lang w:eastAsia="en-US"/>
        </w:rPr>
        <w:t>ט</w:t>
      </w:r>
      <w:r w:rsidR="00261976">
        <w:rPr>
          <w:rFonts w:hint="cs"/>
          <w:rtl/>
          <w:lang w:eastAsia="en-US"/>
        </w:rPr>
        <w:t xml:space="preserve"> </w:t>
      </w:r>
      <w:proofErr w:type="spellStart"/>
      <w:r w:rsidR="00261976">
        <w:rPr>
          <w:rFonts w:hint="cs"/>
          <w:rtl/>
          <w:lang w:eastAsia="en-US"/>
        </w:rPr>
        <w:t>כב</w:t>
      </w:r>
      <w:proofErr w:type="spellEnd"/>
      <w:r w:rsidR="00261976">
        <w:rPr>
          <w:rFonts w:hint="cs"/>
          <w:rtl/>
          <w:lang w:eastAsia="en-US"/>
        </w:rPr>
        <w:t>) ...</w:t>
      </w:r>
      <w:r w:rsidRPr="00B718AE">
        <w:rPr>
          <w:rtl/>
          <w:lang w:eastAsia="en-US"/>
        </w:rPr>
        <w:t xml:space="preserve"> </w:t>
      </w:r>
      <w:r w:rsidRPr="00B718AE">
        <w:rPr>
          <w:rFonts w:hint="eastAsia"/>
          <w:rtl/>
          <w:lang w:eastAsia="en-US"/>
        </w:rPr>
        <w:t>מסתברא</w:t>
      </w:r>
      <w:r w:rsidRPr="00B718AE">
        <w:rPr>
          <w:rtl/>
          <w:lang w:eastAsia="en-US"/>
        </w:rPr>
        <w:t xml:space="preserve">, </w:t>
      </w:r>
      <w:r w:rsidRPr="00B718AE">
        <w:rPr>
          <w:rFonts w:hint="eastAsia"/>
          <w:rtl/>
          <w:lang w:eastAsia="en-US"/>
        </w:rPr>
        <w:t>עבודה</w:t>
      </w:r>
      <w:r w:rsidRPr="00B718AE">
        <w:rPr>
          <w:rtl/>
          <w:lang w:eastAsia="en-US"/>
        </w:rPr>
        <w:t xml:space="preserve"> </w:t>
      </w:r>
      <w:r w:rsidRPr="00B718AE">
        <w:rPr>
          <w:rFonts w:hint="eastAsia"/>
          <w:rtl/>
          <w:lang w:eastAsia="en-US"/>
        </w:rPr>
        <w:t>והודאה</w:t>
      </w:r>
      <w:r w:rsidRPr="00B718AE">
        <w:rPr>
          <w:rtl/>
          <w:lang w:eastAsia="en-US"/>
        </w:rPr>
        <w:t xml:space="preserve"> </w:t>
      </w:r>
      <w:proofErr w:type="spellStart"/>
      <w:r w:rsidRPr="00B718AE">
        <w:rPr>
          <w:rFonts w:hint="eastAsia"/>
          <w:rtl/>
          <w:lang w:eastAsia="en-US"/>
        </w:rPr>
        <w:t>חדא</w:t>
      </w:r>
      <w:proofErr w:type="spellEnd"/>
      <w:r w:rsidRPr="00B718AE">
        <w:rPr>
          <w:rtl/>
          <w:lang w:eastAsia="en-US"/>
        </w:rPr>
        <w:t xml:space="preserve"> </w:t>
      </w:r>
      <w:r w:rsidRPr="00B718AE">
        <w:rPr>
          <w:rFonts w:hint="eastAsia"/>
          <w:rtl/>
          <w:lang w:eastAsia="en-US"/>
        </w:rPr>
        <w:t>מילתא</w:t>
      </w:r>
      <w:r w:rsidRPr="00B718AE">
        <w:rPr>
          <w:rtl/>
          <w:lang w:eastAsia="en-US"/>
        </w:rPr>
        <w:t xml:space="preserve"> </w:t>
      </w:r>
      <w:r w:rsidRPr="00B718AE">
        <w:rPr>
          <w:rFonts w:hint="eastAsia"/>
          <w:rtl/>
          <w:lang w:eastAsia="en-US"/>
        </w:rPr>
        <w:t>היא</w:t>
      </w:r>
      <w:r w:rsidRPr="00B718AE">
        <w:rPr>
          <w:rtl/>
          <w:lang w:eastAsia="en-US"/>
        </w:rPr>
        <w:t xml:space="preserve">. </w:t>
      </w:r>
      <w:r w:rsidRPr="00B718AE">
        <w:rPr>
          <w:rFonts w:hint="eastAsia"/>
          <w:rtl/>
          <w:lang w:eastAsia="en-US"/>
        </w:rPr>
        <w:t>ומה</w:t>
      </w:r>
      <w:r w:rsidRPr="00B718AE">
        <w:rPr>
          <w:rtl/>
          <w:lang w:eastAsia="en-US"/>
        </w:rPr>
        <w:t xml:space="preserve"> </w:t>
      </w:r>
      <w:r w:rsidRPr="00B718AE">
        <w:rPr>
          <w:rFonts w:hint="eastAsia"/>
          <w:rtl/>
          <w:lang w:eastAsia="en-US"/>
        </w:rPr>
        <w:t>ראו</w:t>
      </w:r>
      <w:r w:rsidRPr="00B718AE">
        <w:rPr>
          <w:rtl/>
          <w:lang w:eastAsia="en-US"/>
        </w:rPr>
        <w:t xml:space="preserve"> </w:t>
      </w:r>
      <w:r w:rsidRPr="00B718AE">
        <w:rPr>
          <w:rFonts w:hint="eastAsia"/>
          <w:rtl/>
          <w:lang w:eastAsia="en-US"/>
        </w:rPr>
        <w:t>לומר</w:t>
      </w:r>
      <w:r w:rsidRPr="00B718AE">
        <w:rPr>
          <w:rtl/>
          <w:lang w:eastAsia="en-US"/>
        </w:rPr>
        <w:t xml:space="preserve"> </w:t>
      </w:r>
      <w:r w:rsidRPr="00B718AE">
        <w:rPr>
          <w:rFonts w:hint="eastAsia"/>
          <w:rtl/>
          <w:lang w:eastAsia="en-US"/>
        </w:rPr>
        <w:t>שים</w:t>
      </w:r>
      <w:r w:rsidRPr="00B718AE">
        <w:rPr>
          <w:rtl/>
          <w:lang w:eastAsia="en-US"/>
        </w:rPr>
        <w:t xml:space="preserve"> </w:t>
      </w:r>
      <w:r w:rsidRPr="00B718AE">
        <w:rPr>
          <w:rFonts w:hint="eastAsia"/>
          <w:rtl/>
          <w:lang w:eastAsia="en-US"/>
        </w:rPr>
        <w:t>שלום</w:t>
      </w:r>
      <w:r w:rsidRPr="00B718AE">
        <w:rPr>
          <w:rtl/>
          <w:lang w:eastAsia="en-US"/>
        </w:rPr>
        <w:t xml:space="preserve"> </w:t>
      </w:r>
      <w:r w:rsidRPr="00B718AE">
        <w:rPr>
          <w:rFonts w:hint="eastAsia"/>
          <w:rtl/>
          <w:lang w:eastAsia="en-US"/>
        </w:rPr>
        <w:t>אחר</w:t>
      </w:r>
      <w:r w:rsidRPr="00B718AE">
        <w:rPr>
          <w:rtl/>
          <w:lang w:eastAsia="en-US"/>
        </w:rPr>
        <w:t xml:space="preserve"> </w:t>
      </w:r>
      <w:r w:rsidRPr="00B718AE">
        <w:rPr>
          <w:rFonts w:hint="eastAsia"/>
          <w:rtl/>
          <w:lang w:eastAsia="en-US"/>
        </w:rPr>
        <w:t>ברכת</w:t>
      </w:r>
      <w:r w:rsidRPr="00B718AE">
        <w:rPr>
          <w:rtl/>
          <w:lang w:eastAsia="en-US"/>
        </w:rPr>
        <w:t xml:space="preserve"> </w:t>
      </w:r>
      <w:r w:rsidRPr="00B718AE">
        <w:rPr>
          <w:rFonts w:hint="eastAsia"/>
          <w:rtl/>
          <w:lang w:eastAsia="en-US"/>
        </w:rPr>
        <w:t>כהנים</w:t>
      </w:r>
      <w:r w:rsidRPr="00B718AE">
        <w:rPr>
          <w:rtl/>
          <w:lang w:eastAsia="en-US"/>
        </w:rPr>
        <w:t xml:space="preserve"> - </w:t>
      </w:r>
      <w:r w:rsidRPr="00B718AE">
        <w:rPr>
          <w:rFonts w:hint="eastAsia"/>
          <w:rtl/>
          <w:lang w:eastAsia="en-US"/>
        </w:rPr>
        <w:t>דכתיב</w:t>
      </w:r>
      <w:r w:rsidR="00261976">
        <w:rPr>
          <w:rFonts w:hint="cs"/>
          <w:rtl/>
          <w:lang w:eastAsia="en-US"/>
        </w:rPr>
        <w:t>: "</w:t>
      </w:r>
      <w:r w:rsidRPr="00B718AE">
        <w:rPr>
          <w:rFonts w:hint="eastAsia"/>
          <w:rtl/>
          <w:lang w:eastAsia="en-US"/>
        </w:rPr>
        <w:t>ושמו</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שמי</w:t>
      </w:r>
      <w:r w:rsidRPr="00B718AE">
        <w:rPr>
          <w:rtl/>
          <w:lang w:eastAsia="en-US"/>
        </w:rPr>
        <w:t xml:space="preserve"> </w:t>
      </w:r>
      <w:r w:rsidRPr="00B718AE">
        <w:rPr>
          <w:rFonts w:hint="eastAsia"/>
          <w:rtl/>
          <w:lang w:eastAsia="en-US"/>
        </w:rPr>
        <w:t>על</w:t>
      </w:r>
      <w:r w:rsidRPr="00B718AE">
        <w:rPr>
          <w:rtl/>
          <w:lang w:eastAsia="en-US"/>
        </w:rPr>
        <w:t xml:space="preserve"> </w:t>
      </w:r>
      <w:smartTag w:uri="urn:schemas-microsoft-com:office:smarttags" w:element="PersonName">
        <w:smartTagPr>
          <w:attr w:name="ProductID" w:val="בני ישראל"/>
        </w:smartTagPr>
        <w:r w:rsidRPr="00B718AE">
          <w:rPr>
            <w:rFonts w:hint="eastAsia"/>
            <w:rtl/>
            <w:lang w:eastAsia="en-US"/>
          </w:rPr>
          <w:t>בני</w:t>
        </w:r>
        <w:r w:rsidRPr="00B718AE">
          <w:rPr>
            <w:rtl/>
            <w:lang w:eastAsia="en-US"/>
          </w:rPr>
          <w:t xml:space="preserve"> </w:t>
        </w:r>
        <w:r w:rsidRPr="00B718AE">
          <w:rPr>
            <w:rFonts w:hint="eastAsia"/>
            <w:rtl/>
            <w:lang w:eastAsia="en-US"/>
          </w:rPr>
          <w:t>ישראל</w:t>
        </w:r>
      </w:smartTag>
      <w:r w:rsidRPr="00B718AE">
        <w:rPr>
          <w:rtl/>
          <w:lang w:eastAsia="en-US"/>
        </w:rPr>
        <w:t xml:space="preserve"> </w:t>
      </w:r>
      <w:r w:rsidRPr="00B718AE">
        <w:rPr>
          <w:rFonts w:hint="eastAsia"/>
          <w:rtl/>
          <w:lang w:eastAsia="en-US"/>
        </w:rPr>
        <w:t>ואני</w:t>
      </w:r>
      <w:r w:rsidRPr="00B718AE">
        <w:rPr>
          <w:rtl/>
          <w:lang w:eastAsia="en-US"/>
        </w:rPr>
        <w:t xml:space="preserve"> </w:t>
      </w:r>
      <w:r w:rsidRPr="00B718AE">
        <w:rPr>
          <w:rFonts w:hint="eastAsia"/>
          <w:rtl/>
          <w:lang w:eastAsia="en-US"/>
        </w:rPr>
        <w:t>אברכם</w:t>
      </w:r>
      <w:r w:rsidR="00261976">
        <w:rPr>
          <w:rFonts w:hint="cs"/>
          <w:rtl/>
          <w:lang w:eastAsia="en-US"/>
        </w:rPr>
        <w:t>" (</w:t>
      </w:r>
      <w:r w:rsidR="00261976" w:rsidRPr="00B718AE">
        <w:rPr>
          <w:rFonts w:hint="eastAsia"/>
          <w:rtl/>
          <w:lang w:eastAsia="en-US"/>
        </w:rPr>
        <w:t>במדבר</w:t>
      </w:r>
      <w:r w:rsidR="00261976" w:rsidRPr="00B718AE">
        <w:rPr>
          <w:rtl/>
          <w:lang w:eastAsia="en-US"/>
        </w:rPr>
        <w:t xml:space="preserve"> </w:t>
      </w:r>
      <w:r w:rsidR="00261976" w:rsidRPr="00B718AE">
        <w:rPr>
          <w:rFonts w:hint="eastAsia"/>
          <w:rtl/>
          <w:lang w:eastAsia="en-US"/>
        </w:rPr>
        <w:t>ו</w:t>
      </w:r>
      <w:r w:rsidR="00261976">
        <w:rPr>
          <w:rFonts w:hint="cs"/>
          <w:rtl/>
          <w:lang w:eastAsia="en-US"/>
        </w:rPr>
        <w:t xml:space="preserve"> </w:t>
      </w:r>
      <w:proofErr w:type="spellStart"/>
      <w:r w:rsidR="00261976">
        <w:rPr>
          <w:rFonts w:hint="cs"/>
          <w:rtl/>
          <w:lang w:eastAsia="en-US"/>
        </w:rPr>
        <w:t>כז</w:t>
      </w:r>
      <w:proofErr w:type="spellEnd"/>
      <w:r w:rsidR="00261976">
        <w:rPr>
          <w:rFonts w:hint="cs"/>
          <w:rtl/>
          <w:lang w:eastAsia="en-US"/>
        </w:rPr>
        <w:t>)</w:t>
      </w:r>
      <w:r w:rsidRPr="00B718AE">
        <w:rPr>
          <w:rtl/>
          <w:lang w:eastAsia="en-US"/>
        </w:rPr>
        <w:t xml:space="preserve">. </w:t>
      </w:r>
      <w:r w:rsidRPr="00B718AE">
        <w:rPr>
          <w:rFonts w:hint="eastAsia"/>
          <w:rtl/>
          <w:lang w:eastAsia="en-US"/>
        </w:rPr>
        <w:t>ברכה</w:t>
      </w:r>
      <w:r w:rsidRPr="00B718AE">
        <w:rPr>
          <w:rtl/>
          <w:lang w:eastAsia="en-US"/>
        </w:rPr>
        <w:t xml:space="preserve"> </w:t>
      </w:r>
      <w:proofErr w:type="spellStart"/>
      <w:r w:rsidRPr="00B718AE">
        <w:rPr>
          <w:rFonts w:hint="eastAsia"/>
          <w:rtl/>
          <w:lang w:eastAsia="en-US"/>
        </w:rPr>
        <w:t>דהק</w:t>
      </w:r>
      <w:r w:rsidR="00261976">
        <w:rPr>
          <w:rFonts w:hint="cs"/>
          <w:rtl/>
          <w:lang w:eastAsia="en-US"/>
        </w:rPr>
        <w:t>ב"ה</w:t>
      </w:r>
      <w:proofErr w:type="spellEnd"/>
      <w:r w:rsidR="00261976">
        <w:rPr>
          <w:rFonts w:hint="cs"/>
          <w:rtl/>
          <w:lang w:eastAsia="en-US"/>
        </w:rPr>
        <w:t xml:space="preserve"> </w:t>
      </w:r>
      <w:r w:rsidRPr="00B718AE">
        <w:rPr>
          <w:rtl/>
          <w:lang w:eastAsia="en-US"/>
        </w:rPr>
        <w:t xml:space="preserve">- </w:t>
      </w:r>
      <w:r w:rsidRPr="00B718AE">
        <w:rPr>
          <w:rFonts w:hint="eastAsia"/>
          <w:rtl/>
          <w:lang w:eastAsia="en-US"/>
        </w:rPr>
        <w:t>שלום</w:t>
      </w:r>
      <w:r w:rsidRPr="00B718AE">
        <w:rPr>
          <w:rtl/>
          <w:lang w:eastAsia="en-US"/>
        </w:rPr>
        <w:t xml:space="preserve">, </w:t>
      </w:r>
      <w:r w:rsidRPr="00B718AE">
        <w:rPr>
          <w:rFonts w:hint="eastAsia"/>
          <w:rtl/>
          <w:lang w:eastAsia="en-US"/>
        </w:rPr>
        <w:t>שנאמר</w:t>
      </w:r>
      <w:r w:rsidR="00261976">
        <w:rPr>
          <w:rFonts w:hint="cs"/>
          <w:rtl/>
          <w:lang w:eastAsia="en-US"/>
        </w:rPr>
        <w:t>:</w:t>
      </w:r>
      <w:r w:rsidRPr="00B718AE">
        <w:rPr>
          <w:rtl/>
          <w:lang w:eastAsia="en-US"/>
        </w:rPr>
        <w:t xml:space="preserve"> </w:t>
      </w:r>
      <w:r w:rsidR="00261976">
        <w:rPr>
          <w:rFonts w:hint="cs"/>
          <w:rtl/>
          <w:lang w:eastAsia="en-US"/>
        </w:rPr>
        <w:t>"</w:t>
      </w:r>
      <w:r w:rsidRPr="00B718AE">
        <w:rPr>
          <w:rFonts w:hint="eastAsia"/>
          <w:rtl/>
          <w:lang w:eastAsia="en-US"/>
        </w:rPr>
        <w:t>ה</w:t>
      </w:r>
      <w:r w:rsidRPr="00B718AE">
        <w:rPr>
          <w:rtl/>
          <w:lang w:eastAsia="en-US"/>
        </w:rPr>
        <w:t xml:space="preserve">' </w:t>
      </w:r>
      <w:r w:rsidRPr="00B718AE">
        <w:rPr>
          <w:rFonts w:hint="eastAsia"/>
          <w:rtl/>
          <w:lang w:eastAsia="en-US"/>
        </w:rPr>
        <w:t>יברך</w:t>
      </w:r>
      <w:r w:rsidRPr="00B718AE">
        <w:rPr>
          <w:rtl/>
          <w:lang w:eastAsia="en-US"/>
        </w:rPr>
        <w:t xml:space="preserve"> </w:t>
      </w:r>
      <w:r w:rsidRPr="00B718AE">
        <w:rPr>
          <w:rFonts w:hint="eastAsia"/>
          <w:rtl/>
          <w:lang w:eastAsia="en-US"/>
        </w:rPr>
        <w:t>את</w:t>
      </w:r>
      <w:r w:rsidRPr="00B718AE">
        <w:rPr>
          <w:rtl/>
          <w:lang w:eastAsia="en-US"/>
        </w:rPr>
        <w:t xml:space="preserve"> </w:t>
      </w:r>
      <w:r w:rsidRPr="00B718AE">
        <w:rPr>
          <w:rFonts w:hint="eastAsia"/>
          <w:rtl/>
          <w:lang w:eastAsia="en-US"/>
        </w:rPr>
        <w:t>עמו</w:t>
      </w:r>
      <w:r w:rsidRPr="00B718AE">
        <w:rPr>
          <w:rtl/>
          <w:lang w:eastAsia="en-US"/>
        </w:rPr>
        <w:t xml:space="preserve"> </w:t>
      </w:r>
      <w:r w:rsidRPr="00B718AE">
        <w:rPr>
          <w:rFonts w:hint="eastAsia"/>
          <w:rtl/>
          <w:lang w:eastAsia="en-US"/>
        </w:rPr>
        <w:t>בשלום</w:t>
      </w:r>
      <w:r w:rsidR="00261976">
        <w:rPr>
          <w:rFonts w:hint="cs"/>
          <w:rtl/>
          <w:lang w:eastAsia="en-US"/>
        </w:rPr>
        <w:t>" (</w:t>
      </w:r>
      <w:r w:rsidR="00261976" w:rsidRPr="00B718AE">
        <w:rPr>
          <w:rFonts w:hint="eastAsia"/>
          <w:rtl/>
          <w:lang w:eastAsia="en-US"/>
        </w:rPr>
        <w:t>תהלים</w:t>
      </w:r>
      <w:r w:rsidR="00261976" w:rsidRPr="00B718AE">
        <w:rPr>
          <w:rtl/>
          <w:lang w:eastAsia="en-US"/>
        </w:rPr>
        <w:t xml:space="preserve"> </w:t>
      </w:r>
      <w:proofErr w:type="spellStart"/>
      <w:r w:rsidR="00261976" w:rsidRPr="00B718AE">
        <w:rPr>
          <w:rFonts w:hint="eastAsia"/>
          <w:rtl/>
          <w:lang w:eastAsia="en-US"/>
        </w:rPr>
        <w:t>כט</w:t>
      </w:r>
      <w:proofErr w:type="spellEnd"/>
      <w:r w:rsidR="00261976">
        <w:rPr>
          <w:rFonts w:hint="cs"/>
          <w:rtl/>
          <w:lang w:eastAsia="en-US"/>
        </w:rPr>
        <w:t xml:space="preserve"> יא).</w:t>
      </w:r>
      <w:r w:rsidR="00DD2DC9">
        <w:rPr>
          <w:rStyle w:val="a5"/>
          <w:rtl/>
          <w:lang w:eastAsia="en-US"/>
        </w:rPr>
        <w:footnoteReference w:id="17"/>
      </w:r>
      <w:r w:rsidRPr="00B718AE">
        <w:rPr>
          <w:rtl/>
          <w:lang w:eastAsia="en-US"/>
        </w:rPr>
        <w:t xml:space="preserve"> </w:t>
      </w:r>
    </w:p>
    <w:p w14:paraId="057BCBBA" w14:textId="77777777" w:rsidR="00261976" w:rsidRDefault="000225F7" w:rsidP="000225F7">
      <w:pPr>
        <w:pStyle w:val="ac"/>
        <w:rPr>
          <w:rFonts w:hint="cs"/>
          <w:rtl/>
          <w:lang w:eastAsia="en-US"/>
        </w:rPr>
      </w:pPr>
      <w:r w:rsidRPr="00B718AE">
        <w:rPr>
          <w:rFonts w:hint="eastAsia"/>
          <w:rtl/>
          <w:lang w:eastAsia="en-US"/>
        </w:rPr>
        <w:t>וכי</w:t>
      </w:r>
      <w:r w:rsidRPr="00B718AE">
        <w:rPr>
          <w:rtl/>
          <w:lang w:eastAsia="en-US"/>
        </w:rPr>
        <w:t xml:space="preserve"> </w:t>
      </w:r>
      <w:r w:rsidRPr="00B718AE">
        <w:rPr>
          <w:rFonts w:hint="eastAsia"/>
          <w:rtl/>
          <w:lang w:eastAsia="en-US"/>
        </w:rPr>
        <w:t>מאחר</w:t>
      </w:r>
      <w:r w:rsidRPr="00B718AE">
        <w:rPr>
          <w:rtl/>
          <w:lang w:eastAsia="en-US"/>
        </w:rPr>
        <w:t xml:space="preserve"> </w:t>
      </w:r>
      <w:proofErr w:type="spellStart"/>
      <w:r w:rsidRPr="00B718AE">
        <w:rPr>
          <w:rFonts w:hint="eastAsia"/>
          <w:rtl/>
          <w:lang w:eastAsia="en-US"/>
        </w:rPr>
        <w:t>דמאה</w:t>
      </w:r>
      <w:proofErr w:type="spellEnd"/>
      <w:r w:rsidRPr="00B718AE">
        <w:rPr>
          <w:rtl/>
          <w:lang w:eastAsia="en-US"/>
        </w:rPr>
        <w:t xml:space="preserve"> </w:t>
      </w:r>
      <w:r w:rsidRPr="00B718AE">
        <w:rPr>
          <w:rFonts w:hint="eastAsia"/>
          <w:rtl/>
          <w:lang w:eastAsia="en-US"/>
        </w:rPr>
        <w:t>ועשרים</w:t>
      </w:r>
      <w:r w:rsidRPr="00B718AE">
        <w:rPr>
          <w:rtl/>
          <w:lang w:eastAsia="en-US"/>
        </w:rPr>
        <w:t xml:space="preserve"> </w:t>
      </w:r>
      <w:r w:rsidRPr="00B718AE">
        <w:rPr>
          <w:rFonts w:hint="eastAsia"/>
          <w:rtl/>
          <w:lang w:eastAsia="en-US"/>
        </w:rPr>
        <w:t>זקנים</w:t>
      </w:r>
      <w:r w:rsidRPr="00B718AE">
        <w:rPr>
          <w:rtl/>
          <w:lang w:eastAsia="en-US"/>
        </w:rPr>
        <w:t xml:space="preserve">, </w:t>
      </w:r>
      <w:r w:rsidRPr="00B718AE">
        <w:rPr>
          <w:rFonts w:hint="eastAsia"/>
          <w:rtl/>
          <w:lang w:eastAsia="en-US"/>
        </w:rPr>
        <w:t>ומהם</w:t>
      </w:r>
      <w:r w:rsidRPr="00B718AE">
        <w:rPr>
          <w:rtl/>
          <w:lang w:eastAsia="en-US"/>
        </w:rPr>
        <w:t xml:space="preserve"> </w:t>
      </w:r>
      <w:r w:rsidRPr="00B718AE">
        <w:rPr>
          <w:rFonts w:hint="eastAsia"/>
          <w:rtl/>
          <w:lang w:eastAsia="en-US"/>
        </w:rPr>
        <w:t>כמה</w:t>
      </w:r>
      <w:r w:rsidRPr="00B718AE">
        <w:rPr>
          <w:rtl/>
          <w:lang w:eastAsia="en-US"/>
        </w:rPr>
        <w:t xml:space="preserve"> </w:t>
      </w:r>
      <w:r w:rsidRPr="00B718AE">
        <w:rPr>
          <w:rFonts w:hint="eastAsia"/>
          <w:rtl/>
          <w:lang w:eastAsia="en-US"/>
        </w:rPr>
        <w:t>נביאים</w:t>
      </w:r>
      <w:r w:rsidRPr="00B718AE">
        <w:rPr>
          <w:rtl/>
          <w:lang w:eastAsia="en-US"/>
        </w:rPr>
        <w:t xml:space="preserve">, </w:t>
      </w:r>
      <w:r w:rsidRPr="00B718AE">
        <w:rPr>
          <w:rFonts w:hint="eastAsia"/>
          <w:rtl/>
          <w:lang w:eastAsia="en-US"/>
        </w:rPr>
        <w:t>תקנו</w:t>
      </w:r>
      <w:r w:rsidRPr="00B718AE">
        <w:rPr>
          <w:rtl/>
          <w:lang w:eastAsia="en-US"/>
        </w:rPr>
        <w:t xml:space="preserve"> </w:t>
      </w:r>
      <w:r w:rsidR="008B222C">
        <w:rPr>
          <w:rFonts w:hint="eastAsia"/>
          <w:rtl/>
          <w:lang w:eastAsia="en-US"/>
        </w:rPr>
        <w:t>תפיל</w:t>
      </w:r>
      <w:r w:rsidRPr="00B718AE">
        <w:rPr>
          <w:rFonts w:hint="eastAsia"/>
          <w:rtl/>
          <w:lang w:eastAsia="en-US"/>
        </w:rPr>
        <w:t>ה</w:t>
      </w:r>
      <w:r w:rsidRPr="00B718AE">
        <w:rPr>
          <w:rtl/>
          <w:lang w:eastAsia="en-US"/>
        </w:rPr>
        <w:t xml:space="preserve"> </w:t>
      </w:r>
      <w:r w:rsidRPr="00B718AE">
        <w:rPr>
          <w:rFonts w:hint="eastAsia"/>
          <w:rtl/>
          <w:lang w:eastAsia="en-US"/>
        </w:rPr>
        <w:t>על</w:t>
      </w:r>
      <w:r w:rsidRPr="00B718AE">
        <w:rPr>
          <w:rtl/>
          <w:lang w:eastAsia="en-US"/>
        </w:rPr>
        <w:t xml:space="preserve"> </w:t>
      </w:r>
      <w:r w:rsidRPr="00B718AE">
        <w:rPr>
          <w:rFonts w:hint="eastAsia"/>
          <w:rtl/>
          <w:lang w:eastAsia="en-US"/>
        </w:rPr>
        <w:t>הסדר</w:t>
      </w:r>
      <w:r w:rsidRPr="00B718AE">
        <w:rPr>
          <w:rtl/>
          <w:lang w:eastAsia="en-US"/>
        </w:rPr>
        <w:t xml:space="preserve">, </w:t>
      </w:r>
      <w:r w:rsidRPr="00B718AE">
        <w:rPr>
          <w:rFonts w:hint="eastAsia"/>
          <w:rtl/>
          <w:lang w:eastAsia="en-US"/>
        </w:rPr>
        <w:t>שמעון</w:t>
      </w:r>
      <w:r w:rsidRPr="00B718AE">
        <w:rPr>
          <w:rtl/>
          <w:lang w:eastAsia="en-US"/>
        </w:rPr>
        <w:t xml:space="preserve"> </w:t>
      </w:r>
      <w:proofErr w:type="spellStart"/>
      <w:r w:rsidRPr="00B718AE">
        <w:rPr>
          <w:rFonts w:hint="eastAsia"/>
          <w:rtl/>
          <w:lang w:eastAsia="en-US"/>
        </w:rPr>
        <w:t>הפקולי</w:t>
      </w:r>
      <w:proofErr w:type="spellEnd"/>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הסדיר</w:t>
      </w:r>
      <w:r w:rsidRPr="00B718AE">
        <w:rPr>
          <w:rtl/>
          <w:lang w:eastAsia="en-US"/>
        </w:rPr>
        <w:t xml:space="preserve">? - </w:t>
      </w:r>
      <w:r w:rsidRPr="00B718AE">
        <w:rPr>
          <w:rFonts w:hint="eastAsia"/>
          <w:rtl/>
          <w:lang w:eastAsia="en-US"/>
        </w:rPr>
        <w:t>שכחום</w:t>
      </w:r>
      <w:r w:rsidRPr="00B718AE">
        <w:rPr>
          <w:rtl/>
          <w:lang w:eastAsia="en-US"/>
        </w:rPr>
        <w:t xml:space="preserve"> </w:t>
      </w:r>
      <w:r w:rsidRPr="00B718AE">
        <w:rPr>
          <w:rFonts w:hint="eastAsia"/>
          <w:rtl/>
          <w:lang w:eastAsia="en-US"/>
        </w:rPr>
        <w:t>וחזר</w:t>
      </w:r>
      <w:r w:rsidRPr="00B718AE">
        <w:rPr>
          <w:rtl/>
          <w:lang w:eastAsia="en-US"/>
        </w:rPr>
        <w:t xml:space="preserve"> </w:t>
      </w:r>
      <w:r w:rsidRPr="00B718AE">
        <w:rPr>
          <w:rFonts w:hint="eastAsia"/>
          <w:rtl/>
          <w:lang w:eastAsia="en-US"/>
        </w:rPr>
        <w:t>וסדרום</w:t>
      </w:r>
      <w:r w:rsidRPr="00B718AE">
        <w:rPr>
          <w:rtl/>
          <w:lang w:eastAsia="en-US"/>
        </w:rPr>
        <w:t>.</w:t>
      </w:r>
      <w:r w:rsidR="00DD2DC9">
        <w:rPr>
          <w:rStyle w:val="a5"/>
          <w:rtl/>
          <w:lang w:eastAsia="en-US"/>
        </w:rPr>
        <w:footnoteReference w:id="18"/>
      </w:r>
      <w:r w:rsidRPr="00B718AE">
        <w:rPr>
          <w:rtl/>
          <w:lang w:eastAsia="en-US"/>
        </w:rPr>
        <w:t xml:space="preserve"> </w:t>
      </w:r>
    </w:p>
    <w:p w14:paraId="794351F8" w14:textId="77777777" w:rsidR="000225F7" w:rsidRPr="00B718AE" w:rsidRDefault="000225F7" w:rsidP="00920821">
      <w:pPr>
        <w:pStyle w:val="ac"/>
        <w:rPr>
          <w:rFonts w:hint="cs"/>
          <w:rtl/>
          <w:lang w:eastAsia="en-US"/>
        </w:rPr>
      </w:pPr>
      <w:r w:rsidRPr="00B718AE">
        <w:rPr>
          <w:rFonts w:hint="eastAsia"/>
          <w:rtl/>
          <w:lang w:eastAsia="en-US"/>
        </w:rPr>
        <w:t>מכאן</w:t>
      </w:r>
      <w:r w:rsidRPr="00B718AE">
        <w:rPr>
          <w:rtl/>
          <w:lang w:eastAsia="en-US"/>
        </w:rPr>
        <w:t xml:space="preserve"> </w:t>
      </w:r>
      <w:r w:rsidRPr="00B718AE">
        <w:rPr>
          <w:rFonts w:hint="eastAsia"/>
          <w:rtl/>
          <w:lang w:eastAsia="en-US"/>
        </w:rPr>
        <w:t>ואילך</w:t>
      </w:r>
      <w:r w:rsidRPr="00B718AE">
        <w:rPr>
          <w:rtl/>
          <w:lang w:eastAsia="en-US"/>
        </w:rPr>
        <w:t xml:space="preserve"> </w:t>
      </w:r>
      <w:r w:rsidRPr="00B718AE">
        <w:rPr>
          <w:rFonts w:hint="eastAsia"/>
          <w:rtl/>
          <w:lang w:eastAsia="en-US"/>
        </w:rPr>
        <w:t>אסור</w:t>
      </w:r>
      <w:r w:rsidRPr="00B718AE">
        <w:rPr>
          <w:rtl/>
          <w:lang w:eastAsia="en-US"/>
        </w:rPr>
        <w:t xml:space="preserve"> </w:t>
      </w:r>
      <w:r w:rsidRPr="00B718AE">
        <w:rPr>
          <w:rFonts w:hint="eastAsia"/>
          <w:rtl/>
          <w:lang w:eastAsia="en-US"/>
        </w:rPr>
        <w:t>לספר</w:t>
      </w:r>
      <w:r w:rsidRPr="00B718AE">
        <w:rPr>
          <w:rtl/>
          <w:lang w:eastAsia="en-US"/>
        </w:rPr>
        <w:t xml:space="preserve"> </w:t>
      </w:r>
      <w:r w:rsidRPr="00B718AE">
        <w:rPr>
          <w:rFonts w:hint="eastAsia"/>
          <w:rtl/>
          <w:lang w:eastAsia="en-US"/>
        </w:rPr>
        <w:t>בשבחו</w:t>
      </w:r>
      <w:r w:rsidRPr="00B718AE">
        <w:rPr>
          <w:rtl/>
          <w:lang w:eastAsia="en-US"/>
        </w:rPr>
        <w:t xml:space="preserve"> </w:t>
      </w:r>
      <w:r w:rsidRPr="00B718AE">
        <w:rPr>
          <w:rFonts w:hint="eastAsia"/>
          <w:rtl/>
          <w:lang w:eastAsia="en-US"/>
        </w:rPr>
        <w:t>של</w:t>
      </w:r>
      <w:r w:rsidRPr="00B718AE">
        <w:rPr>
          <w:rtl/>
          <w:lang w:eastAsia="en-US"/>
        </w:rPr>
        <w:t xml:space="preserve"> </w:t>
      </w:r>
      <w:r w:rsidR="00261976">
        <w:rPr>
          <w:rFonts w:hint="eastAsia"/>
          <w:rtl/>
          <w:lang w:eastAsia="en-US"/>
        </w:rPr>
        <w:t>הקב</w:t>
      </w:r>
      <w:r w:rsidR="00261976">
        <w:rPr>
          <w:rtl/>
          <w:lang w:eastAsia="en-US"/>
        </w:rPr>
        <w:t>"</w:t>
      </w:r>
      <w:r w:rsidR="00261976">
        <w:rPr>
          <w:rFonts w:hint="eastAsia"/>
          <w:rtl/>
          <w:lang w:eastAsia="en-US"/>
        </w:rPr>
        <w:t>ה</w:t>
      </w:r>
      <w:r w:rsidRPr="00B718AE">
        <w:rPr>
          <w:rtl/>
          <w:lang w:eastAsia="en-US"/>
        </w:rPr>
        <w:t xml:space="preserve">, </w:t>
      </w:r>
      <w:proofErr w:type="spellStart"/>
      <w:r w:rsidRPr="00B718AE">
        <w:rPr>
          <w:rFonts w:hint="eastAsia"/>
          <w:rtl/>
          <w:lang w:eastAsia="en-US"/>
        </w:rPr>
        <w:t>דאמר</w:t>
      </w:r>
      <w:proofErr w:type="spellEnd"/>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אלעזר</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דכתיב</w:t>
      </w:r>
      <w:r w:rsidR="00FC001E">
        <w:rPr>
          <w:rFonts w:hint="cs"/>
          <w:rtl/>
          <w:lang w:eastAsia="en-US"/>
        </w:rPr>
        <w:t>:</w:t>
      </w:r>
      <w:r w:rsidRPr="00B718AE">
        <w:rPr>
          <w:rtl/>
          <w:lang w:eastAsia="en-US"/>
        </w:rPr>
        <w:t xml:space="preserve"> </w:t>
      </w:r>
      <w:r w:rsidR="00FC001E">
        <w:rPr>
          <w:rFonts w:hint="cs"/>
          <w:rtl/>
          <w:lang w:eastAsia="en-US"/>
        </w:rPr>
        <w:t>"</w:t>
      </w:r>
      <w:r w:rsidRPr="00B718AE">
        <w:rPr>
          <w:rFonts w:hint="eastAsia"/>
          <w:rtl/>
          <w:lang w:eastAsia="en-US"/>
        </w:rPr>
        <w:t>מי</w:t>
      </w:r>
      <w:r w:rsidRPr="00B718AE">
        <w:rPr>
          <w:rtl/>
          <w:lang w:eastAsia="en-US"/>
        </w:rPr>
        <w:t xml:space="preserve"> </w:t>
      </w:r>
      <w:r w:rsidRPr="00B718AE">
        <w:rPr>
          <w:rFonts w:hint="eastAsia"/>
          <w:rtl/>
          <w:lang w:eastAsia="en-US"/>
        </w:rPr>
        <w:t>ימלל</w:t>
      </w:r>
      <w:r w:rsidRPr="00B718AE">
        <w:rPr>
          <w:rtl/>
          <w:lang w:eastAsia="en-US"/>
        </w:rPr>
        <w:t xml:space="preserve"> </w:t>
      </w:r>
      <w:r w:rsidRPr="00B718AE">
        <w:rPr>
          <w:rFonts w:hint="eastAsia"/>
          <w:rtl/>
          <w:lang w:eastAsia="en-US"/>
        </w:rPr>
        <w:t>גבורות</w:t>
      </w:r>
      <w:r w:rsidRPr="00B718AE">
        <w:rPr>
          <w:rtl/>
          <w:lang w:eastAsia="en-US"/>
        </w:rPr>
        <w:t xml:space="preserve"> </w:t>
      </w:r>
      <w:r w:rsidRPr="00B718AE">
        <w:rPr>
          <w:rFonts w:hint="eastAsia"/>
          <w:rtl/>
          <w:lang w:eastAsia="en-US"/>
        </w:rPr>
        <w:t>ה</w:t>
      </w:r>
      <w:r w:rsidRPr="00B718AE">
        <w:rPr>
          <w:rtl/>
          <w:lang w:eastAsia="en-US"/>
        </w:rPr>
        <w:t xml:space="preserve">' </w:t>
      </w:r>
      <w:r w:rsidRPr="00B718AE">
        <w:rPr>
          <w:rFonts w:hint="eastAsia"/>
          <w:rtl/>
          <w:lang w:eastAsia="en-US"/>
        </w:rPr>
        <w:t>ישמיע</w:t>
      </w:r>
      <w:r w:rsidRPr="00B718AE">
        <w:rPr>
          <w:rtl/>
          <w:lang w:eastAsia="en-US"/>
        </w:rPr>
        <w:t xml:space="preserve"> </w:t>
      </w:r>
      <w:r w:rsidRPr="00B718AE">
        <w:rPr>
          <w:rFonts w:hint="eastAsia"/>
          <w:rtl/>
          <w:lang w:eastAsia="en-US"/>
        </w:rPr>
        <w:t>כל</w:t>
      </w:r>
      <w:r w:rsidRPr="00B718AE">
        <w:rPr>
          <w:rtl/>
          <w:lang w:eastAsia="en-US"/>
        </w:rPr>
        <w:t xml:space="preserve"> </w:t>
      </w:r>
      <w:r w:rsidRPr="00B718AE">
        <w:rPr>
          <w:rFonts w:hint="eastAsia"/>
          <w:rtl/>
          <w:lang w:eastAsia="en-US"/>
        </w:rPr>
        <w:t>תה</w:t>
      </w:r>
      <w:r w:rsidR="00261976">
        <w:rPr>
          <w:rFonts w:hint="cs"/>
          <w:rtl/>
          <w:lang w:eastAsia="en-US"/>
        </w:rPr>
        <w:t>י</w:t>
      </w:r>
      <w:r w:rsidRPr="00B718AE">
        <w:rPr>
          <w:rFonts w:hint="eastAsia"/>
          <w:rtl/>
          <w:lang w:eastAsia="en-US"/>
        </w:rPr>
        <w:t>לתו</w:t>
      </w:r>
      <w:r w:rsidR="00FC001E">
        <w:rPr>
          <w:rFonts w:hint="cs"/>
          <w:rtl/>
          <w:lang w:eastAsia="en-US"/>
        </w:rPr>
        <w:t>" (</w:t>
      </w:r>
      <w:r w:rsidR="00FC001E" w:rsidRPr="00B718AE">
        <w:rPr>
          <w:rFonts w:hint="eastAsia"/>
          <w:rtl/>
          <w:lang w:eastAsia="en-US"/>
        </w:rPr>
        <w:t>תהלים</w:t>
      </w:r>
      <w:r w:rsidR="00FC001E" w:rsidRPr="00B718AE">
        <w:rPr>
          <w:rtl/>
          <w:lang w:eastAsia="en-US"/>
        </w:rPr>
        <w:t xml:space="preserve"> </w:t>
      </w:r>
      <w:r w:rsidR="00FC001E" w:rsidRPr="00B718AE">
        <w:rPr>
          <w:rFonts w:hint="eastAsia"/>
          <w:rtl/>
          <w:lang w:eastAsia="en-US"/>
        </w:rPr>
        <w:t>קו</w:t>
      </w:r>
      <w:r w:rsidR="00FC001E">
        <w:rPr>
          <w:rFonts w:hint="cs"/>
          <w:rtl/>
          <w:lang w:eastAsia="en-US"/>
        </w:rPr>
        <w:t xml:space="preserve"> ב)</w:t>
      </w:r>
      <w:r w:rsidRPr="00B718AE">
        <w:rPr>
          <w:rtl/>
          <w:lang w:eastAsia="en-US"/>
        </w:rPr>
        <w:t xml:space="preserve">, </w:t>
      </w:r>
      <w:r w:rsidRPr="00B718AE">
        <w:rPr>
          <w:rFonts w:hint="eastAsia"/>
          <w:rtl/>
          <w:lang w:eastAsia="en-US"/>
        </w:rPr>
        <w:t>למי</w:t>
      </w:r>
      <w:r w:rsidRPr="00B718AE">
        <w:rPr>
          <w:rtl/>
          <w:lang w:eastAsia="en-US"/>
        </w:rPr>
        <w:t xml:space="preserve"> </w:t>
      </w:r>
      <w:r w:rsidRPr="00B718AE">
        <w:rPr>
          <w:rFonts w:hint="eastAsia"/>
          <w:rtl/>
          <w:lang w:eastAsia="en-US"/>
        </w:rPr>
        <w:t>נאה</w:t>
      </w:r>
      <w:r w:rsidRPr="00B718AE">
        <w:rPr>
          <w:rtl/>
          <w:lang w:eastAsia="en-US"/>
        </w:rPr>
        <w:t xml:space="preserve"> </w:t>
      </w:r>
      <w:r w:rsidRPr="00B718AE">
        <w:rPr>
          <w:rFonts w:hint="eastAsia"/>
          <w:rtl/>
          <w:lang w:eastAsia="en-US"/>
        </w:rPr>
        <w:t>למלל</w:t>
      </w:r>
      <w:r w:rsidRPr="00B718AE">
        <w:rPr>
          <w:rtl/>
          <w:lang w:eastAsia="en-US"/>
        </w:rPr>
        <w:t xml:space="preserve"> </w:t>
      </w:r>
      <w:r w:rsidRPr="00B718AE">
        <w:rPr>
          <w:rFonts w:hint="eastAsia"/>
          <w:rtl/>
          <w:lang w:eastAsia="en-US"/>
        </w:rPr>
        <w:t>גבורות</w:t>
      </w:r>
      <w:r w:rsidRPr="00B718AE">
        <w:rPr>
          <w:rtl/>
          <w:lang w:eastAsia="en-US"/>
        </w:rPr>
        <w:t xml:space="preserve"> </w:t>
      </w:r>
      <w:r w:rsidRPr="00B718AE">
        <w:rPr>
          <w:rFonts w:hint="eastAsia"/>
          <w:rtl/>
          <w:lang w:eastAsia="en-US"/>
        </w:rPr>
        <w:t>ה</w:t>
      </w:r>
      <w:r w:rsidRPr="00B718AE">
        <w:rPr>
          <w:rtl/>
          <w:lang w:eastAsia="en-US"/>
        </w:rPr>
        <w:t xml:space="preserve">' - </w:t>
      </w:r>
      <w:r w:rsidRPr="00B718AE">
        <w:rPr>
          <w:rFonts w:hint="eastAsia"/>
          <w:rtl/>
          <w:lang w:eastAsia="en-US"/>
        </w:rPr>
        <w:t>למי</w:t>
      </w:r>
      <w:r w:rsidRPr="00B718AE">
        <w:rPr>
          <w:rtl/>
          <w:lang w:eastAsia="en-US"/>
        </w:rPr>
        <w:t xml:space="preserve"> </w:t>
      </w:r>
      <w:r w:rsidRPr="00B718AE">
        <w:rPr>
          <w:rFonts w:hint="eastAsia"/>
          <w:rtl/>
          <w:lang w:eastAsia="en-US"/>
        </w:rPr>
        <w:t>שיכול</w:t>
      </w:r>
      <w:r w:rsidRPr="00B718AE">
        <w:rPr>
          <w:rtl/>
          <w:lang w:eastAsia="en-US"/>
        </w:rPr>
        <w:t xml:space="preserve"> </w:t>
      </w:r>
      <w:r w:rsidRPr="00B718AE">
        <w:rPr>
          <w:rFonts w:hint="eastAsia"/>
          <w:rtl/>
          <w:lang w:eastAsia="en-US"/>
        </w:rPr>
        <w:t>להשמיע</w:t>
      </w:r>
      <w:r w:rsidRPr="00B718AE">
        <w:rPr>
          <w:rtl/>
          <w:lang w:eastAsia="en-US"/>
        </w:rPr>
        <w:t xml:space="preserve"> </w:t>
      </w:r>
      <w:r w:rsidRPr="00B718AE">
        <w:rPr>
          <w:rFonts w:hint="eastAsia"/>
          <w:rtl/>
          <w:lang w:eastAsia="en-US"/>
        </w:rPr>
        <w:t>כל</w:t>
      </w:r>
      <w:r w:rsidRPr="00B718AE">
        <w:rPr>
          <w:rtl/>
          <w:lang w:eastAsia="en-US"/>
        </w:rPr>
        <w:t xml:space="preserve"> </w:t>
      </w:r>
      <w:r w:rsidRPr="00B718AE">
        <w:rPr>
          <w:rFonts w:hint="eastAsia"/>
          <w:rtl/>
          <w:lang w:eastAsia="en-US"/>
        </w:rPr>
        <w:t>תה</w:t>
      </w:r>
      <w:r w:rsidR="00FC001E">
        <w:rPr>
          <w:rFonts w:hint="cs"/>
          <w:rtl/>
          <w:lang w:eastAsia="en-US"/>
        </w:rPr>
        <w:t>י</w:t>
      </w:r>
      <w:r w:rsidRPr="00B718AE">
        <w:rPr>
          <w:rFonts w:hint="eastAsia"/>
          <w:rtl/>
          <w:lang w:eastAsia="en-US"/>
        </w:rPr>
        <w:t>לתו</w:t>
      </w:r>
      <w:r w:rsidRPr="00B718AE">
        <w:rPr>
          <w:rtl/>
          <w:lang w:eastAsia="en-US"/>
        </w:rPr>
        <w:t>.</w:t>
      </w:r>
      <w:r w:rsidR="00920821">
        <w:rPr>
          <w:rStyle w:val="a5"/>
          <w:rtl/>
          <w:lang w:eastAsia="en-US"/>
        </w:rPr>
        <w:footnoteReference w:id="19"/>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רבה</w:t>
      </w:r>
      <w:r w:rsidRPr="00B718AE">
        <w:rPr>
          <w:rtl/>
          <w:lang w:eastAsia="en-US"/>
        </w:rPr>
        <w:t xml:space="preserve"> </w:t>
      </w:r>
      <w:smartTag w:uri="urn:schemas-microsoft-com:office:smarttags" w:element="PersonName">
        <w:smartTagPr>
          <w:attr w:name="ProductID" w:val="בר בר חנה"/>
        </w:smartTagPr>
        <w:r w:rsidRPr="00B718AE">
          <w:rPr>
            <w:rFonts w:hint="eastAsia"/>
            <w:rtl/>
            <w:lang w:eastAsia="en-US"/>
          </w:rPr>
          <w:t>בר</w:t>
        </w:r>
        <w:r w:rsidRPr="00B718AE">
          <w:rPr>
            <w:rtl/>
            <w:lang w:eastAsia="en-US"/>
          </w:rPr>
          <w:t xml:space="preserve"> </w:t>
        </w:r>
        <w:proofErr w:type="spellStart"/>
        <w:r w:rsidRPr="00B718AE">
          <w:rPr>
            <w:rFonts w:hint="eastAsia"/>
            <w:rtl/>
            <w:lang w:eastAsia="en-US"/>
          </w:rPr>
          <w:t>בר</w:t>
        </w:r>
        <w:proofErr w:type="spellEnd"/>
        <w:r w:rsidRPr="00B718AE">
          <w:rPr>
            <w:rtl/>
            <w:lang w:eastAsia="en-US"/>
          </w:rPr>
          <w:t xml:space="preserve"> </w:t>
        </w:r>
        <w:r w:rsidRPr="00B718AE">
          <w:rPr>
            <w:rFonts w:hint="eastAsia"/>
            <w:rtl/>
            <w:lang w:eastAsia="en-US"/>
          </w:rPr>
          <w:t>חנה</w:t>
        </w:r>
      </w:smartTag>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יוחנן</w:t>
      </w:r>
      <w:r w:rsidRPr="00B718AE">
        <w:rPr>
          <w:rtl/>
          <w:lang w:eastAsia="en-US"/>
        </w:rPr>
        <w:t xml:space="preserve">: </w:t>
      </w:r>
      <w:r w:rsidRPr="00B718AE">
        <w:rPr>
          <w:rFonts w:hint="eastAsia"/>
          <w:rtl/>
          <w:lang w:eastAsia="en-US"/>
        </w:rPr>
        <w:t>המספר</w:t>
      </w:r>
      <w:r w:rsidRPr="00B718AE">
        <w:rPr>
          <w:rtl/>
          <w:lang w:eastAsia="en-US"/>
        </w:rPr>
        <w:t xml:space="preserve"> </w:t>
      </w:r>
      <w:r w:rsidRPr="00B718AE">
        <w:rPr>
          <w:rFonts w:hint="eastAsia"/>
          <w:rtl/>
          <w:lang w:eastAsia="en-US"/>
        </w:rPr>
        <w:t>בשבחו</w:t>
      </w:r>
      <w:r w:rsidRPr="00B718AE">
        <w:rPr>
          <w:rtl/>
          <w:lang w:eastAsia="en-US"/>
        </w:rPr>
        <w:t xml:space="preserve"> </w:t>
      </w:r>
      <w:r w:rsidRPr="00B718AE">
        <w:rPr>
          <w:rFonts w:hint="eastAsia"/>
          <w:rtl/>
          <w:lang w:eastAsia="en-US"/>
        </w:rPr>
        <w:t>של</w:t>
      </w:r>
      <w:r w:rsidRPr="00B718AE">
        <w:rPr>
          <w:rtl/>
          <w:lang w:eastAsia="en-US"/>
        </w:rPr>
        <w:t xml:space="preserve"> </w:t>
      </w:r>
      <w:r w:rsidR="00261976">
        <w:rPr>
          <w:rFonts w:hint="eastAsia"/>
          <w:rtl/>
          <w:lang w:eastAsia="en-US"/>
        </w:rPr>
        <w:t>הקב</w:t>
      </w:r>
      <w:r w:rsidR="00261976">
        <w:rPr>
          <w:rtl/>
          <w:lang w:eastAsia="en-US"/>
        </w:rPr>
        <w:t>"</w:t>
      </w:r>
      <w:r w:rsidR="00261976">
        <w:rPr>
          <w:rFonts w:hint="eastAsia"/>
          <w:rtl/>
          <w:lang w:eastAsia="en-US"/>
        </w:rPr>
        <w:t>ה</w:t>
      </w:r>
      <w:r w:rsidRPr="00B718AE">
        <w:rPr>
          <w:rtl/>
          <w:lang w:eastAsia="en-US"/>
        </w:rPr>
        <w:t xml:space="preserve"> </w:t>
      </w:r>
      <w:r w:rsidRPr="00B718AE">
        <w:rPr>
          <w:rFonts w:hint="eastAsia"/>
          <w:rtl/>
          <w:lang w:eastAsia="en-US"/>
        </w:rPr>
        <w:t>יותר</w:t>
      </w:r>
      <w:r w:rsidRPr="00B718AE">
        <w:rPr>
          <w:rtl/>
          <w:lang w:eastAsia="en-US"/>
        </w:rPr>
        <w:t xml:space="preserve"> </w:t>
      </w:r>
      <w:r w:rsidRPr="00B718AE">
        <w:rPr>
          <w:rFonts w:hint="eastAsia"/>
          <w:rtl/>
          <w:lang w:eastAsia="en-US"/>
        </w:rPr>
        <w:t>מדאי</w:t>
      </w:r>
      <w:r w:rsidRPr="00B718AE">
        <w:rPr>
          <w:rtl/>
          <w:lang w:eastAsia="en-US"/>
        </w:rPr>
        <w:t xml:space="preserve"> - </w:t>
      </w:r>
      <w:r w:rsidRPr="00B718AE">
        <w:rPr>
          <w:rFonts w:hint="eastAsia"/>
          <w:rtl/>
          <w:lang w:eastAsia="en-US"/>
        </w:rPr>
        <w:t>נעקר</w:t>
      </w:r>
      <w:r w:rsidRPr="00B718AE">
        <w:rPr>
          <w:rtl/>
          <w:lang w:eastAsia="en-US"/>
        </w:rPr>
        <w:t xml:space="preserve"> </w:t>
      </w:r>
      <w:r w:rsidRPr="00B718AE">
        <w:rPr>
          <w:rFonts w:hint="eastAsia"/>
          <w:rtl/>
          <w:lang w:eastAsia="en-US"/>
        </w:rPr>
        <w:t>מן</w:t>
      </w:r>
      <w:r w:rsidRPr="00B718AE">
        <w:rPr>
          <w:rtl/>
          <w:lang w:eastAsia="en-US"/>
        </w:rPr>
        <w:t xml:space="preserve"> </w:t>
      </w:r>
      <w:r w:rsidRPr="00B718AE">
        <w:rPr>
          <w:rFonts w:hint="eastAsia"/>
          <w:rtl/>
          <w:lang w:eastAsia="en-US"/>
        </w:rPr>
        <w:t>העולם</w:t>
      </w:r>
      <w:r w:rsidRPr="00B718AE">
        <w:rPr>
          <w:rtl/>
          <w:lang w:eastAsia="en-US"/>
        </w:rPr>
        <w:t xml:space="preserve">, </w:t>
      </w:r>
      <w:r w:rsidRPr="00B718AE">
        <w:rPr>
          <w:rFonts w:hint="eastAsia"/>
          <w:rtl/>
          <w:lang w:eastAsia="en-US"/>
        </w:rPr>
        <w:t>שנאמר</w:t>
      </w:r>
      <w:r w:rsidRPr="00B718AE">
        <w:rPr>
          <w:rtl/>
          <w:lang w:eastAsia="en-US"/>
        </w:rPr>
        <w:t xml:space="preserve">: </w:t>
      </w:r>
      <w:r w:rsidR="00920821">
        <w:rPr>
          <w:rFonts w:hint="cs"/>
          <w:rtl/>
          <w:lang w:eastAsia="en-US"/>
        </w:rPr>
        <w:t>"</w:t>
      </w:r>
      <w:r w:rsidR="00920821">
        <w:rPr>
          <w:rtl/>
          <w:lang w:eastAsia="en-US"/>
        </w:rPr>
        <w:t>הַיְסֻפַּר לוֹ כִּי אֲדַבֵּר אִם אָמַר אִישׁ כִּי יְבֻלָּע</w:t>
      </w:r>
      <w:r w:rsidR="00920821">
        <w:rPr>
          <w:rFonts w:hint="cs"/>
          <w:rtl/>
          <w:lang w:eastAsia="en-US"/>
        </w:rPr>
        <w:t>" (</w:t>
      </w:r>
      <w:r w:rsidR="00920821" w:rsidRPr="00B718AE">
        <w:rPr>
          <w:rFonts w:hint="eastAsia"/>
          <w:rtl/>
          <w:lang w:eastAsia="en-US"/>
        </w:rPr>
        <w:t>איוב</w:t>
      </w:r>
      <w:r w:rsidR="00920821" w:rsidRPr="00B718AE">
        <w:rPr>
          <w:rtl/>
          <w:lang w:eastAsia="en-US"/>
        </w:rPr>
        <w:t xml:space="preserve"> </w:t>
      </w:r>
      <w:proofErr w:type="spellStart"/>
      <w:r w:rsidR="00920821" w:rsidRPr="00B718AE">
        <w:rPr>
          <w:rFonts w:hint="eastAsia"/>
          <w:rtl/>
          <w:lang w:eastAsia="en-US"/>
        </w:rPr>
        <w:t>לז</w:t>
      </w:r>
      <w:proofErr w:type="spellEnd"/>
      <w:r w:rsidR="00920821">
        <w:rPr>
          <w:rFonts w:hint="cs"/>
          <w:rtl/>
          <w:lang w:eastAsia="en-US"/>
        </w:rPr>
        <w:t xml:space="preserve"> כ)</w:t>
      </w:r>
      <w:r w:rsidRPr="00B718AE">
        <w:rPr>
          <w:rtl/>
          <w:lang w:eastAsia="en-US"/>
        </w:rPr>
        <w:t xml:space="preserve">. </w:t>
      </w:r>
      <w:r w:rsidRPr="00B718AE">
        <w:rPr>
          <w:rFonts w:hint="eastAsia"/>
          <w:rtl/>
          <w:lang w:eastAsia="en-US"/>
        </w:rPr>
        <w:t>דרש</w:t>
      </w:r>
      <w:r w:rsidRPr="00B718AE">
        <w:rPr>
          <w:rtl/>
          <w:lang w:eastAsia="en-US"/>
        </w:rPr>
        <w:t xml:space="preserve"> </w:t>
      </w:r>
      <w:r w:rsidRPr="00B718AE">
        <w:rPr>
          <w:rFonts w:hint="eastAsia"/>
          <w:rtl/>
          <w:lang w:eastAsia="en-US"/>
        </w:rPr>
        <w:t>רבי</w:t>
      </w:r>
      <w:r w:rsidRPr="00B718AE">
        <w:rPr>
          <w:rtl/>
          <w:lang w:eastAsia="en-US"/>
        </w:rPr>
        <w:t xml:space="preserve"> </w:t>
      </w:r>
      <w:r w:rsidRPr="00B718AE">
        <w:rPr>
          <w:rFonts w:hint="eastAsia"/>
          <w:rtl/>
          <w:lang w:eastAsia="en-US"/>
        </w:rPr>
        <w:t>יהודה</w:t>
      </w:r>
      <w:r w:rsidRPr="00B718AE">
        <w:rPr>
          <w:rtl/>
          <w:lang w:eastAsia="en-US"/>
        </w:rPr>
        <w:t xml:space="preserve"> </w:t>
      </w:r>
      <w:r w:rsidRPr="00B718AE">
        <w:rPr>
          <w:rFonts w:hint="eastAsia"/>
          <w:rtl/>
          <w:lang w:eastAsia="en-US"/>
        </w:rPr>
        <w:t>איש</w:t>
      </w:r>
      <w:r w:rsidRPr="00B718AE">
        <w:rPr>
          <w:rtl/>
          <w:lang w:eastAsia="en-US"/>
        </w:rPr>
        <w:t xml:space="preserve"> </w:t>
      </w:r>
      <w:r w:rsidRPr="00B718AE">
        <w:rPr>
          <w:rFonts w:hint="eastAsia"/>
          <w:rtl/>
          <w:lang w:eastAsia="en-US"/>
        </w:rPr>
        <w:t>כפר</w:t>
      </w:r>
      <w:r w:rsidRPr="00B718AE">
        <w:rPr>
          <w:rtl/>
          <w:lang w:eastAsia="en-US"/>
        </w:rPr>
        <w:t xml:space="preserve"> </w:t>
      </w:r>
      <w:proofErr w:type="spellStart"/>
      <w:r w:rsidRPr="00B718AE">
        <w:rPr>
          <w:rFonts w:hint="eastAsia"/>
          <w:rtl/>
          <w:lang w:eastAsia="en-US"/>
        </w:rPr>
        <w:t>גבוריא</w:t>
      </w:r>
      <w:proofErr w:type="spellEnd"/>
      <w:r w:rsidRPr="00B718AE">
        <w:rPr>
          <w:rtl/>
          <w:lang w:eastAsia="en-US"/>
        </w:rPr>
        <w:t xml:space="preserve">, </w:t>
      </w:r>
      <w:r w:rsidRPr="00B718AE">
        <w:rPr>
          <w:rFonts w:hint="eastAsia"/>
          <w:rtl/>
          <w:lang w:eastAsia="en-US"/>
        </w:rPr>
        <w:t>ואמרי</w:t>
      </w:r>
      <w:r w:rsidRPr="00B718AE">
        <w:rPr>
          <w:rtl/>
          <w:lang w:eastAsia="en-US"/>
        </w:rPr>
        <w:t xml:space="preserve"> </w:t>
      </w:r>
      <w:r w:rsidRPr="00B718AE">
        <w:rPr>
          <w:rFonts w:hint="eastAsia"/>
          <w:rtl/>
          <w:lang w:eastAsia="en-US"/>
        </w:rPr>
        <w:t>לה</w:t>
      </w:r>
      <w:r w:rsidRPr="00B718AE">
        <w:rPr>
          <w:rtl/>
          <w:lang w:eastAsia="en-US"/>
        </w:rPr>
        <w:t xml:space="preserve"> </w:t>
      </w:r>
      <w:r w:rsidRPr="00B718AE">
        <w:rPr>
          <w:rFonts w:hint="eastAsia"/>
          <w:rtl/>
          <w:lang w:eastAsia="en-US"/>
        </w:rPr>
        <w:t>איש</w:t>
      </w:r>
      <w:r w:rsidRPr="00B718AE">
        <w:rPr>
          <w:rtl/>
          <w:lang w:eastAsia="en-US"/>
        </w:rPr>
        <w:t xml:space="preserve"> </w:t>
      </w:r>
      <w:r w:rsidRPr="00B718AE">
        <w:rPr>
          <w:rFonts w:hint="eastAsia"/>
          <w:rtl/>
          <w:lang w:eastAsia="en-US"/>
        </w:rPr>
        <w:t>כפר</w:t>
      </w:r>
      <w:r w:rsidRPr="00B718AE">
        <w:rPr>
          <w:rtl/>
          <w:lang w:eastAsia="en-US"/>
        </w:rPr>
        <w:t xml:space="preserve"> </w:t>
      </w:r>
      <w:proofErr w:type="spellStart"/>
      <w:r w:rsidRPr="00B718AE">
        <w:rPr>
          <w:rFonts w:hint="eastAsia"/>
          <w:rtl/>
          <w:lang w:eastAsia="en-US"/>
        </w:rPr>
        <w:t>גבור</w:t>
      </w:r>
      <w:proofErr w:type="spellEnd"/>
      <w:r w:rsidRPr="00B718AE">
        <w:rPr>
          <w:rtl/>
          <w:lang w:eastAsia="en-US"/>
        </w:rPr>
        <w:t xml:space="preserve"> </w:t>
      </w:r>
      <w:r w:rsidRPr="00B718AE">
        <w:rPr>
          <w:rFonts w:hint="eastAsia"/>
          <w:rtl/>
          <w:lang w:eastAsia="en-US"/>
        </w:rPr>
        <w:t>חיל</w:t>
      </w:r>
      <w:r w:rsidRPr="00B718AE">
        <w:rPr>
          <w:rtl/>
          <w:lang w:eastAsia="en-US"/>
        </w:rPr>
        <w:t xml:space="preserve">: </w:t>
      </w:r>
      <w:r w:rsidRPr="00B718AE">
        <w:rPr>
          <w:rFonts w:hint="eastAsia"/>
          <w:rtl/>
          <w:lang w:eastAsia="en-US"/>
        </w:rPr>
        <w:t>מאי</w:t>
      </w:r>
      <w:r w:rsidRPr="00B718AE">
        <w:rPr>
          <w:rtl/>
          <w:lang w:eastAsia="en-US"/>
        </w:rPr>
        <w:t xml:space="preserve"> </w:t>
      </w:r>
      <w:r w:rsidRPr="00B718AE">
        <w:rPr>
          <w:rFonts w:hint="eastAsia"/>
          <w:rtl/>
          <w:lang w:eastAsia="en-US"/>
        </w:rPr>
        <w:t>דכתיב</w:t>
      </w:r>
      <w:r w:rsidR="00920821">
        <w:rPr>
          <w:rFonts w:hint="cs"/>
          <w:rtl/>
          <w:lang w:eastAsia="en-US"/>
        </w:rPr>
        <w:t>: "</w:t>
      </w:r>
      <w:r w:rsidRPr="00B718AE">
        <w:rPr>
          <w:rFonts w:hint="eastAsia"/>
          <w:rtl/>
          <w:lang w:eastAsia="en-US"/>
        </w:rPr>
        <w:t>לך</w:t>
      </w:r>
      <w:r w:rsidRPr="00B718AE">
        <w:rPr>
          <w:rtl/>
          <w:lang w:eastAsia="en-US"/>
        </w:rPr>
        <w:t xml:space="preserve"> </w:t>
      </w:r>
      <w:r w:rsidRPr="00B718AE">
        <w:rPr>
          <w:rFonts w:hint="eastAsia"/>
          <w:rtl/>
          <w:lang w:eastAsia="en-US"/>
        </w:rPr>
        <w:t>ד</w:t>
      </w:r>
      <w:r w:rsidR="00920821">
        <w:rPr>
          <w:rFonts w:hint="cs"/>
          <w:rtl/>
          <w:lang w:eastAsia="en-US"/>
        </w:rPr>
        <w:t>ו</w:t>
      </w:r>
      <w:r w:rsidRPr="00B718AE">
        <w:rPr>
          <w:rFonts w:hint="eastAsia"/>
          <w:rtl/>
          <w:lang w:eastAsia="en-US"/>
        </w:rPr>
        <w:t>מיה</w:t>
      </w:r>
      <w:r w:rsidRPr="00B718AE">
        <w:rPr>
          <w:rtl/>
          <w:lang w:eastAsia="en-US"/>
        </w:rPr>
        <w:t xml:space="preserve"> </w:t>
      </w:r>
      <w:r w:rsidRPr="00B718AE">
        <w:rPr>
          <w:rFonts w:hint="eastAsia"/>
          <w:rtl/>
          <w:lang w:eastAsia="en-US"/>
        </w:rPr>
        <w:t>תה</w:t>
      </w:r>
      <w:r w:rsidR="00920821">
        <w:rPr>
          <w:rFonts w:hint="cs"/>
          <w:rtl/>
          <w:lang w:eastAsia="en-US"/>
        </w:rPr>
        <w:t>י</w:t>
      </w:r>
      <w:r w:rsidRPr="00B718AE">
        <w:rPr>
          <w:rFonts w:hint="eastAsia"/>
          <w:rtl/>
          <w:lang w:eastAsia="en-US"/>
        </w:rPr>
        <w:t>לה</w:t>
      </w:r>
      <w:r w:rsidR="00920821">
        <w:rPr>
          <w:rFonts w:hint="cs"/>
          <w:rtl/>
          <w:lang w:eastAsia="en-US"/>
        </w:rPr>
        <w:t>" (</w:t>
      </w:r>
      <w:r w:rsidR="00920821" w:rsidRPr="00B718AE">
        <w:rPr>
          <w:rFonts w:hint="eastAsia"/>
          <w:rtl/>
          <w:lang w:eastAsia="en-US"/>
        </w:rPr>
        <w:t>תהלים</w:t>
      </w:r>
      <w:r w:rsidR="00920821" w:rsidRPr="00B718AE">
        <w:rPr>
          <w:rtl/>
          <w:lang w:eastAsia="en-US"/>
        </w:rPr>
        <w:t xml:space="preserve"> </w:t>
      </w:r>
      <w:r w:rsidR="00920821" w:rsidRPr="00B718AE">
        <w:rPr>
          <w:rFonts w:hint="eastAsia"/>
          <w:rtl/>
          <w:lang w:eastAsia="en-US"/>
        </w:rPr>
        <w:t>סה</w:t>
      </w:r>
      <w:r w:rsidR="00920821">
        <w:rPr>
          <w:rFonts w:hint="cs"/>
          <w:rtl/>
          <w:lang w:eastAsia="en-US"/>
        </w:rPr>
        <w:t xml:space="preserve"> ב) </w:t>
      </w:r>
      <w:r w:rsidRPr="00B718AE">
        <w:rPr>
          <w:rtl/>
          <w:lang w:eastAsia="en-US"/>
        </w:rPr>
        <w:t xml:space="preserve">- </w:t>
      </w:r>
      <w:r w:rsidRPr="00B718AE">
        <w:rPr>
          <w:rFonts w:hint="eastAsia"/>
          <w:rtl/>
          <w:lang w:eastAsia="en-US"/>
        </w:rPr>
        <w:t>סמא</w:t>
      </w:r>
      <w:r w:rsidRPr="00B718AE">
        <w:rPr>
          <w:rtl/>
          <w:lang w:eastAsia="en-US"/>
        </w:rPr>
        <w:t xml:space="preserve"> </w:t>
      </w:r>
      <w:proofErr w:type="spellStart"/>
      <w:r w:rsidRPr="00B718AE">
        <w:rPr>
          <w:rFonts w:hint="eastAsia"/>
          <w:rtl/>
          <w:lang w:eastAsia="en-US"/>
        </w:rPr>
        <w:t>דכולה</w:t>
      </w:r>
      <w:proofErr w:type="spellEnd"/>
      <w:r w:rsidRPr="00B718AE">
        <w:rPr>
          <w:rtl/>
          <w:lang w:eastAsia="en-US"/>
        </w:rPr>
        <w:t xml:space="preserve"> </w:t>
      </w:r>
      <w:proofErr w:type="spellStart"/>
      <w:r w:rsidRPr="00B718AE">
        <w:rPr>
          <w:rFonts w:hint="eastAsia"/>
          <w:rtl/>
          <w:lang w:eastAsia="en-US"/>
        </w:rPr>
        <w:t>משתוקא</w:t>
      </w:r>
      <w:proofErr w:type="spellEnd"/>
      <w:r w:rsidRPr="00B718AE">
        <w:rPr>
          <w:rtl/>
          <w:lang w:eastAsia="en-US"/>
        </w:rPr>
        <w:t>.</w:t>
      </w:r>
      <w:r w:rsidR="00920821">
        <w:rPr>
          <w:rStyle w:val="a5"/>
          <w:rtl/>
          <w:lang w:eastAsia="en-US"/>
        </w:rPr>
        <w:footnoteReference w:id="20"/>
      </w:r>
      <w:r w:rsidRPr="00B718AE">
        <w:rPr>
          <w:rtl/>
          <w:lang w:eastAsia="en-US"/>
        </w:rPr>
        <w:t xml:space="preserve"> </w:t>
      </w:r>
      <w:r w:rsidRPr="00B718AE">
        <w:rPr>
          <w:rFonts w:hint="eastAsia"/>
          <w:rtl/>
          <w:lang w:eastAsia="en-US"/>
        </w:rPr>
        <w:t>כי</w:t>
      </w:r>
      <w:r w:rsidRPr="00B718AE">
        <w:rPr>
          <w:rtl/>
          <w:lang w:eastAsia="en-US"/>
        </w:rPr>
        <w:t xml:space="preserve"> </w:t>
      </w:r>
      <w:r w:rsidRPr="00B718AE">
        <w:rPr>
          <w:rFonts w:hint="eastAsia"/>
          <w:rtl/>
          <w:lang w:eastAsia="en-US"/>
        </w:rPr>
        <w:t>אתא</w:t>
      </w:r>
      <w:r w:rsidRPr="00B718AE">
        <w:rPr>
          <w:rtl/>
          <w:lang w:eastAsia="en-US"/>
        </w:rPr>
        <w:t xml:space="preserve"> </w:t>
      </w:r>
      <w:r w:rsidRPr="00B718AE">
        <w:rPr>
          <w:rFonts w:hint="eastAsia"/>
          <w:rtl/>
          <w:lang w:eastAsia="en-US"/>
        </w:rPr>
        <w:t>רב</w:t>
      </w:r>
      <w:r w:rsidRPr="00B718AE">
        <w:rPr>
          <w:rtl/>
          <w:lang w:eastAsia="en-US"/>
        </w:rPr>
        <w:t xml:space="preserve"> </w:t>
      </w:r>
      <w:r w:rsidRPr="00B718AE">
        <w:rPr>
          <w:rFonts w:hint="eastAsia"/>
          <w:rtl/>
          <w:lang w:eastAsia="en-US"/>
        </w:rPr>
        <w:t>דימי</w:t>
      </w:r>
      <w:r w:rsidRPr="00B718AE">
        <w:rPr>
          <w:rtl/>
          <w:lang w:eastAsia="en-US"/>
        </w:rPr>
        <w:t xml:space="preserve"> </w:t>
      </w:r>
      <w:r w:rsidRPr="00B718AE">
        <w:rPr>
          <w:rFonts w:hint="eastAsia"/>
          <w:rtl/>
          <w:lang w:eastAsia="en-US"/>
        </w:rPr>
        <w:t>אמר</w:t>
      </w:r>
      <w:r w:rsidRPr="00B718AE">
        <w:rPr>
          <w:rtl/>
          <w:lang w:eastAsia="en-US"/>
        </w:rPr>
        <w:t xml:space="preserve">: </w:t>
      </w:r>
      <w:r w:rsidRPr="00B718AE">
        <w:rPr>
          <w:rFonts w:hint="eastAsia"/>
          <w:rtl/>
          <w:lang w:eastAsia="en-US"/>
        </w:rPr>
        <w:t>אמרי</w:t>
      </w:r>
      <w:r w:rsidRPr="00B718AE">
        <w:rPr>
          <w:rtl/>
          <w:lang w:eastAsia="en-US"/>
        </w:rPr>
        <w:t xml:space="preserve"> </w:t>
      </w:r>
      <w:proofErr w:type="spellStart"/>
      <w:r w:rsidRPr="00B718AE">
        <w:rPr>
          <w:rFonts w:hint="eastAsia"/>
          <w:rtl/>
          <w:lang w:eastAsia="en-US"/>
        </w:rPr>
        <w:t>במערבא</w:t>
      </w:r>
      <w:proofErr w:type="spellEnd"/>
      <w:r w:rsidRPr="00B718AE">
        <w:rPr>
          <w:rtl/>
          <w:lang w:eastAsia="en-US"/>
        </w:rPr>
        <w:t xml:space="preserve">: </w:t>
      </w:r>
      <w:r w:rsidRPr="00B718AE">
        <w:rPr>
          <w:rFonts w:hint="eastAsia"/>
          <w:rtl/>
          <w:lang w:eastAsia="en-US"/>
        </w:rPr>
        <w:t>מלה</w:t>
      </w:r>
      <w:r w:rsidRPr="00B718AE">
        <w:rPr>
          <w:rtl/>
          <w:lang w:eastAsia="en-US"/>
        </w:rPr>
        <w:t xml:space="preserve"> - </w:t>
      </w:r>
      <w:r w:rsidRPr="00B718AE">
        <w:rPr>
          <w:rFonts w:hint="eastAsia"/>
          <w:rtl/>
          <w:lang w:eastAsia="en-US"/>
        </w:rPr>
        <w:t>בסלע</w:t>
      </w:r>
      <w:r w:rsidRPr="00B718AE">
        <w:rPr>
          <w:rtl/>
          <w:lang w:eastAsia="en-US"/>
        </w:rPr>
        <w:t xml:space="preserve">, </w:t>
      </w:r>
      <w:proofErr w:type="spellStart"/>
      <w:r w:rsidRPr="00B718AE">
        <w:rPr>
          <w:rFonts w:hint="eastAsia"/>
          <w:rtl/>
          <w:lang w:eastAsia="en-US"/>
        </w:rPr>
        <w:t>משתוקא</w:t>
      </w:r>
      <w:proofErr w:type="spellEnd"/>
      <w:r w:rsidRPr="00B718AE">
        <w:rPr>
          <w:rtl/>
          <w:lang w:eastAsia="en-US"/>
        </w:rPr>
        <w:t xml:space="preserve"> - </w:t>
      </w:r>
      <w:proofErr w:type="spellStart"/>
      <w:r w:rsidRPr="00B718AE">
        <w:rPr>
          <w:rFonts w:hint="eastAsia"/>
          <w:rtl/>
          <w:lang w:eastAsia="en-US"/>
        </w:rPr>
        <w:t>בתרין</w:t>
      </w:r>
      <w:proofErr w:type="spellEnd"/>
      <w:r w:rsidR="00185920">
        <w:rPr>
          <w:rtl/>
          <w:lang w:eastAsia="en-US"/>
        </w:rPr>
        <w:t>.</w:t>
      </w:r>
      <w:r w:rsidR="00185920">
        <w:rPr>
          <w:rStyle w:val="a5"/>
          <w:rtl/>
          <w:lang w:eastAsia="en-US"/>
        </w:rPr>
        <w:footnoteReference w:id="21"/>
      </w:r>
    </w:p>
    <w:p w14:paraId="26AC882A" w14:textId="77777777" w:rsidR="00717F42" w:rsidRDefault="00B12F72" w:rsidP="00717F42">
      <w:pPr>
        <w:pStyle w:val="ab"/>
        <w:rPr>
          <w:rFonts w:hint="cs"/>
          <w:rtl/>
          <w:lang w:eastAsia="en-US"/>
        </w:rPr>
      </w:pPr>
      <w:r>
        <w:rPr>
          <w:rFonts w:hint="cs"/>
          <w:rtl/>
          <w:lang w:eastAsia="en-US"/>
        </w:rPr>
        <w:t xml:space="preserve">ירושלמי </w:t>
      </w:r>
      <w:r>
        <w:rPr>
          <w:rtl/>
          <w:lang w:eastAsia="en-US"/>
        </w:rPr>
        <w:t xml:space="preserve">ברכות פרק ב </w:t>
      </w:r>
      <w:r>
        <w:rPr>
          <w:rFonts w:hint="cs"/>
          <w:rtl/>
          <w:lang w:eastAsia="en-US"/>
        </w:rPr>
        <w:t>הלכה ג</w:t>
      </w:r>
      <w:r w:rsidR="00A6341E">
        <w:rPr>
          <w:rFonts w:hint="cs"/>
          <w:rtl/>
          <w:lang w:eastAsia="en-US"/>
        </w:rPr>
        <w:t xml:space="preserve"> </w:t>
      </w:r>
      <w:r w:rsidR="00A6341E">
        <w:rPr>
          <w:rtl/>
          <w:lang w:eastAsia="en-US"/>
        </w:rPr>
        <w:t>–</w:t>
      </w:r>
      <w:r w:rsidR="00A6341E">
        <w:rPr>
          <w:rFonts w:hint="cs"/>
          <w:rtl/>
          <w:lang w:eastAsia="en-US"/>
        </w:rPr>
        <w:t xml:space="preserve"> ברכה גוררת ברכה</w:t>
      </w:r>
    </w:p>
    <w:p w14:paraId="43F06A7B" w14:textId="77777777" w:rsidR="00717F42" w:rsidRDefault="00B12F72" w:rsidP="00717F42">
      <w:pPr>
        <w:pStyle w:val="ac"/>
        <w:rPr>
          <w:rFonts w:hint="cs"/>
          <w:rtl/>
          <w:lang w:eastAsia="en-US"/>
        </w:rPr>
      </w:pPr>
      <w:r>
        <w:rPr>
          <w:rtl/>
          <w:lang w:eastAsia="en-US"/>
        </w:rPr>
        <w:t>ר' אחא בשם ר' יהוש</w:t>
      </w:r>
      <w:r w:rsidR="00717F42">
        <w:rPr>
          <w:rFonts w:hint="cs"/>
          <w:rtl/>
          <w:lang w:eastAsia="en-US"/>
        </w:rPr>
        <w:t>ע</w:t>
      </w:r>
      <w:r>
        <w:rPr>
          <w:rtl/>
          <w:lang w:eastAsia="en-US"/>
        </w:rPr>
        <w:t xml:space="preserve"> </w:t>
      </w:r>
      <w:smartTag w:uri="urn:schemas-microsoft-com:office:smarttags" w:element="PersonName">
        <w:smartTagPr>
          <w:attr w:name="ProductID" w:val="בן לוי"/>
        </w:smartTagPr>
        <w:r>
          <w:rPr>
            <w:rtl/>
            <w:lang w:eastAsia="en-US"/>
          </w:rPr>
          <w:t>בן לוי</w:t>
        </w:r>
      </w:smartTag>
      <w:r w:rsidR="00717F42">
        <w:rPr>
          <w:rFonts w:hint="cs"/>
          <w:rtl/>
          <w:lang w:eastAsia="en-US"/>
        </w:rPr>
        <w:t>:</w:t>
      </w:r>
      <w:r>
        <w:rPr>
          <w:rtl/>
          <w:lang w:eastAsia="en-US"/>
        </w:rPr>
        <w:t xml:space="preserve"> אף מי שהתקי</w:t>
      </w:r>
      <w:r w:rsidR="00717F42">
        <w:rPr>
          <w:rFonts w:hint="cs"/>
          <w:rtl/>
          <w:lang w:eastAsia="en-US"/>
        </w:rPr>
        <w:t>ן</w:t>
      </w:r>
      <w:r>
        <w:rPr>
          <w:rtl/>
          <w:lang w:eastAsia="en-US"/>
        </w:rPr>
        <w:t xml:space="preserve"> את התפילה הזאת</w:t>
      </w:r>
      <w:r w:rsidR="00717F42">
        <w:rPr>
          <w:rFonts w:hint="cs"/>
          <w:rtl/>
          <w:lang w:eastAsia="en-US"/>
        </w:rPr>
        <w:t>,</w:t>
      </w:r>
      <w:r>
        <w:rPr>
          <w:rtl/>
          <w:lang w:eastAsia="en-US"/>
        </w:rPr>
        <w:t xml:space="preserve"> על הסדר התקינה</w:t>
      </w:r>
      <w:r w:rsidR="00717F42">
        <w:rPr>
          <w:rFonts w:hint="cs"/>
          <w:rtl/>
          <w:lang w:eastAsia="en-US"/>
        </w:rPr>
        <w:t>:</w:t>
      </w:r>
      <w:r>
        <w:rPr>
          <w:rtl/>
          <w:lang w:eastAsia="en-US"/>
        </w:rPr>
        <w:t xml:space="preserve"> שלש ברכות ראשונות ושל</w:t>
      </w:r>
      <w:r w:rsidR="00CB398B">
        <w:rPr>
          <w:rFonts w:hint="cs"/>
          <w:rtl/>
          <w:lang w:eastAsia="en-US"/>
        </w:rPr>
        <w:t>ו</w:t>
      </w:r>
      <w:r>
        <w:rPr>
          <w:rtl/>
          <w:lang w:eastAsia="en-US"/>
        </w:rPr>
        <w:t>ש ברכו</w:t>
      </w:r>
      <w:r w:rsidR="00717F42">
        <w:rPr>
          <w:rFonts w:hint="cs"/>
          <w:rtl/>
          <w:lang w:eastAsia="en-US"/>
        </w:rPr>
        <w:t>ת</w:t>
      </w:r>
      <w:r>
        <w:rPr>
          <w:rtl/>
          <w:lang w:eastAsia="en-US"/>
        </w:rPr>
        <w:t xml:space="preserve"> האחרונות שבחו של מקום</w:t>
      </w:r>
      <w:r w:rsidR="00717F42">
        <w:rPr>
          <w:rFonts w:hint="cs"/>
          <w:rtl/>
          <w:lang w:eastAsia="en-US"/>
        </w:rPr>
        <w:t>.</w:t>
      </w:r>
      <w:r w:rsidR="00063F49">
        <w:rPr>
          <w:rStyle w:val="a5"/>
          <w:rtl/>
          <w:lang w:eastAsia="en-US"/>
        </w:rPr>
        <w:footnoteReference w:id="22"/>
      </w:r>
      <w:r>
        <w:rPr>
          <w:rtl/>
          <w:lang w:eastAsia="en-US"/>
        </w:rPr>
        <w:t xml:space="preserve"> והאמצעיות צרכן של בריות</w:t>
      </w:r>
      <w:r w:rsidR="00717F42">
        <w:rPr>
          <w:rFonts w:hint="cs"/>
          <w:rtl/>
          <w:lang w:eastAsia="en-US"/>
        </w:rPr>
        <w:t>:</w:t>
      </w:r>
      <w:r>
        <w:rPr>
          <w:rtl/>
          <w:lang w:eastAsia="en-US"/>
        </w:rPr>
        <w:t xml:space="preserve"> חנינו </w:t>
      </w:r>
      <w:proofErr w:type="spellStart"/>
      <w:r>
        <w:rPr>
          <w:rtl/>
          <w:lang w:eastAsia="en-US"/>
        </w:rPr>
        <w:t>דיעה</w:t>
      </w:r>
      <w:proofErr w:type="spellEnd"/>
      <w:r w:rsidR="00717F42">
        <w:rPr>
          <w:rFonts w:hint="cs"/>
          <w:rtl/>
          <w:lang w:eastAsia="en-US"/>
        </w:rPr>
        <w:t>.</w:t>
      </w:r>
      <w:r>
        <w:rPr>
          <w:rtl/>
          <w:lang w:eastAsia="en-US"/>
        </w:rPr>
        <w:t xml:space="preserve"> חננתנו </w:t>
      </w:r>
      <w:proofErr w:type="spellStart"/>
      <w:r>
        <w:rPr>
          <w:rtl/>
          <w:lang w:eastAsia="en-US"/>
        </w:rPr>
        <w:t>דיעה</w:t>
      </w:r>
      <w:proofErr w:type="spellEnd"/>
      <w:r>
        <w:rPr>
          <w:rtl/>
          <w:lang w:eastAsia="en-US"/>
        </w:rPr>
        <w:t xml:space="preserve"> </w:t>
      </w:r>
      <w:r w:rsidR="00717F42">
        <w:rPr>
          <w:rFonts w:hint="cs"/>
          <w:rtl/>
          <w:lang w:eastAsia="en-US"/>
        </w:rPr>
        <w:t xml:space="preserve">- </w:t>
      </w:r>
      <w:r>
        <w:rPr>
          <w:rtl/>
          <w:lang w:eastAsia="en-US"/>
        </w:rPr>
        <w:t xml:space="preserve">רצה </w:t>
      </w:r>
      <w:proofErr w:type="spellStart"/>
      <w:r>
        <w:rPr>
          <w:rtl/>
          <w:lang w:eastAsia="en-US"/>
        </w:rPr>
        <w:lastRenderedPageBreak/>
        <w:t>תשובתינו</w:t>
      </w:r>
      <w:proofErr w:type="spellEnd"/>
      <w:r w:rsidR="00717F42">
        <w:rPr>
          <w:rFonts w:hint="cs"/>
          <w:rtl/>
          <w:lang w:eastAsia="en-US"/>
        </w:rPr>
        <w:t>.</w:t>
      </w:r>
      <w:r>
        <w:rPr>
          <w:rtl/>
          <w:lang w:eastAsia="en-US"/>
        </w:rPr>
        <w:t xml:space="preserve"> רצית </w:t>
      </w:r>
      <w:proofErr w:type="spellStart"/>
      <w:r>
        <w:rPr>
          <w:rtl/>
          <w:lang w:eastAsia="en-US"/>
        </w:rPr>
        <w:t>תשובתינו</w:t>
      </w:r>
      <w:proofErr w:type="spellEnd"/>
      <w:r>
        <w:rPr>
          <w:rtl/>
          <w:lang w:eastAsia="en-US"/>
        </w:rPr>
        <w:t xml:space="preserve"> </w:t>
      </w:r>
      <w:r w:rsidR="00717F42">
        <w:rPr>
          <w:rFonts w:hint="cs"/>
          <w:rtl/>
          <w:lang w:eastAsia="en-US"/>
        </w:rPr>
        <w:t xml:space="preserve">- </w:t>
      </w:r>
      <w:r>
        <w:rPr>
          <w:rtl/>
          <w:lang w:eastAsia="en-US"/>
        </w:rPr>
        <w:t>סלח לנו</w:t>
      </w:r>
      <w:r w:rsidR="00717F42">
        <w:rPr>
          <w:rFonts w:hint="cs"/>
          <w:rtl/>
          <w:lang w:eastAsia="en-US"/>
        </w:rPr>
        <w:t>.</w:t>
      </w:r>
      <w:r>
        <w:rPr>
          <w:rtl/>
          <w:lang w:eastAsia="en-US"/>
        </w:rPr>
        <w:t xml:space="preserve"> סלחת לנו </w:t>
      </w:r>
      <w:r w:rsidR="00717F42">
        <w:rPr>
          <w:rtl/>
          <w:lang w:eastAsia="en-US"/>
        </w:rPr>
        <w:t>–</w:t>
      </w:r>
      <w:r w:rsidR="00717F42">
        <w:rPr>
          <w:rFonts w:hint="cs"/>
          <w:rtl/>
          <w:lang w:eastAsia="en-US"/>
        </w:rPr>
        <w:t xml:space="preserve"> </w:t>
      </w:r>
      <w:r>
        <w:rPr>
          <w:rtl/>
          <w:lang w:eastAsia="en-US"/>
        </w:rPr>
        <w:t>גאלינו</w:t>
      </w:r>
      <w:r w:rsidR="00717F42">
        <w:rPr>
          <w:rFonts w:hint="cs"/>
          <w:rtl/>
          <w:lang w:eastAsia="en-US"/>
        </w:rPr>
        <w:t>.</w:t>
      </w:r>
      <w:r>
        <w:rPr>
          <w:rtl/>
          <w:lang w:eastAsia="en-US"/>
        </w:rPr>
        <w:t xml:space="preserve"> גאלתנו </w:t>
      </w:r>
      <w:r w:rsidR="00717F42">
        <w:rPr>
          <w:rFonts w:hint="cs"/>
          <w:rtl/>
          <w:lang w:eastAsia="en-US"/>
        </w:rPr>
        <w:t xml:space="preserve">- </w:t>
      </w:r>
      <w:r>
        <w:rPr>
          <w:rtl/>
          <w:lang w:eastAsia="en-US"/>
        </w:rPr>
        <w:t>רפא ח</w:t>
      </w:r>
      <w:r w:rsidR="00717F42">
        <w:rPr>
          <w:rFonts w:hint="cs"/>
          <w:rtl/>
          <w:lang w:eastAsia="en-US"/>
        </w:rPr>
        <w:t>ו</w:t>
      </w:r>
      <w:r>
        <w:rPr>
          <w:rtl/>
          <w:lang w:eastAsia="en-US"/>
        </w:rPr>
        <w:t>ליינו</w:t>
      </w:r>
      <w:r w:rsidR="00717F42">
        <w:rPr>
          <w:rFonts w:hint="cs"/>
          <w:rtl/>
          <w:lang w:eastAsia="en-US"/>
        </w:rPr>
        <w:t>.</w:t>
      </w:r>
      <w:r>
        <w:rPr>
          <w:rtl/>
          <w:lang w:eastAsia="en-US"/>
        </w:rPr>
        <w:t xml:space="preserve"> ריפית ח</w:t>
      </w:r>
      <w:r w:rsidR="00717F42">
        <w:rPr>
          <w:rFonts w:hint="cs"/>
          <w:rtl/>
          <w:lang w:eastAsia="en-US"/>
        </w:rPr>
        <w:t>ו</w:t>
      </w:r>
      <w:r>
        <w:rPr>
          <w:rtl/>
          <w:lang w:eastAsia="en-US"/>
        </w:rPr>
        <w:t xml:space="preserve">ליינו </w:t>
      </w:r>
      <w:r w:rsidR="00717F42">
        <w:rPr>
          <w:rFonts w:hint="cs"/>
          <w:rtl/>
          <w:lang w:eastAsia="en-US"/>
        </w:rPr>
        <w:t xml:space="preserve">- </w:t>
      </w:r>
      <w:r>
        <w:rPr>
          <w:rtl/>
          <w:lang w:eastAsia="en-US"/>
        </w:rPr>
        <w:t>ברך שנותינו</w:t>
      </w:r>
      <w:r w:rsidR="00717F42">
        <w:rPr>
          <w:rFonts w:hint="cs"/>
          <w:rtl/>
          <w:lang w:eastAsia="en-US"/>
        </w:rPr>
        <w:t>.</w:t>
      </w:r>
      <w:r>
        <w:rPr>
          <w:rtl/>
          <w:lang w:eastAsia="en-US"/>
        </w:rPr>
        <w:t xml:space="preserve"> בירכ</w:t>
      </w:r>
      <w:r w:rsidR="00717F42">
        <w:rPr>
          <w:rFonts w:hint="cs"/>
          <w:rtl/>
          <w:lang w:eastAsia="en-US"/>
        </w:rPr>
        <w:t>ת</w:t>
      </w:r>
      <w:r>
        <w:rPr>
          <w:rtl/>
          <w:lang w:eastAsia="en-US"/>
        </w:rPr>
        <w:t xml:space="preserve"> שנותינו</w:t>
      </w:r>
      <w:r w:rsidR="00717F42">
        <w:rPr>
          <w:rFonts w:hint="cs"/>
          <w:rtl/>
          <w:lang w:eastAsia="en-US"/>
        </w:rPr>
        <w:t xml:space="preserve"> </w:t>
      </w:r>
      <w:r w:rsidR="00717F42">
        <w:rPr>
          <w:rtl/>
          <w:lang w:eastAsia="en-US"/>
        </w:rPr>
        <w:t>–</w:t>
      </w:r>
      <w:r>
        <w:rPr>
          <w:rtl/>
          <w:lang w:eastAsia="en-US"/>
        </w:rPr>
        <w:t xml:space="preserve"> קבצינו</w:t>
      </w:r>
      <w:r w:rsidR="00717F42">
        <w:rPr>
          <w:rFonts w:hint="cs"/>
          <w:rtl/>
          <w:lang w:eastAsia="en-US"/>
        </w:rPr>
        <w:t>.</w:t>
      </w:r>
      <w:r>
        <w:rPr>
          <w:rtl/>
          <w:lang w:eastAsia="en-US"/>
        </w:rPr>
        <w:t xml:space="preserve"> קיבצתנו </w:t>
      </w:r>
      <w:r w:rsidR="00717F42">
        <w:rPr>
          <w:rFonts w:hint="cs"/>
          <w:rtl/>
          <w:lang w:eastAsia="en-US"/>
        </w:rPr>
        <w:t xml:space="preserve">- </w:t>
      </w:r>
      <w:r>
        <w:rPr>
          <w:rtl/>
          <w:lang w:eastAsia="en-US"/>
        </w:rPr>
        <w:t>שופטינו בצדק</w:t>
      </w:r>
      <w:r w:rsidR="00717F42">
        <w:rPr>
          <w:rFonts w:hint="cs"/>
          <w:rtl/>
          <w:lang w:eastAsia="en-US"/>
        </w:rPr>
        <w:t>.</w:t>
      </w:r>
      <w:r>
        <w:rPr>
          <w:rtl/>
          <w:lang w:eastAsia="en-US"/>
        </w:rPr>
        <w:t xml:space="preserve"> שפטתנו בצד</w:t>
      </w:r>
      <w:r w:rsidR="00717F42">
        <w:rPr>
          <w:rFonts w:hint="cs"/>
          <w:rtl/>
          <w:lang w:eastAsia="en-US"/>
        </w:rPr>
        <w:t xml:space="preserve">ק - </w:t>
      </w:r>
      <w:r>
        <w:rPr>
          <w:rtl/>
          <w:lang w:eastAsia="en-US"/>
        </w:rPr>
        <w:t>הכנע קמינו</w:t>
      </w:r>
      <w:r w:rsidR="00717F42">
        <w:rPr>
          <w:rFonts w:hint="cs"/>
          <w:rtl/>
          <w:lang w:eastAsia="en-US"/>
        </w:rPr>
        <w:t>.</w:t>
      </w:r>
      <w:r>
        <w:rPr>
          <w:rtl/>
          <w:lang w:eastAsia="en-US"/>
        </w:rPr>
        <w:t xml:space="preserve"> הכנע</w:t>
      </w:r>
      <w:r w:rsidR="00717F42">
        <w:rPr>
          <w:rFonts w:hint="cs"/>
          <w:rtl/>
          <w:lang w:eastAsia="en-US"/>
        </w:rPr>
        <w:t>ת</w:t>
      </w:r>
      <w:r>
        <w:rPr>
          <w:rtl/>
          <w:lang w:eastAsia="en-US"/>
        </w:rPr>
        <w:t xml:space="preserve"> קמינו </w:t>
      </w:r>
      <w:r w:rsidR="00717F42">
        <w:rPr>
          <w:rFonts w:hint="cs"/>
          <w:rtl/>
          <w:lang w:eastAsia="en-US"/>
        </w:rPr>
        <w:t xml:space="preserve">- </w:t>
      </w:r>
      <w:r>
        <w:rPr>
          <w:rtl/>
          <w:lang w:eastAsia="en-US"/>
        </w:rPr>
        <w:t>צדקינו במשפט</w:t>
      </w:r>
      <w:r w:rsidR="00717F42">
        <w:rPr>
          <w:rFonts w:hint="cs"/>
          <w:rtl/>
          <w:lang w:eastAsia="en-US"/>
        </w:rPr>
        <w:t>.</w:t>
      </w:r>
      <w:r>
        <w:rPr>
          <w:rtl/>
          <w:lang w:eastAsia="en-US"/>
        </w:rPr>
        <w:t xml:space="preserve"> </w:t>
      </w:r>
      <w:proofErr w:type="spellStart"/>
      <w:r>
        <w:rPr>
          <w:rtl/>
          <w:lang w:eastAsia="en-US"/>
        </w:rPr>
        <w:t>צידקתנו</w:t>
      </w:r>
      <w:proofErr w:type="spellEnd"/>
      <w:r>
        <w:rPr>
          <w:rtl/>
          <w:lang w:eastAsia="en-US"/>
        </w:rPr>
        <w:t xml:space="preserve"> </w:t>
      </w:r>
      <w:r w:rsidR="00717F42">
        <w:rPr>
          <w:rFonts w:hint="cs"/>
          <w:rtl/>
          <w:lang w:eastAsia="en-US"/>
        </w:rPr>
        <w:t xml:space="preserve">- </w:t>
      </w:r>
      <w:r>
        <w:rPr>
          <w:rtl/>
          <w:lang w:eastAsia="en-US"/>
        </w:rPr>
        <w:t xml:space="preserve">בנה ביתך ושמע </w:t>
      </w:r>
      <w:proofErr w:type="spellStart"/>
      <w:r>
        <w:rPr>
          <w:rtl/>
          <w:lang w:eastAsia="en-US"/>
        </w:rPr>
        <w:t>עתירתינו</w:t>
      </w:r>
      <w:proofErr w:type="spellEnd"/>
      <w:r>
        <w:rPr>
          <w:rtl/>
          <w:lang w:eastAsia="en-US"/>
        </w:rPr>
        <w:t xml:space="preserve"> ו</w:t>
      </w:r>
      <w:r w:rsidR="00C02569">
        <w:rPr>
          <w:rtl/>
          <w:lang w:eastAsia="en-US"/>
        </w:rPr>
        <w:t>ּ</w:t>
      </w:r>
      <w:r>
        <w:rPr>
          <w:rtl/>
          <w:lang w:eastAsia="en-US"/>
        </w:rPr>
        <w:t>ר</w:t>
      </w:r>
      <w:r w:rsidR="00C02569">
        <w:rPr>
          <w:rtl/>
          <w:lang w:eastAsia="en-US"/>
        </w:rPr>
        <w:t>ְ</w:t>
      </w:r>
      <w:r>
        <w:rPr>
          <w:rtl/>
          <w:lang w:eastAsia="en-US"/>
        </w:rPr>
        <w:t>צ</w:t>
      </w:r>
      <w:r w:rsidR="00C02569">
        <w:rPr>
          <w:rtl/>
          <w:lang w:eastAsia="en-US"/>
        </w:rPr>
        <w:t>ֵ</w:t>
      </w:r>
      <w:r>
        <w:rPr>
          <w:rtl/>
          <w:lang w:eastAsia="en-US"/>
        </w:rPr>
        <w:t>ינו בתוכו</w:t>
      </w:r>
      <w:r w:rsidR="00717F42">
        <w:rPr>
          <w:rFonts w:hint="cs"/>
          <w:rtl/>
          <w:lang w:eastAsia="en-US"/>
        </w:rPr>
        <w:t xml:space="preserve"> ....</w:t>
      </w:r>
      <w:r w:rsidR="004D3978">
        <w:rPr>
          <w:rStyle w:val="a5"/>
          <w:rtl/>
          <w:lang w:eastAsia="en-US"/>
        </w:rPr>
        <w:footnoteReference w:id="23"/>
      </w:r>
    </w:p>
    <w:p w14:paraId="7931C580" w14:textId="77777777" w:rsidR="00717F42" w:rsidRDefault="00B12F72" w:rsidP="00717F42">
      <w:pPr>
        <w:pStyle w:val="ac"/>
        <w:rPr>
          <w:rFonts w:hint="cs"/>
          <w:rtl/>
          <w:lang w:eastAsia="en-US"/>
        </w:rPr>
      </w:pPr>
      <w:proofErr w:type="spellStart"/>
      <w:r>
        <w:rPr>
          <w:rtl/>
          <w:lang w:eastAsia="en-US"/>
        </w:rPr>
        <w:t>א"ר</w:t>
      </w:r>
      <w:proofErr w:type="spellEnd"/>
      <w:r>
        <w:rPr>
          <w:rtl/>
          <w:lang w:eastAsia="en-US"/>
        </w:rPr>
        <w:t xml:space="preserve"> ירמיה</w:t>
      </w:r>
      <w:r w:rsidR="00717F42">
        <w:rPr>
          <w:rFonts w:hint="cs"/>
          <w:rtl/>
          <w:lang w:eastAsia="en-US"/>
        </w:rPr>
        <w:t>:</w:t>
      </w:r>
      <w:r>
        <w:rPr>
          <w:rtl/>
          <w:lang w:eastAsia="en-US"/>
        </w:rPr>
        <w:t xml:space="preserve"> מאה ועשרים זקנים ומהם שמונים וכמה נביאים התקינו את התפילה הזאת</w:t>
      </w:r>
      <w:r w:rsidR="00717F42">
        <w:rPr>
          <w:rFonts w:hint="cs"/>
          <w:rtl/>
          <w:lang w:eastAsia="en-US"/>
        </w:rPr>
        <w:t>.</w:t>
      </w:r>
      <w:r>
        <w:rPr>
          <w:rtl/>
          <w:lang w:eastAsia="en-US"/>
        </w:rPr>
        <w:t xml:space="preserve"> ומה ראו לסמוך האל הקדוש לחונן הדעת</w:t>
      </w:r>
      <w:r w:rsidR="00717F42">
        <w:rPr>
          <w:rFonts w:hint="cs"/>
          <w:rtl/>
          <w:lang w:eastAsia="en-US"/>
        </w:rPr>
        <w:t>?</w:t>
      </w:r>
      <w:r>
        <w:rPr>
          <w:rtl/>
          <w:lang w:eastAsia="en-US"/>
        </w:rPr>
        <w:t xml:space="preserve"> על שם והקדישו את קדוש יעקב</w:t>
      </w:r>
      <w:r>
        <w:rPr>
          <w:rFonts w:hint="cs"/>
          <w:rtl/>
          <w:lang w:eastAsia="en-US"/>
        </w:rPr>
        <w:t xml:space="preserve"> ...</w:t>
      </w:r>
      <w:r w:rsidR="00717F42" w:rsidRPr="00717F42">
        <w:rPr>
          <w:rtl/>
        </w:rPr>
        <w:t xml:space="preserve"> </w:t>
      </w:r>
      <w:r w:rsidR="00717F42">
        <w:rPr>
          <w:rtl/>
          <w:lang w:eastAsia="en-US"/>
        </w:rPr>
        <w:t>סליחה לגאולה</w:t>
      </w:r>
      <w:r w:rsidR="00717F42">
        <w:rPr>
          <w:rFonts w:hint="cs"/>
          <w:rtl/>
          <w:lang w:eastAsia="en-US"/>
        </w:rPr>
        <w:t>:</w:t>
      </w:r>
      <w:r w:rsidR="00717F42">
        <w:rPr>
          <w:rtl/>
          <w:lang w:eastAsia="en-US"/>
        </w:rPr>
        <w:t xml:space="preserve"> הסולח לכל </w:t>
      </w:r>
      <w:proofErr w:type="spellStart"/>
      <w:r w:rsidR="00717F42">
        <w:rPr>
          <w:rtl/>
          <w:lang w:eastAsia="en-US"/>
        </w:rPr>
        <w:t>עווניכי</w:t>
      </w:r>
      <w:proofErr w:type="spellEnd"/>
      <w:r w:rsidR="00717F42">
        <w:rPr>
          <w:rtl/>
          <w:lang w:eastAsia="en-US"/>
        </w:rPr>
        <w:t xml:space="preserve"> הרופא לכל </w:t>
      </w:r>
      <w:proofErr w:type="spellStart"/>
      <w:r w:rsidR="00717F42">
        <w:rPr>
          <w:rtl/>
          <w:lang w:eastAsia="en-US"/>
        </w:rPr>
        <w:t>תחלואיכי</w:t>
      </w:r>
      <w:proofErr w:type="spellEnd"/>
      <w:r w:rsidR="00717F42">
        <w:rPr>
          <w:rtl/>
          <w:lang w:eastAsia="en-US"/>
        </w:rPr>
        <w:t xml:space="preserve"> הגואל משחת חייכי </w:t>
      </w:r>
      <w:r w:rsidR="00717F42">
        <w:rPr>
          <w:rFonts w:hint="cs"/>
          <w:rtl/>
          <w:lang w:eastAsia="en-US"/>
        </w:rPr>
        <w:t>... מפ</w:t>
      </w:r>
      <w:r w:rsidR="00717F42">
        <w:rPr>
          <w:rtl/>
          <w:lang w:eastAsia="en-US"/>
        </w:rPr>
        <w:t xml:space="preserve">ני מה התקינו </w:t>
      </w:r>
      <w:smartTag w:uri="urn:schemas-microsoft-com:office:smarttags" w:element="PersonName">
        <w:smartTagPr>
          <w:attr w:name="ProductID" w:val="גואל ישראל"/>
        </w:smartTagPr>
        <w:r w:rsidR="00717F42">
          <w:rPr>
            <w:rtl/>
            <w:lang w:eastAsia="en-US"/>
          </w:rPr>
          <w:t>גואל ישראל</w:t>
        </w:r>
      </w:smartTag>
      <w:r w:rsidR="00717F42">
        <w:rPr>
          <w:rtl/>
          <w:lang w:eastAsia="en-US"/>
        </w:rPr>
        <w:t xml:space="preserve"> ברכה שביעי</w:t>
      </w:r>
      <w:r w:rsidR="00717F42">
        <w:rPr>
          <w:rFonts w:hint="cs"/>
          <w:rtl/>
          <w:lang w:eastAsia="en-US"/>
        </w:rPr>
        <w:t xml:space="preserve">ת? </w:t>
      </w:r>
      <w:r w:rsidR="00717F42">
        <w:rPr>
          <w:rtl/>
          <w:lang w:eastAsia="en-US"/>
        </w:rPr>
        <w:t xml:space="preserve">ללמדך שאין ישראל </w:t>
      </w:r>
      <w:proofErr w:type="spellStart"/>
      <w:r w:rsidR="00717F42">
        <w:rPr>
          <w:rtl/>
          <w:lang w:eastAsia="en-US"/>
        </w:rPr>
        <w:t>נגאלין</w:t>
      </w:r>
      <w:proofErr w:type="spellEnd"/>
      <w:r w:rsidR="00717F42">
        <w:rPr>
          <w:rtl/>
          <w:lang w:eastAsia="en-US"/>
        </w:rPr>
        <w:t xml:space="preserve"> אלא בשביעית</w:t>
      </w:r>
      <w:r w:rsidR="00717F42">
        <w:rPr>
          <w:rFonts w:hint="cs"/>
          <w:rtl/>
          <w:lang w:eastAsia="en-US"/>
        </w:rPr>
        <w:t>.</w:t>
      </w:r>
      <w:r w:rsidR="00717F42">
        <w:rPr>
          <w:rtl/>
          <w:lang w:eastAsia="en-US"/>
        </w:rPr>
        <w:t xml:space="preserve"> ר' יונה בשם ר' אחא</w:t>
      </w:r>
      <w:r w:rsidR="00717F42">
        <w:rPr>
          <w:rFonts w:hint="cs"/>
          <w:rtl/>
          <w:lang w:eastAsia="en-US"/>
        </w:rPr>
        <w:t>:</w:t>
      </w:r>
      <w:r w:rsidR="00717F42">
        <w:rPr>
          <w:rtl/>
          <w:lang w:eastAsia="en-US"/>
        </w:rPr>
        <w:t xml:space="preserve"> שיר המעלות בשוב ה' את שבות ציון שירה שביעית היא</w:t>
      </w:r>
      <w:r w:rsidR="00441FFB">
        <w:rPr>
          <w:rFonts w:hint="cs"/>
          <w:rtl/>
          <w:lang w:eastAsia="en-US"/>
        </w:rPr>
        <w:t>,</w:t>
      </w:r>
      <w:r w:rsidR="00717F42">
        <w:rPr>
          <w:rtl/>
          <w:lang w:eastAsia="en-US"/>
        </w:rPr>
        <w:t xml:space="preserve"> להודיעך שאין ישראל נגאלי</w:t>
      </w:r>
      <w:r w:rsidR="00717F42">
        <w:rPr>
          <w:rFonts w:hint="cs"/>
          <w:rtl/>
          <w:lang w:eastAsia="en-US"/>
        </w:rPr>
        <w:t>ם</w:t>
      </w:r>
      <w:r w:rsidR="00717F42">
        <w:rPr>
          <w:rtl/>
          <w:lang w:eastAsia="en-US"/>
        </w:rPr>
        <w:t xml:space="preserve"> אלא </w:t>
      </w:r>
      <w:r w:rsidR="00717F42">
        <w:rPr>
          <w:rFonts w:hint="cs"/>
          <w:rtl/>
          <w:lang w:eastAsia="en-US"/>
        </w:rPr>
        <w:t>בשביעית.</w:t>
      </w:r>
      <w:r w:rsidR="00717F42">
        <w:rPr>
          <w:rStyle w:val="a5"/>
          <w:rtl/>
          <w:lang w:eastAsia="en-US"/>
        </w:rPr>
        <w:footnoteReference w:id="24"/>
      </w:r>
    </w:p>
    <w:p w14:paraId="0572B105" w14:textId="77777777" w:rsidR="00AB2C43" w:rsidRPr="00B718AE" w:rsidRDefault="00AB2C43" w:rsidP="00B12F72">
      <w:pPr>
        <w:pStyle w:val="ab"/>
        <w:rPr>
          <w:rtl/>
          <w:lang w:eastAsia="en-US"/>
        </w:rPr>
      </w:pPr>
      <w:r w:rsidRPr="00B718AE">
        <w:rPr>
          <w:rtl/>
          <w:lang w:eastAsia="en-US"/>
        </w:rPr>
        <w:t xml:space="preserve">מסכת ברכות דף </w:t>
      </w:r>
      <w:proofErr w:type="spellStart"/>
      <w:r w:rsidRPr="00B718AE">
        <w:rPr>
          <w:rtl/>
          <w:lang w:eastAsia="en-US"/>
        </w:rPr>
        <w:t>כח</w:t>
      </w:r>
      <w:proofErr w:type="spellEnd"/>
      <w:r w:rsidRPr="00B718AE">
        <w:rPr>
          <w:rtl/>
          <w:lang w:eastAsia="en-US"/>
        </w:rPr>
        <w:t xml:space="preserve"> עמוד ב </w:t>
      </w:r>
      <w:r w:rsidR="00A6341E">
        <w:rPr>
          <w:rtl/>
          <w:lang w:eastAsia="en-US"/>
        </w:rPr>
        <w:t>–</w:t>
      </w:r>
      <w:r w:rsidR="00A6341E">
        <w:rPr>
          <w:rFonts w:hint="cs"/>
          <w:rtl/>
          <w:lang w:eastAsia="en-US"/>
        </w:rPr>
        <w:t xml:space="preserve"> סיבה טו</w:t>
      </w:r>
      <w:r w:rsidR="00B2125F">
        <w:rPr>
          <w:rFonts w:hint="cs"/>
          <w:rtl/>
          <w:lang w:eastAsia="en-US"/>
        </w:rPr>
        <w:t>ב</w:t>
      </w:r>
      <w:r w:rsidR="00A6341E">
        <w:rPr>
          <w:rFonts w:hint="cs"/>
          <w:rtl/>
          <w:lang w:eastAsia="en-US"/>
        </w:rPr>
        <w:t>ה למספר 18 וגם ל-19</w:t>
      </w:r>
    </w:p>
    <w:p w14:paraId="1BFDC77D" w14:textId="77777777" w:rsidR="00394289" w:rsidRDefault="00AB2C43" w:rsidP="003A6200">
      <w:pPr>
        <w:pStyle w:val="ac"/>
        <w:rPr>
          <w:rFonts w:hint="cs"/>
          <w:rtl/>
          <w:lang w:eastAsia="en-US"/>
        </w:rPr>
      </w:pPr>
      <w:r w:rsidRPr="00B718AE">
        <w:rPr>
          <w:rtl/>
          <w:lang w:eastAsia="en-US"/>
        </w:rPr>
        <w:t xml:space="preserve">הני שמונה עשרה כנגד מי? אמר רבי הלל בריה דרבי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נחמני: כנגד שמונה עשרה אזכרות שאמר דוד </w:t>
      </w:r>
      <w:proofErr w:type="spellStart"/>
      <w:r w:rsidRPr="00B718AE">
        <w:rPr>
          <w:rtl/>
          <w:lang w:eastAsia="en-US"/>
        </w:rPr>
        <w:t>בהבו</w:t>
      </w:r>
      <w:proofErr w:type="spellEnd"/>
      <w:r w:rsidRPr="00B718AE">
        <w:rPr>
          <w:rtl/>
          <w:lang w:eastAsia="en-US"/>
        </w:rPr>
        <w:t xml:space="preserve"> לה' בני אלים</w:t>
      </w:r>
      <w:r w:rsidR="00BD272C">
        <w:rPr>
          <w:rFonts w:hint="cs"/>
          <w:rtl/>
          <w:lang w:eastAsia="en-US"/>
        </w:rPr>
        <w:t xml:space="preserve"> (</w:t>
      </w:r>
      <w:r w:rsidR="00BD272C" w:rsidRPr="00B718AE">
        <w:rPr>
          <w:rtl/>
          <w:lang w:eastAsia="en-US"/>
        </w:rPr>
        <w:t xml:space="preserve">תהלים </w:t>
      </w:r>
      <w:proofErr w:type="spellStart"/>
      <w:r w:rsidR="00BD272C" w:rsidRPr="00B718AE">
        <w:rPr>
          <w:rtl/>
          <w:lang w:eastAsia="en-US"/>
        </w:rPr>
        <w:t>כט</w:t>
      </w:r>
      <w:proofErr w:type="spellEnd"/>
      <w:r w:rsidR="00BD272C">
        <w:rPr>
          <w:rFonts w:hint="cs"/>
          <w:rtl/>
          <w:lang w:eastAsia="en-US"/>
        </w:rPr>
        <w:t>)</w:t>
      </w:r>
      <w:r w:rsidRPr="00B718AE">
        <w:rPr>
          <w:rtl/>
          <w:lang w:eastAsia="en-US"/>
        </w:rPr>
        <w:t>.</w:t>
      </w:r>
      <w:r w:rsidR="00BD272C">
        <w:rPr>
          <w:rStyle w:val="a5"/>
          <w:rtl/>
          <w:lang w:eastAsia="en-US"/>
        </w:rPr>
        <w:footnoteReference w:id="25"/>
      </w:r>
      <w:r w:rsidRPr="00B718AE">
        <w:rPr>
          <w:rtl/>
          <w:lang w:eastAsia="en-US"/>
        </w:rPr>
        <w:t xml:space="preserve"> רב יוסף אמר: כנגד שמונה עשרה אזכרות שבקריאת שמע.</w:t>
      </w:r>
      <w:r w:rsidR="00BD272C">
        <w:rPr>
          <w:rStyle w:val="a5"/>
          <w:rtl/>
          <w:lang w:eastAsia="en-US"/>
        </w:rPr>
        <w:footnoteReference w:id="26"/>
      </w:r>
      <w:r w:rsidRPr="00B718AE">
        <w:rPr>
          <w:rtl/>
          <w:lang w:eastAsia="en-US"/>
        </w:rPr>
        <w:t xml:space="preserve"> אמר רבי תנחום אמר 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xml:space="preserve">: כנגד שמונה עשרה חוליות שבשדרה. ואמר רבי תנחום אמר 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המתפלל צריך שיכרע עד שיתפקקו כל חוליות שבשדרה</w:t>
      </w:r>
      <w:r w:rsidR="003A6200">
        <w:rPr>
          <w:rFonts w:hint="cs"/>
          <w:rtl/>
          <w:lang w:eastAsia="en-US"/>
        </w:rPr>
        <w:t xml:space="preserve"> ... </w:t>
      </w:r>
      <w:r w:rsidRPr="00B718AE">
        <w:rPr>
          <w:rtl/>
          <w:lang w:eastAsia="en-US"/>
        </w:rPr>
        <w:t xml:space="preserve">הני תמני סרי, </w:t>
      </w:r>
      <w:proofErr w:type="spellStart"/>
      <w:r w:rsidRPr="00B718AE">
        <w:rPr>
          <w:rtl/>
          <w:lang w:eastAsia="en-US"/>
        </w:rPr>
        <w:t>תשסרי</w:t>
      </w:r>
      <w:proofErr w:type="spellEnd"/>
      <w:r w:rsidRPr="00B718AE">
        <w:rPr>
          <w:rtl/>
          <w:lang w:eastAsia="en-US"/>
        </w:rPr>
        <w:t xml:space="preserve"> הוויין! אמר רבי לוי: ברכת המינים ביבנה תקנוה. כנגד מי תקנוה? אמר רבי לוי: לרבי הלל בריה דרבי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נחמני </w:t>
      </w:r>
      <w:r w:rsidR="003A6200">
        <w:rPr>
          <w:rtl/>
          <w:lang w:eastAsia="en-US"/>
        </w:rPr>
        <w:t>–</w:t>
      </w:r>
      <w:r w:rsidRPr="00B718AE">
        <w:rPr>
          <w:rtl/>
          <w:lang w:eastAsia="en-US"/>
        </w:rPr>
        <w:t xml:space="preserve"> כנגד</w:t>
      </w:r>
      <w:r w:rsidR="003A6200">
        <w:rPr>
          <w:rFonts w:hint="cs"/>
          <w:rtl/>
          <w:lang w:eastAsia="en-US"/>
        </w:rPr>
        <w:t xml:space="preserve">: </w:t>
      </w:r>
      <w:r w:rsidRPr="00B718AE">
        <w:rPr>
          <w:rtl/>
          <w:lang w:eastAsia="en-US"/>
        </w:rPr>
        <w:t xml:space="preserve">אל הכבוד הרעים, לרב יוסף - כנגד אחד שבקריאת שמע; לרבי תנחום אמר רבי יהושע </w:t>
      </w:r>
      <w:smartTag w:uri="urn:schemas-microsoft-com:office:smarttags" w:element="PersonName">
        <w:smartTagPr>
          <w:attr w:name="ProductID" w:val="בן לוי -"/>
        </w:smartTagPr>
        <w:r w:rsidRPr="00B718AE">
          <w:rPr>
            <w:rtl/>
            <w:lang w:eastAsia="en-US"/>
          </w:rPr>
          <w:t>בן לוי -</w:t>
        </w:r>
      </w:smartTag>
      <w:r w:rsidRPr="00B718AE">
        <w:rPr>
          <w:rtl/>
          <w:lang w:eastAsia="en-US"/>
        </w:rPr>
        <w:t xml:space="preserve"> כנגד </w:t>
      </w:r>
      <w:proofErr w:type="spellStart"/>
      <w:r w:rsidRPr="00B718AE">
        <w:rPr>
          <w:rtl/>
          <w:lang w:eastAsia="en-US"/>
        </w:rPr>
        <w:t>חוליא</w:t>
      </w:r>
      <w:proofErr w:type="spellEnd"/>
      <w:r w:rsidRPr="00B718AE">
        <w:rPr>
          <w:rtl/>
          <w:lang w:eastAsia="en-US"/>
        </w:rPr>
        <w:t xml:space="preserve"> קטנה שבשדרה.</w:t>
      </w:r>
      <w:r w:rsidR="003A6200">
        <w:rPr>
          <w:rStyle w:val="a5"/>
          <w:rtl/>
          <w:lang w:eastAsia="en-US"/>
        </w:rPr>
        <w:footnoteReference w:id="27"/>
      </w:r>
      <w:r w:rsidRPr="00B718AE">
        <w:rPr>
          <w:rtl/>
          <w:lang w:eastAsia="en-US"/>
        </w:rPr>
        <w:t xml:space="preserve"> תנו רבנן: שמעון </w:t>
      </w:r>
      <w:proofErr w:type="spellStart"/>
      <w:r w:rsidRPr="00B718AE">
        <w:rPr>
          <w:rtl/>
          <w:lang w:eastAsia="en-US"/>
        </w:rPr>
        <w:t>הפקולי</w:t>
      </w:r>
      <w:proofErr w:type="spellEnd"/>
      <w:r w:rsidRPr="00B718AE">
        <w:rPr>
          <w:rtl/>
          <w:lang w:eastAsia="en-US"/>
        </w:rPr>
        <w:t xml:space="preserve"> הסדיר שמונה עשרה ברכות לפני רבן גמליאל על הסדר ביבנה. אמר להם רבן גמליאל לחכמים: כלום יש אדם שיודע לתקן ברכת המינים? עמד שמואל הקטן ותקנה, לשנה אחרת שכחה.</w:t>
      </w:r>
      <w:r w:rsidR="00735010">
        <w:rPr>
          <w:rStyle w:val="a5"/>
          <w:rtl/>
          <w:lang w:eastAsia="en-US"/>
        </w:rPr>
        <w:footnoteReference w:id="28"/>
      </w:r>
    </w:p>
    <w:p w14:paraId="71DAC280" w14:textId="77777777" w:rsidR="003A6200" w:rsidRPr="00B718AE" w:rsidRDefault="003A6200" w:rsidP="007D514F">
      <w:pPr>
        <w:pStyle w:val="ab"/>
        <w:rPr>
          <w:rtl/>
          <w:lang w:eastAsia="en-US"/>
        </w:rPr>
      </w:pPr>
      <w:r w:rsidRPr="00B718AE">
        <w:rPr>
          <w:rFonts w:hint="eastAsia"/>
          <w:rtl/>
          <w:lang w:eastAsia="en-US"/>
        </w:rPr>
        <w:t>ירושלמי</w:t>
      </w:r>
      <w:r w:rsidRPr="00B718AE">
        <w:rPr>
          <w:rtl/>
          <w:lang w:eastAsia="en-US"/>
        </w:rPr>
        <w:t xml:space="preserve"> </w:t>
      </w:r>
      <w:r w:rsidRPr="00B718AE">
        <w:rPr>
          <w:rFonts w:hint="eastAsia"/>
          <w:rtl/>
          <w:lang w:eastAsia="en-US"/>
        </w:rPr>
        <w:t>ברכות</w:t>
      </w:r>
      <w:r w:rsidRPr="00B718AE">
        <w:rPr>
          <w:rtl/>
          <w:lang w:eastAsia="en-US"/>
        </w:rPr>
        <w:t xml:space="preserve"> </w:t>
      </w:r>
      <w:r w:rsidRPr="00B718AE">
        <w:rPr>
          <w:rFonts w:hint="eastAsia"/>
          <w:rtl/>
          <w:lang w:eastAsia="en-US"/>
        </w:rPr>
        <w:t>פרק</w:t>
      </w:r>
      <w:r w:rsidRPr="00B718AE">
        <w:rPr>
          <w:rtl/>
          <w:lang w:eastAsia="en-US"/>
        </w:rPr>
        <w:t xml:space="preserve"> </w:t>
      </w:r>
      <w:r w:rsidRPr="00B718AE">
        <w:rPr>
          <w:rFonts w:hint="eastAsia"/>
          <w:rtl/>
          <w:lang w:eastAsia="en-US"/>
        </w:rPr>
        <w:t>ד</w:t>
      </w:r>
      <w:r w:rsidRPr="00B718AE">
        <w:rPr>
          <w:rtl/>
          <w:lang w:eastAsia="en-US"/>
        </w:rPr>
        <w:t xml:space="preserve"> </w:t>
      </w:r>
      <w:r w:rsidRPr="00B718AE">
        <w:rPr>
          <w:rFonts w:hint="cs"/>
          <w:rtl/>
          <w:lang w:eastAsia="en-US"/>
        </w:rPr>
        <w:t xml:space="preserve">הלכה </w:t>
      </w:r>
      <w:r w:rsidR="00B512E6">
        <w:rPr>
          <w:rFonts w:hint="cs"/>
          <w:rtl/>
          <w:lang w:eastAsia="en-US"/>
        </w:rPr>
        <w:t>ג</w:t>
      </w:r>
      <w:r w:rsidRPr="00B718AE">
        <w:rPr>
          <w:rtl/>
          <w:lang w:eastAsia="en-US"/>
        </w:rPr>
        <w:t xml:space="preserve"> </w:t>
      </w:r>
      <w:r w:rsidR="00026D5F">
        <w:rPr>
          <w:rtl/>
          <w:lang w:eastAsia="en-US"/>
        </w:rPr>
        <w:t>–</w:t>
      </w:r>
      <w:r w:rsidR="00026D5F">
        <w:rPr>
          <w:rFonts w:hint="cs"/>
          <w:rtl/>
          <w:lang w:eastAsia="en-US"/>
        </w:rPr>
        <w:t xml:space="preserve"> עוד סיבות למספר </w:t>
      </w:r>
      <w:r w:rsidR="007D514F">
        <w:rPr>
          <w:rFonts w:hint="cs"/>
          <w:rtl/>
          <w:lang w:eastAsia="en-US"/>
        </w:rPr>
        <w:t>18</w:t>
      </w:r>
    </w:p>
    <w:p w14:paraId="70649C43" w14:textId="77777777" w:rsidR="00DF2931" w:rsidRDefault="00DF2931" w:rsidP="00026D5F">
      <w:pPr>
        <w:pStyle w:val="ac"/>
        <w:rPr>
          <w:rFonts w:hint="cs"/>
          <w:rtl/>
          <w:lang w:eastAsia="en-US"/>
        </w:rPr>
      </w:pPr>
      <w:r w:rsidRPr="002A7609">
        <w:rPr>
          <w:b/>
          <w:bCs/>
          <w:rtl/>
          <w:lang w:eastAsia="en-US"/>
        </w:rPr>
        <w:t>משנה</w:t>
      </w:r>
      <w:r w:rsidRPr="002A7609">
        <w:rPr>
          <w:rFonts w:hint="cs"/>
          <w:b/>
          <w:bCs/>
          <w:rtl/>
          <w:lang w:eastAsia="en-US"/>
        </w:rPr>
        <w:t>:</w:t>
      </w:r>
      <w:r>
        <w:rPr>
          <w:rFonts w:hint="cs"/>
          <w:rtl/>
          <w:lang w:eastAsia="en-US"/>
        </w:rPr>
        <w:t xml:space="preserve"> </w:t>
      </w:r>
      <w:r>
        <w:rPr>
          <w:rtl/>
          <w:lang w:eastAsia="en-US"/>
        </w:rPr>
        <w:t>רבן גמליאל אומר</w:t>
      </w:r>
      <w:r w:rsidR="00026D5F">
        <w:rPr>
          <w:rFonts w:hint="cs"/>
          <w:rtl/>
          <w:lang w:eastAsia="en-US"/>
        </w:rPr>
        <w:t>:</w:t>
      </w:r>
      <w:r>
        <w:rPr>
          <w:rtl/>
          <w:lang w:eastAsia="en-US"/>
        </w:rPr>
        <w:t xml:space="preserve"> בכל יום מתפלל אדם שמונה עשרה</w:t>
      </w:r>
      <w:r>
        <w:rPr>
          <w:rFonts w:hint="cs"/>
          <w:rtl/>
          <w:lang w:eastAsia="en-US"/>
        </w:rPr>
        <w:t>.</w:t>
      </w:r>
      <w:r>
        <w:rPr>
          <w:rtl/>
          <w:lang w:eastAsia="en-US"/>
        </w:rPr>
        <w:t xml:space="preserve"> רבי יהושע אומר מעין שמונה עשרה</w:t>
      </w:r>
      <w:r>
        <w:rPr>
          <w:rFonts w:hint="cs"/>
          <w:rtl/>
          <w:lang w:eastAsia="en-US"/>
        </w:rPr>
        <w:t>.</w:t>
      </w:r>
      <w:r>
        <w:rPr>
          <w:rtl/>
          <w:lang w:eastAsia="en-US"/>
        </w:rPr>
        <w:t xml:space="preserve"> ר' עקיבא אומר</w:t>
      </w:r>
      <w:r>
        <w:rPr>
          <w:rFonts w:hint="cs"/>
          <w:rtl/>
          <w:lang w:eastAsia="en-US"/>
        </w:rPr>
        <w:t>:</w:t>
      </w:r>
      <w:r>
        <w:rPr>
          <w:rtl/>
          <w:lang w:eastAsia="en-US"/>
        </w:rPr>
        <w:t xml:space="preserve"> אם שגורה תפלתו בפיו יתפלל שמונה עשרה</w:t>
      </w:r>
      <w:r>
        <w:rPr>
          <w:rFonts w:hint="cs"/>
          <w:rtl/>
          <w:lang w:eastAsia="en-US"/>
        </w:rPr>
        <w:t>,</w:t>
      </w:r>
      <w:r>
        <w:rPr>
          <w:rtl/>
          <w:lang w:eastAsia="en-US"/>
        </w:rPr>
        <w:t xml:space="preserve"> ואם לאו מעין י"ח:</w:t>
      </w:r>
      <w:r>
        <w:rPr>
          <w:rStyle w:val="a5"/>
          <w:rtl/>
          <w:lang w:eastAsia="en-US"/>
        </w:rPr>
        <w:footnoteReference w:id="29"/>
      </w:r>
    </w:p>
    <w:p w14:paraId="5ECBA89B" w14:textId="77777777" w:rsidR="00D07BB0" w:rsidRDefault="00DF2931" w:rsidP="00CB398B">
      <w:pPr>
        <w:pStyle w:val="ac"/>
        <w:rPr>
          <w:rFonts w:hint="cs"/>
          <w:rtl/>
          <w:lang w:eastAsia="en-US"/>
        </w:rPr>
      </w:pPr>
      <w:r w:rsidRPr="002A7609">
        <w:rPr>
          <w:rFonts w:hint="cs"/>
          <w:b/>
          <w:bCs/>
          <w:rtl/>
          <w:lang w:eastAsia="en-US"/>
        </w:rPr>
        <w:t>גמרא:</w:t>
      </w:r>
      <w:r w:rsidR="002A7609">
        <w:rPr>
          <w:rFonts w:hint="cs"/>
          <w:rtl/>
          <w:lang w:eastAsia="en-US"/>
        </w:rPr>
        <w:t xml:space="preserve"> </w:t>
      </w:r>
      <w:r w:rsidR="003A6200" w:rsidRPr="00B718AE">
        <w:rPr>
          <w:rFonts w:hint="eastAsia"/>
          <w:rtl/>
          <w:lang w:eastAsia="en-US"/>
        </w:rPr>
        <w:t>ולמה</w:t>
      </w:r>
      <w:r w:rsidR="003A6200" w:rsidRPr="00B718AE">
        <w:rPr>
          <w:rtl/>
          <w:lang w:eastAsia="en-US"/>
        </w:rPr>
        <w:t xml:space="preserve"> </w:t>
      </w:r>
      <w:r w:rsidR="003A6200" w:rsidRPr="00B718AE">
        <w:rPr>
          <w:rFonts w:hint="eastAsia"/>
          <w:rtl/>
          <w:lang w:eastAsia="en-US"/>
        </w:rPr>
        <w:t>שמונה</w:t>
      </w:r>
      <w:r w:rsidR="003A6200" w:rsidRPr="00B718AE">
        <w:rPr>
          <w:rtl/>
          <w:lang w:eastAsia="en-US"/>
        </w:rPr>
        <w:t xml:space="preserve"> </w:t>
      </w:r>
      <w:r w:rsidR="003A6200" w:rsidRPr="00B718AE">
        <w:rPr>
          <w:rFonts w:hint="eastAsia"/>
          <w:rtl/>
          <w:lang w:eastAsia="en-US"/>
        </w:rPr>
        <w:t>עשרה</w:t>
      </w:r>
      <w:r w:rsidR="003A6200">
        <w:rPr>
          <w:rFonts w:hint="cs"/>
          <w:rtl/>
          <w:lang w:eastAsia="en-US"/>
        </w:rPr>
        <w:t>?</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r w:rsidR="003A6200" w:rsidRPr="00B718AE">
        <w:rPr>
          <w:rFonts w:hint="eastAsia"/>
          <w:rtl/>
          <w:lang w:eastAsia="en-US"/>
        </w:rPr>
        <w:t>יהושע</w:t>
      </w:r>
      <w:r w:rsidR="003A6200" w:rsidRPr="00B718AE">
        <w:rPr>
          <w:rtl/>
          <w:lang w:eastAsia="en-US"/>
        </w:rPr>
        <w:t xml:space="preserve"> </w:t>
      </w:r>
      <w:smartTag w:uri="urn:schemas-microsoft-com:office:smarttags" w:element="PersonName">
        <w:smartTagPr>
          <w:attr w:name="ProductID" w:val="בן לוי"/>
        </w:smartTagPr>
        <w:r w:rsidR="003A6200" w:rsidRPr="00B718AE">
          <w:rPr>
            <w:rFonts w:hint="eastAsia"/>
            <w:rtl/>
            <w:lang w:eastAsia="en-US"/>
          </w:rPr>
          <w:t>בן</w:t>
        </w:r>
        <w:r w:rsidR="003A6200" w:rsidRPr="00B718AE">
          <w:rPr>
            <w:rtl/>
            <w:lang w:eastAsia="en-US"/>
          </w:rPr>
          <w:t xml:space="preserve"> </w:t>
        </w:r>
        <w:r w:rsidR="003A6200" w:rsidRPr="00B718AE">
          <w:rPr>
            <w:rFonts w:hint="eastAsia"/>
            <w:rtl/>
            <w:lang w:eastAsia="en-US"/>
          </w:rPr>
          <w:t>לוי</w:t>
        </w:r>
      </w:smartTag>
      <w:r w:rsidR="003A6200" w:rsidRPr="00B718AE">
        <w:rPr>
          <w:rtl/>
          <w:lang w:eastAsia="en-US"/>
        </w:rPr>
        <w:t xml:space="preserve"> </w:t>
      </w:r>
      <w:r w:rsidR="003A6200" w:rsidRPr="00B718AE">
        <w:rPr>
          <w:rFonts w:hint="eastAsia"/>
          <w:rtl/>
          <w:lang w:eastAsia="en-US"/>
        </w:rPr>
        <w:t>אומר</w:t>
      </w:r>
      <w:r w:rsidR="003A6200">
        <w:rPr>
          <w:rFonts w:hint="cs"/>
          <w:rtl/>
          <w:lang w:eastAsia="en-US"/>
        </w:rPr>
        <w:t>:</w:t>
      </w:r>
      <w:r w:rsidR="003A6200" w:rsidRPr="00B718AE">
        <w:rPr>
          <w:rtl/>
          <w:lang w:eastAsia="en-US"/>
        </w:rPr>
        <w:t xml:space="preserve"> </w:t>
      </w:r>
      <w:r w:rsidR="003A6200" w:rsidRPr="00B718AE">
        <w:rPr>
          <w:rFonts w:hint="eastAsia"/>
          <w:rtl/>
          <w:lang w:eastAsia="en-US"/>
        </w:rPr>
        <w:t>כנגד</w:t>
      </w:r>
      <w:r w:rsidR="003A6200" w:rsidRPr="00B718AE">
        <w:rPr>
          <w:rtl/>
          <w:lang w:eastAsia="en-US"/>
        </w:rPr>
        <w:t xml:space="preserve"> </w:t>
      </w:r>
      <w:r w:rsidR="003A6200" w:rsidRPr="00B718AE">
        <w:rPr>
          <w:rFonts w:hint="eastAsia"/>
          <w:rtl/>
          <w:lang w:eastAsia="en-US"/>
        </w:rPr>
        <w:t>שמונה</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מזמורות</w:t>
      </w:r>
      <w:r w:rsidR="003A6200" w:rsidRPr="00B718AE">
        <w:rPr>
          <w:rtl/>
          <w:lang w:eastAsia="en-US"/>
        </w:rPr>
        <w:t xml:space="preserve"> </w:t>
      </w:r>
      <w:r w:rsidR="003A6200" w:rsidRPr="00B718AE">
        <w:rPr>
          <w:rFonts w:hint="eastAsia"/>
          <w:rtl/>
          <w:lang w:eastAsia="en-US"/>
        </w:rPr>
        <w:t>שכתוב</w:t>
      </w:r>
      <w:r w:rsidR="003A6200" w:rsidRPr="00B718AE">
        <w:rPr>
          <w:rtl/>
          <w:lang w:eastAsia="en-US"/>
        </w:rPr>
        <w:t xml:space="preserve"> </w:t>
      </w:r>
      <w:r w:rsidR="003A6200" w:rsidRPr="00B718AE">
        <w:rPr>
          <w:rFonts w:hint="eastAsia"/>
          <w:rtl/>
          <w:lang w:eastAsia="en-US"/>
        </w:rPr>
        <w:t>מראשו</w:t>
      </w:r>
      <w:r w:rsidR="003A6200" w:rsidRPr="00B718AE">
        <w:rPr>
          <w:rtl/>
          <w:lang w:eastAsia="en-US"/>
        </w:rPr>
        <w:t xml:space="preserve"> </w:t>
      </w:r>
      <w:r w:rsidR="003A6200" w:rsidRPr="00B718AE">
        <w:rPr>
          <w:rFonts w:hint="eastAsia"/>
          <w:rtl/>
          <w:lang w:eastAsia="en-US"/>
        </w:rPr>
        <w:t>של</w:t>
      </w:r>
      <w:r w:rsidR="003A6200" w:rsidRPr="00B718AE">
        <w:rPr>
          <w:rtl/>
          <w:lang w:eastAsia="en-US"/>
        </w:rPr>
        <w:t xml:space="preserve"> </w:t>
      </w:r>
      <w:r w:rsidR="003A6200" w:rsidRPr="00B718AE">
        <w:rPr>
          <w:rFonts w:hint="eastAsia"/>
          <w:rtl/>
          <w:lang w:eastAsia="en-US"/>
        </w:rPr>
        <w:t>תילים</w:t>
      </w:r>
      <w:r w:rsidR="003A6200" w:rsidRPr="00B718AE">
        <w:rPr>
          <w:rtl/>
          <w:lang w:eastAsia="en-US"/>
        </w:rPr>
        <w:t xml:space="preserve"> </w:t>
      </w:r>
      <w:r w:rsidR="003A6200" w:rsidRPr="00B718AE">
        <w:rPr>
          <w:rFonts w:hint="eastAsia"/>
          <w:rtl/>
          <w:lang w:eastAsia="en-US"/>
        </w:rPr>
        <w:t>עד</w:t>
      </w:r>
      <w:r w:rsidR="003A6200" w:rsidRPr="00B718AE">
        <w:rPr>
          <w:rtl/>
          <w:lang w:eastAsia="en-US"/>
        </w:rPr>
        <w:t xml:space="preserve"> </w:t>
      </w:r>
      <w:r w:rsidR="003A6200" w:rsidRPr="00B718AE">
        <w:rPr>
          <w:rFonts w:hint="eastAsia"/>
          <w:rtl/>
          <w:lang w:eastAsia="en-US"/>
        </w:rPr>
        <w:t>יענך</w:t>
      </w:r>
      <w:r w:rsidR="003A6200" w:rsidRPr="00B718AE">
        <w:rPr>
          <w:rtl/>
          <w:lang w:eastAsia="en-US"/>
        </w:rPr>
        <w:t xml:space="preserve"> </w:t>
      </w:r>
      <w:r w:rsidR="003A6200" w:rsidRPr="00B718AE">
        <w:rPr>
          <w:rFonts w:hint="eastAsia"/>
          <w:rtl/>
          <w:lang w:eastAsia="en-US"/>
        </w:rPr>
        <w:t>ה</w:t>
      </w:r>
      <w:r w:rsidR="003A6200" w:rsidRPr="00B718AE">
        <w:rPr>
          <w:rtl/>
          <w:lang w:eastAsia="en-US"/>
        </w:rPr>
        <w:t xml:space="preserve">' </w:t>
      </w:r>
      <w:r w:rsidR="003A6200" w:rsidRPr="00B718AE">
        <w:rPr>
          <w:rFonts w:hint="eastAsia"/>
          <w:rtl/>
          <w:lang w:eastAsia="en-US"/>
        </w:rPr>
        <w:t>ביום</w:t>
      </w:r>
      <w:r w:rsidR="003A6200" w:rsidRPr="00B718AE">
        <w:rPr>
          <w:rtl/>
          <w:lang w:eastAsia="en-US"/>
        </w:rPr>
        <w:t xml:space="preserve"> </w:t>
      </w:r>
      <w:r w:rsidR="003A6200" w:rsidRPr="00B718AE">
        <w:rPr>
          <w:rFonts w:hint="eastAsia"/>
          <w:rtl/>
          <w:lang w:eastAsia="en-US"/>
        </w:rPr>
        <w:t>צרה</w:t>
      </w:r>
      <w:r w:rsidR="003A6200">
        <w:rPr>
          <w:rFonts w:hint="cs"/>
          <w:rtl/>
          <w:lang w:eastAsia="en-US"/>
        </w:rPr>
        <w:t>.</w:t>
      </w:r>
      <w:r w:rsidR="002A7609">
        <w:rPr>
          <w:rStyle w:val="a5"/>
          <w:rtl/>
          <w:lang w:eastAsia="en-US"/>
        </w:rPr>
        <w:footnoteReference w:id="30"/>
      </w:r>
      <w:r w:rsidR="003A6200" w:rsidRPr="00B718AE">
        <w:rPr>
          <w:rtl/>
          <w:lang w:eastAsia="en-US"/>
        </w:rPr>
        <w:t xml:space="preserve"> </w:t>
      </w:r>
      <w:r w:rsidR="003A6200" w:rsidRPr="00B718AE">
        <w:rPr>
          <w:rFonts w:hint="eastAsia"/>
          <w:rtl/>
          <w:lang w:eastAsia="en-US"/>
        </w:rPr>
        <w:t>אם</w:t>
      </w:r>
      <w:r w:rsidR="003A6200" w:rsidRPr="00B718AE">
        <w:rPr>
          <w:rtl/>
          <w:lang w:eastAsia="en-US"/>
        </w:rPr>
        <w:t xml:space="preserve"> </w:t>
      </w:r>
      <w:r w:rsidR="003A6200" w:rsidRPr="00B718AE">
        <w:rPr>
          <w:rFonts w:hint="eastAsia"/>
          <w:rtl/>
          <w:lang w:eastAsia="en-US"/>
        </w:rPr>
        <w:t>יאמר</w:t>
      </w:r>
      <w:r w:rsidR="003A6200" w:rsidRPr="00B718AE">
        <w:rPr>
          <w:rtl/>
          <w:lang w:eastAsia="en-US"/>
        </w:rPr>
        <w:t xml:space="preserve"> </w:t>
      </w:r>
      <w:r w:rsidR="003A6200" w:rsidRPr="00B718AE">
        <w:rPr>
          <w:rFonts w:hint="eastAsia"/>
          <w:rtl/>
          <w:lang w:eastAsia="en-US"/>
        </w:rPr>
        <w:t>לך</w:t>
      </w:r>
      <w:r w:rsidR="003A6200" w:rsidRPr="00B718AE">
        <w:rPr>
          <w:rtl/>
          <w:lang w:eastAsia="en-US"/>
        </w:rPr>
        <w:t xml:space="preserve"> </w:t>
      </w:r>
      <w:r w:rsidR="003A6200" w:rsidRPr="00B718AE">
        <w:rPr>
          <w:rFonts w:hint="eastAsia"/>
          <w:rtl/>
          <w:lang w:eastAsia="en-US"/>
        </w:rPr>
        <w:t>תשע</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הן</w:t>
      </w:r>
      <w:r w:rsidR="003A6200">
        <w:rPr>
          <w:rFonts w:hint="cs"/>
          <w:rtl/>
          <w:lang w:eastAsia="en-US"/>
        </w:rPr>
        <w:t>,</w:t>
      </w:r>
      <w:r w:rsidR="003A6200" w:rsidRPr="00B718AE">
        <w:rPr>
          <w:rtl/>
          <w:lang w:eastAsia="en-US"/>
        </w:rPr>
        <w:t xml:space="preserve"> </w:t>
      </w:r>
      <w:r w:rsidR="003A6200" w:rsidRPr="00B718AE">
        <w:rPr>
          <w:rFonts w:hint="eastAsia"/>
          <w:rtl/>
          <w:lang w:eastAsia="en-US"/>
        </w:rPr>
        <w:t>אמור</w:t>
      </w:r>
      <w:r w:rsidR="003A6200" w:rsidRPr="00B718AE">
        <w:rPr>
          <w:rtl/>
          <w:lang w:eastAsia="en-US"/>
        </w:rPr>
        <w:t xml:space="preserve"> </w:t>
      </w:r>
      <w:r w:rsidR="003A6200" w:rsidRPr="00B718AE">
        <w:rPr>
          <w:rFonts w:hint="eastAsia"/>
          <w:rtl/>
          <w:lang w:eastAsia="en-US"/>
        </w:rPr>
        <w:t>לו</w:t>
      </w:r>
      <w:r w:rsidR="003A6200">
        <w:rPr>
          <w:rFonts w:hint="cs"/>
          <w:rtl/>
          <w:lang w:eastAsia="en-US"/>
        </w:rPr>
        <w:t>:</w:t>
      </w:r>
      <w:r w:rsidR="003A6200" w:rsidRPr="00B718AE">
        <w:rPr>
          <w:rtl/>
          <w:lang w:eastAsia="en-US"/>
        </w:rPr>
        <w:t xml:space="preserve"> </w:t>
      </w:r>
      <w:r w:rsidR="003A6200" w:rsidRPr="00B718AE">
        <w:rPr>
          <w:rFonts w:hint="eastAsia"/>
          <w:rtl/>
          <w:lang w:eastAsia="en-US"/>
        </w:rPr>
        <w:t>למה</w:t>
      </w:r>
      <w:r w:rsidR="003A6200" w:rsidRPr="00B718AE">
        <w:rPr>
          <w:rtl/>
          <w:lang w:eastAsia="en-US"/>
        </w:rPr>
        <w:t xml:space="preserve"> </w:t>
      </w:r>
      <w:r w:rsidR="003A6200" w:rsidRPr="00B718AE">
        <w:rPr>
          <w:rFonts w:hint="eastAsia"/>
          <w:rtl/>
          <w:lang w:eastAsia="en-US"/>
        </w:rPr>
        <w:t>רגשו</w:t>
      </w:r>
      <w:r w:rsidR="003A6200" w:rsidRPr="00B718AE">
        <w:rPr>
          <w:rtl/>
          <w:lang w:eastAsia="en-US"/>
        </w:rPr>
        <w:t xml:space="preserve"> </w:t>
      </w:r>
      <w:r w:rsidR="003A6200" w:rsidRPr="00B718AE">
        <w:rPr>
          <w:rFonts w:hint="eastAsia"/>
          <w:rtl/>
          <w:lang w:eastAsia="en-US"/>
        </w:rPr>
        <w:t>גוים</w:t>
      </w:r>
      <w:r w:rsidR="003A6200" w:rsidRPr="00B718AE">
        <w:rPr>
          <w:rtl/>
          <w:lang w:eastAsia="en-US"/>
        </w:rPr>
        <w:t xml:space="preserve"> </w:t>
      </w:r>
      <w:r w:rsidR="003A6200" w:rsidRPr="00B718AE">
        <w:rPr>
          <w:rFonts w:hint="eastAsia"/>
          <w:rtl/>
          <w:lang w:eastAsia="en-US"/>
        </w:rPr>
        <w:t>לית</w:t>
      </w:r>
      <w:r w:rsidR="003A6200" w:rsidRPr="00B718AE">
        <w:rPr>
          <w:rtl/>
          <w:lang w:eastAsia="en-US"/>
        </w:rPr>
        <w:t xml:space="preserve"> </w:t>
      </w:r>
      <w:r w:rsidR="003A6200" w:rsidRPr="00B718AE">
        <w:rPr>
          <w:rFonts w:hint="eastAsia"/>
          <w:rtl/>
          <w:lang w:eastAsia="en-US"/>
        </w:rPr>
        <w:t>הוא</w:t>
      </w:r>
      <w:r w:rsidR="003A6200" w:rsidRPr="00B718AE">
        <w:rPr>
          <w:rtl/>
          <w:lang w:eastAsia="en-US"/>
        </w:rPr>
        <w:t xml:space="preserve"> </w:t>
      </w:r>
      <w:r w:rsidR="003A6200" w:rsidRPr="00B718AE">
        <w:rPr>
          <w:rFonts w:hint="eastAsia"/>
          <w:rtl/>
          <w:lang w:eastAsia="en-US"/>
        </w:rPr>
        <w:t>מינון</w:t>
      </w:r>
      <w:r w:rsidR="003A6200">
        <w:rPr>
          <w:rFonts w:hint="cs"/>
          <w:rtl/>
          <w:lang w:eastAsia="en-US"/>
        </w:rPr>
        <w:t>.</w:t>
      </w:r>
      <w:r>
        <w:rPr>
          <w:rStyle w:val="a5"/>
          <w:rtl/>
          <w:lang w:eastAsia="en-US"/>
        </w:rPr>
        <w:footnoteReference w:id="31"/>
      </w:r>
      <w:r w:rsidR="003A6200" w:rsidRPr="00B718AE">
        <w:rPr>
          <w:rtl/>
          <w:lang w:eastAsia="en-US"/>
        </w:rPr>
        <w:t xml:space="preserve"> </w:t>
      </w:r>
      <w:r w:rsidR="003A6200" w:rsidRPr="00B718AE">
        <w:rPr>
          <w:rFonts w:hint="eastAsia"/>
          <w:rtl/>
          <w:lang w:eastAsia="en-US"/>
        </w:rPr>
        <w:t>מיכן</w:t>
      </w:r>
      <w:r w:rsidR="003A6200" w:rsidRPr="00B718AE">
        <w:rPr>
          <w:rtl/>
          <w:lang w:eastAsia="en-US"/>
        </w:rPr>
        <w:t xml:space="preserve"> </w:t>
      </w:r>
      <w:r w:rsidR="003A6200" w:rsidRPr="00B718AE">
        <w:rPr>
          <w:rFonts w:hint="eastAsia"/>
          <w:rtl/>
          <w:lang w:eastAsia="en-US"/>
        </w:rPr>
        <w:t>אמרו</w:t>
      </w:r>
      <w:r w:rsidR="003A6200" w:rsidRPr="00B718AE">
        <w:rPr>
          <w:rtl/>
          <w:lang w:eastAsia="en-US"/>
        </w:rPr>
        <w:t xml:space="preserve"> </w:t>
      </w:r>
      <w:r w:rsidR="003A6200" w:rsidRPr="00B718AE">
        <w:rPr>
          <w:rFonts w:hint="eastAsia"/>
          <w:rtl/>
          <w:lang w:eastAsia="en-US"/>
        </w:rPr>
        <w:t>המתפלל</w:t>
      </w:r>
      <w:r w:rsidR="003A6200" w:rsidRPr="00B718AE">
        <w:rPr>
          <w:rtl/>
          <w:lang w:eastAsia="en-US"/>
        </w:rPr>
        <w:t xml:space="preserve"> </w:t>
      </w:r>
      <w:r w:rsidR="003A6200" w:rsidRPr="00B718AE">
        <w:rPr>
          <w:rFonts w:hint="eastAsia"/>
          <w:rtl/>
          <w:lang w:eastAsia="en-US"/>
        </w:rPr>
        <w:lastRenderedPageBreak/>
        <w:t>ולא</w:t>
      </w:r>
      <w:r w:rsidR="003A6200" w:rsidRPr="00B718AE">
        <w:rPr>
          <w:rtl/>
          <w:lang w:eastAsia="en-US"/>
        </w:rPr>
        <w:t xml:space="preserve"> </w:t>
      </w:r>
      <w:r w:rsidR="003A6200" w:rsidRPr="00B718AE">
        <w:rPr>
          <w:rFonts w:hint="eastAsia"/>
          <w:rtl/>
          <w:lang w:eastAsia="en-US"/>
        </w:rPr>
        <w:t>נענה</w:t>
      </w:r>
      <w:r w:rsidR="003A6200" w:rsidRPr="00B718AE">
        <w:rPr>
          <w:rtl/>
          <w:lang w:eastAsia="en-US"/>
        </w:rPr>
        <w:t xml:space="preserve"> </w:t>
      </w:r>
      <w:r w:rsidR="003A6200" w:rsidRPr="00B718AE">
        <w:rPr>
          <w:rFonts w:hint="eastAsia"/>
          <w:rtl/>
          <w:lang w:eastAsia="en-US"/>
        </w:rPr>
        <w:t>צריך</w:t>
      </w:r>
      <w:r w:rsidR="003A6200" w:rsidRPr="00B718AE">
        <w:rPr>
          <w:rtl/>
          <w:lang w:eastAsia="en-US"/>
        </w:rPr>
        <w:t xml:space="preserve"> </w:t>
      </w:r>
      <w:r w:rsidR="003A6200" w:rsidRPr="00B718AE">
        <w:rPr>
          <w:rFonts w:hint="eastAsia"/>
          <w:rtl/>
          <w:lang w:eastAsia="en-US"/>
        </w:rPr>
        <w:t>תענית</w:t>
      </w:r>
      <w:r w:rsidR="00646AA6">
        <w:rPr>
          <w:rFonts w:hint="cs"/>
          <w:rtl/>
          <w:lang w:eastAsia="en-US"/>
        </w:rPr>
        <w:t>.</w:t>
      </w:r>
      <w:r w:rsidR="003A6200" w:rsidRPr="00B718AE">
        <w:rPr>
          <w:rtl/>
          <w:lang w:eastAsia="en-US"/>
        </w:rPr>
        <w:t xml:space="preserve"> </w:t>
      </w:r>
      <w:r w:rsidR="003A6200" w:rsidRPr="00B718AE">
        <w:rPr>
          <w:rFonts w:hint="eastAsia"/>
          <w:rtl/>
          <w:lang w:eastAsia="en-US"/>
        </w:rPr>
        <w:t>אמר</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r w:rsidR="003A6200" w:rsidRPr="00B718AE">
        <w:rPr>
          <w:rFonts w:hint="eastAsia"/>
          <w:rtl/>
          <w:lang w:eastAsia="en-US"/>
        </w:rPr>
        <w:t>מנא</w:t>
      </w:r>
      <w:r w:rsidR="00541D22">
        <w:rPr>
          <w:rFonts w:hint="cs"/>
          <w:rtl/>
          <w:lang w:eastAsia="en-US"/>
        </w:rPr>
        <w:t>:</w:t>
      </w:r>
      <w:r w:rsidR="003A6200" w:rsidRPr="00B718AE">
        <w:rPr>
          <w:rtl/>
          <w:lang w:eastAsia="en-US"/>
        </w:rPr>
        <w:t xml:space="preserve"> </w:t>
      </w:r>
      <w:r w:rsidR="003A6200" w:rsidRPr="00B718AE">
        <w:rPr>
          <w:rFonts w:hint="eastAsia"/>
          <w:rtl/>
          <w:lang w:eastAsia="en-US"/>
        </w:rPr>
        <w:t>רמז</w:t>
      </w:r>
      <w:r w:rsidR="003A6200" w:rsidRPr="00B718AE">
        <w:rPr>
          <w:rtl/>
          <w:lang w:eastAsia="en-US"/>
        </w:rPr>
        <w:t xml:space="preserve"> </w:t>
      </w:r>
      <w:r w:rsidR="003A6200" w:rsidRPr="00B718AE">
        <w:rPr>
          <w:rFonts w:hint="eastAsia"/>
          <w:rtl/>
          <w:lang w:eastAsia="en-US"/>
        </w:rPr>
        <w:t>לתלמיד</w:t>
      </w:r>
      <w:r w:rsidR="003A6200" w:rsidRPr="00B718AE">
        <w:rPr>
          <w:rtl/>
          <w:lang w:eastAsia="en-US"/>
        </w:rPr>
        <w:t xml:space="preserve"> </w:t>
      </w:r>
      <w:smartTag w:uri="urn:schemas-microsoft-com:office:smarttags" w:element="PersonName">
        <w:smartTagPr>
          <w:attr w:name="ProductID" w:val="חכם שאדם"/>
        </w:smartTagPr>
        <w:r w:rsidR="003A6200" w:rsidRPr="00B718AE">
          <w:rPr>
            <w:rFonts w:hint="eastAsia"/>
            <w:rtl/>
            <w:lang w:eastAsia="en-US"/>
          </w:rPr>
          <w:t>חכם</w:t>
        </w:r>
        <w:r w:rsidR="003A6200" w:rsidRPr="00B718AE">
          <w:rPr>
            <w:rtl/>
            <w:lang w:eastAsia="en-US"/>
          </w:rPr>
          <w:t xml:space="preserve"> </w:t>
        </w:r>
        <w:r w:rsidR="003A6200" w:rsidRPr="00B718AE">
          <w:rPr>
            <w:rFonts w:hint="eastAsia"/>
            <w:rtl/>
            <w:lang w:eastAsia="en-US"/>
          </w:rPr>
          <w:t>שאדם</w:t>
        </w:r>
      </w:smartTag>
      <w:r w:rsidR="003A6200" w:rsidRPr="00B718AE">
        <w:rPr>
          <w:rtl/>
          <w:lang w:eastAsia="en-US"/>
        </w:rPr>
        <w:t xml:space="preserve"> </w:t>
      </w:r>
      <w:r w:rsidR="003A6200" w:rsidRPr="00B718AE">
        <w:rPr>
          <w:rFonts w:hint="eastAsia"/>
          <w:rtl/>
          <w:lang w:eastAsia="en-US"/>
        </w:rPr>
        <w:t>צריך</w:t>
      </w:r>
      <w:r w:rsidR="003A6200" w:rsidRPr="00B718AE">
        <w:rPr>
          <w:rtl/>
          <w:lang w:eastAsia="en-US"/>
        </w:rPr>
        <w:t xml:space="preserve"> </w:t>
      </w:r>
      <w:r w:rsidR="003A6200" w:rsidRPr="00B718AE">
        <w:rPr>
          <w:rFonts w:hint="eastAsia"/>
          <w:rtl/>
          <w:lang w:eastAsia="en-US"/>
        </w:rPr>
        <w:t>לומר</w:t>
      </w:r>
      <w:r w:rsidR="003A6200" w:rsidRPr="00B718AE">
        <w:rPr>
          <w:rtl/>
          <w:lang w:eastAsia="en-US"/>
        </w:rPr>
        <w:t xml:space="preserve"> </w:t>
      </w:r>
      <w:r w:rsidR="003A6200" w:rsidRPr="00B718AE">
        <w:rPr>
          <w:rFonts w:hint="eastAsia"/>
          <w:rtl/>
          <w:lang w:eastAsia="en-US"/>
        </w:rPr>
        <w:t>לרבו</w:t>
      </w:r>
      <w:r w:rsidR="004079FD">
        <w:rPr>
          <w:rFonts w:hint="cs"/>
          <w:rtl/>
          <w:lang w:eastAsia="en-US"/>
        </w:rPr>
        <w:t>:</w:t>
      </w:r>
      <w:r w:rsidR="003A6200" w:rsidRPr="00B718AE">
        <w:rPr>
          <w:rtl/>
          <w:lang w:eastAsia="en-US"/>
        </w:rPr>
        <w:t xml:space="preserve"> </w:t>
      </w:r>
      <w:r w:rsidR="003A6200" w:rsidRPr="00B718AE">
        <w:rPr>
          <w:rFonts w:hint="eastAsia"/>
          <w:rtl/>
          <w:lang w:eastAsia="en-US"/>
        </w:rPr>
        <w:t>ת</w:t>
      </w:r>
      <w:r w:rsidR="00541D22">
        <w:rPr>
          <w:rFonts w:hint="eastAsia"/>
          <w:rtl/>
          <w:lang w:eastAsia="en-US"/>
        </w:rPr>
        <w:t>ִּ</w:t>
      </w:r>
      <w:r w:rsidR="003A6200" w:rsidRPr="00B718AE">
        <w:rPr>
          <w:rFonts w:hint="eastAsia"/>
          <w:rtl/>
          <w:lang w:eastAsia="en-US"/>
        </w:rPr>
        <w:t>ש</w:t>
      </w:r>
      <w:r w:rsidR="00541D22">
        <w:rPr>
          <w:rFonts w:hint="eastAsia"/>
          <w:rtl/>
          <w:lang w:eastAsia="en-US"/>
        </w:rPr>
        <w:t>ָׁ</w:t>
      </w:r>
      <w:r w:rsidR="003A6200" w:rsidRPr="00B718AE">
        <w:rPr>
          <w:rFonts w:hint="eastAsia"/>
          <w:rtl/>
          <w:lang w:eastAsia="en-US"/>
        </w:rPr>
        <w:t>מ</w:t>
      </w:r>
      <w:r w:rsidR="00541D22">
        <w:rPr>
          <w:rFonts w:hint="eastAsia"/>
          <w:rtl/>
          <w:lang w:eastAsia="en-US"/>
        </w:rPr>
        <w:t>ָ</w:t>
      </w:r>
      <w:r w:rsidR="003A6200" w:rsidRPr="00B718AE">
        <w:rPr>
          <w:rFonts w:hint="eastAsia"/>
          <w:rtl/>
          <w:lang w:eastAsia="en-US"/>
        </w:rPr>
        <w:t>ע</w:t>
      </w:r>
      <w:r w:rsidR="003A6200" w:rsidRPr="00B718AE">
        <w:rPr>
          <w:rtl/>
          <w:lang w:eastAsia="en-US"/>
        </w:rPr>
        <w:t xml:space="preserve"> </w:t>
      </w:r>
      <w:r w:rsidR="003A6200" w:rsidRPr="00B718AE">
        <w:rPr>
          <w:rFonts w:hint="eastAsia"/>
          <w:rtl/>
          <w:lang w:eastAsia="en-US"/>
        </w:rPr>
        <w:t>תפילתך</w:t>
      </w:r>
      <w:r w:rsidR="003A6200">
        <w:rPr>
          <w:rFonts w:hint="cs"/>
          <w:rtl/>
          <w:lang w:eastAsia="en-US"/>
        </w:rPr>
        <w:t>.</w:t>
      </w:r>
      <w:r w:rsidR="002A7609">
        <w:rPr>
          <w:rStyle w:val="a5"/>
          <w:rtl/>
          <w:lang w:eastAsia="en-US"/>
        </w:rPr>
        <w:footnoteReference w:id="32"/>
      </w:r>
      <w:r w:rsidR="003A6200">
        <w:rPr>
          <w:rFonts w:hint="cs"/>
          <w:rtl/>
          <w:lang w:eastAsia="en-US"/>
        </w:rPr>
        <w:t xml:space="preserve"> ...</w:t>
      </w:r>
      <w:r w:rsidR="003A6200">
        <w:rPr>
          <w:rStyle w:val="a5"/>
          <w:rtl/>
          <w:lang w:eastAsia="en-US"/>
        </w:rPr>
        <w:footnoteReference w:id="33"/>
      </w:r>
      <w:r w:rsidR="003A6200" w:rsidRPr="00B718AE">
        <w:rPr>
          <w:rtl/>
          <w:lang w:eastAsia="en-US"/>
        </w:rPr>
        <w:t xml:space="preserve"> </w:t>
      </w:r>
      <w:r w:rsidR="003A6200" w:rsidRPr="00B718AE">
        <w:rPr>
          <w:rFonts w:hint="eastAsia"/>
          <w:rtl/>
          <w:lang w:eastAsia="en-US"/>
        </w:rPr>
        <w:t>ר</w:t>
      </w:r>
      <w:r w:rsidR="003A6200" w:rsidRPr="00B718AE">
        <w:rPr>
          <w:rtl/>
          <w:lang w:eastAsia="en-US"/>
        </w:rPr>
        <w:t xml:space="preserve">' </w:t>
      </w:r>
      <w:proofErr w:type="spellStart"/>
      <w:r w:rsidR="003A6200" w:rsidRPr="00B718AE">
        <w:rPr>
          <w:rFonts w:hint="eastAsia"/>
          <w:rtl/>
          <w:lang w:eastAsia="en-US"/>
        </w:rPr>
        <w:t>חנינא</w:t>
      </w:r>
      <w:proofErr w:type="spellEnd"/>
      <w:r w:rsidR="003A6200" w:rsidRPr="00B718AE">
        <w:rPr>
          <w:rtl/>
          <w:lang w:eastAsia="en-US"/>
        </w:rPr>
        <w:t xml:space="preserve"> </w:t>
      </w:r>
      <w:r w:rsidR="003A6200" w:rsidRPr="00B718AE">
        <w:rPr>
          <w:rFonts w:hint="eastAsia"/>
          <w:rtl/>
          <w:lang w:eastAsia="en-US"/>
        </w:rPr>
        <w:t>בשם</w:t>
      </w:r>
      <w:r w:rsidR="003A6200" w:rsidRPr="00B718AE">
        <w:rPr>
          <w:rtl/>
          <w:lang w:eastAsia="en-US"/>
        </w:rPr>
        <w:t xml:space="preserve"> </w:t>
      </w:r>
      <w:r w:rsidR="003A6200" w:rsidRPr="00B718AE">
        <w:rPr>
          <w:rFonts w:hint="eastAsia"/>
          <w:rtl/>
          <w:lang w:eastAsia="en-US"/>
        </w:rPr>
        <w:t>ר</w:t>
      </w:r>
      <w:r w:rsidR="003A6200" w:rsidRPr="00B718AE">
        <w:rPr>
          <w:rtl/>
          <w:lang w:eastAsia="en-US"/>
        </w:rPr>
        <w:t xml:space="preserve">' </w:t>
      </w:r>
      <w:r w:rsidR="003A6200" w:rsidRPr="00B718AE">
        <w:rPr>
          <w:rFonts w:hint="eastAsia"/>
          <w:rtl/>
          <w:lang w:eastAsia="en-US"/>
        </w:rPr>
        <w:t>פינחס</w:t>
      </w:r>
      <w:r w:rsidR="00646AA6">
        <w:rPr>
          <w:rFonts w:hint="cs"/>
          <w:rtl/>
          <w:lang w:eastAsia="en-US"/>
        </w:rPr>
        <w:t>:</w:t>
      </w:r>
      <w:r w:rsidR="003A6200" w:rsidRPr="00B718AE">
        <w:rPr>
          <w:rtl/>
          <w:lang w:eastAsia="en-US"/>
        </w:rPr>
        <w:t xml:space="preserve"> </w:t>
      </w:r>
      <w:r w:rsidR="003A6200" w:rsidRPr="00B718AE">
        <w:rPr>
          <w:rFonts w:hint="eastAsia"/>
          <w:rtl/>
          <w:lang w:eastAsia="en-US"/>
        </w:rPr>
        <w:t>כנגד</w:t>
      </w:r>
      <w:r w:rsidR="003A6200" w:rsidRPr="00B718AE">
        <w:rPr>
          <w:rtl/>
          <w:lang w:eastAsia="en-US"/>
        </w:rPr>
        <w:t xml:space="preserve"> </w:t>
      </w:r>
      <w:r w:rsidR="003A6200" w:rsidRPr="00B718AE">
        <w:rPr>
          <w:rFonts w:hint="eastAsia"/>
          <w:rtl/>
          <w:lang w:eastAsia="en-US"/>
        </w:rPr>
        <w:t>שמונה</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פעמי</w:t>
      </w:r>
      <w:r w:rsidR="00646AA6">
        <w:rPr>
          <w:rFonts w:hint="cs"/>
          <w:rtl/>
          <w:lang w:eastAsia="en-US"/>
        </w:rPr>
        <w:t>ם</w:t>
      </w:r>
      <w:r w:rsidR="003A6200" w:rsidRPr="00B718AE">
        <w:rPr>
          <w:rtl/>
          <w:lang w:eastAsia="en-US"/>
        </w:rPr>
        <w:t xml:space="preserve"> </w:t>
      </w:r>
      <w:r w:rsidR="003A6200" w:rsidRPr="00B718AE">
        <w:rPr>
          <w:rFonts w:hint="eastAsia"/>
          <w:rtl/>
          <w:lang w:eastAsia="en-US"/>
        </w:rPr>
        <w:t>שאבות</w:t>
      </w:r>
      <w:r w:rsidR="003A6200" w:rsidRPr="00B718AE">
        <w:rPr>
          <w:rtl/>
          <w:lang w:eastAsia="en-US"/>
        </w:rPr>
        <w:t xml:space="preserve"> </w:t>
      </w:r>
      <w:proofErr w:type="spellStart"/>
      <w:r w:rsidR="003A6200" w:rsidRPr="00B718AE">
        <w:rPr>
          <w:rFonts w:hint="eastAsia"/>
          <w:rtl/>
          <w:lang w:eastAsia="en-US"/>
        </w:rPr>
        <w:t>כתובין</w:t>
      </w:r>
      <w:proofErr w:type="spellEnd"/>
      <w:r w:rsidR="003A6200" w:rsidRPr="00B718AE">
        <w:rPr>
          <w:rtl/>
          <w:lang w:eastAsia="en-US"/>
        </w:rPr>
        <w:t xml:space="preserve"> </w:t>
      </w:r>
      <w:r w:rsidR="003A6200" w:rsidRPr="00B718AE">
        <w:rPr>
          <w:rFonts w:hint="eastAsia"/>
          <w:rtl/>
          <w:lang w:eastAsia="en-US"/>
        </w:rPr>
        <w:t>בתורה</w:t>
      </w:r>
      <w:r w:rsidR="003A6200" w:rsidRPr="00B718AE">
        <w:rPr>
          <w:rtl/>
          <w:lang w:eastAsia="en-US"/>
        </w:rPr>
        <w:t xml:space="preserve"> </w:t>
      </w:r>
      <w:smartTag w:uri="urn:schemas-microsoft-com:office:smarttags" w:element="PersonName">
        <w:smartTagPr>
          <w:attr w:name="ProductID" w:val="אברהם יצחק"/>
        </w:smartTagPr>
        <w:r w:rsidR="003A6200" w:rsidRPr="00B718AE">
          <w:rPr>
            <w:rFonts w:hint="eastAsia"/>
            <w:rtl/>
            <w:lang w:eastAsia="en-US"/>
          </w:rPr>
          <w:t>אברהם</w:t>
        </w:r>
        <w:r w:rsidR="003A6200" w:rsidRPr="00B718AE">
          <w:rPr>
            <w:rtl/>
            <w:lang w:eastAsia="en-US"/>
          </w:rPr>
          <w:t xml:space="preserve"> </w:t>
        </w:r>
        <w:r w:rsidR="003A6200" w:rsidRPr="00B718AE">
          <w:rPr>
            <w:rFonts w:hint="eastAsia"/>
            <w:rtl/>
            <w:lang w:eastAsia="en-US"/>
          </w:rPr>
          <w:t>יצחק</w:t>
        </w:r>
      </w:smartTag>
      <w:r w:rsidR="003A6200" w:rsidRPr="00B718AE">
        <w:rPr>
          <w:rtl/>
          <w:lang w:eastAsia="en-US"/>
        </w:rPr>
        <w:t xml:space="preserve"> </w:t>
      </w:r>
      <w:r w:rsidR="003A6200" w:rsidRPr="00B718AE">
        <w:rPr>
          <w:rFonts w:hint="eastAsia"/>
          <w:rtl/>
          <w:lang w:eastAsia="en-US"/>
        </w:rPr>
        <w:t>יעקב</w:t>
      </w:r>
      <w:r w:rsidR="00646AA6">
        <w:rPr>
          <w:rFonts w:hint="cs"/>
          <w:rtl/>
          <w:lang w:eastAsia="en-US"/>
        </w:rPr>
        <w:t>.</w:t>
      </w:r>
      <w:r w:rsidR="004807FD">
        <w:rPr>
          <w:rStyle w:val="a5"/>
          <w:rtl/>
          <w:lang w:eastAsia="en-US"/>
        </w:rPr>
        <w:footnoteReference w:id="34"/>
      </w:r>
      <w:r w:rsidR="003A6200" w:rsidRPr="00B718AE">
        <w:rPr>
          <w:rtl/>
          <w:lang w:eastAsia="en-US"/>
        </w:rPr>
        <w:t xml:space="preserve"> </w:t>
      </w:r>
      <w:r w:rsidR="003A6200" w:rsidRPr="00B718AE">
        <w:rPr>
          <w:rFonts w:hint="eastAsia"/>
          <w:rtl/>
          <w:lang w:eastAsia="en-US"/>
        </w:rPr>
        <w:t>אם</w:t>
      </w:r>
      <w:r w:rsidR="003A6200" w:rsidRPr="00B718AE">
        <w:rPr>
          <w:rtl/>
          <w:lang w:eastAsia="en-US"/>
        </w:rPr>
        <w:t xml:space="preserve"> </w:t>
      </w:r>
      <w:r w:rsidR="003A6200" w:rsidRPr="00B718AE">
        <w:rPr>
          <w:rFonts w:hint="eastAsia"/>
          <w:rtl/>
          <w:lang w:eastAsia="en-US"/>
        </w:rPr>
        <w:t>יאמר</w:t>
      </w:r>
      <w:r w:rsidR="003A6200" w:rsidRPr="00B718AE">
        <w:rPr>
          <w:rtl/>
          <w:lang w:eastAsia="en-US"/>
        </w:rPr>
        <w:t xml:space="preserve"> </w:t>
      </w:r>
      <w:r w:rsidR="003A6200" w:rsidRPr="00B718AE">
        <w:rPr>
          <w:rFonts w:hint="eastAsia"/>
          <w:rtl/>
          <w:lang w:eastAsia="en-US"/>
        </w:rPr>
        <w:t>לך</w:t>
      </w:r>
      <w:r w:rsidR="003A6200" w:rsidRPr="00B718AE">
        <w:rPr>
          <w:rtl/>
          <w:lang w:eastAsia="en-US"/>
        </w:rPr>
        <w:t xml:space="preserve"> </w:t>
      </w:r>
      <w:r w:rsidR="003A6200" w:rsidRPr="00B718AE">
        <w:rPr>
          <w:rFonts w:hint="eastAsia"/>
          <w:rtl/>
          <w:lang w:eastAsia="en-US"/>
        </w:rPr>
        <w:t>אדם</w:t>
      </w:r>
      <w:r w:rsidR="003A6200" w:rsidRPr="00B718AE">
        <w:rPr>
          <w:rtl/>
          <w:lang w:eastAsia="en-US"/>
        </w:rPr>
        <w:t xml:space="preserve"> </w:t>
      </w:r>
      <w:r w:rsidR="003A6200" w:rsidRPr="00B718AE">
        <w:rPr>
          <w:rFonts w:hint="eastAsia"/>
          <w:rtl/>
          <w:lang w:eastAsia="en-US"/>
        </w:rPr>
        <w:t>תשע</w:t>
      </w:r>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הן</w:t>
      </w:r>
      <w:r w:rsidR="00646AA6">
        <w:rPr>
          <w:rFonts w:hint="cs"/>
          <w:rtl/>
          <w:lang w:eastAsia="en-US"/>
        </w:rPr>
        <w:t>,</w:t>
      </w:r>
      <w:r w:rsidR="003A6200" w:rsidRPr="00B718AE">
        <w:rPr>
          <w:rtl/>
          <w:lang w:eastAsia="en-US"/>
        </w:rPr>
        <w:t xml:space="preserve"> </w:t>
      </w:r>
      <w:r w:rsidR="003A6200" w:rsidRPr="00B718AE">
        <w:rPr>
          <w:rFonts w:hint="eastAsia"/>
          <w:rtl/>
          <w:lang w:eastAsia="en-US"/>
        </w:rPr>
        <w:t>אמור</w:t>
      </w:r>
      <w:r w:rsidR="003A6200" w:rsidRPr="00B718AE">
        <w:rPr>
          <w:rtl/>
          <w:lang w:eastAsia="en-US"/>
        </w:rPr>
        <w:t xml:space="preserve"> </w:t>
      </w:r>
      <w:r w:rsidR="003A6200" w:rsidRPr="00B718AE">
        <w:rPr>
          <w:rFonts w:hint="eastAsia"/>
          <w:rtl/>
          <w:lang w:eastAsia="en-US"/>
        </w:rPr>
        <w:t>לו</w:t>
      </w:r>
      <w:r w:rsidR="00646AA6">
        <w:rPr>
          <w:rFonts w:hint="cs"/>
          <w:rtl/>
          <w:lang w:eastAsia="en-US"/>
        </w:rPr>
        <w:t>:</w:t>
      </w:r>
      <w:r w:rsidR="003A6200" w:rsidRPr="00B718AE">
        <w:rPr>
          <w:rtl/>
          <w:lang w:eastAsia="en-US"/>
        </w:rPr>
        <w:t xml:space="preserve"> </w:t>
      </w:r>
      <w:r w:rsidR="004807FD">
        <w:rPr>
          <w:rFonts w:hint="cs"/>
          <w:rtl/>
          <w:lang w:eastAsia="en-US"/>
        </w:rPr>
        <w:t>"</w:t>
      </w:r>
      <w:r w:rsidR="003A6200" w:rsidRPr="00B718AE">
        <w:rPr>
          <w:rFonts w:hint="eastAsia"/>
          <w:rtl/>
          <w:lang w:eastAsia="en-US"/>
        </w:rPr>
        <w:t>והנה</w:t>
      </w:r>
      <w:r w:rsidR="003A6200" w:rsidRPr="00B718AE">
        <w:rPr>
          <w:rtl/>
          <w:lang w:eastAsia="en-US"/>
        </w:rPr>
        <w:t xml:space="preserve"> </w:t>
      </w:r>
      <w:r w:rsidR="003A6200" w:rsidRPr="00B718AE">
        <w:rPr>
          <w:rFonts w:hint="eastAsia"/>
          <w:rtl/>
          <w:lang w:eastAsia="en-US"/>
        </w:rPr>
        <w:t>ה</w:t>
      </w:r>
      <w:r w:rsidR="003A6200" w:rsidRPr="00B718AE">
        <w:rPr>
          <w:rtl/>
          <w:lang w:eastAsia="en-US"/>
        </w:rPr>
        <w:t xml:space="preserve">' </w:t>
      </w:r>
      <w:proofErr w:type="spellStart"/>
      <w:r w:rsidR="003A6200" w:rsidRPr="00B718AE">
        <w:rPr>
          <w:rFonts w:hint="eastAsia"/>
          <w:rtl/>
          <w:lang w:eastAsia="en-US"/>
        </w:rPr>
        <w:t>נצב</w:t>
      </w:r>
      <w:proofErr w:type="spellEnd"/>
      <w:r w:rsidR="003A6200" w:rsidRPr="00B718AE">
        <w:rPr>
          <w:rtl/>
          <w:lang w:eastAsia="en-US"/>
        </w:rPr>
        <w:t xml:space="preserve"> </w:t>
      </w:r>
      <w:r w:rsidR="003A6200" w:rsidRPr="00B718AE">
        <w:rPr>
          <w:rFonts w:hint="eastAsia"/>
          <w:rtl/>
          <w:lang w:eastAsia="en-US"/>
        </w:rPr>
        <w:t>עליו</w:t>
      </w:r>
      <w:r w:rsidR="004807FD">
        <w:rPr>
          <w:rFonts w:hint="cs"/>
          <w:rtl/>
          <w:lang w:eastAsia="en-US"/>
        </w:rPr>
        <w:t>"</w:t>
      </w:r>
      <w:r w:rsidR="003A6200" w:rsidRPr="00B718AE">
        <w:rPr>
          <w:rtl/>
          <w:lang w:eastAsia="en-US"/>
        </w:rPr>
        <w:t xml:space="preserve"> </w:t>
      </w:r>
      <w:r w:rsidR="003A6200" w:rsidRPr="00B718AE">
        <w:rPr>
          <w:rFonts w:hint="eastAsia"/>
          <w:rtl/>
          <w:lang w:eastAsia="en-US"/>
        </w:rPr>
        <w:t>לית</w:t>
      </w:r>
      <w:r w:rsidR="003A6200" w:rsidRPr="00B718AE">
        <w:rPr>
          <w:rtl/>
          <w:lang w:eastAsia="en-US"/>
        </w:rPr>
        <w:t xml:space="preserve"> </w:t>
      </w:r>
      <w:r w:rsidR="003A6200" w:rsidRPr="00B718AE">
        <w:rPr>
          <w:rFonts w:hint="eastAsia"/>
          <w:rtl/>
          <w:lang w:eastAsia="en-US"/>
        </w:rPr>
        <w:t>הוא</w:t>
      </w:r>
      <w:r w:rsidR="003A6200" w:rsidRPr="00B718AE">
        <w:rPr>
          <w:rtl/>
          <w:lang w:eastAsia="en-US"/>
        </w:rPr>
        <w:t xml:space="preserve"> </w:t>
      </w:r>
      <w:proofErr w:type="spellStart"/>
      <w:r w:rsidR="003A6200" w:rsidRPr="00B718AE">
        <w:rPr>
          <w:rFonts w:hint="eastAsia"/>
          <w:rtl/>
          <w:lang w:eastAsia="en-US"/>
        </w:rPr>
        <w:t>מינהון</w:t>
      </w:r>
      <w:proofErr w:type="spellEnd"/>
      <w:r w:rsidR="00646AA6">
        <w:rPr>
          <w:rFonts w:hint="cs"/>
          <w:rtl/>
          <w:lang w:eastAsia="en-US"/>
        </w:rPr>
        <w:t>.</w:t>
      </w:r>
      <w:r w:rsidR="004807FD">
        <w:rPr>
          <w:rStyle w:val="a5"/>
          <w:rtl/>
          <w:lang w:eastAsia="en-US"/>
        </w:rPr>
        <w:footnoteReference w:id="35"/>
      </w:r>
      <w:r w:rsidR="003A6200" w:rsidRPr="00B718AE">
        <w:rPr>
          <w:rtl/>
          <w:lang w:eastAsia="en-US"/>
        </w:rPr>
        <w:t xml:space="preserve"> </w:t>
      </w:r>
      <w:r w:rsidR="003A6200" w:rsidRPr="00B718AE">
        <w:rPr>
          <w:rFonts w:hint="eastAsia"/>
          <w:rtl/>
          <w:lang w:eastAsia="en-US"/>
        </w:rPr>
        <w:t>אם</w:t>
      </w:r>
      <w:r w:rsidR="003A6200" w:rsidRPr="00B718AE">
        <w:rPr>
          <w:rtl/>
          <w:lang w:eastAsia="en-US"/>
        </w:rPr>
        <w:t xml:space="preserve"> </w:t>
      </w:r>
      <w:r w:rsidR="003A6200" w:rsidRPr="00B718AE">
        <w:rPr>
          <w:rFonts w:hint="eastAsia"/>
          <w:rtl/>
          <w:lang w:eastAsia="en-US"/>
        </w:rPr>
        <w:t>יאמר</w:t>
      </w:r>
      <w:r w:rsidR="003A6200" w:rsidRPr="00B718AE">
        <w:rPr>
          <w:rtl/>
          <w:lang w:eastAsia="en-US"/>
        </w:rPr>
        <w:t xml:space="preserve"> </w:t>
      </w:r>
      <w:r w:rsidR="003A6200" w:rsidRPr="00B718AE">
        <w:rPr>
          <w:rFonts w:hint="eastAsia"/>
          <w:rtl/>
          <w:lang w:eastAsia="en-US"/>
        </w:rPr>
        <w:t>לך</w:t>
      </w:r>
      <w:r w:rsidR="003A6200" w:rsidRPr="00B718AE">
        <w:rPr>
          <w:rtl/>
          <w:lang w:eastAsia="en-US"/>
        </w:rPr>
        <w:t xml:space="preserve"> </w:t>
      </w:r>
      <w:smartTag w:uri="urn:schemas-microsoft-com:office:smarttags" w:element="PersonName">
        <w:smartTagPr>
          <w:attr w:name="ProductID" w:val="אדם שבע"/>
        </w:smartTagPr>
        <w:r w:rsidR="003A6200" w:rsidRPr="00B718AE">
          <w:rPr>
            <w:rFonts w:hint="eastAsia"/>
            <w:rtl/>
            <w:lang w:eastAsia="en-US"/>
          </w:rPr>
          <w:t>אדם</w:t>
        </w:r>
        <w:r w:rsidR="003A6200" w:rsidRPr="00B718AE">
          <w:rPr>
            <w:rtl/>
            <w:lang w:eastAsia="en-US"/>
          </w:rPr>
          <w:t xml:space="preserve"> </w:t>
        </w:r>
        <w:r w:rsidR="003A6200" w:rsidRPr="00B718AE">
          <w:rPr>
            <w:rFonts w:hint="eastAsia"/>
            <w:rtl/>
            <w:lang w:eastAsia="en-US"/>
          </w:rPr>
          <w:t>שבע</w:t>
        </w:r>
      </w:smartTag>
      <w:r w:rsidR="003A6200" w:rsidRPr="00B718AE">
        <w:rPr>
          <w:rtl/>
          <w:lang w:eastAsia="en-US"/>
        </w:rPr>
        <w:t xml:space="preserve"> </w:t>
      </w:r>
      <w:r w:rsidR="003A6200" w:rsidRPr="00B718AE">
        <w:rPr>
          <w:rFonts w:hint="eastAsia"/>
          <w:rtl/>
          <w:lang w:eastAsia="en-US"/>
        </w:rPr>
        <w:t>עשרה</w:t>
      </w:r>
      <w:r w:rsidR="003A6200" w:rsidRPr="00B718AE">
        <w:rPr>
          <w:rtl/>
          <w:lang w:eastAsia="en-US"/>
        </w:rPr>
        <w:t xml:space="preserve"> </w:t>
      </w:r>
      <w:r w:rsidR="003A6200" w:rsidRPr="00B718AE">
        <w:rPr>
          <w:rFonts w:hint="eastAsia"/>
          <w:rtl/>
          <w:lang w:eastAsia="en-US"/>
        </w:rPr>
        <w:t>הן</w:t>
      </w:r>
      <w:r w:rsidR="003A6200" w:rsidRPr="00B718AE">
        <w:rPr>
          <w:rtl/>
          <w:lang w:eastAsia="en-US"/>
        </w:rPr>
        <w:t xml:space="preserve"> </w:t>
      </w:r>
      <w:r w:rsidR="003A6200" w:rsidRPr="00B718AE">
        <w:rPr>
          <w:rFonts w:hint="eastAsia"/>
          <w:rtl/>
          <w:lang w:eastAsia="en-US"/>
        </w:rPr>
        <w:t>אמור</w:t>
      </w:r>
      <w:r w:rsidR="003A6200" w:rsidRPr="00B718AE">
        <w:rPr>
          <w:rtl/>
          <w:lang w:eastAsia="en-US"/>
        </w:rPr>
        <w:t xml:space="preserve"> </w:t>
      </w:r>
      <w:r w:rsidR="003A6200" w:rsidRPr="00B718AE">
        <w:rPr>
          <w:rFonts w:hint="eastAsia"/>
          <w:rtl/>
          <w:lang w:eastAsia="en-US"/>
        </w:rPr>
        <w:t>לו</w:t>
      </w:r>
      <w:r w:rsidR="005F2305">
        <w:rPr>
          <w:rFonts w:hint="cs"/>
          <w:rtl/>
          <w:lang w:eastAsia="en-US"/>
        </w:rPr>
        <w:t>:</w:t>
      </w:r>
      <w:r w:rsidR="003A6200" w:rsidRPr="00B718AE">
        <w:rPr>
          <w:rtl/>
          <w:lang w:eastAsia="en-US"/>
        </w:rPr>
        <w:t xml:space="preserve"> </w:t>
      </w:r>
      <w:r w:rsidR="00F86191">
        <w:rPr>
          <w:rFonts w:hint="cs"/>
          <w:rtl/>
          <w:lang w:eastAsia="en-US"/>
        </w:rPr>
        <w:t>"</w:t>
      </w:r>
      <w:r w:rsidR="003A6200" w:rsidRPr="00B718AE">
        <w:rPr>
          <w:rFonts w:hint="eastAsia"/>
          <w:rtl/>
          <w:lang w:eastAsia="en-US"/>
        </w:rPr>
        <w:t>ויקרא</w:t>
      </w:r>
      <w:r w:rsidR="003A6200" w:rsidRPr="00B718AE">
        <w:rPr>
          <w:rtl/>
          <w:lang w:eastAsia="en-US"/>
        </w:rPr>
        <w:t xml:space="preserve"> </w:t>
      </w:r>
      <w:r w:rsidR="003A6200" w:rsidRPr="00B718AE">
        <w:rPr>
          <w:rFonts w:hint="eastAsia"/>
          <w:rtl/>
          <w:lang w:eastAsia="en-US"/>
        </w:rPr>
        <w:t>בהם</w:t>
      </w:r>
      <w:r w:rsidR="003A6200" w:rsidRPr="00B718AE">
        <w:rPr>
          <w:rtl/>
          <w:lang w:eastAsia="en-US"/>
        </w:rPr>
        <w:t xml:space="preserve"> </w:t>
      </w:r>
      <w:r w:rsidR="003A6200" w:rsidRPr="00B718AE">
        <w:rPr>
          <w:rFonts w:hint="eastAsia"/>
          <w:rtl/>
          <w:lang w:eastAsia="en-US"/>
        </w:rPr>
        <w:t>שמי</w:t>
      </w:r>
      <w:r w:rsidR="003A6200" w:rsidRPr="00B718AE">
        <w:rPr>
          <w:rtl/>
          <w:lang w:eastAsia="en-US"/>
        </w:rPr>
        <w:t xml:space="preserve"> </w:t>
      </w:r>
      <w:r w:rsidR="003A6200" w:rsidRPr="00B718AE">
        <w:rPr>
          <w:rFonts w:hint="eastAsia"/>
          <w:rtl/>
          <w:lang w:eastAsia="en-US"/>
        </w:rPr>
        <w:t>ושם</w:t>
      </w:r>
      <w:r w:rsidR="003A6200" w:rsidRPr="00B718AE">
        <w:rPr>
          <w:rtl/>
          <w:lang w:eastAsia="en-US"/>
        </w:rPr>
        <w:t xml:space="preserve"> </w:t>
      </w:r>
      <w:proofErr w:type="spellStart"/>
      <w:r w:rsidR="003A6200" w:rsidRPr="00B718AE">
        <w:rPr>
          <w:rFonts w:hint="eastAsia"/>
          <w:rtl/>
          <w:lang w:eastAsia="en-US"/>
        </w:rPr>
        <w:t>אבותי</w:t>
      </w:r>
      <w:proofErr w:type="spellEnd"/>
      <w:r w:rsidR="003A6200" w:rsidRPr="00B718AE">
        <w:rPr>
          <w:rtl/>
          <w:lang w:eastAsia="en-US"/>
        </w:rPr>
        <w:t xml:space="preserve"> </w:t>
      </w:r>
      <w:r w:rsidR="003A6200" w:rsidRPr="00B718AE">
        <w:rPr>
          <w:rFonts w:hint="eastAsia"/>
          <w:rtl/>
          <w:lang w:eastAsia="en-US"/>
        </w:rPr>
        <w:t>אברהם</w:t>
      </w:r>
      <w:r w:rsidR="003A6200" w:rsidRPr="00B718AE">
        <w:rPr>
          <w:rtl/>
          <w:lang w:eastAsia="en-US"/>
        </w:rPr>
        <w:t xml:space="preserve"> </w:t>
      </w:r>
      <w:r w:rsidR="003A6200" w:rsidRPr="00B718AE">
        <w:rPr>
          <w:rFonts w:hint="eastAsia"/>
          <w:rtl/>
          <w:lang w:eastAsia="en-US"/>
        </w:rPr>
        <w:t>ויצחק</w:t>
      </w:r>
      <w:r w:rsidR="00F86191">
        <w:rPr>
          <w:rFonts w:hint="cs"/>
          <w:rtl/>
          <w:lang w:eastAsia="en-US"/>
        </w:rPr>
        <w:t>"</w:t>
      </w:r>
      <w:r w:rsidR="003A6200" w:rsidRPr="00B718AE">
        <w:rPr>
          <w:rtl/>
          <w:lang w:eastAsia="en-US"/>
        </w:rPr>
        <w:t xml:space="preserve"> </w:t>
      </w:r>
      <w:r w:rsidR="003A6200" w:rsidRPr="00B718AE">
        <w:rPr>
          <w:rFonts w:hint="eastAsia"/>
          <w:rtl/>
          <w:lang w:eastAsia="en-US"/>
        </w:rPr>
        <w:t>מינון</w:t>
      </w:r>
      <w:r w:rsidR="00646AA6">
        <w:rPr>
          <w:rFonts w:hint="cs"/>
          <w:rtl/>
          <w:lang w:eastAsia="en-US"/>
        </w:rPr>
        <w:t>.</w:t>
      </w:r>
      <w:r w:rsidR="00646AA6">
        <w:rPr>
          <w:rStyle w:val="a5"/>
          <w:rtl/>
          <w:lang w:eastAsia="en-US"/>
        </w:rPr>
        <w:footnoteReference w:id="36"/>
      </w:r>
      <w:r w:rsidR="003A6200" w:rsidRPr="00B718AE">
        <w:rPr>
          <w:rtl/>
          <w:lang w:eastAsia="en-US"/>
        </w:rPr>
        <w:t xml:space="preserve"> </w:t>
      </w:r>
      <w:r w:rsidR="003A6200" w:rsidRPr="00B718AE">
        <w:rPr>
          <w:rFonts w:hint="eastAsia"/>
          <w:rtl/>
          <w:lang w:eastAsia="en-US"/>
        </w:rPr>
        <w:t>ר</w:t>
      </w:r>
      <w:r w:rsidR="003A6200" w:rsidRPr="00B718AE">
        <w:rPr>
          <w:rtl/>
          <w:lang w:eastAsia="en-US"/>
        </w:rPr>
        <w:t xml:space="preserve">' </w:t>
      </w:r>
      <w:smartTag w:uri="urn:schemas-microsoft-com:office:smarttags" w:element="PersonName">
        <w:smartTagPr>
          <w:attr w:name="ProductID" w:val="שמואל בר"/>
        </w:smartTagPr>
        <w:r w:rsidR="003A6200" w:rsidRPr="00B718AE">
          <w:rPr>
            <w:rFonts w:hint="eastAsia"/>
            <w:rtl/>
            <w:lang w:eastAsia="en-US"/>
          </w:rPr>
          <w:t>שמואל</w:t>
        </w:r>
        <w:r w:rsidR="003A6200" w:rsidRPr="00B718AE">
          <w:rPr>
            <w:rtl/>
            <w:lang w:eastAsia="en-US"/>
          </w:rPr>
          <w:t xml:space="preserve"> </w:t>
        </w:r>
        <w:r w:rsidR="003A6200" w:rsidRPr="00B718AE">
          <w:rPr>
            <w:rFonts w:hint="eastAsia"/>
            <w:rtl/>
            <w:lang w:eastAsia="en-US"/>
          </w:rPr>
          <w:t>בר</w:t>
        </w:r>
      </w:smartTag>
      <w:r w:rsidR="003A6200" w:rsidRPr="00B718AE">
        <w:rPr>
          <w:rtl/>
          <w:lang w:eastAsia="en-US"/>
        </w:rPr>
        <w:t xml:space="preserve"> </w:t>
      </w:r>
      <w:r w:rsidR="003A6200" w:rsidRPr="00B718AE">
        <w:rPr>
          <w:rFonts w:hint="eastAsia"/>
          <w:rtl/>
          <w:lang w:eastAsia="en-US"/>
        </w:rPr>
        <w:t>נחמני</w:t>
      </w:r>
      <w:r w:rsidR="003A6200" w:rsidRPr="00B718AE">
        <w:rPr>
          <w:rtl/>
          <w:lang w:eastAsia="en-US"/>
        </w:rPr>
        <w:t xml:space="preserve"> </w:t>
      </w:r>
      <w:r w:rsidR="003A6200" w:rsidRPr="00B718AE">
        <w:rPr>
          <w:rFonts w:hint="eastAsia"/>
          <w:rtl/>
          <w:lang w:eastAsia="en-US"/>
        </w:rPr>
        <w:t>בשם</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r w:rsidR="003A6200" w:rsidRPr="00B718AE">
        <w:rPr>
          <w:rFonts w:hint="eastAsia"/>
          <w:rtl/>
          <w:lang w:eastAsia="en-US"/>
        </w:rPr>
        <w:t>יוחנן</w:t>
      </w:r>
      <w:r w:rsidR="005F2305">
        <w:rPr>
          <w:rFonts w:hint="cs"/>
          <w:rtl/>
          <w:lang w:eastAsia="en-US"/>
        </w:rPr>
        <w:t>:</w:t>
      </w:r>
      <w:r w:rsidR="003A6200" w:rsidRPr="00B718AE">
        <w:rPr>
          <w:rtl/>
          <w:lang w:eastAsia="en-US"/>
        </w:rPr>
        <w:t xml:space="preserve"> </w:t>
      </w:r>
      <w:r w:rsidR="003A6200" w:rsidRPr="00B718AE">
        <w:rPr>
          <w:rFonts w:hint="eastAsia"/>
          <w:rtl/>
          <w:lang w:eastAsia="en-US"/>
        </w:rPr>
        <w:t>כנגד</w:t>
      </w:r>
      <w:r w:rsidR="003A6200" w:rsidRPr="00B718AE">
        <w:rPr>
          <w:rtl/>
          <w:lang w:eastAsia="en-US"/>
        </w:rPr>
        <w:t xml:space="preserve"> </w:t>
      </w:r>
      <w:r w:rsidR="003A6200" w:rsidRPr="00B718AE">
        <w:rPr>
          <w:rFonts w:hint="eastAsia"/>
          <w:rtl/>
          <w:lang w:eastAsia="en-US"/>
        </w:rPr>
        <w:t>שמ</w:t>
      </w:r>
      <w:r w:rsidR="00B67A35">
        <w:rPr>
          <w:rFonts w:hint="cs"/>
          <w:rtl/>
          <w:lang w:eastAsia="en-US"/>
        </w:rPr>
        <w:t>ו</w:t>
      </w:r>
      <w:r w:rsidR="003A6200" w:rsidRPr="00B718AE">
        <w:rPr>
          <w:rFonts w:hint="eastAsia"/>
          <w:rtl/>
          <w:lang w:eastAsia="en-US"/>
        </w:rPr>
        <w:t>נה</w:t>
      </w:r>
      <w:r w:rsidR="003A6200" w:rsidRPr="00B718AE">
        <w:rPr>
          <w:rtl/>
          <w:lang w:eastAsia="en-US"/>
        </w:rPr>
        <w:t xml:space="preserve"> </w:t>
      </w:r>
      <w:r w:rsidR="003A6200" w:rsidRPr="00B718AE">
        <w:rPr>
          <w:rFonts w:hint="eastAsia"/>
          <w:rtl/>
          <w:lang w:eastAsia="en-US"/>
        </w:rPr>
        <w:t>עשר</w:t>
      </w:r>
      <w:r w:rsidR="00CB398B">
        <w:rPr>
          <w:rFonts w:hint="cs"/>
          <w:rtl/>
          <w:lang w:eastAsia="en-US"/>
        </w:rPr>
        <w:t>ה</w:t>
      </w:r>
      <w:r w:rsidR="003A6200" w:rsidRPr="00B718AE">
        <w:rPr>
          <w:rtl/>
          <w:lang w:eastAsia="en-US"/>
        </w:rPr>
        <w:t xml:space="preserve"> </w:t>
      </w:r>
      <w:proofErr w:type="spellStart"/>
      <w:r w:rsidR="003A6200" w:rsidRPr="00B718AE">
        <w:rPr>
          <w:rFonts w:hint="eastAsia"/>
          <w:rtl/>
          <w:lang w:eastAsia="en-US"/>
        </w:rPr>
        <w:t>ציוויין</w:t>
      </w:r>
      <w:proofErr w:type="spellEnd"/>
      <w:r w:rsidR="003A6200" w:rsidRPr="00B718AE">
        <w:rPr>
          <w:rtl/>
          <w:lang w:eastAsia="en-US"/>
        </w:rPr>
        <w:t xml:space="preserve"> </w:t>
      </w:r>
      <w:r w:rsidR="003A6200" w:rsidRPr="00B718AE">
        <w:rPr>
          <w:rFonts w:hint="eastAsia"/>
          <w:rtl/>
          <w:lang w:eastAsia="en-US"/>
        </w:rPr>
        <w:t>שבת</w:t>
      </w:r>
      <w:r w:rsidR="005F2305">
        <w:rPr>
          <w:rFonts w:hint="cs"/>
          <w:rtl/>
          <w:lang w:eastAsia="en-US"/>
        </w:rPr>
        <w:t>ורה</w:t>
      </w:r>
      <w:r w:rsidR="003A6200" w:rsidRPr="00B718AE">
        <w:rPr>
          <w:rtl/>
          <w:lang w:eastAsia="en-US"/>
        </w:rPr>
        <w:t xml:space="preserve"> </w:t>
      </w:r>
      <w:r w:rsidR="003A6200" w:rsidRPr="00B718AE">
        <w:rPr>
          <w:rFonts w:hint="eastAsia"/>
          <w:rtl/>
          <w:lang w:eastAsia="en-US"/>
        </w:rPr>
        <w:t>בפרשת</w:t>
      </w:r>
      <w:r w:rsidR="003A6200" w:rsidRPr="00B718AE">
        <w:rPr>
          <w:rtl/>
          <w:lang w:eastAsia="en-US"/>
        </w:rPr>
        <w:t xml:space="preserve"> </w:t>
      </w:r>
      <w:r w:rsidR="003A6200" w:rsidRPr="00B718AE">
        <w:rPr>
          <w:rFonts w:hint="eastAsia"/>
          <w:rtl/>
          <w:lang w:eastAsia="en-US"/>
        </w:rPr>
        <w:t>משכן</w:t>
      </w:r>
      <w:r w:rsidR="003A6200" w:rsidRPr="00B718AE">
        <w:rPr>
          <w:rtl/>
          <w:lang w:eastAsia="en-US"/>
        </w:rPr>
        <w:t xml:space="preserve"> </w:t>
      </w:r>
      <w:r w:rsidR="003A6200" w:rsidRPr="00B718AE">
        <w:rPr>
          <w:rFonts w:hint="eastAsia"/>
          <w:rtl/>
          <w:lang w:eastAsia="en-US"/>
        </w:rPr>
        <w:t>ש</w:t>
      </w:r>
      <w:r w:rsidR="00541D22">
        <w:rPr>
          <w:rFonts w:hint="eastAsia"/>
          <w:rtl/>
          <w:lang w:eastAsia="en-US"/>
        </w:rPr>
        <w:t>ֵׁ</w:t>
      </w:r>
      <w:r w:rsidR="003A6200" w:rsidRPr="00B718AE">
        <w:rPr>
          <w:rFonts w:hint="eastAsia"/>
          <w:rtl/>
          <w:lang w:eastAsia="en-US"/>
        </w:rPr>
        <w:t>ינ</w:t>
      </w:r>
      <w:r w:rsidR="00541D22">
        <w:rPr>
          <w:rFonts w:hint="eastAsia"/>
          <w:rtl/>
          <w:lang w:eastAsia="en-US"/>
        </w:rPr>
        <w:t>ִ</w:t>
      </w:r>
      <w:r w:rsidR="003A6200" w:rsidRPr="00B718AE">
        <w:rPr>
          <w:rFonts w:hint="eastAsia"/>
          <w:rtl/>
          <w:lang w:eastAsia="en-US"/>
        </w:rPr>
        <w:t>י</w:t>
      </w:r>
      <w:r w:rsidR="005F2305">
        <w:rPr>
          <w:rFonts w:hint="cs"/>
          <w:rtl/>
          <w:lang w:eastAsia="en-US"/>
        </w:rPr>
        <w:t>.</w:t>
      </w:r>
      <w:r w:rsidR="003A6200" w:rsidRPr="00B718AE">
        <w:rPr>
          <w:rtl/>
          <w:lang w:eastAsia="en-US"/>
        </w:rPr>
        <w:t xml:space="preserve"> </w:t>
      </w:r>
      <w:r w:rsidR="003A6200" w:rsidRPr="00B718AE">
        <w:rPr>
          <w:rFonts w:hint="eastAsia"/>
          <w:rtl/>
          <w:lang w:eastAsia="en-US"/>
        </w:rPr>
        <w:t>אמר</w:t>
      </w:r>
      <w:r w:rsidR="003A6200" w:rsidRPr="00B718AE">
        <w:rPr>
          <w:rtl/>
          <w:lang w:eastAsia="en-US"/>
        </w:rPr>
        <w:t xml:space="preserve"> </w:t>
      </w:r>
      <w:r w:rsidR="003A6200" w:rsidRPr="00B718AE">
        <w:rPr>
          <w:rFonts w:hint="eastAsia"/>
          <w:rtl/>
          <w:lang w:eastAsia="en-US"/>
        </w:rPr>
        <w:t>רבי</w:t>
      </w:r>
      <w:r w:rsidR="003A6200" w:rsidRPr="00B718AE">
        <w:rPr>
          <w:rtl/>
          <w:lang w:eastAsia="en-US"/>
        </w:rPr>
        <w:t xml:space="preserve"> </w:t>
      </w:r>
      <w:proofErr w:type="spellStart"/>
      <w:r w:rsidR="003A6200" w:rsidRPr="00B718AE">
        <w:rPr>
          <w:rFonts w:hint="eastAsia"/>
          <w:rtl/>
          <w:lang w:eastAsia="en-US"/>
        </w:rPr>
        <w:t>חייא</w:t>
      </w:r>
      <w:proofErr w:type="spellEnd"/>
      <w:r w:rsidR="003A6200" w:rsidRPr="00B718AE">
        <w:rPr>
          <w:rtl/>
          <w:lang w:eastAsia="en-US"/>
        </w:rPr>
        <w:t xml:space="preserve"> </w:t>
      </w:r>
      <w:r w:rsidR="003A6200" w:rsidRPr="00B718AE">
        <w:rPr>
          <w:rFonts w:hint="eastAsia"/>
          <w:rtl/>
          <w:lang w:eastAsia="en-US"/>
        </w:rPr>
        <w:t>בר</w:t>
      </w:r>
      <w:r w:rsidR="003A6200" w:rsidRPr="00B718AE">
        <w:rPr>
          <w:rtl/>
          <w:lang w:eastAsia="en-US"/>
        </w:rPr>
        <w:t xml:space="preserve"> </w:t>
      </w:r>
      <w:proofErr w:type="spellStart"/>
      <w:r w:rsidR="003A6200" w:rsidRPr="00B718AE">
        <w:rPr>
          <w:rFonts w:hint="eastAsia"/>
          <w:rtl/>
          <w:lang w:eastAsia="en-US"/>
        </w:rPr>
        <w:t>ווא</w:t>
      </w:r>
      <w:proofErr w:type="spellEnd"/>
      <w:r w:rsidR="005F2305">
        <w:rPr>
          <w:rFonts w:hint="cs"/>
          <w:rtl/>
          <w:lang w:eastAsia="en-US"/>
        </w:rPr>
        <w:t>:</w:t>
      </w:r>
      <w:r w:rsidR="003A6200" w:rsidRPr="00B718AE">
        <w:rPr>
          <w:rtl/>
          <w:lang w:eastAsia="en-US"/>
        </w:rPr>
        <w:t xml:space="preserve"> </w:t>
      </w:r>
      <w:r w:rsidR="003A6200" w:rsidRPr="00B718AE">
        <w:rPr>
          <w:rFonts w:hint="eastAsia"/>
          <w:rtl/>
          <w:lang w:eastAsia="en-US"/>
        </w:rPr>
        <w:t>ובלבד</w:t>
      </w:r>
      <w:r w:rsidR="003A6200" w:rsidRPr="00B718AE">
        <w:rPr>
          <w:rtl/>
          <w:lang w:eastAsia="en-US"/>
        </w:rPr>
        <w:t xml:space="preserve"> </w:t>
      </w:r>
      <w:r w:rsidR="003A6200" w:rsidRPr="00B718AE">
        <w:rPr>
          <w:rFonts w:hint="eastAsia"/>
          <w:rtl/>
          <w:lang w:eastAsia="en-US"/>
        </w:rPr>
        <w:t>מן</w:t>
      </w:r>
      <w:r w:rsidR="003A6200" w:rsidRPr="00B718AE">
        <w:rPr>
          <w:rtl/>
          <w:lang w:eastAsia="en-US"/>
        </w:rPr>
        <w:t xml:space="preserve"> </w:t>
      </w:r>
      <w:r w:rsidR="00CB398B">
        <w:rPr>
          <w:rFonts w:hint="cs"/>
          <w:rtl/>
          <w:lang w:eastAsia="en-US"/>
        </w:rPr>
        <w:t>"</w:t>
      </w:r>
      <w:r w:rsidR="003A6200" w:rsidRPr="00B718AE">
        <w:rPr>
          <w:rFonts w:hint="eastAsia"/>
          <w:rtl/>
          <w:lang w:eastAsia="en-US"/>
        </w:rPr>
        <w:t>ואתו</w:t>
      </w:r>
      <w:r w:rsidR="003A6200" w:rsidRPr="00B718AE">
        <w:rPr>
          <w:rtl/>
          <w:lang w:eastAsia="en-US"/>
        </w:rPr>
        <w:t xml:space="preserve"> </w:t>
      </w:r>
      <w:r w:rsidR="003A6200" w:rsidRPr="00B718AE">
        <w:rPr>
          <w:rFonts w:hint="eastAsia"/>
          <w:rtl/>
          <w:lang w:eastAsia="en-US"/>
        </w:rPr>
        <w:t>אהליאב</w:t>
      </w:r>
      <w:r w:rsidR="003A6200" w:rsidRPr="00B718AE">
        <w:rPr>
          <w:rtl/>
          <w:lang w:eastAsia="en-US"/>
        </w:rPr>
        <w:t xml:space="preserve"> </w:t>
      </w:r>
      <w:r w:rsidR="003A6200" w:rsidRPr="00B718AE">
        <w:rPr>
          <w:rFonts w:hint="eastAsia"/>
          <w:rtl/>
          <w:lang w:eastAsia="en-US"/>
        </w:rPr>
        <w:t>בן</w:t>
      </w:r>
      <w:r w:rsidR="003A6200" w:rsidRPr="00B718AE">
        <w:rPr>
          <w:rtl/>
          <w:lang w:eastAsia="en-US"/>
        </w:rPr>
        <w:t xml:space="preserve"> </w:t>
      </w:r>
      <w:proofErr w:type="spellStart"/>
      <w:r w:rsidR="003A6200" w:rsidRPr="00B718AE">
        <w:rPr>
          <w:rFonts w:hint="eastAsia"/>
          <w:rtl/>
          <w:lang w:eastAsia="en-US"/>
        </w:rPr>
        <w:t>אחיסמך</w:t>
      </w:r>
      <w:proofErr w:type="spellEnd"/>
      <w:r w:rsidR="00CB398B">
        <w:rPr>
          <w:rFonts w:hint="cs"/>
          <w:rtl/>
          <w:lang w:eastAsia="en-US"/>
        </w:rPr>
        <w:t>"</w:t>
      </w:r>
      <w:r w:rsidR="003A6200" w:rsidRPr="00B718AE">
        <w:rPr>
          <w:rtl/>
          <w:lang w:eastAsia="en-US"/>
        </w:rPr>
        <w:t xml:space="preserve"> </w:t>
      </w:r>
      <w:r w:rsidR="003A6200" w:rsidRPr="00B718AE">
        <w:rPr>
          <w:rFonts w:hint="eastAsia"/>
          <w:rtl/>
          <w:lang w:eastAsia="en-US"/>
        </w:rPr>
        <w:t>עד</w:t>
      </w:r>
      <w:r w:rsidR="003A6200" w:rsidRPr="00B718AE">
        <w:rPr>
          <w:rtl/>
          <w:lang w:eastAsia="en-US"/>
        </w:rPr>
        <w:t xml:space="preserve"> </w:t>
      </w:r>
      <w:r w:rsidR="003A6200" w:rsidRPr="00B718AE">
        <w:rPr>
          <w:rFonts w:hint="eastAsia"/>
          <w:rtl/>
          <w:lang w:eastAsia="en-US"/>
        </w:rPr>
        <w:t>סופיה</w:t>
      </w:r>
      <w:r w:rsidR="003A6200" w:rsidRPr="00B718AE">
        <w:rPr>
          <w:rtl/>
          <w:lang w:eastAsia="en-US"/>
        </w:rPr>
        <w:t xml:space="preserve"> </w:t>
      </w:r>
      <w:proofErr w:type="spellStart"/>
      <w:r w:rsidR="003A6200" w:rsidRPr="00B718AE">
        <w:rPr>
          <w:rFonts w:hint="eastAsia"/>
          <w:rtl/>
          <w:lang w:eastAsia="en-US"/>
        </w:rPr>
        <w:t>דסיפרא</w:t>
      </w:r>
      <w:proofErr w:type="spellEnd"/>
      <w:r w:rsidR="00D07BB0">
        <w:rPr>
          <w:rFonts w:hint="cs"/>
          <w:rtl/>
          <w:lang w:eastAsia="en-US"/>
        </w:rPr>
        <w:t>.</w:t>
      </w:r>
      <w:r w:rsidR="00EF79DE">
        <w:rPr>
          <w:rStyle w:val="a5"/>
          <w:rtl/>
          <w:lang w:eastAsia="en-US"/>
        </w:rPr>
        <w:footnoteReference w:id="37"/>
      </w:r>
    </w:p>
    <w:p w14:paraId="46101C4C" w14:textId="77777777" w:rsidR="000A455B" w:rsidRPr="00B718AE" w:rsidRDefault="000A455B" w:rsidP="00962924">
      <w:pPr>
        <w:pStyle w:val="ab"/>
        <w:rPr>
          <w:rtl/>
          <w:lang w:eastAsia="en-US"/>
        </w:rPr>
      </w:pPr>
      <w:r w:rsidRPr="00B718AE">
        <w:rPr>
          <w:rtl/>
          <w:lang w:eastAsia="en-US"/>
        </w:rPr>
        <w:t xml:space="preserve">אוצר המדרשים (אייזנשטיין) תפלת שמונה עשרה </w:t>
      </w:r>
      <w:r w:rsidR="007D514F">
        <w:rPr>
          <w:rtl/>
          <w:lang w:eastAsia="en-US"/>
        </w:rPr>
        <w:t>–</w:t>
      </w:r>
      <w:r w:rsidR="007D514F">
        <w:rPr>
          <w:rFonts w:hint="cs"/>
          <w:rtl/>
          <w:lang w:eastAsia="en-US"/>
        </w:rPr>
        <w:t xml:space="preserve"> עפ"י אירועי האבות</w:t>
      </w:r>
    </w:p>
    <w:p w14:paraId="731A6F37" w14:textId="77777777" w:rsidR="008258C2" w:rsidRDefault="000A455B" w:rsidP="008E63D3">
      <w:pPr>
        <w:pStyle w:val="ac"/>
        <w:rPr>
          <w:rtl/>
          <w:lang w:eastAsia="en-US"/>
        </w:rPr>
      </w:pPr>
      <w:r w:rsidRPr="008258C2">
        <w:rPr>
          <w:b/>
          <w:bCs/>
          <w:rtl/>
          <w:lang w:eastAsia="en-US"/>
        </w:rPr>
        <w:t>תניא</w:t>
      </w:r>
      <w:r w:rsidR="008258C2" w:rsidRPr="008258C2">
        <w:rPr>
          <w:rFonts w:hint="cs"/>
          <w:b/>
          <w:bCs/>
          <w:rtl/>
          <w:lang w:eastAsia="en-US"/>
        </w:rPr>
        <w:t>:</w:t>
      </w:r>
      <w:r w:rsidRPr="00B718AE">
        <w:rPr>
          <w:rtl/>
          <w:lang w:eastAsia="en-US"/>
        </w:rPr>
        <w:t xml:space="preserve"> שמעון </w:t>
      </w:r>
      <w:proofErr w:type="spellStart"/>
      <w:r w:rsidRPr="00B718AE">
        <w:rPr>
          <w:rtl/>
          <w:lang w:eastAsia="en-US"/>
        </w:rPr>
        <w:t>הפקולי</w:t>
      </w:r>
      <w:proofErr w:type="spellEnd"/>
      <w:r w:rsidRPr="00B718AE">
        <w:rPr>
          <w:rtl/>
          <w:lang w:eastAsia="en-US"/>
        </w:rPr>
        <w:t xml:space="preserve"> הסדיר שמונה עשרה ברכות לפני רבן גמליאל על הסדר ביבנה. </w:t>
      </w:r>
    </w:p>
    <w:p w14:paraId="5829887D" w14:textId="77777777" w:rsidR="007D514F" w:rsidRDefault="000A455B" w:rsidP="008E63D3">
      <w:pPr>
        <w:pStyle w:val="ac"/>
        <w:rPr>
          <w:rFonts w:hint="cs"/>
          <w:rtl/>
          <w:lang w:eastAsia="en-US"/>
        </w:rPr>
      </w:pPr>
      <w:r w:rsidRPr="008258C2">
        <w:rPr>
          <w:b/>
          <w:bCs/>
          <w:rtl/>
          <w:lang w:eastAsia="en-US"/>
        </w:rPr>
        <w:t>אגדה</w:t>
      </w:r>
      <w:r w:rsidR="008258C2" w:rsidRPr="008258C2">
        <w:rPr>
          <w:rFonts w:hint="cs"/>
          <w:b/>
          <w:bCs/>
          <w:rtl/>
          <w:lang w:eastAsia="en-US"/>
        </w:rPr>
        <w:t>:</w:t>
      </w:r>
      <w:r w:rsidR="008258C2">
        <w:rPr>
          <w:rStyle w:val="a5"/>
          <w:b/>
          <w:bCs/>
          <w:rtl/>
          <w:lang w:eastAsia="en-US"/>
        </w:rPr>
        <w:footnoteReference w:id="38"/>
      </w:r>
      <w:r w:rsidRPr="00B718AE">
        <w:rPr>
          <w:rtl/>
          <w:lang w:eastAsia="en-US"/>
        </w:rPr>
        <w:t xml:space="preserve"> מאי על הסדר</w:t>
      </w:r>
      <w:r w:rsidR="00977689">
        <w:rPr>
          <w:rFonts w:hint="cs"/>
          <w:rtl/>
          <w:lang w:eastAsia="en-US"/>
        </w:rPr>
        <w:t>?</w:t>
      </w:r>
      <w:r w:rsidRPr="00B718AE">
        <w:rPr>
          <w:rtl/>
          <w:lang w:eastAsia="en-US"/>
        </w:rPr>
        <w:t xml:space="preserve"> זה סדר עולם</w:t>
      </w:r>
      <w:r w:rsidR="00962924">
        <w:rPr>
          <w:rFonts w:hint="cs"/>
          <w:rtl/>
          <w:lang w:eastAsia="en-US"/>
        </w:rPr>
        <w:t>.</w:t>
      </w:r>
      <w:r w:rsidR="00962924">
        <w:rPr>
          <w:rStyle w:val="a5"/>
          <w:rtl/>
          <w:lang w:eastAsia="en-US"/>
        </w:rPr>
        <w:footnoteReference w:id="39"/>
      </w:r>
      <w:r w:rsidRPr="00B718AE">
        <w:rPr>
          <w:rtl/>
          <w:lang w:eastAsia="en-US"/>
        </w:rPr>
        <w:t xml:space="preserve"> לכך מצינו י"ח ברכות של </w:t>
      </w:r>
      <w:r w:rsidR="008B222C">
        <w:rPr>
          <w:rtl/>
          <w:lang w:eastAsia="en-US"/>
        </w:rPr>
        <w:t>תפיל</w:t>
      </w:r>
      <w:r w:rsidRPr="00B718AE">
        <w:rPr>
          <w:rtl/>
          <w:lang w:eastAsia="en-US"/>
        </w:rPr>
        <w:t>ה מעולם היו מתוקנות זו אחר זו, כיון שבאו אנשי כנסת הגדולה כללום ותקנום כסדרן. כשניצל אברהם אבינו מאור כשדים פתחו מלאכי השרת ואמרו</w:t>
      </w:r>
      <w:r w:rsidR="00123A11">
        <w:rPr>
          <w:rFonts w:hint="cs"/>
          <w:rtl/>
          <w:lang w:eastAsia="en-US"/>
        </w:rPr>
        <w:t>:</w:t>
      </w:r>
      <w:r w:rsidRPr="00B718AE">
        <w:rPr>
          <w:rtl/>
          <w:lang w:eastAsia="en-US"/>
        </w:rPr>
        <w:t xml:space="preserve"> בא"י</w:t>
      </w:r>
      <w:r w:rsidR="00123A11">
        <w:rPr>
          <w:rStyle w:val="a5"/>
          <w:rtl/>
          <w:lang w:eastAsia="en-US"/>
        </w:rPr>
        <w:footnoteReference w:id="40"/>
      </w:r>
      <w:r w:rsidRPr="00B718AE">
        <w:rPr>
          <w:rtl/>
          <w:lang w:eastAsia="en-US"/>
        </w:rPr>
        <w:t xml:space="preserve"> מגן אברהם</w:t>
      </w:r>
      <w:r w:rsidR="00123A11">
        <w:rPr>
          <w:rFonts w:hint="cs"/>
          <w:rtl/>
          <w:lang w:eastAsia="en-US"/>
        </w:rPr>
        <w:t>.</w:t>
      </w:r>
      <w:r w:rsidRPr="00B718AE">
        <w:rPr>
          <w:rtl/>
          <w:lang w:eastAsia="en-US"/>
        </w:rPr>
        <w:t xml:space="preserve"> כשנעקד יצחק על גבי המזבח ונעשה דשן והיה אפרו מושלך על הר המוריה</w:t>
      </w:r>
      <w:r w:rsidR="00123A11">
        <w:rPr>
          <w:rFonts w:hint="cs"/>
          <w:rtl/>
          <w:lang w:eastAsia="en-US"/>
        </w:rPr>
        <w:t>,</w:t>
      </w:r>
      <w:r w:rsidRPr="00B718AE">
        <w:rPr>
          <w:rtl/>
          <w:lang w:eastAsia="en-US"/>
        </w:rPr>
        <w:t xml:space="preserve"> מיד הביא עליו </w:t>
      </w:r>
      <w:r w:rsidR="00261976">
        <w:rPr>
          <w:rtl/>
          <w:lang w:eastAsia="en-US"/>
        </w:rPr>
        <w:t>הקב"ה</w:t>
      </w:r>
      <w:r w:rsidRPr="00B718AE">
        <w:rPr>
          <w:rtl/>
          <w:lang w:eastAsia="en-US"/>
        </w:rPr>
        <w:t xml:space="preserve"> טל והחיה אותו</w:t>
      </w:r>
      <w:r w:rsidR="00123A11">
        <w:rPr>
          <w:rFonts w:hint="cs"/>
          <w:rtl/>
          <w:lang w:eastAsia="en-US"/>
        </w:rPr>
        <w:t xml:space="preserve"> ...</w:t>
      </w:r>
      <w:r w:rsidRPr="00B718AE">
        <w:rPr>
          <w:rtl/>
          <w:lang w:eastAsia="en-US"/>
        </w:rPr>
        <w:t xml:space="preserve"> מיד פתחו מלאכי השרת ואמרו</w:t>
      </w:r>
      <w:r w:rsidR="003C0858">
        <w:rPr>
          <w:rFonts w:hint="cs"/>
          <w:rtl/>
          <w:lang w:eastAsia="en-US"/>
        </w:rPr>
        <w:t>:</w:t>
      </w:r>
      <w:r w:rsidRPr="00B718AE">
        <w:rPr>
          <w:rtl/>
          <w:lang w:eastAsia="en-US"/>
        </w:rPr>
        <w:t xml:space="preserve"> בא"י מחיה המתים.</w:t>
      </w:r>
      <w:r w:rsidR="00123A11">
        <w:rPr>
          <w:rStyle w:val="a5"/>
          <w:rtl/>
          <w:lang w:eastAsia="en-US"/>
        </w:rPr>
        <w:footnoteReference w:id="41"/>
      </w:r>
      <w:r w:rsidRPr="00B718AE">
        <w:rPr>
          <w:rtl/>
          <w:lang w:eastAsia="en-US"/>
        </w:rPr>
        <w:t xml:space="preserve"> כשבא יעקב אבינו ופגע בשערי שמים והקדיש שמו של </w:t>
      </w:r>
      <w:r w:rsidR="00261976">
        <w:rPr>
          <w:rtl/>
          <w:lang w:eastAsia="en-US"/>
        </w:rPr>
        <w:t>הקב"ה</w:t>
      </w:r>
      <w:r w:rsidR="00123A11">
        <w:rPr>
          <w:rFonts w:hint="cs"/>
          <w:rtl/>
          <w:lang w:eastAsia="en-US"/>
        </w:rPr>
        <w:t>,</w:t>
      </w:r>
      <w:r w:rsidRPr="00B718AE">
        <w:rPr>
          <w:rtl/>
          <w:lang w:eastAsia="en-US"/>
        </w:rPr>
        <w:t xml:space="preserve"> מיד פתחו מלאכי השרת את פיהם ואמרו בא"י האל הקדוש. כשבא פרעה להמליך את יוסף במצרים בדקו אם יודע בשבעים לשונות בא גבריאל ולמדו שבעים לשונות, מיד פתחו מלאכי השרת ואמרו</w:t>
      </w:r>
      <w:r w:rsidR="003C0858">
        <w:rPr>
          <w:rFonts w:hint="cs"/>
          <w:rtl/>
          <w:lang w:eastAsia="en-US"/>
        </w:rPr>
        <w:t>:</w:t>
      </w:r>
      <w:r w:rsidRPr="00B718AE">
        <w:rPr>
          <w:rtl/>
          <w:lang w:eastAsia="en-US"/>
        </w:rPr>
        <w:t xml:space="preserve"> בא"י חונן הדעת. כשעשה ראובן מעשה בלהה פילגש אביו נקנסה עליו מיתה מיד חזר בתשובה</w:t>
      </w:r>
      <w:r w:rsidR="008E63D3">
        <w:rPr>
          <w:rFonts w:hint="cs"/>
          <w:rtl/>
          <w:lang w:eastAsia="en-US"/>
        </w:rPr>
        <w:t xml:space="preserve"> ...</w:t>
      </w:r>
      <w:r w:rsidR="00AB2C43" w:rsidRPr="00B718AE">
        <w:rPr>
          <w:rtl/>
          <w:lang w:eastAsia="en-US"/>
        </w:rPr>
        <w:t>פתחו מלאכי השרת ואמרו</w:t>
      </w:r>
      <w:r w:rsidR="008E63D3">
        <w:rPr>
          <w:rFonts w:hint="cs"/>
          <w:rtl/>
          <w:lang w:eastAsia="en-US"/>
        </w:rPr>
        <w:t>:</w:t>
      </w:r>
      <w:r w:rsidR="00AB2C43" w:rsidRPr="00B718AE">
        <w:rPr>
          <w:rtl/>
          <w:lang w:eastAsia="en-US"/>
        </w:rPr>
        <w:t xml:space="preserve"> בא"י הרוצה בתשובה. כשעשה יהודה מעשה תמר ואמר הוציאוה </w:t>
      </w:r>
      <w:proofErr w:type="spellStart"/>
      <w:r w:rsidR="00AB2C43" w:rsidRPr="00B718AE">
        <w:rPr>
          <w:rtl/>
          <w:lang w:eastAsia="en-US"/>
        </w:rPr>
        <w:t>ותשרף</w:t>
      </w:r>
      <w:proofErr w:type="spellEnd"/>
      <w:r w:rsidR="00AB2C43" w:rsidRPr="00B718AE">
        <w:rPr>
          <w:rtl/>
          <w:lang w:eastAsia="en-US"/>
        </w:rPr>
        <w:t xml:space="preserve"> ושלחה לו ואמרה הכר נא, מיד הודה ואמר צדקה ממני ונסלח לו על אותו </w:t>
      </w:r>
      <w:proofErr w:type="spellStart"/>
      <w:r w:rsidR="00AB2C43" w:rsidRPr="00B718AE">
        <w:rPr>
          <w:rtl/>
          <w:lang w:eastAsia="en-US"/>
        </w:rPr>
        <w:t>עון</w:t>
      </w:r>
      <w:proofErr w:type="spellEnd"/>
      <w:r w:rsidR="00AB2C43" w:rsidRPr="00B718AE">
        <w:rPr>
          <w:rtl/>
          <w:lang w:eastAsia="en-US"/>
        </w:rPr>
        <w:t>, מיד פתחו מלאכי השרת ואמרו</w:t>
      </w:r>
      <w:r w:rsidR="003C0858">
        <w:rPr>
          <w:rFonts w:hint="cs"/>
          <w:rtl/>
          <w:lang w:eastAsia="en-US"/>
        </w:rPr>
        <w:t>:</w:t>
      </w:r>
      <w:r w:rsidR="00AB2C43" w:rsidRPr="00B718AE">
        <w:rPr>
          <w:rtl/>
          <w:lang w:eastAsia="en-US"/>
        </w:rPr>
        <w:t xml:space="preserve"> בא"י חנון המרבה לסלוח.</w:t>
      </w:r>
      <w:r w:rsidR="008E63D3">
        <w:rPr>
          <w:rStyle w:val="a5"/>
          <w:rtl/>
          <w:lang w:eastAsia="en-US"/>
        </w:rPr>
        <w:footnoteReference w:id="42"/>
      </w:r>
      <w:r w:rsidR="00AB2C43" w:rsidRPr="00B718AE">
        <w:rPr>
          <w:rtl/>
          <w:lang w:eastAsia="en-US"/>
        </w:rPr>
        <w:t xml:space="preserve"> </w:t>
      </w:r>
      <w:proofErr w:type="spellStart"/>
      <w:r w:rsidR="00AB2C43" w:rsidRPr="00B718AE">
        <w:rPr>
          <w:rtl/>
          <w:lang w:eastAsia="en-US"/>
        </w:rPr>
        <w:t>כשמררו</w:t>
      </w:r>
      <w:proofErr w:type="spellEnd"/>
      <w:r w:rsidR="00AB2C43" w:rsidRPr="00B718AE">
        <w:rPr>
          <w:rtl/>
          <w:lang w:eastAsia="en-US"/>
        </w:rPr>
        <w:t xml:space="preserve"> המצריים את חיי אבותינו אמר </w:t>
      </w:r>
      <w:r w:rsidR="00261976">
        <w:rPr>
          <w:rtl/>
          <w:lang w:eastAsia="en-US"/>
        </w:rPr>
        <w:t>הקב"ה</w:t>
      </w:r>
      <w:r w:rsidR="00AB2C43" w:rsidRPr="00B718AE">
        <w:rPr>
          <w:rtl/>
          <w:lang w:eastAsia="en-US"/>
        </w:rPr>
        <w:t xml:space="preserve"> וגאלתי אתכם, מיד פתחו מלאכי השרת ואמרו בא"י גואל ישראל. כשנצטער אברהם אבינו בצער המילה בא רפאל ורפאו, מיד פתחו מלאכי השרת ואמרו בא"י רופא חולים. כשזרע יצחק אבינו ומצא מאה שערים מיד פתחו מלאכי השרת</w:t>
      </w:r>
      <w:r w:rsidR="003C0858">
        <w:rPr>
          <w:rFonts w:hint="cs"/>
          <w:rtl/>
          <w:lang w:eastAsia="en-US"/>
        </w:rPr>
        <w:t>:</w:t>
      </w:r>
      <w:r w:rsidR="00AB2C43" w:rsidRPr="00B718AE">
        <w:rPr>
          <w:rtl/>
          <w:lang w:eastAsia="en-US"/>
        </w:rPr>
        <w:t xml:space="preserve"> בא"י מברך השנים.</w:t>
      </w:r>
      <w:r w:rsidR="00977689">
        <w:rPr>
          <w:rStyle w:val="a5"/>
          <w:rtl/>
          <w:lang w:eastAsia="en-US"/>
        </w:rPr>
        <w:footnoteReference w:id="43"/>
      </w:r>
      <w:r w:rsidR="00AB2C43" w:rsidRPr="00B718AE">
        <w:rPr>
          <w:rtl/>
          <w:lang w:eastAsia="en-US"/>
        </w:rPr>
        <w:t xml:space="preserve"> כשבא יעקב אבינו למצרים וראה </w:t>
      </w:r>
      <w:smartTag w:uri="urn:schemas-microsoft-com:office:smarttags" w:element="PersonName">
        <w:smartTagPr>
          <w:attr w:name="ProductID" w:val="יוסף ושמעון"/>
        </w:smartTagPr>
        <w:r w:rsidR="00AB2C43" w:rsidRPr="00B718AE">
          <w:rPr>
            <w:rtl/>
            <w:lang w:eastAsia="en-US"/>
          </w:rPr>
          <w:t>יוסף ושמעון</w:t>
        </w:r>
      </w:smartTag>
      <w:r w:rsidR="00AB2C43" w:rsidRPr="00B718AE">
        <w:rPr>
          <w:rtl/>
          <w:lang w:eastAsia="en-US"/>
        </w:rPr>
        <w:t xml:space="preserve"> ונתקבצו הוא ובניו ביחד, מיד פתחו מלאכי השרת </w:t>
      </w:r>
      <w:r w:rsidR="00AB2C43" w:rsidRPr="00B718AE">
        <w:rPr>
          <w:rtl/>
          <w:lang w:eastAsia="en-US"/>
        </w:rPr>
        <w:lastRenderedPageBreak/>
        <w:t>ואמרו</w:t>
      </w:r>
      <w:r w:rsidR="003C0858">
        <w:rPr>
          <w:rFonts w:hint="cs"/>
          <w:rtl/>
          <w:lang w:eastAsia="en-US"/>
        </w:rPr>
        <w:t>:</w:t>
      </w:r>
      <w:r w:rsidR="00AB2C43" w:rsidRPr="00B718AE">
        <w:rPr>
          <w:rtl/>
          <w:lang w:eastAsia="en-US"/>
        </w:rPr>
        <w:t xml:space="preserve"> בא"י מקבץ </w:t>
      </w:r>
      <w:proofErr w:type="spellStart"/>
      <w:r w:rsidR="00AB2C43" w:rsidRPr="00B718AE">
        <w:rPr>
          <w:rtl/>
          <w:lang w:eastAsia="en-US"/>
        </w:rPr>
        <w:t>נדחי</w:t>
      </w:r>
      <w:proofErr w:type="spellEnd"/>
      <w:r w:rsidR="00AB2C43" w:rsidRPr="00B718AE">
        <w:rPr>
          <w:rtl/>
          <w:lang w:eastAsia="en-US"/>
        </w:rPr>
        <w:t xml:space="preserve"> עמו ישראל.</w:t>
      </w:r>
      <w:r w:rsidR="00977689">
        <w:rPr>
          <w:rStyle w:val="a5"/>
          <w:rtl/>
          <w:lang w:eastAsia="en-US"/>
        </w:rPr>
        <w:footnoteReference w:id="44"/>
      </w:r>
      <w:r w:rsidR="00AB2C43" w:rsidRPr="00B718AE">
        <w:rPr>
          <w:rtl/>
          <w:lang w:eastAsia="en-US"/>
        </w:rPr>
        <w:t xml:space="preserve"> כשנתנה תורה לישראל אמר לו </w:t>
      </w:r>
      <w:r w:rsidR="00261976">
        <w:rPr>
          <w:rtl/>
          <w:lang w:eastAsia="en-US"/>
        </w:rPr>
        <w:t>הקב"ה</w:t>
      </w:r>
      <w:r w:rsidR="00AB2C43" w:rsidRPr="00B718AE">
        <w:rPr>
          <w:rtl/>
          <w:lang w:eastAsia="en-US"/>
        </w:rPr>
        <w:t xml:space="preserve"> למשה</w:t>
      </w:r>
      <w:r w:rsidR="003C0858">
        <w:rPr>
          <w:rFonts w:hint="cs"/>
          <w:rtl/>
          <w:lang w:eastAsia="en-US"/>
        </w:rPr>
        <w:t>:</w:t>
      </w:r>
      <w:r w:rsidR="00AB2C43" w:rsidRPr="00B718AE">
        <w:rPr>
          <w:rtl/>
          <w:lang w:eastAsia="en-US"/>
        </w:rPr>
        <w:t xml:space="preserve"> ואלה המשפטים אשר תשים לפניהם, מיד פתחו מלאכי השרת ואמרו</w:t>
      </w:r>
      <w:r w:rsidR="003C0858">
        <w:rPr>
          <w:rFonts w:hint="cs"/>
          <w:rtl/>
          <w:lang w:eastAsia="en-US"/>
        </w:rPr>
        <w:t>:</w:t>
      </w:r>
      <w:r w:rsidR="00AB2C43" w:rsidRPr="00B718AE">
        <w:rPr>
          <w:rtl/>
          <w:lang w:eastAsia="en-US"/>
        </w:rPr>
        <w:t xml:space="preserve"> בא"י מלך אוהב צדקה ומשפט. כשטבעו המצריים בים פתחו מלאכי השרת ואמרו בא"י שובר אויבים ומכניע זדים.</w:t>
      </w:r>
      <w:r w:rsidR="007D514F">
        <w:rPr>
          <w:rStyle w:val="a5"/>
          <w:rtl/>
          <w:lang w:eastAsia="en-US"/>
        </w:rPr>
        <w:footnoteReference w:id="45"/>
      </w:r>
      <w:r w:rsidR="00AB2C43" w:rsidRPr="00B718AE">
        <w:rPr>
          <w:rtl/>
          <w:lang w:eastAsia="en-US"/>
        </w:rPr>
        <w:t xml:space="preserve"> כשאמר לו </w:t>
      </w:r>
      <w:r w:rsidR="00261976">
        <w:rPr>
          <w:rtl/>
          <w:lang w:eastAsia="en-US"/>
        </w:rPr>
        <w:t>הקב"ה</w:t>
      </w:r>
      <w:r w:rsidR="00AB2C43" w:rsidRPr="00B718AE">
        <w:rPr>
          <w:rtl/>
          <w:lang w:eastAsia="en-US"/>
        </w:rPr>
        <w:t xml:space="preserve"> ליעקב</w:t>
      </w:r>
      <w:r w:rsidR="00977689">
        <w:rPr>
          <w:rFonts w:hint="cs"/>
          <w:rtl/>
          <w:lang w:eastAsia="en-US"/>
        </w:rPr>
        <w:t>:</w:t>
      </w:r>
      <w:r w:rsidR="00AB2C43" w:rsidRPr="00B718AE">
        <w:rPr>
          <w:rtl/>
          <w:lang w:eastAsia="en-US"/>
        </w:rPr>
        <w:t xml:space="preserve"> </w:t>
      </w:r>
      <w:r w:rsidR="009B375A">
        <w:rPr>
          <w:rFonts w:hint="cs"/>
          <w:rtl/>
          <w:lang w:eastAsia="en-US"/>
        </w:rPr>
        <w:t>"</w:t>
      </w:r>
      <w:r w:rsidR="00AB2C43" w:rsidRPr="00B718AE">
        <w:rPr>
          <w:rtl/>
          <w:lang w:eastAsia="en-US"/>
        </w:rPr>
        <w:t>ויוסף ישית ידו על עיניך</w:t>
      </w:r>
      <w:r w:rsidR="009B375A">
        <w:rPr>
          <w:rFonts w:hint="cs"/>
          <w:rtl/>
          <w:lang w:eastAsia="en-US"/>
        </w:rPr>
        <w:t>"</w:t>
      </w:r>
      <w:r w:rsidR="007D514F">
        <w:rPr>
          <w:rFonts w:hint="cs"/>
          <w:rtl/>
          <w:lang w:eastAsia="en-US"/>
        </w:rPr>
        <w:t>,</w:t>
      </w:r>
      <w:r w:rsidR="00AB2C43" w:rsidRPr="00B718AE">
        <w:rPr>
          <w:rtl/>
          <w:lang w:eastAsia="en-US"/>
        </w:rPr>
        <w:t xml:space="preserve"> שמח ובטח על דבריו של מקום ובשעה שנפטר יעקב אבינו מן העולם ובא </w:t>
      </w:r>
      <w:smartTag w:uri="urn:schemas-microsoft-com:office:smarttags" w:element="PersonName">
        <w:smartTagPr>
          <w:attr w:name="ProductID" w:val="יוסף ונתן"/>
        </w:smartTagPr>
        <w:r w:rsidR="00AB2C43" w:rsidRPr="00B718AE">
          <w:rPr>
            <w:rtl/>
            <w:lang w:eastAsia="en-US"/>
          </w:rPr>
          <w:t>יוסף ונתן</w:t>
        </w:r>
      </w:smartTag>
      <w:r w:rsidR="00AB2C43" w:rsidRPr="00B718AE">
        <w:rPr>
          <w:rtl/>
          <w:lang w:eastAsia="en-US"/>
        </w:rPr>
        <w:t xml:space="preserve"> שתי ידיו על עיניו ונשקו ובכה לו, מיד פתחו מלאכי השרת ואמרו</w:t>
      </w:r>
      <w:r w:rsidR="007D514F">
        <w:rPr>
          <w:rFonts w:hint="cs"/>
          <w:rtl/>
          <w:lang w:eastAsia="en-US"/>
        </w:rPr>
        <w:t>:</w:t>
      </w:r>
      <w:r w:rsidR="00AB2C43" w:rsidRPr="00B718AE">
        <w:rPr>
          <w:rtl/>
          <w:lang w:eastAsia="en-US"/>
        </w:rPr>
        <w:t xml:space="preserve"> בא"י משען ומבטח לצדיקים. כשבנה שלמה את </w:t>
      </w:r>
      <w:proofErr w:type="spellStart"/>
      <w:r w:rsidR="00AB2C43" w:rsidRPr="00B718AE">
        <w:rPr>
          <w:rtl/>
          <w:lang w:eastAsia="en-US"/>
        </w:rPr>
        <w:t>ביהמ"ק</w:t>
      </w:r>
      <w:proofErr w:type="spellEnd"/>
      <w:r w:rsidR="007D514F">
        <w:rPr>
          <w:rFonts w:hint="cs"/>
          <w:rtl/>
          <w:lang w:eastAsia="en-US"/>
        </w:rPr>
        <w:t>,</w:t>
      </w:r>
      <w:r w:rsidR="00AB2C43" w:rsidRPr="00B718AE">
        <w:rPr>
          <w:rtl/>
          <w:lang w:eastAsia="en-US"/>
        </w:rPr>
        <w:t xml:space="preserve"> מיד פתחו מלאכי השרת ואמרו בא"י בונה ירושלם. כשנושעו ישראל ועברו את הים סוף ואמרו שירת </w:t>
      </w:r>
      <w:proofErr w:type="spellStart"/>
      <w:r w:rsidR="00AB2C43" w:rsidRPr="00B718AE">
        <w:rPr>
          <w:rtl/>
          <w:lang w:eastAsia="en-US"/>
        </w:rPr>
        <w:t>ויושע</w:t>
      </w:r>
      <w:proofErr w:type="spellEnd"/>
      <w:r w:rsidR="00AB2C43" w:rsidRPr="00B718AE">
        <w:rPr>
          <w:rtl/>
          <w:lang w:eastAsia="en-US"/>
        </w:rPr>
        <w:t xml:space="preserve"> פתחו מלאכי השרת ואמרו</w:t>
      </w:r>
      <w:r w:rsidR="007D514F">
        <w:rPr>
          <w:rFonts w:hint="cs"/>
          <w:rtl/>
          <w:lang w:eastAsia="en-US"/>
        </w:rPr>
        <w:t>:</w:t>
      </w:r>
      <w:r w:rsidR="00AB2C43" w:rsidRPr="00B718AE">
        <w:rPr>
          <w:rtl/>
          <w:lang w:eastAsia="en-US"/>
        </w:rPr>
        <w:t xml:space="preserve"> בא"י מצמיח קרן ישועה.</w:t>
      </w:r>
      <w:r w:rsidR="008B222C">
        <w:rPr>
          <w:rStyle w:val="a5"/>
          <w:rtl/>
          <w:lang w:eastAsia="en-US"/>
        </w:rPr>
        <w:footnoteReference w:id="46"/>
      </w:r>
      <w:r w:rsidR="00AB2C43" w:rsidRPr="00B718AE">
        <w:rPr>
          <w:rtl/>
          <w:lang w:eastAsia="en-US"/>
        </w:rPr>
        <w:t xml:space="preserve"> כשנאנחו ישראל וצעקו לאל ושמע צעקתם כמה שנאמר</w:t>
      </w:r>
      <w:r w:rsidR="007D514F">
        <w:rPr>
          <w:rFonts w:hint="cs"/>
          <w:rtl/>
          <w:lang w:eastAsia="en-US"/>
        </w:rPr>
        <w:t>:</w:t>
      </w:r>
      <w:r w:rsidR="00AB2C43" w:rsidRPr="00B718AE">
        <w:rPr>
          <w:rtl/>
          <w:lang w:eastAsia="en-US"/>
        </w:rPr>
        <w:t xml:space="preserve"> </w:t>
      </w:r>
      <w:r w:rsidR="007D514F">
        <w:rPr>
          <w:rFonts w:hint="cs"/>
          <w:rtl/>
          <w:lang w:eastAsia="en-US"/>
        </w:rPr>
        <w:t>"</w:t>
      </w:r>
      <w:proofErr w:type="spellStart"/>
      <w:r w:rsidR="00AB2C43" w:rsidRPr="00B718AE">
        <w:rPr>
          <w:rtl/>
          <w:lang w:eastAsia="en-US"/>
        </w:rPr>
        <w:t>ויאנחו</w:t>
      </w:r>
      <w:proofErr w:type="spellEnd"/>
      <w:r w:rsidR="00AB2C43" w:rsidRPr="00B718AE">
        <w:rPr>
          <w:rtl/>
          <w:lang w:eastAsia="en-US"/>
        </w:rPr>
        <w:t xml:space="preserve"> </w:t>
      </w:r>
      <w:smartTag w:uri="urn:schemas-microsoft-com:office:smarttags" w:element="PersonName">
        <w:smartTagPr>
          <w:attr w:name="ProductID" w:val="בני ישראל"/>
        </w:smartTagPr>
        <w:r w:rsidR="00AB2C43" w:rsidRPr="00B718AE">
          <w:rPr>
            <w:rtl/>
            <w:lang w:eastAsia="en-US"/>
          </w:rPr>
          <w:t>בני ישראל</w:t>
        </w:r>
      </w:smartTag>
      <w:r w:rsidR="00AB2C43" w:rsidRPr="00B718AE">
        <w:rPr>
          <w:rtl/>
          <w:lang w:eastAsia="en-US"/>
        </w:rPr>
        <w:t xml:space="preserve"> מן העבודה ויזעקו ותעל </w:t>
      </w:r>
      <w:proofErr w:type="spellStart"/>
      <w:r w:rsidR="00AB2C43" w:rsidRPr="00B718AE">
        <w:rPr>
          <w:rtl/>
          <w:lang w:eastAsia="en-US"/>
        </w:rPr>
        <w:t>שועתם</w:t>
      </w:r>
      <w:proofErr w:type="spellEnd"/>
      <w:r w:rsidR="00AB2C43" w:rsidRPr="00B718AE">
        <w:rPr>
          <w:rtl/>
          <w:lang w:eastAsia="en-US"/>
        </w:rPr>
        <w:t xml:space="preserve"> אל </w:t>
      </w:r>
      <w:proofErr w:type="spellStart"/>
      <w:r w:rsidR="00AB2C43" w:rsidRPr="00B718AE">
        <w:rPr>
          <w:rtl/>
          <w:lang w:eastAsia="en-US"/>
        </w:rPr>
        <w:t>האלהים</w:t>
      </w:r>
      <w:proofErr w:type="spellEnd"/>
      <w:r w:rsidR="00AB2C43" w:rsidRPr="00B718AE">
        <w:rPr>
          <w:rtl/>
          <w:lang w:eastAsia="en-US"/>
        </w:rPr>
        <w:t xml:space="preserve"> מן העבודה</w:t>
      </w:r>
      <w:r w:rsidR="007D514F">
        <w:rPr>
          <w:rFonts w:hint="cs"/>
          <w:rtl/>
          <w:lang w:eastAsia="en-US"/>
        </w:rPr>
        <w:t>"</w:t>
      </w:r>
      <w:r w:rsidR="00AB2C43" w:rsidRPr="00B718AE">
        <w:rPr>
          <w:rtl/>
          <w:lang w:eastAsia="en-US"/>
        </w:rPr>
        <w:t xml:space="preserve">, מיד פתחו מלאכי השרת ואמרו בא"י שומע </w:t>
      </w:r>
      <w:r w:rsidR="008B222C">
        <w:rPr>
          <w:rtl/>
          <w:lang w:eastAsia="en-US"/>
        </w:rPr>
        <w:t>תפיל</w:t>
      </w:r>
      <w:r w:rsidR="00AB2C43" w:rsidRPr="00B718AE">
        <w:rPr>
          <w:rtl/>
          <w:lang w:eastAsia="en-US"/>
        </w:rPr>
        <w:t>ה. כשעשו ישראל את המשכן וירדה שכינה ושכן בו בין שני הכרובים, מיד פתחו מלאכי השרת ואמרו</w:t>
      </w:r>
      <w:r w:rsidR="007D514F">
        <w:rPr>
          <w:rFonts w:hint="cs"/>
          <w:rtl/>
          <w:lang w:eastAsia="en-US"/>
        </w:rPr>
        <w:t>:</w:t>
      </w:r>
      <w:r w:rsidR="00AB2C43" w:rsidRPr="00B718AE">
        <w:rPr>
          <w:rtl/>
          <w:lang w:eastAsia="en-US"/>
        </w:rPr>
        <w:t xml:space="preserve"> בא"י המחזיר ברחמיו שכינתו לציון. כשהכניס שלמה הארון לפנים ואמר</w:t>
      </w:r>
      <w:r w:rsidR="007D514F">
        <w:rPr>
          <w:rFonts w:hint="cs"/>
          <w:rtl/>
          <w:lang w:eastAsia="en-US"/>
        </w:rPr>
        <w:t>:</w:t>
      </w:r>
      <w:r w:rsidR="00AB2C43" w:rsidRPr="00B718AE">
        <w:rPr>
          <w:rtl/>
          <w:lang w:eastAsia="en-US"/>
        </w:rPr>
        <w:t xml:space="preserve"> </w:t>
      </w:r>
      <w:r w:rsidR="007D514F">
        <w:rPr>
          <w:rFonts w:hint="cs"/>
          <w:rtl/>
          <w:lang w:eastAsia="en-US"/>
        </w:rPr>
        <w:t>"</w:t>
      </w:r>
      <w:r w:rsidR="00AB2C43" w:rsidRPr="00B718AE">
        <w:rPr>
          <w:rtl/>
          <w:lang w:eastAsia="en-US"/>
        </w:rPr>
        <w:t>ה' אלהים אל תשב פני משיחך וגו'</w:t>
      </w:r>
      <w:r w:rsidR="007D514F">
        <w:rPr>
          <w:rFonts w:hint="cs"/>
          <w:rtl/>
          <w:lang w:eastAsia="en-US"/>
        </w:rPr>
        <w:t xml:space="preserve"> "</w:t>
      </w:r>
      <w:r w:rsidR="00AB2C43" w:rsidRPr="00B718AE">
        <w:rPr>
          <w:rtl/>
          <w:lang w:eastAsia="en-US"/>
        </w:rPr>
        <w:t xml:space="preserve"> ונתן הודאה ושבח למקום ואמר</w:t>
      </w:r>
      <w:r w:rsidR="007D514F">
        <w:rPr>
          <w:rFonts w:hint="cs"/>
          <w:rtl/>
          <w:lang w:eastAsia="en-US"/>
        </w:rPr>
        <w:t>:</w:t>
      </w:r>
      <w:r w:rsidR="00AB2C43" w:rsidRPr="00B718AE">
        <w:rPr>
          <w:rtl/>
          <w:lang w:eastAsia="en-US"/>
        </w:rPr>
        <w:t xml:space="preserve"> ברוך ה' </w:t>
      </w:r>
      <w:smartTag w:uri="urn:schemas-microsoft-com:office:smarttags" w:element="PersonName">
        <w:smartTagPr>
          <w:attr w:name="ProductID" w:val="אשר נתן"/>
        </w:smartTagPr>
        <w:r w:rsidR="00AB2C43" w:rsidRPr="00B718AE">
          <w:rPr>
            <w:rtl/>
            <w:lang w:eastAsia="en-US"/>
          </w:rPr>
          <w:t>אשר נתן</w:t>
        </w:r>
      </w:smartTag>
      <w:r w:rsidR="00AB2C43" w:rsidRPr="00B718AE">
        <w:rPr>
          <w:rtl/>
          <w:lang w:eastAsia="en-US"/>
        </w:rPr>
        <w:t xml:space="preserve"> מנוחה וגו', מיד פתחו מלאכי השרת ואמרו</w:t>
      </w:r>
      <w:r w:rsidR="007D514F">
        <w:rPr>
          <w:rFonts w:hint="cs"/>
          <w:rtl/>
          <w:lang w:eastAsia="en-US"/>
        </w:rPr>
        <w:t>:</w:t>
      </w:r>
      <w:r w:rsidR="00AB2C43" w:rsidRPr="00B718AE">
        <w:rPr>
          <w:rtl/>
          <w:lang w:eastAsia="en-US"/>
        </w:rPr>
        <w:t xml:space="preserve"> הטוב שמך ולך נאה להודות. כשנכנסו ישראל לארץ ונתקיים עליהם המקרא ונתתי שלום בארץ, מיד פתחו מלאכי השרת ואמרו בא"י עושה השלום. </w:t>
      </w:r>
    </w:p>
    <w:p w14:paraId="4C6618D3" w14:textId="77777777" w:rsidR="000A455B" w:rsidRPr="00B718AE" w:rsidRDefault="00AB2C43" w:rsidP="008E63D3">
      <w:pPr>
        <w:pStyle w:val="ac"/>
        <w:rPr>
          <w:rFonts w:hint="cs"/>
          <w:rtl/>
          <w:lang w:eastAsia="en-US"/>
        </w:rPr>
      </w:pPr>
      <w:r w:rsidRPr="00B718AE">
        <w:rPr>
          <w:rtl/>
          <w:lang w:eastAsia="en-US"/>
        </w:rPr>
        <w:t>לפיכך כשבאו אנשי כנסת הגדולה ותקנום בסדר הזה בחכמתם</w:t>
      </w:r>
      <w:r w:rsidR="00977689">
        <w:rPr>
          <w:rFonts w:hint="cs"/>
          <w:rtl/>
          <w:lang w:eastAsia="en-US"/>
        </w:rPr>
        <w:t>,</w:t>
      </w:r>
      <w:r w:rsidRPr="00B718AE">
        <w:rPr>
          <w:rtl/>
          <w:lang w:eastAsia="en-US"/>
        </w:rPr>
        <w:t xml:space="preserve"> מיד פתחו מלאכי השרת ואמרו</w:t>
      </w:r>
      <w:r w:rsidR="00977689">
        <w:rPr>
          <w:rFonts w:hint="cs"/>
          <w:rtl/>
          <w:lang w:eastAsia="en-US"/>
        </w:rPr>
        <w:t>:</w:t>
      </w:r>
      <w:r w:rsidRPr="00B718AE">
        <w:rPr>
          <w:rtl/>
          <w:lang w:eastAsia="en-US"/>
        </w:rPr>
        <w:t xml:space="preserve"> </w:t>
      </w:r>
      <w:smartTag w:uri="urn:schemas-microsoft-com:office:smarttags" w:element="PersonName">
        <w:smartTagPr>
          <w:attr w:name="ProductID" w:val="ברוך חכם"/>
        </w:smartTagPr>
        <w:r w:rsidRPr="00B718AE">
          <w:rPr>
            <w:rtl/>
            <w:lang w:eastAsia="en-US"/>
          </w:rPr>
          <w:t>ברוך חכם</w:t>
        </w:r>
      </w:smartTag>
      <w:r w:rsidRPr="00B718AE">
        <w:rPr>
          <w:rtl/>
          <w:lang w:eastAsia="en-US"/>
        </w:rPr>
        <w:t xml:space="preserve"> הרזים שנתן חכמה ליראיו שהם בני גוי גדול</w:t>
      </w:r>
      <w:r w:rsidR="00977689">
        <w:rPr>
          <w:rFonts w:hint="cs"/>
          <w:rtl/>
          <w:lang w:eastAsia="en-US"/>
        </w:rPr>
        <w:t>,</w:t>
      </w:r>
      <w:r w:rsidRPr="00B718AE">
        <w:rPr>
          <w:rtl/>
          <w:lang w:eastAsia="en-US"/>
        </w:rPr>
        <w:t xml:space="preserve"> כמו שאמר להם משה ע"ה</w:t>
      </w:r>
      <w:r w:rsidR="00977689">
        <w:rPr>
          <w:rFonts w:hint="cs"/>
          <w:rtl/>
          <w:lang w:eastAsia="en-US"/>
        </w:rPr>
        <w:t>:</w:t>
      </w:r>
      <w:r w:rsidRPr="00B718AE">
        <w:rPr>
          <w:rtl/>
          <w:lang w:eastAsia="en-US"/>
        </w:rPr>
        <w:t xml:space="preserve"> </w:t>
      </w:r>
      <w:r w:rsidR="00FB2835">
        <w:rPr>
          <w:rFonts w:hint="cs"/>
          <w:rtl/>
          <w:lang w:eastAsia="en-US"/>
        </w:rPr>
        <w:t>"</w:t>
      </w:r>
      <w:r w:rsidRPr="00B718AE">
        <w:rPr>
          <w:rtl/>
          <w:lang w:eastAsia="en-US"/>
        </w:rPr>
        <w:t xml:space="preserve">כי מי גוי גדול אשר לו אלהים קרובים אליו כה' </w:t>
      </w:r>
      <w:proofErr w:type="spellStart"/>
      <w:r w:rsidRPr="00B718AE">
        <w:rPr>
          <w:rtl/>
          <w:lang w:eastAsia="en-US"/>
        </w:rPr>
        <w:t>אלהינו</w:t>
      </w:r>
      <w:proofErr w:type="spellEnd"/>
      <w:r w:rsidRPr="00B718AE">
        <w:rPr>
          <w:rtl/>
          <w:lang w:eastAsia="en-US"/>
        </w:rPr>
        <w:t xml:space="preserve"> בכל קראנו אליו</w:t>
      </w:r>
      <w:r w:rsidR="00FB2835">
        <w:rPr>
          <w:rFonts w:hint="cs"/>
          <w:rtl/>
          <w:lang w:eastAsia="en-US"/>
        </w:rPr>
        <w:t>"</w:t>
      </w:r>
      <w:r w:rsidRPr="00B718AE">
        <w:rPr>
          <w:rtl/>
          <w:lang w:eastAsia="en-US"/>
        </w:rPr>
        <w:t>.</w:t>
      </w:r>
      <w:r w:rsidR="008B222C">
        <w:rPr>
          <w:rStyle w:val="a5"/>
          <w:rtl/>
          <w:lang w:eastAsia="en-US"/>
        </w:rPr>
        <w:footnoteReference w:id="47"/>
      </w:r>
    </w:p>
    <w:p w14:paraId="03D32255" w14:textId="77777777" w:rsidR="000A5EEA" w:rsidRPr="00B718AE" w:rsidRDefault="000A5EEA" w:rsidP="00DD2DC9">
      <w:pPr>
        <w:pStyle w:val="ab"/>
        <w:rPr>
          <w:rtl/>
          <w:lang w:eastAsia="en-US"/>
        </w:rPr>
      </w:pPr>
      <w:r w:rsidRPr="00B718AE">
        <w:rPr>
          <w:rtl/>
          <w:lang w:eastAsia="en-US"/>
        </w:rPr>
        <w:t xml:space="preserve">ילקוט </w:t>
      </w:r>
      <w:smartTag w:uri="urn:schemas-microsoft-com:office:smarttags" w:element="PersonName">
        <w:smartTagPr>
          <w:attr w:name="ProductID" w:val="שמעוני שמואל"/>
        </w:smartTagPr>
        <w:r w:rsidRPr="00B718AE">
          <w:rPr>
            <w:rtl/>
            <w:lang w:eastAsia="en-US"/>
          </w:rPr>
          <w:t>שמעוני שמואל</w:t>
        </w:r>
      </w:smartTag>
      <w:r w:rsidRPr="00B718AE">
        <w:rPr>
          <w:rtl/>
          <w:lang w:eastAsia="en-US"/>
        </w:rPr>
        <w:t xml:space="preserve"> א רמז פ </w:t>
      </w:r>
      <w:r w:rsidR="00DD2DC9">
        <w:rPr>
          <w:rtl/>
          <w:lang w:eastAsia="en-US"/>
        </w:rPr>
        <w:t>–</w:t>
      </w:r>
      <w:r w:rsidR="00DD2DC9">
        <w:rPr>
          <w:rFonts w:hint="cs"/>
          <w:rtl/>
          <w:lang w:eastAsia="en-US"/>
        </w:rPr>
        <w:t xml:space="preserve"> חנה חידשה את שמונה עשרה</w:t>
      </w:r>
    </w:p>
    <w:p w14:paraId="55D8DBE3" w14:textId="77777777" w:rsidR="000A5EEA" w:rsidRDefault="00257E90" w:rsidP="002A424C">
      <w:pPr>
        <w:pStyle w:val="ac"/>
        <w:rPr>
          <w:rFonts w:ascii="ResponsaTTF" w:hint="cs"/>
          <w:sz w:val="24"/>
          <w:rtl/>
          <w:lang w:eastAsia="en-US"/>
        </w:rPr>
      </w:pPr>
      <w:r>
        <w:rPr>
          <w:rFonts w:ascii="ResponsaTTF" w:hint="cs"/>
          <w:sz w:val="24"/>
          <w:rtl/>
          <w:lang w:eastAsia="en-US"/>
        </w:rPr>
        <w:t>"</w:t>
      </w:r>
      <w:r w:rsidR="000A5EEA" w:rsidRPr="00B718AE">
        <w:rPr>
          <w:rFonts w:ascii="ResponsaTTF"/>
          <w:sz w:val="24"/>
          <w:rtl/>
          <w:lang w:eastAsia="en-US"/>
        </w:rPr>
        <w:t>ותתפלל חנה</w:t>
      </w:r>
      <w:r>
        <w:rPr>
          <w:rFonts w:ascii="ResponsaTTF" w:hint="cs"/>
          <w:sz w:val="24"/>
          <w:rtl/>
          <w:lang w:eastAsia="en-US"/>
        </w:rPr>
        <w:t>"</w:t>
      </w:r>
      <w:r w:rsidR="000A5EEA" w:rsidRPr="00B718AE">
        <w:rPr>
          <w:rFonts w:ascii="ResponsaTTF"/>
          <w:sz w:val="24"/>
          <w:rtl/>
          <w:lang w:eastAsia="en-US"/>
        </w:rPr>
        <w:t>, מכאן אנו למדין שנשים חייבות בתפ</w:t>
      </w:r>
      <w:r>
        <w:rPr>
          <w:rFonts w:ascii="ResponsaTTF" w:hint="cs"/>
          <w:sz w:val="24"/>
          <w:rtl/>
          <w:lang w:eastAsia="en-US"/>
        </w:rPr>
        <w:t>י</w:t>
      </w:r>
      <w:r w:rsidR="000A5EEA" w:rsidRPr="00B718AE">
        <w:rPr>
          <w:rFonts w:ascii="ResponsaTTF"/>
          <w:sz w:val="24"/>
          <w:rtl/>
          <w:lang w:eastAsia="en-US"/>
        </w:rPr>
        <w:t>לה</w:t>
      </w:r>
      <w:r w:rsidR="001903B9">
        <w:rPr>
          <w:rFonts w:ascii="ResponsaTTF" w:hint="cs"/>
          <w:sz w:val="24"/>
          <w:rtl/>
          <w:lang w:eastAsia="en-US"/>
        </w:rPr>
        <w:t>,</w:t>
      </w:r>
      <w:r w:rsidR="000A5EEA" w:rsidRPr="00B718AE">
        <w:rPr>
          <w:rFonts w:ascii="ResponsaTTF"/>
          <w:sz w:val="24"/>
          <w:rtl/>
          <w:lang w:eastAsia="en-US"/>
        </w:rPr>
        <w:t xml:space="preserve"> שכן חנה </w:t>
      </w:r>
      <w:proofErr w:type="spellStart"/>
      <w:r w:rsidR="000A5EEA" w:rsidRPr="00B718AE">
        <w:rPr>
          <w:rFonts w:ascii="ResponsaTTF"/>
          <w:sz w:val="24"/>
          <w:rtl/>
          <w:lang w:eastAsia="en-US"/>
        </w:rPr>
        <w:t>היתה</w:t>
      </w:r>
      <w:proofErr w:type="spellEnd"/>
      <w:r w:rsidR="000A5EEA" w:rsidRPr="00B718AE">
        <w:rPr>
          <w:rFonts w:ascii="ResponsaTTF"/>
          <w:sz w:val="24"/>
          <w:rtl/>
          <w:lang w:eastAsia="en-US"/>
        </w:rPr>
        <w:t xml:space="preserve"> מתפללת י"ח ברכות</w:t>
      </w:r>
      <w:r w:rsidR="001903B9">
        <w:rPr>
          <w:rFonts w:ascii="ResponsaTTF" w:hint="cs"/>
          <w:sz w:val="24"/>
          <w:rtl/>
          <w:lang w:eastAsia="en-US"/>
        </w:rPr>
        <w:t>.</w:t>
      </w:r>
      <w:r w:rsidR="000A5EEA" w:rsidRPr="00B718AE">
        <w:rPr>
          <w:rFonts w:ascii="ResponsaTTF"/>
          <w:sz w:val="24"/>
          <w:rtl/>
          <w:lang w:eastAsia="en-US"/>
        </w:rPr>
        <w:t xml:space="preserve"> רמה קרני בה' - מגן אברהם. ה' ממית ומחיה - מחיה המתים. אין קדוש כה' - האל הקדוש. כי אל דעות ה' - אתה חונן. ונכשלים אזרו חיל - הרוצה בתשובה, מוריד שאול ויעל - המרבה לסלוח. שמחתי בישועתך - גואל ישראל. מקימי מעפר דל - רופא חולים. שבעים בלחם - מברך השנים. רגלי חסידיו ישמור - מקבץ </w:t>
      </w:r>
      <w:proofErr w:type="spellStart"/>
      <w:r w:rsidR="000A5EEA" w:rsidRPr="00B718AE">
        <w:rPr>
          <w:rFonts w:ascii="ResponsaTTF"/>
          <w:sz w:val="24"/>
          <w:rtl/>
          <w:lang w:eastAsia="en-US"/>
        </w:rPr>
        <w:t>נדחי</w:t>
      </w:r>
      <w:proofErr w:type="spellEnd"/>
      <w:r w:rsidR="000A5EEA" w:rsidRPr="00B718AE">
        <w:rPr>
          <w:rFonts w:ascii="ResponsaTTF"/>
          <w:sz w:val="24"/>
          <w:rtl/>
          <w:lang w:eastAsia="en-US"/>
        </w:rPr>
        <w:t xml:space="preserve"> עמו ישראל. ה' ידין אפסי ארץ - אוהב צדקה ומשפט. ורשעים בחשך ידמו - מכניע זדים. </w:t>
      </w:r>
      <w:proofErr w:type="spellStart"/>
      <w:r w:rsidR="000A5EEA" w:rsidRPr="00B718AE">
        <w:rPr>
          <w:rFonts w:ascii="ResponsaTTF"/>
          <w:sz w:val="24"/>
          <w:rtl/>
          <w:lang w:eastAsia="en-US"/>
        </w:rPr>
        <w:t>ויתן</w:t>
      </w:r>
      <w:proofErr w:type="spellEnd"/>
      <w:r w:rsidR="000A5EEA" w:rsidRPr="00B718AE">
        <w:rPr>
          <w:rFonts w:ascii="ResponsaTTF"/>
          <w:sz w:val="24"/>
          <w:rtl/>
          <w:lang w:eastAsia="en-US"/>
        </w:rPr>
        <w:t xml:space="preserve"> עוז למלכו - בונה ירושלים. וירם קרן משיחו - את צמח דוד. ואין צור </w:t>
      </w:r>
      <w:proofErr w:type="spellStart"/>
      <w:r w:rsidR="000A5EEA" w:rsidRPr="00B718AE">
        <w:rPr>
          <w:rFonts w:ascii="ResponsaTTF"/>
          <w:sz w:val="24"/>
          <w:rtl/>
          <w:lang w:eastAsia="en-US"/>
        </w:rPr>
        <w:t>כאלהינו</w:t>
      </w:r>
      <w:proofErr w:type="spellEnd"/>
      <w:r w:rsidR="000A5EEA" w:rsidRPr="00B718AE">
        <w:rPr>
          <w:rFonts w:ascii="ResponsaTTF"/>
          <w:sz w:val="24"/>
          <w:rtl/>
          <w:lang w:eastAsia="en-US"/>
        </w:rPr>
        <w:t xml:space="preserve"> - שומע תפ</w:t>
      </w:r>
      <w:r>
        <w:rPr>
          <w:rFonts w:ascii="ResponsaTTF" w:hint="cs"/>
          <w:sz w:val="24"/>
          <w:rtl/>
          <w:lang w:eastAsia="en-US"/>
        </w:rPr>
        <w:t>י</w:t>
      </w:r>
      <w:r w:rsidR="000A5EEA" w:rsidRPr="00B718AE">
        <w:rPr>
          <w:rFonts w:ascii="ResponsaTTF"/>
          <w:sz w:val="24"/>
          <w:rtl/>
          <w:lang w:eastAsia="en-US"/>
        </w:rPr>
        <w:t xml:space="preserve">לה. אל תרבו תדברו גבוהה - שאותך לבדך ביראה [נעבוד]. יצא עתק מפיכם - הטוב שמך ולך נאה להודות. </w:t>
      </w:r>
      <w:proofErr w:type="spellStart"/>
      <w:r w:rsidR="000A5EEA" w:rsidRPr="00B718AE">
        <w:rPr>
          <w:rFonts w:ascii="ResponsaTTF"/>
          <w:sz w:val="24"/>
          <w:rtl/>
          <w:lang w:eastAsia="en-US"/>
        </w:rPr>
        <w:t>ויתן</w:t>
      </w:r>
      <w:proofErr w:type="spellEnd"/>
      <w:r w:rsidR="000A5EEA" w:rsidRPr="00B718AE">
        <w:rPr>
          <w:rFonts w:ascii="ResponsaTTF"/>
          <w:sz w:val="24"/>
          <w:rtl/>
          <w:lang w:eastAsia="en-US"/>
        </w:rPr>
        <w:t xml:space="preserve"> עוז למלכו - עושה השלום. הרי שמונה עשרה ברכות שהתפללה:</w:t>
      </w:r>
      <w:r w:rsidR="00E63573">
        <w:rPr>
          <w:rStyle w:val="a5"/>
          <w:rFonts w:ascii="ResponsaTTF"/>
          <w:sz w:val="24"/>
          <w:rtl/>
          <w:lang w:eastAsia="en-US"/>
        </w:rPr>
        <w:footnoteReference w:id="48"/>
      </w:r>
    </w:p>
    <w:p w14:paraId="7B787877" w14:textId="77777777" w:rsidR="00B2125F" w:rsidRPr="00B2125F" w:rsidRDefault="00B2125F" w:rsidP="00B67A35">
      <w:pPr>
        <w:pStyle w:val="ab"/>
        <w:rPr>
          <w:rtl/>
          <w:lang w:eastAsia="en-US"/>
        </w:rPr>
      </w:pPr>
      <w:r w:rsidRPr="00B2125F">
        <w:rPr>
          <w:rtl/>
          <w:lang w:eastAsia="en-US"/>
        </w:rPr>
        <w:t xml:space="preserve">במדבר רבה </w:t>
      </w:r>
      <w:proofErr w:type="spellStart"/>
      <w:r w:rsidR="00F86191">
        <w:rPr>
          <w:rFonts w:hint="cs"/>
          <w:rtl/>
          <w:lang w:eastAsia="en-US"/>
        </w:rPr>
        <w:t>י</w:t>
      </w:r>
      <w:r w:rsidR="00B67A35">
        <w:rPr>
          <w:rFonts w:hint="cs"/>
          <w:rtl/>
          <w:lang w:eastAsia="en-US"/>
        </w:rPr>
        <w:t>ח</w:t>
      </w:r>
      <w:proofErr w:type="spellEnd"/>
      <w:r w:rsidR="00F86191">
        <w:rPr>
          <w:rFonts w:hint="cs"/>
          <w:rtl/>
          <w:lang w:eastAsia="en-US"/>
        </w:rPr>
        <w:t xml:space="preserve"> </w:t>
      </w:r>
      <w:proofErr w:type="spellStart"/>
      <w:r w:rsidR="00F86191">
        <w:rPr>
          <w:rFonts w:hint="cs"/>
          <w:rtl/>
          <w:lang w:eastAsia="en-US"/>
        </w:rPr>
        <w:t>כא</w:t>
      </w:r>
      <w:proofErr w:type="spellEnd"/>
      <w:r w:rsidR="00F86191">
        <w:rPr>
          <w:rFonts w:hint="cs"/>
          <w:rtl/>
          <w:lang w:eastAsia="en-US"/>
        </w:rPr>
        <w:t xml:space="preserve"> </w:t>
      </w:r>
      <w:r w:rsidRPr="00B2125F">
        <w:rPr>
          <w:rtl/>
          <w:lang w:eastAsia="en-US"/>
        </w:rPr>
        <w:t xml:space="preserve">פרשת קרח </w:t>
      </w:r>
      <w:r w:rsidR="00B67A35">
        <w:rPr>
          <w:rtl/>
          <w:lang w:eastAsia="en-US"/>
        </w:rPr>
        <w:t>–</w:t>
      </w:r>
      <w:r w:rsidR="00B67A35">
        <w:rPr>
          <w:rFonts w:hint="cs"/>
          <w:rtl/>
          <w:lang w:eastAsia="en-US"/>
        </w:rPr>
        <w:t xml:space="preserve"> תפילת שבע עשרה</w:t>
      </w:r>
    </w:p>
    <w:p w14:paraId="57B267BD" w14:textId="77777777" w:rsidR="00B2125F" w:rsidRDefault="00F86191" w:rsidP="00B67A35">
      <w:pPr>
        <w:pStyle w:val="ac"/>
        <w:rPr>
          <w:rFonts w:ascii="ResponsaTTF" w:hint="cs"/>
          <w:sz w:val="24"/>
          <w:rtl/>
          <w:lang w:eastAsia="en-US"/>
        </w:rPr>
      </w:pPr>
      <w:r>
        <w:rPr>
          <w:rFonts w:ascii="ResponsaTTF" w:hint="cs"/>
          <w:sz w:val="24"/>
          <w:rtl/>
          <w:lang w:eastAsia="en-US"/>
        </w:rPr>
        <w:lastRenderedPageBreak/>
        <w:t>"</w:t>
      </w:r>
      <w:r w:rsidRPr="00B2125F">
        <w:rPr>
          <w:rFonts w:ascii="ResponsaTTF"/>
          <w:sz w:val="24"/>
          <w:rtl/>
          <w:lang w:eastAsia="en-US"/>
        </w:rPr>
        <w:t xml:space="preserve">כל </w:t>
      </w:r>
      <w:proofErr w:type="spellStart"/>
      <w:r w:rsidRPr="00B2125F">
        <w:rPr>
          <w:rFonts w:ascii="ResponsaTTF"/>
          <w:sz w:val="24"/>
          <w:rtl/>
          <w:lang w:eastAsia="en-US"/>
        </w:rPr>
        <w:t>תשא</w:t>
      </w:r>
      <w:proofErr w:type="spellEnd"/>
      <w:r w:rsidRPr="00B2125F">
        <w:rPr>
          <w:rFonts w:ascii="ResponsaTTF"/>
          <w:sz w:val="24"/>
          <w:rtl/>
          <w:lang w:eastAsia="en-US"/>
        </w:rPr>
        <w:t xml:space="preserve"> </w:t>
      </w:r>
      <w:proofErr w:type="spellStart"/>
      <w:r w:rsidRPr="00B2125F">
        <w:rPr>
          <w:rFonts w:ascii="ResponsaTTF"/>
          <w:sz w:val="24"/>
          <w:rtl/>
          <w:lang w:eastAsia="en-US"/>
        </w:rPr>
        <w:t>עון</w:t>
      </w:r>
      <w:proofErr w:type="spellEnd"/>
      <w:r w:rsidRPr="00B2125F">
        <w:rPr>
          <w:rFonts w:ascii="ResponsaTTF"/>
          <w:sz w:val="24"/>
          <w:rtl/>
          <w:lang w:eastAsia="en-US"/>
        </w:rPr>
        <w:t xml:space="preserve"> וקח טוב ונשלמה פרים שפתינו</w:t>
      </w:r>
      <w:r w:rsidR="00B67A35">
        <w:rPr>
          <w:rFonts w:ascii="ResponsaTTF" w:hint="cs"/>
          <w:sz w:val="24"/>
          <w:rtl/>
          <w:lang w:eastAsia="en-US"/>
        </w:rPr>
        <w:t>"</w:t>
      </w:r>
      <w:r w:rsidRPr="00B2125F">
        <w:rPr>
          <w:rFonts w:ascii="ResponsaTTF"/>
          <w:sz w:val="24"/>
          <w:rtl/>
          <w:lang w:eastAsia="en-US"/>
        </w:rPr>
        <w:t xml:space="preserve"> </w:t>
      </w:r>
      <w:r w:rsidR="00B2125F" w:rsidRPr="00B2125F">
        <w:rPr>
          <w:rFonts w:ascii="ResponsaTTF"/>
          <w:sz w:val="24"/>
          <w:rtl/>
          <w:lang w:eastAsia="en-US"/>
        </w:rPr>
        <w:t>(הושע יד</w:t>
      </w:r>
      <w:r w:rsidR="00B67A35">
        <w:rPr>
          <w:rFonts w:ascii="ResponsaTTF" w:hint="cs"/>
          <w:sz w:val="24"/>
          <w:rtl/>
          <w:lang w:eastAsia="en-US"/>
        </w:rPr>
        <w:t xml:space="preserve"> ג</w:t>
      </w:r>
      <w:r w:rsidR="00B2125F" w:rsidRPr="00B2125F">
        <w:rPr>
          <w:rFonts w:ascii="ResponsaTTF"/>
          <w:sz w:val="24"/>
          <w:rtl/>
          <w:lang w:eastAsia="en-US"/>
        </w:rPr>
        <w:t>), אמרו ישראל</w:t>
      </w:r>
      <w:r w:rsidR="00B67A35">
        <w:rPr>
          <w:rFonts w:ascii="ResponsaTTF" w:hint="cs"/>
          <w:sz w:val="24"/>
          <w:rtl/>
          <w:lang w:eastAsia="en-US"/>
        </w:rPr>
        <w:t xml:space="preserve">: ריבונו של עולם, </w:t>
      </w:r>
      <w:r w:rsidR="00B2125F" w:rsidRPr="00B2125F">
        <w:rPr>
          <w:rFonts w:ascii="ResponsaTTF"/>
          <w:sz w:val="24"/>
          <w:rtl/>
          <w:lang w:eastAsia="en-US"/>
        </w:rPr>
        <w:t>בזמן שבית המקדש קיים היינו מקריבים קרבן ומתכפר</w:t>
      </w:r>
      <w:r w:rsidR="00B67A35">
        <w:rPr>
          <w:rFonts w:ascii="ResponsaTTF" w:hint="cs"/>
          <w:sz w:val="24"/>
          <w:rtl/>
          <w:lang w:eastAsia="en-US"/>
        </w:rPr>
        <w:t>.</w:t>
      </w:r>
      <w:r w:rsidR="00B2125F" w:rsidRPr="00B2125F">
        <w:rPr>
          <w:rFonts w:ascii="ResponsaTTF"/>
          <w:sz w:val="24"/>
          <w:rtl/>
          <w:lang w:eastAsia="en-US"/>
        </w:rPr>
        <w:t xml:space="preserve"> ועכשיו אין בידינו אלא תפ</w:t>
      </w:r>
      <w:r w:rsidR="00B67A35">
        <w:rPr>
          <w:rFonts w:ascii="ResponsaTTF" w:hint="cs"/>
          <w:sz w:val="24"/>
          <w:rtl/>
          <w:lang w:eastAsia="en-US"/>
        </w:rPr>
        <w:t>י</w:t>
      </w:r>
      <w:r w:rsidR="00B2125F" w:rsidRPr="00B2125F">
        <w:rPr>
          <w:rFonts w:ascii="ResponsaTTF"/>
          <w:sz w:val="24"/>
          <w:rtl/>
          <w:lang w:eastAsia="en-US"/>
        </w:rPr>
        <w:t>לה</w:t>
      </w:r>
      <w:r w:rsidR="00CB398B">
        <w:rPr>
          <w:rFonts w:ascii="ResponsaTTF" w:hint="cs"/>
          <w:sz w:val="24"/>
          <w:rtl/>
          <w:lang w:eastAsia="en-US"/>
        </w:rPr>
        <w:t>.</w:t>
      </w:r>
      <w:r w:rsidR="00B2125F" w:rsidRPr="00B2125F">
        <w:rPr>
          <w:rFonts w:ascii="ResponsaTTF"/>
          <w:sz w:val="24"/>
          <w:rtl/>
          <w:lang w:eastAsia="en-US"/>
        </w:rPr>
        <w:t xml:space="preserve"> </w:t>
      </w:r>
      <w:proofErr w:type="spellStart"/>
      <w:r w:rsidR="00B2125F" w:rsidRPr="00B2125F">
        <w:rPr>
          <w:rFonts w:ascii="ResponsaTTF"/>
          <w:sz w:val="24"/>
          <w:rtl/>
          <w:lang w:eastAsia="en-US"/>
        </w:rPr>
        <w:t>טו"ב</w:t>
      </w:r>
      <w:proofErr w:type="spellEnd"/>
      <w:r w:rsidR="00B2125F" w:rsidRPr="00B2125F">
        <w:rPr>
          <w:rFonts w:ascii="ResponsaTTF"/>
          <w:sz w:val="24"/>
          <w:rtl/>
          <w:lang w:eastAsia="en-US"/>
        </w:rPr>
        <w:t xml:space="preserve"> </w:t>
      </w:r>
      <w:r w:rsidR="00CB398B">
        <w:rPr>
          <w:rFonts w:ascii="ResponsaTTF" w:hint="cs"/>
          <w:sz w:val="24"/>
          <w:rtl/>
          <w:lang w:eastAsia="en-US"/>
        </w:rPr>
        <w:t xml:space="preserve">- </w:t>
      </w:r>
      <w:proofErr w:type="spellStart"/>
      <w:r w:rsidR="00B2125F" w:rsidRPr="00B2125F">
        <w:rPr>
          <w:rFonts w:ascii="ResponsaTTF"/>
          <w:sz w:val="24"/>
          <w:rtl/>
          <w:lang w:eastAsia="en-US"/>
        </w:rPr>
        <w:t>בגימטריא</w:t>
      </w:r>
      <w:proofErr w:type="spellEnd"/>
      <w:r w:rsidR="00B2125F" w:rsidRPr="00B2125F">
        <w:rPr>
          <w:rFonts w:ascii="ResponsaTTF"/>
          <w:sz w:val="24"/>
          <w:rtl/>
          <w:lang w:eastAsia="en-US"/>
        </w:rPr>
        <w:t xml:space="preserve"> י"ז </w:t>
      </w:r>
      <w:r w:rsidR="00B67A35">
        <w:rPr>
          <w:rFonts w:ascii="ResponsaTTF" w:hint="cs"/>
          <w:sz w:val="24"/>
          <w:rtl/>
          <w:lang w:eastAsia="en-US"/>
        </w:rPr>
        <w:t>.</w:t>
      </w:r>
      <w:r w:rsidR="00B2125F" w:rsidRPr="00B2125F">
        <w:rPr>
          <w:rFonts w:ascii="ResponsaTTF"/>
          <w:sz w:val="24"/>
          <w:rtl/>
          <w:lang w:eastAsia="en-US"/>
        </w:rPr>
        <w:t>תפ</w:t>
      </w:r>
      <w:r w:rsidR="00B67A35">
        <w:rPr>
          <w:rFonts w:ascii="ResponsaTTF" w:hint="cs"/>
          <w:sz w:val="24"/>
          <w:rtl/>
          <w:lang w:eastAsia="en-US"/>
        </w:rPr>
        <w:t>י</w:t>
      </w:r>
      <w:r w:rsidR="00B2125F" w:rsidRPr="00B2125F">
        <w:rPr>
          <w:rFonts w:ascii="ResponsaTTF"/>
          <w:sz w:val="24"/>
          <w:rtl/>
          <w:lang w:eastAsia="en-US"/>
        </w:rPr>
        <w:t>לה י"ט ברכות</w:t>
      </w:r>
      <w:r w:rsidR="00B67A35">
        <w:rPr>
          <w:rFonts w:ascii="ResponsaTTF" w:hint="cs"/>
          <w:sz w:val="24"/>
          <w:rtl/>
          <w:lang w:eastAsia="en-US"/>
        </w:rPr>
        <w:t>,</w:t>
      </w:r>
      <w:r w:rsidR="00B2125F" w:rsidRPr="00B2125F">
        <w:rPr>
          <w:rFonts w:ascii="ResponsaTTF"/>
          <w:sz w:val="24"/>
          <w:rtl/>
          <w:lang w:eastAsia="en-US"/>
        </w:rPr>
        <w:t xml:space="preserve"> הוצא משם ברכת </w:t>
      </w:r>
      <w:proofErr w:type="spellStart"/>
      <w:r w:rsidR="00B2125F" w:rsidRPr="00B2125F">
        <w:rPr>
          <w:rFonts w:ascii="ResponsaTTF"/>
          <w:sz w:val="24"/>
          <w:rtl/>
          <w:lang w:eastAsia="en-US"/>
        </w:rPr>
        <w:t>המינין</w:t>
      </w:r>
      <w:proofErr w:type="spellEnd"/>
      <w:r w:rsidR="00B2125F" w:rsidRPr="00B2125F">
        <w:rPr>
          <w:rFonts w:ascii="ResponsaTTF"/>
          <w:sz w:val="24"/>
          <w:rtl/>
          <w:lang w:eastAsia="en-US"/>
        </w:rPr>
        <w:t xml:space="preserve"> שתקנוה ביבנה ואת צמח דוד שתקנו אחריו</w:t>
      </w:r>
      <w:r w:rsidR="00CB398B">
        <w:rPr>
          <w:rFonts w:ascii="ResponsaTTF" w:hint="cs"/>
          <w:sz w:val="24"/>
          <w:rtl/>
          <w:lang w:eastAsia="en-US"/>
        </w:rPr>
        <w:t>,</w:t>
      </w:r>
      <w:r w:rsidR="00B2125F" w:rsidRPr="00B2125F">
        <w:rPr>
          <w:rFonts w:ascii="ResponsaTTF"/>
          <w:sz w:val="24"/>
          <w:rtl/>
          <w:lang w:eastAsia="en-US"/>
        </w:rPr>
        <w:t xml:space="preserve"> על שום </w:t>
      </w:r>
      <w:r w:rsidR="00B67A35">
        <w:rPr>
          <w:rFonts w:ascii="ResponsaTTF" w:hint="cs"/>
          <w:sz w:val="24"/>
          <w:rtl/>
          <w:lang w:eastAsia="en-US"/>
        </w:rPr>
        <w:t>"</w:t>
      </w:r>
      <w:r w:rsidR="00B67A35" w:rsidRPr="00B2125F">
        <w:rPr>
          <w:rFonts w:ascii="ResponsaTTF"/>
          <w:sz w:val="24"/>
          <w:rtl/>
          <w:lang w:eastAsia="en-US"/>
        </w:rPr>
        <w:t>בחנני ה' ונסני</w:t>
      </w:r>
      <w:r w:rsidR="00B67A35">
        <w:rPr>
          <w:rFonts w:ascii="ResponsaTTF" w:hint="cs"/>
          <w:sz w:val="24"/>
          <w:rtl/>
          <w:lang w:eastAsia="en-US"/>
        </w:rPr>
        <w:t>"</w:t>
      </w:r>
      <w:r w:rsidR="00B67A35" w:rsidRPr="00B2125F">
        <w:rPr>
          <w:rFonts w:ascii="ResponsaTTF"/>
          <w:sz w:val="24"/>
          <w:rtl/>
          <w:lang w:eastAsia="en-US"/>
        </w:rPr>
        <w:t xml:space="preserve"> </w:t>
      </w:r>
      <w:r w:rsidR="00B2125F" w:rsidRPr="00B2125F">
        <w:rPr>
          <w:rFonts w:ascii="ResponsaTTF"/>
          <w:sz w:val="24"/>
          <w:rtl/>
          <w:lang w:eastAsia="en-US"/>
        </w:rPr>
        <w:t xml:space="preserve">(תהלים </w:t>
      </w:r>
      <w:proofErr w:type="spellStart"/>
      <w:r w:rsidR="00B2125F" w:rsidRPr="00B2125F">
        <w:rPr>
          <w:rFonts w:ascii="ResponsaTTF"/>
          <w:sz w:val="24"/>
          <w:rtl/>
          <w:lang w:eastAsia="en-US"/>
        </w:rPr>
        <w:t>כו</w:t>
      </w:r>
      <w:proofErr w:type="spellEnd"/>
      <w:r w:rsidR="00B67A35">
        <w:rPr>
          <w:rFonts w:ascii="ResponsaTTF" w:hint="cs"/>
          <w:sz w:val="24"/>
          <w:rtl/>
          <w:lang w:eastAsia="en-US"/>
        </w:rPr>
        <w:t xml:space="preserve"> ב</w:t>
      </w:r>
      <w:r w:rsidR="00B2125F" w:rsidRPr="00B2125F">
        <w:rPr>
          <w:rFonts w:ascii="ResponsaTTF"/>
          <w:sz w:val="24"/>
          <w:rtl/>
          <w:lang w:eastAsia="en-US"/>
        </w:rPr>
        <w:t>)</w:t>
      </w:r>
      <w:r w:rsidR="00B17563">
        <w:rPr>
          <w:rFonts w:ascii="ResponsaTTF" w:hint="cs"/>
          <w:sz w:val="24"/>
          <w:rtl/>
          <w:lang w:eastAsia="en-US"/>
        </w:rPr>
        <w:t>.</w:t>
      </w:r>
      <w:r w:rsidR="00B17563">
        <w:rPr>
          <w:rStyle w:val="a5"/>
          <w:rFonts w:ascii="ResponsaTTF"/>
          <w:sz w:val="24"/>
          <w:rtl/>
          <w:lang w:eastAsia="en-US"/>
        </w:rPr>
        <w:footnoteReference w:id="49"/>
      </w:r>
      <w:r w:rsidR="00B2125F" w:rsidRPr="00B2125F">
        <w:rPr>
          <w:rFonts w:ascii="ResponsaTTF"/>
          <w:sz w:val="24"/>
          <w:rtl/>
          <w:lang w:eastAsia="en-US"/>
        </w:rPr>
        <w:t xml:space="preserve"> </w:t>
      </w:r>
    </w:p>
    <w:p w14:paraId="724296E6" w14:textId="77777777" w:rsidR="0019017B" w:rsidRDefault="0019017B" w:rsidP="0019017B">
      <w:pPr>
        <w:pStyle w:val="ad"/>
        <w:spacing w:before="240"/>
        <w:outlineLvl w:val="0"/>
        <w:rPr>
          <w:rFonts w:hint="cs"/>
          <w:rtl/>
        </w:rPr>
      </w:pPr>
      <w:r w:rsidRPr="00B718AE">
        <w:rPr>
          <w:rtl/>
        </w:rPr>
        <w:t>שבת שלום</w:t>
      </w:r>
      <w:r w:rsidRPr="00B718AE">
        <w:rPr>
          <w:rFonts w:hint="cs"/>
          <w:rtl/>
        </w:rPr>
        <w:t xml:space="preserve"> </w:t>
      </w:r>
    </w:p>
    <w:p w14:paraId="7FA3DC34" w14:textId="77777777" w:rsidR="006C5233" w:rsidRPr="00B718AE" w:rsidRDefault="006C5233" w:rsidP="00B67A35">
      <w:pPr>
        <w:pStyle w:val="ad"/>
        <w:outlineLvl w:val="0"/>
        <w:rPr>
          <w:rFonts w:hint="cs"/>
          <w:rtl/>
        </w:rPr>
      </w:pPr>
      <w:r w:rsidRPr="00B718AE">
        <w:rPr>
          <w:rFonts w:hint="cs"/>
          <w:rtl/>
        </w:rPr>
        <w:t>חזק חזק ונתחזק</w:t>
      </w:r>
      <w:r w:rsidR="0019017B">
        <w:rPr>
          <w:rStyle w:val="a5"/>
          <w:rtl/>
        </w:rPr>
        <w:footnoteReference w:id="50"/>
      </w:r>
    </w:p>
    <w:p w14:paraId="4C43B166" w14:textId="77777777" w:rsidR="008E37CC" w:rsidRPr="00B718AE" w:rsidRDefault="008E37CC" w:rsidP="00962BE1">
      <w:pPr>
        <w:pStyle w:val="ad"/>
        <w:outlineLvl w:val="0"/>
        <w:rPr>
          <w:rFonts w:hint="cs"/>
          <w:rtl/>
        </w:rPr>
      </w:pPr>
      <w:r w:rsidRPr="00B718AE">
        <w:rPr>
          <w:rtl/>
        </w:rPr>
        <w:t>מחלקי המים</w:t>
      </w:r>
    </w:p>
    <w:sectPr w:rsidR="008E37CC" w:rsidRPr="00B718AE" w:rsidSect="0025167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10B4" w14:textId="77777777" w:rsidR="00FC2ECA" w:rsidRDefault="00FC2ECA">
      <w:r>
        <w:separator/>
      </w:r>
    </w:p>
  </w:endnote>
  <w:endnote w:type="continuationSeparator" w:id="0">
    <w:p w14:paraId="176C0460" w14:textId="77777777" w:rsidR="00FC2ECA" w:rsidRDefault="00FC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C6B7" w14:textId="77777777" w:rsidR="00E80EF2" w:rsidRDefault="00441FFB" w:rsidP="00E80EF2">
    <w:pPr>
      <w:pStyle w:val="a8"/>
      <w:jc w:val="right"/>
      <w:rPr>
        <w:rFonts w:hint="cs"/>
        <w:rtl/>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17563">
      <w:rPr>
        <w:rStyle w:val="af3"/>
        <w:noProof/>
        <w:rtl/>
      </w:rPr>
      <w:t>6</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17563">
      <w:rPr>
        <w:rStyle w:val="af3"/>
        <w:noProof/>
        <w:rtl/>
      </w:rPr>
      <w:t>6</w:t>
    </w:r>
    <w:r w:rsidRPr="00F8747C">
      <w:rPr>
        <w:rStyle w:val="af3"/>
      </w:rPr>
      <w:fldChar w:fldCharType="end"/>
    </w:r>
  </w:p>
  <w:p w14:paraId="5B2523E9" w14:textId="77777777" w:rsidR="00E80EF2" w:rsidRDefault="00E80EF2" w:rsidP="00E80EF2">
    <w:pPr>
      <w:pStyle w:val="a8"/>
      <w:jc w:val="right"/>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6F4B" w14:textId="77777777" w:rsidR="00FC2ECA" w:rsidRDefault="00FC2ECA">
      <w:pPr>
        <w:rPr>
          <w:lang w:eastAsia="en-US"/>
        </w:rPr>
      </w:pPr>
      <w:r>
        <w:separator/>
      </w:r>
    </w:p>
  </w:footnote>
  <w:footnote w:type="continuationSeparator" w:id="0">
    <w:p w14:paraId="36F1298D" w14:textId="77777777" w:rsidR="00FC2ECA" w:rsidRDefault="00FC2ECA">
      <w:r>
        <w:continuationSeparator/>
      </w:r>
    </w:p>
  </w:footnote>
  <w:footnote w:id="1">
    <w:p w14:paraId="037A606A" w14:textId="77777777" w:rsidR="00441FFB" w:rsidRDefault="00441FFB" w:rsidP="00264C12">
      <w:pPr>
        <w:pStyle w:val="a3"/>
        <w:rPr>
          <w:rFonts w:hint="cs"/>
        </w:rPr>
      </w:pPr>
      <w:r>
        <w:rPr>
          <w:rStyle w:val="a5"/>
        </w:rPr>
        <w:footnoteRef/>
      </w:r>
      <w:r>
        <w:rPr>
          <w:rtl/>
        </w:rPr>
        <w:t xml:space="preserve"> </w:t>
      </w:r>
      <w:r>
        <w:rPr>
          <w:rFonts w:hint="cs"/>
          <w:rtl/>
        </w:rPr>
        <w:t xml:space="preserve">אין הכוונה כאן לשאלה הכללית מניין לנו בכלל מצוות תפילה, אלא, כפי שמסביר </w:t>
      </w:r>
      <w:proofErr w:type="spellStart"/>
      <w:r>
        <w:rPr>
          <w:rFonts w:hint="cs"/>
          <w:rtl/>
        </w:rPr>
        <w:t>שטיינזלץ</w:t>
      </w:r>
      <w:proofErr w:type="spellEnd"/>
      <w:r>
        <w:rPr>
          <w:rFonts w:hint="cs"/>
          <w:rtl/>
        </w:rPr>
        <w:t xml:space="preserve"> שם</w:t>
      </w:r>
      <w:r w:rsidR="00264C12">
        <w:rPr>
          <w:rFonts w:hint="cs"/>
          <w:rtl/>
        </w:rPr>
        <w:t xml:space="preserve"> שמדובר בתפילת עמידה והשאלה היא:</w:t>
      </w:r>
      <w:r>
        <w:rPr>
          <w:rFonts w:hint="cs"/>
          <w:rtl/>
        </w:rPr>
        <w:t xml:space="preserve"> מנין לנו שלתפילה יש סדר: קודם ברכה זו ואח"כ זו ושיש להתפלל לפי סדר זה ולפי "מטבע שטבעו חכמים". לגבי מקור התפילה בכלל </w:t>
      </w:r>
      <w:r w:rsidR="00D613DE">
        <w:rPr>
          <w:rFonts w:hint="cs"/>
          <w:rtl/>
        </w:rPr>
        <w:t>ראו</w:t>
      </w:r>
      <w:r>
        <w:rPr>
          <w:rFonts w:hint="cs"/>
          <w:rtl/>
        </w:rPr>
        <w:t xml:space="preserve"> למשל </w:t>
      </w:r>
      <w:r>
        <w:rPr>
          <w:rtl/>
        </w:rPr>
        <w:t xml:space="preserve">תלמוד ירושלמי מסכת ברכות פרק ד </w:t>
      </w:r>
      <w:r>
        <w:rPr>
          <w:rFonts w:hint="cs"/>
          <w:rtl/>
        </w:rPr>
        <w:t>הלכה א: "</w:t>
      </w:r>
      <w:r>
        <w:rPr>
          <w:rtl/>
        </w:rPr>
        <w:t xml:space="preserve">תפילת השחר עד חצות </w:t>
      </w:r>
      <w:r>
        <w:rPr>
          <w:rFonts w:hint="cs"/>
          <w:rtl/>
        </w:rPr>
        <w:t>ו</w:t>
      </w:r>
      <w:r>
        <w:rPr>
          <w:rtl/>
        </w:rPr>
        <w:t>כו'</w:t>
      </w:r>
      <w:r>
        <w:rPr>
          <w:rFonts w:hint="cs"/>
          <w:rtl/>
        </w:rPr>
        <w:t>,</w:t>
      </w:r>
      <w:r>
        <w:rPr>
          <w:rtl/>
        </w:rPr>
        <w:t xml:space="preserve"> כתיב</w:t>
      </w:r>
      <w:r>
        <w:rPr>
          <w:rFonts w:hint="cs"/>
          <w:rtl/>
        </w:rPr>
        <w:t>:</w:t>
      </w:r>
      <w:r>
        <w:rPr>
          <w:rtl/>
        </w:rPr>
        <w:t xml:space="preserve"> לאהבה את ה' </w:t>
      </w:r>
      <w:proofErr w:type="spellStart"/>
      <w:r>
        <w:rPr>
          <w:rtl/>
        </w:rPr>
        <w:t>אלהיכם</w:t>
      </w:r>
      <w:proofErr w:type="spellEnd"/>
      <w:r>
        <w:rPr>
          <w:rtl/>
        </w:rPr>
        <w:t xml:space="preserve"> ולעבדו בכל לבבכם ובכל נפשכם </w:t>
      </w:r>
      <w:r>
        <w:rPr>
          <w:rFonts w:hint="cs"/>
          <w:rtl/>
        </w:rPr>
        <w:t xml:space="preserve">- </w:t>
      </w:r>
      <w:r>
        <w:rPr>
          <w:rtl/>
        </w:rPr>
        <w:t>וכי יש עבודה בלב</w:t>
      </w:r>
      <w:r>
        <w:rPr>
          <w:rFonts w:hint="cs"/>
          <w:rtl/>
        </w:rPr>
        <w:t>?</w:t>
      </w:r>
      <w:r>
        <w:rPr>
          <w:rtl/>
        </w:rPr>
        <w:t xml:space="preserve"> ואי זו</w:t>
      </w:r>
      <w:r>
        <w:rPr>
          <w:rFonts w:hint="cs"/>
          <w:rtl/>
        </w:rPr>
        <w:t>?</w:t>
      </w:r>
      <w:r>
        <w:rPr>
          <w:rtl/>
        </w:rPr>
        <w:t xml:space="preserve"> זו תפילה</w:t>
      </w:r>
      <w:r>
        <w:rPr>
          <w:rFonts w:hint="cs"/>
          <w:rtl/>
        </w:rPr>
        <w:t>.</w:t>
      </w:r>
      <w:r>
        <w:rPr>
          <w:rtl/>
        </w:rPr>
        <w:t xml:space="preserve"> וכן הוא אומר</w:t>
      </w:r>
      <w:r>
        <w:rPr>
          <w:rFonts w:hint="cs"/>
          <w:rtl/>
        </w:rPr>
        <w:t>:</w:t>
      </w:r>
      <w:r>
        <w:rPr>
          <w:rtl/>
        </w:rPr>
        <w:t xml:space="preserve"> </w:t>
      </w:r>
      <w:proofErr w:type="spellStart"/>
      <w:r>
        <w:rPr>
          <w:rtl/>
        </w:rPr>
        <w:t>אלהך</w:t>
      </w:r>
      <w:proofErr w:type="spellEnd"/>
      <w:r>
        <w:rPr>
          <w:rtl/>
        </w:rPr>
        <w:t xml:space="preserve"> די </w:t>
      </w:r>
      <w:proofErr w:type="spellStart"/>
      <w:r>
        <w:rPr>
          <w:rtl/>
        </w:rPr>
        <w:t>אנת</w:t>
      </w:r>
      <w:proofErr w:type="spellEnd"/>
      <w:r>
        <w:rPr>
          <w:rtl/>
        </w:rPr>
        <w:t xml:space="preserve"> פלח ליה </w:t>
      </w:r>
      <w:proofErr w:type="spellStart"/>
      <w:r>
        <w:rPr>
          <w:rtl/>
        </w:rPr>
        <w:t>בתדירא</w:t>
      </w:r>
      <w:proofErr w:type="spellEnd"/>
      <w:r>
        <w:rPr>
          <w:rtl/>
        </w:rPr>
        <w:t xml:space="preserve"> הוא </w:t>
      </w:r>
      <w:proofErr w:type="spellStart"/>
      <w:r>
        <w:rPr>
          <w:rtl/>
        </w:rPr>
        <w:t>ישיזבינך</w:t>
      </w:r>
      <w:proofErr w:type="spellEnd"/>
      <w:r>
        <w:rPr>
          <w:rFonts w:hint="cs"/>
          <w:rtl/>
        </w:rPr>
        <w:t xml:space="preserve"> (דניאל ו </w:t>
      </w:r>
      <w:proofErr w:type="spellStart"/>
      <w:r>
        <w:rPr>
          <w:rFonts w:hint="cs"/>
          <w:rtl/>
        </w:rPr>
        <w:t>יז</w:t>
      </w:r>
      <w:proofErr w:type="spellEnd"/>
      <w:r>
        <w:rPr>
          <w:rFonts w:hint="cs"/>
          <w:rtl/>
        </w:rPr>
        <w:t>) -</w:t>
      </w:r>
      <w:r>
        <w:rPr>
          <w:rtl/>
        </w:rPr>
        <w:t xml:space="preserve"> וכי יש פולחן בבבל</w:t>
      </w:r>
      <w:r>
        <w:rPr>
          <w:rFonts w:hint="cs"/>
          <w:rtl/>
        </w:rPr>
        <w:t>?</w:t>
      </w:r>
      <w:r>
        <w:rPr>
          <w:rtl/>
        </w:rPr>
        <w:t xml:space="preserve"> ואי זו</w:t>
      </w:r>
      <w:r>
        <w:rPr>
          <w:rFonts w:hint="cs"/>
          <w:rtl/>
        </w:rPr>
        <w:t>?</w:t>
      </w:r>
      <w:r>
        <w:rPr>
          <w:rtl/>
        </w:rPr>
        <w:t xml:space="preserve"> זו תפילה</w:t>
      </w:r>
      <w:r>
        <w:rPr>
          <w:rFonts w:hint="cs"/>
          <w:rtl/>
        </w:rPr>
        <w:t xml:space="preserve">". </w:t>
      </w:r>
      <w:r w:rsidR="00D613DE">
        <w:rPr>
          <w:rFonts w:hint="cs"/>
          <w:rtl/>
        </w:rPr>
        <w:t>ראו</w:t>
      </w:r>
      <w:r>
        <w:rPr>
          <w:rFonts w:hint="cs"/>
          <w:rtl/>
        </w:rPr>
        <w:t xml:space="preserve"> גם בבלי תענית ב א, ספרי דברים פיסקה </w:t>
      </w:r>
      <w:proofErr w:type="spellStart"/>
      <w:r>
        <w:rPr>
          <w:rFonts w:hint="cs"/>
          <w:rtl/>
        </w:rPr>
        <w:t>מא</w:t>
      </w:r>
      <w:proofErr w:type="spellEnd"/>
      <w:r>
        <w:rPr>
          <w:rFonts w:hint="cs"/>
          <w:rtl/>
        </w:rPr>
        <w:t xml:space="preserve">, מכילתא </w:t>
      </w:r>
      <w:proofErr w:type="spellStart"/>
      <w:r>
        <w:rPr>
          <w:rFonts w:hint="cs"/>
          <w:rtl/>
        </w:rPr>
        <w:t>דרשב"י</w:t>
      </w:r>
      <w:proofErr w:type="spellEnd"/>
      <w:r>
        <w:rPr>
          <w:rFonts w:hint="cs"/>
          <w:rtl/>
        </w:rPr>
        <w:t xml:space="preserve"> </w:t>
      </w:r>
      <w:proofErr w:type="spellStart"/>
      <w:r>
        <w:rPr>
          <w:rFonts w:hint="cs"/>
          <w:rtl/>
        </w:rPr>
        <w:t>כג</w:t>
      </w:r>
      <w:proofErr w:type="spellEnd"/>
      <w:r>
        <w:rPr>
          <w:rFonts w:hint="cs"/>
          <w:rtl/>
        </w:rPr>
        <w:t xml:space="preserve"> כה ועוד. וידועה גם מחלוקת הראשונים, רמב"ם</w:t>
      </w:r>
      <w:r w:rsidR="00264C12">
        <w:rPr>
          <w:rFonts w:hint="cs"/>
          <w:rtl/>
        </w:rPr>
        <w:t xml:space="preserve"> (הלכות תפילה א </w:t>
      </w:r>
      <w:proofErr w:type="spellStart"/>
      <w:r w:rsidR="00264C12">
        <w:rPr>
          <w:rFonts w:hint="cs"/>
          <w:rtl/>
        </w:rPr>
        <w:t>א</w:t>
      </w:r>
      <w:proofErr w:type="spellEnd"/>
      <w:r w:rsidR="00264C12">
        <w:rPr>
          <w:rFonts w:hint="cs"/>
          <w:rtl/>
        </w:rPr>
        <w:t>, ספר המצוות מצוה ה)</w:t>
      </w:r>
      <w:r>
        <w:rPr>
          <w:rFonts w:hint="cs"/>
          <w:rtl/>
        </w:rPr>
        <w:t xml:space="preserve"> ורמב"ן </w:t>
      </w:r>
      <w:r w:rsidR="00264C12">
        <w:rPr>
          <w:rFonts w:hint="cs"/>
          <w:rtl/>
        </w:rPr>
        <w:t xml:space="preserve">(השגותיו על ספר המצוות מצוה ה) </w:t>
      </w:r>
      <w:r>
        <w:rPr>
          <w:rFonts w:hint="cs"/>
          <w:rtl/>
        </w:rPr>
        <w:t xml:space="preserve">אם תפילה נמנית כאחת </w:t>
      </w:r>
      <w:proofErr w:type="spellStart"/>
      <w:r>
        <w:rPr>
          <w:rFonts w:hint="cs"/>
          <w:rtl/>
        </w:rPr>
        <w:t>מתרי"ג</w:t>
      </w:r>
      <w:proofErr w:type="spellEnd"/>
      <w:r>
        <w:rPr>
          <w:rFonts w:hint="cs"/>
          <w:rtl/>
        </w:rPr>
        <w:t xml:space="preserve"> המצוות </w:t>
      </w:r>
      <w:r w:rsidR="00251671">
        <w:rPr>
          <w:rFonts w:hint="cs"/>
          <w:rtl/>
        </w:rPr>
        <w:t xml:space="preserve">(שיטת הרמב"ם ע"ס פסוקים על עבודת ה') </w:t>
      </w:r>
      <w:r>
        <w:rPr>
          <w:rFonts w:hint="cs"/>
          <w:rtl/>
        </w:rPr>
        <w:t xml:space="preserve">או שהיא מדרבנן </w:t>
      </w:r>
      <w:r w:rsidR="00251671">
        <w:rPr>
          <w:rFonts w:hint="cs"/>
          <w:rtl/>
        </w:rPr>
        <w:t xml:space="preserve">(שיטת רמב"ן) </w:t>
      </w:r>
      <w:r>
        <w:rPr>
          <w:rFonts w:hint="cs"/>
          <w:rtl/>
        </w:rPr>
        <w:t xml:space="preserve">ולא נאריך </w:t>
      </w:r>
      <w:r w:rsidR="00264C12">
        <w:rPr>
          <w:rFonts w:hint="cs"/>
          <w:rtl/>
        </w:rPr>
        <w:t xml:space="preserve">בנושא זה </w:t>
      </w:r>
      <w:r>
        <w:rPr>
          <w:rFonts w:hint="cs"/>
          <w:rtl/>
        </w:rPr>
        <w:t xml:space="preserve">כאן. </w:t>
      </w:r>
    </w:p>
  </w:footnote>
  <w:footnote w:id="2">
    <w:p w14:paraId="08D1626E" w14:textId="77777777" w:rsidR="00441FFB" w:rsidRDefault="00441FFB" w:rsidP="00B718AE">
      <w:pPr>
        <w:pStyle w:val="a3"/>
        <w:rPr>
          <w:rFonts w:hint="cs"/>
          <w:rtl/>
        </w:rPr>
      </w:pPr>
      <w:r>
        <w:rPr>
          <w:rStyle w:val="a5"/>
        </w:rPr>
        <w:footnoteRef/>
      </w:r>
      <w:r>
        <w:rPr>
          <w:rtl/>
        </w:rPr>
        <w:t xml:space="preserve"> </w:t>
      </w:r>
      <w:r>
        <w:rPr>
          <w:rFonts w:hint="cs"/>
          <w:rtl/>
        </w:rPr>
        <w:t xml:space="preserve">מכאן משמע שכבר הרבה לפני שמעון </w:t>
      </w:r>
      <w:proofErr w:type="spellStart"/>
      <w:r>
        <w:rPr>
          <w:rFonts w:hint="cs"/>
          <w:rtl/>
        </w:rPr>
        <w:t>הפקולי</w:t>
      </w:r>
      <w:proofErr w:type="spellEnd"/>
      <w:r>
        <w:rPr>
          <w:rFonts w:hint="cs"/>
          <w:rtl/>
        </w:rPr>
        <w:t xml:space="preserve"> שחי בתקופת רבן גמליאל </w:t>
      </w:r>
      <w:proofErr w:type="spellStart"/>
      <w:r>
        <w:rPr>
          <w:rFonts w:hint="cs"/>
          <w:rtl/>
        </w:rPr>
        <w:t>ד</w:t>
      </w:r>
      <w:r w:rsidR="003C0858">
        <w:rPr>
          <w:rFonts w:hint="cs"/>
          <w:rtl/>
        </w:rPr>
        <w:t>י</w:t>
      </w:r>
      <w:r>
        <w:rPr>
          <w:rFonts w:hint="cs"/>
          <w:rtl/>
        </w:rPr>
        <w:t>בנה</w:t>
      </w:r>
      <w:proofErr w:type="spellEnd"/>
      <w:r>
        <w:rPr>
          <w:rFonts w:hint="cs"/>
          <w:rtl/>
        </w:rPr>
        <w:t xml:space="preserve"> לאחר החורבן, הסדירו הנביאים (האחרונים?) והזקנים את תפילת שמונה עשרה. הגמרא תחזור לשאלה זו בהמשך.</w:t>
      </w:r>
      <w:r w:rsidRPr="00B718AE">
        <w:rPr>
          <w:rFonts w:hint="cs"/>
          <w:rtl/>
        </w:rPr>
        <w:t xml:space="preserve"> </w:t>
      </w:r>
      <w:r>
        <w:rPr>
          <w:rFonts w:hint="cs"/>
          <w:rtl/>
        </w:rPr>
        <w:t xml:space="preserve">אגב, בשל המספר מאה ועשרים מן הסתם אין הכוונה לזקנים שקדמו לנביאים כנזכר בפתיחה למסכת אבות: "משה קיבל תורה מסיני ומסרה ליהושע, ויהושע לזקנים וזקנים לנביאים וכו' ", אלא לאנשי הכנסת הגדולה שחיו בסמוך לנביאים האחרונים. ועכ"פ, כולם לפני שמעון </w:t>
      </w:r>
      <w:proofErr w:type="spellStart"/>
      <w:r>
        <w:rPr>
          <w:rFonts w:hint="cs"/>
          <w:rtl/>
        </w:rPr>
        <w:t>הפקולי</w:t>
      </w:r>
      <w:proofErr w:type="spellEnd"/>
      <w:r>
        <w:rPr>
          <w:rFonts w:hint="cs"/>
          <w:rtl/>
        </w:rPr>
        <w:t>.</w:t>
      </w:r>
    </w:p>
  </w:footnote>
  <w:footnote w:id="3">
    <w:p w14:paraId="63B9D7F9" w14:textId="77777777" w:rsidR="00441FFB" w:rsidRDefault="00441FFB" w:rsidP="00E80EF2">
      <w:pPr>
        <w:pStyle w:val="a3"/>
        <w:rPr>
          <w:rFonts w:hint="cs"/>
          <w:rtl/>
        </w:rPr>
      </w:pPr>
      <w:r>
        <w:rPr>
          <w:rStyle w:val="a5"/>
        </w:rPr>
        <w:footnoteRef/>
      </w:r>
      <w:r>
        <w:rPr>
          <w:rtl/>
        </w:rPr>
        <w:t xml:space="preserve"> </w:t>
      </w:r>
      <w:r w:rsidR="00842740">
        <w:rPr>
          <w:rFonts w:hint="cs"/>
          <w:rtl/>
        </w:rPr>
        <w:t>זו ברכת מגן אברהם שנפת</w:t>
      </w:r>
      <w:r w:rsidR="00D613DE">
        <w:rPr>
          <w:rFonts w:hint="cs"/>
          <w:rtl/>
        </w:rPr>
        <w:t>ח</w:t>
      </w:r>
      <w:r w:rsidR="00842740">
        <w:rPr>
          <w:rFonts w:hint="cs"/>
          <w:rtl/>
        </w:rPr>
        <w:t xml:space="preserve">ת באזכור שלושת האבות. מדרש </w:t>
      </w:r>
      <w:r>
        <w:rPr>
          <w:rFonts w:hint="cs"/>
          <w:rtl/>
        </w:rPr>
        <w:t xml:space="preserve">זה </w:t>
      </w:r>
      <w:r w:rsidR="00842740">
        <w:rPr>
          <w:rFonts w:hint="cs"/>
          <w:rtl/>
        </w:rPr>
        <w:t xml:space="preserve">הוא </w:t>
      </w:r>
      <w:r>
        <w:rPr>
          <w:rFonts w:hint="cs"/>
          <w:rtl/>
        </w:rPr>
        <w:t xml:space="preserve">מקור לכך שהאבות נקראים אלים וכן הוא בראש השנה לב א. אלים מלשון תוקף </w:t>
      </w:r>
      <w:proofErr w:type="spellStart"/>
      <w:r>
        <w:rPr>
          <w:rFonts w:hint="cs"/>
          <w:rtl/>
        </w:rPr>
        <w:t>וכח</w:t>
      </w:r>
      <w:proofErr w:type="spellEnd"/>
      <w:r>
        <w:rPr>
          <w:rFonts w:hint="cs"/>
          <w:rtl/>
        </w:rPr>
        <w:t xml:space="preserve"> (</w:t>
      </w:r>
      <w:proofErr w:type="spellStart"/>
      <w:r>
        <w:rPr>
          <w:rFonts w:hint="cs"/>
          <w:rtl/>
        </w:rPr>
        <w:t>מהרש"א</w:t>
      </w:r>
      <w:proofErr w:type="spellEnd"/>
      <w:r>
        <w:rPr>
          <w:rFonts w:hint="cs"/>
          <w:rtl/>
        </w:rPr>
        <w:t xml:space="preserve">, רש"י), שהם התשתית. </w:t>
      </w:r>
      <w:r w:rsidR="00D613DE">
        <w:rPr>
          <w:rFonts w:hint="cs"/>
          <w:rtl/>
        </w:rPr>
        <w:t>ראו</w:t>
      </w:r>
      <w:r>
        <w:rPr>
          <w:rFonts w:hint="cs"/>
          <w:rtl/>
        </w:rPr>
        <w:t xml:space="preserve"> גם הדימוי להרים: "</w:t>
      </w:r>
      <w:r>
        <w:rPr>
          <w:rtl/>
        </w:rPr>
        <w:t>מראש הר</w:t>
      </w:r>
      <w:r>
        <w:rPr>
          <w:rFonts w:hint="cs"/>
          <w:rtl/>
        </w:rPr>
        <w:t>רי</w:t>
      </w:r>
      <w:r>
        <w:rPr>
          <w:rtl/>
        </w:rPr>
        <w:t xml:space="preserve"> קדם </w:t>
      </w:r>
      <w:r>
        <w:rPr>
          <w:rFonts w:hint="cs"/>
          <w:rtl/>
        </w:rPr>
        <w:t xml:space="preserve">... </w:t>
      </w:r>
      <w:r>
        <w:rPr>
          <w:rtl/>
        </w:rPr>
        <w:t>וממגד גב</w:t>
      </w:r>
      <w:r>
        <w:rPr>
          <w:rFonts w:hint="cs"/>
          <w:rtl/>
        </w:rPr>
        <w:t xml:space="preserve">עות עולם - </w:t>
      </w:r>
      <w:r>
        <w:rPr>
          <w:rtl/>
        </w:rPr>
        <w:t>אלו האבות והאמהות שנמשלו בהרים ובגבעות</w:t>
      </w:r>
      <w:r w:rsidR="00251671">
        <w:rPr>
          <w:rFonts w:hint="cs"/>
          <w:rtl/>
        </w:rPr>
        <w:t>,</w:t>
      </w:r>
      <w:r>
        <w:rPr>
          <w:rtl/>
        </w:rPr>
        <w:t xml:space="preserve"> שנ</w:t>
      </w:r>
      <w:r>
        <w:rPr>
          <w:rFonts w:hint="cs"/>
          <w:rtl/>
        </w:rPr>
        <w:t>אמר</w:t>
      </w:r>
      <w:r>
        <w:rPr>
          <w:rtl/>
        </w:rPr>
        <w:t xml:space="preserve"> (ש</w:t>
      </w:r>
      <w:r w:rsidR="00251671">
        <w:rPr>
          <w:rFonts w:hint="cs"/>
          <w:rtl/>
        </w:rPr>
        <w:t xml:space="preserve">יר השירים </w:t>
      </w:r>
      <w:r>
        <w:rPr>
          <w:rtl/>
        </w:rPr>
        <w:t>ד ו) אלך לי אל הר המור ואל גבעת הלבונה</w:t>
      </w:r>
      <w:r>
        <w:rPr>
          <w:rFonts w:hint="cs"/>
          <w:rtl/>
        </w:rPr>
        <w:t xml:space="preserve">" (ספרי דברים פיסקה </w:t>
      </w:r>
      <w:proofErr w:type="spellStart"/>
      <w:r>
        <w:rPr>
          <w:rFonts w:hint="cs"/>
          <w:rtl/>
        </w:rPr>
        <w:t>שנג</w:t>
      </w:r>
      <w:proofErr w:type="spellEnd"/>
      <w:r>
        <w:rPr>
          <w:rFonts w:hint="cs"/>
          <w:rtl/>
        </w:rPr>
        <w:t>).</w:t>
      </w:r>
    </w:p>
  </w:footnote>
  <w:footnote w:id="4">
    <w:p w14:paraId="6B9F4645" w14:textId="77777777" w:rsidR="00842740" w:rsidRDefault="00842740">
      <w:pPr>
        <w:pStyle w:val="a3"/>
        <w:rPr>
          <w:rFonts w:hint="cs"/>
          <w:rtl/>
        </w:rPr>
      </w:pPr>
      <w:r>
        <w:rPr>
          <w:rStyle w:val="a5"/>
        </w:rPr>
        <w:footnoteRef/>
      </w:r>
      <w:r>
        <w:rPr>
          <w:rtl/>
        </w:rPr>
        <w:t xml:space="preserve"> </w:t>
      </w:r>
      <w:r>
        <w:rPr>
          <w:rFonts w:hint="cs"/>
          <w:rtl/>
        </w:rPr>
        <w:t>ברכת "אתה גיבור לעולם ה' " שנחתמת במחיה המתים.</w:t>
      </w:r>
    </w:p>
  </w:footnote>
  <w:footnote w:id="5">
    <w:p w14:paraId="5857A499" w14:textId="77777777" w:rsidR="00CB398B" w:rsidRDefault="00CB398B">
      <w:pPr>
        <w:pStyle w:val="a3"/>
        <w:rPr>
          <w:rFonts w:hint="cs"/>
        </w:rPr>
      </w:pPr>
      <w:r>
        <w:rPr>
          <w:rStyle w:val="a5"/>
        </w:rPr>
        <w:footnoteRef/>
      </w:r>
      <w:r>
        <w:rPr>
          <w:rtl/>
        </w:rPr>
        <w:t xml:space="preserve"> </w:t>
      </w:r>
      <w:r>
        <w:rPr>
          <w:rFonts w:hint="cs"/>
          <w:rtl/>
        </w:rPr>
        <w:t>עד כאן שלוש הברכות הראשונות שהם כפי שנראה להלן, שב</w:t>
      </w:r>
      <w:r w:rsidR="00251671">
        <w:rPr>
          <w:rFonts w:hint="cs"/>
          <w:rtl/>
        </w:rPr>
        <w:t>ח</w:t>
      </w:r>
      <w:r>
        <w:rPr>
          <w:rFonts w:hint="cs"/>
          <w:rtl/>
        </w:rPr>
        <w:t xml:space="preserve">ו של </w:t>
      </w:r>
      <w:r w:rsidR="00251671">
        <w:rPr>
          <w:rFonts w:hint="cs"/>
          <w:rtl/>
        </w:rPr>
        <w:t>ה</w:t>
      </w:r>
      <w:r>
        <w:rPr>
          <w:rFonts w:hint="cs"/>
          <w:rtl/>
        </w:rPr>
        <w:t xml:space="preserve">מקום ולא 'בקשת צרכים'. </w:t>
      </w:r>
    </w:p>
  </w:footnote>
  <w:footnote w:id="6">
    <w:p w14:paraId="35527233" w14:textId="77777777" w:rsidR="00441FFB" w:rsidRDefault="00441FFB" w:rsidP="00E80EF2">
      <w:pPr>
        <w:pStyle w:val="a3"/>
        <w:rPr>
          <w:rFonts w:hint="cs"/>
        </w:rPr>
      </w:pPr>
      <w:r>
        <w:rPr>
          <w:rStyle w:val="a5"/>
        </w:rPr>
        <w:footnoteRef/>
      </w:r>
      <w:r>
        <w:rPr>
          <w:rtl/>
        </w:rPr>
        <w:t xml:space="preserve"> </w:t>
      </w:r>
      <w:r>
        <w:rPr>
          <w:rFonts w:hint="cs"/>
          <w:rtl/>
        </w:rPr>
        <w:t xml:space="preserve">כאן ממשיך </w:t>
      </w:r>
      <w:r w:rsidR="00E80EF2">
        <w:rPr>
          <w:rFonts w:hint="cs"/>
          <w:rtl/>
        </w:rPr>
        <w:t xml:space="preserve">הדרשן </w:t>
      </w:r>
      <w:r>
        <w:rPr>
          <w:rFonts w:hint="cs"/>
          <w:rtl/>
        </w:rPr>
        <w:t xml:space="preserve">מקדושה לברכת החונן לאדם דעת ומחפש </w:t>
      </w:r>
      <w:r w:rsidR="00E80EF2">
        <w:rPr>
          <w:rFonts w:hint="cs"/>
          <w:rtl/>
        </w:rPr>
        <w:t xml:space="preserve">את </w:t>
      </w:r>
      <w:r>
        <w:rPr>
          <w:rFonts w:hint="cs"/>
          <w:rtl/>
        </w:rPr>
        <w:t>הקשר</w:t>
      </w:r>
      <w:r w:rsidR="00B938E8">
        <w:rPr>
          <w:rFonts w:hint="cs"/>
          <w:rtl/>
        </w:rPr>
        <w:t xml:space="preserve"> לברכה הקודמת (קדושה)</w:t>
      </w:r>
      <w:r>
        <w:rPr>
          <w:rFonts w:hint="cs"/>
          <w:rtl/>
        </w:rPr>
        <w:t>. אבל במקומות אחרים, שלוש הברכות הראשונות הם חטיבה אחת של מתן שבח ובברכה הרביעית מתחילות הבקשות. ואלה מתחילות, כמובן בברכת הדעת על מנת שיידע האדם לבקש כראוי. ולפיכך גם נקבעה ההבדלה בברכת החונן לאדם דעת</w:t>
      </w:r>
      <w:r w:rsidR="003C0858">
        <w:rPr>
          <w:rFonts w:hint="cs"/>
          <w:rtl/>
        </w:rPr>
        <w:t xml:space="preserve">. </w:t>
      </w:r>
      <w:r w:rsidR="00D613DE">
        <w:rPr>
          <w:rFonts w:hint="cs"/>
          <w:rtl/>
        </w:rPr>
        <w:t>ראו</w:t>
      </w:r>
      <w:r>
        <w:rPr>
          <w:rFonts w:hint="cs"/>
          <w:rtl/>
        </w:rPr>
        <w:t xml:space="preserve"> </w:t>
      </w:r>
      <w:r>
        <w:rPr>
          <w:rtl/>
        </w:rPr>
        <w:t xml:space="preserve">ירושלמי ברכות פרק ה </w:t>
      </w:r>
      <w:r>
        <w:rPr>
          <w:rFonts w:hint="cs"/>
          <w:rtl/>
        </w:rPr>
        <w:t xml:space="preserve">הלכה ב: "רבי </w:t>
      </w:r>
      <w:r>
        <w:rPr>
          <w:rtl/>
        </w:rPr>
        <w:t>אמר</w:t>
      </w:r>
      <w:r>
        <w:rPr>
          <w:rFonts w:hint="cs"/>
          <w:rtl/>
        </w:rPr>
        <w:t>:</w:t>
      </w:r>
      <w:r>
        <w:rPr>
          <w:rtl/>
        </w:rPr>
        <w:t xml:space="preserve"> </w:t>
      </w:r>
      <w:proofErr w:type="spellStart"/>
      <w:r>
        <w:rPr>
          <w:rtl/>
        </w:rPr>
        <w:t>תמיהני</w:t>
      </w:r>
      <w:proofErr w:type="spellEnd"/>
      <w:r>
        <w:rPr>
          <w:rtl/>
        </w:rPr>
        <w:t xml:space="preserve"> היאך ביטלו חונן הדעת בשבת</w:t>
      </w:r>
      <w:r>
        <w:rPr>
          <w:rFonts w:hint="cs"/>
          <w:rtl/>
        </w:rPr>
        <w:t>?</w:t>
      </w:r>
      <w:r>
        <w:rPr>
          <w:rtl/>
        </w:rPr>
        <w:t xml:space="preserve"> אם אין </w:t>
      </w:r>
      <w:proofErr w:type="spellStart"/>
      <w:r>
        <w:rPr>
          <w:rtl/>
        </w:rPr>
        <w:t>דיעה</w:t>
      </w:r>
      <w:proofErr w:type="spellEnd"/>
      <w:r>
        <w:rPr>
          <w:rtl/>
        </w:rPr>
        <w:t xml:space="preserve"> תפילה מניין</w:t>
      </w:r>
      <w:r>
        <w:rPr>
          <w:rFonts w:hint="cs"/>
          <w:rtl/>
        </w:rPr>
        <w:t>?</w:t>
      </w:r>
      <w:r>
        <w:rPr>
          <w:rtl/>
        </w:rPr>
        <w:t xml:space="preserve"> וכה</w:t>
      </w:r>
      <w:r w:rsidR="00D613DE">
        <w:rPr>
          <w:rFonts w:hint="cs"/>
          <w:rtl/>
        </w:rPr>
        <w:t>,</w:t>
      </w:r>
      <w:r>
        <w:rPr>
          <w:rtl/>
        </w:rPr>
        <w:t xml:space="preserve"> אם אין </w:t>
      </w:r>
      <w:proofErr w:type="spellStart"/>
      <w:r>
        <w:rPr>
          <w:rtl/>
        </w:rPr>
        <w:t>דיעה</w:t>
      </w:r>
      <w:proofErr w:type="spellEnd"/>
      <w:r>
        <w:rPr>
          <w:rtl/>
        </w:rPr>
        <w:t xml:space="preserve"> הבדלה מניין</w:t>
      </w:r>
      <w:r>
        <w:rPr>
          <w:rFonts w:hint="cs"/>
          <w:rtl/>
        </w:rPr>
        <w:t>?"</w:t>
      </w:r>
      <w:r>
        <w:rPr>
          <w:rtl/>
        </w:rPr>
        <w:t xml:space="preserve"> </w:t>
      </w:r>
      <w:r>
        <w:rPr>
          <w:rFonts w:hint="cs"/>
          <w:rtl/>
        </w:rPr>
        <w:t xml:space="preserve"> </w:t>
      </w:r>
    </w:p>
  </w:footnote>
  <w:footnote w:id="7">
    <w:p w14:paraId="36F3E898" w14:textId="77777777" w:rsidR="00441FFB" w:rsidRDefault="00441FFB" w:rsidP="00D84D9A">
      <w:pPr>
        <w:pStyle w:val="a3"/>
        <w:rPr>
          <w:rFonts w:hint="cs"/>
        </w:rPr>
      </w:pPr>
      <w:r>
        <w:rPr>
          <w:rStyle w:val="a5"/>
        </w:rPr>
        <w:footnoteRef/>
      </w:r>
      <w:r>
        <w:rPr>
          <w:rtl/>
        </w:rPr>
        <w:t xml:space="preserve"> </w:t>
      </w:r>
      <w:r>
        <w:rPr>
          <w:rFonts w:hint="cs"/>
          <w:rtl/>
        </w:rPr>
        <w:t>בקטע שהשמטנו דנה הגמרא מדוע באמת איננו מסמיכים את ברכת הרפואה לברכת התשובה, ע"ס הפסוק בישעיהו, ומסמיכים את ברכת הסליחה דווקא. והתירוץ שבישעיהו הכוונה לרפואת הסליחה ואילו תפילתנו לרפואה, שתבוא בהמשך, היא על רפואה כפשוטה.</w:t>
      </w:r>
    </w:p>
  </w:footnote>
  <w:footnote w:id="8">
    <w:p w14:paraId="462ECF6F" w14:textId="77777777" w:rsidR="00441FFB" w:rsidRDefault="00441FFB" w:rsidP="00B90AAD">
      <w:pPr>
        <w:pStyle w:val="a3"/>
        <w:rPr>
          <w:rFonts w:hint="cs"/>
        </w:rPr>
      </w:pPr>
      <w:r>
        <w:rPr>
          <w:rStyle w:val="a5"/>
        </w:rPr>
        <w:footnoteRef/>
      </w:r>
      <w:r>
        <w:rPr>
          <w:rtl/>
        </w:rPr>
        <w:t xml:space="preserve"> </w:t>
      </w:r>
      <w:r>
        <w:rPr>
          <w:rFonts w:hint="cs"/>
          <w:rtl/>
        </w:rPr>
        <w:t xml:space="preserve">לפי המסורת, המשיח יגיע במוצאי שנת השמיטה ובשבע השנים של אותה שמיטה (שבוע) יקרו מאורעות גדולים ובולטים. </w:t>
      </w:r>
      <w:r w:rsidR="00D613DE">
        <w:rPr>
          <w:rFonts w:hint="cs"/>
          <w:rtl/>
        </w:rPr>
        <w:t>ראו</w:t>
      </w:r>
      <w:r>
        <w:rPr>
          <w:rFonts w:hint="cs"/>
          <w:rtl/>
        </w:rPr>
        <w:t xml:space="preserve"> תיאור זה במסכת סנהדרין </w:t>
      </w:r>
      <w:proofErr w:type="spellStart"/>
      <w:r>
        <w:rPr>
          <w:rFonts w:hint="cs"/>
          <w:rtl/>
        </w:rPr>
        <w:t>צז</w:t>
      </w:r>
      <w:proofErr w:type="spellEnd"/>
      <w:r>
        <w:rPr>
          <w:rFonts w:hint="cs"/>
          <w:rtl/>
        </w:rPr>
        <w:t xml:space="preserve"> ע"א, שיר השירים רבה ב ד ועוד.</w:t>
      </w:r>
    </w:p>
  </w:footnote>
  <w:footnote w:id="9">
    <w:p w14:paraId="0CD8A25B" w14:textId="77777777" w:rsidR="00441FFB" w:rsidRDefault="00441FFB" w:rsidP="001A6B01">
      <w:pPr>
        <w:pStyle w:val="a3"/>
        <w:rPr>
          <w:rFonts w:hint="cs"/>
          <w:rtl/>
        </w:rPr>
      </w:pPr>
      <w:r>
        <w:rPr>
          <w:rStyle w:val="a5"/>
        </w:rPr>
        <w:footnoteRef/>
      </w:r>
      <w:r>
        <w:rPr>
          <w:rtl/>
        </w:rPr>
        <w:t xml:space="preserve"> </w:t>
      </w:r>
      <w:r w:rsidR="00D613DE">
        <w:rPr>
          <w:rFonts w:hint="cs"/>
          <w:rtl/>
        </w:rPr>
        <w:t>ראו</w:t>
      </w:r>
      <w:r>
        <w:rPr>
          <w:rFonts w:hint="cs"/>
          <w:rtl/>
        </w:rPr>
        <w:t xml:space="preserve"> גמרא </w:t>
      </w:r>
      <w:r>
        <w:rPr>
          <w:rtl/>
        </w:rPr>
        <w:t>מנחות דף מג עמוד ב</w:t>
      </w:r>
      <w:r>
        <w:rPr>
          <w:rFonts w:hint="cs"/>
          <w:rtl/>
        </w:rPr>
        <w:t>: "</w:t>
      </w:r>
      <w:r>
        <w:rPr>
          <w:rtl/>
        </w:rPr>
        <w:t>למנצח על השמינית מזמור לדוד, על מילה שניתנה בשמיני</w:t>
      </w:r>
      <w:r>
        <w:rPr>
          <w:rFonts w:hint="cs"/>
          <w:rtl/>
        </w:rPr>
        <w:t>"</w:t>
      </w:r>
      <w:r>
        <w:rPr>
          <w:rtl/>
        </w:rPr>
        <w:t>.</w:t>
      </w:r>
    </w:p>
  </w:footnote>
  <w:footnote w:id="10">
    <w:p w14:paraId="6DD9260B" w14:textId="77777777" w:rsidR="00441FFB" w:rsidRDefault="00441FFB" w:rsidP="00B90AAD">
      <w:pPr>
        <w:pStyle w:val="a3"/>
        <w:rPr>
          <w:rFonts w:hint="cs"/>
        </w:rPr>
      </w:pPr>
      <w:r>
        <w:rPr>
          <w:rStyle w:val="a5"/>
        </w:rPr>
        <w:footnoteRef/>
      </w:r>
      <w:r>
        <w:rPr>
          <w:rtl/>
        </w:rPr>
        <w:t xml:space="preserve"> </w:t>
      </w:r>
      <w:r>
        <w:rPr>
          <w:rFonts w:hint="cs"/>
          <w:rtl/>
        </w:rPr>
        <w:t>נראה שהדרשה כאן קצת מורכבת גם מבחינת העניין וגם מבחינת האסמכתא. בפרק י של תהלים (המזמור התשיעי לפי שיטת חז"ל שעוד נראה) מדבר דוד על שבירת זרוע הרשעים. הכוונה לפי חז"ל למפקיעי השערים "המייקרים את התבואה" בשנים בהם יש מחסור, עקב עצירת גשמים. לפיכך קבעו את ברכת השנים בברכה התשיעית. ואת הקשר של שמונה עשר או תשעה עשר פרקי תהלים הראשונים לתפילת שמונה עשרה (או תשע עשרה), נראה בירושלמי בהמשך.</w:t>
      </w:r>
    </w:p>
  </w:footnote>
  <w:footnote w:id="11">
    <w:p w14:paraId="3E955B8C" w14:textId="77777777" w:rsidR="00441FFB" w:rsidRDefault="00441FFB" w:rsidP="00B90AAD">
      <w:pPr>
        <w:pStyle w:val="a3"/>
        <w:rPr>
          <w:rFonts w:hint="cs"/>
        </w:rPr>
      </w:pPr>
      <w:r>
        <w:rPr>
          <w:rStyle w:val="a5"/>
        </w:rPr>
        <w:footnoteRef/>
      </w:r>
      <w:r>
        <w:rPr>
          <w:rtl/>
        </w:rPr>
        <w:t xml:space="preserve"> </w:t>
      </w:r>
      <w:r w:rsidR="00D613DE">
        <w:rPr>
          <w:rFonts w:hint="cs"/>
          <w:rtl/>
        </w:rPr>
        <w:t>ראו</w:t>
      </w:r>
      <w:r>
        <w:rPr>
          <w:rFonts w:hint="cs"/>
          <w:rtl/>
        </w:rPr>
        <w:t xml:space="preserve"> </w:t>
      </w:r>
      <w:r>
        <w:rPr>
          <w:rtl/>
        </w:rPr>
        <w:t>מסכת סנהדרין צח א</w:t>
      </w:r>
      <w:r>
        <w:rPr>
          <w:rFonts w:hint="cs"/>
          <w:rtl/>
        </w:rPr>
        <w:t>: "</w:t>
      </w:r>
      <w:r>
        <w:rPr>
          <w:rtl/>
        </w:rPr>
        <w:t>ואמר רבי אבא: אין לך קץ מגולה מזה, שנאמר</w:t>
      </w:r>
      <w:r>
        <w:rPr>
          <w:rFonts w:hint="cs"/>
          <w:rtl/>
        </w:rPr>
        <w:t xml:space="preserve">: </w:t>
      </w:r>
      <w:r>
        <w:rPr>
          <w:rtl/>
        </w:rPr>
        <w:t xml:space="preserve">ואתם הרי ישראל ענפכם תתנו ופריכם </w:t>
      </w:r>
      <w:proofErr w:type="spellStart"/>
      <w:r>
        <w:rPr>
          <w:rtl/>
        </w:rPr>
        <w:t>תשאו</w:t>
      </w:r>
      <w:proofErr w:type="spellEnd"/>
      <w:r>
        <w:rPr>
          <w:rtl/>
        </w:rPr>
        <w:t xml:space="preserve"> ל</w:t>
      </w:r>
      <w:smartTag w:uri="urn:schemas-microsoft-com:office:smarttags" w:element="PersonName">
        <w:smartTagPr>
          <w:attr w:name="ProductID" w:val="עמי ישראל"/>
        </w:smartTagPr>
        <w:r>
          <w:rPr>
            <w:rtl/>
          </w:rPr>
          <w:t>עמי ישראל</w:t>
        </w:r>
      </w:smartTag>
      <w:r>
        <w:rPr>
          <w:rFonts w:hint="cs"/>
          <w:rtl/>
        </w:rPr>
        <w:t>".</w:t>
      </w:r>
      <w:r w:rsidR="00E80EF2">
        <w:rPr>
          <w:rFonts w:hint="cs"/>
          <w:rtl/>
        </w:rPr>
        <w:t xml:space="preserve"> </w:t>
      </w:r>
      <w:r w:rsidR="00D613DE">
        <w:rPr>
          <w:rFonts w:hint="cs"/>
          <w:rtl/>
        </w:rPr>
        <w:t>ראו</w:t>
      </w:r>
      <w:r w:rsidR="00E80EF2">
        <w:rPr>
          <w:rFonts w:hint="cs"/>
          <w:rtl/>
        </w:rPr>
        <w:t xml:space="preserve"> דברינו </w:t>
      </w:r>
      <w:hyperlink r:id="rId1" w:history="1">
        <w:r w:rsidR="00E80EF2" w:rsidRPr="00E80EF2">
          <w:rPr>
            <w:rStyle w:val="Hyperlink"/>
            <w:rFonts w:hint="cs"/>
            <w:rtl/>
          </w:rPr>
          <w:t>הרי ישראל</w:t>
        </w:r>
      </w:hyperlink>
      <w:r w:rsidR="00E80EF2">
        <w:rPr>
          <w:rFonts w:hint="cs"/>
          <w:rtl/>
        </w:rPr>
        <w:t xml:space="preserve"> ביום העצמאות.</w:t>
      </w:r>
    </w:p>
  </w:footnote>
  <w:footnote w:id="12">
    <w:p w14:paraId="02E5E4E7" w14:textId="77777777" w:rsidR="00441FFB" w:rsidRDefault="00441FFB" w:rsidP="00B90AAD">
      <w:pPr>
        <w:pStyle w:val="a3"/>
        <w:rPr>
          <w:rFonts w:hint="cs"/>
          <w:rtl/>
        </w:rPr>
      </w:pPr>
      <w:r>
        <w:rPr>
          <w:rStyle w:val="a5"/>
        </w:rPr>
        <w:footnoteRef/>
      </w:r>
      <w:r>
        <w:rPr>
          <w:rtl/>
        </w:rPr>
        <w:t xml:space="preserve"> </w:t>
      </w:r>
      <w:r>
        <w:rPr>
          <w:rFonts w:hint="cs"/>
          <w:rtl/>
        </w:rPr>
        <w:t>למרות שברכת המינים התווספה מאוחר יותר, כפי שנראה, היא משתלבת במחזור הברכות שמהשביעית ואילך כולן מתמקדות בגאולה לעתיד לבוא ולאו דווקא בצרכיי היום-יום.</w:t>
      </w:r>
    </w:p>
  </w:footnote>
  <w:footnote w:id="13">
    <w:p w14:paraId="488B19A1" w14:textId="77777777" w:rsidR="00E80EF2" w:rsidRDefault="00E80EF2">
      <w:pPr>
        <w:pStyle w:val="a3"/>
        <w:rPr>
          <w:rFonts w:hint="cs"/>
          <w:rtl/>
        </w:rPr>
      </w:pPr>
      <w:r>
        <w:rPr>
          <w:rStyle w:val="a5"/>
        </w:rPr>
        <w:footnoteRef/>
      </w:r>
      <w:r>
        <w:rPr>
          <w:rtl/>
        </w:rPr>
        <w:t xml:space="preserve"> </w:t>
      </w:r>
      <w:r>
        <w:rPr>
          <w:rFonts w:hint="cs"/>
          <w:rtl/>
        </w:rPr>
        <w:t>זו ברכת צמח דוד שהתווספה גם היא מאוחר יותר (כפי שנראה להלן) ובמקורה הייתה חלק מתפילת בונה ירושלים.</w:t>
      </w:r>
    </w:p>
  </w:footnote>
  <w:footnote w:id="14">
    <w:p w14:paraId="1B6319AC" w14:textId="77777777" w:rsidR="00441FFB" w:rsidRDefault="00441FFB" w:rsidP="003C0858">
      <w:pPr>
        <w:pStyle w:val="a3"/>
        <w:rPr>
          <w:rFonts w:hint="cs"/>
        </w:rPr>
      </w:pPr>
      <w:r>
        <w:rPr>
          <w:rStyle w:val="a5"/>
        </w:rPr>
        <w:footnoteRef/>
      </w:r>
      <w:r>
        <w:rPr>
          <w:rtl/>
        </w:rPr>
        <w:t xml:space="preserve"> </w:t>
      </w:r>
      <w:r>
        <w:rPr>
          <w:rFonts w:hint="cs"/>
          <w:rtl/>
        </w:rPr>
        <w:t>זו ברכת "שמע קולנו", הברכה השש עשר</w:t>
      </w:r>
      <w:r w:rsidR="00B938E8">
        <w:rPr>
          <w:rFonts w:hint="cs"/>
          <w:rtl/>
        </w:rPr>
        <w:t>ה</w:t>
      </w:r>
      <w:r>
        <w:rPr>
          <w:rFonts w:hint="cs"/>
          <w:rtl/>
        </w:rPr>
        <w:t xml:space="preserve"> או השבע עשר</w:t>
      </w:r>
      <w:r w:rsidR="00B938E8">
        <w:rPr>
          <w:rFonts w:hint="cs"/>
          <w:rtl/>
        </w:rPr>
        <w:t>ה</w:t>
      </w:r>
      <w:r>
        <w:rPr>
          <w:rFonts w:hint="cs"/>
          <w:rtl/>
        </w:rPr>
        <w:t>, שהיא תפילה בתוף התפילה, המשאלה שהקב"ה יקבל את תפילתנו, ולכאורה יכולה הייתה להיחשב כסיכום התפילה. אך לא, גם היא קשורה לגאולה</w:t>
      </w:r>
      <w:r w:rsidR="00C02569">
        <w:rPr>
          <w:rFonts w:hint="cs"/>
          <w:rtl/>
        </w:rPr>
        <w:t xml:space="preserve"> ויש לה המשך</w:t>
      </w:r>
      <w:r>
        <w:rPr>
          <w:rFonts w:hint="cs"/>
          <w:rtl/>
        </w:rPr>
        <w:t>.</w:t>
      </w:r>
    </w:p>
  </w:footnote>
  <w:footnote w:id="15">
    <w:p w14:paraId="43DCA058" w14:textId="77777777" w:rsidR="00441FFB" w:rsidRDefault="00441FFB" w:rsidP="00C02569">
      <w:pPr>
        <w:pStyle w:val="a3"/>
        <w:rPr>
          <w:rFonts w:hint="cs"/>
        </w:rPr>
      </w:pPr>
      <w:r>
        <w:rPr>
          <w:rStyle w:val="a5"/>
        </w:rPr>
        <w:footnoteRef/>
      </w:r>
      <w:r>
        <w:rPr>
          <w:rtl/>
        </w:rPr>
        <w:t xml:space="preserve"> </w:t>
      </w:r>
      <w:r w:rsidR="00C02569">
        <w:rPr>
          <w:rFonts w:hint="cs"/>
          <w:rtl/>
        </w:rPr>
        <w:t xml:space="preserve">ההמשך של "שמע קולנו" היא </w:t>
      </w:r>
      <w:r>
        <w:rPr>
          <w:rFonts w:hint="cs"/>
          <w:rtl/>
        </w:rPr>
        <w:t>ברכת רצה</w:t>
      </w:r>
      <w:r w:rsidR="00C02569">
        <w:rPr>
          <w:rFonts w:hint="cs"/>
          <w:rtl/>
        </w:rPr>
        <w:t xml:space="preserve"> של חזרת העבודה במקדש</w:t>
      </w:r>
      <w:r>
        <w:rPr>
          <w:rFonts w:hint="cs"/>
          <w:rtl/>
        </w:rPr>
        <w:t xml:space="preserve">. </w:t>
      </w:r>
      <w:r w:rsidR="00CB398B">
        <w:rPr>
          <w:rFonts w:hint="cs"/>
          <w:rtl/>
        </w:rPr>
        <w:t>שי</w:t>
      </w:r>
      <w:r w:rsidR="00B938E8">
        <w:rPr>
          <w:rFonts w:hint="cs"/>
          <w:rtl/>
        </w:rPr>
        <w:t>מו</w:t>
      </w:r>
      <w:r w:rsidR="00CB398B">
        <w:rPr>
          <w:rFonts w:hint="cs"/>
          <w:rtl/>
        </w:rPr>
        <w:t xml:space="preserve"> לב להמשכיות לשלוש הברכות הא</w:t>
      </w:r>
      <w:r w:rsidR="00B938E8">
        <w:rPr>
          <w:rFonts w:hint="cs"/>
          <w:rtl/>
        </w:rPr>
        <w:t>ח</w:t>
      </w:r>
      <w:r w:rsidR="00CB398B">
        <w:rPr>
          <w:rFonts w:hint="cs"/>
          <w:rtl/>
        </w:rPr>
        <w:t xml:space="preserve">רונות שנחשבות לחטיבה נפרדת. </w:t>
      </w:r>
      <w:r>
        <w:rPr>
          <w:rFonts w:hint="cs"/>
          <w:rtl/>
        </w:rPr>
        <w:t>ומשמע שלעתיד לבוא בית המקדש יהיה קודם כל בית תפילה ורק אח"כ גם מקום הקרבת קרבנות. ההפך מהתהליך ההיסטורי.</w:t>
      </w:r>
    </w:p>
  </w:footnote>
  <w:footnote w:id="16">
    <w:p w14:paraId="0200270A" w14:textId="77777777" w:rsidR="00441FFB" w:rsidRDefault="00441FFB">
      <w:pPr>
        <w:pStyle w:val="a3"/>
        <w:rPr>
          <w:rFonts w:hint="cs"/>
        </w:rPr>
      </w:pPr>
      <w:r>
        <w:rPr>
          <w:rStyle w:val="a5"/>
        </w:rPr>
        <w:footnoteRef/>
      </w:r>
      <w:r>
        <w:rPr>
          <w:rtl/>
        </w:rPr>
        <w:t xml:space="preserve"> </w:t>
      </w:r>
      <w:r>
        <w:rPr>
          <w:rFonts w:hint="cs"/>
          <w:rtl/>
        </w:rPr>
        <w:t xml:space="preserve">מודים אנחנו לך. </w:t>
      </w:r>
      <w:r w:rsidR="00D613DE">
        <w:rPr>
          <w:rFonts w:hint="cs"/>
          <w:rtl/>
        </w:rPr>
        <w:t>ראו</w:t>
      </w:r>
      <w:r>
        <w:rPr>
          <w:rFonts w:hint="cs"/>
          <w:rtl/>
        </w:rPr>
        <w:t xml:space="preserve"> הדוגמא שהגמרא נותנת להוספה לא רצויה לנוסח התפילה: "האומר מודים </w:t>
      </w:r>
      <w:proofErr w:type="spellStart"/>
      <w:r>
        <w:rPr>
          <w:rFonts w:hint="cs"/>
          <w:rtl/>
        </w:rPr>
        <w:t>מודים</w:t>
      </w:r>
      <w:proofErr w:type="spellEnd"/>
      <w:r>
        <w:rPr>
          <w:rFonts w:hint="cs"/>
          <w:rtl/>
        </w:rPr>
        <w:t xml:space="preserve"> </w:t>
      </w:r>
      <w:r>
        <w:rPr>
          <w:rtl/>
        </w:rPr>
        <w:t>–</w:t>
      </w:r>
      <w:r>
        <w:rPr>
          <w:rFonts w:hint="cs"/>
          <w:rtl/>
        </w:rPr>
        <w:t xml:space="preserve"> משתקים אותו"</w:t>
      </w:r>
      <w:r w:rsidR="003C0858">
        <w:rPr>
          <w:rFonts w:hint="cs"/>
          <w:rtl/>
        </w:rPr>
        <w:t xml:space="preserve"> ומסבירה הגמרא משום שנראה שהוא מתפלל לשתי רשויות</w:t>
      </w:r>
      <w:r>
        <w:rPr>
          <w:rFonts w:hint="cs"/>
          <w:rtl/>
        </w:rPr>
        <w:t xml:space="preserve"> (ברכות לג ב). מעניין למה </w:t>
      </w:r>
      <w:r w:rsidR="003C0858">
        <w:rPr>
          <w:rFonts w:hint="cs"/>
          <w:rtl/>
        </w:rPr>
        <w:t xml:space="preserve">הכפילות </w:t>
      </w:r>
      <w:r>
        <w:rPr>
          <w:rFonts w:hint="cs"/>
          <w:rtl/>
        </w:rPr>
        <w:t>דווקא בברכת ההודאה.</w:t>
      </w:r>
    </w:p>
  </w:footnote>
  <w:footnote w:id="17">
    <w:p w14:paraId="5AE660A8" w14:textId="77777777" w:rsidR="00DD2DC9" w:rsidRDefault="00DD2DC9" w:rsidP="00DD2DC9">
      <w:pPr>
        <w:pStyle w:val="a3"/>
        <w:rPr>
          <w:rFonts w:hint="cs"/>
          <w:rtl/>
        </w:rPr>
      </w:pPr>
      <w:r>
        <w:rPr>
          <w:rStyle w:val="a5"/>
        </w:rPr>
        <w:footnoteRef/>
      </w:r>
      <w:r>
        <w:rPr>
          <w:rtl/>
        </w:rPr>
        <w:t xml:space="preserve"> </w:t>
      </w:r>
      <w:r>
        <w:rPr>
          <w:rFonts w:hint="cs"/>
          <w:rtl/>
        </w:rPr>
        <w:t xml:space="preserve">הסיום בברכת השלום עומד גם בזכות עצמו ואינו זקוק לסמיכות מהברכה הקודמת. ראו </w:t>
      </w:r>
      <w:r>
        <w:rPr>
          <w:rtl/>
        </w:rPr>
        <w:t xml:space="preserve">מסכת דרך ארץ פרק שלום הלכה </w:t>
      </w:r>
      <w:proofErr w:type="spellStart"/>
      <w:r>
        <w:rPr>
          <w:rtl/>
        </w:rPr>
        <w:t>יט</w:t>
      </w:r>
      <w:proofErr w:type="spellEnd"/>
      <w:r>
        <w:rPr>
          <w:rFonts w:hint="cs"/>
          <w:rtl/>
        </w:rPr>
        <w:t>: "</w:t>
      </w:r>
      <w:r>
        <w:rPr>
          <w:rtl/>
        </w:rPr>
        <w:t xml:space="preserve">אמר ר' יהושע </w:t>
      </w:r>
      <w:proofErr w:type="spellStart"/>
      <w:r>
        <w:rPr>
          <w:rtl/>
        </w:rPr>
        <w:t>דסכנין</w:t>
      </w:r>
      <w:proofErr w:type="spellEnd"/>
      <w:r>
        <w:rPr>
          <w:rtl/>
        </w:rPr>
        <w:t xml:space="preserve"> בשם ר' לוי גדול השלום, שכל הברכות והתפלות </w:t>
      </w:r>
      <w:proofErr w:type="spellStart"/>
      <w:r>
        <w:rPr>
          <w:rtl/>
        </w:rPr>
        <w:t>חותמין</w:t>
      </w:r>
      <w:proofErr w:type="spellEnd"/>
      <w:r>
        <w:rPr>
          <w:rtl/>
        </w:rPr>
        <w:t xml:space="preserve"> בשלום, </w:t>
      </w:r>
      <w:proofErr w:type="spellStart"/>
      <w:r>
        <w:rPr>
          <w:rtl/>
        </w:rPr>
        <w:t>קרית</w:t>
      </w:r>
      <w:proofErr w:type="spellEnd"/>
      <w:r>
        <w:rPr>
          <w:rtl/>
        </w:rPr>
        <w:t xml:space="preserve"> שמע חותמה בשלום, ופרוס סוכת שלומך, ברכת כהנים חותמה בשלום, שנאמר וישם לך שלום, וכל הברכות </w:t>
      </w:r>
      <w:proofErr w:type="spellStart"/>
      <w:r>
        <w:rPr>
          <w:rtl/>
        </w:rPr>
        <w:t>חותמין</w:t>
      </w:r>
      <w:proofErr w:type="spellEnd"/>
      <w:r>
        <w:rPr>
          <w:rtl/>
        </w:rPr>
        <w:t xml:space="preserve"> בשלום, עושה שלום במרומיו</w:t>
      </w:r>
      <w:r>
        <w:rPr>
          <w:rFonts w:hint="cs"/>
          <w:rtl/>
        </w:rPr>
        <w:t>".</w:t>
      </w:r>
      <w:r w:rsidR="00B938E8">
        <w:rPr>
          <w:rFonts w:hint="cs"/>
          <w:rtl/>
        </w:rPr>
        <w:t xml:space="preserve"> וכבר הקדשנו מספר דפים לערך השלום וחשיבותו, ראו במים הראשונים בדף </w:t>
      </w:r>
      <w:hyperlink r:id="rId2" w:anchor="gsc.tab=0" w:history="1">
        <w:r w:rsidR="00B938E8" w:rsidRPr="00B938E8">
          <w:rPr>
            <w:rStyle w:val="Hyperlink"/>
            <w:rFonts w:hint="cs"/>
            <w:rtl/>
          </w:rPr>
          <w:t>וקראת לשלום</w:t>
        </w:r>
      </w:hyperlink>
      <w:r w:rsidR="00B938E8">
        <w:rPr>
          <w:rFonts w:hint="cs"/>
          <w:rtl/>
        </w:rPr>
        <w:t xml:space="preserve"> בפרשת שופטים.</w:t>
      </w:r>
    </w:p>
  </w:footnote>
  <w:footnote w:id="18">
    <w:p w14:paraId="5316E573" w14:textId="77777777" w:rsidR="00DD2DC9" w:rsidRDefault="00DD2DC9" w:rsidP="00027EB6">
      <w:pPr>
        <w:pStyle w:val="a3"/>
        <w:rPr>
          <w:rFonts w:hint="cs"/>
          <w:rtl/>
        </w:rPr>
      </w:pPr>
      <w:r>
        <w:rPr>
          <w:rStyle w:val="a5"/>
        </w:rPr>
        <w:footnoteRef/>
      </w:r>
      <w:r>
        <w:rPr>
          <w:rtl/>
        </w:rPr>
        <w:t xml:space="preserve"> </w:t>
      </w:r>
      <w:r>
        <w:rPr>
          <w:rFonts w:hint="cs"/>
          <w:rtl/>
        </w:rPr>
        <w:t>המוטיב של הלכות ומצוות שנשכחו במרוצת הדורות ובא מי שבא וחידש אותן, מצוי במספר מקומות ב</w:t>
      </w:r>
      <w:r w:rsidR="00027EB6">
        <w:rPr>
          <w:rFonts w:hint="cs"/>
          <w:rtl/>
        </w:rPr>
        <w:t xml:space="preserve">ספרות חז"ל. </w:t>
      </w:r>
      <w:r w:rsidR="00D613DE">
        <w:rPr>
          <w:rFonts w:hint="cs"/>
          <w:rtl/>
        </w:rPr>
        <w:t>ראו</w:t>
      </w:r>
      <w:r w:rsidR="00027EB6">
        <w:rPr>
          <w:rFonts w:hint="cs"/>
          <w:rtl/>
        </w:rPr>
        <w:t xml:space="preserve"> גמרא </w:t>
      </w:r>
      <w:r w:rsidR="00027EB6">
        <w:rPr>
          <w:rtl/>
        </w:rPr>
        <w:t>יומא פ ע</w:t>
      </w:r>
      <w:r w:rsidR="00027EB6">
        <w:rPr>
          <w:rFonts w:hint="cs"/>
          <w:rtl/>
        </w:rPr>
        <w:t>"א לגבי "</w:t>
      </w:r>
      <w:proofErr w:type="spellStart"/>
      <w:r w:rsidR="00027EB6">
        <w:rPr>
          <w:rFonts w:hint="cs"/>
          <w:rtl/>
        </w:rPr>
        <w:t>ש</w:t>
      </w:r>
      <w:r w:rsidR="00027EB6">
        <w:rPr>
          <w:rtl/>
        </w:rPr>
        <w:t>יעורין</w:t>
      </w:r>
      <w:proofErr w:type="spellEnd"/>
      <w:r w:rsidR="00027EB6">
        <w:rPr>
          <w:rtl/>
        </w:rPr>
        <w:t xml:space="preserve"> של עונשין</w:t>
      </w:r>
      <w:r w:rsidR="00027EB6">
        <w:rPr>
          <w:rFonts w:hint="cs"/>
          <w:rtl/>
        </w:rPr>
        <w:t xml:space="preserve">", מסכת מגילה ג ע"א לגבי אותיות סופיות </w:t>
      </w:r>
      <w:proofErr w:type="spellStart"/>
      <w:r w:rsidR="00027EB6">
        <w:rPr>
          <w:rFonts w:hint="cs"/>
          <w:rtl/>
        </w:rPr>
        <w:t>מנצפ"ך</w:t>
      </w:r>
      <w:proofErr w:type="spellEnd"/>
      <w:r w:rsidR="00027EB6">
        <w:rPr>
          <w:rFonts w:hint="cs"/>
          <w:rtl/>
        </w:rPr>
        <w:t xml:space="preserve">, ובגמרא </w:t>
      </w:r>
      <w:r w:rsidR="00027EB6">
        <w:rPr>
          <w:rtl/>
        </w:rPr>
        <w:t>סוכה כ ע</w:t>
      </w:r>
      <w:r w:rsidR="00027EB6">
        <w:rPr>
          <w:rFonts w:hint="cs"/>
          <w:rtl/>
        </w:rPr>
        <w:t>"א על התורה כולה!</w:t>
      </w:r>
      <w:r w:rsidR="00B938E8">
        <w:rPr>
          <w:rFonts w:hint="cs"/>
          <w:rtl/>
        </w:rPr>
        <w:t xml:space="preserve"> ראו דברינו </w:t>
      </w:r>
      <w:hyperlink r:id="rId3" w:anchor="gsc.tab=0" w:history="1">
        <w:r w:rsidR="00831819" w:rsidRPr="00831819">
          <w:rPr>
            <w:rStyle w:val="Hyperlink"/>
            <w:rFonts w:hint="cs"/>
            <w:rtl/>
          </w:rPr>
          <w:t>כי לא תשכח מ</w:t>
        </w:r>
        <w:r w:rsidR="00831819" w:rsidRPr="00831819">
          <w:rPr>
            <w:rStyle w:val="Hyperlink"/>
            <w:rFonts w:hint="cs"/>
            <w:rtl/>
          </w:rPr>
          <w:t>פ</w:t>
        </w:r>
        <w:r w:rsidR="00831819" w:rsidRPr="00831819">
          <w:rPr>
            <w:rStyle w:val="Hyperlink"/>
            <w:rFonts w:hint="cs"/>
            <w:rtl/>
          </w:rPr>
          <w:t>י זרעו</w:t>
        </w:r>
      </w:hyperlink>
      <w:r w:rsidR="00831819">
        <w:rPr>
          <w:rFonts w:hint="cs"/>
          <w:rtl/>
        </w:rPr>
        <w:t xml:space="preserve"> בפרשת וילך וכן </w:t>
      </w:r>
      <w:hyperlink r:id="rId4" w:anchor="gsc.tab=0" w:history="1">
        <w:r w:rsidR="00831819" w:rsidRPr="00831819">
          <w:rPr>
            <w:rStyle w:val="Hyperlink"/>
            <w:rFonts w:hint="cs"/>
            <w:rtl/>
          </w:rPr>
          <w:t>מי ימנ</w:t>
        </w:r>
        <w:r w:rsidR="00831819" w:rsidRPr="00831819">
          <w:rPr>
            <w:rStyle w:val="Hyperlink"/>
            <w:rFonts w:hint="cs"/>
            <w:rtl/>
          </w:rPr>
          <w:t>ע</w:t>
        </w:r>
        <w:r w:rsidR="00831819" w:rsidRPr="00831819">
          <w:rPr>
            <w:rStyle w:val="Hyperlink"/>
            <w:rFonts w:hint="cs"/>
            <w:rtl/>
          </w:rPr>
          <w:t xml:space="preserve"> את שכחת התורה</w:t>
        </w:r>
      </w:hyperlink>
      <w:r w:rsidR="00831819">
        <w:rPr>
          <w:rFonts w:hint="cs"/>
          <w:rtl/>
        </w:rPr>
        <w:t xml:space="preserve"> בדפים המיוחדים.</w:t>
      </w:r>
    </w:p>
  </w:footnote>
  <w:footnote w:id="19">
    <w:p w14:paraId="306D4425" w14:textId="77777777" w:rsidR="00441FFB" w:rsidRDefault="00441FFB" w:rsidP="00C02569">
      <w:pPr>
        <w:pStyle w:val="a3"/>
        <w:rPr>
          <w:rFonts w:hint="cs"/>
          <w:rtl/>
        </w:rPr>
      </w:pPr>
      <w:r>
        <w:rPr>
          <w:rStyle w:val="a5"/>
        </w:rPr>
        <w:footnoteRef/>
      </w:r>
      <w:r>
        <w:rPr>
          <w:rtl/>
        </w:rPr>
        <w:t xml:space="preserve"> </w:t>
      </w:r>
      <w:r w:rsidR="00D613DE">
        <w:rPr>
          <w:rFonts w:hint="cs"/>
          <w:rtl/>
        </w:rPr>
        <w:t>ראו</w:t>
      </w:r>
      <w:r>
        <w:rPr>
          <w:rFonts w:hint="cs"/>
          <w:rtl/>
        </w:rPr>
        <w:t xml:space="preserve"> ב</w:t>
      </w:r>
      <w:r>
        <w:rPr>
          <w:rtl/>
        </w:rPr>
        <w:t>רכות לג ב</w:t>
      </w:r>
      <w:r>
        <w:rPr>
          <w:rFonts w:hint="cs"/>
          <w:rtl/>
        </w:rPr>
        <w:t xml:space="preserve"> על מי שירד לפני התיבה בבית הכנסת של רבי </w:t>
      </w:r>
      <w:proofErr w:type="spellStart"/>
      <w:r>
        <w:rPr>
          <w:rFonts w:hint="cs"/>
          <w:rtl/>
        </w:rPr>
        <w:t>חנינא</w:t>
      </w:r>
      <w:proofErr w:type="spellEnd"/>
      <w:r>
        <w:rPr>
          <w:rFonts w:hint="cs"/>
          <w:rtl/>
        </w:rPr>
        <w:t>: "</w:t>
      </w:r>
      <w:r>
        <w:rPr>
          <w:rtl/>
        </w:rPr>
        <w:t xml:space="preserve">ההוא </w:t>
      </w:r>
      <w:proofErr w:type="spellStart"/>
      <w:r>
        <w:rPr>
          <w:rtl/>
        </w:rPr>
        <w:t>דנחית</w:t>
      </w:r>
      <w:proofErr w:type="spellEnd"/>
      <w:r>
        <w:rPr>
          <w:rtl/>
        </w:rPr>
        <w:t xml:space="preserve"> </w:t>
      </w:r>
      <w:proofErr w:type="spellStart"/>
      <w:r>
        <w:rPr>
          <w:rtl/>
        </w:rPr>
        <w:t>קמיה</w:t>
      </w:r>
      <w:proofErr w:type="spellEnd"/>
      <w:r>
        <w:rPr>
          <w:rtl/>
        </w:rPr>
        <w:t xml:space="preserve"> דרבי </w:t>
      </w:r>
      <w:proofErr w:type="spellStart"/>
      <w:r>
        <w:rPr>
          <w:rtl/>
        </w:rPr>
        <w:t>חנינא</w:t>
      </w:r>
      <w:proofErr w:type="spellEnd"/>
      <w:r>
        <w:rPr>
          <w:rtl/>
        </w:rPr>
        <w:t xml:space="preserve">, אמר: האל הגדול </w:t>
      </w:r>
      <w:proofErr w:type="spellStart"/>
      <w:r>
        <w:rPr>
          <w:rtl/>
        </w:rPr>
        <w:t>הגבור</w:t>
      </w:r>
      <w:proofErr w:type="spellEnd"/>
      <w:r>
        <w:rPr>
          <w:rtl/>
        </w:rPr>
        <w:t xml:space="preserve"> והנורא והאדיר והעזוז </w:t>
      </w:r>
      <w:proofErr w:type="spellStart"/>
      <w:r>
        <w:rPr>
          <w:rtl/>
        </w:rPr>
        <w:t>והיראוי</w:t>
      </w:r>
      <w:proofErr w:type="spellEnd"/>
      <w:r>
        <w:rPr>
          <w:rtl/>
        </w:rPr>
        <w:t xml:space="preserve"> החזק והאמיץ </w:t>
      </w:r>
      <w:proofErr w:type="spellStart"/>
      <w:r>
        <w:rPr>
          <w:rtl/>
        </w:rPr>
        <w:t>והודאי</w:t>
      </w:r>
      <w:proofErr w:type="spellEnd"/>
      <w:r>
        <w:rPr>
          <w:rtl/>
        </w:rPr>
        <w:t xml:space="preserve"> והנכבד. המתין לו עד </w:t>
      </w:r>
      <w:proofErr w:type="spellStart"/>
      <w:r>
        <w:rPr>
          <w:rtl/>
        </w:rPr>
        <w:t>דסיים</w:t>
      </w:r>
      <w:proofErr w:type="spellEnd"/>
      <w:r>
        <w:rPr>
          <w:rtl/>
        </w:rPr>
        <w:t xml:space="preserve">, כי סיים אמר ליה: </w:t>
      </w:r>
      <w:proofErr w:type="spellStart"/>
      <w:r>
        <w:rPr>
          <w:rtl/>
        </w:rPr>
        <w:t>סיימתינהו</w:t>
      </w:r>
      <w:proofErr w:type="spellEnd"/>
      <w:r>
        <w:rPr>
          <w:rtl/>
        </w:rPr>
        <w:t xml:space="preserve"> </w:t>
      </w:r>
      <w:proofErr w:type="spellStart"/>
      <w:r>
        <w:rPr>
          <w:rtl/>
        </w:rPr>
        <w:t>לכולהו</w:t>
      </w:r>
      <w:proofErr w:type="spellEnd"/>
      <w:r>
        <w:rPr>
          <w:rtl/>
        </w:rPr>
        <w:t xml:space="preserve"> שבחי </w:t>
      </w:r>
      <w:proofErr w:type="spellStart"/>
      <w:r>
        <w:rPr>
          <w:rtl/>
        </w:rPr>
        <w:t>דמרך</w:t>
      </w:r>
      <w:proofErr w:type="spellEnd"/>
      <w:r>
        <w:rPr>
          <w:rtl/>
        </w:rPr>
        <w:t xml:space="preserve">? למה לי כולי האי? אנן הני תלת </w:t>
      </w:r>
      <w:proofErr w:type="spellStart"/>
      <w:r>
        <w:rPr>
          <w:rtl/>
        </w:rPr>
        <w:t>דאמרינן</w:t>
      </w:r>
      <w:proofErr w:type="spellEnd"/>
      <w:r>
        <w:rPr>
          <w:rtl/>
        </w:rPr>
        <w:t xml:space="preserve"> - אי </w:t>
      </w:r>
      <w:smartTag w:uri="urn:schemas-microsoft-com:office:smarttags" w:element="PersonName">
        <w:smartTagPr>
          <w:attr w:name="ProductID" w:val="לאו דאמרינהו משה"/>
        </w:smartTagPr>
        <w:r>
          <w:rPr>
            <w:rtl/>
          </w:rPr>
          <w:t xml:space="preserve">לאו </w:t>
        </w:r>
        <w:proofErr w:type="spellStart"/>
        <w:r>
          <w:rPr>
            <w:rtl/>
          </w:rPr>
          <w:t>דאמרינהו</w:t>
        </w:r>
        <w:proofErr w:type="spellEnd"/>
        <w:r>
          <w:rPr>
            <w:rtl/>
          </w:rPr>
          <w:t xml:space="preserve"> משה</w:t>
        </w:r>
      </w:smartTag>
      <w:r>
        <w:rPr>
          <w:rtl/>
        </w:rPr>
        <w:t xml:space="preserve"> רבינו באורייתא, ואתו אנשי כנסת הגדולה </w:t>
      </w:r>
      <w:proofErr w:type="spellStart"/>
      <w:r>
        <w:rPr>
          <w:rtl/>
        </w:rPr>
        <w:t>ותקנינהו</w:t>
      </w:r>
      <w:proofErr w:type="spellEnd"/>
      <w:r>
        <w:rPr>
          <w:rtl/>
        </w:rPr>
        <w:t xml:space="preserve"> ב</w:t>
      </w:r>
      <w:r w:rsidR="008B222C">
        <w:rPr>
          <w:rtl/>
        </w:rPr>
        <w:t>תפיל</w:t>
      </w:r>
      <w:r>
        <w:rPr>
          <w:rtl/>
        </w:rPr>
        <w:t xml:space="preserve">ה - לא </w:t>
      </w:r>
      <w:proofErr w:type="spellStart"/>
      <w:r>
        <w:rPr>
          <w:rtl/>
        </w:rPr>
        <w:t>הוינן</w:t>
      </w:r>
      <w:proofErr w:type="spellEnd"/>
      <w:r>
        <w:rPr>
          <w:rtl/>
        </w:rPr>
        <w:t xml:space="preserve"> </w:t>
      </w:r>
      <w:proofErr w:type="spellStart"/>
      <w:r>
        <w:rPr>
          <w:rtl/>
        </w:rPr>
        <w:t>יכולין</w:t>
      </w:r>
      <w:proofErr w:type="spellEnd"/>
      <w:r>
        <w:rPr>
          <w:rtl/>
        </w:rPr>
        <w:t xml:space="preserve"> </w:t>
      </w:r>
      <w:proofErr w:type="spellStart"/>
      <w:r>
        <w:rPr>
          <w:rtl/>
        </w:rPr>
        <w:t>למימר</w:t>
      </w:r>
      <w:proofErr w:type="spellEnd"/>
      <w:r>
        <w:rPr>
          <w:rtl/>
        </w:rPr>
        <w:t xml:space="preserve"> להו, ואת אמרת כולי האי ואזלת! משל, למלך בשר ודם שהיו לו אלף אלפים דינרי זהב, והיו </w:t>
      </w:r>
      <w:proofErr w:type="spellStart"/>
      <w:r>
        <w:rPr>
          <w:rtl/>
        </w:rPr>
        <w:t>מקלסין</w:t>
      </w:r>
      <w:proofErr w:type="spellEnd"/>
      <w:r>
        <w:rPr>
          <w:rtl/>
        </w:rPr>
        <w:t xml:space="preserve"> אותו בשל כסף, והלא גנאי הוא לו!</w:t>
      </w:r>
      <w:r>
        <w:rPr>
          <w:rFonts w:hint="cs"/>
          <w:rtl/>
        </w:rPr>
        <w:t xml:space="preserve">". </w:t>
      </w:r>
      <w:r w:rsidR="00C02569">
        <w:rPr>
          <w:rFonts w:hint="cs"/>
          <w:rtl/>
        </w:rPr>
        <w:t xml:space="preserve">נראה בפשטות שהכוונה כאן לתוספות שבח כחלקה מתפילת העמידה, אבל בימיהם הייתה זו עיקר התפילה ולפיכך אפשר שהכוונה לתפילה בכלל כולל חזרת הש"ץ לטובת מי שאינם יודעים את הנוסח ותוספות כאלה וודאי שהקשו על הציבור. </w:t>
      </w:r>
      <w:r>
        <w:rPr>
          <w:rFonts w:hint="cs"/>
          <w:rtl/>
        </w:rPr>
        <w:t xml:space="preserve">וכבר הארכנו לדון בשבח </w:t>
      </w:r>
      <w:hyperlink r:id="rId5" w:history="1">
        <w:r w:rsidRPr="00D611E6">
          <w:rPr>
            <w:rStyle w:val="Hyperlink"/>
            <w:rFonts w:hint="cs"/>
            <w:rtl/>
          </w:rPr>
          <w:t>התפילה הקצרה</w:t>
        </w:r>
      </w:hyperlink>
      <w:r>
        <w:rPr>
          <w:rFonts w:hint="cs"/>
          <w:rtl/>
        </w:rPr>
        <w:t xml:space="preserve"> בפרשת בהעלותך.</w:t>
      </w:r>
      <w:r w:rsidR="00831819">
        <w:rPr>
          <w:rFonts w:hint="cs"/>
          <w:rtl/>
        </w:rPr>
        <w:t xml:space="preserve"> ראו גם דברינו </w:t>
      </w:r>
      <w:hyperlink r:id="rId6" w:anchor="gsc.tab=0" w:history="1">
        <w:r w:rsidR="00831819" w:rsidRPr="00831819">
          <w:rPr>
            <w:rStyle w:val="Hyperlink"/>
            <w:rFonts w:hint="cs"/>
            <w:rtl/>
          </w:rPr>
          <w:t>האל הגדול הגיבור והנורא</w:t>
        </w:r>
      </w:hyperlink>
      <w:r w:rsidR="00831819">
        <w:rPr>
          <w:rFonts w:hint="cs"/>
          <w:rtl/>
        </w:rPr>
        <w:t xml:space="preserve"> בפרשת עקב.</w:t>
      </w:r>
    </w:p>
  </w:footnote>
  <w:footnote w:id="20">
    <w:p w14:paraId="6ADC1156" w14:textId="77777777" w:rsidR="00441FFB" w:rsidRDefault="00441FFB" w:rsidP="00920821">
      <w:pPr>
        <w:pStyle w:val="a3"/>
        <w:rPr>
          <w:rFonts w:hint="cs"/>
        </w:rPr>
      </w:pPr>
      <w:r>
        <w:rPr>
          <w:rStyle w:val="a5"/>
        </w:rPr>
        <w:footnoteRef/>
      </w:r>
      <w:r>
        <w:rPr>
          <w:rtl/>
        </w:rPr>
        <w:t xml:space="preserve"> </w:t>
      </w:r>
      <w:r>
        <w:rPr>
          <w:rFonts w:hint="cs"/>
          <w:rtl/>
        </w:rPr>
        <w:t>הסם, התרופה הטובה לכל היא השתיקה. וכדברי רבן שמעון בן גמליאל ב</w:t>
      </w:r>
      <w:r>
        <w:rPr>
          <w:rtl/>
        </w:rPr>
        <w:t>מסכת אבות א</w:t>
      </w:r>
      <w:r>
        <w:rPr>
          <w:rFonts w:hint="cs"/>
          <w:rtl/>
        </w:rPr>
        <w:t xml:space="preserve"> </w:t>
      </w:r>
      <w:proofErr w:type="spellStart"/>
      <w:r>
        <w:rPr>
          <w:rFonts w:hint="cs"/>
          <w:rtl/>
        </w:rPr>
        <w:t>יז</w:t>
      </w:r>
      <w:proofErr w:type="spellEnd"/>
      <w:r>
        <w:rPr>
          <w:rFonts w:hint="cs"/>
          <w:rtl/>
        </w:rPr>
        <w:t>: "</w:t>
      </w:r>
      <w:r>
        <w:rPr>
          <w:rtl/>
        </w:rPr>
        <w:t>כל ימי גדלתי בין החכמים ולא מצאתי לגוף טוב אלא שתיקה</w:t>
      </w:r>
      <w:r>
        <w:rPr>
          <w:rFonts w:hint="cs"/>
          <w:rtl/>
        </w:rPr>
        <w:t>".</w:t>
      </w:r>
    </w:p>
  </w:footnote>
  <w:footnote w:id="21">
    <w:p w14:paraId="1791FE8A" w14:textId="77777777" w:rsidR="00441FFB" w:rsidRDefault="00441FFB" w:rsidP="00717F42">
      <w:pPr>
        <w:pStyle w:val="a3"/>
        <w:rPr>
          <w:rFonts w:hint="cs"/>
        </w:rPr>
      </w:pPr>
      <w:r>
        <w:rPr>
          <w:rStyle w:val="a5"/>
        </w:rPr>
        <w:footnoteRef/>
      </w:r>
      <w:r>
        <w:rPr>
          <w:rtl/>
        </w:rPr>
        <w:t xml:space="preserve"> </w:t>
      </w:r>
      <w:r>
        <w:rPr>
          <w:rFonts w:hint="cs"/>
          <w:rtl/>
          <w:lang w:eastAsia="en-US"/>
        </w:rPr>
        <w:t xml:space="preserve">מילה שווה סלע (מטבע, שקל) ואילו השתיקה שווה שני סלעים. ולא כמו שמקובל לומר היום "מילה בסלע" </w:t>
      </w:r>
      <w:r>
        <w:rPr>
          <w:rtl/>
          <w:lang w:eastAsia="en-US"/>
        </w:rPr>
        <w:t>–</w:t>
      </w:r>
      <w:r>
        <w:rPr>
          <w:rFonts w:hint="cs"/>
          <w:rtl/>
          <w:lang w:eastAsia="en-US"/>
        </w:rPr>
        <w:t xml:space="preserve"> שהיא חשובה וכאילו חקוקה בסלע.</w:t>
      </w:r>
      <w:r w:rsidR="00CE2AFA">
        <w:rPr>
          <w:rFonts w:hint="cs"/>
          <w:rtl/>
        </w:rPr>
        <w:t xml:space="preserve"> ראו במקבילה בירושלמי ט א: "</w:t>
      </w:r>
      <w:r w:rsidR="00CE2AFA">
        <w:rPr>
          <w:rFonts w:hint="eastAsia"/>
          <w:rtl/>
          <w:lang w:eastAsia="en-US"/>
        </w:rPr>
        <w:t>אמר</w:t>
      </w:r>
      <w:r w:rsidR="00CE2AFA">
        <w:rPr>
          <w:rtl/>
          <w:lang w:eastAsia="en-US"/>
        </w:rPr>
        <w:t xml:space="preserve"> </w:t>
      </w:r>
      <w:r w:rsidR="00CE2AFA">
        <w:rPr>
          <w:rFonts w:hint="eastAsia"/>
          <w:rtl/>
          <w:lang w:eastAsia="en-US"/>
        </w:rPr>
        <w:t>רבי</w:t>
      </w:r>
      <w:r w:rsidR="00CE2AFA">
        <w:rPr>
          <w:rtl/>
          <w:lang w:eastAsia="en-US"/>
        </w:rPr>
        <w:t xml:space="preserve"> </w:t>
      </w:r>
      <w:r w:rsidR="00CE2AFA">
        <w:rPr>
          <w:rFonts w:hint="eastAsia"/>
          <w:rtl/>
          <w:lang w:eastAsia="en-US"/>
        </w:rPr>
        <w:t>אבון</w:t>
      </w:r>
      <w:r w:rsidR="00CE2AFA">
        <w:rPr>
          <w:rFonts w:hint="cs"/>
          <w:rtl/>
          <w:lang w:eastAsia="en-US"/>
        </w:rPr>
        <w:t>:</w:t>
      </w:r>
      <w:r w:rsidR="00CE2AFA">
        <w:rPr>
          <w:rtl/>
          <w:lang w:eastAsia="en-US"/>
        </w:rPr>
        <w:t xml:space="preserve"> </w:t>
      </w:r>
      <w:r w:rsidR="00CE2AFA">
        <w:rPr>
          <w:rFonts w:hint="cs"/>
          <w:rtl/>
          <w:lang w:eastAsia="en-US"/>
        </w:rPr>
        <w:t>"</w:t>
      </w:r>
      <w:r w:rsidR="00CE2AFA">
        <w:rPr>
          <w:rFonts w:hint="eastAsia"/>
          <w:rtl/>
          <w:lang w:eastAsia="en-US"/>
        </w:rPr>
        <w:t>מי</w:t>
      </w:r>
      <w:r w:rsidR="00CE2AFA">
        <w:rPr>
          <w:rtl/>
          <w:lang w:eastAsia="en-US"/>
        </w:rPr>
        <w:t xml:space="preserve"> </w:t>
      </w:r>
      <w:r w:rsidR="00CE2AFA">
        <w:rPr>
          <w:rFonts w:hint="eastAsia"/>
          <w:rtl/>
          <w:lang w:eastAsia="en-US"/>
        </w:rPr>
        <w:t>ימלל</w:t>
      </w:r>
      <w:r w:rsidR="00CE2AFA">
        <w:rPr>
          <w:rtl/>
          <w:lang w:eastAsia="en-US"/>
        </w:rPr>
        <w:t xml:space="preserve"> </w:t>
      </w:r>
      <w:r w:rsidR="00CE2AFA">
        <w:rPr>
          <w:rFonts w:hint="eastAsia"/>
          <w:rtl/>
          <w:lang w:eastAsia="en-US"/>
        </w:rPr>
        <w:t>גבורות</w:t>
      </w:r>
      <w:r w:rsidR="00CE2AFA">
        <w:rPr>
          <w:rtl/>
          <w:lang w:eastAsia="en-US"/>
        </w:rPr>
        <w:t xml:space="preserve"> </w:t>
      </w:r>
      <w:r w:rsidR="00CE2AFA">
        <w:rPr>
          <w:rFonts w:hint="eastAsia"/>
          <w:rtl/>
          <w:lang w:eastAsia="en-US"/>
        </w:rPr>
        <w:t>ה</w:t>
      </w:r>
      <w:r w:rsidR="00CE2AFA">
        <w:rPr>
          <w:rtl/>
          <w:lang w:eastAsia="en-US"/>
        </w:rPr>
        <w:t>'</w:t>
      </w:r>
      <w:r w:rsidR="00CE2AFA">
        <w:rPr>
          <w:rFonts w:hint="cs"/>
          <w:rtl/>
          <w:lang w:eastAsia="en-US"/>
        </w:rPr>
        <w:t xml:space="preserve"> " -</w:t>
      </w:r>
      <w:r w:rsidR="00CE2AFA">
        <w:rPr>
          <w:rtl/>
          <w:lang w:eastAsia="en-US"/>
        </w:rPr>
        <w:t xml:space="preserve"> </w:t>
      </w:r>
      <w:r w:rsidR="00CE2AFA">
        <w:rPr>
          <w:rFonts w:hint="eastAsia"/>
          <w:rtl/>
          <w:lang w:eastAsia="en-US"/>
        </w:rPr>
        <w:t>תרגם</w:t>
      </w:r>
      <w:r w:rsidR="00CE2AFA">
        <w:rPr>
          <w:rtl/>
          <w:lang w:eastAsia="en-US"/>
        </w:rPr>
        <w:t xml:space="preserve"> </w:t>
      </w:r>
      <w:r w:rsidR="00CE2AFA">
        <w:rPr>
          <w:rFonts w:hint="eastAsia"/>
          <w:rtl/>
          <w:lang w:eastAsia="en-US"/>
        </w:rPr>
        <w:t>יעקב</w:t>
      </w:r>
      <w:r w:rsidR="00CE2AFA">
        <w:rPr>
          <w:rtl/>
          <w:lang w:eastAsia="en-US"/>
        </w:rPr>
        <w:t xml:space="preserve"> </w:t>
      </w:r>
      <w:r w:rsidR="00CE2AFA">
        <w:rPr>
          <w:rFonts w:hint="eastAsia"/>
          <w:rtl/>
          <w:lang w:eastAsia="en-US"/>
        </w:rPr>
        <w:t>כפר</w:t>
      </w:r>
      <w:r w:rsidR="00CE2AFA">
        <w:rPr>
          <w:rtl/>
          <w:lang w:eastAsia="en-US"/>
        </w:rPr>
        <w:t xml:space="preserve"> </w:t>
      </w:r>
      <w:proofErr w:type="spellStart"/>
      <w:r w:rsidR="00CE2AFA">
        <w:rPr>
          <w:rFonts w:hint="eastAsia"/>
          <w:rtl/>
          <w:lang w:eastAsia="en-US"/>
        </w:rPr>
        <w:t>נבורייא</w:t>
      </w:r>
      <w:proofErr w:type="spellEnd"/>
      <w:r w:rsidR="00CE2AFA">
        <w:rPr>
          <w:rtl/>
          <w:lang w:eastAsia="en-US"/>
        </w:rPr>
        <w:t xml:space="preserve"> </w:t>
      </w:r>
      <w:r w:rsidR="00CE2AFA">
        <w:rPr>
          <w:rFonts w:hint="eastAsia"/>
          <w:rtl/>
          <w:lang w:eastAsia="en-US"/>
        </w:rPr>
        <w:t>בצור</w:t>
      </w:r>
      <w:r w:rsidR="00CE2AFA">
        <w:rPr>
          <w:rFonts w:hint="cs"/>
          <w:rtl/>
          <w:lang w:eastAsia="en-US"/>
        </w:rPr>
        <w:t>:</w:t>
      </w:r>
      <w:r w:rsidR="00CE2AFA">
        <w:rPr>
          <w:rtl/>
          <w:lang w:eastAsia="en-US"/>
        </w:rPr>
        <w:t xml:space="preserve"> </w:t>
      </w:r>
      <w:r w:rsidR="00CE2AFA">
        <w:rPr>
          <w:rFonts w:hint="cs"/>
          <w:rtl/>
          <w:lang w:eastAsia="en-US"/>
        </w:rPr>
        <w:t>"</w:t>
      </w:r>
      <w:r w:rsidR="00CE2AFA">
        <w:rPr>
          <w:rFonts w:hint="eastAsia"/>
          <w:rtl/>
          <w:lang w:eastAsia="en-US"/>
        </w:rPr>
        <w:t>לך</w:t>
      </w:r>
      <w:r w:rsidR="00CE2AFA">
        <w:rPr>
          <w:rtl/>
          <w:lang w:eastAsia="en-US"/>
        </w:rPr>
        <w:t xml:space="preserve"> </w:t>
      </w:r>
      <w:r w:rsidR="00CE2AFA">
        <w:rPr>
          <w:rFonts w:hint="eastAsia"/>
          <w:rtl/>
          <w:lang w:eastAsia="en-US"/>
        </w:rPr>
        <w:t>דומיה</w:t>
      </w:r>
      <w:r w:rsidR="00CE2AFA">
        <w:rPr>
          <w:rtl/>
          <w:lang w:eastAsia="en-US"/>
        </w:rPr>
        <w:t xml:space="preserve"> </w:t>
      </w:r>
      <w:r w:rsidR="00CE2AFA">
        <w:rPr>
          <w:rFonts w:hint="eastAsia"/>
          <w:rtl/>
          <w:lang w:eastAsia="en-US"/>
        </w:rPr>
        <w:t>תהילה</w:t>
      </w:r>
      <w:r w:rsidR="00CE2AFA">
        <w:rPr>
          <w:rtl/>
          <w:lang w:eastAsia="en-US"/>
        </w:rPr>
        <w:t xml:space="preserve"> </w:t>
      </w:r>
      <w:proofErr w:type="spellStart"/>
      <w:r w:rsidR="00CE2AFA">
        <w:rPr>
          <w:rFonts w:hint="eastAsia"/>
          <w:rtl/>
          <w:lang w:eastAsia="en-US"/>
        </w:rPr>
        <w:t>אלהים</w:t>
      </w:r>
      <w:proofErr w:type="spellEnd"/>
      <w:r w:rsidR="00CE2AFA">
        <w:rPr>
          <w:rtl/>
          <w:lang w:eastAsia="en-US"/>
        </w:rPr>
        <w:t xml:space="preserve"> </w:t>
      </w:r>
      <w:r w:rsidR="00CE2AFA">
        <w:rPr>
          <w:rFonts w:hint="eastAsia"/>
          <w:rtl/>
          <w:lang w:eastAsia="en-US"/>
        </w:rPr>
        <w:t>בציון</w:t>
      </w:r>
      <w:r w:rsidR="00CE2AFA">
        <w:rPr>
          <w:rFonts w:hint="cs"/>
          <w:rtl/>
          <w:lang w:eastAsia="en-US"/>
        </w:rPr>
        <w:t>".</w:t>
      </w:r>
      <w:r w:rsidR="00CE2AFA">
        <w:rPr>
          <w:rtl/>
          <w:lang w:eastAsia="en-US"/>
        </w:rPr>
        <w:t xml:space="preserve"> </w:t>
      </w:r>
      <w:r w:rsidR="00CE2AFA">
        <w:rPr>
          <w:rFonts w:hint="eastAsia"/>
          <w:rtl/>
          <w:lang w:eastAsia="en-US"/>
        </w:rPr>
        <w:t>סמא</w:t>
      </w:r>
      <w:r w:rsidR="00CE2AFA">
        <w:rPr>
          <w:rtl/>
          <w:lang w:eastAsia="en-US"/>
        </w:rPr>
        <w:t xml:space="preserve"> </w:t>
      </w:r>
      <w:proofErr w:type="spellStart"/>
      <w:r w:rsidR="00CE2AFA">
        <w:rPr>
          <w:rFonts w:hint="eastAsia"/>
          <w:rtl/>
          <w:lang w:eastAsia="en-US"/>
        </w:rPr>
        <w:t>דכולא</w:t>
      </w:r>
      <w:proofErr w:type="spellEnd"/>
      <w:r w:rsidR="00CE2AFA">
        <w:rPr>
          <w:rtl/>
          <w:lang w:eastAsia="en-US"/>
        </w:rPr>
        <w:t xml:space="preserve"> </w:t>
      </w:r>
      <w:proofErr w:type="spellStart"/>
      <w:r w:rsidR="00CE2AFA">
        <w:rPr>
          <w:rFonts w:hint="eastAsia"/>
          <w:rtl/>
          <w:lang w:eastAsia="en-US"/>
        </w:rPr>
        <w:t>משתוקא</w:t>
      </w:r>
      <w:proofErr w:type="spellEnd"/>
      <w:r w:rsidR="00CE2AFA">
        <w:rPr>
          <w:rFonts w:hint="cs"/>
          <w:rtl/>
          <w:lang w:eastAsia="en-US"/>
        </w:rPr>
        <w:t>.</w:t>
      </w:r>
      <w:r w:rsidR="00CE2AFA">
        <w:rPr>
          <w:rtl/>
          <w:lang w:eastAsia="en-US"/>
        </w:rPr>
        <w:t xml:space="preserve"> </w:t>
      </w:r>
      <w:r w:rsidR="00CE2AFA">
        <w:rPr>
          <w:rFonts w:hint="eastAsia"/>
          <w:rtl/>
          <w:lang w:eastAsia="en-US"/>
        </w:rPr>
        <w:t>למרגלית</w:t>
      </w:r>
      <w:r w:rsidR="00CE2AFA">
        <w:rPr>
          <w:rtl/>
          <w:lang w:eastAsia="en-US"/>
        </w:rPr>
        <w:t xml:space="preserve"> </w:t>
      </w:r>
      <w:r w:rsidR="00CE2AFA">
        <w:rPr>
          <w:rFonts w:hint="eastAsia"/>
          <w:rtl/>
          <w:lang w:eastAsia="en-US"/>
        </w:rPr>
        <w:t>דלית</w:t>
      </w:r>
      <w:r w:rsidR="00CE2AFA">
        <w:rPr>
          <w:rtl/>
          <w:lang w:eastAsia="en-US"/>
        </w:rPr>
        <w:t xml:space="preserve"> </w:t>
      </w:r>
      <w:r w:rsidR="00CE2AFA">
        <w:rPr>
          <w:rFonts w:hint="eastAsia"/>
          <w:rtl/>
          <w:lang w:eastAsia="en-US"/>
        </w:rPr>
        <w:t>לה</w:t>
      </w:r>
      <w:r w:rsidR="00CE2AFA">
        <w:rPr>
          <w:rtl/>
          <w:lang w:eastAsia="en-US"/>
        </w:rPr>
        <w:t xml:space="preserve"> </w:t>
      </w:r>
      <w:proofErr w:type="spellStart"/>
      <w:r w:rsidR="00CE2AFA">
        <w:rPr>
          <w:rFonts w:hint="eastAsia"/>
          <w:rtl/>
          <w:lang w:eastAsia="en-US"/>
        </w:rPr>
        <w:t>טימי</w:t>
      </w:r>
      <w:proofErr w:type="spellEnd"/>
      <w:r w:rsidR="00CE2AFA">
        <w:rPr>
          <w:rFonts w:hint="cs"/>
          <w:rtl/>
          <w:lang w:eastAsia="en-US"/>
        </w:rPr>
        <w:t>,</w:t>
      </w:r>
      <w:r w:rsidR="00CE2AFA">
        <w:rPr>
          <w:rtl/>
          <w:lang w:eastAsia="en-US"/>
        </w:rPr>
        <w:t xml:space="preserve"> </w:t>
      </w:r>
      <w:r w:rsidR="00CE2AFA">
        <w:rPr>
          <w:rFonts w:hint="eastAsia"/>
          <w:rtl/>
          <w:lang w:eastAsia="en-US"/>
        </w:rPr>
        <w:t>כל</w:t>
      </w:r>
      <w:r w:rsidR="00CE2AFA">
        <w:rPr>
          <w:rtl/>
          <w:lang w:eastAsia="en-US"/>
        </w:rPr>
        <w:t xml:space="preserve"> </w:t>
      </w:r>
      <w:r w:rsidR="00CE2AFA">
        <w:rPr>
          <w:rFonts w:hint="eastAsia"/>
          <w:rtl/>
          <w:lang w:eastAsia="en-US"/>
        </w:rPr>
        <w:t>שמשבח</w:t>
      </w:r>
      <w:r w:rsidR="00CE2AFA">
        <w:rPr>
          <w:rtl/>
          <w:lang w:eastAsia="en-US"/>
        </w:rPr>
        <w:t xml:space="preserve"> </w:t>
      </w:r>
      <w:r w:rsidR="00CE2AFA">
        <w:rPr>
          <w:rFonts w:hint="eastAsia"/>
          <w:rtl/>
          <w:lang w:eastAsia="en-US"/>
        </w:rPr>
        <w:t>בה</w:t>
      </w:r>
      <w:r w:rsidR="00CE2AFA">
        <w:rPr>
          <w:rtl/>
          <w:lang w:eastAsia="en-US"/>
        </w:rPr>
        <w:t xml:space="preserve"> </w:t>
      </w:r>
      <w:r w:rsidR="00CE2AFA">
        <w:rPr>
          <w:rFonts w:hint="eastAsia"/>
          <w:rtl/>
          <w:lang w:eastAsia="en-US"/>
        </w:rPr>
        <w:t>פְּגָמָהּ</w:t>
      </w:r>
      <w:r w:rsidR="00CE2AFA">
        <w:rPr>
          <w:rFonts w:hint="cs"/>
          <w:rtl/>
          <w:lang w:eastAsia="en-US"/>
        </w:rPr>
        <w:t>".</w:t>
      </w:r>
    </w:p>
  </w:footnote>
  <w:footnote w:id="22">
    <w:p w14:paraId="56DEB5FE" w14:textId="77777777" w:rsidR="00441FFB" w:rsidRDefault="00441FFB" w:rsidP="00063F49">
      <w:pPr>
        <w:pStyle w:val="a3"/>
        <w:rPr>
          <w:rFonts w:hint="cs"/>
        </w:rPr>
      </w:pPr>
      <w:r>
        <w:rPr>
          <w:rStyle w:val="a5"/>
        </w:rPr>
        <w:footnoteRef/>
      </w:r>
      <w:r>
        <w:rPr>
          <w:rtl/>
        </w:rPr>
        <w:t xml:space="preserve"> </w:t>
      </w:r>
      <w:r>
        <w:rPr>
          <w:rFonts w:hint="cs"/>
          <w:rtl/>
        </w:rPr>
        <w:t xml:space="preserve">הירושלמי מדגיש את החלוקה לשלוש הברכות הראשונות </w:t>
      </w:r>
      <w:r>
        <w:rPr>
          <w:rtl/>
        </w:rPr>
        <w:t>–</w:t>
      </w:r>
      <w:r>
        <w:rPr>
          <w:rFonts w:hint="cs"/>
          <w:rtl/>
        </w:rPr>
        <w:t xml:space="preserve"> שבחו של מקום, שתים עשרה האמצעיות </w:t>
      </w:r>
      <w:r>
        <w:rPr>
          <w:rtl/>
        </w:rPr>
        <w:t>–</w:t>
      </w:r>
      <w:r>
        <w:rPr>
          <w:rFonts w:hint="cs"/>
          <w:rtl/>
        </w:rPr>
        <w:t xml:space="preserve"> בקשה על צרכיי עם ישראל המידיים והעתידיים, שלוש הברכות האחרונות </w:t>
      </w:r>
      <w:r>
        <w:rPr>
          <w:rtl/>
        </w:rPr>
        <w:t>–</w:t>
      </w:r>
      <w:r>
        <w:rPr>
          <w:rFonts w:hint="cs"/>
          <w:rtl/>
        </w:rPr>
        <w:t xml:space="preserve"> שוב שבחו של מקום. בקו מחשבה דומה, </w:t>
      </w:r>
      <w:r w:rsidR="00D613DE">
        <w:rPr>
          <w:rFonts w:hint="cs"/>
          <w:rtl/>
        </w:rPr>
        <w:t>ראו</w:t>
      </w:r>
      <w:r>
        <w:rPr>
          <w:rFonts w:hint="cs"/>
          <w:rtl/>
        </w:rPr>
        <w:t xml:space="preserve"> </w:t>
      </w:r>
      <w:r w:rsidRPr="00B718AE">
        <w:rPr>
          <w:rtl/>
          <w:lang w:eastAsia="en-US"/>
        </w:rPr>
        <w:t xml:space="preserve">ספרי דברים פרשת וזאת הברכה </w:t>
      </w:r>
      <w:proofErr w:type="spellStart"/>
      <w:r w:rsidRPr="00B718AE">
        <w:rPr>
          <w:rtl/>
          <w:lang w:eastAsia="en-US"/>
        </w:rPr>
        <w:t>פיסקא</w:t>
      </w:r>
      <w:proofErr w:type="spellEnd"/>
      <w:r w:rsidRPr="00B718AE">
        <w:rPr>
          <w:rtl/>
          <w:lang w:eastAsia="en-US"/>
        </w:rPr>
        <w:t xml:space="preserve"> שמ</w:t>
      </w:r>
      <w:r>
        <w:rPr>
          <w:rtl/>
          <w:lang w:eastAsia="en-US"/>
        </w:rPr>
        <w:t>ג</w:t>
      </w:r>
      <w:r>
        <w:rPr>
          <w:rFonts w:hint="cs"/>
          <w:rtl/>
          <w:lang w:eastAsia="en-US"/>
        </w:rPr>
        <w:t>: "</w:t>
      </w:r>
      <w:r w:rsidRPr="00B718AE">
        <w:rPr>
          <w:rtl/>
          <w:lang w:eastAsia="en-US"/>
        </w:rPr>
        <w:t>ויאמר ה' מסיני בא וזרח משעיר, מגיד הכתוב שכשפתח משה לא פתח בצרכם של ישראל תחילה עד שפתח בשבחו של מקום</w:t>
      </w:r>
      <w:r>
        <w:rPr>
          <w:rFonts w:hint="cs"/>
          <w:rtl/>
          <w:lang w:eastAsia="en-US"/>
        </w:rPr>
        <w:t>.</w:t>
      </w:r>
      <w:r w:rsidRPr="00B718AE">
        <w:rPr>
          <w:rtl/>
          <w:lang w:eastAsia="en-US"/>
        </w:rPr>
        <w:t xml:space="preserve"> משל </w:t>
      </w:r>
      <w:proofErr w:type="spellStart"/>
      <w:r w:rsidRPr="00B718AE">
        <w:rPr>
          <w:rtl/>
          <w:lang w:eastAsia="en-US"/>
        </w:rPr>
        <w:t>ללוטייר</w:t>
      </w:r>
      <w:proofErr w:type="spellEnd"/>
      <w:r w:rsidRPr="00B718AE">
        <w:rPr>
          <w:rtl/>
          <w:lang w:eastAsia="en-US"/>
        </w:rPr>
        <w:t xml:space="preserve"> שהיה עומד על הבמה ונשכר לאחד לדבר על ידיו</w:t>
      </w:r>
      <w:r>
        <w:rPr>
          <w:rFonts w:hint="cs"/>
          <w:rtl/>
          <w:lang w:eastAsia="en-US"/>
        </w:rPr>
        <w:t>,</w:t>
      </w:r>
      <w:r w:rsidRPr="00B718AE">
        <w:rPr>
          <w:rtl/>
          <w:lang w:eastAsia="en-US"/>
        </w:rPr>
        <w:t xml:space="preserve"> ולא פתח בצרכי אותו האיש תחילה עד שפתח בשבחו של מלך</w:t>
      </w:r>
      <w:r>
        <w:rPr>
          <w:rFonts w:hint="cs"/>
          <w:rtl/>
          <w:lang w:eastAsia="en-US"/>
        </w:rPr>
        <w:t>:</w:t>
      </w:r>
      <w:r w:rsidRPr="00B718AE">
        <w:rPr>
          <w:rtl/>
          <w:lang w:eastAsia="en-US"/>
        </w:rPr>
        <w:t xml:space="preserve"> </w:t>
      </w:r>
      <w:smartTag w:uri="urn:schemas-microsoft-com:office:smarttags" w:element="PersonName">
        <w:smartTagPr>
          <w:attr w:name="ProductID" w:val="אשרי עולם"/>
        </w:smartTagPr>
        <w:r w:rsidRPr="00B718AE">
          <w:rPr>
            <w:rtl/>
            <w:lang w:eastAsia="en-US"/>
          </w:rPr>
          <w:t>אשרי עולם</w:t>
        </w:r>
      </w:smartTag>
      <w:r w:rsidRPr="00B718AE">
        <w:rPr>
          <w:rtl/>
          <w:lang w:eastAsia="en-US"/>
        </w:rPr>
        <w:t xml:space="preserve"> ממלכו </w:t>
      </w:r>
      <w:smartTag w:uri="urn:schemas-microsoft-com:office:smarttags" w:element="PersonName">
        <w:smartTagPr>
          <w:attr w:name="ProductID" w:val="אשרי עולם"/>
        </w:smartTagPr>
        <w:r w:rsidRPr="00B718AE">
          <w:rPr>
            <w:rtl/>
            <w:lang w:eastAsia="en-US"/>
          </w:rPr>
          <w:t>אשרי עולם</w:t>
        </w:r>
      </w:smartTag>
      <w:r w:rsidRPr="00B718AE">
        <w:rPr>
          <w:rtl/>
          <w:lang w:eastAsia="en-US"/>
        </w:rPr>
        <w:t xml:space="preserve"> מדיינו</w:t>
      </w:r>
      <w:r w:rsidR="00792965">
        <w:rPr>
          <w:rFonts w:hint="cs"/>
          <w:rtl/>
          <w:lang w:eastAsia="en-US"/>
        </w:rPr>
        <w:t>,</w:t>
      </w:r>
      <w:r w:rsidRPr="00B718AE">
        <w:rPr>
          <w:rtl/>
          <w:lang w:eastAsia="en-US"/>
        </w:rPr>
        <w:t xml:space="preserve"> עלינו זרחה חמה עלינו זרחה לבנה והיו אחרים מקלסים עמו</w:t>
      </w:r>
      <w:r>
        <w:rPr>
          <w:rFonts w:hint="cs"/>
          <w:rtl/>
          <w:lang w:eastAsia="en-US"/>
        </w:rPr>
        <w:t>.</w:t>
      </w:r>
      <w:r w:rsidRPr="00B718AE">
        <w:rPr>
          <w:rtl/>
          <w:lang w:eastAsia="en-US"/>
        </w:rPr>
        <w:t xml:space="preserve"> ואחר כן פתח בצרכו של אותו האיש וחזר וחתם בשבחו של מלך</w:t>
      </w:r>
      <w:r>
        <w:rPr>
          <w:rFonts w:hint="cs"/>
          <w:rtl/>
          <w:lang w:eastAsia="en-US"/>
        </w:rPr>
        <w:t>.</w:t>
      </w:r>
      <w:r w:rsidRPr="00B718AE">
        <w:rPr>
          <w:rtl/>
          <w:lang w:eastAsia="en-US"/>
        </w:rPr>
        <w:t xml:space="preserve"> אף משה רבינו לא פתח בצרכי ישראל עד שפתח בשבחו של מקום</w:t>
      </w:r>
      <w:r>
        <w:rPr>
          <w:rFonts w:hint="cs"/>
          <w:rtl/>
          <w:lang w:eastAsia="en-US"/>
        </w:rPr>
        <w:t>,</w:t>
      </w:r>
      <w:r w:rsidRPr="00B718AE">
        <w:rPr>
          <w:rtl/>
          <w:lang w:eastAsia="en-US"/>
        </w:rPr>
        <w:t xml:space="preserve"> שנאמר</w:t>
      </w:r>
      <w:r>
        <w:rPr>
          <w:rFonts w:hint="cs"/>
          <w:rtl/>
          <w:lang w:eastAsia="en-US"/>
        </w:rPr>
        <w:t>:</w:t>
      </w:r>
      <w:r w:rsidRPr="00B718AE">
        <w:rPr>
          <w:rtl/>
          <w:lang w:eastAsia="en-US"/>
        </w:rPr>
        <w:t xml:space="preserve"> ויאמר ה' מסיני בא ואחר כך פתח בצרכם של ישראל ויהי בישורון מלך חזר וחתם בשבחו של מקום אין כאל ישורון</w:t>
      </w:r>
      <w:r>
        <w:rPr>
          <w:rFonts w:hint="cs"/>
          <w:rtl/>
          <w:lang w:eastAsia="en-US"/>
        </w:rPr>
        <w:t>.</w:t>
      </w:r>
      <w:r w:rsidRPr="00B718AE">
        <w:rPr>
          <w:rtl/>
          <w:lang w:eastAsia="en-US"/>
        </w:rPr>
        <w:t xml:space="preserve"> ואף דוד המלך פתח בשבחו של מקום תחילה </w:t>
      </w:r>
      <w:r>
        <w:rPr>
          <w:rFonts w:hint="cs"/>
          <w:rtl/>
          <w:lang w:eastAsia="en-US"/>
        </w:rPr>
        <w:t xml:space="preserve">... </w:t>
      </w:r>
      <w:r w:rsidRPr="00B718AE">
        <w:rPr>
          <w:rtl/>
          <w:lang w:eastAsia="en-US"/>
        </w:rPr>
        <w:t xml:space="preserve">ואחר כך פתח בשבחם של ישראל </w:t>
      </w:r>
      <w:r>
        <w:rPr>
          <w:rFonts w:hint="cs"/>
          <w:rtl/>
          <w:lang w:eastAsia="en-US"/>
        </w:rPr>
        <w:t xml:space="preserve">... </w:t>
      </w:r>
      <w:r w:rsidRPr="00B718AE">
        <w:rPr>
          <w:rtl/>
          <w:lang w:eastAsia="en-US"/>
        </w:rPr>
        <w:t xml:space="preserve">וחזר וחתם בשבחו של מקום </w:t>
      </w:r>
      <w:r>
        <w:rPr>
          <w:rFonts w:hint="cs"/>
          <w:rtl/>
          <w:lang w:eastAsia="en-US"/>
        </w:rPr>
        <w:t xml:space="preserve">... </w:t>
      </w:r>
      <w:r w:rsidRPr="00B718AE">
        <w:rPr>
          <w:rtl/>
          <w:lang w:eastAsia="en-US"/>
        </w:rPr>
        <w:t xml:space="preserve">ואף שלמה בנו פתח בשבחו של מקום תחילה </w:t>
      </w:r>
      <w:r>
        <w:rPr>
          <w:rFonts w:hint="cs"/>
          <w:rtl/>
          <w:lang w:eastAsia="en-US"/>
        </w:rPr>
        <w:t xml:space="preserve">... </w:t>
      </w:r>
      <w:r w:rsidRPr="00B718AE">
        <w:rPr>
          <w:rtl/>
          <w:lang w:eastAsia="en-US"/>
        </w:rPr>
        <w:t xml:space="preserve">ואחר כך פתח בצרכם של ישראל </w:t>
      </w:r>
      <w:r>
        <w:rPr>
          <w:rFonts w:hint="cs"/>
          <w:rtl/>
          <w:lang w:eastAsia="en-US"/>
        </w:rPr>
        <w:t xml:space="preserve">... </w:t>
      </w:r>
      <w:r w:rsidRPr="00B718AE">
        <w:rPr>
          <w:rtl/>
          <w:lang w:eastAsia="en-US"/>
        </w:rPr>
        <w:t xml:space="preserve"> וחזר וחתם בשבחו של מקום </w:t>
      </w:r>
      <w:r>
        <w:rPr>
          <w:rFonts w:hint="cs"/>
          <w:rtl/>
          <w:lang w:eastAsia="en-US"/>
        </w:rPr>
        <w:t xml:space="preserve">... </w:t>
      </w:r>
      <w:r w:rsidRPr="00B718AE">
        <w:rPr>
          <w:rtl/>
          <w:lang w:eastAsia="en-US"/>
        </w:rPr>
        <w:t>ואף שמ</w:t>
      </w:r>
      <w:r>
        <w:rPr>
          <w:rFonts w:hint="cs"/>
          <w:rtl/>
          <w:lang w:eastAsia="en-US"/>
        </w:rPr>
        <w:t>ו</w:t>
      </w:r>
      <w:r w:rsidRPr="00B718AE">
        <w:rPr>
          <w:rtl/>
          <w:lang w:eastAsia="en-US"/>
        </w:rPr>
        <w:t xml:space="preserve">נה עשרה ברכות שתיקנו נביאים הראשונים </w:t>
      </w:r>
      <w:proofErr w:type="spellStart"/>
      <w:r w:rsidRPr="00B718AE">
        <w:rPr>
          <w:rtl/>
          <w:lang w:eastAsia="en-US"/>
        </w:rPr>
        <w:t>שיהו</w:t>
      </w:r>
      <w:proofErr w:type="spellEnd"/>
      <w:r w:rsidRPr="00B718AE">
        <w:rPr>
          <w:rtl/>
          <w:lang w:eastAsia="en-US"/>
        </w:rPr>
        <w:t xml:space="preserve"> ישראל מתפללים בכל יום</w:t>
      </w:r>
      <w:r>
        <w:rPr>
          <w:rFonts w:hint="cs"/>
          <w:rtl/>
          <w:lang w:eastAsia="en-US"/>
        </w:rPr>
        <w:t>,</w:t>
      </w:r>
      <w:r w:rsidRPr="00B718AE">
        <w:rPr>
          <w:rtl/>
          <w:lang w:eastAsia="en-US"/>
        </w:rPr>
        <w:t xml:space="preserve"> לא פתחו בצרכם של ישראל</w:t>
      </w:r>
      <w:r>
        <w:rPr>
          <w:rFonts w:hint="cs"/>
          <w:rtl/>
          <w:lang w:eastAsia="en-US"/>
        </w:rPr>
        <w:t>,</w:t>
      </w:r>
      <w:r w:rsidRPr="00B718AE">
        <w:rPr>
          <w:rtl/>
          <w:lang w:eastAsia="en-US"/>
        </w:rPr>
        <w:t xml:space="preserve"> עד שפתחו בשבחו של מקום</w:t>
      </w:r>
      <w:r>
        <w:rPr>
          <w:rFonts w:hint="cs"/>
          <w:rtl/>
          <w:lang w:eastAsia="en-US"/>
        </w:rPr>
        <w:t>:</w:t>
      </w:r>
      <w:r w:rsidRPr="00B718AE">
        <w:rPr>
          <w:rtl/>
          <w:lang w:eastAsia="en-US"/>
        </w:rPr>
        <w:t xml:space="preserve"> האל הגדול </w:t>
      </w:r>
      <w:proofErr w:type="spellStart"/>
      <w:r w:rsidRPr="00B718AE">
        <w:rPr>
          <w:rtl/>
          <w:lang w:eastAsia="en-US"/>
        </w:rPr>
        <w:t>הגבור</w:t>
      </w:r>
      <w:proofErr w:type="spellEnd"/>
      <w:r w:rsidRPr="00B718AE">
        <w:rPr>
          <w:rtl/>
          <w:lang w:eastAsia="en-US"/>
        </w:rPr>
        <w:t xml:space="preserve"> והנורא קדוש אתה ונורא שמך</w:t>
      </w:r>
      <w:r>
        <w:rPr>
          <w:rFonts w:hint="cs"/>
          <w:rtl/>
          <w:lang w:eastAsia="en-US"/>
        </w:rPr>
        <w:t>.</w:t>
      </w:r>
      <w:r w:rsidRPr="00B718AE">
        <w:rPr>
          <w:rtl/>
          <w:lang w:eastAsia="en-US"/>
        </w:rPr>
        <w:t xml:space="preserve"> ואחר כך מתיר אסורים ואחר כך רופא חולים ואחר כך מודים אנחנו לך</w:t>
      </w:r>
      <w:r>
        <w:rPr>
          <w:rFonts w:hint="cs"/>
          <w:rtl/>
          <w:lang w:eastAsia="en-US"/>
        </w:rPr>
        <w:t>"</w:t>
      </w:r>
      <w:r w:rsidRPr="00B718AE">
        <w:rPr>
          <w:rtl/>
          <w:lang w:eastAsia="en-US"/>
        </w:rPr>
        <w:t>.</w:t>
      </w:r>
    </w:p>
  </w:footnote>
  <w:footnote w:id="23">
    <w:p w14:paraId="38F8C484" w14:textId="77777777" w:rsidR="004D3978" w:rsidRDefault="004D3978">
      <w:pPr>
        <w:pStyle w:val="a3"/>
        <w:rPr>
          <w:rFonts w:hint="cs"/>
          <w:rtl/>
        </w:rPr>
      </w:pPr>
      <w:r>
        <w:rPr>
          <w:rStyle w:val="a5"/>
        </w:rPr>
        <w:footnoteRef/>
      </w:r>
      <w:r>
        <w:rPr>
          <w:rtl/>
        </w:rPr>
        <w:t xml:space="preserve"> </w:t>
      </w:r>
      <w:r>
        <w:rPr>
          <w:rFonts w:hint="cs"/>
          <w:rtl/>
          <w:lang w:eastAsia="en-US"/>
        </w:rPr>
        <w:t xml:space="preserve">בקשה גוררת בקשה. ולגבי ההסדר של תפילה ובניין בית המקדש וחידוש העבודה בו, </w:t>
      </w:r>
      <w:r w:rsidR="00D613DE">
        <w:rPr>
          <w:rFonts w:hint="cs"/>
          <w:rtl/>
          <w:lang w:eastAsia="en-US"/>
        </w:rPr>
        <w:t>ראו</w:t>
      </w:r>
      <w:r>
        <w:rPr>
          <w:rFonts w:hint="cs"/>
          <w:rtl/>
          <w:lang w:eastAsia="en-US"/>
        </w:rPr>
        <w:t xml:space="preserve"> במקור בירושלמי מה הוא הסדר הנכון עפ"י הפסוק ב</w:t>
      </w:r>
      <w:r>
        <w:rPr>
          <w:rtl/>
          <w:lang w:eastAsia="en-US"/>
        </w:rPr>
        <w:t xml:space="preserve">ישעיהו נו </w:t>
      </w:r>
      <w:r>
        <w:rPr>
          <w:rFonts w:hint="cs"/>
          <w:rtl/>
          <w:lang w:eastAsia="en-US"/>
        </w:rPr>
        <w:t>ז: "</w:t>
      </w:r>
      <w:proofErr w:type="spellStart"/>
      <w:r>
        <w:rPr>
          <w:rtl/>
          <w:lang w:eastAsia="en-US"/>
        </w:rPr>
        <w:t>וַהֲבִיאוֹתִים</w:t>
      </w:r>
      <w:proofErr w:type="spellEnd"/>
      <w:r>
        <w:rPr>
          <w:rtl/>
          <w:lang w:eastAsia="en-US"/>
        </w:rPr>
        <w:t xml:space="preserve"> אֶל הַר קָדְשִׁי וְשִׂמַּחְתִּים בְּבֵית תְּפִלָּתִי </w:t>
      </w:r>
      <w:proofErr w:type="spellStart"/>
      <w:r>
        <w:rPr>
          <w:rtl/>
          <w:lang w:eastAsia="en-US"/>
        </w:rPr>
        <w:t>עוֹלֹתֵיהֶם</w:t>
      </w:r>
      <w:proofErr w:type="spellEnd"/>
      <w:r>
        <w:rPr>
          <w:rtl/>
          <w:lang w:eastAsia="en-US"/>
        </w:rPr>
        <w:t xml:space="preserve"> וְזִבְחֵיהֶם לְרָצוֹן עַל מִזְבְּחִי</w:t>
      </w:r>
      <w:r>
        <w:rPr>
          <w:rFonts w:hint="cs"/>
          <w:rtl/>
          <w:lang w:eastAsia="en-US"/>
        </w:rPr>
        <w:t xml:space="preserve"> וכו' "</w:t>
      </w:r>
      <w:r>
        <w:rPr>
          <w:rtl/>
          <w:lang w:eastAsia="en-US"/>
        </w:rPr>
        <w:t xml:space="preserve"> –</w:t>
      </w:r>
      <w:r>
        <w:rPr>
          <w:rFonts w:hint="cs"/>
          <w:rtl/>
          <w:lang w:eastAsia="en-US"/>
        </w:rPr>
        <w:t xml:space="preserve"> התפילה השלמה תהיה בבית המקדש. אך סוף דבר שיש תפילה לפני רצה (בשמע קולנו) ויש תפילה אחרי רצה.</w:t>
      </w:r>
    </w:p>
  </w:footnote>
  <w:footnote w:id="24">
    <w:p w14:paraId="3A97BD5E" w14:textId="77777777" w:rsidR="00441FFB" w:rsidRDefault="00441FFB">
      <w:pPr>
        <w:pStyle w:val="a3"/>
        <w:rPr>
          <w:rFonts w:hint="cs"/>
          <w:rtl/>
        </w:rPr>
      </w:pPr>
      <w:r>
        <w:rPr>
          <w:rStyle w:val="a5"/>
        </w:rPr>
        <w:footnoteRef/>
      </w:r>
      <w:r>
        <w:rPr>
          <w:rtl/>
        </w:rPr>
        <w:t xml:space="preserve"> </w:t>
      </w:r>
      <w:r w:rsidRPr="00717F42">
        <w:rPr>
          <w:rFonts w:hint="cs"/>
          <w:rtl/>
        </w:rPr>
        <w:t xml:space="preserve">וההמשך שם </w:t>
      </w:r>
      <w:r>
        <w:rPr>
          <w:rFonts w:hint="cs"/>
          <w:rtl/>
        </w:rPr>
        <w:t>ב</w:t>
      </w:r>
      <w:r w:rsidRPr="00717F42">
        <w:rPr>
          <w:rFonts w:hint="cs"/>
          <w:rtl/>
        </w:rPr>
        <w:t>דרשות פסוקים ד</w:t>
      </w:r>
      <w:r>
        <w:rPr>
          <w:rFonts w:hint="cs"/>
          <w:rtl/>
        </w:rPr>
        <w:t>ו</w:t>
      </w:r>
      <w:r w:rsidRPr="00717F42">
        <w:rPr>
          <w:rFonts w:hint="cs"/>
          <w:rtl/>
        </w:rPr>
        <w:t>מות</w:t>
      </w:r>
      <w:r>
        <w:rPr>
          <w:rFonts w:hint="cs"/>
          <w:rtl/>
        </w:rPr>
        <w:t xml:space="preserve"> לאלה שראינו בגמרא בבלי</w:t>
      </w:r>
      <w:r w:rsidRPr="00717F42">
        <w:rPr>
          <w:rFonts w:hint="cs"/>
          <w:rtl/>
        </w:rPr>
        <w:t>, אבל יש גם הבדלים מעניינים ולא נוכל ל</w:t>
      </w:r>
      <w:r>
        <w:rPr>
          <w:rFonts w:hint="cs"/>
          <w:rtl/>
        </w:rPr>
        <w:t>האריך ול</w:t>
      </w:r>
      <w:r w:rsidRPr="00717F42">
        <w:rPr>
          <w:rFonts w:hint="cs"/>
          <w:rtl/>
        </w:rPr>
        <w:t>פרטם כאן.</w:t>
      </w:r>
    </w:p>
  </w:footnote>
  <w:footnote w:id="25">
    <w:p w14:paraId="6A488893" w14:textId="77777777" w:rsidR="00441FFB" w:rsidRDefault="00441FFB">
      <w:pPr>
        <w:pStyle w:val="a3"/>
        <w:rPr>
          <w:rFonts w:hint="cs"/>
          <w:rtl/>
        </w:rPr>
      </w:pPr>
      <w:r>
        <w:rPr>
          <w:rStyle w:val="a5"/>
        </w:rPr>
        <w:footnoteRef/>
      </w:r>
      <w:r>
        <w:rPr>
          <w:rtl/>
        </w:rPr>
        <w:t xml:space="preserve"> </w:t>
      </w:r>
      <w:r>
        <w:rPr>
          <w:rFonts w:hint="cs"/>
          <w:rtl/>
        </w:rPr>
        <w:t xml:space="preserve">שמונה עשרה פעמים שנזכר שם ה' בתהלים פרק </w:t>
      </w:r>
      <w:proofErr w:type="spellStart"/>
      <w:r>
        <w:rPr>
          <w:rFonts w:hint="cs"/>
          <w:rtl/>
        </w:rPr>
        <w:t>כט</w:t>
      </w:r>
      <w:proofErr w:type="spellEnd"/>
      <w:r>
        <w:rPr>
          <w:rFonts w:hint="cs"/>
          <w:rtl/>
        </w:rPr>
        <w:t xml:space="preserve"> שאנו אומרים בקבלת שבת, המזמור האחרון לפני </w:t>
      </w:r>
      <w:r w:rsidR="00D613DE">
        <w:rPr>
          <w:rFonts w:hint="cs"/>
          <w:rtl/>
        </w:rPr>
        <w:t xml:space="preserve">הפיוט </w:t>
      </w:r>
      <w:r>
        <w:rPr>
          <w:rFonts w:hint="cs"/>
          <w:rtl/>
        </w:rPr>
        <w:t>לכה דודי.</w:t>
      </w:r>
    </w:p>
  </w:footnote>
  <w:footnote w:id="26">
    <w:p w14:paraId="7BAC6FE7" w14:textId="77777777" w:rsidR="00441FFB" w:rsidRDefault="00441FFB">
      <w:pPr>
        <w:pStyle w:val="a3"/>
        <w:rPr>
          <w:rFonts w:hint="cs"/>
          <w:rtl/>
        </w:rPr>
      </w:pPr>
      <w:r>
        <w:rPr>
          <w:rStyle w:val="a5"/>
        </w:rPr>
        <w:footnoteRef/>
      </w:r>
      <w:r>
        <w:rPr>
          <w:rtl/>
        </w:rPr>
        <w:t xml:space="preserve"> </w:t>
      </w:r>
      <w:r>
        <w:rPr>
          <w:rFonts w:hint="cs"/>
          <w:rtl/>
        </w:rPr>
        <w:t>בספירה שעשינו נראה שזה רק אם סופרים גם שם הויה וגם של אלוהות. וכל אחד מוזמן לספור.</w:t>
      </w:r>
    </w:p>
  </w:footnote>
  <w:footnote w:id="27">
    <w:p w14:paraId="214DDE77" w14:textId="77777777" w:rsidR="00441FFB" w:rsidRDefault="00441FFB" w:rsidP="008E63D3">
      <w:pPr>
        <w:pStyle w:val="a3"/>
        <w:rPr>
          <w:rFonts w:hint="cs"/>
          <w:rtl/>
        </w:rPr>
      </w:pPr>
      <w:r>
        <w:rPr>
          <w:rStyle w:val="a5"/>
        </w:rPr>
        <w:footnoteRef/>
      </w:r>
      <w:r>
        <w:rPr>
          <w:rtl/>
        </w:rPr>
        <w:t xml:space="preserve"> </w:t>
      </w:r>
      <w:r>
        <w:rPr>
          <w:rFonts w:hint="cs"/>
          <w:rtl/>
        </w:rPr>
        <w:t xml:space="preserve">כל אחד מהחכמים שנתן סיבה למה דווקא שמונה עשרה ברכות, מוצא כעת את הסיבה לברכה הנוספת, איך </w:t>
      </w:r>
      <w:smartTag w:uri="urn:schemas-microsoft-com:office:smarttags" w:element="PersonName">
        <w:r>
          <w:rPr>
            <w:rFonts w:hint="cs"/>
            <w:rtl/>
          </w:rPr>
          <w:t>עוב</w:t>
        </w:r>
      </w:smartTag>
      <w:r>
        <w:rPr>
          <w:rFonts w:hint="cs"/>
          <w:rtl/>
        </w:rPr>
        <w:t xml:space="preserve">רים, לשיטתו משמונה עשרה לתשע עשרה. ר' </w:t>
      </w:r>
      <w:smartTag w:uri="urn:schemas-microsoft-com:office:smarttags" w:element="PersonName">
        <w:smartTagPr>
          <w:attr w:name="ProductID" w:val="שמואל בר"/>
        </w:smartTagPr>
        <w:r>
          <w:rPr>
            <w:rFonts w:hint="cs"/>
            <w:rtl/>
          </w:rPr>
          <w:t>שמואל בר</w:t>
        </w:r>
      </w:smartTag>
      <w:r>
        <w:rPr>
          <w:rFonts w:hint="cs"/>
          <w:rtl/>
        </w:rPr>
        <w:t xml:space="preserve"> נחמני מוסיף את "אל הכבוד הרעים" לאזכרות של תהלים </w:t>
      </w:r>
      <w:proofErr w:type="spellStart"/>
      <w:r>
        <w:rPr>
          <w:rFonts w:hint="cs"/>
          <w:rtl/>
        </w:rPr>
        <w:t>כט</w:t>
      </w:r>
      <w:proofErr w:type="spellEnd"/>
      <w:r>
        <w:rPr>
          <w:rFonts w:hint="cs"/>
          <w:rtl/>
        </w:rPr>
        <w:t xml:space="preserve">, </w:t>
      </w:r>
      <w:r w:rsidRPr="00B718AE">
        <w:rPr>
          <w:rtl/>
          <w:lang w:eastAsia="en-US"/>
        </w:rPr>
        <w:t xml:space="preserve">רב יוסף </w:t>
      </w:r>
      <w:r>
        <w:rPr>
          <w:rFonts w:hint="cs"/>
          <w:rtl/>
          <w:lang w:eastAsia="en-US"/>
        </w:rPr>
        <w:t xml:space="preserve">מוסיף את ה"אחד" של שמע ישראל לאזכרות שם ואילו </w:t>
      </w:r>
      <w:r w:rsidRPr="00B718AE">
        <w:rPr>
          <w:rtl/>
          <w:lang w:eastAsia="en-US"/>
        </w:rPr>
        <w:t xml:space="preserve">רבי תנחום </w:t>
      </w:r>
      <w:r>
        <w:rPr>
          <w:rFonts w:hint="cs"/>
          <w:rtl/>
          <w:lang w:eastAsia="en-US"/>
        </w:rPr>
        <w:t xml:space="preserve">בשם </w:t>
      </w:r>
      <w:r w:rsidRPr="00B718AE">
        <w:rPr>
          <w:rtl/>
          <w:lang w:eastAsia="en-US"/>
        </w:rPr>
        <w:t xml:space="preserve">רבי יהושע </w:t>
      </w:r>
      <w:smartTag w:uri="urn:schemas-microsoft-com:office:smarttags" w:element="PersonName">
        <w:smartTagPr>
          <w:attr w:name="ProductID" w:val="בן לוי"/>
        </w:smartTagPr>
        <w:r w:rsidRPr="00B718AE">
          <w:rPr>
            <w:rtl/>
            <w:lang w:eastAsia="en-US"/>
          </w:rPr>
          <w:t>בן לוי</w:t>
        </w:r>
      </w:smartTag>
      <w:r w:rsidRPr="00B718AE">
        <w:rPr>
          <w:rtl/>
          <w:lang w:eastAsia="en-US"/>
        </w:rPr>
        <w:t xml:space="preserve"> </w:t>
      </w:r>
      <w:r>
        <w:rPr>
          <w:rFonts w:hint="cs"/>
          <w:rtl/>
          <w:lang w:eastAsia="en-US"/>
        </w:rPr>
        <w:t>מוצא חוליה קטנה נוספת בחוט ה</w:t>
      </w:r>
      <w:r w:rsidRPr="00B718AE">
        <w:rPr>
          <w:rtl/>
          <w:lang w:eastAsia="en-US"/>
        </w:rPr>
        <w:t>שדרה</w:t>
      </w:r>
      <w:r>
        <w:rPr>
          <w:rFonts w:hint="cs"/>
          <w:rtl/>
          <w:lang w:eastAsia="en-US"/>
        </w:rPr>
        <w:t>.</w:t>
      </w:r>
    </w:p>
  </w:footnote>
  <w:footnote w:id="28">
    <w:p w14:paraId="435C4449" w14:textId="77777777" w:rsidR="00441FFB" w:rsidRDefault="00441FFB" w:rsidP="00A55AF4">
      <w:pPr>
        <w:pStyle w:val="a3"/>
        <w:rPr>
          <w:rFonts w:hint="cs"/>
          <w:rtl/>
        </w:rPr>
      </w:pPr>
      <w:r>
        <w:rPr>
          <w:rStyle w:val="a5"/>
        </w:rPr>
        <w:footnoteRef/>
      </w:r>
      <w:r>
        <w:rPr>
          <w:rtl/>
        </w:rPr>
        <w:t xml:space="preserve"> </w:t>
      </w:r>
      <w:r>
        <w:rPr>
          <w:rFonts w:hint="cs"/>
          <w:rtl/>
          <w:lang w:eastAsia="en-US"/>
        </w:rPr>
        <w:t xml:space="preserve">ועמד שמואל הקטן לפני התיבה זמן ניכר עד שכנראה נזכר בה או הזכירוהו, ועכ"פ נהגו בו כבוד ולא העבירוהו מלפני התיבה. </w:t>
      </w:r>
      <w:r w:rsidR="00D613DE">
        <w:rPr>
          <w:rFonts w:hint="cs"/>
          <w:rtl/>
          <w:lang w:eastAsia="en-US"/>
        </w:rPr>
        <w:t>ראו</w:t>
      </w:r>
      <w:r>
        <w:rPr>
          <w:rFonts w:hint="cs"/>
          <w:rtl/>
          <w:lang w:eastAsia="en-US"/>
        </w:rPr>
        <w:t xml:space="preserve"> המשך הגמרא שם. הייתה התנגדות של חכמים להוסיף ברכות על השמונה עשרה שנקבעו, למשל בדחייה של שיטת ר' עקיבא שברכת הבדלה (אתה </w:t>
      </w:r>
      <w:proofErr w:type="spellStart"/>
      <w:r>
        <w:rPr>
          <w:rFonts w:hint="cs"/>
          <w:rtl/>
          <w:lang w:eastAsia="en-US"/>
        </w:rPr>
        <w:t>חוננתנו</w:t>
      </w:r>
      <w:proofErr w:type="spellEnd"/>
      <w:r>
        <w:rPr>
          <w:rFonts w:hint="cs"/>
          <w:rtl/>
          <w:lang w:eastAsia="en-US"/>
        </w:rPr>
        <w:t>) תתוסף כברכה רביעית עצמאית ולא בתוך ברכת אתה חונן: "</w:t>
      </w:r>
      <w:smartTag w:uri="urn:schemas-microsoft-com:office:smarttags" w:element="PersonName">
        <w:smartTagPr>
          <w:attr w:name="ProductID" w:val="מאי טעמא לא"/>
        </w:smartTagPr>
        <w:r>
          <w:rPr>
            <w:rtl/>
            <w:lang w:eastAsia="en-US"/>
          </w:rPr>
          <w:t>מאי טעמא לא</w:t>
        </w:r>
      </w:smartTag>
      <w:r>
        <w:rPr>
          <w:rtl/>
          <w:lang w:eastAsia="en-US"/>
        </w:rPr>
        <w:t xml:space="preserve"> </w:t>
      </w:r>
      <w:proofErr w:type="spellStart"/>
      <w:r>
        <w:rPr>
          <w:rtl/>
          <w:lang w:eastAsia="en-US"/>
        </w:rPr>
        <w:t>עבדינן</w:t>
      </w:r>
      <w:proofErr w:type="spellEnd"/>
      <w:r>
        <w:rPr>
          <w:rtl/>
          <w:lang w:eastAsia="en-US"/>
        </w:rPr>
        <w:t xml:space="preserve"> כרבי עקיבא? - </w:t>
      </w:r>
      <w:proofErr w:type="spellStart"/>
      <w:r>
        <w:rPr>
          <w:rtl/>
          <w:lang w:eastAsia="en-US"/>
        </w:rPr>
        <w:t>דתמני</w:t>
      </w:r>
      <w:proofErr w:type="spellEnd"/>
      <w:r>
        <w:rPr>
          <w:rtl/>
          <w:lang w:eastAsia="en-US"/>
        </w:rPr>
        <w:t xml:space="preserve"> סרי </w:t>
      </w:r>
      <w:proofErr w:type="spellStart"/>
      <w:r>
        <w:rPr>
          <w:rtl/>
          <w:lang w:eastAsia="en-US"/>
        </w:rPr>
        <w:t>תקון</w:t>
      </w:r>
      <w:proofErr w:type="spellEnd"/>
      <w:r>
        <w:rPr>
          <w:rtl/>
          <w:lang w:eastAsia="en-US"/>
        </w:rPr>
        <w:t xml:space="preserve">, </w:t>
      </w:r>
      <w:proofErr w:type="spellStart"/>
      <w:r>
        <w:rPr>
          <w:rtl/>
          <w:lang w:eastAsia="en-US"/>
        </w:rPr>
        <w:t>תשסרי</w:t>
      </w:r>
      <w:proofErr w:type="spellEnd"/>
      <w:r>
        <w:rPr>
          <w:rtl/>
          <w:lang w:eastAsia="en-US"/>
        </w:rPr>
        <w:t xml:space="preserve"> לא </w:t>
      </w:r>
      <w:proofErr w:type="spellStart"/>
      <w:r>
        <w:rPr>
          <w:rtl/>
          <w:lang w:eastAsia="en-US"/>
        </w:rPr>
        <w:t>תקון</w:t>
      </w:r>
      <w:proofErr w:type="spellEnd"/>
      <w:r>
        <w:rPr>
          <w:rFonts w:hint="cs"/>
          <w:rtl/>
          <w:lang w:eastAsia="en-US"/>
        </w:rPr>
        <w:t>" (</w:t>
      </w:r>
      <w:r>
        <w:rPr>
          <w:rtl/>
          <w:lang w:eastAsia="en-US"/>
        </w:rPr>
        <w:t xml:space="preserve">ברכות </w:t>
      </w:r>
      <w:proofErr w:type="spellStart"/>
      <w:r>
        <w:rPr>
          <w:rFonts w:hint="cs"/>
          <w:rtl/>
          <w:lang w:eastAsia="en-US"/>
        </w:rPr>
        <w:t>כט</w:t>
      </w:r>
      <w:proofErr w:type="spellEnd"/>
      <w:r>
        <w:rPr>
          <w:rFonts w:hint="cs"/>
          <w:rtl/>
          <w:lang w:eastAsia="en-US"/>
        </w:rPr>
        <w:t xml:space="preserve"> א, </w:t>
      </w:r>
      <w:r>
        <w:rPr>
          <w:rtl/>
          <w:lang w:eastAsia="en-US"/>
        </w:rPr>
        <w:t>לג ב</w:t>
      </w:r>
      <w:r>
        <w:rPr>
          <w:rFonts w:hint="cs"/>
          <w:rtl/>
          <w:lang w:eastAsia="en-US"/>
        </w:rPr>
        <w:t>). אבל ברכת המינים התווספה וגם היא, היו צריכים לחזור ולתקנה משום ששכחוה. שכחו, או ש"שכחו" ולא רצו להוסיף על המספר שמונה עשרה שעבר במסורת והתקבע.</w:t>
      </w:r>
    </w:p>
  </w:footnote>
  <w:footnote w:id="29">
    <w:p w14:paraId="45B4822E" w14:textId="77777777" w:rsidR="00DF2931" w:rsidRDefault="00DF2931" w:rsidP="002A7609">
      <w:pPr>
        <w:pStyle w:val="a3"/>
        <w:rPr>
          <w:rFonts w:hint="cs"/>
        </w:rPr>
      </w:pPr>
      <w:r>
        <w:rPr>
          <w:rStyle w:val="a5"/>
        </w:rPr>
        <w:footnoteRef/>
      </w:r>
      <w:r>
        <w:rPr>
          <w:rtl/>
        </w:rPr>
        <w:t xml:space="preserve"> </w:t>
      </w:r>
      <w:r>
        <w:rPr>
          <w:rFonts w:hint="cs"/>
          <w:rtl/>
        </w:rPr>
        <w:t xml:space="preserve">משנה זו היא עדות לכך </w:t>
      </w:r>
      <w:r w:rsidR="002A7609">
        <w:rPr>
          <w:rFonts w:hint="cs"/>
          <w:rtl/>
        </w:rPr>
        <w:t>שלא במהרה התקבל הנוסח הקבוע של תפילת שמונה עשרה ומי שלא הייתה תפילה זו שגורה בפיו</w:t>
      </w:r>
      <w:r w:rsidR="00D613DE">
        <w:rPr>
          <w:rFonts w:hint="cs"/>
          <w:rtl/>
        </w:rPr>
        <w:t xml:space="preserve"> </w:t>
      </w:r>
      <w:r w:rsidR="002A7609">
        <w:rPr>
          <w:rFonts w:hint="cs"/>
          <w:rtl/>
        </w:rPr>
        <w:t xml:space="preserve">התפלל "מעין שמונה עשרה". </w:t>
      </w:r>
      <w:r w:rsidR="00D613DE">
        <w:rPr>
          <w:rFonts w:hint="cs"/>
          <w:rtl/>
        </w:rPr>
        <w:t>ראו</w:t>
      </w:r>
      <w:r w:rsidR="002A7609">
        <w:rPr>
          <w:rFonts w:hint="cs"/>
          <w:rtl/>
        </w:rPr>
        <w:t xml:space="preserve"> פירוש </w:t>
      </w:r>
      <w:proofErr w:type="spellStart"/>
      <w:r w:rsidR="002A7609">
        <w:rPr>
          <w:rFonts w:hint="cs"/>
          <w:rtl/>
        </w:rPr>
        <w:t>ברטנורא</w:t>
      </w:r>
      <w:proofErr w:type="spellEnd"/>
      <w:r w:rsidR="002A7609">
        <w:rPr>
          <w:rFonts w:hint="cs"/>
          <w:rtl/>
        </w:rPr>
        <w:t xml:space="preserve"> שמביא את שתי השיטות בגמרא מה הוא "מעין שמונה עשרה". לפי שיטה א</w:t>
      </w:r>
      <w:r w:rsidR="00541D22">
        <w:rPr>
          <w:rFonts w:hint="cs"/>
          <w:rtl/>
        </w:rPr>
        <w:t>ח</w:t>
      </w:r>
      <w:r w:rsidR="002A7609">
        <w:rPr>
          <w:rFonts w:hint="cs"/>
          <w:rtl/>
        </w:rPr>
        <w:t>ת: "</w:t>
      </w:r>
      <w:r>
        <w:rPr>
          <w:rtl/>
        </w:rPr>
        <w:t>אומר מכל ברכה וברכה מן האמצעיות בקוצר וחותם על כל אחת ואחת</w:t>
      </w:r>
      <w:r w:rsidR="002A7609">
        <w:rPr>
          <w:rFonts w:hint="cs"/>
          <w:rtl/>
        </w:rPr>
        <w:t>", והשנייה שזו תפילת "</w:t>
      </w:r>
      <w:r>
        <w:rPr>
          <w:rtl/>
        </w:rPr>
        <w:t xml:space="preserve">הביננו ה' </w:t>
      </w:r>
      <w:proofErr w:type="spellStart"/>
      <w:r>
        <w:rPr>
          <w:rtl/>
        </w:rPr>
        <w:t>אלהינו</w:t>
      </w:r>
      <w:proofErr w:type="spellEnd"/>
      <w:r>
        <w:rPr>
          <w:rtl/>
        </w:rPr>
        <w:t xml:space="preserve"> לדעת דרכך, שהיא ברכה אחת שיש בה מעין כל הברכות האמצעיות של שמונה עשרה, וחותם ברוך אתה ה' שומע תפלה</w:t>
      </w:r>
      <w:r w:rsidR="002A7609">
        <w:rPr>
          <w:rFonts w:hint="cs"/>
          <w:rtl/>
        </w:rPr>
        <w:t>".</w:t>
      </w:r>
    </w:p>
  </w:footnote>
  <w:footnote w:id="30">
    <w:p w14:paraId="38F2FA80" w14:textId="77777777" w:rsidR="002A7609" w:rsidRDefault="002A7609" w:rsidP="002A7609">
      <w:pPr>
        <w:pStyle w:val="a3"/>
        <w:rPr>
          <w:rFonts w:hint="cs"/>
          <w:rtl/>
        </w:rPr>
      </w:pPr>
      <w:r>
        <w:rPr>
          <w:rStyle w:val="a5"/>
        </w:rPr>
        <w:footnoteRef/>
      </w:r>
      <w:r>
        <w:rPr>
          <w:rtl/>
        </w:rPr>
        <w:t xml:space="preserve"> </w:t>
      </w:r>
      <w:r>
        <w:rPr>
          <w:rFonts w:hint="cs"/>
          <w:rtl/>
        </w:rPr>
        <w:t xml:space="preserve">שכן פרק כ בתהלים מתחיל כאמור במילים: "למנצח מזמור לדוד: יענך ה' ביום צרה </w:t>
      </w:r>
      <w:proofErr w:type="spellStart"/>
      <w:r>
        <w:rPr>
          <w:rFonts w:hint="cs"/>
          <w:rtl/>
        </w:rPr>
        <w:t>ישגבך</w:t>
      </w:r>
      <w:proofErr w:type="spellEnd"/>
      <w:r>
        <w:rPr>
          <w:rFonts w:hint="cs"/>
          <w:rtl/>
        </w:rPr>
        <w:t xml:space="preserve"> שם </w:t>
      </w:r>
      <w:proofErr w:type="spellStart"/>
      <w:r>
        <w:rPr>
          <w:rFonts w:hint="cs"/>
          <w:rtl/>
        </w:rPr>
        <w:t>אלהי</w:t>
      </w:r>
      <w:proofErr w:type="spellEnd"/>
      <w:r>
        <w:rPr>
          <w:rFonts w:hint="cs"/>
          <w:rtl/>
        </w:rPr>
        <w:t xml:space="preserve"> יעקב". אם לא נענית בתפילה, אולי תיענה בתענית.</w:t>
      </w:r>
    </w:p>
  </w:footnote>
  <w:footnote w:id="31">
    <w:p w14:paraId="5C80C788" w14:textId="77777777" w:rsidR="00DF2931" w:rsidRDefault="00DF2931" w:rsidP="00DF2931">
      <w:pPr>
        <w:pStyle w:val="a3"/>
        <w:rPr>
          <w:rFonts w:hint="cs"/>
          <w:rtl/>
        </w:rPr>
      </w:pPr>
      <w:r>
        <w:rPr>
          <w:rStyle w:val="a5"/>
        </w:rPr>
        <w:footnoteRef/>
      </w:r>
      <w:r>
        <w:rPr>
          <w:rtl/>
        </w:rPr>
        <w:t xml:space="preserve"> </w:t>
      </w:r>
      <w:r>
        <w:rPr>
          <w:rFonts w:hint="cs"/>
          <w:rtl/>
        </w:rPr>
        <w:t xml:space="preserve">פרק כ בתהלים מתחיל במילים: "למנצח מזמור לדוד: יענך ה' ביום צרה </w:t>
      </w:r>
      <w:proofErr w:type="spellStart"/>
      <w:r>
        <w:rPr>
          <w:rFonts w:hint="cs"/>
          <w:rtl/>
        </w:rPr>
        <w:t>ישגבך</w:t>
      </w:r>
      <w:proofErr w:type="spellEnd"/>
      <w:r>
        <w:rPr>
          <w:rFonts w:hint="cs"/>
          <w:rtl/>
        </w:rPr>
        <w:t xml:space="preserve"> שם </w:t>
      </w:r>
      <w:proofErr w:type="spellStart"/>
      <w:r>
        <w:rPr>
          <w:rFonts w:hint="cs"/>
          <w:rtl/>
        </w:rPr>
        <w:t>אלהי</w:t>
      </w:r>
      <w:proofErr w:type="spellEnd"/>
      <w:r>
        <w:rPr>
          <w:rFonts w:hint="cs"/>
          <w:rtl/>
        </w:rPr>
        <w:t xml:space="preserve"> יעקב". משמע שמהפרקים הקודמים צריכה להתקבל ישועת ה' ומענה לצרתו (תפילתו) של המתפלל. ומה נעשה ויש 19 פרקים (מזמורים)? תשובת המדרש היא שפרק ב: למה רגשו גויים, מצטרף לפרק א והם מזמור אחד. אבל בשיטה המקובלת בספרי התנ"ך היום, יש אכן 19 פרקים ומכאן שיש סמך לכך שבאמת תפילת שמונה עשרה שלנו היא בעצם תפילת תשע עשרה. ויש גם תפילת 7, ו-9, ו- 20 ו- 24 </w:t>
      </w:r>
      <w:r>
        <w:rPr>
          <w:rtl/>
        </w:rPr>
        <w:t>–</w:t>
      </w:r>
      <w:r>
        <w:rPr>
          <w:rFonts w:hint="cs"/>
          <w:rtl/>
        </w:rPr>
        <w:t xml:space="preserve"> מצאו אותם והחזירו לנו תשובותיכם</w:t>
      </w:r>
      <w:r w:rsidR="00541D22">
        <w:rPr>
          <w:rFonts w:hint="cs"/>
          <w:rtl/>
        </w:rPr>
        <w:t xml:space="preserve"> בהקדם</w:t>
      </w:r>
      <w:r>
        <w:rPr>
          <w:rFonts w:hint="cs"/>
          <w:rtl/>
        </w:rPr>
        <w:t>.</w:t>
      </w:r>
    </w:p>
  </w:footnote>
  <w:footnote w:id="32">
    <w:p w14:paraId="53738DBD" w14:textId="77777777" w:rsidR="002A7609" w:rsidRDefault="002A7609" w:rsidP="002A7609">
      <w:pPr>
        <w:pStyle w:val="a3"/>
        <w:rPr>
          <w:rFonts w:hint="cs"/>
          <w:rtl/>
        </w:rPr>
      </w:pPr>
      <w:r>
        <w:rPr>
          <w:rStyle w:val="a5"/>
        </w:rPr>
        <w:footnoteRef/>
      </w:r>
      <w:r>
        <w:rPr>
          <w:rtl/>
        </w:rPr>
        <w:t xml:space="preserve"> </w:t>
      </w:r>
      <w:r>
        <w:rPr>
          <w:rFonts w:hint="cs"/>
          <w:rtl/>
        </w:rPr>
        <w:t xml:space="preserve">ולא תצטרך </w:t>
      </w:r>
      <w:proofErr w:type="spellStart"/>
      <w:r>
        <w:rPr>
          <w:rFonts w:hint="cs"/>
          <w:rtl/>
        </w:rPr>
        <w:t>לישב</w:t>
      </w:r>
      <w:proofErr w:type="spellEnd"/>
      <w:r>
        <w:rPr>
          <w:rFonts w:hint="cs"/>
          <w:rtl/>
        </w:rPr>
        <w:t xml:space="preserve"> בתענית. ומפרשי הירושלמי מעירים שלאו דווקא תלמיד חכם לרבו, אלא כל אדם לחברו. ונראה שבמונח תלמיד חכם כאן הכוונה לכל מי שיודע שתפילת שמונה עשרה מיוסדת על 18 או 19 פרקי תהלים שבראש הספר.</w:t>
      </w:r>
    </w:p>
  </w:footnote>
  <w:footnote w:id="33">
    <w:p w14:paraId="131163A1" w14:textId="77777777" w:rsidR="00441FFB" w:rsidRDefault="00441FFB">
      <w:pPr>
        <w:pStyle w:val="a3"/>
        <w:rPr>
          <w:rFonts w:hint="cs"/>
          <w:rtl/>
        </w:rPr>
      </w:pPr>
      <w:r>
        <w:rPr>
          <w:rStyle w:val="a5"/>
        </w:rPr>
        <w:footnoteRef/>
      </w:r>
      <w:r>
        <w:rPr>
          <w:rtl/>
        </w:rPr>
        <w:t xml:space="preserve"> </w:t>
      </w:r>
      <w:r>
        <w:rPr>
          <w:rFonts w:hint="cs"/>
          <w:rtl/>
        </w:rPr>
        <w:t xml:space="preserve">דילגנו כאן על כל אותן סיבות </w:t>
      </w:r>
      <w:r w:rsidR="0071072F">
        <w:rPr>
          <w:rFonts w:hint="cs"/>
          <w:rtl/>
        </w:rPr>
        <w:t xml:space="preserve">למספר 18 </w:t>
      </w:r>
      <w:r>
        <w:rPr>
          <w:rFonts w:hint="cs"/>
          <w:rtl/>
        </w:rPr>
        <w:t>שראינו כבר בבבלי לעיל. נביא רק את החידושים של הירושלמי.</w:t>
      </w:r>
    </w:p>
  </w:footnote>
  <w:footnote w:id="34">
    <w:p w14:paraId="1D27D468" w14:textId="77777777" w:rsidR="004807FD" w:rsidRDefault="004807FD">
      <w:pPr>
        <w:pStyle w:val="a3"/>
        <w:rPr>
          <w:rFonts w:hint="cs"/>
          <w:rtl/>
        </w:rPr>
      </w:pPr>
      <w:r>
        <w:rPr>
          <w:rStyle w:val="a5"/>
        </w:rPr>
        <w:footnoteRef/>
      </w:r>
      <w:r>
        <w:rPr>
          <w:rtl/>
        </w:rPr>
        <w:t xml:space="preserve"> </w:t>
      </w:r>
      <w:r w:rsidR="00D613DE">
        <w:rPr>
          <w:rFonts w:hint="cs"/>
          <w:rtl/>
        </w:rPr>
        <w:t>ראו</w:t>
      </w:r>
      <w:r>
        <w:rPr>
          <w:rFonts w:hint="cs"/>
          <w:rtl/>
        </w:rPr>
        <w:t xml:space="preserve"> דברינו </w:t>
      </w:r>
      <w:hyperlink r:id="rId7" w:history="1">
        <w:r w:rsidRPr="004807FD">
          <w:rPr>
            <w:rStyle w:val="Hyperlink"/>
            <w:rFonts w:hint="cs"/>
            <w:rtl/>
          </w:rPr>
          <w:t>ואלה תולדות – אברהם, יצחק ויעקב</w:t>
        </w:r>
      </w:hyperlink>
      <w:r>
        <w:rPr>
          <w:rFonts w:hint="cs"/>
          <w:rtl/>
        </w:rPr>
        <w:t xml:space="preserve"> בפרשת תולדות היא הראשונה והאחרונה בה חיים שלושת האבות במקביל </w:t>
      </w:r>
      <w:r>
        <w:rPr>
          <w:rtl/>
        </w:rPr>
        <w:t>–</w:t>
      </w:r>
      <w:r>
        <w:rPr>
          <w:rFonts w:hint="cs"/>
          <w:rtl/>
        </w:rPr>
        <w:t xml:space="preserve"> 15 שנה. אבל כאן מדובר באזכור של של</w:t>
      </w:r>
      <w:r w:rsidR="00541D22">
        <w:rPr>
          <w:rFonts w:hint="cs"/>
          <w:rtl/>
        </w:rPr>
        <w:t>ו</w:t>
      </w:r>
      <w:r>
        <w:rPr>
          <w:rFonts w:hint="cs"/>
          <w:rtl/>
        </w:rPr>
        <w:t xml:space="preserve">שה השמות בכלל </w:t>
      </w:r>
      <w:r w:rsidR="00541D22">
        <w:rPr>
          <w:rFonts w:hint="cs"/>
          <w:rtl/>
        </w:rPr>
        <w:t>ה</w:t>
      </w:r>
      <w:r>
        <w:rPr>
          <w:rFonts w:hint="cs"/>
          <w:rtl/>
        </w:rPr>
        <w:t>תורה.</w:t>
      </w:r>
    </w:p>
  </w:footnote>
  <w:footnote w:id="35">
    <w:p w14:paraId="1C0C671C" w14:textId="77777777" w:rsidR="004807FD" w:rsidRDefault="004807FD" w:rsidP="004807FD">
      <w:pPr>
        <w:pStyle w:val="a3"/>
        <w:rPr>
          <w:rFonts w:hint="cs"/>
        </w:rPr>
      </w:pPr>
      <w:r>
        <w:rPr>
          <w:rStyle w:val="a5"/>
        </w:rPr>
        <w:footnoteRef/>
      </w:r>
      <w:r>
        <w:rPr>
          <w:rtl/>
        </w:rPr>
        <w:t xml:space="preserve"> </w:t>
      </w:r>
      <w:r>
        <w:rPr>
          <w:rFonts w:hint="cs"/>
          <w:rtl/>
        </w:rPr>
        <w:t xml:space="preserve">שאמנם כתוב בחלום סולם יעקב, </w:t>
      </w:r>
      <w:r>
        <w:rPr>
          <w:rtl/>
        </w:rPr>
        <w:t xml:space="preserve">בראשית </w:t>
      </w:r>
      <w:r>
        <w:rPr>
          <w:rFonts w:hint="cs"/>
          <w:rtl/>
        </w:rPr>
        <w:t xml:space="preserve">כ </w:t>
      </w:r>
      <w:proofErr w:type="spellStart"/>
      <w:r>
        <w:rPr>
          <w:rFonts w:hint="cs"/>
          <w:rtl/>
        </w:rPr>
        <w:t>יג</w:t>
      </w:r>
      <w:proofErr w:type="spellEnd"/>
      <w:r>
        <w:rPr>
          <w:rFonts w:hint="cs"/>
          <w:rtl/>
        </w:rPr>
        <w:t>: "</w:t>
      </w:r>
      <w:r>
        <w:rPr>
          <w:rtl/>
        </w:rPr>
        <w:t xml:space="preserve">וְהִנֵּה ה' </w:t>
      </w:r>
      <w:proofErr w:type="spellStart"/>
      <w:r>
        <w:rPr>
          <w:rtl/>
        </w:rPr>
        <w:t>נִצָּב</w:t>
      </w:r>
      <w:proofErr w:type="spellEnd"/>
      <w:r>
        <w:rPr>
          <w:rtl/>
        </w:rPr>
        <w:t xml:space="preserve"> עָלָיו וַיֹּאמַר אֲנִי ה' </w:t>
      </w:r>
      <w:proofErr w:type="spellStart"/>
      <w:r>
        <w:rPr>
          <w:rtl/>
        </w:rPr>
        <w:t>אֱלֹהֵי</w:t>
      </w:r>
      <w:proofErr w:type="spellEnd"/>
      <w:r>
        <w:rPr>
          <w:rtl/>
        </w:rPr>
        <w:t xml:space="preserve"> אַבְרָהָם אָבִיךָ </w:t>
      </w:r>
      <w:proofErr w:type="spellStart"/>
      <w:r>
        <w:rPr>
          <w:rtl/>
        </w:rPr>
        <w:t>וֵאלֹהֵי</w:t>
      </w:r>
      <w:proofErr w:type="spellEnd"/>
      <w:r>
        <w:rPr>
          <w:rtl/>
        </w:rPr>
        <w:t xml:space="preserve"> יִצְחָק </w:t>
      </w:r>
      <w:r>
        <w:rPr>
          <w:rFonts w:hint="cs"/>
          <w:rtl/>
        </w:rPr>
        <w:t>וכו' ", אבל לא נזכר שם יעקב ביחד עם אברהם ויצחק רק לחוד כחולם החלום ודיבר ה' אליו.</w:t>
      </w:r>
    </w:p>
  </w:footnote>
  <w:footnote w:id="36">
    <w:p w14:paraId="22DC6208" w14:textId="77777777" w:rsidR="00441FFB" w:rsidRDefault="00441FFB" w:rsidP="00026D5F">
      <w:pPr>
        <w:pStyle w:val="a3"/>
        <w:rPr>
          <w:rFonts w:hint="cs"/>
          <w:rtl/>
        </w:rPr>
      </w:pPr>
      <w:r>
        <w:rPr>
          <w:rStyle w:val="a5"/>
        </w:rPr>
        <w:footnoteRef/>
      </w:r>
      <w:r>
        <w:rPr>
          <w:rtl/>
        </w:rPr>
        <w:t xml:space="preserve"> </w:t>
      </w:r>
      <w:r>
        <w:rPr>
          <w:rFonts w:hint="cs"/>
          <w:rtl/>
        </w:rPr>
        <w:t xml:space="preserve">אנחנו ספרנו 17 פסוקים בתורה שבהם מופיעים שלושת האבות באותו פסוק (יש גם אחד נוסף בתנ"ך בספר מלכים ב </w:t>
      </w:r>
      <w:proofErr w:type="spellStart"/>
      <w:r>
        <w:rPr>
          <w:rFonts w:hint="cs"/>
          <w:rtl/>
        </w:rPr>
        <w:t>יג</w:t>
      </w:r>
      <w:proofErr w:type="spellEnd"/>
      <w:r>
        <w:rPr>
          <w:rFonts w:hint="cs"/>
          <w:rtl/>
        </w:rPr>
        <w:t>). לפיכך השאלה השנייה של הירושלמי שיש רק 17 מובנת ותשובת</w:t>
      </w:r>
      <w:r w:rsidR="00391678">
        <w:rPr>
          <w:rFonts w:hint="cs"/>
          <w:rtl/>
        </w:rPr>
        <w:t>ו</w:t>
      </w:r>
      <w:r>
        <w:rPr>
          <w:rFonts w:hint="cs"/>
          <w:rtl/>
        </w:rPr>
        <w:t xml:space="preserve"> היא שיש להחשיב גם את הפסוק בפרשת ויחי: "המלאך הגואל וכו' " שם יעקב מזכיר את אבותיו אברהם ויצחק</w:t>
      </w:r>
      <w:r w:rsidR="00541D22">
        <w:rPr>
          <w:rFonts w:hint="cs"/>
          <w:rtl/>
        </w:rPr>
        <w:t>, לצד "ויקרא שמי"</w:t>
      </w:r>
      <w:r>
        <w:rPr>
          <w:rFonts w:hint="cs"/>
          <w:rtl/>
        </w:rPr>
        <w:t>.</w:t>
      </w:r>
      <w:r w:rsidR="00391678">
        <w:rPr>
          <w:rFonts w:hint="cs"/>
          <w:rtl/>
        </w:rPr>
        <w:t xml:space="preserve"> </w:t>
      </w:r>
      <w:r>
        <w:rPr>
          <w:rFonts w:hint="cs"/>
          <w:rtl/>
        </w:rPr>
        <w:t xml:space="preserve">אבל שאלת הירושלמי שיש 19 אזכורים של האבות לא מובנת. כך או כך, </w:t>
      </w:r>
      <w:r w:rsidR="00D613DE">
        <w:rPr>
          <w:rFonts w:hint="cs"/>
          <w:rtl/>
        </w:rPr>
        <w:t>ראו</w:t>
      </w:r>
      <w:r>
        <w:rPr>
          <w:rFonts w:hint="cs"/>
          <w:rtl/>
        </w:rPr>
        <w:t xml:space="preserve"> מדרש זה גם בבראשית רבה </w:t>
      </w:r>
      <w:r w:rsidRPr="00B718AE">
        <w:rPr>
          <w:rtl/>
          <w:lang w:eastAsia="en-US"/>
        </w:rPr>
        <w:t xml:space="preserve">סט </w:t>
      </w:r>
      <w:r>
        <w:rPr>
          <w:rFonts w:hint="cs"/>
          <w:rtl/>
          <w:lang w:eastAsia="en-US"/>
        </w:rPr>
        <w:t>ד: "</w:t>
      </w:r>
      <w:r w:rsidRPr="00B718AE">
        <w:rPr>
          <w:rtl/>
          <w:lang w:eastAsia="en-US"/>
        </w:rPr>
        <w:t xml:space="preserve">רבי </w:t>
      </w:r>
      <w:proofErr w:type="spellStart"/>
      <w:r w:rsidRPr="00B718AE">
        <w:rPr>
          <w:rtl/>
          <w:lang w:eastAsia="en-US"/>
        </w:rPr>
        <w:t>חנינא</w:t>
      </w:r>
      <w:proofErr w:type="spellEnd"/>
      <w:r w:rsidRPr="00B718AE">
        <w:rPr>
          <w:rtl/>
          <w:lang w:eastAsia="en-US"/>
        </w:rPr>
        <w:t xml:space="preserve"> בשם רבי פנחס אמר</w:t>
      </w:r>
      <w:r>
        <w:rPr>
          <w:rFonts w:hint="cs"/>
          <w:rtl/>
          <w:lang w:eastAsia="en-US"/>
        </w:rPr>
        <w:t>:</w:t>
      </w:r>
      <w:r w:rsidRPr="00B718AE">
        <w:rPr>
          <w:rtl/>
          <w:lang w:eastAsia="en-US"/>
        </w:rPr>
        <w:t xml:space="preserve"> שמ</w:t>
      </w:r>
      <w:r>
        <w:rPr>
          <w:rFonts w:hint="cs"/>
          <w:rtl/>
          <w:lang w:eastAsia="en-US"/>
        </w:rPr>
        <w:t>ו</w:t>
      </w:r>
      <w:r w:rsidRPr="00B718AE">
        <w:rPr>
          <w:rtl/>
          <w:lang w:eastAsia="en-US"/>
        </w:rPr>
        <w:t>נה עשרה פעמים מזכיר האבות בתורה</w:t>
      </w:r>
      <w:r>
        <w:rPr>
          <w:rFonts w:hint="cs"/>
          <w:rtl/>
          <w:lang w:eastAsia="en-US"/>
        </w:rPr>
        <w:t>,</w:t>
      </w:r>
      <w:r w:rsidRPr="00B718AE">
        <w:rPr>
          <w:rtl/>
          <w:lang w:eastAsia="en-US"/>
        </w:rPr>
        <w:t xml:space="preserve"> וכנגד כן קבעו חכמים י"ח ברכות שב</w:t>
      </w:r>
      <w:r w:rsidR="008B222C">
        <w:rPr>
          <w:rtl/>
          <w:lang w:eastAsia="en-US"/>
        </w:rPr>
        <w:t>תפיל</w:t>
      </w:r>
      <w:r w:rsidRPr="00B718AE">
        <w:rPr>
          <w:rtl/>
          <w:lang w:eastAsia="en-US"/>
        </w:rPr>
        <w:t>ה ואם יאמר לך אדם תשעה עשר הם, אמור לו</w:t>
      </w:r>
      <w:r>
        <w:rPr>
          <w:rFonts w:hint="cs"/>
          <w:rtl/>
          <w:lang w:eastAsia="en-US"/>
        </w:rPr>
        <w:t>:</w:t>
      </w:r>
      <w:r w:rsidRPr="00B718AE">
        <w:rPr>
          <w:rtl/>
          <w:lang w:eastAsia="en-US"/>
        </w:rPr>
        <w:t xml:space="preserve"> והנה ה' </w:t>
      </w:r>
      <w:proofErr w:type="spellStart"/>
      <w:r w:rsidRPr="00B718AE">
        <w:rPr>
          <w:rtl/>
          <w:lang w:eastAsia="en-US"/>
        </w:rPr>
        <w:t>נצב</w:t>
      </w:r>
      <w:proofErr w:type="spellEnd"/>
      <w:r w:rsidRPr="00B718AE">
        <w:rPr>
          <w:rtl/>
          <w:lang w:eastAsia="en-US"/>
        </w:rPr>
        <w:t xml:space="preserve"> עליו</w:t>
      </w:r>
      <w:r>
        <w:rPr>
          <w:rFonts w:hint="cs"/>
          <w:rtl/>
          <w:lang w:eastAsia="en-US"/>
        </w:rPr>
        <w:t xml:space="preserve">, אין </w:t>
      </w:r>
      <w:r w:rsidRPr="00B718AE">
        <w:rPr>
          <w:rtl/>
          <w:lang w:eastAsia="en-US"/>
        </w:rPr>
        <w:t xml:space="preserve">הוא מן </w:t>
      </w:r>
      <w:proofErr w:type="spellStart"/>
      <w:r w:rsidRPr="00B718AE">
        <w:rPr>
          <w:rtl/>
          <w:lang w:eastAsia="en-US"/>
        </w:rPr>
        <w:t>המנין</w:t>
      </w:r>
      <w:proofErr w:type="spellEnd"/>
      <w:r>
        <w:rPr>
          <w:rFonts w:hint="cs"/>
          <w:rtl/>
          <w:lang w:eastAsia="en-US"/>
        </w:rPr>
        <w:t>.</w:t>
      </w:r>
      <w:r w:rsidRPr="00B718AE">
        <w:rPr>
          <w:rtl/>
          <w:lang w:eastAsia="en-US"/>
        </w:rPr>
        <w:t xml:space="preserve"> ואם יאמר לך אדם י"ז הם</w:t>
      </w:r>
      <w:r>
        <w:rPr>
          <w:rFonts w:hint="cs"/>
          <w:rtl/>
          <w:lang w:eastAsia="en-US"/>
        </w:rPr>
        <w:t>,</w:t>
      </w:r>
      <w:r w:rsidRPr="00B718AE">
        <w:rPr>
          <w:rtl/>
          <w:lang w:eastAsia="en-US"/>
        </w:rPr>
        <w:t xml:space="preserve"> אמור לו</w:t>
      </w:r>
      <w:r>
        <w:rPr>
          <w:rFonts w:hint="cs"/>
          <w:rtl/>
          <w:lang w:eastAsia="en-US"/>
        </w:rPr>
        <w:t>:</w:t>
      </w:r>
      <w:r w:rsidRPr="00B718AE">
        <w:rPr>
          <w:rtl/>
          <w:lang w:eastAsia="en-US"/>
        </w:rPr>
        <w:t xml:space="preserve"> ויקרא בהם שמי ושם </w:t>
      </w:r>
      <w:proofErr w:type="spellStart"/>
      <w:r w:rsidRPr="00B718AE">
        <w:rPr>
          <w:rtl/>
          <w:lang w:eastAsia="en-US"/>
        </w:rPr>
        <w:t>אבותי</w:t>
      </w:r>
      <w:proofErr w:type="spellEnd"/>
      <w:r w:rsidRPr="00B718AE">
        <w:rPr>
          <w:rtl/>
          <w:lang w:eastAsia="en-US"/>
        </w:rPr>
        <w:t xml:space="preserve"> אברהם ויצחק</w:t>
      </w:r>
      <w:r>
        <w:rPr>
          <w:rFonts w:hint="cs"/>
          <w:rtl/>
          <w:lang w:eastAsia="en-US"/>
        </w:rPr>
        <w:t xml:space="preserve"> -</w:t>
      </w:r>
      <w:r w:rsidRPr="00B718AE">
        <w:rPr>
          <w:rtl/>
          <w:lang w:eastAsia="en-US"/>
        </w:rPr>
        <w:t xml:space="preserve"> </w:t>
      </w:r>
      <w:r>
        <w:rPr>
          <w:rFonts w:hint="cs"/>
          <w:rtl/>
          <w:lang w:eastAsia="en-US"/>
        </w:rPr>
        <w:t>א</w:t>
      </w:r>
      <w:r w:rsidRPr="00B718AE">
        <w:rPr>
          <w:rtl/>
          <w:lang w:eastAsia="en-US"/>
        </w:rPr>
        <w:t>חד מה</w:t>
      </w:r>
      <w:r>
        <w:rPr>
          <w:rFonts w:hint="cs"/>
          <w:rtl/>
          <w:lang w:eastAsia="en-US"/>
        </w:rPr>
        <w:t>ם".</w:t>
      </w:r>
      <w:r>
        <w:rPr>
          <w:rFonts w:hint="cs"/>
          <w:rtl/>
        </w:rPr>
        <w:t xml:space="preserve"> </w:t>
      </w:r>
    </w:p>
  </w:footnote>
  <w:footnote w:id="37">
    <w:p w14:paraId="7BA9A3F8" w14:textId="77777777" w:rsidR="00441FFB" w:rsidRDefault="00441FFB" w:rsidP="00441FFB">
      <w:pPr>
        <w:pStyle w:val="a3"/>
        <w:rPr>
          <w:rFonts w:hint="cs"/>
          <w:rtl/>
        </w:rPr>
      </w:pPr>
      <w:r>
        <w:rPr>
          <w:rStyle w:val="a5"/>
        </w:rPr>
        <w:footnoteRef/>
      </w:r>
      <w:r>
        <w:rPr>
          <w:rtl/>
        </w:rPr>
        <w:t xml:space="preserve"> </w:t>
      </w:r>
      <w:r>
        <w:rPr>
          <w:rFonts w:hint="cs"/>
          <w:rtl/>
          <w:lang w:eastAsia="en-US"/>
        </w:rPr>
        <w:t>הגענו סוף סוף לפרשתנו, פרשת פקודי, הנקראת כאן פרשת משכן שני</w:t>
      </w:r>
      <w:r w:rsidR="00541D22">
        <w:rPr>
          <w:rFonts w:hint="cs"/>
          <w:rtl/>
          <w:lang w:eastAsia="en-US"/>
        </w:rPr>
        <w:t xml:space="preserve"> (שיני)</w:t>
      </w:r>
      <w:r>
        <w:rPr>
          <w:rFonts w:hint="cs"/>
          <w:rtl/>
          <w:lang w:eastAsia="en-US"/>
        </w:rPr>
        <w:t xml:space="preserve">. שמונה עשרה פעמים כתוב בפרשה: "כאשר ציוה ה' את משה". משפט זה חוזר </w:t>
      </w:r>
      <w:r w:rsidR="00FA77FB">
        <w:rPr>
          <w:rFonts w:hint="cs"/>
          <w:rtl/>
          <w:lang w:eastAsia="en-US"/>
        </w:rPr>
        <w:t xml:space="preserve">כמוטו </w:t>
      </w:r>
      <w:r>
        <w:rPr>
          <w:rFonts w:hint="cs"/>
          <w:rtl/>
          <w:lang w:eastAsia="en-US"/>
        </w:rPr>
        <w:t>בצורה בולטת בפרשה</w:t>
      </w:r>
      <w:r w:rsidR="00FA77FB">
        <w:rPr>
          <w:rFonts w:hint="cs"/>
          <w:rtl/>
          <w:lang w:eastAsia="en-US"/>
        </w:rPr>
        <w:t>,</w:t>
      </w:r>
      <w:r>
        <w:rPr>
          <w:rFonts w:hint="cs"/>
          <w:rtl/>
          <w:lang w:eastAsia="en-US"/>
        </w:rPr>
        <w:t xml:space="preserve"> וכבר עמדו פרשנים ומדרשים על משמעות חזרה זו (רש"י שמות לח </w:t>
      </w:r>
      <w:proofErr w:type="spellStart"/>
      <w:r>
        <w:rPr>
          <w:rFonts w:hint="cs"/>
          <w:rtl/>
          <w:lang w:eastAsia="en-US"/>
        </w:rPr>
        <w:t>כב</w:t>
      </w:r>
      <w:proofErr w:type="spellEnd"/>
      <w:r>
        <w:rPr>
          <w:rFonts w:hint="cs"/>
          <w:rtl/>
          <w:lang w:eastAsia="en-US"/>
        </w:rPr>
        <w:t xml:space="preserve">, רמב"ן שמות לו ח ועוד). וגם כאן הגענו למספר 19, שהרי באמת יש 19 "כאשר </w:t>
      </w:r>
      <w:proofErr w:type="spellStart"/>
      <w:r>
        <w:rPr>
          <w:rFonts w:hint="cs"/>
          <w:rtl/>
          <w:lang w:eastAsia="en-US"/>
        </w:rPr>
        <w:t>צוה</w:t>
      </w:r>
      <w:proofErr w:type="spellEnd"/>
      <w:r>
        <w:rPr>
          <w:rFonts w:hint="cs"/>
          <w:rtl/>
          <w:lang w:eastAsia="en-US"/>
        </w:rPr>
        <w:t xml:space="preserve"> ה' את משה". המדרש מציע להתעלם מהראשון ולספור רק אחרי הפסוק: "ואיתו אהליאב בן </w:t>
      </w:r>
      <w:proofErr w:type="spellStart"/>
      <w:r>
        <w:rPr>
          <w:rFonts w:hint="cs"/>
          <w:rtl/>
          <w:lang w:eastAsia="en-US"/>
        </w:rPr>
        <w:t>אחיסמך</w:t>
      </w:r>
      <w:proofErr w:type="spellEnd"/>
      <w:r>
        <w:rPr>
          <w:rFonts w:hint="cs"/>
          <w:rtl/>
          <w:lang w:eastAsia="en-US"/>
        </w:rPr>
        <w:t>". ואנו נאמר שהנה שוב יש סמך בתורה להוספה של ברכת המי</w:t>
      </w:r>
      <w:r w:rsidR="00FA77FB">
        <w:rPr>
          <w:rFonts w:hint="cs"/>
          <w:rtl/>
          <w:lang w:eastAsia="en-US"/>
        </w:rPr>
        <w:t>נ</w:t>
      </w:r>
      <w:r>
        <w:rPr>
          <w:rFonts w:hint="cs"/>
          <w:rtl/>
          <w:lang w:eastAsia="en-US"/>
        </w:rPr>
        <w:t xml:space="preserve">ים. ועכ"פ </w:t>
      </w:r>
      <w:r w:rsidR="00D613DE">
        <w:rPr>
          <w:rFonts w:hint="cs"/>
          <w:rtl/>
          <w:lang w:eastAsia="en-US"/>
        </w:rPr>
        <w:t>ראו</w:t>
      </w:r>
      <w:r>
        <w:rPr>
          <w:rFonts w:hint="cs"/>
          <w:rtl/>
          <w:lang w:eastAsia="en-US"/>
        </w:rPr>
        <w:t xml:space="preserve"> מדרש זה גם </w:t>
      </w:r>
      <w:proofErr w:type="spellStart"/>
      <w:r>
        <w:rPr>
          <w:rFonts w:hint="cs"/>
          <w:rtl/>
          <w:lang w:eastAsia="en-US"/>
        </w:rPr>
        <w:t>ב</w:t>
      </w:r>
      <w:r w:rsidRPr="00B718AE">
        <w:rPr>
          <w:rtl/>
          <w:lang w:eastAsia="en-US"/>
        </w:rPr>
        <w:t>ויקרא</w:t>
      </w:r>
      <w:proofErr w:type="spellEnd"/>
      <w:r w:rsidRPr="00B718AE">
        <w:rPr>
          <w:rtl/>
          <w:lang w:eastAsia="en-US"/>
        </w:rPr>
        <w:t xml:space="preserve"> רבה א</w:t>
      </w:r>
      <w:r>
        <w:rPr>
          <w:rFonts w:hint="cs"/>
          <w:rtl/>
          <w:lang w:eastAsia="en-US"/>
        </w:rPr>
        <w:t xml:space="preserve"> ח: "</w:t>
      </w:r>
      <w:r w:rsidRPr="00B718AE">
        <w:rPr>
          <w:rtl/>
          <w:lang w:eastAsia="en-US"/>
        </w:rPr>
        <w:t xml:space="preserve">ר' </w:t>
      </w:r>
      <w:smartTag w:uri="urn:schemas-microsoft-com:office:smarttags" w:element="PersonName">
        <w:smartTagPr>
          <w:attr w:name="ProductID" w:val="שמואל בר"/>
        </w:smartTagPr>
        <w:r w:rsidRPr="00B718AE">
          <w:rPr>
            <w:rtl/>
            <w:lang w:eastAsia="en-US"/>
          </w:rPr>
          <w:t>שמואל בר</w:t>
        </w:r>
      </w:smartTag>
      <w:r w:rsidRPr="00B718AE">
        <w:rPr>
          <w:rtl/>
          <w:lang w:eastAsia="en-US"/>
        </w:rPr>
        <w:t xml:space="preserve"> נחמן אמ</w:t>
      </w:r>
      <w:r>
        <w:rPr>
          <w:rFonts w:hint="cs"/>
          <w:rtl/>
          <w:lang w:eastAsia="en-US"/>
        </w:rPr>
        <w:t>ר</w:t>
      </w:r>
      <w:r w:rsidRPr="00B718AE">
        <w:rPr>
          <w:rtl/>
          <w:lang w:eastAsia="en-US"/>
        </w:rPr>
        <w:t xml:space="preserve"> בש</w:t>
      </w:r>
      <w:r>
        <w:rPr>
          <w:rFonts w:hint="cs"/>
          <w:rtl/>
          <w:lang w:eastAsia="en-US"/>
        </w:rPr>
        <w:t>ם</w:t>
      </w:r>
      <w:r w:rsidRPr="00B718AE">
        <w:rPr>
          <w:rtl/>
          <w:lang w:eastAsia="en-US"/>
        </w:rPr>
        <w:t xml:space="preserve"> ר' נתן</w:t>
      </w:r>
      <w:r>
        <w:rPr>
          <w:rFonts w:hint="cs"/>
          <w:rtl/>
          <w:lang w:eastAsia="en-US"/>
        </w:rPr>
        <w:t>:</w:t>
      </w:r>
      <w:r w:rsidRPr="00B718AE">
        <w:rPr>
          <w:rtl/>
          <w:lang w:eastAsia="en-US"/>
        </w:rPr>
        <w:t xml:space="preserve"> שמ</w:t>
      </w:r>
      <w:r>
        <w:rPr>
          <w:rFonts w:hint="cs"/>
          <w:rtl/>
          <w:lang w:eastAsia="en-US"/>
        </w:rPr>
        <w:t>ו</w:t>
      </w:r>
      <w:r w:rsidRPr="00B718AE">
        <w:rPr>
          <w:rtl/>
          <w:lang w:eastAsia="en-US"/>
        </w:rPr>
        <w:t xml:space="preserve">נה עשר </w:t>
      </w:r>
      <w:proofErr w:type="spellStart"/>
      <w:r w:rsidRPr="00B718AE">
        <w:rPr>
          <w:rtl/>
          <w:lang w:eastAsia="en-US"/>
        </w:rPr>
        <w:t>ציוויין</w:t>
      </w:r>
      <w:proofErr w:type="spellEnd"/>
      <w:r w:rsidRPr="00B718AE">
        <w:rPr>
          <w:rtl/>
          <w:lang w:eastAsia="en-US"/>
        </w:rPr>
        <w:t xml:space="preserve"> כת</w:t>
      </w:r>
      <w:r>
        <w:rPr>
          <w:rFonts w:hint="cs"/>
          <w:rtl/>
          <w:lang w:eastAsia="en-US"/>
        </w:rPr>
        <w:t>ובים</w:t>
      </w:r>
      <w:r w:rsidRPr="00B718AE">
        <w:rPr>
          <w:rtl/>
          <w:lang w:eastAsia="en-US"/>
        </w:rPr>
        <w:t xml:space="preserve"> בפרשת משכן, כנגד שמ</w:t>
      </w:r>
      <w:r>
        <w:rPr>
          <w:rFonts w:hint="cs"/>
          <w:rtl/>
          <w:lang w:eastAsia="en-US"/>
        </w:rPr>
        <w:t>ו</w:t>
      </w:r>
      <w:r w:rsidRPr="00B718AE">
        <w:rPr>
          <w:rtl/>
          <w:lang w:eastAsia="en-US"/>
        </w:rPr>
        <w:t>נה עשרה ח</w:t>
      </w:r>
      <w:r>
        <w:rPr>
          <w:rFonts w:hint="cs"/>
          <w:rtl/>
          <w:lang w:eastAsia="en-US"/>
        </w:rPr>
        <w:t>ו</w:t>
      </w:r>
      <w:r w:rsidRPr="00B718AE">
        <w:rPr>
          <w:rtl/>
          <w:lang w:eastAsia="en-US"/>
        </w:rPr>
        <w:t>ליות שבשדרה. וכנגדן קבעו חכמ</w:t>
      </w:r>
      <w:r>
        <w:rPr>
          <w:rFonts w:hint="cs"/>
          <w:rtl/>
          <w:lang w:eastAsia="en-US"/>
        </w:rPr>
        <w:t>ים</w:t>
      </w:r>
      <w:r w:rsidRPr="00B718AE">
        <w:rPr>
          <w:rtl/>
          <w:lang w:eastAsia="en-US"/>
        </w:rPr>
        <w:t xml:space="preserve"> </w:t>
      </w:r>
      <w:proofErr w:type="spellStart"/>
      <w:r w:rsidRPr="00B718AE">
        <w:rPr>
          <w:rtl/>
          <w:lang w:eastAsia="en-US"/>
        </w:rPr>
        <w:t>זכר</w:t>
      </w:r>
      <w:r>
        <w:rPr>
          <w:rFonts w:hint="cs"/>
          <w:rtl/>
          <w:lang w:eastAsia="en-US"/>
        </w:rPr>
        <w:t>ונם</w:t>
      </w:r>
      <w:proofErr w:type="spellEnd"/>
      <w:r w:rsidRPr="00B718AE">
        <w:rPr>
          <w:rtl/>
          <w:lang w:eastAsia="en-US"/>
        </w:rPr>
        <w:t xml:space="preserve"> לבר</w:t>
      </w:r>
      <w:r>
        <w:rPr>
          <w:rFonts w:hint="cs"/>
          <w:rtl/>
          <w:lang w:eastAsia="en-US"/>
        </w:rPr>
        <w:t>כה</w:t>
      </w:r>
      <w:r w:rsidRPr="00B718AE">
        <w:rPr>
          <w:rtl/>
          <w:lang w:eastAsia="en-US"/>
        </w:rPr>
        <w:t xml:space="preserve"> י"ח ברכות שבתפילה</w:t>
      </w:r>
      <w:r>
        <w:rPr>
          <w:rFonts w:hint="cs"/>
          <w:rtl/>
          <w:lang w:eastAsia="en-US"/>
        </w:rPr>
        <w:t>".</w:t>
      </w:r>
    </w:p>
  </w:footnote>
  <w:footnote w:id="38">
    <w:p w14:paraId="360463D8" w14:textId="77777777" w:rsidR="008258C2" w:rsidRDefault="008258C2">
      <w:pPr>
        <w:pStyle w:val="a3"/>
        <w:rPr>
          <w:rFonts w:hint="cs"/>
        </w:rPr>
      </w:pPr>
      <w:r>
        <w:rPr>
          <w:rStyle w:val="a5"/>
        </w:rPr>
        <w:footnoteRef/>
      </w:r>
      <w:r>
        <w:rPr>
          <w:rtl/>
        </w:rPr>
        <w:t xml:space="preserve"> </w:t>
      </w:r>
      <w:r>
        <w:rPr>
          <w:rFonts w:hint="cs"/>
          <w:rtl/>
        </w:rPr>
        <w:t xml:space="preserve">אנו רגילים ל"תניא" היא משנה ולאחריה "גמרא", וכאן </w:t>
      </w:r>
    </w:p>
  </w:footnote>
  <w:footnote w:id="39">
    <w:p w14:paraId="61772DF5" w14:textId="77777777" w:rsidR="00441FFB" w:rsidRDefault="00441FFB">
      <w:pPr>
        <w:pStyle w:val="a3"/>
        <w:rPr>
          <w:rFonts w:hint="cs"/>
          <w:rtl/>
        </w:rPr>
      </w:pPr>
      <w:r>
        <w:rPr>
          <w:rStyle w:val="a5"/>
        </w:rPr>
        <w:footnoteRef/>
      </w:r>
      <w:r>
        <w:rPr>
          <w:rtl/>
        </w:rPr>
        <w:t xml:space="preserve"> </w:t>
      </w:r>
      <w:r>
        <w:rPr>
          <w:rFonts w:hint="cs"/>
          <w:rtl/>
        </w:rPr>
        <w:t xml:space="preserve">מדרש זה מציע סדר היסטורי הקשור לקורות </w:t>
      </w:r>
      <w:proofErr w:type="spellStart"/>
      <w:r>
        <w:rPr>
          <w:rFonts w:hint="cs"/>
          <w:rtl/>
        </w:rPr>
        <w:t>העתים</w:t>
      </w:r>
      <w:proofErr w:type="spellEnd"/>
      <w:r>
        <w:rPr>
          <w:rFonts w:hint="cs"/>
          <w:rtl/>
        </w:rPr>
        <w:t xml:space="preserve">. ומכאן, כפי שהוא רומז, אפשר שגם הזקנים, אנשי הכנסת הגדולה לא היו הראשונים, אלא סדרו ונסחו מסורת קדומה בהרבה. במובן מסוים, הדבר מזכיר את המחלוקת אם שלוש התפילות הם תקנת האבות או כנגד עבודת בית המקדש. </w:t>
      </w:r>
      <w:r w:rsidR="00D613DE">
        <w:rPr>
          <w:rFonts w:hint="cs"/>
          <w:rtl/>
        </w:rPr>
        <w:t>ראו</w:t>
      </w:r>
      <w:r>
        <w:rPr>
          <w:rFonts w:hint="cs"/>
          <w:rtl/>
        </w:rPr>
        <w:t xml:space="preserve"> דברינו </w:t>
      </w:r>
      <w:hyperlink r:id="rId8" w:history="1">
        <w:r w:rsidRPr="00962924">
          <w:rPr>
            <w:rStyle w:val="Hyperlink"/>
            <w:rFonts w:hint="cs"/>
            <w:rtl/>
          </w:rPr>
          <w:t>תפילות אבות תקנום</w:t>
        </w:r>
      </w:hyperlink>
      <w:r>
        <w:rPr>
          <w:rFonts w:hint="cs"/>
          <w:rtl/>
        </w:rPr>
        <w:t xml:space="preserve"> בפרשת וירא.</w:t>
      </w:r>
    </w:p>
  </w:footnote>
  <w:footnote w:id="40">
    <w:p w14:paraId="342AFDB3" w14:textId="77777777" w:rsidR="00441FFB" w:rsidRDefault="00441FFB">
      <w:pPr>
        <w:pStyle w:val="a3"/>
        <w:rPr>
          <w:rFonts w:hint="cs"/>
          <w:rtl/>
        </w:rPr>
      </w:pPr>
      <w:r>
        <w:rPr>
          <w:rStyle w:val="a5"/>
        </w:rPr>
        <w:footnoteRef/>
      </w:r>
      <w:r>
        <w:rPr>
          <w:rtl/>
        </w:rPr>
        <w:t xml:space="preserve"> </w:t>
      </w:r>
      <w:r>
        <w:rPr>
          <w:rFonts w:hint="cs"/>
          <w:rtl/>
        </w:rPr>
        <w:t>קיצור של ברוך אתה ה' וכן להלן בכל הברכות.</w:t>
      </w:r>
    </w:p>
  </w:footnote>
  <w:footnote w:id="41">
    <w:p w14:paraId="705392DE" w14:textId="77777777" w:rsidR="00441FFB" w:rsidRDefault="00441FFB" w:rsidP="00FB2835">
      <w:pPr>
        <w:pStyle w:val="a3"/>
        <w:rPr>
          <w:rFonts w:hint="cs"/>
          <w:rtl/>
        </w:rPr>
      </w:pPr>
      <w:r>
        <w:rPr>
          <w:rStyle w:val="a5"/>
        </w:rPr>
        <w:footnoteRef/>
      </w:r>
      <w:r>
        <w:rPr>
          <w:rtl/>
        </w:rPr>
        <w:t xml:space="preserve"> </w:t>
      </w:r>
      <w:r>
        <w:rPr>
          <w:rFonts w:hint="cs"/>
          <w:rtl/>
        </w:rPr>
        <w:t>וזה כשיטת מדרשים מסוימים שאברהם כן שחט את יצחק ונעשה נס וחזר לתחיי</w:t>
      </w:r>
      <w:r>
        <w:rPr>
          <w:rFonts w:hint="eastAsia"/>
          <w:rtl/>
        </w:rPr>
        <w:t>ה</w:t>
      </w:r>
      <w:r>
        <w:rPr>
          <w:rFonts w:hint="cs"/>
          <w:rtl/>
        </w:rPr>
        <w:t>.</w:t>
      </w:r>
      <w:r w:rsidR="002608B1">
        <w:rPr>
          <w:rFonts w:hint="cs"/>
          <w:rtl/>
        </w:rPr>
        <w:t xml:space="preserve"> </w:t>
      </w:r>
      <w:r w:rsidR="00D613DE">
        <w:rPr>
          <w:rFonts w:hint="cs"/>
          <w:rtl/>
        </w:rPr>
        <w:t>ראו</w:t>
      </w:r>
      <w:r w:rsidR="002608B1">
        <w:rPr>
          <w:rFonts w:hint="cs"/>
          <w:rtl/>
        </w:rPr>
        <w:t xml:space="preserve"> פרקי דרבי אליעזר פרק שלושים ואחד: "פרחה ויצאה נשמתו של יצחק</w:t>
      </w:r>
      <w:r w:rsidR="00FB2835">
        <w:rPr>
          <w:rFonts w:hint="cs"/>
          <w:rtl/>
        </w:rPr>
        <w:t>". ו</w:t>
      </w:r>
      <w:r w:rsidR="00D613DE">
        <w:rPr>
          <w:rFonts w:hint="cs"/>
          <w:rtl/>
        </w:rPr>
        <w:t>ראו</w:t>
      </w:r>
      <w:r w:rsidR="00FB2835">
        <w:rPr>
          <w:rFonts w:hint="cs"/>
          <w:rtl/>
        </w:rPr>
        <w:t xml:space="preserve"> גמרא זבחים </w:t>
      </w:r>
      <w:r w:rsidR="00FB2835">
        <w:rPr>
          <w:rtl/>
        </w:rPr>
        <w:t>סב ע</w:t>
      </w:r>
      <w:r w:rsidR="00FB2835">
        <w:rPr>
          <w:rFonts w:hint="cs"/>
          <w:rtl/>
        </w:rPr>
        <w:t xml:space="preserve">"א שזיהו בימי דוד את מקום המזבח בהר המוריה עפ"י אפרו של יצחק: </w:t>
      </w:r>
      <w:r w:rsidR="00FB2835">
        <w:rPr>
          <w:rtl/>
        </w:rPr>
        <w:t xml:space="preserve">מזבח מנא ידעי? </w:t>
      </w:r>
      <w:r w:rsidR="00FB2835">
        <w:rPr>
          <w:rFonts w:hint="cs"/>
          <w:rtl/>
        </w:rPr>
        <w:t xml:space="preserve">... </w:t>
      </w:r>
      <w:r w:rsidR="00FB2835">
        <w:rPr>
          <w:rtl/>
        </w:rPr>
        <w:t xml:space="preserve">ר' יצחק </w:t>
      </w:r>
      <w:proofErr w:type="spellStart"/>
      <w:r w:rsidR="00FB2835">
        <w:rPr>
          <w:rtl/>
        </w:rPr>
        <w:t>נפחא</w:t>
      </w:r>
      <w:proofErr w:type="spellEnd"/>
      <w:r w:rsidR="00FB2835">
        <w:rPr>
          <w:rtl/>
        </w:rPr>
        <w:t xml:space="preserve"> אמר: אפרו של יצחק ראו שמונח באותו מקום</w:t>
      </w:r>
      <w:r w:rsidR="00FB2835">
        <w:rPr>
          <w:rFonts w:hint="cs"/>
          <w:rtl/>
        </w:rPr>
        <w:t>"</w:t>
      </w:r>
      <w:r w:rsidR="00FB2835">
        <w:rPr>
          <w:rtl/>
        </w:rPr>
        <w:t>.</w:t>
      </w:r>
      <w:r w:rsidR="007769B9">
        <w:rPr>
          <w:rFonts w:hint="cs"/>
          <w:rtl/>
        </w:rPr>
        <w:t xml:space="preserve"> ראו הדף </w:t>
      </w:r>
      <w:hyperlink r:id="rId9" w:anchor="gsc.tab=0" w:history="1">
        <w:r w:rsidR="007769B9" w:rsidRPr="007769B9">
          <w:rPr>
            <w:rStyle w:val="Hyperlink"/>
            <w:rFonts w:hint="cs"/>
            <w:rtl/>
          </w:rPr>
          <w:t>האם נשחט יצחק</w:t>
        </w:r>
      </w:hyperlink>
      <w:r w:rsidR="007769B9">
        <w:rPr>
          <w:rFonts w:hint="cs"/>
          <w:rtl/>
        </w:rPr>
        <w:t xml:space="preserve"> בפרשת וירא.</w:t>
      </w:r>
    </w:p>
  </w:footnote>
  <w:footnote w:id="42">
    <w:p w14:paraId="51363C7E" w14:textId="77777777" w:rsidR="00441FFB" w:rsidRDefault="00441FFB" w:rsidP="008E63D3">
      <w:pPr>
        <w:pStyle w:val="a3"/>
        <w:rPr>
          <w:rFonts w:hint="cs"/>
          <w:rtl/>
        </w:rPr>
      </w:pPr>
      <w:r>
        <w:rPr>
          <w:rStyle w:val="a5"/>
        </w:rPr>
        <w:footnoteRef/>
      </w:r>
      <w:r>
        <w:rPr>
          <w:rtl/>
        </w:rPr>
        <w:t xml:space="preserve"> </w:t>
      </w:r>
      <w:r w:rsidR="00D613DE">
        <w:rPr>
          <w:rFonts w:hint="cs"/>
          <w:rtl/>
        </w:rPr>
        <w:t>ראו</w:t>
      </w:r>
      <w:r>
        <w:rPr>
          <w:rFonts w:hint="cs"/>
          <w:rtl/>
        </w:rPr>
        <w:t xml:space="preserve"> </w:t>
      </w:r>
      <w:proofErr w:type="spellStart"/>
      <w:r>
        <w:rPr>
          <w:rtl/>
        </w:rPr>
        <w:t>תוספתא</w:t>
      </w:r>
      <w:proofErr w:type="spellEnd"/>
      <w:r>
        <w:rPr>
          <w:rtl/>
        </w:rPr>
        <w:t xml:space="preserve"> ברכות פרק ד הלכה </w:t>
      </w:r>
      <w:proofErr w:type="spellStart"/>
      <w:r>
        <w:rPr>
          <w:rtl/>
        </w:rPr>
        <w:t>יח</w:t>
      </w:r>
      <w:proofErr w:type="spellEnd"/>
      <w:r>
        <w:rPr>
          <w:rFonts w:hint="cs"/>
          <w:rtl/>
        </w:rPr>
        <w:t>: "</w:t>
      </w:r>
      <w:r>
        <w:rPr>
          <w:rtl/>
        </w:rPr>
        <w:t>מפני מה זכה יהודה למלכות? מפני שהודה בתמר</w:t>
      </w:r>
      <w:r>
        <w:rPr>
          <w:rFonts w:hint="cs"/>
          <w:rtl/>
        </w:rPr>
        <w:t>"</w:t>
      </w:r>
      <w:r>
        <w:rPr>
          <w:rtl/>
        </w:rPr>
        <w:t>.</w:t>
      </w:r>
      <w:r w:rsidR="007769B9">
        <w:rPr>
          <w:rFonts w:hint="cs"/>
          <w:rtl/>
        </w:rPr>
        <w:t xml:space="preserve"> </w:t>
      </w:r>
    </w:p>
  </w:footnote>
  <w:footnote w:id="43">
    <w:p w14:paraId="28BB92B4" w14:textId="77777777" w:rsidR="00441FFB" w:rsidRDefault="00441FFB">
      <w:pPr>
        <w:pStyle w:val="a3"/>
        <w:rPr>
          <w:rFonts w:hint="cs"/>
          <w:rtl/>
        </w:rPr>
      </w:pPr>
      <w:r>
        <w:rPr>
          <w:rStyle w:val="a5"/>
        </w:rPr>
        <w:footnoteRef/>
      </w:r>
      <w:r>
        <w:rPr>
          <w:rtl/>
        </w:rPr>
        <w:t xml:space="preserve"> </w:t>
      </w:r>
      <w:r>
        <w:rPr>
          <w:rFonts w:hint="cs"/>
          <w:rtl/>
        </w:rPr>
        <w:t>הדרשן הבטיח לנו "סדר עולם", אבל אין לו בעיה לחזור אחורה בהיסטוריה.</w:t>
      </w:r>
    </w:p>
  </w:footnote>
  <w:footnote w:id="44">
    <w:p w14:paraId="3EF7D091" w14:textId="77777777" w:rsidR="00441FFB" w:rsidRDefault="00441FFB" w:rsidP="009B375A">
      <w:pPr>
        <w:pStyle w:val="a3"/>
        <w:rPr>
          <w:rFonts w:hint="cs"/>
          <w:rtl/>
        </w:rPr>
      </w:pPr>
      <w:r>
        <w:rPr>
          <w:rStyle w:val="a5"/>
        </w:rPr>
        <w:footnoteRef/>
      </w:r>
      <w:r>
        <w:rPr>
          <w:rtl/>
        </w:rPr>
        <w:t xml:space="preserve"> </w:t>
      </w:r>
      <w:r>
        <w:rPr>
          <w:rFonts w:hint="cs"/>
          <w:rtl/>
        </w:rPr>
        <w:t>במצרים! שם התאחדה משפחת יעקב</w:t>
      </w:r>
      <w:r w:rsidR="007769B9">
        <w:rPr>
          <w:rFonts w:hint="cs"/>
          <w:rtl/>
        </w:rPr>
        <w:t xml:space="preserve">. על זה נאמר "מקבץ </w:t>
      </w:r>
      <w:proofErr w:type="spellStart"/>
      <w:r w:rsidR="007769B9">
        <w:rPr>
          <w:rFonts w:hint="cs"/>
          <w:rtl/>
        </w:rPr>
        <w:t>נדחי</w:t>
      </w:r>
      <w:proofErr w:type="spellEnd"/>
      <w:r w:rsidR="007769B9">
        <w:rPr>
          <w:rFonts w:hint="cs"/>
          <w:rtl/>
        </w:rPr>
        <w:t xml:space="preserve"> ישראל"?</w:t>
      </w:r>
      <w:r>
        <w:rPr>
          <w:rFonts w:hint="cs"/>
          <w:rtl/>
        </w:rPr>
        <w:t xml:space="preserve">! אך </w:t>
      </w:r>
      <w:r w:rsidR="007769B9">
        <w:rPr>
          <w:rFonts w:hint="cs"/>
          <w:rtl/>
        </w:rPr>
        <w:t>משה אומר: "</w:t>
      </w:r>
      <w:r w:rsidR="007769B9">
        <w:rPr>
          <w:rtl/>
        </w:rPr>
        <w:t xml:space="preserve">אִם יִהְיֶה נִדַּחֲךָ בִּקְצֵה הַשָּׁמָיִם מִשָּׁם יְקַבֶּצְךָ ה' </w:t>
      </w:r>
      <w:proofErr w:type="spellStart"/>
      <w:r w:rsidR="007769B9">
        <w:rPr>
          <w:rtl/>
        </w:rPr>
        <w:t>אֱלֹהֶיך</w:t>
      </w:r>
      <w:proofErr w:type="spellEnd"/>
      <w:r w:rsidR="007769B9">
        <w:rPr>
          <w:rtl/>
        </w:rPr>
        <w:t xml:space="preserve">ָ וּמִשָּׁם </w:t>
      </w:r>
      <w:proofErr w:type="spellStart"/>
      <w:r w:rsidR="007769B9">
        <w:rPr>
          <w:rtl/>
        </w:rPr>
        <w:t>יִקָּחֶך</w:t>
      </w:r>
      <w:proofErr w:type="spellEnd"/>
      <w:r w:rsidR="007769B9">
        <w:rPr>
          <w:rtl/>
        </w:rPr>
        <w:t>ָ</w:t>
      </w:r>
      <w:r w:rsidR="007769B9">
        <w:rPr>
          <w:rFonts w:hint="cs"/>
          <w:rtl/>
        </w:rPr>
        <w:t>" (</w:t>
      </w:r>
      <w:r w:rsidR="007769B9">
        <w:rPr>
          <w:rtl/>
        </w:rPr>
        <w:t>דברים ל ד)</w:t>
      </w:r>
      <w:r w:rsidR="009B375A">
        <w:rPr>
          <w:rFonts w:hint="cs"/>
          <w:rtl/>
        </w:rPr>
        <w:t>;</w:t>
      </w:r>
      <w:r w:rsidR="007769B9">
        <w:rPr>
          <w:rtl/>
        </w:rPr>
        <w:t xml:space="preserve"> </w:t>
      </w:r>
      <w:r w:rsidR="009B375A">
        <w:rPr>
          <w:rFonts w:hint="cs"/>
          <w:rtl/>
        </w:rPr>
        <w:t>ו</w:t>
      </w:r>
      <w:r>
        <w:rPr>
          <w:rFonts w:hint="cs"/>
          <w:rtl/>
        </w:rPr>
        <w:t>הנביא אומר: "</w:t>
      </w:r>
      <w:r w:rsidR="009B375A">
        <w:rPr>
          <w:rtl/>
        </w:rPr>
        <w:t xml:space="preserve">וְנָשָׂא נֵס לַגּוֹיִם וְאָסַף </w:t>
      </w:r>
      <w:proofErr w:type="spellStart"/>
      <w:r w:rsidR="009B375A">
        <w:rPr>
          <w:rtl/>
        </w:rPr>
        <w:t>נִדְחֵי</w:t>
      </w:r>
      <w:proofErr w:type="spellEnd"/>
      <w:r w:rsidR="009B375A">
        <w:rPr>
          <w:rtl/>
        </w:rPr>
        <w:t xml:space="preserve"> יִשְׂרָאֵל </w:t>
      </w:r>
      <w:proofErr w:type="spellStart"/>
      <w:r w:rsidR="009B375A">
        <w:rPr>
          <w:rtl/>
        </w:rPr>
        <w:t>וּנְפֻצוֹת</w:t>
      </w:r>
      <w:proofErr w:type="spellEnd"/>
      <w:r w:rsidR="009B375A">
        <w:rPr>
          <w:rtl/>
        </w:rPr>
        <w:t xml:space="preserve"> יְהוּדָה יְקַבֵּץ מֵאַרְבַּע כַּנְפוֹת הָאָרֶץ</w:t>
      </w:r>
      <w:r w:rsidR="009B375A">
        <w:rPr>
          <w:rFonts w:hint="cs"/>
          <w:rtl/>
        </w:rPr>
        <w:t>" (</w:t>
      </w:r>
      <w:r w:rsidR="009B375A">
        <w:rPr>
          <w:rtl/>
        </w:rPr>
        <w:t xml:space="preserve">ישעיהו יא </w:t>
      </w:r>
      <w:proofErr w:type="spellStart"/>
      <w:r w:rsidR="009B375A">
        <w:rPr>
          <w:rtl/>
        </w:rPr>
        <w:t>יב</w:t>
      </w:r>
      <w:proofErr w:type="spellEnd"/>
      <w:r w:rsidR="009B375A">
        <w:rPr>
          <w:rtl/>
        </w:rPr>
        <w:t>)</w:t>
      </w:r>
      <w:r w:rsidR="009B375A">
        <w:rPr>
          <w:rFonts w:hint="cs"/>
          <w:rtl/>
        </w:rPr>
        <w:t>, ומוסיף: "</w:t>
      </w:r>
      <w:r w:rsidR="009B375A">
        <w:rPr>
          <w:rtl/>
        </w:rPr>
        <w:t xml:space="preserve">נְאֻם אֲדֹנָי ה' מְקַבֵּץ </w:t>
      </w:r>
      <w:proofErr w:type="spellStart"/>
      <w:r w:rsidR="009B375A">
        <w:rPr>
          <w:rtl/>
        </w:rPr>
        <w:t>נִדְחֵי</w:t>
      </w:r>
      <w:proofErr w:type="spellEnd"/>
      <w:r w:rsidR="009B375A">
        <w:rPr>
          <w:rtl/>
        </w:rPr>
        <w:t xml:space="preserve"> יִשְׂרָאֵל עוֹד אֲקַבֵּץ עָלָיו </w:t>
      </w:r>
      <w:proofErr w:type="spellStart"/>
      <w:r w:rsidR="009B375A">
        <w:rPr>
          <w:rtl/>
        </w:rPr>
        <w:t>לְנִקְבָּצָיו</w:t>
      </w:r>
      <w:proofErr w:type="spellEnd"/>
      <w:r w:rsidR="009B375A">
        <w:rPr>
          <w:rFonts w:hint="cs"/>
          <w:rtl/>
        </w:rPr>
        <w:t>" (שם נו ח).</w:t>
      </w:r>
      <w:r w:rsidR="009B375A">
        <w:rPr>
          <w:rtl/>
        </w:rPr>
        <w:t xml:space="preserve"> </w:t>
      </w:r>
    </w:p>
  </w:footnote>
  <w:footnote w:id="45">
    <w:p w14:paraId="440927F6" w14:textId="77777777" w:rsidR="007D514F" w:rsidRDefault="007D514F">
      <w:pPr>
        <w:pStyle w:val="a3"/>
        <w:rPr>
          <w:rFonts w:hint="cs"/>
        </w:rPr>
      </w:pPr>
      <w:r>
        <w:rPr>
          <w:rStyle w:val="a5"/>
        </w:rPr>
        <w:footnoteRef/>
      </w:r>
      <w:r>
        <w:rPr>
          <w:rtl/>
        </w:rPr>
        <w:t xml:space="preserve"> </w:t>
      </w:r>
      <w:r>
        <w:rPr>
          <w:rFonts w:hint="cs"/>
          <w:rtl/>
        </w:rPr>
        <w:t>כאן וגם בהמשך, מתקלקל קצת הסדר ההיסטורי, אבל לא נדקדק עם הדרשן.</w:t>
      </w:r>
    </w:p>
  </w:footnote>
  <w:footnote w:id="46">
    <w:p w14:paraId="2E4EE7AD" w14:textId="77777777" w:rsidR="008B222C" w:rsidRDefault="008B222C">
      <w:pPr>
        <w:pStyle w:val="a3"/>
        <w:rPr>
          <w:rFonts w:hint="cs"/>
          <w:rtl/>
        </w:rPr>
      </w:pPr>
      <w:r>
        <w:rPr>
          <w:rStyle w:val="a5"/>
        </w:rPr>
        <w:footnoteRef/>
      </w:r>
      <w:r>
        <w:rPr>
          <w:rtl/>
        </w:rPr>
        <w:t xml:space="preserve"> </w:t>
      </w:r>
      <w:r>
        <w:rPr>
          <w:rFonts w:hint="cs"/>
          <w:rtl/>
        </w:rPr>
        <w:t xml:space="preserve">זאת, בניגוד לכל המדרשים שמרחיקים את המלאכים משירת הים. </w:t>
      </w:r>
      <w:r w:rsidR="00D613DE">
        <w:rPr>
          <w:rFonts w:hint="cs"/>
          <w:rtl/>
        </w:rPr>
        <w:t>ראו</w:t>
      </w:r>
      <w:r>
        <w:rPr>
          <w:rFonts w:hint="cs"/>
          <w:rtl/>
        </w:rPr>
        <w:t xml:space="preserve"> דברינו </w:t>
      </w:r>
      <w:hyperlink r:id="rId10" w:history="1">
        <w:r w:rsidRPr="008B222C">
          <w:rPr>
            <w:rStyle w:val="Hyperlink"/>
            <w:rFonts w:hint="cs"/>
            <w:rtl/>
          </w:rPr>
          <w:t>מעשה ידי טובעים בים ואתם אומרים שירה?</w:t>
        </w:r>
      </w:hyperlink>
      <w:r>
        <w:rPr>
          <w:rFonts w:hint="cs"/>
          <w:rtl/>
        </w:rPr>
        <w:t xml:space="preserve"> בשביעי של פסח. ואולי גם כאן יש לדקדק שהמלאכים לא אמרו שירה, אלא תפילה: מצמיח קרן ישועה.</w:t>
      </w:r>
    </w:p>
  </w:footnote>
  <w:footnote w:id="47">
    <w:p w14:paraId="241AB37D" w14:textId="77777777" w:rsidR="008B222C" w:rsidRDefault="008B222C" w:rsidP="00842740">
      <w:pPr>
        <w:pStyle w:val="a3"/>
        <w:rPr>
          <w:rFonts w:hint="cs"/>
        </w:rPr>
      </w:pPr>
      <w:r>
        <w:rPr>
          <w:rStyle w:val="a5"/>
        </w:rPr>
        <w:footnoteRef/>
      </w:r>
      <w:r>
        <w:rPr>
          <w:rtl/>
        </w:rPr>
        <w:t xml:space="preserve"> </w:t>
      </w:r>
      <w:r>
        <w:rPr>
          <w:rFonts w:hint="cs"/>
          <w:rtl/>
        </w:rPr>
        <w:t>מ</w:t>
      </w:r>
      <w:r w:rsidR="0068223D">
        <w:rPr>
          <w:rFonts w:hint="cs"/>
          <w:rtl/>
        </w:rPr>
        <w:t>ש</w:t>
      </w:r>
      <w:r>
        <w:rPr>
          <w:rFonts w:hint="cs"/>
          <w:rtl/>
        </w:rPr>
        <w:t>מע מכל המדרש הארוך הזה, שתפילת שמונה עשרה נתקנה פעמיים. פעם למעלה ע"י המלאכים שאמרו כל ברכה בשעתה ובמקומה</w:t>
      </w:r>
      <w:r w:rsidR="0091472C">
        <w:rPr>
          <w:rFonts w:hint="cs"/>
          <w:rtl/>
        </w:rPr>
        <w:t xml:space="preserve"> "ולרגל המאורע"</w:t>
      </w:r>
      <w:r w:rsidR="007D514F">
        <w:rPr>
          <w:rFonts w:hint="cs"/>
          <w:rtl/>
        </w:rPr>
        <w:t xml:space="preserve"> (מאורע ש</w:t>
      </w:r>
      <w:r w:rsidR="00842740">
        <w:rPr>
          <w:rFonts w:hint="cs"/>
          <w:rtl/>
        </w:rPr>
        <w:t>אירע ל</w:t>
      </w:r>
      <w:r w:rsidR="007D514F">
        <w:rPr>
          <w:rFonts w:hint="cs"/>
          <w:rtl/>
        </w:rPr>
        <w:t>בני האדם</w:t>
      </w:r>
      <w:r w:rsidR="00842740">
        <w:rPr>
          <w:rFonts w:hint="cs"/>
          <w:rtl/>
        </w:rPr>
        <w:t>)</w:t>
      </w:r>
      <w:r w:rsidR="0091472C">
        <w:rPr>
          <w:rFonts w:hint="cs"/>
          <w:rtl/>
        </w:rPr>
        <w:t>,</w:t>
      </w:r>
      <w:r>
        <w:rPr>
          <w:rFonts w:hint="cs"/>
          <w:rtl/>
        </w:rPr>
        <w:t xml:space="preserve"> אבל לא הורידוה לארץ ולא גילו אותה לבני האדם. באו חכמי אנשי הכנסת הגדולה</w:t>
      </w:r>
      <w:r w:rsidR="0091472C">
        <w:rPr>
          <w:rFonts w:hint="cs"/>
          <w:rtl/>
        </w:rPr>
        <w:t xml:space="preserve"> בימי בית שני</w:t>
      </w:r>
      <w:r>
        <w:rPr>
          <w:rFonts w:hint="cs"/>
          <w:rtl/>
        </w:rPr>
        <w:t xml:space="preserve"> ואח"כ שוב אצל רבן גמליאל</w:t>
      </w:r>
      <w:r w:rsidR="0068223D">
        <w:rPr>
          <w:rFonts w:hint="cs"/>
          <w:rtl/>
        </w:rPr>
        <w:t xml:space="preserve"> ביבנה אחרי החורבן וגילו את סוד תפילת שמונה עשרה בחכמתם. ולא נותר למלאכים, הם שגם סירבו להוריד את התורה לארץ</w:t>
      </w:r>
      <w:r w:rsidR="0091472C">
        <w:rPr>
          <w:rFonts w:hint="cs"/>
          <w:rtl/>
        </w:rPr>
        <w:t>,</w:t>
      </w:r>
      <w:r w:rsidR="0068223D">
        <w:rPr>
          <w:rFonts w:hint="cs"/>
          <w:rtl/>
        </w:rPr>
        <w:t xml:space="preserve"> להשתומם היאך גילו בני ישראל את נוסח התפילה שכבר הייתה שגורה במרום שנים רבות.</w:t>
      </w:r>
      <w:r w:rsidR="0091472C">
        <w:rPr>
          <w:rFonts w:hint="cs"/>
          <w:rtl/>
        </w:rPr>
        <w:t xml:space="preserve"> ומה עשו החכמים? הפכו את נוסח הברכות שהיה לשעתו (בית ראשון) ממשמעות הווה ועבר לתקווה לעתיד. אם </w:t>
      </w:r>
      <w:r w:rsidR="00153EFD">
        <w:rPr>
          <w:rFonts w:hint="cs"/>
          <w:rtl/>
        </w:rPr>
        <w:t xml:space="preserve">המלאכים אומרים בעת חנוכת המשכן, נכון יותר המקדש: </w:t>
      </w:r>
      <w:r w:rsidR="00153EFD" w:rsidRPr="00B718AE">
        <w:rPr>
          <w:rtl/>
          <w:lang w:eastAsia="en-US"/>
        </w:rPr>
        <w:t>בא"י המחזיר ברחמיו שכינתו לציון</w:t>
      </w:r>
      <w:r w:rsidR="00153EFD">
        <w:rPr>
          <w:rFonts w:hint="cs"/>
          <w:rtl/>
          <w:lang w:eastAsia="en-US"/>
        </w:rPr>
        <w:t xml:space="preserve">", באים חכמים לאחר החורבן ומכוונים לגאולה העתידית (ואולי אנשי הכנסת הגדולה בבית שני בעודו עומד על תילו התכוונו כמו המלאכים במקדש שלמה). וכך גם בברכת: </w:t>
      </w:r>
      <w:r w:rsidR="00153EFD" w:rsidRPr="00B718AE">
        <w:rPr>
          <w:rtl/>
          <w:lang w:eastAsia="en-US"/>
        </w:rPr>
        <w:t>שובר אויבים ומכניע זדים</w:t>
      </w:r>
      <w:r w:rsidR="00153EFD">
        <w:rPr>
          <w:rFonts w:hint="cs"/>
          <w:rtl/>
          <w:lang w:eastAsia="en-US"/>
        </w:rPr>
        <w:t xml:space="preserve">, </w:t>
      </w:r>
      <w:r w:rsidR="00153EFD" w:rsidRPr="00B718AE">
        <w:rPr>
          <w:rtl/>
          <w:lang w:eastAsia="en-US"/>
        </w:rPr>
        <w:t>משען ומבטח לצדיקים</w:t>
      </w:r>
      <w:r w:rsidR="00153EFD">
        <w:rPr>
          <w:rFonts w:hint="cs"/>
          <w:rtl/>
          <w:lang w:eastAsia="en-US"/>
        </w:rPr>
        <w:t xml:space="preserve">, </w:t>
      </w:r>
      <w:r w:rsidR="00153EFD" w:rsidRPr="00B718AE">
        <w:rPr>
          <w:rtl/>
          <w:lang w:eastAsia="en-US"/>
        </w:rPr>
        <w:t>בונה ירושלם</w:t>
      </w:r>
      <w:r w:rsidR="00153EFD">
        <w:rPr>
          <w:rFonts w:hint="cs"/>
          <w:rtl/>
          <w:lang w:eastAsia="en-US"/>
        </w:rPr>
        <w:t xml:space="preserve">, </w:t>
      </w:r>
      <w:r w:rsidR="00153EFD" w:rsidRPr="00B718AE">
        <w:rPr>
          <w:rtl/>
          <w:lang w:eastAsia="en-US"/>
        </w:rPr>
        <w:t>מצמיח קרן ישועה</w:t>
      </w:r>
      <w:r w:rsidR="00153EFD">
        <w:rPr>
          <w:rFonts w:hint="cs"/>
          <w:rtl/>
          <w:lang w:eastAsia="en-US"/>
        </w:rPr>
        <w:t xml:space="preserve"> ועוד</w:t>
      </w:r>
      <w:r w:rsidR="00153EFD" w:rsidRPr="00B718AE">
        <w:rPr>
          <w:rtl/>
          <w:lang w:eastAsia="en-US"/>
        </w:rPr>
        <w:t>.</w:t>
      </w:r>
      <w:r w:rsidR="00153EFD">
        <w:rPr>
          <w:rFonts w:hint="cs"/>
          <w:rtl/>
        </w:rPr>
        <w:t xml:space="preserve"> ומה נותר כעת למלאכים לומר? ברכת חכם הרזים: "</w:t>
      </w:r>
      <w:r w:rsidR="00153EFD" w:rsidRPr="00B718AE">
        <w:rPr>
          <w:rtl/>
          <w:lang w:eastAsia="en-US"/>
        </w:rPr>
        <w:t>מיד פתחו מלאכי השרת ואמרו</w:t>
      </w:r>
      <w:r w:rsidR="00153EFD">
        <w:rPr>
          <w:rFonts w:hint="cs"/>
          <w:rtl/>
          <w:lang w:eastAsia="en-US"/>
        </w:rPr>
        <w:t>:</w:t>
      </w:r>
      <w:r w:rsidR="00153EFD" w:rsidRPr="00B718AE">
        <w:rPr>
          <w:rtl/>
          <w:lang w:eastAsia="en-US"/>
        </w:rPr>
        <w:t xml:space="preserve"> </w:t>
      </w:r>
      <w:smartTag w:uri="urn:schemas-microsoft-com:office:smarttags" w:element="PersonName">
        <w:smartTagPr>
          <w:attr w:name="ProductID" w:val="ברוך חכם"/>
        </w:smartTagPr>
        <w:r w:rsidR="00153EFD" w:rsidRPr="00B718AE">
          <w:rPr>
            <w:rtl/>
            <w:lang w:eastAsia="en-US"/>
          </w:rPr>
          <w:t>ברוך חכם</w:t>
        </w:r>
      </w:smartTag>
      <w:r w:rsidR="00153EFD" w:rsidRPr="00B718AE">
        <w:rPr>
          <w:rtl/>
          <w:lang w:eastAsia="en-US"/>
        </w:rPr>
        <w:t xml:space="preserve"> הרזים שנתן חכמה </w:t>
      </w:r>
      <w:proofErr w:type="spellStart"/>
      <w:r w:rsidR="00153EFD" w:rsidRPr="00B718AE">
        <w:rPr>
          <w:rtl/>
          <w:lang w:eastAsia="en-US"/>
        </w:rPr>
        <w:t>ליראיו</w:t>
      </w:r>
      <w:proofErr w:type="spellEnd"/>
      <w:r w:rsidR="00153EFD">
        <w:rPr>
          <w:rFonts w:hint="cs"/>
          <w:rtl/>
          <w:lang w:eastAsia="en-US"/>
        </w:rPr>
        <w:t>".</w:t>
      </w:r>
    </w:p>
  </w:footnote>
  <w:footnote w:id="48">
    <w:p w14:paraId="2F647B82" w14:textId="43C8E69C" w:rsidR="00441FFB" w:rsidRDefault="00441FFB" w:rsidP="00842740">
      <w:pPr>
        <w:pStyle w:val="a3"/>
        <w:rPr>
          <w:rFonts w:hint="cs"/>
          <w:rtl/>
        </w:rPr>
      </w:pPr>
      <w:r>
        <w:rPr>
          <w:rStyle w:val="a5"/>
        </w:rPr>
        <w:footnoteRef/>
      </w:r>
      <w:r>
        <w:rPr>
          <w:rtl/>
        </w:rPr>
        <w:t xml:space="preserve"> </w:t>
      </w:r>
      <w:r>
        <w:rPr>
          <w:rFonts w:hint="cs"/>
          <w:rtl/>
          <w:lang w:eastAsia="en-US"/>
        </w:rPr>
        <w:t xml:space="preserve">הגמרא בברכות כ ע"ב אומרת שלמרות שתפילה היא מצוות עשה שהזמן </w:t>
      </w:r>
      <w:proofErr w:type="spellStart"/>
      <w:r>
        <w:rPr>
          <w:rFonts w:hint="cs"/>
          <w:rtl/>
          <w:lang w:eastAsia="en-US"/>
        </w:rPr>
        <w:t>גרמא</w:t>
      </w:r>
      <w:proofErr w:type="spellEnd"/>
      <w:r>
        <w:rPr>
          <w:rFonts w:hint="cs"/>
          <w:rtl/>
          <w:lang w:eastAsia="en-US"/>
        </w:rPr>
        <w:t>, נשים חייבות בה משום שהיא בקשת רחמים ("רחמי היא") ואין מי שלא זקוק לרחמי שמים (אבל עדיין מחלוקת ראשונים היא אם חיוב זה הוא מהתורה או מצוות חכמים</w:t>
      </w:r>
      <w:r w:rsidR="00842740">
        <w:rPr>
          <w:rFonts w:hint="cs"/>
          <w:rtl/>
          <w:lang w:eastAsia="en-US"/>
        </w:rPr>
        <w:t xml:space="preserve">, </w:t>
      </w:r>
      <w:r w:rsidR="00D613DE">
        <w:rPr>
          <w:rFonts w:hint="cs"/>
          <w:rtl/>
          <w:lang w:eastAsia="en-US"/>
        </w:rPr>
        <w:t>ראו</w:t>
      </w:r>
      <w:r w:rsidR="00842740">
        <w:rPr>
          <w:rFonts w:hint="cs"/>
          <w:rtl/>
          <w:lang w:eastAsia="en-US"/>
        </w:rPr>
        <w:t xml:space="preserve"> הערה 1 לעיל)</w:t>
      </w:r>
      <w:r>
        <w:rPr>
          <w:rFonts w:hint="cs"/>
          <w:rtl/>
          <w:lang w:eastAsia="en-US"/>
        </w:rPr>
        <w:t xml:space="preserve">. וכאן, כל המקור של תפילת שמונה עשרה בא מתפילת חנה, אז פשיטא שנשים חייבות בה </w:t>
      </w:r>
      <w:r>
        <w:rPr>
          <w:rtl/>
          <w:lang w:eastAsia="en-US"/>
        </w:rPr>
        <w:t>–</w:t>
      </w:r>
      <w:r>
        <w:rPr>
          <w:rFonts w:hint="cs"/>
          <w:rtl/>
          <w:lang w:eastAsia="en-US"/>
        </w:rPr>
        <w:t xml:space="preserve"> כחנה. שים לב, אגב, שברכת המינים נמצאת כאן</w:t>
      </w:r>
      <w:r w:rsidR="004A211C">
        <w:rPr>
          <w:rFonts w:hint="cs"/>
          <w:rtl/>
          <w:lang w:eastAsia="en-US"/>
        </w:rPr>
        <w:t xml:space="preserve">: מכניע זדים, בעוד שדווקא ברכת על הצדיקים איננה. סה"כ אכן י"ח ברכות אך בלי "על הצדיקים". מעניין איזה מקור מביא כאן הילקוט שכידוע </w:t>
      </w:r>
      <w:r w:rsidR="00153EFD">
        <w:rPr>
          <w:rFonts w:hint="cs"/>
          <w:rtl/>
          <w:lang w:eastAsia="en-US"/>
        </w:rPr>
        <w:t xml:space="preserve">הוא </w:t>
      </w:r>
      <w:r w:rsidR="004A211C">
        <w:rPr>
          <w:rFonts w:hint="cs"/>
          <w:rtl/>
          <w:lang w:eastAsia="en-US"/>
        </w:rPr>
        <w:t>א</w:t>
      </w:r>
      <w:r w:rsidR="00153EFD">
        <w:rPr>
          <w:rFonts w:hint="cs"/>
          <w:rtl/>
          <w:lang w:eastAsia="en-US"/>
        </w:rPr>
        <w:t>ו</w:t>
      </w:r>
      <w:r w:rsidR="004A211C">
        <w:rPr>
          <w:rFonts w:hint="cs"/>
          <w:rtl/>
          <w:lang w:eastAsia="en-US"/>
        </w:rPr>
        <w:t>סף מדרשים</w:t>
      </w:r>
      <w:r>
        <w:rPr>
          <w:rFonts w:hint="cs"/>
          <w:rtl/>
          <w:lang w:eastAsia="en-US"/>
        </w:rPr>
        <w:t xml:space="preserve">. ועל </w:t>
      </w:r>
      <w:hyperlink r:id="rId11" w:history="1">
        <w:r w:rsidRPr="00E63573">
          <w:rPr>
            <w:rStyle w:val="Hyperlink"/>
            <w:rFonts w:hint="cs"/>
            <w:rtl/>
            <w:lang w:eastAsia="en-US"/>
          </w:rPr>
          <w:t>תפילת חנה</w:t>
        </w:r>
      </w:hyperlink>
      <w:r w:rsidRPr="00B718AE">
        <w:rPr>
          <w:rFonts w:hint="cs"/>
          <w:rtl/>
          <w:lang w:eastAsia="en-US"/>
        </w:rPr>
        <w:t xml:space="preserve"> </w:t>
      </w:r>
      <w:r>
        <w:rPr>
          <w:rFonts w:hint="cs"/>
          <w:rtl/>
          <w:lang w:eastAsia="en-US"/>
        </w:rPr>
        <w:t xml:space="preserve">כבר הרחבנו </w:t>
      </w:r>
      <w:r w:rsidRPr="00B718AE">
        <w:rPr>
          <w:rFonts w:hint="cs"/>
          <w:rtl/>
          <w:lang w:eastAsia="en-US"/>
        </w:rPr>
        <w:t xml:space="preserve">בראש השנה ושם הבאנו </w:t>
      </w:r>
      <w:r>
        <w:rPr>
          <w:rFonts w:hint="cs"/>
          <w:rtl/>
          <w:lang w:eastAsia="en-US"/>
        </w:rPr>
        <w:t>מדרש זה מ</w:t>
      </w:r>
      <w:r w:rsidRPr="00B718AE">
        <w:rPr>
          <w:rFonts w:hint="cs"/>
          <w:rtl/>
          <w:lang w:eastAsia="en-US"/>
        </w:rPr>
        <w:t xml:space="preserve">פסיקתא זוטרתא </w:t>
      </w:r>
      <w:r w:rsidRPr="002C3453">
        <w:rPr>
          <w:rtl/>
          <w:lang w:eastAsia="en-US"/>
        </w:rPr>
        <w:t>(</w:t>
      </w:r>
      <w:r w:rsidRPr="002C3453">
        <w:rPr>
          <w:rFonts w:hint="eastAsia"/>
          <w:rtl/>
          <w:lang w:eastAsia="en-US"/>
        </w:rPr>
        <w:t>לקח</w:t>
      </w:r>
      <w:r w:rsidRPr="002C3453">
        <w:rPr>
          <w:rtl/>
          <w:lang w:eastAsia="en-US"/>
        </w:rPr>
        <w:t xml:space="preserve"> </w:t>
      </w:r>
      <w:r w:rsidRPr="002C3453">
        <w:rPr>
          <w:rFonts w:hint="eastAsia"/>
          <w:rtl/>
          <w:lang w:eastAsia="en-US"/>
        </w:rPr>
        <w:t>טוב</w:t>
      </w:r>
      <w:r w:rsidRPr="002C3453">
        <w:rPr>
          <w:rtl/>
          <w:lang w:eastAsia="en-US"/>
        </w:rPr>
        <w:t xml:space="preserve">)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sidRPr="00B718AE">
        <w:rPr>
          <w:rFonts w:hint="cs"/>
          <w:rtl/>
          <w:lang w:eastAsia="en-US"/>
        </w:rPr>
        <w:t>.</w:t>
      </w:r>
    </w:p>
  </w:footnote>
  <w:footnote w:id="49">
    <w:p w14:paraId="3CE2ED70" w14:textId="77777777" w:rsidR="00B17563" w:rsidRDefault="00B17563">
      <w:pPr>
        <w:pStyle w:val="a3"/>
        <w:rPr>
          <w:rFonts w:hint="cs"/>
        </w:rPr>
      </w:pPr>
      <w:r>
        <w:rPr>
          <w:rStyle w:val="a5"/>
        </w:rPr>
        <w:footnoteRef/>
      </w:r>
      <w:r>
        <w:rPr>
          <w:rtl/>
        </w:rPr>
        <w:t xml:space="preserve"> </w:t>
      </w:r>
      <w:r>
        <w:rPr>
          <w:rFonts w:hint="cs"/>
          <w:rtl/>
        </w:rPr>
        <w:t xml:space="preserve">כבר ראינו לעיל את המספר 17 וכאן יש לנו אישור, אמנם ממדרש מאוחר יחסית, שבמקור הייתה תפילת עמידה מורכבת משבע עשרה ברכות, כאשר ברכת בונה ירושלים כללה גם את צמיחת קרן דוד (ותפילת המינים עדיין לא נתקנה). בשלב כלשהוא הופרדה הברכה לשניים (לשלמה ולדוד) ולא ברור מהמדרש לעיל אם דברי דוד "בחנני ה' ונסני" היא הסיבה להפרדה זו ולהוצאת צמיחת קרן דוד לברכה לעצמה, או אדרבה, זו היא הסיבה מדוע לכתחילה שולבה צמיחת קרן דוד בתוך בונה ירושלים. </w:t>
      </w:r>
      <w:r w:rsidR="00D613DE">
        <w:rPr>
          <w:rFonts w:hint="cs"/>
          <w:rtl/>
        </w:rPr>
        <w:t>ראו</w:t>
      </w:r>
      <w:r>
        <w:rPr>
          <w:rFonts w:hint="cs"/>
          <w:rtl/>
        </w:rPr>
        <w:t xml:space="preserve"> </w:t>
      </w:r>
      <w:r>
        <w:rPr>
          <w:rFonts w:hint="cs"/>
          <w:rtl/>
          <w:lang w:eastAsia="en-US"/>
        </w:rPr>
        <w:t xml:space="preserve">גמרא </w:t>
      </w:r>
      <w:r>
        <w:rPr>
          <w:rtl/>
          <w:lang w:eastAsia="en-US"/>
        </w:rPr>
        <w:t xml:space="preserve">סנהדרין </w:t>
      </w:r>
      <w:proofErr w:type="spellStart"/>
      <w:r>
        <w:rPr>
          <w:rtl/>
          <w:lang w:eastAsia="en-US"/>
        </w:rPr>
        <w:t>קז</w:t>
      </w:r>
      <w:proofErr w:type="spellEnd"/>
      <w:r>
        <w:rPr>
          <w:rtl/>
          <w:lang w:eastAsia="en-US"/>
        </w:rPr>
        <w:t xml:space="preserve"> ע</w:t>
      </w:r>
      <w:r>
        <w:rPr>
          <w:rFonts w:hint="cs"/>
          <w:rtl/>
          <w:lang w:eastAsia="en-US"/>
        </w:rPr>
        <w:t>"א שדוד נכשל בבקשתו להעמדה בניסיון ולהשתוות לאבות: "</w:t>
      </w:r>
      <w:r>
        <w:rPr>
          <w:rtl/>
          <w:lang w:eastAsia="en-US"/>
        </w:rPr>
        <w:t xml:space="preserve">אמר רב יהודה אמר רב: לעולם אל יביא אדם עצמו לידי </w:t>
      </w:r>
      <w:proofErr w:type="spellStart"/>
      <w:r>
        <w:rPr>
          <w:rtl/>
          <w:lang w:eastAsia="en-US"/>
        </w:rPr>
        <w:t>נסיון</w:t>
      </w:r>
      <w:proofErr w:type="spellEnd"/>
      <w:r>
        <w:rPr>
          <w:rtl/>
          <w:lang w:eastAsia="en-US"/>
        </w:rPr>
        <w:t xml:space="preserve">, שהרי דוד מלך ישראל הביא עצמו לידי </w:t>
      </w:r>
      <w:proofErr w:type="spellStart"/>
      <w:r>
        <w:rPr>
          <w:rtl/>
          <w:lang w:eastAsia="en-US"/>
        </w:rPr>
        <w:t>נסיון</w:t>
      </w:r>
      <w:proofErr w:type="spellEnd"/>
      <w:r>
        <w:rPr>
          <w:rtl/>
          <w:lang w:eastAsia="en-US"/>
        </w:rPr>
        <w:t xml:space="preserve"> ונכשל</w:t>
      </w:r>
      <w:r>
        <w:rPr>
          <w:rFonts w:hint="cs"/>
          <w:rtl/>
          <w:lang w:eastAsia="en-US"/>
        </w:rPr>
        <w:t xml:space="preserve">". </w:t>
      </w:r>
      <w:r w:rsidR="009B375A">
        <w:rPr>
          <w:rFonts w:hint="cs"/>
          <w:rtl/>
          <w:lang w:eastAsia="en-US"/>
        </w:rPr>
        <w:t>ונראה</w:t>
      </w:r>
      <w:r>
        <w:rPr>
          <w:rFonts w:hint="cs"/>
          <w:rtl/>
          <w:lang w:eastAsia="en-US"/>
        </w:rPr>
        <w:t xml:space="preserve"> שהסיום של מדרש זה צריך עיון נוסף.</w:t>
      </w:r>
    </w:p>
  </w:footnote>
  <w:footnote w:id="50">
    <w:p w14:paraId="68BBB8E7" w14:textId="77777777" w:rsidR="0019017B" w:rsidRDefault="0019017B" w:rsidP="0019017B">
      <w:pPr>
        <w:pStyle w:val="a3"/>
        <w:rPr>
          <w:rFonts w:hint="cs"/>
        </w:rPr>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 xml:space="preserve">פסוק </w:t>
      </w:r>
      <w:proofErr w:type="spellStart"/>
      <w:r>
        <w:rPr>
          <w:rFonts w:hint="cs"/>
          <w:rtl/>
        </w:rPr>
        <w:t>יב</w:t>
      </w:r>
      <w:proofErr w:type="spellEnd"/>
      <w:r>
        <w:rPr>
          <w:rFonts w:hint="cs"/>
          <w:rtl/>
        </w:rPr>
        <w:t>: "</w:t>
      </w:r>
      <w:r>
        <w:rPr>
          <w:rtl/>
        </w:rPr>
        <w:t xml:space="preserve">חֲזַק וְנִתְחַזַּק בְּעַד עַמֵּנוּ וּבְעַד עָרֵי </w:t>
      </w:r>
      <w:proofErr w:type="spellStart"/>
      <w:r>
        <w:rPr>
          <w:rtl/>
        </w:rPr>
        <w:t>אֱלֹהֵינו</w:t>
      </w:r>
      <w:proofErr w:type="spellEnd"/>
      <w:r>
        <w:rPr>
          <w:rtl/>
        </w:rPr>
        <w:t>ּ וַה' יַעֲשֶׂה הַטּוֹב בְּעֵינָיו</w:t>
      </w:r>
      <w:r>
        <w:rPr>
          <w:rFonts w:hint="cs"/>
          <w:rtl/>
        </w:rPr>
        <w:t xml:space="preserve">". לנוסח בסיום חומש בתורה, </w:t>
      </w:r>
      <w:r w:rsidR="00D613DE">
        <w:rPr>
          <w:rFonts w:hint="cs"/>
          <w:rtl/>
        </w:rPr>
        <w:t>ראו</w:t>
      </w:r>
      <w:r>
        <w:rPr>
          <w:rFonts w:hint="cs"/>
          <w:rtl/>
        </w:rPr>
        <w:t xml:space="preserve">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proofErr w:type="spellStart"/>
      <w:r w:rsidRPr="00C90AFD">
        <w:rPr>
          <w:rFonts w:hint="eastAsia"/>
          <w:rtl/>
          <w:lang w:eastAsia="en-US"/>
        </w:rPr>
        <w:t>דבקרא</w:t>
      </w:r>
      <w:proofErr w:type="spellEnd"/>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 xml:space="preserve">תנו רבנן, ארבעה </w:t>
      </w:r>
      <w:proofErr w:type="spellStart"/>
      <w:r>
        <w:rPr>
          <w:rtl/>
        </w:rPr>
        <w:t>צריכין</w:t>
      </w:r>
      <w:proofErr w:type="spellEnd"/>
      <w:r>
        <w:rPr>
          <w:rtl/>
        </w:rPr>
        <w:t xml:space="preserve"> ח</w:t>
      </w:r>
      <w:r>
        <w:rPr>
          <w:rFonts w:hint="cs"/>
          <w:rtl/>
        </w:rPr>
        <w:t>י</w:t>
      </w:r>
      <w:r>
        <w:rPr>
          <w:rtl/>
        </w:rPr>
        <w:t>זוק ואלו הן: תורה, ומעשים טובים, תפילה ודרך ארץ. תורה ומעשים טובים</w:t>
      </w:r>
      <w:r>
        <w:rPr>
          <w:rFonts w:hint="cs"/>
          <w:rtl/>
        </w:rPr>
        <w:t xml:space="preserve">, מנין? </w:t>
      </w:r>
      <w:r>
        <w:rPr>
          <w:rtl/>
        </w:rPr>
        <w:t>שנאמר</w:t>
      </w:r>
      <w:r>
        <w:rPr>
          <w:rFonts w:hint="cs"/>
          <w:rtl/>
        </w:rPr>
        <w:t>:</w:t>
      </w:r>
      <w:r>
        <w:rPr>
          <w:rtl/>
        </w:rPr>
        <w:t xml:space="preserve"> רק חזק ואמץ מאד לשמר ולעשות ככל התורה</w:t>
      </w:r>
      <w:r>
        <w:rPr>
          <w:rFonts w:hint="cs"/>
          <w:rtl/>
        </w:rPr>
        <w:t xml:space="preserve"> (</w:t>
      </w:r>
      <w:r>
        <w:rPr>
          <w:rtl/>
        </w:rPr>
        <w:t>יהושע א</w:t>
      </w:r>
      <w:r>
        <w:rPr>
          <w:rFonts w:hint="cs"/>
          <w:rtl/>
        </w:rPr>
        <w:t xml:space="preserve"> ז) ...</w:t>
      </w:r>
      <w:r>
        <w:rPr>
          <w:rtl/>
        </w:rPr>
        <w:t xml:space="preserve"> תפ</w:t>
      </w:r>
      <w:r>
        <w:rPr>
          <w:rFonts w:hint="cs"/>
          <w:rtl/>
        </w:rPr>
        <w:t>י</w:t>
      </w:r>
      <w:r>
        <w:rPr>
          <w:rtl/>
        </w:rPr>
        <w:t>לה מנין</w:t>
      </w:r>
      <w:r>
        <w:rPr>
          <w:rFonts w:hint="cs"/>
          <w:rtl/>
        </w:rPr>
        <w:t>?</w:t>
      </w:r>
      <w:r>
        <w:rPr>
          <w:rtl/>
        </w:rPr>
        <w:t xml:space="preserve"> – שנאמר</w:t>
      </w:r>
      <w:r>
        <w:rPr>
          <w:rFonts w:hint="cs"/>
          <w:rtl/>
        </w:rPr>
        <w:t>:</w:t>
      </w:r>
      <w:r>
        <w:rPr>
          <w:rtl/>
        </w:rPr>
        <w:t xml:space="preserve"> </w:t>
      </w:r>
      <w:proofErr w:type="spellStart"/>
      <w:r>
        <w:rPr>
          <w:rtl/>
        </w:rPr>
        <w:t>קוה</w:t>
      </w:r>
      <w:proofErr w:type="spellEnd"/>
      <w:r>
        <w:rPr>
          <w:rtl/>
        </w:rPr>
        <w:t xml:space="preserve"> אל ה' חזק ויאמץ לבך </w:t>
      </w:r>
      <w:proofErr w:type="spellStart"/>
      <w:r>
        <w:rPr>
          <w:rtl/>
        </w:rPr>
        <w:t>וקוה</w:t>
      </w:r>
      <w:proofErr w:type="spellEnd"/>
      <w:r>
        <w:rPr>
          <w:rtl/>
        </w:rPr>
        <w:t xml:space="preserve"> אל ה'</w:t>
      </w:r>
      <w:r>
        <w:rPr>
          <w:rFonts w:hint="cs"/>
          <w:rtl/>
        </w:rPr>
        <w:t xml:space="preserve"> (תהלים </w:t>
      </w:r>
      <w:proofErr w:type="spellStart"/>
      <w:r>
        <w:rPr>
          <w:rFonts w:hint="cs"/>
          <w:rtl/>
        </w:rPr>
        <w:t>כז</w:t>
      </w:r>
      <w:proofErr w:type="spellEnd"/>
      <w:r>
        <w:rPr>
          <w:rFonts w:hint="cs"/>
          <w:rtl/>
        </w:rPr>
        <w:t xml:space="preserve"> יד)</w:t>
      </w:r>
      <w:r>
        <w:rPr>
          <w:rtl/>
        </w:rPr>
        <w:t>; דרך ארץ מנין</w:t>
      </w:r>
      <w:r>
        <w:rPr>
          <w:rFonts w:hint="cs"/>
          <w:rtl/>
        </w:rPr>
        <w:t>?</w:t>
      </w:r>
      <w:r>
        <w:rPr>
          <w:rtl/>
        </w:rPr>
        <w:t xml:space="preserve"> – שנאמר</w:t>
      </w:r>
      <w:r>
        <w:rPr>
          <w:rFonts w:hint="cs"/>
          <w:rtl/>
        </w:rPr>
        <w:t xml:space="preserve">: </w:t>
      </w:r>
      <w:r>
        <w:rPr>
          <w:rtl/>
        </w:rPr>
        <w:t>חזק ונתחזק בעד עמנו וגו'</w:t>
      </w:r>
      <w:r>
        <w:rPr>
          <w:rFonts w:hint="cs"/>
          <w:rtl/>
        </w:rPr>
        <w:t xml:space="preserve">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w:t>
      </w:r>
      <w:proofErr w:type="spellStart"/>
      <w:r>
        <w:rPr>
          <w:rFonts w:hint="cs"/>
          <w:rtl/>
        </w:rPr>
        <w:t>והמלבה"דים</w:t>
      </w:r>
      <w:proofErr w:type="spellEnd"/>
      <w:r>
        <w:rPr>
          <w:rFonts w:hint="cs"/>
          <w:rtl/>
        </w:rPr>
        <w:t xml:space="preserve">, כמו בסוף מדרש ספרי דברים: "סליק ספרי חזק ונתחזק" וכן בסיום </w:t>
      </w:r>
      <w:r w:rsidRPr="00152B59">
        <w:rPr>
          <w:rFonts w:hint="cs"/>
          <w:rtl/>
        </w:rPr>
        <w:t xml:space="preserve">פסיקתא </w:t>
      </w:r>
      <w:proofErr w:type="spellStart"/>
      <w:r w:rsidRPr="00152B59">
        <w:rPr>
          <w:rFonts w:hint="cs"/>
          <w:rtl/>
        </w:rPr>
        <w:t>דרב</w:t>
      </w:r>
      <w:proofErr w:type="spellEnd"/>
      <w:r w:rsidRPr="00152B59">
        <w:rPr>
          <w:rFonts w:hint="cs"/>
          <w:rtl/>
        </w:rPr>
        <w:t xml:space="preserve"> כהנא: </w:t>
      </w:r>
      <w:r w:rsidRPr="00152B59">
        <w:rPr>
          <w:rFonts w:hint="cs"/>
          <w:rtl/>
          <w:lang w:eastAsia="en-US"/>
        </w:rPr>
        <w:t>"</w:t>
      </w:r>
      <w:proofErr w:type="spellStart"/>
      <w:r w:rsidRPr="00152B59">
        <w:rPr>
          <w:rFonts w:hint="eastAsia"/>
          <w:rtl/>
          <w:lang w:eastAsia="en-US"/>
        </w:rPr>
        <w:t>חסלת</w:t>
      </w:r>
      <w:proofErr w:type="spellEnd"/>
      <w:r w:rsidRPr="00152B59">
        <w:rPr>
          <w:rtl/>
          <w:lang w:eastAsia="en-US"/>
        </w:rPr>
        <w:t xml:space="preserve"> </w:t>
      </w:r>
      <w:proofErr w:type="spellStart"/>
      <w:r w:rsidRPr="00152B59">
        <w:rPr>
          <w:rFonts w:hint="eastAsia"/>
          <w:rtl/>
          <w:lang w:eastAsia="en-US"/>
        </w:rPr>
        <w:t>פסקתא</w:t>
      </w:r>
      <w:proofErr w:type="spellEnd"/>
      <w:r w:rsidRPr="00152B59">
        <w:rPr>
          <w:rtl/>
          <w:lang w:eastAsia="en-US"/>
        </w:rPr>
        <w:t xml:space="preserve"> </w:t>
      </w:r>
      <w:proofErr w:type="spellStart"/>
      <w:r w:rsidRPr="00152B59">
        <w:rPr>
          <w:rFonts w:hint="eastAsia"/>
          <w:rtl/>
          <w:lang w:eastAsia="en-US"/>
        </w:rPr>
        <w:t>דרב</w:t>
      </w:r>
      <w:proofErr w:type="spellEnd"/>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proofErr w:type="spellStart"/>
      <w:r w:rsidRPr="00152B59">
        <w:rPr>
          <w:rFonts w:hint="eastAsia"/>
          <w:rtl/>
          <w:lang w:eastAsia="en-US"/>
        </w:rPr>
        <w:t>כח</w:t>
      </w:r>
      <w:proofErr w:type="spellEnd"/>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proofErr w:type="spellStart"/>
      <w:r>
        <w:rPr>
          <w:rFonts w:hint="eastAsia"/>
          <w:rtl/>
          <w:lang w:eastAsia="en-US"/>
        </w:rPr>
        <w:t>יהוצדק</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proofErr w:type="spellStart"/>
      <w:r>
        <w:rPr>
          <w:rFonts w:hint="eastAsia"/>
          <w:rtl/>
          <w:lang w:eastAsia="en-US"/>
        </w:rPr>
        <w:t>וסימתי</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2D10" w14:textId="2AE549DB" w:rsidR="00441FFB" w:rsidRDefault="00441FFB" w:rsidP="009B375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D4832">
      <w:rPr>
        <w:rtl/>
        <w:lang w:eastAsia="en-US"/>
      </w:rPr>
      <w:t>פקודי</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9534" w14:textId="5812AF5A" w:rsidR="00441FFB" w:rsidRDefault="00441F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D4832">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D4832">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84414860">
    <w:abstractNumId w:val="8"/>
  </w:num>
  <w:num w:numId="2" w16cid:durableId="261190168">
    <w:abstractNumId w:val="3"/>
  </w:num>
  <w:num w:numId="3" w16cid:durableId="1262496727">
    <w:abstractNumId w:val="2"/>
  </w:num>
  <w:num w:numId="4" w16cid:durableId="469596408">
    <w:abstractNumId w:val="1"/>
  </w:num>
  <w:num w:numId="5" w16cid:durableId="630792420">
    <w:abstractNumId w:val="0"/>
  </w:num>
  <w:num w:numId="6" w16cid:durableId="2005544204">
    <w:abstractNumId w:val="9"/>
  </w:num>
  <w:num w:numId="7" w16cid:durableId="1514684402">
    <w:abstractNumId w:val="7"/>
  </w:num>
  <w:num w:numId="8" w16cid:durableId="1919439015">
    <w:abstractNumId w:val="6"/>
  </w:num>
  <w:num w:numId="9" w16cid:durableId="1878852856">
    <w:abstractNumId w:val="5"/>
  </w:num>
  <w:num w:numId="10" w16cid:durableId="1278222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wMzC1NLQwNjA3NDFV0lEKTi0uzszPAykwqgUAQIWAmiwAAAA="/>
  </w:docVars>
  <w:rsids>
    <w:rsidRoot w:val="00512F69"/>
    <w:rsid w:val="000069FA"/>
    <w:rsid w:val="00015C07"/>
    <w:rsid w:val="000225F7"/>
    <w:rsid w:val="00026D5F"/>
    <w:rsid w:val="00027EB6"/>
    <w:rsid w:val="000605DF"/>
    <w:rsid w:val="00063F49"/>
    <w:rsid w:val="000658E9"/>
    <w:rsid w:val="00086197"/>
    <w:rsid w:val="0009155E"/>
    <w:rsid w:val="000A455B"/>
    <w:rsid w:val="000A59BD"/>
    <w:rsid w:val="000A5EEA"/>
    <w:rsid w:val="000F478A"/>
    <w:rsid w:val="000F4E5F"/>
    <w:rsid w:val="001161D6"/>
    <w:rsid w:val="00120610"/>
    <w:rsid w:val="00123A11"/>
    <w:rsid w:val="001271E1"/>
    <w:rsid w:val="001346FD"/>
    <w:rsid w:val="00137928"/>
    <w:rsid w:val="00142E89"/>
    <w:rsid w:val="00153EFD"/>
    <w:rsid w:val="001553C1"/>
    <w:rsid w:val="0016614C"/>
    <w:rsid w:val="00171403"/>
    <w:rsid w:val="00185920"/>
    <w:rsid w:val="0019017B"/>
    <w:rsid w:val="001903B9"/>
    <w:rsid w:val="00192FF1"/>
    <w:rsid w:val="001A6B01"/>
    <w:rsid w:val="001B66FC"/>
    <w:rsid w:val="0021108A"/>
    <w:rsid w:val="002236B4"/>
    <w:rsid w:val="00230632"/>
    <w:rsid w:val="002515C8"/>
    <w:rsid w:val="00251671"/>
    <w:rsid w:val="0025781F"/>
    <w:rsid w:val="00257E90"/>
    <w:rsid w:val="002608B1"/>
    <w:rsid w:val="00261976"/>
    <w:rsid w:val="00264C12"/>
    <w:rsid w:val="00266D48"/>
    <w:rsid w:val="002A05F4"/>
    <w:rsid w:val="002A424C"/>
    <w:rsid w:val="002A7609"/>
    <w:rsid w:val="002B6554"/>
    <w:rsid w:val="002D36C3"/>
    <w:rsid w:val="002D7E08"/>
    <w:rsid w:val="00332AE7"/>
    <w:rsid w:val="003372A9"/>
    <w:rsid w:val="0035717B"/>
    <w:rsid w:val="003618B0"/>
    <w:rsid w:val="00372E81"/>
    <w:rsid w:val="00391678"/>
    <w:rsid w:val="00394289"/>
    <w:rsid w:val="003A1F4C"/>
    <w:rsid w:val="003A5AAD"/>
    <w:rsid w:val="003A6200"/>
    <w:rsid w:val="003B0E6D"/>
    <w:rsid w:val="003C0858"/>
    <w:rsid w:val="003C146A"/>
    <w:rsid w:val="0040696A"/>
    <w:rsid w:val="004079FD"/>
    <w:rsid w:val="00411EDB"/>
    <w:rsid w:val="004177CF"/>
    <w:rsid w:val="00421317"/>
    <w:rsid w:val="00422621"/>
    <w:rsid w:val="00431409"/>
    <w:rsid w:val="00441FFB"/>
    <w:rsid w:val="004532B0"/>
    <w:rsid w:val="00462256"/>
    <w:rsid w:val="00472832"/>
    <w:rsid w:val="00472E07"/>
    <w:rsid w:val="004807FD"/>
    <w:rsid w:val="0048294E"/>
    <w:rsid w:val="00484BE5"/>
    <w:rsid w:val="00485677"/>
    <w:rsid w:val="004A211C"/>
    <w:rsid w:val="004A7CDB"/>
    <w:rsid w:val="004B7442"/>
    <w:rsid w:val="004C6EA8"/>
    <w:rsid w:val="004D3978"/>
    <w:rsid w:val="004E0A0B"/>
    <w:rsid w:val="004E245F"/>
    <w:rsid w:val="004F33F5"/>
    <w:rsid w:val="005051EC"/>
    <w:rsid w:val="00512F69"/>
    <w:rsid w:val="00541D22"/>
    <w:rsid w:val="00556BE7"/>
    <w:rsid w:val="00557B2F"/>
    <w:rsid w:val="005714FC"/>
    <w:rsid w:val="005742E3"/>
    <w:rsid w:val="00586D11"/>
    <w:rsid w:val="00591AC6"/>
    <w:rsid w:val="005A0E5C"/>
    <w:rsid w:val="005B600E"/>
    <w:rsid w:val="005C4117"/>
    <w:rsid w:val="005D0E29"/>
    <w:rsid w:val="005D2784"/>
    <w:rsid w:val="005E0EDB"/>
    <w:rsid w:val="005F015B"/>
    <w:rsid w:val="005F2305"/>
    <w:rsid w:val="005F54D4"/>
    <w:rsid w:val="005F614F"/>
    <w:rsid w:val="0062004F"/>
    <w:rsid w:val="0063051E"/>
    <w:rsid w:val="006350E2"/>
    <w:rsid w:val="00646AA6"/>
    <w:rsid w:val="006615DC"/>
    <w:rsid w:val="0068223D"/>
    <w:rsid w:val="00692300"/>
    <w:rsid w:val="006A6F35"/>
    <w:rsid w:val="006B047F"/>
    <w:rsid w:val="006B0A9F"/>
    <w:rsid w:val="006C2A51"/>
    <w:rsid w:val="006C5233"/>
    <w:rsid w:val="006C5E0A"/>
    <w:rsid w:val="006C6E74"/>
    <w:rsid w:val="006C7FC7"/>
    <w:rsid w:val="006D4832"/>
    <w:rsid w:val="006F0B0A"/>
    <w:rsid w:val="0071072F"/>
    <w:rsid w:val="00712AA0"/>
    <w:rsid w:val="00717F42"/>
    <w:rsid w:val="00735010"/>
    <w:rsid w:val="007443BC"/>
    <w:rsid w:val="00747F0D"/>
    <w:rsid w:val="007769B9"/>
    <w:rsid w:val="00780BC6"/>
    <w:rsid w:val="00792965"/>
    <w:rsid w:val="00792C81"/>
    <w:rsid w:val="007A12D2"/>
    <w:rsid w:val="007B5BD0"/>
    <w:rsid w:val="007C407F"/>
    <w:rsid w:val="007D514F"/>
    <w:rsid w:val="007E25AD"/>
    <w:rsid w:val="007E7F07"/>
    <w:rsid w:val="008043F5"/>
    <w:rsid w:val="00824004"/>
    <w:rsid w:val="008258C2"/>
    <w:rsid w:val="00831819"/>
    <w:rsid w:val="00831992"/>
    <w:rsid w:val="00835309"/>
    <w:rsid w:val="00842740"/>
    <w:rsid w:val="00851074"/>
    <w:rsid w:val="00870779"/>
    <w:rsid w:val="008B08B6"/>
    <w:rsid w:val="008B1908"/>
    <w:rsid w:val="008B222C"/>
    <w:rsid w:val="008C0081"/>
    <w:rsid w:val="008E37CC"/>
    <w:rsid w:val="008E63D3"/>
    <w:rsid w:val="008F63F4"/>
    <w:rsid w:val="008F65CC"/>
    <w:rsid w:val="0091472C"/>
    <w:rsid w:val="00920821"/>
    <w:rsid w:val="0093240B"/>
    <w:rsid w:val="00953030"/>
    <w:rsid w:val="0095479F"/>
    <w:rsid w:val="00962924"/>
    <w:rsid w:val="00962BE1"/>
    <w:rsid w:val="00972B01"/>
    <w:rsid w:val="00977689"/>
    <w:rsid w:val="009B375A"/>
    <w:rsid w:val="00A157D8"/>
    <w:rsid w:val="00A36BA4"/>
    <w:rsid w:val="00A51216"/>
    <w:rsid w:val="00A55AF4"/>
    <w:rsid w:val="00A56B4D"/>
    <w:rsid w:val="00A6341E"/>
    <w:rsid w:val="00A73ABE"/>
    <w:rsid w:val="00AA0ECA"/>
    <w:rsid w:val="00AA29C3"/>
    <w:rsid w:val="00AB2C43"/>
    <w:rsid w:val="00AB6A5B"/>
    <w:rsid w:val="00AB6E59"/>
    <w:rsid w:val="00AC1FFC"/>
    <w:rsid w:val="00AD31EA"/>
    <w:rsid w:val="00B12F72"/>
    <w:rsid w:val="00B17563"/>
    <w:rsid w:val="00B17666"/>
    <w:rsid w:val="00B2125F"/>
    <w:rsid w:val="00B2682F"/>
    <w:rsid w:val="00B434C3"/>
    <w:rsid w:val="00B453BE"/>
    <w:rsid w:val="00B457EF"/>
    <w:rsid w:val="00B467B3"/>
    <w:rsid w:val="00B47C92"/>
    <w:rsid w:val="00B512E6"/>
    <w:rsid w:val="00B67859"/>
    <w:rsid w:val="00B67A35"/>
    <w:rsid w:val="00B718AE"/>
    <w:rsid w:val="00B761B6"/>
    <w:rsid w:val="00B77736"/>
    <w:rsid w:val="00B90AAD"/>
    <w:rsid w:val="00B90B85"/>
    <w:rsid w:val="00B938E8"/>
    <w:rsid w:val="00B9566E"/>
    <w:rsid w:val="00B97D33"/>
    <w:rsid w:val="00BB22FA"/>
    <w:rsid w:val="00BC746F"/>
    <w:rsid w:val="00BD272C"/>
    <w:rsid w:val="00BE2B22"/>
    <w:rsid w:val="00BE4306"/>
    <w:rsid w:val="00BF1B41"/>
    <w:rsid w:val="00C02569"/>
    <w:rsid w:val="00C30636"/>
    <w:rsid w:val="00C40B95"/>
    <w:rsid w:val="00C43AB7"/>
    <w:rsid w:val="00C62778"/>
    <w:rsid w:val="00C81178"/>
    <w:rsid w:val="00CA2D0D"/>
    <w:rsid w:val="00CA35EA"/>
    <w:rsid w:val="00CA4807"/>
    <w:rsid w:val="00CB398B"/>
    <w:rsid w:val="00CB7F43"/>
    <w:rsid w:val="00CD0A16"/>
    <w:rsid w:val="00CE29D8"/>
    <w:rsid w:val="00CE2AFA"/>
    <w:rsid w:val="00D01977"/>
    <w:rsid w:val="00D07BB0"/>
    <w:rsid w:val="00D114F7"/>
    <w:rsid w:val="00D12B90"/>
    <w:rsid w:val="00D15A75"/>
    <w:rsid w:val="00D1609E"/>
    <w:rsid w:val="00D2100B"/>
    <w:rsid w:val="00D26EE8"/>
    <w:rsid w:val="00D611E6"/>
    <w:rsid w:val="00D613DE"/>
    <w:rsid w:val="00D70582"/>
    <w:rsid w:val="00D72B2A"/>
    <w:rsid w:val="00D83A79"/>
    <w:rsid w:val="00D84D9A"/>
    <w:rsid w:val="00DA33A0"/>
    <w:rsid w:val="00DA4340"/>
    <w:rsid w:val="00DA6E0B"/>
    <w:rsid w:val="00DD2DC9"/>
    <w:rsid w:val="00DE2D52"/>
    <w:rsid w:val="00DE3C92"/>
    <w:rsid w:val="00DF2931"/>
    <w:rsid w:val="00DF58BD"/>
    <w:rsid w:val="00E0604B"/>
    <w:rsid w:val="00E2745E"/>
    <w:rsid w:val="00E3049D"/>
    <w:rsid w:val="00E31D01"/>
    <w:rsid w:val="00E357E7"/>
    <w:rsid w:val="00E35A3C"/>
    <w:rsid w:val="00E428A0"/>
    <w:rsid w:val="00E63573"/>
    <w:rsid w:val="00E80EF2"/>
    <w:rsid w:val="00EF642D"/>
    <w:rsid w:val="00EF79DE"/>
    <w:rsid w:val="00F1231D"/>
    <w:rsid w:val="00F166C0"/>
    <w:rsid w:val="00F310E8"/>
    <w:rsid w:val="00F33B7A"/>
    <w:rsid w:val="00F86191"/>
    <w:rsid w:val="00F91140"/>
    <w:rsid w:val="00F920FE"/>
    <w:rsid w:val="00F95152"/>
    <w:rsid w:val="00FA77FB"/>
    <w:rsid w:val="00FA7911"/>
    <w:rsid w:val="00FB2835"/>
    <w:rsid w:val="00FB7A98"/>
    <w:rsid w:val="00FC001E"/>
    <w:rsid w:val="00FC2ECA"/>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7D2F6623"/>
  <w15:chartTrackingRefBased/>
  <w15:docId w15:val="{FB597AA2-6FE9-4947-9F39-1F8CB7DF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4004"/>
    <w:pPr>
      <w:bidi/>
    </w:pPr>
    <w:rPr>
      <w:rFonts w:cs="Narkisim"/>
      <w:sz w:val="22"/>
      <w:szCs w:val="22"/>
      <w:lang w:val="en-US" w:eastAsia="he-IL"/>
    </w:rPr>
  </w:style>
  <w:style w:type="paragraph" w:styleId="1">
    <w:name w:val="heading 1"/>
    <w:basedOn w:val="a"/>
    <w:next w:val="a"/>
    <w:link w:val="10"/>
    <w:qFormat/>
    <w:rsid w:val="00824004"/>
    <w:pPr>
      <w:keepNext/>
      <w:tabs>
        <w:tab w:val="right" w:pos="9469"/>
      </w:tabs>
      <w:jc w:val="both"/>
      <w:outlineLvl w:val="0"/>
    </w:pPr>
    <w:rPr>
      <w:rFonts w:cs="David"/>
      <w:b/>
      <w:bCs/>
      <w:szCs w:val="28"/>
    </w:rPr>
  </w:style>
  <w:style w:type="character" w:default="1" w:styleId="a0">
    <w:name w:val="Default Paragraph Font"/>
    <w:uiPriority w:val="1"/>
    <w:semiHidden/>
    <w:unhideWhenUsed/>
    <w:rsid w:val="008240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4004"/>
  </w:style>
  <w:style w:type="paragraph" w:styleId="a3">
    <w:name w:val="footnote text"/>
    <w:basedOn w:val="a"/>
    <w:link w:val="a4"/>
    <w:semiHidden/>
    <w:rsid w:val="00824004"/>
    <w:pPr>
      <w:ind w:left="170" w:hanging="170"/>
      <w:jc w:val="both"/>
    </w:pPr>
    <w:rPr>
      <w:sz w:val="20"/>
      <w:szCs w:val="20"/>
    </w:rPr>
  </w:style>
  <w:style w:type="character" w:styleId="a5">
    <w:name w:val="footnote reference"/>
    <w:semiHidden/>
    <w:rsid w:val="00824004"/>
    <w:rPr>
      <w:vertAlign w:val="superscript"/>
    </w:rPr>
  </w:style>
  <w:style w:type="paragraph" w:styleId="a6">
    <w:name w:val="header"/>
    <w:basedOn w:val="a"/>
    <w:link w:val="a7"/>
    <w:rsid w:val="00824004"/>
    <w:pPr>
      <w:tabs>
        <w:tab w:val="center" w:pos="4153"/>
        <w:tab w:val="right" w:pos="8306"/>
      </w:tabs>
    </w:pPr>
  </w:style>
  <w:style w:type="paragraph" w:styleId="a8">
    <w:name w:val="footer"/>
    <w:basedOn w:val="a"/>
    <w:link w:val="a9"/>
    <w:rsid w:val="00824004"/>
    <w:pPr>
      <w:tabs>
        <w:tab w:val="center" w:pos="4153"/>
        <w:tab w:val="right" w:pos="8306"/>
      </w:tabs>
    </w:pPr>
  </w:style>
  <w:style w:type="paragraph" w:customStyle="1" w:styleId="aa">
    <w:name w:val="כותרת"/>
    <w:basedOn w:val="a"/>
    <w:rsid w:val="00824004"/>
    <w:pPr>
      <w:spacing w:before="240" w:line="320" w:lineRule="atLeast"/>
      <w:jc w:val="center"/>
    </w:pPr>
    <w:rPr>
      <w:rFonts w:cs="David"/>
      <w:b/>
      <w:bCs/>
      <w:spacing w:val="20"/>
      <w:szCs w:val="32"/>
    </w:rPr>
  </w:style>
  <w:style w:type="paragraph" w:customStyle="1" w:styleId="ab">
    <w:name w:val="כותרת קטע"/>
    <w:basedOn w:val="a"/>
    <w:rsid w:val="00824004"/>
    <w:pPr>
      <w:spacing w:before="240" w:line="300" w:lineRule="atLeast"/>
    </w:pPr>
    <w:rPr>
      <w:rFonts w:cs="Arial"/>
      <w:b/>
      <w:bCs/>
      <w:szCs w:val="24"/>
    </w:rPr>
  </w:style>
  <w:style w:type="paragraph" w:customStyle="1" w:styleId="ac">
    <w:name w:val="מקור"/>
    <w:basedOn w:val="a"/>
    <w:rsid w:val="00824004"/>
    <w:pPr>
      <w:spacing w:line="320" w:lineRule="atLeast"/>
      <w:jc w:val="both"/>
    </w:pPr>
    <w:rPr>
      <w:rFonts w:cs="David"/>
      <w:szCs w:val="24"/>
    </w:rPr>
  </w:style>
  <w:style w:type="paragraph" w:customStyle="1" w:styleId="ad">
    <w:name w:val="מחלקי המים"/>
    <w:basedOn w:val="a"/>
    <w:rsid w:val="00824004"/>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824004"/>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824004"/>
    <w:rPr>
      <w:color w:val="0000FF"/>
      <w:u w:val="single"/>
    </w:rPr>
  </w:style>
  <w:style w:type="character" w:styleId="af3">
    <w:name w:val="page number"/>
    <w:basedOn w:val="a0"/>
    <w:rsid w:val="000A5EEA"/>
  </w:style>
  <w:style w:type="character" w:customStyle="1" w:styleId="a4">
    <w:name w:val="טקסט הערת שוליים תו"/>
    <w:link w:val="a3"/>
    <w:semiHidden/>
    <w:rsid w:val="00824004"/>
    <w:rPr>
      <w:rFonts w:cs="Narkisim"/>
      <w:lang w:val="en-US" w:eastAsia="he-IL"/>
    </w:rPr>
  </w:style>
  <w:style w:type="character" w:customStyle="1" w:styleId="10">
    <w:name w:val="כותרת 1 תו"/>
    <w:link w:val="1"/>
    <w:rsid w:val="00824004"/>
    <w:rPr>
      <w:rFonts w:cs="David"/>
      <w:b/>
      <w:bCs/>
      <w:sz w:val="22"/>
      <w:szCs w:val="28"/>
      <w:lang w:val="en-US" w:eastAsia="he-IL"/>
    </w:rPr>
  </w:style>
  <w:style w:type="character" w:customStyle="1" w:styleId="a7">
    <w:name w:val="כותרת עליונה תו"/>
    <w:link w:val="a6"/>
    <w:rsid w:val="00824004"/>
    <w:rPr>
      <w:rFonts w:cs="Narkisim"/>
      <w:sz w:val="22"/>
      <w:szCs w:val="22"/>
      <w:lang w:val="en-US" w:eastAsia="he-IL"/>
    </w:rPr>
  </w:style>
  <w:style w:type="character" w:customStyle="1" w:styleId="a9">
    <w:name w:val="כותרת תחתונה תו"/>
    <w:link w:val="a8"/>
    <w:rsid w:val="00824004"/>
    <w:rPr>
      <w:rFonts w:cs="Narkisim"/>
      <w:sz w:val="22"/>
      <w:szCs w:val="22"/>
      <w:lang w:val="en-US" w:eastAsia="he-IL"/>
    </w:rPr>
  </w:style>
  <w:style w:type="character" w:customStyle="1" w:styleId="af1">
    <w:name w:val="טקסט בלונים תו"/>
    <w:link w:val="af0"/>
    <w:uiPriority w:val="99"/>
    <w:semiHidden/>
    <w:rsid w:val="00824004"/>
    <w:rPr>
      <w:rFonts w:ascii="Tahoma" w:hAnsi="Tahoma" w:cs="Tahoma"/>
      <w:sz w:val="16"/>
      <w:szCs w:val="16"/>
      <w:lang w:val="en-US" w:eastAsia="he-IL"/>
    </w:rPr>
  </w:style>
  <w:style w:type="paragraph" w:customStyle="1" w:styleId="af4">
    <w:name w:val="פסוק"/>
    <w:basedOn w:val="ac"/>
    <w:qFormat/>
    <w:rsid w:val="00824004"/>
    <w:pPr>
      <w:spacing w:before="120"/>
    </w:pPr>
    <w:rPr>
      <w:b/>
      <w:bCs/>
    </w:rPr>
  </w:style>
  <w:style w:type="character" w:styleId="af5">
    <w:name w:val="Unresolved Mention"/>
    <w:uiPriority w:val="99"/>
    <w:semiHidden/>
    <w:unhideWhenUsed/>
    <w:rsid w:val="00B938E8"/>
    <w:rPr>
      <w:color w:val="605E5C"/>
      <w:shd w:val="clear" w:color="auto" w:fill="E1DFDD"/>
    </w:rPr>
  </w:style>
  <w:style w:type="character" w:styleId="FollowedHyperlink">
    <w:name w:val="FollowedHyperlink"/>
    <w:rsid w:val="008318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A%D7%A4%D7%99%D7%9C%D7%95%D7%AA-%D7%90%D7%91%D7%95%D7%AA-%D7%AA%D7%A7%D7%A0%D7%95%D7%9D" TargetMode="External"/><Relationship Id="rId3" Type="http://schemas.openxmlformats.org/officeDocument/2006/relationships/hyperlink" Target="https://www.mayim.org.il/?parasha=%D7%9B%D7%99-%D7%9C%D7%90-%D7%AA%D7%A9%D7%9B%D7%97-%D7%9E%D7%A4%D7%99-%D7%96%D7%A8%D7%A2%D7%95" TargetMode="External"/><Relationship Id="rId7" Type="http://schemas.openxmlformats.org/officeDocument/2006/relationships/hyperlink" Target="https://www.mayim.org.il/?parasha=%D7%95%D7%90%D7%9C%D7%94-%D7%AA%D7%95%D7%9C%D7%93%D7%95%D7%AA-%D7%90%D7%91%D7%A8%D7%94%D7%9D-%D7%99%D7%A6%D7%97%D7%A7-%D7%95%D7%99%D7%A2%D7%A7%D7%91" TargetMode="External"/><Relationship Id="rId2" Type="http://schemas.openxmlformats.org/officeDocument/2006/relationships/hyperlink" Target="https://www.mayim.org.il/?parasha=%D7%95%D7%A7%D7%A8%D7%90%D7%AA-%D7%9C%D7%A9%D7%9C%D7%95%D7%9D" TargetMode="External"/><Relationship Id="rId1" Type="http://schemas.openxmlformats.org/officeDocument/2006/relationships/hyperlink" Target="https://www.mayim.org.il/?holiday=%D7%94%D7%A8%D7%99-%D7%99%D7%A9%D7%A8%D7%90%D7%9C" TargetMode="External"/><Relationship Id="rId6" Type="http://schemas.openxmlformats.org/officeDocument/2006/relationships/hyperlink" Target="https://www.mayim.org.il/?parasha=%d7%94%d7%90%d7%9c-%d7%94%d7%92%d7%93%d7%95%d7%9c-%d7%94%d7%92%d7%99%d7%91%d7%95%d7%a8-%d7%95%d7%94%d7%a0%d7%95%d7%a8%d7%90" TargetMode="External"/><Relationship Id="rId11" Type="http://schemas.openxmlformats.org/officeDocument/2006/relationships/hyperlink" Target="file:///D:\01%20&#1512;&#1488;&#1513;%20&#1492;&#1513;&#1504;&#1492;\Rosh-Hashana%2068%20&#1514;&#1508;&#1497;&#1500;&#1514;%20&#1495;&#1504;&#1492;.doc" TargetMode="External"/><Relationship Id="rId5" Type="http://schemas.openxmlformats.org/officeDocument/2006/relationships/hyperlink" Target="http://www.mayim.org.il/?parasha=%d7%aa%d7%a4%d7%99%d7%9c%d7%94-%d7%a7%d7%a6%d7%a8%d7%94" TargetMode="External"/><Relationship Id="rId10" Type="http://schemas.openxmlformats.org/officeDocument/2006/relationships/hyperlink" Target="https://www.mayim.org.il/?holiday=%D7%9E%D7%A2%D7%A9%D7%94-%D7%99%D7%93%D7%99-%D7%98%D7%95%D7%91%D7%A2%D7%99%D7%9D-%D7%91%D7%99%D7%9D-%D7%95%D7%90%D7%AA%D7%9D-%D7%90%D7%95%D7%9E%D7%A8%D7%99%D7%9D-%D7%A9%D7%99%D7%A8%D7%941-2" TargetMode="External"/><Relationship Id="rId4" Type="http://schemas.openxmlformats.org/officeDocument/2006/relationships/hyperlink" Target="https://www.mayim.org.il/?meyuhadim=%D7%9E%D7%99-%D7%99%D7%9E%D7%A0%D7%A2-%D7%90%D7%AA-%D7%A9%D7%9B%D7%97%D7%AA-%D7%94%D7%AA%D7%95%D7%A8%D7%94" TargetMode="External"/><Relationship Id="rId9" Type="http://schemas.openxmlformats.org/officeDocument/2006/relationships/hyperlink" Target="https://www.mayim.org.il/?parasha=%d7%94%d7%90%d7%9d-%d7%a0%d7%a9%d7%97%d7%98-%d7%99%d7%a6%d7%97%d7%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6</Pages>
  <Words>1715</Words>
  <Characters>7411</Characters>
  <Application>Microsoft Office Word</Application>
  <DocSecurity>0</DocSecurity>
  <Lines>61</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 </Company>
  <LinksUpToDate>false</LinksUpToDate>
  <CharactersWithSpaces>9108</CharactersWithSpaces>
  <SharedDoc>false</SharedDoc>
  <HLinks>
    <vt:vector size="66" baseType="variant">
      <vt:variant>
        <vt:i4>8193433</vt:i4>
      </vt:variant>
      <vt:variant>
        <vt:i4>30</vt:i4>
      </vt:variant>
      <vt:variant>
        <vt:i4>0</vt:i4>
      </vt:variant>
      <vt:variant>
        <vt:i4>5</vt:i4>
      </vt:variant>
      <vt:variant>
        <vt:lpwstr>../01 ראש השנה/Rosh-Hashana 68 תפילת חנה.doc</vt:lpwstr>
      </vt:variant>
      <vt:variant>
        <vt:lpwstr/>
      </vt:variant>
      <vt:variant>
        <vt:i4>6684712</vt:i4>
      </vt:variant>
      <vt:variant>
        <vt:i4>27</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3539061</vt:i4>
      </vt:variant>
      <vt:variant>
        <vt:i4>24</vt:i4>
      </vt:variant>
      <vt:variant>
        <vt:i4>0</vt:i4>
      </vt:variant>
      <vt:variant>
        <vt:i4>5</vt:i4>
      </vt:variant>
      <vt:variant>
        <vt:lpwstr>https://www.mayim.org.il/?parasha=%d7%94%d7%90%d7%9d-%d7%a0%d7%a9%d7%97%d7%98-%d7%99%d7%a6%d7%97%d7%a7</vt:lpwstr>
      </vt:variant>
      <vt:variant>
        <vt:lpwstr>gsc.tab=0</vt:lpwstr>
      </vt:variant>
      <vt:variant>
        <vt:i4>6225936</vt:i4>
      </vt:variant>
      <vt:variant>
        <vt:i4>21</vt:i4>
      </vt:variant>
      <vt:variant>
        <vt:i4>0</vt:i4>
      </vt:variant>
      <vt:variant>
        <vt:i4>5</vt:i4>
      </vt:variant>
      <vt:variant>
        <vt:lpwstr>http://www.mayim.org.il/?parasha=%D7%AA%D7%A4%D7%99%D7%9C%D7%95%D7%AA-%D7%90%D7%91%D7%95%D7%AA-%D7%AA%D7%A7%D7%A0%D7%95%D7%9D</vt:lpwstr>
      </vt:variant>
      <vt:variant>
        <vt:lpwstr/>
      </vt:variant>
      <vt:variant>
        <vt:i4>3604576</vt:i4>
      </vt:variant>
      <vt:variant>
        <vt:i4>18</vt:i4>
      </vt:variant>
      <vt:variant>
        <vt:i4>0</vt:i4>
      </vt:variant>
      <vt:variant>
        <vt:i4>5</vt:i4>
      </vt:variant>
      <vt:variant>
        <vt:lpwstr>https://www.mayim.org.il/?parasha=%D7%95%D7%90%D7%9C%D7%94-%D7%AA%D7%95%D7%9C%D7%93%D7%95%D7%AA-%D7%90%D7%91%D7%A8%D7%94%D7%9D-%D7%99%D7%A6%D7%97%D7%A7-%D7%95%D7%99%D7%A2%D7%A7%D7%91</vt:lpwstr>
      </vt:variant>
      <vt:variant>
        <vt:lpwstr/>
      </vt:variant>
      <vt:variant>
        <vt:i4>1441816</vt:i4>
      </vt:variant>
      <vt:variant>
        <vt:i4>15</vt:i4>
      </vt:variant>
      <vt:variant>
        <vt:i4>0</vt:i4>
      </vt:variant>
      <vt:variant>
        <vt:i4>5</vt:i4>
      </vt:variant>
      <vt:variant>
        <vt:lpwstr>https://www.mayim.org.il/?parasha=%d7%94%d7%90%d7%9c-%d7%94%d7%92%d7%93%d7%95%d7%9c-%d7%94%d7%92%d7%99%d7%91%d7%95%d7%a8-%d7%95%d7%94%d7%a0%d7%95%d7%a8%d7%90</vt:lpwstr>
      </vt:variant>
      <vt:variant>
        <vt:lpwstr>gsc.tab=0</vt:lpwstr>
      </vt:variant>
      <vt:variant>
        <vt:i4>458766</vt:i4>
      </vt:variant>
      <vt:variant>
        <vt:i4>12</vt:i4>
      </vt:variant>
      <vt:variant>
        <vt:i4>0</vt:i4>
      </vt:variant>
      <vt:variant>
        <vt:i4>5</vt:i4>
      </vt:variant>
      <vt:variant>
        <vt:lpwstr>http://www.mayim.org.il/?parasha=%d7%aa%d7%a4%d7%99%d7%9c%d7%94-%d7%a7%d7%a6%d7%a8%d7%94</vt:lpwstr>
      </vt:variant>
      <vt:variant>
        <vt:lpwstr/>
      </vt:variant>
      <vt:variant>
        <vt:i4>6619184</vt:i4>
      </vt:variant>
      <vt:variant>
        <vt:i4>9</vt:i4>
      </vt:variant>
      <vt:variant>
        <vt:i4>0</vt:i4>
      </vt:variant>
      <vt:variant>
        <vt:i4>5</vt:i4>
      </vt:variant>
      <vt:variant>
        <vt:lpwstr>https://www.mayim.org.il/?meyuhadim=%D7%9E%D7%99-%D7%99%D7%9E%D7%A0%D7%A2-%D7%90%D7%AA-%D7%A9%D7%9B%D7%97%D7%AA-%D7%94%D7%AA%D7%95%D7%A8%D7%94</vt:lpwstr>
      </vt:variant>
      <vt:variant>
        <vt:lpwstr>gsc.tab=0</vt:lpwstr>
      </vt:variant>
      <vt:variant>
        <vt:i4>1638415</vt:i4>
      </vt:variant>
      <vt:variant>
        <vt:i4>6</vt:i4>
      </vt:variant>
      <vt:variant>
        <vt:i4>0</vt:i4>
      </vt:variant>
      <vt:variant>
        <vt:i4>5</vt:i4>
      </vt:variant>
      <vt:variant>
        <vt:lpwstr>https://www.mayim.org.il/?parasha=%D7%9B%D7%99-%D7%9C%D7%90-%D7%AA%D7%A9%D7%9B%D7%97-%D7%9E%D7%A4%D7%99-%D7%96%D7%A8%D7%A2%D7%95</vt:lpwstr>
      </vt:variant>
      <vt:variant>
        <vt:lpwstr>gsc.tab=0</vt:lpwstr>
      </vt:variant>
      <vt:variant>
        <vt:i4>7077990</vt:i4>
      </vt:variant>
      <vt:variant>
        <vt:i4>3</vt:i4>
      </vt:variant>
      <vt:variant>
        <vt:i4>0</vt:i4>
      </vt:variant>
      <vt:variant>
        <vt:i4>5</vt:i4>
      </vt:variant>
      <vt:variant>
        <vt:lpwstr>https://www.mayim.org.il/?parasha=%D7%95%D7%A7%D7%A8%D7%90%D7%AA-%D7%9C%D7%A9%D7%9C%D7%95%D7%9D</vt:lpwstr>
      </vt:variant>
      <vt:variant>
        <vt:lpwstr>gsc.tab=0</vt:lpwstr>
      </vt:variant>
      <vt:variant>
        <vt:i4>6553721</vt:i4>
      </vt:variant>
      <vt:variant>
        <vt:i4>0</vt:i4>
      </vt:variant>
      <vt:variant>
        <vt:i4>0</vt:i4>
      </vt:variant>
      <vt:variant>
        <vt:i4>5</vt:i4>
      </vt:variant>
      <vt:variant>
        <vt:lpwstr>https://www.mayim.org.il/?holiday=%D7%94%D7%A8%D7%99-%D7%99%D7%A9%D7%A8%D7%90%D7%9C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תפילת שמונה עשרה</dc:title>
  <dc:subject>פקודי</dc:subject>
  <dc:creator>Asher Yuval</dc:creator>
  <cp:keywords/>
  <dc:description/>
  <cp:lastModifiedBy>Shimon Afek</cp:lastModifiedBy>
  <cp:revision>3</cp:revision>
  <cp:lastPrinted>2023-08-03T11:21:00Z</cp:lastPrinted>
  <dcterms:created xsi:type="dcterms:W3CDTF">2023-08-03T11:21:00Z</dcterms:created>
  <dcterms:modified xsi:type="dcterms:W3CDTF">2023-08-03T11:21:00Z</dcterms:modified>
</cp:coreProperties>
</file>