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983E4" w14:textId="77777777" w:rsidR="008D497C" w:rsidRDefault="008D497C" w:rsidP="008D497C">
      <w:pPr>
        <w:pStyle w:val="aa"/>
        <w:rPr>
          <w:rFonts w:hint="cs"/>
          <w:rtl/>
        </w:rPr>
      </w:pPr>
      <w:r>
        <w:rPr>
          <w:rFonts w:hint="cs"/>
          <w:rtl/>
        </w:rPr>
        <w:t>מעשה בבן מלך שגלה ולוח השנה</w:t>
      </w:r>
    </w:p>
    <w:p w14:paraId="07D5741C" w14:textId="77777777" w:rsidR="008D497C" w:rsidRDefault="008D497C" w:rsidP="003A5BD9">
      <w:pPr>
        <w:pStyle w:val="ac"/>
        <w:spacing w:before="240"/>
        <w:rPr>
          <w:rFonts w:hint="cs"/>
          <w:rtl/>
        </w:rPr>
      </w:pPr>
      <w:r>
        <w:rPr>
          <w:rFonts w:hint="cs"/>
          <w:rtl/>
        </w:rPr>
        <w:t>מעשה בבן מלך שכעס עליו אביו וסוף שגלה מעל שולחנו וגורש מן הפלטין ומעיר המלכות.</w:t>
      </w:r>
      <w:r w:rsidR="00182388">
        <w:rPr>
          <w:rStyle w:val="a5"/>
          <w:rtl/>
        </w:rPr>
        <w:footnoteReference w:id="1"/>
      </w:r>
      <w:r>
        <w:rPr>
          <w:rFonts w:hint="cs"/>
          <w:rtl/>
        </w:rPr>
        <w:t xml:space="preserve"> הלך בן המלך בוכה ומצטער בינות לחדרי הארמון ומ</w:t>
      </w:r>
      <w:r w:rsidR="003A5BD9">
        <w:rPr>
          <w:rFonts w:hint="cs"/>
          <w:rtl/>
        </w:rPr>
        <w:t>סדרונ</w:t>
      </w:r>
      <w:r w:rsidR="004166A1">
        <w:rPr>
          <w:rFonts w:hint="cs"/>
          <w:rtl/>
        </w:rPr>
        <w:t>ות</w:t>
      </w:r>
      <w:r w:rsidR="003A5BD9">
        <w:rPr>
          <w:rFonts w:hint="cs"/>
          <w:rtl/>
        </w:rPr>
        <w:t>י</w:t>
      </w:r>
      <w:r>
        <w:rPr>
          <w:rFonts w:hint="cs"/>
          <w:rtl/>
        </w:rPr>
        <w:t>ו; וכאשר עמד לצאת את שער הארמון נשא עיניו והביט אל שעון המלכות התלוי בשער, זה השעון אשר מונה את הדקות והשעות, לידע אימתי ועד מתי קרוא כל אדם ואדם לראות את פני המלך, ואימתי היא השעה שהמלך יוצא ל</w:t>
      </w:r>
      <w:r w:rsidR="00182388">
        <w:rPr>
          <w:rFonts w:hint="cs"/>
          <w:rtl/>
        </w:rPr>
        <w:t>פקוד</w:t>
      </w:r>
      <w:r>
        <w:rPr>
          <w:rFonts w:hint="cs"/>
          <w:rtl/>
        </w:rPr>
        <w:t xml:space="preserve"> את נתיניו. ורשם בן המלך את השעה בה יצא את שער הארמון. </w:t>
      </w:r>
    </w:p>
    <w:p w14:paraId="22D40515" w14:textId="77777777" w:rsidR="008D497C" w:rsidRDefault="008D497C" w:rsidP="00E97CFB">
      <w:pPr>
        <w:pStyle w:val="ac"/>
        <w:rPr>
          <w:rFonts w:hint="cs"/>
          <w:rtl/>
        </w:rPr>
      </w:pPr>
      <w:r>
        <w:rPr>
          <w:rFonts w:hint="cs"/>
          <w:rtl/>
        </w:rPr>
        <w:t>היה בן המלך מוסיף והולך ברחובות העיר ומבואיה וכאשר עמד לצאת את שער העיר נשא עיניו והביט אל לוח הימים והשנים של המלכות אשר חקוק בשער</w:t>
      </w:r>
      <w:r w:rsidR="00E97CFB">
        <w:rPr>
          <w:rFonts w:hint="cs"/>
          <w:rtl/>
        </w:rPr>
        <w:t xml:space="preserve"> העיר</w:t>
      </w:r>
      <w:r>
        <w:rPr>
          <w:rFonts w:hint="cs"/>
          <w:rtl/>
        </w:rPr>
        <w:t>. זה הלוח המלכותי אשר מורה לבני העיר נתיני המלך</w:t>
      </w:r>
      <w:r w:rsidR="00182388">
        <w:rPr>
          <w:rFonts w:hint="cs"/>
          <w:rtl/>
        </w:rPr>
        <w:t xml:space="preserve"> מבית ומחוץ</w:t>
      </w:r>
      <w:r>
        <w:rPr>
          <w:rFonts w:hint="cs"/>
          <w:rtl/>
        </w:rPr>
        <w:t>: איזהו היום, השבוע, החודש והשנה, לידע אימתי הוא יום גינוסיא,</w:t>
      </w:r>
      <w:r w:rsidR="00CD445D">
        <w:rPr>
          <w:rStyle w:val="a5"/>
          <w:rtl/>
        </w:rPr>
        <w:footnoteReference w:id="2"/>
      </w:r>
      <w:r>
        <w:rPr>
          <w:rFonts w:hint="cs"/>
          <w:rtl/>
        </w:rPr>
        <w:t xml:space="preserve"> אימתי יש לשבות ממלאכה, יום בו נוסדה המלכות ונצחה את אויביה - לקיים צווי המלך דבר יום ביומו וחודש בחודשו, מידי שנה בשנה. רשם בן המלך </w:t>
      </w:r>
      <w:r w:rsidR="00E97CFB">
        <w:rPr>
          <w:rFonts w:hint="cs"/>
          <w:rtl/>
        </w:rPr>
        <w:t xml:space="preserve">בפנקסו </w:t>
      </w:r>
      <w:r>
        <w:rPr>
          <w:rFonts w:hint="cs"/>
          <w:rtl/>
        </w:rPr>
        <w:t xml:space="preserve">את היום, החודש והשנה בה יצא את שער העיר וגלה משולחן אביו ועיר המלכות. </w:t>
      </w:r>
    </w:p>
    <w:p w14:paraId="3AD3B5DC" w14:textId="77777777" w:rsidR="008D497C" w:rsidRDefault="008D497C" w:rsidP="00E97CFB">
      <w:pPr>
        <w:pStyle w:val="ac"/>
        <w:rPr>
          <w:rFonts w:hint="cs"/>
          <w:rtl/>
        </w:rPr>
      </w:pPr>
      <w:r>
        <w:rPr>
          <w:rFonts w:hint="cs"/>
          <w:rtl/>
        </w:rPr>
        <w:t xml:space="preserve">משהרחיק בן המלך כמו מהלך שעה משער העיר, סב על עקביו ושב אל </w:t>
      </w:r>
      <w:r w:rsidR="00E97CFB">
        <w:rPr>
          <w:rFonts w:hint="cs"/>
          <w:rtl/>
        </w:rPr>
        <w:t>ה</w:t>
      </w:r>
      <w:r>
        <w:rPr>
          <w:rFonts w:hint="cs"/>
          <w:rtl/>
        </w:rPr>
        <w:t>שער והעתיק את לוח השנה המלכותי כולו וחקקו על אבן</w:t>
      </w:r>
      <w:r w:rsidR="00E97CFB">
        <w:rPr>
          <w:rFonts w:hint="cs"/>
          <w:rtl/>
        </w:rPr>
        <w:t>.</w:t>
      </w:r>
      <w:r>
        <w:rPr>
          <w:rFonts w:hint="cs"/>
          <w:rtl/>
        </w:rPr>
        <w:t xml:space="preserve"> למען אשר יזכור את כל מועדיו</w:t>
      </w:r>
      <w:r w:rsidR="00E97CFB">
        <w:rPr>
          <w:rFonts w:hint="cs"/>
          <w:rtl/>
        </w:rPr>
        <w:t>, לא רק יום גלותו,</w:t>
      </w:r>
      <w:r>
        <w:rPr>
          <w:rFonts w:hint="cs"/>
          <w:rtl/>
        </w:rPr>
        <w:t xml:space="preserve"> ויהי לו זכרון בית אב ומורה באשר ילך.</w:t>
      </w:r>
      <w:r w:rsidR="00E97CFB">
        <w:rPr>
          <w:rFonts w:hint="cs"/>
          <w:rtl/>
        </w:rPr>
        <w:t xml:space="preserve"> למען יזכור שבן מלך הוא.</w:t>
      </w:r>
    </w:p>
    <w:p w14:paraId="66F48F33" w14:textId="77777777" w:rsidR="008D497C" w:rsidRDefault="008D497C" w:rsidP="008D497C">
      <w:pPr>
        <w:pStyle w:val="ac"/>
        <w:rPr>
          <w:rFonts w:hint="cs"/>
          <w:rtl/>
        </w:rPr>
      </w:pPr>
    </w:p>
    <w:p w14:paraId="4F268A9E" w14:textId="77777777" w:rsidR="008D497C" w:rsidRDefault="008D497C" w:rsidP="00E84B9C">
      <w:pPr>
        <w:pStyle w:val="ac"/>
        <w:rPr>
          <w:rFonts w:hint="cs"/>
          <w:rtl/>
        </w:rPr>
      </w:pPr>
      <w:r>
        <w:rPr>
          <w:rFonts w:hint="cs"/>
          <w:rtl/>
        </w:rPr>
        <w:t>היה בן המלך סובב וגולה מכפר לכפר ומעיר לעיר</w:t>
      </w:r>
      <w:r w:rsidR="00E84B9C">
        <w:rPr>
          <w:rFonts w:hint="cs"/>
          <w:rtl/>
        </w:rPr>
        <w:t>, ובכל אשר פנה לא שעו אליו</w:t>
      </w:r>
      <w:r>
        <w:rPr>
          <w:rFonts w:hint="cs"/>
          <w:rtl/>
        </w:rPr>
        <w:t xml:space="preserve"> בני הממלכה ולא חמלו </w:t>
      </w:r>
      <w:r w:rsidR="00E84B9C">
        <w:rPr>
          <w:rFonts w:hint="cs"/>
          <w:rtl/>
        </w:rPr>
        <w:t xml:space="preserve">ולא חסו </w:t>
      </w:r>
      <w:r>
        <w:rPr>
          <w:rFonts w:hint="cs"/>
          <w:rtl/>
        </w:rPr>
        <w:t xml:space="preserve">עליו. מקצת האנשים </w:t>
      </w:r>
      <w:r w:rsidR="00E84B9C">
        <w:rPr>
          <w:rFonts w:hint="cs"/>
          <w:rtl/>
        </w:rPr>
        <w:t xml:space="preserve">אמנם </w:t>
      </w:r>
      <w:r>
        <w:rPr>
          <w:rFonts w:hint="cs"/>
          <w:rtl/>
        </w:rPr>
        <w:t>הכירוהו, א</w:t>
      </w:r>
      <w:r w:rsidR="00424F45">
        <w:rPr>
          <w:rFonts w:hint="cs"/>
          <w:rtl/>
        </w:rPr>
        <w:t>ך א</w:t>
      </w:r>
      <w:r>
        <w:rPr>
          <w:rFonts w:hint="cs"/>
          <w:rtl/>
        </w:rPr>
        <w:t>ף הם לא נשאו לו פנים, שידעו שהמלך הגלה את בנו וסברו ששוב אינו חוזר ואין אביו עוד מכירו.</w:t>
      </w:r>
      <w:r w:rsidR="00424F45">
        <w:rPr>
          <w:rStyle w:val="a5"/>
          <w:rtl/>
        </w:rPr>
        <w:footnoteReference w:id="3"/>
      </w:r>
      <w:r>
        <w:rPr>
          <w:rFonts w:hint="cs"/>
          <w:rtl/>
        </w:rPr>
        <w:t xml:space="preserve"> </w:t>
      </w:r>
      <w:r w:rsidR="00E84B9C">
        <w:rPr>
          <w:rFonts w:hint="cs"/>
          <w:rtl/>
        </w:rPr>
        <w:t xml:space="preserve">רק </w:t>
      </w:r>
      <w:r>
        <w:rPr>
          <w:rFonts w:hint="cs"/>
          <w:rtl/>
        </w:rPr>
        <w:t xml:space="preserve">מקצת מן המקצת </w:t>
      </w:r>
      <w:r w:rsidR="00E84B9C">
        <w:rPr>
          <w:rFonts w:hint="cs"/>
          <w:rtl/>
        </w:rPr>
        <w:t xml:space="preserve">רחמו </w:t>
      </w:r>
      <w:r>
        <w:rPr>
          <w:rFonts w:hint="cs"/>
          <w:rtl/>
        </w:rPr>
        <w:t>וחמלו עליו</w:t>
      </w:r>
      <w:r w:rsidR="00E84B9C">
        <w:rPr>
          <w:rFonts w:hint="cs"/>
          <w:rtl/>
        </w:rPr>
        <w:t>,</w:t>
      </w:r>
      <w:r>
        <w:rPr>
          <w:rFonts w:hint="cs"/>
          <w:rtl/>
        </w:rPr>
        <w:t xml:space="preserve"> ונתנו לו מאכל ומשתה במשורה וקורת גג לזמן קצוב.</w:t>
      </w:r>
      <w:r w:rsidR="004D6ABD">
        <w:rPr>
          <w:rFonts w:hint="cs"/>
          <w:rtl/>
        </w:rPr>
        <w:t xml:space="preserve"> </w:t>
      </w:r>
      <w:r>
        <w:rPr>
          <w:rFonts w:hint="cs"/>
          <w:rtl/>
        </w:rPr>
        <w:t xml:space="preserve">ובן המלך היה מונה </w:t>
      </w:r>
      <w:r w:rsidR="004D6ABD">
        <w:rPr>
          <w:rFonts w:hint="cs"/>
          <w:rtl/>
        </w:rPr>
        <w:t xml:space="preserve">והולך </w:t>
      </w:r>
      <w:r>
        <w:rPr>
          <w:rFonts w:hint="cs"/>
          <w:rtl/>
        </w:rPr>
        <w:t>את הימים והשעות לגלותו: היום שלושים יום שגליתי מעל שולחן אבי, היום שלושה חודשים, היום שישה</w:t>
      </w:r>
      <w:r w:rsidR="004D6ABD">
        <w:rPr>
          <w:rFonts w:hint="cs"/>
          <w:rtl/>
        </w:rPr>
        <w:t>;</w:t>
      </w:r>
      <w:r>
        <w:rPr>
          <w:rFonts w:hint="cs"/>
          <w:rtl/>
        </w:rPr>
        <w:t xml:space="preserve"> שהיה סבור שלימים מספר ירצה המלך את פניו</w:t>
      </w:r>
      <w:r w:rsidR="00961020">
        <w:rPr>
          <w:rFonts w:hint="cs"/>
          <w:rtl/>
        </w:rPr>
        <w:t xml:space="preserve"> ויחזירו אליו</w:t>
      </w:r>
      <w:r>
        <w:rPr>
          <w:rFonts w:hint="cs"/>
          <w:rtl/>
        </w:rPr>
        <w:t xml:space="preserve">. משראה שאין המלך שולח לו, ונקפו ימים ושנים ואין אביו נושא </w:t>
      </w:r>
      <w:r w:rsidR="00182388">
        <w:rPr>
          <w:rFonts w:hint="cs"/>
          <w:rtl/>
        </w:rPr>
        <w:t xml:space="preserve">פניו </w:t>
      </w:r>
      <w:r>
        <w:rPr>
          <w:rFonts w:hint="cs"/>
          <w:rtl/>
        </w:rPr>
        <w:t>אליו, התחיל למנות שנים ועשה יום ז</w:t>
      </w:r>
      <w:r w:rsidR="007F2FEE">
        <w:rPr>
          <w:rFonts w:hint="cs"/>
          <w:rtl/>
        </w:rPr>
        <w:t>י</w:t>
      </w:r>
      <w:r>
        <w:rPr>
          <w:rFonts w:hint="cs"/>
          <w:rtl/>
        </w:rPr>
        <w:t>כרון ומועד לגלותו והיה אומר</w:t>
      </w:r>
      <w:r w:rsidR="004D6ABD">
        <w:rPr>
          <w:rFonts w:hint="cs"/>
          <w:rtl/>
        </w:rPr>
        <w:t xml:space="preserve"> </w:t>
      </w:r>
      <w:r w:rsidR="00472D42">
        <w:rPr>
          <w:rFonts w:hint="cs"/>
          <w:rtl/>
        </w:rPr>
        <w:t xml:space="preserve">בכל </w:t>
      </w:r>
      <w:r w:rsidR="004D6ABD">
        <w:rPr>
          <w:rFonts w:hint="cs"/>
          <w:rtl/>
        </w:rPr>
        <w:t>שנה בשנה</w:t>
      </w:r>
      <w:r>
        <w:rPr>
          <w:rFonts w:hint="cs"/>
          <w:rtl/>
        </w:rPr>
        <w:t xml:space="preserve">: היום היא השנה כך וכך לגלותי מעל שולחן אבי, יהי רצון מלפניו </w:t>
      </w:r>
      <w:r w:rsidR="00424F45">
        <w:rPr>
          <w:rFonts w:hint="cs"/>
          <w:rtl/>
        </w:rPr>
        <w:t>שיחזירני</w:t>
      </w:r>
      <w:r>
        <w:rPr>
          <w:rFonts w:hint="cs"/>
          <w:rtl/>
        </w:rPr>
        <w:t xml:space="preserve"> במהרה</w:t>
      </w:r>
      <w:r w:rsidR="00961020">
        <w:rPr>
          <w:rFonts w:hint="cs"/>
          <w:rtl/>
        </w:rPr>
        <w:t xml:space="preserve"> למקומי</w:t>
      </w:r>
      <w:r>
        <w:rPr>
          <w:rFonts w:hint="cs"/>
          <w:rtl/>
        </w:rPr>
        <w:t>. וברבות השנים</w:t>
      </w:r>
      <w:r w:rsidR="00E84B9C">
        <w:rPr>
          <w:rFonts w:hint="cs"/>
          <w:rtl/>
        </w:rPr>
        <w:t xml:space="preserve">, </w:t>
      </w:r>
      <w:r>
        <w:rPr>
          <w:rFonts w:hint="cs"/>
          <w:rtl/>
        </w:rPr>
        <w:t>כשתכפו צרותיו ומאורעותיו מיד בני הממלכה, הוסיף בן המלך מועדים וימי ז</w:t>
      </w:r>
      <w:r w:rsidR="00472D42">
        <w:rPr>
          <w:rFonts w:hint="cs"/>
          <w:rtl/>
        </w:rPr>
        <w:t>י</w:t>
      </w:r>
      <w:r>
        <w:rPr>
          <w:rFonts w:hint="cs"/>
          <w:rtl/>
        </w:rPr>
        <w:t>כרון</w:t>
      </w:r>
      <w:r w:rsidR="004D6ABD">
        <w:rPr>
          <w:rFonts w:hint="cs"/>
          <w:rtl/>
        </w:rPr>
        <w:t xml:space="preserve"> </w:t>
      </w:r>
      <w:r w:rsidR="00E84B9C">
        <w:rPr>
          <w:rFonts w:hint="cs"/>
          <w:rtl/>
        </w:rPr>
        <w:t>ללוח השנה שאיתו יצא מעיר המלכות. מקצתם לזכרון שמחותיו המעטות ורובם לצרותיו וסבלותיו</w:t>
      </w:r>
      <w:r>
        <w:rPr>
          <w:rFonts w:hint="cs"/>
          <w:rtl/>
        </w:rPr>
        <w:t>.</w:t>
      </w:r>
    </w:p>
    <w:p w14:paraId="14A0A93E" w14:textId="77777777" w:rsidR="008D497C" w:rsidRDefault="008D497C" w:rsidP="008D497C">
      <w:pPr>
        <w:pStyle w:val="ac"/>
        <w:rPr>
          <w:rFonts w:hint="cs"/>
          <w:rtl/>
        </w:rPr>
      </w:pPr>
    </w:p>
    <w:p w14:paraId="72895AD4" w14:textId="77777777" w:rsidR="008D497C" w:rsidRDefault="008D497C" w:rsidP="00E84B9C">
      <w:pPr>
        <w:pStyle w:val="ac"/>
        <w:rPr>
          <w:rFonts w:hint="cs"/>
          <w:rtl/>
        </w:rPr>
      </w:pPr>
      <w:r>
        <w:rPr>
          <w:rFonts w:hint="cs"/>
          <w:rtl/>
        </w:rPr>
        <w:t>כל אותה העת הארוכה, היה בן המלך תמה ומשתאה: היכן הם געגועי אביו? היכן הם רחמי אב על בנים? והיה מרבה בתפילה ובכ</w:t>
      </w:r>
      <w:r w:rsidR="004D6ABD">
        <w:rPr>
          <w:rFonts w:hint="cs"/>
          <w:rtl/>
        </w:rPr>
        <w:t>י</w:t>
      </w:r>
      <w:r>
        <w:rPr>
          <w:rFonts w:hint="cs"/>
          <w:rtl/>
        </w:rPr>
        <w:t xml:space="preserve">יה אולי </w:t>
      </w:r>
      <w:r w:rsidR="004D6ABD">
        <w:rPr>
          <w:rFonts w:hint="cs"/>
          <w:rtl/>
        </w:rPr>
        <w:t xml:space="preserve">יחונן </w:t>
      </w:r>
      <w:r>
        <w:rPr>
          <w:rFonts w:hint="cs"/>
          <w:rtl/>
        </w:rPr>
        <w:t>המלך פניו</w:t>
      </w:r>
      <w:r w:rsidR="004D6ABD">
        <w:rPr>
          <w:rFonts w:hint="cs"/>
          <w:rtl/>
        </w:rPr>
        <w:t xml:space="preserve"> וישיבהו לעירו ולארמו</w:t>
      </w:r>
      <w:r w:rsidR="00424F45">
        <w:rPr>
          <w:rFonts w:hint="cs"/>
          <w:rtl/>
        </w:rPr>
        <w:t>נו</w:t>
      </w:r>
      <w:r>
        <w:rPr>
          <w:rFonts w:hint="cs"/>
          <w:rtl/>
        </w:rPr>
        <w:t xml:space="preserve">. ואף הוסיף </w:t>
      </w:r>
      <w:r w:rsidR="004D6ABD">
        <w:rPr>
          <w:rFonts w:hint="cs"/>
          <w:rtl/>
        </w:rPr>
        <w:t xml:space="preserve">בן המלך </w:t>
      </w:r>
      <w:r>
        <w:rPr>
          <w:rFonts w:hint="cs"/>
          <w:rtl/>
        </w:rPr>
        <w:t>ללוח שאיתו</w:t>
      </w:r>
      <w:r w:rsidR="004D6ABD">
        <w:rPr>
          <w:rFonts w:hint="cs"/>
          <w:rtl/>
        </w:rPr>
        <w:t>,</w:t>
      </w:r>
      <w:r>
        <w:rPr>
          <w:rFonts w:hint="cs"/>
          <w:rtl/>
        </w:rPr>
        <w:t xml:space="preserve"> ימי ציפייה </w:t>
      </w:r>
      <w:r w:rsidR="004D6ABD">
        <w:rPr>
          <w:rFonts w:hint="cs"/>
          <w:rtl/>
        </w:rPr>
        <w:t xml:space="preserve">וחזון </w:t>
      </w:r>
      <w:r>
        <w:rPr>
          <w:rFonts w:hint="cs"/>
          <w:rtl/>
        </w:rPr>
        <w:t>לקץ גלותו ושובו אל אביו, ימים אשר הכזיבו והפכו אף הם לימי ז</w:t>
      </w:r>
      <w:r w:rsidR="004D6ABD">
        <w:rPr>
          <w:rFonts w:hint="cs"/>
          <w:rtl/>
        </w:rPr>
        <w:t>י</w:t>
      </w:r>
      <w:r>
        <w:rPr>
          <w:rFonts w:hint="cs"/>
          <w:rtl/>
        </w:rPr>
        <w:t>כרון וצער. ומה גדל צערו של בן המלך כאשר שמע שממלכת אביו כבר אינה כשהייתה</w:t>
      </w:r>
      <w:r w:rsidR="00E84B9C">
        <w:rPr>
          <w:rFonts w:hint="cs"/>
          <w:rtl/>
        </w:rPr>
        <w:t>,</w:t>
      </w:r>
      <w:r>
        <w:rPr>
          <w:rFonts w:hint="cs"/>
          <w:rtl/>
        </w:rPr>
        <w:t xml:space="preserve"> ושממה עירו ונ</w:t>
      </w:r>
      <w:r w:rsidR="00E84B9C">
        <w:rPr>
          <w:rFonts w:hint="cs"/>
          <w:rtl/>
        </w:rPr>
        <w:t>נ</w:t>
      </w:r>
      <w:r>
        <w:rPr>
          <w:rFonts w:hint="cs"/>
          <w:rtl/>
        </w:rPr>
        <w:t xml:space="preserve">טש ארמונו. </w:t>
      </w:r>
      <w:r w:rsidR="00424F45">
        <w:rPr>
          <w:rFonts w:hint="cs"/>
          <w:rtl/>
        </w:rPr>
        <w:t>ו</w:t>
      </w:r>
      <w:r>
        <w:rPr>
          <w:rFonts w:hint="cs"/>
          <w:rtl/>
        </w:rPr>
        <w:t>כל אותה העת הארוכה, כגודל געגועי בן המלך לשוב אל עיר המלוכה ולארמון המלך, כן גודל שטנת בני הממלכה ורעתם אליו</w:t>
      </w:r>
      <w:r w:rsidR="004D6ABD">
        <w:rPr>
          <w:rFonts w:hint="cs"/>
          <w:rtl/>
        </w:rPr>
        <w:t>,</w:t>
      </w:r>
      <w:r>
        <w:rPr>
          <w:rFonts w:hint="cs"/>
          <w:rtl/>
        </w:rPr>
        <w:t xml:space="preserve"> לשעבדו ולדכאו ב</w:t>
      </w:r>
      <w:r w:rsidR="00E84B9C">
        <w:rPr>
          <w:rFonts w:hint="cs"/>
          <w:rtl/>
        </w:rPr>
        <w:t>מחוזותי</w:t>
      </w:r>
      <w:r>
        <w:rPr>
          <w:rFonts w:hint="cs"/>
          <w:rtl/>
        </w:rPr>
        <w:t>הם</w:t>
      </w:r>
      <w:r w:rsidR="00E84B9C">
        <w:rPr>
          <w:rFonts w:hint="cs"/>
          <w:rtl/>
        </w:rPr>
        <w:t xml:space="preserve">, </w:t>
      </w:r>
      <w:r>
        <w:rPr>
          <w:rFonts w:hint="cs"/>
          <w:rtl/>
        </w:rPr>
        <w:t>לשבש דרכו חזרה לעירו</w:t>
      </w:r>
      <w:r w:rsidR="00E84B9C">
        <w:rPr>
          <w:rFonts w:hint="cs"/>
          <w:rtl/>
        </w:rPr>
        <w:t>, ולא ליתן</w:t>
      </w:r>
      <w:r>
        <w:rPr>
          <w:rFonts w:hint="cs"/>
          <w:rtl/>
        </w:rPr>
        <w:t xml:space="preserve"> להשיבה לגדולתה. והוא באחת, מרבה תפילה ותחנונים וחישובי הקצים, אימתי ישוב ויתרצה אליו אביו</w:t>
      </w:r>
      <w:r w:rsidR="00E84B9C">
        <w:rPr>
          <w:rFonts w:hint="cs"/>
          <w:rtl/>
        </w:rPr>
        <w:t>, אימתי יגיע קץ הימין</w:t>
      </w:r>
      <w:r>
        <w:rPr>
          <w:rFonts w:hint="cs"/>
          <w:rtl/>
        </w:rPr>
        <w:t>. ולוח השנה הוסיף והוסיף ימי יגון וצער.</w:t>
      </w:r>
    </w:p>
    <w:p w14:paraId="1A6E76C5" w14:textId="77777777" w:rsidR="008D497C" w:rsidRDefault="008D497C" w:rsidP="008D497C">
      <w:pPr>
        <w:pStyle w:val="ac"/>
        <w:rPr>
          <w:rFonts w:hint="cs"/>
          <w:rtl/>
        </w:rPr>
      </w:pPr>
    </w:p>
    <w:p w14:paraId="1ACF31DE" w14:textId="77777777" w:rsidR="008D497C" w:rsidRDefault="008D497C" w:rsidP="00681461">
      <w:pPr>
        <w:pStyle w:val="ac"/>
        <w:rPr>
          <w:rFonts w:hint="cs"/>
          <w:rtl/>
        </w:rPr>
      </w:pPr>
      <w:r>
        <w:rPr>
          <w:rFonts w:hint="cs"/>
          <w:rtl/>
        </w:rPr>
        <w:t xml:space="preserve">ויהי היום, ואין איש יודע למה אותו היום דווקא, גמל בן המלך בנפשו להניח געגועיו וצערו ולקום ולחזור אל העיר והארמון, לקומם הריסותיהם ולהשיב בם חיים. אולי יושיט לו המלך את שרביט הזהב וחיה, גם </w:t>
      </w:r>
      <w:r>
        <w:rPr>
          <w:rFonts w:hint="cs"/>
          <w:rtl/>
        </w:rPr>
        <w:lastRenderedPageBreak/>
        <w:t>אם יבוא והוא לא ק</w:t>
      </w:r>
      <w:r w:rsidR="00681461">
        <w:rPr>
          <w:rFonts w:hint="eastAsia"/>
          <w:rtl/>
        </w:rPr>
        <w:t>ָ</w:t>
      </w:r>
      <w:r>
        <w:rPr>
          <w:rFonts w:hint="cs"/>
          <w:rtl/>
        </w:rPr>
        <w:t>רו</w:t>
      </w:r>
      <w:r w:rsidR="004D6ABD">
        <w:rPr>
          <w:rFonts w:hint="eastAsia"/>
          <w:rtl/>
        </w:rPr>
        <w:t>ּ</w:t>
      </w:r>
      <w:r>
        <w:rPr>
          <w:rFonts w:hint="cs"/>
          <w:rtl/>
        </w:rPr>
        <w:t>א</w:t>
      </w:r>
      <w:r w:rsidR="00681461">
        <w:rPr>
          <w:rFonts w:hint="cs"/>
          <w:rtl/>
        </w:rPr>
        <w:t xml:space="preserve"> אל המלך</w:t>
      </w:r>
      <w:r>
        <w:rPr>
          <w:rFonts w:hint="cs"/>
          <w:rtl/>
        </w:rPr>
        <w:t>.</w:t>
      </w:r>
      <w:r w:rsidR="00C73BF0">
        <w:rPr>
          <w:rFonts w:hint="cs"/>
          <w:rtl/>
        </w:rPr>
        <w:t xml:space="preserve"> </w:t>
      </w:r>
      <w:r>
        <w:rPr>
          <w:rFonts w:hint="cs"/>
          <w:rtl/>
        </w:rPr>
        <w:t>קשה הייתה הדרך חזרה</w:t>
      </w:r>
      <w:r w:rsidR="004D6ABD">
        <w:rPr>
          <w:rFonts w:hint="cs"/>
          <w:rtl/>
        </w:rPr>
        <w:t>,</w:t>
      </w:r>
      <w:r>
        <w:rPr>
          <w:rFonts w:hint="cs"/>
          <w:rtl/>
        </w:rPr>
        <w:t xml:space="preserve"> </w:t>
      </w:r>
      <w:r w:rsidR="00681461">
        <w:rPr>
          <w:rFonts w:hint="cs"/>
          <w:rtl/>
        </w:rPr>
        <w:t>ארוכה ומפרכת, עליות ומורדות וחתחתים. ו</w:t>
      </w:r>
      <w:r w:rsidR="00DD5881">
        <w:rPr>
          <w:rFonts w:hint="cs"/>
          <w:rtl/>
        </w:rPr>
        <w:t xml:space="preserve">סכנות רבות בה, מקצתן בשל פגעי טבע וחיות רעות, ומקצתן </w:t>
      </w:r>
      <w:r>
        <w:rPr>
          <w:rFonts w:hint="cs"/>
          <w:rtl/>
        </w:rPr>
        <w:t>בשל בני ה</w:t>
      </w:r>
      <w:r w:rsidR="007F2FEE">
        <w:rPr>
          <w:rFonts w:hint="cs"/>
          <w:rtl/>
        </w:rPr>
        <w:t>ממלכה</w:t>
      </w:r>
      <w:r>
        <w:rPr>
          <w:rFonts w:hint="cs"/>
          <w:rtl/>
        </w:rPr>
        <w:t xml:space="preserve"> שראו את בן המלך חוזר אל עיר המלוכה ובקשו לי</w:t>
      </w:r>
      <w:r w:rsidR="00E84B9C">
        <w:rPr>
          <w:rFonts w:hint="cs"/>
          <w:rtl/>
        </w:rPr>
        <w:t>י</w:t>
      </w:r>
      <w:r>
        <w:rPr>
          <w:rFonts w:hint="cs"/>
          <w:rtl/>
        </w:rPr>
        <w:t xml:space="preserve">רט הדרך </w:t>
      </w:r>
      <w:r w:rsidR="000F1662">
        <w:rPr>
          <w:rFonts w:hint="cs"/>
          <w:rtl/>
        </w:rPr>
        <w:t xml:space="preserve">כנגדו </w:t>
      </w:r>
      <w:r>
        <w:rPr>
          <w:rFonts w:hint="cs"/>
          <w:rtl/>
        </w:rPr>
        <w:t>ולפגוע בו. אך בן המלך</w:t>
      </w:r>
      <w:r w:rsidR="00C73BF0">
        <w:rPr>
          <w:rFonts w:hint="cs"/>
          <w:rtl/>
        </w:rPr>
        <w:t xml:space="preserve"> עיקש וקשה עורף היה</w:t>
      </w:r>
      <w:r>
        <w:rPr>
          <w:rFonts w:hint="cs"/>
          <w:rtl/>
        </w:rPr>
        <w:t xml:space="preserve"> וסוף שהגיע א</w:t>
      </w:r>
      <w:r w:rsidR="004D6ABD">
        <w:rPr>
          <w:rFonts w:hint="cs"/>
          <w:rtl/>
        </w:rPr>
        <w:t>ל</w:t>
      </w:r>
      <w:r>
        <w:rPr>
          <w:rFonts w:hint="cs"/>
          <w:rtl/>
        </w:rPr>
        <w:t xml:space="preserve"> עיר המלוכה</w:t>
      </w:r>
      <w:r w:rsidR="00E84B9C">
        <w:rPr>
          <w:rFonts w:hint="cs"/>
          <w:rtl/>
        </w:rPr>
        <w:t xml:space="preserve"> וחונן עפרה</w:t>
      </w:r>
      <w:r w:rsidR="004D6ABD">
        <w:rPr>
          <w:rFonts w:hint="cs"/>
          <w:rtl/>
        </w:rPr>
        <w:t>.</w:t>
      </w:r>
    </w:p>
    <w:p w14:paraId="19B8E45F" w14:textId="77777777" w:rsidR="00E84B9C" w:rsidRDefault="00E84B9C" w:rsidP="00C73BF0">
      <w:pPr>
        <w:pStyle w:val="ac"/>
        <w:rPr>
          <w:rFonts w:hint="cs"/>
          <w:rtl/>
        </w:rPr>
      </w:pPr>
    </w:p>
    <w:p w14:paraId="651DD85E" w14:textId="77777777" w:rsidR="008D497C" w:rsidRDefault="004D6ABD" w:rsidP="00681461">
      <w:pPr>
        <w:pStyle w:val="ac"/>
        <w:rPr>
          <w:rFonts w:hint="cs"/>
          <w:rtl/>
        </w:rPr>
      </w:pPr>
      <w:r>
        <w:rPr>
          <w:rFonts w:hint="cs"/>
          <w:rtl/>
        </w:rPr>
        <w:t>ו</w:t>
      </w:r>
      <w:r w:rsidR="008D497C">
        <w:rPr>
          <w:rFonts w:hint="cs"/>
          <w:rtl/>
        </w:rPr>
        <w:t>חזרה המלוכה אף שלא כ</w:t>
      </w:r>
      <w:r w:rsidR="00C73BF0">
        <w:rPr>
          <w:rFonts w:hint="cs"/>
          <w:rtl/>
        </w:rPr>
        <w:t xml:space="preserve">עבר </w:t>
      </w:r>
      <w:r w:rsidR="008D497C">
        <w:rPr>
          <w:rFonts w:hint="cs"/>
          <w:rtl/>
        </w:rPr>
        <w:t xml:space="preserve">תפארתה. </w:t>
      </w:r>
      <w:r w:rsidR="00B70DFB">
        <w:rPr>
          <w:rFonts w:hint="cs"/>
          <w:rtl/>
        </w:rPr>
        <w:t>בלב העיר חומה</w:t>
      </w:r>
      <w:r w:rsidR="00DC3260">
        <w:rPr>
          <w:rFonts w:hint="cs"/>
          <w:rtl/>
        </w:rPr>
        <w:t xml:space="preserve"> -</w:t>
      </w:r>
      <w:r w:rsidR="00B70DFB">
        <w:rPr>
          <w:rFonts w:hint="cs"/>
          <w:rtl/>
        </w:rPr>
        <w:t xml:space="preserve"> צ</w:t>
      </w:r>
      <w:r>
        <w:rPr>
          <w:rFonts w:hint="eastAsia"/>
          <w:rtl/>
        </w:rPr>
        <w:t>ָ</w:t>
      </w:r>
      <w:r w:rsidR="00B70DFB">
        <w:rPr>
          <w:rFonts w:hint="cs"/>
          <w:rtl/>
        </w:rPr>
        <w:t>ר</w:t>
      </w:r>
      <w:r>
        <w:rPr>
          <w:rFonts w:hint="eastAsia"/>
          <w:rtl/>
        </w:rPr>
        <w:t>ִ</w:t>
      </w:r>
      <w:r w:rsidR="00B70DFB">
        <w:rPr>
          <w:rFonts w:hint="cs"/>
          <w:rtl/>
        </w:rPr>
        <w:t>ים ב</w:t>
      </w:r>
      <w:r w:rsidR="00E97CFB">
        <w:rPr>
          <w:rFonts w:hint="eastAsia"/>
          <w:rtl/>
        </w:rPr>
        <w:t>ְּ</w:t>
      </w:r>
      <w:r w:rsidR="00B70DFB">
        <w:rPr>
          <w:rFonts w:hint="cs"/>
          <w:rtl/>
        </w:rPr>
        <w:t>נ</w:t>
      </w:r>
      <w:r w:rsidR="00E97CFB">
        <w:rPr>
          <w:rFonts w:hint="eastAsia"/>
          <w:rtl/>
        </w:rPr>
        <w:t>ָ</w:t>
      </w:r>
      <w:r w:rsidR="00B70DFB">
        <w:rPr>
          <w:rFonts w:hint="cs"/>
          <w:rtl/>
        </w:rPr>
        <w:t>או</w:t>
      </w:r>
      <w:r w:rsidR="00E97CFB">
        <w:rPr>
          <w:rFonts w:hint="eastAsia"/>
          <w:rtl/>
        </w:rPr>
        <w:t>ּ</w:t>
      </w:r>
      <w:r w:rsidR="00B70DFB">
        <w:rPr>
          <w:rFonts w:hint="cs"/>
          <w:rtl/>
        </w:rPr>
        <w:t>ה</w:t>
      </w:r>
      <w:r w:rsidR="00E97CFB">
        <w:rPr>
          <w:rFonts w:hint="eastAsia"/>
          <w:rtl/>
        </w:rPr>
        <w:t>ָּ</w:t>
      </w:r>
      <w:r w:rsidR="00B71AA9">
        <w:rPr>
          <w:rFonts w:hint="cs"/>
          <w:rtl/>
        </w:rPr>
        <w:t xml:space="preserve"> וזדים חילקוה</w:t>
      </w:r>
      <w:r w:rsidR="00681461">
        <w:rPr>
          <w:rFonts w:hint="cs"/>
          <w:rtl/>
        </w:rPr>
        <w:t xml:space="preserve"> -</w:t>
      </w:r>
      <w:r w:rsidR="00B70DFB">
        <w:rPr>
          <w:rFonts w:hint="cs"/>
          <w:rtl/>
        </w:rPr>
        <w:t xml:space="preserve"> אך </w:t>
      </w:r>
      <w:r>
        <w:rPr>
          <w:rFonts w:hint="cs"/>
          <w:rtl/>
        </w:rPr>
        <w:t xml:space="preserve">נשאה עיניה מסביב, </w:t>
      </w:r>
      <w:r w:rsidR="00B70DFB">
        <w:rPr>
          <w:rFonts w:hint="cs"/>
          <w:rtl/>
        </w:rPr>
        <w:t xml:space="preserve">הרחיבה יריעותיה, העמיקו יתידותיה ובנים חרוצים חשפו סודותיה. </w:t>
      </w:r>
      <w:r w:rsidR="008D497C">
        <w:rPr>
          <w:rFonts w:hint="cs"/>
          <w:rtl/>
        </w:rPr>
        <w:t xml:space="preserve">משקומם את שער העיר, חזר בן המלך ותלה את לוח השנה שהעתיק </w:t>
      </w:r>
      <w:r w:rsidR="00472D42">
        <w:rPr>
          <w:rFonts w:hint="cs"/>
          <w:rtl/>
        </w:rPr>
        <w:t xml:space="preserve">בצאתו לגלות </w:t>
      </w:r>
      <w:r w:rsidR="008D497C">
        <w:rPr>
          <w:rFonts w:hint="cs"/>
          <w:rtl/>
        </w:rPr>
        <w:t>ועליו נוספו כהנה וכהנה</w:t>
      </w:r>
      <w:r w:rsidR="00E97CFB">
        <w:rPr>
          <w:rFonts w:hint="cs"/>
          <w:rtl/>
        </w:rPr>
        <w:t xml:space="preserve"> מועדים ועתים</w:t>
      </w:r>
      <w:r w:rsidR="008D497C">
        <w:rPr>
          <w:rFonts w:hint="cs"/>
          <w:rtl/>
        </w:rPr>
        <w:t>. והארמון? מקצתו חרב ומקצתו משוקם ואין איש יודע מתי יושלם. ושעון המלכות של ימים ושעות, ודקות ורגעים, עדיין מחכה לשער עליו ייתלה.</w:t>
      </w:r>
    </w:p>
    <w:p w14:paraId="45026F68" w14:textId="77777777" w:rsidR="008D497C" w:rsidRDefault="008D497C" w:rsidP="008D497C">
      <w:pPr>
        <w:pStyle w:val="ac"/>
        <w:rPr>
          <w:rFonts w:hint="cs"/>
          <w:rtl/>
        </w:rPr>
      </w:pPr>
    </w:p>
    <w:p w14:paraId="0978B9C8" w14:textId="77777777" w:rsidR="008D497C" w:rsidRDefault="008D497C" w:rsidP="00681461">
      <w:pPr>
        <w:pStyle w:val="ac"/>
        <w:rPr>
          <w:rFonts w:hint="cs"/>
          <w:rtl/>
        </w:rPr>
      </w:pPr>
      <w:r>
        <w:rPr>
          <w:rFonts w:hint="cs"/>
          <w:rtl/>
        </w:rPr>
        <w:t>והמלך? יש אומרים שב לגור בארמון שלא הושלם, פעמים נראה ופעמים אינו נראה, לידע שאין בית המלוכה כשהיה</w:t>
      </w:r>
      <w:r w:rsidR="00E97CFB">
        <w:rPr>
          <w:rFonts w:hint="cs"/>
          <w:rtl/>
        </w:rPr>
        <w:t>.</w:t>
      </w:r>
      <w:r>
        <w:rPr>
          <w:rFonts w:hint="cs"/>
          <w:rtl/>
        </w:rPr>
        <w:t xml:space="preserve"> ויש אומרים: עדיין לא שב. אך שומרי חומות העיר וזקניה מספרים</w:t>
      </w:r>
      <w:r w:rsidR="004D6ABD">
        <w:rPr>
          <w:rFonts w:hint="cs"/>
          <w:rtl/>
        </w:rPr>
        <w:t>,</w:t>
      </w:r>
      <w:r w:rsidR="00DC3260">
        <w:rPr>
          <w:rFonts w:hint="cs"/>
          <w:rtl/>
        </w:rPr>
        <w:t xml:space="preserve"> </w:t>
      </w:r>
      <w:r>
        <w:rPr>
          <w:rFonts w:hint="cs"/>
          <w:rtl/>
        </w:rPr>
        <w:t xml:space="preserve">שבוקר אחד יצא </w:t>
      </w:r>
      <w:r w:rsidR="004D6ABD">
        <w:rPr>
          <w:rFonts w:hint="cs"/>
          <w:rtl/>
        </w:rPr>
        <w:t xml:space="preserve">המלך </w:t>
      </w:r>
      <w:r>
        <w:rPr>
          <w:rFonts w:hint="cs"/>
          <w:rtl/>
        </w:rPr>
        <w:t xml:space="preserve">אל שער העיר המחודש וראה את לוח השנה התלוי עליו </w:t>
      </w:r>
      <w:r>
        <w:rPr>
          <w:rtl/>
        </w:rPr>
        <w:t>–</w:t>
      </w:r>
      <w:r>
        <w:rPr>
          <w:rFonts w:hint="cs"/>
          <w:rtl/>
        </w:rPr>
        <w:t xml:space="preserve"> הוא לוח השנה המלכותי שהעתיק בן המלך כשיצא לגלות והוסיף עליו ימי ז</w:t>
      </w:r>
      <w:r w:rsidR="004D6ABD">
        <w:rPr>
          <w:rFonts w:hint="cs"/>
          <w:rtl/>
        </w:rPr>
        <w:t>י</w:t>
      </w:r>
      <w:r>
        <w:rPr>
          <w:rFonts w:hint="cs"/>
          <w:rtl/>
        </w:rPr>
        <w:t>כרון ומזכרת. קרא המלך לב</w:t>
      </w:r>
      <w:r w:rsidR="004D6ABD">
        <w:rPr>
          <w:rFonts w:hint="cs"/>
          <w:rtl/>
        </w:rPr>
        <w:t xml:space="preserve">נו </w:t>
      </w:r>
      <w:r>
        <w:rPr>
          <w:rFonts w:hint="cs"/>
          <w:rtl/>
        </w:rPr>
        <w:t>ואמר: בני, לוח זה שתלית, אין הוא זכור לי כאותו שהיה. כמה וכמה מועדים נוספו עליו, מהם לצום ובכי ומהם לשמחה</w:t>
      </w:r>
      <w:r w:rsidR="00681461">
        <w:rPr>
          <w:rFonts w:hint="cs"/>
          <w:rtl/>
        </w:rPr>
        <w:t xml:space="preserve">, </w:t>
      </w:r>
      <w:r>
        <w:rPr>
          <w:rFonts w:hint="cs"/>
          <w:rtl/>
        </w:rPr>
        <w:t xml:space="preserve">ששון וגאולה. ענה בן המלך ואמר: את הנעשה אין להשיב, משהגליתני מהארמון ומהעיר, כמה משברי ים ותהפוכות ארץ עטו </w:t>
      </w:r>
      <w:r w:rsidR="00681461">
        <w:rPr>
          <w:rFonts w:hint="cs"/>
          <w:rtl/>
        </w:rPr>
        <w:t xml:space="preserve">ירדו </w:t>
      </w:r>
      <w:r>
        <w:rPr>
          <w:rFonts w:hint="cs"/>
          <w:rtl/>
        </w:rPr>
        <w:t>עלי</w:t>
      </w:r>
      <w:r w:rsidR="004D6ABD">
        <w:rPr>
          <w:rFonts w:hint="cs"/>
          <w:rtl/>
        </w:rPr>
        <w:t>, רבים לרעה ומעט לטובה,</w:t>
      </w:r>
      <w:r>
        <w:rPr>
          <w:rFonts w:hint="cs"/>
          <w:rtl/>
        </w:rPr>
        <w:t xml:space="preserve"> וחרטתים </w:t>
      </w:r>
      <w:r w:rsidR="00472D42">
        <w:rPr>
          <w:rFonts w:hint="cs"/>
          <w:rtl/>
        </w:rPr>
        <w:t xml:space="preserve">כולם </w:t>
      </w:r>
      <w:r>
        <w:rPr>
          <w:rFonts w:hint="cs"/>
          <w:rtl/>
        </w:rPr>
        <w:t>בלוח. ה</w:t>
      </w:r>
      <w:r w:rsidR="00DC3260">
        <w:rPr>
          <w:rFonts w:hint="eastAsia"/>
          <w:rtl/>
        </w:rPr>
        <w:t>ֲ</w:t>
      </w:r>
      <w:r>
        <w:rPr>
          <w:rFonts w:hint="cs"/>
          <w:rtl/>
        </w:rPr>
        <w:t>א</w:t>
      </w:r>
      <w:r w:rsidR="007F2FEE">
        <w:rPr>
          <w:rFonts w:hint="eastAsia"/>
          <w:rtl/>
        </w:rPr>
        <w:t>ֶ</w:t>
      </w:r>
      <w:r>
        <w:rPr>
          <w:rFonts w:hint="cs"/>
          <w:rtl/>
        </w:rPr>
        <w:t>מ</w:t>
      </w:r>
      <w:r w:rsidR="007F2FEE">
        <w:rPr>
          <w:rFonts w:hint="eastAsia"/>
          <w:rtl/>
        </w:rPr>
        <w:t>ְ</w:t>
      </w:r>
      <w:r>
        <w:rPr>
          <w:rFonts w:hint="cs"/>
          <w:rtl/>
        </w:rPr>
        <w:t>ח</w:t>
      </w:r>
      <w:r w:rsidR="007F2FEE">
        <w:rPr>
          <w:rFonts w:hint="eastAsia"/>
          <w:rtl/>
        </w:rPr>
        <w:t>ֵ</w:t>
      </w:r>
      <w:r>
        <w:rPr>
          <w:rFonts w:hint="cs"/>
          <w:rtl/>
        </w:rPr>
        <w:t>ם ואמחקם כעת?</w:t>
      </w:r>
    </w:p>
    <w:p w14:paraId="777BEEB1" w14:textId="77777777" w:rsidR="008D497C" w:rsidRDefault="008D497C" w:rsidP="00DD5881">
      <w:pPr>
        <w:pStyle w:val="ac"/>
        <w:spacing w:before="120"/>
        <w:rPr>
          <w:rFonts w:hint="cs"/>
          <w:rtl/>
        </w:rPr>
      </w:pPr>
      <w:r>
        <w:rPr>
          <w:rFonts w:hint="cs"/>
          <w:rtl/>
        </w:rPr>
        <w:t>ענה המלך ואמר: יפה עשית בני, צריך האדם להוסיף ללוח שנתו ולבו מועדים אשר נחרטו בתולדותיו</w:t>
      </w:r>
      <w:r w:rsidR="007F2FEE">
        <w:rPr>
          <w:rFonts w:hint="cs"/>
          <w:rtl/>
        </w:rPr>
        <w:t>,</w:t>
      </w:r>
      <w:r>
        <w:rPr>
          <w:rFonts w:hint="cs"/>
          <w:rtl/>
        </w:rPr>
        <w:t xml:space="preserve"> ואוי לו למי ששוכח עברו וקורותיו. מי שלא זוכר את עברו, גם עתיד אין לו; ומי שכופר בטובה, גם טובה אין לו; ומי ששכח סיבת גלותו, שמא תבוא לו גלות חדשה. אך בקשה לי אחת בני: אנא</w:t>
      </w:r>
      <w:r w:rsidR="00B70DFB">
        <w:rPr>
          <w:rFonts w:hint="cs"/>
          <w:rtl/>
        </w:rPr>
        <w:t>,</w:t>
      </w:r>
      <w:r>
        <w:rPr>
          <w:rFonts w:hint="cs"/>
          <w:rtl/>
        </w:rPr>
        <w:t xml:space="preserve"> אם תוכל למעט, ככל שתוכל, בימי הצום הבכי והמספד</w:t>
      </w:r>
      <w:r w:rsidR="00472D42">
        <w:rPr>
          <w:rFonts w:hint="cs"/>
          <w:rtl/>
        </w:rPr>
        <w:t xml:space="preserve">, </w:t>
      </w:r>
      <w:r>
        <w:rPr>
          <w:rFonts w:hint="cs"/>
          <w:rtl/>
        </w:rPr>
        <w:t>להוסיף ולהגדיל את ימי השמחה והגאולה</w:t>
      </w:r>
      <w:r w:rsidR="00DC3260">
        <w:rPr>
          <w:rFonts w:hint="cs"/>
          <w:rtl/>
        </w:rPr>
        <w:t xml:space="preserve">, </w:t>
      </w:r>
      <w:r w:rsidR="00472D42">
        <w:rPr>
          <w:rFonts w:hint="cs"/>
          <w:rtl/>
        </w:rPr>
        <w:t xml:space="preserve">ולהרבות </w:t>
      </w:r>
      <w:r w:rsidR="00DC3260">
        <w:rPr>
          <w:rFonts w:hint="cs"/>
          <w:rtl/>
        </w:rPr>
        <w:t>בניין ואהבת חינם</w:t>
      </w:r>
      <w:r>
        <w:rPr>
          <w:rFonts w:hint="cs"/>
          <w:rtl/>
        </w:rPr>
        <w:t xml:space="preserve">. שהרי כבר ציוויתי ע"י זכריה </w:t>
      </w:r>
      <w:r w:rsidR="00472D42">
        <w:rPr>
          <w:rFonts w:hint="cs"/>
          <w:rtl/>
        </w:rPr>
        <w:t xml:space="preserve">הנביא </w:t>
      </w:r>
      <w:r>
        <w:rPr>
          <w:rFonts w:hint="cs"/>
          <w:rtl/>
        </w:rPr>
        <w:t>שלוחי:</w:t>
      </w:r>
    </w:p>
    <w:p w14:paraId="6880EF9D" w14:textId="77777777" w:rsidR="008D497C" w:rsidRDefault="008D497C" w:rsidP="008D497C">
      <w:pPr>
        <w:pStyle w:val="ac"/>
        <w:rPr>
          <w:rFonts w:hint="cs"/>
          <w:rtl/>
        </w:rPr>
      </w:pPr>
    </w:p>
    <w:p w14:paraId="357548DB" w14:textId="77777777" w:rsidR="008D497C" w:rsidRPr="00B00032" w:rsidRDefault="008D497C" w:rsidP="008D497C">
      <w:pPr>
        <w:pStyle w:val="ac"/>
        <w:jc w:val="center"/>
        <w:rPr>
          <w:rFonts w:hint="cs"/>
          <w:b/>
          <w:bCs/>
        </w:rPr>
      </w:pPr>
      <w:r w:rsidRPr="00B00032">
        <w:rPr>
          <w:b/>
          <w:bCs/>
          <w:rtl/>
        </w:rPr>
        <w:t xml:space="preserve">כֹּה־אָמַר </w:t>
      </w:r>
      <w:r>
        <w:rPr>
          <w:rFonts w:hint="cs"/>
          <w:b/>
          <w:bCs/>
          <w:rtl/>
        </w:rPr>
        <w:t>ה'</w:t>
      </w:r>
      <w:r w:rsidRPr="00B00032">
        <w:rPr>
          <w:b/>
          <w:bCs/>
          <w:rtl/>
        </w:rPr>
        <w:t xml:space="preserve"> צְבָאוֹת צוֹם הָרְבִיעִי וְצוֹם הַחֲמִישִׁי וְצוֹם הַשְּׁבִיעִי וְצוֹם הָעֲשִׂירִי יִהְיֶה לְבֵית־ יְהוּדָה לְשָׂשׂוֹן וּלְשִׂמְחָה וּלְמֹעֲדִים טוֹבִים וְהָאֱמֶת וְהַשָּׁלוֹם אֱהָבוּ:</w:t>
      </w:r>
    </w:p>
    <w:p w14:paraId="6F78C5D5" w14:textId="77777777" w:rsidR="00D34B2B" w:rsidRPr="008D497C" w:rsidRDefault="00D34B2B" w:rsidP="00D34B2B">
      <w:pPr>
        <w:pStyle w:val="a3"/>
        <w:rPr>
          <w:rFonts w:hint="cs"/>
          <w:rtl/>
          <w:lang w:eastAsia="en-US"/>
        </w:rPr>
      </w:pPr>
    </w:p>
    <w:p w14:paraId="074A7923" w14:textId="77777777" w:rsidR="00D02D07" w:rsidRPr="008055E1" w:rsidRDefault="00D02D07" w:rsidP="00D02D07">
      <w:pPr>
        <w:pStyle w:val="ac"/>
        <w:rPr>
          <w:rFonts w:hint="cs"/>
          <w:rtl/>
          <w:lang w:eastAsia="en-US"/>
        </w:rPr>
      </w:pPr>
    </w:p>
    <w:p w14:paraId="4F15F7D3" w14:textId="77777777" w:rsidR="00801380" w:rsidRDefault="00451ABF" w:rsidP="00451ABF">
      <w:pPr>
        <w:pStyle w:val="ad"/>
        <w:rPr>
          <w:rFonts w:hint="cs"/>
          <w:rtl/>
        </w:rPr>
      </w:pPr>
      <w:r w:rsidRPr="008055E1">
        <w:rPr>
          <w:rFonts w:hint="cs"/>
          <w:rtl/>
        </w:rPr>
        <w:t xml:space="preserve">שנזכה </w:t>
      </w:r>
      <w:r w:rsidR="00DF78B6">
        <w:rPr>
          <w:rFonts w:hint="cs"/>
          <w:rtl/>
        </w:rPr>
        <w:t>לגאולה השלימה</w:t>
      </w:r>
    </w:p>
    <w:p w14:paraId="18D137C4" w14:textId="77777777" w:rsidR="00451ABF" w:rsidRPr="008055E1" w:rsidRDefault="00451ABF" w:rsidP="00451ABF">
      <w:pPr>
        <w:pStyle w:val="ad"/>
        <w:rPr>
          <w:rFonts w:hint="cs"/>
          <w:rtl/>
        </w:rPr>
      </w:pPr>
      <w:r w:rsidRPr="008055E1">
        <w:rPr>
          <w:rFonts w:hint="cs"/>
          <w:rtl/>
        </w:rPr>
        <w:t xml:space="preserve">לנחמת ציון ובניין ירושלים </w:t>
      </w:r>
    </w:p>
    <w:p w14:paraId="2D551313" w14:textId="77777777" w:rsidR="00C0149B" w:rsidRPr="008055E1" w:rsidRDefault="001F62FA" w:rsidP="00CF7565">
      <w:pPr>
        <w:pStyle w:val="ad"/>
        <w:rPr>
          <w:rFonts w:hint="cs"/>
          <w:rtl/>
          <w:lang w:eastAsia="en-US"/>
        </w:rPr>
      </w:pPr>
      <w:r w:rsidRPr="008055E1">
        <w:rPr>
          <w:rtl/>
        </w:rPr>
        <w:t>מחלקי המים</w:t>
      </w:r>
    </w:p>
    <w:sectPr w:rsidR="00C0149B" w:rsidRPr="008055E1" w:rsidSect="00DD5881">
      <w:headerReference w:type="even" r:id="rId7"/>
      <w:headerReference w:type="default" r:id="rId8"/>
      <w:footerReference w:type="even" r:id="rId9"/>
      <w:footerReference w:type="default" r:id="rId10"/>
      <w:headerReference w:type="first" r:id="rId11"/>
      <w:footerReference w:type="first" r:id="rId12"/>
      <w:endnotePr>
        <w:numFmt w:val="lowerLetter"/>
      </w:endnotePr>
      <w:pgSz w:w="11907" w:h="16840" w:code="9"/>
      <w:pgMar w:top="1588" w:right="1474" w:bottom="1588" w:left="147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AC95D" w14:textId="77777777" w:rsidR="00880E28" w:rsidRDefault="00880E28">
      <w:r>
        <w:separator/>
      </w:r>
    </w:p>
  </w:endnote>
  <w:endnote w:type="continuationSeparator" w:id="0">
    <w:p w14:paraId="61B1D04C" w14:textId="77777777" w:rsidR="00880E28" w:rsidRDefault="0088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83B18" w14:textId="77777777" w:rsidR="00DD5881" w:rsidRDefault="00DD588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62F51" w14:textId="77777777" w:rsidR="00E678AA" w:rsidRPr="00F8747C" w:rsidRDefault="00E678AA" w:rsidP="003A025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3A5BD9">
      <w:rPr>
        <w:rStyle w:val="af1"/>
        <w:noProof/>
        <w:rtl/>
      </w:rPr>
      <w:t>2</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3A5BD9">
      <w:rPr>
        <w:rStyle w:val="af1"/>
        <w:noProof/>
        <w:rtl/>
      </w:rPr>
      <w:t>2</w:t>
    </w:r>
    <w:r w:rsidRPr="00F8747C">
      <w:rPr>
        <w:rStyle w:val="af1"/>
      </w:rPr>
      <w:fldChar w:fldCharType="end"/>
    </w:r>
  </w:p>
  <w:p w14:paraId="29721403" w14:textId="77777777" w:rsidR="00E678AA" w:rsidRDefault="00E678A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02AA" w14:textId="77777777" w:rsidR="00DD5881" w:rsidRDefault="00DD588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5889E" w14:textId="77777777" w:rsidR="00880E28" w:rsidRDefault="00880E28">
      <w:r>
        <w:separator/>
      </w:r>
    </w:p>
  </w:footnote>
  <w:footnote w:type="continuationSeparator" w:id="0">
    <w:p w14:paraId="15420E53" w14:textId="77777777" w:rsidR="00880E28" w:rsidRDefault="00880E28">
      <w:r>
        <w:continuationSeparator/>
      </w:r>
    </w:p>
  </w:footnote>
  <w:footnote w:id="1">
    <w:p w14:paraId="10A6AF08" w14:textId="77777777" w:rsidR="00182388" w:rsidRDefault="00182388">
      <w:pPr>
        <w:pStyle w:val="a3"/>
        <w:rPr>
          <w:rFonts w:hint="cs"/>
        </w:rPr>
      </w:pPr>
      <w:r>
        <w:rPr>
          <w:rStyle w:val="a5"/>
        </w:rPr>
        <w:footnoteRef/>
      </w:r>
      <w:r>
        <w:rPr>
          <w:rtl/>
        </w:rPr>
        <w:t xml:space="preserve"> </w:t>
      </w:r>
      <w:r>
        <w:rPr>
          <w:rFonts w:hint="cs"/>
          <w:rtl/>
        </w:rPr>
        <w:t>עפ"י ברכות ג ע"א.</w:t>
      </w:r>
    </w:p>
  </w:footnote>
  <w:footnote w:id="2">
    <w:p w14:paraId="65959148" w14:textId="77777777" w:rsidR="00CD445D" w:rsidRDefault="00CD445D">
      <w:pPr>
        <w:pStyle w:val="a3"/>
        <w:rPr>
          <w:rFonts w:hint="cs"/>
          <w:rtl/>
        </w:rPr>
      </w:pPr>
      <w:r>
        <w:rPr>
          <w:rStyle w:val="a5"/>
        </w:rPr>
        <w:footnoteRef/>
      </w:r>
      <w:r>
        <w:rPr>
          <w:rtl/>
        </w:rPr>
        <w:t xml:space="preserve"> </w:t>
      </w:r>
      <w:r>
        <w:rPr>
          <w:rFonts w:hint="cs"/>
          <w:rtl/>
        </w:rPr>
        <w:t>מסכת עבודה זרה פרק א משנה ג.</w:t>
      </w:r>
    </w:p>
  </w:footnote>
  <w:footnote w:id="3">
    <w:p w14:paraId="35F36D05" w14:textId="77777777" w:rsidR="00424F45" w:rsidRDefault="00424F45">
      <w:pPr>
        <w:pStyle w:val="a3"/>
        <w:rPr>
          <w:rFonts w:hint="cs"/>
        </w:rPr>
      </w:pPr>
      <w:r>
        <w:rPr>
          <w:rStyle w:val="a5"/>
        </w:rPr>
        <w:footnoteRef/>
      </w:r>
      <w:r>
        <w:rPr>
          <w:rtl/>
        </w:rPr>
        <w:t xml:space="preserve"> </w:t>
      </w:r>
      <w:r>
        <w:rPr>
          <w:rFonts w:hint="cs"/>
          <w:rtl/>
        </w:rPr>
        <w:t>וגם אולי סברו שכך יחניפו למלך וזה הוא רצונו.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319A6" w14:textId="77777777" w:rsidR="00DD5881" w:rsidRDefault="00DD588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1FACA" w14:textId="77777777" w:rsidR="00E678AA" w:rsidRDefault="00E678AA" w:rsidP="00DD5881">
    <w:pPr>
      <w:pStyle w:val="1"/>
      <w:tabs>
        <w:tab w:val="clear" w:pos="9469"/>
        <w:tab w:val="right" w:pos="8959"/>
      </w:tabs>
      <w:rPr>
        <w:rFonts w:hint="cs"/>
        <w:rtl/>
      </w:rPr>
    </w:pPr>
    <w:r>
      <w:rPr>
        <w:rFonts w:hint="cs"/>
        <w:rtl/>
      </w:rPr>
      <w:t>תשעה באב</w:t>
    </w:r>
    <w:r>
      <w:rPr>
        <w:rtl/>
      </w:rPr>
      <w:tab/>
    </w:r>
    <w:r>
      <w:rPr>
        <w:rFonts w:hint="cs"/>
        <w:rtl/>
      </w:rPr>
      <w:t>תשע</w:t>
    </w:r>
    <w:r w:rsidR="00BA149C">
      <w:rPr>
        <w:rFonts w:hint="cs"/>
        <w:rtl/>
      </w:rPr>
      <w:t>"</w:t>
    </w:r>
    <w:r w:rsidR="008D497C">
      <w:rPr>
        <w:rFonts w:hint="cs"/>
        <w:rtl/>
      </w:rPr>
      <w:t>ו</w:t>
    </w:r>
  </w:p>
  <w:p w14:paraId="148F0203" w14:textId="77777777" w:rsidR="00E678AA" w:rsidRDefault="00E678AA">
    <w:pPr>
      <w:rPr>
        <w:rFonts w:hint="cs"/>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34CD" w14:textId="77777777" w:rsidR="00E678AA" w:rsidRDefault="00E678A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681461">
      <w:rPr>
        <w:szCs w:val="24"/>
        <w:rtl/>
      </w:rPr>
      <w:t>תשעה באב</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54EA9">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228425462">
    <w:abstractNumId w:val="8"/>
  </w:num>
  <w:num w:numId="2" w16cid:durableId="86731924">
    <w:abstractNumId w:val="3"/>
  </w:num>
  <w:num w:numId="3" w16cid:durableId="1265263715">
    <w:abstractNumId w:val="2"/>
  </w:num>
  <w:num w:numId="4" w16cid:durableId="2144494871">
    <w:abstractNumId w:val="1"/>
  </w:num>
  <w:num w:numId="5" w16cid:durableId="2012874943">
    <w:abstractNumId w:val="0"/>
  </w:num>
  <w:num w:numId="6" w16cid:durableId="1189104638">
    <w:abstractNumId w:val="9"/>
  </w:num>
  <w:num w:numId="7" w16cid:durableId="150215568">
    <w:abstractNumId w:val="7"/>
  </w:num>
  <w:num w:numId="8" w16cid:durableId="602808240">
    <w:abstractNumId w:val="6"/>
  </w:num>
  <w:num w:numId="9" w16cid:durableId="1769235247">
    <w:abstractNumId w:val="5"/>
  </w:num>
  <w:num w:numId="10" w16cid:durableId="13180678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0M7G0MDQzNTUyNTNU0lEKTi0uzszPAykwqgUAJyKKYiwAAAA="/>
  </w:docVars>
  <w:rsids>
    <w:rsidRoot w:val="00180B77"/>
    <w:rsid w:val="00006193"/>
    <w:rsid w:val="00007243"/>
    <w:rsid w:val="00007D85"/>
    <w:rsid w:val="0001073C"/>
    <w:rsid w:val="0004109B"/>
    <w:rsid w:val="000433F0"/>
    <w:rsid w:val="000635EE"/>
    <w:rsid w:val="0008424A"/>
    <w:rsid w:val="0009469E"/>
    <w:rsid w:val="000C33C2"/>
    <w:rsid w:val="000D418E"/>
    <w:rsid w:val="000D690B"/>
    <w:rsid w:val="000F1662"/>
    <w:rsid w:val="000F6FF8"/>
    <w:rsid w:val="00106411"/>
    <w:rsid w:val="00123DE9"/>
    <w:rsid w:val="00124AD7"/>
    <w:rsid w:val="00180B77"/>
    <w:rsid w:val="00182388"/>
    <w:rsid w:val="001901FE"/>
    <w:rsid w:val="00194B69"/>
    <w:rsid w:val="001C63C4"/>
    <w:rsid w:val="001D22A5"/>
    <w:rsid w:val="001D3085"/>
    <w:rsid w:val="001E7724"/>
    <w:rsid w:val="001F5229"/>
    <w:rsid w:val="001F62FA"/>
    <w:rsid w:val="00220501"/>
    <w:rsid w:val="00224E23"/>
    <w:rsid w:val="002316C8"/>
    <w:rsid w:val="0026416D"/>
    <w:rsid w:val="002728A7"/>
    <w:rsid w:val="00282527"/>
    <w:rsid w:val="002835AD"/>
    <w:rsid w:val="002A46E7"/>
    <w:rsid w:val="002B2AE1"/>
    <w:rsid w:val="002C0C26"/>
    <w:rsid w:val="002C56A8"/>
    <w:rsid w:val="002C574F"/>
    <w:rsid w:val="002C5FF6"/>
    <w:rsid w:val="002D3D2A"/>
    <w:rsid w:val="002E4C98"/>
    <w:rsid w:val="002F7713"/>
    <w:rsid w:val="00310CF6"/>
    <w:rsid w:val="003462E2"/>
    <w:rsid w:val="00350EA6"/>
    <w:rsid w:val="00384DDF"/>
    <w:rsid w:val="00397EBD"/>
    <w:rsid w:val="003A025E"/>
    <w:rsid w:val="003A271A"/>
    <w:rsid w:val="003A5BD9"/>
    <w:rsid w:val="003C0A27"/>
    <w:rsid w:val="003C3305"/>
    <w:rsid w:val="003E4D76"/>
    <w:rsid w:val="003F1106"/>
    <w:rsid w:val="00400E7C"/>
    <w:rsid w:val="00403F1B"/>
    <w:rsid w:val="00410A5C"/>
    <w:rsid w:val="004166A1"/>
    <w:rsid w:val="00424F45"/>
    <w:rsid w:val="0044124B"/>
    <w:rsid w:val="00451ABF"/>
    <w:rsid w:val="00451ACA"/>
    <w:rsid w:val="004533BC"/>
    <w:rsid w:val="00453533"/>
    <w:rsid w:val="00453805"/>
    <w:rsid w:val="00472D42"/>
    <w:rsid w:val="00475DCB"/>
    <w:rsid w:val="0048151F"/>
    <w:rsid w:val="004D6ABD"/>
    <w:rsid w:val="004E2FF3"/>
    <w:rsid w:val="004E56CE"/>
    <w:rsid w:val="005000BA"/>
    <w:rsid w:val="005009AA"/>
    <w:rsid w:val="005138C0"/>
    <w:rsid w:val="00515829"/>
    <w:rsid w:val="0052255E"/>
    <w:rsid w:val="005414D7"/>
    <w:rsid w:val="00547142"/>
    <w:rsid w:val="005A5EA5"/>
    <w:rsid w:val="005C1D07"/>
    <w:rsid w:val="005C6FCE"/>
    <w:rsid w:val="005E0A0E"/>
    <w:rsid w:val="005F1B6A"/>
    <w:rsid w:val="0062323B"/>
    <w:rsid w:val="00627BBD"/>
    <w:rsid w:val="00630D1F"/>
    <w:rsid w:val="00647565"/>
    <w:rsid w:val="00647941"/>
    <w:rsid w:val="00652722"/>
    <w:rsid w:val="00655910"/>
    <w:rsid w:val="00670079"/>
    <w:rsid w:val="00670236"/>
    <w:rsid w:val="00672F3F"/>
    <w:rsid w:val="00676768"/>
    <w:rsid w:val="00681461"/>
    <w:rsid w:val="006C14D4"/>
    <w:rsid w:val="006C7490"/>
    <w:rsid w:val="006D0C61"/>
    <w:rsid w:val="006E39FD"/>
    <w:rsid w:val="00713508"/>
    <w:rsid w:val="007221A0"/>
    <w:rsid w:val="0072468C"/>
    <w:rsid w:val="0074126D"/>
    <w:rsid w:val="00776BA7"/>
    <w:rsid w:val="007807CA"/>
    <w:rsid w:val="007925DB"/>
    <w:rsid w:val="007A27F6"/>
    <w:rsid w:val="007A58AC"/>
    <w:rsid w:val="007B1095"/>
    <w:rsid w:val="007C58A0"/>
    <w:rsid w:val="007F2FEE"/>
    <w:rsid w:val="007F636F"/>
    <w:rsid w:val="00801380"/>
    <w:rsid w:val="008055E1"/>
    <w:rsid w:val="00807778"/>
    <w:rsid w:val="00831FA3"/>
    <w:rsid w:val="00837F87"/>
    <w:rsid w:val="00856FF1"/>
    <w:rsid w:val="0087119C"/>
    <w:rsid w:val="00875103"/>
    <w:rsid w:val="00880E28"/>
    <w:rsid w:val="00883C6F"/>
    <w:rsid w:val="00891152"/>
    <w:rsid w:val="00891688"/>
    <w:rsid w:val="008932CB"/>
    <w:rsid w:val="008A2315"/>
    <w:rsid w:val="008A5030"/>
    <w:rsid w:val="008A7F48"/>
    <w:rsid w:val="008D0B19"/>
    <w:rsid w:val="008D497C"/>
    <w:rsid w:val="008E1411"/>
    <w:rsid w:val="0091002D"/>
    <w:rsid w:val="009373CA"/>
    <w:rsid w:val="009410C5"/>
    <w:rsid w:val="00942B1B"/>
    <w:rsid w:val="0095264E"/>
    <w:rsid w:val="00957DF3"/>
    <w:rsid w:val="00961020"/>
    <w:rsid w:val="009670F1"/>
    <w:rsid w:val="00980794"/>
    <w:rsid w:val="009828B2"/>
    <w:rsid w:val="00987235"/>
    <w:rsid w:val="009A64BF"/>
    <w:rsid w:val="009B1B5A"/>
    <w:rsid w:val="009B24CF"/>
    <w:rsid w:val="009B5AEC"/>
    <w:rsid w:val="009D4AEB"/>
    <w:rsid w:val="009E0CA1"/>
    <w:rsid w:val="00A20071"/>
    <w:rsid w:val="00A322A5"/>
    <w:rsid w:val="00A54EA9"/>
    <w:rsid w:val="00A6712A"/>
    <w:rsid w:val="00A70E23"/>
    <w:rsid w:val="00A74128"/>
    <w:rsid w:val="00A812BC"/>
    <w:rsid w:val="00A90F31"/>
    <w:rsid w:val="00AA6BE8"/>
    <w:rsid w:val="00AB4A51"/>
    <w:rsid w:val="00AC6F8E"/>
    <w:rsid w:val="00AD6B4D"/>
    <w:rsid w:val="00AE0666"/>
    <w:rsid w:val="00AE6514"/>
    <w:rsid w:val="00AF1925"/>
    <w:rsid w:val="00AF79DD"/>
    <w:rsid w:val="00B01AEF"/>
    <w:rsid w:val="00B07F2F"/>
    <w:rsid w:val="00B20B5D"/>
    <w:rsid w:val="00B263E3"/>
    <w:rsid w:val="00B32145"/>
    <w:rsid w:val="00B33B88"/>
    <w:rsid w:val="00B53B7C"/>
    <w:rsid w:val="00B632E5"/>
    <w:rsid w:val="00B70DFB"/>
    <w:rsid w:val="00B71AA9"/>
    <w:rsid w:val="00B83FDD"/>
    <w:rsid w:val="00B8541F"/>
    <w:rsid w:val="00B91E78"/>
    <w:rsid w:val="00B97672"/>
    <w:rsid w:val="00BA149C"/>
    <w:rsid w:val="00BA24FD"/>
    <w:rsid w:val="00BA4B4E"/>
    <w:rsid w:val="00BA7B02"/>
    <w:rsid w:val="00BB2167"/>
    <w:rsid w:val="00BB2AA5"/>
    <w:rsid w:val="00BB747E"/>
    <w:rsid w:val="00BC047C"/>
    <w:rsid w:val="00BC4CB4"/>
    <w:rsid w:val="00BD0390"/>
    <w:rsid w:val="00BE3CEE"/>
    <w:rsid w:val="00BE7048"/>
    <w:rsid w:val="00BF53E9"/>
    <w:rsid w:val="00BF5697"/>
    <w:rsid w:val="00BF5783"/>
    <w:rsid w:val="00BF7DC2"/>
    <w:rsid w:val="00C0149B"/>
    <w:rsid w:val="00C16683"/>
    <w:rsid w:val="00C31D21"/>
    <w:rsid w:val="00C345FF"/>
    <w:rsid w:val="00C478F3"/>
    <w:rsid w:val="00C6209B"/>
    <w:rsid w:val="00C70617"/>
    <w:rsid w:val="00C73BF0"/>
    <w:rsid w:val="00C9678E"/>
    <w:rsid w:val="00CB22EC"/>
    <w:rsid w:val="00CB728F"/>
    <w:rsid w:val="00CC16DF"/>
    <w:rsid w:val="00CC2FAB"/>
    <w:rsid w:val="00CD35E9"/>
    <w:rsid w:val="00CD445D"/>
    <w:rsid w:val="00CD6899"/>
    <w:rsid w:val="00CE3F4A"/>
    <w:rsid w:val="00CF7565"/>
    <w:rsid w:val="00D02D07"/>
    <w:rsid w:val="00D069C0"/>
    <w:rsid w:val="00D07552"/>
    <w:rsid w:val="00D11127"/>
    <w:rsid w:val="00D34B2B"/>
    <w:rsid w:val="00D40A4F"/>
    <w:rsid w:val="00D56B0D"/>
    <w:rsid w:val="00D7243B"/>
    <w:rsid w:val="00D94237"/>
    <w:rsid w:val="00DA0234"/>
    <w:rsid w:val="00DA2EE3"/>
    <w:rsid w:val="00DC3260"/>
    <w:rsid w:val="00DD5881"/>
    <w:rsid w:val="00DF4B90"/>
    <w:rsid w:val="00DF78B6"/>
    <w:rsid w:val="00E04243"/>
    <w:rsid w:val="00E155C6"/>
    <w:rsid w:val="00E23C02"/>
    <w:rsid w:val="00E36F33"/>
    <w:rsid w:val="00E67719"/>
    <w:rsid w:val="00E678AA"/>
    <w:rsid w:val="00E84B9C"/>
    <w:rsid w:val="00E90920"/>
    <w:rsid w:val="00E97CFB"/>
    <w:rsid w:val="00EA2221"/>
    <w:rsid w:val="00EE08B8"/>
    <w:rsid w:val="00EE6961"/>
    <w:rsid w:val="00EF1386"/>
    <w:rsid w:val="00F00CBB"/>
    <w:rsid w:val="00F11D47"/>
    <w:rsid w:val="00F362F0"/>
    <w:rsid w:val="00F46222"/>
    <w:rsid w:val="00F81614"/>
    <w:rsid w:val="00F978D6"/>
    <w:rsid w:val="00FA1D81"/>
    <w:rsid w:val="00FD31D6"/>
    <w:rsid w:val="00FD68BF"/>
    <w:rsid w:val="00FE5ED0"/>
    <w:rsid w:val="00FF34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2DF346B"/>
  <w15:chartTrackingRefBased/>
  <w15:docId w15:val="{EB4037C6-5808-4B56-B493-CA3C2AB7F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54EA9"/>
    <w:pPr>
      <w:bidi/>
    </w:pPr>
    <w:rPr>
      <w:rFonts w:cs="Narkisim"/>
      <w:sz w:val="22"/>
      <w:szCs w:val="22"/>
      <w:lang w:eastAsia="he-IL"/>
    </w:rPr>
  </w:style>
  <w:style w:type="paragraph" w:styleId="1">
    <w:name w:val="heading 1"/>
    <w:basedOn w:val="a"/>
    <w:next w:val="a"/>
    <w:link w:val="10"/>
    <w:qFormat/>
    <w:rsid w:val="00A54EA9"/>
    <w:pPr>
      <w:keepNext/>
      <w:tabs>
        <w:tab w:val="right" w:pos="9469"/>
      </w:tabs>
      <w:jc w:val="both"/>
      <w:outlineLvl w:val="0"/>
    </w:pPr>
    <w:rPr>
      <w:rFonts w:cs="David"/>
      <w:b/>
      <w:bCs/>
      <w:szCs w:val="28"/>
    </w:rPr>
  </w:style>
  <w:style w:type="character" w:default="1" w:styleId="a0">
    <w:name w:val="Default Paragraph Font"/>
    <w:uiPriority w:val="1"/>
    <w:semiHidden/>
    <w:unhideWhenUsed/>
    <w:rsid w:val="00A54EA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54EA9"/>
  </w:style>
  <w:style w:type="paragraph" w:styleId="a3">
    <w:name w:val="footnote text"/>
    <w:basedOn w:val="a"/>
    <w:link w:val="a4"/>
    <w:semiHidden/>
    <w:rsid w:val="00A54EA9"/>
    <w:pPr>
      <w:ind w:left="170" w:hanging="170"/>
      <w:jc w:val="both"/>
    </w:pPr>
    <w:rPr>
      <w:sz w:val="20"/>
      <w:szCs w:val="20"/>
    </w:rPr>
  </w:style>
  <w:style w:type="character" w:styleId="a5">
    <w:name w:val="footnote reference"/>
    <w:semiHidden/>
    <w:rsid w:val="00A54EA9"/>
    <w:rPr>
      <w:vertAlign w:val="superscript"/>
    </w:rPr>
  </w:style>
  <w:style w:type="paragraph" w:styleId="a6">
    <w:name w:val="header"/>
    <w:basedOn w:val="a"/>
    <w:link w:val="a7"/>
    <w:rsid w:val="00A54EA9"/>
    <w:pPr>
      <w:tabs>
        <w:tab w:val="center" w:pos="4153"/>
        <w:tab w:val="right" w:pos="8306"/>
      </w:tabs>
    </w:pPr>
  </w:style>
  <w:style w:type="paragraph" w:styleId="a8">
    <w:name w:val="footer"/>
    <w:basedOn w:val="a"/>
    <w:link w:val="a9"/>
    <w:rsid w:val="00A54EA9"/>
    <w:pPr>
      <w:tabs>
        <w:tab w:val="center" w:pos="4153"/>
        <w:tab w:val="right" w:pos="8306"/>
      </w:tabs>
    </w:pPr>
  </w:style>
  <w:style w:type="paragraph" w:customStyle="1" w:styleId="aa">
    <w:name w:val="כותרת"/>
    <w:basedOn w:val="a"/>
    <w:rsid w:val="00A54EA9"/>
    <w:pPr>
      <w:spacing w:before="240" w:line="320" w:lineRule="atLeast"/>
      <w:jc w:val="center"/>
    </w:pPr>
    <w:rPr>
      <w:rFonts w:cs="David"/>
      <w:b/>
      <w:bCs/>
      <w:spacing w:val="20"/>
      <w:szCs w:val="32"/>
    </w:rPr>
  </w:style>
  <w:style w:type="paragraph" w:customStyle="1" w:styleId="ab">
    <w:name w:val="כותרת קטע"/>
    <w:basedOn w:val="a"/>
    <w:rsid w:val="00A54EA9"/>
    <w:pPr>
      <w:spacing w:before="240" w:line="300" w:lineRule="atLeast"/>
    </w:pPr>
    <w:rPr>
      <w:rFonts w:cs="Arial"/>
      <w:b/>
      <w:bCs/>
      <w:szCs w:val="24"/>
    </w:rPr>
  </w:style>
  <w:style w:type="paragraph" w:customStyle="1" w:styleId="ac">
    <w:name w:val="מקור"/>
    <w:basedOn w:val="a"/>
    <w:rsid w:val="00A54EA9"/>
    <w:pPr>
      <w:spacing w:line="320" w:lineRule="atLeast"/>
      <w:jc w:val="both"/>
    </w:pPr>
    <w:rPr>
      <w:rFonts w:cs="David"/>
      <w:szCs w:val="24"/>
    </w:rPr>
  </w:style>
  <w:style w:type="paragraph" w:customStyle="1" w:styleId="ad">
    <w:name w:val="מחלקי המים"/>
    <w:basedOn w:val="a"/>
    <w:rsid w:val="00A54EA9"/>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A54EA9"/>
    <w:rPr>
      <w:rFonts w:ascii="Tahoma" w:hAnsi="Tahoma" w:cs="Tahoma"/>
      <w:sz w:val="16"/>
      <w:szCs w:val="16"/>
    </w:rPr>
  </w:style>
  <w:style w:type="character" w:styleId="af1">
    <w:name w:val="page number"/>
    <w:basedOn w:val="a0"/>
    <w:rsid w:val="003A025E"/>
  </w:style>
  <w:style w:type="character" w:styleId="Hyperlink">
    <w:name w:val="Hyperlink"/>
    <w:rsid w:val="00A54EA9"/>
    <w:rPr>
      <w:color w:val="0000FF"/>
      <w:u w:val="single"/>
    </w:rPr>
  </w:style>
  <w:style w:type="character" w:customStyle="1" w:styleId="a4">
    <w:name w:val="טקסט הערת שוליים תו"/>
    <w:link w:val="a3"/>
    <w:semiHidden/>
    <w:rsid w:val="00A54EA9"/>
    <w:rPr>
      <w:rFonts w:cs="Narkisim"/>
      <w:lang w:eastAsia="he-IL"/>
    </w:rPr>
  </w:style>
  <w:style w:type="character" w:customStyle="1" w:styleId="10">
    <w:name w:val="כותרת 1 תו"/>
    <w:link w:val="1"/>
    <w:rsid w:val="00A54EA9"/>
    <w:rPr>
      <w:rFonts w:cs="David"/>
      <w:b/>
      <w:bCs/>
      <w:sz w:val="22"/>
      <w:szCs w:val="28"/>
      <w:lang w:eastAsia="he-IL"/>
    </w:rPr>
  </w:style>
  <w:style w:type="character" w:customStyle="1" w:styleId="a7">
    <w:name w:val="כותרת עליונה תו"/>
    <w:link w:val="a6"/>
    <w:rsid w:val="00A54EA9"/>
    <w:rPr>
      <w:rFonts w:cs="Narkisim"/>
      <w:sz w:val="22"/>
      <w:szCs w:val="22"/>
      <w:lang w:eastAsia="he-IL"/>
    </w:rPr>
  </w:style>
  <w:style w:type="character" w:customStyle="1" w:styleId="a9">
    <w:name w:val="כותרת תחתונה תו"/>
    <w:link w:val="a8"/>
    <w:rsid w:val="00A54EA9"/>
    <w:rPr>
      <w:rFonts w:cs="Narkisim"/>
      <w:sz w:val="22"/>
      <w:szCs w:val="22"/>
      <w:lang w:eastAsia="he-IL"/>
    </w:rPr>
  </w:style>
  <w:style w:type="paragraph" w:styleId="NormalWeb">
    <w:name w:val="Normal (Web)"/>
    <w:basedOn w:val="a"/>
    <w:uiPriority w:val="99"/>
    <w:unhideWhenUsed/>
    <w:rsid w:val="00400E7C"/>
    <w:pPr>
      <w:bidi w:val="0"/>
      <w:spacing w:before="100" w:beforeAutospacing="1" w:after="100" w:afterAutospacing="1"/>
    </w:pPr>
    <w:rPr>
      <w:rFonts w:cs="Times New Roman"/>
      <w:sz w:val="24"/>
      <w:szCs w:val="24"/>
      <w:lang w:eastAsia="en-US"/>
    </w:rPr>
  </w:style>
  <w:style w:type="character" w:customStyle="1" w:styleId="af0">
    <w:name w:val="טקסט בלונים תו"/>
    <w:link w:val="af"/>
    <w:uiPriority w:val="99"/>
    <w:semiHidden/>
    <w:rsid w:val="00A54EA9"/>
    <w:rPr>
      <w:rFonts w:ascii="Tahoma" w:hAnsi="Tahoma" w:cs="Tahoma"/>
      <w:sz w:val="16"/>
      <w:szCs w:val="16"/>
      <w:lang w:eastAsia="he-IL"/>
    </w:rPr>
  </w:style>
  <w:style w:type="paragraph" w:customStyle="1" w:styleId="af2">
    <w:name w:val="פסוק"/>
    <w:basedOn w:val="ac"/>
    <w:qFormat/>
    <w:rsid w:val="00A54EA9"/>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029106">
      <w:bodyDiv w:val="1"/>
      <w:marLeft w:val="0"/>
      <w:marRight w:val="0"/>
      <w:marTop w:val="0"/>
      <w:marBottom w:val="0"/>
      <w:divBdr>
        <w:top w:val="none" w:sz="0" w:space="0" w:color="auto"/>
        <w:left w:val="none" w:sz="0" w:space="0" w:color="auto"/>
        <w:bottom w:val="none" w:sz="0" w:space="0" w:color="auto"/>
        <w:right w:val="none" w:sz="0" w:space="0" w:color="auto"/>
      </w:divBdr>
      <w:divsChild>
        <w:div w:id="2063282764">
          <w:marLeft w:val="0"/>
          <w:marRight w:val="0"/>
          <w:marTop w:val="0"/>
          <w:marBottom w:val="0"/>
          <w:divBdr>
            <w:top w:val="none" w:sz="0" w:space="0" w:color="auto"/>
            <w:left w:val="none" w:sz="0" w:space="0" w:color="auto"/>
            <w:bottom w:val="none" w:sz="0" w:space="0" w:color="auto"/>
            <w:right w:val="none" w:sz="0" w:space="0" w:color="auto"/>
          </w:divBdr>
          <w:divsChild>
            <w:div w:id="1924027077">
              <w:marLeft w:val="0"/>
              <w:marRight w:val="0"/>
              <w:marTop w:val="0"/>
              <w:marBottom w:val="0"/>
              <w:divBdr>
                <w:top w:val="none" w:sz="0" w:space="0" w:color="auto"/>
                <w:left w:val="none" w:sz="0" w:space="0" w:color="auto"/>
                <w:bottom w:val="none" w:sz="0" w:space="0" w:color="auto"/>
                <w:right w:val="none" w:sz="0" w:space="0" w:color="auto"/>
              </w:divBdr>
              <w:divsChild>
                <w:div w:id="19131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2</Pages>
  <Words>802</Words>
  <Characters>4010</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חורבן ביתר</vt:lpstr>
      <vt:lpstr>חורבן ביתר</vt:lpstr>
    </vt:vector>
  </TitlesOfParts>
  <Company>Microsoft</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מעשה בבן מלך שגלה ולוח השנה</dc:title>
  <dc:subject>תשעה באב</dc:subject>
  <dc:creator>Asher Yuval</dc:creator>
  <cp:keywords/>
  <cp:lastModifiedBy>Shimon Afek</cp:lastModifiedBy>
  <cp:revision>2</cp:revision>
  <cp:lastPrinted>2017-07-28T15:27:00Z</cp:lastPrinted>
  <dcterms:created xsi:type="dcterms:W3CDTF">2023-07-28T07:09:00Z</dcterms:created>
  <dcterms:modified xsi:type="dcterms:W3CDTF">2023-07-28T07:09:00Z</dcterms:modified>
</cp:coreProperties>
</file>