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6CFE" w14:textId="77777777" w:rsidR="00D25DDE" w:rsidRPr="00A10712" w:rsidRDefault="00D25DDE">
      <w:pPr>
        <w:pStyle w:val="aa"/>
        <w:spacing w:line="360" w:lineRule="auto"/>
        <w:rPr>
          <w:rtl/>
        </w:rPr>
      </w:pPr>
      <w:r w:rsidRPr="00A10712">
        <w:rPr>
          <w:rtl/>
        </w:rPr>
        <w:fldChar w:fldCharType="begin"/>
      </w:r>
      <w:r w:rsidRPr="00A10712">
        <w:rPr>
          <w:rtl/>
        </w:rPr>
        <w:instrText xml:space="preserve"> </w:instrText>
      </w:r>
      <w:r w:rsidRPr="00A10712">
        <w:instrText>TITLE  \* MERGEFORMAT</w:instrText>
      </w:r>
      <w:r w:rsidRPr="00A10712">
        <w:rPr>
          <w:rtl/>
        </w:rPr>
        <w:instrText xml:space="preserve"> </w:instrText>
      </w:r>
      <w:r w:rsidRPr="00A10712">
        <w:rPr>
          <w:rtl/>
        </w:rPr>
        <w:fldChar w:fldCharType="separate"/>
      </w:r>
      <w:r w:rsidR="00562AA5" w:rsidRPr="00A10712">
        <w:rPr>
          <w:rtl/>
        </w:rPr>
        <w:t>כי תבואו אל הארץ ונטעתם</w:t>
      </w:r>
      <w:r w:rsidRPr="00A10712">
        <w:rPr>
          <w:rtl/>
        </w:rPr>
        <w:fldChar w:fldCharType="end"/>
      </w:r>
    </w:p>
    <w:p w14:paraId="38E33240" w14:textId="77777777" w:rsidR="00D25DDE" w:rsidRPr="00A10712" w:rsidRDefault="00F63E6F" w:rsidP="008E726A">
      <w:pPr>
        <w:autoSpaceDE w:val="0"/>
        <w:autoSpaceDN w:val="0"/>
        <w:adjustRightInd w:val="0"/>
        <w:spacing w:before="240" w:line="320" w:lineRule="atLeast"/>
        <w:jc w:val="both"/>
        <w:rPr>
          <w:rFonts w:hint="cs"/>
          <w:rtl/>
        </w:rPr>
      </w:pPr>
      <w:r w:rsidRPr="00A10712">
        <w:rPr>
          <w:rFonts w:cs="David" w:hint="eastAsia"/>
          <w:b/>
          <w:bCs/>
          <w:szCs w:val="24"/>
          <w:rtl/>
        </w:rPr>
        <w:t>וְכִי</w:t>
      </w:r>
      <w:r w:rsidRPr="00A10712">
        <w:rPr>
          <w:rFonts w:cs="David"/>
          <w:b/>
          <w:bCs/>
          <w:szCs w:val="24"/>
          <w:rtl/>
        </w:rPr>
        <w:t xml:space="preserve"> </w:t>
      </w:r>
      <w:proofErr w:type="spellStart"/>
      <w:r w:rsidRPr="00A10712">
        <w:rPr>
          <w:rFonts w:cs="David" w:hint="eastAsia"/>
          <w:b/>
          <w:bCs/>
          <w:szCs w:val="24"/>
          <w:rtl/>
        </w:rPr>
        <w:t>תָבֹאו</w:t>
      </w:r>
      <w:proofErr w:type="spellEnd"/>
      <w:r w:rsidRPr="00A10712">
        <w:rPr>
          <w:rFonts w:cs="David" w:hint="eastAsia"/>
          <w:b/>
          <w:bCs/>
          <w:szCs w:val="24"/>
          <w:rtl/>
        </w:rPr>
        <w:t>ּ</w:t>
      </w:r>
      <w:r w:rsidRPr="00A10712">
        <w:rPr>
          <w:rFonts w:cs="David"/>
          <w:b/>
          <w:bCs/>
          <w:szCs w:val="24"/>
          <w:rtl/>
        </w:rPr>
        <w:t xml:space="preserve"> </w:t>
      </w:r>
      <w:r w:rsidRPr="00A10712">
        <w:rPr>
          <w:rFonts w:cs="David" w:hint="eastAsia"/>
          <w:b/>
          <w:bCs/>
          <w:szCs w:val="24"/>
          <w:rtl/>
        </w:rPr>
        <w:t>אֶל</w:t>
      </w:r>
      <w:r w:rsidRPr="00A10712">
        <w:rPr>
          <w:rFonts w:cs="David"/>
          <w:b/>
          <w:bCs/>
          <w:szCs w:val="24"/>
          <w:rtl/>
        </w:rPr>
        <w:t xml:space="preserve"> </w:t>
      </w:r>
      <w:r w:rsidRPr="00A10712">
        <w:rPr>
          <w:rFonts w:cs="David" w:hint="eastAsia"/>
          <w:b/>
          <w:bCs/>
          <w:szCs w:val="24"/>
          <w:rtl/>
        </w:rPr>
        <w:t>הָאָרֶץ</w:t>
      </w:r>
      <w:r w:rsidRPr="00A10712">
        <w:rPr>
          <w:rFonts w:cs="David"/>
          <w:b/>
          <w:bCs/>
          <w:szCs w:val="24"/>
          <w:rtl/>
        </w:rPr>
        <w:t xml:space="preserve"> </w:t>
      </w:r>
      <w:r w:rsidRPr="00A10712">
        <w:rPr>
          <w:rFonts w:cs="David" w:hint="eastAsia"/>
          <w:b/>
          <w:bCs/>
          <w:szCs w:val="24"/>
          <w:rtl/>
        </w:rPr>
        <w:t>וּנְטַעְתֶּם</w:t>
      </w:r>
      <w:r w:rsidRPr="00A10712">
        <w:rPr>
          <w:rFonts w:cs="David"/>
          <w:b/>
          <w:bCs/>
          <w:szCs w:val="24"/>
          <w:rtl/>
        </w:rPr>
        <w:t xml:space="preserve"> </w:t>
      </w:r>
      <w:r w:rsidRPr="00A10712">
        <w:rPr>
          <w:rFonts w:cs="David" w:hint="eastAsia"/>
          <w:b/>
          <w:bCs/>
          <w:szCs w:val="24"/>
          <w:rtl/>
        </w:rPr>
        <w:t>כָּל</w:t>
      </w:r>
      <w:r w:rsidRPr="00A10712">
        <w:rPr>
          <w:rFonts w:cs="David"/>
          <w:b/>
          <w:bCs/>
          <w:szCs w:val="24"/>
          <w:rtl/>
        </w:rPr>
        <w:t xml:space="preserve"> </w:t>
      </w:r>
      <w:r w:rsidRPr="00A10712">
        <w:rPr>
          <w:rFonts w:cs="David" w:hint="eastAsia"/>
          <w:b/>
          <w:bCs/>
          <w:szCs w:val="24"/>
          <w:rtl/>
        </w:rPr>
        <w:t>עֵץ</w:t>
      </w:r>
      <w:r w:rsidRPr="00A10712">
        <w:rPr>
          <w:rFonts w:cs="David"/>
          <w:b/>
          <w:bCs/>
          <w:szCs w:val="24"/>
          <w:rtl/>
        </w:rPr>
        <w:t xml:space="preserve"> </w:t>
      </w:r>
      <w:r w:rsidRPr="00A10712">
        <w:rPr>
          <w:rFonts w:cs="David" w:hint="eastAsia"/>
          <w:b/>
          <w:bCs/>
          <w:szCs w:val="24"/>
          <w:rtl/>
        </w:rPr>
        <w:t>מַאֲכָל</w:t>
      </w:r>
      <w:r w:rsidRPr="00A10712">
        <w:rPr>
          <w:rFonts w:cs="David"/>
          <w:b/>
          <w:bCs/>
          <w:szCs w:val="24"/>
          <w:rtl/>
        </w:rPr>
        <w:t xml:space="preserve"> </w:t>
      </w:r>
      <w:r w:rsidRPr="00A10712">
        <w:rPr>
          <w:rFonts w:cs="David" w:hint="eastAsia"/>
          <w:b/>
          <w:bCs/>
          <w:szCs w:val="24"/>
          <w:rtl/>
        </w:rPr>
        <w:t>וַעֲרַלְתֶּם</w:t>
      </w:r>
      <w:r w:rsidRPr="00A10712">
        <w:rPr>
          <w:rFonts w:cs="David"/>
          <w:b/>
          <w:bCs/>
          <w:szCs w:val="24"/>
          <w:rtl/>
        </w:rPr>
        <w:t xml:space="preserve"> </w:t>
      </w:r>
      <w:r w:rsidRPr="00A10712">
        <w:rPr>
          <w:rFonts w:cs="David" w:hint="eastAsia"/>
          <w:b/>
          <w:bCs/>
          <w:szCs w:val="24"/>
          <w:rtl/>
        </w:rPr>
        <w:t>עָרְלָתוֹ</w:t>
      </w:r>
      <w:r w:rsidRPr="00A10712">
        <w:rPr>
          <w:rFonts w:cs="David"/>
          <w:b/>
          <w:bCs/>
          <w:szCs w:val="24"/>
          <w:rtl/>
        </w:rPr>
        <w:t xml:space="preserve"> </w:t>
      </w:r>
      <w:r w:rsidRPr="00A10712">
        <w:rPr>
          <w:rFonts w:cs="David" w:hint="eastAsia"/>
          <w:b/>
          <w:bCs/>
          <w:szCs w:val="24"/>
          <w:rtl/>
        </w:rPr>
        <w:t>אֶת</w:t>
      </w:r>
      <w:r w:rsidRPr="00A10712">
        <w:rPr>
          <w:rFonts w:cs="David"/>
          <w:b/>
          <w:bCs/>
          <w:szCs w:val="24"/>
          <w:rtl/>
        </w:rPr>
        <w:t xml:space="preserve"> </w:t>
      </w:r>
      <w:r w:rsidRPr="00A10712">
        <w:rPr>
          <w:rFonts w:cs="David" w:hint="eastAsia"/>
          <w:b/>
          <w:bCs/>
          <w:szCs w:val="24"/>
          <w:rtl/>
        </w:rPr>
        <w:t>פִּרְיוֹ</w:t>
      </w:r>
      <w:r w:rsidRPr="00A10712">
        <w:rPr>
          <w:rFonts w:cs="David"/>
          <w:b/>
          <w:bCs/>
          <w:szCs w:val="24"/>
          <w:rtl/>
        </w:rPr>
        <w:t xml:space="preserve"> </w:t>
      </w:r>
      <w:r w:rsidRPr="00A10712">
        <w:rPr>
          <w:rFonts w:cs="David" w:hint="eastAsia"/>
          <w:b/>
          <w:bCs/>
          <w:szCs w:val="24"/>
          <w:rtl/>
        </w:rPr>
        <w:t>שָׁלֹשׁ</w:t>
      </w:r>
      <w:r w:rsidRPr="00A10712">
        <w:rPr>
          <w:rFonts w:cs="David"/>
          <w:b/>
          <w:bCs/>
          <w:szCs w:val="24"/>
          <w:rtl/>
        </w:rPr>
        <w:t xml:space="preserve"> </w:t>
      </w:r>
      <w:r w:rsidRPr="00A10712">
        <w:rPr>
          <w:rFonts w:cs="David" w:hint="eastAsia"/>
          <w:b/>
          <w:bCs/>
          <w:szCs w:val="24"/>
          <w:rtl/>
        </w:rPr>
        <w:t>שָׁנִים</w:t>
      </w:r>
      <w:r w:rsidRPr="00A10712">
        <w:rPr>
          <w:rFonts w:cs="David"/>
          <w:b/>
          <w:bCs/>
          <w:szCs w:val="24"/>
          <w:rtl/>
        </w:rPr>
        <w:t xml:space="preserve"> </w:t>
      </w:r>
      <w:r w:rsidRPr="00A10712">
        <w:rPr>
          <w:rFonts w:cs="David" w:hint="eastAsia"/>
          <w:b/>
          <w:bCs/>
          <w:szCs w:val="24"/>
          <w:rtl/>
        </w:rPr>
        <w:t>יִהְיֶה</w:t>
      </w:r>
      <w:r w:rsidRPr="00A10712">
        <w:rPr>
          <w:rFonts w:cs="David"/>
          <w:b/>
          <w:bCs/>
          <w:szCs w:val="24"/>
          <w:rtl/>
        </w:rPr>
        <w:t xml:space="preserve"> </w:t>
      </w:r>
      <w:r w:rsidRPr="00A10712">
        <w:rPr>
          <w:rFonts w:cs="David" w:hint="eastAsia"/>
          <w:b/>
          <w:bCs/>
          <w:szCs w:val="24"/>
          <w:rtl/>
        </w:rPr>
        <w:t>לָכֶם</w:t>
      </w:r>
      <w:r w:rsidRPr="00A10712">
        <w:rPr>
          <w:rFonts w:cs="David"/>
          <w:b/>
          <w:bCs/>
          <w:szCs w:val="24"/>
          <w:rtl/>
        </w:rPr>
        <w:t xml:space="preserve"> </w:t>
      </w:r>
      <w:r w:rsidRPr="00A10712">
        <w:rPr>
          <w:rFonts w:cs="David" w:hint="eastAsia"/>
          <w:b/>
          <w:bCs/>
          <w:szCs w:val="24"/>
          <w:rtl/>
        </w:rPr>
        <w:t>עֲרֵלִים</w:t>
      </w:r>
      <w:r w:rsidRPr="00A10712">
        <w:rPr>
          <w:rFonts w:cs="David"/>
          <w:b/>
          <w:bCs/>
          <w:szCs w:val="24"/>
          <w:rtl/>
        </w:rPr>
        <w:t xml:space="preserve"> </w:t>
      </w:r>
      <w:r w:rsidRPr="00A10712">
        <w:rPr>
          <w:rFonts w:cs="David" w:hint="eastAsia"/>
          <w:b/>
          <w:bCs/>
          <w:szCs w:val="24"/>
          <w:rtl/>
        </w:rPr>
        <w:t>לֹא</w:t>
      </w:r>
      <w:r w:rsidRPr="00A10712">
        <w:rPr>
          <w:rFonts w:cs="David"/>
          <w:b/>
          <w:bCs/>
          <w:szCs w:val="24"/>
          <w:rtl/>
        </w:rPr>
        <w:t xml:space="preserve"> </w:t>
      </w:r>
      <w:r w:rsidRPr="00A10712">
        <w:rPr>
          <w:rFonts w:cs="David" w:hint="eastAsia"/>
          <w:b/>
          <w:bCs/>
          <w:szCs w:val="24"/>
          <w:rtl/>
        </w:rPr>
        <w:t>יֵאָכֵ</w:t>
      </w:r>
      <w:r w:rsidRPr="00A10712">
        <w:rPr>
          <w:rFonts w:cs="David" w:hint="cs"/>
          <w:b/>
          <w:bCs/>
          <w:szCs w:val="24"/>
          <w:rtl/>
        </w:rPr>
        <w:t>ל</w:t>
      </w:r>
      <w:r w:rsidR="008E726A">
        <w:rPr>
          <w:rFonts w:cs="David" w:hint="cs"/>
          <w:b/>
          <w:bCs/>
          <w:szCs w:val="24"/>
          <w:rtl/>
        </w:rPr>
        <w:t>:</w:t>
      </w:r>
      <w:r w:rsidRPr="00A10712">
        <w:rPr>
          <w:rFonts w:hint="cs"/>
          <w:rtl/>
        </w:rPr>
        <w:t xml:space="preserve"> </w:t>
      </w:r>
      <w:r w:rsidR="00D25DDE" w:rsidRPr="00A10712">
        <w:rPr>
          <w:rtl/>
        </w:rPr>
        <w:t xml:space="preserve">(ויקרא </w:t>
      </w:r>
      <w:proofErr w:type="spellStart"/>
      <w:r w:rsidR="00D25DDE" w:rsidRPr="00A10712">
        <w:rPr>
          <w:rtl/>
        </w:rPr>
        <w:t>יט</w:t>
      </w:r>
      <w:proofErr w:type="spellEnd"/>
      <w:r w:rsidR="00D25DDE" w:rsidRPr="00A10712">
        <w:rPr>
          <w:rtl/>
        </w:rPr>
        <w:t xml:space="preserve"> ב)</w:t>
      </w:r>
      <w:r w:rsidR="00F02DEB">
        <w:rPr>
          <w:rFonts w:hint="cs"/>
          <w:rtl/>
        </w:rPr>
        <w:t>.</w:t>
      </w:r>
      <w:r w:rsidR="00AB55C8" w:rsidRPr="00A10712">
        <w:rPr>
          <w:rStyle w:val="a5"/>
          <w:rtl/>
        </w:rPr>
        <w:footnoteReference w:id="1"/>
      </w:r>
    </w:p>
    <w:p w14:paraId="7F0BA341" w14:textId="77777777"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00DD6C0D">
        <w:rPr>
          <w:rFonts w:hint="cs"/>
          <w:rtl/>
          <w:lang w:eastAsia="en-US"/>
        </w:rPr>
        <w:t xml:space="preserve"> </w:t>
      </w:r>
      <w:r w:rsidR="00DD6C0D">
        <w:rPr>
          <w:rtl/>
          <w:lang w:eastAsia="en-US"/>
        </w:rPr>
        <w:t>–</w:t>
      </w:r>
      <w:r w:rsidR="00DD6C0D">
        <w:rPr>
          <w:rFonts w:hint="cs"/>
          <w:rtl/>
          <w:lang w:eastAsia="en-US"/>
        </w:rPr>
        <w:t xml:space="preserve"> אדריאנוס והזקן הנוטע</w:t>
      </w:r>
      <w:r w:rsidR="00F85557" w:rsidRPr="00A10712">
        <w:rPr>
          <w:rStyle w:val="a5"/>
          <w:rtl/>
          <w:lang w:eastAsia="en-US"/>
        </w:rPr>
        <w:footnoteReference w:id="2"/>
      </w:r>
      <w:r w:rsidRPr="00A10712">
        <w:rPr>
          <w:rtl/>
          <w:lang w:eastAsia="en-US"/>
        </w:rPr>
        <w:t xml:space="preserve"> </w:t>
      </w:r>
    </w:p>
    <w:p w14:paraId="7C82E4ED" w14:textId="77777777" w:rsidR="00C411AE" w:rsidRPr="00A10712" w:rsidRDefault="0051492D" w:rsidP="000175BC">
      <w:pPr>
        <w:pStyle w:val="ac"/>
        <w:rPr>
          <w:rFonts w:hint="cs"/>
          <w:rtl/>
          <w:lang w:eastAsia="en-US"/>
        </w:rPr>
      </w:pPr>
      <w:proofErr w:type="spellStart"/>
      <w:r w:rsidRPr="00A10712">
        <w:rPr>
          <w:rFonts w:hint="eastAsia"/>
          <w:rtl/>
          <w:lang w:eastAsia="en-US"/>
        </w:rPr>
        <w:t>אדרינוס</w:t>
      </w:r>
      <w:proofErr w:type="spellEnd"/>
      <w:r w:rsidRPr="00A10712">
        <w:rPr>
          <w:rtl/>
          <w:lang w:eastAsia="en-US"/>
        </w:rPr>
        <w:t xml:space="preserve"> </w:t>
      </w:r>
      <w:r w:rsidRPr="00A10712">
        <w:rPr>
          <w:rFonts w:hint="eastAsia"/>
          <w:rtl/>
          <w:lang w:eastAsia="en-US"/>
        </w:rPr>
        <w:t>שח</w:t>
      </w:r>
      <w:r w:rsidR="00D25DDE" w:rsidRPr="00A10712">
        <w:rPr>
          <w:rFonts w:hint="cs"/>
          <w:rtl/>
          <w:lang w:eastAsia="en-US"/>
        </w:rPr>
        <w:t>ו</w:t>
      </w:r>
      <w:r w:rsidRPr="00A10712">
        <w:rPr>
          <w:rFonts w:hint="eastAsia"/>
          <w:rtl/>
          <w:lang w:eastAsia="en-US"/>
        </w:rPr>
        <w:t>ק</w:t>
      </w:r>
      <w:r w:rsidRPr="00A10712">
        <w:rPr>
          <w:rtl/>
          <w:lang w:eastAsia="en-US"/>
        </w:rPr>
        <w:t xml:space="preserve"> </w:t>
      </w:r>
      <w:r w:rsidR="00D25DDE" w:rsidRPr="00A10712">
        <w:rPr>
          <w:rFonts w:hint="cs"/>
          <w:rtl/>
          <w:lang w:eastAsia="en-US"/>
        </w:rPr>
        <w:t>עצמות</w:t>
      </w:r>
      <w:r w:rsidR="00D25DDE" w:rsidRPr="00A10712">
        <w:rPr>
          <w:rStyle w:val="a5"/>
          <w:rtl/>
          <w:lang w:eastAsia="en-US"/>
        </w:rPr>
        <w:footnoteReference w:id="3"/>
      </w:r>
      <w:r w:rsidR="00D25DDE" w:rsidRPr="00A10712">
        <w:rPr>
          <w:rFonts w:hint="cs"/>
          <w:rtl/>
          <w:lang w:eastAsia="en-US"/>
        </w:rPr>
        <w:t xml:space="preserve"> </w:t>
      </w:r>
      <w:r w:rsidR="00B62BE3" w:rsidRPr="00A10712">
        <w:rPr>
          <w:rFonts w:hint="cs"/>
          <w:rtl/>
          <w:lang w:eastAsia="en-US"/>
        </w:rPr>
        <w:t>היה עובר באותם שבילים של טבריה</w:t>
      </w:r>
      <w:r w:rsidR="00B62BE3" w:rsidRPr="00A10712">
        <w:rPr>
          <w:rStyle w:val="a5"/>
          <w:rtl/>
          <w:lang w:eastAsia="en-US"/>
        </w:rPr>
        <w:footnoteReference w:id="4"/>
      </w:r>
      <w:r w:rsidRPr="00A10712">
        <w:rPr>
          <w:rtl/>
          <w:lang w:eastAsia="en-US"/>
        </w:rPr>
        <w:t xml:space="preserve"> </w:t>
      </w:r>
      <w:r w:rsidRPr="00A10712">
        <w:rPr>
          <w:rFonts w:hint="eastAsia"/>
          <w:rtl/>
          <w:lang w:eastAsia="en-US"/>
        </w:rPr>
        <w:t>ו</w:t>
      </w:r>
      <w:r w:rsidR="0000739E" w:rsidRPr="00A10712">
        <w:rPr>
          <w:rFonts w:hint="cs"/>
          <w:rtl/>
          <w:lang w:eastAsia="en-US"/>
        </w:rPr>
        <w:t>ראה אדם זקן אחד עומד, חוצב חציבות לנטוע נטיעות. אמר לו: זקן, זקן, אילו ה</w:t>
      </w:r>
      <w:r w:rsidR="007E1F01" w:rsidRPr="00A10712">
        <w:rPr>
          <w:rFonts w:hint="eastAsia"/>
          <w:rtl/>
          <w:lang w:eastAsia="en-US"/>
        </w:rPr>
        <w:t>ִ</w:t>
      </w:r>
      <w:r w:rsidR="0000739E" w:rsidRPr="00A10712">
        <w:rPr>
          <w:rFonts w:hint="cs"/>
          <w:rtl/>
          <w:lang w:eastAsia="en-US"/>
        </w:rPr>
        <w:t>ש</w:t>
      </w:r>
      <w:r w:rsidR="007E1F01" w:rsidRPr="00A10712">
        <w:rPr>
          <w:rFonts w:hint="eastAsia"/>
          <w:rtl/>
          <w:lang w:eastAsia="en-US"/>
        </w:rPr>
        <w:t>ְׁ</w:t>
      </w:r>
      <w:r w:rsidR="0000739E" w:rsidRPr="00A10712">
        <w:rPr>
          <w:rFonts w:hint="cs"/>
          <w:rtl/>
          <w:lang w:eastAsia="en-US"/>
        </w:rPr>
        <w:t>כ</w:t>
      </w:r>
      <w:r w:rsidR="007E1F01" w:rsidRPr="00A10712">
        <w:rPr>
          <w:rFonts w:hint="eastAsia"/>
          <w:rtl/>
          <w:lang w:eastAsia="en-US"/>
        </w:rPr>
        <w:t>ַּ</w:t>
      </w:r>
      <w:r w:rsidR="0000739E" w:rsidRPr="00A10712">
        <w:rPr>
          <w:rFonts w:hint="cs"/>
          <w:rtl/>
          <w:lang w:eastAsia="en-US"/>
        </w:rPr>
        <w:t>מ</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 לא ה</w:t>
      </w:r>
      <w:r w:rsidR="007E1F01" w:rsidRPr="00A10712">
        <w:rPr>
          <w:rFonts w:hint="eastAsia"/>
          <w:rtl/>
          <w:lang w:eastAsia="en-US"/>
        </w:rPr>
        <w:t>ֶ</w:t>
      </w:r>
      <w:r w:rsidR="0000739E" w:rsidRPr="00A10712">
        <w:rPr>
          <w:rFonts w:hint="cs"/>
          <w:rtl/>
          <w:lang w:eastAsia="en-US"/>
        </w:rPr>
        <w:t>ע</w:t>
      </w:r>
      <w:r w:rsidR="007E1F01" w:rsidRPr="00A10712">
        <w:rPr>
          <w:rFonts w:hint="eastAsia"/>
          <w:rtl/>
          <w:lang w:eastAsia="en-US"/>
        </w:rPr>
        <w:t>ֱ</w:t>
      </w:r>
      <w:r w:rsidR="0000739E" w:rsidRPr="00A10712">
        <w:rPr>
          <w:rFonts w:hint="cs"/>
          <w:rtl/>
          <w:lang w:eastAsia="en-US"/>
        </w:rPr>
        <w:t>ר</w:t>
      </w:r>
      <w:r w:rsidR="007E1F01" w:rsidRPr="00A10712">
        <w:rPr>
          <w:rFonts w:hint="eastAsia"/>
          <w:rtl/>
          <w:lang w:eastAsia="en-US"/>
        </w:rPr>
        <w:t>ַ</w:t>
      </w:r>
      <w:r w:rsidR="0000739E" w:rsidRPr="00A10712">
        <w:rPr>
          <w:rFonts w:hint="cs"/>
          <w:rtl/>
          <w:lang w:eastAsia="en-US"/>
        </w:rPr>
        <w:t>ב</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w:t>
      </w:r>
      <w:r w:rsidR="0000739E" w:rsidRPr="00A10712">
        <w:rPr>
          <w:rStyle w:val="a5"/>
          <w:rtl/>
          <w:lang w:eastAsia="en-US"/>
        </w:rPr>
        <w:footnoteReference w:id="5"/>
      </w:r>
      <w:r w:rsidR="0000739E" w:rsidRPr="00A10712">
        <w:rPr>
          <w:rFonts w:hint="cs"/>
          <w:rtl/>
          <w:lang w:eastAsia="en-US"/>
        </w:rPr>
        <w:t xml:space="preserve"> </w:t>
      </w:r>
      <w:r w:rsidRPr="00A10712">
        <w:rPr>
          <w:rFonts w:hint="eastAsia"/>
          <w:rtl/>
          <w:lang w:eastAsia="en-US"/>
        </w:rPr>
        <w:t>א</w:t>
      </w:r>
      <w:r w:rsidR="00872DBE" w:rsidRPr="00A10712">
        <w:rPr>
          <w:rFonts w:hint="cs"/>
          <w:rtl/>
          <w:lang w:eastAsia="en-US"/>
        </w:rPr>
        <w:t>מר לו: ה</w:t>
      </w:r>
      <w:r w:rsidR="007E1F01" w:rsidRPr="00A10712">
        <w:rPr>
          <w:rFonts w:hint="eastAsia"/>
          <w:rtl/>
          <w:lang w:eastAsia="en-US"/>
        </w:rPr>
        <w:t>ִ</w:t>
      </w:r>
      <w:r w:rsidR="00872DBE" w:rsidRPr="00A10712">
        <w:rPr>
          <w:rFonts w:hint="cs"/>
          <w:rtl/>
          <w:lang w:eastAsia="en-US"/>
        </w:rPr>
        <w:t>ש</w:t>
      </w:r>
      <w:r w:rsidR="007E1F01" w:rsidRPr="00A10712">
        <w:rPr>
          <w:rFonts w:hint="eastAsia"/>
          <w:rtl/>
          <w:lang w:eastAsia="en-US"/>
        </w:rPr>
        <w:t>ְׁ</w:t>
      </w:r>
      <w:r w:rsidR="00872DBE" w:rsidRPr="00A10712">
        <w:rPr>
          <w:rFonts w:hint="cs"/>
          <w:rtl/>
          <w:lang w:eastAsia="en-US"/>
        </w:rPr>
        <w:t>כ</w:t>
      </w:r>
      <w:r w:rsidR="007E1F01" w:rsidRPr="00A10712">
        <w:rPr>
          <w:rFonts w:hint="eastAsia"/>
          <w:rtl/>
          <w:lang w:eastAsia="en-US"/>
        </w:rPr>
        <w:t>ַּ</w:t>
      </w:r>
      <w:r w:rsidR="00872DBE" w:rsidRPr="00A10712">
        <w:rPr>
          <w:rFonts w:hint="cs"/>
          <w:rtl/>
          <w:lang w:eastAsia="en-US"/>
        </w:rPr>
        <w:t>מ</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w:t>
      </w:r>
      <w:r w:rsidR="007E1F01" w:rsidRPr="00A10712">
        <w:rPr>
          <w:rFonts w:hint="eastAsia"/>
          <w:rtl/>
          <w:lang w:eastAsia="en-US"/>
        </w:rPr>
        <w:t>ְ</w:t>
      </w:r>
      <w:r w:rsidR="00872DBE" w:rsidRPr="00A10712">
        <w:rPr>
          <w:rFonts w:hint="cs"/>
          <w:rtl/>
          <w:lang w:eastAsia="en-US"/>
        </w:rPr>
        <w:t>ה</w:t>
      </w:r>
      <w:r w:rsidR="007E1F01" w:rsidRPr="00A10712">
        <w:rPr>
          <w:rFonts w:hint="eastAsia"/>
          <w:rtl/>
          <w:lang w:eastAsia="en-US"/>
        </w:rPr>
        <w:t>ֶ</w:t>
      </w:r>
      <w:r w:rsidR="00872DBE" w:rsidRPr="00A10712">
        <w:rPr>
          <w:rFonts w:hint="cs"/>
          <w:rtl/>
          <w:lang w:eastAsia="en-US"/>
        </w:rPr>
        <w:t>ע</w:t>
      </w:r>
      <w:r w:rsidR="007E1F01" w:rsidRPr="00A10712">
        <w:rPr>
          <w:rFonts w:hint="eastAsia"/>
          <w:rtl/>
          <w:lang w:eastAsia="en-US"/>
        </w:rPr>
        <w:t>ֱ</w:t>
      </w:r>
      <w:r w:rsidR="00872DBE" w:rsidRPr="00A10712">
        <w:rPr>
          <w:rFonts w:hint="cs"/>
          <w:rtl/>
          <w:lang w:eastAsia="en-US"/>
        </w:rPr>
        <w:t>ר</w:t>
      </w:r>
      <w:r w:rsidR="007E1F01" w:rsidRPr="00A10712">
        <w:rPr>
          <w:rFonts w:hint="eastAsia"/>
          <w:rtl/>
          <w:lang w:eastAsia="en-US"/>
        </w:rPr>
        <w:t>ַ</w:t>
      </w:r>
      <w:r w:rsidR="00872DBE" w:rsidRPr="00A10712">
        <w:rPr>
          <w:rFonts w:hint="cs"/>
          <w:rtl/>
          <w:lang w:eastAsia="en-US"/>
        </w:rPr>
        <w:t>ב</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ומה שמהנה למרי שמיא (אדון השמים) הוא עושה.</w:t>
      </w:r>
      <w:r w:rsidR="00CC04D9" w:rsidRPr="00A10712">
        <w:rPr>
          <w:rStyle w:val="a5"/>
          <w:rtl/>
          <w:lang w:eastAsia="en-US"/>
        </w:rPr>
        <w:footnoteReference w:id="6"/>
      </w:r>
      <w:r w:rsidR="00872DBE" w:rsidRPr="00A10712">
        <w:rPr>
          <w:rFonts w:hint="cs"/>
          <w:rtl/>
          <w:lang w:eastAsia="en-US"/>
        </w:rPr>
        <w:t xml:space="preserve"> </w:t>
      </w:r>
      <w:r w:rsidR="00CC04D9" w:rsidRPr="00A10712">
        <w:rPr>
          <w:rFonts w:hint="cs"/>
          <w:rtl/>
          <w:lang w:eastAsia="en-US"/>
        </w:rPr>
        <w:t xml:space="preserve">אמר לו: </w:t>
      </w:r>
      <w:r w:rsidR="00CC04D9" w:rsidRPr="00A10712">
        <w:rPr>
          <w:rFonts w:hint="eastAsia"/>
          <w:rtl/>
          <w:lang w:eastAsia="en-US"/>
        </w:rPr>
        <w:t>בחייך</w:t>
      </w:r>
      <w:r w:rsidR="00CC04D9" w:rsidRPr="00A10712">
        <w:rPr>
          <w:rFonts w:hint="cs"/>
          <w:rtl/>
          <w:lang w:eastAsia="en-US"/>
        </w:rPr>
        <w:t xml:space="preserve"> זקן, בן כמה שנים אתה היום הזה? </w:t>
      </w:r>
      <w:r w:rsidRPr="00A10712">
        <w:rPr>
          <w:rFonts w:hint="eastAsia"/>
          <w:rtl/>
          <w:lang w:eastAsia="en-US"/>
        </w:rPr>
        <w:t>א</w:t>
      </w:r>
      <w:r w:rsidR="00CC04D9" w:rsidRPr="00A10712">
        <w:rPr>
          <w:rFonts w:hint="cs"/>
          <w:rtl/>
          <w:lang w:eastAsia="en-US"/>
        </w:rPr>
        <w:t xml:space="preserve">מר לו: בן </w:t>
      </w:r>
      <w:r w:rsidRPr="00A10712">
        <w:rPr>
          <w:rFonts w:hint="eastAsia"/>
          <w:rtl/>
          <w:lang w:eastAsia="en-US"/>
        </w:rPr>
        <w:t>מאה</w:t>
      </w:r>
      <w:r w:rsidRPr="00A10712">
        <w:rPr>
          <w:rtl/>
          <w:lang w:eastAsia="en-US"/>
        </w:rPr>
        <w:t xml:space="preserve"> </w:t>
      </w:r>
      <w:r w:rsidRPr="00A10712">
        <w:rPr>
          <w:rFonts w:hint="eastAsia"/>
          <w:rtl/>
          <w:lang w:eastAsia="en-US"/>
        </w:rPr>
        <w:t>שני</w:t>
      </w:r>
      <w:r w:rsidR="00CC04D9" w:rsidRPr="00A10712">
        <w:rPr>
          <w:rFonts w:hint="cs"/>
          <w:rtl/>
          <w:lang w:eastAsia="en-US"/>
        </w:rPr>
        <w:t>ם.</w:t>
      </w:r>
      <w:r w:rsidR="006F6671" w:rsidRPr="00A10712">
        <w:rPr>
          <w:rStyle w:val="a5"/>
          <w:rtl/>
          <w:lang w:eastAsia="en-US"/>
        </w:rPr>
        <w:footnoteReference w:id="7"/>
      </w:r>
      <w:r w:rsidR="00CC04D9" w:rsidRPr="00A10712">
        <w:rPr>
          <w:rFonts w:hint="cs"/>
          <w:rtl/>
          <w:lang w:eastAsia="en-US"/>
        </w:rPr>
        <w:t xml:space="preserve"> אמר לו: ואתה בן מאה שנים ועומד וחוצב חציבות לנטוע נטיעות! </w:t>
      </w:r>
      <w:r w:rsidRPr="00A10712">
        <w:rPr>
          <w:rFonts w:hint="eastAsia"/>
          <w:rtl/>
          <w:lang w:eastAsia="en-US"/>
        </w:rPr>
        <w:t>סב</w:t>
      </w:r>
      <w:r w:rsidR="00CC04D9" w:rsidRPr="00A10712">
        <w:rPr>
          <w:rFonts w:hint="cs"/>
          <w:rtl/>
          <w:lang w:eastAsia="en-US"/>
        </w:rPr>
        <w:t>ו</w:t>
      </w:r>
      <w:r w:rsidRPr="00A10712">
        <w:rPr>
          <w:rFonts w:hint="eastAsia"/>
          <w:rtl/>
          <w:lang w:eastAsia="en-US"/>
        </w:rPr>
        <w:t>ר</w:t>
      </w:r>
      <w:r w:rsidRPr="00A10712">
        <w:rPr>
          <w:rtl/>
          <w:lang w:eastAsia="en-US"/>
        </w:rPr>
        <w:t xml:space="preserve"> </w:t>
      </w:r>
      <w:r w:rsidRPr="00A10712">
        <w:rPr>
          <w:rFonts w:hint="eastAsia"/>
          <w:rtl/>
          <w:lang w:eastAsia="en-US"/>
        </w:rPr>
        <w:t>את</w:t>
      </w:r>
      <w:r w:rsidR="00CC04D9" w:rsidRPr="00A10712">
        <w:rPr>
          <w:rFonts w:hint="cs"/>
          <w:rtl/>
          <w:lang w:eastAsia="en-US"/>
        </w:rPr>
        <w:t xml:space="preserve">ה שאתה אוכל מהן? </w:t>
      </w:r>
      <w:r w:rsidRPr="00A10712">
        <w:rPr>
          <w:rFonts w:hint="eastAsia"/>
          <w:rtl/>
          <w:lang w:eastAsia="en-US"/>
        </w:rPr>
        <w:t>א</w:t>
      </w:r>
      <w:r w:rsidR="00505AA6" w:rsidRPr="00A10712">
        <w:rPr>
          <w:rFonts w:hint="cs"/>
          <w:rtl/>
          <w:lang w:eastAsia="en-US"/>
        </w:rPr>
        <w:t xml:space="preserve">מר לו: אם אזכה </w:t>
      </w:r>
      <w:r w:rsidR="00505AA6" w:rsidRPr="00A10712">
        <w:rPr>
          <w:rtl/>
          <w:lang w:eastAsia="en-US"/>
        </w:rPr>
        <w:t>–</w:t>
      </w:r>
      <w:r w:rsidR="00505AA6" w:rsidRPr="00A10712">
        <w:rPr>
          <w:rFonts w:hint="cs"/>
          <w:rtl/>
          <w:lang w:eastAsia="en-US"/>
        </w:rPr>
        <w:t xml:space="preserve"> אוכל, ואם לאו - </w:t>
      </w:r>
      <w:r w:rsidRPr="00A10712">
        <w:rPr>
          <w:rFonts w:hint="eastAsia"/>
          <w:rtl/>
          <w:lang w:eastAsia="en-US"/>
        </w:rPr>
        <w:t>כשם</w:t>
      </w:r>
      <w:r w:rsidRPr="00A10712">
        <w:rPr>
          <w:rtl/>
          <w:lang w:eastAsia="en-US"/>
        </w:rPr>
        <w:t xml:space="preserve"> </w:t>
      </w:r>
      <w:r w:rsidRPr="00A10712">
        <w:rPr>
          <w:rFonts w:hint="eastAsia"/>
          <w:rtl/>
          <w:lang w:eastAsia="en-US"/>
        </w:rPr>
        <w:t>שיגעו</w:t>
      </w:r>
      <w:r w:rsidRPr="00A10712">
        <w:rPr>
          <w:rtl/>
          <w:lang w:eastAsia="en-US"/>
        </w:rPr>
        <w:t xml:space="preserve"> </w:t>
      </w:r>
      <w:r w:rsidRPr="00A10712">
        <w:rPr>
          <w:rFonts w:hint="eastAsia"/>
          <w:rtl/>
          <w:lang w:eastAsia="en-US"/>
        </w:rPr>
        <w:t>לי</w:t>
      </w:r>
      <w:r w:rsidRPr="00A10712">
        <w:rPr>
          <w:rtl/>
          <w:lang w:eastAsia="en-US"/>
        </w:rPr>
        <w:t xml:space="preserve"> </w:t>
      </w:r>
      <w:proofErr w:type="spellStart"/>
      <w:r w:rsidRPr="00A10712">
        <w:rPr>
          <w:rFonts w:hint="eastAsia"/>
          <w:rtl/>
          <w:lang w:eastAsia="en-US"/>
        </w:rPr>
        <w:t>אב</w:t>
      </w:r>
      <w:r w:rsidR="00505AA6" w:rsidRPr="00A10712">
        <w:rPr>
          <w:rFonts w:hint="cs"/>
          <w:rtl/>
          <w:lang w:eastAsia="en-US"/>
        </w:rPr>
        <w:t>ו</w:t>
      </w:r>
      <w:r w:rsidRPr="00A10712">
        <w:rPr>
          <w:rFonts w:hint="eastAsia"/>
          <w:rtl/>
          <w:lang w:eastAsia="en-US"/>
        </w:rPr>
        <w:t>תי</w:t>
      </w:r>
      <w:proofErr w:type="spellEnd"/>
      <w:r w:rsidRPr="00A10712">
        <w:rPr>
          <w:rtl/>
          <w:lang w:eastAsia="en-US"/>
        </w:rPr>
        <w:t xml:space="preserve"> </w:t>
      </w:r>
      <w:r w:rsidRPr="00A10712">
        <w:rPr>
          <w:rFonts w:hint="eastAsia"/>
          <w:rtl/>
          <w:lang w:eastAsia="en-US"/>
        </w:rPr>
        <w:t>כך</w:t>
      </w:r>
      <w:r w:rsidRPr="00A10712">
        <w:rPr>
          <w:rtl/>
          <w:lang w:eastAsia="en-US"/>
        </w:rPr>
        <w:t xml:space="preserve"> </w:t>
      </w:r>
      <w:r w:rsidRPr="00A10712">
        <w:rPr>
          <w:rFonts w:hint="eastAsia"/>
          <w:rtl/>
          <w:lang w:eastAsia="en-US"/>
        </w:rPr>
        <w:t>אני</w:t>
      </w:r>
      <w:r w:rsidRPr="00A10712">
        <w:rPr>
          <w:rtl/>
          <w:lang w:eastAsia="en-US"/>
        </w:rPr>
        <w:t xml:space="preserve"> </w:t>
      </w:r>
      <w:r w:rsidRPr="00A10712">
        <w:rPr>
          <w:rFonts w:hint="eastAsia"/>
          <w:rtl/>
          <w:lang w:eastAsia="en-US"/>
        </w:rPr>
        <w:t>יגע</w:t>
      </w:r>
      <w:r w:rsidRPr="00A10712">
        <w:rPr>
          <w:rtl/>
          <w:lang w:eastAsia="en-US"/>
        </w:rPr>
        <w:t xml:space="preserve"> </w:t>
      </w:r>
      <w:r w:rsidRPr="00A10712">
        <w:rPr>
          <w:rFonts w:hint="eastAsia"/>
          <w:rtl/>
          <w:lang w:eastAsia="en-US"/>
        </w:rPr>
        <w:t>לבני</w:t>
      </w:r>
      <w:r w:rsidR="00505AA6" w:rsidRPr="00A10712">
        <w:rPr>
          <w:rFonts w:hint="cs"/>
          <w:rtl/>
          <w:lang w:eastAsia="en-US"/>
        </w:rPr>
        <w:t>.</w:t>
      </w:r>
      <w:r w:rsidR="000175BC">
        <w:rPr>
          <w:rStyle w:val="a5"/>
          <w:rtl/>
          <w:lang w:eastAsia="en-US"/>
        </w:rPr>
        <w:footnoteReference w:id="8"/>
      </w:r>
      <w:r w:rsidRPr="00A10712">
        <w:rPr>
          <w:rtl/>
          <w:lang w:eastAsia="en-US"/>
        </w:rPr>
        <w:t xml:space="preserve"> </w:t>
      </w:r>
      <w:r w:rsidRPr="00A10712">
        <w:rPr>
          <w:rFonts w:hint="eastAsia"/>
          <w:rtl/>
          <w:lang w:eastAsia="en-US"/>
        </w:rPr>
        <w:t>א</w:t>
      </w:r>
      <w:r w:rsidR="007E1F01" w:rsidRPr="00A10712">
        <w:rPr>
          <w:rFonts w:hint="cs"/>
          <w:rtl/>
          <w:lang w:eastAsia="en-US"/>
        </w:rPr>
        <w:t xml:space="preserve">מר לו: </w:t>
      </w:r>
      <w:r w:rsidRPr="00A10712">
        <w:rPr>
          <w:rFonts w:hint="eastAsia"/>
          <w:rtl/>
          <w:lang w:eastAsia="en-US"/>
        </w:rPr>
        <w:t>בחייך</w:t>
      </w:r>
      <w:r w:rsidR="007E1F01" w:rsidRPr="00A10712">
        <w:rPr>
          <w:rFonts w:hint="cs"/>
          <w:rtl/>
          <w:lang w:eastAsia="en-US"/>
        </w:rPr>
        <w:t>,</w:t>
      </w:r>
      <w:r w:rsidRPr="00A10712">
        <w:rPr>
          <w:rtl/>
          <w:lang w:eastAsia="en-US"/>
        </w:rPr>
        <w:t xml:space="preserve"> </w:t>
      </w:r>
      <w:r w:rsidRPr="00A10712">
        <w:rPr>
          <w:rFonts w:hint="eastAsia"/>
          <w:rtl/>
          <w:lang w:eastAsia="en-US"/>
        </w:rPr>
        <w:t>אם</w:t>
      </w:r>
      <w:r w:rsidRPr="00A10712">
        <w:rPr>
          <w:rtl/>
          <w:lang w:eastAsia="en-US"/>
        </w:rPr>
        <w:t xml:space="preserve"> </w:t>
      </w:r>
      <w:r w:rsidR="007E1F01" w:rsidRPr="00A10712">
        <w:rPr>
          <w:rFonts w:hint="cs"/>
          <w:rtl/>
          <w:lang w:eastAsia="en-US"/>
        </w:rPr>
        <w:t>תזכה ל</w:t>
      </w:r>
      <w:r w:rsidRPr="00A10712">
        <w:rPr>
          <w:rFonts w:hint="eastAsia"/>
          <w:rtl/>
          <w:lang w:eastAsia="en-US"/>
        </w:rPr>
        <w:t>אכול</w:t>
      </w:r>
      <w:r w:rsidRPr="00A10712">
        <w:rPr>
          <w:rtl/>
          <w:lang w:eastAsia="en-US"/>
        </w:rPr>
        <w:t xml:space="preserve"> </w:t>
      </w:r>
      <w:r w:rsidRPr="00A10712">
        <w:rPr>
          <w:rFonts w:hint="eastAsia"/>
          <w:rtl/>
          <w:lang w:eastAsia="en-US"/>
        </w:rPr>
        <w:t>מה</w:t>
      </w:r>
      <w:r w:rsidR="007E1F01" w:rsidRPr="00A10712">
        <w:rPr>
          <w:rFonts w:hint="cs"/>
          <w:rtl/>
          <w:lang w:eastAsia="en-US"/>
        </w:rPr>
        <w:t xml:space="preserve">ם, </w:t>
      </w:r>
      <w:r w:rsidRPr="00A10712">
        <w:rPr>
          <w:rFonts w:hint="eastAsia"/>
          <w:rtl/>
          <w:lang w:eastAsia="en-US"/>
        </w:rPr>
        <w:t>תה</w:t>
      </w:r>
      <w:r w:rsidR="007E1F01" w:rsidRPr="00A10712">
        <w:rPr>
          <w:rFonts w:hint="cs"/>
          <w:rtl/>
          <w:lang w:eastAsia="en-US"/>
        </w:rPr>
        <w:t>א</w:t>
      </w:r>
      <w:r w:rsidRPr="00A10712">
        <w:rPr>
          <w:rtl/>
          <w:lang w:eastAsia="en-US"/>
        </w:rPr>
        <w:t xml:space="preserve"> </w:t>
      </w:r>
      <w:r w:rsidRPr="00A10712">
        <w:rPr>
          <w:rFonts w:hint="eastAsia"/>
          <w:rtl/>
          <w:lang w:eastAsia="en-US"/>
        </w:rPr>
        <w:t>מוד</w:t>
      </w:r>
      <w:r w:rsidR="007E1F01" w:rsidRPr="00A10712">
        <w:rPr>
          <w:rFonts w:hint="cs"/>
          <w:rtl/>
          <w:lang w:eastAsia="en-US"/>
        </w:rPr>
        <w:t>י</w:t>
      </w:r>
      <w:r w:rsidRPr="00A10712">
        <w:rPr>
          <w:rFonts w:hint="eastAsia"/>
          <w:rtl/>
          <w:lang w:eastAsia="en-US"/>
        </w:rPr>
        <w:t>ע</w:t>
      </w:r>
      <w:r w:rsidRPr="00A10712">
        <w:rPr>
          <w:rtl/>
          <w:lang w:eastAsia="en-US"/>
        </w:rPr>
        <w:t xml:space="preserve"> </w:t>
      </w:r>
      <w:r w:rsidRPr="00A10712">
        <w:rPr>
          <w:rFonts w:hint="eastAsia"/>
          <w:rtl/>
          <w:lang w:eastAsia="en-US"/>
        </w:rPr>
        <w:t>לי</w:t>
      </w:r>
      <w:r w:rsidR="007E1F01" w:rsidRPr="00A10712">
        <w:rPr>
          <w:rFonts w:hint="cs"/>
          <w:rtl/>
          <w:lang w:eastAsia="en-US"/>
        </w:rPr>
        <w:t xml:space="preserve"> ומטעימני מהם.</w:t>
      </w:r>
      <w:r w:rsidRPr="00A10712">
        <w:rPr>
          <w:rtl/>
          <w:lang w:eastAsia="en-US"/>
        </w:rPr>
        <w:t xml:space="preserve"> </w:t>
      </w:r>
      <w:r w:rsidRPr="00A10712">
        <w:rPr>
          <w:rFonts w:hint="eastAsia"/>
          <w:rtl/>
          <w:lang w:eastAsia="en-US"/>
        </w:rPr>
        <w:t>לסוף</w:t>
      </w:r>
      <w:r w:rsidRPr="00A10712">
        <w:rPr>
          <w:rtl/>
          <w:lang w:eastAsia="en-US"/>
        </w:rPr>
        <w:t xml:space="preserve"> </w:t>
      </w:r>
      <w:r w:rsidRPr="00A10712">
        <w:rPr>
          <w:rFonts w:hint="eastAsia"/>
          <w:rtl/>
          <w:lang w:eastAsia="en-US"/>
        </w:rPr>
        <w:t>יומ</w:t>
      </w:r>
      <w:r w:rsidR="00C028A2" w:rsidRPr="00A10712">
        <w:rPr>
          <w:rFonts w:hint="cs"/>
          <w:rtl/>
          <w:lang w:eastAsia="en-US"/>
        </w:rPr>
        <w:t>ם עשו ה</w:t>
      </w:r>
      <w:r w:rsidRPr="00A10712">
        <w:rPr>
          <w:rFonts w:hint="eastAsia"/>
          <w:rtl/>
          <w:lang w:eastAsia="en-US"/>
        </w:rPr>
        <w:t>תאני</w:t>
      </w:r>
      <w:r w:rsidR="00C028A2" w:rsidRPr="00A10712">
        <w:rPr>
          <w:rFonts w:hint="cs"/>
          <w:rtl/>
          <w:lang w:eastAsia="en-US"/>
        </w:rPr>
        <w:t xml:space="preserve">ם. </w:t>
      </w:r>
      <w:r w:rsidRPr="00A10712">
        <w:rPr>
          <w:rFonts w:hint="eastAsia"/>
          <w:rtl/>
          <w:lang w:eastAsia="en-US"/>
        </w:rPr>
        <w:t>אמר</w:t>
      </w:r>
      <w:r w:rsidR="00C028A2" w:rsidRPr="00A10712">
        <w:rPr>
          <w:rFonts w:hint="cs"/>
          <w:rtl/>
          <w:lang w:eastAsia="en-US"/>
        </w:rPr>
        <w:t>: הרי השעה שנודיע למלך. מה עשה? מילא קרטל תא</w:t>
      </w:r>
      <w:r w:rsidRPr="00A10712">
        <w:rPr>
          <w:rFonts w:hint="eastAsia"/>
          <w:rtl/>
          <w:lang w:eastAsia="en-US"/>
        </w:rPr>
        <w:t>ני</w:t>
      </w:r>
      <w:r w:rsidR="00C028A2" w:rsidRPr="00A10712">
        <w:rPr>
          <w:rFonts w:hint="cs"/>
          <w:rtl/>
          <w:lang w:eastAsia="en-US"/>
        </w:rPr>
        <w:t xml:space="preserve">ם ועלה ועמד לו על שער הפלטין. </w:t>
      </w:r>
      <w:r w:rsidRPr="00A10712">
        <w:rPr>
          <w:rFonts w:hint="eastAsia"/>
          <w:rtl/>
          <w:lang w:eastAsia="en-US"/>
        </w:rPr>
        <w:t>אמר</w:t>
      </w:r>
      <w:r w:rsidR="00C028A2" w:rsidRPr="00A10712">
        <w:rPr>
          <w:rFonts w:hint="cs"/>
          <w:rtl/>
          <w:lang w:eastAsia="en-US"/>
        </w:rPr>
        <w:t xml:space="preserve">ו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הם: הכניסוני לפני המלך. כיון שנכנס, אמר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 xml:space="preserve">? אמר לו: אני הזקן שעברת עלי ואני </w:t>
      </w:r>
      <w:r w:rsidRPr="00A10712">
        <w:rPr>
          <w:rFonts w:hint="eastAsia"/>
          <w:rtl/>
          <w:lang w:eastAsia="en-US"/>
        </w:rPr>
        <w:t>ח</w:t>
      </w:r>
      <w:r w:rsidR="00C028A2" w:rsidRPr="00A10712">
        <w:rPr>
          <w:rFonts w:hint="cs"/>
          <w:rtl/>
          <w:lang w:eastAsia="en-US"/>
        </w:rPr>
        <w:t>ו</w:t>
      </w:r>
      <w:r w:rsidRPr="00A10712">
        <w:rPr>
          <w:rFonts w:hint="eastAsia"/>
          <w:rtl/>
          <w:lang w:eastAsia="en-US"/>
        </w:rPr>
        <w:t>צב</w:t>
      </w:r>
      <w:r w:rsidRPr="00A10712">
        <w:rPr>
          <w:rtl/>
          <w:lang w:eastAsia="en-US"/>
        </w:rPr>
        <w:t xml:space="preserve"> </w:t>
      </w:r>
      <w:r w:rsidRPr="00A10712">
        <w:rPr>
          <w:rFonts w:hint="eastAsia"/>
          <w:rtl/>
          <w:lang w:eastAsia="en-US"/>
        </w:rPr>
        <w:t>חציב</w:t>
      </w:r>
      <w:r w:rsidR="00C028A2" w:rsidRPr="00A10712">
        <w:rPr>
          <w:rFonts w:hint="cs"/>
          <w:rtl/>
          <w:lang w:eastAsia="en-US"/>
        </w:rPr>
        <w:t xml:space="preserve">ות לנטוע נטיעות </w:t>
      </w:r>
      <w:r w:rsidRPr="00A10712">
        <w:rPr>
          <w:rFonts w:hint="eastAsia"/>
          <w:rtl/>
          <w:lang w:eastAsia="en-US"/>
        </w:rPr>
        <w:t>ואמרת</w:t>
      </w:r>
      <w:r w:rsidRPr="00A10712">
        <w:rPr>
          <w:rtl/>
          <w:lang w:eastAsia="en-US"/>
        </w:rPr>
        <w:t xml:space="preserve"> </w:t>
      </w:r>
      <w:r w:rsidRPr="00A10712">
        <w:rPr>
          <w:rFonts w:hint="eastAsia"/>
          <w:rtl/>
          <w:lang w:eastAsia="en-US"/>
        </w:rPr>
        <w:t>לי</w:t>
      </w:r>
      <w:r w:rsidR="00C028A2" w:rsidRPr="00A10712">
        <w:rPr>
          <w:rFonts w:hint="cs"/>
          <w:rtl/>
          <w:lang w:eastAsia="en-US"/>
        </w:rPr>
        <w:t>: "</w:t>
      </w:r>
      <w:r w:rsidR="00C028A2" w:rsidRPr="00A10712">
        <w:rPr>
          <w:rFonts w:hint="eastAsia"/>
          <w:rtl/>
          <w:lang w:eastAsia="en-US"/>
        </w:rPr>
        <w:t>אם</w:t>
      </w:r>
      <w:r w:rsidR="00C028A2" w:rsidRPr="00A10712">
        <w:rPr>
          <w:rtl/>
          <w:lang w:eastAsia="en-US"/>
        </w:rPr>
        <w:t xml:space="preserve"> </w:t>
      </w:r>
      <w:r w:rsidR="00C028A2" w:rsidRPr="00A10712">
        <w:rPr>
          <w:rFonts w:hint="cs"/>
          <w:rtl/>
          <w:lang w:eastAsia="en-US"/>
        </w:rPr>
        <w:t>תזכה ל</w:t>
      </w:r>
      <w:r w:rsidR="00C028A2" w:rsidRPr="00A10712">
        <w:rPr>
          <w:rFonts w:hint="eastAsia"/>
          <w:rtl/>
          <w:lang w:eastAsia="en-US"/>
        </w:rPr>
        <w:t>אכול</w:t>
      </w:r>
      <w:r w:rsidR="00C028A2" w:rsidRPr="00A10712">
        <w:rPr>
          <w:rtl/>
          <w:lang w:eastAsia="en-US"/>
        </w:rPr>
        <w:t xml:space="preserve"> </w:t>
      </w:r>
      <w:r w:rsidR="00C028A2" w:rsidRPr="00A10712">
        <w:rPr>
          <w:rFonts w:hint="eastAsia"/>
          <w:rtl/>
          <w:lang w:eastAsia="en-US"/>
        </w:rPr>
        <w:t>מה</w:t>
      </w:r>
      <w:r w:rsidR="00C028A2" w:rsidRPr="00A10712">
        <w:rPr>
          <w:rFonts w:hint="cs"/>
          <w:rtl/>
          <w:lang w:eastAsia="en-US"/>
        </w:rPr>
        <w:t xml:space="preserve">ם, </w:t>
      </w:r>
      <w:r w:rsidR="00C028A2" w:rsidRPr="00A10712">
        <w:rPr>
          <w:rFonts w:hint="eastAsia"/>
          <w:rtl/>
          <w:lang w:eastAsia="en-US"/>
        </w:rPr>
        <w:t>תה</w:t>
      </w:r>
      <w:r w:rsidR="00C028A2" w:rsidRPr="00A10712">
        <w:rPr>
          <w:rFonts w:hint="cs"/>
          <w:rtl/>
          <w:lang w:eastAsia="en-US"/>
        </w:rPr>
        <w:t>א</w:t>
      </w:r>
      <w:r w:rsidR="00C028A2" w:rsidRPr="00A10712">
        <w:rPr>
          <w:rtl/>
          <w:lang w:eastAsia="en-US"/>
        </w:rPr>
        <w:t xml:space="preserve"> </w:t>
      </w:r>
      <w:r w:rsidR="00C028A2" w:rsidRPr="00A10712">
        <w:rPr>
          <w:rFonts w:hint="eastAsia"/>
          <w:rtl/>
          <w:lang w:eastAsia="en-US"/>
        </w:rPr>
        <w:t>מוד</w:t>
      </w:r>
      <w:r w:rsidR="00C028A2" w:rsidRPr="00A10712">
        <w:rPr>
          <w:rFonts w:hint="cs"/>
          <w:rtl/>
          <w:lang w:eastAsia="en-US"/>
        </w:rPr>
        <w:t>י</w:t>
      </w:r>
      <w:r w:rsidR="00C028A2" w:rsidRPr="00A10712">
        <w:rPr>
          <w:rFonts w:hint="eastAsia"/>
          <w:rtl/>
          <w:lang w:eastAsia="en-US"/>
        </w:rPr>
        <w:t>ע</w:t>
      </w:r>
      <w:r w:rsidR="00C028A2" w:rsidRPr="00A10712">
        <w:rPr>
          <w:rtl/>
          <w:lang w:eastAsia="en-US"/>
        </w:rPr>
        <w:t xml:space="preserve"> </w:t>
      </w:r>
      <w:r w:rsidR="00C028A2" w:rsidRPr="00A10712">
        <w:rPr>
          <w:rFonts w:hint="eastAsia"/>
          <w:rtl/>
          <w:lang w:eastAsia="en-US"/>
        </w:rPr>
        <w:t>לי</w:t>
      </w:r>
      <w:r w:rsidR="00C028A2" w:rsidRPr="00A10712">
        <w:rPr>
          <w:rFonts w:hint="cs"/>
          <w:rtl/>
          <w:lang w:eastAsia="en-US"/>
        </w:rPr>
        <w:t xml:space="preserve">". והרי </w:t>
      </w:r>
      <w:r w:rsidRPr="00A10712">
        <w:rPr>
          <w:rFonts w:hint="eastAsia"/>
          <w:rtl/>
          <w:lang w:eastAsia="en-US"/>
        </w:rPr>
        <w:t>זכיתי</w:t>
      </w:r>
      <w:r w:rsidRPr="00A10712">
        <w:rPr>
          <w:rtl/>
          <w:lang w:eastAsia="en-US"/>
        </w:rPr>
        <w:t xml:space="preserve"> </w:t>
      </w:r>
      <w:r w:rsidRPr="00A10712">
        <w:rPr>
          <w:rFonts w:hint="eastAsia"/>
          <w:rtl/>
          <w:lang w:eastAsia="en-US"/>
        </w:rPr>
        <w:t>ואכלת</w:t>
      </w:r>
      <w:r w:rsidR="00C028A2" w:rsidRPr="00A10712">
        <w:rPr>
          <w:rFonts w:hint="cs"/>
          <w:rtl/>
          <w:lang w:eastAsia="en-US"/>
        </w:rPr>
        <w:t>י</w:t>
      </w:r>
      <w:r w:rsidRPr="00A10712">
        <w:rPr>
          <w:rtl/>
          <w:lang w:eastAsia="en-US"/>
        </w:rPr>
        <w:t xml:space="preserve"> </w:t>
      </w:r>
      <w:r w:rsidRPr="00A10712">
        <w:rPr>
          <w:rFonts w:hint="eastAsia"/>
          <w:rtl/>
          <w:lang w:eastAsia="en-US"/>
        </w:rPr>
        <w:t>מה</w:t>
      </w:r>
      <w:r w:rsidR="00C028A2" w:rsidRPr="00A10712">
        <w:rPr>
          <w:rFonts w:hint="cs"/>
          <w:rtl/>
          <w:lang w:eastAsia="en-US"/>
        </w:rPr>
        <w:t xml:space="preserve">ם ותאנים הללו מפירותיהם. </w:t>
      </w:r>
      <w:r w:rsidRPr="00A10712">
        <w:rPr>
          <w:rFonts w:hint="eastAsia"/>
          <w:rtl/>
          <w:lang w:eastAsia="en-US"/>
        </w:rPr>
        <w:t>אמר</w:t>
      </w:r>
      <w:r w:rsidRPr="00A10712">
        <w:rPr>
          <w:rtl/>
          <w:lang w:eastAsia="en-US"/>
        </w:rPr>
        <w:t xml:space="preserve"> </w:t>
      </w:r>
      <w:proofErr w:type="spellStart"/>
      <w:r w:rsidRPr="00A10712">
        <w:rPr>
          <w:rFonts w:hint="eastAsia"/>
          <w:rtl/>
          <w:lang w:eastAsia="en-US"/>
        </w:rPr>
        <w:t>אדרינוס</w:t>
      </w:r>
      <w:proofErr w:type="spellEnd"/>
      <w:r w:rsidRPr="00A10712">
        <w:rPr>
          <w:rtl/>
          <w:lang w:eastAsia="en-US"/>
        </w:rPr>
        <w:t xml:space="preserve"> </w:t>
      </w:r>
      <w:r w:rsidRPr="00A10712">
        <w:rPr>
          <w:rFonts w:hint="eastAsia"/>
          <w:rtl/>
          <w:lang w:eastAsia="en-US"/>
        </w:rPr>
        <w:t>ב</w:t>
      </w:r>
      <w:r w:rsidR="00C028A2" w:rsidRPr="00A10712">
        <w:rPr>
          <w:rFonts w:hint="cs"/>
          <w:rtl/>
          <w:lang w:eastAsia="en-US"/>
        </w:rPr>
        <w:t xml:space="preserve">אותה </w:t>
      </w:r>
      <w:r w:rsidRPr="00A10712">
        <w:rPr>
          <w:rFonts w:hint="eastAsia"/>
          <w:rtl/>
          <w:lang w:eastAsia="en-US"/>
        </w:rPr>
        <w:t>שע</w:t>
      </w:r>
      <w:r w:rsidR="00C028A2" w:rsidRPr="00A10712">
        <w:rPr>
          <w:rFonts w:hint="cs"/>
          <w:rtl/>
          <w:lang w:eastAsia="en-US"/>
        </w:rPr>
        <w:t xml:space="preserve">ה: גוזר אני שתתנו </w:t>
      </w:r>
      <w:proofErr w:type="spellStart"/>
      <w:r w:rsidR="00C028A2" w:rsidRPr="00A10712">
        <w:rPr>
          <w:rFonts w:hint="cs"/>
          <w:rtl/>
          <w:lang w:eastAsia="en-US"/>
        </w:rPr>
        <w:t>סליון</w:t>
      </w:r>
      <w:proofErr w:type="spellEnd"/>
      <w:r w:rsidR="00C028A2" w:rsidRPr="00A10712">
        <w:rPr>
          <w:rFonts w:hint="cs"/>
          <w:rtl/>
          <w:lang w:eastAsia="en-US"/>
        </w:rPr>
        <w:t xml:space="preserve"> של זהב וי</w:t>
      </w:r>
      <w:r w:rsidR="00790A9C" w:rsidRPr="00A10712">
        <w:rPr>
          <w:rFonts w:hint="eastAsia"/>
          <w:rtl/>
          <w:lang w:eastAsia="en-US"/>
        </w:rPr>
        <w:t>ֵ</w:t>
      </w:r>
      <w:r w:rsidR="00C028A2" w:rsidRPr="00A10712">
        <w:rPr>
          <w:rFonts w:hint="cs"/>
          <w:rtl/>
          <w:lang w:eastAsia="en-US"/>
        </w:rPr>
        <w:t>ש</w:t>
      </w:r>
      <w:r w:rsidR="00790A9C" w:rsidRPr="00A10712">
        <w:rPr>
          <w:rFonts w:hint="eastAsia"/>
          <w:rtl/>
          <w:lang w:eastAsia="en-US"/>
        </w:rPr>
        <w:t>ֵׁ</w:t>
      </w:r>
      <w:r w:rsidR="00C028A2" w:rsidRPr="00A10712">
        <w:rPr>
          <w:rFonts w:hint="cs"/>
          <w:rtl/>
          <w:lang w:eastAsia="en-US"/>
        </w:rPr>
        <w:t>ב לו.</w:t>
      </w:r>
      <w:r w:rsidR="00C411AE" w:rsidRPr="00A10712">
        <w:rPr>
          <w:rStyle w:val="a5"/>
          <w:rtl/>
          <w:lang w:eastAsia="en-US"/>
        </w:rPr>
        <w:footnoteReference w:id="9"/>
      </w:r>
      <w:r w:rsidR="00C028A2" w:rsidRPr="00A10712">
        <w:rPr>
          <w:rFonts w:hint="cs"/>
          <w:rtl/>
          <w:lang w:eastAsia="en-US"/>
        </w:rPr>
        <w:t xml:space="preserve"> אמר: גוזר אני שתפנו </w:t>
      </w:r>
      <w:r w:rsidRPr="00A10712">
        <w:rPr>
          <w:rFonts w:hint="eastAsia"/>
          <w:rtl/>
          <w:lang w:eastAsia="en-US"/>
        </w:rPr>
        <w:t>קרטל</w:t>
      </w:r>
      <w:r w:rsidRPr="00A10712">
        <w:rPr>
          <w:rtl/>
          <w:lang w:eastAsia="en-US"/>
        </w:rPr>
        <w:t xml:space="preserve"> </w:t>
      </w:r>
      <w:r w:rsidR="00C028A2" w:rsidRPr="00A10712">
        <w:rPr>
          <w:rFonts w:hint="cs"/>
          <w:rtl/>
          <w:lang w:eastAsia="en-US"/>
        </w:rPr>
        <w:t xml:space="preserve">זה שלו </w:t>
      </w:r>
      <w:r w:rsidRPr="00A10712">
        <w:rPr>
          <w:rFonts w:hint="eastAsia"/>
          <w:rtl/>
          <w:lang w:eastAsia="en-US"/>
        </w:rPr>
        <w:t>ותמל</w:t>
      </w:r>
      <w:r w:rsidR="00C028A2" w:rsidRPr="00A10712">
        <w:rPr>
          <w:rFonts w:hint="cs"/>
          <w:rtl/>
          <w:lang w:eastAsia="en-US"/>
        </w:rPr>
        <w:t xml:space="preserve">או אותו דינרים. </w:t>
      </w:r>
      <w:r w:rsidRPr="00A10712">
        <w:rPr>
          <w:rFonts w:hint="eastAsia"/>
          <w:rtl/>
          <w:lang w:eastAsia="en-US"/>
        </w:rPr>
        <w:t>אמר</w:t>
      </w:r>
      <w:r w:rsidR="00C028A2" w:rsidRPr="00A10712">
        <w:rPr>
          <w:rFonts w:hint="cs"/>
          <w:rtl/>
          <w:lang w:eastAsia="en-US"/>
        </w:rPr>
        <w:t>ו</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ו </w:t>
      </w:r>
      <w:r w:rsidRPr="00A10712">
        <w:rPr>
          <w:rFonts w:hint="eastAsia"/>
          <w:rtl/>
          <w:lang w:eastAsia="en-US"/>
        </w:rPr>
        <w:t>עבד</w:t>
      </w:r>
      <w:r w:rsidR="00C028A2" w:rsidRPr="00A10712">
        <w:rPr>
          <w:rFonts w:hint="cs"/>
          <w:rtl/>
          <w:lang w:eastAsia="en-US"/>
        </w:rPr>
        <w:t>יו</w:t>
      </w:r>
      <w:r w:rsidR="006F6671" w:rsidRPr="00A10712">
        <w:rPr>
          <w:rFonts w:hint="cs"/>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ה</w:t>
      </w:r>
      <w:r w:rsidR="006F6671" w:rsidRPr="00A10712">
        <w:rPr>
          <w:rFonts w:hint="cs"/>
          <w:rtl/>
          <w:lang w:eastAsia="en-US"/>
        </w:rPr>
        <w:t xml:space="preserve">כבוד הזה תכבד לזקן יהודי זה? </w:t>
      </w:r>
      <w:r w:rsidRPr="00A10712">
        <w:rPr>
          <w:rFonts w:hint="eastAsia"/>
          <w:rtl/>
          <w:lang w:eastAsia="en-US"/>
        </w:rPr>
        <w:t>אמר</w:t>
      </w:r>
      <w:r w:rsidRPr="00A10712">
        <w:rPr>
          <w:rtl/>
          <w:lang w:eastAsia="en-US"/>
        </w:rPr>
        <w:t xml:space="preserve"> </w:t>
      </w:r>
      <w:r w:rsidRPr="00A10712">
        <w:rPr>
          <w:rFonts w:hint="eastAsia"/>
          <w:rtl/>
          <w:lang w:eastAsia="en-US"/>
        </w:rPr>
        <w:t>לה</w:t>
      </w:r>
      <w:r w:rsidR="006F6671" w:rsidRPr="00A10712">
        <w:rPr>
          <w:rFonts w:hint="cs"/>
          <w:rtl/>
          <w:lang w:eastAsia="en-US"/>
        </w:rPr>
        <w:t xml:space="preserve">ם: </w:t>
      </w:r>
      <w:r w:rsidR="00C411AE" w:rsidRPr="00A10712">
        <w:rPr>
          <w:rFonts w:hint="cs"/>
          <w:rtl/>
          <w:lang w:eastAsia="en-US"/>
        </w:rPr>
        <w:t xml:space="preserve">בוראו כבדו, </w:t>
      </w:r>
      <w:r w:rsidRPr="00A10712">
        <w:rPr>
          <w:rFonts w:hint="eastAsia"/>
          <w:rtl/>
          <w:lang w:eastAsia="en-US"/>
        </w:rPr>
        <w:t>ואנ</w:t>
      </w:r>
      <w:r w:rsidR="00C411AE" w:rsidRPr="00A10712">
        <w:rPr>
          <w:rFonts w:hint="cs"/>
          <w:rtl/>
          <w:lang w:eastAsia="en-US"/>
        </w:rPr>
        <w:t>י אין אני מכבדו?</w:t>
      </w:r>
    </w:p>
    <w:p w14:paraId="44956317" w14:textId="77777777" w:rsidR="0051492D" w:rsidRPr="00A10712" w:rsidRDefault="00C411AE" w:rsidP="00541210">
      <w:pPr>
        <w:pStyle w:val="ac"/>
        <w:rPr>
          <w:rtl/>
          <w:lang w:eastAsia="en-US"/>
        </w:rPr>
      </w:pPr>
      <w:r w:rsidRPr="00A10712">
        <w:rPr>
          <w:rFonts w:hint="cs"/>
          <w:rtl/>
          <w:lang w:eastAsia="en-US"/>
        </w:rPr>
        <w:t>אשתו של השכן הייתה בת מ</w:t>
      </w:r>
      <w:r w:rsidR="009C7FE4" w:rsidRPr="00A10712">
        <w:rPr>
          <w:rFonts w:hint="eastAsia"/>
          <w:rtl/>
          <w:lang w:eastAsia="en-US"/>
        </w:rPr>
        <w:t>ְ</w:t>
      </w:r>
      <w:r w:rsidRPr="00A10712">
        <w:rPr>
          <w:rFonts w:hint="cs"/>
          <w:rtl/>
          <w:lang w:eastAsia="en-US"/>
        </w:rPr>
        <w:t>א</w:t>
      </w:r>
      <w:r w:rsidR="003D1BC3">
        <w:rPr>
          <w:rFonts w:hint="eastAsia"/>
          <w:rtl/>
          <w:lang w:eastAsia="en-US"/>
        </w:rPr>
        <w:t>ֵ</w:t>
      </w:r>
      <w:r w:rsidRPr="00A10712">
        <w:rPr>
          <w:rFonts w:hint="cs"/>
          <w:rtl/>
          <w:lang w:eastAsia="en-US"/>
        </w:rPr>
        <w:t>ר</w:t>
      </w:r>
      <w:r w:rsidR="003D1BC3">
        <w:rPr>
          <w:rFonts w:hint="eastAsia"/>
          <w:rtl/>
          <w:lang w:eastAsia="en-US"/>
        </w:rPr>
        <w:t>ָ</w:t>
      </w:r>
      <w:r w:rsidRPr="00A10712">
        <w:rPr>
          <w:rFonts w:hint="cs"/>
          <w:rtl/>
          <w:lang w:eastAsia="en-US"/>
        </w:rPr>
        <w:t xml:space="preserve">ה. </w:t>
      </w:r>
      <w:r w:rsidR="0051492D" w:rsidRPr="00A10712">
        <w:rPr>
          <w:rFonts w:hint="eastAsia"/>
          <w:rtl/>
          <w:lang w:eastAsia="en-US"/>
        </w:rPr>
        <w:t>אמרה</w:t>
      </w:r>
      <w:r w:rsidR="0051492D" w:rsidRPr="00A10712">
        <w:rPr>
          <w:rtl/>
          <w:lang w:eastAsia="en-US"/>
        </w:rPr>
        <w:t xml:space="preserve"> </w:t>
      </w:r>
      <w:r w:rsidR="0051492D" w:rsidRPr="00A10712">
        <w:rPr>
          <w:rFonts w:hint="eastAsia"/>
          <w:rtl/>
          <w:lang w:eastAsia="en-US"/>
        </w:rPr>
        <w:t>לבעלה</w:t>
      </w:r>
      <w:r w:rsidR="009C7FE4" w:rsidRPr="00A10712">
        <w:rPr>
          <w:rFonts w:hint="cs"/>
          <w:rtl/>
          <w:lang w:eastAsia="en-US"/>
        </w:rPr>
        <w:t xml:space="preserve">: בן אפלה! </w:t>
      </w:r>
      <w:r w:rsidR="0051492D" w:rsidRPr="00A10712">
        <w:rPr>
          <w:rtl/>
          <w:lang w:eastAsia="en-US"/>
        </w:rPr>
        <w:t xml:space="preserve"> </w:t>
      </w:r>
      <w:r w:rsidR="009C7FE4" w:rsidRPr="00A10712">
        <w:rPr>
          <w:rFonts w:hint="cs"/>
          <w:rtl/>
          <w:lang w:eastAsia="en-US"/>
        </w:rPr>
        <w:t xml:space="preserve">ראה שמלך זה אוהב תאנים ומחליף בדינרים! מה עשה? מלא מרעלו תאנים והלך ועמד לפני הפלטין. אמרו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9C7FE4" w:rsidRPr="00A10712">
        <w:rPr>
          <w:rFonts w:hint="cs"/>
          <w:rtl/>
          <w:lang w:eastAsia="en-US"/>
        </w:rPr>
        <w:t>?</w:t>
      </w:r>
      <w:r w:rsidR="0051492D" w:rsidRPr="00A10712">
        <w:rPr>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w:t>
      </w:r>
      <w:r w:rsidR="009C7FE4" w:rsidRPr="00A10712">
        <w:rPr>
          <w:rFonts w:hint="cs"/>
          <w:rtl/>
          <w:lang w:eastAsia="en-US"/>
        </w:rPr>
        <w:t xml:space="preserve">הם: שמעתי שהמלך אוהב תאנים </w:t>
      </w:r>
      <w:r w:rsidR="009C7FE4" w:rsidRPr="00A10712">
        <w:rPr>
          <w:rFonts w:hint="cs"/>
          <w:rtl/>
          <w:lang w:eastAsia="en-US"/>
        </w:rPr>
        <w:lastRenderedPageBreak/>
        <w:t>ומחליף בדינרים.</w:t>
      </w:r>
      <w:r w:rsidR="009C7FE4" w:rsidRPr="00A10712">
        <w:rPr>
          <w:rFonts w:hint="eastAsia"/>
          <w:rtl/>
          <w:lang w:eastAsia="en-US"/>
        </w:rPr>
        <w:t xml:space="preserve"> </w:t>
      </w:r>
      <w:r w:rsidR="00790A9C" w:rsidRPr="00A10712">
        <w:rPr>
          <w:rFonts w:hint="cs"/>
          <w:rtl/>
          <w:lang w:eastAsia="en-US"/>
        </w:rPr>
        <w:t xml:space="preserve">נכנסו </w:t>
      </w:r>
      <w:r w:rsidR="0051492D" w:rsidRPr="00A10712">
        <w:rPr>
          <w:rFonts w:hint="eastAsia"/>
          <w:rtl/>
          <w:lang w:eastAsia="en-US"/>
        </w:rPr>
        <w:t>ואמר</w:t>
      </w:r>
      <w:r w:rsidR="00790A9C" w:rsidRPr="00A10712">
        <w:rPr>
          <w:rFonts w:hint="cs"/>
          <w:rtl/>
          <w:lang w:eastAsia="en-US"/>
        </w:rPr>
        <w:t>ו</w:t>
      </w:r>
      <w:r w:rsidR="0051492D" w:rsidRPr="00A10712">
        <w:rPr>
          <w:rtl/>
          <w:lang w:eastAsia="en-US"/>
        </w:rPr>
        <w:t xml:space="preserve"> </w:t>
      </w:r>
      <w:r w:rsidR="0051492D" w:rsidRPr="00A10712">
        <w:rPr>
          <w:rFonts w:hint="eastAsia"/>
          <w:rtl/>
          <w:lang w:eastAsia="en-US"/>
        </w:rPr>
        <w:t>למל</w:t>
      </w:r>
      <w:r w:rsidR="00790A9C" w:rsidRPr="00A10712">
        <w:rPr>
          <w:rFonts w:hint="cs"/>
          <w:rtl/>
          <w:lang w:eastAsia="en-US"/>
        </w:rPr>
        <w:t xml:space="preserve">ך: זקן אחד עומד </w:t>
      </w:r>
      <w:r w:rsidR="0051492D" w:rsidRPr="00A10712">
        <w:rPr>
          <w:rFonts w:hint="eastAsia"/>
          <w:rtl/>
          <w:lang w:eastAsia="en-US"/>
        </w:rPr>
        <w:t>על</w:t>
      </w:r>
      <w:r w:rsidR="0051492D" w:rsidRPr="00A10712">
        <w:rPr>
          <w:rtl/>
          <w:lang w:eastAsia="en-US"/>
        </w:rPr>
        <w:t xml:space="preserve"> </w:t>
      </w:r>
      <w:r w:rsidR="00790A9C" w:rsidRPr="00A10712">
        <w:rPr>
          <w:rFonts w:hint="cs"/>
          <w:rtl/>
          <w:lang w:eastAsia="en-US"/>
        </w:rPr>
        <w:t>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טע</w:t>
      </w:r>
      <w:r w:rsidR="00790A9C" w:rsidRPr="00A10712">
        <w:rPr>
          <w:rFonts w:hint="cs"/>
          <w:rtl/>
          <w:lang w:eastAsia="en-US"/>
        </w:rPr>
        <w:t>ו</w:t>
      </w:r>
      <w:r w:rsidR="0051492D" w:rsidRPr="00A10712">
        <w:rPr>
          <w:rFonts w:hint="eastAsia"/>
          <w:rtl/>
          <w:lang w:eastAsia="en-US"/>
        </w:rPr>
        <w:t>ן</w:t>
      </w:r>
      <w:r w:rsidR="0051492D" w:rsidRPr="00A10712">
        <w:rPr>
          <w:rtl/>
          <w:lang w:eastAsia="en-US"/>
        </w:rPr>
        <w:t xml:space="preserve"> </w:t>
      </w:r>
      <w:r w:rsidR="0051492D" w:rsidRPr="00A10712">
        <w:rPr>
          <w:rFonts w:hint="eastAsia"/>
          <w:rtl/>
          <w:lang w:eastAsia="en-US"/>
        </w:rPr>
        <w:t>מל</w:t>
      </w:r>
      <w:r w:rsidR="00790A9C" w:rsidRPr="00A10712">
        <w:rPr>
          <w:rFonts w:hint="cs"/>
          <w:rtl/>
          <w:lang w:eastAsia="en-US"/>
        </w:rPr>
        <w:t>ו</w:t>
      </w:r>
      <w:r w:rsidR="0051492D" w:rsidRPr="00A10712">
        <w:rPr>
          <w:rFonts w:hint="eastAsia"/>
          <w:rtl/>
          <w:lang w:eastAsia="en-US"/>
        </w:rPr>
        <w:t>א</w:t>
      </w:r>
      <w:r w:rsidR="0051492D" w:rsidRPr="00A10712">
        <w:rPr>
          <w:rtl/>
          <w:lang w:eastAsia="en-US"/>
        </w:rPr>
        <w:t xml:space="preserve"> </w:t>
      </w:r>
      <w:r w:rsidR="0051492D" w:rsidRPr="00A10712">
        <w:rPr>
          <w:rFonts w:hint="eastAsia"/>
          <w:rtl/>
          <w:lang w:eastAsia="en-US"/>
        </w:rPr>
        <w:t>מ</w:t>
      </w:r>
      <w:r w:rsidR="00A170F3">
        <w:rPr>
          <w:rFonts w:hint="eastAsia"/>
          <w:rtl/>
          <w:lang w:eastAsia="en-US"/>
        </w:rPr>
        <w:t>ַ</w:t>
      </w:r>
      <w:r w:rsidR="0051492D" w:rsidRPr="00A10712">
        <w:rPr>
          <w:rFonts w:hint="eastAsia"/>
          <w:rtl/>
          <w:lang w:eastAsia="en-US"/>
        </w:rPr>
        <w:t>ר</w:t>
      </w:r>
      <w:r w:rsidR="00A170F3">
        <w:rPr>
          <w:rFonts w:hint="eastAsia"/>
          <w:rtl/>
          <w:lang w:eastAsia="en-US"/>
        </w:rPr>
        <w:t>ְ</w:t>
      </w:r>
      <w:r w:rsidR="0051492D" w:rsidRPr="00A10712">
        <w:rPr>
          <w:rFonts w:hint="eastAsia"/>
          <w:rtl/>
          <w:lang w:eastAsia="en-US"/>
        </w:rPr>
        <w:t>ע</w:t>
      </w:r>
      <w:r w:rsidR="00A170F3">
        <w:rPr>
          <w:rFonts w:hint="eastAsia"/>
          <w:rtl/>
          <w:lang w:eastAsia="en-US"/>
        </w:rPr>
        <w:t>ָ</w:t>
      </w:r>
      <w:r w:rsidR="0051492D" w:rsidRPr="00A10712">
        <w:rPr>
          <w:rFonts w:hint="eastAsia"/>
          <w:rtl/>
          <w:lang w:eastAsia="en-US"/>
        </w:rPr>
        <w:t>ל</w:t>
      </w:r>
      <w:r w:rsidR="00790A9C" w:rsidRPr="00A10712">
        <w:rPr>
          <w:rFonts w:hint="cs"/>
          <w:rtl/>
          <w:lang w:eastAsia="en-US"/>
        </w:rPr>
        <w:t>ו</w:t>
      </w:r>
      <w:r w:rsidR="00A170F3">
        <w:rPr>
          <w:rFonts w:hint="eastAsia"/>
          <w:rtl/>
          <w:lang w:eastAsia="en-US"/>
        </w:rPr>
        <w:t>ֹ</w:t>
      </w:r>
      <w:r w:rsidR="00A170F3">
        <w:rPr>
          <w:rStyle w:val="a5"/>
          <w:rtl/>
          <w:lang w:eastAsia="en-US"/>
        </w:rPr>
        <w:footnoteReference w:id="10"/>
      </w:r>
      <w:r w:rsidR="00790A9C" w:rsidRPr="00A10712">
        <w:rPr>
          <w:rFonts w:hint="cs"/>
          <w:rtl/>
          <w:lang w:eastAsia="en-US"/>
        </w:rPr>
        <w:t xml:space="preserve"> תאנים </w:t>
      </w:r>
      <w:r w:rsidR="0051492D" w:rsidRPr="00A10712">
        <w:rPr>
          <w:rFonts w:hint="eastAsia"/>
          <w:rtl/>
          <w:lang w:eastAsia="en-US"/>
        </w:rPr>
        <w:t>ואמרנ</w:t>
      </w:r>
      <w:r w:rsidR="00790A9C" w:rsidRPr="00A10712">
        <w:rPr>
          <w:rFonts w:hint="cs"/>
          <w:rtl/>
          <w:lang w:eastAsia="en-US"/>
        </w:rPr>
        <w:t xml:space="preserve">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790A9C" w:rsidRPr="00A10712">
        <w:rPr>
          <w:rFonts w:hint="cs"/>
          <w:rtl/>
          <w:lang w:eastAsia="en-US"/>
        </w:rPr>
        <w:t>? אמר לנו: שמעתי שהמלך אוהב תאנים ומחליף בדינרים.</w:t>
      </w:r>
      <w:r w:rsidR="00790A9C" w:rsidRPr="00A10712">
        <w:rPr>
          <w:rFonts w:hint="eastAsia"/>
          <w:rtl/>
          <w:lang w:eastAsia="en-US"/>
        </w:rPr>
        <w:t xml:space="preserve"> </w:t>
      </w:r>
      <w:r w:rsidR="0051492D" w:rsidRPr="00A10712">
        <w:rPr>
          <w:rFonts w:hint="eastAsia"/>
          <w:rtl/>
          <w:lang w:eastAsia="en-US"/>
        </w:rPr>
        <w:t>אמר</w:t>
      </w:r>
      <w:r w:rsidR="00790A9C" w:rsidRPr="00A10712">
        <w:rPr>
          <w:rFonts w:hint="cs"/>
          <w:rtl/>
          <w:lang w:eastAsia="en-US"/>
        </w:rPr>
        <w:t>: גוזר אני שתעמידו אותו לפני 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וכל</w:t>
      </w:r>
      <w:r w:rsidR="0051492D" w:rsidRPr="00A10712">
        <w:rPr>
          <w:rtl/>
          <w:lang w:eastAsia="en-US"/>
        </w:rPr>
        <w:t xml:space="preserve"> </w:t>
      </w:r>
      <w:r w:rsidR="0051492D" w:rsidRPr="00A10712">
        <w:rPr>
          <w:rFonts w:hint="eastAsia"/>
          <w:rtl/>
          <w:lang w:eastAsia="en-US"/>
        </w:rPr>
        <w:t>מ</w:t>
      </w:r>
      <w:r w:rsidR="00790A9C" w:rsidRPr="00A10712">
        <w:rPr>
          <w:rFonts w:hint="cs"/>
          <w:rtl/>
          <w:lang w:eastAsia="en-US"/>
        </w:rPr>
        <w:t>י שנכנס ויוצא, יהא זורק על פניו. לפנות ערב פינו אותו והלך לביתו.</w:t>
      </w:r>
      <w:r w:rsidR="00E82DFE">
        <w:rPr>
          <w:rStyle w:val="a5"/>
          <w:rtl/>
          <w:lang w:eastAsia="en-US"/>
        </w:rPr>
        <w:footnoteReference w:id="11"/>
      </w:r>
      <w:r w:rsidR="00790A9C" w:rsidRPr="00A10712">
        <w:rPr>
          <w:rFonts w:hint="cs"/>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לא</w:t>
      </w:r>
      <w:r w:rsidR="00790A9C" w:rsidRPr="00A10712">
        <w:rPr>
          <w:rFonts w:hint="cs"/>
          <w:rtl/>
          <w:lang w:eastAsia="en-US"/>
        </w:rPr>
        <w:t>שתו: בכל הכבוד הזה אני חייב לך! אמרה לו: לך השתבח לפני אמך שהיו תאנים ולא היו אתרוגים,</w:t>
      </w:r>
      <w:r w:rsidR="00790A9C" w:rsidRPr="00A10712">
        <w:rPr>
          <w:rStyle w:val="a5"/>
          <w:rtl/>
          <w:lang w:eastAsia="en-US"/>
        </w:rPr>
        <w:footnoteReference w:id="12"/>
      </w:r>
      <w:r w:rsidR="00790A9C" w:rsidRPr="00A10712">
        <w:rPr>
          <w:rFonts w:hint="cs"/>
          <w:rtl/>
          <w:lang w:eastAsia="en-US"/>
        </w:rPr>
        <w:t xml:space="preserve"> שהיו בשלים ולא היו פ</w:t>
      </w:r>
      <w:r w:rsidR="00A170F3">
        <w:rPr>
          <w:rFonts w:hint="eastAsia"/>
          <w:rtl/>
          <w:lang w:eastAsia="en-US"/>
        </w:rPr>
        <w:t>ָּ</w:t>
      </w:r>
      <w:r w:rsidR="00790A9C" w:rsidRPr="00A10712">
        <w:rPr>
          <w:rFonts w:hint="cs"/>
          <w:rtl/>
          <w:lang w:eastAsia="en-US"/>
        </w:rPr>
        <w:t>ג</w:t>
      </w:r>
      <w:r w:rsidR="00A170F3">
        <w:rPr>
          <w:rFonts w:hint="eastAsia"/>
          <w:rtl/>
          <w:lang w:eastAsia="en-US"/>
        </w:rPr>
        <w:t>ִ</w:t>
      </w:r>
      <w:r w:rsidR="00790A9C" w:rsidRPr="00A10712">
        <w:rPr>
          <w:rFonts w:hint="cs"/>
          <w:rtl/>
          <w:lang w:eastAsia="en-US"/>
        </w:rPr>
        <w:t>ים.</w:t>
      </w:r>
      <w:r w:rsidR="00A11B2E" w:rsidRPr="00A10712">
        <w:rPr>
          <w:rStyle w:val="a5"/>
          <w:rtl/>
          <w:lang w:eastAsia="en-US"/>
        </w:rPr>
        <w:footnoteReference w:id="13"/>
      </w:r>
      <w:r w:rsidR="0051492D" w:rsidRPr="00A10712">
        <w:rPr>
          <w:rtl/>
          <w:lang w:eastAsia="en-US"/>
        </w:rPr>
        <w:t xml:space="preserve"> </w:t>
      </w:r>
    </w:p>
    <w:p w14:paraId="32074119" w14:textId="77777777" w:rsidR="00C028A2" w:rsidRPr="00A10712" w:rsidRDefault="00C028A2" w:rsidP="00565B68">
      <w:pPr>
        <w:pStyle w:val="ab"/>
        <w:rPr>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00565B68" w:rsidRPr="00A10712">
        <w:rPr>
          <w:rFonts w:hint="cs"/>
          <w:rtl/>
          <w:lang w:eastAsia="en-US"/>
        </w:rPr>
        <w:t>סימן ג</w:t>
      </w:r>
      <w:r w:rsidR="00B95C9A">
        <w:rPr>
          <w:rFonts w:hint="cs"/>
          <w:rtl/>
          <w:lang w:eastAsia="en-US"/>
        </w:rPr>
        <w:t xml:space="preserve"> </w:t>
      </w:r>
      <w:r w:rsidR="00B95C9A">
        <w:rPr>
          <w:rtl/>
          <w:lang w:eastAsia="en-US"/>
        </w:rPr>
        <w:t>–</w:t>
      </w:r>
      <w:r w:rsidR="00B95C9A">
        <w:rPr>
          <w:rFonts w:hint="cs"/>
          <w:rtl/>
          <w:lang w:eastAsia="en-US"/>
        </w:rPr>
        <w:t xml:space="preserve"> הקב"ה נטע, גם אתה תיטע</w:t>
      </w:r>
    </w:p>
    <w:p w14:paraId="5B592A75" w14:textId="77777777" w:rsidR="00C028A2" w:rsidRDefault="00C028A2" w:rsidP="00E94674">
      <w:pPr>
        <w:pStyle w:val="ac"/>
        <w:rPr>
          <w:rFonts w:hint="cs"/>
          <w:rtl/>
          <w:lang w:eastAsia="en-US"/>
        </w:rPr>
      </w:pPr>
      <w:r w:rsidRPr="00A10712">
        <w:rPr>
          <w:rFonts w:hint="eastAsia"/>
          <w:rtl/>
          <w:lang w:eastAsia="en-US"/>
        </w:rPr>
        <w:t>ר</w:t>
      </w:r>
      <w:r w:rsidR="00E94674">
        <w:rPr>
          <w:rFonts w:hint="cs"/>
          <w:rtl/>
          <w:lang w:eastAsia="en-US"/>
        </w:rPr>
        <w:t>'</w:t>
      </w:r>
      <w:r w:rsidR="00565B68" w:rsidRPr="00A10712">
        <w:rPr>
          <w:rFonts w:hint="cs"/>
          <w:rtl/>
          <w:lang w:eastAsia="en-US"/>
        </w:rPr>
        <w:t xml:space="preserve"> יהודה ברבי </w:t>
      </w:r>
      <w:r w:rsidRPr="00A10712">
        <w:rPr>
          <w:rFonts w:hint="eastAsia"/>
          <w:rtl/>
          <w:lang w:eastAsia="en-US"/>
        </w:rPr>
        <w:t>סימון</w:t>
      </w:r>
      <w:r w:rsidRPr="00A10712">
        <w:rPr>
          <w:rtl/>
          <w:lang w:eastAsia="en-US"/>
        </w:rPr>
        <w:t xml:space="preserve"> </w:t>
      </w:r>
      <w:r w:rsidRPr="00A10712">
        <w:rPr>
          <w:rFonts w:hint="eastAsia"/>
          <w:rtl/>
          <w:lang w:eastAsia="en-US"/>
        </w:rPr>
        <w:t>פתח</w:t>
      </w:r>
      <w:r w:rsidR="00565B68" w:rsidRPr="00A10712">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Pr="00A10712">
        <w:rPr>
          <w:rFonts w:hint="eastAsia"/>
          <w:rtl/>
          <w:lang w:eastAsia="en-US"/>
        </w:rPr>
        <w:t>אלהיכם</w:t>
      </w:r>
      <w:proofErr w:type="spellEnd"/>
      <w:r w:rsidRPr="00A10712">
        <w:rPr>
          <w:rtl/>
          <w:lang w:eastAsia="en-US"/>
        </w:rPr>
        <w:t xml:space="preserve"> </w:t>
      </w:r>
      <w:r w:rsidRPr="00A10712">
        <w:rPr>
          <w:rFonts w:hint="eastAsia"/>
          <w:rtl/>
          <w:lang w:eastAsia="en-US"/>
        </w:rPr>
        <w:t>תלכו</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proofErr w:type="spellStart"/>
      <w:r w:rsidR="00565B68" w:rsidRPr="00A10712">
        <w:rPr>
          <w:rFonts w:hint="eastAsia"/>
          <w:rtl/>
          <w:lang w:eastAsia="en-US"/>
        </w:rPr>
        <w:t>יג</w:t>
      </w:r>
      <w:proofErr w:type="spellEnd"/>
      <w:r w:rsidR="00565B68" w:rsidRPr="00A10712">
        <w:rPr>
          <w:rFonts w:hint="cs"/>
          <w:rtl/>
          <w:lang w:eastAsia="en-US"/>
        </w:rPr>
        <w:t xml:space="preserve"> ה</w:t>
      </w:r>
      <w:r w:rsidR="00565B68" w:rsidRPr="00A10712">
        <w:rPr>
          <w:rtl/>
          <w:lang w:eastAsia="en-US"/>
        </w:rPr>
        <w:t>)</w:t>
      </w:r>
      <w:r w:rsidR="00565B68" w:rsidRPr="00A10712">
        <w:rPr>
          <w:rFonts w:hint="cs"/>
          <w:rtl/>
          <w:lang w:eastAsia="en-US"/>
        </w:rPr>
        <w:t xml:space="preserve"> </w:t>
      </w:r>
      <w:r w:rsidR="00565B68" w:rsidRPr="00A10712">
        <w:rPr>
          <w:rtl/>
          <w:lang w:eastAsia="en-US"/>
        </w:rPr>
        <w:t>–</w:t>
      </w:r>
      <w:r w:rsidR="00565B68"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00565B68"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65B68"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תהלים</w:t>
      </w:r>
      <w:r w:rsidR="00565B68" w:rsidRPr="00A10712">
        <w:rPr>
          <w:rtl/>
          <w:lang w:eastAsia="en-US"/>
        </w:rPr>
        <w:t xml:space="preserve"> </w:t>
      </w:r>
      <w:r w:rsidR="00565B68" w:rsidRPr="00A10712">
        <w:rPr>
          <w:rFonts w:hint="eastAsia"/>
          <w:rtl/>
          <w:lang w:eastAsia="en-US"/>
        </w:rPr>
        <w:t>עז</w:t>
      </w:r>
      <w:r w:rsidR="00565B68" w:rsidRPr="00A10712">
        <w:rPr>
          <w:rFonts w:hint="cs"/>
          <w:rtl/>
          <w:lang w:eastAsia="en-US"/>
        </w:rPr>
        <w:t xml:space="preserve"> כ</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00565B68" w:rsidRPr="00A10712">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00565B68" w:rsidRPr="00A10712">
        <w:rPr>
          <w:rFonts w:hint="cs"/>
          <w:rtl/>
          <w:lang w:eastAsia="en-US"/>
        </w:rPr>
        <w:t>אלהיכם</w:t>
      </w:r>
      <w:proofErr w:type="spellEnd"/>
      <w:r w:rsidR="00565B68" w:rsidRPr="00A10712">
        <w:rPr>
          <w:rFonts w:hint="cs"/>
          <w:rtl/>
          <w:lang w:eastAsia="en-US"/>
        </w:rPr>
        <w:t xml:space="preserve"> </w:t>
      </w:r>
      <w:r w:rsidRPr="00A10712">
        <w:rPr>
          <w:rFonts w:hint="eastAsia"/>
          <w:rtl/>
          <w:lang w:eastAsia="en-US"/>
        </w:rPr>
        <w:t>תלכו</w:t>
      </w:r>
      <w:r w:rsidR="00565B68" w:rsidRPr="00A10712">
        <w:rPr>
          <w:rFonts w:hint="cs"/>
          <w:rtl/>
          <w:lang w:eastAsia="en-US"/>
        </w:rPr>
        <w:t>"? אלא</w:t>
      </w:r>
      <w:r w:rsidRPr="00A10712">
        <w:rPr>
          <w:rtl/>
          <w:lang w:eastAsia="en-US"/>
        </w:rPr>
        <w:t xml:space="preserve">, </w:t>
      </w:r>
      <w:r w:rsidR="00565B68" w:rsidRPr="00A10712">
        <w:rPr>
          <w:rFonts w:hint="cs"/>
          <w:rtl/>
          <w:lang w:eastAsia="en-US"/>
        </w:rPr>
        <w:t>"</w:t>
      </w:r>
      <w:r w:rsidRPr="00A10712">
        <w:rPr>
          <w:rFonts w:hint="eastAsia"/>
          <w:rtl/>
          <w:lang w:eastAsia="en-US"/>
        </w:rPr>
        <w:t>ובו</w:t>
      </w:r>
      <w:r w:rsidRPr="00A10712">
        <w:rPr>
          <w:rtl/>
          <w:lang w:eastAsia="en-US"/>
        </w:rPr>
        <w:t xml:space="preserve"> </w:t>
      </w:r>
      <w:proofErr w:type="spellStart"/>
      <w:r w:rsidRPr="00A10712">
        <w:rPr>
          <w:rFonts w:hint="eastAsia"/>
          <w:rtl/>
          <w:lang w:eastAsia="en-US"/>
        </w:rPr>
        <w:t>תדבקון</w:t>
      </w:r>
      <w:proofErr w:type="spellEnd"/>
      <w:r w:rsidR="00565B68" w:rsidRPr="00A10712">
        <w:rPr>
          <w:rFonts w:hint="cs"/>
          <w:rtl/>
          <w:lang w:eastAsia="en-US"/>
        </w:rPr>
        <w:t>" (המשך הפסוק שם) -</w:t>
      </w:r>
      <w:r w:rsidRPr="00A10712">
        <w:rPr>
          <w:rtl/>
          <w:lang w:eastAsia="en-US"/>
        </w:rPr>
        <w:t xml:space="preserve">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00565B68"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84646">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ה</w:t>
      </w:r>
      <w:r w:rsidRPr="00A10712">
        <w:rPr>
          <w:rtl/>
          <w:lang w:eastAsia="en-US"/>
        </w:rPr>
        <w:t xml:space="preserve">' </w:t>
      </w:r>
      <w:proofErr w:type="spellStart"/>
      <w:r w:rsidRPr="00A10712">
        <w:rPr>
          <w:rFonts w:hint="eastAsia"/>
          <w:rtl/>
          <w:lang w:eastAsia="en-US"/>
        </w:rPr>
        <w:t>אלהיך</w:t>
      </w:r>
      <w:proofErr w:type="spellEnd"/>
      <w:r w:rsidRPr="00A10712">
        <w:rPr>
          <w:rtl/>
          <w:lang w:eastAsia="en-US"/>
        </w:rPr>
        <w:t xml:space="preserve"> </w:t>
      </w:r>
      <w:r w:rsidRPr="00A10712">
        <w:rPr>
          <w:rFonts w:hint="eastAsia"/>
          <w:rtl/>
          <w:lang w:eastAsia="en-US"/>
        </w:rPr>
        <w:t>אש</w:t>
      </w:r>
      <w:r w:rsidRPr="00A10712">
        <w:rPr>
          <w:rtl/>
          <w:lang w:eastAsia="en-US"/>
        </w:rPr>
        <w:t xml:space="preserve"> </w:t>
      </w:r>
      <w:r w:rsidRPr="00A10712">
        <w:rPr>
          <w:rFonts w:hint="eastAsia"/>
          <w:rtl/>
          <w:lang w:eastAsia="en-US"/>
        </w:rPr>
        <w:t>אוכלה</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ד</w:t>
      </w:r>
      <w:r w:rsidR="00565B68" w:rsidRPr="00A10712">
        <w:rPr>
          <w:rFonts w:hint="cs"/>
          <w:rtl/>
          <w:lang w:eastAsia="en-US"/>
        </w:rPr>
        <w:t xml:space="preserve"> כד</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Fonts w:hint="eastAsia"/>
          <w:rtl/>
          <w:lang w:eastAsia="en-US"/>
        </w:rPr>
        <w:t>וכתיב</w:t>
      </w:r>
      <w:r w:rsidR="006633B2" w:rsidRPr="00A10712">
        <w:rPr>
          <w:rFonts w:hint="cs"/>
          <w:rtl/>
          <w:lang w:eastAsia="en-US"/>
        </w:rPr>
        <w:t>: "</w:t>
      </w:r>
      <w:r w:rsidR="006633B2" w:rsidRPr="00A10712">
        <w:rPr>
          <w:rFonts w:hint="eastAsia"/>
          <w:rtl/>
          <w:lang w:eastAsia="en-US"/>
        </w:rPr>
        <w:t>כרסיה</w:t>
      </w:r>
      <w:r w:rsidR="006633B2" w:rsidRPr="00A10712">
        <w:rPr>
          <w:rtl/>
          <w:lang w:eastAsia="en-US"/>
        </w:rPr>
        <w:t xml:space="preserve"> </w:t>
      </w:r>
      <w:proofErr w:type="spellStart"/>
      <w:r w:rsidR="006633B2" w:rsidRPr="00A10712">
        <w:rPr>
          <w:rFonts w:hint="eastAsia"/>
          <w:rtl/>
          <w:lang w:eastAsia="en-US"/>
        </w:rPr>
        <w:t>שׁביבין</w:t>
      </w:r>
      <w:proofErr w:type="spellEnd"/>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proofErr w:type="spellStart"/>
      <w:r w:rsidR="006633B2" w:rsidRPr="00A10712">
        <w:rPr>
          <w:rFonts w:hint="eastAsia"/>
          <w:rtl/>
          <w:lang w:eastAsia="en-US"/>
        </w:rPr>
        <w:t>גלגלוהי</w:t>
      </w:r>
      <w:proofErr w:type="spellEnd"/>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דלק</w:t>
      </w:r>
      <w:r w:rsidR="006633B2" w:rsidRPr="00A10712">
        <w:rPr>
          <w:rtl/>
          <w:lang w:eastAsia="en-US"/>
        </w:rPr>
        <w:t>:</w:t>
      </w:r>
      <w:r w:rsidR="006633B2" w:rsidRPr="00A10712">
        <w:rPr>
          <w:rFonts w:hint="cs"/>
          <w:rtl/>
          <w:lang w:eastAsia="en-US"/>
        </w:rPr>
        <w:t xml:space="preserve"> </w:t>
      </w:r>
      <w:r w:rsidR="006633B2" w:rsidRPr="00A10712">
        <w:rPr>
          <w:rFonts w:hint="eastAsia"/>
          <w:rtl/>
          <w:lang w:eastAsia="en-US"/>
        </w:rPr>
        <w:t>נהר</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נגד</w:t>
      </w:r>
      <w:r w:rsidR="006633B2" w:rsidRPr="00A10712">
        <w:rPr>
          <w:rtl/>
          <w:lang w:eastAsia="en-US"/>
        </w:rPr>
        <w:t xml:space="preserve"> </w:t>
      </w:r>
      <w:r w:rsidR="006633B2" w:rsidRPr="00A10712">
        <w:rPr>
          <w:rFonts w:hint="eastAsia"/>
          <w:rtl/>
          <w:lang w:eastAsia="en-US"/>
        </w:rPr>
        <w:t>ונפק</w:t>
      </w:r>
      <w:r w:rsidR="006633B2" w:rsidRPr="00A10712">
        <w:rPr>
          <w:rtl/>
          <w:lang w:eastAsia="en-US"/>
        </w:rPr>
        <w:t xml:space="preserve"> </w:t>
      </w:r>
      <w:r w:rsidR="006633B2" w:rsidRPr="00A10712">
        <w:rPr>
          <w:rFonts w:hint="eastAsia"/>
          <w:rtl/>
          <w:lang w:eastAsia="en-US"/>
        </w:rPr>
        <w:t>מן</w:t>
      </w:r>
      <w:r w:rsidR="006633B2" w:rsidRPr="00A10712">
        <w:rPr>
          <w:rtl/>
          <w:lang w:eastAsia="en-US"/>
        </w:rPr>
        <w:t xml:space="preserve"> </w:t>
      </w:r>
      <w:proofErr w:type="spellStart"/>
      <w:r w:rsidR="006633B2" w:rsidRPr="00A10712">
        <w:rPr>
          <w:rFonts w:hint="eastAsia"/>
          <w:rtl/>
          <w:lang w:eastAsia="en-US"/>
        </w:rPr>
        <w:t>קדמוהי</w:t>
      </w:r>
      <w:proofErr w:type="spellEnd"/>
      <w:r w:rsidR="006633B2" w:rsidRPr="00A10712">
        <w:rPr>
          <w:rFonts w:hint="cs"/>
          <w:rtl/>
          <w:lang w:eastAsia="en-US"/>
        </w:rPr>
        <w:t xml:space="preserve">" </w:t>
      </w:r>
      <w:r w:rsidRPr="00A10712">
        <w:rPr>
          <w:rtl/>
          <w:lang w:eastAsia="en-US"/>
        </w:rPr>
        <w:t>(</w:t>
      </w:r>
      <w:r w:rsidRPr="00A10712">
        <w:rPr>
          <w:rFonts w:hint="eastAsia"/>
          <w:rtl/>
          <w:lang w:eastAsia="en-US"/>
        </w:rPr>
        <w:t>דניאל</w:t>
      </w:r>
      <w:r w:rsidRPr="00A10712">
        <w:rPr>
          <w:rtl/>
          <w:lang w:eastAsia="en-US"/>
        </w:rPr>
        <w:t xml:space="preserve"> </w:t>
      </w:r>
      <w:proofErr w:type="spellStart"/>
      <w:r w:rsidRPr="00A10712">
        <w:rPr>
          <w:rFonts w:hint="eastAsia"/>
          <w:rtl/>
          <w:lang w:eastAsia="en-US"/>
        </w:rPr>
        <w:t>ז</w:t>
      </w:r>
      <w:r w:rsidR="006633B2" w:rsidRPr="00A10712">
        <w:rPr>
          <w:rFonts w:hint="cs"/>
          <w:rtl/>
          <w:lang w:eastAsia="en-US"/>
        </w:rPr>
        <w:t>ט</w:t>
      </w:r>
      <w:proofErr w:type="spellEnd"/>
      <w:r w:rsidR="006633B2" w:rsidRPr="00A10712">
        <w:rPr>
          <w:rFonts w:hint="cs"/>
          <w:rtl/>
          <w:lang w:eastAsia="en-US"/>
        </w:rPr>
        <w:t>-י</w:t>
      </w:r>
      <w:r w:rsidRPr="00A10712">
        <w:rPr>
          <w:rtl/>
          <w:lang w:eastAsia="en-US"/>
        </w:rPr>
        <w:t>)</w:t>
      </w:r>
      <w:r w:rsidR="006633B2"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tl/>
          <w:lang w:eastAsia="en-US"/>
        </w:rPr>
        <w:t xml:space="preserve"> </w:t>
      </w:r>
      <w:r w:rsidR="00116013" w:rsidRPr="00A10712">
        <w:rPr>
          <w:rFonts w:hint="cs"/>
          <w:rtl/>
          <w:lang w:eastAsia="en-US"/>
        </w:rPr>
        <w:t>"</w:t>
      </w:r>
      <w:r w:rsidRPr="00A10712">
        <w:rPr>
          <w:rFonts w:hint="eastAsia"/>
          <w:rtl/>
          <w:lang w:eastAsia="en-US"/>
        </w:rPr>
        <w:t>ובו</w:t>
      </w:r>
      <w:r w:rsidRPr="00A10712">
        <w:rPr>
          <w:rtl/>
          <w:lang w:eastAsia="en-US"/>
        </w:rPr>
        <w:t xml:space="preserve"> </w:t>
      </w:r>
      <w:proofErr w:type="spellStart"/>
      <w:r w:rsidRPr="00A10712">
        <w:rPr>
          <w:rFonts w:hint="eastAsia"/>
          <w:rtl/>
          <w:lang w:eastAsia="en-US"/>
        </w:rPr>
        <w:t>תדבקון</w:t>
      </w:r>
      <w:proofErr w:type="spellEnd"/>
      <w:r w:rsidR="00116013" w:rsidRPr="00A10712">
        <w:rPr>
          <w:rFonts w:hint="cs"/>
          <w:rtl/>
          <w:lang w:eastAsia="en-US"/>
        </w:rPr>
        <w:t>"?!</w:t>
      </w:r>
      <w:r w:rsidR="00116013" w:rsidRPr="00A10712">
        <w:rPr>
          <w:rStyle w:val="a5"/>
          <w:rtl/>
          <w:lang w:eastAsia="en-US"/>
        </w:rPr>
        <w:footnoteReference w:id="14"/>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00C40C80"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C40C80"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proofErr w:type="spellStart"/>
      <w:r w:rsidRPr="00A10712">
        <w:rPr>
          <w:rFonts w:hint="eastAsia"/>
          <w:rtl/>
          <w:lang w:eastAsia="en-US"/>
        </w:rPr>
        <w:t>ויטע</w:t>
      </w:r>
      <w:proofErr w:type="spellEnd"/>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006633B2" w:rsidRPr="00A10712">
        <w:rPr>
          <w:rFonts w:hint="cs"/>
          <w:rtl/>
          <w:lang w:eastAsia="en-US"/>
        </w:rPr>
        <w:t xml:space="preserve">" </w:t>
      </w:r>
      <w:r w:rsidR="006633B2" w:rsidRPr="00A10712">
        <w:rPr>
          <w:rtl/>
          <w:lang w:eastAsia="en-US"/>
        </w:rPr>
        <w:t>(</w:t>
      </w:r>
      <w:r w:rsidR="006633B2" w:rsidRPr="00A10712">
        <w:rPr>
          <w:rFonts w:hint="eastAsia"/>
          <w:rtl/>
          <w:lang w:eastAsia="en-US"/>
        </w:rPr>
        <w:t>בראשית</w:t>
      </w:r>
      <w:r w:rsidR="006633B2" w:rsidRPr="00A10712">
        <w:rPr>
          <w:rtl/>
          <w:lang w:eastAsia="en-US"/>
        </w:rPr>
        <w:t xml:space="preserve"> </w:t>
      </w:r>
      <w:r w:rsidR="006633B2" w:rsidRPr="00A10712">
        <w:rPr>
          <w:rFonts w:hint="eastAsia"/>
          <w:rtl/>
          <w:lang w:eastAsia="en-US"/>
        </w:rPr>
        <w:t>ב</w:t>
      </w:r>
      <w:r w:rsidR="006633B2" w:rsidRPr="00A10712">
        <w:rPr>
          <w:rFonts w:hint="cs"/>
          <w:rtl/>
          <w:lang w:eastAsia="en-US"/>
        </w:rPr>
        <w:t xml:space="preserve"> ח</w:t>
      </w:r>
      <w:r w:rsidR="006633B2" w:rsidRPr="00A10712">
        <w:rPr>
          <w:rtl/>
          <w:lang w:eastAsia="en-US"/>
        </w:rPr>
        <w:t>)</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006633B2"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6633B2"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002F7EBE"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006633B2" w:rsidRPr="00A10712">
        <w:rPr>
          <w:rFonts w:hint="cs"/>
          <w:rtl/>
          <w:lang w:eastAsia="en-US"/>
        </w:rPr>
        <w:t xml:space="preserve"> ונטעתם כל עץ מאכל"</w:t>
      </w:r>
      <w:r w:rsidR="00C40C80" w:rsidRPr="00A10712">
        <w:rPr>
          <w:rtl/>
          <w:lang w:eastAsia="en-US"/>
        </w:rPr>
        <w:t>.</w:t>
      </w:r>
      <w:r w:rsidR="005D144A" w:rsidRPr="00A10712">
        <w:rPr>
          <w:rStyle w:val="a5"/>
          <w:rtl/>
          <w:lang w:eastAsia="en-US"/>
        </w:rPr>
        <w:footnoteReference w:id="15"/>
      </w:r>
    </w:p>
    <w:p w14:paraId="06BEA432" w14:textId="77777777" w:rsidR="003B0F5B" w:rsidRDefault="003B0F5B" w:rsidP="003B0F5B">
      <w:pPr>
        <w:pStyle w:val="ab"/>
        <w:rPr>
          <w:rFonts w:hint="cs"/>
          <w:rtl/>
          <w:lang w:eastAsia="en-US"/>
        </w:rPr>
      </w:pPr>
      <w:r>
        <w:rPr>
          <w:rFonts w:hint="cs"/>
          <w:rtl/>
          <w:lang w:eastAsia="en-US"/>
        </w:rPr>
        <w:t>פירוש אור החיים על הפסוק</w:t>
      </w:r>
      <w:r w:rsidR="00B95C9A">
        <w:rPr>
          <w:rFonts w:hint="cs"/>
          <w:rtl/>
          <w:lang w:eastAsia="en-US"/>
        </w:rPr>
        <w:t xml:space="preserve"> </w:t>
      </w:r>
      <w:r w:rsidR="00B95C9A">
        <w:rPr>
          <w:rtl/>
          <w:lang w:eastAsia="en-US"/>
        </w:rPr>
        <w:t>–</w:t>
      </w:r>
      <w:r w:rsidR="00B95C9A">
        <w:rPr>
          <w:rFonts w:hint="cs"/>
          <w:rtl/>
          <w:lang w:eastAsia="en-US"/>
        </w:rPr>
        <w:t xml:space="preserve"> מצוות נטיעה</w:t>
      </w:r>
    </w:p>
    <w:p w14:paraId="5AADD5E6" w14:textId="77777777" w:rsidR="003B0F5B" w:rsidRPr="00A10712" w:rsidRDefault="003B0F5B" w:rsidP="006633B2">
      <w:pPr>
        <w:pStyle w:val="ac"/>
        <w:rPr>
          <w:rFonts w:hint="cs"/>
          <w:rtl/>
          <w:lang w:eastAsia="en-US"/>
        </w:rPr>
      </w:pPr>
      <w:r>
        <w:rPr>
          <w:rFonts w:hint="cs"/>
          <w:rtl/>
          <w:lang w:eastAsia="en-US"/>
        </w:rPr>
        <w:t xml:space="preserve">"וכי תבואו אל הארץ וכו' </w:t>
      </w:r>
      <w:r>
        <w:rPr>
          <w:rtl/>
          <w:lang w:eastAsia="en-US"/>
        </w:rPr>
        <w:t>–</w:t>
      </w:r>
      <w:r>
        <w:rPr>
          <w:rFonts w:hint="cs"/>
          <w:rtl/>
          <w:lang w:eastAsia="en-US"/>
        </w:rPr>
        <w:t xml:space="preserve"> ג' מצוות נאמרו כאן: א' - ביאת הארץ, על דרך אמרם: </w:t>
      </w:r>
      <w:proofErr w:type="spellStart"/>
      <w:r>
        <w:rPr>
          <w:rFonts w:hint="cs"/>
          <w:rtl/>
          <w:lang w:eastAsia="en-US"/>
        </w:rPr>
        <w:t>הכל</w:t>
      </w:r>
      <w:proofErr w:type="spellEnd"/>
      <w:r>
        <w:rPr>
          <w:rFonts w:hint="cs"/>
          <w:rtl/>
          <w:lang w:eastAsia="en-US"/>
        </w:rPr>
        <w:t xml:space="preserve"> מעלין לארץ ישראל (כתובות קי ע"ב). ב' </w:t>
      </w:r>
      <w:r>
        <w:rPr>
          <w:rtl/>
          <w:lang w:eastAsia="en-US"/>
        </w:rPr>
        <w:t>–</w:t>
      </w:r>
      <w:r>
        <w:rPr>
          <w:rFonts w:hint="cs"/>
          <w:rtl/>
          <w:lang w:eastAsia="en-US"/>
        </w:rPr>
        <w:t xml:space="preserve"> לנטוע כל עץ מאכל לשבח הארץ. ג' </w:t>
      </w:r>
      <w:r>
        <w:rPr>
          <w:rtl/>
          <w:lang w:eastAsia="en-US"/>
        </w:rPr>
        <w:t>–</w:t>
      </w:r>
      <w:r>
        <w:rPr>
          <w:rFonts w:hint="cs"/>
          <w:rtl/>
          <w:lang w:eastAsia="en-US"/>
        </w:rPr>
        <w:t xml:space="preserve"> לנהוג שני ערלה.</w:t>
      </w:r>
      <w:r>
        <w:rPr>
          <w:rStyle w:val="a5"/>
          <w:rtl/>
          <w:lang w:eastAsia="en-US"/>
        </w:rPr>
        <w:footnoteReference w:id="16"/>
      </w:r>
      <w:r>
        <w:rPr>
          <w:rFonts w:hint="cs"/>
          <w:rtl/>
          <w:lang w:eastAsia="en-US"/>
        </w:rPr>
        <w:t xml:space="preserve"> </w:t>
      </w:r>
    </w:p>
    <w:p w14:paraId="59F3BA2F" w14:textId="77777777"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Pr="00A10712">
        <w:rPr>
          <w:rtl/>
          <w:lang w:eastAsia="en-US"/>
        </w:rPr>
        <w:t xml:space="preserve"> </w:t>
      </w:r>
      <w:r w:rsidR="00EB7198">
        <w:rPr>
          <w:rtl/>
          <w:lang w:eastAsia="en-US"/>
        </w:rPr>
        <w:t>–</w:t>
      </w:r>
      <w:r w:rsidR="00EB7198">
        <w:rPr>
          <w:rFonts w:hint="cs"/>
          <w:rtl/>
          <w:lang w:eastAsia="en-US"/>
        </w:rPr>
        <w:t xml:space="preserve"> טען מכוש וצא לנטוע</w:t>
      </w:r>
    </w:p>
    <w:p w14:paraId="763A90E9" w14:textId="77777777" w:rsidR="00C028A2" w:rsidRDefault="008F66CB" w:rsidP="000B3A97">
      <w:pPr>
        <w:pStyle w:val="ac"/>
        <w:rPr>
          <w:rFonts w:hint="cs"/>
          <w:rtl/>
          <w:lang w:eastAsia="en-US"/>
        </w:rPr>
      </w:pPr>
      <w:r w:rsidRPr="00595CC4">
        <w:rPr>
          <w:rFonts w:hint="cs"/>
          <w:rtl/>
          <w:lang w:eastAsia="en-US"/>
        </w:rPr>
        <w:t>"</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שָׁת</w:t>
      </w:r>
      <w:r w:rsidR="000B3A97" w:rsidRPr="00595CC4">
        <w:rPr>
          <w:rtl/>
          <w:lang w:eastAsia="en-US"/>
        </w:rPr>
        <w:t xml:space="preserve"> </w:t>
      </w:r>
      <w:r w:rsidR="000B3A97" w:rsidRPr="00595CC4">
        <w:rPr>
          <w:rFonts w:hint="eastAsia"/>
          <w:rtl/>
          <w:lang w:eastAsia="en-US"/>
        </w:rPr>
        <w:t>בַּטֻּחוֹת</w:t>
      </w:r>
      <w:r w:rsidR="000B3A97" w:rsidRPr="00595CC4">
        <w:rPr>
          <w:rtl/>
          <w:lang w:eastAsia="en-US"/>
        </w:rPr>
        <w:t xml:space="preserve"> </w:t>
      </w:r>
      <w:r w:rsidR="000B3A97" w:rsidRPr="00595CC4">
        <w:rPr>
          <w:rFonts w:hint="eastAsia"/>
          <w:rtl/>
          <w:lang w:eastAsia="en-US"/>
        </w:rPr>
        <w:t>חָכְמָה</w:t>
      </w:r>
      <w:r w:rsidRPr="00595CC4">
        <w:rPr>
          <w:rFonts w:hint="cs"/>
          <w:rtl/>
          <w:lang w:eastAsia="en-US"/>
        </w:rPr>
        <w:t xml:space="preserve">" </w:t>
      </w:r>
      <w:r w:rsidRPr="00595CC4">
        <w:rPr>
          <w:rtl/>
          <w:lang w:eastAsia="en-US"/>
        </w:rPr>
        <w:t>(</w:t>
      </w:r>
      <w:r w:rsidRPr="00595CC4">
        <w:rPr>
          <w:rFonts w:hint="eastAsia"/>
          <w:rtl/>
          <w:lang w:eastAsia="en-US"/>
        </w:rPr>
        <w:t>איוב</w:t>
      </w:r>
      <w:r w:rsidRPr="00595CC4">
        <w:rPr>
          <w:rtl/>
          <w:lang w:eastAsia="en-US"/>
        </w:rPr>
        <w:t xml:space="preserve"> </w:t>
      </w:r>
      <w:r w:rsidRPr="00595CC4">
        <w:rPr>
          <w:rFonts w:hint="eastAsia"/>
          <w:rtl/>
          <w:lang w:eastAsia="en-US"/>
        </w:rPr>
        <w:t>לח</w:t>
      </w:r>
      <w:r w:rsidRPr="00595CC4">
        <w:rPr>
          <w:rFonts w:hint="cs"/>
          <w:rtl/>
          <w:lang w:eastAsia="en-US"/>
        </w:rPr>
        <w:t xml:space="preserve"> לו</w:t>
      </w:r>
      <w:r w:rsidRPr="00595CC4">
        <w:rPr>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מהו</w:t>
      </w:r>
      <w:r w:rsidR="00C028A2" w:rsidRPr="00595CC4">
        <w:rPr>
          <w:rtl/>
          <w:lang w:eastAsia="en-US"/>
        </w:rPr>
        <w:t xml:space="preserve"> </w:t>
      </w:r>
      <w:r w:rsidRPr="00595CC4">
        <w:rPr>
          <w:rFonts w:hint="cs"/>
          <w:rtl/>
          <w:lang w:eastAsia="en-US"/>
        </w:rPr>
        <w:t>"</w:t>
      </w:r>
      <w:r w:rsidR="000B3A97" w:rsidRPr="00595CC4">
        <w:rPr>
          <w:rFonts w:hint="eastAsia"/>
          <w:rtl/>
          <w:lang w:eastAsia="en-US"/>
        </w:rPr>
        <w:t>ַּבַּטֻּחוֹת</w:t>
      </w:r>
      <w:r w:rsidRPr="00595CC4">
        <w:rPr>
          <w:rFonts w:hint="cs"/>
          <w:rtl/>
          <w:lang w:eastAsia="en-US"/>
        </w:rPr>
        <w:t>"?</w:t>
      </w:r>
      <w:r w:rsidR="00C028A2" w:rsidRPr="00595CC4">
        <w:rPr>
          <w:rtl/>
          <w:lang w:eastAsia="en-US"/>
        </w:rPr>
        <w:t xml:space="preserve"> </w:t>
      </w:r>
      <w:r w:rsidR="000B3A97" w:rsidRPr="00595CC4">
        <w:rPr>
          <w:rFonts w:hint="cs"/>
          <w:rtl/>
          <w:lang w:eastAsia="en-US"/>
        </w:rPr>
        <w:t xml:space="preserve">- </w:t>
      </w:r>
      <w:proofErr w:type="spellStart"/>
      <w:r w:rsidR="00C028A2" w:rsidRPr="00595CC4">
        <w:rPr>
          <w:rFonts w:hint="eastAsia"/>
          <w:rtl/>
          <w:lang w:eastAsia="en-US"/>
        </w:rPr>
        <w:t>בטויא</w:t>
      </w:r>
      <w:proofErr w:type="spellEnd"/>
      <w:r w:rsidRPr="00595CC4">
        <w:rPr>
          <w:rFonts w:hint="cs"/>
          <w:rtl/>
          <w:lang w:eastAsia="en-US"/>
        </w:rPr>
        <w:t>.</w:t>
      </w:r>
      <w:r w:rsidR="001C21F4" w:rsidRPr="00595CC4">
        <w:rPr>
          <w:rStyle w:val="a5"/>
          <w:rtl/>
          <w:lang w:eastAsia="en-US"/>
        </w:rPr>
        <w:footnoteReference w:id="17"/>
      </w:r>
      <w:r w:rsidR="00C028A2" w:rsidRPr="00595CC4">
        <w:rPr>
          <w:rtl/>
          <w:lang w:eastAsia="en-US"/>
        </w:rPr>
        <w:t xml:space="preserve"> </w:t>
      </w:r>
      <w:r w:rsidRPr="00595CC4">
        <w:rPr>
          <w:rFonts w:hint="cs"/>
          <w:rtl/>
          <w:lang w:eastAsia="en-US"/>
        </w:rPr>
        <w:t>"</w:t>
      </w:r>
      <w:r w:rsidR="000B3A97" w:rsidRPr="00595CC4">
        <w:rPr>
          <w:rFonts w:hint="eastAsia"/>
          <w:rtl/>
          <w:lang w:eastAsia="en-US"/>
        </w:rPr>
        <w:t>אוֹ</w:t>
      </w:r>
      <w:r w:rsidR="000B3A97" w:rsidRPr="00595CC4">
        <w:rPr>
          <w:rtl/>
          <w:lang w:eastAsia="en-US"/>
        </w:rPr>
        <w:t xml:space="preserve"> </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נָתַן</w:t>
      </w:r>
      <w:r w:rsidR="000B3A97" w:rsidRPr="00595CC4">
        <w:rPr>
          <w:rtl/>
          <w:lang w:eastAsia="en-US"/>
        </w:rPr>
        <w:t xml:space="preserve"> </w:t>
      </w:r>
      <w:proofErr w:type="spellStart"/>
      <w:r w:rsidR="000B3A97" w:rsidRPr="00595CC4">
        <w:rPr>
          <w:rFonts w:hint="eastAsia"/>
          <w:rtl/>
          <w:lang w:eastAsia="en-US"/>
        </w:rPr>
        <w:t>לַשֶּׂכְוִי</w:t>
      </w:r>
      <w:proofErr w:type="spellEnd"/>
      <w:r w:rsidR="000B3A97" w:rsidRPr="00595CC4">
        <w:rPr>
          <w:rtl/>
          <w:lang w:eastAsia="en-US"/>
        </w:rPr>
        <w:t xml:space="preserve"> </w:t>
      </w:r>
      <w:r w:rsidR="000B3A97" w:rsidRPr="00595CC4">
        <w:rPr>
          <w:rFonts w:hint="eastAsia"/>
          <w:rtl/>
          <w:lang w:eastAsia="en-US"/>
        </w:rPr>
        <w:t>בִינָה</w:t>
      </w:r>
      <w:r w:rsidR="000B3A97" w:rsidRPr="00595CC4">
        <w:rPr>
          <w:rFonts w:hint="cs"/>
          <w:rtl/>
          <w:lang w:eastAsia="en-US"/>
        </w:rPr>
        <w:t xml:space="preserve"> </w:t>
      </w:r>
      <w:r w:rsidRPr="00595CC4">
        <w:rPr>
          <w:rFonts w:hint="cs"/>
          <w:rtl/>
          <w:lang w:eastAsia="en-US"/>
        </w:rPr>
        <w:t xml:space="preserve">" </w:t>
      </w:r>
      <w:r w:rsidRPr="00595CC4">
        <w:rPr>
          <w:rtl/>
          <w:lang w:eastAsia="en-US"/>
        </w:rPr>
        <w:t>(</w:t>
      </w:r>
      <w:r w:rsidRPr="00595CC4">
        <w:rPr>
          <w:rFonts w:hint="eastAsia"/>
          <w:rtl/>
          <w:lang w:eastAsia="en-US"/>
        </w:rPr>
        <w:t>שם</w:t>
      </w:r>
      <w:r w:rsidRPr="00595CC4">
        <w:rPr>
          <w:rtl/>
          <w:lang w:eastAsia="en-US"/>
        </w:rPr>
        <w:t xml:space="preserve">) </w:t>
      </w:r>
      <w:r w:rsidR="008E456D" w:rsidRPr="00595CC4">
        <w:rPr>
          <w:rtl/>
          <w:lang w:eastAsia="en-US"/>
        </w:rPr>
        <w:t>–</w:t>
      </w:r>
      <w:r w:rsidR="0031164C" w:rsidRPr="00595CC4">
        <w:rPr>
          <w:rFonts w:hint="cs"/>
          <w:rtl/>
          <w:lang w:eastAsia="en-US"/>
        </w:rPr>
        <w:t xml:space="preserve"> </w:t>
      </w:r>
      <w:r w:rsidR="008E456D" w:rsidRPr="00595CC4">
        <w:rPr>
          <w:rFonts w:hint="cs"/>
          <w:rtl/>
          <w:lang w:eastAsia="en-US"/>
        </w:rPr>
        <w:t>תרנגול. אמר</w:t>
      </w:r>
      <w:r w:rsidR="008E456D" w:rsidRPr="00A10712">
        <w:rPr>
          <w:rFonts w:hint="cs"/>
          <w:rtl/>
          <w:lang w:eastAsia="en-US"/>
        </w:rPr>
        <w:t xml:space="preserve"> ר' לוי: </w:t>
      </w:r>
      <w:proofErr w:type="spellStart"/>
      <w:r w:rsidR="008E456D" w:rsidRPr="00A10712">
        <w:rPr>
          <w:rFonts w:hint="cs"/>
          <w:rtl/>
          <w:lang w:eastAsia="en-US"/>
        </w:rPr>
        <w:t>בערביא</w:t>
      </w:r>
      <w:proofErr w:type="spellEnd"/>
      <w:r w:rsidR="008E456D" w:rsidRPr="00A10712">
        <w:rPr>
          <w:rFonts w:hint="cs"/>
          <w:rtl/>
          <w:lang w:eastAsia="en-US"/>
        </w:rPr>
        <w:t xml:space="preserve"> קוראים לתרנגול </w:t>
      </w:r>
      <w:proofErr w:type="spellStart"/>
      <w:r w:rsidR="008E456D" w:rsidRPr="00A10712">
        <w:rPr>
          <w:rFonts w:hint="cs"/>
          <w:rtl/>
          <w:lang w:eastAsia="en-US"/>
        </w:rPr>
        <w:t>סכויא</w:t>
      </w:r>
      <w:proofErr w:type="spellEnd"/>
      <w:r w:rsidR="008E456D" w:rsidRPr="00A10712">
        <w:rPr>
          <w:rFonts w:hint="cs"/>
          <w:rtl/>
          <w:lang w:eastAsia="en-US"/>
        </w:rPr>
        <w:t xml:space="preserve">. תרנגולת זו, </w:t>
      </w:r>
      <w:r w:rsidR="00622E80" w:rsidRPr="00A10712">
        <w:rPr>
          <w:rFonts w:hint="cs"/>
          <w:rtl/>
          <w:lang w:eastAsia="en-US"/>
        </w:rPr>
        <w:t>כש</w:t>
      </w:r>
      <w:r w:rsidR="00C028A2" w:rsidRPr="00A10712">
        <w:rPr>
          <w:rFonts w:hint="eastAsia"/>
          <w:rtl/>
          <w:lang w:eastAsia="en-US"/>
        </w:rPr>
        <w:t>אפרוחיה</w:t>
      </w:r>
      <w:r w:rsidR="00C028A2" w:rsidRPr="00A10712">
        <w:rPr>
          <w:rtl/>
          <w:lang w:eastAsia="en-US"/>
        </w:rPr>
        <w:t xml:space="preserve"> </w:t>
      </w:r>
      <w:r w:rsidR="00C028A2" w:rsidRPr="00A10712">
        <w:rPr>
          <w:rFonts w:hint="eastAsia"/>
          <w:rtl/>
          <w:lang w:eastAsia="en-US"/>
        </w:rPr>
        <w:t>דקיקי</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היא</w:t>
      </w:r>
      <w:r w:rsidR="00C028A2" w:rsidRPr="00A10712">
        <w:rPr>
          <w:rtl/>
          <w:lang w:eastAsia="en-US"/>
        </w:rPr>
        <w:t xml:space="preserve"> </w:t>
      </w:r>
      <w:r w:rsidR="00C028A2" w:rsidRPr="00A10712">
        <w:rPr>
          <w:rFonts w:hint="eastAsia"/>
          <w:rtl/>
          <w:lang w:eastAsia="en-US"/>
        </w:rPr>
        <w:t>מכנ</w:t>
      </w:r>
      <w:r w:rsidR="00622E80" w:rsidRPr="00A10712">
        <w:rPr>
          <w:rFonts w:hint="cs"/>
          <w:rtl/>
          <w:lang w:eastAsia="en-US"/>
        </w:rPr>
        <w:t xml:space="preserve">סת אותם ונותנת אותם </w:t>
      </w:r>
      <w:r w:rsidR="00C028A2" w:rsidRPr="00A10712">
        <w:rPr>
          <w:rFonts w:hint="eastAsia"/>
          <w:rtl/>
          <w:lang w:eastAsia="en-US"/>
        </w:rPr>
        <w:lastRenderedPageBreak/>
        <w:t>תחת</w:t>
      </w:r>
      <w:r w:rsidR="00C028A2" w:rsidRPr="00A10712">
        <w:rPr>
          <w:rtl/>
          <w:lang w:eastAsia="en-US"/>
        </w:rPr>
        <w:t xml:space="preserve"> </w:t>
      </w:r>
      <w:r w:rsidR="00622E80" w:rsidRPr="00A10712">
        <w:rPr>
          <w:rFonts w:hint="cs"/>
          <w:rtl/>
          <w:lang w:eastAsia="en-US"/>
        </w:rPr>
        <w:t xml:space="preserve">כנפיה ומחממת אותם ועודרת לפניהם. וכשהם גדלים, אחד מהם מבקש לקרוב אצלה, היא </w:t>
      </w:r>
      <w:r w:rsidR="00C028A2" w:rsidRPr="00A10712">
        <w:rPr>
          <w:rFonts w:hint="eastAsia"/>
          <w:rtl/>
          <w:lang w:eastAsia="en-US"/>
        </w:rPr>
        <w:t>נ</w:t>
      </w:r>
      <w:r w:rsidR="00622E80" w:rsidRPr="00A10712">
        <w:rPr>
          <w:rFonts w:hint="cs"/>
          <w:rtl/>
          <w:lang w:eastAsia="en-US"/>
        </w:rPr>
        <w:t>ו</w:t>
      </w:r>
      <w:r w:rsidR="00C028A2" w:rsidRPr="00A10712">
        <w:rPr>
          <w:rFonts w:hint="eastAsia"/>
          <w:rtl/>
          <w:lang w:eastAsia="en-US"/>
        </w:rPr>
        <w:t>קר</w:t>
      </w:r>
      <w:r w:rsidR="00622E80" w:rsidRPr="00A10712">
        <w:rPr>
          <w:rFonts w:hint="cs"/>
          <w:rtl/>
          <w:lang w:eastAsia="en-US"/>
        </w:rPr>
        <w:t>ת</w:t>
      </w:r>
      <w:r w:rsidR="00C028A2" w:rsidRPr="00A10712">
        <w:rPr>
          <w:rtl/>
          <w:lang w:eastAsia="en-US"/>
        </w:rPr>
        <w:t xml:space="preserve"> </w:t>
      </w:r>
      <w:r w:rsidR="00C028A2" w:rsidRPr="00A10712">
        <w:rPr>
          <w:rFonts w:hint="eastAsia"/>
          <w:rtl/>
          <w:lang w:eastAsia="en-US"/>
        </w:rPr>
        <w:t>ל</w:t>
      </w:r>
      <w:r w:rsidR="00622E80" w:rsidRPr="00A10712">
        <w:rPr>
          <w:rFonts w:hint="cs"/>
          <w:rtl/>
          <w:lang w:eastAsia="en-US"/>
        </w:rPr>
        <w:t>ו</w:t>
      </w:r>
      <w:r w:rsidR="00C028A2" w:rsidRPr="00A10712">
        <w:rPr>
          <w:rtl/>
          <w:lang w:eastAsia="en-US"/>
        </w:rPr>
        <w:t xml:space="preserve"> </w:t>
      </w:r>
      <w:r w:rsidR="00C028A2" w:rsidRPr="00A10712">
        <w:rPr>
          <w:rFonts w:hint="eastAsia"/>
          <w:rtl/>
          <w:lang w:eastAsia="en-US"/>
        </w:rPr>
        <w:t>בר</w:t>
      </w:r>
      <w:r w:rsidR="00622E80" w:rsidRPr="00A10712">
        <w:rPr>
          <w:rFonts w:hint="cs"/>
          <w:rtl/>
          <w:lang w:eastAsia="en-US"/>
        </w:rPr>
        <w:t>א</w:t>
      </w:r>
      <w:r w:rsidR="00C028A2" w:rsidRPr="00A10712">
        <w:rPr>
          <w:rFonts w:hint="eastAsia"/>
          <w:rtl/>
          <w:lang w:eastAsia="en-US"/>
        </w:rPr>
        <w:t>ש</w:t>
      </w:r>
      <w:r w:rsidR="00622E80" w:rsidRPr="00A10712">
        <w:rPr>
          <w:rFonts w:hint="cs"/>
          <w:rtl/>
          <w:lang w:eastAsia="en-US"/>
        </w:rPr>
        <w:t xml:space="preserve">ו ואומרת לו: לך </w:t>
      </w:r>
      <w:r w:rsidR="00C028A2" w:rsidRPr="00A10712">
        <w:rPr>
          <w:rFonts w:hint="eastAsia"/>
          <w:rtl/>
          <w:lang w:eastAsia="en-US"/>
        </w:rPr>
        <w:t>עדור</w:t>
      </w:r>
      <w:r w:rsidR="00C028A2" w:rsidRPr="00A10712">
        <w:rPr>
          <w:rtl/>
          <w:lang w:eastAsia="en-US"/>
        </w:rPr>
        <w:t xml:space="preserve"> </w:t>
      </w:r>
      <w:r w:rsidR="00C028A2" w:rsidRPr="00A10712">
        <w:rPr>
          <w:rFonts w:hint="eastAsia"/>
          <w:rtl/>
          <w:lang w:eastAsia="en-US"/>
        </w:rPr>
        <w:t>ב</w:t>
      </w:r>
      <w:r w:rsidR="00622E80" w:rsidRPr="00A10712">
        <w:rPr>
          <w:rFonts w:hint="cs"/>
          <w:rtl/>
          <w:lang w:eastAsia="en-US"/>
        </w:rPr>
        <w:t xml:space="preserve">אשפתך. כך, </w:t>
      </w:r>
      <w:r w:rsidR="00C028A2" w:rsidRPr="00A10712">
        <w:rPr>
          <w:rFonts w:hint="eastAsia"/>
          <w:rtl/>
          <w:lang w:eastAsia="en-US"/>
        </w:rPr>
        <w:t>כשהיו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במדבר</w:t>
      </w:r>
      <w:r w:rsidR="00C028A2" w:rsidRPr="00A10712">
        <w:rPr>
          <w:rtl/>
          <w:lang w:eastAsia="en-US"/>
        </w:rPr>
        <w:t xml:space="preserve"> </w:t>
      </w:r>
      <w:r w:rsidR="00622E80" w:rsidRPr="00A10712">
        <w:rPr>
          <w:rFonts w:hint="cs"/>
          <w:rtl/>
          <w:lang w:eastAsia="en-US"/>
        </w:rPr>
        <w:t xml:space="preserve">ארבעים </w:t>
      </w:r>
      <w:r w:rsidR="00C028A2" w:rsidRPr="00A10712">
        <w:rPr>
          <w:rFonts w:hint="eastAsia"/>
          <w:rtl/>
          <w:lang w:eastAsia="en-US"/>
        </w:rPr>
        <w:t>שנה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היה</w:t>
      </w:r>
      <w:r w:rsidR="00C028A2" w:rsidRPr="00A10712">
        <w:rPr>
          <w:rtl/>
          <w:lang w:eastAsia="en-US"/>
        </w:rPr>
        <w:t xml:space="preserve"> </w:t>
      </w:r>
      <w:r w:rsidR="00C028A2" w:rsidRPr="00A10712">
        <w:rPr>
          <w:rFonts w:hint="eastAsia"/>
          <w:rtl/>
          <w:lang w:eastAsia="en-US"/>
        </w:rPr>
        <w:t>המן</w:t>
      </w:r>
      <w:r w:rsidR="00C028A2" w:rsidRPr="00A10712">
        <w:rPr>
          <w:rtl/>
          <w:lang w:eastAsia="en-US"/>
        </w:rPr>
        <w:t xml:space="preserve"> </w:t>
      </w:r>
      <w:r w:rsidR="00C028A2" w:rsidRPr="00A10712">
        <w:rPr>
          <w:rFonts w:hint="eastAsia"/>
          <w:rtl/>
          <w:lang w:eastAsia="en-US"/>
        </w:rPr>
        <w:t>יורד</w:t>
      </w:r>
      <w:r w:rsidR="00C028A2" w:rsidRPr="00A10712">
        <w:rPr>
          <w:rtl/>
          <w:lang w:eastAsia="en-US"/>
        </w:rPr>
        <w:t xml:space="preserve"> </w:t>
      </w:r>
      <w:r w:rsidR="00C028A2" w:rsidRPr="00A10712">
        <w:rPr>
          <w:rFonts w:hint="eastAsia"/>
          <w:rtl/>
          <w:lang w:eastAsia="en-US"/>
        </w:rPr>
        <w:t>והבאר</w:t>
      </w:r>
      <w:r w:rsidR="00C028A2" w:rsidRPr="00A10712">
        <w:rPr>
          <w:rtl/>
          <w:lang w:eastAsia="en-US"/>
        </w:rPr>
        <w:t xml:space="preserve"> </w:t>
      </w:r>
      <w:r w:rsidR="00C028A2" w:rsidRPr="00A10712">
        <w:rPr>
          <w:rFonts w:hint="eastAsia"/>
          <w:rtl/>
          <w:lang w:eastAsia="en-US"/>
        </w:rPr>
        <w:t>עולה</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והשליו</w:t>
      </w:r>
      <w:r w:rsidR="00C028A2" w:rsidRPr="00A10712">
        <w:rPr>
          <w:rtl/>
          <w:lang w:eastAsia="en-US"/>
        </w:rPr>
        <w:t xml:space="preserve"> </w:t>
      </w:r>
      <w:r w:rsidR="00C028A2" w:rsidRPr="00A10712">
        <w:rPr>
          <w:rFonts w:hint="eastAsia"/>
          <w:rtl/>
          <w:lang w:eastAsia="en-US"/>
        </w:rPr>
        <w:t>מצוי</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וענני</w:t>
      </w:r>
      <w:r w:rsidR="00C028A2" w:rsidRPr="00A10712">
        <w:rPr>
          <w:rtl/>
          <w:lang w:eastAsia="en-US"/>
        </w:rPr>
        <w:t xml:space="preserve"> </w:t>
      </w:r>
      <w:r w:rsidR="00C028A2" w:rsidRPr="00A10712">
        <w:rPr>
          <w:rFonts w:hint="eastAsia"/>
          <w:rtl/>
          <w:lang w:eastAsia="en-US"/>
        </w:rPr>
        <w:t>כבוד</w:t>
      </w:r>
      <w:r w:rsidR="00C028A2" w:rsidRPr="00A10712">
        <w:rPr>
          <w:rtl/>
          <w:lang w:eastAsia="en-US"/>
        </w:rPr>
        <w:t xml:space="preserve"> </w:t>
      </w:r>
      <w:r w:rsidR="00C028A2" w:rsidRPr="00A10712">
        <w:rPr>
          <w:rFonts w:hint="eastAsia"/>
          <w:rtl/>
          <w:lang w:eastAsia="en-US"/>
        </w:rPr>
        <w:t>מקיפ</w:t>
      </w:r>
      <w:r w:rsidR="00622E80" w:rsidRPr="00A10712">
        <w:rPr>
          <w:rFonts w:hint="cs"/>
          <w:rtl/>
          <w:lang w:eastAsia="en-US"/>
        </w:rPr>
        <w:t>ים</w:t>
      </w:r>
      <w:r w:rsidR="00C028A2" w:rsidRPr="00A10712">
        <w:rPr>
          <w:rtl/>
          <w:lang w:eastAsia="en-US"/>
        </w:rPr>
        <w:t xml:space="preserve"> </w:t>
      </w:r>
      <w:r w:rsidR="00C028A2" w:rsidRPr="00A10712">
        <w:rPr>
          <w:rFonts w:hint="eastAsia"/>
          <w:rtl/>
          <w:lang w:eastAsia="en-US"/>
        </w:rPr>
        <w:t>אות</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ועמוד</w:t>
      </w:r>
      <w:r w:rsidR="00C028A2" w:rsidRPr="00A10712">
        <w:rPr>
          <w:rtl/>
          <w:lang w:eastAsia="en-US"/>
        </w:rPr>
        <w:t xml:space="preserve"> </w:t>
      </w:r>
      <w:r w:rsidR="00C028A2" w:rsidRPr="00A10712">
        <w:rPr>
          <w:rFonts w:hint="eastAsia"/>
          <w:rtl/>
          <w:lang w:eastAsia="en-US"/>
        </w:rPr>
        <w:t>ענן</w:t>
      </w:r>
      <w:r w:rsidR="00C028A2" w:rsidRPr="00A10712">
        <w:rPr>
          <w:rtl/>
          <w:lang w:eastAsia="en-US"/>
        </w:rPr>
        <w:t xml:space="preserve"> </w:t>
      </w:r>
      <w:r w:rsidR="00C028A2" w:rsidRPr="00A10712">
        <w:rPr>
          <w:rFonts w:hint="eastAsia"/>
          <w:rtl/>
          <w:lang w:eastAsia="en-US"/>
        </w:rPr>
        <w:t>מסיע</w:t>
      </w:r>
      <w:r w:rsidR="00C028A2" w:rsidRPr="00A10712">
        <w:rPr>
          <w:rtl/>
          <w:lang w:eastAsia="en-US"/>
        </w:rPr>
        <w:t xml:space="preserve"> </w:t>
      </w:r>
      <w:r w:rsidR="00C028A2" w:rsidRPr="00A10712">
        <w:rPr>
          <w:rFonts w:hint="eastAsia"/>
          <w:rtl/>
          <w:lang w:eastAsia="en-US"/>
        </w:rPr>
        <w:t>לפניהם</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כיון</w:t>
      </w:r>
      <w:r w:rsidR="00C028A2" w:rsidRPr="00A10712">
        <w:rPr>
          <w:rtl/>
          <w:lang w:eastAsia="en-US"/>
        </w:rPr>
        <w:t xml:space="preserve"> </w:t>
      </w:r>
      <w:r w:rsidR="00C028A2" w:rsidRPr="00A10712">
        <w:rPr>
          <w:rFonts w:hint="eastAsia"/>
          <w:rtl/>
          <w:lang w:eastAsia="en-US"/>
        </w:rPr>
        <w:t>שנכנסו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לארץ</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אמר</w:t>
      </w:r>
      <w:r w:rsidR="00C028A2" w:rsidRPr="00A10712">
        <w:rPr>
          <w:rtl/>
          <w:lang w:eastAsia="en-US"/>
        </w:rPr>
        <w:t xml:space="preserve"> </w:t>
      </w:r>
      <w:r w:rsidR="00C028A2" w:rsidRPr="00A10712">
        <w:rPr>
          <w:rFonts w:hint="eastAsia"/>
          <w:rtl/>
          <w:lang w:eastAsia="en-US"/>
        </w:rPr>
        <w:t>להם</w:t>
      </w:r>
      <w:r w:rsidR="00C028A2" w:rsidRPr="00A10712">
        <w:rPr>
          <w:rtl/>
          <w:lang w:eastAsia="en-US"/>
        </w:rPr>
        <w:t xml:space="preserve"> </w:t>
      </w:r>
      <w:r w:rsidR="00C028A2" w:rsidRPr="00A10712">
        <w:rPr>
          <w:rFonts w:hint="eastAsia"/>
          <w:rtl/>
          <w:lang w:eastAsia="en-US"/>
        </w:rPr>
        <w:t>משה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כל</w:t>
      </w:r>
      <w:r w:rsidR="00C028A2" w:rsidRPr="00A10712">
        <w:rPr>
          <w:rtl/>
          <w:lang w:eastAsia="en-US"/>
        </w:rPr>
        <w:t xml:space="preserve"> </w:t>
      </w:r>
      <w:r w:rsidR="00C028A2" w:rsidRPr="00A10712">
        <w:rPr>
          <w:rFonts w:hint="eastAsia"/>
          <w:rtl/>
          <w:lang w:eastAsia="en-US"/>
        </w:rPr>
        <w:t>אחד</w:t>
      </w:r>
      <w:r w:rsidR="00C028A2" w:rsidRPr="00A10712">
        <w:rPr>
          <w:rtl/>
          <w:lang w:eastAsia="en-US"/>
        </w:rPr>
        <w:t xml:space="preserve"> </w:t>
      </w:r>
      <w:r w:rsidR="00C028A2" w:rsidRPr="00A10712">
        <w:rPr>
          <w:rFonts w:hint="eastAsia"/>
          <w:rtl/>
          <w:lang w:eastAsia="en-US"/>
        </w:rPr>
        <w:t>ואחד</w:t>
      </w:r>
      <w:r w:rsidR="00C028A2" w:rsidRPr="00A10712">
        <w:rPr>
          <w:rtl/>
          <w:lang w:eastAsia="en-US"/>
        </w:rPr>
        <w:t xml:space="preserve"> </w:t>
      </w:r>
      <w:r w:rsidR="00C028A2" w:rsidRPr="00A10712">
        <w:rPr>
          <w:rFonts w:hint="eastAsia"/>
          <w:rtl/>
          <w:lang w:eastAsia="en-US"/>
        </w:rPr>
        <w:t>מכם</w:t>
      </w:r>
      <w:r w:rsidR="00C028A2" w:rsidRPr="00A10712">
        <w:rPr>
          <w:rtl/>
          <w:lang w:eastAsia="en-US"/>
        </w:rPr>
        <w:t xml:space="preserve"> </w:t>
      </w:r>
      <w:r w:rsidR="00C028A2" w:rsidRPr="00A10712">
        <w:rPr>
          <w:rFonts w:hint="eastAsia"/>
          <w:rtl/>
          <w:lang w:eastAsia="en-US"/>
        </w:rPr>
        <w:t>יטעון</w:t>
      </w:r>
      <w:r w:rsidR="00C028A2" w:rsidRPr="00A10712">
        <w:rPr>
          <w:rtl/>
          <w:lang w:eastAsia="en-US"/>
        </w:rPr>
        <w:t xml:space="preserve"> </w:t>
      </w:r>
      <w:r w:rsidR="00C028A2" w:rsidRPr="00A10712">
        <w:rPr>
          <w:rFonts w:hint="eastAsia"/>
          <w:rtl/>
          <w:lang w:eastAsia="en-US"/>
        </w:rPr>
        <w:t>מכוש</w:t>
      </w:r>
      <w:r w:rsidR="00622E80" w:rsidRPr="00A10712">
        <w:rPr>
          <w:rFonts w:hint="cs"/>
          <w:rtl/>
          <w:lang w:eastAsia="en-US"/>
        </w:rPr>
        <w:t xml:space="preserve">ו ויצא </w:t>
      </w:r>
      <w:proofErr w:type="spellStart"/>
      <w:r w:rsidR="00622E80" w:rsidRPr="00A10712">
        <w:rPr>
          <w:rFonts w:hint="cs"/>
          <w:rtl/>
          <w:lang w:eastAsia="en-US"/>
        </w:rPr>
        <w:t>ויטע</w:t>
      </w:r>
      <w:proofErr w:type="spellEnd"/>
      <w:r w:rsidR="00622E80" w:rsidRPr="00A10712">
        <w:rPr>
          <w:rFonts w:hint="cs"/>
          <w:rtl/>
          <w:lang w:eastAsia="en-US"/>
        </w:rPr>
        <w:t xml:space="preserve"> נטיעות. זהו שכתוב: "</w:t>
      </w:r>
      <w:r w:rsidR="00C028A2" w:rsidRPr="00A10712">
        <w:rPr>
          <w:rFonts w:hint="eastAsia"/>
          <w:rtl/>
          <w:lang w:eastAsia="en-US"/>
        </w:rPr>
        <w:t>כי</w:t>
      </w:r>
      <w:r w:rsidR="00C028A2" w:rsidRPr="00A10712">
        <w:rPr>
          <w:rtl/>
          <w:lang w:eastAsia="en-US"/>
        </w:rPr>
        <w:t xml:space="preserve"> </w:t>
      </w:r>
      <w:r w:rsidR="00C028A2" w:rsidRPr="00A10712">
        <w:rPr>
          <w:rFonts w:hint="eastAsia"/>
          <w:rtl/>
          <w:lang w:eastAsia="en-US"/>
        </w:rPr>
        <w:t>תב</w:t>
      </w:r>
      <w:r w:rsidR="008E726A">
        <w:rPr>
          <w:rFonts w:hint="cs"/>
          <w:rtl/>
          <w:lang w:eastAsia="en-US"/>
        </w:rPr>
        <w:t>ו</w:t>
      </w:r>
      <w:r w:rsidR="00C028A2" w:rsidRPr="00A10712">
        <w:rPr>
          <w:rFonts w:hint="eastAsia"/>
          <w:rtl/>
          <w:lang w:eastAsia="en-US"/>
        </w:rPr>
        <w:t>או</w:t>
      </w:r>
      <w:r w:rsidR="00C028A2" w:rsidRPr="00A10712">
        <w:rPr>
          <w:rtl/>
          <w:lang w:eastAsia="en-US"/>
        </w:rPr>
        <w:t xml:space="preserve"> </w:t>
      </w:r>
      <w:r w:rsidR="00C028A2" w:rsidRPr="00A10712">
        <w:rPr>
          <w:rFonts w:hint="eastAsia"/>
          <w:rtl/>
          <w:lang w:eastAsia="en-US"/>
        </w:rPr>
        <w:t>אל</w:t>
      </w:r>
      <w:r w:rsidR="00C028A2" w:rsidRPr="00A10712">
        <w:rPr>
          <w:rtl/>
          <w:lang w:eastAsia="en-US"/>
        </w:rPr>
        <w:t xml:space="preserve"> </w:t>
      </w:r>
      <w:r w:rsidR="00C028A2" w:rsidRPr="00A10712">
        <w:rPr>
          <w:rFonts w:hint="eastAsia"/>
          <w:rtl/>
          <w:lang w:eastAsia="en-US"/>
        </w:rPr>
        <w:t>הארץ</w:t>
      </w:r>
      <w:r w:rsidR="00C028A2" w:rsidRPr="00A10712">
        <w:rPr>
          <w:rtl/>
          <w:lang w:eastAsia="en-US"/>
        </w:rPr>
        <w:t xml:space="preserve"> </w:t>
      </w:r>
      <w:r w:rsidR="00C028A2" w:rsidRPr="00A10712">
        <w:rPr>
          <w:rFonts w:hint="eastAsia"/>
          <w:rtl/>
          <w:lang w:eastAsia="en-US"/>
        </w:rPr>
        <w:t>ונטעתם</w:t>
      </w:r>
      <w:r w:rsidR="00622E80" w:rsidRPr="00A10712">
        <w:rPr>
          <w:rFonts w:hint="cs"/>
          <w:rtl/>
          <w:lang w:eastAsia="en-US"/>
        </w:rPr>
        <w:t>".</w:t>
      </w:r>
      <w:r w:rsidR="00014265">
        <w:rPr>
          <w:rStyle w:val="a5"/>
          <w:rtl/>
          <w:lang w:eastAsia="en-US"/>
        </w:rPr>
        <w:footnoteReference w:id="18"/>
      </w:r>
    </w:p>
    <w:p w14:paraId="3FD633CE" w14:textId="77777777" w:rsidR="00355AFE" w:rsidRDefault="00355AFE" w:rsidP="00355AFE">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ב</w:t>
      </w:r>
      <w:r>
        <w:rPr>
          <w:rtl/>
          <w:lang w:eastAsia="en-US"/>
        </w:rPr>
        <w:t xml:space="preserve"> </w:t>
      </w:r>
      <w:r w:rsidR="00912252">
        <w:rPr>
          <w:rtl/>
          <w:lang w:eastAsia="en-US"/>
        </w:rPr>
        <w:t>–</w:t>
      </w:r>
      <w:r w:rsidR="00912252">
        <w:rPr>
          <w:rFonts w:hint="cs"/>
          <w:rtl/>
          <w:lang w:eastAsia="en-US"/>
        </w:rPr>
        <w:t xml:space="preserve"> בין אדם הראשון לנוחלי הארץ</w:t>
      </w:r>
    </w:p>
    <w:p w14:paraId="178E34BD" w14:textId="77777777" w:rsidR="00355AFE" w:rsidRPr="00355AFE" w:rsidRDefault="00355AFE" w:rsidP="00355AFE">
      <w:pPr>
        <w:pStyle w:val="ac"/>
        <w:rPr>
          <w:rFonts w:hint="cs"/>
          <w:rtl/>
          <w:lang w:eastAsia="en-US"/>
        </w:rPr>
      </w:pPr>
      <w:r>
        <w:rPr>
          <w:rFonts w:hint="eastAsia"/>
          <w:rtl/>
          <w:lang w:eastAsia="en-US"/>
        </w:rPr>
        <w:t>דרש</w:t>
      </w:r>
      <w:r>
        <w:rPr>
          <w:rtl/>
          <w:lang w:eastAsia="en-US"/>
        </w:rPr>
        <w:t xml:space="preserve"> </w:t>
      </w:r>
      <w:r w:rsidRPr="00EF3993">
        <w:rPr>
          <w:rFonts w:hint="eastAsia"/>
          <w:rtl/>
          <w:lang w:eastAsia="en-US"/>
        </w:rPr>
        <w:t>רבי</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פ</w:t>
      </w:r>
      <w:r>
        <w:rPr>
          <w:rFonts w:hint="cs"/>
          <w:rtl/>
          <w:lang w:eastAsia="en-US"/>
        </w:rPr>
        <w:t xml:space="preserve">דיה: </w:t>
      </w:r>
      <w:r w:rsidRPr="00EF3993">
        <w:rPr>
          <w:rFonts w:hint="eastAsia"/>
          <w:rtl/>
          <w:lang w:eastAsia="en-US"/>
        </w:rPr>
        <w:t>מי</w:t>
      </w:r>
      <w:r w:rsidRPr="00EF3993">
        <w:rPr>
          <w:rtl/>
          <w:lang w:eastAsia="en-US"/>
        </w:rPr>
        <w:t xml:space="preserve"> </w:t>
      </w:r>
      <w:r w:rsidRPr="00EF3993">
        <w:rPr>
          <w:rFonts w:hint="eastAsia"/>
          <w:rtl/>
          <w:lang w:eastAsia="en-US"/>
        </w:rPr>
        <w:t>יגלה</w:t>
      </w:r>
      <w:r w:rsidRPr="00EF3993">
        <w:rPr>
          <w:rtl/>
          <w:lang w:eastAsia="en-US"/>
        </w:rPr>
        <w:t xml:space="preserve"> </w:t>
      </w:r>
      <w:r w:rsidRPr="00EF3993">
        <w:rPr>
          <w:rFonts w:hint="eastAsia"/>
          <w:rtl/>
          <w:lang w:eastAsia="en-US"/>
        </w:rPr>
        <w:t>עפר</w:t>
      </w:r>
      <w:r w:rsidRPr="00EF3993">
        <w:rPr>
          <w:rtl/>
          <w:lang w:eastAsia="en-US"/>
        </w:rPr>
        <w:t xml:space="preserve"> </w:t>
      </w:r>
      <w:r w:rsidRPr="00EF3993">
        <w:rPr>
          <w:rFonts w:hint="eastAsia"/>
          <w:rtl/>
          <w:lang w:eastAsia="en-US"/>
        </w:rPr>
        <w:t>מעיניך</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הראשון</w:t>
      </w:r>
      <w:r>
        <w:rPr>
          <w:rFonts w:hint="cs"/>
          <w:rtl/>
          <w:lang w:eastAsia="en-US"/>
        </w:rPr>
        <w:t>,</w:t>
      </w:r>
      <w:r w:rsidRPr="00EF3993">
        <w:rPr>
          <w:rtl/>
          <w:lang w:eastAsia="en-US"/>
        </w:rPr>
        <w:t xml:space="preserve"> </w:t>
      </w:r>
      <w:r w:rsidRPr="00EF3993">
        <w:rPr>
          <w:rFonts w:hint="eastAsia"/>
          <w:rtl/>
          <w:lang w:eastAsia="en-US"/>
        </w:rPr>
        <w:t>שלא</w:t>
      </w:r>
      <w:r w:rsidRPr="00EF3993">
        <w:rPr>
          <w:rtl/>
          <w:lang w:eastAsia="en-US"/>
        </w:rPr>
        <w:t xml:space="preserve"> </w:t>
      </w:r>
      <w:r w:rsidRPr="00EF3993">
        <w:rPr>
          <w:rFonts w:hint="eastAsia"/>
          <w:rtl/>
          <w:lang w:eastAsia="en-US"/>
        </w:rPr>
        <w:t>יכולת</w:t>
      </w:r>
      <w:r w:rsidRPr="00EF3993">
        <w:rPr>
          <w:rtl/>
          <w:lang w:eastAsia="en-US"/>
        </w:rPr>
        <w:t xml:space="preserve"> </w:t>
      </w:r>
      <w:r w:rsidRPr="00EF3993">
        <w:rPr>
          <w:rFonts w:hint="eastAsia"/>
          <w:rtl/>
          <w:lang w:eastAsia="en-US"/>
        </w:rPr>
        <w:t>לעמוד</w:t>
      </w:r>
      <w:r w:rsidRPr="00EF3993">
        <w:rPr>
          <w:rtl/>
          <w:lang w:eastAsia="en-US"/>
        </w:rPr>
        <w:t xml:space="preserve"> </w:t>
      </w:r>
      <w:r w:rsidRPr="00EF3993">
        <w:rPr>
          <w:rFonts w:hint="eastAsia"/>
          <w:rtl/>
          <w:lang w:eastAsia="en-US"/>
        </w:rPr>
        <w:t>על</w:t>
      </w:r>
      <w:r w:rsidRPr="00EF3993">
        <w:rPr>
          <w:rtl/>
          <w:lang w:eastAsia="en-US"/>
        </w:rPr>
        <w:t xml:space="preserve"> </w:t>
      </w:r>
      <w:r w:rsidRPr="00EF3993">
        <w:rPr>
          <w:rFonts w:hint="eastAsia"/>
          <w:rtl/>
          <w:lang w:eastAsia="en-US"/>
        </w:rPr>
        <w:t>צוויך</w:t>
      </w:r>
      <w:r w:rsidRPr="00EF3993">
        <w:rPr>
          <w:rtl/>
          <w:lang w:eastAsia="en-US"/>
        </w:rPr>
        <w:t xml:space="preserve"> </w:t>
      </w:r>
      <w:r w:rsidRPr="00EF3993">
        <w:rPr>
          <w:rFonts w:hint="eastAsia"/>
          <w:rtl/>
          <w:lang w:eastAsia="en-US"/>
        </w:rPr>
        <w:t>שעה</w:t>
      </w:r>
      <w:r w:rsidRPr="00EF3993">
        <w:rPr>
          <w:rtl/>
          <w:lang w:eastAsia="en-US"/>
        </w:rPr>
        <w:t xml:space="preserve"> </w:t>
      </w:r>
      <w:r w:rsidRPr="00EF3993">
        <w:rPr>
          <w:rFonts w:hint="eastAsia"/>
          <w:rtl/>
          <w:lang w:eastAsia="en-US"/>
        </w:rPr>
        <w:t>אחת</w:t>
      </w:r>
      <w:r>
        <w:rPr>
          <w:rFonts w:hint="cs"/>
          <w:rtl/>
          <w:lang w:eastAsia="en-US"/>
        </w:rPr>
        <w:t>,</w:t>
      </w:r>
      <w:r w:rsidRPr="00EF3993">
        <w:rPr>
          <w:rtl/>
          <w:lang w:eastAsia="en-US"/>
        </w:rPr>
        <w:t xml:space="preserve"> </w:t>
      </w:r>
      <w:r w:rsidRPr="00EF3993">
        <w:rPr>
          <w:rFonts w:hint="eastAsia"/>
          <w:rtl/>
          <w:lang w:eastAsia="en-US"/>
        </w:rPr>
        <w:t>והרי</w:t>
      </w:r>
      <w:r w:rsidRPr="00EF3993">
        <w:rPr>
          <w:rtl/>
          <w:lang w:eastAsia="en-US"/>
        </w:rPr>
        <w:t xml:space="preserve"> </w:t>
      </w:r>
      <w:r w:rsidRPr="00EF3993">
        <w:rPr>
          <w:rFonts w:hint="eastAsia"/>
          <w:rtl/>
          <w:lang w:eastAsia="en-US"/>
        </w:rPr>
        <w:t>בניך</w:t>
      </w:r>
      <w:r w:rsidRPr="00EF3993">
        <w:rPr>
          <w:rtl/>
          <w:lang w:eastAsia="en-US"/>
        </w:rPr>
        <w:t xml:space="preserve"> </w:t>
      </w:r>
      <w:proofErr w:type="spellStart"/>
      <w:r w:rsidRPr="00EF3993">
        <w:rPr>
          <w:rFonts w:hint="eastAsia"/>
          <w:rtl/>
          <w:lang w:eastAsia="en-US"/>
        </w:rPr>
        <w:t>ממתינין</w:t>
      </w:r>
      <w:proofErr w:type="spellEnd"/>
      <w:r w:rsidRPr="00EF3993">
        <w:rPr>
          <w:rtl/>
          <w:lang w:eastAsia="en-US"/>
        </w:rPr>
        <w:t xml:space="preserve"> </w:t>
      </w:r>
      <w:r w:rsidRPr="00EF3993">
        <w:rPr>
          <w:rFonts w:hint="eastAsia"/>
          <w:rtl/>
          <w:lang w:eastAsia="en-US"/>
        </w:rPr>
        <w:t>לערלה</w:t>
      </w:r>
      <w:r w:rsidRPr="00EF3993">
        <w:rPr>
          <w:rtl/>
          <w:lang w:eastAsia="en-US"/>
        </w:rPr>
        <w:t xml:space="preserve"> </w:t>
      </w:r>
      <w:r w:rsidRPr="00EF3993">
        <w:rPr>
          <w:rFonts w:hint="eastAsia"/>
          <w:rtl/>
          <w:lang w:eastAsia="en-US"/>
        </w:rPr>
        <w:t>ג</w:t>
      </w:r>
      <w:r w:rsidRPr="00EF3993">
        <w:rPr>
          <w:rtl/>
          <w:lang w:eastAsia="en-US"/>
        </w:rPr>
        <w:t xml:space="preserve">' </w:t>
      </w:r>
      <w:r w:rsidRPr="00EF3993">
        <w:rPr>
          <w:rFonts w:hint="eastAsia"/>
          <w:rtl/>
          <w:lang w:eastAsia="en-US"/>
        </w:rPr>
        <w:t>שנים</w:t>
      </w:r>
      <w:r>
        <w:rPr>
          <w:rFonts w:hint="cs"/>
          <w:rtl/>
          <w:lang w:eastAsia="en-US"/>
        </w:rPr>
        <w:t>.</w:t>
      </w:r>
      <w:r w:rsidRPr="00EF3993">
        <w:rPr>
          <w:rtl/>
          <w:lang w:eastAsia="en-US"/>
        </w:rPr>
        <w:t xml:space="preserve"> </w:t>
      </w:r>
      <w:r w:rsidRPr="00EF3993">
        <w:rPr>
          <w:rFonts w:hint="eastAsia"/>
          <w:rtl/>
          <w:lang w:eastAsia="en-US"/>
        </w:rPr>
        <w:t>א</w:t>
      </w:r>
      <w:r>
        <w:rPr>
          <w:rFonts w:hint="cs"/>
          <w:rtl/>
          <w:lang w:eastAsia="en-US"/>
        </w:rPr>
        <w:t xml:space="preserve">מר ר' </w:t>
      </w:r>
      <w:proofErr w:type="spellStart"/>
      <w:r w:rsidRPr="00EF3993">
        <w:rPr>
          <w:rFonts w:hint="eastAsia"/>
          <w:rtl/>
          <w:lang w:eastAsia="en-US"/>
        </w:rPr>
        <w:t>הונא</w:t>
      </w:r>
      <w:proofErr w:type="spellEnd"/>
      <w:r>
        <w:rPr>
          <w:rFonts w:hint="cs"/>
          <w:rtl/>
          <w:lang w:eastAsia="en-US"/>
        </w:rPr>
        <w:t>: כש</w:t>
      </w:r>
      <w:r w:rsidRPr="00EF3993">
        <w:rPr>
          <w:rFonts w:hint="eastAsia"/>
          <w:rtl/>
          <w:lang w:eastAsia="en-US"/>
        </w:rPr>
        <w:t>שמע</w:t>
      </w:r>
      <w:r w:rsidRPr="00EF3993">
        <w:rPr>
          <w:rtl/>
          <w:lang w:eastAsia="en-US"/>
        </w:rPr>
        <w:t xml:space="preserve"> </w:t>
      </w:r>
      <w:r w:rsidRPr="00EF3993">
        <w:rPr>
          <w:rFonts w:hint="eastAsia"/>
          <w:rtl/>
          <w:lang w:eastAsia="en-US"/>
        </w:rPr>
        <w:t>בר</w:t>
      </w:r>
      <w:r w:rsidRPr="00EF3993">
        <w:rPr>
          <w:rtl/>
          <w:lang w:eastAsia="en-US"/>
        </w:rPr>
        <w:t xml:space="preserve"> </w:t>
      </w:r>
      <w:proofErr w:type="spellStart"/>
      <w:r w:rsidRPr="00EF3993">
        <w:rPr>
          <w:rFonts w:hint="eastAsia"/>
          <w:rtl/>
          <w:lang w:eastAsia="en-US"/>
        </w:rPr>
        <w:t>קפרא</w:t>
      </w:r>
      <w:proofErr w:type="spellEnd"/>
      <w:r w:rsidRPr="00EF3993">
        <w:rPr>
          <w:rtl/>
          <w:lang w:eastAsia="en-US"/>
        </w:rPr>
        <w:t xml:space="preserve"> </w:t>
      </w:r>
      <w:r w:rsidRPr="00EF3993">
        <w:rPr>
          <w:rFonts w:hint="eastAsia"/>
          <w:rtl/>
          <w:lang w:eastAsia="en-US"/>
        </w:rPr>
        <w:t>כך</w:t>
      </w:r>
      <w:r>
        <w:rPr>
          <w:rFonts w:hint="cs"/>
          <w:rtl/>
          <w:lang w:eastAsia="en-US"/>
        </w:rPr>
        <w:t>,</w:t>
      </w:r>
      <w:r w:rsidRPr="00EF3993">
        <w:rPr>
          <w:rtl/>
          <w:lang w:eastAsia="en-US"/>
        </w:rPr>
        <w:t xml:space="preserve"> </w:t>
      </w:r>
      <w:r w:rsidRPr="00EF3993">
        <w:rPr>
          <w:rFonts w:hint="eastAsia"/>
          <w:rtl/>
          <w:lang w:eastAsia="en-US"/>
        </w:rPr>
        <w:t>אמר</w:t>
      </w:r>
      <w:r>
        <w:rPr>
          <w:rFonts w:hint="cs"/>
          <w:rtl/>
          <w:lang w:eastAsia="en-US"/>
        </w:rPr>
        <w:t>: "</w:t>
      </w:r>
      <w:r w:rsidRPr="00EF3993">
        <w:rPr>
          <w:rFonts w:hint="eastAsia"/>
          <w:rtl/>
          <w:lang w:eastAsia="en-US"/>
        </w:rPr>
        <w:t>יפה</w:t>
      </w:r>
      <w:r w:rsidRPr="00EF3993">
        <w:rPr>
          <w:rtl/>
          <w:lang w:eastAsia="en-US"/>
        </w:rPr>
        <w:t xml:space="preserve"> </w:t>
      </w:r>
      <w:r w:rsidRPr="00EF3993">
        <w:rPr>
          <w:rFonts w:hint="eastAsia"/>
          <w:rtl/>
          <w:lang w:eastAsia="en-US"/>
        </w:rPr>
        <w:t>דרש</w:t>
      </w:r>
      <w:r w:rsidRPr="00EF3993">
        <w:rPr>
          <w:rtl/>
          <w:lang w:eastAsia="en-US"/>
        </w:rPr>
        <w:t xml:space="preserve"> </w:t>
      </w:r>
      <w:r w:rsidRPr="00EF3993">
        <w:rPr>
          <w:rFonts w:hint="eastAsia"/>
          <w:rtl/>
          <w:lang w:eastAsia="en-US"/>
        </w:rPr>
        <w:t>ר</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אחותי</w:t>
      </w:r>
      <w:r>
        <w:rPr>
          <w:rFonts w:hint="cs"/>
          <w:rtl/>
          <w:lang w:eastAsia="en-US"/>
        </w:rPr>
        <w:t xml:space="preserve">. זהו שכתוב: </w:t>
      </w:r>
      <w:r w:rsidRPr="00EF3993">
        <w:rPr>
          <w:rtl/>
          <w:lang w:eastAsia="en-US"/>
        </w:rPr>
        <w:t xml:space="preserve"> </w:t>
      </w:r>
      <w:r w:rsidRPr="00355AFE">
        <w:rPr>
          <w:rFonts w:hint="cs"/>
          <w:rtl/>
        </w:rPr>
        <w:t>"</w:t>
      </w:r>
      <w:r w:rsidRPr="00355AFE">
        <w:rPr>
          <w:rFonts w:hint="eastAsia"/>
          <w:rtl/>
        </w:rPr>
        <w:t>וכי</w:t>
      </w:r>
      <w:r w:rsidRPr="00355AFE">
        <w:rPr>
          <w:rtl/>
        </w:rPr>
        <w:t xml:space="preserve"> </w:t>
      </w:r>
      <w:r w:rsidRPr="00355AFE">
        <w:rPr>
          <w:rFonts w:hint="eastAsia"/>
          <w:rtl/>
        </w:rPr>
        <w:t>תב</w:t>
      </w:r>
      <w:r w:rsidR="002636C3">
        <w:rPr>
          <w:rFonts w:hint="cs"/>
          <w:rtl/>
        </w:rPr>
        <w:t>ו</w:t>
      </w:r>
      <w:r w:rsidRPr="00355AFE">
        <w:rPr>
          <w:rFonts w:hint="eastAsia"/>
          <w:rtl/>
        </w:rPr>
        <w:t>או</w:t>
      </w:r>
      <w:r w:rsidRPr="00355AFE">
        <w:rPr>
          <w:rtl/>
        </w:rPr>
        <w:t xml:space="preserve"> </w:t>
      </w:r>
      <w:r w:rsidRPr="00355AFE">
        <w:rPr>
          <w:rFonts w:hint="eastAsia"/>
          <w:rtl/>
        </w:rPr>
        <w:t>אל</w:t>
      </w:r>
      <w:r w:rsidRPr="00355AFE">
        <w:rPr>
          <w:rtl/>
        </w:rPr>
        <w:t xml:space="preserve"> </w:t>
      </w:r>
      <w:r w:rsidRPr="00355AFE">
        <w:rPr>
          <w:rFonts w:hint="eastAsia"/>
          <w:rtl/>
        </w:rPr>
        <w:t>הארץ</w:t>
      </w:r>
      <w:r w:rsidRPr="00355AFE">
        <w:rPr>
          <w:rtl/>
        </w:rPr>
        <w:t xml:space="preserve"> </w:t>
      </w:r>
      <w:r w:rsidRPr="00355AFE">
        <w:rPr>
          <w:rFonts w:hint="eastAsia"/>
          <w:rtl/>
        </w:rPr>
        <w:t>ונטעתם</w:t>
      </w:r>
      <w:r w:rsidRPr="00355AFE">
        <w:rPr>
          <w:rtl/>
        </w:rPr>
        <w:t xml:space="preserve"> </w:t>
      </w:r>
      <w:r w:rsidRPr="00355AFE">
        <w:rPr>
          <w:rFonts w:hint="eastAsia"/>
          <w:rtl/>
        </w:rPr>
        <w:t>כל</w:t>
      </w:r>
      <w:r w:rsidRPr="00355AFE">
        <w:rPr>
          <w:rtl/>
        </w:rPr>
        <w:t xml:space="preserve"> </w:t>
      </w:r>
      <w:r w:rsidRPr="00355AFE">
        <w:rPr>
          <w:rFonts w:hint="eastAsia"/>
          <w:rtl/>
        </w:rPr>
        <w:t>עץ</w:t>
      </w:r>
      <w:r w:rsidRPr="00355AFE">
        <w:rPr>
          <w:rtl/>
        </w:rPr>
        <w:t xml:space="preserve"> </w:t>
      </w:r>
      <w:r w:rsidRPr="00355AFE">
        <w:rPr>
          <w:rFonts w:hint="eastAsia"/>
          <w:rtl/>
        </w:rPr>
        <w:t>מאכל</w:t>
      </w:r>
      <w:r w:rsidRPr="00355AFE">
        <w:rPr>
          <w:rtl/>
        </w:rPr>
        <w:t xml:space="preserve"> </w:t>
      </w:r>
      <w:r w:rsidRPr="00355AFE">
        <w:rPr>
          <w:rFonts w:hint="eastAsia"/>
          <w:rtl/>
        </w:rPr>
        <w:t>וערלתם</w:t>
      </w:r>
      <w:r w:rsidRPr="00355AFE">
        <w:rPr>
          <w:rtl/>
        </w:rPr>
        <w:t xml:space="preserve"> </w:t>
      </w:r>
      <w:r w:rsidRPr="00355AFE">
        <w:rPr>
          <w:rFonts w:hint="eastAsia"/>
          <w:rtl/>
        </w:rPr>
        <w:t>ערלתו</w:t>
      </w:r>
      <w:r w:rsidRPr="00355AFE">
        <w:rPr>
          <w:rtl/>
        </w:rPr>
        <w:t xml:space="preserve"> </w:t>
      </w:r>
      <w:r w:rsidRPr="00355AFE">
        <w:rPr>
          <w:rFonts w:hint="eastAsia"/>
          <w:rtl/>
        </w:rPr>
        <w:t>את</w:t>
      </w:r>
      <w:r w:rsidRPr="00355AFE">
        <w:rPr>
          <w:rtl/>
        </w:rPr>
        <w:t xml:space="preserve"> </w:t>
      </w:r>
      <w:r w:rsidRPr="00355AFE">
        <w:rPr>
          <w:rFonts w:hint="eastAsia"/>
          <w:rtl/>
        </w:rPr>
        <w:t>פריו</w:t>
      </w:r>
      <w:r w:rsidRPr="00355AFE">
        <w:rPr>
          <w:rtl/>
        </w:rPr>
        <w:t xml:space="preserve"> </w:t>
      </w:r>
      <w:r w:rsidRPr="00355AFE">
        <w:rPr>
          <w:rFonts w:hint="eastAsia"/>
          <w:rtl/>
        </w:rPr>
        <w:t>שׁלשׁ</w:t>
      </w:r>
      <w:r w:rsidRPr="00355AFE">
        <w:rPr>
          <w:rtl/>
        </w:rPr>
        <w:t xml:space="preserve"> </w:t>
      </w:r>
      <w:r w:rsidRPr="00355AFE">
        <w:rPr>
          <w:rFonts w:hint="eastAsia"/>
          <w:rtl/>
        </w:rPr>
        <w:t>שׁנים</w:t>
      </w:r>
      <w:r w:rsidRPr="00355AFE">
        <w:rPr>
          <w:rtl/>
        </w:rPr>
        <w:t xml:space="preserve"> </w:t>
      </w:r>
      <w:r w:rsidRPr="00355AFE">
        <w:rPr>
          <w:rFonts w:hint="eastAsia"/>
          <w:rtl/>
        </w:rPr>
        <w:t>יהיה</w:t>
      </w:r>
      <w:r w:rsidRPr="00355AFE">
        <w:rPr>
          <w:rtl/>
        </w:rPr>
        <w:t xml:space="preserve"> </w:t>
      </w:r>
      <w:r w:rsidRPr="00355AFE">
        <w:rPr>
          <w:rFonts w:hint="eastAsia"/>
          <w:rtl/>
        </w:rPr>
        <w:t>לכם</w:t>
      </w:r>
      <w:r w:rsidRPr="00355AFE">
        <w:rPr>
          <w:rtl/>
        </w:rPr>
        <w:t xml:space="preserve"> </w:t>
      </w:r>
      <w:r w:rsidRPr="00355AFE">
        <w:rPr>
          <w:rFonts w:hint="eastAsia"/>
          <w:rtl/>
        </w:rPr>
        <w:t>ערלים</w:t>
      </w:r>
      <w:r w:rsidRPr="00355AFE">
        <w:rPr>
          <w:rtl/>
        </w:rPr>
        <w:t xml:space="preserve"> </w:t>
      </w:r>
      <w:r w:rsidRPr="00355AFE">
        <w:rPr>
          <w:rFonts w:hint="eastAsia"/>
          <w:rtl/>
        </w:rPr>
        <w:t>לא</w:t>
      </w:r>
      <w:r w:rsidRPr="00355AFE">
        <w:rPr>
          <w:rtl/>
        </w:rPr>
        <w:t xml:space="preserve"> </w:t>
      </w:r>
      <w:r w:rsidRPr="00355AFE">
        <w:rPr>
          <w:rFonts w:hint="eastAsia"/>
          <w:rtl/>
        </w:rPr>
        <w:t>יאכ</w:t>
      </w:r>
      <w:r w:rsidRPr="00355AFE">
        <w:rPr>
          <w:rFonts w:hint="cs"/>
          <w:rtl/>
        </w:rPr>
        <w:t>ל"</w:t>
      </w:r>
      <w:r w:rsidR="00212B5A">
        <w:rPr>
          <w:rFonts w:hint="cs"/>
          <w:rtl/>
          <w:lang w:eastAsia="en-US"/>
        </w:rPr>
        <w:t>.</w:t>
      </w:r>
      <w:r w:rsidR="00212B5A">
        <w:rPr>
          <w:rStyle w:val="a5"/>
          <w:rtl/>
          <w:lang w:eastAsia="en-US"/>
        </w:rPr>
        <w:footnoteReference w:id="19"/>
      </w:r>
    </w:p>
    <w:p w14:paraId="4589F467" w14:textId="77777777" w:rsidR="00676F12" w:rsidRPr="00A10712" w:rsidRDefault="00676F12" w:rsidP="00676F1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ד</w:t>
      </w:r>
      <w:r w:rsidRPr="00A10712">
        <w:rPr>
          <w:rtl/>
          <w:lang w:eastAsia="en-US"/>
        </w:rPr>
        <w:t xml:space="preserve"> </w:t>
      </w:r>
      <w:r w:rsidR="00912252">
        <w:rPr>
          <w:rtl/>
          <w:lang w:eastAsia="en-US"/>
        </w:rPr>
        <w:t>–</w:t>
      </w:r>
      <w:r w:rsidR="00912252">
        <w:rPr>
          <w:rFonts w:hint="cs"/>
          <w:rtl/>
          <w:lang w:eastAsia="en-US"/>
        </w:rPr>
        <w:t xml:space="preserve"> הנוטעים מקיימים את ההבטחה לאבות</w:t>
      </w:r>
    </w:p>
    <w:p w14:paraId="5871E0AB" w14:textId="77777777" w:rsidR="00676F12" w:rsidRPr="00A10712" w:rsidRDefault="00676F12" w:rsidP="00676F12">
      <w:pPr>
        <w:pStyle w:val="ac"/>
        <w:rPr>
          <w:rFonts w:hint="cs"/>
          <w:rtl/>
          <w:lang w:eastAsia="en-US"/>
        </w:rPr>
      </w:pPr>
      <w:r w:rsidRPr="00A10712">
        <w:rPr>
          <w:rFonts w:hint="eastAsia"/>
          <w:rtl/>
          <w:lang w:eastAsia="en-US"/>
        </w:rPr>
        <w:t>ר</w:t>
      </w:r>
      <w:r w:rsidRPr="00A10712">
        <w:rPr>
          <w:rtl/>
          <w:lang w:eastAsia="en-US"/>
        </w:rPr>
        <w:t xml:space="preserve">' </w:t>
      </w:r>
      <w:r w:rsidRPr="00A10712">
        <w:rPr>
          <w:rFonts w:hint="eastAsia"/>
          <w:rtl/>
          <w:lang w:eastAsia="en-US"/>
        </w:rPr>
        <w:t>יהושע</w:t>
      </w:r>
      <w:r w:rsidRPr="00A10712">
        <w:rPr>
          <w:rtl/>
          <w:lang w:eastAsia="en-US"/>
        </w:rPr>
        <w:t xml:space="preserve"> </w:t>
      </w:r>
      <w:proofErr w:type="spellStart"/>
      <w:r w:rsidRPr="00A10712">
        <w:rPr>
          <w:rFonts w:hint="eastAsia"/>
          <w:rtl/>
          <w:lang w:eastAsia="en-US"/>
        </w:rPr>
        <w:t>דסכנין</w:t>
      </w:r>
      <w:proofErr w:type="spellEnd"/>
      <w:r w:rsidRPr="00A10712">
        <w:rPr>
          <w:rtl/>
          <w:lang w:eastAsia="en-US"/>
        </w:rPr>
        <w:t xml:space="preserve"> </w:t>
      </w:r>
      <w:r w:rsidRPr="00A10712">
        <w:rPr>
          <w:rFonts w:hint="eastAsia"/>
          <w:rtl/>
          <w:lang w:eastAsia="en-US"/>
        </w:rPr>
        <w:t>בשם</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tl/>
          <w:lang w:eastAsia="en-US"/>
        </w:rPr>
        <w:t xml:space="preserve"> </w:t>
      </w:r>
      <w:r w:rsidRPr="00A10712">
        <w:rPr>
          <w:rFonts w:hint="eastAsia"/>
          <w:rtl/>
          <w:lang w:eastAsia="en-US"/>
        </w:rPr>
        <w:t>פתח</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eastAsia"/>
          <w:rtl/>
          <w:lang w:eastAsia="en-US"/>
        </w:rPr>
        <w:t>מעשׂי</w:t>
      </w:r>
      <w:r w:rsidRPr="00A10712">
        <w:rPr>
          <w:rtl/>
          <w:lang w:eastAsia="en-US"/>
        </w:rPr>
        <w:t xml:space="preserve">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tl/>
          <w:lang w:eastAsia="en-US"/>
        </w:rPr>
        <w:t xml:space="preserve">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tl/>
          <w:lang w:eastAsia="en-US"/>
        </w:rPr>
        <w:t xml:space="preserve"> </w:t>
      </w:r>
      <w:r w:rsidRPr="00A10712">
        <w:rPr>
          <w:rFonts w:hint="eastAsia"/>
          <w:rtl/>
          <w:lang w:eastAsia="en-US"/>
        </w:rPr>
        <w:t>ונטעתי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מהם</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 xml:space="preserve">" </w:t>
      </w:r>
      <w:r w:rsidRPr="00A10712">
        <w:rPr>
          <w:rtl/>
          <w:lang w:eastAsia="en-US"/>
        </w:rPr>
        <w:t>(</w:t>
      </w:r>
      <w:r w:rsidRPr="00A10712">
        <w:rPr>
          <w:rFonts w:hint="eastAsia"/>
          <w:rtl/>
          <w:lang w:eastAsia="en-US"/>
        </w:rPr>
        <w:t>קהלת</w:t>
      </w:r>
      <w:r w:rsidRPr="00A10712">
        <w:rPr>
          <w:rtl/>
          <w:lang w:eastAsia="en-US"/>
        </w:rPr>
        <w:t xml:space="preserve"> </w:t>
      </w:r>
      <w:r w:rsidRPr="00A10712">
        <w:rPr>
          <w:rFonts w:hint="eastAsia"/>
          <w:rtl/>
          <w:lang w:eastAsia="en-US"/>
        </w:rPr>
        <w:t>ב</w:t>
      </w:r>
      <w:r w:rsidRPr="00A10712">
        <w:rPr>
          <w:rFonts w:hint="cs"/>
          <w:rtl/>
          <w:lang w:eastAsia="en-US"/>
        </w:rPr>
        <w:t xml:space="preserve"> ד-ו</w:t>
      </w:r>
      <w:r w:rsidRPr="00A10712">
        <w:rPr>
          <w:rtl/>
          <w:lang w:eastAsia="en-US"/>
        </w:rPr>
        <w:t>)</w:t>
      </w:r>
      <w:r>
        <w:rPr>
          <w:rFonts w:hint="cs"/>
          <w:rtl/>
          <w:lang w:eastAsia="en-US"/>
        </w:rPr>
        <w:t>.</w:t>
      </w:r>
      <w:r>
        <w:rPr>
          <w:rStyle w:val="a5"/>
          <w:rtl/>
          <w:lang w:eastAsia="en-US"/>
        </w:rPr>
        <w:footnoteReference w:id="20"/>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למשה</w:t>
      </w:r>
      <w:r w:rsidRPr="00A10712">
        <w:rPr>
          <w:rFonts w:hint="cs"/>
          <w:rtl/>
          <w:lang w:eastAsia="en-US"/>
        </w:rPr>
        <w:t>:</w:t>
      </w:r>
      <w:r w:rsidRPr="00A10712">
        <w:rPr>
          <w:rtl/>
          <w:lang w:eastAsia="en-US"/>
        </w:rPr>
        <w:t xml:space="preserve"> </w:t>
      </w:r>
      <w:r w:rsidRPr="00A10712">
        <w:rPr>
          <w:rFonts w:hint="eastAsia"/>
          <w:rtl/>
          <w:lang w:eastAsia="en-US"/>
        </w:rPr>
        <w:t>לך</w:t>
      </w:r>
      <w:r w:rsidRPr="00A10712">
        <w:rPr>
          <w:rtl/>
          <w:lang w:eastAsia="en-US"/>
        </w:rPr>
        <w:t xml:space="preserve"> </w:t>
      </w:r>
      <w:r w:rsidRPr="00A10712">
        <w:rPr>
          <w:rFonts w:hint="eastAsia"/>
          <w:rtl/>
          <w:lang w:eastAsia="en-US"/>
        </w:rPr>
        <w:t>אמור</w:t>
      </w:r>
      <w:r w:rsidRPr="00A10712">
        <w:rPr>
          <w:rtl/>
          <w:lang w:eastAsia="en-US"/>
        </w:rPr>
        <w:t xml:space="preserve"> </w:t>
      </w:r>
      <w:r w:rsidRPr="00A10712">
        <w:rPr>
          <w:rFonts w:hint="eastAsia"/>
          <w:rtl/>
          <w:lang w:eastAsia="en-US"/>
        </w:rPr>
        <w:t>לאבות</w:t>
      </w:r>
      <w:r w:rsidRPr="00A10712">
        <w:rPr>
          <w:rtl/>
          <w:lang w:eastAsia="en-US"/>
        </w:rPr>
        <w:t xml:space="preserve"> </w:t>
      </w:r>
      <w:r w:rsidRPr="00A10712">
        <w:rPr>
          <w:rFonts w:hint="eastAsia"/>
          <w:rtl/>
          <w:lang w:eastAsia="en-US"/>
        </w:rPr>
        <w:t>הראשונים</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cs"/>
          <w:rtl/>
          <w:lang w:eastAsia="en-US"/>
        </w:rPr>
        <w:t xml:space="preserve">מעשי" </w:t>
      </w:r>
      <w:r w:rsidRPr="00A10712">
        <w:rPr>
          <w:rtl/>
          <w:lang w:eastAsia="en-US"/>
        </w:rPr>
        <w:t>–</w:t>
      </w:r>
      <w:r w:rsidRPr="00A10712">
        <w:rPr>
          <w:rFonts w:hint="cs"/>
          <w:rtl/>
          <w:lang w:eastAsia="en-US"/>
        </w:rPr>
        <w:t xml:space="preserve"> הגדלתי </w:t>
      </w:r>
      <w:r w:rsidRPr="00A10712">
        <w:rPr>
          <w:rFonts w:hint="eastAsia"/>
          <w:rtl/>
          <w:lang w:eastAsia="en-US"/>
        </w:rPr>
        <w:t>לעשות</w:t>
      </w:r>
      <w:r w:rsidRPr="00A10712">
        <w:rPr>
          <w:rtl/>
          <w:lang w:eastAsia="en-US"/>
        </w:rPr>
        <w:t xml:space="preserve"> </w:t>
      </w:r>
      <w:r w:rsidRPr="00A10712">
        <w:rPr>
          <w:rFonts w:hint="eastAsia"/>
          <w:rtl/>
          <w:lang w:eastAsia="en-US"/>
        </w:rPr>
        <w:t>עם</w:t>
      </w:r>
      <w:r w:rsidRPr="00A10712">
        <w:rPr>
          <w:rtl/>
          <w:lang w:eastAsia="en-US"/>
        </w:rPr>
        <w:t xml:space="preserve"> </w:t>
      </w:r>
      <w:r w:rsidRPr="00A10712">
        <w:rPr>
          <w:rFonts w:hint="eastAsia"/>
          <w:rtl/>
          <w:lang w:eastAsia="en-US"/>
        </w:rPr>
        <w:t>בניכם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מה</w:t>
      </w:r>
      <w:r w:rsidRPr="00A10712">
        <w:rPr>
          <w:rtl/>
          <w:lang w:eastAsia="en-US"/>
        </w:rPr>
        <w:t xml:space="preserve"> </w:t>
      </w:r>
      <w:r w:rsidRPr="00A10712">
        <w:rPr>
          <w:rFonts w:hint="eastAsia"/>
          <w:rtl/>
          <w:lang w:eastAsia="en-US"/>
        </w:rPr>
        <w:t>שהתניתי</w:t>
      </w:r>
      <w:r w:rsidRPr="00A10712">
        <w:rPr>
          <w:rtl/>
          <w:lang w:eastAsia="en-US"/>
        </w:rPr>
        <w:t xml:space="preserve"> </w:t>
      </w:r>
      <w:r w:rsidRPr="00A10712">
        <w:rPr>
          <w:rFonts w:hint="eastAsia"/>
          <w:rtl/>
          <w:lang w:eastAsia="en-US"/>
        </w:rPr>
        <w:t>עמכם</w:t>
      </w:r>
      <w:r w:rsidRPr="00A10712">
        <w:rPr>
          <w:rFonts w:hint="cs"/>
          <w:rtl/>
          <w:lang w:eastAsia="en-US"/>
        </w:rPr>
        <w:t>.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Fonts w:hint="cs"/>
          <w:rtl/>
          <w:lang w:eastAsia="en-US"/>
        </w:rPr>
        <w:t>"</w:t>
      </w:r>
      <w:r w:rsidRPr="00A10712">
        <w:rPr>
          <w:rtl/>
          <w:lang w:eastAsia="en-US"/>
        </w:rPr>
        <w:t xml:space="preserve"> </w:t>
      </w:r>
      <w:r w:rsidRPr="00A10712">
        <w:rPr>
          <w:rFonts w:hint="eastAsia"/>
          <w:rtl/>
          <w:lang w:eastAsia="en-US"/>
        </w:rPr>
        <w:t>שנאמר</w:t>
      </w:r>
      <w:r w:rsidRPr="00A10712">
        <w:rPr>
          <w:rFonts w:hint="cs"/>
          <w:rtl/>
          <w:lang w:eastAsia="en-US"/>
        </w:rPr>
        <w:t>: "</w:t>
      </w:r>
      <w:r w:rsidRPr="00A10712">
        <w:rPr>
          <w:rFonts w:hint="eastAsia"/>
          <w:rtl/>
          <w:lang w:eastAsia="en-US"/>
        </w:rPr>
        <w:t>ובתים</w:t>
      </w:r>
      <w:r w:rsidRPr="00A10712">
        <w:rPr>
          <w:rtl/>
          <w:lang w:eastAsia="en-US"/>
        </w:rPr>
        <w:t xml:space="preserve"> </w:t>
      </w:r>
      <w:r w:rsidRPr="00A10712">
        <w:rPr>
          <w:rFonts w:hint="eastAsia"/>
          <w:rtl/>
          <w:lang w:eastAsia="en-US"/>
        </w:rPr>
        <w:t>מלאים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טוב</w:t>
      </w:r>
      <w:r w:rsidRPr="00A10712">
        <w:rPr>
          <w:rFonts w:hint="cs"/>
          <w:rtl/>
          <w:lang w:eastAsia="en-US"/>
        </w:rPr>
        <w:t>"</w:t>
      </w:r>
      <w:r w:rsidRPr="00A10712">
        <w:rPr>
          <w:rtl/>
          <w:lang w:eastAsia="en-US"/>
        </w:rPr>
        <w:t xml:space="preserve"> (</w:t>
      </w:r>
      <w:r w:rsidRPr="00A10712">
        <w:rPr>
          <w:rFonts w:hint="eastAsia"/>
          <w:rtl/>
          <w:lang w:eastAsia="en-US"/>
        </w:rPr>
        <w:t>דברים</w:t>
      </w:r>
      <w:r w:rsidRPr="00A10712">
        <w:rPr>
          <w:rtl/>
          <w:lang w:eastAsia="en-US"/>
        </w:rPr>
        <w:t xml:space="preserve"> </w:t>
      </w:r>
      <w:r w:rsidRPr="00A10712">
        <w:rPr>
          <w:rFonts w:hint="eastAsia"/>
          <w:rtl/>
          <w:lang w:eastAsia="en-US"/>
        </w:rPr>
        <w:t>ו</w:t>
      </w:r>
      <w:r w:rsidRPr="00A10712">
        <w:rPr>
          <w:rFonts w:hint="cs"/>
          <w:rtl/>
          <w:lang w:eastAsia="en-US"/>
        </w:rPr>
        <w:t xml:space="preserve"> יא</w:t>
      </w:r>
      <w:r w:rsidRPr="00A10712">
        <w:rPr>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כרמים</w:t>
      </w:r>
      <w:r w:rsidRPr="00A10712">
        <w:rPr>
          <w:rtl/>
          <w:lang w:eastAsia="en-US"/>
        </w:rPr>
        <w:t xml:space="preserve"> </w:t>
      </w:r>
      <w:r w:rsidRPr="00A10712">
        <w:rPr>
          <w:rFonts w:hint="eastAsia"/>
          <w:rtl/>
          <w:lang w:eastAsia="en-US"/>
        </w:rPr>
        <w:t>וזיתים</w:t>
      </w:r>
      <w:r w:rsidRPr="00A10712">
        <w:rPr>
          <w:rtl/>
          <w:lang w:eastAsia="en-US"/>
        </w:rPr>
        <w:t xml:space="preserve"> </w:t>
      </w:r>
      <w:r w:rsidRPr="00A10712">
        <w:rPr>
          <w:rFonts w:hint="eastAsia"/>
          <w:rtl/>
          <w:lang w:eastAsia="en-US"/>
        </w:rPr>
        <w:t>אשר</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נטעת</w:t>
      </w:r>
      <w:r w:rsidRPr="00A10712">
        <w:rPr>
          <w:rFonts w:hint="cs"/>
          <w:rtl/>
          <w:lang w:eastAsia="en-US"/>
        </w:rPr>
        <w:t>".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בורות</w:t>
      </w:r>
      <w:r w:rsidRPr="00A10712">
        <w:rPr>
          <w:rtl/>
          <w:lang w:eastAsia="en-US"/>
        </w:rPr>
        <w:t xml:space="preserve"> </w:t>
      </w:r>
      <w:r w:rsidRPr="00A10712">
        <w:rPr>
          <w:rFonts w:hint="eastAsia"/>
          <w:rtl/>
          <w:lang w:eastAsia="en-US"/>
        </w:rPr>
        <w:t>חצובים</w:t>
      </w:r>
      <w:r w:rsidRPr="00A10712">
        <w:rPr>
          <w:rFonts w:hint="cs"/>
          <w:rtl/>
          <w:lang w:eastAsia="en-US"/>
        </w:rPr>
        <w:t xml:space="preserve"> אשר לא חצבת". "</w:t>
      </w:r>
      <w:r w:rsidRPr="00A10712">
        <w:rPr>
          <w:rFonts w:hint="eastAsia"/>
          <w:rtl/>
          <w:lang w:eastAsia="en-US"/>
        </w:rPr>
        <w:t>עינות</w:t>
      </w:r>
      <w:r w:rsidRPr="00A10712">
        <w:rPr>
          <w:rtl/>
          <w:lang w:eastAsia="en-US"/>
        </w:rPr>
        <w:t xml:space="preserve"> </w:t>
      </w:r>
      <w:r w:rsidRPr="00A10712">
        <w:rPr>
          <w:rFonts w:hint="eastAsia"/>
          <w:rtl/>
          <w:lang w:eastAsia="en-US"/>
        </w:rPr>
        <w:t>ותהומות</w:t>
      </w:r>
      <w:r w:rsidRPr="00A10712">
        <w:rPr>
          <w:rFonts w:hint="cs"/>
          <w:rtl/>
          <w:lang w:eastAsia="en-US"/>
        </w:rPr>
        <w:t>" (</w:t>
      </w:r>
      <w:r w:rsidRPr="00A10712">
        <w:rPr>
          <w:rFonts w:hint="eastAsia"/>
          <w:rtl/>
          <w:lang w:eastAsia="en-US"/>
        </w:rPr>
        <w:t>דברים</w:t>
      </w:r>
      <w:r w:rsidRPr="00A10712">
        <w:rPr>
          <w:rtl/>
          <w:lang w:eastAsia="en-US"/>
        </w:rPr>
        <w:t xml:space="preserve"> </w:t>
      </w:r>
      <w:r w:rsidRPr="00A10712">
        <w:rPr>
          <w:rFonts w:hint="eastAsia"/>
          <w:rtl/>
          <w:lang w:eastAsia="en-US"/>
        </w:rPr>
        <w:t>ח</w:t>
      </w:r>
      <w:r w:rsidRPr="00A10712">
        <w:rPr>
          <w:rFonts w:hint="cs"/>
          <w:rtl/>
          <w:lang w:eastAsia="en-US"/>
        </w:rPr>
        <w:t xml:space="preserve"> ז</w:t>
      </w:r>
      <w:r w:rsidRPr="00A10712">
        <w:rPr>
          <w:rtl/>
          <w:lang w:eastAsia="en-US"/>
        </w:rPr>
        <w:t>) –</w:t>
      </w:r>
      <w:r w:rsidRPr="00A10712">
        <w:rPr>
          <w:rFonts w:hint="cs"/>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מהן</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Fonts w:hint="cs"/>
          <w:rtl/>
          <w:lang w:eastAsia="en-US"/>
        </w:rPr>
        <w:t>:</w:t>
      </w:r>
      <w:r w:rsidRPr="00A10712">
        <w:rPr>
          <w:rtl/>
          <w:lang w:eastAsia="en-US"/>
        </w:rPr>
        <w:t xml:space="preserve"> </w:t>
      </w:r>
      <w:r w:rsidRPr="00A10712">
        <w:rPr>
          <w:rFonts w:hint="eastAsia"/>
          <w:rtl/>
          <w:lang w:eastAsia="en-US"/>
        </w:rPr>
        <w:t>אפילו</w:t>
      </w:r>
      <w:r w:rsidRPr="00A10712">
        <w:rPr>
          <w:rtl/>
          <w:lang w:eastAsia="en-US"/>
        </w:rPr>
        <w:t xml:space="preserve"> </w:t>
      </w:r>
      <w:r w:rsidRPr="00A10712">
        <w:rPr>
          <w:rFonts w:hint="eastAsia"/>
          <w:rtl/>
          <w:lang w:eastAsia="en-US"/>
        </w:rPr>
        <w:t>קנה</w:t>
      </w:r>
      <w:r w:rsidRPr="00A10712">
        <w:rPr>
          <w:rtl/>
          <w:lang w:eastAsia="en-US"/>
        </w:rPr>
        <w:t xml:space="preserve"> </w:t>
      </w:r>
      <w:r w:rsidRPr="00A10712">
        <w:rPr>
          <w:rFonts w:hint="eastAsia"/>
          <w:rtl/>
          <w:lang w:eastAsia="en-US"/>
        </w:rPr>
        <w:t>חצ</w:t>
      </w:r>
      <w:r w:rsidRPr="00A10712">
        <w:rPr>
          <w:rFonts w:hint="cs"/>
          <w:rtl/>
          <w:lang w:eastAsia="en-US"/>
        </w:rPr>
        <w:t>ב</w:t>
      </w:r>
      <w:r w:rsidRPr="00A10712">
        <w:rPr>
          <w:rtl/>
          <w:lang w:eastAsia="en-US"/>
        </w:rPr>
        <w:t xml:space="preserve"> </w:t>
      </w:r>
      <w:r w:rsidRPr="00A10712">
        <w:rPr>
          <w:rFonts w:hint="eastAsia"/>
          <w:rtl/>
          <w:lang w:eastAsia="en-US"/>
        </w:rPr>
        <w:t>לא</w:t>
      </w:r>
      <w:r w:rsidRPr="00A10712">
        <w:rPr>
          <w:rtl/>
          <w:lang w:eastAsia="en-US"/>
        </w:rPr>
        <w:t xml:space="preserve"> </w:t>
      </w:r>
      <w:proofErr w:type="spellStart"/>
      <w:r w:rsidRPr="00A10712">
        <w:rPr>
          <w:rFonts w:hint="eastAsia"/>
          <w:rtl/>
          <w:lang w:eastAsia="en-US"/>
        </w:rPr>
        <w:t>היתה</w:t>
      </w:r>
      <w:proofErr w:type="spellEnd"/>
      <w:r w:rsidRPr="00A10712">
        <w:rPr>
          <w:rtl/>
          <w:lang w:eastAsia="en-US"/>
        </w:rPr>
        <w:t xml:space="preserve"> </w:t>
      </w:r>
      <w:r w:rsidRPr="00A10712">
        <w:rPr>
          <w:rFonts w:hint="eastAsia"/>
          <w:rtl/>
          <w:lang w:eastAsia="en-US"/>
        </w:rPr>
        <w:t>א</w:t>
      </w:r>
      <w:r w:rsidRPr="00A10712">
        <w:rPr>
          <w:rFonts w:hint="cs"/>
          <w:rtl/>
          <w:lang w:eastAsia="en-US"/>
        </w:rPr>
        <w:t>רץ ישראל</w:t>
      </w:r>
      <w:r w:rsidRPr="00A10712">
        <w:rPr>
          <w:rtl/>
          <w:lang w:eastAsia="en-US"/>
        </w:rPr>
        <w:t xml:space="preserve"> </w:t>
      </w:r>
      <w:r w:rsidRPr="00A10712">
        <w:rPr>
          <w:rFonts w:hint="eastAsia"/>
          <w:rtl/>
          <w:lang w:eastAsia="en-US"/>
        </w:rPr>
        <w:t>חסרה</w:t>
      </w:r>
      <w:r w:rsidRPr="00A10712">
        <w:rPr>
          <w:rFonts w:hint="cs"/>
          <w:rtl/>
          <w:lang w:eastAsia="en-US"/>
        </w:rPr>
        <w:t>.</w:t>
      </w:r>
      <w:r w:rsidRPr="00A10712">
        <w:rPr>
          <w:rStyle w:val="a5"/>
          <w:rtl/>
          <w:lang w:eastAsia="en-US"/>
        </w:rPr>
        <w:footnoteReference w:id="21"/>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Fonts w:hint="cs"/>
          <w:rtl/>
          <w:lang w:eastAsia="en-US"/>
        </w:rPr>
        <w:t xml:space="preserve">" </w:t>
      </w:r>
      <w:r>
        <w:rPr>
          <w:rtl/>
          <w:lang w:eastAsia="en-US"/>
        </w:rPr>
        <w:t>–</w:t>
      </w:r>
      <w:r w:rsidRPr="00A10712">
        <w:rPr>
          <w:rFonts w:hint="cs"/>
          <w:rtl/>
          <w:lang w:eastAsia="en-US"/>
        </w:rPr>
        <w:t xml:space="preserve"> </w:t>
      </w:r>
      <w:r>
        <w:rPr>
          <w:rFonts w:hint="cs"/>
          <w:rtl/>
          <w:lang w:eastAsia="en-US"/>
        </w:rPr>
        <w:t>"</w:t>
      </w:r>
      <w:r w:rsidRPr="00A10712">
        <w:rPr>
          <w:rFonts w:hint="eastAsia"/>
          <w:rtl/>
          <w:lang w:eastAsia="en-US"/>
        </w:rPr>
        <w:t>ארץ</w:t>
      </w:r>
      <w:r w:rsidRPr="00A10712">
        <w:rPr>
          <w:rtl/>
          <w:lang w:eastAsia="en-US"/>
        </w:rPr>
        <w:t xml:space="preserve"> </w:t>
      </w:r>
      <w:proofErr w:type="spellStart"/>
      <w:r w:rsidRPr="00A10712">
        <w:rPr>
          <w:rFonts w:hint="eastAsia"/>
          <w:rtl/>
          <w:lang w:eastAsia="en-US"/>
        </w:rPr>
        <w:t>חטה</w:t>
      </w:r>
      <w:proofErr w:type="spellEnd"/>
      <w:r w:rsidRPr="00A10712">
        <w:rPr>
          <w:rtl/>
          <w:lang w:eastAsia="en-US"/>
        </w:rPr>
        <w:t xml:space="preserve"> </w:t>
      </w:r>
      <w:r w:rsidRPr="00A10712">
        <w:rPr>
          <w:rFonts w:hint="eastAsia"/>
          <w:rtl/>
          <w:lang w:eastAsia="en-US"/>
        </w:rPr>
        <w:t>ושעורה</w:t>
      </w:r>
      <w:r>
        <w:rPr>
          <w:rFonts w:hint="cs"/>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כי</w:t>
      </w:r>
      <w:r w:rsidRPr="00A10712">
        <w:rPr>
          <w:rtl/>
          <w:lang w:eastAsia="en-US"/>
        </w:rPr>
        <w:t xml:space="preserve"> </w:t>
      </w:r>
      <w:r w:rsidRPr="00A10712">
        <w:rPr>
          <w:rFonts w:hint="eastAsia"/>
          <w:rtl/>
          <w:lang w:eastAsia="en-US"/>
        </w:rPr>
        <w:t>תב</w:t>
      </w:r>
      <w:r w:rsidR="008E726A">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sidRPr="00A10712">
        <w:rPr>
          <w:rtl/>
          <w:lang w:eastAsia="en-US"/>
        </w:rPr>
        <w:t>.</w:t>
      </w:r>
      <w:r>
        <w:rPr>
          <w:rStyle w:val="a5"/>
          <w:rtl/>
          <w:lang w:eastAsia="en-US"/>
        </w:rPr>
        <w:footnoteReference w:id="22"/>
      </w:r>
      <w:r w:rsidRPr="00A10712">
        <w:rPr>
          <w:rtl/>
          <w:lang w:eastAsia="en-US"/>
        </w:rPr>
        <w:t xml:space="preserve"> </w:t>
      </w:r>
    </w:p>
    <w:p w14:paraId="23C4E461" w14:textId="77777777" w:rsidR="00E2379C" w:rsidRPr="00EF3993" w:rsidRDefault="00E2379C" w:rsidP="006F6250">
      <w:pPr>
        <w:pStyle w:val="ab"/>
        <w:rPr>
          <w:rtl/>
          <w:lang w:eastAsia="en-US"/>
        </w:rPr>
      </w:pPr>
      <w:r w:rsidRPr="00EF3993">
        <w:rPr>
          <w:rFonts w:hint="eastAsia"/>
          <w:rtl/>
          <w:lang w:eastAsia="en-US"/>
        </w:rPr>
        <w:t>מדרש</w:t>
      </w:r>
      <w:r w:rsidRPr="00EF3993">
        <w:rPr>
          <w:rtl/>
          <w:lang w:eastAsia="en-US"/>
        </w:rPr>
        <w:t xml:space="preserve"> </w:t>
      </w:r>
      <w:r w:rsidRPr="00EF3993">
        <w:rPr>
          <w:rFonts w:hint="eastAsia"/>
          <w:rtl/>
          <w:lang w:eastAsia="en-US"/>
        </w:rPr>
        <w:t>תנחומא</w:t>
      </w:r>
      <w:r w:rsidRPr="00EF3993">
        <w:rPr>
          <w:rtl/>
          <w:lang w:eastAsia="en-US"/>
        </w:rPr>
        <w:t xml:space="preserve"> </w:t>
      </w:r>
      <w:r w:rsidRPr="00EF3993">
        <w:rPr>
          <w:rFonts w:hint="eastAsia"/>
          <w:rtl/>
          <w:lang w:eastAsia="en-US"/>
        </w:rPr>
        <w:t>פרשת</w:t>
      </w:r>
      <w:r w:rsidRPr="00EF3993">
        <w:rPr>
          <w:rtl/>
          <w:lang w:eastAsia="en-US"/>
        </w:rPr>
        <w:t xml:space="preserve"> </w:t>
      </w:r>
      <w:r w:rsidRPr="00EF3993">
        <w:rPr>
          <w:rFonts w:hint="eastAsia"/>
          <w:rtl/>
          <w:lang w:eastAsia="en-US"/>
        </w:rPr>
        <w:t>קדושים</w:t>
      </w:r>
      <w:r w:rsidRPr="00EF3993">
        <w:rPr>
          <w:rtl/>
          <w:lang w:eastAsia="en-US"/>
        </w:rPr>
        <w:t xml:space="preserve"> </w:t>
      </w:r>
      <w:r w:rsidRPr="00EF3993">
        <w:rPr>
          <w:rFonts w:hint="eastAsia"/>
          <w:rtl/>
          <w:lang w:eastAsia="en-US"/>
        </w:rPr>
        <w:t>סימן</w:t>
      </w:r>
      <w:r w:rsidRPr="00EF3993">
        <w:rPr>
          <w:rtl/>
          <w:lang w:eastAsia="en-US"/>
        </w:rPr>
        <w:t xml:space="preserve"> </w:t>
      </w:r>
      <w:r w:rsidRPr="00EF3993">
        <w:rPr>
          <w:rFonts w:hint="eastAsia"/>
          <w:rtl/>
          <w:lang w:eastAsia="en-US"/>
        </w:rPr>
        <w:t>ח</w:t>
      </w:r>
      <w:r w:rsidRPr="00EF3993">
        <w:rPr>
          <w:rtl/>
          <w:lang w:eastAsia="en-US"/>
        </w:rPr>
        <w:t xml:space="preserve"> </w:t>
      </w:r>
      <w:r w:rsidR="00E8700F">
        <w:rPr>
          <w:rtl/>
          <w:lang w:eastAsia="en-US"/>
        </w:rPr>
        <w:t>–</w:t>
      </w:r>
      <w:r w:rsidR="00E8700F">
        <w:rPr>
          <w:rFonts w:hint="cs"/>
          <w:rtl/>
          <w:lang w:eastAsia="en-US"/>
        </w:rPr>
        <w:t xml:space="preserve"> נטיעות מדור לדור</w:t>
      </w:r>
    </w:p>
    <w:p w14:paraId="537A1210" w14:textId="77777777" w:rsidR="00E2379C" w:rsidRDefault="00EF3993" w:rsidP="00EF3993">
      <w:pPr>
        <w:pStyle w:val="ac"/>
        <w:rPr>
          <w:rFonts w:hint="cs"/>
          <w:rtl/>
          <w:lang w:eastAsia="en-US"/>
        </w:rPr>
      </w:pPr>
      <w:r>
        <w:rPr>
          <w:rFonts w:hint="cs"/>
          <w:rtl/>
          <w:lang w:eastAsia="en-US"/>
        </w:rPr>
        <w:t>"</w:t>
      </w:r>
      <w:r w:rsidR="00E2379C" w:rsidRPr="00EF3993">
        <w:rPr>
          <w:rFonts w:hint="eastAsia"/>
          <w:rtl/>
          <w:lang w:eastAsia="en-US"/>
        </w:rPr>
        <w:t>כי</w:t>
      </w:r>
      <w:r w:rsidR="00E2379C" w:rsidRPr="00EF3993">
        <w:rPr>
          <w:rtl/>
          <w:lang w:eastAsia="en-US"/>
        </w:rPr>
        <w:t xml:space="preserve"> </w:t>
      </w:r>
      <w:r w:rsidR="00E2379C" w:rsidRPr="00EF3993">
        <w:rPr>
          <w:rFonts w:hint="eastAsia"/>
          <w:rtl/>
          <w:lang w:eastAsia="en-US"/>
        </w:rPr>
        <w:t>תבואו</w:t>
      </w:r>
      <w:r w:rsidR="00E2379C" w:rsidRPr="00EF3993">
        <w:rPr>
          <w:rtl/>
          <w:lang w:eastAsia="en-US"/>
        </w:rPr>
        <w:t xml:space="preserve"> </w:t>
      </w:r>
      <w:r w:rsidR="00E2379C" w:rsidRPr="00EF3993">
        <w:rPr>
          <w:rFonts w:hint="eastAsia"/>
          <w:rtl/>
          <w:lang w:eastAsia="en-US"/>
        </w:rPr>
        <w:t>אל</w:t>
      </w:r>
      <w:r w:rsidR="00E2379C" w:rsidRPr="00EF3993">
        <w:rPr>
          <w:rtl/>
          <w:lang w:eastAsia="en-US"/>
        </w:rPr>
        <w:t xml:space="preserve"> </w:t>
      </w:r>
      <w:r w:rsidR="00E2379C" w:rsidRPr="00EF3993">
        <w:rPr>
          <w:rFonts w:hint="eastAsia"/>
          <w:rtl/>
          <w:lang w:eastAsia="en-US"/>
        </w:rPr>
        <w:t>הארץ</w:t>
      </w:r>
      <w:r w:rsidR="00E2379C" w:rsidRPr="00EF3993">
        <w:rPr>
          <w:rtl/>
          <w:lang w:eastAsia="en-US"/>
        </w:rPr>
        <w:t xml:space="preserve"> </w:t>
      </w:r>
      <w:r w:rsidR="00E2379C" w:rsidRPr="00EF3993">
        <w:rPr>
          <w:rFonts w:hint="eastAsia"/>
          <w:rtl/>
          <w:lang w:eastAsia="en-US"/>
        </w:rPr>
        <w:t>ונטעתם</w:t>
      </w:r>
      <w:r>
        <w:rPr>
          <w:rFonts w:hint="cs"/>
          <w:rtl/>
          <w:lang w:eastAsia="en-US"/>
        </w:rPr>
        <w:t xml:space="preserve">" - </w:t>
      </w:r>
      <w:r w:rsidR="00E2379C" w:rsidRPr="00EF3993">
        <w:rPr>
          <w:rFonts w:hint="eastAsia"/>
          <w:rtl/>
          <w:lang w:eastAsia="en-US"/>
        </w:rPr>
        <w:t>אמר</w:t>
      </w:r>
      <w:r w:rsidR="00E2379C">
        <w:rPr>
          <w:rtl/>
          <w:lang w:eastAsia="en-US"/>
        </w:rPr>
        <w:t xml:space="preserve"> </w:t>
      </w:r>
      <w:r w:rsidR="00E2379C">
        <w:rPr>
          <w:rFonts w:hint="eastAsia"/>
          <w:rtl/>
          <w:lang w:eastAsia="en-US"/>
        </w:rPr>
        <w:t>להם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לישראל</w:t>
      </w:r>
      <w:r>
        <w:rPr>
          <w:rFonts w:hint="cs"/>
          <w:rtl/>
          <w:lang w:eastAsia="en-US"/>
        </w:rPr>
        <w:t xml:space="preserve">: </w:t>
      </w:r>
      <w:r w:rsidR="00E2379C">
        <w:rPr>
          <w:rFonts w:hint="eastAsia"/>
          <w:rtl/>
          <w:lang w:eastAsia="en-US"/>
        </w:rPr>
        <w:t>אעפ</w:t>
      </w:r>
      <w:r w:rsidR="00E2379C">
        <w:rPr>
          <w:rtl/>
          <w:lang w:eastAsia="en-US"/>
        </w:rPr>
        <w:t>"</w:t>
      </w:r>
      <w:r w:rsidR="00E2379C">
        <w:rPr>
          <w:rFonts w:hint="eastAsia"/>
          <w:rtl/>
          <w:lang w:eastAsia="en-US"/>
        </w:rPr>
        <w:t>י</w:t>
      </w:r>
      <w:r w:rsidR="00E2379C">
        <w:rPr>
          <w:rtl/>
          <w:lang w:eastAsia="en-US"/>
        </w:rPr>
        <w:t xml:space="preserve"> </w:t>
      </w:r>
      <w:r w:rsidR="00E2379C">
        <w:rPr>
          <w:rFonts w:hint="eastAsia"/>
          <w:rtl/>
          <w:lang w:eastAsia="en-US"/>
        </w:rPr>
        <w:t>שתמצאו</w:t>
      </w:r>
      <w:r w:rsidR="00E2379C">
        <w:rPr>
          <w:rtl/>
          <w:lang w:eastAsia="en-US"/>
        </w:rPr>
        <w:t xml:space="preserve"> </w:t>
      </w:r>
      <w:r w:rsidR="00E2379C">
        <w:rPr>
          <w:rFonts w:hint="eastAsia"/>
          <w:rtl/>
          <w:lang w:eastAsia="en-US"/>
        </w:rPr>
        <w:t>אותה</w:t>
      </w:r>
      <w:r w:rsidR="00E2379C">
        <w:rPr>
          <w:rtl/>
          <w:lang w:eastAsia="en-US"/>
        </w:rPr>
        <w:t xml:space="preserve"> </w:t>
      </w:r>
      <w:r w:rsidR="00E2379C">
        <w:rPr>
          <w:rFonts w:hint="eastAsia"/>
          <w:rtl/>
          <w:lang w:eastAsia="en-US"/>
        </w:rPr>
        <w:t>מליאה</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טוב</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תאמרו</w:t>
      </w:r>
      <w:r w:rsidR="00E2379C">
        <w:rPr>
          <w:rtl/>
          <w:lang w:eastAsia="en-US"/>
        </w:rPr>
        <w:t xml:space="preserve"> </w:t>
      </w:r>
      <w:r w:rsidR="00E2379C">
        <w:rPr>
          <w:rFonts w:hint="eastAsia"/>
          <w:rtl/>
          <w:lang w:eastAsia="en-US"/>
        </w:rPr>
        <w:t>נשב</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נטע</w:t>
      </w:r>
      <w:r>
        <w:rPr>
          <w:rFonts w:hint="cs"/>
          <w:rtl/>
          <w:lang w:eastAsia="en-US"/>
        </w:rPr>
        <w:t>.</w:t>
      </w:r>
      <w:r w:rsidR="00E2379C">
        <w:rPr>
          <w:rtl/>
          <w:lang w:eastAsia="en-US"/>
        </w:rPr>
        <w:t xml:space="preserve"> </w:t>
      </w:r>
      <w:r w:rsidR="00E2379C">
        <w:rPr>
          <w:rFonts w:hint="eastAsia"/>
          <w:rtl/>
          <w:lang w:eastAsia="en-US"/>
        </w:rPr>
        <w:t>אלא</w:t>
      </w:r>
      <w:r w:rsidR="00E2379C">
        <w:rPr>
          <w:rtl/>
          <w:lang w:eastAsia="en-US"/>
        </w:rPr>
        <w:t xml:space="preserve"> </w:t>
      </w:r>
      <w:r w:rsidR="00E2379C">
        <w:rPr>
          <w:rFonts w:hint="eastAsia"/>
          <w:rtl/>
          <w:lang w:eastAsia="en-US"/>
        </w:rPr>
        <w:t>הוו</w:t>
      </w:r>
      <w:r w:rsidR="00E2379C">
        <w:rPr>
          <w:rtl/>
          <w:lang w:eastAsia="en-US"/>
        </w:rPr>
        <w:t xml:space="preserve"> </w:t>
      </w:r>
      <w:proofErr w:type="spellStart"/>
      <w:r w:rsidR="00E2379C">
        <w:rPr>
          <w:rFonts w:hint="eastAsia"/>
          <w:rtl/>
          <w:lang w:eastAsia="en-US"/>
        </w:rPr>
        <w:t>זהירין</w:t>
      </w:r>
      <w:proofErr w:type="spellEnd"/>
      <w:r w:rsidR="00E2379C">
        <w:rPr>
          <w:rtl/>
          <w:lang w:eastAsia="en-US"/>
        </w:rPr>
        <w:t xml:space="preserve"> </w:t>
      </w:r>
      <w:r w:rsidR="00E2379C">
        <w:rPr>
          <w:rFonts w:hint="eastAsia"/>
          <w:rtl/>
          <w:lang w:eastAsia="en-US"/>
        </w:rPr>
        <w:t>בנטיעות</w:t>
      </w:r>
      <w:r w:rsidR="00E2379C">
        <w:rPr>
          <w:rtl/>
          <w:lang w:eastAsia="en-US"/>
        </w:rPr>
        <w:t xml:space="preserve">, </w:t>
      </w:r>
      <w:r w:rsidR="00E2379C">
        <w:rPr>
          <w:rFonts w:hint="eastAsia"/>
          <w:rtl/>
          <w:lang w:eastAsia="en-US"/>
        </w:rPr>
        <w:t>שנאמר</w:t>
      </w:r>
      <w:r>
        <w:rPr>
          <w:rFonts w:hint="cs"/>
          <w:rtl/>
          <w:lang w:eastAsia="en-US"/>
        </w:rPr>
        <w:t>: "</w:t>
      </w:r>
      <w:r w:rsidR="00E2379C">
        <w:rPr>
          <w:rFonts w:hint="eastAsia"/>
          <w:rtl/>
          <w:lang w:eastAsia="en-US"/>
        </w:rPr>
        <w:t>ונטעתם</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עץ</w:t>
      </w:r>
      <w:r w:rsidR="00E2379C">
        <w:rPr>
          <w:rtl/>
          <w:lang w:eastAsia="en-US"/>
        </w:rPr>
        <w:t xml:space="preserve"> </w:t>
      </w:r>
      <w:r w:rsidR="00E2379C">
        <w:rPr>
          <w:rFonts w:hint="eastAsia"/>
          <w:rtl/>
          <w:lang w:eastAsia="en-US"/>
        </w:rPr>
        <w:t>מאכל</w:t>
      </w:r>
      <w:r>
        <w:rPr>
          <w:rFonts w:hint="cs"/>
          <w:rtl/>
          <w:lang w:eastAsia="en-US"/>
        </w:rPr>
        <w:t>".</w:t>
      </w:r>
      <w:r w:rsidR="00E2379C">
        <w:rPr>
          <w:rtl/>
          <w:lang w:eastAsia="en-US"/>
        </w:rPr>
        <w:t xml:space="preserve"> </w:t>
      </w:r>
      <w:r w:rsidR="00E2379C">
        <w:rPr>
          <w:rFonts w:hint="eastAsia"/>
          <w:rtl/>
          <w:lang w:eastAsia="en-US"/>
        </w:rPr>
        <w:t>כשם</w:t>
      </w:r>
      <w:r w:rsidR="00E2379C">
        <w:rPr>
          <w:rtl/>
          <w:lang w:eastAsia="en-US"/>
        </w:rPr>
        <w:t xml:space="preserve"> </w:t>
      </w:r>
      <w:r w:rsidR="00E2379C">
        <w:rPr>
          <w:rFonts w:hint="eastAsia"/>
          <w:rtl/>
          <w:lang w:eastAsia="en-US"/>
        </w:rPr>
        <w:t>שנכנסתם</w:t>
      </w:r>
      <w:r w:rsidR="00E2379C">
        <w:rPr>
          <w:rtl/>
          <w:lang w:eastAsia="en-US"/>
        </w:rPr>
        <w:t xml:space="preserve"> </w:t>
      </w:r>
      <w:r w:rsidR="00E2379C">
        <w:rPr>
          <w:rFonts w:hint="eastAsia"/>
          <w:rtl/>
          <w:lang w:eastAsia="en-US"/>
        </w:rPr>
        <w:t>ומצאתם</w:t>
      </w:r>
      <w:r w:rsidR="00E2379C">
        <w:rPr>
          <w:rtl/>
          <w:lang w:eastAsia="en-US"/>
        </w:rPr>
        <w:t xml:space="preserve"> </w:t>
      </w:r>
      <w:r w:rsidR="00E2379C">
        <w:rPr>
          <w:rFonts w:hint="eastAsia"/>
          <w:rtl/>
          <w:lang w:eastAsia="en-US"/>
        </w:rPr>
        <w:t>נטיעות</w:t>
      </w:r>
      <w:r w:rsidR="00E2379C">
        <w:rPr>
          <w:rtl/>
          <w:lang w:eastAsia="en-US"/>
        </w:rPr>
        <w:t xml:space="preserve"> </w:t>
      </w:r>
      <w:r w:rsidR="00E2379C">
        <w:rPr>
          <w:rFonts w:hint="eastAsia"/>
          <w:rtl/>
          <w:lang w:eastAsia="en-US"/>
        </w:rPr>
        <w:t>שנטעו</w:t>
      </w:r>
      <w:r w:rsidR="00E2379C">
        <w:rPr>
          <w:rtl/>
          <w:lang w:eastAsia="en-US"/>
        </w:rPr>
        <w:t xml:space="preserve"> </w:t>
      </w:r>
      <w:r w:rsidR="00E2379C">
        <w:rPr>
          <w:rFonts w:hint="eastAsia"/>
          <w:rtl/>
          <w:lang w:eastAsia="en-US"/>
        </w:rPr>
        <w:t>אחרים</w:t>
      </w:r>
      <w:r w:rsidR="00E2379C">
        <w:rPr>
          <w:rtl/>
          <w:lang w:eastAsia="en-US"/>
        </w:rPr>
        <w:t xml:space="preserve">, </w:t>
      </w:r>
      <w:r w:rsidR="00E2379C">
        <w:rPr>
          <w:rFonts w:hint="eastAsia"/>
          <w:rtl/>
          <w:lang w:eastAsia="en-US"/>
        </w:rPr>
        <w:t>אף</w:t>
      </w:r>
      <w:r w:rsidR="00E2379C">
        <w:rPr>
          <w:rtl/>
          <w:lang w:eastAsia="en-US"/>
        </w:rPr>
        <w:t xml:space="preserve"> </w:t>
      </w:r>
      <w:r w:rsidR="00E2379C">
        <w:rPr>
          <w:rFonts w:hint="eastAsia"/>
          <w:rtl/>
          <w:lang w:eastAsia="en-US"/>
        </w:rPr>
        <w:t>אתם</w:t>
      </w:r>
      <w:r w:rsidR="00E2379C">
        <w:rPr>
          <w:rtl/>
          <w:lang w:eastAsia="en-US"/>
        </w:rPr>
        <w:t xml:space="preserve"> </w:t>
      </w:r>
      <w:r w:rsidR="00E2379C">
        <w:rPr>
          <w:rFonts w:hint="eastAsia"/>
          <w:rtl/>
          <w:lang w:eastAsia="en-US"/>
        </w:rPr>
        <w:t>נטעו</w:t>
      </w:r>
      <w:r w:rsidR="00E2379C">
        <w:rPr>
          <w:rtl/>
          <w:lang w:eastAsia="en-US"/>
        </w:rPr>
        <w:t xml:space="preserve"> </w:t>
      </w:r>
      <w:r w:rsidR="00E2379C">
        <w:rPr>
          <w:rFonts w:hint="eastAsia"/>
          <w:rtl/>
          <w:lang w:eastAsia="en-US"/>
        </w:rPr>
        <w:t>לבניכם</w:t>
      </w:r>
      <w:r>
        <w:rPr>
          <w:rFonts w:hint="cs"/>
          <w:rtl/>
          <w:lang w:eastAsia="en-US"/>
        </w:rPr>
        <w:t>.</w:t>
      </w:r>
      <w:r w:rsidR="00E2379C">
        <w:rPr>
          <w:rtl/>
          <w:lang w:eastAsia="en-US"/>
        </w:rPr>
        <w:t xml:space="preserve"> </w:t>
      </w:r>
      <w:r w:rsidR="00E2379C">
        <w:rPr>
          <w:rFonts w:hint="eastAsia"/>
          <w:rtl/>
          <w:lang w:eastAsia="en-US"/>
        </w:rPr>
        <w:t>שלא</w:t>
      </w:r>
      <w:r w:rsidR="00E2379C">
        <w:rPr>
          <w:rtl/>
          <w:lang w:eastAsia="en-US"/>
        </w:rPr>
        <w:t xml:space="preserve"> </w:t>
      </w:r>
      <w:r w:rsidR="00E2379C">
        <w:rPr>
          <w:rFonts w:hint="eastAsia"/>
          <w:rtl/>
          <w:lang w:eastAsia="en-US"/>
        </w:rPr>
        <w:t>יאמר</w:t>
      </w:r>
      <w:r w:rsidR="00E2379C">
        <w:rPr>
          <w:rtl/>
          <w:lang w:eastAsia="en-US"/>
        </w:rPr>
        <w:t xml:space="preserve"> </w:t>
      </w:r>
      <w:r w:rsidR="00E2379C">
        <w:rPr>
          <w:rFonts w:hint="eastAsia"/>
          <w:rtl/>
          <w:lang w:eastAsia="en-US"/>
        </w:rPr>
        <w:t>אדם</w:t>
      </w:r>
      <w:r>
        <w:rPr>
          <w:rFonts w:hint="cs"/>
          <w:rtl/>
          <w:lang w:eastAsia="en-US"/>
        </w:rPr>
        <w:t>:</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זקן</w:t>
      </w:r>
      <w:r w:rsidR="00E2379C">
        <w:rPr>
          <w:rtl/>
          <w:lang w:eastAsia="en-US"/>
        </w:rPr>
        <w:t xml:space="preserve"> </w:t>
      </w:r>
      <w:r w:rsidR="00E2379C">
        <w:rPr>
          <w:rFonts w:hint="eastAsia"/>
          <w:rtl/>
          <w:lang w:eastAsia="en-US"/>
        </w:rPr>
        <w:t>ולמחר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ולמה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lastRenderedPageBreak/>
        <w:t>אמר</w:t>
      </w:r>
      <w:r w:rsidR="00E2379C">
        <w:rPr>
          <w:rtl/>
          <w:lang w:eastAsia="en-US"/>
        </w:rPr>
        <w:t xml:space="preserve"> </w:t>
      </w:r>
      <w:r w:rsidR="00E2379C">
        <w:rPr>
          <w:rFonts w:hint="eastAsia"/>
          <w:rtl/>
          <w:lang w:eastAsia="en-US"/>
        </w:rPr>
        <w:t>שלמה</w:t>
      </w:r>
      <w:r>
        <w:rPr>
          <w:rFonts w:hint="cs"/>
          <w:rtl/>
          <w:lang w:eastAsia="en-US"/>
        </w:rPr>
        <w:t xml:space="preserve">: </w:t>
      </w:r>
      <w:r w:rsidRPr="002D747E">
        <w:rPr>
          <w:rFonts w:hint="cs"/>
          <w:rtl/>
          <w:lang w:eastAsia="en-US"/>
        </w:rPr>
        <w:t>"</w:t>
      </w:r>
      <w:r w:rsidRPr="002D747E">
        <w:rPr>
          <w:rFonts w:hint="eastAsia"/>
          <w:rtl/>
          <w:lang w:eastAsia="en-US"/>
        </w:rPr>
        <w:t>את</w:t>
      </w:r>
      <w:r w:rsidRPr="002D747E">
        <w:rPr>
          <w:rtl/>
          <w:lang w:eastAsia="en-US"/>
        </w:rPr>
        <w:t xml:space="preserve"> </w:t>
      </w:r>
      <w:proofErr w:type="spellStart"/>
      <w:r w:rsidRPr="002D747E">
        <w:rPr>
          <w:rFonts w:hint="eastAsia"/>
          <w:rtl/>
          <w:lang w:eastAsia="en-US"/>
        </w:rPr>
        <w:t>הכל</w:t>
      </w:r>
      <w:proofErr w:type="spellEnd"/>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sidRPr="002D747E">
        <w:rPr>
          <w:rtl/>
          <w:lang w:eastAsia="en-US"/>
        </w:rPr>
        <w:t xml:space="preserve"> </w:t>
      </w:r>
      <w:r w:rsidRPr="002D747E">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Fonts w:hint="cs"/>
          <w:rtl/>
          <w:lang w:eastAsia="en-US"/>
        </w:rPr>
        <w:t xml:space="preserve">" </w:t>
      </w:r>
      <w:r w:rsidR="00E2379C">
        <w:rPr>
          <w:rtl/>
          <w:lang w:eastAsia="en-US"/>
        </w:rPr>
        <w:t>(</w:t>
      </w:r>
      <w:r w:rsidR="00E2379C">
        <w:rPr>
          <w:rFonts w:hint="eastAsia"/>
          <w:rtl/>
          <w:lang w:eastAsia="en-US"/>
        </w:rPr>
        <w:t>קהלת</w:t>
      </w:r>
      <w:r w:rsidR="00E2379C">
        <w:rPr>
          <w:rtl/>
          <w:lang w:eastAsia="en-US"/>
        </w:rPr>
        <w:t xml:space="preserve"> </w:t>
      </w:r>
      <w:r w:rsidR="00E2379C">
        <w:rPr>
          <w:rFonts w:hint="eastAsia"/>
          <w:rtl/>
          <w:lang w:eastAsia="en-US"/>
        </w:rPr>
        <w:t>ג</w:t>
      </w:r>
      <w:r w:rsidR="00E2379C">
        <w:rPr>
          <w:rtl/>
          <w:lang w:eastAsia="en-US"/>
        </w:rPr>
        <w:t xml:space="preserve"> </w:t>
      </w:r>
      <w:r w:rsidR="00E2379C">
        <w:rPr>
          <w:rFonts w:hint="eastAsia"/>
          <w:rtl/>
          <w:lang w:eastAsia="en-US"/>
        </w:rPr>
        <w:t>יא</w:t>
      </w:r>
      <w:r w:rsidR="00E2379C">
        <w:rPr>
          <w:rtl/>
          <w:lang w:eastAsia="en-US"/>
        </w:rPr>
        <w:t>)</w:t>
      </w:r>
      <w:r>
        <w:rPr>
          <w:rFonts w:hint="cs"/>
          <w:rtl/>
          <w:lang w:eastAsia="en-US"/>
        </w:rPr>
        <w:t>.</w:t>
      </w:r>
      <w:r>
        <w:rPr>
          <w:rStyle w:val="a5"/>
          <w:rtl/>
          <w:lang w:eastAsia="en-US"/>
        </w:rPr>
        <w:footnoteReference w:id="23"/>
      </w:r>
      <w:r>
        <w:rPr>
          <w:rFonts w:hint="cs"/>
          <w:rtl/>
          <w:lang w:eastAsia="en-US"/>
        </w:rPr>
        <w:t xml:space="preserve"> "</w:t>
      </w:r>
      <w:r w:rsidR="00E2379C">
        <w:rPr>
          <w:rFonts w:hint="eastAsia"/>
          <w:rtl/>
          <w:lang w:eastAsia="en-US"/>
        </w:rPr>
        <w:t>העלם</w:t>
      </w:r>
      <w:r>
        <w:rPr>
          <w:rFonts w:hint="cs"/>
          <w:rtl/>
          <w:lang w:eastAsia="en-US"/>
        </w:rPr>
        <w:t>"</w:t>
      </w:r>
      <w:r w:rsidR="00E2379C">
        <w:rPr>
          <w:rtl/>
          <w:lang w:eastAsia="en-US"/>
        </w:rPr>
        <w:t xml:space="preserve"> </w:t>
      </w:r>
      <w:r w:rsidR="00E2379C">
        <w:rPr>
          <w:rFonts w:hint="eastAsia"/>
          <w:rtl/>
          <w:lang w:eastAsia="en-US"/>
        </w:rPr>
        <w:t>כתיב</w:t>
      </w:r>
      <w:r>
        <w:rPr>
          <w:rFonts w:hint="cs"/>
          <w:rtl/>
          <w:lang w:eastAsia="en-US"/>
        </w:rPr>
        <w:t>.</w:t>
      </w:r>
      <w:r w:rsidR="00E2379C">
        <w:rPr>
          <w:rtl/>
          <w:lang w:eastAsia="en-US"/>
        </w:rPr>
        <w:t xml:space="preserve"> </w:t>
      </w:r>
      <w:r w:rsidR="00E2379C">
        <w:rPr>
          <w:rFonts w:hint="eastAsia"/>
          <w:rtl/>
          <w:lang w:eastAsia="en-US"/>
        </w:rPr>
        <w:t>למה</w:t>
      </w:r>
      <w:r>
        <w:rPr>
          <w:rFonts w:hint="cs"/>
          <w:rtl/>
          <w:lang w:eastAsia="en-US"/>
        </w:rPr>
        <w:t>?</w:t>
      </w:r>
      <w:r w:rsidR="00E2379C">
        <w:rPr>
          <w:rtl/>
          <w:lang w:eastAsia="en-US"/>
        </w:rPr>
        <w:t xml:space="preserve"> </w:t>
      </w:r>
      <w:r w:rsidR="00E2379C">
        <w:rPr>
          <w:rFonts w:hint="eastAsia"/>
          <w:rtl/>
          <w:lang w:eastAsia="en-US"/>
        </w:rPr>
        <w:t>אילולי</w:t>
      </w:r>
      <w:r w:rsidR="00E2379C">
        <w:rPr>
          <w:rtl/>
          <w:lang w:eastAsia="en-US"/>
        </w:rPr>
        <w:t xml:space="preserve"> </w:t>
      </w:r>
      <w:r w:rsidR="00E2379C">
        <w:rPr>
          <w:rFonts w:hint="eastAsia"/>
          <w:rtl/>
          <w:lang w:eastAsia="en-US"/>
        </w:rPr>
        <w:t>שהעלים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מבני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יום</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היה</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נוטע</w:t>
      </w:r>
      <w:r>
        <w:rPr>
          <w:rFonts w:hint="cs"/>
          <w:rtl/>
          <w:lang w:eastAsia="en-US"/>
        </w:rPr>
        <w:t>.</w:t>
      </w:r>
      <w:r w:rsidR="00E23FD4">
        <w:rPr>
          <w:rStyle w:val="a5"/>
          <w:rtl/>
          <w:lang w:eastAsia="en-US"/>
        </w:rPr>
        <w:footnoteReference w:id="24"/>
      </w:r>
      <w:r w:rsidR="00E2379C">
        <w:rPr>
          <w:rtl/>
          <w:lang w:eastAsia="en-US"/>
        </w:rPr>
        <w:t xml:space="preserve"> </w:t>
      </w:r>
      <w:r w:rsidR="00E2379C">
        <w:rPr>
          <w:rFonts w:hint="eastAsia"/>
          <w:rtl/>
          <w:lang w:eastAsia="en-US"/>
        </w:rPr>
        <w:t>שהיה</w:t>
      </w:r>
      <w:r w:rsidR="00E2379C">
        <w:rPr>
          <w:rtl/>
          <w:lang w:eastAsia="en-US"/>
        </w:rPr>
        <w:t xml:space="preserve"> </w:t>
      </w:r>
      <w:r w:rsidR="00E2379C">
        <w:rPr>
          <w:rFonts w:hint="eastAsia"/>
          <w:rtl/>
          <w:lang w:eastAsia="en-US"/>
        </w:rPr>
        <w:t>אומר</w:t>
      </w:r>
      <w:r>
        <w:rPr>
          <w:rFonts w:hint="cs"/>
          <w:rtl/>
          <w:lang w:eastAsia="en-US"/>
        </w:rPr>
        <w:t>:</w:t>
      </w:r>
      <w:r w:rsidR="00E2379C">
        <w:rPr>
          <w:rtl/>
          <w:lang w:eastAsia="en-US"/>
        </w:rPr>
        <w:t xml:space="preserve"> </w:t>
      </w:r>
      <w:r w:rsidR="00E2379C">
        <w:rPr>
          <w:rFonts w:hint="eastAsia"/>
          <w:rtl/>
          <w:lang w:eastAsia="en-US"/>
        </w:rPr>
        <w:t>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עומד</w:t>
      </w:r>
      <w:r w:rsidR="00E2379C">
        <w:rPr>
          <w:rtl/>
          <w:lang w:eastAsia="en-US"/>
        </w:rPr>
        <w:t xml:space="preserve"> </w:t>
      </w:r>
      <w:r w:rsidR="00E2379C">
        <w:rPr>
          <w:rFonts w:hint="eastAsia"/>
          <w:rtl/>
          <w:lang w:eastAsia="en-US"/>
        </w:rPr>
        <w:t>ליגע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לפיכך</w:t>
      </w:r>
      <w:r w:rsidR="00E2379C">
        <w:rPr>
          <w:rtl/>
          <w:lang w:eastAsia="en-US"/>
        </w:rPr>
        <w:t xml:space="preserve"> </w:t>
      </w:r>
      <w:r w:rsidR="00E2379C">
        <w:rPr>
          <w:rFonts w:hint="eastAsia"/>
          <w:rtl/>
          <w:lang w:eastAsia="en-US"/>
        </w:rPr>
        <w:t>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לבות</w:t>
      </w:r>
      <w:r w:rsidR="00E2379C">
        <w:rPr>
          <w:rtl/>
          <w:lang w:eastAsia="en-US"/>
        </w:rPr>
        <w:t xml:space="preserve"> </w:t>
      </w:r>
      <w:r w:rsidR="00E2379C">
        <w:rPr>
          <w:rFonts w:hint="eastAsia"/>
          <w:rtl/>
          <w:lang w:eastAsia="en-US"/>
        </w:rPr>
        <w:t>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מן</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שיהא</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ונוטע</w:t>
      </w:r>
      <w:r>
        <w:rPr>
          <w:rFonts w:hint="cs"/>
          <w:rtl/>
          <w:lang w:eastAsia="en-US"/>
        </w:rPr>
        <w:t>.</w:t>
      </w:r>
      <w:r w:rsidR="00E2379C">
        <w:rPr>
          <w:rtl/>
          <w:lang w:eastAsia="en-US"/>
        </w:rPr>
        <w:t xml:space="preserve"> </w:t>
      </w:r>
      <w:r w:rsidR="00E2379C">
        <w:rPr>
          <w:rFonts w:hint="eastAsia"/>
          <w:rtl/>
          <w:lang w:eastAsia="en-US"/>
        </w:rPr>
        <w:t>זכה</w:t>
      </w:r>
      <w:r w:rsidR="00E2379C">
        <w:rPr>
          <w:rtl/>
          <w:lang w:eastAsia="en-US"/>
        </w:rPr>
        <w:t xml:space="preserve"> </w:t>
      </w:r>
      <w:r>
        <w:rPr>
          <w:rFonts w:hint="cs"/>
          <w:rtl/>
          <w:lang w:eastAsia="en-US"/>
        </w:rPr>
        <w:t xml:space="preserve">- </w:t>
      </w:r>
      <w:r w:rsidR="00E2379C">
        <w:rPr>
          <w:rFonts w:hint="eastAsia"/>
          <w:rtl/>
          <w:lang w:eastAsia="en-US"/>
        </w:rPr>
        <w:t>יהיה</w:t>
      </w:r>
      <w:r w:rsidR="00E2379C">
        <w:rPr>
          <w:rtl/>
          <w:lang w:eastAsia="en-US"/>
        </w:rPr>
        <w:t xml:space="preserve"> </w:t>
      </w:r>
      <w:r w:rsidR="00E2379C">
        <w:rPr>
          <w:rFonts w:hint="eastAsia"/>
          <w:rtl/>
          <w:lang w:eastAsia="en-US"/>
        </w:rPr>
        <w:t>לו</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זכה</w:t>
      </w:r>
      <w:r w:rsidR="00E2379C">
        <w:rPr>
          <w:rtl/>
          <w:lang w:eastAsia="en-US"/>
        </w:rPr>
        <w:t xml:space="preserve"> </w:t>
      </w:r>
      <w:r>
        <w:rPr>
          <w:rtl/>
          <w:lang w:eastAsia="en-US"/>
        </w:rPr>
        <w:t>–</w:t>
      </w:r>
      <w:r>
        <w:rPr>
          <w:rFonts w:hint="cs"/>
          <w:rtl/>
          <w:lang w:eastAsia="en-US"/>
        </w:rPr>
        <w:t xml:space="preserve"> </w:t>
      </w:r>
      <w:r w:rsidR="00E2379C">
        <w:rPr>
          <w:rFonts w:hint="eastAsia"/>
          <w:rtl/>
          <w:lang w:eastAsia="en-US"/>
        </w:rPr>
        <w:t>לאחרים</w:t>
      </w:r>
      <w:r>
        <w:rPr>
          <w:rFonts w:hint="cs"/>
          <w:rtl/>
          <w:lang w:eastAsia="en-US"/>
        </w:rPr>
        <w:t>.</w:t>
      </w:r>
      <w:r>
        <w:rPr>
          <w:rStyle w:val="a5"/>
          <w:rtl/>
          <w:lang w:eastAsia="en-US"/>
        </w:rPr>
        <w:footnoteReference w:id="25"/>
      </w:r>
      <w:r w:rsidR="00E2379C">
        <w:rPr>
          <w:rtl/>
          <w:lang w:eastAsia="en-US"/>
        </w:rPr>
        <w:t xml:space="preserve"> </w:t>
      </w:r>
    </w:p>
    <w:p w14:paraId="0D13CBD4" w14:textId="77777777" w:rsidR="00F02DEB" w:rsidRDefault="00F02DEB" w:rsidP="00F02DEB">
      <w:pPr>
        <w:pStyle w:val="ab"/>
        <w:rPr>
          <w:rtl/>
          <w:lang w:eastAsia="en-US"/>
        </w:rPr>
      </w:pPr>
      <w:r>
        <w:rPr>
          <w:rtl/>
          <w:lang w:eastAsia="en-US"/>
        </w:rPr>
        <w:t xml:space="preserve">מדרש תנחומא (בובר) פרשת קדושים סימן יד </w:t>
      </w:r>
      <w:r w:rsidR="00E8700F">
        <w:rPr>
          <w:rtl/>
          <w:lang w:eastAsia="en-US"/>
        </w:rPr>
        <w:t>–</w:t>
      </w:r>
      <w:r w:rsidR="00E8700F">
        <w:rPr>
          <w:rFonts w:hint="cs"/>
          <w:rtl/>
          <w:lang w:eastAsia="en-US"/>
        </w:rPr>
        <w:t xml:space="preserve"> האדם כעץ פרי</w:t>
      </w:r>
    </w:p>
    <w:p w14:paraId="4B7F3997" w14:textId="77777777" w:rsidR="00F02DEB" w:rsidRDefault="00F02DEB" w:rsidP="00701D0A">
      <w:pPr>
        <w:pStyle w:val="ac"/>
        <w:rPr>
          <w:rFonts w:hint="cs"/>
          <w:rtl/>
          <w:lang w:eastAsia="en-US"/>
        </w:rPr>
      </w:pPr>
      <w:r>
        <w:rPr>
          <w:rFonts w:hint="cs"/>
          <w:rtl/>
          <w:lang w:eastAsia="en-US"/>
        </w:rPr>
        <w:t>"</w:t>
      </w:r>
      <w:r>
        <w:rPr>
          <w:rtl/>
          <w:lang w:eastAsia="en-US"/>
        </w:rPr>
        <w:t>ונטעתם כל עץ מאכל וערלתם ערלתו את פריו</w:t>
      </w:r>
      <w:r>
        <w:rPr>
          <w:rFonts w:hint="cs"/>
          <w:rtl/>
          <w:lang w:eastAsia="en-US"/>
        </w:rPr>
        <w:t>"</w:t>
      </w:r>
      <w:r>
        <w:rPr>
          <w:rtl/>
          <w:lang w:eastAsia="en-US"/>
        </w:rPr>
        <w:t xml:space="preserve"> (ויקרא </w:t>
      </w:r>
      <w:proofErr w:type="spellStart"/>
      <w:r>
        <w:rPr>
          <w:rtl/>
          <w:lang w:eastAsia="en-US"/>
        </w:rPr>
        <w:t>יט</w:t>
      </w:r>
      <w:proofErr w:type="spellEnd"/>
      <w:r>
        <w:rPr>
          <w:rtl/>
          <w:lang w:eastAsia="en-US"/>
        </w:rPr>
        <w:t xml:space="preserve"> </w:t>
      </w:r>
      <w:proofErr w:type="spellStart"/>
      <w:r>
        <w:rPr>
          <w:rtl/>
          <w:lang w:eastAsia="en-US"/>
        </w:rPr>
        <w:t>כג</w:t>
      </w:r>
      <w:proofErr w:type="spellEnd"/>
      <w:r>
        <w:rPr>
          <w:rtl/>
          <w:lang w:eastAsia="en-US"/>
        </w:rPr>
        <w:t>)</w:t>
      </w:r>
      <w:r>
        <w:rPr>
          <w:rFonts w:hint="cs"/>
          <w:rtl/>
          <w:lang w:eastAsia="en-US"/>
        </w:rPr>
        <w:t xml:space="preserve"> - </w:t>
      </w:r>
      <w:r>
        <w:rPr>
          <w:rtl/>
          <w:lang w:eastAsia="en-US"/>
        </w:rPr>
        <w:t>מדבר בתינוק</w:t>
      </w:r>
      <w:r>
        <w:rPr>
          <w:rFonts w:hint="cs"/>
          <w:rtl/>
          <w:lang w:eastAsia="en-US"/>
        </w:rPr>
        <w:t>.</w:t>
      </w:r>
      <w:r>
        <w:rPr>
          <w:rtl/>
          <w:lang w:eastAsia="en-US"/>
        </w:rPr>
        <w:t xml:space="preserve"> </w:t>
      </w:r>
      <w:r>
        <w:rPr>
          <w:rFonts w:hint="cs"/>
          <w:rtl/>
          <w:lang w:eastAsia="en-US"/>
        </w:rPr>
        <w:t>"</w:t>
      </w:r>
      <w:r>
        <w:rPr>
          <w:rtl/>
          <w:lang w:eastAsia="en-US"/>
        </w:rPr>
        <w:t>של</w:t>
      </w:r>
      <w:r>
        <w:rPr>
          <w:rFonts w:hint="cs"/>
          <w:rtl/>
          <w:lang w:eastAsia="en-US"/>
        </w:rPr>
        <w:t>ו</w:t>
      </w:r>
      <w:r>
        <w:rPr>
          <w:rtl/>
          <w:lang w:eastAsia="en-US"/>
        </w:rPr>
        <w:t>ש שנים יהיה לכם ערלים</w:t>
      </w:r>
      <w:r>
        <w:rPr>
          <w:rFonts w:hint="cs"/>
          <w:rtl/>
          <w:lang w:eastAsia="en-US"/>
        </w:rPr>
        <w:t>"</w:t>
      </w:r>
      <w:r>
        <w:rPr>
          <w:rtl/>
          <w:lang w:eastAsia="en-US"/>
        </w:rPr>
        <w:t xml:space="preserve"> (שם), שאין יכול לא להשיח ולא לדבר</w:t>
      </w:r>
      <w:r>
        <w:rPr>
          <w:rFonts w:hint="cs"/>
          <w:rtl/>
          <w:lang w:eastAsia="en-US"/>
        </w:rPr>
        <w:t>.</w:t>
      </w:r>
      <w:r>
        <w:rPr>
          <w:rtl/>
          <w:lang w:eastAsia="en-US"/>
        </w:rPr>
        <w:t xml:space="preserve"> </w:t>
      </w:r>
      <w:r>
        <w:rPr>
          <w:rFonts w:hint="cs"/>
          <w:rtl/>
          <w:lang w:eastAsia="en-US"/>
        </w:rPr>
        <w:t>"</w:t>
      </w:r>
      <w:r>
        <w:rPr>
          <w:rtl/>
          <w:lang w:eastAsia="en-US"/>
        </w:rPr>
        <w:t>ובשנה הרביעית יהיה כל פריו קודש</w:t>
      </w:r>
      <w:r>
        <w:rPr>
          <w:rFonts w:hint="cs"/>
          <w:rtl/>
          <w:lang w:eastAsia="en-US"/>
        </w:rPr>
        <w:t>"</w:t>
      </w:r>
      <w:r>
        <w:rPr>
          <w:rtl/>
          <w:lang w:eastAsia="en-US"/>
        </w:rPr>
        <w:t xml:space="preserve"> (שם </w:t>
      </w:r>
      <w:proofErr w:type="spellStart"/>
      <w:r>
        <w:rPr>
          <w:rtl/>
          <w:lang w:eastAsia="en-US"/>
        </w:rPr>
        <w:t>שם</w:t>
      </w:r>
      <w:proofErr w:type="spellEnd"/>
      <w:r>
        <w:rPr>
          <w:rtl/>
          <w:lang w:eastAsia="en-US"/>
        </w:rPr>
        <w:t xml:space="preserve"> כד), שאביו מקדישו לתורה</w:t>
      </w:r>
      <w:r>
        <w:rPr>
          <w:rFonts w:hint="cs"/>
          <w:rtl/>
          <w:lang w:eastAsia="en-US"/>
        </w:rPr>
        <w:t>". "</w:t>
      </w:r>
      <w:r>
        <w:rPr>
          <w:rtl/>
          <w:lang w:eastAsia="en-US"/>
        </w:rPr>
        <w:t>הילולים לה'</w:t>
      </w:r>
      <w:r>
        <w:rPr>
          <w:rFonts w:hint="cs"/>
          <w:rtl/>
          <w:lang w:eastAsia="en-US"/>
        </w:rPr>
        <w:t xml:space="preserve"> "</w:t>
      </w:r>
      <w:r>
        <w:rPr>
          <w:rtl/>
          <w:lang w:eastAsia="en-US"/>
        </w:rPr>
        <w:t xml:space="preserve"> (שם), מהו הילולים</w:t>
      </w:r>
      <w:r>
        <w:rPr>
          <w:rFonts w:hint="cs"/>
          <w:rtl/>
          <w:lang w:eastAsia="en-US"/>
        </w:rPr>
        <w:t>?</w:t>
      </w:r>
      <w:r>
        <w:rPr>
          <w:rtl/>
          <w:lang w:eastAsia="en-US"/>
        </w:rPr>
        <w:t>, משעה שמהלל להקב"ה</w:t>
      </w:r>
      <w:r>
        <w:rPr>
          <w:rFonts w:hint="cs"/>
          <w:rtl/>
          <w:lang w:eastAsia="en-US"/>
        </w:rPr>
        <w:t>. "</w:t>
      </w:r>
      <w:r>
        <w:rPr>
          <w:rtl/>
          <w:lang w:eastAsia="en-US"/>
        </w:rPr>
        <w:t>ובשנה החמישית תאכלו את פריו</w:t>
      </w:r>
      <w:r>
        <w:rPr>
          <w:rFonts w:hint="cs"/>
          <w:rtl/>
          <w:lang w:eastAsia="en-US"/>
        </w:rPr>
        <w:t>"</w:t>
      </w:r>
      <w:r>
        <w:rPr>
          <w:rtl/>
          <w:lang w:eastAsia="en-US"/>
        </w:rPr>
        <w:t xml:space="preserve"> (שם </w:t>
      </w:r>
      <w:proofErr w:type="spellStart"/>
      <w:r>
        <w:rPr>
          <w:rtl/>
          <w:lang w:eastAsia="en-US"/>
        </w:rPr>
        <w:t>שם</w:t>
      </w:r>
      <w:proofErr w:type="spellEnd"/>
      <w:r>
        <w:rPr>
          <w:rtl/>
          <w:lang w:eastAsia="en-US"/>
        </w:rPr>
        <w:t xml:space="preserve"> כה), משעה שהוא מתחיל לקרות בתורה</w:t>
      </w:r>
      <w:r w:rsidR="00701D0A">
        <w:rPr>
          <w:rFonts w:hint="cs"/>
          <w:rtl/>
          <w:lang w:eastAsia="en-US"/>
        </w:rPr>
        <w:t>. "</w:t>
      </w:r>
      <w:r>
        <w:rPr>
          <w:rtl/>
          <w:lang w:eastAsia="en-US"/>
        </w:rPr>
        <w:t>להוסיף לכם תבואתו</w:t>
      </w:r>
      <w:r w:rsidR="00701D0A">
        <w:rPr>
          <w:rFonts w:hint="cs"/>
          <w:rtl/>
          <w:lang w:eastAsia="en-US"/>
        </w:rPr>
        <w:t>"</w:t>
      </w:r>
      <w:r>
        <w:rPr>
          <w:rtl/>
          <w:lang w:eastAsia="en-US"/>
        </w:rPr>
        <w:t xml:space="preserve"> (שם), מכאן שנו רבותינו</w:t>
      </w:r>
      <w:r w:rsidR="00701D0A">
        <w:rPr>
          <w:rFonts w:hint="cs"/>
          <w:rtl/>
          <w:lang w:eastAsia="en-US"/>
        </w:rPr>
        <w:t>:</w:t>
      </w:r>
      <w:r>
        <w:rPr>
          <w:rtl/>
          <w:lang w:eastAsia="en-US"/>
        </w:rPr>
        <w:t xml:space="preserve"> בן חמש שנים למקרא, בן עשר למשנה</w:t>
      </w:r>
      <w:r w:rsidR="00701D0A">
        <w:rPr>
          <w:rFonts w:hint="cs"/>
          <w:rtl/>
          <w:lang w:eastAsia="en-US"/>
        </w:rPr>
        <w:t xml:space="preserve"> וכו</w:t>
      </w:r>
      <w:r w:rsidR="00E82DFE">
        <w:rPr>
          <w:rFonts w:hint="cs"/>
          <w:rtl/>
          <w:lang w:eastAsia="en-US"/>
        </w:rPr>
        <w:t>'</w:t>
      </w:r>
      <w:r w:rsidR="00701D0A">
        <w:rPr>
          <w:rFonts w:hint="cs"/>
          <w:rtl/>
          <w:lang w:eastAsia="en-US"/>
        </w:rPr>
        <w:t xml:space="preserve"> (פרקי אבות פרק ה משנה </w:t>
      </w:r>
      <w:proofErr w:type="spellStart"/>
      <w:r w:rsidR="00701D0A">
        <w:rPr>
          <w:rFonts w:hint="cs"/>
          <w:rtl/>
          <w:lang w:eastAsia="en-US"/>
        </w:rPr>
        <w:t>כא</w:t>
      </w:r>
      <w:proofErr w:type="spellEnd"/>
      <w:r w:rsidR="00701D0A">
        <w:rPr>
          <w:rFonts w:hint="cs"/>
          <w:rtl/>
          <w:lang w:eastAsia="en-US"/>
        </w:rPr>
        <w:t>).</w:t>
      </w:r>
      <w:r w:rsidR="00701D0A">
        <w:rPr>
          <w:rStyle w:val="a5"/>
          <w:rtl/>
          <w:lang w:eastAsia="en-US"/>
        </w:rPr>
        <w:footnoteReference w:id="26"/>
      </w:r>
    </w:p>
    <w:p w14:paraId="6AD12AD2" w14:textId="77777777" w:rsidR="00701D0A" w:rsidRDefault="00701D0A" w:rsidP="00701D0A">
      <w:pPr>
        <w:pStyle w:val="a3"/>
        <w:rPr>
          <w:rtl/>
          <w:lang w:eastAsia="en-US"/>
        </w:rPr>
      </w:pPr>
    </w:p>
    <w:p w14:paraId="7564B9BD" w14:textId="77777777" w:rsidR="00D25DDE" w:rsidRPr="00A10712" w:rsidRDefault="00D25DDE">
      <w:pPr>
        <w:pStyle w:val="ad"/>
        <w:rPr>
          <w:rtl/>
        </w:rPr>
      </w:pPr>
      <w:r w:rsidRPr="00A10712">
        <w:rPr>
          <w:rtl/>
        </w:rPr>
        <w:t xml:space="preserve">שבת שלום </w:t>
      </w:r>
    </w:p>
    <w:p w14:paraId="343686D1" w14:textId="77777777" w:rsidR="00D25DDE" w:rsidRDefault="00D25DDE">
      <w:pPr>
        <w:pStyle w:val="ad"/>
        <w:rPr>
          <w:rFonts w:hint="cs"/>
          <w:rtl/>
        </w:rPr>
      </w:pPr>
      <w:r w:rsidRPr="00A10712">
        <w:rPr>
          <w:rtl/>
        </w:rPr>
        <w:t>מחלקי המים</w:t>
      </w:r>
    </w:p>
    <w:p w14:paraId="2ADEBCD8" w14:textId="77777777" w:rsidR="00E23FD4" w:rsidRPr="00E23FD4" w:rsidRDefault="00E23FD4" w:rsidP="008E726A">
      <w:pPr>
        <w:pStyle w:val="ad"/>
        <w:spacing w:before="120"/>
        <w:rPr>
          <w:rFonts w:hint="cs"/>
          <w:b w:val="0"/>
          <w:bCs w:val="0"/>
          <w:szCs w:val="22"/>
          <w:rtl/>
        </w:rPr>
      </w:pPr>
      <w:r w:rsidRPr="00E82DFE">
        <w:rPr>
          <w:rFonts w:hint="cs"/>
          <w:szCs w:val="22"/>
          <w:rtl/>
        </w:rPr>
        <w:t>מים אחרונים:</w:t>
      </w:r>
      <w:r>
        <w:rPr>
          <w:rFonts w:hint="cs"/>
          <w:b w:val="0"/>
          <w:bCs w:val="0"/>
          <w:szCs w:val="22"/>
          <w:rtl/>
        </w:rPr>
        <w:t xml:space="preserve"> </w:t>
      </w:r>
      <w:r w:rsidR="00491EAF">
        <w:rPr>
          <w:rFonts w:hint="cs"/>
          <w:b w:val="0"/>
          <w:bCs w:val="0"/>
          <w:szCs w:val="22"/>
          <w:rtl/>
        </w:rPr>
        <w:t>ראו</w:t>
      </w:r>
      <w:r>
        <w:rPr>
          <w:rFonts w:hint="cs"/>
          <w:b w:val="0"/>
          <w:bCs w:val="0"/>
          <w:szCs w:val="22"/>
          <w:rtl/>
        </w:rPr>
        <w:t xml:space="preserve"> שוב מדרש </w:t>
      </w:r>
      <w:proofErr w:type="spellStart"/>
      <w:r w:rsidR="00701D0A">
        <w:rPr>
          <w:rFonts w:hint="cs"/>
          <w:b w:val="0"/>
          <w:bCs w:val="0"/>
          <w:szCs w:val="22"/>
          <w:rtl/>
        </w:rPr>
        <w:t>תנחומא</w:t>
      </w:r>
      <w:proofErr w:type="spellEnd"/>
      <w:r w:rsidR="00701D0A">
        <w:rPr>
          <w:rFonts w:hint="cs"/>
          <w:b w:val="0"/>
          <w:bCs w:val="0"/>
          <w:szCs w:val="22"/>
          <w:rtl/>
        </w:rPr>
        <w:t xml:space="preserve"> לעיל (אחד לפני </w:t>
      </w:r>
      <w:r>
        <w:rPr>
          <w:rFonts w:hint="cs"/>
          <w:b w:val="0"/>
          <w:bCs w:val="0"/>
          <w:szCs w:val="22"/>
          <w:rtl/>
        </w:rPr>
        <w:t>האחרון</w:t>
      </w:r>
      <w:r w:rsidR="00701D0A">
        <w:rPr>
          <w:rFonts w:hint="cs"/>
          <w:b w:val="0"/>
          <w:bCs w:val="0"/>
          <w:szCs w:val="22"/>
          <w:rtl/>
        </w:rPr>
        <w:t>),</w:t>
      </w:r>
      <w:r>
        <w:rPr>
          <w:rFonts w:hint="cs"/>
          <w:b w:val="0"/>
          <w:bCs w:val="0"/>
          <w:szCs w:val="22"/>
          <w:rtl/>
        </w:rPr>
        <w:t xml:space="preserve"> הקטע: </w:t>
      </w:r>
      <w:r w:rsidR="00CF34CB">
        <w:rPr>
          <w:rFonts w:hint="cs"/>
          <w:b w:val="0"/>
          <w:bCs w:val="0"/>
          <w:szCs w:val="22"/>
          <w:rtl/>
        </w:rPr>
        <w:t>"</w:t>
      </w:r>
      <w:r w:rsidRPr="00CF34CB">
        <w:rPr>
          <w:rFonts w:hint="eastAsia"/>
          <w:b w:val="0"/>
          <w:bCs w:val="0"/>
          <w:szCs w:val="22"/>
          <w:rtl/>
        </w:rPr>
        <w:t>שהיה</w:t>
      </w:r>
      <w:r w:rsidRPr="00CF34CB">
        <w:rPr>
          <w:b w:val="0"/>
          <w:bCs w:val="0"/>
          <w:szCs w:val="22"/>
          <w:rtl/>
        </w:rPr>
        <w:t xml:space="preserve"> </w:t>
      </w:r>
      <w:r w:rsidRPr="00CF34CB">
        <w:rPr>
          <w:rFonts w:hint="eastAsia"/>
          <w:b w:val="0"/>
          <w:bCs w:val="0"/>
          <w:szCs w:val="22"/>
          <w:rtl/>
        </w:rPr>
        <w:t>אומר</w:t>
      </w:r>
      <w:r w:rsidRPr="00CF34CB">
        <w:rPr>
          <w:rFonts w:hint="cs"/>
          <w:b w:val="0"/>
          <w:bCs w:val="0"/>
          <w:szCs w:val="22"/>
          <w:rtl/>
        </w:rPr>
        <w:t>:</w:t>
      </w:r>
      <w:r w:rsidRPr="00CF34CB">
        <w:rPr>
          <w:b w:val="0"/>
          <w:bCs w:val="0"/>
          <w:szCs w:val="22"/>
          <w:rtl/>
        </w:rPr>
        <w:t xml:space="preserve"> </w:t>
      </w:r>
      <w:r w:rsidRPr="00CF34CB">
        <w:rPr>
          <w:rFonts w:hint="eastAsia"/>
          <w:b w:val="0"/>
          <w:bCs w:val="0"/>
          <w:szCs w:val="22"/>
          <w:rtl/>
        </w:rPr>
        <w:t>למחר</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מת</w:t>
      </w:r>
      <w:r w:rsidRPr="00CF34CB">
        <w:rPr>
          <w:b w:val="0"/>
          <w:bCs w:val="0"/>
          <w:szCs w:val="22"/>
          <w:rtl/>
        </w:rPr>
        <w:t xml:space="preserve">, </w:t>
      </w:r>
      <w:r w:rsidRPr="00CF34CB">
        <w:rPr>
          <w:rFonts w:hint="eastAsia"/>
          <w:b w:val="0"/>
          <w:bCs w:val="0"/>
          <w:szCs w:val="22"/>
          <w:rtl/>
        </w:rPr>
        <w:t>למה</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עומד</w:t>
      </w:r>
      <w:r w:rsidRPr="00CF34CB">
        <w:rPr>
          <w:b w:val="0"/>
          <w:bCs w:val="0"/>
          <w:szCs w:val="22"/>
          <w:rtl/>
        </w:rPr>
        <w:t xml:space="preserve"> </w:t>
      </w:r>
      <w:r w:rsidRPr="00CF34CB">
        <w:rPr>
          <w:rFonts w:hint="eastAsia"/>
          <w:b w:val="0"/>
          <w:bCs w:val="0"/>
          <w:szCs w:val="22"/>
          <w:rtl/>
        </w:rPr>
        <w:t>ליגע</w:t>
      </w:r>
      <w:r w:rsidRPr="00CF34CB">
        <w:rPr>
          <w:b w:val="0"/>
          <w:bCs w:val="0"/>
          <w:szCs w:val="22"/>
          <w:rtl/>
        </w:rPr>
        <w:t xml:space="preserve"> </w:t>
      </w:r>
      <w:r w:rsidRPr="00CF34CB">
        <w:rPr>
          <w:rFonts w:hint="eastAsia"/>
          <w:b w:val="0"/>
          <w:bCs w:val="0"/>
          <w:szCs w:val="22"/>
          <w:rtl/>
        </w:rPr>
        <w:t>בשביל</w:t>
      </w:r>
      <w:r w:rsidRPr="00CF34CB">
        <w:rPr>
          <w:b w:val="0"/>
          <w:bCs w:val="0"/>
          <w:szCs w:val="22"/>
          <w:rtl/>
        </w:rPr>
        <w:t xml:space="preserve"> </w:t>
      </w:r>
      <w:r w:rsidRPr="00CF34CB">
        <w:rPr>
          <w:rFonts w:hint="eastAsia"/>
          <w:b w:val="0"/>
          <w:bCs w:val="0"/>
          <w:szCs w:val="22"/>
          <w:rtl/>
        </w:rPr>
        <w:t>אחרים</w:t>
      </w:r>
      <w:r w:rsidRPr="00CF34CB">
        <w:rPr>
          <w:rFonts w:hint="cs"/>
          <w:b w:val="0"/>
          <w:bCs w:val="0"/>
          <w:szCs w:val="22"/>
          <w:rtl/>
        </w:rPr>
        <w:t>?</w:t>
      </w:r>
      <w:r w:rsidR="00CF34CB">
        <w:rPr>
          <w:rFonts w:hint="cs"/>
          <w:b w:val="0"/>
          <w:bCs w:val="0"/>
          <w:szCs w:val="22"/>
          <w:rtl/>
        </w:rPr>
        <w:t>" האם יש כאן רמז לדברי עשו ליעקב: "הנה אנכי הולך למות ולמה זה לי בכורה?" האם הכרת אדריאנוס בגדלות מעשיו של הזקן שכ"כ מנוגדים לדבריו של עשו, הם גם הכרה בצדקת דרכו של יעקב שמביט הרבה דורות קדימה מול שיטת עשו של חיי רגע?</w:t>
      </w:r>
    </w:p>
    <w:sectPr w:rsidR="00E23FD4" w:rsidRPr="00E23FD4" w:rsidSect="00491EA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0A3" w14:textId="77777777" w:rsidR="007142C0" w:rsidRDefault="007142C0">
      <w:r>
        <w:separator/>
      </w:r>
    </w:p>
  </w:endnote>
  <w:endnote w:type="continuationSeparator" w:id="0">
    <w:p w14:paraId="244CEAEF" w14:textId="77777777" w:rsidR="007142C0" w:rsidRDefault="0071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C0B6" w14:textId="77777777" w:rsidR="00F02DEB" w:rsidRPr="00F8747C" w:rsidRDefault="00F02DEB" w:rsidP="00F02DE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9268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92685">
      <w:rPr>
        <w:rStyle w:val="af1"/>
        <w:noProof/>
        <w:rtl/>
      </w:rPr>
      <w:t>4</w:t>
    </w:r>
    <w:r w:rsidRPr="00F8747C">
      <w:rPr>
        <w:rStyle w:val="af1"/>
      </w:rPr>
      <w:fldChar w:fldCharType="end"/>
    </w:r>
  </w:p>
  <w:p w14:paraId="2B12C270" w14:textId="77777777" w:rsidR="00F02DEB" w:rsidRDefault="00F02D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1F9" w14:textId="77777777" w:rsidR="007142C0" w:rsidRDefault="007142C0">
      <w:pPr>
        <w:rPr>
          <w:lang w:eastAsia="en-US"/>
        </w:rPr>
      </w:pPr>
      <w:r>
        <w:rPr>
          <w:rFonts w:cs="Miriam"/>
        </w:rPr>
        <w:separator/>
      </w:r>
    </w:p>
  </w:footnote>
  <w:footnote w:type="continuationSeparator" w:id="0">
    <w:p w14:paraId="45DD3748" w14:textId="77777777" w:rsidR="007142C0" w:rsidRDefault="007142C0">
      <w:r>
        <w:continuationSeparator/>
      </w:r>
    </w:p>
  </w:footnote>
  <w:footnote w:id="1">
    <w:p w14:paraId="1A703DC3" w14:textId="77777777" w:rsidR="00216637" w:rsidRDefault="00216637" w:rsidP="00AB55C8">
      <w:pPr>
        <w:pStyle w:val="a3"/>
        <w:rPr>
          <w:rFonts w:hint="cs"/>
          <w:rtl/>
        </w:rPr>
      </w:pPr>
      <w:r>
        <w:rPr>
          <w:rStyle w:val="a5"/>
        </w:rPr>
        <w:footnoteRef/>
      </w:r>
      <w:r>
        <w:rPr>
          <w:rtl/>
        </w:rPr>
        <w:t xml:space="preserve"> </w:t>
      </w:r>
      <w:r>
        <w:rPr>
          <w:rFonts w:hint="cs"/>
          <w:rtl/>
        </w:rPr>
        <w:t xml:space="preserve">מספר פעמים כתוב בתורה "כי תבואו אל הארץ". בשמות יב כה במצוות פסח דורות, ויקרא יד לד במצוות נגעי בית, ויקרא כג י במצוות העומר, ויקרא כה ב במצוות שמיטה ויובל ובמדבר טו ב במצוות נסכים (על זו האחרונה, </w:t>
      </w:r>
      <w:r w:rsidR="00491EAF">
        <w:rPr>
          <w:rFonts w:hint="cs"/>
          <w:rtl/>
        </w:rPr>
        <w:t>ראו</w:t>
      </w:r>
      <w:r>
        <w:rPr>
          <w:rFonts w:hint="cs"/>
          <w:rtl/>
        </w:rPr>
        <w:t xml:space="preserve"> דברינו </w:t>
      </w:r>
      <w:hyperlink r:id="rId1" w:history="1">
        <w:r w:rsidRPr="00AB55C8">
          <w:rPr>
            <w:rStyle w:val="Hyperlink"/>
            <w:rFonts w:hint="cs"/>
            <w:rtl/>
          </w:rPr>
          <w:t>החצי השני של הפרשה</w:t>
        </w:r>
      </w:hyperlink>
      <w:r>
        <w:rPr>
          <w:rFonts w:hint="cs"/>
          <w:rtl/>
        </w:rPr>
        <w:t xml:space="preserve"> בפרשת שלח לך). וכמובן זו של פרשתנו במצוות נטיעה, ערלה ונטע רבעי.</w:t>
      </w:r>
    </w:p>
  </w:footnote>
  <w:footnote w:id="2">
    <w:p w14:paraId="5EFE1A2F" w14:textId="77777777" w:rsidR="00216637" w:rsidRDefault="00216637" w:rsidP="009B6F55">
      <w:pPr>
        <w:pStyle w:val="a3"/>
        <w:rPr>
          <w:rFonts w:hint="cs"/>
          <w:rtl/>
        </w:rPr>
      </w:pPr>
      <w:r>
        <w:rPr>
          <w:rStyle w:val="a5"/>
        </w:rPr>
        <w:footnoteRef/>
      </w:r>
      <w:r>
        <w:rPr>
          <w:rtl/>
        </w:rPr>
        <w:t xml:space="preserve"> </w:t>
      </w:r>
      <w:r>
        <w:rPr>
          <w:rFonts w:hint="cs"/>
          <w:rtl/>
        </w:rPr>
        <w:t xml:space="preserve">שוב אנו נכנסים לגנו של ויקרא רבה נהנים מניחוחו ואורים את בשמיו עם דבשו ויינו (שיר השירים א ה). אין כמו מדרש ארץ ישראל לדרוש במצוות נטיעה בארץ ישראל. פרשה כה </w:t>
      </w:r>
      <w:proofErr w:type="spellStart"/>
      <w:r>
        <w:rPr>
          <w:rFonts w:hint="cs"/>
          <w:rtl/>
        </w:rPr>
        <w:t>בויקרא</w:t>
      </w:r>
      <w:proofErr w:type="spellEnd"/>
      <w:r>
        <w:rPr>
          <w:rFonts w:hint="cs"/>
          <w:rtl/>
        </w:rPr>
        <w:t xml:space="preserve"> רבה </w:t>
      </w:r>
      <w:r w:rsidR="009B6F55">
        <w:rPr>
          <w:rFonts w:hint="cs"/>
          <w:rtl/>
        </w:rPr>
        <w:t xml:space="preserve">(עפ"י סדר הקריאה בארץ ישראל) </w:t>
      </w:r>
      <w:r>
        <w:rPr>
          <w:rFonts w:hint="cs"/>
          <w:rtl/>
        </w:rPr>
        <w:t>מוקדשת ברובה לנושא שלנו ומומלץ לקוראה במקור כס</w:t>
      </w:r>
      <w:r w:rsidR="00DD6C0D">
        <w:rPr>
          <w:rFonts w:hint="cs"/>
          <w:rtl/>
        </w:rPr>
        <w:t>ד</w:t>
      </w:r>
      <w:r>
        <w:rPr>
          <w:rFonts w:hint="cs"/>
          <w:rtl/>
        </w:rPr>
        <w:t xml:space="preserve">רה וכמלואה. אנו נביא ממנה עפ"י הסדר והכמות שיספיק לה מצענו.  </w:t>
      </w:r>
    </w:p>
  </w:footnote>
  <w:footnote w:id="3">
    <w:p w14:paraId="553F6DB1" w14:textId="77777777" w:rsidR="00216637" w:rsidRPr="003F7874" w:rsidRDefault="00216637" w:rsidP="009B6F55">
      <w:pPr>
        <w:pStyle w:val="a3"/>
        <w:rPr>
          <w:rFonts w:hint="cs"/>
          <w:rtl/>
        </w:rPr>
      </w:pPr>
      <w:r w:rsidRPr="003F7874">
        <w:rPr>
          <w:rStyle w:val="a5"/>
        </w:rPr>
        <w:footnoteRef/>
      </w:r>
      <w:r w:rsidRPr="003F7874">
        <w:rPr>
          <w:rtl/>
        </w:rPr>
        <w:t xml:space="preserve"> </w:t>
      </w:r>
      <w:r w:rsidRPr="003F7874">
        <w:rPr>
          <w:rFonts w:hint="cs"/>
          <w:rtl/>
        </w:rPr>
        <w:t xml:space="preserve">שחיק טמיא בארמית. ובעברית של היום היינו אולי אומרים "יישברו עצמותיו". הוא הקיסר אדריאנוס מימי מרד </w:t>
      </w:r>
      <w:smartTag w:uri="urn:schemas-microsoft-com:office:smarttags" w:element="PersonName">
        <w:smartTagPr>
          <w:attr w:name="ProductID" w:val="בר כוכבא"/>
        </w:smartTagPr>
        <w:r w:rsidRPr="003F7874">
          <w:rPr>
            <w:rFonts w:hint="cs"/>
            <w:rtl/>
          </w:rPr>
          <w:t>בר כ</w:t>
        </w:r>
        <w:r>
          <w:rPr>
            <w:rFonts w:hint="cs"/>
            <w:rtl/>
          </w:rPr>
          <w:t>ו</w:t>
        </w:r>
        <w:r w:rsidRPr="003F7874">
          <w:rPr>
            <w:rFonts w:hint="cs"/>
            <w:rtl/>
          </w:rPr>
          <w:t>כבא</w:t>
        </w:r>
      </w:smartTag>
      <w:r w:rsidRPr="003F7874">
        <w:rPr>
          <w:rFonts w:hint="cs"/>
          <w:rtl/>
        </w:rPr>
        <w:t xml:space="preserve"> והיחס אליו בספרות חז"ל דואלית. ברוב המקרים הוא מוזכר לגנאי (דברים רבה עקב </w:t>
      </w:r>
      <w:proofErr w:type="spellStart"/>
      <w:r w:rsidRPr="003F7874">
        <w:rPr>
          <w:rFonts w:hint="cs"/>
          <w:rtl/>
        </w:rPr>
        <w:t>יג</w:t>
      </w:r>
      <w:proofErr w:type="spellEnd"/>
      <w:r w:rsidRPr="003F7874">
        <w:rPr>
          <w:rFonts w:hint="cs"/>
          <w:rtl/>
        </w:rPr>
        <w:t xml:space="preserve">, איכה רבה א מה, ב ד), אך יש גם אזכורים שגם אם אינם שבח ממש, הרי הם השתבחות של חכמינו בקשרים שהיו להם איתו (בראשית רבה </w:t>
      </w:r>
      <w:proofErr w:type="spellStart"/>
      <w:r w:rsidRPr="003F7874">
        <w:rPr>
          <w:rFonts w:hint="cs"/>
          <w:rtl/>
        </w:rPr>
        <w:t>כח</w:t>
      </w:r>
      <w:proofErr w:type="spellEnd"/>
      <w:r w:rsidRPr="003F7874">
        <w:rPr>
          <w:rFonts w:hint="cs"/>
          <w:rtl/>
        </w:rPr>
        <w:t xml:space="preserve"> ג, איכה רבה ג ח). הידוע אולי מכולם הוא </w:t>
      </w:r>
      <w:r w:rsidR="009B6F55">
        <w:rPr>
          <w:rFonts w:hint="cs"/>
          <w:rtl/>
        </w:rPr>
        <w:t xml:space="preserve">מדרש </w:t>
      </w:r>
      <w:r w:rsidRPr="003F7874">
        <w:rPr>
          <w:rFonts w:hint="cs"/>
          <w:rtl/>
        </w:rPr>
        <w:t xml:space="preserve">בראשית רבה </w:t>
      </w:r>
      <w:proofErr w:type="spellStart"/>
      <w:r w:rsidRPr="003F7874">
        <w:rPr>
          <w:rFonts w:hint="cs"/>
          <w:rtl/>
        </w:rPr>
        <w:t>סג</w:t>
      </w:r>
      <w:proofErr w:type="spellEnd"/>
      <w:r w:rsidRPr="003F7874">
        <w:rPr>
          <w:rFonts w:hint="cs"/>
          <w:rtl/>
        </w:rPr>
        <w:t xml:space="preserve"> ז בהולדת יעקב ועשו: "</w:t>
      </w:r>
      <w:r w:rsidRPr="003F7874">
        <w:rPr>
          <w:rFonts w:hint="eastAsia"/>
          <w:rtl/>
          <w:lang w:eastAsia="en-US"/>
        </w:rPr>
        <w:t>שני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009B6F55">
        <w:rPr>
          <w:rFonts w:hint="cs"/>
          <w:rtl/>
          <w:lang w:eastAsia="en-US"/>
        </w:rPr>
        <w:t xml:space="preserve">- </w:t>
      </w:r>
      <w:r w:rsidRPr="003F7874">
        <w:rPr>
          <w:rFonts w:hint="eastAsia"/>
          <w:rtl/>
          <w:lang w:eastAsia="en-US"/>
        </w:rPr>
        <w:t>שני</w:t>
      </w:r>
      <w:r w:rsidRPr="003F7874">
        <w:rPr>
          <w:rtl/>
          <w:lang w:eastAsia="en-US"/>
        </w:rPr>
        <w:t xml:space="preserve"> </w:t>
      </w:r>
      <w:proofErr w:type="spellStart"/>
      <w:r w:rsidRPr="003F7874">
        <w:rPr>
          <w:rFonts w:hint="eastAsia"/>
          <w:rtl/>
          <w:lang w:eastAsia="en-US"/>
        </w:rPr>
        <w:t>גיאי</w:t>
      </w:r>
      <w:proofErr w:type="spellEnd"/>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בעולמו</w:t>
      </w:r>
      <w:r w:rsidRPr="003F7874">
        <w:rPr>
          <w:rtl/>
          <w:lang w:eastAsia="en-US"/>
        </w:rPr>
        <w:t xml:space="preserve"> </w:t>
      </w:r>
      <w:r w:rsidRPr="003F7874">
        <w:rPr>
          <w:rFonts w:hint="eastAsia"/>
          <w:rtl/>
          <w:lang w:eastAsia="en-US"/>
        </w:rPr>
        <w:t>וזה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במלכותו</w:t>
      </w:r>
      <w:r w:rsidRPr="003F7874">
        <w:rPr>
          <w:rtl/>
          <w:lang w:eastAsia="en-US"/>
        </w:rPr>
        <w:t xml:space="preserve">, </w:t>
      </w:r>
      <w:r w:rsidRPr="003F7874">
        <w:rPr>
          <w:rFonts w:hint="eastAsia"/>
          <w:rtl/>
          <w:lang w:eastAsia="en-US"/>
        </w:rPr>
        <w:t>שני</w:t>
      </w:r>
      <w:r w:rsidRPr="003F7874">
        <w:rPr>
          <w:rtl/>
          <w:lang w:eastAsia="en-US"/>
        </w:rPr>
        <w:t xml:space="preserve"> </w:t>
      </w:r>
      <w:proofErr w:type="spellStart"/>
      <w:r w:rsidRPr="003F7874">
        <w:rPr>
          <w:rFonts w:hint="eastAsia"/>
          <w:rtl/>
          <w:lang w:eastAsia="en-US"/>
        </w:rPr>
        <w:t>גיאי</w:t>
      </w:r>
      <w:proofErr w:type="spellEnd"/>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אדריאנוס</w:t>
      </w:r>
      <w:r w:rsidRPr="003F7874">
        <w:rPr>
          <w:rtl/>
          <w:lang w:eastAsia="en-US"/>
        </w:rPr>
        <w:t xml:space="preserve"> </w:t>
      </w:r>
      <w:r w:rsidRPr="003F7874">
        <w:rPr>
          <w:rFonts w:hint="eastAsia"/>
          <w:rtl/>
          <w:lang w:eastAsia="en-US"/>
        </w:rPr>
        <w:t>בעובדי</w:t>
      </w:r>
      <w:r w:rsidRPr="003F7874">
        <w:rPr>
          <w:rtl/>
          <w:lang w:eastAsia="en-US"/>
        </w:rPr>
        <w:t xml:space="preserve"> </w:t>
      </w:r>
      <w:r w:rsidRPr="003F7874">
        <w:rPr>
          <w:rFonts w:hint="eastAsia"/>
          <w:rtl/>
          <w:lang w:eastAsia="en-US"/>
        </w:rPr>
        <w:t>כוכבים</w:t>
      </w:r>
      <w:r w:rsidRPr="003F7874">
        <w:rPr>
          <w:rtl/>
          <w:lang w:eastAsia="en-US"/>
        </w:rPr>
        <w:t xml:space="preserve">, </w:t>
      </w:r>
      <w:r w:rsidRPr="003F7874">
        <w:rPr>
          <w:rFonts w:hint="eastAsia"/>
          <w:rtl/>
          <w:lang w:eastAsia="en-US"/>
        </w:rPr>
        <w:t>שלמה</w:t>
      </w:r>
      <w:r w:rsidRPr="003F7874">
        <w:rPr>
          <w:rtl/>
          <w:lang w:eastAsia="en-US"/>
        </w:rPr>
        <w:t xml:space="preserve"> </w:t>
      </w:r>
      <w:r w:rsidRPr="003F7874">
        <w:rPr>
          <w:rFonts w:hint="eastAsia"/>
          <w:rtl/>
          <w:lang w:eastAsia="en-US"/>
        </w:rPr>
        <w:t>בישראל</w:t>
      </w:r>
      <w:r w:rsidRPr="003F7874">
        <w:rPr>
          <w:rFonts w:hint="cs"/>
          <w:rtl/>
          <w:lang w:eastAsia="en-US"/>
        </w:rPr>
        <w:t xml:space="preserve">". </w:t>
      </w:r>
      <w:r w:rsidR="00491EAF">
        <w:rPr>
          <w:rFonts w:hint="cs"/>
          <w:rtl/>
          <w:lang w:eastAsia="en-US"/>
        </w:rPr>
        <w:t>ראו</w:t>
      </w:r>
      <w:r w:rsidRPr="003F7874">
        <w:rPr>
          <w:rFonts w:hint="cs"/>
          <w:rtl/>
          <w:lang w:eastAsia="en-US"/>
        </w:rPr>
        <w:t xml:space="preserve"> שם.</w:t>
      </w:r>
    </w:p>
  </w:footnote>
  <w:footnote w:id="4">
    <w:p w14:paraId="7D5FF95C" w14:textId="77777777" w:rsidR="00216637" w:rsidRPr="003F7874" w:rsidRDefault="00216637" w:rsidP="007A08D5">
      <w:pPr>
        <w:pStyle w:val="a3"/>
        <w:rPr>
          <w:rFonts w:hint="cs"/>
          <w:rtl/>
        </w:rPr>
      </w:pPr>
      <w:r w:rsidRPr="003F7874">
        <w:rPr>
          <w:rStyle w:val="a5"/>
        </w:rPr>
        <w:footnoteRef/>
      </w:r>
      <w:r w:rsidRPr="003F7874">
        <w:rPr>
          <w:rtl/>
        </w:rPr>
        <w:t xml:space="preserve"> </w:t>
      </w:r>
      <w:r w:rsidRPr="003F7874">
        <w:rPr>
          <w:rFonts w:hint="cs"/>
          <w:rtl/>
        </w:rPr>
        <w:t>אנו מכירים את חורשת טבריה (בראשית רבה לד טו), מערת טבריה (בראשית רבה לא יא), ימה של טבריה (ספרי דברים שנה), בית המדרש של טבריה מקום מושבם של התנא ר' מאיר ושל האמוראים ר' יוחנן וריש לקיש (קהלת רבה ז א) וכמובן חמי טבריה</w:t>
      </w:r>
      <w:r>
        <w:rPr>
          <w:rFonts w:hint="cs"/>
          <w:rtl/>
        </w:rPr>
        <w:t>, למשל, ב</w:t>
      </w:r>
      <w:r w:rsidRPr="003F7874">
        <w:rPr>
          <w:rFonts w:hint="cs"/>
          <w:rtl/>
        </w:rPr>
        <w:t>סיפור של ר' שמעון בר יוחאי כשיצא מהמערה (בראשית רבה עט ו</w:t>
      </w:r>
      <w:r w:rsidR="009B6F55">
        <w:rPr>
          <w:rFonts w:hint="cs"/>
          <w:rtl/>
        </w:rPr>
        <w:t xml:space="preserve">, דברינו </w:t>
      </w:r>
      <w:hyperlink r:id="rId2" w:history="1">
        <w:r w:rsidR="00BF7A37" w:rsidRPr="00BF7A37">
          <w:rPr>
            <w:rStyle w:val="Hyperlink"/>
            <w:rFonts w:hint="cs"/>
            <w:rtl/>
          </w:rPr>
          <w:t>ר' שמעון בר יוחאי – בין המערה לטבריה</w:t>
        </w:r>
      </w:hyperlink>
      <w:r w:rsidR="00BF7A37">
        <w:rPr>
          <w:rFonts w:hint="cs"/>
          <w:rtl/>
        </w:rPr>
        <w:t xml:space="preserve"> בל"ג בעומר), </w:t>
      </w:r>
      <w:r w:rsidRPr="003F7874">
        <w:rPr>
          <w:rFonts w:hint="cs"/>
          <w:rtl/>
        </w:rPr>
        <w:t xml:space="preserve">וכעת יש לנו </w:t>
      </w:r>
      <w:r w:rsidR="007A08D5">
        <w:rPr>
          <w:rFonts w:hint="cs"/>
          <w:rtl/>
        </w:rPr>
        <w:t xml:space="preserve">גם </w:t>
      </w:r>
      <w:r w:rsidRPr="003F7874">
        <w:rPr>
          <w:rFonts w:hint="cs"/>
          <w:rtl/>
        </w:rPr>
        <w:t>את שבילי טבריה</w:t>
      </w:r>
      <w:r w:rsidR="007A08D5">
        <w:rPr>
          <w:rFonts w:hint="cs"/>
          <w:rtl/>
        </w:rPr>
        <w:t>.</w:t>
      </w:r>
      <w:r w:rsidRPr="003F7874">
        <w:rPr>
          <w:rFonts w:hint="cs"/>
          <w:rtl/>
        </w:rPr>
        <w:t xml:space="preserve"> נראה שזה יותר בסביבות טבריה מאשר בעיר עצמה ואולי אפילו בשדות המסולעים </w:t>
      </w:r>
      <w:r>
        <w:rPr>
          <w:rFonts w:hint="cs"/>
          <w:rtl/>
        </w:rPr>
        <w:t xml:space="preserve">הרחק משאונה של העיר, </w:t>
      </w:r>
      <w:r w:rsidRPr="003F7874">
        <w:rPr>
          <w:rFonts w:hint="cs"/>
          <w:rtl/>
        </w:rPr>
        <w:t>כפי שעולה מהמשך הסיפור.</w:t>
      </w:r>
    </w:p>
  </w:footnote>
  <w:footnote w:id="5">
    <w:p w14:paraId="65EE4B5C" w14:textId="77777777"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 xml:space="preserve">אדריאנוס לא מבין מדוע אדם זקן עדיין עובד עבודה פיסית קשה (חוצב לשם נטיעות) ומסיק מכך שהאיש לא עבד בצעירותו (אילו השכמת) ולכן נאלץ לעבוד בערוב יומו (לא הערבת). </w:t>
      </w:r>
    </w:p>
  </w:footnote>
  <w:footnote w:id="6">
    <w:p w14:paraId="01CDFBE4" w14:textId="77777777" w:rsidR="00216637" w:rsidRPr="003F7874" w:rsidRDefault="00216637" w:rsidP="006F6671">
      <w:pPr>
        <w:pStyle w:val="a3"/>
        <w:rPr>
          <w:rFonts w:hint="cs"/>
        </w:rPr>
      </w:pPr>
      <w:r w:rsidRPr="003F7874">
        <w:rPr>
          <w:rStyle w:val="a5"/>
        </w:rPr>
        <w:footnoteRef/>
      </w:r>
      <w:r w:rsidRPr="003F7874">
        <w:rPr>
          <w:rtl/>
        </w:rPr>
        <w:t xml:space="preserve"> </w:t>
      </w:r>
      <w:r w:rsidR="00491EAF">
        <w:rPr>
          <w:rFonts w:hint="cs"/>
          <w:rtl/>
        </w:rPr>
        <w:t>ראו</w:t>
      </w:r>
      <w:r w:rsidRPr="003F7874">
        <w:rPr>
          <w:rFonts w:hint="cs"/>
          <w:rtl/>
        </w:rPr>
        <w:t xml:space="preserve"> מדרשים על הפסוק בקהלת יא ו: </w:t>
      </w:r>
      <w:r w:rsidRPr="003F7874">
        <w:rPr>
          <w:rFonts w:hint="cs"/>
          <w:rtl/>
          <w:lang w:eastAsia="en-US"/>
        </w:rPr>
        <w:t>"</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proofErr w:type="spellStart"/>
      <w:r w:rsidRPr="003F7874">
        <w:rPr>
          <w:rFonts w:hint="eastAsia"/>
          <w:rtl/>
          <w:lang w:eastAsia="en-US"/>
        </w:rPr>
        <w:t>תַּנַּח</w:t>
      </w:r>
      <w:proofErr w:type="spellEnd"/>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וְאִם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 xml:space="preserve">", כגון </w:t>
      </w:r>
      <w:r w:rsidR="00BF7A37">
        <w:rPr>
          <w:rFonts w:hint="cs"/>
          <w:rtl/>
          <w:lang w:eastAsia="en-US"/>
        </w:rPr>
        <w:t xml:space="preserve">מדרש </w:t>
      </w:r>
      <w:r w:rsidRPr="003F7874">
        <w:rPr>
          <w:rFonts w:hint="cs"/>
          <w:rtl/>
          <w:lang w:eastAsia="en-US"/>
        </w:rPr>
        <w:t>זה: "ר</w:t>
      </w:r>
      <w:r w:rsidRPr="003F7874">
        <w:rPr>
          <w:rFonts w:hint="eastAsia"/>
          <w:rtl/>
          <w:lang w:eastAsia="en-US"/>
        </w:rPr>
        <w:t>בי</w:t>
      </w:r>
      <w:r w:rsidRPr="003F7874">
        <w:rPr>
          <w:rtl/>
          <w:lang w:eastAsia="en-US"/>
        </w:rPr>
        <w:t xml:space="preserve"> </w:t>
      </w:r>
      <w:proofErr w:type="spellStart"/>
      <w:r w:rsidRPr="003F7874">
        <w:rPr>
          <w:rFonts w:hint="eastAsia"/>
          <w:rtl/>
          <w:lang w:eastAsia="en-US"/>
        </w:rPr>
        <w:t>דוסתאי</w:t>
      </w:r>
      <w:proofErr w:type="spellEnd"/>
      <w:r w:rsidRPr="003F7874">
        <w:rPr>
          <w:rtl/>
          <w:lang w:eastAsia="en-US"/>
        </w:rPr>
        <w:t xml:space="preserve"> </w:t>
      </w:r>
      <w:r w:rsidRPr="003F7874">
        <w:rPr>
          <w:rFonts w:hint="eastAsia"/>
          <w:rtl/>
          <w:lang w:eastAsia="en-US"/>
        </w:rPr>
        <w:t>ברבי</w:t>
      </w:r>
      <w:r w:rsidRPr="003F7874">
        <w:rPr>
          <w:rtl/>
          <w:lang w:eastAsia="en-US"/>
        </w:rPr>
        <w:t xml:space="preserve"> </w:t>
      </w:r>
      <w:r w:rsidRPr="003F7874">
        <w:rPr>
          <w:rFonts w:hint="eastAsia"/>
          <w:rtl/>
          <w:lang w:eastAsia="en-US"/>
        </w:rPr>
        <w:t>ינאי</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ולך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שנייה</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ירד</w:t>
      </w:r>
      <w:r w:rsidRPr="003F7874">
        <w:rPr>
          <w:rtl/>
          <w:lang w:eastAsia="en-US"/>
        </w:rPr>
        <w:t xml:space="preserve"> </w:t>
      </w:r>
      <w:r w:rsidRPr="003F7874">
        <w:rPr>
          <w:rFonts w:hint="eastAsia"/>
          <w:rtl/>
          <w:lang w:eastAsia="en-US"/>
        </w:rPr>
        <w:t>ברד</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וילכדו</w:t>
      </w:r>
      <w:r w:rsidRPr="003F7874">
        <w:rPr>
          <w:rtl/>
          <w:lang w:eastAsia="en-US"/>
        </w:rPr>
        <w:t xml:space="preserve"> </w:t>
      </w:r>
      <w:r w:rsidRPr="003F7874">
        <w:rPr>
          <w:rFonts w:hint="eastAsia"/>
          <w:rtl/>
          <w:lang w:eastAsia="en-US"/>
        </w:rPr>
        <w:t>ראשונים</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אחרונים</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נתקיימו</w:t>
      </w:r>
      <w:r w:rsidRPr="003F7874">
        <w:rPr>
          <w:rtl/>
          <w:lang w:eastAsia="en-US"/>
        </w:rPr>
        <w:t xml:space="preserve"> </w:t>
      </w:r>
      <w:r w:rsidRPr="003F7874">
        <w:rPr>
          <w:rFonts w:hint="eastAsia"/>
          <w:rtl/>
          <w:lang w:eastAsia="en-US"/>
        </w:rPr>
        <w:t>בידך</w:t>
      </w:r>
      <w:r w:rsidRPr="003F7874">
        <w:rPr>
          <w:rtl/>
          <w:lang w:eastAsia="en-US"/>
        </w:rPr>
        <w:t xml:space="preserve"> </w:t>
      </w:r>
      <w:r w:rsidRPr="003F7874">
        <w:rPr>
          <w:rFonts w:hint="eastAsia"/>
          <w:rtl/>
          <w:lang w:eastAsia="en-US"/>
        </w:rPr>
        <w:t>והם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כאחת</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בבוקר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proofErr w:type="spellStart"/>
      <w:r w:rsidRPr="003F7874">
        <w:rPr>
          <w:rFonts w:hint="eastAsia"/>
          <w:rtl/>
          <w:lang w:eastAsia="en-US"/>
        </w:rPr>
        <w:t>תנח</w:t>
      </w:r>
      <w:proofErr w:type="spellEnd"/>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קהלת</w:t>
      </w:r>
      <w:r w:rsidRPr="003F7874">
        <w:rPr>
          <w:rtl/>
          <w:lang w:eastAsia="en-US"/>
        </w:rPr>
        <w:t xml:space="preserve"> </w:t>
      </w:r>
      <w:r w:rsidRPr="003F7874">
        <w:rPr>
          <w:rFonts w:hint="eastAsia"/>
          <w:rtl/>
          <w:lang w:eastAsia="en-US"/>
        </w:rPr>
        <w:t>יא</w:t>
      </w:r>
      <w:r w:rsidRPr="003F7874">
        <w:rPr>
          <w:rtl/>
          <w:lang w:eastAsia="en-US"/>
        </w:rPr>
        <w:t xml:space="preserve"> </w:t>
      </w:r>
      <w:r w:rsidRPr="003F7874">
        <w:rPr>
          <w:rFonts w:hint="eastAsia"/>
          <w:rtl/>
          <w:lang w:eastAsia="en-US"/>
        </w:rPr>
        <w:t>ו</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w:t>
      </w:r>
      <w:r w:rsidR="00246FFB">
        <w:rPr>
          <w:rFonts w:hint="eastAsia"/>
          <w:rtl/>
          <w:lang w:eastAsia="en-US"/>
        </w:rPr>
        <w:t>ִּ</w:t>
      </w:r>
      <w:r w:rsidRPr="003F7874">
        <w:rPr>
          <w:rFonts w:hint="eastAsia"/>
          <w:rtl/>
          <w:lang w:eastAsia="en-US"/>
        </w:rPr>
        <w:t>כ</w:t>
      </w:r>
      <w:r w:rsidR="00246FFB">
        <w:rPr>
          <w:rFonts w:hint="eastAsia"/>
          <w:rtl/>
          <w:lang w:eastAsia="en-US"/>
        </w:rPr>
        <w:t>ַּ</w:t>
      </w:r>
      <w:r w:rsidRPr="003F7874">
        <w:rPr>
          <w:rFonts w:hint="eastAsia"/>
          <w:rtl/>
          <w:lang w:eastAsia="en-US"/>
        </w:rPr>
        <w:t>ר</w:t>
      </w:r>
      <w:r w:rsidR="00246FFB">
        <w:rPr>
          <w:rFonts w:hint="eastAsia"/>
          <w:rtl/>
          <w:lang w:eastAsia="en-US"/>
        </w:rPr>
        <w:t>ְ</w:t>
      </w:r>
      <w:r w:rsidRPr="003F7874">
        <w:rPr>
          <w:rFonts w:hint="eastAsia"/>
          <w:rtl/>
          <w:lang w:eastAsia="en-US"/>
        </w:rPr>
        <w:t>ת</w:t>
      </w:r>
      <w:r w:rsidR="00246FFB">
        <w:rPr>
          <w:rFonts w:hint="eastAsia"/>
          <w:rtl/>
          <w:lang w:eastAsia="en-US"/>
        </w:rPr>
        <w:t>ָ</w:t>
      </w:r>
      <w:r w:rsidRPr="003F7874">
        <w:rPr>
          <w:rtl/>
          <w:lang w:eastAsia="en-US"/>
        </w:rPr>
        <w:t xml:space="preserve"> </w:t>
      </w:r>
      <w:r w:rsidRPr="003F7874">
        <w:rPr>
          <w:rFonts w:hint="eastAsia"/>
          <w:rtl/>
          <w:lang w:eastAsia="en-US"/>
        </w:rPr>
        <w:t>וזרעת</w:t>
      </w:r>
      <w:r w:rsidR="00246FFB">
        <w:rPr>
          <w:rtl/>
          <w:lang w:eastAsia="en-US"/>
        </w:rPr>
        <w:t>ָ</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tl/>
          <w:lang w:eastAsia="en-US"/>
        </w:rPr>
        <w:t xml:space="preserve"> </w:t>
      </w:r>
      <w:r w:rsidRPr="003F7874">
        <w:rPr>
          <w:rFonts w:hint="eastAsia"/>
          <w:rtl/>
          <w:lang w:eastAsia="en-US"/>
        </w:rPr>
        <w:t>ושניה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שלישית</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יבא</w:t>
      </w:r>
      <w:r w:rsidRPr="003F7874">
        <w:rPr>
          <w:rtl/>
          <w:lang w:eastAsia="en-US"/>
        </w:rPr>
        <w:t xml:space="preserve"> </w:t>
      </w:r>
      <w:r w:rsidRPr="003F7874">
        <w:rPr>
          <w:rFonts w:hint="eastAsia"/>
          <w:rtl/>
          <w:lang w:eastAsia="en-US"/>
        </w:rPr>
        <w:t>שדפון</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וישדפו</w:t>
      </w:r>
      <w:r w:rsidRPr="003F7874">
        <w:rPr>
          <w:rtl/>
          <w:lang w:eastAsia="en-US"/>
        </w:rPr>
        <w:t xml:space="preserve"> </w:t>
      </w:r>
      <w:r w:rsidRPr="003F7874">
        <w:rPr>
          <w:rFonts w:hint="eastAsia"/>
          <w:rtl/>
          <w:lang w:eastAsia="en-US"/>
        </w:rPr>
        <w:t>ראשונות</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אחרונות</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שם</w:t>
      </w:r>
      <w:r w:rsidRPr="003F7874">
        <w:rPr>
          <w:rtl/>
          <w:lang w:eastAsia="en-US"/>
        </w:rPr>
        <w:t>)</w:t>
      </w:r>
      <w:r w:rsidRPr="003F7874">
        <w:rPr>
          <w:rFonts w:hint="cs"/>
          <w:rtl/>
          <w:lang w:eastAsia="en-US"/>
        </w:rPr>
        <w:t>.</w:t>
      </w:r>
      <w:r w:rsidRPr="003F7874">
        <w:rPr>
          <w:rtl/>
          <w:lang w:eastAsia="en-US"/>
        </w:rPr>
        <w:t xml:space="preserve"> </w:t>
      </w:r>
      <w:r w:rsidRPr="003F7874">
        <w:rPr>
          <w:rFonts w:hint="eastAsia"/>
          <w:rtl/>
          <w:lang w:eastAsia="en-US"/>
        </w:rPr>
        <w:t>רבי</w:t>
      </w:r>
      <w:r w:rsidRPr="003F7874">
        <w:rPr>
          <w:rtl/>
          <w:lang w:eastAsia="en-US"/>
        </w:rPr>
        <w:t xml:space="preserve"> </w:t>
      </w:r>
      <w:r w:rsidRPr="003F7874">
        <w:rPr>
          <w:rFonts w:hint="eastAsia"/>
          <w:rtl/>
          <w:lang w:eastAsia="en-US"/>
        </w:rPr>
        <w:t>ישמעאל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למדת</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בילדותך</w:t>
      </w:r>
      <w:r w:rsidRPr="003F7874">
        <w:rPr>
          <w:rFonts w:hint="cs"/>
          <w:rtl/>
          <w:lang w:eastAsia="en-US"/>
        </w:rPr>
        <w:t>,</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תאמר</w:t>
      </w:r>
      <w:r w:rsidRPr="003F7874">
        <w:rPr>
          <w:rtl/>
          <w:lang w:eastAsia="en-US"/>
        </w:rPr>
        <w:t xml:space="preserve"> </w:t>
      </w:r>
      <w:r w:rsidRPr="003F7874">
        <w:rPr>
          <w:rFonts w:hint="eastAsia"/>
          <w:rtl/>
          <w:lang w:eastAsia="en-US"/>
        </w:rPr>
        <w:t>איני</w:t>
      </w:r>
      <w:r w:rsidRPr="003F7874">
        <w:rPr>
          <w:rtl/>
          <w:lang w:eastAsia="en-US"/>
        </w:rPr>
        <w:t xml:space="preserve"> </w:t>
      </w:r>
      <w:r w:rsidRPr="003F7874">
        <w:rPr>
          <w:rFonts w:hint="eastAsia"/>
          <w:rtl/>
          <w:lang w:eastAsia="en-US"/>
        </w:rPr>
        <w:t>לומד</w:t>
      </w:r>
      <w:r w:rsidRPr="003F7874">
        <w:rPr>
          <w:rtl/>
          <w:lang w:eastAsia="en-US"/>
        </w:rPr>
        <w:t xml:space="preserve"> </w:t>
      </w:r>
      <w:r w:rsidRPr="003F7874">
        <w:rPr>
          <w:rFonts w:hint="eastAsia"/>
          <w:rtl/>
          <w:lang w:eastAsia="en-US"/>
        </w:rPr>
        <w:t>בזקנותי</w:t>
      </w:r>
      <w:r w:rsidRPr="003F7874">
        <w:rPr>
          <w:rFonts w:hint="cs"/>
          <w:rtl/>
          <w:lang w:eastAsia="en-US"/>
        </w:rPr>
        <w:t>.</w:t>
      </w:r>
      <w:r w:rsidRPr="003F7874">
        <w:rPr>
          <w:rtl/>
          <w:lang w:eastAsia="en-US"/>
        </w:rPr>
        <w:t xml:space="preserve"> </w:t>
      </w:r>
      <w:r w:rsidRPr="003F7874">
        <w:rPr>
          <w:rFonts w:hint="eastAsia"/>
          <w:rtl/>
          <w:lang w:eastAsia="en-US"/>
        </w:rPr>
        <w:t>אלא</w:t>
      </w:r>
      <w:r w:rsidRPr="003F7874">
        <w:rPr>
          <w:rtl/>
          <w:lang w:eastAsia="en-US"/>
        </w:rPr>
        <w:t xml:space="preserve"> </w:t>
      </w:r>
      <w:r w:rsidRPr="003F7874">
        <w:rPr>
          <w:rFonts w:hint="eastAsia"/>
          <w:rtl/>
          <w:lang w:eastAsia="en-US"/>
        </w:rPr>
        <w:t>למוד</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Fonts w:hint="cs"/>
          <w:rtl/>
          <w:lang w:eastAsia="en-US"/>
        </w:rPr>
        <w:t xml:space="preserve">" </w:t>
      </w:r>
      <w:r w:rsidRPr="003F7874">
        <w:rPr>
          <w:rFonts w:hint="cs"/>
          <w:rtl/>
        </w:rPr>
        <w:t>(</w:t>
      </w:r>
      <w:r w:rsidRPr="003F7874">
        <w:rPr>
          <w:rFonts w:hint="eastAsia"/>
          <w:rtl/>
        </w:rPr>
        <w:t>אבות</w:t>
      </w:r>
      <w:r w:rsidRPr="003F7874">
        <w:rPr>
          <w:rtl/>
        </w:rPr>
        <w:t xml:space="preserve"> </w:t>
      </w:r>
      <w:r w:rsidRPr="003F7874">
        <w:rPr>
          <w:rFonts w:hint="eastAsia"/>
          <w:rtl/>
        </w:rPr>
        <w:t>דרבי</w:t>
      </w:r>
      <w:r w:rsidRPr="003F7874">
        <w:rPr>
          <w:rtl/>
        </w:rPr>
        <w:t xml:space="preserve"> </w:t>
      </w:r>
      <w:r w:rsidRPr="003F7874">
        <w:rPr>
          <w:rFonts w:hint="eastAsia"/>
          <w:rtl/>
        </w:rPr>
        <w:t>נתן</w:t>
      </w:r>
      <w:r w:rsidRPr="003F7874">
        <w:rPr>
          <w:rtl/>
        </w:rPr>
        <w:t xml:space="preserve"> </w:t>
      </w:r>
      <w:r w:rsidRPr="003F7874">
        <w:rPr>
          <w:rFonts w:hint="eastAsia"/>
          <w:rtl/>
        </w:rPr>
        <w:t>נוסח</w:t>
      </w:r>
      <w:r w:rsidRPr="003F7874">
        <w:rPr>
          <w:rtl/>
        </w:rPr>
        <w:t xml:space="preserve"> </w:t>
      </w:r>
      <w:r w:rsidRPr="003F7874">
        <w:rPr>
          <w:rFonts w:hint="eastAsia"/>
          <w:rtl/>
        </w:rPr>
        <w:t>א</w:t>
      </w:r>
      <w:r w:rsidRPr="003F7874">
        <w:rPr>
          <w:rtl/>
        </w:rPr>
        <w:t xml:space="preserve"> </w:t>
      </w:r>
      <w:r w:rsidRPr="003F7874">
        <w:rPr>
          <w:rFonts w:hint="eastAsia"/>
          <w:rtl/>
        </w:rPr>
        <w:t>פרק</w:t>
      </w:r>
      <w:r w:rsidRPr="003F7874">
        <w:rPr>
          <w:rtl/>
        </w:rPr>
        <w:t xml:space="preserve"> </w:t>
      </w:r>
      <w:r w:rsidRPr="003F7874">
        <w:rPr>
          <w:rFonts w:hint="eastAsia"/>
          <w:rtl/>
        </w:rPr>
        <w:t>ג</w:t>
      </w:r>
      <w:r w:rsidRPr="003F7874">
        <w:rPr>
          <w:rFonts w:hint="cs"/>
          <w:rtl/>
        </w:rPr>
        <w:t>).</w:t>
      </w:r>
      <w:r w:rsidR="00A170F3">
        <w:rPr>
          <w:rFonts w:hint="cs"/>
          <w:rtl/>
        </w:rPr>
        <w:t xml:space="preserve"> </w:t>
      </w:r>
      <w:r w:rsidR="00491EAF">
        <w:rPr>
          <w:rFonts w:hint="cs"/>
          <w:rtl/>
        </w:rPr>
        <w:t>ראו</w:t>
      </w:r>
      <w:r w:rsidR="00A170F3">
        <w:rPr>
          <w:rFonts w:hint="cs"/>
          <w:rtl/>
        </w:rPr>
        <w:t xml:space="preserve"> דברינו </w:t>
      </w:r>
      <w:hyperlink r:id="rId3" w:history="1">
        <w:r w:rsidR="00A170F3" w:rsidRPr="00A170F3">
          <w:rPr>
            <w:rStyle w:val="Hyperlink"/>
            <w:rFonts w:hint="cs"/>
            <w:rtl/>
          </w:rPr>
          <w:t>רביעות היורה</w:t>
        </w:r>
      </w:hyperlink>
      <w:r w:rsidR="00A170F3">
        <w:rPr>
          <w:rFonts w:hint="cs"/>
          <w:rtl/>
        </w:rPr>
        <w:t xml:space="preserve"> בטל ומטר.</w:t>
      </w:r>
    </w:p>
  </w:footnote>
  <w:footnote w:id="7">
    <w:p w14:paraId="564509C8" w14:textId="77777777" w:rsidR="00216637" w:rsidRPr="003F7874" w:rsidRDefault="00216637" w:rsidP="00C411AE">
      <w:pPr>
        <w:pStyle w:val="a3"/>
        <w:rPr>
          <w:rFonts w:hint="cs"/>
          <w:rtl/>
        </w:rPr>
      </w:pPr>
      <w:r w:rsidRPr="003F7874">
        <w:rPr>
          <w:rStyle w:val="a5"/>
        </w:rPr>
        <w:footnoteRef/>
      </w:r>
      <w:r w:rsidRPr="003F7874">
        <w:rPr>
          <w:rtl/>
        </w:rPr>
        <w:t xml:space="preserve"> </w:t>
      </w:r>
      <w:r w:rsidRPr="003F7874">
        <w:rPr>
          <w:rFonts w:hint="cs"/>
          <w:rtl/>
        </w:rPr>
        <w:t xml:space="preserve">במסכת אבות פרק ה משנה </w:t>
      </w:r>
      <w:proofErr w:type="spellStart"/>
      <w:r w:rsidRPr="003F7874">
        <w:rPr>
          <w:rFonts w:hint="cs"/>
          <w:rtl/>
        </w:rPr>
        <w:t>כא</w:t>
      </w:r>
      <w:proofErr w:type="spellEnd"/>
      <w:r w:rsidRPr="003F7874">
        <w:rPr>
          <w:rFonts w:hint="cs"/>
          <w:rtl/>
        </w:rPr>
        <w:t xml:space="preserve"> שנינו</w:t>
      </w:r>
      <w:r w:rsidRPr="003F7874">
        <w:rPr>
          <w:rFonts w:hint="cs"/>
          <w:rtl/>
          <w:lang w:eastAsia="en-US"/>
        </w:rPr>
        <w:t>: "</w:t>
      </w:r>
      <w:r w:rsidRPr="003F7874">
        <w:rPr>
          <w:rFonts w:hint="eastAsia"/>
          <w:rtl/>
          <w:lang w:eastAsia="en-US"/>
        </w:rPr>
        <w:t>בן</w:t>
      </w:r>
      <w:r w:rsidRPr="003F7874">
        <w:rPr>
          <w:rtl/>
          <w:lang w:eastAsia="en-US"/>
        </w:rPr>
        <w:t xml:space="preserve"> </w:t>
      </w:r>
      <w:r w:rsidRPr="003F7874">
        <w:rPr>
          <w:rFonts w:hint="eastAsia"/>
          <w:rtl/>
          <w:lang w:eastAsia="en-US"/>
        </w:rPr>
        <w:t>שמונים</w:t>
      </w:r>
      <w:r w:rsidRPr="003F7874">
        <w:rPr>
          <w:rtl/>
          <w:lang w:eastAsia="en-US"/>
        </w:rPr>
        <w:t xml:space="preserve"> </w:t>
      </w:r>
      <w:r w:rsidRPr="003F7874">
        <w:rPr>
          <w:rFonts w:hint="eastAsia"/>
          <w:rtl/>
          <w:lang w:eastAsia="en-US"/>
        </w:rPr>
        <w:t>לגבורה</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תשעים</w:t>
      </w:r>
      <w:r w:rsidRPr="003F7874">
        <w:rPr>
          <w:rtl/>
          <w:lang w:eastAsia="en-US"/>
        </w:rPr>
        <w:t xml:space="preserve"> </w:t>
      </w:r>
      <w:r w:rsidRPr="003F7874">
        <w:rPr>
          <w:rFonts w:hint="eastAsia"/>
          <w:rtl/>
          <w:lang w:eastAsia="en-US"/>
        </w:rPr>
        <w:t>לשוח</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כאילו</w:t>
      </w:r>
      <w:r w:rsidRPr="003F7874">
        <w:rPr>
          <w:rtl/>
          <w:lang w:eastAsia="en-US"/>
        </w:rPr>
        <w:t xml:space="preserve"> </w:t>
      </w:r>
      <w:r w:rsidRPr="003F7874">
        <w:rPr>
          <w:rFonts w:hint="eastAsia"/>
          <w:rtl/>
          <w:lang w:eastAsia="en-US"/>
        </w:rPr>
        <w:t>מת</w:t>
      </w:r>
      <w:r w:rsidRPr="003F7874">
        <w:rPr>
          <w:rtl/>
          <w:lang w:eastAsia="en-US"/>
        </w:rPr>
        <w:t xml:space="preserve"> </w:t>
      </w:r>
      <w:r w:rsidRPr="003F7874">
        <w:rPr>
          <w:rFonts w:hint="eastAsia"/>
          <w:rtl/>
          <w:lang w:eastAsia="en-US"/>
        </w:rPr>
        <w:t>ועבר</w:t>
      </w:r>
      <w:r w:rsidRPr="003F7874">
        <w:rPr>
          <w:rtl/>
          <w:lang w:eastAsia="en-US"/>
        </w:rPr>
        <w:t xml:space="preserve"> </w:t>
      </w:r>
      <w:r w:rsidRPr="003F7874">
        <w:rPr>
          <w:rFonts w:hint="eastAsia"/>
          <w:rtl/>
          <w:lang w:eastAsia="en-US"/>
        </w:rPr>
        <w:t>ובטל</w:t>
      </w:r>
      <w:r w:rsidRPr="003F7874">
        <w:rPr>
          <w:rtl/>
          <w:lang w:eastAsia="en-US"/>
        </w:rPr>
        <w:t xml:space="preserve"> </w:t>
      </w:r>
      <w:r w:rsidRPr="003F7874">
        <w:rPr>
          <w:rFonts w:hint="eastAsia"/>
          <w:rtl/>
          <w:lang w:eastAsia="en-US"/>
        </w:rPr>
        <w:t>מן</w:t>
      </w:r>
      <w:r w:rsidRPr="003F7874">
        <w:rPr>
          <w:rtl/>
          <w:lang w:eastAsia="en-US"/>
        </w:rPr>
        <w:t xml:space="preserve"> </w:t>
      </w:r>
      <w:r w:rsidRPr="003F7874">
        <w:rPr>
          <w:rFonts w:hint="eastAsia"/>
          <w:rtl/>
          <w:lang w:eastAsia="en-US"/>
        </w:rPr>
        <w:t>העולם</w:t>
      </w:r>
      <w:r w:rsidRPr="003F7874">
        <w:rPr>
          <w:rFonts w:hint="cs"/>
          <w:rtl/>
          <w:lang w:eastAsia="en-US"/>
        </w:rPr>
        <w:t xml:space="preserve">". אבל במסכת גיטין </w:t>
      </w:r>
      <w:proofErr w:type="spellStart"/>
      <w:r w:rsidRPr="003F7874">
        <w:rPr>
          <w:rFonts w:hint="cs"/>
          <w:rtl/>
          <w:lang w:eastAsia="en-US"/>
        </w:rPr>
        <w:t>כח</w:t>
      </w:r>
      <w:proofErr w:type="spellEnd"/>
      <w:r w:rsidRPr="003F7874">
        <w:rPr>
          <w:rFonts w:hint="cs"/>
          <w:rtl/>
          <w:lang w:eastAsia="en-US"/>
        </w:rPr>
        <w:t xml:space="preserve"> ע"א בדיני שליחות של גיטין יש דעה שונה: "</w:t>
      </w:r>
      <w:r w:rsidRPr="003F7874">
        <w:rPr>
          <w:rFonts w:hint="eastAsia"/>
          <w:rtl/>
          <w:lang w:eastAsia="en-US"/>
        </w:rPr>
        <w:t>המביא</w:t>
      </w:r>
      <w:r w:rsidRPr="003F7874">
        <w:rPr>
          <w:rtl/>
          <w:lang w:eastAsia="en-US"/>
        </w:rPr>
        <w:t xml:space="preserve"> </w:t>
      </w:r>
      <w:r w:rsidRPr="003F7874">
        <w:rPr>
          <w:rFonts w:hint="eastAsia"/>
          <w:rtl/>
          <w:lang w:eastAsia="en-US"/>
        </w:rPr>
        <w:t>גט</w:t>
      </w:r>
      <w:r w:rsidRPr="003F7874">
        <w:rPr>
          <w:rtl/>
          <w:lang w:eastAsia="en-US"/>
        </w:rPr>
        <w:t xml:space="preserve"> </w:t>
      </w:r>
      <w:r w:rsidRPr="003F7874">
        <w:rPr>
          <w:rFonts w:hint="eastAsia"/>
          <w:rtl/>
          <w:lang w:eastAsia="en-US"/>
        </w:rPr>
        <w:t>והניחו</w:t>
      </w:r>
      <w:r w:rsidRPr="003F7874">
        <w:rPr>
          <w:rtl/>
          <w:lang w:eastAsia="en-US"/>
        </w:rPr>
        <w:t xml:space="preserve"> </w:t>
      </w:r>
      <w:r w:rsidRPr="003F7874">
        <w:rPr>
          <w:rFonts w:hint="eastAsia"/>
          <w:rtl/>
          <w:lang w:eastAsia="en-US"/>
        </w:rPr>
        <w:t>זקן</w:t>
      </w:r>
      <w:r w:rsidRPr="003F7874">
        <w:rPr>
          <w:rtl/>
          <w:lang w:eastAsia="en-US"/>
        </w:rPr>
        <w:t xml:space="preserve">, </w:t>
      </w:r>
      <w:r w:rsidRPr="003F7874">
        <w:rPr>
          <w:rFonts w:hint="eastAsia"/>
          <w:rtl/>
          <w:lang w:eastAsia="en-US"/>
        </w:rPr>
        <w:t>אפי</w:t>
      </w:r>
      <w:r w:rsidRPr="003F7874">
        <w:rPr>
          <w:rFonts w:hint="cs"/>
          <w:rtl/>
          <w:lang w:eastAsia="en-US"/>
        </w:rPr>
        <w:t>לו</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שנה</w:t>
      </w:r>
      <w:r w:rsidRPr="003F7874">
        <w:rPr>
          <w:rtl/>
          <w:lang w:eastAsia="en-US"/>
        </w:rPr>
        <w:t xml:space="preserve"> - </w:t>
      </w:r>
      <w:r w:rsidRPr="003F7874">
        <w:rPr>
          <w:rFonts w:hint="eastAsia"/>
          <w:rtl/>
          <w:lang w:eastAsia="en-US"/>
        </w:rPr>
        <w:t>נותן</w:t>
      </w:r>
      <w:r w:rsidRPr="003F7874">
        <w:rPr>
          <w:rtl/>
          <w:lang w:eastAsia="en-US"/>
        </w:rPr>
        <w:t xml:space="preserve"> </w:t>
      </w:r>
      <w:r w:rsidRPr="003F7874">
        <w:rPr>
          <w:rFonts w:hint="eastAsia"/>
          <w:rtl/>
          <w:lang w:eastAsia="en-US"/>
        </w:rPr>
        <w:t>לה</w:t>
      </w:r>
      <w:r w:rsidRPr="003F7874">
        <w:rPr>
          <w:rtl/>
          <w:lang w:eastAsia="en-US"/>
        </w:rPr>
        <w:t xml:space="preserve"> </w:t>
      </w:r>
      <w:r w:rsidRPr="003F7874">
        <w:rPr>
          <w:rFonts w:hint="eastAsia"/>
          <w:rtl/>
          <w:lang w:eastAsia="en-US"/>
        </w:rPr>
        <w:t>בחזקת</w:t>
      </w:r>
      <w:r w:rsidRPr="003F7874">
        <w:rPr>
          <w:rtl/>
          <w:lang w:eastAsia="en-US"/>
        </w:rPr>
        <w:t xml:space="preserve"> </w:t>
      </w:r>
      <w:r w:rsidRPr="003F7874">
        <w:rPr>
          <w:rFonts w:hint="eastAsia"/>
          <w:rtl/>
          <w:lang w:eastAsia="en-US"/>
        </w:rPr>
        <w:t>שהוא</w:t>
      </w:r>
      <w:r w:rsidRPr="003F7874">
        <w:rPr>
          <w:rtl/>
          <w:lang w:eastAsia="en-US"/>
        </w:rPr>
        <w:t xml:space="preserve"> </w:t>
      </w:r>
      <w:r w:rsidRPr="003F7874">
        <w:rPr>
          <w:rFonts w:hint="eastAsia"/>
          <w:rtl/>
          <w:lang w:eastAsia="en-US"/>
        </w:rPr>
        <w:t>קיים</w:t>
      </w:r>
      <w:r w:rsidRPr="003F7874">
        <w:rPr>
          <w:rFonts w:hint="cs"/>
          <w:rtl/>
          <w:lang w:eastAsia="en-US"/>
        </w:rPr>
        <w:t xml:space="preserve"> ...</w:t>
      </w:r>
      <w:r w:rsidRPr="003F7874">
        <w:rPr>
          <w:rtl/>
          <w:lang w:eastAsia="en-US"/>
        </w:rPr>
        <w:t xml:space="preserve"> </w:t>
      </w:r>
      <w:r w:rsidRPr="003F7874">
        <w:rPr>
          <w:rFonts w:hint="eastAsia"/>
          <w:rtl/>
          <w:lang w:eastAsia="en-US"/>
        </w:rPr>
        <w:t>כיון</w:t>
      </w:r>
      <w:r w:rsidRPr="003F7874">
        <w:rPr>
          <w:rtl/>
          <w:lang w:eastAsia="en-US"/>
        </w:rPr>
        <w:t xml:space="preserve"> </w:t>
      </w:r>
      <w:proofErr w:type="spellStart"/>
      <w:r w:rsidRPr="003F7874">
        <w:rPr>
          <w:rFonts w:hint="eastAsia"/>
          <w:rtl/>
          <w:lang w:eastAsia="en-US"/>
        </w:rPr>
        <w:t>דאיפליג</w:t>
      </w:r>
      <w:proofErr w:type="spellEnd"/>
      <w:r w:rsidRPr="003F7874">
        <w:rPr>
          <w:rtl/>
          <w:lang w:eastAsia="en-US"/>
        </w:rPr>
        <w:t xml:space="preserve"> – </w:t>
      </w:r>
      <w:proofErr w:type="spellStart"/>
      <w:r w:rsidRPr="003F7874">
        <w:rPr>
          <w:rFonts w:hint="eastAsia"/>
          <w:rtl/>
          <w:lang w:eastAsia="en-US"/>
        </w:rPr>
        <w:t>איפליג</w:t>
      </w:r>
      <w:proofErr w:type="spellEnd"/>
      <w:r w:rsidRPr="003F7874">
        <w:rPr>
          <w:rFonts w:hint="cs"/>
          <w:rtl/>
          <w:lang w:eastAsia="en-US"/>
        </w:rPr>
        <w:t xml:space="preserve">". ועכ"פ, בכל התרבויות, יש הדרת פני זקן. </w:t>
      </w:r>
      <w:r w:rsidR="00491EAF">
        <w:rPr>
          <w:rFonts w:hint="cs"/>
          <w:rtl/>
          <w:lang w:eastAsia="en-US"/>
        </w:rPr>
        <w:t>ראו</w:t>
      </w:r>
      <w:r w:rsidRPr="003F7874">
        <w:rPr>
          <w:rFonts w:hint="cs"/>
          <w:rtl/>
          <w:lang w:eastAsia="en-US"/>
        </w:rPr>
        <w:t xml:space="preserve"> קידושין לג ע"א שר' יוחנן היה קם לפני זקני גויים כי אמר: מי יודע כמה הרפתקאות ומאורעות חיים עברו עליהם "וראוי לכבד אותם בשל חכמת החיים שקנו" (</w:t>
      </w:r>
      <w:proofErr w:type="spellStart"/>
      <w:r w:rsidRPr="003F7874">
        <w:rPr>
          <w:rFonts w:hint="cs"/>
          <w:rtl/>
          <w:lang w:eastAsia="en-US"/>
        </w:rPr>
        <w:t>שטיינזלץ</w:t>
      </w:r>
      <w:proofErr w:type="spellEnd"/>
      <w:r w:rsidRPr="003F7874">
        <w:rPr>
          <w:rFonts w:hint="cs"/>
          <w:rtl/>
          <w:lang w:eastAsia="en-US"/>
        </w:rPr>
        <w:t>).</w:t>
      </w:r>
    </w:p>
  </w:footnote>
  <w:footnote w:id="8">
    <w:p w14:paraId="31952117" w14:textId="77777777" w:rsidR="000175BC" w:rsidRDefault="000175BC" w:rsidP="002636C3">
      <w:pPr>
        <w:pStyle w:val="a3"/>
        <w:rPr>
          <w:rFonts w:hint="cs"/>
          <w:rtl/>
        </w:rPr>
      </w:pPr>
      <w:r>
        <w:rPr>
          <w:rStyle w:val="a5"/>
        </w:rPr>
        <w:footnoteRef/>
      </w:r>
      <w:r>
        <w:rPr>
          <w:rtl/>
        </w:rPr>
        <w:t xml:space="preserve"> </w:t>
      </w:r>
      <w:r w:rsidR="00491EAF">
        <w:rPr>
          <w:rFonts w:hint="cs"/>
          <w:rtl/>
        </w:rPr>
        <w:t>ראו</w:t>
      </w:r>
      <w:r>
        <w:rPr>
          <w:rFonts w:hint="cs"/>
          <w:rtl/>
        </w:rPr>
        <w:t xml:space="preserve"> הסיפור על חוני המעגל שראה איש נוטע חרוב, בגמרא תענית </w:t>
      </w:r>
      <w:proofErr w:type="spellStart"/>
      <w:r>
        <w:rPr>
          <w:rFonts w:hint="cs"/>
          <w:rtl/>
        </w:rPr>
        <w:t>כג</w:t>
      </w:r>
      <w:proofErr w:type="spellEnd"/>
      <w:r>
        <w:rPr>
          <w:rFonts w:hint="cs"/>
          <w:rtl/>
        </w:rPr>
        <w:t xml:space="preserve"> ע"א. ושם חוני המעגל שואל שאלה דומה לזו של </w:t>
      </w:r>
      <w:proofErr w:type="spellStart"/>
      <w:r>
        <w:rPr>
          <w:rFonts w:hint="cs"/>
          <w:rtl/>
        </w:rPr>
        <w:t>אדריינוס</w:t>
      </w:r>
      <w:proofErr w:type="spellEnd"/>
      <w:r>
        <w:rPr>
          <w:rFonts w:hint="cs"/>
          <w:rtl/>
        </w:rPr>
        <w:t xml:space="preserve"> והאיש עונה לו: עולם מלא חרובים מצאתי, כשם ששתלו לי </w:t>
      </w:r>
      <w:proofErr w:type="spellStart"/>
      <w:r>
        <w:rPr>
          <w:rFonts w:hint="cs"/>
          <w:rtl/>
        </w:rPr>
        <w:t>אבותי</w:t>
      </w:r>
      <w:proofErr w:type="spellEnd"/>
      <w:r>
        <w:rPr>
          <w:rFonts w:hint="cs"/>
          <w:rtl/>
        </w:rPr>
        <w:t xml:space="preserve">, כך אני שותל לבני. קבלנו הקבלה מעניינת, בצד השואל, הספקן, של </w:t>
      </w:r>
      <w:proofErr w:type="spellStart"/>
      <w:r>
        <w:rPr>
          <w:rFonts w:hint="cs"/>
          <w:rtl/>
        </w:rPr>
        <w:t>אדריינוס</w:t>
      </w:r>
      <w:proofErr w:type="spellEnd"/>
      <w:r>
        <w:rPr>
          <w:rFonts w:hint="cs"/>
          <w:rtl/>
        </w:rPr>
        <w:t xml:space="preserve"> שחיק עצמות וחוני המעגל בעל המופת.</w:t>
      </w:r>
      <w:r w:rsidR="002636C3">
        <w:rPr>
          <w:rFonts w:hint="cs"/>
          <w:rtl/>
        </w:rPr>
        <w:t xml:space="preserve"> </w:t>
      </w:r>
      <w:r w:rsidR="00B8596B">
        <w:rPr>
          <w:rFonts w:hint="cs"/>
          <w:rtl/>
        </w:rPr>
        <w:t xml:space="preserve">ראו בדף </w:t>
      </w:r>
      <w:hyperlink r:id="rId4" w:anchor="gsc.tab=0" w:history="1">
        <w:r w:rsidR="00B8596B" w:rsidRPr="00B8596B">
          <w:rPr>
            <w:rStyle w:val="Hyperlink"/>
            <w:rFonts w:hint="cs"/>
            <w:rtl/>
          </w:rPr>
          <w:t>סיפור חוני המעגל – עיון מחדש</w:t>
        </w:r>
      </w:hyperlink>
      <w:r w:rsidR="00B8596B">
        <w:rPr>
          <w:rFonts w:hint="cs"/>
          <w:rtl/>
        </w:rPr>
        <w:t xml:space="preserve">. </w:t>
      </w:r>
      <w:r w:rsidR="002636C3">
        <w:rPr>
          <w:rFonts w:hint="cs"/>
          <w:rtl/>
        </w:rPr>
        <w:t xml:space="preserve">כך או כך, עפ"י </w:t>
      </w:r>
      <w:r w:rsidR="00B8596B">
        <w:rPr>
          <w:rFonts w:hint="cs"/>
          <w:rtl/>
        </w:rPr>
        <w:t xml:space="preserve">מדרש </w:t>
      </w:r>
      <w:proofErr w:type="spellStart"/>
      <w:r w:rsidR="002636C3">
        <w:rPr>
          <w:rFonts w:hint="cs"/>
          <w:rtl/>
        </w:rPr>
        <w:t>תנחומא</w:t>
      </w:r>
      <w:proofErr w:type="spellEnd"/>
      <w:r w:rsidR="002636C3">
        <w:rPr>
          <w:rFonts w:hint="cs"/>
          <w:rtl/>
        </w:rPr>
        <w:t xml:space="preserve"> שנראה להלן, המוטיב של נטיעה לדורות יסודו בבריאה עצמה: "</w:t>
      </w:r>
      <w:r w:rsidR="002636C3" w:rsidRPr="00EF3993">
        <w:rPr>
          <w:rFonts w:hint="eastAsia"/>
          <w:rtl/>
          <w:lang w:eastAsia="en-US"/>
        </w:rPr>
        <w:t>אמר</w:t>
      </w:r>
      <w:r w:rsidR="002636C3">
        <w:rPr>
          <w:rtl/>
          <w:lang w:eastAsia="en-US"/>
        </w:rPr>
        <w:t xml:space="preserve"> </w:t>
      </w:r>
      <w:r w:rsidR="002636C3">
        <w:rPr>
          <w:rFonts w:hint="eastAsia"/>
          <w:rtl/>
          <w:lang w:eastAsia="en-US"/>
        </w:rPr>
        <w:t>להם</w:t>
      </w:r>
      <w:r w:rsidR="002636C3">
        <w:rPr>
          <w:rtl/>
          <w:lang w:eastAsia="en-US"/>
        </w:rPr>
        <w:t xml:space="preserve"> </w:t>
      </w:r>
      <w:r w:rsidR="002636C3">
        <w:rPr>
          <w:rFonts w:hint="eastAsia"/>
          <w:rtl/>
          <w:lang w:eastAsia="en-US"/>
        </w:rPr>
        <w:t>הקב</w:t>
      </w:r>
      <w:r w:rsidR="002636C3">
        <w:rPr>
          <w:rtl/>
          <w:lang w:eastAsia="en-US"/>
        </w:rPr>
        <w:t>"</w:t>
      </w:r>
      <w:r w:rsidR="002636C3">
        <w:rPr>
          <w:rFonts w:hint="eastAsia"/>
          <w:rtl/>
          <w:lang w:eastAsia="en-US"/>
        </w:rPr>
        <w:t>ה</w:t>
      </w:r>
      <w:r w:rsidR="002636C3">
        <w:rPr>
          <w:rtl/>
          <w:lang w:eastAsia="en-US"/>
        </w:rPr>
        <w:t xml:space="preserve"> </w:t>
      </w:r>
      <w:r w:rsidR="002636C3">
        <w:rPr>
          <w:rFonts w:hint="eastAsia"/>
          <w:rtl/>
          <w:lang w:eastAsia="en-US"/>
        </w:rPr>
        <w:t>לישראל</w:t>
      </w:r>
      <w:r w:rsidR="002636C3">
        <w:rPr>
          <w:rFonts w:hint="cs"/>
          <w:rtl/>
          <w:lang w:eastAsia="en-US"/>
        </w:rPr>
        <w:t xml:space="preserve">: </w:t>
      </w:r>
      <w:r w:rsidR="002636C3">
        <w:rPr>
          <w:rFonts w:hint="eastAsia"/>
          <w:rtl/>
          <w:lang w:eastAsia="en-US"/>
        </w:rPr>
        <w:t>אעפ</w:t>
      </w:r>
      <w:r w:rsidR="002636C3">
        <w:rPr>
          <w:rtl/>
          <w:lang w:eastAsia="en-US"/>
        </w:rPr>
        <w:t>"</w:t>
      </w:r>
      <w:r w:rsidR="002636C3">
        <w:rPr>
          <w:rFonts w:hint="eastAsia"/>
          <w:rtl/>
          <w:lang w:eastAsia="en-US"/>
        </w:rPr>
        <w:t>י</w:t>
      </w:r>
      <w:r w:rsidR="002636C3">
        <w:rPr>
          <w:rtl/>
          <w:lang w:eastAsia="en-US"/>
        </w:rPr>
        <w:t xml:space="preserve"> </w:t>
      </w:r>
      <w:r w:rsidR="002636C3">
        <w:rPr>
          <w:rFonts w:hint="eastAsia"/>
          <w:rtl/>
          <w:lang w:eastAsia="en-US"/>
        </w:rPr>
        <w:t>שתמצאו</w:t>
      </w:r>
      <w:r w:rsidR="002636C3">
        <w:rPr>
          <w:rtl/>
          <w:lang w:eastAsia="en-US"/>
        </w:rPr>
        <w:t xml:space="preserve"> </w:t>
      </w:r>
      <w:r w:rsidR="002636C3">
        <w:rPr>
          <w:rFonts w:hint="eastAsia"/>
          <w:rtl/>
          <w:lang w:eastAsia="en-US"/>
        </w:rPr>
        <w:t>אותה</w:t>
      </w:r>
      <w:r w:rsidR="002636C3">
        <w:rPr>
          <w:rtl/>
          <w:lang w:eastAsia="en-US"/>
        </w:rPr>
        <w:t xml:space="preserve"> </w:t>
      </w:r>
      <w:r w:rsidR="002636C3">
        <w:rPr>
          <w:rFonts w:hint="eastAsia"/>
          <w:rtl/>
          <w:lang w:eastAsia="en-US"/>
        </w:rPr>
        <w:t>מליאה</w:t>
      </w:r>
      <w:r w:rsidR="002636C3">
        <w:rPr>
          <w:rtl/>
          <w:lang w:eastAsia="en-US"/>
        </w:rPr>
        <w:t xml:space="preserve"> </w:t>
      </w:r>
      <w:r w:rsidR="002636C3">
        <w:rPr>
          <w:rFonts w:hint="eastAsia"/>
          <w:rtl/>
          <w:lang w:eastAsia="en-US"/>
        </w:rPr>
        <w:t>כל</w:t>
      </w:r>
      <w:r w:rsidR="002636C3">
        <w:rPr>
          <w:rtl/>
          <w:lang w:eastAsia="en-US"/>
        </w:rPr>
        <w:t xml:space="preserve"> </w:t>
      </w:r>
      <w:r w:rsidR="002636C3">
        <w:rPr>
          <w:rFonts w:hint="eastAsia"/>
          <w:rtl/>
          <w:lang w:eastAsia="en-US"/>
        </w:rPr>
        <w:t>טוב</w:t>
      </w:r>
      <w:r w:rsidR="002636C3">
        <w:rPr>
          <w:rtl/>
          <w:lang w:eastAsia="en-US"/>
        </w:rPr>
        <w:t xml:space="preserve">, </w:t>
      </w:r>
      <w:r w:rsidR="002636C3">
        <w:rPr>
          <w:rFonts w:hint="eastAsia"/>
          <w:rtl/>
          <w:lang w:eastAsia="en-US"/>
        </w:rPr>
        <w:t>לא</w:t>
      </w:r>
      <w:r w:rsidR="002636C3">
        <w:rPr>
          <w:rtl/>
          <w:lang w:eastAsia="en-US"/>
        </w:rPr>
        <w:t xml:space="preserve"> </w:t>
      </w:r>
      <w:r w:rsidR="002636C3">
        <w:rPr>
          <w:rFonts w:hint="eastAsia"/>
          <w:rtl/>
          <w:lang w:eastAsia="en-US"/>
        </w:rPr>
        <w:t>תאמרו</w:t>
      </w:r>
      <w:r w:rsidR="002636C3">
        <w:rPr>
          <w:rtl/>
          <w:lang w:eastAsia="en-US"/>
        </w:rPr>
        <w:t xml:space="preserve"> </w:t>
      </w:r>
      <w:r w:rsidR="002636C3">
        <w:rPr>
          <w:rFonts w:hint="eastAsia"/>
          <w:rtl/>
          <w:lang w:eastAsia="en-US"/>
        </w:rPr>
        <w:t>נשב</w:t>
      </w:r>
      <w:r w:rsidR="002636C3">
        <w:rPr>
          <w:rtl/>
          <w:lang w:eastAsia="en-US"/>
        </w:rPr>
        <w:t xml:space="preserve"> </w:t>
      </w:r>
      <w:r w:rsidR="002636C3">
        <w:rPr>
          <w:rFonts w:hint="eastAsia"/>
          <w:rtl/>
          <w:lang w:eastAsia="en-US"/>
        </w:rPr>
        <w:t>ולא</w:t>
      </w:r>
      <w:r w:rsidR="002636C3">
        <w:rPr>
          <w:rtl/>
          <w:lang w:eastAsia="en-US"/>
        </w:rPr>
        <w:t xml:space="preserve"> </w:t>
      </w:r>
      <w:r w:rsidR="002636C3">
        <w:rPr>
          <w:rFonts w:hint="eastAsia"/>
          <w:rtl/>
          <w:lang w:eastAsia="en-US"/>
        </w:rPr>
        <w:t>נטע</w:t>
      </w:r>
      <w:r w:rsidR="002636C3">
        <w:rPr>
          <w:rFonts w:hint="cs"/>
          <w:rtl/>
          <w:lang w:eastAsia="en-US"/>
        </w:rPr>
        <w:t>.</w:t>
      </w:r>
      <w:r w:rsidR="002636C3">
        <w:rPr>
          <w:rtl/>
          <w:lang w:eastAsia="en-US"/>
        </w:rPr>
        <w:t xml:space="preserve"> </w:t>
      </w:r>
      <w:r w:rsidR="002636C3">
        <w:rPr>
          <w:rFonts w:hint="eastAsia"/>
          <w:rtl/>
          <w:lang w:eastAsia="en-US"/>
        </w:rPr>
        <w:t>אלא</w:t>
      </w:r>
      <w:r w:rsidR="002636C3">
        <w:rPr>
          <w:rtl/>
          <w:lang w:eastAsia="en-US"/>
        </w:rPr>
        <w:t xml:space="preserve"> </w:t>
      </w:r>
      <w:r w:rsidR="002636C3">
        <w:rPr>
          <w:rFonts w:hint="eastAsia"/>
          <w:rtl/>
          <w:lang w:eastAsia="en-US"/>
        </w:rPr>
        <w:t>הוו</w:t>
      </w:r>
      <w:r w:rsidR="002636C3">
        <w:rPr>
          <w:rtl/>
          <w:lang w:eastAsia="en-US"/>
        </w:rPr>
        <w:t xml:space="preserve"> </w:t>
      </w:r>
      <w:proofErr w:type="spellStart"/>
      <w:r w:rsidR="002636C3">
        <w:rPr>
          <w:rFonts w:hint="eastAsia"/>
          <w:rtl/>
          <w:lang w:eastAsia="en-US"/>
        </w:rPr>
        <w:t>זהירין</w:t>
      </w:r>
      <w:proofErr w:type="spellEnd"/>
      <w:r w:rsidR="002636C3">
        <w:rPr>
          <w:rtl/>
          <w:lang w:eastAsia="en-US"/>
        </w:rPr>
        <w:t xml:space="preserve"> </w:t>
      </w:r>
      <w:r w:rsidR="002636C3">
        <w:rPr>
          <w:rFonts w:hint="eastAsia"/>
          <w:rtl/>
          <w:lang w:eastAsia="en-US"/>
        </w:rPr>
        <w:t>בנטיעות</w:t>
      </w:r>
      <w:r w:rsidR="002636C3">
        <w:rPr>
          <w:rFonts w:hint="cs"/>
          <w:rtl/>
          <w:lang w:eastAsia="en-US"/>
        </w:rPr>
        <w:t xml:space="preserve"> ...</w:t>
      </w:r>
      <w:r w:rsidR="002636C3">
        <w:rPr>
          <w:rtl/>
          <w:lang w:eastAsia="en-US"/>
        </w:rPr>
        <w:t xml:space="preserve"> </w:t>
      </w:r>
      <w:r w:rsidR="002636C3">
        <w:rPr>
          <w:rFonts w:hint="eastAsia"/>
          <w:rtl/>
          <w:lang w:eastAsia="en-US"/>
        </w:rPr>
        <w:t>כשם</w:t>
      </w:r>
      <w:r w:rsidR="002636C3">
        <w:rPr>
          <w:rtl/>
          <w:lang w:eastAsia="en-US"/>
        </w:rPr>
        <w:t xml:space="preserve"> </w:t>
      </w:r>
      <w:r w:rsidR="002636C3">
        <w:rPr>
          <w:rFonts w:hint="eastAsia"/>
          <w:rtl/>
          <w:lang w:eastAsia="en-US"/>
        </w:rPr>
        <w:t>שנכנסתם</w:t>
      </w:r>
      <w:r w:rsidR="002636C3">
        <w:rPr>
          <w:rtl/>
          <w:lang w:eastAsia="en-US"/>
        </w:rPr>
        <w:t xml:space="preserve"> </w:t>
      </w:r>
      <w:r w:rsidR="002636C3">
        <w:rPr>
          <w:rFonts w:hint="eastAsia"/>
          <w:rtl/>
          <w:lang w:eastAsia="en-US"/>
        </w:rPr>
        <w:t>ומצאתם</w:t>
      </w:r>
      <w:r w:rsidR="002636C3">
        <w:rPr>
          <w:rtl/>
          <w:lang w:eastAsia="en-US"/>
        </w:rPr>
        <w:t xml:space="preserve"> </w:t>
      </w:r>
      <w:r w:rsidR="002636C3">
        <w:rPr>
          <w:rFonts w:hint="eastAsia"/>
          <w:rtl/>
          <w:lang w:eastAsia="en-US"/>
        </w:rPr>
        <w:t>נטיעות</w:t>
      </w:r>
      <w:r w:rsidR="002636C3">
        <w:rPr>
          <w:rtl/>
          <w:lang w:eastAsia="en-US"/>
        </w:rPr>
        <w:t xml:space="preserve"> </w:t>
      </w:r>
      <w:r w:rsidR="002636C3">
        <w:rPr>
          <w:rFonts w:hint="eastAsia"/>
          <w:rtl/>
          <w:lang w:eastAsia="en-US"/>
        </w:rPr>
        <w:t>שנטעו</w:t>
      </w:r>
      <w:r w:rsidR="002636C3">
        <w:rPr>
          <w:rtl/>
          <w:lang w:eastAsia="en-US"/>
        </w:rPr>
        <w:t xml:space="preserve"> </w:t>
      </w:r>
      <w:r w:rsidR="002636C3">
        <w:rPr>
          <w:rFonts w:hint="eastAsia"/>
          <w:rtl/>
          <w:lang w:eastAsia="en-US"/>
        </w:rPr>
        <w:t>אחרים</w:t>
      </w:r>
      <w:r w:rsidR="002636C3">
        <w:rPr>
          <w:rtl/>
          <w:lang w:eastAsia="en-US"/>
        </w:rPr>
        <w:t xml:space="preserve">, </w:t>
      </w:r>
      <w:r w:rsidR="002636C3">
        <w:rPr>
          <w:rFonts w:hint="eastAsia"/>
          <w:rtl/>
          <w:lang w:eastAsia="en-US"/>
        </w:rPr>
        <w:t>אף</w:t>
      </w:r>
      <w:r w:rsidR="002636C3">
        <w:rPr>
          <w:rtl/>
          <w:lang w:eastAsia="en-US"/>
        </w:rPr>
        <w:t xml:space="preserve"> </w:t>
      </w:r>
      <w:r w:rsidR="002636C3">
        <w:rPr>
          <w:rFonts w:hint="eastAsia"/>
          <w:rtl/>
          <w:lang w:eastAsia="en-US"/>
        </w:rPr>
        <w:t>אתם</w:t>
      </w:r>
      <w:r w:rsidR="002636C3">
        <w:rPr>
          <w:rtl/>
          <w:lang w:eastAsia="en-US"/>
        </w:rPr>
        <w:t xml:space="preserve"> </w:t>
      </w:r>
      <w:r w:rsidR="002636C3">
        <w:rPr>
          <w:rFonts w:hint="eastAsia"/>
          <w:rtl/>
          <w:lang w:eastAsia="en-US"/>
        </w:rPr>
        <w:t>נטעו</w:t>
      </w:r>
      <w:r w:rsidR="002636C3">
        <w:rPr>
          <w:rtl/>
          <w:lang w:eastAsia="en-US"/>
        </w:rPr>
        <w:t xml:space="preserve"> </w:t>
      </w:r>
      <w:r w:rsidR="002636C3">
        <w:rPr>
          <w:rFonts w:hint="eastAsia"/>
          <w:rtl/>
          <w:lang w:eastAsia="en-US"/>
        </w:rPr>
        <w:t>לבניכם</w:t>
      </w:r>
      <w:r w:rsidR="002636C3">
        <w:rPr>
          <w:rFonts w:hint="cs"/>
          <w:rtl/>
          <w:lang w:eastAsia="en-US"/>
        </w:rPr>
        <w:t>.</w:t>
      </w:r>
      <w:r w:rsidR="002636C3">
        <w:rPr>
          <w:rtl/>
          <w:lang w:eastAsia="en-US"/>
        </w:rPr>
        <w:t xml:space="preserve"> </w:t>
      </w:r>
      <w:r w:rsidR="002636C3">
        <w:rPr>
          <w:rFonts w:hint="eastAsia"/>
          <w:rtl/>
          <w:lang w:eastAsia="en-US"/>
        </w:rPr>
        <w:t>שלא</w:t>
      </w:r>
      <w:r w:rsidR="002636C3">
        <w:rPr>
          <w:rtl/>
          <w:lang w:eastAsia="en-US"/>
        </w:rPr>
        <w:t xml:space="preserve"> </w:t>
      </w:r>
      <w:r w:rsidR="002636C3">
        <w:rPr>
          <w:rFonts w:hint="eastAsia"/>
          <w:rtl/>
          <w:lang w:eastAsia="en-US"/>
        </w:rPr>
        <w:t>יאמר</w:t>
      </w:r>
      <w:r w:rsidR="002636C3">
        <w:rPr>
          <w:rtl/>
          <w:lang w:eastAsia="en-US"/>
        </w:rPr>
        <w:t xml:space="preserve"> </w:t>
      </w:r>
      <w:r w:rsidR="002636C3">
        <w:rPr>
          <w:rFonts w:hint="eastAsia"/>
          <w:rtl/>
          <w:lang w:eastAsia="en-US"/>
        </w:rPr>
        <w:t>אדם</w:t>
      </w:r>
      <w:r w:rsidR="002636C3">
        <w:rPr>
          <w:rFonts w:hint="cs"/>
          <w:rtl/>
          <w:lang w:eastAsia="en-US"/>
        </w:rPr>
        <w:t>:</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זקן</w:t>
      </w:r>
      <w:r w:rsidR="002636C3">
        <w:rPr>
          <w:rtl/>
          <w:lang w:eastAsia="en-US"/>
        </w:rPr>
        <w:t xml:space="preserve"> </w:t>
      </w:r>
      <w:r w:rsidR="002636C3">
        <w:rPr>
          <w:rFonts w:hint="eastAsia"/>
          <w:rtl/>
          <w:lang w:eastAsia="en-US"/>
        </w:rPr>
        <w:t>ולמחר</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מת</w:t>
      </w:r>
      <w:r w:rsidR="002636C3">
        <w:rPr>
          <w:rtl/>
          <w:lang w:eastAsia="en-US"/>
        </w:rPr>
        <w:t xml:space="preserve">, </w:t>
      </w:r>
      <w:r w:rsidR="002636C3">
        <w:rPr>
          <w:rFonts w:hint="eastAsia"/>
          <w:rtl/>
          <w:lang w:eastAsia="en-US"/>
        </w:rPr>
        <w:t>ולמה</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יגע</w:t>
      </w:r>
      <w:r w:rsidR="002636C3">
        <w:rPr>
          <w:rtl/>
          <w:lang w:eastAsia="en-US"/>
        </w:rPr>
        <w:t xml:space="preserve"> </w:t>
      </w:r>
      <w:r w:rsidR="002636C3">
        <w:rPr>
          <w:rFonts w:hint="eastAsia"/>
          <w:rtl/>
          <w:lang w:eastAsia="en-US"/>
        </w:rPr>
        <w:t>בשביל</w:t>
      </w:r>
      <w:r w:rsidR="002636C3">
        <w:rPr>
          <w:rtl/>
          <w:lang w:eastAsia="en-US"/>
        </w:rPr>
        <w:t xml:space="preserve"> </w:t>
      </w:r>
      <w:r w:rsidR="002636C3">
        <w:rPr>
          <w:rFonts w:hint="eastAsia"/>
          <w:rtl/>
          <w:lang w:eastAsia="en-US"/>
        </w:rPr>
        <w:t>אחרים</w:t>
      </w:r>
      <w:r w:rsidR="002636C3">
        <w:rPr>
          <w:rFonts w:hint="cs"/>
          <w:rtl/>
          <w:lang w:eastAsia="en-US"/>
        </w:rPr>
        <w:t>?</w:t>
      </w:r>
      <w:r w:rsidR="002636C3">
        <w:rPr>
          <w:rFonts w:hint="cs"/>
          <w:rtl/>
        </w:rPr>
        <w:t>". ואנו מקדימים את המאוחר.</w:t>
      </w:r>
    </w:p>
  </w:footnote>
  <w:footnote w:id="9">
    <w:p w14:paraId="41233B42" w14:textId="77777777" w:rsidR="00216637" w:rsidRPr="003F7874" w:rsidRDefault="00216637">
      <w:pPr>
        <w:pStyle w:val="a3"/>
        <w:rPr>
          <w:rFonts w:hint="cs"/>
          <w:rtl/>
        </w:rPr>
      </w:pPr>
      <w:r w:rsidRPr="003F7874">
        <w:rPr>
          <w:rStyle w:val="a5"/>
        </w:rPr>
        <w:footnoteRef/>
      </w:r>
      <w:r w:rsidRPr="003F7874">
        <w:rPr>
          <w:rtl/>
        </w:rPr>
        <w:t xml:space="preserve"> </w:t>
      </w:r>
      <w:proofErr w:type="spellStart"/>
      <w:r w:rsidRPr="003F7874">
        <w:rPr>
          <w:rFonts w:hint="cs"/>
          <w:rtl/>
        </w:rPr>
        <w:t>סליון</w:t>
      </w:r>
      <w:proofErr w:type="spellEnd"/>
      <w:r w:rsidRPr="003F7874">
        <w:rPr>
          <w:rFonts w:hint="cs"/>
          <w:rtl/>
        </w:rPr>
        <w:t xml:space="preserve"> הוא כסא. לפני שאדריאנוס גומל לזקן בתמורה כספית, הוא מכבד אותו במעמד חצר המלכות.</w:t>
      </w:r>
    </w:p>
  </w:footnote>
  <w:footnote w:id="10">
    <w:p w14:paraId="7FA52CE3" w14:textId="77777777" w:rsidR="00A170F3" w:rsidRDefault="00A170F3" w:rsidP="00584646">
      <w:pPr>
        <w:pStyle w:val="a3"/>
        <w:rPr>
          <w:rFonts w:hint="cs"/>
          <w:rtl/>
        </w:rPr>
      </w:pPr>
      <w:r>
        <w:rPr>
          <w:rStyle w:val="a5"/>
        </w:rPr>
        <w:footnoteRef/>
      </w:r>
      <w:r>
        <w:rPr>
          <w:rtl/>
        </w:rPr>
        <w:t xml:space="preserve"> </w:t>
      </w:r>
      <w:r>
        <w:rPr>
          <w:rFonts w:hint="cs"/>
          <w:rtl/>
        </w:rPr>
        <w:t>מרעל = מרחל = סל גדול המכיל ארבעים סאה (א.א. הלוי בשם ליברמן)</w:t>
      </w:r>
      <w:r w:rsidR="00584646">
        <w:rPr>
          <w:rFonts w:hint="cs"/>
          <w:rtl/>
        </w:rPr>
        <w:t xml:space="preserve"> שזו כמות גדולה למדי (למעלה מ 300 ליטרים)</w:t>
      </w:r>
      <w:r>
        <w:rPr>
          <w:rFonts w:hint="cs"/>
          <w:rtl/>
        </w:rPr>
        <w:t xml:space="preserve">. </w:t>
      </w:r>
      <w:proofErr w:type="spellStart"/>
      <w:r>
        <w:rPr>
          <w:rFonts w:hint="cs"/>
          <w:rtl/>
        </w:rPr>
        <w:t>בג'סטרו</w:t>
      </w:r>
      <w:proofErr w:type="spellEnd"/>
      <w:r>
        <w:rPr>
          <w:rFonts w:hint="cs"/>
          <w:rtl/>
        </w:rPr>
        <w:t xml:space="preserve"> מצאנו שהוא מעין תרמיל צד</w:t>
      </w:r>
      <w:r w:rsidR="00584646">
        <w:rPr>
          <w:rFonts w:hint="cs"/>
          <w:rtl/>
        </w:rPr>
        <w:t xml:space="preserve"> (פאוץ') מה שנראה סביר יותר</w:t>
      </w:r>
      <w:r>
        <w:rPr>
          <w:rFonts w:hint="cs"/>
          <w:rtl/>
        </w:rPr>
        <w:t>.</w:t>
      </w:r>
    </w:p>
  </w:footnote>
  <w:footnote w:id="11">
    <w:p w14:paraId="7EB7FF77" w14:textId="77777777" w:rsidR="00E82DFE" w:rsidRDefault="00E82DFE" w:rsidP="00E82DFE">
      <w:pPr>
        <w:pStyle w:val="a3"/>
        <w:rPr>
          <w:rFonts w:hint="cs"/>
          <w:rtl/>
        </w:rPr>
      </w:pPr>
      <w:r>
        <w:rPr>
          <w:rStyle w:val="a5"/>
        </w:rPr>
        <w:footnoteRef/>
      </w:r>
      <w:r>
        <w:rPr>
          <w:rtl/>
        </w:rPr>
        <w:t xml:space="preserve"> </w:t>
      </w:r>
      <w:r w:rsidR="00491EAF">
        <w:rPr>
          <w:rFonts w:hint="cs"/>
          <w:rtl/>
        </w:rPr>
        <w:t>ראו</w:t>
      </w:r>
      <w:r>
        <w:rPr>
          <w:rFonts w:hint="cs"/>
          <w:rtl/>
        </w:rPr>
        <w:t xml:space="preserve"> מוטיב דומה בגמרא תענית </w:t>
      </w:r>
      <w:proofErr w:type="spellStart"/>
      <w:r>
        <w:rPr>
          <w:rFonts w:hint="cs"/>
          <w:rtl/>
        </w:rPr>
        <w:t>כא</w:t>
      </w:r>
      <w:proofErr w:type="spellEnd"/>
      <w:r>
        <w:rPr>
          <w:rFonts w:hint="cs"/>
          <w:rtl/>
        </w:rPr>
        <w:t xml:space="preserve"> ע"א הסיפור על נחום איש גמזו ששדדו אותו בדרך והנס שנעשה לו עם העפר שסייע לקיסר רומא במלחמותיו ובא אח"כ 'שכן טוב' שניסה למכור גם הוא את העפר והוציאו אותו להורג.</w:t>
      </w:r>
    </w:p>
  </w:footnote>
  <w:footnote w:id="12">
    <w:p w14:paraId="73D073EF" w14:textId="77777777" w:rsidR="00216637" w:rsidRPr="003F7874" w:rsidRDefault="00216637">
      <w:pPr>
        <w:pStyle w:val="a3"/>
        <w:rPr>
          <w:rFonts w:hint="cs"/>
        </w:rPr>
      </w:pPr>
      <w:r w:rsidRPr="003F7874">
        <w:rPr>
          <w:rStyle w:val="a5"/>
        </w:rPr>
        <w:footnoteRef/>
      </w:r>
      <w:r w:rsidRPr="003F7874">
        <w:rPr>
          <w:rtl/>
        </w:rPr>
        <w:t xml:space="preserve"> </w:t>
      </w:r>
      <w:r w:rsidRPr="003F7874">
        <w:rPr>
          <w:rFonts w:hint="cs"/>
          <w:rtl/>
        </w:rPr>
        <w:t xml:space="preserve">ומי אכן נרגם באתרוגים? </w:t>
      </w:r>
      <w:r>
        <w:rPr>
          <w:rFonts w:hint="cs"/>
          <w:rtl/>
        </w:rPr>
        <w:t>שאלה. רמז ו</w:t>
      </w:r>
      <w:r w:rsidRPr="003F7874">
        <w:rPr>
          <w:rFonts w:hint="cs"/>
          <w:rtl/>
        </w:rPr>
        <w:t>מקור: מסכת סוכה דף מח.</w:t>
      </w:r>
    </w:p>
  </w:footnote>
  <w:footnote w:id="13">
    <w:p w14:paraId="1EFC93D5" w14:textId="77777777" w:rsidR="00216637" w:rsidRDefault="00216637" w:rsidP="00984C25">
      <w:pPr>
        <w:pStyle w:val="a3"/>
        <w:rPr>
          <w:rFonts w:hint="cs"/>
        </w:rPr>
      </w:pPr>
      <w:r>
        <w:rPr>
          <w:rStyle w:val="a5"/>
        </w:rPr>
        <w:footnoteRef/>
      </w:r>
      <w:r>
        <w:rPr>
          <w:rtl/>
        </w:rPr>
        <w:t xml:space="preserve"> </w:t>
      </w:r>
      <w:r w:rsidR="00491EAF">
        <w:rPr>
          <w:rFonts w:hint="cs"/>
          <w:rtl/>
        </w:rPr>
        <w:t>ראו</w:t>
      </w:r>
      <w:r w:rsidRPr="00EF3993">
        <w:rPr>
          <w:rFonts w:hint="cs"/>
          <w:rtl/>
        </w:rPr>
        <w:t xml:space="preserve"> לשון מדרש ארץ ישראל אחר, בראשית רבה </w:t>
      </w:r>
      <w:r w:rsidRPr="00EF3993">
        <w:rPr>
          <w:rFonts w:hint="eastAsia"/>
          <w:rtl/>
        </w:rPr>
        <w:t>מט</w:t>
      </w:r>
      <w:r w:rsidRPr="00EF3993">
        <w:rPr>
          <w:rtl/>
        </w:rPr>
        <w:t xml:space="preserve"> </w:t>
      </w:r>
      <w:r w:rsidRPr="00EF3993">
        <w:rPr>
          <w:rFonts w:hint="eastAsia"/>
          <w:rtl/>
        </w:rPr>
        <w:t>ט</w:t>
      </w:r>
      <w:r w:rsidRPr="00EF3993">
        <w:rPr>
          <w:rFonts w:hint="cs"/>
          <w:rtl/>
        </w:rPr>
        <w:t>: "</w:t>
      </w:r>
      <w:r w:rsidRPr="00EF3993">
        <w:rPr>
          <w:rFonts w:hint="eastAsia"/>
          <w:rtl/>
          <w:lang w:eastAsia="en-US"/>
        </w:rPr>
        <w:t>שני</w:t>
      </w:r>
      <w:r w:rsidRPr="00EF3993">
        <w:rPr>
          <w:rtl/>
          <w:lang w:eastAsia="en-US"/>
        </w:rPr>
        <w:t xml:space="preserve"> </w:t>
      </w:r>
      <w:r w:rsidRPr="00EF3993">
        <w:rPr>
          <w:rFonts w:hint="eastAsia"/>
          <w:rtl/>
          <w:lang w:eastAsia="en-US"/>
        </w:rPr>
        <w:t>בני</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אמרו</w:t>
      </w:r>
      <w:r w:rsidRPr="00EF3993">
        <w:rPr>
          <w:rtl/>
          <w:lang w:eastAsia="en-US"/>
        </w:rPr>
        <w:t xml:space="preserve"> </w:t>
      </w:r>
      <w:r w:rsidRPr="00EF3993">
        <w:rPr>
          <w:rFonts w:hint="eastAsia"/>
          <w:rtl/>
          <w:lang w:eastAsia="en-US"/>
        </w:rPr>
        <w:t>דבר</w:t>
      </w:r>
      <w:r w:rsidRPr="00EF3993">
        <w:rPr>
          <w:rtl/>
          <w:lang w:eastAsia="en-US"/>
        </w:rPr>
        <w:t xml:space="preserve"> </w:t>
      </w:r>
      <w:r w:rsidRPr="00EF3993">
        <w:rPr>
          <w:rFonts w:hint="eastAsia"/>
          <w:rtl/>
          <w:lang w:eastAsia="en-US"/>
        </w:rPr>
        <w:t>אחד</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ואיוב</w:t>
      </w:r>
      <w:r w:rsidRPr="00EF3993">
        <w:rPr>
          <w:rFonts w:hint="cs"/>
          <w:rtl/>
          <w:lang w:eastAsia="en-US"/>
        </w:rPr>
        <w:t xml:space="preserve"> ...</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בישולה</w:t>
      </w:r>
      <w:r w:rsidRPr="00EF3993">
        <w:rPr>
          <w:rtl/>
          <w:lang w:eastAsia="en-US"/>
        </w:rPr>
        <w:t xml:space="preserve">, </w:t>
      </w:r>
      <w:r w:rsidRPr="00EF3993">
        <w:rPr>
          <w:rFonts w:hint="eastAsia"/>
          <w:rtl/>
          <w:lang w:eastAsia="en-US"/>
        </w:rPr>
        <w:t>איוב</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פגה</w:t>
      </w:r>
      <w:r w:rsidRPr="00EF3993">
        <w:rPr>
          <w:rFonts w:hint="cs"/>
          <w:rtl/>
          <w:lang w:eastAsia="en-US"/>
        </w:rPr>
        <w:t>"</w:t>
      </w:r>
      <w:r w:rsidR="00A170F3">
        <w:rPr>
          <w:rFonts w:hint="cs"/>
          <w:rtl/>
          <w:lang w:eastAsia="en-US"/>
        </w:rPr>
        <w:t xml:space="preserve">, בדברינו </w:t>
      </w:r>
      <w:hyperlink r:id="rId5" w:history="1">
        <w:r w:rsidR="00A170F3" w:rsidRPr="00A170F3">
          <w:rPr>
            <w:rStyle w:val="Hyperlink"/>
            <w:rFonts w:hint="cs"/>
            <w:rtl/>
            <w:lang w:eastAsia="en-US"/>
          </w:rPr>
          <w:t>חלילה לך מעשות כדבר הזה</w:t>
        </w:r>
      </w:hyperlink>
      <w:r w:rsidR="00A170F3">
        <w:rPr>
          <w:rFonts w:hint="cs"/>
          <w:rtl/>
          <w:lang w:eastAsia="en-US"/>
        </w:rPr>
        <w:t xml:space="preserve"> בפרשת וירא</w:t>
      </w:r>
      <w:r w:rsidRPr="00EF3993">
        <w:rPr>
          <w:rFonts w:hint="cs"/>
          <w:rtl/>
          <w:lang w:eastAsia="en-US"/>
        </w:rPr>
        <w:t>.</w:t>
      </w:r>
      <w:r>
        <w:rPr>
          <w:rFonts w:hint="cs"/>
          <w:rtl/>
        </w:rPr>
        <w:t xml:space="preserve"> על האיש שלנו אפשר לומר שהוא דיבר פגה ואכל בישולה. תאנים בשלות מכאיבות פחות, אך מכלימות יותר.</w:t>
      </w:r>
    </w:p>
  </w:footnote>
  <w:footnote w:id="14">
    <w:p w14:paraId="5AC01D88" w14:textId="77777777" w:rsidR="00216637" w:rsidRPr="003F7874" w:rsidRDefault="00216637" w:rsidP="003B0F5B">
      <w:pPr>
        <w:pStyle w:val="a3"/>
        <w:rPr>
          <w:rFonts w:hint="cs"/>
        </w:rPr>
      </w:pPr>
      <w:r w:rsidRPr="003F7874">
        <w:rPr>
          <w:rStyle w:val="a5"/>
        </w:rPr>
        <w:footnoteRef/>
      </w:r>
      <w:r w:rsidRPr="003F7874">
        <w:rPr>
          <w:rtl/>
        </w:rPr>
        <w:t xml:space="preserve"> </w:t>
      </w:r>
      <w:r w:rsidRPr="003F7874">
        <w:rPr>
          <w:rFonts w:hint="cs"/>
          <w:rtl/>
        </w:rPr>
        <w:t>התשובה לשאלה הראשונה היא ע"י העצמתה ובדרך של הצגת שאלה נוספת: עד שאתה שואל על הליכה אחרי ה'</w:t>
      </w:r>
      <w:r>
        <w:rPr>
          <w:rFonts w:hint="cs"/>
          <w:rtl/>
        </w:rPr>
        <w:t xml:space="preserve"> - אומר הדרשן -</w:t>
      </w:r>
      <w:r w:rsidRPr="003F7874">
        <w:rPr>
          <w:rFonts w:hint="cs"/>
          <w:rtl/>
        </w:rPr>
        <w:t xml:space="preserve"> שאל על הדבקות בה'! כיצד ייתכן לדבוק בה' שהוא אש אוכלה? מה </w:t>
      </w:r>
      <w:r w:rsidR="00B95C9A">
        <w:rPr>
          <w:rFonts w:hint="cs"/>
          <w:rtl/>
        </w:rPr>
        <w:t>ת</w:t>
      </w:r>
      <w:r w:rsidRPr="003F7874">
        <w:rPr>
          <w:rFonts w:hint="cs"/>
          <w:rtl/>
        </w:rPr>
        <w:t xml:space="preserve">עשה עם פסוקים רבים אחרים שמדברים על הדבקות בה', </w:t>
      </w:r>
      <w:r w:rsidR="00491EAF">
        <w:rPr>
          <w:rFonts w:hint="cs"/>
          <w:rtl/>
        </w:rPr>
        <w:t>ראו</w:t>
      </w:r>
      <w:r w:rsidRPr="003F7874">
        <w:rPr>
          <w:rFonts w:hint="cs"/>
          <w:rtl/>
        </w:rPr>
        <w:t xml:space="preserve"> </w:t>
      </w:r>
      <w:r w:rsidRPr="003F7874">
        <w:rPr>
          <w:rFonts w:hint="eastAsia"/>
          <w:rtl/>
          <w:lang w:eastAsia="en-US"/>
        </w:rPr>
        <w:t>דברים</w:t>
      </w:r>
      <w:r w:rsidRPr="003F7874">
        <w:rPr>
          <w:rtl/>
          <w:lang w:eastAsia="en-US"/>
        </w:rPr>
        <w:t xml:space="preserve"> </w:t>
      </w:r>
      <w:r w:rsidRPr="003F7874">
        <w:rPr>
          <w:rFonts w:hint="eastAsia"/>
          <w:rtl/>
          <w:lang w:eastAsia="en-US"/>
        </w:rPr>
        <w:t>ד</w:t>
      </w:r>
      <w:r w:rsidRPr="003F7874">
        <w:rPr>
          <w:rFonts w:hint="cs"/>
          <w:rtl/>
          <w:lang w:eastAsia="en-US"/>
        </w:rPr>
        <w:t xml:space="preserve"> ד: "</w:t>
      </w:r>
      <w:r w:rsidRPr="003F7874">
        <w:rPr>
          <w:rFonts w:hint="eastAsia"/>
          <w:rtl/>
          <w:lang w:eastAsia="en-US"/>
        </w:rPr>
        <w:t>וְאַתֶּם</w:t>
      </w:r>
      <w:r w:rsidRPr="003F7874">
        <w:rPr>
          <w:rtl/>
          <w:lang w:eastAsia="en-US"/>
        </w:rPr>
        <w:t xml:space="preserve"> </w:t>
      </w:r>
      <w:r w:rsidRPr="003F7874">
        <w:rPr>
          <w:rFonts w:hint="eastAsia"/>
          <w:rtl/>
          <w:lang w:eastAsia="en-US"/>
        </w:rPr>
        <w:t>הַדְּבֵקִים</w:t>
      </w:r>
      <w:r w:rsidRPr="003F7874">
        <w:rPr>
          <w:rtl/>
          <w:lang w:eastAsia="en-US"/>
        </w:rPr>
        <w:t xml:space="preserve"> </w:t>
      </w:r>
      <w:r w:rsidRPr="003F7874">
        <w:rPr>
          <w:rFonts w:hint="eastAsia"/>
          <w:rtl/>
          <w:lang w:eastAsia="en-US"/>
        </w:rPr>
        <w:t>בַּ</w:t>
      </w:r>
      <w:r w:rsidRPr="003F7874">
        <w:rPr>
          <w:rFonts w:hint="cs"/>
          <w:rtl/>
          <w:lang w:eastAsia="en-US"/>
        </w:rPr>
        <w:t>ה'</w:t>
      </w:r>
      <w:r w:rsidRPr="003F7874">
        <w:rPr>
          <w:rtl/>
          <w:lang w:eastAsia="en-US"/>
        </w:rPr>
        <w:t xml:space="preserve"> </w:t>
      </w:r>
      <w:proofErr w:type="spellStart"/>
      <w:r w:rsidRPr="003F7874">
        <w:rPr>
          <w:rFonts w:hint="eastAsia"/>
          <w:rtl/>
          <w:lang w:eastAsia="en-US"/>
        </w:rPr>
        <w:t>אֱלֹהֵיכֶם</w:t>
      </w:r>
      <w:proofErr w:type="spellEnd"/>
      <w:r w:rsidRPr="003F7874">
        <w:rPr>
          <w:rtl/>
          <w:lang w:eastAsia="en-US"/>
        </w:rPr>
        <w:t xml:space="preserve"> </w:t>
      </w:r>
      <w:r w:rsidRPr="003F7874">
        <w:rPr>
          <w:rFonts w:hint="eastAsia"/>
          <w:rtl/>
          <w:lang w:eastAsia="en-US"/>
        </w:rPr>
        <w:t>חַיִּים</w:t>
      </w:r>
      <w:r w:rsidRPr="003F7874">
        <w:rPr>
          <w:rtl/>
          <w:lang w:eastAsia="en-US"/>
        </w:rPr>
        <w:t xml:space="preserve"> </w:t>
      </w:r>
      <w:proofErr w:type="spellStart"/>
      <w:r w:rsidRPr="003F7874">
        <w:rPr>
          <w:rFonts w:hint="eastAsia"/>
          <w:rtl/>
          <w:lang w:eastAsia="en-US"/>
        </w:rPr>
        <w:t>כֻּלְּכֶם</w:t>
      </w:r>
      <w:proofErr w:type="spellEnd"/>
      <w:r w:rsidRPr="003F7874">
        <w:rPr>
          <w:rtl/>
          <w:lang w:eastAsia="en-US"/>
        </w:rPr>
        <w:t xml:space="preserve"> </w:t>
      </w:r>
      <w:r w:rsidRPr="003F7874">
        <w:rPr>
          <w:rFonts w:hint="eastAsia"/>
          <w:rtl/>
          <w:lang w:eastAsia="en-US"/>
        </w:rPr>
        <w:t>הַיּוֹם</w:t>
      </w:r>
      <w:r w:rsidRPr="003F7874">
        <w:rPr>
          <w:rFonts w:hint="cs"/>
          <w:rtl/>
          <w:lang w:eastAsia="en-US"/>
        </w:rPr>
        <w:t xml:space="preserve">" וכן דברים י כ, יא </w:t>
      </w:r>
      <w:proofErr w:type="spellStart"/>
      <w:r w:rsidRPr="003F7874">
        <w:rPr>
          <w:rFonts w:hint="cs"/>
          <w:rtl/>
          <w:lang w:eastAsia="en-US"/>
        </w:rPr>
        <w:t>כב</w:t>
      </w:r>
      <w:proofErr w:type="spellEnd"/>
      <w:r w:rsidRPr="003F7874">
        <w:rPr>
          <w:rFonts w:hint="cs"/>
          <w:rtl/>
          <w:lang w:eastAsia="en-US"/>
        </w:rPr>
        <w:t xml:space="preserve">? איך </w:t>
      </w:r>
      <w:r w:rsidR="00B95C9A">
        <w:rPr>
          <w:rFonts w:hint="cs"/>
          <w:rtl/>
          <w:lang w:eastAsia="en-US"/>
        </w:rPr>
        <w:t>נ</w:t>
      </w:r>
      <w:r w:rsidRPr="003F7874">
        <w:rPr>
          <w:rFonts w:hint="cs"/>
          <w:rtl/>
          <w:lang w:eastAsia="en-US"/>
        </w:rPr>
        <w:t xml:space="preserve">פרש את כל אלה? זאת ועוד, </w:t>
      </w:r>
      <w:r w:rsidRPr="003F7874">
        <w:rPr>
          <w:rFonts w:hint="cs"/>
          <w:rtl/>
        </w:rPr>
        <w:t>א</w:t>
      </w:r>
      <w:r w:rsidR="00B95C9A">
        <w:rPr>
          <w:rFonts w:hint="cs"/>
          <w:rtl/>
        </w:rPr>
        <w:t xml:space="preserve">פשר </w:t>
      </w:r>
      <w:r w:rsidRPr="003F7874">
        <w:rPr>
          <w:rFonts w:hint="cs"/>
          <w:rtl/>
        </w:rPr>
        <w:t xml:space="preserve">לחזור לתחילת הפרשה ולשאול את השאלה המפורסמת: "קדושים תהיו" </w:t>
      </w:r>
      <w:r w:rsidR="00B95C9A">
        <w:rPr>
          <w:rtl/>
        </w:rPr>
        <w:t>–</w:t>
      </w:r>
      <w:r w:rsidRPr="003F7874">
        <w:rPr>
          <w:rFonts w:hint="cs"/>
          <w:rtl/>
        </w:rPr>
        <w:t xml:space="preserve"> כיצד</w:t>
      </w:r>
      <w:r w:rsidR="00B95C9A">
        <w:rPr>
          <w:rFonts w:hint="cs"/>
          <w:rtl/>
        </w:rPr>
        <w:t xml:space="preserve"> נהיה קדושים</w:t>
      </w:r>
      <w:r w:rsidRPr="003F7874">
        <w:rPr>
          <w:rFonts w:hint="cs"/>
          <w:rtl/>
        </w:rPr>
        <w:t>? על כ</w:t>
      </w:r>
      <w:r w:rsidR="00B95C9A">
        <w:rPr>
          <w:rFonts w:hint="cs"/>
          <w:rtl/>
        </w:rPr>
        <w:t>ו</w:t>
      </w:r>
      <w:r w:rsidRPr="003F7874">
        <w:rPr>
          <w:rFonts w:hint="cs"/>
          <w:rtl/>
        </w:rPr>
        <w:t xml:space="preserve">רחך שהפירוש </w:t>
      </w:r>
      <w:r w:rsidR="00B95C9A">
        <w:rPr>
          <w:rFonts w:hint="cs"/>
          <w:rtl/>
        </w:rPr>
        <w:t>הוא</w:t>
      </w:r>
      <w:r w:rsidRPr="003F7874">
        <w:rPr>
          <w:rFonts w:hint="cs"/>
          <w:rtl/>
        </w:rPr>
        <w:t xml:space="preserve"> אלגורי ומוסרי. </w:t>
      </w:r>
      <w:r w:rsidR="00491EAF">
        <w:rPr>
          <w:rFonts w:hint="cs"/>
          <w:rtl/>
        </w:rPr>
        <w:t>ראו</w:t>
      </w:r>
      <w:r w:rsidRPr="003F7874">
        <w:rPr>
          <w:rFonts w:hint="cs"/>
          <w:rtl/>
        </w:rPr>
        <w:t xml:space="preserve"> </w:t>
      </w:r>
      <w:proofErr w:type="spellStart"/>
      <w:r w:rsidRPr="003F7874">
        <w:rPr>
          <w:rFonts w:hint="cs"/>
          <w:rtl/>
        </w:rPr>
        <w:t>תנחומא</w:t>
      </w:r>
      <w:proofErr w:type="spellEnd"/>
      <w:r w:rsidRPr="003F7874">
        <w:rPr>
          <w:rFonts w:hint="cs"/>
          <w:rtl/>
        </w:rPr>
        <w:t xml:space="preserve"> בראש הפרשה שדורש את הפסוק בירמיהו </w:t>
      </w:r>
      <w:proofErr w:type="spellStart"/>
      <w:r w:rsidRPr="003F7874">
        <w:rPr>
          <w:rFonts w:hint="cs"/>
          <w:rtl/>
        </w:rPr>
        <w:t>יג</w:t>
      </w:r>
      <w:proofErr w:type="spellEnd"/>
      <w:r w:rsidRPr="003F7874">
        <w:rPr>
          <w:rFonts w:hint="cs"/>
          <w:rtl/>
        </w:rPr>
        <w:t xml:space="preserve"> יא: "</w:t>
      </w:r>
      <w:r w:rsidRPr="003F7874">
        <w:rPr>
          <w:rFonts w:hint="eastAsia"/>
          <w:rtl/>
          <w:lang w:eastAsia="en-US"/>
        </w:rPr>
        <w:t>ױכִּי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כֵּן</w:t>
      </w:r>
      <w:r w:rsidRPr="003F7874">
        <w:rPr>
          <w:rtl/>
          <w:lang w:eastAsia="en-US"/>
        </w:rPr>
        <w:t xml:space="preserve"> </w:t>
      </w:r>
      <w:r w:rsidRPr="003F7874">
        <w:rPr>
          <w:rFonts w:hint="eastAsia"/>
          <w:rtl/>
          <w:lang w:eastAsia="en-US"/>
        </w:rPr>
        <w:t>הִדְבַּקְתִּי</w:t>
      </w:r>
      <w:r w:rsidRPr="003F7874">
        <w:rPr>
          <w:rtl/>
          <w:lang w:eastAsia="en-US"/>
        </w:rPr>
        <w:t xml:space="preserve"> </w:t>
      </w:r>
      <w:r w:rsidRPr="003F7874">
        <w:rPr>
          <w:rFonts w:hint="eastAsia"/>
          <w:rtl/>
          <w:lang w:eastAsia="en-US"/>
        </w:rPr>
        <w:t>אֵלַי</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יִשְׂרָאֵל</w:t>
      </w:r>
      <w:r w:rsidRPr="003F7874">
        <w:rPr>
          <w:rtl/>
          <w:lang w:eastAsia="en-US"/>
        </w:rPr>
        <w:t xml:space="preserve"> </w:t>
      </w:r>
      <w:r w:rsidRPr="003F7874">
        <w:rPr>
          <w:rFonts w:hint="eastAsia"/>
          <w:rtl/>
          <w:lang w:eastAsia="en-US"/>
        </w:rPr>
        <w:t>וְאֶת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יְהוּדָה</w:t>
      </w:r>
      <w:r w:rsidRPr="003F7874">
        <w:rPr>
          <w:rFonts w:hint="cs"/>
          <w:rtl/>
          <w:lang w:eastAsia="en-US"/>
        </w:rPr>
        <w:t>". ואלה דברי</w:t>
      </w:r>
      <w:r w:rsidR="00B95C9A">
        <w:rPr>
          <w:rFonts w:hint="cs"/>
          <w:rtl/>
          <w:lang w:eastAsia="en-US"/>
        </w:rPr>
        <w:t>ו שם</w:t>
      </w:r>
      <w:r w:rsidRPr="003F7874">
        <w:rPr>
          <w:rFonts w:hint="cs"/>
          <w:rtl/>
          <w:lang w:eastAsia="en-US"/>
        </w:rPr>
        <w:t>: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cs"/>
          <w:rtl/>
          <w:lang w:eastAsia="en-US"/>
        </w:rPr>
        <w:t xml:space="preserve"> </w:t>
      </w:r>
      <w:r w:rsidRPr="003F7874">
        <w:rPr>
          <w:rFonts w:hint="eastAsia"/>
          <w:rtl/>
          <w:lang w:eastAsia="en-US"/>
        </w:rPr>
        <w:t>למה</w:t>
      </w:r>
      <w:r w:rsidRPr="003F7874">
        <w:rPr>
          <w:rFonts w:hint="cs"/>
          <w:rtl/>
          <w:lang w:eastAsia="en-US"/>
        </w:rPr>
        <w:t>?</w:t>
      </w:r>
      <w:r w:rsidRPr="003F7874">
        <w:rPr>
          <w:rtl/>
          <w:lang w:eastAsia="en-US"/>
        </w:rPr>
        <w:t xml:space="preserve"> </w:t>
      </w:r>
      <w:r w:rsidRPr="003F7874">
        <w:rPr>
          <w:rFonts w:hint="eastAsia"/>
          <w:rtl/>
          <w:lang w:eastAsia="en-US"/>
        </w:rPr>
        <w:t>לפי</w:t>
      </w:r>
      <w:r w:rsidRPr="003F7874">
        <w:rPr>
          <w:rtl/>
          <w:lang w:eastAsia="en-US"/>
        </w:rPr>
        <w:t xml:space="preserve"> </w:t>
      </w:r>
      <w:r w:rsidRPr="003F7874">
        <w:rPr>
          <w:rFonts w:hint="eastAsia"/>
          <w:rtl/>
          <w:lang w:eastAsia="en-US"/>
        </w:rPr>
        <w:t>שהדבקתי</w:t>
      </w:r>
      <w:r w:rsidRPr="003F7874">
        <w:rPr>
          <w:rtl/>
          <w:lang w:eastAsia="en-US"/>
        </w:rPr>
        <w:t xml:space="preserve"> </w:t>
      </w:r>
      <w:r w:rsidRPr="003F7874">
        <w:rPr>
          <w:rFonts w:hint="eastAsia"/>
          <w:rtl/>
          <w:lang w:eastAsia="en-US"/>
        </w:rPr>
        <w:t>אתכם</w:t>
      </w:r>
      <w:r w:rsidRPr="003F7874">
        <w:rPr>
          <w:rtl/>
          <w:lang w:eastAsia="en-US"/>
        </w:rPr>
        <w:t xml:space="preserve"> </w:t>
      </w:r>
      <w:r w:rsidRPr="003F7874">
        <w:rPr>
          <w:rFonts w:hint="eastAsia"/>
          <w:rtl/>
          <w:lang w:eastAsia="en-US"/>
        </w:rPr>
        <w:t>למתני</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ירמיה</w:t>
      </w:r>
      <w:r w:rsidRPr="003F7874">
        <w:rPr>
          <w:rtl/>
          <w:lang w:eastAsia="en-US"/>
        </w:rPr>
        <w:t xml:space="preserve"> </w:t>
      </w:r>
      <w:proofErr w:type="spellStart"/>
      <w:r w:rsidRPr="003F7874">
        <w:rPr>
          <w:rFonts w:hint="eastAsia"/>
          <w:rtl/>
          <w:lang w:eastAsia="en-US"/>
        </w:rPr>
        <w:t>יג</w:t>
      </w:r>
      <w:proofErr w:type="spellEnd"/>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וגו</w:t>
      </w:r>
      <w:r w:rsidRPr="003F7874">
        <w:rPr>
          <w:rtl/>
          <w:lang w:eastAsia="en-US"/>
        </w:rPr>
        <w:t xml:space="preserve">', </w:t>
      </w:r>
      <w:r w:rsidRPr="003F7874">
        <w:rPr>
          <w:rFonts w:hint="eastAsia"/>
          <w:rtl/>
          <w:lang w:eastAsia="en-US"/>
        </w:rPr>
        <w:t>לפיכך</w:t>
      </w:r>
      <w:r w:rsidRPr="003F7874">
        <w:rPr>
          <w:rtl/>
          <w:lang w:eastAsia="en-US"/>
        </w:rPr>
        <w:t xml:space="preserve">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קדוש</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ה</w:t>
      </w:r>
      <w:r w:rsidRPr="003F7874">
        <w:rPr>
          <w:rtl/>
          <w:lang w:eastAsia="en-US"/>
        </w:rPr>
        <w:t xml:space="preserve">', </w:t>
      </w:r>
      <w:r w:rsidRPr="003F7874">
        <w:rPr>
          <w:rFonts w:hint="eastAsia"/>
          <w:rtl/>
          <w:lang w:eastAsia="en-US"/>
        </w:rPr>
        <w:t>אמר</w:t>
      </w:r>
      <w:r w:rsidRPr="003F7874">
        <w:rPr>
          <w:rtl/>
          <w:lang w:eastAsia="en-US"/>
        </w:rPr>
        <w:t xml:space="preserve"> </w:t>
      </w:r>
      <w:r w:rsidRPr="003F7874">
        <w:rPr>
          <w:rFonts w:hint="eastAsia"/>
          <w:rtl/>
          <w:lang w:eastAsia="en-US"/>
        </w:rPr>
        <w:t>להם</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לישראל</w:t>
      </w:r>
      <w:r>
        <w:rPr>
          <w:rFonts w:hint="cs"/>
          <w:rtl/>
          <w:lang w:eastAsia="en-US"/>
        </w:rPr>
        <w:t>:</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אינני</w:t>
      </w:r>
      <w:r w:rsidRPr="003F7874">
        <w:rPr>
          <w:rtl/>
          <w:lang w:eastAsia="en-US"/>
        </w:rPr>
        <w:t xml:space="preserve"> </w:t>
      </w:r>
      <w:r w:rsidRPr="003F7874">
        <w:rPr>
          <w:rFonts w:hint="eastAsia"/>
          <w:rtl/>
          <w:lang w:eastAsia="en-US"/>
        </w:rPr>
        <w:t>כבשר</w:t>
      </w:r>
      <w:r w:rsidRPr="003F7874">
        <w:rPr>
          <w:rtl/>
          <w:lang w:eastAsia="en-US"/>
        </w:rPr>
        <w:t xml:space="preserve"> </w:t>
      </w:r>
      <w:r w:rsidRPr="003F7874">
        <w:rPr>
          <w:rFonts w:hint="eastAsia"/>
          <w:rtl/>
          <w:lang w:eastAsia="en-US"/>
        </w:rPr>
        <w:t>ודם</w:t>
      </w:r>
      <w:r>
        <w:rPr>
          <w:rFonts w:hint="cs"/>
          <w:rtl/>
          <w:lang w:eastAsia="en-US"/>
        </w:rPr>
        <w:t>.</w:t>
      </w:r>
      <w:r w:rsidRPr="003F7874">
        <w:rPr>
          <w:rtl/>
          <w:lang w:eastAsia="en-US"/>
        </w:rPr>
        <w:t xml:space="preserve"> </w:t>
      </w:r>
      <w:r w:rsidRPr="003F7874">
        <w:rPr>
          <w:rFonts w:hint="eastAsia"/>
          <w:rtl/>
          <w:lang w:eastAsia="en-US"/>
        </w:rPr>
        <w:t>מלך</w:t>
      </w:r>
      <w:r w:rsidRPr="003F7874">
        <w:rPr>
          <w:rtl/>
          <w:lang w:eastAsia="en-US"/>
        </w:rPr>
        <w:t xml:space="preserve"> </w:t>
      </w:r>
      <w:r w:rsidRPr="003F7874">
        <w:rPr>
          <w:rFonts w:hint="eastAsia"/>
          <w:rtl/>
          <w:lang w:eastAsia="en-US"/>
        </w:rPr>
        <w:t>ב</w:t>
      </w:r>
      <w:r w:rsidR="00B95C9A">
        <w:rPr>
          <w:rFonts w:hint="cs"/>
          <w:rtl/>
          <w:lang w:eastAsia="en-US"/>
        </w:rPr>
        <w:t xml:space="preserve">שר ודם, </w:t>
      </w:r>
      <w:r w:rsidRPr="003F7874">
        <w:rPr>
          <w:rFonts w:hint="eastAsia"/>
          <w:rtl/>
          <w:lang w:eastAsia="en-US"/>
        </w:rPr>
        <w:t>אין</w:t>
      </w:r>
      <w:r w:rsidRPr="003F7874">
        <w:rPr>
          <w:rtl/>
          <w:lang w:eastAsia="en-US"/>
        </w:rPr>
        <w:t xml:space="preserve"> </w:t>
      </w:r>
      <w:r w:rsidRPr="003F7874">
        <w:rPr>
          <w:rFonts w:hint="eastAsia"/>
          <w:rtl/>
          <w:lang w:eastAsia="en-US"/>
        </w:rPr>
        <w:t>רשות</w:t>
      </w:r>
      <w:r w:rsidRPr="003F7874">
        <w:rPr>
          <w:rtl/>
          <w:lang w:eastAsia="en-US"/>
        </w:rPr>
        <w:t xml:space="preserve"> </w:t>
      </w:r>
      <w:r w:rsidRPr="003F7874">
        <w:rPr>
          <w:rFonts w:hint="eastAsia"/>
          <w:rtl/>
          <w:lang w:eastAsia="en-US"/>
        </w:rPr>
        <w:t>להדיוט</w:t>
      </w:r>
      <w:r w:rsidRPr="003F7874">
        <w:rPr>
          <w:rtl/>
          <w:lang w:eastAsia="en-US"/>
        </w:rPr>
        <w:t xml:space="preserve"> </w:t>
      </w:r>
      <w:r w:rsidRPr="003F7874">
        <w:rPr>
          <w:rFonts w:hint="eastAsia"/>
          <w:rtl/>
          <w:lang w:eastAsia="en-US"/>
        </w:rPr>
        <w:t>לה</w:t>
      </w:r>
      <w:r>
        <w:rPr>
          <w:rFonts w:hint="cs"/>
          <w:rtl/>
          <w:lang w:eastAsia="en-US"/>
        </w:rPr>
        <w:t>י</w:t>
      </w:r>
      <w:r w:rsidRPr="003F7874">
        <w:rPr>
          <w:rFonts w:hint="eastAsia"/>
          <w:rtl/>
          <w:lang w:eastAsia="en-US"/>
        </w:rPr>
        <w:t>קרות</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תדע</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בשעה</w:t>
      </w:r>
      <w:r w:rsidRPr="003F7874">
        <w:rPr>
          <w:rtl/>
          <w:lang w:eastAsia="en-US"/>
        </w:rPr>
        <w:t xml:space="preserve"> </w:t>
      </w:r>
      <w:r w:rsidRPr="003F7874">
        <w:rPr>
          <w:rFonts w:hint="eastAsia"/>
          <w:rtl/>
          <w:lang w:eastAsia="en-US"/>
        </w:rPr>
        <w:t>שאדם</w:t>
      </w:r>
      <w:r w:rsidRPr="003F7874">
        <w:rPr>
          <w:rtl/>
          <w:lang w:eastAsia="en-US"/>
        </w:rPr>
        <w:t xml:space="preserve"> </w:t>
      </w:r>
      <w:r w:rsidRPr="003F7874">
        <w:rPr>
          <w:rFonts w:hint="eastAsia"/>
          <w:rtl/>
          <w:lang w:eastAsia="en-US"/>
        </w:rPr>
        <w:t>מבקש</w:t>
      </w:r>
      <w:r w:rsidRPr="003F7874">
        <w:rPr>
          <w:rtl/>
          <w:lang w:eastAsia="en-US"/>
        </w:rPr>
        <w:t xml:space="preserve"> </w:t>
      </w:r>
      <w:r w:rsidRPr="003F7874">
        <w:rPr>
          <w:rFonts w:hint="eastAsia"/>
          <w:rtl/>
          <w:lang w:eastAsia="en-US"/>
        </w:rPr>
        <w:t>לקטרג</w:t>
      </w:r>
      <w:r w:rsidRPr="003F7874">
        <w:rPr>
          <w:rtl/>
          <w:lang w:eastAsia="en-US"/>
        </w:rPr>
        <w:t xml:space="preserve"> </w:t>
      </w:r>
      <w:r w:rsidRPr="003F7874">
        <w:rPr>
          <w:rFonts w:hint="eastAsia"/>
          <w:rtl/>
          <w:lang w:eastAsia="en-US"/>
        </w:rPr>
        <w:t>את</w:t>
      </w:r>
      <w:r w:rsidRPr="003F7874">
        <w:rPr>
          <w:rtl/>
          <w:lang w:eastAsia="en-US"/>
        </w:rPr>
        <w:t xml:space="preserve"> </w:t>
      </w:r>
      <w:proofErr w:type="spellStart"/>
      <w:r w:rsidRPr="003F7874">
        <w:rPr>
          <w:rFonts w:hint="eastAsia"/>
          <w:rtl/>
          <w:lang w:eastAsia="en-US"/>
        </w:rPr>
        <w:t>חבירו</w:t>
      </w:r>
      <w:proofErr w:type="spellEnd"/>
      <w:r w:rsidRPr="003F7874">
        <w:rPr>
          <w:rtl/>
          <w:lang w:eastAsia="en-US"/>
        </w:rPr>
        <w:t xml:space="preserve"> </w:t>
      </w:r>
      <w:r w:rsidRPr="003F7874">
        <w:rPr>
          <w:rFonts w:hint="eastAsia"/>
          <w:rtl/>
          <w:lang w:eastAsia="en-US"/>
        </w:rPr>
        <w:t>קורא</w:t>
      </w:r>
      <w:r w:rsidRPr="003F7874">
        <w:rPr>
          <w:rtl/>
          <w:lang w:eastAsia="en-US"/>
        </w:rPr>
        <w:t xml:space="preserve"> </w:t>
      </w:r>
      <w:r w:rsidRPr="003F7874">
        <w:rPr>
          <w:rFonts w:hint="eastAsia"/>
          <w:rtl/>
          <w:lang w:eastAsia="en-US"/>
        </w:rPr>
        <w:t>לו</w:t>
      </w:r>
      <w:r w:rsidRPr="003F7874">
        <w:rPr>
          <w:rtl/>
          <w:lang w:eastAsia="en-US"/>
        </w:rPr>
        <w:t xml:space="preserve"> </w:t>
      </w:r>
      <w:proofErr w:type="spellStart"/>
      <w:r w:rsidRPr="003F7874">
        <w:rPr>
          <w:rFonts w:hint="eastAsia"/>
          <w:rtl/>
          <w:lang w:eastAsia="en-US"/>
        </w:rPr>
        <w:t>אגוסטה</w:t>
      </w:r>
      <w:proofErr w:type="spellEnd"/>
      <w:r w:rsidRPr="003F7874">
        <w:rPr>
          <w:rtl/>
          <w:lang w:eastAsia="en-US"/>
        </w:rPr>
        <w:t xml:space="preserve"> </w:t>
      </w:r>
      <w:r w:rsidRPr="003F7874">
        <w:rPr>
          <w:rFonts w:hint="eastAsia"/>
          <w:rtl/>
          <w:lang w:eastAsia="en-US"/>
        </w:rPr>
        <w:t>פלוני</w:t>
      </w:r>
      <w:r w:rsidRPr="003F7874">
        <w:rPr>
          <w:rtl/>
          <w:lang w:eastAsia="en-US"/>
        </w:rPr>
        <w:t xml:space="preserve"> </w:t>
      </w:r>
      <w:r w:rsidRPr="003F7874">
        <w:rPr>
          <w:rFonts w:hint="eastAsia"/>
          <w:rtl/>
          <w:lang w:eastAsia="en-US"/>
        </w:rPr>
        <w:t>ואין</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חיים</w:t>
      </w:r>
      <w:r>
        <w:rPr>
          <w:rFonts w:hint="cs"/>
          <w:rtl/>
          <w:lang w:eastAsia="en-US"/>
        </w:rPr>
        <w:t>.</w:t>
      </w:r>
      <w:r w:rsidRPr="003F7874">
        <w:rPr>
          <w:rtl/>
          <w:lang w:eastAsia="en-US"/>
        </w:rPr>
        <w:t xml:space="preserve"> </w:t>
      </w:r>
      <w:r w:rsidRPr="003F7874">
        <w:rPr>
          <w:rFonts w:hint="eastAsia"/>
          <w:rtl/>
          <w:lang w:eastAsia="en-US"/>
        </w:rPr>
        <w:t>אבל</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נקראו</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של</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Pr>
          <w:rFonts w:hint="cs"/>
          <w:rtl/>
          <w:lang w:eastAsia="en-US"/>
        </w:rPr>
        <w:t>,</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שם</w:t>
      </w:r>
      <w:r w:rsidRPr="003F7874">
        <w:rPr>
          <w:rtl/>
          <w:lang w:eastAsia="en-US"/>
        </w:rPr>
        <w:t xml:space="preserve"> </w:t>
      </w:r>
      <w:r w:rsidRPr="003F7874">
        <w:rPr>
          <w:rFonts w:hint="eastAsia"/>
          <w:rtl/>
          <w:lang w:eastAsia="en-US"/>
        </w:rPr>
        <w:t>חביב</w:t>
      </w:r>
      <w:r w:rsidRPr="003F7874">
        <w:rPr>
          <w:rtl/>
          <w:lang w:eastAsia="en-US"/>
        </w:rPr>
        <w:t xml:space="preserve"> </w:t>
      </w:r>
      <w:r w:rsidRPr="003F7874">
        <w:rPr>
          <w:rFonts w:hint="eastAsia"/>
          <w:rtl/>
          <w:lang w:eastAsia="en-US"/>
        </w:rPr>
        <w:t>שהיה</w:t>
      </w:r>
      <w:r w:rsidRPr="003F7874">
        <w:rPr>
          <w:rtl/>
          <w:lang w:eastAsia="en-US"/>
        </w:rPr>
        <w:t xml:space="preserve"> </w:t>
      </w:r>
      <w:r w:rsidRPr="003F7874">
        <w:rPr>
          <w:rFonts w:hint="eastAsia"/>
          <w:rtl/>
          <w:lang w:eastAsia="en-US"/>
        </w:rPr>
        <w:t>להקב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בהם</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שמו</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וקרא</w:t>
      </w:r>
      <w:r w:rsidRPr="003F7874">
        <w:rPr>
          <w:rtl/>
          <w:lang w:eastAsia="en-US"/>
        </w:rPr>
        <w:t xml:space="preserve"> </w:t>
      </w:r>
      <w:r w:rsidRPr="003F7874">
        <w:rPr>
          <w:rFonts w:hint="eastAsia"/>
          <w:rtl/>
          <w:lang w:eastAsia="en-US"/>
        </w:rPr>
        <w:t>לישראל</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תהלים</w:t>
      </w:r>
      <w:r w:rsidRPr="003F7874">
        <w:rPr>
          <w:rtl/>
          <w:lang w:eastAsia="en-US"/>
        </w:rPr>
        <w:t xml:space="preserve"> </w:t>
      </w:r>
      <w:proofErr w:type="spellStart"/>
      <w:r w:rsidRPr="003F7874">
        <w:rPr>
          <w:rFonts w:hint="eastAsia"/>
          <w:rtl/>
          <w:lang w:eastAsia="en-US"/>
        </w:rPr>
        <w:t>פב</w:t>
      </w:r>
      <w:proofErr w:type="spellEnd"/>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אמרתי</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אתם</w:t>
      </w:r>
      <w:r w:rsidRPr="003F7874">
        <w:rPr>
          <w:rFonts w:hint="cs"/>
          <w:rtl/>
          <w:lang w:eastAsia="en-US"/>
        </w:rPr>
        <w:t xml:space="preserve">". </w:t>
      </w:r>
      <w:r w:rsidR="00B95C9A">
        <w:rPr>
          <w:rFonts w:hint="cs"/>
          <w:rtl/>
          <w:lang w:eastAsia="en-US"/>
        </w:rPr>
        <w:t>מה שגם מזכיר את ה</w:t>
      </w:r>
      <w:r w:rsidRPr="003F7874">
        <w:rPr>
          <w:rFonts w:hint="cs"/>
          <w:rtl/>
          <w:lang w:eastAsia="en-US"/>
        </w:rPr>
        <w:t>אמירה הידועה: "</w:t>
      </w:r>
      <w:r w:rsidRPr="003F7874">
        <w:rPr>
          <w:rFonts w:hint="eastAsia"/>
          <w:rtl/>
          <w:lang w:eastAsia="en-US"/>
        </w:rPr>
        <w:t>אבא</w:t>
      </w:r>
      <w:r w:rsidRPr="003F7874">
        <w:rPr>
          <w:rtl/>
          <w:lang w:eastAsia="en-US"/>
        </w:rPr>
        <w:t xml:space="preserve"> </w:t>
      </w:r>
      <w:r w:rsidRPr="003F7874">
        <w:rPr>
          <w:rFonts w:hint="eastAsia"/>
          <w:rtl/>
          <w:lang w:eastAsia="en-US"/>
        </w:rPr>
        <w:t>שאול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אדמה</w:t>
      </w:r>
      <w:r w:rsidRPr="003F7874">
        <w:rPr>
          <w:rtl/>
          <w:lang w:eastAsia="en-US"/>
        </w:rPr>
        <w:t xml:space="preserve"> </w:t>
      </w:r>
      <w:r w:rsidRPr="003F7874">
        <w:rPr>
          <w:rFonts w:hint="eastAsia"/>
          <w:rtl/>
          <w:lang w:eastAsia="en-US"/>
        </w:rPr>
        <w:t>לו</w:t>
      </w:r>
      <w:r w:rsidRPr="003F7874">
        <w:rPr>
          <w:rFonts w:hint="cs"/>
          <w:rtl/>
          <w:lang w:eastAsia="en-US"/>
        </w:rPr>
        <w:t>,</w:t>
      </w:r>
      <w:r w:rsidRPr="003F7874">
        <w:rPr>
          <w:rtl/>
          <w:lang w:eastAsia="en-US"/>
        </w:rPr>
        <w:t xml:space="preserve"> </w:t>
      </w:r>
      <w:r w:rsidRPr="003F7874">
        <w:rPr>
          <w:rFonts w:hint="eastAsia"/>
          <w:rtl/>
          <w:lang w:eastAsia="en-US"/>
        </w:rPr>
        <w:t>מה</w:t>
      </w:r>
      <w:r w:rsidRPr="003F7874">
        <w:rPr>
          <w:rtl/>
          <w:lang w:eastAsia="en-US"/>
        </w:rPr>
        <w:t xml:space="preserve"> </w:t>
      </w:r>
      <w:r w:rsidRPr="003F7874">
        <w:rPr>
          <w:rFonts w:hint="eastAsia"/>
          <w:rtl/>
          <w:lang w:eastAsia="en-US"/>
        </w:rPr>
        <w:t>הוא</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tl/>
          <w:lang w:eastAsia="en-US"/>
        </w:rPr>
        <w:t xml:space="preserve"> </w:t>
      </w:r>
      <w:r w:rsidRPr="003F7874">
        <w:rPr>
          <w:rFonts w:hint="eastAsia"/>
          <w:rtl/>
          <w:lang w:eastAsia="en-US"/>
        </w:rPr>
        <w:t>אף</w:t>
      </w:r>
      <w:r w:rsidRPr="003F7874">
        <w:rPr>
          <w:rtl/>
          <w:lang w:eastAsia="en-US"/>
        </w:rPr>
        <w:t xml:space="preserve"> </w:t>
      </w:r>
      <w:r w:rsidRPr="003F7874">
        <w:rPr>
          <w:rFonts w:hint="eastAsia"/>
          <w:rtl/>
          <w:lang w:eastAsia="en-US"/>
        </w:rPr>
        <w:t>אתה</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Fonts w:hint="cs"/>
          <w:rtl/>
          <w:lang w:eastAsia="en-US"/>
        </w:rPr>
        <w:t>" (</w:t>
      </w:r>
      <w:r w:rsidRPr="003F7874">
        <w:rPr>
          <w:rFonts w:hint="eastAsia"/>
          <w:rtl/>
        </w:rPr>
        <w:t>מכילתא</w:t>
      </w:r>
      <w:r w:rsidRPr="003F7874">
        <w:rPr>
          <w:rtl/>
        </w:rPr>
        <w:t xml:space="preserve"> </w:t>
      </w:r>
      <w:r w:rsidRPr="003F7874">
        <w:rPr>
          <w:rFonts w:hint="eastAsia"/>
          <w:rtl/>
        </w:rPr>
        <w:t>דרבי</w:t>
      </w:r>
      <w:r w:rsidRPr="003F7874">
        <w:rPr>
          <w:rtl/>
        </w:rPr>
        <w:t xml:space="preserve"> </w:t>
      </w:r>
      <w:r w:rsidRPr="003F7874">
        <w:rPr>
          <w:rFonts w:hint="eastAsia"/>
          <w:rtl/>
        </w:rPr>
        <w:t>ישמעאל</w:t>
      </w:r>
      <w:r w:rsidRPr="003F7874">
        <w:rPr>
          <w:rtl/>
        </w:rPr>
        <w:t xml:space="preserve"> </w:t>
      </w:r>
      <w:r w:rsidRPr="003F7874">
        <w:rPr>
          <w:rFonts w:hint="eastAsia"/>
          <w:rtl/>
        </w:rPr>
        <w:t>בשלח</w:t>
      </w:r>
      <w:r w:rsidRPr="003F7874">
        <w:rPr>
          <w:rtl/>
        </w:rPr>
        <w:t xml:space="preserve"> - </w:t>
      </w:r>
      <w:r w:rsidRPr="003F7874">
        <w:rPr>
          <w:rFonts w:hint="eastAsia"/>
          <w:rtl/>
        </w:rPr>
        <w:t>מס</w:t>
      </w:r>
      <w:r w:rsidRPr="003F7874">
        <w:rPr>
          <w:rtl/>
        </w:rPr>
        <w:t xml:space="preserve">' </w:t>
      </w:r>
      <w:proofErr w:type="spellStart"/>
      <w:r w:rsidRPr="003F7874">
        <w:rPr>
          <w:rFonts w:hint="eastAsia"/>
          <w:rtl/>
        </w:rPr>
        <w:t>דשירה</w:t>
      </w:r>
      <w:proofErr w:type="spellEnd"/>
      <w:r w:rsidRPr="003F7874">
        <w:rPr>
          <w:rtl/>
        </w:rPr>
        <w:t xml:space="preserve"> </w:t>
      </w:r>
      <w:r w:rsidRPr="003F7874">
        <w:rPr>
          <w:rFonts w:hint="eastAsia"/>
          <w:rtl/>
        </w:rPr>
        <w:t>פרשה</w:t>
      </w:r>
      <w:r w:rsidRPr="003F7874">
        <w:rPr>
          <w:rtl/>
        </w:rPr>
        <w:t xml:space="preserve"> </w:t>
      </w:r>
      <w:r w:rsidRPr="003F7874">
        <w:rPr>
          <w:rFonts w:hint="eastAsia"/>
          <w:rtl/>
        </w:rPr>
        <w:t>ג</w:t>
      </w:r>
      <w:r w:rsidRPr="003F7874">
        <w:rPr>
          <w:rFonts w:hint="cs"/>
          <w:rtl/>
          <w:lang w:eastAsia="en-US"/>
        </w:rPr>
        <w:t>). אז יש בעצם תשובה</w:t>
      </w:r>
      <w:r w:rsidR="00584646">
        <w:rPr>
          <w:rFonts w:hint="cs"/>
          <w:rtl/>
          <w:lang w:eastAsia="en-US"/>
        </w:rPr>
        <w:t xml:space="preserve"> דרשנית</w:t>
      </w:r>
      <w:r w:rsidRPr="003F7874">
        <w:rPr>
          <w:rFonts w:hint="cs"/>
          <w:rtl/>
          <w:lang w:eastAsia="en-US"/>
        </w:rPr>
        <w:t xml:space="preserve"> </w:t>
      </w:r>
      <w:r w:rsidR="00584646">
        <w:rPr>
          <w:rFonts w:hint="cs"/>
          <w:rtl/>
          <w:lang w:eastAsia="en-US"/>
        </w:rPr>
        <w:t>'</w:t>
      </w:r>
      <w:r w:rsidRPr="003F7874">
        <w:rPr>
          <w:rFonts w:hint="cs"/>
          <w:rtl/>
          <w:lang w:eastAsia="en-US"/>
        </w:rPr>
        <w:t>פשוטה</w:t>
      </w:r>
      <w:r w:rsidR="00584646">
        <w:rPr>
          <w:rFonts w:hint="cs"/>
          <w:rtl/>
          <w:lang w:eastAsia="en-US"/>
        </w:rPr>
        <w:t>'</w:t>
      </w:r>
      <w:r w:rsidRPr="003F7874">
        <w:rPr>
          <w:rFonts w:hint="cs"/>
          <w:rtl/>
          <w:lang w:eastAsia="en-US"/>
        </w:rPr>
        <w:t>.</w:t>
      </w:r>
      <w:r w:rsidR="00584646">
        <w:rPr>
          <w:rFonts w:hint="cs"/>
          <w:rtl/>
          <w:lang w:eastAsia="en-US"/>
        </w:rPr>
        <w:t xml:space="preserve"> אלא שהדרשן מבקש להגיע לחידוש שלו בדימוי לקב"ה. והפעם </w:t>
      </w:r>
      <w:r w:rsidR="00A32863">
        <w:rPr>
          <w:rFonts w:hint="cs"/>
          <w:rtl/>
          <w:lang w:eastAsia="en-US"/>
        </w:rPr>
        <w:t>זו נטיעה ומטע במובנם הארצי ביותר.</w:t>
      </w:r>
    </w:p>
  </w:footnote>
  <w:footnote w:id="15">
    <w:p w14:paraId="1739CB5E" w14:textId="77777777" w:rsidR="00216637" w:rsidRDefault="00216637" w:rsidP="00216637">
      <w:pPr>
        <w:pStyle w:val="a3"/>
        <w:rPr>
          <w:rFonts w:hint="cs"/>
          <w:rtl/>
        </w:rPr>
      </w:pPr>
      <w:r>
        <w:rPr>
          <w:rStyle w:val="a5"/>
        </w:rPr>
        <w:footnoteRef/>
      </w:r>
      <w:r>
        <w:rPr>
          <w:rtl/>
        </w:rPr>
        <w:t xml:space="preserve"> </w:t>
      </w:r>
      <w:r>
        <w:rPr>
          <w:rFonts w:hint="cs"/>
          <w:rtl/>
        </w:rPr>
        <w:t xml:space="preserve">לא הידמות לקב"ה ע"י היקרות בשמו כשיטת </w:t>
      </w:r>
      <w:r w:rsidR="00DD6C0D">
        <w:rPr>
          <w:rFonts w:hint="cs"/>
          <w:rtl/>
        </w:rPr>
        <w:t xml:space="preserve">מדרש </w:t>
      </w:r>
      <w:proofErr w:type="spellStart"/>
      <w:r>
        <w:rPr>
          <w:rFonts w:hint="cs"/>
          <w:rtl/>
        </w:rPr>
        <w:t>תנחומא</w:t>
      </w:r>
      <w:proofErr w:type="spellEnd"/>
      <w:r>
        <w:rPr>
          <w:rFonts w:hint="cs"/>
          <w:rtl/>
        </w:rPr>
        <w:t xml:space="preserve"> ולא הידמות למידותיו "מה הוא רחום אף אתה רחום" כשיטת המכילתא. לא כראי זה ולא כראי זה. המדרש שלנו מציע דרך אחרת: הידמות לקב"ה במעשה של בנייה ונטיעה. בחזרה למעשה הבריאה ושכלולה. מה הקב"ה נטע עצים בגן עדן מקדם, אף אתה טע עצים ועסו</w:t>
      </w:r>
      <w:r w:rsidR="00B95C9A">
        <w:rPr>
          <w:rFonts w:hint="eastAsia"/>
          <w:rtl/>
        </w:rPr>
        <w:t>ֹ</w:t>
      </w:r>
      <w:r>
        <w:rPr>
          <w:rFonts w:hint="cs"/>
          <w:rtl/>
        </w:rPr>
        <w:t xml:space="preserve">ק ביישובו של עולם (בראשית רבה </w:t>
      </w:r>
      <w:proofErr w:type="spellStart"/>
      <w:r>
        <w:rPr>
          <w:rFonts w:hint="cs"/>
          <w:rtl/>
        </w:rPr>
        <w:t>יג</w:t>
      </w:r>
      <w:proofErr w:type="spellEnd"/>
      <w:r>
        <w:rPr>
          <w:rFonts w:hint="cs"/>
          <w:rtl/>
        </w:rPr>
        <w:t xml:space="preserve"> א). </w:t>
      </w:r>
      <w:r w:rsidR="00A32863">
        <w:rPr>
          <w:rFonts w:hint="cs"/>
          <w:rtl/>
        </w:rPr>
        <w:t>אפילו בגן עדן</w:t>
      </w:r>
      <w:r w:rsidR="00B95C9A">
        <w:rPr>
          <w:rFonts w:hint="cs"/>
          <w:rtl/>
        </w:rPr>
        <w:t xml:space="preserve"> עסקת</w:t>
      </w:r>
      <w:r w:rsidR="00A32863">
        <w:rPr>
          <w:rFonts w:hint="cs"/>
          <w:rtl/>
        </w:rPr>
        <w:t xml:space="preserve">, </w:t>
      </w:r>
      <w:r w:rsidR="00491EAF">
        <w:rPr>
          <w:rFonts w:hint="cs"/>
          <w:rtl/>
        </w:rPr>
        <w:t>ראו</w:t>
      </w:r>
      <w:r w:rsidR="00A32863">
        <w:rPr>
          <w:rFonts w:hint="cs"/>
          <w:rtl/>
        </w:rPr>
        <w:t xml:space="preserve"> דברינו </w:t>
      </w:r>
      <w:hyperlink r:id="rId6" w:history="1">
        <w:r w:rsidR="00A32863" w:rsidRPr="00A32863">
          <w:rPr>
            <w:rStyle w:val="Hyperlink"/>
            <w:rFonts w:hint="cs"/>
            <w:rtl/>
          </w:rPr>
          <w:t>לעבדה ולשומרה</w:t>
        </w:r>
      </w:hyperlink>
      <w:r w:rsidR="00A32863">
        <w:rPr>
          <w:rFonts w:hint="cs"/>
          <w:rtl/>
        </w:rPr>
        <w:t xml:space="preserve"> בפרשת בראשית. </w:t>
      </w:r>
      <w:r>
        <w:rPr>
          <w:rFonts w:hint="cs"/>
          <w:rtl/>
        </w:rPr>
        <w:t>ואולי מכאן פירוש חיזוק וחידוש לאמרה המפורסמת</w:t>
      </w:r>
      <w:r>
        <w:rPr>
          <w:rFonts w:hint="cs"/>
          <w:rtl/>
          <w:lang w:eastAsia="en-US"/>
        </w:rPr>
        <w:t>: "</w:t>
      </w:r>
      <w:r w:rsidRPr="003F7874">
        <w:rPr>
          <w:rFonts w:hint="eastAsia"/>
          <w:rtl/>
          <w:lang w:eastAsia="en-US"/>
        </w:rPr>
        <w:t>אם</w:t>
      </w:r>
      <w:r w:rsidRPr="003F7874">
        <w:rPr>
          <w:rtl/>
          <w:lang w:eastAsia="en-US"/>
        </w:rPr>
        <w:t xml:space="preserve"> </w:t>
      </w:r>
      <w:proofErr w:type="spellStart"/>
      <w:r w:rsidRPr="003F7874">
        <w:rPr>
          <w:rFonts w:hint="eastAsia"/>
          <w:rtl/>
          <w:lang w:eastAsia="en-US"/>
        </w:rPr>
        <w:t>היתה</w:t>
      </w:r>
      <w:proofErr w:type="spellEnd"/>
      <w:r w:rsidRPr="003F7874">
        <w:rPr>
          <w:rtl/>
          <w:lang w:eastAsia="en-US"/>
        </w:rPr>
        <w:t xml:space="preserve"> </w:t>
      </w:r>
      <w:r w:rsidRPr="003F7874">
        <w:rPr>
          <w:rFonts w:hint="eastAsia"/>
          <w:rtl/>
          <w:lang w:eastAsia="en-US"/>
        </w:rPr>
        <w:t>נטיעה</w:t>
      </w:r>
      <w:r w:rsidRPr="003F7874">
        <w:rPr>
          <w:rtl/>
          <w:lang w:eastAsia="en-US"/>
        </w:rPr>
        <w:t xml:space="preserve"> </w:t>
      </w:r>
      <w:r w:rsidRPr="003F7874">
        <w:rPr>
          <w:rFonts w:hint="eastAsia"/>
          <w:rtl/>
          <w:lang w:eastAsia="en-US"/>
        </w:rPr>
        <w:t>בתוך</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ויאמרו</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הרי</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המשיח</w:t>
      </w:r>
      <w:r w:rsidRPr="003F7874">
        <w:rPr>
          <w:rtl/>
          <w:lang w:eastAsia="en-US"/>
        </w:rPr>
        <w:t xml:space="preserve">. </w:t>
      </w:r>
      <w:r w:rsidRPr="003F7874">
        <w:rPr>
          <w:rFonts w:hint="eastAsia"/>
          <w:rtl/>
          <w:lang w:eastAsia="en-US"/>
        </w:rPr>
        <w:t>בוא</w:t>
      </w:r>
      <w:r w:rsidRPr="003F7874">
        <w:rPr>
          <w:rtl/>
          <w:lang w:eastAsia="en-US"/>
        </w:rPr>
        <w:t xml:space="preserve"> </w:t>
      </w:r>
      <w:r w:rsidRPr="003F7874">
        <w:rPr>
          <w:rFonts w:hint="eastAsia"/>
          <w:rtl/>
          <w:lang w:eastAsia="en-US"/>
        </w:rPr>
        <w:t>ונטע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הנטיעה</w:t>
      </w:r>
      <w:r w:rsidRPr="003F7874">
        <w:rPr>
          <w:rtl/>
          <w:lang w:eastAsia="en-US"/>
        </w:rPr>
        <w:t xml:space="preserve"> </w:t>
      </w:r>
      <w:r w:rsidRPr="003F7874">
        <w:rPr>
          <w:rFonts w:hint="eastAsia"/>
          <w:rtl/>
          <w:lang w:eastAsia="en-US"/>
        </w:rPr>
        <w:t>ואח</w:t>
      </w:r>
      <w:r w:rsidRPr="003F7874">
        <w:rPr>
          <w:rtl/>
          <w:lang w:eastAsia="en-US"/>
        </w:rPr>
        <w:t>"</w:t>
      </w:r>
      <w:r w:rsidRPr="003F7874">
        <w:rPr>
          <w:rFonts w:hint="eastAsia"/>
          <w:rtl/>
          <w:lang w:eastAsia="en-US"/>
        </w:rPr>
        <w:t>כ</w:t>
      </w:r>
      <w:r w:rsidRPr="003F7874">
        <w:rPr>
          <w:rtl/>
          <w:lang w:eastAsia="en-US"/>
        </w:rPr>
        <w:t xml:space="preserve"> </w:t>
      </w:r>
      <w:r w:rsidRPr="003F7874">
        <w:rPr>
          <w:rFonts w:hint="eastAsia"/>
          <w:rtl/>
          <w:lang w:eastAsia="en-US"/>
        </w:rPr>
        <w:t>צא</w:t>
      </w:r>
      <w:r w:rsidRPr="003F7874">
        <w:rPr>
          <w:rtl/>
          <w:lang w:eastAsia="en-US"/>
        </w:rPr>
        <w:t xml:space="preserve"> </w:t>
      </w:r>
      <w:r w:rsidRPr="003F7874">
        <w:rPr>
          <w:rFonts w:hint="eastAsia"/>
          <w:rtl/>
          <w:lang w:eastAsia="en-US"/>
        </w:rPr>
        <w:t>והקבילו</w:t>
      </w:r>
      <w:r>
        <w:rPr>
          <w:rFonts w:hint="cs"/>
          <w:rtl/>
          <w:lang w:eastAsia="en-US"/>
        </w:rPr>
        <w:t>" (</w:t>
      </w:r>
      <w:r w:rsidRPr="003F7874">
        <w:rPr>
          <w:rFonts w:hint="eastAsia"/>
          <w:rtl/>
          <w:lang w:eastAsia="en-US"/>
        </w:rPr>
        <w:t>אבות</w:t>
      </w:r>
      <w:r w:rsidRPr="003F7874">
        <w:rPr>
          <w:rtl/>
          <w:lang w:eastAsia="en-US"/>
        </w:rPr>
        <w:t xml:space="preserve"> </w:t>
      </w:r>
      <w:r w:rsidRPr="003F7874">
        <w:rPr>
          <w:rFonts w:hint="eastAsia"/>
          <w:rtl/>
          <w:lang w:eastAsia="en-US"/>
        </w:rPr>
        <w:t>דרבי</w:t>
      </w:r>
      <w:r w:rsidRPr="003F7874">
        <w:rPr>
          <w:rtl/>
          <w:lang w:eastAsia="en-US"/>
        </w:rPr>
        <w:t xml:space="preserve"> </w:t>
      </w:r>
      <w:r w:rsidRPr="003F7874">
        <w:rPr>
          <w:rFonts w:hint="eastAsia"/>
          <w:rtl/>
          <w:lang w:eastAsia="en-US"/>
        </w:rPr>
        <w:t>נתן</w:t>
      </w:r>
      <w:r w:rsidRPr="003F7874">
        <w:rPr>
          <w:rtl/>
          <w:lang w:eastAsia="en-US"/>
        </w:rPr>
        <w:t xml:space="preserve"> </w:t>
      </w:r>
      <w:r w:rsidRPr="003F7874">
        <w:rPr>
          <w:rFonts w:hint="eastAsia"/>
          <w:rtl/>
          <w:lang w:eastAsia="en-US"/>
        </w:rPr>
        <w:t>נוסח</w:t>
      </w:r>
      <w:r w:rsidRPr="003F7874">
        <w:rPr>
          <w:rtl/>
          <w:lang w:eastAsia="en-US"/>
        </w:rPr>
        <w:t xml:space="preserve"> </w:t>
      </w:r>
      <w:r w:rsidRPr="003F7874">
        <w:rPr>
          <w:rFonts w:hint="eastAsia"/>
          <w:rtl/>
          <w:lang w:eastAsia="en-US"/>
        </w:rPr>
        <w:t>ב</w:t>
      </w:r>
      <w:r w:rsidRPr="003F7874">
        <w:rPr>
          <w:rtl/>
          <w:lang w:eastAsia="en-US"/>
        </w:rPr>
        <w:t xml:space="preserve"> </w:t>
      </w:r>
      <w:r w:rsidRPr="003F7874">
        <w:rPr>
          <w:rFonts w:hint="eastAsia"/>
          <w:rtl/>
          <w:lang w:eastAsia="en-US"/>
        </w:rPr>
        <w:t>פרק</w:t>
      </w:r>
      <w:r w:rsidRPr="003F7874">
        <w:rPr>
          <w:rtl/>
          <w:lang w:eastAsia="en-US"/>
        </w:rPr>
        <w:t xml:space="preserve"> </w:t>
      </w:r>
      <w:r w:rsidRPr="003F7874">
        <w:rPr>
          <w:rFonts w:hint="eastAsia"/>
          <w:rtl/>
          <w:lang w:eastAsia="en-US"/>
        </w:rPr>
        <w:t>לא</w:t>
      </w:r>
      <w:r>
        <w:rPr>
          <w:rFonts w:hint="cs"/>
          <w:rtl/>
          <w:lang w:eastAsia="en-US"/>
        </w:rPr>
        <w:t xml:space="preserve">). שהרי משיח לא בא לשנות מנהגו של עולם או סדרי </w:t>
      </w:r>
      <w:r>
        <w:rPr>
          <w:rFonts w:hint="cs"/>
          <w:rtl/>
        </w:rPr>
        <w:t>בראשית (</w:t>
      </w:r>
      <w:r w:rsidRPr="00BD13C1">
        <w:rPr>
          <w:rFonts w:hint="eastAsia"/>
          <w:rtl/>
        </w:rPr>
        <w:t>רמב</w:t>
      </w:r>
      <w:r w:rsidRPr="00BD13C1">
        <w:rPr>
          <w:rtl/>
        </w:rPr>
        <w:t>"</w:t>
      </w:r>
      <w:r w:rsidRPr="00BD13C1">
        <w:rPr>
          <w:rFonts w:hint="eastAsia"/>
          <w:rtl/>
        </w:rPr>
        <w:t>ם</w:t>
      </w:r>
      <w:r w:rsidRPr="00BD13C1">
        <w:rPr>
          <w:rtl/>
        </w:rPr>
        <w:t xml:space="preserve"> </w:t>
      </w:r>
      <w:r w:rsidRPr="00BD13C1">
        <w:rPr>
          <w:rFonts w:hint="eastAsia"/>
          <w:rtl/>
        </w:rPr>
        <w:t>הלכות</w:t>
      </w:r>
      <w:r w:rsidRPr="00BD13C1">
        <w:rPr>
          <w:rtl/>
        </w:rPr>
        <w:t xml:space="preserve"> </w:t>
      </w:r>
      <w:r w:rsidRPr="00BD13C1">
        <w:rPr>
          <w:rFonts w:hint="eastAsia"/>
          <w:rtl/>
        </w:rPr>
        <w:t>מלכים</w:t>
      </w:r>
      <w:r w:rsidRPr="00BD13C1">
        <w:rPr>
          <w:rtl/>
        </w:rPr>
        <w:t xml:space="preserve"> </w:t>
      </w:r>
      <w:r w:rsidRPr="00BD13C1">
        <w:rPr>
          <w:rFonts w:hint="eastAsia"/>
          <w:rtl/>
        </w:rPr>
        <w:t>פרק</w:t>
      </w:r>
      <w:r w:rsidRPr="00BD13C1">
        <w:rPr>
          <w:rtl/>
        </w:rPr>
        <w:t xml:space="preserve"> </w:t>
      </w:r>
      <w:proofErr w:type="spellStart"/>
      <w:r w:rsidRPr="00BD13C1">
        <w:rPr>
          <w:rFonts w:hint="eastAsia"/>
          <w:rtl/>
        </w:rPr>
        <w:t>יב</w:t>
      </w:r>
      <w:proofErr w:type="spellEnd"/>
      <w:r w:rsidRPr="00BD13C1">
        <w:rPr>
          <w:rtl/>
        </w:rPr>
        <w:t xml:space="preserve"> </w:t>
      </w:r>
      <w:r w:rsidRPr="00BD13C1">
        <w:rPr>
          <w:rFonts w:hint="eastAsia"/>
          <w:rtl/>
        </w:rPr>
        <w:t>הלכה</w:t>
      </w:r>
      <w:r w:rsidRPr="00BD13C1">
        <w:rPr>
          <w:rtl/>
        </w:rPr>
        <w:t xml:space="preserve"> </w:t>
      </w:r>
      <w:r w:rsidRPr="00BD13C1">
        <w:rPr>
          <w:rFonts w:hint="eastAsia"/>
          <w:rtl/>
        </w:rPr>
        <w:t>א</w:t>
      </w:r>
      <w:r>
        <w:rPr>
          <w:rFonts w:hint="cs"/>
          <w:rtl/>
          <w:lang w:eastAsia="en-US"/>
        </w:rPr>
        <w:t>), הלכך עיסוק ב</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xml:space="preserve"> דוגמת נטיעה </w:t>
      </w:r>
      <w:r>
        <w:rPr>
          <w:rtl/>
          <w:lang w:eastAsia="en-US"/>
        </w:rPr>
        <w:t>–</w:t>
      </w:r>
      <w:r>
        <w:rPr>
          <w:rFonts w:hint="cs"/>
          <w:rtl/>
          <w:lang w:eastAsia="en-US"/>
        </w:rPr>
        <w:t xml:space="preserve"> קודם</w:t>
      </w:r>
      <w:r w:rsidR="00B95C9A">
        <w:rPr>
          <w:rFonts w:hint="cs"/>
          <w:rtl/>
          <w:lang w:eastAsia="en-US"/>
        </w:rPr>
        <w:t xml:space="preserve"> לקבלת פני המשיח (אולי גם הוא יצטרף לנוטעים), וכנבואת יחזקאל על הרי ישראל</w:t>
      </w:r>
      <w:r>
        <w:rPr>
          <w:rFonts w:hint="cs"/>
          <w:rtl/>
          <w:lang w:eastAsia="en-US"/>
        </w:rPr>
        <w:t>.</w:t>
      </w:r>
      <w:r>
        <w:rPr>
          <w:rFonts w:hint="cs"/>
          <w:rtl/>
        </w:rPr>
        <w:t xml:space="preserve"> </w:t>
      </w:r>
    </w:p>
  </w:footnote>
  <w:footnote w:id="16">
    <w:p w14:paraId="1F3B8A46" w14:textId="77777777" w:rsidR="00216637" w:rsidRDefault="00216637" w:rsidP="003B0F5B">
      <w:pPr>
        <w:pStyle w:val="a3"/>
        <w:rPr>
          <w:rFonts w:hint="cs"/>
        </w:rPr>
      </w:pPr>
      <w:r>
        <w:rPr>
          <w:rStyle w:val="a5"/>
        </w:rPr>
        <w:footnoteRef/>
      </w:r>
      <w:r>
        <w:rPr>
          <w:rtl/>
        </w:rPr>
        <w:t xml:space="preserve"> </w:t>
      </w:r>
      <w:r>
        <w:rPr>
          <w:rFonts w:hint="cs"/>
          <w:rtl/>
        </w:rPr>
        <w:t xml:space="preserve">נקטנו לעיל מספר פעמים בלשון "מצוות נטיעה" והנה הסמך שלנו. לא נראה שבעלי ספרי המצוות (סמ"ק, </w:t>
      </w:r>
      <w:proofErr w:type="spellStart"/>
      <w:r>
        <w:rPr>
          <w:rFonts w:hint="cs"/>
          <w:rtl/>
        </w:rPr>
        <w:t>סמ"ג</w:t>
      </w:r>
      <w:proofErr w:type="spellEnd"/>
      <w:r>
        <w:rPr>
          <w:rFonts w:hint="cs"/>
          <w:rtl/>
        </w:rPr>
        <w:t xml:space="preserve">, הרמב"ם, השגות הרמב"ן, בעל ספר החינוך) מונים מצוות זו בתרי"ג מצוות (לעומת זאת, הם מונים את מצוות נטע רבעי לעצמה, לא הספקנו לבדוק את כולם). אך מי שנוקט בלשון "מצווה לנטוע בארץ ישראל" יכול לסמוך על אור החיים. וכבר ראינו מספר פעמים שהפרשנים נוקטים בלשון מצווה גם לחובה </w:t>
      </w:r>
      <w:r w:rsidR="00B95C9A">
        <w:rPr>
          <w:rFonts w:hint="cs"/>
          <w:rtl/>
        </w:rPr>
        <w:t xml:space="preserve">ומעשה נכון </w:t>
      </w:r>
      <w:r>
        <w:rPr>
          <w:rFonts w:hint="cs"/>
          <w:rtl/>
        </w:rPr>
        <w:t>שאינ</w:t>
      </w:r>
      <w:r w:rsidR="00B95C9A">
        <w:rPr>
          <w:rFonts w:hint="cs"/>
          <w:rtl/>
        </w:rPr>
        <w:t>ם</w:t>
      </w:r>
      <w:r>
        <w:rPr>
          <w:rFonts w:hint="cs"/>
          <w:rtl/>
        </w:rPr>
        <w:t xml:space="preserve"> בגדר תרי"ג מצוות.</w:t>
      </w:r>
    </w:p>
  </w:footnote>
  <w:footnote w:id="17">
    <w:p w14:paraId="4A3470F4" w14:textId="77777777" w:rsidR="00216637" w:rsidRDefault="00216637">
      <w:pPr>
        <w:pStyle w:val="a3"/>
        <w:rPr>
          <w:rFonts w:hint="cs"/>
        </w:rPr>
      </w:pPr>
      <w:r>
        <w:rPr>
          <w:rStyle w:val="a5"/>
        </w:rPr>
        <w:footnoteRef/>
      </w:r>
      <w:r>
        <w:rPr>
          <w:rtl/>
        </w:rPr>
        <w:t xml:space="preserve"> </w:t>
      </w:r>
      <w:r>
        <w:rPr>
          <w:rFonts w:hint="cs"/>
          <w:rtl/>
        </w:rPr>
        <w:t xml:space="preserve">פירוש א. א. הלוי: בסתר לבו של אדם </w:t>
      </w:r>
      <w:r>
        <w:rPr>
          <w:rtl/>
        </w:rPr>
        <w:t>–</w:t>
      </w:r>
      <w:r>
        <w:rPr>
          <w:rFonts w:hint="cs"/>
          <w:rtl/>
        </w:rPr>
        <w:t xml:space="preserve"> </w:t>
      </w:r>
      <w:proofErr w:type="spellStart"/>
      <w:r>
        <w:rPr>
          <w:rFonts w:hint="cs"/>
          <w:rtl/>
        </w:rPr>
        <w:t>בכיליותיו</w:t>
      </w:r>
      <w:proofErr w:type="spellEnd"/>
      <w:r>
        <w:rPr>
          <w:rFonts w:hint="cs"/>
          <w:rtl/>
        </w:rPr>
        <w:t xml:space="preserve">. ויש פירושים אחרים למילה "בטוחות" </w:t>
      </w:r>
      <w:r>
        <w:rPr>
          <w:rtl/>
        </w:rPr>
        <w:t>–</w:t>
      </w:r>
      <w:r>
        <w:rPr>
          <w:rFonts w:hint="cs"/>
          <w:rtl/>
        </w:rPr>
        <w:t xml:space="preserve"> </w:t>
      </w:r>
      <w:r w:rsidR="00491EAF">
        <w:rPr>
          <w:rFonts w:hint="cs"/>
          <w:rtl/>
        </w:rPr>
        <w:t>ראו</w:t>
      </w:r>
      <w:r>
        <w:rPr>
          <w:rFonts w:hint="cs"/>
          <w:rtl/>
        </w:rPr>
        <w:t xml:space="preserve"> דעת מקרא על הפסוק.</w:t>
      </w:r>
    </w:p>
  </w:footnote>
  <w:footnote w:id="18">
    <w:p w14:paraId="58DE0C18" w14:textId="77777777" w:rsidR="00216637" w:rsidRDefault="00216637" w:rsidP="00A32863">
      <w:pPr>
        <w:pStyle w:val="a3"/>
        <w:rPr>
          <w:rFonts w:hint="cs"/>
          <w:rtl/>
        </w:rPr>
      </w:pPr>
      <w:r>
        <w:rPr>
          <w:rStyle w:val="a5"/>
        </w:rPr>
        <w:footnoteRef/>
      </w:r>
      <w:r>
        <w:rPr>
          <w:rtl/>
        </w:rPr>
        <w:t xml:space="preserve"> </w:t>
      </w:r>
      <w:r w:rsidR="00EB7198">
        <w:rPr>
          <w:rFonts w:hint="cs"/>
          <w:rtl/>
        </w:rPr>
        <w:t>ו</w:t>
      </w:r>
      <w:r w:rsidRPr="00014265">
        <w:rPr>
          <w:rFonts w:hint="eastAsia"/>
          <w:rtl/>
        </w:rPr>
        <w:t>מדרש</w:t>
      </w:r>
      <w:r w:rsidRPr="00014265">
        <w:rPr>
          <w:rtl/>
        </w:rPr>
        <w:t xml:space="preserve"> </w:t>
      </w:r>
      <w:proofErr w:type="spellStart"/>
      <w:r w:rsidRPr="00014265">
        <w:rPr>
          <w:rFonts w:hint="eastAsia"/>
          <w:rtl/>
        </w:rPr>
        <w:t>תנחומא</w:t>
      </w:r>
      <w:proofErr w:type="spellEnd"/>
      <w:r w:rsidRPr="00014265">
        <w:rPr>
          <w:rtl/>
        </w:rPr>
        <w:t xml:space="preserve"> </w:t>
      </w:r>
      <w:r>
        <w:rPr>
          <w:rFonts w:hint="cs"/>
          <w:rtl/>
        </w:rPr>
        <w:t>בפרשתנו (</w:t>
      </w:r>
      <w:r w:rsidRPr="00014265">
        <w:rPr>
          <w:rFonts w:hint="eastAsia"/>
          <w:rtl/>
        </w:rPr>
        <w:t>סימן</w:t>
      </w:r>
      <w:r w:rsidRPr="00014265">
        <w:rPr>
          <w:rtl/>
        </w:rPr>
        <w:t xml:space="preserve"> </w:t>
      </w:r>
      <w:r>
        <w:rPr>
          <w:rFonts w:hint="cs"/>
          <w:rtl/>
        </w:rPr>
        <w:t xml:space="preserve">ז) </w:t>
      </w:r>
      <w:r>
        <w:rPr>
          <w:rFonts w:hint="cs"/>
          <w:rtl/>
          <w:lang w:eastAsia="en-US"/>
        </w:rPr>
        <w:t>מעצים עוד יותר את "תקופת הזוהר" של ארבעים שנות הנדודים במדבר: "</w:t>
      </w:r>
      <w:r>
        <w:rPr>
          <w:rFonts w:hint="eastAsia"/>
          <w:rtl/>
          <w:lang w:eastAsia="en-US"/>
        </w:rPr>
        <w:t>כיון</w:t>
      </w:r>
      <w:r>
        <w:rPr>
          <w:rtl/>
          <w:lang w:eastAsia="en-US"/>
        </w:rPr>
        <w:t xml:space="preserve"> </w:t>
      </w:r>
      <w:r>
        <w:rPr>
          <w:rFonts w:hint="eastAsia"/>
          <w:rtl/>
          <w:lang w:eastAsia="en-US"/>
        </w:rPr>
        <w:t>שישראל</w:t>
      </w:r>
      <w:r>
        <w:rPr>
          <w:rtl/>
          <w:lang w:eastAsia="en-US"/>
        </w:rPr>
        <w:t xml:space="preserve"> </w:t>
      </w:r>
      <w:r>
        <w:rPr>
          <w:rFonts w:hint="eastAsia"/>
          <w:rtl/>
          <w:lang w:eastAsia="en-US"/>
        </w:rPr>
        <w:t>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והיו</w:t>
      </w:r>
      <w:r>
        <w:rPr>
          <w:rtl/>
          <w:lang w:eastAsia="en-US"/>
        </w:rPr>
        <w:t xml:space="preserve"> </w:t>
      </w:r>
      <w:proofErr w:type="spellStart"/>
      <w:r>
        <w:rPr>
          <w:rFonts w:hint="eastAsia"/>
          <w:rtl/>
          <w:lang w:eastAsia="en-US"/>
        </w:rPr>
        <w:t>מהלכין</w:t>
      </w:r>
      <w:proofErr w:type="spellEnd"/>
      <w:r>
        <w:rPr>
          <w:rtl/>
          <w:lang w:eastAsia="en-US"/>
        </w:rPr>
        <w:t xml:space="preserve"> </w:t>
      </w:r>
      <w:r>
        <w:rPr>
          <w:rFonts w:hint="eastAsia"/>
          <w:rtl/>
          <w:lang w:eastAsia="en-US"/>
        </w:rPr>
        <w:t>במדבר</w:t>
      </w:r>
      <w:r>
        <w:rPr>
          <w:rtl/>
          <w:lang w:eastAsia="en-US"/>
        </w:rPr>
        <w:t xml:space="preserve"> </w:t>
      </w:r>
      <w:r>
        <w:rPr>
          <w:rFonts w:hint="eastAsia"/>
          <w:rtl/>
          <w:lang w:eastAsia="en-US"/>
        </w:rPr>
        <w:t>הוריד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proofErr w:type="spellStart"/>
      <w:r>
        <w:rPr>
          <w:rFonts w:hint="eastAsia"/>
          <w:rtl/>
          <w:lang w:eastAsia="en-US"/>
        </w:rPr>
        <w:t>והגיז</w:t>
      </w:r>
      <w:proofErr w:type="spellEnd"/>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השלו</w:t>
      </w:r>
      <w:r>
        <w:rPr>
          <w:rtl/>
          <w:lang w:eastAsia="en-US"/>
        </w:rPr>
        <w:t xml:space="preserve"> </w:t>
      </w:r>
      <w:r>
        <w:rPr>
          <w:rFonts w:hint="eastAsia"/>
          <w:rtl/>
          <w:lang w:eastAsia="en-US"/>
        </w:rPr>
        <w:t>והעלה</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הבאר</w:t>
      </w:r>
      <w:r>
        <w:rPr>
          <w:rtl/>
          <w:lang w:eastAsia="en-US"/>
        </w:rPr>
        <w:t xml:space="preserve">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שבט</w:t>
      </w:r>
      <w:r>
        <w:rPr>
          <w:rtl/>
          <w:lang w:eastAsia="en-US"/>
        </w:rPr>
        <w:t xml:space="preserve"> </w:t>
      </w:r>
      <w:r>
        <w:rPr>
          <w:rFonts w:hint="eastAsia"/>
          <w:rtl/>
          <w:lang w:eastAsia="en-US"/>
        </w:rPr>
        <w:t>ושבט</w:t>
      </w:r>
      <w:r>
        <w:rPr>
          <w:rtl/>
          <w:lang w:eastAsia="en-US"/>
        </w:rPr>
        <w:t xml:space="preserve"> </w:t>
      </w:r>
      <w:r>
        <w:rPr>
          <w:rFonts w:hint="eastAsia"/>
          <w:rtl/>
          <w:lang w:eastAsia="en-US"/>
        </w:rPr>
        <w:t>עושה</w:t>
      </w:r>
      <w:r>
        <w:rPr>
          <w:rtl/>
          <w:lang w:eastAsia="en-US"/>
        </w:rPr>
        <w:t xml:space="preserve"> </w:t>
      </w:r>
      <w:r>
        <w:rPr>
          <w:rFonts w:hint="eastAsia"/>
          <w:rtl/>
          <w:lang w:eastAsia="en-US"/>
        </w:rPr>
        <w:t>לו</w:t>
      </w:r>
      <w:r>
        <w:rPr>
          <w:rtl/>
          <w:lang w:eastAsia="en-US"/>
        </w:rPr>
        <w:t xml:space="preserve"> </w:t>
      </w:r>
      <w:r>
        <w:rPr>
          <w:rFonts w:hint="eastAsia"/>
          <w:rtl/>
          <w:lang w:eastAsia="en-US"/>
        </w:rPr>
        <w:t>אמת</w:t>
      </w:r>
      <w:r>
        <w:rPr>
          <w:rtl/>
          <w:lang w:eastAsia="en-US"/>
        </w:rPr>
        <w:t xml:space="preserve"> </w:t>
      </w:r>
      <w:r>
        <w:rPr>
          <w:rFonts w:hint="eastAsia"/>
          <w:rtl/>
          <w:lang w:eastAsia="en-US"/>
        </w:rPr>
        <w:t>המים</w:t>
      </w:r>
      <w:r>
        <w:rPr>
          <w:rtl/>
          <w:lang w:eastAsia="en-US"/>
        </w:rPr>
        <w:t xml:space="preserve"> </w:t>
      </w:r>
      <w:r>
        <w:rPr>
          <w:rFonts w:hint="eastAsia"/>
          <w:rtl/>
          <w:lang w:eastAsia="en-US"/>
        </w:rPr>
        <w:t>ומכניס</w:t>
      </w:r>
      <w:r>
        <w:rPr>
          <w:rtl/>
          <w:lang w:eastAsia="en-US"/>
        </w:rPr>
        <w:t xml:space="preserve"> </w:t>
      </w:r>
      <w:r>
        <w:rPr>
          <w:rFonts w:hint="eastAsia"/>
          <w:rtl/>
          <w:lang w:eastAsia="en-US"/>
        </w:rPr>
        <w:t>אצלו</w:t>
      </w:r>
      <w:r>
        <w:rPr>
          <w:rtl/>
          <w:lang w:eastAsia="en-US"/>
        </w:rPr>
        <w:t xml:space="preserve"> </w:t>
      </w:r>
      <w:r>
        <w:rPr>
          <w:rFonts w:hint="eastAsia"/>
          <w:rtl/>
          <w:lang w:eastAsia="en-US"/>
        </w:rPr>
        <w:t>והיה</w:t>
      </w:r>
      <w:r>
        <w:rPr>
          <w:rtl/>
          <w:lang w:eastAsia="en-US"/>
        </w:rPr>
        <w:t xml:space="preserve"> </w:t>
      </w:r>
      <w:r>
        <w:rPr>
          <w:rFonts w:hint="eastAsia"/>
          <w:rtl/>
          <w:lang w:eastAsia="en-US"/>
        </w:rPr>
        <w:t>נוטע</w:t>
      </w:r>
      <w:r>
        <w:rPr>
          <w:rtl/>
          <w:lang w:eastAsia="en-US"/>
        </w:rPr>
        <w:t xml:space="preserve"> </w:t>
      </w:r>
      <w:r>
        <w:rPr>
          <w:rFonts w:hint="eastAsia"/>
          <w:rtl/>
          <w:lang w:eastAsia="en-US"/>
        </w:rPr>
        <w:t>בו</w:t>
      </w:r>
      <w:r>
        <w:rPr>
          <w:rtl/>
          <w:lang w:eastAsia="en-US"/>
        </w:rPr>
        <w:t xml:space="preserve"> </w:t>
      </w:r>
      <w:r>
        <w:rPr>
          <w:rFonts w:hint="eastAsia"/>
          <w:rtl/>
          <w:lang w:eastAsia="en-US"/>
        </w:rPr>
        <w:t>תאנים</w:t>
      </w:r>
      <w:r>
        <w:rPr>
          <w:rtl/>
          <w:lang w:eastAsia="en-US"/>
        </w:rPr>
        <w:t xml:space="preserve"> </w:t>
      </w:r>
      <w:proofErr w:type="spellStart"/>
      <w:r>
        <w:rPr>
          <w:rFonts w:hint="eastAsia"/>
          <w:rtl/>
          <w:lang w:eastAsia="en-US"/>
        </w:rPr>
        <w:t>ורמונים</w:t>
      </w:r>
      <w:proofErr w:type="spellEnd"/>
      <w:r>
        <w:rPr>
          <w:rtl/>
          <w:lang w:eastAsia="en-US"/>
        </w:rPr>
        <w:t xml:space="preserve"> </w:t>
      </w:r>
      <w:proofErr w:type="spellStart"/>
      <w:r>
        <w:rPr>
          <w:rFonts w:hint="eastAsia"/>
          <w:rtl/>
          <w:lang w:eastAsia="en-US"/>
        </w:rPr>
        <w:t>ועושין</w:t>
      </w:r>
      <w:proofErr w:type="spellEnd"/>
      <w:r>
        <w:rPr>
          <w:rtl/>
          <w:lang w:eastAsia="en-US"/>
        </w:rPr>
        <w:t xml:space="preserve"> </w:t>
      </w:r>
      <w:r>
        <w:rPr>
          <w:rFonts w:hint="eastAsia"/>
          <w:rtl/>
          <w:lang w:eastAsia="en-US"/>
        </w:rPr>
        <w:t>פירות</w:t>
      </w:r>
      <w:r>
        <w:rPr>
          <w:rtl/>
          <w:lang w:eastAsia="en-US"/>
        </w:rPr>
        <w:t xml:space="preserve"> </w:t>
      </w:r>
      <w:r>
        <w:rPr>
          <w:rFonts w:hint="eastAsia"/>
          <w:rtl/>
          <w:lang w:eastAsia="en-US"/>
        </w:rPr>
        <w:t>בן</w:t>
      </w:r>
      <w:r>
        <w:rPr>
          <w:rtl/>
          <w:lang w:eastAsia="en-US"/>
        </w:rPr>
        <w:t xml:space="preserve"> </w:t>
      </w:r>
      <w:r>
        <w:rPr>
          <w:rFonts w:hint="eastAsia"/>
          <w:rtl/>
          <w:lang w:eastAsia="en-US"/>
        </w:rPr>
        <w:t>יומן</w:t>
      </w:r>
      <w:r>
        <w:rPr>
          <w:rtl/>
          <w:lang w:eastAsia="en-US"/>
        </w:rPr>
        <w:t xml:space="preserve"> </w:t>
      </w:r>
      <w:r>
        <w:rPr>
          <w:rFonts w:hint="eastAsia"/>
          <w:rtl/>
          <w:lang w:eastAsia="en-US"/>
        </w:rPr>
        <w:t>כשם</w:t>
      </w:r>
      <w:r>
        <w:rPr>
          <w:rtl/>
          <w:lang w:eastAsia="en-US"/>
        </w:rPr>
        <w:t xml:space="preserve"> </w:t>
      </w:r>
      <w:r>
        <w:rPr>
          <w:rFonts w:hint="eastAsia"/>
          <w:rtl/>
          <w:lang w:eastAsia="en-US"/>
        </w:rPr>
        <w:t>שהיה</w:t>
      </w:r>
      <w:r>
        <w:rPr>
          <w:rtl/>
          <w:lang w:eastAsia="en-US"/>
        </w:rPr>
        <w:t xml:space="preserve"> </w:t>
      </w:r>
      <w:r>
        <w:rPr>
          <w:rFonts w:hint="eastAsia"/>
          <w:rtl/>
          <w:lang w:eastAsia="en-US"/>
        </w:rPr>
        <w:t>מתח</w:t>
      </w:r>
      <w:r w:rsidR="00DD6C0D">
        <w:rPr>
          <w:rFonts w:hint="cs"/>
          <w:rtl/>
          <w:lang w:eastAsia="en-US"/>
        </w:rPr>
        <w:t>י</w:t>
      </w:r>
      <w:r>
        <w:rPr>
          <w:rFonts w:hint="eastAsia"/>
          <w:rtl/>
          <w:lang w:eastAsia="en-US"/>
        </w:rPr>
        <w:t>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עושה</w:t>
      </w:r>
      <w:r>
        <w:rPr>
          <w:rtl/>
          <w:lang w:eastAsia="en-US"/>
        </w:rPr>
        <w:t xml:space="preserve"> </w:t>
      </w:r>
      <w:r>
        <w:rPr>
          <w:rFonts w:hint="eastAsia"/>
          <w:rtl/>
          <w:lang w:eastAsia="en-US"/>
        </w:rPr>
        <w:t>פרי</w:t>
      </w:r>
      <w:r>
        <w:rPr>
          <w:rtl/>
          <w:lang w:eastAsia="en-US"/>
        </w:rPr>
        <w:t xml:space="preserve"> </w:t>
      </w:r>
      <w:r>
        <w:rPr>
          <w:rFonts w:hint="eastAsia"/>
          <w:rtl/>
          <w:lang w:eastAsia="en-US"/>
        </w:rPr>
        <w:t>למינו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tl/>
          <w:lang w:eastAsia="en-US"/>
        </w:rPr>
        <w:t>)</w:t>
      </w:r>
      <w:r>
        <w:rPr>
          <w:rFonts w:hint="cs"/>
          <w:rtl/>
          <w:lang w:eastAsia="en-US"/>
        </w:rPr>
        <w:t xml:space="preserve">". ממש גן עדן! </w:t>
      </w:r>
      <w:r w:rsidR="002D56FB">
        <w:rPr>
          <w:rFonts w:hint="cs"/>
          <w:rtl/>
          <w:lang w:eastAsia="en-US"/>
        </w:rPr>
        <w:t>מעצים, וגם מנסה להמשיך את 'גן עדן' הזה בארץ על מנת להדגיש את החטאים שגרמו לגלות: "</w:t>
      </w:r>
      <w:r w:rsidR="002D56FB">
        <w:rPr>
          <w:rtl/>
          <w:lang w:eastAsia="en-US"/>
        </w:rPr>
        <w:t xml:space="preserve">כשיצאו ממצרים העלה להם </w:t>
      </w:r>
      <w:r w:rsidR="002D56FB">
        <w:rPr>
          <w:rFonts w:hint="cs"/>
          <w:rtl/>
          <w:lang w:eastAsia="en-US"/>
        </w:rPr>
        <w:t xml:space="preserve">הקב"ה </w:t>
      </w:r>
      <w:r w:rsidR="002D56FB">
        <w:rPr>
          <w:rtl/>
          <w:lang w:eastAsia="en-US"/>
        </w:rPr>
        <w:t xml:space="preserve">את הבאר, והיו </w:t>
      </w:r>
      <w:proofErr w:type="spellStart"/>
      <w:r w:rsidR="002D56FB">
        <w:rPr>
          <w:rtl/>
          <w:lang w:eastAsia="en-US"/>
        </w:rPr>
        <w:t>נוטעין</w:t>
      </w:r>
      <w:proofErr w:type="spellEnd"/>
      <w:r w:rsidR="002D56FB">
        <w:rPr>
          <w:rtl/>
          <w:lang w:eastAsia="en-US"/>
        </w:rPr>
        <w:t xml:space="preserve"> על מימיה, והיו האילנות עושי פירות בני יומן</w:t>
      </w:r>
      <w:r w:rsidR="002D56FB">
        <w:rPr>
          <w:rFonts w:hint="cs"/>
          <w:rtl/>
          <w:lang w:eastAsia="en-US"/>
        </w:rPr>
        <w:t>.</w:t>
      </w:r>
      <w:r w:rsidR="002D56FB">
        <w:rPr>
          <w:rtl/>
          <w:lang w:eastAsia="en-US"/>
        </w:rPr>
        <w:t xml:space="preserve"> משנסתלקה הבאר נסתלקה הטובה</w:t>
      </w:r>
      <w:r w:rsidR="002D56FB">
        <w:rPr>
          <w:rFonts w:hint="cs"/>
          <w:rtl/>
          <w:lang w:eastAsia="en-US"/>
        </w:rPr>
        <w:t xml:space="preserve"> ... </w:t>
      </w:r>
      <w:r w:rsidR="002D56FB">
        <w:rPr>
          <w:rtl/>
          <w:lang w:eastAsia="en-US"/>
        </w:rPr>
        <w:t>א"ל הק</w:t>
      </w:r>
      <w:r w:rsidR="002D56FB">
        <w:rPr>
          <w:rFonts w:hint="cs"/>
          <w:rtl/>
          <w:lang w:eastAsia="en-US"/>
        </w:rPr>
        <w:t>ב"ה</w:t>
      </w:r>
      <w:r w:rsidR="002D56FB">
        <w:rPr>
          <w:rtl/>
          <w:lang w:eastAsia="en-US"/>
        </w:rPr>
        <w:t xml:space="preserve"> למשה</w:t>
      </w:r>
      <w:r w:rsidR="002D56FB">
        <w:rPr>
          <w:rFonts w:hint="cs"/>
          <w:rtl/>
          <w:lang w:eastAsia="en-US"/>
        </w:rPr>
        <w:t>:</w:t>
      </w:r>
      <w:r w:rsidR="002D56FB">
        <w:rPr>
          <w:rtl/>
          <w:lang w:eastAsia="en-US"/>
        </w:rPr>
        <w:t xml:space="preserve"> אמור להם לישראל כשתכנסו לארץ ישראל אני מחזיר לכם את כל הטובה</w:t>
      </w:r>
      <w:r w:rsidR="002D56FB">
        <w:rPr>
          <w:rFonts w:hint="cs"/>
          <w:rtl/>
          <w:lang w:eastAsia="en-US"/>
        </w:rPr>
        <w:t xml:space="preserve"> ... </w:t>
      </w:r>
      <w:r w:rsidR="002D56FB">
        <w:rPr>
          <w:rtl/>
          <w:lang w:eastAsia="en-US"/>
        </w:rPr>
        <w:t>כיון שבאו לארץ ישראל התחילו חוטאים</w:t>
      </w:r>
      <w:r w:rsidR="002D56FB">
        <w:rPr>
          <w:rFonts w:hint="cs"/>
          <w:rtl/>
          <w:lang w:eastAsia="en-US"/>
        </w:rPr>
        <w:t xml:space="preserve"> וכו' ". </w:t>
      </w:r>
      <w:r w:rsidR="00491EAF">
        <w:rPr>
          <w:rFonts w:hint="cs"/>
          <w:rtl/>
          <w:lang w:eastAsia="en-US"/>
        </w:rPr>
        <w:t>ראו</w:t>
      </w:r>
      <w:r w:rsidR="002D56FB">
        <w:rPr>
          <w:rFonts w:hint="cs"/>
          <w:rtl/>
          <w:lang w:eastAsia="en-US"/>
        </w:rPr>
        <w:t xml:space="preserve"> מדרש זה שם במלואו. אבל מדרש ויקרא רבה, וכן מדרשים דומים שנביא בהמשך, לא סבורים כך. תקופת המדבר חלפה עברה</w:t>
      </w:r>
      <w:r w:rsidR="00A32863">
        <w:rPr>
          <w:rFonts w:hint="cs"/>
          <w:rtl/>
          <w:lang w:eastAsia="en-US"/>
        </w:rPr>
        <w:t>, המן פסק בכניסה לארץ</w:t>
      </w:r>
      <w:r w:rsidR="002D56FB">
        <w:rPr>
          <w:rFonts w:hint="cs"/>
          <w:rtl/>
          <w:lang w:eastAsia="en-US"/>
        </w:rPr>
        <w:t xml:space="preserve">. </w:t>
      </w:r>
      <w:r>
        <w:rPr>
          <w:rFonts w:hint="cs"/>
          <w:rtl/>
          <w:lang w:eastAsia="en-US"/>
        </w:rPr>
        <w:t xml:space="preserve">כעת כל אפרוח ילך ויעדור באשפתו, יבנה את ביתו </w:t>
      </w:r>
      <w:proofErr w:type="spellStart"/>
      <w:r>
        <w:rPr>
          <w:rFonts w:hint="cs"/>
          <w:rtl/>
          <w:lang w:eastAsia="en-US"/>
        </w:rPr>
        <w:t>ויטע</w:t>
      </w:r>
      <w:proofErr w:type="spellEnd"/>
      <w:r>
        <w:rPr>
          <w:rFonts w:hint="cs"/>
          <w:rtl/>
          <w:lang w:eastAsia="en-US"/>
        </w:rPr>
        <w:t xml:space="preserve"> את נטיעותיו.</w:t>
      </w:r>
      <w:r>
        <w:rPr>
          <w:rFonts w:hint="cs"/>
          <w:rtl/>
        </w:rPr>
        <w:t xml:space="preserve"> אם המדבר הוא גן עדן במובן זה </w:t>
      </w:r>
      <w:proofErr w:type="spellStart"/>
      <w:r>
        <w:rPr>
          <w:rFonts w:hint="cs"/>
          <w:rtl/>
        </w:rPr>
        <w:t>שהכל</w:t>
      </w:r>
      <w:proofErr w:type="spellEnd"/>
      <w:r>
        <w:rPr>
          <w:rFonts w:hint="cs"/>
          <w:rtl/>
        </w:rPr>
        <w:t xml:space="preserve"> מוכן ומזומן ואין צורך לטרוח, ארץ ישראל היא גן עדן במובן של עשייה, של נטיעת גן העדן ובריאת העולם.</w:t>
      </w:r>
      <w:r w:rsidR="009679CF">
        <w:rPr>
          <w:rFonts w:hint="cs"/>
          <w:rtl/>
        </w:rPr>
        <w:t xml:space="preserve"> </w:t>
      </w:r>
      <w:r w:rsidR="00A32863">
        <w:rPr>
          <w:rFonts w:hint="cs"/>
          <w:rtl/>
        </w:rPr>
        <w:t xml:space="preserve">ר' שמעון בר יוחאי יכול לומר: "לא ניתנה תורה אלא לאוכלי המן", אבל הלכה </w:t>
      </w:r>
      <w:r w:rsidR="00EB7198">
        <w:rPr>
          <w:rFonts w:hint="cs"/>
          <w:rtl/>
        </w:rPr>
        <w:t>כ</w:t>
      </w:r>
      <w:r w:rsidR="00A32863">
        <w:rPr>
          <w:rFonts w:hint="cs"/>
          <w:rtl/>
        </w:rPr>
        <w:t xml:space="preserve">ר' ישמעאל בשילוב של תורה ודרך ארץ, דברינו </w:t>
      </w:r>
      <w:hyperlink r:id="rId7" w:history="1">
        <w:r w:rsidR="00A32863" w:rsidRPr="00A32863">
          <w:rPr>
            <w:rStyle w:val="Hyperlink"/>
            <w:rFonts w:hint="cs"/>
            <w:rtl/>
          </w:rPr>
          <w:t>ואספת דגנך</w:t>
        </w:r>
      </w:hyperlink>
      <w:r w:rsidR="00A32863">
        <w:rPr>
          <w:rFonts w:hint="cs"/>
          <w:rtl/>
        </w:rPr>
        <w:t xml:space="preserve"> בפרשת עקב. </w:t>
      </w:r>
      <w:r w:rsidR="009679CF">
        <w:rPr>
          <w:rFonts w:hint="cs"/>
          <w:rtl/>
        </w:rPr>
        <w:t xml:space="preserve">בסדר מדרש ויקרא רבה שבידינו מדרש זה </w:t>
      </w:r>
      <w:r w:rsidR="002636C3">
        <w:rPr>
          <w:rFonts w:hint="cs"/>
          <w:rtl/>
        </w:rPr>
        <w:t xml:space="preserve">נמצא לפני הסיפור על אדריאנוס והזקן שהבאנו בראש </w:t>
      </w:r>
      <w:r w:rsidR="00EB7198">
        <w:rPr>
          <w:rFonts w:hint="cs"/>
          <w:rtl/>
        </w:rPr>
        <w:t>הדף</w:t>
      </w:r>
      <w:r w:rsidR="002636C3">
        <w:rPr>
          <w:rFonts w:hint="cs"/>
          <w:rtl/>
        </w:rPr>
        <w:t xml:space="preserve">. מסיפור התרנגולת המנקרת בראש אפרוחיה, הוא עובר לסיפור על אדריאנוס והזקן. </w:t>
      </w:r>
      <w:r w:rsidR="00EB7198">
        <w:rPr>
          <w:rFonts w:hint="cs"/>
          <w:rtl/>
        </w:rPr>
        <w:t xml:space="preserve">והמכוש כאן עובר לחציבות של הזקן. </w:t>
      </w:r>
      <w:r w:rsidR="002636C3">
        <w:rPr>
          <w:rFonts w:hint="cs"/>
          <w:rtl/>
        </w:rPr>
        <w:t xml:space="preserve">ולהלן נראה את ההקדמה של </w:t>
      </w:r>
      <w:r w:rsidR="00A32863">
        <w:rPr>
          <w:rFonts w:hint="cs"/>
          <w:rtl/>
        </w:rPr>
        <w:t xml:space="preserve">מדרש </w:t>
      </w:r>
      <w:proofErr w:type="spellStart"/>
      <w:r w:rsidR="002636C3">
        <w:rPr>
          <w:rFonts w:hint="cs"/>
          <w:rtl/>
        </w:rPr>
        <w:t>תנחומא</w:t>
      </w:r>
      <w:proofErr w:type="spellEnd"/>
      <w:r w:rsidR="002636C3">
        <w:rPr>
          <w:rFonts w:hint="cs"/>
          <w:rtl/>
        </w:rPr>
        <w:t xml:space="preserve"> לסיפור.</w:t>
      </w:r>
    </w:p>
  </w:footnote>
  <w:footnote w:id="19">
    <w:p w14:paraId="5982CB2F" w14:textId="77777777" w:rsidR="00216637" w:rsidRDefault="00216637" w:rsidP="00B92685">
      <w:pPr>
        <w:pStyle w:val="a3"/>
        <w:rPr>
          <w:rFonts w:hint="cs"/>
        </w:rPr>
      </w:pPr>
      <w:r>
        <w:rPr>
          <w:rStyle w:val="a5"/>
        </w:rPr>
        <w:footnoteRef/>
      </w:r>
      <w:r>
        <w:rPr>
          <w:rtl/>
        </w:rPr>
        <w:t xml:space="preserve"> </w:t>
      </w:r>
      <w:r>
        <w:rPr>
          <w:rFonts w:hint="cs"/>
          <w:rtl/>
        </w:rPr>
        <w:t>אם קוראים את הפסוק עד סופו, רואים שיש בו לא רק את מצוות הנטיעה, אלא גם את מצוות הערלה, ההמתנה של שלוש השנים הראשונות, ובפסוק הסמוך גם מצוות נטע רבעי:</w:t>
      </w:r>
      <w:r>
        <w:rPr>
          <w:rFonts w:hint="cs"/>
          <w:rtl/>
          <w:lang w:eastAsia="en-US"/>
        </w:rPr>
        <w:t xml:space="preserve"> "</w:t>
      </w:r>
      <w:r>
        <w:rPr>
          <w:rFonts w:hint="eastAsia"/>
          <w:rtl/>
          <w:lang w:eastAsia="en-US"/>
        </w:rPr>
        <w:t>וּבַשָּׁנָה</w:t>
      </w:r>
      <w:r>
        <w:rPr>
          <w:rtl/>
          <w:lang w:eastAsia="en-US"/>
        </w:rPr>
        <w:t xml:space="preserve"> </w:t>
      </w:r>
      <w:proofErr w:type="spellStart"/>
      <w:r>
        <w:rPr>
          <w:rFonts w:hint="eastAsia"/>
          <w:rtl/>
          <w:lang w:eastAsia="en-US"/>
        </w:rPr>
        <w:t>הָרְבִיעִת</w:t>
      </w:r>
      <w:proofErr w:type="spellEnd"/>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פִּרְיוֹ</w:t>
      </w:r>
      <w:r>
        <w:rPr>
          <w:rtl/>
          <w:lang w:eastAsia="en-US"/>
        </w:rPr>
        <w:t xml:space="preserve"> </w:t>
      </w:r>
      <w:r>
        <w:rPr>
          <w:rFonts w:hint="eastAsia"/>
          <w:rtl/>
          <w:lang w:eastAsia="en-US"/>
        </w:rPr>
        <w:t>קֹדֶשׁ</w:t>
      </w:r>
      <w:r>
        <w:rPr>
          <w:rtl/>
          <w:lang w:eastAsia="en-US"/>
        </w:rPr>
        <w:t xml:space="preserve"> </w:t>
      </w:r>
      <w:r>
        <w:rPr>
          <w:rFonts w:hint="eastAsia"/>
          <w:rtl/>
          <w:lang w:eastAsia="en-US"/>
        </w:rPr>
        <w:t>הִלּוּלִים</w:t>
      </w:r>
      <w:r>
        <w:rPr>
          <w:rtl/>
          <w:lang w:eastAsia="en-US"/>
        </w:rPr>
        <w:t xml:space="preserve"> </w:t>
      </w:r>
      <w:r>
        <w:rPr>
          <w:rFonts w:hint="eastAsia"/>
          <w:rtl/>
          <w:lang w:eastAsia="en-US"/>
        </w:rPr>
        <w:t>לַ</w:t>
      </w:r>
      <w:r>
        <w:rPr>
          <w:rFonts w:hint="cs"/>
          <w:rtl/>
          <w:lang w:eastAsia="en-US"/>
        </w:rPr>
        <w:t xml:space="preserve">ה' ". </w:t>
      </w:r>
      <w:r w:rsidR="007A08D5">
        <w:rPr>
          <w:rFonts w:hint="cs"/>
          <w:rtl/>
          <w:lang w:eastAsia="en-US"/>
        </w:rPr>
        <w:t>(</w:t>
      </w:r>
      <w:r w:rsidR="00491EAF">
        <w:rPr>
          <w:rFonts w:hint="cs"/>
          <w:rtl/>
          <w:lang w:eastAsia="en-US"/>
        </w:rPr>
        <w:t>ראו</w:t>
      </w:r>
      <w:r w:rsidR="007A08D5">
        <w:rPr>
          <w:rFonts w:hint="cs"/>
          <w:rtl/>
          <w:lang w:eastAsia="en-US"/>
        </w:rPr>
        <w:t xml:space="preserve"> </w:t>
      </w:r>
      <w:r w:rsidR="000F0FD2">
        <w:rPr>
          <w:rFonts w:hint="cs"/>
          <w:rtl/>
          <w:lang w:eastAsia="en-US"/>
        </w:rPr>
        <w:t xml:space="preserve">פירוש אור החיים על פסוק </w:t>
      </w:r>
      <w:r w:rsidR="00B92685">
        <w:rPr>
          <w:rFonts w:hint="cs"/>
          <w:rtl/>
          <w:lang w:eastAsia="en-US"/>
        </w:rPr>
        <w:t xml:space="preserve">זה, </w:t>
      </w:r>
      <w:r w:rsidR="000F0FD2">
        <w:rPr>
          <w:rFonts w:hint="cs"/>
          <w:rtl/>
          <w:lang w:eastAsia="en-US"/>
        </w:rPr>
        <w:t>המשל על ילד בגיל 3 וארבע עד שבגיל 5 נכנס ללימוד המקרא</w:t>
      </w:r>
      <w:r w:rsidR="00B92685">
        <w:rPr>
          <w:rFonts w:hint="cs"/>
          <w:rtl/>
          <w:lang w:eastAsia="en-US"/>
        </w:rPr>
        <w:t>: "</w:t>
      </w:r>
      <w:r w:rsidR="00B92685">
        <w:rPr>
          <w:rtl/>
          <w:lang w:eastAsia="en-US"/>
        </w:rPr>
        <w:t xml:space="preserve">שעד שלש שנים אין התינוק יכול לדבר ובשנה הרביעית שהתחיל לדבר ילמדו לומר תורה </w:t>
      </w:r>
      <w:proofErr w:type="spellStart"/>
      <w:r w:rsidR="00B92685">
        <w:rPr>
          <w:rtl/>
          <w:lang w:eastAsia="en-US"/>
        </w:rPr>
        <w:t>צוה</w:t>
      </w:r>
      <w:proofErr w:type="spellEnd"/>
      <w:r w:rsidR="00B92685">
        <w:rPr>
          <w:rtl/>
          <w:lang w:eastAsia="en-US"/>
        </w:rPr>
        <w:t xml:space="preserve"> לנו, שמע ישראל, וזה יקרא קודש הילולים, ובשנה החמישית תאכלו את פריו כמאמרם ז"ל</w:t>
      </w:r>
      <w:r w:rsidR="00B92685">
        <w:rPr>
          <w:rFonts w:hint="cs"/>
          <w:rtl/>
          <w:lang w:eastAsia="en-US"/>
        </w:rPr>
        <w:t xml:space="preserve">: </w:t>
      </w:r>
      <w:r w:rsidR="00B92685">
        <w:rPr>
          <w:rtl/>
          <w:lang w:eastAsia="en-US"/>
        </w:rPr>
        <w:t>בן ה' שנים למקרא, ויתחיל להיות עץ מאכל</w:t>
      </w:r>
      <w:r w:rsidR="00B92685">
        <w:rPr>
          <w:rFonts w:hint="cs"/>
          <w:rtl/>
          <w:lang w:eastAsia="en-US"/>
        </w:rPr>
        <w:t>"</w:t>
      </w:r>
      <w:r w:rsidR="000F0FD2">
        <w:rPr>
          <w:rFonts w:hint="cs"/>
          <w:rtl/>
          <w:lang w:eastAsia="en-US"/>
        </w:rPr>
        <w:t xml:space="preserve">). </w:t>
      </w:r>
      <w:r>
        <w:rPr>
          <w:rFonts w:hint="cs"/>
          <w:rtl/>
          <w:lang w:eastAsia="en-US"/>
        </w:rPr>
        <w:t>הרי לנו עוד הבדל בין גן עדן והכניסה לארץ. שם, אחרי כל הטוב שהקב"ה השפיע על אדם הראשון (ושמא בגללו)</w:t>
      </w:r>
      <w:r w:rsidR="00912252">
        <w:rPr>
          <w:rFonts w:hint="cs"/>
          <w:rtl/>
          <w:lang w:eastAsia="en-US"/>
        </w:rPr>
        <w:t xml:space="preserve">, שם שלא נהג דין ערלה, </w:t>
      </w:r>
      <w:r>
        <w:rPr>
          <w:rFonts w:hint="cs"/>
          <w:rtl/>
          <w:lang w:eastAsia="en-US"/>
        </w:rPr>
        <w:t xml:space="preserve">לא עמד </w:t>
      </w:r>
      <w:r w:rsidR="00912252">
        <w:rPr>
          <w:rFonts w:hint="cs"/>
          <w:rtl/>
          <w:lang w:eastAsia="en-US"/>
        </w:rPr>
        <w:t xml:space="preserve">אדם הראשון </w:t>
      </w:r>
      <w:r>
        <w:rPr>
          <w:rFonts w:hint="cs"/>
          <w:rtl/>
          <w:lang w:eastAsia="en-US"/>
        </w:rPr>
        <w:t>בציווי</w:t>
      </w:r>
      <w:r w:rsidR="00912252">
        <w:rPr>
          <w:rFonts w:hint="cs"/>
          <w:rtl/>
          <w:lang w:eastAsia="en-US"/>
        </w:rPr>
        <w:t>.</w:t>
      </w:r>
      <w:r>
        <w:rPr>
          <w:rFonts w:hint="cs"/>
          <w:rtl/>
          <w:lang w:eastAsia="en-US"/>
        </w:rPr>
        <w:t xml:space="preserve"> ואילו כאן, בארץ ישראל, בני בניו של אדם הראשון, שיצאו מגן העדן של תקופת המדבר, בה נ</w:t>
      </w:r>
      <w:r>
        <w:rPr>
          <w:rFonts w:hint="eastAsia"/>
          <w:rtl/>
          <w:lang w:eastAsia="en-US"/>
        </w:rPr>
        <w:t>ִ</w:t>
      </w:r>
      <w:r>
        <w:rPr>
          <w:rFonts w:hint="cs"/>
          <w:rtl/>
          <w:lang w:eastAsia="en-US"/>
        </w:rPr>
        <w:t>ש</w:t>
      </w:r>
      <w:r>
        <w:rPr>
          <w:rFonts w:hint="eastAsia"/>
          <w:rtl/>
          <w:lang w:eastAsia="en-US"/>
        </w:rPr>
        <w:t>ְׂ</w:t>
      </w:r>
      <w:r>
        <w:rPr>
          <w:rFonts w:hint="cs"/>
          <w:rtl/>
          <w:lang w:eastAsia="en-US"/>
        </w:rPr>
        <w:t>או</w:t>
      </w:r>
      <w:r>
        <w:rPr>
          <w:rFonts w:hint="eastAsia"/>
          <w:rtl/>
          <w:lang w:eastAsia="en-US"/>
        </w:rPr>
        <w:t>ּ</w:t>
      </w:r>
      <w:r>
        <w:rPr>
          <w:rFonts w:hint="cs"/>
          <w:rtl/>
          <w:lang w:eastAsia="en-US"/>
        </w:rPr>
        <w:t xml:space="preserve"> כילד על כתפי אביו (דברים א לא), מקיימים את מצוות ערלה ונטע רבעי </w:t>
      </w:r>
      <w:r w:rsidR="00A32863">
        <w:rPr>
          <w:rFonts w:hint="cs"/>
          <w:rtl/>
          <w:lang w:eastAsia="en-US"/>
        </w:rPr>
        <w:t>ושאר מצוות התלויות בארץ</w:t>
      </w:r>
      <w:r>
        <w:rPr>
          <w:rFonts w:hint="cs"/>
          <w:rtl/>
          <w:lang w:eastAsia="en-US"/>
        </w:rPr>
        <w:t xml:space="preserve">. הפירות שאכלו במדבר היו פטורים מכל מצוות התלויות בקרקע. גם הפירות שהמתינו להם בארץ היו פטורים מערלה. </w:t>
      </w:r>
      <w:r w:rsidR="00491EAF">
        <w:rPr>
          <w:rFonts w:hint="cs"/>
          <w:rtl/>
          <w:lang w:eastAsia="en-US"/>
        </w:rPr>
        <w:t>ראו</w:t>
      </w:r>
      <w:r>
        <w:rPr>
          <w:rFonts w:hint="cs"/>
          <w:rtl/>
          <w:lang w:eastAsia="en-US"/>
        </w:rPr>
        <w:t xml:space="preserve">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sidRPr="00947C67">
        <w:rPr>
          <w:rFonts w:hint="eastAsia"/>
          <w:rtl/>
          <w:lang w:eastAsia="en-US"/>
        </w:rPr>
        <w:t>פרשה</w:t>
      </w:r>
      <w:r w:rsidRPr="00947C67">
        <w:rPr>
          <w:rtl/>
          <w:lang w:eastAsia="en-US"/>
        </w:rPr>
        <w:t xml:space="preserve"> </w:t>
      </w:r>
      <w:r w:rsidRPr="00947C67">
        <w:rPr>
          <w:rFonts w:hint="eastAsia"/>
          <w:rtl/>
          <w:lang w:eastAsia="en-US"/>
        </w:rPr>
        <w:t>ג</w:t>
      </w:r>
      <w:r w:rsidRPr="00947C67">
        <w:rPr>
          <w:rFonts w:hint="cs"/>
          <w:rtl/>
          <w:lang w:eastAsia="en-US"/>
        </w:rPr>
        <w:t>: "</w:t>
      </w:r>
      <w:r w:rsidRPr="00947C67">
        <w:rPr>
          <w:rFonts w:hint="eastAsia"/>
          <w:rtl/>
          <w:lang w:eastAsia="en-US"/>
        </w:rPr>
        <w:t>כי</w:t>
      </w:r>
      <w:r w:rsidRPr="00947C67">
        <w:rPr>
          <w:rtl/>
          <w:lang w:eastAsia="en-US"/>
        </w:rPr>
        <w:t xml:space="preserve"> </w:t>
      </w:r>
      <w:r w:rsidRPr="00947C67">
        <w:rPr>
          <w:rFonts w:hint="eastAsia"/>
          <w:rtl/>
          <w:lang w:eastAsia="en-US"/>
        </w:rPr>
        <w:t>תבואו</w:t>
      </w:r>
      <w:r w:rsidRPr="00947C67">
        <w:rPr>
          <w:rtl/>
          <w:lang w:eastAsia="en-US"/>
        </w:rPr>
        <w:t xml:space="preserve"> </w:t>
      </w:r>
      <w:r w:rsidRPr="00947C67">
        <w:rPr>
          <w:rFonts w:hint="eastAsia"/>
          <w:rtl/>
          <w:lang w:eastAsia="en-US"/>
        </w:rPr>
        <w:t>ונטעתם</w:t>
      </w:r>
      <w:r>
        <w:rPr>
          <w:rFonts w:hint="cs"/>
          <w:rtl/>
          <w:lang w:eastAsia="en-US"/>
        </w:rPr>
        <w:t xml:space="preserve"> -</w:t>
      </w:r>
      <w:r w:rsidRPr="00947C67">
        <w:rPr>
          <w:rtl/>
          <w:lang w:eastAsia="en-US"/>
        </w:rPr>
        <w:t xml:space="preserve"> </w:t>
      </w:r>
      <w:r w:rsidRPr="00947C67">
        <w:rPr>
          <w:rFonts w:hint="eastAsia"/>
          <w:rtl/>
          <w:lang w:eastAsia="en-US"/>
        </w:rPr>
        <w:t>פרט</w:t>
      </w:r>
      <w:r w:rsidRPr="00947C67">
        <w:rPr>
          <w:rtl/>
          <w:lang w:eastAsia="en-US"/>
        </w:rPr>
        <w:t xml:space="preserve"> </w:t>
      </w:r>
      <w:proofErr w:type="spellStart"/>
      <w:r w:rsidRPr="00947C67">
        <w:rPr>
          <w:rFonts w:hint="eastAsia"/>
          <w:rtl/>
          <w:lang w:eastAsia="en-US"/>
        </w:rPr>
        <w:t>לשנטעו</w:t>
      </w:r>
      <w:proofErr w:type="spellEnd"/>
      <w:r>
        <w:rPr>
          <w:rtl/>
          <w:lang w:eastAsia="en-US"/>
        </w:rPr>
        <w:t xml:space="preserve"> </w:t>
      </w:r>
      <w:r>
        <w:rPr>
          <w:rFonts w:hint="eastAsia"/>
          <w:rtl/>
          <w:lang w:eastAsia="en-US"/>
        </w:rPr>
        <w:t>גוים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לארץ</w:t>
      </w:r>
      <w:r>
        <w:rPr>
          <w:rFonts w:hint="cs"/>
          <w:rtl/>
          <w:lang w:eastAsia="en-US"/>
        </w:rPr>
        <w:t xml:space="preserve"> ...</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לארץ</w:t>
      </w:r>
      <w:r>
        <w:rPr>
          <w:rtl/>
          <w:lang w:eastAsia="en-US"/>
        </w:rPr>
        <w:t xml:space="preserve"> </w:t>
      </w:r>
      <w:r>
        <w:rPr>
          <w:rFonts w:hint="eastAsia"/>
          <w:rtl/>
          <w:lang w:eastAsia="en-US"/>
        </w:rPr>
        <w:t>ומצאו</w:t>
      </w:r>
      <w:r>
        <w:rPr>
          <w:rtl/>
          <w:lang w:eastAsia="en-US"/>
        </w:rPr>
        <w:t xml:space="preserve"> </w:t>
      </w:r>
      <w:r>
        <w:rPr>
          <w:rFonts w:hint="eastAsia"/>
          <w:rtl/>
          <w:lang w:eastAsia="en-US"/>
        </w:rPr>
        <w:t>נטוע</w:t>
      </w:r>
      <w:r>
        <w:rPr>
          <w:rtl/>
          <w:lang w:eastAsia="en-US"/>
        </w:rPr>
        <w:t xml:space="preserve"> </w:t>
      </w:r>
      <w:r>
        <w:rPr>
          <w:rFonts w:hint="eastAsia"/>
          <w:rtl/>
          <w:lang w:eastAsia="en-US"/>
        </w:rPr>
        <w:t>פטור</w:t>
      </w:r>
      <w:r>
        <w:rPr>
          <w:rFonts w:hint="cs"/>
          <w:rtl/>
          <w:lang w:eastAsia="en-US"/>
        </w:rPr>
        <w:t xml:space="preserve"> ...</w:t>
      </w:r>
      <w:r>
        <w:rPr>
          <w:rtl/>
          <w:lang w:eastAsia="en-US"/>
        </w:rPr>
        <w:t xml:space="preserve"> </w:t>
      </w:r>
      <w:r>
        <w:rPr>
          <w:rFonts w:hint="eastAsia"/>
          <w:rtl/>
          <w:lang w:eastAsia="en-US"/>
        </w:rPr>
        <w:t>ונטעתם</w:t>
      </w:r>
      <w:r>
        <w:rPr>
          <w:rtl/>
          <w:lang w:eastAsia="en-US"/>
        </w:rPr>
        <w:t xml:space="preserve"> </w:t>
      </w:r>
      <w:r>
        <w:rPr>
          <w:rFonts w:hint="cs"/>
          <w:rtl/>
          <w:lang w:eastAsia="en-US"/>
        </w:rPr>
        <w:t xml:space="preserve">- </w:t>
      </w:r>
      <w:r>
        <w:rPr>
          <w:rFonts w:hint="eastAsia"/>
          <w:rtl/>
          <w:lang w:eastAsia="en-US"/>
        </w:rPr>
        <w:t>פרט</w:t>
      </w:r>
      <w:r>
        <w:rPr>
          <w:rtl/>
          <w:lang w:eastAsia="en-US"/>
        </w:rPr>
        <w:t xml:space="preserve"> </w:t>
      </w:r>
      <w:r>
        <w:rPr>
          <w:rFonts w:hint="eastAsia"/>
          <w:rtl/>
          <w:lang w:eastAsia="en-US"/>
        </w:rPr>
        <w:t>לעולה</w:t>
      </w:r>
      <w:r>
        <w:rPr>
          <w:rtl/>
          <w:lang w:eastAsia="en-US"/>
        </w:rPr>
        <w:t xml:space="preserve"> </w:t>
      </w:r>
      <w:r>
        <w:rPr>
          <w:rFonts w:hint="eastAsia"/>
          <w:rtl/>
          <w:lang w:eastAsia="en-US"/>
        </w:rPr>
        <w:t>מאיליו</w:t>
      </w:r>
      <w:r>
        <w:rPr>
          <w:rtl/>
          <w:lang w:eastAsia="en-US"/>
        </w:rPr>
        <w:t xml:space="preserve">, </w:t>
      </w:r>
      <w:r>
        <w:rPr>
          <w:rFonts w:hint="eastAsia"/>
          <w:rtl/>
          <w:lang w:eastAsia="en-US"/>
        </w:rPr>
        <w:t>ונטעתם</w:t>
      </w:r>
      <w:r>
        <w:rPr>
          <w:rtl/>
          <w:lang w:eastAsia="en-US"/>
        </w:rPr>
        <w:t xml:space="preserve"> </w:t>
      </w:r>
      <w:r>
        <w:rPr>
          <w:rFonts w:hint="eastAsia"/>
          <w:rtl/>
          <w:lang w:eastAsia="en-US"/>
        </w:rPr>
        <w:t>פרט</w:t>
      </w:r>
      <w:r>
        <w:rPr>
          <w:rtl/>
          <w:lang w:eastAsia="en-US"/>
        </w:rPr>
        <w:t xml:space="preserve"> </w:t>
      </w:r>
      <w:r>
        <w:rPr>
          <w:rFonts w:hint="eastAsia"/>
          <w:rtl/>
          <w:lang w:eastAsia="en-US"/>
        </w:rPr>
        <w:t>למרכיב</w:t>
      </w:r>
      <w:r>
        <w:rPr>
          <w:rtl/>
          <w:lang w:eastAsia="en-US"/>
        </w:rPr>
        <w:t xml:space="preserve"> </w:t>
      </w:r>
      <w:r>
        <w:rPr>
          <w:rFonts w:hint="eastAsia"/>
          <w:rtl/>
          <w:lang w:eastAsia="en-US"/>
        </w:rPr>
        <w:t>ולמבריך</w:t>
      </w:r>
      <w:r>
        <w:rPr>
          <w:rFonts w:hint="cs"/>
          <w:rtl/>
          <w:lang w:eastAsia="en-US"/>
        </w:rPr>
        <w:t>". הצירוף של עם ישראל, עשייה עצמית וארץ ישראל, הוא התשובה לאדם הראשון, לחטא הראשון!</w:t>
      </w:r>
    </w:p>
  </w:footnote>
  <w:footnote w:id="20">
    <w:p w14:paraId="09B9BB72" w14:textId="77777777" w:rsidR="00216637" w:rsidRDefault="00216637" w:rsidP="008E726A">
      <w:pPr>
        <w:pStyle w:val="a3"/>
        <w:rPr>
          <w:rFonts w:hint="cs"/>
          <w:rtl/>
        </w:rPr>
      </w:pPr>
      <w:r>
        <w:rPr>
          <w:rStyle w:val="a5"/>
        </w:rPr>
        <w:footnoteRef/>
      </w:r>
      <w:r>
        <w:rPr>
          <w:rtl/>
        </w:rPr>
        <w:t xml:space="preserve"> </w:t>
      </w:r>
      <w:r>
        <w:rPr>
          <w:rFonts w:hint="cs"/>
          <w:rtl/>
        </w:rPr>
        <w:t xml:space="preserve">הפסוק בקהלת בו משתבח המלך שלמה במעשי הבנייה והנטיעה שלו, מיוחס לקב"ה כהבטחה לאבות. </w:t>
      </w:r>
      <w:r w:rsidR="00491EAF">
        <w:rPr>
          <w:rFonts w:hint="cs"/>
          <w:rtl/>
        </w:rPr>
        <w:t>ראו</w:t>
      </w:r>
      <w:r>
        <w:rPr>
          <w:rFonts w:hint="cs"/>
          <w:rtl/>
        </w:rPr>
        <w:t xml:space="preserve"> דברינו </w:t>
      </w:r>
      <w:hyperlink r:id="rId8" w:history="1">
        <w:r w:rsidRPr="00A10712">
          <w:rPr>
            <w:rStyle w:val="Hyperlink"/>
            <w:rFonts w:hint="cs"/>
            <w:rtl/>
          </w:rPr>
          <w:t>שיר השירים</w:t>
        </w:r>
      </w:hyperlink>
      <w:r w:rsidR="008E726A">
        <w:rPr>
          <w:rFonts w:hint="cs"/>
          <w:rtl/>
        </w:rPr>
        <w:t xml:space="preserve"> בשיר השירים</w:t>
      </w:r>
      <w:r w:rsidR="00A32863">
        <w:rPr>
          <w:rFonts w:hint="cs"/>
          <w:rtl/>
        </w:rPr>
        <w:t>,</w:t>
      </w:r>
      <w:r w:rsidR="008E726A">
        <w:rPr>
          <w:rFonts w:hint="cs"/>
          <w:rtl/>
        </w:rPr>
        <w:t xml:space="preserve"> שם "המלך שלמה" מיוחס לקב"ה (הבונה והנוטע הראשון)</w:t>
      </w:r>
      <w:r>
        <w:rPr>
          <w:rFonts w:hint="cs"/>
          <w:rtl/>
        </w:rPr>
        <w:t>.</w:t>
      </w:r>
    </w:p>
  </w:footnote>
  <w:footnote w:id="21">
    <w:p w14:paraId="3558B113" w14:textId="77777777" w:rsidR="00216637" w:rsidRDefault="00216637" w:rsidP="00676F12">
      <w:pPr>
        <w:pStyle w:val="a3"/>
        <w:rPr>
          <w:rFonts w:hint="cs"/>
        </w:rPr>
      </w:pPr>
      <w:r>
        <w:rPr>
          <w:rStyle w:val="a5"/>
        </w:rPr>
        <w:footnoteRef/>
      </w:r>
      <w:r>
        <w:rPr>
          <w:rtl/>
        </w:rPr>
        <w:t xml:space="preserve"> </w:t>
      </w:r>
      <w:r>
        <w:rPr>
          <w:rFonts w:hint="cs"/>
          <w:rtl/>
        </w:rPr>
        <w:t xml:space="preserve">א.א. הלוי מסביר שקנה חצב הוא קנה סוכר שדורש מים רבים לגידולו. </w:t>
      </w:r>
    </w:p>
  </w:footnote>
  <w:footnote w:id="22">
    <w:p w14:paraId="268DE345" w14:textId="77777777" w:rsidR="00216637" w:rsidRDefault="00216637" w:rsidP="00FE35E6">
      <w:pPr>
        <w:pStyle w:val="a3"/>
        <w:rPr>
          <w:rFonts w:hint="cs"/>
        </w:rPr>
      </w:pPr>
      <w:r>
        <w:rPr>
          <w:rStyle w:val="a5"/>
        </w:rPr>
        <w:footnoteRef/>
      </w:r>
      <w:r>
        <w:rPr>
          <w:rtl/>
        </w:rPr>
        <w:t xml:space="preserve"> </w:t>
      </w:r>
      <w:r>
        <w:rPr>
          <w:rFonts w:hint="cs"/>
          <w:rtl/>
        </w:rPr>
        <w:t xml:space="preserve">יש בנטיעה בארץ ישראל עוד חשבון אחד. חשבון ההבטחה לאבות. אך דא עקא שסיומת המדרש, ההשוואה האחרונה שהוא עושה בין </w:t>
      </w:r>
      <w:r w:rsidRPr="00A10712">
        <w:rPr>
          <w:rFonts w:hint="cs"/>
          <w:rtl/>
          <w:lang w:eastAsia="en-US"/>
        </w:rPr>
        <w:t>"</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Pr>
          <w:rFonts w:hint="cs"/>
          <w:rtl/>
          <w:lang w:eastAsia="en-US"/>
        </w:rPr>
        <w:t xml:space="preserve">ההבטחה לאבות ובין </w:t>
      </w:r>
      <w:r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תבאו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Pr>
          <w:rFonts w:hint="cs"/>
          <w:rtl/>
          <w:lang w:eastAsia="en-US"/>
        </w:rPr>
        <w:t xml:space="preserve"> </w:t>
      </w:r>
      <w:r>
        <w:rPr>
          <w:rtl/>
          <w:lang w:eastAsia="en-US"/>
        </w:rPr>
        <w:t>–</w:t>
      </w:r>
      <w:r>
        <w:rPr>
          <w:rFonts w:hint="cs"/>
          <w:rtl/>
          <w:lang w:eastAsia="en-US"/>
        </w:rPr>
        <w:t xml:space="preserve"> קיום ההבטחה לבנים (</w:t>
      </w:r>
      <w:r w:rsidR="00491EAF">
        <w:rPr>
          <w:rFonts w:hint="cs"/>
          <w:rtl/>
          <w:lang w:eastAsia="en-US"/>
        </w:rPr>
        <w:t>ראו</w:t>
      </w:r>
      <w:r>
        <w:rPr>
          <w:rFonts w:hint="cs"/>
          <w:rtl/>
          <w:lang w:eastAsia="en-US"/>
        </w:rPr>
        <w:t xml:space="preserve"> ההשוואות האחרות) </w:t>
      </w:r>
      <w:r>
        <w:rPr>
          <w:rtl/>
          <w:lang w:eastAsia="en-US"/>
        </w:rPr>
        <w:t>–</w:t>
      </w:r>
      <w:r>
        <w:rPr>
          <w:rFonts w:hint="cs"/>
          <w:rtl/>
          <w:lang w:eastAsia="en-US"/>
        </w:rPr>
        <w:t xml:space="preserve"> איננה ממין ההשוואה ואומרת פרשני! על כורחנו נחבר מדרש זה עם המדרש לעיל על הידמות האדם לקב"ה במעשה הנטיעה ונאמר שהבנים שנוטעים מקיימים בכך את הבטחת הקב"ה לאבות!</w:t>
      </w:r>
    </w:p>
  </w:footnote>
  <w:footnote w:id="23">
    <w:p w14:paraId="2C549ED7" w14:textId="77777777" w:rsidR="00216637" w:rsidRDefault="00216637" w:rsidP="00EF3993">
      <w:pPr>
        <w:pStyle w:val="a3"/>
        <w:rPr>
          <w:rFonts w:hint="cs"/>
        </w:rPr>
      </w:pPr>
      <w:r>
        <w:rPr>
          <w:rStyle w:val="a5"/>
        </w:rPr>
        <w:footnoteRef/>
      </w:r>
      <w:r>
        <w:rPr>
          <w:rtl/>
        </w:rPr>
        <w:t xml:space="preserve"> </w:t>
      </w:r>
      <w:r>
        <w:rPr>
          <w:rFonts w:hint="cs"/>
          <w:rtl/>
        </w:rPr>
        <w:t>כדאי לקרוא את הפסוק עד סופו: "</w:t>
      </w:r>
      <w:r w:rsidRPr="00EF3993">
        <w:rPr>
          <w:rFonts w:hint="eastAsia"/>
          <w:rtl/>
          <w:lang w:eastAsia="en-US"/>
        </w:rPr>
        <w:t xml:space="preserve"> </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Pr>
          <w:rtl/>
          <w:lang w:eastAsia="en-US"/>
        </w:rPr>
        <w:t xml:space="preserve"> </w:t>
      </w:r>
      <w:r>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tl/>
          <w:lang w:eastAsia="en-US"/>
        </w:rPr>
        <w:t xml:space="preserve"> </w:t>
      </w:r>
      <w:r>
        <w:rPr>
          <w:rFonts w:hint="eastAsia"/>
          <w:rtl/>
          <w:lang w:eastAsia="en-US"/>
        </w:rPr>
        <w:t>מִבְּלִי</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יִמְצָא</w:t>
      </w:r>
      <w:r>
        <w:rPr>
          <w:rtl/>
          <w:lang w:eastAsia="en-US"/>
        </w:rPr>
        <w:t xml:space="preserve"> </w:t>
      </w:r>
      <w:r>
        <w:rPr>
          <w:rFonts w:hint="eastAsia"/>
          <w:rtl/>
          <w:lang w:eastAsia="en-US"/>
        </w:rPr>
        <w:t>הָאָדָם</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מֵרֹאשׁ</w:t>
      </w:r>
      <w:r>
        <w:rPr>
          <w:rtl/>
          <w:lang w:eastAsia="en-US"/>
        </w:rPr>
        <w:t xml:space="preserve"> </w:t>
      </w:r>
      <w:r>
        <w:rPr>
          <w:rFonts w:hint="eastAsia"/>
          <w:rtl/>
          <w:lang w:eastAsia="en-US"/>
        </w:rPr>
        <w:t>וְעַד</w:t>
      </w:r>
      <w:r>
        <w:rPr>
          <w:rtl/>
          <w:lang w:eastAsia="en-US"/>
        </w:rPr>
        <w:t xml:space="preserve"> </w:t>
      </w:r>
      <w:r>
        <w:rPr>
          <w:rFonts w:hint="eastAsia"/>
          <w:rtl/>
          <w:lang w:eastAsia="en-US"/>
        </w:rPr>
        <w:t>סוֹף</w:t>
      </w:r>
      <w:r>
        <w:rPr>
          <w:rFonts w:hint="cs"/>
          <w:rtl/>
          <w:lang w:eastAsia="en-US"/>
        </w:rPr>
        <w:t xml:space="preserve">". ובהמשך, המדרש מתעכב על כך שהמילה "עולם" כתובה בכתיב חסר, בלי ואו </w:t>
      </w:r>
      <w:r>
        <w:rPr>
          <w:rtl/>
          <w:lang w:eastAsia="en-US"/>
        </w:rPr>
        <w:t>–</w:t>
      </w:r>
      <w:r>
        <w:rPr>
          <w:rFonts w:hint="cs"/>
          <w:rtl/>
          <w:lang w:eastAsia="en-US"/>
        </w:rPr>
        <w:t xml:space="preserve"> "ע</w:t>
      </w:r>
      <w:r>
        <w:rPr>
          <w:rFonts w:hint="eastAsia"/>
          <w:rtl/>
          <w:lang w:eastAsia="en-US"/>
        </w:rPr>
        <w:t>ֹ</w:t>
      </w:r>
      <w:r>
        <w:rPr>
          <w:rFonts w:hint="cs"/>
          <w:rtl/>
          <w:lang w:eastAsia="en-US"/>
        </w:rPr>
        <w:t>ל</w:t>
      </w:r>
      <w:r>
        <w:rPr>
          <w:rFonts w:hint="eastAsia"/>
          <w:rtl/>
          <w:lang w:eastAsia="en-US"/>
        </w:rPr>
        <w:t>ָ</w:t>
      </w:r>
      <w:r>
        <w:rPr>
          <w:rFonts w:hint="cs"/>
          <w:rtl/>
          <w:lang w:eastAsia="en-US"/>
        </w:rPr>
        <w:t>ם".</w:t>
      </w:r>
    </w:p>
  </w:footnote>
  <w:footnote w:id="24">
    <w:p w14:paraId="455E709A" w14:textId="77777777" w:rsidR="00216637" w:rsidRDefault="00216637" w:rsidP="00A32863">
      <w:pPr>
        <w:pStyle w:val="a3"/>
        <w:rPr>
          <w:rFonts w:hint="cs"/>
          <w:rtl/>
        </w:rPr>
      </w:pPr>
      <w:r>
        <w:rPr>
          <w:rStyle w:val="a5"/>
        </w:rPr>
        <w:footnoteRef/>
      </w:r>
      <w:r>
        <w:rPr>
          <w:rtl/>
        </w:rPr>
        <w:t xml:space="preserve"> </w:t>
      </w:r>
      <w:r w:rsidR="00491EAF">
        <w:rPr>
          <w:rFonts w:hint="cs"/>
          <w:rtl/>
        </w:rPr>
        <w:t>ראו</w:t>
      </w:r>
      <w:r>
        <w:rPr>
          <w:rFonts w:hint="cs"/>
          <w:rtl/>
        </w:rPr>
        <w:t xml:space="preserve"> </w:t>
      </w:r>
      <w:r w:rsidRPr="00E23FD4">
        <w:rPr>
          <w:rFonts w:hint="eastAsia"/>
          <w:rtl/>
        </w:rPr>
        <w:t>בראשית</w:t>
      </w:r>
      <w:r w:rsidRPr="00E23FD4">
        <w:rPr>
          <w:rtl/>
        </w:rPr>
        <w:t xml:space="preserve"> </w:t>
      </w:r>
      <w:r w:rsidRPr="00E23FD4">
        <w:rPr>
          <w:rFonts w:hint="eastAsia"/>
          <w:rtl/>
        </w:rPr>
        <w:t>רבה</w:t>
      </w:r>
      <w:r w:rsidRPr="00E23FD4">
        <w:rPr>
          <w:rtl/>
        </w:rPr>
        <w:t xml:space="preserve"> </w:t>
      </w:r>
      <w:r w:rsidRPr="00E23FD4">
        <w:rPr>
          <w:rFonts w:hint="eastAsia"/>
          <w:rtl/>
        </w:rPr>
        <w:t>ט</w:t>
      </w:r>
      <w:r w:rsidRPr="00E23FD4">
        <w:rPr>
          <w:rtl/>
        </w:rPr>
        <w:t xml:space="preserve"> </w:t>
      </w:r>
      <w:r w:rsidRPr="00E23FD4">
        <w:rPr>
          <w:rFonts w:hint="eastAsia"/>
          <w:rtl/>
        </w:rPr>
        <w:t>ז</w:t>
      </w:r>
      <w:r>
        <w:rPr>
          <w:rFonts w:hint="cs"/>
          <w:rtl/>
        </w:rPr>
        <w:t>: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sidRPr="00AE04B0">
        <w:rPr>
          <w:rFonts w:hint="eastAsia"/>
          <w:rtl/>
          <w:lang w:eastAsia="en-US"/>
        </w:rPr>
        <w:t>הרע</w:t>
      </w:r>
      <w:r w:rsidRPr="00AE04B0">
        <w:rPr>
          <w:rtl/>
          <w:lang w:eastAsia="en-US"/>
        </w:rPr>
        <w:t xml:space="preserve"> </w:t>
      </w:r>
      <w:r w:rsidRPr="00AE04B0">
        <w:rPr>
          <w:rFonts w:hint="eastAsia"/>
          <w:rtl/>
          <w:lang w:eastAsia="en-US"/>
        </w:rPr>
        <w:t>לא</w:t>
      </w:r>
      <w:r w:rsidRPr="00AE04B0">
        <w:rPr>
          <w:rtl/>
          <w:lang w:eastAsia="en-US"/>
        </w:rPr>
        <w:t xml:space="preserve"> </w:t>
      </w:r>
      <w:r w:rsidRPr="00AE04B0">
        <w:rPr>
          <w:rFonts w:hint="eastAsia"/>
          <w:rtl/>
          <w:lang w:eastAsia="en-US"/>
        </w:rPr>
        <w:t>בנה</w:t>
      </w:r>
      <w:r w:rsidRPr="00AE04B0">
        <w:rPr>
          <w:rtl/>
          <w:lang w:eastAsia="en-US"/>
        </w:rPr>
        <w:t xml:space="preserve"> </w:t>
      </w:r>
      <w:r w:rsidRPr="00AE04B0">
        <w:rPr>
          <w:rFonts w:hint="eastAsia"/>
          <w:rtl/>
          <w:lang w:eastAsia="en-US"/>
        </w:rPr>
        <w:t>אדם</w:t>
      </w:r>
      <w:r w:rsidRPr="00AE04B0">
        <w:rPr>
          <w:rtl/>
          <w:lang w:eastAsia="en-US"/>
        </w:rPr>
        <w:t xml:space="preserve"> </w:t>
      </w:r>
      <w:r w:rsidRPr="00AE04B0">
        <w:rPr>
          <w:rFonts w:hint="eastAsia"/>
          <w:rtl/>
          <w:lang w:eastAsia="en-US"/>
        </w:rPr>
        <w:t>בית</w:t>
      </w:r>
      <w:r w:rsidRPr="00AE04B0">
        <w:rPr>
          <w:rtl/>
          <w:lang w:eastAsia="en-US"/>
        </w:rPr>
        <w:t xml:space="preserve"> </w:t>
      </w:r>
      <w:r w:rsidRPr="00AE04B0">
        <w:rPr>
          <w:rFonts w:hint="eastAsia"/>
          <w:rtl/>
          <w:lang w:eastAsia="en-US"/>
        </w:rPr>
        <w:t>ולא</w:t>
      </w:r>
      <w:r>
        <w:rPr>
          <w:rtl/>
          <w:lang w:eastAsia="en-US"/>
        </w:rPr>
        <w:t xml:space="preserve"> </w:t>
      </w:r>
      <w:r>
        <w:rPr>
          <w:rFonts w:hint="eastAsia"/>
          <w:rtl/>
          <w:lang w:eastAsia="en-US"/>
        </w:rPr>
        <w:t>נשא</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w:t>
      </w:r>
      <w:r>
        <w:rPr>
          <w:rtl/>
          <w:lang w:eastAsia="en-US"/>
        </w:rPr>
        <w:t>.</w:t>
      </w:r>
      <w:r>
        <w:rPr>
          <w:rFonts w:hint="cs"/>
          <w:rtl/>
          <w:lang w:eastAsia="en-US"/>
        </w:rPr>
        <w:t xml:space="preserve"> האם העלם יום המיתה ויצר הרע הם דבר דומה?</w:t>
      </w:r>
      <w:r w:rsidR="00A32863">
        <w:rPr>
          <w:rFonts w:hint="cs"/>
          <w:rtl/>
        </w:rPr>
        <w:t xml:space="preserve"> כך או כך, באמירה קצרה זו מקופלת כל תולדות האנושות והתפתחותה. העשייה של כל דור איננה רק בעבור עצמו, שאילולי כן אין התקדמות בעולם. העשייה והבנייה של כל דור, המשאבים העצומים המושקעים במחקר ובידע נעשים במודע או שלא במודע עבור הדורות הבאים, במודע או שלא במודע מתוך הכרת הטוב לדורות הקודמים שהשקיעו מה שהם השקיעו. </w:t>
      </w:r>
    </w:p>
  </w:footnote>
  <w:footnote w:id="25">
    <w:p w14:paraId="53129D42" w14:textId="77777777" w:rsidR="00216637" w:rsidRDefault="00216637" w:rsidP="00A32863">
      <w:pPr>
        <w:pStyle w:val="a3"/>
        <w:rPr>
          <w:rFonts w:hint="cs"/>
        </w:rPr>
      </w:pPr>
      <w:r>
        <w:rPr>
          <w:rStyle w:val="a5"/>
        </w:rPr>
        <w:footnoteRef/>
      </w:r>
      <w:r>
        <w:rPr>
          <w:rtl/>
        </w:rPr>
        <w:t xml:space="preserve"> </w:t>
      </w:r>
      <w:r>
        <w:rPr>
          <w:rFonts w:hint="cs"/>
          <w:rtl/>
        </w:rPr>
        <w:t xml:space="preserve">ומיד אחרי זה מביא מדרש תנחומא את הסיפור על אדריאנוס והזקן שהבאנו בראש דברינו. בכך נותן המדרש לסיפור נופך אחר, אוניברסלי יותר. גם המדרשים על כך שבני ישראל מצאו ארץ מלאה כל טוב ולא ריקה וחרבה, מקבלים משמעות שונה. כל דור הוא חוליה בשרשרת. הוא מקבל מהדורות הקודמים ומעביר לדורות הבאים. זה סוד קיומו של עם ישראל, אבל גם של האנושות כולה. רוצה לומר: כשאתם תבואו אל הארץ המיועדת לכם </w:t>
      </w:r>
      <w:r>
        <w:rPr>
          <w:rtl/>
        </w:rPr>
        <w:t>–</w:t>
      </w:r>
      <w:r>
        <w:rPr>
          <w:rFonts w:hint="cs"/>
          <w:rtl/>
        </w:rPr>
        <w:t xml:space="preserve"> תטעו ותבנו. בדומה לעמים אחרים. בנטיעה זו אתם מתנתקים מדור המדבר ומתחברים דווקא לעמים שישבו פה לפניכם: </w:t>
      </w:r>
      <w:r>
        <w:rPr>
          <w:rFonts w:hint="cs"/>
          <w:rtl/>
          <w:lang w:eastAsia="en-US"/>
        </w:rPr>
        <w:t>"</w:t>
      </w:r>
      <w:r>
        <w:rPr>
          <w:rFonts w:hint="eastAsia"/>
          <w:rtl/>
          <w:lang w:eastAsia="en-US"/>
        </w:rPr>
        <w:t>נכנסתם</w:t>
      </w:r>
      <w:r>
        <w:rPr>
          <w:rtl/>
          <w:lang w:eastAsia="en-US"/>
        </w:rPr>
        <w:t xml:space="preserve"> </w:t>
      </w:r>
      <w:r>
        <w:rPr>
          <w:rFonts w:hint="eastAsia"/>
          <w:rtl/>
          <w:lang w:eastAsia="en-US"/>
        </w:rPr>
        <w:t>ומצאתם</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שנטעו</w:t>
      </w:r>
      <w:r>
        <w:rPr>
          <w:rtl/>
          <w:lang w:eastAsia="en-US"/>
        </w:rPr>
        <w:t xml:space="preserve"> </w:t>
      </w:r>
      <w:r>
        <w:rPr>
          <w:rFonts w:hint="eastAsia"/>
          <w:rtl/>
          <w:lang w:eastAsia="en-US"/>
        </w:rPr>
        <w:t>אחרים</w:t>
      </w:r>
      <w:r>
        <w:rPr>
          <w:rFonts w:hint="cs"/>
          <w:rtl/>
        </w:rPr>
        <w:t xml:space="preserve">". "כמעשה ארץ כנען לא תעשו" במובן השלילי, אבל בדברים טובים שעשו </w:t>
      </w:r>
      <w:r>
        <w:rPr>
          <w:rtl/>
        </w:rPr>
        <w:t>–</w:t>
      </w:r>
      <w:r>
        <w:rPr>
          <w:rFonts w:hint="cs"/>
          <w:rtl/>
        </w:rPr>
        <w:t xml:space="preserve"> אדרבא (</w:t>
      </w:r>
      <w:r w:rsidR="00491EAF">
        <w:rPr>
          <w:rFonts w:hint="cs"/>
          <w:rtl/>
        </w:rPr>
        <w:t>ראו</w:t>
      </w:r>
      <w:r>
        <w:rPr>
          <w:rFonts w:hint="cs"/>
          <w:rtl/>
        </w:rPr>
        <w:t xml:space="preserve"> דברינו </w:t>
      </w:r>
      <w:hyperlink r:id="rId9" w:history="1">
        <w:r w:rsidRPr="00947C67">
          <w:rPr>
            <w:rStyle w:val="Hyperlink"/>
            <w:rFonts w:hint="cs"/>
            <w:rtl/>
          </w:rPr>
          <w:t>כמעשה ארץ מצרים וכמעשה ארץ כנען</w:t>
        </w:r>
      </w:hyperlink>
      <w:r>
        <w:rPr>
          <w:rFonts w:hint="cs"/>
          <w:rtl/>
        </w:rPr>
        <w:t xml:space="preserve"> בפרשת אחרי מות, </w:t>
      </w:r>
      <w:r w:rsidR="00491EAF">
        <w:rPr>
          <w:rFonts w:hint="cs"/>
          <w:rtl/>
        </w:rPr>
        <w:t>ראו</w:t>
      </w:r>
      <w:r>
        <w:rPr>
          <w:rFonts w:hint="cs"/>
          <w:rtl/>
        </w:rPr>
        <w:t xml:space="preserve"> פסוקים </w:t>
      </w:r>
      <w:proofErr w:type="spellStart"/>
      <w:r>
        <w:rPr>
          <w:rFonts w:hint="cs"/>
          <w:rtl/>
        </w:rPr>
        <w:t>כב-כג</w:t>
      </w:r>
      <w:proofErr w:type="spellEnd"/>
      <w:r>
        <w:rPr>
          <w:rFonts w:hint="cs"/>
          <w:rtl/>
        </w:rPr>
        <w:t xml:space="preserve"> בפרק כ בפרשתנו). ואם כך, אולי אפשר להבין גם את יחסו של אדריאנוס לזקן, דבר שנראה קצת הפרזה והפלגה במבט ראשון.</w:t>
      </w:r>
      <w:r w:rsidR="00E44C39">
        <w:rPr>
          <w:rFonts w:hint="cs"/>
          <w:rtl/>
        </w:rPr>
        <w:t xml:space="preserve"> ראשית, הכבוד לאנשים שהאריכו ימים, שהשכימו והעריבו, כפי שכבר אמרנו לעיל. שנית, </w:t>
      </w:r>
      <w:r>
        <w:rPr>
          <w:rFonts w:hint="cs"/>
          <w:rtl/>
        </w:rPr>
        <w:t xml:space="preserve">למלכות רומא, כמו לכל שלטון ומשטר, חשוב לעודד אנשים שממשיכים את הנטיעה והבניה של קודמיהם ומעבירים אותה לדורות הבאים. וגם חכמינו ידעו להעריך פן זה, של בניה ופיתוח כלכלי, </w:t>
      </w:r>
      <w:r w:rsidR="00A32863">
        <w:rPr>
          <w:rFonts w:hint="cs"/>
          <w:rtl/>
        </w:rPr>
        <w:t xml:space="preserve">יחד עם ולצד </w:t>
      </w:r>
      <w:r>
        <w:rPr>
          <w:rFonts w:hint="cs"/>
          <w:rtl/>
        </w:rPr>
        <w:t xml:space="preserve">תכונותיה השליליות של "רומי הרשעה". </w:t>
      </w:r>
      <w:r w:rsidR="00491EAF">
        <w:rPr>
          <w:rFonts w:hint="cs"/>
          <w:rtl/>
        </w:rPr>
        <w:t>ראו</w:t>
      </w:r>
      <w:r>
        <w:rPr>
          <w:rFonts w:hint="cs"/>
          <w:rtl/>
        </w:rPr>
        <w:t xml:space="preserve"> שבת לג ע"ב, בבא מציעא פג ע"ב</w:t>
      </w:r>
      <w:r w:rsidR="00A32863">
        <w:rPr>
          <w:rFonts w:hint="cs"/>
          <w:rtl/>
        </w:rPr>
        <w:t xml:space="preserve">, עבודה זרה </w:t>
      </w:r>
      <w:proofErr w:type="spellStart"/>
      <w:r w:rsidR="00A32863">
        <w:rPr>
          <w:rFonts w:hint="cs"/>
          <w:rtl/>
        </w:rPr>
        <w:t>יח</w:t>
      </w:r>
      <w:proofErr w:type="spellEnd"/>
      <w:r w:rsidR="00A32863">
        <w:rPr>
          <w:rFonts w:hint="cs"/>
          <w:rtl/>
        </w:rPr>
        <w:t xml:space="preserve"> ע"א</w:t>
      </w:r>
      <w:r>
        <w:rPr>
          <w:rFonts w:hint="cs"/>
          <w:rtl/>
        </w:rPr>
        <w:t xml:space="preserve">. </w:t>
      </w:r>
    </w:p>
  </w:footnote>
  <w:footnote w:id="26">
    <w:p w14:paraId="0C27DA9A" w14:textId="77777777" w:rsidR="00701D0A" w:rsidRDefault="00701D0A">
      <w:pPr>
        <w:pStyle w:val="a3"/>
        <w:rPr>
          <w:rFonts w:hint="cs"/>
          <w:rtl/>
        </w:rPr>
      </w:pPr>
      <w:r>
        <w:rPr>
          <w:rStyle w:val="a5"/>
        </w:rPr>
        <w:footnoteRef/>
      </w:r>
      <w:r>
        <w:rPr>
          <w:rtl/>
        </w:rPr>
        <w:t xml:space="preserve"> </w:t>
      </w:r>
      <w:r>
        <w:rPr>
          <w:rFonts w:hint="cs"/>
          <w:rtl/>
          <w:lang w:eastAsia="en-US"/>
        </w:rPr>
        <w:t xml:space="preserve">כי האדם עץ השדה וצמיחת שניהם וגידולם דומה. כשאתם נוטעים בארץ, אתם נוטעים משפחות וילדים, לצד עצים וכרמים. ומראשית גידולו של העץ והנער ניכר לאן גידולם ונופם נוטה. </w:t>
      </w:r>
      <w:r w:rsidR="00491EAF">
        <w:rPr>
          <w:rFonts w:hint="cs"/>
          <w:rtl/>
          <w:lang w:eastAsia="en-US"/>
        </w:rPr>
        <w:t>ראו</w:t>
      </w:r>
      <w:r>
        <w:rPr>
          <w:rFonts w:hint="cs"/>
          <w:rtl/>
          <w:lang w:eastAsia="en-US"/>
        </w:rPr>
        <w:t xml:space="preserve"> גם המדרש על "חנוך לנער על פי דרכו", מדרש משלי פרק </w:t>
      </w:r>
      <w:proofErr w:type="spellStart"/>
      <w:r>
        <w:rPr>
          <w:rFonts w:hint="cs"/>
          <w:rtl/>
          <w:lang w:eastAsia="en-US"/>
        </w:rPr>
        <w:t>כב</w:t>
      </w:r>
      <w:proofErr w:type="spellEnd"/>
      <w:r>
        <w:rPr>
          <w:rFonts w:hint="cs"/>
          <w:rtl/>
          <w:lang w:eastAsia="en-US"/>
        </w:rPr>
        <w:t xml:space="preserve">: "כזמורה הזו של גפן, שאם אין אתה כופפה כשהיא לחה, כשתתקשה אין אתה יכול לה". </w:t>
      </w:r>
      <w:r w:rsidR="00491EAF">
        <w:rPr>
          <w:rFonts w:hint="cs"/>
          <w:rtl/>
          <w:lang w:eastAsia="en-US"/>
        </w:rPr>
        <w:t>ראו</w:t>
      </w:r>
      <w:r>
        <w:rPr>
          <w:rFonts w:hint="cs"/>
          <w:rtl/>
          <w:lang w:eastAsia="en-US"/>
        </w:rPr>
        <w:t xml:space="preserve"> דברינו </w:t>
      </w:r>
      <w:hyperlink r:id="rId10" w:history="1">
        <w:r w:rsidRPr="00701D0A">
          <w:rPr>
            <w:rStyle w:val="Hyperlink"/>
            <w:rFonts w:hint="cs"/>
            <w:rtl/>
            <w:lang w:eastAsia="en-US"/>
          </w:rPr>
          <w:t>כי האדם עץ השדה</w:t>
        </w:r>
      </w:hyperlink>
      <w:r>
        <w:rPr>
          <w:rFonts w:hint="cs"/>
          <w:rtl/>
          <w:lang w:eastAsia="en-US"/>
        </w:rPr>
        <w:t xml:space="preserve"> בפרשת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B6C4" w14:textId="3CAC25B9" w:rsidR="00216637" w:rsidRDefault="00216637" w:rsidP="002D56FB">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proofErr w:type="spellStart"/>
    <w:r w:rsidR="00D878AA">
      <w:rPr>
        <w:rtl/>
        <w:lang w:eastAsia="en-US"/>
      </w:rPr>
      <w:t>פרשת</w:t>
    </w:r>
    <w:proofErr w:type="spellEnd"/>
    <w:r w:rsidR="00D878AA">
      <w:rPr>
        <w:rtl/>
        <w:lang w:eastAsia="en-US"/>
      </w:rPr>
      <w:t xml:space="preserve"> קדושים</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C51" w14:textId="529D1F9D" w:rsidR="00216637" w:rsidRDefault="0021663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D878AA">
      <w:rPr>
        <w:szCs w:val="22"/>
        <w:rtl/>
        <w:lang w:eastAsia="en-US"/>
      </w:rPr>
      <w:t>פרשת</w:t>
    </w:r>
    <w:proofErr w:type="spellEnd"/>
    <w:r w:rsidR="00D878AA">
      <w:rPr>
        <w:szCs w:val="22"/>
        <w:rtl/>
        <w:lang w:eastAsia="en-US"/>
      </w:rPr>
      <w:t xml:space="preserve"> 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878AA">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1003031">
    <w:abstractNumId w:val="8"/>
  </w:num>
  <w:num w:numId="2" w16cid:durableId="538011294">
    <w:abstractNumId w:val="3"/>
  </w:num>
  <w:num w:numId="3" w16cid:durableId="2057505446">
    <w:abstractNumId w:val="2"/>
  </w:num>
  <w:num w:numId="4" w16cid:durableId="695470379">
    <w:abstractNumId w:val="1"/>
  </w:num>
  <w:num w:numId="5" w16cid:durableId="1660888152">
    <w:abstractNumId w:val="0"/>
  </w:num>
  <w:num w:numId="6" w16cid:durableId="106045837">
    <w:abstractNumId w:val="9"/>
  </w:num>
  <w:num w:numId="7" w16cid:durableId="1740864067">
    <w:abstractNumId w:val="7"/>
  </w:num>
  <w:num w:numId="8" w16cid:durableId="577179795">
    <w:abstractNumId w:val="6"/>
  </w:num>
  <w:num w:numId="9" w16cid:durableId="219560691">
    <w:abstractNumId w:val="5"/>
  </w:num>
  <w:num w:numId="10" w16cid:durableId="836192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TYwMTM0MjSysLRQ0lEKTi0uzszPAykwrwUA0t+EWSwAAAA="/>
  </w:docVars>
  <w:rsids>
    <w:rsidRoot w:val="001D46D7"/>
    <w:rsid w:val="0000228F"/>
    <w:rsid w:val="00005A54"/>
    <w:rsid w:val="0000739E"/>
    <w:rsid w:val="00014265"/>
    <w:rsid w:val="000175BC"/>
    <w:rsid w:val="00082073"/>
    <w:rsid w:val="000B3A97"/>
    <w:rsid w:val="000F0FD2"/>
    <w:rsid w:val="00116013"/>
    <w:rsid w:val="00193CDD"/>
    <w:rsid w:val="001A1303"/>
    <w:rsid w:val="001C21F4"/>
    <w:rsid w:val="001D46D7"/>
    <w:rsid w:val="001F4AA6"/>
    <w:rsid w:val="00206B07"/>
    <w:rsid w:val="00210065"/>
    <w:rsid w:val="00212B5A"/>
    <w:rsid w:val="00216637"/>
    <w:rsid w:val="00246FFB"/>
    <w:rsid w:val="00261A03"/>
    <w:rsid w:val="002636C3"/>
    <w:rsid w:val="002C7B0E"/>
    <w:rsid w:val="002D56FB"/>
    <w:rsid w:val="002D747E"/>
    <w:rsid w:val="002E0D82"/>
    <w:rsid w:val="002F7EBE"/>
    <w:rsid w:val="0031164C"/>
    <w:rsid w:val="00316F46"/>
    <w:rsid w:val="00355AFE"/>
    <w:rsid w:val="00370288"/>
    <w:rsid w:val="003702D9"/>
    <w:rsid w:val="00381078"/>
    <w:rsid w:val="00382795"/>
    <w:rsid w:val="003B0F5B"/>
    <w:rsid w:val="003D1BC3"/>
    <w:rsid w:val="003F7874"/>
    <w:rsid w:val="00425633"/>
    <w:rsid w:val="0045025F"/>
    <w:rsid w:val="00452915"/>
    <w:rsid w:val="00491EAF"/>
    <w:rsid w:val="00505AA6"/>
    <w:rsid w:val="0051492D"/>
    <w:rsid w:val="005307C9"/>
    <w:rsid w:val="00541210"/>
    <w:rsid w:val="00562AA5"/>
    <w:rsid w:val="00565B68"/>
    <w:rsid w:val="00584646"/>
    <w:rsid w:val="00595CC4"/>
    <w:rsid w:val="005D144A"/>
    <w:rsid w:val="00607458"/>
    <w:rsid w:val="00622E80"/>
    <w:rsid w:val="006633B2"/>
    <w:rsid w:val="00674463"/>
    <w:rsid w:val="00676F12"/>
    <w:rsid w:val="00692317"/>
    <w:rsid w:val="006B571C"/>
    <w:rsid w:val="006D2A09"/>
    <w:rsid w:val="006F6250"/>
    <w:rsid w:val="006F6671"/>
    <w:rsid w:val="00701D0A"/>
    <w:rsid w:val="007142C0"/>
    <w:rsid w:val="00790A9C"/>
    <w:rsid w:val="007A08D5"/>
    <w:rsid w:val="007D2F44"/>
    <w:rsid w:val="007E1F01"/>
    <w:rsid w:val="00841359"/>
    <w:rsid w:val="00872DBE"/>
    <w:rsid w:val="00886B7F"/>
    <w:rsid w:val="008B7636"/>
    <w:rsid w:val="008E456D"/>
    <w:rsid w:val="008E726A"/>
    <w:rsid w:val="008F66CB"/>
    <w:rsid w:val="00907005"/>
    <w:rsid w:val="00912252"/>
    <w:rsid w:val="00947C67"/>
    <w:rsid w:val="009679CF"/>
    <w:rsid w:val="00984C25"/>
    <w:rsid w:val="009A59D1"/>
    <w:rsid w:val="009B6F55"/>
    <w:rsid w:val="009C7FE4"/>
    <w:rsid w:val="00A10712"/>
    <w:rsid w:val="00A11B2E"/>
    <w:rsid w:val="00A170F3"/>
    <w:rsid w:val="00A236B1"/>
    <w:rsid w:val="00A32863"/>
    <w:rsid w:val="00A54661"/>
    <w:rsid w:val="00AB55C8"/>
    <w:rsid w:val="00AE04B0"/>
    <w:rsid w:val="00B128CB"/>
    <w:rsid w:val="00B62BE3"/>
    <w:rsid w:val="00B8596B"/>
    <w:rsid w:val="00B92685"/>
    <w:rsid w:val="00B95C9A"/>
    <w:rsid w:val="00BC30EA"/>
    <w:rsid w:val="00BD13C1"/>
    <w:rsid w:val="00BF7A37"/>
    <w:rsid w:val="00C028A2"/>
    <w:rsid w:val="00C40C80"/>
    <w:rsid w:val="00C411AE"/>
    <w:rsid w:val="00CA21FC"/>
    <w:rsid w:val="00CC04D9"/>
    <w:rsid w:val="00CE05F6"/>
    <w:rsid w:val="00CF34CB"/>
    <w:rsid w:val="00D25DDE"/>
    <w:rsid w:val="00D34262"/>
    <w:rsid w:val="00D35388"/>
    <w:rsid w:val="00D8619C"/>
    <w:rsid w:val="00D870AE"/>
    <w:rsid w:val="00D878AA"/>
    <w:rsid w:val="00DC33BB"/>
    <w:rsid w:val="00DD6C0D"/>
    <w:rsid w:val="00E14D4E"/>
    <w:rsid w:val="00E2379C"/>
    <w:rsid w:val="00E23FD4"/>
    <w:rsid w:val="00E44C39"/>
    <w:rsid w:val="00E82DFE"/>
    <w:rsid w:val="00E8700F"/>
    <w:rsid w:val="00E9213A"/>
    <w:rsid w:val="00E94674"/>
    <w:rsid w:val="00EB7198"/>
    <w:rsid w:val="00EE3643"/>
    <w:rsid w:val="00EF3993"/>
    <w:rsid w:val="00EF443D"/>
    <w:rsid w:val="00F02AC9"/>
    <w:rsid w:val="00F02DEB"/>
    <w:rsid w:val="00F63E6F"/>
    <w:rsid w:val="00F85557"/>
    <w:rsid w:val="00FE35E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73D1B4A"/>
  <w15:chartTrackingRefBased/>
  <w15:docId w15:val="{D1B8DF77-9292-4EF6-BB9D-03CCD9F8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30EA"/>
    <w:pPr>
      <w:bidi/>
    </w:pPr>
    <w:rPr>
      <w:rFonts w:cs="Narkisim"/>
      <w:sz w:val="22"/>
      <w:szCs w:val="22"/>
      <w:lang w:val="en-US" w:eastAsia="he-IL"/>
    </w:rPr>
  </w:style>
  <w:style w:type="paragraph" w:styleId="1">
    <w:name w:val="heading 1"/>
    <w:basedOn w:val="a"/>
    <w:next w:val="a"/>
    <w:link w:val="10"/>
    <w:qFormat/>
    <w:rsid w:val="00BC30EA"/>
    <w:pPr>
      <w:keepNext/>
      <w:tabs>
        <w:tab w:val="right" w:pos="9469"/>
      </w:tabs>
      <w:jc w:val="both"/>
      <w:outlineLvl w:val="0"/>
    </w:pPr>
    <w:rPr>
      <w:rFonts w:cs="David"/>
      <w:b/>
      <w:bCs/>
      <w:szCs w:val="28"/>
    </w:rPr>
  </w:style>
  <w:style w:type="character" w:default="1" w:styleId="a0">
    <w:name w:val="Default Paragraph Font"/>
    <w:uiPriority w:val="1"/>
    <w:semiHidden/>
    <w:unhideWhenUsed/>
    <w:rsid w:val="00BC30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30EA"/>
  </w:style>
  <w:style w:type="paragraph" w:styleId="a3">
    <w:name w:val="footnote text"/>
    <w:basedOn w:val="a"/>
    <w:link w:val="a4"/>
    <w:rsid w:val="00BC30EA"/>
    <w:pPr>
      <w:ind w:left="170" w:hanging="170"/>
      <w:jc w:val="both"/>
    </w:pPr>
    <w:rPr>
      <w:sz w:val="20"/>
      <w:szCs w:val="20"/>
    </w:rPr>
  </w:style>
  <w:style w:type="character" w:styleId="a5">
    <w:name w:val="footnote reference"/>
    <w:semiHidden/>
    <w:rsid w:val="00BC30EA"/>
    <w:rPr>
      <w:vertAlign w:val="superscript"/>
    </w:rPr>
  </w:style>
  <w:style w:type="paragraph" w:styleId="a6">
    <w:name w:val="header"/>
    <w:basedOn w:val="a"/>
    <w:link w:val="a7"/>
    <w:rsid w:val="00BC30EA"/>
    <w:pPr>
      <w:tabs>
        <w:tab w:val="center" w:pos="4153"/>
        <w:tab w:val="right" w:pos="8306"/>
      </w:tabs>
    </w:pPr>
  </w:style>
  <w:style w:type="paragraph" w:styleId="a8">
    <w:name w:val="footer"/>
    <w:basedOn w:val="a"/>
    <w:link w:val="a9"/>
    <w:rsid w:val="00BC30EA"/>
    <w:pPr>
      <w:tabs>
        <w:tab w:val="center" w:pos="4153"/>
        <w:tab w:val="right" w:pos="8306"/>
      </w:tabs>
    </w:pPr>
  </w:style>
  <w:style w:type="paragraph" w:customStyle="1" w:styleId="aa">
    <w:name w:val="כותרת"/>
    <w:basedOn w:val="a"/>
    <w:rsid w:val="00BC30EA"/>
    <w:pPr>
      <w:spacing w:before="240" w:line="320" w:lineRule="atLeast"/>
      <w:jc w:val="center"/>
    </w:pPr>
    <w:rPr>
      <w:rFonts w:cs="David"/>
      <w:b/>
      <w:bCs/>
      <w:spacing w:val="20"/>
      <w:szCs w:val="32"/>
    </w:rPr>
  </w:style>
  <w:style w:type="paragraph" w:customStyle="1" w:styleId="ab">
    <w:name w:val="כותרת קטע"/>
    <w:basedOn w:val="a"/>
    <w:rsid w:val="00BC30EA"/>
    <w:pPr>
      <w:spacing w:before="240" w:line="300" w:lineRule="atLeast"/>
    </w:pPr>
    <w:rPr>
      <w:rFonts w:cs="Arial"/>
      <w:b/>
      <w:bCs/>
      <w:szCs w:val="24"/>
    </w:rPr>
  </w:style>
  <w:style w:type="paragraph" w:customStyle="1" w:styleId="ac">
    <w:name w:val="מקור"/>
    <w:basedOn w:val="a"/>
    <w:rsid w:val="00BC30EA"/>
    <w:pPr>
      <w:spacing w:line="320" w:lineRule="atLeast"/>
      <w:jc w:val="both"/>
    </w:pPr>
    <w:rPr>
      <w:rFonts w:cs="David"/>
      <w:szCs w:val="24"/>
    </w:rPr>
  </w:style>
  <w:style w:type="paragraph" w:customStyle="1" w:styleId="ad">
    <w:name w:val="מחלקי המים"/>
    <w:basedOn w:val="a"/>
    <w:rsid w:val="00BC30E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C30EA"/>
    <w:rPr>
      <w:color w:val="0000FF"/>
      <w:u w:val="single"/>
    </w:rPr>
  </w:style>
  <w:style w:type="paragraph" w:styleId="af">
    <w:name w:val="Balloon Text"/>
    <w:basedOn w:val="a"/>
    <w:link w:val="af0"/>
    <w:uiPriority w:val="99"/>
    <w:semiHidden/>
    <w:unhideWhenUsed/>
    <w:rsid w:val="00BC30EA"/>
    <w:rPr>
      <w:rFonts w:ascii="Tahoma" w:hAnsi="Tahoma" w:cs="Tahoma"/>
      <w:sz w:val="16"/>
      <w:szCs w:val="16"/>
    </w:rPr>
  </w:style>
  <w:style w:type="character" w:customStyle="1" w:styleId="a4">
    <w:name w:val="טקסט הערת שוליים תו"/>
    <w:link w:val="a3"/>
    <w:rsid w:val="00BC30EA"/>
    <w:rPr>
      <w:rFonts w:cs="Narkisim"/>
      <w:lang w:val="en-US" w:eastAsia="he-IL"/>
    </w:rPr>
  </w:style>
  <w:style w:type="character" w:customStyle="1" w:styleId="10">
    <w:name w:val="כותרת 1 תו"/>
    <w:link w:val="1"/>
    <w:rsid w:val="00BC30EA"/>
    <w:rPr>
      <w:rFonts w:cs="David"/>
      <w:b/>
      <w:bCs/>
      <w:sz w:val="22"/>
      <w:szCs w:val="28"/>
      <w:lang w:val="en-US" w:eastAsia="he-IL"/>
    </w:rPr>
  </w:style>
  <w:style w:type="character" w:customStyle="1" w:styleId="a7">
    <w:name w:val="כותרת עליונה תו"/>
    <w:link w:val="a6"/>
    <w:rsid w:val="00BC30EA"/>
    <w:rPr>
      <w:rFonts w:cs="Narkisim"/>
      <w:sz w:val="22"/>
      <w:szCs w:val="22"/>
      <w:lang w:val="en-US" w:eastAsia="he-IL"/>
    </w:rPr>
  </w:style>
  <w:style w:type="character" w:customStyle="1" w:styleId="a9">
    <w:name w:val="כותרת תחתונה תו"/>
    <w:link w:val="a8"/>
    <w:rsid w:val="00BC30EA"/>
    <w:rPr>
      <w:rFonts w:cs="Narkisim"/>
      <w:sz w:val="22"/>
      <w:szCs w:val="22"/>
      <w:lang w:val="en-US" w:eastAsia="he-IL"/>
    </w:rPr>
  </w:style>
  <w:style w:type="character" w:styleId="af1">
    <w:name w:val="page number"/>
    <w:rsid w:val="00F02DEB"/>
  </w:style>
  <w:style w:type="character" w:customStyle="1" w:styleId="af0">
    <w:name w:val="טקסט בלונים תו"/>
    <w:link w:val="af"/>
    <w:uiPriority w:val="99"/>
    <w:semiHidden/>
    <w:rsid w:val="00BC30EA"/>
    <w:rPr>
      <w:rFonts w:ascii="Tahoma" w:hAnsi="Tahoma" w:cs="Tahoma"/>
      <w:sz w:val="16"/>
      <w:szCs w:val="16"/>
      <w:lang w:val="en-US" w:eastAsia="he-IL"/>
    </w:rPr>
  </w:style>
  <w:style w:type="paragraph" w:customStyle="1" w:styleId="af2">
    <w:name w:val="פסוק"/>
    <w:basedOn w:val="ac"/>
    <w:qFormat/>
    <w:rsid w:val="00BC30EA"/>
    <w:pPr>
      <w:spacing w:before="120"/>
    </w:pPr>
    <w:rPr>
      <w:b/>
      <w:bCs/>
    </w:rPr>
  </w:style>
  <w:style w:type="character" w:styleId="af3">
    <w:name w:val="Unresolved Mention"/>
    <w:uiPriority w:val="99"/>
    <w:semiHidden/>
    <w:unhideWhenUsed/>
    <w:rsid w:val="00B85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9%d7%99%d7%a8-%d7%94%d7%a9%d7%99%d7%a8%d7%99%d7%9d-%d7%94%d7%9e%d7%a9%d7%95%d7%91%d7%97-%d7%a9%d7%91%d7%a9%d7%99%d7%a8%d7%99%d7%9d" TargetMode="External"/><Relationship Id="rId3" Type="http://schemas.openxmlformats.org/officeDocument/2006/relationships/hyperlink" Target="https://www.mayim.org.il/?holiday=%D7%A8%D7%91%D7%99%D7%A2%D7%95%D7%AA-%D7%94%D7%99%D7%95%D7%A8%D7%941" TargetMode="External"/><Relationship Id="rId7" Type="http://schemas.openxmlformats.org/officeDocument/2006/relationships/hyperlink" Target="https://www.mayim.org.il/?parasha=%D7%95%D7%90%D7%A1%D7%A4%D7%AA-%D7%93%D7%92%D7%A0%D7%9A"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s://www.mayim.org.il/?parasha=%D7%9C%D7%A2%D7%91%D7%93%D7%94-%D7%95%D7%9C%D7%A9%D7%95%D7%9E%D7%A8%D7%94" TargetMode="External"/><Relationship Id="rId5" Type="http://schemas.openxmlformats.org/officeDocument/2006/relationships/hyperlink" Target="https://www.mayim.org.il/?parasha=914-2" TargetMode="External"/><Relationship Id="rId10" Type="http://schemas.openxmlformats.org/officeDocument/2006/relationships/hyperlink" Target="http://www.mayim.org.il/?parasha=%D7%9B%D7%99-%D7%94%D7%90%D7%93%D7%9D-%D7%A2%D7%A5-%D7%94%D7%A9%D7%93%D7%94" TargetMode="External"/><Relationship Id="rId4" Type="http://schemas.openxmlformats.org/officeDocument/2006/relationships/hyperlink" Target="https://www.mayim.org.il/?holiday=%D7%A1%D7%99%D7%A4%D7%95%D7%A8-%D7%97%D7%95%D7%A0%D7%99-%D7%94%D7%9E%D7%A2%D7%92%D7%9C-%D7%A2%D7%99%D7%95%D7%9F-%D7%9E%D7%97%D7%93%D7%A9" TargetMode="External"/><Relationship Id="rId9" Type="http://schemas.openxmlformats.org/officeDocument/2006/relationships/hyperlink" Target="http://www.mayim.org.il/?parasha=%D7%9B%D7%9E%D7%A2%D7%A9%D7%94-%D7%90%D7%A8%D7%A5-%D7%9E%D7%A6%D7%A8%D7%99%D7%9D-%D7%95%D7%9B%D7%9E%D7%A2%D7%A9%D7%94-%D7%90%D7%A8%D7%A5-%D7%9B%D7%A0%D7%A2%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1129</Words>
  <Characters>4874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תבואו אל הארץ ונטעתם</vt:lpstr>
      <vt:lpstr>כי תבואו אל הארץ ונטעתם</vt:lpstr>
    </vt:vector>
  </TitlesOfParts>
  <Company> </Company>
  <LinksUpToDate>false</LinksUpToDate>
  <CharactersWithSpaces>5992</CharactersWithSpaces>
  <SharedDoc>false</SharedDoc>
  <HLinks>
    <vt:vector size="60" baseType="variant">
      <vt:variant>
        <vt:i4>5570565</vt:i4>
      </vt:variant>
      <vt:variant>
        <vt:i4>27</vt:i4>
      </vt:variant>
      <vt:variant>
        <vt:i4>0</vt:i4>
      </vt:variant>
      <vt:variant>
        <vt:i4>5</vt:i4>
      </vt:variant>
      <vt:variant>
        <vt:lpwstr>http://www.mayim.org.il/?parasha=%D7%9B%D7%99-%D7%94%D7%90%D7%93%D7%9D-%D7%A2%D7%A5-%D7%94%D7%A9%D7%93%D7%94</vt:lpwstr>
      </vt:variant>
      <vt:variant>
        <vt:lpwstr/>
      </vt:variant>
      <vt:variant>
        <vt:i4>8192117</vt:i4>
      </vt:variant>
      <vt:variant>
        <vt:i4>24</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720991</vt:i4>
      </vt:variant>
      <vt:variant>
        <vt:i4>21</vt:i4>
      </vt:variant>
      <vt:variant>
        <vt:i4>0</vt:i4>
      </vt:variant>
      <vt:variant>
        <vt:i4>5</vt:i4>
      </vt:variant>
      <vt:variant>
        <vt:lpwstr>http://www.mayim.org.il/?holiday=%d7%a9%d7%99%d7%a8-%d7%94%d7%a9%d7%99%d7%a8%d7%99%d7%9d-%d7%94%d7%9e%d7%a9%d7%95%d7%91%d7%97-%d7%a9%d7%91%d7%a9%d7%99%d7%a8%d7%99%d7%9d</vt:lpwstr>
      </vt:variant>
      <vt:variant>
        <vt:lpwstr/>
      </vt:variant>
      <vt:variant>
        <vt:i4>4980744</vt:i4>
      </vt:variant>
      <vt:variant>
        <vt:i4>18</vt:i4>
      </vt:variant>
      <vt:variant>
        <vt:i4>0</vt:i4>
      </vt:variant>
      <vt:variant>
        <vt:i4>5</vt:i4>
      </vt:variant>
      <vt:variant>
        <vt:lpwstr>https://www.mayim.org.il/?parasha=%D7%95%D7%90%D7%A1%D7%A4%D7%AA-%D7%93%D7%92%D7%A0%D7%9A</vt:lpwstr>
      </vt:variant>
      <vt:variant>
        <vt:lpwstr/>
      </vt:variant>
      <vt:variant>
        <vt:i4>3735679</vt:i4>
      </vt:variant>
      <vt:variant>
        <vt:i4>15</vt:i4>
      </vt:variant>
      <vt:variant>
        <vt:i4>0</vt:i4>
      </vt:variant>
      <vt:variant>
        <vt:i4>5</vt:i4>
      </vt:variant>
      <vt:variant>
        <vt:lpwstr>https://www.mayim.org.il/?parasha=%D7%9C%D7%A2%D7%91%D7%93%D7%94-%D7%95%D7%9C%D7%A9%D7%95%D7%9E%D7%A8%D7%94</vt:lpwstr>
      </vt:variant>
      <vt:variant>
        <vt:lpwstr/>
      </vt:variant>
      <vt:variant>
        <vt:i4>2621546</vt:i4>
      </vt:variant>
      <vt:variant>
        <vt:i4>12</vt:i4>
      </vt:variant>
      <vt:variant>
        <vt:i4>0</vt:i4>
      </vt:variant>
      <vt:variant>
        <vt:i4>5</vt:i4>
      </vt:variant>
      <vt:variant>
        <vt:lpwstr>https://www.mayim.org.il/?parasha=914-2</vt:lpwstr>
      </vt:variant>
      <vt:variant>
        <vt:lpwstr/>
      </vt:variant>
      <vt:variant>
        <vt:i4>6357111</vt:i4>
      </vt:variant>
      <vt:variant>
        <vt:i4>9</vt:i4>
      </vt:variant>
      <vt:variant>
        <vt:i4>0</vt:i4>
      </vt:variant>
      <vt:variant>
        <vt:i4>5</vt:i4>
      </vt:variant>
      <vt:variant>
        <vt:lpwstr>https://www.mayim.org.il/?holiday=%D7%A1%D7%99%D7%A4%D7%95%D7%A8-%D7%97%D7%95%D7%A0%D7%99-%D7%94%D7%9E%D7%A2%D7%92%D7%9C-%D7%A2%D7%99%D7%95%D7%9F-%D7%9E%D7%97%D7%93%D7%A9</vt:lpwstr>
      </vt:variant>
      <vt:variant>
        <vt:lpwstr>gsc.tab=0</vt:lpwstr>
      </vt:variant>
      <vt:variant>
        <vt:i4>3080302</vt:i4>
      </vt:variant>
      <vt:variant>
        <vt:i4>6</vt:i4>
      </vt:variant>
      <vt:variant>
        <vt:i4>0</vt:i4>
      </vt:variant>
      <vt:variant>
        <vt:i4>5</vt:i4>
      </vt:variant>
      <vt:variant>
        <vt:lpwstr>https://www.mayim.org.il/?holiday=%D7%A8%D7%91%D7%99%D7%A2%D7%95%D7%AA-%D7%94%D7%99%D7%95%D7%A8%D7%941</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תבואו אל הארץ ונטעתם</dc:title>
  <dc:subject>פרשת קדושים</dc:subject>
  <dc:creator>Asher Yuval</dc:creator>
  <cp:keywords/>
  <dc:description/>
  <cp:lastModifiedBy>Shimon Afek</cp:lastModifiedBy>
  <cp:revision>3</cp:revision>
  <cp:lastPrinted>2023-07-20T20:22:00Z</cp:lastPrinted>
  <dcterms:created xsi:type="dcterms:W3CDTF">2023-07-20T20:22:00Z</dcterms:created>
  <dcterms:modified xsi:type="dcterms:W3CDTF">2023-07-20T20:22:00Z</dcterms:modified>
</cp:coreProperties>
</file>