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DA4D" w14:textId="77777777" w:rsidR="00100121" w:rsidRDefault="002C6EC2" w:rsidP="00D05453">
      <w:pPr>
        <w:pStyle w:val="aa"/>
        <w:spacing w:before="120" w:line="300" w:lineRule="atLeast"/>
        <w:rPr>
          <w:rFonts w:hint="cs"/>
          <w:szCs w:val="22"/>
          <w:rtl/>
        </w:rPr>
      </w:pPr>
      <w:r>
        <w:rPr>
          <w:rFonts w:hint="cs"/>
          <w:rtl/>
        </w:rPr>
        <w:t>מדוע לא ניתנה התורה לאבות</w:t>
      </w:r>
    </w:p>
    <w:p w14:paraId="69867537" w14:textId="77777777" w:rsidR="00B0727E" w:rsidRDefault="00D05453" w:rsidP="00651BA0">
      <w:pPr>
        <w:pStyle w:val="ac"/>
        <w:spacing w:before="240"/>
        <w:rPr>
          <w:rFonts w:ascii="Narkisim" w:hAnsi="Narkisim" w:cs="Narkisim"/>
          <w:szCs w:val="22"/>
          <w:rtl/>
        </w:rPr>
      </w:pPr>
      <w:r w:rsidRPr="00D05453">
        <w:rPr>
          <w:rFonts w:cs="Narkisim" w:hint="cs"/>
          <w:b/>
          <w:bCs/>
          <w:szCs w:val="22"/>
          <w:rtl/>
        </w:rPr>
        <w:t>מים ראשונים:</w:t>
      </w:r>
      <w:r w:rsidRPr="00D05453">
        <w:rPr>
          <w:rFonts w:cs="Narkisim" w:hint="cs"/>
          <w:szCs w:val="22"/>
          <w:rtl/>
        </w:rPr>
        <w:t xml:space="preserve"> </w:t>
      </w:r>
      <w:r w:rsidR="002C6EC2">
        <w:rPr>
          <w:rFonts w:ascii="Narkisim" w:hAnsi="Narkisim" w:cs="Narkisim" w:hint="cs"/>
          <w:szCs w:val="22"/>
          <w:rtl/>
        </w:rPr>
        <w:t xml:space="preserve">ידועה הדרשה </w:t>
      </w:r>
      <w:r w:rsidR="00171B84">
        <w:rPr>
          <w:rFonts w:ascii="Narkisim" w:hAnsi="Narkisim" w:cs="Narkisim" w:hint="cs"/>
          <w:szCs w:val="22"/>
          <w:rtl/>
        </w:rPr>
        <w:t>המתבססת על הפסוק ב</w:t>
      </w:r>
      <w:r w:rsidR="00171B84" w:rsidRPr="00171B84">
        <w:rPr>
          <w:rFonts w:ascii="Narkisim" w:hAnsi="Narkisim" w:cs="Narkisim"/>
          <w:szCs w:val="22"/>
          <w:rtl/>
        </w:rPr>
        <w:t xml:space="preserve">משלי ח </w:t>
      </w:r>
      <w:proofErr w:type="spellStart"/>
      <w:r w:rsidR="00171B84" w:rsidRPr="00171B84">
        <w:rPr>
          <w:rFonts w:ascii="Narkisim" w:hAnsi="Narkisim" w:cs="Narkisim"/>
          <w:szCs w:val="22"/>
          <w:rtl/>
        </w:rPr>
        <w:t>כב</w:t>
      </w:r>
      <w:proofErr w:type="spellEnd"/>
      <w:r w:rsidR="00171B84">
        <w:rPr>
          <w:rFonts w:ascii="Narkisim" w:hAnsi="Narkisim" w:cs="Narkisim" w:hint="cs"/>
          <w:szCs w:val="22"/>
          <w:rtl/>
        </w:rPr>
        <w:t>: "</w:t>
      </w:r>
      <w:r w:rsidR="00171B84" w:rsidRPr="00171B84">
        <w:rPr>
          <w:rFonts w:ascii="Narkisim" w:hAnsi="Narkisim" w:cs="Narkisim"/>
          <w:szCs w:val="22"/>
          <w:rtl/>
        </w:rPr>
        <w:t>ה' קָנָנִי רֵאשִׁית דַּרְכּוֹ קֶדֶם מִפְעָלָיו מֵאָז</w:t>
      </w:r>
      <w:r w:rsidR="00171B84">
        <w:rPr>
          <w:rFonts w:ascii="Narkisim" w:hAnsi="Narkisim" w:cs="Narkisim" w:hint="cs"/>
          <w:szCs w:val="22"/>
          <w:rtl/>
        </w:rPr>
        <w:t xml:space="preserve">" </w:t>
      </w:r>
      <w:r w:rsidR="002C6EC2">
        <w:rPr>
          <w:rFonts w:ascii="Narkisim" w:hAnsi="Narkisim" w:cs="Narkisim" w:hint="cs"/>
          <w:szCs w:val="22"/>
          <w:rtl/>
        </w:rPr>
        <w:t>שהתורה קדמה ל</w:t>
      </w:r>
      <w:r w:rsidR="00171B84">
        <w:rPr>
          <w:rFonts w:ascii="Narkisim" w:hAnsi="Narkisim" w:cs="Narkisim" w:hint="cs"/>
          <w:szCs w:val="22"/>
          <w:rtl/>
        </w:rPr>
        <w:t xml:space="preserve">בריאת </w:t>
      </w:r>
      <w:r w:rsidR="002C6EC2">
        <w:rPr>
          <w:rFonts w:ascii="Narkisim" w:hAnsi="Narkisim" w:cs="Narkisim" w:hint="cs"/>
          <w:szCs w:val="22"/>
          <w:rtl/>
        </w:rPr>
        <w:t>עולם</w:t>
      </w:r>
      <w:r w:rsidR="00171B84">
        <w:rPr>
          <w:rFonts w:ascii="Narkisim" w:hAnsi="Narkisim" w:cs="Narkisim" w:hint="cs"/>
          <w:szCs w:val="22"/>
          <w:rtl/>
        </w:rPr>
        <w:t xml:space="preserve"> (פסחים נד ע"א, בראשית רבה א ח</w:t>
      </w:r>
      <w:r w:rsidR="00EF40C6">
        <w:rPr>
          <w:rFonts w:ascii="Narkisim" w:hAnsi="Narkisim" w:cs="Narkisim" w:hint="cs"/>
          <w:szCs w:val="22"/>
          <w:rtl/>
        </w:rPr>
        <w:t xml:space="preserve"> ועוד</w:t>
      </w:r>
      <w:r w:rsidR="00171B84">
        <w:rPr>
          <w:rFonts w:ascii="Narkisim" w:hAnsi="Narkisim" w:cs="Narkisim" w:hint="cs"/>
          <w:szCs w:val="22"/>
          <w:rtl/>
        </w:rPr>
        <w:t>),</w:t>
      </w:r>
      <w:r w:rsidR="00651BA0">
        <w:rPr>
          <w:rStyle w:val="a5"/>
          <w:rFonts w:ascii="Narkisim" w:hAnsi="Narkisim" w:cs="Narkisim"/>
          <w:szCs w:val="22"/>
          <w:rtl/>
        </w:rPr>
        <w:footnoteReference w:id="1"/>
      </w:r>
      <w:r w:rsidR="00171B84">
        <w:rPr>
          <w:rFonts w:ascii="Narkisim" w:hAnsi="Narkisim" w:cs="Narkisim" w:hint="cs"/>
          <w:szCs w:val="22"/>
          <w:rtl/>
        </w:rPr>
        <w:t xml:space="preserve"> מוטיב שהורחב בספרות הקבלה </w:t>
      </w:r>
      <w:r w:rsidR="00AA5BCB">
        <w:rPr>
          <w:rFonts w:ascii="Narkisim" w:hAnsi="Narkisim" w:cs="Narkisim" w:hint="cs"/>
          <w:szCs w:val="22"/>
          <w:rtl/>
        </w:rPr>
        <w:t>ל</w:t>
      </w:r>
      <w:r w:rsidR="00651BA0">
        <w:rPr>
          <w:rFonts w:ascii="Narkisim" w:hAnsi="Narkisim" w:cs="Narkisim" w:hint="cs"/>
          <w:szCs w:val="22"/>
          <w:rtl/>
        </w:rPr>
        <w:t xml:space="preserve">רעיון </w:t>
      </w:r>
      <w:r w:rsidR="00AA5BCB">
        <w:rPr>
          <w:rFonts w:ascii="Narkisim" w:hAnsi="Narkisim" w:cs="Narkisim" w:hint="cs"/>
          <w:szCs w:val="22"/>
          <w:rtl/>
        </w:rPr>
        <w:t>ש</w:t>
      </w:r>
      <w:r w:rsidR="00651BA0">
        <w:rPr>
          <w:rFonts w:ascii="Narkisim" w:hAnsi="Narkisim" w:cs="Narkisim" w:hint="cs"/>
          <w:szCs w:val="22"/>
          <w:rtl/>
        </w:rPr>
        <w:t>העולם נברא עפ"י ספר התורה.</w:t>
      </w:r>
      <w:r w:rsidR="00651BA0">
        <w:rPr>
          <w:rStyle w:val="a5"/>
          <w:rFonts w:ascii="Narkisim" w:hAnsi="Narkisim" w:cs="Narkisim"/>
          <w:szCs w:val="22"/>
          <w:rtl/>
        </w:rPr>
        <w:footnoteReference w:id="2"/>
      </w:r>
      <w:r w:rsidR="00651BA0">
        <w:rPr>
          <w:rFonts w:ascii="Narkisim" w:hAnsi="Narkisim" w:cs="Narkisim" w:hint="cs"/>
          <w:szCs w:val="22"/>
          <w:rtl/>
        </w:rPr>
        <w:t xml:space="preserve"> </w:t>
      </w:r>
      <w:r w:rsidR="002C6EC2">
        <w:rPr>
          <w:rFonts w:ascii="Narkisim" w:hAnsi="Narkisim" w:cs="Narkisim" w:hint="cs"/>
          <w:szCs w:val="22"/>
          <w:rtl/>
        </w:rPr>
        <w:t>וידועים גם צדיקים בספר בראשית: חנוך, נח</w:t>
      </w:r>
      <w:r w:rsidR="00C261C4">
        <w:rPr>
          <w:rFonts w:ascii="Narkisim" w:hAnsi="Narkisim" w:cs="Narkisim" w:hint="cs"/>
          <w:szCs w:val="22"/>
          <w:rtl/>
        </w:rPr>
        <w:t xml:space="preserve">, מלכי צדק, שם ועבר, </w:t>
      </w:r>
      <w:r w:rsidR="002C6EC2">
        <w:rPr>
          <w:rFonts w:ascii="Narkisim" w:hAnsi="Narkisim" w:cs="Narkisim" w:hint="cs"/>
          <w:szCs w:val="22"/>
          <w:rtl/>
        </w:rPr>
        <w:t>וכמובן אבות האומה: אברהם</w:t>
      </w:r>
      <w:r w:rsidR="00651BA0">
        <w:rPr>
          <w:rFonts w:ascii="Narkisim" w:hAnsi="Narkisim" w:cs="Narkisim" w:hint="cs"/>
          <w:szCs w:val="22"/>
          <w:rtl/>
        </w:rPr>
        <w:t xml:space="preserve">, יצחק ויעקב שקדמו למתן תורה. </w:t>
      </w:r>
      <w:r w:rsidR="002C6EC2">
        <w:rPr>
          <w:rFonts w:ascii="Narkisim" w:hAnsi="Narkisim" w:cs="Narkisim" w:hint="cs"/>
          <w:szCs w:val="22"/>
          <w:rtl/>
        </w:rPr>
        <w:t>אז למה לא ניתנה להם התורה</w:t>
      </w:r>
      <w:r w:rsidR="00CC6CA0">
        <w:rPr>
          <w:rFonts w:ascii="Narkisim" w:hAnsi="Narkisim" w:cs="Narkisim" w:hint="cs"/>
          <w:szCs w:val="22"/>
          <w:rtl/>
        </w:rPr>
        <w:t>? למה אחרי שק</w:t>
      </w:r>
      <w:r w:rsidR="00B0727E">
        <w:rPr>
          <w:rFonts w:ascii="Narkisim" w:hAnsi="Narkisim" w:cs="Narkisim" w:hint="cs"/>
          <w:szCs w:val="22"/>
          <w:rtl/>
        </w:rPr>
        <w:t>י</w:t>
      </w:r>
      <w:r w:rsidR="00CC6CA0">
        <w:rPr>
          <w:rFonts w:ascii="Narkisim" w:hAnsi="Narkisim" w:cs="Narkisim" w:hint="cs"/>
          <w:szCs w:val="22"/>
          <w:rtl/>
        </w:rPr>
        <w:t xml:space="preserve">דשו את האמונה באל אחד וזכו למספר התגלויות ודיבור עם השכינה, לא צוו בפשטות: זו תורתי, קחו אותה וחיו על פיה? למה לא מתן תורה בספר בראשית לאבות, אלא רק בספר שמות לבנים? </w:t>
      </w:r>
      <w:r w:rsidR="00466E64" w:rsidRPr="00466E64">
        <w:rPr>
          <w:rFonts w:ascii="Narkisim" w:hAnsi="Narkisim" w:cs="Narkisim"/>
          <w:szCs w:val="22"/>
          <w:rtl/>
        </w:rPr>
        <w:t>למה "להסתיר" את תכנית הבריאה מהבריאה ו</w:t>
      </w:r>
      <w:r w:rsidR="00466E64" w:rsidRPr="00466E64">
        <w:rPr>
          <w:rFonts w:ascii="Narkisim" w:hAnsi="Narkisim" w:cs="Narkisim" w:hint="cs"/>
          <w:szCs w:val="22"/>
          <w:rtl/>
        </w:rPr>
        <w:t xml:space="preserve">רק אחרי אלפיים שנה </w:t>
      </w:r>
      <w:r w:rsidR="00466E64" w:rsidRPr="00466E64">
        <w:rPr>
          <w:rFonts w:ascii="Narkisim" w:hAnsi="Narkisim" w:cs="Narkisim"/>
          <w:szCs w:val="22"/>
          <w:rtl/>
        </w:rPr>
        <w:t>להוציאה לאור?</w:t>
      </w:r>
      <w:r w:rsidR="00466E64">
        <w:rPr>
          <w:rFonts w:hint="cs"/>
          <w:rtl/>
        </w:rPr>
        <w:t xml:space="preserve"> </w:t>
      </w:r>
      <w:r w:rsidR="00CC6CA0">
        <w:rPr>
          <w:rFonts w:ascii="Narkisim" w:hAnsi="Narkisim" w:cs="Narkisim" w:hint="cs"/>
          <w:szCs w:val="22"/>
          <w:rtl/>
        </w:rPr>
        <w:t>למה "אנכי ה' אלוהיך אשר הוצאתיך מארץ מצרים מבית עבדים" ולא</w:t>
      </w:r>
      <w:r w:rsidR="0043662C">
        <w:rPr>
          <w:rFonts w:ascii="Narkisim" w:hAnsi="Narkisim" w:cs="Narkisim" w:hint="cs"/>
          <w:szCs w:val="22"/>
          <w:rtl/>
        </w:rPr>
        <w:t>:</w:t>
      </w:r>
      <w:r w:rsidR="00CC6CA0">
        <w:rPr>
          <w:rFonts w:ascii="Narkisim" w:hAnsi="Narkisim" w:cs="Narkisim" w:hint="cs"/>
          <w:szCs w:val="22"/>
          <w:rtl/>
        </w:rPr>
        <w:t xml:space="preserve"> אנכי ה' בורא שמים וארץ, כמו מטבע הלשון "קונה שמים וארץ" שטבע מלכי צדק וחזר ואישש אברהם?</w:t>
      </w:r>
      <w:r w:rsidR="002D7EC2">
        <w:rPr>
          <w:rStyle w:val="a5"/>
          <w:rFonts w:ascii="Narkisim" w:hAnsi="Narkisim" w:cs="Narkisim"/>
          <w:szCs w:val="22"/>
          <w:rtl/>
        </w:rPr>
        <w:footnoteReference w:id="3"/>
      </w:r>
    </w:p>
    <w:p w14:paraId="664BB67D" w14:textId="77777777" w:rsidR="00E87C15" w:rsidRDefault="00E87C15" w:rsidP="00B71EAB">
      <w:pPr>
        <w:pStyle w:val="ab"/>
        <w:rPr>
          <w:rtl/>
        </w:rPr>
      </w:pPr>
      <w:r>
        <w:rPr>
          <w:rFonts w:hint="cs"/>
          <w:rtl/>
        </w:rPr>
        <w:t>רש"י הראשון על התורה</w:t>
      </w:r>
      <w:r w:rsidR="006316E6">
        <w:rPr>
          <w:rFonts w:hint="cs"/>
          <w:rtl/>
        </w:rPr>
        <w:t xml:space="preserve"> </w:t>
      </w:r>
      <w:r w:rsidR="006316E6">
        <w:rPr>
          <w:rtl/>
        </w:rPr>
        <w:t>–</w:t>
      </w:r>
      <w:r w:rsidR="006316E6">
        <w:rPr>
          <w:rFonts w:hint="cs"/>
          <w:rtl/>
        </w:rPr>
        <w:t xml:space="preserve"> למה ספר בראשית</w:t>
      </w:r>
    </w:p>
    <w:p w14:paraId="01A4CEC1" w14:textId="77777777" w:rsidR="00264EC9" w:rsidRDefault="00264EC9" w:rsidP="00264EC9">
      <w:pPr>
        <w:pStyle w:val="ac"/>
        <w:rPr>
          <w:rtl/>
        </w:rPr>
      </w:pPr>
      <w:r w:rsidRPr="0088425C">
        <w:rPr>
          <w:rFonts w:hint="cs"/>
          <w:rtl/>
          <w:lang w:val="he-IL"/>
        </w:rPr>
        <w:t xml:space="preserve">אמר רבי יצחק: לא היה צריך להתחיל את התורה אלא מ"החודש הזה לכם" (שמות </w:t>
      </w:r>
      <w:proofErr w:type="spellStart"/>
      <w:r w:rsidRPr="0088425C">
        <w:rPr>
          <w:rFonts w:hint="cs"/>
          <w:rtl/>
          <w:lang w:val="he-IL"/>
        </w:rPr>
        <w:t>יב</w:t>
      </w:r>
      <w:proofErr w:type="spellEnd"/>
      <w:r w:rsidRPr="0088425C">
        <w:rPr>
          <w:rFonts w:hint="cs"/>
          <w:rtl/>
          <w:lang w:val="he-IL"/>
        </w:rPr>
        <w:t xml:space="preserve"> ב), שהיא מצוה ראשונה שנצטוו בה ישראל. ומה טעם פתח בבראשית? משום: "</w:t>
      </w:r>
      <w:proofErr w:type="spellStart"/>
      <w:r w:rsidRPr="0088425C">
        <w:rPr>
          <w:rFonts w:hint="cs"/>
          <w:rtl/>
          <w:lang w:val="he-IL"/>
        </w:rPr>
        <w:t>כח</w:t>
      </w:r>
      <w:proofErr w:type="spellEnd"/>
      <w:r w:rsidRPr="0088425C">
        <w:rPr>
          <w:rFonts w:hint="cs"/>
          <w:rtl/>
          <w:lang w:val="he-IL"/>
        </w:rPr>
        <w:t xml:space="preserve"> מעשיו הגיד לעמו לתת להם נחלת גוים" (תהלים קיא ו),</w:t>
      </w:r>
      <w:r>
        <w:rPr>
          <w:rFonts w:hint="cs"/>
          <w:rtl/>
          <w:lang w:val="he-IL"/>
        </w:rPr>
        <w:t xml:space="preserve"> </w:t>
      </w:r>
      <w:proofErr w:type="spellStart"/>
      <w:r>
        <w:rPr>
          <w:rFonts w:hint="cs"/>
          <w:rtl/>
          <w:lang w:val="he-IL"/>
        </w:rPr>
        <w:t>וכו</w:t>
      </w:r>
      <w:proofErr w:type="spellEnd"/>
      <w:r>
        <w:rPr>
          <w:rFonts w:hint="cs"/>
          <w:rtl/>
          <w:lang w:val="he-IL"/>
        </w:rPr>
        <w:t>'.</w:t>
      </w:r>
      <w:r w:rsidR="004F4742">
        <w:rPr>
          <w:rStyle w:val="a5"/>
          <w:rtl/>
        </w:rPr>
        <w:footnoteReference w:id="4"/>
      </w:r>
    </w:p>
    <w:p w14:paraId="2A9C6076" w14:textId="77777777" w:rsidR="007D13AF" w:rsidRDefault="007D13AF" w:rsidP="00F527BB">
      <w:pPr>
        <w:pStyle w:val="ab"/>
        <w:rPr>
          <w:rtl/>
          <w:lang w:val="he-IL"/>
        </w:rPr>
      </w:pPr>
      <w:r>
        <w:rPr>
          <w:rFonts w:hint="cs"/>
          <w:rtl/>
          <w:lang w:val="he-IL"/>
        </w:rPr>
        <w:t xml:space="preserve">רמב"ם </w:t>
      </w:r>
      <w:r w:rsidRPr="0065056B">
        <w:rPr>
          <w:rFonts w:hint="cs"/>
          <w:rtl/>
          <w:lang w:val="he-IL"/>
        </w:rPr>
        <w:t xml:space="preserve">פירוש המשניות חולין פרק ז משנה ו </w:t>
      </w:r>
      <w:r>
        <w:rPr>
          <w:rtl/>
          <w:lang w:val="he-IL"/>
        </w:rPr>
        <w:t>–</w:t>
      </w:r>
      <w:r>
        <w:rPr>
          <w:rFonts w:hint="cs"/>
          <w:rtl/>
          <w:lang w:val="he-IL"/>
        </w:rPr>
        <w:t xml:space="preserve"> </w:t>
      </w:r>
      <w:r w:rsidR="00F527BB">
        <w:rPr>
          <w:rFonts w:hint="cs"/>
          <w:rtl/>
          <w:lang w:val="he-IL"/>
        </w:rPr>
        <w:t xml:space="preserve">תוקף כל המצוות </w:t>
      </w:r>
      <w:r w:rsidR="000403D5">
        <w:rPr>
          <w:rFonts w:hint="cs"/>
          <w:rtl/>
          <w:lang w:val="he-IL"/>
        </w:rPr>
        <w:t xml:space="preserve">הוא </w:t>
      </w:r>
      <w:r w:rsidR="00F527BB">
        <w:rPr>
          <w:rFonts w:hint="cs"/>
          <w:rtl/>
          <w:lang w:val="he-IL"/>
        </w:rPr>
        <w:t>מ</w:t>
      </w:r>
      <w:r w:rsidR="000403D5">
        <w:rPr>
          <w:rFonts w:hint="cs"/>
          <w:rtl/>
          <w:lang w:val="he-IL"/>
        </w:rPr>
        <w:t>סיני</w:t>
      </w:r>
    </w:p>
    <w:p w14:paraId="4C2D57FF" w14:textId="77777777" w:rsidR="00F527BB" w:rsidRDefault="00F527BB" w:rsidP="00F527BB">
      <w:pPr>
        <w:pStyle w:val="ac"/>
        <w:rPr>
          <w:rtl/>
          <w:lang w:val="he-IL"/>
        </w:rPr>
      </w:pPr>
      <w:r w:rsidRPr="00C178C6">
        <w:rPr>
          <w:rFonts w:hint="cs"/>
          <w:b/>
          <w:bCs/>
          <w:rtl/>
          <w:lang w:val="he-IL"/>
        </w:rPr>
        <w:t xml:space="preserve">משנה: </w:t>
      </w:r>
      <w:r>
        <w:rPr>
          <w:rFonts w:hint="cs"/>
          <w:rtl/>
          <w:lang w:val="he-IL"/>
        </w:rPr>
        <w:t xml:space="preserve">גיד הנשה ... </w:t>
      </w:r>
      <w:r w:rsidRPr="00F527BB">
        <w:rPr>
          <w:rtl/>
          <w:lang w:val="he-IL"/>
        </w:rPr>
        <w:t>נוהג בטהורה ואינו נוהג בטמאה</w:t>
      </w:r>
      <w:r>
        <w:rPr>
          <w:rFonts w:hint="cs"/>
          <w:rtl/>
          <w:lang w:val="he-IL"/>
        </w:rPr>
        <w:t>.</w:t>
      </w:r>
      <w:r w:rsidRPr="00F527BB">
        <w:rPr>
          <w:rtl/>
          <w:lang w:val="he-IL"/>
        </w:rPr>
        <w:t xml:space="preserve"> רבי יהודה אומר אף בטמאה </w:t>
      </w:r>
      <w:r>
        <w:rPr>
          <w:rFonts w:hint="cs"/>
          <w:rtl/>
          <w:lang w:val="he-IL"/>
        </w:rPr>
        <w:t xml:space="preserve">... </w:t>
      </w:r>
      <w:r w:rsidRPr="00F527BB">
        <w:rPr>
          <w:rtl/>
          <w:lang w:val="he-IL"/>
        </w:rPr>
        <w:t>מבני יעקב נאסר גיד הנשה ועדיין בהמה טמאה מותרת להן</w:t>
      </w:r>
      <w:r>
        <w:rPr>
          <w:rFonts w:hint="cs"/>
          <w:rtl/>
          <w:lang w:val="he-IL"/>
        </w:rPr>
        <w:t>.</w:t>
      </w:r>
      <w:r w:rsidR="00997561">
        <w:rPr>
          <w:rStyle w:val="a5"/>
          <w:rtl/>
          <w:lang w:val="he-IL"/>
        </w:rPr>
        <w:footnoteReference w:id="5"/>
      </w:r>
      <w:r w:rsidRPr="00F527BB">
        <w:rPr>
          <w:rtl/>
          <w:lang w:val="he-IL"/>
        </w:rPr>
        <w:t xml:space="preserve"> אמרו לו</w:t>
      </w:r>
      <w:r>
        <w:rPr>
          <w:rFonts w:hint="cs"/>
          <w:rtl/>
          <w:lang w:val="he-IL"/>
        </w:rPr>
        <w:t>:</w:t>
      </w:r>
      <w:r w:rsidRPr="00F527BB">
        <w:rPr>
          <w:rtl/>
          <w:lang w:val="he-IL"/>
        </w:rPr>
        <w:t xml:space="preserve"> בסיני נאמר אלא שנכתב במקומו:</w:t>
      </w:r>
    </w:p>
    <w:p w14:paraId="0295C1C5" w14:textId="77777777" w:rsidR="007D13AF" w:rsidRDefault="00F527BB" w:rsidP="00C178C6">
      <w:pPr>
        <w:pStyle w:val="ac"/>
        <w:rPr>
          <w:rtl/>
        </w:rPr>
      </w:pPr>
      <w:r w:rsidRPr="00C178C6">
        <w:rPr>
          <w:rFonts w:hint="cs"/>
          <w:b/>
          <w:bCs/>
          <w:rtl/>
          <w:lang w:val="he-IL"/>
        </w:rPr>
        <w:t>פירוש הרמב"ם:</w:t>
      </w:r>
      <w:r>
        <w:rPr>
          <w:rFonts w:hint="cs"/>
          <w:rtl/>
          <w:lang w:val="he-IL"/>
        </w:rPr>
        <w:t xml:space="preserve"> </w:t>
      </w:r>
      <w:r w:rsidR="00C178C6" w:rsidRPr="00C178C6">
        <w:rPr>
          <w:rtl/>
          <w:lang w:val="he-IL"/>
        </w:rPr>
        <w:t>מסיני נאסר</w:t>
      </w:r>
      <w:r w:rsidR="00E8181E">
        <w:rPr>
          <w:rStyle w:val="a5"/>
          <w:rtl/>
          <w:lang w:val="he-IL"/>
        </w:rPr>
        <w:footnoteReference w:id="6"/>
      </w:r>
      <w:r w:rsidR="00C178C6">
        <w:rPr>
          <w:rFonts w:hint="cs"/>
          <w:rtl/>
          <w:lang w:val="he-IL"/>
        </w:rPr>
        <w:t xml:space="preserve"> -</w:t>
      </w:r>
      <w:r w:rsidR="00C178C6" w:rsidRPr="00C178C6">
        <w:rPr>
          <w:rtl/>
          <w:lang w:val="he-IL"/>
        </w:rPr>
        <w:t xml:space="preserve"> והוא, שאתה צריך לדעת</w:t>
      </w:r>
      <w:r w:rsidR="00C178C6">
        <w:rPr>
          <w:rFonts w:hint="cs"/>
          <w:rtl/>
          <w:lang w:val="he-IL"/>
        </w:rPr>
        <w:t>,</w:t>
      </w:r>
      <w:r w:rsidR="00C178C6" w:rsidRPr="00C178C6">
        <w:rPr>
          <w:rtl/>
          <w:lang w:val="he-IL"/>
        </w:rPr>
        <w:t xml:space="preserve"> שכל מה שאנו נזהרים ממנו או עושים אותו היום</w:t>
      </w:r>
      <w:r w:rsidR="00C178C6">
        <w:rPr>
          <w:rFonts w:hint="cs"/>
          <w:rtl/>
          <w:lang w:val="he-IL"/>
        </w:rPr>
        <w:t>,</w:t>
      </w:r>
      <w:r w:rsidR="00C178C6" w:rsidRPr="00C178C6">
        <w:rPr>
          <w:rtl/>
          <w:lang w:val="he-IL"/>
        </w:rPr>
        <w:t xml:space="preserve"> אין אנו עושים זאת אלא מפני צווי ה' על ידי משה, לא מפני שה' </w:t>
      </w:r>
      <w:proofErr w:type="spellStart"/>
      <w:r w:rsidR="00C178C6" w:rsidRPr="00C178C6">
        <w:rPr>
          <w:rtl/>
          <w:lang w:val="he-IL"/>
        </w:rPr>
        <w:t>צוה</w:t>
      </w:r>
      <w:proofErr w:type="spellEnd"/>
      <w:r w:rsidR="00C178C6" w:rsidRPr="00C178C6">
        <w:rPr>
          <w:rtl/>
          <w:lang w:val="he-IL"/>
        </w:rPr>
        <w:t xml:space="preserve"> בכך לנביאים </w:t>
      </w:r>
      <w:proofErr w:type="spellStart"/>
      <w:r w:rsidR="00C178C6" w:rsidRPr="00C178C6">
        <w:rPr>
          <w:rtl/>
          <w:lang w:val="he-IL"/>
        </w:rPr>
        <w:t>שקדמוהו</w:t>
      </w:r>
      <w:proofErr w:type="spellEnd"/>
      <w:r w:rsidR="00C178C6">
        <w:rPr>
          <w:rFonts w:hint="cs"/>
          <w:rtl/>
          <w:lang w:val="he-IL"/>
        </w:rPr>
        <w:t xml:space="preserve"> ... </w:t>
      </w:r>
      <w:r w:rsidR="00C178C6" w:rsidRPr="00C178C6">
        <w:rPr>
          <w:rtl/>
          <w:lang w:val="he-IL"/>
        </w:rPr>
        <w:t xml:space="preserve">אין אנו אוכלים אבר מן החי לא מפני שה' אסר על בני נח אבר מן החי, אלא מפני שמשה אסר עלינו אבר מן החי במה שנצטווה בסיני </w:t>
      </w:r>
      <w:r w:rsidR="00C178C6">
        <w:rPr>
          <w:rFonts w:hint="cs"/>
          <w:rtl/>
          <w:lang w:val="he-IL"/>
        </w:rPr>
        <w:t xml:space="preserve">... </w:t>
      </w:r>
      <w:r w:rsidR="00C178C6" w:rsidRPr="00C178C6">
        <w:rPr>
          <w:rtl/>
          <w:lang w:val="he-IL"/>
        </w:rPr>
        <w:t xml:space="preserve">וכן אין אנו מלים בגלל שאברהם מל את עצמו ואנשי ביתו, אלא מפני שה' </w:t>
      </w:r>
      <w:proofErr w:type="spellStart"/>
      <w:r w:rsidR="00C178C6" w:rsidRPr="00C178C6">
        <w:rPr>
          <w:rtl/>
          <w:lang w:val="he-IL"/>
        </w:rPr>
        <w:t>צונו</w:t>
      </w:r>
      <w:proofErr w:type="spellEnd"/>
      <w:r w:rsidR="00C178C6" w:rsidRPr="00C178C6">
        <w:rPr>
          <w:rtl/>
          <w:lang w:val="he-IL"/>
        </w:rPr>
        <w:t xml:space="preserve"> על ידי משה לה</w:t>
      </w:r>
      <w:r w:rsidR="00613AA1">
        <w:rPr>
          <w:rFonts w:hint="cs"/>
          <w:rtl/>
          <w:lang w:val="he-IL"/>
        </w:rPr>
        <w:t>י</w:t>
      </w:r>
      <w:r w:rsidR="00C178C6" w:rsidRPr="00C178C6">
        <w:rPr>
          <w:rtl/>
          <w:lang w:val="he-IL"/>
        </w:rPr>
        <w:t>מול כמו שמל אברהם עליו השלום</w:t>
      </w:r>
      <w:r w:rsidR="00C178C6">
        <w:rPr>
          <w:rFonts w:hint="cs"/>
          <w:rtl/>
          <w:lang w:val="he-IL"/>
        </w:rPr>
        <w:t>.</w:t>
      </w:r>
      <w:r w:rsidR="00C178C6" w:rsidRPr="00C178C6">
        <w:rPr>
          <w:rtl/>
          <w:lang w:val="he-IL"/>
        </w:rPr>
        <w:t xml:space="preserve"> וכן גיד הנשה אין אנו נמשכים בו אחרי אסור יעקב אבינו אלא צווי משה רבינו, הלא תראה אמרם שש מאות ושלש עשרה מצות נאמרו לו למשה בסיני, וכל אלה מכלל המצות.</w:t>
      </w:r>
      <w:r w:rsidR="004F4742">
        <w:rPr>
          <w:rStyle w:val="a5"/>
          <w:rtl/>
        </w:rPr>
        <w:footnoteReference w:id="7"/>
      </w:r>
    </w:p>
    <w:p w14:paraId="4637628E" w14:textId="77777777" w:rsidR="00271074" w:rsidRPr="002742A1" w:rsidRDefault="00271074" w:rsidP="002D7EC2">
      <w:pPr>
        <w:pStyle w:val="ab"/>
        <w:rPr>
          <w:rtl/>
          <w:lang w:eastAsia="en-US"/>
        </w:rPr>
      </w:pPr>
      <w:r>
        <w:rPr>
          <w:rFonts w:hint="cs"/>
          <w:rtl/>
        </w:rPr>
        <w:lastRenderedPageBreak/>
        <w:t xml:space="preserve">מדרש תהלים </w:t>
      </w:r>
      <w:r w:rsidR="006437B8">
        <w:rPr>
          <w:rFonts w:hint="cs"/>
          <w:rtl/>
        </w:rPr>
        <w:t xml:space="preserve">קיט </w:t>
      </w:r>
      <w:r w:rsidR="002E5862">
        <w:rPr>
          <w:rFonts w:hint="cs"/>
          <w:rtl/>
        </w:rPr>
        <w:t xml:space="preserve">ד </w:t>
      </w:r>
      <w:r w:rsidR="002E5862">
        <w:rPr>
          <w:rtl/>
        </w:rPr>
        <w:t>–</w:t>
      </w:r>
      <w:r w:rsidR="002E5862">
        <w:rPr>
          <w:rFonts w:hint="cs"/>
          <w:rtl/>
        </w:rPr>
        <w:t xml:space="preserve"> מי הם "</w:t>
      </w:r>
      <w:r>
        <w:rPr>
          <w:rFonts w:hint="cs"/>
          <w:rtl/>
          <w:lang w:eastAsia="en-US"/>
        </w:rPr>
        <w:t>אשרי תמימי דרך</w:t>
      </w:r>
      <w:r w:rsidR="002E5862">
        <w:rPr>
          <w:rFonts w:hint="cs"/>
          <w:rtl/>
          <w:lang w:eastAsia="en-US"/>
        </w:rPr>
        <w:t>"</w:t>
      </w:r>
    </w:p>
    <w:p w14:paraId="55CCC012" w14:textId="77777777" w:rsidR="00271074" w:rsidRDefault="00271074" w:rsidP="00271074">
      <w:pPr>
        <w:pStyle w:val="ac"/>
        <w:rPr>
          <w:rtl/>
          <w:lang w:eastAsia="en-US"/>
        </w:rPr>
      </w:pPr>
      <w:r>
        <w:rPr>
          <w:rFonts w:hint="cs"/>
          <w:rtl/>
          <w:lang w:eastAsia="en-US"/>
        </w:rPr>
        <w:t>"</w:t>
      </w:r>
      <w:r w:rsidRPr="002742A1">
        <w:rPr>
          <w:rFonts w:hint="eastAsia"/>
          <w:rtl/>
          <w:lang w:eastAsia="en-US"/>
        </w:rPr>
        <w:t>אשרי</w:t>
      </w:r>
      <w:r w:rsidRPr="002742A1">
        <w:rPr>
          <w:rtl/>
          <w:lang w:eastAsia="en-US"/>
        </w:rPr>
        <w:t xml:space="preserve"> </w:t>
      </w:r>
      <w:r w:rsidRPr="002742A1">
        <w:rPr>
          <w:rFonts w:hint="eastAsia"/>
          <w:rtl/>
          <w:lang w:eastAsia="en-US"/>
        </w:rPr>
        <w:t>תמימי</w:t>
      </w:r>
      <w:r w:rsidRPr="002742A1">
        <w:rPr>
          <w:rtl/>
          <w:lang w:eastAsia="en-US"/>
        </w:rPr>
        <w:t xml:space="preserve"> </w:t>
      </w:r>
      <w:r w:rsidRPr="002742A1">
        <w:rPr>
          <w:rFonts w:hint="eastAsia"/>
          <w:rtl/>
          <w:lang w:eastAsia="en-US"/>
        </w:rPr>
        <w:t>דרך</w:t>
      </w:r>
      <w:r>
        <w:rPr>
          <w:rFonts w:hint="cs"/>
          <w:rtl/>
          <w:lang w:eastAsia="en-US"/>
        </w:rPr>
        <w:t>"</w:t>
      </w:r>
      <w:r w:rsidR="006F2843">
        <w:rPr>
          <w:rFonts w:hint="cs"/>
          <w:rtl/>
          <w:lang w:eastAsia="en-US"/>
        </w:rPr>
        <w:t xml:space="preserve"> (תהלים קיט א)</w:t>
      </w:r>
      <w:r>
        <w:rPr>
          <w:rFonts w:hint="cs"/>
          <w:rtl/>
          <w:lang w:eastAsia="en-US"/>
        </w:rPr>
        <w:t xml:space="preserve"> -</w:t>
      </w:r>
      <w:r w:rsidRPr="002742A1">
        <w:rPr>
          <w:rtl/>
          <w:lang w:eastAsia="en-US"/>
        </w:rPr>
        <w:t xml:space="preserve"> </w:t>
      </w:r>
      <w:r w:rsidRPr="002742A1">
        <w:rPr>
          <w:rFonts w:hint="eastAsia"/>
          <w:rtl/>
          <w:lang w:eastAsia="en-US"/>
        </w:rPr>
        <w:t>זה</w:t>
      </w:r>
      <w:r w:rsidRPr="002742A1">
        <w:rPr>
          <w:rtl/>
          <w:lang w:eastAsia="en-US"/>
        </w:rPr>
        <w:t xml:space="preserve"> </w:t>
      </w:r>
      <w:r w:rsidRPr="002742A1">
        <w:rPr>
          <w:rFonts w:hint="eastAsia"/>
          <w:rtl/>
          <w:lang w:eastAsia="en-US"/>
        </w:rPr>
        <w:t>דור</w:t>
      </w:r>
      <w:r w:rsidRPr="002742A1">
        <w:rPr>
          <w:rtl/>
          <w:lang w:eastAsia="en-US"/>
        </w:rPr>
        <w:t xml:space="preserve"> </w:t>
      </w:r>
      <w:r w:rsidRPr="002742A1">
        <w:rPr>
          <w:rFonts w:hint="eastAsia"/>
          <w:rtl/>
          <w:lang w:eastAsia="en-US"/>
        </w:rPr>
        <w:t>המדבר</w:t>
      </w:r>
      <w:r>
        <w:rPr>
          <w:rFonts w:hint="cs"/>
          <w:rtl/>
          <w:lang w:eastAsia="en-US"/>
        </w:rPr>
        <w:t>.</w:t>
      </w:r>
      <w:r w:rsidR="006F2843">
        <w:rPr>
          <w:rStyle w:val="a5"/>
          <w:rtl/>
          <w:lang w:eastAsia="en-US"/>
        </w:rPr>
        <w:footnoteReference w:id="8"/>
      </w:r>
      <w:r w:rsidRPr="002742A1">
        <w:rPr>
          <w:rtl/>
          <w:lang w:eastAsia="en-US"/>
        </w:rPr>
        <w:t xml:space="preserve"> </w:t>
      </w:r>
      <w:r w:rsidRPr="002742A1">
        <w:rPr>
          <w:rFonts w:hint="eastAsia"/>
          <w:rtl/>
          <w:lang w:eastAsia="en-US"/>
        </w:rPr>
        <w:t>אמר</w:t>
      </w:r>
      <w:r w:rsidRPr="002742A1">
        <w:rPr>
          <w:rtl/>
          <w:lang w:eastAsia="en-US"/>
        </w:rPr>
        <w:t xml:space="preserve"> </w:t>
      </w:r>
      <w:r w:rsidRPr="002742A1">
        <w:rPr>
          <w:rFonts w:hint="eastAsia"/>
          <w:rtl/>
          <w:lang w:eastAsia="en-US"/>
        </w:rPr>
        <w:t>חזקיהו</w:t>
      </w:r>
      <w:r w:rsidRPr="002742A1">
        <w:rPr>
          <w:rtl/>
          <w:lang w:eastAsia="en-US"/>
        </w:rPr>
        <w:t xml:space="preserve"> </w:t>
      </w:r>
      <w:r w:rsidRPr="002742A1">
        <w:rPr>
          <w:rFonts w:hint="eastAsia"/>
          <w:rtl/>
          <w:lang w:eastAsia="en-US"/>
        </w:rPr>
        <w:t>בר</w:t>
      </w:r>
      <w:r w:rsidRPr="002742A1">
        <w:rPr>
          <w:rtl/>
          <w:lang w:eastAsia="en-US"/>
        </w:rPr>
        <w:t xml:space="preserve"> </w:t>
      </w:r>
      <w:proofErr w:type="spellStart"/>
      <w:r w:rsidRPr="002742A1">
        <w:rPr>
          <w:rFonts w:hint="eastAsia"/>
          <w:rtl/>
          <w:lang w:eastAsia="en-US"/>
        </w:rPr>
        <w:t>חייא</w:t>
      </w:r>
      <w:proofErr w:type="spellEnd"/>
      <w:r>
        <w:rPr>
          <w:rFonts w:hint="cs"/>
          <w:rtl/>
          <w:lang w:eastAsia="en-US"/>
        </w:rPr>
        <w:t>:</w:t>
      </w:r>
      <w:r w:rsidRPr="002742A1">
        <w:rPr>
          <w:rtl/>
          <w:lang w:eastAsia="en-US"/>
        </w:rPr>
        <w:t xml:space="preserve"> </w:t>
      </w:r>
      <w:r w:rsidRPr="002742A1">
        <w:rPr>
          <w:rFonts w:hint="eastAsia"/>
          <w:rtl/>
          <w:lang w:eastAsia="en-US"/>
        </w:rPr>
        <w:t>צפה</w:t>
      </w:r>
      <w:r w:rsidRPr="002742A1">
        <w:rPr>
          <w:rtl/>
          <w:lang w:eastAsia="en-US"/>
        </w:rPr>
        <w:t xml:space="preserve"> </w:t>
      </w:r>
      <w:r w:rsidRPr="002742A1">
        <w:rPr>
          <w:rFonts w:hint="eastAsia"/>
          <w:rtl/>
          <w:lang w:eastAsia="en-US"/>
        </w:rPr>
        <w:t>הקב</w:t>
      </w:r>
      <w:r w:rsidRPr="002742A1">
        <w:rPr>
          <w:rtl/>
          <w:lang w:eastAsia="en-US"/>
        </w:rPr>
        <w:t>"</w:t>
      </w:r>
      <w:r w:rsidRPr="002742A1">
        <w:rPr>
          <w:rFonts w:hint="eastAsia"/>
          <w:rtl/>
          <w:lang w:eastAsia="en-US"/>
        </w:rPr>
        <w:t>ה</w:t>
      </w:r>
      <w:r w:rsidRPr="002742A1">
        <w:rPr>
          <w:rtl/>
          <w:lang w:eastAsia="en-US"/>
        </w:rPr>
        <w:t xml:space="preserve"> </w:t>
      </w:r>
      <w:r w:rsidRPr="002742A1">
        <w:rPr>
          <w:rFonts w:hint="eastAsia"/>
          <w:rtl/>
          <w:lang w:eastAsia="en-US"/>
        </w:rPr>
        <w:t>שאין</w:t>
      </w:r>
      <w:r w:rsidRPr="002742A1">
        <w:rPr>
          <w:rtl/>
          <w:lang w:eastAsia="en-US"/>
        </w:rPr>
        <w:t xml:space="preserve"> </w:t>
      </w:r>
      <w:r w:rsidRPr="002742A1">
        <w:rPr>
          <w:rFonts w:hint="eastAsia"/>
          <w:rtl/>
          <w:lang w:eastAsia="en-US"/>
        </w:rPr>
        <w:t>דור</w:t>
      </w:r>
      <w:r w:rsidRPr="002742A1">
        <w:rPr>
          <w:rtl/>
          <w:lang w:eastAsia="en-US"/>
        </w:rPr>
        <w:t xml:space="preserve"> </w:t>
      </w:r>
      <w:r w:rsidRPr="002742A1">
        <w:rPr>
          <w:rFonts w:hint="eastAsia"/>
          <w:rtl/>
          <w:lang w:eastAsia="en-US"/>
        </w:rPr>
        <w:t>אחר</w:t>
      </w:r>
      <w:r w:rsidRPr="002742A1">
        <w:rPr>
          <w:rtl/>
          <w:lang w:eastAsia="en-US"/>
        </w:rPr>
        <w:t xml:space="preserve"> </w:t>
      </w:r>
      <w:r w:rsidRPr="002742A1">
        <w:rPr>
          <w:rFonts w:hint="eastAsia"/>
          <w:rtl/>
          <w:lang w:eastAsia="en-US"/>
        </w:rPr>
        <w:t>יכול</w:t>
      </w:r>
      <w:r w:rsidRPr="002742A1">
        <w:rPr>
          <w:rtl/>
          <w:lang w:eastAsia="en-US"/>
        </w:rPr>
        <w:t xml:space="preserve"> </w:t>
      </w:r>
      <w:r w:rsidRPr="002742A1">
        <w:rPr>
          <w:rFonts w:hint="eastAsia"/>
          <w:rtl/>
          <w:lang w:eastAsia="en-US"/>
        </w:rPr>
        <w:t>לקבל</w:t>
      </w:r>
      <w:r w:rsidRPr="002742A1">
        <w:rPr>
          <w:rtl/>
          <w:lang w:eastAsia="en-US"/>
        </w:rPr>
        <w:t xml:space="preserve"> </w:t>
      </w:r>
      <w:r w:rsidRPr="002742A1">
        <w:rPr>
          <w:rFonts w:hint="eastAsia"/>
          <w:rtl/>
          <w:lang w:eastAsia="en-US"/>
        </w:rPr>
        <w:t>את</w:t>
      </w:r>
      <w:r w:rsidRPr="002742A1">
        <w:rPr>
          <w:rtl/>
          <w:lang w:eastAsia="en-US"/>
        </w:rPr>
        <w:t xml:space="preserve"> </w:t>
      </w:r>
      <w:r w:rsidRPr="002742A1">
        <w:rPr>
          <w:rFonts w:hint="eastAsia"/>
          <w:rtl/>
          <w:lang w:eastAsia="en-US"/>
        </w:rPr>
        <w:t>התורה</w:t>
      </w:r>
      <w:r w:rsidRPr="002742A1">
        <w:rPr>
          <w:rtl/>
          <w:lang w:eastAsia="en-US"/>
        </w:rPr>
        <w:t xml:space="preserve"> </w:t>
      </w:r>
      <w:r w:rsidRPr="002742A1">
        <w:rPr>
          <w:rFonts w:hint="eastAsia"/>
          <w:rtl/>
          <w:lang w:eastAsia="en-US"/>
        </w:rPr>
        <w:t>כאותו</w:t>
      </w:r>
      <w:r w:rsidRPr="002742A1">
        <w:rPr>
          <w:rtl/>
          <w:lang w:eastAsia="en-US"/>
        </w:rPr>
        <w:t xml:space="preserve"> </w:t>
      </w:r>
      <w:r w:rsidRPr="002742A1">
        <w:rPr>
          <w:rFonts w:hint="eastAsia"/>
          <w:rtl/>
          <w:lang w:eastAsia="en-US"/>
        </w:rPr>
        <w:t>הדור</w:t>
      </w:r>
      <w:r w:rsidRPr="002742A1">
        <w:rPr>
          <w:rtl/>
          <w:lang w:eastAsia="en-US"/>
        </w:rPr>
        <w:t xml:space="preserve"> </w:t>
      </w:r>
      <w:r w:rsidRPr="002742A1">
        <w:rPr>
          <w:rFonts w:hint="eastAsia"/>
          <w:rtl/>
          <w:lang w:eastAsia="en-US"/>
        </w:rPr>
        <w:t>ו</w:t>
      </w:r>
      <w:r>
        <w:rPr>
          <w:rFonts w:hint="eastAsia"/>
          <w:rtl/>
          <w:lang w:eastAsia="en-US"/>
        </w:rPr>
        <w:t>ּ</w:t>
      </w:r>
      <w:r w:rsidRPr="002742A1">
        <w:rPr>
          <w:rFonts w:hint="eastAsia"/>
          <w:rtl/>
          <w:lang w:eastAsia="en-US"/>
        </w:rPr>
        <w:t>צ</w:t>
      </w:r>
      <w:r>
        <w:rPr>
          <w:rFonts w:hint="eastAsia"/>
          <w:rtl/>
          <w:lang w:eastAsia="en-US"/>
        </w:rPr>
        <w:t>ְ</w:t>
      </w:r>
      <w:r w:rsidRPr="002742A1">
        <w:rPr>
          <w:rFonts w:hint="eastAsia"/>
          <w:rtl/>
          <w:lang w:eastAsia="en-US"/>
        </w:rPr>
        <w:t>פ</w:t>
      </w:r>
      <w:r>
        <w:rPr>
          <w:rFonts w:hint="eastAsia"/>
          <w:rtl/>
          <w:lang w:eastAsia="en-US"/>
        </w:rPr>
        <w:t>ָ</w:t>
      </w:r>
      <w:r w:rsidRPr="002742A1">
        <w:rPr>
          <w:rFonts w:hint="eastAsia"/>
          <w:rtl/>
          <w:lang w:eastAsia="en-US"/>
        </w:rPr>
        <w:t>נ</w:t>
      </w:r>
      <w:r>
        <w:rPr>
          <w:rFonts w:hint="eastAsia"/>
          <w:rtl/>
          <w:lang w:eastAsia="en-US"/>
        </w:rPr>
        <w:t>ָ</w:t>
      </w:r>
      <w:r w:rsidRPr="002742A1">
        <w:rPr>
          <w:rFonts w:hint="eastAsia"/>
          <w:rtl/>
          <w:lang w:eastAsia="en-US"/>
        </w:rPr>
        <w:t>ה</w:t>
      </w:r>
      <w:r w:rsidRPr="002742A1">
        <w:rPr>
          <w:rtl/>
          <w:lang w:eastAsia="en-US"/>
        </w:rPr>
        <w:t xml:space="preserve"> </w:t>
      </w:r>
      <w:r w:rsidRPr="002742A1">
        <w:rPr>
          <w:rFonts w:hint="eastAsia"/>
          <w:rtl/>
          <w:lang w:eastAsia="en-US"/>
        </w:rPr>
        <w:t>להם</w:t>
      </w:r>
      <w:r>
        <w:rPr>
          <w:rStyle w:val="a5"/>
          <w:rtl/>
          <w:lang w:eastAsia="en-US"/>
        </w:rPr>
        <w:footnoteReference w:id="9"/>
      </w:r>
      <w:r>
        <w:rPr>
          <w:rFonts w:hint="cs"/>
          <w:rtl/>
          <w:lang w:eastAsia="en-US"/>
        </w:rPr>
        <w:t xml:space="preserve"> ...</w:t>
      </w:r>
      <w:r w:rsidRPr="002742A1">
        <w:rPr>
          <w:rtl/>
          <w:lang w:eastAsia="en-US"/>
        </w:rPr>
        <w:t xml:space="preserve"> </w:t>
      </w:r>
      <w:proofErr w:type="spellStart"/>
      <w:r w:rsidRPr="002742A1">
        <w:rPr>
          <w:rFonts w:hint="eastAsia"/>
          <w:rtl/>
          <w:lang w:eastAsia="en-US"/>
        </w:rPr>
        <w:t>א</w:t>
      </w:r>
      <w:r w:rsidRPr="002742A1">
        <w:rPr>
          <w:rtl/>
          <w:lang w:eastAsia="en-US"/>
        </w:rPr>
        <w:t>"</w:t>
      </w:r>
      <w:r w:rsidRPr="002742A1">
        <w:rPr>
          <w:rFonts w:hint="eastAsia"/>
          <w:rtl/>
          <w:lang w:eastAsia="en-US"/>
        </w:rPr>
        <w:t>ר</w:t>
      </w:r>
      <w:proofErr w:type="spellEnd"/>
      <w:r w:rsidRPr="002742A1">
        <w:rPr>
          <w:rtl/>
          <w:lang w:eastAsia="en-US"/>
        </w:rPr>
        <w:t xml:space="preserve"> </w:t>
      </w:r>
      <w:r w:rsidRPr="002742A1">
        <w:rPr>
          <w:rFonts w:hint="eastAsia"/>
          <w:rtl/>
          <w:lang w:eastAsia="en-US"/>
        </w:rPr>
        <w:t>ברכיה</w:t>
      </w:r>
      <w:r w:rsidRPr="002742A1">
        <w:rPr>
          <w:rtl/>
          <w:lang w:eastAsia="en-US"/>
        </w:rPr>
        <w:t xml:space="preserve"> </w:t>
      </w:r>
      <w:r w:rsidRPr="002742A1">
        <w:rPr>
          <w:rFonts w:hint="eastAsia"/>
          <w:rtl/>
          <w:lang w:eastAsia="en-US"/>
        </w:rPr>
        <w:t>בשם</w:t>
      </w:r>
      <w:r w:rsidRPr="002742A1">
        <w:rPr>
          <w:rtl/>
          <w:lang w:eastAsia="en-US"/>
        </w:rPr>
        <w:t xml:space="preserve"> </w:t>
      </w:r>
      <w:r w:rsidRPr="002742A1">
        <w:rPr>
          <w:rFonts w:hint="eastAsia"/>
          <w:rtl/>
          <w:lang w:eastAsia="en-US"/>
        </w:rPr>
        <w:t>ר</w:t>
      </w:r>
      <w:r w:rsidRPr="002742A1">
        <w:rPr>
          <w:rtl/>
          <w:lang w:eastAsia="en-US"/>
        </w:rPr>
        <w:t xml:space="preserve">' </w:t>
      </w:r>
      <w:proofErr w:type="spellStart"/>
      <w:r w:rsidRPr="002742A1">
        <w:rPr>
          <w:rFonts w:hint="eastAsia"/>
          <w:rtl/>
          <w:lang w:eastAsia="en-US"/>
        </w:rPr>
        <w:t>חנינא</w:t>
      </w:r>
      <w:proofErr w:type="spellEnd"/>
      <w:r w:rsidRPr="002742A1">
        <w:rPr>
          <w:rtl/>
          <w:lang w:eastAsia="en-US"/>
        </w:rPr>
        <w:t xml:space="preserve"> </w:t>
      </w:r>
      <w:r w:rsidRPr="002742A1">
        <w:rPr>
          <w:rFonts w:hint="eastAsia"/>
          <w:rtl/>
          <w:lang w:eastAsia="en-US"/>
        </w:rPr>
        <w:t>בר</w:t>
      </w:r>
      <w:r w:rsidRPr="002742A1">
        <w:rPr>
          <w:rtl/>
          <w:lang w:eastAsia="en-US"/>
        </w:rPr>
        <w:t xml:space="preserve"> </w:t>
      </w:r>
      <w:r w:rsidRPr="002742A1">
        <w:rPr>
          <w:rFonts w:hint="eastAsia"/>
          <w:rtl/>
          <w:lang w:eastAsia="en-US"/>
        </w:rPr>
        <w:t>אבהו</w:t>
      </w:r>
      <w:r>
        <w:rPr>
          <w:rFonts w:hint="cs"/>
          <w:rtl/>
          <w:lang w:eastAsia="en-US"/>
        </w:rPr>
        <w:t>:</w:t>
      </w:r>
      <w:r w:rsidRPr="002742A1">
        <w:rPr>
          <w:rtl/>
          <w:lang w:eastAsia="en-US"/>
        </w:rPr>
        <w:t xml:space="preserve"> </w:t>
      </w:r>
      <w:r w:rsidRPr="002742A1">
        <w:rPr>
          <w:rFonts w:hint="eastAsia"/>
          <w:rtl/>
          <w:lang w:eastAsia="en-US"/>
        </w:rPr>
        <w:t>הכתוב</w:t>
      </w:r>
      <w:r w:rsidRPr="002742A1">
        <w:rPr>
          <w:rtl/>
          <w:lang w:eastAsia="en-US"/>
        </w:rPr>
        <w:t xml:space="preserve"> </w:t>
      </w:r>
      <w:r w:rsidRPr="002742A1">
        <w:rPr>
          <w:rFonts w:hint="eastAsia"/>
          <w:rtl/>
          <w:lang w:eastAsia="en-US"/>
        </w:rPr>
        <w:t>והקב</w:t>
      </w:r>
      <w:r w:rsidRPr="002742A1">
        <w:rPr>
          <w:rtl/>
          <w:lang w:eastAsia="en-US"/>
        </w:rPr>
        <w:t>"</w:t>
      </w:r>
      <w:r w:rsidRPr="002742A1">
        <w:rPr>
          <w:rFonts w:hint="eastAsia"/>
          <w:rtl/>
          <w:lang w:eastAsia="en-US"/>
        </w:rPr>
        <w:t>ה</w:t>
      </w:r>
      <w:r w:rsidRPr="002742A1">
        <w:rPr>
          <w:rtl/>
          <w:lang w:eastAsia="en-US"/>
        </w:rPr>
        <w:t xml:space="preserve"> </w:t>
      </w:r>
      <w:proofErr w:type="spellStart"/>
      <w:r w:rsidRPr="002742A1">
        <w:rPr>
          <w:rFonts w:hint="eastAsia"/>
          <w:rtl/>
          <w:lang w:eastAsia="en-US"/>
        </w:rPr>
        <w:t>מקלסין</w:t>
      </w:r>
      <w:proofErr w:type="spellEnd"/>
      <w:r w:rsidRPr="002742A1">
        <w:rPr>
          <w:rtl/>
          <w:lang w:eastAsia="en-US"/>
        </w:rPr>
        <w:t xml:space="preserve"> </w:t>
      </w:r>
      <w:r w:rsidRPr="002742A1">
        <w:rPr>
          <w:rFonts w:hint="eastAsia"/>
          <w:rtl/>
          <w:lang w:eastAsia="en-US"/>
        </w:rPr>
        <w:t>לאותו</w:t>
      </w:r>
      <w:r w:rsidRPr="002742A1">
        <w:rPr>
          <w:rtl/>
          <w:lang w:eastAsia="en-US"/>
        </w:rPr>
        <w:t xml:space="preserve"> </w:t>
      </w:r>
      <w:r w:rsidRPr="002742A1">
        <w:rPr>
          <w:rFonts w:hint="eastAsia"/>
          <w:rtl/>
          <w:lang w:eastAsia="en-US"/>
        </w:rPr>
        <w:t>הדור</w:t>
      </w:r>
      <w:r>
        <w:rPr>
          <w:rFonts w:hint="cs"/>
          <w:rtl/>
          <w:lang w:eastAsia="en-US"/>
        </w:rPr>
        <w:t>,</w:t>
      </w:r>
      <w:r w:rsidRPr="002742A1">
        <w:rPr>
          <w:rtl/>
          <w:lang w:eastAsia="en-US"/>
        </w:rPr>
        <w:t xml:space="preserve"> </w:t>
      </w:r>
      <w:r w:rsidRPr="002742A1">
        <w:rPr>
          <w:rFonts w:hint="eastAsia"/>
          <w:rtl/>
          <w:lang w:eastAsia="en-US"/>
        </w:rPr>
        <w:t>שנאמר</w:t>
      </w:r>
      <w:r>
        <w:rPr>
          <w:rFonts w:hint="cs"/>
          <w:rtl/>
          <w:lang w:eastAsia="en-US"/>
        </w:rPr>
        <w:t>:</w:t>
      </w:r>
      <w:r w:rsidRPr="002742A1">
        <w:rPr>
          <w:rtl/>
          <w:lang w:eastAsia="en-US"/>
        </w:rPr>
        <w:t xml:space="preserve"> </w:t>
      </w:r>
      <w:r>
        <w:rPr>
          <w:rFonts w:hint="cs"/>
          <w:rtl/>
          <w:lang w:eastAsia="en-US"/>
        </w:rPr>
        <w:t>"</w:t>
      </w:r>
      <w:r w:rsidRPr="002742A1">
        <w:rPr>
          <w:rFonts w:hint="eastAsia"/>
          <w:rtl/>
          <w:lang w:eastAsia="en-US"/>
        </w:rPr>
        <w:t>זכר</w:t>
      </w:r>
      <w:r w:rsidRPr="002742A1">
        <w:rPr>
          <w:rtl/>
          <w:lang w:eastAsia="en-US"/>
        </w:rPr>
        <w:t xml:space="preserve"> </w:t>
      </w:r>
      <w:r w:rsidRPr="002742A1">
        <w:rPr>
          <w:rFonts w:hint="eastAsia"/>
          <w:rtl/>
          <w:lang w:eastAsia="en-US"/>
        </w:rPr>
        <w:t>לעולם</w:t>
      </w:r>
      <w:r w:rsidRPr="002742A1">
        <w:rPr>
          <w:rtl/>
          <w:lang w:eastAsia="en-US"/>
        </w:rPr>
        <w:t xml:space="preserve"> </w:t>
      </w:r>
      <w:r w:rsidRPr="002742A1">
        <w:rPr>
          <w:rFonts w:hint="eastAsia"/>
          <w:rtl/>
          <w:lang w:eastAsia="en-US"/>
        </w:rPr>
        <w:t>בריתו</w:t>
      </w:r>
      <w:r w:rsidRPr="002742A1">
        <w:rPr>
          <w:rtl/>
          <w:lang w:eastAsia="en-US"/>
        </w:rPr>
        <w:t xml:space="preserve"> </w:t>
      </w:r>
      <w:r w:rsidRPr="002742A1">
        <w:rPr>
          <w:rFonts w:hint="eastAsia"/>
          <w:rtl/>
          <w:lang w:eastAsia="en-US"/>
        </w:rPr>
        <w:t>דבר</w:t>
      </w:r>
      <w:r w:rsidRPr="002742A1">
        <w:rPr>
          <w:rtl/>
          <w:lang w:eastAsia="en-US"/>
        </w:rPr>
        <w:t xml:space="preserve"> </w:t>
      </w:r>
      <w:proofErr w:type="spellStart"/>
      <w:r w:rsidRPr="002742A1">
        <w:rPr>
          <w:rFonts w:hint="eastAsia"/>
          <w:rtl/>
          <w:lang w:eastAsia="en-US"/>
        </w:rPr>
        <w:t>צוה</w:t>
      </w:r>
      <w:proofErr w:type="spellEnd"/>
      <w:r w:rsidRPr="002742A1">
        <w:rPr>
          <w:rtl/>
          <w:lang w:eastAsia="en-US"/>
        </w:rPr>
        <w:t xml:space="preserve"> </w:t>
      </w:r>
      <w:r w:rsidRPr="002742A1">
        <w:rPr>
          <w:rFonts w:hint="eastAsia"/>
          <w:rtl/>
          <w:lang w:eastAsia="en-US"/>
        </w:rPr>
        <w:t>לאלף</w:t>
      </w:r>
      <w:r w:rsidRPr="002742A1">
        <w:rPr>
          <w:rtl/>
          <w:lang w:eastAsia="en-US"/>
        </w:rPr>
        <w:t xml:space="preserve"> </w:t>
      </w:r>
      <w:r w:rsidRPr="002742A1">
        <w:rPr>
          <w:rFonts w:hint="eastAsia"/>
          <w:rtl/>
          <w:lang w:eastAsia="en-US"/>
        </w:rPr>
        <w:t>דור</w:t>
      </w:r>
      <w:r>
        <w:rPr>
          <w:rFonts w:hint="cs"/>
          <w:rtl/>
          <w:lang w:eastAsia="en-US"/>
        </w:rPr>
        <w:t>"</w:t>
      </w:r>
      <w:r w:rsidRPr="002742A1">
        <w:rPr>
          <w:rtl/>
          <w:lang w:eastAsia="en-US"/>
        </w:rPr>
        <w:t xml:space="preserve"> (</w:t>
      </w:r>
      <w:r w:rsidRPr="002742A1">
        <w:rPr>
          <w:rFonts w:hint="eastAsia"/>
          <w:rtl/>
          <w:lang w:eastAsia="en-US"/>
        </w:rPr>
        <w:t>תהלים</w:t>
      </w:r>
      <w:r w:rsidRPr="002742A1">
        <w:rPr>
          <w:rtl/>
          <w:lang w:eastAsia="en-US"/>
        </w:rPr>
        <w:t xml:space="preserve"> </w:t>
      </w:r>
      <w:proofErr w:type="spellStart"/>
      <w:r w:rsidRPr="002742A1">
        <w:rPr>
          <w:rFonts w:hint="eastAsia"/>
          <w:rtl/>
          <w:lang w:eastAsia="en-US"/>
        </w:rPr>
        <w:t>קה</w:t>
      </w:r>
      <w:proofErr w:type="spellEnd"/>
      <w:r w:rsidR="006437B8">
        <w:rPr>
          <w:rFonts w:hint="cs"/>
          <w:rtl/>
          <w:lang w:eastAsia="en-US"/>
        </w:rPr>
        <w:t xml:space="preserve"> ח</w:t>
      </w:r>
      <w:r w:rsidRPr="002742A1">
        <w:rPr>
          <w:rtl/>
          <w:lang w:eastAsia="en-US"/>
        </w:rPr>
        <w:t>)</w:t>
      </w:r>
      <w:r>
        <w:rPr>
          <w:rFonts w:hint="cs"/>
          <w:rtl/>
          <w:lang w:eastAsia="en-US"/>
        </w:rPr>
        <w:t xml:space="preserve"> -</w:t>
      </w:r>
      <w:r w:rsidRPr="002742A1">
        <w:rPr>
          <w:rtl/>
          <w:lang w:eastAsia="en-US"/>
        </w:rPr>
        <w:t xml:space="preserve"> </w:t>
      </w:r>
      <w:r w:rsidRPr="002742A1">
        <w:rPr>
          <w:rFonts w:hint="eastAsia"/>
          <w:rtl/>
          <w:lang w:eastAsia="en-US"/>
        </w:rPr>
        <w:t>פ</w:t>
      </w:r>
      <w:r w:rsidR="006437B8">
        <w:rPr>
          <w:rFonts w:hint="cs"/>
          <w:rtl/>
          <w:lang w:eastAsia="en-US"/>
        </w:rPr>
        <w:t>ר</w:t>
      </w:r>
      <w:r w:rsidRPr="002742A1">
        <w:rPr>
          <w:rFonts w:hint="eastAsia"/>
          <w:rtl/>
          <w:lang w:eastAsia="en-US"/>
        </w:rPr>
        <w:t>וטים</w:t>
      </w:r>
      <w:r w:rsidRPr="002742A1">
        <w:rPr>
          <w:rtl/>
          <w:lang w:eastAsia="en-US"/>
        </w:rPr>
        <w:t xml:space="preserve"> </w:t>
      </w:r>
      <w:r w:rsidRPr="002742A1">
        <w:rPr>
          <w:rFonts w:hint="eastAsia"/>
          <w:rtl/>
          <w:lang w:eastAsia="en-US"/>
        </w:rPr>
        <w:t>שבדור</w:t>
      </w:r>
      <w:r>
        <w:rPr>
          <w:rFonts w:hint="cs"/>
          <w:rtl/>
          <w:lang w:eastAsia="en-US"/>
        </w:rPr>
        <w:t>.</w:t>
      </w:r>
      <w:r w:rsidR="006437B8">
        <w:rPr>
          <w:rStyle w:val="a5"/>
          <w:rtl/>
          <w:lang w:eastAsia="en-US"/>
        </w:rPr>
        <w:footnoteReference w:id="10"/>
      </w:r>
      <w:r w:rsidRPr="002742A1">
        <w:rPr>
          <w:rtl/>
          <w:lang w:eastAsia="en-US"/>
        </w:rPr>
        <w:t xml:space="preserve"> </w:t>
      </w:r>
      <w:r w:rsidRPr="002742A1">
        <w:rPr>
          <w:rFonts w:hint="eastAsia"/>
          <w:rtl/>
          <w:lang w:eastAsia="en-US"/>
        </w:rPr>
        <w:t>תדע</w:t>
      </w:r>
      <w:r w:rsidRPr="002742A1">
        <w:rPr>
          <w:rtl/>
          <w:lang w:eastAsia="en-US"/>
        </w:rPr>
        <w:t xml:space="preserve"> </w:t>
      </w:r>
      <w:r w:rsidRPr="002742A1">
        <w:rPr>
          <w:rFonts w:hint="eastAsia"/>
          <w:rtl/>
          <w:lang w:eastAsia="en-US"/>
        </w:rPr>
        <w:t>לך</w:t>
      </w:r>
      <w:r w:rsidRPr="002742A1">
        <w:rPr>
          <w:rtl/>
          <w:lang w:eastAsia="en-US"/>
        </w:rPr>
        <w:t xml:space="preserve"> </w:t>
      </w:r>
      <w:r w:rsidRPr="002742A1">
        <w:rPr>
          <w:rFonts w:hint="eastAsia"/>
          <w:rtl/>
          <w:lang w:eastAsia="en-US"/>
        </w:rPr>
        <w:t>שהיו</w:t>
      </w:r>
      <w:r w:rsidRPr="002742A1">
        <w:rPr>
          <w:rtl/>
          <w:lang w:eastAsia="en-US"/>
        </w:rPr>
        <w:t xml:space="preserve"> </w:t>
      </w:r>
      <w:r w:rsidRPr="002742A1">
        <w:rPr>
          <w:rFonts w:hint="eastAsia"/>
          <w:rtl/>
          <w:lang w:eastAsia="en-US"/>
        </w:rPr>
        <w:t>תמימים</w:t>
      </w:r>
      <w:r w:rsidR="001216CA">
        <w:rPr>
          <w:rFonts w:hint="cs"/>
          <w:rtl/>
          <w:lang w:eastAsia="en-US"/>
        </w:rPr>
        <w:t>:</w:t>
      </w:r>
      <w:r w:rsidRPr="002742A1">
        <w:rPr>
          <w:rtl/>
          <w:lang w:eastAsia="en-US"/>
        </w:rPr>
        <w:t xml:space="preserve"> </w:t>
      </w:r>
      <w:r w:rsidRPr="002742A1">
        <w:rPr>
          <w:rFonts w:hint="eastAsia"/>
          <w:rtl/>
          <w:lang w:eastAsia="en-US"/>
        </w:rPr>
        <w:t>באו</w:t>
      </w:r>
      <w:r w:rsidRPr="002742A1">
        <w:rPr>
          <w:rtl/>
          <w:lang w:eastAsia="en-US"/>
        </w:rPr>
        <w:t xml:space="preserve"> </w:t>
      </w:r>
      <w:r w:rsidRPr="002742A1">
        <w:rPr>
          <w:rFonts w:hint="eastAsia"/>
          <w:rtl/>
          <w:lang w:eastAsia="en-US"/>
        </w:rPr>
        <w:t>לים</w:t>
      </w:r>
      <w:r w:rsidRPr="002742A1">
        <w:rPr>
          <w:rtl/>
          <w:lang w:eastAsia="en-US"/>
        </w:rPr>
        <w:t xml:space="preserve"> </w:t>
      </w:r>
      <w:r w:rsidRPr="002742A1">
        <w:rPr>
          <w:rFonts w:hint="eastAsia"/>
          <w:rtl/>
          <w:lang w:eastAsia="en-US"/>
        </w:rPr>
        <w:t>ואמר</w:t>
      </w:r>
      <w:r w:rsidRPr="002742A1">
        <w:rPr>
          <w:rtl/>
          <w:lang w:eastAsia="en-US"/>
        </w:rPr>
        <w:t xml:space="preserve"> </w:t>
      </w:r>
      <w:r w:rsidRPr="002742A1">
        <w:rPr>
          <w:rFonts w:hint="eastAsia"/>
          <w:rtl/>
          <w:lang w:eastAsia="en-US"/>
        </w:rPr>
        <w:t>להם</w:t>
      </w:r>
      <w:r w:rsidRPr="002742A1">
        <w:rPr>
          <w:rtl/>
          <w:lang w:eastAsia="en-US"/>
        </w:rPr>
        <w:t xml:space="preserve"> </w:t>
      </w:r>
      <w:r w:rsidRPr="002742A1">
        <w:rPr>
          <w:rFonts w:hint="eastAsia"/>
          <w:rtl/>
          <w:lang w:eastAsia="en-US"/>
        </w:rPr>
        <w:t>לירד</w:t>
      </w:r>
      <w:r w:rsidRPr="002742A1">
        <w:rPr>
          <w:rtl/>
          <w:lang w:eastAsia="en-US"/>
        </w:rPr>
        <w:t xml:space="preserve"> </w:t>
      </w:r>
      <w:r w:rsidRPr="002742A1">
        <w:rPr>
          <w:rFonts w:hint="eastAsia"/>
          <w:rtl/>
          <w:lang w:eastAsia="en-US"/>
        </w:rPr>
        <w:t>לים</w:t>
      </w:r>
      <w:r w:rsidRPr="002742A1">
        <w:rPr>
          <w:rtl/>
          <w:lang w:eastAsia="en-US"/>
        </w:rPr>
        <w:t xml:space="preserve"> </w:t>
      </w:r>
      <w:r w:rsidRPr="002742A1">
        <w:rPr>
          <w:rFonts w:hint="eastAsia"/>
          <w:rtl/>
          <w:lang w:eastAsia="en-US"/>
        </w:rPr>
        <w:t>וירדו</w:t>
      </w:r>
      <w:r w:rsidRPr="002742A1">
        <w:rPr>
          <w:rtl/>
          <w:lang w:eastAsia="en-US"/>
        </w:rPr>
        <w:t xml:space="preserve">, </w:t>
      </w:r>
      <w:r w:rsidRPr="002742A1">
        <w:rPr>
          <w:rFonts w:hint="eastAsia"/>
          <w:rtl/>
          <w:lang w:eastAsia="en-US"/>
        </w:rPr>
        <w:t>וכן</w:t>
      </w:r>
      <w:r w:rsidRPr="002742A1">
        <w:rPr>
          <w:rtl/>
          <w:lang w:eastAsia="en-US"/>
        </w:rPr>
        <w:t xml:space="preserve"> </w:t>
      </w:r>
      <w:r w:rsidRPr="002742A1">
        <w:rPr>
          <w:rFonts w:hint="eastAsia"/>
          <w:rtl/>
          <w:lang w:eastAsia="en-US"/>
        </w:rPr>
        <w:t>לצאת</w:t>
      </w:r>
      <w:r w:rsidRPr="002742A1">
        <w:rPr>
          <w:rtl/>
          <w:lang w:eastAsia="en-US"/>
        </w:rPr>
        <w:t xml:space="preserve"> </w:t>
      </w:r>
      <w:r w:rsidRPr="002742A1">
        <w:rPr>
          <w:rFonts w:hint="eastAsia"/>
          <w:rtl/>
          <w:lang w:eastAsia="en-US"/>
        </w:rPr>
        <w:t>למדבר</w:t>
      </w:r>
      <w:r w:rsidRPr="002742A1">
        <w:rPr>
          <w:rtl/>
          <w:lang w:eastAsia="en-US"/>
        </w:rPr>
        <w:t xml:space="preserve"> </w:t>
      </w:r>
      <w:r w:rsidRPr="002742A1">
        <w:rPr>
          <w:rFonts w:hint="eastAsia"/>
          <w:rtl/>
          <w:lang w:eastAsia="en-US"/>
        </w:rPr>
        <w:t>ויצאו</w:t>
      </w:r>
      <w:r w:rsidRPr="002742A1">
        <w:rPr>
          <w:rtl/>
          <w:lang w:eastAsia="en-US"/>
        </w:rPr>
        <w:t xml:space="preserve">, </w:t>
      </w:r>
      <w:r w:rsidRPr="002742A1">
        <w:rPr>
          <w:rFonts w:hint="eastAsia"/>
          <w:rtl/>
          <w:lang w:eastAsia="en-US"/>
        </w:rPr>
        <w:t>אמר</w:t>
      </w:r>
      <w:r w:rsidRPr="002742A1">
        <w:rPr>
          <w:rtl/>
          <w:lang w:eastAsia="en-US"/>
        </w:rPr>
        <w:t xml:space="preserve"> </w:t>
      </w:r>
      <w:r w:rsidRPr="002742A1">
        <w:rPr>
          <w:rFonts w:hint="eastAsia"/>
          <w:rtl/>
          <w:lang w:eastAsia="en-US"/>
        </w:rPr>
        <w:t>להם</w:t>
      </w:r>
      <w:r w:rsidRPr="002742A1">
        <w:rPr>
          <w:rtl/>
          <w:lang w:eastAsia="en-US"/>
        </w:rPr>
        <w:t xml:space="preserve"> </w:t>
      </w:r>
      <w:r w:rsidRPr="002742A1">
        <w:rPr>
          <w:rFonts w:hint="eastAsia"/>
          <w:rtl/>
          <w:lang w:eastAsia="en-US"/>
        </w:rPr>
        <w:t>לקבל</w:t>
      </w:r>
      <w:r w:rsidRPr="002742A1">
        <w:rPr>
          <w:rtl/>
          <w:lang w:eastAsia="en-US"/>
        </w:rPr>
        <w:t xml:space="preserve"> </w:t>
      </w:r>
      <w:r w:rsidRPr="002742A1">
        <w:rPr>
          <w:rFonts w:hint="eastAsia"/>
          <w:rtl/>
          <w:lang w:eastAsia="en-US"/>
        </w:rPr>
        <w:t>את</w:t>
      </w:r>
      <w:r w:rsidRPr="002742A1">
        <w:rPr>
          <w:rtl/>
          <w:lang w:eastAsia="en-US"/>
        </w:rPr>
        <w:t xml:space="preserve"> </w:t>
      </w:r>
      <w:r w:rsidRPr="002742A1">
        <w:rPr>
          <w:rFonts w:hint="eastAsia"/>
          <w:rtl/>
          <w:lang w:eastAsia="en-US"/>
        </w:rPr>
        <w:t>התורה</w:t>
      </w:r>
      <w:r w:rsidRPr="002742A1">
        <w:rPr>
          <w:rtl/>
          <w:lang w:eastAsia="en-US"/>
        </w:rPr>
        <w:t xml:space="preserve"> </w:t>
      </w:r>
      <w:r w:rsidRPr="002742A1">
        <w:rPr>
          <w:rFonts w:hint="eastAsia"/>
          <w:rtl/>
          <w:lang w:eastAsia="en-US"/>
        </w:rPr>
        <w:t>וקבלו</w:t>
      </w:r>
      <w:r w:rsidRPr="002742A1">
        <w:rPr>
          <w:rtl/>
          <w:lang w:eastAsia="en-US"/>
        </w:rPr>
        <w:t xml:space="preserve">, </w:t>
      </w:r>
      <w:r w:rsidRPr="002742A1">
        <w:rPr>
          <w:rFonts w:hint="eastAsia"/>
          <w:rtl/>
          <w:lang w:eastAsia="en-US"/>
        </w:rPr>
        <w:t>ועד</w:t>
      </w:r>
      <w:r w:rsidRPr="002742A1">
        <w:rPr>
          <w:rtl/>
          <w:lang w:eastAsia="en-US"/>
        </w:rPr>
        <w:t xml:space="preserve"> </w:t>
      </w:r>
      <w:r w:rsidRPr="002742A1">
        <w:rPr>
          <w:rFonts w:hint="eastAsia"/>
          <w:rtl/>
          <w:lang w:eastAsia="en-US"/>
        </w:rPr>
        <w:t>שלא</w:t>
      </w:r>
      <w:r w:rsidRPr="002742A1">
        <w:rPr>
          <w:rtl/>
          <w:lang w:eastAsia="en-US"/>
        </w:rPr>
        <w:t xml:space="preserve"> </w:t>
      </w:r>
      <w:r w:rsidRPr="002742A1">
        <w:rPr>
          <w:rFonts w:hint="eastAsia"/>
          <w:rtl/>
          <w:lang w:eastAsia="en-US"/>
        </w:rPr>
        <w:t>אמר</w:t>
      </w:r>
      <w:r w:rsidRPr="002742A1">
        <w:rPr>
          <w:rtl/>
          <w:lang w:eastAsia="en-US"/>
        </w:rPr>
        <w:t xml:space="preserve"> </w:t>
      </w:r>
      <w:r w:rsidRPr="002742A1">
        <w:rPr>
          <w:rFonts w:hint="eastAsia"/>
          <w:rtl/>
          <w:lang w:eastAsia="en-US"/>
        </w:rPr>
        <w:t>להם</w:t>
      </w:r>
      <w:r w:rsidRPr="002742A1">
        <w:rPr>
          <w:rtl/>
          <w:lang w:eastAsia="en-US"/>
        </w:rPr>
        <w:t xml:space="preserve"> </w:t>
      </w:r>
      <w:r w:rsidRPr="002742A1">
        <w:rPr>
          <w:rFonts w:hint="eastAsia"/>
          <w:rtl/>
          <w:lang w:eastAsia="en-US"/>
        </w:rPr>
        <w:t>לקבל</w:t>
      </w:r>
      <w:r>
        <w:rPr>
          <w:rFonts w:hint="cs"/>
          <w:rtl/>
          <w:lang w:eastAsia="en-US"/>
        </w:rPr>
        <w:t>,</w:t>
      </w:r>
      <w:r w:rsidRPr="002742A1">
        <w:rPr>
          <w:rtl/>
          <w:lang w:eastAsia="en-US"/>
        </w:rPr>
        <w:t xml:space="preserve"> </w:t>
      </w:r>
      <w:r w:rsidRPr="002742A1">
        <w:rPr>
          <w:rFonts w:hint="eastAsia"/>
          <w:rtl/>
          <w:lang w:eastAsia="en-US"/>
        </w:rPr>
        <w:t>אמרו</w:t>
      </w:r>
      <w:r>
        <w:rPr>
          <w:rFonts w:hint="cs"/>
          <w:rtl/>
          <w:lang w:eastAsia="en-US"/>
        </w:rPr>
        <w:t>:</w:t>
      </w:r>
      <w:r w:rsidRPr="002742A1">
        <w:rPr>
          <w:rtl/>
          <w:lang w:eastAsia="en-US"/>
        </w:rPr>
        <w:t xml:space="preserve"> </w:t>
      </w:r>
      <w:r>
        <w:rPr>
          <w:rFonts w:hint="cs"/>
          <w:rtl/>
          <w:lang w:eastAsia="en-US"/>
        </w:rPr>
        <w:t>"</w:t>
      </w:r>
      <w:r w:rsidRPr="002742A1">
        <w:rPr>
          <w:rFonts w:hint="eastAsia"/>
          <w:rtl/>
          <w:lang w:eastAsia="en-US"/>
        </w:rPr>
        <w:t>כל</w:t>
      </w:r>
      <w:r w:rsidRPr="002742A1">
        <w:rPr>
          <w:rtl/>
          <w:lang w:eastAsia="en-US"/>
        </w:rPr>
        <w:t xml:space="preserve"> </w:t>
      </w:r>
      <w:r w:rsidRPr="002742A1">
        <w:rPr>
          <w:rFonts w:hint="eastAsia"/>
          <w:rtl/>
          <w:lang w:eastAsia="en-US"/>
        </w:rPr>
        <w:t>אשר</w:t>
      </w:r>
      <w:r w:rsidRPr="002742A1">
        <w:rPr>
          <w:rtl/>
          <w:lang w:eastAsia="en-US"/>
        </w:rPr>
        <w:t xml:space="preserve"> </w:t>
      </w:r>
      <w:r w:rsidRPr="002742A1">
        <w:rPr>
          <w:rFonts w:hint="eastAsia"/>
          <w:rtl/>
          <w:lang w:eastAsia="en-US"/>
        </w:rPr>
        <w:t>דבר</w:t>
      </w:r>
      <w:r w:rsidRPr="002742A1">
        <w:rPr>
          <w:rtl/>
          <w:lang w:eastAsia="en-US"/>
        </w:rPr>
        <w:t xml:space="preserve"> </w:t>
      </w:r>
      <w:r w:rsidRPr="002742A1">
        <w:rPr>
          <w:rFonts w:hint="eastAsia"/>
          <w:rtl/>
          <w:lang w:eastAsia="en-US"/>
        </w:rPr>
        <w:t>ה</w:t>
      </w:r>
      <w:r w:rsidRPr="002742A1">
        <w:rPr>
          <w:rtl/>
          <w:lang w:eastAsia="en-US"/>
        </w:rPr>
        <w:t xml:space="preserve">' </w:t>
      </w:r>
      <w:r w:rsidRPr="002742A1">
        <w:rPr>
          <w:rFonts w:hint="eastAsia"/>
          <w:rtl/>
          <w:lang w:eastAsia="en-US"/>
        </w:rPr>
        <w:t>נעשה</w:t>
      </w:r>
      <w:r w:rsidRPr="002742A1">
        <w:rPr>
          <w:rtl/>
          <w:lang w:eastAsia="en-US"/>
        </w:rPr>
        <w:t xml:space="preserve"> </w:t>
      </w:r>
      <w:r w:rsidRPr="002742A1">
        <w:rPr>
          <w:rFonts w:hint="eastAsia"/>
          <w:rtl/>
          <w:lang w:eastAsia="en-US"/>
        </w:rPr>
        <w:t>ונשמע</w:t>
      </w:r>
      <w:r>
        <w:rPr>
          <w:rFonts w:hint="cs"/>
          <w:rtl/>
          <w:lang w:eastAsia="en-US"/>
        </w:rPr>
        <w:t>"</w:t>
      </w:r>
      <w:r w:rsidRPr="002742A1">
        <w:rPr>
          <w:rtl/>
          <w:lang w:eastAsia="en-US"/>
        </w:rPr>
        <w:t xml:space="preserve"> (</w:t>
      </w:r>
      <w:r w:rsidRPr="002742A1">
        <w:rPr>
          <w:rFonts w:hint="eastAsia"/>
          <w:rtl/>
          <w:lang w:eastAsia="en-US"/>
        </w:rPr>
        <w:t>שמות</w:t>
      </w:r>
      <w:r w:rsidRPr="002742A1">
        <w:rPr>
          <w:rtl/>
          <w:lang w:eastAsia="en-US"/>
        </w:rPr>
        <w:t xml:space="preserve"> </w:t>
      </w:r>
      <w:r w:rsidRPr="002742A1">
        <w:rPr>
          <w:rFonts w:hint="eastAsia"/>
          <w:rtl/>
          <w:lang w:eastAsia="en-US"/>
        </w:rPr>
        <w:t>כ</w:t>
      </w:r>
      <w:r w:rsidRPr="002742A1">
        <w:rPr>
          <w:rtl/>
          <w:lang w:eastAsia="en-US"/>
        </w:rPr>
        <w:t>"</w:t>
      </w:r>
      <w:r w:rsidRPr="002742A1">
        <w:rPr>
          <w:rFonts w:hint="eastAsia"/>
          <w:rtl/>
          <w:lang w:eastAsia="en-US"/>
        </w:rPr>
        <w:t>ד</w:t>
      </w:r>
      <w:r w:rsidRPr="002742A1">
        <w:rPr>
          <w:rtl/>
          <w:lang w:eastAsia="en-US"/>
        </w:rPr>
        <w:t>)</w:t>
      </w:r>
      <w:r>
        <w:rPr>
          <w:rFonts w:hint="cs"/>
          <w:rtl/>
          <w:lang w:eastAsia="en-US"/>
        </w:rPr>
        <w:t xml:space="preserve"> ...</w:t>
      </w:r>
      <w:r w:rsidRPr="002742A1">
        <w:rPr>
          <w:rtl/>
          <w:lang w:eastAsia="en-US"/>
        </w:rPr>
        <w:t xml:space="preserve"> </w:t>
      </w:r>
      <w:r w:rsidRPr="002742A1">
        <w:rPr>
          <w:rFonts w:hint="eastAsia"/>
          <w:rtl/>
          <w:lang w:eastAsia="en-US"/>
        </w:rPr>
        <w:t>ולא</w:t>
      </w:r>
      <w:r w:rsidRPr="002742A1">
        <w:rPr>
          <w:rtl/>
          <w:lang w:eastAsia="en-US"/>
        </w:rPr>
        <w:t xml:space="preserve"> </w:t>
      </w:r>
      <w:r w:rsidRPr="002742A1">
        <w:rPr>
          <w:rFonts w:hint="eastAsia"/>
          <w:rtl/>
          <w:lang w:eastAsia="en-US"/>
        </w:rPr>
        <w:t>פירש</w:t>
      </w:r>
      <w:r w:rsidRPr="002742A1">
        <w:rPr>
          <w:rtl/>
          <w:lang w:eastAsia="en-US"/>
        </w:rPr>
        <w:t xml:space="preserve"> </w:t>
      </w:r>
      <w:r w:rsidRPr="002742A1">
        <w:rPr>
          <w:rFonts w:hint="eastAsia"/>
          <w:rtl/>
          <w:lang w:eastAsia="en-US"/>
        </w:rPr>
        <w:t>להם</w:t>
      </w:r>
      <w:r w:rsidRPr="002742A1">
        <w:rPr>
          <w:rtl/>
          <w:lang w:eastAsia="en-US"/>
        </w:rPr>
        <w:t xml:space="preserve"> </w:t>
      </w:r>
      <w:r w:rsidRPr="002742A1">
        <w:rPr>
          <w:rFonts w:hint="eastAsia"/>
          <w:rtl/>
          <w:lang w:eastAsia="en-US"/>
        </w:rPr>
        <w:t>מתן</w:t>
      </w:r>
      <w:r w:rsidRPr="002742A1">
        <w:rPr>
          <w:rtl/>
          <w:lang w:eastAsia="en-US"/>
        </w:rPr>
        <w:t xml:space="preserve"> </w:t>
      </w:r>
      <w:r w:rsidRPr="002742A1">
        <w:rPr>
          <w:rFonts w:hint="eastAsia"/>
          <w:rtl/>
          <w:lang w:eastAsia="en-US"/>
        </w:rPr>
        <w:t>שכרן</w:t>
      </w:r>
      <w:r w:rsidRPr="002742A1">
        <w:rPr>
          <w:rtl/>
          <w:lang w:eastAsia="en-US"/>
        </w:rPr>
        <w:t xml:space="preserve"> </w:t>
      </w:r>
      <w:r w:rsidRPr="002742A1">
        <w:rPr>
          <w:rFonts w:hint="eastAsia"/>
          <w:rtl/>
          <w:lang w:eastAsia="en-US"/>
        </w:rPr>
        <w:t>של</w:t>
      </w:r>
      <w:r w:rsidRPr="002742A1">
        <w:rPr>
          <w:rtl/>
          <w:lang w:eastAsia="en-US"/>
        </w:rPr>
        <w:t xml:space="preserve"> </w:t>
      </w:r>
      <w:r w:rsidRPr="002742A1">
        <w:rPr>
          <w:rFonts w:hint="eastAsia"/>
          <w:rtl/>
          <w:lang w:eastAsia="en-US"/>
        </w:rPr>
        <w:t>מצות</w:t>
      </w:r>
      <w:r w:rsidRPr="002742A1">
        <w:rPr>
          <w:rtl/>
          <w:lang w:eastAsia="en-US"/>
        </w:rPr>
        <w:t xml:space="preserve"> </w:t>
      </w:r>
      <w:r w:rsidRPr="002742A1">
        <w:rPr>
          <w:rFonts w:hint="eastAsia"/>
          <w:rtl/>
          <w:lang w:eastAsia="en-US"/>
        </w:rPr>
        <w:t>ולא</w:t>
      </w:r>
      <w:r w:rsidRPr="002742A1">
        <w:rPr>
          <w:rtl/>
          <w:lang w:eastAsia="en-US"/>
        </w:rPr>
        <w:t xml:space="preserve"> </w:t>
      </w:r>
      <w:r w:rsidRPr="002742A1">
        <w:rPr>
          <w:rFonts w:hint="eastAsia"/>
          <w:rtl/>
          <w:lang w:eastAsia="en-US"/>
        </w:rPr>
        <w:t>השיבו</w:t>
      </w:r>
      <w:r w:rsidRPr="002742A1">
        <w:rPr>
          <w:rtl/>
          <w:lang w:eastAsia="en-US"/>
        </w:rPr>
        <w:t xml:space="preserve"> </w:t>
      </w:r>
      <w:r w:rsidRPr="002742A1">
        <w:rPr>
          <w:rFonts w:hint="eastAsia"/>
          <w:rtl/>
          <w:lang w:eastAsia="en-US"/>
        </w:rPr>
        <w:t>לו</w:t>
      </w:r>
      <w:r w:rsidRPr="002742A1">
        <w:rPr>
          <w:rtl/>
          <w:lang w:eastAsia="en-US"/>
        </w:rPr>
        <w:t xml:space="preserve"> </w:t>
      </w:r>
      <w:r w:rsidRPr="002742A1">
        <w:rPr>
          <w:rFonts w:hint="eastAsia"/>
          <w:rtl/>
          <w:lang w:eastAsia="en-US"/>
        </w:rPr>
        <w:t>דבר</w:t>
      </w:r>
      <w:r>
        <w:rPr>
          <w:rFonts w:hint="cs"/>
          <w:rtl/>
          <w:lang w:eastAsia="en-US"/>
        </w:rPr>
        <w:t xml:space="preserve">. </w:t>
      </w:r>
      <w:r w:rsidRPr="002742A1">
        <w:rPr>
          <w:rFonts w:hint="eastAsia"/>
          <w:rtl/>
          <w:lang w:eastAsia="en-US"/>
        </w:rPr>
        <w:t>לכך</w:t>
      </w:r>
      <w:r w:rsidRPr="002742A1">
        <w:rPr>
          <w:rtl/>
          <w:lang w:eastAsia="en-US"/>
        </w:rPr>
        <w:t xml:space="preserve"> </w:t>
      </w:r>
      <w:r w:rsidRPr="002742A1">
        <w:rPr>
          <w:rFonts w:hint="eastAsia"/>
          <w:rtl/>
          <w:lang w:eastAsia="en-US"/>
        </w:rPr>
        <w:t>נאמר</w:t>
      </w:r>
      <w:r>
        <w:rPr>
          <w:rFonts w:hint="cs"/>
          <w:rtl/>
          <w:lang w:eastAsia="en-US"/>
        </w:rPr>
        <w:t>:</w:t>
      </w:r>
      <w:r w:rsidRPr="002742A1">
        <w:rPr>
          <w:rtl/>
          <w:lang w:eastAsia="en-US"/>
        </w:rPr>
        <w:t xml:space="preserve"> </w:t>
      </w:r>
      <w:r>
        <w:rPr>
          <w:rFonts w:hint="cs"/>
          <w:rtl/>
          <w:lang w:eastAsia="en-US"/>
        </w:rPr>
        <w:t>"</w:t>
      </w:r>
      <w:r w:rsidRPr="002742A1">
        <w:rPr>
          <w:rFonts w:hint="eastAsia"/>
          <w:rtl/>
          <w:lang w:eastAsia="en-US"/>
        </w:rPr>
        <w:t>זכר</w:t>
      </w:r>
      <w:r w:rsidRPr="002742A1">
        <w:rPr>
          <w:rtl/>
          <w:lang w:eastAsia="en-US"/>
        </w:rPr>
        <w:t xml:space="preserve"> </w:t>
      </w:r>
      <w:r w:rsidRPr="002742A1">
        <w:rPr>
          <w:rFonts w:hint="eastAsia"/>
          <w:rtl/>
          <w:lang w:eastAsia="en-US"/>
        </w:rPr>
        <w:t>לעולם</w:t>
      </w:r>
      <w:r w:rsidRPr="002742A1">
        <w:rPr>
          <w:rtl/>
          <w:lang w:eastAsia="en-US"/>
        </w:rPr>
        <w:t xml:space="preserve"> </w:t>
      </w:r>
      <w:r w:rsidRPr="002742A1">
        <w:rPr>
          <w:rFonts w:hint="eastAsia"/>
          <w:rtl/>
          <w:lang w:eastAsia="en-US"/>
        </w:rPr>
        <w:t>בריתו</w:t>
      </w:r>
      <w:r>
        <w:rPr>
          <w:rFonts w:hint="cs"/>
          <w:rtl/>
          <w:lang w:eastAsia="en-US"/>
        </w:rPr>
        <w:t>"</w:t>
      </w:r>
      <w:r w:rsidRPr="002742A1">
        <w:rPr>
          <w:rtl/>
          <w:lang w:eastAsia="en-US"/>
        </w:rPr>
        <w:t xml:space="preserve">, </w:t>
      </w:r>
      <w:r w:rsidRPr="002742A1">
        <w:rPr>
          <w:rFonts w:hint="eastAsia"/>
          <w:rtl/>
          <w:lang w:eastAsia="en-US"/>
        </w:rPr>
        <w:t>וכן</w:t>
      </w:r>
      <w:r>
        <w:rPr>
          <w:rFonts w:hint="cs"/>
          <w:rtl/>
          <w:lang w:eastAsia="en-US"/>
        </w:rPr>
        <w:t>:</w:t>
      </w:r>
      <w:r w:rsidRPr="002742A1">
        <w:rPr>
          <w:rtl/>
          <w:lang w:eastAsia="en-US"/>
        </w:rPr>
        <w:t xml:space="preserve"> </w:t>
      </w:r>
      <w:r>
        <w:rPr>
          <w:rFonts w:hint="cs"/>
          <w:rtl/>
          <w:lang w:eastAsia="en-US"/>
        </w:rPr>
        <w:t>"</w:t>
      </w:r>
      <w:r w:rsidRPr="002742A1">
        <w:rPr>
          <w:rFonts w:hint="eastAsia"/>
          <w:rtl/>
          <w:lang w:eastAsia="en-US"/>
        </w:rPr>
        <w:t>אשרי</w:t>
      </w:r>
      <w:r w:rsidRPr="002742A1">
        <w:rPr>
          <w:rtl/>
          <w:lang w:eastAsia="en-US"/>
        </w:rPr>
        <w:t xml:space="preserve"> </w:t>
      </w:r>
      <w:r w:rsidRPr="002742A1">
        <w:rPr>
          <w:rFonts w:hint="eastAsia"/>
          <w:rtl/>
          <w:lang w:eastAsia="en-US"/>
        </w:rPr>
        <w:t>תמימי</w:t>
      </w:r>
      <w:r w:rsidRPr="002742A1">
        <w:rPr>
          <w:rtl/>
          <w:lang w:eastAsia="en-US"/>
        </w:rPr>
        <w:t xml:space="preserve"> </w:t>
      </w:r>
      <w:r w:rsidRPr="002742A1">
        <w:rPr>
          <w:rFonts w:hint="eastAsia"/>
          <w:rtl/>
          <w:lang w:eastAsia="en-US"/>
        </w:rPr>
        <w:t>דרך</w:t>
      </w:r>
      <w:r>
        <w:rPr>
          <w:rFonts w:hint="cs"/>
          <w:rtl/>
          <w:lang w:eastAsia="en-US"/>
        </w:rPr>
        <w:t>"</w:t>
      </w:r>
      <w:r w:rsidRPr="002742A1">
        <w:rPr>
          <w:rtl/>
          <w:lang w:eastAsia="en-US"/>
        </w:rPr>
        <w:t>.</w:t>
      </w:r>
      <w:r w:rsidR="000403D5">
        <w:rPr>
          <w:rStyle w:val="a5"/>
          <w:rtl/>
          <w:lang w:eastAsia="en-US"/>
        </w:rPr>
        <w:footnoteReference w:id="11"/>
      </w:r>
    </w:p>
    <w:p w14:paraId="2AF16542" w14:textId="77777777" w:rsidR="006316E6" w:rsidRDefault="00264EC9" w:rsidP="006316E6">
      <w:pPr>
        <w:pStyle w:val="ab"/>
        <w:rPr>
          <w:rtl/>
          <w:lang w:eastAsia="en-US"/>
        </w:rPr>
      </w:pPr>
      <w:r w:rsidRPr="0088425C">
        <w:rPr>
          <w:rFonts w:hint="eastAsia"/>
          <w:rtl/>
          <w:lang w:eastAsia="en-US"/>
        </w:rPr>
        <w:t>שיר</w:t>
      </w:r>
      <w:r w:rsidRPr="0088425C">
        <w:rPr>
          <w:rtl/>
          <w:lang w:eastAsia="en-US"/>
        </w:rPr>
        <w:t xml:space="preserve"> </w:t>
      </w:r>
      <w:r w:rsidRPr="0088425C">
        <w:rPr>
          <w:rFonts w:hint="eastAsia"/>
          <w:rtl/>
          <w:lang w:eastAsia="en-US"/>
        </w:rPr>
        <w:t>השירים</w:t>
      </w:r>
      <w:r w:rsidRPr="0088425C">
        <w:rPr>
          <w:rtl/>
          <w:lang w:eastAsia="en-US"/>
        </w:rPr>
        <w:t xml:space="preserve"> </w:t>
      </w:r>
      <w:r w:rsidRPr="0088425C">
        <w:rPr>
          <w:rFonts w:hint="eastAsia"/>
          <w:rtl/>
          <w:lang w:eastAsia="en-US"/>
        </w:rPr>
        <w:t>רבה</w:t>
      </w:r>
      <w:r w:rsidRPr="0088425C">
        <w:rPr>
          <w:rtl/>
          <w:lang w:eastAsia="en-US"/>
        </w:rPr>
        <w:t xml:space="preserve"> </w:t>
      </w:r>
      <w:r w:rsidRPr="0088425C">
        <w:rPr>
          <w:rFonts w:hint="eastAsia"/>
          <w:rtl/>
          <w:lang w:eastAsia="en-US"/>
        </w:rPr>
        <w:t>פרשה</w:t>
      </w:r>
      <w:r w:rsidRPr="0088425C">
        <w:rPr>
          <w:rtl/>
          <w:lang w:eastAsia="en-US"/>
        </w:rPr>
        <w:t xml:space="preserve"> </w:t>
      </w:r>
      <w:r w:rsidRPr="0088425C">
        <w:rPr>
          <w:rFonts w:hint="eastAsia"/>
          <w:rtl/>
          <w:lang w:eastAsia="en-US"/>
        </w:rPr>
        <w:t>א</w:t>
      </w:r>
      <w:r w:rsidRPr="0088425C">
        <w:rPr>
          <w:rtl/>
          <w:lang w:eastAsia="en-US"/>
        </w:rPr>
        <w:t xml:space="preserve"> </w:t>
      </w:r>
      <w:r>
        <w:rPr>
          <w:rFonts w:hint="cs"/>
          <w:rtl/>
          <w:lang w:eastAsia="en-US"/>
        </w:rPr>
        <w:t>הביאני המלך חדריו</w:t>
      </w:r>
      <w:r w:rsidR="006316E6">
        <w:rPr>
          <w:rFonts w:hint="cs"/>
          <w:rtl/>
          <w:lang w:eastAsia="en-US"/>
        </w:rPr>
        <w:t xml:space="preserve"> </w:t>
      </w:r>
      <w:r w:rsidR="006316E6">
        <w:rPr>
          <w:rFonts w:cs="Narkisim"/>
          <w:rtl/>
          <w:lang w:eastAsia="en-US"/>
        </w:rPr>
        <w:t>–</w:t>
      </w:r>
      <w:r w:rsidR="006316E6">
        <w:rPr>
          <w:rFonts w:hint="cs"/>
          <w:rtl/>
          <w:lang w:eastAsia="en-US"/>
        </w:rPr>
        <w:t xml:space="preserve"> ספר בראשית בזכות ספר שמות</w:t>
      </w:r>
    </w:p>
    <w:p w14:paraId="09C64BFA" w14:textId="77777777" w:rsidR="006316E6" w:rsidRDefault="006316E6" w:rsidP="006316E6">
      <w:pPr>
        <w:pStyle w:val="ac"/>
        <w:rPr>
          <w:rtl/>
          <w:lang w:eastAsia="en-US"/>
        </w:rPr>
      </w:pPr>
      <w:r>
        <w:rPr>
          <w:rFonts w:hint="cs"/>
          <w:rtl/>
          <w:lang w:eastAsia="en-US"/>
        </w:rPr>
        <w:t>"הביאני המלך חדריו</w:t>
      </w:r>
      <w:r w:rsidR="00613AA1">
        <w:rPr>
          <w:rFonts w:hint="cs"/>
          <w:rtl/>
          <w:lang w:eastAsia="en-US"/>
        </w:rPr>
        <w:t>"</w:t>
      </w:r>
      <w:r>
        <w:rPr>
          <w:rFonts w:hint="cs"/>
          <w:rtl/>
          <w:lang w:eastAsia="en-US"/>
        </w:rPr>
        <w:t xml:space="preserve"> - </w:t>
      </w:r>
      <w:r w:rsidR="00264EC9" w:rsidRPr="0088425C">
        <w:rPr>
          <w:rFonts w:hint="eastAsia"/>
          <w:rtl/>
          <w:lang w:eastAsia="en-US"/>
        </w:rPr>
        <w:t>ר</w:t>
      </w:r>
      <w:r w:rsidR="00264EC9" w:rsidRPr="0088425C">
        <w:rPr>
          <w:rtl/>
          <w:lang w:eastAsia="en-US"/>
        </w:rPr>
        <w:t xml:space="preserve">' </w:t>
      </w:r>
      <w:r w:rsidR="00264EC9" w:rsidRPr="0088425C">
        <w:rPr>
          <w:rFonts w:hint="eastAsia"/>
          <w:rtl/>
          <w:lang w:eastAsia="en-US"/>
        </w:rPr>
        <w:t>ינאי</w:t>
      </w:r>
      <w:r w:rsidR="00264EC9" w:rsidRPr="0088425C">
        <w:rPr>
          <w:rtl/>
          <w:lang w:eastAsia="en-US"/>
        </w:rPr>
        <w:t xml:space="preserve"> </w:t>
      </w:r>
      <w:r w:rsidR="00264EC9" w:rsidRPr="0088425C">
        <w:rPr>
          <w:rFonts w:hint="eastAsia"/>
          <w:rtl/>
          <w:lang w:eastAsia="en-US"/>
        </w:rPr>
        <w:t>אמר</w:t>
      </w:r>
      <w:r w:rsidR="00264EC9">
        <w:rPr>
          <w:rFonts w:hint="cs"/>
          <w:rtl/>
          <w:lang w:eastAsia="en-US"/>
        </w:rPr>
        <w:t>:</w:t>
      </w:r>
      <w:r w:rsidR="00264EC9" w:rsidRPr="0088425C">
        <w:rPr>
          <w:rtl/>
          <w:lang w:eastAsia="en-US"/>
        </w:rPr>
        <w:t xml:space="preserve"> </w:t>
      </w:r>
      <w:r w:rsidR="00264EC9" w:rsidRPr="0088425C">
        <w:rPr>
          <w:rFonts w:hint="eastAsia"/>
          <w:rtl/>
          <w:lang w:eastAsia="en-US"/>
        </w:rPr>
        <w:t>לא</w:t>
      </w:r>
      <w:r w:rsidR="00264EC9" w:rsidRPr="0088425C">
        <w:rPr>
          <w:rtl/>
          <w:lang w:eastAsia="en-US"/>
        </w:rPr>
        <w:t xml:space="preserve"> </w:t>
      </w:r>
      <w:proofErr w:type="spellStart"/>
      <w:r w:rsidR="00264EC9" w:rsidRPr="0088425C">
        <w:rPr>
          <w:rFonts w:hint="eastAsia"/>
          <w:rtl/>
          <w:lang w:eastAsia="en-US"/>
        </w:rPr>
        <w:t>היתה</w:t>
      </w:r>
      <w:proofErr w:type="spellEnd"/>
      <w:r w:rsidR="00264EC9" w:rsidRPr="0088425C">
        <w:rPr>
          <w:rtl/>
          <w:lang w:eastAsia="en-US"/>
        </w:rPr>
        <w:t xml:space="preserve"> </w:t>
      </w:r>
      <w:r w:rsidR="00264EC9" w:rsidRPr="0088425C">
        <w:rPr>
          <w:rFonts w:hint="eastAsia"/>
          <w:rtl/>
          <w:lang w:eastAsia="en-US"/>
        </w:rPr>
        <w:t>התורה</w:t>
      </w:r>
      <w:r w:rsidR="00264EC9" w:rsidRPr="0088425C">
        <w:rPr>
          <w:rtl/>
          <w:lang w:eastAsia="en-US"/>
        </w:rPr>
        <w:t xml:space="preserve"> </w:t>
      </w:r>
      <w:r w:rsidR="00264EC9" w:rsidRPr="0088425C">
        <w:rPr>
          <w:rFonts w:hint="eastAsia"/>
          <w:rtl/>
          <w:lang w:eastAsia="en-US"/>
        </w:rPr>
        <w:t>צריכה</w:t>
      </w:r>
      <w:r w:rsidR="00264EC9" w:rsidRPr="0088425C">
        <w:rPr>
          <w:rtl/>
          <w:lang w:eastAsia="en-US"/>
        </w:rPr>
        <w:t xml:space="preserve"> </w:t>
      </w:r>
      <w:r w:rsidR="00264EC9" w:rsidRPr="0088425C">
        <w:rPr>
          <w:rFonts w:hint="eastAsia"/>
          <w:rtl/>
          <w:lang w:eastAsia="en-US"/>
        </w:rPr>
        <w:t>לה</w:t>
      </w:r>
      <w:r w:rsidR="00264EC9">
        <w:rPr>
          <w:rFonts w:hint="cs"/>
          <w:rtl/>
          <w:lang w:eastAsia="en-US"/>
        </w:rPr>
        <w:t>י</w:t>
      </w:r>
      <w:r w:rsidR="00264EC9" w:rsidRPr="0088425C">
        <w:rPr>
          <w:rFonts w:hint="eastAsia"/>
          <w:rtl/>
          <w:lang w:eastAsia="en-US"/>
        </w:rPr>
        <w:t>דרש</w:t>
      </w:r>
      <w:r w:rsidR="00264EC9" w:rsidRPr="0088425C">
        <w:rPr>
          <w:rtl/>
          <w:lang w:eastAsia="en-US"/>
        </w:rPr>
        <w:t xml:space="preserve"> </w:t>
      </w:r>
      <w:r w:rsidR="00264EC9" w:rsidRPr="0088425C">
        <w:rPr>
          <w:rFonts w:hint="eastAsia"/>
          <w:rtl/>
          <w:lang w:eastAsia="en-US"/>
        </w:rPr>
        <w:t>אלא</w:t>
      </w:r>
      <w:r w:rsidR="00264EC9" w:rsidRPr="0088425C">
        <w:rPr>
          <w:rtl/>
          <w:lang w:eastAsia="en-US"/>
        </w:rPr>
        <w:t xml:space="preserve"> </w:t>
      </w:r>
      <w:r w:rsidR="00264EC9" w:rsidRPr="0088425C">
        <w:rPr>
          <w:rFonts w:hint="eastAsia"/>
          <w:rtl/>
          <w:lang w:eastAsia="en-US"/>
        </w:rPr>
        <w:t>מהח</w:t>
      </w:r>
      <w:r w:rsidR="00264EC9">
        <w:rPr>
          <w:rFonts w:hint="cs"/>
          <w:rtl/>
          <w:lang w:eastAsia="en-US"/>
        </w:rPr>
        <w:t>ו</w:t>
      </w:r>
      <w:r w:rsidR="00264EC9" w:rsidRPr="0088425C">
        <w:rPr>
          <w:rFonts w:hint="eastAsia"/>
          <w:rtl/>
          <w:lang w:eastAsia="en-US"/>
        </w:rPr>
        <w:t>דש</w:t>
      </w:r>
      <w:r w:rsidR="00264EC9" w:rsidRPr="0088425C">
        <w:rPr>
          <w:rtl/>
          <w:lang w:eastAsia="en-US"/>
        </w:rPr>
        <w:t xml:space="preserve"> </w:t>
      </w:r>
      <w:r w:rsidR="00264EC9" w:rsidRPr="0088425C">
        <w:rPr>
          <w:rFonts w:hint="eastAsia"/>
          <w:rtl/>
          <w:lang w:eastAsia="en-US"/>
        </w:rPr>
        <w:t>הזה</w:t>
      </w:r>
      <w:r w:rsidR="00264EC9" w:rsidRPr="0088425C">
        <w:rPr>
          <w:rtl/>
          <w:lang w:eastAsia="en-US"/>
        </w:rPr>
        <w:t xml:space="preserve"> </w:t>
      </w:r>
      <w:r w:rsidR="00264EC9" w:rsidRPr="0088425C">
        <w:rPr>
          <w:rFonts w:hint="eastAsia"/>
          <w:rtl/>
          <w:lang w:eastAsia="en-US"/>
        </w:rPr>
        <w:t>לכם</w:t>
      </w:r>
      <w:r w:rsidR="00264EC9">
        <w:rPr>
          <w:rFonts w:hint="cs"/>
          <w:rtl/>
          <w:lang w:eastAsia="en-US"/>
        </w:rPr>
        <w:t>.</w:t>
      </w:r>
      <w:r w:rsidR="00264EC9" w:rsidRPr="0088425C">
        <w:rPr>
          <w:rtl/>
          <w:lang w:eastAsia="en-US"/>
        </w:rPr>
        <w:t xml:space="preserve"> </w:t>
      </w:r>
      <w:r w:rsidR="00264EC9" w:rsidRPr="0088425C">
        <w:rPr>
          <w:rFonts w:hint="eastAsia"/>
          <w:rtl/>
          <w:lang w:eastAsia="en-US"/>
        </w:rPr>
        <w:t>ומפני</w:t>
      </w:r>
      <w:r w:rsidR="00264EC9" w:rsidRPr="0088425C">
        <w:rPr>
          <w:rtl/>
          <w:lang w:eastAsia="en-US"/>
        </w:rPr>
        <w:t xml:space="preserve"> </w:t>
      </w:r>
      <w:r w:rsidR="00264EC9" w:rsidRPr="0088425C">
        <w:rPr>
          <w:rFonts w:hint="eastAsia"/>
          <w:rtl/>
          <w:lang w:eastAsia="en-US"/>
        </w:rPr>
        <w:t>מה</w:t>
      </w:r>
      <w:r w:rsidR="00264EC9" w:rsidRPr="0088425C">
        <w:rPr>
          <w:rtl/>
          <w:lang w:eastAsia="en-US"/>
        </w:rPr>
        <w:t xml:space="preserve"> </w:t>
      </w:r>
      <w:r w:rsidR="00264EC9" w:rsidRPr="0088425C">
        <w:rPr>
          <w:rFonts w:hint="eastAsia"/>
          <w:rtl/>
          <w:lang w:eastAsia="en-US"/>
        </w:rPr>
        <w:t>ג</w:t>
      </w:r>
      <w:r w:rsidR="00264EC9">
        <w:rPr>
          <w:rFonts w:hint="cs"/>
          <w:rtl/>
          <w:lang w:eastAsia="en-US"/>
        </w:rPr>
        <w:t>י</w:t>
      </w:r>
      <w:r w:rsidR="00264EC9" w:rsidRPr="0088425C">
        <w:rPr>
          <w:rFonts w:hint="eastAsia"/>
          <w:rtl/>
          <w:lang w:eastAsia="en-US"/>
        </w:rPr>
        <w:t>לה</w:t>
      </w:r>
      <w:r w:rsidR="00264EC9" w:rsidRPr="0088425C">
        <w:rPr>
          <w:rtl/>
          <w:lang w:eastAsia="en-US"/>
        </w:rPr>
        <w:t xml:space="preserve"> </w:t>
      </w:r>
      <w:r w:rsidR="00264EC9" w:rsidRPr="0088425C">
        <w:rPr>
          <w:rFonts w:hint="eastAsia"/>
          <w:rtl/>
          <w:lang w:eastAsia="en-US"/>
        </w:rPr>
        <w:t>הקב</w:t>
      </w:r>
      <w:r w:rsidR="00264EC9" w:rsidRPr="0088425C">
        <w:rPr>
          <w:rtl/>
          <w:lang w:eastAsia="en-US"/>
        </w:rPr>
        <w:t>"</w:t>
      </w:r>
      <w:r w:rsidR="00264EC9" w:rsidRPr="0088425C">
        <w:rPr>
          <w:rFonts w:hint="eastAsia"/>
          <w:rtl/>
          <w:lang w:eastAsia="en-US"/>
        </w:rPr>
        <w:t>ה</w:t>
      </w:r>
      <w:r w:rsidR="00264EC9" w:rsidRPr="0088425C">
        <w:rPr>
          <w:rtl/>
          <w:lang w:eastAsia="en-US"/>
        </w:rPr>
        <w:t xml:space="preserve"> </w:t>
      </w:r>
      <w:r w:rsidR="00264EC9" w:rsidRPr="0088425C">
        <w:rPr>
          <w:rFonts w:hint="eastAsia"/>
          <w:rtl/>
          <w:lang w:eastAsia="en-US"/>
        </w:rPr>
        <w:t>לישראל</w:t>
      </w:r>
      <w:r w:rsidR="00264EC9" w:rsidRPr="0088425C">
        <w:rPr>
          <w:rtl/>
          <w:lang w:eastAsia="en-US"/>
        </w:rPr>
        <w:t xml:space="preserve"> </w:t>
      </w:r>
      <w:r w:rsidR="00264EC9" w:rsidRPr="0088425C">
        <w:rPr>
          <w:rFonts w:hint="eastAsia"/>
          <w:rtl/>
          <w:lang w:eastAsia="en-US"/>
        </w:rPr>
        <w:t>מה</w:t>
      </w:r>
      <w:r w:rsidR="00264EC9" w:rsidRPr="0088425C">
        <w:rPr>
          <w:rtl/>
          <w:lang w:eastAsia="en-US"/>
        </w:rPr>
        <w:t xml:space="preserve"> </w:t>
      </w:r>
      <w:r w:rsidR="00264EC9" w:rsidRPr="0088425C">
        <w:rPr>
          <w:rFonts w:hint="eastAsia"/>
          <w:rtl/>
          <w:lang w:eastAsia="en-US"/>
        </w:rPr>
        <w:t>ביום</w:t>
      </w:r>
      <w:r w:rsidR="00264EC9" w:rsidRPr="0088425C">
        <w:rPr>
          <w:rtl/>
          <w:lang w:eastAsia="en-US"/>
        </w:rPr>
        <w:t xml:space="preserve"> </w:t>
      </w:r>
      <w:r w:rsidR="00264EC9" w:rsidRPr="0088425C">
        <w:rPr>
          <w:rFonts w:hint="eastAsia"/>
          <w:rtl/>
          <w:lang w:eastAsia="en-US"/>
        </w:rPr>
        <w:t>ראשון</w:t>
      </w:r>
      <w:r w:rsidR="00264EC9" w:rsidRPr="0088425C">
        <w:rPr>
          <w:rtl/>
          <w:lang w:eastAsia="en-US"/>
        </w:rPr>
        <w:t xml:space="preserve"> </w:t>
      </w:r>
      <w:r w:rsidR="00264EC9" w:rsidRPr="0088425C">
        <w:rPr>
          <w:rFonts w:hint="eastAsia"/>
          <w:rtl/>
          <w:lang w:eastAsia="en-US"/>
        </w:rPr>
        <w:t>ומה</w:t>
      </w:r>
      <w:r w:rsidR="00264EC9" w:rsidRPr="0088425C">
        <w:rPr>
          <w:rtl/>
          <w:lang w:eastAsia="en-US"/>
        </w:rPr>
        <w:t xml:space="preserve"> </w:t>
      </w:r>
      <w:r w:rsidR="00264EC9" w:rsidRPr="0088425C">
        <w:rPr>
          <w:rFonts w:hint="eastAsia"/>
          <w:rtl/>
          <w:lang w:eastAsia="en-US"/>
        </w:rPr>
        <w:t>ביום</w:t>
      </w:r>
      <w:r w:rsidR="00264EC9" w:rsidRPr="0088425C">
        <w:rPr>
          <w:rtl/>
          <w:lang w:eastAsia="en-US"/>
        </w:rPr>
        <w:t xml:space="preserve"> </w:t>
      </w:r>
      <w:r w:rsidR="00264EC9" w:rsidRPr="0088425C">
        <w:rPr>
          <w:rFonts w:hint="eastAsia"/>
          <w:rtl/>
          <w:lang w:eastAsia="en-US"/>
        </w:rPr>
        <w:t>שני</w:t>
      </w:r>
      <w:r w:rsidR="00264EC9" w:rsidRPr="0088425C">
        <w:rPr>
          <w:rtl/>
          <w:lang w:eastAsia="en-US"/>
        </w:rPr>
        <w:t xml:space="preserve"> </w:t>
      </w:r>
      <w:r w:rsidR="00264EC9" w:rsidRPr="0088425C">
        <w:rPr>
          <w:rFonts w:hint="eastAsia"/>
          <w:rtl/>
          <w:lang w:eastAsia="en-US"/>
        </w:rPr>
        <w:t>עד</w:t>
      </w:r>
      <w:r w:rsidR="00264EC9" w:rsidRPr="0088425C">
        <w:rPr>
          <w:rtl/>
          <w:lang w:eastAsia="en-US"/>
        </w:rPr>
        <w:t xml:space="preserve"> </w:t>
      </w:r>
      <w:r w:rsidR="00264EC9" w:rsidRPr="0088425C">
        <w:rPr>
          <w:rFonts w:hint="eastAsia"/>
          <w:rtl/>
          <w:lang w:eastAsia="en-US"/>
        </w:rPr>
        <w:t>יום</w:t>
      </w:r>
      <w:r w:rsidR="00264EC9" w:rsidRPr="0088425C">
        <w:rPr>
          <w:rtl/>
          <w:lang w:eastAsia="en-US"/>
        </w:rPr>
        <w:t xml:space="preserve"> </w:t>
      </w:r>
      <w:r w:rsidR="00264EC9" w:rsidRPr="0088425C">
        <w:rPr>
          <w:rFonts w:hint="eastAsia"/>
          <w:rtl/>
          <w:lang w:eastAsia="en-US"/>
        </w:rPr>
        <w:t>ששי</w:t>
      </w:r>
      <w:r w:rsidR="00264EC9">
        <w:rPr>
          <w:rFonts w:hint="cs"/>
          <w:rtl/>
          <w:lang w:eastAsia="en-US"/>
        </w:rPr>
        <w:t>?</w:t>
      </w:r>
      <w:r w:rsidR="00264EC9" w:rsidRPr="0088425C">
        <w:rPr>
          <w:rtl/>
          <w:lang w:eastAsia="en-US"/>
        </w:rPr>
        <w:t xml:space="preserve"> </w:t>
      </w:r>
      <w:r w:rsidR="00264EC9" w:rsidRPr="0088425C">
        <w:rPr>
          <w:rFonts w:hint="eastAsia"/>
          <w:rtl/>
          <w:lang w:eastAsia="en-US"/>
        </w:rPr>
        <w:t>בזכות</w:t>
      </w:r>
      <w:r w:rsidR="00264EC9" w:rsidRPr="0088425C">
        <w:rPr>
          <w:rtl/>
          <w:lang w:eastAsia="en-US"/>
        </w:rPr>
        <w:t xml:space="preserve"> </w:t>
      </w:r>
      <w:r w:rsidR="00264EC9" w:rsidRPr="0088425C">
        <w:rPr>
          <w:rFonts w:hint="eastAsia"/>
          <w:rtl/>
          <w:lang w:eastAsia="en-US"/>
        </w:rPr>
        <w:t>שאמרו</w:t>
      </w:r>
      <w:r w:rsidR="00264EC9">
        <w:rPr>
          <w:rFonts w:hint="cs"/>
          <w:rtl/>
          <w:lang w:eastAsia="en-US"/>
        </w:rPr>
        <w:t>: "</w:t>
      </w:r>
      <w:r w:rsidR="00264EC9" w:rsidRPr="0088425C">
        <w:rPr>
          <w:rFonts w:hint="eastAsia"/>
          <w:rtl/>
          <w:lang w:eastAsia="en-US"/>
        </w:rPr>
        <w:t>כל</w:t>
      </w:r>
      <w:r w:rsidR="00264EC9" w:rsidRPr="0088425C">
        <w:rPr>
          <w:rtl/>
          <w:lang w:eastAsia="en-US"/>
        </w:rPr>
        <w:t xml:space="preserve"> </w:t>
      </w:r>
      <w:r w:rsidR="00264EC9" w:rsidRPr="0088425C">
        <w:rPr>
          <w:rFonts w:hint="eastAsia"/>
          <w:rtl/>
          <w:lang w:eastAsia="en-US"/>
        </w:rPr>
        <w:t>אשר</w:t>
      </w:r>
      <w:r w:rsidR="00264EC9" w:rsidRPr="0088425C">
        <w:rPr>
          <w:rtl/>
          <w:lang w:eastAsia="en-US"/>
        </w:rPr>
        <w:t xml:space="preserve"> </w:t>
      </w:r>
      <w:r w:rsidR="00264EC9" w:rsidRPr="0088425C">
        <w:rPr>
          <w:rFonts w:hint="eastAsia"/>
          <w:rtl/>
          <w:lang w:eastAsia="en-US"/>
        </w:rPr>
        <w:t>דבר</w:t>
      </w:r>
      <w:r w:rsidR="00264EC9" w:rsidRPr="0088425C">
        <w:rPr>
          <w:rtl/>
          <w:lang w:eastAsia="en-US"/>
        </w:rPr>
        <w:t xml:space="preserve"> </w:t>
      </w:r>
      <w:r w:rsidR="00264EC9" w:rsidRPr="0088425C">
        <w:rPr>
          <w:rFonts w:hint="eastAsia"/>
          <w:rtl/>
          <w:lang w:eastAsia="en-US"/>
        </w:rPr>
        <w:t>ה</w:t>
      </w:r>
      <w:r w:rsidR="00264EC9" w:rsidRPr="0088425C">
        <w:rPr>
          <w:rtl/>
          <w:lang w:eastAsia="en-US"/>
        </w:rPr>
        <w:t xml:space="preserve">' </w:t>
      </w:r>
      <w:r w:rsidR="00264EC9" w:rsidRPr="0088425C">
        <w:rPr>
          <w:rFonts w:hint="eastAsia"/>
          <w:rtl/>
          <w:lang w:eastAsia="en-US"/>
        </w:rPr>
        <w:t>נעשה</w:t>
      </w:r>
      <w:r w:rsidR="00264EC9" w:rsidRPr="0088425C">
        <w:rPr>
          <w:rtl/>
          <w:lang w:eastAsia="en-US"/>
        </w:rPr>
        <w:t xml:space="preserve"> </w:t>
      </w:r>
      <w:r w:rsidR="00264EC9" w:rsidRPr="0088425C">
        <w:rPr>
          <w:rFonts w:hint="eastAsia"/>
          <w:rtl/>
          <w:lang w:eastAsia="en-US"/>
        </w:rPr>
        <w:t>ונשמע</w:t>
      </w:r>
      <w:r w:rsidR="00264EC9">
        <w:rPr>
          <w:rFonts w:hint="cs"/>
          <w:rtl/>
          <w:lang w:eastAsia="en-US"/>
        </w:rPr>
        <w:t>"</w:t>
      </w:r>
      <w:r w:rsidR="00264EC9" w:rsidRPr="0088425C">
        <w:rPr>
          <w:rtl/>
          <w:lang w:eastAsia="en-US"/>
        </w:rPr>
        <w:t xml:space="preserve"> (</w:t>
      </w:r>
      <w:r w:rsidR="00264EC9" w:rsidRPr="0088425C">
        <w:rPr>
          <w:rFonts w:hint="eastAsia"/>
          <w:rtl/>
          <w:lang w:eastAsia="en-US"/>
        </w:rPr>
        <w:t>שמות</w:t>
      </w:r>
      <w:r w:rsidR="00264EC9" w:rsidRPr="0088425C">
        <w:rPr>
          <w:rtl/>
          <w:lang w:eastAsia="en-US"/>
        </w:rPr>
        <w:t xml:space="preserve"> </w:t>
      </w:r>
      <w:r w:rsidR="00264EC9" w:rsidRPr="0088425C">
        <w:rPr>
          <w:rFonts w:hint="eastAsia"/>
          <w:rtl/>
          <w:lang w:eastAsia="en-US"/>
        </w:rPr>
        <w:t>כד</w:t>
      </w:r>
      <w:r w:rsidR="00264EC9" w:rsidRPr="0088425C">
        <w:rPr>
          <w:rtl/>
          <w:lang w:eastAsia="en-US"/>
        </w:rPr>
        <w:t>)</w:t>
      </w:r>
      <w:r w:rsidR="00264EC9">
        <w:rPr>
          <w:rFonts w:hint="cs"/>
          <w:rtl/>
          <w:lang w:eastAsia="en-US"/>
        </w:rPr>
        <w:t>,</w:t>
      </w:r>
      <w:r w:rsidR="00264EC9" w:rsidRPr="0088425C">
        <w:rPr>
          <w:rtl/>
          <w:lang w:eastAsia="en-US"/>
        </w:rPr>
        <w:t xml:space="preserve"> </w:t>
      </w:r>
      <w:r w:rsidR="00264EC9" w:rsidRPr="0088425C">
        <w:rPr>
          <w:rFonts w:hint="eastAsia"/>
          <w:rtl/>
          <w:lang w:eastAsia="en-US"/>
        </w:rPr>
        <w:t>מיד</w:t>
      </w:r>
      <w:r w:rsidR="00264EC9" w:rsidRPr="0088425C">
        <w:rPr>
          <w:rtl/>
          <w:lang w:eastAsia="en-US"/>
        </w:rPr>
        <w:t xml:space="preserve"> </w:t>
      </w:r>
      <w:r w:rsidR="00264EC9" w:rsidRPr="0088425C">
        <w:rPr>
          <w:rFonts w:hint="eastAsia"/>
          <w:rtl/>
          <w:lang w:eastAsia="en-US"/>
        </w:rPr>
        <w:t>ג</w:t>
      </w:r>
      <w:r w:rsidR="00264EC9">
        <w:rPr>
          <w:rFonts w:hint="cs"/>
          <w:rtl/>
          <w:lang w:eastAsia="en-US"/>
        </w:rPr>
        <w:t>י</w:t>
      </w:r>
      <w:r w:rsidR="00264EC9" w:rsidRPr="0088425C">
        <w:rPr>
          <w:rFonts w:hint="eastAsia"/>
          <w:rtl/>
          <w:lang w:eastAsia="en-US"/>
        </w:rPr>
        <w:t>לה</w:t>
      </w:r>
      <w:r w:rsidR="00264EC9" w:rsidRPr="0088425C">
        <w:rPr>
          <w:rtl/>
          <w:lang w:eastAsia="en-US"/>
        </w:rPr>
        <w:t xml:space="preserve"> </w:t>
      </w:r>
      <w:r w:rsidR="00264EC9" w:rsidRPr="0088425C">
        <w:rPr>
          <w:rFonts w:hint="eastAsia"/>
          <w:rtl/>
          <w:lang w:eastAsia="en-US"/>
        </w:rPr>
        <w:t>להם</w:t>
      </w:r>
      <w:r w:rsidR="00264EC9">
        <w:rPr>
          <w:rFonts w:hint="cs"/>
          <w:rtl/>
          <w:lang w:eastAsia="en-US"/>
        </w:rPr>
        <w:t xml:space="preserve"> ....</w:t>
      </w:r>
      <w:r w:rsidR="00264EC9" w:rsidRPr="0088425C">
        <w:rPr>
          <w:rtl/>
          <w:lang w:eastAsia="en-US"/>
        </w:rPr>
        <w:t xml:space="preserve"> </w:t>
      </w:r>
      <w:r w:rsidR="00264EC9" w:rsidRPr="0088425C">
        <w:rPr>
          <w:rFonts w:hint="eastAsia"/>
          <w:rtl/>
          <w:lang w:eastAsia="en-US"/>
        </w:rPr>
        <w:t>וכי</w:t>
      </w:r>
      <w:r w:rsidR="00264EC9" w:rsidRPr="0088425C">
        <w:rPr>
          <w:rtl/>
          <w:lang w:eastAsia="en-US"/>
        </w:rPr>
        <w:t xml:space="preserve"> </w:t>
      </w:r>
      <w:r w:rsidR="00264EC9" w:rsidRPr="0088425C">
        <w:rPr>
          <w:rFonts w:hint="eastAsia"/>
          <w:rtl/>
          <w:lang w:eastAsia="en-US"/>
        </w:rPr>
        <w:t>מניין</w:t>
      </w:r>
      <w:r w:rsidR="00264EC9" w:rsidRPr="0088425C">
        <w:rPr>
          <w:rtl/>
          <w:lang w:eastAsia="en-US"/>
        </w:rPr>
        <w:t xml:space="preserve"> </w:t>
      </w:r>
      <w:r w:rsidR="00264EC9" w:rsidRPr="0088425C">
        <w:rPr>
          <w:rFonts w:hint="eastAsia"/>
          <w:rtl/>
          <w:lang w:eastAsia="en-US"/>
        </w:rPr>
        <w:t>יב</w:t>
      </w:r>
      <w:r w:rsidR="00264EC9">
        <w:rPr>
          <w:rFonts w:hint="cs"/>
          <w:rtl/>
          <w:lang w:eastAsia="en-US"/>
        </w:rPr>
        <w:t>ו</w:t>
      </w:r>
      <w:r w:rsidR="00264EC9" w:rsidRPr="0088425C">
        <w:rPr>
          <w:rFonts w:hint="eastAsia"/>
          <w:rtl/>
          <w:lang w:eastAsia="en-US"/>
        </w:rPr>
        <w:t>א</w:t>
      </w:r>
      <w:r w:rsidR="00264EC9" w:rsidRPr="0088425C">
        <w:rPr>
          <w:rtl/>
          <w:lang w:eastAsia="en-US"/>
        </w:rPr>
        <w:t xml:space="preserve"> </w:t>
      </w:r>
      <w:r w:rsidR="00264EC9" w:rsidRPr="0088425C">
        <w:rPr>
          <w:rFonts w:hint="eastAsia"/>
          <w:rtl/>
          <w:lang w:eastAsia="en-US"/>
        </w:rPr>
        <w:t>אליהוא</w:t>
      </w:r>
      <w:r w:rsidR="00264EC9" w:rsidRPr="0088425C">
        <w:rPr>
          <w:rtl/>
          <w:lang w:eastAsia="en-US"/>
        </w:rPr>
        <w:t xml:space="preserve"> </w:t>
      </w:r>
      <w:r w:rsidR="00264EC9" w:rsidRPr="0088425C">
        <w:rPr>
          <w:rFonts w:hint="eastAsia"/>
          <w:rtl/>
          <w:lang w:eastAsia="en-US"/>
        </w:rPr>
        <w:t>בן</w:t>
      </w:r>
      <w:r w:rsidR="00264EC9" w:rsidRPr="0088425C">
        <w:rPr>
          <w:rtl/>
          <w:lang w:eastAsia="en-US"/>
        </w:rPr>
        <w:t xml:space="preserve"> </w:t>
      </w:r>
      <w:proofErr w:type="spellStart"/>
      <w:r w:rsidR="00264EC9" w:rsidRPr="0088425C">
        <w:rPr>
          <w:rFonts w:hint="eastAsia"/>
          <w:rtl/>
          <w:lang w:eastAsia="en-US"/>
        </w:rPr>
        <w:t>ברכאל</w:t>
      </w:r>
      <w:proofErr w:type="spellEnd"/>
      <w:r w:rsidR="00264EC9" w:rsidRPr="0088425C">
        <w:rPr>
          <w:rtl/>
          <w:lang w:eastAsia="en-US"/>
        </w:rPr>
        <w:t xml:space="preserve"> </w:t>
      </w:r>
      <w:proofErr w:type="spellStart"/>
      <w:r w:rsidR="00264EC9" w:rsidRPr="0088425C">
        <w:rPr>
          <w:rFonts w:hint="eastAsia"/>
          <w:rtl/>
          <w:lang w:eastAsia="en-US"/>
        </w:rPr>
        <w:t>הבוזי</w:t>
      </w:r>
      <w:proofErr w:type="spellEnd"/>
      <w:r w:rsidR="00264EC9" w:rsidRPr="0088425C">
        <w:rPr>
          <w:rtl/>
          <w:lang w:eastAsia="en-US"/>
        </w:rPr>
        <w:t xml:space="preserve"> </w:t>
      </w:r>
      <w:r w:rsidR="00264EC9" w:rsidRPr="0088425C">
        <w:rPr>
          <w:rFonts w:hint="eastAsia"/>
          <w:rtl/>
          <w:lang w:eastAsia="en-US"/>
        </w:rPr>
        <w:t>ויגלה</w:t>
      </w:r>
      <w:r w:rsidR="00264EC9" w:rsidRPr="0088425C">
        <w:rPr>
          <w:rtl/>
          <w:lang w:eastAsia="en-US"/>
        </w:rPr>
        <w:t xml:space="preserve"> </w:t>
      </w:r>
      <w:r w:rsidR="00264EC9" w:rsidRPr="0088425C">
        <w:rPr>
          <w:rFonts w:hint="eastAsia"/>
          <w:rtl/>
          <w:lang w:eastAsia="en-US"/>
        </w:rPr>
        <w:t>לישראל</w:t>
      </w:r>
      <w:r w:rsidR="00264EC9" w:rsidRPr="0088425C">
        <w:rPr>
          <w:rtl/>
          <w:lang w:eastAsia="en-US"/>
        </w:rPr>
        <w:t xml:space="preserve"> </w:t>
      </w:r>
      <w:r w:rsidR="00264EC9" w:rsidRPr="0088425C">
        <w:rPr>
          <w:rFonts w:hint="eastAsia"/>
          <w:rtl/>
          <w:lang w:eastAsia="en-US"/>
        </w:rPr>
        <w:t>חדרי</w:t>
      </w:r>
      <w:r w:rsidR="00264EC9" w:rsidRPr="0088425C">
        <w:rPr>
          <w:rtl/>
          <w:lang w:eastAsia="en-US"/>
        </w:rPr>
        <w:t xml:space="preserve"> </w:t>
      </w:r>
      <w:r w:rsidR="00264EC9" w:rsidRPr="0088425C">
        <w:rPr>
          <w:rFonts w:hint="eastAsia"/>
          <w:rtl/>
          <w:lang w:eastAsia="en-US"/>
        </w:rPr>
        <w:t>בהמות</w:t>
      </w:r>
      <w:r w:rsidR="00264EC9" w:rsidRPr="0088425C">
        <w:rPr>
          <w:rtl/>
          <w:lang w:eastAsia="en-US"/>
        </w:rPr>
        <w:t xml:space="preserve"> </w:t>
      </w:r>
      <w:proofErr w:type="spellStart"/>
      <w:r w:rsidR="00264EC9" w:rsidRPr="0088425C">
        <w:rPr>
          <w:rFonts w:hint="eastAsia"/>
          <w:rtl/>
          <w:lang w:eastAsia="en-US"/>
        </w:rPr>
        <w:t>ולויתן</w:t>
      </w:r>
      <w:proofErr w:type="spellEnd"/>
      <w:r w:rsidR="00264EC9">
        <w:rPr>
          <w:rFonts w:hint="cs"/>
          <w:rtl/>
          <w:lang w:eastAsia="en-US"/>
        </w:rPr>
        <w:t>?</w:t>
      </w:r>
      <w:r w:rsidR="00264EC9" w:rsidRPr="0088425C">
        <w:rPr>
          <w:rtl/>
          <w:lang w:eastAsia="en-US"/>
        </w:rPr>
        <w:t xml:space="preserve"> </w:t>
      </w:r>
      <w:r w:rsidR="00264EC9" w:rsidRPr="0088425C">
        <w:rPr>
          <w:rFonts w:hint="eastAsia"/>
          <w:rtl/>
          <w:lang w:eastAsia="en-US"/>
        </w:rPr>
        <w:t>ומניין</w:t>
      </w:r>
      <w:r w:rsidR="00264EC9" w:rsidRPr="0088425C">
        <w:rPr>
          <w:rtl/>
          <w:lang w:eastAsia="en-US"/>
        </w:rPr>
        <w:t xml:space="preserve"> </w:t>
      </w:r>
      <w:r w:rsidR="00264EC9" w:rsidRPr="0088425C">
        <w:rPr>
          <w:rFonts w:hint="eastAsia"/>
          <w:rtl/>
          <w:lang w:eastAsia="en-US"/>
        </w:rPr>
        <w:t>יב</w:t>
      </w:r>
      <w:r w:rsidR="00264EC9">
        <w:rPr>
          <w:rFonts w:hint="cs"/>
          <w:rtl/>
          <w:lang w:eastAsia="en-US"/>
        </w:rPr>
        <w:t>ו</w:t>
      </w:r>
      <w:r w:rsidR="00264EC9" w:rsidRPr="0088425C">
        <w:rPr>
          <w:rFonts w:hint="eastAsia"/>
          <w:rtl/>
          <w:lang w:eastAsia="en-US"/>
        </w:rPr>
        <w:t>א</w:t>
      </w:r>
      <w:r w:rsidR="00264EC9" w:rsidRPr="0088425C">
        <w:rPr>
          <w:rtl/>
          <w:lang w:eastAsia="en-US"/>
        </w:rPr>
        <w:t xml:space="preserve"> </w:t>
      </w:r>
      <w:r w:rsidR="00264EC9" w:rsidRPr="0088425C">
        <w:rPr>
          <w:rFonts w:hint="eastAsia"/>
          <w:rtl/>
          <w:lang w:eastAsia="en-US"/>
        </w:rPr>
        <w:t>יחזקאל</w:t>
      </w:r>
      <w:r w:rsidR="00264EC9" w:rsidRPr="0088425C">
        <w:rPr>
          <w:rtl/>
          <w:lang w:eastAsia="en-US"/>
        </w:rPr>
        <w:t xml:space="preserve"> </w:t>
      </w:r>
      <w:r w:rsidR="00264EC9" w:rsidRPr="0088425C">
        <w:rPr>
          <w:rFonts w:hint="eastAsia"/>
          <w:rtl/>
          <w:lang w:eastAsia="en-US"/>
        </w:rPr>
        <w:t>ויגלה</w:t>
      </w:r>
      <w:r w:rsidR="00264EC9" w:rsidRPr="0088425C">
        <w:rPr>
          <w:rtl/>
          <w:lang w:eastAsia="en-US"/>
        </w:rPr>
        <w:t xml:space="preserve"> </w:t>
      </w:r>
      <w:r w:rsidR="00264EC9" w:rsidRPr="0088425C">
        <w:rPr>
          <w:rFonts w:hint="eastAsia"/>
          <w:rtl/>
          <w:lang w:eastAsia="en-US"/>
        </w:rPr>
        <w:t>להם</w:t>
      </w:r>
      <w:r w:rsidR="00264EC9" w:rsidRPr="0088425C">
        <w:rPr>
          <w:rtl/>
          <w:lang w:eastAsia="en-US"/>
        </w:rPr>
        <w:t xml:space="preserve"> </w:t>
      </w:r>
      <w:r w:rsidR="00264EC9" w:rsidRPr="0088425C">
        <w:rPr>
          <w:rFonts w:hint="eastAsia"/>
          <w:rtl/>
          <w:lang w:eastAsia="en-US"/>
        </w:rPr>
        <w:t>חדרי</w:t>
      </w:r>
      <w:r w:rsidR="00264EC9" w:rsidRPr="0088425C">
        <w:rPr>
          <w:rtl/>
          <w:lang w:eastAsia="en-US"/>
        </w:rPr>
        <w:t xml:space="preserve"> </w:t>
      </w:r>
      <w:r w:rsidR="00264EC9" w:rsidRPr="0088425C">
        <w:rPr>
          <w:rFonts w:hint="eastAsia"/>
          <w:rtl/>
          <w:lang w:eastAsia="en-US"/>
        </w:rPr>
        <w:t>מרכבה</w:t>
      </w:r>
      <w:r w:rsidR="00264EC9">
        <w:rPr>
          <w:rFonts w:hint="cs"/>
          <w:rtl/>
          <w:lang w:eastAsia="en-US"/>
        </w:rPr>
        <w:t xml:space="preserve"> </w:t>
      </w:r>
      <w:proofErr w:type="spellStart"/>
      <w:r w:rsidR="00264EC9">
        <w:rPr>
          <w:rFonts w:hint="cs"/>
          <w:rtl/>
          <w:lang w:eastAsia="en-US"/>
        </w:rPr>
        <w:t>וכו</w:t>
      </w:r>
      <w:proofErr w:type="spellEnd"/>
      <w:r w:rsidR="00264EC9">
        <w:rPr>
          <w:rFonts w:hint="cs"/>
          <w:rtl/>
          <w:lang w:eastAsia="en-US"/>
        </w:rPr>
        <w:t>'.</w:t>
      </w:r>
      <w:r w:rsidR="00A11C13">
        <w:rPr>
          <w:rStyle w:val="a5"/>
          <w:rtl/>
          <w:lang w:eastAsia="en-US"/>
        </w:rPr>
        <w:footnoteReference w:id="12"/>
      </w:r>
      <w:r w:rsidR="00264EC9">
        <w:rPr>
          <w:rFonts w:hint="cs"/>
          <w:rtl/>
          <w:lang w:eastAsia="en-US"/>
        </w:rPr>
        <w:t xml:space="preserve"> </w:t>
      </w:r>
    </w:p>
    <w:p w14:paraId="175D75BD" w14:textId="77777777" w:rsidR="00DA4148" w:rsidRDefault="00DA4148" w:rsidP="00DA4148">
      <w:pPr>
        <w:pStyle w:val="ab"/>
        <w:rPr>
          <w:rtl/>
          <w:lang w:eastAsia="en-US"/>
        </w:rPr>
      </w:pPr>
      <w:r>
        <w:rPr>
          <w:rtl/>
          <w:lang w:eastAsia="en-US"/>
        </w:rPr>
        <w:t>שיר השירים רבה פרשה א –</w:t>
      </w:r>
      <w:r>
        <w:rPr>
          <w:rFonts w:hint="cs"/>
          <w:rtl/>
          <w:lang w:eastAsia="en-US"/>
        </w:rPr>
        <w:t xml:space="preserve"> ה</w:t>
      </w:r>
      <w:r>
        <w:rPr>
          <w:rFonts w:hint="eastAsia"/>
          <w:rtl/>
          <w:lang w:eastAsia="en-US"/>
        </w:rPr>
        <w:t>ָ</w:t>
      </w:r>
      <w:r>
        <w:rPr>
          <w:rFonts w:hint="cs"/>
          <w:rtl/>
          <w:lang w:eastAsia="en-US"/>
        </w:rPr>
        <w:t>ע</w:t>
      </w:r>
      <w:r>
        <w:rPr>
          <w:rFonts w:hint="eastAsia"/>
          <w:rtl/>
          <w:lang w:eastAsia="en-US"/>
        </w:rPr>
        <w:t>ָ</w:t>
      </w:r>
      <w:r>
        <w:rPr>
          <w:rFonts w:hint="cs"/>
          <w:rtl/>
          <w:lang w:eastAsia="en-US"/>
        </w:rPr>
        <w:t>ר</w:t>
      </w:r>
      <w:r>
        <w:rPr>
          <w:rFonts w:hint="eastAsia"/>
          <w:rtl/>
          <w:lang w:eastAsia="en-US"/>
        </w:rPr>
        <w:t>ֵ</w:t>
      </w:r>
      <w:r>
        <w:rPr>
          <w:rFonts w:hint="cs"/>
          <w:rtl/>
          <w:lang w:eastAsia="en-US"/>
        </w:rPr>
        <w:t>ב</w:t>
      </w:r>
      <w:r>
        <w:rPr>
          <w:rFonts w:hint="eastAsia"/>
          <w:rtl/>
          <w:lang w:eastAsia="en-US"/>
        </w:rPr>
        <w:t>ִ</w:t>
      </w:r>
      <w:r>
        <w:rPr>
          <w:rFonts w:hint="cs"/>
          <w:rtl/>
          <w:lang w:eastAsia="en-US"/>
        </w:rPr>
        <w:t xml:space="preserve">ים </w:t>
      </w:r>
      <w:r w:rsidR="00CC56B9">
        <w:rPr>
          <w:rFonts w:hint="cs"/>
          <w:rtl/>
          <w:lang w:eastAsia="en-US"/>
        </w:rPr>
        <w:t>שהתקבלו ואלה שנפסלו</w:t>
      </w:r>
    </w:p>
    <w:p w14:paraId="777A84CF" w14:textId="77777777" w:rsidR="00DA4148" w:rsidRDefault="00DA4148" w:rsidP="006316E6">
      <w:pPr>
        <w:pStyle w:val="ac"/>
        <w:rPr>
          <w:rtl/>
          <w:lang w:eastAsia="en-US"/>
        </w:rPr>
      </w:pPr>
      <w:r>
        <w:rPr>
          <w:rtl/>
          <w:lang w:eastAsia="en-US"/>
        </w:rPr>
        <w:t>בשעה שעמדו ישראל לקבל התורה</w:t>
      </w:r>
      <w:r>
        <w:rPr>
          <w:rFonts w:hint="cs"/>
          <w:rtl/>
          <w:lang w:eastAsia="en-US"/>
        </w:rPr>
        <w:t>,</w:t>
      </w:r>
      <w:r>
        <w:rPr>
          <w:rtl/>
          <w:lang w:eastAsia="en-US"/>
        </w:rPr>
        <w:t xml:space="preserve"> אמר להם</w:t>
      </w:r>
      <w:r>
        <w:rPr>
          <w:rFonts w:hint="cs"/>
          <w:rtl/>
          <w:lang w:eastAsia="en-US"/>
        </w:rPr>
        <w:t>:</w:t>
      </w:r>
      <w:r>
        <w:rPr>
          <w:rtl/>
          <w:lang w:eastAsia="en-US"/>
        </w:rPr>
        <w:t xml:space="preserve"> אני נותן לכם תורתי </w:t>
      </w:r>
      <w:r>
        <w:rPr>
          <w:rFonts w:hint="cs"/>
          <w:rtl/>
          <w:lang w:eastAsia="en-US"/>
        </w:rPr>
        <w:t xml:space="preserve">- </w:t>
      </w:r>
      <w:r>
        <w:rPr>
          <w:rtl/>
          <w:lang w:eastAsia="en-US"/>
        </w:rPr>
        <w:t xml:space="preserve">הביאו לי ערבים טובים שתשמרוה </w:t>
      </w:r>
      <w:proofErr w:type="spellStart"/>
      <w:r>
        <w:rPr>
          <w:rtl/>
          <w:lang w:eastAsia="en-US"/>
        </w:rPr>
        <w:t>ואתננה</w:t>
      </w:r>
      <w:proofErr w:type="spellEnd"/>
      <w:r>
        <w:rPr>
          <w:rtl/>
          <w:lang w:eastAsia="en-US"/>
        </w:rPr>
        <w:t xml:space="preserve"> לכם</w:t>
      </w:r>
      <w:r>
        <w:rPr>
          <w:rFonts w:hint="cs"/>
          <w:rtl/>
          <w:lang w:eastAsia="en-US"/>
        </w:rPr>
        <w:t>.</w:t>
      </w:r>
      <w:r>
        <w:rPr>
          <w:rtl/>
          <w:lang w:eastAsia="en-US"/>
        </w:rPr>
        <w:t xml:space="preserve"> אמרו</w:t>
      </w:r>
      <w:r>
        <w:rPr>
          <w:rFonts w:hint="cs"/>
          <w:rtl/>
          <w:lang w:eastAsia="en-US"/>
        </w:rPr>
        <w:t>:</w:t>
      </w:r>
      <w:r>
        <w:rPr>
          <w:rtl/>
          <w:lang w:eastAsia="en-US"/>
        </w:rPr>
        <w:t xml:space="preserve"> אבותינו עורבים אותנו</w:t>
      </w:r>
      <w:r>
        <w:rPr>
          <w:rFonts w:hint="cs"/>
          <w:rtl/>
          <w:lang w:eastAsia="en-US"/>
        </w:rPr>
        <w:t>.</w:t>
      </w:r>
      <w:r>
        <w:rPr>
          <w:rtl/>
          <w:lang w:eastAsia="en-US"/>
        </w:rPr>
        <w:t xml:space="preserve"> אמר להם הקב"ה</w:t>
      </w:r>
      <w:r>
        <w:rPr>
          <w:rFonts w:hint="cs"/>
          <w:rtl/>
          <w:lang w:eastAsia="en-US"/>
        </w:rPr>
        <w:t>:</w:t>
      </w:r>
      <w:r>
        <w:rPr>
          <w:rtl/>
          <w:lang w:eastAsia="en-US"/>
        </w:rPr>
        <w:t xml:space="preserve"> אבותיכם יש לי עליהם</w:t>
      </w:r>
      <w:r>
        <w:rPr>
          <w:rFonts w:hint="cs"/>
          <w:rtl/>
          <w:lang w:eastAsia="en-US"/>
        </w:rPr>
        <w:t>.</w:t>
      </w:r>
      <w:r>
        <w:rPr>
          <w:rtl/>
          <w:lang w:eastAsia="en-US"/>
        </w:rPr>
        <w:t xml:space="preserve"> אברהם יש לי עליו שאמר</w:t>
      </w:r>
      <w:r>
        <w:rPr>
          <w:rFonts w:hint="cs"/>
          <w:rtl/>
          <w:lang w:eastAsia="en-US"/>
        </w:rPr>
        <w:t>:</w:t>
      </w:r>
      <w:r>
        <w:rPr>
          <w:rtl/>
          <w:lang w:eastAsia="en-US"/>
        </w:rPr>
        <w:t xml:space="preserve"> </w:t>
      </w:r>
      <w:r>
        <w:rPr>
          <w:rFonts w:hint="cs"/>
          <w:rtl/>
          <w:lang w:eastAsia="en-US"/>
        </w:rPr>
        <w:t>"</w:t>
      </w:r>
      <w:r>
        <w:rPr>
          <w:rtl/>
          <w:lang w:eastAsia="en-US"/>
        </w:rPr>
        <w:t>במה אדע</w:t>
      </w:r>
      <w:r>
        <w:rPr>
          <w:rFonts w:hint="cs"/>
          <w:rtl/>
          <w:lang w:eastAsia="en-US"/>
        </w:rPr>
        <w:t xml:space="preserve"> כי </w:t>
      </w:r>
      <w:proofErr w:type="spellStart"/>
      <w:r>
        <w:rPr>
          <w:rFonts w:hint="cs"/>
          <w:rtl/>
          <w:lang w:eastAsia="en-US"/>
        </w:rPr>
        <w:t>אירשנה</w:t>
      </w:r>
      <w:proofErr w:type="spellEnd"/>
      <w:r>
        <w:rPr>
          <w:rFonts w:hint="cs"/>
          <w:rtl/>
          <w:lang w:eastAsia="en-US"/>
        </w:rPr>
        <w:t xml:space="preserve">" </w:t>
      </w:r>
      <w:r>
        <w:rPr>
          <w:rtl/>
          <w:lang w:eastAsia="en-US"/>
        </w:rPr>
        <w:t>(בראשית טו), יצחק יש לי עליו שהיה אוהב לעשו ואני שנאתיו</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ואת עשו שנאתי</w:t>
      </w:r>
      <w:r>
        <w:rPr>
          <w:rFonts w:hint="cs"/>
          <w:rtl/>
          <w:lang w:eastAsia="en-US"/>
        </w:rPr>
        <w:t xml:space="preserve">" </w:t>
      </w:r>
      <w:r>
        <w:rPr>
          <w:rtl/>
          <w:lang w:eastAsia="en-US"/>
        </w:rPr>
        <w:t>(מלאכי א), יעקב שאמר</w:t>
      </w:r>
      <w:r>
        <w:rPr>
          <w:rFonts w:hint="cs"/>
          <w:rtl/>
          <w:lang w:eastAsia="en-US"/>
        </w:rPr>
        <w:t>:</w:t>
      </w:r>
      <w:r>
        <w:rPr>
          <w:rtl/>
          <w:lang w:eastAsia="en-US"/>
        </w:rPr>
        <w:t xml:space="preserve"> </w:t>
      </w:r>
      <w:r>
        <w:rPr>
          <w:rFonts w:hint="cs"/>
          <w:rtl/>
          <w:lang w:eastAsia="en-US"/>
        </w:rPr>
        <w:t>"</w:t>
      </w:r>
      <w:r>
        <w:rPr>
          <w:rtl/>
          <w:lang w:eastAsia="en-US"/>
        </w:rPr>
        <w:t>נסתרה דרכי מה'</w:t>
      </w:r>
      <w:r>
        <w:rPr>
          <w:rFonts w:hint="cs"/>
          <w:rtl/>
          <w:lang w:eastAsia="en-US"/>
        </w:rPr>
        <w:t xml:space="preserve"> " </w:t>
      </w:r>
      <w:r>
        <w:rPr>
          <w:rtl/>
          <w:lang w:eastAsia="en-US"/>
        </w:rPr>
        <w:t>(ישעיה מ</w:t>
      </w:r>
      <w:r>
        <w:rPr>
          <w:rFonts w:hint="cs"/>
          <w:rtl/>
          <w:lang w:eastAsia="en-US"/>
        </w:rPr>
        <w:t xml:space="preserve"> </w:t>
      </w:r>
      <w:proofErr w:type="spellStart"/>
      <w:r>
        <w:rPr>
          <w:rFonts w:hint="cs"/>
          <w:rtl/>
          <w:lang w:eastAsia="en-US"/>
        </w:rPr>
        <w:t>כז</w:t>
      </w:r>
      <w:proofErr w:type="spellEnd"/>
      <w:r>
        <w:rPr>
          <w:rtl/>
          <w:lang w:eastAsia="en-US"/>
        </w:rPr>
        <w:t>)</w:t>
      </w:r>
      <w:r>
        <w:rPr>
          <w:rFonts w:hint="cs"/>
          <w:rtl/>
          <w:lang w:eastAsia="en-US"/>
        </w:rPr>
        <w:t>.</w:t>
      </w:r>
      <w:r>
        <w:rPr>
          <w:rStyle w:val="a5"/>
          <w:rtl/>
          <w:lang w:eastAsia="en-US"/>
        </w:rPr>
        <w:footnoteReference w:id="13"/>
      </w:r>
      <w:r>
        <w:rPr>
          <w:rtl/>
          <w:lang w:eastAsia="en-US"/>
        </w:rPr>
        <w:t xml:space="preserve"> אלא</w:t>
      </w:r>
      <w:r>
        <w:rPr>
          <w:rFonts w:hint="cs"/>
          <w:rtl/>
          <w:lang w:eastAsia="en-US"/>
        </w:rPr>
        <w:t>,</w:t>
      </w:r>
      <w:r>
        <w:rPr>
          <w:rtl/>
          <w:lang w:eastAsia="en-US"/>
        </w:rPr>
        <w:t xml:space="preserve"> הביאו לי ערבים טובים ואני נותנה לכם</w:t>
      </w:r>
      <w:r>
        <w:rPr>
          <w:rFonts w:hint="cs"/>
          <w:rtl/>
          <w:lang w:eastAsia="en-US"/>
        </w:rPr>
        <w:t>.</w:t>
      </w:r>
      <w:r>
        <w:rPr>
          <w:rtl/>
          <w:lang w:eastAsia="en-US"/>
        </w:rPr>
        <w:t xml:space="preserve"> אמרו לפניו</w:t>
      </w:r>
      <w:r>
        <w:rPr>
          <w:rFonts w:hint="cs"/>
          <w:rtl/>
          <w:lang w:eastAsia="en-US"/>
        </w:rPr>
        <w:t>:</w:t>
      </w:r>
      <w:r>
        <w:rPr>
          <w:rtl/>
          <w:lang w:eastAsia="en-US"/>
        </w:rPr>
        <w:t xml:space="preserve"> רבש"ע</w:t>
      </w:r>
      <w:r>
        <w:rPr>
          <w:rFonts w:hint="cs"/>
          <w:rtl/>
          <w:lang w:eastAsia="en-US"/>
        </w:rPr>
        <w:t>,</w:t>
      </w:r>
      <w:r>
        <w:rPr>
          <w:rtl/>
          <w:lang w:eastAsia="en-US"/>
        </w:rPr>
        <w:t xml:space="preserve"> נביאינו ערבין לנו</w:t>
      </w:r>
      <w:r>
        <w:rPr>
          <w:rFonts w:hint="cs"/>
          <w:rtl/>
          <w:lang w:eastAsia="en-US"/>
        </w:rPr>
        <w:t>.</w:t>
      </w:r>
      <w:r>
        <w:rPr>
          <w:rtl/>
          <w:lang w:eastAsia="en-US"/>
        </w:rPr>
        <w:t xml:space="preserve"> אמר להם</w:t>
      </w:r>
      <w:r>
        <w:rPr>
          <w:rFonts w:hint="cs"/>
          <w:rtl/>
          <w:lang w:eastAsia="en-US"/>
        </w:rPr>
        <w:t>:</w:t>
      </w:r>
      <w:r>
        <w:rPr>
          <w:rtl/>
          <w:lang w:eastAsia="en-US"/>
        </w:rPr>
        <w:t xml:space="preserve"> יש לי עליהם</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והרועים פשעו בי</w:t>
      </w:r>
      <w:r>
        <w:rPr>
          <w:rFonts w:hint="cs"/>
          <w:rtl/>
          <w:lang w:eastAsia="en-US"/>
        </w:rPr>
        <w:t xml:space="preserve">" </w:t>
      </w:r>
      <w:r>
        <w:rPr>
          <w:rtl/>
          <w:lang w:eastAsia="en-US"/>
        </w:rPr>
        <w:t>(ירמיה ב</w:t>
      </w:r>
      <w:r>
        <w:rPr>
          <w:rFonts w:hint="cs"/>
          <w:rtl/>
          <w:lang w:eastAsia="en-US"/>
        </w:rPr>
        <w:t xml:space="preserve"> ח</w:t>
      </w:r>
      <w:r>
        <w:rPr>
          <w:rtl/>
          <w:lang w:eastAsia="en-US"/>
        </w:rPr>
        <w:t>)</w:t>
      </w:r>
      <w:r>
        <w:rPr>
          <w:rStyle w:val="a5"/>
          <w:rtl/>
          <w:lang w:eastAsia="en-US"/>
        </w:rPr>
        <w:footnoteReference w:id="14"/>
      </w:r>
      <w:r>
        <w:rPr>
          <w:rtl/>
          <w:lang w:eastAsia="en-US"/>
        </w:rPr>
        <w:t xml:space="preserve"> וכתיב</w:t>
      </w:r>
      <w:r>
        <w:rPr>
          <w:rFonts w:hint="cs"/>
          <w:rtl/>
          <w:lang w:eastAsia="en-US"/>
        </w:rPr>
        <w:t>:</w:t>
      </w:r>
      <w:r>
        <w:rPr>
          <w:rtl/>
          <w:lang w:eastAsia="en-US"/>
        </w:rPr>
        <w:t xml:space="preserve"> </w:t>
      </w:r>
      <w:r>
        <w:rPr>
          <w:rFonts w:hint="cs"/>
          <w:rtl/>
          <w:lang w:eastAsia="en-US"/>
        </w:rPr>
        <w:t>"</w:t>
      </w:r>
      <w:r>
        <w:rPr>
          <w:rtl/>
          <w:lang w:eastAsia="en-US"/>
        </w:rPr>
        <w:t>כשועלים בחרבות נביאיך ישראל היו</w:t>
      </w:r>
      <w:r>
        <w:rPr>
          <w:rFonts w:hint="cs"/>
          <w:rtl/>
          <w:lang w:eastAsia="en-US"/>
        </w:rPr>
        <w:t xml:space="preserve">" </w:t>
      </w:r>
      <w:r>
        <w:rPr>
          <w:rtl/>
          <w:lang w:eastAsia="en-US"/>
        </w:rPr>
        <w:t xml:space="preserve">(יחזקאל </w:t>
      </w:r>
      <w:proofErr w:type="spellStart"/>
      <w:r>
        <w:rPr>
          <w:rtl/>
          <w:lang w:eastAsia="en-US"/>
        </w:rPr>
        <w:t>יג</w:t>
      </w:r>
      <w:proofErr w:type="spellEnd"/>
      <w:r w:rsidR="00CF7E62">
        <w:rPr>
          <w:rFonts w:hint="cs"/>
          <w:rtl/>
          <w:lang w:eastAsia="en-US"/>
        </w:rPr>
        <w:t xml:space="preserve"> ד</w:t>
      </w:r>
      <w:r>
        <w:rPr>
          <w:rtl/>
          <w:lang w:eastAsia="en-US"/>
        </w:rPr>
        <w:t>)</w:t>
      </w:r>
      <w:r>
        <w:rPr>
          <w:rFonts w:hint="cs"/>
          <w:rtl/>
          <w:lang w:eastAsia="en-US"/>
        </w:rPr>
        <w:t>.</w:t>
      </w:r>
      <w:r>
        <w:rPr>
          <w:rtl/>
          <w:lang w:eastAsia="en-US"/>
        </w:rPr>
        <w:t xml:space="preserve"> אלא הביאו לי ערבים טובים </w:t>
      </w:r>
      <w:proofErr w:type="spellStart"/>
      <w:r>
        <w:rPr>
          <w:rtl/>
          <w:lang w:eastAsia="en-US"/>
        </w:rPr>
        <w:t>ואתננה</w:t>
      </w:r>
      <w:proofErr w:type="spellEnd"/>
      <w:r>
        <w:rPr>
          <w:rtl/>
          <w:lang w:eastAsia="en-US"/>
        </w:rPr>
        <w:t xml:space="preserve"> לכם</w:t>
      </w:r>
      <w:r>
        <w:rPr>
          <w:rFonts w:hint="cs"/>
          <w:rtl/>
          <w:lang w:eastAsia="en-US"/>
        </w:rPr>
        <w:t>.</w:t>
      </w:r>
      <w:r>
        <w:rPr>
          <w:rtl/>
          <w:lang w:eastAsia="en-US"/>
        </w:rPr>
        <w:t xml:space="preserve"> אמרו</w:t>
      </w:r>
      <w:r>
        <w:rPr>
          <w:rFonts w:hint="cs"/>
          <w:rtl/>
          <w:lang w:eastAsia="en-US"/>
        </w:rPr>
        <w:t>:</w:t>
      </w:r>
      <w:r>
        <w:rPr>
          <w:rtl/>
          <w:lang w:eastAsia="en-US"/>
        </w:rPr>
        <w:t xml:space="preserve"> הרי בנינו עורבים אותנו</w:t>
      </w:r>
      <w:r>
        <w:rPr>
          <w:rFonts w:hint="cs"/>
          <w:rtl/>
          <w:lang w:eastAsia="en-US"/>
        </w:rPr>
        <w:t>.</w:t>
      </w:r>
      <w:r>
        <w:rPr>
          <w:rtl/>
          <w:lang w:eastAsia="en-US"/>
        </w:rPr>
        <w:t xml:space="preserve"> אמר הקב"ה</w:t>
      </w:r>
      <w:r>
        <w:rPr>
          <w:rFonts w:hint="cs"/>
          <w:rtl/>
          <w:lang w:eastAsia="en-US"/>
        </w:rPr>
        <w:t>:</w:t>
      </w:r>
      <w:r>
        <w:rPr>
          <w:rtl/>
          <w:lang w:eastAsia="en-US"/>
        </w:rPr>
        <w:t xml:space="preserve"> הא ודאי ערבים טובים</w:t>
      </w:r>
      <w:r>
        <w:rPr>
          <w:rFonts w:hint="cs"/>
          <w:rtl/>
          <w:lang w:eastAsia="en-US"/>
        </w:rPr>
        <w:t>!</w:t>
      </w:r>
      <w:r>
        <w:rPr>
          <w:rtl/>
          <w:lang w:eastAsia="en-US"/>
        </w:rPr>
        <w:t xml:space="preserve"> על ידיהם </w:t>
      </w:r>
      <w:proofErr w:type="spellStart"/>
      <w:r>
        <w:rPr>
          <w:rtl/>
          <w:lang w:eastAsia="en-US"/>
        </w:rPr>
        <w:t>אתננה</w:t>
      </w:r>
      <w:proofErr w:type="spellEnd"/>
      <w:r>
        <w:rPr>
          <w:rtl/>
          <w:lang w:eastAsia="en-US"/>
        </w:rPr>
        <w:t xml:space="preserve"> לכם, </w:t>
      </w:r>
      <w:r>
        <w:rPr>
          <w:rFonts w:hint="cs"/>
          <w:rtl/>
          <w:lang w:eastAsia="en-US"/>
        </w:rPr>
        <w:t>זהו שכתוב: "</w:t>
      </w:r>
      <w:r>
        <w:rPr>
          <w:rtl/>
          <w:lang w:eastAsia="en-US"/>
        </w:rPr>
        <w:t>מפי עוללים ויונקים יסדת עוז</w:t>
      </w:r>
      <w:r>
        <w:rPr>
          <w:rFonts w:hint="cs"/>
          <w:rtl/>
          <w:lang w:eastAsia="en-US"/>
        </w:rPr>
        <w:t>"</w:t>
      </w:r>
      <w:r w:rsidRPr="00980711">
        <w:rPr>
          <w:rtl/>
          <w:lang w:eastAsia="en-US"/>
        </w:rPr>
        <w:t xml:space="preserve"> </w:t>
      </w:r>
      <w:r>
        <w:rPr>
          <w:rtl/>
          <w:lang w:eastAsia="en-US"/>
        </w:rPr>
        <w:t>(תהלים ח</w:t>
      </w:r>
      <w:r>
        <w:rPr>
          <w:rFonts w:hint="cs"/>
          <w:rtl/>
          <w:lang w:eastAsia="en-US"/>
        </w:rPr>
        <w:t xml:space="preserve"> ג</w:t>
      </w:r>
      <w:r>
        <w:rPr>
          <w:rtl/>
          <w:lang w:eastAsia="en-US"/>
        </w:rPr>
        <w:t>)</w:t>
      </w:r>
      <w:r>
        <w:rPr>
          <w:rFonts w:hint="cs"/>
          <w:rtl/>
          <w:lang w:eastAsia="en-US"/>
        </w:rPr>
        <w:t>.</w:t>
      </w:r>
      <w:r w:rsidR="00A11C13">
        <w:rPr>
          <w:rStyle w:val="a5"/>
          <w:rtl/>
          <w:lang w:eastAsia="en-US"/>
        </w:rPr>
        <w:footnoteReference w:id="15"/>
      </w:r>
    </w:p>
    <w:p w14:paraId="3245FF66" w14:textId="77777777" w:rsidR="00600C48" w:rsidRDefault="004311C9" w:rsidP="009021B8">
      <w:pPr>
        <w:pStyle w:val="a3"/>
        <w:spacing w:before="240" w:line="320" w:lineRule="atLeast"/>
        <w:rPr>
          <w:rtl/>
          <w:lang w:eastAsia="en-US"/>
        </w:rPr>
      </w:pPr>
      <w:r w:rsidRPr="00600C48">
        <w:rPr>
          <w:rFonts w:ascii="Narkisim" w:hAnsi="Narkisim"/>
          <w:b/>
          <w:bCs/>
          <w:sz w:val="24"/>
          <w:szCs w:val="24"/>
          <w:rtl/>
          <w:lang w:eastAsia="en-US"/>
        </w:rPr>
        <w:lastRenderedPageBreak/>
        <w:t>הערת ביניים:</w:t>
      </w:r>
      <w:r w:rsidRPr="00600C48">
        <w:rPr>
          <w:rFonts w:ascii="Narkisim" w:hAnsi="Narkisim"/>
          <w:sz w:val="24"/>
          <w:szCs w:val="24"/>
          <w:rtl/>
          <w:lang w:eastAsia="en-US"/>
        </w:rPr>
        <w:t xml:space="preserve"> </w:t>
      </w:r>
      <w:r w:rsidR="00241B20" w:rsidRPr="00600C48">
        <w:rPr>
          <w:rFonts w:ascii="Narkisim" w:hAnsi="Narkisim"/>
          <w:sz w:val="24"/>
          <w:szCs w:val="24"/>
          <w:rtl/>
          <w:lang w:eastAsia="en-US"/>
        </w:rPr>
        <w:t xml:space="preserve">לא נפקד </w:t>
      </w:r>
      <w:r w:rsidR="002B7DD4" w:rsidRPr="00600C48">
        <w:rPr>
          <w:rFonts w:ascii="Narkisim" w:hAnsi="Narkisim"/>
          <w:sz w:val="24"/>
          <w:szCs w:val="24"/>
          <w:rtl/>
          <w:lang w:eastAsia="en-US"/>
        </w:rPr>
        <w:t xml:space="preserve">מקומו של הנושא שלנו גם מעולם הפיוט. ראו </w:t>
      </w:r>
      <w:hyperlink r:id="rId8" w:history="1">
        <w:r w:rsidR="002B7DD4" w:rsidRPr="00600C48">
          <w:rPr>
            <w:rStyle w:val="Hyperlink"/>
            <w:rFonts w:ascii="Narkisim" w:hAnsi="Narkisim"/>
            <w:sz w:val="24"/>
            <w:szCs w:val="24"/>
            <w:rtl/>
            <w:lang w:eastAsia="en-US"/>
          </w:rPr>
          <w:t>במחקרה ש</w:t>
        </w:r>
        <w:r w:rsidR="002B7DD4" w:rsidRPr="00600C48">
          <w:rPr>
            <w:rStyle w:val="Hyperlink"/>
            <w:rFonts w:ascii="Narkisim" w:hAnsi="Narkisim"/>
            <w:sz w:val="24"/>
            <w:szCs w:val="24"/>
            <w:rtl/>
            <w:lang w:eastAsia="en-US"/>
          </w:rPr>
          <w:t>ל</w:t>
        </w:r>
        <w:r w:rsidR="002B7DD4" w:rsidRPr="00600C48">
          <w:rPr>
            <w:rStyle w:val="Hyperlink"/>
            <w:rFonts w:ascii="Narkisim" w:hAnsi="Narkisim"/>
            <w:sz w:val="24"/>
            <w:szCs w:val="24"/>
            <w:rtl/>
            <w:lang w:eastAsia="en-US"/>
          </w:rPr>
          <w:t xml:space="preserve"> פרופ' שולמ</w:t>
        </w:r>
        <w:r w:rsidR="002B7DD4" w:rsidRPr="00600C48">
          <w:rPr>
            <w:rStyle w:val="Hyperlink"/>
            <w:rFonts w:ascii="Narkisim" w:hAnsi="Narkisim"/>
            <w:sz w:val="24"/>
            <w:szCs w:val="24"/>
            <w:rtl/>
            <w:lang w:eastAsia="en-US"/>
          </w:rPr>
          <w:t>י</w:t>
        </w:r>
        <w:r w:rsidR="002B7DD4" w:rsidRPr="00600C48">
          <w:rPr>
            <w:rStyle w:val="Hyperlink"/>
            <w:rFonts w:ascii="Narkisim" w:hAnsi="Narkisim"/>
            <w:sz w:val="24"/>
            <w:szCs w:val="24"/>
            <w:rtl/>
            <w:lang w:eastAsia="en-US"/>
          </w:rPr>
          <w:t>ת אליצור</w:t>
        </w:r>
      </w:hyperlink>
      <w:r w:rsidR="002B7DD4" w:rsidRPr="00600C48">
        <w:rPr>
          <w:rFonts w:ascii="Narkisim" w:hAnsi="Narkisim"/>
          <w:sz w:val="24"/>
          <w:szCs w:val="24"/>
          <w:rtl/>
          <w:lang w:eastAsia="en-US"/>
        </w:rPr>
        <w:t>, אזכור של פיוטים קדומים, חלקם מתארים בצורה משעשעת את התורה כבת מלך מפונקת אשר אביה מבקש להשיאה, אך היא מוצאת פסול בכל אחד מהחתנים המוצעים לה (אדם, נח, האבות בנמשל), עד שמגיע החתן הראוי הוא משה. פיוטים אחרים מרחיקים לכת ומוצאים באבות האומה פגמים קשים, כגון על אברהם שהלך לעקוד את יצחק "ושלח ידו כאכזר לשפוך דמים", בעוד ש</w:t>
      </w:r>
      <w:r w:rsidR="00D62599" w:rsidRPr="00600C48">
        <w:rPr>
          <w:rFonts w:ascii="Narkisim" w:hAnsi="Narkisim"/>
          <w:sz w:val="24"/>
          <w:szCs w:val="24"/>
          <w:rtl/>
          <w:lang w:eastAsia="en-US"/>
        </w:rPr>
        <w:t>"</w:t>
      </w:r>
      <w:r w:rsidR="002B7DD4" w:rsidRPr="00600C48">
        <w:rPr>
          <w:rFonts w:ascii="Narkisim" w:hAnsi="Narkisim"/>
          <w:sz w:val="24"/>
          <w:szCs w:val="24"/>
          <w:rtl/>
          <w:lang w:eastAsia="en-US"/>
        </w:rPr>
        <w:t xml:space="preserve">היה לו </w:t>
      </w:r>
      <w:r w:rsidR="00D62599" w:rsidRPr="00600C48">
        <w:rPr>
          <w:rFonts w:ascii="Narkisim" w:hAnsi="Narkisim"/>
          <w:sz w:val="24"/>
          <w:szCs w:val="24"/>
          <w:rtl/>
          <w:lang w:eastAsia="en-US"/>
        </w:rPr>
        <w:t>להתחנן לפניך ולבקש רחמים"; ו</w:t>
      </w:r>
      <w:r w:rsidR="0083752B">
        <w:rPr>
          <w:rFonts w:ascii="Narkisim" w:hAnsi="Narkisim" w:hint="cs"/>
          <w:sz w:val="24"/>
          <w:szCs w:val="24"/>
          <w:rtl/>
          <w:lang w:eastAsia="en-US"/>
        </w:rPr>
        <w:t xml:space="preserve">כן </w:t>
      </w:r>
      <w:r w:rsidR="00D62599" w:rsidRPr="00600C48">
        <w:rPr>
          <w:rFonts w:ascii="Narkisim" w:hAnsi="Narkisim"/>
          <w:sz w:val="24"/>
          <w:szCs w:val="24"/>
          <w:rtl/>
          <w:lang w:eastAsia="en-US"/>
        </w:rPr>
        <w:t>על יעקב שרימה את יצחק אביו</w:t>
      </w:r>
      <w:r w:rsidR="00D62599" w:rsidRPr="00600C48">
        <w:rPr>
          <w:rFonts w:ascii="Narkisim" w:hAnsi="Narkisim"/>
          <w:sz w:val="22"/>
          <w:szCs w:val="22"/>
          <w:rtl/>
          <w:lang w:eastAsia="en-US"/>
        </w:rPr>
        <w:t>.</w:t>
      </w:r>
      <w:r w:rsidR="00D847C5">
        <w:rPr>
          <w:rStyle w:val="a5"/>
          <w:rtl/>
          <w:lang w:eastAsia="en-US"/>
        </w:rPr>
        <w:footnoteReference w:id="16"/>
      </w:r>
      <w:r w:rsidR="00D62599">
        <w:rPr>
          <w:rFonts w:hint="cs"/>
          <w:rtl/>
          <w:lang w:eastAsia="en-US"/>
        </w:rPr>
        <w:t xml:space="preserve"> </w:t>
      </w:r>
    </w:p>
    <w:p w14:paraId="4263ABD2" w14:textId="77777777" w:rsidR="0055520E" w:rsidRDefault="0055520E" w:rsidP="00081CD0">
      <w:pPr>
        <w:pStyle w:val="ab"/>
        <w:rPr>
          <w:rtl/>
          <w:lang w:eastAsia="en-US"/>
        </w:rPr>
      </w:pPr>
      <w:r>
        <w:rPr>
          <w:rtl/>
          <w:lang w:eastAsia="en-US"/>
        </w:rPr>
        <w:t xml:space="preserve">אור החיים דברים </w:t>
      </w:r>
      <w:r>
        <w:rPr>
          <w:rFonts w:hint="cs"/>
          <w:rtl/>
          <w:lang w:eastAsia="en-US"/>
        </w:rPr>
        <w:t xml:space="preserve">ז </w:t>
      </w:r>
      <w:proofErr w:type="spellStart"/>
      <w:r>
        <w:rPr>
          <w:rFonts w:hint="cs"/>
          <w:rtl/>
          <w:lang w:eastAsia="en-US"/>
        </w:rPr>
        <w:t>יב</w:t>
      </w:r>
      <w:proofErr w:type="spellEnd"/>
      <w:r>
        <w:rPr>
          <w:rFonts w:hint="cs"/>
          <w:rtl/>
          <w:lang w:eastAsia="en-US"/>
        </w:rPr>
        <w:t xml:space="preserve"> </w:t>
      </w:r>
      <w:r>
        <w:rPr>
          <w:rtl/>
          <w:lang w:eastAsia="en-US"/>
        </w:rPr>
        <w:t>פרשת עקב –</w:t>
      </w:r>
      <w:r>
        <w:rPr>
          <w:rFonts w:hint="cs"/>
          <w:rtl/>
          <w:lang w:eastAsia="en-US"/>
        </w:rPr>
        <w:t xml:space="preserve"> ברית הבנים גדולה מברית האבות</w:t>
      </w:r>
    </w:p>
    <w:p w14:paraId="04C360DF" w14:textId="77777777" w:rsidR="0055520E" w:rsidRDefault="0055520E" w:rsidP="0055520E">
      <w:pPr>
        <w:pStyle w:val="ac"/>
        <w:rPr>
          <w:rtl/>
        </w:rPr>
      </w:pPr>
      <w:r>
        <w:rPr>
          <w:rtl/>
          <w:lang w:eastAsia="en-US"/>
        </w:rPr>
        <w:t xml:space="preserve">עוד ירצה על זה הדרך עקב תשמעון וגו' </w:t>
      </w:r>
      <w:r>
        <w:rPr>
          <w:rFonts w:hint="cs"/>
          <w:rtl/>
          <w:lang w:eastAsia="en-US"/>
        </w:rPr>
        <w:t xml:space="preserve">- </w:t>
      </w:r>
      <w:r>
        <w:rPr>
          <w:rtl/>
          <w:lang w:eastAsia="en-US"/>
        </w:rPr>
        <w:t>לא תצטרכו לזכות בטוב ה' ובחסדו מצד שבועת האבות</w:t>
      </w:r>
      <w:r w:rsidR="00CC56B9">
        <w:rPr>
          <w:rFonts w:hint="cs"/>
          <w:rtl/>
          <w:lang w:eastAsia="en-US"/>
        </w:rPr>
        <w:t>,</w:t>
      </w:r>
      <w:r>
        <w:rPr>
          <w:rtl/>
          <w:lang w:eastAsia="en-US"/>
        </w:rPr>
        <w:t xml:space="preserve"> אלא תזכו מצד עצמיכם לשמור ה' לכם הברית וגו' שנשבע לאבותיכם</w:t>
      </w:r>
      <w:r>
        <w:rPr>
          <w:rFonts w:hint="cs"/>
          <w:rtl/>
          <w:lang w:eastAsia="en-US"/>
        </w:rPr>
        <w:t>.</w:t>
      </w:r>
      <w:r>
        <w:rPr>
          <w:rtl/>
          <w:lang w:eastAsia="en-US"/>
        </w:rPr>
        <w:t xml:space="preserve"> כי אינו דומה הבא לזכות בשביל עצמו כמו לזכות בשביל אבותיו</w:t>
      </w:r>
      <w:r>
        <w:rPr>
          <w:rFonts w:hint="cs"/>
          <w:rtl/>
          <w:lang w:eastAsia="en-US"/>
        </w:rPr>
        <w:t>.</w:t>
      </w:r>
      <w:r>
        <w:rPr>
          <w:rtl/>
          <w:lang w:eastAsia="en-US"/>
        </w:rPr>
        <w:t xml:space="preserve"> והוא שדקדק לומר </w:t>
      </w:r>
      <w:r w:rsidRPr="007442F6">
        <w:rPr>
          <w:b/>
          <w:bCs/>
          <w:rtl/>
          <w:lang w:eastAsia="en-US"/>
        </w:rPr>
        <w:t>לך את הברית</w:t>
      </w:r>
      <w:r w:rsidR="00117E3E">
        <w:rPr>
          <w:rFonts w:hint="cs"/>
          <w:rtl/>
          <w:lang w:eastAsia="en-US"/>
        </w:rPr>
        <w:t xml:space="preserve"> </w:t>
      </w:r>
      <w:r w:rsidR="00CC56B9">
        <w:rPr>
          <w:rFonts w:hint="cs"/>
          <w:rtl/>
          <w:lang w:eastAsia="en-US"/>
        </w:rPr>
        <w:t>...</w:t>
      </w:r>
      <w:r>
        <w:rPr>
          <w:rtl/>
          <w:lang w:eastAsia="en-US"/>
        </w:rPr>
        <w:t xml:space="preserve"> שהלא אברהם זכה לכל הכבוד לצד מעשיו, ואם ישראל ישמרו תורת ה' למה יגרעו לבא </w:t>
      </w:r>
      <w:proofErr w:type="spellStart"/>
      <w:r>
        <w:rPr>
          <w:rtl/>
          <w:lang w:eastAsia="en-US"/>
        </w:rPr>
        <w:t>בכח</w:t>
      </w:r>
      <w:proofErr w:type="spellEnd"/>
      <w:r>
        <w:rPr>
          <w:rtl/>
          <w:lang w:eastAsia="en-US"/>
        </w:rPr>
        <w:t xml:space="preserve"> זכות אבות</w:t>
      </w:r>
      <w:r>
        <w:rPr>
          <w:rFonts w:hint="cs"/>
          <w:rtl/>
          <w:lang w:eastAsia="en-US"/>
        </w:rPr>
        <w:t>?</w:t>
      </w:r>
      <w:r>
        <w:rPr>
          <w:rtl/>
          <w:lang w:eastAsia="en-US"/>
        </w:rPr>
        <w:t xml:space="preserve"> ואדרבא</w:t>
      </w:r>
      <w:r>
        <w:rPr>
          <w:rFonts w:hint="cs"/>
          <w:rtl/>
          <w:lang w:eastAsia="en-US"/>
        </w:rPr>
        <w:t>,</w:t>
      </w:r>
      <w:r>
        <w:rPr>
          <w:rtl/>
          <w:lang w:eastAsia="en-US"/>
        </w:rPr>
        <w:t xml:space="preserve"> שלהם גדול משל אבותיהם כי הם עמדו על הר סיני</w:t>
      </w:r>
      <w:r>
        <w:rPr>
          <w:rFonts w:hint="cs"/>
          <w:rtl/>
          <w:lang w:eastAsia="en-US"/>
        </w:rPr>
        <w:t>,</w:t>
      </w:r>
      <w:r>
        <w:rPr>
          <w:rtl/>
          <w:lang w:eastAsia="en-US"/>
        </w:rPr>
        <w:t xml:space="preserve"> וגם היותם מצווים בתורה ובמצות</w:t>
      </w:r>
      <w:r>
        <w:rPr>
          <w:rFonts w:hint="cs"/>
          <w:rtl/>
          <w:lang w:eastAsia="en-US"/>
        </w:rPr>
        <w:t>,</w:t>
      </w:r>
      <w:r>
        <w:rPr>
          <w:rtl/>
          <w:lang w:eastAsia="en-US"/>
        </w:rPr>
        <w:t xml:space="preserve"> מה שאין כן האבות שלא נתנה להם התורה</w:t>
      </w:r>
      <w:r>
        <w:rPr>
          <w:rFonts w:hint="cs"/>
          <w:rtl/>
          <w:lang w:eastAsia="en-US"/>
        </w:rPr>
        <w:t>.</w:t>
      </w:r>
      <w:r>
        <w:rPr>
          <w:rtl/>
          <w:lang w:eastAsia="en-US"/>
        </w:rPr>
        <w:t xml:space="preserve"> ומעתה גדול </w:t>
      </w:r>
      <w:proofErr w:type="spellStart"/>
      <w:r>
        <w:rPr>
          <w:rtl/>
          <w:lang w:eastAsia="en-US"/>
        </w:rPr>
        <w:t>כח</w:t>
      </w:r>
      <w:proofErr w:type="spellEnd"/>
      <w:r>
        <w:rPr>
          <w:rtl/>
          <w:lang w:eastAsia="en-US"/>
        </w:rPr>
        <w:t xml:space="preserve"> הבנים כשיטיבו מעשיהם </w:t>
      </w:r>
      <w:proofErr w:type="spellStart"/>
      <w:r>
        <w:rPr>
          <w:rtl/>
          <w:lang w:eastAsia="en-US"/>
        </w:rPr>
        <w:t>מכח</w:t>
      </w:r>
      <w:proofErr w:type="spellEnd"/>
      <w:r>
        <w:rPr>
          <w:rtl/>
          <w:lang w:eastAsia="en-US"/>
        </w:rPr>
        <w:t xml:space="preserve"> האבות</w:t>
      </w:r>
      <w:r>
        <w:rPr>
          <w:rFonts w:hint="cs"/>
          <w:rtl/>
          <w:lang w:eastAsia="en-US"/>
        </w:rPr>
        <w:t>.</w:t>
      </w:r>
      <w:r w:rsidR="00D847C5">
        <w:rPr>
          <w:rStyle w:val="a5"/>
          <w:rtl/>
        </w:rPr>
        <w:footnoteReference w:id="17"/>
      </w:r>
    </w:p>
    <w:p w14:paraId="56680CB9" w14:textId="77777777" w:rsidR="00487971" w:rsidRDefault="00487971" w:rsidP="00487971">
      <w:pPr>
        <w:pStyle w:val="ab"/>
        <w:rPr>
          <w:rtl/>
        </w:rPr>
      </w:pPr>
      <w:r>
        <w:rPr>
          <w:rtl/>
        </w:rPr>
        <w:t xml:space="preserve">מסכת יומא דף </w:t>
      </w:r>
      <w:proofErr w:type="spellStart"/>
      <w:r>
        <w:rPr>
          <w:rtl/>
        </w:rPr>
        <w:t>כח</w:t>
      </w:r>
      <w:proofErr w:type="spellEnd"/>
      <w:r>
        <w:rPr>
          <w:rtl/>
        </w:rPr>
        <w:t xml:space="preserve"> עמוד ב</w:t>
      </w:r>
      <w:r w:rsidRPr="00B71EAB">
        <w:rPr>
          <w:rFonts w:hint="cs"/>
          <w:rtl/>
        </w:rPr>
        <w:t xml:space="preserve"> </w:t>
      </w:r>
      <w:r>
        <w:rPr>
          <w:rFonts w:hint="cs"/>
          <w:rtl/>
        </w:rPr>
        <w:t xml:space="preserve">- </w:t>
      </w:r>
      <w:r w:rsidR="00A36412">
        <w:rPr>
          <w:rFonts w:hint="cs"/>
          <w:rtl/>
        </w:rPr>
        <w:t xml:space="preserve">קיימו </w:t>
      </w:r>
      <w:r>
        <w:rPr>
          <w:rFonts w:hint="cs"/>
          <w:rtl/>
        </w:rPr>
        <w:t>האבות את התורה</w:t>
      </w:r>
    </w:p>
    <w:p w14:paraId="70BCFA82" w14:textId="77777777" w:rsidR="00487971" w:rsidRDefault="00487971" w:rsidP="00487971">
      <w:pPr>
        <w:pStyle w:val="ac"/>
        <w:rPr>
          <w:rtl/>
        </w:rPr>
      </w:pPr>
      <w:r>
        <w:rPr>
          <w:rtl/>
        </w:rPr>
        <w:t>אמר רב: קיים אברהם אבינו כל התורה כולה, שנאמר</w:t>
      </w:r>
      <w:r w:rsidR="00A36412">
        <w:rPr>
          <w:rFonts w:hint="cs"/>
          <w:rtl/>
        </w:rPr>
        <w:t>:</w:t>
      </w:r>
      <w:r>
        <w:rPr>
          <w:rtl/>
        </w:rPr>
        <w:t xml:space="preserve"> </w:t>
      </w:r>
      <w:r w:rsidR="00A36412">
        <w:rPr>
          <w:rFonts w:hint="cs"/>
          <w:rtl/>
        </w:rPr>
        <w:t>"</w:t>
      </w:r>
      <w:r w:rsidR="00A36412">
        <w:rPr>
          <w:rtl/>
        </w:rPr>
        <w:t xml:space="preserve">עֵקֶב אֲשֶׁר שָׁמַע אַבְרָהָם בְּקֹלִי וַיִּשְׁמֹר מִשְׁמַרְתִּי </w:t>
      </w:r>
      <w:proofErr w:type="spellStart"/>
      <w:r w:rsidR="00A36412">
        <w:rPr>
          <w:rtl/>
        </w:rPr>
        <w:t>מִצְוֹתַי</w:t>
      </w:r>
      <w:proofErr w:type="spellEnd"/>
      <w:r w:rsidR="00A36412">
        <w:rPr>
          <w:rtl/>
        </w:rPr>
        <w:t xml:space="preserve"> </w:t>
      </w:r>
      <w:proofErr w:type="spellStart"/>
      <w:r w:rsidR="00A36412">
        <w:rPr>
          <w:rtl/>
        </w:rPr>
        <w:t>חֻקּוֹתַי</w:t>
      </w:r>
      <w:proofErr w:type="spellEnd"/>
      <w:r w:rsidR="00A36412">
        <w:rPr>
          <w:rtl/>
        </w:rPr>
        <w:t xml:space="preserve"> וְתוֹרֹתָי</w:t>
      </w:r>
      <w:r w:rsidR="00A36412">
        <w:rPr>
          <w:rFonts w:hint="cs"/>
          <w:rtl/>
        </w:rPr>
        <w:t>"</w:t>
      </w:r>
      <w:r>
        <w:rPr>
          <w:rtl/>
        </w:rPr>
        <w:t xml:space="preserve">. אמר ליה רב שימי בר </w:t>
      </w:r>
      <w:proofErr w:type="spellStart"/>
      <w:r>
        <w:rPr>
          <w:rtl/>
        </w:rPr>
        <w:t>חייא</w:t>
      </w:r>
      <w:proofErr w:type="spellEnd"/>
      <w:r>
        <w:rPr>
          <w:rtl/>
        </w:rPr>
        <w:t xml:space="preserve"> לרב: ואימא שבע מצות! - הא איכא נמי מילה. - ואימא שבע מצות ומילה! - אמר ליה: אם כן </w:t>
      </w:r>
      <w:proofErr w:type="spellStart"/>
      <w:r>
        <w:rPr>
          <w:rtl/>
        </w:rPr>
        <w:t>מצותי</w:t>
      </w:r>
      <w:proofErr w:type="spellEnd"/>
      <w:r>
        <w:rPr>
          <w:rtl/>
        </w:rPr>
        <w:t xml:space="preserve"> ותורתי למה לי? אמר רבא </w:t>
      </w:r>
      <w:proofErr w:type="spellStart"/>
      <w:r>
        <w:rPr>
          <w:rtl/>
        </w:rPr>
        <w:t>ואיתימא</w:t>
      </w:r>
      <w:proofErr w:type="spellEnd"/>
      <w:r>
        <w:rPr>
          <w:rtl/>
        </w:rPr>
        <w:t xml:space="preserve"> רב אשי: קיים אברהם אבינו אפילו עירובי תבשילין, שנאמר תורתי - אחת תורה שבכתב ואחת תורה שבעל פה.</w:t>
      </w:r>
      <w:r w:rsidR="00D847C5">
        <w:rPr>
          <w:rStyle w:val="a5"/>
          <w:rtl/>
        </w:rPr>
        <w:footnoteReference w:id="18"/>
      </w:r>
    </w:p>
    <w:p w14:paraId="1CE33D3F" w14:textId="77777777" w:rsidR="00C73652" w:rsidRDefault="00C73652" w:rsidP="00C73652">
      <w:pPr>
        <w:pStyle w:val="ab"/>
        <w:rPr>
          <w:rtl/>
        </w:rPr>
      </w:pPr>
      <w:r>
        <w:rPr>
          <w:rFonts w:hint="cs"/>
          <w:rtl/>
        </w:rPr>
        <w:lastRenderedPageBreak/>
        <w:t xml:space="preserve">רמב"ם הלכות עבודה זרה </w:t>
      </w:r>
      <w:r>
        <w:rPr>
          <w:rFonts w:cs="David"/>
          <w:rtl/>
        </w:rPr>
        <w:t>–</w:t>
      </w:r>
      <w:r>
        <w:rPr>
          <w:rFonts w:hint="cs"/>
          <w:rtl/>
        </w:rPr>
        <w:t xml:space="preserve"> השתלשלות האמונה </w:t>
      </w:r>
      <w:proofErr w:type="spellStart"/>
      <w:r>
        <w:rPr>
          <w:rFonts w:hint="cs"/>
          <w:rtl/>
        </w:rPr>
        <w:t>וגילגוליה</w:t>
      </w:r>
      <w:proofErr w:type="spellEnd"/>
    </w:p>
    <w:p w14:paraId="54B162A4" w14:textId="77777777" w:rsidR="002E02B3" w:rsidRDefault="00445B71" w:rsidP="00AF4AC4">
      <w:pPr>
        <w:pStyle w:val="ac"/>
        <w:rPr>
          <w:rtl/>
        </w:rPr>
      </w:pPr>
      <w:r>
        <w:rPr>
          <w:rtl/>
        </w:rPr>
        <w:t xml:space="preserve">בימי אנוש טעו בני האדם טעות גדול ונבערה עצת חכמי אותו הדור </w:t>
      </w:r>
      <w:r>
        <w:rPr>
          <w:rFonts w:hint="cs"/>
          <w:rtl/>
        </w:rPr>
        <w:t xml:space="preserve">... </w:t>
      </w:r>
      <w:r>
        <w:rPr>
          <w:rtl/>
        </w:rPr>
        <w:t xml:space="preserve">אמרו הואיל </w:t>
      </w:r>
      <w:proofErr w:type="spellStart"/>
      <w:r>
        <w:rPr>
          <w:rtl/>
        </w:rPr>
        <w:t>והאלהים</w:t>
      </w:r>
      <w:proofErr w:type="spellEnd"/>
      <w:r>
        <w:rPr>
          <w:rtl/>
        </w:rPr>
        <w:t xml:space="preserve"> ברא כוכבים אלו וגלגלים להנהיג את העולם ונתנם במרום וחלק להם כבוד והם שמשים המשמשים לפניו </w:t>
      </w:r>
      <w:proofErr w:type="spellStart"/>
      <w:r>
        <w:rPr>
          <w:rtl/>
        </w:rPr>
        <w:t>ראויין</w:t>
      </w:r>
      <w:proofErr w:type="spellEnd"/>
      <w:r>
        <w:rPr>
          <w:rtl/>
        </w:rPr>
        <w:t xml:space="preserve"> הם לשבחם ולפארם ולחלוק להם כבוד</w:t>
      </w:r>
      <w:r>
        <w:rPr>
          <w:rFonts w:hint="cs"/>
          <w:rtl/>
        </w:rPr>
        <w:t xml:space="preserve"> ... </w:t>
      </w:r>
      <w:r>
        <w:rPr>
          <w:rtl/>
        </w:rPr>
        <w:t xml:space="preserve">וכיון שארכו הימים נשתכח השם הנכבד והנורא מפי כל היקום ומדעתם ולא הכירוהו </w:t>
      </w:r>
      <w:r>
        <w:rPr>
          <w:rFonts w:hint="cs"/>
          <w:rtl/>
        </w:rPr>
        <w:t xml:space="preserve">... </w:t>
      </w:r>
      <w:r>
        <w:rPr>
          <w:rtl/>
        </w:rPr>
        <w:t xml:space="preserve">אלא יחידים בעולם כגון חנוך ומתושלח נח שם ועבר, ועל דרך זה היה העולם הולך ומתגלגל עד שנולד עמודו של עולם והוא אברהם אבינו. </w:t>
      </w:r>
    </w:p>
    <w:p w14:paraId="342215BB" w14:textId="77777777" w:rsidR="002E02B3" w:rsidRDefault="00445B71" w:rsidP="00AF4AC4">
      <w:pPr>
        <w:pStyle w:val="ac"/>
        <w:rPr>
          <w:rtl/>
        </w:rPr>
      </w:pPr>
      <w:r>
        <w:rPr>
          <w:rtl/>
        </w:rPr>
        <w:t xml:space="preserve">כיון שנגמל איתן זה התחיל לשוטט בדעתו </w:t>
      </w:r>
      <w:r>
        <w:rPr>
          <w:rFonts w:hint="cs"/>
          <w:rtl/>
        </w:rPr>
        <w:t xml:space="preserve">... </w:t>
      </w:r>
      <w:r>
        <w:rPr>
          <w:rtl/>
        </w:rPr>
        <w:t xml:space="preserve">ולבו משוטט ומבין עד שהשיג דרך האמת והבין קו הצדק מתבונתו הנכונה, וידע שיש שם אלוה אחד </w:t>
      </w:r>
      <w:r>
        <w:rPr>
          <w:rFonts w:hint="cs"/>
          <w:rtl/>
        </w:rPr>
        <w:t>...</w:t>
      </w:r>
      <w:r>
        <w:rPr>
          <w:rtl/>
        </w:rPr>
        <w:t xml:space="preserve"> </w:t>
      </w:r>
      <w:r w:rsidR="00AF4AC4">
        <w:rPr>
          <w:rtl/>
        </w:rPr>
        <w:t>וחבר בו ספרים והודיעו ליצחק בנו</w:t>
      </w:r>
      <w:r w:rsidR="002E02B3">
        <w:rPr>
          <w:rFonts w:hint="cs"/>
          <w:rtl/>
        </w:rPr>
        <w:t xml:space="preserve"> ... </w:t>
      </w:r>
      <w:r w:rsidR="00AF4AC4">
        <w:rPr>
          <w:rtl/>
        </w:rPr>
        <w:t xml:space="preserve">ויעקב אבינו למד בניו כולם </w:t>
      </w:r>
      <w:r w:rsidR="00AF4AC4">
        <w:rPr>
          <w:rFonts w:hint="cs"/>
          <w:rtl/>
        </w:rPr>
        <w:t xml:space="preserve">... </w:t>
      </w:r>
      <w:r w:rsidR="00AF4AC4">
        <w:rPr>
          <w:rtl/>
        </w:rPr>
        <w:t>לשמור מצות אברהם</w:t>
      </w:r>
      <w:r w:rsidR="002E02B3">
        <w:rPr>
          <w:rFonts w:hint="cs"/>
          <w:rtl/>
        </w:rPr>
        <w:t xml:space="preserve"> ... </w:t>
      </w:r>
      <w:r w:rsidR="00AF4AC4">
        <w:rPr>
          <w:rtl/>
        </w:rPr>
        <w:t xml:space="preserve">שלא יפסיקו מבני לוי ממונה אחר ממונה כדי שלא תשכח הלמוד, </w:t>
      </w:r>
      <w:r>
        <w:rPr>
          <w:rtl/>
        </w:rPr>
        <w:t xml:space="preserve">והיה הדבר הולך ומתגבר בבני יעקב </w:t>
      </w:r>
      <w:proofErr w:type="spellStart"/>
      <w:r>
        <w:rPr>
          <w:rtl/>
        </w:rPr>
        <w:t>ובנלוים</w:t>
      </w:r>
      <w:proofErr w:type="spellEnd"/>
      <w:r>
        <w:rPr>
          <w:rtl/>
        </w:rPr>
        <w:t xml:space="preserve"> עליהם ונעשית בעולם אומה שהיא יודעת את ה'</w:t>
      </w:r>
      <w:r w:rsidR="002E02B3">
        <w:rPr>
          <w:rFonts w:hint="cs"/>
          <w:rtl/>
        </w:rPr>
        <w:t>.</w:t>
      </w:r>
    </w:p>
    <w:p w14:paraId="1AA86CD8" w14:textId="77777777" w:rsidR="00AF4AC4" w:rsidRDefault="00445B71" w:rsidP="00AF4AC4">
      <w:pPr>
        <w:pStyle w:val="ac"/>
        <w:rPr>
          <w:rtl/>
        </w:rPr>
      </w:pPr>
      <w:r>
        <w:rPr>
          <w:rtl/>
        </w:rPr>
        <w:t xml:space="preserve">עד שארכו הימים לישראל במצרים וחזרו ללמוד מעשיהן ולעבוד כוכבים כמותן </w:t>
      </w:r>
      <w:r>
        <w:rPr>
          <w:rFonts w:hint="cs"/>
          <w:rtl/>
        </w:rPr>
        <w:t xml:space="preserve">... </w:t>
      </w:r>
      <w:r>
        <w:rPr>
          <w:rtl/>
        </w:rPr>
        <w:t xml:space="preserve">וכמעט קט היה העיקר ששתל אברהם נעקר </w:t>
      </w:r>
      <w:proofErr w:type="spellStart"/>
      <w:r>
        <w:rPr>
          <w:rtl/>
        </w:rPr>
        <w:t>וחוזרין</w:t>
      </w:r>
      <w:proofErr w:type="spellEnd"/>
      <w:r>
        <w:rPr>
          <w:rtl/>
        </w:rPr>
        <w:t xml:space="preserve"> בני יעקב לטעות העולם </w:t>
      </w:r>
      <w:proofErr w:type="spellStart"/>
      <w:r>
        <w:rPr>
          <w:rtl/>
        </w:rPr>
        <w:t>ותעיותן</w:t>
      </w:r>
      <w:proofErr w:type="spellEnd"/>
      <w:r w:rsidR="00183CDA">
        <w:rPr>
          <w:rFonts w:hint="cs"/>
          <w:rtl/>
        </w:rPr>
        <w:t>.</w:t>
      </w:r>
      <w:r>
        <w:rPr>
          <w:rtl/>
        </w:rPr>
        <w:t xml:space="preserve"> ומאהבת ה' אותנו ומשמרו את השבועה לאברהם אבינו עשה משה רבינו רבן של כל הנביאים ושלחו</w:t>
      </w:r>
      <w:r>
        <w:rPr>
          <w:rFonts w:hint="cs"/>
          <w:rtl/>
        </w:rPr>
        <w:t xml:space="preserve"> ...</w:t>
      </w:r>
      <w:r>
        <w:rPr>
          <w:rtl/>
        </w:rPr>
        <w:t xml:space="preserve"> ובחר ה' ישראל לנחלה הכתירן במצות והודיעם דרך עבודתו </w:t>
      </w:r>
      <w:proofErr w:type="spellStart"/>
      <w:r>
        <w:rPr>
          <w:rFonts w:hint="cs"/>
          <w:rtl/>
        </w:rPr>
        <w:t>וכו</w:t>
      </w:r>
      <w:proofErr w:type="spellEnd"/>
      <w:r>
        <w:rPr>
          <w:rFonts w:hint="cs"/>
          <w:rtl/>
        </w:rPr>
        <w:t>'.</w:t>
      </w:r>
      <w:r w:rsidR="00312B94">
        <w:rPr>
          <w:rStyle w:val="a5"/>
          <w:rtl/>
        </w:rPr>
        <w:footnoteReference w:id="19"/>
      </w:r>
    </w:p>
    <w:p w14:paraId="4A646000" w14:textId="77777777" w:rsidR="000978C9" w:rsidRDefault="000978C9" w:rsidP="00B126A1">
      <w:pPr>
        <w:pStyle w:val="ab"/>
        <w:rPr>
          <w:rtl/>
        </w:rPr>
      </w:pPr>
      <w:r>
        <w:rPr>
          <w:rtl/>
        </w:rPr>
        <w:t xml:space="preserve">ספר תפארת ישראל פרק </w:t>
      </w:r>
      <w:proofErr w:type="spellStart"/>
      <w:r>
        <w:rPr>
          <w:rtl/>
        </w:rPr>
        <w:t>יז</w:t>
      </w:r>
      <w:proofErr w:type="spellEnd"/>
      <w:r w:rsidR="00B126A1">
        <w:rPr>
          <w:rFonts w:hint="cs"/>
          <w:rtl/>
        </w:rPr>
        <w:t xml:space="preserve"> </w:t>
      </w:r>
      <w:r w:rsidR="00B126A1">
        <w:rPr>
          <w:rFonts w:cs="David"/>
          <w:rtl/>
        </w:rPr>
        <w:t>–</w:t>
      </w:r>
      <w:r w:rsidR="00B126A1">
        <w:rPr>
          <w:rFonts w:hint="cs"/>
          <w:rtl/>
        </w:rPr>
        <w:t xml:space="preserve"> נתינה לעם ולא ליחידים</w:t>
      </w:r>
    </w:p>
    <w:p w14:paraId="07C3CF6C" w14:textId="77777777" w:rsidR="00D53F99" w:rsidRDefault="000978C9" w:rsidP="00D53F99">
      <w:pPr>
        <w:pStyle w:val="ac"/>
        <w:rPr>
          <w:rtl/>
        </w:rPr>
      </w:pPr>
      <w:r>
        <w:rPr>
          <w:rtl/>
        </w:rPr>
        <w:t>ואיך יהיה ניתן הסדר התמידי אשר אין שנוי לו, לאברהם ליצחק וליעקב. כי במה שהם פרטיים, והפרט יש לו שנוי. כי כאשר מת אברהם - אין כאן אברהם. וכן יצחק, וכן יעקב, אין ראוי להם דרכי ה' אשר אין שייך שנוי בהם כלל</w:t>
      </w:r>
      <w:r w:rsidR="008C38D6">
        <w:rPr>
          <w:rFonts w:hint="cs"/>
          <w:rtl/>
        </w:rPr>
        <w:t xml:space="preserve"> ... </w:t>
      </w:r>
      <w:r>
        <w:rPr>
          <w:rtl/>
        </w:rPr>
        <w:t xml:space="preserve">ובשביל זה לא נתנה התורה עד שהיו ששים </w:t>
      </w:r>
      <w:proofErr w:type="spellStart"/>
      <w:r>
        <w:rPr>
          <w:rtl/>
        </w:rPr>
        <w:t>רבוא</w:t>
      </w:r>
      <w:proofErr w:type="spellEnd"/>
      <w:r>
        <w:rPr>
          <w:rtl/>
        </w:rPr>
        <w:t>, כי מפני כי מספר ששים הוא מספר שלם, כמו שהתבאר בחבור גבורות ה' באריכות. ובחלק יש שנוי, לא בדבר שאינו חלק. וגם נתבאר בחבור באר הגולה בכמה מקומות מספר ששים, שהוא מספר כללי.</w:t>
      </w:r>
      <w:r w:rsidR="00D53F99">
        <w:rPr>
          <w:rFonts w:hint="cs"/>
          <w:rtl/>
        </w:rPr>
        <w:t xml:space="preserve"> </w:t>
      </w:r>
      <w:r>
        <w:rPr>
          <w:rtl/>
        </w:rPr>
        <w:t>ודבר זה ראיה ומופת חותך על נצחיות התורה שלא תשתנה אצלנו לנצח נצחים. כי אם היה לתורה שנוי, למה לא נתנה לאברהם ויצחק ויעקב.</w:t>
      </w:r>
      <w:r w:rsidR="00312B94">
        <w:rPr>
          <w:rStyle w:val="a5"/>
          <w:rtl/>
        </w:rPr>
        <w:footnoteReference w:id="20"/>
      </w:r>
      <w:r>
        <w:rPr>
          <w:rtl/>
        </w:rPr>
        <w:t xml:space="preserve"> </w:t>
      </w:r>
    </w:p>
    <w:p w14:paraId="7DF91987" w14:textId="77777777" w:rsidR="00380338" w:rsidRDefault="00380338" w:rsidP="00380338">
      <w:pPr>
        <w:pStyle w:val="ab"/>
        <w:rPr>
          <w:rtl/>
        </w:rPr>
      </w:pPr>
      <w:r>
        <w:rPr>
          <w:rtl/>
        </w:rPr>
        <w:t xml:space="preserve">ספרי דברים </w:t>
      </w:r>
      <w:proofErr w:type="spellStart"/>
      <w:r>
        <w:rPr>
          <w:rtl/>
        </w:rPr>
        <w:t>פיסקא</w:t>
      </w:r>
      <w:proofErr w:type="spellEnd"/>
      <w:r>
        <w:rPr>
          <w:rtl/>
        </w:rPr>
        <w:t xml:space="preserve"> שמג "ה' מסיני בא"</w:t>
      </w:r>
      <w:r>
        <w:rPr>
          <w:rFonts w:hint="cs"/>
          <w:rtl/>
        </w:rPr>
        <w:t xml:space="preserve"> </w:t>
      </w:r>
      <w:r>
        <w:rPr>
          <w:rtl/>
        </w:rPr>
        <w:t>–</w:t>
      </w:r>
      <w:r>
        <w:rPr>
          <w:rFonts w:hint="cs"/>
          <w:rtl/>
        </w:rPr>
        <w:t xml:space="preserve"> הצעת התורה לאומות העולם</w:t>
      </w:r>
    </w:p>
    <w:p w14:paraId="58555231" w14:textId="77777777" w:rsidR="00380338" w:rsidRDefault="00380338" w:rsidP="00380338">
      <w:pPr>
        <w:pStyle w:val="ac"/>
        <w:rPr>
          <w:rFonts w:hint="cs"/>
          <w:rtl/>
        </w:rPr>
      </w:pPr>
      <w:r>
        <w:rPr>
          <w:rtl/>
        </w:rPr>
        <w:lastRenderedPageBreak/>
        <w:t>כשנגלה הקב</w:t>
      </w:r>
      <w:r>
        <w:rPr>
          <w:rFonts w:hint="cs"/>
          <w:rtl/>
        </w:rPr>
        <w:t xml:space="preserve">"ה </w:t>
      </w:r>
      <w:r>
        <w:rPr>
          <w:rtl/>
        </w:rPr>
        <w:t>ליתן תורה לישראל, לא על ישראל בלבד הוא נגלה אלא על כל האומות. תחילה הלך אצל בני עשו. אמר להם: מקבלים אתם את התורה? אמרו לו: מה כתוב בה? אמר להם: "לא תרצח". אמרו: כל עצמם של אותם האנשים ואביהם רוצח הוא</w:t>
      </w:r>
      <w:r>
        <w:rPr>
          <w:rFonts w:hint="cs"/>
          <w:rtl/>
        </w:rPr>
        <w:t xml:space="preserve"> ... </w:t>
      </w:r>
      <w:r>
        <w:rPr>
          <w:rtl/>
        </w:rPr>
        <w:t>הלך אצל בני עמון ומואב. אמר להם: מקבלים אתם את התורה? אמרו לו: מה כתוב בה? אמר להם: "לא תנאף". אמרו לו: כל עצמה של ערוה להם היא</w:t>
      </w:r>
      <w:r>
        <w:rPr>
          <w:rFonts w:hint="cs"/>
          <w:rtl/>
        </w:rPr>
        <w:t xml:space="preserve"> ... </w:t>
      </w:r>
      <w:r>
        <w:rPr>
          <w:rtl/>
        </w:rPr>
        <w:t>הלך אצל בני ישמעאל. אמר להם: מקבלים אתם את התורה? אמרו לו: מה כתוב בה? אמר להם: "לא תגנוב". אמרו לו: כל עצמם אביהם ליסטים היה, שנאמר: "והוא יהיה פרא אדם". וכן לכל אומה ואומה שאל להם אם מקבלים את התורה ... באו ישראל וקבלום. לכך נאמר: "ה' מסיני בא וזרח משעיר למו" (דברים לג ב).</w:t>
      </w:r>
      <w:r w:rsidR="00850316">
        <w:rPr>
          <w:rStyle w:val="a5"/>
          <w:rtl/>
        </w:rPr>
        <w:footnoteReference w:id="21"/>
      </w:r>
    </w:p>
    <w:p w14:paraId="5C3F0F45" w14:textId="77777777" w:rsidR="00203E97" w:rsidRDefault="00203E97" w:rsidP="00203E97">
      <w:pPr>
        <w:pStyle w:val="ab"/>
        <w:rPr>
          <w:rtl/>
        </w:rPr>
      </w:pPr>
      <w:r>
        <w:rPr>
          <w:rFonts w:hint="cs"/>
          <w:rtl/>
        </w:rPr>
        <w:t xml:space="preserve">הרב </w:t>
      </w:r>
      <w:r w:rsidR="0098753A">
        <w:rPr>
          <w:rFonts w:hint="cs"/>
          <w:rtl/>
        </w:rPr>
        <w:t xml:space="preserve">עדו </w:t>
      </w:r>
      <w:proofErr w:type="spellStart"/>
      <w:r w:rsidR="0098753A">
        <w:rPr>
          <w:rFonts w:hint="cs"/>
          <w:rtl/>
        </w:rPr>
        <w:t>פכטר</w:t>
      </w:r>
      <w:proofErr w:type="spellEnd"/>
      <w:r w:rsidR="0098753A">
        <w:rPr>
          <w:rFonts w:hint="cs"/>
          <w:rtl/>
        </w:rPr>
        <w:t xml:space="preserve"> </w:t>
      </w:r>
      <w:r>
        <w:rPr>
          <w:rFonts w:hint="cs"/>
          <w:rtl/>
        </w:rPr>
        <w:t xml:space="preserve">יהדות על הרצף - </w:t>
      </w:r>
      <w:r w:rsidR="0098753A">
        <w:rPr>
          <w:rFonts w:hint="cs"/>
          <w:rtl/>
        </w:rPr>
        <w:t>תורת אברהם מול תורת משה</w:t>
      </w:r>
    </w:p>
    <w:p w14:paraId="7A39B25D" w14:textId="77777777" w:rsidR="00203E97" w:rsidRDefault="00203E97" w:rsidP="002C6EC2">
      <w:pPr>
        <w:pStyle w:val="ac"/>
        <w:rPr>
          <w:rtl/>
        </w:rPr>
      </w:pPr>
      <w:r>
        <w:rPr>
          <w:rFonts w:hint="cs"/>
          <w:rtl/>
        </w:rPr>
        <w:t>הניגוד בין דמותו של אברהם לדמותו של משה ... תופעת האב המייסד הכפול של עם ישראל. משה הוא דמות מופת בעם ישראל, הוא נותן התורה והנביא הגדול ... דמות חד פעמית שלא תשוב על עצמה ... משה משמש כמייסדה של דת ישראל</w:t>
      </w:r>
      <w:r w:rsidR="00235E49">
        <w:rPr>
          <w:rFonts w:hint="cs"/>
          <w:rtl/>
        </w:rPr>
        <w:t>,</w:t>
      </w:r>
      <w:r>
        <w:rPr>
          <w:rFonts w:hint="cs"/>
          <w:rtl/>
        </w:rPr>
        <w:t xml:space="preserve"> אך דמותו נותרת בבדידותה. היא לא תוכל לשמש השראה לאף אחד מחניכיו ...</w:t>
      </w:r>
    </w:p>
    <w:p w14:paraId="127C93FF" w14:textId="77777777" w:rsidR="003E1CD9" w:rsidRDefault="00203E97" w:rsidP="002C6EC2">
      <w:pPr>
        <w:pStyle w:val="ac"/>
        <w:rPr>
          <w:rtl/>
        </w:rPr>
      </w:pPr>
      <w:r>
        <w:rPr>
          <w:rFonts w:hint="cs"/>
          <w:rtl/>
        </w:rPr>
        <w:t>אברהם, לעומת זאת, איננו אמנם אביה המייסד של דת ישראל, אבל באישיותו הוא משמש כ</w:t>
      </w:r>
      <w:r w:rsidR="003E1CD9">
        <w:rPr>
          <w:rFonts w:hint="cs"/>
          <w:rtl/>
        </w:rPr>
        <w:t>דמות מעוררת השראה</w:t>
      </w:r>
      <w:r>
        <w:rPr>
          <w:rFonts w:hint="cs"/>
          <w:rtl/>
        </w:rPr>
        <w:t xml:space="preserve"> ... אברהם ביטא את דרכו </w:t>
      </w:r>
      <w:r w:rsidR="003E1CD9">
        <w:rPr>
          <w:rFonts w:hint="cs"/>
          <w:rtl/>
        </w:rPr>
        <w:t>של האדם המאמין בעולם ונותן פשר למושג הבחירה</w:t>
      </w:r>
      <w:r w:rsidR="00235E49">
        <w:rPr>
          <w:rFonts w:hint="cs"/>
          <w:rtl/>
        </w:rPr>
        <w:t xml:space="preserve">... אישיותו ... היא בת הישג, והוא עצמו </w:t>
      </w:r>
      <w:r w:rsidR="00F03F64">
        <w:rPr>
          <w:rFonts w:hint="cs"/>
          <w:rtl/>
        </w:rPr>
        <w:t>משמש מודל לחיקוי עבור כל אחד מבניו</w:t>
      </w:r>
      <w:r w:rsidR="00235E49">
        <w:rPr>
          <w:rFonts w:hint="cs"/>
          <w:rtl/>
        </w:rPr>
        <w:t>.</w:t>
      </w:r>
      <w:r w:rsidR="00850316">
        <w:rPr>
          <w:rStyle w:val="a5"/>
          <w:rtl/>
        </w:rPr>
        <w:footnoteReference w:id="22"/>
      </w:r>
      <w:r w:rsidR="00F03F64">
        <w:rPr>
          <w:rFonts w:hint="cs"/>
          <w:rtl/>
        </w:rPr>
        <w:t xml:space="preserve"> </w:t>
      </w:r>
    </w:p>
    <w:p w14:paraId="50465B01" w14:textId="77777777" w:rsidR="00386222" w:rsidRPr="00386222" w:rsidRDefault="00386222" w:rsidP="00975707">
      <w:pPr>
        <w:pStyle w:val="ab"/>
        <w:rPr>
          <w:rtl/>
        </w:rPr>
      </w:pPr>
      <w:r w:rsidRPr="00386222">
        <w:rPr>
          <w:rtl/>
        </w:rPr>
        <w:t>שו"ת לבושי מרדכי אורח חיים מהדורה קמא הקדמה</w:t>
      </w:r>
      <w:r>
        <w:rPr>
          <w:rFonts w:hint="cs"/>
          <w:rtl/>
        </w:rPr>
        <w:t xml:space="preserve"> </w:t>
      </w:r>
      <w:r>
        <w:rPr>
          <w:rtl/>
        </w:rPr>
        <w:t>–</w:t>
      </w:r>
      <w:r>
        <w:rPr>
          <w:rFonts w:hint="cs"/>
          <w:rtl/>
        </w:rPr>
        <w:t xml:space="preserve"> גדול מי שאינו מצווה ועושה</w:t>
      </w:r>
    </w:p>
    <w:p w14:paraId="361E0623" w14:textId="77777777" w:rsidR="00105D8B" w:rsidRDefault="00975707" w:rsidP="00975707">
      <w:pPr>
        <w:pStyle w:val="ac"/>
        <w:rPr>
          <w:b/>
          <w:bCs/>
          <w:rtl/>
        </w:rPr>
      </w:pPr>
      <w:r>
        <w:rPr>
          <w:rFonts w:hint="cs"/>
          <w:rtl/>
        </w:rPr>
        <w:t xml:space="preserve">... </w:t>
      </w:r>
      <w:r w:rsidR="00386222" w:rsidRPr="00386222">
        <w:rPr>
          <w:rtl/>
        </w:rPr>
        <w:t xml:space="preserve">עפ"י </w:t>
      </w:r>
      <w:proofErr w:type="spellStart"/>
      <w:r w:rsidR="00386222" w:rsidRPr="00386222">
        <w:rPr>
          <w:rtl/>
        </w:rPr>
        <w:t>סברא</w:t>
      </w:r>
      <w:proofErr w:type="spellEnd"/>
      <w:r>
        <w:rPr>
          <w:rFonts w:hint="cs"/>
          <w:rtl/>
        </w:rPr>
        <w:t>,</w:t>
      </w:r>
      <w:r w:rsidR="00386222" w:rsidRPr="00386222">
        <w:rPr>
          <w:rtl/>
        </w:rPr>
        <w:t xml:space="preserve"> ודאי אינו מצווה ועושה עדיף ממצווה ועושה, וכמו שכתב גם </w:t>
      </w:r>
      <w:proofErr w:type="spellStart"/>
      <w:r w:rsidR="00386222" w:rsidRPr="00386222">
        <w:rPr>
          <w:rtl/>
        </w:rPr>
        <w:t>באבודרהם</w:t>
      </w:r>
      <w:proofErr w:type="spellEnd"/>
      <w:r>
        <w:rPr>
          <w:rFonts w:hint="cs"/>
          <w:rtl/>
        </w:rPr>
        <w:t>.</w:t>
      </w:r>
      <w:r w:rsidR="00386222" w:rsidRPr="00386222">
        <w:rPr>
          <w:rtl/>
        </w:rPr>
        <w:t xml:space="preserve"> וא"כ תמה יקראו למה לאבות לא </w:t>
      </w:r>
      <w:proofErr w:type="spellStart"/>
      <w:r w:rsidR="00386222" w:rsidRPr="00386222">
        <w:rPr>
          <w:rtl/>
        </w:rPr>
        <w:t>צוה</w:t>
      </w:r>
      <w:proofErr w:type="spellEnd"/>
      <w:r w:rsidR="00386222" w:rsidRPr="00386222">
        <w:rPr>
          <w:rtl/>
        </w:rPr>
        <w:t xml:space="preserve"> ד' ולא נתן להם התורה</w:t>
      </w:r>
      <w:r>
        <w:rPr>
          <w:rFonts w:hint="cs"/>
          <w:rtl/>
        </w:rPr>
        <w:t xml:space="preserve">, </w:t>
      </w:r>
      <w:r w:rsidR="00386222" w:rsidRPr="00386222">
        <w:rPr>
          <w:rtl/>
        </w:rPr>
        <w:t>ויבחר בזרעם אחריהם ליתן להם התורה</w:t>
      </w:r>
      <w:r>
        <w:rPr>
          <w:rFonts w:hint="cs"/>
          <w:rtl/>
        </w:rPr>
        <w:t>.</w:t>
      </w:r>
      <w:r w:rsidR="009B4F81">
        <w:rPr>
          <w:rStyle w:val="a5"/>
          <w:rtl/>
        </w:rPr>
        <w:footnoteReference w:id="23"/>
      </w:r>
      <w:r w:rsidR="00386222" w:rsidRPr="00386222">
        <w:rPr>
          <w:rtl/>
        </w:rPr>
        <w:t xml:space="preserve"> אלא ע"כ משום </w:t>
      </w:r>
      <w:proofErr w:type="spellStart"/>
      <w:r w:rsidR="00386222" w:rsidRPr="00386222">
        <w:rPr>
          <w:rtl/>
        </w:rPr>
        <w:t>דבאמת</w:t>
      </w:r>
      <w:proofErr w:type="spellEnd"/>
      <w:r w:rsidR="00386222" w:rsidRPr="00386222">
        <w:rPr>
          <w:rtl/>
        </w:rPr>
        <w:t xml:space="preserve"> אינו מצווה עדיף, והאבות יודע </w:t>
      </w:r>
      <w:r w:rsidR="009B4F81">
        <w:rPr>
          <w:rFonts w:hint="cs"/>
          <w:rtl/>
        </w:rPr>
        <w:t>ה</w:t>
      </w:r>
      <w:r w:rsidR="00386222" w:rsidRPr="00386222">
        <w:rPr>
          <w:rtl/>
        </w:rPr>
        <w:t xml:space="preserve">' ימי תמימים שיקיימו כל התורה אף שלא ניתנה [עי' יומא </w:t>
      </w:r>
      <w:proofErr w:type="spellStart"/>
      <w:r w:rsidR="00386222" w:rsidRPr="00386222">
        <w:rPr>
          <w:rtl/>
        </w:rPr>
        <w:t>כח</w:t>
      </w:r>
      <w:proofErr w:type="spellEnd"/>
      <w:r w:rsidR="00386222" w:rsidRPr="00386222">
        <w:rPr>
          <w:rtl/>
        </w:rPr>
        <w:t xml:space="preserve"> ע"ב] וטוב שלא יצטוו</w:t>
      </w:r>
      <w:r>
        <w:rPr>
          <w:rFonts w:hint="cs"/>
          <w:rtl/>
        </w:rPr>
        <w:t>.</w:t>
      </w:r>
      <w:r w:rsidR="00386222" w:rsidRPr="00386222">
        <w:rPr>
          <w:rtl/>
        </w:rPr>
        <w:t xml:space="preserve"> אבל עכשיו להיותם גרועים ופחותים מאבותיהם</w:t>
      </w:r>
      <w:r>
        <w:rPr>
          <w:rFonts w:hint="cs"/>
          <w:rtl/>
        </w:rPr>
        <w:t>,</w:t>
      </w:r>
      <w:r w:rsidR="00386222" w:rsidRPr="00386222">
        <w:rPr>
          <w:rtl/>
        </w:rPr>
        <w:t xml:space="preserve"> ואם לא יהיה מצווה לא יקיימו התורה, הוצרך לצוות אותם.</w:t>
      </w:r>
      <w:r w:rsidR="00C20283">
        <w:rPr>
          <w:rStyle w:val="a5"/>
          <w:rtl/>
        </w:rPr>
        <w:footnoteReference w:id="24"/>
      </w:r>
      <w:r w:rsidR="00386222" w:rsidRPr="00386222">
        <w:rPr>
          <w:rtl/>
        </w:rPr>
        <w:t xml:space="preserve"> </w:t>
      </w:r>
    </w:p>
    <w:p w14:paraId="38DE3F36" w14:textId="77777777" w:rsidR="008C77B9" w:rsidRDefault="008C77B9" w:rsidP="003F7F37">
      <w:pPr>
        <w:pStyle w:val="ad"/>
        <w:spacing w:before="240"/>
        <w:rPr>
          <w:rtl/>
        </w:rPr>
      </w:pPr>
      <w:r w:rsidRPr="00FD1578">
        <w:rPr>
          <w:rtl/>
        </w:rPr>
        <w:lastRenderedPageBreak/>
        <w:t>חג שמח</w:t>
      </w:r>
      <w:r w:rsidRPr="00FD1578">
        <w:rPr>
          <w:rFonts w:hint="cs"/>
          <w:rtl/>
        </w:rPr>
        <w:t xml:space="preserve"> ולימוד מחכים ומהנה</w:t>
      </w:r>
      <w:r w:rsidRPr="00FD1578">
        <w:rPr>
          <w:rtl/>
        </w:rPr>
        <w:t xml:space="preserve"> </w:t>
      </w:r>
    </w:p>
    <w:p w14:paraId="412BD3EF" w14:textId="77777777" w:rsidR="00A2190E" w:rsidRDefault="005516DF" w:rsidP="004B56B9">
      <w:pPr>
        <w:pStyle w:val="ad"/>
        <w:rPr>
          <w:b w:val="0"/>
          <w:bCs w:val="0"/>
          <w:szCs w:val="22"/>
          <w:rtl/>
        </w:rPr>
      </w:pPr>
      <w:r w:rsidRPr="00FD1578">
        <w:rPr>
          <w:rtl/>
        </w:rPr>
        <w:t>מחלקי המים</w:t>
      </w:r>
      <w:r w:rsidR="00083AB0" w:rsidRPr="008D7C8E">
        <w:rPr>
          <w:rFonts w:hint="cs"/>
          <w:b w:val="0"/>
          <w:bCs w:val="0"/>
          <w:szCs w:val="22"/>
          <w:rtl/>
        </w:rPr>
        <w:t xml:space="preserve">  </w:t>
      </w:r>
    </w:p>
    <w:p w14:paraId="496E3F15" w14:textId="77777777" w:rsidR="00572D25" w:rsidRDefault="00572D25" w:rsidP="00572D25">
      <w:pPr>
        <w:pStyle w:val="ad"/>
        <w:spacing w:before="120"/>
        <w:rPr>
          <w:b w:val="0"/>
          <w:bCs w:val="0"/>
          <w:szCs w:val="22"/>
          <w:rtl/>
        </w:rPr>
      </w:pPr>
      <w:r w:rsidRPr="00572D25">
        <w:rPr>
          <w:rFonts w:hint="cs"/>
          <w:szCs w:val="22"/>
          <w:rtl/>
        </w:rPr>
        <w:t xml:space="preserve">מים אחרונים: </w:t>
      </w:r>
      <w:r w:rsidR="003F7F37" w:rsidRPr="00964F1C">
        <w:rPr>
          <w:rFonts w:hint="cs"/>
          <w:b w:val="0"/>
          <w:bCs w:val="0"/>
          <w:szCs w:val="22"/>
          <w:rtl/>
        </w:rPr>
        <w:t xml:space="preserve">בין השיטין </w:t>
      </w:r>
      <w:r w:rsidR="00964F1C" w:rsidRPr="00964F1C">
        <w:rPr>
          <w:rFonts w:hint="cs"/>
          <w:b w:val="0"/>
          <w:bCs w:val="0"/>
          <w:szCs w:val="22"/>
          <w:rtl/>
        </w:rPr>
        <w:t xml:space="preserve">הזכרנו </w:t>
      </w:r>
      <w:r w:rsidR="003F7F37">
        <w:rPr>
          <w:rFonts w:hint="cs"/>
          <w:b w:val="0"/>
          <w:bCs w:val="0"/>
          <w:szCs w:val="22"/>
          <w:rtl/>
        </w:rPr>
        <w:t xml:space="preserve">את פירוש משך חכמה לדברים לג </w:t>
      </w:r>
      <w:r w:rsidR="00FF1DFD">
        <w:rPr>
          <w:rFonts w:hint="cs"/>
          <w:b w:val="0"/>
          <w:bCs w:val="0"/>
          <w:szCs w:val="22"/>
          <w:rtl/>
        </w:rPr>
        <w:t xml:space="preserve">בהקשר לתוקף המצוות עפ"י הרמב"ם במשנה חולין, בהקשר </w:t>
      </w:r>
      <w:r w:rsidR="004F4742">
        <w:rPr>
          <w:rFonts w:hint="cs"/>
          <w:b w:val="0"/>
          <w:bCs w:val="0"/>
          <w:szCs w:val="22"/>
          <w:rtl/>
        </w:rPr>
        <w:t>למתן תורה לעם ולא ליחידים</w:t>
      </w:r>
      <w:r w:rsidR="0043662C">
        <w:rPr>
          <w:rFonts w:hint="cs"/>
          <w:b w:val="0"/>
          <w:bCs w:val="0"/>
          <w:szCs w:val="22"/>
          <w:rtl/>
        </w:rPr>
        <w:t>,</w:t>
      </w:r>
      <w:r w:rsidR="004F4742">
        <w:rPr>
          <w:rFonts w:hint="cs"/>
          <w:b w:val="0"/>
          <w:bCs w:val="0"/>
          <w:szCs w:val="22"/>
          <w:rtl/>
        </w:rPr>
        <w:t xml:space="preserve"> ובהקשר </w:t>
      </w:r>
      <w:r w:rsidR="00FF1DFD">
        <w:rPr>
          <w:rFonts w:hint="cs"/>
          <w:b w:val="0"/>
          <w:bCs w:val="0"/>
          <w:szCs w:val="22"/>
          <w:rtl/>
        </w:rPr>
        <w:t>להבדל בין נבואת (תורת) אברהם ו</w:t>
      </w:r>
      <w:r w:rsidR="004F4742">
        <w:rPr>
          <w:rFonts w:hint="cs"/>
          <w:b w:val="0"/>
          <w:bCs w:val="0"/>
          <w:szCs w:val="22"/>
          <w:rtl/>
        </w:rPr>
        <w:t>נבואת (תורת) מ</w:t>
      </w:r>
      <w:r w:rsidR="0043662C">
        <w:rPr>
          <w:rFonts w:hint="cs"/>
          <w:b w:val="0"/>
          <w:bCs w:val="0"/>
          <w:szCs w:val="22"/>
          <w:rtl/>
        </w:rPr>
        <w:t>ש</w:t>
      </w:r>
      <w:r w:rsidR="004F4742">
        <w:rPr>
          <w:rFonts w:hint="cs"/>
          <w:b w:val="0"/>
          <w:bCs w:val="0"/>
          <w:szCs w:val="22"/>
          <w:rtl/>
        </w:rPr>
        <w:t>ה. להלן דבריו במלואם למעוניינים.</w:t>
      </w:r>
      <w:r w:rsidR="004311C9">
        <w:rPr>
          <w:rFonts w:hint="cs"/>
          <w:b w:val="0"/>
          <w:bCs w:val="0"/>
          <w:szCs w:val="22"/>
          <w:rtl/>
        </w:rPr>
        <w:t xml:space="preserve"> </w:t>
      </w:r>
    </w:p>
    <w:p w14:paraId="2576D881" w14:textId="77777777" w:rsidR="003F7F37" w:rsidRDefault="003F7F37" w:rsidP="003F7F37">
      <w:pPr>
        <w:pStyle w:val="ab"/>
        <w:rPr>
          <w:rtl/>
        </w:rPr>
      </w:pPr>
      <w:r>
        <w:rPr>
          <w:rtl/>
        </w:rPr>
        <w:t xml:space="preserve">משך חכמה דברים </w:t>
      </w:r>
      <w:r>
        <w:rPr>
          <w:rFonts w:hint="cs"/>
          <w:rtl/>
        </w:rPr>
        <w:t xml:space="preserve">לג ד </w:t>
      </w:r>
      <w:r>
        <w:rPr>
          <w:rtl/>
        </w:rPr>
        <w:t xml:space="preserve">פרשת וזאת הברכה </w:t>
      </w:r>
      <w:r w:rsidR="00F548DC">
        <w:rPr>
          <w:rtl/>
        </w:rPr>
        <w:t>–</w:t>
      </w:r>
      <w:r>
        <w:rPr>
          <w:rFonts w:hint="cs"/>
          <w:rtl/>
        </w:rPr>
        <w:t xml:space="preserve"> </w:t>
      </w:r>
      <w:r w:rsidR="00F548DC">
        <w:rPr>
          <w:rFonts w:hint="cs"/>
          <w:rtl/>
        </w:rPr>
        <w:t>בין נבואת אברהם לנבואת משה</w:t>
      </w:r>
    </w:p>
    <w:p w14:paraId="5B5C9877" w14:textId="77777777" w:rsidR="003F7F37" w:rsidRDefault="003F7F37" w:rsidP="003F7F37">
      <w:pPr>
        <w:pStyle w:val="ac"/>
        <w:rPr>
          <w:rtl/>
        </w:rPr>
      </w:pPr>
      <w:r>
        <w:rPr>
          <w:rtl/>
        </w:rPr>
        <w:t xml:space="preserve">ולפי זה עדיין יש לפקפק חלילה אם יבוא נביא </w:t>
      </w:r>
      <w:proofErr w:type="spellStart"/>
      <w:r>
        <w:rPr>
          <w:rtl/>
        </w:rPr>
        <w:t>ויתן</w:t>
      </w:r>
      <w:proofErr w:type="spellEnd"/>
      <w:r>
        <w:rPr>
          <w:rtl/>
        </w:rPr>
        <w:t xml:space="preserve"> אות או מופת להפוך או לבטל הדברים </w:t>
      </w:r>
      <w:proofErr w:type="spellStart"/>
      <w:r>
        <w:rPr>
          <w:rtl/>
        </w:rPr>
        <w:t>שנצטוינו</w:t>
      </w:r>
      <w:proofErr w:type="spellEnd"/>
      <w:r>
        <w:rPr>
          <w:rtl/>
        </w:rPr>
        <w:t xml:space="preserve"> על ידי אברהם אבינו עליו השלום או על ידי נח, כמו אבר מן החי, וגיד הנשה על ידי יעקב</w:t>
      </w:r>
      <w:r w:rsidR="00F548DC">
        <w:rPr>
          <w:rFonts w:hint="cs"/>
          <w:rtl/>
        </w:rPr>
        <w:t>.</w:t>
      </w:r>
      <w:r>
        <w:rPr>
          <w:rtl/>
        </w:rPr>
        <w:t xml:space="preserve"> לזה הורה רבינו</w:t>
      </w:r>
      <w:r w:rsidR="00F548DC">
        <w:rPr>
          <w:rStyle w:val="a5"/>
          <w:rtl/>
        </w:rPr>
        <w:footnoteReference w:id="25"/>
      </w:r>
      <w:r>
        <w:rPr>
          <w:rtl/>
        </w:rPr>
        <w:t xml:space="preserve"> לעיקר גדול</w:t>
      </w:r>
      <w:r w:rsidR="00F548DC">
        <w:rPr>
          <w:rFonts w:hint="cs"/>
          <w:rtl/>
        </w:rPr>
        <w:t>:</w:t>
      </w:r>
      <w:r>
        <w:rPr>
          <w:rtl/>
        </w:rPr>
        <w:t xml:space="preserve"> כי לא </w:t>
      </w:r>
      <w:proofErr w:type="spellStart"/>
      <w:r>
        <w:rPr>
          <w:rtl/>
        </w:rPr>
        <w:t>נצטוינו</w:t>
      </w:r>
      <w:proofErr w:type="spellEnd"/>
      <w:r>
        <w:rPr>
          <w:rtl/>
        </w:rPr>
        <w:t xml:space="preserve"> רק ממשה, </w:t>
      </w:r>
      <w:proofErr w:type="spellStart"/>
      <w:r>
        <w:rPr>
          <w:rtl/>
        </w:rPr>
        <w:t>שהשי"ת</w:t>
      </w:r>
      <w:proofErr w:type="spellEnd"/>
      <w:r>
        <w:rPr>
          <w:rtl/>
        </w:rPr>
        <w:t xml:space="preserve"> </w:t>
      </w:r>
      <w:proofErr w:type="spellStart"/>
      <w:r>
        <w:rPr>
          <w:rtl/>
        </w:rPr>
        <w:t>צוה</w:t>
      </w:r>
      <w:proofErr w:type="spellEnd"/>
      <w:r>
        <w:rPr>
          <w:rtl/>
        </w:rPr>
        <w:t xml:space="preserve"> על ידי משה שנימול כמו שאמר לאברהם, וכן כולם. ותו נבואת משה היה על ידי ראיה מוחשת בפרסום גדול במעמד כמה רבבות אלפים ישראל. ואם כן כל מי שיראה אות ומופת לבטל, שקר בפיו, והוא על ידי להט או כישוף, או בעבור לנסות כמפורש בתורה.</w:t>
      </w:r>
    </w:p>
    <w:p w14:paraId="0A51F1A3" w14:textId="77777777" w:rsidR="003F7F37" w:rsidRDefault="003F7F37" w:rsidP="003F7F37">
      <w:pPr>
        <w:pStyle w:val="ac"/>
        <w:rPr>
          <w:rtl/>
        </w:rPr>
      </w:pPr>
      <w:r>
        <w:rPr>
          <w:rtl/>
        </w:rPr>
        <w:t>ולכן ניתנה התורה בימי משה ולא בימי האבות, כי אז היינו צריכים להאמינם. מ</w:t>
      </w:r>
      <w:r w:rsidR="00F548DC">
        <w:rPr>
          <w:rFonts w:hint="cs"/>
          <w:rtl/>
        </w:rPr>
        <w:t>ה שאין כן</w:t>
      </w:r>
      <w:r>
        <w:rPr>
          <w:rtl/>
        </w:rPr>
        <w:t xml:space="preserve"> בימי משה שהריבוי היה גדול מאוד, וכולם עדי ראיה. אם כן</w:t>
      </w:r>
      <w:r w:rsidR="00F548DC">
        <w:rPr>
          <w:rFonts w:hint="cs"/>
          <w:rtl/>
        </w:rPr>
        <w:t>,</w:t>
      </w:r>
      <w:r>
        <w:rPr>
          <w:rtl/>
        </w:rPr>
        <w:t xml:space="preserve"> הבדל גדול באלו המצוות שנצט</w:t>
      </w:r>
      <w:r w:rsidR="00F548DC">
        <w:rPr>
          <w:rFonts w:hint="cs"/>
          <w:rtl/>
        </w:rPr>
        <w:t>ו</w:t>
      </w:r>
      <w:r>
        <w:rPr>
          <w:rtl/>
        </w:rPr>
        <w:t>וינו בהם טרם מתן תורה קודם זמן נתינת כלל התורה, בין לאחר זה</w:t>
      </w:r>
      <w:r w:rsidR="00F548DC">
        <w:rPr>
          <w:rFonts w:hint="cs"/>
          <w:rtl/>
        </w:rPr>
        <w:t>.</w:t>
      </w:r>
      <w:r w:rsidR="00F548DC">
        <w:rPr>
          <w:rStyle w:val="a5"/>
          <w:rtl/>
        </w:rPr>
        <w:footnoteReference w:id="26"/>
      </w:r>
      <w:r>
        <w:rPr>
          <w:rtl/>
        </w:rPr>
        <w:t xml:space="preserve"> והוא</w:t>
      </w:r>
      <w:r w:rsidR="00F548DC">
        <w:rPr>
          <w:rFonts w:hint="cs"/>
          <w:rtl/>
        </w:rPr>
        <w:t>,</w:t>
      </w:r>
      <w:r>
        <w:rPr>
          <w:rtl/>
        </w:rPr>
        <w:t xml:space="preserve"> כי קודם מתן תורה היה אפשר לפקפק, ובבוא נביא אחר באות ומופת לבטל - למי יאמין יותר? אבל אחר מתן תורה, כל האותות שבעולם וכל נביאים לא יוכלו להסיר אף דבר אחד מן דתנו הקדושה.</w:t>
      </w:r>
      <w:r w:rsidR="005023F7">
        <w:rPr>
          <w:rStyle w:val="a5"/>
          <w:rtl/>
        </w:rPr>
        <w:footnoteReference w:id="27"/>
      </w:r>
      <w:r>
        <w:rPr>
          <w:rtl/>
        </w:rPr>
        <w:t xml:space="preserve"> וזה שאמר</w:t>
      </w:r>
      <w:r w:rsidR="00F548DC">
        <w:rPr>
          <w:rFonts w:hint="cs"/>
          <w:rtl/>
        </w:rPr>
        <w:t>:</w:t>
      </w:r>
      <w:r>
        <w:rPr>
          <w:rtl/>
        </w:rPr>
        <w:t xml:space="preserve"> "תורה </w:t>
      </w:r>
      <w:proofErr w:type="spellStart"/>
      <w:r>
        <w:rPr>
          <w:rtl/>
        </w:rPr>
        <w:t>צוה</w:t>
      </w:r>
      <w:proofErr w:type="spellEnd"/>
      <w:r>
        <w:rPr>
          <w:rtl/>
        </w:rPr>
        <w:t xml:space="preserve"> לנו משה, מורשה קהילת יעקב" (אחזנוה ולא </w:t>
      </w:r>
      <w:proofErr w:type="spellStart"/>
      <w:r>
        <w:rPr>
          <w:rtl/>
        </w:rPr>
        <w:t>נעזבנה</w:t>
      </w:r>
      <w:proofErr w:type="spellEnd"/>
      <w:r>
        <w:rPr>
          <w:rtl/>
        </w:rPr>
        <w:t xml:space="preserve"> - רש"י), שאינה כפי מה שהיו במצוות קודם מתן תורה שהיה קל הביטול ולא הוחזקה עדיין.</w:t>
      </w:r>
      <w:r w:rsidR="005023F7">
        <w:rPr>
          <w:rStyle w:val="a5"/>
          <w:rtl/>
        </w:rPr>
        <w:footnoteReference w:id="28"/>
      </w:r>
      <w:r>
        <w:rPr>
          <w:rtl/>
        </w:rPr>
        <w:t xml:space="preserve"> לא כן, "תורה </w:t>
      </w:r>
      <w:proofErr w:type="spellStart"/>
      <w:r>
        <w:rPr>
          <w:rtl/>
        </w:rPr>
        <w:t>צוה</w:t>
      </w:r>
      <w:proofErr w:type="spellEnd"/>
      <w:r>
        <w:rPr>
          <w:rtl/>
        </w:rPr>
        <w:t xml:space="preserve"> לנו משה מורשה" - ירושה היא לעולם לקהילת יעקב</w:t>
      </w:r>
      <w:r w:rsidR="003D6308">
        <w:rPr>
          <w:rFonts w:hint="cs"/>
          <w:rtl/>
        </w:rPr>
        <w:t>.</w:t>
      </w:r>
      <w:r w:rsidR="003D6308">
        <w:rPr>
          <w:rStyle w:val="a5"/>
          <w:rtl/>
        </w:rPr>
        <w:footnoteReference w:id="29"/>
      </w:r>
      <w:r>
        <w:rPr>
          <w:rtl/>
        </w:rPr>
        <w:t xml:space="preserve"> ומפרש</w:t>
      </w:r>
      <w:r w:rsidR="003D6308">
        <w:rPr>
          <w:rFonts w:hint="cs"/>
          <w:rtl/>
        </w:rPr>
        <w:t>,</w:t>
      </w:r>
      <w:r>
        <w:rPr>
          <w:rtl/>
        </w:rPr>
        <w:t xml:space="preserve"> מפני מה</w:t>
      </w:r>
      <w:r w:rsidR="00F548DC">
        <w:rPr>
          <w:rFonts w:hint="cs"/>
          <w:rtl/>
        </w:rPr>
        <w:t xml:space="preserve">: </w:t>
      </w:r>
      <w:r>
        <w:rPr>
          <w:rtl/>
        </w:rPr>
        <w:t>"ויהי בישורון מלך בהתאסף ראשי עם יחד שבטי ישראל", שזה היה בקיבוץ כל כלל ישראל, והיה "מלך" - זה הק</w:t>
      </w:r>
      <w:r w:rsidR="00F548DC">
        <w:rPr>
          <w:rFonts w:hint="cs"/>
          <w:rtl/>
        </w:rPr>
        <w:t>ב"ה</w:t>
      </w:r>
      <w:r>
        <w:rPr>
          <w:rtl/>
        </w:rPr>
        <w:t xml:space="preserve"> - בתוכם, וכולם זכו למעלת הנבואה</w:t>
      </w:r>
      <w:r w:rsidR="005023F7">
        <w:rPr>
          <w:rFonts w:hint="cs"/>
          <w:rtl/>
        </w:rPr>
        <w:t>.</w:t>
      </w:r>
      <w:r w:rsidR="00D644F0">
        <w:rPr>
          <w:rStyle w:val="a5"/>
          <w:rtl/>
        </w:rPr>
        <w:footnoteReference w:id="30"/>
      </w:r>
    </w:p>
    <w:p w14:paraId="04AFBCFB" w14:textId="77777777" w:rsidR="003F7F37" w:rsidRPr="004311C9" w:rsidRDefault="003F7F37" w:rsidP="00572D25">
      <w:pPr>
        <w:pStyle w:val="ad"/>
        <w:spacing w:before="120"/>
        <w:rPr>
          <w:rFonts w:hint="cs"/>
          <w:b w:val="0"/>
          <w:bCs w:val="0"/>
          <w:szCs w:val="22"/>
          <w:rtl/>
        </w:rPr>
      </w:pPr>
    </w:p>
    <w:sectPr w:rsidR="003F7F37" w:rsidRPr="004311C9" w:rsidSect="00534D3D">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8EE0A" w14:textId="77777777" w:rsidR="00240BAF" w:rsidRDefault="00240BAF">
      <w:r>
        <w:separator/>
      </w:r>
    </w:p>
  </w:endnote>
  <w:endnote w:type="continuationSeparator" w:id="0">
    <w:p w14:paraId="56A4777F" w14:textId="77777777" w:rsidR="00240BAF" w:rsidRDefault="0024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8819" w14:textId="77777777" w:rsidR="00791C65" w:rsidRPr="00F8747C" w:rsidRDefault="00791C65" w:rsidP="0083453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F0B1E">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F0B1E">
      <w:rPr>
        <w:rStyle w:val="af0"/>
        <w:noProof/>
        <w:rtl/>
      </w:rPr>
      <w:t>5</w:t>
    </w:r>
    <w:r w:rsidRPr="00F8747C">
      <w:rPr>
        <w:rStyle w:val="af0"/>
      </w:rPr>
      <w:fldChar w:fldCharType="end"/>
    </w:r>
  </w:p>
  <w:p w14:paraId="1972F83B" w14:textId="77777777" w:rsidR="00791C65" w:rsidRPr="0083453C" w:rsidRDefault="00791C65" w:rsidP="008345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AFB8B" w14:textId="77777777" w:rsidR="00240BAF" w:rsidRDefault="00240BAF">
      <w:r>
        <w:separator/>
      </w:r>
    </w:p>
  </w:footnote>
  <w:footnote w:type="continuationSeparator" w:id="0">
    <w:p w14:paraId="116EF27B" w14:textId="77777777" w:rsidR="00240BAF" w:rsidRDefault="00240BAF">
      <w:r>
        <w:continuationSeparator/>
      </w:r>
    </w:p>
  </w:footnote>
  <w:footnote w:id="1">
    <w:p w14:paraId="1F92CE59" w14:textId="77777777" w:rsidR="00651BA0" w:rsidRDefault="00651BA0" w:rsidP="00651BA0">
      <w:pPr>
        <w:pStyle w:val="a3"/>
        <w:rPr>
          <w:rFonts w:hint="cs"/>
          <w:rtl/>
        </w:rPr>
      </w:pPr>
      <w:r>
        <w:rPr>
          <w:rStyle w:val="a5"/>
        </w:rPr>
        <w:footnoteRef/>
      </w:r>
      <w:r>
        <w:rPr>
          <w:rtl/>
        </w:rPr>
        <w:t xml:space="preserve"> </w:t>
      </w:r>
      <w:r>
        <w:rPr>
          <w:rFonts w:hint="cs"/>
          <w:rtl/>
        </w:rPr>
        <w:t>כך גם בהתבסס על הפסוקים ב</w:t>
      </w:r>
      <w:r>
        <w:rPr>
          <w:rtl/>
        </w:rPr>
        <w:t>משלי ח ל-לא</w:t>
      </w:r>
      <w:r>
        <w:rPr>
          <w:rFonts w:hint="cs"/>
          <w:rtl/>
        </w:rPr>
        <w:t>: "</w:t>
      </w:r>
      <w:r>
        <w:rPr>
          <w:rtl/>
        </w:rPr>
        <w:t>וָאֶהְיֶה אֶצְלוֹ אָמוֹן וָאֶהְיֶה שַׁעֲשֻׁעִים יוֹם יוֹם מְשַׂחֶקֶת לְפָנָיו בְּכָל עֵת:</w:t>
      </w:r>
      <w:r>
        <w:rPr>
          <w:rFonts w:hint="cs"/>
          <w:rtl/>
        </w:rPr>
        <w:t xml:space="preserve"> </w:t>
      </w:r>
      <w:r>
        <w:rPr>
          <w:rtl/>
        </w:rPr>
        <w:t>מְשַׂחֶקֶת בְּתֵבֵל אַרְצוֹ וְשַׁעֲשֻׁעַי אֶת בְּנֵי אָדָם</w:t>
      </w:r>
      <w:r>
        <w:rPr>
          <w:rFonts w:hint="cs"/>
          <w:rtl/>
        </w:rPr>
        <w:t>". ראו בראשית רבה ח ב, אבות דרבי נתן נוסח א פרק לא ועוד.</w:t>
      </w:r>
    </w:p>
  </w:footnote>
  <w:footnote w:id="2">
    <w:p w14:paraId="5E02E460" w14:textId="77777777" w:rsidR="00651BA0" w:rsidRDefault="00651BA0" w:rsidP="00EF40C6">
      <w:pPr>
        <w:pStyle w:val="a3"/>
        <w:rPr>
          <w:rFonts w:hint="cs"/>
          <w:rtl/>
        </w:rPr>
      </w:pPr>
      <w:r>
        <w:rPr>
          <w:rStyle w:val="a5"/>
        </w:rPr>
        <w:footnoteRef/>
      </w:r>
      <w:r>
        <w:rPr>
          <w:rtl/>
        </w:rPr>
        <w:t xml:space="preserve"> </w:t>
      </w:r>
      <w:r>
        <w:rPr>
          <w:rtl/>
        </w:rPr>
        <w:t>זוהר פרשת תרומה</w:t>
      </w:r>
      <w:r w:rsidR="00EF40C6">
        <w:rPr>
          <w:rFonts w:hint="cs"/>
          <w:rtl/>
        </w:rPr>
        <w:t>: "</w:t>
      </w:r>
      <w:r>
        <w:rPr>
          <w:rtl/>
        </w:rPr>
        <w:t xml:space="preserve">ובגין </w:t>
      </w:r>
      <w:proofErr w:type="spellStart"/>
      <w:r>
        <w:rPr>
          <w:rtl/>
        </w:rPr>
        <w:t>דכד</w:t>
      </w:r>
      <w:proofErr w:type="spellEnd"/>
      <w:r>
        <w:rPr>
          <w:rtl/>
        </w:rPr>
        <w:t xml:space="preserve"> ברא </w:t>
      </w:r>
      <w:proofErr w:type="spellStart"/>
      <w:r>
        <w:rPr>
          <w:rtl/>
        </w:rPr>
        <w:t>קודשא</w:t>
      </w:r>
      <w:proofErr w:type="spellEnd"/>
      <w:r>
        <w:rPr>
          <w:rtl/>
        </w:rPr>
        <w:t xml:space="preserve"> </w:t>
      </w:r>
      <w:proofErr w:type="spellStart"/>
      <w:r>
        <w:rPr>
          <w:rtl/>
        </w:rPr>
        <w:t>בריך</w:t>
      </w:r>
      <w:proofErr w:type="spellEnd"/>
      <w:r>
        <w:rPr>
          <w:rtl/>
        </w:rPr>
        <w:t xml:space="preserve"> הוא עלמא אסתכל בה </w:t>
      </w:r>
      <w:proofErr w:type="spellStart"/>
      <w:r>
        <w:rPr>
          <w:rtl/>
        </w:rPr>
        <w:t>באורייתא</w:t>
      </w:r>
      <w:proofErr w:type="spellEnd"/>
      <w:r>
        <w:rPr>
          <w:rtl/>
        </w:rPr>
        <w:t xml:space="preserve"> וברא עלמא </w:t>
      </w:r>
      <w:proofErr w:type="spellStart"/>
      <w:r>
        <w:rPr>
          <w:rtl/>
        </w:rPr>
        <w:t>ובאורייתא</w:t>
      </w:r>
      <w:proofErr w:type="spellEnd"/>
      <w:r>
        <w:rPr>
          <w:rtl/>
        </w:rPr>
        <w:t xml:space="preserve"> </w:t>
      </w:r>
      <w:proofErr w:type="spellStart"/>
      <w:r>
        <w:rPr>
          <w:rtl/>
        </w:rPr>
        <w:t>אתברי</w:t>
      </w:r>
      <w:proofErr w:type="spellEnd"/>
      <w:r>
        <w:rPr>
          <w:rtl/>
        </w:rPr>
        <w:t xml:space="preserve"> עלמא</w:t>
      </w:r>
      <w:r w:rsidR="00EF40C6">
        <w:rPr>
          <w:rFonts w:hint="cs"/>
          <w:rtl/>
        </w:rPr>
        <w:t>".</w:t>
      </w:r>
    </w:p>
  </w:footnote>
  <w:footnote w:id="3">
    <w:p w14:paraId="300031FC" w14:textId="77777777" w:rsidR="002D7EC2" w:rsidRDefault="002D7EC2" w:rsidP="00001A11">
      <w:pPr>
        <w:pStyle w:val="a3"/>
        <w:rPr>
          <w:rFonts w:hint="cs"/>
        </w:rPr>
      </w:pPr>
      <w:r>
        <w:rPr>
          <w:rStyle w:val="a5"/>
        </w:rPr>
        <w:footnoteRef/>
      </w:r>
      <w:r>
        <w:rPr>
          <w:rtl/>
        </w:rPr>
        <w:t xml:space="preserve"> </w:t>
      </w:r>
      <w:r>
        <w:rPr>
          <w:rFonts w:hint="cs"/>
          <w:rtl/>
        </w:rPr>
        <w:t>וחזרו ונקטו בתואר זה לקב"ה נביאי ישראל,</w:t>
      </w:r>
      <w:r w:rsidR="00001A11">
        <w:rPr>
          <w:rFonts w:hint="cs"/>
          <w:rtl/>
        </w:rPr>
        <w:t xml:space="preserve"> בתפילת חזקיהו </w:t>
      </w:r>
      <w:r w:rsidR="00001A11">
        <w:rPr>
          <w:rtl/>
        </w:rPr>
        <w:t xml:space="preserve">מלכים ב </w:t>
      </w:r>
      <w:proofErr w:type="spellStart"/>
      <w:r w:rsidR="00001A11">
        <w:rPr>
          <w:rtl/>
        </w:rPr>
        <w:t>יט</w:t>
      </w:r>
      <w:proofErr w:type="spellEnd"/>
      <w:r w:rsidR="00001A11">
        <w:rPr>
          <w:rtl/>
        </w:rPr>
        <w:t xml:space="preserve"> טו</w:t>
      </w:r>
      <w:r w:rsidR="00001A11">
        <w:rPr>
          <w:rFonts w:hint="cs"/>
          <w:rtl/>
        </w:rPr>
        <w:t>: "</w:t>
      </w:r>
      <w:r w:rsidR="00001A11">
        <w:rPr>
          <w:rtl/>
        </w:rPr>
        <w:t>אַתָּה עָשִׂיתָ אֶת הַשָּׁמַיִם וְאֶת הָאָרֶץ</w:t>
      </w:r>
      <w:r w:rsidR="00001A11">
        <w:rPr>
          <w:rFonts w:hint="cs"/>
          <w:rtl/>
        </w:rPr>
        <w:t>", הרבה ב</w:t>
      </w:r>
      <w:r w:rsidR="00001A11">
        <w:rPr>
          <w:rtl/>
        </w:rPr>
        <w:t xml:space="preserve">ישעיהו </w:t>
      </w:r>
      <w:r w:rsidR="00001A11">
        <w:rPr>
          <w:rFonts w:hint="cs"/>
          <w:rtl/>
        </w:rPr>
        <w:t xml:space="preserve">כגון </w:t>
      </w:r>
      <w:proofErr w:type="spellStart"/>
      <w:r w:rsidR="00001A11">
        <w:rPr>
          <w:rtl/>
        </w:rPr>
        <w:t>מב</w:t>
      </w:r>
      <w:proofErr w:type="spellEnd"/>
      <w:r w:rsidR="00001A11">
        <w:rPr>
          <w:rFonts w:hint="cs"/>
          <w:rtl/>
        </w:rPr>
        <w:t xml:space="preserve"> ה: "</w:t>
      </w:r>
      <w:r w:rsidR="00001A11">
        <w:rPr>
          <w:rtl/>
        </w:rPr>
        <w:t xml:space="preserve">כֹּה אָמַר הָאֵל ה' בּוֹרֵא הַשָּׁמַיִם </w:t>
      </w:r>
      <w:proofErr w:type="spellStart"/>
      <w:r w:rsidR="00001A11">
        <w:rPr>
          <w:rtl/>
        </w:rPr>
        <w:t>וְנוֹטֵיהֶם</w:t>
      </w:r>
      <w:proofErr w:type="spellEnd"/>
      <w:r w:rsidR="00001A11">
        <w:rPr>
          <w:rtl/>
        </w:rPr>
        <w:t xml:space="preserve"> רֹקַע הָאָרֶץ וְצֶאֱצָאֶיהָ</w:t>
      </w:r>
      <w:r w:rsidR="00001A11">
        <w:rPr>
          <w:rFonts w:hint="cs"/>
          <w:rtl/>
        </w:rPr>
        <w:t xml:space="preserve">", ירמיהו לב </w:t>
      </w:r>
      <w:proofErr w:type="spellStart"/>
      <w:r w:rsidR="00001A11">
        <w:rPr>
          <w:rFonts w:hint="cs"/>
          <w:rtl/>
        </w:rPr>
        <w:t>יז</w:t>
      </w:r>
      <w:proofErr w:type="spellEnd"/>
      <w:r w:rsidR="00001A11">
        <w:rPr>
          <w:rFonts w:hint="cs"/>
          <w:rtl/>
        </w:rPr>
        <w:t xml:space="preserve">, זכריה </w:t>
      </w:r>
      <w:proofErr w:type="spellStart"/>
      <w:r w:rsidR="00001A11">
        <w:rPr>
          <w:rFonts w:hint="cs"/>
          <w:rtl/>
        </w:rPr>
        <w:t>יב</w:t>
      </w:r>
      <w:proofErr w:type="spellEnd"/>
      <w:r w:rsidR="00001A11">
        <w:rPr>
          <w:rFonts w:hint="cs"/>
          <w:rtl/>
        </w:rPr>
        <w:t xml:space="preserve"> א ועוד רבים. </w:t>
      </w:r>
      <w:r>
        <w:rPr>
          <w:rFonts w:hint="cs"/>
          <w:rtl/>
        </w:rPr>
        <w:t xml:space="preserve"> </w:t>
      </w:r>
    </w:p>
  </w:footnote>
  <w:footnote w:id="4">
    <w:p w14:paraId="128A54BC" w14:textId="77777777" w:rsidR="004F4742" w:rsidRDefault="004F4742" w:rsidP="004F4742">
      <w:pPr>
        <w:pStyle w:val="a3"/>
        <w:rPr>
          <w:rFonts w:hint="cs"/>
          <w:rtl/>
        </w:rPr>
      </w:pPr>
      <w:r>
        <w:rPr>
          <w:rStyle w:val="a5"/>
        </w:rPr>
        <w:footnoteRef/>
      </w:r>
      <w:r>
        <w:rPr>
          <w:rtl/>
        </w:rPr>
        <w:t xml:space="preserve"> </w:t>
      </w:r>
      <w:r>
        <w:rPr>
          <w:rFonts w:hint="cs"/>
          <w:rtl/>
        </w:rPr>
        <w:t xml:space="preserve">כך בחר רש"י לפתוח את פירושו לתורה וכבר דנו רבים וטובים ברש"י זה ואף אנו שלחנו בו יד בדברינו </w:t>
      </w:r>
      <w:hyperlink r:id="rId1" w:anchor="gsc.tab=0" w:history="1">
        <w:r w:rsidRPr="00DE311E">
          <w:rPr>
            <w:rStyle w:val="Hyperlink"/>
            <w:rFonts w:hint="cs"/>
            <w:rtl/>
          </w:rPr>
          <w:t>רש"י הר</w:t>
        </w:r>
        <w:r w:rsidRPr="00DE311E">
          <w:rPr>
            <w:rStyle w:val="Hyperlink"/>
            <w:rFonts w:hint="cs"/>
            <w:rtl/>
          </w:rPr>
          <w:t>א</w:t>
        </w:r>
        <w:r w:rsidRPr="00DE311E">
          <w:rPr>
            <w:rStyle w:val="Hyperlink"/>
            <w:rFonts w:hint="cs"/>
            <w:rtl/>
          </w:rPr>
          <w:t>שון על התורה</w:t>
        </w:r>
      </w:hyperlink>
      <w:r>
        <w:rPr>
          <w:rFonts w:hint="cs"/>
          <w:rtl/>
        </w:rPr>
        <w:t xml:space="preserve"> בפרשת בראשית, ועם כל ניסיונותינו להתחקות אחר מקורות רש"י במדרשים (רבה, </w:t>
      </w:r>
      <w:proofErr w:type="spellStart"/>
      <w:r>
        <w:rPr>
          <w:rFonts w:hint="cs"/>
          <w:rtl/>
        </w:rPr>
        <w:t>תנחומא</w:t>
      </w:r>
      <w:proofErr w:type="spellEnd"/>
      <w:r>
        <w:rPr>
          <w:rFonts w:hint="cs"/>
          <w:rtl/>
        </w:rPr>
        <w:t>, שיר השירים), לא מצאנו מזור לשאלה הפשוטה מה בעצם מבקש רש"י לומר כאן? שבעיניים של "התורה", אפשר היה בעצם לדלג על ספר בראשית? אבל גם "התורה" בהגדרתו לא מתחילה במעמד הר סיני, אלא במצוות שנצטוו בני האבות במצרים, וגם זה לפני מתן תורה. נראה שעפ"י שאלת רש"י קו פרשת המים עובר בין האבות לבנים, בין אברהם ומשה, ובין ספר בראשית ושמות. אך זו בדיוק שאלתנו: מה פשר קו פרשת מים זה? (תשובת רש"י לא מוחקת את מהות השאלה). ואנו מוסיפים ושואלים, לא רק למה לא ניתנה התורה לאבות ולצדיקי ספר בראשית, אלא גם למה לא נכרכה עם בריאת העולם? בראת עולם ואדם, למה לא נתת לו את 'תכנית העולם' לפני או לפחות אחרי שחטא? ואיפה כל מעשי האבות שהם סימן לבנים? איפה 'תורתן' של האבות? ולהלן נראה את אחד ממקורותיו של רש"י בשיר השירים רבה.</w:t>
      </w:r>
    </w:p>
  </w:footnote>
  <w:footnote w:id="5">
    <w:p w14:paraId="5FE16F03" w14:textId="77777777" w:rsidR="00997561" w:rsidRDefault="00997561">
      <w:pPr>
        <w:pStyle w:val="a3"/>
        <w:rPr>
          <w:rFonts w:hint="cs"/>
        </w:rPr>
      </w:pPr>
      <w:r>
        <w:rPr>
          <w:rStyle w:val="a5"/>
        </w:rPr>
        <w:footnoteRef/>
      </w:r>
      <w:r>
        <w:rPr>
          <w:rtl/>
        </w:rPr>
        <w:t xml:space="preserve"> </w:t>
      </w:r>
      <w:r>
        <w:rPr>
          <w:rFonts w:hint="cs"/>
          <w:rtl/>
        </w:rPr>
        <w:t xml:space="preserve">מה ששואלים גם על סיפור נח והמבול, מה פשר חיות טהורות וחיות שאינן טהורות. </w:t>
      </w:r>
    </w:p>
  </w:footnote>
  <w:footnote w:id="6">
    <w:p w14:paraId="666CA133" w14:textId="77777777" w:rsidR="00E8181E" w:rsidRDefault="00E8181E">
      <w:pPr>
        <w:pStyle w:val="a3"/>
        <w:rPr>
          <w:rFonts w:hint="cs"/>
          <w:rtl/>
        </w:rPr>
      </w:pPr>
      <w:r>
        <w:rPr>
          <w:rStyle w:val="a5"/>
        </w:rPr>
        <w:footnoteRef/>
      </w:r>
      <w:r>
        <w:rPr>
          <w:rtl/>
        </w:rPr>
        <w:t xml:space="preserve"> </w:t>
      </w:r>
      <w:r>
        <w:rPr>
          <w:rFonts w:hint="cs"/>
          <w:rtl/>
        </w:rPr>
        <w:t>בסיני או מסיני, נאמר או נאסר. חילופי גרסאות כאן, אבל המשמעות היא ברורה.</w:t>
      </w:r>
    </w:p>
  </w:footnote>
  <w:footnote w:id="7">
    <w:p w14:paraId="70711CEE" w14:textId="77777777" w:rsidR="004F4742" w:rsidRDefault="004F4742">
      <w:pPr>
        <w:pStyle w:val="a3"/>
        <w:rPr>
          <w:rFonts w:hint="cs"/>
          <w:rtl/>
        </w:rPr>
      </w:pPr>
      <w:r>
        <w:rPr>
          <w:rStyle w:val="a5"/>
        </w:rPr>
        <w:footnoteRef/>
      </w:r>
      <w:r>
        <w:rPr>
          <w:rtl/>
        </w:rPr>
        <w:t xml:space="preserve"> </w:t>
      </w:r>
      <w:r>
        <w:rPr>
          <w:rFonts w:hint="cs"/>
          <w:rtl/>
        </w:rPr>
        <w:t xml:space="preserve">רמב"ם מציב כאן עקרון מרכזי במחשבת ישראל: תוקף כל המצוות והחיוב בהם, יסודם במעמד הר סיני, כולל מצוות שניתנו כבר לאבות. עקרון זה מצוטט לא מעט בספרות חכמי הדורות, ראו כדוגמא פירוש משך חכמה דברים לג ד על הפסוק: "תורה </w:t>
      </w:r>
      <w:proofErr w:type="spellStart"/>
      <w:r>
        <w:rPr>
          <w:rFonts w:hint="cs"/>
          <w:rtl/>
        </w:rPr>
        <w:t>צוה</w:t>
      </w:r>
      <w:proofErr w:type="spellEnd"/>
      <w:r>
        <w:rPr>
          <w:rFonts w:hint="cs"/>
          <w:rtl/>
        </w:rPr>
        <w:t xml:space="preserve"> לנו משה", שנבואת אברהם הייתה </w:t>
      </w:r>
      <w:r w:rsidR="002D7EC2">
        <w:rPr>
          <w:rFonts w:hint="cs"/>
          <w:rtl/>
        </w:rPr>
        <w:t xml:space="preserve">אמנם </w:t>
      </w:r>
      <w:r>
        <w:rPr>
          <w:rFonts w:hint="cs"/>
          <w:rtl/>
        </w:rPr>
        <w:t xml:space="preserve">בדרגה </w:t>
      </w:r>
      <w:r w:rsidR="002D7EC2">
        <w:rPr>
          <w:rFonts w:hint="cs"/>
          <w:rtl/>
        </w:rPr>
        <w:t xml:space="preserve">גבוהה, אך </w:t>
      </w:r>
      <w:r>
        <w:rPr>
          <w:rFonts w:hint="cs"/>
          <w:rtl/>
        </w:rPr>
        <w:t xml:space="preserve">כזו שנביא אחר </w:t>
      </w:r>
      <w:proofErr w:type="spellStart"/>
      <w:r>
        <w:rPr>
          <w:rFonts w:hint="cs"/>
          <w:rtl/>
        </w:rPr>
        <w:t>שיתן</w:t>
      </w:r>
      <w:proofErr w:type="spellEnd"/>
      <w:r>
        <w:rPr>
          <w:rFonts w:hint="cs"/>
          <w:rtl/>
        </w:rPr>
        <w:t xml:space="preserve"> אות או מופת עשוי היה להכחישה: "</w:t>
      </w:r>
      <w:r>
        <w:rPr>
          <w:rtl/>
        </w:rPr>
        <w:t>כי קודם מתן תורה היה אפשר לפקפק, ובבוא נביא אחר באות ומופת לבטל - למי יאמין יותר?</w:t>
      </w:r>
      <w:r>
        <w:rPr>
          <w:rFonts w:hint="cs"/>
          <w:rtl/>
        </w:rPr>
        <w:t>", אך נבואת משה הייתה "</w:t>
      </w:r>
      <w:r>
        <w:rPr>
          <w:rtl/>
        </w:rPr>
        <w:t>על ידי ראיה מוחשת בפרסום גדול במעמד כמה רבבות אלפים ישראל</w:t>
      </w:r>
      <w:r>
        <w:rPr>
          <w:rFonts w:hint="cs"/>
          <w:rtl/>
        </w:rPr>
        <w:t xml:space="preserve"> ... </w:t>
      </w:r>
      <w:r>
        <w:rPr>
          <w:rtl/>
        </w:rPr>
        <w:t xml:space="preserve">לזה הורה רבינו </w:t>
      </w:r>
      <w:r w:rsidR="002D7EC2">
        <w:rPr>
          <w:rFonts w:hint="cs"/>
          <w:rtl/>
        </w:rPr>
        <w:t xml:space="preserve">(הוא הרמב"ם) </w:t>
      </w:r>
      <w:r>
        <w:rPr>
          <w:rtl/>
        </w:rPr>
        <w:t xml:space="preserve">לעיקר גדול כי לא </w:t>
      </w:r>
      <w:proofErr w:type="spellStart"/>
      <w:r>
        <w:rPr>
          <w:rtl/>
        </w:rPr>
        <w:t>נצטוינו</w:t>
      </w:r>
      <w:proofErr w:type="spellEnd"/>
      <w:r>
        <w:rPr>
          <w:rtl/>
        </w:rPr>
        <w:t xml:space="preserve"> רק ממשה, </w:t>
      </w:r>
      <w:proofErr w:type="spellStart"/>
      <w:r>
        <w:rPr>
          <w:rtl/>
        </w:rPr>
        <w:t>שהשי"ת</w:t>
      </w:r>
      <w:proofErr w:type="spellEnd"/>
      <w:r>
        <w:rPr>
          <w:rtl/>
        </w:rPr>
        <w:t xml:space="preserve"> </w:t>
      </w:r>
      <w:proofErr w:type="spellStart"/>
      <w:r>
        <w:rPr>
          <w:rtl/>
        </w:rPr>
        <w:t>צוה</w:t>
      </w:r>
      <w:proofErr w:type="spellEnd"/>
      <w:r>
        <w:rPr>
          <w:rtl/>
        </w:rPr>
        <w:t xml:space="preserve"> על ידי משה שנימול כמו שאמר לאברהם</w:t>
      </w:r>
      <w:r>
        <w:rPr>
          <w:rFonts w:hint="cs"/>
          <w:rtl/>
        </w:rPr>
        <w:t xml:space="preserve">". אך בספר המצוות מצווה רט"ו וביד החזקה הלכות מילה כותב הרמב"ם שיסוד מצוות מילה, כולל איסור כרת למי שלא מל, הוא בציווי לאברהם אבינו (ראו מקורות אלה בדברינו </w:t>
      </w:r>
      <w:hyperlink r:id="rId2" w:anchor="gsc.tab=0" w:history="1">
        <w:r w:rsidRPr="00650857">
          <w:rPr>
            <w:rStyle w:val="Hyperlink"/>
            <w:rFonts w:hint="cs"/>
            <w:rtl/>
          </w:rPr>
          <w:t>וביום השמיני ימול</w:t>
        </w:r>
      </w:hyperlink>
      <w:r>
        <w:rPr>
          <w:rFonts w:hint="cs"/>
          <w:rtl/>
        </w:rPr>
        <w:t xml:space="preserve"> בפרשת תזריע). נראה שרמב"ם מנסה כאן לפשר - תוקף המצוות עבורנו הוא מעמד הר סיני, אבל יש גם מסורת אבות. הציווי בהר סיני מוסיף כמובן מצוות רבות, אבל בה בעת גם מתקף נהגים ומצוות שהיו כבר בימי האבות. האם פשרה זו עונה לשאלתנו המרכזית? מה היה חסר בהתגלות לאברהם ובציווי על המילה שנקשרה לברית הארץ וניתנה בציווי לדורות, ככתוב: "</w:t>
      </w:r>
      <w:r>
        <w:rPr>
          <w:rtl/>
        </w:rPr>
        <w:t xml:space="preserve">וְאַתָּה אֶת בְּרִיתִי תִשְׁמֹר אַתָּה וְזַרְעֲךָ אַחֲרֶיךָ </w:t>
      </w:r>
      <w:proofErr w:type="spellStart"/>
      <w:r>
        <w:rPr>
          <w:rtl/>
        </w:rPr>
        <w:t>לְדֹרֹתָם</w:t>
      </w:r>
      <w:proofErr w:type="spellEnd"/>
      <w:r>
        <w:rPr>
          <w:rFonts w:hint="cs"/>
          <w:rtl/>
        </w:rPr>
        <w:t>"? למה לא ניתן תוקף זה לאבות? למה "תורת משה" ולא 'תורת אברהם, יצחק ויעקב'? למה "עקב תשמעון" של משה ולא "</w:t>
      </w:r>
      <w:r>
        <w:rPr>
          <w:rtl/>
        </w:rPr>
        <w:t xml:space="preserve">עֵקֶב אֲשֶׁר שָׁמַע אַבְרָהָם בְּקֹלִי וַיִּשְׁמֹר מִשְׁמַרְתִּי </w:t>
      </w:r>
      <w:proofErr w:type="spellStart"/>
      <w:r>
        <w:rPr>
          <w:rtl/>
        </w:rPr>
        <w:t>מִצְוֹתַי</w:t>
      </w:r>
      <w:proofErr w:type="spellEnd"/>
      <w:r>
        <w:rPr>
          <w:rtl/>
        </w:rPr>
        <w:t xml:space="preserve"> </w:t>
      </w:r>
      <w:proofErr w:type="spellStart"/>
      <w:r>
        <w:rPr>
          <w:rtl/>
        </w:rPr>
        <w:t>חֻקּוֹתַי</w:t>
      </w:r>
      <w:proofErr w:type="spellEnd"/>
      <w:r>
        <w:rPr>
          <w:rtl/>
        </w:rPr>
        <w:t xml:space="preserve"> וְתוֹרֹתָי</w:t>
      </w:r>
      <w:r>
        <w:rPr>
          <w:rFonts w:hint="cs"/>
          <w:rtl/>
        </w:rPr>
        <w:t>" (</w:t>
      </w:r>
      <w:r>
        <w:rPr>
          <w:rtl/>
        </w:rPr>
        <w:t xml:space="preserve">בראשית </w:t>
      </w:r>
      <w:proofErr w:type="spellStart"/>
      <w:r>
        <w:rPr>
          <w:rFonts w:hint="cs"/>
          <w:rtl/>
        </w:rPr>
        <w:t>כו</w:t>
      </w:r>
      <w:proofErr w:type="spellEnd"/>
      <w:r>
        <w:rPr>
          <w:rFonts w:hint="cs"/>
          <w:rtl/>
        </w:rPr>
        <w:t xml:space="preserve"> ה)?</w:t>
      </w:r>
    </w:p>
  </w:footnote>
  <w:footnote w:id="8">
    <w:p w14:paraId="3E6FDCE2" w14:textId="77777777" w:rsidR="006F2843" w:rsidRDefault="006F2843" w:rsidP="006F2843">
      <w:pPr>
        <w:pStyle w:val="a3"/>
        <w:rPr>
          <w:rFonts w:hint="cs"/>
          <w:rtl/>
        </w:rPr>
      </w:pPr>
      <w:r>
        <w:rPr>
          <w:rStyle w:val="a5"/>
        </w:rPr>
        <w:footnoteRef/>
      </w:r>
      <w:r>
        <w:rPr>
          <w:rtl/>
        </w:rPr>
        <w:t xml:space="preserve"> </w:t>
      </w:r>
      <w:r>
        <w:rPr>
          <w:rFonts w:hint="cs"/>
          <w:rtl/>
        </w:rPr>
        <w:t>פרק קיט (שבשל מבנהו עפ"י האל"ף בי"ת נבחר לאותיות הנפ</w:t>
      </w:r>
      <w:r w:rsidR="001216CA">
        <w:rPr>
          <w:rFonts w:hint="cs"/>
          <w:rtl/>
        </w:rPr>
        <w:t>ט</w:t>
      </w:r>
      <w:r>
        <w:rPr>
          <w:rFonts w:hint="cs"/>
          <w:rtl/>
        </w:rPr>
        <w:t>ר בבתי העלמין) מלא שבח ותהילה לתמימי הדרך: "</w:t>
      </w:r>
      <w:r>
        <w:rPr>
          <w:rtl/>
        </w:rPr>
        <w:t>הַהֹלְכִים בְּתוֹרַת ה':</w:t>
      </w:r>
      <w:r>
        <w:rPr>
          <w:rFonts w:hint="cs"/>
          <w:rtl/>
        </w:rPr>
        <w:t xml:space="preserve"> </w:t>
      </w:r>
      <w:r>
        <w:rPr>
          <w:rtl/>
        </w:rPr>
        <w:t xml:space="preserve">אַשְׁרֵי נֹצְרֵי </w:t>
      </w:r>
      <w:proofErr w:type="spellStart"/>
      <w:r>
        <w:rPr>
          <w:rtl/>
        </w:rPr>
        <w:t>עֵדֹתָיו</w:t>
      </w:r>
      <w:proofErr w:type="spellEnd"/>
      <w:r>
        <w:rPr>
          <w:rtl/>
        </w:rPr>
        <w:t xml:space="preserve"> בְּכָל לֵב יִדְרְשׁוּהוּ:</w:t>
      </w:r>
      <w:r>
        <w:rPr>
          <w:rFonts w:hint="cs"/>
          <w:rtl/>
        </w:rPr>
        <w:t xml:space="preserve"> </w:t>
      </w:r>
      <w:r>
        <w:rPr>
          <w:rtl/>
        </w:rPr>
        <w:t>אַף לֹא פָעֲלוּ עַוְלָה בִּדְרָכָיו הָלָכוּ</w:t>
      </w:r>
      <w:r>
        <w:rPr>
          <w:rFonts w:hint="cs"/>
          <w:rtl/>
        </w:rPr>
        <w:t xml:space="preserve"> וכו' ". ומי הם? דור המדבר שקיבל</w:t>
      </w:r>
      <w:r w:rsidR="001216CA">
        <w:rPr>
          <w:rFonts w:hint="cs"/>
          <w:rtl/>
        </w:rPr>
        <w:t>ו</w:t>
      </w:r>
      <w:r>
        <w:rPr>
          <w:rFonts w:hint="cs"/>
          <w:rtl/>
        </w:rPr>
        <w:t xml:space="preserve"> את התורה.</w:t>
      </w:r>
      <w:r>
        <w:rPr>
          <w:rtl/>
        </w:rPr>
        <w:t xml:space="preserve"> </w:t>
      </w:r>
      <w:r>
        <w:rPr>
          <w:rFonts w:hint="cs"/>
          <w:rtl/>
        </w:rPr>
        <w:t xml:space="preserve"> </w:t>
      </w:r>
    </w:p>
  </w:footnote>
  <w:footnote w:id="9">
    <w:p w14:paraId="64799ED8" w14:textId="77777777" w:rsidR="00271074" w:rsidRDefault="00271074" w:rsidP="00271074">
      <w:pPr>
        <w:pStyle w:val="a3"/>
        <w:rPr>
          <w:rFonts w:hint="cs"/>
        </w:rPr>
      </w:pPr>
      <w:r>
        <w:rPr>
          <w:rStyle w:val="a5"/>
        </w:rPr>
        <w:footnoteRef/>
      </w:r>
      <w:r>
        <w:rPr>
          <w:rtl/>
        </w:rPr>
        <w:t xml:space="preserve"> </w:t>
      </w:r>
      <w:r w:rsidR="00264EC9">
        <w:rPr>
          <w:rFonts w:hint="cs"/>
          <w:rtl/>
        </w:rPr>
        <w:t xml:space="preserve">שמר את מתן תורה </w:t>
      </w:r>
      <w:r w:rsidR="001C1926">
        <w:rPr>
          <w:rFonts w:hint="cs"/>
          <w:rtl/>
        </w:rPr>
        <w:t>לדור יוצאי מצרים, שהרי כל גאולת מצרים הי</w:t>
      </w:r>
      <w:r w:rsidR="006F2843">
        <w:rPr>
          <w:rFonts w:hint="cs"/>
          <w:rtl/>
        </w:rPr>
        <w:t xml:space="preserve">יתה </w:t>
      </w:r>
      <w:r w:rsidR="001C1926">
        <w:rPr>
          <w:rFonts w:hint="cs"/>
          <w:rtl/>
        </w:rPr>
        <w:t xml:space="preserve">במטרה </w:t>
      </w:r>
      <w:r w:rsidR="006F2843">
        <w:rPr>
          <w:rFonts w:hint="cs"/>
          <w:rtl/>
        </w:rPr>
        <w:t>"</w:t>
      </w:r>
      <w:r w:rsidR="001C1926">
        <w:rPr>
          <w:rFonts w:hint="cs"/>
          <w:rtl/>
        </w:rPr>
        <w:t xml:space="preserve">תעבדון את </w:t>
      </w:r>
      <w:proofErr w:type="spellStart"/>
      <w:r w:rsidR="001C1926">
        <w:rPr>
          <w:rFonts w:hint="cs"/>
          <w:rtl/>
        </w:rPr>
        <w:t>האלהים</w:t>
      </w:r>
      <w:proofErr w:type="spellEnd"/>
      <w:r w:rsidR="001C1926">
        <w:rPr>
          <w:rFonts w:hint="cs"/>
          <w:rtl/>
        </w:rPr>
        <w:t xml:space="preserve"> על ההר הזה</w:t>
      </w:r>
      <w:r w:rsidR="006F2843">
        <w:rPr>
          <w:rFonts w:hint="cs"/>
          <w:rtl/>
        </w:rPr>
        <w:t>"</w:t>
      </w:r>
      <w:r w:rsidR="001C1926">
        <w:rPr>
          <w:rFonts w:hint="cs"/>
          <w:rtl/>
        </w:rPr>
        <w:t>.</w:t>
      </w:r>
    </w:p>
  </w:footnote>
  <w:footnote w:id="10">
    <w:p w14:paraId="28CFAF05" w14:textId="77777777" w:rsidR="006437B8" w:rsidRDefault="006437B8">
      <w:pPr>
        <w:pStyle w:val="a3"/>
        <w:rPr>
          <w:rFonts w:hint="cs"/>
          <w:rtl/>
        </w:rPr>
      </w:pPr>
      <w:r>
        <w:rPr>
          <w:rStyle w:val="a5"/>
        </w:rPr>
        <w:footnoteRef/>
      </w:r>
      <w:r>
        <w:rPr>
          <w:rtl/>
        </w:rPr>
        <w:t xml:space="preserve"> </w:t>
      </w:r>
      <w:r>
        <w:rPr>
          <w:rFonts w:hint="cs"/>
          <w:rtl/>
        </w:rPr>
        <w:t>ובנוסחאות אחרות: פשוטים שבדור.</w:t>
      </w:r>
    </w:p>
  </w:footnote>
  <w:footnote w:id="11">
    <w:p w14:paraId="427A1188" w14:textId="77777777" w:rsidR="000403D5" w:rsidRDefault="000403D5">
      <w:pPr>
        <w:pStyle w:val="a3"/>
        <w:rPr>
          <w:rFonts w:hint="cs"/>
          <w:rtl/>
        </w:rPr>
      </w:pPr>
      <w:r>
        <w:rPr>
          <w:rStyle w:val="a5"/>
        </w:rPr>
        <w:footnoteRef/>
      </w:r>
      <w:r>
        <w:rPr>
          <w:rtl/>
        </w:rPr>
        <w:t xml:space="preserve"> </w:t>
      </w:r>
      <w:r>
        <w:rPr>
          <w:rFonts w:hint="cs"/>
          <w:rtl/>
          <w:lang w:eastAsia="en-US"/>
        </w:rPr>
        <w:t xml:space="preserve">אבל בנוסח ויקרא רבה ב י "תמימי הדרך" הם דווקא צדיקי ספר בראשית: אדם, נח, אברהם, יצחק, יעקב ויוסף שקיימו את התורה: </w:t>
      </w:r>
      <w:r>
        <w:rPr>
          <w:rFonts w:hint="cs"/>
          <w:rtl/>
        </w:rPr>
        <w:t>"</w:t>
      </w:r>
      <w:r>
        <w:rPr>
          <w:rtl/>
        </w:rPr>
        <w:t>עד שלא נ</w:t>
      </w:r>
      <w:r>
        <w:rPr>
          <w:rFonts w:hint="cs"/>
          <w:rtl/>
        </w:rPr>
        <w:t>י</w:t>
      </w:r>
      <w:r>
        <w:rPr>
          <w:rtl/>
        </w:rPr>
        <w:t>תנה תורה להם והם עשו אותה מאליה</w:t>
      </w:r>
      <w:r>
        <w:rPr>
          <w:rFonts w:hint="cs"/>
          <w:rtl/>
        </w:rPr>
        <w:t xml:space="preserve">ם. </w:t>
      </w:r>
      <w:r>
        <w:rPr>
          <w:rtl/>
        </w:rPr>
        <w:t xml:space="preserve">לפיכך אהבם </w:t>
      </w:r>
      <w:r>
        <w:rPr>
          <w:rFonts w:hint="cs"/>
          <w:rtl/>
        </w:rPr>
        <w:t>הקב"ה</w:t>
      </w:r>
      <w:r>
        <w:rPr>
          <w:rtl/>
        </w:rPr>
        <w:t xml:space="preserve"> אהבה גמורה </w:t>
      </w:r>
      <w:proofErr w:type="spellStart"/>
      <w:r>
        <w:rPr>
          <w:rtl/>
        </w:rPr>
        <w:t>והשוה</w:t>
      </w:r>
      <w:proofErr w:type="spellEnd"/>
      <w:r>
        <w:rPr>
          <w:rtl/>
        </w:rPr>
        <w:t xml:space="preserve"> את שמם לשמו הגדול</w:t>
      </w:r>
      <w:r>
        <w:rPr>
          <w:rFonts w:hint="cs"/>
          <w:rtl/>
        </w:rPr>
        <w:t>". וכך גם במדרש תהלים הנ"ל בסימן ג שם: "שהלכו עמו בתמימות".</w:t>
      </w:r>
      <w:r>
        <w:rPr>
          <w:rFonts w:hint="cs"/>
          <w:rtl/>
          <w:lang w:eastAsia="en-US"/>
        </w:rPr>
        <w:t xml:space="preserve"> לפי שיטה זו, נשוב ונשאל: מה גרע חלקם של "תמימי הדרך" של ספר בראשית מול צאצאיהם "תמימי הדרך" של ספר שמות, האם תמימותם לא הספיקה לקבל את התורה? ועל דרשת </w:t>
      </w:r>
      <w:r w:rsidRPr="002742A1">
        <w:rPr>
          <w:rFonts w:hint="eastAsia"/>
          <w:rtl/>
          <w:lang w:eastAsia="en-US"/>
        </w:rPr>
        <w:t>חזקיהו</w:t>
      </w:r>
      <w:r w:rsidRPr="002742A1">
        <w:rPr>
          <w:rtl/>
          <w:lang w:eastAsia="en-US"/>
        </w:rPr>
        <w:t xml:space="preserve"> </w:t>
      </w:r>
      <w:r w:rsidRPr="002742A1">
        <w:rPr>
          <w:rFonts w:hint="eastAsia"/>
          <w:rtl/>
          <w:lang w:eastAsia="en-US"/>
        </w:rPr>
        <w:t>בר</w:t>
      </w:r>
      <w:r w:rsidRPr="002742A1">
        <w:rPr>
          <w:rtl/>
          <w:lang w:eastAsia="en-US"/>
        </w:rPr>
        <w:t xml:space="preserve"> </w:t>
      </w:r>
      <w:proofErr w:type="spellStart"/>
      <w:r w:rsidRPr="002742A1">
        <w:rPr>
          <w:rFonts w:hint="eastAsia"/>
          <w:rtl/>
          <w:lang w:eastAsia="en-US"/>
        </w:rPr>
        <w:t>חייא</w:t>
      </w:r>
      <w:proofErr w:type="spellEnd"/>
      <w:r>
        <w:rPr>
          <w:rFonts w:hint="cs"/>
          <w:rtl/>
          <w:lang w:eastAsia="en-US"/>
        </w:rPr>
        <w:t xml:space="preserve"> לעיל שדור המדבר הם תמימי הדרך </w:t>
      </w:r>
      <w:r>
        <w:rPr>
          <w:rtl/>
          <w:lang w:eastAsia="en-US"/>
        </w:rPr>
        <w:t>–</w:t>
      </w:r>
      <w:r>
        <w:rPr>
          <w:rFonts w:hint="cs"/>
          <w:rtl/>
          <w:lang w:eastAsia="en-US"/>
        </w:rPr>
        <w:t xml:space="preserve"> עובדה היא שהם קיבלו את התורה, נשאל: האמנם? דברים רבים נאמרו על דור זה שיצא מעבדות לחירות וראה ניסים גלויים - הוא דור מקבלי התורה; אך הוא גם הדור שחטא בעגל ובמרגלים, דור שהימרה בים סוף (תהלים קו ז "</w:t>
      </w:r>
      <w:hyperlink r:id="rId3" w:anchor="gsc.tab=0" w:history="1">
        <w:r w:rsidRPr="000403D5">
          <w:rPr>
            <w:rStyle w:val="Hyperlink"/>
            <w:rFonts w:hint="cs"/>
            <w:rtl/>
            <w:lang w:eastAsia="en-US"/>
          </w:rPr>
          <w:t>וימרו על ים סוף</w:t>
        </w:r>
      </w:hyperlink>
      <w:r>
        <w:rPr>
          <w:rFonts w:hint="cs"/>
          <w:rtl/>
          <w:lang w:eastAsia="en-US"/>
        </w:rPr>
        <w:t>" והמדרשים עליו) - דור המדבר שלא זכה להיכנס לארץ. אור וחושך משמשים בערבוביה בדור מיוחד זה. "נתבעים לעגל ונותנים, נתבעים למשכן ונותנים" (י</w:t>
      </w:r>
      <w:r>
        <w:rPr>
          <w:rtl/>
          <w:lang w:eastAsia="en-US"/>
        </w:rPr>
        <w:t>רושלמי שקלים פרק א</w:t>
      </w:r>
      <w:r>
        <w:rPr>
          <w:rFonts w:hint="cs"/>
          <w:rtl/>
          <w:lang w:eastAsia="en-US"/>
        </w:rPr>
        <w:t xml:space="preserve"> הלכה א). אך מעל לכל עומדת התמימות: "לכתך אחרי במדבר בארץ לא זרועה". ראו דברינו </w:t>
      </w:r>
      <w:hyperlink r:id="rId4" w:history="1">
        <w:r w:rsidRPr="00450FB7">
          <w:rPr>
            <w:rStyle w:val="Hyperlink"/>
            <w:rFonts w:hint="cs"/>
            <w:rtl/>
            <w:lang w:eastAsia="en-US"/>
          </w:rPr>
          <w:t>חסד נעורים</w:t>
        </w:r>
      </w:hyperlink>
      <w:r>
        <w:rPr>
          <w:rFonts w:hint="cs"/>
          <w:rtl/>
          <w:lang w:eastAsia="en-US"/>
        </w:rPr>
        <w:t xml:space="preserve"> בפרשת מטות.</w:t>
      </w:r>
      <w:r>
        <w:rPr>
          <w:rFonts w:hint="cs"/>
          <w:rtl/>
        </w:rPr>
        <w:t xml:space="preserve"> האם זו סיבה מספקת להעדפתם על דור האבות? האם לא נאמר גם על אברהם שהיה תמים ויעקב תם?</w:t>
      </w:r>
    </w:p>
  </w:footnote>
  <w:footnote w:id="12">
    <w:p w14:paraId="5FFF6984" w14:textId="77777777" w:rsidR="00A11C13" w:rsidRDefault="00A11C13">
      <w:pPr>
        <w:pStyle w:val="a3"/>
        <w:rPr>
          <w:rFonts w:hint="cs"/>
          <w:rtl/>
        </w:rPr>
      </w:pPr>
      <w:r>
        <w:rPr>
          <w:rStyle w:val="a5"/>
        </w:rPr>
        <w:footnoteRef/>
      </w:r>
      <w:r>
        <w:rPr>
          <w:rtl/>
        </w:rPr>
        <w:t xml:space="preserve"> </w:t>
      </w:r>
      <w:r>
        <w:rPr>
          <w:rFonts w:hint="cs"/>
          <w:rtl/>
          <w:lang w:eastAsia="en-US"/>
        </w:rPr>
        <w:t xml:space="preserve">הנה אחד ממקורותיו של רש"י ממנו (וכן ממדרש </w:t>
      </w:r>
      <w:proofErr w:type="spellStart"/>
      <w:r>
        <w:rPr>
          <w:rFonts w:hint="cs"/>
          <w:rtl/>
          <w:lang w:eastAsia="en-US"/>
        </w:rPr>
        <w:t>תנחומא</w:t>
      </w:r>
      <w:proofErr w:type="spellEnd"/>
      <w:r>
        <w:rPr>
          <w:rFonts w:hint="cs"/>
          <w:rtl/>
          <w:lang w:eastAsia="en-US"/>
        </w:rPr>
        <w:t xml:space="preserve"> בובר בראשית יא) לקח את השאלה למה ספר בראשית, אבל לא את התשובה. ומה תשובת מדרש זה? בזכות שקבלו הבנים את מצוות התורה ואמרו "</w:t>
      </w:r>
      <w:r w:rsidRPr="002742A1">
        <w:rPr>
          <w:rFonts w:hint="eastAsia"/>
          <w:rtl/>
          <w:lang w:eastAsia="en-US"/>
        </w:rPr>
        <w:t>כל</w:t>
      </w:r>
      <w:r w:rsidRPr="002742A1">
        <w:rPr>
          <w:rtl/>
          <w:lang w:eastAsia="en-US"/>
        </w:rPr>
        <w:t xml:space="preserve"> </w:t>
      </w:r>
      <w:r w:rsidRPr="002742A1">
        <w:rPr>
          <w:rFonts w:hint="eastAsia"/>
          <w:rtl/>
          <w:lang w:eastAsia="en-US"/>
        </w:rPr>
        <w:t>אשר</w:t>
      </w:r>
      <w:r w:rsidRPr="002742A1">
        <w:rPr>
          <w:rtl/>
          <w:lang w:eastAsia="en-US"/>
        </w:rPr>
        <w:t xml:space="preserve"> </w:t>
      </w:r>
      <w:r w:rsidRPr="002742A1">
        <w:rPr>
          <w:rFonts w:hint="eastAsia"/>
          <w:rtl/>
          <w:lang w:eastAsia="en-US"/>
        </w:rPr>
        <w:t>דבר</w:t>
      </w:r>
      <w:r w:rsidRPr="002742A1">
        <w:rPr>
          <w:rtl/>
          <w:lang w:eastAsia="en-US"/>
        </w:rPr>
        <w:t xml:space="preserve"> </w:t>
      </w:r>
      <w:r w:rsidRPr="002742A1">
        <w:rPr>
          <w:rFonts w:hint="eastAsia"/>
          <w:rtl/>
          <w:lang w:eastAsia="en-US"/>
        </w:rPr>
        <w:t>ה</w:t>
      </w:r>
      <w:r w:rsidRPr="002742A1">
        <w:rPr>
          <w:rtl/>
          <w:lang w:eastAsia="en-US"/>
        </w:rPr>
        <w:t xml:space="preserve">' </w:t>
      </w:r>
      <w:r w:rsidRPr="002742A1">
        <w:rPr>
          <w:rFonts w:hint="eastAsia"/>
          <w:rtl/>
          <w:lang w:eastAsia="en-US"/>
        </w:rPr>
        <w:t>נעשה</w:t>
      </w:r>
      <w:r w:rsidRPr="002742A1">
        <w:rPr>
          <w:rtl/>
          <w:lang w:eastAsia="en-US"/>
        </w:rPr>
        <w:t xml:space="preserve"> </w:t>
      </w:r>
      <w:r w:rsidRPr="002742A1">
        <w:rPr>
          <w:rFonts w:hint="eastAsia"/>
          <w:rtl/>
          <w:lang w:eastAsia="en-US"/>
        </w:rPr>
        <w:t>ונשמע</w:t>
      </w:r>
      <w:r>
        <w:rPr>
          <w:rFonts w:hint="cs"/>
          <w:rtl/>
          <w:lang w:eastAsia="en-US"/>
        </w:rPr>
        <w:t xml:space="preserve">", קבלו גם את ספר בראשית. ואיפה אגב נאמר לדור הבנים על מעשה בראשית? בעשרת הדברות של פרשת יתרו, במצוות השבת (מצווה שלא נזכרת בכל ספר בראשית ומאידך זה האזכור היחיד בתורה של הקב"ה כבורא שמים וארץ, חוץ מספר בראשית כמובן). אך היא הנותנת, עכשיו שניתן לישראל ספר בראשית, אנו מוצאים בו לא רק את נפלאות הבריאה וחדרי מרכבה, כי אם גם מעשי האבות סימן לבנים (ומעשי שאר הצדיקים כמו נח ומצוות שהצטווה) </w:t>
      </w:r>
      <w:proofErr w:type="spellStart"/>
      <w:r>
        <w:rPr>
          <w:rFonts w:hint="cs"/>
          <w:rtl/>
          <w:lang w:eastAsia="en-US"/>
        </w:rPr>
        <w:t>והדרא</w:t>
      </w:r>
      <w:proofErr w:type="spellEnd"/>
      <w:r>
        <w:rPr>
          <w:rFonts w:hint="cs"/>
          <w:rtl/>
          <w:lang w:eastAsia="en-US"/>
        </w:rPr>
        <w:t xml:space="preserve"> קושיה </w:t>
      </w:r>
      <w:proofErr w:type="spellStart"/>
      <w:r>
        <w:rPr>
          <w:rFonts w:hint="cs"/>
          <w:rtl/>
          <w:lang w:eastAsia="en-US"/>
        </w:rPr>
        <w:t>לדוכתיה</w:t>
      </w:r>
      <w:proofErr w:type="spellEnd"/>
      <w:r>
        <w:rPr>
          <w:rFonts w:hint="cs"/>
          <w:rtl/>
          <w:lang w:eastAsia="en-US"/>
        </w:rPr>
        <w:t xml:space="preserve"> (חוזרת השאלה למקומה): למה לא ניתנה לאבות האפשרות לומר "נעשה ונשמע"? למה הם שחיו בתקופות היותר בראשיתיות, לא זכו לשלב את התורה עם העולם שסביבם? למה לא זכו לעסוק במעשה בראשית ומרכבה עם קיום תורה ומצוות? ל</w:t>
      </w:r>
      <w:r>
        <w:rPr>
          <w:rtl/>
          <w:lang w:eastAsia="en-US"/>
        </w:rPr>
        <w:t>רבן יוחנן בן זכאי</w:t>
      </w:r>
      <w:r>
        <w:rPr>
          <w:rFonts w:hint="cs"/>
          <w:rtl/>
          <w:lang w:eastAsia="en-US"/>
        </w:rPr>
        <w:t xml:space="preserve"> ותלמידיו - כן (חגיגה יד ע"ב), ולאברהם, יצחק ויעקב </w:t>
      </w:r>
      <w:r>
        <w:rPr>
          <w:rtl/>
          <w:lang w:eastAsia="en-US"/>
        </w:rPr>
        <w:t>–</w:t>
      </w:r>
      <w:r>
        <w:rPr>
          <w:rFonts w:hint="cs"/>
          <w:rtl/>
          <w:lang w:eastAsia="en-US"/>
        </w:rPr>
        <w:t xml:space="preserve"> לא? והרי יחידים ומיוחדים ותמימים היו, חכמים ומבינים (חגיגה פרק ב משנה א)! הקשר מספר שמות אחורה לספר בראשית מאד מעניין, אבל למה לא (גם) הקשר הפשוט מבראשית לשמות, מהאבות לבנים?</w:t>
      </w:r>
    </w:p>
  </w:footnote>
  <w:footnote w:id="13">
    <w:p w14:paraId="647FE85C" w14:textId="77777777" w:rsidR="00DA4148" w:rsidRDefault="00DA4148" w:rsidP="00DA4148">
      <w:pPr>
        <w:pStyle w:val="a3"/>
        <w:rPr>
          <w:rFonts w:hint="cs"/>
          <w:rtl/>
        </w:rPr>
      </w:pPr>
      <w:r>
        <w:rPr>
          <w:rStyle w:val="a5"/>
        </w:rPr>
        <w:footnoteRef/>
      </w:r>
      <w:r>
        <w:rPr>
          <w:rtl/>
        </w:rPr>
        <w:t xml:space="preserve"> </w:t>
      </w:r>
      <w:r>
        <w:rPr>
          <w:rFonts w:hint="cs"/>
          <w:rtl/>
        </w:rPr>
        <w:t>רא</w:t>
      </w:r>
      <w:r w:rsidR="00BC3D89">
        <w:rPr>
          <w:rFonts w:hint="cs"/>
          <w:rtl/>
        </w:rPr>
        <w:t>ו</w:t>
      </w:r>
      <w:r>
        <w:rPr>
          <w:rFonts w:hint="cs"/>
          <w:rtl/>
        </w:rPr>
        <w:t xml:space="preserve"> שם הפסוק המלא: "</w:t>
      </w:r>
      <w:r>
        <w:rPr>
          <w:rtl/>
        </w:rPr>
        <w:t xml:space="preserve">לָמָּה תֹאמַר יַעֲקֹב וּתְדַבֵּר יִשְׂרָאֵל נִסְתְּרָה דַרְכִּי מֵה' </w:t>
      </w:r>
      <w:proofErr w:type="spellStart"/>
      <w:r>
        <w:rPr>
          <w:rtl/>
        </w:rPr>
        <w:t>וּמֵאֱלֹהַי</w:t>
      </w:r>
      <w:proofErr w:type="spellEnd"/>
      <w:r>
        <w:rPr>
          <w:rtl/>
        </w:rPr>
        <w:t xml:space="preserve"> מִשְׁפָּטִי יַעֲבוֹר</w:t>
      </w:r>
      <w:r>
        <w:rPr>
          <w:rFonts w:hint="cs"/>
          <w:rtl/>
        </w:rPr>
        <w:t>".</w:t>
      </w:r>
    </w:p>
  </w:footnote>
  <w:footnote w:id="14">
    <w:p w14:paraId="1A01F17C" w14:textId="77777777" w:rsidR="00DA4148" w:rsidRDefault="00DA4148" w:rsidP="00DA4148">
      <w:pPr>
        <w:pStyle w:val="a3"/>
        <w:rPr>
          <w:rFonts w:hint="cs"/>
        </w:rPr>
      </w:pPr>
      <w:r>
        <w:rPr>
          <w:rStyle w:val="a5"/>
        </w:rPr>
        <w:footnoteRef/>
      </w:r>
      <w:r>
        <w:rPr>
          <w:rtl/>
        </w:rPr>
        <w:t xml:space="preserve"> </w:t>
      </w:r>
      <w:r>
        <w:rPr>
          <w:rFonts w:hint="cs"/>
          <w:rtl/>
        </w:rPr>
        <w:t>גם כאן יש לקרוא את הפסוק המלא: "</w:t>
      </w:r>
      <w:proofErr w:type="spellStart"/>
      <w:r>
        <w:rPr>
          <w:rtl/>
        </w:rPr>
        <w:t>הַכֹּהֲנִים</w:t>
      </w:r>
      <w:proofErr w:type="spellEnd"/>
      <w:r>
        <w:rPr>
          <w:rtl/>
        </w:rPr>
        <w:t xml:space="preserve"> לֹא אָמְרוּ אַיֵּה ה' וְתֹפְשֵׂי הַתּוֹרָה לֹא יְדָעוּנִי וְהָרֹעִים פָּשְׁעוּ בִי וְהַנְּבִיאִים נִבְּאוּ בַבַּעַל וְאַחֲרֵי לֹא יוֹעִלוּ הָלָכוּ</w:t>
      </w:r>
      <w:r>
        <w:rPr>
          <w:rFonts w:hint="cs"/>
          <w:rtl/>
        </w:rPr>
        <w:t>". "</w:t>
      </w:r>
      <w:proofErr w:type="spellStart"/>
      <w:r>
        <w:rPr>
          <w:rFonts w:hint="cs"/>
          <w:rtl/>
        </w:rPr>
        <w:t>הכהנים</w:t>
      </w:r>
      <w:proofErr w:type="spellEnd"/>
      <w:r>
        <w:rPr>
          <w:rFonts w:hint="cs"/>
          <w:rtl/>
        </w:rPr>
        <w:t>" לא מוצעים במדרש כלל.</w:t>
      </w:r>
    </w:p>
  </w:footnote>
  <w:footnote w:id="15">
    <w:p w14:paraId="5799D047" w14:textId="77777777" w:rsidR="00A11C13" w:rsidRDefault="00A11C13">
      <w:pPr>
        <w:pStyle w:val="a3"/>
        <w:rPr>
          <w:rFonts w:hint="cs"/>
        </w:rPr>
      </w:pPr>
      <w:r>
        <w:rPr>
          <w:rStyle w:val="a5"/>
        </w:rPr>
        <w:footnoteRef/>
      </w:r>
      <w:r>
        <w:rPr>
          <w:rtl/>
        </w:rPr>
        <w:t xml:space="preserve"> </w:t>
      </w:r>
      <w:r>
        <w:rPr>
          <w:rFonts w:hint="cs"/>
          <w:rtl/>
          <w:lang w:eastAsia="en-US"/>
        </w:rPr>
        <w:t xml:space="preserve">מוטיב ערבות ומעורבות הטף ותינוקות של בית רבן שיסודה במעמד הר סיני </w:t>
      </w:r>
      <w:r>
        <w:rPr>
          <w:rtl/>
          <w:lang w:eastAsia="en-US"/>
        </w:rPr>
        <w:t>–</w:t>
      </w:r>
      <w:r>
        <w:rPr>
          <w:rFonts w:hint="cs"/>
          <w:rtl/>
          <w:lang w:eastAsia="en-US"/>
        </w:rPr>
        <w:t xml:space="preserve"> שותפות הדורות הבאים, הוא נאה ויפה, וכבר הארכנו לדון במדרש זה ודומיו בדברינו </w:t>
      </w:r>
      <w:hyperlink r:id="rId5" w:anchor="gsc.tab=0" w:history="1">
        <w:proofErr w:type="spellStart"/>
        <w:r w:rsidRPr="00324563">
          <w:rPr>
            <w:rStyle w:val="Hyperlink"/>
            <w:rFonts w:hint="cs"/>
            <w:rtl/>
            <w:lang w:eastAsia="en-US"/>
          </w:rPr>
          <w:t>טפ</w:t>
        </w:r>
        <w:r w:rsidRPr="00324563">
          <w:rPr>
            <w:rStyle w:val="Hyperlink"/>
            <w:rFonts w:hint="cs"/>
            <w:rtl/>
            <w:lang w:eastAsia="en-US"/>
          </w:rPr>
          <w:t>כ</w:t>
        </w:r>
        <w:r w:rsidRPr="00324563">
          <w:rPr>
            <w:rStyle w:val="Hyperlink"/>
            <w:rFonts w:hint="cs"/>
            <w:rtl/>
            <w:lang w:eastAsia="en-US"/>
          </w:rPr>
          <w:t>ם</w:t>
        </w:r>
        <w:proofErr w:type="spellEnd"/>
      </w:hyperlink>
      <w:r>
        <w:rPr>
          <w:rFonts w:hint="cs"/>
          <w:rtl/>
          <w:lang w:eastAsia="en-US"/>
        </w:rPr>
        <w:t xml:space="preserve"> בפרשת נצבים. </w:t>
      </w:r>
      <w:r>
        <w:rPr>
          <w:rFonts w:hint="cs"/>
          <w:rtl/>
        </w:rPr>
        <w:t xml:space="preserve">ראו גם דברינו </w:t>
      </w:r>
      <w:hyperlink r:id="rId6" w:history="1">
        <w:r w:rsidRPr="00B550B2">
          <w:rPr>
            <w:rStyle w:val="Hyperlink"/>
            <w:rFonts w:hint="cs"/>
            <w:rtl/>
          </w:rPr>
          <w:t>והודעתם לבניך ולבני בניך</w:t>
        </w:r>
      </w:hyperlink>
      <w:r>
        <w:rPr>
          <w:rFonts w:hint="cs"/>
          <w:rtl/>
        </w:rPr>
        <w:t xml:space="preserve"> בפרשת ואתחנן. הנה הבנים זכו לתורה, משום שמצאו ערבים טובים. אך גם בני ישראל במעמד הר סיני לא היו ראויים את התורה אלמלא ערבו את בניהם. אז למה לא האבות, האם בניהם של האבות לא היו ראויים כערבים? האם זו הסיבה שמדרש מונה לא רק את אברהם ש"יש לי עליו", אלא גם את יצחק ויעקב? ומי הם יוצאי מצרים מקבלי התורה שעורבים את בניהם, אם לא צאצאי אברהם יצחק ויעקב? </w:t>
      </w:r>
      <w:r>
        <w:rPr>
          <w:rFonts w:hint="cs"/>
          <w:rtl/>
          <w:lang w:eastAsia="en-US"/>
        </w:rPr>
        <w:t xml:space="preserve">והעיקר, מה יש לקב"ה על האבות (נתעלם לרגע מהנביאים), הבנים שזכו בסוף לקבל את התורה, מושלמים היו? ראו הדרשות על הפסוק בתהלים </w:t>
      </w:r>
      <w:proofErr w:type="spellStart"/>
      <w:r>
        <w:rPr>
          <w:rFonts w:hint="cs"/>
          <w:rtl/>
          <w:lang w:eastAsia="en-US"/>
        </w:rPr>
        <w:t>עח</w:t>
      </w:r>
      <w:proofErr w:type="spellEnd"/>
      <w:r>
        <w:rPr>
          <w:rFonts w:hint="cs"/>
          <w:rtl/>
          <w:lang w:eastAsia="en-US"/>
        </w:rPr>
        <w:t xml:space="preserve">: "ויפתוהו בפיהם ובלשונם יכזבו לו", בדברינו </w:t>
      </w:r>
      <w:hyperlink r:id="rId7" w:anchor="gsc.tab=0" w:history="1">
        <w:r w:rsidRPr="00215DB4">
          <w:rPr>
            <w:rStyle w:val="Hyperlink"/>
            <w:rFonts w:hint="cs"/>
            <w:rtl/>
            <w:lang w:eastAsia="en-US"/>
          </w:rPr>
          <w:t>מי פיתה את מי בסיני</w:t>
        </w:r>
      </w:hyperlink>
      <w:r>
        <w:rPr>
          <w:rFonts w:hint="cs"/>
          <w:rtl/>
          <w:lang w:eastAsia="en-US"/>
        </w:rPr>
        <w:t xml:space="preserve">, ובפרט שמות רבה </w:t>
      </w:r>
      <w:proofErr w:type="spellStart"/>
      <w:r>
        <w:rPr>
          <w:rFonts w:hint="cs"/>
          <w:rtl/>
          <w:lang w:eastAsia="en-US"/>
        </w:rPr>
        <w:t>מב</w:t>
      </w:r>
      <w:proofErr w:type="spellEnd"/>
      <w:r>
        <w:rPr>
          <w:rFonts w:hint="cs"/>
          <w:rtl/>
          <w:lang w:eastAsia="en-US"/>
        </w:rPr>
        <w:t xml:space="preserve"> ח שם ומדרש דברים רבה (ליברמן) פרשת דברים. נראה שעם כל יופיו הדרשני של מדרש זה, לעניינינו, נשארנו עם השאלה: למה הבנים ולא האבות?</w:t>
      </w:r>
    </w:p>
  </w:footnote>
  <w:footnote w:id="16">
    <w:p w14:paraId="42D81068" w14:textId="77777777" w:rsidR="00D847C5" w:rsidRDefault="00D847C5">
      <w:pPr>
        <w:pStyle w:val="a3"/>
        <w:rPr>
          <w:rFonts w:hint="cs"/>
          <w:rtl/>
        </w:rPr>
      </w:pPr>
      <w:r>
        <w:rPr>
          <w:rStyle w:val="a5"/>
        </w:rPr>
        <w:footnoteRef/>
      </w:r>
      <w:r>
        <w:rPr>
          <w:rtl/>
        </w:rPr>
        <w:t xml:space="preserve"> </w:t>
      </w:r>
      <w:r>
        <w:rPr>
          <w:rFonts w:hint="cs"/>
          <w:rtl/>
          <w:lang w:eastAsia="en-US"/>
        </w:rPr>
        <w:t xml:space="preserve">האם זו תשובה, פסילת האבות? וכי התורה ניתנת רק לבני אדם מושלמים? מעבר לדיון בדמות האבות עצמם שהוא נושא לספר בראשית (ראו דברינו </w:t>
      </w:r>
      <w:hyperlink r:id="rId8" w:anchor="gsc.tab=0" w:history="1">
        <w:r w:rsidRPr="0030121B">
          <w:rPr>
            <w:rStyle w:val="Hyperlink"/>
            <w:rFonts w:hint="cs"/>
            <w:rtl/>
            <w:lang w:eastAsia="en-US"/>
          </w:rPr>
          <w:t>נטלתי ספר בראשית וקראתי בו</w:t>
        </w:r>
      </w:hyperlink>
      <w:r>
        <w:rPr>
          <w:rFonts w:hint="cs"/>
          <w:rtl/>
          <w:lang w:eastAsia="en-US"/>
        </w:rPr>
        <w:t xml:space="preserve"> בפרשת וישב), מה טוען משה למלאכים שהתנגדו למתן התורה לבני האדם: "</w:t>
      </w:r>
      <w:r>
        <w:rPr>
          <w:rtl/>
          <w:lang w:eastAsia="en-US"/>
        </w:rPr>
        <w:t>מה כתיב בה</w:t>
      </w:r>
      <w:r>
        <w:rPr>
          <w:rFonts w:hint="cs"/>
          <w:rtl/>
          <w:lang w:eastAsia="en-US"/>
        </w:rPr>
        <w:t>:</w:t>
      </w:r>
      <w:r>
        <w:rPr>
          <w:rtl/>
          <w:lang w:eastAsia="en-US"/>
        </w:rPr>
        <w:t xml:space="preserve"> לא תרצח לא תנאף לא תגנ</w:t>
      </w:r>
      <w:r>
        <w:rPr>
          <w:rFonts w:hint="cs"/>
          <w:rtl/>
          <w:lang w:eastAsia="en-US"/>
        </w:rPr>
        <w:t>ו</w:t>
      </w:r>
      <w:r>
        <w:rPr>
          <w:rtl/>
          <w:lang w:eastAsia="en-US"/>
        </w:rPr>
        <w:t>ב</w:t>
      </w:r>
      <w:r>
        <w:rPr>
          <w:rFonts w:hint="cs"/>
          <w:rtl/>
          <w:lang w:eastAsia="en-US"/>
        </w:rPr>
        <w:t>!</w:t>
      </w:r>
      <w:r>
        <w:rPr>
          <w:rtl/>
          <w:lang w:eastAsia="en-US"/>
        </w:rPr>
        <w:t xml:space="preserve"> קנאה יש ביניכם, יצר הרע יש ביניכם?</w:t>
      </w:r>
      <w:r>
        <w:rPr>
          <w:rFonts w:hint="cs"/>
          <w:rtl/>
          <w:lang w:eastAsia="en-US"/>
        </w:rPr>
        <w:t>" (</w:t>
      </w:r>
      <w:r>
        <w:rPr>
          <w:rtl/>
          <w:lang w:eastAsia="en-US"/>
        </w:rPr>
        <w:t>שבת פט ע</w:t>
      </w:r>
      <w:r>
        <w:rPr>
          <w:rFonts w:hint="cs"/>
          <w:rtl/>
          <w:lang w:eastAsia="en-US"/>
        </w:rPr>
        <w:t>"א).</w:t>
      </w:r>
      <w:r w:rsidRPr="00F154B8">
        <w:rPr>
          <w:rtl/>
          <w:lang w:eastAsia="en-US"/>
        </w:rPr>
        <w:t xml:space="preserve"> </w:t>
      </w:r>
      <w:r>
        <w:rPr>
          <w:rFonts w:hint="cs"/>
          <w:rtl/>
          <w:lang w:eastAsia="en-US"/>
        </w:rPr>
        <w:t xml:space="preserve">בכך מסנגר משה על כל בני האדם בחולשותיהם </w:t>
      </w:r>
      <w:r>
        <w:rPr>
          <w:rtl/>
          <w:lang w:eastAsia="en-US"/>
        </w:rPr>
        <w:t>–</w:t>
      </w:r>
      <w:r>
        <w:rPr>
          <w:rFonts w:hint="cs"/>
          <w:rtl/>
          <w:lang w:eastAsia="en-US"/>
        </w:rPr>
        <w:t xml:space="preserve"> "תמימי דרך" שיש להם גם יצר הרע, אז במה נגרע חלקם של האבות? וכי מלאכים הם היו?</w:t>
      </w:r>
    </w:p>
  </w:footnote>
  <w:footnote w:id="17">
    <w:p w14:paraId="75FA2CBC" w14:textId="77777777" w:rsidR="00D847C5" w:rsidRDefault="00D847C5">
      <w:pPr>
        <w:pStyle w:val="a3"/>
        <w:rPr>
          <w:rFonts w:hint="cs"/>
          <w:rtl/>
        </w:rPr>
      </w:pPr>
      <w:r>
        <w:rPr>
          <w:rStyle w:val="a5"/>
        </w:rPr>
        <w:footnoteRef/>
      </w:r>
      <w:r>
        <w:rPr>
          <w:rtl/>
        </w:rPr>
        <w:t xml:space="preserve"> </w:t>
      </w:r>
      <w:r>
        <w:rPr>
          <w:rFonts w:hint="cs"/>
          <w:rtl/>
        </w:rPr>
        <w:t xml:space="preserve">כבר הרחבנו לדון בפירוש זה של אור החיים בדברינו </w:t>
      </w:r>
      <w:hyperlink r:id="rId9" w:anchor="gsc.tab=0" w:history="1">
        <w:r w:rsidRPr="003E660E">
          <w:rPr>
            <w:rStyle w:val="Hyperlink"/>
            <w:rFonts w:hint="cs"/>
            <w:rtl/>
          </w:rPr>
          <w:t>זכות אבות</w:t>
        </w:r>
      </w:hyperlink>
      <w:r>
        <w:rPr>
          <w:rFonts w:hint="cs"/>
          <w:rtl/>
        </w:rPr>
        <w:t xml:space="preserve"> בפרשת </w:t>
      </w:r>
      <w:proofErr w:type="spellStart"/>
      <w:r>
        <w:rPr>
          <w:rFonts w:hint="cs"/>
          <w:rtl/>
        </w:rPr>
        <w:t>בחוקותי</w:t>
      </w:r>
      <w:proofErr w:type="spellEnd"/>
      <w:r>
        <w:rPr>
          <w:rFonts w:hint="cs"/>
          <w:rtl/>
        </w:rPr>
        <w:t xml:space="preserve"> וכאן רק נביא את הדרוש לנושאנו. פירוש זה של אור החיים הוא על הפסוק בראש פרשת עקב, דברים ז </w:t>
      </w:r>
      <w:proofErr w:type="spellStart"/>
      <w:r>
        <w:rPr>
          <w:rFonts w:hint="cs"/>
          <w:rtl/>
        </w:rPr>
        <w:t>יב</w:t>
      </w:r>
      <w:proofErr w:type="spellEnd"/>
      <w:r>
        <w:rPr>
          <w:rFonts w:hint="cs"/>
          <w:rtl/>
        </w:rPr>
        <w:t>: "</w:t>
      </w:r>
      <w:r w:rsidRPr="006024AD">
        <w:rPr>
          <w:rFonts w:hint="eastAsia"/>
          <w:rtl/>
          <w:lang w:eastAsia="en-US"/>
        </w:rPr>
        <w:t>וְהָיָה</w:t>
      </w:r>
      <w:r w:rsidRPr="006024AD">
        <w:rPr>
          <w:rtl/>
          <w:lang w:eastAsia="en-US"/>
        </w:rPr>
        <w:t xml:space="preserve"> </w:t>
      </w:r>
      <w:r w:rsidRPr="006024AD">
        <w:rPr>
          <w:rFonts w:hint="eastAsia"/>
          <w:rtl/>
          <w:lang w:eastAsia="en-US"/>
        </w:rPr>
        <w:t>עֵקֶב</w:t>
      </w:r>
      <w:r w:rsidRPr="006024AD">
        <w:rPr>
          <w:rtl/>
          <w:lang w:eastAsia="en-US"/>
        </w:rPr>
        <w:t xml:space="preserve"> </w:t>
      </w:r>
      <w:r w:rsidRPr="006024AD">
        <w:rPr>
          <w:rFonts w:hint="eastAsia"/>
          <w:rtl/>
          <w:lang w:eastAsia="en-US"/>
        </w:rPr>
        <w:t>תִּשְׁמְעוּן</w:t>
      </w:r>
      <w:r w:rsidRPr="006024AD">
        <w:rPr>
          <w:rtl/>
          <w:lang w:eastAsia="en-US"/>
        </w:rPr>
        <w:t xml:space="preserve"> </w:t>
      </w:r>
      <w:r w:rsidRPr="006024AD">
        <w:rPr>
          <w:rFonts w:hint="eastAsia"/>
          <w:rtl/>
          <w:lang w:eastAsia="en-US"/>
        </w:rPr>
        <w:t>אֵת</w:t>
      </w:r>
      <w:r w:rsidRPr="006024AD">
        <w:rPr>
          <w:rtl/>
          <w:lang w:eastAsia="en-US"/>
        </w:rPr>
        <w:t xml:space="preserve"> </w:t>
      </w:r>
      <w:r w:rsidRPr="006024AD">
        <w:rPr>
          <w:rFonts w:hint="eastAsia"/>
          <w:rtl/>
          <w:lang w:eastAsia="en-US"/>
        </w:rPr>
        <w:t>הַמִּשְׁפָּטִים</w:t>
      </w:r>
      <w:r w:rsidRPr="006024AD">
        <w:rPr>
          <w:rtl/>
          <w:lang w:eastAsia="en-US"/>
        </w:rPr>
        <w:t xml:space="preserve"> </w:t>
      </w:r>
      <w:r w:rsidRPr="006024AD">
        <w:rPr>
          <w:rFonts w:hint="eastAsia"/>
          <w:rtl/>
          <w:lang w:eastAsia="en-US"/>
        </w:rPr>
        <w:t>הָאֵלֶּה</w:t>
      </w:r>
      <w:r w:rsidRPr="006024AD">
        <w:rPr>
          <w:rtl/>
          <w:lang w:eastAsia="en-US"/>
        </w:rPr>
        <w:t xml:space="preserve"> </w:t>
      </w:r>
      <w:r w:rsidRPr="006024AD">
        <w:rPr>
          <w:rFonts w:hint="eastAsia"/>
          <w:rtl/>
          <w:lang w:eastAsia="en-US"/>
        </w:rPr>
        <w:t>וּשְׁמַרְתֶּם</w:t>
      </w:r>
      <w:r w:rsidRPr="006024AD">
        <w:rPr>
          <w:rtl/>
          <w:lang w:eastAsia="en-US"/>
        </w:rPr>
        <w:t xml:space="preserve"> </w:t>
      </w:r>
      <w:r w:rsidRPr="006024AD">
        <w:rPr>
          <w:rFonts w:hint="eastAsia"/>
          <w:rtl/>
          <w:lang w:eastAsia="en-US"/>
        </w:rPr>
        <w:t>וַעֲשִׂיתֶם</w:t>
      </w:r>
      <w:r w:rsidRPr="006024AD">
        <w:rPr>
          <w:rtl/>
          <w:lang w:eastAsia="en-US"/>
        </w:rPr>
        <w:t xml:space="preserve"> </w:t>
      </w:r>
      <w:r w:rsidRPr="006024AD">
        <w:rPr>
          <w:rFonts w:hint="eastAsia"/>
          <w:rtl/>
          <w:lang w:eastAsia="en-US"/>
        </w:rPr>
        <w:t>אֹתָם</w:t>
      </w:r>
      <w:r w:rsidRPr="006024AD">
        <w:rPr>
          <w:rtl/>
          <w:lang w:eastAsia="en-US"/>
        </w:rPr>
        <w:t xml:space="preserve"> </w:t>
      </w:r>
      <w:r w:rsidRPr="006024AD">
        <w:rPr>
          <w:rFonts w:hint="eastAsia"/>
          <w:rtl/>
          <w:lang w:eastAsia="en-US"/>
        </w:rPr>
        <w:t>וְשָׁמַר</w:t>
      </w:r>
      <w:r w:rsidRPr="006024AD">
        <w:rPr>
          <w:rtl/>
          <w:lang w:eastAsia="en-US"/>
        </w:rPr>
        <w:t xml:space="preserve"> </w:t>
      </w:r>
      <w:r w:rsidRPr="006024AD">
        <w:rPr>
          <w:rFonts w:hint="eastAsia"/>
          <w:rtl/>
          <w:lang w:eastAsia="en-US"/>
        </w:rPr>
        <w:t>ה</w:t>
      </w:r>
      <w:r w:rsidRPr="006024AD">
        <w:rPr>
          <w:rtl/>
          <w:lang w:eastAsia="en-US"/>
        </w:rPr>
        <w:t xml:space="preserve">' </w:t>
      </w:r>
      <w:proofErr w:type="spellStart"/>
      <w:r w:rsidRPr="006024AD">
        <w:rPr>
          <w:rFonts w:hint="eastAsia"/>
          <w:rtl/>
          <w:lang w:eastAsia="en-US"/>
        </w:rPr>
        <w:t>אֱלֹהֶיך</w:t>
      </w:r>
      <w:proofErr w:type="spellEnd"/>
      <w:r w:rsidRPr="006024AD">
        <w:rPr>
          <w:rFonts w:hint="eastAsia"/>
          <w:rtl/>
          <w:lang w:eastAsia="en-US"/>
        </w:rPr>
        <w:t>ָ</w:t>
      </w:r>
      <w:r w:rsidRPr="006024AD">
        <w:rPr>
          <w:rtl/>
          <w:lang w:eastAsia="en-US"/>
        </w:rPr>
        <w:t xml:space="preserve"> </w:t>
      </w:r>
      <w:r w:rsidRPr="006024AD">
        <w:rPr>
          <w:rFonts w:hint="eastAsia"/>
          <w:rtl/>
          <w:lang w:eastAsia="en-US"/>
        </w:rPr>
        <w:t>לְךָ</w:t>
      </w:r>
      <w:r w:rsidRPr="006024AD">
        <w:rPr>
          <w:rtl/>
          <w:lang w:eastAsia="en-US"/>
        </w:rPr>
        <w:t xml:space="preserve"> </w:t>
      </w:r>
      <w:r w:rsidRPr="006024AD">
        <w:rPr>
          <w:rFonts w:hint="eastAsia"/>
          <w:rtl/>
          <w:lang w:eastAsia="en-US"/>
        </w:rPr>
        <w:t>אֶת</w:t>
      </w:r>
      <w:r w:rsidRPr="006024AD">
        <w:rPr>
          <w:rtl/>
          <w:lang w:eastAsia="en-US"/>
        </w:rPr>
        <w:t xml:space="preserve"> </w:t>
      </w:r>
      <w:r w:rsidRPr="006024AD">
        <w:rPr>
          <w:rFonts w:hint="eastAsia"/>
          <w:rtl/>
          <w:lang w:eastAsia="en-US"/>
        </w:rPr>
        <w:t>הַבְּרִית</w:t>
      </w:r>
      <w:r w:rsidRPr="006024AD">
        <w:rPr>
          <w:rtl/>
          <w:lang w:eastAsia="en-US"/>
        </w:rPr>
        <w:t xml:space="preserve"> </w:t>
      </w:r>
      <w:r w:rsidRPr="006024AD">
        <w:rPr>
          <w:rFonts w:hint="eastAsia"/>
          <w:rtl/>
          <w:lang w:eastAsia="en-US"/>
        </w:rPr>
        <w:t>וְאֶת</w:t>
      </w:r>
      <w:r w:rsidRPr="006024AD">
        <w:rPr>
          <w:rtl/>
          <w:lang w:eastAsia="en-US"/>
        </w:rPr>
        <w:t xml:space="preserve"> </w:t>
      </w:r>
      <w:r w:rsidRPr="006024AD">
        <w:rPr>
          <w:rFonts w:hint="eastAsia"/>
          <w:rtl/>
          <w:lang w:eastAsia="en-US"/>
        </w:rPr>
        <w:t>הַחֶסֶד</w:t>
      </w:r>
      <w:r w:rsidRPr="006024AD">
        <w:rPr>
          <w:rtl/>
          <w:lang w:eastAsia="en-US"/>
        </w:rPr>
        <w:t xml:space="preserve"> </w:t>
      </w:r>
      <w:r w:rsidRPr="006024AD">
        <w:rPr>
          <w:rFonts w:hint="eastAsia"/>
          <w:rtl/>
          <w:lang w:eastAsia="en-US"/>
        </w:rPr>
        <w:t>אֲשֶׁר</w:t>
      </w:r>
      <w:r w:rsidRPr="006024AD">
        <w:rPr>
          <w:rtl/>
          <w:lang w:eastAsia="en-US"/>
        </w:rPr>
        <w:t xml:space="preserve"> </w:t>
      </w:r>
      <w:r w:rsidRPr="006024AD">
        <w:rPr>
          <w:rFonts w:hint="eastAsia"/>
          <w:rtl/>
          <w:lang w:eastAsia="en-US"/>
        </w:rPr>
        <w:t>נִשְׁבַּע</w:t>
      </w:r>
      <w:r w:rsidRPr="006024AD">
        <w:rPr>
          <w:rtl/>
          <w:lang w:eastAsia="en-US"/>
        </w:rPr>
        <w:t xml:space="preserve"> </w:t>
      </w:r>
      <w:proofErr w:type="spellStart"/>
      <w:r w:rsidRPr="006024AD">
        <w:rPr>
          <w:rFonts w:hint="eastAsia"/>
          <w:rtl/>
          <w:lang w:eastAsia="en-US"/>
        </w:rPr>
        <w:t>לַאֲבֹתֶיך</w:t>
      </w:r>
      <w:proofErr w:type="spellEnd"/>
      <w:r w:rsidRPr="006024AD">
        <w:rPr>
          <w:rFonts w:hint="eastAsia"/>
          <w:rtl/>
          <w:lang w:eastAsia="en-US"/>
        </w:rPr>
        <w:t>ָ</w:t>
      </w:r>
      <w:r>
        <w:rPr>
          <w:rFonts w:hint="cs"/>
          <w:rtl/>
          <w:lang w:eastAsia="en-US"/>
        </w:rPr>
        <w:t xml:space="preserve">". אור החיים מבקש לשבח את דור הבנים שזכו למתן תורה והם "מצווים בתורה ובמצוות", מה שלא זכו לו האבות. "גדול </w:t>
      </w:r>
      <w:proofErr w:type="spellStart"/>
      <w:r>
        <w:rPr>
          <w:rFonts w:hint="cs"/>
          <w:rtl/>
          <w:lang w:eastAsia="en-US"/>
        </w:rPr>
        <w:t>כח</w:t>
      </w:r>
      <w:proofErr w:type="spellEnd"/>
      <w:r>
        <w:rPr>
          <w:rFonts w:hint="cs"/>
          <w:rtl/>
          <w:lang w:eastAsia="en-US"/>
        </w:rPr>
        <w:t xml:space="preserve"> הבנים </w:t>
      </w:r>
      <w:proofErr w:type="spellStart"/>
      <w:r>
        <w:rPr>
          <w:rFonts w:hint="cs"/>
          <w:rtl/>
          <w:lang w:eastAsia="en-US"/>
        </w:rPr>
        <w:t>מכח</w:t>
      </w:r>
      <w:proofErr w:type="spellEnd"/>
      <w:r>
        <w:rPr>
          <w:rFonts w:hint="cs"/>
          <w:rtl/>
          <w:lang w:eastAsia="en-US"/>
        </w:rPr>
        <w:t xml:space="preserve"> האבות" (בתנאי שיטיבו מעשיהם). אור החיים מבקש לשאת את ראשם של הבנים, שיכירו שיש להם זכויות משלהם ואינם צריכים להזדקק כל העת לזכות האבות, אך זו בדיוק שאלתנו: במה זכו הבנים יתר על האבות? מדוע לא ניתנה זכות התורה לאבות? במה עדיף </w:t>
      </w:r>
      <w:r>
        <w:rPr>
          <w:rFonts w:hint="cs"/>
          <w:rtl/>
        </w:rPr>
        <w:t>"עקב תשמעון" של משה על פני "</w:t>
      </w:r>
      <w:r>
        <w:rPr>
          <w:rtl/>
        </w:rPr>
        <w:t xml:space="preserve">עֵקֶב אֲשֶׁר שָׁמַע אַבְרָהָם בְּקֹלִי וַיִּשְׁמֹר מִשְׁמַרְתִּי </w:t>
      </w:r>
      <w:proofErr w:type="spellStart"/>
      <w:r>
        <w:rPr>
          <w:rtl/>
        </w:rPr>
        <w:t>מִצְוֹתַי</w:t>
      </w:r>
      <w:proofErr w:type="spellEnd"/>
      <w:r>
        <w:rPr>
          <w:rtl/>
        </w:rPr>
        <w:t xml:space="preserve"> </w:t>
      </w:r>
      <w:proofErr w:type="spellStart"/>
      <w:r>
        <w:rPr>
          <w:rtl/>
        </w:rPr>
        <w:t>חֻקּוֹתַי</w:t>
      </w:r>
      <w:proofErr w:type="spellEnd"/>
      <w:r>
        <w:rPr>
          <w:rtl/>
        </w:rPr>
        <w:t xml:space="preserve"> וְתוֹרֹתָי</w:t>
      </w:r>
      <w:r>
        <w:rPr>
          <w:rFonts w:hint="cs"/>
          <w:rtl/>
        </w:rPr>
        <w:t>" (</w:t>
      </w:r>
      <w:r>
        <w:rPr>
          <w:rtl/>
        </w:rPr>
        <w:t xml:space="preserve">בראשית </w:t>
      </w:r>
      <w:proofErr w:type="spellStart"/>
      <w:r>
        <w:rPr>
          <w:rFonts w:hint="cs"/>
          <w:rtl/>
        </w:rPr>
        <w:t>כו</w:t>
      </w:r>
      <w:proofErr w:type="spellEnd"/>
      <w:r>
        <w:rPr>
          <w:rFonts w:hint="cs"/>
          <w:rtl/>
        </w:rPr>
        <w:t xml:space="preserve"> ה) של אברהם? בין השיטין, אפשר אולי לשמוע כאן את המוטיב "בכל אדם מתקנא חוץ מבנו ותלמידו" (סנהדרין </w:t>
      </w:r>
      <w:proofErr w:type="spellStart"/>
      <w:r>
        <w:rPr>
          <w:rFonts w:hint="cs"/>
          <w:rtl/>
        </w:rPr>
        <w:t>קה</w:t>
      </w:r>
      <w:proofErr w:type="spellEnd"/>
      <w:r>
        <w:rPr>
          <w:rFonts w:hint="cs"/>
          <w:rtl/>
        </w:rPr>
        <w:t xml:space="preserve"> ע"ב), או אולי גם "מקום הניחו לו אבותיו להתגדר בו" (חולין ז ע"א, ראו פירוש רש"י שם), ושמא גם "פגם הכתוב כבוד צדיק בקבר מפני כבוד צדיק בשעתו" (ירושלמי קידושין א ח). האבות וודאי לא יכעסו לנוכח פירוש זה של אור החיים ומדרש שיר השירים רבה לעיל (אולי כן קצת על הפיוטים ...), אבל האם זו תשובה </w:t>
      </w:r>
      <w:proofErr w:type="spellStart"/>
      <w:r>
        <w:rPr>
          <w:rFonts w:hint="cs"/>
          <w:rtl/>
        </w:rPr>
        <w:t>ולוא</w:t>
      </w:r>
      <w:proofErr w:type="spellEnd"/>
      <w:r>
        <w:rPr>
          <w:rFonts w:hint="cs"/>
          <w:rtl/>
        </w:rPr>
        <w:t xml:space="preserve"> חלקית לשאלתנו?</w:t>
      </w:r>
    </w:p>
  </w:footnote>
  <w:footnote w:id="18">
    <w:p w14:paraId="19932907" w14:textId="77777777" w:rsidR="00D847C5" w:rsidRDefault="00D847C5">
      <w:pPr>
        <w:pStyle w:val="a3"/>
        <w:rPr>
          <w:rFonts w:hint="cs"/>
          <w:rtl/>
        </w:rPr>
      </w:pPr>
      <w:r>
        <w:rPr>
          <w:rStyle w:val="a5"/>
        </w:rPr>
        <w:footnoteRef/>
      </w:r>
      <w:r>
        <w:rPr>
          <w:rtl/>
        </w:rPr>
        <w:t xml:space="preserve"> </w:t>
      </w:r>
      <w:r>
        <w:rPr>
          <w:rFonts w:hint="cs"/>
          <w:rtl/>
        </w:rPr>
        <w:t>ובמסכת קידושין פרק ד משנה יד: "</w:t>
      </w:r>
      <w:r w:rsidRPr="00837310">
        <w:rPr>
          <w:rFonts w:hint="cs"/>
          <w:rtl/>
        </w:rPr>
        <w:t>מצינו שעשה אברהם אבינו את כל התורה כולה עד שלא ניתנ</w:t>
      </w:r>
      <w:r>
        <w:rPr>
          <w:rFonts w:hint="cs"/>
          <w:rtl/>
        </w:rPr>
        <w:t xml:space="preserve">ה". רבים וטובים נדרשו לאמירה זו ואף אנו שלחנו בה יד בדברינו </w:t>
      </w:r>
      <w:hyperlink r:id="rId10" w:anchor="gsc.tab=0" w:history="1">
        <w:r w:rsidRPr="00D039ED">
          <w:rPr>
            <w:rStyle w:val="Hyperlink"/>
            <w:rFonts w:hint="cs"/>
            <w:rtl/>
          </w:rPr>
          <w:t>קיימו האבות את התורה</w:t>
        </w:r>
      </w:hyperlink>
      <w:r>
        <w:rPr>
          <w:rFonts w:hint="cs"/>
          <w:rtl/>
        </w:rPr>
        <w:t xml:space="preserve"> בפרשת תולדות ובדברינו </w:t>
      </w:r>
      <w:hyperlink r:id="rId11" w:anchor="gsc.tab=0" w:history="1">
        <w:r w:rsidRPr="00EF17F3">
          <w:rPr>
            <w:rStyle w:val="Hyperlink"/>
            <w:rFonts w:hint="cs"/>
            <w:rtl/>
          </w:rPr>
          <w:t>מצוות טרום סיני</w:t>
        </w:r>
      </w:hyperlink>
      <w:r>
        <w:rPr>
          <w:rFonts w:hint="cs"/>
          <w:rtl/>
        </w:rPr>
        <w:t xml:space="preserve"> בפרשת לך </w:t>
      </w:r>
      <w:proofErr w:type="spellStart"/>
      <w:r>
        <w:rPr>
          <w:rFonts w:hint="cs"/>
          <w:rtl/>
        </w:rPr>
        <w:t>לך</w:t>
      </w:r>
      <w:proofErr w:type="spellEnd"/>
      <w:r>
        <w:rPr>
          <w:rFonts w:hint="cs"/>
          <w:rtl/>
        </w:rPr>
        <w:t>. רבים נדרשו לרעיון זה ושאלו: האמנם קיימו האבות את כל התורה (</w:t>
      </w:r>
      <w:proofErr w:type="spellStart"/>
      <w:r>
        <w:rPr>
          <w:rFonts w:hint="cs"/>
          <w:rtl/>
        </w:rPr>
        <w:t>מהר"ם</w:t>
      </w:r>
      <w:proofErr w:type="spellEnd"/>
      <w:r>
        <w:rPr>
          <w:rFonts w:hint="cs"/>
          <w:rtl/>
        </w:rPr>
        <w:t xml:space="preserve"> מלובלין בבא מציעא ע ע"ב </w:t>
      </w:r>
      <w:r>
        <w:rPr>
          <w:rtl/>
        </w:rPr>
        <w:t>–</w:t>
      </w:r>
      <w:r>
        <w:rPr>
          <w:rFonts w:hint="cs"/>
          <w:rtl/>
        </w:rPr>
        <w:t xml:space="preserve"> לא, עדיין נחשבו לבני נח), האם קיימו רק מדרבנן ולא מדאורייתא (שו"ת שואל ומשיב), האם רק כמי שאינו מצווה ועושה (שו"ת לבושי מרדכי אורח חיים), האם קיימו את התורה בדרך ארץ: "כרופא המצווה את החולה" (שיעורי דעת חלק ג)</w:t>
      </w:r>
      <w:r w:rsidR="002B7C0B">
        <w:rPr>
          <w:rFonts w:hint="cs"/>
          <w:rtl/>
        </w:rPr>
        <w:t>, ומה בדיוק היה 'דר הלימוד' ותכניו בבית מדרשם של שם ועבר (מ"ה)</w:t>
      </w:r>
      <w:r>
        <w:rPr>
          <w:rFonts w:hint="cs"/>
          <w:rtl/>
        </w:rPr>
        <w:t xml:space="preserve"> ועוד. </w:t>
      </w:r>
      <w:r w:rsidR="00E86A05">
        <w:rPr>
          <w:rFonts w:hint="cs"/>
          <w:rtl/>
        </w:rPr>
        <w:t xml:space="preserve">ראו גם פירוש אפריון (ר' שלמה </w:t>
      </w:r>
      <w:proofErr w:type="spellStart"/>
      <w:r w:rsidR="00E86A05">
        <w:rPr>
          <w:rFonts w:hint="cs"/>
          <w:rtl/>
        </w:rPr>
        <w:t>גאנצפריד</w:t>
      </w:r>
      <w:proofErr w:type="spellEnd"/>
      <w:r w:rsidR="00E86A05">
        <w:rPr>
          <w:rFonts w:hint="cs"/>
          <w:rtl/>
        </w:rPr>
        <w:t xml:space="preserve"> מחבר קיצור שולחן ערוך) פרשת במדבר</w:t>
      </w:r>
      <w:r w:rsidR="00E86A05" w:rsidRPr="00E86A05">
        <w:rPr>
          <w:rFonts w:hint="cs"/>
          <w:rtl/>
        </w:rPr>
        <w:t xml:space="preserve"> </w:t>
      </w:r>
      <w:r w:rsidR="00E86A05">
        <w:rPr>
          <w:rFonts w:hint="cs"/>
          <w:rtl/>
        </w:rPr>
        <w:t>ש</w:t>
      </w:r>
      <w:r w:rsidR="00002EEA">
        <w:rPr>
          <w:rFonts w:hint="cs"/>
          <w:rtl/>
        </w:rPr>
        <w:t xml:space="preserve">על בסיס האמירה שהאבות קיימו את התורה </w:t>
      </w:r>
      <w:r w:rsidR="00E86A05">
        <w:rPr>
          <w:rFonts w:hint="cs"/>
          <w:rtl/>
        </w:rPr>
        <w:t>מסביר שמתן תורה לא היה בכפיה גמורה</w:t>
      </w:r>
      <w:r w:rsidR="00002EEA">
        <w:rPr>
          <w:rFonts w:hint="cs"/>
          <w:rtl/>
        </w:rPr>
        <w:t xml:space="preserve"> ו</w:t>
      </w:r>
      <w:r w:rsidR="00E86A05">
        <w:rPr>
          <w:rFonts w:hint="cs"/>
          <w:rtl/>
        </w:rPr>
        <w:t>מרכ</w:t>
      </w:r>
      <w:r w:rsidR="00002EEA">
        <w:rPr>
          <w:rFonts w:hint="cs"/>
          <w:rtl/>
        </w:rPr>
        <w:t xml:space="preserve">ך </w:t>
      </w:r>
      <w:r w:rsidR="00E86A05">
        <w:rPr>
          <w:rFonts w:hint="cs"/>
          <w:rtl/>
        </w:rPr>
        <w:t>את האמירה בגמרא שבת: "כפה עליהם הר כגיגית"</w:t>
      </w:r>
      <w:r w:rsidR="00002EEA">
        <w:rPr>
          <w:rFonts w:hint="cs"/>
          <w:rtl/>
        </w:rPr>
        <w:t>, וזה לשונו</w:t>
      </w:r>
      <w:r w:rsidR="00E86A05">
        <w:rPr>
          <w:rFonts w:hint="cs"/>
          <w:rtl/>
        </w:rPr>
        <w:t>: "</w:t>
      </w:r>
      <w:r w:rsidR="00E86A05">
        <w:rPr>
          <w:rtl/>
        </w:rPr>
        <w:t xml:space="preserve">האבות כבר השכילו לקיים כל התורה עד שלא ניתנה, והורישו זאת לבניהם אחריהם, והוכשרו כולם לקבל את התורה בטהרה, אך שבמצרים </w:t>
      </w:r>
      <w:proofErr w:type="spellStart"/>
      <w:r w:rsidR="00E86A05">
        <w:rPr>
          <w:rtl/>
        </w:rPr>
        <w:t>נתגשמו</w:t>
      </w:r>
      <w:proofErr w:type="spellEnd"/>
      <w:r w:rsidR="00E86A05">
        <w:rPr>
          <w:rtl/>
        </w:rPr>
        <w:t xml:space="preserve"> מרוב עבודה </w:t>
      </w:r>
      <w:proofErr w:type="spellStart"/>
      <w:r w:rsidR="00E86A05">
        <w:rPr>
          <w:rtl/>
        </w:rPr>
        <w:t>והיתה</w:t>
      </w:r>
      <w:proofErr w:type="spellEnd"/>
      <w:r w:rsidR="00E86A05">
        <w:rPr>
          <w:rtl/>
        </w:rPr>
        <w:t xml:space="preserve"> </w:t>
      </w:r>
      <w:proofErr w:type="spellStart"/>
      <w:r w:rsidR="00E86A05">
        <w:rPr>
          <w:rtl/>
        </w:rPr>
        <w:t>הכפיה</w:t>
      </w:r>
      <w:proofErr w:type="spellEnd"/>
      <w:r w:rsidR="00E86A05">
        <w:rPr>
          <w:rtl/>
        </w:rPr>
        <w:t xml:space="preserve"> רק להסיר את המסך המבדיל</w:t>
      </w:r>
      <w:r w:rsidR="00E86A05">
        <w:rPr>
          <w:rFonts w:hint="cs"/>
          <w:rtl/>
        </w:rPr>
        <w:t>". אחרים, כ</w:t>
      </w:r>
      <w:r w:rsidR="00E86A05" w:rsidRPr="00ED4551">
        <w:rPr>
          <w:rtl/>
        </w:rPr>
        <w:t xml:space="preserve">נחלת יעקב </w:t>
      </w:r>
      <w:r w:rsidR="00E86A05">
        <w:rPr>
          <w:rFonts w:hint="cs"/>
          <w:rtl/>
        </w:rPr>
        <w:t xml:space="preserve">(ר' יעקב </w:t>
      </w:r>
      <w:proofErr w:type="spellStart"/>
      <w:r w:rsidR="00E86A05">
        <w:rPr>
          <w:rFonts w:hint="cs"/>
          <w:rtl/>
        </w:rPr>
        <w:t>מליסא</w:t>
      </w:r>
      <w:proofErr w:type="spellEnd"/>
      <w:r w:rsidR="00E86A05">
        <w:rPr>
          <w:rFonts w:hint="cs"/>
          <w:rtl/>
        </w:rPr>
        <w:t>) בפירושו ל</w:t>
      </w:r>
      <w:r w:rsidR="00E86A05" w:rsidRPr="00ED4551">
        <w:rPr>
          <w:rtl/>
        </w:rPr>
        <w:t xml:space="preserve">בראשית </w:t>
      </w:r>
      <w:r w:rsidR="00E86A05">
        <w:rPr>
          <w:rFonts w:hint="cs"/>
          <w:rtl/>
        </w:rPr>
        <w:t>מט א על ברכת יעקב לבניו, מצמצמים את 'תורת האבות' לאמונה בלבד: "</w:t>
      </w:r>
      <w:r w:rsidR="00E86A05" w:rsidRPr="00ED4551">
        <w:rPr>
          <w:rtl/>
        </w:rPr>
        <w:t>בימי האבות עדיין לא ניתנה התורה, וכל חשיבות של אברהם [בתחילה] לא היה אצל הק</w:t>
      </w:r>
      <w:r w:rsidR="00E86A05">
        <w:rPr>
          <w:rFonts w:hint="cs"/>
          <w:rtl/>
        </w:rPr>
        <w:t>ב"ה</w:t>
      </w:r>
      <w:r w:rsidR="00E86A05" w:rsidRPr="00ED4551">
        <w:rPr>
          <w:rtl/>
        </w:rPr>
        <w:t xml:space="preserve"> רק בשביל שהיה מכיר אחדותו </w:t>
      </w:r>
      <w:proofErr w:type="spellStart"/>
      <w:r w:rsidR="00E86A05" w:rsidRPr="00ED4551">
        <w:rPr>
          <w:rtl/>
        </w:rPr>
        <w:t>ואל</w:t>
      </w:r>
      <w:r w:rsidR="00E86A05">
        <w:rPr>
          <w:rFonts w:hint="cs"/>
          <w:rtl/>
        </w:rPr>
        <w:t>ו</w:t>
      </w:r>
      <w:r w:rsidR="00E86A05" w:rsidRPr="00ED4551">
        <w:rPr>
          <w:rtl/>
        </w:rPr>
        <w:t>קותו</w:t>
      </w:r>
      <w:proofErr w:type="spellEnd"/>
      <w:r w:rsidR="00E86A05" w:rsidRPr="00ED4551">
        <w:rPr>
          <w:rtl/>
        </w:rPr>
        <w:t xml:space="preserve"> </w:t>
      </w:r>
      <w:r w:rsidR="00E86A05">
        <w:rPr>
          <w:rFonts w:hint="cs"/>
          <w:rtl/>
        </w:rPr>
        <w:t xml:space="preserve">... </w:t>
      </w:r>
      <w:r w:rsidR="00E86A05" w:rsidRPr="00ED4551">
        <w:rPr>
          <w:rtl/>
        </w:rPr>
        <w:t>בפי כל העולם</w:t>
      </w:r>
      <w:r w:rsidR="00E86A05">
        <w:rPr>
          <w:rFonts w:hint="cs"/>
          <w:rtl/>
        </w:rPr>
        <w:t>". אבל אחרי נתינת התורה והמצוות בסיני: "</w:t>
      </w:r>
      <w:r w:rsidR="00E86A05" w:rsidRPr="00ED4551">
        <w:rPr>
          <w:rtl/>
        </w:rPr>
        <w:t>אין די בהכרת אחדותו לבד</w:t>
      </w:r>
      <w:r w:rsidR="00E86A05">
        <w:rPr>
          <w:rFonts w:hint="cs"/>
          <w:rtl/>
        </w:rPr>
        <w:t>" והעיקר הוא "ק</w:t>
      </w:r>
      <w:r w:rsidR="00E86A05" w:rsidRPr="00ED4551">
        <w:rPr>
          <w:rtl/>
        </w:rPr>
        <w:t>יום תורה ומצות</w:t>
      </w:r>
      <w:r w:rsidR="00E86A05">
        <w:rPr>
          <w:rFonts w:hint="cs"/>
          <w:rtl/>
        </w:rPr>
        <w:t>", עד ש</w:t>
      </w:r>
      <w:r w:rsidR="00E86A05" w:rsidRPr="00ED4551">
        <w:rPr>
          <w:rtl/>
        </w:rPr>
        <w:t xml:space="preserve">אמרו: "הלואי אותי עזבו ותורתי שמרו (איכה רבה </w:t>
      </w:r>
      <w:proofErr w:type="spellStart"/>
      <w:r w:rsidR="00E86A05" w:rsidRPr="00ED4551">
        <w:rPr>
          <w:rtl/>
        </w:rPr>
        <w:t>פתיחתא</w:t>
      </w:r>
      <w:proofErr w:type="spellEnd"/>
      <w:r w:rsidR="00E86A05" w:rsidRPr="00ED4551">
        <w:rPr>
          <w:rtl/>
        </w:rPr>
        <w:t xml:space="preserve"> ב)</w:t>
      </w:r>
      <w:r w:rsidR="00E86A05">
        <w:rPr>
          <w:rFonts w:hint="cs"/>
          <w:rtl/>
        </w:rPr>
        <w:t xml:space="preserve">". </w:t>
      </w:r>
      <w:r>
        <w:rPr>
          <w:rFonts w:hint="cs"/>
          <w:rtl/>
        </w:rPr>
        <w:t xml:space="preserve">לעניינינו, אם נבין אמירה זו כפשוטה, הרי לנו שאפשר היה לקיים את התורה גם בלי מעמד הר סיני ואי לכך יש להבין מה אירע בדרך? למה נתינה "בקולות ובברקים" לבנים, אחרי שהאבות קיימו את התורה בציווים ממוקדים ומדעתם ומתבונתם? איפה חל הנתק? כיצד תמנע הנתינה השנייה נתקים דומים? ראו דברינו </w:t>
      </w:r>
      <w:hyperlink r:id="rId12" w:anchor="gsc.tab=0" w:history="1">
        <w:r w:rsidRPr="00860FF5">
          <w:rPr>
            <w:rStyle w:val="Hyperlink"/>
            <w:rFonts w:hint="cs"/>
            <w:rtl/>
          </w:rPr>
          <w:t>כי לא תשכח מפי זרעו</w:t>
        </w:r>
      </w:hyperlink>
      <w:r>
        <w:rPr>
          <w:rFonts w:hint="cs"/>
          <w:rtl/>
        </w:rPr>
        <w:t xml:space="preserve"> בפרשת וילך וכן </w:t>
      </w:r>
      <w:hyperlink r:id="rId13" w:anchor="gsc.tab=0" w:history="1">
        <w:r w:rsidRPr="00860FF5">
          <w:rPr>
            <w:rStyle w:val="Hyperlink"/>
            <w:rFonts w:hint="cs"/>
            <w:rtl/>
          </w:rPr>
          <w:t>מי ימנע את שכחת התורה</w:t>
        </w:r>
      </w:hyperlink>
      <w:r>
        <w:rPr>
          <w:rFonts w:hint="cs"/>
          <w:rtl/>
        </w:rPr>
        <w:t xml:space="preserve"> בדפים המיוחדים. ואם נאמר שקיום התורה של האבות היה חלקי באופן זה או אחר, שוב הדרא קושיה </w:t>
      </w:r>
      <w:proofErr w:type="spellStart"/>
      <w:r>
        <w:rPr>
          <w:rFonts w:hint="cs"/>
          <w:rtl/>
        </w:rPr>
        <w:t>לדוכתא</w:t>
      </w:r>
      <w:proofErr w:type="spellEnd"/>
      <w:r>
        <w:rPr>
          <w:rFonts w:hint="cs"/>
          <w:rtl/>
        </w:rPr>
        <w:t>: למה באמת לא ניתנה להם במלואה?  ביד האחת, האמירה שהאבות קיימו את התורה עונה לכאורה על שאלתנו, אך ביד השנייה, היא מעוררת שאלות קשות לא פחות: איזו תורה ניתנה לאבות ומה היה תוקפה? למה לא ניתנה להם במלואה וכהוויית</w:t>
      </w:r>
      <w:r>
        <w:rPr>
          <w:rFonts w:hint="eastAsia"/>
          <w:rtl/>
        </w:rPr>
        <w:t>ה</w:t>
      </w:r>
      <w:r>
        <w:rPr>
          <w:rFonts w:hint="cs"/>
          <w:rtl/>
        </w:rPr>
        <w:t>? מה אירע לתורה זו בדורות הבנים?</w:t>
      </w:r>
    </w:p>
  </w:footnote>
  <w:footnote w:id="19">
    <w:p w14:paraId="3D99A76B" w14:textId="77777777" w:rsidR="00312B94" w:rsidRDefault="00312B94" w:rsidP="00722F51">
      <w:pPr>
        <w:pStyle w:val="a3"/>
        <w:rPr>
          <w:rFonts w:hint="cs"/>
          <w:rtl/>
        </w:rPr>
      </w:pPr>
      <w:r>
        <w:rPr>
          <w:rStyle w:val="a5"/>
        </w:rPr>
        <w:footnoteRef/>
      </w:r>
      <w:r>
        <w:rPr>
          <w:rtl/>
        </w:rPr>
        <w:t xml:space="preserve"> </w:t>
      </w:r>
      <w:r w:rsidR="00722F51">
        <w:rPr>
          <w:rFonts w:hint="cs"/>
          <w:rtl/>
        </w:rPr>
        <w:t xml:space="preserve">נראה להשלים דברים אלה של הרמב"ם, בדבריו </w:t>
      </w:r>
      <w:r w:rsidR="00722F51">
        <w:rPr>
          <w:rFonts w:hint="cs"/>
          <w:rtl/>
          <w:lang w:val="he-IL"/>
        </w:rPr>
        <w:t>בהלכות מלכים פרק ט הלכה א: "על ששה דברים נצטווה אדם הראשון: על עבודה זרה, ועל ברכת השם, ועל שפיכות דמים, ועל גילוי  עריות, ועל הגזל, ועל הדינים</w:t>
      </w:r>
      <w:r w:rsidR="008E480F">
        <w:rPr>
          <w:rFonts w:hint="cs"/>
          <w:rtl/>
          <w:lang w:val="he-IL"/>
        </w:rPr>
        <w:t xml:space="preserve"> ... </w:t>
      </w:r>
      <w:r w:rsidR="00722F51">
        <w:rPr>
          <w:rFonts w:hint="cs"/>
          <w:rtl/>
          <w:lang w:val="he-IL"/>
        </w:rPr>
        <w:t>הוסיף לנח אבר מן החי</w:t>
      </w:r>
      <w:r w:rsidR="008E480F">
        <w:rPr>
          <w:rFonts w:hint="cs"/>
          <w:rtl/>
          <w:lang w:val="he-IL"/>
        </w:rPr>
        <w:t xml:space="preserve"> ... </w:t>
      </w:r>
      <w:r w:rsidR="00722F51">
        <w:rPr>
          <w:rFonts w:hint="cs"/>
          <w:rtl/>
          <w:lang w:val="he-IL"/>
        </w:rPr>
        <w:t xml:space="preserve">וכן היה הדבר בכל העולם עד אברהם. בא אברהם ונצטווה יתר על אלו במילה. והוא התפלל  שחרית. ויצחק הפריש מעשר והוסיף תפילה אחרת לפנות היום. ויעקב הוסיף גיד הנשה והתפלל ערבית. ובמצרים </w:t>
      </w:r>
      <w:proofErr w:type="spellStart"/>
      <w:r w:rsidR="00722F51">
        <w:rPr>
          <w:rFonts w:hint="cs"/>
          <w:rtl/>
          <w:lang w:val="he-IL"/>
        </w:rPr>
        <w:t>נצטוה</w:t>
      </w:r>
      <w:proofErr w:type="spellEnd"/>
      <w:r w:rsidR="00722F51">
        <w:rPr>
          <w:rFonts w:hint="cs"/>
          <w:rtl/>
          <w:lang w:val="he-IL"/>
        </w:rPr>
        <w:t xml:space="preserve"> עמרם במצות יתירות. עד שבא משה רבינו ונשלמה תורה על ידו</w:t>
      </w:r>
      <w:r w:rsidR="008E480F">
        <w:rPr>
          <w:rFonts w:hint="cs"/>
          <w:rtl/>
          <w:lang w:val="he-IL"/>
        </w:rPr>
        <w:t xml:space="preserve">". </w:t>
      </w:r>
      <w:r w:rsidR="00AA510E">
        <w:rPr>
          <w:rFonts w:hint="cs"/>
          <w:rtl/>
        </w:rPr>
        <w:t>ר</w:t>
      </w:r>
      <w:r w:rsidR="008E480F">
        <w:rPr>
          <w:rFonts w:hint="cs"/>
          <w:rtl/>
        </w:rPr>
        <w:t xml:space="preserve">או </w:t>
      </w:r>
      <w:r w:rsidR="00AA510E">
        <w:rPr>
          <w:rFonts w:hint="cs"/>
          <w:rtl/>
        </w:rPr>
        <w:t xml:space="preserve">שוב </w:t>
      </w:r>
      <w:r w:rsidR="008E480F">
        <w:rPr>
          <w:rFonts w:hint="cs"/>
          <w:rtl/>
        </w:rPr>
        <w:t xml:space="preserve">דברינו </w:t>
      </w:r>
      <w:hyperlink r:id="rId14" w:anchor="gsc.tab=0" w:history="1">
        <w:r w:rsidR="008E480F" w:rsidRPr="00AA510E">
          <w:rPr>
            <w:rStyle w:val="Hyperlink"/>
            <w:rFonts w:hint="cs"/>
            <w:rtl/>
          </w:rPr>
          <w:t>מצוות טרום סיני</w:t>
        </w:r>
      </w:hyperlink>
      <w:r w:rsidR="008E480F">
        <w:rPr>
          <w:rFonts w:hint="cs"/>
          <w:rtl/>
        </w:rPr>
        <w:t xml:space="preserve"> שם הרחבנו בדברים אלה של הרמב"ם ובתוספות רבות של </w:t>
      </w:r>
      <w:r w:rsidR="00AA510E">
        <w:rPr>
          <w:rFonts w:hint="cs"/>
          <w:rtl/>
        </w:rPr>
        <w:t>מצוות ש</w:t>
      </w:r>
      <w:r w:rsidR="008E480F">
        <w:rPr>
          <w:rFonts w:hint="cs"/>
          <w:rtl/>
        </w:rPr>
        <w:t>המדרשים</w:t>
      </w:r>
      <w:r w:rsidR="00AA510E">
        <w:rPr>
          <w:rFonts w:hint="cs"/>
          <w:rtl/>
        </w:rPr>
        <w:t xml:space="preserve"> מייחסים לאבות</w:t>
      </w:r>
      <w:r w:rsidR="008E480F">
        <w:rPr>
          <w:rFonts w:hint="cs"/>
          <w:rtl/>
        </w:rPr>
        <w:t xml:space="preserve">. </w:t>
      </w:r>
      <w:r w:rsidR="00AA510E">
        <w:rPr>
          <w:rFonts w:hint="cs"/>
          <w:rtl/>
        </w:rPr>
        <w:t xml:space="preserve">מקור שלישי (רביעי) של הרמב"ם הם דבריו </w:t>
      </w:r>
      <w:r>
        <w:rPr>
          <w:rFonts w:hint="cs"/>
          <w:rtl/>
        </w:rPr>
        <w:t xml:space="preserve">בהלכות איסורי ביאה פרק </w:t>
      </w:r>
      <w:proofErr w:type="spellStart"/>
      <w:r>
        <w:rPr>
          <w:rFonts w:hint="cs"/>
          <w:rtl/>
        </w:rPr>
        <w:t>יג</w:t>
      </w:r>
      <w:proofErr w:type="spellEnd"/>
      <w:r w:rsidR="00AA510E">
        <w:rPr>
          <w:rFonts w:hint="cs"/>
          <w:rtl/>
        </w:rPr>
        <w:t xml:space="preserve">, שם הוא </w:t>
      </w:r>
      <w:r>
        <w:rPr>
          <w:rFonts w:hint="cs"/>
          <w:rtl/>
        </w:rPr>
        <w:t xml:space="preserve">מתאר את תהליך הגיור המלא שעברו בני ישראל בין יציאת מצרים ומתן תורה: "בשלושה דברים נכנסו ישראל לברית: במילה, וטבילה וקרבן". ראו בדברינו </w:t>
      </w:r>
      <w:hyperlink r:id="rId15" w:anchor="gsc.tab=0" w:history="1">
        <w:r w:rsidRPr="00714C29">
          <w:rPr>
            <w:rStyle w:val="Hyperlink"/>
            <w:rFonts w:hint="cs"/>
            <w:rtl/>
          </w:rPr>
          <w:t>כולנו גרים</w:t>
        </w:r>
      </w:hyperlink>
      <w:r>
        <w:rPr>
          <w:rFonts w:hint="cs"/>
          <w:rtl/>
        </w:rPr>
        <w:t xml:space="preserve"> בחג השבועות. </w:t>
      </w:r>
      <w:r w:rsidR="00002EEA">
        <w:rPr>
          <w:rFonts w:hint="cs"/>
          <w:rtl/>
        </w:rPr>
        <w:t>בחיבור מקורות אלה של הרמב"ם</w:t>
      </w:r>
      <w:r w:rsidR="00527946">
        <w:rPr>
          <w:rFonts w:hint="cs"/>
          <w:rtl/>
        </w:rPr>
        <w:t xml:space="preserve"> עם פירושו למשנה במסכת חולין המובאת לעיל </w:t>
      </w:r>
      <w:r w:rsidR="00002EEA">
        <w:rPr>
          <w:rFonts w:hint="cs"/>
          <w:rtl/>
        </w:rPr>
        <w:t>(</w:t>
      </w:r>
      <w:r w:rsidR="00527946">
        <w:rPr>
          <w:rFonts w:hint="cs"/>
          <w:rtl/>
        </w:rPr>
        <w:t>ו</w:t>
      </w:r>
      <w:r w:rsidR="00002EEA">
        <w:rPr>
          <w:rFonts w:hint="cs"/>
          <w:rtl/>
        </w:rPr>
        <w:t>יש מן הסתם עוד</w:t>
      </w:r>
      <w:r w:rsidR="00527946">
        <w:rPr>
          <w:rFonts w:hint="cs"/>
          <w:rtl/>
        </w:rPr>
        <w:t xml:space="preserve"> מקורות</w:t>
      </w:r>
      <w:r w:rsidR="00002EEA">
        <w:rPr>
          <w:rFonts w:hint="cs"/>
          <w:rtl/>
        </w:rPr>
        <w:t>, כולל במורה נבוכים שנזכיר אולי בהמשך)</w:t>
      </w:r>
      <w:r w:rsidR="00527946">
        <w:rPr>
          <w:rFonts w:hint="cs"/>
          <w:rtl/>
        </w:rPr>
        <w:t>,</w:t>
      </w:r>
      <w:r w:rsidR="00002EEA">
        <w:rPr>
          <w:rFonts w:hint="cs"/>
          <w:rtl/>
        </w:rPr>
        <w:t xml:space="preserve"> </w:t>
      </w:r>
      <w:r w:rsidR="00527946">
        <w:rPr>
          <w:rFonts w:hint="cs"/>
          <w:rtl/>
        </w:rPr>
        <w:t>מתקבלת תמונה של תהליך הדרגתי של אמונה, תורה וקיום מצוות, שיסודו בשבע מצוות בני נח</w:t>
      </w:r>
      <w:r w:rsidR="00722F51">
        <w:rPr>
          <w:rFonts w:hint="cs"/>
          <w:rtl/>
        </w:rPr>
        <w:t xml:space="preserve"> ששש מהן </w:t>
      </w:r>
      <w:r w:rsidR="00527946">
        <w:rPr>
          <w:rFonts w:hint="cs"/>
          <w:rtl/>
        </w:rPr>
        <w:t>כבר נתנו לאדם הראשון</w:t>
      </w:r>
      <w:r w:rsidR="00722F51">
        <w:rPr>
          <w:rFonts w:hint="cs"/>
          <w:rtl/>
        </w:rPr>
        <w:t xml:space="preserve">, </w:t>
      </w:r>
      <w:r w:rsidR="008E480F">
        <w:rPr>
          <w:rFonts w:hint="cs"/>
          <w:rtl/>
        </w:rPr>
        <w:t xml:space="preserve">מקבל חיזוק בתקופת האבות ומגיע לשיאו </w:t>
      </w:r>
      <w:r w:rsidR="00CC3422">
        <w:rPr>
          <w:rFonts w:hint="cs"/>
          <w:rtl/>
        </w:rPr>
        <w:t>ב</w:t>
      </w:r>
      <w:r w:rsidR="00527946">
        <w:rPr>
          <w:rFonts w:hint="cs"/>
          <w:rtl/>
        </w:rPr>
        <w:t xml:space="preserve">מתן תורה המלא בסיני </w:t>
      </w:r>
      <w:r w:rsidR="00527946">
        <w:rPr>
          <w:rtl/>
        </w:rPr>
        <w:t>–</w:t>
      </w:r>
      <w:r w:rsidR="00527946">
        <w:rPr>
          <w:rFonts w:hint="cs"/>
          <w:rtl/>
        </w:rPr>
        <w:t xml:space="preserve"> שהוא מתן התוקף לקיום המצוות לעם ישראל. </w:t>
      </w:r>
      <w:r>
        <w:rPr>
          <w:rFonts w:hint="cs"/>
          <w:rtl/>
        </w:rPr>
        <w:t>התהליך שרמב"ם משרטט יכול לתת תשובה מסוימת לשאלתנו. האבות קיימו את התורה כפי שקיימו</w:t>
      </w:r>
      <w:r w:rsidR="00722F51">
        <w:rPr>
          <w:rFonts w:hint="cs"/>
          <w:rtl/>
        </w:rPr>
        <w:t xml:space="preserve"> (הרמב"ם לא משתמש במטבע לשון זו וכנראה לא במקרה)</w:t>
      </w:r>
      <w:r>
        <w:rPr>
          <w:rFonts w:hint="cs"/>
          <w:rtl/>
        </w:rPr>
        <w:t>, אך "העיקר ששתל אברהם", נשכח ופסק בשעבוד מצרים (מה שלא סותר בהכרח את הדרשות שבמצרים שמרו על לשונם, לבושם, שמותם, לשון הרע ועוד</w:t>
      </w:r>
      <w:r w:rsidR="00CC3422">
        <w:rPr>
          <w:rFonts w:hint="cs"/>
          <w:rtl/>
        </w:rPr>
        <w:t>, אבל אולי סותר את דבריו על המצוות שנתנו במצרים לעמרם</w:t>
      </w:r>
      <w:r>
        <w:rPr>
          <w:rFonts w:hint="cs"/>
          <w:rtl/>
        </w:rPr>
        <w:t>)</w:t>
      </w:r>
      <w:r w:rsidR="00722F51">
        <w:rPr>
          <w:rFonts w:hint="cs"/>
          <w:rtl/>
        </w:rPr>
        <w:t>, וחודש בכל עוז במעמד הר סיני</w:t>
      </w:r>
      <w:r>
        <w:rPr>
          <w:rFonts w:hint="cs"/>
          <w:rtl/>
        </w:rPr>
        <w:t xml:space="preserve">. </w:t>
      </w:r>
      <w:r w:rsidR="00722F51">
        <w:rPr>
          <w:rFonts w:hint="cs"/>
          <w:rtl/>
        </w:rPr>
        <w:t>ואנו נוסיף ש</w:t>
      </w:r>
      <w:r>
        <w:rPr>
          <w:rFonts w:hint="cs"/>
          <w:rtl/>
        </w:rPr>
        <w:t xml:space="preserve">תהליך הדרגתי </w:t>
      </w:r>
      <w:r w:rsidR="00722F51">
        <w:rPr>
          <w:rFonts w:hint="cs"/>
          <w:rtl/>
        </w:rPr>
        <w:t xml:space="preserve">זה </w:t>
      </w:r>
      <w:r w:rsidR="00CC3422">
        <w:rPr>
          <w:rFonts w:hint="cs"/>
          <w:rtl/>
        </w:rPr>
        <w:t>ש</w:t>
      </w:r>
      <w:r w:rsidR="00722F51">
        <w:rPr>
          <w:rFonts w:hint="cs"/>
          <w:rtl/>
        </w:rPr>
        <w:t xml:space="preserve">היה רצוף </w:t>
      </w:r>
      <w:r>
        <w:rPr>
          <w:rFonts w:hint="cs"/>
          <w:rtl/>
        </w:rPr>
        <w:t>ירידות ועליות</w:t>
      </w:r>
      <w:r w:rsidR="00722F51">
        <w:rPr>
          <w:rFonts w:hint="cs"/>
          <w:rtl/>
        </w:rPr>
        <w:t xml:space="preserve">, </w:t>
      </w:r>
      <w:r w:rsidR="00CC3422">
        <w:rPr>
          <w:rFonts w:hint="cs"/>
          <w:rtl/>
        </w:rPr>
        <w:t xml:space="preserve">המשיך גם </w:t>
      </w:r>
      <w:r w:rsidR="00722F51">
        <w:rPr>
          <w:rFonts w:hint="cs"/>
          <w:rtl/>
        </w:rPr>
        <w:t>אחרי מתן תורה בסיני,</w:t>
      </w:r>
      <w:r>
        <w:rPr>
          <w:rFonts w:hint="cs"/>
          <w:rtl/>
        </w:rPr>
        <w:t xml:space="preserve"> והיו 'קבלות תורה' נוספים כברית יהושע, כינוס העם בשמואל, חנוכת מקדש שלמה, אמנת עזרא ונחמיה, כינוסי התנאים בכרם ביבנה אחרי חורבן המקדש </w:t>
      </w:r>
      <w:proofErr w:type="spellStart"/>
      <w:r>
        <w:rPr>
          <w:rFonts w:hint="cs"/>
          <w:rtl/>
        </w:rPr>
        <w:t>ובאושא</w:t>
      </w:r>
      <w:proofErr w:type="spellEnd"/>
      <w:r>
        <w:rPr>
          <w:rFonts w:hint="cs"/>
          <w:rtl/>
        </w:rPr>
        <w:t xml:space="preserve"> אחרי מרד בר כוכבא. ראו שוב</w:t>
      </w:r>
      <w:r w:rsidRPr="00CF07F0">
        <w:rPr>
          <w:rFonts w:hint="cs"/>
          <w:rtl/>
        </w:rPr>
        <w:t xml:space="preserve"> </w:t>
      </w:r>
      <w:r>
        <w:rPr>
          <w:rFonts w:hint="cs"/>
          <w:rtl/>
        </w:rPr>
        <w:t xml:space="preserve">דברינו </w:t>
      </w:r>
      <w:hyperlink r:id="rId16" w:anchor="gsc.tab=0" w:history="1">
        <w:r w:rsidRPr="00860FF5">
          <w:rPr>
            <w:rStyle w:val="Hyperlink"/>
            <w:rFonts w:hint="cs"/>
            <w:rtl/>
          </w:rPr>
          <w:t>כי לא תשכח מפי זרעו</w:t>
        </w:r>
      </w:hyperlink>
      <w:r>
        <w:rPr>
          <w:rFonts w:hint="cs"/>
          <w:rtl/>
        </w:rPr>
        <w:t xml:space="preserve"> וכן </w:t>
      </w:r>
      <w:hyperlink r:id="rId17" w:anchor="gsc.tab=0" w:history="1">
        <w:r w:rsidRPr="00860FF5">
          <w:rPr>
            <w:rStyle w:val="Hyperlink"/>
            <w:rFonts w:hint="cs"/>
            <w:rtl/>
          </w:rPr>
          <w:t>מי ימנע את שכחת התורה</w:t>
        </w:r>
      </w:hyperlink>
      <w:r>
        <w:rPr>
          <w:rFonts w:hint="cs"/>
          <w:rtl/>
        </w:rPr>
        <w:t xml:space="preserve"> ועוד </w:t>
      </w:r>
      <w:hyperlink r:id="rId18" w:anchor="gsc.tab=0" w:history="1">
        <w:r w:rsidRPr="007E5F07">
          <w:rPr>
            <w:rStyle w:val="Hyperlink"/>
            <w:rFonts w:hint="cs"/>
            <w:rtl/>
          </w:rPr>
          <w:t>חדשים גם ישנים</w:t>
        </w:r>
      </w:hyperlink>
      <w:r>
        <w:rPr>
          <w:rFonts w:hint="cs"/>
          <w:rtl/>
        </w:rPr>
        <w:t xml:space="preserve"> בשיר השירים. והרי זה דומה מאד לתהליך החינוכי של כל אדם מישראל שבילדותו מקיים חלק מהמצוות מטעם חינוך, מקבל עול מצוות בהגיעו לגיל שלוש עשרה, וכל חייו אח"כ הם שרשרת ארוכה של עליות וירידות, בלימוד התורה, קיום המצוות ובאמונה.</w:t>
      </w:r>
    </w:p>
  </w:footnote>
  <w:footnote w:id="20">
    <w:p w14:paraId="4AB87E59" w14:textId="77777777" w:rsidR="00312B94" w:rsidRDefault="00312B94">
      <w:pPr>
        <w:pStyle w:val="a3"/>
        <w:rPr>
          <w:rFonts w:hint="cs"/>
          <w:rtl/>
        </w:rPr>
      </w:pPr>
      <w:r>
        <w:rPr>
          <w:rStyle w:val="a5"/>
        </w:rPr>
        <w:footnoteRef/>
      </w:r>
      <w:r>
        <w:rPr>
          <w:rtl/>
        </w:rPr>
        <w:t xml:space="preserve"> </w:t>
      </w:r>
      <w:r>
        <w:rPr>
          <w:rFonts w:hint="cs"/>
          <w:rtl/>
        </w:rPr>
        <w:t>והוא ממשיך ומדגיש ש</w:t>
      </w:r>
      <w:r>
        <w:rPr>
          <w:rtl/>
        </w:rPr>
        <w:t xml:space="preserve">אין </w:t>
      </w:r>
      <w:r>
        <w:rPr>
          <w:rFonts w:hint="cs"/>
          <w:rtl/>
        </w:rPr>
        <w:t>שום הסבר אחר: "</w:t>
      </w:r>
      <w:r>
        <w:rPr>
          <w:rtl/>
        </w:rPr>
        <w:t xml:space="preserve">אין מספיק לך שום טעם </w:t>
      </w:r>
      <w:proofErr w:type="spellStart"/>
      <w:r>
        <w:rPr>
          <w:rtl/>
        </w:rPr>
        <w:t>וסברא</w:t>
      </w:r>
      <w:proofErr w:type="spellEnd"/>
      <w:r>
        <w:rPr>
          <w:rtl/>
        </w:rPr>
        <w:t xml:space="preserve"> בזה </w:t>
      </w:r>
      <w:proofErr w:type="spellStart"/>
      <w:r>
        <w:rPr>
          <w:rtl/>
        </w:rPr>
        <w:t>הענין</w:t>
      </w:r>
      <w:proofErr w:type="spellEnd"/>
      <w:r>
        <w:rPr>
          <w:rFonts w:hint="cs"/>
          <w:rtl/>
        </w:rPr>
        <w:t>"</w:t>
      </w:r>
      <w:r>
        <w:rPr>
          <w:rtl/>
        </w:rPr>
        <w:t xml:space="preserve">, </w:t>
      </w:r>
      <w:r>
        <w:rPr>
          <w:rFonts w:hint="cs"/>
          <w:rtl/>
        </w:rPr>
        <w:t>מדוע לא ניתנה התורה לאבות, מלבד זה: "</w:t>
      </w:r>
      <w:r>
        <w:rPr>
          <w:rtl/>
        </w:rPr>
        <w:t>שאברהם יצחק ויעקב הם פרטיים</w:t>
      </w:r>
      <w:r>
        <w:rPr>
          <w:rFonts w:hint="cs"/>
          <w:rtl/>
        </w:rPr>
        <w:t>" (יחידים, בני שינוי)</w:t>
      </w:r>
      <w:r>
        <w:rPr>
          <w:rtl/>
        </w:rPr>
        <w:t xml:space="preserve">, והתורה </w:t>
      </w:r>
      <w:r>
        <w:rPr>
          <w:rFonts w:hint="cs"/>
          <w:rtl/>
        </w:rPr>
        <w:t>"</w:t>
      </w:r>
      <w:r>
        <w:rPr>
          <w:rtl/>
        </w:rPr>
        <w:t>שהיא תמידית נצחית בלי שנוי</w:t>
      </w:r>
      <w:r>
        <w:rPr>
          <w:rFonts w:hint="cs"/>
          <w:rtl/>
        </w:rPr>
        <w:t>", יכולה להינתן רק "כ</w:t>
      </w:r>
      <w:r>
        <w:rPr>
          <w:rtl/>
        </w:rPr>
        <w:t>אשר יש מקבל שהוא בלי שנוי כלל</w:t>
      </w:r>
      <w:r>
        <w:rPr>
          <w:rFonts w:hint="cs"/>
          <w:rtl/>
        </w:rPr>
        <w:t xml:space="preserve">", היינו לעם של שישים ריבוא. הגם שבקרב העומדים לפני הר סיני היו ערב רב שנספח לבני ישראל ועפ"י מדרש "וחמושים עלו בני ישראל" רוב בני ישראל נשארו במצרים. בדרך זו של </w:t>
      </w:r>
      <w:r w:rsidR="00D225DF">
        <w:rPr>
          <w:rFonts w:hint="cs"/>
          <w:rtl/>
        </w:rPr>
        <w:t>המהר"ל מפראג</w:t>
      </w:r>
      <w:r>
        <w:rPr>
          <w:rFonts w:hint="cs"/>
          <w:rtl/>
        </w:rPr>
        <w:t xml:space="preserve"> (רבה של פראג </w:t>
      </w:r>
      <w:r w:rsidR="009540B0">
        <w:rPr>
          <w:rFonts w:hint="cs"/>
          <w:rtl/>
        </w:rPr>
        <w:t xml:space="preserve">וקהילות אחרות </w:t>
      </w:r>
      <w:r>
        <w:rPr>
          <w:rFonts w:hint="cs"/>
          <w:rtl/>
        </w:rPr>
        <w:t>מאה 16) הלכו רבים וטובים (לא ביררנו אם הוא הראשון שהעלה הסבר זה), ראו הדרשה ב</w:t>
      </w:r>
      <w:r>
        <w:rPr>
          <w:rtl/>
        </w:rPr>
        <w:t xml:space="preserve">בראשית רבה </w:t>
      </w:r>
      <w:r>
        <w:rPr>
          <w:rFonts w:hint="cs"/>
          <w:rtl/>
        </w:rPr>
        <w:t xml:space="preserve">ע ט </w:t>
      </w:r>
      <w:r>
        <w:rPr>
          <w:rtl/>
        </w:rPr>
        <w:t>פרשת ויצא</w:t>
      </w:r>
      <w:r>
        <w:rPr>
          <w:rFonts w:hint="cs"/>
          <w:rtl/>
        </w:rPr>
        <w:t>: "</w:t>
      </w:r>
      <w:r>
        <w:rPr>
          <w:rtl/>
        </w:rPr>
        <w:t>ונאספו שמה כל העדרים</w:t>
      </w:r>
      <w:r>
        <w:rPr>
          <w:rFonts w:hint="cs"/>
          <w:rtl/>
        </w:rPr>
        <w:t xml:space="preserve"> ... </w:t>
      </w:r>
      <w:r>
        <w:rPr>
          <w:rtl/>
        </w:rPr>
        <w:t>אילו היו ישראל חסרים עוד אחד לא היו מקבלים את התורה</w:t>
      </w:r>
      <w:r>
        <w:rPr>
          <w:rFonts w:hint="cs"/>
          <w:rtl/>
        </w:rPr>
        <w:t xml:space="preserve">", ופירוש </w:t>
      </w:r>
      <w:r>
        <w:rPr>
          <w:rtl/>
        </w:rPr>
        <w:t xml:space="preserve">יפה תואר </w:t>
      </w:r>
      <w:r>
        <w:rPr>
          <w:rFonts w:hint="cs"/>
          <w:rtl/>
        </w:rPr>
        <w:t xml:space="preserve">(ר' שמואל </w:t>
      </w:r>
      <w:proofErr w:type="spellStart"/>
      <w:r>
        <w:rPr>
          <w:rFonts w:hint="cs"/>
          <w:rtl/>
        </w:rPr>
        <w:t>ב"ר</w:t>
      </w:r>
      <w:proofErr w:type="spellEnd"/>
      <w:r>
        <w:rPr>
          <w:rFonts w:hint="cs"/>
          <w:rtl/>
        </w:rPr>
        <w:t xml:space="preserve"> יצחק טורקיה מאה 16) שם שאומר: "</w:t>
      </w:r>
      <w:r>
        <w:rPr>
          <w:rtl/>
        </w:rPr>
        <w:t xml:space="preserve">לא ניתנה התורה לאבות, כי לכבוד נתינת התורה כולה </w:t>
      </w:r>
      <w:r>
        <w:rPr>
          <w:rFonts w:hint="cs"/>
          <w:rtl/>
        </w:rPr>
        <w:t xml:space="preserve">... </w:t>
      </w:r>
      <w:r>
        <w:rPr>
          <w:rtl/>
        </w:rPr>
        <w:t xml:space="preserve">הוצרך היות שם ס' </w:t>
      </w:r>
      <w:proofErr w:type="spellStart"/>
      <w:r>
        <w:rPr>
          <w:rtl/>
        </w:rPr>
        <w:t>רבוא</w:t>
      </w:r>
      <w:proofErr w:type="spellEnd"/>
      <w:r>
        <w:rPr>
          <w:rtl/>
        </w:rPr>
        <w:t xml:space="preserve">, אשר בזה נכללו כל הפרצופים והדעות </w:t>
      </w:r>
      <w:proofErr w:type="spellStart"/>
      <w:r>
        <w:rPr>
          <w:rtl/>
        </w:rPr>
        <w:t>האיפשריות</w:t>
      </w:r>
      <w:proofErr w:type="spellEnd"/>
      <w:r>
        <w:rPr>
          <w:rFonts w:hint="cs"/>
          <w:rtl/>
        </w:rPr>
        <w:t xml:space="preserve">". כך גם פירוש חתם סופר, </w:t>
      </w:r>
      <w:r>
        <w:rPr>
          <w:rtl/>
        </w:rPr>
        <w:t xml:space="preserve">תורת משה בראשית מג </w:t>
      </w:r>
      <w:proofErr w:type="spellStart"/>
      <w:r>
        <w:rPr>
          <w:rtl/>
        </w:rPr>
        <w:t>טז</w:t>
      </w:r>
      <w:proofErr w:type="spellEnd"/>
      <w:r>
        <w:rPr>
          <w:rFonts w:hint="cs"/>
          <w:rtl/>
        </w:rPr>
        <w:t>: "</w:t>
      </w:r>
      <w:proofErr w:type="spellStart"/>
      <w:r>
        <w:rPr>
          <w:rtl/>
        </w:rPr>
        <w:t>דהתורה</w:t>
      </w:r>
      <w:proofErr w:type="spellEnd"/>
      <w:r>
        <w:rPr>
          <w:rtl/>
        </w:rPr>
        <w:t xml:space="preserve"> לא נתנה ליחיד</w:t>
      </w:r>
      <w:r>
        <w:rPr>
          <w:rFonts w:hint="cs"/>
          <w:rtl/>
        </w:rPr>
        <w:t>,</w:t>
      </w:r>
      <w:r>
        <w:rPr>
          <w:rtl/>
        </w:rPr>
        <w:t xml:space="preserve"> וממה ששמרו אותה האבות עד שלא נתנה</w:t>
      </w:r>
      <w:r>
        <w:rPr>
          <w:rFonts w:hint="cs"/>
          <w:rtl/>
        </w:rPr>
        <w:t>,</w:t>
      </w:r>
      <w:r>
        <w:rPr>
          <w:rtl/>
        </w:rPr>
        <w:t xml:space="preserve"> הוא משום </w:t>
      </w:r>
      <w:proofErr w:type="spellStart"/>
      <w:r>
        <w:rPr>
          <w:rtl/>
        </w:rPr>
        <w:t>דבכ</w:t>
      </w:r>
      <w:r>
        <w:rPr>
          <w:rFonts w:hint="cs"/>
          <w:rtl/>
        </w:rPr>
        <w:t>ו</w:t>
      </w:r>
      <w:r>
        <w:rPr>
          <w:rtl/>
        </w:rPr>
        <w:t>חם</w:t>
      </w:r>
      <w:proofErr w:type="spellEnd"/>
      <w:r>
        <w:rPr>
          <w:rtl/>
        </w:rPr>
        <w:t xml:space="preserve"> הי</w:t>
      </w:r>
      <w:r>
        <w:rPr>
          <w:rFonts w:hint="cs"/>
          <w:rtl/>
        </w:rPr>
        <w:t>ה</w:t>
      </w:r>
      <w:r>
        <w:rPr>
          <w:rtl/>
        </w:rPr>
        <w:t xml:space="preserve"> נכלל כלל ישראל </w:t>
      </w:r>
      <w:proofErr w:type="spellStart"/>
      <w:r>
        <w:rPr>
          <w:rtl/>
        </w:rPr>
        <w:t>שעתידין</w:t>
      </w:r>
      <w:proofErr w:type="spellEnd"/>
      <w:r>
        <w:rPr>
          <w:rtl/>
        </w:rPr>
        <w:t xml:space="preserve"> לצאת מהם</w:t>
      </w:r>
      <w:r>
        <w:rPr>
          <w:rFonts w:hint="cs"/>
          <w:rtl/>
        </w:rPr>
        <w:t>". וכך גם בספר ב</w:t>
      </w:r>
      <w:r>
        <w:rPr>
          <w:rtl/>
        </w:rPr>
        <w:t xml:space="preserve">ית אלוקים </w:t>
      </w:r>
      <w:proofErr w:type="spellStart"/>
      <w:r>
        <w:rPr>
          <w:rtl/>
        </w:rPr>
        <w:t>למבי"ט</w:t>
      </w:r>
      <w:proofErr w:type="spellEnd"/>
      <w:r>
        <w:rPr>
          <w:rtl/>
        </w:rPr>
        <w:t xml:space="preserve"> שער היסודות פרק לא</w:t>
      </w:r>
      <w:r>
        <w:rPr>
          <w:rFonts w:hint="cs"/>
          <w:rtl/>
        </w:rPr>
        <w:t>, ושוב בפירוש משך חכמה דברים לג ד שכבר הזכרנו לעיל (ראו דבריו במלואם במים האחרונים) בהסבר שנבואת אברהם ותורתו היו של יחידים וייתכן בה שינוי בעוד שנבואת משה ומתן תורה על ידו היו "</w:t>
      </w:r>
      <w:r>
        <w:rPr>
          <w:rtl/>
        </w:rPr>
        <w:t>על ידי ראיה מוחשת בפרסום גדול במעמד כמה רבבות אלפים ישראל</w:t>
      </w:r>
      <w:r>
        <w:rPr>
          <w:rFonts w:hint="cs"/>
          <w:rtl/>
        </w:rPr>
        <w:t xml:space="preserve"> ... </w:t>
      </w:r>
      <w:r>
        <w:rPr>
          <w:rtl/>
        </w:rPr>
        <w:t>וכולם עדי ראיה</w:t>
      </w:r>
      <w:r>
        <w:rPr>
          <w:rFonts w:hint="cs"/>
          <w:rtl/>
        </w:rPr>
        <w:t>", ולא ייתכן בה שינוי.</w:t>
      </w:r>
    </w:p>
  </w:footnote>
  <w:footnote w:id="21">
    <w:p w14:paraId="22D40B4E" w14:textId="77777777" w:rsidR="00850316" w:rsidRDefault="00850316">
      <w:pPr>
        <w:pStyle w:val="a3"/>
        <w:rPr>
          <w:rFonts w:hint="cs"/>
          <w:rtl/>
        </w:rPr>
      </w:pPr>
      <w:r>
        <w:rPr>
          <w:rStyle w:val="a5"/>
        </w:rPr>
        <w:footnoteRef/>
      </w:r>
      <w:r>
        <w:rPr>
          <w:rtl/>
        </w:rPr>
        <w:t xml:space="preserve"> </w:t>
      </w:r>
      <w:r>
        <w:rPr>
          <w:rFonts w:hint="cs"/>
          <w:rtl/>
        </w:rPr>
        <w:t xml:space="preserve">היינו שביאת הקב"ה לסיני הייתה משעיר היא ארץ אדום ומסמלת את כל עמי המזרח. רבים וטובים הרחיבו לדון בדרשה ידועה זו ואף אנו שלחנו בה יד בדברינו </w:t>
      </w:r>
      <w:hyperlink r:id="rId19" w:anchor="gsc.tab=0" w:history="1">
        <w:r w:rsidRPr="00190941">
          <w:rPr>
            <w:rStyle w:val="Hyperlink"/>
            <w:rFonts w:hint="cs"/>
            <w:rtl/>
          </w:rPr>
          <w:t>כולנו גרים</w:t>
        </w:r>
      </w:hyperlink>
      <w:r>
        <w:rPr>
          <w:rFonts w:hint="cs"/>
          <w:rtl/>
        </w:rPr>
        <w:t xml:space="preserve"> בשבועות ובדברינו </w:t>
      </w:r>
      <w:hyperlink r:id="rId20" w:anchor="gsc.tab=0" w:history="1">
        <w:r w:rsidRPr="00190941">
          <w:rPr>
            <w:rStyle w:val="Hyperlink"/>
            <w:rFonts w:hint="cs"/>
            <w:rtl/>
          </w:rPr>
          <w:t>תורה לאומית מול תורה אוניברסלית</w:t>
        </w:r>
      </w:hyperlink>
      <w:r>
        <w:rPr>
          <w:rFonts w:hint="cs"/>
          <w:rtl/>
        </w:rPr>
        <w:t xml:space="preserve"> בפרשת יתרו. השאלה ששואלים רבים והיא נוגעת גם לעניינינו, היא: האם פנייה זו לאומות העולם לקבל את התורה הייתה לצאת ידי חובה או שהיא כנה ורצינית (</w:t>
      </w:r>
      <w:proofErr w:type="spellStart"/>
      <w:r>
        <w:rPr>
          <w:rFonts w:hint="cs"/>
          <w:rtl/>
        </w:rPr>
        <w:t>הכל</w:t>
      </w:r>
      <w:proofErr w:type="spellEnd"/>
      <w:r>
        <w:rPr>
          <w:rFonts w:hint="cs"/>
          <w:rtl/>
        </w:rPr>
        <w:t xml:space="preserve"> כמובן בעיני הדרשן ומטרותיו בדרשה זו). אם היא אכן רצינית, אזי יש כאן קריאה לאומות העולם: בואו תצטרפו לבני ישראל היוצאים ממצרים (שימו לב שכל העמים הנזכרים שם הם מצאצאי אברהם או קרובי משפחה) ויהיה קהל גדול עוד יותר משישים ריבוא. קריאה זו ממשיכה את מוטיב "אב המון גויים" של אברהם ומתאימה, בהקשר לנושא שלנו, הן לשיטה שהאבות קיימו את התורה, ואיתם חלקית גם נח, מלכי צדק, שם ועבר שקיימו בית מדרש ועוד, והן לשיטה שתורת האבות הייתה חלקית, ובכל מקרה שעבוד מצרים היה "איפוס", בני האבות שכחו </w:t>
      </w:r>
      <w:proofErr w:type="spellStart"/>
      <w:r>
        <w:rPr>
          <w:rFonts w:hint="cs"/>
          <w:rtl/>
        </w:rPr>
        <w:t>הכל</w:t>
      </w:r>
      <w:proofErr w:type="spellEnd"/>
      <w:r>
        <w:rPr>
          <w:rFonts w:hint="cs"/>
          <w:rtl/>
        </w:rPr>
        <w:t xml:space="preserve"> ומתן תורה היא התחלה חדשה. להתחלה חדשה או מחודשת זו מוזמנות בכנות גם אומות העולם. אך רק בני האבות נענו לה, מה שיוביל אותנו לדיון הבא על תורת משה מול תורת אברהם.</w:t>
      </w:r>
    </w:p>
  </w:footnote>
  <w:footnote w:id="22">
    <w:p w14:paraId="3BC26330" w14:textId="77777777" w:rsidR="00850316" w:rsidRDefault="00850316">
      <w:pPr>
        <w:pStyle w:val="a3"/>
        <w:rPr>
          <w:rFonts w:hint="cs"/>
          <w:rtl/>
        </w:rPr>
      </w:pPr>
      <w:r>
        <w:rPr>
          <w:rStyle w:val="a5"/>
        </w:rPr>
        <w:footnoteRef/>
      </w:r>
      <w:r>
        <w:rPr>
          <w:rtl/>
        </w:rPr>
        <w:t xml:space="preserve"> </w:t>
      </w:r>
      <w:r>
        <w:rPr>
          <w:rFonts w:hint="cs"/>
          <w:rtl/>
        </w:rPr>
        <w:t xml:space="preserve">קטע זה לקוח מספרו של הרב עדו </w:t>
      </w:r>
      <w:proofErr w:type="spellStart"/>
      <w:r>
        <w:rPr>
          <w:rFonts w:hint="cs"/>
          <w:rtl/>
        </w:rPr>
        <w:t>פכטר</w:t>
      </w:r>
      <w:proofErr w:type="spellEnd"/>
      <w:r>
        <w:rPr>
          <w:rFonts w:hint="cs"/>
          <w:rtl/>
        </w:rPr>
        <w:t xml:space="preserve"> יהדות על הרצף בהוצאת כרמל, 2021. ראו דבריו גם </w:t>
      </w:r>
      <w:hyperlink r:id="rId21" w:history="1">
        <w:r w:rsidRPr="00144252">
          <w:rPr>
            <w:rStyle w:val="Hyperlink"/>
            <w:rFonts w:hint="cs"/>
            <w:rtl/>
          </w:rPr>
          <w:t>כ</w:t>
        </w:r>
        <w:r w:rsidRPr="00144252">
          <w:rPr>
            <w:rStyle w:val="Hyperlink"/>
            <w:rFonts w:hint="cs"/>
            <w:rtl/>
          </w:rPr>
          <w:t>א</w:t>
        </w:r>
        <w:r w:rsidRPr="00144252">
          <w:rPr>
            <w:rStyle w:val="Hyperlink"/>
            <w:rFonts w:hint="cs"/>
            <w:rtl/>
          </w:rPr>
          <w:t>ן</w:t>
        </w:r>
      </w:hyperlink>
      <w:r>
        <w:rPr>
          <w:rFonts w:hint="cs"/>
          <w:rtl/>
        </w:rPr>
        <w:t xml:space="preserve">. נראה שגם הוא מצטרף לדעות של מתן תורה לעם לעומת מתן ליחידים, אך הוא משלב זאת עם הניגוד או שמא ההשלמה בין דמותו של אברהם ודמותו של משה, אשר באים לידי ביטוי גם ב'תורתם'. תורתו של אברהם המדגישה את המוסר, הצדק והיושר הטבעי (התורה האוטונומית, כהגדרתו של </w:t>
      </w:r>
      <w:proofErr w:type="spellStart"/>
      <w:r>
        <w:rPr>
          <w:rFonts w:hint="cs"/>
          <w:rtl/>
        </w:rPr>
        <w:t>פכטר</w:t>
      </w:r>
      <w:proofErr w:type="spellEnd"/>
      <w:r>
        <w:rPr>
          <w:rFonts w:hint="cs"/>
          <w:rtl/>
        </w:rPr>
        <w:t xml:space="preserve">), משתלבת עם 'תורת משה' בפרט בספר דברים שם חוזר משה ומדגיש שוב ושוב את עשיית </w:t>
      </w:r>
      <w:hyperlink r:id="rId22" w:anchor="gsc.tab=0" w:history="1">
        <w:r w:rsidRPr="006C4964">
          <w:rPr>
            <w:rStyle w:val="Hyperlink"/>
            <w:rFonts w:hint="cs"/>
            <w:rtl/>
          </w:rPr>
          <w:t>הטוב והישר</w:t>
        </w:r>
      </w:hyperlink>
      <w:r>
        <w:rPr>
          <w:rFonts w:hint="cs"/>
          <w:rtl/>
        </w:rPr>
        <w:t xml:space="preserve">. ראו דברי </w:t>
      </w:r>
      <w:proofErr w:type="spellStart"/>
      <w:r>
        <w:rPr>
          <w:rFonts w:hint="cs"/>
          <w:rtl/>
        </w:rPr>
        <w:t>הנצי"ב</w:t>
      </w:r>
      <w:proofErr w:type="spellEnd"/>
      <w:r>
        <w:rPr>
          <w:rFonts w:hint="cs"/>
          <w:rtl/>
        </w:rPr>
        <w:t xml:space="preserve"> בהקדמה לספר בראשית על "האבות שהיו ישרים" (בדברינו </w:t>
      </w:r>
      <w:hyperlink r:id="rId23" w:anchor="gsc.tab=0" w:history="1">
        <w:r w:rsidRPr="006C4964">
          <w:rPr>
            <w:rStyle w:val="Hyperlink"/>
            <w:rFonts w:hint="cs"/>
            <w:rtl/>
          </w:rPr>
          <w:t>ספר הישר</w:t>
        </w:r>
      </w:hyperlink>
      <w:r>
        <w:rPr>
          <w:rFonts w:hint="cs"/>
          <w:rtl/>
        </w:rPr>
        <w:t xml:space="preserve"> בפרשת ויחי). ואנו נבקש לשלב כאן גם את מאמרי חז"ל "דרך ארץ קדמה לתורה" (ויקרא רבה ט ג), "</w:t>
      </w:r>
      <w:hyperlink r:id="rId24" w:anchor="gsc.tab=0" w:history="1">
        <w:r w:rsidRPr="00782DA4">
          <w:rPr>
            <w:rStyle w:val="Hyperlink"/>
            <w:rFonts w:hint="cs"/>
            <w:rtl/>
          </w:rPr>
          <w:t>מעשה אבות סימן לבנים</w:t>
        </w:r>
      </w:hyperlink>
      <w:r>
        <w:rPr>
          <w:rFonts w:hint="cs"/>
          <w:rtl/>
        </w:rPr>
        <w:t xml:space="preserve">" (בדברינו בפרשת חיי שרה), ומנגד את דברי רמב"ן (ויקרא </w:t>
      </w:r>
      <w:proofErr w:type="spellStart"/>
      <w:r>
        <w:rPr>
          <w:rFonts w:hint="cs"/>
          <w:rtl/>
        </w:rPr>
        <w:t>יט</w:t>
      </w:r>
      <w:proofErr w:type="spellEnd"/>
      <w:r>
        <w:rPr>
          <w:rFonts w:hint="cs"/>
          <w:rtl/>
        </w:rPr>
        <w:t xml:space="preserve"> ב) על "נבל ברשות התורה", ושוב את מאמרי חז"ל: "כל האומר אין לי אלא תורה, אף תורה אין לו" (יבמות קט ע"ב), בית ראשון שחרב על שדנו דין תורה (בבא מציעא ל ע"ב) ועוד. ספר דברים סוגר את מה שספר בראשית פתח ותורת סיני בתווך. חזרנו לתהליך ההתפתחות שנזכר כבר לעיל סביב דברי הרמב"ם, וזכינו לשתי תורות. 'תורת אברהם' והאבות שיסודה בציוויים ממוקדים, בהליכה צעד אחר צעד, בקיום התורה של יחידים מתוך הבנה והתבוננות בעולם שמסביב ולפיכך קשורה לבריאת העולם, לצד תורת משה שניתנה בסיני, בהתגלות, בקולות ובברקים ובמעמד הקהל כולו, וקשורה ביציאת עם שלם מעבדות לחירות, מעבדות בשר ודם לעבדות שמים.</w:t>
      </w:r>
    </w:p>
  </w:footnote>
  <w:footnote w:id="23">
    <w:p w14:paraId="2B63F697" w14:textId="77777777" w:rsidR="009B4F81" w:rsidRDefault="009B4F81">
      <w:pPr>
        <w:pStyle w:val="a3"/>
        <w:rPr>
          <w:rFonts w:hint="cs"/>
        </w:rPr>
      </w:pPr>
      <w:r>
        <w:rPr>
          <w:rStyle w:val="a5"/>
        </w:rPr>
        <w:footnoteRef/>
      </w:r>
      <w:r>
        <w:rPr>
          <w:rtl/>
        </w:rPr>
        <w:t xml:space="preserve"> </w:t>
      </w:r>
      <w:r>
        <w:rPr>
          <w:rFonts w:hint="cs"/>
          <w:rtl/>
        </w:rPr>
        <w:t>תמיהה על אלה ששואלים למה לא ניתנה התורה לאבות. יש לכך תשובה פשוטה כפי שהוא ממשיך ומסביר.</w:t>
      </w:r>
    </w:p>
  </w:footnote>
  <w:footnote w:id="24">
    <w:p w14:paraId="34F7C3A4" w14:textId="77777777" w:rsidR="00C20283" w:rsidRDefault="00C20283" w:rsidP="00C20283">
      <w:pPr>
        <w:pStyle w:val="a3"/>
        <w:rPr>
          <w:rFonts w:hint="cs"/>
          <w:rtl/>
        </w:rPr>
      </w:pPr>
      <w:r>
        <w:rPr>
          <w:rStyle w:val="a5"/>
        </w:rPr>
        <w:footnoteRef/>
      </w:r>
      <w:r>
        <w:rPr>
          <w:rtl/>
        </w:rPr>
        <w:t xml:space="preserve"> </w:t>
      </w:r>
      <w:r>
        <w:rPr>
          <w:rFonts w:hint="cs"/>
          <w:rtl/>
        </w:rPr>
        <w:t xml:space="preserve">בהמשך דבריו הוא חוזר ומחזק את דברי חז"ל שגדול מי שמצווה ועושה (ראו הסוגיות בקידושין לא ע"א, בבא קמא פז ע"א, עבודה זרה ג ע"א), ומומלץ לעיין בהקדמה זו כולה ובשלמותה. עם זאת, בקטע שהבאנו (שמתחבר לדיון שם מה פשר קיום התורה ע"י המלאכים "שהתאוו לה"), מעלה </w:t>
      </w:r>
      <w:r>
        <w:rPr>
          <w:rtl/>
        </w:rPr>
        <w:t xml:space="preserve">רבי מרדכי יהודה ליב </w:t>
      </w:r>
      <w:proofErr w:type="spellStart"/>
      <w:r>
        <w:rPr>
          <w:rFonts w:hint="cs"/>
          <w:rtl/>
        </w:rPr>
        <w:t>ו</w:t>
      </w:r>
      <w:r>
        <w:rPr>
          <w:rtl/>
        </w:rPr>
        <w:t>ינקלר</w:t>
      </w:r>
      <w:proofErr w:type="spellEnd"/>
      <w:r>
        <w:rPr>
          <w:rtl/>
        </w:rPr>
        <w:t xml:space="preserve"> </w:t>
      </w:r>
      <w:r>
        <w:rPr>
          <w:rFonts w:hint="cs"/>
          <w:rtl/>
        </w:rPr>
        <w:t xml:space="preserve">(מזרח אירופה מאה 19) את </w:t>
      </w:r>
      <w:proofErr w:type="spellStart"/>
      <w:r>
        <w:rPr>
          <w:rFonts w:hint="cs"/>
          <w:rtl/>
        </w:rPr>
        <w:t>הסברא</w:t>
      </w:r>
      <w:proofErr w:type="spellEnd"/>
      <w:r>
        <w:rPr>
          <w:rFonts w:hint="cs"/>
          <w:rtl/>
        </w:rPr>
        <w:t xml:space="preserve"> שמי שאינו מצווה ועושה הוא העדיף ולפיכך לא ניתנה התורה לאבות </w:t>
      </w:r>
      <w:r>
        <w:rPr>
          <w:rtl/>
        </w:rPr>
        <w:t>–</w:t>
      </w:r>
      <w:r>
        <w:rPr>
          <w:rFonts w:hint="cs"/>
          <w:rtl/>
        </w:rPr>
        <w:t xml:space="preserve"> ראו שוב </w:t>
      </w:r>
      <w:r>
        <w:rPr>
          <w:rFonts w:hint="cs"/>
          <w:rtl/>
          <w:lang w:eastAsia="en-US"/>
        </w:rPr>
        <w:t xml:space="preserve">נוסח ויקרא רבה ב י על האבות תמימי הדרך שקיימו את התורה: </w:t>
      </w:r>
      <w:r>
        <w:rPr>
          <w:rFonts w:hint="cs"/>
          <w:rtl/>
        </w:rPr>
        <w:t>"</w:t>
      </w:r>
      <w:r>
        <w:rPr>
          <w:rtl/>
        </w:rPr>
        <w:t>עד שלא נ</w:t>
      </w:r>
      <w:r>
        <w:rPr>
          <w:rFonts w:hint="cs"/>
          <w:rtl/>
        </w:rPr>
        <w:t>י</w:t>
      </w:r>
      <w:r>
        <w:rPr>
          <w:rtl/>
        </w:rPr>
        <w:t>תנה תורה להם והם עשו אותה מאליה</w:t>
      </w:r>
      <w:r>
        <w:rPr>
          <w:rFonts w:hint="cs"/>
          <w:rtl/>
        </w:rPr>
        <w:t xml:space="preserve">ם. </w:t>
      </w:r>
      <w:r>
        <w:rPr>
          <w:rtl/>
        </w:rPr>
        <w:t xml:space="preserve">לפיכך אהבם </w:t>
      </w:r>
      <w:r>
        <w:rPr>
          <w:rFonts w:hint="cs"/>
          <w:rtl/>
        </w:rPr>
        <w:t>הקב"ה</w:t>
      </w:r>
      <w:r>
        <w:rPr>
          <w:rtl/>
        </w:rPr>
        <w:t xml:space="preserve"> אהבה גמורה </w:t>
      </w:r>
      <w:proofErr w:type="spellStart"/>
      <w:r>
        <w:rPr>
          <w:rtl/>
        </w:rPr>
        <w:t>והשוה</w:t>
      </w:r>
      <w:proofErr w:type="spellEnd"/>
      <w:r>
        <w:rPr>
          <w:rtl/>
        </w:rPr>
        <w:t xml:space="preserve"> את שמם לשמו הגדול</w:t>
      </w:r>
      <w:r>
        <w:rPr>
          <w:rFonts w:hint="cs"/>
          <w:rtl/>
        </w:rPr>
        <w:t xml:space="preserve">". והכלל "גדול המצווה ועושה" נאמר לבנים משום שהם "גרועים ופחותים מאבותיהם" ואם לא יצוו (ולא ישבחו אותם על ציווי זה), לא יקיימו את התורה. הנה לנו שבח גדול לאבות שקיימו את התורה בדרכם. מנגד, ראו החידוש של </w:t>
      </w:r>
      <w:r w:rsidRPr="00F012D4">
        <w:rPr>
          <w:rtl/>
        </w:rPr>
        <w:t xml:space="preserve">אור פני משה </w:t>
      </w:r>
      <w:r>
        <w:rPr>
          <w:rFonts w:hint="cs"/>
          <w:rtl/>
        </w:rPr>
        <w:t xml:space="preserve">(ר' שלמה ליכטנשטיין מאה 19) על </w:t>
      </w:r>
      <w:r w:rsidRPr="00F012D4">
        <w:rPr>
          <w:rtl/>
        </w:rPr>
        <w:t xml:space="preserve">הלכות יסודי התורה </w:t>
      </w:r>
      <w:r>
        <w:rPr>
          <w:rFonts w:hint="cs"/>
          <w:rtl/>
        </w:rPr>
        <w:t xml:space="preserve">לרמב"ם </w:t>
      </w:r>
      <w:r w:rsidRPr="00F012D4">
        <w:rPr>
          <w:rtl/>
        </w:rPr>
        <w:t>פרק ה הלכה א</w:t>
      </w:r>
      <w:r>
        <w:rPr>
          <w:rFonts w:hint="cs"/>
          <w:rtl/>
        </w:rPr>
        <w:t xml:space="preserve"> דין קידוש השם: " ... רק </w:t>
      </w:r>
      <w:r w:rsidRPr="00F012D4">
        <w:rPr>
          <w:rtl/>
        </w:rPr>
        <w:t xml:space="preserve">קודם שנתנה התורה לא היה </w:t>
      </w:r>
      <w:proofErr w:type="spellStart"/>
      <w:r w:rsidRPr="00F012D4">
        <w:rPr>
          <w:rtl/>
        </w:rPr>
        <w:t>כח</w:t>
      </w:r>
      <w:proofErr w:type="spellEnd"/>
      <w:r w:rsidRPr="00F012D4">
        <w:rPr>
          <w:rtl/>
        </w:rPr>
        <w:t xml:space="preserve"> באבות רק להחמיר </w:t>
      </w:r>
      <w:proofErr w:type="spellStart"/>
      <w:r w:rsidRPr="00F012D4">
        <w:rPr>
          <w:rtl/>
        </w:rPr>
        <w:t>עלייהו</w:t>
      </w:r>
      <w:proofErr w:type="spellEnd"/>
      <w:r w:rsidRPr="00F012D4">
        <w:rPr>
          <w:rtl/>
        </w:rPr>
        <w:t xml:space="preserve"> במצות התורה</w:t>
      </w:r>
      <w:r>
        <w:rPr>
          <w:rFonts w:hint="cs"/>
          <w:rtl/>
        </w:rPr>
        <w:t>,</w:t>
      </w:r>
      <w:r w:rsidRPr="00F012D4">
        <w:rPr>
          <w:rtl/>
        </w:rPr>
        <w:t xml:space="preserve"> אבל לקיים קולות שהקילה התורה לא מצו כלל כיון </w:t>
      </w:r>
      <w:proofErr w:type="spellStart"/>
      <w:r w:rsidRPr="00F012D4">
        <w:rPr>
          <w:rtl/>
        </w:rPr>
        <w:t>דעדיין</w:t>
      </w:r>
      <w:proofErr w:type="spellEnd"/>
      <w:r w:rsidRPr="00F012D4">
        <w:rPr>
          <w:rtl/>
        </w:rPr>
        <w:t xml:space="preserve"> לא ניתנה התורה וקולותיה</w:t>
      </w:r>
      <w:r>
        <w:rPr>
          <w:rFonts w:hint="cs"/>
          <w:rtl/>
        </w:rPr>
        <w:t xml:space="preserve">". נחזור ונקרא את מדרש שיר השירים רבה לעיל שספר שמות זיכה אותנו בספר בראשית, שבזכות שאמרו "נעשה ונשמע" התגלה למקבלי התורה גם ספר הבריאה והאבות, נחזור ונקרא ונמצא בו פנים חדשות. ההליכה לאחור, ממתן תורה בסיני לבריאת העולם חוזרת ומעוררת את 'תורת האבות' </w:t>
      </w:r>
      <w:r>
        <w:rPr>
          <w:rtl/>
        </w:rPr>
        <w:t>–</w:t>
      </w:r>
      <w:r>
        <w:rPr>
          <w:rFonts w:hint="cs"/>
          <w:rtl/>
        </w:rPr>
        <w:t xml:space="preserve"> תורה שכוללת למשל את </w:t>
      </w:r>
      <w:hyperlink r:id="rId25" w:anchor="gsc.tab=0" w:history="1">
        <w:r w:rsidRPr="00C20283">
          <w:rPr>
            <w:rStyle w:val="Hyperlink"/>
            <w:rFonts w:hint="cs"/>
            <w:rtl/>
          </w:rPr>
          <w:t>התפילות שה</w:t>
        </w:r>
        <w:r w:rsidRPr="00C20283">
          <w:rPr>
            <w:rStyle w:val="Hyperlink"/>
            <w:rFonts w:hint="cs"/>
            <w:rtl/>
          </w:rPr>
          <w:t>א</w:t>
        </w:r>
        <w:r w:rsidRPr="00C20283">
          <w:rPr>
            <w:rStyle w:val="Hyperlink"/>
            <w:rFonts w:hint="cs"/>
            <w:rtl/>
          </w:rPr>
          <w:t>בות תקנום</w:t>
        </w:r>
      </w:hyperlink>
      <w:r>
        <w:rPr>
          <w:rFonts w:hint="cs"/>
          <w:rtl/>
        </w:rPr>
        <w:t xml:space="preserve"> שיסודן לפני הקמת בית המקדש והן איתנו גם אחרי חורבנו. בשכר אמירת "נעשה ונשמע" על 'תורת משה', המסמלת את המצווה ועושה, קבלנו תזכורת שתורת אברהם חיה וקיימת, ובשכר אמנת האבות, השתיל ששתלו ועשיית המצוות כמי שאינו מצווה ועושה, זכינו לתורת משה ובה דין "וחי בהם" שהוא חלק ממצוות קידוש השם.</w:t>
      </w:r>
    </w:p>
  </w:footnote>
  <w:footnote w:id="25">
    <w:p w14:paraId="20193AAE" w14:textId="77777777" w:rsidR="00F548DC" w:rsidRDefault="00F548DC">
      <w:pPr>
        <w:pStyle w:val="a3"/>
        <w:rPr>
          <w:rFonts w:hint="cs"/>
          <w:rtl/>
        </w:rPr>
      </w:pPr>
      <w:r>
        <w:rPr>
          <w:rStyle w:val="a5"/>
        </w:rPr>
        <w:footnoteRef/>
      </w:r>
      <w:r>
        <w:rPr>
          <w:rtl/>
        </w:rPr>
        <w:t xml:space="preserve"> </w:t>
      </w:r>
      <w:r>
        <w:rPr>
          <w:rFonts w:hint="cs"/>
          <w:rtl/>
        </w:rPr>
        <w:t>הוא הרמב"ם בפירושו למשנה במסכת חולין שהבאנו בתחילת דברינו.</w:t>
      </w:r>
    </w:p>
  </w:footnote>
  <w:footnote w:id="26">
    <w:p w14:paraId="02ECDF5C" w14:textId="77777777" w:rsidR="00F548DC" w:rsidRDefault="00F548DC">
      <w:pPr>
        <w:pStyle w:val="a3"/>
        <w:rPr>
          <w:rFonts w:hint="cs"/>
        </w:rPr>
      </w:pPr>
      <w:r>
        <w:rPr>
          <w:rStyle w:val="a5"/>
        </w:rPr>
        <w:footnoteRef/>
      </w:r>
      <w:r>
        <w:rPr>
          <w:rtl/>
        </w:rPr>
        <w:t xml:space="preserve"> </w:t>
      </w:r>
      <w:r>
        <w:rPr>
          <w:rFonts w:hint="cs"/>
          <w:rtl/>
        </w:rPr>
        <w:t>לאחר מתן תורה.</w:t>
      </w:r>
    </w:p>
  </w:footnote>
  <w:footnote w:id="27">
    <w:p w14:paraId="54417E19" w14:textId="77777777" w:rsidR="005023F7" w:rsidRDefault="005023F7">
      <w:pPr>
        <w:pStyle w:val="a3"/>
        <w:rPr>
          <w:rFonts w:hint="cs"/>
          <w:rtl/>
        </w:rPr>
      </w:pPr>
      <w:r>
        <w:rPr>
          <w:rStyle w:val="a5"/>
        </w:rPr>
        <w:footnoteRef/>
      </w:r>
      <w:r>
        <w:rPr>
          <w:rtl/>
        </w:rPr>
        <w:t xml:space="preserve"> </w:t>
      </w:r>
      <w:r>
        <w:rPr>
          <w:rFonts w:hint="cs"/>
          <w:rtl/>
        </w:rPr>
        <w:t>וכמאמר חז"ל</w:t>
      </w:r>
      <w:r w:rsidR="007D17F1">
        <w:rPr>
          <w:rFonts w:hint="cs"/>
          <w:rtl/>
        </w:rPr>
        <w:t>: "שאין נביא רשאי לחדש מעתה" (יומא פ ע"א, מגילה ב ע"ב ועוד), אך רשאי לעבור על תורת משה ב"הוראת שעה" (יומא סט ע"ב, הוריות ו ע"א) ואליהו בהר הכרמל, גדעון ועוד.</w:t>
      </w:r>
    </w:p>
  </w:footnote>
  <w:footnote w:id="28">
    <w:p w14:paraId="6F8F6F55" w14:textId="77777777" w:rsidR="005023F7" w:rsidRDefault="005023F7">
      <w:pPr>
        <w:pStyle w:val="a3"/>
        <w:rPr>
          <w:rFonts w:hint="cs"/>
        </w:rPr>
      </w:pPr>
      <w:r>
        <w:rPr>
          <w:rStyle w:val="a5"/>
        </w:rPr>
        <w:footnoteRef/>
      </w:r>
      <w:r>
        <w:rPr>
          <w:rtl/>
        </w:rPr>
        <w:t xml:space="preserve"> </w:t>
      </w:r>
      <w:r>
        <w:rPr>
          <w:rFonts w:hint="cs"/>
          <w:rtl/>
        </w:rPr>
        <w:t>"קל הביטול" הוא אולי לשון קלה מדי, בפרט על מצוות המילה בה הוזהר אברהם לשומרה לדורות ובאיסור כרת. אבל הכוונה ברורה.</w:t>
      </w:r>
    </w:p>
  </w:footnote>
  <w:footnote w:id="29">
    <w:p w14:paraId="6CAEF016" w14:textId="77777777" w:rsidR="003D6308" w:rsidRDefault="003D6308">
      <w:pPr>
        <w:pStyle w:val="a3"/>
        <w:rPr>
          <w:rFonts w:hint="cs"/>
          <w:rtl/>
        </w:rPr>
      </w:pPr>
      <w:r>
        <w:rPr>
          <w:rStyle w:val="a5"/>
        </w:rPr>
        <w:footnoteRef/>
      </w:r>
      <w:r>
        <w:rPr>
          <w:rtl/>
        </w:rPr>
        <w:t xml:space="preserve"> </w:t>
      </w:r>
      <w:r>
        <w:rPr>
          <w:rFonts w:hint="cs"/>
          <w:rtl/>
        </w:rPr>
        <w:t xml:space="preserve">ראו דברינו </w:t>
      </w:r>
      <w:hyperlink r:id="rId26" w:anchor="gsc.tab=0" w:history="1">
        <w:r w:rsidRPr="003D6308">
          <w:rPr>
            <w:rStyle w:val="Hyperlink"/>
            <w:rFonts w:hint="cs"/>
            <w:rtl/>
          </w:rPr>
          <w:t>מורשה קהילת יעקב</w:t>
        </w:r>
      </w:hyperlink>
      <w:r>
        <w:rPr>
          <w:rFonts w:hint="cs"/>
          <w:rtl/>
        </w:rPr>
        <w:t xml:space="preserve"> בפרשת וזאת הברכה.</w:t>
      </w:r>
    </w:p>
  </w:footnote>
  <w:footnote w:id="30">
    <w:p w14:paraId="0E3D5E87" w14:textId="77777777" w:rsidR="00D644F0" w:rsidRDefault="00D644F0" w:rsidP="00D644F0">
      <w:pPr>
        <w:pStyle w:val="a3"/>
        <w:rPr>
          <w:rFonts w:hint="cs"/>
        </w:rPr>
      </w:pPr>
      <w:r>
        <w:rPr>
          <w:rStyle w:val="a5"/>
        </w:rPr>
        <w:footnoteRef/>
      </w:r>
      <w:r>
        <w:rPr>
          <w:rtl/>
        </w:rPr>
        <w:t xml:space="preserve"> </w:t>
      </w:r>
      <w:r>
        <w:rPr>
          <w:rFonts w:hint="cs"/>
          <w:rtl/>
        </w:rPr>
        <w:t>ומשה בענוותנותו עונה לשאלת העם מה יהיה אחריו: "</w:t>
      </w:r>
      <w:r>
        <w:rPr>
          <w:rtl/>
        </w:rPr>
        <w:t xml:space="preserve">נָבִיא מִקִּרְבְּךָ מֵאַחֶיךָ כָּמֹנִי יָקִים לְךָ ה' </w:t>
      </w:r>
      <w:proofErr w:type="spellStart"/>
      <w:r>
        <w:rPr>
          <w:rtl/>
        </w:rPr>
        <w:t>אֱלֹהֶיך</w:t>
      </w:r>
      <w:proofErr w:type="spellEnd"/>
      <w:r>
        <w:rPr>
          <w:rtl/>
        </w:rPr>
        <w:t>ָ אֵלָיו תִּשְׁמָעוּן</w:t>
      </w:r>
      <w:r>
        <w:rPr>
          <w:rFonts w:hint="cs"/>
          <w:rtl/>
        </w:rPr>
        <w:t>" (</w:t>
      </w:r>
      <w:r>
        <w:rPr>
          <w:rtl/>
        </w:rPr>
        <w:t xml:space="preserve">דברים </w:t>
      </w:r>
      <w:proofErr w:type="spellStart"/>
      <w:r>
        <w:rPr>
          <w:rtl/>
        </w:rPr>
        <w:t>יח</w:t>
      </w:r>
      <w:proofErr w:type="spellEnd"/>
      <w:r>
        <w:rPr>
          <w:rFonts w:hint="cs"/>
          <w:rtl/>
        </w:rPr>
        <w:t xml:space="preserve"> </w:t>
      </w:r>
      <w:r>
        <w:rPr>
          <w:rtl/>
        </w:rPr>
        <w:t>טו)</w:t>
      </w:r>
      <w:r>
        <w:rPr>
          <w:rFonts w:hint="cs"/>
          <w:rtl/>
        </w:rPr>
        <w:t>, אבל התורה חותמת בפסוק: "</w:t>
      </w:r>
      <w:r>
        <w:rPr>
          <w:rtl/>
        </w:rPr>
        <w:t>וְלֹא קָם נָבִיא עוֹד בְּיִשְׂרָאֵל כְּמֹשֶׁה אֲשֶׁר יְדָעוֹ ה' פָּנִים אֶל פָּנִים</w:t>
      </w:r>
      <w:r>
        <w:rPr>
          <w:rFonts w:hint="cs"/>
          <w:rtl/>
        </w:rPr>
        <w:t>" (דברים לד י),</w:t>
      </w:r>
      <w:r>
        <w:rPr>
          <w:rtl/>
        </w:rPr>
        <w:t xml:space="preserve"> </w:t>
      </w:r>
      <w:r>
        <w:rPr>
          <w:rFonts w:hint="cs"/>
          <w:rtl/>
        </w:rPr>
        <w:t xml:space="preserve">וחכמי הדורות הדגישו שוב ושוב את מעלת משה על פני כל שאר הנביאים שהיו ושעתידים אי פעם לעמוד. ראו מורה נבוכים חלק ב פרקים לד-לה. </w:t>
      </w:r>
      <w:r>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588E" w14:textId="77777777" w:rsidR="00791C65" w:rsidRDefault="00791C65" w:rsidP="00B537BB">
    <w:pPr>
      <w:pStyle w:val="1"/>
      <w:tabs>
        <w:tab w:val="clear" w:pos="9469"/>
        <w:tab w:val="right" w:pos="9299"/>
      </w:tabs>
      <w:rPr>
        <w:rtl/>
      </w:rPr>
    </w:pPr>
    <w:r>
      <w:rPr>
        <w:rFonts w:hint="cs"/>
        <w:rtl/>
      </w:rPr>
      <w:t>חג שבועות, חג מתן תורה</w:t>
    </w:r>
    <w:r>
      <w:rPr>
        <w:rtl/>
      </w:rPr>
      <w:tab/>
      <w:t>תש</w:t>
    </w:r>
    <w:r w:rsidR="00C261C4">
      <w:rPr>
        <w:rFonts w:hint="cs"/>
        <w:rtl/>
      </w:rPr>
      <w:t>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86DB" w14:textId="2647E061" w:rsidR="00791C65" w:rsidRDefault="00791C65">
    <w:pPr>
      <w:pStyle w:val="1"/>
      <w:rPr>
        <w:szCs w:val="24"/>
        <w:rtl/>
      </w:rPr>
    </w:pP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549A6">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549A6">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FF5CD3"/>
    <w:multiLevelType w:val="hybridMultilevel"/>
    <w:tmpl w:val="46663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9790459">
    <w:abstractNumId w:val="8"/>
  </w:num>
  <w:num w:numId="2" w16cid:durableId="1051153838">
    <w:abstractNumId w:val="3"/>
  </w:num>
  <w:num w:numId="3" w16cid:durableId="703215248">
    <w:abstractNumId w:val="2"/>
  </w:num>
  <w:num w:numId="4" w16cid:durableId="2076200430">
    <w:abstractNumId w:val="1"/>
  </w:num>
  <w:num w:numId="5" w16cid:durableId="1771579306">
    <w:abstractNumId w:val="0"/>
  </w:num>
  <w:num w:numId="6" w16cid:durableId="1812481572">
    <w:abstractNumId w:val="9"/>
  </w:num>
  <w:num w:numId="7" w16cid:durableId="126317002">
    <w:abstractNumId w:val="7"/>
  </w:num>
  <w:num w:numId="8" w16cid:durableId="293558347">
    <w:abstractNumId w:val="6"/>
  </w:num>
  <w:num w:numId="9" w16cid:durableId="2061241247">
    <w:abstractNumId w:val="5"/>
  </w:num>
  <w:num w:numId="10" w16cid:durableId="212277668">
    <w:abstractNumId w:val="4"/>
  </w:num>
  <w:num w:numId="11" w16cid:durableId="15359184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wNDEwsDQytTQxtbRU0lEKTi0uzszPAykwNqgFADvQ3zQtAAAA"/>
  </w:docVars>
  <w:rsids>
    <w:rsidRoot w:val="00E2669E"/>
    <w:rsid w:val="00001A11"/>
    <w:rsid w:val="00002DE2"/>
    <w:rsid w:val="00002EEA"/>
    <w:rsid w:val="000036E8"/>
    <w:rsid w:val="00004362"/>
    <w:rsid w:val="000055FD"/>
    <w:rsid w:val="00005C97"/>
    <w:rsid w:val="0001188F"/>
    <w:rsid w:val="000215C2"/>
    <w:rsid w:val="0002699D"/>
    <w:rsid w:val="00027DCF"/>
    <w:rsid w:val="00031CFF"/>
    <w:rsid w:val="00037A67"/>
    <w:rsid w:val="000403D5"/>
    <w:rsid w:val="000409F7"/>
    <w:rsid w:val="00042756"/>
    <w:rsid w:val="0004327F"/>
    <w:rsid w:val="000466E8"/>
    <w:rsid w:val="00050D89"/>
    <w:rsid w:val="0005300D"/>
    <w:rsid w:val="00056DC6"/>
    <w:rsid w:val="00060157"/>
    <w:rsid w:val="00060235"/>
    <w:rsid w:val="000628B6"/>
    <w:rsid w:val="0006343B"/>
    <w:rsid w:val="000634B8"/>
    <w:rsid w:val="00065E6C"/>
    <w:rsid w:val="00072A77"/>
    <w:rsid w:val="00075101"/>
    <w:rsid w:val="00080834"/>
    <w:rsid w:val="00081622"/>
    <w:rsid w:val="00081CD0"/>
    <w:rsid w:val="00083AB0"/>
    <w:rsid w:val="00084FFD"/>
    <w:rsid w:val="000909E8"/>
    <w:rsid w:val="000978C9"/>
    <w:rsid w:val="000A77AF"/>
    <w:rsid w:val="000A7AD7"/>
    <w:rsid w:val="000B3DA0"/>
    <w:rsid w:val="000B5394"/>
    <w:rsid w:val="000B6B39"/>
    <w:rsid w:val="000B770E"/>
    <w:rsid w:val="000C03F2"/>
    <w:rsid w:val="000C5DFD"/>
    <w:rsid w:val="000C75E8"/>
    <w:rsid w:val="000D4CF2"/>
    <w:rsid w:val="000D59D8"/>
    <w:rsid w:val="000E3AC3"/>
    <w:rsid w:val="000F125D"/>
    <w:rsid w:val="000F6613"/>
    <w:rsid w:val="000F7587"/>
    <w:rsid w:val="000F7FB5"/>
    <w:rsid w:val="00100121"/>
    <w:rsid w:val="00105D8B"/>
    <w:rsid w:val="00115CFF"/>
    <w:rsid w:val="001168A9"/>
    <w:rsid w:val="00117E3E"/>
    <w:rsid w:val="001216CA"/>
    <w:rsid w:val="00125329"/>
    <w:rsid w:val="001332CB"/>
    <w:rsid w:val="00133D16"/>
    <w:rsid w:val="00142937"/>
    <w:rsid w:val="00144252"/>
    <w:rsid w:val="00145A8E"/>
    <w:rsid w:val="00145E0E"/>
    <w:rsid w:val="00151DD5"/>
    <w:rsid w:val="00152B76"/>
    <w:rsid w:val="0015583B"/>
    <w:rsid w:val="0015653A"/>
    <w:rsid w:val="00157236"/>
    <w:rsid w:val="00162A07"/>
    <w:rsid w:val="0016465A"/>
    <w:rsid w:val="00164C3A"/>
    <w:rsid w:val="00165704"/>
    <w:rsid w:val="001657FA"/>
    <w:rsid w:val="001667E9"/>
    <w:rsid w:val="00171B84"/>
    <w:rsid w:val="00173D8A"/>
    <w:rsid w:val="0018359F"/>
    <w:rsid w:val="00183CDA"/>
    <w:rsid w:val="00190941"/>
    <w:rsid w:val="00191637"/>
    <w:rsid w:val="00191E80"/>
    <w:rsid w:val="0019201F"/>
    <w:rsid w:val="00197F99"/>
    <w:rsid w:val="001A3E71"/>
    <w:rsid w:val="001A7C1C"/>
    <w:rsid w:val="001B2DFA"/>
    <w:rsid w:val="001B34D1"/>
    <w:rsid w:val="001B39D3"/>
    <w:rsid w:val="001C1926"/>
    <w:rsid w:val="001C6FC7"/>
    <w:rsid w:val="001D6D3C"/>
    <w:rsid w:val="001E0892"/>
    <w:rsid w:val="001F2CB2"/>
    <w:rsid w:val="001F3C1B"/>
    <w:rsid w:val="001F411E"/>
    <w:rsid w:val="00203A09"/>
    <w:rsid w:val="00203E97"/>
    <w:rsid w:val="00215009"/>
    <w:rsid w:val="00215DB4"/>
    <w:rsid w:val="00221A17"/>
    <w:rsid w:val="00222A74"/>
    <w:rsid w:val="00222E9F"/>
    <w:rsid w:val="0022511D"/>
    <w:rsid w:val="0023378A"/>
    <w:rsid w:val="00235E49"/>
    <w:rsid w:val="002364DE"/>
    <w:rsid w:val="00240BAF"/>
    <w:rsid w:val="00241B20"/>
    <w:rsid w:val="00247642"/>
    <w:rsid w:val="00252FA2"/>
    <w:rsid w:val="00260301"/>
    <w:rsid w:val="00261358"/>
    <w:rsid w:val="00264EC9"/>
    <w:rsid w:val="002665DC"/>
    <w:rsid w:val="002666F1"/>
    <w:rsid w:val="00271074"/>
    <w:rsid w:val="002810B1"/>
    <w:rsid w:val="002819B8"/>
    <w:rsid w:val="00282DCB"/>
    <w:rsid w:val="00283316"/>
    <w:rsid w:val="00283C61"/>
    <w:rsid w:val="00287912"/>
    <w:rsid w:val="002953AB"/>
    <w:rsid w:val="00297D59"/>
    <w:rsid w:val="002A276F"/>
    <w:rsid w:val="002A3367"/>
    <w:rsid w:val="002A68D8"/>
    <w:rsid w:val="002B185D"/>
    <w:rsid w:val="002B3DCA"/>
    <w:rsid w:val="002B5C27"/>
    <w:rsid w:val="002B5F1C"/>
    <w:rsid w:val="002B76EC"/>
    <w:rsid w:val="002B7C0B"/>
    <w:rsid w:val="002B7DD4"/>
    <w:rsid w:val="002C45BB"/>
    <w:rsid w:val="002C6EC2"/>
    <w:rsid w:val="002C7DFD"/>
    <w:rsid w:val="002D6BD8"/>
    <w:rsid w:val="002D7EC2"/>
    <w:rsid w:val="002E02B3"/>
    <w:rsid w:val="002E5862"/>
    <w:rsid w:val="002E624E"/>
    <w:rsid w:val="002F2C49"/>
    <w:rsid w:val="002F2E40"/>
    <w:rsid w:val="002F4674"/>
    <w:rsid w:val="0030121B"/>
    <w:rsid w:val="00312B94"/>
    <w:rsid w:val="0031380F"/>
    <w:rsid w:val="00314B23"/>
    <w:rsid w:val="00324563"/>
    <w:rsid w:val="003257C2"/>
    <w:rsid w:val="00326B75"/>
    <w:rsid w:val="00326DE1"/>
    <w:rsid w:val="00330286"/>
    <w:rsid w:val="003303E8"/>
    <w:rsid w:val="0033102E"/>
    <w:rsid w:val="003330BC"/>
    <w:rsid w:val="00334AD5"/>
    <w:rsid w:val="00340EBD"/>
    <w:rsid w:val="00342AD7"/>
    <w:rsid w:val="003438C2"/>
    <w:rsid w:val="00344CDB"/>
    <w:rsid w:val="00346B58"/>
    <w:rsid w:val="0034744B"/>
    <w:rsid w:val="003569CF"/>
    <w:rsid w:val="00360297"/>
    <w:rsid w:val="00361EA2"/>
    <w:rsid w:val="00362E1B"/>
    <w:rsid w:val="003643B2"/>
    <w:rsid w:val="0036691C"/>
    <w:rsid w:val="003727EC"/>
    <w:rsid w:val="003763CB"/>
    <w:rsid w:val="00377DC9"/>
    <w:rsid w:val="00380338"/>
    <w:rsid w:val="00380E3C"/>
    <w:rsid w:val="00384DEC"/>
    <w:rsid w:val="00384FAE"/>
    <w:rsid w:val="00385785"/>
    <w:rsid w:val="00386222"/>
    <w:rsid w:val="003872CA"/>
    <w:rsid w:val="003879E8"/>
    <w:rsid w:val="00392404"/>
    <w:rsid w:val="00394877"/>
    <w:rsid w:val="003A3682"/>
    <w:rsid w:val="003A36CB"/>
    <w:rsid w:val="003B0DCE"/>
    <w:rsid w:val="003B36E3"/>
    <w:rsid w:val="003B6005"/>
    <w:rsid w:val="003B6244"/>
    <w:rsid w:val="003B7451"/>
    <w:rsid w:val="003D053A"/>
    <w:rsid w:val="003D492A"/>
    <w:rsid w:val="003D4AA4"/>
    <w:rsid w:val="003D6308"/>
    <w:rsid w:val="003E1CD9"/>
    <w:rsid w:val="003E660E"/>
    <w:rsid w:val="003F32CA"/>
    <w:rsid w:val="003F35AF"/>
    <w:rsid w:val="003F4EAD"/>
    <w:rsid w:val="003F5AD8"/>
    <w:rsid w:val="003F634C"/>
    <w:rsid w:val="003F7F37"/>
    <w:rsid w:val="004061FE"/>
    <w:rsid w:val="004068F8"/>
    <w:rsid w:val="00410675"/>
    <w:rsid w:val="00412C62"/>
    <w:rsid w:val="00415381"/>
    <w:rsid w:val="00416CBC"/>
    <w:rsid w:val="0042023F"/>
    <w:rsid w:val="00420722"/>
    <w:rsid w:val="00420B26"/>
    <w:rsid w:val="0042260D"/>
    <w:rsid w:val="004231E7"/>
    <w:rsid w:val="00423C60"/>
    <w:rsid w:val="0042406F"/>
    <w:rsid w:val="00425E41"/>
    <w:rsid w:val="00427DFA"/>
    <w:rsid w:val="004311C9"/>
    <w:rsid w:val="00434738"/>
    <w:rsid w:val="00436234"/>
    <w:rsid w:val="0043662C"/>
    <w:rsid w:val="00437FD0"/>
    <w:rsid w:val="00440DF1"/>
    <w:rsid w:val="004415C1"/>
    <w:rsid w:val="00443462"/>
    <w:rsid w:val="00444832"/>
    <w:rsid w:val="0044532E"/>
    <w:rsid w:val="00445B71"/>
    <w:rsid w:val="0045554A"/>
    <w:rsid w:val="00460C10"/>
    <w:rsid w:val="00461168"/>
    <w:rsid w:val="004617C5"/>
    <w:rsid w:val="00461FA7"/>
    <w:rsid w:val="00463F6D"/>
    <w:rsid w:val="00463FA4"/>
    <w:rsid w:val="0046507B"/>
    <w:rsid w:val="00466E64"/>
    <w:rsid w:val="004675FF"/>
    <w:rsid w:val="00475E82"/>
    <w:rsid w:val="00487971"/>
    <w:rsid w:val="00495BF0"/>
    <w:rsid w:val="004A13FE"/>
    <w:rsid w:val="004A4DA4"/>
    <w:rsid w:val="004B1BCC"/>
    <w:rsid w:val="004B3F4B"/>
    <w:rsid w:val="004B56B9"/>
    <w:rsid w:val="004C1254"/>
    <w:rsid w:val="004C1A8F"/>
    <w:rsid w:val="004C3534"/>
    <w:rsid w:val="004C5C7B"/>
    <w:rsid w:val="004D0386"/>
    <w:rsid w:val="004D3DF2"/>
    <w:rsid w:val="004D55B0"/>
    <w:rsid w:val="004E087E"/>
    <w:rsid w:val="004E6E89"/>
    <w:rsid w:val="004F0A96"/>
    <w:rsid w:val="004F1E29"/>
    <w:rsid w:val="004F284B"/>
    <w:rsid w:val="004F4742"/>
    <w:rsid w:val="004F6F27"/>
    <w:rsid w:val="005002ED"/>
    <w:rsid w:val="00501EA9"/>
    <w:rsid w:val="005023E4"/>
    <w:rsid w:val="005023F7"/>
    <w:rsid w:val="00505966"/>
    <w:rsid w:val="005062A7"/>
    <w:rsid w:val="00507EB5"/>
    <w:rsid w:val="00513F39"/>
    <w:rsid w:val="00514360"/>
    <w:rsid w:val="005159F6"/>
    <w:rsid w:val="0051705B"/>
    <w:rsid w:val="00523E5A"/>
    <w:rsid w:val="0052654E"/>
    <w:rsid w:val="0052683A"/>
    <w:rsid w:val="00527946"/>
    <w:rsid w:val="00532723"/>
    <w:rsid w:val="00533A94"/>
    <w:rsid w:val="00534D3D"/>
    <w:rsid w:val="005405F1"/>
    <w:rsid w:val="005515FA"/>
    <w:rsid w:val="005516DF"/>
    <w:rsid w:val="00554F8D"/>
    <w:rsid w:val="0055520E"/>
    <w:rsid w:val="00565740"/>
    <w:rsid w:val="00565B86"/>
    <w:rsid w:val="005664EC"/>
    <w:rsid w:val="00566AD3"/>
    <w:rsid w:val="005713AA"/>
    <w:rsid w:val="00572D25"/>
    <w:rsid w:val="005749F1"/>
    <w:rsid w:val="00577A25"/>
    <w:rsid w:val="00577D2B"/>
    <w:rsid w:val="00592F95"/>
    <w:rsid w:val="005A1B11"/>
    <w:rsid w:val="005A3157"/>
    <w:rsid w:val="005B12D8"/>
    <w:rsid w:val="005B3DCB"/>
    <w:rsid w:val="005B4692"/>
    <w:rsid w:val="005B5913"/>
    <w:rsid w:val="005C0A4E"/>
    <w:rsid w:val="005C2F77"/>
    <w:rsid w:val="005C3450"/>
    <w:rsid w:val="005C4ABA"/>
    <w:rsid w:val="005C5232"/>
    <w:rsid w:val="005D0F11"/>
    <w:rsid w:val="005D57F4"/>
    <w:rsid w:val="005D625D"/>
    <w:rsid w:val="005E1F3C"/>
    <w:rsid w:val="005E2F28"/>
    <w:rsid w:val="005E3376"/>
    <w:rsid w:val="005F451E"/>
    <w:rsid w:val="005F4D72"/>
    <w:rsid w:val="005F62FD"/>
    <w:rsid w:val="00600C48"/>
    <w:rsid w:val="006118A1"/>
    <w:rsid w:val="00613AA1"/>
    <w:rsid w:val="00617690"/>
    <w:rsid w:val="0062173F"/>
    <w:rsid w:val="00621A83"/>
    <w:rsid w:val="006225F0"/>
    <w:rsid w:val="00622748"/>
    <w:rsid w:val="00623021"/>
    <w:rsid w:val="006273AD"/>
    <w:rsid w:val="006316E6"/>
    <w:rsid w:val="00631CA6"/>
    <w:rsid w:val="0063242D"/>
    <w:rsid w:val="006346D9"/>
    <w:rsid w:val="0063493D"/>
    <w:rsid w:val="00637798"/>
    <w:rsid w:val="00640354"/>
    <w:rsid w:val="00642F87"/>
    <w:rsid w:val="006433CF"/>
    <w:rsid w:val="006437B8"/>
    <w:rsid w:val="00645864"/>
    <w:rsid w:val="00645B61"/>
    <w:rsid w:val="00650857"/>
    <w:rsid w:val="00650B06"/>
    <w:rsid w:val="00651BA0"/>
    <w:rsid w:val="006539A4"/>
    <w:rsid w:val="006553B8"/>
    <w:rsid w:val="00655F8F"/>
    <w:rsid w:val="00670922"/>
    <w:rsid w:val="0068356E"/>
    <w:rsid w:val="00686AED"/>
    <w:rsid w:val="0068733F"/>
    <w:rsid w:val="00695628"/>
    <w:rsid w:val="006A4920"/>
    <w:rsid w:val="006A50EC"/>
    <w:rsid w:val="006A5361"/>
    <w:rsid w:val="006A694C"/>
    <w:rsid w:val="006B387A"/>
    <w:rsid w:val="006B4A3D"/>
    <w:rsid w:val="006C4964"/>
    <w:rsid w:val="006D04B3"/>
    <w:rsid w:val="006D3040"/>
    <w:rsid w:val="006D333C"/>
    <w:rsid w:val="006D5EA2"/>
    <w:rsid w:val="006D6856"/>
    <w:rsid w:val="006D6B75"/>
    <w:rsid w:val="006D6CB3"/>
    <w:rsid w:val="006E0FBC"/>
    <w:rsid w:val="006E0FDF"/>
    <w:rsid w:val="006E3260"/>
    <w:rsid w:val="006E567F"/>
    <w:rsid w:val="006F0573"/>
    <w:rsid w:val="006F0BC1"/>
    <w:rsid w:val="006F268D"/>
    <w:rsid w:val="006F2843"/>
    <w:rsid w:val="006F3E2F"/>
    <w:rsid w:val="006F4B93"/>
    <w:rsid w:val="006F652B"/>
    <w:rsid w:val="007002E2"/>
    <w:rsid w:val="00700399"/>
    <w:rsid w:val="00711495"/>
    <w:rsid w:val="0071493E"/>
    <w:rsid w:val="00714A66"/>
    <w:rsid w:val="00714C29"/>
    <w:rsid w:val="00722F51"/>
    <w:rsid w:val="0072779E"/>
    <w:rsid w:val="00733F9F"/>
    <w:rsid w:val="0073775B"/>
    <w:rsid w:val="007517C7"/>
    <w:rsid w:val="00753B58"/>
    <w:rsid w:val="00764D49"/>
    <w:rsid w:val="00765DB9"/>
    <w:rsid w:val="00766A0A"/>
    <w:rsid w:val="007722A8"/>
    <w:rsid w:val="0078117C"/>
    <w:rsid w:val="007826F9"/>
    <w:rsid w:val="00782DA4"/>
    <w:rsid w:val="00785CA4"/>
    <w:rsid w:val="00791908"/>
    <w:rsid w:val="00791C65"/>
    <w:rsid w:val="00796ABA"/>
    <w:rsid w:val="00797563"/>
    <w:rsid w:val="007A0D65"/>
    <w:rsid w:val="007A1080"/>
    <w:rsid w:val="007A203D"/>
    <w:rsid w:val="007A6465"/>
    <w:rsid w:val="007A71DA"/>
    <w:rsid w:val="007A721C"/>
    <w:rsid w:val="007B13AE"/>
    <w:rsid w:val="007B4E14"/>
    <w:rsid w:val="007B69DA"/>
    <w:rsid w:val="007C0FBE"/>
    <w:rsid w:val="007C114F"/>
    <w:rsid w:val="007C205E"/>
    <w:rsid w:val="007C3110"/>
    <w:rsid w:val="007C455F"/>
    <w:rsid w:val="007C7533"/>
    <w:rsid w:val="007D1079"/>
    <w:rsid w:val="007D13AF"/>
    <w:rsid w:val="007D17F1"/>
    <w:rsid w:val="007D66F5"/>
    <w:rsid w:val="007E5F07"/>
    <w:rsid w:val="007F0B1E"/>
    <w:rsid w:val="007F13DC"/>
    <w:rsid w:val="007F2654"/>
    <w:rsid w:val="007F4A0F"/>
    <w:rsid w:val="007F53FF"/>
    <w:rsid w:val="007F63AA"/>
    <w:rsid w:val="007F6C6D"/>
    <w:rsid w:val="008020A1"/>
    <w:rsid w:val="00821574"/>
    <w:rsid w:val="00824CB0"/>
    <w:rsid w:val="008326E8"/>
    <w:rsid w:val="0083307D"/>
    <w:rsid w:val="00833B23"/>
    <w:rsid w:val="0083453C"/>
    <w:rsid w:val="00834947"/>
    <w:rsid w:val="00835790"/>
    <w:rsid w:val="00835E4A"/>
    <w:rsid w:val="00837310"/>
    <w:rsid w:val="0083752B"/>
    <w:rsid w:val="00840E03"/>
    <w:rsid w:val="00841370"/>
    <w:rsid w:val="008460E0"/>
    <w:rsid w:val="00850316"/>
    <w:rsid w:val="008510AD"/>
    <w:rsid w:val="008521A0"/>
    <w:rsid w:val="0085359F"/>
    <w:rsid w:val="0085479C"/>
    <w:rsid w:val="00857351"/>
    <w:rsid w:val="00860FF5"/>
    <w:rsid w:val="00863461"/>
    <w:rsid w:val="0086448A"/>
    <w:rsid w:val="008723F3"/>
    <w:rsid w:val="008750D3"/>
    <w:rsid w:val="00875941"/>
    <w:rsid w:val="0088144E"/>
    <w:rsid w:val="00881F1F"/>
    <w:rsid w:val="0088462B"/>
    <w:rsid w:val="008940E7"/>
    <w:rsid w:val="00895574"/>
    <w:rsid w:val="008A0042"/>
    <w:rsid w:val="008A0D8A"/>
    <w:rsid w:val="008A0DD7"/>
    <w:rsid w:val="008B4742"/>
    <w:rsid w:val="008C359F"/>
    <w:rsid w:val="008C38D6"/>
    <w:rsid w:val="008C48C5"/>
    <w:rsid w:val="008C5D1E"/>
    <w:rsid w:val="008C77B9"/>
    <w:rsid w:val="008C7D3E"/>
    <w:rsid w:val="008C7DE8"/>
    <w:rsid w:val="008D33FC"/>
    <w:rsid w:val="008D374C"/>
    <w:rsid w:val="008D7C8E"/>
    <w:rsid w:val="008E480F"/>
    <w:rsid w:val="008E52FE"/>
    <w:rsid w:val="008E555F"/>
    <w:rsid w:val="008E68C3"/>
    <w:rsid w:val="008F2AF6"/>
    <w:rsid w:val="008F38F0"/>
    <w:rsid w:val="008F41BA"/>
    <w:rsid w:val="009021B8"/>
    <w:rsid w:val="00915FCD"/>
    <w:rsid w:val="0091651B"/>
    <w:rsid w:val="00925487"/>
    <w:rsid w:val="009256DF"/>
    <w:rsid w:val="00926C27"/>
    <w:rsid w:val="009346CE"/>
    <w:rsid w:val="00934AE2"/>
    <w:rsid w:val="00934B35"/>
    <w:rsid w:val="009414C3"/>
    <w:rsid w:val="0094171E"/>
    <w:rsid w:val="00941B66"/>
    <w:rsid w:val="0094367C"/>
    <w:rsid w:val="00944002"/>
    <w:rsid w:val="00946343"/>
    <w:rsid w:val="00946547"/>
    <w:rsid w:val="00946762"/>
    <w:rsid w:val="00947060"/>
    <w:rsid w:val="0095060E"/>
    <w:rsid w:val="00951B94"/>
    <w:rsid w:val="0095257B"/>
    <w:rsid w:val="00952BD7"/>
    <w:rsid w:val="0095370B"/>
    <w:rsid w:val="009540B0"/>
    <w:rsid w:val="009629B6"/>
    <w:rsid w:val="00964F1C"/>
    <w:rsid w:val="0097119C"/>
    <w:rsid w:val="009719F7"/>
    <w:rsid w:val="00971FC2"/>
    <w:rsid w:val="00975707"/>
    <w:rsid w:val="0097626B"/>
    <w:rsid w:val="00976904"/>
    <w:rsid w:val="0098150B"/>
    <w:rsid w:val="00983129"/>
    <w:rsid w:val="0098753A"/>
    <w:rsid w:val="0099261B"/>
    <w:rsid w:val="00993FCC"/>
    <w:rsid w:val="00995445"/>
    <w:rsid w:val="00997561"/>
    <w:rsid w:val="00997AD7"/>
    <w:rsid w:val="009A2138"/>
    <w:rsid w:val="009A4CC5"/>
    <w:rsid w:val="009A73FE"/>
    <w:rsid w:val="009A7D37"/>
    <w:rsid w:val="009B0CFC"/>
    <w:rsid w:val="009B4F81"/>
    <w:rsid w:val="009B4FA9"/>
    <w:rsid w:val="009B7BEC"/>
    <w:rsid w:val="009C12CE"/>
    <w:rsid w:val="009C2F28"/>
    <w:rsid w:val="009C3448"/>
    <w:rsid w:val="009C46E6"/>
    <w:rsid w:val="009C4B6A"/>
    <w:rsid w:val="009D3136"/>
    <w:rsid w:val="009D4621"/>
    <w:rsid w:val="009D6542"/>
    <w:rsid w:val="009E07BA"/>
    <w:rsid w:val="009E117B"/>
    <w:rsid w:val="009E4956"/>
    <w:rsid w:val="009F3C6A"/>
    <w:rsid w:val="009F4827"/>
    <w:rsid w:val="00A05ED6"/>
    <w:rsid w:val="00A06F8F"/>
    <w:rsid w:val="00A1043C"/>
    <w:rsid w:val="00A11C13"/>
    <w:rsid w:val="00A1331F"/>
    <w:rsid w:val="00A17948"/>
    <w:rsid w:val="00A2177E"/>
    <w:rsid w:val="00A2190E"/>
    <w:rsid w:val="00A23029"/>
    <w:rsid w:val="00A35641"/>
    <w:rsid w:val="00A36412"/>
    <w:rsid w:val="00A37622"/>
    <w:rsid w:val="00A3779D"/>
    <w:rsid w:val="00A43F6E"/>
    <w:rsid w:val="00A45189"/>
    <w:rsid w:val="00A4573D"/>
    <w:rsid w:val="00A47034"/>
    <w:rsid w:val="00A51E82"/>
    <w:rsid w:val="00A52735"/>
    <w:rsid w:val="00A53510"/>
    <w:rsid w:val="00A56FF5"/>
    <w:rsid w:val="00A605D3"/>
    <w:rsid w:val="00A61321"/>
    <w:rsid w:val="00A631BD"/>
    <w:rsid w:val="00A65509"/>
    <w:rsid w:val="00A66756"/>
    <w:rsid w:val="00A703CA"/>
    <w:rsid w:val="00A72D1E"/>
    <w:rsid w:val="00A75E66"/>
    <w:rsid w:val="00A77329"/>
    <w:rsid w:val="00A81340"/>
    <w:rsid w:val="00A838C3"/>
    <w:rsid w:val="00A8481C"/>
    <w:rsid w:val="00A85584"/>
    <w:rsid w:val="00A905BC"/>
    <w:rsid w:val="00A96D5E"/>
    <w:rsid w:val="00A9782F"/>
    <w:rsid w:val="00AA022A"/>
    <w:rsid w:val="00AA28E0"/>
    <w:rsid w:val="00AA510E"/>
    <w:rsid w:val="00AA5879"/>
    <w:rsid w:val="00AA5BCB"/>
    <w:rsid w:val="00AA6907"/>
    <w:rsid w:val="00AA7D4C"/>
    <w:rsid w:val="00AB0113"/>
    <w:rsid w:val="00AB1F1C"/>
    <w:rsid w:val="00AB3667"/>
    <w:rsid w:val="00AB4AC8"/>
    <w:rsid w:val="00AB5F76"/>
    <w:rsid w:val="00AB6301"/>
    <w:rsid w:val="00AC37AF"/>
    <w:rsid w:val="00AC5F84"/>
    <w:rsid w:val="00AD168A"/>
    <w:rsid w:val="00AD7433"/>
    <w:rsid w:val="00AE4124"/>
    <w:rsid w:val="00AE4C53"/>
    <w:rsid w:val="00AF0624"/>
    <w:rsid w:val="00AF4AC4"/>
    <w:rsid w:val="00B01EC4"/>
    <w:rsid w:val="00B03408"/>
    <w:rsid w:val="00B03AB5"/>
    <w:rsid w:val="00B04F94"/>
    <w:rsid w:val="00B0727E"/>
    <w:rsid w:val="00B1196A"/>
    <w:rsid w:val="00B126A1"/>
    <w:rsid w:val="00B21C65"/>
    <w:rsid w:val="00B22E10"/>
    <w:rsid w:val="00B27683"/>
    <w:rsid w:val="00B3222F"/>
    <w:rsid w:val="00B32E15"/>
    <w:rsid w:val="00B3413E"/>
    <w:rsid w:val="00B42176"/>
    <w:rsid w:val="00B42224"/>
    <w:rsid w:val="00B427F9"/>
    <w:rsid w:val="00B4286F"/>
    <w:rsid w:val="00B506E9"/>
    <w:rsid w:val="00B50AF0"/>
    <w:rsid w:val="00B537BB"/>
    <w:rsid w:val="00B5386C"/>
    <w:rsid w:val="00B55AA6"/>
    <w:rsid w:val="00B56356"/>
    <w:rsid w:val="00B572DE"/>
    <w:rsid w:val="00B61913"/>
    <w:rsid w:val="00B61A15"/>
    <w:rsid w:val="00B62B5B"/>
    <w:rsid w:val="00B655AF"/>
    <w:rsid w:val="00B65825"/>
    <w:rsid w:val="00B675A9"/>
    <w:rsid w:val="00B71EAB"/>
    <w:rsid w:val="00B72A09"/>
    <w:rsid w:val="00B732F5"/>
    <w:rsid w:val="00B73ADA"/>
    <w:rsid w:val="00B757B4"/>
    <w:rsid w:val="00B763EF"/>
    <w:rsid w:val="00B82594"/>
    <w:rsid w:val="00B83A29"/>
    <w:rsid w:val="00B84B8A"/>
    <w:rsid w:val="00BA26E8"/>
    <w:rsid w:val="00BA2BBA"/>
    <w:rsid w:val="00BA337A"/>
    <w:rsid w:val="00BA3BF0"/>
    <w:rsid w:val="00BA3FB0"/>
    <w:rsid w:val="00BB400B"/>
    <w:rsid w:val="00BC1C50"/>
    <w:rsid w:val="00BC3D89"/>
    <w:rsid w:val="00BD5640"/>
    <w:rsid w:val="00BD6E24"/>
    <w:rsid w:val="00BE035B"/>
    <w:rsid w:val="00BE0A68"/>
    <w:rsid w:val="00BE3352"/>
    <w:rsid w:val="00BE4249"/>
    <w:rsid w:val="00BE7C3C"/>
    <w:rsid w:val="00BF02C8"/>
    <w:rsid w:val="00BF610E"/>
    <w:rsid w:val="00C12CC9"/>
    <w:rsid w:val="00C178C6"/>
    <w:rsid w:val="00C17B3A"/>
    <w:rsid w:val="00C20058"/>
    <w:rsid w:val="00C20283"/>
    <w:rsid w:val="00C218FF"/>
    <w:rsid w:val="00C22AF2"/>
    <w:rsid w:val="00C25A42"/>
    <w:rsid w:val="00C261C4"/>
    <w:rsid w:val="00C33AFD"/>
    <w:rsid w:val="00C33FC8"/>
    <w:rsid w:val="00C37E33"/>
    <w:rsid w:val="00C44250"/>
    <w:rsid w:val="00C51842"/>
    <w:rsid w:val="00C52FA4"/>
    <w:rsid w:val="00C70DE4"/>
    <w:rsid w:val="00C73652"/>
    <w:rsid w:val="00C77C01"/>
    <w:rsid w:val="00C82125"/>
    <w:rsid w:val="00C825F2"/>
    <w:rsid w:val="00C83887"/>
    <w:rsid w:val="00C83B3D"/>
    <w:rsid w:val="00C8660A"/>
    <w:rsid w:val="00C904F0"/>
    <w:rsid w:val="00C94195"/>
    <w:rsid w:val="00C95B8E"/>
    <w:rsid w:val="00CA03CA"/>
    <w:rsid w:val="00CA0C51"/>
    <w:rsid w:val="00CB07D3"/>
    <w:rsid w:val="00CB1A91"/>
    <w:rsid w:val="00CB610B"/>
    <w:rsid w:val="00CC2A07"/>
    <w:rsid w:val="00CC3422"/>
    <w:rsid w:val="00CC56B9"/>
    <w:rsid w:val="00CC6CA0"/>
    <w:rsid w:val="00CC7C9C"/>
    <w:rsid w:val="00CD06CE"/>
    <w:rsid w:val="00CE15F5"/>
    <w:rsid w:val="00CE7065"/>
    <w:rsid w:val="00CF07F0"/>
    <w:rsid w:val="00CF092D"/>
    <w:rsid w:val="00CF5B58"/>
    <w:rsid w:val="00CF693C"/>
    <w:rsid w:val="00CF6BE4"/>
    <w:rsid w:val="00CF6DEA"/>
    <w:rsid w:val="00CF7E62"/>
    <w:rsid w:val="00D01239"/>
    <w:rsid w:val="00D039ED"/>
    <w:rsid w:val="00D05453"/>
    <w:rsid w:val="00D060AD"/>
    <w:rsid w:val="00D07431"/>
    <w:rsid w:val="00D15D0B"/>
    <w:rsid w:val="00D21CC5"/>
    <w:rsid w:val="00D225DF"/>
    <w:rsid w:val="00D24088"/>
    <w:rsid w:val="00D277FF"/>
    <w:rsid w:val="00D30DAB"/>
    <w:rsid w:val="00D3114E"/>
    <w:rsid w:val="00D31637"/>
    <w:rsid w:val="00D31B9D"/>
    <w:rsid w:val="00D3331A"/>
    <w:rsid w:val="00D336EC"/>
    <w:rsid w:val="00D42981"/>
    <w:rsid w:val="00D42D95"/>
    <w:rsid w:val="00D4491E"/>
    <w:rsid w:val="00D47E2E"/>
    <w:rsid w:val="00D51382"/>
    <w:rsid w:val="00D53F99"/>
    <w:rsid w:val="00D549A6"/>
    <w:rsid w:val="00D562A4"/>
    <w:rsid w:val="00D56C59"/>
    <w:rsid w:val="00D6186C"/>
    <w:rsid w:val="00D61F11"/>
    <w:rsid w:val="00D62599"/>
    <w:rsid w:val="00D62B89"/>
    <w:rsid w:val="00D62CEC"/>
    <w:rsid w:val="00D644F0"/>
    <w:rsid w:val="00D66A25"/>
    <w:rsid w:val="00D66F04"/>
    <w:rsid w:val="00D70863"/>
    <w:rsid w:val="00D7224E"/>
    <w:rsid w:val="00D728A4"/>
    <w:rsid w:val="00D73064"/>
    <w:rsid w:val="00D77DED"/>
    <w:rsid w:val="00D81115"/>
    <w:rsid w:val="00D8246F"/>
    <w:rsid w:val="00D83071"/>
    <w:rsid w:val="00D847C5"/>
    <w:rsid w:val="00D85701"/>
    <w:rsid w:val="00D86BCB"/>
    <w:rsid w:val="00D90BC4"/>
    <w:rsid w:val="00D91C5D"/>
    <w:rsid w:val="00D945B4"/>
    <w:rsid w:val="00D94865"/>
    <w:rsid w:val="00D966AE"/>
    <w:rsid w:val="00DA4148"/>
    <w:rsid w:val="00DA6A95"/>
    <w:rsid w:val="00DB59A1"/>
    <w:rsid w:val="00DC02B3"/>
    <w:rsid w:val="00DC512B"/>
    <w:rsid w:val="00DD3140"/>
    <w:rsid w:val="00DD6AE2"/>
    <w:rsid w:val="00DD6D4E"/>
    <w:rsid w:val="00DE1050"/>
    <w:rsid w:val="00DE311E"/>
    <w:rsid w:val="00DE793E"/>
    <w:rsid w:val="00DF2E5C"/>
    <w:rsid w:val="00E00559"/>
    <w:rsid w:val="00E04A82"/>
    <w:rsid w:val="00E05414"/>
    <w:rsid w:val="00E0716D"/>
    <w:rsid w:val="00E074E4"/>
    <w:rsid w:val="00E10613"/>
    <w:rsid w:val="00E10E38"/>
    <w:rsid w:val="00E1240A"/>
    <w:rsid w:val="00E148D1"/>
    <w:rsid w:val="00E14C21"/>
    <w:rsid w:val="00E17B3E"/>
    <w:rsid w:val="00E21F21"/>
    <w:rsid w:val="00E22DDA"/>
    <w:rsid w:val="00E22ECA"/>
    <w:rsid w:val="00E255FE"/>
    <w:rsid w:val="00E25836"/>
    <w:rsid w:val="00E2669E"/>
    <w:rsid w:val="00E32C77"/>
    <w:rsid w:val="00E350FF"/>
    <w:rsid w:val="00E40FF0"/>
    <w:rsid w:val="00E44378"/>
    <w:rsid w:val="00E45216"/>
    <w:rsid w:val="00E524D9"/>
    <w:rsid w:val="00E5444D"/>
    <w:rsid w:val="00E55D99"/>
    <w:rsid w:val="00E56DC6"/>
    <w:rsid w:val="00E5726C"/>
    <w:rsid w:val="00E5768E"/>
    <w:rsid w:val="00E663C4"/>
    <w:rsid w:val="00E70D4A"/>
    <w:rsid w:val="00E730BA"/>
    <w:rsid w:val="00E733A5"/>
    <w:rsid w:val="00E7665D"/>
    <w:rsid w:val="00E76949"/>
    <w:rsid w:val="00E8181E"/>
    <w:rsid w:val="00E82BEA"/>
    <w:rsid w:val="00E82F91"/>
    <w:rsid w:val="00E8418F"/>
    <w:rsid w:val="00E86A05"/>
    <w:rsid w:val="00E87258"/>
    <w:rsid w:val="00E87C15"/>
    <w:rsid w:val="00E910DC"/>
    <w:rsid w:val="00E92099"/>
    <w:rsid w:val="00E96C99"/>
    <w:rsid w:val="00EA2A00"/>
    <w:rsid w:val="00EA45E8"/>
    <w:rsid w:val="00EB02D1"/>
    <w:rsid w:val="00EB1172"/>
    <w:rsid w:val="00EB710C"/>
    <w:rsid w:val="00EB725F"/>
    <w:rsid w:val="00EC1452"/>
    <w:rsid w:val="00EC4B4A"/>
    <w:rsid w:val="00EC7997"/>
    <w:rsid w:val="00ED1EFA"/>
    <w:rsid w:val="00ED21BA"/>
    <w:rsid w:val="00ED4551"/>
    <w:rsid w:val="00ED4B79"/>
    <w:rsid w:val="00ED5E0F"/>
    <w:rsid w:val="00ED6DEF"/>
    <w:rsid w:val="00EE0BE1"/>
    <w:rsid w:val="00EE2EA3"/>
    <w:rsid w:val="00EF17F3"/>
    <w:rsid w:val="00EF1A91"/>
    <w:rsid w:val="00EF40C6"/>
    <w:rsid w:val="00EF7127"/>
    <w:rsid w:val="00F012D4"/>
    <w:rsid w:val="00F03F64"/>
    <w:rsid w:val="00F105AF"/>
    <w:rsid w:val="00F120AE"/>
    <w:rsid w:val="00F15476"/>
    <w:rsid w:val="00F154B8"/>
    <w:rsid w:val="00F2011B"/>
    <w:rsid w:val="00F2295A"/>
    <w:rsid w:val="00F301B6"/>
    <w:rsid w:val="00F314E3"/>
    <w:rsid w:val="00F325ED"/>
    <w:rsid w:val="00F41C28"/>
    <w:rsid w:val="00F44485"/>
    <w:rsid w:val="00F46714"/>
    <w:rsid w:val="00F47B38"/>
    <w:rsid w:val="00F51419"/>
    <w:rsid w:val="00F527BB"/>
    <w:rsid w:val="00F53D63"/>
    <w:rsid w:val="00F546D6"/>
    <w:rsid w:val="00F548DC"/>
    <w:rsid w:val="00F56B5D"/>
    <w:rsid w:val="00F61065"/>
    <w:rsid w:val="00F6353A"/>
    <w:rsid w:val="00F63891"/>
    <w:rsid w:val="00F63C58"/>
    <w:rsid w:val="00F65255"/>
    <w:rsid w:val="00F66287"/>
    <w:rsid w:val="00F71930"/>
    <w:rsid w:val="00F72243"/>
    <w:rsid w:val="00F72ED4"/>
    <w:rsid w:val="00F87979"/>
    <w:rsid w:val="00F90254"/>
    <w:rsid w:val="00F90267"/>
    <w:rsid w:val="00F90A75"/>
    <w:rsid w:val="00F9369D"/>
    <w:rsid w:val="00F954D0"/>
    <w:rsid w:val="00F96B39"/>
    <w:rsid w:val="00F974C1"/>
    <w:rsid w:val="00FA1442"/>
    <w:rsid w:val="00FA3DB6"/>
    <w:rsid w:val="00FA474F"/>
    <w:rsid w:val="00FA528F"/>
    <w:rsid w:val="00FB5327"/>
    <w:rsid w:val="00FB5DE6"/>
    <w:rsid w:val="00FB7865"/>
    <w:rsid w:val="00FC1F09"/>
    <w:rsid w:val="00FC2B51"/>
    <w:rsid w:val="00FC4A1E"/>
    <w:rsid w:val="00FC7947"/>
    <w:rsid w:val="00FD1578"/>
    <w:rsid w:val="00FD3B06"/>
    <w:rsid w:val="00FD3F32"/>
    <w:rsid w:val="00FD53F0"/>
    <w:rsid w:val="00FD6D56"/>
    <w:rsid w:val="00FD7B6A"/>
    <w:rsid w:val="00FE1910"/>
    <w:rsid w:val="00FE1BE5"/>
    <w:rsid w:val="00FE2149"/>
    <w:rsid w:val="00FE2715"/>
    <w:rsid w:val="00FF1754"/>
    <w:rsid w:val="00FF1DFD"/>
    <w:rsid w:val="00FF6079"/>
    <w:rsid w:val="00FF6BBA"/>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D8122C"/>
  <w15:chartTrackingRefBased/>
  <w15:docId w15:val="{4B549DDB-18F4-4DC8-BEC2-0DFE4DB0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7563"/>
    <w:pPr>
      <w:bidi/>
    </w:pPr>
    <w:rPr>
      <w:rFonts w:cs="Narkisim"/>
      <w:sz w:val="22"/>
      <w:szCs w:val="22"/>
      <w:lang w:val="en-US" w:eastAsia="he-IL"/>
    </w:rPr>
  </w:style>
  <w:style w:type="paragraph" w:styleId="1">
    <w:name w:val="heading 1"/>
    <w:basedOn w:val="a"/>
    <w:next w:val="a"/>
    <w:link w:val="10"/>
    <w:qFormat/>
    <w:rsid w:val="00797563"/>
    <w:pPr>
      <w:keepNext/>
      <w:tabs>
        <w:tab w:val="right" w:pos="9469"/>
      </w:tabs>
      <w:jc w:val="both"/>
      <w:outlineLvl w:val="0"/>
    </w:pPr>
    <w:rPr>
      <w:rFonts w:cs="David"/>
      <w:b/>
      <w:bCs/>
      <w:szCs w:val="28"/>
    </w:rPr>
  </w:style>
  <w:style w:type="character" w:default="1" w:styleId="a0">
    <w:name w:val="Default Paragraph Font"/>
    <w:uiPriority w:val="1"/>
    <w:semiHidden/>
    <w:unhideWhenUsed/>
    <w:rsid w:val="0079756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97563"/>
  </w:style>
  <w:style w:type="paragraph" w:styleId="a3">
    <w:name w:val="footnote text"/>
    <w:basedOn w:val="a"/>
    <w:link w:val="a4"/>
    <w:rsid w:val="00797563"/>
    <w:pPr>
      <w:ind w:left="170" w:hanging="170"/>
      <w:jc w:val="both"/>
    </w:pPr>
    <w:rPr>
      <w:sz w:val="20"/>
      <w:szCs w:val="20"/>
    </w:rPr>
  </w:style>
  <w:style w:type="character" w:styleId="a5">
    <w:name w:val="footnote reference"/>
    <w:semiHidden/>
    <w:rsid w:val="00797563"/>
    <w:rPr>
      <w:vertAlign w:val="superscript"/>
    </w:rPr>
  </w:style>
  <w:style w:type="paragraph" w:styleId="a6">
    <w:name w:val="header"/>
    <w:basedOn w:val="a"/>
    <w:link w:val="a7"/>
    <w:rsid w:val="00797563"/>
    <w:pPr>
      <w:tabs>
        <w:tab w:val="center" w:pos="4153"/>
        <w:tab w:val="right" w:pos="8306"/>
      </w:tabs>
    </w:pPr>
  </w:style>
  <w:style w:type="paragraph" w:styleId="a8">
    <w:name w:val="footer"/>
    <w:basedOn w:val="a"/>
    <w:link w:val="a9"/>
    <w:rsid w:val="00797563"/>
    <w:pPr>
      <w:tabs>
        <w:tab w:val="center" w:pos="4153"/>
        <w:tab w:val="right" w:pos="8306"/>
      </w:tabs>
    </w:pPr>
  </w:style>
  <w:style w:type="paragraph" w:customStyle="1" w:styleId="aa">
    <w:name w:val="כותרת"/>
    <w:basedOn w:val="a"/>
    <w:rsid w:val="00797563"/>
    <w:pPr>
      <w:spacing w:before="240" w:line="320" w:lineRule="atLeast"/>
      <w:jc w:val="center"/>
    </w:pPr>
    <w:rPr>
      <w:rFonts w:cs="David"/>
      <w:b/>
      <w:bCs/>
      <w:spacing w:val="20"/>
      <w:szCs w:val="32"/>
    </w:rPr>
  </w:style>
  <w:style w:type="paragraph" w:customStyle="1" w:styleId="ab">
    <w:name w:val="כותרת קטע"/>
    <w:basedOn w:val="a"/>
    <w:rsid w:val="00797563"/>
    <w:pPr>
      <w:spacing w:before="240" w:line="300" w:lineRule="atLeast"/>
    </w:pPr>
    <w:rPr>
      <w:rFonts w:cs="Arial"/>
      <w:b/>
      <w:bCs/>
      <w:szCs w:val="24"/>
    </w:rPr>
  </w:style>
  <w:style w:type="paragraph" w:customStyle="1" w:styleId="ac">
    <w:name w:val="מקור"/>
    <w:basedOn w:val="a"/>
    <w:rsid w:val="00797563"/>
    <w:pPr>
      <w:spacing w:line="320" w:lineRule="atLeast"/>
      <w:jc w:val="both"/>
    </w:pPr>
    <w:rPr>
      <w:rFonts w:cs="David"/>
      <w:szCs w:val="24"/>
    </w:rPr>
  </w:style>
  <w:style w:type="paragraph" w:customStyle="1" w:styleId="ad">
    <w:name w:val="מחלקי המים"/>
    <w:basedOn w:val="a"/>
    <w:rsid w:val="00797563"/>
    <w:pPr>
      <w:spacing w:line="320" w:lineRule="atLeast"/>
      <w:jc w:val="both"/>
    </w:pPr>
    <w:rPr>
      <w:b/>
      <w:bCs/>
      <w:szCs w:val="24"/>
    </w:rPr>
  </w:style>
  <w:style w:type="paragraph" w:styleId="ae">
    <w:name w:val="Balloon Text"/>
    <w:basedOn w:val="a"/>
    <w:link w:val="af"/>
    <w:uiPriority w:val="99"/>
    <w:semiHidden/>
    <w:unhideWhenUsed/>
    <w:rsid w:val="00797563"/>
    <w:rPr>
      <w:rFonts w:ascii="Tahoma" w:hAnsi="Tahoma" w:cs="Tahoma"/>
      <w:sz w:val="16"/>
      <w:szCs w:val="16"/>
    </w:rPr>
  </w:style>
  <w:style w:type="character" w:styleId="Hyperlink">
    <w:name w:val="Hyperlink"/>
    <w:rsid w:val="00797563"/>
    <w:rPr>
      <w:color w:val="0000FF"/>
      <w:u w:val="single"/>
    </w:rPr>
  </w:style>
  <w:style w:type="character" w:styleId="FollowedHyperlink">
    <w:name w:val="FollowedHyperlink"/>
    <w:rsid w:val="005062A7"/>
    <w:rPr>
      <w:color w:val="800080"/>
      <w:u w:val="single"/>
    </w:rPr>
  </w:style>
  <w:style w:type="character" w:styleId="af0">
    <w:name w:val="page number"/>
    <w:basedOn w:val="a0"/>
    <w:rsid w:val="0083453C"/>
  </w:style>
  <w:style w:type="character" w:customStyle="1" w:styleId="a4">
    <w:name w:val="טקסט הערת שוליים תו"/>
    <w:link w:val="a3"/>
    <w:rsid w:val="00797563"/>
    <w:rPr>
      <w:rFonts w:cs="Narkisim"/>
      <w:lang w:val="en-US" w:eastAsia="he-IL"/>
    </w:rPr>
  </w:style>
  <w:style w:type="character" w:customStyle="1" w:styleId="10">
    <w:name w:val="כותרת 1 תו"/>
    <w:link w:val="1"/>
    <w:rsid w:val="00797563"/>
    <w:rPr>
      <w:rFonts w:cs="David"/>
      <w:b/>
      <w:bCs/>
      <w:sz w:val="22"/>
      <w:szCs w:val="28"/>
      <w:lang w:val="en-US" w:eastAsia="he-IL"/>
    </w:rPr>
  </w:style>
  <w:style w:type="character" w:customStyle="1" w:styleId="a7">
    <w:name w:val="כותרת עליונה תו"/>
    <w:link w:val="a6"/>
    <w:rsid w:val="00797563"/>
    <w:rPr>
      <w:rFonts w:cs="Narkisim"/>
      <w:sz w:val="22"/>
      <w:szCs w:val="22"/>
      <w:lang w:val="en-US" w:eastAsia="he-IL"/>
    </w:rPr>
  </w:style>
  <w:style w:type="character" w:customStyle="1" w:styleId="a9">
    <w:name w:val="כותרת תחתונה תו"/>
    <w:link w:val="a8"/>
    <w:rsid w:val="00797563"/>
    <w:rPr>
      <w:rFonts w:cs="Narkisim"/>
      <w:sz w:val="22"/>
      <w:szCs w:val="22"/>
      <w:lang w:val="en-US" w:eastAsia="he-IL"/>
    </w:rPr>
  </w:style>
  <w:style w:type="character" w:customStyle="1" w:styleId="af">
    <w:name w:val="טקסט בלונים תו"/>
    <w:link w:val="ae"/>
    <w:uiPriority w:val="99"/>
    <w:semiHidden/>
    <w:rsid w:val="00797563"/>
    <w:rPr>
      <w:rFonts w:ascii="Tahoma" w:hAnsi="Tahoma" w:cs="Tahoma"/>
      <w:sz w:val="16"/>
      <w:szCs w:val="16"/>
      <w:lang w:val="en-US" w:eastAsia="he-IL"/>
    </w:rPr>
  </w:style>
  <w:style w:type="paragraph" w:customStyle="1" w:styleId="af1">
    <w:name w:val="פסוק"/>
    <w:basedOn w:val="ac"/>
    <w:qFormat/>
    <w:rsid w:val="00797563"/>
    <w:pPr>
      <w:spacing w:before="120"/>
    </w:pPr>
    <w:rPr>
      <w:b/>
      <w:bCs/>
    </w:rPr>
  </w:style>
  <w:style w:type="character" w:styleId="af2">
    <w:name w:val="Unresolved Mention"/>
    <w:uiPriority w:val="99"/>
    <w:semiHidden/>
    <w:unhideWhenUsed/>
    <w:rsid w:val="00215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98508">
      <w:bodyDiv w:val="1"/>
      <w:marLeft w:val="0"/>
      <w:marRight w:val="0"/>
      <w:marTop w:val="0"/>
      <w:marBottom w:val="0"/>
      <w:divBdr>
        <w:top w:val="none" w:sz="0" w:space="0" w:color="auto"/>
        <w:left w:val="none" w:sz="0" w:space="0" w:color="auto"/>
        <w:bottom w:val="none" w:sz="0" w:space="0" w:color="auto"/>
        <w:right w:val="none" w:sz="0" w:space="0" w:color="auto"/>
      </w:divBdr>
    </w:div>
    <w:div w:id="697968883">
      <w:bodyDiv w:val="1"/>
      <w:marLeft w:val="0"/>
      <w:marRight w:val="0"/>
      <w:marTop w:val="0"/>
      <w:marBottom w:val="0"/>
      <w:divBdr>
        <w:top w:val="none" w:sz="0" w:space="0" w:color="auto"/>
        <w:left w:val="none" w:sz="0" w:space="0" w:color="auto"/>
        <w:bottom w:val="none" w:sz="0" w:space="0" w:color="auto"/>
        <w:right w:val="none" w:sz="0" w:space="0" w:color="auto"/>
      </w:divBdr>
    </w:div>
    <w:div w:id="698704917">
      <w:bodyDiv w:val="1"/>
      <w:marLeft w:val="0"/>
      <w:marRight w:val="0"/>
      <w:marTop w:val="0"/>
      <w:marBottom w:val="0"/>
      <w:divBdr>
        <w:top w:val="none" w:sz="0" w:space="0" w:color="auto"/>
        <w:left w:val="none" w:sz="0" w:space="0" w:color="auto"/>
        <w:bottom w:val="none" w:sz="0" w:space="0" w:color="auto"/>
        <w:right w:val="none" w:sz="0" w:space="0" w:color="auto"/>
      </w:divBdr>
      <w:divsChild>
        <w:div w:id="770516152">
          <w:blockQuote w:val="1"/>
          <w:marLeft w:val="64"/>
          <w:marRight w:val="0"/>
          <w:marTop w:val="100"/>
          <w:marBottom w:val="100"/>
          <w:divBdr>
            <w:top w:val="none" w:sz="0" w:space="0" w:color="auto"/>
            <w:left w:val="single" w:sz="12" w:space="3" w:color="800080"/>
            <w:bottom w:val="none" w:sz="0" w:space="0" w:color="auto"/>
            <w:right w:val="none" w:sz="0" w:space="0" w:color="auto"/>
          </w:divBdr>
          <w:divsChild>
            <w:div w:id="1004629868">
              <w:blockQuote w:val="1"/>
              <w:marLeft w:val="75"/>
              <w:marRight w:val="0"/>
              <w:marTop w:val="100"/>
              <w:marBottom w:val="100"/>
              <w:divBdr>
                <w:top w:val="none" w:sz="0" w:space="0" w:color="auto"/>
                <w:left w:val="none" w:sz="0" w:space="0" w:color="auto"/>
                <w:bottom w:val="none" w:sz="0" w:space="0" w:color="auto"/>
                <w:right w:val="single" w:sz="12" w:space="0" w:color="800080"/>
              </w:divBdr>
            </w:div>
          </w:divsChild>
        </w:div>
      </w:divsChild>
    </w:div>
    <w:div w:id="18840538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blog.nli.org.il/torah_fath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0%D7%98%D7%9C%D7%AA%D7%99-%D7%A1%D7%A4%D7%A8-%D7%91%D7%A8%D7%90%D7%A9%D7%99%D7%AA-%D7%95%D7%A7%D7%A8%D7%90%D7%AA%D7%99-%D7%91%D7%951" TargetMode="External"/><Relationship Id="rId13" Type="http://schemas.openxmlformats.org/officeDocument/2006/relationships/hyperlink" Target="https://www.mayim.org.il/?meyuhadim=%D7%9E%D7%99-%D7%99%D7%9E%D7%A0%D7%A2-%D7%90%D7%AA-%D7%A9%D7%9B%D7%97%D7%AA-%D7%94%D7%AA%D7%95%D7%A8%D7%94" TargetMode="External"/><Relationship Id="rId18" Type="http://schemas.openxmlformats.org/officeDocument/2006/relationships/hyperlink" Target="https://www.mayim.org.il/?holiday=%D7%97%D7%93%D7%A9%D7%99%D7%9D-%D7%92%D7%9D-%D7%99%D7%A9%D7%A0%D7%99%D7%9D" TargetMode="External"/><Relationship Id="rId26" Type="http://schemas.openxmlformats.org/officeDocument/2006/relationships/hyperlink" Target="https://www.mayim.org.il/?parasha=%D7%9E%D7%95%D7%A8%D7%A9%D7%94-%D7%A7%D7%94%D7%99%D7%9C%D7%AA-%D7%99%D7%A2%D7%A7%D7%91" TargetMode="External"/><Relationship Id="rId3" Type="http://schemas.openxmlformats.org/officeDocument/2006/relationships/hyperlink" Target="https://www.mayim.org.il/?parasha=%D7%95%D7%99%D7%9E%D7%A8%D7%95-%D7%A2%D7%9C-%D7%99%D7%9D-%D7%A1%D7%95%D7%A31" TargetMode="External"/><Relationship Id="rId21" Type="http://schemas.openxmlformats.org/officeDocument/2006/relationships/hyperlink" Target="https://shabaton1.co.il/?p=21279" TargetMode="External"/><Relationship Id="rId7" Type="http://schemas.openxmlformats.org/officeDocument/2006/relationships/hyperlink" Target="https://www.mayim.org.il/?parasha=%D7%9E%D7%99-%D7%A4%D7%99%D7%AA%D7%94-%D7%90%D7%AA-%D7%9E%D7%99-%D7%91%D7%A1%D7%99%D7%A0%D7%99" TargetMode="External"/><Relationship Id="rId12" Type="http://schemas.openxmlformats.org/officeDocument/2006/relationships/hyperlink" Target="https://www.mayim.org.il/?parasha=%D7%9B%D7%99-%D7%9C%D7%90-%D7%AA%D7%A9%D7%9B%D7%97-%D7%9E%D7%A4%D7%99-%D7%96%D7%A8%D7%A2%D7%95" TargetMode="External"/><Relationship Id="rId17" Type="http://schemas.openxmlformats.org/officeDocument/2006/relationships/hyperlink" Target="https://www.mayim.org.il/?meyuhadim=%D7%9E%D7%99-%D7%99%D7%9E%D7%A0%D7%A2-%D7%90%D7%AA-%D7%A9%D7%9B%D7%97%D7%AA-%D7%94%D7%AA%D7%95%D7%A8%D7%94" TargetMode="External"/><Relationship Id="rId25" Type="http://schemas.openxmlformats.org/officeDocument/2006/relationships/hyperlink" Target="https://www.mayim.org.il/?parasha=%D7%AA%D7%A4%D7%99%D7%9C%D7%95%D7%AA-%D7%90%D7%91%D7%95%D7%AA-%D7%AA%D7%A7%D7%A0%D7%95%D7%9D" TargetMode="External"/><Relationship Id="rId2" Type="http://schemas.openxmlformats.org/officeDocument/2006/relationships/hyperlink" Target="https://www.mayim.org.il/?parasha=%D7%95%D7%91%D7%99%D7%95%D7%9D-%D7%94%D7%A9%D7%9E%D7%99%D7%A0%D7%99-%D7%99%D7%9E%D7%95%D7%9C" TargetMode="External"/><Relationship Id="rId16" Type="http://schemas.openxmlformats.org/officeDocument/2006/relationships/hyperlink" Target="https://www.mayim.org.il/?parasha=%D7%9B%D7%99-%D7%9C%D7%90-%D7%AA%D7%A9%D7%9B%D7%97-%D7%9E%D7%A4%D7%99-%D7%96%D7%A8%D7%A2%D7%95" TargetMode="External"/><Relationship Id="rId20" Type="http://schemas.openxmlformats.org/officeDocument/2006/relationships/hyperlink" Target="https://www.mayim.org.il/?parasha=%D7%AA%D7%95%D7%A8%D7%94-%D7%9C%D7%90%D7%95%D7%9E%D7%99%D7%AA-%D7%9E%D7%95%D7%9C-%D7%AA%D7%95%D7%A8%D7%94-%D7%90%D7%95%D7%A0%D7%99%D7%91%D7%A8%D7%A1%D7%9C%D7%99%D7%AA1" TargetMode="External"/><Relationship Id="rId1" Type="http://schemas.openxmlformats.org/officeDocument/2006/relationships/hyperlink" Target="https://www.mayim.org.il/?parasha=%D7%A8%D7%A9%D7%99-%D7%94%D7%A8%D7%90%D7%A9%D7%95%D7%9F-%D7%A2%D7%9C-%D7%94%D7%AA%D7%95%D7%A8%D7%94" TargetMode="External"/><Relationship Id="rId6" Type="http://schemas.openxmlformats.org/officeDocument/2006/relationships/hyperlink" Target="https://www.mayim.org.il/?parasha=%D7%95%D7%94%D7%95%D7%93%D7%A2%D7%AA%D7%9D-%D7%9C%D7%91%D7%A0%D7%99%D7%9A-%D7%95%D7%9C%D7%91%D7%A0%D7%99-%D7%91%D7%A0%D7%99%D7%9A" TargetMode="External"/><Relationship Id="rId11" Type="http://schemas.openxmlformats.org/officeDocument/2006/relationships/hyperlink" Target="https://www.mayim.org.il/?parasha=%d7%9e%d7%a6%d7%95%d7%95%d7%aa-%d7%98%d7%a8%d7%9d-%d7%a1%d7%99%d7%a0%d7%99" TargetMode="External"/><Relationship Id="rId24" Type="http://schemas.openxmlformats.org/officeDocument/2006/relationships/hyperlink" Target="https://www.mayim.org.il/?parasha=%D7%9E%D7%A2%D7%A9%D7%94-%D7%90%D7%91%D7%95%D7%AA-%D7%A1%D7%99%D7%9E%D7%9F-%D7%9C%D7%91%D7%A0%D7%99%D7%9D1" TargetMode="External"/><Relationship Id="rId5" Type="http://schemas.openxmlformats.org/officeDocument/2006/relationships/hyperlink" Target="https://www.mayim.org.il/?parasha=%D7%98%D7%A4%D7%9B%D7%9D" TargetMode="External"/><Relationship Id="rId15" Type="http://schemas.openxmlformats.org/officeDocument/2006/relationships/hyperlink" Target="https://www.mayim.org.il/?holiday=%D7%9B%D7%95%D7%9C%D7%A0%D7%95-%D7%92%D7%A8%D7%99%D7%9D" TargetMode="External"/><Relationship Id="rId23" Type="http://schemas.openxmlformats.org/officeDocument/2006/relationships/hyperlink" Target="https://www.mayim.org.il/?parasha=%D7%A1%D7%A4%D7%A8-%D7%94%D7%99%D7%A9%D7%A81" TargetMode="External"/><Relationship Id="rId10" Type="http://schemas.openxmlformats.org/officeDocument/2006/relationships/hyperlink" Target="https://www.mayim.org.il/?parasha=%D7%A7%D7%99%D7%99%D7%9E%D7%95-%D7%94%D7%90%D7%91%D7%95%D7%AA-%D7%90%D7%AA-%D7%94%D7%AA%D7%95%D7%A8%D7%94" TargetMode="External"/><Relationship Id="rId19" Type="http://schemas.openxmlformats.org/officeDocument/2006/relationships/hyperlink" Target="https://www.mayim.org.il/?holiday=%D7%9B%D7%95%D7%9C%D7%A0%D7%95-%D7%92%D7%A8%D7%99%D7%9D" TargetMode="External"/><Relationship Id="rId4" Type="http://schemas.openxmlformats.org/officeDocument/2006/relationships/hyperlink" Target="https://www.mayim.org.il/?parasha=%D7%97%D7%A1%D7%93-%D7%A0%D7%A2%D7%95%D7%A8%D7%99%D7%9D" TargetMode="External"/><Relationship Id="rId9" Type="http://schemas.openxmlformats.org/officeDocument/2006/relationships/hyperlink" Target="https://www.mayim.org.il/?parasha=%D7%96%D7%9B%D7%95%D7%AA-%D7%90%D7%91%D7%95%D7%AA1" TargetMode="External"/><Relationship Id="rId14" Type="http://schemas.openxmlformats.org/officeDocument/2006/relationships/hyperlink" Target="https://www.mayim.org.il/?parasha=%D7%9E%D7%A6%D7%95%D7%95%D7%AA-%D7%98%D7%A8%D7%9D-%D7%A1%D7%99%D7%A0%D7%99" TargetMode="External"/><Relationship Id="rId22" Type="http://schemas.openxmlformats.org/officeDocument/2006/relationships/hyperlink" Target="https://www.mayim.org.il/?parasha=%D7%94%D7%98%D7%95%D7%91-%D7%95%D7%94%D7%99%D7%A9%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82CBD-B554-451B-A5C4-76213453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6</Pages>
  <Words>1934</Words>
  <Characters>8152</Characters>
  <Application>Microsoft Office Word</Application>
  <DocSecurity>0</DocSecurity>
  <Lines>67</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כולנו גרים</vt:lpstr>
      <vt:lpstr>כולנו גרים</vt:lpstr>
    </vt:vector>
  </TitlesOfParts>
  <Company>Microsoft</Company>
  <LinksUpToDate>false</LinksUpToDate>
  <CharactersWithSpaces>10066</CharactersWithSpaces>
  <SharedDoc>false</SharedDoc>
  <HLinks>
    <vt:vector size="162" baseType="variant">
      <vt:variant>
        <vt:i4>5636219</vt:i4>
      </vt:variant>
      <vt:variant>
        <vt:i4>0</vt:i4>
      </vt:variant>
      <vt:variant>
        <vt:i4>0</vt:i4>
      </vt:variant>
      <vt:variant>
        <vt:i4>5</vt:i4>
      </vt:variant>
      <vt:variant>
        <vt:lpwstr>https://blog.nli.org.il/torah_fathers/</vt:lpwstr>
      </vt:variant>
      <vt:variant>
        <vt:lpwstr/>
      </vt:variant>
      <vt:variant>
        <vt:i4>1703946</vt:i4>
      </vt:variant>
      <vt:variant>
        <vt:i4>75</vt:i4>
      </vt:variant>
      <vt:variant>
        <vt:i4>0</vt:i4>
      </vt:variant>
      <vt:variant>
        <vt:i4>5</vt:i4>
      </vt:variant>
      <vt:variant>
        <vt:lpwstr>https://www.mayim.org.il/?parasha=%D7%9E%D7%95%D7%A8%D7%A9%D7%94-%D7%A7%D7%94%D7%99%D7%9C%D7%AA-%D7%99%D7%A2%D7%A7%D7%91</vt:lpwstr>
      </vt:variant>
      <vt:variant>
        <vt:lpwstr>gsc.tab=0</vt:lpwstr>
      </vt:variant>
      <vt:variant>
        <vt:i4>7143462</vt:i4>
      </vt:variant>
      <vt:variant>
        <vt:i4>72</vt:i4>
      </vt:variant>
      <vt:variant>
        <vt:i4>0</vt:i4>
      </vt:variant>
      <vt:variant>
        <vt:i4>5</vt:i4>
      </vt:variant>
      <vt:variant>
        <vt:lpwstr>https://www.mayim.org.il/?parasha=%D7%AA%D7%A4%D7%99%D7%9C%D7%95%D7%AA-%D7%90%D7%91%D7%95%D7%AA-%D7%AA%D7%A7%D7%A0%D7%95%D7%9D</vt:lpwstr>
      </vt:variant>
      <vt:variant>
        <vt:lpwstr>gsc.tab=0</vt:lpwstr>
      </vt:variant>
      <vt:variant>
        <vt:i4>5439494</vt:i4>
      </vt:variant>
      <vt:variant>
        <vt:i4>69</vt:i4>
      </vt:variant>
      <vt:variant>
        <vt:i4>0</vt:i4>
      </vt:variant>
      <vt:variant>
        <vt:i4>5</vt:i4>
      </vt:variant>
      <vt:variant>
        <vt:lpwstr>https://www.mayim.org.il/?parasha=%D7%9E%D7%A2%D7%A9%D7%94-%D7%90%D7%91%D7%95%D7%AA-%D7%A1%D7%99%D7%9E%D7%9F-%D7%9C%D7%91%D7%A0%D7%99%D7%9D1</vt:lpwstr>
      </vt:variant>
      <vt:variant>
        <vt:lpwstr>gsc.tab=0</vt:lpwstr>
      </vt:variant>
      <vt:variant>
        <vt:i4>7864359</vt:i4>
      </vt:variant>
      <vt:variant>
        <vt:i4>66</vt:i4>
      </vt:variant>
      <vt:variant>
        <vt:i4>0</vt:i4>
      </vt:variant>
      <vt:variant>
        <vt:i4>5</vt:i4>
      </vt:variant>
      <vt:variant>
        <vt:lpwstr>https://www.mayim.org.il/?parasha=%D7%A1%D7%A4%D7%A8-%D7%94%D7%99%D7%A9%D7%A81</vt:lpwstr>
      </vt:variant>
      <vt:variant>
        <vt:lpwstr>gsc.tab=0</vt:lpwstr>
      </vt:variant>
      <vt:variant>
        <vt:i4>2555936</vt:i4>
      </vt:variant>
      <vt:variant>
        <vt:i4>63</vt:i4>
      </vt:variant>
      <vt:variant>
        <vt:i4>0</vt:i4>
      </vt:variant>
      <vt:variant>
        <vt:i4>5</vt:i4>
      </vt:variant>
      <vt:variant>
        <vt:lpwstr>https://www.mayim.org.il/?parasha=%D7%94%D7%98%D7%95%D7%91-%D7%95%D7%94%D7%99%D7%A9%D7%A81</vt:lpwstr>
      </vt:variant>
      <vt:variant>
        <vt:lpwstr>gsc.tab=0</vt:lpwstr>
      </vt:variant>
      <vt:variant>
        <vt:i4>5177416</vt:i4>
      </vt:variant>
      <vt:variant>
        <vt:i4>60</vt:i4>
      </vt:variant>
      <vt:variant>
        <vt:i4>0</vt:i4>
      </vt:variant>
      <vt:variant>
        <vt:i4>5</vt:i4>
      </vt:variant>
      <vt:variant>
        <vt:lpwstr>https://shabaton1.co.il/?p=21279</vt:lpwstr>
      </vt:variant>
      <vt:variant>
        <vt:lpwstr/>
      </vt:variant>
      <vt:variant>
        <vt:i4>4718685</vt:i4>
      </vt:variant>
      <vt:variant>
        <vt:i4>57</vt:i4>
      </vt:variant>
      <vt:variant>
        <vt:i4>0</vt:i4>
      </vt:variant>
      <vt:variant>
        <vt:i4>5</vt:i4>
      </vt:variant>
      <vt:variant>
        <vt:lpwstr>https://www.mayim.org.il/?parasha=%D7%AA%D7%95%D7%A8%D7%94-%D7%9C%D7%90%D7%95%D7%9E%D7%99%D7%AA-%D7%9E%D7%95%D7%9C-%D7%AA%D7%95%D7%A8%D7%94-%D7%90%D7%95%D7%A0%D7%99%D7%91%D7%A8%D7%A1%D7%9C%D7%99%D7%AA1</vt:lpwstr>
      </vt:variant>
      <vt:variant>
        <vt:lpwstr>gsc.tab=0</vt:lpwstr>
      </vt:variant>
      <vt:variant>
        <vt:i4>1179665</vt:i4>
      </vt:variant>
      <vt:variant>
        <vt:i4>54</vt:i4>
      </vt:variant>
      <vt:variant>
        <vt:i4>0</vt:i4>
      </vt:variant>
      <vt:variant>
        <vt:i4>5</vt:i4>
      </vt:variant>
      <vt:variant>
        <vt:lpwstr>https://www.mayim.org.il/?holiday=%D7%9B%D7%95%D7%9C%D7%A0%D7%95-%D7%92%D7%A8%D7%99%D7%9D</vt:lpwstr>
      </vt:variant>
      <vt:variant>
        <vt:lpwstr>gsc.tab=0</vt:lpwstr>
      </vt:variant>
      <vt:variant>
        <vt:i4>1704031</vt:i4>
      </vt:variant>
      <vt:variant>
        <vt:i4>51</vt:i4>
      </vt:variant>
      <vt:variant>
        <vt:i4>0</vt:i4>
      </vt:variant>
      <vt:variant>
        <vt:i4>5</vt:i4>
      </vt:variant>
      <vt:variant>
        <vt:lpwstr>https://www.mayim.org.il/?holiday=%D7%97%D7%93%D7%A9%D7%99%D7%9D-%D7%92%D7%9D-%D7%99%D7%A9%D7%A0%D7%99%D7%9D</vt:lpwstr>
      </vt:variant>
      <vt:variant>
        <vt:lpwstr>gsc.tab=0</vt:lpwstr>
      </vt:variant>
      <vt:variant>
        <vt:i4>6619184</vt:i4>
      </vt:variant>
      <vt:variant>
        <vt:i4>48</vt:i4>
      </vt:variant>
      <vt:variant>
        <vt:i4>0</vt:i4>
      </vt:variant>
      <vt:variant>
        <vt:i4>5</vt:i4>
      </vt:variant>
      <vt:variant>
        <vt:lpwstr>https://www.mayim.org.il/?meyuhadim=%D7%9E%D7%99-%D7%99%D7%9E%D7%A0%D7%A2-%D7%90%D7%AA-%D7%A9%D7%9B%D7%97%D7%AA-%D7%94%D7%AA%D7%95%D7%A8%D7%94</vt:lpwstr>
      </vt:variant>
      <vt:variant>
        <vt:lpwstr>gsc.tab=0</vt:lpwstr>
      </vt:variant>
      <vt:variant>
        <vt:i4>1638415</vt:i4>
      </vt:variant>
      <vt:variant>
        <vt:i4>45</vt:i4>
      </vt:variant>
      <vt:variant>
        <vt:i4>0</vt:i4>
      </vt:variant>
      <vt:variant>
        <vt:i4>5</vt:i4>
      </vt:variant>
      <vt:variant>
        <vt:lpwstr>https://www.mayim.org.il/?parasha=%D7%9B%D7%99-%D7%9C%D7%90-%D7%AA%D7%A9%D7%9B%D7%97-%D7%9E%D7%A4%D7%99-%D7%96%D7%A8%D7%A2%D7%95</vt:lpwstr>
      </vt:variant>
      <vt:variant>
        <vt:lpwstr>gsc.tab=0</vt:lpwstr>
      </vt:variant>
      <vt:variant>
        <vt:i4>1179665</vt:i4>
      </vt:variant>
      <vt:variant>
        <vt:i4>42</vt:i4>
      </vt:variant>
      <vt:variant>
        <vt:i4>0</vt:i4>
      </vt:variant>
      <vt:variant>
        <vt:i4>5</vt:i4>
      </vt:variant>
      <vt:variant>
        <vt:lpwstr>https://www.mayim.org.il/?holiday=%D7%9B%D7%95%D7%9C%D7%A0%D7%95-%D7%92%D7%A8%D7%99%D7%9D</vt:lpwstr>
      </vt:variant>
      <vt:variant>
        <vt:lpwstr>gsc.tab=0</vt:lpwstr>
      </vt:variant>
      <vt:variant>
        <vt:i4>1638486</vt:i4>
      </vt:variant>
      <vt:variant>
        <vt:i4>39</vt:i4>
      </vt:variant>
      <vt:variant>
        <vt:i4>0</vt:i4>
      </vt:variant>
      <vt:variant>
        <vt:i4>5</vt:i4>
      </vt:variant>
      <vt:variant>
        <vt:lpwstr>https://www.mayim.org.il/?parasha=%D7%9E%D7%A6%D7%95%D7%95%D7%AA-%D7%98%D7%A8%D7%9D-%D7%A1%D7%99%D7%A0%D7%99</vt:lpwstr>
      </vt:variant>
      <vt:variant>
        <vt:lpwstr>gsc.tab=0</vt:lpwstr>
      </vt:variant>
      <vt:variant>
        <vt:i4>6619184</vt:i4>
      </vt:variant>
      <vt:variant>
        <vt:i4>36</vt:i4>
      </vt:variant>
      <vt:variant>
        <vt:i4>0</vt:i4>
      </vt:variant>
      <vt:variant>
        <vt:i4>5</vt:i4>
      </vt:variant>
      <vt:variant>
        <vt:lpwstr>https://www.mayim.org.il/?meyuhadim=%D7%9E%D7%99-%D7%99%D7%9E%D7%A0%D7%A2-%D7%90%D7%AA-%D7%A9%D7%9B%D7%97%D7%AA-%D7%94%D7%AA%D7%95%D7%A8%D7%94</vt:lpwstr>
      </vt:variant>
      <vt:variant>
        <vt:lpwstr>gsc.tab=0</vt:lpwstr>
      </vt:variant>
      <vt:variant>
        <vt:i4>1638415</vt:i4>
      </vt:variant>
      <vt:variant>
        <vt:i4>33</vt:i4>
      </vt:variant>
      <vt:variant>
        <vt:i4>0</vt:i4>
      </vt:variant>
      <vt:variant>
        <vt:i4>5</vt:i4>
      </vt:variant>
      <vt:variant>
        <vt:lpwstr>https://www.mayim.org.il/?parasha=%D7%9B%D7%99-%D7%9C%D7%90-%D7%AA%D7%A9%D7%9B%D7%97-%D7%9E%D7%A4%D7%99-%D7%96%D7%A8%D7%A2%D7%95</vt:lpwstr>
      </vt:variant>
      <vt:variant>
        <vt:lpwstr>gsc.tab=0</vt:lpwstr>
      </vt:variant>
      <vt:variant>
        <vt:i4>1638486</vt:i4>
      </vt:variant>
      <vt:variant>
        <vt:i4>30</vt:i4>
      </vt:variant>
      <vt:variant>
        <vt:i4>0</vt:i4>
      </vt:variant>
      <vt:variant>
        <vt:i4>5</vt:i4>
      </vt:variant>
      <vt:variant>
        <vt:lpwstr>https://www.mayim.org.il/?parasha=%d7%9e%d7%a6%d7%95%d7%95%d7%aa-%d7%98%d7%a8%d7%9d-%d7%a1%d7%99%d7%a0%d7%99</vt:lpwstr>
      </vt:variant>
      <vt:variant>
        <vt:lpwstr>gsc.tab=0</vt:lpwstr>
      </vt:variant>
      <vt:variant>
        <vt:i4>3604583</vt:i4>
      </vt:variant>
      <vt:variant>
        <vt:i4>27</vt:i4>
      </vt:variant>
      <vt:variant>
        <vt:i4>0</vt:i4>
      </vt:variant>
      <vt:variant>
        <vt:i4>5</vt:i4>
      </vt:variant>
      <vt:variant>
        <vt:lpwstr>https://www.mayim.org.il/?parasha=%D7%A7%D7%99%D7%99%D7%9E%D7%95-%D7%94%D7%90%D7%91%D7%95%D7%AA-%D7%90%D7%AA-%D7%94%D7%AA%D7%95%D7%A8%D7%94</vt:lpwstr>
      </vt:variant>
      <vt:variant>
        <vt:lpwstr>gsc.tab=0</vt:lpwstr>
      </vt:variant>
      <vt:variant>
        <vt:i4>6029397</vt:i4>
      </vt:variant>
      <vt:variant>
        <vt:i4>24</vt:i4>
      </vt:variant>
      <vt:variant>
        <vt:i4>0</vt:i4>
      </vt:variant>
      <vt:variant>
        <vt:i4>5</vt:i4>
      </vt:variant>
      <vt:variant>
        <vt:lpwstr>https://www.mayim.org.il/?parasha=%D7%96%D7%9B%D7%95%D7%AA-%D7%90%D7%91%D7%95%D7%AA1</vt:lpwstr>
      </vt:variant>
      <vt:variant>
        <vt:lpwstr>gsc.tab=0</vt:lpwstr>
      </vt:variant>
      <vt:variant>
        <vt:i4>3145768</vt:i4>
      </vt:variant>
      <vt:variant>
        <vt:i4>21</vt:i4>
      </vt:variant>
      <vt:variant>
        <vt:i4>0</vt:i4>
      </vt:variant>
      <vt:variant>
        <vt:i4>5</vt:i4>
      </vt:variant>
      <vt:variant>
        <vt:lpwstr>https://www.mayim.org.il/?parasha=%D7%A0%D7%98%D7%9C%D7%AA%D7%99-%D7%A1%D7%A4%D7%A8-%D7%91%D7%A8%D7%90%D7%A9%D7%99%D7%AA-%D7%95%D7%A7%D7%A8%D7%90%D7%AA%D7%99-%D7%91%D7%951</vt:lpwstr>
      </vt:variant>
      <vt:variant>
        <vt:lpwstr>gsc.tab=0</vt:lpwstr>
      </vt:variant>
      <vt:variant>
        <vt:i4>4784130</vt:i4>
      </vt:variant>
      <vt:variant>
        <vt:i4>18</vt:i4>
      </vt:variant>
      <vt:variant>
        <vt:i4>0</vt:i4>
      </vt:variant>
      <vt:variant>
        <vt:i4>5</vt:i4>
      </vt:variant>
      <vt:variant>
        <vt:lpwstr>https://www.mayim.org.il/?parasha=%D7%9E%D7%99-%D7%A4%D7%99%D7%AA%D7%94-%D7%90%D7%AA-%D7%9E%D7%99-%D7%91%D7%A1%D7%99%D7%A0%D7%99</vt:lpwstr>
      </vt:variant>
      <vt:variant>
        <vt:lpwstr>gsc.tab=0</vt:lpwstr>
      </vt:variant>
      <vt:variant>
        <vt:i4>7078012</vt:i4>
      </vt:variant>
      <vt:variant>
        <vt:i4>15</vt:i4>
      </vt:variant>
      <vt:variant>
        <vt:i4>0</vt:i4>
      </vt:variant>
      <vt:variant>
        <vt:i4>5</vt:i4>
      </vt:variant>
      <vt:variant>
        <vt:lpwstr>https://www.mayim.org.il/?parasha=%D7%95%D7%94%D7%95%D7%93%D7%A2%D7%AA%D7%9D-%D7%9C%D7%91%D7%A0%D7%99%D7%9A-%D7%95%D7%9C%D7%91%D7%A0%D7%99-%D7%91%D7%A0%D7%99%D7%9A</vt:lpwstr>
      </vt:variant>
      <vt:variant>
        <vt:lpwstr/>
      </vt:variant>
      <vt:variant>
        <vt:i4>4128813</vt:i4>
      </vt:variant>
      <vt:variant>
        <vt:i4>12</vt:i4>
      </vt:variant>
      <vt:variant>
        <vt:i4>0</vt:i4>
      </vt:variant>
      <vt:variant>
        <vt:i4>5</vt:i4>
      </vt:variant>
      <vt:variant>
        <vt:lpwstr>https://www.mayim.org.il/?parasha=%D7%98%D7%A4%D7%9B%D7%9D</vt:lpwstr>
      </vt:variant>
      <vt:variant>
        <vt:lpwstr>gsc.tab=0</vt:lpwstr>
      </vt:variant>
      <vt:variant>
        <vt:i4>1572879</vt:i4>
      </vt:variant>
      <vt:variant>
        <vt:i4>9</vt:i4>
      </vt:variant>
      <vt:variant>
        <vt:i4>0</vt:i4>
      </vt:variant>
      <vt:variant>
        <vt:i4>5</vt:i4>
      </vt:variant>
      <vt:variant>
        <vt:lpwstr>https://www.mayim.org.il/?parasha=%D7%97%D7%A1%D7%93-%D7%A0%D7%A2%D7%95%D7%A8%D7%99%D7%9D</vt:lpwstr>
      </vt:variant>
      <vt:variant>
        <vt:lpwstr/>
      </vt:variant>
      <vt:variant>
        <vt:i4>2228257</vt:i4>
      </vt:variant>
      <vt:variant>
        <vt:i4>6</vt:i4>
      </vt:variant>
      <vt:variant>
        <vt:i4>0</vt:i4>
      </vt:variant>
      <vt:variant>
        <vt:i4>5</vt:i4>
      </vt:variant>
      <vt:variant>
        <vt:lpwstr>https://www.mayim.org.il/?parasha=%D7%95%D7%99%D7%9E%D7%A8%D7%95-%D7%A2%D7%9C-%D7%99%D7%9D-%D7%A1%D7%95%D7%A31</vt:lpwstr>
      </vt:variant>
      <vt:variant>
        <vt:lpwstr>gsc.tab=0</vt:lpwstr>
      </vt:variant>
      <vt:variant>
        <vt:i4>4128811</vt:i4>
      </vt:variant>
      <vt:variant>
        <vt:i4>3</vt:i4>
      </vt:variant>
      <vt:variant>
        <vt:i4>0</vt:i4>
      </vt:variant>
      <vt:variant>
        <vt:i4>5</vt:i4>
      </vt:variant>
      <vt:variant>
        <vt:lpwstr>https://www.mayim.org.il/?parasha=%D7%95%D7%91%D7%99%D7%95%D7%9D-%D7%94%D7%A9%D7%9E%D7%99%D7%A0%D7%99-%D7%99%D7%9E%D7%95%D7%9C</vt:lpwstr>
      </vt:variant>
      <vt:variant>
        <vt:lpwstr>gsc.tab=0</vt:lpwstr>
      </vt:variant>
      <vt:variant>
        <vt:i4>1769545</vt:i4>
      </vt:variant>
      <vt:variant>
        <vt:i4>0</vt:i4>
      </vt:variant>
      <vt:variant>
        <vt:i4>0</vt:i4>
      </vt:variant>
      <vt:variant>
        <vt:i4>5</vt:i4>
      </vt:variant>
      <vt:variant>
        <vt:lpwstr>https://www.mayim.org.il/?parasha=%D7%A8%D7%A9%D7%99-%D7%94%D7%A8%D7%90%D7%A9%D7%95%D7%9F-%D7%A2%D7%9C-%D7%94%D7%AA%D7%95%D7%A8%D7%94</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מדוע לא ניתנה התורה לאבות</dc:title>
  <dc:subject>חג השבועות</dc:subject>
  <dc:creator>Asher Yuval</dc:creator>
  <cp:keywords/>
  <cp:lastModifiedBy>Shimon Afek</cp:lastModifiedBy>
  <cp:revision>3</cp:revision>
  <cp:lastPrinted>2023-05-24T14:20:00Z</cp:lastPrinted>
  <dcterms:created xsi:type="dcterms:W3CDTF">2023-05-24T14:20:00Z</dcterms:created>
  <dcterms:modified xsi:type="dcterms:W3CDTF">2023-05-24T14:20:00Z</dcterms:modified>
</cp:coreProperties>
</file>