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D55E" w14:textId="77777777" w:rsidR="008F70CD" w:rsidRPr="00281617" w:rsidRDefault="004E7F0A">
      <w:pPr>
        <w:pStyle w:val="aa"/>
        <w:rPr>
          <w:rFonts w:hint="cs"/>
          <w:rtl/>
        </w:rPr>
      </w:pPr>
      <w:r>
        <w:rPr>
          <w:rFonts w:hint="cs"/>
          <w:rtl/>
        </w:rPr>
        <w:t>נחשון הראשון</w:t>
      </w:r>
    </w:p>
    <w:p w14:paraId="2D7F33FE" w14:textId="77777777" w:rsidR="00CF2399" w:rsidRDefault="004E7F0A" w:rsidP="0046315C">
      <w:pPr>
        <w:autoSpaceDE w:val="0"/>
        <w:autoSpaceDN w:val="0"/>
        <w:adjustRightInd w:val="0"/>
        <w:spacing w:before="240" w:line="260" w:lineRule="atLeast"/>
        <w:jc w:val="both"/>
        <w:rPr>
          <w:rFonts w:cs="David" w:hint="cs"/>
          <w:b/>
          <w:bCs/>
          <w:sz w:val="24"/>
          <w:szCs w:val="24"/>
          <w:rtl/>
          <w:lang w:val="he-IL"/>
        </w:rPr>
      </w:pPr>
      <w:r w:rsidRPr="004E7F0A">
        <w:rPr>
          <w:rFonts w:cs="David"/>
          <w:b/>
          <w:bCs/>
          <w:sz w:val="24"/>
          <w:szCs w:val="24"/>
          <w:rtl/>
          <w:lang w:val="he-IL"/>
        </w:rPr>
        <w:t>וַיְהִי הַמַּקְרִיב בַּיּוֹם הָרִאשׁוֹן אֶת קָרְבָּנוֹ נַחְשׁוֹן בֶּן עַמִּינָדָב לְמַטֵּה יְהוּדָה</w:t>
      </w:r>
      <w:r w:rsidR="0046315C">
        <w:rPr>
          <w:rFonts w:cs="David" w:hint="cs"/>
          <w:b/>
          <w:bCs/>
          <w:sz w:val="24"/>
          <w:szCs w:val="24"/>
          <w:rtl/>
          <w:lang w:val="he-IL"/>
        </w:rPr>
        <w:t>:</w:t>
      </w:r>
      <w:r w:rsidR="00CF2399" w:rsidRPr="00CF2399">
        <w:rPr>
          <w:rFonts w:hint="cs"/>
          <w:rtl/>
        </w:rPr>
        <w:t xml:space="preserve"> </w:t>
      </w:r>
      <w:r w:rsidR="00CF2399" w:rsidRPr="00281617">
        <w:rPr>
          <w:rFonts w:hint="cs"/>
          <w:rtl/>
        </w:rPr>
        <w:t xml:space="preserve">(במדבר </w:t>
      </w:r>
      <w:r>
        <w:rPr>
          <w:rFonts w:hint="cs"/>
          <w:rtl/>
        </w:rPr>
        <w:t xml:space="preserve">ז </w:t>
      </w:r>
      <w:proofErr w:type="spellStart"/>
      <w:r>
        <w:rPr>
          <w:rFonts w:hint="cs"/>
          <w:rtl/>
        </w:rPr>
        <w:t>יב</w:t>
      </w:r>
      <w:proofErr w:type="spellEnd"/>
      <w:r w:rsidR="00CF2399" w:rsidRPr="00281617">
        <w:rPr>
          <w:rFonts w:hint="cs"/>
          <w:rtl/>
        </w:rPr>
        <w:t>)</w:t>
      </w:r>
      <w:r w:rsidR="00CF2399">
        <w:rPr>
          <w:rFonts w:hint="cs"/>
          <w:rtl/>
        </w:rPr>
        <w:t>.</w:t>
      </w:r>
      <w:r w:rsidR="004376D3" w:rsidRPr="0046315C">
        <w:rPr>
          <w:rStyle w:val="a5"/>
          <w:rFonts w:cs="David"/>
          <w:sz w:val="24"/>
          <w:szCs w:val="24"/>
          <w:rtl/>
          <w:lang w:val="he-IL"/>
        </w:rPr>
        <w:footnoteReference w:id="1"/>
      </w:r>
    </w:p>
    <w:p w14:paraId="03FA5DA3" w14:textId="77777777" w:rsidR="00C717E1" w:rsidRPr="004376D3" w:rsidRDefault="00C717E1" w:rsidP="00C717E1">
      <w:pPr>
        <w:pStyle w:val="ab"/>
        <w:rPr>
          <w:rtl/>
          <w:lang w:val="he-IL"/>
        </w:rPr>
      </w:pPr>
      <w:r w:rsidRPr="004376D3">
        <w:rPr>
          <w:rtl/>
          <w:lang w:val="he-IL"/>
        </w:rPr>
        <w:t xml:space="preserve">במדבר רבה </w:t>
      </w:r>
      <w:r>
        <w:rPr>
          <w:rFonts w:cs="Narkisim" w:hint="cs"/>
          <w:rtl/>
          <w:lang w:val="he-IL"/>
        </w:rPr>
        <w:t xml:space="preserve">י </w:t>
      </w:r>
      <w:proofErr w:type="spellStart"/>
      <w:r>
        <w:rPr>
          <w:rFonts w:cs="Narkisim" w:hint="cs"/>
          <w:rtl/>
          <w:lang w:val="he-IL"/>
        </w:rPr>
        <w:t>כא</w:t>
      </w:r>
      <w:proofErr w:type="spellEnd"/>
      <w:r>
        <w:rPr>
          <w:rFonts w:hint="cs"/>
          <w:rtl/>
          <w:lang w:val="he-IL"/>
        </w:rPr>
        <w:t xml:space="preserve"> </w:t>
      </w:r>
      <w:r>
        <w:rPr>
          <w:rtl/>
          <w:lang w:val="he-IL"/>
        </w:rPr>
        <w:t>פרשת נשא</w:t>
      </w:r>
      <w:r w:rsidR="00EB4B16">
        <w:rPr>
          <w:rFonts w:hint="cs"/>
          <w:rtl/>
          <w:lang w:val="he-IL"/>
        </w:rPr>
        <w:t xml:space="preserve"> </w:t>
      </w:r>
      <w:r w:rsidR="00EB4B16">
        <w:rPr>
          <w:rtl/>
          <w:lang w:val="he-IL"/>
        </w:rPr>
        <w:t>–</w:t>
      </w:r>
      <w:r w:rsidR="00EB4B16">
        <w:rPr>
          <w:rFonts w:hint="cs"/>
          <w:rtl/>
          <w:lang w:val="he-IL"/>
        </w:rPr>
        <w:t xml:space="preserve"> כיצד הקריבו הנשיאים</w:t>
      </w:r>
      <w:r>
        <w:rPr>
          <w:rStyle w:val="a5"/>
          <w:rtl/>
          <w:lang w:val="he-IL"/>
        </w:rPr>
        <w:footnoteReference w:id="2"/>
      </w:r>
      <w:r>
        <w:rPr>
          <w:rtl/>
          <w:lang w:val="he-IL"/>
        </w:rPr>
        <w:t xml:space="preserve"> </w:t>
      </w:r>
    </w:p>
    <w:p w14:paraId="36E6EFD6" w14:textId="77777777" w:rsidR="00993F53" w:rsidRDefault="00993F53" w:rsidP="00DC3F46">
      <w:pPr>
        <w:pStyle w:val="ac"/>
        <w:rPr>
          <w:rFonts w:hint="cs"/>
          <w:rtl/>
          <w:lang w:val="he-IL"/>
        </w:rPr>
      </w:pPr>
      <w:r>
        <w:rPr>
          <w:rFonts w:hint="cs"/>
          <w:rtl/>
          <w:lang w:val="he-IL"/>
        </w:rPr>
        <w:t>"</w:t>
      </w:r>
      <w:r w:rsidR="00DC3F46" w:rsidRPr="00DC3F46">
        <w:rPr>
          <w:rtl/>
          <w:lang w:val="he-IL"/>
        </w:rPr>
        <w:t>וַיַּקְרִיבוּ הַנְּשִׂאִים אֵת חֲנֻכַּת הַמִּזְבֵּחַ בְּיוֹם הִמָּשַׁח אֹתוֹ</w:t>
      </w:r>
      <w:r>
        <w:rPr>
          <w:rFonts w:hint="cs"/>
          <w:rtl/>
          <w:lang w:val="he-IL"/>
        </w:rPr>
        <w:t xml:space="preserve">" (במדבר ז י) - </w:t>
      </w:r>
      <w:r w:rsidR="00C717E1" w:rsidRPr="004376D3">
        <w:rPr>
          <w:rtl/>
          <w:lang w:val="he-IL"/>
        </w:rPr>
        <w:t xml:space="preserve">מגיד הכתוב </w:t>
      </w:r>
      <w:r>
        <w:rPr>
          <w:rFonts w:hint="cs"/>
          <w:rtl/>
          <w:lang w:val="he-IL"/>
        </w:rPr>
        <w:t>ש</w:t>
      </w:r>
      <w:r w:rsidR="00C717E1" w:rsidRPr="004376D3">
        <w:rPr>
          <w:rtl/>
          <w:lang w:val="he-IL"/>
        </w:rPr>
        <w:t>כשם שהתנדבו הנשיאים למלאכת המשכן</w:t>
      </w:r>
      <w:r>
        <w:rPr>
          <w:rFonts w:hint="cs"/>
          <w:rtl/>
          <w:lang w:val="he-IL"/>
        </w:rPr>
        <w:t>,</w:t>
      </w:r>
      <w:r w:rsidR="00C717E1" w:rsidRPr="004376D3">
        <w:rPr>
          <w:rtl/>
          <w:lang w:val="he-IL"/>
        </w:rPr>
        <w:t xml:space="preserve"> כך התנדבו לחנוכת המזבח</w:t>
      </w:r>
      <w:r>
        <w:rPr>
          <w:rFonts w:hint="cs"/>
          <w:rtl/>
          <w:lang w:val="he-IL"/>
        </w:rPr>
        <w:t>.</w:t>
      </w:r>
      <w:r>
        <w:rPr>
          <w:rStyle w:val="a5"/>
          <w:rtl/>
          <w:lang w:val="he-IL"/>
        </w:rPr>
        <w:footnoteReference w:id="3"/>
      </w:r>
    </w:p>
    <w:p w14:paraId="548BB25E" w14:textId="77777777" w:rsidR="00C717E1" w:rsidRDefault="00993F53" w:rsidP="00A7325E">
      <w:pPr>
        <w:pStyle w:val="ac"/>
        <w:rPr>
          <w:rFonts w:hint="cs"/>
          <w:rtl/>
          <w:lang w:val="he-IL"/>
        </w:rPr>
      </w:pPr>
      <w:r>
        <w:rPr>
          <w:rFonts w:hint="cs"/>
          <w:rtl/>
          <w:lang w:val="he-IL"/>
        </w:rPr>
        <w:t>"</w:t>
      </w:r>
      <w:r w:rsidR="00C717E1" w:rsidRPr="004376D3">
        <w:rPr>
          <w:rtl/>
          <w:lang w:val="he-IL"/>
        </w:rPr>
        <w:t>ויקריבו הנשיאים את קרבנם</w:t>
      </w:r>
      <w:r>
        <w:rPr>
          <w:rFonts w:hint="cs"/>
          <w:rtl/>
          <w:lang w:val="he-IL"/>
        </w:rPr>
        <w:t xml:space="preserve"> לפני המזבח" (שם) - </w:t>
      </w:r>
      <w:r w:rsidR="00C717E1" w:rsidRPr="004376D3">
        <w:rPr>
          <w:rtl/>
          <w:lang w:val="he-IL"/>
        </w:rPr>
        <w:t>באו ועמדו לפני המזבח ולא קבל מהם משה</w:t>
      </w:r>
      <w:r w:rsidR="00CC7153">
        <w:rPr>
          <w:rFonts w:hint="cs"/>
          <w:rtl/>
          <w:lang w:val="he-IL"/>
        </w:rPr>
        <w:t>,</w:t>
      </w:r>
      <w:r w:rsidR="00C717E1" w:rsidRPr="004376D3">
        <w:rPr>
          <w:rtl/>
          <w:lang w:val="he-IL"/>
        </w:rPr>
        <w:t xml:space="preserve"> עד שנא</w:t>
      </w:r>
      <w:r w:rsidR="00CC7153">
        <w:rPr>
          <w:rFonts w:hint="cs"/>
          <w:rtl/>
          <w:lang w:val="he-IL"/>
        </w:rPr>
        <w:t>מר</w:t>
      </w:r>
      <w:r w:rsidR="00C717E1" w:rsidRPr="004376D3">
        <w:rPr>
          <w:rtl/>
          <w:lang w:val="he-IL"/>
        </w:rPr>
        <w:t xml:space="preserve"> לו מפי </w:t>
      </w:r>
      <w:r w:rsidR="00CC7153">
        <w:rPr>
          <w:rtl/>
          <w:lang w:val="he-IL"/>
        </w:rPr>
        <w:t>הקב"ה</w:t>
      </w:r>
      <w:r w:rsidR="00CC7153">
        <w:rPr>
          <w:rFonts w:hint="cs"/>
          <w:rtl/>
          <w:lang w:val="he-IL"/>
        </w:rPr>
        <w:t>:</w:t>
      </w:r>
      <w:r w:rsidR="00C717E1" w:rsidRPr="004376D3">
        <w:rPr>
          <w:rtl/>
          <w:lang w:val="he-IL"/>
        </w:rPr>
        <w:t xml:space="preserve"> </w:t>
      </w:r>
      <w:r w:rsidR="00CC7153">
        <w:rPr>
          <w:rFonts w:hint="cs"/>
          <w:rtl/>
          <w:lang w:val="he-IL"/>
        </w:rPr>
        <w:t>"</w:t>
      </w:r>
      <w:r w:rsidR="00C717E1" w:rsidRPr="004376D3">
        <w:rPr>
          <w:rtl/>
          <w:lang w:val="he-IL"/>
        </w:rPr>
        <w:t>יקריבו את קרבנם לחנוכת המזבח</w:t>
      </w:r>
      <w:r w:rsidR="00CC7153">
        <w:rPr>
          <w:rFonts w:hint="cs"/>
          <w:rtl/>
          <w:lang w:val="he-IL"/>
        </w:rPr>
        <w:t>" (שם יא).</w:t>
      </w:r>
      <w:r w:rsidR="00C717E1" w:rsidRPr="004376D3">
        <w:rPr>
          <w:rtl/>
          <w:lang w:val="he-IL"/>
        </w:rPr>
        <w:t xml:space="preserve"> ועדיין לא היה משה יודע כיצד יקריבו</w:t>
      </w:r>
      <w:r w:rsidR="00CC7153">
        <w:rPr>
          <w:rFonts w:hint="cs"/>
          <w:rtl/>
          <w:lang w:val="he-IL"/>
        </w:rPr>
        <w:t>:</w:t>
      </w:r>
      <w:r w:rsidR="00C717E1" w:rsidRPr="004376D3">
        <w:rPr>
          <w:rtl/>
          <w:lang w:val="he-IL"/>
        </w:rPr>
        <w:t xml:space="preserve"> אם למסעות אם לתולדות</w:t>
      </w:r>
      <w:r w:rsidR="00CC7153">
        <w:rPr>
          <w:rFonts w:hint="cs"/>
          <w:rtl/>
          <w:lang w:val="he-IL"/>
        </w:rPr>
        <w:t>?</w:t>
      </w:r>
      <w:r w:rsidR="00CC7153">
        <w:rPr>
          <w:rStyle w:val="a5"/>
          <w:rtl/>
          <w:lang w:val="he-IL"/>
        </w:rPr>
        <w:footnoteReference w:id="4"/>
      </w:r>
      <w:r w:rsidR="00C717E1" w:rsidRPr="004376D3">
        <w:rPr>
          <w:rtl/>
          <w:lang w:val="he-IL"/>
        </w:rPr>
        <w:t xml:space="preserve"> עד ש</w:t>
      </w:r>
      <w:r w:rsidR="00CC7153">
        <w:rPr>
          <w:rtl/>
          <w:lang w:val="he-IL"/>
        </w:rPr>
        <w:t>נאמר</w:t>
      </w:r>
      <w:r w:rsidR="00C717E1" w:rsidRPr="004376D3">
        <w:rPr>
          <w:rtl/>
          <w:lang w:val="he-IL"/>
        </w:rPr>
        <w:t xml:space="preserve"> לו מפי </w:t>
      </w:r>
      <w:r w:rsidR="00CC7153">
        <w:rPr>
          <w:rtl/>
          <w:lang w:val="he-IL"/>
        </w:rPr>
        <w:t>הקב"ה</w:t>
      </w:r>
      <w:r w:rsidR="00CC7153">
        <w:rPr>
          <w:rFonts w:hint="cs"/>
          <w:rtl/>
          <w:lang w:val="he-IL"/>
        </w:rPr>
        <w:t>:</w:t>
      </w:r>
      <w:r w:rsidR="00C717E1" w:rsidRPr="004376D3">
        <w:rPr>
          <w:rtl/>
          <w:lang w:val="he-IL"/>
        </w:rPr>
        <w:t xml:space="preserve"> יקריבו אותם למסעות</w:t>
      </w:r>
      <w:r w:rsidR="00CC7153">
        <w:rPr>
          <w:rFonts w:hint="cs"/>
          <w:rtl/>
          <w:lang w:val="he-IL"/>
        </w:rPr>
        <w:t>.</w:t>
      </w:r>
      <w:r w:rsidR="00C717E1" w:rsidRPr="004376D3">
        <w:rPr>
          <w:rtl/>
          <w:lang w:val="he-IL"/>
        </w:rPr>
        <w:t xml:space="preserve"> ועדיין לא היה משה יודע כיצד יקריבו</w:t>
      </w:r>
      <w:r w:rsidR="00CC7153">
        <w:rPr>
          <w:rFonts w:hint="cs"/>
          <w:rtl/>
          <w:lang w:val="he-IL"/>
        </w:rPr>
        <w:t>:</w:t>
      </w:r>
      <w:r w:rsidR="00C717E1" w:rsidRPr="004376D3">
        <w:rPr>
          <w:rtl/>
          <w:lang w:val="he-IL"/>
        </w:rPr>
        <w:t xml:space="preserve"> אם כולם כאחד</w:t>
      </w:r>
      <w:r w:rsidR="00CC7153">
        <w:rPr>
          <w:rFonts w:hint="cs"/>
          <w:rtl/>
          <w:lang w:val="he-IL"/>
        </w:rPr>
        <w:t>,</w:t>
      </w:r>
      <w:r w:rsidR="00C717E1" w:rsidRPr="004376D3">
        <w:rPr>
          <w:rtl/>
          <w:lang w:val="he-IL"/>
        </w:rPr>
        <w:t xml:space="preserve"> אם כל אחד ואחד יומו</w:t>
      </w:r>
      <w:r w:rsidR="00CC7153">
        <w:rPr>
          <w:rFonts w:hint="cs"/>
          <w:rtl/>
          <w:lang w:val="he-IL"/>
        </w:rPr>
        <w:t>?</w:t>
      </w:r>
      <w:r w:rsidR="00C717E1" w:rsidRPr="004376D3">
        <w:rPr>
          <w:rtl/>
          <w:lang w:val="he-IL"/>
        </w:rPr>
        <w:t xml:space="preserve"> עד ש</w:t>
      </w:r>
      <w:r w:rsidR="00CC7153">
        <w:rPr>
          <w:rtl/>
          <w:lang w:val="he-IL"/>
        </w:rPr>
        <w:t>נאמר</w:t>
      </w:r>
      <w:r w:rsidR="00C717E1" w:rsidRPr="004376D3">
        <w:rPr>
          <w:rtl/>
          <w:lang w:val="he-IL"/>
        </w:rPr>
        <w:t xml:space="preserve"> לו מפי </w:t>
      </w:r>
      <w:r w:rsidR="00CC7153">
        <w:rPr>
          <w:rtl/>
          <w:lang w:val="he-IL"/>
        </w:rPr>
        <w:t>הקב"ה</w:t>
      </w:r>
      <w:r w:rsidR="00CC7153">
        <w:rPr>
          <w:rFonts w:hint="cs"/>
          <w:rtl/>
          <w:lang w:val="he-IL"/>
        </w:rPr>
        <w:t>:</w:t>
      </w:r>
      <w:r w:rsidR="00C717E1" w:rsidRPr="004376D3">
        <w:rPr>
          <w:rtl/>
          <w:lang w:val="he-IL"/>
        </w:rPr>
        <w:t xml:space="preserve"> כל אחד ואחד יומו</w:t>
      </w:r>
      <w:r w:rsidR="00CC7153">
        <w:rPr>
          <w:rFonts w:hint="cs"/>
          <w:rtl/>
          <w:lang w:val="he-IL"/>
        </w:rPr>
        <w:t>,</w:t>
      </w:r>
      <w:r w:rsidR="00C717E1" w:rsidRPr="004376D3">
        <w:rPr>
          <w:rtl/>
          <w:lang w:val="he-IL"/>
        </w:rPr>
        <w:t xml:space="preserve"> ש</w:t>
      </w:r>
      <w:r w:rsidR="00CC7153">
        <w:rPr>
          <w:rtl/>
          <w:lang w:val="he-IL"/>
        </w:rPr>
        <w:t>נאמר</w:t>
      </w:r>
      <w:r w:rsidR="00CC7153">
        <w:rPr>
          <w:rFonts w:hint="cs"/>
          <w:rtl/>
          <w:lang w:val="he-IL"/>
        </w:rPr>
        <w:t>:</w:t>
      </w:r>
      <w:r w:rsidR="00C717E1" w:rsidRPr="004376D3">
        <w:rPr>
          <w:rtl/>
          <w:lang w:val="he-IL"/>
        </w:rPr>
        <w:t xml:space="preserve"> </w:t>
      </w:r>
      <w:r w:rsidR="00CC7153">
        <w:rPr>
          <w:rFonts w:hint="cs"/>
          <w:rtl/>
          <w:lang w:val="he-IL"/>
        </w:rPr>
        <w:t>"</w:t>
      </w:r>
      <w:r w:rsidR="00C717E1" w:rsidRPr="004376D3">
        <w:rPr>
          <w:rtl/>
          <w:lang w:val="he-IL"/>
        </w:rPr>
        <w:t>נשיא אחד ליום</w:t>
      </w:r>
      <w:r w:rsidR="00CC7153">
        <w:rPr>
          <w:rFonts w:hint="cs"/>
          <w:rtl/>
          <w:lang w:val="he-IL"/>
        </w:rPr>
        <w:t>, נשיא אחד ליום" (שם).</w:t>
      </w:r>
      <w:r w:rsidR="00C717E1" w:rsidRPr="004376D3">
        <w:rPr>
          <w:rtl/>
          <w:lang w:val="he-IL"/>
        </w:rPr>
        <w:t xml:space="preserve"> והלא נשיאים היו מתנדבי</w:t>
      </w:r>
      <w:r w:rsidR="00A7325E">
        <w:rPr>
          <w:rFonts w:hint="cs"/>
          <w:rtl/>
          <w:lang w:val="he-IL"/>
        </w:rPr>
        <w:t>ם</w:t>
      </w:r>
      <w:r w:rsidR="00C717E1" w:rsidRPr="004376D3">
        <w:rPr>
          <w:rtl/>
          <w:lang w:val="he-IL"/>
        </w:rPr>
        <w:t xml:space="preserve"> ולא הדיוטות</w:t>
      </w:r>
      <w:r w:rsidR="00CC7153">
        <w:rPr>
          <w:rFonts w:hint="cs"/>
          <w:rtl/>
          <w:lang w:val="he-IL"/>
        </w:rPr>
        <w:t>, ו</w:t>
      </w:r>
      <w:r w:rsidR="00C717E1" w:rsidRPr="004376D3">
        <w:rPr>
          <w:rtl/>
          <w:lang w:val="he-IL"/>
        </w:rPr>
        <w:t>מה ת</w:t>
      </w:r>
      <w:r w:rsidR="00CC7153">
        <w:rPr>
          <w:rFonts w:hint="cs"/>
          <w:rtl/>
          <w:lang w:val="he-IL"/>
        </w:rPr>
        <w:t>למוד לומר:</w:t>
      </w:r>
      <w:r w:rsidR="00C717E1" w:rsidRPr="004376D3">
        <w:rPr>
          <w:rtl/>
          <w:lang w:val="he-IL"/>
        </w:rPr>
        <w:t xml:space="preserve"> נשיא אחד ליום</w:t>
      </w:r>
      <w:r w:rsidR="00CC7153">
        <w:rPr>
          <w:rFonts w:hint="cs"/>
          <w:rtl/>
          <w:lang w:val="he-IL"/>
        </w:rPr>
        <w:t>?</w:t>
      </w:r>
      <w:r w:rsidR="00FA7460">
        <w:rPr>
          <w:rStyle w:val="a5"/>
          <w:rtl/>
          <w:lang w:val="he-IL"/>
        </w:rPr>
        <w:footnoteReference w:id="5"/>
      </w:r>
      <w:r w:rsidR="00C717E1" w:rsidRPr="004376D3">
        <w:rPr>
          <w:rtl/>
          <w:lang w:val="he-IL"/>
        </w:rPr>
        <w:t xml:space="preserve"> לפי שהיה נחשון מלך והוא הקריב תח</w:t>
      </w:r>
      <w:r w:rsidR="00FA7460">
        <w:rPr>
          <w:rFonts w:hint="cs"/>
          <w:rtl/>
          <w:lang w:val="he-IL"/>
        </w:rPr>
        <w:t>י</w:t>
      </w:r>
      <w:r w:rsidR="00C717E1" w:rsidRPr="004376D3">
        <w:rPr>
          <w:rtl/>
          <w:lang w:val="he-IL"/>
        </w:rPr>
        <w:t>לה</w:t>
      </w:r>
      <w:r w:rsidR="00FA7460">
        <w:rPr>
          <w:rFonts w:hint="cs"/>
          <w:rtl/>
          <w:lang w:val="he-IL"/>
        </w:rPr>
        <w:t>,</w:t>
      </w:r>
      <w:r w:rsidR="00C717E1" w:rsidRPr="004376D3">
        <w:rPr>
          <w:rtl/>
          <w:lang w:val="he-IL"/>
        </w:rPr>
        <w:t xml:space="preserve"> לא יאמר</w:t>
      </w:r>
      <w:r w:rsidR="00FA7460">
        <w:rPr>
          <w:rFonts w:hint="cs"/>
          <w:rtl/>
          <w:lang w:val="he-IL"/>
        </w:rPr>
        <w:t>:</w:t>
      </w:r>
      <w:r w:rsidR="00C717E1" w:rsidRPr="004376D3">
        <w:rPr>
          <w:rtl/>
          <w:lang w:val="he-IL"/>
        </w:rPr>
        <w:t xml:space="preserve"> הואיל והקרבתי תח</w:t>
      </w:r>
      <w:r w:rsidR="00FA7460">
        <w:rPr>
          <w:rFonts w:hint="cs"/>
          <w:rtl/>
          <w:lang w:val="he-IL"/>
        </w:rPr>
        <w:t>י</w:t>
      </w:r>
      <w:r w:rsidR="00C717E1" w:rsidRPr="004376D3">
        <w:rPr>
          <w:rtl/>
          <w:lang w:val="he-IL"/>
        </w:rPr>
        <w:t>לה</w:t>
      </w:r>
      <w:r w:rsidR="00FA7460">
        <w:rPr>
          <w:rFonts w:hint="cs"/>
          <w:rtl/>
          <w:lang w:val="he-IL"/>
        </w:rPr>
        <w:t>,</w:t>
      </w:r>
      <w:r w:rsidR="00C717E1" w:rsidRPr="004376D3">
        <w:rPr>
          <w:rtl/>
          <w:lang w:val="he-IL"/>
        </w:rPr>
        <w:t xml:space="preserve"> אקריב עם כל אחד וא</w:t>
      </w:r>
      <w:r w:rsidR="00FA7460">
        <w:rPr>
          <w:rFonts w:hint="cs"/>
          <w:rtl/>
          <w:lang w:val="he-IL"/>
        </w:rPr>
        <w:t>חד</w:t>
      </w:r>
      <w:r w:rsidR="00C717E1" w:rsidRPr="004376D3">
        <w:rPr>
          <w:rtl/>
          <w:lang w:val="he-IL"/>
        </w:rPr>
        <w:t xml:space="preserve"> ביומו</w:t>
      </w:r>
      <w:r w:rsidR="00FA7460">
        <w:rPr>
          <w:rFonts w:hint="cs"/>
          <w:rtl/>
          <w:lang w:val="he-IL"/>
        </w:rPr>
        <w:t>,</w:t>
      </w:r>
      <w:r w:rsidR="00C717E1" w:rsidRPr="004376D3">
        <w:rPr>
          <w:rtl/>
          <w:lang w:val="he-IL"/>
        </w:rPr>
        <w:t xml:space="preserve"> לכך נאמר</w:t>
      </w:r>
      <w:r w:rsidR="00FA7460">
        <w:rPr>
          <w:rFonts w:hint="cs"/>
          <w:rtl/>
          <w:lang w:val="he-IL"/>
        </w:rPr>
        <w:t>:</w:t>
      </w:r>
      <w:r w:rsidR="00C717E1" w:rsidRPr="004376D3">
        <w:rPr>
          <w:rtl/>
          <w:lang w:val="he-IL"/>
        </w:rPr>
        <w:t xml:space="preserve"> </w:t>
      </w:r>
      <w:r w:rsidR="00FA7460">
        <w:rPr>
          <w:rFonts w:hint="cs"/>
          <w:rtl/>
          <w:lang w:val="he-IL"/>
        </w:rPr>
        <w:t>"</w:t>
      </w:r>
      <w:r w:rsidR="00C717E1" w:rsidRPr="004376D3">
        <w:rPr>
          <w:rtl/>
          <w:lang w:val="he-IL"/>
        </w:rPr>
        <w:t>נשיא אחד ליום</w:t>
      </w:r>
      <w:r w:rsidR="00FA7460">
        <w:rPr>
          <w:rFonts w:hint="cs"/>
          <w:rtl/>
          <w:lang w:val="he-IL"/>
        </w:rPr>
        <w:t>"</w:t>
      </w:r>
      <w:r w:rsidR="00C717E1">
        <w:rPr>
          <w:rFonts w:hint="cs"/>
          <w:rtl/>
          <w:lang w:val="he-IL"/>
        </w:rPr>
        <w:t>.</w:t>
      </w:r>
      <w:r w:rsidR="004A55EF">
        <w:rPr>
          <w:rStyle w:val="a5"/>
          <w:rtl/>
          <w:lang w:val="he-IL"/>
        </w:rPr>
        <w:footnoteReference w:id="6"/>
      </w:r>
    </w:p>
    <w:p w14:paraId="0E46A0E2" w14:textId="77777777" w:rsidR="00C717E1" w:rsidRDefault="00C717E1" w:rsidP="003D14D3">
      <w:pPr>
        <w:pStyle w:val="ac"/>
        <w:rPr>
          <w:rFonts w:hint="cs"/>
          <w:rtl/>
          <w:lang w:val="he-IL"/>
        </w:rPr>
      </w:pPr>
      <w:r>
        <w:rPr>
          <w:rFonts w:hint="cs"/>
          <w:rtl/>
          <w:lang w:val="he-IL"/>
        </w:rPr>
        <w:t xml:space="preserve">ויש אומרים: </w:t>
      </w:r>
      <w:r w:rsidRPr="004376D3">
        <w:rPr>
          <w:rtl/>
          <w:lang w:val="he-IL"/>
        </w:rPr>
        <w:t>בשעה שא</w:t>
      </w:r>
      <w:r w:rsidR="003D14D3">
        <w:rPr>
          <w:rFonts w:hint="cs"/>
          <w:rtl/>
          <w:lang w:val="he-IL"/>
        </w:rPr>
        <w:t xml:space="preserve">מר לו </w:t>
      </w:r>
      <w:r w:rsidR="00CC7153">
        <w:rPr>
          <w:rtl/>
          <w:lang w:val="he-IL"/>
        </w:rPr>
        <w:t>הקב"ה</w:t>
      </w:r>
      <w:r w:rsidRPr="004376D3">
        <w:rPr>
          <w:rtl/>
          <w:lang w:val="he-IL"/>
        </w:rPr>
        <w:t xml:space="preserve"> למשה</w:t>
      </w:r>
      <w:r w:rsidR="00CC7153">
        <w:rPr>
          <w:rFonts w:hint="cs"/>
          <w:rtl/>
          <w:lang w:val="he-IL"/>
        </w:rPr>
        <w:t>:</w:t>
      </w:r>
      <w:r w:rsidRPr="004376D3">
        <w:rPr>
          <w:rtl/>
          <w:lang w:val="he-IL"/>
        </w:rPr>
        <w:t xml:space="preserve"> </w:t>
      </w:r>
      <w:r w:rsidR="004A55EF">
        <w:rPr>
          <w:rFonts w:hint="cs"/>
          <w:rtl/>
          <w:lang w:val="he-IL"/>
        </w:rPr>
        <w:t>"</w:t>
      </w:r>
      <w:r w:rsidRPr="004376D3">
        <w:rPr>
          <w:rtl/>
          <w:lang w:val="he-IL"/>
        </w:rPr>
        <w:t>נשיא אחד ליום</w:t>
      </w:r>
      <w:r w:rsidR="004A55EF">
        <w:rPr>
          <w:rFonts w:hint="cs"/>
          <w:rtl/>
          <w:lang w:val="he-IL"/>
        </w:rPr>
        <w:t>",</w:t>
      </w:r>
      <w:r w:rsidRPr="004376D3">
        <w:rPr>
          <w:rtl/>
          <w:lang w:val="he-IL"/>
        </w:rPr>
        <w:t xml:space="preserve"> אמר להם משה לנשיאים</w:t>
      </w:r>
      <w:r w:rsidR="004A55EF">
        <w:rPr>
          <w:rFonts w:hint="cs"/>
          <w:rtl/>
          <w:lang w:val="he-IL"/>
        </w:rPr>
        <w:t>:</w:t>
      </w:r>
      <w:r w:rsidRPr="004376D3">
        <w:rPr>
          <w:rtl/>
          <w:lang w:val="he-IL"/>
        </w:rPr>
        <w:t xml:space="preserve"> לכולכם א</w:t>
      </w:r>
      <w:r w:rsidR="004A55EF">
        <w:rPr>
          <w:rFonts w:hint="cs"/>
          <w:rtl/>
          <w:lang w:val="he-IL"/>
        </w:rPr>
        <w:t xml:space="preserve">מר לי </w:t>
      </w:r>
      <w:r w:rsidR="00CC7153">
        <w:rPr>
          <w:rtl/>
          <w:lang w:val="he-IL"/>
        </w:rPr>
        <w:t>הקב"ה</w:t>
      </w:r>
      <w:r w:rsidRPr="004376D3">
        <w:rPr>
          <w:rtl/>
          <w:lang w:val="he-IL"/>
        </w:rPr>
        <w:t xml:space="preserve"> שתקריבו</w:t>
      </w:r>
      <w:r w:rsidR="004A55EF">
        <w:rPr>
          <w:rFonts w:hint="cs"/>
          <w:rtl/>
          <w:lang w:val="he-IL"/>
        </w:rPr>
        <w:t>,</w:t>
      </w:r>
      <w:r w:rsidRPr="004376D3">
        <w:rPr>
          <w:rtl/>
          <w:lang w:val="he-IL"/>
        </w:rPr>
        <w:t xml:space="preserve"> אבל לא נאמר לי מי יקריב ראשון</w:t>
      </w:r>
      <w:r w:rsidR="004A55EF">
        <w:rPr>
          <w:rFonts w:hint="cs"/>
          <w:rtl/>
          <w:lang w:val="he-IL"/>
        </w:rPr>
        <w:t>.</w:t>
      </w:r>
      <w:r w:rsidRPr="004376D3">
        <w:rPr>
          <w:rtl/>
          <w:lang w:val="he-IL"/>
        </w:rPr>
        <w:t xml:space="preserve"> נתנו עיניהם בנחשון</w:t>
      </w:r>
      <w:r w:rsidR="004A55EF">
        <w:rPr>
          <w:rFonts w:hint="cs"/>
          <w:rtl/>
          <w:lang w:val="he-IL"/>
        </w:rPr>
        <w:t>:</w:t>
      </w:r>
      <w:r w:rsidRPr="004376D3">
        <w:rPr>
          <w:rtl/>
          <w:lang w:val="he-IL"/>
        </w:rPr>
        <w:t xml:space="preserve"> זה קידש שמו של </w:t>
      </w:r>
      <w:r w:rsidR="00CC7153">
        <w:rPr>
          <w:rtl/>
          <w:lang w:val="he-IL"/>
        </w:rPr>
        <w:t>הקב"ה</w:t>
      </w:r>
      <w:r w:rsidRPr="004376D3">
        <w:rPr>
          <w:rtl/>
          <w:lang w:val="he-IL"/>
        </w:rPr>
        <w:t xml:space="preserve"> על הים</w:t>
      </w:r>
      <w:r w:rsidR="004A55EF">
        <w:rPr>
          <w:rFonts w:hint="cs"/>
          <w:rtl/>
          <w:lang w:val="he-IL"/>
        </w:rPr>
        <w:t>,</w:t>
      </w:r>
      <w:r w:rsidRPr="004376D3">
        <w:rPr>
          <w:rtl/>
          <w:lang w:val="he-IL"/>
        </w:rPr>
        <w:t xml:space="preserve"> זה ראוי להוריד את השכינה והוא יקריב ראשון לכולם</w:t>
      </w:r>
      <w:r w:rsidR="004A55EF">
        <w:rPr>
          <w:rFonts w:hint="cs"/>
          <w:rtl/>
          <w:lang w:val="he-IL"/>
        </w:rPr>
        <w:t>.</w:t>
      </w:r>
      <w:r w:rsidRPr="004376D3">
        <w:rPr>
          <w:rtl/>
          <w:lang w:val="he-IL"/>
        </w:rPr>
        <w:t xml:space="preserve"> וכן עשה</w:t>
      </w:r>
      <w:r w:rsidR="004A55EF">
        <w:rPr>
          <w:rFonts w:hint="cs"/>
          <w:rtl/>
          <w:lang w:val="he-IL"/>
        </w:rPr>
        <w:t>, זהו שכתוב: "</w:t>
      </w:r>
      <w:r w:rsidRPr="004376D3">
        <w:rPr>
          <w:rtl/>
          <w:lang w:val="he-IL"/>
        </w:rPr>
        <w:t xml:space="preserve">ויהי המקריב </w:t>
      </w:r>
      <w:r w:rsidR="004A55EF">
        <w:rPr>
          <w:rFonts w:hint="cs"/>
          <w:rtl/>
          <w:lang w:val="he-IL"/>
        </w:rPr>
        <w:t xml:space="preserve">ביום הראשון </w:t>
      </w:r>
      <w:r w:rsidR="003D14D3">
        <w:rPr>
          <w:rFonts w:hint="cs"/>
          <w:rtl/>
          <w:lang w:val="he-IL"/>
        </w:rPr>
        <w:t>.</w:t>
      </w:r>
      <w:r w:rsidR="004A55EF">
        <w:rPr>
          <w:rFonts w:hint="cs"/>
          <w:rtl/>
          <w:lang w:val="he-IL"/>
        </w:rPr>
        <w:t>.. נחשון"</w:t>
      </w:r>
      <w:r w:rsidRPr="004376D3">
        <w:rPr>
          <w:rtl/>
          <w:lang w:val="he-IL"/>
        </w:rPr>
        <w:t>.</w:t>
      </w:r>
      <w:r w:rsidR="0017293F">
        <w:rPr>
          <w:rStyle w:val="a5"/>
          <w:rtl/>
          <w:lang w:val="he-IL"/>
        </w:rPr>
        <w:footnoteReference w:id="7"/>
      </w:r>
    </w:p>
    <w:p w14:paraId="4696C4AF" w14:textId="77777777" w:rsidR="0017293F" w:rsidRPr="0017293F" w:rsidRDefault="0017293F" w:rsidP="009B51E3">
      <w:pPr>
        <w:pStyle w:val="ab"/>
        <w:rPr>
          <w:rtl/>
          <w:lang w:val="he-IL"/>
        </w:rPr>
      </w:pPr>
      <w:r>
        <w:rPr>
          <w:rFonts w:hint="cs"/>
          <w:rtl/>
          <w:lang w:val="he-IL"/>
        </w:rPr>
        <w:t xml:space="preserve">שם פרשה </w:t>
      </w:r>
      <w:proofErr w:type="spellStart"/>
      <w:r>
        <w:rPr>
          <w:rFonts w:hint="cs"/>
          <w:rtl/>
          <w:lang w:val="he-IL"/>
        </w:rPr>
        <w:t>יג</w:t>
      </w:r>
      <w:proofErr w:type="spellEnd"/>
      <w:r>
        <w:rPr>
          <w:rFonts w:hint="cs"/>
          <w:rtl/>
          <w:lang w:val="he-IL"/>
        </w:rPr>
        <w:t xml:space="preserve"> סוף סימן ד</w:t>
      </w:r>
      <w:r w:rsidRPr="0017293F">
        <w:rPr>
          <w:rFonts w:cs="David"/>
          <w:rtl/>
          <w:lang w:val="he-IL"/>
        </w:rPr>
        <w:t xml:space="preserve"> </w:t>
      </w:r>
      <w:r w:rsidR="00FB7134">
        <w:rPr>
          <w:rtl/>
          <w:lang w:val="he-IL"/>
        </w:rPr>
        <w:t>–</w:t>
      </w:r>
      <w:r w:rsidR="00FB7134">
        <w:rPr>
          <w:rFonts w:hint="cs"/>
          <w:rtl/>
          <w:lang w:val="he-IL"/>
        </w:rPr>
        <w:t xml:space="preserve"> קפיצת נחשון</w:t>
      </w:r>
    </w:p>
    <w:p w14:paraId="21044B76" w14:textId="77777777" w:rsidR="0017293F" w:rsidRDefault="0017293F" w:rsidP="005F3325">
      <w:pPr>
        <w:pStyle w:val="ac"/>
        <w:rPr>
          <w:rFonts w:hint="cs"/>
          <w:rtl/>
          <w:lang w:val="he-IL"/>
        </w:rPr>
      </w:pPr>
      <w:r w:rsidRPr="0017293F">
        <w:rPr>
          <w:rtl/>
          <w:lang w:val="he-IL"/>
        </w:rPr>
        <w:t xml:space="preserve">א"ר יהודה בר' </w:t>
      </w:r>
      <w:proofErr w:type="spellStart"/>
      <w:r w:rsidRPr="0017293F">
        <w:rPr>
          <w:rtl/>
          <w:lang w:val="he-IL"/>
        </w:rPr>
        <w:t>אלעאי</w:t>
      </w:r>
      <w:proofErr w:type="spellEnd"/>
      <w:r w:rsidR="009B51E3">
        <w:rPr>
          <w:rFonts w:hint="cs"/>
          <w:rtl/>
          <w:lang w:val="he-IL"/>
        </w:rPr>
        <w:t>:</w:t>
      </w:r>
      <w:r w:rsidRPr="0017293F">
        <w:rPr>
          <w:rtl/>
          <w:lang w:val="he-IL"/>
        </w:rPr>
        <w:t xml:space="preserve"> כשעמדו ישראל על הים</w:t>
      </w:r>
      <w:r w:rsidR="00B816F1">
        <w:rPr>
          <w:rFonts w:hint="cs"/>
          <w:rtl/>
          <w:lang w:val="he-IL"/>
        </w:rPr>
        <w:t>,</w:t>
      </w:r>
      <w:r w:rsidRPr="0017293F">
        <w:rPr>
          <w:rtl/>
          <w:lang w:val="he-IL"/>
        </w:rPr>
        <w:t xml:space="preserve"> היו השבטים מדיינים אלה עם אלה</w:t>
      </w:r>
      <w:r w:rsidR="009B51E3">
        <w:rPr>
          <w:rFonts w:hint="cs"/>
          <w:rtl/>
          <w:lang w:val="he-IL"/>
        </w:rPr>
        <w:t>.</w:t>
      </w:r>
      <w:r w:rsidRPr="0017293F">
        <w:rPr>
          <w:rtl/>
          <w:lang w:val="he-IL"/>
        </w:rPr>
        <w:t xml:space="preserve"> זה אומר</w:t>
      </w:r>
      <w:r w:rsidR="009B51E3">
        <w:rPr>
          <w:rFonts w:hint="cs"/>
          <w:rtl/>
          <w:lang w:val="he-IL"/>
        </w:rPr>
        <w:t>:</w:t>
      </w:r>
      <w:r w:rsidRPr="0017293F">
        <w:rPr>
          <w:rtl/>
          <w:lang w:val="he-IL"/>
        </w:rPr>
        <w:t xml:space="preserve"> אני יורד תח</w:t>
      </w:r>
      <w:r w:rsidR="009B51E3">
        <w:rPr>
          <w:rFonts w:hint="cs"/>
          <w:rtl/>
          <w:lang w:val="he-IL"/>
        </w:rPr>
        <w:t>י</w:t>
      </w:r>
      <w:r w:rsidRPr="0017293F">
        <w:rPr>
          <w:rtl/>
          <w:lang w:val="he-IL"/>
        </w:rPr>
        <w:t>לה וזה אומר אני יורד תח</w:t>
      </w:r>
      <w:r w:rsidR="009B51E3">
        <w:rPr>
          <w:rFonts w:hint="cs"/>
          <w:rtl/>
          <w:lang w:val="he-IL"/>
        </w:rPr>
        <w:t>י</w:t>
      </w:r>
      <w:r w:rsidRPr="0017293F">
        <w:rPr>
          <w:rtl/>
          <w:lang w:val="he-IL"/>
        </w:rPr>
        <w:t>לה</w:t>
      </w:r>
      <w:r w:rsidR="009B51E3">
        <w:rPr>
          <w:rFonts w:hint="cs"/>
          <w:rtl/>
          <w:lang w:val="he-IL"/>
        </w:rPr>
        <w:t>.</w:t>
      </w:r>
      <w:r w:rsidR="009B51E3">
        <w:rPr>
          <w:rStyle w:val="a5"/>
          <w:rtl/>
          <w:lang w:val="he-IL"/>
        </w:rPr>
        <w:footnoteReference w:id="8"/>
      </w:r>
      <w:r w:rsidRPr="0017293F">
        <w:rPr>
          <w:rtl/>
          <w:lang w:val="he-IL"/>
        </w:rPr>
        <w:t xml:space="preserve"> קפץ נחשון לתוך גלי הים וירד</w:t>
      </w:r>
      <w:r w:rsidR="009B51E3">
        <w:rPr>
          <w:rFonts w:hint="cs"/>
          <w:rtl/>
          <w:lang w:val="he-IL"/>
        </w:rPr>
        <w:t>,</w:t>
      </w:r>
      <w:r w:rsidRPr="0017293F">
        <w:rPr>
          <w:rtl/>
          <w:lang w:val="he-IL"/>
        </w:rPr>
        <w:t xml:space="preserve"> ועליו אמר דוד</w:t>
      </w:r>
      <w:r w:rsidR="009B51E3">
        <w:rPr>
          <w:rFonts w:hint="cs"/>
          <w:rtl/>
          <w:lang w:val="he-IL"/>
        </w:rPr>
        <w:t>:</w:t>
      </w:r>
      <w:r w:rsidRPr="0017293F">
        <w:rPr>
          <w:rtl/>
          <w:lang w:val="he-IL"/>
        </w:rPr>
        <w:t xml:space="preserve"> </w:t>
      </w:r>
      <w:r w:rsidR="009B51E3">
        <w:rPr>
          <w:rFonts w:hint="cs"/>
          <w:rtl/>
          <w:lang w:val="he-IL"/>
        </w:rPr>
        <w:t>"</w:t>
      </w:r>
      <w:r w:rsidRPr="0017293F">
        <w:rPr>
          <w:rtl/>
          <w:lang w:val="he-IL"/>
        </w:rPr>
        <w:t xml:space="preserve">הושיעני אלהים כי באו מים עד </w:t>
      </w:r>
      <w:r w:rsidRPr="0017293F">
        <w:rPr>
          <w:rtl/>
          <w:lang w:val="he-IL"/>
        </w:rPr>
        <w:lastRenderedPageBreak/>
        <w:t>נפש</w:t>
      </w:r>
      <w:r w:rsidR="009B51E3">
        <w:rPr>
          <w:rFonts w:hint="cs"/>
          <w:rtl/>
          <w:lang w:val="he-IL"/>
        </w:rPr>
        <w:t xml:space="preserve">" </w:t>
      </w:r>
      <w:r w:rsidR="009B51E3" w:rsidRPr="0017293F">
        <w:rPr>
          <w:rtl/>
          <w:lang w:val="he-IL"/>
        </w:rPr>
        <w:t>(תהלים סט</w:t>
      </w:r>
      <w:r w:rsidR="009B51E3">
        <w:rPr>
          <w:rFonts w:hint="cs"/>
          <w:rtl/>
          <w:lang w:val="he-IL"/>
        </w:rPr>
        <w:t xml:space="preserve"> ב</w:t>
      </w:r>
      <w:r w:rsidR="009B51E3" w:rsidRPr="0017293F">
        <w:rPr>
          <w:rtl/>
          <w:lang w:val="he-IL"/>
        </w:rPr>
        <w:t>)</w:t>
      </w:r>
      <w:r w:rsidR="009B51E3">
        <w:rPr>
          <w:rFonts w:hint="cs"/>
          <w:rtl/>
          <w:lang w:val="he-IL"/>
        </w:rPr>
        <w:t>.</w:t>
      </w:r>
      <w:r w:rsidR="009B51E3" w:rsidRPr="0017293F">
        <w:rPr>
          <w:rtl/>
          <w:lang w:val="he-IL"/>
        </w:rPr>
        <w:t xml:space="preserve"> </w:t>
      </w:r>
      <w:r w:rsidRPr="0017293F">
        <w:rPr>
          <w:rtl/>
          <w:lang w:val="he-IL"/>
        </w:rPr>
        <w:t xml:space="preserve">אמר </w:t>
      </w:r>
      <w:r w:rsidR="005F3325">
        <w:rPr>
          <w:rtl/>
          <w:lang w:val="he-IL"/>
        </w:rPr>
        <w:t>הקב"ה</w:t>
      </w:r>
      <w:r w:rsidRPr="0017293F">
        <w:rPr>
          <w:rtl/>
          <w:lang w:val="he-IL"/>
        </w:rPr>
        <w:t xml:space="preserve"> למשה</w:t>
      </w:r>
      <w:r w:rsidR="009B51E3">
        <w:rPr>
          <w:rFonts w:hint="cs"/>
          <w:rtl/>
          <w:lang w:val="he-IL"/>
        </w:rPr>
        <w:t>:</w:t>
      </w:r>
      <w:r w:rsidRPr="0017293F">
        <w:rPr>
          <w:rtl/>
          <w:lang w:val="he-IL"/>
        </w:rPr>
        <w:t xml:space="preserve"> יד</w:t>
      </w:r>
      <w:r w:rsidR="00B816F1">
        <w:rPr>
          <w:rtl/>
          <w:lang w:val="he-IL"/>
        </w:rPr>
        <w:t>ִ</w:t>
      </w:r>
      <w:r w:rsidRPr="0017293F">
        <w:rPr>
          <w:rtl/>
          <w:lang w:val="he-IL"/>
        </w:rPr>
        <w:t>יד</w:t>
      </w:r>
      <w:r w:rsidR="00B816F1">
        <w:rPr>
          <w:rtl/>
          <w:lang w:val="he-IL"/>
        </w:rPr>
        <w:t>ִ</w:t>
      </w:r>
      <w:r w:rsidRPr="0017293F">
        <w:rPr>
          <w:rtl/>
          <w:lang w:val="he-IL"/>
        </w:rPr>
        <w:t>י שוקע בים ואתה מתפלל</w:t>
      </w:r>
      <w:r w:rsidR="009B51E3">
        <w:rPr>
          <w:rFonts w:hint="cs"/>
          <w:rtl/>
          <w:lang w:val="he-IL"/>
        </w:rPr>
        <w:t>?!</w:t>
      </w:r>
      <w:r w:rsidR="00B816F1">
        <w:rPr>
          <w:rStyle w:val="a5"/>
          <w:rtl/>
          <w:lang w:val="he-IL"/>
        </w:rPr>
        <w:footnoteReference w:id="9"/>
      </w:r>
      <w:r w:rsidRPr="0017293F">
        <w:rPr>
          <w:rtl/>
          <w:lang w:val="he-IL"/>
        </w:rPr>
        <w:t xml:space="preserve"> </w:t>
      </w:r>
      <w:r w:rsidR="009B51E3">
        <w:rPr>
          <w:rFonts w:hint="cs"/>
          <w:rtl/>
          <w:lang w:val="he-IL"/>
        </w:rPr>
        <w:t>"</w:t>
      </w:r>
      <w:r w:rsidRPr="0017293F">
        <w:rPr>
          <w:rtl/>
          <w:lang w:val="he-IL"/>
        </w:rPr>
        <w:t xml:space="preserve">דבר אל בני ישראל </w:t>
      </w:r>
      <w:proofErr w:type="spellStart"/>
      <w:r w:rsidRPr="0017293F">
        <w:rPr>
          <w:rtl/>
          <w:lang w:val="he-IL"/>
        </w:rPr>
        <w:t>ויסעו</w:t>
      </w:r>
      <w:proofErr w:type="spellEnd"/>
      <w:r w:rsidR="009B51E3">
        <w:rPr>
          <w:rFonts w:hint="cs"/>
          <w:rtl/>
          <w:lang w:val="he-IL"/>
        </w:rPr>
        <w:t xml:space="preserve">" </w:t>
      </w:r>
      <w:r w:rsidR="009B51E3" w:rsidRPr="0017293F">
        <w:rPr>
          <w:rtl/>
          <w:lang w:val="he-IL"/>
        </w:rPr>
        <w:t>(שמות יד</w:t>
      </w:r>
      <w:r w:rsidR="009B51E3">
        <w:rPr>
          <w:rFonts w:hint="cs"/>
          <w:rtl/>
          <w:lang w:val="he-IL"/>
        </w:rPr>
        <w:t xml:space="preserve"> טו</w:t>
      </w:r>
      <w:r w:rsidR="009B51E3" w:rsidRPr="0017293F">
        <w:rPr>
          <w:rtl/>
          <w:lang w:val="he-IL"/>
        </w:rPr>
        <w:t>)</w:t>
      </w:r>
      <w:r w:rsidR="009B51E3">
        <w:rPr>
          <w:rFonts w:hint="cs"/>
          <w:rtl/>
          <w:lang w:val="he-IL"/>
        </w:rPr>
        <w:t>,</w:t>
      </w:r>
      <w:r w:rsidR="009B51E3" w:rsidRPr="0017293F">
        <w:rPr>
          <w:rtl/>
          <w:lang w:val="he-IL"/>
        </w:rPr>
        <w:t xml:space="preserve"> </w:t>
      </w:r>
      <w:r w:rsidRPr="0017293F">
        <w:rPr>
          <w:rtl/>
          <w:lang w:val="he-IL"/>
        </w:rPr>
        <w:t>הוי</w:t>
      </w:r>
      <w:r w:rsidR="009B51E3">
        <w:rPr>
          <w:rFonts w:hint="cs"/>
          <w:rtl/>
          <w:lang w:val="he-IL"/>
        </w:rPr>
        <w:t>: "</w:t>
      </w:r>
      <w:r w:rsidRPr="0017293F">
        <w:rPr>
          <w:rtl/>
          <w:lang w:val="he-IL"/>
        </w:rPr>
        <w:t>נודע ביהודה אלהים</w:t>
      </w:r>
      <w:r w:rsidR="009B51E3">
        <w:rPr>
          <w:rFonts w:hint="cs"/>
          <w:rtl/>
          <w:lang w:val="he-IL"/>
        </w:rPr>
        <w:t>".</w:t>
      </w:r>
      <w:r w:rsidR="009B51E3">
        <w:rPr>
          <w:rStyle w:val="a5"/>
          <w:rtl/>
          <w:lang w:val="he-IL"/>
        </w:rPr>
        <w:footnoteReference w:id="10"/>
      </w:r>
      <w:r w:rsidRPr="0017293F">
        <w:rPr>
          <w:rtl/>
          <w:lang w:val="he-IL"/>
        </w:rPr>
        <w:t xml:space="preserve"> ולפיכך הגדיל </w:t>
      </w:r>
      <w:r w:rsidR="005F3325">
        <w:rPr>
          <w:rtl/>
          <w:lang w:val="he-IL"/>
        </w:rPr>
        <w:t>הקב"ה</w:t>
      </w:r>
      <w:r w:rsidRPr="0017293F">
        <w:rPr>
          <w:rtl/>
          <w:lang w:val="he-IL"/>
        </w:rPr>
        <w:t xml:space="preserve"> שמו של נחשון בישראל שזכה להקריב ראשון</w:t>
      </w:r>
      <w:r w:rsidR="009B51E3">
        <w:rPr>
          <w:rFonts w:hint="cs"/>
          <w:rtl/>
          <w:lang w:val="he-IL"/>
        </w:rPr>
        <w:t>,</w:t>
      </w:r>
      <w:r w:rsidRPr="0017293F">
        <w:rPr>
          <w:rtl/>
          <w:lang w:val="he-IL"/>
        </w:rPr>
        <w:t xml:space="preserve"> שנאמר</w:t>
      </w:r>
      <w:r w:rsidR="009B51E3">
        <w:rPr>
          <w:rFonts w:hint="cs"/>
          <w:rtl/>
          <w:lang w:val="he-IL"/>
        </w:rPr>
        <w:t>:</w:t>
      </w:r>
      <w:r w:rsidRPr="0017293F">
        <w:rPr>
          <w:rtl/>
          <w:lang w:val="he-IL"/>
        </w:rPr>
        <w:t xml:space="preserve"> </w:t>
      </w:r>
      <w:r w:rsidR="009B51E3">
        <w:rPr>
          <w:rFonts w:hint="cs"/>
          <w:rtl/>
          <w:lang w:val="he-IL"/>
        </w:rPr>
        <w:t>"</w:t>
      </w:r>
      <w:r w:rsidRPr="0017293F">
        <w:rPr>
          <w:rtl/>
          <w:lang w:val="he-IL"/>
        </w:rPr>
        <w:t>ויהי המקריב ביום ראשון</w:t>
      </w:r>
      <w:r w:rsidR="009B51E3">
        <w:rPr>
          <w:rFonts w:hint="cs"/>
          <w:rtl/>
          <w:lang w:val="he-IL"/>
        </w:rPr>
        <w:t xml:space="preserve">", </w:t>
      </w:r>
      <w:r w:rsidRPr="0017293F">
        <w:rPr>
          <w:rtl/>
          <w:lang w:val="he-IL"/>
        </w:rPr>
        <w:t>הוי</w:t>
      </w:r>
      <w:r w:rsidR="009B51E3">
        <w:rPr>
          <w:rFonts w:hint="cs"/>
          <w:rtl/>
          <w:lang w:val="he-IL"/>
        </w:rPr>
        <w:t>:</w:t>
      </w:r>
      <w:r w:rsidRPr="0017293F">
        <w:rPr>
          <w:rtl/>
          <w:lang w:val="he-IL"/>
        </w:rPr>
        <w:t xml:space="preserve"> </w:t>
      </w:r>
      <w:r w:rsidR="009B51E3">
        <w:rPr>
          <w:rFonts w:hint="cs"/>
          <w:rtl/>
          <w:lang w:val="he-IL"/>
        </w:rPr>
        <w:t>"</w:t>
      </w:r>
      <w:r w:rsidRPr="0017293F">
        <w:rPr>
          <w:rtl/>
          <w:lang w:val="he-IL"/>
        </w:rPr>
        <w:t>בישראל גדול שמו</w:t>
      </w:r>
      <w:r w:rsidR="009B51E3">
        <w:rPr>
          <w:rFonts w:hint="cs"/>
          <w:rtl/>
          <w:lang w:val="he-IL"/>
        </w:rPr>
        <w:t>"</w:t>
      </w:r>
      <w:r w:rsidRPr="0017293F">
        <w:rPr>
          <w:rtl/>
          <w:lang w:val="he-IL"/>
        </w:rPr>
        <w:t>.</w:t>
      </w:r>
      <w:r w:rsidR="007475DA">
        <w:rPr>
          <w:rStyle w:val="a5"/>
          <w:rtl/>
          <w:lang w:val="he-IL"/>
        </w:rPr>
        <w:footnoteReference w:id="11"/>
      </w:r>
    </w:p>
    <w:p w14:paraId="3CCFB832" w14:textId="77777777" w:rsidR="0017293F" w:rsidRPr="0017293F" w:rsidRDefault="0017293F" w:rsidP="007475DA">
      <w:pPr>
        <w:pStyle w:val="ab"/>
        <w:rPr>
          <w:rtl/>
          <w:lang w:val="he-IL"/>
        </w:rPr>
      </w:pPr>
      <w:r>
        <w:rPr>
          <w:rFonts w:hint="cs"/>
          <w:rtl/>
          <w:lang w:val="he-IL"/>
        </w:rPr>
        <w:t xml:space="preserve">שם פרשה </w:t>
      </w:r>
      <w:proofErr w:type="spellStart"/>
      <w:r>
        <w:rPr>
          <w:rFonts w:hint="cs"/>
          <w:rtl/>
          <w:lang w:val="he-IL"/>
        </w:rPr>
        <w:t>יג</w:t>
      </w:r>
      <w:proofErr w:type="spellEnd"/>
      <w:r>
        <w:rPr>
          <w:rFonts w:hint="cs"/>
          <w:rtl/>
          <w:lang w:val="he-IL"/>
        </w:rPr>
        <w:t xml:space="preserve"> סוף סימן ח</w:t>
      </w:r>
      <w:r w:rsidRPr="0017293F">
        <w:rPr>
          <w:rFonts w:cs="David"/>
          <w:rtl/>
          <w:lang w:val="he-IL"/>
        </w:rPr>
        <w:t xml:space="preserve"> </w:t>
      </w:r>
      <w:r w:rsidR="00FB7134">
        <w:rPr>
          <w:rtl/>
          <w:lang w:val="he-IL"/>
        </w:rPr>
        <w:t>–</w:t>
      </w:r>
      <w:r w:rsidR="00FB7134">
        <w:rPr>
          <w:rFonts w:hint="cs"/>
          <w:rtl/>
          <w:lang w:val="he-IL"/>
        </w:rPr>
        <w:t xml:space="preserve"> שנחשון לא יתגאה</w:t>
      </w:r>
    </w:p>
    <w:p w14:paraId="07DA3733" w14:textId="77777777" w:rsidR="0017293F" w:rsidRPr="0017293F" w:rsidRDefault="007475DA" w:rsidP="00D646FA">
      <w:pPr>
        <w:pStyle w:val="ac"/>
        <w:rPr>
          <w:rtl/>
          <w:lang w:val="he-IL"/>
        </w:rPr>
      </w:pPr>
      <w:r>
        <w:rPr>
          <w:rFonts w:hint="cs"/>
          <w:rtl/>
          <w:lang w:val="he-IL"/>
        </w:rPr>
        <w:t>"</w:t>
      </w:r>
      <w:r w:rsidRPr="0017293F">
        <w:rPr>
          <w:rtl/>
          <w:lang w:val="he-IL"/>
        </w:rPr>
        <w:t>כולך יפה רעיתי</w:t>
      </w:r>
      <w:r>
        <w:rPr>
          <w:rFonts w:hint="cs"/>
          <w:rtl/>
          <w:lang w:val="he-IL"/>
        </w:rPr>
        <w:t xml:space="preserve">" (שיר השירים ד ז) ... </w:t>
      </w:r>
      <w:r w:rsidRPr="0017293F">
        <w:rPr>
          <w:rtl/>
          <w:lang w:val="he-IL"/>
        </w:rPr>
        <w:t>מדבר בנשיאי השבטים</w:t>
      </w:r>
      <w:r>
        <w:rPr>
          <w:rFonts w:hint="cs"/>
          <w:rtl/>
          <w:lang w:val="he-IL"/>
        </w:rPr>
        <w:t>.</w:t>
      </w:r>
      <w:r w:rsidRPr="0017293F">
        <w:rPr>
          <w:rtl/>
          <w:lang w:val="he-IL"/>
        </w:rPr>
        <w:t xml:space="preserve"> בעת שהקריבו לחנוכת המזבח</w:t>
      </w:r>
      <w:r>
        <w:rPr>
          <w:rFonts w:hint="cs"/>
          <w:rtl/>
          <w:lang w:val="he-IL"/>
        </w:rPr>
        <w:t>,</w:t>
      </w:r>
      <w:r w:rsidRPr="0017293F">
        <w:rPr>
          <w:rtl/>
          <w:lang w:val="he-IL"/>
        </w:rPr>
        <w:t xml:space="preserve"> לא הקריבו כולם ביום אחד</w:t>
      </w:r>
      <w:r>
        <w:rPr>
          <w:rFonts w:hint="cs"/>
          <w:rtl/>
          <w:lang w:val="he-IL"/>
        </w:rPr>
        <w:t>,</w:t>
      </w:r>
      <w:r w:rsidRPr="0017293F">
        <w:rPr>
          <w:rtl/>
          <w:lang w:val="he-IL"/>
        </w:rPr>
        <w:t xml:space="preserve"> אלא כל אחד ואחד יומו</w:t>
      </w:r>
      <w:r>
        <w:rPr>
          <w:rFonts w:hint="cs"/>
          <w:rtl/>
          <w:lang w:val="he-IL"/>
        </w:rPr>
        <w:t>, כמו שאתה אומר: "</w:t>
      </w:r>
      <w:r w:rsidRPr="0017293F">
        <w:rPr>
          <w:rtl/>
          <w:lang w:val="he-IL"/>
        </w:rPr>
        <w:t>נשיא אחד ליום</w:t>
      </w:r>
      <w:r>
        <w:rPr>
          <w:rFonts w:hint="cs"/>
          <w:rtl/>
          <w:lang w:val="he-IL"/>
        </w:rPr>
        <w:t>, נשיא אחד ליום יקריבו את קרבנם לחנוכת המזבח" (במדבר ז א).</w:t>
      </w:r>
      <w:r w:rsidRPr="0017293F">
        <w:rPr>
          <w:rtl/>
          <w:lang w:val="he-IL"/>
        </w:rPr>
        <w:t xml:space="preserve"> יכול מי שהקריב ראשון הוא היה חביב יותר</w:t>
      </w:r>
      <w:r>
        <w:rPr>
          <w:rFonts w:hint="cs"/>
          <w:rtl/>
          <w:lang w:val="he-IL"/>
        </w:rPr>
        <w:t>,</w:t>
      </w:r>
      <w:r w:rsidRPr="0017293F">
        <w:rPr>
          <w:rtl/>
          <w:lang w:val="he-IL"/>
        </w:rPr>
        <w:t xml:space="preserve"> ויהודה שהקריב תח</w:t>
      </w:r>
      <w:r>
        <w:rPr>
          <w:rFonts w:hint="cs"/>
          <w:rtl/>
          <w:lang w:val="he-IL"/>
        </w:rPr>
        <w:t>י</w:t>
      </w:r>
      <w:r w:rsidRPr="0017293F">
        <w:rPr>
          <w:rtl/>
          <w:lang w:val="he-IL"/>
        </w:rPr>
        <w:t>לה הוא יהיה חביב מכולם</w:t>
      </w:r>
      <w:r>
        <w:rPr>
          <w:rFonts w:hint="cs"/>
          <w:rtl/>
          <w:lang w:val="he-IL"/>
        </w:rPr>
        <w:t>?</w:t>
      </w:r>
      <w:r w:rsidRPr="0017293F">
        <w:rPr>
          <w:rtl/>
          <w:lang w:val="he-IL"/>
        </w:rPr>
        <w:t xml:space="preserve"> לכך א"ר חלבו</w:t>
      </w:r>
      <w:r>
        <w:rPr>
          <w:rFonts w:hint="cs"/>
          <w:rtl/>
          <w:lang w:val="he-IL"/>
        </w:rPr>
        <w:t>:</w:t>
      </w:r>
      <w:r w:rsidRPr="0017293F">
        <w:rPr>
          <w:rtl/>
          <w:lang w:val="he-IL"/>
        </w:rPr>
        <w:t xml:space="preserve"> בכל השבטים כתיב</w:t>
      </w:r>
      <w:r w:rsidR="00D646FA">
        <w:rPr>
          <w:rFonts w:hint="cs"/>
          <w:rtl/>
          <w:lang w:val="he-IL"/>
        </w:rPr>
        <w:t>:</w:t>
      </w:r>
      <w:r w:rsidRPr="0017293F">
        <w:rPr>
          <w:rtl/>
          <w:lang w:val="he-IL"/>
        </w:rPr>
        <w:t xml:space="preserve"> </w:t>
      </w:r>
      <w:r w:rsidR="00D646FA">
        <w:rPr>
          <w:rFonts w:hint="cs"/>
          <w:rtl/>
          <w:lang w:val="he-IL"/>
        </w:rPr>
        <w:t>"</w:t>
      </w:r>
      <w:r w:rsidRPr="0017293F">
        <w:rPr>
          <w:rtl/>
          <w:lang w:val="he-IL"/>
        </w:rPr>
        <w:t>קרבנו</w:t>
      </w:r>
      <w:r w:rsidR="00D646FA">
        <w:rPr>
          <w:rFonts w:hint="cs"/>
          <w:rtl/>
          <w:lang w:val="he-IL"/>
        </w:rPr>
        <w:t>", "</w:t>
      </w:r>
      <w:r w:rsidRPr="0017293F">
        <w:rPr>
          <w:rtl/>
          <w:lang w:val="he-IL"/>
        </w:rPr>
        <w:t>קרבנו</w:t>
      </w:r>
      <w:r w:rsidR="00D646FA">
        <w:rPr>
          <w:rFonts w:hint="cs"/>
          <w:rtl/>
          <w:lang w:val="he-IL"/>
        </w:rPr>
        <w:t>"</w:t>
      </w:r>
      <w:r w:rsidR="00D646FA">
        <w:rPr>
          <w:rStyle w:val="a5"/>
          <w:rtl/>
          <w:lang w:val="he-IL"/>
        </w:rPr>
        <w:footnoteReference w:id="12"/>
      </w:r>
      <w:r w:rsidRPr="0017293F">
        <w:rPr>
          <w:rtl/>
          <w:lang w:val="he-IL"/>
        </w:rPr>
        <w:t xml:space="preserve"> ובנשיא יהודה כת</w:t>
      </w:r>
      <w:r w:rsidR="00D646FA">
        <w:rPr>
          <w:rFonts w:hint="cs"/>
          <w:rtl/>
          <w:lang w:val="he-IL"/>
        </w:rPr>
        <w:t>ו</w:t>
      </w:r>
      <w:r w:rsidRPr="0017293F">
        <w:rPr>
          <w:rtl/>
          <w:lang w:val="he-IL"/>
        </w:rPr>
        <w:t>ב</w:t>
      </w:r>
      <w:r w:rsidR="00D646FA">
        <w:rPr>
          <w:rFonts w:hint="cs"/>
          <w:rtl/>
          <w:lang w:val="he-IL"/>
        </w:rPr>
        <w:t>:</w:t>
      </w:r>
      <w:r w:rsidRPr="0017293F">
        <w:rPr>
          <w:rtl/>
          <w:lang w:val="he-IL"/>
        </w:rPr>
        <w:t xml:space="preserve"> </w:t>
      </w:r>
      <w:r w:rsidR="00D646FA">
        <w:rPr>
          <w:rFonts w:hint="cs"/>
          <w:rtl/>
          <w:lang w:val="he-IL"/>
        </w:rPr>
        <w:t>"</w:t>
      </w:r>
      <w:r w:rsidRPr="0017293F">
        <w:rPr>
          <w:rtl/>
          <w:lang w:val="he-IL"/>
        </w:rPr>
        <w:t>וקרבנו</w:t>
      </w:r>
      <w:r w:rsidR="00D646FA">
        <w:rPr>
          <w:rFonts w:hint="cs"/>
          <w:rtl/>
          <w:lang w:val="he-IL"/>
        </w:rPr>
        <w:t>"</w:t>
      </w:r>
      <w:r w:rsidRPr="0017293F">
        <w:rPr>
          <w:rtl/>
          <w:lang w:val="he-IL"/>
        </w:rPr>
        <w:t xml:space="preserve"> אתמהא</w:t>
      </w:r>
      <w:r w:rsidR="00D646FA">
        <w:rPr>
          <w:rFonts w:hint="cs"/>
          <w:rtl/>
          <w:lang w:val="he-IL"/>
        </w:rPr>
        <w:t>!</w:t>
      </w:r>
      <w:r w:rsidRPr="0017293F">
        <w:rPr>
          <w:rtl/>
          <w:lang w:val="he-IL"/>
        </w:rPr>
        <w:t xml:space="preserve"> הוא הקריב ראשון ואמר </w:t>
      </w:r>
      <w:r w:rsidR="00D646FA">
        <w:rPr>
          <w:rFonts w:hint="cs"/>
          <w:rtl/>
          <w:lang w:val="he-IL"/>
        </w:rPr>
        <w:t>"</w:t>
      </w:r>
      <w:r w:rsidRPr="0017293F">
        <w:rPr>
          <w:rtl/>
          <w:lang w:val="he-IL"/>
        </w:rPr>
        <w:t>וקרבנו</w:t>
      </w:r>
      <w:r w:rsidR="00D646FA">
        <w:rPr>
          <w:rFonts w:hint="cs"/>
          <w:rtl/>
          <w:lang w:val="he-IL"/>
        </w:rPr>
        <w:t>"!</w:t>
      </w:r>
      <w:r w:rsidR="00D646FA">
        <w:rPr>
          <w:rStyle w:val="a5"/>
          <w:rtl/>
          <w:lang w:val="he-IL"/>
        </w:rPr>
        <w:footnoteReference w:id="13"/>
      </w:r>
      <w:r w:rsidRPr="0017293F">
        <w:rPr>
          <w:rtl/>
          <w:lang w:val="he-IL"/>
        </w:rPr>
        <w:t xml:space="preserve"> לא היה צ</w:t>
      </w:r>
      <w:r w:rsidR="00D646FA">
        <w:rPr>
          <w:rFonts w:hint="cs"/>
          <w:rtl/>
          <w:lang w:val="he-IL"/>
        </w:rPr>
        <w:t xml:space="preserve">ריך לומר כן, </w:t>
      </w:r>
      <w:r w:rsidRPr="0017293F">
        <w:rPr>
          <w:rtl/>
          <w:lang w:val="he-IL"/>
        </w:rPr>
        <w:t xml:space="preserve">אלא הראשון </w:t>
      </w:r>
      <w:r w:rsidR="00D646FA">
        <w:rPr>
          <w:rFonts w:hint="cs"/>
          <w:rtl/>
          <w:lang w:val="he-IL"/>
        </w:rPr>
        <w:t>- "</w:t>
      </w:r>
      <w:r w:rsidRPr="0017293F">
        <w:rPr>
          <w:rtl/>
          <w:lang w:val="he-IL"/>
        </w:rPr>
        <w:t>קרבנו</w:t>
      </w:r>
      <w:r w:rsidR="00D646FA">
        <w:rPr>
          <w:rFonts w:hint="cs"/>
          <w:rtl/>
          <w:lang w:val="he-IL"/>
        </w:rPr>
        <w:t>"</w:t>
      </w:r>
      <w:r w:rsidRPr="0017293F">
        <w:rPr>
          <w:rtl/>
          <w:lang w:val="he-IL"/>
        </w:rPr>
        <w:t xml:space="preserve"> והאחרונים </w:t>
      </w:r>
      <w:r w:rsidR="00D646FA">
        <w:rPr>
          <w:rFonts w:hint="cs"/>
          <w:rtl/>
          <w:lang w:val="he-IL"/>
        </w:rPr>
        <w:t>- "</w:t>
      </w:r>
      <w:r w:rsidRPr="0017293F">
        <w:rPr>
          <w:rtl/>
          <w:lang w:val="he-IL"/>
        </w:rPr>
        <w:t>וקרבנו</w:t>
      </w:r>
      <w:r w:rsidR="00D646FA">
        <w:rPr>
          <w:rFonts w:hint="cs"/>
          <w:rtl/>
          <w:lang w:val="he-IL"/>
        </w:rPr>
        <w:t>".</w:t>
      </w:r>
      <w:r w:rsidRPr="0017293F">
        <w:rPr>
          <w:rtl/>
          <w:lang w:val="he-IL"/>
        </w:rPr>
        <w:t xml:space="preserve"> למה כן</w:t>
      </w:r>
      <w:r w:rsidR="00D646FA">
        <w:rPr>
          <w:rFonts w:hint="cs"/>
          <w:rtl/>
          <w:lang w:val="he-IL"/>
        </w:rPr>
        <w:t>?</w:t>
      </w:r>
      <w:r w:rsidRPr="0017293F">
        <w:rPr>
          <w:rtl/>
          <w:lang w:val="he-IL"/>
        </w:rPr>
        <w:t xml:space="preserve"> א"ר ברכיה הכהן בר</w:t>
      </w:r>
      <w:r w:rsidR="00D646FA">
        <w:rPr>
          <w:rFonts w:hint="cs"/>
          <w:rtl/>
          <w:lang w:val="he-IL"/>
        </w:rPr>
        <w:t xml:space="preserve">בי: </w:t>
      </w:r>
      <w:r w:rsidRPr="0017293F">
        <w:rPr>
          <w:rtl/>
          <w:lang w:val="he-IL"/>
        </w:rPr>
        <w:t>בשביל יהודה שהקריב ראשון</w:t>
      </w:r>
      <w:r w:rsidR="00D646FA">
        <w:rPr>
          <w:rFonts w:hint="cs"/>
          <w:rtl/>
          <w:lang w:val="he-IL"/>
        </w:rPr>
        <w:t>.</w:t>
      </w:r>
      <w:r w:rsidRPr="0017293F">
        <w:rPr>
          <w:rtl/>
          <w:lang w:val="he-IL"/>
        </w:rPr>
        <w:t xml:space="preserve"> שאם בא להתגאות על אחיו ולומר אני מכובד מכם שאני הקרבתי תח</w:t>
      </w:r>
      <w:r w:rsidR="00D646FA">
        <w:rPr>
          <w:rFonts w:hint="cs"/>
          <w:rtl/>
          <w:lang w:val="he-IL"/>
        </w:rPr>
        <w:t>י</w:t>
      </w:r>
      <w:r w:rsidRPr="0017293F">
        <w:rPr>
          <w:rtl/>
          <w:lang w:val="he-IL"/>
        </w:rPr>
        <w:t>לה</w:t>
      </w:r>
      <w:r w:rsidR="00D646FA">
        <w:rPr>
          <w:rFonts w:hint="cs"/>
          <w:rtl/>
          <w:lang w:val="he-IL"/>
        </w:rPr>
        <w:t>,</w:t>
      </w:r>
      <w:r w:rsidRPr="0017293F">
        <w:rPr>
          <w:rtl/>
          <w:lang w:val="he-IL"/>
        </w:rPr>
        <w:t xml:space="preserve"> הם משיבים אותו ואומרים לו</w:t>
      </w:r>
      <w:r w:rsidR="00D646FA">
        <w:rPr>
          <w:rFonts w:hint="cs"/>
          <w:rtl/>
          <w:lang w:val="he-IL"/>
        </w:rPr>
        <w:t>:</w:t>
      </w:r>
      <w:r w:rsidRPr="0017293F">
        <w:rPr>
          <w:rtl/>
          <w:lang w:val="he-IL"/>
        </w:rPr>
        <w:t xml:space="preserve"> אתה הוא שהקרבת אחרון</w:t>
      </w:r>
      <w:r w:rsidR="00D646FA">
        <w:rPr>
          <w:rFonts w:hint="cs"/>
          <w:rtl/>
          <w:lang w:val="he-IL"/>
        </w:rPr>
        <w:t>,</w:t>
      </w:r>
      <w:r w:rsidRPr="0017293F">
        <w:rPr>
          <w:rtl/>
          <w:lang w:val="he-IL"/>
        </w:rPr>
        <w:t xml:space="preserve"> שכך כת</w:t>
      </w:r>
      <w:r w:rsidR="00D646FA">
        <w:rPr>
          <w:rFonts w:hint="cs"/>
          <w:rtl/>
          <w:lang w:val="he-IL"/>
        </w:rPr>
        <w:t>ו</w:t>
      </w:r>
      <w:r w:rsidRPr="0017293F">
        <w:rPr>
          <w:rtl/>
          <w:lang w:val="he-IL"/>
        </w:rPr>
        <w:t xml:space="preserve">ב </w:t>
      </w:r>
      <w:r w:rsidR="00D646FA">
        <w:rPr>
          <w:rFonts w:hint="cs"/>
          <w:rtl/>
          <w:lang w:val="he-IL"/>
        </w:rPr>
        <w:t>"</w:t>
      </w:r>
      <w:r w:rsidRPr="0017293F">
        <w:rPr>
          <w:rtl/>
          <w:lang w:val="he-IL"/>
        </w:rPr>
        <w:t>וקרבנו</w:t>
      </w:r>
      <w:r w:rsidR="00D646FA">
        <w:rPr>
          <w:rFonts w:hint="cs"/>
          <w:rtl/>
          <w:lang w:val="he-IL"/>
        </w:rPr>
        <w:t>" -</w:t>
      </w:r>
      <w:r w:rsidRPr="0017293F">
        <w:rPr>
          <w:rtl/>
          <w:lang w:val="he-IL"/>
        </w:rPr>
        <w:t xml:space="preserve"> עשה אותך טפלה לאחיך</w:t>
      </w:r>
      <w:r w:rsidR="00D646FA">
        <w:rPr>
          <w:rFonts w:hint="cs"/>
          <w:rtl/>
          <w:lang w:val="he-IL"/>
        </w:rPr>
        <w:t>,</w:t>
      </w:r>
      <w:r w:rsidRPr="0017293F">
        <w:rPr>
          <w:rtl/>
          <w:lang w:val="he-IL"/>
        </w:rPr>
        <w:t xml:space="preserve"> הוי</w:t>
      </w:r>
      <w:r w:rsidR="00D646FA">
        <w:rPr>
          <w:rFonts w:hint="cs"/>
          <w:rtl/>
          <w:lang w:val="he-IL"/>
        </w:rPr>
        <w:t>: "</w:t>
      </w:r>
      <w:r w:rsidRPr="0017293F">
        <w:rPr>
          <w:rtl/>
          <w:lang w:val="he-IL"/>
        </w:rPr>
        <w:t xml:space="preserve">כולך יפה </w:t>
      </w:r>
      <w:r w:rsidR="00D646FA">
        <w:rPr>
          <w:rFonts w:hint="cs"/>
          <w:rtl/>
          <w:lang w:val="he-IL"/>
        </w:rPr>
        <w:t>רעיתי ומום אין בך".</w:t>
      </w:r>
      <w:r w:rsidR="00BB003C">
        <w:rPr>
          <w:rStyle w:val="a5"/>
          <w:rtl/>
          <w:lang w:val="he-IL"/>
        </w:rPr>
        <w:footnoteReference w:id="14"/>
      </w:r>
    </w:p>
    <w:p w14:paraId="59845B9E" w14:textId="77777777" w:rsidR="00BB003C" w:rsidRDefault="00BB003C" w:rsidP="00BB003C">
      <w:pPr>
        <w:pStyle w:val="ab"/>
        <w:rPr>
          <w:rtl/>
        </w:rPr>
      </w:pPr>
      <w:r>
        <w:rPr>
          <w:rtl/>
        </w:rPr>
        <w:t xml:space="preserve">פסיקתא רבתי </w:t>
      </w:r>
      <w:proofErr w:type="spellStart"/>
      <w:r>
        <w:rPr>
          <w:rtl/>
        </w:rPr>
        <w:t>פיסקא</w:t>
      </w:r>
      <w:proofErr w:type="spellEnd"/>
      <w:r>
        <w:rPr>
          <w:rtl/>
        </w:rPr>
        <w:t xml:space="preserve"> ז ויהי המקריב</w:t>
      </w:r>
      <w:r w:rsidR="00FB7134">
        <w:rPr>
          <w:rFonts w:hint="cs"/>
          <w:rtl/>
        </w:rPr>
        <w:t xml:space="preserve"> </w:t>
      </w:r>
      <w:r w:rsidR="005D1B79">
        <w:rPr>
          <w:rtl/>
        </w:rPr>
        <w:t>–</w:t>
      </w:r>
      <w:r w:rsidR="00FB7134">
        <w:rPr>
          <w:rFonts w:hint="cs"/>
          <w:rtl/>
        </w:rPr>
        <w:t xml:space="preserve"> </w:t>
      </w:r>
      <w:r w:rsidR="005D1B79">
        <w:rPr>
          <w:rFonts w:hint="cs"/>
          <w:rtl/>
        </w:rPr>
        <w:t>בזכות יהודה שהשפיל עצמו</w:t>
      </w:r>
      <w:r w:rsidR="00343F81">
        <w:rPr>
          <w:rStyle w:val="a5"/>
          <w:rtl/>
        </w:rPr>
        <w:footnoteReference w:id="15"/>
      </w:r>
      <w:r>
        <w:rPr>
          <w:rtl/>
        </w:rPr>
        <w:t xml:space="preserve"> </w:t>
      </w:r>
    </w:p>
    <w:p w14:paraId="45BBB02A" w14:textId="77777777" w:rsidR="00EE0015" w:rsidRDefault="00BB003C" w:rsidP="00343F81">
      <w:pPr>
        <w:pStyle w:val="ac"/>
        <w:rPr>
          <w:rFonts w:hint="cs"/>
          <w:rtl/>
        </w:rPr>
      </w:pPr>
      <w:r>
        <w:rPr>
          <w:rtl/>
        </w:rPr>
        <w:t xml:space="preserve">"גַּאֲוַת אָדָם תַּשְׁפִּילֶנּוּ וּשְׁפַל רוּחַ </w:t>
      </w:r>
      <w:proofErr w:type="spellStart"/>
      <w:r>
        <w:rPr>
          <w:rtl/>
        </w:rPr>
        <w:t>יִתְמֹך</w:t>
      </w:r>
      <w:proofErr w:type="spellEnd"/>
      <w:r>
        <w:rPr>
          <w:rtl/>
        </w:rPr>
        <w:t>ְ כָּבוֹד</w:t>
      </w:r>
      <w:r>
        <w:rPr>
          <w:rFonts w:hint="cs"/>
          <w:rtl/>
        </w:rPr>
        <w:t>" (</w:t>
      </w:r>
      <w:r>
        <w:rPr>
          <w:rtl/>
        </w:rPr>
        <w:t xml:space="preserve">משלי </w:t>
      </w:r>
      <w:proofErr w:type="spellStart"/>
      <w:r>
        <w:rPr>
          <w:rtl/>
        </w:rPr>
        <w:t>כט</w:t>
      </w:r>
      <w:proofErr w:type="spellEnd"/>
      <w:r>
        <w:rPr>
          <w:rtl/>
        </w:rPr>
        <w:t xml:space="preserve"> </w:t>
      </w:r>
      <w:proofErr w:type="spellStart"/>
      <w:r>
        <w:rPr>
          <w:rFonts w:hint="cs"/>
          <w:rtl/>
        </w:rPr>
        <w:t>כג</w:t>
      </w:r>
      <w:proofErr w:type="spellEnd"/>
      <w:r>
        <w:rPr>
          <w:rFonts w:hint="cs"/>
          <w:rtl/>
        </w:rPr>
        <w:t xml:space="preserve">) </w:t>
      </w:r>
      <w:r w:rsidR="00343F81">
        <w:rPr>
          <w:rFonts w:hint="cs"/>
          <w:rtl/>
        </w:rPr>
        <w:t xml:space="preserve">... </w:t>
      </w:r>
      <w:r>
        <w:rPr>
          <w:rtl/>
        </w:rPr>
        <w:t>זה יהודה שהשפיל עצמו לפני יוסף בשביל בנימין</w:t>
      </w:r>
      <w:r w:rsidR="00343F81">
        <w:rPr>
          <w:rFonts w:hint="cs"/>
          <w:rtl/>
        </w:rPr>
        <w:t>:</w:t>
      </w:r>
      <w:r>
        <w:rPr>
          <w:rtl/>
        </w:rPr>
        <w:t xml:space="preserve"> </w:t>
      </w:r>
      <w:r w:rsidR="00343F81">
        <w:rPr>
          <w:rFonts w:hint="cs"/>
          <w:rtl/>
        </w:rPr>
        <w:t>"</w:t>
      </w:r>
      <w:r>
        <w:rPr>
          <w:rtl/>
        </w:rPr>
        <w:t>ידבר נא עבדך באזני אדני</w:t>
      </w:r>
      <w:r w:rsidR="00343F81">
        <w:rPr>
          <w:rFonts w:hint="cs"/>
          <w:rtl/>
        </w:rPr>
        <w:t>"</w:t>
      </w:r>
      <w:r>
        <w:rPr>
          <w:rtl/>
        </w:rPr>
        <w:t xml:space="preserve"> (בראשית מד </w:t>
      </w:r>
      <w:proofErr w:type="spellStart"/>
      <w:r>
        <w:rPr>
          <w:rtl/>
        </w:rPr>
        <w:t>יח</w:t>
      </w:r>
      <w:proofErr w:type="spellEnd"/>
      <w:r>
        <w:rPr>
          <w:rtl/>
        </w:rPr>
        <w:t>)</w:t>
      </w:r>
      <w:r w:rsidR="00343F81">
        <w:rPr>
          <w:rFonts w:hint="cs"/>
          <w:rtl/>
        </w:rPr>
        <w:t>,</w:t>
      </w:r>
      <w:r>
        <w:rPr>
          <w:rtl/>
        </w:rPr>
        <w:t xml:space="preserve"> </w:t>
      </w:r>
      <w:r w:rsidR="00343F81">
        <w:rPr>
          <w:rFonts w:hint="cs"/>
          <w:rtl/>
        </w:rPr>
        <w:t>"</w:t>
      </w:r>
      <w:r>
        <w:rPr>
          <w:rtl/>
        </w:rPr>
        <w:t>ועתה ישב נא עבדך תחת הנער</w:t>
      </w:r>
      <w:r w:rsidR="00343F81">
        <w:rPr>
          <w:rFonts w:hint="cs"/>
          <w:rtl/>
        </w:rPr>
        <w:t>"</w:t>
      </w:r>
      <w:r>
        <w:rPr>
          <w:rtl/>
        </w:rPr>
        <w:t xml:space="preserve"> (שם </w:t>
      </w:r>
      <w:proofErr w:type="spellStart"/>
      <w:r>
        <w:rPr>
          <w:rtl/>
        </w:rPr>
        <w:t>שם</w:t>
      </w:r>
      <w:proofErr w:type="spellEnd"/>
      <w:r>
        <w:rPr>
          <w:rtl/>
        </w:rPr>
        <w:t xml:space="preserve"> לג)</w:t>
      </w:r>
      <w:r w:rsidR="00343F81">
        <w:rPr>
          <w:rFonts w:hint="cs"/>
          <w:rtl/>
        </w:rPr>
        <w:t>.</w:t>
      </w:r>
      <w:r>
        <w:rPr>
          <w:rtl/>
        </w:rPr>
        <w:t xml:space="preserve"> א"ר ברכיה בשם ר' לוי</w:t>
      </w:r>
      <w:r w:rsidR="00343F81">
        <w:rPr>
          <w:rFonts w:hint="cs"/>
          <w:rtl/>
        </w:rPr>
        <w:t>:</w:t>
      </w:r>
      <w:r>
        <w:rPr>
          <w:rtl/>
        </w:rPr>
        <w:t xml:space="preserve"> אמר לו </w:t>
      </w:r>
      <w:r w:rsidR="00343F81">
        <w:rPr>
          <w:rtl/>
        </w:rPr>
        <w:t>הקב"ה</w:t>
      </w:r>
      <w:r w:rsidR="00343F81">
        <w:rPr>
          <w:rFonts w:hint="cs"/>
          <w:rtl/>
        </w:rPr>
        <w:t>:</w:t>
      </w:r>
      <w:r>
        <w:rPr>
          <w:rtl/>
        </w:rPr>
        <w:t xml:space="preserve"> אתה השפלת עצמך לפני אחיך הקטן ממך בשביל אחיך הקטן שבקטן </w:t>
      </w:r>
      <w:proofErr w:type="spellStart"/>
      <w:r>
        <w:rPr>
          <w:rtl/>
        </w:rPr>
        <w:t>הימך</w:t>
      </w:r>
      <w:proofErr w:type="spellEnd"/>
      <w:r w:rsidR="00343F81">
        <w:rPr>
          <w:rFonts w:hint="cs"/>
          <w:rtl/>
        </w:rPr>
        <w:t>,</w:t>
      </w:r>
      <w:r>
        <w:rPr>
          <w:rtl/>
        </w:rPr>
        <w:t xml:space="preserve"> חייך שיוקם המשכן ויבואו השבטים להקריב קרבנות</w:t>
      </w:r>
      <w:r w:rsidR="00343F81">
        <w:rPr>
          <w:rFonts w:hint="cs"/>
          <w:rtl/>
        </w:rPr>
        <w:t>,</w:t>
      </w:r>
      <w:r>
        <w:rPr>
          <w:rtl/>
        </w:rPr>
        <w:t xml:space="preserve"> אין אדם מקריב ראשון לפניך</w:t>
      </w:r>
      <w:r w:rsidR="00343F81">
        <w:rPr>
          <w:rFonts w:hint="cs"/>
          <w:rtl/>
        </w:rPr>
        <w:t>.</w:t>
      </w:r>
      <w:r>
        <w:rPr>
          <w:rtl/>
        </w:rPr>
        <w:t xml:space="preserve"> הריני חולק לך כבוד ואתה מקריב ראשון</w:t>
      </w:r>
      <w:r w:rsidR="00343F81">
        <w:rPr>
          <w:rFonts w:hint="cs"/>
          <w:rtl/>
        </w:rPr>
        <w:t>:</w:t>
      </w:r>
      <w:r>
        <w:rPr>
          <w:rtl/>
        </w:rPr>
        <w:t xml:space="preserve"> </w:t>
      </w:r>
      <w:r w:rsidR="00343F81">
        <w:rPr>
          <w:rFonts w:hint="cs"/>
          <w:rtl/>
        </w:rPr>
        <w:t>"</w:t>
      </w:r>
      <w:r>
        <w:rPr>
          <w:rtl/>
        </w:rPr>
        <w:t>ויהי המקריב ביום הראשון נחשון בן עמינדב למטה יהודה</w:t>
      </w:r>
      <w:r w:rsidR="00343F81">
        <w:rPr>
          <w:rFonts w:hint="cs"/>
          <w:rtl/>
        </w:rPr>
        <w:t>".</w:t>
      </w:r>
      <w:r>
        <w:rPr>
          <w:rtl/>
        </w:rPr>
        <w:t xml:space="preserve"> הוי</w:t>
      </w:r>
      <w:r w:rsidR="00343F81">
        <w:rPr>
          <w:rFonts w:hint="cs"/>
          <w:rtl/>
        </w:rPr>
        <w:t>:</w:t>
      </w:r>
      <w:r>
        <w:rPr>
          <w:rtl/>
        </w:rPr>
        <w:t xml:space="preserve"> </w:t>
      </w:r>
      <w:r w:rsidR="00343F81">
        <w:rPr>
          <w:rFonts w:hint="cs"/>
          <w:rtl/>
        </w:rPr>
        <w:t>"</w:t>
      </w:r>
      <w:r>
        <w:rPr>
          <w:rtl/>
        </w:rPr>
        <w:t>ושפל רוח יתמוך כבוד</w:t>
      </w:r>
      <w:r w:rsidR="00343F81">
        <w:rPr>
          <w:rFonts w:hint="cs"/>
          <w:rtl/>
        </w:rPr>
        <w:t>"</w:t>
      </w:r>
      <w:r>
        <w:rPr>
          <w:rtl/>
        </w:rPr>
        <w:t>.</w:t>
      </w:r>
      <w:r w:rsidR="00396E4A">
        <w:rPr>
          <w:rStyle w:val="a5"/>
          <w:rtl/>
        </w:rPr>
        <w:footnoteReference w:id="16"/>
      </w:r>
    </w:p>
    <w:p w14:paraId="4C620716" w14:textId="77777777" w:rsidR="002E0629" w:rsidRDefault="002E0629" w:rsidP="002E0629">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דויהי</w:t>
      </w:r>
      <w:proofErr w:type="spellEnd"/>
      <w:r>
        <w:rPr>
          <w:rtl/>
        </w:rPr>
        <w:t xml:space="preserve"> פרשה ה</w:t>
      </w:r>
      <w:r w:rsidR="005D1B79">
        <w:rPr>
          <w:rFonts w:hint="cs"/>
          <w:rtl/>
        </w:rPr>
        <w:t xml:space="preserve"> - </w:t>
      </w:r>
      <w:r>
        <w:rPr>
          <w:rtl/>
        </w:rPr>
        <w:t xml:space="preserve"> </w:t>
      </w:r>
    </w:p>
    <w:p w14:paraId="67B6A9F0" w14:textId="77777777" w:rsidR="005D1B79" w:rsidRDefault="002E0629" w:rsidP="000F394E">
      <w:pPr>
        <w:pStyle w:val="ac"/>
        <w:rPr>
          <w:rtl/>
        </w:rPr>
      </w:pPr>
      <w:r>
        <w:rPr>
          <w:rtl/>
        </w:rPr>
        <w:t xml:space="preserve">כבר היה ר' טרפון וזקנים </w:t>
      </w:r>
      <w:proofErr w:type="spellStart"/>
      <w:r>
        <w:rPr>
          <w:rtl/>
        </w:rPr>
        <w:t>יושבין</w:t>
      </w:r>
      <w:proofErr w:type="spellEnd"/>
      <w:r>
        <w:rPr>
          <w:rtl/>
        </w:rPr>
        <w:t xml:space="preserve"> בצלו של שובך של יבנה ונשאלה שאלה זו לפניהם </w:t>
      </w:r>
      <w:r>
        <w:rPr>
          <w:rFonts w:hint="cs"/>
          <w:rtl/>
        </w:rPr>
        <w:t>....</w:t>
      </w:r>
      <w:r>
        <w:rPr>
          <w:rtl/>
        </w:rPr>
        <w:t xml:space="preserve"> אמרו לו</w:t>
      </w:r>
      <w:r>
        <w:rPr>
          <w:rFonts w:hint="cs"/>
          <w:rtl/>
        </w:rPr>
        <w:t>:</w:t>
      </w:r>
      <w:r>
        <w:rPr>
          <w:rtl/>
        </w:rPr>
        <w:t xml:space="preserve"> למדנו רבינו באי זו זכות זכה יהודה למלכות</w:t>
      </w:r>
      <w:r>
        <w:rPr>
          <w:rFonts w:hint="cs"/>
          <w:rtl/>
        </w:rPr>
        <w:t>?</w:t>
      </w:r>
      <w:r>
        <w:rPr>
          <w:rtl/>
        </w:rPr>
        <w:t xml:space="preserve"> אמר להם רבי טרפון</w:t>
      </w:r>
      <w:r>
        <w:rPr>
          <w:rFonts w:hint="cs"/>
          <w:rtl/>
        </w:rPr>
        <w:t>:</w:t>
      </w:r>
      <w:r>
        <w:rPr>
          <w:rtl/>
        </w:rPr>
        <w:t xml:space="preserve"> א</w:t>
      </w:r>
      <w:r w:rsidR="005D1B79">
        <w:rPr>
          <w:rtl/>
        </w:rPr>
        <w:t>ִ</w:t>
      </w:r>
      <w:r>
        <w:rPr>
          <w:rtl/>
        </w:rPr>
        <w:t>מ</w:t>
      </w:r>
      <w:r w:rsidR="005D1B79">
        <w:rPr>
          <w:rtl/>
        </w:rPr>
        <w:t>ְ</w:t>
      </w:r>
      <w:r>
        <w:rPr>
          <w:rtl/>
        </w:rPr>
        <w:t>רו</w:t>
      </w:r>
      <w:r w:rsidR="005D1B79">
        <w:rPr>
          <w:rtl/>
        </w:rPr>
        <w:t>ּ</w:t>
      </w:r>
      <w:r>
        <w:rPr>
          <w:rtl/>
        </w:rPr>
        <w:t xml:space="preserve"> אתם</w:t>
      </w:r>
      <w:r>
        <w:rPr>
          <w:rFonts w:hint="cs"/>
          <w:rtl/>
        </w:rPr>
        <w:t>.</w:t>
      </w:r>
      <w:r>
        <w:rPr>
          <w:rtl/>
        </w:rPr>
        <w:t xml:space="preserve"> אמרו</w:t>
      </w:r>
      <w:r>
        <w:rPr>
          <w:rFonts w:hint="cs"/>
          <w:rtl/>
        </w:rPr>
        <w:t>:</w:t>
      </w:r>
      <w:r>
        <w:rPr>
          <w:rtl/>
        </w:rPr>
        <w:t xml:space="preserve"> בזכות שאמר</w:t>
      </w:r>
      <w:r>
        <w:rPr>
          <w:rFonts w:hint="cs"/>
          <w:rtl/>
        </w:rPr>
        <w:t>:</w:t>
      </w:r>
      <w:r>
        <w:rPr>
          <w:rtl/>
        </w:rPr>
        <w:t xml:space="preserve"> </w:t>
      </w:r>
      <w:r>
        <w:rPr>
          <w:rFonts w:hint="cs"/>
          <w:rtl/>
        </w:rPr>
        <w:t>"</w:t>
      </w:r>
      <w:r>
        <w:rPr>
          <w:rtl/>
        </w:rPr>
        <w:t>מה בצע כי נהרוג את אחינו</w:t>
      </w:r>
      <w:r>
        <w:rPr>
          <w:rFonts w:hint="cs"/>
          <w:rtl/>
        </w:rPr>
        <w:t>"</w:t>
      </w:r>
      <w:r>
        <w:rPr>
          <w:rtl/>
        </w:rPr>
        <w:t xml:space="preserve"> (בראשית </w:t>
      </w:r>
      <w:proofErr w:type="spellStart"/>
      <w:r>
        <w:rPr>
          <w:rtl/>
        </w:rPr>
        <w:t>לז</w:t>
      </w:r>
      <w:proofErr w:type="spellEnd"/>
      <w:r>
        <w:rPr>
          <w:rtl/>
        </w:rPr>
        <w:t xml:space="preserve"> </w:t>
      </w:r>
      <w:proofErr w:type="spellStart"/>
      <w:r>
        <w:rPr>
          <w:rtl/>
        </w:rPr>
        <w:t>כו</w:t>
      </w:r>
      <w:proofErr w:type="spellEnd"/>
      <w:r>
        <w:rPr>
          <w:rtl/>
        </w:rPr>
        <w:t>) שהצילו ממיתה</w:t>
      </w:r>
      <w:r>
        <w:rPr>
          <w:rFonts w:hint="cs"/>
          <w:rtl/>
        </w:rPr>
        <w:t>.</w:t>
      </w:r>
      <w:r>
        <w:rPr>
          <w:rtl/>
        </w:rPr>
        <w:t xml:space="preserve"> אמר להם</w:t>
      </w:r>
      <w:r>
        <w:rPr>
          <w:rFonts w:hint="cs"/>
          <w:rtl/>
        </w:rPr>
        <w:t>:</w:t>
      </w:r>
      <w:r>
        <w:rPr>
          <w:rtl/>
        </w:rPr>
        <w:t xml:space="preserve"> דייה להצלה שתעמוד ותכפר על המכירה </w:t>
      </w:r>
      <w:r>
        <w:rPr>
          <w:rFonts w:hint="cs"/>
          <w:rtl/>
        </w:rPr>
        <w:t>...</w:t>
      </w:r>
      <w:r>
        <w:rPr>
          <w:rtl/>
        </w:rPr>
        <w:t xml:space="preserve"> או בזכות שאמר</w:t>
      </w:r>
      <w:r>
        <w:rPr>
          <w:rFonts w:hint="cs"/>
          <w:rtl/>
        </w:rPr>
        <w:t>:</w:t>
      </w:r>
      <w:r>
        <w:rPr>
          <w:rtl/>
        </w:rPr>
        <w:t xml:space="preserve"> </w:t>
      </w:r>
      <w:r>
        <w:rPr>
          <w:rFonts w:hint="cs"/>
          <w:rtl/>
        </w:rPr>
        <w:t>"</w:t>
      </w:r>
      <w:proofErr w:type="spellStart"/>
      <w:r>
        <w:rPr>
          <w:rtl/>
        </w:rPr>
        <w:t>ויכר</w:t>
      </w:r>
      <w:proofErr w:type="spellEnd"/>
      <w:r>
        <w:rPr>
          <w:rtl/>
        </w:rPr>
        <w:t xml:space="preserve"> יהודה ויאמר צדקה ממני</w:t>
      </w:r>
      <w:r>
        <w:rPr>
          <w:rFonts w:hint="cs"/>
          <w:rtl/>
        </w:rPr>
        <w:t xml:space="preserve">" </w:t>
      </w:r>
      <w:r>
        <w:rPr>
          <w:rtl/>
        </w:rPr>
        <w:t xml:space="preserve">(בראשית לח </w:t>
      </w:r>
      <w:proofErr w:type="spellStart"/>
      <w:r>
        <w:rPr>
          <w:rtl/>
        </w:rPr>
        <w:t>כו</w:t>
      </w:r>
      <w:proofErr w:type="spellEnd"/>
      <w:r>
        <w:rPr>
          <w:rtl/>
        </w:rPr>
        <w:t>)</w:t>
      </w:r>
      <w:r>
        <w:rPr>
          <w:rFonts w:hint="cs"/>
          <w:rtl/>
        </w:rPr>
        <w:t>.</w:t>
      </w:r>
      <w:r>
        <w:rPr>
          <w:rtl/>
        </w:rPr>
        <w:t xml:space="preserve"> אמר להם</w:t>
      </w:r>
      <w:r>
        <w:rPr>
          <w:rFonts w:hint="cs"/>
          <w:rtl/>
        </w:rPr>
        <w:t>:</w:t>
      </w:r>
      <w:r>
        <w:rPr>
          <w:rtl/>
        </w:rPr>
        <w:t xml:space="preserve"> דייה להודאה שתכפר על הביאה</w:t>
      </w:r>
      <w:r>
        <w:rPr>
          <w:rFonts w:hint="cs"/>
          <w:rtl/>
        </w:rPr>
        <w:t>.</w:t>
      </w:r>
      <w:r>
        <w:rPr>
          <w:rtl/>
        </w:rPr>
        <w:t xml:space="preserve"> או </w:t>
      </w:r>
      <w:r>
        <w:rPr>
          <w:rtl/>
        </w:rPr>
        <w:lastRenderedPageBreak/>
        <w:t>בזכות מה</w:t>
      </w:r>
      <w:r>
        <w:rPr>
          <w:rFonts w:hint="cs"/>
          <w:rtl/>
        </w:rPr>
        <w:t>,</w:t>
      </w:r>
      <w:r>
        <w:rPr>
          <w:rtl/>
        </w:rPr>
        <w:t xml:space="preserve"> בזכות שאמר</w:t>
      </w:r>
      <w:r>
        <w:rPr>
          <w:rFonts w:hint="cs"/>
          <w:rtl/>
        </w:rPr>
        <w:t>:</w:t>
      </w:r>
      <w:r>
        <w:rPr>
          <w:rtl/>
        </w:rPr>
        <w:t xml:space="preserve"> </w:t>
      </w:r>
      <w:r>
        <w:rPr>
          <w:rFonts w:hint="cs"/>
          <w:rtl/>
        </w:rPr>
        <w:t>"</w:t>
      </w:r>
      <w:r>
        <w:rPr>
          <w:rtl/>
        </w:rPr>
        <w:t>ישב נא עבדך תחת הנער</w:t>
      </w:r>
      <w:r>
        <w:rPr>
          <w:rFonts w:hint="cs"/>
          <w:rtl/>
        </w:rPr>
        <w:t>"</w:t>
      </w:r>
      <w:r>
        <w:rPr>
          <w:rtl/>
        </w:rPr>
        <w:t xml:space="preserve"> (בראשית מד לג)</w:t>
      </w:r>
      <w:r>
        <w:rPr>
          <w:rFonts w:hint="cs"/>
          <w:rtl/>
        </w:rPr>
        <w:t>.</w:t>
      </w:r>
      <w:r>
        <w:rPr>
          <w:rtl/>
        </w:rPr>
        <w:t xml:space="preserve"> אמר להם</w:t>
      </w:r>
      <w:r>
        <w:rPr>
          <w:rFonts w:hint="cs"/>
          <w:rtl/>
        </w:rPr>
        <w:t>:</w:t>
      </w:r>
      <w:r>
        <w:rPr>
          <w:rtl/>
        </w:rPr>
        <w:t xml:space="preserve"> מצינו בכל מקום שהָעָרֵב משלם.</w:t>
      </w:r>
      <w:r w:rsidR="005D1B79">
        <w:rPr>
          <w:rStyle w:val="a5"/>
          <w:rtl/>
        </w:rPr>
        <w:footnoteReference w:id="17"/>
      </w:r>
      <w:r>
        <w:rPr>
          <w:rtl/>
        </w:rPr>
        <w:t xml:space="preserve"> </w:t>
      </w:r>
    </w:p>
    <w:p w14:paraId="65A238F2" w14:textId="77777777" w:rsidR="00396E4A" w:rsidRDefault="002E0629" w:rsidP="000F394E">
      <w:pPr>
        <w:pStyle w:val="ac"/>
        <w:rPr>
          <w:rFonts w:hint="cs"/>
          <w:rtl/>
        </w:rPr>
      </w:pPr>
      <w:r>
        <w:rPr>
          <w:rtl/>
        </w:rPr>
        <w:t>אמרו לו</w:t>
      </w:r>
      <w:r>
        <w:rPr>
          <w:rFonts w:hint="cs"/>
          <w:rtl/>
        </w:rPr>
        <w:t>:</w:t>
      </w:r>
      <w:r w:rsidR="000F394E">
        <w:rPr>
          <w:rFonts w:hint="cs"/>
          <w:rtl/>
        </w:rPr>
        <w:t xml:space="preserve"> </w:t>
      </w:r>
      <w:r>
        <w:rPr>
          <w:rtl/>
        </w:rPr>
        <w:t>רבי</w:t>
      </w:r>
      <w:r>
        <w:rPr>
          <w:rFonts w:hint="cs"/>
          <w:rtl/>
        </w:rPr>
        <w:t>,</w:t>
      </w:r>
      <w:r>
        <w:rPr>
          <w:rtl/>
        </w:rPr>
        <w:t xml:space="preserve"> למדנו באי זו זכות זכה יהודה למלכות</w:t>
      </w:r>
      <w:r>
        <w:rPr>
          <w:rFonts w:hint="cs"/>
          <w:rtl/>
        </w:rPr>
        <w:t>!</w:t>
      </w:r>
      <w:r>
        <w:rPr>
          <w:rtl/>
        </w:rPr>
        <w:t xml:space="preserve"> אמר להם</w:t>
      </w:r>
      <w:r>
        <w:rPr>
          <w:rFonts w:hint="cs"/>
          <w:rtl/>
        </w:rPr>
        <w:t>:</w:t>
      </w:r>
      <w:r>
        <w:rPr>
          <w:rtl/>
        </w:rPr>
        <w:t xml:space="preserve"> כשעמדו שבטים על הים זה אומר איני יורד תח</w:t>
      </w:r>
      <w:r>
        <w:rPr>
          <w:rFonts w:hint="cs"/>
          <w:rtl/>
        </w:rPr>
        <w:t>י</w:t>
      </w:r>
      <w:r>
        <w:rPr>
          <w:rtl/>
        </w:rPr>
        <w:t>לה וזה אומר איני יורד תח</w:t>
      </w:r>
      <w:r>
        <w:rPr>
          <w:rFonts w:hint="cs"/>
          <w:rtl/>
        </w:rPr>
        <w:t>י</w:t>
      </w:r>
      <w:r>
        <w:rPr>
          <w:rtl/>
        </w:rPr>
        <w:t xml:space="preserve">לה </w:t>
      </w:r>
      <w:r>
        <w:rPr>
          <w:rFonts w:hint="cs"/>
          <w:rtl/>
        </w:rPr>
        <w:t xml:space="preserve">.... </w:t>
      </w:r>
      <w:r>
        <w:rPr>
          <w:rtl/>
        </w:rPr>
        <w:t>קפץ נחשון בן עמינדב ושבטו אחריו לתוך גלי הים</w:t>
      </w:r>
      <w:r w:rsidR="00F7161D">
        <w:rPr>
          <w:rFonts w:hint="cs"/>
          <w:rtl/>
        </w:rPr>
        <w:t>.</w:t>
      </w:r>
      <w:r>
        <w:rPr>
          <w:rtl/>
        </w:rPr>
        <w:t xml:space="preserve"> לפיכך זכה למלכות</w:t>
      </w:r>
      <w:r w:rsidR="00F7161D">
        <w:rPr>
          <w:rFonts w:hint="cs"/>
          <w:rtl/>
        </w:rPr>
        <w:t>,</w:t>
      </w:r>
      <w:r>
        <w:rPr>
          <w:rtl/>
        </w:rPr>
        <w:t xml:space="preserve"> שנ</w:t>
      </w:r>
      <w:r w:rsidR="00F7161D">
        <w:rPr>
          <w:rFonts w:hint="cs"/>
          <w:rtl/>
        </w:rPr>
        <w:t>אמר: "</w:t>
      </w:r>
      <w:r>
        <w:rPr>
          <w:rtl/>
        </w:rPr>
        <w:t xml:space="preserve">בצאת ישראל ממצרים בית יעקב מעם לועז </w:t>
      </w:r>
      <w:proofErr w:type="spellStart"/>
      <w:r>
        <w:rPr>
          <w:rtl/>
        </w:rPr>
        <w:t>היתה</w:t>
      </w:r>
      <w:proofErr w:type="spellEnd"/>
      <w:r>
        <w:rPr>
          <w:rtl/>
        </w:rPr>
        <w:t xml:space="preserve"> יהודה לקדשו</w:t>
      </w:r>
      <w:r w:rsidR="00F7161D">
        <w:rPr>
          <w:rFonts w:hint="cs"/>
          <w:rtl/>
        </w:rPr>
        <w:t>"</w:t>
      </w:r>
      <w:r>
        <w:rPr>
          <w:rtl/>
        </w:rPr>
        <w:t xml:space="preserve"> (תהלים קיד ב)</w:t>
      </w:r>
      <w:r w:rsidR="00F7161D">
        <w:rPr>
          <w:rFonts w:hint="cs"/>
          <w:rtl/>
        </w:rPr>
        <w:t>,</w:t>
      </w:r>
      <w:r>
        <w:rPr>
          <w:rtl/>
        </w:rPr>
        <w:t xml:space="preserve"> לכך</w:t>
      </w:r>
      <w:r w:rsidR="00F7161D">
        <w:rPr>
          <w:rFonts w:hint="cs"/>
          <w:rtl/>
        </w:rPr>
        <w:t>:</w:t>
      </w:r>
      <w:r>
        <w:rPr>
          <w:rtl/>
        </w:rPr>
        <w:t xml:space="preserve"> </w:t>
      </w:r>
      <w:r w:rsidR="00F7161D">
        <w:rPr>
          <w:rFonts w:hint="cs"/>
          <w:rtl/>
        </w:rPr>
        <w:t>"</w:t>
      </w:r>
      <w:r>
        <w:rPr>
          <w:rtl/>
        </w:rPr>
        <w:t>ישראל ממשלותיו</w:t>
      </w:r>
      <w:r w:rsidR="00F7161D">
        <w:rPr>
          <w:rFonts w:hint="cs"/>
          <w:rtl/>
        </w:rPr>
        <w:t>".</w:t>
      </w:r>
      <w:r>
        <w:rPr>
          <w:rtl/>
        </w:rPr>
        <w:t xml:space="preserve"> אמר להם </w:t>
      </w:r>
      <w:r w:rsidR="00A0791C">
        <w:rPr>
          <w:rtl/>
        </w:rPr>
        <w:t>הקב"ה</w:t>
      </w:r>
      <w:r w:rsidR="00F7161D">
        <w:rPr>
          <w:rFonts w:hint="cs"/>
          <w:rtl/>
        </w:rPr>
        <w:t>:</w:t>
      </w:r>
      <w:r>
        <w:rPr>
          <w:rtl/>
        </w:rPr>
        <w:t xml:space="preserve"> מי שק</w:t>
      </w:r>
      <w:r w:rsidR="00F7161D">
        <w:rPr>
          <w:rFonts w:hint="cs"/>
          <w:rtl/>
        </w:rPr>
        <w:t>י</w:t>
      </w:r>
      <w:r>
        <w:rPr>
          <w:rtl/>
        </w:rPr>
        <w:t>דש שמי על הים</w:t>
      </w:r>
      <w:r w:rsidR="00F7161D">
        <w:rPr>
          <w:rFonts w:hint="cs"/>
          <w:rtl/>
        </w:rPr>
        <w:t>,</w:t>
      </w:r>
      <w:r>
        <w:rPr>
          <w:rtl/>
        </w:rPr>
        <w:t xml:space="preserve"> יב</w:t>
      </w:r>
      <w:r w:rsidR="00F7161D">
        <w:rPr>
          <w:rFonts w:hint="cs"/>
          <w:rtl/>
        </w:rPr>
        <w:t>ו</w:t>
      </w:r>
      <w:r>
        <w:rPr>
          <w:rtl/>
        </w:rPr>
        <w:t>א וימשול על ישראל</w:t>
      </w:r>
      <w:r w:rsidR="00F7161D">
        <w:rPr>
          <w:rFonts w:hint="cs"/>
          <w:rtl/>
        </w:rPr>
        <w:t>.</w:t>
      </w:r>
      <w:r w:rsidR="00F7161D">
        <w:rPr>
          <w:rtl/>
        </w:rPr>
        <w:t xml:space="preserve"> והודו לו הזקנים לרבי טרפון</w:t>
      </w:r>
      <w:r w:rsidR="00F7161D">
        <w:rPr>
          <w:rFonts w:hint="cs"/>
          <w:rtl/>
        </w:rPr>
        <w:t>.</w:t>
      </w:r>
      <w:r w:rsidR="00DC290D">
        <w:rPr>
          <w:rStyle w:val="a5"/>
          <w:rtl/>
        </w:rPr>
        <w:footnoteReference w:id="18"/>
      </w:r>
    </w:p>
    <w:p w14:paraId="1B6F972C" w14:textId="77777777" w:rsidR="00107B40" w:rsidRDefault="00107B40" w:rsidP="004376D3">
      <w:pPr>
        <w:pStyle w:val="a3"/>
        <w:rPr>
          <w:rFonts w:hint="cs"/>
          <w:rtl/>
          <w:lang w:val="he-IL"/>
        </w:rPr>
      </w:pPr>
    </w:p>
    <w:p w14:paraId="2307451C" w14:textId="77777777" w:rsidR="00A45490" w:rsidRDefault="008C2055" w:rsidP="00E15A74">
      <w:pPr>
        <w:pStyle w:val="ad"/>
        <w:spacing w:before="240"/>
        <w:rPr>
          <w:rFonts w:hint="cs"/>
          <w:rtl/>
        </w:rPr>
      </w:pPr>
      <w:r>
        <w:rPr>
          <w:rFonts w:hint="cs"/>
          <w:rtl/>
        </w:rPr>
        <w:t>יברככם ה' כולכם וישמרכם</w:t>
      </w:r>
    </w:p>
    <w:p w14:paraId="68F2F9A4" w14:textId="77777777" w:rsidR="008C2055" w:rsidRDefault="008C2055" w:rsidP="008C2055">
      <w:pPr>
        <w:pStyle w:val="ad"/>
        <w:rPr>
          <w:rFonts w:hint="cs"/>
          <w:rtl/>
        </w:rPr>
      </w:pPr>
      <w:proofErr w:type="spellStart"/>
      <w:r>
        <w:rPr>
          <w:rFonts w:hint="cs"/>
          <w:rtl/>
        </w:rPr>
        <w:t>יאר</w:t>
      </w:r>
      <w:proofErr w:type="spellEnd"/>
      <w:r>
        <w:rPr>
          <w:rFonts w:hint="cs"/>
          <w:rtl/>
        </w:rPr>
        <w:t xml:space="preserve"> ה' פניו אליכם ו</w:t>
      </w:r>
      <w:r w:rsidR="00A0791C">
        <w:rPr>
          <w:rFonts w:hint="cs"/>
          <w:rtl/>
        </w:rPr>
        <w:t xml:space="preserve">אל </w:t>
      </w:r>
      <w:r>
        <w:rPr>
          <w:rFonts w:hint="cs"/>
          <w:rtl/>
        </w:rPr>
        <w:t xml:space="preserve">ביתכם </w:t>
      </w:r>
      <w:proofErr w:type="spellStart"/>
      <w:r>
        <w:rPr>
          <w:rFonts w:hint="cs"/>
          <w:rtl/>
        </w:rPr>
        <w:t>ויחונכם</w:t>
      </w:r>
      <w:proofErr w:type="spellEnd"/>
    </w:p>
    <w:p w14:paraId="4C600ACE" w14:textId="77777777" w:rsidR="008C2055" w:rsidRDefault="008C2055" w:rsidP="008C2055">
      <w:pPr>
        <w:pStyle w:val="ad"/>
        <w:rPr>
          <w:rFonts w:hint="cs"/>
          <w:rtl/>
        </w:rPr>
      </w:pPr>
      <w:proofErr w:type="spellStart"/>
      <w:r>
        <w:rPr>
          <w:rFonts w:hint="cs"/>
          <w:rtl/>
        </w:rPr>
        <w:t>ישא</w:t>
      </w:r>
      <w:proofErr w:type="spellEnd"/>
      <w:r>
        <w:rPr>
          <w:rFonts w:hint="cs"/>
          <w:rtl/>
        </w:rPr>
        <w:t xml:space="preserve"> ה' פניו אליכם ואל כולנו ויברכנו בשלום</w:t>
      </w:r>
    </w:p>
    <w:p w14:paraId="1B8B4ED7" w14:textId="77777777" w:rsidR="008C2055" w:rsidRDefault="008C2055" w:rsidP="008C2055">
      <w:pPr>
        <w:pStyle w:val="ad"/>
        <w:spacing w:before="240"/>
        <w:rPr>
          <w:rFonts w:hint="cs"/>
          <w:rtl/>
        </w:rPr>
      </w:pPr>
      <w:r w:rsidRPr="00281617">
        <w:rPr>
          <w:rtl/>
        </w:rPr>
        <w:t>שבת שלום</w:t>
      </w:r>
    </w:p>
    <w:p w14:paraId="4A5C44F4" w14:textId="77777777" w:rsidR="008F70CD" w:rsidRDefault="008F70CD" w:rsidP="00343F81">
      <w:pPr>
        <w:pStyle w:val="ad"/>
        <w:rPr>
          <w:rtl/>
        </w:rPr>
      </w:pPr>
      <w:r w:rsidRPr="00281617">
        <w:rPr>
          <w:rtl/>
        </w:rPr>
        <w:t>מחלקי המים</w:t>
      </w:r>
    </w:p>
    <w:p w14:paraId="50CE1CFB" w14:textId="77777777" w:rsidR="005D1B79" w:rsidRDefault="005D1B79" w:rsidP="00343F81">
      <w:pPr>
        <w:pStyle w:val="ad"/>
        <w:rPr>
          <w:rtl/>
        </w:rPr>
      </w:pPr>
    </w:p>
    <w:p w14:paraId="0E3AA8F2" w14:textId="77777777" w:rsidR="005D1B79" w:rsidRPr="005D1B79" w:rsidRDefault="005D1B79" w:rsidP="00343F81">
      <w:pPr>
        <w:pStyle w:val="ad"/>
        <w:rPr>
          <w:rFonts w:hint="cs"/>
          <w:b w:val="0"/>
          <w:bCs w:val="0"/>
          <w:szCs w:val="22"/>
          <w:rtl/>
        </w:rPr>
      </w:pPr>
      <w:r w:rsidRPr="005D1B79">
        <w:rPr>
          <w:rFonts w:hint="cs"/>
          <w:szCs w:val="22"/>
          <w:rtl/>
        </w:rPr>
        <w:t xml:space="preserve">מים אחרונים: </w:t>
      </w:r>
      <w:r w:rsidRPr="005D1B79">
        <w:rPr>
          <w:rFonts w:hint="cs"/>
          <w:b w:val="0"/>
          <w:bCs w:val="0"/>
          <w:szCs w:val="22"/>
          <w:rtl/>
        </w:rPr>
        <w:t xml:space="preserve">לכאורה, ניתנה המלוכה ליהודה כבר בברכת יעקב: "לא יסור שבט מיהודה ומחוקק מבין רגליו". מה למדנו מדרשות אלה? שהבטחה ונבואה בלבד אינן מספיקות (ראו דברינו </w:t>
      </w:r>
      <w:hyperlink r:id="rId8" w:anchor="gsc.tab=0" w:history="1">
        <w:r w:rsidRPr="005D1B79">
          <w:rPr>
            <w:rStyle w:val="Hyperlink"/>
            <w:rFonts w:hint="cs"/>
            <w:b w:val="0"/>
            <w:bCs w:val="0"/>
            <w:szCs w:val="22"/>
            <w:rtl/>
          </w:rPr>
          <w:t>אין הבטחה לצדיק בעולם הזה</w:t>
        </w:r>
      </w:hyperlink>
      <w:r>
        <w:rPr>
          <w:rFonts w:hint="cs"/>
          <w:b w:val="0"/>
          <w:bCs w:val="0"/>
          <w:szCs w:val="22"/>
          <w:rtl/>
        </w:rPr>
        <w:t xml:space="preserve"> בפרשת ויצא</w:t>
      </w:r>
      <w:r w:rsidRPr="005D1B79">
        <w:rPr>
          <w:rFonts w:hint="cs"/>
          <w:b w:val="0"/>
          <w:bCs w:val="0"/>
          <w:szCs w:val="22"/>
          <w:rtl/>
        </w:rPr>
        <w:t>). אדם צריך לעשות מעשה על מנת להראות שהוא ראוי להבטחה/נבואה שנאמרה עליו</w:t>
      </w:r>
      <w:r>
        <w:rPr>
          <w:rFonts w:hint="cs"/>
          <w:b w:val="0"/>
          <w:bCs w:val="0"/>
          <w:szCs w:val="22"/>
          <w:rtl/>
        </w:rPr>
        <w:t xml:space="preserve"> ולגרום להגשמתה.</w:t>
      </w:r>
    </w:p>
    <w:sectPr w:rsidR="005D1B79" w:rsidRPr="005D1B79" w:rsidSect="00EB4B16">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009" w14:textId="77777777" w:rsidR="00554FBD" w:rsidRDefault="00554FBD">
      <w:r>
        <w:separator/>
      </w:r>
    </w:p>
  </w:endnote>
  <w:endnote w:type="continuationSeparator" w:id="0">
    <w:p w14:paraId="4639453A" w14:textId="77777777" w:rsidR="00554FBD" w:rsidRDefault="0055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A502" w14:textId="77777777" w:rsidR="00343F81" w:rsidRPr="00F8747C" w:rsidRDefault="00343F81" w:rsidP="005B4701">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A0791C">
      <w:rPr>
        <w:rStyle w:val="af4"/>
        <w:noProof/>
        <w:rtl/>
      </w:rPr>
      <w:t>1</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A0791C">
      <w:rPr>
        <w:rStyle w:val="af4"/>
        <w:noProof/>
        <w:rtl/>
      </w:rPr>
      <w:t>3</w:t>
    </w:r>
    <w:r w:rsidRPr="00F8747C">
      <w:rPr>
        <w:rStyle w:val="af4"/>
      </w:rPr>
      <w:fldChar w:fldCharType="end"/>
    </w:r>
  </w:p>
  <w:p w14:paraId="3DB54679" w14:textId="77777777" w:rsidR="00343F81" w:rsidRDefault="00343F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A7F3" w14:textId="77777777" w:rsidR="00554FBD" w:rsidRDefault="00554FBD">
      <w:r>
        <w:separator/>
      </w:r>
    </w:p>
  </w:footnote>
  <w:footnote w:type="continuationSeparator" w:id="0">
    <w:p w14:paraId="552D46BF" w14:textId="77777777" w:rsidR="00554FBD" w:rsidRDefault="00554FBD">
      <w:r>
        <w:continuationSeparator/>
      </w:r>
    </w:p>
  </w:footnote>
  <w:footnote w:id="1">
    <w:p w14:paraId="618FB50B" w14:textId="77777777" w:rsidR="00343F81" w:rsidRDefault="00343F81" w:rsidP="00DC3F46">
      <w:pPr>
        <w:pStyle w:val="a3"/>
        <w:rPr>
          <w:rFonts w:hint="cs"/>
          <w:rtl/>
        </w:rPr>
      </w:pPr>
      <w:r>
        <w:rPr>
          <w:rStyle w:val="a5"/>
        </w:rPr>
        <w:footnoteRef/>
      </w:r>
      <w:r>
        <w:rPr>
          <w:rtl/>
        </w:rPr>
        <w:t xml:space="preserve"> </w:t>
      </w:r>
      <w:r>
        <w:rPr>
          <w:rFonts w:hint="cs"/>
          <w:rtl/>
          <w:lang w:val="he-IL"/>
        </w:rPr>
        <w:t>הוא היום הראשון, הוא היום השמיני, כפי שמסביר מדרש במדבר רבה (</w:t>
      </w:r>
      <w:proofErr w:type="spellStart"/>
      <w:r>
        <w:rPr>
          <w:rFonts w:hint="cs"/>
          <w:rtl/>
          <w:lang w:val="he-IL"/>
        </w:rPr>
        <w:t>יג</w:t>
      </w:r>
      <w:proofErr w:type="spellEnd"/>
      <w:r>
        <w:rPr>
          <w:rFonts w:hint="cs"/>
          <w:rtl/>
          <w:lang w:val="he-IL"/>
        </w:rPr>
        <w:t xml:space="preserve"> ב) בפרשתנו: "</w:t>
      </w:r>
      <w:r w:rsidRPr="00107B40">
        <w:rPr>
          <w:rtl/>
          <w:lang w:val="he-IL"/>
        </w:rPr>
        <w:t>היה רבי יוסי אומר</w:t>
      </w:r>
      <w:r>
        <w:rPr>
          <w:rFonts w:hint="cs"/>
          <w:rtl/>
          <w:lang w:val="he-IL"/>
        </w:rPr>
        <w:t>:</w:t>
      </w:r>
      <w:r w:rsidRPr="00107B40">
        <w:rPr>
          <w:rtl/>
          <w:lang w:val="he-IL"/>
        </w:rPr>
        <w:t xml:space="preserve"> אימתי התחילו מ</w:t>
      </w:r>
      <w:r>
        <w:rPr>
          <w:rFonts w:hint="cs"/>
          <w:rtl/>
          <w:lang w:val="he-IL"/>
        </w:rPr>
        <w:t>י</w:t>
      </w:r>
      <w:r w:rsidRPr="00107B40">
        <w:rPr>
          <w:rtl/>
          <w:lang w:val="he-IL"/>
        </w:rPr>
        <w:t>לואים</w:t>
      </w:r>
      <w:r>
        <w:rPr>
          <w:rFonts w:hint="cs"/>
          <w:rtl/>
          <w:lang w:val="he-IL"/>
        </w:rPr>
        <w:t>?</w:t>
      </w:r>
      <w:r w:rsidRPr="00107B40">
        <w:rPr>
          <w:rtl/>
          <w:lang w:val="he-IL"/>
        </w:rPr>
        <w:t xml:space="preserve"> בכ"ג באדר</w:t>
      </w:r>
      <w:r w:rsidR="003D14D3">
        <w:rPr>
          <w:rFonts w:hint="cs"/>
          <w:rtl/>
          <w:lang w:val="he-IL"/>
        </w:rPr>
        <w:t>.</w:t>
      </w:r>
      <w:r>
        <w:rPr>
          <w:rFonts w:hint="cs"/>
          <w:rtl/>
          <w:lang w:val="he-IL"/>
        </w:rPr>
        <w:t xml:space="preserve"> </w:t>
      </w:r>
      <w:r w:rsidRPr="00107B40">
        <w:rPr>
          <w:rtl/>
          <w:lang w:val="he-IL"/>
        </w:rPr>
        <w:t>ובא' בניסן שלמו ימי המ</w:t>
      </w:r>
      <w:r>
        <w:rPr>
          <w:rFonts w:hint="cs"/>
          <w:rtl/>
          <w:lang w:val="he-IL"/>
        </w:rPr>
        <w:t>י</w:t>
      </w:r>
      <w:r w:rsidRPr="00107B40">
        <w:rPr>
          <w:rtl/>
          <w:lang w:val="he-IL"/>
        </w:rPr>
        <w:t>לואים</w:t>
      </w:r>
      <w:r>
        <w:rPr>
          <w:rFonts w:hint="cs"/>
          <w:rtl/>
          <w:lang w:val="he-IL"/>
        </w:rPr>
        <w:t>.</w:t>
      </w:r>
      <w:r w:rsidRPr="00107B40">
        <w:rPr>
          <w:rtl/>
          <w:lang w:val="he-IL"/>
        </w:rPr>
        <w:t xml:space="preserve"> וכל ז' ימי המ</w:t>
      </w:r>
      <w:r>
        <w:rPr>
          <w:rFonts w:hint="cs"/>
          <w:rtl/>
          <w:lang w:val="he-IL"/>
        </w:rPr>
        <w:t>י</w:t>
      </w:r>
      <w:r w:rsidRPr="00107B40">
        <w:rPr>
          <w:rtl/>
          <w:lang w:val="he-IL"/>
        </w:rPr>
        <w:t>לואים היה משה מעמיד את המשכן וכל ב</w:t>
      </w:r>
      <w:r>
        <w:rPr>
          <w:rFonts w:hint="cs"/>
          <w:rtl/>
          <w:lang w:val="he-IL"/>
        </w:rPr>
        <w:t>ו</w:t>
      </w:r>
      <w:r w:rsidRPr="00107B40">
        <w:rPr>
          <w:rtl/>
          <w:lang w:val="he-IL"/>
        </w:rPr>
        <w:t>קר וב</w:t>
      </w:r>
      <w:r>
        <w:rPr>
          <w:rFonts w:hint="cs"/>
          <w:rtl/>
          <w:lang w:val="he-IL"/>
        </w:rPr>
        <w:t>ו</w:t>
      </w:r>
      <w:r w:rsidRPr="00107B40">
        <w:rPr>
          <w:rtl/>
          <w:lang w:val="he-IL"/>
        </w:rPr>
        <w:t>קר מקריב קרבנותיו עליו ו</w:t>
      </w:r>
      <w:r>
        <w:rPr>
          <w:rFonts w:hint="cs"/>
          <w:rtl/>
          <w:lang w:val="he-IL"/>
        </w:rPr>
        <w:t>מ</w:t>
      </w:r>
      <w:r w:rsidRPr="00107B40">
        <w:rPr>
          <w:rtl/>
          <w:lang w:val="he-IL"/>
        </w:rPr>
        <w:t>פרקו</w:t>
      </w:r>
      <w:r>
        <w:rPr>
          <w:rFonts w:hint="cs"/>
          <w:rtl/>
          <w:lang w:val="he-IL"/>
        </w:rPr>
        <w:t>.</w:t>
      </w:r>
      <w:r w:rsidRPr="00107B40">
        <w:rPr>
          <w:rtl/>
          <w:lang w:val="he-IL"/>
        </w:rPr>
        <w:t xml:space="preserve"> בשמיני העמידו ולא פירקו </w:t>
      </w:r>
      <w:r>
        <w:rPr>
          <w:rFonts w:hint="cs"/>
          <w:rtl/>
          <w:lang w:val="he-IL"/>
        </w:rPr>
        <w:t xml:space="preserve">... </w:t>
      </w:r>
      <w:r w:rsidRPr="00107B40">
        <w:rPr>
          <w:rtl/>
          <w:lang w:val="he-IL"/>
        </w:rPr>
        <w:t>ואותו יום שמיני א</w:t>
      </w:r>
      <w:r>
        <w:rPr>
          <w:rFonts w:hint="cs"/>
          <w:rtl/>
          <w:lang w:val="he-IL"/>
        </w:rPr>
        <w:t>חד</w:t>
      </w:r>
      <w:r w:rsidRPr="00107B40">
        <w:rPr>
          <w:rtl/>
          <w:lang w:val="he-IL"/>
        </w:rPr>
        <w:t xml:space="preserve"> בשבת היה וראש חדש של ניסן היה</w:t>
      </w:r>
      <w:r>
        <w:rPr>
          <w:rFonts w:hint="cs"/>
          <w:rtl/>
          <w:lang w:val="he-IL"/>
        </w:rPr>
        <w:t xml:space="preserve">". </w:t>
      </w:r>
      <w:r w:rsidR="00EB4B16">
        <w:rPr>
          <w:rFonts w:hint="cs"/>
          <w:rtl/>
          <w:lang w:val="he-IL"/>
        </w:rPr>
        <w:t>ראו</w:t>
      </w:r>
      <w:r>
        <w:rPr>
          <w:rFonts w:hint="cs"/>
          <w:rtl/>
          <w:lang w:val="he-IL"/>
        </w:rPr>
        <w:t xml:space="preserve"> גם רש"י על הפסוק בפרשתנו וכן כל המדרשים על "עשר עטרות נטל אותו היום". ובפן האישי, </w:t>
      </w:r>
      <w:r w:rsidR="00EB4B16">
        <w:rPr>
          <w:rFonts w:hint="cs"/>
          <w:rtl/>
          <w:lang w:val="he-IL"/>
        </w:rPr>
        <w:t>ראו</w:t>
      </w:r>
      <w:r>
        <w:rPr>
          <w:rFonts w:hint="cs"/>
          <w:rtl/>
          <w:lang w:val="he-IL"/>
        </w:rPr>
        <w:t xml:space="preserve"> </w:t>
      </w:r>
      <w:r>
        <w:rPr>
          <w:rtl/>
          <w:lang w:val="he-IL"/>
        </w:rPr>
        <w:t>ספרי זוטא פרק ז</w:t>
      </w:r>
      <w:r>
        <w:rPr>
          <w:rFonts w:hint="cs"/>
          <w:rtl/>
          <w:lang w:val="he-IL"/>
        </w:rPr>
        <w:t>: "</w:t>
      </w:r>
      <w:r w:rsidRPr="004376D3">
        <w:rPr>
          <w:rtl/>
          <w:lang w:val="he-IL"/>
        </w:rPr>
        <w:t>באותו היום ראתה אלישבע בת עמינדב ארבע שמחות ואבל אחד</w:t>
      </w:r>
      <w:r>
        <w:rPr>
          <w:rFonts w:hint="cs"/>
          <w:rtl/>
          <w:lang w:val="he-IL"/>
        </w:rPr>
        <w:t>:</w:t>
      </w:r>
      <w:r w:rsidRPr="004376D3">
        <w:rPr>
          <w:rtl/>
          <w:lang w:val="he-IL"/>
        </w:rPr>
        <w:t xml:space="preserve"> ראתה י</w:t>
      </w:r>
      <w:r w:rsidR="002A74A4">
        <w:rPr>
          <w:rtl/>
          <w:lang w:val="he-IL"/>
        </w:rPr>
        <w:t>ְ</w:t>
      </w:r>
      <w:r w:rsidRPr="004376D3">
        <w:rPr>
          <w:rtl/>
          <w:lang w:val="he-IL"/>
        </w:rPr>
        <w:t>ב</w:t>
      </w:r>
      <w:r w:rsidR="002A74A4">
        <w:rPr>
          <w:rtl/>
          <w:lang w:val="he-IL"/>
        </w:rPr>
        <w:t>ָ</w:t>
      </w:r>
      <w:r w:rsidRPr="004376D3">
        <w:rPr>
          <w:rtl/>
          <w:lang w:val="he-IL"/>
        </w:rPr>
        <w:t>מ</w:t>
      </w:r>
      <w:r w:rsidR="002A74A4">
        <w:rPr>
          <w:rtl/>
          <w:lang w:val="he-IL"/>
        </w:rPr>
        <w:t>ָ</w:t>
      </w:r>
      <w:r w:rsidRPr="004376D3">
        <w:rPr>
          <w:rtl/>
          <w:lang w:val="he-IL"/>
        </w:rPr>
        <w:t>ה</w:t>
      </w:r>
      <w:r w:rsidR="002A74A4">
        <w:rPr>
          <w:rtl/>
          <w:lang w:val="he-IL"/>
        </w:rPr>
        <w:t>ּ</w:t>
      </w:r>
      <w:r w:rsidRPr="004376D3">
        <w:rPr>
          <w:rtl/>
          <w:lang w:val="he-IL"/>
        </w:rPr>
        <w:t xml:space="preserve"> מלך</w:t>
      </w:r>
      <w:r>
        <w:rPr>
          <w:rFonts w:hint="cs"/>
          <w:rtl/>
          <w:lang w:val="he-IL"/>
        </w:rPr>
        <w:t>,</w:t>
      </w:r>
      <w:r w:rsidRPr="004376D3">
        <w:rPr>
          <w:rtl/>
          <w:lang w:val="he-IL"/>
        </w:rPr>
        <w:t xml:space="preserve"> אחיה נשיא</w:t>
      </w:r>
      <w:r>
        <w:rPr>
          <w:rFonts w:hint="cs"/>
          <w:rtl/>
          <w:lang w:val="he-IL"/>
        </w:rPr>
        <w:t>,</w:t>
      </w:r>
      <w:r w:rsidRPr="004376D3">
        <w:rPr>
          <w:rtl/>
          <w:lang w:val="he-IL"/>
        </w:rPr>
        <w:t xml:space="preserve"> בעלה כהן גדול</w:t>
      </w:r>
      <w:r>
        <w:rPr>
          <w:rFonts w:hint="cs"/>
          <w:rtl/>
          <w:lang w:val="he-IL"/>
        </w:rPr>
        <w:t>,</w:t>
      </w:r>
      <w:r w:rsidRPr="004376D3">
        <w:rPr>
          <w:rtl/>
          <w:lang w:val="he-IL"/>
        </w:rPr>
        <w:t xml:space="preserve"> שני בניה סגני כהונה</w:t>
      </w:r>
      <w:r>
        <w:rPr>
          <w:rFonts w:hint="cs"/>
          <w:rtl/>
          <w:lang w:val="he-IL"/>
        </w:rPr>
        <w:t>.</w:t>
      </w:r>
      <w:r w:rsidRPr="004376D3">
        <w:rPr>
          <w:rtl/>
          <w:lang w:val="he-IL"/>
        </w:rPr>
        <w:t xml:space="preserve"> ואבל אחד על שני בניה</w:t>
      </w:r>
      <w:r>
        <w:rPr>
          <w:rFonts w:hint="cs"/>
          <w:rtl/>
          <w:lang w:val="he-IL"/>
        </w:rPr>
        <w:t xml:space="preserve">". וכבר הרחבנו לדון ביום זה בדברינו </w:t>
      </w:r>
      <w:hyperlink r:id="rId1" w:history="1">
        <w:r w:rsidRPr="00DC3F46">
          <w:rPr>
            <w:rStyle w:val="Hyperlink"/>
            <w:rFonts w:hint="cs"/>
            <w:rtl/>
            <w:lang w:val="he-IL"/>
          </w:rPr>
          <w:t>אחד בניסן</w:t>
        </w:r>
      </w:hyperlink>
      <w:r>
        <w:rPr>
          <w:rFonts w:hint="cs"/>
          <w:rtl/>
          <w:lang w:val="he-IL"/>
        </w:rPr>
        <w:t xml:space="preserve"> בפרשת החודש ו</w:t>
      </w:r>
      <w:r w:rsidR="00DC3F46">
        <w:rPr>
          <w:rFonts w:hint="cs"/>
          <w:rtl/>
          <w:lang w:val="he-IL"/>
        </w:rPr>
        <w:t xml:space="preserve">בדברינו </w:t>
      </w:r>
      <w:hyperlink r:id="rId2" w:history="1">
        <w:r w:rsidR="00DC3F46" w:rsidRPr="00DC3F46">
          <w:rPr>
            <w:rStyle w:val="Hyperlink"/>
            <w:rFonts w:hint="cs"/>
            <w:rtl/>
            <w:lang w:val="he-IL"/>
          </w:rPr>
          <w:t xml:space="preserve">ויהי </w:t>
        </w:r>
        <w:r w:rsidRPr="00DC3F46">
          <w:rPr>
            <w:rStyle w:val="Hyperlink"/>
            <w:rFonts w:hint="cs"/>
            <w:rtl/>
            <w:lang w:val="he-IL"/>
          </w:rPr>
          <w:t>ביום השמיני</w:t>
        </w:r>
      </w:hyperlink>
      <w:r>
        <w:rPr>
          <w:rFonts w:hint="cs"/>
          <w:rtl/>
          <w:lang w:val="he-IL"/>
        </w:rPr>
        <w:t xml:space="preserve"> בפרשת שמיני. והפעם רצוננו להתעכב על נחשון, הנשיא הראשון שנבחר להקריב את קרבנותיו בו ביום.</w:t>
      </w:r>
    </w:p>
  </w:footnote>
  <w:footnote w:id="2">
    <w:p w14:paraId="61214900" w14:textId="77777777" w:rsidR="00343F81" w:rsidRDefault="00343F81" w:rsidP="00993F53">
      <w:pPr>
        <w:pStyle w:val="a3"/>
        <w:rPr>
          <w:rFonts w:hint="cs"/>
        </w:rPr>
      </w:pPr>
      <w:r>
        <w:rPr>
          <w:rStyle w:val="a5"/>
        </w:rPr>
        <w:footnoteRef/>
      </w:r>
      <w:r>
        <w:rPr>
          <w:rtl/>
        </w:rPr>
        <w:t xml:space="preserve"> </w:t>
      </w:r>
      <w:r>
        <w:rPr>
          <w:rFonts w:hint="cs"/>
          <w:rtl/>
        </w:rPr>
        <w:t xml:space="preserve">מדרש במדבר רבה לפרשות במדבר נשא, הוא מדרש פרשני מאוחר, כמעין אסופה, השואב ממדרשים קדומים לו כגון ספרי במדבר. </w:t>
      </w:r>
      <w:hyperlink r:id="rId3" w:history="1">
        <w:r w:rsidRPr="00993F53">
          <w:rPr>
            <w:rStyle w:val="Hyperlink"/>
            <w:rFonts w:hint="cs"/>
            <w:rtl/>
          </w:rPr>
          <w:t>רא</w:t>
        </w:r>
        <w:r w:rsidR="00EB4B16">
          <w:rPr>
            <w:rStyle w:val="Hyperlink"/>
            <w:rFonts w:hint="cs"/>
            <w:rtl/>
          </w:rPr>
          <w:t>ו מבוא</w:t>
        </w:r>
        <w:r w:rsidRPr="00993F53">
          <w:rPr>
            <w:rStyle w:val="Hyperlink"/>
            <w:rFonts w:hint="cs"/>
            <w:rtl/>
          </w:rPr>
          <w:t xml:space="preserve"> </w:t>
        </w:r>
        <w:r w:rsidR="00EB4B16">
          <w:rPr>
            <w:rStyle w:val="Hyperlink"/>
            <w:rFonts w:hint="cs"/>
            <w:rtl/>
          </w:rPr>
          <w:t>ל</w:t>
        </w:r>
        <w:r w:rsidRPr="00993F53">
          <w:rPr>
            <w:rStyle w:val="Hyperlink"/>
            <w:rFonts w:hint="cs"/>
            <w:rtl/>
          </w:rPr>
          <w:t>מדרש בא</w:t>
        </w:r>
        <w:r w:rsidRPr="00993F53">
          <w:rPr>
            <w:rStyle w:val="Hyperlink"/>
            <w:rFonts w:hint="cs"/>
            <w:rtl/>
          </w:rPr>
          <w:t>ת</w:t>
        </w:r>
        <w:r w:rsidRPr="00993F53">
          <w:rPr>
            <w:rStyle w:val="Hyperlink"/>
            <w:rFonts w:hint="cs"/>
            <w:rtl/>
          </w:rPr>
          <w:t>ר מחלקי המים</w:t>
        </w:r>
      </w:hyperlink>
      <w:r>
        <w:rPr>
          <w:rFonts w:hint="cs"/>
          <w:rtl/>
        </w:rPr>
        <w:t xml:space="preserve">. </w:t>
      </w:r>
    </w:p>
  </w:footnote>
  <w:footnote w:id="3">
    <w:p w14:paraId="54FA7551" w14:textId="77777777" w:rsidR="00343F81" w:rsidRDefault="00343F81" w:rsidP="00CC7153">
      <w:pPr>
        <w:pStyle w:val="a3"/>
        <w:rPr>
          <w:rFonts w:hint="cs"/>
          <w:rtl/>
        </w:rPr>
      </w:pPr>
      <w:r>
        <w:rPr>
          <w:rStyle w:val="a5"/>
        </w:rPr>
        <w:footnoteRef/>
      </w:r>
      <w:r>
        <w:rPr>
          <w:rtl/>
        </w:rPr>
        <w:t xml:space="preserve"> </w:t>
      </w:r>
      <w:r w:rsidR="00EB4B16">
        <w:rPr>
          <w:rFonts w:hint="cs"/>
          <w:rtl/>
        </w:rPr>
        <w:t>ראו</w:t>
      </w:r>
      <w:r>
        <w:rPr>
          <w:rFonts w:hint="cs"/>
          <w:rtl/>
        </w:rPr>
        <w:t xml:space="preserve"> ביקורת על הנשיאים שבמלאכת המשכן אחרו להתנדב: </w:t>
      </w:r>
      <w:r>
        <w:rPr>
          <w:rtl/>
        </w:rPr>
        <w:t xml:space="preserve">ספרי במדבר </w:t>
      </w:r>
      <w:proofErr w:type="spellStart"/>
      <w:r>
        <w:rPr>
          <w:rtl/>
        </w:rPr>
        <w:t>פיסקא</w:t>
      </w:r>
      <w:proofErr w:type="spellEnd"/>
      <w:r>
        <w:rPr>
          <w:rtl/>
        </w:rPr>
        <w:t xml:space="preserve"> מה </w:t>
      </w:r>
      <w:r>
        <w:rPr>
          <w:rFonts w:hint="cs"/>
          <w:rtl/>
        </w:rPr>
        <w:t xml:space="preserve">בפרשתנו (מובא ברש"י שמות לה </w:t>
      </w:r>
      <w:proofErr w:type="spellStart"/>
      <w:r>
        <w:rPr>
          <w:rFonts w:hint="cs"/>
          <w:rtl/>
        </w:rPr>
        <w:t>כז</w:t>
      </w:r>
      <w:proofErr w:type="spellEnd"/>
      <w:r>
        <w:rPr>
          <w:rFonts w:hint="cs"/>
          <w:rtl/>
        </w:rPr>
        <w:t>): "</w:t>
      </w:r>
      <w:r>
        <w:rPr>
          <w:rtl/>
        </w:rPr>
        <w:t>ר' נתן אומר</w:t>
      </w:r>
      <w:r>
        <w:rPr>
          <w:rFonts w:hint="cs"/>
          <w:rtl/>
        </w:rPr>
        <w:t>:</w:t>
      </w:r>
      <w:r>
        <w:rPr>
          <w:rtl/>
        </w:rPr>
        <w:t xml:space="preserve"> וכי מה ראו נשיאים להתנדב לכתחילה כאן ובמלאכת המשכן לא </w:t>
      </w:r>
      <w:proofErr w:type="spellStart"/>
      <w:r>
        <w:rPr>
          <w:rtl/>
        </w:rPr>
        <w:t>נתנדבו</w:t>
      </w:r>
      <w:proofErr w:type="spellEnd"/>
      <w:r>
        <w:rPr>
          <w:rtl/>
        </w:rPr>
        <w:t xml:space="preserve"> בתחילה</w:t>
      </w:r>
      <w:r>
        <w:rPr>
          <w:rFonts w:hint="cs"/>
          <w:rtl/>
        </w:rPr>
        <w:t>?</w:t>
      </w:r>
      <w:r>
        <w:rPr>
          <w:rtl/>
        </w:rPr>
        <w:t xml:space="preserve"> אלא כך אמרו נשיאים</w:t>
      </w:r>
      <w:r>
        <w:rPr>
          <w:rFonts w:hint="cs"/>
          <w:rtl/>
        </w:rPr>
        <w:t>:</w:t>
      </w:r>
      <w:r>
        <w:rPr>
          <w:rtl/>
        </w:rPr>
        <w:t xml:space="preserve"> יתנדבו ציבור מה שמתנדבים</w:t>
      </w:r>
      <w:r>
        <w:rPr>
          <w:rFonts w:hint="cs"/>
          <w:rtl/>
        </w:rPr>
        <w:t>,</w:t>
      </w:r>
      <w:r>
        <w:rPr>
          <w:rtl/>
        </w:rPr>
        <w:t xml:space="preserve"> ומה שמחסרים הן אנו משלימים</w:t>
      </w:r>
      <w:r>
        <w:rPr>
          <w:rFonts w:hint="cs"/>
          <w:rtl/>
        </w:rPr>
        <w:t>.</w:t>
      </w:r>
      <w:r>
        <w:rPr>
          <w:rtl/>
        </w:rPr>
        <w:t xml:space="preserve"> כיון שראו נשיאים שהשלימו ציבור את </w:t>
      </w:r>
      <w:proofErr w:type="spellStart"/>
      <w:r>
        <w:rPr>
          <w:rtl/>
        </w:rPr>
        <w:t>הכל</w:t>
      </w:r>
      <w:proofErr w:type="spellEnd"/>
      <w:r>
        <w:rPr>
          <w:rFonts w:hint="cs"/>
          <w:rtl/>
        </w:rPr>
        <w:t>,</w:t>
      </w:r>
      <w:r>
        <w:rPr>
          <w:rtl/>
        </w:rPr>
        <w:t xml:space="preserve"> שנאמר</w:t>
      </w:r>
      <w:r>
        <w:rPr>
          <w:rFonts w:hint="cs"/>
          <w:rtl/>
        </w:rPr>
        <w:t>:</w:t>
      </w:r>
      <w:r>
        <w:rPr>
          <w:rtl/>
        </w:rPr>
        <w:t xml:space="preserve"> והמלאכה </w:t>
      </w:r>
      <w:proofErr w:type="spellStart"/>
      <w:r>
        <w:rPr>
          <w:rtl/>
        </w:rPr>
        <w:t>היתה</w:t>
      </w:r>
      <w:proofErr w:type="spellEnd"/>
      <w:r>
        <w:rPr>
          <w:rtl/>
        </w:rPr>
        <w:t xml:space="preserve"> </w:t>
      </w:r>
      <w:proofErr w:type="spellStart"/>
      <w:r>
        <w:rPr>
          <w:rtl/>
        </w:rPr>
        <w:t>דים</w:t>
      </w:r>
      <w:proofErr w:type="spellEnd"/>
      <w:r>
        <w:rPr>
          <w:rtl/>
        </w:rPr>
        <w:t xml:space="preserve"> (שמות לו ז)</w:t>
      </w:r>
      <w:r>
        <w:rPr>
          <w:rFonts w:hint="cs"/>
          <w:rtl/>
        </w:rPr>
        <w:t>,</w:t>
      </w:r>
      <w:r>
        <w:rPr>
          <w:rtl/>
        </w:rPr>
        <w:t xml:space="preserve"> אמרו הנשיאים</w:t>
      </w:r>
      <w:r>
        <w:rPr>
          <w:rFonts w:hint="cs"/>
          <w:rtl/>
        </w:rPr>
        <w:t>:</w:t>
      </w:r>
      <w:r>
        <w:rPr>
          <w:rtl/>
        </w:rPr>
        <w:t xml:space="preserve"> מה עלינו לעשות</w:t>
      </w:r>
      <w:r>
        <w:rPr>
          <w:rFonts w:hint="cs"/>
          <w:rtl/>
        </w:rPr>
        <w:t>? -</w:t>
      </w:r>
      <w:r>
        <w:rPr>
          <w:rtl/>
        </w:rPr>
        <w:t xml:space="preserve"> והנשיאים הביאו את אבני השוהם</w:t>
      </w:r>
      <w:r>
        <w:rPr>
          <w:rFonts w:hint="cs"/>
          <w:rtl/>
        </w:rPr>
        <w:t>.</w:t>
      </w:r>
      <w:r>
        <w:rPr>
          <w:rtl/>
        </w:rPr>
        <w:t xml:space="preserve"> לכך התנדבו כאן תחילה</w:t>
      </w:r>
      <w:r>
        <w:rPr>
          <w:rFonts w:hint="cs"/>
          <w:rtl/>
        </w:rPr>
        <w:t>".</w:t>
      </w:r>
    </w:p>
  </w:footnote>
  <w:footnote w:id="4">
    <w:p w14:paraId="277388FB" w14:textId="77777777" w:rsidR="00343F81" w:rsidRDefault="00343F81" w:rsidP="00FA7460">
      <w:pPr>
        <w:pStyle w:val="a3"/>
        <w:rPr>
          <w:rFonts w:hint="cs"/>
        </w:rPr>
      </w:pPr>
      <w:r>
        <w:rPr>
          <w:rStyle w:val="a5"/>
        </w:rPr>
        <w:footnoteRef/>
      </w:r>
      <w:r>
        <w:rPr>
          <w:rtl/>
        </w:rPr>
        <w:t xml:space="preserve"> </w:t>
      </w:r>
      <w:r>
        <w:rPr>
          <w:rFonts w:hint="cs"/>
          <w:rtl/>
        </w:rPr>
        <w:t>היינו, האם לפי סדר תולדות השבטים</w:t>
      </w:r>
      <w:r w:rsidR="002A74A4">
        <w:rPr>
          <w:rFonts w:hint="cs"/>
          <w:rtl/>
        </w:rPr>
        <w:t xml:space="preserve"> בפרשת ויצא</w:t>
      </w:r>
      <w:r>
        <w:rPr>
          <w:rFonts w:hint="cs"/>
          <w:rtl/>
        </w:rPr>
        <w:t>, כפי שהוא למשל באבני החושן (</w:t>
      </w:r>
      <w:r w:rsidR="00EB4B16">
        <w:rPr>
          <w:rFonts w:hint="cs"/>
          <w:rtl/>
        </w:rPr>
        <w:t>ראו</w:t>
      </w:r>
      <w:r>
        <w:rPr>
          <w:rFonts w:hint="cs"/>
          <w:rtl/>
        </w:rPr>
        <w:t xml:space="preserve"> דברינו </w:t>
      </w:r>
      <w:r w:rsidR="00DC3F46">
        <w:rPr>
          <w:rtl/>
        </w:rPr>
        <w:fldChar w:fldCharType="begin"/>
      </w:r>
      <w:r w:rsidR="0046315C">
        <w:instrText>HYPERLINK</w:instrText>
      </w:r>
      <w:r w:rsidR="0046315C">
        <w:rPr>
          <w:rtl/>
        </w:rPr>
        <w:instrText xml:space="preserve"> "</w:instrText>
      </w:r>
      <w:r w:rsidR="0046315C">
        <w:instrText>http://www.mayim.org.il/?parasha=%D7%95%D7%A0%D7%A9%D7%90-%D7%90%D7%94%D7%A8%D7%95%D7%9F-%D7%90%D7%AA-%D7%A9%D7%9E%D7%95%D7%AA-%D7%91%D7%A0%D7%99-%D7%99%D7%A9%D7%A8%D7%90%D7%9C</w:instrText>
      </w:r>
      <w:r w:rsidR="0046315C">
        <w:rPr>
          <w:rtl/>
        </w:rPr>
        <w:instrText>"</w:instrText>
      </w:r>
      <w:r w:rsidR="0046315C">
        <w:rPr>
          <w:rtl/>
        </w:rPr>
      </w:r>
      <w:r w:rsidR="00DC3F46">
        <w:rPr>
          <w:rtl/>
        </w:rPr>
        <w:fldChar w:fldCharType="separate"/>
      </w:r>
      <w:r w:rsidRPr="00DC3F46">
        <w:rPr>
          <w:rStyle w:val="Hyperlink"/>
          <w:rFonts w:hint="cs"/>
          <w:rtl/>
        </w:rPr>
        <w:t>ונשא אהרון את שמות בני ישראל</w:t>
      </w:r>
      <w:r w:rsidR="00DC3F46">
        <w:rPr>
          <w:rtl/>
        </w:rPr>
        <w:fldChar w:fldCharType="end"/>
      </w:r>
      <w:r>
        <w:rPr>
          <w:rFonts w:hint="cs"/>
          <w:rtl/>
        </w:rPr>
        <w:t xml:space="preserve"> בפרשת </w:t>
      </w:r>
      <w:proofErr w:type="spellStart"/>
      <w:r>
        <w:rPr>
          <w:rFonts w:hint="cs"/>
          <w:rtl/>
        </w:rPr>
        <w:t>תצוה</w:t>
      </w:r>
      <w:proofErr w:type="spellEnd"/>
      <w:r>
        <w:rPr>
          <w:rFonts w:hint="cs"/>
          <w:rtl/>
        </w:rPr>
        <w:t>), או כסדר המחנות והמסעות שקראנו בפרשת במדבר בשבת שעברה.</w:t>
      </w:r>
    </w:p>
  </w:footnote>
  <w:footnote w:id="5">
    <w:p w14:paraId="165AD5E2" w14:textId="77777777" w:rsidR="00343F81" w:rsidRDefault="00343F81">
      <w:pPr>
        <w:pStyle w:val="a3"/>
        <w:rPr>
          <w:rFonts w:hint="cs"/>
          <w:rtl/>
        </w:rPr>
      </w:pPr>
      <w:r>
        <w:rPr>
          <w:rStyle w:val="a5"/>
        </w:rPr>
        <w:footnoteRef/>
      </w:r>
      <w:r>
        <w:rPr>
          <w:rtl/>
        </w:rPr>
        <w:t xml:space="preserve"> </w:t>
      </w:r>
      <w:r>
        <w:rPr>
          <w:rFonts w:hint="cs"/>
          <w:rtl/>
        </w:rPr>
        <w:t>למה צריך לחזור ולהדגיש, הן בפסוקים הכלליים והן בפסוקים של כל נשיא ונשיא, שמדובר בנשיאים?</w:t>
      </w:r>
    </w:p>
  </w:footnote>
  <w:footnote w:id="6">
    <w:p w14:paraId="35CC0AA1" w14:textId="77777777" w:rsidR="00343F81" w:rsidRDefault="00343F81" w:rsidP="00A0791C">
      <w:pPr>
        <w:pStyle w:val="a3"/>
        <w:rPr>
          <w:rFonts w:hint="cs"/>
          <w:rtl/>
        </w:rPr>
      </w:pPr>
      <w:r>
        <w:rPr>
          <w:rStyle w:val="a5"/>
        </w:rPr>
        <w:footnoteRef/>
      </w:r>
      <w:r>
        <w:rPr>
          <w:rtl/>
        </w:rPr>
        <w:t xml:space="preserve"> </w:t>
      </w:r>
      <w:r w:rsidRPr="002A74A4">
        <w:rPr>
          <w:rFonts w:hint="cs"/>
          <w:rtl/>
        </w:rPr>
        <w:t xml:space="preserve">עד כאן ציטוט די מדויק של מדרש </w:t>
      </w:r>
      <w:r w:rsidRPr="002A74A4">
        <w:rPr>
          <w:rtl/>
        </w:rPr>
        <w:t xml:space="preserve">ספרי במדבר פרשת נשא </w:t>
      </w:r>
      <w:proofErr w:type="spellStart"/>
      <w:r w:rsidRPr="002A74A4">
        <w:rPr>
          <w:rtl/>
        </w:rPr>
        <w:t>פיסקא</w:t>
      </w:r>
      <w:proofErr w:type="spellEnd"/>
      <w:r w:rsidRPr="002A74A4">
        <w:rPr>
          <w:rtl/>
        </w:rPr>
        <w:t xml:space="preserve"> </w:t>
      </w:r>
      <w:proofErr w:type="spellStart"/>
      <w:r w:rsidRPr="002A74A4">
        <w:rPr>
          <w:rtl/>
        </w:rPr>
        <w:t>מז</w:t>
      </w:r>
      <w:proofErr w:type="spellEnd"/>
      <w:r w:rsidRPr="002A74A4">
        <w:rPr>
          <w:rFonts w:hint="cs"/>
          <w:rtl/>
        </w:rPr>
        <w:t xml:space="preserve"> </w:t>
      </w:r>
      <w:r w:rsidR="00FB7134">
        <w:rPr>
          <w:rFonts w:hint="cs"/>
          <w:rtl/>
        </w:rPr>
        <w:t xml:space="preserve">והצגת </w:t>
      </w:r>
      <w:r w:rsidRPr="002A74A4">
        <w:rPr>
          <w:rFonts w:hint="cs"/>
          <w:rtl/>
        </w:rPr>
        <w:t xml:space="preserve">המלוכה של נחשון, של שבט יהודה, אבל עם מגבלה של הכרה בערך ראשי השבטים </w:t>
      </w:r>
      <w:r w:rsidRPr="002A74A4">
        <w:rPr>
          <w:rtl/>
        </w:rPr>
        <w:t>–</w:t>
      </w:r>
      <w:r w:rsidRPr="002A74A4">
        <w:rPr>
          <w:rFonts w:hint="cs"/>
          <w:rtl/>
        </w:rPr>
        <w:t xml:space="preserve"> הנשיאים, מעין שלטון מלוכה המכיר בכוחם של הברונים והאצילים, ראשי הנפות והמחוזות.</w:t>
      </w:r>
      <w:r>
        <w:rPr>
          <w:rFonts w:hint="cs"/>
          <w:rtl/>
        </w:rPr>
        <w:t xml:space="preserve"> ראשון בין שווים. וכבר עמדו הפרשנים והמדרשים על כך שבפסוק שלנו נשמטה המילה "נשיא", בעוד שהיא מופיעה בכל שאר אחד עשר הנשיאים כגון: "</w:t>
      </w:r>
      <w:r>
        <w:rPr>
          <w:rtl/>
        </w:rPr>
        <w:t>בַּיּוֹם הַשֵּׁנִי הִקְרִיב נְתַנְאֵל בֶּן צוּעָר נְשִׂיא יִשָּׂשכָר</w:t>
      </w:r>
      <w:r>
        <w:rPr>
          <w:rFonts w:hint="cs"/>
          <w:rtl/>
        </w:rPr>
        <w:t>", "</w:t>
      </w:r>
      <w:r>
        <w:rPr>
          <w:rtl/>
        </w:rPr>
        <w:t xml:space="preserve">בַּיּוֹם הַשְּׁלִישִׁי נָשִׂיא לִבְנֵי </w:t>
      </w:r>
      <w:proofErr w:type="spellStart"/>
      <w:r>
        <w:rPr>
          <w:rtl/>
        </w:rPr>
        <w:t>זְבוּלֻן</w:t>
      </w:r>
      <w:proofErr w:type="spellEnd"/>
      <w:r>
        <w:rPr>
          <w:rtl/>
        </w:rPr>
        <w:t xml:space="preserve"> אֱלִיאָב בֶּן חֵלֹן</w:t>
      </w:r>
      <w:r>
        <w:rPr>
          <w:rFonts w:hint="cs"/>
          <w:rtl/>
        </w:rPr>
        <w:t>" וכו'. נחשון איננו ככל הנשיאים, הוא מלך. אמנם בדין "אשר נשיא יחטא" אומרת הגמרא ב</w:t>
      </w:r>
      <w:r>
        <w:rPr>
          <w:rtl/>
        </w:rPr>
        <w:t>הוריות י ע</w:t>
      </w:r>
      <w:r>
        <w:rPr>
          <w:rFonts w:hint="cs"/>
          <w:rtl/>
        </w:rPr>
        <w:t>"</w:t>
      </w:r>
      <w:r>
        <w:rPr>
          <w:rtl/>
        </w:rPr>
        <w:t>א</w:t>
      </w:r>
      <w:r>
        <w:rPr>
          <w:rFonts w:hint="cs"/>
          <w:rtl/>
        </w:rPr>
        <w:t>: "</w:t>
      </w:r>
      <w:r>
        <w:rPr>
          <w:rtl/>
        </w:rPr>
        <w:t>איזהו נשיא? זה מלך</w:t>
      </w:r>
      <w:r>
        <w:rPr>
          <w:rFonts w:hint="cs"/>
          <w:rtl/>
        </w:rPr>
        <w:t xml:space="preserve">" אבל כאן מדובר בנשיאי ראשי השבטים. נשיא בספר ויקרא איננו נשיא </w:t>
      </w:r>
      <w:r w:rsidR="00A0791C">
        <w:rPr>
          <w:rFonts w:hint="cs"/>
          <w:rtl/>
        </w:rPr>
        <w:t>ב</w:t>
      </w:r>
      <w:r>
        <w:rPr>
          <w:rFonts w:hint="cs"/>
          <w:rtl/>
        </w:rPr>
        <w:t xml:space="preserve">ספר במדבר. ועוד נחזור למלוכה </w:t>
      </w:r>
      <w:r w:rsidR="00FB7134">
        <w:rPr>
          <w:rFonts w:hint="cs"/>
          <w:rtl/>
        </w:rPr>
        <w:t>להלן</w:t>
      </w:r>
      <w:r>
        <w:rPr>
          <w:rFonts w:hint="cs"/>
          <w:rtl/>
        </w:rPr>
        <w:t xml:space="preserve">. </w:t>
      </w:r>
    </w:p>
  </w:footnote>
  <w:footnote w:id="7">
    <w:p w14:paraId="6FC09FEC" w14:textId="77777777" w:rsidR="00343F81" w:rsidRDefault="00343F81" w:rsidP="00A0791C">
      <w:pPr>
        <w:pStyle w:val="a3"/>
        <w:rPr>
          <w:rFonts w:hint="cs"/>
          <w:rtl/>
        </w:rPr>
      </w:pPr>
      <w:r>
        <w:rPr>
          <w:rStyle w:val="a5"/>
        </w:rPr>
        <w:footnoteRef/>
      </w:r>
      <w:r>
        <w:rPr>
          <w:rtl/>
        </w:rPr>
        <w:t xml:space="preserve"> </w:t>
      </w:r>
      <w:r>
        <w:rPr>
          <w:rFonts w:hint="cs"/>
          <w:rtl/>
          <w:lang w:val="he-IL"/>
        </w:rPr>
        <w:t xml:space="preserve">תוספת זו של המדרש, "יש אומרים", מציגה שני מוטיבים: האחד, </w:t>
      </w:r>
      <w:r w:rsidR="00396E4A">
        <w:rPr>
          <w:rFonts w:hint="cs"/>
          <w:rtl/>
          <w:lang w:val="he-IL"/>
        </w:rPr>
        <w:t>ה</w:t>
      </w:r>
      <w:r>
        <w:rPr>
          <w:rFonts w:hint="cs"/>
          <w:rtl/>
          <w:lang w:val="he-IL"/>
        </w:rPr>
        <w:t xml:space="preserve">רוח </w:t>
      </w:r>
      <w:r w:rsidR="00396E4A">
        <w:rPr>
          <w:rFonts w:hint="cs"/>
          <w:rtl/>
          <w:lang w:val="he-IL"/>
        </w:rPr>
        <w:t>ה</w:t>
      </w:r>
      <w:r>
        <w:rPr>
          <w:rFonts w:hint="cs"/>
          <w:rtl/>
          <w:lang w:val="he-IL"/>
        </w:rPr>
        <w:t>טובה ו</w:t>
      </w:r>
      <w:r w:rsidR="00396E4A">
        <w:rPr>
          <w:rFonts w:hint="cs"/>
          <w:rtl/>
          <w:lang w:val="he-IL"/>
        </w:rPr>
        <w:t>ה</w:t>
      </w:r>
      <w:r>
        <w:rPr>
          <w:rFonts w:hint="cs"/>
          <w:rtl/>
          <w:lang w:val="he-IL"/>
        </w:rPr>
        <w:t xml:space="preserve">הסכמה בין האחים מי ראוי להקריב ראשון. קבלת אדנותו של יהודה אולי עוד מימי פרשת </w:t>
      </w:r>
      <w:proofErr w:type="spellStart"/>
      <w:r>
        <w:rPr>
          <w:rFonts w:hint="cs"/>
          <w:rtl/>
          <w:lang w:val="he-IL"/>
        </w:rPr>
        <w:t>ויגש</w:t>
      </w:r>
      <w:proofErr w:type="spellEnd"/>
      <w:r>
        <w:rPr>
          <w:rFonts w:hint="cs"/>
          <w:rtl/>
          <w:lang w:val="he-IL"/>
        </w:rPr>
        <w:t xml:space="preserve"> וסיפור יוסף ואחיו </w:t>
      </w:r>
      <w:r>
        <w:rPr>
          <w:rtl/>
          <w:lang w:val="he-IL"/>
        </w:rPr>
        <w:t>–</w:t>
      </w:r>
      <w:r>
        <w:rPr>
          <w:rFonts w:hint="cs"/>
          <w:rtl/>
          <w:lang w:val="he-IL"/>
        </w:rPr>
        <w:t xml:space="preserve"> "מטרף בני עלית". נראה כאילו משה מעמיד אותם במבחן, כיצד יחליטו מי יקריב ראשון, והם (כולל בני יוסף!) עומדים בו בכבוד. </w:t>
      </w:r>
      <w:r w:rsidR="00EB4B16">
        <w:rPr>
          <w:rFonts w:hint="cs"/>
          <w:rtl/>
          <w:lang w:val="he-IL"/>
        </w:rPr>
        <w:t>ראו</w:t>
      </w:r>
      <w:r>
        <w:rPr>
          <w:rFonts w:hint="cs"/>
          <w:rtl/>
          <w:lang w:val="he-IL"/>
        </w:rPr>
        <w:t xml:space="preserve"> המשך המדרש שם בפרשה </w:t>
      </w:r>
      <w:proofErr w:type="spellStart"/>
      <w:r>
        <w:rPr>
          <w:rFonts w:hint="cs"/>
          <w:rtl/>
          <w:lang w:val="he-IL"/>
        </w:rPr>
        <w:t>יג</w:t>
      </w:r>
      <w:proofErr w:type="spellEnd"/>
      <w:r>
        <w:rPr>
          <w:rFonts w:hint="cs"/>
          <w:rtl/>
          <w:lang w:val="he-IL"/>
        </w:rPr>
        <w:t xml:space="preserve"> סימן ב: "</w:t>
      </w:r>
      <w:r w:rsidRPr="004376D3">
        <w:rPr>
          <w:rtl/>
          <w:lang w:val="he-IL"/>
        </w:rPr>
        <w:t>א</w:t>
      </w:r>
      <w:r>
        <w:rPr>
          <w:rtl/>
          <w:lang w:val="he-IL"/>
        </w:rPr>
        <w:t>ִ</w:t>
      </w:r>
      <w:r w:rsidRPr="004376D3">
        <w:rPr>
          <w:rtl/>
          <w:lang w:val="he-IL"/>
        </w:rPr>
        <w:t>כ</w:t>
      </w:r>
      <w:r>
        <w:rPr>
          <w:rtl/>
          <w:lang w:val="he-IL"/>
        </w:rPr>
        <w:t>ְ</w:t>
      </w:r>
      <w:r w:rsidRPr="004376D3">
        <w:rPr>
          <w:rtl/>
          <w:lang w:val="he-IL"/>
        </w:rPr>
        <w:t>לו</w:t>
      </w:r>
      <w:r>
        <w:rPr>
          <w:rtl/>
          <w:lang w:val="he-IL"/>
        </w:rPr>
        <w:t>ּ</w:t>
      </w:r>
      <w:r w:rsidRPr="004376D3">
        <w:rPr>
          <w:rtl/>
          <w:lang w:val="he-IL"/>
        </w:rPr>
        <w:t xml:space="preserve"> ר</w:t>
      </w:r>
      <w:r>
        <w:rPr>
          <w:rtl/>
          <w:lang w:val="he-IL"/>
        </w:rPr>
        <w:t>ֵ</w:t>
      </w:r>
      <w:r w:rsidRPr="004376D3">
        <w:rPr>
          <w:rtl/>
          <w:lang w:val="he-IL"/>
        </w:rPr>
        <w:t>ע</w:t>
      </w:r>
      <w:r>
        <w:rPr>
          <w:rtl/>
          <w:lang w:val="he-IL"/>
        </w:rPr>
        <w:t>ִ</w:t>
      </w:r>
      <w:r w:rsidRPr="004376D3">
        <w:rPr>
          <w:rtl/>
          <w:lang w:val="he-IL"/>
        </w:rPr>
        <w:t xml:space="preserve">ים </w:t>
      </w:r>
      <w:r>
        <w:rPr>
          <w:rFonts w:hint="cs"/>
          <w:rtl/>
          <w:lang w:val="he-IL"/>
        </w:rPr>
        <w:t xml:space="preserve">- </w:t>
      </w:r>
      <w:r w:rsidRPr="004376D3">
        <w:rPr>
          <w:rtl/>
          <w:lang w:val="he-IL"/>
        </w:rPr>
        <w:t>אלו הנשיאים</w:t>
      </w:r>
      <w:r>
        <w:rPr>
          <w:rFonts w:hint="cs"/>
          <w:rtl/>
          <w:lang w:val="he-IL"/>
        </w:rPr>
        <w:t>.</w:t>
      </w:r>
      <w:r w:rsidRPr="004376D3">
        <w:rPr>
          <w:rtl/>
          <w:lang w:val="he-IL"/>
        </w:rPr>
        <w:t xml:space="preserve"> א"ר שמעון בן </w:t>
      </w:r>
      <w:proofErr w:type="spellStart"/>
      <w:r w:rsidRPr="004376D3">
        <w:rPr>
          <w:rtl/>
          <w:lang w:val="he-IL"/>
        </w:rPr>
        <w:t>יוס</w:t>
      </w:r>
      <w:r>
        <w:rPr>
          <w:rtl/>
          <w:lang w:val="he-IL"/>
        </w:rPr>
        <w:t>ֵ</w:t>
      </w:r>
      <w:r>
        <w:rPr>
          <w:rFonts w:hint="cs"/>
          <w:rtl/>
          <w:lang w:val="he-IL"/>
        </w:rPr>
        <w:t>ינ</w:t>
      </w:r>
      <w:r>
        <w:rPr>
          <w:rFonts w:hint="eastAsia"/>
          <w:rtl/>
          <w:lang w:val="he-IL"/>
        </w:rPr>
        <w:t>ָ</w:t>
      </w:r>
      <w:r w:rsidRPr="004376D3">
        <w:rPr>
          <w:rtl/>
          <w:lang w:val="he-IL"/>
        </w:rPr>
        <w:t>ה</w:t>
      </w:r>
      <w:proofErr w:type="spellEnd"/>
      <w:r>
        <w:rPr>
          <w:rFonts w:hint="cs"/>
          <w:rtl/>
          <w:lang w:val="he-IL"/>
        </w:rPr>
        <w:t>:</w:t>
      </w:r>
      <w:r w:rsidRPr="004376D3">
        <w:rPr>
          <w:rtl/>
          <w:lang w:val="he-IL"/>
        </w:rPr>
        <w:t xml:space="preserve"> למה קרא לנשיאים רעים</w:t>
      </w:r>
      <w:r>
        <w:rPr>
          <w:rFonts w:hint="cs"/>
          <w:rtl/>
          <w:lang w:val="he-IL"/>
        </w:rPr>
        <w:t>?</w:t>
      </w:r>
      <w:r w:rsidRPr="004376D3">
        <w:rPr>
          <w:rtl/>
          <w:lang w:val="he-IL"/>
        </w:rPr>
        <w:t xml:space="preserve"> </w:t>
      </w:r>
      <w:proofErr w:type="spellStart"/>
      <w:r w:rsidRPr="004376D3">
        <w:rPr>
          <w:rtl/>
          <w:lang w:val="he-IL"/>
        </w:rPr>
        <w:t>שמכיון</w:t>
      </w:r>
      <w:proofErr w:type="spellEnd"/>
      <w:r w:rsidRPr="004376D3">
        <w:rPr>
          <w:rtl/>
          <w:lang w:val="he-IL"/>
        </w:rPr>
        <w:t xml:space="preserve"> שהיה אחד מהם מקריב קרבן וקרבנו מתקבל</w:t>
      </w:r>
      <w:r>
        <w:rPr>
          <w:rFonts w:hint="cs"/>
          <w:rtl/>
          <w:lang w:val="he-IL"/>
        </w:rPr>
        <w:t>,</w:t>
      </w:r>
      <w:r w:rsidRPr="004376D3">
        <w:rPr>
          <w:rtl/>
          <w:lang w:val="he-IL"/>
        </w:rPr>
        <w:t xml:space="preserve"> היה עושה יום טוב לאוהביו לרעיו ולקרוביו</w:t>
      </w:r>
      <w:r>
        <w:rPr>
          <w:rFonts w:hint="cs"/>
          <w:rtl/>
          <w:lang w:val="he-IL"/>
        </w:rPr>
        <w:t>.</w:t>
      </w:r>
      <w:r w:rsidRPr="004376D3">
        <w:rPr>
          <w:rtl/>
          <w:lang w:val="he-IL"/>
        </w:rPr>
        <w:t xml:space="preserve"> שתו ושכרו דודים </w:t>
      </w:r>
      <w:r>
        <w:rPr>
          <w:rFonts w:hint="cs"/>
          <w:rtl/>
          <w:lang w:val="he-IL"/>
        </w:rPr>
        <w:t xml:space="preserve">- </w:t>
      </w:r>
      <w:r w:rsidRPr="004376D3">
        <w:rPr>
          <w:rtl/>
          <w:lang w:val="he-IL"/>
        </w:rPr>
        <w:t>אלו הנשיאים</w:t>
      </w:r>
      <w:r>
        <w:rPr>
          <w:rFonts w:hint="cs"/>
          <w:rtl/>
          <w:lang w:val="he-IL"/>
        </w:rPr>
        <w:t>.</w:t>
      </w:r>
      <w:r w:rsidRPr="004376D3">
        <w:rPr>
          <w:rtl/>
          <w:lang w:val="he-IL"/>
        </w:rPr>
        <w:t xml:space="preserve"> למה קרי להו דודים</w:t>
      </w:r>
      <w:r>
        <w:rPr>
          <w:rFonts w:hint="cs"/>
          <w:rtl/>
          <w:lang w:val="he-IL"/>
        </w:rPr>
        <w:t>?</w:t>
      </w:r>
      <w:r w:rsidRPr="004376D3">
        <w:rPr>
          <w:rtl/>
          <w:lang w:val="he-IL"/>
        </w:rPr>
        <w:t xml:space="preserve"> שהיו דודים אלו לאלו</w:t>
      </w:r>
      <w:r>
        <w:rPr>
          <w:rFonts w:hint="cs"/>
          <w:rtl/>
          <w:lang w:val="he-IL"/>
        </w:rPr>
        <w:t>". ובסימן ח שם חזר</w:t>
      </w:r>
      <w:r w:rsidR="00A0791C">
        <w:rPr>
          <w:rFonts w:hint="cs"/>
          <w:rtl/>
          <w:lang w:val="he-IL"/>
        </w:rPr>
        <w:t>ה</w:t>
      </w:r>
      <w:r>
        <w:rPr>
          <w:rFonts w:hint="cs"/>
          <w:rtl/>
          <w:lang w:val="he-IL"/>
        </w:rPr>
        <w:t xml:space="preserve"> לברכת יעקב ובניו: "</w:t>
      </w:r>
      <w:r w:rsidRPr="006028CD">
        <w:rPr>
          <w:rtl/>
          <w:lang w:val="he-IL"/>
        </w:rPr>
        <w:t xml:space="preserve">כולך יפה רעיתי </w:t>
      </w:r>
      <w:r>
        <w:rPr>
          <w:rFonts w:hint="cs"/>
          <w:rtl/>
          <w:lang w:val="he-IL"/>
        </w:rPr>
        <w:t xml:space="preserve">- </w:t>
      </w:r>
      <w:r w:rsidRPr="006028CD">
        <w:rPr>
          <w:rtl/>
          <w:lang w:val="he-IL"/>
        </w:rPr>
        <w:t xml:space="preserve">מדבר בשבטים </w:t>
      </w:r>
      <w:r>
        <w:rPr>
          <w:rFonts w:hint="cs"/>
          <w:rtl/>
          <w:lang w:val="he-IL"/>
        </w:rPr>
        <w:t xml:space="preserve">... </w:t>
      </w:r>
      <w:r w:rsidRPr="006028CD">
        <w:rPr>
          <w:rtl/>
          <w:lang w:val="he-IL"/>
        </w:rPr>
        <w:t xml:space="preserve">אף על פי שבירך את השבטים האחרונים </w:t>
      </w:r>
      <w:proofErr w:type="spellStart"/>
      <w:r w:rsidRPr="006028CD">
        <w:rPr>
          <w:rtl/>
          <w:lang w:val="he-IL"/>
        </w:rPr>
        <w:t>וקנתר</w:t>
      </w:r>
      <w:proofErr w:type="spellEnd"/>
      <w:r w:rsidRPr="006028CD">
        <w:rPr>
          <w:rtl/>
          <w:lang w:val="he-IL"/>
        </w:rPr>
        <w:t xml:space="preserve"> לראשונים</w:t>
      </w:r>
      <w:r>
        <w:rPr>
          <w:rFonts w:hint="cs"/>
          <w:rtl/>
          <w:lang w:val="he-IL"/>
        </w:rPr>
        <w:t>,</w:t>
      </w:r>
      <w:r w:rsidRPr="006028CD">
        <w:rPr>
          <w:rtl/>
          <w:lang w:val="he-IL"/>
        </w:rPr>
        <w:t xml:space="preserve"> אלא חזר ובירכם שנאמר (בראשית מט)</w:t>
      </w:r>
      <w:r w:rsidR="00FB7134">
        <w:rPr>
          <w:rFonts w:hint="cs"/>
          <w:rtl/>
          <w:lang w:val="he-IL"/>
        </w:rPr>
        <w:t>:</w:t>
      </w:r>
      <w:r w:rsidRPr="006028CD">
        <w:rPr>
          <w:rtl/>
          <w:lang w:val="he-IL"/>
        </w:rPr>
        <w:t xml:space="preserve"> כל אלה שבטי ישראל שנים עשר וגו' </w:t>
      </w:r>
      <w:r w:rsidR="00FB7134">
        <w:rPr>
          <w:rFonts w:hint="cs"/>
          <w:rtl/>
          <w:lang w:val="he-IL"/>
        </w:rPr>
        <w:t xml:space="preserve">- </w:t>
      </w:r>
      <w:r w:rsidRPr="006028CD">
        <w:rPr>
          <w:rtl/>
          <w:lang w:val="he-IL"/>
        </w:rPr>
        <w:t>עשה אותם יונקים זה מזה</w:t>
      </w:r>
      <w:r>
        <w:rPr>
          <w:rFonts w:hint="cs"/>
          <w:rtl/>
          <w:lang w:val="he-IL"/>
        </w:rPr>
        <w:t>" (</w:t>
      </w:r>
      <w:r w:rsidR="00EB4B16">
        <w:rPr>
          <w:rFonts w:hint="cs"/>
          <w:rtl/>
          <w:lang w:val="he-IL"/>
        </w:rPr>
        <w:t>ראו</w:t>
      </w:r>
      <w:r>
        <w:rPr>
          <w:rFonts w:hint="cs"/>
          <w:rtl/>
          <w:lang w:val="he-IL"/>
        </w:rPr>
        <w:t xml:space="preserve"> דברינו </w:t>
      </w:r>
      <w:hyperlink r:id="rId4" w:history="1">
        <w:r w:rsidRPr="00DC3F46">
          <w:rPr>
            <w:rStyle w:val="Hyperlink"/>
            <w:rFonts w:hint="cs"/>
            <w:rtl/>
            <w:lang w:val="he-IL"/>
          </w:rPr>
          <w:t>על קריאת שמע וגילוי הקץ בברכת</w:t>
        </w:r>
      </w:hyperlink>
      <w:r>
        <w:rPr>
          <w:rFonts w:hint="cs"/>
          <w:rtl/>
          <w:lang w:val="he-IL"/>
        </w:rPr>
        <w:t xml:space="preserve"> יעקב בפרשת ויחי). ואת המוטיב השני, נראה במדרש הסמוך. </w:t>
      </w:r>
    </w:p>
  </w:footnote>
  <w:footnote w:id="8">
    <w:p w14:paraId="4BC40DFB" w14:textId="77777777" w:rsidR="00343F81" w:rsidRDefault="00343F81" w:rsidP="00713A52">
      <w:pPr>
        <w:pStyle w:val="a3"/>
        <w:rPr>
          <w:rFonts w:hint="cs"/>
        </w:rPr>
      </w:pPr>
      <w:r>
        <w:rPr>
          <w:rStyle w:val="a5"/>
        </w:rPr>
        <w:footnoteRef/>
      </w:r>
      <w:r>
        <w:rPr>
          <w:rtl/>
        </w:rPr>
        <w:t xml:space="preserve"> </w:t>
      </w:r>
      <w:r>
        <w:rPr>
          <w:rFonts w:hint="cs"/>
          <w:rtl/>
        </w:rPr>
        <w:t>אמרו ו</w:t>
      </w:r>
      <w:r w:rsidR="003D14D3">
        <w:rPr>
          <w:rFonts w:hint="cs"/>
          <w:rtl/>
        </w:rPr>
        <w:t>דברו</w:t>
      </w:r>
      <w:r>
        <w:rPr>
          <w:rFonts w:hint="cs"/>
          <w:rtl/>
        </w:rPr>
        <w:t>, אבל לא עשו.</w:t>
      </w:r>
      <w:r w:rsidR="002E0629">
        <w:rPr>
          <w:rFonts w:hint="cs"/>
          <w:rtl/>
        </w:rPr>
        <w:t xml:space="preserve"> אבל להלן במכילתא כתוב: איני ולא אני:</w:t>
      </w:r>
      <w:r w:rsidR="00F7161D" w:rsidRPr="00F7161D">
        <w:rPr>
          <w:rtl/>
        </w:rPr>
        <w:t xml:space="preserve"> </w:t>
      </w:r>
      <w:r w:rsidR="00F7161D">
        <w:rPr>
          <w:rFonts w:hint="cs"/>
          <w:rtl/>
        </w:rPr>
        <w:t>"</w:t>
      </w:r>
      <w:r w:rsidR="00F7161D">
        <w:rPr>
          <w:rtl/>
        </w:rPr>
        <w:t>זה אומר איני יורד תח</w:t>
      </w:r>
      <w:r w:rsidR="00F7161D">
        <w:rPr>
          <w:rFonts w:hint="cs"/>
          <w:rtl/>
        </w:rPr>
        <w:t>י</w:t>
      </w:r>
      <w:r w:rsidR="00F7161D">
        <w:rPr>
          <w:rtl/>
        </w:rPr>
        <w:t>לה וזה אומר איני יורד תח</w:t>
      </w:r>
      <w:r w:rsidR="00F7161D">
        <w:rPr>
          <w:rFonts w:hint="cs"/>
          <w:rtl/>
        </w:rPr>
        <w:t>י</w:t>
      </w:r>
      <w:r w:rsidR="00F7161D">
        <w:rPr>
          <w:rtl/>
        </w:rPr>
        <w:t>לה</w:t>
      </w:r>
      <w:r w:rsidR="00F7161D">
        <w:rPr>
          <w:rFonts w:hint="cs"/>
          <w:rtl/>
        </w:rPr>
        <w:t xml:space="preserve">". </w:t>
      </w:r>
      <w:r w:rsidR="000F394E">
        <w:rPr>
          <w:rFonts w:hint="cs"/>
          <w:rtl/>
        </w:rPr>
        <w:t xml:space="preserve">ובגמרא בסוטה לו אכן שתי דעות, אם השבטים רבו מי יורד לים ראשון או מי אינו מוכן לרדת לים ראשון. </w:t>
      </w:r>
      <w:r w:rsidR="00F7161D">
        <w:rPr>
          <w:rFonts w:hint="cs"/>
          <w:rtl/>
        </w:rPr>
        <w:t xml:space="preserve">הבדל קטן של יו"ד </w:t>
      </w:r>
      <w:proofErr w:type="spellStart"/>
      <w:r w:rsidR="00F7161D">
        <w:rPr>
          <w:rFonts w:hint="cs"/>
          <w:rtl/>
        </w:rPr>
        <w:t>זעירא</w:t>
      </w:r>
      <w:proofErr w:type="spellEnd"/>
      <w:r w:rsidR="00F7161D">
        <w:rPr>
          <w:rFonts w:hint="cs"/>
          <w:rtl/>
        </w:rPr>
        <w:t>.</w:t>
      </w:r>
      <w:r w:rsidR="00713A52">
        <w:rPr>
          <w:rFonts w:hint="cs"/>
          <w:rtl/>
        </w:rPr>
        <w:t xml:space="preserve"> וכל זה שייך </w:t>
      </w:r>
      <w:r w:rsidR="00713A52">
        <w:rPr>
          <w:rFonts w:hint="cs"/>
          <w:rtl/>
          <w:lang w:val="he-IL"/>
        </w:rPr>
        <w:t xml:space="preserve">לנושא אחר, עליו דנו בדברינו </w:t>
      </w:r>
      <w:hyperlink r:id="rId5" w:history="1">
        <w:r w:rsidR="00713A52" w:rsidRPr="00DC3F46">
          <w:rPr>
            <w:rStyle w:val="Hyperlink"/>
            <w:rFonts w:hint="cs"/>
            <w:rtl/>
            <w:lang w:val="he-IL"/>
          </w:rPr>
          <w:t>מי ירד לים תחילה</w:t>
        </w:r>
      </w:hyperlink>
      <w:r w:rsidR="00713A52">
        <w:rPr>
          <w:rFonts w:hint="cs"/>
          <w:rtl/>
          <w:lang w:val="he-IL"/>
        </w:rPr>
        <w:t xml:space="preserve"> בשביעי של פסח.</w:t>
      </w:r>
      <w:r w:rsidR="002E0629">
        <w:rPr>
          <w:rFonts w:hint="cs"/>
          <w:rtl/>
        </w:rPr>
        <w:t xml:space="preserve"> </w:t>
      </w:r>
    </w:p>
  </w:footnote>
  <w:footnote w:id="9">
    <w:p w14:paraId="3B5929BB" w14:textId="77777777" w:rsidR="00343F81" w:rsidRDefault="00343F81">
      <w:pPr>
        <w:pStyle w:val="a3"/>
        <w:rPr>
          <w:rFonts w:hint="cs"/>
          <w:rtl/>
        </w:rPr>
      </w:pPr>
      <w:r>
        <w:rPr>
          <w:rStyle w:val="a5"/>
        </w:rPr>
        <w:footnoteRef/>
      </w:r>
      <w:r>
        <w:rPr>
          <w:rtl/>
        </w:rPr>
        <w:t xml:space="preserve"> </w:t>
      </w:r>
      <w:r>
        <w:rPr>
          <w:rFonts w:hint="cs"/>
          <w:rtl/>
        </w:rPr>
        <w:t xml:space="preserve">ידידי בלשון יחיד, נחשון שקפץ לים כפה כביכול על הקב"ה שיגער במשה שיפסיק להתפלל ויעשה מעשה. </w:t>
      </w:r>
      <w:r w:rsidR="00EB4B16">
        <w:rPr>
          <w:rFonts w:hint="cs"/>
          <w:rtl/>
        </w:rPr>
        <w:t>ראו</w:t>
      </w:r>
      <w:r>
        <w:rPr>
          <w:rFonts w:hint="cs"/>
          <w:rtl/>
        </w:rPr>
        <w:t xml:space="preserve"> דברינו </w:t>
      </w:r>
      <w:hyperlink r:id="rId6" w:history="1">
        <w:r w:rsidRPr="00DC3F46">
          <w:rPr>
            <w:rStyle w:val="Hyperlink"/>
            <w:rFonts w:hint="cs"/>
            <w:rtl/>
          </w:rPr>
          <w:t>ואתה הרם את מטך ונטה את ידך</w:t>
        </w:r>
      </w:hyperlink>
      <w:r>
        <w:rPr>
          <w:rFonts w:hint="cs"/>
          <w:rtl/>
        </w:rPr>
        <w:t xml:space="preserve"> בפרשת בשלח. ויש כאן אולי גם </w:t>
      </w:r>
      <w:r w:rsidR="002A74A4">
        <w:rPr>
          <w:rFonts w:hint="cs"/>
          <w:rtl/>
        </w:rPr>
        <w:t xml:space="preserve">נוספת </w:t>
      </w:r>
      <w:r>
        <w:rPr>
          <w:rFonts w:hint="cs"/>
          <w:rtl/>
        </w:rPr>
        <w:t>על "</w:t>
      </w:r>
      <w:hyperlink r:id="rId7" w:history="1">
        <w:r w:rsidRPr="002A74A4">
          <w:rPr>
            <w:rStyle w:val="Hyperlink"/>
            <w:rFonts w:hint="cs"/>
            <w:rtl/>
          </w:rPr>
          <w:t>מעשה ידי טובעים בים</w:t>
        </w:r>
      </w:hyperlink>
      <w:r>
        <w:rPr>
          <w:rFonts w:hint="cs"/>
          <w:rtl/>
        </w:rPr>
        <w:t xml:space="preserve">" </w:t>
      </w:r>
      <w:r>
        <w:rPr>
          <w:rtl/>
        </w:rPr>
        <w:t>–</w:t>
      </w:r>
      <w:r>
        <w:rPr>
          <w:rFonts w:hint="cs"/>
          <w:rtl/>
        </w:rPr>
        <w:t xml:space="preserve"> יד</w:t>
      </w:r>
      <w:r w:rsidR="002A74A4">
        <w:rPr>
          <w:rFonts w:hint="eastAsia"/>
          <w:rtl/>
        </w:rPr>
        <w:t>ִ</w:t>
      </w:r>
      <w:r>
        <w:rPr>
          <w:rFonts w:hint="cs"/>
          <w:rtl/>
        </w:rPr>
        <w:t>יד</w:t>
      </w:r>
      <w:r w:rsidR="002A74A4">
        <w:rPr>
          <w:rFonts w:hint="eastAsia"/>
          <w:rtl/>
        </w:rPr>
        <w:t>ִ</w:t>
      </w:r>
      <w:r>
        <w:rPr>
          <w:rFonts w:hint="cs"/>
          <w:rtl/>
        </w:rPr>
        <w:t xml:space="preserve">י </w:t>
      </w:r>
      <w:r w:rsidR="00FB7134">
        <w:rPr>
          <w:rFonts w:hint="cs"/>
          <w:rtl/>
        </w:rPr>
        <w:t xml:space="preserve">נחשון </w:t>
      </w:r>
      <w:r>
        <w:rPr>
          <w:rFonts w:hint="cs"/>
          <w:rtl/>
        </w:rPr>
        <w:t>טובע בים</w:t>
      </w:r>
      <w:r w:rsidR="00FB7134">
        <w:rPr>
          <w:rFonts w:hint="cs"/>
          <w:rtl/>
        </w:rPr>
        <w:t xml:space="preserve"> ואתה עומד ומתפלל?</w:t>
      </w:r>
    </w:p>
  </w:footnote>
  <w:footnote w:id="10">
    <w:p w14:paraId="66A2B2B6" w14:textId="77777777" w:rsidR="00343F81" w:rsidRDefault="00343F81" w:rsidP="009B51E3">
      <w:pPr>
        <w:pStyle w:val="a3"/>
        <w:rPr>
          <w:rFonts w:hint="cs"/>
        </w:rPr>
      </w:pPr>
      <w:r>
        <w:rPr>
          <w:rStyle w:val="a5"/>
        </w:rPr>
        <w:footnoteRef/>
      </w:r>
      <w:r>
        <w:rPr>
          <w:rtl/>
        </w:rPr>
        <w:t xml:space="preserve"> </w:t>
      </w:r>
      <w:r>
        <w:rPr>
          <w:rtl/>
        </w:rPr>
        <w:t xml:space="preserve">תהלים </w:t>
      </w:r>
      <w:proofErr w:type="spellStart"/>
      <w:r>
        <w:rPr>
          <w:rtl/>
        </w:rPr>
        <w:t>עו</w:t>
      </w:r>
      <w:proofErr w:type="spellEnd"/>
      <w:r>
        <w:rPr>
          <w:rFonts w:hint="cs"/>
          <w:rtl/>
        </w:rPr>
        <w:t xml:space="preserve"> ב: "</w:t>
      </w:r>
      <w:r>
        <w:rPr>
          <w:rtl/>
        </w:rPr>
        <w:t>נוֹדָע בִּיהוּדָה אֱלֹהִים בְּיִשְׂרָאֵל גָּדוֹל שְׁמוֹ</w:t>
      </w:r>
      <w:r>
        <w:rPr>
          <w:rFonts w:hint="cs"/>
          <w:rtl/>
        </w:rPr>
        <w:t>", הוא הפסוק שהמדרש דורש שם באריכות ובריבוי פנים ודרשות. כפשוטו, הכוונה שבני יהודה מספרים ומפרסמים את מעשי ה' ונפלאותיו (</w:t>
      </w:r>
      <w:r w:rsidR="00EB4B16">
        <w:rPr>
          <w:rFonts w:hint="cs"/>
          <w:rtl/>
        </w:rPr>
        <w:t>ראו</w:t>
      </w:r>
      <w:r>
        <w:rPr>
          <w:rFonts w:hint="cs"/>
          <w:rtl/>
        </w:rPr>
        <w:t xml:space="preserve"> דעת מקרא והפרשנים שם). אבל הדרשן (כדרכו) הופך את סדר המילים: הקב"ה מפרסם ומודיע לכל את מעשיו של יהודה. </w:t>
      </w:r>
    </w:p>
  </w:footnote>
  <w:footnote w:id="11">
    <w:p w14:paraId="0AAEF0C6" w14:textId="77777777" w:rsidR="00343F81" w:rsidRDefault="00343F81" w:rsidP="00396E4A">
      <w:pPr>
        <w:pStyle w:val="a3"/>
        <w:rPr>
          <w:rFonts w:hint="cs"/>
          <w:rtl/>
        </w:rPr>
      </w:pPr>
      <w:r>
        <w:rPr>
          <w:rStyle w:val="a5"/>
        </w:rPr>
        <w:footnoteRef/>
      </w:r>
      <w:r>
        <w:rPr>
          <w:rtl/>
        </w:rPr>
        <w:t xml:space="preserve"> </w:t>
      </w:r>
      <w:r>
        <w:rPr>
          <w:rFonts w:hint="cs"/>
          <w:rtl/>
          <w:lang w:val="he-IL"/>
        </w:rPr>
        <w:t xml:space="preserve">המוטיב השני הוא הוא ירידת נחשון ראשון לים. </w:t>
      </w:r>
      <w:r w:rsidR="00EB4B16">
        <w:rPr>
          <w:rFonts w:hint="cs"/>
          <w:rtl/>
          <w:lang w:val="he-IL"/>
        </w:rPr>
        <w:t>ראו</w:t>
      </w:r>
      <w:r>
        <w:rPr>
          <w:rFonts w:hint="cs"/>
          <w:rtl/>
          <w:lang w:val="he-IL"/>
        </w:rPr>
        <w:t xml:space="preserve"> בסימן ז להלן: "</w:t>
      </w:r>
      <w:r w:rsidRPr="00856DB1">
        <w:rPr>
          <w:rtl/>
          <w:lang w:val="he-IL"/>
        </w:rPr>
        <w:t xml:space="preserve">נחשון בן עמינדב למטה יהודה </w:t>
      </w:r>
      <w:r>
        <w:rPr>
          <w:rFonts w:hint="cs"/>
          <w:rtl/>
          <w:lang w:val="he-IL"/>
        </w:rPr>
        <w:t xml:space="preserve">- </w:t>
      </w:r>
      <w:r w:rsidRPr="00856DB1">
        <w:rPr>
          <w:rtl/>
          <w:lang w:val="he-IL"/>
        </w:rPr>
        <w:t>למה נקרא שמו נחשון</w:t>
      </w:r>
      <w:r>
        <w:rPr>
          <w:rFonts w:hint="cs"/>
          <w:rtl/>
          <w:lang w:val="he-IL"/>
        </w:rPr>
        <w:t>?</w:t>
      </w:r>
      <w:r w:rsidRPr="00856DB1">
        <w:rPr>
          <w:rtl/>
          <w:lang w:val="he-IL"/>
        </w:rPr>
        <w:t xml:space="preserve"> על שם שירד תחלה לנחשול שבים</w:t>
      </w:r>
      <w:r>
        <w:rPr>
          <w:rFonts w:hint="cs"/>
          <w:rtl/>
          <w:lang w:val="he-IL"/>
        </w:rPr>
        <w:t>.</w:t>
      </w:r>
      <w:r w:rsidRPr="00856DB1">
        <w:rPr>
          <w:rtl/>
          <w:lang w:val="he-IL"/>
        </w:rPr>
        <w:t xml:space="preserve"> אמר רבי שמעון בן יוחאי אמר </w:t>
      </w:r>
      <w:r>
        <w:rPr>
          <w:rFonts w:hint="cs"/>
          <w:rtl/>
          <w:lang w:val="he-IL"/>
        </w:rPr>
        <w:t>הקב"ה</w:t>
      </w:r>
      <w:r w:rsidRPr="00856DB1">
        <w:rPr>
          <w:rtl/>
          <w:lang w:val="he-IL"/>
        </w:rPr>
        <w:t xml:space="preserve"> למשה</w:t>
      </w:r>
      <w:r>
        <w:rPr>
          <w:rFonts w:hint="cs"/>
          <w:rtl/>
          <w:lang w:val="he-IL"/>
        </w:rPr>
        <w:t>:</w:t>
      </w:r>
      <w:r w:rsidRPr="00856DB1">
        <w:rPr>
          <w:rtl/>
          <w:lang w:val="he-IL"/>
        </w:rPr>
        <w:t xml:space="preserve"> מי שקידש את שמי בים הוא יקריב תח</w:t>
      </w:r>
      <w:r>
        <w:rPr>
          <w:rFonts w:hint="cs"/>
          <w:rtl/>
          <w:lang w:val="he-IL"/>
        </w:rPr>
        <w:t>י</w:t>
      </w:r>
      <w:r w:rsidRPr="00856DB1">
        <w:rPr>
          <w:rtl/>
          <w:lang w:val="he-IL"/>
        </w:rPr>
        <w:t>לה וזה היה נחשון</w:t>
      </w:r>
      <w:r>
        <w:rPr>
          <w:rFonts w:hint="cs"/>
          <w:rtl/>
          <w:lang w:val="he-IL"/>
        </w:rPr>
        <w:t>". וב</w:t>
      </w:r>
      <w:r w:rsidRPr="00B816F1">
        <w:rPr>
          <w:rtl/>
          <w:lang w:val="he-IL"/>
        </w:rPr>
        <w:t xml:space="preserve">פסיקתא רבתי </w:t>
      </w:r>
      <w:proofErr w:type="spellStart"/>
      <w:r w:rsidRPr="00B816F1">
        <w:rPr>
          <w:rtl/>
          <w:lang w:val="he-IL"/>
        </w:rPr>
        <w:t>פיסקא</w:t>
      </w:r>
      <w:proofErr w:type="spellEnd"/>
      <w:r w:rsidRPr="00B816F1">
        <w:rPr>
          <w:rtl/>
          <w:lang w:val="he-IL"/>
        </w:rPr>
        <w:t xml:space="preserve"> ז - ויהי המקריב</w:t>
      </w:r>
      <w:r>
        <w:rPr>
          <w:rFonts w:hint="cs"/>
          <w:rtl/>
          <w:lang w:val="he-IL"/>
        </w:rPr>
        <w:t>: "</w:t>
      </w:r>
      <w:r w:rsidRPr="00B816F1">
        <w:rPr>
          <w:rtl/>
          <w:lang w:val="he-IL"/>
        </w:rPr>
        <w:t>למה נחשון הקריב ראשון</w:t>
      </w:r>
      <w:r>
        <w:rPr>
          <w:rFonts w:hint="cs"/>
          <w:rtl/>
          <w:lang w:val="he-IL"/>
        </w:rPr>
        <w:t>?</w:t>
      </w:r>
      <w:r w:rsidRPr="00B816F1">
        <w:rPr>
          <w:rtl/>
          <w:lang w:val="he-IL"/>
        </w:rPr>
        <w:t xml:space="preserve"> מפני שקידש שמו של </w:t>
      </w:r>
      <w:r>
        <w:rPr>
          <w:rtl/>
          <w:lang w:val="he-IL"/>
        </w:rPr>
        <w:t>הקב"ה</w:t>
      </w:r>
      <w:r w:rsidRPr="00B816F1">
        <w:rPr>
          <w:rtl/>
          <w:lang w:val="he-IL"/>
        </w:rPr>
        <w:t xml:space="preserve"> וירד בנחשולו של ים</w:t>
      </w:r>
      <w:r w:rsidRPr="000E7D7A">
        <w:rPr>
          <w:rtl/>
          <w:lang w:val="he-IL"/>
        </w:rPr>
        <w:t xml:space="preserve"> </w:t>
      </w:r>
      <w:r w:rsidRPr="00B816F1">
        <w:rPr>
          <w:rtl/>
          <w:lang w:val="he-IL"/>
        </w:rPr>
        <w:t>תח</w:t>
      </w:r>
      <w:r>
        <w:rPr>
          <w:rFonts w:hint="cs"/>
          <w:rtl/>
          <w:lang w:val="he-IL"/>
        </w:rPr>
        <w:t>י</w:t>
      </w:r>
      <w:r w:rsidRPr="00B816F1">
        <w:rPr>
          <w:rtl/>
          <w:lang w:val="he-IL"/>
        </w:rPr>
        <w:t>לה</w:t>
      </w:r>
      <w:r>
        <w:rPr>
          <w:rFonts w:hint="cs"/>
          <w:rtl/>
          <w:lang w:val="he-IL"/>
        </w:rPr>
        <w:t>".</w:t>
      </w:r>
      <w:r w:rsidRPr="00B816F1">
        <w:rPr>
          <w:rtl/>
          <w:lang w:val="he-IL"/>
        </w:rPr>
        <w:t xml:space="preserve"> </w:t>
      </w:r>
      <w:r>
        <w:rPr>
          <w:rFonts w:hint="cs"/>
          <w:rtl/>
          <w:lang w:val="he-IL"/>
        </w:rPr>
        <w:t>נחשון = נחשול = נחוש ומחושל (לא נחשל).</w:t>
      </w:r>
      <w:r w:rsidRPr="00856DB1">
        <w:rPr>
          <w:rtl/>
          <w:lang w:val="he-IL"/>
        </w:rPr>
        <w:t xml:space="preserve"> </w:t>
      </w:r>
      <w:r w:rsidR="00EB4B16">
        <w:rPr>
          <w:rFonts w:hint="cs"/>
          <w:rtl/>
          <w:lang w:val="he-IL"/>
        </w:rPr>
        <w:t>ראו</w:t>
      </w:r>
      <w:r w:rsidR="00396E4A">
        <w:rPr>
          <w:rFonts w:hint="cs"/>
          <w:rtl/>
          <w:lang w:val="he-IL"/>
        </w:rPr>
        <w:t xml:space="preserve"> </w:t>
      </w:r>
      <w:r w:rsidR="00FB7134">
        <w:rPr>
          <w:rFonts w:hint="cs"/>
          <w:rtl/>
          <w:lang w:val="he-IL"/>
        </w:rPr>
        <w:t>דרשה זו</w:t>
      </w:r>
      <w:r w:rsidR="00396E4A">
        <w:rPr>
          <w:rFonts w:hint="cs"/>
          <w:rtl/>
          <w:lang w:val="he-IL"/>
        </w:rPr>
        <w:t xml:space="preserve"> גם בגמרא </w:t>
      </w:r>
      <w:r w:rsidR="00396E4A" w:rsidRPr="00396E4A">
        <w:rPr>
          <w:rtl/>
          <w:lang w:val="he-IL"/>
        </w:rPr>
        <w:t xml:space="preserve">סוטה </w:t>
      </w:r>
      <w:proofErr w:type="spellStart"/>
      <w:r w:rsidR="00396E4A" w:rsidRPr="00396E4A">
        <w:rPr>
          <w:rtl/>
          <w:lang w:val="he-IL"/>
        </w:rPr>
        <w:t>לז</w:t>
      </w:r>
      <w:proofErr w:type="spellEnd"/>
      <w:r w:rsidR="00396E4A" w:rsidRPr="00396E4A">
        <w:rPr>
          <w:rtl/>
          <w:lang w:val="he-IL"/>
        </w:rPr>
        <w:t xml:space="preserve"> ע</w:t>
      </w:r>
      <w:r w:rsidR="00396E4A">
        <w:rPr>
          <w:rFonts w:hint="cs"/>
          <w:rtl/>
          <w:lang w:val="he-IL"/>
        </w:rPr>
        <w:t>"א (המבוססת על מכילתא</w:t>
      </w:r>
      <w:r w:rsidR="002E0629">
        <w:rPr>
          <w:rFonts w:hint="cs"/>
          <w:rtl/>
          <w:lang w:val="he-IL"/>
        </w:rPr>
        <w:t xml:space="preserve"> פרשת בשלח</w:t>
      </w:r>
      <w:r w:rsidR="00396E4A">
        <w:rPr>
          <w:rFonts w:hint="cs"/>
          <w:rtl/>
          <w:lang w:val="he-IL"/>
        </w:rPr>
        <w:t>) ושם הסיום הוא: "</w:t>
      </w:r>
      <w:r w:rsidR="00396E4A" w:rsidRPr="00396E4A">
        <w:rPr>
          <w:rtl/>
          <w:lang w:val="he-IL"/>
        </w:rPr>
        <w:t xml:space="preserve">לפיכך זכה יהודה לעשות ממשלה בישראל, שנאמר: </w:t>
      </w:r>
      <w:proofErr w:type="spellStart"/>
      <w:r w:rsidR="00396E4A" w:rsidRPr="00396E4A">
        <w:rPr>
          <w:rtl/>
          <w:lang w:val="he-IL"/>
        </w:rPr>
        <w:t>היתה</w:t>
      </w:r>
      <w:proofErr w:type="spellEnd"/>
      <w:r w:rsidR="00396E4A" w:rsidRPr="00396E4A">
        <w:rPr>
          <w:rtl/>
          <w:lang w:val="he-IL"/>
        </w:rPr>
        <w:t xml:space="preserve"> יהודה לקדשו ישראל ממשלותיו</w:t>
      </w:r>
      <w:r w:rsidR="00396E4A">
        <w:rPr>
          <w:rFonts w:hint="cs"/>
          <w:rtl/>
          <w:lang w:val="he-IL"/>
        </w:rPr>
        <w:t>.</w:t>
      </w:r>
      <w:r w:rsidR="00396E4A" w:rsidRPr="00396E4A">
        <w:rPr>
          <w:rtl/>
          <w:lang w:val="he-IL"/>
        </w:rPr>
        <w:t xml:space="preserve"> מה טעם </w:t>
      </w:r>
      <w:proofErr w:type="spellStart"/>
      <w:r w:rsidR="00396E4A" w:rsidRPr="00396E4A">
        <w:rPr>
          <w:rtl/>
          <w:lang w:val="he-IL"/>
        </w:rPr>
        <w:t>היתה</w:t>
      </w:r>
      <w:proofErr w:type="spellEnd"/>
      <w:r w:rsidR="00396E4A" w:rsidRPr="00396E4A">
        <w:rPr>
          <w:rtl/>
          <w:lang w:val="he-IL"/>
        </w:rPr>
        <w:t xml:space="preserve"> יהודה לקדשו וישראל ממשלותיו? משום דהים ראה וינוס</w:t>
      </w:r>
      <w:r w:rsidR="00396E4A">
        <w:rPr>
          <w:rFonts w:hint="cs"/>
          <w:rtl/>
          <w:lang w:val="he-IL"/>
        </w:rPr>
        <w:t>"</w:t>
      </w:r>
      <w:r w:rsidR="00396E4A" w:rsidRPr="00396E4A">
        <w:rPr>
          <w:rtl/>
          <w:lang w:val="he-IL"/>
        </w:rPr>
        <w:t xml:space="preserve">. </w:t>
      </w:r>
      <w:r w:rsidR="00396E4A">
        <w:rPr>
          <w:rFonts w:hint="cs"/>
          <w:rtl/>
          <w:lang w:val="he-IL"/>
        </w:rPr>
        <w:t xml:space="preserve">מה שמביא אותנו לעניין המלכות של יהודה שראינו בקצרה לעיל ונראה גם בהמשך. ולעצם הירידה לים, </w:t>
      </w:r>
      <w:r w:rsidR="00EB4B16">
        <w:rPr>
          <w:rFonts w:hint="cs"/>
          <w:rtl/>
          <w:lang w:val="he-IL"/>
        </w:rPr>
        <w:t>ראו</w:t>
      </w:r>
      <w:r>
        <w:rPr>
          <w:rFonts w:hint="cs"/>
          <w:rtl/>
          <w:lang w:val="he-IL"/>
        </w:rPr>
        <w:t xml:space="preserve"> </w:t>
      </w:r>
      <w:r w:rsidR="00713A52">
        <w:rPr>
          <w:rFonts w:hint="cs"/>
          <w:rtl/>
          <w:lang w:val="he-IL"/>
        </w:rPr>
        <w:t xml:space="preserve">כאמור </w:t>
      </w:r>
      <w:r>
        <w:rPr>
          <w:rFonts w:hint="cs"/>
          <w:rtl/>
          <w:lang w:val="he-IL"/>
        </w:rPr>
        <w:t xml:space="preserve">דברינו </w:t>
      </w:r>
      <w:hyperlink r:id="rId8" w:history="1">
        <w:r w:rsidRPr="00DC3F46">
          <w:rPr>
            <w:rStyle w:val="Hyperlink"/>
            <w:rFonts w:hint="cs"/>
            <w:rtl/>
            <w:lang w:val="he-IL"/>
          </w:rPr>
          <w:t>מי ירד לים תחילה</w:t>
        </w:r>
      </w:hyperlink>
      <w:r>
        <w:rPr>
          <w:rFonts w:hint="cs"/>
          <w:rtl/>
          <w:lang w:val="he-IL"/>
        </w:rPr>
        <w:t xml:space="preserve"> בשביעי של פסח.</w:t>
      </w:r>
    </w:p>
  </w:footnote>
  <w:footnote w:id="12">
    <w:p w14:paraId="74578AAF" w14:textId="77777777" w:rsidR="00343F81" w:rsidRDefault="00343F81">
      <w:pPr>
        <w:pStyle w:val="a3"/>
        <w:rPr>
          <w:rFonts w:hint="cs"/>
        </w:rPr>
      </w:pPr>
      <w:r>
        <w:rPr>
          <w:rStyle w:val="a5"/>
        </w:rPr>
        <w:footnoteRef/>
      </w:r>
      <w:r>
        <w:rPr>
          <w:rtl/>
        </w:rPr>
        <w:t xml:space="preserve"> </w:t>
      </w:r>
      <w:r>
        <w:rPr>
          <w:rFonts w:hint="cs"/>
          <w:rtl/>
        </w:rPr>
        <w:t xml:space="preserve">בלי </w:t>
      </w:r>
      <w:proofErr w:type="spellStart"/>
      <w:r>
        <w:rPr>
          <w:rFonts w:hint="cs"/>
          <w:rtl/>
        </w:rPr>
        <w:t>וא"ו</w:t>
      </w:r>
      <w:proofErr w:type="spellEnd"/>
      <w:r>
        <w:rPr>
          <w:rFonts w:hint="cs"/>
          <w:rtl/>
        </w:rPr>
        <w:t xml:space="preserve"> החיבור. כמילה עצמאית.</w:t>
      </w:r>
    </w:p>
  </w:footnote>
  <w:footnote w:id="13">
    <w:p w14:paraId="5D704299" w14:textId="77777777" w:rsidR="00343F81" w:rsidRDefault="00343F81">
      <w:pPr>
        <w:pStyle w:val="a3"/>
        <w:rPr>
          <w:rFonts w:hint="cs"/>
        </w:rPr>
      </w:pPr>
      <w:r>
        <w:rPr>
          <w:rStyle w:val="a5"/>
        </w:rPr>
        <w:footnoteRef/>
      </w:r>
      <w:r>
        <w:rPr>
          <w:rtl/>
        </w:rPr>
        <w:t xml:space="preserve"> </w:t>
      </w:r>
      <w:r>
        <w:rPr>
          <w:rFonts w:hint="cs"/>
          <w:rtl/>
        </w:rPr>
        <w:t xml:space="preserve">לאן מתחברת </w:t>
      </w:r>
      <w:proofErr w:type="spellStart"/>
      <w:r>
        <w:rPr>
          <w:rFonts w:hint="cs"/>
          <w:rtl/>
        </w:rPr>
        <w:t>וא"ו</w:t>
      </w:r>
      <w:proofErr w:type="spellEnd"/>
      <w:r>
        <w:rPr>
          <w:rFonts w:hint="cs"/>
          <w:rtl/>
        </w:rPr>
        <w:t xml:space="preserve"> החיבור של "וקרבנו" של נחשון שהוא הנשיא הראשון.</w:t>
      </w:r>
    </w:p>
  </w:footnote>
  <w:footnote w:id="14">
    <w:p w14:paraId="36B7DE7E" w14:textId="77777777" w:rsidR="00343F81" w:rsidRDefault="00343F81" w:rsidP="00343F81">
      <w:pPr>
        <w:pStyle w:val="a3"/>
        <w:rPr>
          <w:rFonts w:hint="cs"/>
          <w:rtl/>
        </w:rPr>
      </w:pPr>
      <w:r>
        <w:rPr>
          <w:rStyle w:val="a5"/>
        </w:rPr>
        <w:footnoteRef/>
      </w:r>
      <w:r>
        <w:rPr>
          <w:rtl/>
        </w:rPr>
        <w:t xml:space="preserve"> </w:t>
      </w:r>
      <w:r>
        <w:rPr>
          <w:rFonts w:hint="cs"/>
          <w:rtl/>
        </w:rPr>
        <w:t xml:space="preserve">מדרשים אחרים, בהמשך במדבר רבה שם ואחרים, מציעים הסברים מרוככים יותר </w:t>
      </w:r>
      <w:proofErr w:type="spellStart"/>
      <w:r>
        <w:rPr>
          <w:rFonts w:hint="cs"/>
          <w:rtl/>
        </w:rPr>
        <w:t>לוא"ו</w:t>
      </w:r>
      <w:proofErr w:type="spellEnd"/>
      <w:r>
        <w:rPr>
          <w:rFonts w:hint="cs"/>
          <w:rtl/>
        </w:rPr>
        <w:t xml:space="preserve"> של "וקרבנו" של נחשון, החל משישה דברים </w:t>
      </w:r>
      <w:proofErr w:type="spellStart"/>
      <w:r>
        <w:rPr>
          <w:rFonts w:hint="cs"/>
          <w:rtl/>
        </w:rPr>
        <w:t>שנתחדשו</w:t>
      </w:r>
      <w:proofErr w:type="spellEnd"/>
      <w:r>
        <w:rPr>
          <w:rFonts w:hint="cs"/>
          <w:rtl/>
        </w:rPr>
        <w:t xml:space="preserve"> באותו היום בעולם וכלה בשישה דברים שעתיד המשיח, בן נחשון להחזיר לעולם (</w:t>
      </w:r>
      <w:r w:rsidR="00EB4B16">
        <w:rPr>
          <w:rFonts w:hint="cs"/>
          <w:rtl/>
        </w:rPr>
        <w:t>ראו</w:t>
      </w:r>
      <w:r>
        <w:rPr>
          <w:rFonts w:hint="cs"/>
          <w:rtl/>
        </w:rPr>
        <w:t xml:space="preserve"> סימנים ט-</w:t>
      </w:r>
      <w:proofErr w:type="spellStart"/>
      <w:r>
        <w:rPr>
          <w:rFonts w:hint="cs"/>
          <w:rtl/>
        </w:rPr>
        <w:t>יב</w:t>
      </w:r>
      <w:proofErr w:type="spellEnd"/>
      <w:r>
        <w:rPr>
          <w:rFonts w:hint="cs"/>
          <w:rtl/>
        </w:rPr>
        <w:t xml:space="preserve"> שם). אבל מדרש זה "אינו עושה הנחות" לנחשון ולשבט יהודה ומצביע על הסכנה שמי שהיום הוא ראשון ועובר חלוץ לפני המחנה, ינסה מחר לנכס את ראשוניותו ולהתגאות על הבאים אחריו. באופן מרוכך יותר אך באותו כיוון ראינו במדרש בו פתחנו: "</w:t>
      </w:r>
      <w:r w:rsidRPr="004376D3">
        <w:rPr>
          <w:rtl/>
          <w:lang w:val="he-IL"/>
        </w:rPr>
        <w:t>לפי שהיה נחשון מלך והוא הקריב תח</w:t>
      </w:r>
      <w:r>
        <w:rPr>
          <w:rFonts w:hint="cs"/>
          <w:rtl/>
          <w:lang w:val="he-IL"/>
        </w:rPr>
        <w:t>י</w:t>
      </w:r>
      <w:r w:rsidRPr="004376D3">
        <w:rPr>
          <w:rtl/>
          <w:lang w:val="he-IL"/>
        </w:rPr>
        <w:t>לה</w:t>
      </w:r>
      <w:r>
        <w:rPr>
          <w:rFonts w:hint="cs"/>
          <w:rtl/>
          <w:lang w:val="he-IL"/>
        </w:rPr>
        <w:t>,</w:t>
      </w:r>
      <w:r w:rsidRPr="004376D3">
        <w:rPr>
          <w:rtl/>
          <w:lang w:val="he-IL"/>
        </w:rPr>
        <w:t xml:space="preserve"> לא יאמר</w:t>
      </w:r>
      <w:r>
        <w:rPr>
          <w:rFonts w:hint="cs"/>
          <w:rtl/>
          <w:lang w:val="he-IL"/>
        </w:rPr>
        <w:t>:</w:t>
      </w:r>
      <w:r w:rsidRPr="004376D3">
        <w:rPr>
          <w:rtl/>
          <w:lang w:val="he-IL"/>
        </w:rPr>
        <w:t xml:space="preserve"> הואיל והקרבתי תח</w:t>
      </w:r>
      <w:r>
        <w:rPr>
          <w:rFonts w:hint="cs"/>
          <w:rtl/>
          <w:lang w:val="he-IL"/>
        </w:rPr>
        <w:t>י</w:t>
      </w:r>
      <w:r w:rsidRPr="004376D3">
        <w:rPr>
          <w:rtl/>
          <w:lang w:val="he-IL"/>
        </w:rPr>
        <w:t>לה</w:t>
      </w:r>
      <w:r>
        <w:rPr>
          <w:rFonts w:hint="cs"/>
          <w:rtl/>
          <w:lang w:val="he-IL"/>
        </w:rPr>
        <w:t>,</w:t>
      </w:r>
      <w:r w:rsidRPr="004376D3">
        <w:rPr>
          <w:rtl/>
          <w:lang w:val="he-IL"/>
        </w:rPr>
        <w:t xml:space="preserve"> אקריב עם כל אחד וא</w:t>
      </w:r>
      <w:r>
        <w:rPr>
          <w:rFonts w:hint="cs"/>
          <w:rtl/>
          <w:lang w:val="he-IL"/>
        </w:rPr>
        <w:t>חד</w:t>
      </w:r>
      <w:r w:rsidRPr="004376D3">
        <w:rPr>
          <w:rtl/>
          <w:lang w:val="he-IL"/>
        </w:rPr>
        <w:t xml:space="preserve"> ביומו</w:t>
      </w:r>
      <w:r>
        <w:rPr>
          <w:rFonts w:hint="cs"/>
          <w:rtl/>
          <w:lang w:val="he-IL"/>
        </w:rPr>
        <w:t>,</w:t>
      </w:r>
      <w:r w:rsidRPr="004376D3">
        <w:rPr>
          <w:rtl/>
          <w:lang w:val="he-IL"/>
        </w:rPr>
        <w:t xml:space="preserve"> לכך נאמר</w:t>
      </w:r>
      <w:r>
        <w:rPr>
          <w:rFonts w:hint="cs"/>
          <w:rtl/>
          <w:lang w:val="he-IL"/>
        </w:rPr>
        <w:t>:</w:t>
      </w:r>
      <w:r w:rsidRPr="004376D3">
        <w:rPr>
          <w:rtl/>
          <w:lang w:val="he-IL"/>
        </w:rPr>
        <w:t xml:space="preserve"> נשיא אחד ליום</w:t>
      </w:r>
      <w:r>
        <w:rPr>
          <w:rFonts w:hint="cs"/>
          <w:rtl/>
          <w:lang w:val="he-IL"/>
        </w:rPr>
        <w:t xml:space="preserve">". </w:t>
      </w:r>
    </w:p>
  </w:footnote>
  <w:footnote w:id="15">
    <w:p w14:paraId="46DF6BBA" w14:textId="77777777" w:rsidR="00343F81" w:rsidRDefault="00343F81" w:rsidP="00343F81">
      <w:pPr>
        <w:pStyle w:val="a3"/>
        <w:rPr>
          <w:rFonts w:hint="cs"/>
          <w:rtl/>
        </w:rPr>
      </w:pPr>
      <w:r>
        <w:rPr>
          <w:rStyle w:val="a5"/>
        </w:rPr>
        <w:footnoteRef/>
      </w:r>
      <w:r>
        <w:rPr>
          <w:rtl/>
        </w:rPr>
        <w:t xml:space="preserve"> </w:t>
      </w:r>
      <w:r w:rsidR="00394341">
        <w:rPr>
          <w:rFonts w:hint="cs"/>
          <w:rtl/>
        </w:rPr>
        <w:t>הרבינ</w:t>
      </w:r>
      <w:r w:rsidR="00394341">
        <w:rPr>
          <w:rFonts w:hint="eastAsia"/>
          <w:rtl/>
        </w:rPr>
        <w:t>ו</w:t>
      </w:r>
      <w:r>
        <w:rPr>
          <w:rFonts w:hint="cs"/>
          <w:rtl/>
        </w:rPr>
        <w:t xml:space="preserve"> לצטט ממדרש במדבר רבה בפרשתנו ומן הראוי להזכיר שמדרש פסיקתא רבתי מקדיש </w:t>
      </w:r>
      <w:proofErr w:type="spellStart"/>
      <w:r>
        <w:rPr>
          <w:rFonts w:hint="cs"/>
          <w:rtl/>
        </w:rPr>
        <w:t>פיסקא</w:t>
      </w:r>
      <w:proofErr w:type="spellEnd"/>
      <w:r>
        <w:rPr>
          <w:rFonts w:hint="cs"/>
          <w:rtl/>
        </w:rPr>
        <w:t xml:space="preserve"> מיוחד לנחשון הראשון!</w:t>
      </w:r>
    </w:p>
  </w:footnote>
  <w:footnote w:id="16">
    <w:p w14:paraId="0434A441" w14:textId="77777777" w:rsidR="00396E4A" w:rsidRDefault="00396E4A" w:rsidP="002A74A4">
      <w:pPr>
        <w:pStyle w:val="a3"/>
        <w:rPr>
          <w:rFonts w:hint="cs"/>
          <w:rtl/>
        </w:rPr>
      </w:pPr>
      <w:r>
        <w:rPr>
          <w:rStyle w:val="a5"/>
        </w:rPr>
        <w:footnoteRef/>
      </w:r>
      <w:r>
        <w:rPr>
          <w:rtl/>
        </w:rPr>
        <w:t xml:space="preserve"> </w:t>
      </w:r>
      <w:r>
        <w:rPr>
          <w:rFonts w:hint="cs"/>
          <w:rtl/>
        </w:rPr>
        <w:t>וב</w:t>
      </w:r>
      <w:r>
        <w:rPr>
          <w:rtl/>
        </w:rPr>
        <w:t>מדרש אגדה (בובר) במדבר פרק ז</w:t>
      </w:r>
      <w:r>
        <w:rPr>
          <w:rFonts w:hint="cs"/>
          <w:rtl/>
        </w:rPr>
        <w:t>: "</w:t>
      </w:r>
      <w:r>
        <w:rPr>
          <w:rtl/>
        </w:rPr>
        <w:t>וקרבנו קערת כסף. ולמה נאמר בכולם קרבנו ובנחשון שהיה ראשון נאמר וקרבנו כאילו היה טפל לאחרים</w:t>
      </w:r>
      <w:r>
        <w:rPr>
          <w:rFonts w:hint="cs"/>
          <w:rtl/>
        </w:rPr>
        <w:t>?</w:t>
      </w:r>
      <w:r>
        <w:rPr>
          <w:rtl/>
        </w:rPr>
        <w:t xml:space="preserve"> שהוא לכל אחד ואחד ראשון</w:t>
      </w:r>
      <w:r>
        <w:rPr>
          <w:rFonts w:hint="cs"/>
          <w:rtl/>
        </w:rPr>
        <w:t>.</w:t>
      </w:r>
      <w:r>
        <w:rPr>
          <w:rtl/>
        </w:rPr>
        <w:t xml:space="preserve"> ומה טעם שלא נקרא נחשון נשיא כמו שנקראו כולם נשיאים שהקריבו אחריו</w:t>
      </w:r>
      <w:r>
        <w:rPr>
          <w:rFonts w:hint="cs"/>
          <w:rtl/>
        </w:rPr>
        <w:t>?</w:t>
      </w:r>
      <w:r>
        <w:rPr>
          <w:rtl/>
        </w:rPr>
        <w:t xml:space="preserve"> כי </w:t>
      </w:r>
      <w:r>
        <w:rPr>
          <w:rFonts w:hint="cs"/>
          <w:rtl/>
        </w:rPr>
        <w:t>הקב"ה</w:t>
      </w:r>
      <w:r>
        <w:rPr>
          <w:rtl/>
        </w:rPr>
        <w:t xml:space="preserve"> אוהב השפל ושונא את הגאוה, שנאמר</w:t>
      </w:r>
      <w:r>
        <w:rPr>
          <w:rFonts w:hint="cs"/>
          <w:rtl/>
        </w:rPr>
        <w:t>:</w:t>
      </w:r>
      <w:r>
        <w:rPr>
          <w:rtl/>
        </w:rPr>
        <w:t xml:space="preserve"> כי רם ה' ושפל יראה (תהלים קלח ו), לפיכך הקריב בראשונה</w:t>
      </w:r>
      <w:r>
        <w:rPr>
          <w:rFonts w:hint="cs"/>
          <w:rtl/>
        </w:rPr>
        <w:t xml:space="preserve">". האם נוכל לחבר מדרש זה עם </w:t>
      </w:r>
      <w:r w:rsidR="002E0629">
        <w:rPr>
          <w:rFonts w:hint="cs"/>
          <w:rtl/>
        </w:rPr>
        <w:t xml:space="preserve">המדרש </w:t>
      </w:r>
      <w:r>
        <w:rPr>
          <w:rFonts w:hint="cs"/>
          <w:rtl/>
        </w:rPr>
        <w:t xml:space="preserve">הקודם בו השבטים משיבים ליהודה שלא יתגאה עליהם? ואולי גם לחבר </w:t>
      </w:r>
      <w:r w:rsidR="002E0629">
        <w:rPr>
          <w:rFonts w:hint="cs"/>
          <w:rtl/>
        </w:rPr>
        <w:t xml:space="preserve">את שניהם </w:t>
      </w:r>
      <w:r>
        <w:rPr>
          <w:rFonts w:hint="cs"/>
          <w:rtl/>
        </w:rPr>
        <w:t xml:space="preserve">עם המדרש הראשון שנשיאי השבטים האחרים פרגנו לנחשון שיקריב ראשון? אפשר שכל מדרש </w:t>
      </w:r>
      <w:r w:rsidR="00FB7134">
        <w:rPr>
          <w:rFonts w:hint="cs"/>
          <w:rtl/>
        </w:rPr>
        <w:t xml:space="preserve">עומד </w:t>
      </w:r>
      <w:r>
        <w:rPr>
          <w:rFonts w:hint="cs"/>
          <w:rtl/>
        </w:rPr>
        <w:t>לעצמו ואפשר לנסות לחרוז אותם במשיחה אחת.</w:t>
      </w:r>
      <w:r w:rsidR="002E0629">
        <w:rPr>
          <w:rFonts w:hint="cs"/>
          <w:rtl/>
        </w:rPr>
        <w:t xml:space="preserve"> </w:t>
      </w:r>
      <w:r w:rsidR="00EB4B16">
        <w:rPr>
          <w:rFonts w:hint="cs"/>
          <w:rtl/>
        </w:rPr>
        <w:t>ראו</w:t>
      </w:r>
      <w:r w:rsidR="002E0629">
        <w:rPr>
          <w:rFonts w:hint="cs"/>
          <w:rtl/>
        </w:rPr>
        <w:t xml:space="preserve"> </w:t>
      </w:r>
      <w:r w:rsidR="002E0629">
        <w:rPr>
          <w:rtl/>
        </w:rPr>
        <w:t xml:space="preserve">שיר השירים רבה א </w:t>
      </w:r>
      <w:r w:rsidR="002E0629">
        <w:rPr>
          <w:rFonts w:hint="cs"/>
          <w:rtl/>
        </w:rPr>
        <w:t>ב</w:t>
      </w:r>
      <w:r w:rsidR="002A74A4">
        <w:rPr>
          <w:rFonts w:hint="cs"/>
          <w:rtl/>
        </w:rPr>
        <w:t xml:space="preserve"> (בתרגום שלנו)</w:t>
      </w:r>
      <w:r w:rsidR="002E0629">
        <w:rPr>
          <w:rFonts w:hint="cs"/>
          <w:rtl/>
        </w:rPr>
        <w:t>: "</w:t>
      </w:r>
      <w:r w:rsidR="002A74A4">
        <w:rPr>
          <w:rFonts w:hint="cs"/>
          <w:rtl/>
        </w:rPr>
        <w:t xml:space="preserve">יש מי שיודע </w:t>
      </w:r>
      <w:r w:rsidR="002E0629">
        <w:rPr>
          <w:rtl/>
        </w:rPr>
        <w:t>לחרוז ולא י</w:t>
      </w:r>
      <w:r w:rsidR="002A74A4">
        <w:rPr>
          <w:rFonts w:hint="cs"/>
          <w:rtl/>
        </w:rPr>
        <w:t>ו</w:t>
      </w:r>
      <w:r w:rsidR="002E0629">
        <w:rPr>
          <w:rtl/>
        </w:rPr>
        <w:t>דע לקד</w:t>
      </w:r>
      <w:r w:rsidR="002A74A4">
        <w:rPr>
          <w:rFonts w:hint="cs"/>
          <w:rtl/>
        </w:rPr>
        <w:t>ו</w:t>
      </w:r>
      <w:r w:rsidR="002E0629">
        <w:rPr>
          <w:rtl/>
        </w:rPr>
        <w:t>ח</w:t>
      </w:r>
      <w:r w:rsidR="002A74A4">
        <w:rPr>
          <w:rFonts w:hint="cs"/>
          <w:rtl/>
        </w:rPr>
        <w:t>,</w:t>
      </w:r>
      <w:r w:rsidR="002E0629">
        <w:rPr>
          <w:rtl/>
        </w:rPr>
        <w:t xml:space="preserve"> ו</w:t>
      </w:r>
      <w:r w:rsidR="002A74A4">
        <w:rPr>
          <w:rFonts w:hint="cs"/>
          <w:rtl/>
        </w:rPr>
        <w:t xml:space="preserve">יש שיודע </w:t>
      </w:r>
      <w:r w:rsidR="002E0629">
        <w:rPr>
          <w:rtl/>
        </w:rPr>
        <w:t>לקד</w:t>
      </w:r>
      <w:r w:rsidR="002A74A4">
        <w:rPr>
          <w:rFonts w:hint="cs"/>
          <w:rtl/>
        </w:rPr>
        <w:t>ו</w:t>
      </w:r>
      <w:r w:rsidR="002E0629">
        <w:rPr>
          <w:rtl/>
        </w:rPr>
        <w:t>ח ולא י</w:t>
      </w:r>
      <w:r w:rsidR="002A74A4">
        <w:rPr>
          <w:rFonts w:hint="cs"/>
          <w:rtl/>
        </w:rPr>
        <w:t>ו</w:t>
      </w:r>
      <w:r w:rsidR="002E0629">
        <w:rPr>
          <w:rtl/>
        </w:rPr>
        <w:t>דע לחרוז</w:t>
      </w:r>
      <w:r w:rsidR="002E0629">
        <w:rPr>
          <w:rFonts w:hint="cs"/>
          <w:rtl/>
        </w:rPr>
        <w:t>".</w:t>
      </w:r>
    </w:p>
  </w:footnote>
  <w:footnote w:id="17">
    <w:p w14:paraId="728DF161" w14:textId="77777777" w:rsidR="005D1B79" w:rsidRDefault="005D1B79">
      <w:pPr>
        <w:pStyle w:val="a3"/>
        <w:rPr>
          <w:rFonts w:hint="cs"/>
          <w:rtl/>
        </w:rPr>
      </w:pPr>
      <w:r>
        <w:rPr>
          <w:rStyle w:val="a5"/>
        </w:rPr>
        <w:footnoteRef/>
      </w:r>
      <w:r>
        <w:rPr>
          <w:rtl/>
        </w:rPr>
        <w:t xml:space="preserve"> </w:t>
      </w:r>
      <w:r>
        <w:rPr>
          <w:rFonts w:hint="cs"/>
          <w:rtl/>
        </w:rPr>
        <w:t>עד כאן ניסיונות התלמידים להשיב על שאלתו של ר' טרפון.</w:t>
      </w:r>
    </w:p>
  </w:footnote>
  <w:footnote w:id="18">
    <w:p w14:paraId="4A72170A" w14:textId="77777777" w:rsidR="00DC290D" w:rsidRDefault="00DC290D" w:rsidP="002A74A4">
      <w:pPr>
        <w:pStyle w:val="a3"/>
        <w:rPr>
          <w:rFonts w:hint="cs"/>
          <w:rtl/>
        </w:rPr>
      </w:pPr>
      <w:r>
        <w:rPr>
          <w:rStyle w:val="a5"/>
        </w:rPr>
        <w:footnoteRef/>
      </w:r>
      <w:r>
        <w:rPr>
          <w:rtl/>
        </w:rPr>
        <w:t xml:space="preserve"> </w:t>
      </w:r>
      <w:r w:rsidR="00EB4B16">
        <w:rPr>
          <w:rFonts w:hint="cs"/>
          <w:rtl/>
        </w:rPr>
        <w:t>ראו</w:t>
      </w:r>
      <w:r>
        <w:rPr>
          <w:rFonts w:hint="cs"/>
          <w:rtl/>
        </w:rPr>
        <w:t xml:space="preserve"> מקבילה </w:t>
      </w:r>
      <w:proofErr w:type="spellStart"/>
      <w:r>
        <w:rPr>
          <w:rFonts w:hint="cs"/>
          <w:rtl/>
        </w:rPr>
        <w:t>ב</w:t>
      </w:r>
      <w:r>
        <w:rPr>
          <w:rtl/>
        </w:rPr>
        <w:t>תוספתא</w:t>
      </w:r>
      <w:proofErr w:type="spellEnd"/>
      <w:r>
        <w:rPr>
          <w:rtl/>
        </w:rPr>
        <w:t xml:space="preserve"> מסכת ברכות פרק ד </w:t>
      </w:r>
      <w:r>
        <w:rPr>
          <w:rFonts w:hint="cs"/>
          <w:rtl/>
        </w:rPr>
        <w:t xml:space="preserve">הלכה </w:t>
      </w:r>
      <w:proofErr w:type="spellStart"/>
      <w:r>
        <w:rPr>
          <w:rFonts w:hint="cs"/>
          <w:rtl/>
        </w:rPr>
        <w:t>יח</w:t>
      </w:r>
      <w:proofErr w:type="spellEnd"/>
      <w:r>
        <w:rPr>
          <w:rFonts w:hint="cs"/>
          <w:rtl/>
        </w:rPr>
        <w:t xml:space="preserve"> ושם רבי עקיבא חולק על שיטת ר' טרפון: "</w:t>
      </w:r>
      <w:r>
        <w:rPr>
          <w:rtl/>
        </w:rPr>
        <w:t>מעשה בארבעה זקנים</w:t>
      </w:r>
      <w:r w:rsidRPr="00BC36C1">
        <w:rPr>
          <w:rtl/>
        </w:rPr>
        <w:t xml:space="preserve"> </w:t>
      </w:r>
      <w:r>
        <w:rPr>
          <w:rtl/>
        </w:rPr>
        <w:t xml:space="preserve">שהיו </w:t>
      </w:r>
      <w:proofErr w:type="spellStart"/>
      <w:r>
        <w:rPr>
          <w:rtl/>
        </w:rPr>
        <w:t>יושבין</w:t>
      </w:r>
      <w:proofErr w:type="spellEnd"/>
      <w:r>
        <w:rPr>
          <w:rtl/>
        </w:rPr>
        <w:t xml:space="preserve"> בבית שער של ר' יהושע: אלעזר בן </w:t>
      </w:r>
      <w:proofErr w:type="spellStart"/>
      <w:r>
        <w:rPr>
          <w:rtl/>
        </w:rPr>
        <w:t>מתיא</w:t>
      </w:r>
      <w:proofErr w:type="spellEnd"/>
      <w:r>
        <w:rPr>
          <w:rtl/>
        </w:rPr>
        <w:t xml:space="preserve"> </w:t>
      </w:r>
      <w:proofErr w:type="spellStart"/>
      <w:r>
        <w:rPr>
          <w:rtl/>
        </w:rPr>
        <w:t>וחנניא</w:t>
      </w:r>
      <w:proofErr w:type="spellEnd"/>
      <w:r>
        <w:rPr>
          <w:rtl/>
        </w:rPr>
        <w:t xml:space="preserve"> בן כינאי ושמעון בן </w:t>
      </w:r>
      <w:proofErr w:type="spellStart"/>
      <w:r>
        <w:rPr>
          <w:rtl/>
        </w:rPr>
        <w:t>עזאי</w:t>
      </w:r>
      <w:proofErr w:type="spellEnd"/>
      <w:r>
        <w:rPr>
          <w:rtl/>
        </w:rPr>
        <w:t xml:space="preserve"> ושמעון התימני. והיו </w:t>
      </w:r>
      <w:proofErr w:type="spellStart"/>
      <w:r>
        <w:rPr>
          <w:rtl/>
        </w:rPr>
        <w:t>עסוקין</w:t>
      </w:r>
      <w:proofErr w:type="spellEnd"/>
      <w:r>
        <w:rPr>
          <w:rtl/>
        </w:rPr>
        <w:t xml:space="preserve"> במה ששנה להם ר' עקיבא: מפני מה זכה יהודה למלכות? מפני שהודה בתמר</w:t>
      </w:r>
      <w:r>
        <w:rPr>
          <w:rFonts w:hint="cs"/>
          <w:rtl/>
        </w:rPr>
        <w:t xml:space="preserve">". </w:t>
      </w:r>
      <w:r w:rsidR="002A74A4">
        <w:rPr>
          <w:rFonts w:hint="cs"/>
          <w:rtl/>
        </w:rPr>
        <w:t xml:space="preserve">ובהמשך שם, שיטת ר' טרפון. בכך </w:t>
      </w:r>
      <w:r>
        <w:rPr>
          <w:rFonts w:hint="cs"/>
          <w:rtl/>
        </w:rPr>
        <w:t>באנו לנושא הנכבד מפני מה זכה יהודה למלכות ש</w:t>
      </w:r>
      <w:r w:rsidR="002A74A4">
        <w:rPr>
          <w:rFonts w:hint="cs"/>
          <w:rtl/>
        </w:rPr>
        <w:t xml:space="preserve">כבר </w:t>
      </w:r>
      <w:r>
        <w:rPr>
          <w:rFonts w:hint="cs"/>
          <w:rtl/>
        </w:rPr>
        <w:t>נגענו בו בעקיפין מספר פעמים ובע"ה, בפרשת ויחי הבעל"ט</w:t>
      </w:r>
      <w:r w:rsidR="002A74A4">
        <w:rPr>
          <w:rFonts w:hint="cs"/>
          <w:rtl/>
        </w:rPr>
        <w:t xml:space="preserve"> כעת כולנו חיים,</w:t>
      </w:r>
      <w:r>
        <w:rPr>
          <w:rFonts w:hint="cs"/>
          <w:rtl/>
        </w:rPr>
        <w:t xml:space="preserve"> נזכה להשלימו. לעניינינו, ראינו כבר במספר מקומות לעיל שקפיצת נחשון לים לא רק ז</w:t>
      </w:r>
      <w:r w:rsidR="002A74A4">
        <w:rPr>
          <w:rFonts w:hint="cs"/>
          <w:rtl/>
        </w:rPr>
        <w:t>י</w:t>
      </w:r>
      <w:r>
        <w:rPr>
          <w:rFonts w:hint="cs"/>
          <w:rtl/>
        </w:rPr>
        <w:t xml:space="preserve">כתה אותו להיות המקריב הראשון, אלא גם למלוכה. או לפחות להיות ראשון בין שווים. והשמטת "נשיא" משמו, בפסוק הפותח בראש דברינו, מתפרשת </w:t>
      </w:r>
      <w:proofErr w:type="spellStart"/>
      <w:r>
        <w:rPr>
          <w:rFonts w:hint="cs"/>
          <w:rtl/>
        </w:rPr>
        <w:t>למעליותא</w:t>
      </w:r>
      <w:proofErr w:type="spellEnd"/>
      <w:r>
        <w:rPr>
          <w:rFonts w:hint="cs"/>
          <w:rtl/>
        </w:rPr>
        <w:t xml:space="preserve"> ולא </w:t>
      </w:r>
      <w:proofErr w:type="spellStart"/>
      <w:r>
        <w:rPr>
          <w:rFonts w:hint="cs"/>
          <w:rtl/>
        </w:rPr>
        <w:t>לגריעותא</w:t>
      </w:r>
      <w:proofErr w:type="spellEnd"/>
      <w:r>
        <w:rPr>
          <w:rFonts w:hint="cs"/>
          <w:rtl/>
        </w:rPr>
        <w:t>, שכן אין לכנות מלך בשם נשיא (</w:t>
      </w:r>
      <w:r w:rsidR="00EB4B16">
        <w:rPr>
          <w:rFonts w:hint="cs"/>
          <w:rtl/>
        </w:rPr>
        <w:t>ראו</w:t>
      </w:r>
      <w:r>
        <w:rPr>
          <w:rFonts w:hint="cs"/>
          <w:rtl/>
        </w:rPr>
        <w:t xml:space="preserve"> הערה 6 לעיל). </w:t>
      </w:r>
      <w:r w:rsidR="002A74A4">
        <w:rPr>
          <w:rFonts w:hint="cs"/>
          <w:rtl/>
        </w:rPr>
        <w:t>וכא</w:t>
      </w:r>
      <w:r w:rsidR="00F611D7">
        <w:rPr>
          <w:rFonts w:hint="cs"/>
          <w:rtl/>
        </w:rPr>
        <w:t>ן</w:t>
      </w:r>
      <w:r w:rsidR="002A74A4">
        <w:rPr>
          <w:rFonts w:hint="cs"/>
          <w:rtl/>
        </w:rPr>
        <w:t xml:space="preserve"> הדברים כתובים במפורש. </w:t>
      </w:r>
      <w:r>
        <w:rPr>
          <w:rFonts w:hint="cs"/>
          <w:rtl/>
        </w:rPr>
        <w:t xml:space="preserve">ועד שנגיע לפרשת ויחי, הרי לנו עוד "מדרש קטן" במדרש במדבר רבה פרשה </w:t>
      </w:r>
      <w:proofErr w:type="spellStart"/>
      <w:r>
        <w:rPr>
          <w:rFonts w:hint="cs"/>
          <w:rtl/>
        </w:rPr>
        <w:t>יג</w:t>
      </w:r>
      <w:proofErr w:type="spellEnd"/>
      <w:r>
        <w:rPr>
          <w:rFonts w:hint="cs"/>
          <w:rtl/>
        </w:rPr>
        <w:t xml:space="preserve"> ממנה לקחנו את עיקר דרשותינו: "</w:t>
      </w:r>
      <w:r w:rsidRPr="007475DA">
        <w:rPr>
          <w:rtl/>
        </w:rPr>
        <w:t>כל השבטים לא הנהיגו שררה במצרים</w:t>
      </w:r>
      <w:r>
        <w:rPr>
          <w:rFonts w:hint="cs"/>
          <w:rtl/>
        </w:rPr>
        <w:t>,</w:t>
      </w:r>
      <w:r w:rsidRPr="007475DA">
        <w:rPr>
          <w:rtl/>
        </w:rPr>
        <w:t xml:space="preserve"> ראובן ושמעון ולוי הנהיגו שררה במצרים</w:t>
      </w:r>
      <w:r>
        <w:rPr>
          <w:rFonts w:hint="cs"/>
          <w:rtl/>
        </w:rPr>
        <w:t>.</w:t>
      </w:r>
      <w:r w:rsidRPr="007475DA">
        <w:rPr>
          <w:rtl/>
        </w:rPr>
        <w:t xml:space="preserve"> מת ראובן</w:t>
      </w:r>
      <w:r>
        <w:rPr>
          <w:rFonts w:hint="cs"/>
          <w:rtl/>
        </w:rPr>
        <w:t>,</w:t>
      </w:r>
      <w:r w:rsidRPr="007475DA">
        <w:rPr>
          <w:rtl/>
        </w:rPr>
        <w:t xml:space="preserve"> נתנו שררה לשמעון</w:t>
      </w:r>
      <w:r>
        <w:rPr>
          <w:rFonts w:hint="cs"/>
          <w:rtl/>
        </w:rPr>
        <w:t>.</w:t>
      </w:r>
      <w:r w:rsidRPr="007475DA">
        <w:rPr>
          <w:rtl/>
        </w:rPr>
        <w:t xml:space="preserve"> מת שמעון</w:t>
      </w:r>
      <w:r>
        <w:rPr>
          <w:rFonts w:hint="cs"/>
          <w:rtl/>
        </w:rPr>
        <w:t>,</w:t>
      </w:r>
      <w:r w:rsidRPr="007475DA">
        <w:rPr>
          <w:rtl/>
        </w:rPr>
        <w:t xml:space="preserve"> נתנו שררה ללוי</w:t>
      </w:r>
      <w:r>
        <w:rPr>
          <w:rFonts w:hint="cs"/>
          <w:rtl/>
        </w:rPr>
        <w:t>.</w:t>
      </w:r>
      <w:r w:rsidRPr="007475DA">
        <w:rPr>
          <w:rtl/>
        </w:rPr>
        <w:t xml:space="preserve"> מת לוי</w:t>
      </w:r>
      <w:r>
        <w:rPr>
          <w:rFonts w:hint="cs"/>
          <w:rtl/>
        </w:rPr>
        <w:t>,</w:t>
      </w:r>
      <w:r w:rsidRPr="007475DA">
        <w:rPr>
          <w:rtl/>
        </w:rPr>
        <w:t xml:space="preserve"> בקשו לתת שררה ליהודה ויצאת בת קול ואמרה להם</w:t>
      </w:r>
      <w:r>
        <w:rPr>
          <w:rFonts w:hint="cs"/>
          <w:rtl/>
        </w:rPr>
        <w:t>:</w:t>
      </w:r>
      <w:r w:rsidRPr="007475DA">
        <w:rPr>
          <w:rtl/>
        </w:rPr>
        <w:t xml:space="preserve"> הניחו אותה עד שיגיע זמנה</w:t>
      </w:r>
      <w:r>
        <w:rPr>
          <w:rFonts w:hint="cs"/>
          <w:rtl/>
        </w:rPr>
        <w:t>.</w:t>
      </w:r>
      <w:r w:rsidRPr="007475DA">
        <w:rPr>
          <w:rtl/>
        </w:rPr>
        <w:t xml:space="preserve"> אימתי הגיע זמנה</w:t>
      </w:r>
      <w:r>
        <w:rPr>
          <w:rFonts w:hint="cs"/>
          <w:rtl/>
        </w:rPr>
        <w:t>?</w:t>
      </w:r>
      <w:r w:rsidRPr="007475DA">
        <w:rPr>
          <w:rtl/>
        </w:rPr>
        <w:t xml:space="preserve"> לאחר מיתתו של יהושע</w:t>
      </w:r>
      <w:r w:rsidR="00DC3F46">
        <w:rPr>
          <w:rFonts w:hint="cs"/>
          <w:rtl/>
        </w:rPr>
        <w:t>:</w:t>
      </w:r>
      <w:r w:rsidRPr="007475DA">
        <w:rPr>
          <w:rtl/>
        </w:rPr>
        <w:t xml:space="preserve"> ויהי אחרי מות יהושע וישאלו וגו' ויאמר ה' יהודה יעלה וגו'</w:t>
      </w:r>
      <w:r w:rsidR="00DC3F46">
        <w:rPr>
          <w:rFonts w:hint="cs"/>
          <w:rtl/>
        </w:rPr>
        <w:t xml:space="preserve"> </w:t>
      </w:r>
      <w:r w:rsidR="00DC3F46" w:rsidRPr="007475DA">
        <w:rPr>
          <w:rtl/>
        </w:rPr>
        <w:t>(שופטים א)</w:t>
      </w:r>
      <w:r>
        <w:rPr>
          <w:rFonts w:hint="cs"/>
          <w:rtl/>
        </w:rPr>
        <w:t xml:space="preserve">". גם אם זכה יהודה למלכות בשל מעשיו בספרים בראשית ושמות, "אין מלכות נוגעת בחברתה אפילו כמלוא </w:t>
      </w:r>
      <w:proofErr w:type="spellStart"/>
      <w:r>
        <w:rPr>
          <w:rFonts w:hint="cs"/>
          <w:rtl/>
        </w:rPr>
        <w:t>הנימא</w:t>
      </w:r>
      <w:proofErr w:type="spellEnd"/>
      <w:r>
        <w:rPr>
          <w:rFonts w:hint="cs"/>
          <w:rtl/>
        </w:rPr>
        <w:t>" (תענית ה ב, ברכות מח ב ועוד).</w:t>
      </w:r>
      <w:r w:rsidR="00DC3F46">
        <w:rPr>
          <w:rFonts w:hint="cs"/>
          <w:rtl/>
        </w:rPr>
        <w:t xml:space="preserve"> </w:t>
      </w:r>
      <w:r>
        <w:rPr>
          <w:rFonts w:hint="cs"/>
          <w:rtl/>
        </w:rPr>
        <w:t>שעתה של מלכות</w:t>
      </w:r>
      <w:r w:rsidR="002A74A4">
        <w:rPr>
          <w:rFonts w:hint="cs"/>
          <w:rtl/>
        </w:rPr>
        <w:t xml:space="preserve"> יהודה</w:t>
      </w:r>
      <w:r>
        <w:rPr>
          <w:rFonts w:hint="cs"/>
          <w:rtl/>
        </w:rPr>
        <w:t xml:space="preserve"> תגיע בזמנה, לאחר ראובן, שמעון ולוי שבמדרש</w:t>
      </w:r>
      <w:r w:rsidR="00A0791C">
        <w:rPr>
          <w:rFonts w:hint="cs"/>
          <w:rtl/>
        </w:rPr>
        <w:t>.</w:t>
      </w:r>
      <w:r>
        <w:rPr>
          <w:rFonts w:hint="cs"/>
          <w:rtl/>
        </w:rPr>
        <w:t xml:space="preserve"> ו</w:t>
      </w:r>
      <w:r w:rsidR="002A74A4">
        <w:rPr>
          <w:rFonts w:hint="cs"/>
          <w:rtl/>
        </w:rPr>
        <w:t xml:space="preserve">אנו נוסיף </w:t>
      </w:r>
      <w:r>
        <w:rPr>
          <w:rFonts w:hint="cs"/>
          <w:rtl/>
        </w:rPr>
        <w:t xml:space="preserve">גם לאחר מלכות יוסף (שאול)! שהרי עפ"י מדרשים רבים בהם עסקנו בדברינו </w:t>
      </w:r>
      <w:hyperlink r:id="rId9" w:history="1">
        <w:r w:rsidR="00DC3F46" w:rsidRPr="00DC3F46">
          <w:rPr>
            <w:rStyle w:val="Hyperlink"/>
            <w:rFonts w:hint="cs"/>
            <w:rtl/>
            <w:lang w:val="he-IL"/>
          </w:rPr>
          <w:t>מי ירד לים תחילה</w:t>
        </w:r>
      </w:hyperlink>
      <w:r>
        <w:rPr>
          <w:rFonts w:hint="cs"/>
          <w:rtl/>
        </w:rPr>
        <w:t xml:space="preserve">, בנימין קפץ לים ביחד עם נחשון ואפילו קצת לפניו. ויהודה ש"ערב את הנער" קפץ אחריו. </w:t>
      </w:r>
      <w:r w:rsidR="00EB4B16">
        <w:rPr>
          <w:rFonts w:hint="cs"/>
          <w:rtl/>
        </w:rPr>
        <w:t>ראו</w:t>
      </w:r>
      <w:r>
        <w:rPr>
          <w:rFonts w:hint="cs"/>
          <w:rtl/>
        </w:rPr>
        <w:t xml:space="preserve"> דברינו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51C9" w14:textId="38E6774C" w:rsidR="00343F81" w:rsidRDefault="00343F81" w:rsidP="00A0791C">
    <w:pPr>
      <w:pStyle w:val="1"/>
      <w:tabs>
        <w:tab w:val="clear" w:pos="9469"/>
        <w:tab w:val="right" w:pos="9299"/>
        <w:tab w:val="right" w:pos="9582"/>
      </w:tabs>
      <w:rPr>
        <w:rFonts w:hint="cs"/>
        <w:rtl/>
      </w:rPr>
    </w:pPr>
    <w:r>
      <w:rPr>
        <w:rtl/>
      </w:rPr>
      <w:t xml:space="preserve">פרשת </w:t>
    </w:r>
    <w:fldSimple w:instr=" SUBJECT  \* MERGEFORMAT ">
      <w:r w:rsidR="00A325FD">
        <w:rPr>
          <w:rtl/>
        </w:rPr>
        <w:t>נשא</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EA27" w14:textId="6AA307CD" w:rsidR="00343F81" w:rsidRDefault="00343F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325FD">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325F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17143820">
    <w:abstractNumId w:val="8"/>
  </w:num>
  <w:num w:numId="2" w16cid:durableId="534076779">
    <w:abstractNumId w:val="3"/>
  </w:num>
  <w:num w:numId="3" w16cid:durableId="435060170">
    <w:abstractNumId w:val="2"/>
  </w:num>
  <w:num w:numId="4" w16cid:durableId="360400549">
    <w:abstractNumId w:val="1"/>
  </w:num>
  <w:num w:numId="5" w16cid:durableId="1964267920">
    <w:abstractNumId w:val="0"/>
  </w:num>
  <w:num w:numId="6" w16cid:durableId="861747378">
    <w:abstractNumId w:val="9"/>
  </w:num>
  <w:num w:numId="7" w16cid:durableId="1457989879">
    <w:abstractNumId w:val="7"/>
  </w:num>
  <w:num w:numId="8" w16cid:durableId="1295212225">
    <w:abstractNumId w:val="6"/>
  </w:num>
  <w:num w:numId="9" w16cid:durableId="1389190276">
    <w:abstractNumId w:val="5"/>
  </w:num>
  <w:num w:numId="10" w16cid:durableId="1849175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MLMwNTc1szQ1sDRS0lEKTi0uzszPAykwrAUAErHmACwAAAA="/>
  </w:docVars>
  <w:rsids>
    <w:rsidRoot w:val="00B766F5"/>
    <w:rsid w:val="00003305"/>
    <w:rsid w:val="000209C6"/>
    <w:rsid w:val="00034B2A"/>
    <w:rsid w:val="00064627"/>
    <w:rsid w:val="0007226A"/>
    <w:rsid w:val="000801F2"/>
    <w:rsid w:val="00091A3B"/>
    <w:rsid w:val="000A4E55"/>
    <w:rsid w:val="000E7D7A"/>
    <w:rsid w:val="000F394E"/>
    <w:rsid w:val="00100196"/>
    <w:rsid w:val="00107B40"/>
    <w:rsid w:val="00111E38"/>
    <w:rsid w:val="0012191C"/>
    <w:rsid w:val="0017293F"/>
    <w:rsid w:val="001C475A"/>
    <w:rsid w:val="001C769D"/>
    <w:rsid w:val="001D6176"/>
    <w:rsid w:val="001E1342"/>
    <w:rsid w:val="001F264F"/>
    <w:rsid w:val="001F7384"/>
    <w:rsid w:val="0020163E"/>
    <w:rsid w:val="0026562C"/>
    <w:rsid w:val="00281617"/>
    <w:rsid w:val="002A74A4"/>
    <w:rsid w:val="002D4075"/>
    <w:rsid w:val="002E0629"/>
    <w:rsid w:val="00315630"/>
    <w:rsid w:val="00325D10"/>
    <w:rsid w:val="003266F2"/>
    <w:rsid w:val="00343F81"/>
    <w:rsid w:val="003453A4"/>
    <w:rsid w:val="0035070A"/>
    <w:rsid w:val="00352A49"/>
    <w:rsid w:val="00353FBA"/>
    <w:rsid w:val="00360827"/>
    <w:rsid w:val="00394341"/>
    <w:rsid w:val="00396E4A"/>
    <w:rsid w:val="003A5116"/>
    <w:rsid w:val="003B13DD"/>
    <w:rsid w:val="003B267D"/>
    <w:rsid w:val="003B49AC"/>
    <w:rsid w:val="003C18E2"/>
    <w:rsid w:val="003D14D3"/>
    <w:rsid w:val="003E04CE"/>
    <w:rsid w:val="003F0EA7"/>
    <w:rsid w:val="00402A37"/>
    <w:rsid w:val="004066A8"/>
    <w:rsid w:val="00426F13"/>
    <w:rsid w:val="0043425E"/>
    <w:rsid w:val="004376D3"/>
    <w:rsid w:val="0045306F"/>
    <w:rsid w:val="0046315C"/>
    <w:rsid w:val="0046491C"/>
    <w:rsid w:val="00466626"/>
    <w:rsid w:val="004678A5"/>
    <w:rsid w:val="00483600"/>
    <w:rsid w:val="004A55EF"/>
    <w:rsid w:val="004C7238"/>
    <w:rsid w:val="004D2737"/>
    <w:rsid w:val="004E7F0A"/>
    <w:rsid w:val="005041E4"/>
    <w:rsid w:val="00532C53"/>
    <w:rsid w:val="00554FBD"/>
    <w:rsid w:val="005741EC"/>
    <w:rsid w:val="00584CE2"/>
    <w:rsid w:val="005A5995"/>
    <w:rsid w:val="005B28B0"/>
    <w:rsid w:val="005B4701"/>
    <w:rsid w:val="005B7C3A"/>
    <w:rsid w:val="005D1B79"/>
    <w:rsid w:val="005F12BE"/>
    <w:rsid w:val="005F3325"/>
    <w:rsid w:val="006028CD"/>
    <w:rsid w:val="00604413"/>
    <w:rsid w:val="00606BC0"/>
    <w:rsid w:val="00613355"/>
    <w:rsid w:val="0062590E"/>
    <w:rsid w:val="006472AF"/>
    <w:rsid w:val="006752EB"/>
    <w:rsid w:val="00682B1B"/>
    <w:rsid w:val="006B204B"/>
    <w:rsid w:val="006B29BF"/>
    <w:rsid w:val="006B57A4"/>
    <w:rsid w:val="006B7AE9"/>
    <w:rsid w:val="006C70EF"/>
    <w:rsid w:val="006E3F67"/>
    <w:rsid w:val="00713A52"/>
    <w:rsid w:val="00742A65"/>
    <w:rsid w:val="007454D0"/>
    <w:rsid w:val="00745710"/>
    <w:rsid w:val="00746DF2"/>
    <w:rsid w:val="007475DA"/>
    <w:rsid w:val="0076602F"/>
    <w:rsid w:val="00770F4A"/>
    <w:rsid w:val="00771DD7"/>
    <w:rsid w:val="00774021"/>
    <w:rsid w:val="007758DB"/>
    <w:rsid w:val="00781328"/>
    <w:rsid w:val="0078711D"/>
    <w:rsid w:val="00790E49"/>
    <w:rsid w:val="007A5215"/>
    <w:rsid w:val="007C42E3"/>
    <w:rsid w:val="007C59C2"/>
    <w:rsid w:val="007E7026"/>
    <w:rsid w:val="0083562A"/>
    <w:rsid w:val="00854BA5"/>
    <w:rsid w:val="00856DB1"/>
    <w:rsid w:val="00860436"/>
    <w:rsid w:val="00864720"/>
    <w:rsid w:val="008A65B1"/>
    <w:rsid w:val="008B6F2B"/>
    <w:rsid w:val="008C145F"/>
    <w:rsid w:val="008C2055"/>
    <w:rsid w:val="008C7A08"/>
    <w:rsid w:val="008F70CD"/>
    <w:rsid w:val="00912381"/>
    <w:rsid w:val="00937076"/>
    <w:rsid w:val="00942414"/>
    <w:rsid w:val="009510AC"/>
    <w:rsid w:val="009652AB"/>
    <w:rsid w:val="00993F53"/>
    <w:rsid w:val="009A475A"/>
    <w:rsid w:val="009B3B0A"/>
    <w:rsid w:val="009B51E3"/>
    <w:rsid w:val="009B7703"/>
    <w:rsid w:val="009D1395"/>
    <w:rsid w:val="009D6B59"/>
    <w:rsid w:val="009F687F"/>
    <w:rsid w:val="00A01BA9"/>
    <w:rsid w:val="00A03676"/>
    <w:rsid w:val="00A05E6B"/>
    <w:rsid w:val="00A06AAC"/>
    <w:rsid w:val="00A0791C"/>
    <w:rsid w:val="00A325FD"/>
    <w:rsid w:val="00A45490"/>
    <w:rsid w:val="00A62B25"/>
    <w:rsid w:val="00A651A5"/>
    <w:rsid w:val="00A7325E"/>
    <w:rsid w:val="00AA7CB8"/>
    <w:rsid w:val="00AC0901"/>
    <w:rsid w:val="00AF6D95"/>
    <w:rsid w:val="00B029B0"/>
    <w:rsid w:val="00B15E29"/>
    <w:rsid w:val="00B34F66"/>
    <w:rsid w:val="00B37B54"/>
    <w:rsid w:val="00B653DC"/>
    <w:rsid w:val="00B766F5"/>
    <w:rsid w:val="00B816F1"/>
    <w:rsid w:val="00B906FC"/>
    <w:rsid w:val="00BA1F08"/>
    <w:rsid w:val="00BB003C"/>
    <w:rsid w:val="00BB5050"/>
    <w:rsid w:val="00BB6563"/>
    <w:rsid w:val="00BC4EE6"/>
    <w:rsid w:val="00BE4D08"/>
    <w:rsid w:val="00BF5836"/>
    <w:rsid w:val="00C01056"/>
    <w:rsid w:val="00C160CB"/>
    <w:rsid w:val="00C229C6"/>
    <w:rsid w:val="00C55572"/>
    <w:rsid w:val="00C60978"/>
    <w:rsid w:val="00C717E1"/>
    <w:rsid w:val="00C72DD9"/>
    <w:rsid w:val="00C9799A"/>
    <w:rsid w:val="00CB43D9"/>
    <w:rsid w:val="00CC7153"/>
    <w:rsid w:val="00CD6FAE"/>
    <w:rsid w:val="00CF2399"/>
    <w:rsid w:val="00CF4938"/>
    <w:rsid w:val="00D04068"/>
    <w:rsid w:val="00D042C3"/>
    <w:rsid w:val="00D11795"/>
    <w:rsid w:val="00D209CF"/>
    <w:rsid w:val="00D24DA9"/>
    <w:rsid w:val="00D447E5"/>
    <w:rsid w:val="00D627A8"/>
    <w:rsid w:val="00D646FA"/>
    <w:rsid w:val="00D9125A"/>
    <w:rsid w:val="00DB245D"/>
    <w:rsid w:val="00DB7F87"/>
    <w:rsid w:val="00DC290D"/>
    <w:rsid w:val="00DC3F46"/>
    <w:rsid w:val="00DC4996"/>
    <w:rsid w:val="00DD755E"/>
    <w:rsid w:val="00DE3DB6"/>
    <w:rsid w:val="00E0177D"/>
    <w:rsid w:val="00E03045"/>
    <w:rsid w:val="00E15A74"/>
    <w:rsid w:val="00E2544E"/>
    <w:rsid w:val="00E275CD"/>
    <w:rsid w:val="00E57958"/>
    <w:rsid w:val="00E826F5"/>
    <w:rsid w:val="00E9074B"/>
    <w:rsid w:val="00E93950"/>
    <w:rsid w:val="00E95BAA"/>
    <w:rsid w:val="00EB33C1"/>
    <w:rsid w:val="00EB4B16"/>
    <w:rsid w:val="00EB7990"/>
    <w:rsid w:val="00ED2F23"/>
    <w:rsid w:val="00ED5E89"/>
    <w:rsid w:val="00ED7EB3"/>
    <w:rsid w:val="00EE0015"/>
    <w:rsid w:val="00F3434F"/>
    <w:rsid w:val="00F42AF8"/>
    <w:rsid w:val="00F53670"/>
    <w:rsid w:val="00F53783"/>
    <w:rsid w:val="00F611D7"/>
    <w:rsid w:val="00F7161D"/>
    <w:rsid w:val="00F77C33"/>
    <w:rsid w:val="00F91C9E"/>
    <w:rsid w:val="00FA7460"/>
    <w:rsid w:val="00FA7852"/>
    <w:rsid w:val="00FB241A"/>
    <w:rsid w:val="00FB7134"/>
    <w:rsid w:val="00FC306C"/>
    <w:rsid w:val="00FC3A02"/>
    <w:rsid w:val="00FD7572"/>
    <w:rsid w:val="00FE2FAD"/>
    <w:rsid w:val="00FF4350"/>
    <w:rsid w:val="00FF583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BBDF52"/>
  <w15:chartTrackingRefBased/>
  <w15:docId w15:val="{174492B6-02B6-4CC0-8901-DEE74D2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163E"/>
    <w:pPr>
      <w:bidi/>
    </w:pPr>
    <w:rPr>
      <w:rFonts w:cs="Narkisim"/>
      <w:sz w:val="22"/>
      <w:szCs w:val="22"/>
      <w:lang w:val="en-US" w:eastAsia="he-IL"/>
    </w:rPr>
  </w:style>
  <w:style w:type="paragraph" w:styleId="1">
    <w:name w:val="heading 1"/>
    <w:basedOn w:val="a"/>
    <w:next w:val="a"/>
    <w:link w:val="10"/>
    <w:qFormat/>
    <w:rsid w:val="0020163E"/>
    <w:pPr>
      <w:keepNext/>
      <w:tabs>
        <w:tab w:val="right" w:pos="9469"/>
      </w:tabs>
      <w:jc w:val="both"/>
      <w:outlineLvl w:val="0"/>
    </w:pPr>
    <w:rPr>
      <w:rFonts w:cs="David"/>
      <w:b/>
      <w:bCs/>
      <w:szCs w:val="28"/>
    </w:rPr>
  </w:style>
  <w:style w:type="character" w:default="1" w:styleId="a0">
    <w:name w:val="Default Paragraph Font"/>
    <w:uiPriority w:val="1"/>
    <w:semiHidden/>
    <w:unhideWhenUsed/>
    <w:rsid w:val="002016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0163E"/>
  </w:style>
  <w:style w:type="paragraph" w:styleId="a3">
    <w:name w:val="footnote text"/>
    <w:basedOn w:val="a"/>
    <w:link w:val="a4"/>
    <w:semiHidden/>
    <w:rsid w:val="0020163E"/>
    <w:pPr>
      <w:ind w:left="170" w:hanging="170"/>
      <w:jc w:val="both"/>
    </w:pPr>
    <w:rPr>
      <w:sz w:val="20"/>
      <w:szCs w:val="20"/>
    </w:rPr>
  </w:style>
  <w:style w:type="character" w:styleId="a5">
    <w:name w:val="footnote reference"/>
    <w:semiHidden/>
    <w:rsid w:val="0020163E"/>
    <w:rPr>
      <w:vertAlign w:val="superscript"/>
    </w:rPr>
  </w:style>
  <w:style w:type="paragraph" w:styleId="a6">
    <w:name w:val="header"/>
    <w:basedOn w:val="a"/>
    <w:link w:val="a7"/>
    <w:rsid w:val="0020163E"/>
    <w:pPr>
      <w:tabs>
        <w:tab w:val="center" w:pos="4153"/>
        <w:tab w:val="right" w:pos="8306"/>
      </w:tabs>
    </w:pPr>
  </w:style>
  <w:style w:type="paragraph" w:styleId="a8">
    <w:name w:val="footer"/>
    <w:basedOn w:val="a"/>
    <w:link w:val="a9"/>
    <w:rsid w:val="0020163E"/>
    <w:pPr>
      <w:tabs>
        <w:tab w:val="center" w:pos="4153"/>
        <w:tab w:val="right" w:pos="8306"/>
      </w:tabs>
    </w:pPr>
  </w:style>
  <w:style w:type="paragraph" w:customStyle="1" w:styleId="aa">
    <w:name w:val="כותרת"/>
    <w:basedOn w:val="a"/>
    <w:rsid w:val="0020163E"/>
    <w:pPr>
      <w:spacing w:before="240" w:line="320" w:lineRule="atLeast"/>
      <w:jc w:val="center"/>
    </w:pPr>
    <w:rPr>
      <w:rFonts w:cs="David"/>
      <w:b/>
      <w:bCs/>
      <w:spacing w:val="20"/>
      <w:szCs w:val="32"/>
    </w:rPr>
  </w:style>
  <w:style w:type="paragraph" w:customStyle="1" w:styleId="ab">
    <w:name w:val="כותרת קטע"/>
    <w:basedOn w:val="a"/>
    <w:rsid w:val="0020163E"/>
    <w:pPr>
      <w:spacing w:before="240" w:line="300" w:lineRule="atLeast"/>
    </w:pPr>
    <w:rPr>
      <w:rFonts w:cs="Arial"/>
      <w:b/>
      <w:bCs/>
      <w:szCs w:val="24"/>
    </w:rPr>
  </w:style>
  <w:style w:type="paragraph" w:customStyle="1" w:styleId="ac">
    <w:name w:val="מקור"/>
    <w:basedOn w:val="a"/>
    <w:rsid w:val="0020163E"/>
    <w:pPr>
      <w:spacing w:line="320" w:lineRule="atLeast"/>
      <w:jc w:val="both"/>
    </w:pPr>
    <w:rPr>
      <w:rFonts w:cs="David"/>
      <w:szCs w:val="24"/>
    </w:rPr>
  </w:style>
  <w:style w:type="paragraph" w:customStyle="1" w:styleId="ad">
    <w:name w:val="מחלקי המים"/>
    <w:basedOn w:val="a"/>
    <w:rsid w:val="0020163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0163E"/>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20163E"/>
    <w:rPr>
      <w:rFonts w:ascii="Tahoma" w:hAnsi="Tahoma" w:cs="Tahoma"/>
      <w:sz w:val="16"/>
      <w:szCs w:val="16"/>
    </w:rPr>
  </w:style>
  <w:style w:type="character" w:styleId="FollowedHyperlink">
    <w:name w:val="FollowedHyperlink"/>
    <w:rsid w:val="00F91C9E"/>
    <w:rPr>
      <w:color w:val="800080"/>
      <w:u w:val="single"/>
    </w:rPr>
  </w:style>
  <w:style w:type="character" w:styleId="af4">
    <w:name w:val="page number"/>
    <w:basedOn w:val="a0"/>
    <w:rsid w:val="005B4701"/>
  </w:style>
  <w:style w:type="character" w:customStyle="1" w:styleId="a4">
    <w:name w:val="טקסט הערת שוליים תו"/>
    <w:link w:val="a3"/>
    <w:semiHidden/>
    <w:rsid w:val="0020163E"/>
    <w:rPr>
      <w:rFonts w:cs="Narkisim"/>
      <w:lang w:val="en-US" w:eastAsia="he-IL"/>
    </w:rPr>
  </w:style>
  <w:style w:type="character" w:customStyle="1" w:styleId="10">
    <w:name w:val="כותרת 1 תו"/>
    <w:link w:val="1"/>
    <w:rsid w:val="0020163E"/>
    <w:rPr>
      <w:rFonts w:cs="David"/>
      <w:b/>
      <w:bCs/>
      <w:sz w:val="22"/>
      <w:szCs w:val="28"/>
      <w:lang w:val="en-US" w:eastAsia="he-IL"/>
    </w:rPr>
  </w:style>
  <w:style w:type="character" w:customStyle="1" w:styleId="a7">
    <w:name w:val="כותרת עליונה תו"/>
    <w:link w:val="a6"/>
    <w:rsid w:val="0020163E"/>
    <w:rPr>
      <w:rFonts w:cs="Narkisim"/>
      <w:sz w:val="22"/>
      <w:szCs w:val="22"/>
      <w:lang w:val="en-US" w:eastAsia="he-IL"/>
    </w:rPr>
  </w:style>
  <w:style w:type="character" w:customStyle="1" w:styleId="a9">
    <w:name w:val="כותרת תחתונה תו"/>
    <w:link w:val="a8"/>
    <w:rsid w:val="0020163E"/>
    <w:rPr>
      <w:rFonts w:cs="Narkisim"/>
      <w:sz w:val="22"/>
      <w:szCs w:val="22"/>
      <w:lang w:val="en-US" w:eastAsia="he-IL"/>
    </w:rPr>
  </w:style>
  <w:style w:type="character" w:customStyle="1" w:styleId="af3">
    <w:name w:val="טקסט בלונים תו"/>
    <w:link w:val="af2"/>
    <w:uiPriority w:val="99"/>
    <w:semiHidden/>
    <w:rsid w:val="0020163E"/>
    <w:rPr>
      <w:rFonts w:ascii="Tahoma" w:hAnsi="Tahoma" w:cs="Tahoma"/>
      <w:sz w:val="16"/>
      <w:szCs w:val="16"/>
      <w:lang w:val="en-US" w:eastAsia="he-IL"/>
    </w:rPr>
  </w:style>
  <w:style w:type="paragraph" w:customStyle="1" w:styleId="af5">
    <w:name w:val="פסוק"/>
    <w:basedOn w:val="ac"/>
    <w:qFormat/>
    <w:rsid w:val="0020163E"/>
    <w:pPr>
      <w:spacing w:before="120"/>
    </w:pPr>
    <w:rPr>
      <w:b/>
      <w:bCs/>
    </w:rPr>
  </w:style>
  <w:style w:type="character" w:styleId="af6">
    <w:name w:val="Unresolved Mention"/>
    <w:uiPriority w:val="99"/>
    <w:semiHidden/>
    <w:unhideWhenUsed/>
    <w:rsid w:val="005D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4%D7%91%D7%98%D7%97%D7%94-%D7%9C%D7%A6%D7%93%D7%99%D7%A7-%D7%91%D7%A2%D7%95%D7%9C%D7%9D-%D7%94%D7%96%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99-%D7%99%D7%A8%D7%93-%D7%9C%D7%99%D7%9D-%D7%AA%D7%97%D7%99%D7%9C%D7%94-2" TargetMode="External"/><Relationship Id="rId3" Type="http://schemas.openxmlformats.org/officeDocument/2006/relationships/hyperlink" Target="http://www.mayim.org.il/publications/%d7%9e%d7%93%d7%a8%d7%a9-%d7%a1%d7%a4%d7%a8%d6%b5%d7%99-%d7%91%d7%9e%d7%93%d7%91%d7%a8-2/" TargetMode="External"/><Relationship Id="rId7" Type="http://schemas.openxmlformats.org/officeDocument/2006/relationships/hyperlink" Target="http://www.mayim.org.il/?holiday=%D7%9E%D7%A2%D7%A9%D7%94-%D7%99%D7%93%D7%99-%D7%98%D7%95%D7%91%D7%A2%D7%99%D7%9D-%D7%91%D7%99%D7%9D-%D7%95%D7%90%D7%AA%D7%9D-%D7%90%D7%95%D7%9E%D7%A8%D7%99%D7%9D-%D7%A9%D7%99%D7%A8%D7%941-2" TargetMode="External"/><Relationship Id="rId2" Type="http://schemas.openxmlformats.org/officeDocument/2006/relationships/hyperlink" Target="http://www.mayim.org.il/?parasha=%d7%95%d7%99%d7%94%d7%99-%d7%91%d7%99%d7%95%d7%9d-%d7%94%d7%a9%d7%9e%d7%99%d7%a0%d7%991" TargetMode="External"/><Relationship Id="rId1" Type="http://schemas.openxmlformats.org/officeDocument/2006/relationships/hyperlink" Target="http://www.mayim.org.il/?holiday=%D7%90%D7%97%D7%93-%D7%91%D7%A0%D7%99%D7%A1%D7%9F1" TargetMode="External"/><Relationship Id="rId6" Type="http://schemas.openxmlformats.org/officeDocument/2006/relationships/hyperlink" Target="http://www.mayim.org.il/?parasha=%D7%94%D7%A8%D7%9D-%D7%90%D7%AA-%D7%9E%D7%98%D7%9A-%D7%95%D7%A0%D7%98%D7%94-%D7%90%D7%AA-%D7%99%D7%93%D7%9A" TargetMode="External"/><Relationship Id="rId5" Type="http://schemas.openxmlformats.org/officeDocument/2006/relationships/hyperlink" Target="http://www.mayim.org.il/48_ShviyiShelPesah/pdf/ShviyiShelPesah_66.pdf"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 Id="rId9" Type="http://schemas.openxmlformats.org/officeDocument/2006/relationships/hyperlink" Target="http://www.mayim.org.il/?holiday=%D7%9E%D7%99-%D7%99%D7%A8%D7%93-%D7%9C%D7%99%D7%9D-%D7%AA%D7%97%D7%99%D7%9C%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9438-7271-474C-B970-A0639E18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794</Words>
  <Characters>3761</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בית</vt:lpstr>
      <vt:lpstr>שלום בית</vt:lpstr>
    </vt:vector>
  </TitlesOfParts>
  <Company>Microsoft</Company>
  <LinksUpToDate>false</LinksUpToDate>
  <CharactersWithSpaces>4546</CharactersWithSpaces>
  <SharedDoc>false</SharedDoc>
  <HLinks>
    <vt:vector size="66" baseType="variant">
      <vt:variant>
        <vt:i4>1900625</vt:i4>
      </vt:variant>
      <vt:variant>
        <vt:i4>0</vt:i4>
      </vt:variant>
      <vt:variant>
        <vt:i4>0</vt:i4>
      </vt:variant>
      <vt:variant>
        <vt:i4>5</vt:i4>
      </vt:variant>
      <vt:variant>
        <vt:lpwstr>https://www.mayim.org.il/?parasha=%D7%90%D7%99%D7%9F-%D7%94%D7%91%D7%98%D7%97%D7%94-%D7%9C%D7%A6%D7%93%D7%99%D7%A7-%D7%91%D7%A2%D7%95%D7%9C%D7%9D-%D7%94%D7%96%D7%94</vt:lpwstr>
      </vt:variant>
      <vt:variant>
        <vt:lpwstr>gsc.tab=0</vt:lpwstr>
      </vt:variant>
      <vt:variant>
        <vt:i4>1441792</vt:i4>
      </vt:variant>
      <vt:variant>
        <vt:i4>27</vt:i4>
      </vt:variant>
      <vt:variant>
        <vt:i4>0</vt:i4>
      </vt:variant>
      <vt:variant>
        <vt:i4>5</vt:i4>
      </vt:variant>
      <vt:variant>
        <vt:lpwstr>http://www.mayim.org.il/?holiday=%D7%9E%D7%99-%D7%99%D7%A8%D7%93-%D7%9C%D7%99%D7%9D-%D7%AA%D7%97%D7%99%D7%9C%D7%94-2</vt:lpwstr>
      </vt:variant>
      <vt:variant>
        <vt:lpwstr/>
      </vt:variant>
      <vt:variant>
        <vt:i4>1441792</vt:i4>
      </vt:variant>
      <vt:variant>
        <vt:i4>24</vt:i4>
      </vt:variant>
      <vt:variant>
        <vt:i4>0</vt:i4>
      </vt:variant>
      <vt:variant>
        <vt:i4>5</vt:i4>
      </vt:variant>
      <vt:variant>
        <vt:lpwstr>http://www.mayim.org.il/?holiday=%D7%9E%D7%99-%D7%99%D7%A8%D7%93-%D7%9C%D7%99%D7%9D-%D7%AA%D7%97%D7%99%D7%9C%D7%94-2</vt:lpwstr>
      </vt:variant>
      <vt:variant>
        <vt:lpwstr/>
      </vt:variant>
      <vt:variant>
        <vt:i4>7405694</vt:i4>
      </vt:variant>
      <vt:variant>
        <vt:i4>21</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5439490</vt:i4>
      </vt:variant>
      <vt:variant>
        <vt:i4>18</vt:i4>
      </vt:variant>
      <vt:variant>
        <vt:i4>0</vt:i4>
      </vt:variant>
      <vt:variant>
        <vt:i4>5</vt:i4>
      </vt:variant>
      <vt:variant>
        <vt:lpwstr>http://www.mayim.org.il/?parasha=%D7%94%D7%A8%D7%9D-%D7%90%D7%AA-%D7%9E%D7%98%D7%9A-%D7%95%D7%A0%D7%98%D7%94-%D7%90%D7%AA-%D7%99%D7%93%D7%9A</vt:lpwstr>
      </vt:variant>
      <vt:variant>
        <vt:lpwstr/>
      </vt:variant>
      <vt:variant>
        <vt:i4>5111888</vt:i4>
      </vt:variant>
      <vt:variant>
        <vt:i4>15</vt:i4>
      </vt:variant>
      <vt:variant>
        <vt:i4>0</vt:i4>
      </vt:variant>
      <vt:variant>
        <vt:i4>5</vt:i4>
      </vt:variant>
      <vt:variant>
        <vt:lpwstr>http://www.mayim.org.il/48_ShviyiShelPesah/pdf/ShviyiShelPesah_66.pdf</vt:lpwstr>
      </vt:variant>
      <vt:variant>
        <vt:lpwstr/>
      </vt:variant>
      <vt:variant>
        <vt:i4>7602284</vt:i4>
      </vt:variant>
      <vt:variant>
        <vt:i4>12</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393296</vt:i4>
      </vt:variant>
      <vt:variant>
        <vt:i4>9</vt:i4>
      </vt:variant>
      <vt:variant>
        <vt:i4>0</vt:i4>
      </vt:variant>
      <vt:variant>
        <vt:i4>5</vt:i4>
      </vt:variant>
      <vt:variant>
        <vt:lpwstr>http://www.mayim.org.il/?parasha=%D7%95%D7%A0%D7%A9%D7%90-%D7%90%D7%94%D7%A8%D7%95%D7%9F-%D7%90%D7%AA-%D7%A9%D7%9E%D7%95%D7%AA-%D7%91%D7%A0%D7%99-%D7%99%D7%A9%D7%A8%D7%90%D7%9C</vt:lpwstr>
      </vt:variant>
      <vt:variant>
        <vt:lpwstr/>
      </vt:variant>
      <vt:variant>
        <vt:i4>2228282</vt:i4>
      </vt:variant>
      <vt:variant>
        <vt:i4>6</vt:i4>
      </vt:variant>
      <vt:variant>
        <vt:i4>0</vt:i4>
      </vt:variant>
      <vt:variant>
        <vt:i4>5</vt:i4>
      </vt:variant>
      <vt:variant>
        <vt:lpwstr>http://www.mayim.org.il/publications/%d7%9e%d7%93%d7%a8%d7%a9-%d7%a1%d7%a4%d7%a8%d6%b5%d7%99-%d7%91%d7%9e%d7%93%d7%91%d7%a8-2/</vt:lpwstr>
      </vt:variant>
      <vt:variant>
        <vt:lpwstr/>
      </vt:variant>
      <vt:variant>
        <vt:i4>4784216</vt:i4>
      </vt:variant>
      <vt:variant>
        <vt:i4>3</vt:i4>
      </vt:variant>
      <vt:variant>
        <vt:i4>0</vt:i4>
      </vt:variant>
      <vt:variant>
        <vt:i4>5</vt:i4>
      </vt:variant>
      <vt:variant>
        <vt:lpwstr>http://www.mayim.org.il/?parasha=%d7%95%d7%99%d7%94%d7%99-%d7%91%d7%99%d7%95%d7%9d-%d7%94%d7%a9%d7%9e%d7%99%d7%a0%d7%991</vt:lpwstr>
      </vt:variant>
      <vt:variant>
        <vt:lpwstr/>
      </vt:variant>
      <vt:variant>
        <vt:i4>2949245</vt:i4>
      </vt:variant>
      <vt:variant>
        <vt:i4>0</vt:i4>
      </vt:variant>
      <vt:variant>
        <vt:i4>0</vt:i4>
      </vt:variant>
      <vt:variant>
        <vt:i4>5</vt:i4>
      </vt:variant>
      <vt:variant>
        <vt:lpwstr>http://www.mayim.org.il/?holiday=%D7%90%D7%97%D7%93-%D7%91%D7%A0%D7%99%D7%A1%D7%9F1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נחשון הראשון</dc:title>
  <dc:subject>נשא</dc:subject>
  <dc:creator>Asher Yuval</dc:creator>
  <cp:keywords/>
  <cp:lastModifiedBy>Shimon Afek</cp:lastModifiedBy>
  <cp:revision>3</cp:revision>
  <cp:lastPrinted>2023-05-18T18:56:00Z</cp:lastPrinted>
  <dcterms:created xsi:type="dcterms:W3CDTF">2023-05-18T18:56:00Z</dcterms:created>
  <dcterms:modified xsi:type="dcterms:W3CDTF">2023-05-18T18:56:00Z</dcterms:modified>
</cp:coreProperties>
</file>