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5DFE" w14:textId="77777777" w:rsidR="00A72FBC" w:rsidRDefault="00A72FBC">
      <w:pPr>
        <w:pStyle w:val="aa"/>
        <w:spacing w:line="360" w:lineRule="auto"/>
        <w:rPr>
          <w:rFonts w:hint="cs"/>
          <w:rtl/>
        </w:rPr>
      </w:pPr>
      <w:fldSimple w:instr=" TITLE  \* MERGEFORMAT ">
        <w:r>
          <w:rPr>
            <w:rtl/>
          </w:rPr>
          <w:t>כל בן נכר לא יאכל בו</w:t>
        </w:r>
      </w:fldSimple>
    </w:p>
    <w:p w14:paraId="2090B2F7" w14:textId="77777777" w:rsidR="00EC37B6" w:rsidRPr="001C6252" w:rsidRDefault="00A72FBC" w:rsidP="00462A6C">
      <w:pPr>
        <w:pStyle w:val="ab"/>
        <w:spacing w:line="320" w:lineRule="atLeast"/>
        <w:rPr>
          <w:rFonts w:cs="David" w:hint="cs"/>
          <w:b w:val="0"/>
          <w:bCs w:val="0"/>
          <w:rtl/>
          <w:lang w:val="he-IL"/>
        </w:rPr>
      </w:pPr>
      <w:r>
        <w:rPr>
          <w:rFonts w:cs="David" w:hint="cs"/>
          <w:rtl/>
          <w:lang w:val="he-IL"/>
        </w:rPr>
        <w:t>וַיֹּאמֶר ה' אֶל מֹשֶׁה וְאַהֲרֹן זֹאת חֻקַּת הַפָּסַח כָּל בֶּן נֵכָר לֹא יֹאכַל בּוֹ</w:t>
      </w:r>
      <w:r w:rsidR="00462A6C">
        <w:rPr>
          <w:rFonts w:cs="David" w:hint="cs"/>
          <w:rtl/>
          <w:lang w:val="he-IL"/>
        </w:rPr>
        <w:t>:</w:t>
      </w:r>
      <w:r>
        <w:rPr>
          <w:rFonts w:cs="David" w:hint="cs"/>
          <w:rtl/>
          <w:lang w:val="he-IL"/>
        </w:rPr>
        <w:t xml:space="preserve"> </w:t>
      </w:r>
      <w:r>
        <w:rPr>
          <w:rFonts w:cs="Narkisim" w:hint="cs"/>
          <w:b w:val="0"/>
          <w:bCs w:val="0"/>
          <w:szCs w:val="22"/>
          <w:rtl/>
          <w:lang w:val="he-IL"/>
        </w:rPr>
        <w:t xml:space="preserve">(שמות יב </w:t>
      </w:r>
      <w:r w:rsidRPr="001C6252">
        <w:rPr>
          <w:rFonts w:cs="Narkisim" w:hint="cs"/>
          <w:b w:val="0"/>
          <w:bCs w:val="0"/>
          <w:szCs w:val="22"/>
          <w:rtl/>
          <w:lang w:val="he-IL"/>
        </w:rPr>
        <w:t>מג)</w:t>
      </w:r>
      <w:r w:rsidR="009A2B79" w:rsidRPr="001C6252">
        <w:rPr>
          <w:rFonts w:cs="Narkisim" w:hint="cs"/>
          <w:b w:val="0"/>
          <w:bCs w:val="0"/>
          <w:szCs w:val="22"/>
          <w:rtl/>
          <w:lang w:val="he-IL"/>
        </w:rPr>
        <w:t>.</w:t>
      </w:r>
      <w:r w:rsidR="009A2B79" w:rsidRPr="001C6252">
        <w:rPr>
          <w:rStyle w:val="a5"/>
          <w:rFonts w:cs="David"/>
          <w:b w:val="0"/>
          <w:bCs w:val="0"/>
          <w:rtl/>
          <w:lang w:val="he-IL"/>
        </w:rPr>
        <w:footnoteReference w:id="1"/>
      </w:r>
    </w:p>
    <w:p w14:paraId="6A2E7177" w14:textId="77777777" w:rsidR="00A72FBC" w:rsidRDefault="00A72FBC" w:rsidP="009A2B79">
      <w:pPr>
        <w:pStyle w:val="ab"/>
        <w:spacing w:before="120" w:line="320" w:lineRule="atLeast"/>
        <w:rPr>
          <w:rFonts w:cs="David"/>
          <w:sz w:val="24"/>
          <w:rtl/>
          <w:lang w:val="he-IL"/>
        </w:rPr>
      </w:pPr>
      <w:r>
        <w:rPr>
          <w:rFonts w:cs="David" w:hint="cs"/>
          <w:sz w:val="24"/>
          <w:rtl/>
          <w:lang w:val="he-IL"/>
        </w:rPr>
        <w:t>וְאַל יֹאמַר בֶּן הַנֵּכָר הַנִּלְוָה אֶל ה' לֵאמֹר הַבְדּ</w:t>
      </w:r>
      <w:r w:rsidR="00462A6C">
        <w:rPr>
          <w:rFonts w:cs="David" w:hint="cs"/>
          <w:sz w:val="24"/>
          <w:rtl/>
          <w:lang w:val="he-IL"/>
        </w:rPr>
        <w:t>ֵל יַבְדִּילַנִי ה' מֵעַל עַמּו:</w:t>
      </w:r>
      <w:r>
        <w:rPr>
          <w:rFonts w:cs="David" w:hint="cs"/>
          <w:sz w:val="24"/>
          <w:rtl/>
          <w:lang w:val="he-IL"/>
        </w:rPr>
        <w:t xml:space="preserve"> </w:t>
      </w:r>
      <w:r>
        <w:rPr>
          <w:rFonts w:cs="Narkisim" w:hint="cs"/>
          <w:b w:val="0"/>
          <w:bCs w:val="0"/>
          <w:szCs w:val="22"/>
          <w:rtl/>
          <w:lang w:val="he-IL"/>
        </w:rPr>
        <w:t>(ישעיהו נו ג</w:t>
      </w:r>
      <w:r w:rsidRPr="001C6252">
        <w:rPr>
          <w:rFonts w:cs="Narkisim" w:hint="cs"/>
          <w:b w:val="0"/>
          <w:bCs w:val="0"/>
          <w:szCs w:val="22"/>
          <w:rtl/>
          <w:lang w:val="he-IL"/>
        </w:rPr>
        <w:t>)</w:t>
      </w:r>
      <w:r w:rsidR="004854DD" w:rsidRPr="001C6252">
        <w:rPr>
          <w:rFonts w:cs="David" w:hint="cs"/>
          <w:b w:val="0"/>
          <w:bCs w:val="0"/>
          <w:sz w:val="24"/>
          <w:rtl/>
          <w:lang w:val="he-IL"/>
        </w:rPr>
        <w:t>.</w:t>
      </w:r>
      <w:r w:rsidR="00B72F76" w:rsidRPr="001C6252">
        <w:rPr>
          <w:rStyle w:val="a5"/>
          <w:rFonts w:cs="David"/>
          <w:b w:val="0"/>
          <w:bCs w:val="0"/>
          <w:sz w:val="24"/>
          <w:rtl/>
          <w:lang w:val="he-IL"/>
        </w:rPr>
        <w:footnoteReference w:id="2"/>
      </w:r>
      <w:r w:rsidRPr="001C6252">
        <w:rPr>
          <w:rFonts w:cs="David" w:hint="cs"/>
          <w:b w:val="0"/>
          <w:bCs w:val="0"/>
          <w:sz w:val="24"/>
          <w:rtl/>
          <w:lang w:val="he-IL"/>
        </w:rPr>
        <w:t xml:space="preserve"> </w:t>
      </w:r>
      <w:r>
        <w:rPr>
          <w:rFonts w:cs="David" w:hint="cs"/>
          <w:sz w:val="24"/>
          <w:rtl/>
          <w:lang w:val="he-IL"/>
        </w:rPr>
        <w:t xml:space="preserve"> </w:t>
      </w:r>
    </w:p>
    <w:p w14:paraId="12C3C3DD" w14:textId="77777777" w:rsidR="00A72FBC" w:rsidRDefault="00A72FBC" w:rsidP="00DA28A8">
      <w:pPr>
        <w:pStyle w:val="ab"/>
        <w:rPr>
          <w:sz w:val="20"/>
          <w:rtl/>
          <w:lang w:val="he-IL"/>
        </w:rPr>
      </w:pPr>
      <w:r>
        <w:rPr>
          <w:rFonts w:hint="cs"/>
          <w:rtl/>
          <w:lang w:val="he-IL"/>
        </w:rPr>
        <w:t xml:space="preserve">שמות רבה יט א </w:t>
      </w:r>
      <w:r w:rsidR="004854DD">
        <w:rPr>
          <w:sz w:val="20"/>
          <w:rtl/>
          <w:lang w:val="he-IL"/>
        </w:rPr>
        <w:t>–</w:t>
      </w:r>
      <w:r w:rsidR="004854DD">
        <w:rPr>
          <w:rFonts w:hint="cs"/>
          <w:sz w:val="20"/>
          <w:rtl/>
          <w:lang w:val="he-IL"/>
        </w:rPr>
        <w:t xml:space="preserve"> בשמחתו לא יתערב זר</w:t>
      </w:r>
    </w:p>
    <w:p w14:paraId="7B3DC2C2" w14:textId="77777777" w:rsidR="00A72FBC" w:rsidRDefault="00A72FBC">
      <w:pPr>
        <w:pStyle w:val="ac"/>
        <w:rPr>
          <w:sz w:val="20"/>
          <w:rtl/>
          <w:lang w:val="he-IL"/>
        </w:rPr>
      </w:pPr>
      <w:r>
        <w:rPr>
          <w:rFonts w:hint="cs"/>
          <w:rtl/>
          <w:lang w:val="he-IL"/>
        </w:rPr>
        <w:t>"ויאמר ה' אל משה ואהרון: זאת חוקת הפסח כל בן נכר לא יאכל בו". זהו שאמר הכתוב: "לב יודע מרת נפשו ובשמחתו לא יתערב זר" (משלי יד י). "לב יודע מרת נפשו" - אלו ישראל שהיו נתונין במצרים בשעבוד וכיון שבאו לצאת וגזר עליהן הקב"ה לעשות פסח, באו המצרים לאכול עמהם. אמר להם ה</w:t>
      </w:r>
      <w:r w:rsidR="00462A6C">
        <w:rPr>
          <w:rFonts w:hint="cs"/>
          <w:rtl/>
          <w:lang w:val="he-IL"/>
        </w:rPr>
        <w:t>אל</w:t>
      </w:r>
      <w:r>
        <w:rPr>
          <w:rFonts w:hint="cs"/>
          <w:rtl/>
          <w:lang w:val="he-IL"/>
        </w:rPr>
        <w:t>הים: חס ושלום! "כל  בן נכר לא יאכל בו". הוי: "לב יודע מרת נפשו ובשמחתו לא יתערב זר".</w:t>
      </w:r>
      <w:r w:rsidR="005B0D1D">
        <w:rPr>
          <w:rStyle w:val="a5"/>
          <w:rtl/>
          <w:lang w:val="he-IL"/>
        </w:rPr>
        <w:footnoteReference w:id="3"/>
      </w:r>
      <w:r>
        <w:rPr>
          <w:rFonts w:hint="cs"/>
          <w:rtl/>
          <w:lang w:val="he-IL"/>
        </w:rPr>
        <w:t xml:space="preserve">  </w:t>
      </w:r>
    </w:p>
    <w:p w14:paraId="0B6585A4" w14:textId="77777777" w:rsidR="00A72FBC" w:rsidRDefault="00A72FBC" w:rsidP="00DA28A8">
      <w:pPr>
        <w:pStyle w:val="ab"/>
        <w:rPr>
          <w:sz w:val="20"/>
          <w:rtl/>
          <w:lang w:val="he-IL"/>
        </w:rPr>
      </w:pPr>
      <w:r>
        <w:rPr>
          <w:rFonts w:hint="cs"/>
          <w:rtl/>
          <w:lang w:val="he-IL"/>
        </w:rPr>
        <w:t xml:space="preserve">שמות רבה יט ו </w:t>
      </w:r>
      <w:r w:rsidR="00F258DF">
        <w:rPr>
          <w:sz w:val="20"/>
          <w:rtl/>
          <w:lang w:val="he-IL"/>
        </w:rPr>
        <w:t>–</w:t>
      </w:r>
      <w:r w:rsidR="00F258DF">
        <w:rPr>
          <w:rFonts w:hint="cs"/>
          <w:sz w:val="20"/>
          <w:rtl/>
          <w:lang w:val="he-IL"/>
        </w:rPr>
        <w:t xml:space="preserve"> אתם לעצמכם עם המסתורין</w:t>
      </w:r>
    </w:p>
    <w:p w14:paraId="50C48D1D" w14:textId="77777777" w:rsidR="00A72FBC" w:rsidRDefault="00A72FBC">
      <w:pPr>
        <w:pStyle w:val="ac"/>
        <w:rPr>
          <w:rFonts w:hint="cs"/>
          <w:rtl/>
          <w:lang w:val="he-IL"/>
        </w:rPr>
      </w:pPr>
      <w:r>
        <w:rPr>
          <w:rFonts w:hint="cs"/>
          <w:rtl/>
          <w:lang w:val="he-IL"/>
        </w:rPr>
        <w:t>"כל בן נכר לא יאכל בו" - לקיים מה שנאמר: "מגיד דבריו ליעקב חוקיו ומשפטיו לישראל" (תהלים קמז יט) -אמר להם הקב"ה: אומה אחרת אל יתערבו בו ואל ידעו מסתורין זו, אלא אתם לעצמכם.</w:t>
      </w:r>
      <w:r w:rsidR="005B0D1D">
        <w:rPr>
          <w:rStyle w:val="a5"/>
          <w:rtl/>
          <w:lang w:val="he-IL"/>
        </w:rPr>
        <w:footnoteReference w:id="4"/>
      </w:r>
    </w:p>
    <w:p w14:paraId="1F6675A4" w14:textId="77777777" w:rsidR="00A72FBC" w:rsidRDefault="00A72FBC" w:rsidP="00DA28A8">
      <w:pPr>
        <w:pStyle w:val="ab"/>
        <w:rPr>
          <w:sz w:val="20"/>
          <w:rtl/>
          <w:lang w:val="he-IL"/>
        </w:rPr>
      </w:pPr>
      <w:r>
        <w:rPr>
          <w:rFonts w:hint="cs"/>
          <w:rtl/>
          <w:lang w:val="he-IL"/>
        </w:rPr>
        <w:t xml:space="preserve">מדרש תנחומא (בובר) פרשת יתרו סימן יא </w:t>
      </w:r>
      <w:r w:rsidR="00E243B8">
        <w:rPr>
          <w:sz w:val="20"/>
          <w:rtl/>
          <w:lang w:val="he-IL"/>
        </w:rPr>
        <w:t>–</w:t>
      </w:r>
      <w:r w:rsidR="00E243B8">
        <w:rPr>
          <w:rFonts w:hint="cs"/>
          <w:sz w:val="20"/>
          <w:rtl/>
          <w:lang w:val="he-IL"/>
        </w:rPr>
        <w:t xml:space="preserve"> סילוק יתרו</w:t>
      </w:r>
    </w:p>
    <w:p w14:paraId="38BBE1D4" w14:textId="77777777" w:rsidR="00A72FBC" w:rsidRDefault="00A72FBC" w:rsidP="00474E7D">
      <w:pPr>
        <w:pStyle w:val="ac"/>
        <w:rPr>
          <w:rFonts w:hint="cs"/>
          <w:rtl/>
          <w:lang w:val="he-IL"/>
        </w:rPr>
      </w:pPr>
      <w:r>
        <w:rPr>
          <w:rFonts w:hint="cs"/>
          <w:rtl/>
          <w:lang w:val="he-IL"/>
        </w:rPr>
        <w:t>"בח</w:t>
      </w:r>
      <w:r w:rsidR="00B80C8B">
        <w:rPr>
          <w:rFonts w:hint="cs"/>
          <w:rtl/>
          <w:lang w:val="he-IL"/>
        </w:rPr>
        <w:t>ו</w:t>
      </w:r>
      <w:r>
        <w:rPr>
          <w:rFonts w:hint="cs"/>
          <w:rtl/>
          <w:lang w:val="he-IL"/>
        </w:rPr>
        <w:t>דש השלישי" - מה כתיב למעלה מן הענין? פרשת יתרו. משהוא ל</w:t>
      </w:r>
      <w:r w:rsidR="00B80C8B">
        <w:rPr>
          <w:rFonts w:hint="eastAsia"/>
          <w:rtl/>
          <w:lang w:val="he-IL"/>
        </w:rPr>
        <w:t>ָ</w:t>
      </w:r>
      <w:r>
        <w:rPr>
          <w:rFonts w:hint="cs"/>
          <w:rtl/>
          <w:lang w:val="he-IL"/>
        </w:rPr>
        <w:t>מ</w:t>
      </w:r>
      <w:r w:rsidR="00B80C8B">
        <w:rPr>
          <w:rFonts w:hint="eastAsia"/>
          <w:rtl/>
          <w:lang w:val="he-IL"/>
        </w:rPr>
        <w:t>ֵ</w:t>
      </w:r>
      <w:r>
        <w:rPr>
          <w:rFonts w:hint="cs"/>
          <w:rtl/>
          <w:lang w:val="he-IL"/>
        </w:rPr>
        <w:t>ד</w:t>
      </w:r>
      <w:r w:rsidR="00B80C8B">
        <w:rPr>
          <w:rStyle w:val="a5"/>
          <w:rtl/>
          <w:lang w:val="he-IL"/>
        </w:rPr>
        <w:footnoteReference w:id="5"/>
      </w:r>
      <w:r>
        <w:rPr>
          <w:rFonts w:hint="cs"/>
          <w:rtl/>
          <w:lang w:val="he-IL"/>
        </w:rPr>
        <w:t xml:space="preserve"> למשה "ואתה תחזה מכל העם</w:t>
      </w:r>
      <w:r w:rsidR="00474E7D">
        <w:rPr>
          <w:rFonts w:hint="cs"/>
          <w:rtl/>
          <w:lang w:val="he-IL"/>
        </w:rPr>
        <w:t>"</w:t>
      </w:r>
      <w:r>
        <w:rPr>
          <w:rFonts w:hint="cs"/>
          <w:rtl/>
          <w:lang w:val="he-IL"/>
        </w:rPr>
        <w:t xml:space="preserve">  (שמות יח כא) ואחר כך</w:t>
      </w:r>
      <w:r w:rsidR="00474E7D">
        <w:rPr>
          <w:rFonts w:hint="cs"/>
          <w:rtl/>
          <w:lang w:val="he-IL"/>
        </w:rPr>
        <w:t>:</w:t>
      </w:r>
      <w:r>
        <w:rPr>
          <w:rFonts w:hint="cs"/>
          <w:rtl/>
          <w:lang w:val="he-IL"/>
        </w:rPr>
        <w:t xml:space="preserve"> "וישלח משה את חותנו" (שם יח כז), ואחר כך</w:t>
      </w:r>
      <w:r w:rsidR="00474E7D">
        <w:rPr>
          <w:rFonts w:hint="cs"/>
          <w:rtl/>
          <w:lang w:val="he-IL"/>
        </w:rPr>
        <w:t>:</w:t>
      </w:r>
      <w:r>
        <w:rPr>
          <w:rFonts w:hint="cs"/>
          <w:rtl/>
          <w:lang w:val="he-IL"/>
        </w:rPr>
        <w:t xml:space="preserve"> "בח</w:t>
      </w:r>
      <w:r w:rsidR="00B80C8B">
        <w:rPr>
          <w:rFonts w:hint="cs"/>
          <w:rtl/>
          <w:lang w:val="he-IL"/>
        </w:rPr>
        <w:t>ו</w:t>
      </w:r>
      <w:r>
        <w:rPr>
          <w:rFonts w:hint="cs"/>
          <w:rtl/>
          <w:lang w:val="he-IL"/>
        </w:rPr>
        <w:t>דש  השלישי" (שם יט א). אמר שלמה: "לב יודע מרת נפשו" (משלי יד י), ולפיכך: "ובשמחתו לא יתערב זר" (משלי  יד י). אמר הקב"ה: בניי היו משועבדים בטיט ולבנים ויתרו היה יושב בתוך ביתו בהשקט</w:t>
      </w:r>
      <w:r w:rsidR="00474E7D">
        <w:rPr>
          <w:rFonts w:hint="cs"/>
          <w:rtl/>
          <w:lang w:val="he-IL"/>
        </w:rPr>
        <w:t xml:space="preserve">, </w:t>
      </w:r>
      <w:r>
        <w:rPr>
          <w:rFonts w:hint="cs"/>
          <w:rtl/>
          <w:lang w:val="he-IL"/>
        </w:rPr>
        <w:t>ובא  לראות בשמחת התורה עם בניי? לכך, "וישלח משה את חתנו", ואחר כך "בח</w:t>
      </w:r>
      <w:r w:rsidR="00B80C8B">
        <w:rPr>
          <w:rFonts w:hint="cs"/>
          <w:rtl/>
          <w:lang w:val="he-IL"/>
        </w:rPr>
        <w:t>ו</w:t>
      </w:r>
      <w:r>
        <w:rPr>
          <w:rFonts w:hint="cs"/>
          <w:rtl/>
          <w:lang w:val="he-IL"/>
        </w:rPr>
        <w:t>דש השלישי". למה כך? דרש משה קל וחומר: ומה אם מצוה אחת כשבא הקב"ה ליתן מצות פסח אמרה תורה כל בן נכר לא יאכל בו, שש מאות ושלש עשרה מצות שרוצה ליתן לישראל, יהא יתרו כאן ויראה אותם?! לפיכך: "וישלח משה" ואחר כך "בח</w:t>
      </w:r>
      <w:r w:rsidR="00B80C8B">
        <w:rPr>
          <w:rFonts w:hint="cs"/>
          <w:rtl/>
          <w:lang w:val="he-IL"/>
        </w:rPr>
        <w:t>ו</w:t>
      </w:r>
      <w:r>
        <w:rPr>
          <w:rFonts w:hint="cs"/>
          <w:rtl/>
          <w:lang w:val="he-IL"/>
        </w:rPr>
        <w:t>דש השלישי".</w:t>
      </w:r>
      <w:r>
        <w:rPr>
          <w:rStyle w:val="a5"/>
          <w:rtl/>
          <w:lang w:val="he-IL"/>
        </w:rPr>
        <w:footnoteReference w:id="6"/>
      </w:r>
    </w:p>
    <w:p w14:paraId="1AD36646" w14:textId="77777777" w:rsidR="000C1226" w:rsidRPr="000C1226" w:rsidRDefault="000C1226" w:rsidP="000C1226">
      <w:pPr>
        <w:pStyle w:val="ab"/>
        <w:rPr>
          <w:rtl/>
          <w:lang w:val="he-IL"/>
        </w:rPr>
      </w:pPr>
      <w:r w:rsidRPr="000C1226">
        <w:rPr>
          <w:rtl/>
          <w:lang w:val="he-IL"/>
        </w:rPr>
        <w:lastRenderedPageBreak/>
        <w:t>מסכת פסחים דף ג עמוד ב</w:t>
      </w:r>
      <w:r w:rsidR="00723DF5">
        <w:rPr>
          <w:rFonts w:hint="cs"/>
          <w:rtl/>
          <w:lang w:val="he-IL"/>
        </w:rPr>
        <w:t xml:space="preserve"> </w:t>
      </w:r>
      <w:r w:rsidR="00723DF5">
        <w:rPr>
          <w:rtl/>
          <w:lang w:val="he-IL"/>
        </w:rPr>
        <w:t>–</w:t>
      </w:r>
      <w:r w:rsidR="00723DF5">
        <w:rPr>
          <w:rFonts w:hint="cs"/>
          <w:rtl/>
          <w:lang w:val="he-IL"/>
        </w:rPr>
        <w:t xml:space="preserve"> הגוי שביקש לאכול מקרבן פסח</w:t>
      </w:r>
      <w:r w:rsidR="00AF2CFE">
        <w:rPr>
          <w:rStyle w:val="a5"/>
          <w:rtl/>
          <w:lang w:val="he-IL"/>
        </w:rPr>
        <w:footnoteReference w:id="7"/>
      </w:r>
    </w:p>
    <w:p w14:paraId="3B074041" w14:textId="77777777" w:rsidR="000C1226" w:rsidRDefault="000C1226" w:rsidP="00E20938">
      <w:pPr>
        <w:pStyle w:val="ac"/>
      </w:pPr>
      <w:r w:rsidRPr="000C1226">
        <w:rPr>
          <w:rtl/>
          <w:lang w:val="he-IL"/>
        </w:rPr>
        <w:t>ההוא ארמאה</w:t>
      </w:r>
      <w:r>
        <w:rPr>
          <w:rStyle w:val="a5"/>
          <w:rtl/>
          <w:lang w:val="he-IL"/>
        </w:rPr>
        <w:footnoteReference w:id="8"/>
      </w:r>
      <w:r w:rsidRPr="000C1226">
        <w:rPr>
          <w:rtl/>
          <w:lang w:val="he-IL"/>
        </w:rPr>
        <w:t xml:space="preserve"> </w:t>
      </w:r>
      <w:r>
        <w:rPr>
          <w:rFonts w:hint="cs"/>
          <w:rtl/>
          <w:lang w:val="he-IL"/>
        </w:rPr>
        <w:t xml:space="preserve">היה עולה ואוכל </w:t>
      </w:r>
      <w:r w:rsidRPr="000C1226">
        <w:rPr>
          <w:rtl/>
          <w:lang w:val="he-IL"/>
        </w:rPr>
        <w:t>פסחים בירושלים</w:t>
      </w:r>
      <w:r>
        <w:rPr>
          <w:rFonts w:hint="cs"/>
          <w:rtl/>
          <w:lang w:val="he-IL"/>
        </w:rPr>
        <w:t>.</w:t>
      </w:r>
      <w:r>
        <w:rPr>
          <w:rStyle w:val="a5"/>
          <w:rtl/>
          <w:lang w:val="he-IL"/>
        </w:rPr>
        <w:footnoteReference w:id="9"/>
      </w:r>
      <w:r w:rsidRPr="000C1226">
        <w:rPr>
          <w:rtl/>
          <w:lang w:val="he-IL"/>
        </w:rPr>
        <w:t xml:space="preserve"> אמר</w:t>
      </w:r>
      <w:r>
        <w:rPr>
          <w:rFonts w:hint="cs"/>
          <w:rtl/>
          <w:lang w:val="he-IL"/>
        </w:rPr>
        <w:t>:</w:t>
      </w:r>
      <w:r w:rsidRPr="000C1226">
        <w:rPr>
          <w:rtl/>
          <w:lang w:val="he-IL"/>
        </w:rPr>
        <w:t xml:space="preserve"> כתיב</w:t>
      </w:r>
      <w:r>
        <w:rPr>
          <w:rFonts w:hint="cs"/>
          <w:rtl/>
          <w:lang w:val="he-IL"/>
        </w:rPr>
        <w:t>:</w:t>
      </w:r>
      <w:r w:rsidRPr="000C1226">
        <w:rPr>
          <w:rtl/>
          <w:lang w:val="he-IL"/>
        </w:rPr>
        <w:t xml:space="preserve"> </w:t>
      </w:r>
      <w:r>
        <w:rPr>
          <w:rFonts w:hint="cs"/>
          <w:rtl/>
          <w:lang w:val="he-IL"/>
        </w:rPr>
        <w:t>"</w:t>
      </w:r>
      <w:r w:rsidRPr="000C1226">
        <w:rPr>
          <w:rtl/>
          <w:lang w:val="he-IL"/>
        </w:rPr>
        <w:t>כל בן נכר לא יאכל בו, כל ערל לא יאכל בו</w:t>
      </w:r>
      <w:r>
        <w:rPr>
          <w:rFonts w:hint="cs"/>
          <w:rtl/>
          <w:lang w:val="he-IL"/>
        </w:rPr>
        <w:t>"</w:t>
      </w:r>
      <w:r w:rsidRPr="000C1226">
        <w:rPr>
          <w:rtl/>
          <w:lang w:val="he-IL"/>
        </w:rPr>
        <w:t xml:space="preserve"> ואנ</w:t>
      </w:r>
      <w:r>
        <w:rPr>
          <w:rFonts w:hint="cs"/>
          <w:rtl/>
          <w:lang w:val="he-IL"/>
        </w:rPr>
        <w:t xml:space="preserve">י הרי אכלתי </w:t>
      </w:r>
      <w:r w:rsidRPr="000C1226">
        <w:rPr>
          <w:rtl/>
          <w:lang w:val="he-IL"/>
        </w:rPr>
        <w:t>משופרי שופרי.</w:t>
      </w:r>
      <w:r>
        <w:rPr>
          <w:rStyle w:val="a5"/>
          <w:rtl/>
          <w:lang w:val="he-IL"/>
        </w:rPr>
        <w:footnoteReference w:id="10"/>
      </w:r>
      <w:r w:rsidRPr="000C1226">
        <w:rPr>
          <w:rtl/>
          <w:lang w:val="he-IL"/>
        </w:rPr>
        <w:t xml:space="preserve"> אמר ליה רבי יהודה בן בתירא: </w:t>
      </w:r>
      <w:r w:rsidR="009D4098">
        <w:rPr>
          <w:rFonts w:hint="cs"/>
          <w:rtl/>
          <w:lang w:val="he-IL"/>
        </w:rPr>
        <w:t>האם נתנו לך לאכול מן ה</w:t>
      </w:r>
      <w:r w:rsidRPr="000C1226">
        <w:rPr>
          <w:rtl/>
          <w:lang w:val="he-IL"/>
        </w:rPr>
        <w:t>אליה? - אמר ל</w:t>
      </w:r>
      <w:r w:rsidR="009D4098">
        <w:rPr>
          <w:rFonts w:hint="cs"/>
          <w:rtl/>
          <w:lang w:val="he-IL"/>
        </w:rPr>
        <w:t>ו</w:t>
      </w:r>
      <w:r w:rsidRPr="000C1226">
        <w:rPr>
          <w:rtl/>
          <w:lang w:val="he-IL"/>
        </w:rPr>
        <w:t xml:space="preserve">: לא. </w:t>
      </w:r>
      <w:r w:rsidR="009D4098">
        <w:rPr>
          <w:rtl/>
          <w:lang w:val="he-IL"/>
        </w:rPr>
        <w:t>–</w:t>
      </w:r>
      <w:r w:rsidRPr="000C1226">
        <w:rPr>
          <w:rtl/>
          <w:lang w:val="he-IL"/>
        </w:rPr>
        <w:t xml:space="preserve"> </w:t>
      </w:r>
      <w:r w:rsidR="009D4098">
        <w:rPr>
          <w:rFonts w:hint="cs"/>
          <w:rtl/>
          <w:lang w:val="he-IL"/>
        </w:rPr>
        <w:t>כאשר תעלה לשם תאמר להם</w:t>
      </w:r>
      <w:r w:rsidRPr="000C1226">
        <w:rPr>
          <w:rtl/>
          <w:lang w:val="he-IL"/>
        </w:rPr>
        <w:t xml:space="preserve">: </w:t>
      </w:r>
      <w:r w:rsidR="009D4098">
        <w:rPr>
          <w:rFonts w:hint="cs"/>
          <w:rtl/>
          <w:lang w:val="he-IL"/>
        </w:rPr>
        <w:t xml:space="preserve">האכילו אותי </w:t>
      </w:r>
      <w:r w:rsidRPr="000C1226">
        <w:rPr>
          <w:rtl/>
          <w:lang w:val="he-IL"/>
        </w:rPr>
        <w:t>מ</w:t>
      </w:r>
      <w:r w:rsidR="009D4098">
        <w:rPr>
          <w:rFonts w:hint="cs"/>
          <w:rtl/>
          <w:lang w:val="he-IL"/>
        </w:rPr>
        <w:t>ה</w:t>
      </w:r>
      <w:r w:rsidRPr="000C1226">
        <w:rPr>
          <w:rtl/>
          <w:lang w:val="he-IL"/>
        </w:rPr>
        <w:t xml:space="preserve">אליה. </w:t>
      </w:r>
      <w:r w:rsidR="009D4098">
        <w:rPr>
          <w:rFonts w:hint="cs"/>
          <w:rtl/>
          <w:lang w:val="he-IL"/>
        </w:rPr>
        <w:t xml:space="preserve">כאשר עלה </w:t>
      </w:r>
      <w:r w:rsidRPr="000C1226">
        <w:rPr>
          <w:rtl/>
          <w:lang w:val="he-IL"/>
        </w:rPr>
        <w:t>אמר לה</w:t>
      </w:r>
      <w:r w:rsidR="009D4098">
        <w:rPr>
          <w:rFonts w:hint="cs"/>
          <w:rtl/>
          <w:lang w:val="he-IL"/>
        </w:rPr>
        <w:t>ם</w:t>
      </w:r>
      <w:r w:rsidRPr="000C1226">
        <w:rPr>
          <w:rtl/>
          <w:lang w:val="he-IL"/>
        </w:rPr>
        <w:t>: מ</w:t>
      </w:r>
      <w:r w:rsidR="009D4098">
        <w:rPr>
          <w:rFonts w:hint="cs"/>
          <w:rtl/>
          <w:lang w:val="he-IL"/>
        </w:rPr>
        <w:t>ה</w:t>
      </w:r>
      <w:r w:rsidRPr="000C1226">
        <w:rPr>
          <w:rtl/>
          <w:lang w:val="he-IL"/>
        </w:rPr>
        <w:t xml:space="preserve">אליה </w:t>
      </w:r>
      <w:r w:rsidR="009D4098">
        <w:rPr>
          <w:rFonts w:hint="cs"/>
          <w:rtl/>
          <w:lang w:val="he-IL"/>
        </w:rPr>
        <w:t>האכילוני</w:t>
      </w:r>
      <w:r w:rsidRPr="000C1226">
        <w:rPr>
          <w:rtl/>
          <w:lang w:val="he-IL"/>
        </w:rPr>
        <w:t>. אמרו ל</w:t>
      </w:r>
      <w:r w:rsidR="009D4098">
        <w:rPr>
          <w:rFonts w:hint="cs"/>
          <w:rtl/>
          <w:lang w:val="he-IL"/>
        </w:rPr>
        <w:t>ו</w:t>
      </w:r>
      <w:r w:rsidRPr="000C1226">
        <w:rPr>
          <w:rtl/>
          <w:lang w:val="he-IL"/>
        </w:rPr>
        <w:t xml:space="preserve">: </w:t>
      </w:r>
      <w:r w:rsidR="009D4098">
        <w:rPr>
          <w:rFonts w:hint="cs"/>
          <w:rtl/>
          <w:lang w:val="he-IL"/>
        </w:rPr>
        <w:t>ה</w:t>
      </w:r>
      <w:r w:rsidRPr="000C1226">
        <w:rPr>
          <w:rtl/>
          <w:lang w:val="he-IL"/>
        </w:rPr>
        <w:t xml:space="preserve">אליה </w:t>
      </w:r>
      <w:r w:rsidR="009D4098">
        <w:rPr>
          <w:rFonts w:hint="cs"/>
          <w:rtl/>
          <w:lang w:val="he-IL"/>
        </w:rPr>
        <w:t xml:space="preserve">עולה </w:t>
      </w:r>
      <w:r w:rsidRPr="000C1226">
        <w:rPr>
          <w:rtl/>
          <w:lang w:val="he-IL"/>
        </w:rPr>
        <w:t>לגבוה</w:t>
      </w:r>
      <w:r w:rsidR="009D4098">
        <w:rPr>
          <w:rFonts w:hint="cs"/>
          <w:rtl/>
          <w:lang w:val="he-IL"/>
        </w:rPr>
        <w:t>.</w:t>
      </w:r>
      <w:r w:rsidR="009D4098">
        <w:rPr>
          <w:rStyle w:val="a5"/>
          <w:rtl/>
          <w:lang w:val="he-IL"/>
        </w:rPr>
        <w:footnoteReference w:id="11"/>
      </w:r>
      <w:r w:rsidRPr="000C1226">
        <w:rPr>
          <w:rtl/>
          <w:lang w:val="he-IL"/>
        </w:rPr>
        <w:t xml:space="preserve"> אמרו ל</w:t>
      </w:r>
      <w:r w:rsidR="00E20938">
        <w:rPr>
          <w:rFonts w:hint="cs"/>
          <w:rtl/>
          <w:lang w:val="he-IL"/>
        </w:rPr>
        <w:t>ו</w:t>
      </w:r>
      <w:r w:rsidRPr="000C1226">
        <w:rPr>
          <w:rtl/>
          <w:lang w:val="he-IL"/>
        </w:rPr>
        <w:t>: מ</w:t>
      </w:r>
      <w:r w:rsidR="00E20938">
        <w:rPr>
          <w:rFonts w:hint="cs"/>
          <w:rtl/>
          <w:lang w:val="he-IL"/>
        </w:rPr>
        <w:t>י אמר לך כך</w:t>
      </w:r>
      <w:r w:rsidRPr="000C1226">
        <w:rPr>
          <w:rtl/>
          <w:lang w:val="he-IL"/>
        </w:rPr>
        <w:t>? אמר לה</w:t>
      </w:r>
      <w:r w:rsidR="00E20938">
        <w:rPr>
          <w:rFonts w:hint="cs"/>
          <w:rtl/>
          <w:lang w:val="he-IL"/>
        </w:rPr>
        <w:t>ם</w:t>
      </w:r>
      <w:r w:rsidRPr="000C1226">
        <w:rPr>
          <w:rtl/>
          <w:lang w:val="he-IL"/>
        </w:rPr>
        <w:t xml:space="preserve">: רבי יהודה בן בתירא, אמרו: </w:t>
      </w:r>
      <w:r w:rsidR="00E20938">
        <w:rPr>
          <w:rFonts w:hint="cs"/>
          <w:rtl/>
          <w:lang w:val="he-IL"/>
        </w:rPr>
        <w:t>מהו זה שלפנינו?</w:t>
      </w:r>
      <w:r w:rsidR="00481480">
        <w:rPr>
          <w:rStyle w:val="a5"/>
          <w:rtl/>
          <w:lang w:val="he-IL"/>
        </w:rPr>
        <w:footnoteReference w:id="12"/>
      </w:r>
      <w:r w:rsidR="00E20938">
        <w:rPr>
          <w:rFonts w:hint="cs"/>
          <w:rtl/>
          <w:lang w:val="he-IL"/>
        </w:rPr>
        <w:t xml:space="preserve"> ב</w:t>
      </w:r>
      <w:r w:rsidRPr="000C1226">
        <w:rPr>
          <w:rtl/>
          <w:lang w:val="he-IL"/>
        </w:rPr>
        <w:t xml:space="preserve">דקו </w:t>
      </w:r>
      <w:r w:rsidR="00E20938">
        <w:rPr>
          <w:rFonts w:hint="cs"/>
          <w:rtl/>
          <w:lang w:val="he-IL"/>
        </w:rPr>
        <w:t xml:space="preserve">אחריו ומצאו שהוא נכרי והרגוהו. </w:t>
      </w:r>
      <w:r w:rsidRPr="000C1226">
        <w:rPr>
          <w:rtl/>
          <w:lang w:val="he-IL"/>
        </w:rPr>
        <w:t>שלחו ל</w:t>
      </w:r>
      <w:r w:rsidR="00E20938">
        <w:rPr>
          <w:rFonts w:hint="cs"/>
          <w:rtl/>
          <w:lang w:val="he-IL"/>
        </w:rPr>
        <w:t>ו</w:t>
      </w:r>
      <w:r w:rsidRPr="000C1226">
        <w:rPr>
          <w:rtl/>
          <w:lang w:val="he-IL"/>
        </w:rPr>
        <w:t xml:space="preserve"> לרבי יהודה בן בתירא: של</w:t>
      </w:r>
      <w:r w:rsidR="00E20938">
        <w:rPr>
          <w:rFonts w:hint="cs"/>
          <w:rtl/>
          <w:lang w:val="he-IL"/>
        </w:rPr>
        <w:t>ו</w:t>
      </w:r>
      <w:r w:rsidRPr="000C1226">
        <w:rPr>
          <w:rtl/>
          <w:lang w:val="he-IL"/>
        </w:rPr>
        <w:t xml:space="preserve">ם לך רבי יהודה בן בתירא! </w:t>
      </w:r>
      <w:r w:rsidR="00E20938">
        <w:rPr>
          <w:rFonts w:hint="cs"/>
          <w:rtl/>
          <w:lang w:val="he-IL"/>
        </w:rPr>
        <w:t>שאתה ב</w:t>
      </w:r>
      <w:r w:rsidRPr="000C1226">
        <w:rPr>
          <w:rtl/>
          <w:lang w:val="he-IL"/>
        </w:rPr>
        <w:t>נציבין ומצודתך פרוסה בירושלים.</w:t>
      </w:r>
      <w:r w:rsidR="003D1D64">
        <w:rPr>
          <w:rStyle w:val="a5"/>
        </w:rPr>
        <w:footnoteReference w:id="13"/>
      </w:r>
    </w:p>
    <w:p w14:paraId="2038D9A1" w14:textId="77777777" w:rsidR="00A72FBC" w:rsidRDefault="00A72FBC">
      <w:pPr>
        <w:pStyle w:val="ab"/>
        <w:rPr>
          <w:sz w:val="20"/>
          <w:rtl/>
          <w:lang w:val="he-IL"/>
        </w:rPr>
      </w:pPr>
      <w:r>
        <w:rPr>
          <w:rFonts w:hint="cs"/>
          <w:rtl/>
          <w:lang w:val="he-IL"/>
        </w:rPr>
        <w:t>מכילתא דרבי ישמעאל בא מס' דפסחא פרשה טו</w:t>
      </w:r>
      <w:r w:rsidR="00723DF5">
        <w:rPr>
          <w:rFonts w:hint="cs"/>
          <w:rtl/>
          <w:lang w:val="he-IL"/>
        </w:rPr>
        <w:t xml:space="preserve"> </w:t>
      </w:r>
      <w:r w:rsidR="00723DF5">
        <w:rPr>
          <w:rtl/>
          <w:lang w:val="he-IL"/>
        </w:rPr>
        <w:t>–</w:t>
      </w:r>
      <w:r w:rsidR="00723DF5">
        <w:rPr>
          <w:rFonts w:hint="cs"/>
          <w:rtl/>
          <w:lang w:val="he-IL"/>
        </w:rPr>
        <w:t xml:space="preserve"> ישראל שלא נימול</w:t>
      </w:r>
      <w:r>
        <w:rPr>
          <w:rFonts w:hint="cs"/>
          <w:rtl/>
          <w:lang w:val="he-IL"/>
        </w:rPr>
        <w:t xml:space="preserve"> </w:t>
      </w:r>
    </w:p>
    <w:p w14:paraId="4001AB10" w14:textId="77777777" w:rsidR="00A72FBC" w:rsidRDefault="00A72FBC">
      <w:pPr>
        <w:pStyle w:val="ac"/>
        <w:rPr>
          <w:rFonts w:hint="cs"/>
          <w:rtl/>
          <w:lang w:val="he-IL"/>
        </w:rPr>
      </w:pPr>
      <w:r>
        <w:rPr>
          <w:rFonts w:hint="cs"/>
          <w:rtl/>
          <w:lang w:val="he-IL"/>
        </w:rPr>
        <w:t>"וכל ערל לא יאכל בו" - למה נאמר? והלא כבר נאמר</w:t>
      </w:r>
      <w:r w:rsidR="00474E7D">
        <w:rPr>
          <w:rFonts w:hint="cs"/>
          <w:rtl/>
          <w:lang w:val="he-IL"/>
        </w:rPr>
        <w:t>:</w:t>
      </w:r>
      <w:r>
        <w:rPr>
          <w:rFonts w:hint="cs"/>
          <w:rtl/>
          <w:lang w:val="he-IL"/>
        </w:rPr>
        <w:t xml:space="preserve"> </w:t>
      </w:r>
      <w:r w:rsidR="00474E7D">
        <w:rPr>
          <w:rFonts w:hint="cs"/>
          <w:rtl/>
          <w:lang w:val="he-IL"/>
        </w:rPr>
        <w:t>"</w:t>
      </w:r>
      <w:r>
        <w:rPr>
          <w:rFonts w:hint="cs"/>
          <w:rtl/>
          <w:lang w:val="he-IL"/>
        </w:rPr>
        <w:t>כל בן נכר לא יאכל בו</w:t>
      </w:r>
      <w:r w:rsidR="00474E7D">
        <w:rPr>
          <w:rFonts w:hint="cs"/>
          <w:rtl/>
          <w:lang w:val="he-IL"/>
        </w:rPr>
        <w:t>"</w:t>
      </w:r>
      <w:r>
        <w:rPr>
          <w:rFonts w:hint="cs"/>
          <w:rtl/>
          <w:lang w:val="he-IL"/>
        </w:rPr>
        <w:t>, אבל ישראל ערל שומע אני יהא כשר לאכול בפסח? תלמוד לומר: "וכל ערל לא יאכל בו".</w:t>
      </w:r>
      <w:r w:rsidR="00481480">
        <w:rPr>
          <w:rStyle w:val="a5"/>
          <w:rtl/>
          <w:lang w:val="he-IL"/>
        </w:rPr>
        <w:footnoteReference w:id="14"/>
      </w:r>
      <w:r>
        <w:rPr>
          <w:rFonts w:hint="cs"/>
          <w:rtl/>
          <w:lang w:val="he-IL"/>
        </w:rPr>
        <w:t xml:space="preserve"> </w:t>
      </w:r>
    </w:p>
    <w:p w14:paraId="1B0C59C9" w14:textId="77777777" w:rsidR="00FC4942" w:rsidRDefault="00FC4942" w:rsidP="00FC4942">
      <w:pPr>
        <w:pStyle w:val="ab"/>
        <w:rPr>
          <w:rFonts w:hint="cs"/>
          <w:rtl/>
          <w:lang w:val="he-IL"/>
        </w:rPr>
      </w:pPr>
      <w:r>
        <w:rPr>
          <w:rFonts w:hint="cs"/>
          <w:rtl/>
        </w:rPr>
        <w:t xml:space="preserve">מדרש </w:t>
      </w:r>
      <w:r>
        <w:rPr>
          <w:rFonts w:hint="cs"/>
          <w:rtl/>
          <w:lang w:val="he-IL"/>
        </w:rPr>
        <w:t>שיר השירים רבה פרשה א (וילנא סימן ג, דונסקי סימן נז)</w:t>
      </w:r>
      <w:r w:rsidR="00C83844">
        <w:rPr>
          <w:rFonts w:hint="cs"/>
          <w:rtl/>
          <w:lang w:val="he-IL"/>
        </w:rPr>
        <w:t xml:space="preserve"> </w:t>
      </w:r>
      <w:r w:rsidR="00C83844">
        <w:rPr>
          <w:rtl/>
          <w:lang w:val="he-IL"/>
        </w:rPr>
        <w:t>–</w:t>
      </w:r>
      <w:r w:rsidR="00C83844">
        <w:rPr>
          <w:rFonts w:hint="cs"/>
          <w:rtl/>
          <w:lang w:val="he-IL"/>
        </w:rPr>
        <w:t xml:space="preserve"> לכו מולו את עצמכם</w:t>
      </w:r>
    </w:p>
    <w:p w14:paraId="43DD26BF" w14:textId="77777777" w:rsidR="00FC4942" w:rsidRDefault="008D7862" w:rsidP="008D7862">
      <w:pPr>
        <w:pStyle w:val="ac"/>
        <w:rPr>
          <w:rFonts w:hint="cs"/>
          <w:rtl/>
        </w:rPr>
      </w:pPr>
      <w:r>
        <w:rPr>
          <w:rFonts w:hint="cs"/>
          <w:rtl/>
          <w:lang w:val="he-IL"/>
        </w:rPr>
        <w:t>...</w:t>
      </w:r>
      <w:r>
        <w:rPr>
          <w:rStyle w:val="a5"/>
          <w:rtl/>
          <w:lang w:val="he-IL"/>
        </w:rPr>
        <w:footnoteReference w:id="15"/>
      </w:r>
      <w:r>
        <w:rPr>
          <w:rFonts w:hint="cs"/>
          <w:rtl/>
          <w:lang w:val="he-IL"/>
        </w:rPr>
        <w:t xml:space="preserve"> </w:t>
      </w:r>
      <w:r w:rsidR="00FC4942">
        <w:rPr>
          <w:rFonts w:hint="cs"/>
          <w:rtl/>
          <w:lang w:val="he-IL"/>
        </w:rPr>
        <w:t>היתה נפשם קוהא לאכול.</w:t>
      </w:r>
      <w:r>
        <w:rPr>
          <w:rStyle w:val="a5"/>
          <w:rtl/>
          <w:lang w:val="he-IL"/>
        </w:rPr>
        <w:footnoteReference w:id="16"/>
      </w:r>
      <w:r w:rsidR="00FC4942">
        <w:rPr>
          <w:rFonts w:hint="cs"/>
          <w:rtl/>
          <w:lang w:val="he-IL"/>
        </w:rPr>
        <w:t xml:space="preserve"> אמרו לו</w:t>
      </w:r>
      <w:r>
        <w:rPr>
          <w:rFonts w:hint="cs"/>
          <w:rtl/>
          <w:lang w:val="he-IL"/>
        </w:rPr>
        <w:t>:</w:t>
      </w:r>
      <w:r w:rsidR="00FC4942">
        <w:rPr>
          <w:rFonts w:hint="cs"/>
          <w:rtl/>
          <w:lang w:val="he-IL"/>
        </w:rPr>
        <w:t xml:space="preserve"> משה רבינו</w:t>
      </w:r>
      <w:r>
        <w:rPr>
          <w:rFonts w:hint="cs"/>
          <w:rtl/>
          <w:lang w:val="he-IL"/>
        </w:rPr>
        <w:t>,</w:t>
      </w:r>
      <w:r w:rsidR="00FC4942">
        <w:rPr>
          <w:rFonts w:hint="cs"/>
          <w:rtl/>
          <w:lang w:val="he-IL"/>
        </w:rPr>
        <w:t xml:space="preserve"> תן לנו מה נאכל. אמר להם משה: כך אמר לי הקב"ה: </w:t>
      </w:r>
      <w:r>
        <w:rPr>
          <w:rFonts w:hint="cs"/>
          <w:rtl/>
          <w:lang w:val="he-IL"/>
        </w:rPr>
        <w:t>"</w:t>
      </w:r>
      <w:r w:rsidR="00FC4942">
        <w:rPr>
          <w:rFonts w:hint="cs"/>
          <w:rtl/>
          <w:lang w:val="he-IL"/>
        </w:rPr>
        <w:t>כל בן נכר לא יאכל בו</w:t>
      </w:r>
      <w:r>
        <w:rPr>
          <w:rFonts w:hint="cs"/>
          <w:rtl/>
          <w:lang w:val="he-IL"/>
        </w:rPr>
        <w:t>"</w:t>
      </w:r>
      <w:r w:rsidR="00FC4942">
        <w:rPr>
          <w:rFonts w:hint="cs"/>
          <w:rtl/>
          <w:lang w:val="he-IL"/>
        </w:rPr>
        <w:t>. עמדו והפרישו הנכרים שביניהם. והיתה נפשם קוהא לאכול. אמרו לו: משה רבינו תן לנו מה נאכל</w:t>
      </w:r>
      <w:r>
        <w:rPr>
          <w:rFonts w:hint="cs"/>
          <w:rtl/>
          <w:lang w:val="he-IL"/>
        </w:rPr>
        <w:t>.</w:t>
      </w:r>
      <w:r w:rsidR="00FC4942">
        <w:rPr>
          <w:rFonts w:hint="cs"/>
          <w:rtl/>
          <w:lang w:val="he-IL"/>
        </w:rPr>
        <w:t xml:space="preserve"> אמר להם: כך אמר לי הקב"ה: </w:t>
      </w:r>
      <w:r>
        <w:rPr>
          <w:rFonts w:hint="cs"/>
          <w:rtl/>
          <w:lang w:val="he-IL"/>
        </w:rPr>
        <w:t>"</w:t>
      </w:r>
      <w:r w:rsidR="00FC4942">
        <w:rPr>
          <w:rFonts w:hint="cs"/>
          <w:rtl/>
          <w:lang w:val="he-IL"/>
        </w:rPr>
        <w:t>וכל עבד איש מקנת כסף ומלתה אותו אז יאכל בו</w:t>
      </w:r>
      <w:r>
        <w:rPr>
          <w:rFonts w:hint="cs"/>
          <w:rtl/>
          <w:lang w:val="he-IL"/>
        </w:rPr>
        <w:t>".</w:t>
      </w:r>
      <w:r w:rsidR="00FC4942">
        <w:rPr>
          <w:rFonts w:hint="cs"/>
          <w:rtl/>
          <w:lang w:val="he-IL"/>
        </w:rPr>
        <w:t xml:space="preserve"> עמדו ומלו את עבדיהם. והיתה נפשם קוהא לאכול. אמרו לו: תן לנו מה נאכל. אמר להם: כך אמר לי הקב"ה: סינטומוס,</w:t>
      </w:r>
      <w:r>
        <w:rPr>
          <w:rStyle w:val="a5"/>
          <w:rtl/>
          <w:lang w:val="he-IL"/>
        </w:rPr>
        <w:footnoteReference w:id="17"/>
      </w:r>
      <w:r w:rsidR="00FC4942">
        <w:rPr>
          <w:rFonts w:hint="cs"/>
          <w:rtl/>
          <w:lang w:val="he-IL"/>
        </w:rPr>
        <w:t xml:space="preserve"> </w:t>
      </w:r>
      <w:r>
        <w:rPr>
          <w:rFonts w:hint="cs"/>
          <w:rtl/>
          <w:lang w:val="he-IL"/>
        </w:rPr>
        <w:t>"</w:t>
      </w:r>
      <w:r w:rsidR="00FC4942">
        <w:rPr>
          <w:rFonts w:hint="cs"/>
          <w:rtl/>
          <w:lang w:val="he-IL"/>
        </w:rPr>
        <w:t>כל ערל לא יאכל בו</w:t>
      </w:r>
      <w:r>
        <w:rPr>
          <w:rFonts w:hint="cs"/>
          <w:rtl/>
          <w:lang w:val="he-IL"/>
        </w:rPr>
        <w:t>"</w:t>
      </w:r>
      <w:r w:rsidR="00FC4942">
        <w:rPr>
          <w:rFonts w:hint="cs"/>
          <w:rtl/>
          <w:lang w:val="he-IL"/>
        </w:rPr>
        <w:t>. מיד כל אחד ואחד נתן חרבו על ירכו ומהל עצמו.</w:t>
      </w:r>
      <w:r w:rsidR="006A3E88">
        <w:rPr>
          <w:rStyle w:val="a5"/>
          <w:rtl/>
        </w:rPr>
        <w:footnoteReference w:id="18"/>
      </w:r>
      <w:r w:rsidR="00FC4942" w:rsidRPr="00FC4942">
        <w:rPr>
          <w:rFonts w:hint="cs"/>
          <w:rtl/>
        </w:rPr>
        <w:t xml:space="preserve"> </w:t>
      </w:r>
    </w:p>
    <w:p w14:paraId="1624461B" w14:textId="77777777" w:rsidR="00A72FBC" w:rsidRDefault="00A72FBC">
      <w:pPr>
        <w:pStyle w:val="ab"/>
        <w:rPr>
          <w:sz w:val="20"/>
          <w:rtl/>
          <w:lang w:val="he-IL"/>
        </w:rPr>
      </w:pPr>
      <w:r>
        <w:rPr>
          <w:rFonts w:hint="cs"/>
          <w:rtl/>
          <w:lang w:val="he-IL"/>
        </w:rPr>
        <w:t>רש"י שמות פרק יב פסוק מג</w:t>
      </w:r>
      <w:r w:rsidR="00CD6F04">
        <w:rPr>
          <w:rFonts w:hint="cs"/>
          <w:rtl/>
          <w:lang w:val="he-IL"/>
        </w:rPr>
        <w:t xml:space="preserve"> </w:t>
      </w:r>
      <w:r w:rsidR="001D4145">
        <w:rPr>
          <w:rtl/>
          <w:lang w:val="he-IL"/>
        </w:rPr>
        <w:t>–</w:t>
      </w:r>
      <w:r w:rsidR="00CD6F04">
        <w:rPr>
          <w:rFonts w:hint="cs"/>
          <w:rtl/>
          <w:lang w:val="he-IL"/>
        </w:rPr>
        <w:t xml:space="preserve"> </w:t>
      </w:r>
      <w:r w:rsidR="001D4145">
        <w:rPr>
          <w:rFonts w:hint="cs"/>
          <w:rtl/>
          <w:lang w:val="he-IL"/>
        </w:rPr>
        <w:t>דין יהודי משומד</w:t>
      </w:r>
      <w:r>
        <w:rPr>
          <w:rFonts w:hint="cs"/>
          <w:rtl/>
          <w:lang w:val="he-IL"/>
        </w:rPr>
        <w:t xml:space="preserve"> </w:t>
      </w:r>
    </w:p>
    <w:p w14:paraId="08A22FB0" w14:textId="77777777" w:rsidR="00A72FBC" w:rsidRDefault="00A72FBC" w:rsidP="00E22756">
      <w:pPr>
        <w:pStyle w:val="ac"/>
        <w:rPr>
          <w:rFonts w:hint="cs"/>
          <w:rtl/>
          <w:lang w:val="he-IL"/>
        </w:rPr>
      </w:pPr>
      <w:r>
        <w:rPr>
          <w:rFonts w:hint="cs"/>
          <w:rtl/>
          <w:lang w:val="he-IL"/>
        </w:rPr>
        <w:t>"כל בן נכר" -</w:t>
      </w:r>
      <w:r>
        <w:rPr>
          <w:rFonts w:hint="cs"/>
          <w:szCs w:val="32"/>
          <w:rtl/>
          <w:lang w:val="he-IL"/>
        </w:rPr>
        <w:t xml:space="preserve"> </w:t>
      </w:r>
      <w:r>
        <w:rPr>
          <w:rFonts w:hint="cs"/>
          <w:rtl/>
          <w:lang w:val="he-IL"/>
        </w:rPr>
        <w:t>שנתנכרו מעשיו לאביו שבשמים. ואחד נכרי ואחד ישראל משומד במשמע.</w:t>
      </w:r>
      <w:r w:rsidR="00E22756">
        <w:rPr>
          <w:rStyle w:val="a5"/>
          <w:rtl/>
          <w:lang w:val="he-IL"/>
        </w:rPr>
        <w:footnoteReference w:id="19"/>
      </w:r>
      <w:r>
        <w:rPr>
          <w:rFonts w:hint="cs"/>
          <w:rtl/>
          <w:lang w:val="he-IL"/>
        </w:rPr>
        <w:t xml:space="preserve"> </w:t>
      </w:r>
    </w:p>
    <w:p w14:paraId="510C170D" w14:textId="77777777" w:rsidR="00A72FBC" w:rsidRDefault="00A72FBC">
      <w:pPr>
        <w:pStyle w:val="ab"/>
        <w:rPr>
          <w:sz w:val="20"/>
          <w:rtl/>
          <w:lang w:val="he-IL"/>
        </w:rPr>
      </w:pPr>
      <w:r>
        <w:rPr>
          <w:rFonts w:hint="cs"/>
          <w:rtl/>
          <w:lang w:val="he-IL"/>
        </w:rPr>
        <w:t xml:space="preserve">מסכת שבת דף פז עמוד א </w:t>
      </w:r>
      <w:r w:rsidR="001D4145">
        <w:rPr>
          <w:sz w:val="20"/>
          <w:rtl/>
          <w:lang w:val="he-IL"/>
        </w:rPr>
        <w:t>–</w:t>
      </w:r>
      <w:r w:rsidR="001D4145">
        <w:rPr>
          <w:rFonts w:hint="cs"/>
          <w:sz w:val="20"/>
          <w:rtl/>
          <w:lang w:val="he-IL"/>
        </w:rPr>
        <w:t xml:space="preserve"> מפסח לתורה כולה</w:t>
      </w:r>
    </w:p>
    <w:p w14:paraId="57DD3CB1" w14:textId="77777777" w:rsidR="00A72FBC" w:rsidRDefault="00A72FBC">
      <w:pPr>
        <w:pStyle w:val="ac"/>
        <w:rPr>
          <w:rFonts w:hint="cs"/>
          <w:rtl/>
          <w:lang w:val="he-IL"/>
        </w:rPr>
      </w:pPr>
      <w:r>
        <w:rPr>
          <w:rFonts w:hint="cs"/>
          <w:rtl/>
          <w:lang w:val="he-IL"/>
        </w:rPr>
        <w:t>... שבר את הלוחות. מאי דריש? אמר: ומה פסח שהוא אחד  מתרי"ג מצות, אמרה תורה</w:t>
      </w:r>
      <w:r w:rsidR="001D1903">
        <w:rPr>
          <w:rFonts w:hint="cs"/>
          <w:rtl/>
          <w:lang w:val="he-IL"/>
        </w:rPr>
        <w:t>:</w:t>
      </w:r>
      <w:r>
        <w:rPr>
          <w:rFonts w:hint="cs"/>
          <w:rtl/>
          <w:lang w:val="he-IL"/>
        </w:rPr>
        <w:t xml:space="preserve"> "וכל בן נכר לא יאכל בו", התורה כולה [כאן], וישראל משומדים - על אחת כמה וכמה! ומנלן דהסכים הקב"ה על ידו? שנאמר: "אשר שברת" (שמות לד) ואמר ריש לקיש: יישר כחך ששיברת.</w:t>
      </w:r>
      <w:r>
        <w:rPr>
          <w:rStyle w:val="a5"/>
          <w:rtl/>
          <w:lang w:val="he-IL"/>
        </w:rPr>
        <w:footnoteReference w:id="20"/>
      </w:r>
      <w:r>
        <w:rPr>
          <w:rFonts w:hint="cs"/>
          <w:rtl/>
          <w:lang w:val="he-IL"/>
        </w:rPr>
        <w:t xml:space="preserve">  </w:t>
      </w:r>
    </w:p>
    <w:p w14:paraId="5D6E2C83" w14:textId="77777777" w:rsidR="00A72FBC" w:rsidRDefault="00A72FBC">
      <w:pPr>
        <w:pStyle w:val="ab"/>
        <w:rPr>
          <w:sz w:val="20"/>
          <w:rtl/>
          <w:lang w:val="he-IL"/>
        </w:rPr>
      </w:pPr>
      <w:r>
        <w:rPr>
          <w:rFonts w:hint="cs"/>
          <w:rtl/>
          <w:lang w:val="he-IL"/>
        </w:rPr>
        <w:t xml:space="preserve">שמות רבה יט ד </w:t>
      </w:r>
      <w:r w:rsidR="00E806CB">
        <w:rPr>
          <w:sz w:val="20"/>
          <w:rtl/>
          <w:lang w:val="he-IL"/>
        </w:rPr>
        <w:t>–</w:t>
      </w:r>
      <w:r w:rsidR="00E806CB">
        <w:rPr>
          <w:rFonts w:hint="cs"/>
          <w:sz w:val="20"/>
          <w:rtl/>
          <w:lang w:val="he-IL"/>
        </w:rPr>
        <w:t xml:space="preserve"> בחוץ לא ילין גר</w:t>
      </w:r>
      <w:r w:rsidR="002058C4">
        <w:rPr>
          <w:rFonts w:hint="cs"/>
          <w:sz w:val="20"/>
          <w:rtl/>
          <w:lang w:val="he-IL"/>
        </w:rPr>
        <w:t xml:space="preserve"> והשערים נפתחים בכל שעה</w:t>
      </w:r>
    </w:p>
    <w:p w14:paraId="66AE921A" w14:textId="77777777" w:rsidR="00A72FBC" w:rsidRDefault="00A72FBC">
      <w:pPr>
        <w:pStyle w:val="ac"/>
        <w:rPr>
          <w:rFonts w:hint="cs"/>
          <w:rtl/>
          <w:lang w:val="he-IL"/>
        </w:rPr>
      </w:pPr>
      <w:r>
        <w:rPr>
          <w:rFonts w:hint="cs"/>
          <w:rtl/>
          <w:lang w:val="he-IL"/>
        </w:rPr>
        <w:t>"זאת ח</w:t>
      </w:r>
      <w:r w:rsidR="003262B1">
        <w:rPr>
          <w:rFonts w:hint="cs"/>
          <w:rtl/>
          <w:lang w:val="he-IL"/>
        </w:rPr>
        <w:t>ו</w:t>
      </w:r>
      <w:r>
        <w:rPr>
          <w:rFonts w:hint="cs"/>
          <w:rtl/>
          <w:lang w:val="he-IL"/>
        </w:rPr>
        <w:t xml:space="preserve">קת הפסח כל בן נכר לא יאכל בו". זהו שכתוב: "ואל יאמר בן הנכר הנלוה אל ה' לאמר הבדל יבדילני ה'  מעל עמו". אמר איוב: "בחוץ לא ילין גר, דלתי לאורח אפתח" (איוב לא) </w:t>
      </w:r>
      <w:r>
        <w:rPr>
          <w:rtl/>
          <w:lang w:val="he-IL"/>
        </w:rPr>
        <w:t>–</w:t>
      </w:r>
      <w:r>
        <w:rPr>
          <w:rFonts w:hint="cs"/>
          <w:rtl/>
          <w:lang w:val="he-IL"/>
        </w:rPr>
        <w:t xml:space="preserve"> מן הקב"ה למד שאינו פוסל שום בריה, אלא לכל הוא מקבל והשערים נפתחים בכל שעה וכל מי שהוא מבקש ליכנס - יכנס. לכך הוא אומר "בחוץ לא ילין גר" </w:t>
      </w:r>
      <w:r>
        <w:rPr>
          <w:rtl/>
          <w:lang w:val="he-IL"/>
        </w:rPr>
        <w:t>–</w:t>
      </w:r>
      <w:r>
        <w:rPr>
          <w:rFonts w:hint="cs"/>
          <w:rtl/>
          <w:lang w:val="he-IL"/>
        </w:rPr>
        <w:t xml:space="preserve"> כנגד "וגרך אשר בשעריך" (דברים לא יב).</w:t>
      </w:r>
      <w:r w:rsidR="004F4EB5">
        <w:rPr>
          <w:rStyle w:val="a5"/>
          <w:rtl/>
          <w:lang w:val="he-IL"/>
        </w:rPr>
        <w:footnoteReference w:id="21"/>
      </w:r>
      <w:r>
        <w:rPr>
          <w:rFonts w:hint="cs"/>
          <w:rtl/>
          <w:lang w:val="he-IL"/>
        </w:rPr>
        <w:t xml:space="preserve"> "דלתי לאורח אפתח" - כנגד הקב"ה שהוא סובל בריותיו.</w:t>
      </w:r>
      <w:r w:rsidR="00E22756">
        <w:rPr>
          <w:rStyle w:val="a5"/>
          <w:rtl/>
          <w:lang w:val="he-IL"/>
        </w:rPr>
        <w:footnoteReference w:id="22"/>
      </w:r>
    </w:p>
    <w:p w14:paraId="5227DA98" w14:textId="77777777" w:rsidR="00A72FBC" w:rsidRDefault="00A72FBC" w:rsidP="009A2B79">
      <w:pPr>
        <w:pStyle w:val="ac"/>
        <w:rPr>
          <w:rtl/>
          <w:lang w:val="he-IL"/>
        </w:rPr>
      </w:pPr>
      <w:r>
        <w:rPr>
          <w:rFonts w:hint="cs"/>
          <w:rtl/>
          <w:lang w:val="he-IL"/>
        </w:rPr>
        <w:t>אמר להם הקב"ה לגרים: למה אתם מתייראים? לפי שפסלתי אתכם ואמרתי בפסח "כל בן נכר לא יאכל בו"? למה לא תשאלו לגבעונים מה טובה  עשיתי להם? בני אדם שעשו בערמה ועשו מיראה ובאו להן אצל בני ונשבעו להם. ומה עשיתי לשאול ולביתו על שביקש להרגם? ... אמר הקב"ה: מה אם לגבעונים שהיו אמוריים ובאו מיראה ועשו מרמה עם ישראל, קבלתי אותם ועשיתי להם טובה ועשיתי דייקי שלהם בבני; הגרים שהם באים מאהבה ומשרתים לשמי, איני מקבלן ומגדלן? לפיכך: "ואל יאמר בן הנכר הנלוה אל ה' לשרתו" (ישעיה נו).</w:t>
      </w:r>
      <w:r w:rsidR="004854DD">
        <w:rPr>
          <w:rStyle w:val="a5"/>
          <w:rtl/>
          <w:lang w:val="he-IL"/>
        </w:rPr>
        <w:footnoteReference w:id="23"/>
      </w:r>
      <w:r>
        <w:rPr>
          <w:rFonts w:hint="cs"/>
          <w:rtl/>
          <w:lang w:val="he-IL"/>
        </w:rPr>
        <w:t xml:space="preserve"> </w:t>
      </w:r>
    </w:p>
    <w:p w14:paraId="5DF9C951" w14:textId="77777777" w:rsidR="00E24485" w:rsidRPr="00E24485" w:rsidRDefault="00E24485" w:rsidP="00E24485">
      <w:pPr>
        <w:pStyle w:val="ab"/>
        <w:rPr>
          <w:rtl/>
          <w:lang w:val="he-IL"/>
        </w:rPr>
      </w:pPr>
      <w:r w:rsidRPr="00E24485">
        <w:rPr>
          <w:rtl/>
          <w:lang w:val="he-IL"/>
        </w:rPr>
        <w:t xml:space="preserve">דברים </w:t>
      </w:r>
      <w:r>
        <w:rPr>
          <w:rFonts w:hint="cs"/>
          <w:rtl/>
          <w:lang w:val="he-IL"/>
        </w:rPr>
        <w:t xml:space="preserve">כ ח </w:t>
      </w:r>
      <w:r w:rsidRPr="00E24485">
        <w:rPr>
          <w:rtl/>
          <w:lang w:val="he-IL"/>
        </w:rPr>
        <w:t xml:space="preserve">פרשת כי תצא </w:t>
      </w:r>
      <w:r>
        <w:rPr>
          <w:rtl/>
          <w:lang w:val="he-IL"/>
        </w:rPr>
        <w:t>–</w:t>
      </w:r>
      <w:r>
        <w:rPr>
          <w:rFonts w:hint="cs"/>
          <w:rtl/>
          <w:lang w:val="he-IL"/>
        </w:rPr>
        <w:t xml:space="preserve"> הדין המיוחד של גר מצרי</w:t>
      </w:r>
    </w:p>
    <w:p w14:paraId="52AD08EF" w14:textId="77777777" w:rsidR="00E24485" w:rsidRDefault="00E24485" w:rsidP="00E24485">
      <w:pPr>
        <w:pStyle w:val="ac"/>
        <w:rPr>
          <w:rtl/>
          <w:lang w:val="he-IL"/>
        </w:rPr>
      </w:pPr>
      <w:r w:rsidRPr="00E24485">
        <w:rPr>
          <w:rtl/>
          <w:lang w:val="he-IL"/>
        </w:rPr>
        <w:t>לֹא תְתַעֵב אֲדֹמִי כִּי אָחִיךָ הוּא לֹא תְתַעֵב מִצְרִי כִּי גֵר הָיִיתָ בְאַרְצוֹ:</w:t>
      </w:r>
      <w:r w:rsidRPr="00E24485">
        <w:rPr>
          <w:rtl/>
        </w:rPr>
        <w:t xml:space="preserve"> </w:t>
      </w:r>
      <w:r w:rsidRPr="00E24485">
        <w:rPr>
          <w:rtl/>
          <w:lang w:val="he-IL"/>
        </w:rPr>
        <w:t>בָּנִים אֲשֶׁר יִוָּלְדוּ לָהֶם דּוֹר שְׁלִישִׁי יָבֹא לָהֶם בִּקְהַל ה':</w:t>
      </w:r>
    </w:p>
    <w:p w14:paraId="533C90DD" w14:textId="77777777" w:rsidR="00E24485" w:rsidRDefault="00E24485" w:rsidP="00E24485">
      <w:pPr>
        <w:pStyle w:val="ac"/>
        <w:rPr>
          <w:rtl/>
          <w:lang w:val="he-IL"/>
        </w:rPr>
      </w:pPr>
      <w:r w:rsidRPr="00E24485">
        <w:rPr>
          <w:b/>
          <w:bCs/>
          <w:rtl/>
          <w:lang w:val="he-IL"/>
        </w:rPr>
        <w:t>פסיקתא רבתי (איש שלום) פיסקא יב – זכור</w:t>
      </w:r>
      <w:r w:rsidRPr="00E24485">
        <w:rPr>
          <w:rFonts w:hint="cs"/>
          <w:b/>
          <w:bCs/>
          <w:rtl/>
          <w:lang w:val="he-IL"/>
        </w:rPr>
        <w:t>:</w:t>
      </w:r>
      <w:r>
        <w:rPr>
          <w:rFonts w:hint="cs"/>
          <w:rtl/>
          <w:lang w:val="he-IL"/>
        </w:rPr>
        <w:t xml:space="preserve"> </w:t>
      </w:r>
      <w:r w:rsidRPr="00E24485">
        <w:rPr>
          <w:rtl/>
          <w:lang w:val="he-IL"/>
        </w:rPr>
        <w:t xml:space="preserve">לא תתעב מצרי כי גרים הייתם בארצו </w:t>
      </w:r>
      <w:r>
        <w:rPr>
          <w:rFonts w:hint="cs"/>
          <w:rtl/>
          <w:lang w:val="he-IL"/>
        </w:rPr>
        <w:t xml:space="preserve">- </w:t>
      </w:r>
      <w:r w:rsidRPr="00E24485">
        <w:rPr>
          <w:rtl/>
          <w:lang w:val="he-IL"/>
        </w:rPr>
        <w:t>בין טובים בין רעים עשיתם אצלם כמה שנים</w:t>
      </w:r>
      <w:r>
        <w:rPr>
          <w:rFonts w:hint="cs"/>
          <w:rtl/>
          <w:lang w:val="he-IL"/>
        </w:rPr>
        <w:t>.</w:t>
      </w:r>
      <w:r w:rsidRPr="00E24485">
        <w:rPr>
          <w:rtl/>
          <w:lang w:val="he-IL"/>
        </w:rPr>
        <w:t xml:space="preserve"> </w:t>
      </w:r>
    </w:p>
    <w:p w14:paraId="558E5888" w14:textId="77777777" w:rsidR="00962F5B" w:rsidRDefault="00962F5B" w:rsidP="00E24485">
      <w:pPr>
        <w:pStyle w:val="ac"/>
        <w:rPr>
          <w:rtl/>
          <w:lang w:val="he-IL"/>
        </w:rPr>
      </w:pPr>
      <w:r w:rsidRPr="00E24485">
        <w:rPr>
          <w:b/>
          <w:bCs/>
          <w:rtl/>
          <w:lang w:val="he-IL"/>
        </w:rPr>
        <w:t xml:space="preserve">רש"י </w:t>
      </w:r>
      <w:r w:rsidR="00E24485" w:rsidRPr="00E24485">
        <w:rPr>
          <w:rFonts w:hint="cs"/>
          <w:b/>
          <w:bCs/>
          <w:rtl/>
          <w:lang w:val="he-IL"/>
        </w:rPr>
        <w:t>על הפסוק:</w:t>
      </w:r>
      <w:r w:rsidR="00E24485">
        <w:rPr>
          <w:rFonts w:hint="cs"/>
          <w:rtl/>
          <w:lang w:val="he-IL"/>
        </w:rPr>
        <w:t xml:space="preserve"> </w:t>
      </w:r>
      <w:r w:rsidRPr="00962F5B">
        <w:rPr>
          <w:rtl/>
          <w:lang w:val="he-IL"/>
        </w:rPr>
        <w:t>לא תתעב מצרי - מכל וכל</w:t>
      </w:r>
      <w:r w:rsidR="00E24485">
        <w:rPr>
          <w:rFonts w:hint="cs"/>
          <w:rtl/>
          <w:lang w:val="he-IL"/>
        </w:rPr>
        <w:t>,</w:t>
      </w:r>
      <w:r w:rsidRPr="00962F5B">
        <w:rPr>
          <w:rtl/>
          <w:lang w:val="he-IL"/>
        </w:rPr>
        <w:t xml:space="preserve"> אף על פי שזרקו זכוריכם ליאור. מה טעם</w:t>
      </w:r>
      <w:r w:rsidR="00E24485">
        <w:rPr>
          <w:rFonts w:hint="cs"/>
          <w:rtl/>
          <w:lang w:val="he-IL"/>
        </w:rPr>
        <w:t>?</w:t>
      </w:r>
      <w:r w:rsidRPr="00962F5B">
        <w:rPr>
          <w:rtl/>
          <w:lang w:val="he-IL"/>
        </w:rPr>
        <w:t xml:space="preserve"> שהיו לכם אכסניא בשעת הדחק.</w:t>
      </w:r>
      <w:r w:rsidR="001C6252">
        <w:rPr>
          <w:rStyle w:val="a5"/>
          <w:rtl/>
          <w:lang w:val="he-IL"/>
        </w:rPr>
        <w:footnoteReference w:id="24"/>
      </w:r>
      <w:r w:rsidRPr="00962F5B">
        <w:rPr>
          <w:rtl/>
          <w:lang w:val="he-IL"/>
        </w:rPr>
        <w:t xml:space="preserve">  </w:t>
      </w:r>
    </w:p>
    <w:p w14:paraId="50E748F9" w14:textId="77777777" w:rsidR="00A72FBC" w:rsidRDefault="00A72FBC" w:rsidP="009A2B79">
      <w:pPr>
        <w:pStyle w:val="ad"/>
        <w:spacing w:before="240"/>
        <w:rPr>
          <w:rFonts w:hint="cs"/>
          <w:rtl/>
        </w:rPr>
      </w:pPr>
      <w:r>
        <w:rPr>
          <w:rtl/>
        </w:rPr>
        <w:t>שבת שלום</w:t>
      </w:r>
      <w:r>
        <w:rPr>
          <w:rFonts w:hint="cs"/>
          <w:rtl/>
        </w:rPr>
        <w:t xml:space="preserve"> </w:t>
      </w:r>
    </w:p>
    <w:p w14:paraId="53E7640E" w14:textId="77777777" w:rsidR="00A72FBC" w:rsidRDefault="00A72FBC">
      <w:pPr>
        <w:pStyle w:val="ad"/>
        <w:rPr>
          <w:rFonts w:hint="cs"/>
          <w:rtl/>
        </w:rPr>
      </w:pPr>
      <w:r>
        <w:rPr>
          <w:rtl/>
        </w:rPr>
        <w:t>מחלקי המים</w:t>
      </w:r>
    </w:p>
    <w:sectPr w:rsidR="00A72FBC" w:rsidSect="004854D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99D9" w14:textId="77777777" w:rsidR="00E86B00" w:rsidRDefault="00E86B00">
      <w:r>
        <w:separator/>
      </w:r>
    </w:p>
  </w:endnote>
  <w:endnote w:type="continuationSeparator" w:id="0">
    <w:p w14:paraId="7E60775A" w14:textId="77777777" w:rsidR="00E86B00" w:rsidRDefault="00E8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06F0" w14:textId="77777777" w:rsidR="00462A6C" w:rsidRPr="00F8747C" w:rsidRDefault="00462A6C" w:rsidP="00462A6C">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D1D64">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D1D64">
      <w:rPr>
        <w:rStyle w:val="ae"/>
        <w:noProof/>
        <w:rtl/>
      </w:rPr>
      <w:t>3</w:t>
    </w:r>
    <w:r w:rsidRPr="00F8747C">
      <w:rPr>
        <w:rStyle w:val="ae"/>
      </w:rPr>
      <w:fldChar w:fldCharType="end"/>
    </w:r>
  </w:p>
  <w:p w14:paraId="155EFAE9" w14:textId="77777777" w:rsidR="00462A6C" w:rsidRDefault="00462A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640A1" w14:textId="77777777" w:rsidR="00E86B00" w:rsidRDefault="00E86B00">
      <w:r>
        <w:separator/>
      </w:r>
    </w:p>
  </w:footnote>
  <w:footnote w:type="continuationSeparator" w:id="0">
    <w:p w14:paraId="2447774B" w14:textId="77777777" w:rsidR="00E86B00" w:rsidRDefault="00E86B00">
      <w:r>
        <w:continuationSeparator/>
      </w:r>
    </w:p>
  </w:footnote>
  <w:footnote w:id="1">
    <w:p w14:paraId="55F08648" w14:textId="77777777" w:rsidR="009A2B79" w:rsidRDefault="009A2B79" w:rsidP="005C71AA">
      <w:pPr>
        <w:pStyle w:val="a3"/>
        <w:rPr>
          <w:rFonts w:hint="cs"/>
          <w:rtl/>
        </w:rPr>
      </w:pPr>
      <w:r>
        <w:rPr>
          <w:rStyle w:val="a5"/>
        </w:rPr>
        <w:footnoteRef/>
      </w:r>
      <w:r>
        <w:rPr>
          <w:rtl/>
        </w:rPr>
        <w:t xml:space="preserve"> </w:t>
      </w:r>
      <w:r>
        <w:rPr>
          <w:rFonts w:hint="cs"/>
          <w:rtl/>
          <w:lang w:val="he-IL"/>
        </w:rPr>
        <w:t xml:space="preserve">בעיצומה של פרשת החודש הדנה בפסח מצרים על כל הלכותיו והנהגותיו, בא הציווי על פסח דורות. ודווקא בו מדגישה התורה את ההפרדה </w:t>
      </w:r>
      <w:r w:rsidR="005C71AA">
        <w:rPr>
          <w:rFonts w:hint="cs"/>
          <w:rtl/>
          <w:lang w:val="he-IL"/>
        </w:rPr>
        <w:t xml:space="preserve">של עם ישראל </w:t>
      </w:r>
      <w:r>
        <w:rPr>
          <w:rFonts w:hint="cs"/>
          <w:rtl/>
          <w:lang w:val="he-IL"/>
        </w:rPr>
        <w:t xml:space="preserve">מאומות העולם. </w:t>
      </w:r>
      <w:r w:rsidR="005C71AA">
        <w:rPr>
          <w:rFonts w:hint="cs"/>
          <w:rtl/>
          <w:lang w:val="he-IL"/>
        </w:rPr>
        <w:t xml:space="preserve">ההפרדה במצרים, פשיטא. אבל כך, אומרת התורה, גם לדורות. </w:t>
      </w:r>
      <w:r>
        <w:rPr>
          <w:rFonts w:hint="cs"/>
          <w:rtl/>
          <w:lang w:val="he-IL"/>
        </w:rPr>
        <w:t xml:space="preserve">האם זו הפרדה טוטלית? לאו דווקא. </w:t>
      </w:r>
      <w:r w:rsidR="004854DD">
        <w:rPr>
          <w:rFonts w:hint="cs"/>
          <w:rtl/>
          <w:lang w:val="he-IL"/>
        </w:rPr>
        <w:t>ראו</w:t>
      </w:r>
      <w:r>
        <w:rPr>
          <w:rFonts w:hint="cs"/>
          <w:rtl/>
          <w:lang w:val="he-IL"/>
        </w:rPr>
        <w:t xml:space="preserve"> המשך הפסוקים שם: "</w:t>
      </w:r>
      <w:r w:rsidRPr="00EC37B6">
        <w:rPr>
          <w:rtl/>
          <w:lang w:val="he-IL"/>
        </w:rPr>
        <w:t>וְכָל עֶבֶד אִישׁ מִקְנַת כָּסֶף וּמַלְתָּה אֹתוֹ אָז יֹאכַל בּוֹ:</w:t>
      </w:r>
      <w:r>
        <w:rPr>
          <w:rFonts w:hint="cs"/>
          <w:rtl/>
          <w:lang w:val="he-IL"/>
        </w:rPr>
        <w:t xml:space="preserve"> ... </w:t>
      </w:r>
      <w:r w:rsidRPr="00EC37B6">
        <w:rPr>
          <w:rtl/>
          <w:lang w:val="he-IL"/>
        </w:rPr>
        <w:t>וְכִי יָגוּר אִתְּךָ גֵּר וְעָשָׂה פֶסַח לַה' הִמּוֹל לוֹ כָל זָכָר וְאָז יִקְרַב לַעֲשֹׂתוֹ וְהָיָה כְּאֶזְרַח הָאָרֶץ וְכָל עָרֵל לֹא יֹאכַל בּוֹ</w:t>
      </w:r>
      <w:r>
        <w:rPr>
          <w:rFonts w:hint="cs"/>
          <w:rtl/>
          <w:lang w:val="he-IL"/>
        </w:rPr>
        <w:t xml:space="preserve">". </w:t>
      </w:r>
      <w:r w:rsidR="005C71AA">
        <w:rPr>
          <w:rFonts w:hint="cs"/>
          <w:rtl/>
          <w:lang w:val="he-IL"/>
        </w:rPr>
        <w:t xml:space="preserve">בעיצומם של מאורעות יציאת מצרים, בראייה למרחוק, </w:t>
      </w:r>
      <w:r>
        <w:rPr>
          <w:rFonts w:hint="cs"/>
          <w:rtl/>
          <w:lang w:val="he-IL"/>
        </w:rPr>
        <w:t>באה התורה לומר</w:t>
      </w:r>
      <w:r w:rsidRPr="00EC37B6">
        <w:rPr>
          <w:rtl/>
          <w:lang w:val="he-IL"/>
        </w:rPr>
        <w:t>:</w:t>
      </w:r>
      <w:r w:rsidR="005C71AA">
        <w:rPr>
          <w:rFonts w:hint="cs"/>
          <w:rtl/>
          <w:lang w:val="he-IL"/>
        </w:rPr>
        <w:t xml:space="preserve"> כאשר תהיו אתם </w:t>
      </w:r>
      <w:r>
        <w:rPr>
          <w:rFonts w:hint="cs"/>
          <w:rtl/>
          <w:lang w:val="he-IL"/>
        </w:rPr>
        <w:t>בני חורין ואף אדונים לאחרים, ת</w:t>
      </w:r>
      <w:r w:rsidR="005C71AA">
        <w:rPr>
          <w:rFonts w:hint="eastAsia"/>
          <w:rtl/>
          <w:lang w:val="he-IL"/>
        </w:rPr>
        <w:t>ְּ</w:t>
      </w:r>
      <w:r>
        <w:rPr>
          <w:rFonts w:hint="cs"/>
          <w:rtl/>
          <w:lang w:val="he-IL"/>
        </w:rPr>
        <w:t>ר</w:t>
      </w:r>
      <w:r w:rsidR="005C71AA">
        <w:rPr>
          <w:rFonts w:hint="eastAsia"/>
          <w:rtl/>
          <w:lang w:val="he-IL"/>
        </w:rPr>
        <w:t>ַ</w:t>
      </w:r>
      <w:r>
        <w:rPr>
          <w:rFonts w:hint="cs"/>
          <w:rtl/>
          <w:lang w:val="he-IL"/>
        </w:rPr>
        <w:t>ח</w:t>
      </w:r>
      <w:r w:rsidR="005C71AA">
        <w:rPr>
          <w:rFonts w:hint="eastAsia"/>
          <w:rtl/>
          <w:lang w:val="he-IL"/>
        </w:rPr>
        <w:t>ֲ</w:t>
      </w:r>
      <w:r>
        <w:rPr>
          <w:rFonts w:hint="cs"/>
          <w:rtl/>
          <w:lang w:val="he-IL"/>
        </w:rPr>
        <w:t>קו</w:t>
      </w:r>
      <w:r w:rsidR="005C71AA">
        <w:rPr>
          <w:rFonts w:hint="eastAsia"/>
          <w:rtl/>
          <w:lang w:val="he-IL"/>
        </w:rPr>
        <w:t>ּ</w:t>
      </w:r>
      <w:r>
        <w:rPr>
          <w:rFonts w:hint="cs"/>
          <w:rtl/>
          <w:lang w:val="he-IL"/>
        </w:rPr>
        <w:t xml:space="preserve"> את הזר אבל גם ת</w:t>
      </w:r>
      <w:r w:rsidR="005C71AA">
        <w:rPr>
          <w:rFonts w:hint="eastAsia"/>
          <w:rtl/>
          <w:lang w:val="he-IL"/>
        </w:rPr>
        <w:t>ְּ</w:t>
      </w:r>
      <w:r>
        <w:rPr>
          <w:rFonts w:hint="cs"/>
          <w:rtl/>
          <w:lang w:val="he-IL"/>
        </w:rPr>
        <w:t>ק</w:t>
      </w:r>
      <w:r w:rsidR="005C71AA">
        <w:rPr>
          <w:rFonts w:hint="eastAsia"/>
          <w:rtl/>
          <w:lang w:val="he-IL"/>
        </w:rPr>
        <w:t>ָ</w:t>
      </w:r>
      <w:r>
        <w:rPr>
          <w:rFonts w:hint="cs"/>
          <w:rtl/>
          <w:lang w:val="he-IL"/>
        </w:rPr>
        <w:t>ר</w:t>
      </w:r>
      <w:r w:rsidR="005C71AA">
        <w:rPr>
          <w:rFonts w:hint="eastAsia"/>
          <w:rtl/>
          <w:lang w:val="he-IL"/>
        </w:rPr>
        <w:t>ְ</w:t>
      </w:r>
      <w:r>
        <w:rPr>
          <w:rFonts w:hint="cs"/>
          <w:rtl/>
          <w:lang w:val="he-IL"/>
        </w:rPr>
        <w:t>בו</w:t>
      </w:r>
      <w:r w:rsidR="005C71AA">
        <w:rPr>
          <w:rFonts w:hint="eastAsia"/>
          <w:rtl/>
          <w:lang w:val="he-IL"/>
        </w:rPr>
        <w:t>ּ</w:t>
      </w:r>
      <w:r>
        <w:rPr>
          <w:rFonts w:hint="cs"/>
          <w:rtl/>
          <w:lang w:val="he-IL"/>
        </w:rPr>
        <w:t xml:space="preserve"> את העבד שברשותכם ואת הגר שבא ומבקש להצטרף ל</w:t>
      </w:r>
      <w:r w:rsidR="005C71AA">
        <w:rPr>
          <w:rFonts w:hint="cs"/>
          <w:rtl/>
          <w:lang w:val="he-IL"/>
        </w:rPr>
        <w:t>עם ישראל לחגוג איתו את ה</w:t>
      </w:r>
      <w:r>
        <w:rPr>
          <w:rFonts w:hint="cs"/>
          <w:rtl/>
          <w:lang w:val="he-IL"/>
        </w:rPr>
        <w:t>פסח. ומהו "כל ערל" שנזכר לבסוף?</w:t>
      </w:r>
    </w:p>
  </w:footnote>
  <w:footnote w:id="2">
    <w:p w14:paraId="075C61E2" w14:textId="77777777" w:rsidR="00B72F76" w:rsidRDefault="00B72F76" w:rsidP="005B0D1D">
      <w:pPr>
        <w:pStyle w:val="a3"/>
        <w:rPr>
          <w:rFonts w:hint="cs"/>
          <w:rtl/>
        </w:rPr>
      </w:pPr>
      <w:r>
        <w:rPr>
          <w:rStyle w:val="a5"/>
        </w:rPr>
        <w:footnoteRef/>
      </w:r>
      <w:r>
        <w:rPr>
          <w:rtl/>
        </w:rPr>
        <w:t xml:space="preserve"> </w:t>
      </w:r>
      <w:r>
        <w:rPr>
          <w:rFonts w:hint="cs"/>
          <w:rtl/>
        </w:rPr>
        <w:t xml:space="preserve">אין פסוק זה ברוח הנביאים סותר את התורה שהרי הוא אומר בפירוש: "הנלוה </w:t>
      </w:r>
      <w:r w:rsidR="005B0D1D">
        <w:rPr>
          <w:rFonts w:hint="cs"/>
          <w:rtl/>
        </w:rPr>
        <w:t>אל ה' " ו</w:t>
      </w:r>
      <w:r>
        <w:rPr>
          <w:rtl/>
        </w:rPr>
        <w:t xml:space="preserve">רש"י </w:t>
      </w:r>
      <w:r w:rsidR="005B0D1D">
        <w:rPr>
          <w:rFonts w:hint="cs"/>
          <w:rtl/>
        </w:rPr>
        <w:t>על הפסוק מפרש: "</w:t>
      </w:r>
      <w:r>
        <w:rPr>
          <w:rtl/>
        </w:rPr>
        <w:t>הבדל יבדילני ה' מעל עמו - למה אתגייר הלא הקדוש ברוך הוא יבדילני מעל עמו כשישלם שכרם</w:t>
      </w:r>
      <w:r w:rsidR="005B0D1D">
        <w:rPr>
          <w:rFonts w:hint="cs"/>
          <w:rtl/>
        </w:rPr>
        <w:t>". אבן עזרא אומר בפשטות: "אלה הגרים גרי הצדק" ורד"ק מדגיש שעפ"י נבואת יחזקאל "הגרים תהיה להם נחלה בארץ ישראל".</w:t>
      </w:r>
    </w:p>
  </w:footnote>
  <w:footnote w:id="3">
    <w:p w14:paraId="7E23D9E3" w14:textId="77777777" w:rsidR="005B0D1D" w:rsidRDefault="005B0D1D">
      <w:pPr>
        <w:pStyle w:val="a3"/>
        <w:rPr>
          <w:rFonts w:hint="cs"/>
          <w:rtl/>
        </w:rPr>
      </w:pPr>
      <w:r>
        <w:rPr>
          <w:rStyle w:val="a5"/>
        </w:rPr>
        <w:footnoteRef/>
      </w:r>
      <w:r>
        <w:rPr>
          <w:rtl/>
        </w:rPr>
        <w:t xml:space="preserve"> </w:t>
      </w:r>
      <w:r>
        <w:rPr>
          <w:rFonts w:hint="cs"/>
          <w:rtl/>
        </w:rPr>
        <w:t xml:space="preserve">הפסוקים דנים כאמור בפסח דורות, אבל לדרשן אין בעיה להחיל אותם על פסח מצרים. מה יותר פשוט ומובן מכך שהמשועבד שזכה לגאולה איננו רוצה לשתף את מנצלו ומשעבדו </w:t>
      </w:r>
      <w:r>
        <w:rPr>
          <w:rFonts w:hint="cs"/>
          <w:rtl/>
          <w:lang w:val="he-IL"/>
        </w:rPr>
        <w:t>בשמחת גאולתו</w:t>
      </w:r>
      <w:r>
        <w:rPr>
          <w:rtl/>
        </w:rPr>
        <w:t xml:space="preserve"> –</w:t>
      </w:r>
      <w:r>
        <w:rPr>
          <w:rFonts w:hint="cs"/>
          <w:rtl/>
        </w:rPr>
        <w:t xml:space="preserve"> גם לא את יפי הנפש וההגונים שבהם ("הירא את דבר ה' ", המשאילים כלי כסף וזהב)</w:t>
      </w:r>
      <w:r>
        <w:rPr>
          <w:rFonts w:hint="cs"/>
          <w:rtl/>
          <w:lang w:val="he-IL"/>
        </w:rPr>
        <w:t xml:space="preserve">. אין זה אלא דבר טבעי ומובן. בפרט בפסח מצרים. וגם אם בסופו של דבר "ערב רב עלה אתם", עדיין לכתחילה, בשמחת הקרבן המסמל את היציאה מעבדות לחרות (ובו שוחטים את אלהי מצרים לנגד עיניהם, זובחים בארץ מצרים ולא במדבר, ראו דברינו </w:t>
      </w:r>
      <w:hyperlink r:id="rId1" w:history="1">
        <w:r w:rsidRPr="008D7862">
          <w:rPr>
            <w:rStyle w:val="Hyperlink"/>
            <w:rFonts w:hint="cs"/>
            <w:rtl/>
            <w:lang w:val="he-IL"/>
          </w:rPr>
          <w:t>המכה האחת עשרה</w:t>
        </w:r>
      </w:hyperlink>
      <w:r>
        <w:rPr>
          <w:rFonts w:hint="cs"/>
          <w:rtl/>
          <w:lang w:val="he-IL"/>
        </w:rPr>
        <w:t xml:space="preserve"> בפרשה זו), אין למשעבד שום חלק. אבל הפסוק מצווה ואומר: "זאת חוקת הפסח" </w:t>
      </w:r>
      <w:r>
        <w:rPr>
          <w:rtl/>
          <w:lang w:val="he-IL"/>
        </w:rPr>
        <w:t>–</w:t>
      </w:r>
      <w:r>
        <w:rPr>
          <w:rFonts w:hint="cs"/>
          <w:rtl/>
          <w:lang w:val="he-IL"/>
        </w:rPr>
        <w:t xml:space="preserve"> חוקה, לא הוראת שעה, אלא לדורות. ועוד אומר הפסוק: "כל בן נכר" </w:t>
      </w:r>
      <w:r>
        <w:rPr>
          <w:rtl/>
          <w:lang w:val="he-IL"/>
        </w:rPr>
        <w:t>–</w:t>
      </w:r>
      <w:r>
        <w:rPr>
          <w:rFonts w:hint="cs"/>
          <w:rtl/>
          <w:lang w:val="he-IL"/>
        </w:rPr>
        <w:t xml:space="preserve"> לא רק מצרי, אלא כל מי שאינו בן ברית.</w:t>
      </w:r>
    </w:p>
  </w:footnote>
  <w:footnote w:id="4">
    <w:p w14:paraId="406AE1E9" w14:textId="77777777" w:rsidR="005B0D1D" w:rsidRDefault="005B0D1D">
      <w:pPr>
        <w:pStyle w:val="a3"/>
        <w:rPr>
          <w:rFonts w:hint="cs"/>
          <w:rtl/>
        </w:rPr>
      </w:pPr>
      <w:r>
        <w:rPr>
          <w:rStyle w:val="a5"/>
        </w:rPr>
        <w:footnoteRef/>
      </w:r>
      <w:r>
        <w:rPr>
          <w:rtl/>
        </w:rPr>
        <w:t xml:space="preserve"> </w:t>
      </w:r>
      <w:r>
        <w:rPr>
          <w:rFonts w:hint="cs"/>
          <w:rtl/>
          <w:lang w:val="he-IL"/>
        </w:rPr>
        <w:t xml:space="preserve">עניין המסטורין או המסתורין מופיע בהקשר ישיר עם יציאת מצרים: "כך שנו רבותינו בזכות ד' דברים נגאלו ישראל ממצרים, שלא שינו שמם, ולא שינו לשונם, ולא גילו מסתורין שלהם, ולא נפרצו בעריות" (תנחומא בובר בלק כה); וגם ביחס הכללי לאומות העולם ושיתופם בלימוד התורה: "אמר להם הקב"ה לעכו"ם: אתם אומרים שאתם בני, איני יודע אלא מי שמסטורין שלי אצלו הם בני" (תנחומא כי תשא לד, ראו שם המדרש במלואו). עניין המסתורין או המסטורין קשור הן בצניעות איש ואשה (לחיוב ביציאת מצרים ולגנות </w:t>
      </w:r>
      <w:hyperlink r:id="rId2" w:history="1">
        <w:r w:rsidRPr="003262B1">
          <w:rPr>
            <w:rStyle w:val="Hyperlink"/>
            <w:rFonts w:hint="cs"/>
            <w:rtl/>
            <w:lang w:val="he-IL"/>
          </w:rPr>
          <w:t>בשיטים של זנות</w:t>
        </w:r>
      </w:hyperlink>
      <w:r>
        <w:rPr>
          <w:rFonts w:hint="cs"/>
          <w:rtl/>
          <w:lang w:val="he-IL"/>
        </w:rPr>
        <w:t xml:space="preserve"> בערבות מואב) והן בתורה שבע"פ, על כך דנו בקצרה בדברינו </w:t>
      </w:r>
      <w:hyperlink r:id="rId3" w:history="1">
        <w:r w:rsidRPr="003262B1">
          <w:rPr>
            <w:rStyle w:val="Hyperlink"/>
            <w:rFonts w:hint="cs"/>
            <w:rtl/>
            <w:lang w:val="he-IL"/>
          </w:rPr>
          <w:t>כתוב לך את הדברים האלה</w:t>
        </w:r>
      </w:hyperlink>
      <w:r>
        <w:rPr>
          <w:rFonts w:hint="cs"/>
          <w:rtl/>
          <w:lang w:val="he-IL"/>
        </w:rPr>
        <w:t xml:space="preserve"> בפרשת כי תשא, והוא עניין מסתורי שיש לדון בו בהרחבה בפעם אחרת. לענייננו, נראה שמדרש זה הולך צעד אחד נוסף. אין כאן רק "בשמחתו לא יתערב זר" יש כאן משהו מהותי וארוך טווח יותר, משהו שאולי בשבילו באה כל הגאולה: "ולקחתי אתכם לי לעם והייתי לכם לאלהים". הפרדה. היפרדות ישראל לא רק מהמצרים המשעבדים, אלא מכל בן נכר ומכל "אומה אחרת" </w:t>
      </w:r>
      <w:r>
        <w:rPr>
          <w:rtl/>
          <w:lang w:val="he-IL"/>
        </w:rPr>
        <w:t>–</w:t>
      </w:r>
      <w:r>
        <w:rPr>
          <w:rFonts w:hint="cs"/>
          <w:rtl/>
          <w:lang w:val="he-IL"/>
        </w:rPr>
        <w:t xml:space="preserve"> "מגיד דבריו ליעקב, חוקיו ומשפטיו לישראל, לא עשה כן לכל גוי". כאן ועכשיו וגם לדורות.</w:t>
      </w:r>
    </w:p>
  </w:footnote>
  <w:footnote w:id="5">
    <w:p w14:paraId="5F6978A4" w14:textId="77777777" w:rsidR="00B80C8B" w:rsidRDefault="00B80C8B">
      <w:pPr>
        <w:pStyle w:val="a3"/>
        <w:rPr>
          <w:rFonts w:hint="cs"/>
        </w:rPr>
      </w:pPr>
      <w:r>
        <w:rPr>
          <w:rStyle w:val="a5"/>
        </w:rPr>
        <w:footnoteRef/>
      </w:r>
      <w:r>
        <w:rPr>
          <w:rtl/>
        </w:rPr>
        <w:t xml:space="preserve"> </w:t>
      </w:r>
      <w:r>
        <w:rPr>
          <w:rFonts w:hint="cs"/>
          <w:rtl/>
        </w:rPr>
        <w:t>כמו מלמד, אחרי שלימד את משה וכו'.</w:t>
      </w:r>
    </w:p>
  </w:footnote>
  <w:footnote w:id="6">
    <w:p w14:paraId="6C4612FA" w14:textId="77777777" w:rsidR="00A72FBC" w:rsidRDefault="00A72FBC" w:rsidP="008D7862">
      <w:pPr>
        <w:pStyle w:val="a3"/>
        <w:rPr>
          <w:rFonts w:hint="cs"/>
          <w:rtl/>
        </w:rPr>
      </w:pPr>
      <w:r>
        <w:rPr>
          <w:rStyle w:val="a5"/>
        </w:rPr>
        <w:footnoteRef/>
      </w:r>
      <w:r>
        <w:t xml:space="preserve"> </w:t>
      </w:r>
      <w:r>
        <w:rPr>
          <w:rFonts w:hint="cs"/>
          <w:rtl/>
        </w:rPr>
        <w:t xml:space="preserve"> </w:t>
      </w:r>
      <w:r>
        <w:rPr>
          <w:rFonts w:hint="cs"/>
          <w:rtl/>
        </w:rPr>
        <w:t>מדרש זה, מפרשת יתרו, מדקדק בלשון המקרא ו"שם אצבע" על האופן בו מסתיים פרק יח ומתחיל פרק יט</w:t>
      </w:r>
      <w:r w:rsidR="003262B1">
        <w:rPr>
          <w:rFonts w:hint="cs"/>
          <w:rtl/>
        </w:rPr>
        <w:t>, ערב מתן תורה</w:t>
      </w:r>
      <w:r w:rsidR="008D7862">
        <w:rPr>
          <w:rFonts w:hint="cs"/>
          <w:rtl/>
        </w:rPr>
        <w:t>: עצת יתרו למינוי הדיינים</w:t>
      </w:r>
      <w:r w:rsidR="00E243B8">
        <w:rPr>
          <w:rFonts w:hint="cs"/>
          <w:rtl/>
        </w:rPr>
        <w:t xml:space="preserve"> (ראו דברינו </w:t>
      </w:r>
      <w:hyperlink r:id="rId4" w:anchor="gsc.tab=0" w:history="1">
        <w:r w:rsidR="00E243B8" w:rsidRPr="00E243B8">
          <w:rPr>
            <w:rStyle w:val="Hyperlink"/>
            <w:rFonts w:hint="cs"/>
            <w:rtl/>
          </w:rPr>
          <w:t>פרשת מינוי הדיינים</w:t>
        </w:r>
      </w:hyperlink>
      <w:r w:rsidR="00E243B8">
        <w:rPr>
          <w:rFonts w:hint="cs"/>
          <w:rtl/>
        </w:rPr>
        <w:t>)</w:t>
      </w:r>
      <w:r w:rsidR="008D7862">
        <w:rPr>
          <w:rFonts w:hint="cs"/>
          <w:rtl/>
        </w:rPr>
        <w:t xml:space="preserve"> - הפרידה ממנו - מתן תורה.</w:t>
      </w:r>
      <w:r>
        <w:rPr>
          <w:rFonts w:hint="cs"/>
          <w:rtl/>
        </w:rPr>
        <w:t xml:space="preserve"> עם זאת, הוא מחמיר מאד עם יתרו ומקצין את היחס לגויים, לכאורה ללא סיבה ברורה. הלוא כמה וכמה מדרשים יוצאים בשבחו של יתרו שהניח עבודה זרה וביתו ויצא למדבר להיות עם עם ישראל ואף משה </w:t>
      </w:r>
      <w:r w:rsidR="003262B1">
        <w:rPr>
          <w:rFonts w:hint="cs"/>
          <w:rtl/>
        </w:rPr>
        <w:t xml:space="preserve">הצטווה לצאת </w:t>
      </w:r>
      <w:r>
        <w:rPr>
          <w:rFonts w:hint="cs"/>
          <w:rtl/>
        </w:rPr>
        <w:t>לקראתו (</w:t>
      </w:r>
      <w:r w:rsidR="004854DD">
        <w:rPr>
          <w:rFonts w:hint="cs"/>
          <w:rtl/>
        </w:rPr>
        <w:t>ראו</w:t>
      </w:r>
      <w:r>
        <w:rPr>
          <w:rFonts w:hint="cs"/>
          <w:rtl/>
        </w:rPr>
        <w:t xml:space="preserve"> שמות רבה כז ב: "אמר לו הקב"ה (למשה): אני הוא שאמרתי והיה העולם, אני הוא שאני מקרב ... אדם זה שבא אצלך לא בא אלא לשם שמים, אף אתה קרבהו ואל תרחיקהו"). </w:t>
      </w:r>
      <w:r w:rsidR="008D7862">
        <w:rPr>
          <w:rFonts w:hint="cs"/>
          <w:rtl/>
        </w:rPr>
        <w:t xml:space="preserve">ומה עם המקלט שנתן יתרו לאדם שמבוקש ע"י מלך מצרים? </w:t>
      </w:r>
      <w:r>
        <w:rPr>
          <w:rFonts w:hint="cs"/>
          <w:rtl/>
        </w:rPr>
        <w:t xml:space="preserve">זאת ועוד, אם כאן יש למדרש סמך </w:t>
      </w:r>
      <w:r w:rsidR="008D7862">
        <w:rPr>
          <w:rFonts w:hint="cs"/>
          <w:rtl/>
        </w:rPr>
        <w:t xml:space="preserve">כלשהו </w:t>
      </w:r>
      <w:r>
        <w:rPr>
          <w:rFonts w:hint="cs"/>
          <w:rtl/>
        </w:rPr>
        <w:t>במקרא, מה יעשה עם הפסוקים בפרק י בספר במדבר ש</w:t>
      </w:r>
      <w:r w:rsidR="008D7862">
        <w:rPr>
          <w:rFonts w:hint="cs"/>
          <w:rtl/>
        </w:rPr>
        <w:t xml:space="preserve">ם </w:t>
      </w:r>
      <w:r>
        <w:rPr>
          <w:rFonts w:hint="cs"/>
          <w:rtl/>
        </w:rPr>
        <w:t>משה מבקש וחוזר ומבקש מיתרו שלא יעזוב את בני ישראל "והיית לנו לעיניים"</w:t>
      </w:r>
      <w:r w:rsidR="00DA28A8">
        <w:rPr>
          <w:rFonts w:hint="cs"/>
          <w:rtl/>
        </w:rPr>
        <w:t xml:space="preserve"> (</w:t>
      </w:r>
      <w:r w:rsidR="004854DD">
        <w:rPr>
          <w:rFonts w:hint="cs"/>
          <w:rtl/>
        </w:rPr>
        <w:t>ראו</w:t>
      </w:r>
      <w:r w:rsidR="00DA28A8">
        <w:rPr>
          <w:rFonts w:hint="cs"/>
          <w:rtl/>
        </w:rPr>
        <w:t xml:space="preserve"> דברינו </w:t>
      </w:r>
      <w:hyperlink r:id="rId5" w:history="1">
        <w:r w:rsidR="00DA28A8" w:rsidRPr="00DA28A8">
          <w:rPr>
            <w:rStyle w:val="Hyperlink"/>
            <w:rFonts w:hint="cs"/>
            <w:rtl/>
          </w:rPr>
          <w:t>דו-שיח משה יתרו</w:t>
        </w:r>
      </w:hyperlink>
      <w:r w:rsidR="00DA28A8">
        <w:rPr>
          <w:rFonts w:hint="cs"/>
          <w:rtl/>
        </w:rPr>
        <w:t xml:space="preserve"> בפרשת בהעלותך)</w:t>
      </w:r>
      <w:r>
        <w:rPr>
          <w:rFonts w:hint="cs"/>
          <w:rtl/>
        </w:rPr>
        <w:t xml:space="preserve">. אמנם, </w:t>
      </w:r>
      <w:r w:rsidR="00E243B8">
        <w:rPr>
          <w:rFonts w:hint="cs"/>
          <w:rtl/>
        </w:rPr>
        <w:t>יש לא מעט</w:t>
      </w:r>
      <w:r>
        <w:rPr>
          <w:rFonts w:hint="cs"/>
          <w:rtl/>
        </w:rPr>
        <w:t xml:space="preserve"> מקומות </w:t>
      </w:r>
      <w:r w:rsidR="00E243B8">
        <w:rPr>
          <w:rFonts w:hint="cs"/>
          <w:rtl/>
        </w:rPr>
        <w:t xml:space="preserve">במדרש בהם </w:t>
      </w:r>
      <w:r>
        <w:rPr>
          <w:rFonts w:hint="cs"/>
          <w:rtl/>
        </w:rPr>
        <w:t>הדרשן לא  עושה את חשבון המקרא והדמויות שבו (כולל משה והאבות), כמו את חשבון קהל שומעיו וזמנו; ואפשר שגם כאן הוא נלחם בתופעות של ג</w:t>
      </w:r>
      <w:r w:rsidR="00DA28A8">
        <w:rPr>
          <w:rFonts w:hint="cs"/>
          <w:rtl/>
        </w:rPr>
        <w:t>י</w:t>
      </w:r>
      <w:r>
        <w:rPr>
          <w:rFonts w:hint="cs"/>
          <w:rtl/>
        </w:rPr>
        <w:t xml:space="preserve">רות שלא לשמה והתקרבות מזויפת ליהדות (בתקופה בה </w:t>
      </w:r>
      <w:r w:rsidR="00DA28A8">
        <w:rPr>
          <w:rFonts w:hint="cs"/>
          <w:rtl/>
        </w:rPr>
        <w:t>הפגאניות</w:t>
      </w:r>
      <w:r>
        <w:rPr>
          <w:rFonts w:hint="cs"/>
          <w:rtl/>
        </w:rPr>
        <w:t xml:space="preserve"> נמצא</w:t>
      </w:r>
      <w:r w:rsidR="00DA28A8">
        <w:rPr>
          <w:rFonts w:hint="cs"/>
          <w:rtl/>
        </w:rPr>
        <w:t>ת</w:t>
      </w:r>
      <w:r>
        <w:rPr>
          <w:rFonts w:hint="cs"/>
          <w:rtl/>
        </w:rPr>
        <w:t xml:space="preserve"> בשקיעה) וכל זאת "על חשבונו של יתרו". </w:t>
      </w:r>
      <w:r w:rsidR="00474E7D">
        <w:rPr>
          <w:rFonts w:hint="cs"/>
          <w:rtl/>
        </w:rPr>
        <w:t xml:space="preserve">ויש דרשנים שונים. </w:t>
      </w:r>
      <w:r>
        <w:rPr>
          <w:rFonts w:hint="cs"/>
          <w:rtl/>
        </w:rPr>
        <w:t xml:space="preserve">ועדיין מדרש זה כואב וקשה והמאיר עינינו </w:t>
      </w:r>
      <w:r w:rsidR="00E243B8">
        <w:rPr>
          <w:rFonts w:hint="cs"/>
          <w:rtl/>
        </w:rPr>
        <w:t xml:space="preserve">בו </w:t>
      </w:r>
      <w:r>
        <w:rPr>
          <w:rFonts w:hint="cs"/>
          <w:rtl/>
        </w:rPr>
        <w:t>יבורך.</w:t>
      </w:r>
    </w:p>
  </w:footnote>
  <w:footnote w:id="7">
    <w:p w14:paraId="5752F422" w14:textId="77777777" w:rsidR="00AF2CFE" w:rsidRDefault="00AF2CFE">
      <w:pPr>
        <w:pStyle w:val="a3"/>
        <w:rPr>
          <w:rFonts w:hint="cs"/>
          <w:rtl/>
        </w:rPr>
      </w:pPr>
      <w:r>
        <w:rPr>
          <w:rStyle w:val="a5"/>
        </w:rPr>
        <w:footnoteRef/>
      </w:r>
      <w:r>
        <w:rPr>
          <w:rtl/>
        </w:rPr>
        <w:t xml:space="preserve"> </w:t>
      </w:r>
      <w:r>
        <w:rPr>
          <w:rFonts w:hint="cs"/>
          <w:rtl/>
        </w:rPr>
        <w:t>נעשה אתנחתא קלה במדרשי ההלכה ונתבונן במקרה שמסופר בגמרא על בן נכר שאכל קרבן פסח ברמייה.</w:t>
      </w:r>
    </w:p>
  </w:footnote>
  <w:footnote w:id="8">
    <w:p w14:paraId="246CAB2C" w14:textId="77777777" w:rsidR="000C1226" w:rsidRDefault="000C1226">
      <w:pPr>
        <w:pStyle w:val="a3"/>
        <w:rPr>
          <w:rFonts w:hint="cs"/>
          <w:rtl/>
        </w:rPr>
      </w:pPr>
      <w:r>
        <w:rPr>
          <w:rStyle w:val="a5"/>
        </w:rPr>
        <w:footnoteRef/>
      </w:r>
      <w:r>
        <w:rPr>
          <w:rtl/>
        </w:rPr>
        <w:t xml:space="preserve"> </w:t>
      </w:r>
      <w:r>
        <w:rPr>
          <w:rFonts w:hint="cs"/>
          <w:rtl/>
        </w:rPr>
        <w:t>נכרי אחד. מכאן ואילך נביא את נוסח הסיפור הזה שבגמרא פסחים בתרגום לעברית בעזרת פירוש שטיינזלץ.</w:t>
      </w:r>
      <w:r w:rsidR="00723DF5">
        <w:rPr>
          <w:rFonts w:hint="cs"/>
          <w:rtl/>
        </w:rPr>
        <w:t xml:space="preserve"> אך שגיאות אם ישנן הן כולן שלנו ומומלץ לצטט מהמקור.</w:t>
      </w:r>
    </w:p>
  </w:footnote>
  <w:footnote w:id="9">
    <w:p w14:paraId="77EF8342" w14:textId="77777777" w:rsidR="000C1226" w:rsidRDefault="000C1226">
      <w:pPr>
        <w:pStyle w:val="a3"/>
        <w:rPr>
          <w:rFonts w:hint="cs"/>
        </w:rPr>
      </w:pPr>
      <w:r>
        <w:rPr>
          <w:rStyle w:val="a5"/>
        </w:rPr>
        <w:footnoteRef/>
      </w:r>
      <w:r>
        <w:rPr>
          <w:rtl/>
        </w:rPr>
        <w:t xml:space="preserve"> </w:t>
      </w:r>
      <w:r>
        <w:rPr>
          <w:rFonts w:hint="cs"/>
          <w:rtl/>
        </w:rPr>
        <w:t>התחזה ליהודי.</w:t>
      </w:r>
    </w:p>
  </w:footnote>
  <w:footnote w:id="10">
    <w:p w14:paraId="3A8B77BC" w14:textId="77777777" w:rsidR="000C1226" w:rsidRDefault="000C1226" w:rsidP="009D4098">
      <w:pPr>
        <w:pStyle w:val="a3"/>
        <w:rPr>
          <w:rFonts w:hint="cs"/>
        </w:rPr>
      </w:pPr>
      <w:r>
        <w:rPr>
          <w:rStyle w:val="a5"/>
        </w:rPr>
        <w:footnoteRef/>
      </w:r>
      <w:r>
        <w:rPr>
          <w:rtl/>
        </w:rPr>
        <w:t xml:space="preserve"> </w:t>
      </w:r>
      <w:r>
        <w:rPr>
          <w:rFonts w:hint="cs"/>
          <w:rtl/>
        </w:rPr>
        <w:t>משופרא דשופרא, מהחלק הכי יפה. מהמשך הסיפור עולה שהאמירה הייתה בגדר התפארות כללית בעיר מגוריו נציבין, כפי שעולה מהמשך הסיפור</w:t>
      </w:r>
      <w:r w:rsidR="00BB705E">
        <w:rPr>
          <w:rFonts w:hint="cs"/>
          <w:rtl/>
        </w:rPr>
        <w:t>, והדברים הגיעו לאזניו של רבי יהודה בן בתירא שגר שם.</w:t>
      </w:r>
      <w:r w:rsidR="009D4098">
        <w:rPr>
          <w:rFonts w:hint="cs"/>
          <w:rtl/>
        </w:rPr>
        <w:t xml:space="preserve"> העיר נציבין מזוהה עם </w:t>
      </w:r>
      <w:hyperlink r:id="rId6" w:history="1">
        <w:r w:rsidR="009D4098" w:rsidRPr="00723DF5">
          <w:rPr>
            <w:rStyle w:val="Hyperlink"/>
            <w:rFonts w:hint="cs"/>
            <w:rtl/>
          </w:rPr>
          <w:t xml:space="preserve">נוסאיבין </w:t>
        </w:r>
        <w:r w:rsidR="009D4098" w:rsidRPr="00723DF5">
          <w:rPr>
            <w:rStyle w:val="Hyperlink"/>
          </w:rPr>
          <w:t>(Nusaybin)</w:t>
        </w:r>
      </w:hyperlink>
      <w:r w:rsidR="009D4098">
        <w:rPr>
          <w:rFonts w:hint="cs"/>
          <w:rtl/>
        </w:rPr>
        <w:t xml:space="preserve"> שבדרום מזרח טורקיה של היום. העיר ש</w:t>
      </w:r>
      <w:r w:rsidR="00723DF5">
        <w:rPr>
          <w:rFonts w:hint="cs"/>
          <w:rtl/>
        </w:rPr>
        <w:t>י</w:t>
      </w:r>
      <w:r w:rsidR="009D4098">
        <w:rPr>
          <w:rFonts w:hint="cs"/>
          <w:rtl/>
        </w:rPr>
        <w:t>משה מרכז יהודי חשוב השייך ליהודי בבל ובה בעת גם מרכז נוצרי חשוב. הדעת נותנת שהנכרי היה נוצרי לא יהודי שביקש להתגרות ביהודים.</w:t>
      </w:r>
      <w:r>
        <w:rPr>
          <w:rFonts w:hint="cs"/>
          <w:rtl/>
        </w:rPr>
        <w:t xml:space="preserve"> </w:t>
      </w:r>
    </w:p>
  </w:footnote>
  <w:footnote w:id="11">
    <w:p w14:paraId="137D2B69" w14:textId="77777777" w:rsidR="009D4098" w:rsidRDefault="009D4098" w:rsidP="008B7040">
      <w:pPr>
        <w:pStyle w:val="a3"/>
        <w:rPr>
          <w:rFonts w:hint="cs"/>
          <w:rtl/>
        </w:rPr>
      </w:pPr>
      <w:r>
        <w:rPr>
          <w:rStyle w:val="a5"/>
        </w:rPr>
        <w:footnoteRef/>
      </w:r>
      <w:r>
        <w:rPr>
          <w:rtl/>
        </w:rPr>
        <w:t xml:space="preserve"> </w:t>
      </w:r>
      <w:r>
        <w:rPr>
          <w:rFonts w:hint="cs"/>
          <w:rtl/>
        </w:rPr>
        <w:t xml:space="preserve">האליה של קרבון פסח אינה נאכלת אלא מוקטרת על המזבח כחלק מהאימורים של </w:t>
      </w:r>
      <w:r w:rsidR="008B7040">
        <w:rPr>
          <w:rFonts w:hint="cs"/>
          <w:rtl/>
        </w:rPr>
        <w:t xml:space="preserve">קרבן שלמים (פסח הוא סוג של קרבן שלמים), </w:t>
      </w:r>
      <w:r w:rsidR="004854DD">
        <w:rPr>
          <w:rFonts w:hint="cs"/>
          <w:rtl/>
        </w:rPr>
        <w:t>ראו</w:t>
      </w:r>
      <w:r w:rsidR="008B7040">
        <w:rPr>
          <w:rFonts w:hint="cs"/>
          <w:rtl/>
        </w:rPr>
        <w:t xml:space="preserve"> </w:t>
      </w:r>
      <w:r w:rsidR="008B7040">
        <w:rPr>
          <w:rtl/>
        </w:rPr>
        <w:t>ויקרא</w:t>
      </w:r>
      <w:r w:rsidR="008B7040">
        <w:rPr>
          <w:rFonts w:hint="cs"/>
          <w:rtl/>
        </w:rPr>
        <w:t xml:space="preserve"> ג ט: "</w:t>
      </w:r>
      <w:r w:rsidR="008B7040">
        <w:rPr>
          <w:rtl/>
        </w:rPr>
        <w:t xml:space="preserve">וְהִקְרִיב מִזֶּבַח הַשְּׁלָמִים אִשֶּׁה לַה' חֶלְבּוֹ הָאַלְיָה תְמִימָה </w:t>
      </w:r>
      <w:r w:rsidR="008B7040">
        <w:rPr>
          <w:rFonts w:hint="cs"/>
          <w:rtl/>
        </w:rPr>
        <w:t>וכו' ".</w:t>
      </w:r>
    </w:p>
  </w:footnote>
  <w:footnote w:id="12">
    <w:p w14:paraId="43F712E4" w14:textId="77777777" w:rsidR="00481480" w:rsidRDefault="00481480">
      <w:pPr>
        <w:pStyle w:val="a3"/>
        <w:rPr>
          <w:rFonts w:hint="cs"/>
          <w:rtl/>
        </w:rPr>
      </w:pPr>
      <w:r>
        <w:rPr>
          <w:rStyle w:val="a5"/>
        </w:rPr>
        <w:footnoteRef/>
      </w:r>
      <w:r>
        <w:rPr>
          <w:rtl/>
        </w:rPr>
        <w:t xml:space="preserve"> </w:t>
      </w:r>
      <w:r>
        <w:rPr>
          <w:rFonts w:hint="cs"/>
          <w:rtl/>
        </w:rPr>
        <w:t>מה קורה כאן?</w:t>
      </w:r>
    </w:p>
  </w:footnote>
  <w:footnote w:id="13">
    <w:p w14:paraId="789C940F" w14:textId="77777777" w:rsidR="003D1D64" w:rsidRDefault="003D1D64">
      <w:pPr>
        <w:pStyle w:val="a3"/>
        <w:rPr>
          <w:rFonts w:hint="cs"/>
          <w:rtl/>
        </w:rPr>
      </w:pPr>
      <w:r>
        <w:rPr>
          <w:rStyle w:val="a5"/>
        </w:rPr>
        <w:footnoteRef/>
      </w:r>
      <w:r>
        <w:rPr>
          <w:rtl/>
        </w:rPr>
        <w:t xml:space="preserve"> </w:t>
      </w:r>
      <w:r>
        <w:rPr>
          <w:rFonts w:hint="cs"/>
          <w:rtl/>
        </w:rPr>
        <w:t xml:space="preserve">שאלה גדולה שפרשני התלמוד (רש"י, תוספות ואחרים) דנים בה היא למה התחייב האיש מיתה. יהודי שלא קיים את מצוות קרבן פסח חייב כרת שהיא מיתה בידי שמים (זו ומצוות המילה הן שתי מצוות עשה היחידות בתורה שאי קיומן הוא בעונש כרת), אבל גוי, מה עניינו בזה? אפשר שהיה כאן 'זעם ההמון' בדומה לצדוקי שרגמוהו העם באתרוגיו (סוכה פרק ד משנה ט, תוספתא סוכה ג טז ועוד), ולא עפ"י הוראת בית דין. הערה נוספת נוגעת לר' יהודה בן בתירא שהוא מצאצאי משפחת בני בתירא. </w:t>
      </w:r>
      <w:r w:rsidR="004854DD">
        <w:rPr>
          <w:rFonts w:hint="cs"/>
          <w:rtl/>
        </w:rPr>
        <w:t>ראו</w:t>
      </w:r>
      <w:r>
        <w:rPr>
          <w:rFonts w:hint="cs"/>
          <w:rtl/>
        </w:rPr>
        <w:t xml:space="preserve"> הסיפור על בני בתירא בגמרא פסחים בדיון אם קרבן פסח דוחה את השבת או לא, מובא בדברינו </w:t>
      </w:r>
      <w:hyperlink r:id="rId7" w:history="1">
        <w:r w:rsidRPr="00B64DFD">
          <w:rPr>
            <w:rStyle w:val="Hyperlink"/>
            <w:rFonts w:hint="cs"/>
            <w:rtl/>
          </w:rPr>
          <w:t>בני בתירא</w:t>
        </w:r>
      </w:hyperlink>
      <w:r>
        <w:rPr>
          <w:rFonts w:hint="cs"/>
          <w:rtl/>
        </w:rPr>
        <w:t xml:space="preserve"> בפסח. בני בתירא שהיו ענווים ושפלי רוח (בבא מציעא פד ע"ב) מוותרים על ראשות הסנהדרין והנהגת החכמים לטובת הלל שעלה מבבל וידע את ההלכה שקרבן פסח דוחה את השבת (שהייתה לו קבלה על זה משמעיה ואבטליון) ובהדרגה מסתלקים ממרכז הבמה. </w:t>
      </w:r>
      <w:r w:rsidR="004854DD">
        <w:rPr>
          <w:rFonts w:hint="cs"/>
          <w:rtl/>
        </w:rPr>
        <w:t>ראו</w:t>
      </w:r>
      <w:r>
        <w:rPr>
          <w:rFonts w:hint="cs"/>
          <w:rtl/>
        </w:rPr>
        <w:t xml:space="preserve"> עדיין אזכורם למשל במחלוקת עם רבן יוחנן בן זכאי לגבי תקיעה בשופר בבית הדין הגדול בראש השנה שחל בשבת (ראש השנה כט ע"ב), לצד אזכור רב של ר' יהודה ור' יהושע בן בתירא, אבל כקבוצה ואסכולה הם הולכים ומתרחקים משאר החכמים. מושב ר' יהודה בן בתירא בנציבין הוא לא רק במרחק גדול מאד מירושלים, אלא שייך כבר לגולת בבל. </w:t>
      </w:r>
      <w:r w:rsidR="004854DD">
        <w:rPr>
          <w:rFonts w:hint="cs"/>
          <w:rtl/>
        </w:rPr>
        <w:t>ראו</w:t>
      </w:r>
      <w:r>
        <w:rPr>
          <w:rFonts w:hint="cs"/>
          <w:rtl/>
        </w:rPr>
        <w:t xml:space="preserve"> דיון בתוספות על הדף שם מדוע הוא עצמו לא עלה לחגוג את הפסח בירושלים. אבל מצודתם וצילם הגדול של בני בתירא עדיין מרחף מעל העיר ירושלים.</w:t>
      </w:r>
    </w:p>
  </w:footnote>
  <w:footnote w:id="14">
    <w:p w14:paraId="29E8FE7C" w14:textId="77777777" w:rsidR="00481480" w:rsidRDefault="00481480">
      <w:pPr>
        <w:pStyle w:val="a3"/>
        <w:rPr>
          <w:rFonts w:hint="cs"/>
          <w:rtl/>
        </w:rPr>
      </w:pPr>
      <w:r>
        <w:rPr>
          <w:rStyle w:val="a5"/>
        </w:rPr>
        <w:footnoteRef/>
      </w:r>
      <w:r>
        <w:rPr>
          <w:rtl/>
        </w:rPr>
        <w:t xml:space="preserve"> </w:t>
      </w:r>
      <w:r>
        <w:rPr>
          <w:rFonts w:hint="cs"/>
          <w:rtl/>
        </w:rPr>
        <w:t xml:space="preserve">חמישה פסוקים לאחר הפסוק "כל בן נכר לא יאכל בו" המוציא את מי שאינם מבני ישראל מהפסח, בא פסוק נוסף: "וכל ערל לא יאכל בו", המטיל הגבלה נוספת, הפעם על יהודי שאינו מהול. </w:t>
      </w:r>
      <w:r>
        <w:rPr>
          <w:rFonts w:hint="cs"/>
          <w:rtl/>
          <w:lang w:val="he-IL"/>
        </w:rPr>
        <w:t>ראו גמרא פסחים צו ע"א מדוע צריך לציין גם בן נכר וגם ערל שאין ללמוד מהאחד על השני, למשל מערל על בן נכר מקל וחומר, שאפשר לומר שערל הוא מאוס אבל בן נכר איננו מאוס</w:t>
      </w:r>
      <w:r>
        <w:rPr>
          <w:rFonts w:hint="cs"/>
          <w:rtl/>
        </w:rPr>
        <w:t xml:space="preserve">. הגבלה זו חושפת את אחת ההתדרדרויות החמורות של עם ישראל במצרים (שהגיעו עד מט שערי טומאה) שלא קיימו את ברית המילה: "לא בקשו ישראל לימול במצרים אלא כולם בטלו את המילה במצרים, חוץ משבטו של לוי ... וכיון שראו ישראל שפסל לערלים לאכול בפסח, עמדו ... ומלו" (שמות רבה יט ה). ראו דברינו </w:t>
      </w:r>
      <w:hyperlink r:id="rId8" w:history="1">
        <w:r w:rsidRPr="00DA28A8">
          <w:rPr>
            <w:rStyle w:val="Hyperlink"/>
            <w:rFonts w:hint="cs"/>
            <w:rtl/>
          </w:rPr>
          <w:t>משכו וקחו לכם</w:t>
        </w:r>
      </w:hyperlink>
      <w:r>
        <w:rPr>
          <w:rFonts w:hint="cs"/>
          <w:rtl/>
        </w:rPr>
        <w:t>.</w:t>
      </w:r>
    </w:p>
  </w:footnote>
  <w:footnote w:id="15">
    <w:p w14:paraId="6A779869" w14:textId="77777777" w:rsidR="008D7862" w:rsidRDefault="008D7862" w:rsidP="008D7862">
      <w:pPr>
        <w:pStyle w:val="a3"/>
        <w:rPr>
          <w:rFonts w:hint="cs"/>
          <w:rtl/>
        </w:rPr>
      </w:pPr>
      <w:r>
        <w:rPr>
          <w:rStyle w:val="a5"/>
        </w:rPr>
        <w:footnoteRef/>
      </w:r>
      <w:r>
        <w:rPr>
          <w:rtl/>
        </w:rPr>
        <w:t xml:space="preserve"> </w:t>
      </w:r>
      <w:r w:rsidR="004854DD">
        <w:rPr>
          <w:rFonts w:hint="cs"/>
          <w:rtl/>
        </w:rPr>
        <w:t>ראו</w:t>
      </w:r>
      <w:r>
        <w:rPr>
          <w:rFonts w:hint="cs"/>
          <w:rtl/>
        </w:rPr>
        <w:t xml:space="preserve"> שם התחלת המדרש שהקב"ה הוציא "</w:t>
      </w:r>
      <w:r>
        <w:rPr>
          <w:rtl/>
        </w:rPr>
        <w:t>ריח טוב מבשומי גן עדן</w:t>
      </w:r>
      <w:r>
        <w:rPr>
          <w:rFonts w:hint="cs"/>
          <w:rtl/>
        </w:rPr>
        <w:t xml:space="preserve">" על מנת לסלק את הריח הרע של דם הבכורות שמתו באותו הלילה. ואנו נתמקד בחלק המדרש </w:t>
      </w:r>
      <w:r w:rsidR="00723DF5">
        <w:rPr>
          <w:rFonts w:hint="cs"/>
          <w:rtl/>
        </w:rPr>
        <w:t>ש</w:t>
      </w:r>
      <w:r>
        <w:rPr>
          <w:rFonts w:hint="cs"/>
          <w:rtl/>
        </w:rPr>
        <w:t>הוא עניינינו.</w:t>
      </w:r>
      <w:r>
        <w:rPr>
          <w:rtl/>
        </w:rPr>
        <w:t xml:space="preserve"> </w:t>
      </w:r>
    </w:p>
  </w:footnote>
  <w:footnote w:id="16">
    <w:p w14:paraId="091EEB49" w14:textId="77777777" w:rsidR="008D7862" w:rsidRDefault="008D7862" w:rsidP="000521CD">
      <w:pPr>
        <w:pStyle w:val="a3"/>
        <w:rPr>
          <w:rFonts w:hint="cs"/>
          <w:rtl/>
        </w:rPr>
      </w:pPr>
      <w:r>
        <w:rPr>
          <w:rStyle w:val="a5"/>
        </w:rPr>
        <w:footnoteRef/>
      </w:r>
      <w:r>
        <w:rPr>
          <w:rtl/>
        </w:rPr>
        <w:t xml:space="preserve"> </w:t>
      </w:r>
      <w:r>
        <w:rPr>
          <w:rFonts w:hint="cs"/>
          <w:rtl/>
        </w:rPr>
        <w:t xml:space="preserve">מתאווה לאכול, כך מפרש דונסקי. </w:t>
      </w:r>
      <w:r w:rsidR="003758A1">
        <w:rPr>
          <w:rFonts w:hint="cs"/>
          <w:rtl/>
        </w:rPr>
        <w:t>במילון אבן שושן, השורש קה"ה משמעותו נפגם, לקה, ר</w:t>
      </w:r>
      <w:r w:rsidR="003758A1">
        <w:rPr>
          <w:rFonts w:hint="eastAsia"/>
          <w:rtl/>
        </w:rPr>
        <w:t>ָ</w:t>
      </w:r>
      <w:r w:rsidR="003758A1">
        <w:rPr>
          <w:rFonts w:hint="cs"/>
          <w:rtl/>
        </w:rPr>
        <w:t>פ</w:t>
      </w:r>
      <w:r w:rsidR="003758A1">
        <w:rPr>
          <w:rFonts w:hint="eastAsia"/>
          <w:rtl/>
        </w:rPr>
        <w:t>ָ</w:t>
      </w:r>
      <w:r w:rsidR="003758A1">
        <w:rPr>
          <w:rFonts w:hint="cs"/>
          <w:rtl/>
        </w:rPr>
        <w:t xml:space="preserve">ה, כמו קהות חושים או "תקהינה שיניו" והוא מביא מדרש זה ומסביר: קהתה נפשו </w:t>
      </w:r>
      <w:r w:rsidR="003758A1">
        <w:rPr>
          <w:rtl/>
        </w:rPr>
        <w:t>–</w:t>
      </w:r>
      <w:r w:rsidR="003758A1">
        <w:rPr>
          <w:rFonts w:hint="cs"/>
          <w:rtl/>
        </w:rPr>
        <w:t xml:space="preserve"> חלשה נפשו</w:t>
      </w:r>
      <w:r>
        <w:rPr>
          <w:rFonts w:hint="cs"/>
          <w:rtl/>
        </w:rPr>
        <w:t>.</w:t>
      </w:r>
      <w:r w:rsidR="00CB1FCB">
        <w:rPr>
          <w:rFonts w:hint="cs"/>
          <w:rtl/>
        </w:rPr>
        <w:t xml:space="preserve"> וביידיש: חלושעס.</w:t>
      </w:r>
    </w:p>
  </w:footnote>
  <w:footnote w:id="17">
    <w:p w14:paraId="0234FBA8" w14:textId="77777777" w:rsidR="008D7862" w:rsidRDefault="008D7862">
      <w:pPr>
        <w:pStyle w:val="a3"/>
        <w:rPr>
          <w:rFonts w:hint="cs"/>
          <w:rtl/>
        </w:rPr>
      </w:pPr>
      <w:r>
        <w:rPr>
          <w:rStyle w:val="a5"/>
        </w:rPr>
        <w:footnoteRef/>
      </w:r>
      <w:r>
        <w:rPr>
          <w:rtl/>
        </w:rPr>
        <w:t xml:space="preserve"> </w:t>
      </w:r>
      <w:r>
        <w:rPr>
          <w:rFonts w:hint="cs"/>
          <w:rtl/>
        </w:rPr>
        <w:t xml:space="preserve">בקיצור או בתמצית, מיוונית. </w:t>
      </w:r>
      <w:r w:rsidR="004854DD">
        <w:rPr>
          <w:rFonts w:hint="cs"/>
          <w:rtl/>
        </w:rPr>
        <w:t>ראו</w:t>
      </w:r>
      <w:r>
        <w:rPr>
          <w:rFonts w:hint="cs"/>
          <w:rtl/>
        </w:rPr>
        <w:t xml:space="preserve"> מילון ג'סטרו ודונסקי על המדרש.</w:t>
      </w:r>
    </w:p>
  </w:footnote>
  <w:footnote w:id="18">
    <w:p w14:paraId="45A70EFC" w14:textId="77777777" w:rsidR="006A3E88" w:rsidRDefault="006A3E88">
      <w:pPr>
        <w:pStyle w:val="a3"/>
        <w:rPr>
          <w:rFonts w:hint="cs"/>
          <w:rtl/>
        </w:rPr>
      </w:pPr>
      <w:r>
        <w:rPr>
          <w:rStyle w:val="a5"/>
        </w:rPr>
        <w:footnoteRef/>
      </w:r>
      <w:r>
        <w:rPr>
          <w:rtl/>
        </w:rPr>
        <w:t xml:space="preserve"> </w:t>
      </w:r>
      <w:r>
        <w:rPr>
          <w:rFonts w:hint="cs"/>
          <w:rtl/>
        </w:rPr>
        <w:t xml:space="preserve">בדומה לשמות רבה בו פתחנו אך בעוצמה רבה יותר, דורש מדרש זה את הפסוקים של פסח דורות, כולם ובאופן מדורג, על פסח מצרים. בני ישראל במצרים משתוקקים לאכול סוף סוף מקרבן הפסח, על רקע ריחות בושמי גן העדן שהפריח הקב"ה על מנת שלא יחושו בדם בכורות מצרים, אבל תחילה עליהם להיבדל מבני הנכר שאיתם. מי בני נכר אלה ומהיכן באו אל בני ישראל? </w:t>
      </w:r>
      <w:r w:rsidR="00C83844">
        <w:rPr>
          <w:rFonts w:hint="cs"/>
          <w:rtl/>
        </w:rPr>
        <w:t xml:space="preserve">שכניהם המצרים שכבר הזכרנו בהערה </w:t>
      </w:r>
      <w:r w:rsidR="005B0D1D">
        <w:rPr>
          <w:rFonts w:hint="cs"/>
          <w:rtl/>
        </w:rPr>
        <w:t>3</w:t>
      </w:r>
      <w:r w:rsidR="00C83844">
        <w:rPr>
          <w:rFonts w:hint="cs"/>
          <w:rtl/>
        </w:rPr>
        <w:t xml:space="preserve"> לעיל? </w:t>
      </w:r>
      <w:r>
        <w:rPr>
          <w:rFonts w:hint="cs"/>
          <w:rtl/>
        </w:rPr>
        <w:t xml:space="preserve">האם אלה הערב רב שבסוף יצא איתם? </w:t>
      </w:r>
      <w:r w:rsidR="00C83844">
        <w:rPr>
          <w:rFonts w:hint="cs"/>
          <w:rtl/>
        </w:rPr>
        <w:t xml:space="preserve">ראו דברינו </w:t>
      </w:r>
      <w:hyperlink r:id="rId9" w:anchor="gsc.tab=0" w:history="1">
        <w:r w:rsidR="00C83844" w:rsidRPr="00CD6F04">
          <w:rPr>
            <w:rStyle w:val="Hyperlink"/>
            <w:rFonts w:hint="cs"/>
            <w:rtl/>
          </w:rPr>
          <w:t>גם ערב רב עלה איתם</w:t>
        </w:r>
      </w:hyperlink>
      <w:r w:rsidR="00C83844">
        <w:rPr>
          <w:rFonts w:hint="cs"/>
          <w:rtl/>
        </w:rPr>
        <w:t xml:space="preserve"> בפרשה זו</w:t>
      </w:r>
      <w:r w:rsidR="00CD6F04">
        <w:rPr>
          <w:rFonts w:hint="cs"/>
          <w:rtl/>
        </w:rPr>
        <w:t xml:space="preserve">. </w:t>
      </w:r>
      <w:r>
        <w:rPr>
          <w:rFonts w:hint="cs"/>
          <w:rtl/>
        </w:rPr>
        <w:t>כך או כך, עדיין אי אפשר לאכול מקרבן הפסח והנפש תמשיך לקהות, משום שיש לבני ישראל עבדים שאינם מולים ויש למול אותם תחילה (ובמשמע שאי מילת העבדים מעכבת את האדון מלאכול הפסח). מהיכן היו לבני ישראל במצרים עבדים גם על כך יש לשאול</w:t>
      </w:r>
      <w:r w:rsidR="00C83844">
        <w:rPr>
          <w:rFonts w:hint="cs"/>
          <w:rtl/>
        </w:rPr>
        <w:t xml:space="preserve"> (אולי פתרון בדברינו מיוחסים ובעלי שררה במצרים בפרשת וארא). סוף דבר, </w:t>
      </w:r>
      <w:r>
        <w:rPr>
          <w:rFonts w:hint="cs"/>
          <w:rtl/>
        </w:rPr>
        <w:t xml:space="preserve">הגענו אל התחנה השלישית: בני ישראל עצמם! הרי אתם עצמכם ערלים, כיצד זה תאכלו את קרבן הפסח? </w:t>
      </w:r>
      <w:r w:rsidR="004854DD">
        <w:rPr>
          <w:rFonts w:hint="cs"/>
          <w:rtl/>
        </w:rPr>
        <w:t>ראו</w:t>
      </w:r>
      <w:r>
        <w:rPr>
          <w:rFonts w:hint="cs"/>
          <w:rtl/>
        </w:rPr>
        <w:t xml:space="preserve"> דברינו </w:t>
      </w:r>
      <w:hyperlink r:id="rId10" w:history="1">
        <w:r w:rsidRPr="006A3E88">
          <w:rPr>
            <w:rStyle w:val="Hyperlink"/>
            <w:rFonts w:hint="cs"/>
            <w:rtl/>
          </w:rPr>
          <w:t>כולנו גרים</w:t>
        </w:r>
      </w:hyperlink>
      <w:r>
        <w:rPr>
          <w:rFonts w:hint="cs"/>
          <w:rtl/>
        </w:rPr>
        <w:t xml:space="preserve"> בחג השבועות.</w:t>
      </w:r>
    </w:p>
  </w:footnote>
  <w:footnote w:id="19">
    <w:p w14:paraId="34F6A0CF" w14:textId="77777777" w:rsidR="00E22756" w:rsidRDefault="00E22756" w:rsidP="001D1903">
      <w:pPr>
        <w:pStyle w:val="a3"/>
        <w:rPr>
          <w:rFonts w:hint="cs"/>
          <w:rtl/>
        </w:rPr>
      </w:pPr>
      <w:r>
        <w:rPr>
          <w:rStyle w:val="a5"/>
        </w:rPr>
        <w:footnoteRef/>
      </w:r>
      <w:r>
        <w:rPr>
          <w:rtl/>
        </w:rPr>
        <w:t xml:space="preserve"> </w:t>
      </w:r>
      <w:r>
        <w:rPr>
          <w:rFonts w:hint="cs"/>
          <w:rtl/>
        </w:rPr>
        <w:t>חזרנו חמישה פסוקים לאחור, לפסוק "כל בן נכר לא יאכל בו" ומצאנו שהוא עצמו איננו מוגבל לגויים, אלא מתייחס גם לבני ישראל</w:t>
      </w:r>
      <w:r w:rsidR="001D1903">
        <w:rPr>
          <w:rFonts w:hint="cs"/>
          <w:rtl/>
        </w:rPr>
        <w:t xml:space="preserve"> ולא רק למי שבאופן מסוים לא נימול אלא </w:t>
      </w:r>
      <w:r>
        <w:rPr>
          <w:rFonts w:hint="cs"/>
          <w:rtl/>
        </w:rPr>
        <w:t>לישראל משומד. גם יהודי שמתנהג כנכרי לכל דבר ומתנכר לעמו, גם הוא מחוץ לפסח. דברי רש"י אלה מקורם ב</w:t>
      </w:r>
      <w:r>
        <w:rPr>
          <w:rFonts w:hint="cs"/>
          <w:rtl/>
          <w:lang w:val="he-IL"/>
        </w:rPr>
        <w:t>מכילתא דרבי ישמעאל בא - מס' דפסחא פרשה טו: "כל בן נכר לא יאכל בו - אחד ישראל משומד ואחד גוי במשמע, שנאמר: כל בן נכר ערל לב (יחזקאל מד ט)</w:t>
      </w:r>
      <w:r w:rsidR="00CD6F04">
        <w:rPr>
          <w:rFonts w:hint="cs"/>
          <w:rtl/>
          <w:lang w:val="he-IL"/>
        </w:rPr>
        <w:t>"</w:t>
      </w:r>
      <w:r>
        <w:rPr>
          <w:rFonts w:hint="cs"/>
          <w:rtl/>
          <w:lang w:val="he-IL"/>
        </w:rPr>
        <w:t xml:space="preserve">. והובאו הדברים באופן מורחב יותר, כולל הפסוק מיחזקאל שהוא האסמכתא לכריכת גוי (ערל בשר) עם יהודי מומר (ערל לב) בכפיפה אחת, במדרש שכל טוב (בובר) שמות פרק יב: "כל בן נכר לא  יאכל בו, למדנו מזה אחד ישראל שהוא משומד ואחד גוי במשמע, שכן מצינו ביחזקאל שישראל משומד קרוי בן נכר, שנאמר: כל בן נכר ערל לב וערל בשר (יחזקאל מד ט)". </w:t>
      </w:r>
      <w:r w:rsidR="004854DD">
        <w:rPr>
          <w:rFonts w:hint="cs"/>
          <w:rtl/>
          <w:lang w:val="he-IL"/>
        </w:rPr>
        <w:t>ראו</w:t>
      </w:r>
      <w:r>
        <w:rPr>
          <w:rFonts w:hint="cs"/>
          <w:rtl/>
          <w:lang w:val="he-IL"/>
        </w:rPr>
        <w:t xml:space="preserve"> גם תרגום אונקלוס לפסוק שמזכיר רק ישראל משומד ולא גוי בכלל (!) והשווה עם תרגום יונתן. וברמב"ם הלכות קרבן פסח פרק ט הלכה ז: "ובן נכר האמור בתורה זה העובד אל נכר".</w:t>
      </w:r>
      <w:r w:rsidR="00CD6F04">
        <w:rPr>
          <w:rFonts w:hint="cs"/>
          <w:rtl/>
        </w:rPr>
        <w:t xml:space="preserve"> בפשטות יש לומר שיהודי משומד מכחיש את יציאת מצרים ולפיכך אין לו חלק </w:t>
      </w:r>
      <w:r w:rsidR="001D4145">
        <w:rPr>
          <w:rFonts w:hint="cs"/>
          <w:rtl/>
        </w:rPr>
        <w:t>בקרבן הפסח.</w:t>
      </w:r>
    </w:p>
  </w:footnote>
  <w:footnote w:id="20">
    <w:p w14:paraId="7483E5B6" w14:textId="77777777" w:rsidR="00A72FBC" w:rsidRDefault="00A72FBC" w:rsidP="00E22756">
      <w:pPr>
        <w:pStyle w:val="a3"/>
        <w:rPr>
          <w:rFonts w:hint="cs"/>
          <w:rtl/>
        </w:rPr>
      </w:pPr>
      <w:r>
        <w:rPr>
          <w:rStyle w:val="a5"/>
        </w:rPr>
        <w:footnoteRef/>
      </w:r>
      <w:r>
        <w:rPr>
          <w:rFonts w:hint="cs"/>
          <w:rtl/>
        </w:rPr>
        <w:t xml:space="preserve"> </w:t>
      </w:r>
      <w:r w:rsidR="004854DD">
        <w:rPr>
          <w:rFonts w:hint="cs"/>
          <w:rtl/>
        </w:rPr>
        <w:t>ראו</w:t>
      </w:r>
      <w:r>
        <w:rPr>
          <w:rFonts w:hint="cs"/>
          <w:rtl/>
        </w:rPr>
        <w:t xml:space="preserve"> מקבילה (שוב) בשמות רבה יט סימן ג: "שלושה דברים עשה משה והסכימה דעתו לדעת המקום" והדבר השלישי הוא שבירת הלוחות כפי שהבאנו ממסכת שבת</w:t>
      </w:r>
      <w:r w:rsidR="00E22756">
        <w:rPr>
          <w:rFonts w:hint="cs"/>
          <w:rtl/>
        </w:rPr>
        <w:t xml:space="preserve"> (וכפי שהארכנו לדרוש בפרשת כי תשא בדברינו </w:t>
      </w:r>
      <w:hyperlink r:id="rId11" w:history="1">
        <w:r w:rsidR="00E22756" w:rsidRPr="00E22756">
          <w:rPr>
            <w:rStyle w:val="Hyperlink"/>
            <w:rFonts w:hint="cs"/>
            <w:rtl/>
          </w:rPr>
          <w:t>אשר שיברת</w:t>
        </w:r>
      </w:hyperlink>
      <w:r w:rsidR="00E22756">
        <w:rPr>
          <w:rFonts w:hint="cs"/>
          <w:rtl/>
        </w:rPr>
        <w:t>)</w:t>
      </w:r>
      <w:r>
        <w:rPr>
          <w:rFonts w:hint="cs"/>
          <w:rtl/>
        </w:rPr>
        <w:t xml:space="preserve">. במדרש שם מכונים ישראל "עובדי עבודה זרה" ובגמרא שהבאנו "משומדים". כך או כך, הרעיון הוא אחד. פסילת בני הנכר מקרבן פסח איננה נותנת כתב שיפוי והגנה לבני ישראל, לא ליחיד ואף לא לציבור כולו, אם יסטו מדרך הישר (גם אם מלו ואינם ערלים). אדרבא, היא משמשת </w:t>
      </w:r>
      <w:r w:rsidR="001D1903">
        <w:rPr>
          <w:rFonts w:hint="cs"/>
          <w:rtl/>
        </w:rPr>
        <w:t xml:space="preserve">במידת </w:t>
      </w:r>
      <w:r>
        <w:rPr>
          <w:rFonts w:hint="cs"/>
          <w:rtl/>
        </w:rPr>
        <w:t xml:space="preserve">קל וחומר כנגדם. אם בן הנכר נפסל מקרבן פסח, איך לא ייפסל יהודי שהשתמד או עבד עבודה זרה ואיך יכול משה לתת את התורה לציבור שביציאתו ממצרים הופרש בקדושה וכאן הוא חוזר ודבק בעבודה זרה ומשתמד! </w:t>
      </w:r>
      <w:r w:rsidR="004854DD">
        <w:rPr>
          <w:rFonts w:hint="cs"/>
          <w:rtl/>
        </w:rPr>
        <w:t>ראו</w:t>
      </w:r>
      <w:r>
        <w:rPr>
          <w:rFonts w:hint="cs"/>
          <w:rtl/>
        </w:rPr>
        <w:t xml:space="preserve"> גם רעיון זה במקבילה נוספת ב</w:t>
      </w:r>
      <w:r>
        <w:rPr>
          <w:rFonts w:hint="cs"/>
          <w:rtl/>
          <w:lang w:val="he-IL"/>
        </w:rPr>
        <w:t>שמות רבה בפרשת כי תשא, פרשה מו סימן ג: "ועוד דרש ואמר: ומה הפסח שהוא קדשים קלים נאמר</w:t>
      </w:r>
      <w:r w:rsidR="001D4145">
        <w:rPr>
          <w:rFonts w:hint="cs"/>
          <w:rtl/>
          <w:lang w:val="he-IL"/>
        </w:rPr>
        <w:t>:</w:t>
      </w:r>
      <w:r>
        <w:rPr>
          <w:rFonts w:hint="cs"/>
          <w:rtl/>
          <w:lang w:val="he-IL"/>
        </w:rPr>
        <w:t xml:space="preserve"> כל בן נכר לא יאכל בו, לוחות מעשה </w:t>
      </w:r>
      <w:r w:rsidR="00462A6C">
        <w:rPr>
          <w:rFonts w:hint="cs"/>
          <w:rtl/>
          <w:lang w:val="he-IL"/>
        </w:rPr>
        <w:t>אל</w:t>
      </w:r>
      <w:r>
        <w:rPr>
          <w:rFonts w:hint="cs"/>
          <w:rtl/>
          <w:lang w:val="he-IL"/>
        </w:rPr>
        <w:t xml:space="preserve">הים יהיו עובדי כוכבים משתמשים בהם? לכך שברם, </w:t>
      </w:r>
      <w:r w:rsidR="004854DD">
        <w:rPr>
          <w:rFonts w:hint="cs"/>
          <w:rtl/>
          <w:lang w:val="he-IL"/>
        </w:rPr>
        <w:t>ראו</w:t>
      </w:r>
      <w:r>
        <w:rPr>
          <w:rFonts w:hint="cs"/>
          <w:rtl/>
          <w:lang w:val="he-IL"/>
        </w:rPr>
        <w:t xml:space="preserve"> שבחו של משה; אהרן ושבעים זקנים אחוזים בידיו של משה ולא יכלו לו. ולא אלו בלבד, אלא אף רצונו של הקב"ה היה שלא ישברם, שנאמר: לכל האותות והמופתים. אמר לו הקב"ה: יהא שלום באותו היד, שנאמר: ולכל היד החזקה". שים לב שכאן הקב"ה באמת לא רצה שמשה ישבור את הלוחות</w:t>
      </w:r>
      <w:r w:rsidR="00625B0A">
        <w:rPr>
          <w:rFonts w:hint="cs"/>
          <w:rtl/>
          <w:lang w:val="he-IL"/>
        </w:rPr>
        <w:t>, רק הסכים לאחר ששבר</w:t>
      </w:r>
      <w:r>
        <w:rPr>
          <w:rFonts w:hint="cs"/>
          <w:rtl/>
          <w:lang w:val="he-IL"/>
        </w:rPr>
        <w:t xml:space="preserve"> (שים לב גם להבדלי הנוסח "הסכימה דעתו לדעת המקום" כנגד "הסכים הקב"ה על ידו"), היינו שעיקר הקל וחומר מבן נכר ליהודי משומד או עובד </w:t>
      </w:r>
      <w:r w:rsidR="001D4145">
        <w:rPr>
          <w:rFonts w:hint="cs"/>
          <w:rtl/>
          <w:lang w:val="he-IL"/>
        </w:rPr>
        <w:t>עבודה זרה</w:t>
      </w:r>
      <w:r>
        <w:rPr>
          <w:rFonts w:hint="cs"/>
          <w:rtl/>
          <w:lang w:val="he-IL"/>
        </w:rPr>
        <w:t xml:space="preserve"> הוא של משה (</w:t>
      </w:r>
      <w:r w:rsidR="001D4145">
        <w:rPr>
          <w:rFonts w:hint="cs"/>
          <w:rtl/>
          <w:lang w:val="he-IL"/>
        </w:rPr>
        <w:t xml:space="preserve">היינו </w:t>
      </w:r>
      <w:r w:rsidR="00625B0A">
        <w:rPr>
          <w:rFonts w:hint="cs"/>
          <w:rtl/>
          <w:lang w:val="he-IL"/>
        </w:rPr>
        <w:t xml:space="preserve">של </w:t>
      </w:r>
      <w:r>
        <w:rPr>
          <w:rFonts w:hint="cs"/>
          <w:rtl/>
          <w:lang w:val="he-IL"/>
        </w:rPr>
        <w:t xml:space="preserve">חז"ל)! </w:t>
      </w:r>
      <w:r>
        <w:rPr>
          <w:rFonts w:hint="cs"/>
          <w:rtl/>
        </w:rPr>
        <w:t xml:space="preserve"> </w:t>
      </w:r>
    </w:p>
  </w:footnote>
  <w:footnote w:id="21">
    <w:p w14:paraId="03106005" w14:textId="77777777" w:rsidR="004F4EB5" w:rsidRDefault="004F4EB5">
      <w:pPr>
        <w:pStyle w:val="a3"/>
        <w:rPr>
          <w:rFonts w:hint="cs"/>
          <w:rtl/>
        </w:rPr>
      </w:pPr>
      <w:r>
        <w:rPr>
          <w:rStyle w:val="a5"/>
        </w:rPr>
        <w:footnoteRef/>
      </w:r>
      <w:r>
        <w:rPr>
          <w:rtl/>
        </w:rPr>
        <w:t xml:space="preserve"> </w:t>
      </w:r>
      <w:r>
        <w:rPr>
          <w:rFonts w:hint="cs"/>
          <w:rtl/>
        </w:rPr>
        <w:t>השער הו</w:t>
      </w:r>
      <w:r w:rsidR="00990EB6">
        <w:rPr>
          <w:rFonts w:hint="cs"/>
          <w:rtl/>
        </w:rPr>
        <w:t>א</w:t>
      </w:r>
      <w:r>
        <w:rPr>
          <w:rFonts w:hint="cs"/>
          <w:rtl/>
        </w:rPr>
        <w:t xml:space="preserve"> מרכז חיי הקהילה וההנהגה</w:t>
      </w:r>
      <w:r w:rsidR="00990EB6">
        <w:rPr>
          <w:rFonts w:hint="cs"/>
          <w:rtl/>
        </w:rPr>
        <w:t xml:space="preserve"> ההפך מבחוץ</w:t>
      </w:r>
      <w:r>
        <w:rPr>
          <w:rFonts w:hint="cs"/>
          <w:rtl/>
        </w:rPr>
        <w:t>, אברהם עם בני חת (בראשית כג יח),</w:t>
      </w:r>
      <w:r w:rsidR="0016205E">
        <w:rPr>
          <w:rFonts w:hint="cs"/>
          <w:rtl/>
        </w:rPr>
        <w:t xml:space="preserve"> בשכם (בראשית לד כד), </w:t>
      </w:r>
      <w:r w:rsidR="00C735A5">
        <w:rPr>
          <w:rFonts w:hint="cs"/>
          <w:rtl/>
        </w:rPr>
        <w:t>דין יבום (דברים כה ז), רות המואביה (רות ד א) ועוד.</w:t>
      </w:r>
      <w:r w:rsidR="00990EB6">
        <w:rPr>
          <w:rFonts w:hint="cs"/>
          <w:rtl/>
        </w:rPr>
        <w:t xml:space="preserve"> </w:t>
      </w:r>
      <w:r>
        <w:rPr>
          <w:rFonts w:hint="cs"/>
          <w:rtl/>
        </w:rPr>
        <w:t xml:space="preserve">  </w:t>
      </w:r>
    </w:p>
  </w:footnote>
  <w:footnote w:id="22">
    <w:p w14:paraId="26405EAF" w14:textId="77777777" w:rsidR="00E22756" w:rsidRDefault="00E22756" w:rsidP="001D1903">
      <w:pPr>
        <w:pStyle w:val="a3"/>
        <w:rPr>
          <w:rFonts w:hint="cs"/>
          <w:rtl/>
        </w:rPr>
      </w:pPr>
      <w:r>
        <w:rPr>
          <w:rStyle w:val="a5"/>
        </w:rPr>
        <w:footnoteRef/>
      </w:r>
      <w:r>
        <w:rPr>
          <w:rtl/>
        </w:rPr>
        <w:t xml:space="preserve"> </w:t>
      </w:r>
      <w:r>
        <w:rPr>
          <w:rFonts w:hint="cs"/>
          <w:rtl/>
        </w:rPr>
        <w:t>כל בריותיו במשמע, כל הנברא בצלם.</w:t>
      </w:r>
      <w:r w:rsidR="001D1903">
        <w:rPr>
          <w:rFonts w:hint="cs"/>
          <w:rtl/>
        </w:rPr>
        <w:t xml:space="preserve"> וכבר הזכרנו מספר פעמים את הביטוי "באי בראשית" ככינוי לכלל האנושות, עוד לפני "בני נח? ורחב יותר. </w:t>
      </w:r>
      <w:r>
        <w:rPr>
          <w:rFonts w:hint="cs"/>
          <w:rtl/>
        </w:rPr>
        <w:t xml:space="preserve">"סובל בריותיו" הוא ביטוי נדיר שלא מצאנו לו מקבילות, אבל "סובל עולמו" הוא ביטוי מצוי. </w:t>
      </w:r>
      <w:r w:rsidR="004854DD">
        <w:rPr>
          <w:rFonts w:hint="cs"/>
          <w:rtl/>
        </w:rPr>
        <w:t>ראו</w:t>
      </w:r>
      <w:r>
        <w:rPr>
          <w:rFonts w:hint="cs"/>
          <w:rtl/>
        </w:rPr>
        <w:t xml:space="preserve"> למשל </w:t>
      </w:r>
      <w:r>
        <w:rPr>
          <w:rtl/>
        </w:rPr>
        <w:t xml:space="preserve">ויקרא רבה </w:t>
      </w:r>
      <w:r>
        <w:rPr>
          <w:rFonts w:hint="cs"/>
          <w:rtl/>
        </w:rPr>
        <w:t>ד ח: "</w:t>
      </w:r>
      <w:r>
        <w:rPr>
          <w:rtl/>
        </w:rPr>
        <w:t xml:space="preserve">הנפש הזו ממלא את הגוף והקב"ה ממלא את עולמו </w:t>
      </w:r>
      <w:r>
        <w:rPr>
          <w:rFonts w:hint="cs"/>
          <w:rtl/>
        </w:rPr>
        <w:t>...</w:t>
      </w:r>
      <w:r>
        <w:rPr>
          <w:rtl/>
        </w:rPr>
        <w:t xml:space="preserve"> תב</w:t>
      </w:r>
      <w:r>
        <w:rPr>
          <w:rFonts w:hint="cs"/>
          <w:rtl/>
        </w:rPr>
        <w:t>ו</w:t>
      </w:r>
      <w:r>
        <w:rPr>
          <w:rtl/>
        </w:rPr>
        <w:t>א הנפש שהיא ממלאה את הגוף ותשבח להקב"ה שהוא ממלא את כל העולם</w:t>
      </w:r>
      <w:r>
        <w:rPr>
          <w:rFonts w:hint="cs"/>
          <w:rtl/>
        </w:rPr>
        <w:t>.</w:t>
      </w:r>
      <w:r>
        <w:rPr>
          <w:rtl/>
        </w:rPr>
        <w:t xml:space="preserve"> הנפש הזאת סובלת את הגוף והקב"ה סובל את עולמו </w:t>
      </w:r>
      <w:r>
        <w:rPr>
          <w:rFonts w:hint="cs"/>
          <w:rtl/>
        </w:rPr>
        <w:t xml:space="preserve">... </w:t>
      </w:r>
      <w:r>
        <w:rPr>
          <w:rtl/>
        </w:rPr>
        <w:t>תב</w:t>
      </w:r>
      <w:r>
        <w:rPr>
          <w:rFonts w:hint="cs"/>
          <w:rtl/>
        </w:rPr>
        <w:t>ו</w:t>
      </w:r>
      <w:r>
        <w:rPr>
          <w:rtl/>
        </w:rPr>
        <w:t>א הנפש שסובלת את הגוף ותקלס להקב"ה שהוא סובל את עולמו</w:t>
      </w:r>
      <w:r>
        <w:rPr>
          <w:rFonts w:hint="cs"/>
          <w:rtl/>
        </w:rPr>
        <w:t>".</w:t>
      </w:r>
    </w:p>
  </w:footnote>
  <w:footnote w:id="23">
    <w:p w14:paraId="0E7D2244" w14:textId="77777777" w:rsidR="004854DD" w:rsidRDefault="004854DD">
      <w:pPr>
        <w:pStyle w:val="a3"/>
        <w:rPr>
          <w:rFonts w:hint="cs"/>
          <w:rtl/>
        </w:rPr>
      </w:pPr>
      <w:r>
        <w:rPr>
          <w:rStyle w:val="a5"/>
        </w:rPr>
        <w:footnoteRef/>
      </w:r>
      <w:r>
        <w:rPr>
          <w:rtl/>
        </w:rPr>
        <w:t xml:space="preserve"> </w:t>
      </w:r>
      <w:r>
        <w:rPr>
          <w:rFonts w:hint="cs"/>
          <w:rtl/>
          <w:lang w:val="he-IL"/>
        </w:rPr>
        <w:t xml:space="preserve">חזרנו למדרש שמות רבה בו פתחנו. שואבי המים ודאי שמו לב שחלק ניכר מהמדרשים שציטטנו הם מפרשה יט בשמות רבה בפרשתנו, סימנים א-ו. מומלץ לקרוא פרשה זו במלואה במקור שהיא באר מים חיים ממנה נטלנו וחלקנו אגלים ונטיפים. בחרנו לסיים במדרש חיובי זה שיש בו מן "הפיצוי" למדרש אנטי-יתרו שראינו לעיל. פסח שהוא אכן חג לאומי-יהודי (עד שגם שימש מקור לשונאי ישראל ומעליליו במרוצת הדורות), אך הוא גם תחילת הספירה והציפייה לחג השבועות שהוא גם חג התורה וגם חג הגרים. ראו שוב דברינו </w:t>
      </w:r>
      <w:hyperlink r:id="rId12" w:history="1">
        <w:r w:rsidRPr="00E22756">
          <w:rPr>
            <w:rStyle w:val="Hyperlink"/>
            <w:rFonts w:hint="cs"/>
            <w:rtl/>
            <w:lang w:val="he-IL"/>
          </w:rPr>
          <w:t>כולנו גרים</w:t>
        </w:r>
      </w:hyperlink>
      <w:r>
        <w:rPr>
          <w:rFonts w:hint="cs"/>
          <w:rtl/>
          <w:lang w:val="he-IL"/>
        </w:rPr>
        <w:t xml:space="preserve"> בחג השבועות. הגר הראשון שחבר למתן תורה (עפ"י המדרש) הוא יתרו. אגב, ה</w:t>
      </w:r>
      <w:r>
        <w:rPr>
          <w:rFonts w:hint="cs"/>
          <w:rtl/>
        </w:rPr>
        <w:t>פסוק המסיים במדרש הוא דוגמא לשיבושי המעתיקים שיוצרים פסוקים חדשים שאינם במקרא. הוא שילוב של פסוק ג אותו הרבינו לצטט: "ואל יאמר בן הנכר הנלוה אל ה' לאמר וכו'</w:t>
      </w:r>
      <w:r w:rsidR="005B0D1D">
        <w:rPr>
          <w:rFonts w:hint="cs"/>
          <w:rtl/>
        </w:rPr>
        <w:t xml:space="preserve"> </w:t>
      </w:r>
      <w:r>
        <w:rPr>
          <w:rFonts w:hint="cs"/>
          <w:rtl/>
        </w:rPr>
        <w:t>", עם פסוק ו שמופיע בהמשך דברי ישעיהו: "</w:t>
      </w:r>
      <w:r>
        <w:rPr>
          <w:rFonts w:hint="cs"/>
          <w:rtl/>
          <w:lang w:val="he-IL"/>
        </w:rPr>
        <w:t>וּבְנֵי הַנֵּכָר הַנִּלְוִים עַל ה' לְשָׁרְתוֹ וּלְאַהֲבָה אֶת שֵׁם ה' לִהְיוֹת לוֹ לַעֲבָדִים כָּל שֹׁמֵר שַׁבָּת מֵחַלְּלוֹ וּמַחֲזִיקִים בִּבְרִיתִי". והנביא מסיים שם: "וַהֲבִיאוֹתִים אֶל הַר קָדְשִׁי וְשִׂמַּחְתִּים בְּבֵית תְּפִלָּתִי עוֹלֹתֵיהֶם וְזִבְחֵיהֶם לְרָצוֹן עַל  מִזְבְּחִי כִּי בֵיתִי בֵּית תְּפִלָּה יִקָּרֵא לְכָל הָעַמִּים".</w:t>
      </w:r>
    </w:p>
  </w:footnote>
  <w:footnote w:id="24">
    <w:p w14:paraId="71984824" w14:textId="77777777" w:rsidR="001C6252" w:rsidRDefault="001C6252">
      <w:pPr>
        <w:pStyle w:val="a3"/>
        <w:rPr>
          <w:rFonts w:hint="cs"/>
          <w:rtl/>
        </w:rPr>
      </w:pPr>
      <w:r>
        <w:rPr>
          <w:rStyle w:val="a5"/>
        </w:rPr>
        <w:footnoteRef/>
      </w:r>
      <w:r>
        <w:rPr>
          <w:rtl/>
        </w:rPr>
        <w:t xml:space="preserve"> </w:t>
      </w:r>
      <w:r>
        <w:rPr>
          <w:rFonts w:hint="cs"/>
          <w:rtl/>
          <w:lang w:val="he-IL"/>
        </w:rPr>
        <w:t>פתחנו בבן נכר וסיימנו בבן נכר הנלוה על ה', היינו מי שבא לחסות תחת כנפי השכינה. ראו שוב הערה 2 לעיל. פתחנו גם במצרים, הם ששעבדו את בני ישראל במצרים ועליהם נדרש הפסוק: "לב יודע מרת נפשו ובשמחתו לא יתערב זר". נסיים בדין התורה לגבי מצרי שבא להצטרף לעם ישראל שסוף סוף אפשר בתנאים מסוימים לקבלו.</w:t>
      </w:r>
      <w:r>
        <w:rPr>
          <w:rFonts w:hint="cs"/>
          <w:rtl/>
        </w:rPr>
        <w:t xml:space="preserve"> גם הוא כלול בנבואת ישעיהו.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B3C0" w14:textId="77777777" w:rsidR="00A72FBC" w:rsidRDefault="00A72FBC" w:rsidP="004854DD">
    <w:pPr>
      <w:pStyle w:val="1"/>
      <w:tabs>
        <w:tab w:val="clear" w:pos="9469"/>
        <w:tab w:val="right" w:pos="9299"/>
      </w:tabs>
      <w:rPr>
        <w:rFonts w:hint="cs"/>
        <w:rtl/>
      </w:rPr>
    </w:pPr>
    <w:r>
      <w:rPr>
        <w:rtl/>
      </w:rPr>
      <w:t xml:space="preserve">פרשת </w:t>
    </w:r>
    <w:fldSimple w:instr=" SUBJECT  \* MERGEFORMAT ">
      <w:r>
        <w:rPr>
          <w:rtl/>
        </w:rPr>
        <w:t>בא</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3461" w14:textId="77777777" w:rsidR="00A72FBC" w:rsidRDefault="00A72FB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F49B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27900616">
    <w:abstractNumId w:val="8"/>
  </w:num>
  <w:num w:numId="2" w16cid:durableId="569004825">
    <w:abstractNumId w:val="3"/>
  </w:num>
  <w:num w:numId="3" w16cid:durableId="581991909">
    <w:abstractNumId w:val="2"/>
  </w:num>
  <w:num w:numId="4" w16cid:durableId="391199666">
    <w:abstractNumId w:val="1"/>
  </w:num>
  <w:num w:numId="5" w16cid:durableId="1473207797">
    <w:abstractNumId w:val="0"/>
  </w:num>
  <w:num w:numId="6" w16cid:durableId="1447499992">
    <w:abstractNumId w:val="9"/>
  </w:num>
  <w:num w:numId="7" w16cid:durableId="1096633567">
    <w:abstractNumId w:val="7"/>
  </w:num>
  <w:num w:numId="8" w16cid:durableId="1172909380">
    <w:abstractNumId w:val="6"/>
  </w:num>
  <w:num w:numId="9" w16cid:durableId="946936014">
    <w:abstractNumId w:val="5"/>
  </w:num>
  <w:num w:numId="10" w16cid:durableId="1004473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wNzA1sTSzMDY3NzBS0lEKTi0uzszPAykwqgUAm+c9uCwAAAA="/>
  </w:docVars>
  <w:rsids>
    <w:rsidRoot w:val="00462A6C"/>
    <w:rsid w:val="000521CD"/>
    <w:rsid w:val="000C1226"/>
    <w:rsid w:val="001617BF"/>
    <w:rsid w:val="0016205E"/>
    <w:rsid w:val="001C6252"/>
    <w:rsid w:val="001D1903"/>
    <w:rsid w:val="001D4145"/>
    <w:rsid w:val="002058C4"/>
    <w:rsid w:val="002A76FA"/>
    <w:rsid w:val="003262B1"/>
    <w:rsid w:val="00360B1E"/>
    <w:rsid w:val="003758A1"/>
    <w:rsid w:val="00396DE0"/>
    <w:rsid w:val="003A0957"/>
    <w:rsid w:val="003D1D64"/>
    <w:rsid w:val="00462A6C"/>
    <w:rsid w:val="00474E7D"/>
    <w:rsid w:val="00481480"/>
    <w:rsid w:val="004854DD"/>
    <w:rsid w:val="004D4C9A"/>
    <w:rsid w:val="004F4EB5"/>
    <w:rsid w:val="005A7E5E"/>
    <w:rsid w:val="005B0D1D"/>
    <w:rsid w:val="005C71AA"/>
    <w:rsid w:val="00625B0A"/>
    <w:rsid w:val="006A0541"/>
    <w:rsid w:val="006A3E88"/>
    <w:rsid w:val="00723DF5"/>
    <w:rsid w:val="00724022"/>
    <w:rsid w:val="008B7040"/>
    <w:rsid w:val="008D7862"/>
    <w:rsid w:val="00962F5B"/>
    <w:rsid w:val="00967E38"/>
    <w:rsid w:val="00990EB6"/>
    <w:rsid w:val="009A2B79"/>
    <w:rsid w:val="009C5234"/>
    <w:rsid w:val="009D4098"/>
    <w:rsid w:val="00A72FBC"/>
    <w:rsid w:val="00AF2CFE"/>
    <w:rsid w:val="00B64DFD"/>
    <w:rsid w:val="00B71C4F"/>
    <w:rsid w:val="00B72F76"/>
    <w:rsid w:val="00B80C8B"/>
    <w:rsid w:val="00B81FB2"/>
    <w:rsid w:val="00BB705E"/>
    <w:rsid w:val="00BE1342"/>
    <w:rsid w:val="00C735A5"/>
    <w:rsid w:val="00C83844"/>
    <w:rsid w:val="00CB1FCB"/>
    <w:rsid w:val="00CD39A0"/>
    <w:rsid w:val="00CD6F04"/>
    <w:rsid w:val="00CF49BF"/>
    <w:rsid w:val="00DA28A8"/>
    <w:rsid w:val="00DA560A"/>
    <w:rsid w:val="00E20616"/>
    <w:rsid w:val="00E20938"/>
    <w:rsid w:val="00E22756"/>
    <w:rsid w:val="00E243B8"/>
    <w:rsid w:val="00E24485"/>
    <w:rsid w:val="00E806CB"/>
    <w:rsid w:val="00E86B00"/>
    <w:rsid w:val="00EC37B6"/>
    <w:rsid w:val="00F258DF"/>
    <w:rsid w:val="00F371B5"/>
    <w:rsid w:val="00FC4942"/>
    <w:rsid w:val="00FE4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4CED6A"/>
  <w15:chartTrackingRefBased/>
  <w15:docId w15:val="{E5D64EB4-5BC2-4894-801E-F5570E6C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9BF"/>
    <w:pPr>
      <w:bidi/>
    </w:pPr>
    <w:rPr>
      <w:rFonts w:cs="Narkisim"/>
      <w:sz w:val="22"/>
      <w:szCs w:val="22"/>
      <w:lang w:eastAsia="he-IL"/>
    </w:rPr>
  </w:style>
  <w:style w:type="paragraph" w:styleId="1">
    <w:name w:val="heading 1"/>
    <w:basedOn w:val="a"/>
    <w:next w:val="a"/>
    <w:link w:val="10"/>
    <w:qFormat/>
    <w:rsid w:val="00CF49BF"/>
    <w:pPr>
      <w:keepNext/>
      <w:tabs>
        <w:tab w:val="right" w:pos="9469"/>
      </w:tabs>
      <w:jc w:val="both"/>
      <w:outlineLvl w:val="0"/>
    </w:pPr>
    <w:rPr>
      <w:rFonts w:cs="David"/>
      <w:b/>
      <w:bCs/>
      <w:szCs w:val="28"/>
    </w:rPr>
  </w:style>
  <w:style w:type="character" w:default="1" w:styleId="a0">
    <w:name w:val="Default Paragraph Font"/>
    <w:uiPriority w:val="1"/>
    <w:semiHidden/>
    <w:unhideWhenUsed/>
    <w:rsid w:val="00CF49B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F49BF"/>
  </w:style>
  <w:style w:type="paragraph" w:styleId="a3">
    <w:name w:val="footnote text"/>
    <w:basedOn w:val="a"/>
    <w:link w:val="a4"/>
    <w:semiHidden/>
    <w:rsid w:val="00CF49BF"/>
    <w:pPr>
      <w:ind w:left="170" w:hanging="170"/>
      <w:jc w:val="both"/>
    </w:pPr>
    <w:rPr>
      <w:sz w:val="20"/>
      <w:szCs w:val="20"/>
    </w:rPr>
  </w:style>
  <w:style w:type="character" w:styleId="a5">
    <w:name w:val="footnote reference"/>
    <w:semiHidden/>
    <w:rsid w:val="00CF49BF"/>
    <w:rPr>
      <w:vertAlign w:val="superscript"/>
    </w:rPr>
  </w:style>
  <w:style w:type="paragraph" w:styleId="a6">
    <w:name w:val="header"/>
    <w:basedOn w:val="a"/>
    <w:link w:val="a7"/>
    <w:rsid w:val="00CF49BF"/>
    <w:pPr>
      <w:tabs>
        <w:tab w:val="center" w:pos="4153"/>
        <w:tab w:val="right" w:pos="8306"/>
      </w:tabs>
    </w:pPr>
  </w:style>
  <w:style w:type="paragraph" w:styleId="a8">
    <w:name w:val="footer"/>
    <w:basedOn w:val="a"/>
    <w:link w:val="a9"/>
    <w:rsid w:val="00CF49BF"/>
    <w:pPr>
      <w:tabs>
        <w:tab w:val="center" w:pos="4153"/>
        <w:tab w:val="right" w:pos="8306"/>
      </w:tabs>
    </w:pPr>
  </w:style>
  <w:style w:type="paragraph" w:customStyle="1" w:styleId="aa">
    <w:name w:val="כותרת"/>
    <w:basedOn w:val="a"/>
    <w:rsid w:val="00CF49BF"/>
    <w:pPr>
      <w:spacing w:before="240" w:line="320" w:lineRule="atLeast"/>
      <w:jc w:val="center"/>
    </w:pPr>
    <w:rPr>
      <w:rFonts w:cs="David"/>
      <w:b/>
      <w:bCs/>
      <w:spacing w:val="20"/>
      <w:szCs w:val="32"/>
    </w:rPr>
  </w:style>
  <w:style w:type="paragraph" w:customStyle="1" w:styleId="ab">
    <w:name w:val="כותרת קטע"/>
    <w:basedOn w:val="a"/>
    <w:rsid w:val="00CF49BF"/>
    <w:pPr>
      <w:spacing w:before="240" w:line="300" w:lineRule="atLeast"/>
    </w:pPr>
    <w:rPr>
      <w:rFonts w:cs="Arial"/>
      <w:b/>
      <w:bCs/>
      <w:szCs w:val="24"/>
    </w:rPr>
  </w:style>
  <w:style w:type="paragraph" w:customStyle="1" w:styleId="ac">
    <w:name w:val="מקור"/>
    <w:basedOn w:val="a"/>
    <w:rsid w:val="00CF49BF"/>
    <w:pPr>
      <w:spacing w:line="320" w:lineRule="atLeast"/>
      <w:jc w:val="both"/>
    </w:pPr>
    <w:rPr>
      <w:rFonts w:cs="David"/>
      <w:szCs w:val="24"/>
    </w:rPr>
  </w:style>
  <w:style w:type="paragraph" w:customStyle="1" w:styleId="ad">
    <w:name w:val="מחלקי המים"/>
    <w:basedOn w:val="a"/>
    <w:rsid w:val="00CF49BF"/>
    <w:pPr>
      <w:spacing w:line="320" w:lineRule="atLeast"/>
      <w:jc w:val="both"/>
    </w:pPr>
    <w:rPr>
      <w:b/>
      <w:bCs/>
      <w:szCs w:val="24"/>
    </w:rPr>
  </w:style>
  <w:style w:type="character" w:customStyle="1" w:styleId="a9">
    <w:name w:val="כותרת תחתונה תו"/>
    <w:link w:val="a8"/>
    <w:rsid w:val="00CF49BF"/>
    <w:rPr>
      <w:rFonts w:cs="Narkisim"/>
      <w:sz w:val="22"/>
      <w:szCs w:val="22"/>
      <w:lang w:eastAsia="he-IL"/>
    </w:rPr>
  </w:style>
  <w:style w:type="character" w:styleId="ae">
    <w:name w:val="page number"/>
    <w:rsid w:val="00462A6C"/>
  </w:style>
  <w:style w:type="character" w:customStyle="1" w:styleId="a4">
    <w:name w:val="טקסט הערת שוליים תו"/>
    <w:link w:val="a3"/>
    <w:semiHidden/>
    <w:rsid w:val="00CF49BF"/>
    <w:rPr>
      <w:rFonts w:cs="Narkisim"/>
      <w:lang w:eastAsia="he-IL"/>
    </w:rPr>
  </w:style>
  <w:style w:type="character" w:customStyle="1" w:styleId="10">
    <w:name w:val="כותרת 1 תו"/>
    <w:link w:val="1"/>
    <w:rsid w:val="00CF49BF"/>
    <w:rPr>
      <w:rFonts w:cs="David"/>
      <w:b/>
      <w:bCs/>
      <w:sz w:val="22"/>
      <w:szCs w:val="28"/>
      <w:lang w:eastAsia="he-IL"/>
    </w:rPr>
  </w:style>
  <w:style w:type="character" w:customStyle="1" w:styleId="a7">
    <w:name w:val="כותרת עליונה תו"/>
    <w:link w:val="a6"/>
    <w:rsid w:val="00CF49BF"/>
    <w:rPr>
      <w:rFonts w:cs="Narkisim"/>
      <w:sz w:val="22"/>
      <w:szCs w:val="22"/>
      <w:lang w:eastAsia="he-IL"/>
    </w:rPr>
  </w:style>
  <w:style w:type="character" w:styleId="Hyperlink">
    <w:name w:val="Hyperlink"/>
    <w:rsid w:val="00CF49BF"/>
    <w:rPr>
      <w:color w:val="0000FF"/>
      <w:u w:val="single"/>
    </w:rPr>
  </w:style>
  <w:style w:type="paragraph" w:styleId="af">
    <w:name w:val="Balloon Text"/>
    <w:basedOn w:val="a"/>
    <w:link w:val="af0"/>
    <w:uiPriority w:val="99"/>
    <w:semiHidden/>
    <w:unhideWhenUsed/>
    <w:rsid w:val="00CF49BF"/>
    <w:rPr>
      <w:rFonts w:ascii="Tahoma" w:hAnsi="Tahoma" w:cs="Tahoma"/>
      <w:sz w:val="16"/>
      <w:szCs w:val="16"/>
    </w:rPr>
  </w:style>
  <w:style w:type="character" w:customStyle="1" w:styleId="af0">
    <w:name w:val="טקסט בלונים תו"/>
    <w:link w:val="af"/>
    <w:uiPriority w:val="99"/>
    <w:semiHidden/>
    <w:rsid w:val="00CF49BF"/>
    <w:rPr>
      <w:rFonts w:ascii="Tahoma" w:hAnsi="Tahoma" w:cs="Tahoma"/>
      <w:sz w:val="16"/>
      <w:szCs w:val="16"/>
      <w:lang w:eastAsia="he-IL"/>
    </w:rPr>
  </w:style>
  <w:style w:type="paragraph" w:customStyle="1" w:styleId="af1">
    <w:name w:val="פסוק"/>
    <w:basedOn w:val="ac"/>
    <w:qFormat/>
    <w:rsid w:val="00CF49BF"/>
    <w:pPr>
      <w:spacing w:before="120"/>
    </w:pPr>
    <w:rPr>
      <w:b/>
      <w:bCs/>
    </w:rPr>
  </w:style>
  <w:style w:type="character" w:styleId="af2">
    <w:name w:val="Unresolved Mention"/>
    <w:uiPriority w:val="99"/>
    <w:semiHidden/>
    <w:unhideWhenUsed/>
    <w:rsid w:val="00E2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680">
      <w:bodyDiv w:val="1"/>
      <w:marLeft w:val="0"/>
      <w:marRight w:val="0"/>
      <w:marTop w:val="0"/>
      <w:marBottom w:val="0"/>
      <w:divBdr>
        <w:top w:val="none" w:sz="0" w:space="0" w:color="auto"/>
        <w:left w:val="none" w:sz="0" w:space="0" w:color="auto"/>
        <w:bottom w:val="none" w:sz="0" w:space="0" w:color="auto"/>
        <w:right w:val="none" w:sz="0" w:space="0" w:color="auto"/>
      </w:divBdr>
      <w:divsChild>
        <w:div w:id="1703092049">
          <w:marLeft w:val="0"/>
          <w:marRight w:val="0"/>
          <w:marTop w:val="0"/>
          <w:marBottom w:val="0"/>
          <w:divBdr>
            <w:top w:val="none" w:sz="0" w:space="0" w:color="auto"/>
            <w:left w:val="none" w:sz="0" w:space="0" w:color="auto"/>
            <w:bottom w:val="none" w:sz="0" w:space="0" w:color="auto"/>
            <w:right w:val="none" w:sz="0" w:space="0" w:color="auto"/>
          </w:divBdr>
          <w:divsChild>
            <w:div w:id="1515413360">
              <w:marLeft w:val="0"/>
              <w:marRight w:val="0"/>
              <w:marTop w:val="0"/>
              <w:marBottom w:val="0"/>
              <w:divBdr>
                <w:top w:val="none" w:sz="0" w:space="0" w:color="auto"/>
                <w:left w:val="none" w:sz="0" w:space="0" w:color="auto"/>
                <w:bottom w:val="none" w:sz="0" w:space="0" w:color="auto"/>
                <w:right w:val="none" w:sz="0" w:space="0" w:color="auto"/>
              </w:divBdr>
              <w:divsChild>
                <w:div w:id="218324030">
                  <w:marLeft w:val="0"/>
                  <w:marRight w:val="0"/>
                  <w:marTop w:val="0"/>
                  <w:marBottom w:val="0"/>
                  <w:divBdr>
                    <w:top w:val="none" w:sz="0" w:space="0" w:color="auto"/>
                    <w:left w:val="none" w:sz="0" w:space="0" w:color="auto"/>
                    <w:bottom w:val="none" w:sz="0" w:space="0" w:color="auto"/>
                    <w:right w:val="none" w:sz="0" w:space="0" w:color="auto"/>
                  </w:divBdr>
                  <w:divsChild>
                    <w:div w:id="1774860529">
                      <w:marLeft w:val="0"/>
                      <w:marRight w:val="0"/>
                      <w:marTop w:val="0"/>
                      <w:marBottom w:val="0"/>
                      <w:divBdr>
                        <w:top w:val="none" w:sz="0" w:space="0" w:color="auto"/>
                        <w:left w:val="none" w:sz="0" w:space="0" w:color="auto"/>
                        <w:bottom w:val="none" w:sz="0" w:space="0" w:color="auto"/>
                        <w:right w:val="none" w:sz="0" w:space="0" w:color="auto"/>
                      </w:divBdr>
                      <w:divsChild>
                        <w:div w:id="1612735480">
                          <w:marLeft w:val="0"/>
                          <w:marRight w:val="0"/>
                          <w:marTop w:val="100"/>
                          <w:marBottom w:val="100"/>
                          <w:divBdr>
                            <w:top w:val="single" w:sz="6" w:space="0" w:color="AAAAAA"/>
                            <w:left w:val="single" w:sz="6" w:space="0" w:color="AAAAAA"/>
                            <w:bottom w:val="single" w:sz="6" w:space="0" w:color="AAAAAA"/>
                            <w:right w:val="single" w:sz="6" w:space="0" w:color="AAAAAA"/>
                          </w:divBdr>
                          <w:divsChild>
                            <w:div w:id="600574578">
                              <w:marLeft w:val="0"/>
                              <w:marRight w:val="0"/>
                              <w:marTop w:val="0"/>
                              <w:marBottom w:val="0"/>
                              <w:divBdr>
                                <w:top w:val="none" w:sz="0" w:space="0" w:color="auto"/>
                                <w:left w:val="none" w:sz="0" w:space="0" w:color="auto"/>
                                <w:bottom w:val="none" w:sz="0" w:space="0" w:color="auto"/>
                                <w:right w:val="none" w:sz="0" w:space="0" w:color="auto"/>
                              </w:divBdr>
                              <w:divsChild>
                                <w:div w:id="553011122">
                                  <w:marLeft w:val="0"/>
                                  <w:marRight w:val="0"/>
                                  <w:marTop w:val="0"/>
                                  <w:marBottom w:val="0"/>
                                  <w:divBdr>
                                    <w:top w:val="none" w:sz="0" w:space="0" w:color="auto"/>
                                    <w:left w:val="none" w:sz="0" w:space="0" w:color="auto"/>
                                    <w:bottom w:val="none" w:sz="0" w:space="0" w:color="auto"/>
                                    <w:right w:val="none" w:sz="0" w:space="0" w:color="auto"/>
                                  </w:divBdr>
                                  <w:divsChild>
                                    <w:div w:id="424302689">
                                      <w:marLeft w:val="0"/>
                                      <w:marRight w:val="0"/>
                                      <w:marTop w:val="0"/>
                                      <w:marBottom w:val="0"/>
                                      <w:divBdr>
                                        <w:top w:val="none" w:sz="0" w:space="0" w:color="auto"/>
                                        <w:left w:val="none" w:sz="0" w:space="0" w:color="auto"/>
                                        <w:bottom w:val="none" w:sz="0" w:space="0" w:color="auto"/>
                                        <w:right w:val="none" w:sz="0" w:space="0" w:color="auto"/>
                                      </w:divBdr>
                                      <w:divsChild>
                                        <w:div w:id="892079728">
                                          <w:marLeft w:val="0"/>
                                          <w:marRight w:val="0"/>
                                          <w:marTop w:val="0"/>
                                          <w:marBottom w:val="0"/>
                                          <w:divBdr>
                                            <w:top w:val="none" w:sz="0" w:space="0" w:color="auto"/>
                                            <w:left w:val="none" w:sz="0" w:space="0" w:color="auto"/>
                                            <w:bottom w:val="none" w:sz="0" w:space="0" w:color="auto"/>
                                            <w:right w:val="none" w:sz="0" w:space="0" w:color="auto"/>
                                          </w:divBdr>
                                          <w:divsChild>
                                            <w:div w:id="124549180">
                                              <w:marLeft w:val="0"/>
                                              <w:marRight w:val="0"/>
                                              <w:marTop w:val="0"/>
                                              <w:marBottom w:val="0"/>
                                              <w:divBdr>
                                                <w:top w:val="none" w:sz="0" w:space="0" w:color="auto"/>
                                                <w:left w:val="none" w:sz="0" w:space="0" w:color="auto"/>
                                                <w:bottom w:val="none" w:sz="0" w:space="0" w:color="auto"/>
                                                <w:right w:val="none" w:sz="0" w:space="0" w:color="auto"/>
                                              </w:divBdr>
                                              <w:divsChild>
                                                <w:div w:id="70852966">
                                                  <w:marLeft w:val="0"/>
                                                  <w:marRight w:val="0"/>
                                                  <w:marTop w:val="0"/>
                                                  <w:marBottom w:val="0"/>
                                                  <w:divBdr>
                                                    <w:top w:val="none" w:sz="0" w:space="0" w:color="auto"/>
                                                    <w:left w:val="none" w:sz="0" w:space="0" w:color="auto"/>
                                                    <w:bottom w:val="none" w:sz="0" w:space="0" w:color="auto"/>
                                                    <w:right w:val="none" w:sz="0" w:space="0" w:color="auto"/>
                                                  </w:divBdr>
                                                  <w:divsChild>
                                                    <w:div w:id="286591347">
                                                      <w:marLeft w:val="0"/>
                                                      <w:marRight w:val="0"/>
                                                      <w:marTop w:val="0"/>
                                                      <w:marBottom w:val="0"/>
                                                      <w:divBdr>
                                                        <w:top w:val="none" w:sz="0" w:space="0" w:color="auto"/>
                                                        <w:left w:val="none" w:sz="0" w:space="0" w:color="auto"/>
                                                        <w:bottom w:val="none" w:sz="0" w:space="0" w:color="auto"/>
                                                        <w:right w:val="none" w:sz="0" w:space="0" w:color="auto"/>
                                                      </w:divBdr>
                                                    </w:div>
                                                  </w:divsChild>
                                                </w:div>
                                                <w:div w:id="120269617">
                                                  <w:marLeft w:val="0"/>
                                                  <w:marRight w:val="0"/>
                                                  <w:marTop w:val="0"/>
                                                  <w:marBottom w:val="0"/>
                                                  <w:divBdr>
                                                    <w:top w:val="none" w:sz="0" w:space="0" w:color="auto"/>
                                                    <w:left w:val="none" w:sz="0" w:space="0" w:color="auto"/>
                                                    <w:bottom w:val="none" w:sz="0" w:space="0" w:color="auto"/>
                                                    <w:right w:val="none" w:sz="0" w:space="0" w:color="auto"/>
                                                  </w:divBdr>
                                                  <w:divsChild>
                                                    <w:div w:id="51975950">
                                                      <w:marLeft w:val="0"/>
                                                      <w:marRight w:val="0"/>
                                                      <w:marTop w:val="0"/>
                                                      <w:marBottom w:val="0"/>
                                                      <w:divBdr>
                                                        <w:top w:val="none" w:sz="0" w:space="0" w:color="auto"/>
                                                        <w:left w:val="none" w:sz="0" w:space="0" w:color="auto"/>
                                                        <w:bottom w:val="none" w:sz="0" w:space="0" w:color="auto"/>
                                                        <w:right w:val="none" w:sz="0" w:space="0" w:color="auto"/>
                                                      </w:divBdr>
                                                    </w:div>
                                                  </w:divsChild>
                                                </w:div>
                                                <w:div w:id="158156940">
                                                  <w:marLeft w:val="0"/>
                                                  <w:marRight w:val="0"/>
                                                  <w:marTop w:val="0"/>
                                                  <w:marBottom w:val="0"/>
                                                  <w:divBdr>
                                                    <w:top w:val="none" w:sz="0" w:space="0" w:color="auto"/>
                                                    <w:left w:val="none" w:sz="0" w:space="0" w:color="auto"/>
                                                    <w:bottom w:val="none" w:sz="0" w:space="0" w:color="auto"/>
                                                    <w:right w:val="none" w:sz="0" w:space="0" w:color="auto"/>
                                                  </w:divBdr>
                                                  <w:divsChild>
                                                    <w:div w:id="1713460083">
                                                      <w:marLeft w:val="0"/>
                                                      <w:marRight w:val="0"/>
                                                      <w:marTop w:val="0"/>
                                                      <w:marBottom w:val="0"/>
                                                      <w:divBdr>
                                                        <w:top w:val="none" w:sz="0" w:space="0" w:color="auto"/>
                                                        <w:left w:val="none" w:sz="0" w:space="0" w:color="auto"/>
                                                        <w:bottom w:val="none" w:sz="0" w:space="0" w:color="auto"/>
                                                        <w:right w:val="none" w:sz="0" w:space="0" w:color="auto"/>
                                                      </w:divBdr>
                                                    </w:div>
                                                  </w:divsChild>
                                                </w:div>
                                                <w:div w:id="178936452">
                                                  <w:marLeft w:val="0"/>
                                                  <w:marRight w:val="0"/>
                                                  <w:marTop w:val="0"/>
                                                  <w:marBottom w:val="0"/>
                                                  <w:divBdr>
                                                    <w:top w:val="none" w:sz="0" w:space="0" w:color="auto"/>
                                                    <w:left w:val="none" w:sz="0" w:space="0" w:color="auto"/>
                                                    <w:bottom w:val="none" w:sz="0" w:space="0" w:color="auto"/>
                                                    <w:right w:val="none" w:sz="0" w:space="0" w:color="auto"/>
                                                  </w:divBdr>
                                                  <w:divsChild>
                                                    <w:div w:id="1768111482">
                                                      <w:marLeft w:val="0"/>
                                                      <w:marRight w:val="0"/>
                                                      <w:marTop w:val="0"/>
                                                      <w:marBottom w:val="0"/>
                                                      <w:divBdr>
                                                        <w:top w:val="none" w:sz="0" w:space="0" w:color="auto"/>
                                                        <w:left w:val="none" w:sz="0" w:space="0" w:color="auto"/>
                                                        <w:bottom w:val="none" w:sz="0" w:space="0" w:color="auto"/>
                                                        <w:right w:val="none" w:sz="0" w:space="0" w:color="auto"/>
                                                      </w:divBdr>
                                                    </w:div>
                                                    <w:div w:id="2032800713">
                                                      <w:marLeft w:val="0"/>
                                                      <w:marRight w:val="0"/>
                                                      <w:marTop w:val="0"/>
                                                      <w:marBottom w:val="0"/>
                                                      <w:divBdr>
                                                        <w:top w:val="none" w:sz="0" w:space="0" w:color="auto"/>
                                                        <w:left w:val="none" w:sz="0" w:space="0" w:color="auto"/>
                                                        <w:bottom w:val="none" w:sz="0" w:space="0" w:color="auto"/>
                                                        <w:right w:val="none" w:sz="0" w:space="0" w:color="auto"/>
                                                      </w:divBdr>
                                                    </w:div>
                                                  </w:divsChild>
                                                </w:div>
                                                <w:div w:id="292558386">
                                                  <w:marLeft w:val="0"/>
                                                  <w:marRight w:val="0"/>
                                                  <w:marTop w:val="0"/>
                                                  <w:marBottom w:val="0"/>
                                                  <w:divBdr>
                                                    <w:top w:val="none" w:sz="0" w:space="0" w:color="auto"/>
                                                    <w:left w:val="none" w:sz="0" w:space="0" w:color="auto"/>
                                                    <w:bottom w:val="none" w:sz="0" w:space="0" w:color="auto"/>
                                                    <w:right w:val="none" w:sz="0" w:space="0" w:color="auto"/>
                                                  </w:divBdr>
                                                  <w:divsChild>
                                                    <w:div w:id="1300914343">
                                                      <w:marLeft w:val="0"/>
                                                      <w:marRight w:val="0"/>
                                                      <w:marTop w:val="0"/>
                                                      <w:marBottom w:val="0"/>
                                                      <w:divBdr>
                                                        <w:top w:val="none" w:sz="0" w:space="0" w:color="auto"/>
                                                        <w:left w:val="none" w:sz="0" w:space="0" w:color="auto"/>
                                                        <w:bottom w:val="none" w:sz="0" w:space="0" w:color="auto"/>
                                                        <w:right w:val="none" w:sz="0" w:space="0" w:color="auto"/>
                                                      </w:divBdr>
                                                    </w:div>
                                                  </w:divsChild>
                                                </w:div>
                                                <w:div w:id="308635818">
                                                  <w:marLeft w:val="0"/>
                                                  <w:marRight w:val="0"/>
                                                  <w:marTop w:val="0"/>
                                                  <w:marBottom w:val="0"/>
                                                  <w:divBdr>
                                                    <w:top w:val="none" w:sz="0" w:space="0" w:color="auto"/>
                                                    <w:left w:val="none" w:sz="0" w:space="0" w:color="auto"/>
                                                    <w:bottom w:val="none" w:sz="0" w:space="0" w:color="auto"/>
                                                    <w:right w:val="none" w:sz="0" w:space="0" w:color="auto"/>
                                                  </w:divBdr>
                                                  <w:divsChild>
                                                    <w:div w:id="3292044">
                                                      <w:marLeft w:val="0"/>
                                                      <w:marRight w:val="0"/>
                                                      <w:marTop w:val="0"/>
                                                      <w:marBottom w:val="0"/>
                                                      <w:divBdr>
                                                        <w:top w:val="none" w:sz="0" w:space="0" w:color="auto"/>
                                                        <w:left w:val="none" w:sz="0" w:space="0" w:color="auto"/>
                                                        <w:bottom w:val="none" w:sz="0" w:space="0" w:color="auto"/>
                                                        <w:right w:val="none" w:sz="0" w:space="0" w:color="auto"/>
                                                      </w:divBdr>
                                                    </w:div>
                                                    <w:div w:id="1020005644">
                                                      <w:marLeft w:val="0"/>
                                                      <w:marRight w:val="0"/>
                                                      <w:marTop w:val="0"/>
                                                      <w:marBottom w:val="0"/>
                                                      <w:divBdr>
                                                        <w:top w:val="none" w:sz="0" w:space="0" w:color="auto"/>
                                                        <w:left w:val="none" w:sz="0" w:space="0" w:color="auto"/>
                                                        <w:bottom w:val="none" w:sz="0" w:space="0" w:color="auto"/>
                                                        <w:right w:val="none" w:sz="0" w:space="0" w:color="auto"/>
                                                      </w:divBdr>
                                                    </w:div>
                                                  </w:divsChild>
                                                </w:div>
                                                <w:div w:id="461659089">
                                                  <w:marLeft w:val="0"/>
                                                  <w:marRight w:val="0"/>
                                                  <w:marTop w:val="0"/>
                                                  <w:marBottom w:val="0"/>
                                                  <w:divBdr>
                                                    <w:top w:val="none" w:sz="0" w:space="0" w:color="auto"/>
                                                    <w:left w:val="none" w:sz="0" w:space="0" w:color="auto"/>
                                                    <w:bottom w:val="none" w:sz="0" w:space="0" w:color="auto"/>
                                                    <w:right w:val="none" w:sz="0" w:space="0" w:color="auto"/>
                                                  </w:divBdr>
                                                  <w:divsChild>
                                                    <w:div w:id="545021682">
                                                      <w:marLeft w:val="0"/>
                                                      <w:marRight w:val="0"/>
                                                      <w:marTop w:val="0"/>
                                                      <w:marBottom w:val="0"/>
                                                      <w:divBdr>
                                                        <w:top w:val="none" w:sz="0" w:space="0" w:color="auto"/>
                                                        <w:left w:val="none" w:sz="0" w:space="0" w:color="auto"/>
                                                        <w:bottom w:val="none" w:sz="0" w:space="0" w:color="auto"/>
                                                        <w:right w:val="none" w:sz="0" w:space="0" w:color="auto"/>
                                                      </w:divBdr>
                                                    </w:div>
                                                  </w:divsChild>
                                                </w:div>
                                                <w:div w:id="565604954">
                                                  <w:marLeft w:val="0"/>
                                                  <w:marRight w:val="0"/>
                                                  <w:marTop w:val="0"/>
                                                  <w:marBottom w:val="0"/>
                                                  <w:divBdr>
                                                    <w:top w:val="none" w:sz="0" w:space="0" w:color="auto"/>
                                                    <w:left w:val="none" w:sz="0" w:space="0" w:color="auto"/>
                                                    <w:bottom w:val="none" w:sz="0" w:space="0" w:color="auto"/>
                                                    <w:right w:val="none" w:sz="0" w:space="0" w:color="auto"/>
                                                  </w:divBdr>
                                                  <w:divsChild>
                                                    <w:div w:id="568004013">
                                                      <w:marLeft w:val="0"/>
                                                      <w:marRight w:val="0"/>
                                                      <w:marTop w:val="0"/>
                                                      <w:marBottom w:val="0"/>
                                                      <w:divBdr>
                                                        <w:top w:val="none" w:sz="0" w:space="0" w:color="auto"/>
                                                        <w:left w:val="none" w:sz="0" w:space="0" w:color="auto"/>
                                                        <w:bottom w:val="none" w:sz="0" w:space="0" w:color="auto"/>
                                                        <w:right w:val="none" w:sz="0" w:space="0" w:color="auto"/>
                                                      </w:divBdr>
                                                    </w:div>
                                                    <w:div w:id="2073120307">
                                                      <w:marLeft w:val="0"/>
                                                      <w:marRight w:val="0"/>
                                                      <w:marTop w:val="0"/>
                                                      <w:marBottom w:val="0"/>
                                                      <w:divBdr>
                                                        <w:top w:val="none" w:sz="0" w:space="0" w:color="auto"/>
                                                        <w:left w:val="none" w:sz="0" w:space="0" w:color="auto"/>
                                                        <w:bottom w:val="none" w:sz="0" w:space="0" w:color="auto"/>
                                                        <w:right w:val="none" w:sz="0" w:space="0" w:color="auto"/>
                                                      </w:divBdr>
                                                    </w:div>
                                                  </w:divsChild>
                                                </w:div>
                                                <w:div w:id="599800748">
                                                  <w:marLeft w:val="0"/>
                                                  <w:marRight w:val="0"/>
                                                  <w:marTop w:val="0"/>
                                                  <w:marBottom w:val="0"/>
                                                  <w:divBdr>
                                                    <w:top w:val="none" w:sz="0" w:space="0" w:color="auto"/>
                                                    <w:left w:val="none" w:sz="0" w:space="0" w:color="auto"/>
                                                    <w:bottom w:val="none" w:sz="0" w:space="0" w:color="auto"/>
                                                    <w:right w:val="none" w:sz="0" w:space="0" w:color="auto"/>
                                                  </w:divBdr>
                                                  <w:divsChild>
                                                    <w:div w:id="706370083">
                                                      <w:marLeft w:val="0"/>
                                                      <w:marRight w:val="0"/>
                                                      <w:marTop w:val="0"/>
                                                      <w:marBottom w:val="0"/>
                                                      <w:divBdr>
                                                        <w:top w:val="none" w:sz="0" w:space="0" w:color="auto"/>
                                                        <w:left w:val="none" w:sz="0" w:space="0" w:color="auto"/>
                                                        <w:bottom w:val="none" w:sz="0" w:space="0" w:color="auto"/>
                                                        <w:right w:val="none" w:sz="0" w:space="0" w:color="auto"/>
                                                      </w:divBdr>
                                                    </w:div>
                                                    <w:div w:id="1842622485">
                                                      <w:marLeft w:val="0"/>
                                                      <w:marRight w:val="0"/>
                                                      <w:marTop w:val="0"/>
                                                      <w:marBottom w:val="0"/>
                                                      <w:divBdr>
                                                        <w:top w:val="none" w:sz="0" w:space="0" w:color="auto"/>
                                                        <w:left w:val="none" w:sz="0" w:space="0" w:color="auto"/>
                                                        <w:bottom w:val="none" w:sz="0" w:space="0" w:color="auto"/>
                                                        <w:right w:val="none" w:sz="0" w:space="0" w:color="auto"/>
                                                      </w:divBdr>
                                                    </w:div>
                                                  </w:divsChild>
                                                </w:div>
                                                <w:div w:id="963929429">
                                                  <w:marLeft w:val="0"/>
                                                  <w:marRight w:val="0"/>
                                                  <w:marTop w:val="0"/>
                                                  <w:marBottom w:val="0"/>
                                                  <w:divBdr>
                                                    <w:top w:val="none" w:sz="0" w:space="0" w:color="auto"/>
                                                    <w:left w:val="none" w:sz="0" w:space="0" w:color="auto"/>
                                                    <w:bottom w:val="none" w:sz="0" w:space="0" w:color="auto"/>
                                                    <w:right w:val="none" w:sz="0" w:space="0" w:color="auto"/>
                                                  </w:divBdr>
                                                  <w:divsChild>
                                                    <w:div w:id="1643383710">
                                                      <w:marLeft w:val="0"/>
                                                      <w:marRight w:val="0"/>
                                                      <w:marTop w:val="0"/>
                                                      <w:marBottom w:val="0"/>
                                                      <w:divBdr>
                                                        <w:top w:val="none" w:sz="0" w:space="0" w:color="auto"/>
                                                        <w:left w:val="none" w:sz="0" w:space="0" w:color="auto"/>
                                                        <w:bottom w:val="none" w:sz="0" w:space="0" w:color="auto"/>
                                                        <w:right w:val="none" w:sz="0" w:space="0" w:color="auto"/>
                                                      </w:divBdr>
                                                    </w:div>
                                                  </w:divsChild>
                                                </w:div>
                                                <w:div w:id="1093355946">
                                                  <w:marLeft w:val="0"/>
                                                  <w:marRight w:val="0"/>
                                                  <w:marTop w:val="0"/>
                                                  <w:marBottom w:val="0"/>
                                                  <w:divBdr>
                                                    <w:top w:val="none" w:sz="0" w:space="0" w:color="auto"/>
                                                    <w:left w:val="none" w:sz="0" w:space="0" w:color="auto"/>
                                                    <w:bottom w:val="none" w:sz="0" w:space="0" w:color="auto"/>
                                                    <w:right w:val="none" w:sz="0" w:space="0" w:color="auto"/>
                                                  </w:divBdr>
                                                  <w:divsChild>
                                                    <w:div w:id="1045909765">
                                                      <w:marLeft w:val="0"/>
                                                      <w:marRight w:val="0"/>
                                                      <w:marTop w:val="0"/>
                                                      <w:marBottom w:val="0"/>
                                                      <w:divBdr>
                                                        <w:top w:val="none" w:sz="0" w:space="0" w:color="auto"/>
                                                        <w:left w:val="none" w:sz="0" w:space="0" w:color="auto"/>
                                                        <w:bottom w:val="none" w:sz="0" w:space="0" w:color="auto"/>
                                                        <w:right w:val="none" w:sz="0" w:space="0" w:color="auto"/>
                                                      </w:divBdr>
                                                    </w:div>
                                                  </w:divsChild>
                                                </w:div>
                                                <w:div w:id="1162046150">
                                                  <w:marLeft w:val="0"/>
                                                  <w:marRight w:val="0"/>
                                                  <w:marTop w:val="0"/>
                                                  <w:marBottom w:val="0"/>
                                                  <w:divBdr>
                                                    <w:top w:val="none" w:sz="0" w:space="0" w:color="auto"/>
                                                    <w:left w:val="none" w:sz="0" w:space="0" w:color="auto"/>
                                                    <w:bottom w:val="none" w:sz="0" w:space="0" w:color="auto"/>
                                                    <w:right w:val="none" w:sz="0" w:space="0" w:color="auto"/>
                                                  </w:divBdr>
                                                  <w:divsChild>
                                                    <w:div w:id="572088645">
                                                      <w:marLeft w:val="0"/>
                                                      <w:marRight w:val="0"/>
                                                      <w:marTop w:val="0"/>
                                                      <w:marBottom w:val="0"/>
                                                      <w:divBdr>
                                                        <w:top w:val="none" w:sz="0" w:space="0" w:color="auto"/>
                                                        <w:left w:val="none" w:sz="0" w:space="0" w:color="auto"/>
                                                        <w:bottom w:val="none" w:sz="0" w:space="0" w:color="auto"/>
                                                        <w:right w:val="none" w:sz="0" w:space="0" w:color="auto"/>
                                                      </w:divBdr>
                                                    </w:div>
                                                  </w:divsChild>
                                                </w:div>
                                                <w:div w:id="1174302153">
                                                  <w:marLeft w:val="0"/>
                                                  <w:marRight w:val="0"/>
                                                  <w:marTop w:val="0"/>
                                                  <w:marBottom w:val="0"/>
                                                  <w:divBdr>
                                                    <w:top w:val="none" w:sz="0" w:space="0" w:color="auto"/>
                                                    <w:left w:val="none" w:sz="0" w:space="0" w:color="auto"/>
                                                    <w:bottom w:val="none" w:sz="0" w:space="0" w:color="auto"/>
                                                    <w:right w:val="none" w:sz="0" w:space="0" w:color="auto"/>
                                                  </w:divBdr>
                                                  <w:divsChild>
                                                    <w:div w:id="492376800">
                                                      <w:marLeft w:val="0"/>
                                                      <w:marRight w:val="0"/>
                                                      <w:marTop w:val="0"/>
                                                      <w:marBottom w:val="0"/>
                                                      <w:divBdr>
                                                        <w:top w:val="none" w:sz="0" w:space="0" w:color="auto"/>
                                                        <w:left w:val="none" w:sz="0" w:space="0" w:color="auto"/>
                                                        <w:bottom w:val="none" w:sz="0" w:space="0" w:color="auto"/>
                                                        <w:right w:val="none" w:sz="0" w:space="0" w:color="auto"/>
                                                      </w:divBdr>
                                                    </w:div>
                                                    <w:div w:id="941575889">
                                                      <w:marLeft w:val="0"/>
                                                      <w:marRight w:val="0"/>
                                                      <w:marTop w:val="0"/>
                                                      <w:marBottom w:val="0"/>
                                                      <w:divBdr>
                                                        <w:top w:val="none" w:sz="0" w:space="0" w:color="auto"/>
                                                        <w:left w:val="none" w:sz="0" w:space="0" w:color="auto"/>
                                                        <w:bottom w:val="none" w:sz="0" w:space="0" w:color="auto"/>
                                                        <w:right w:val="none" w:sz="0" w:space="0" w:color="auto"/>
                                                      </w:divBdr>
                                                    </w:div>
                                                  </w:divsChild>
                                                </w:div>
                                                <w:div w:id="1321884025">
                                                  <w:marLeft w:val="0"/>
                                                  <w:marRight w:val="0"/>
                                                  <w:marTop w:val="0"/>
                                                  <w:marBottom w:val="0"/>
                                                  <w:divBdr>
                                                    <w:top w:val="none" w:sz="0" w:space="0" w:color="auto"/>
                                                    <w:left w:val="none" w:sz="0" w:space="0" w:color="auto"/>
                                                    <w:bottom w:val="none" w:sz="0" w:space="0" w:color="auto"/>
                                                    <w:right w:val="none" w:sz="0" w:space="0" w:color="auto"/>
                                                  </w:divBdr>
                                                  <w:divsChild>
                                                    <w:div w:id="123818054">
                                                      <w:marLeft w:val="0"/>
                                                      <w:marRight w:val="0"/>
                                                      <w:marTop w:val="0"/>
                                                      <w:marBottom w:val="0"/>
                                                      <w:divBdr>
                                                        <w:top w:val="none" w:sz="0" w:space="0" w:color="auto"/>
                                                        <w:left w:val="none" w:sz="0" w:space="0" w:color="auto"/>
                                                        <w:bottom w:val="none" w:sz="0" w:space="0" w:color="auto"/>
                                                        <w:right w:val="none" w:sz="0" w:space="0" w:color="auto"/>
                                                      </w:divBdr>
                                                    </w:div>
                                                    <w:div w:id="478957352">
                                                      <w:marLeft w:val="0"/>
                                                      <w:marRight w:val="0"/>
                                                      <w:marTop w:val="0"/>
                                                      <w:marBottom w:val="0"/>
                                                      <w:divBdr>
                                                        <w:top w:val="none" w:sz="0" w:space="0" w:color="auto"/>
                                                        <w:left w:val="none" w:sz="0" w:space="0" w:color="auto"/>
                                                        <w:bottom w:val="none" w:sz="0" w:space="0" w:color="auto"/>
                                                        <w:right w:val="none" w:sz="0" w:space="0" w:color="auto"/>
                                                      </w:divBdr>
                                                    </w:div>
                                                  </w:divsChild>
                                                </w:div>
                                                <w:div w:id="1479809230">
                                                  <w:marLeft w:val="0"/>
                                                  <w:marRight w:val="0"/>
                                                  <w:marTop w:val="0"/>
                                                  <w:marBottom w:val="0"/>
                                                  <w:divBdr>
                                                    <w:top w:val="none" w:sz="0" w:space="0" w:color="auto"/>
                                                    <w:left w:val="none" w:sz="0" w:space="0" w:color="auto"/>
                                                    <w:bottom w:val="none" w:sz="0" w:space="0" w:color="auto"/>
                                                    <w:right w:val="none" w:sz="0" w:space="0" w:color="auto"/>
                                                  </w:divBdr>
                                                  <w:divsChild>
                                                    <w:div w:id="465198552">
                                                      <w:marLeft w:val="0"/>
                                                      <w:marRight w:val="0"/>
                                                      <w:marTop w:val="0"/>
                                                      <w:marBottom w:val="0"/>
                                                      <w:divBdr>
                                                        <w:top w:val="none" w:sz="0" w:space="0" w:color="auto"/>
                                                        <w:left w:val="none" w:sz="0" w:space="0" w:color="auto"/>
                                                        <w:bottom w:val="none" w:sz="0" w:space="0" w:color="auto"/>
                                                        <w:right w:val="none" w:sz="0" w:space="0" w:color="auto"/>
                                                      </w:divBdr>
                                                    </w:div>
                                                    <w:div w:id="716247285">
                                                      <w:marLeft w:val="0"/>
                                                      <w:marRight w:val="0"/>
                                                      <w:marTop w:val="0"/>
                                                      <w:marBottom w:val="0"/>
                                                      <w:divBdr>
                                                        <w:top w:val="none" w:sz="0" w:space="0" w:color="auto"/>
                                                        <w:left w:val="none" w:sz="0" w:space="0" w:color="auto"/>
                                                        <w:bottom w:val="none" w:sz="0" w:space="0" w:color="auto"/>
                                                        <w:right w:val="none" w:sz="0" w:space="0" w:color="auto"/>
                                                      </w:divBdr>
                                                    </w:div>
                                                  </w:divsChild>
                                                </w:div>
                                                <w:div w:id="1653413934">
                                                  <w:marLeft w:val="0"/>
                                                  <w:marRight w:val="0"/>
                                                  <w:marTop w:val="0"/>
                                                  <w:marBottom w:val="0"/>
                                                  <w:divBdr>
                                                    <w:top w:val="none" w:sz="0" w:space="0" w:color="auto"/>
                                                    <w:left w:val="none" w:sz="0" w:space="0" w:color="auto"/>
                                                    <w:bottom w:val="none" w:sz="0" w:space="0" w:color="auto"/>
                                                    <w:right w:val="none" w:sz="0" w:space="0" w:color="auto"/>
                                                  </w:divBdr>
                                                  <w:divsChild>
                                                    <w:div w:id="1117991952">
                                                      <w:marLeft w:val="0"/>
                                                      <w:marRight w:val="0"/>
                                                      <w:marTop w:val="0"/>
                                                      <w:marBottom w:val="0"/>
                                                      <w:divBdr>
                                                        <w:top w:val="none" w:sz="0" w:space="0" w:color="auto"/>
                                                        <w:left w:val="none" w:sz="0" w:space="0" w:color="auto"/>
                                                        <w:bottom w:val="none" w:sz="0" w:space="0" w:color="auto"/>
                                                        <w:right w:val="none" w:sz="0" w:space="0" w:color="auto"/>
                                                      </w:divBdr>
                                                    </w:div>
                                                    <w:div w:id="1347097951">
                                                      <w:marLeft w:val="0"/>
                                                      <w:marRight w:val="0"/>
                                                      <w:marTop w:val="0"/>
                                                      <w:marBottom w:val="0"/>
                                                      <w:divBdr>
                                                        <w:top w:val="none" w:sz="0" w:space="0" w:color="auto"/>
                                                        <w:left w:val="none" w:sz="0" w:space="0" w:color="auto"/>
                                                        <w:bottom w:val="none" w:sz="0" w:space="0" w:color="auto"/>
                                                        <w:right w:val="none" w:sz="0" w:space="0" w:color="auto"/>
                                                      </w:divBdr>
                                                    </w:div>
                                                  </w:divsChild>
                                                </w:div>
                                                <w:div w:id="1659066477">
                                                  <w:marLeft w:val="0"/>
                                                  <w:marRight w:val="0"/>
                                                  <w:marTop w:val="0"/>
                                                  <w:marBottom w:val="0"/>
                                                  <w:divBdr>
                                                    <w:top w:val="none" w:sz="0" w:space="0" w:color="auto"/>
                                                    <w:left w:val="none" w:sz="0" w:space="0" w:color="auto"/>
                                                    <w:bottom w:val="none" w:sz="0" w:space="0" w:color="auto"/>
                                                    <w:right w:val="none" w:sz="0" w:space="0" w:color="auto"/>
                                                  </w:divBdr>
                                                  <w:divsChild>
                                                    <w:div w:id="425351322">
                                                      <w:marLeft w:val="0"/>
                                                      <w:marRight w:val="0"/>
                                                      <w:marTop w:val="0"/>
                                                      <w:marBottom w:val="0"/>
                                                      <w:divBdr>
                                                        <w:top w:val="none" w:sz="0" w:space="0" w:color="auto"/>
                                                        <w:left w:val="none" w:sz="0" w:space="0" w:color="auto"/>
                                                        <w:bottom w:val="none" w:sz="0" w:space="0" w:color="auto"/>
                                                        <w:right w:val="none" w:sz="0" w:space="0" w:color="auto"/>
                                                      </w:divBdr>
                                                    </w:div>
                                                    <w:div w:id="770324226">
                                                      <w:marLeft w:val="0"/>
                                                      <w:marRight w:val="0"/>
                                                      <w:marTop w:val="0"/>
                                                      <w:marBottom w:val="0"/>
                                                      <w:divBdr>
                                                        <w:top w:val="none" w:sz="0" w:space="0" w:color="auto"/>
                                                        <w:left w:val="none" w:sz="0" w:space="0" w:color="auto"/>
                                                        <w:bottom w:val="none" w:sz="0" w:space="0" w:color="auto"/>
                                                        <w:right w:val="none" w:sz="0" w:space="0" w:color="auto"/>
                                                      </w:divBdr>
                                                    </w:div>
                                                  </w:divsChild>
                                                </w:div>
                                                <w:div w:id="1752123001">
                                                  <w:marLeft w:val="0"/>
                                                  <w:marRight w:val="0"/>
                                                  <w:marTop w:val="0"/>
                                                  <w:marBottom w:val="0"/>
                                                  <w:divBdr>
                                                    <w:top w:val="none" w:sz="0" w:space="0" w:color="auto"/>
                                                    <w:left w:val="none" w:sz="0" w:space="0" w:color="auto"/>
                                                    <w:bottom w:val="none" w:sz="0" w:space="0" w:color="auto"/>
                                                    <w:right w:val="none" w:sz="0" w:space="0" w:color="auto"/>
                                                  </w:divBdr>
                                                  <w:divsChild>
                                                    <w:div w:id="1763454685">
                                                      <w:marLeft w:val="0"/>
                                                      <w:marRight w:val="0"/>
                                                      <w:marTop w:val="0"/>
                                                      <w:marBottom w:val="0"/>
                                                      <w:divBdr>
                                                        <w:top w:val="none" w:sz="0" w:space="0" w:color="auto"/>
                                                        <w:left w:val="none" w:sz="0" w:space="0" w:color="auto"/>
                                                        <w:bottom w:val="none" w:sz="0" w:space="0" w:color="auto"/>
                                                        <w:right w:val="none" w:sz="0" w:space="0" w:color="auto"/>
                                                      </w:divBdr>
                                                    </w:div>
                                                  </w:divsChild>
                                                </w:div>
                                                <w:div w:id="1901361166">
                                                  <w:marLeft w:val="0"/>
                                                  <w:marRight w:val="0"/>
                                                  <w:marTop w:val="0"/>
                                                  <w:marBottom w:val="0"/>
                                                  <w:divBdr>
                                                    <w:top w:val="none" w:sz="0" w:space="0" w:color="auto"/>
                                                    <w:left w:val="none" w:sz="0" w:space="0" w:color="auto"/>
                                                    <w:bottom w:val="none" w:sz="0" w:space="0" w:color="auto"/>
                                                    <w:right w:val="none" w:sz="0" w:space="0" w:color="auto"/>
                                                  </w:divBdr>
                                                  <w:divsChild>
                                                    <w:div w:id="516964162">
                                                      <w:marLeft w:val="0"/>
                                                      <w:marRight w:val="0"/>
                                                      <w:marTop w:val="0"/>
                                                      <w:marBottom w:val="0"/>
                                                      <w:divBdr>
                                                        <w:top w:val="none" w:sz="0" w:space="0" w:color="auto"/>
                                                        <w:left w:val="none" w:sz="0" w:space="0" w:color="auto"/>
                                                        <w:bottom w:val="none" w:sz="0" w:space="0" w:color="auto"/>
                                                        <w:right w:val="none" w:sz="0" w:space="0" w:color="auto"/>
                                                      </w:divBdr>
                                                    </w:div>
                                                  </w:divsChild>
                                                </w:div>
                                                <w:div w:id="1932008806">
                                                  <w:marLeft w:val="0"/>
                                                  <w:marRight w:val="0"/>
                                                  <w:marTop w:val="0"/>
                                                  <w:marBottom w:val="0"/>
                                                  <w:divBdr>
                                                    <w:top w:val="none" w:sz="0" w:space="0" w:color="auto"/>
                                                    <w:left w:val="none" w:sz="0" w:space="0" w:color="auto"/>
                                                    <w:bottom w:val="none" w:sz="0" w:space="0" w:color="auto"/>
                                                    <w:right w:val="none" w:sz="0" w:space="0" w:color="auto"/>
                                                  </w:divBdr>
                                                  <w:divsChild>
                                                    <w:div w:id="1487428837">
                                                      <w:marLeft w:val="0"/>
                                                      <w:marRight w:val="0"/>
                                                      <w:marTop w:val="0"/>
                                                      <w:marBottom w:val="0"/>
                                                      <w:divBdr>
                                                        <w:top w:val="none" w:sz="0" w:space="0" w:color="auto"/>
                                                        <w:left w:val="none" w:sz="0" w:space="0" w:color="auto"/>
                                                        <w:bottom w:val="none" w:sz="0" w:space="0" w:color="auto"/>
                                                        <w:right w:val="none" w:sz="0" w:space="0" w:color="auto"/>
                                                      </w:divBdr>
                                                    </w:div>
                                                    <w:div w:id="1824273527">
                                                      <w:marLeft w:val="0"/>
                                                      <w:marRight w:val="0"/>
                                                      <w:marTop w:val="0"/>
                                                      <w:marBottom w:val="0"/>
                                                      <w:divBdr>
                                                        <w:top w:val="none" w:sz="0" w:space="0" w:color="auto"/>
                                                        <w:left w:val="none" w:sz="0" w:space="0" w:color="auto"/>
                                                        <w:bottom w:val="none" w:sz="0" w:space="0" w:color="auto"/>
                                                        <w:right w:val="none" w:sz="0" w:space="0" w:color="auto"/>
                                                      </w:divBdr>
                                                    </w:div>
                                                  </w:divsChild>
                                                </w:div>
                                                <w:div w:id="2093547905">
                                                  <w:marLeft w:val="0"/>
                                                  <w:marRight w:val="0"/>
                                                  <w:marTop w:val="0"/>
                                                  <w:marBottom w:val="0"/>
                                                  <w:divBdr>
                                                    <w:top w:val="none" w:sz="0" w:space="0" w:color="auto"/>
                                                    <w:left w:val="none" w:sz="0" w:space="0" w:color="auto"/>
                                                    <w:bottom w:val="none" w:sz="0" w:space="0" w:color="auto"/>
                                                    <w:right w:val="none" w:sz="0" w:space="0" w:color="auto"/>
                                                  </w:divBdr>
                                                  <w:divsChild>
                                                    <w:div w:id="14423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2336">
                                          <w:marLeft w:val="0"/>
                                          <w:marRight w:val="0"/>
                                          <w:marTop w:val="0"/>
                                          <w:marBottom w:val="0"/>
                                          <w:divBdr>
                                            <w:top w:val="none" w:sz="0" w:space="0" w:color="auto"/>
                                            <w:left w:val="none" w:sz="0" w:space="0" w:color="auto"/>
                                            <w:bottom w:val="none" w:sz="0" w:space="0" w:color="auto"/>
                                            <w:right w:val="none" w:sz="0" w:space="0" w:color="auto"/>
                                          </w:divBdr>
                                          <w:divsChild>
                                            <w:div w:id="2064021664">
                                              <w:marLeft w:val="0"/>
                                              <w:marRight w:val="0"/>
                                              <w:marTop w:val="0"/>
                                              <w:marBottom w:val="0"/>
                                              <w:divBdr>
                                                <w:top w:val="none" w:sz="0" w:space="0" w:color="auto"/>
                                                <w:left w:val="none" w:sz="0" w:space="0" w:color="auto"/>
                                                <w:bottom w:val="none" w:sz="0" w:space="0" w:color="auto"/>
                                                <w:right w:val="none" w:sz="0" w:space="0" w:color="auto"/>
                                              </w:divBdr>
                                              <w:divsChild>
                                                <w:div w:id="102118854">
                                                  <w:marLeft w:val="0"/>
                                                  <w:marRight w:val="0"/>
                                                  <w:marTop w:val="0"/>
                                                  <w:marBottom w:val="0"/>
                                                  <w:divBdr>
                                                    <w:top w:val="none" w:sz="0" w:space="0" w:color="auto"/>
                                                    <w:left w:val="none" w:sz="0" w:space="0" w:color="auto"/>
                                                    <w:bottom w:val="none" w:sz="0" w:space="0" w:color="auto"/>
                                                    <w:right w:val="none" w:sz="0" w:space="0" w:color="auto"/>
                                                  </w:divBdr>
                                                  <w:divsChild>
                                                    <w:div w:id="348944880">
                                                      <w:marLeft w:val="0"/>
                                                      <w:marRight w:val="0"/>
                                                      <w:marTop w:val="0"/>
                                                      <w:marBottom w:val="0"/>
                                                      <w:divBdr>
                                                        <w:top w:val="none" w:sz="0" w:space="0" w:color="auto"/>
                                                        <w:left w:val="none" w:sz="0" w:space="0" w:color="auto"/>
                                                        <w:bottom w:val="none" w:sz="0" w:space="0" w:color="auto"/>
                                                        <w:right w:val="none" w:sz="0" w:space="0" w:color="auto"/>
                                                      </w:divBdr>
                                                    </w:div>
                                                    <w:div w:id="521667558">
                                                      <w:marLeft w:val="0"/>
                                                      <w:marRight w:val="0"/>
                                                      <w:marTop w:val="0"/>
                                                      <w:marBottom w:val="0"/>
                                                      <w:divBdr>
                                                        <w:top w:val="none" w:sz="0" w:space="0" w:color="auto"/>
                                                        <w:left w:val="none" w:sz="0" w:space="0" w:color="auto"/>
                                                        <w:bottom w:val="none" w:sz="0" w:space="0" w:color="auto"/>
                                                        <w:right w:val="none" w:sz="0" w:space="0" w:color="auto"/>
                                                      </w:divBdr>
                                                    </w:div>
                                                  </w:divsChild>
                                                </w:div>
                                                <w:div w:id="384372519">
                                                  <w:marLeft w:val="0"/>
                                                  <w:marRight w:val="0"/>
                                                  <w:marTop w:val="0"/>
                                                  <w:marBottom w:val="0"/>
                                                  <w:divBdr>
                                                    <w:top w:val="none" w:sz="0" w:space="0" w:color="auto"/>
                                                    <w:left w:val="none" w:sz="0" w:space="0" w:color="auto"/>
                                                    <w:bottom w:val="none" w:sz="0" w:space="0" w:color="auto"/>
                                                    <w:right w:val="none" w:sz="0" w:space="0" w:color="auto"/>
                                                  </w:divBdr>
                                                  <w:divsChild>
                                                    <w:div w:id="362481447">
                                                      <w:marLeft w:val="0"/>
                                                      <w:marRight w:val="0"/>
                                                      <w:marTop w:val="0"/>
                                                      <w:marBottom w:val="0"/>
                                                      <w:divBdr>
                                                        <w:top w:val="none" w:sz="0" w:space="0" w:color="auto"/>
                                                        <w:left w:val="none" w:sz="0" w:space="0" w:color="auto"/>
                                                        <w:bottom w:val="none" w:sz="0" w:space="0" w:color="auto"/>
                                                        <w:right w:val="none" w:sz="0" w:space="0" w:color="auto"/>
                                                      </w:divBdr>
                                                    </w:div>
                                                    <w:div w:id="1788963634">
                                                      <w:marLeft w:val="0"/>
                                                      <w:marRight w:val="0"/>
                                                      <w:marTop w:val="0"/>
                                                      <w:marBottom w:val="0"/>
                                                      <w:divBdr>
                                                        <w:top w:val="none" w:sz="0" w:space="0" w:color="auto"/>
                                                        <w:left w:val="none" w:sz="0" w:space="0" w:color="auto"/>
                                                        <w:bottom w:val="none" w:sz="0" w:space="0" w:color="auto"/>
                                                        <w:right w:val="none" w:sz="0" w:space="0" w:color="auto"/>
                                                      </w:divBdr>
                                                    </w:div>
                                                  </w:divsChild>
                                                </w:div>
                                                <w:div w:id="456460259">
                                                  <w:marLeft w:val="0"/>
                                                  <w:marRight w:val="0"/>
                                                  <w:marTop w:val="0"/>
                                                  <w:marBottom w:val="0"/>
                                                  <w:divBdr>
                                                    <w:top w:val="none" w:sz="0" w:space="0" w:color="auto"/>
                                                    <w:left w:val="none" w:sz="0" w:space="0" w:color="auto"/>
                                                    <w:bottom w:val="none" w:sz="0" w:space="0" w:color="auto"/>
                                                    <w:right w:val="none" w:sz="0" w:space="0" w:color="auto"/>
                                                  </w:divBdr>
                                                  <w:divsChild>
                                                    <w:div w:id="1439057884">
                                                      <w:marLeft w:val="0"/>
                                                      <w:marRight w:val="0"/>
                                                      <w:marTop w:val="0"/>
                                                      <w:marBottom w:val="0"/>
                                                      <w:divBdr>
                                                        <w:top w:val="none" w:sz="0" w:space="0" w:color="auto"/>
                                                        <w:left w:val="none" w:sz="0" w:space="0" w:color="auto"/>
                                                        <w:bottom w:val="none" w:sz="0" w:space="0" w:color="auto"/>
                                                        <w:right w:val="none" w:sz="0" w:space="0" w:color="auto"/>
                                                      </w:divBdr>
                                                    </w:div>
                                                    <w:div w:id="1842771894">
                                                      <w:marLeft w:val="0"/>
                                                      <w:marRight w:val="0"/>
                                                      <w:marTop w:val="0"/>
                                                      <w:marBottom w:val="0"/>
                                                      <w:divBdr>
                                                        <w:top w:val="none" w:sz="0" w:space="0" w:color="auto"/>
                                                        <w:left w:val="none" w:sz="0" w:space="0" w:color="auto"/>
                                                        <w:bottom w:val="none" w:sz="0" w:space="0" w:color="auto"/>
                                                        <w:right w:val="none" w:sz="0" w:space="0" w:color="auto"/>
                                                      </w:divBdr>
                                                    </w:div>
                                                  </w:divsChild>
                                                </w:div>
                                                <w:div w:id="593048545">
                                                  <w:marLeft w:val="0"/>
                                                  <w:marRight w:val="0"/>
                                                  <w:marTop w:val="0"/>
                                                  <w:marBottom w:val="0"/>
                                                  <w:divBdr>
                                                    <w:top w:val="none" w:sz="0" w:space="0" w:color="auto"/>
                                                    <w:left w:val="none" w:sz="0" w:space="0" w:color="auto"/>
                                                    <w:bottom w:val="none" w:sz="0" w:space="0" w:color="auto"/>
                                                    <w:right w:val="none" w:sz="0" w:space="0" w:color="auto"/>
                                                  </w:divBdr>
                                                  <w:divsChild>
                                                    <w:div w:id="301426243">
                                                      <w:marLeft w:val="0"/>
                                                      <w:marRight w:val="0"/>
                                                      <w:marTop w:val="0"/>
                                                      <w:marBottom w:val="0"/>
                                                      <w:divBdr>
                                                        <w:top w:val="none" w:sz="0" w:space="0" w:color="auto"/>
                                                        <w:left w:val="none" w:sz="0" w:space="0" w:color="auto"/>
                                                        <w:bottom w:val="none" w:sz="0" w:space="0" w:color="auto"/>
                                                        <w:right w:val="none" w:sz="0" w:space="0" w:color="auto"/>
                                                      </w:divBdr>
                                                    </w:div>
                                                    <w:div w:id="1074400117">
                                                      <w:marLeft w:val="0"/>
                                                      <w:marRight w:val="0"/>
                                                      <w:marTop w:val="0"/>
                                                      <w:marBottom w:val="0"/>
                                                      <w:divBdr>
                                                        <w:top w:val="none" w:sz="0" w:space="0" w:color="auto"/>
                                                        <w:left w:val="none" w:sz="0" w:space="0" w:color="auto"/>
                                                        <w:bottom w:val="none" w:sz="0" w:space="0" w:color="auto"/>
                                                        <w:right w:val="none" w:sz="0" w:space="0" w:color="auto"/>
                                                      </w:divBdr>
                                                    </w:div>
                                                  </w:divsChild>
                                                </w:div>
                                                <w:div w:id="655766999">
                                                  <w:marLeft w:val="0"/>
                                                  <w:marRight w:val="0"/>
                                                  <w:marTop w:val="0"/>
                                                  <w:marBottom w:val="0"/>
                                                  <w:divBdr>
                                                    <w:top w:val="none" w:sz="0" w:space="0" w:color="auto"/>
                                                    <w:left w:val="none" w:sz="0" w:space="0" w:color="auto"/>
                                                    <w:bottom w:val="none" w:sz="0" w:space="0" w:color="auto"/>
                                                    <w:right w:val="none" w:sz="0" w:space="0" w:color="auto"/>
                                                  </w:divBdr>
                                                  <w:divsChild>
                                                    <w:div w:id="1247575502">
                                                      <w:marLeft w:val="0"/>
                                                      <w:marRight w:val="0"/>
                                                      <w:marTop w:val="0"/>
                                                      <w:marBottom w:val="0"/>
                                                      <w:divBdr>
                                                        <w:top w:val="none" w:sz="0" w:space="0" w:color="auto"/>
                                                        <w:left w:val="none" w:sz="0" w:space="0" w:color="auto"/>
                                                        <w:bottom w:val="none" w:sz="0" w:space="0" w:color="auto"/>
                                                        <w:right w:val="none" w:sz="0" w:space="0" w:color="auto"/>
                                                      </w:divBdr>
                                                    </w:div>
                                                    <w:div w:id="1727874551">
                                                      <w:marLeft w:val="0"/>
                                                      <w:marRight w:val="0"/>
                                                      <w:marTop w:val="0"/>
                                                      <w:marBottom w:val="0"/>
                                                      <w:divBdr>
                                                        <w:top w:val="none" w:sz="0" w:space="0" w:color="auto"/>
                                                        <w:left w:val="none" w:sz="0" w:space="0" w:color="auto"/>
                                                        <w:bottom w:val="none" w:sz="0" w:space="0" w:color="auto"/>
                                                        <w:right w:val="none" w:sz="0" w:space="0" w:color="auto"/>
                                                      </w:divBdr>
                                                    </w:div>
                                                  </w:divsChild>
                                                </w:div>
                                                <w:div w:id="693962775">
                                                  <w:marLeft w:val="0"/>
                                                  <w:marRight w:val="0"/>
                                                  <w:marTop w:val="0"/>
                                                  <w:marBottom w:val="0"/>
                                                  <w:divBdr>
                                                    <w:top w:val="none" w:sz="0" w:space="0" w:color="auto"/>
                                                    <w:left w:val="none" w:sz="0" w:space="0" w:color="auto"/>
                                                    <w:bottom w:val="none" w:sz="0" w:space="0" w:color="auto"/>
                                                    <w:right w:val="none" w:sz="0" w:space="0" w:color="auto"/>
                                                  </w:divBdr>
                                                  <w:divsChild>
                                                    <w:div w:id="617875080">
                                                      <w:marLeft w:val="0"/>
                                                      <w:marRight w:val="0"/>
                                                      <w:marTop w:val="0"/>
                                                      <w:marBottom w:val="0"/>
                                                      <w:divBdr>
                                                        <w:top w:val="none" w:sz="0" w:space="0" w:color="auto"/>
                                                        <w:left w:val="none" w:sz="0" w:space="0" w:color="auto"/>
                                                        <w:bottom w:val="none" w:sz="0" w:space="0" w:color="auto"/>
                                                        <w:right w:val="none" w:sz="0" w:space="0" w:color="auto"/>
                                                      </w:divBdr>
                                                    </w:div>
                                                    <w:div w:id="1405688758">
                                                      <w:marLeft w:val="0"/>
                                                      <w:marRight w:val="0"/>
                                                      <w:marTop w:val="0"/>
                                                      <w:marBottom w:val="0"/>
                                                      <w:divBdr>
                                                        <w:top w:val="none" w:sz="0" w:space="0" w:color="auto"/>
                                                        <w:left w:val="none" w:sz="0" w:space="0" w:color="auto"/>
                                                        <w:bottom w:val="none" w:sz="0" w:space="0" w:color="auto"/>
                                                        <w:right w:val="none" w:sz="0" w:space="0" w:color="auto"/>
                                                      </w:divBdr>
                                                    </w:div>
                                                  </w:divsChild>
                                                </w:div>
                                                <w:div w:id="834995915">
                                                  <w:marLeft w:val="0"/>
                                                  <w:marRight w:val="0"/>
                                                  <w:marTop w:val="0"/>
                                                  <w:marBottom w:val="0"/>
                                                  <w:divBdr>
                                                    <w:top w:val="none" w:sz="0" w:space="0" w:color="auto"/>
                                                    <w:left w:val="none" w:sz="0" w:space="0" w:color="auto"/>
                                                    <w:bottom w:val="none" w:sz="0" w:space="0" w:color="auto"/>
                                                    <w:right w:val="none" w:sz="0" w:space="0" w:color="auto"/>
                                                  </w:divBdr>
                                                  <w:divsChild>
                                                    <w:div w:id="67192198">
                                                      <w:marLeft w:val="0"/>
                                                      <w:marRight w:val="0"/>
                                                      <w:marTop w:val="0"/>
                                                      <w:marBottom w:val="0"/>
                                                      <w:divBdr>
                                                        <w:top w:val="none" w:sz="0" w:space="0" w:color="auto"/>
                                                        <w:left w:val="none" w:sz="0" w:space="0" w:color="auto"/>
                                                        <w:bottom w:val="none" w:sz="0" w:space="0" w:color="auto"/>
                                                        <w:right w:val="none" w:sz="0" w:space="0" w:color="auto"/>
                                                      </w:divBdr>
                                                    </w:div>
                                                  </w:divsChild>
                                                </w:div>
                                                <w:div w:id="1001393092">
                                                  <w:marLeft w:val="0"/>
                                                  <w:marRight w:val="0"/>
                                                  <w:marTop w:val="0"/>
                                                  <w:marBottom w:val="0"/>
                                                  <w:divBdr>
                                                    <w:top w:val="none" w:sz="0" w:space="0" w:color="auto"/>
                                                    <w:left w:val="none" w:sz="0" w:space="0" w:color="auto"/>
                                                    <w:bottom w:val="none" w:sz="0" w:space="0" w:color="auto"/>
                                                    <w:right w:val="none" w:sz="0" w:space="0" w:color="auto"/>
                                                  </w:divBdr>
                                                  <w:divsChild>
                                                    <w:div w:id="591202543">
                                                      <w:marLeft w:val="0"/>
                                                      <w:marRight w:val="0"/>
                                                      <w:marTop w:val="0"/>
                                                      <w:marBottom w:val="0"/>
                                                      <w:divBdr>
                                                        <w:top w:val="none" w:sz="0" w:space="0" w:color="auto"/>
                                                        <w:left w:val="none" w:sz="0" w:space="0" w:color="auto"/>
                                                        <w:bottom w:val="none" w:sz="0" w:space="0" w:color="auto"/>
                                                        <w:right w:val="none" w:sz="0" w:space="0" w:color="auto"/>
                                                      </w:divBdr>
                                                    </w:div>
                                                  </w:divsChild>
                                                </w:div>
                                                <w:div w:id="1084760337">
                                                  <w:marLeft w:val="0"/>
                                                  <w:marRight w:val="0"/>
                                                  <w:marTop w:val="0"/>
                                                  <w:marBottom w:val="0"/>
                                                  <w:divBdr>
                                                    <w:top w:val="none" w:sz="0" w:space="0" w:color="auto"/>
                                                    <w:left w:val="none" w:sz="0" w:space="0" w:color="auto"/>
                                                    <w:bottom w:val="none" w:sz="0" w:space="0" w:color="auto"/>
                                                    <w:right w:val="none" w:sz="0" w:space="0" w:color="auto"/>
                                                  </w:divBdr>
                                                  <w:divsChild>
                                                    <w:div w:id="1240480520">
                                                      <w:marLeft w:val="0"/>
                                                      <w:marRight w:val="0"/>
                                                      <w:marTop w:val="0"/>
                                                      <w:marBottom w:val="0"/>
                                                      <w:divBdr>
                                                        <w:top w:val="none" w:sz="0" w:space="0" w:color="auto"/>
                                                        <w:left w:val="none" w:sz="0" w:space="0" w:color="auto"/>
                                                        <w:bottom w:val="none" w:sz="0" w:space="0" w:color="auto"/>
                                                        <w:right w:val="none" w:sz="0" w:space="0" w:color="auto"/>
                                                      </w:divBdr>
                                                    </w:div>
                                                  </w:divsChild>
                                                </w:div>
                                                <w:div w:id="1143620119">
                                                  <w:marLeft w:val="0"/>
                                                  <w:marRight w:val="0"/>
                                                  <w:marTop w:val="0"/>
                                                  <w:marBottom w:val="0"/>
                                                  <w:divBdr>
                                                    <w:top w:val="none" w:sz="0" w:space="0" w:color="auto"/>
                                                    <w:left w:val="none" w:sz="0" w:space="0" w:color="auto"/>
                                                    <w:bottom w:val="none" w:sz="0" w:space="0" w:color="auto"/>
                                                    <w:right w:val="none" w:sz="0" w:space="0" w:color="auto"/>
                                                  </w:divBdr>
                                                  <w:divsChild>
                                                    <w:div w:id="1478112969">
                                                      <w:marLeft w:val="0"/>
                                                      <w:marRight w:val="0"/>
                                                      <w:marTop w:val="0"/>
                                                      <w:marBottom w:val="0"/>
                                                      <w:divBdr>
                                                        <w:top w:val="none" w:sz="0" w:space="0" w:color="auto"/>
                                                        <w:left w:val="none" w:sz="0" w:space="0" w:color="auto"/>
                                                        <w:bottom w:val="none" w:sz="0" w:space="0" w:color="auto"/>
                                                        <w:right w:val="none" w:sz="0" w:space="0" w:color="auto"/>
                                                      </w:divBdr>
                                                    </w:div>
                                                  </w:divsChild>
                                                </w:div>
                                                <w:div w:id="1194542584">
                                                  <w:marLeft w:val="0"/>
                                                  <w:marRight w:val="0"/>
                                                  <w:marTop w:val="0"/>
                                                  <w:marBottom w:val="0"/>
                                                  <w:divBdr>
                                                    <w:top w:val="none" w:sz="0" w:space="0" w:color="auto"/>
                                                    <w:left w:val="none" w:sz="0" w:space="0" w:color="auto"/>
                                                    <w:bottom w:val="none" w:sz="0" w:space="0" w:color="auto"/>
                                                    <w:right w:val="none" w:sz="0" w:space="0" w:color="auto"/>
                                                  </w:divBdr>
                                                  <w:divsChild>
                                                    <w:div w:id="969823924">
                                                      <w:marLeft w:val="0"/>
                                                      <w:marRight w:val="0"/>
                                                      <w:marTop w:val="0"/>
                                                      <w:marBottom w:val="0"/>
                                                      <w:divBdr>
                                                        <w:top w:val="none" w:sz="0" w:space="0" w:color="auto"/>
                                                        <w:left w:val="none" w:sz="0" w:space="0" w:color="auto"/>
                                                        <w:bottom w:val="none" w:sz="0" w:space="0" w:color="auto"/>
                                                        <w:right w:val="none" w:sz="0" w:space="0" w:color="auto"/>
                                                      </w:divBdr>
                                                    </w:div>
                                                  </w:divsChild>
                                                </w:div>
                                                <w:div w:id="1197893464">
                                                  <w:marLeft w:val="0"/>
                                                  <w:marRight w:val="0"/>
                                                  <w:marTop w:val="0"/>
                                                  <w:marBottom w:val="0"/>
                                                  <w:divBdr>
                                                    <w:top w:val="none" w:sz="0" w:space="0" w:color="auto"/>
                                                    <w:left w:val="none" w:sz="0" w:space="0" w:color="auto"/>
                                                    <w:bottom w:val="none" w:sz="0" w:space="0" w:color="auto"/>
                                                    <w:right w:val="none" w:sz="0" w:space="0" w:color="auto"/>
                                                  </w:divBdr>
                                                  <w:divsChild>
                                                    <w:div w:id="669648454">
                                                      <w:marLeft w:val="0"/>
                                                      <w:marRight w:val="0"/>
                                                      <w:marTop w:val="0"/>
                                                      <w:marBottom w:val="0"/>
                                                      <w:divBdr>
                                                        <w:top w:val="none" w:sz="0" w:space="0" w:color="auto"/>
                                                        <w:left w:val="none" w:sz="0" w:space="0" w:color="auto"/>
                                                        <w:bottom w:val="none" w:sz="0" w:space="0" w:color="auto"/>
                                                        <w:right w:val="none" w:sz="0" w:space="0" w:color="auto"/>
                                                      </w:divBdr>
                                                    </w:div>
                                                  </w:divsChild>
                                                </w:div>
                                                <w:div w:id="1399863124">
                                                  <w:marLeft w:val="0"/>
                                                  <w:marRight w:val="0"/>
                                                  <w:marTop w:val="0"/>
                                                  <w:marBottom w:val="0"/>
                                                  <w:divBdr>
                                                    <w:top w:val="none" w:sz="0" w:space="0" w:color="auto"/>
                                                    <w:left w:val="none" w:sz="0" w:space="0" w:color="auto"/>
                                                    <w:bottom w:val="none" w:sz="0" w:space="0" w:color="auto"/>
                                                    <w:right w:val="none" w:sz="0" w:space="0" w:color="auto"/>
                                                  </w:divBdr>
                                                  <w:divsChild>
                                                    <w:div w:id="498935115">
                                                      <w:marLeft w:val="0"/>
                                                      <w:marRight w:val="0"/>
                                                      <w:marTop w:val="0"/>
                                                      <w:marBottom w:val="0"/>
                                                      <w:divBdr>
                                                        <w:top w:val="none" w:sz="0" w:space="0" w:color="auto"/>
                                                        <w:left w:val="none" w:sz="0" w:space="0" w:color="auto"/>
                                                        <w:bottom w:val="none" w:sz="0" w:space="0" w:color="auto"/>
                                                        <w:right w:val="none" w:sz="0" w:space="0" w:color="auto"/>
                                                      </w:divBdr>
                                                    </w:div>
                                                    <w:div w:id="1297761782">
                                                      <w:marLeft w:val="0"/>
                                                      <w:marRight w:val="0"/>
                                                      <w:marTop w:val="0"/>
                                                      <w:marBottom w:val="0"/>
                                                      <w:divBdr>
                                                        <w:top w:val="none" w:sz="0" w:space="0" w:color="auto"/>
                                                        <w:left w:val="none" w:sz="0" w:space="0" w:color="auto"/>
                                                        <w:bottom w:val="none" w:sz="0" w:space="0" w:color="auto"/>
                                                        <w:right w:val="none" w:sz="0" w:space="0" w:color="auto"/>
                                                      </w:divBdr>
                                                    </w:div>
                                                  </w:divsChild>
                                                </w:div>
                                                <w:div w:id="1411654058">
                                                  <w:marLeft w:val="0"/>
                                                  <w:marRight w:val="0"/>
                                                  <w:marTop w:val="0"/>
                                                  <w:marBottom w:val="0"/>
                                                  <w:divBdr>
                                                    <w:top w:val="none" w:sz="0" w:space="0" w:color="auto"/>
                                                    <w:left w:val="none" w:sz="0" w:space="0" w:color="auto"/>
                                                    <w:bottom w:val="none" w:sz="0" w:space="0" w:color="auto"/>
                                                    <w:right w:val="none" w:sz="0" w:space="0" w:color="auto"/>
                                                  </w:divBdr>
                                                  <w:divsChild>
                                                    <w:div w:id="793598281">
                                                      <w:marLeft w:val="0"/>
                                                      <w:marRight w:val="0"/>
                                                      <w:marTop w:val="0"/>
                                                      <w:marBottom w:val="0"/>
                                                      <w:divBdr>
                                                        <w:top w:val="none" w:sz="0" w:space="0" w:color="auto"/>
                                                        <w:left w:val="none" w:sz="0" w:space="0" w:color="auto"/>
                                                        <w:bottom w:val="none" w:sz="0" w:space="0" w:color="auto"/>
                                                        <w:right w:val="none" w:sz="0" w:space="0" w:color="auto"/>
                                                      </w:divBdr>
                                                    </w:div>
                                                    <w:div w:id="1650749914">
                                                      <w:marLeft w:val="0"/>
                                                      <w:marRight w:val="0"/>
                                                      <w:marTop w:val="0"/>
                                                      <w:marBottom w:val="0"/>
                                                      <w:divBdr>
                                                        <w:top w:val="none" w:sz="0" w:space="0" w:color="auto"/>
                                                        <w:left w:val="none" w:sz="0" w:space="0" w:color="auto"/>
                                                        <w:bottom w:val="none" w:sz="0" w:space="0" w:color="auto"/>
                                                        <w:right w:val="none" w:sz="0" w:space="0" w:color="auto"/>
                                                      </w:divBdr>
                                                    </w:div>
                                                  </w:divsChild>
                                                </w:div>
                                                <w:div w:id="1467233643">
                                                  <w:marLeft w:val="0"/>
                                                  <w:marRight w:val="0"/>
                                                  <w:marTop w:val="0"/>
                                                  <w:marBottom w:val="0"/>
                                                  <w:divBdr>
                                                    <w:top w:val="none" w:sz="0" w:space="0" w:color="auto"/>
                                                    <w:left w:val="none" w:sz="0" w:space="0" w:color="auto"/>
                                                    <w:bottom w:val="none" w:sz="0" w:space="0" w:color="auto"/>
                                                    <w:right w:val="none" w:sz="0" w:space="0" w:color="auto"/>
                                                  </w:divBdr>
                                                  <w:divsChild>
                                                    <w:div w:id="1704819406">
                                                      <w:marLeft w:val="0"/>
                                                      <w:marRight w:val="0"/>
                                                      <w:marTop w:val="0"/>
                                                      <w:marBottom w:val="0"/>
                                                      <w:divBdr>
                                                        <w:top w:val="none" w:sz="0" w:space="0" w:color="auto"/>
                                                        <w:left w:val="none" w:sz="0" w:space="0" w:color="auto"/>
                                                        <w:bottom w:val="none" w:sz="0" w:space="0" w:color="auto"/>
                                                        <w:right w:val="none" w:sz="0" w:space="0" w:color="auto"/>
                                                      </w:divBdr>
                                                    </w:div>
                                                  </w:divsChild>
                                                </w:div>
                                                <w:div w:id="1634631406">
                                                  <w:marLeft w:val="0"/>
                                                  <w:marRight w:val="0"/>
                                                  <w:marTop w:val="0"/>
                                                  <w:marBottom w:val="0"/>
                                                  <w:divBdr>
                                                    <w:top w:val="none" w:sz="0" w:space="0" w:color="auto"/>
                                                    <w:left w:val="none" w:sz="0" w:space="0" w:color="auto"/>
                                                    <w:bottom w:val="none" w:sz="0" w:space="0" w:color="auto"/>
                                                    <w:right w:val="none" w:sz="0" w:space="0" w:color="auto"/>
                                                  </w:divBdr>
                                                  <w:divsChild>
                                                    <w:div w:id="294606483">
                                                      <w:marLeft w:val="0"/>
                                                      <w:marRight w:val="0"/>
                                                      <w:marTop w:val="0"/>
                                                      <w:marBottom w:val="0"/>
                                                      <w:divBdr>
                                                        <w:top w:val="none" w:sz="0" w:space="0" w:color="auto"/>
                                                        <w:left w:val="none" w:sz="0" w:space="0" w:color="auto"/>
                                                        <w:bottom w:val="none" w:sz="0" w:space="0" w:color="auto"/>
                                                        <w:right w:val="none" w:sz="0" w:space="0" w:color="auto"/>
                                                      </w:divBdr>
                                                    </w:div>
                                                  </w:divsChild>
                                                </w:div>
                                                <w:div w:id="1659574240">
                                                  <w:marLeft w:val="0"/>
                                                  <w:marRight w:val="0"/>
                                                  <w:marTop w:val="0"/>
                                                  <w:marBottom w:val="0"/>
                                                  <w:divBdr>
                                                    <w:top w:val="none" w:sz="0" w:space="0" w:color="auto"/>
                                                    <w:left w:val="none" w:sz="0" w:space="0" w:color="auto"/>
                                                    <w:bottom w:val="none" w:sz="0" w:space="0" w:color="auto"/>
                                                    <w:right w:val="none" w:sz="0" w:space="0" w:color="auto"/>
                                                  </w:divBdr>
                                                  <w:divsChild>
                                                    <w:div w:id="1258754018">
                                                      <w:marLeft w:val="0"/>
                                                      <w:marRight w:val="0"/>
                                                      <w:marTop w:val="0"/>
                                                      <w:marBottom w:val="0"/>
                                                      <w:divBdr>
                                                        <w:top w:val="none" w:sz="0" w:space="0" w:color="auto"/>
                                                        <w:left w:val="none" w:sz="0" w:space="0" w:color="auto"/>
                                                        <w:bottom w:val="none" w:sz="0" w:space="0" w:color="auto"/>
                                                        <w:right w:val="none" w:sz="0" w:space="0" w:color="auto"/>
                                                      </w:divBdr>
                                                    </w:div>
                                                    <w:div w:id="1917398558">
                                                      <w:marLeft w:val="0"/>
                                                      <w:marRight w:val="0"/>
                                                      <w:marTop w:val="0"/>
                                                      <w:marBottom w:val="0"/>
                                                      <w:divBdr>
                                                        <w:top w:val="none" w:sz="0" w:space="0" w:color="auto"/>
                                                        <w:left w:val="none" w:sz="0" w:space="0" w:color="auto"/>
                                                        <w:bottom w:val="none" w:sz="0" w:space="0" w:color="auto"/>
                                                        <w:right w:val="none" w:sz="0" w:space="0" w:color="auto"/>
                                                      </w:divBdr>
                                                    </w:div>
                                                  </w:divsChild>
                                                </w:div>
                                                <w:div w:id="1696271159">
                                                  <w:marLeft w:val="0"/>
                                                  <w:marRight w:val="0"/>
                                                  <w:marTop w:val="0"/>
                                                  <w:marBottom w:val="0"/>
                                                  <w:divBdr>
                                                    <w:top w:val="none" w:sz="0" w:space="0" w:color="auto"/>
                                                    <w:left w:val="none" w:sz="0" w:space="0" w:color="auto"/>
                                                    <w:bottom w:val="none" w:sz="0" w:space="0" w:color="auto"/>
                                                    <w:right w:val="none" w:sz="0" w:space="0" w:color="auto"/>
                                                  </w:divBdr>
                                                  <w:divsChild>
                                                    <w:div w:id="778523987">
                                                      <w:marLeft w:val="0"/>
                                                      <w:marRight w:val="0"/>
                                                      <w:marTop w:val="0"/>
                                                      <w:marBottom w:val="0"/>
                                                      <w:divBdr>
                                                        <w:top w:val="none" w:sz="0" w:space="0" w:color="auto"/>
                                                        <w:left w:val="none" w:sz="0" w:space="0" w:color="auto"/>
                                                        <w:bottom w:val="none" w:sz="0" w:space="0" w:color="auto"/>
                                                        <w:right w:val="none" w:sz="0" w:space="0" w:color="auto"/>
                                                      </w:divBdr>
                                                    </w:div>
                                                    <w:div w:id="2028821413">
                                                      <w:marLeft w:val="0"/>
                                                      <w:marRight w:val="0"/>
                                                      <w:marTop w:val="0"/>
                                                      <w:marBottom w:val="0"/>
                                                      <w:divBdr>
                                                        <w:top w:val="none" w:sz="0" w:space="0" w:color="auto"/>
                                                        <w:left w:val="none" w:sz="0" w:space="0" w:color="auto"/>
                                                        <w:bottom w:val="none" w:sz="0" w:space="0" w:color="auto"/>
                                                        <w:right w:val="none" w:sz="0" w:space="0" w:color="auto"/>
                                                      </w:divBdr>
                                                    </w:div>
                                                  </w:divsChild>
                                                </w:div>
                                                <w:div w:id="1712849519">
                                                  <w:marLeft w:val="0"/>
                                                  <w:marRight w:val="0"/>
                                                  <w:marTop w:val="0"/>
                                                  <w:marBottom w:val="0"/>
                                                  <w:divBdr>
                                                    <w:top w:val="none" w:sz="0" w:space="0" w:color="auto"/>
                                                    <w:left w:val="none" w:sz="0" w:space="0" w:color="auto"/>
                                                    <w:bottom w:val="none" w:sz="0" w:space="0" w:color="auto"/>
                                                    <w:right w:val="none" w:sz="0" w:space="0" w:color="auto"/>
                                                  </w:divBdr>
                                                  <w:divsChild>
                                                    <w:div w:id="1754350626">
                                                      <w:marLeft w:val="0"/>
                                                      <w:marRight w:val="0"/>
                                                      <w:marTop w:val="0"/>
                                                      <w:marBottom w:val="0"/>
                                                      <w:divBdr>
                                                        <w:top w:val="none" w:sz="0" w:space="0" w:color="auto"/>
                                                        <w:left w:val="none" w:sz="0" w:space="0" w:color="auto"/>
                                                        <w:bottom w:val="none" w:sz="0" w:space="0" w:color="auto"/>
                                                        <w:right w:val="none" w:sz="0" w:space="0" w:color="auto"/>
                                                      </w:divBdr>
                                                    </w:div>
                                                  </w:divsChild>
                                                </w:div>
                                                <w:div w:id="1957523873">
                                                  <w:marLeft w:val="0"/>
                                                  <w:marRight w:val="0"/>
                                                  <w:marTop w:val="0"/>
                                                  <w:marBottom w:val="0"/>
                                                  <w:divBdr>
                                                    <w:top w:val="none" w:sz="0" w:space="0" w:color="auto"/>
                                                    <w:left w:val="none" w:sz="0" w:space="0" w:color="auto"/>
                                                    <w:bottom w:val="none" w:sz="0" w:space="0" w:color="auto"/>
                                                    <w:right w:val="none" w:sz="0" w:space="0" w:color="auto"/>
                                                  </w:divBdr>
                                                  <w:divsChild>
                                                    <w:div w:id="1684284602">
                                                      <w:marLeft w:val="0"/>
                                                      <w:marRight w:val="0"/>
                                                      <w:marTop w:val="0"/>
                                                      <w:marBottom w:val="0"/>
                                                      <w:divBdr>
                                                        <w:top w:val="none" w:sz="0" w:space="0" w:color="auto"/>
                                                        <w:left w:val="none" w:sz="0" w:space="0" w:color="auto"/>
                                                        <w:bottom w:val="none" w:sz="0" w:space="0" w:color="auto"/>
                                                        <w:right w:val="none" w:sz="0" w:space="0" w:color="auto"/>
                                                      </w:divBdr>
                                                    </w:div>
                                                  </w:divsChild>
                                                </w:div>
                                                <w:div w:id="1997342164">
                                                  <w:marLeft w:val="0"/>
                                                  <w:marRight w:val="0"/>
                                                  <w:marTop w:val="0"/>
                                                  <w:marBottom w:val="0"/>
                                                  <w:divBdr>
                                                    <w:top w:val="none" w:sz="0" w:space="0" w:color="auto"/>
                                                    <w:left w:val="none" w:sz="0" w:space="0" w:color="auto"/>
                                                    <w:bottom w:val="none" w:sz="0" w:space="0" w:color="auto"/>
                                                    <w:right w:val="none" w:sz="0" w:space="0" w:color="auto"/>
                                                  </w:divBdr>
                                                  <w:divsChild>
                                                    <w:div w:id="19351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2947">
                              <w:marLeft w:val="0"/>
                              <w:marRight w:val="0"/>
                              <w:marTop w:val="0"/>
                              <w:marBottom w:val="0"/>
                              <w:divBdr>
                                <w:top w:val="none" w:sz="0" w:space="0" w:color="auto"/>
                                <w:left w:val="none" w:sz="0" w:space="0" w:color="auto"/>
                                <w:bottom w:val="none" w:sz="0" w:space="0" w:color="auto"/>
                                <w:right w:val="none" w:sz="0" w:space="0" w:color="auto"/>
                              </w:divBdr>
                              <w:divsChild>
                                <w:div w:id="1588074383">
                                  <w:marLeft w:val="0"/>
                                  <w:marRight w:val="0"/>
                                  <w:marTop w:val="0"/>
                                  <w:marBottom w:val="0"/>
                                  <w:divBdr>
                                    <w:top w:val="none" w:sz="0" w:space="0" w:color="auto"/>
                                    <w:left w:val="none" w:sz="0" w:space="0" w:color="auto"/>
                                    <w:bottom w:val="none" w:sz="0" w:space="0" w:color="auto"/>
                                    <w:right w:val="none" w:sz="0" w:space="0" w:color="auto"/>
                                  </w:divBdr>
                                </w:div>
                                <w:div w:id="1590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b%d7%95-%d7%95%d7%a7%d7%97%d7%95-%d7%9c%d7%9b%d7%9d1" TargetMode="External"/><Relationship Id="rId3" Type="http://schemas.openxmlformats.org/officeDocument/2006/relationships/hyperlink" Target="http://www.mayim.org.il/?parasha=%D7%9B%D7%AA%D7%95%D7%91-%D7%9C%D7%9A-%D7%90%D7%AA-%D7%94%D7%93%D7%91%D7%A8%D7%99%D7%9D-%D7%94%D7%90%D7%9C%D7%941" TargetMode="External"/><Relationship Id="rId7" Type="http://schemas.openxmlformats.org/officeDocument/2006/relationships/hyperlink" Target="https://www.mayim.org.il/?holiday=%D7%91%D7%A0%D7%99-%D7%91%D7%AA%D7%99%D7%A8%D7%90" TargetMode="External"/><Relationship Id="rId12" Type="http://schemas.openxmlformats.org/officeDocument/2006/relationships/hyperlink" Target="http://www.mayim.org.il/?holiday=%D7%9B%D7%95%D7%9C%D7%A0%D7%95-%D7%92%D7%A8%D7%99%D7%9D" TargetMode="External"/><Relationship Id="rId2" Type="http://schemas.openxmlformats.org/officeDocument/2006/relationships/hyperlink" Target="http://www.mayim.org.il/?parasha=%D7%A9%D7%98%D7%99%D7%9D-%D7%A9%D7%9C-%D7%96%D7%A0%D7%95%D7%AA" TargetMode="External"/><Relationship Id="rId1" Type="http://schemas.openxmlformats.org/officeDocument/2006/relationships/hyperlink" Target="https://www.mayim.org.il/?parasha=%D7%94%D7%9E%D7%9B%D7%94-%D7%94%D7%90%D7%97%D7%AA-%D7%A2%D7%A9%D7%A8%D7%94" TargetMode="External"/><Relationship Id="rId6" Type="http://schemas.openxmlformats.org/officeDocument/2006/relationships/hyperlink" Target="https://he.wikipedia.org/wiki/%D7%A0%D7%A6%D7%99%D7%91%D7%99%D7%9F" TargetMode="External"/><Relationship Id="rId11" Type="http://schemas.openxmlformats.org/officeDocument/2006/relationships/hyperlink" Target="http://www.mayim.org.il/?parasha=%d7%90%d7%a9%d7%a8-%d7%a9%d7%99%d7%91%d7%a8%d7%aa" TargetMode="External"/><Relationship Id="rId5" Type="http://schemas.openxmlformats.org/officeDocument/2006/relationships/hyperlink" Target="http://www.mayim.org.il/?parasha=%d7%93%d7%95-%d7%a9%d7%99%d7%97-%d7%9e%d7%a9%d7%94-%d7%99%d7%aa%d7%a8%d7%95" TargetMode="External"/><Relationship Id="rId10" Type="http://schemas.openxmlformats.org/officeDocument/2006/relationships/hyperlink" Target="https://www.mayim.org.il/?holiday=%D7%9B%D7%95%D7%9C%D7%A0%D7%95-%D7%92%D7%A8%D7%99%D7%9D" TargetMode="External"/><Relationship Id="rId4" Type="http://schemas.openxmlformats.org/officeDocument/2006/relationships/hyperlink" Target="https://www.mayim.org.il/?parasha=%D7%A4%D7%A8%D7%A9%D7%AA-%D7%9E%D7%99%D7%A0%D7%95%D7%99-%D7%94%D7%93%D7%99%D7%99%D7%A0%D7%99%D7%9D" TargetMode="External"/><Relationship Id="rId9" Type="http://schemas.openxmlformats.org/officeDocument/2006/relationships/hyperlink" Target="https://www.mayim.org.il/?parasha=%D7%A2%D7%A8%D7%91-%D7%A8%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770</Words>
  <Characters>3851</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כל בן נכר לא יאכל בו</vt:lpstr>
      <vt:lpstr>כל בן נכר לא יאכל בו</vt:lpstr>
    </vt:vector>
  </TitlesOfParts>
  <Company> </Company>
  <LinksUpToDate>false</LinksUpToDate>
  <CharactersWithSpaces>4612</CharactersWithSpaces>
  <SharedDoc>false</SharedDoc>
  <HLinks>
    <vt:vector size="72" baseType="variant">
      <vt:variant>
        <vt:i4>786443</vt:i4>
      </vt:variant>
      <vt:variant>
        <vt:i4>33</vt:i4>
      </vt:variant>
      <vt:variant>
        <vt:i4>0</vt:i4>
      </vt:variant>
      <vt:variant>
        <vt:i4>5</vt:i4>
      </vt:variant>
      <vt:variant>
        <vt:lpwstr>http://www.mayim.org.il/?holiday=%D7%9B%D7%95%D7%9C%D7%A0%D7%95-%D7%92%D7%A8%D7%99%D7%9D</vt:lpwstr>
      </vt:variant>
      <vt:variant>
        <vt:lpwstr/>
      </vt:variant>
      <vt:variant>
        <vt:i4>2293807</vt:i4>
      </vt:variant>
      <vt:variant>
        <vt:i4>30</vt:i4>
      </vt:variant>
      <vt:variant>
        <vt:i4>0</vt:i4>
      </vt:variant>
      <vt:variant>
        <vt:i4>5</vt:i4>
      </vt:variant>
      <vt:variant>
        <vt:lpwstr>http://www.mayim.org.il/?parasha=%d7%90%d7%a9%d7%a8-%d7%a9%d7%99%d7%91%d7%a8%d7%aa</vt:lpwstr>
      </vt:variant>
      <vt:variant>
        <vt:lpwstr/>
      </vt:variant>
      <vt:variant>
        <vt:i4>1245187</vt:i4>
      </vt:variant>
      <vt:variant>
        <vt:i4>27</vt:i4>
      </vt:variant>
      <vt:variant>
        <vt:i4>0</vt:i4>
      </vt:variant>
      <vt:variant>
        <vt:i4>5</vt:i4>
      </vt:variant>
      <vt:variant>
        <vt:lpwstr>https://www.mayim.org.il/?holiday=%D7%9B%D7%95%D7%9C%D7%A0%D7%95-%D7%92%D7%A8%D7%99%D7%9D</vt:lpwstr>
      </vt:variant>
      <vt:variant>
        <vt:lpwstr/>
      </vt:variant>
      <vt:variant>
        <vt:i4>1507403</vt:i4>
      </vt:variant>
      <vt:variant>
        <vt:i4>24</vt:i4>
      </vt:variant>
      <vt:variant>
        <vt:i4>0</vt:i4>
      </vt:variant>
      <vt:variant>
        <vt:i4>5</vt:i4>
      </vt:variant>
      <vt:variant>
        <vt:lpwstr>https://www.mayim.org.il/?parasha=%D7%A2%D7%A8%D7%91-%D7%A8%D7%91</vt:lpwstr>
      </vt:variant>
      <vt:variant>
        <vt:lpwstr>gsc.tab=0</vt:lpwstr>
      </vt:variant>
      <vt:variant>
        <vt:i4>6488182</vt:i4>
      </vt:variant>
      <vt:variant>
        <vt:i4>21</vt:i4>
      </vt:variant>
      <vt:variant>
        <vt:i4>0</vt:i4>
      </vt:variant>
      <vt:variant>
        <vt:i4>5</vt:i4>
      </vt:variant>
      <vt:variant>
        <vt:lpwstr>http://www.mayim.org.il/?parasha=%d7%9e%d7%a9%d7%9b%d7%95-%d7%95%d7%a7%d7%97%d7%95-%d7%9c%d7%9b%d7%9d1</vt:lpwstr>
      </vt:variant>
      <vt:variant>
        <vt:lpwstr/>
      </vt:variant>
      <vt:variant>
        <vt:i4>6881312</vt:i4>
      </vt:variant>
      <vt:variant>
        <vt:i4>18</vt:i4>
      </vt:variant>
      <vt:variant>
        <vt:i4>0</vt:i4>
      </vt:variant>
      <vt:variant>
        <vt:i4>5</vt:i4>
      </vt:variant>
      <vt:variant>
        <vt:lpwstr>https://www.mayim.org.il/?holiday=%D7%91%D7%A0%D7%99-%D7%91%D7%AA%D7%99%D7%A8%D7%90</vt:lpwstr>
      </vt:variant>
      <vt:variant>
        <vt:lpwstr/>
      </vt:variant>
      <vt:variant>
        <vt:i4>7798905</vt:i4>
      </vt:variant>
      <vt:variant>
        <vt:i4>15</vt:i4>
      </vt:variant>
      <vt:variant>
        <vt:i4>0</vt:i4>
      </vt:variant>
      <vt:variant>
        <vt:i4>5</vt:i4>
      </vt:variant>
      <vt:variant>
        <vt:lpwstr>https://he.wikipedia.org/wiki/%D7%A0%D7%A6%D7%99%D7%91%D7%99%D7%9F</vt:lpwstr>
      </vt:variant>
      <vt:variant>
        <vt:lpwstr/>
      </vt:variant>
      <vt:variant>
        <vt:i4>6029405</vt:i4>
      </vt:variant>
      <vt:variant>
        <vt:i4>12</vt:i4>
      </vt:variant>
      <vt:variant>
        <vt:i4>0</vt:i4>
      </vt:variant>
      <vt:variant>
        <vt:i4>5</vt:i4>
      </vt:variant>
      <vt:variant>
        <vt:lpwstr>http://www.mayim.org.il/?parasha=%d7%93%d7%95-%d7%a9%d7%99%d7%97-%d7%9e%d7%a9%d7%94-%d7%99%d7%aa%d7%a8%d7%95</vt:lpwstr>
      </vt:variant>
      <vt:variant>
        <vt:lpwstr/>
      </vt:variant>
      <vt:variant>
        <vt:i4>1310730</vt:i4>
      </vt:variant>
      <vt:variant>
        <vt:i4>9</vt:i4>
      </vt:variant>
      <vt:variant>
        <vt:i4>0</vt:i4>
      </vt:variant>
      <vt:variant>
        <vt:i4>5</vt:i4>
      </vt:variant>
      <vt:variant>
        <vt:lpwstr>https://www.mayim.org.il/?parasha=%D7%A4%D7%A8%D7%A9%D7%AA-%D7%9E%D7%99%D7%A0%D7%95%D7%99-%D7%94%D7%93%D7%99%D7%99%D7%A0%D7%99%D7%9D</vt:lpwstr>
      </vt:variant>
      <vt:variant>
        <vt:lpwstr>gsc.tab=0</vt:lpwstr>
      </vt:variant>
      <vt:variant>
        <vt:i4>7078001</vt:i4>
      </vt:variant>
      <vt:variant>
        <vt:i4>6</vt:i4>
      </vt:variant>
      <vt:variant>
        <vt:i4>0</vt:i4>
      </vt:variant>
      <vt:variant>
        <vt:i4>5</vt:i4>
      </vt:variant>
      <vt:variant>
        <vt:lpwstr>http://www.mayim.org.il/?parasha=%D7%9B%D7%AA%D7%95%D7%91-%D7%9C%D7%9A-%D7%90%D7%AA-%D7%94%D7%93%D7%91%D7%A8%D7%99%D7%9D-%D7%94%D7%90%D7%9C%D7%941</vt:lpwstr>
      </vt:variant>
      <vt:variant>
        <vt:lpwstr/>
      </vt:variant>
      <vt:variant>
        <vt:i4>2293814</vt:i4>
      </vt:variant>
      <vt:variant>
        <vt:i4>3</vt:i4>
      </vt:variant>
      <vt:variant>
        <vt:i4>0</vt:i4>
      </vt:variant>
      <vt:variant>
        <vt:i4>5</vt:i4>
      </vt:variant>
      <vt:variant>
        <vt:lpwstr>http://www.mayim.org.il/?parasha=%D7%A9%D7%98%D7%99%D7%9D-%D7%A9%D7%9C-%D7%96%D7%A0%D7%95%D7%AA</vt:lpwstr>
      </vt:variant>
      <vt:variant>
        <vt:lpwstr/>
      </vt:variant>
      <vt:variant>
        <vt:i4>4259904</vt:i4>
      </vt:variant>
      <vt:variant>
        <vt:i4>0</vt:i4>
      </vt:variant>
      <vt:variant>
        <vt:i4>0</vt:i4>
      </vt:variant>
      <vt:variant>
        <vt:i4>5</vt:i4>
      </vt:variant>
      <vt:variant>
        <vt:lpwstr>https://www.mayim.org.il/?parasha=%D7%94%D7%9E%D7%9B%D7%94-%D7%94%D7%90%D7%97%D7%AA-%D7%A2%D7%A9%D7%A8%D7%94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כל בן נכר לא יאכל בו</dc:title>
  <dc:subject>בא</dc:subject>
  <dc:creator>Asher Yuval</dc:creator>
  <cp:keywords/>
  <dc:description/>
  <cp:lastModifiedBy>Shimon Afek</cp:lastModifiedBy>
  <cp:revision>2</cp:revision>
  <cp:lastPrinted>2003-01-10T07:19:00Z</cp:lastPrinted>
  <dcterms:created xsi:type="dcterms:W3CDTF">2023-01-23T10:50:00Z</dcterms:created>
  <dcterms:modified xsi:type="dcterms:W3CDTF">2023-01-23T10:50:00Z</dcterms:modified>
</cp:coreProperties>
</file>