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8EB65" w14:textId="77777777" w:rsidR="008C1EB8" w:rsidRPr="0056530A" w:rsidRDefault="00F06195">
      <w:pPr>
        <w:pStyle w:val="aa"/>
        <w:rPr>
          <w:rtl/>
        </w:rPr>
      </w:pPr>
      <w:bookmarkStart w:id="0" w:name="_top"/>
      <w:bookmarkEnd w:id="0"/>
      <w:r>
        <w:rPr>
          <w:rFonts w:hint="cs"/>
          <w:rtl/>
        </w:rPr>
        <w:t>דברים רוחשים ליד הבאר</w:t>
      </w:r>
    </w:p>
    <w:p w14:paraId="087B21D7" w14:textId="77777777" w:rsidR="006807FE" w:rsidRDefault="00571F62" w:rsidP="00571F62">
      <w:pPr>
        <w:autoSpaceDE w:val="0"/>
        <w:autoSpaceDN w:val="0"/>
        <w:adjustRightInd w:val="0"/>
        <w:spacing w:before="240" w:line="320" w:lineRule="atLeast"/>
        <w:jc w:val="both"/>
        <w:rPr>
          <w:rFonts w:ascii="Narkisim" w:hint="cs"/>
          <w:sz w:val="32"/>
          <w:szCs w:val="32"/>
          <w:rtl/>
          <w:lang w:eastAsia="en-US"/>
        </w:rPr>
      </w:pPr>
      <w:r w:rsidRPr="00571F62">
        <w:rPr>
          <w:rFonts w:cs="David"/>
          <w:b/>
          <w:bCs/>
          <w:szCs w:val="24"/>
          <w:rtl/>
        </w:rPr>
        <w:t>וַיַּרְא וְהִנֵּה בְאֵר בַּשָּׂדֶה וְהִנֵּה שָׁם שְׁלֹשָׁה עֶדְרֵי צֹאן רֹבְצִים עָלֶיהָ כִּי מִן הַבְּאֵר הַהִוא יַשְׁקוּ הָעֲדָרִים וְהָאֶבֶן גְּדֹלָה עַל פִּי הַבְּאֵר:</w:t>
      </w:r>
      <w:r>
        <w:rPr>
          <w:rFonts w:cs="David" w:hint="cs"/>
          <w:b/>
          <w:bCs/>
          <w:szCs w:val="24"/>
          <w:rtl/>
        </w:rPr>
        <w:t xml:space="preserve"> </w:t>
      </w:r>
      <w:r w:rsidRPr="00571F62">
        <w:rPr>
          <w:rFonts w:cs="David"/>
          <w:b/>
          <w:bCs/>
          <w:szCs w:val="24"/>
          <w:rtl/>
        </w:rPr>
        <w:t xml:space="preserve">וְנֶאֶסְפוּ שָׁמָּה כָל הָעֲדָרִים וְגָלֲלוּ אֶת הָאֶבֶן מֵעַל פִּי הַבְּאֵר וְהִשְׁקוּ אֶת הַצֹּאן וְהֵשִׁיבוּ אֶת הָאֶבֶן עַל פִּי הַבְּאֵר לִמְקֹמָהּ: </w:t>
      </w:r>
      <w:r>
        <w:rPr>
          <w:rFonts w:cs="David" w:hint="cs"/>
          <w:b/>
          <w:bCs/>
          <w:szCs w:val="24"/>
          <w:rtl/>
        </w:rPr>
        <w:t xml:space="preserve">... </w:t>
      </w:r>
      <w:r w:rsidR="00F06195" w:rsidRPr="00F06195">
        <w:rPr>
          <w:rFonts w:cs="David"/>
          <w:b/>
          <w:bCs/>
          <w:szCs w:val="24"/>
          <w:rtl/>
        </w:rPr>
        <w:t>עוֹדֶנּוּ מְדַבֵּר עִמָּם וְרָחֵל בָּאָה עִם הַצֹּאן אֲשֶׁר לְאָבִיהָ כִּי רֹעָה הִוא:</w:t>
      </w:r>
      <w:r w:rsidR="00F06195">
        <w:rPr>
          <w:rFonts w:cs="David" w:hint="cs"/>
          <w:b/>
          <w:bCs/>
          <w:szCs w:val="24"/>
          <w:rtl/>
        </w:rPr>
        <w:t xml:space="preserve"> </w:t>
      </w:r>
      <w:r w:rsidR="00F06195" w:rsidRPr="00F06195">
        <w:rPr>
          <w:rFonts w:cs="David"/>
          <w:b/>
          <w:bCs/>
          <w:szCs w:val="24"/>
          <w:rtl/>
        </w:rPr>
        <w:t xml:space="preserve">וַיְהִי כַּאֲשֶׁר רָאָה יַעֲקֹב אֶת רָחֵל בַּת לָבָן אֲחִי אִמּוֹ וְאֶת צֹאן לָבָן אֲחִי אִמּוֹ </w:t>
      </w:r>
      <w:proofErr w:type="spellStart"/>
      <w:r w:rsidR="00F06195" w:rsidRPr="00F06195">
        <w:rPr>
          <w:rFonts w:cs="David"/>
          <w:b/>
          <w:bCs/>
          <w:szCs w:val="24"/>
          <w:rtl/>
        </w:rPr>
        <w:t>וַיִּגַּש</w:t>
      </w:r>
      <w:proofErr w:type="spellEnd"/>
      <w:r w:rsidR="00F06195" w:rsidRPr="00F06195">
        <w:rPr>
          <w:rFonts w:cs="David"/>
          <w:b/>
          <w:bCs/>
          <w:szCs w:val="24"/>
          <w:rtl/>
        </w:rPr>
        <w:t xml:space="preserve">ׁ יַעֲקֹב </w:t>
      </w:r>
      <w:proofErr w:type="spellStart"/>
      <w:r w:rsidR="00F06195" w:rsidRPr="00F06195">
        <w:rPr>
          <w:rFonts w:cs="David"/>
          <w:b/>
          <w:bCs/>
          <w:szCs w:val="24"/>
          <w:rtl/>
        </w:rPr>
        <w:t>וַיָּגֶל</w:t>
      </w:r>
      <w:proofErr w:type="spellEnd"/>
      <w:r w:rsidR="00F06195" w:rsidRPr="00F06195">
        <w:rPr>
          <w:rFonts w:cs="David"/>
          <w:b/>
          <w:bCs/>
          <w:szCs w:val="24"/>
          <w:rtl/>
        </w:rPr>
        <w:t xml:space="preserve"> אֶת הָאֶבֶן מֵעַל פִּי הַבְּאֵר </w:t>
      </w:r>
      <w:proofErr w:type="spellStart"/>
      <w:r w:rsidR="00F06195" w:rsidRPr="00F06195">
        <w:rPr>
          <w:rFonts w:cs="David"/>
          <w:b/>
          <w:bCs/>
          <w:szCs w:val="24"/>
          <w:rtl/>
        </w:rPr>
        <w:t>וַיַּשְׁק</w:t>
      </w:r>
      <w:proofErr w:type="spellEnd"/>
      <w:r w:rsidR="00F06195" w:rsidRPr="00F06195">
        <w:rPr>
          <w:rFonts w:cs="David"/>
          <w:b/>
          <w:bCs/>
          <w:szCs w:val="24"/>
          <w:rtl/>
        </w:rPr>
        <w:t>ְ אֶת צֹאן לָבָן אֲחִי אִמּוֹ:</w:t>
      </w:r>
      <w:r w:rsidR="00F06195">
        <w:rPr>
          <w:rFonts w:cs="David" w:hint="cs"/>
          <w:b/>
          <w:bCs/>
          <w:szCs w:val="24"/>
          <w:rtl/>
        </w:rPr>
        <w:t xml:space="preserve"> </w:t>
      </w:r>
      <w:proofErr w:type="spellStart"/>
      <w:r w:rsidR="00F06195" w:rsidRPr="00F06195">
        <w:rPr>
          <w:rFonts w:cs="David"/>
          <w:b/>
          <w:bCs/>
          <w:szCs w:val="24"/>
          <w:rtl/>
        </w:rPr>
        <w:t>וַיִּשַּׁק</w:t>
      </w:r>
      <w:proofErr w:type="spellEnd"/>
      <w:r w:rsidR="00F06195" w:rsidRPr="00F06195">
        <w:rPr>
          <w:rFonts w:cs="David"/>
          <w:b/>
          <w:bCs/>
          <w:szCs w:val="24"/>
          <w:rtl/>
        </w:rPr>
        <w:t xml:space="preserve"> יַעֲקֹב לְרָחֵל </w:t>
      </w:r>
      <w:proofErr w:type="spellStart"/>
      <w:r w:rsidR="00F06195" w:rsidRPr="00F06195">
        <w:rPr>
          <w:rFonts w:cs="David"/>
          <w:b/>
          <w:bCs/>
          <w:szCs w:val="24"/>
          <w:rtl/>
        </w:rPr>
        <w:t>וַיִּשָּׂא</w:t>
      </w:r>
      <w:proofErr w:type="spellEnd"/>
      <w:r w:rsidR="00F06195" w:rsidRPr="00F06195">
        <w:rPr>
          <w:rFonts w:cs="David"/>
          <w:b/>
          <w:bCs/>
          <w:szCs w:val="24"/>
          <w:rtl/>
        </w:rPr>
        <w:t xml:space="preserve"> אֶת קֹלוֹ </w:t>
      </w:r>
      <w:proofErr w:type="spellStart"/>
      <w:r w:rsidR="00F06195" w:rsidRPr="00F06195">
        <w:rPr>
          <w:rFonts w:cs="David"/>
          <w:b/>
          <w:bCs/>
          <w:szCs w:val="24"/>
          <w:rtl/>
        </w:rPr>
        <w:t>וַיֵּבְך</w:t>
      </w:r>
      <w:proofErr w:type="spellEnd"/>
      <w:r w:rsidR="00F06195" w:rsidRPr="00F06195">
        <w:rPr>
          <w:rFonts w:cs="David"/>
          <w:b/>
          <w:bCs/>
          <w:szCs w:val="24"/>
          <w:rtl/>
        </w:rPr>
        <w:t xml:space="preserve">ְּ: </w:t>
      </w:r>
      <w:r w:rsidR="006807FE" w:rsidRPr="0056530A">
        <w:rPr>
          <w:rtl/>
        </w:rPr>
        <w:t xml:space="preserve"> (</w:t>
      </w:r>
      <w:r w:rsidR="006807FE" w:rsidRPr="0056530A">
        <w:rPr>
          <w:rFonts w:hint="cs"/>
          <w:rtl/>
        </w:rPr>
        <w:t xml:space="preserve">בראשית </w:t>
      </w:r>
      <w:proofErr w:type="spellStart"/>
      <w:r w:rsidR="006807FE" w:rsidRPr="0056530A">
        <w:rPr>
          <w:rFonts w:hint="cs"/>
          <w:rtl/>
        </w:rPr>
        <w:t>כט</w:t>
      </w:r>
      <w:proofErr w:type="spellEnd"/>
      <w:r w:rsidR="00F06195">
        <w:rPr>
          <w:rFonts w:hint="cs"/>
          <w:rtl/>
        </w:rPr>
        <w:t xml:space="preserve"> </w:t>
      </w:r>
      <w:r>
        <w:rPr>
          <w:rFonts w:hint="cs"/>
          <w:rtl/>
        </w:rPr>
        <w:t xml:space="preserve">ב-ג, </w:t>
      </w:r>
      <w:r w:rsidR="00F06195">
        <w:rPr>
          <w:rFonts w:hint="cs"/>
          <w:rtl/>
        </w:rPr>
        <w:t>ט-יא</w:t>
      </w:r>
      <w:r w:rsidR="0004744A">
        <w:rPr>
          <w:rFonts w:hint="cs"/>
          <w:rtl/>
        </w:rPr>
        <w:t>).</w:t>
      </w:r>
      <w:r w:rsidR="0004744A">
        <w:rPr>
          <w:rStyle w:val="a5"/>
          <w:rtl/>
        </w:rPr>
        <w:footnoteReference w:id="1"/>
      </w:r>
    </w:p>
    <w:p w14:paraId="76CDE5A8" w14:textId="77777777" w:rsidR="00C04F81" w:rsidRDefault="00C04F81" w:rsidP="00C04F81">
      <w:pPr>
        <w:pStyle w:val="ab"/>
        <w:rPr>
          <w:rFonts w:hint="cs"/>
          <w:rtl/>
          <w:lang w:eastAsia="en-US"/>
        </w:rPr>
      </w:pPr>
      <w:r>
        <w:rPr>
          <w:rFonts w:hint="eastAsia"/>
          <w:rtl/>
          <w:lang w:eastAsia="en-US"/>
        </w:rPr>
        <w:t>שמות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א</w:t>
      </w:r>
      <w:r>
        <w:rPr>
          <w:rtl/>
          <w:lang w:eastAsia="en-US"/>
        </w:rPr>
        <w:t xml:space="preserve"> </w:t>
      </w:r>
      <w:r>
        <w:rPr>
          <w:rFonts w:hint="cs"/>
          <w:rtl/>
          <w:lang w:eastAsia="en-US"/>
        </w:rPr>
        <w:t xml:space="preserve">סימן לב </w:t>
      </w:r>
      <w:r>
        <w:rPr>
          <w:rtl/>
          <w:lang w:eastAsia="en-US"/>
        </w:rPr>
        <w:t>–</w:t>
      </w:r>
      <w:r>
        <w:rPr>
          <w:rFonts w:hint="cs"/>
          <w:rtl/>
          <w:lang w:eastAsia="en-US"/>
        </w:rPr>
        <w:t xml:space="preserve"> שלושה זיווגים ליד הבאר</w:t>
      </w:r>
    </w:p>
    <w:p w14:paraId="53F06138" w14:textId="77777777" w:rsidR="00C04F81" w:rsidRDefault="00C04F81" w:rsidP="00C04F81">
      <w:pPr>
        <w:pStyle w:val="ac"/>
        <w:rPr>
          <w:rtl/>
          <w:lang w:eastAsia="en-US"/>
        </w:rPr>
      </w:pPr>
      <w:r>
        <w:rPr>
          <w:rFonts w:hint="cs"/>
          <w:rtl/>
          <w:lang w:eastAsia="en-US"/>
        </w:rPr>
        <w:t>"</w:t>
      </w:r>
      <w:r>
        <w:rPr>
          <w:rFonts w:hint="eastAsia"/>
          <w:rtl/>
          <w:lang w:eastAsia="en-US"/>
        </w:rPr>
        <w:t>וישב</w:t>
      </w:r>
      <w:r>
        <w:rPr>
          <w:rtl/>
          <w:lang w:eastAsia="en-US"/>
        </w:rPr>
        <w:t xml:space="preserve"> </w:t>
      </w:r>
      <w:r>
        <w:rPr>
          <w:rFonts w:hint="eastAsia"/>
          <w:rtl/>
          <w:lang w:eastAsia="en-US"/>
        </w:rPr>
        <w:t>בארץ</w:t>
      </w:r>
      <w:r>
        <w:rPr>
          <w:rtl/>
          <w:lang w:eastAsia="en-US"/>
        </w:rPr>
        <w:t xml:space="preserve"> </w:t>
      </w:r>
      <w:r>
        <w:rPr>
          <w:rFonts w:hint="eastAsia"/>
          <w:rtl/>
          <w:lang w:eastAsia="en-US"/>
        </w:rPr>
        <w:t>מדין</w:t>
      </w:r>
      <w:r>
        <w:rPr>
          <w:rtl/>
          <w:lang w:eastAsia="en-US"/>
        </w:rPr>
        <w:t xml:space="preserve"> </w:t>
      </w:r>
      <w:r>
        <w:rPr>
          <w:rFonts w:hint="eastAsia"/>
          <w:rtl/>
          <w:lang w:eastAsia="en-US"/>
        </w:rPr>
        <w:t>וישב</w:t>
      </w:r>
      <w:r>
        <w:rPr>
          <w:rtl/>
          <w:lang w:eastAsia="en-US"/>
        </w:rPr>
        <w:t xml:space="preserve"> </w:t>
      </w:r>
      <w:r>
        <w:rPr>
          <w:rFonts w:hint="eastAsia"/>
          <w:rtl/>
          <w:lang w:eastAsia="en-US"/>
        </w:rPr>
        <w:t>על</w:t>
      </w:r>
      <w:r>
        <w:rPr>
          <w:rtl/>
          <w:lang w:eastAsia="en-US"/>
        </w:rPr>
        <w:t xml:space="preserve"> </w:t>
      </w:r>
      <w:r>
        <w:rPr>
          <w:rFonts w:hint="eastAsia"/>
          <w:rtl/>
          <w:lang w:eastAsia="en-US"/>
        </w:rPr>
        <w:t>הבאר</w:t>
      </w:r>
      <w:r>
        <w:rPr>
          <w:rFonts w:hint="cs"/>
          <w:rtl/>
          <w:lang w:eastAsia="en-US"/>
        </w:rPr>
        <w:t>"</w:t>
      </w:r>
      <w:r>
        <w:rPr>
          <w:rtl/>
          <w:lang w:eastAsia="en-US"/>
        </w:rPr>
        <w:t xml:space="preserve"> (</w:t>
      </w:r>
      <w:r>
        <w:rPr>
          <w:rFonts w:hint="eastAsia"/>
          <w:rtl/>
          <w:lang w:eastAsia="en-US"/>
        </w:rPr>
        <w:t>שמות</w:t>
      </w:r>
      <w:r>
        <w:rPr>
          <w:rtl/>
          <w:lang w:eastAsia="en-US"/>
        </w:rPr>
        <w:t xml:space="preserve"> </w:t>
      </w:r>
      <w:r>
        <w:rPr>
          <w:rFonts w:hint="eastAsia"/>
          <w:rtl/>
          <w:lang w:eastAsia="en-US"/>
        </w:rPr>
        <w:t>ב</w:t>
      </w:r>
      <w:r>
        <w:rPr>
          <w:rFonts w:hint="cs"/>
          <w:rtl/>
          <w:lang w:eastAsia="en-US"/>
        </w:rPr>
        <w:t xml:space="preserve"> טו</w:t>
      </w:r>
      <w:r>
        <w:rPr>
          <w:rtl/>
          <w:lang w:eastAsia="en-US"/>
        </w:rPr>
        <w:t>)</w:t>
      </w:r>
      <w:r>
        <w:rPr>
          <w:rFonts w:hint="cs"/>
          <w:rtl/>
          <w:lang w:eastAsia="en-US"/>
        </w:rPr>
        <w:t xml:space="preserve"> - </w:t>
      </w:r>
      <w:r>
        <w:rPr>
          <w:rFonts w:hint="eastAsia"/>
          <w:rtl/>
          <w:lang w:eastAsia="en-US"/>
        </w:rPr>
        <w:t>קלט</w:t>
      </w:r>
      <w:r>
        <w:rPr>
          <w:rtl/>
          <w:lang w:eastAsia="en-US"/>
        </w:rPr>
        <w:t xml:space="preserve"> </w:t>
      </w:r>
      <w:r>
        <w:rPr>
          <w:rFonts w:hint="eastAsia"/>
          <w:rtl/>
          <w:lang w:eastAsia="en-US"/>
        </w:rPr>
        <w:t>דרך</w:t>
      </w:r>
      <w:r>
        <w:rPr>
          <w:rtl/>
          <w:lang w:eastAsia="en-US"/>
        </w:rPr>
        <w:t xml:space="preserve"> </w:t>
      </w:r>
      <w:r>
        <w:rPr>
          <w:rFonts w:hint="eastAsia"/>
          <w:rtl/>
          <w:lang w:eastAsia="en-US"/>
        </w:rPr>
        <w:t>אבות</w:t>
      </w:r>
      <w:r>
        <w:rPr>
          <w:rtl/>
          <w:lang w:eastAsia="en-US"/>
        </w:rPr>
        <w:t xml:space="preserve">. </w:t>
      </w:r>
      <w:r>
        <w:rPr>
          <w:rFonts w:hint="cs"/>
          <w:rtl/>
          <w:lang w:eastAsia="en-US"/>
        </w:rPr>
        <w:t xml:space="preserve">שלושה </w:t>
      </w:r>
      <w:r>
        <w:rPr>
          <w:rFonts w:hint="eastAsia"/>
          <w:rtl/>
          <w:lang w:eastAsia="en-US"/>
        </w:rPr>
        <w:t>נזדווגו</w:t>
      </w:r>
      <w:r>
        <w:rPr>
          <w:rtl/>
          <w:lang w:eastAsia="en-US"/>
        </w:rPr>
        <w:t xml:space="preserve"> </w:t>
      </w:r>
      <w:r>
        <w:rPr>
          <w:rFonts w:hint="eastAsia"/>
          <w:rtl/>
          <w:lang w:eastAsia="en-US"/>
        </w:rPr>
        <w:t>להם</w:t>
      </w:r>
      <w:r>
        <w:rPr>
          <w:rtl/>
          <w:lang w:eastAsia="en-US"/>
        </w:rPr>
        <w:t xml:space="preserve"> </w:t>
      </w:r>
      <w:r>
        <w:rPr>
          <w:rFonts w:hint="eastAsia"/>
          <w:rtl/>
          <w:lang w:eastAsia="en-US"/>
        </w:rPr>
        <w:t>זיווגיה</w:t>
      </w:r>
      <w:r>
        <w:rPr>
          <w:rFonts w:hint="cs"/>
          <w:rtl/>
          <w:lang w:eastAsia="en-US"/>
        </w:rPr>
        <w:t>ם</w:t>
      </w:r>
      <w:r>
        <w:rPr>
          <w:rtl/>
          <w:lang w:eastAsia="en-US"/>
        </w:rPr>
        <w:t xml:space="preserve"> </w:t>
      </w:r>
      <w:r>
        <w:rPr>
          <w:rFonts w:hint="eastAsia"/>
          <w:rtl/>
          <w:lang w:eastAsia="en-US"/>
        </w:rPr>
        <w:t>מן</w:t>
      </w:r>
      <w:r>
        <w:rPr>
          <w:rtl/>
          <w:lang w:eastAsia="en-US"/>
        </w:rPr>
        <w:t xml:space="preserve"> </w:t>
      </w:r>
      <w:r>
        <w:rPr>
          <w:rFonts w:hint="eastAsia"/>
          <w:rtl/>
          <w:lang w:eastAsia="en-US"/>
        </w:rPr>
        <w:t>הבאר</w:t>
      </w:r>
      <w:r>
        <w:rPr>
          <w:rtl/>
          <w:lang w:eastAsia="en-US"/>
        </w:rPr>
        <w:t xml:space="preserve">: </w:t>
      </w:r>
      <w:r>
        <w:rPr>
          <w:rFonts w:hint="eastAsia"/>
          <w:rtl/>
          <w:lang w:eastAsia="en-US"/>
        </w:rPr>
        <w:t>יצחק</w:t>
      </w:r>
      <w:r>
        <w:rPr>
          <w:rtl/>
          <w:lang w:eastAsia="en-US"/>
        </w:rPr>
        <w:t xml:space="preserve"> </w:t>
      </w:r>
      <w:r>
        <w:rPr>
          <w:rFonts w:hint="eastAsia"/>
          <w:rtl/>
          <w:lang w:eastAsia="en-US"/>
        </w:rPr>
        <w:t>ויעקב</w:t>
      </w:r>
      <w:r>
        <w:rPr>
          <w:rtl/>
          <w:lang w:eastAsia="en-US"/>
        </w:rPr>
        <w:t xml:space="preserve"> </w:t>
      </w:r>
      <w:r>
        <w:rPr>
          <w:rFonts w:hint="eastAsia"/>
          <w:rtl/>
          <w:lang w:eastAsia="en-US"/>
        </w:rPr>
        <w:t>ומשה</w:t>
      </w:r>
      <w:r>
        <w:rPr>
          <w:rtl/>
          <w:lang w:eastAsia="en-US"/>
        </w:rPr>
        <w:t xml:space="preserve">. </w:t>
      </w:r>
      <w:r>
        <w:rPr>
          <w:rFonts w:hint="eastAsia"/>
          <w:rtl/>
          <w:lang w:eastAsia="en-US"/>
        </w:rPr>
        <w:t>ביצחק</w:t>
      </w:r>
      <w:r>
        <w:rPr>
          <w:rtl/>
          <w:lang w:eastAsia="en-US"/>
        </w:rPr>
        <w:t xml:space="preserve"> </w:t>
      </w:r>
      <w:r>
        <w:rPr>
          <w:rFonts w:hint="eastAsia"/>
          <w:rtl/>
          <w:lang w:eastAsia="en-US"/>
        </w:rPr>
        <w:t>כת</w:t>
      </w:r>
      <w:r>
        <w:rPr>
          <w:rFonts w:hint="cs"/>
          <w:rtl/>
          <w:lang w:eastAsia="en-US"/>
        </w:rPr>
        <w:t>ו</w:t>
      </w:r>
      <w:r>
        <w:rPr>
          <w:rFonts w:hint="eastAsia"/>
          <w:rtl/>
          <w:lang w:eastAsia="en-US"/>
        </w:rPr>
        <w:t>ב</w:t>
      </w:r>
      <w:r>
        <w:rPr>
          <w:rtl/>
          <w:lang w:eastAsia="en-US"/>
        </w:rPr>
        <w:t xml:space="preserve">: </w:t>
      </w:r>
      <w:r>
        <w:rPr>
          <w:rFonts w:hint="cs"/>
          <w:rtl/>
          <w:lang w:eastAsia="en-US"/>
        </w:rPr>
        <w:t>"</w:t>
      </w:r>
      <w:r>
        <w:rPr>
          <w:rFonts w:hint="eastAsia"/>
          <w:rtl/>
          <w:lang w:eastAsia="en-US"/>
        </w:rPr>
        <w:t>ויצחק</w:t>
      </w:r>
      <w:r>
        <w:rPr>
          <w:rtl/>
          <w:lang w:eastAsia="en-US"/>
        </w:rPr>
        <w:t xml:space="preserve"> </w:t>
      </w:r>
      <w:r>
        <w:rPr>
          <w:rFonts w:hint="eastAsia"/>
          <w:rtl/>
          <w:lang w:eastAsia="en-US"/>
        </w:rPr>
        <w:t>ב</w:t>
      </w:r>
      <w:smartTag w:uri="urn:schemas-microsoft-com:office:smarttags" w:element="PersonName">
        <w:smartTagPr>
          <w:attr w:name="ProductID" w:val="א מבוא באר"/>
        </w:smartTagPr>
        <w:r>
          <w:rPr>
            <w:rFonts w:hint="eastAsia"/>
            <w:rtl/>
            <w:lang w:eastAsia="en-US"/>
          </w:rPr>
          <w:t>א</w:t>
        </w:r>
        <w:r>
          <w:rPr>
            <w:rtl/>
            <w:lang w:eastAsia="en-US"/>
          </w:rPr>
          <w:t xml:space="preserve"> </w:t>
        </w:r>
        <w:r w:rsidRPr="00C72AAA">
          <w:rPr>
            <w:rFonts w:hint="eastAsia"/>
            <w:rtl/>
            <w:lang w:eastAsia="en-US"/>
          </w:rPr>
          <w:t>מבוא</w:t>
        </w:r>
        <w:r w:rsidRPr="00C72AAA">
          <w:rPr>
            <w:rtl/>
            <w:lang w:eastAsia="en-US"/>
          </w:rPr>
          <w:t xml:space="preserve"> </w:t>
        </w:r>
        <w:r w:rsidRPr="00C72AAA">
          <w:rPr>
            <w:rFonts w:hint="eastAsia"/>
            <w:rtl/>
            <w:lang w:eastAsia="en-US"/>
          </w:rPr>
          <w:t>באר</w:t>
        </w:r>
      </w:smartTag>
      <w:r w:rsidRPr="00C72AAA">
        <w:rPr>
          <w:rtl/>
          <w:lang w:eastAsia="en-US"/>
        </w:rPr>
        <w:t xml:space="preserve"> </w:t>
      </w:r>
      <w:r w:rsidRPr="00C72AAA">
        <w:rPr>
          <w:rFonts w:hint="eastAsia"/>
          <w:rtl/>
          <w:lang w:eastAsia="en-US"/>
        </w:rPr>
        <w:t>לחי</w:t>
      </w:r>
      <w:r w:rsidRPr="00C72AAA">
        <w:rPr>
          <w:rtl/>
          <w:lang w:eastAsia="en-US"/>
        </w:rPr>
        <w:t xml:space="preserve"> </w:t>
      </w:r>
      <w:r w:rsidRPr="00C72AAA">
        <w:rPr>
          <w:rFonts w:hint="eastAsia"/>
          <w:rtl/>
          <w:lang w:eastAsia="en-US"/>
        </w:rPr>
        <w:t>ר</w:t>
      </w:r>
      <w:r w:rsidRPr="00C72AAA">
        <w:rPr>
          <w:rFonts w:hint="cs"/>
          <w:rtl/>
          <w:lang w:eastAsia="en-US"/>
        </w:rPr>
        <w:t>ו</w:t>
      </w:r>
      <w:r w:rsidRPr="00C72AAA">
        <w:rPr>
          <w:rFonts w:hint="eastAsia"/>
          <w:rtl/>
          <w:lang w:eastAsia="en-US"/>
        </w:rPr>
        <w:t>אי</w:t>
      </w:r>
      <w:r w:rsidRPr="00C72AAA">
        <w:rPr>
          <w:rFonts w:hint="cs"/>
          <w:rtl/>
          <w:lang w:eastAsia="en-US"/>
        </w:rPr>
        <w:t>"</w:t>
      </w:r>
      <w:r w:rsidRPr="00C72AAA">
        <w:rPr>
          <w:rtl/>
          <w:lang w:eastAsia="en-US"/>
        </w:rPr>
        <w:t xml:space="preserve"> (</w:t>
      </w:r>
      <w:r w:rsidRPr="00C72AAA">
        <w:rPr>
          <w:rFonts w:hint="eastAsia"/>
          <w:rtl/>
          <w:lang w:eastAsia="en-US"/>
        </w:rPr>
        <w:t>בראשית</w:t>
      </w:r>
      <w:r w:rsidRPr="00C72AAA">
        <w:rPr>
          <w:rtl/>
          <w:lang w:eastAsia="en-US"/>
        </w:rPr>
        <w:t xml:space="preserve"> </w:t>
      </w:r>
      <w:r w:rsidRPr="00C72AAA">
        <w:rPr>
          <w:rFonts w:hint="eastAsia"/>
          <w:rtl/>
          <w:lang w:eastAsia="en-US"/>
        </w:rPr>
        <w:t>כד</w:t>
      </w:r>
      <w:r w:rsidR="00B73402">
        <w:rPr>
          <w:rFonts w:hint="cs"/>
          <w:rtl/>
          <w:lang w:eastAsia="en-US"/>
        </w:rPr>
        <w:t xml:space="preserve"> סב</w:t>
      </w:r>
      <w:r w:rsidRPr="00C72AAA">
        <w:rPr>
          <w:rtl/>
          <w:lang w:eastAsia="en-US"/>
        </w:rPr>
        <w:t xml:space="preserve">), </w:t>
      </w:r>
      <w:r w:rsidRPr="00C72AAA">
        <w:rPr>
          <w:rFonts w:hint="eastAsia"/>
          <w:rtl/>
          <w:lang w:eastAsia="en-US"/>
        </w:rPr>
        <w:t>ועוד</w:t>
      </w:r>
      <w:r w:rsidRPr="00C72AAA">
        <w:rPr>
          <w:rtl/>
          <w:lang w:eastAsia="en-US"/>
        </w:rPr>
        <w:t xml:space="preserve"> </w:t>
      </w:r>
      <w:proofErr w:type="spellStart"/>
      <w:r w:rsidRPr="00C72AAA">
        <w:rPr>
          <w:rFonts w:hint="eastAsia"/>
          <w:rtl/>
          <w:lang w:eastAsia="en-US"/>
        </w:rPr>
        <w:t>שנזדמנה</w:t>
      </w:r>
      <w:proofErr w:type="spellEnd"/>
      <w:r w:rsidRPr="00C72AAA">
        <w:rPr>
          <w:rtl/>
          <w:lang w:eastAsia="en-US"/>
        </w:rPr>
        <w:t xml:space="preserve"> </w:t>
      </w:r>
      <w:r w:rsidRPr="00C72AAA">
        <w:rPr>
          <w:rFonts w:hint="eastAsia"/>
          <w:rtl/>
          <w:lang w:eastAsia="en-US"/>
        </w:rPr>
        <w:t>רבקה</w:t>
      </w:r>
      <w:r w:rsidRPr="00C72AAA">
        <w:rPr>
          <w:rtl/>
          <w:lang w:eastAsia="en-US"/>
        </w:rPr>
        <w:t xml:space="preserve"> </w:t>
      </w:r>
      <w:r w:rsidRPr="00C72AAA">
        <w:rPr>
          <w:rFonts w:hint="eastAsia"/>
          <w:rtl/>
          <w:lang w:eastAsia="en-US"/>
        </w:rPr>
        <w:t>לאליעזר</w:t>
      </w:r>
      <w:r w:rsidRPr="00C72AAA">
        <w:rPr>
          <w:rtl/>
          <w:lang w:eastAsia="en-US"/>
        </w:rPr>
        <w:t xml:space="preserve"> </w:t>
      </w:r>
      <w:r w:rsidRPr="00C72AAA">
        <w:rPr>
          <w:rFonts w:hint="eastAsia"/>
          <w:rtl/>
          <w:lang w:eastAsia="en-US"/>
        </w:rPr>
        <w:t>למעין</w:t>
      </w:r>
      <w:r w:rsidRPr="00C72AAA">
        <w:rPr>
          <w:rtl/>
          <w:lang w:eastAsia="en-US"/>
        </w:rPr>
        <w:t xml:space="preserve">. </w:t>
      </w:r>
      <w:r w:rsidRPr="00C72AAA">
        <w:rPr>
          <w:rFonts w:hint="eastAsia"/>
          <w:rtl/>
          <w:lang w:eastAsia="en-US"/>
        </w:rPr>
        <w:t>יעקב</w:t>
      </w:r>
      <w:r w:rsidRPr="00C72AAA">
        <w:rPr>
          <w:rFonts w:hint="cs"/>
          <w:rtl/>
          <w:lang w:eastAsia="en-US"/>
        </w:rPr>
        <w:t xml:space="preserve"> </w:t>
      </w:r>
      <w:r w:rsidRPr="00C72AAA">
        <w:rPr>
          <w:rtl/>
          <w:lang w:eastAsia="en-US"/>
        </w:rPr>
        <w:t>–</w:t>
      </w:r>
      <w:r w:rsidRPr="00C72AAA">
        <w:rPr>
          <w:rFonts w:hint="cs"/>
          <w:rtl/>
          <w:lang w:eastAsia="en-US"/>
        </w:rPr>
        <w:t xml:space="preserve"> "</w:t>
      </w:r>
      <w:r w:rsidRPr="00C72AAA">
        <w:rPr>
          <w:rFonts w:hint="eastAsia"/>
          <w:rtl/>
          <w:lang w:eastAsia="en-US"/>
        </w:rPr>
        <w:t>וירא</w:t>
      </w:r>
      <w:r w:rsidRPr="00C72AAA">
        <w:rPr>
          <w:rtl/>
          <w:lang w:eastAsia="en-US"/>
        </w:rPr>
        <w:t xml:space="preserve"> </w:t>
      </w:r>
      <w:r w:rsidRPr="00C72AAA">
        <w:rPr>
          <w:rFonts w:hint="eastAsia"/>
          <w:rtl/>
          <w:lang w:eastAsia="en-US"/>
        </w:rPr>
        <w:t>והנה</w:t>
      </w:r>
      <w:r w:rsidRPr="00C72AAA">
        <w:rPr>
          <w:rtl/>
          <w:lang w:eastAsia="en-US"/>
        </w:rPr>
        <w:t xml:space="preserve"> </w:t>
      </w:r>
      <w:r w:rsidRPr="00C72AAA">
        <w:rPr>
          <w:rFonts w:hint="eastAsia"/>
          <w:rtl/>
          <w:lang w:eastAsia="en-US"/>
        </w:rPr>
        <w:t>באר</w:t>
      </w:r>
      <w:r w:rsidRPr="00C72AAA">
        <w:rPr>
          <w:rtl/>
          <w:lang w:eastAsia="en-US"/>
        </w:rPr>
        <w:t xml:space="preserve"> </w:t>
      </w:r>
      <w:r w:rsidRPr="00C72AAA">
        <w:rPr>
          <w:rFonts w:hint="eastAsia"/>
          <w:rtl/>
          <w:lang w:eastAsia="en-US"/>
        </w:rPr>
        <w:t>בשדה</w:t>
      </w:r>
      <w:r w:rsidRPr="00C72AAA">
        <w:rPr>
          <w:rFonts w:hint="cs"/>
          <w:rtl/>
          <w:lang w:eastAsia="en-US"/>
        </w:rPr>
        <w:t>"</w:t>
      </w:r>
      <w:r w:rsidRPr="00C72AAA">
        <w:rPr>
          <w:rtl/>
          <w:lang w:eastAsia="en-US"/>
        </w:rPr>
        <w:t xml:space="preserve"> (</w:t>
      </w:r>
      <w:r w:rsidRPr="00C72AAA">
        <w:rPr>
          <w:rFonts w:hint="eastAsia"/>
          <w:rtl/>
          <w:lang w:eastAsia="en-US"/>
        </w:rPr>
        <w:t>בראשית</w:t>
      </w:r>
      <w:r w:rsidRPr="00C72AAA">
        <w:rPr>
          <w:rtl/>
          <w:lang w:eastAsia="en-US"/>
        </w:rPr>
        <w:t xml:space="preserve"> </w:t>
      </w:r>
      <w:proofErr w:type="spellStart"/>
      <w:r w:rsidRPr="00C72AAA">
        <w:rPr>
          <w:rFonts w:hint="eastAsia"/>
          <w:rtl/>
          <w:lang w:eastAsia="en-US"/>
        </w:rPr>
        <w:t>כט</w:t>
      </w:r>
      <w:proofErr w:type="spellEnd"/>
      <w:r w:rsidRPr="00C72AAA">
        <w:rPr>
          <w:rtl/>
          <w:lang w:eastAsia="en-US"/>
        </w:rPr>
        <w:t xml:space="preserve">). </w:t>
      </w:r>
      <w:r w:rsidRPr="00C72AAA">
        <w:rPr>
          <w:rFonts w:hint="eastAsia"/>
          <w:rtl/>
          <w:lang w:eastAsia="en-US"/>
        </w:rPr>
        <w:t>משה</w:t>
      </w:r>
      <w:r w:rsidRPr="00C72AAA">
        <w:rPr>
          <w:rFonts w:hint="cs"/>
          <w:rtl/>
          <w:lang w:eastAsia="en-US"/>
        </w:rPr>
        <w:t xml:space="preserve"> </w:t>
      </w:r>
      <w:r w:rsidRPr="00C72AAA">
        <w:rPr>
          <w:rtl/>
          <w:lang w:eastAsia="en-US"/>
        </w:rPr>
        <w:t>–</w:t>
      </w:r>
      <w:r w:rsidRPr="00C72AAA">
        <w:rPr>
          <w:rFonts w:hint="cs"/>
          <w:rtl/>
          <w:lang w:eastAsia="en-US"/>
        </w:rPr>
        <w:t xml:space="preserve"> "</w:t>
      </w:r>
      <w:r>
        <w:rPr>
          <w:rFonts w:hint="eastAsia"/>
          <w:rtl/>
          <w:lang w:eastAsia="en-US"/>
        </w:rPr>
        <w:t>וישב</w:t>
      </w:r>
      <w:r>
        <w:rPr>
          <w:rtl/>
          <w:lang w:eastAsia="en-US"/>
        </w:rPr>
        <w:t xml:space="preserve"> </w:t>
      </w:r>
      <w:r>
        <w:rPr>
          <w:rFonts w:hint="eastAsia"/>
          <w:rtl/>
          <w:lang w:eastAsia="en-US"/>
        </w:rPr>
        <w:t>על</w:t>
      </w:r>
      <w:r>
        <w:rPr>
          <w:rtl/>
          <w:lang w:eastAsia="en-US"/>
        </w:rPr>
        <w:t xml:space="preserve"> </w:t>
      </w:r>
      <w:r>
        <w:rPr>
          <w:rFonts w:hint="eastAsia"/>
          <w:rtl/>
          <w:lang w:eastAsia="en-US"/>
        </w:rPr>
        <w:t>הבאר</w:t>
      </w:r>
      <w:r>
        <w:rPr>
          <w:rFonts w:hint="cs"/>
          <w:rtl/>
          <w:lang w:eastAsia="en-US"/>
        </w:rPr>
        <w:t>"</w:t>
      </w:r>
      <w:r>
        <w:rPr>
          <w:rtl/>
          <w:lang w:eastAsia="en-US"/>
        </w:rPr>
        <w:t>.</w:t>
      </w:r>
      <w:r w:rsidR="0004744A">
        <w:rPr>
          <w:rStyle w:val="a5"/>
          <w:rtl/>
          <w:lang w:eastAsia="en-US"/>
        </w:rPr>
        <w:footnoteReference w:id="2"/>
      </w:r>
    </w:p>
    <w:p w14:paraId="47CE945C" w14:textId="77777777" w:rsidR="00047C5D" w:rsidRDefault="00047C5D" w:rsidP="00186B01">
      <w:pPr>
        <w:pStyle w:val="ab"/>
        <w:rPr>
          <w:rtl/>
          <w:lang w:eastAsia="en-US"/>
        </w:rPr>
      </w:pPr>
      <w:r>
        <w:rPr>
          <w:rtl/>
          <w:lang w:eastAsia="en-US"/>
        </w:rPr>
        <w:t xml:space="preserve">בראשית </w:t>
      </w:r>
      <w:proofErr w:type="spellStart"/>
      <w:r>
        <w:rPr>
          <w:rFonts w:hint="cs"/>
          <w:rtl/>
          <w:lang w:eastAsia="en-US"/>
        </w:rPr>
        <w:t>טז</w:t>
      </w:r>
      <w:proofErr w:type="spellEnd"/>
      <w:r>
        <w:rPr>
          <w:rFonts w:hint="cs"/>
          <w:rtl/>
          <w:lang w:eastAsia="en-US"/>
        </w:rPr>
        <w:t xml:space="preserve"> </w:t>
      </w:r>
      <w:proofErr w:type="spellStart"/>
      <w:r>
        <w:rPr>
          <w:rFonts w:hint="cs"/>
          <w:rtl/>
          <w:lang w:eastAsia="en-US"/>
        </w:rPr>
        <w:t>יג</w:t>
      </w:r>
      <w:proofErr w:type="spellEnd"/>
      <w:r>
        <w:rPr>
          <w:rFonts w:hint="cs"/>
          <w:rtl/>
          <w:lang w:eastAsia="en-US"/>
        </w:rPr>
        <w:t xml:space="preserve">-יד </w:t>
      </w:r>
      <w:r>
        <w:rPr>
          <w:rtl/>
          <w:lang w:eastAsia="en-US"/>
        </w:rPr>
        <w:t xml:space="preserve">פרשת לך </w:t>
      </w:r>
      <w:proofErr w:type="spellStart"/>
      <w:r>
        <w:rPr>
          <w:rtl/>
          <w:lang w:eastAsia="en-US"/>
        </w:rPr>
        <w:t>לך</w:t>
      </w:r>
      <w:proofErr w:type="spellEnd"/>
      <w:r>
        <w:rPr>
          <w:rtl/>
          <w:lang w:eastAsia="en-US"/>
        </w:rPr>
        <w:t xml:space="preserve"> –</w:t>
      </w:r>
      <w:r>
        <w:rPr>
          <w:rFonts w:hint="cs"/>
          <w:rtl/>
          <w:lang w:eastAsia="en-US"/>
        </w:rPr>
        <w:t xml:space="preserve"> באר לחי רואי</w:t>
      </w:r>
    </w:p>
    <w:p w14:paraId="5B1E604B" w14:textId="77777777" w:rsidR="00047C5D" w:rsidRDefault="00047C5D" w:rsidP="00047C5D">
      <w:pPr>
        <w:pStyle w:val="ac"/>
        <w:rPr>
          <w:rtl/>
          <w:lang w:eastAsia="en-US"/>
        </w:rPr>
      </w:pPr>
      <w:r>
        <w:rPr>
          <w:rtl/>
          <w:lang w:eastAsia="en-US"/>
        </w:rPr>
        <w:t>וַתִּקְרָא שֵׁם ה' הַדֹּבֵר אֵלֶיהָ אַתָּה אֵל רֳאִי כִּי אָמְרָה הֲגַם הֲלֹם רָאִיתִי אַחֲרֵי רֹאִי: עַל כֵּן קָרָא לַבְּאֵר בְּאֵר לַחַי רֹאִי הִנֵּה בֵין קָדֵשׁ וּבֵין בָּרֶד:</w:t>
      </w:r>
      <w:r w:rsidR="0004744A">
        <w:rPr>
          <w:rStyle w:val="a5"/>
          <w:rtl/>
          <w:lang w:eastAsia="en-US"/>
        </w:rPr>
        <w:footnoteReference w:id="3"/>
      </w:r>
    </w:p>
    <w:p w14:paraId="3760F30A" w14:textId="77777777" w:rsidR="00E06A04" w:rsidRDefault="00E06A04" w:rsidP="00602321">
      <w:pPr>
        <w:pStyle w:val="ab"/>
        <w:rPr>
          <w:rtl/>
          <w:lang w:eastAsia="en-US"/>
        </w:rPr>
      </w:pPr>
      <w:r>
        <w:rPr>
          <w:rtl/>
          <w:lang w:eastAsia="en-US"/>
        </w:rPr>
        <w:t xml:space="preserve">בראשית </w:t>
      </w:r>
      <w:proofErr w:type="spellStart"/>
      <w:r>
        <w:rPr>
          <w:rFonts w:hint="cs"/>
          <w:rtl/>
          <w:lang w:eastAsia="en-US"/>
        </w:rPr>
        <w:t>כא</w:t>
      </w:r>
      <w:proofErr w:type="spellEnd"/>
      <w:r>
        <w:rPr>
          <w:rFonts w:hint="cs"/>
          <w:rtl/>
          <w:lang w:eastAsia="en-US"/>
        </w:rPr>
        <w:t xml:space="preserve"> ל-לא </w:t>
      </w:r>
      <w:r>
        <w:rPr>
          <w:rtl/>
          <w:lang w:eastAsia="en-US"/>
        </w:rPr>
        <w:t>פרשת וירא –</w:t>
      </w:r>
      <w:r>
        <w:rPr>
          <w:rFonts w:hint="cs"/>
          <w:rtl/>
          <w:lang w:eastAsia="en-US"/>
        </w:rPr>
        <w:t xml:space="preserve"> באר שבע</w:t>
      </w:r>
    </w:p>
    <w:p w14:paraId="1D589FA6" w14:textId="77777777" w:rsidR="00571F62" w:rsidRDefault="00E06A04" w:rsidP="00E06A04">
      <w:pPr>
        <w:pStyle w:val="ac"/>
        <w:rPr>
          <w:rFonts w:hint="cs"/>
          <w:rtl/>
          <w:lang w:eastAsia="en-US"/>
        </w:rPr>
      </w:pPr>
      <w:r>
        <w:rPr>
          <w:rtl/>
          <w:lang w:eastAsia="en-US"/>
        </w:rPr>
        <w:t xml:space="preserve">וַיֹּאמֶר כִּי אֶת שֶׁבַע כְּבָשֹׂת </w:t>
      </w:r>
      <w:proofErr w:type="spellStart"/>
      <w:r>
        <w:rPr>
          <w:rtl/>
          <w:lang w:eastAsia="en-US"/>
        </w:rPr>
        <w:t>תִּקַּח</w:t>
      </w:r>
      <w:proofErr w:type="spellEnd"/>
      <w:r>
        <w:rPr>
          <w:rtl/>
          <w:lang w:eastAsia="en-US"/>
        </w:rPr>
        <w:t xml:space="preserve"> מִיָּדִי בַּעֲבוּר תִּהְיֶה לִּי לְעֵדָה כִּי חָפַרְתִּי אֶת הַבְּאֵר הַזֹּאת:</w:t>
      </w:r>
      <w:r>
        <w:rPr>
          <w:rFonts w:hint="cs"/>
          <w:rtl/>
          <w:lang w:eastAsia="en-US"/>
        </w:rPr>
        <w:t xml:space="preserve"> </w:t>
      </w:r>
      <w:r>
        <w:rPr>
          <w:rtl/>
          <w:lang w:eastAsia="en-US"/>
        </w:rPr>
        <w:t>עַל כֵּן קָרָא לַמָּקוֹם הַהוּא בְּאֵר שָׁבַע כִּי שָׁם נִשְׁבְּעוּ שְׁנֵיהֶם:</w:t>
      </w:r>
      <w:r w:rsidR="0004744A">
        <w:rPr>
          <w:rStyle w:val="a5"/>
          <w:rtl/>
          <w:lang w:eastAsia="en-US"/>
        </w:rPr>
        <w:footnoteReference w:id="4"/>
      </w:r>
    </w:p>
    <w:p w14:paraId="6BF1750D" w14:textId="77777777" w:rsidR="005B5199" w:rsidRDefault="005B5199" w:rsidP="00B24B4F">
      <w:pPr>
        <w:pStyle w:val="ab"/>
        <w:rPr>
          <w:rtl/>
          <w:lang w:eastAsia="en-US"/>
        </w:rPr>
      </w:pPr>
      <w:r>
        <w:rPr>
          <w:rtl/>
          <w:lang w:eastAsia="en-US"/>
        </w:rPr>
        <w:t xml:space="preserve">בראשית </w:t>
      </w:r>
      <w:r>
        <w:rPr>
          <w:rFonts w:hint="cs"/>
          <w:rtl/>
          <w:lang w:eastAsia="en-US"/>
        </w:rPr>
        <w:t xml:space="preserve">פרק כד </w:t>
      </w:r>
      <w:r>
        <w:rPr>
          <w:rtl/>
          <w:lang w:eastAsia="en-US"/>
        </w:rPr>
        <w:t>פרשת חיי שרה –</w:t>
      </w:r>
      <w:r>
        <w:rPr>
          <w:rFonts w:hint="cs"/>
          <w:rtl/>
          <w:lang w:eastAsia="en-US"/>
        </w:rPr>
        <w:t xml:space="preserve"> מפ</w:t>
      </w:r>
      <w:r w:rsidR="00B24B4F">
        <w:rPr>
          <w:rFonts w:hint="cs"/>
          <w:rtl/>
          <w:lang w:eastAsia="en-US"/>
        </w:rPr>
        <w:t>ג</w:t>
      </w:r>
      <w:r>
        <w:rPr>
          <w:rFonts w:hint="cs"/>
          <w:rtl/>
          <w:lang w:eastAsia="en-US"/>
        </w:rPr>
        <w:t>ש אליעזר ורבקה ליד הבאר</w:t>
      </w:r>
    </w:p>
    <w:p w14:paraId="29245415" w14:textId="77777777" w:rsidR="00EA78F4" w:rsidRDefault="00C35BA2" w:rsidP="00C35BA2">
      <w:pPr>
        <w:pStyle w:val="ac"/>
        <w:rPr>
          <w:rtl/>
          <w:lang w:eastAsia="en-US"/>
        </w:rPr>
      </w:pPr>
      <w:r>
        <w:rPr>
          <w:rtl/>
          <w:lang w:eastAsia="en-US"/>
        </w:rPr>
        <w:t xml:space="preserve">וַיַּבְרֵךְ הַגְּמַלִּים מִחוּץ לָעִיר אֶל בְּאֵר הַמָּיִם לְעֵת עֶרֶב לְעֵת צֵאת הַשֹּׁאֲבֹת: </w:t>
      </w:r>
      <w:r>
        <w:rPr>
          <w:rFonts w:hint="cs"/>
          <w:rtl/>
          <w:lang w:eastAsia="en-US"/>
        </w:rPr>
        <w:t xml:space="preserve">... </w:t>
      </w:r>
      <w:r w:rsidR="005B5199">
        <w:rPr>
          <w:rtl/>
          <w:lang w:eastAsia="en-US"/>
        </w:rPr>
        <w:t xml:space="preserve">וַיְהִי הוּא טֶרֶם כִּלָּה לְדַבֵּר וְהִנֵּה רִבְקָה יֹצֵאת </w:t>
      </w:r>
      <w:r w:rsidR="00B24B4F">
        <w:rPr>
          <w:rFonts w:hint="cs"/>
          <w:rtl/>
          <w:lang w:eastAsia="en-US"/>
        </w:rPr>
        <w:t>...</w:t>
      </w:r>
      <w:r w:rsidR="005B5199">
        <w:rPr>
          <w:rtl/>
          <w:lang w:eastAsia="en-US"/>
        </w:rPr>
        <w:t xml:space="preserve"> וַתֵּרֶד הָעַיְנָה וַתְּמַלֵּא כַדָּהּ וַתָּעַל:</w:t>
      </w:r>
      <w:r w:rsidR="00B24B4F">
        <w:rPr>
          <w:rFonts w:hint="cs"/>
          <w:rtl/>
          <w:lang w:eastAsia="en-US"/>
        </w:rPr>
        <w:t xml:space="preserve"> </w:t>
      </w:r>
      <w:proofErr w:type="spellStart"/>
      <w:r w:rsidR="005B5199">
        <w:rPr>
          <w:rtl/>
          <w:lang w:eastAsia="en-US"/>
        </w:rPr>
        <w:t>וַיָּרָץ</w:t>
      </w:r>
      <w:proofErr w:type="spellEnd"/>
      <w:r w:rsidR="005B5199">
        <w:rPr>
          <w:rtl/>
          <w:lang w:eastAsia="en-US"/>
        </w:rPr>
        <w:t xml:space="preserve"> הָעֶבֶד לִקְרָאתָהּ וַיֹּאמֶר הַגְמִיאִינִי נָא מְעַט מַיִם מִכַּדֵּךְ:</w:t>
      </w:r>
      <w:r w:rsidR="00B24B4F">
        <w:rPr>
          <w:rFonts w:hint="cs"/>
          <w:rtl/>
          <w:lang w:eastAsia="en-US"/>
        </w:rPr>
        <w:t xml:space="preserve">... </w:t>
      </w:r>
      <w:proofErr w:type="spellStart"/>
      <w:r w:rsidR="005B5199">
        <w:rPr>
          <w:rtl/>
          <w:lang w:eastAsia="en-US"/>
        </w:rPr>
        <w:t>וַתְּכַל</w:t>
      </w:r>
      <w:proofErr w:type="spellEnd"/>
      <w:r w:rsidR="005B5199">
        <w:rPr>
          <w:rtl/>
          <w:lang w:eastAsia="en-US"/>
        </w:rPr>
        <w:t xml:space="preserve"> לְהַשְׁקֹתוֹ וַתֹּאמֶר גַּם לִגְמַלֶּיךָ אֶשְׁאָב עַד אִם כִּלּוּ </w:t>
      </w:r>
      <w:proofErr w:type="spellStart"/>
      <w:r w:rsidR="005B5199">
        <w:rPr>
          <w:rtl/>
          <w:lang w:eastAsia="en-US"/>
        </w:rPr>
        <w:t>לִשְׁתֹּת</w:t>
      </w:r>
      <w:proofErr w:type="spellEnd"/>
      <w:r w:rsidR="005B5199">
        <w:rPr>
          <w:rtl/>
          <w:lang w:eastAsia="en-US"/>
        </w:rPr>
        <w:t>:</w:t>
      </w:r>
      <w:r w:rsidR="00B24B4F">
        <w:rPr>
          <w:rFonts w:hint="cs"/>
          <w:rtl/>
          <w:lang w:eastAsia="en-US"/>
        </w:rPr>
        <w:t xml:space="preserve"> </w:t>
      </w:r>
      <w:r w:rsidR="005B5199">
        <w:rPr>
          <w:rtl/>
          <w:lang w:eastAsia="en-US"/>
        </w:rPr>
        <w:t xml:space="preserve">וַתְּמַהֵר וַתְּעַר כַּדָּהּ אֶל הַשֹּׁקֶת וַתָּרָץ עוֹד אֶל הַבְּאֵר </w:t>
      </w:r>
      <w:proofErr w:type="spellStart"/>
      <w:r w:rsidR="005B5199">
        <w:rPr>
          <w:rtl/>
          <w:lang w:eastAsia="en-US"/>
        </w:rPr>
        <w:t>לִשְׁאֹב</w:t>
      </w:r>
      <w:proofErr w:type="spellEnd"/>
      <w:r w:rsidR="005B5199">
        <w:rPr>
          <w:rtl/>
          <w:lang w:eastAsia="en-US"/>
        </w:rPr>
        <w:t xml:space="preserve"> וַתִּשְׁאַב לְכָל גְּמַלָּיו:</w:t>
      </w:r>
      <w:r w:rsidR="0004744A">
        <w:rPr>
          <w:rStyle w:val="a5"/>
          <w:rtl/>
          <w:lang w:eastAsia="en-US"/>
        </w:rPr>
        <w:footnoteReference w:id="5"/>
      </w:r>
    </w:p>
    <w:p w14:paraId="71BA73E1" w14:textId="77777777" w:rsidR="00C35BA2" w:rsidRDefault="00C35BA2" w:rsidP="00C35BA2">
      <w:pPr>
        <w:pStyle w:val="ab"/>
        <w:rPr>
          <w:rtl/>
          <w:lang w:eastAsia="en-US"/>
        </w:rPr>
      </w:pPr>
      <w:r>
        <w:rPr>
          <w:rtl/>
          <w:lang w:eastAsia="en-US"/>
        </w:rPr>
        <w:lastRenderedPageBreak/>
        <w:t xml:space="preserve">בראשית פרק </w:t>
      </w:r>
      <w:proofErr w:type="spellStart"/>
      <w:r>
        <w:rPr>
          <w:rtl/>
          <w:lang w:eastAsia="en-US"/>
        </w:rPr>
        <w:t>כט</w:t>
      </w:r>
      <w:proofErr w:type="spellEnd"/>
      <w:r>
        <w:rPr>
          <w:rtl/>
          <w:lang w:eastAsia="en-US"/>
        </w:rPr>
        <w:t xml:space="preserve"> </w:t>
      </w:r>
      <w:r>
        <w:rPr>
          <w:rFonts w:hint="cs"/>
          <w:rtl/>
          <w:lang w:eastAsia="en-US"/>
        </w:rPr>
        <w:t xml:space="preserve">פרשת ויצא </w:t>
      </w:r>
      <w:r>
        <w:rPr>
          <w:rtl/>
          <w:lang w:eastAsia="en-US"/>
        </w:rPr>
        <w:t>–</w:t>
      </w:r>
      <w:r>
        <w:rPr>
          <w:rFonts w:hint="cs"/>
          <w:rtl/>
          <w:lang w:eastAsia="en-US"/>
        </w:rPr>
        <w:t xml:space="preserve"> פגישת יעקב ורחל ליד הבאר</w:t>
      </w:r>
    </w:p>
    <w:p w14:paraId="18FC7F2B" w14:textId="77777777" w:rsidR="002F3627" w:rsidRDefault="00C35BA2" w:rsidP="00C35BA2">
      <w:pPr>
        <w:pStyle w:val="ac"/>
        <w:rPr>
          <w:rtl/>
          <w:lang w:eastAsia="en-US"/>
        </w:rPr>
      </w:pPr>
      <w:r>
        <w:rPr>
          <w:rFonts w:hint="cs"/>
          <w:rtl/>
          <w:lang w:eastAsia="en-US"/>
        </w:rPr>
        <w:t xml:space="preserve">.. </w:t>
      </w:r>
      <w:r>
        <w:rPr>
          <w:rtl/>
          <w:lang w:eastAsia="en-US"/>
        </w:rPr>
        <w:t xml:space="preserve">וַיַּרְא וְהִנֵּה בְאֵר בַּשָּׂדֶה </w:t>
      </w:r>
      <w:r>
        <w:rPr>
          <w:rFonts w:hint="cs"/>
          <w:rtl/>
          <w:lang w:eastAsia="en-US"/>
        </w:rPr>
        <w:t xml:space="preserve">... </w:t>
      </w:r>
      <w:r>
        <w:rPr>
          <w:rtl/>
          <w:lang w:eastAsia="en-US"/>
        </w:rPr>
        <w:t>כִּי מִן הַבְּאֵר הַהִוא יַשְׁקוּ הָעֲדָרִים וְהָאֶבֶן גְּדֹלָה עַל פִּי הַבְּאֵר:</w:t>
      </w:r>
      <w:r>
        <w:rPr>
          <w:rFonts w:hint="cs"/>
          <w:rtl/>
          <w:lang w:eastAsia="en-US"/>
        </w:rPr>
        <w:t xml:space="preserve"> </w:t>
      </w:r>
      <w:r>
        <w:rPr>
          <w:rtl/>
          <w:lang w:eastAsia="en-US"/>
        </w:rPr>
        <w:t>וְנֶאֶסְפוּ שָׁמָּה כָל הָעֲדָרִים וְגָלֲלוּ אֶת הָאֶבֶן מֵעַל פִּי הַבְּאֵר וְהִשְׁקוּ אֶת הַצֹּאן וְהֵשִׁיבוּ אֶת הָאֶבֶן עַל פִּי הַבְּאֵר לִמְקֹמָהּ:</w:t>
      </w:r>
      <w:r>
        <w:rPr>
          <w:rFonts w:hint="cs"/>
          <w:rtl/>
          <w:lang w:eastAsia="en-US"/>
        </w:rPr>
        <w:t xml:space="preserve"> ...</w:t>
      </w:r>
      <w:r>
        <w:rPr>
          <w:rtl/>
          <w:lang w:eastAsia="en-US"/>
        </w:rPr>
        <w:t xml:space="preserve"> וַיְהִי כַּאֲשֶׁר רָאָה יַעֲקֹב אֶת רָחֵל בַּת לָבָן אֲחִי </w:t>
      </w:r>
      <w:proofErr w:type="spellStart"/>
      <w:r>
        <w:rPr>
          <w:rtl/>
          <w:lang w:eastAsia="en-US"/>
        </w:rPr>
        <w:t>אִמּו</w:t>
      </w:r>
      <w:proofErr w:type="spellEnd"/>
      <w:r>
        <w:rPr>
          <w:rtl/>
          <w:lang w:eastAsia="en-US"/>
        </w:rPr>
        <w:t xml:space="preserve">ֹ וְאֶת צֹאן לָבָן אֲחִי </w:t>
      </w:r>
      <w:proofErr w:type="spellStart"/>
      <w:r>
        <w:rPr>
          <w:rtl/>
          <w:lang w:eastAsia="en-US"/>
        </w:rPr>
        <w:t>אִמּו</w:t>
      </w:r>
      <w:proofErr w:type="spellEnd"/>
      <w:r>
        <w:rPr>
          <w:rtl/>
          <w:lang w:eastAsia="en-US"/>
        </w:rPr>
        <w:t xml:space="preserve">ֹ </w:t>
      </w:r>
      <w:proofErr w:type="spellStart"/>
      <w:r>
        <w:rPr>
          <w:rtl/>
          <w:lang w:eastAsia="en-US"/>
        </w:rPr>
        <w:t>וַיִּגַּש</w:t>
      </w:r>
      <w:proofErr w:type="spellEnd"/>
      <w:r>
        <w:rPr>
          <w:rtl/>
          <w:lang w:eastAsia="en-US"/>
        </w:rPr>
        <w:t xml:space="preserve">ׁ יַעֲקֹב </w:t>
      </w:r>
      <w:proofErr w:type="spellStart"/>
      <w:r>
        <w:rPr>
          <w:rtl/>
          <w:lang w:eastAsia="en-US"/>
        </w:rPr>
        <w:t>וַיָּגֶל</w:t>
      </w:r>
      <w:proofErr w:type="spellEnd"/>
      <w:r>
        <w:rPr>
          <w:rtl/>
          <w:lang w:eastAsia="en-US"/>
        </w:rPr>
        <w:t xml:space="preserve"> אֶת הָאֶבֶן מֵעַל פִּי הַבְּאֵר </w:t>
      </w:r>
      <w:proofErr w:type="spellStart"/>
      <w:r>
        <w:rPr>
          <w:rtl/>
          <w:lang w:eastAsia="en-US"/>
        </w:rPr>
        <w:t>וַיַּשְׁק</w:t>
      </w:r>
      <w:proofErr w:type="spellEnd"/>
      <w:r>
        <w:rPr>
          <w:rtl/>
          <w:lang w:eastAsia="en-US"/>
        </w:rPr>
        <w:t xml:space="preserve">ְ אֶת צֹאן לָבָן אֲחִי </w:t>
      </w:r>
      <w:proofErr w:type="spellStart"/>
      <w:r>
        <w:rPr>
          <w:rtl/>
          <w:lang w:eastAsia="en-US"/>
        </w:rPr>
        <w:t>אִמּו</w:t>
      </w:r>
      <w:proofErr w:type="spellEnd"/>
      <w:r>
        <w:rPr>
          <w:rtl/>
          <w:lang w:eastAsia="en-US"/>
        </w:rPr>
        <w:t>ֹ:</w:t>
      </w:r>
      <w:r>
        <w:rPr>
          <w:rFonts w:hint="cs"/>
          <w:rtl/>
          <w:lang w:eastAsia="en-US"/>
        </w:rPr>
        <w:t xml:space="preserve"> </w:t>
      </w:r>
      <w:proofErr w:type="spellStart"/>
      <w:r>
        <w:rPr>
          <w:rtl/>
          <w:lang w:eastAsia="en-US"/>
        </w:rPr>
        <w:t>וַיִּשַּׁק</w:t>
      </w:r>
      <w:proofErr w:type="spellEnd"/>
      <w:r>
        <w:rPr>
          <w:rtl/>
          <w:lang w:eastAsia="en-US"/>
        </w:rPr>
        <w:t xml:space="preserve"> יַעֲקֹב לְרָחֵל </w:t>
      </w:r>
      <w:proofErr w:type="spellStart"/>
      <w:r>
        <w:rPr>
          <w:rtl/>
          <w:lang w:eastAsia="en-US"/>
        </w:rPr>
        <w:t>וַיִּשָּׂא</w:t>
      </w:r>
      <w:proofErr w:type="spellEnd"/>
      <w:r>
        <w:rPr>
          <w:rtl/>
          <w:lang w:eastAsia="en-US"/>
        </w:rPr>
        <w:t xml:space="preserve"> אֶת קֹלוֹ </w:t>
      </w:r>
      <w:proofErr w:type="spellStart"/>
      <w:r>
        <w:rPr>
          <w:rtl/>
          <w:lang w:eastAsia="en-US"/>
        </w:rPr>
        <w:t>וַיֵּבְך</w:t>
      </w:r>
      <w:proofErr w:type="spellEnd"/>
      <w:r>
        <w:rPr>
          <w:rtl/>
          <w:lang w:eastAsia="en-US"/>
        </w:rPr>
        <w:t>ְּ:</w:t>
      </w:r>
      <w:r w:rsidR="00D60118">
        <w:rPr>
          <w:rStyle w:val="a5"/>
          <w:rtl/>
          <w:lang w:eastAsia="en-US"/>
        </w:rPr>
        <w:footnoteReference w:id="6"/>
      </w:r>
    </w:p>
    <w:p w14:paraId="29A754FC" w14:textId="77777777" w:rsidR="001419F7" w:rsidRPr="001419F7" w:rsidRDefault="001419F7" w:rsidP="001419F7">
      <w:pPr>
        <w:pStyle w:val="ab"/>
        <w:rPr>
          <w:rtl/>
          <w:lang w:eastAsia="en-US"/>
        </w:rPr>
      </w:pPr>
      <w:r w:rsidRPr="001419F7">
        <w:rPr>
          <w:rtl/>
          <w:lang w:eastAsia="en-US"/>
        </w:rPr>
        <w:t xml:space="preserve">שמות פרק ב </w:t>
      </w:r>
      <w:r>
        <w:rPr>
          <w:rFonts w:hint="cs"/>
          <w:rtl/>
          <w:lang w:eastAsia="en-US"/>
        </w:rPr>
        <w:t xml:space="preserve">פרשת שמות </w:t>
      </w:r>
      <w:r>
        <w:rPr>
          <w:rtl/>
          <w:lang w:eastAsia="en-US"/>
        </w:rPr>
        <w:t>–</w:t>
      </w:r>
      <w:r>
        <w:rPr>
          <w:rFonts w:hint="cs"/>
          <w:rtl/>
          <w:lang w:eastAsia="en-US"/>
        </w:rPr>
        <w:t xml:space="preserve"> מפגש משה ובנות יתרו</w:t>
      </w:r>
    </w:p>
    <w:p w14:paraId="13742283" w14:textId="77777777" w:rsidR="00D24BC9" w:rsidRDefault="001419F7" w:rsidP="000D5DB8">
      <w:pPr>
        <w:pStyle w:val="ac"/>
        <w:rPr>
          <w:rtl/>
          <w:lang w:eastAsia="en-US"/>
        </w:rPr>
      </w:pPr>
      <w:r>
        <w:rPr>
          <w:rFonts w:hint="cs"/>
          <w:rtl/>
          <w:lang w:eastAsia="en-US"/>
        </w:rPr>
        <w:t xml:space="preserve">... </w:t>
      </w:r>
      <w:r w:rsidRPr="001419F7">
        <w:rPr>
          <w:rtl/>
          <w:lang w:eastAsia="en-US"/>
        </w:rPr>
        <w:t>וַיִּבְרַח מֹשֶׁה מִפְּנֵי פַרְעֹה וַיֵּשֶׁב בְּאֶרֶץ מִדְיָן וַיֵּשֶׁב עַל הַבְּאֵר:</w:t>
      </w:r>
      <w:r>
        <w:rPr>
          <w:rFonts w:hint="cs"/>
          <w:rtl/>
          <w:lang w:eastAsia="en-US"/>
        </w:rPr>
        <w:t xml:space="preserve"> </w:t>
      </w:r>
      <w:r w:rsidRPr="001419F7">
        <w:rPr>
          <w:rtl/>
          <w:lang w:eastAsia="en-US"/>
        </w:rPr>
        <w:t xml:space="preserve">וּלְכֹהֵן מִדְיָן שֶׁבַע בָּנוֹת וַתָּבֹאנָה </w:t>
      </w:r>
      <w:proofErr w:type="spellStart"/>
      <w:r w:rsidRPr="001419F7">
        <w:rPr>
          <w:rtl/>
          <w:lang w:eastAsia="en-US"/>
        </w:rPr>
        <w:t>וַתִּדְלֶנָה</w:t>
      </w:r>
      <w:proofErr w:type="spellEnd"/>
      <w:r w:rsidRPr="001419F7">
        <w:rPr>
          <w:rtl/>
          <w:lang w:eastAsia="en-US"/>
        </w:rPr>
        <w:t xml:space="preserve"> וַתְּמַלֶּאנָה אֶת </w:t>
      </w:r>
      <w:proofErr w:type="spellStart"/>
      <w:r w:rsidRPr="001419F7">
        <w:rPr>
          <w:rtl/>
          <w:lang w:eastAsia="en-US"/>
        </w:rPr>
        <w:t>הָרְהָטִים</w:t>
      </w:r>
      <w:proofErr w:type="spellEnd"/>
      <w:r w:rsidRPr="001419F7">
        <w:rPr>
          <w:rtl/>
          <w:lang w:eastAsia="en-US"/>
        </w:rPr>
        <w:t xml:space="preserve"> לְהַשְׁקוֹת צֹאן אֲבִיהֶן:</w:t>
      </w:r>
      <w:r>
        <w:rPr>
          <w:rFonts w:hint="cs"/>
          <w:rtl/>
          <w:lang w:eastAsia="en-US"/>
        </w:rPr>
        <w:t xml:space="preserve"> </w:t>
      </w:r>
      <w:r w:rsidRPr="001419F7">
        <w:rPr>
          <w:rtl/>
          <w:lang w:eastAsia="en-US"/>
        </w:rPr>
        <w:t xml:space="preserve">וַיָּבֹאוּ הָרֹעִים וַיְגָרְשׁוּם </w:t>
      </w:r>
      <w:proofErr w:type="spellStart"/>
      <w:r w:rsidRPr="001419F7">
        <w:rPr>
          <w:rtl/>
          <w:lang w:eastAsia="en-US"/>
        </w:rPr>
        <w:t>וַיָּקָם</w:t>
      </w:r>
      <w:proofErr w:type="spellEnd"/>
      <w:r w:rsidRPr="001419F7">
        <w:rPr>
          <w:rtl/>
          <w:lang w:eastAsia="en-US"/>
        </w:rPr>
        <w:t xml:space="preserve"> מֹשֶׁה וַיּוֹשִׁעָן </w:t>
      </w:r>
      <w:proofErr w:type="spellStart"/>
      <w:r w:rsidRPr="001419F7">
        <w:rPr>
          <w:rtl/>
          <w:lang w:eastAsia="en-US"/>
        </w:rPr>
        <w:t>וַיַּשְׁק</w:t>
      </w:r>
      <w:proofErr w:type="spellEnd"/>
      <w:r w:rsidRPr="001419F7">
        <w:rPr>
          <w:rtl/>
          <w:lang w:eastAsia="en-US"/>
        </w:rPr>
        <w:t>ְ אֶת צֹאנָם:</w:t>
      </w:r>
      <w:r>
        <w:rPr>
          <w:rFonts w:hint="cs"/>
          <w:rtl/>
          <w:lang w:eastAsia="en-US"/>
        </w:rPr>
        <w:t xml:space="preserve"> </w:t>
      </w:r>
      <w:r w:rsidRPr="001419F7">
        <w:rPr>
          <w:rtl/>
          <w:lang w:eastAsia="en-US"/>
        </w:rPr>
        <w:t xml:space="preserve">וַתָּבֹאנָה אֶל </w:t>
      </w:r>
      <w:proofErr w:type="spellStart"/>
      <w:r w:rsidRPr="001419F7">
        <w:rPr>
          <w:rtl/>
          <w:lang w:eastAsia="en-US"/>
        </w:rPr>
        <w:t>רְעוּאֵל</w:t>
      </w:r>
      <w:proofErr w:type="spellEnd"/>
      <w:r w:rsidRPr="001419F7">
        <w:rPr>
          <w:rtl/>
          <w:lang w:eastAsia="en-US"/>
        </w:rPr>
        <w:t xml:space="preserve"> אֲבִיהֶן וַיֹּאמֶר מַדּוּעַ </w:t>
      </w:r>
      <w:proofErr w:type="spellStart"/>
      <w:r w:rsidRPr="001419F7">
        <w:rPr>
          <w:rtl/>
          <w:lang w:eastAsia="en-US"/>
        </w:rPr>
        <w:t>מִהַרְתֶּן</w:t>
      </w:r>
      <w:proofErr w:type="spellEnd"/>
      <w:r w:rsidRPr="001419F7">
        <w:rPr>
          <w:rtl/>
          <w:lang w:eastAsia="en-US"/>
        </w:rPr>
        <w:t xml:space="preserve"> בֹּא הַיּוֹם:</w:t>
      </w:r>
      <w:r>
        <w:rPr>
          <w:rFonts w:hint="cs"/>
          <w:rtl/>
          <w:lang w:eastAsia="en-US"/>
        </w:rPr>
        <w:t xml:space="preserve"> </w:t>
      </w:r>
      <w:r w:rsidRPr="001419F7">
        <w:rPr>
          <w:rtl/>
          <w:lang w:eastAsia="en-US"/>
        </w:rPr>
        <w:t xml:space="preserve">וַתֹּאמַרְןָ אִישׁ מִצְרִי הִצִּילָנוּ מִיַּד הָרֹעִים וְגַם דָּלֹה </w:t>
      </w:r>
      <w:proofErr w:type="spellStart"/>
      <w:r w:rsidRPr="001419F7">
        <w:rPr>
          <w:rtl/>
          <w:lang w:eastAsia="en-US"/>
        </w:rPr>
        <w:t>דָלָה</w:t>
      </w:r>
      <w:proofErr w:type="spellEnd"/>
      <w:r w:rsidRPr="001419F7">
        <w:rPr>
          <w:rtl/>
          <w:lang w:eastAsia="en-US"/>
        </w:rPr>
        <w:t xml:space="preserve"> לָנוּ </w:t>
      </w:r>
      <w:proofErr w:type="spellStart"/>
      <w:r w:rsidRPr="001419F7">
        <w:rPr>
          <w:rtl/>
          <w:lang w:eastAsia="en-US"/>
        </w:rPr>
        <w:t>וַיַּשְׁק</w:t>
      </w:r>
      <w:proofErr w:type="spellEnd"/>
      <w:r w:rsidRPr="001419F7">
        <w:rPr>
          <w:rtl/>
          <w:lang w:eastAsia="en-US"/>
        </w:rPr>
        <w:t>ְ אֶת הַצֹּאן:</w:t>
      </w:r>
      <w:r>
        <w:rPr>
          <w:rFonts w:hint="cs"/>
          <w:rtl/>
          <w:lang w:eastAsia="en-US"/>
        </w:rPr>
        <w:t xml:space="preserve"> </w:t>
      </w:r>
      <w:r w:rsidRPr="001419F7">
        <w:rPr>
          <w:rtl/>
          <w:lang w:eastAsia="en-US"/>
        </w:rPr>
        <w:t xml:space="preserve">וַיֹּאמֶר אֶל </w:t>
      </w:r>
      <w:proofErr w:type="spellStart"/>
      <w:r w:rsidRPr="001419F7">
        <w:rPr>
          <w:rtl/>
          <w:lang w:eastAsia="en-US"/>
        </w:rPr>
        <w:t>בְּנֹתָיו</w:t>
      </w:r>
      <w:proofErr w:type="spellEnd"/>
      <w:r w:rsidRPr="001419F7">
        <w:rPr>
          <w:rtl/>
          <w:lang w:eastAsia="en-US"/>
        </w:rPr>
        <w:t xml:space="preserve"> </w:t>
      </w:r>
      <w:proofErr w:type="spellStart"/>
      <w:r w:rsidRPr="001419F7">
        <w:rPr>
          <w:rtl/>
          <w:lang w:eastAsia="en-US"/>
        </w:rPr>
        <w:t>וְאַיּו</w:t>
      </w:r>
      <w:proofErr w:type="spellEnd"/>
      <w:r w:rsidRPr="001419F7">
        <w:rPr>
          <w:rtl/>
          <w:lang w:eastAsia="en-US"/>
        </w:rPr>
        <w:t>ֹ לָמָּה זֶּה עֲזַבְתֶּן אֶת הָאִישׁ קִרְאֶן לוֹ וְיֹאכַל לָחֶם:</w:t>
      </w:r>
      <w:r>
        <w:rPr>
          <w:rFonts w:hint="cs"/>
          <w:rtl/>
          <w:lang w:eastAsia="en-US"/>
        </w:rPr>
        <w:t xml:space="preserve"> </w:t>
      </w:r>
      <w:r w:rsidRPr="001419F7">
        <w:rPr>
          <w:rtl/>
          <w:lang w:eastAsia="en-US"/>
        </w:rPr>
        <w:t xml:space="preserve">וַיּוֹאֶל מֹשֶׁה לָשֶׁבֶת אֶת הָאִישׁ </w:t>
      </w:r>
      <w:proofErr w:type="spellStart"/>
      <w:r w:rsidRPr="001419F7">
        <w:rPr>
          <w:rtl/>
          <w:lang w:eastAsia="en-US"/>
        </w:rPr>
        <w:t>וַיִּתֵּן</w:t>
      </w:r>
      <w:proofErr w:type="spellEnd"/>
      <w:r w:rsidRPr="001419F7">
        <w:rPr>
          <w:rtl/>
          <w:lang w:eastAsia="en-US"/>
        </w:rPr>
        <w:t xml:space="preserve"> אֶת צִפֹּרָה בִתּוֹ לְמֹשֶׁה:</w:t>
      </w:r>
      <w:r w:rsidR="00D60118">
        <w:rPr>
          <w:rStyle w:val="a5"/>
          <w:rtl/>
          <w:lang w:eastAsia="en-US"/>
        </w:rPr>
        <w:footnoteReference w:id="7"/>
      </w:r>
    </w:p>
    <w:p w14:paraId="695CC2B2" w14:textId="77777777" w:rsidR="007C117C" w:rsidRDefault="007C117C" w:rsidP="00D60118">
      <w:pPr>
        <w:pStyle w:val="ab"/>
        <w:rPr>
          <w:rtl/>
          <w:lang w:eastAsia="en-US"/>
        </w:rPr>
      </w:pPr>
      <w:r>
        <w:rPr>
          <w:rtl/>
          <w:lang w:eastAsia="en-US"/>
        </w:rPr>
        <w:t xml:space="preserve">במדבר </w:t>
      </w:r>
      <w:r>
        <w:rPr>
          <w:rFonts w:hint="cs"/>
          <w:rtl/>
          <w:lang w:eastAsia="en-US"/>
        </w:rPr>
        <w:t xml:space="preserve">פרק </w:t>
      </w:r>
      <w:proofErr w:type="spellStart"/>
      <w:r>
        <w:rPr>
          <w:rFonts w:hint="cs"/>
          <w:rtl/>
          <w:lang w:eastAsia="en-US"/>
        </w:rPr>
        <w:t>כא</w:t>
      </w:r>
      <w:proofErr w:type="spellEnd"/>
      <w:r>
        <w:rPr>
          <w:rFonts w:hint="cs"/>
          <w:rtl/>
          <w:lang w:eastAsia="en-US"/>
        </w:rPr>
        <w:t xml:space="preserve"> </w:t>
      </w:r>
      <w:r>
        <w:rPr>
          <w:rtl/>
          <w:lang w:eastAsia="en-US"/>
        </w:rPr>
        <w:t xml:space="preserve">פרשת </w:t>
      </w:r>
      <w:proofErr w:type="spellStart"/>
      <w:r>
        <w:rPr>
          <w:rtl/>
          <w:lang w:eastAsia="en-US"/>
        </w:rPr>
        <w:t>חקת</w:t>
      </w:r>
      <w:proofErr w:type="spellEnd"/>
      <w:r>
        <w:rPr>
          <w:rtl/>
          <w:lang w:eastAsia="en-US"/>
        </w:rPr>
        <w:t xml:space="preserve"> –</w:t>
      </w:r>
      <w:r>
        <w:rPr>
          <w:rFonts w:hint="cs"/>
          <w:rtl/>
          <w:lang w:eastAsia="en-US"/>
        </w:rPr>
        <w:t xml:space="preserve"> שירת הבאר</w:t>
      </w:r>
    </w:p>
    <w:p w14:paraId="26A60EF7" w14:textId="77777777" w:rsidR="007C117C" w:rsidRDefault="007C117C" w:rsidP="00310CB9">
      <w:pPr>
        <w:pStyle w:val="ac"/>
        <w:rPr>
          <w:rtl/>
          <w:lang w:eastAsia="en-US"/>
        </w:rPr>
      </w:pPr>
      <w:r>
        <w:rPr>
          <w:rtl/>
          <w:lang w:eastAsia="en-US"/>
        </w:rPr>
        <w:t>וּמִשָּׁם בְּאֵרָה הִוא הַבְּאֵר אֲשֶׁר אָמַר ה' לְמֹשֶׁה אֱסֹף אֶת הָעָם וְאֶתְּנָה לָהֶם מָיִם: ס</w:t>
      </w:r>
      <w:r w:rsidR="00310CB9">
        <w:rPr>
          <w:rFonts w:hint="cs"/>
          <w:rtl/>
          <w:lang w:eastAsia="en-US"/>
        </w:rPr>
        <w:t xml:space="preserve"> </w:t>
      </w:r>
      <w:r>
        <w:rPr>
          <w:rtl/>
          <w:lang w:eastAsia="en-US"/>
        </w:rPr>
        <w:t>אָז יָשִׁיר יִשְׂרָאֵל אֶת הַשִּׁירָה הַזֹּאת עֲלִי בְאֵר עֱנוּ לָהּ:</w:t>
      </w:r>
      <w:r w:rsidR="00310CB9">
        <w:rPr>
          <w:rFonts w:hint="cs"/>
          <w:rtl/>
          <w:lang w:eastAsia="en-US"/>
        </w:rPr>
        <w:t xml:space="preserve"> </w:t>
      </w:r>
      <w:r>
        <w:rPr>
          <w:rtl/>
          <w:lang w:eastAsia="en-US"/>
        </w:rPr>
        <w:t xml:space="preserve">בְּאֵר חֲפָרוּהָ שָׂרִים כָּרוּהָ נְדִיבֵי הָעָם </w:t>
      </w:r>
      <w:proofErr w:type="spellStart"/>
      <w:r>
        <w:rPr>
          <w:rtl/>
          <w:lang w:eastAsia="en-US"/>
        </w:rPr>
        <w:t>בִּמְחֹקֵק</w:t>
      </w:r>
      <w:proofErr w:type="spellEnd"/>
      <w:r>
        <w:rPr>
          <w:rtl/>
          <w:lang w:eastAsia="en-US"/>
        </w:rPr>
        <w:t xml:space="preserve"> בְּמִשְׁעֲנֹתָם וּמִמִּדְבָּר מַתָּנָה</w:t>
      </w:r>
      <w:r w:rsidR="0098442E">
        <w:rPr>
          <w:rFonts w:hint="cs"/>
          <w:rtl/>
          <w:lang w:eastAsia="en-US"/>
        </w:rPr>
        <w:t>.</w:t>
      </w:r>
      <w:r w:rsidR="0098442E">
        <w:rPr>
          <w:rStyle w:val="a5"/>
          <w:rtl/>
          <w:lang w:eastAsia="en-US"/>
        </w:rPr>
        <w:footnoteReference w:id="8"/>
      </w:r>
      <w:r>
        <w:rPr>
          <w:rtl/>
          <w:lang w:eastAsia="en-US"/>
        </w:rPr>
        <w:t xml:space="preserve"> </w:t>
      </w:r>
    </w:p>
    <w:p w14:paraId="4B98ED93" w14:textId="77777777" w:rsidR="00F06195" w:rsidRDefault="00F06195" w:rsidP="00846AC6">
      <w:pPr>
        <w:pStyle w:val="ab"/>
        <w:rPr>
          <w:rtl/>
          <w:lang w:eastAsia="en-US"/>
        </w:rPr>
      </w:pPr>
      <w:r>
        <w:rPr>
          <w:rtl/>
          <w:lang w:eastAsia="en-US"/>
        </w:rPr>
        <w:t>שמואל א פרק ט</w:t>
      </w:r>
      <w:r w:rsidR="00846AC6">
        <w:rPr>
          <w:rFonts w:hint="cs"/>
          <w:rtl/>
          <w:lang w:eastAsia="en-US"/>
        </w:rPr>
        <w:t xml:space="preserve"> </w:t>
      </w:r>
      <w:r w:rsidR="00846AC6">
        <w:rPr>
          <w:rtl/>
          <w:lang w:eastAsia="en-US"/>
        </w:rPr>
        <w:t>–</w:t>
      </w:r>
      <w:r w:rsidR="00846AC6">
        <w:rPr>
          <w:rFonts w:hint="cs"/>
          <w:rtl/>
          <w:lang w:eastAsia="en-US"/>
        </w:rPr>
        <w:t xml:space="preserve"> שאול והנערות היוצאות לשאוב מים</w:t>
      </w:r>
    </w:p>
    <w:p w14:paraId="44DF040F" w14:textId="77777777" w:rsidR="00F06195" w:rsidRDefault="00F06195" w:rsidP="000D5DB8">
      <w:pPr>
        <w:pStyle w:val="ac"/>
        <w:rPr>
          <w:rtl/>
          <w:lang w:eastAsia="en-US"/>
        </w:rPr>
      </w:pPr>
      <w:r>
        <w:rPr>
          <w:rtl/>
          <w:lang w:eastAsia="en-US"/>
        </w:rPr>
        <w:t xml:space="preserve">וַיֹּאמֶר שָׁאוּל לְנַעֲרוֹ טוֹב דְּבָרְךָ לְכָה נֵלֵכָה וַיֵּלְכוּ אֶל הָעִיר אֲשֶׁר שָׁם אִישׁ </w:t>
      </w:r>
      <w:proofErr w:type="spellStart"/>
      <w:r>
        <w:rPr>
          <w:rtl/>
          <w:lang w:eastAsia="en-US"/>
        </w:rPr>
        <w:t>הָאֱלֹהִים</w:t>
      </w:r>
      <w:proofErr w:type="spellEnd"/>
      <w:r>
        <w:rPr>
          <w:rtl/>
          <w:lang w:eastAsia="en-US"/>
        </w:rPr>
        <w:t>:</w:t>
      </w:r>
      <w:r w:rsidR="00846AC6">
        <w:rPr>
          <w:rFonts w:hint="cs"/>
          <w:rtl/>
          <w:lang w:eastAsia="en-US"/>
        </w:rPr>
        <w:t xml:space="preserve"> </w:t>
      </w:r>
      <w:r>
        <w:rPr>
          <w:rtl/>
          <w:lang w:eastAsia="en-US"/>
        </w:rPr>
        <w:t xml:space="preserve">הֵמָּה עֹלִים בְּמַעֲלֵה הָעִיר וְהֵמָּה מָצְאוּ נְעָרוֹת </w:t>
      </w:r>
      <w:proofErr w:type="spellStart"/>
      <w:r>
        <w:rPr>
          <w:rtl/>
          <w:lang w:eastAsia="en-US"/>
        </w:rPr>
        <w:t>יֹצְאוֹת</w:t>
      </w:r>
      <w:proofErr w:type="spellEnd"/>
      <w:r>
        <w:rPr>
          <w:rtl/>
          <w:lang w:eastAsia="en-US"/>
        </w:rPr>
        <w:t xml:space="preserve"> </w:t>
      </w:r>
      <w:proofErr w:type="spellStart"/>
      <w:r>
        <w:rPr>
          <w:rtl/>
          <w:lang w:eastAsia="en-US"/>
        </w:rPr>
        <w:t>לִשְׁאֹב</w:t>
      </w:r>
      <w:proofErr w:type="spellEnd"/>
      <w:r>
        <w:rPr>
          <w:rtl/>
          <w:lang w:eastAsia="en-US"/>
        </w:rPr>
        <w:t xml:space="preserve"> מָיִם וַיֹּאמְרוּ לָהֶן הֲיֵשׁ בָּזֶה הָרֹאֶה:</w:t>
      </w:r>
      <w:r w:rsidR="00846AC6">
        <w:rPr>
          <w:rFonts w:hint="cs"/>
          <w:rtl/>
          <w:lang w:eastAsia="en-US"/>
        </w:rPr>
        <w:t xml:space="preserve"> </w:t>
      </w:r>
      <w:r>
        <w:rPr>
          <w:rtl/>
          <w:lang w:eastAsia="en-US"/>
        </w:rPr>
        <w:t>וַתַּעֲנֶינָה אוֹתָם וַתֹּאמַרְנָה יֵּשׁ הִנֵּה לְפָנֶיךָ מַהֵר עַתָּה כִּי הַיּוֹם בָּא לָעִיר כִּי זֶבַח הַיּוֹם לָעָם בַּבָּמָה:</w:t>
      </w:r>
      <w:r w:rsidR="00846AC6">
        <w:rPr>
          <w:rFonts w:hint="cs"/>
          <w:rtl/>
          <w:lang w:eastAsia="en-US"/>
        </w:rPr>
        <w:t xml:space="preserve"> </w:t>
      </w:r>
      <w:proofErr w:type="spellStart"/>
      <w:r>
        <w:rPr>
          <w:rtl/>
          <w:lang w:eastAsia="en-US"/>
        </w:rPr>
        <w:t>כְּבֹאֲכֶם</w:t>
      </w:r>
      <w:proofErr w:type="spellEnd"/>
      <w:r>
        <w:rPr>
          <w:rtl/>
          <w:lang w:eastAsia="en-US"/>
        </w:rPr>
        <w:t xml:space="preserve"> הָעִיר כֵּן תִּמְצְאוּן אֹתוֹ בְּטֶרֶם יַעֲלֶה </w:t>
      </w:r>
      <w:proofErr w:type="spellStart"/>
      <w:r>
        <w:rPr>
          <w:rtl/>
          <w:lang w:eastAsia="en-US"/>
        </w:rPr>
        <w:t>הַבָּמָתָה</w:t>
      </w:r>
      <w:proofErr w:type="spellEnd"/>
      <w:r>
        <w:rPr>
          <w:rtl/>
          <w:lang w:eastAsia="en-US"/>
        </w:rPr>
        <w:t xml:space="preserve"> לֶאֱכֹל כִּי לֹא יֹאכַל הָעָם עַד בֹּאוֹ כִּי  הוּא יְבָרֵךְ הַזֶּבַח אַחֲרֵי כֵן יֹאכְלוּ הַקְּרֻאִים וְעַתָּה עֲלוּ כִּי אֹתוֹ כְהַיּוֹם תִּמְצְאוּן אֹתוֹ:</w:t>
      </w:r>
      <w:r w:rsidR="006C3430">
        <w:rPr>
          <w:rStyle w:val="a5"/>
          <w:rtl/>
          <w:lang w:eastAsia="en-US"/>
        </w:rPr>
        <w:footnoteReference w:id="9"/>
      </w:r>
    </w:p>
    <w:p w14:paraId="3AAB7D41" w14:textId="77777777" w:rsidR="002F3627" w:rsidRDefault="002F3627" w:rsidP="00846AC6">
      <w:pPr>
        <w:pStyle w:val="ab"/>
        <w:rPr>
          <w:rtl/>
          <w:lang w:eastAsia="en-US"/>
        </w:rPr>
      </w:pPr>
      <w:r>
        <w:rPr>
          <w:rtl/>
          <w:lang w:eastAsia="en-US"/>
        </w:rPr>
        <w:lastRenderedPageBreak/>
        <w:t xml:space="preserve">שמואל ב </w:t>
      </w:r>
      <w:proofErr w:type="spellStart"/>
      <w:r>
        <w:rPr>
          <w:rtl/>
          <w:lang w:eastAsia="en-US"/>
        </w:rPr>
        <w:t>יז</w:t>
      </w:r>
      <w:proofErr w:type="spellEnd"/>
      <w:r>
        <w:rPr>
          <w:rtl/>
          <w:lang w:eastAsia="en-US"/>
        </w:rPr>
        <w:t xml:space="preserve"> </w:t>
      </w:r>
      <w:proofErr w:type="spellStart"/>
      <w:r>
        <w:rPr>
          <w:rtl/>
          <w:lang w:eastAsia="en-US"/>
        </w:rPr>
        <w:t>יז</w:t>
      </w:r>
      <w:proofErr w:type="spellEnd"/>
      <w:r>
        <w:rPr>
          <w:rtl/>
          <w:lang w:eastAsia="en-US"/>
        </w:rPr>
        <w:t xml:space="preserve"> -</w:t>
      </w:r>
      <w:proofErr w:type="spellStart"/>
      <w:r>
        <w:rPr>
          <w:rtl/>
          <w:lang w:eastAsia="en-US"/>
        </w:rPr>
        <w:t>יט</w:t>
      </w:r>
      <w:proofErr w:type="spellEnd"/>
      <w:r w:rsidR="00846AC6">
        <w:rPr>
          <w:rFonts w:hint="cs"/>
          <w:rtl/>
          <w:lang w:eastAsia="en-US"/>
        </w:rPr>
        <w:t xml:space="preserve"> </w:t>
      </w:r>
      <w:r w:rsidR="00846AC6">
        <w:rPr>
          <w:rtl/>
          <w:lang w:eastAsia="en-US"/>
        </w:rPr>
        <w:t>–</w:t>
      </w:r>
      <w:r w:rsidR="00846AC6">
        <w:rPr>
          <w:rFonts w:hint="cs"/>
          <w:rtl/>
          <w:lang w:eastAsia="en-US"/>
        </w:rPr>
        <w:t xml:space="preserve"> הבאר כמקום מסתור</w:t>
      </w:r>
    </w:p>
    <w:p w14:paraId="5FF0FD3B" w14:textId="77777777" w:rsidR="002F3627" w:rsidRDefault="002F3627" w:rsidP="006C3430">
      <w:pPr>
        <w:pStyle w:val="ac"/>
        <w:rPr>
          <w:rtl/>
          <w:lang w:eastAsia="en-US"/>
        </w:rPr>
      </w:pPr>
      <w:r>
        <w:rPr>
          <w:rtl/>
          <w:lang w:eastAsia="en-US"/>
        </w:rPr>
        <w:t xml:space="preserve">וִיהוֹנָתָן </w:t>
      </w:r>
      <w:proofErr w:type="spellStart"/>
      <w:r>
        <w:rPr>
          <w:rtl/>
          <w:lang w:eastAsia="en-US"/>
        </w:rPr>
        <w:t>וַאֲחִימַעַץ</w:t>
      </w:r>
      <w:proofErr w:type="spellEnd"/>
      <w:r>
        <w:rPr>
          <w:rtl/>
          <w:lang w:eastAsia="en-US"/>
        </w:rPr>
        <w:t xml:space="preserve"> עֹמְדִים בְּעֵין רֹגֵל וְהָלְכָה הַשִּׁפְחָה וְהִגִּידָה לָהֶם וְהֵם יֵלְכוּ וְהִגִּידוּ לַמֶּלֶךְ דָּוִד כִּי לֹא יוּכְלוּ לְהֵרָאוֹת לָבוֹא הָעִירָה:</w:t>
      </w:r>
      <w:r w:rsidR="006C3430">
        <w:rPr>
          <w:rFonts w:hint="cs"/>
          <w:rtl/>
          <w:lang w:eastAsia="en-US"/>
        </w:rPr>
        <w:t xml:space="preserve"> </w:t>
      </w:r>
      <w:r>
        <w:rPr>
          <w:rtl/>
          <w:lang w:eastAsia="en-US"/>
        </w:rPr>
        <w:t xml:space="preserve">וַיַּרְא אֹתָם נַעַר </w:t>
      </w:r>
      <w:proofErr w:type="spellStart"/>
      <w:r>
        <w:rPr>
          <w:rtl/>
          <w:lang w:eastAsia="en-US"/>
        </w:rPr>
        <w:t>וַיַּגֵּד</w:t>
      </w:r>
      <w:proofErr w:type="spellEnd"/>
      <w:r>
        <w:rPr>
          <w:rtl/>
          <w:lang w:eastAsia="en-US"/>
        </w:rPr>
        <w:t xml:space="preserve"> </w:t>
      </w:r>
      <w:proofErr w:type="spellStart"/>
      <w:r>
        <w:rPr>
          <w:rtl/>
          <w:lang w:eastAsia="en-US"/>
        </w:rPr>
        <w:t>לְאַבְשָׁלֹם</w:t>
      </w:r>
      <w:proofErr w:type="spellEnd"/>
      <w:r>
        <w:rPr>
          <w:rtl/>
          <w:lang w:eastAsia="en-US"/>
        </w:rPr>
        <w:t xml:space="preserve"> וַיֵּלְכוּ שְׁנֵיהֶם מְהֵרָה וַיָּבֹאוּ אֶל בֵּית אִישׁ בְּבַחוּרִים וְלוֹ בְאֵר בַּחֲצֵרוֹ וַיֵּרְדוּ שָׁם:</w:t>
      </w:r>
      <w:r w:rsidR="006C3430">
        <w:rPr>
          <w:rFonts w:hint="cs"/>
          <w:rtl/>
          <w:lang w:eastAsia="en-US"/>
        </w:rPr>
        <w:t xml:space="preserve"> </w:t>
      </w:r>
      <w:proofErr w:type="spellStart"/>
      <w:r>
        <w:rPr>
          <w:rtl/>
          <w:lang w:eastAsia="en-US"/>
        </w:rPr>
        <w:t>וַתִּקַּח</w:t>
      </w:r>
      <w:proofErr w:type="spellEnd"/>
      <w:r>
        <w:rPr>
          <w:rtl/>
          <w:lang w:eastAsia="en-US"/>
        </w:rPr>
        <w:t xml:space="preserve"> </w:t>
      </w:r>
      <w:proofErr w:type="spellStart"/>
      <w:r>
        <w:rPr>
          <w:rtl/>
          <w:lang w:eastAsia="en-US"/>
        </w:rPr>
        <w:t>הָאִשָּׁה</w:t>
      </w:r>
      <w:proofErr w:type="spellEnd"/>
      <w:r>
        <w:rPr>
          <w:rtl/>
          <w:lang w:eastAsia="en-US"/>
        </w:rPr>
        <w:t xml:space="preserve"> וַתִּפְרֹשׂ אֶת הַמָּסָךְ עַל פְּנֵי הַבְּאֵר וַתִּשְׁטַח עָלָיו הָרִפוֹת וְלֹא נוֹדַע דָּבָר:</w:t>
      </w:r>
      <w:r w:rsidR="008A26B4">
        <w:rPr>
          <w:rStyle w:val="a5"/>
          <w:rtl/>
          <w:lang w:eastAsia="en-US"/>
        </w:rPr>
        <w:footnoteReference w:id="10"/>
      </w:r>
    </w:p>
    <w:p w14:paraId="3B2F9960" w14:textId="77777777" w:rsidR="002F3627" w:rsidRDefault="002F3627" w:rsidP="006C3430">
      <w:pPr>
        <w:pStyle w:val="ab"/>
        <w:rPr>
          <w:rtl/>
          <w:lang w:eastAsia="en-US"/>
        </w:rPr>
      </w:pPr>
      <w:r>
        <w:rPr>
          <w:rtl/>
          <w:lang w:eastAsia="en-US"/>
        </w:rPr>
        <w:t xml:space="preserve">שמואל ב פרק </w:t>
      </w:r>
      <w:proofErr w:type="spellStart"/>
      <w:r>
        <w:rPr>
          <w:rtl/>
          <w:lang w:eastAsia="en-US"/>
        </w:rPr>
        <w:t>כג</w:t>
      </w:r>
      <w:proofErr w:type="spellEnd"/>
      <w:r>
        <w:rPr>
          <w:rtl/>
          <w:lang w:eastAsia="en-US"/>
        </w:rPr>
        <w:t xml:space="preserve"> פסוק</w:t>
      </w:r>
      <w:r w:rsidR="006C3430">
        <w:rPr>
          <w:rFonts w:hint="cs"/>
          <w:rtl/>
          <w:lang w:eastAsia="en-US"/>
        </w:rPr>
        <w:t>ים</w:t>
      </w:r>
      <w:r>
        <w:rPr>
          <w:rtl/>
          <w:lang w:eastAsia="en-US"/>
        </w:rPr>
        <w:t xml:space="preserve"> </w:t>
      </w:r>
      <w:r w:rsidR="008A26B4">
        <w:rPr>
          <w:rFonts w:hint="cs"/>
          <w:rtl/>
          <w:lang w:eastAsia="en-US"/>
        </w:rPr>
        <w:t>יד</w:t>
      </w:r>
      <w:r>
        <w:rPr>
          <w:rtl/>
          <w:lang w:eastAsia="en-US"/>
        </w:rPr>
        <w:t>-</w:t>
      </w:r>
      <w:proofErr w:type="spellStart"/>
      <w:r>
        <w:rPr>
          <w:rtl/>
          <w:lang w:eastAsia="en-US"/>
        </w:rPr>
        <w:t>יז</w:t>
      </w:r>
      <w:proofErr w:type="spellEnd"/>
      <w:r w:rsidR="00334C64">
        <w:rPr>
          <w:rStyle w:val="a5"/>
          <w:rtl/>
          <w:lang w:eastAsia="en-US"/>
        </w:rPr>
        <w:footnoteReference w:id="11"/>
      </w:r>
      <w:r w:rsidR="006C3430">
        <w:rPr>
          <w:rFonts w:hint="cs"/>
          <w:rtl/>
          <w:lang w:eastAsia="en-US"/>
        </w:rPr>
        <w:t xml:space="preserve"> </w:t>
      </w:r>
      <w:r w:rsidR="006C3430">
        <w:rPr>
          <w:rFonts w:cs="David"/>
          <w:rtl/>
          <w:lang w:eastAsia="en-US"/>
        </w:rPr>
        <w:t>–</w:t>
      </w:r>
      <w:r w:rsidR="006C3430">
        <w:rPr>
          <w:rFonts w:hint="cs"/>
          <w:rtl/>
          <w:lang w:eastAsia="en-US"/>
        </w:rPr>
        <w:t xml:space="preserve"> בור (באר) בית לחם</w:t>
      </w:r>
    </w:p>
    <w:p w14:paraId="2C1BC2A8" w14:textId="77777777" w:rsidR="002F3627" w:rsidRDefault="008A26B4" w:rsidP="008A26B4">
      <w:pPr>
        <w:pStyle w:val="ac"/>
        <w:rPr>
          <w:rtl/>
          <w:lang w:eastAsia="en-US"/>
        </w:rPr>
      </w:pPr>
      <w:r>
        <w:rPr>
          <w:rtl/>
          <w:lang w:eastAsia="en-US"/>
        </w:rPr>
        <w:t xml:space="preserve">וְדָוִד אָז בַּמְּצוּדָה וּמַצַּב פְּלִשְׁתִּים אָז בֵּית לָחֶם: </w:t>
      </w:r>
      <w:proofErr w:type="spellStart"/>
      <w:r w:rsidR="002F3627">
        <w:rPr>
          <w:rtl/>
          <w:lang w:eastAsia="en-US"/>
        </w:rPr>
        <w:t>וַיִּתְאַוֶּה</w:t>
      </w:r>
      <w:proofErr w:type="spellEnd"/>
      <w:r w:rsidR="002F3627">
        <w:rPr>
          <w:rtl/>
          <w:lang w:eastAsia="en-US"/>
        </w:rPr>
        <w:t xml:space="preserve"> דָוִד וַיֹּאמַר מִי יַשְׁקֵנִי מַיִם מִבֹּאר בֵּית לֶחֶם אֲשֶׁר בַּשָּׁעַר:</w:t>
      </w:r>
      <w:r w:rsidR="006C3430">
        <w:rPr>
          <w:rFonts w:hint="cs"/>
          <w:rtl/>
          <w:lang w:eastAsia="en-US"/>
        </w:rPr>
        <w:t xml:space="preserve"> </w:t>
      </w:r>
      <w:r w:rsidR="002F3627">
        <w:rPr>
          <w:rtl/>
          <w:lang w:eastAsia="en-US"/>
        </w:rPr>
        <w:t xml:space="preserve">וַיִּבְקְעוּ שְׁלֹשֶׁת הַגִּבֹּרִים בְּמַחֲנֵה פְלִשְׁתִּים וַיִּשְׁאֲבוּ מַיִם מִבֹּאר בֵּית לֶחֶם אֲשֶׁר בַּשַּׁעַר </w:t>
      </w:r>
      <w:proofErr w:type="spellStart"/>
      <w:r w:rsidR="002F3627">
        <w:rPr>
          <w:rtl/>
          <w:lang w:eastAsia="en-US"/>
        </w:rPr>
        <w:t>וַיִּשְׂאו</w:t>
      </w:r>
      <w:proofErr w:type="spellEnd"/>
      <w:r w:rsidR="002F3627">
        <w:rPr>
          <w:rtl/>
          <w:lang w:eastAsia="en-US"/>
        </w:rPr>
        <w:t xml:space="preserve">ּ וַיָּבִאוּ אֶל דָּוִד וְלֹא אָבָה לִשְׁתּוֹתָם </w:t>
      </w:r>
      <w:proofErr w:type="spellStart"/>
      <w:r w:rsidR="002F3627">
        <w:rPr>
          <w:rtl/>
          <w:lang w:eastAsia="en-US"/>
        </w:rPr>
        <w:t>וַיַּסֵּך</w:t>
      </w:r>
      <w:proofErr w:type="spellEnd"/>
      <w:r w:rsidR="002F3627">
        <w:rPr>
          <w:rtl/>
          <w:lang w:eastAsia="en-US"/>
        </w:rPr>
        <w:t>ְ אֹתָם לַה':</w:t>
      </w:r>
      <w:r w:rsidR="006C3430">
        <w:rPr>
          <w:rFonts w:hint="cs"/>
          <w:rtl/>
          <w:lang w:eastAsia="en-US"/>
        </w:rPr>
        <w:t xml:space="preserve"> </w:t>
      </w:r>
      <w:r w:rsidR="002F3627">
        <w:rPr>
          <w:rtl/>
          <w:lang w:eastAsia="en-US"/>
        </w:rPr>
        <w:t xml:space="preserve">וַיֹּאמֶר חָלִילָה לִּי ה' מֵעֲשֹׂתִי זֹאת הֲדַם הָאֲנָשִׁים הַהֹלְכִים </w:t>
      </w:r>
      <w:proofErr w:type="spellStart"/>
      <w:r w:rsidR="002F3627">
        <w:rPr>
          <w:rtl/>
          <w:lang w:eastAsia="en-US"/>
        </w:rPr>
        <w:t>בְּנַפְשׁוֹתָם</w:t>
      </w:r>
      <w:proofErr w:type="spellEnd"/>
      <w:r w:rsidR="002F3627">
        <w:rPr>
          <w:rtl/>
          <w:lang w:eastAsia="en-US"/>
        </w:rPr>
        <w:t xml:space="preserve"> וְלֹא אָבָה לִשְׁתּוֹתָם אֵלֶּה עָשׂוּ שְׁלֹשֶׁת הַגִּבֹּרִים:</w:t>
      </w:r>
      <w:r w:rsidR="00C61917">
        <w:rPr>
          <w:rStyle w:val="a5"/>
          <w:rtl/>
          <w:lang w:eastAsia="en-US"/>
        </w:rPr>
        <w:footnoteReference w:id="12"/>
      </w:r>
    </w:p>
    <w:p w14:paraId="40076526" w14:textId="77777777" w:rsidR="006134BF" w:rsidRPr="0056530A" w:rsidRDefault="006134BF" w:rsidP="006134BF">
      <w:pPr>
        <w:pStyle w:val="ab"/>
        <w:rPr>
          <w:rtl/>
          <w:lang w:eastAsia="en-US"/>
        </w:rPr>
      </w:pPr>
      <w:r w:rsidRPr="0056530A">
        <w:rPr>
          <w:rFonts w:hint="eastAsia"/>
          <w:rtl/>
          <w:lang w:eastAsia="en-US"/>
        </w:rPr>
        <w:t>מסכת</w:t>
      </w:r>
      <w:r w:rsidRPr="0056530A">
        <w:rPr>
          <w:rtl/>
          <w:lang w:eastAsia="en-US"/>
        </w:rPr>
        <w:t xml:space="preserve"> </w:t>
      </w:r>
      <w:r w:rsidRPr="0056530A">
        <w:rPr>
          <w:rFonts w:hint="eastAsia"/>
          <w:rtl/>
          <w:lang w:eastAsia="en-US"/>
        </w:rPr>
        <w:t>אבות</w:t>
      </w:r>
      <w:r w:rsidRPr="0056530A">
        <w:rPr>
          <w:rtl/>
          <w:lang w:eastAsia="en-US"/>
        </w:rPr>
        <w:t xml:space="preserve"> </w:t>
      </w:r>
      <w:r w:rsidRPr="0056530A">
        <w:rPr>
          <w:rFonts w:hint="eastAsia"/>
          <w:rtl/>
          <w:lang w:eastAsia="en-US"/>
        </w:rPr>
        <w:t>דרבי</w:t>
      </w:r>
      <w:r w:rsidRPr="0056530A">
        <w:rPr>
          <w:rtl/>
          <w:lang w:eastAsia="en-US"/>
        </w:rPr>
        <w:t xml:space="preserve"> </w:t>
      </w:r>
      <w:r w:rsidRPr="0056530A">
        <w:rPr>
          <w:rFonts w:hint="eastAsia"/>
          <w:rtl/>
          <w:lang w:eastAsia="en-US"/>
        </w:rPr>
        <w:t>נתן</w:t>
      </w:r>
      <w:r w:rsidRPr="0056530A">
        <w:rPr>
          <w:rtl/>
          <w:lang w:eastAsia="en-US"/>
        </w:rPr>
        <w:t xml:space="preserve"> </w:t>
      </w:r>
      <w:r w:rsidRPr="0056530A">
        <w:rPr>
          <w:rFonts w:hint="eastAsia"/>
          <w:rtl/>
          <w:lang w:eastAsia="en-US"/>
        </w:rPr>
        <w:t>נוסח</w:t>
      </w:r>
      <w:r w:rsidRPr="0056530A">
        <w:rPr>
          <w:rtl/>
          <w:lang w:eastAsia="en-US"/>
        </w:rPr>
        <w:t xml:space="preserve"> </w:t>
      </w:r>
      <w:r w:rsidRPr="0056530A">
        <w:rPr>
          <w:rFonts w:hint="eastAsia"/>
          <w:rtl/>
          <w:lang w:eastAsia="en-US"/>
        </w:rPr>
        <w:t>א</w:t>
      </w:r>
      <w:r w:rsidRPr="0056530A">
        <w:rPr>
          <w:rtl/>
          <w:lang w:eastAsia="en-US"/>
        </w:rPr>
        <w:t xml:space="preserve"> </w:t>
      </w:r>
      <w:r w:rsidRPr="0056530A">
        <w:rPr>
          <w:rFonts w:hint="eastAsia"/>
          <w:rtl/>
          <w:lang w:eastAsia="en-US"/>
        </w:rPr>
        <w:t>פרק</w:t>
      </w:r>
      <w:r w:rsidRPr="0056530A">
        <w:rPr>
          <w:rtl/>
          <w:lang w:eastAsia="en-US"/>
        </w:rPr>
        <w:t xml:space="preserve"> </w:t>
      </w:r>
      <w:r w:rsidRPr="0056530A">
        <w:rPr>
          <w:rFonts w:hint="eastAsia"/>
          <w:rtl/>
          <w:lang w:eastAsia="en-US"/>
        </w:rPr>
        <w:t>ו</w:t>
      </w:r>
      <w:r w:rsidRPr="0056530A">
        <w:rPr>
          <w:rtl/>
          <w:lang w:eastAsia="en-US"/>
        </w:rPr>
        <w:t xml:space="preserve"> </w:t>
      </w:r>
      <w:r w:rsidR="00413152">
        <w:rPr>
          <w:rtl/>
          <w:lang w:eastAsia="en-US"/>
        </w:rPr>
        <w:t>–</w:t>
      </w:r>
      <w:r w:rsidR="006C3430">
        <w:rPr>
          <w:rFonts w:hint="cs"/>
          <w:rtl/>
          <w:lang w:eastAsia="en-US"/>
        </w:rPr>
        <w:t xml:space="preserve"> </w:t>
      </w:r>
      <w:r w:rsidR="00413152">
        <w:rPr>
          <w:rFonts w:hint="cs"/>
          <w:rtl/>
          <w:lang w:eastAsia="en-US"/>
        </w:rPr>
        <w:t>באר ר' עקיבא</w:t>
      </w:r>
    </w:p>
    <w:p w14:paraId="76C02C88" w14:textId="77777777" w:rsidR="00413152" w:rsidRDefault="006134BF" w:rsidP="00B26F31">
      <w:pPr>
        <w:pStyle w:val="ac"/>
        <w:rPr>
          <w:rtl/>
          <w:lang w:eastAsia="en-US"/>
        </w:rPr>
      </w:pPr>
      <w:r w:rsidRPr="0056530A">
        <w:rPr>
          <w:rFonts w:hint="eastAsia"/>
          <w:rtl/>
          <w:lang w:eastAsia="en-US"/>
        </w:rPr>
        <w:t>מה</w:t>
      </w:r>
      <w:r w:rsidRPr="0056530A">
        <w:rPr>
          <w:rtl/>
          <w:lang w:eastAsia="en-US"/>
        </w:rPr>
        <w:t xml:space="preserve"> </w:t>
      </w:r>
      <w:r w:rsidRPr="0056530A">
        <w:rPr>
          <w:rFonts w:hint="eastAsia"/>
          <w:rtl/>
          <w:lang w:eastAsia="en-US"/>
        </w:rPr>
        <w:t>היה</w:t>
      </w:r>
      <w:r w:rsidRPr="0056530A">
        <w:rPr>
          <w:rtl/>
          <w:lang w:eastAsia="en-US"/>
        </w:rPr>
        <w:t xml:space="preserve"> </w:t>
      </w:r>
      <w:r w:rsidRPr="0056530A">
        <w:rPr>
          <w:rFonts w:hint="eastAsia"/>
          <w:rtl/>
          <w:lang w:eastAsia="en-US"/>
        </w:rPr>
        <w:t>תח</w:t>
      </w:r>
      <w:r w:rsidRPr="0056530A">
        <w:rPr>
          <w:rFonts w:hint="cs"/>
          <w:rtl/>
          <w:lang w:eastAsia="en-US"/>
        </w:rPr>
        <w:t>י</w:t>
      </w:r>
      <w:r w:rsidRPr="0056530A">
        <w:rPr>
          <w:rFonts w:hint="eastAsia"/>
          <w:rtl/>
          <w:lang w:eastAsia="en-US"/>
        </w:rPr>
        <w:t>לתו</w:t>
      </w:r>
      <w:r w:rsidRPr="0056530A">
        <w:rPr>
          <w:rtl/>
          <w:lang w:eastAsia="en-US"/>
        </w:rPr>
        <w:t xml:space="preserve"> </w:t>
      </w:r>
      <w:r w:rsidRPr="0056530A">
        <w:rPr>
          <w:rFonts w:hint="eastAsia"/>
          <w:rtl/>
          <w:lang w:eastAsia="en-US"/>
        </w:rPr>
        <w:t>של</w:t>
      </w:r>
      <w:r w:rsidRPr="0056530A">
        <w:rPr>
          <w:rtl/>
          <w:lang w:eastAsia="en-US"/>
        </w:rPr>
        <w:t xml:space="preserve"> </w:t>
      </w:r>
      <w:r w:rsidRPr="0056530A">
        <w:rPr>
          <w:rFonts w:hint="eastAsia"/>
          <w:rtl/>
          <w:lang w:eastAsia="en-US"/>
        </w:rPr>
        <w:t>ר</w:t>
      </w:r>
      <w:r w:rsidRPr="0056530A">
        <w:rPr>
          <w:rtl/>
          <w:lang w:eastAsia="en-US"/>
        </w:rPr>
        <w:t xml:space="preserve">' </w:t>
      </w:r>
      <w:r w:rsidRPr="0056530A">
        <w:rPr>
          <w:rFonts w:hint="eastAsia"/>
          <w:rtl/>
          <w:lang w:eastAsia="en-US"/>
        </w:rPr>
        <w:t>עקיבא</w:t>
      </w:r>
      <w:r w:rsidRPr="0056530A">
        <w:rPr>
          <w:rFonts w:hint="cs"/>
          <w:rtl/>
          <w:lang w:eastAsia="en-US"/>
        </w:rPr>
        <w:t>?</w:t>
      </w:r>
      <w:r w:rsidRPr="0056530A">
        <w:rPr>
          <w:rtl/>
          <w:lang w:eastAsia="en-US"/>
        </w:rPr>
        <w:t xml:space="preserve"> </w:t>
      </w:r>
      <w:r w:rsidRPr="0056530A">
        <w:rPr>
          <w:rFonts w:hint="eastAsia"/>
          <w:rtl/>
          <w:lang w:eastAsia="en-US"/>
        </w:rPr>
        <w:t>אמרו</w:t>
      </w:r>
      <w:r>
        <w:rPr>
          <w:rFonts w:hint="cs"/>
          <w:rtl/>
          <w:lang w:eastAsia="en-US"/>
        </w:rPr>
        <w:t>:</w:t>
      </w:r>
      <w:r w:rsidRPr="0056530A">
        <w:rPr>
          <w:rtl/>
          <w:lang w:eastAsia="en-US"/>
        </w:rPr>
        <w:t xml:space="preserve"> </w:t>
      </w:r>
      <w:r w:rsidRPr="0056530A">
        <w:rPr>
          <w:rFonts w:hint="eastAsia"/>
          <w:rtl/>
          <w:lang w:eastAsia="en-US"/>
        </w:rPr>
        <w:t>בן</w:t>
      </w:r>
      <w:r w:rsidRPr="0056530A">
        <w:rPr>
          <w:rtl/>
          <w:lang w:eastAsia="en-US"/>
        </w:rPr>
        <w:t xml:space="preserve"> </w:t>
      </w:r>
      <w:r w:rsidRPr="0056530A">
        <w:rPr>
          <w:rFonts w:hint="eastAsia"/>
          <w:rtl/>
          <w:lang w:eastAsia="en-US"/>
        </w:rPr>
        <w:t>ארבעים</w:t>
      </w:r>
      <w:r w:rsidRPr="0056530A">
        <w:rPr>
          <w:rtl/>
          <w:lang w:eastAsia="en-US"/>
        </w:rPr>
        <w:t xml:space="preserve"> </w:t>
      </w:r>
      <w:r w:rsidRPr="0056530A">
        <w:rPr>
          <w:rFonts w:hint="eastAsia"/>
          <w:rtl/>
          <w:lang w:eastAsia="en-US"/>
        </w:rPr>
        <w:t>שנה</w:t>
      </w:r>
      <w:r w:rsidRPr="0056530A">
        <w:rPr>
          <w:rtl/>
          <w:lang w:eastAsia="en-US"/>
        </w:rPr>
        <w:t xml:space="preserve"> </w:t>
      </w:r>
      <w:r w:rsidRPr="0056530A">
        <w:rPr>
          <w:rFonts w:hint="eastAsia"/>
          <w:rtl/>
          <w:lang w:eastAsia="en-US"/>
        </w:rPr>
        <w:t>היה</w:t>
      </w:r>
      <w:r w:rsidRPr="0056530A">
        <w:rPr>
          <w:rtl/>
          <w:lang w:eastAsia="en-US"/>
        </w:rPr>
        <w:t xml:space="preserve"> </w:t>
      </w:r>
      <w:r w:rsidRPr="0056530A">
        <w:rPr>
          <w:rFonts w:hint="eastAsia"/>
          <w:rtl/>
          <w:lang w:eastAsia="en-US"/>
        </w:rPr>
        <w:t>ולא</w:t>
      </w:r>
      <w:r w:rsidRPr="0056530A">
        <w:rPr>
          <w:rtl/>
          <w:lang w:eastAsia="en-US"/>
        </w:rPr>
        <w:t xml:space="preserve"> </w:t>
      </w:r>
      <w:r w:rsidRPr="0056530A">
        <w:rPr>
          <w:rFonts w:hint="eastAsia"/>
          <w:rtl/>
          <w:lang w:eastAsia="en-US"/>
        </w:rPr>
        <w:t>שנה</w:t>
      </w:r>
      <w:r w:rsidRPr="0056530A">
        <w:rPr>
          <w:rtl/>
          <w:lang w:eastAsia="en-US"/>
        </w:rPr>
        <w:t xml:space="preserve"> </w:t>
      </w:r>
      <w:r w:rsidRPr="0056530A">
        <w:rPr>
          <w:rFonts w:hint="eastAsia"/>
          <w:rtl/>
          <w:lang w:eastAsia="en-US"/>
        </w:rPr>
        <w:t>כלום</w:t>
      </w:r>
      <w:r w:rsidRPr="0056530A">
        <w:rPr>
          <w:rtl/>
          <w:lang w:eastAsia="en-US"/>
        </w:rPr>
        <w:t xml:space="preserve">. </w:t>
      </w:r>
      <w:r w:rsidRPr="0056530A">
        <w:rPr>
          <w:rFonts w:hint="eastAsia"/>
          <w:rtl/>
          <w:lang w:eastAsia="en-US"/>
        </w:rPr>
        <w:t>פעם</w:t>
      </w:r>
      <w:r w:rsidRPr="0056530A">
        <w:rPr>
          <w:rtl/>
          <w:lang w:eastAsia="en-US"/>
        </w:rPr>
        <w:t xml:space="preserve"> </w:t>
      </w:r>
      <w:r w:rsidRPr="0056530A">
        <w:rPr>
          <w:rFonts w:hint="eastAsia"/>
          <w:rtl/>
          <w:lang w:eastAsia="en-US"/>
        </w:rPr>
        <w:t>אחת</w:t>
      </w:r>
      <w:r w:rsidRPr="0056530A">
        <w:rPr>
          <w:rtl/>
          <w:lang w:eastAsia="en-US"/>
        </w:rPr>
        <w:t xml:space="preserve"> </w:t>
      </w:r>
      <w:r w:rsidRPr="0056530A">
        <w:rPr>
          <w:rFonts w:hint="eastAsia"/>
          <w:rtl/>
          <w:lang w:eastAsia="en-US"/>
        </w:rPr>
        <w:t>היה</w:t>
      </w:r>
      <w:r w:rsidRPr="0056530A">
        <w:rPr>
          <w:rtl/>
          <w:lang w:eastAsia="en-US"/>
        </w:rPr>
        <w:t xml:space="preserve"> </w:t>
      </w:r>
      <w:r w:rsidRPr="0056530A">
        <w:rPr>
          <w:rFonts w:hint="eastAsia"/>
          <w:rtl/>
          <w:lang w:eastAsia="en-US"/>
        </w:rPr>
        <w:t>עומד</w:t>
      </w:r>
      <w:r w:rsidRPr="0056530A">
        <w:rPr>
          <w:rtl/>
          <w:lang w:eastAsia="en-US"/>
        </w:rPr>
        <w:t xml:space="preserve"> </w:t>
      </w:r>
      <w:r w:rsidRPr="0056530A">
        <w:rPr>
          <w:rFonts w:hint="eastAsia"/>
          <w:rtl/>
          <w:lang w:eastAsia="en-US"/>
        </w:rPr>
        <w:t>על</w:t>
      </w:r>
      <w:r w:rsidRPr="0056530A">
        <w:rPr>
          <w:rtl/>
          <w:lang w:eastAsia="en-US"/>
        </w:rPr>
        <w:t xml:space="preserve"> </w:t>
      </w:r>
      <w:r w:rsidRPr="0056530A">
        <w:rPr>
          <w:rFonts w:hint="eastAsia"/>
          <w:rtl/>
          <w:lang w:eastAsia="en-US"/>
        </w:rPr>
        <w:t>פי</w:t>
      </w:r>
      <w:r w:rsidRPr="0056530A">
        <w:rPr>
          <w:rtl/>
          <w:lang w:eastAsia="en-US"/>
        </w:rPr>
        <w:t xml:space="preserve"> </w:t>
      </w:r>
      <w:r w:rsidRPr="0056530A">
        <w:rPr>
          <w:rFonts w:hint="eastAsia"/>
          <w:rtl/>
          <w:lang w:eastAsia="en-US"/>
        </w:rPr>
        <w:t>הבאר</w:t>
      </w:r>
      <w:r w:rsidRPr="0056530A">
        <w:rPr>
          <w:rFonts w:hint="cs"/>
          <w:rtl/>
          <w:lang w:eastAsia="en-US"/>
        </w:rPr>
        <w:t>,</w:t>
      </w:r>
      <w:r w:rsidRPr="0056530A">
        <w:rPr>
          <w:rtl/>
          <w:lang w:eastAsia="en-US"/>
        </w:rPr>
        <w:t xml:space="preserve"> </w:t>
      </w:r>
      <w:r w:rsidRPr="0056530A">
        <w:rPr>
          <w:rFonts w:hint="eastAsia"/>
          <w:rtl/>
          <w:lang w:eastAsia="en-US"/>
        </w:rPr>
        <w:t>אמר</w:t>
      </w:r>
      <w:r w:rsidRPr="0056530A">
        <w:rPr>
          <w:rFonts w:hint="cs"/>
          <w:rtl/>
          <w:lang w:eastAsia="en-US"/>
        </w:rPr>
        <w:t>:</w:t>
      </w:r>
      <w:r w:rsidRPr="0056530A">
        <w:rPr>
          <w:rtl/>
          <w:lang w:eastAsia="en-US"/>
        </w:rPr>
        <w:t xml:space="preserve"> </w:t>
      </w:r>
      <w:r w:rsidRPr="0056530A">
        <w:rPr>
          <w:rFonts w:hint="eastAsia"/>
          <w:rtl/>
          <w:lang w:eastAsia="en-US"/>
        </w:rPr>
        <w:t>מי</w:t>
      </w:r>
      <w:r w:rsidRPr="0056530A">
        <w:rPr>
          <w:rtl/>
          <w:lang w:eastAsia="en-US"/>
        </w:rPr>
        <w:t xml:space="preserve"> </w:t>
      </w:r>
      <w:r w:rsidRPr="0056530A">
        <w:rPr>
          <w:rFonts w:hint="eastAsia"/>
          <w:rtl/>
          <w:lang w:eastAsia="en-US"/>
        </w:rPr>
        <w:t>חקק</w:t>
      </w:r>
      <w:r w:rsidRPr="0056530A">
        <w:rPr>
          <w:rtl/>
          <w:lang w:eastAsia="en-US"/>
        </w:rPr>
        <w:t xml:space="preserve"> </w:t>
      </w:r>
      <w:r w:rsidRPr="0056530A">
        <w:rPr>
          <w:rFonts w:hint="eastAsia"/>
          <w:rtl/>
          <w:lang w:eastAsia="en-US"/>
        </w:rPr>
        <w:t>אבן</w:t>
      </w:r>
      <w:r w:rsidRPr="0056530A">
        <w:rPr>
          <w:rtl/>
          <w:lang w:eastAsia="en-US"/>
        </w:rPr>
        <w:t xml:space="preserve"> </w:t>
      </w:r>
      <w:r w:rsidRPr="0056530A">
        <w:rPr>
          <w:rFonts w:hint="eastAsia"/>
          <w:rtl/>
          <w:lang w:eastAsia="en-US"/>
        </w:rPr>
        <w:t>זו</w:t>
      </w:r>
      <w:r w:rsidRPr="0056530A">
        <w:rPr>
          <w:rFonts w:hint="cs"/>
          <w:rtl/>
          <w:lang w:eastAsia="en-US"/>
        </w:rPr>
        <w:t>?</w:t>
      </w:r>
      <w:r w:rsidRPr="0056530A">
        <w:rPr>
          <w:rtl/>
          <w:lang w:eastAsia="en-US"/>
        </w:rPr>
        <w:t xml:space="preserve"> </w:t>
      </w:r>
      <w:r w:rsidRPr="0056530A">
        <w:rPr>
          <w:rFonts w:hint="eastAsia"/>
          <w:rtl/>
          <w:lang w:eastAsia="en-US"/>
        </w:rPr>
        <w:t>אמרו</w:t>
      </w:r>
      <w:r w:rsidRPr="0056530A">
        <w:rPr>
          <w:rtl/>
          <w:lang w:eastAsia="en-US"/>
        </w:rPr>
        <w:t xml:space="preserve"> </w:t>
      </w:r>
      <w:r w:rsidRPr="0056530A">
        <w:rPr>
          <w:rFonts w:hint="eastAsia"/>
          <w:rtl/>
          <w:lang w:eastAsia="en-US"/>
        </w:rPr>
        <w:t>לו</w:t>
      </w:r>
      <w:r w:rsidRPr="0056530A">
        <w:rPr>
          <w:rFonts w:hint="cs"/>
          <w:rtl/>
          <w:lang w:eastAsia="en-US"/>
        </w:rPr>
        <w:t>:</w:t>
      </w:r>
      <w:r w:rsidRPr="0056530A">
        <w:rPr>
          <w:rtl/>
          <w:lang w:eastAsia="en-US"/>
        </w:rPr>
        <w:t xml:space="preserve"> </w:t>
      </w:r>
      <w:r w:rsidRPr="0056530A">
        <w:rPr>
          <w:rFonts w:hint="eastAsia"/>
          <w:rtl/>
          <w:lang w:eastAsia="en-US"/>
        </w:rPr>
        <w:t>המים</w:t>
      </w:r>
      <w:r w:rsidRPr="0056530A">
        <w:rPr>
          <w:rtl/>
          <w:lang w:eastAsia="en-US"/>
        </w:rPr>
        <w:t xml:space="preserve"> </w:t>
      </w:r>
      <w:r w:rsidRPr="0056530A">
        <w:rPr>
          <w:rFonts w:hint="eastAsia"/>
          <w:rtl/>
          <w:lang w:eastAsia="en-US"/>
        </w:rPr>
        <w:t>שתדיר</w:t>
      </w:r>
      <w:r w:rsidRPr="0056530A">
        <w:rPr>
          <w:rtl/>
          <w:lang w:eastAsia="en-US"/>
        </w:rPr>
        <w:t xml:space="preserve"> </w:t>
      </w:r>
      <w:r w:rsidRPr="0056530A">
        <w:rPr>
          <w:rFonts w:hint="eastAsia"/>
          <w:rtl/>
          <w:lang w:eastAsia="en-US"/>
        </w:rPr>
        <w:t>נופלים</w:t>
      </w:r>
      <w:r w:rsidRPr="0056530A">
        <w:rPr>
          <w:rtl/>
          <w:lang w:eastAsia="en-US"/>
        </w:rPr>
        <w:t xml:space="preserve"> </w:t>
      </w:r>
      <w:r w:rsidRPr="0056530A">
        <w:rPr>
          <w:rFonts w:hint="eastAsia"/>
          <w:rtl/>
          <w:lang w:eastAsia="en-US"/>
        </w:rPr>
        <w:t>עליה</w:t>
      </w:r>
      <w:r w:rsidRPr="0056530A">
        <w:rPr>
          <w:rtl/>
          <w:lang w:eastAsia="en-US"/>
        </w:rPr>
        <w:t xml:space="preserve"> </w:t>
      </w:r>
      <w:r w:rsidRPr="0056530A">
        <w:rPr>
          <w:rFonts w:hint="eastAsia"/>
          <w:rtl/>
          <w:lang w:eastAsia="en-US"/>
        </w:rPr>
        <w:t>בכל</w:t>
      </w:r>
      <w:r w:rsidRPr="0056530A">
        <w:rPr>
          <w:rtl/>
          <w:lang w:eastAsia="en-US"/>
        </w:rPr>
        <w:t xml:space="preserve"> </w:t>
      </w:r>
      <w:r w:rsidRPr="0056530A">
        <w:rPr>
          <w:rFonts w:hint="eastAsia"/>
          <w:rtl/>
          <w:lang w:eastAsia="en-US"/>
        </w:rPr>
        <w:t>יום</w:t>
      </w:r>
      <w:r w:rsidRPr="0056530A">
        <w:rPr>
          <w:rFonts w:hint="cs"/>
          <w:rtl/>
          <w:lang w:eastAsia="en-US"/>
        </w:rPr>
        <w:t>.</w:t>
      </w:r>
      <w:r w:rsidRPr="0056530A">
        <w:rPr>
          <w:rtl/>
          <w:lang w:eastAsia="en-US"/>
        </w:rPr>
        <w:t xml:space="preserve"> </w:t>
      </w:r>
      <w:r w:rsidRPr="0056530A">
        <w:rPr>
          <w:rFonts w:hint="eastAsia"/>
          <w:rtl/>
          <w:lang w:eastAsia="en-US"/>
        </w:rPr>
        <w:t>אמרו</w:t>
      </w:r>
      <w:r w:rsidRPr="0056530A">
        <w:rPr>
          <w:rtl/>
          <w:lang w:eastAsia="en-US"/>
        </w:rPr>
        <w:t xml:space="preserve"> </w:t>
      </w:r>
      <w:r w:rsidRPr="0056530A">
        <w:rPr>
          <w:rFonts w:hint="eastAsia"/>
          <w:rtl/>
          <w:lang w:eastAsia="en-US"/>
        </w:rPr>
        <w:t>לו</w:t>
      </w:r>
      <w:r w:rsidRPr="0056530A">
        <w:rPr>
          <w:rFonts w:hint="cs"/>
          <w:rtl/>
          <w:lang w:eastAsia="en-US"/>
        </w:rPr>
        <w:t>:</w:t>
      </w:r>
      <w:r w:rsidRPr="0056530A">
        <w:rPr>
          <w:rtl/>
          <w:lang w:eastAsia="en-US"/>
        </w:rPr>
        <w:t xml:space="preserve"> </w:t>
      </w:r>
      <w:r w:rsidRPr="0056530A">
        <w:rPr>
          <w:rFonts w:hint="eastAsia"/>
          <w:rtl/>
          <w:lang w:eastAsia="en-US"/>
        </w:rPr>
        <w:t>עקיבא</w:t>
      </w:r>
      <w:r w:rsidRPr="0056530A">
        <w:rPr>
          <w:rFonts w:hint="cs"/>
          <w:rtl/>
          <w:lang w:eastAsia="en-US"/>
        </w:rPr>
        <w:t>,</w:t>
      </w:r>
      <w:r w:rsidRPr="0056530A">
        <w:rPr>
          <w:rtl/>
          <w:lang w:eastAsia="en-US"/>
        </w:rPr>
        <w:t xml:space="preserve"> </w:t>
      </w:r>
      <w:r w:rsidRPr="0056530A">
        <w:rPr>
          <w:rFonts w:hint="eastAsia"/>
          <w:rtl/>
          <w:lang w:eastAsia="en-US"/>
        </w:rPr>
        <w:t>אי</w:t>
      </w:r>
      <w:r w:rsidRPr="0056530A">
        <w:rPr>
          <w:rtl/>
          <w:lang w:eastAsia="en-US"/>
        </w:rPr>
        <w:t xml:space="preserve"> </w:t>
      </w:r>
      <w:r w:rsidRPr="0056530A">
        <w:rPr>
          <w:rFonts w:hint="eastAsia"/>
          <w:rtl/>
          <w:lang w:eastAsia="en-US"/>
        </w:rPr>
        <w:t>אתה</w:t>
      </w:r>
      <w:r w:rsidRPr="0056530A">
        <w:rPr>
          <w:rtl/>
          <w:lang w:eastAsia="en-US"/>
        </w:rPr>
        <w:t xml:space="preserve"> </w:t>
      </w:r>
      <w:r w:rsidRPr="0056530A">
        <w:rPr>
          <w:rFonts w:hint="eastAsia"/>
          <w:rtl/>
          <w:lang w:eastAsia="en-US"/>
        </w:rPr>
        <w:t>קורא</w:t>
      </w:r>
      <w:r w:rsidRPr="0056530A">
        <w:rPr>
          <w:rtl/>
          <w:lang w:eastAsia="en-US"/>
        </w:rPr>
        <w:t xml:space="preserve"> </w:t>
      </w:r>
      <w:r w:rsidRPr="0056530A">
        <w:rPr>
          <w:rFonts w:hint="cs"/>
          <w:rtl/>
          <w:lang w:eastAsia="en-US"/>
        </w:rPr>
        <w:t>"</w:t>
      </w:r>
      <w:r w:rsidRPr="0056530A">
        <w:rPr>
          <w:rFonts w:hint="eastAsia"/>
          <w:rtl/>
          <w:lang w:eastAsia="en-US"/>
        </w:rPr>
        <w:t>אבנים</w:t>
      </w:r>
      <w:r w:rsidRPr="0056530A">
        <w:rPr>
          <w:rtl/>
          <w:lang w:eastAsia="en-US"/>
        </w:rPr>
        <w:t xml:space="preserve"> </w:t>
      </w:r>
      <w:r w:rsidRPr="0056530A">
        <w:rPr>
          <w:rFonts w:hint="eastAsia"/>
          <w:rtl/>
          <w:lang w:eastAsia="en-US"/>
        </w:rPr>
        <w:t>ש</w:t>
      </w:r>
      <w:smartTag w:uri="urn:schemas-microsoft-com:office:smarttags" w:element="PersonName">
        <w:smartTagPr>
          <w:attr w:name="ProductID" w:val="חקו מים"/>
        </w:smartTagPr>
        <w:r w:rsidRPr="0056530A">
          <w:rPr>
            <w:rFonts w:hint="eastAsia"/>
            <w:rtl/>
            <w:lang w:eastAsia="en-US"/>
          </w:rPr>
          <w:t>חקו</w:t>
        </w:r>
        <w:r w:rsidRPr="0056530A">
          <w:rPr>
            <w:rtl/>
            <w:lang w:eastAsia="en-US"/>
          </w:rPr>
          <w:t xml:space="preserve"> </w:t>
        </w:r>
        <w:r w:rsidRPr="0056530A">
          <w:rPr>
            <w:rFonts w:hint="eastAsia"/>
            <w:rtl/>
            <w:lang w:eastAsia="en-US"/>
          </w:rPr>
          <w:t>מים</w:t>
        </w:r>
      </w:smartTag>
      <w:r w:rsidRPr="0056530A">
        <w:rPr>
          <w:rFonts w:hint="cs"/>
          <w:rtl/>
          <w:lang w:eastAsia="en-US"/>
        </w:rPr>
        <w:t>"</w:t>
      </w:r>
      <w:r w:rsidRPr="0056530A">
        <w:rPr>
          <w:rtl/>
          <w:lang w:eastAsia="en-US"/>
        </w:rPr>
        <w:t xml:space="preserve"> (</w:t>
      </w:r>
      <w:r w:rsidRPr="0056530A">
        <w:rPr>
          <w:rFonts w:hint="eastAsia"/>
          <w:rtl/>
          <w:lang w:eastAsia="en-US"/>
        </w:rPr>
        <w:t>איוב</w:t>
      </w:r>
      <w:r w:rsidRPr="0056530A">
        <w:rPr>
          <w:rtl/>
          <w:lang w:eastAsia="en-US"/>
        </w:rPr>
        <w:t xml:space="preserve"> </w:t>
      </w:r>
      <w:r w:rsidRPr="0056530A">
        <w:rPr>
          <w:rFonts w:hint="eastAsia"/>
          <w:rtl/>
          <w:lang w:eastAsia="en-US"/>
        </w:rPr>
        <w:t>יד</w:t>
      </w:r>
      <w:r w:rsidRPr="0056530A">
        <w:rPr>
          <w:rtl/>
          <w:lang w:eastAsia="en-US"/>
        </w:rPr>
        <w:t xml:space="preserve"> </w:t>
      </w:r>
      <w:proofErr w:type="spellStart"/>
      <w:r w:rsidRPr="0056530A">
        <w:rPr>
          <w:rFonts w:hint="eastAsia"/>
          <w:rtl/>
          <w:lang w:eastAsia="en-US"/>
        </w:rPr>
        <w:t>יט</w:t>
      </w:r>
      <w:proofErr w:type="spellEnd"/>
      <w:r w:rsidRPr="0056530A">
        <w:rPr>
          <w:rtl/>
          <w:lang w:eastAsia="en-US"/>
        </w:rPr>
        <w:t>)</w:t>
      </w:r>
      <w:r w:rsidRPr="0056530A">
        <w:rPr>
          <w:rFonts w:hint="cs"/>
          <w:rtl/>
          <w:lang w:eastAsia="en-US"/>
        </w:rPr>
        <w:t>?</w:t>
      </w:r>
      <w:r w:rsidRPr="0056530A">
        <w:rPr>
          <w:rtl/>
          <w:lang w:eastAsia="en-US"/>
        </w:rPr>
        <w:t xml:space="preserve"> </w:t>
      </w:r>
      <w:r w:rsidRPr="0056530A">
        <w:rPr>
          <w:rFonts w:hint="eastAsia"/>
          <w:rtl/>
          <w:lang w:eastAsia="en-US"/>
        </w:rPr>
        <w:t>מיד</w:t>
      </w:r>
      <w:r w:rsidRPr="0056530A">
        <w:rPr>
          <w:rtl/>
          <w:lang w:eastAsia="en-US"/>
        </w:rPr>
        <w:t xml:space="preserve"> </w:t>
      </w:r>
      <w:r w:rsidRPr="0056530A">
        <w:rPr>
          <w:rFonts w:hint="eastAsia"/>
          <w:rtl/>
          <w:lang w:eastAsia="en-US"/>
        </w:rPr>
        <w:t>היה</w:t>
      </w:r>
      <w:r w:rsidRPr="0056530A">
        <w:rPr>
          <w:rtl/>
          <w:lang w:eastAsia="en-US"/>
        </w:rPr>
        <w:t xml:space="preserve"> </w:t>
      </w:r>
      <w:r w:rsidRPr="0056530A">
        <w:rPr>
          <w:rFonts w:hint="eastAsia"/>
          <w:rtl/>
          <w:lang w:eastAsia="en-US"/>
        </w:rPr>
        <w:t>רבי</w:t>
      </w:r>
      <w:r w:rsidRPr="0056530A">
        <w:rPr>
          <w:rtl/>
          <w:lang w:eastAsia="en-US"/>
        </w:rPr>
        <w:t xml:space="preserve"> </w:t>
      </w:r>
      <w:r w:rsidRPr="0056530A">
        <w:rPr>
          <w:rFonts w:hint="eastAsia"/>
          <w:rtl/>
          <w:lang w:eastAsia="en-US"/>
        </w:rPr>
        <w:t>עקיבא</w:t>
      </w:r>
      <w:r w:rsidRPr="0056530A">
        <w:rPr>
          <w:rtl/>
          <w:lang w:eastAsia="en-US"/>
        </w:rPr>
        <w:t xml:space="preserve"> </w:t>
      </w:r>
      <w:r w:rsidRPr="0056530A">
        <w:rPr>
          <w:rFonts w:hint="eastAsia"/>
          <w:rtl/>
          <w:lang w:eastAsia="en-US"/>
        </w:rPr>
        <w:t>דן</w:t>
      </w:r>
      <w:r w:rsidRPr="0056530A">
        <w:rPr>
          <w:rtl/>
          <w:lang w:eastAsia="en-US"/>
        </w:rPr>
        <w:t xml:space="preserve"> </w:t>
      </w:r>
      <w:r w:rsidRPr="0056530A">
        <w:rPr>
          <w:rFonts w:hint="eastAsia"/>
          <w:rtl/>
          <w:lang w:eastAsia="en-US"/>
        </w:rPr>
        <w:t>ק</w:t>
      </w:r>
      <w:r w:rsidRPr="0056530A">
        <w:rPr>
          <w:rFonts w:hint="cs"/>
          <w:rtl/>
          <w:lang w:eastAsia="en-US"/>
        </w:rPr>
        <w:t xml:space="preserve">ל וחומר </w:t>
      </w:r>
      <w:r w:rsidRPr="0056530A">
        <w:rPr>
          <w:rFonts w:hint="eastAsia"/>
          <w:rtl/>
          <w:lang w:eastAsia="en-US"/>
        </w:rPr>
        <w:t>בעצמו</w:t>
      </w:r>
      <w:r w:rsidRPr="0056530A">
        <w:rPr>
          <w:rFonts w:hint="cs"/>
          <w:rtl/>
          <w:lang w:eastAsia="en-US"/>
        </w:rPr>
        <w:t>:</w:t>
      </w:r>
      <w:r w:rsidRPr="0056530A">
        <w:rPr>
          <w:rtl/>
          <w:lang w:eastAsia="en-US"/>
        </w:rPr>
        <w:t xml:space="preserve"> </w:t>
      </w:r>
      <w:r w:rsidRPr="0056530A">
        <w:rPr>
          <w:rFonts w:hint="eastAsia"/>
          <w:rtl/>
          <w:lang w:eastAsia="en-US"/>
        </w:rPr>
        <w:t>מה</w:t>
      </w:r>
      <w:r w:rsidRPr="0056530A">
        <w:rPr>
          <w:rtl/>
          <w:lang w:eastAsia="en-US"/>
        </w:rPr>
        <w:t xml:space="preserve"> </w:t>
      </w:r>
      <w:r w:rsidRPr="0056530A">
        <w:rPr>
          <w:rFonts w:hint="eastAsia"/>
          <w:rtl/>
          <w:lang w:eastAsia="en-US"/>
        </w:rPr>
        <w:t>רך</w:t>
      </w:r>
      <w:r w:rsidRPr="0056530A">
        <w:rPr>
          <w:rtl/>
          <w:lang w:eastAsia="en-US"/>
        </w:rPr>
        <w:t xml:space="preserve"> </w:t>
      </w:r>
      <w:r w:rsidRPr="0056530A">
        <w:rPr>
          <w:rFonts w:hint="eastAsia"/>
          <w:rtl/>
          <w:lang w:eastAsia="en-US"/>
        </w:rPr>
        <w:t>פסל</w:t>
      </w:r>
      <w:r w:rsidRPr="0056530A">
        <w:rPr>
          <w:rtl/>
          <w:lang w:eastAsia="en-US"/>
        </w:rPr>
        <w:t xml:space="preserve"> </w:t>
      </w:r>
      <w:r w:rsidRPr="0056530A">
        <w:rPr>
          <w:rFonts w:hint="eastAsia"/>
          <w:rtl/>
          <w:lang w:eastAsia="en-US"/>
        </w:rPr>
        <w:t>את</w:t>
      </w:r>
      <w:r w:rsidRPr="0056530A">
        <w:rPr>
          <w:rtl/>
          <w:lang w:eastAsia="en-US"/>
        </w:rPr>
        <w:t xml:space="preserve"> </w:t>
      </w:r>
      <w:r w:rsidRPr="0056530A">
        <w:rPr>
          <w:rFonts w:hint="eastAsia"/>
          <w:rtl/>
          <w:lang w:eastAsia="en-US"/>
        </w:rPr>
        <w:t>הקשה</w:t>
      </w:r>
      <w:r w:rsidRPr="0056530A">
        <w:rPr>
          <w:rFonts w:hint="cs"/>
          <w:rtl/>
          <w:lang w:eastAsia="en-US"/>
        </w:rPr>
        <w:t>,</w:t>
      </w:r>
      <w:r w:rsidRPr="0056530A">
        <w:rPr>
          <w:rtl/>
          <w:lang w:eastAsia="en-US"/>
        </w:rPr>
        <w:t xml:space="preserve"> </w:t>
      </w:r>
      <w:r w:rsidRPr="0056530A">
        <w:rPr>
          <w:rFonts w:hint="eastAsia"/>
          <w:rtl/>
          <w:lang w:eastAsia="en-US"/>
        </w:rPr>
        <w:t>דברי</w:t>
      </w:r>
      <w:r w:rsidRPr="0056530A">
        <w:rPr>
          <w:rtl/>
          <w:lang w:eastAsia="en-US"/>
        </w:rPr>
        <w:t xml:space="preserve"> </w:t>
      </w:r>
      <w:r w:rsidRPr="0056530A">
        <w:rPr>
          <w:rFonts w:hint="eastAsia"/>
          <w:rtl/>
          <w:lang w:eastAsia="en-US"/>
        </w:rPr>
        <w:t>תורה</w:t>
      </w:r>
      <w:r w:rsidRPr="0056530A">
        <w:rPr>
          <w:rtl/>
          <w:lang w:eastAsia="en-US"/>
        </w:rPr>
        <w:t xml:space="preserve"> </w:t>
      </w:r>
      <w:r w:rsidRPr="0056530A">
        <w:rPr>
          <w:rFonts w:hint="eastAsia"/>
          <w:rtl/>
          <w:lang w:eastAsia="en-US"/>
        </w:rPr>
        <w:t>שקשי</w:t>
      </w:r>
      <w:r w:rsidRPr="0056530A">
        <w:rPr>
          <w:rFonts w:hint="cs"/>
          <w:rtl/>
          <w:lang w:eastAsia="en-US"/>
        </w:rPr>
        <w:t>ם</w:t>
      </w:r>
      <w:r w:rsidRPr="0056530A">
        <w:rPr>
          <w:rtl/>
          <w:lang w:eastAsia="en-US"/>
        </w:rPr>
        <w:t xml:space="preserve"> </w:t>
      </w:r>
      <w:r w:rsidRPr="0056530A">
        <w:rPr>
          <w:rFonts w:hint="eastAsia"/>
          <w:rtl/>
          <w:lang w:eastAsia="en-US"/>
        </w:rPr>
        <w:t>כברזל</w:t>
      </w:r>
      <w:r w:rsidRPr="0056530A">
        <w:rPr>
          <w:rtl/>
          <w:lang w:eastAsia="en-US"/>
        </w:rPr>
        <w:t xml:space="preserve"> </w:t>
      </w:r>
      <w:r w:rsidRPr="0056530A">
        <w:rPr>
          <w:rFonts w:hint="cs"/>
          <w:rtl/>
          <w:lang w:eastAsia="en-US"/>
        </w:rPr>
        <w:t xml:space="preserve">- </w:t>
      </w:r>
      <w:r w:rsidRPr="0056530A">
        <w:rPr>
          <w:rFonts w:hint="eastAsia"/>
          <w:rtl/>
          <w:lang w:eastAsia="en-US"/>
        </w:rPr>
        <w:t>על</w:t>
      </w:r>
      <w:r w:rsidRPr="0056530A">
        <w:rPr>
          <w:rtl/>
          <w:lang w:eastAsia="en-US"/>
        </w:rPr>
        <w:t xml:space="preserve"> </w:t>
      </w:r>
      <w:r w:rsidRPr="0056530A">
        <w:rPr>
          <w:rFonts w:hint="eastAsia"/>
          <w:rtl/>
          <w:lang w:eastAsia="en-US"/>
        </w:rPr>
        <w:t>אחת</w:t>
      </w:r>
      <w:r w:rsidRPr="0056530A">
        <w:rPr>
          <w:rtl/>
          <w:lang w:eastAsia="en-US"/>
        </w:rPr>
        <w:t xml:space="preserve"> </w:t>
      </w:r>
      <w:r w:rsidRPr="0056530A">
        <w:rPr>
          <w:rFonts w:hint="eastAsia"/>
          <w:rtl/>
          <w:lang w:eastAsia="en-US"/>
        </w:rPr>
        <w:t>כמה</w:t>
      </w:r>
      <w:r w:rsidRPr="0056530A">
        <w:rPr>
          <w:rtl/>
          <w:lang w:eastAsia="en-US"/>
        </w:rPr>
        <w:t xml:space="preserve"> </w:t>
      </w:r>
      <w:r w:rsidRPr="0056530A">
        <w:rPr>
          <w:rFonts w:hint="eastAsia"/>
          <w:rtl/>
          <w:lang w:eastAsia="en-US"/>
        </w:rPr>
        <w:t>וכמה</w:t>
      </w:r>
      <w:r w:rsidRPr="0056530A">
        <w:rPr>
          <w:rtl/>
          <w:lang w:eastAsia="en-US"/>
        </w:rPr>
        <w:t xml:space="preserve"> </w:t>
      </w:r>
      <w:r w:rsidRPr="0056530A">
        <w:rPr>
          <w:rFonts w:hint="eastAsia"/>
          <w:rtl/>
          <w:lang w:eastAsia="en-US"/>
        </w:rPr>
        <w:t>שיחקקו</w:t>
      </w:r>
      <w:r w:rsidRPr="0056530A">
        <w:rPr>
          <w:rtl/>
          <w:lang w:eastAsia="en-US"/>
        </w:rPr>
        <w:t xml:space="preserve"> </w:t>
      </w:r>
      <w:r w:rsidRPr="0056530A">
        <w:rPr>
          <w:rFonts w:hint="eastAsia"/>
          <w:rtl/>
          <w:lang w:eastAsia="en-US"/>
        </w:rPr>
        <w:t>את</w:t>
      </w:r>
      <w:r w:rsidRPr="0056530A">
        <w:rPr>
          <w:rtl/>
          <w:lang w:eastAsia="en-US"/>
        </w:rPr>
        <w:t xml:space="preserve"> </w:t>
      </w:r>
      <w:r w:rsidRPr="0056530A">
        <w:rPr>
          <w:rFonts w:hint="eastAsia"/>
          <w:rtl/>
          <w:lang w:eastAsia="en-US"/>
        </w:rPr>
        <w:t>לבי</w:t>
      </w:r>
      <w:r w:rsidRPr="0056530A">
        <w:rPr>
          <w:rtl/>
          <w:lang w:eastAsia="en-US"/>
        </w:rPr>
        <w:t xml:space="preserve"> </w:t>
      </w:r>
      <w:r w:rsidRPr="0056530A">
        <w:rPr>
          <w:rFonts w:hint="eastAsia"/>
          <w:rtl/>
          <w:lang w:eastAsia="en-US"/>
        </w:rPr>
        <w:t>שהוא</w:t>
      </w:r>
      <w:r w:rsidRPr="0056530A">
        <w:rPr>
          <w:rtl/>
          <w:lang w:eastAsia="en-US"/>
        </w:rPr>
        <w:t xml:space="preserve"> </w:t>
      </w:r>
      <w:r w:rsidRPr="0056530A">
        <w:rPr>
          <w:rFonts w:hint="eastAsia"/>
          <w:rtl/>
          <w:lang w:eastAsia="en-US"/>
        </w:rPr>
        <w:t>בשר</w:t>
      </w:r>
      <w:r w:rsidRPr="0056530A">
        <w:rPr>
          <w:rtl/>
          <w:lang w:eastAsia="en-US"/>
        </w:rPr>
        <w:t xml:space="preserve"> </w:t>
      </w:r>
      <w:r w:rsidRPr="0056530A">
        <w:rPr>
          <w:rFonts w:hint="eastAsia"/>
          <w:rtl/>
          <w:lang w:eastAsia="en-US"/>
        </w:rPr>
        <w:t>ודם</w:t>
      </w:r>
      <w:r w:rsidRPr="0056530A">
        <w:rPr>
          <w:rFonts w:hint="cs"/>
          <w:rtl/>
          <w:lang w:eastAsia="en-US"/>
        </w:rPr>
        <w:t>.</w:t>
      </w:r>
      <w:r w:rsidRPr="0056530A">
        <w:rPr>
          <w:rtl/>
          <w:lang w:eastAsia="en-US"/>
        </w:rPr>
        <w:t xml:space="preserve"> </w:t>
      </w:r>
      <w:r w:rsidRPr="0056530A">
        <w:rPr>
          <w:rFonts w:hint="eastAsia"/>
          <w:rtl/>
          <w:lang w:eastAsia="en-US"/>
        </w:rPr>
        <w:t>מיד</w:t>
      </w:r>
      <w:r w:rsidRPr="0056530A">
        <w:rPr>
          <w:rtl/>
          <w:lang w:eastAsia="en-US"/>
        </w:rPr>
        <w:t xml:space="preserve"> </w:t>
      </w:r>
      <w:r w:rsidRPr="0056530A">
        <w:rPr>
          <w:rFonts w:hint="eastAsia"/>
          <w:rtl/>
          <w:lang w:eastAsia="en-US"/>
        </w:rPr>
        <w:t>חזר</w:t>
      </w:r>
      <w:r w:rsidRPr="0056530A">
        <w:rPr>
          <w:rtl/>
          <w:lang w:eastAsia="en-US"/>
        </w:rPr>
        <w:t xml:space="preserve"> </w:t>
      </w:r>
      <w:r w:rsidRPr="0056530A">
        <w:rPr>
          <w:rFonts w:hint="eastAsia"/>
          <w:rtl/>
          <w:lang w:eastAsia="en-US"/>
        </w:rPr>
        <w:t>ללמוד</w:t>
      </w:r>
      <w:r w:rsidRPr="0056530A">
        <w:rPr>
          <w:rtl/>
          <w:lang w:eastAsia="en-US"/>
        </w:rPr>
        <w:t xml:space="preserve"> </w:t>
      </w:r>
      <w:r w:rsidRPr="0056530A">
        <w:rPr>
          <w:rFonts w:hint="eastAsia"/>
          <w:rtl/>
          <w:lang w:eastAsia="en-US"/>
        </w:rPr>
        <w:t>תורה</w:t>
      </w:r>
      <w:r w:rsidRPr="0056530A">
        <w:rPr>
          <w:rtl/>
          <w:lang w:eastAsia="en-US"/>
        </w:rPr>
        <w:t xml:space="preserve">. </w:t>
      </w:r>
      <w:r w:rsidRPr="0056530A">
        <w:rPr>
          <w:rFonts w:hint="eastAsia"/>
          <w:rtl/>
          <w:lang w:eastAsia="en-US"/>
        </w:rPr>
        <w:t>הלך</w:t>
      </w:r>
      <w:r w:rsidRPr="0056530A">
        <w:rPr>
          <w:rtl/>
          <w:lang w:eastAsia="en-US"/>
        </w:rPr>
        <w:t xml:space="preserve"> </w:t>
      </w:r>
      <w:r w:rsidRPr="0056530A">
        <w:rPr>
          <w:rFonts w:hint="eastAsia"/>
          <w:rtl/>
          <w:lang w:eastAsia="en-US"/>
        </w:rPr>
        <w:t>הוא</w:t>
      </w:r>
      <w:r w:rsidRPr="0056530A">
        <w:rPr>
          <w:rtl/>
          <w:lang w:eastAsia="en-US"/>
        </w:rPr>
        <w:t xml:space="preserve"> </w:t>
      </w:r>
      <w:r w:rsidRPr="0056530A">
        <w:rPr>
          <w:rFonts w:hint="eastAsia"/>
          <w:rtl/>
          <w:lang w:eastAsia="en-US"/>
        </w:rPr>
        <w:t>ובנו</w:t>
      </w:r>
      <w:r w:rsidRPr="0056530A">
        <w:rPr>
          <w:rtl/>
          <w:lang w:eastAsia="en-US"/>
        </w:rPr>
        <w:t xml:space="preserve"> </w:t>
      </w:r>
      <w:r w:rsidRPr="0056530A">
        <w:rPr>
          <w:rFonts w:hint="eastAsia"/>
          <w:rtl/>
          <w:lang w:eastAsia="en-US"/>
        </w:rPr>
        <w:t>וישבו</w:t>
      </w:r>
      <w:r w:rsidRPr="0056530A">
        <w:rPr>
          <w:rtl/>
          <w:lang w:eastAsia="en-US"/>
        </w:rPr>
        <w:t xml:space="preserve"> </w:t>
      </w:r>
      <w:r w:rsidRPr="0056530A">
        <w:rPr>
          <w:rFonts w:hint="eastAsia"/>
          <w:rtl/>
          <w:lang w:eastAsia="en-US"/>
        </w:rPr>
        <w:t>אצל</w:t>
      </w:r>
      <w:r w:rsidRPr="0056530A">
        <w:rPr>
          <w:rtl/>
          <w:lang w:eastAsia="en-US"/>
        </w:rPr>
        <w:t xml:space="preserve"> </w:t>
      </w:r>
      <w:r w:rsidRPr="0056530A">
        <w:rPr>
          <w:rFonts w:hint="eastAsia"/>
          <w:rtl/>
          <w:lang w:eastAsia="en-US"/>
        </w:rPr>
        <w:t>מלמדי</w:t>
      </w:r>
      <w:r w:rsidRPr="0056530A">
        <w:rPr>
          <w:rtl/>
          <w:lang w:eastAsia="en-US"/>
        </w:rPr>
        <w:t xml:space="preserve"> </w:t>
      </w:r>
      <w:r w:rsidRPr="0056530A">
        <w:rPr>
          <w:rFonts w:hint="eastAsia"/>
          <w:rtl/>
          <w:lang w:eastAsia="en-US"/>
        </w:rPr>
        <w:t>תינוקות</w:t>
      </w:r>
      <w:r w:rsidRPr="0056530A">
        <w:rPr>
          <w:rtl/>
          <w:lang w:eastAsia="en-US"/>
        </w:rPr>
        <w:t xml:space="preserve">. </w:t>
      </w:r>
      <w:r w:rsidRPr="0056530A">
        <w:rPr>
          <w:rFonts w:hint="eastAsia"/>
          <w:rtl/>
          <w:lang w:eastAsia="en-US"/>
        </w:rPr>
        <w:t>א</w:t>
      </w:r>
      <w:r w:rsidRPr="0056530A">
        <w:rPr>
          <w:rtl/>
          <w:lang w:eastAsia="en-US"/>
        </w:rPr>
        <w:t>"</w:t>
      </w:r>
      <w:r w:rsidRPr="0056530A">
        <w:rPr>
          <w:rFonts w:hint="eastAsia"/>
          <w:rtl/>
          <w:lang w:eastAsia="en-US"/>
        </w:rPr>
        <w:t>ל</w:t>
      </w:r>
      <w:r w:rsidRPr="0056530A">
        <w:rPr>
          <w:rFonts w:hint="cs"/>
          <w:rtl/>
          <w:lang w:eastAsia="en-US"/>
        </w:rPr>
        <w:t>:</w:t>
      </w:r>
      <w:r w:rsidRPr="0056530A">
        <w:rPr>
          <w:rtl/>
          <w:lang w:eastAsia="en-US"/>
        </w:rPr>
        <w:t xml:space="preserve"> </w:t>
      </w:r>
      <w:r w:rsidRPr="0056530A">
        <w:rPr>
          <w:rFonts w:hint="eastAsia"/>
          <w:rtl/>
          <w:lang w:eastAsia="en-US"/>
        </w:rPr>
        <w:t>רבי</w:t>
      </w:r>
      <w:r w:rsidRPr="0056530A">
        <w:rPr>
          <w:rFonts w:hint="cs"/>
          <w:rtl/>
          <w:lang w:eastAsia="en-US"/>
        </w:rPr>
        <w:t>,</w:t>
      </w:r>
      <w:r w:rsidRPr="0056530A">
        <w:rPr>
          <w:rtl/>
          <w:lang w:eastAsia="en-US"/>
        </w:rPr>
        <w:t xml:space="preserve"> </w:t>
      </w:r>
      <w:r w:rsidRPr="0056530A">
        <w:rPr>
          <w:rFonts w:hint="eastAsia"/>
          <w:rtl/>
          <w:lang w:eastAsia="en-US"/>
        </w:rPr>
        <w:t>למדני</w:t>
      </w:r>
      <w:r w:rsidRPr="0056530A">
        <w:rPr>
          <w:rtl/>
          <w:lang w:eastAsia="en-US"/>
        </w:rPr>
        <w:t xml:space="preserve"> </w:t>
      </w:r>
      <w:r w:rsidRPr="0056530A">
        <w:rPr>
          <w:rFonts w:hint="eastAsia"/>
          <w:rtl/>
          <w:lang w:eastAsia="en-US"/>
        </w:rPr>
        <w:t>תורה</w:t>
      </w:r>
      <w:r w:rsidRPr="0056530A">
        <w:rPr>
          <w:rFonts w:hint="cs"/>
          <w:rtl/>
          <w:lang w:eastAsia="en-US"/>
        </w:rPr>
        <w:t>.</w:t>
      </w:r>
      <w:r w:rsidRPr="0056530A">
        <w:rPr>
          <w:rtl/>
          <w:lang w:eastAsia="en-US"/>
        </w:rPr>
        <w:t xml:space="preserve"> </w:t>
      </w:r>
      <w:r w:rsidRPr="0056530A">
        <w:rPr>
          <w:rFonts w:hint="eastAsia"/>
          <w:rtl/>
          <w:lang w:eastAsia="en-US"/>
        </w:rPr>
        <w:t>אחז</w:t>
      </w:r>
      <w:r w:rsidRPr="0056530A">
        <w:rPr>
          <w:rtl/>
          <w:lang w:eastAsia="en-US"/>
        </w:rPr>
        <w:t xml:space="preserve"> </w:t>
      </w:r>
      <w:r w:rsidRPr="0056530A">
        <w:rPr>
          <w:rFonts w:hint="eastAsia"/>
          <w:rtl/>
          <w:lang w:eastAsia="en-US"/>
        </w:rPr>
        <w:t>רבי</w:t>
      </w:r>
      <w:r w:rsidRPr="0056530A">
        <w:rPr>
          <w:rtl/>
          <w:lang w:eastAsia="en-US"/>
        </w:rPr>
        <w:t xml:space="preserve"> </w:t>
      </w:r>
      <w:r w:rsidRPr="0056530A">
        <w:rPr>
          <w:rFonts w:hint="eastAsia"/>
          <w:rtl/>
          <w:lang w:eastAsia="en-US"/>
        </w:rPr>
        <w:t>עקיבא</w:t>
      </w:r>
      <w:r w:rsidRPr="0056530A">
        <w:rPr>
          <w:rtl/>
          <w:lang w:eastAsia="en-US"/>
        </w:rPr>
        <w:t xml:space="preserve"> </w:t>
      </w:r>
      <w:r w:rsidRPr="0056530A">
        <w:rPr>
          <w:rFonts w:hint="eastAsia"/>
          <w:rtl/>
          <w:lang w:eastAsia="en-US"/>
        </w:rPr>
        <w:t>בראש</w:t>
      </w:r>
      <w:r w:rsidRPr="0056530A">
        <w:rPr>
          <w:rtl/>
          <w:lang w:eastAsia="en-US"/>
        </w:rPr>
        <w:t xml:space="preserve"> </w:t>
      </w:r>
      <w:r w:rsidRPr="0056530A">
        <w:rPr>
          <w:rFonts w:hint="eastAsia"/>
          <w:rtl/>
          <w:lang w:eastAsia="en-US"/>
        </w:rPr>
        <w:t>הלוח</w:t>
      </w:r>
      <w:r w:rsidRPr="0056530A">
        <w:rPr>
          <w:rtl/>
          <w:lang w:eastAsia="en-US"/>
        </w:rPr>
        <w:t xml:space="preserve"> </w:t>
      </w:r>
      <w:r w:rsidRPr="0056530A">
        <w:rPr>
          <w:rFonts w:hint="eastAsia"/>
          <w:rtl/>
          <w:lang w:eastAsia="en-US"/>
        </w:rPr>
        <w:t>ובנו</w:t>
      </w:r>
      <w:r w:rsidRPr="0056530A">
        <w:rPr>
          <w:rtl/>
          <w:lang w:eastAsia="en-US"/>
        </w:rPr>
        <w:t xml:space="preserve"> </w:t>
      </w:r>
      <w:r w:rsidRPr="0056530A">
        <w:rPr>
          <w:rFonts w:hint="eastAsia"/>
          <w:rtl/>
          <w:lang w:eastAsia="en-US"/>
        </w:rPr>
        <w:t>בראש</w:t>
      </w:r>
      <w:r w:rsidRPr="0056530A">
        <w:rPr>
          <w:rtl/>
          <w:lang w:eastAsia="en-US"/>
        </w:rPr>
        <w:t xml:space="preserve"> </w:t>
      </w:r>
      <w:r w:rsidRPr="0056530A">
        <w:rPr>
          <w:rFonts w:hint="eastAsia"/>
          <w:rtl/>
          <w:lang w:eastAsia="en-US"/>
        </w:rPr>
        <w:t>הלוח</w:t>
      </w:r>
      <w:r w:rsidRPr="0056530A">
        <w:rPr>
          <w:rtl/>
          <w:lang w:eastAsia="en-US"/>
        </w:rPr>
        <w:t xml:space="preserve">. </w:t>
      </w:r>
      <w:r w:rsidRPr="0056530A">
        <w:rPr>
          <w:rFonts w:hint="eastAsia"/>
          <w:rtl/>
          <w:lang w:eastAsia="en-US"/>
        </w:rPr>
        <w:t>כתב</w:t>
      </w:r>
      <w:r w:rsidRPr="0056530A">
        <w:rPr>
          <w:rtl/>
          <w:lang w:eastAsia="en-US"/>
        </w:rPr>
        <w:t xml:space="preserve"> </w:t>
      </w:r>
      <w:r w:rsidRPr="0056530A">
        <w:rPr>
          <w:rFonts w:hint="eastAsia"/>
          <w:rtl/>
          <w:lang w:eastAsia="en-US"/>
        </w:rPr>
        <w:t>לו</w:t>
      </w:r>
      <w:r w:rsidRPr="0056530A">
        <w:rPr>
          <w:rtl/>
          <w:lang w:eastAsia="en-US"/>
        </w:rPr>
        <w:t xml:space="preserve"> </w:t>
      </w:r>
      <w:r w:rsidRPr="0056530A">
        <w:rPr>
          <w:rFonts w:hint="eastAsia"/>
          <w:rtl/>
          <w:lang w:eastAsia="en-US"/>
        </w:rPr>
        <w:t>אלף</w:t>
      </w:r>
      <w:r w:rsidRPr="0056530A">
        <w:rPr>
          <w:rtl/>
          <w:lang w:eastAsia="en-US"/>
        </w:rPr>
        <w:t xml:space="preserve"> </w:t>
      </w:r>
      <w:r w:rsidRPr="0056530A">
        <w:rPr>
          <w:rFonts w:hint="eastAsia"/>
          <w:rtl/>
          <w:lang w:eastAsia="en-US"/>
        </w:rPr>
        <w:t>בית</w:t>
      </w:r>
      <w:r w:rsidRPr="0056530A">
        <w:rPr>
          <w:rtl/>
          <w:lang w:eastAsia="en-US"/>
        </w:rPr>
        <w:t xml:space="preserve"> </w:t>
      </w:r>
      <w:r w:rsidRPr="0056530A">
        <w:rPr>
          <w:rFonts w:hint="eastAsia"/>
          <w:rtl/>
          <w:lang w:eastAsia="en-US"/>
        </w:rPr>
        <w:t>וּלְמָדָהּ</w:t>
      </w:r>
      <w:r w:rsidRPr="0056530A">
        <w:rPr>
          <w:rtl/>
          <w:lang w:eastAsia="en-US"/>
        </w:rPr>
        <w:t xml:space="preserve">. </w:t>
      </w:r>
      <w:r w:rsidRPr="0056530A">
        <w:rPr>
          <w:rFonts w:hint="eastAsia"/>
          <w:rtl/>
          <w:lang w:eastAsia="en-US"/>
        </w:rPr>
        <w:t>אלף</w:t>
      </w:r>
      <w:r w:rsidRPr="0056530A">
        <w:rPr>
          <w:rtl/>
          <w:lang w:eastAsia="en-US"/>
        </w:rPr>
        <w:t xml:space="preserve"> </w:t>
      </w:r>
      <w:r w:rsidRPr="0056530A">
        <w:rPr>
          <w:rFonts w:hint="eastAsia"/>
          <w:rtl/>
          <w:lang w:eastAsia="en-US"/>
        </w:rPr>
        <w:t>תיו</w:t>
      </w:r>
      <w:r w:rsidRPr="0056530A">
        <w:rPr>
          <w:rtl/>
          <w:lang w:eastAsia="en-US"/>
        </w:rPr>
        <w:t xml:space="preserve"> </w:t>
      </w:r>
      <w:r w:rsidRPr="0056530A">
        <w:rPr>
          <w:rFonts w:hint="eastAsia"/>
          <w:rtl/>
          <w:lang w:eastAsia="en-US"/>
        </w:rPr>
        <w:t>ולמדה</w:t>
      </w:r>
      <w:r w:rsidRPr="0056530A">
        <w:rPr>
          <w:rtl/>
          <w:lang w:eastAsia="en-US"/>
        </w:rPr>
        <w:t xml:space="preserve">. </w:t>
      </w:r>
      <w:r w:rsidRPr="0056530A">
        <w:rPr>
          <w:rFonts w:hint="eastAsia"/>
          <w:rtl/>
          <w:lang w:eastAsia="en-US"/>
        </w:rPr>
        <w:t>תורת</w:t>
      </w:r>
      <w:r w:rsidRPr="0056530A">
        <w:rPr>
          <w:rtl/>
          <w:lang w:eastAsia="en-US"/>
        </w:rPr>
        <w:t xml:space="preserve"> </w:t>
      </w:r>
      <w:r w:rsidRPr="0056530A">
        <w:rPr>
          <w:rFonts w:hint="eastAsia"/>
          <w:rtl/>
          <w:lang w:eastAsia="en-US"/>
        </w:rPr>
        <w:t>כהנים</w:t>
      </w:r>
      <w:r w:rsidRPr="0056530A">
        <w:rPr>
          <w:rtl/>
          <w:lang w:eastAsia="en-US"/>
        </w:rPr>
        <w:t xml:space="preserve"> </w:t>
      </w:r>
      <w:r w:rsidRPr="0056530A">
        <w:rPr>
          <w:rFonts w:hint="eastAsia"/>
          <w:rtl/>
          <w:lang w:eastAsia="en-US"/>
        </w:rPr>
        <w:t>ולמדה</w:t>
      </w:r>
      <w:r w:rsidRPr="0056530A">
        <w:rPr>
          <w:rtl/>
          <w:lang w:eastAsia="en-US"/>
        </w:rPr>
        <w:t xml:space="preserve">. </w:t>
      </w:r>
      <w:r w:rsidRPr="0056530A">
        <w:rPr>
          <w:rFonts w:hint="eastAsia"/>
          <w:rtl/>
          <w:lang w:eastAsia="en-US"/>
        </w:rPr>
        <w:t>היה</w:t>
      </w:r>
      <w:r w:rsidRPr="0056530A">
        <w:rPr>
          <w:rtl/>
          <w:lang w:eastAsia="en-US"/>
        </w:rPr>
        <w:t xml:space="preserve"> </w:t>
      </w:r>
      <w:r w:rsidRPr="0056530A">
        <w:rPr>
          <w:rFonts w:hint="eastAsia"/>
          <w:rtl/>
          <w:lang w:eastAsia="en-US"/>
        </w:rPr>
        <w:t>לומד</w:t>
      </w:r>
      <w:r w:rsidRPr="0056530A">
        <w:rPr>
          <w:rtl/>
          <w:lang w:eastAsia="en-US"/>
        </w:rPr>
        <w:t xml:space="preserve"> </w:t>
      </w:r>
      <w:r w:rsidRPr="0056530A">
        <w:rPr>
          <w:rFonts w:hint="eastAsia"/>
          <w:rtl/>
          <w:lang w:eastAsia="en-US"/>
        </w:rPr>
        <w:t>והולך</w:t>
      </w:r>
      <w:r w:rsidRPr="0056530A">
        <w:rPr>
          <w:rtl/>
          <w:lang w:eastAsia="en-US"/>
        </w:rPr>
        <w:t xml:space="preserve"> </w:t>
      </w:r>
      <w:r w:rsidRPr="0056530A">
        <w:rPr>
          <w:rFonts w:hint="eastAsia"/>
          <w:rtl/>
          <w:lang w:eastAsia="en-US"/>
        </w:rPr>
        <w:t>עד</w:t>
      </w:r>
      <w:r w:rsidRPr="0056530A">
        <w:rPr>
          <w:rtl/>
          <w:lang w:eastAsia="en-US"/>
        </w:rPr>
        <w:t xml:space="preserve"> </w:t>
      </w:r>
      <w:r w:rsidRPr="0056530A">
        <w:rPr>
          <w:rFonts w:hint="eastAsia"/>
          <w:rtl/>
          <w:lang w:eastAsia="en-US"/>
        </w:rPr>
        <w:t>שלמד</w:t>
      </w:r>
      <w:r w:rsidRPr="0056530A">
        <w:rPr>
          <w:rtl/>
          <w:lang w:eastAsia="en-US"/>
        </w:rPr>
        <w:t xml:space="preserve"> </w:t>
      </w:r>
      <w:r w:rsidRPr="0056530A">
        <w:rPr>
          <w:rFonts w:hint="eastAsia"/>
          <w:rtl/>
          <w:lang w:eastAsia="en-US"/>
        </w:rPr>
        <w:t>כל</w:t>
      </w:r>
      <w:r w:rsidRPr="0056530A">
        <w:rPr>
          <w:rtl/>
          <w:lang w:eastAsia="en-US"/>
        </w:rPr>
        <w:t xml:space="preserve"> </w:t>
      </w:r>
      <w:r w:rsidRPr="0056530A">
        <w:rPr>
          <w:rFonts w:hint="eastAsia"/>
          <w:rtl/>
          <w:lang w:eastAsia="en-US"/>
        </w:rPr>
        <w:t>התורה</w:t>
      </w:r>
      <w:r w:rsidRPr="0056530A">
        <w:rPr>
          <w:rtl/>
          <w:lang w:eastAsia="en-US"/>
        </w:rPr>
        <w:t xml:space="preserve"> </w:t>
      </w:r>
      <w:r w:rsidRPr="0056530A">
        <w:rPr>
          <w:rFonts w:hint="eastAsia"/>
          <w:rtl/>
          <w:lang w:eastAsia="en-US"/>
        </w:rPr>
        <w:t>כולה</w:t>
      </w:r>
      <w:r w:rsidRPr="0056530A">
        <w:rPr>
          <w:rtl/>
          <w:lang w:eastAsia="en-US"/>
        </w:rPr>
        <w:t>.</w:t>
      </w:r>
      <w:r w:rsidR="00C61917">
        <w:rPr>
          <w:rStyle w:val="a5"/>
          <w:rtl/>
          <w:lang w:eastAsia="en-US"/>
        </w:rPr>
        <w:footnoteReference w:id="13"/>
      </w:r>
    </w:p>
    <w:p w14:paraId="4579536B" w14:textId="77777777" w:rsidR="008C1EB8" w:rsidRPr="0056530A" w:rsidRDefault="008C1EB8" w:rsidP="006C3430">
      <w:pPr>
        <w:pStyle w:val="ad"/>
        <w:spacing w:before="240"/>
        <w:outlineLvl w:val="0"/>
        <w:rPr>
          <w:rFonts w:hint="cs"/>
          <w:rtl/>
        </w:rPr>
      </w:pPr>
      <w:r w:rsidRPr="0056530A">
        <w:rPr>
          <w:rtl/>
        </w:rPr>
        <w:t xml:space="preserve">שבת שלום </w:t>
      </w:r>
    </w:p>
    <w:p w14:paraId="5A820D01" w14:textId="77777777" w:rsidR="008C1EB8" w:rsidRDefault="008C1EB8" w:rsidP="00AD6D1B">
      <w:pPr>
        <w:pStyle w:val="ad"/>
        <w:outlineLvl w:val="0"/>
        <w:rPr>
          <w:b w:val="0"/>
          <w:bCs w:val="0"/>
          <w:szCs w:val="22"/>
          <w:rtl/>
        </w:rPr>
      </w:pPr>
      <w:r w:rsidRPr="0056530A">
        <w:rPr>
          <w:rtl/>
        </w:rPr>
        <w:t>מחלקי המים</w:t>
      </w:r>
    </w:p>
    <w:p w14:paraId="4A39D719" w14:textId="77777777" w:rsidR="00413152" w:rsidRPr="0056530A" w:rsidRDefault="00413152" w:rsidP="00413152">
      <w:pPr>
        <w:pStyle w:val="ad"/>
        <w:spacing w:before="120"/>
        <w:outlineLvl w:val="0"/>
        <w:rPr>
          <w:rFonts w:hint="cs"/>
          <w:b w:val="0"/>
          <w:bCs w:val="0"/>
          <w:szCs w:val="22"/>
          <w:rtl/>
        </w:rPr>
      </w:pPr>
      <w:r w:rsidRPr="00413152">
        <w:rPr>
          <w:rFonts w:hint="cs"/>
          <w:szCs w:val="22"/>
          <w:rtl/>
        </w:rPr>
        <w:t>מים אחרונים:</w:t>
      </w:r>
      <w:r>
        <w:rPr>
          <w:rFonts w:hint="cs"/>
          <w:b w:val="0"/>
          <w:bCs w:val="0"/>
          <w:szCs w:val="22"/>
          <w:rtl/>
        </w:rPr>
        <w:t xml:space="preserve"> בקשתנו שטוחה לפני שואבי המים שידלו וישקונו מים מבארות נוספים במקרא שהשמטנו </w:t>
      </w:r>
      <w:r>
        <w:rPr>
          <w:b w:val="0"/>
          <w:bCs w:val="0"/>
          <w:szCs w:val="22"/>
          <w:rtl/>
        </w:rPr>
        <w:t>–</w:t>
      </w:r>
      <w:r>
        <w:rPr>
          <w:rFonts w:hint="cs"/>
          <w:b w:val="0"/>
          <w:bCs w:val="0"/>
          <w:szCs w:val="22"/>
          <w:rtl/>
        </w:rPr>
        <w:t xml:space="preserve"> בארות מים חיים סביבן רחשו דברים. </w:t>
      </w:r>
    </w:p>
    <w:sectPr w:rsidR="00413152" w:rsidRPr="0056530A" w:rsidSect="00571F62">
      <w:headerReference w:type="even" r:id="rId7"/>
      <w:headerReference w:type="default" r:id="rId8"/>
      <w:footerReference w:type="even" r:id="rId9"/>
      <w:footerReference w:type="default" r:id="rId10"/>
      <w:headerReference w:type="first" r:id="rId11"/>
      <w:foot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8E1D0" w14:textId="77777777" w:rsidR="005F3A01" w:rsidRDefault="005F3A01">
      <w:r>
        <w:separator/>
      </w:r>
    </w:p>
  </w:endnote>
  <w:endnote w:type="continuationSeparator" w:id="0">
    <w:p w14:paraId="2C41EEFE" w14:textId="77777777" w:rsidR="005F3A01" w:rsidRDefault="005F3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4DFC8" w14:textId="77777777" w:rsidR="00C8247B" w:rsidRDefault="00C8247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FCEFB" w14:textId="77777777" w:rsidR="00D223EC" w:rsidRPr="00F8747C" w:rsidRDefault="00D223EC" w:rsidP="00D223EC">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2F3627">
      <w:rPr>
        <w:rStyle w:val="af2"/>
        <w:noProof/>
        <w:rtl/>
      </w:rPr>
      <w:t>2</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2F3627">
      <w:rPr>
        <w:rStyle w:val="af2"/>
        <w:noProof/>
        <w:rtl/>
      </w:rPr>
      <w:t>2</w:t>
    </w:r>
    <w:r w:rsidRPr="00F8747C">
      <w:rPr>
        <w:rStyle w:val="af2"/>
      </w:rPr>
      <w:fldChar w:fldCharType="end"/>
    </w:r>
  </w:p>
  <w:p w14:paraId="016469A6" w14:textId="77777777" w:rsidR="00D223EC" w:rsidRDefault="00D223EC">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F07B2" w14:textId="77777777" w:rsidR="00C8247B" w:rsidRDefault="00C8247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DBDF7" w14:textId="77777777" w:rsidR="005F3A01" w:rsidRDefault="005F3A01">
      <w:r>
        <w:separator/>
      </w:r>
    </w:p>
  </w:footnote>
  <w:footnote w:type="continuationSeparator" w:id="0">
    <w:p w14:paraId="1BCB7A86" w14:textId="77777777" w:rsidR="005F3A01" w:rsidRDefault="005F3A01">
      <w:r>
        <w:continuationSeparator/>
      </w:r>
    </w:p>
  </w:footnote>
  <w:footnote w:id="1">
    <w:p w14:paraId="2CDF5D1D" w14:textId="77777777" w:rsidR="0004744A" w:rsidRDefault="0004744A" w:rsidP="0004744A">
      <w:pPr>
        <w:pStyle w:val="a3"/>
        <w:rPr>
          <w:rFonts w:hint="cs"/>
        </w:rPr>
      </w:pPr>
      <w:r>
        <w:rPr>
          <w:rStyle w:val="a5"/>
        </w:rPr>
        <w:footnoteRef/>
      </w:r>
      <w:r>
        <w:rPr>
          <w:rtl/>
        </w:rPr>
        <w:t xml:space="preserve"> </w:t>
      </w:r>
      <w:r>
        <w:rPr>
          <w:rFonts w:hint="cs"/>
          <w:rtl/>
          <w:lang w:eastAsia="en-US"/>
        </w:rPr>
        <w:t xml:space="preserve">אין זה המפגש הראשון וגם לא האחרון ליד הבאר. כבר קדם לו מפגש עבד אברהם (אליעזר) ורבקה ואחריו עוד יגיע המפגש של משה עם בנות יתרו. סביב באר המים מתרחשים דברים. זה המקום, בימים ההם, של מפגשים וסיפורים, חדשות ואירועים. זה 'ספר הפנים' </w:t>
      </w:r>
      <w:r>
        <w:rPr>
          <w:lang w:eastAsia="en-US"/>
        </w:rPr>
        <w:t>(Facebook)</w:t>
      </w:r>
      <w:r>
        <w:rPr>
          <w:rFonts w:hint="cs"/>
          <w:rtl/>
          <w:lang w:eastAsia="en-US"/>
        </w:rPr>
        <w:t xml:space="preserve"> או סיפור הפנים האמיתי ולא המדומה</w:t>
      </w:r>
      <w:r w:rsidR="00901F2F">
        <w:rPr>
          <w:rFonts w:hint="cs"/>
          <w:rtl/>
          <w:lang w:eastAsia="en-US"/>
        </w:rPr>
        <w:t>,</w:t>
      </w:r>
      <w:r>
        <w:rPr>
          <w:rFonts w:hint="cs"/>
          <w:rtl/>
          <w:lang w:eastAsia="en-US"/>
        </w:rPr>
        <w:t xml:space="preserve"> בו נפגשים אנשי המקום בינם לבין עצמם ובו מופיעות גם 'פנים חדשות' של זרים הנקלעים למקום. האם אנו מכירים עוד מפגשים ליד הבאר?</w:t>
      </w:r>
    </w:p>
  </w:footnote>
  <w:footnote w:id="2">
    <w:p w14:paraId="1003E5CC" w14:textId="77777777" w:rsidR="0004744A" w:rsidRDefault="0004744A" w:rsidP="0004744A">
      <w:pPr>
        <w:pStyle w:val="a3"/>
        <w:rPr>
          <w:rFonts w:hint="cs"/>
          <w:rtl/>
        </w:rPr>
      </w:pPr>
      <w:r>
        <w:rPr>
          <w:rStyle w:val="a5"/>
        </w:rPr>
        <w:footnoteRef/>
      </w:r>
      <w:r>
        <w:rPr>
          <w:rtl/>
        </w:rPr>
        <w:t xml:space="preserve"> </w:t>
      </w:r>
      <w:r>
        <w:rPr>
          <w:rFonts w:hint="cs"/>
          <w:rtl/>
          <w:lang w:eastAsia="en-US"/>
        </w:rPr>
        <w:t xml:space="preserve">הבאר </w:t>
      </w:r>
      <w:proofErr w:type="spellStart"/>
      <w:r>
        <w:rPr>
          <w:rFonts w:hint="cs"/>
          <w:rtl/>
          <w:lang w:eastAsia="en-US"/>
        </w:rPr>
        <w:t>והמעין</w:t>
      </w:r>
      <w:proofErr w:type="spellEnd"/>
      <w:r>
        <w:rPr>
          <w:rtl/>
          <w:lang w:eastAsia="en-US"/>
        </w:rPr>
        <w:t xml:space="preserve"> </w:t>
      </w:r>
      <w:r>
        <w:rPr>
          <w:rFonts w:hint="cs"/>
          <w:rtl/>
          <w:lang w:eastAsia="en-US"/>
        </w:rPr>
        <w:t>הם מקום מפגש היוצר זיווגים ושידוכים, מיצחק בפרשת חיי שרה, דרך יעקב בפרשת ויצא וכלה במשה בפרשת שמות. בפשטות, משום שלשם מגיעים כולם ובהם נערות המקום שתפקידן היה לשאוב מים מן הבאר; ועל דרך הדרש, אולי בשל המים שנובעים וזורמים ונותנים חיות לכל</w:t>
      </w:r>
      <w:r w:rsidR="00901F2F">
        <w:rPr>
          <w:rFonts w:hint="cs"/>
          <w:rtl/>
          <w:lang w:eastAsia="en-US"/>
        </w:rPr>
        <w:t>;</w:t>
      </w:r>
      <w:r>
        <w:rPr>
          <w:rFonts w:hint="cs"/>
          <w:rtl/>
          <w:lang w:eastAsia="en-US"/>
        </w:rPr>
        <w:t xml:space="preserve"> ואולי גם הפוך, על דרך הצורך להתאמץ ולדלות מים וכבר קשרו חז"ל קושי זה לקריעת ים סוף (גמרא סוטה ב ע"א, ראו דברינו </w:t>
      </w:r>
      <w:hyperlink r:id="rId1" w:anchor="gsc.tab=0" w:history="1">
        <w:r w:rsidRPr="00C04F81">
          <w:rPr>
            <w:rStyle w:val="Hyperlink"/>
            <w:rFonts w:hint="cs"/>
            <w:rtl/>
            <w:lang w:eastAsia="en-US"/>
          </w:rPr>
          <w:t>זיווגו של אדם</w:t>
        </w:r>
      </w:hyperlink>
      <w:r>
        <w:rPr>
          <w:rFonts w:hint="cs"/>
          <w:rtl/>
          <w:lang w:eastAsia="en-US"/>
        </w:rPr>
        <w:t xml:space="preserve"> בפרשת חיי שרה). פתחנו בבאר של פרשת השבוע, אך ננסה להפליג אל מפגשים והתרחשויות נוספים שיש במקרא סביב הבאר.</w:t>
      </w:r>
    </w:p>
  </w:footnote>
  <w:footnote w:id="3">
    <w:p w14:paraId="009388CC" w14:textId="77777777" w:rsidR="0004744A" w:rsidRDefault="0004744A">
      <w:pPr>
        <w:pStyle w:val="a3"/>
        <w:rPr>
          <w:rFonts w:hint="cs"/>
          <w:rtl/>
        </w:rPr>
      </w:pPr>
      <w:r>
        <w:rPr>
          <w:rStyle w:val="a5"/>
        </w:rPr>
        <w:footnoteRef/>
      </w:r>
      <w:r>
        <w:rPr>
          <w:rtl/>
        </w:rPr>
        <w:t xml:space="preserve"> </w:t>
      </w:r>
      <w:r>
        <w:rPr>
          <w:rFonts w:hint="cs"/>
          <w:rtl/>
          <w:lang w:eastAsia="en-US"/>
        </w:rPr>
        <w:t xml:space="preserve">אם נתעלם מבארות החמר של מלחמת סדום (בראשית יד), זו הבאר הראשונה הנזכרת במקרא שלכאורה מסמלת דווקא פרידה וריחוק ולא פגישה וקרבה. </w:t>
      </w:r>
      <w:r w:rsidR="00901F2F">
        <w:rPr>
          <w:rFonts w:hint="cs"/>
          <w:rtl/>
          <w:lang w:eastAsia="en-US"/>
        </w:rPr>
        <w:t>ו</w:t>
      </w:r>
      <w:r>
        <w:rPr>
          <w:rFonts w:hint="cs"/>
          <w:rtl/>
          <w:lang w:eastAsia="en-US"/>
        </w:rPr>
        <w:t xml:space="preserve">זכתה באר זו לשני אזכורים נוספים במקרא הקשורים ביצחק. האחד, בעת המפגש הראשון של יצחק עם רבקה, ככתוב </w:t>
      </w:r>
      <w:r>
        <w:rPr>
          <w:rtl/>
          <w:lang w:eastAsia="en-US"/>
        </w:rPr>
        <w:t>בפרק כד</w:t>
      </w:r>
      <w:r>
        <w:rPr>
          <w:rFonts w:hint="cs"/>
          <w:rtl/>
          <w:lang w:eastAsia="en-US"/>
        </w:rPr>
        <w:t>: "</w:t>
      </w:r>
      <w:proofErr w:type="spellStart"/>
      <w:r>
        <w:rPr>
          <w:rtl/>
          <w:lang w:eastAsia="en-US"/>
        </w:rPr>
        <w:t>וַתָּקָם</w:t>
      </w:r>
      <w:proofErr w:type="spellEnd"/>
      <w:r>
        <w:rPr>
          <w:rtl/>
          <w:lang w:eastAsia="en-US"/>
        </w:rPr>
        <w:t xml:space="preserve"> רִבְקָה </w:t>
      </w:r>
      <w:proofErr w:type="spellStart"/>
      <w:r>
        <w:rPr>
          <w:rtl/>
          <w:lang w:eastAsia="en-US"/>
        </w:rPr>
        <w:t>וְנַעֲרֹתֶיה</w:t>
      </w:r>
      <w:proofErr w:type="spellEnd"/>
      <w:r>
        <w:rPr>
          <w:rtl/>
          <w:lang w:eastAsia="en-US"/>
        </w:rPr>
        <w:t xml:space="preserve">ָ וַתִּרְכַּבְנָה עַל הַגְּמַלִּים וַתֵּלַכְנָה אַחֲרֵי הָאִישׁ </w:t>
      </w:r>
      <w:proofErr w:type="spellStart"/>
      <w:r>
        <w:rPr>
          <w:rtl/>
          <w:lang w:eastAsia="en-US"/>
        </w:rPr>
        <w:t>וַיִּקַּח</w:t>
      </w:r>
      <w:proofErr w:type="spellEnd"/>
      <w:r>
        <w:rPr>
          <w:rtl/>
          <w:lang w:eastAsia="en-US"/>
        </w:rPr>
        <w:t xml:space="preserve"> הָעֶבֶד אֶת רִבְקָה וַיֵּלַךְ:</w:t>
      </w:r>
      <w:r>
        <w:rPr>
          <w:rFonts w:hint="cs"/>
          <w:rtl/>
          <w:lang w:eastAsia="en-US"/>
        </w:rPr>
        <w:t xml:space="preserve"> </w:t>
      </w:r>
      <w:r>
        <w:rPr>
          <w:rtl/>
          <w:lang w:eastAsia="en-US"/>
        </w:rPr>
        <w:t>וְיִצְחָק בָּא מִבּוֹא בְּאֵר לַחַי רֹאִי וְהוּא יוֹשֵׁב בְּאֶרֶץ הַנֶּגֶב</w:t>
      </w:r>
      <w:r>
        <w:rPr>
          <w:rFonts w:hint="cs"/>
          <w:rtl/>
          <w:lang w:eastAsia="en-US"/>
        </w:rPr>
        <w:t xml:space="preserve">". מה עושה יצחק בבאר לחי רואי מקום מושבו של ישמעאל אחיו שגורש מבית אברהם? מסביר מדרש </w:t>
      </w:r>
      <w:r>
        <w:rPr>
          <w:rFonts w:hint="cs"/>
          <w:rtl/>
          <w:lang w:val="he-IL"/>
        </w:rPr>
        <w:t>בראשית רבה ס יד: "הלך להביא את הגר, אותה שישבה על הבאר ואמרה לחי העולמים: ראה בעלבוני</w:t>
      </w:r>
      <w:r>
        <w:rPr>
          <w:rFonts w:hint="cs"/>
          <w:rtl/>
          <w:lang w:eastAsia="en-US"/>
        </w:rPr>
        <w:t>". הרי שהבאר קשורה בשני זיווגים: יצחק ורבקה, אברהם וקטורה היא הגר. האזכור השלישי הוא בסוף פרשת חיי שרה כאשר יצחק מתיישב ב</w:t>
      </w:r>
      <w:r w:rsidR="00901F2F">
        <w:rPr>
          <w:rFonts w:hint="cs"/>
          <w:rtl/>
          <w:lang w:eastAsia="en-US"/>
        </w:rPr>
        <w:t>באר לחי רואי</w:t>
      </w:r>
      <w:r>
        <w:rPr>
          <w:rFonts w:hint="cs"/>
          <w:rtl/>
          <w:lang w:eastAsia="en-US"/>
        </w:rPr>
        <w:t xml:space="preserve"> לאחר פטירת</w:t>
      </w:r>
      <w:r w:rsidR="00901F2F">
        <w:rPr>
          <w:rFonts w:hint="cs"/>
          <w:rtl/>
          <w:lang w:eastAsia="en-US"/>
        </w:rPr>
        <w:t xml:space="preserve"> </w:t>
      </w:r>
      <w:r>
        <w:rPr>
          <w:rFonts w:hint="cs"/>
          <w:rtl/>
          <w:lang w:eastAsia="en-US"/>
        </w:rPr>
        <w:t>אברהם, ככתוב: "</w:t>
      </w:r>
      <w:r w:rsidRPr="000D78FA">
        <w:rPr>
          <w:rtl/>
        </w:rPr>
        <w:t xml:space="preserve">וַיְהִי אַחֲרֵי מוֹת אַבְרָהָם וַיְבָרֶךְ </w:t>
      </w:r>
      <w:proofErr w:type="spellStart"/>
      <w:r w:rsidRPr="000D78FA">
        <w:rPr>
          <w:rtl/>
        </w:rPr>
        <w:t>אֱלֹהִים</w:t>
      </w:r>
      <w:proofErr w:type="spellEnd"/>
      <w:r w:rsidRPr="000D78FA">
        <w:rPr>
          <w:rtl/>
        </w:rPr>
        <w:t xml:space="preserve"> אֶת יִצְחָק בְּנוֹ וַיֵּשֶׁב יִצְחָק עִם בְּאֵר לַחַי רֹאִי</w:t>
      </w:r>
      <w:r>
        <w:rPr>
          <w:rFonts w:hint="cs"/>
          <w:rtl/>
        </w:rPr>
        <w:t xml:space="preserve">". מה מעשיו של יצחק בבאר לחי רואי כעת? בא </w:t>
      </w:r>
      <w:r>
        <w:rPr>
          <w:rtl/>
          <w:lang w:eastAsia="en-US"/>
        </w:rPr>
        <w:t xml:space="preserve">מדרש אגדה (בובר) בראשית </w:t>
      </w:r>
      <w:r>
        <w:rPr>
          <w:rFonts w:hint="cs"/>
          <w:rtl/>
          <w:lang w:eastAsia="en-US"/>
        </w:rPr>
        <w:t>כה יא ומספר: "</w:t>
      </w:r>
      <w:r>
        <w:rPr>
          <w:rtl/>
          <w:lang w:eastAsia="en-US"/>
        </w:rPr>
        <w:t>וישב יצחק עם באר לחי ראי. ישב עם הגר אלמנת אביו שאמרה באר לחי ראי לחיי העולמים</w:t>
      </w:r>
      <w:r>
        <w:rPr>
          <w:rFonts w:hint="cs"/>
          <w:rtl/>
          <w:lang w:eastAsia="en-US"/>
        </w:rPr>
        <w:t xml:space="preserve">". הבאר מסמלת גם את הקשר של אדם עם אשת אביו (שאינה </w:t>
      </w:r>
      <w:proofErr w:type="spellStart"/>
      <w:r>
        <w:rPr>
          <w:rFonts w:hint="cs"/>
          <w:rtl/>
          <w:lang w:eastAsia="en-US"/>
        </w:rPr>
        <w:t>אמו</w:t>
      </w:r>
      <w:proofErr w:type="spellEnd"/>
      <w:r>
        <w:rPr>
          <w:rFonts w:hint="cs"/>
          <w:rtl/>
          <w:lang w:eastAsia="en-US"/>
        </w:rPr>
        <w:t xml:space="preserve">). וכבר הרחבנו לדרוש בבאר זו בדברינו </w:t>
      </w:r>
      <w:hyperlink r:id="rId2" w:anchor="gsc.tab=0" w:history="1">
        <w:r w:rsidRPr="00186B01">
          <w:rPr>
            <w:rStyle w:val="Hyperlink"/>
            <w:rFonts w:hint="cs"/>
            <w:rtl/>
            <w:lang w:eastAsia="en-US"/>
          </w:rPr>
          <w:t>גירוש הגר וישמעאל</w:t>
        </w:r>
      </w:hyperlink>
      <w:r>
        <w:rPr>
          <w:rFonts w:hint="cs"/>
          <w:rtl/>
          <w:lang w:eastAsia="en-US"/>
        </w:rPr>
        <w:t xml:space="preserve"> בפרשת וירא וכן </w:t>
      </w:r>
      <w:hyperlink r:id="rId3" w:anchor="gsc.tab=0" w:history="1">
        <w:r w:rsidRPr="00186B01">
          <w:rPr>
            <w:rStyle w:val="Hyperlink"/>
            <w:rFonts w:hint="cs"/>
            <w:rtl/>
            <w:lang w:eastAsia="en-US"/>
          </w:rPr>
          <w:t>קטורה</w:t>
        </w:r>
      </w:hyperlink>
      <w:r>
        <w:rPr>
          <w:rFonts w:hint="cs"/>
          <w:rtl/>
          <w:lang w:eastAsia="en-US"/>
        </w:rPr>
        <w:t xml:space="preserve"> בפרשת חיי שרה.</w:t>
      </w:r>
    </w:p>
  </w:footnote>
  <w:footnote w:id="4">
    <w:p w14:paraId="36F3AABD" w14:textId="77777777" w:rsidR="0004744A" w:rsidRDefault="0004744A" w:rsidP="0004744A">
      <w:pPr>
        <w:pStyle w:val="a3"/>
        <w:rPr>
          <w:rFonts w:hint="cs"/>
          <w:rtl/>
        </w:rPr>
      </w:pPr>
      <w:r>
        <w:rPr>
          <w:rStyle w:val="a5"/>
        </w:rPr>
        <w:footnoteRef/>
      </w:r>
      <w:r>
        <w:rPr>
          <w:rtl/>
        </w:rPr>
        <w:t xml:space="preserve"> </w:t>
      </w:r>
      <w:r>
        <w:rPr>
          <w:rFonts w:hint="cs"/>
          <w:rtl/>
          <w:lang w:eastAsia="en-US"/>
        </w:rPr>
        <w:t>וחוזר סיפור בארות המים בימי יצחק אשר חופר את בארות המים ש</w:t>
      </w:r>
      <w:r w:rsidR="00C35BA2">
        <w:rPr>
          <w:rFonts w:hint="cs"/>
          <w:rtl/>
          <w:lang w:eastAsia="en-US"/>
        </w:rPr>
        <w:t>ל</w:t>
      </w:r>
      <w:r>
        <w:rPr>
          <w:rFonts w:hint="cs"/>
          <w:rtl/>
          <w:lang w:eastAsia="en-US"/>
        </w:rPr>
        <w:t xml:space="preserve"> אברהם אביו שהפלשתים סתמו, כמסופר </w:t>
      </w:r>
      <w:r w:rsidR="00C35BA2">
        <w:rPr>
          <w:rFonts w:hint="cs"/>
          <w:rtl/>
          <w:lang w:eastAsia="en-US"/>
        </w:rPr>
        <w:t>ב</w:t>
      </w:r>
      <w:r>
        <w:rPr>
          <w:rFonts w:hint="cs"/>
          <w:rtl/>
          <w:lang w:eastAsia="en-US"/>
        </w:rPr>
        <w:t xml:space="preserve">פרק </w:t>
      </w:r>
      <w:proofErr w:type="spellStart"/>
      <w:r>
        <w:rPr>
          <w:rFonts w:hint="cs"/>
          <w:rtl/>
          <w:lang w:eastAsia="en-US"/>
        </w:rPr>
        <w:t>כו</w:t>
      </w:r>
      <w:proofErr w:type="spellEnd"/>
      <w:r>
        <w:rPr>
          <w:rFonts w:hint="cs"/>
          <w:rtl/>
          <w:lang w:eastAsia="en-US"/>
        </w:rPr>
        <w:t xml:space="preserve">. כאן משמשת הבאר להסדרת 'קו הגבול' בין שכנים ועדות לבעלות על השדות שסביבותיה. ראו פירוש </w:t>
      </w:r>
      <w:proofErr w:type="spellStart"/>
      <w:r w:rsidRPr="00602321">
        <w:rPr>
          <w:rtl/>
        </w:rPr>
        <w:t>רד"ק</w:t>
      </w:r>
      <w:proofErr w:type="spellEnd"/>
      <w:r w:rsidRPr="00602321">
        <w:rPr>
          <w:rtl/>
        </w:rPr>
        <w:t xml:space="preserve"> בראשית </w:t>
      </w:r>
      <w:proofErr w:type="spellStart"/>
      <w:r w:rsidRPr="00602321">
        <w:rPr>
          <w:rFonts w:hint="cs"/>
          <w:rtl/>
        </w:rPr>
        <w:t>כא</w:t>
      </w:r>
      <w:proofErr w:type="spellEnd"/>
      <w:r w:rsidRPr="00602321">
        <w:rPr>
          <w:rFonts w:hint="cs"/>
          <w:rtl/>
        </w:rPr>
        <w:t xml:space="preserve"> כה: "</w:t>
      </w:r>
      <w:r w:rsidRPr="00602321">
        <w:rPr>
          <w:rtl/>
        </w:rPr>
        <w:t>והוכיח אברהם - וכיון שבאו שניהם בברית ובשבועה טען עליו על מה שעשו לו עבדיו שגזלו ממנו הבאר שחפר בגבול באר שבע</w:t>
      </w:r>
      <w:r w:rsidRPr="00602321">
        <w:rPr>
          <w:rFonts w:hint="cs"/>
          <w:rtl/>
        </w:rPr>
        <w:t xml:space="preserve"> ... </w:t>
      </w:r>
      <w:r w:rsidRPr="00602321">
        <w:rPr>
          <w:rtl/>
        </w:rPr>
        <w:t>ועל הטענה שטען אברהם לאבימלך בזה, הלכו אברהם ואבימלך מגרר לראות שם את הבאר ההיא אם היא מגבול באר שבע או מגבול ארץ פלשתים</w:t>
      </w:r>
      <w:r w:rsidRPr="00602321">
        <w:rPr>
          <w:rFonts w:hint="cs"/>
          <w:rtl/>
        </w:rPr>
        <w:t xml:space="preserve">". </w:t>
      </w:r>
      <w:r>
        <w:rPr>
          <w:rFonts w:hint="cs"/>
          <w:rtl/>
        </w:rPr>
        <w:t xml:space="preserve">יצאו לסיור שטח. (ראו בראשית רבה נד ה שמבחן הבעלות הוא אם המים עולים כנגד הבעלים האמתי). </w:t>
      </w:r>
      <w:r w:rsidRPr="00602321">
        <w:rPr>
          <w:rFonts w:hint="cs"/>
          <w:rtl/>
        </w:rPr>
        <w:t xml:space="preserve">ומדרש </w:t>
      </w:r>
      <w:r w:rsidRPr="00602321">
        <w:rPr>
          <w:rtl/>
        </w:rPr>
        <w:t xml:space="preserve">ספרי דברים </w:t>
      </w:r>
      <w:proofErr w:type="spellStart"/>
      <w:r w:rsidRPr="00602321">
        <w:rPr>
          <w:rFonts w:hint="cs"/>
          <w:rtl/>
        </w:rPr>
        <w:t>פ</w:t>
      </w:r>
      <w:r w:rsidRPr="00602321">
        <w:rPr>
          <w:rtl/>
        </w:rPr>
        <w:t>יסקא</w:t>
      </w:r>
      <w:proofErr w:type="spellEnd"/>
      <w:r w:rsidRPr="00602321">
        <w:rPr>
          <w:rtl/>
        </w:rPr>
        <w:t xml:space="preserve"> ב</w:t>
      </w:r>
      <w:r w:rsidRPr="00602321">
        <w:rPr>
          <w:rFonts w:hint="cs"/>
          <w:rtl/>
        </w:rPr>
        <w:t xml:space="preserve"> מוכיח מהעימות בין אברהם ויצחק והפלשתים שתוכחה שנאמרת ברוח טובה "</w:t>
      </w:r>
      <w:r w:rsidRPr="00602321">
        <w:rPr>
          <w:rtl/>
        </w:rPr>
        <w:t>מביאה לידי שלום</w:t>
      </w:r>
      <w:r w:rsidRPr="00602321">
        <w:rPr>
          <w:rFonts w:hint="cs"/>
          <w:rtl/>
        </w:rPr>
        <w:t>".</w:t>
      </w:r>
    </w:p>
  </w:footnote>
  <w:footnote w:id="5">
    <w:p w14:paraId="3CE9EA15" w14:textId="77777777" w:rsidR="0004744A" w:rsidRDefault="0004744A">
      <w:pPr>
        <w:pStyle w:val="a3"/>
        <w:rPr>
          <w:rFonts w:hint="cs"/>
          <w:rtl/>
        </w:rPr>
      </w:pPr>
      <w:r>
        <w:rPr>
          <w:rStyle w:val="a5"/>
        </w:rPr>
        <w:footnoteRef/>
      </w:r>
      <w:r>
        <w:rPr>
          <w:rtl/>
        </w:rPr>
        <w:t xml:space="preserve"> </w:t>
      </w:r>
      <w:r>
        <w:rPr>
          <w:rFonts w:hint="cs"/>
          <w:rtl/>
          <w:lang w:eastAsia="en-US"/>
        </w:rPr>
        <w:t>זה אחד משלושת האבות שנזדמן להם זיווגם ליד הבאר כפי שכבר ראינו במדרש שמות רבה בו פתחנו. אך יצחק לא נוכח כאן</w:t>
      </w:r>
      <w:r w:rsidR="00901F2F">
        <w:rPr>
          <w:rFonts w:hint="cs"/>
          <w:rtl/>
          <w:lang w:eastAsia="en-US"/>
        </w:rPr>
        <w:t>.</w:t>
      </w:r>
      <w:r>
        <w:rPr>
          <w:rFonts w:hint="cs"/>
          <w:rtl/>
          <w:lang w:eastAsia="en-US"/>
        </w:rPr>
        <w:t xml:space="preserve"> העבד הוא אליעזר עפ"י המדרש</w:t>
      </w:r>
      <w:r w:rsidR="00901F2F">
        <w:rPr>
          <w:rFonts w:hint="cs"/>
          <w:rtl/>
          <w:lang w:eastAsia="en-US"/>
        </w:rPr>
        <w:t>,</w:t>
      </w:r>
      <w:r>
        <w:rPr>
          <w:rFonts w:hint="cs"/>
          <w:rtl/>
          <w:lang w:eastAsia="en-US"/>
        </w:rPr>
        <w:t xml:space="preserve"> 'מייצג' אותו. נראה שמדרש שמות רבה בו פתחנו, חש בבעיה זו והוא מזכיר את באר לחי רואי לשם הלך יצחק בעת שעבד אברהם הולך לפדן ארם היא </w:t>
      </w:r>
      <w:proofErr w:type="spellStart"/>
      <w:r>
        <w:rPr>
          <w:rFonts w:hint="cs"/>
          <w:rtl/>
          <w:lang w:eastAsia="en-US"/>
        </w:rPr>
        <w:t>חרן</w:t>
      </w:r>
      <w:proofErr w:type="spellEnd"/>
      <w:r>
        <w:rPr>
          <w:rFonts w:hint="cs"/>
          <w:rtl/>
          <w:lang w:eastAsia="en-US"/>
        </w:rPr>
        <w:t xml:space="preserve">. המפגש של יצחק עם רבקה הוא 'בתווך' בין הבאר בחרן שם צפה ועלתה דמותה של רבקה ובין באר לחי רואי במדבר פארן לשם הלך יצחק. לפשר מעשיו שם, ראו דברינו </w:t>
      </w:r>
      <w:hyperlink r:id="rId4" w:anchor="gsc.tab=0" w:history="1">
        <w:r w:rsidRPr="00677863">
          <w:rPr>
            <w:rStyle w:val="Hyperlink"/>
            <w:rFonts w:hint="cs"/>
            <w:rtl/>
            <w:lang w:eastAsia="en-US"/>
          </w:rPr>
          <w:t>קטורה</w:t>
        </w:r>
      </w:hyperlink>
      <w:r>
        <w:rPr>
          <w:rFonts w:hint="cs"/>
          <w:rtl/>
          <w:lang w:eastAsia="en-US"/>
        </w:rPr>
        <w:t xml:space="preserve"> בפרשת חיי שרה. ולפשר מעשהו של אליעזר אם נהג כשורה או לא, ראו דברינו </w:t>
      </w:r>
      <w:hyperlink r:id="rId5" w:anchor="gsc.tab=0" w:history="1">
        <w:r w:rsidRPr="00677863">
          <w:rPr>
            <w:rStyle w:val="Hyperlink"/>
            <w:rFonts w:hint="cs"/>
            <w:rtl/>
            <w:lang w:eastAsia="en-US"/>
          </w:rPr>
          <w:t>נחש אליעזר</w:t>
        </w:r>
      </w:hyperlink>
      <w:r>
        <w:rPr>
          <w:rFonts w:hint="cs"/>
          <w:rtl/>
          <w:lang w:eastAsia="en-US"/>
        </w:rPr>
        <w:t xml:space="preserve"> שם.</w:t>
      </w:r>
      <w:r w:rsidR="00B73402">
        <w:rPr>
          <w:rFonts w:hint="cs"/>
          <w:rtl/>
          <w:lang w:eastAsia="en-US"/>
        </w:rPr>
        <w:t xml:space="preserve"> ויש לשים לב לסדר שני הבארות האלה במדרש שמות רבה לעיל. </w:t>
      </w:r>
      <w:r w:rsidR="00233385">
        <w:rPr>
          <w:rFonts w:hint="cs"/>
          <w:rtl/>
          <w:lang w:eastAsia="en-US"/>
        </w:rPr>
        <w:t xml:space="preserve">עיקרו של </w:t>
      </w:r>
      <w:r w:rsidR="00B73402">
        <w:rPr>
          <w:rFonts w:hint="cs"/>
          <w:rtl/>
          <w:lang w:eastAsia="en-US"/>
        </w:rPr>
        <w:t>מפגש הזיווג של יצחק היה בבאר לחי רואי, מפגש העבד ורבקה בבאר ("</w:t>
      </w:r>
      <w:proofErr w:type="spellStart"/>
      <w:r w:rsidR="00B73402">
        <w:rPr>
          <w:rFonts w:hint="cs"/>
          <w:rtl/>
          <w:lang w:eastAsia="en-US"/>
        </w:rPr>
        <w:t>המעין</w:t>
      </w:r>
      <w:proofErr w:type="spellEnd"/>
      <w:r w:rsidR="00B73402">
        <w:rPr>
          <w:rFonts w:hint="cs"/>
          <w:rtl/>
          <w:lang w:eastAsia="en-US"/>
        </w:rPr>
        <w:t>" מדגיש המדרש)</w:t>
      </w:r>
      <w:r w:rsidR="004D0D4F">
        <w:rPr>
          <w:rFonts w:hint="cs"/>
          <w:rtl/>
          <w:lang w:eastAsia="en-US"/>
        </w:rPr>
        <w:t xml:space="preserve"> היה בבחינת 'תוספת', ובלשונו: "</w:t>
      </w:r>
      <w:r w:rsidR="00B73402" w:rsidRPr="00C72AAA">
        <w:rPr>
          <w:rFonts w:hint="eastAsia"/>
          <w:rtl/>
          <w:lang w:eastAsia="en-US"/>
        </w:rPr>
        <w:t>ועוד</w:t>
      </w:r>
      <w:r w:rsidR="00B73402" w:rsidRPr="00C72AAA">
        <w:rPr>
          <w:rtl/>
          <w:lang w:eastAsia="en-US"/>
        </w:rPr>
        <w:t xml:space="preserve"> </w:t>
      </w:r>
      <w:proofErr w:type="spellStart"/>
      <w:r w:rsidR="00B73402" w:rsidRPr="00C72AAA">
        <w:rPr>
          <w:rFonts w:hint="eastAsia"/>
          <w:rtl/>
          <w:lang w:eastAsia="en-US"/>
        </w:rPr>
        <w:t>שנזדמנה</w:t>
      </w:r>
      <w:proofErr w:type="spellEnd"/>
      <w:r w:rsidR="00B73402" w:rsidRPr="00C72AAA">
        <w:rPr>
          <w:rtl/>
          <w:lang w:eastAsia="en-US"/>
        </w:rPr>
        <w:t xml:space="preserve"> </w:t>
      </w:r>
      <w:r w:rsidR="00B73402" w:rsidRPr="00C72AAA">
        <w:rPr>
          <w:rFonts w:hint="eastAsia"/>
          <w:rtl/>
          <w:lang w:eastAsia="en-US"/>
        </w:rPr>
        <w:t>רבקה</w:t>
      </w:r>
      <w:r w:rsidR="00B73402" w:rsidRPr="00C72AAA">
        <w:rPr>
          <w:rtl/>
          <w:lang w:eastAsia="en-US"/>
        </w:rPr>
        <w:t xml:space="preserve"> </w:t>
      </w:r>
      <w:r w:rsidR="00B73402" w:rsidRPr="00C72AAA">
        <w:rPr>
          <w:rFonts w:hint="eastAsia"/>
          <w:rtl/>
          <w:lang w:eastAsia="en-US"/>
        </w:rPr>
        <w:t>לאליעזר</w:t>
      </w:r>
      <w:r w:rsidR="00B73402" w:rsidRPr="00C72AAA">
        <w:rPr>
          <w:rtl/>
          <w:lang w:eastAsia="en-US"/>
        </w:rPr>
        <w:t xml:space="preserve"> </w:t>
      </w:r>
      <w:r w:rsidR="00B73402" w:rsidRPr="00C72AAA">
        <w:rPr>
          <w:rFonts w:hint="eastAsia"/>
          <w:rtl/>
          <w:lang w:eastAsia="en-US"/>
        </w:rPr>
        <w:t>למעין</w:t>
      </w:r>
      <w:r w:rsidR="004D0D4F">
        <w:rPr>
          <w:rFonts w:hint="cs"/>
          <w:rtl/>
          <w:lang w:eastAsia="en-US"/>
        </w:rPr>
        <w:t>"</w:t>
      </w:r>
      <w:r w:rsidR="00B73402">
        <w:rPr>
          <w:rFonts w:hint="cs"/>
          <w:rtl/>
          <w:lang w:eastAsia="en-US"/>
        </w:rPr>
        <w:t>.</w:t>
      </w:r>
    </w:p>
  </w:footnote>
  <w:footnote w:id="6">
    <w:p w14:paraId="74C5E943" w14:textId="77777777" w:rsidR="00D60118" w:rsidRDefault="00D60118">
      <w:pPr>
        <w:pStyle w:val="a3"/>
        <w:rPr>
          <w:rFonts w:hint="cs"/>
          <w:rtl/>
        </w:rPr>
      </w:pPr>
      <w:r>
        <w:rPr>
          <w:rStyle w:val="a5"/>
        </w:rPr>
        <w:footnoteRef/>
      </w:r>
      <w:r>
        <w:rPr>
          <w:rtl/>
        </w:rPr>
        <w:t xml:space="preserve"> </w:t>
      </w:r>
      <w:r>
        <w:rPr>
          <w:rFonts w:hint="cs"/>
          <w:rtl/>
          <w:lang w:eastAsia="en-US"/>
        </w:rPr>
        <w:t xml:space="preserve">זאת פגישת הזיווג השנייה ליד הבאר עפ"י שמות רבה בו פתחנו, עליה הרחבנו לדרוש בדברינו </w:t>
      </w:r>
      <w:hyperlink r:id="rId6" w:anchor="gsc.tab=0" w:history="1">
        <w:r w:rsidRPr="00831DF4">
          <w:rPr>
            <w:rStyle w:val="Hyperlink"/>
            <w:rFonts w:hint="cs"/>
            <w:rtl/>
            <w:lang w:eastAsia="en-US"/>
          </w:rPr>
          <w:t>והאבן גדולה על פי הבאר</w:t>
        </w:r>
      </w:hyperlink>
      <w:r>
        <w:rPr>
          <w:rFonts w:hint="cs"/>
          <w:rtl/>
          <w:lang w:eastAsia="en-US"/>
        </w:rPr>
        <w:t xml:space="preserve"> </w:t>
      </w:r>
      <w:r>
        <w:rPr>
          <w:rtl/>
          <w:lang w:eastAsia="en-US"/>
        </w:rPr>
        <w:t>–</w:t>
      </w:r>
      <w:r>
        <w:rPr>
          <w:rFonts w:hint="cs"/>
          <w:rtl/>
          <w:lang w:eastAsia="en-US"/>
        </w:rPr>
        <w:t xml:space="preserve"> כולל השאלה אם נהג יעקב כשורה כאשר גלל לבדו את האבן מעל פי הבאר ("כזה שהוא מעביר פקק מעל פי צלוחית", כלשון בראשית רבה ע </w:t>
      </w:r>
      <w:proofErr w:type="spellStart"/>
      <w:r>
        <w:rPr>
          <w:rFonts w:hint="cs"/>
          <w:rtl/>
          <w:lang w:eastAsia="en-US"/>
        </w:rPr>
        <w:t>יב</w:t>
      </w:r>
      <w:proofErr w:type="spellEnd"/>
      <w:r>
        <w:rPr>
          <w:rFonts w:hint="cs"/>
          <w:rtl/>
          <w:lang w:eastAsia="en-US"/>
        </w:rPr>
        <w:t xml:space="preserve">), טרם שנאספו כל העדרים. ואם במפגש של העבד עם רבקה הוא ממהר להעניק לה תכשיטים, עוד לפני שנודע לו מי היא (וכבר עמדו על כך הפרשנים), כאן מוסיף יעקב לגלילת האבן, גם נשיקה לרחל ובכי. ראו על כך דברינו </w:t>
      </w:r>
      <w:hyperlink r:id="rId7" w:anchor="gsc.tab=0" w:history="1">
        <w:r w:rsidRPr="00831DF4">
          <w:rPr>
            <w:rStyle w:val="Hyperlink"/>
            <w:rFonts w:hint="cs"/>
            <w:rtl/>
            <w:lang w:eastAsia="en-US"/>
          </w:rPr>
          <w:t>מפגש יעקב ורחל – נשיקה ובכיה</w:t>
        </w:r>
      </w:hyperlink>
      <w:r>
        <w:rPr>
          <w:rFonts w:hint="cs"/>
          <w:rtl/>
          <w:lang w:eastAsia="en-US"/>
        </w:rPr>
        <w:t xml:space="preserve"> בפרשה זו. ראו שם מדרש שמות רבה ה י על נשיקות של תפלות, ולעומתן נשיקות ראויות ובהן נשיקה של קריבות. נראה שמכל המפגשים ליד הבאר, זו של יעקב ורחל היא הסוערת ביותר. סערה שהתפרצה אח"כ בסערה הגדולה של בקשת רחל לפרי בטן </w:t>
      </w:r>
      <w:r>
        <w:rPr>
          <w:rtl/>
          <w:lang w:eastAsia="en-US"/>
        </w:rPr>
        <w:t>–</w:t>
      </w:r>
      <w:r>
        <w:rPr>
          <w:rFonts w:hint="cs"/>
          <w:rtl/>
          <w:lang w:eastAsia="en-US"/>
        </w:rPr>
        <w:t xml:space="preserve"> ראו דברינו </w:t>
      </w:r>
      <w:hyperlink r:id="rId8" w:anchor="gsc.tab=0" w:history="1">
        <w:r w:rsidRPr="003C4A23">
          <w:rPr>
            <w:rStyle w:val="Hyperlink"/>
            <w:rFonts w:hint="cs"/>
            <w:rtl/>
            <w:lang w:eastAsia="en-US"/>
          </w:rPr>
          <w:t>יעקב ורחל – השבר הגדול</w:t>
        </w:r>
      </w:hyperlink>
      <w:r>
        <w:rPr>
          <w:rFonts w:hint="cs"/>
          <w:rtl/>
          <w:lang w:eastAsia="en-US"/>
        </w:rPr>
        <w:t>, ושקטה ודממה כאשר לא זכתה רחל להיקבר לצד יעקב.</w:t>
      </w:r>
    </w:p>
  </w:footnote>
  <w:footnote w:id="7">
    <w:p w14:paraId="6792B409" w14:textId="77777777" w:rsidR="00D60118" w:rsidRDefault="00D60118">
      <w:pPr>
        <w:pStyle w:val="a3"/>
        <w:rPr>
          <w:rFonts w:hint="cs"/>
          <w:rtl/>
        </w:rPr>
      </w:pPr>
      <w:r>
        <w:rPr>
          <w:rStyle w:val="a5"/>
        </w:rPr>
        <w:footnoteRef/>
      </w:r>
      <w:r>
        <w:rPr>
          <w:rtl/>
        </w:rPr>
        <w:t xml:space="preserve"> </w:t>
      </w:r>
      <w:r>
        <w:rPr>
          <w:rFonts w:hint="cs"/>
          <w:rtl/>
          <w:lang w:eastAsia="en-US"/>
        </w:rPr>
        <w:t xml:space="preserve">זה המפגש הזיווג השלישי ליד הבאר, אלא שהוא לכאורה מוחמץ. בשלב ראשון, לא קורה כלום. משה מציל את בנות יתרו מידי הרועים ומשקה את צאנם - וזהו. רק יתרו מתעורר ותמה על בנותיו: </w:t>
      </w:r>
      <w:r w:rsidRPr="004D0D4F">
        <w:rPr>
          <w:rtl/>
        </w:rPr>
        <w:t>ו</w:t>
      </w:r>
      <w:r w:rsidR="00233385">
        <w:rPr>
          <w:rFonts w:hint="cs"/>
          <w:rtl/>
        </w:rPr>
        <w:t>אומר: "</w:t>
      </w:r>
      <w:proofErr w:type="spellStart"/>
      <w:r w:rsidRPr="004D0D4F">
        <w:rPr>
          <w:rtl/>
        </w:rPr>
        <w:t>וְאַיּו</w:t>
      </w:r>
      <w:proofErr w:type="spellEnd"/>
      <w:r w:rsidRPr="004D0D4F">
        <w:rPr>
          <w:rtl/>
        </w:rPr>
        <w:t>ֹ לָמָּה זֶּה עֲזַבְתֶּן אֶת הָאִישׁ קִרְאֶן לוֹ וְיֹאכַל לָחֶם</w:t>
      </w:r>
      <w:r>
        <w:rPr>
          <w:rFonts w:hint="cs"/>
          <w:rtl/>
        </w:rPr>
        <w:t xml:space="preserve">". </w:t>
      </w:r>
      <w:r w:rsidR="00233385">
        <w:rPr>
          <w:rFonts w:hint="cs"/>
          <w:rtl/>
        </w:rPr>
        <w:t xml:space="preserve">מוסיף </w:t>
      </w:r>
      <w:r>
        <w:rPr>
          <w:rFonts w:hint="cs"/>
          <w:rtl/>
        </w:rPr>
        <w:t>מדרש שמות רבה א לב: "</w:t>
      </w:r>
      <w:r>
        <w:rPr>
          <w:rtl/>
        </w:rPr>
        <w:t xml:space="preserve">למה זה עזבתן את האיש וגו', שמא </w:t>
      </w:r>
      <w:proofErr w:type="spellStart"/>
      <w:r>
        <w:rPr>
          <w:rtl/>
        </w:rPr>
        <w:t>ישא</w:t>
      </w:r>
      <w:proofErr w:type="spellEnd"/>
      <w:r>
        <w:rPr>
          <w:rtl/>
        </w:rPr>
        <w:t xml:space="preserve"> אחת מכם</w:t>
      </w:r>
      <w:r>
        <w:rPr>
          <w:rFonts w:hint="cs"/>
          <w:rtl/>
        </w:rPr>
        <w:t xml:space="preserve"> ... </w:t>
      </w:r>
      <w:r>
        <w:rPr>
          <w:rtl/>
        </w:rPr>
        <w:t>מיד רצתה צפורה אחריו כצפור והביאה אותו</w:t>
      </w:r>
      <w:r>
        <w:rPr>
          <w:rFonts w:hint="cs"/>
          <w:rtl/>
        </w:rPr>
        <w:t xml:space="preserve">". כאן, </w:t>
      </w:r>
      <w:proofErr w:type="spellStart"/>
      <w:r>
        <w:rPr>
          <w:rFonts w:hint="cs"/>
          <w:rtl/>
        </w:rPr>
        <w:t>האשה</w:t>
      </w:r>
      <w:proofErr w:type="spellEnd"/>
      <w:r>
        <w:rPr>
          <w:rFonts w:hint="cs"/>
          <w:rtl/>
        </w:rPr>
        <w:t xml:space="preserve"> היא שנקטה יוזמה. </w:t>
      </w:r>
      <w:r>
        <w:rPr>
          <w:rFonts w:hint="cs"/>
          <w:rtl/>
          <w:lang w:eastAsia="en-US"/>
        </w:rPr>
        <w:t xml:space="preserve">ראו עוד במדרש </w:t>
      </w:r>
      <w:r>
        <w:rPr>
          <w:rtl/>
          <w:lang w:eastAsia="en-US"/>
        </w:rPr>
        <w:t xml:space="preserve">בראשית רבתי </w:t>
      </w:r>
      <w:proofErr w:type="spellStart"/>
      <w:r>
        <w:rPr>
          <w:rtl/>
          <w:lang w:eastAsia="en-US"/>
        </w:rPr>
        <w:t>כט</w:t>
      </w:r>
      <w:proofErr w:type="spellEnd"/>
      <w:r>
        <w:rPr>
          <w:rtl/>
          <w:lang w:eastAsia="en-US"/>
        </w:rPr>
        <w:t xml:space="preserve"> י</w:t>
      </w:r>
      <w:r>
        <w:rPr>
          <w:rFonts w:hint="cs"/>
          <w:rtl/>
          <w:lang w:eastAsia="en-US"/>
        </w:rPr>
        <w:t>: "</w:t>
      </w:r>
      <w:r>
        <w:rPr>
          <w:rtl/>
          <w:lang w:eastAsia="en-US"/>
        </w:rPr>
        <w:t>ב</w:t>
      </w:r>
      <w:r>
        <w:rPr>
          <w:rFonts w:hint="cs"/>
          <w:rtl/>
          <w:lang w:eastAsia="en-US"/>
        </w:rPr>
        <w:t>ו</w:t>
      </w:r>
      <w:r>
        <w:rPr>
          <w:rtl/>
          <w:lang w:eastAsia="en-US"/>
        </w:rPr>
        <w:t>א וראה מה בין דורות הראשונים לאחרונים</w:t>
      </w:r>
      <w:r>
        <w:rPr>
          <w:rFonts w:hint="cs"/>
          <w:rtl/>
          <w:lang w:eastAsia="en-US"/>
        </w:rPr>
        <w:t>"</w:t>
      </w:r>
      <w:r>
        <w:rPr>
          <w:rtl/>
          <w:lang w:eastAsia="en-US"/>
        </w:rPr>
        <w:t xml:space="preserve">, </w:t>
      </w:r>
      <w:r>
        <w:rPr>
          <w:rFonts w:hint="cs"/>
          <w:rtl/>
          <w:lang w:eastAsia="en-US"/>
        </w:rPr>
        <w:t>שלאברהם עלו המים לקראת צאנו, "</w:t>
      </w:r>
      <w:r>
        <w:rPr>
          <w:rtl/>
          <w:lang w:eastAsia="en-US"/>
        </w:rPr>
        <w:t>ואף יעקב לא נצרך למלאת הדלי</w:t>
      </w:r>
      <w:r>
        <w:rPr>
          <w:rFonts w:hint="cs"/>
          <w:rtl/>
          <w:lang w:eastAsia="en-US"/>
        </w:rPr>
        <w:t xml:space="preserve"> ... ש</w:t>
      </w:r>
      <w:r>
        <w:rPr>
          <w:rtl/>
          <w:lang w:eastAsia="en-US"/>
        </w:rPr>
        <w:t xml:space="preserve">נזלו המים ועלו חוץ לבאר ושתו מעצמן. אבל משה עד שדלה שנאמר וגם דלה </w:t>
      </w:r>
      <w:proofErr w:type="spellStart"/>
      <w:r>
        <w:rPr>
          <w:rtl/>
          <w:lang w:eastAsia="en-US"/>
        </w:rPr>
        <w:t>דלה</w:t>
      </w:r>
      <w:proofErr w:type="spellEnd"/>
      <w:r>
        <w:rPr>
          <w:rtl/>
          <w:lang w:eastAsia="en-US"/>
        </w:rPr>
        <w:t xml:space="preserve"> לנו</w:t>
      </w:r>
      <w:r>
        <w:rPr>
          <w:rFonts w:hint="cs"/>
          <w:rtl/>
          <w:lang w:eastAsia="en-US"/>
        </w:rPr>
        <w:t xml:space="preserve">". אצל משה היו הדברים יגעים יותר, </w:t>
      </w:r>
      <w:r>
        <w:rPr>
          <w:rFonts w:hint="cs"/>
          <w:rtl/>
        </w:rPr>
        <w:t xml:space="preserve">ראו </w:t>
      </w:r>
      <w:r>
        <w:rPr>
          <w:rFonts w:hint="cs"/>
          <w:rtl/>
          <w:lang w:eastAsia="en-US"/>
        </w:rPr>
        <w:t xml:space="preserve">דברינו </w:t>
      </w:r>
      <w:hyperlink r:id="rId9" w:anchor="gsc.tab=0" w:history="1">
        <w:r w:rsidRPr="001419F7">
          <w:rPr>
            <w:rStyle w:val="Hyperlink"/>
            <w:rFonts w:hint="cs"/>
            <w:rtl/>
            <w:lang w:eastAsia="en-US"/>
          </w:rPr>
          <w:t>משה וצפורה</w:t>
        </w:r>
      </w:hyperlink>
      <w:r>
        <w:rPr>
          <w:rFonts w:hint="cs"/>
          <w:rtl/>
          <w:lang w:eastAsia="en-US"/>
        </w:rPr>
        <w:t xml:space="preserve"> בפרשת יתרו.</w:t>
      </w:r>
    </w:p>
  </w:footnote>
  <w:footnote w:id="8">
    <w:p w14:paraId="0211B17D" w14:textId="77777777" w:rsidR="0098442E" w:rsidRDefault="0098442E">
      <w:pPr>
        <w:pStyle w:val="a3"/>
        <w:rPr>
          <w:rFonts w:hint="cs"/>
          <w:rtl/>
        </w:rPr>
      </w:pPr>
      <w:r>
        <w:rPr>
          <w:rStyle w:val="a5"/>
        </w:rPr>
        <w:footnoteRef/>
      </w:r>
      <w:r>
        <w:rPr>
          <w:rtl/>
        </w:rPr>
        <w:t xml:space="preserve"> </w:t>
      </w:r>
      <w:r>
        <w:rPr>
          <w:rFonts w:hint="cs"/>
          <w:rtl/>
          <w:lang w:val="he-IL"/>
        </w:rPr>
        <w:t xml:space="preserve">פרק קודם (במדבר פרק כ) מסופר על מות מרים ועל חטא מי מריבה שם הכו משה ואהרון את הסלע, במקום לדבר אליו. המדרש מחבר את אירוע הבאר כאן ששפעה מים לעם וזכתה לשירת הבאר, עם 'באר מרים' האגדית, שלוותה את בני ישראל בכל שנות </w:t>
      </w:r>
      <w:proofErr w:type="spellStart"/>
      <w:r>
        <w:rPr>
          <w:rFonts w:hint="cs"/>
          <w:rtl/>
          <w:lang w:val="he-IL"/>
        </w:rPr>
        <w:t>מסעיהם</w:t>
      </w:r>
      <w:proofErr w:type="spellEnd"/>
      <w:r>
        <w:rPr>
          <w:rFonts w:hint="cs"/>
          <w:rtl/>
          <w:lang w:val="he-IL"/>
        </w:rPr>
        <w:t xml:space="preserve"> במדבר</w:t>
      </w:r>
      <w:r w:rsidR="00233385">
        <w:rPr>
          <w:rFonts w:hint="cs"/>
          <w:rtl/>
          <w:lang w:val="he-IL"/>
        </w:rPr>
        <w:t xml:space="preserve">. הבאר </w:t>
      </w:r>
      <w:r>
        <w:rPr>
          <w:rFonts w:hint="cs"/>
          <w:rtl/>
          <w:lang w:val="he-IL"/>
        </w:rPr>
        <w:t xml:space="preserve">שתחילתה בצור שמשה הכה בשמות פרק </w:t>
      </w:r>
      <w:proofErr w:type="spellStart"/>
      <w:r>
        <w:rPr>
          <w:rFonts w:hint="cs"/>
          <w:rtl/>
          <w:lang w:val="he-IL"/>
        </w:rPr>
        <w:t>יז</w:t>
      </w:r>
      <w:proofErr w:type="spellEnd"/>
      <w:r>
        <w:rPr>
          <w:rFonts w:hint="cs"/>
          <w:rtl/>
          <w:lang w:val="he-IL"/>
        </w:rPr>
        <w:t xml:space="preserve"> ופסקה מימיה אחרי מות מרים, וחזרה </w:t>
      </w:r>
      <w:proofErr w:type="spellStart"/>
      <w:r>
        <w:rPr>
          <w:rFonts w:hint="cs"/>
          <w:rtl/>
          <w:lang w:val="he-IL"/>
        </w:rPr>
        <w:t>להנזיל</w:t>
      </w:r>
      <w:proofErr w:type="spellEnd"/>
      <w:r>
        <w:rPr>
          <w:rFonts w:hint="cs"/>
          <w:rtl/>
          <w:lang w:val="he-IL"/>
        </w:rPr>
        <w:t xml:space="preserve"> מים בזכות משה. ראו </w:t>
      </w:r>
      <w:r w:rsidRPr="00D558DA">
        <w:rPr>
          <w:rtl/>
          <w:lang w:val="he-IL"/>
        </w:rPr>
        <w:t xml:space="preserve">מדרש </w:t>
      </w:r>
      <w:proofErr w:type="spellStart"/>
      <w:r w:rsidRPr="00D558DA">
        <w:rPr>
          <w:rtl/>
          <w:lang w:val="he-IL"/>
        </w:rPr>
        <w:t>תנחומא</w:t>
      </w:r>
      <w:proofErr w:type="spellEnd"/>
      <w:r w:rsidRPr="00D558DA">
        <w:rPr>
          <w:rtl/>
          <w:lang w:val="he-IL"/>
        </w:rPr>
        <w:t xml:space="preserve"> (בובר) פרשת במדבר סימן ב</w:t>
      </w:r>
      <w:r>
        <w:rPr>
          <w:rFonts w:hint="cs"/>
          <w:rtl/>
          <w:lang w:val="he-IL"/>
        </w:rPr>
        <w:t xml:space="preserve">: "... </w:t>
      </w:r>
      <w:r w:rsidRPr="00D558DA">
        <w:rPr>
          <w:rtl/>
          <w:lang w:val="he-IL"/>
        </w:rPr>
        <w:t>והבאר בזכות מרים, שנאמר</w:t>
      </w:r>
      <w:r>
        <w:rPr>
          <w:rFonts w:hint="cs"/>
          <w:rtl/>
          <w:lang w:val="he-IL"/>
        </w:rPr>
        <w:t>:</w:t>
      </w:r>
      <w:r w:rsidRPr="00D558DA">
        <w:rPr>
          <w:rtl/>
          <w:lang w:val="he-IL"/>
        </w:rPr>
        <w:t xml:space="preserve"> ותמ</w:t>
      </w:r>
      <w:r>
        <w:rPr>
          <w:rFonts w:hint="cs"/>
          <w:rtl/>
          <w:lang w:val="he-IL"/>
        </w:rPr>
        <w:t>ו</w:t>
      </w:r>
      <w:r w:rsidRPr="00D558DA">
        <w:rPr>
          <w:rtl/>
          <w:lang w:val="he-IL"/>
        </w:rPr>
        <w:t>ת שם מרים, ולא היה מים לעדה (במדבר כ א ב)</w:t>
      </w:r>
      <w:r>
        <w:rPr>
          <w:rFonts w:hint="cs"/>
          <w:rtl/>
          <w:lang w:val="he-IL"/>
        </w:rPr>
        <w:t>.</w:t>
      </w:r>
      <w:r w:rsidRPr="00D558DA">
        <w:rPr>
          <w:rtl/>
          <w:lang w:val="he-IL"/>
        </w:rPr>
        <w:t xml:space="preserve"> והיאך </w:t>
      </w:r>
      <w:proofErr w:type="spellStart"/>
      <w:r w:rsidRPr="00D558DA">
        <w:rPr>
          <w:rtl/>
          <w:lang w:val="he-IL"/>
        </w:rPr>
        <w:t>היתה</w:t>
      </w:r>
      <w:proofErr w:type="spellEnd"/>
      <w:r w:rsidRPr="00D558DA">
        <w:rPr>
          <w:rtl/>
          <w:lang w:val="he-IL"/>
        </w:rPr>
        <w:t xml:space="preserve"> הבאר עשויה</w:t>
      </w:r>
      <w:r>
        <w:rPr>
          <w:rFonts w:hint="cs"/>
          <w:rtl/>
          <w:lang w:val="he-IL"/>
        </w:rPr>
        <w:t xml:space="preserve">? </w:t>
      </w:r>
      <w:r w:rsidRPr="00D558DA">
        <w:rPr>
          <w:rtl/>
          <w:lang w:val="he-IL"/>
        </w:rPr>
        <w:t xml:space="preserve">כמין סלע </w:t>
      </w:r>
      <w:proofErr w:type="spellStart"/>
      <w:r w:rsidRPr="00D558DA">
        <w:rPr>
          <w:rtl/>
          <w:lang w:val="he-IL"/>
        </w:rPr>
        <w:t>היתה</w:t>
      </w:r>
      <w:proofErr w:type="spellEnd"/>
      <w:r w:rsidRPr="00D558DA">
        <w:rPr>
          <w:rtl/>
          <w:lang w:val="he-IL"/>
        </w:rPr>
        <w:t xml:space="preserve"> מתגלגלת ובאה עמהן במסעות</w:t>
      </w:r>
      <w:r>
        <w:rPr>
          <w:rFonts w:hint="cs"/>
          <w:rtl/>
          <w:lang w:val="he-IL"/>
        </w:rPr>
        <w:t>.</w:t>
      </w:r>
      <w:r w:rsidRPr="00D558DA">
        <w:rPr>
          <w:rtl/>
          <w:lang w:val="he-IL"/>
        </w:rPr>
        <w:t xml:space="preserve"> כיון שהיו הדגלים חונים והמשכן עומד, היה הסלע בא ויושב לו בחצר אהל מועד, והנשיאים עומדים על גביו ואומרים</w:t>
      </w:r>
      <w:r>
        <w:rPr>
          <w:rFonts w:hint="cs"/>
          <w:rtl/>
          <w:lang w:val="he-IL"/>
        </w:rPr>
        <w:t>:</w:t>
      </w:r>
      <w:r w:rsidRPr="00D558DA">
        <w:rPr>
          <w:rtl/>
          <w:lang w:val="he-IL"/>
        </w:rPr>
        <w:t xml:space="preserve"> עלי באר (במדבר </w:t>
      </w:r>
      <w:proofErr w:type="spellStart"/>
      <w:r w:rsidRPr="00D558DA">
        <w:rPr>
          <w:rtl/>
          <w:lang w:val="he-IL"/>
        </w:rPr>
        <w:t>כא</w:t>
      </w:r>
      <w:proofErr w:type="spellEnd"/>
      <w:r w:rsidRPr="00D558DA">
        <w:rPr>
          <w:rtl/>
          <w:lang w:val="he-IL"/>
        </w:rPr>
        <w:t xml:space="preserve"> </w:t>
      </w:r>
      <w:proofErr w:type="spellStart"/>
      <w:r w:rsidRPr="00D558DA">
        <w:rPr>
          <w:rtl/>
          <w:lang w:val="he-IL"/>
        </w:rPr>
        <w:t>יז</w:t>
      </w:r>
      <w:proofErr w:type="spellEnd"/>
      <w:r w:rsidRPr="00D558DA">
        <w:rPr>
          <w:rtl/>
          <w:lang w:val="he-IL"/>
        </w:rPr>
        <w:t>)</w:t>
      </w:r>
      <w:r>
        <w:rPr>
          <w:rFonts w:hint="cs"/>
          <w:rtl/>
          <w:lang w:val="he-IL"/>
        </w:rPr>
        <w:t>". ועפ"י המדרש נרמזת באר זו גם בבקשת בני ישראל מאדום לעבור בגבולו והבטחתם: "</w:t>
      </w:r>
      <w:r w:rsidRPr="003C4A23">
        <w:rPr>
          <w:rtl/>
          <w:lang w:val="he-IL"/>
        </w:rPr>
        <w:t>אֶעְבְּרָה בְאַרְצֶךָ לֹא נִטֶּה בְּשָׂדֶה וּבְכֶרֶם לֹא נִשְׁתֶּה מֵי בְאֵר בְּדֶרֶךְ הַמֶּלֶךְ נֵלֵךְ עַד אֲשֶׁר נַעֲבֹר גְּבֻלֶךָ</w:t>
      </w:r>
      <w:r>
        <w:rPr>
          <w:rFonts w:hint="cs"/>
          <w:rtl/>
          <w:lang w:val="he-IL"/>
        </w:rPr>
        <w:t>" (</w:t>
      </w:r>
      <w:r w:rsidRPr="003C4A23">
        <w:rPr>
          <w:rtl/>
          <w:lang w:val="he-IL"/>
        </w:rPr>
        <w:t xml:space="preserve">במדבר </w:t>
      </w:r>
      <w:proofErr w:type="spellStart"/>
      <w:r w:rsidRPr="003C4A23">
        <w:rPr>
          <w:rtl/>
          <w:lang w:val="he-IL"/>
        </w:rPr>
        <w:t>כא</w:t>
      </w:r>
      <w:proofErr w:type="spellEnd"/>
      <w:r w:rsidRPr="003C4A23">
        <w:rPr>
          <w:rtl/>
          <w:lang w:val="he-IL"/>
        </w:rPr>
        <w:t xml:space="preserve"> </w:t>
      </w:r>
      <w:proofErr w:type="spellStart"/>
      <w:r w:rsidRPr="003C4A23">
        <w:rPr>
          <w:rtl/>
          <w:lang w:val="he-IL"/>
        </w:rPr>
        <w:t>כב</w:t>
      </w:r>
      <w:proofErr w:type="spellEnd"/>
      <w:r>
        <w:rPr>
          <w:rFonts w:hint="cs"/>
          <w:rtl/>
          <w:lang w:val="he-IL"/>
        </w:rPr>
        <w:t xml:space="preserve">) </w:t>
      </w:r>
      <w:r>
        <w:rPr>
          <w:rtl/>
          <w:lang w:val="he-IL"/>
        </w:rPr>
        <w:t>–</w:t>
      </w:r>
      <w:r>
        <w:rPr>
          <w:rFonts w:hint="cs"/>
          <w:rtl/>
          <w:lang w:val="he-IL"/>
        </w:rPr>
        <w:t xml:space="preserve"> יש לנו את הבאר שלנו. ראו </w:t>
      </w:r>
      <w:r>
        <w:rPr>
          <w:rFonts w:hint="cs"/>
          <w:rtl/>
          <w:lang w:eastAsia="en-US"/>
        </w:rPr>
        <w:t xml:space="preserve">דברינו </w:t>
      </w:r>
      <w:hyperlink r:id="rId10" w:anchor="gsc.tab=0" w:history="1">
        <w:r w:rsidRPr="00E83DB1">
          <w:rPr>
            <w:rStyle w:val="Hyperlink"/>
            <w:rFonts w:hint="cs"/>
            <w:rtl/>
            <w:lang w:eastAsia="en-US"/>
          </w:rPr>
          <w:t>בארה של מרים</w:t>
        </w:r>
      </w:hyperlink>
      <w:r>
        <w:rPr>
          <w:rFonts w:hint="cs"/>
          <w:rtl/>
          <w:lang w:eastAsia="en-US"/>
        </w:rPr>
        <w:t xml:space="preserve"> בפרשת חוקת.</w:t>
      </w:r>
    </w:p>
  </w:footnote>
  <w:footnote w:id="9">
    <w:p w14:paraId="7BD2B151" w14:textId="77777777" w:rsidR="006C3430" w:rsidRDefault="006C3430">
      <w:pPr>
        <w:pStyle w:val="a3"/>
        <w:rPr>
          <w:rFonts w:hint="cs"/>
        </w:rPr>
      </w:pPr>
      <w:r>
        <w:rPr>
          <w:rStyle w:val="a5"/>
        </w:rPr>
        <w:footnoteRef/>
      </w:r>
      <w:r>
        <w:rPr>
          <w:rtl/>
        </w:rPr>
        <w:t xml:space="preserve"> </w:t>
      </w:r>
      <w:r>
        <w:rPr>
          <w:rFonts w:hint="cs"/>
          <w:rtl/>
          <w:lang w:eastAsia="en-US"/>
        </w:rPr>
        <w:t xml:space="preserve">כאן, לא נזכרת "באר" במפורש, אפשר שהיה זה מעיין, אבל חשבנו </w:t>
      </w:r>
      <w:r w:rsidR="00233385">
        <w:rPr>
          <w:rFonts w:hint="cs"/>
          <w:rtl/>
          <w:lang w:eastAsia="en-US"/>
        </w:rPr>
        <w:t xml:space="preserve">לנכון </w:t>
      </w:r>
      <w:r>
        <w:rPr>
          <w:rFonts w:hint="cs"/>
          <w:rtl/>
          <w:lang w:eastAsia="en-US"/>
        </w:rPr>
        <w:t xml:space="preserve">לצרף </w:t>
      </w:r>
      <w:r w:rsidR="00233385">
        <w:rPr>
          <w:rFonts w:hint="cs"/>
          <w:rtl/>
          <w:lang w:eastAsia="en-US"/>
        </w:rPr>
        <w:t xml:space="preserve">גם </w:t>
      </w:r>
      <w:r>
        <w:rPr>
          <w:rFonts w:hint="cs"/>
          <w:rtl/>
          <w:lang w:eastAsia="en-US"/>
        </w:rPr>
        <w:t>מקור זה לדף. מקובל לומר על שאול: "ב</w:t>
      </w:r>
      <w:r w:rsidR="00233385">
        <w:rPr>
          <w:rFonts w:hint="cs"/>
          <w:rtl/>
          <w:lang w:eastAsia="en-US"/>
        </w:rPr>
        <w:t>י</w:t>
      </w:r>
      <w:r>
        <w:rPr>
          <w:rFonts w:hint="cs"/>
          <w:rtl/>
          <w:lang w:eastAsia="en-US"/>
        </w:rPr>
        <w:t>קש אתונות ומצא מלוכה" (מה מקור ביטוי זה?), והנה כאן מ</w:t>
      </w:r>
      <w:r w:rsidR="00233385">
        <w:rPr>
          <w:rFonts w:hint="cs"/>
          <w:rtl/>
          <w:lang w:eastAsia="en-US"/>
        </w:rPr>
        <w:t>ו</w:t>
      </w:r>
      <w:r>
        <w:rPr>
          <w:rFonts w:hint="cs"/>
          <w:rtl/>
          <w:lang w:eastAsia="en-US"/>
        </w:rPr>
        <w:t xml:space="preserve">צא </w:t>
      </w:r>
      <w:r w:rsidR="00233385">
        <w:rPr>
          <w:rFonts w:hint="cs"/>
          <w:rtl/>
          <w:lang w:eastAsia="en-US"/>
        </w:rPr>
        <w:t xml:space="preserve">שאול </w:t>
      </w:r>
      <w:r>
        <w:rPr>
          <w:rFonts w:hint="cs"/>
          <w:rtl/>
          <w:lang w:eastAsia="en-US"/>
        </w:rPr>
        <w:t xml:space="preserve">נערות יוצאות לשאוב מים והן שמכוונות אותו אל זבח "הרואה" </w:t>
      </w:r>
      <w:r>
        <w:rPr>
          <w:rtl/>
          <w:lang w:eastAsia="en-US"/>
        </w:rPr>
        <w:t>–</w:t>
      </w:r>
      <w:r>
        <w:rPr>
          <w:rFonts w:hint="cs"/>
          <w:rtl/>
          <w:lang w:eastAsia="en-US"/>
        </w:rPr>
        <w:t xml:space="preserve"> הוא שמואל הנביא שימשח את שאול למלך הראשון על ישראל. הדגש במדרשים כאן הוא על הנערות שאמנם 'פטפטו' עם שאול והביטו ביופיו (גמרא ברכות </w:t>
      </w:r>
      <w:proofErr w:type="spellStart"/>
      <w:r>
        <w:rPr>
          <w:rFonts w:hint="cs"/>
          <w:rtl/>
          <w:lang w:eastAsia="en-US"/>
        </w:rPr>
        <w:t>כח</w:t>
      </w:r>
      <w:proofErr w:type="spellEnd"/>
      <w:r>
        <w:rPr>
          <w:rFonts w:hint="cs"/>
          <w:rtl/>
          <w:lang w:eastAsia="en-US"/>
        </w:rPr>
        <w:t xml:space="preserve"> ע"א), אבל הן שיישרו את דרכו ובכך אפשר לצרפן לנערות דלעיל: רבקה, רחל וציפורה, שיישרו את דרכ</w:t>
      </w:r>
      <w:r w:rsidR="00233385">
        <w:rPr>
          <w:rFonts w:hint="cs"/>
          <w:rtl/>
          <w:lang w:eastAsia="en-US"/>
        </w:rPr>
        <w:t>ם של יצחק, יעקב ומשה</w:t>
      </w:r>
      <w:r>
        <w:rPr>
          <w:rFonts w:hint="cs"/>
          <w:rtl/>
          <w:lang w:eastAsia="en-US"/>
        </w:rPr>
        <w:t>. ראו ה</w:t>
      </w:r>
      <w:r>
        <w:rPr>
          <w:rtl/>
          <w:lang w:eastAsia="en-US"/>
        </w:rPr>
        <w:t xml:space="preserve">מדרש הגדול בראשית </w:t>
      </w:r>
      <w:proofErr w:type="spellStart"/>
      <w:r>
        <w:rPr>
          <w:rFonts w:hint="cs"/>
          <w:rtl/>
          <w:lang w:eastAsia="en-US"/>
        </w:rPr>
        <w:t>כט</w:t>
      </w:r>
      <w:proofErr w:type="spellEnd"/>
      <w:r>
        <w:rPr>
          <w:rFonts w:hint="cs"/>
          <w:rtl/>
          <w:lang w:eastAsia="en-US"/>
        </w:rPr>
        <w:t xml:space="preserve"> ז </w:t>
      </w:r>
      <w:r>
        <w:rPr>
          <w:rtl/>
          <w:lang w:eastAsia="en-US"/>
        </w:rPr>
        <w:t>פרשת ויצא</w:t>
      </w:r>
      <w:r>
        <w:rPr>
          <w:rFonts w:hint="cs"/>
          <w:rtl/>
          <w:lang w:eastAsia="en-US"/>
        </w:rPr>
        <w:t xml:space="preserve"> שמקשר אירועים אלה: "</w:t>
      </w:r>
      <w:r>
        <w:rPr>
          <w:rtl/>
          <w:lang w:eastAsia="en-US"/>
        </w:rPr>
        <w:t>ר' עקיבה אומר</w:t>
      </w:r>
      <w:r>
        <w:rPr>
          <w:rFonts w:hint="cs"/>
          <w:rtl/>
          <w:lang w:eastAsia="en-US"/>
        </w:rPr>
        <w:t>:</w:t>
      </w:r>
      <w:r>
        <w:rPr>
          <w:rtl/>
          <w:lang w:eastAsia="en-US"/>
        </w:rPr>
        <w:t xml:space="preserve"> כל מי שהוא נכנס בעיר ומצא נערות יוצאות לפניו יהא יודע שדרכו מיושרת. למד לך מאליעזר שמצאוהו נערות </w:t>
      </w:r>
      <w:proofErr w:type="spellStart"/>
      <w:r>
        <w:rPr>
          <w:rtl/>
          <w:lang w:eastAsia="en-US"/>
        </w:rPr>
        <w:t>ונתישרה</w:t>
      </w:r>
      <w:proofErr w:type="spellEnd"/>
      <w:r>
        <w:rPr>
          <w:rtl/>
          <w:lang w:eastAsia="en-US"/>
        </w:rPr>
        <w:t xml:space="preserve"> דרכו</w:t>
      </w:r>
      <w:r>
        <w:rPr>
          <w:rFonts w:hint="cs"/>
          <w:rtl/>
          <w:lang w:eastAsia="en-US"/>
        </w:rPr>
        <w:t xml:space="preserve"> ... </w:t>
      </w:r>
      <w:r>
        <w:rPr>
          <w:rtl/>
          <w:lang w:eastAsia="en-US"/>
        </w:rPr>
        <w:t xml:space="preserve">וכן את מוצא במשה שפגעו בו נערות </w:t>
      </w:r>
      <w:proofErr w:type="spellStart"/>
      <w:r>
        <w:rPr>
          <w:rtl/>
          <w:lang w:eastAsia="en-US"/>
        </w:rPr>
        <w:t>ונתישרה</w:t>
      </w:r>
      <w:proofErr w:type="spellEnd"/>
      <w:r>
        <w:rPr>
          <w:rtl/>
          <w:lang w:eastAsia="en-US"/>
        </w:rPr>
        <w:t xml:space="preserve"> דרכו</w:t>
      </w:r>
      <w:r>
        <w:rPr>
          <w:rFonts w:hint="cs"/>
          <w:rtl/>
          <w:lang w:eastAsia="en-US"/>
        </w:rPr>
        <w:t xml:space="preserve"> ... </w:t>
      </w:r>
      <w:r>
        <w:rPr>
          <w:rtl/>
          <w:lang w:eastAsia="en-US"/>
        </w:rPr>
        <w:t xml:space="preserve">ולבסוף הצליח ובאת גאולה על ידו. וכן את מוצא בשאול שפגעו בו נערות </w:t>
      </w:r>
      <w:proofErr w:type="spellStart"/>
      <w:r>
        <w:rPr>
          <w:rtl/>
          <w:lang w:eastAsia="en-US"/>
        </w:rPr>
        <w:t>ונתישרה</w:t>
      </w:r>
      <w:proofErr w:type="spellEnd"/>
      <w:r>
        <w:rPr>
          <w:rtl/>
          <w:lang w:eastAsia="en-US"/>
        </w:rPr>
        <w:t xml:space="preserve"> דרכו</w:t>
      </w:r>
      <w:r>
        <w:rPr>
          <w:rFonts w:hint="cs"/>
          <w:rtl/>
          <w:lang w:eastAsia="en-US"/>
        </w:rPr>
        <w:t xml:space="preserve"> ... ו</w:t>
      </w:r>
      <w:r>
        <w:rPr>
          <w:rtl/>
          <w:lang w:eastAsia="en-US"/>
        </w:rPr>
        <w:t xml:space="preserve">הצליח ועלה למלוכה. וכן את מוצא ביעקב אבינו שפגעו בו נערות </w:t>
      </w:r>
      <w:proofErr w:type="spellStart"/>
      <w:r>
        <w:rPr>
          <w:rtl/>
          <w:lang w:eastAsia="en-US"/>
        </w:rPr>
        <w:t>ונתישרה</w:t>
      </w:r>
      <w:proofErr w:type="spellEnd"/>
      <w:r>
        <w:rPr>
          <w:rtl/>
          <w:lang w:eastAsia="en-US"/>
        </w:rPr>
        <w:t xml:space="preserve"> דרכו, שנאמר</w:t>
      </w:r>
      <w:r>
        <w:rPr>
          <w:rFonts w:hint="cs"/>
          <w:rtl/>
          <w:lang w:eastAsia="en-US"/>
        </w:rPr>
        <w:t>:</w:t>
      </w:r>
      <w:r>
        <w:rPr>
          <w:rtl/>
          <w:lang w:eastAsia="en-US"/>
        </w:rPr>
        <w:t xml:space="preserve"> והנה רחל בתו באה עם הצאן והצליח, שנאמר</w:t>
      </w:r>
      <w:r>
        <w:rPr>
          <w:rFonts w:hint="cs"/>
          <w:rtl/>
          <w:lang w:eastAsia="en-US"/>
        </w:rPr>
        <w:t>:</w:t>
      </w:r>
      <w:r>
        <w:rPr>
          <w:rtl/>
          <w:lang w:eastAsia="en-US"/>
        </w:rPr>
        <w:t xml:space="preserve"> </w:t>
      </w:r>
      <w:proofErr w:type="spellStart"/>
      <w:r>
        <w:rPr>
          <w:rtl/>
          <w:lang w:eastAsia="en-US"/>
        </w:rPr>
        <w:t>ויפרץ</w:t>
      </w:r>
      <w:proofErr w:type="spellEnd"/>
      <w:r>
        <w:rPr>
          <w:rtl/>
          <w:lang w:eastAsia="en-US"/>
        </w:rPr>
        <w:t xml:space="preserve"> האיש מאד </w:t>
      </w:r>
      <w:proofErr w:type="spellStart"/>
      <w:r>
        <w:rPr>
          <w:rtl/>
          <w:lang w:eastAsia="en-US"/>
        </w:rPr>
        <w:t>מאד</w:t>
      </w:r>
      <w:proofErr w:type="spellEnd"/>
      <w:r>
        <w:rPr>
          <w:rtl/>
          <w:lang w:eastAsia="en-US"/>
        </w:rPr>
        <w:t xml:space="preserve"> (בראשית ל מג)</w:t>
      </w:r>
      <w:r>
        <w:rPr>
          <w:rFonts w:hint="cs"/>
          <w:rtl/>
          <w:lang w:eastAsia="en-US"/>
        </w:rPr>
        <w:t>"</w:t>
      </w:r>
      <w:r>
        <w:rPr>
          <w:rtl/>
          <w:lang w:eastAsia="en-US"/>
        </w:rPr>
        <w:t>.</w:t>
      </w:r>
      <w:r>
        <w:rPr>
          <w:rFonts w:hint="cs"/>
          <w:rtl/>
          <w:lang w:eastAsia="en-US"/>
        </w:rPr>
        <w:t xml:space="preserve"> ו</w:t>
      </w:r>
      <w:r w:rsidR="00233385">
        <w:rPr>
          <w:rFonts w:hint="cs"/>
          <w:rtl/>
          <w:lang w:eastAsia="en-US"/>
        </w:rPr>
        <w:t xml:space="preserve">אם לא כאן, </w:t>
      </w:r>
      <w:r>
        <w:rPr>
          <w:rFonts w:hint="cs"/>
          <w:rtl/>
          <w:lang w:eastAsia="en-US"/>
        </w:rPr>
        <w:t xml:space="preserve">היכן מצא שאול את זיווגו? במחולות בכרמים. ראו </w:t>
      </w:r>
      <w:r>
        <w:rPr>
          <w:rtl/>
          <w:lang w:eastAsia="en-US"/>
        </w:rPr>
        <w:t>רש"י שמואל א כ ל</w:t>
      </w:r>
      <w:r>
        <w:rPr>
          <w:rFonts w:hint="cs"/>
          <w:rtl/>
          <w:lang w:eastAsia="en-US"/>
        </w:rPr>
        <w:t xml:space="preserve">: "בן </w:t>
      </w:r>
      <w:r>
        <w:rPr>
          <w:rtl/>
          <w:lang w:eastAsia="en-US"/>
        </w:rPr>
        <w:t xml:space="preserve">המרדות - </w:t>
      </w:r>
      <w:r>
        <w:rPr>
          <w:rFonts w:hint="cs"/>
          <w:rtl/>
          <w:lang w:eastAsia="en-US"/>
        </w:rPr>
        <w:t xml:space="preserve">... </w:t>
      </w:r>
      <w:r>
        <w:rPr>
          <w:rtl/>
          <w:lang w:eastAsia="en-US"/>
        </w:rPr>
        <w:t>כשחטפו בני בנימן מבנות שילה שיצאו לחול בכרמים היה שאול ביישן ולא רצה לחטוף</w:t>
      </w:r>
      <w:r>
        <w:rPr>
          <w:rFonts w:hint="cs"/>
          <w:rtl/>
          <w:lang w:eastAsia="en-US"/>
        </w:rPr>
        <w:t>,</w:t>
      </w:r>
      <w:r>
        <w:rPr>
          <w:rtl/>
          <w:lang w:eastAsia="en-US"/>
        </w:rPr>
        <w:t xml:space="preserve"> עד שבאתה היא עצמה והעיזה פניה ורדפ</w:t>
      </w:r>
      <w:r>
        <w:rPr>
          <w:rFonts w:hint="cs"/>
          <w:rtl/>
          <w:lang w:eastAsia="en-US"/>
        </w:rPr>
        <w:t>ה</w:t>
      </w:r>
      <w:r>
        <w:rPr>
          <w:rtl/>
          <w:lang w:eastAsia="en-US"/>
        </w:rPr>
        <w:t xml:space="preserve"> אחריו</w:t>
      </w:r>
      <w:r>
        <w:rPr>
          <w:rFonts w:hint="cs"/>
          <w:rtl/>
          <w:lang w:eastAsia="en-US"/>
        </w:rPr>
        <w:t>". מזכיר את משה וציפורה.</w:t>
      </w:r>
    </w:p>
  </w:footnote>
  <w:footnote w:id="10">
    <w:p w14:paraId="5CE9775F" w14:textId="77777777" w:rsidR="008A26B4" w:rsidRDefault="008A26B4">
      <w:pPr>
        <w:pStyle w:val="a3"/>
        <w:rPr>
          <w:rFonts w:hint="cs"/>
        </w:rPr>
      </w:pPr>
      <w:r>
        <w:rPr>
          <w:rStyle w:val="a5"/>
        </w:rPr>
        <w:footnoteRef/>
      </w:r>
      <w:r>
        <w:rPr>
          <w:rtl/>
        </w:rPr>
        <w:t xml:space="preserve"> </w:t>
      </w:r>
      <w:r>
        <w:rPr>
          <w:rFonts w:hint="cs"/>
          <w:rtl/>
          <w:lang w:eastAsia="en-US"/>
        </w:rPr>
        <w:t xml:space="preserve">האירוע כאן הוא מרד אבשלום. דוד נס מירושלים אך משאיר בעיר כמה </w:t>
      </w:r>
      <w:proofErr w:type="spellStart"/>
      <w:r>
        <w:rPr>
          <w:rFonts w:hint="cs"/>
          <w:rtl/>
          <w:lang w:eastAsia="en-US"/>
        </w:rPr>
        <w:t>מנאמניו</w:t>
      </w:r>
      <w:proofErr w:type="spellEnd"/>
      <w:r>
        <w:rPr>
          <w:rFonts w:hint="cs"/>
          <w:rtl/>
          <w:lang w:eastAsia="en-US"/>
        </w:rPr>
        <w:t xml:space="preserve"> ובהם יהונתן בן צדוק </w:t>
      </w:r>
      <w:proofErr w:type="spellStart"/>
      <w:r>
        <w:rPr>
          <w:rFonts w:hint="cs"/>
          <w:rtl/>
          <w:lang w:eastAsia="en-US"/>
        </w:rPr>
        <w:t>ואחימעץ</w:t>
      </w:r>
      <w:proofErr w:type="spellEnd"/>
      <w:r>
        <w:rPr>
          <w:rFonts w:hint="cs"/>
          <w:rtl/>
          <w:lang w:eastAsia="en-US"/>
        </w:rPr>
        <w:t xml:space="preserve"> בן אביתר </w:t>
      </w:r>
      <w:proofErr w:type="spellStart"/>
      <w:r>
        <w:rPr>
          <w:rFonts w:hint="cs"/>
          <w:rtl/>
          <w:lang w:eastAsia="en-US"/>
        </w:rPr>
        <w:t>הכהנים</w:t>
      </w:r>
      <w:proofErr w:type="spellEnd"/>
      <w:r>
        <w:rPr>
          <w:rFonts w:hint="cs"/>
          <w:rtl/>
          <w:lang w:eastAsia="en-US"/>
        </w:rPr>
        <w:t xml:space="preserve"> לדווח לו על מעשי אבשלום ותוכניותיו. בהוראת חושי הארכי שהצליח לעכב את המרדף של אבשלום </w:t>
      </w:r>
      <w:r w:rsidR="00233385">
        <w:rPr>
          <w:rFonts w:hint="cs"/>
          <w:rtl/>
          <w:lang w:eastAsia="en-US"/>
        </w:rPr>
        <w:t xml:space="preserve">אחרי דוד </w:t>
      </w:r>
      <w:r>
        <w:rPr>
          <w:rFonts w:hint="cs"/>
          <w:rtl/>
          <w:lang w:eastAsia="en-US"/>
        </w:rPr>
        <w:t xml:space="preserve">(כנגד עצת אחיתופל), נשלחים יהונתן </w:t>
      </w:r>
      <w:proofErr w:type="spellStart"/>
      <w:r>
        <w:rPr>
          <w:rFonts w:hint="cs"/>
          <w:rtl/>
          <w:lang w:eastAsia="en-US"/>
        </w:rPr>
        <w:t>ואחימעץ</w:t>
      </w:r>
      <w:proofErr w:type="spellEnd"/>
      <w:r>
        <w:rPr>
          <w:rFonts w:hint="cs"/>
          <w:rtl/>
          <w:lang w:eastAsia="en-US"/>
        </w:rPr>
        <w:t xml:space="preserve"> לדווח לדוד ולהזהירו שלא ילון במדבר וימהר לחצות את הירדן לצדו המזרחי. נער כלשהו מזהה אותם והם מתחבאים בבאר של אשת 'איש בבחורים'. אירוע שמזכיר כמובן את המרגלים אצל רחב. כאן משמשת הבאר רחש מסוג אחר לגמרי. ראו </w:t>
      </w:r>
      <w:r>
        <w:rPr>
          <w:rtl/>
          <w:lang w:eastAsia="en-US"/>
        </w:rPr>
        <w:t>מדרש שמואל (בובר) פרשה לב סימן ד</w:t>
      </w:r>
      <w:r>
        <w:rPr>
          <w:rFonts w:hint="cs"/>
          <w:rtl/>
          <w:lang w:eastAsia="en-US"/>
        </w:rPr>
        <w:t xml:space="preserve"> שמגלה לנו מי היא </w:t>
      </w:r>
      <w:proofErr w:type="spellStart"/>
      <w:r>
        <w:rPr>
          <w:rFonts w:hint="cs"/>
          <w:rtl/>
          <w:lang w:eastAsia="en-US"/>
        </w:rPr>
        <w:t>האשה</w:t>
      </w:r>
      <w:proofErr w:type="spellEnd"/>
      <w:r>
        <w:rPr>
          <w:rFonts w:hint="cs"/>
          <w:rtl/>
          <w:lang w:eastAsia="en-US"/>
        </w:rPr>
        <w:t xml:space="preserve"> שהצילה את שני בני </w:t>
      </w:r>
      <w:proofErr w:type="spellStart"/>
      <w:r>
        <w:rPr>
          <w:rFonts w:hint="cs"/>
          <w:rtl/>
          <w:lang w:eastAsia="en-US"/>
        </w:rPr>
        <w:t>הכהנים</w:t>
      </w:r>
      <w:proofErr w:type="spellEnd"/>
      <w:r>
        <w:rPr>
          <w:rFonts w:hint="cs"/>
          <w:rtl/>
          <w:lang w:eastAsia="en-US"/>
        </w:rPr>
        <w:t xml:space="preserve"> (וממילא גם את דוד) ומה הקשר של עניין זה למגילת אסתר: "</w:t>
      </w:r>
      <w:r>
        <w:rPr>
          <w:rtl/>
          <w:lang w:eastAsia="en-US"/>
        </w:rPr>
        <w:t>אמר רבי שמואל בר נחמן אמר רבי יונתן</w:t>
      </w:r>
      <w:r>
        <w:rPr>
          <w:rFonts w:hint="cs"/>
          <w:rtl/>
          <w:lang w:eastAsia="en-US"/>
        </w:rPr>
        <w:t>:</w:t>
      </w:r>
      <w:r>
        <w:rPr>
          <w:rtl/>
          <w:lang w:eastAsia="en-US"/>
        </w:rPr>
        <w:t xml:space="preserve"> מפני מה זכו מרדכי ואסתר לה</w:t>
      </w:r>
      <w:r>
        <w:rPr>
          <w:rFonts w:hint="cs"/>
          <w:rtl/>
          <w:lang w:eastAsia="en-US"/>
        </w:rPr>
        <w:t>י</w:t>
      </w:r>
      <w:r>
        <w:rPr>
          <w:rtl/>
          <w:lang w:eastAsia="en-US"/>
        </w:rPr>
        <w:t>עשות נס זה על ידם</w:t>
      </w:r>
      <w:r>
        <w:rPr>
          <w:rFonts w:hint="cs"/>
          <w:rtl/>
          <w:lang w:eastAsia="en-US"/>
        </w:rPr>
        <w:t>?</w:t>
      </w:r>
      <w:r>
        <w:rPr>
          <w:rtl/>
          <w:lang w:eastAsia="en-US"/>
        </w:rPr>
        <w:t xml:space="preserve"> מפני אשתו של שמעי אם אביהם שהצילה שני צדיקים מן ההריגה</w:t>
      </w:r>
      <w:r>
        <w:rPr>
          <w:rFonts w:hint="cs"/>
          <w:rtl/>
          <w:lang w:eastAsia="en-US"/>
        </w:rPr>
        <w:t>.</w:t>
      </w:r>
      <w:r>
        <w:rPr>
          <w:rtl/>
          <w:lang w:eastAsia="en-US"/>
        </w:rPr>
        <w:t xml:space="preserve"> ואלו הן</w:t>
      </w:r>
      <w:r>
        <w:rPr>
          <w:rFonts w:hint="cs"/>
          <w:rtl/>
          <w:lang w:eastAsia="en-US"/>
        </w:rPr>
        <w:t>:</w:t>
      </w:r>
      <w:r>
        <w:rPr>
          <w:rtl/>
          <w:lang w:eastAsia="en-US"/>
        </w:rPr>
        <w:t xml:space="preserve"> </w:t>
      </w:r>
      <w:proofErr w:type="spellStart"/>
      <w:r>
        <w:rPr>
          <w:rtl/>
          <w:lang w:eastAsia="en-US"/>
        </w:rPr>
        <w:t>אחימעץ</w:t>
      </w:r>
      <w:proofErr w:type="spellEnd"/>
      <w:r>
        <w:rPr>
          <w:rtl/>
          <w:lang w:eastAsia="en-US"/>
        </w:rPr>
        <w:t xml:space="preserve"> ויונתן</w:t>
      </w:r>
      <w:r>
        <w:rPr>
          <w:rFonts w:hint="cs"/>
          <w:rtl/>
          <w:lang w:eastAsia="en-US"/>
        </w:rPr>
        <w:t xml:space="preserve">. </w:t>
      </w:r>
      <w:r>
        <w:rPr>
          <w:rtl/>
          <w:lang w:eastAsia="en-US"/>
        </w:rPr>
        <w:t>בשעה שרדפו עבדי אבשלום אחריהם, רצו והכניסו לביתו של שמעי</w:t>
      </w:r>
      <w:r>
        <w:rPr>
          <w:rFonts w:hint="cs"/>
          <w:rtl/>
          <w:lang w:eastAsia="en-US"/>
        </w:rPr>
        <w:t>.</w:t>
      </w:r>
      <w:r>
        <w:rPr>
          <w:rtl/>
          <w:lang w:eastAsia="en-US"/>
        </w:rPr>
        <w:t xml:space="preserve"> מה עשתה אותה הצדקת</w:t>
      </w:r>
      <w:r>
        <w:rPr>
          <w:rFonts w:hint="cs"/>
          <w:rtl/>
          <w:lang w:eastAsia="en-US"/>
        </w:rPr>
        <w:t>?</w:t>
      </w:r>
      <w:r>
        <w:rPr>
          <w:rtl/>
          <w:lang w:eastAsia="en-US"/>
        </w:rPr>
        <w:t xml:space="preserve"> הכניסה אותם בתוך הבאר, </w:t>
      </w:r>
      <w:proofErr w:type="spellStart"/>
      <w:r>
        <w:rPr>
          <w:rtl/>
          <w:lang w:eastAsia="en-US"/>
        </w:rPr>
        <w:t>ופירעה</w:t>
      </w:r>
      <w:proofErr w:type="spellEnd"/>
      <w:r>
        <w:rPr>
          <w:rtl/>
          <w:lang w:eastAsia="en-US"/>
        </w:rPr>
        <w:t xml:space="preserve"> את עצמה וישבה על פי הבאר, כדי שתציל את שני הצדיקים מן המיתה</w:t>
      </w:r>
      <w:r>
        <w:rPr>
          <w:rFonts w:hint="cs"/>
          <w:rtl/>
          <w:lang w:eastAsia="en-US"/>
        </w:rPr>
        <w:t>.</w:t>
      </w:r>
      <w:r>
        <w:rPr>
          <w:rtl/>
          <w:lang w:eastAsia="en-US"/>
        </w:rPr>
        <w:t xml:space="preserve"> כיון שנכנסו עבדי אבשלום וראו אותה שהוא מפורעת, חזרו לאחוריהם</w:t>
      </w:r>
      <w:r>
        <w:rPr>
          <w:rFonts w:hint="cs"/>
          <w:rtl/>
          <w:lang w:eastAsia="en-US"/>
        </w:rPr>
        <w:t>.</w:t>
      </w:r>
      <w:r>
        <w:rPr>
          <w:rtl/>
          <w:lang w:eastAsia="en-US"/>
        </w:rPr>
        <w:t xml:space="preserve"> אמרו</w:t>
      </w:r>
      <w:r>
        <w:rPr>
          <w:rFonts w:hint="cs"/>
          <w:rtl/>
          <w:lang w:eastAsia="en-US"/>
        </w:rPr>
        <w:t>:</w:t>
      </w:r>
      <w:r>
        <w:rPr>
          <w:rtl/>
          <w:lang w:eastAsia="en-US"/>
        </w:rPr>
        <w:t xml:space="preserve"> </w:t>
      </w:r>
      <w:proofErr w:type="spellStart"/>
      <w:r>
        <w:rPr>
          <w:rtl/>
          <w:lang w:eastAsia="en-US"/>
        </w:rPr>
        <w:t>איפשר</w:t>
      </w:r>
      <w:proofErr w:type="spellEnd"/>
      <w:r>
        <w:rPr>
          <w:rtl/>
          <w:lang w:eastAsia="en-US"/>
        </w:rPr>
        <w:t xml:space="preserve"> שני צדיקים </w:t>
      </w:r>
      <w:proofErr w:type="spellStart"/>
      <w:r>
        <w:rPr>
          <w:rtl/>
          <w:lang w:eastAsia="en-US"/>
        </w:rPr>
        <w:t>חבויין</w:t>
      </w:r>
      <w:proofErr w:type="spellEnd"/>
      <w:r>
        <w:rPr>
          <w:rtl/>
          <w:lang w:eastAsia="en-US"/>
        </w:rPr>
        <w:t xml:space="preserve"> בתוך הבאר ואשה חשובה כזו מפורעת עליהם</w:t>
      </w:r>
      <w:r>
        <w:rPr>
          <w:rFonts w:hint="cs"/>
          <w:rtl/>
          <w:lang w:eastAsia="en-US"/>
        </w:rPr>
        <w:t>?". ובזכות זה יצאו ממנה מרדכי ואסתר: "ש</w:t>
      </w:r>
      <w:r>
        <w:rPr>
          <w:rtl/>
          <w:lang w:eastAsia="en-US"/>
        </w:rPr>
        <w:t>ני צדיקים שיעמדו בפרצותיהן של ישראל</w:t>
      </w:r>
      <w:r>
        <w:rPr>
          <w:rFonts w:hint="cs"/>
          <w:rtl/>
          <w:lang w:eastAsia="en-US"/>
        </w:rPr>
        <w:t xml:space="preserve">". שמעי אגב היה מי שקלל את דוד, ואשתו הייתה צדיקה. הסיפור מזכיר גם את אשתו של און בן </w:t>
      </w:r>
      <w:proofErr w:type="spellStart"/>
      <w:r>
        <w:rPr>
          <w:rFonts w:hint="cs"/>
          <w:rtl/>
          <w:lang w:eastAsia="en-US"/>
        </w:rPr>
        <w:t>פלת</w:t>
      </w:r>
      <w:proofErr w:type="spellEnd"/>
      <w:r>
        <w:rPr>
          <w:rFonts w:hint="cs"/>
          <w:rtl/>
          <w:lang w:eastAsia="en-US"/>
        </w:rPr>
        <w:t xml:space="preserve"> שיש</w:t>
      </w:r>
      <w:r w:rsidR="001506F9">
        <w:rPr>
          <w:rFonts w:hint="cs"/>
          <w:rtl/>
          <w:lang w:eastAsia="en-US"/>
        </w:rPr>
        <w:t xml:space="preserve">בה בפתח ביתה </w:t>
      </w:r>
      <w:r>
        <w:rPr>
          <w:rFonts w:hint="cs"/>
          <w:rtl/>
          <w:lang w:eastAsia="en-US"/>
        </w:rPr>
        <w:t>ושערה פרוע</w:t>
      </w:r>
      <w:r w:rsidR="001506F9">
        <w:rPr>
          <w:rFonts w:hint="cs"/>
          <w:rtl/>
          <w:lang w:eastAsia="en-US"/>
        </w:rPr>
        <w:t>,</w:t>
      </w:r>
      <w:r>
        <w:rPr>
          <w:rFonts w:hint="cs"/>
          <w:rtl/>
          <w:lang w:eastAsia="en-US"/>
        </w:rPr>
        <w:t xml:space="preserve"> וכך הצילה את און מהמחלוקת.</w:t>
      </w:r>
    </w:p>
  </w:footnote>
  <w:footnote w:id="11">
    <w:p w14:paraId="03956D87" w14:textId="77777777" w:rsidR="00334C64" w:rsidRDefault="00334C64">
      <w:pPr>
        <w:pStyle w:val="a3"/>
        <w:rPr>
          <w:rFonts w:hint="cs"/>
        </w:rPr>
      </w:pPr>
      <w:r>
        <w:rPr>
          <w:rStyle w:val="a5"/>
        </w:rPr>
        <w:footnoteRef/>
      </w:r>
      <w:r>
        <w:rPr>
          <w:rtl/>
        </w:rPr>
        <w:t xml:space="preserve"> </w:t>
      </w:r>
      <w:r>
        <w:rPr>
          <w:rFonts w:hint="cs"/>
          <w:rtl/>
        </w:rPr>
        <w:t>ראו גם דברי ה</w:t>
      </w:r>
      <w:r w:rsidR="001506F9">
        <w:rPr>
          <w:rFonts w:hint="cs"/>
          <w:rtl/>
        </w:rPr>
        <w:t>י</w:t>
      </w:r>
      <w:r>
        <w:rPr>
          <w:rFonts w:hint="cs"/>
          <w:rtl/>
        </w:rPr>
        <w:t xml:space="preserve">מים א יא </w:t>
      </w:r>
      <w:proofErr w:type="spellStart"/>
      <w:r>
        <w:rPr>
          <w:rFonts w:hint="cs"/>
          <w:rtl/>
        </w:rPr>
        <w:t>טז-יט</w:t>
      </w:r>
      <w:proofErr w:type="spellEnd"/>
      <w:r>
        <w:rPr>
          <w:rFonts w:hint="cs"/>
          <w:rtl/>
        </w:rPr>
        <w:t>.</w:t>
      </w:r>
    </w:p>
  </w:footnote>
  <w:footnote w:id="12">
    <w:p w14:paraId="16978ABE" w14:textId="77777777" w:rsidR="00C61917" w:rsidRDefault="00C61917">
      <w:pPr>
        <w:pStyle w:val="a3"/>
        <w:rPr>
          <w:rFonts w:hint="cs"/>
          <w:rtl/>
        </w:rPr>
      </w:pPr>
      <w:r>
        <w:rPr>
          <w:rStyle w:val="a5"/>
        </w:rPr>
        <w:footnoteRef/>
      </w:r>
      <w:r>
        <w:rPr>
          <w:rtl/>
        </w:rPr>
        <w:t xml:space="preserve"> </w:t>
      </w:r>
      <w:r>
        <w:rPr>
          <w:rFonts w:hint="cs"/>
          <w:rtl/>
          <w:lang w:eastAsia="en-US"/>
        </w:rPr>
        <w:t xml:space="preserve">גם הרחש סביב באר זו איננה של זיווגים, מלוכה או השקיית הצמאים, אלא בעסקי מלחמה ועימות. אך בל נשכח שגם כך היו הבארות שאברהם ויצחק חפרו, וגם שם העימות הוא עם הפלשתים. על דרך הפשט מבאר </w:t>
      </w:r>
      <w:proofErr w:type="spellStart"/>
      <w:r>
        <w:rPr>
          <w:rtl/>
          <w:lang w:eastAsia="en-US"/>
        </w:rPr>
        <w:t>רד"ק</w:t>
      </w:r>
      <w:proofErr w:type="spellEnd"/>
      <w:r>
        <w:rPr>
          <w:rtl/>
          <w:lang w:eastAsia="en-US"/>
        </w:rPr>
        <w:t xml:space="preserve"> </w:t>
      </w:r>
      <w:r>
        <w:rPr>
          <w:rFonts w:hint="cs"/>
          <w:rtl/>
          <w:lang w:eastAsia="en-US"/>
        </w:rPr>
        <w:t xml:space="preserve">פרשה זו </w:t>
      </w:r>
      <w:r w:rsidR="001506F9">
        <w:rPr>
          <w:rFonts w:hint="cs"/>
          <w:rtl/>
          <w:lang w:eastAsia="en-US"/>
        </w:rPr>
        <w:t>כך</w:t>
      </w:r>
      <w:r>
        <w:rPr>
          <w:rFonts w:hint="cs"/>
          <w:rtl/>
          <w:lang w:eastAsia="en-US"/>
        </w:rPr>
        <w:t>: "</w:t>
      </w:r>
      <w:r>
        <w:rPr>
          <w:rtl/>
          <w:lang w:eastAsia="en-US"/>
        </w:rPr>
        <w:t>מי ישקני מים – כמשמעו</w:t>
      </w:r>
      <w:r>
        <w:rPr>
          <w:rFonts w:hint="cs"/>
          <w:rtl/>
          <w:lang w:eastAsia="en-US"/>
        </w:rPr>
        <w:t>,</w:t>
      </w:r>
      <w:r>
        <w:rPr>
          <w:rtl/>
          <w:lang w:eastAsia="en-US"/>
        </w:rPr>
        <w:t xml:space="preserve"> </w:t>
      </w:r>
      <w:proofErr w:type="spellStart"/>
      <w:r>
        <w:rPr>
          <w:rtl/>
          <w:lang w:eastAsia="en-US"/>
        </w:rPr>
        <w:t>שהתאוה</w:t>
      </w:r>
      <w:proofErr w:type="spellEnd"/>
      <w:r>
        <w:rPr>
          <w:rtl/>
          <w:lang w:eastAsia="en-US"/>
        </w:rPr>
        <w:t xml:space="preserve"> לאותן המים שהיו יקרים וטובים וימי קציר היו כמו שאומר</w:t>
      </w:r>
      <w:r>
        <w:rPr>
          <w:rFonts w:hint="cs"/>
          <w:rtl/>
          <w:lang w:eastAsia="en-US"/>
        </w:rPr>
        <w:t>,</w:t>
      </w:r>
      <w:r>
        <w:rPr>
          <w:rtl/>
          <w:lang w:eastAsia="en-US"/>
        </w:rPr>
        <w:t xml:space="preserve"> ובאותן הימים אדם </w:t>
      </w:r>
      <w:proofErr w:type="spellStart"/>
      <w:r>
        <w:rPr>
          <w:rtl/>
          <w:lang w:eastAsia="en-US"/>
        </w:rPr>
        <w:t>מתאוה</w:t>
      </w:r>
      <w:proofErr w:type="spellEnd"/>
      <w:r>
        <w:rPr>
          <w:rtl/>
          <w:lang w:eastAsia="en-US"/>
        </w:rPr>
        <w:t xml:space="preserve"> למים קרים מפני החום</w:t>
      </w:r>
      <w:r>
        <w:rPr>
          <w:rFonts w:hint="cs"/>
          <w:rtl/>
          <w:lang w:eastAsia="en-US"/>
        </w:rPr>
        <w:t>.</w:t>
      </w:r>
      <w:r>
        <w:rPr>
          <w:rtl/>
          <w:lang w:eastAsia="en-US"/>
        </w:rPr>
        <w:t xml:space="preserve"> אולי במצודה שהיה שם דוד לא היו שם מים טובים</w:t>
      </w:r>
      <w:r>
        <w:rPr>
          <w:rFonts w:hint="cs"/>
          <w:rtl/>
          <w:lang w:eastAsia="en-US"/>
        </w:rPr>
        <w:t>.</w:t>
      </w:r>
      <w:r>
        <w:rPr>
          <w:rtl/>
          <w:lang w:eastAsia="en-US"/>
        </w:rPr>
        <w:t xml:space="preserve"> ואחר שהביאו אותם נתחרט על ששמו עצמם של</w:t>
      </w:r>
      <w:r w:rsidR="00DB5923">
        <w:rPr>
          <w:rFonts w:hint="cs"/>
          <w:rtl/>
          <w:lang w:eastAsia="en-US"/>
        </w:rPr>
        <w:t>ו</w:t>
      </w:r>
      <w:r>
        <w:rPr>
          <w:rtl/>
          <w:lang w:eastAsia="en-US"/>
        </w:rPr>
        <w:t>שת הג</w:t>
      </w:r>
      <w:r w:rsidR="00DB5923">
        <w:rPr>
          <w:rFonts w:hint="cs"/>
          <w:rtl/>
          <w:lang w:eastAsia="en-US"/>
        </w:rPr>
        <w:t>י</w:t>
      </w:r>
      <w:r>
        <w:rPr>
          <w:rtl/>
          <w:lang w:eastAsia="en-US"/>
        </w:rPr>
        <w:t xml:space="preserve">בורים האלה בסכנה גדולה בעבור </w:t>
      </w:r>
      <w:proofErr w:type="spellStart"/>
      <w:r>
        <w:rPr>
          <w:rtl/>
          <w:lang w:eastAsia="en-US"/>
        </w:rPr>
        <w:t>תאותו</w:t>
      </w:r>
      <w:proofErr w:type="spellEnd"/>
      <w:r>
        <w:rPr>
          <w:rtl/>
          <w:lang w:eastAsia="en-US"/>
        </w:rPr>
        <w:t xml:space="preserve"> אל המים</w:t>
      </w:r>
      <w:r>
        <w:rPr>
          <w:rFonts w:hint="cs"/>
          <w:rtl/>
          <w:lang w:eastAsia="en-US"/>
        </w:rPr>
        <w:t xml:space="preserve">". ופירוש </w:t>
      </w:r>
      <w:r>
        <w:rPr>
          <w:rtl/>
          <w:lang w:eastAsia="en-US"/>
        </w:rPr>
        <w:t>אלשיך</w:t>
      </w:r>
      <w:r>
        <w:rPr>
          <w:rFonts w:hint="cs"/>
          <w:rtl/>
          <w:lang w:eastAsia="en-US"/>
        </w:rPr>
        <w:t>: "</w:t>
      </w:r>
      <w:r>
        <w:rPr>
          <w:rtl/>
          <w:lang w:eastAsia="en-US"/>
        </w:rPr>
        <w:t xml:space="preserve">וסיפר כי בימי קציר שהם ימי חום </w:t>
      </w:r>
      <w:proofErr w:type="spellStart"/>
      <w:r>
        <w:rPr>
          <w:rtl/>
          <w:lang w:eastAsia="en-US"/>
        </w:rPr>
        <w:t>התאוה</w:t>
      </w:r>
      <w:proofErr w:type="spellEnd"/>
      <w:r>
        <w:rPr>
          <w:rtl/>
          <w:lang w:eastAsia="en-US"/>
        </w:rPr>
        <w:t xml:space="preserve"> דוד, ואמר מי ישקני מים, כלומר מי </w:t>
      </w:r>
      <w:proofErr w:type="spellStart"/>
      <w:r>
        <w:rPr>
          <w:rtl/>
          <w:lang w:eastAsia="en-US"/>
        </w:rPr>
        <w:t>יתן</w:t>
      </w:r>
      <w:proofErr w:type="spellEnd"/>
      <w:r>
        <w:rPr>
          <w:rtl/>
          <w:lang w:eastAsia="en-US"/>
        </w:rPr>
        <w:t xml:space="preserve"> וישקוני מים מבור בית לחם עירי, כי ערבים וקרים הם:</w:t>
      </w:r>
      <w:r>
        <w:rPr>
          <w:rFonts w:hint="cs"/>
          <w:rtl/>
          <w:lang w:eastAsia="en-US"/>
        </w:rPr>
        <w:t xml:space="preserve"> </w:t>
      </w:r>
      <w:r>
        <w:rPr>
          <w:rtl/>
          <w:lang w:eastAsia="en-US"/>
        </w:rPr>
        <w:t xml:space="preserve">ולא </w:t>
      </w:r>
      <w:proofErr w:type="spellStart"/>
      <w:r>
        <w:rPr>
          <w:rtl/>
          <w:lang w:eastAsia="en-US"/>
        </w:rPr>
        <w:t>שצוה</w:t>
      </w:r>
      <w:proofErr w:type="spellEnd"/>
      <w:r>
        <w:rPr>
          <w:rtl/>
          <w:lang w:eastAsia="en-US"/>
        </w:rPr>
        <w:t xml:space="preserve"> להביאם כי אם ששל</w:t>
      </w:r>
      <w:r>
        <w:rPr>
          <w:rFonts w:hint="cs"/>
          <w:rtl/>
          <w:lang w:eastAsia="en-US"/>
        </w:rPr>
        <w:t>ו</w:t>
      </w:r>
      <w:r>
        <w:rPr>
          <w:rtl/>
          <w:lang w:eastAsia="en-US"/>
        </w:rPr>
        <w:t xml:space="preserve">שת </w:t>
      </w:r>
      <w:proofErr w:type="spellStart"/>
      <w:r>
        <w:rPr>
          <w:rtl/>
          <w:lang w:eastAsia="en-US"/>
        </w:rPr>
        <w:t>הגבורים</w:t>
      </w:r>
      <w:proofErr w:type="spellEnd"/>
      <w:r>
        <w:rPr>
          <w:rtl/>
          <w:lang w:eastAsia="en-US"/>
        </w:rPr>
        <w:t xml:space="preserve"> בשמעם התאזרו ויבקעו </w:t>
      </w:r>
      <w:proofErr w:type="spellStart"/>
      <w:r>
        <w:rPr>
          <w:rtl/>
          <w:lang w:eastAsia="en-US"/>
        </w:rPr>
        <w:t>כו</w:t>
      </w:r>
      <w:proofErr w:type="spellEnd"/>
      <w:r>
        <w:rPr>
          <w:rtl/>
          <w:lang w:eastAsia="en-US"/>
        </w:rPr>
        <w:t>' במחנה פלשתים</w:t>
      </w:r>
      <w:r>
        <w:rPr>
          <w:rFonts w:hint="cs"/>
          <w:rtl/>
          <w:lang w:eastAsia="en-US"/>
        </w:rPr>
        <w:t xml:space="preserve">. </w:t>
      </w:r>
      <w:r>
        <w:rPr>
          <w:rtl/>
          <w:lang w:eastAsia="en-US"/>
        </w:rPr>
        <w:t xml:space="preserve">ולא אבה לשתותם. על שהסתכנו להביאם, בל יראה שמפקיר דמן של ישראל למלאת </w:t>
      </w:r>
      <w:proofErr w:type="spellStart"/>
      <w:r>
        <w:rPr>
          <w:rtl/>
          <w:lang w:eastAsia="en-US"/>
        </w:rPr>
        <w:t>תאותו</w:t>
      </w:r>
      <w:proofErr w:type="spellEnd"/>
      <w:r>
        <w:rPr>
          <w:rFonts w:hint="cs"/>
          <w:rtl/>
          <w:lang w:eastAsia="en-US"/>
        </w:rPr>
        <w:t xml:space="preserve">". אבל חז"ל ראו בכל הסיפור הקצר הזה עניין הלכתי: "הלכה נצרכה לו": בדין מלך פורץ גדר ואין ממחים בידו, בדין נזקי טמון באש, בדין: </w:t>
      </w:r>
      <w:r>
        <w:rPr>
          <w:rtl/>
          <w:lang w:eastAsia="en-US"/>
        </w:rPr>
        <w:t xml:space="preserve">מהו להציל עצמו בממון </w:t>
      </w:r>
      <w:proofErr w:type="spellStart"/>
      <w:r>
        <w:rPr>
          <w:rtl/>
          <w:lang w:eastAsia="en-US"/>
        </w:rPr>
        <w:t>חבירו</w:t>
      </w:r>
      <w:proofErr w:type="spellEnd"/>
      <w:r>
        <w:rPr>
          <w:rFonts w:hint="cs"/>
          <w:rtl/>
          <w:lang w:eastAsia="en-US"/>
        </w:rPr>
        <w:t xml:space="preserve">, </w:t>
      </w:r>
      <w:r w:rsidR="00DB5923">
        <w:rPr>
          <w:rFonts w:hint="cs"/>
          <w:rtl/>
          <w:lang w:eastAsia="en-US"/>
        </w:rPr>
        <w:t>ב</w:t>
      </w:r>
      <w:r>
        <w:rPr>
          <w:rFonts w:hint="cs"/>
          <w:rtl/>
          <w:lang w:eastAsia="en-US"/>
        </w:rPr>
        <w:t xml:space="preserve">הלכות שבויים (בירושלמי) ועוד, שהרי אין מים אלא תורה. ראו </w:t>
      </w:r>
      <w:r w:rsidR="00DB5923">
        <w:rPr>
          <w:rFonts w:hint="cs"/>
          <w:rtl/>
          <w:lang w:eastAsia="en-US"/>
        </w:rPr>
        <w:t>על כך ב</w:t>
      </w:r>
      <w:r>
        <w:rPr>
          <w:rFonts w:hint="cs"/>
          <w:rtl/>
          <w:lang w:eastAsia="en-US"/>
        </w:rPr>
        <w:t xml:space="preserve">גמרא </w:t>
      </w:r>
      <w:r>
        <w:rPr>
          <w:rtl/>
          <w:lang w:eastAsia="en-US"/>
        </w:rPr>
        <w:t>בבא קמא ס ע</w:t>
      </w:r>
      <w:r>
        <w:rPr>
          <w:rFonts w:hint="cs"/>
          <w:rtl/>
          <w:lang w:eastAsia="en-US"/>
        </w:rPr>
        <w:t xml:space="preserve">"ב </w:t>
      </w:r>
      <w:r>
        <w:rPr>
          <w:rtl/>
          <w:lang w:eastAsia="en-US"/>
        </w:rPr>
        <w:t>–</w:t>
      </w:r>
      <w:r>
        <w:rPr>
          <w:rFonts w:hint="cs"/>
          <w:rtl/>
          <w:lang w:eastAsia="en-US"/>
        </w:rPr>
        <w:t xml:space="preserve"> </w:t>
      </w:r>
      <w:proofErr w:type="spellStart"/>
      <w:r>
        <w:rPr>
          <w:rFonts w:hint="cs"/>
          <w:rtl/>
          <w:lang w:eastAsia="en-US"/>
        </w:rPr>
        <w:t>סא</w:t>
      </w:r>
      <w:proofErr w:type="spellEnd"/>
      <w:r>
        <w:rPr>
          <w:rFonts w:hint="cs"/>
          <w:rtl/>
          <w:lang w:eastAsia="en-US"/>
        </w:rPr>
        <w:t xml:space="preserve"> ע"א, ירושלמי סנהדרין ב ה, רות רבה פרשה ה, מדרש שמואל כ א ועוד.</w:t>
      </w:r>
    </w:p>
  </w:footnote>
  <w:footnote w:id="13">
    <w:p w14:paraId="4EB2656D" w14:textId="77777777" w:rsidR="00C61917" w:rsidRDefault="00C61917" w:rsidP="00C61917">
      <w:pPr>
        <w:pStyle w:val="a3"/>
        <w:rPr>
          <w:rFonts w:hint="cs"/>
        </w:rPr>
      </w:pPr>
      <w:r>
        <w:rPr>
          <w:rStyle w:val="a5"/>
        </w:rPr>
        <w:footnoteRef/>
      </w:r>
      <w:r>
        <w:rPr>
          <w:rtl/>
        </w:rPr>
        <w:t xml:space="preserve"> </w:t>
      </w:r>
      <w:r>
        <w:rPr>
          <w:rFonts w:hint="cs"/>
          <w:rtl/>
          <w:lang w:eastAsia="en-US"/>
        </w:rPr>
        <w:t xml:space="preserve">נוסחאות שונות יש לסיפור 'תחילתו של רבי עקיבא', מקצתם הבאנו בדברינו </w:t>
      </w:r>
      <w:hyperlink r:id="rId11" w:anchor="gsc.tab=0" w:history="1">
        <w:r w:rsidRPr="00413152">
          <w:rPr>
            <w:rStyle w:val="Hyperlink"/>
            <w:rFonts w:hint="cs"/>
            <w:rtl/>
            <w:lang w:eastAsia="en-US"/>
          </w:rPr>
          <w:t>הנשים הממתינות</w:t>
        </w:r>
      </w:hyperlink>
      <w:r>
        <w:rPr>
          <w:rFonts w:hint="cs"/>
          <w:rtl/>
          <w:lang w:eastAsia="en-US"/>
        </w:rPr>
        <w:t xml:space="preserve"> בדפים המיוחדים. רא</w:t>
      </w:r>
      <w:r w:rsidR="00DB5923">
        <w:rPr>
          <w:rFonts w:hint="cs"/>
          <w:rtl/>
          <w:lang w:eastAsia="en-US"/>
        </w:rPr>
        <w:t>ו</w:t>
      </w:r>
      <w:r>
        <w:rPr>
          <w:rFonts w:hint="cs"/>
          <w:rtl/>
          <w:lang w:eastAsia="en-US"/>
        </w:rPr>
        <w:t xml:space="preserve"> מקבילה ב</w:t>
      </w:r>
      <w:r w:rsidRPr="00BD6E2F">
        <w:rPr>
          <w:rFonts w:hint="eastAsia"/>
          <w:rtl/>
          <w:lang w:eastAsia="en-US"/>
        </w:rPr>
        <w:t>מסכת</w:t>
      </w:r>
      <w:r w:rsidRPr="00BD6E2F">
        <w:rPr>
          <w:rtl/>
          <w:lang w:eastAsia="en-US"/>
        </w:rPr>
        <w:t xml:space="preserve"> </w:t>
      </w:r>
      <w:r w:rsidRPr="00BD6E2F">
        <w:rPr>
          <w:rFonts w:hint="eastAsia"/>
          <w:rtl/>
          <w:lang w:eastAsia="en-US"/>
        </w:rPr>
        <w:t>אבות</w:t>
      </w:r>
      <w:r w:rsidRPr="00BD6E2F">
        <w:rPr>
          <w:rtl/>
          <w:lang w:eastAsia="en-US"/>
        </w:rPr>
        <w:t xml:space="preserve"> </w:t>
      </w:r>
      <w:r w:rsidRPr="00BD6E2F">
        <w:rPr>
          <w:rFonts w:hint="eastAsia"/>
          <w:rtl/>
          <w:lang w:eastAsia="en-US"/>
        </w:rPr>
        <w:t>דרבי</w:t>
      </w:r>
      <w:r w:rsidRPr="00BD6E2F">
        <w:rPr>
          <w:rtl/>
          <w:lang w:eastAsia="en-US"/>
        </w:rPr>
        <w:t xml:space="preserve"> </w:t>
      </w:r>
      <w:r w:rsidRPr="00BD6E2F">
        <w:rPr>
          <w:rFonts w:hint="eastAsia"/>
          <w:rtl/>
          <w:lang w:eastAsia="en-US"/>
        </w:rPr>
        <w:t>נתן</w:t>
      </w:r>
      <w:r w:rsidRPr="00BD6E2F">
        <w:rPr>
          <w:rtl/>
          <w:lang w:eastAsia="en-US"/>
        </w:rPr>
        <w:t xml:space="preserve"> </w:t>
      </w:r>
      <w:r w:rsidRPr="00BD6E2F">
        <w:rPr>
          <w:rFonts w:hint="eastAsia"/>
          <w:rtl/>
          <w:lang w:eastAsia="en-US"/>
        </w:rPr>
        <w:t>הוספה</w:t>
      </w:r>
      <w:r w:rsidRPr="00BD6E2F">
        <w:rPr>
          <w:rtl/>
          <w:lang w:eastAsia="en-US"/>
        </w:rPr>
        <w:t xml:space="preserve"> </w:t>
      </w:r>
      <w:r w:rsidRPr="00BD6E2F">
        <w:rPr>
          <w:rFonts w:hint="eastAsia"/>
          <w:rtl/>
          <w:lang w:eastAsia="en-US"/>
        </w:rPr>
        <w:t>ב</w:t>
      </w:r>
      <w:r w:rsidRPr="00BD6E2F">
        <w:rPr>
          <w:rtl/>
          <w:lang w:eastAsia="en-US"/>
        </w:rPr>
        <w:t xml:space="preserve"> </w:t>
      </w:r>
      <w:r w:rsidRPr="00BD6E2F">
        <w:rPr>
          <w:rFonts w:hint="eastAsia"/>
          <w:rtl/>
          <w:lang w:eastAsia="en-US"/>
        </w:rPr>
        <w:t>לנוסח</w:t>
      </w:r>
      <w:r w:rsidRPr="00BD6E2F">
        <w:rPr>
          <w:rtl/>
          <w:lang w:eastAsia="en-US"/>
        </w:rPr>
        <w:t xml:space="preserve"> </w:t>
      </w:r>
      <w:r w:rsidRPr="00BD6E2F">
        <w:rPr>
          <w:rFonts w:hint="eastAsia"/>
          <w:rtl/>
          <w:lang w:eastAsia="en-US"/>
        </w:rPr>
        <w:t>א</w:t>
      </w:r>
      <w:r w:rsidRPr="00BD6E2F">
        <w:rPr>
          <w:rtl/>
          <w:lang w:eastAsia="en-US"/>
        </w:rPr>
        <w:t xml:space="preserve"> </w:t>
      </w:r>
      <w:r w:rsidRPr="00BD6E2F">
        <w:rPr>
          <w:rFonts w:hint="eastAsia"/>
          <w:rtl/>
          <w:lang w:eastAsia="en-US"/>
        </w:rPr>
        <w:t>פרק</w:t>
      </w:r>
      <w:r w:rsidRPr="00BD6E2F">
        <w:rPr>
          <w:rtl/>
          <w:lang w:eastAsia="en-US"/>
        </w:rPr>
        <w:t xml:space="preserve"> </w:t>
      </w:r>
      <w:r w:rsidRPr="00BD6E2F">
        <w:rPr>
          <w:rFonts w:hint="eastAsia"/>
          <w:rtl/>
          <w:lang w:eastAsia="en-US"/>
        </w:rPr>
        <w:t>ח</w:t>
      </w:r>
      <w:r>
        <w:rPr>
          <w:rFonts w:hint="cs"/>
          <w:rtl/>
          <w:lang w:eastAsia="en-US"/>
        </w:rPr>
        <w:t>: "</w:t>
      </w:r>
      <w:r w:rsidRPr="00BD6E2F">
        <w:rPr>
          <w:rFonts w:hint="eastAsia"/>
          <w:rtl/>
          <w:lang w:eastAsia="en-US"/>
        </w:rPr>
        <w:t>מה</w:t>
      </w:r>
      <w:r w:rsidRPr="00BD6E2F">
        <w:rPr>
          <w:rtl/>
          <w:lang w:eastAsia="en-US"/>
        </w:rPr>
        <w:t xml:space="preserve"> </w:t>
      </w:r>
      <w:r w:rsidRPr="00BD6E2F">
        <w:rPr>
          <w:rFonts w:hint="eastAsia"/>
          <w:rtl/>
          <w:lang w:eastAsia="en-US"/>
        </w:rPr>
        <w:t>היה</w:t>
      </w:r>
      <w:r w:rsidRPr="00BD6E2F">
        <w:rPr>
          <w:rtl/>
          <w:lang w:eastAsia="en-US"/>
        </w:rPr>
        <w:t xml:space="preserve"> </w:t>
      </w:r>
      <w:r w:rsidRPr="00BD6E2F">
        <w:rPr>
          <w:rFonts w:hint="eastAsia"/>
          <w:rtl/>
          <w:lang w:eastAsia="en-US"/>
        </w:rPr>
        <w:t>תח</w:t>
      </w:r>
      <w:r>
        <w:rPr>
          <w:rFonts w:hint="cs"/>
          <w:rtl/>
          <w:lang w:eastAsia="en-US"/>
        </w:rPr>
        <w:t>י</w:t>
      </w:r>
      <w:r w:rsidRPr="00BD6E2F">
        <w:rPr>
          <w:rFonts w:hint="eastAsia"/>
          <w:rtl/>
          <w:lang w:eastAsia="en-US"/>
        </w:rPr>
        <w:t>לתו</w:t>
      </w:r>
      <w:r w:rsidRPr="00BD6E2F">
        <w:rPr>
          <w:rtl/>
          <w:lang w:eastAsia="en-US"/>
        </w:rPr>
        <w:t xml:space="preserve"> </w:t>
      </w:r>
      <w:r w:rsidRPr="00BD6E2F">
        <w:rPr>
          <w:rFonts w:hint="eastAsia"/>
          <w:rtl/>
          <w:lang w:eastAsia="en-US"/>
        </w:rPr>
        <w:t>של</w:t>
      </w:r>
      <w:r w:rsidRPr="00BD6E2F">
        <w:rPr>
          <w:rtl/>
          <w:lang w:eastAsia="en-US"/>
        </w:rPr>
        <w:t xml:space="preserve"> </w:t>
      </w:r>
      <w:r w:rsidRPr="00BD6E2F">
        <w:rPr>
          <w:rFonts w:hint="eastAsia"/>
          <w:rtl/>
          <w:lang w:eastAsia="en-US"/>
        </w:rPr>
        <w:t>ר</w:t>
      </w:r>
      <w:r w:rsidRPr="00BD6E2F">
        <w:rPr>
          <w:rtl/>
          <w:lang w:eastAsia="en-US"/>
        </w:rPr>
        <w:t xml:space="preserve">' </w:t>
      </w:r>
      <w:r w:rsidRPr="00BD6E2F">
        <w:rPr>
          <w:rFonts w:hint="eastAsia"/>
          <w:rtl/>
          <w:lang w:eastAsia="en-US"/>
        </w:rPr>
        <w:t>עקיבא</w:t>
      </w:r>
      <w:r>
        <w:rPr>
          <w:rFonts w:hint="cs"/>
          <w:rtl/>
          <w:lang w:eastAsia="en-US"/>
        </w:rPr>
        <w:t>?</w:t>
      </w:r>
      <w:r w:rsidRPr="00BD6E2F">
        <w:rPr>
          <w:rtl/>
          <w:lang w:eastAsia="en-US"/>
        </w:rPr>
        <w:t xml:space="preserve"> </w:t>
      </w:r>
      <w:r w:rsidRPr="00BD6E2F">
        <w:rPr>
          <w:rFonts w:hint="eastAsia"/>
          <w:rtl/>
          <w:lang w:eastAsia="en-US"/>
        </w:rPr>
        <w:t>אמרו</w:t>
      </w:r>
      <w:r>
        <w:rPr>
          <w:rFonts w:hint="cs"/>
          <w:rtl/>
          <w:lang w:eastAsia="en-US"/>
        </w:rPr>
        <w:t>:</w:t>
      </w:r>
      <w:r w:rsidRPr="00BD6E2F">
        <w:rPr>
          <w:rtl/>
          <w:lang w:eastAsia="en-US"/>
        </w:rPr>
        <w:t xml:space="preserve"> </w:t>
      </w:r>
      <w:r w:rsidRPr="00BD6E2F">
        <w:rPr>
          <w:rFonts w:hint="eastAsia"/>
          <w:rtl/>
          <w:lang w:eastAsia="en-US"/>
        </w:rPr>
        <w:t>בן</w:t>
      </w:r>
      <w:r w:rsidRPr="00BD6E2F">
        <w:rPr>
          <w:rtl/>
          <w:lang w:eastAsia="en-US"/>
        </w:rPr>
        <w:t xml:space="preserve"> </w:t>
      </w:r>
      <w:r w:rsidRPr="00BD6E2F">
        <w:rPr>
          <w:rFonts w:hint="eastAsia"/>
          <w:rtl/>
          <w:lang w:eastAsia="en-US"/>
        </w:rPr>
        <w:t>מ</w:t>
      </w:r>
      <w:r w:rsidRPr="00BD6E2F">
        <w:rPr>
          <w:rtl/>
          <w:lang w:eastAsia="en-US"/>
        </w:rPr>
        <w:t xml:space="preserve">' </w:t>
      </w:r>
      <w:r w:rsidRPr="00BD6E2F">
        <w:rPr>
          <w:rFonts w:hint="eastAsia"/>
          <w:rtl/>
          <w:lang w:eastAsia="en-US"/>
        </w:rPr>
        <w:t>שנה</w:t>
      </w:r>
      <w:r w:rsidRPr="00BD6E2F">
        <w:rPr>
          <w:rtl/>
          <w:lang w:eastAsia="en-US"/>
        </w:rPr>
        <w:t xml:space="preserve"> </w:t>
      </w:r>
      <w:r w:rsidRPr="00BD6E2F">
        <w:rPr>
          <w:rFonts w:hint="eastAsia"/>
          <w:rtl/>
          <w:lang w:eastAsia="en-US"/>
        </w:rPr>
        <w:t>הוא</w:t>
      </w:r>
      <w:r w:rsidRPr="00BD6E2F">
        <w:rPr>
          <w:rtl/>
          <w:lang w:eastAsia="en-US"/>
        </w:rPr>
        <w:t xml:space="preserve"> </w:t>
      </w:r>
      <w:r w:rsidRPr="00BD6E2F">
        <w:rPr>
          <w:rFonts w:hint="eastAsia"/>
          <w:rtl/>
          <w:lang w:eastAsia="en-US"/>
        </w:rPr>
        <w:t>ולא</w:t>
      </w:r>
      <w:r w:rsidRPr="00BD6E2F">
        <w:rPr>
          <w:rtl/>
          <w:lang w:eastAsia="en-US"/>
        </w:rPr>
        <w:t xml:space="preserve"> </w:t>
      </w:r>
      <w:r w:rsidRPr="00BD6E2F">
        <w:rPr>
          <w:rFonts w:hint="eastAsia"/>
          <w:rtl/>
          <w:lang w:eastAsia="en-US"/>
        </w:rPr>
        <w:t>היה</w:t>
      </w:r>
      <w:r w:rsidRPr="00BD6E2F">
        <w:rPr>
          <w:rtl/>
          <w:lang w:eastAsia="en-US"/>
        </w:rPr>
        <w:t xml:space="preserve"> </w:t>
      </w:r>
      <w:r w:rsidRPr="00BD6E2F">
        <w:rPr>
          <w:rFonts w:hint="eastAsia"/>
          <w:rtl/>
          <w:lang w:eastAsia="en-US"/>
        </w:rPr>
        <w:t>למד</w:t>
      </w:r>
      <w:r w:rsidRPr="00BD6E2F">
        <w:rPr>
          <w:rtl/>
          <w:lang w:eastAsia="en-US"/>
        </w:rPr>
        <w:t xml:space="preserve"> </w:t>
      </w:r>
      <w:r w:rsidRPr="00BD6E2F">
        <w:rPr>
          <w:rFonts w:hint="eastAsia"/>
          <w:rtl/>
          <w:lang w:eastAsia="en-US"/>
        </w:rPr>
        <w:t>כלום</w:t>
      </w:r>
      <w:r w:rsidRPr="00BD6E2F">
        <w:rPr>
          <w:rtl/>
          <w:lang w:eastAsia="en-US"/>
        </w:rPr>
        <w:t xml:space="preserve">. </w:t>
      </w:r>
      <w:r w:rsidRPr="00BD6E2F">
        <w:rPr>
          <w:rFonts w:hint="eastAsia"/>
          <w:rtl/>
          <w:lang w:eastAsia="en-US"/>
        </w:rPr>
        <w:t>פעם</w:t>
      </w:r>
      <w:r w:rsidRPr="00BD6E2F">
        <w:rPr>
          <w:rtl/>
          <w:lang w:eastAsia="en-US"/>
        </w:rPr>
        <w:t xml:space="preserve"> </w:t>
      </w:r>
      <w:r w:rsidRPr="00BD6E2F">
        <w:rPr>
          <w:rFonts w:hint="eastAsia"/>
          <w:rtl/>
          <w:lang w:eastAsia="en-US"/>
        </w:rPr>
        <w:t>אחת</w:t>
      </w:r>
      <w:r w:rsidRPr="00BD6E2F">
        <w:rPr>
          <w:rtl/>
          <w:lang w:eastAsia="en-US"/>
        </w:rPr>
        <w:t xml:space="preserve"> </w:t>
      </w:r>
      <w:r w:rsidRPr="00BD6E2F">
        <w:rPr>
          <w:rFonts w:hint="eastAsia"/>
          <w:rtl/>
          <w:lang w:eastAsia="en-US"/>
        </w:rPr>
        <w:t>היה</w:t>
      </w:r>
      <w:r w:rsidRPr="00BD6E2F">
        <w:rPr>
          <w:rtl/>
          <w:lang w:eastAsia="en-US"/>
        </w:rPr>
        <w:t xml:space="preserve"> </w:t>
      </w:r>
      <w:r w:rsidRPr="00BD6E2F">
        <w:rPr>
          <w:rFonts w:hint="eastAsia"/>
          <w:rtl/>
          <w:lang w:eastAsia="en-US"/>
        </w:rPr>
        <w:t>עומד</w:t>
      </w:r>
      <w:r w:rsidRPr="00BD6E2F">
        <w:rPr>
          <w:rtl/>
          <w:lang w:eastAsia="en-US"/>
        </w:rPr>
        <w:t xml:space="preserve"> </w:t>
      </w:r>
      <w:r w:rsidRPr="00BD6E2F">
        <w:rPr>
          <w:rFonts w:hint="eastAsia"/>
          <w:rtl/>
          <w:lang w:eastAsia="en-US"/>
        </w:rPr>
        <w:t>על</w:t>
      </w:r>
      <w:r w:rsidRPr="00BD6E2F">
        <w:rPr>
          <w:rtl/>
          <w:lang w:eastAsia="en-US"/>
        </w:rPr>
        <w:t xml:space="preserve"> </w:t>
      </w:r>
      <w:r w:rsidRPr="00BD6E2F">
        <w:rPr>
          <w:rFonts w:hint="eastAsia"/>
          <w:rtl/>
          <w:lang w:eastAsia="en-US"/>
        </w:rPr>
        <w:t>פי</w:t>
      </w:r>
      <w:r w:rsidRPr="00BD6E2F">
        <w:rPr>
          <w:rtl/>
          <w:lang w:eastAsia="en-US"/>
        </w:rPr>
        <w:t xml:space="preserve"> </w:t>
      </w:r>
      <w:r w:rsidRPr="00BD6E2F">
        <w:rPr>
          <w:rFonts w:hint="eastAsia"/>
          <w:rtl/>
          <w:lang w:eastAsia="en-US"/>
        </w:rPr>
        <w:t>הבאר</w:t>
      </w:r>
      <w:r w:rsidRPr="00BD6E2F">
        <w:rPr>
          <w:rtl/>
          <w:lang w:eastAsia="en-US"/>
        </w:rPr>
        <w:t xml:space="preserve"> </w:t>
      </w:r>
      <w:r w:rsidRPr="00BD6E2F">
        <w:rPr>
          <w:rFonts w:hint="eastAsia"/>
          <w:rtl/>
          <w:lang w:eastAsia="en-US"/>
        </w:rPr>
        <w:t>בלוד</w:t>
      </w:r>
      <w:r>
        <w:rPr>
          <w:rFonts w:hint="cs"/>
          <w:rtl/>
          <w:lang w:eastAsia="en-US"/>
        </w:rPr>
        <w:t>.</w:t>
      </w:r>
      <w:r w:rsidRPr="00BD6E2F">
        <w:rPr>
          <w:rtl/>
          <w:lang w:eastAsia="en-US"/>
        </w:rPr>
        <w:t xml:space="preserve"> </w:t>
      </w:r>
      <w:r w:rsidRPr="00BD6E2F">
        <w:rPr>
          <w:rFonts w:hint="eastAsia"/>
          <w:rtl/>
          <w:lang w:eastAsia="en-US"/>
        </w:rPr>
        <w:t>ראה</w:t>
      </w:r>
      <w:r w:rsidRPr="00BD6E2F">
        <w:rPr>
          <w:rtl/>
          <w:lang w:eastAsia="en-US"/>
        </w:rPr>
        <w:t xml:space="preserve"> </w:t>
      </w:r>
      <w:r w:rsidRPr="00BD6E2F">
        <w:rPr>
          <w:rFonts w:hint="eastAsia"/>
          <w:rtl/>
          <w:lang w:eastAsia="en-US"/>
        </w:rPr>
        <w:t>את</w:t>
      </w:r>
      <w:r w:rsidRPr="00BD6E2F">
        <w:rPr>
          <w:rtl/>
          <w:lang w:eastAsia="en-US"/>
        </w:rPr>
        <w:t xml:space="preserve"> </w:t>
      </w:r>
      <w:r w:rsidRPr="00BD6E2F">
        <w:rPr>
          <w:rFonts w:hint="eastAsia"/>
          <w:rtl/>
          <w:lang w:eastAsia="en-US"/>
        </w:rPr>
        <w:t>האבן</w:t>
      </w:r>
      <w:r w:rsidRPr="00BD6E2F">
        <w:rPr>
          <w:rtl/>
          <w:lang w:eastAsia="en-US"/>
        </w:rPr>
        <w:t xml:space="preserve"> </w:t>
      </w:r>
      <w:r w:rsidRPr="00BD6E2F">
        <w:rPr>
          <w:rFonts w:hint="eastAsia"/>
          <w:rtl/>
          <w:lang w:eastAsia="en-US"/>
        </w:rPr>
        <w:t>שהיא</w:t>
      </w:r>
      <w:r w:rsidRPr="00BD6E2F">
        <w:rPr>
          <w:rtl/>
          <w:lang w:eastAsia="en-US"/>
        </w:rPr>
        <w:t xml:space="preserve"> </w:t>
      </w:r>
      <w:r w:rsidRPr="00BD6E2F">
        <w:rPr>
          <w:rFonts w:hint="eastAsia"/>
          <w:rtl/>
          <w:lang w:eastAsia="en-US"/>
        </w:rPr>
        <w:t>חקוקה</w:t>
      </w:r>
      <w:r w:rsidRPr="00BD6E2F">
        <w:rPr>
          <w:rtl/>
          <w:lang w:eastAsia="en-US"/>
        </w:rPr>
        <w:t xml:space="preserve"> </w:t>
      </w:r>
      <w:r w:rsidRPr="00BD6E2F">
        <w:rPr>
          <w:rFonts w:hint="eastAsia"/>
          <w:rtl/>
          <w:lang w:eastAsia="en-US"/>
        </w:rPr>
        <w:t>ונתונה</w:t>
      </w:r>
      <w:r w:rsidRPr="00BD6E2F">
        <w:rPr>
          <w:rtl/>
          <w:lang w:eastAsia="en-US"/>
        </w:rPr>
        <w:t xml:space="preserve"> </w:t>
      </w:r>
      <w:r w:rsidRPr="00BD6E2F">
        <w:rPr>
          <w:rFonts w:hint="eastAsia"/>
          <w:rtl/>
          <w:lang w:eastAsia="en-US"/>
        </w:rPr>
        <w:t>על</w:t>
      </w:r>
      <w:r w:rsidRPr="00BD6E2F">
        <w:rPr>
          <w:rtl/>
          <w:lang w:eastAsia="en-US"/>
        </w:rPr>
        <w:t xml:space="preserve"> </w:t>
      </w:r>
      <w:r w:rsidRPr="00BD6E2F">
        <w:rPr>
          <w:rFonts w:hint="eastAsia"/>
          <w:rtl/>
          <w:lang w:eastAsia="en-US"/>
        </w:rPr>
        <w:t>פי</w:t>
      </w:r>
      <w:r w:rsidRPr="00BD6E2F">
        <w:rPr>
          <w:rtl/>
          <w:lang w:eastAsia="en-US"/>
        </w:rPr>
        <w:t xml:space="preserve"> </w:t>
      </w:r>
      <w:r w:rsidRPr="00BD6E2F">
        <w:rPr>
          <w:rFonts w:hint="eastAsia"/>
          <w:rtl/>
          <w:lang w:eastAsia="en-US"/>
        </w:rPr>
        <w:t>הבאר</w:t>
      </w:r>
      <w:r w:rsidRPr="00BD6E2F">
        <w:rPr>
          <w:rtl/>
          <w:lang w:eastAsia="en-US"/>
        </w:rPr>
        <w:t xml:space="preserve">. </w:t>
      </w:r>
      <w:r w:rsidRPr="00BD6E2F">
        <w:rPr>
          <w:rFonts w:hint="eastAsia"/>
          <w:rtl/>
          <w:lang w:eastAsia="en-US"/>
        </w:rPr>
        <w:t>אמ</w:t>
      </w:r>
      <w:r>
        <w:rPr>
          <w:rFonts w:hint="cs"/>
          <w:rtl/>
          <w:lang w:eastAsia="en-US"/>
        </w:rPr>
        <w:t xml:space="preserve">ר: </w:t>
      </w:r>
      <w:r w:rsidRPr="00BD6E2F">
        <w:rPr>
          <w:rFonts w:hint="eastAsia"/>
          <w:rtl/>
          <w:lang w:eastAsia="en-US"/>
        </w:rPr>
        <w:t>מי</w:t>
      </w:r>
      <w:r w:rsidRPr="00BD6E2F">
        <w:rPr>
          <w:rtl/>
          <w:lang w:eastAsia="en-US"/>
        </w:rPr>
        <w:t xml:space="preserve"> </w:t>
      </w:r>
      <w:r w:rsidRPr="00BD6E2F">
        <w:rPr>
          <w:rFonts w:hint="eastAsia"/>
          <w:rtl/>
          <w:lang w:eastAsia="en-US"/>
        </w:rPr>
        <w:t>חקק</w:t>
      </w:r>
      <w:r w:rsidRPr="00BD6E2F">
        <w:rPr>
          <w:rtl/>
          <w:lang w:eastAsia="en-US"/>
        </w:rPr>
        <w:t xml:space="preserve"> </w:t>
      </w:r>
      <w:r w:rsidRPr="00BD6E2F">
        <w:rPr>
          <w:rFonts w:hint="eastAsia"/>
          <w:rtl/>
          <w:lang w:eastAsia="en-US"/>
        </w:rPr>
        <w:t>את</w:t>
      </w:r>
      <w:r w:rsidRPr="00BD6E2F">
        <w:rPr>
          <w:rtl/>
          <w:lang w:eastAsia="en-US"/>
        </w:rPr>
        <w:t xml:space="preserve"> </w:t>
      </w:r>
      <w:r w:rsidRPr="00BD6E2F">
        <w:rPr>
          <w:rFonts w:hint="eastAsia"/>
          <w:rtl/>
          <w:lang w:eastAsia="en-US"/>
        </w:rPr>
        <w:t>האבן</w:t>
      </w:r>
      <w:r w:rsidRPr="00BD6E2F">
        <w:rPr>
          <w:rtl/>
          <w:lang w:eastAsia="en-US"/>
        </w:rPr>
        <w:t xml:space="preserve"> </w:t>
      </w:r>
      <w:r w:rsidRPr="00BD6E2F">
        <w:rPr>
          <w:rFonts w:hint="eastAsia"/>
          <w:rtl/>
          <w:lang w:eastAsia="en-US"/>
        </w:rPr>
        <w:t>הזו</w:t>
      </w:r>
      <w:r>
        <w:rPr>
          <w:rFonts w:hint="cs"/>
          <w:rtl/>
          <w:lang w:eastAsia="en-US"/>
        </w:rPr>
        <w:t>?</w:t>
      </w:r>
      <w:r w:rsidRPr="00BD6E2F">
        <w:rPr>
          <w:rtl/>
          <w:lang w:eastAsia="en-US"/>
        </w:rPr>
        <w:t xml:space="preserve"> </w:t>
      </w:r>
      <w:r w:rsidRPr="00BD6E2F">
        <w:rPr>
          <w:rFonts w:hint="eastAsia"/>
          <w:rtl/>
          <w:lang w:eastAsia="en-US"/>
        </w:rPr>
        <w:t>אמרו</w:t>
      </w:r>
      <w:r>
        <w:rPr>
          <w:rFonts w:hint="cs"/>
          <w:rtl/>
          <w:lang w:eastAsia="en-US"/>
        </w:rPr>
        <w:t>:</w:t>
      </w:r>
      <w:r w:rsidRPr="00BD6E2F">
        <w:rPr>
          <w:rtl/>
          <w:lang w:eastAsia="en-US"/>
        </w:rPr>
        <w:t xml:space="preserve"> </w:t>
      </w:r>
      <w:r w:rsidRPr="00BD6E2F">
        <w:rPr>
          <w:rFonts w:hint="eastAsia"/>
          <w:rtl/>
          <w:lang w:eastAsia="en-US"/>
        </w:rPr>
        <w:t>ח</w:t>
      </w:r>
      <w:r>
        <w:rPr>
          <w:rFonts w:hint="eastAsia"/>
          <w:rtl/>
          <w:lang w:eastAsia="en-US"/>
        </w:rPr>
        <w:t>ֶ</w:t>
      </w:r>
      <w:r w:rsidRPr="00BD6E2F">
        <w:rPr>
          <w:rFonts w:hint="eastAsia"/>
          <w:rtl/>
          <w:lang w:eastAsia="en-US"/>
        </w:rPr>
        <w:t>ב</w:t>
      </w:r>
      <w:r>
        <w:rPr>
          <w:rFonts w:hint="eastAsia"/>
          <w:rtl/>
          <w:lang w:eastAsia="en-US"/>
        </w:rPr>
        <w:t>ֶ</w:t>
      </w:r>
      <w:r w:rsidRPr="00BD6E2F">
        <w:rPr>
          <w:rFonts w:hint="eastAsia"/>
          <w:rtl/>
          <w:lang w:eastAsia="en-US"/>
        </w:rPr>
        <w:t>ל</w:t>
      </w:r>
      <w:r w:rsidRPr="00BD6E2F">
        <w:rPr>
          <w:rtl/>
          <w:lang w:eastAsia="en-US"/>
        </w:rPr>
        <w:t xml:space="preserve"> </w:t>
      </w:r>
      <w:r w:rsidRPr="00BD6E2F">
        <w:rPr>
          <w:rFonts w:hint="eastAsia"/>
          <w:rtl/>
          <w:lang w:eastAsia="en-US"/>
        </w:rPr>
        <w:t>שת</w:t>
      </w:r>
      <w:r>
        <w:rPr>
          <w:rFonts w:hint="eastAsia"/>
          <w:rtl/>
          <w:lang w:eastAsia="en-US"/>
        </w:rPr>
        <w:t>ָ</w:t>
      </w:r>
      <w:r w:rsidRPr="00BD6E2F">
        <w:rPr>
          <w:rFonts w:hint="eastAsia"/>
          <w:rtl/>
          <w:lang w:eastAsia="en-US"/>
        </w:rPr>
        <w:t>דו</w:t>
      </w:r>
      <w:r>
        <w:rPr>
          <w:rFonts w:hint="eastAsia"/>
          <w:rtl/>
          <w:lang w:eastAsia="en-US"/>
        </w:rPr>
        <w:t>ּ</w:t>
      </w:r>
      <w:r w:rsidRPr="00BD6E2F">
        <w:rPr>
          <w:rFonts w:hint="eastAsia"/>
          <w:rtl/>
          <w:lang w:eastAsia="en-US"/>
        </w:rPr>
        <w:t>ר</w:t>
      </w:r>
      <w:r w:rsidRPr="00BD6E2F">
        <w:rPr>
          <w:rtl/>
          <w:lang w:eastAsia="en-US"/>
        </w:rPr>
        <w:t xml:space="preserve"> </w:t>
      </w:r>
      <w:r w:rsidRPr="00BD6E2F">
        <w:rPr>
          <w:rFonts w:hint="eastAsia"/>
          <w:rtl/>
          <w:lang w:eastAsia="en-US"/>
        </w:rPr>
        <w:t>עליה</w:t>
      </w:r>
      <w:r w:rsidRPr="00BD6E2F">
        <w:rPr>
          <w:rtl/>
          <w:lang w:eastAsia="en-US"/>
        </w:rPr>
        <w:t xml:space="preserve"> </w:t>
      </w:r>
      <w:r w:rsidRPr="00BD6E2F">
        <w:rPr>
          <w:rFonts w:hint="eastAsia"/>
          <w:rtl/>
          <w:lang w:eastAsia="en-US"/>
        </w:rPr>
        <w:t>כל</w:t>
      </w:r>
      <w:r w:rsidRPr="00BD6E2F">
        <w:rPr>
          <w:rtl/>
          <w:lang w:eastAsia="en-US"/>
        </w:rPr>
        <w:t xml:space="preserve"> </w:t>
      </w:r>
      <w:r w:rsidRPr="00BD6E2F">
        <w:rPr>
          <w:rFonts w:hint="eastAsia"/>
          <w:rtl/>
          <w:lang w:eastAsia="en-US"/>
        </w:rPr>
        <w:t>היום</w:t>
      </w:r>
      <w:r w:rsidRPr="00BD6E2F">
        <w:rPr>
          <w:rtl/>
          <w:lang w:eastAsia="en-US"/>
        </w:rPr>
        <w:t xml:space="preserve">. </w:t>
      </w:r>
      <w:r w:rsidRPr="00BD6E2F">
        <w:rPr>
          <w:rFonts w:hint="eastAsia"/>
          <w:rtl/>
          <w:lang w:eastAsia="en-US"/>
        </w:rPr>
        <w:t>אמרו</w:t>
      </w:r>
      <w:r w:rsidRPr="00BD6E2F">
        <w:rPr>
          <w:rtl/>
          <w:lang w:eastAsia="en-US"/>
        </w:rPr>
        <w:t xml:space="preserve"> </w:t>
      </w:r>
      <w:r w:rsidRPr="00BD6E2F">
        <w:rPr>
          <w:rFonts w:hint="eastAsia"/>
          <w:rtl/>
          <w:lang w:eastAsia="en-US"/>
        </w:rPr>
        <w:t>לו</w:t>
      </w:r>
      <w:r>
        <w:rPr>
          <w:rFonts w:hint="cs"/>
          <w:rtl/>
          <w:lang w:eastAsia="en-US"/>
        </w:rPr>
        <w:t>:</w:t>
      </w:r>
      <w:r w:rsidRPr="00BD6E2F">
        <w:rPr>
          <w:rtl/>
          <w:lang w:eastAsia="en-US"/>
        </w:rPr>
        <w:t xml:space="preserve"> </w:t>
      </w:r>
      <w:r w:rsidRPr="00BD6E2F">
        <w:rPr>
          <w:rFonts w:hint="eastAsia"/>
          <w:rtl/>
          <w:lang w:eastAsia="en-US"/>
        </w:rPr>
        <w:t>אי</w:t>
      </w:r>
      <w:r w:rsidRPr="00BD6E2F">
        <w:rPr>
          <w:rtl/>
          <w:lang w:eastAsia="en-US"/>
        </w:rPr>
        <w:t xml:space="preserve"> </w:t>
      </w:r>
      <w:r w:rsidRPr="00BD6E2F">
        <w:rPr>
          <w:rFonts w:hint="eastAsia"/>
          <w:rtl/>
          <w:lang w:eastAsia="en-US"/>
        </w:rPr>
        <w:t>אתה</w:t>
      </w:r>
      <w:r w:rsidRPr="00BD6E2F">
        <w:rPr>
          <w:rtl/>
          <w:lang w:eastAsia="en-US"/>
        </w:rPr>
        <w:t xml:space="preserve"> </w:t>
      </w:r>
      <w:r w:rsidRPr="00BD6E2F">
        <w:rPr>
          <w:rFonts w:hint="eastAsia"/>
          <w:rtl/>
          <w:lang w:eastAsia="en-US"/>
        </w:rPr>
        <w:t>קורא</w:t>
      </w:r>
      <w:r>
        <w:rPr>
          <w:rFonts w:hint="cs"/>
          <w:rtl/>
          <w:lang w:eastAsia="en-US"/>
        </w:rPr>
        <w:t xml:space="preserve">: </w:t>
      </w:r>
      <w:r w:rsidRPr="00BD6E2F">
        <w:rPr>
          <w:rFonts w:hint="eastAsia"/>
          <w:rtl/>
          <w:lang w:eastAsia="en-US"/>
        </w:rPr>
        <w:t>אבנים</w:t>
      </w:r>
      <w:r w:rsidRPr="00BD6E2F">
        <w:rPr>
          <w:rtl/>
          <w:lang w:eastAsia="en-US"/>
        </w:rPr>
        <w:t xml:space="preserve"> </w:t>
      </w:r>
      <w:r w:rsidRPr="00BD6E2F">
        <w:rPr>
          <w:rFonts w:hint="eastAsia"/>
          <w:rtl/>
          <w:lang w:eastAsia="en-US"/>
        </w:rPr>
        <w:t>ש</w:t>
      </w:r>
      <w:smartTag w:uri="urn:schemas-microsoft-com:office:smarttags" w:element="PersonName">
        <w:smartTagPr>
          <w:attr w:name="ProductID" w:val="חקו מים"/>
        </w:smartTagPr>
        <w:r w:rsidRPr="00BD6E2F">
          <w:rPr>
            <w:rFonts w:hint="eastAsia"/>
            <w:rtl/>
            <w:lang w:eastAsia="en-US"/>
          </w:rPr>
          <w:t>חקו</w:t>
        </w:r>
        <w:r w:rsidRPr="00BD6E2F">
          <w:rPr>
            <w:rtl/>
            <w:lang w:eastAsia="en-US"/>
          </w:rPr>
          <w:t xml:space="preserve"> </w:t>
        </w:r>
        <w:r w:rsidRPr="00BD6E2F">
          <w:rPr>
            <w:rFonts w:hint="eastAsia"/>
            <w:rtl/>
            <w:lang w:eastAsia="en-US"/>
          </w:rPr>
          <w:t>מים</w:t>
        </w:r>
      </w:smartTag>
      <w:r w:rsidRPr="00BD6E2F">
        <w:rPr>
          <w:rtl/>
          <w:lang w:eastAsia="en-US"/>
        </w:rPr>
        <w:t xml:space="preserve"> </w:t>
      </w:r>
      <w:r w:rsidRPr="00BD6E2F">
        <w:rPr>
          <w:rFonts w:hint="eastAsia"/>
          <w:rtl/>
          <w:lang w:eastAsia="en-US"/>
        </w:rPr>
        <w:t>תשטוף</w:t>
      </w:r>
      <w:r w:rsidRPr="00BD6E2F">
        <w:rPr>
          <w:rtl/>
          <w:lang w:eastAsia="en-US"/>
        </w:rPr>
        <w:t xml:space="preserve"> </w:t>
      </w:r>
      <w:r w:rsidRPr="00BD6E2F">
        <w:rPr>
          <w:rFonts w:hint="eastAsia"/>
          <w:rtl/>
          <w:lang w:eastAsia="en-US"/>
        </w:rPr>
        <w:t>ספיחיה</w:t>
      </w:r>
      <w:r w:rsidRPr="00BD6E2F">
        <w:rPr>
          <w:rtl/>
          <w:lang w:eastAsia="en-US"/>
        </w:rPr>
        <w:t xml:space="preserve"> </w:t>
      </w:r>
      <w:r w:rsidRPr="00BD6E2F">
        <w:rPr>
          <w:rFonts w:hint="eastAsia"/>
          <w:rtl/>
          <w:lang w:eastAsia="en-US"/>
        </w:rPr>
        <w:t>עפר</w:t>
      </w:r>
      <w:r w:rsidRPr="00BD6E2F">
        <w:rPr>
          <w:rtl/>
          <w:lang w:eastAsia="en-US"/>
        </w:rPr>
        <w:t xml:space="preserve"> </w:t>
      </w:r>
      <w:proofErr w:type="spellStart"/>
      <w:r w:rsidRPr="00BD6E2F">
        <w:rPr>
          <w:rFonts w:hint="eastAsia"/>
          <w:rtl/>
          <w:lang w:eastAsia="en-US"/>
        </w:rPr>
        <w:t>ותקות</w:t>
      </w:r>
      <w:proofErr w:type="spellEnd"/>
      <w:r w:rsidRPr="00BD6E2F">
        <w:rPr>
          <w:rtl/>
          <w:lang w:eastAsia="en-US"/>
        </w:rPr>
        <w:t xml:space="preserve"> </w:t>
      </w:r>
      <w:r w:rsidRPr="00BD6E2F">
        <w:rPr>
          <w:rFonts w:hint="eastAsia"/>
          <w:rtl/>
          <w:lang w:eastAsia="en-US"/>
        </w:rPr>
        <w:t>אנוש</w:t>
      </w:r>
      <w:r w:rsidRPr="00BD6E2F">
        <w:rPr>
          <w:rtl/>
          <w:lang w:eastAsia="en-US"/>
        </w:rPr>
        <w:t xml:space="preserve"> </w:t>
      </w:r>
      <w:r w:rsidRPr="00BD6E2F">
        <w:rPr>
          <w:rFonts w:hint="eastAsia"/>
          <w:rtl/>
          <w:lang w:eastAsia="en-US"/>
        </w:rPr>
        <w:t>האבדת</w:t>
      </w:r>
      <w:r>
        <w:rPr>
          <w:rFonts w:hint="cs"/>
          <w:rtl/>
          <w:lang w:eastAsia="en-US"/>
        </w:rPr>
        <w:t>?</w:t>
      </w:r>
      <w:r w:rsidRPr="00BD6E2F">
        <w:rPr>
          <w:rtl/>
          <w:lang w:eastAsia="en-US"/>
        </w:rPr>
        <w:t xml:space="preserve"> </w:t>
      </w:r>
      <w:r w:rsidRPr="00BD6E2F">
        <w:rPr>
          <w:rFonts w:hint="eastAsia"/>
          <w:rtl/>
          <w:lang w:eastAsia="en-US"/>
        </w:rPr>
        <w:t>מיד</w:t>
      </w:r>
      <w:r w:rsidRPr="00BD6E2F">
        <w:rPr>
          <w:rtl/>
          <w:lang w:eastAsia="en-US"/>
        </w:rPr>
        <w:t xml:space="preserve"> </w:t>
      </w:r>
      <w:r w:rsidRPr="00BD6E2F">
        <w:rPr>
          <w:rFonts w:hint="eastAsia"/>
          <w:rtl/>
          <w:lang w:eastAsia="en-US"/>
        </w:rPr>
        <w:t>היה</w:t>
      </w:r>
      <w:r w:rsidRPr="00BD6E2F">
        <w:rPr>
          <w:rtl/>
          <w:lang w:eastAsia="en-US"/>
        </w:rPr>
        <w:t xml:space="preserve"> </w:t>
      </w:r>
      <w:r w:rsidRPr="00BD6E2F">
        <w:rPr>
          <w:rFonts w:hint="eastAsia"/>
          <w:rtl/>
          <w:lang w:eastAsia="en-US"/>
        </w:rPr>
        <w:t>ר</w:t>
      </w:r>
      <w:r w:rsidRPr="00BD6E2F">
        <w:rPr>
          <w:rtl/>
          <w:lang w:eastAsia="en-US"/>
        </w:rPr>
        <w:t xml:space="preserve">' </w:t>
      </w:r>
      <w:r w:rsidRPr="00BD6E2F">
        <w:rPr>
          <w:rFonts w:hint="eastAsia"/>
          <w:rtl/>
          <w:lang w:eastAsia="en-US"/>
        </w:rPr>
        <w:t>עקיבא</w:t>
      </w:r>
      <w:r w:rsidRPr="00BD6E2F">
        <w:rPr>
          <w:rtl/>
          <w:lang w:eastAsia="en-US"/>
        </w:rPr>
        <w:t xml:space="preserve"> </w:t>
      </w:r>
      <w:r w:rsidRPr="00BD6E2F">
        <w:rPr>
          <w:rFonts w:hint="eastAsia"/>
          <w:rtl/>
          <w:lang w:eastAsia="en-US"/>
        </w:rPr>
        <w:t>דן</w:t>
      </w:r>
      <w:r w:rsidRPr="00BD6E2F">
        <w:rPr>
          <w:rtl/>
          <w:lang w:eastAsia="en-US"/>
        </w:rPr>
        <w:t xml:space="preserve"> </w:t>
      </w:r>
      <w:r w:rsidRPr="00BD6E2F">
        <w:rPr>
          <w:rFonts w:hint="eastAsia"/>
          <w:rtl/>
          <w:lang w:eastAsia="en-US"/>
        </w:rPr>
        <w:t>ק</w:t>
      </w:r>
      <w:r w:rsidR="00DB5923">
        <w:rPr>
          <w:rFonts w:hint="cs"/>
          <w:rtl/>
          <w:lang w:eastAsia="en-US"/>
        </w:rPr>
        <w:t xml:space="preserve">ל וחומר </w:t>
      </w:r>
      <w:r w:rsidRPr="00BD6E2F">
        <w:rPr>
          <w:rFonts w:hint="eastAsia"/>
          <w:rtl/>
          <w:lang w:eastAsia="en-US"/>
        </w:rPr>
        <w:t>בעצמו</w:t>
      </w:r>
      <w:r>
        <w:rPr>
          <w:rFonts w:hint="cs"/>
          <w:rtl/>
          <w:lang w:eastAsia="en-US"/>
        </w:rPr>
        <w:t>,</w:t>
      </w:r>
      <w:r w:rsidRPr="00BD6E2F">
        <w:rPr>
          <w:rtl/>
          <w:lang w:eastAsia="en-US"/>
        </w:rPr>
        <w:t xml:space="preserve"> </w:t>
      </w:r>
      <w:r w:rsidRPr="00BD6E2F">
        <w:rPr>
          <w:rFonts w:hint="eastAsia"/>
          <w:rtl/>
          <w:lang w:eastAsia="en-US"/>
        </w:rPr>
        <w:t>אמר</w:t>
      </w:r>
      <w:r>
        <w:rPr>
          <w:rFonts w:hint="cs"/>
          <w:rtl/>
          <w:lang w:eastAsia="en-US"/>
        </w:rPr>
        <w:t>:</w:t>
      </w:r>
      <w:r w:rsidRPr="00BD6E2F">
        <w:rPr>
          <w:rtl/>
          <w:lang w:eastAsia="en-US"/>
        </w:rPr>
        <w:t xml:space="preserve"> </w:t>
      </w:r>
      <w:r w:rsidRPr="00BD6E2F">
        <w:rPr>
          <w:rFonts w:hint="eastAsia"/>
          <w:rtl/>
          <w:lang w:eastAsia="en-US"/>
        </w:rPr>
        <w:t>דבר</w:t>
      </w:r>
      <w:r w:rsidRPr="00BD6E2F">
        <w:rPr>
          <w:rtl/>
          <w:lang w:eastAsia="en-US"/>
        </w:rPr>
        <w:t xml:space="preserve"> </w:t>
      </w:r>
      <w:r w:rsidRPr="00BD6E2F">
        <w:rPr>
          <w:rFonts w:hint="eastAsia"/>
          <w:rtl/>
          <w:lang w:eastAsia="en-US"/>
        </w:rPr>
        <w:t>רך</w:t>
      </w:r>
      <w:r w:rsidRPr="00BD6E2F">
        <w:rPr>
          <w:rtl/>
          <w:lang w:eastAsia="en-US"/>
        </w:rPr>
        <w:t xml:space="preserve"> </w:t>
      </w:r>
      <w:r w:rsidRPr="00BD6E2F">
        <w:rPr>
          <w:rFonts w:hint="eastAsia"/>
          <w:rtl/>
          <w:lang w:eastAsia="en-US"/>
        </w:rPr>
        <w:t>פוסק</w:t>
      </w:r>
      <w:r w:rsidRPr="00BD6E2F">
        <w:rPr>
          <w:rtl/>
          <w:lang w:eastAsia="en-US"/>
        </w:rPr>
        <w:t xml:space="preserve"> </w:t>
      </w:r>
      <w:r w:rsidRPr="00BD6E2F">
        <w:rPr>
          <w:rFonts w:hint="eastAsia"/>
          <w:rtl/>
          <w:lang w:eastAsia="en-US"/>
        </w:rPr>
        <w:t>את</w:t>
      </w:r>
      <w:r w:rsidRPr="00BD6E2F">
        <w:rPr>
          <w:rtl/>
          <w:lang w:eastAsia="en-US"/>
        </w:rPr>
        <w:t xml:space="preserve"> </w:t>
      </w:r>
      <w:r w:rsidRPr="00BD6E2F">
        <w:rPr>
          <w:rFonts w:hint="eastAsia"/>
          <w:rtl/>
          <w:lang w:eastAsia="en-US"/>
        </w:rPr>
        <w:t>הקשה</w:t>
      </w:r>
      <w:r w:rsidRPr="00BD6E2F">
        <w:rPr>
          <w:rtl/>
          <w:lang w:eastAsia="en-US"/>
        </w:rPr>
        <w:t xml:space="preserve">. </w:t>
      </w:r>
      <w:r w:rsidRPr="00BD6E2F">
        <w:rPr>
          <w:rFonts w:hint="eastAsia"/>
          <w:rtl/>
          <w:lang w:eastAsia="en-US"/>
        </w:rPr>
        <w:t>דברי</w:t>
      </w:r>
      <w:r w:rsidRPr="00BD6E2F">
        <w:rPr>
          <w:rtl/>
          <w:lang w:eastAsia="en-US"/>
        </w:rPr>
        <w:t xml:space="preserve"> </w:t>
      </w:r>
      <w:r w:rsidRPr="00BD6E2F">
        <w:rPr>
          <w:rFonts w:hint="eastAsia"/>
          <w:rtl/>
          <w:lang w:eastAsia="en-US"/>
        </w:rPr>
        <w:t>תורה</w:t>
      </w:r>
      <w:r w:rsidRPr="00BD6E2F">
        <w:rPr>
          <w:rtl/>
          <w:lang w:eastAsia="en-US"/>
        </w:rPr>
        <w:t xml:space="preserve"> </w:t>
      </w:r>
      <w:r w:rsidRPr="00BD6E2F">
        <w:rPr>
          <w:rFonts w:hint="eastAsia"/>
          <w:rtl/>
          <w:lang w:eastAsia="en-US"/>
        </w:rPr>
        <w:t>שהן</w:t>
      </w:r>
      <w:r w:rsidRPr="00BD6E2F">
        <w:rPr>
          <w:rtl/>
          <w:lang w:eastAsia="en-US"/>
        </w:rPr>
        <w:t xml:space="preserve"> </w:t>
      </w:r>
      <w:proofErr w:type="spellStart"/>
      <w:r w:rsidRPr="00BD6E2F">
        <w:rPr>
          <w:rFonts w:hint="eastAsia"/>
          <w:rtl/>
          <w:lang w:eastAsia="en-US"/>
        </w:rPr>
        <w:t>קשין</w:t>
      </w:r>
      <w:proofErr w:type="spellEnd"/>
      <w:r w:rsidRPr="00BD6E2F">
        <w:rPr>
          <w:rtl/>
          <w:lang w:eastAsia="en-US"/>
        </w:rPr>
        <w:t xml:space="preserve"> </w:t>
      </w:r>
      <w:r w:rsidRPr="00BD6E2F">
        <w:rPr>
          <w:rFonts w:hint="eastAsia"/>
          <w:rtl/>
          <w:lang w:eastAsia="en-US"/>
        </w:rPr>
        <w:t>כברזל</w:t>
      </w:r>
      <w:r w:rsidRPr="00BD6E2F">
        <w:rPr>
          <w:rtl/>
          <w:lang w:eastAsia="en-US"/>
        </w:rPr>
        <w:t xml:space="preserve"> </w:t>
      </w:r>
      <w:r w:rsidRPr="00BD6E2F">
        <w:rPr>
          <w:rFonts w:hint="eastAsia"/>
          <w:rtl/>
          <w:lang w:eastAsia="en-US"/>
        </w:rPr>
        <w:t>לא</w:t>
      </w:r>
      <w:r w:rsidRPr="00BD6E2F">
        <w:rPr>
          <w:rtl/>
          <w:lang w:eastAsia="en-US"/>
        </w:rPr>
        <w:t xml:space="preserve"> </w:t>
      </w:r>
      <w:r w:rsidRPr="00BD6E2F">
        <w:rPr>
          <w:rFonts w:hint="eastAsia"/>
          <w:rtl/>
          <w:lang w:eastAsia="en-US"/>
        </w:rPr>
        <w:t>כל</w:t>
      </w:r>
      <w:r w:rsidRPr="00BD6E2F">
        <w:rPr>
          <w:rtl/>
          <w:lang w:eastAsia="en-US"/>
        </w:rPr>
        <w:t xml:space="preserve"> </w:t>
      </w:r>
      <w:r w:rsidRPr="00BD6E2F">
        <w:rPr>
          <w:rFonts w:hint="eastAsia"/>
          <w:rtl/>
          <w:lang w:eastAsia="en-US"/>
        </w:rPr>
        <w:t>שכן</w:t>
      </w:r>
      <w:r w:rsidRPr="00BD6E2F">
        <w:rPr>
          <w:rtl/>
          <w:lang w:eastAsia="en-US"/>
        </w:rPr>
        <w:t xml:space="preserve"> </w:t>
      </w:r>
      <w:r w:rsidRPr="00BD6E2F">
        <w:rPr>
          <w:rFonts w:hint="eastAsia"/>
          <w:rtl/>
          <w:lang w:eastAsia="en-US"/>
        </w:rPr>
        <w:t>שיחקקו</w:t>
      </w:r>
      <w:r w:rsidRPr="00BD6E2F">
        <w:rPr>
          <w:rtl/>
          <w:lang w:eastAsia="en-US"/>
        </w:rPr>
        <w:t xml:space="preserve"> </w:t>
      </w:r>
      <w:r w:rsidRPr="00BD6E2F">
        <w:rPr>
          <w:rFonts w:hint="eastAsia"/>
          <w:rtl/>
          <w:lang w:eastAsia="en-US"/>
        </w:rPr>
        <w:t>את</w:t>
      </w:r>
      <w:r w:rsidRPr="00BD6E2F">
        <w:rPr>
          <w:rtl/>
          <w:lang w:eastAsia="en-US"/>
        </w:rPr>
        <w:t xml:space="preserve"> </w:t>
      </w:r>
      <w:r w:rsidRPr="00BD6E2F">
        <w:rPr>
          <w:rFonts w:hint="eastAsia"/>
          <w:rtl/>
          <w:lang w:eastAsia="en-US"/>
        </w:rPr>
        <w:t>לבו</w:t>
      </w:r>
      <w:r w:rsidRPr="00BD6E2F">
        <w:rPr>
          <w:rtl/>
          <w:lang w:eastAsia="en-US"/>
        </w:rPr>
        <w:t xml:space="preserve"> </w:t>
      </w:r>
      <w:r w:rsidRPr="00BD6E2F">
        <w:rPr>
          <w:rFonts w:hint="eastAsia"/>
          <w:rtl/>
          <w:lang w:eastAsia="en-US"/>
        </w:rPr>
        <w:t>של</w:t>
      </w:r>
      <w:r w:rsidRPr="00BD6E2F">
        <w:rPr>
          <w:rtl/>
          <w:lang w:eastAsia="en-US"/>
        </w:rPr>
        <w:t xml:space="preserve"> </w:t>
      </w:r>
      <w:r w:rsidRPr="00BD6E2F">
        <w:rPr>
          <w:rFonts w:hint="eastAsia"/>
          <w:rtl/>
          <w:lang w:eastAsia="en-US"/>
        </w:rPr>
        <w:t>אדם</w:t>
      </w:r>
      <w:r>
        <w:rPr>
          <w:rFonts w:hint="cs"/>
          <w:rtl/>
          <w:lang w:eastAsia="en-US"/>
        </w:rPr>
        <w:t>!</w:t>
      </w:r>
      <w:r w:rsidRPr="00BD6E2F">
        <w:rPr>
          <w:rtl/>
          <w:lang w:eastAsia="en-US"/>
        </w:rPr>
        <w:t xml:space="preserve"> </w:t>
      </w:r>
      <w:r w:rsidRPr="00BD6E2F">
        <w:rPr>
          <w:rFonts w:hint="eastAsia"/>
          <w:rtl/>
          <w:lang w:eastAsia="en-US"/>
        </w:rPr>
        <w:t>מיד</w:t>
      </w:r>
      <w:r w:rsidRPr="00BD6E2F">
        <w:rPr>
          <w:rtl/>
          <w:lang w:eastAsia="en-US"/>
        </w:rPr>
        <w:t xml:space="preserve"> </w:t>
      </w:r>
      <w:r w:rsidRPr="00BD6E2F">
        <w:rPr>
          <w:rFonts w:hint="eastAsia"/>
          <w:rtl/>
          <w:lang w:eastAsia="en-US"/>
        </w:rPr>
        <w:t>הלך</w:t>
      </w:r>
      <w:r w:rsidRPr="00BD6E2F">
        <w:rPr>
          <w:rtl/>
          <w:lang w:eastAsia="en-US"/>
        </w:rPr>
        <w:t xml:space="preserve"> </w:t>
      </w:r>
      <w:r w:rsidRPr="00BD6E2F">
        <w:rPr>
          <w:rFonts w:hint="eastAsia"/>
          <w:rtl/>
          <w:lang w:eastAsia="en-US"/>
        </w:rPr>
        <w:t>ללמוד</w:t>
      </w:r>
      <w:r w:rsidRPr="00BD6E2F">
        <w:rPr>
          <w:rtl/>
          <w:lang w:eastAsia="en-US"/>
        </w:rPr>
        <w:t xml:space="preserve"> </w:t>
      </w:r>
      <w:r w:rsidRPr="00BD6E2F">
        <w:rPr>
          <w:rFonts w:hint="eastAsia"/>
          <w:rtl/>
          <w:lang w:eastAsia="en-US"/>
        </w:rPr>
        <w:t>תורה</w:t>
      </w:r>
      <w:r>
        <w:rPr>
          <w:rFonts w:hint="cs"/>
          <w:rtl/>
          <w:lang w:eastAsia="en-US"/>
        </w:rPr>
        <w:t>"</w:t>
      </w:r>
      <w:r w:rsidRPr="00BD6E2F">
        <w:rPr>
          <w:rtl/>
          <w:lang w:eastAsia="en-US"/>
        </w:rPr>
        <w:t xml:space="preserve">. </w:t>
      </w:r>
      <w:r>
        <w:rPr>
          <w:rFonts w:hint="cs"/>
          <w:rtl/>
          <w:lang w:eastAsia="en-US"/>
        </w:rPr>
        <w:t>ומי לנו באר מים חיים הרוחשת ונובעת דברי תורה וחכמה כ</w:t>
      </w:r>
      <w:r w:rsidR="00C8247B">
        <w:rPr>
          <w:rFonts w:hint="cs"/>
          <w:rtl/>
          <w:lang w:eastAsia="en-US"/>
        </w:rPr>
        <w:t xml:space="preserve">תורתו של </w:t>
      </w:r>
      <w:r>
        <w:rPr>
          <w:rFonts w:hint="cs"/>
          <w:rtl/>
          <w:lang w:eastAsia="en-US"/>
        </w:rPr>
        <w:t>רבי עקיבא.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54C2" w14:textId="77777777" w:rsidR="00C8247B" w:rsidRDefault="00C8247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E9154" w14:textId="30B1358B" w:rsidR="00167748" w:rsidRDefault="00167748" w:rsidP="00F06195">
    <w:pPr>
      <w:pStyle w:val="1"/>
      <w:tabs>
        <w:tab w:val="right" w:pos="9355"/>
      </w:tabs>
      <w:rPr>
        <w:rFonts w:hint="cs"/>
        <w:rtl/>
      </w:rPr>
    </w:pPr>
    <w:r>
      <w:rPr>
        <w:rtl/>
      </w:rPr>
      <w:t xml:space="preserve">פרשת </w:t>
    </w:r>
    <w:fldSimple w:instr=" SUBJECT  \* MERGEFORMAT ">
      <w:r w:rsidR="001C63D3">
        <w:rPr>
          <w:rtl/>
        </w:rPr>
        <w:t>ויצא</w:t>
      </w:r>
    </w:fldSimple>
    <w:r w:rsidR="00707B27">
      <w:rPr>
        <w:rFonts w:hint="cs"/>
        <w:rtl/>
      </w:rPr>
      <w:t xml:space="preserve"> </w:t>
    </w:r>
    <w:r w:rsidR="00707B27">
      <w:rPr>
        <w:rtl/>
      </w:rPr>
      <w:t>–</w:t>
    </w:r>
    <w:r w:rsidR="00707B27">
      <w:rPr>
        <w:rFonts w:hint="cs"/>
        <w:rtl/>
      </w:rPr>
      <w:t xml:space="preserve"> </w:t>
    </w:r>
    <w:r w:rsidR="00F06195">
      <w:rPr>
        <w:rFonts w:hint="cs"/>
        <w:rtl/>
      </w:rPr>
      <w:t>דברים רוחשים ליד הבאר</w:t>
    </w:r>
    <w:r>
      <w:rPr>
        <w:rtl/>
      </w:rPr>
      <w:t xml:space="preserve"> </w:t>
    </w:r>
    <w:r>
      <w:rPr>
        <w:rtl/>
      </w:rPr>
      <w:tab/>
    </w:r>
    <w:r w:rsidR="00B26F31">
      <w:rPr>
        <w:rFonts w:hint="cs"/>
        <w:rtl/>
      </w:rPr>
      <w:t>תש</w:t>
    </w:r>
    <w:r w:rsidR="00C8247B">
      <w:rPr>
        <w:rFonts w:hint="cs"/>
        <w:rtl/>
      </w:rPr>
      <w:t>פ</w:t>
    </w:r>
    <w:r>
      <w:rPr>
        <w:rFonts w:hint="cs"/>
        <w:rtl/>
      </w:rPr>
      <w:t>"</w:t>
    </w:r>
    <w:r w:rsidR="00C8247B">
      <w:rPr>
        <w:rFonts w:hint="cs"/>
        <w:rtl/>
      </w:rPr>
      <w:t>ג</w:t>
    </w:r>
  </w:p>
  <w:p w14:paraId="6C9A12DD" w14:textId="77777777" w:rsidR="00167748" w:rsidRPr="00A37B23" w:rsidRDefault="00167748" w:rsidP="00A37B23">
    <w:pPr>
      <w:pStyle w:val="a6"/>
      <w:rPr>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E76D2" w14:textId="111A0028" w:rsidR="00167748" w:rsidRDefault="00167748" w:rsidP="00A37B23">
    <w:pPr>
      <w:pStyle w:val="1"/>
      <w:tabs>
        <w:tab w:val="right" w:pos="9355"/>
      </w:tabs>
      <w:rPr>
        <w:rFonts w:hint="cs"/>
        <w:rtl/>
      </w:rPr>
    </w:pPr>
    <w:r>
      <w:rPr>
        <w:rtl/>
      </w:rPr>
      <w:t xml:space="preserve">פרשת </w:t>
    </w:r>
    <w:fldSimple w:instr=" SUBJECT  \* MERGEFORMAT ">
      <w:r w:rsidR="001C63D3">
        <w:rPr>
          <w:rtl/>
        </w:rPr>
        <w:t>ויצא</w:t>
      </w:r>
    </w:fldSimple>
    <w:r>
      <w:rPr>
        <w:rtl/>
      </w:rPr>
      <w:t xml:space="preserve"> </w:t>
    </w:r>
    <w:r>
      <w:rPr>
        <w:rtl/>
      </w:rPr>
      <w:tab/>
    </w:r>
    <w:r>
      <w:rPr>
        <w:rFonts w:hint="cs"/>
        <w:rtl/>
      </w:rPr>
      <w:t>תשס"ט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64837928">
    <w:abstractNumId w:val="8"/>
  </w:num>
  <w:num w:numId="2" w16cid:durableId="666983693">
    <w:abstractNumId w:val="3"/>
  </w:num>
  <w:num w:numId="3" w16cid:durableId="283849345">
    <w:abstractNumId w:val="2"/>
  </w:num>
  <w:num w:numId="4" w16cid:durableId="884567137">
    <w:abstractNumId w:val="1"/>
  </w:num>
  <w:num w:numId="5" w16cid:durableId="601844912">
    <w:abstractNumId w:val="0"/>
  </w:num>
  <w:num w:numId="6" w16cid:durableId="2065059380">
    <w:abstractNumId w:val="9"/>
  </w:num>
  <w:num w:numId="7" w16cid:durableId="1446340829">
    <w:abstractNumId w:val="7"/>
  </w:num>
  <w:num w:numId="8" w16cid:durableId="759528697">
    <w:abstractNumId w:val="6"/>
  </w:num>
  <w:num w:numId="9" w16cid:durableId="726539124">
    <w:abstractNumId w:val="5"/>
  </w:num>
  <w:num w:numId="10" w16cid:durableId="17336245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0NbYwNTG1MLc0MjZU0lEKTi0uzszPAymwqAUAAUuyMCwAAAA="/>
  </w:docVars>
  <w:rsids>
    <w:rsidRoot w:val="00E95A10"/>
    <w:rsid w:val="000325D8"/>
    <w:rsid w:val="0004744A"/>
    <w:rsid w:val="00047C5D"/>
    <w:rsid w:val="00063D46"/>
    <w:rsid w:val="0006475B"/>
    <w:rsid w:val="00064B18"/>
    <w:rsid w:val="000709C0"/>
    <w:rsid w:val="00093133"/>
    <w:rsid w:val="000A1BEE"/>
    <w:rsid w:val="000D434A"/>
    <w:rsid w:val="000D49B2"/>
    <w:rsid w:val="000D5DB8"/>
    <w:rsid w:val="000D6BA6"/>
    <w:rsid w:val="000F2C92"/>
    <w:rsid w:val="000F3337"/>
    <w:rsid w:val="00106673"/>
    <w:rsid w:val="001209EB"/>
    <w:rsid w:val="00130E86"/>
    <w:rsid w:val="001419F7"/>
    <w:rsid w:val="0015038D"/>
    <w:rsid w:val="001506F9"/>
    <w:rsid w:val="00154B3C"/>
    <w:rsid w:val="00167748"/>
    <w:rsid w:val="00186B01"/>
    <w:rsid w:val="00190380"/>
    <w:rsid w:val="00192762"/>
    <w:rsid w:val="001B78F8"/>
    <w:rsid w:val="001C5001"/>
    <w:rsid w:val="001C63D3"/>
    <w:rsid w:val="001E1103"/>
    <w:rsid w:val="001E1886"/>
    <w:rsid w:val="001E3C0C"/>
    <w:rsid w:val="001E7E6B"/>
    <w:rsid w:val="0021454A"/>
    <w:rsid w:val="00232B1F"/>
    <w:rsid w:val="00233385"/>
    <w:rsid w:val="00277974"/>
    <w:rsid w:val="00281A0D"/>
    <w:rsid w:val="002825E6"/>
    <w:rsid w:val="00296070"/>
    <w:rsid w:val="002D0CF8"/>
    <w:rsid w:val="002D625D"/>
    <w:rsid w:val="002F3627"/>
    <w:rsid w:val="002F5405"/>
    <w:rsid w:val="003019F5"/>
    <w:rsid w:val="00310CB9"/>
    <w:rsid w:val="00314FD6"/>
    <w:rsid w:val="00321176"/>
    <w:rsid w:val="00323D1F"/>
    <w:rsid w:val="00334C64"/>
    <w:rsid w:val="00343E08"/>
    <w:rsid w:val="0035022E"/>
    <w:rsid w:val="0036688E"/>
    <w:rsid w:val="003679E9"/>
    <w:rsid w:val="0039732C"/>
    <w:rsid w:val="003A50B3"/>
    <w:rsid w:val="003C4A23"/>
    <w:rsid w:val="003C6D58"/>
    <w:rsid w:val="003F050F"/>
    <w:rsid w:val="003F1DA3"/>
    <w:rsid w:val="00413152"/>
    <w:rsid w:val="00444BDB"/>
    <w:rsid w:val="00485275"/>
    <w:rsid w:val="004A0038"/>
    <w:rsid w:val="004B3119"/>
    <w:rsid w:val="004B56CA"/>
    <w:rsid w:val="004D0D4F"/>
    <w:rsid w:val="004E4172"/>
    <w:rsid w:val="004F3B86"/>
    <w:rsid w:val="005053B3"/>
    <w:rsid w:val="00510789"/>
    <w:rsid w:val="0051159F"/>
    <w:rsid w:val="00520588"/>
    <w:rsid w:val="005239DD"/>
    <w:rsid w:val="00523F4E"/>
    <w:rsid w:val="0055511C"/>
    <w:rsid w:val="0056530A"/>
    <w:rsid w:val="00571F62"/>
    <w:rsid w:val="00582EB8"/>
    <w:rsid w:val="00586729"/>
    <w:rsid w:val="005B3344"/>
    <w:rsid w:val="005B5199"/>
    <w:rsid w:val="005D1E14"/>
    <w:rsid w:val="005D3445"/>
    <w:rsid w:val="005D6EF1"/>
    <w:rsid w:val="005E11E8"/>
    <w:rsid w:val="005F3A01"/>
    <w:rsid w:val="00602321"/>
    <w:rsid w:val="006134BF"/>
    <w:rsid w:val="00620FEB"/>
    <w:rsid w:val="00636185"/>
    <w:rsid w:val="0064738E"/>
    <w:rsid w:val="00655949"/>
    <w:rsid w:val="00674C24"/>
    <w:rsid w:val="00677863"/>
    <w:rsid w:val="006807FE"/>
    <w:rsid w:val="006819C0"/>
    <w:rsid w:val="006A759C"/>
    <w:rsid w:val="006B6FBB"/>
    <w:rsid w:val="006C3430"/>
    <w:rsid w:val="006C493F"/>
    <w:rsid w:val="00705032"/>
    <w:rsid w:val="007078B5"/>
    <w:rsid w:val="00707B27"/>
    <w:rsid w:val="00712CC6"/>
    <w:rsid w:val="007434EA"/>
    <w:rsid w:val="007443C0"/>
    <w:rsid w:val="00775711"/>
    <w:rsid w:val="00786E17"/>
    <w:rsid w:val="00790578"/>
    <w:rsid w:val="007B5AF8"/>
    <w:rsid w:val="007C117C"/>
    <w:rsid w:val="007C2258"/>
    <w:rsid w:val="007D186F"/>
    <w:rsid w:val="007F29E8"/>
    <w:rsid w:val="0081135F"/>
    <w:rsid w:val="008116E8"/>
    <w:rsid w:val="00817516"/>
    <w:rsid w:val="00831DF4"/>
    <w:rsid w:val="008373B5"/>
    <w:rsid w:val="00846AC6"/>
    <w:rsid w:val="0085132E"/>
    <w:rsid w:val="00864777"/>
    <w:rsid w:val="008714D5"/>
    <w:rsid w:val="008979B5"/>
    <w:rsid w:val="008A26B4"/>
    <w:rsid w:val="008A466D"/>
    <w:rsid w:val="008C1EB8"/>
    <w:rsid w:val="008D6771"/>
    <w:rsid w:val="008F3415"/>
    <w:rsid w:val="00901F2F"/>
    <w:rsid w:val="00917F06"/>
    <w:rsid w:val="009258EF"/>
    <w:rsid w:val="0093091F"/>
    <w:rsid w:val="009313F4"/>
    <w:rsid w:val="009557F7"/>
    <w:rsid w:val="00956ED1"/>
    <w:rsid w:val="009602BC"/>
    <w:rsid w:val="00960FE9"/>
    <w:rsid w:val="009610E2"/>
    <w:rsid w:val="00970596"/>
    <w:rsid w:val="0098442E"/>
    <w:rsid w:val="009A23C8"/>
    <w:rsid w:val="009B078A"/>
    <w:rsid w:val="009B6BB4"/>
    <w:rsid w:val="009C30F2"/>
    <w:rsid w:val="009D158A"/>
    <w:rsid w:val="009E3575"/>
    <w:rsid w:val="009E5D45"/>
    <w:rsid w:val="009F6336"/>
    <w:rsid w:val="009F7DBD"/>
    <w:rsid w:val="00A04DCB"/>
    <w:rsid w:val="00A24965"/>
    <w:rsid w:val="00A24FD2"/>
    <w:rsid w:val="00A37B23"/>
    <w:rsid w:val="00A44830"/>
    <w:rsid w:val="00A4711A"/>
    <w:rsid w:val="00A62C59"/>
    <w:rsid w:val="00A77BCD"/>
    <w:rsid w:val="00AB3FC7"/>
    <w:rsid w:val="00AD6D1B"/>
    <w:rsid w:val="00AE64F5"/>
    <w:rsid w:val="00B01C1D"/>
    <w:rsid w:val="00B0650F"/>
    <w:rsid w:val="00B24B4F"/>
    <w:rsid w:val="00B259FD"/>
    <w:rsid w:val="00B26F31"/>
    <w:rsid w:val="00B42CAC"/>
    <w:rsid w:val="00B459C8"/>
    <w:rsid w:val="00B5430E"/>
    <w:rsid w:val="00B63F29"/>
    <w:rsid w:val="00B73402"/>
    <w:rsid w:val="00B83953"/>
    <w:rsid w:val="00B92CD0"/>
    <w:rsid w:val="00B977DD"/>
    <w:rsid w:val="00BA0D99"/>
    <w:rsid w:val="00BD6E2F"/>
    <w:rsid w:val="00BE4F6B"/>
    <w:rsid w:val="00C01C4B"/>
    <w:rsid w:val="00C04F81"/>
    <w:rsid w:val="00C35BA2"/>
    <w:rsid w:val="00C4223C"/>
    <w:rsid w:val="00C5078E"/>
    <w:rsid w:val="00C61917"/>
    <w:rsid w:val="00C6705E"/>
    <w:rsid w:val="00C7186B"/>
    <w:rsid w:val="00C72AAA"/>
    <w:rsid w:val="00C8247B"/>
    <w:rsid w:val="00C928FE"/>
    <w:rsid w:val="00CD771A"/>
    <w:rsid w:val="00CE1229"/>
    <w:rsid w:val="00CE25BE"/>
    <w:rsid w:val="00CE47CC"/>
    <w:rsid w:val="00CF1BE3"/>
    <w:rsid w:val="00CF2076"/>
    <w:rsid w:val="00CF2CD5"/>
    <w:rsid w:val="00D05ECA"/>
    <w:rsid w:val="00D161AE"/>
    <w:rsid w:val="00D223EC"/>
    <w:rsid w:val="00D24BC9"/>
    <w:rsid w:val="00D25FC6"/>
    <w:rsid w:val="00D35872"/>
    <w:rsid w:val="00D4320E"/>
    <w:rsid w:val="00D60118"/>
    <w:rsid w:val="00D72015"/>
    <w:rsid w:val="00D81504"/>
    <w:rsid w:val="00D94C2C"/>
    <w:rsid w:val="00DB5923"/>
    <w:rsid w:val="00E06A04"/>
    <w:rsid w:val="00E10A14"/>
    <w:rsid w:val="00E2292F"/>
    <w:rsid w:val="00E2653E"/>
    <w:rsid w:val="00E37597"/>
    <w:rsid w:val="00E42823"/>
    <w:rsid w:val="00E43BF6"/>
    <w:rsid w:val="00E45BAA"/>
    <w:rsid w:val="00E70FCD"/>
    <w:rsid w:val="00E77F96"/>
    <w:rsid w:val="00E83DB1"/>
    <w:rsid w:val="00E875EF"/>
    <w:rsid w:val="00E92508"/>
    <w:rsid w:val="00E95A10"/>
    <w:rsid w:val="00EA78F4"/>
    <w:rsid w:val="00EB1EA2"/>
    <w:rsid w:val="00EB23F3"/>
    <w:rsid w:val="00EC1B7D"/>
    <w:rsid w:val="00EE1F65"/>
    <w:rsid w:val="00EE442D"/>
    <w:rsid w:val="00EF3D99"/>
    <w:rsid w:val="00EF6056"/>
    <w:rsid w:val="00EF67FF"/>
    <w:rsid w:val="00F06195"/>
    <w:rsid w:val="00F074CF"/>
    <w:rsid w:val="00F26BCE"/>
    <w:rsid w:val="00F35008"/>
    <w:rsid w:val="00F4124B"/>
    <w:rsid w:val="00F52F25"/>
    <w:rsid w:val="00F65C98"/>
    <w:rsid w:val="00F74245"/>
    <w:rsid w:val="00F85312"/>
    <w:rsid w:val="00FB1CD4"/>
    <w:rsid w:val="00FE4E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51B4A225"/>
  <w15:chartTrackingRefBased/>
  <w15:docId w15:val="{1E1C7E84-7B0B-46D7-973B-E8F43C84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1886"/>
    <w:pPr>
      <w:bidi/>
    </w:pPr>
    <w:rPr>
      <w:rFonts w:cs="Narkisim"/>
      <w:sz w:val="22"/>
      <w:szCs w:val="22"/>
      <w:lang w:eastAsia="he-IL"/>
    </w:rPr>
  </w:style>
  <w:style w:type="paragraph" w:styleId="1">
    <w:name w:val="heading 1"/>
    <w:basedOn w:val="a"/>
    <w:next w:val="a"/>
    <w:link w:val="10"/>
    <w:qFormat/>
    <w:rsid w:val="001E1886"/>
    <w:pPr>
      <w:keepNext/>
      <w:tabs>
        <w:tab w:val="right" w:pos="9469"/>
      </w:tabs>
      <w:jc w:val="both"/>
      <w:outlineLvl w:val="0"/>
    </w:pPr>
    <w:rPr>
      <w:rFonts w:cs="David"/>
      <w:b/>
      <w:bCs/>
      <w:szCs w:val="28"/>
    </w:rPr>
  </w:style>
  <w:style w:type="character" w:default="1" w:styleId="a0">
    <w:name w:val="Default Paragraph Font"/>
    <w:uiPriority w:val="1"/>
    <w:semiHidden/>
    <w:unhideWhenUsed/>
    <w:rsid w:val="001E188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E1886"/>
  </w:style>
  <w:style w:type="paragraph" w:styleId="a3">
    <w:name w:val="footnote text"/>
    <w:basedOn w:val="a"/>
    <w:link w:val="a4"/>
    <w:rsid w:val="001E1886"/>
    <w:pPr>
      <w:ind w:left="170" w:hanging="170"/>
      <w:jc w:val="both"/>
    </w:pPr>
    <w:rPr>
      <w:sz w:val="20"/>
      <w:szCs w:val="20"/>
    </w:rPr>
  </w:style>
  <w:style w:type="character" w:styleId="a5">
    <w:name w:val="footnote reference"/>
    <w:semiHidden/>
    <w:rsid w:val="001E1886"/>
    <w:rPr>
      <w:vertAlign w:val="superscript"/>
    </w:rPr>
  </w:style>
  <w:style w:type="paragraph" w:styleId="a6">
    <w:name w:val="header"/>
    <w:basedOn w:val="a"/>
    <w:link w:val="a7"/>
    <w:rsid w:val="001E1886"/>
    <w:pPr>
      <w:tabs>
        <w:tab w:val="center" w:pos="4153"/>
        <w:tab w:val="right" w:pos="8306"/>
      </w:tabs>
    </w:pPr>
  </w:style>
  <w:style w:type="paragraph" w:styleId="a8">
    <w:name w:val="footer"/>
    <w:basedOn w:val="a"/>
    <w:link w:val="a9"/>
    <w:rsid w:val="001E1886"/>
    <w:pPr>
      <w:tabs>
        <w:tab w:val="center" w:pos="4153"/>
        <w:tab w:val="right" w:pos="8306"/>
      </w:tabs>
    </w:pPr>
  </w:style>
  <w:style w:type="paragraph" w:customStyle="1" w:styleId="aa">
    <w:name w:val="כותרת"/>
    <w:basedOn w:val="a"/>
    <w:rsid w:val="001E1886"/>
    <w:pPr>
      <w:spacing w:before="240" w:line="320" w:lineRule="atLeast"/>
      <w:jc w:val="center"/>
    </w:pPr>
    <w:rPr>
      <w:rFonts w:cs="David"/>
      <w:b/>
      <w:bCs/>
      <w:spacing w:val="20"/>
      <w:szCs w:val="32"/>
    </w:rPr>
  </w:style>
  <w:style w:type="paragraph" w:customStyle="1" w:styleId="ab">
    <w:name w:val="כותרת קטע"/>
    <w:basedOn w:val="a"/>
    <w:rsid w:val="001E1886"/>
    <w:pPr>
      <w:spacing w:before="240" w:line="300" w:lineRule="atLeast"/>
    </w:pPr>
    <w:rPr>
      <w:rFonts w:cs="Arial"/>
      <w:b/>
      <w:bCs/>
      <w:szCs w:val="24"/>
    </w:rPr>
  </w:style>
  <w:style w:type="paragraph" w:customStyle="1" w:styleId="ac">
    <w:name w:val="מקור"/>
    <w:basedOn w:val="a"/>
    <w:rsid w:val="001E1886"/>
    <w:pPr>
      <w:spacing w:line="320" w:lineRule="atLeast"/>
      <w:jc w:val="both"/>
    </w:pPr>
    <w:rPr>
      <w:rFonts w:cs="David"/>
      <w:szCs w:val="24"/>
    </w:rPr>
  </w:style>
  <w:style w:type="paragraph" w:customStyle="1" w:styleId="ad">
    <w:name w:val="מחלקי המים"/>
    <w:basedOn w:val="a"/>
    <w:rsid w:val="001E1886"/>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2">
    <w:name w:val="Body Text 2"/>
    <w:basedOn w:val="a"/>
    <w:pPr>
      <w:autoSpaceDE w:val="0"/>
      <w:autoSpaceDN w:val="0"/>
      <w:adjustRightInd w:val="0"/>
      <w:jc w:val="both"/>
    </w:pPr>
  </w:style>
  <w:style w:type="character" w:styleId="Hyperlink">
    <w:name w:val="Hyperlink"/>
    <w:rsid w:val="001E1886"/>
    <w:rPr>
      <w:color w:val="0000FF"/>
      <w:u w:val="single"/>
    </w:rPr>
  </w:style>
  <w:style w:type="paragraph" w:styleId="af0">
    <w:name w:val="Balloon Text"/>
    <w:basedOn w:val="a"/>
    <w:link w:val="af1"/>
    <w:uiPriority w:val="99"/>
    <w:semiHidden/>
    <w:unhideWhenUsed/>
    <w:rsid w:val="001E1886"/>
    <w:rPr>
      <w:rFonts w:ascii="Tahoma" w:hAnsi="Tahoma" w:cs="Tahoma"/>
      <w:sz w:val="16"/>
      <w:szCs w:val="16"/>
    </w:rPr>
  </w:style>
  <w:style w:type="character" w:styleId="FollowedHyperlink">
    <w:name w:val="FollowedHyperlink"/>
    <w:rsid w:val="00864777"/>
    <w:rPr>
      <w:color w:val="800080"/>
      <w:u w:val="single"/>
    </w:rPr>
  </w:style>
  <w:style w:type="character" w:customStyle="1" w:styleId="a9">
    <w:name w:val="כותרת תחתונה תו"/>
    <w:link w:val="a8"/>
    <w:rsid w:val="001E1886"/>
    <w:rPr>
      <w:rFonts w:cs="Narkisim"/>
      <w:sz w:val="22"/>
      <w:szCs w:val="22"/>
      <w:lang w:eastAsia="he-IL"/>
    </w:rPr>
  </w:style>
  <w:style w:type="character" w:styleId="af2">
    <w:name w:val="page number"/>
    <w:rsid w:val="00D223EC"/>
  </w:style>
  <w:style w:type="character" w:customStyle="1" w:styleId="a4">
    <w:name w:val="טקסט הערת שוליים תו"/>
    <w:link w:val="a3"/>
    <w:rsid w:val="001E1886"/>
    <w:rPr>
      <w:rFonts w:cs="Narkisim"/>
      <w:lang w:eastAsia="he-IL"/>
    </w:rPr>
  </w:style>
  <w:style w:type="character" w:customStyle="1" w:styleId="10">
    <w:name w:val="כותרת 1 תו"/>
    <w:link w:val="1"/>
    <w:rsid w:val="001E1886"/>
    <w:rPr>
      <w:rFonts w:cs="David"/>
      <w:b/>
      <w:bCs/>
      <w:sz w:val="22"/>
      <w:szCs w:val="28"/>
      <w:lang w:eastAsia="he-IL"/>
    </w:rPr>
  </w:style>
  <w:style w:type="character" w:customStyle="1" w:styleId="a7">
    <w:name w:val="כותרת עליונה תו"/>
    <w:link w:val="a6"/>
    <w:rsid w:val="001E1886"/>
    <w:rPr>
      <w:rFonts w:cs="Narkisim"/>
      <w:sz w:val="22"/>
      <w:szCs w:val="22"/>
      <w:lang w:eastAsia="he-IL"/>
    </w:rPr>
  </w:style>
  <w:style w:type="character" w:customStyle="1" w:styleId="af1">
    <w:name w:val="טקסט בלונים תו"/>
    <w:link w:val="af0"/>
    <w:uiPriority w:val="99"/>
    <w:semiHidden/>
    <w:rsid w:val="001E1886"/>
    <w:rPr>
      <w:rFonts w:ascii="Tahoma" w:hAnsi="Tahoma" w:cs="Tahoma"/>
      <w:sz w:val="16"/>
      <w:szCs w:val="16"/>
      <w:lang w:eastAsia="he-IL"/>
    </w:rPr>
  </w:style>
  <w:style w:type="paragraph" w:customStyle="1" w:styleId="af3">
    <w:name w:val="פסוק"/>
    <w:basedOn w:val="ac"/>
    <w:qFormat/>
    <w:rsid w:val="001E1886"/>
    <w:pPr>
      <w:spacing w:before="120"/>
    </w:pPr>
    <w:rPr>
      <w:b/>
      <w:bCs/>
    </w:rPr>
  </w:style>
  <w:style w:type="character" w:styleId="af4">
    <w:name w:val="Unresolved Mention"/>
    <w:uiPriority w:val="99"/>
    <w:semiHidden/>
    <w:unhideWhenUsed/>
    <w:rsid w:val="00186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9%d7%a2%d7%a7%d7%91-%d7%95%d7%a8%d7%97%d7%9c-%d7%94%d7%a9%d7%91%d7%a8-%d7%94%d7%92%d7%93%d7%95%d7%9c" TargetMode="External"/><Relationship Id="rId3" Type="http://schemas.openxmlformats.org/officeDocument/2006/relationships/hyperlink" Target="https://www.mayim.org.il/?parasha=%D7%A7%D7%98%D7%95%D7%A8%D7%94" TargetMode="External"/><Relationship Id="rId7" Type="http://schemas.openxmlformats.org/officeDocument/2006/relationships/hyperlink" Target="https://www.mayim.org.il/?parasha=%d7%9e%d7%a4%d7%92%d7%a9-%d7%99%d7%a2%d7%a7%d7%91-%d7%95%d7%a8%d7%97%d7%9c-%d7%a0%d7%a9%d7%99%d7%a7%d7%94-%d7%95%d7%91%d7%9b%d7%99%d7%94" TargetMode="External"/><Relationship Id="rId2" Type="http://schemas.openxmlformats.org/officeDocument/2006/relationships/hyperlink" Target="https://www.mayim.org.il/?parasha=%D7%92%D7%99%D7%A8%D7%95%D7%A9-%D7%94%D7%92%D7%A8-%D7%95%D7%99%D7%A9%D7%9E%D7%A2%D7%90%D7%9C" TargetMode="External"/><Relationship Id="rId1" Type="http://schemas.openxmlformats.org/officeDocument/2006/relationships/hyperlink" Target="https://www.mayim.org.il/?parasha=%D7%96%D7%99%D7%95%D7%95%D7%92%D7%95-%D7%A9%D7%9C-%D7%90%D7%93%D7%9D" TargetMode="External"/><Relationship Id="rId6" Type="http://schemas.openxmlformats.org/officeDocument/2006/relationships/hyperlink" Target="https://www.mayim.org.il/?parasha=%d7%95%d7%94%d7%90%d7%91%d7%9f-%d7%92%d7%93%d7%95%d7%9c%d7%94-%d7%a2%d7%9c-%d7%a4%d7%99-%d7%94%d7%91%d7%90%d7%a8" TargetMode="External"/><Relationship Id="rId11" Type="http://schemas.openxmlformats.org/officeDocument/2006/relationships/hyperlink" Target="https://www.mayim.org.il/?meyuhadim=%D7%94%D7%A0%D7%A9%D7%99%D7%9D-%D7%94%D7%9E%D7%9E%D7%AA%D7%99%D7%A0%D7%95%D7%AA" TargetMode="External"/><Relationship Id="rId5" Type="http://schemas.openxmlformats.org/officeDocument/2006/relationships/hyperlink" Target="https://www.mayim.org.il/?parasha=%D7%A0%D7%97%D7%A9-%D7%90%D7%9C%D7%99%D7%A2%D7%96%D7%A81" TargetMode="External"/><Relationship Id="rId10" Type="http://schemas.openxmlformats.org/officeDocument/2006/relationships/hyperlink" Target="https://www.mayim.org.il/?parasha=%D7%91%D7%90%D7%A8%D7%94-%D7%A9%D7%9C-%D7%9E%D7%A8%D7%99%D7%9D" TargetMode="External"/><Relationship Id="rId4" Type="http://schemas.openxmlformats.org/officeDocument/2006/relationships/hyperlink" Target="https://www.mayim.org.il/?parasha=%D7%A7%D7%98%D7%95%D7%A8%D7%94" TargetMode="External"/><Relationship Id="rId9" Type="http://schemas.openxmlformats.org/officeDocument/2006/relationships/hyperlink" Target="https://www.mayim.org.il/?parasha=%D7%A6%D7%99%D7%A4%D7%95%D7%A8%D7%94-%D7%95%D7%9E%D7%A9%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874</Words>
  <Characters>5182</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אבן, באר ומים</vt:lpstr>
      <vt:lpstr>אבן, באר ומים</vt:lpstr>
    </vt:vector>
  </TitlesOfParts>
  <Company>מתודה מחשבים בע"מ</Company>
  <LinksUpToDate>false</LinksUpToDate>
  <CharactersWithSpaces>6044</CharactersWithSpaces>
  <SharedDoc>false</SharedDoc>
  <HLinks>
    <vt:vector size="66" baseType="variant">
      <vt:variant>
        <vt:i4>3932287</vt:i4>
      </vt:variant>
      <vt:variant>
        <vt:i4>30</vt:i4>
      </vt:variant>
      <vt:variant>
        <vt:i4>0</vt:i4>
      </vt:variant>
      <vt:variant>
        <vt:i4>5</vt:i4>
      </vt:variant>
      <vt:variant>
        <vt:lpwstr>https://www.mayim.org.il/?meyuhadim=%D7%94%D7%A0%D7%A9%D7%99%D7%9D-%D7%94%D7%9E%D7%9E%D7%AA%D7%99%D7%A0%D7%95%D7%AA</vt:lpwstr>
      </vt:variant>
      <vt:variant>
        <vt:lpwstr>gsc.tab=0</vt:lpwstr>
      </vt:variant>
      <vt:variant>
        <vt:i4>5046274</vt:i4>
      </vt:variant>
      <vt:variant>
        <vt:i4>27</vt:i4>
      </vt:variant>
      <vt:variant>
        <vt:i4>0</vt:i4>
      </vt:variant>
      <vt:variant>
        <vt:i4>5</vt:i4>
      </vt:variant>
      <vt:variant>
        <vt:lpwstr>https://www.mayim.org.il/?parasha=%D7%91%D7%90%D7%A8%D7%94-%D7%A9%D7%9C-%D7%9E%D7%A8%D7%99%D7%9D</vt:lpwstr>
      </vt:variant>
      <vt:variant>
        <vt:lpwstr>gsc.tab=0</vt:lpwstr>
      </vt:variant>
      <vt:variant>
        <vt:i4>7274601</vt:i4>
      </vt:variant>
      <vt:variant>
        <vt:i4>24</vt:i4>
      </vt:variant>
      <vt:variant>
        <vt:i4>0</vt:i4>
      </vt:variant>
      <vt:variant>
        <vt:i4>5</vt:i4>
      </vt:variant>
      <vt:variant>
        <vt:lpwstr>https://www.mayim.org.il/?parasha=%D7%A6%D7%99%D7%A4%D7%95%D7%A8%D7%94-%D7%95%D7%9E%D7%A9%D7%94</vt:lpwstr>
      </vt:variant>
      <vt:variant>
        <vt:lpwstr>gsc.tab=0</vt:lpwstr>
      </vt:variant>
      <vt:variant>
        <vt:i4>6422637</vt:i4>
      </vt:variant>
      <vt:variant>
        <vt:i4>21</vt:i4>
      </vt:variant>
      <vt:variant>
        <vt:i4>0</vt:i4>
      </vt:variant>
      <vt:variant>
        <vt:i4>5</vt:i4>
      </vt:variant>
      <vt:variant>
        <vt:lpwstr>https://www.mayim.org.il/?parasha=%d7%99%d7%a2%d7%a7%d7%91-%d7%95%d7%a8%d7%97%d7%9c-%d7%94%d7%a9%d7%91%d7%a8-%d7%94%d7%92%d7%93%d7%95%d7%9c</vt:lpwstr>
      </vt:variant>
      <vt:variant>
        <vt:lpwstr>gsc.tab=0</vt:lpwstr>
      </vt:variant>
      <vt:variant>
        <vt:i4>7274617</vt:i4>
      </vt:variant>
      <vt:variant>
        <vt:i4>18</vt:i4>
      </vt:variant>
      <vt:variant>
        <vt:i4>0</vt:i4>
      </vt:variant>
      <vt:variant>
        <vt:i4>5</vt:i4>
      </vt:variant>
      <vt:variant>
        <vt:lpwstr>https://www.mayim.org.il/?parasha=%d7%9e%d7%a4%d7%92%d7%a9-%d7%99%d7%a2%d7%a7%d7%91-%d7%95%d7%a8%d7%97%d7%9c-%d7%a0%d7%a9%d7%99%d7%a7%d7%94-%d7%95%d7%91%d7%9b%d7%99%d7%94</vt:lpwstr>
      </vt:variant>
      <vt:variant>
        <vt:lpwstr>gsc.tab=0</vt:lpwstr>
      </vt:variant>
      <vt:variant>
        <vt:i4>3997809</vt:i4>
      </vt:variant>
      <vt:variant>
        <vt:i4>15</vt:i4>
      </vt:variant>
      <vt:variant>
        <vt:i4>0</vt:i4>
      </vt:variant>
      <vt:variant>
        <vt:i4>5</vt:i4>
      </vt:variant>
      <vt:variant>
        <vt:lpwstr>https://www.mayim.org.il/?parasha=%d7%95%d7%94%d7%90%d7%91%d7%9f-%d7%92%d7%93%d7%95%d7%9c%d7%94-%d7%a2%d7%9c-%d7%a4%d7%99-%d7%94%d7%91%d7%90%d7%a8</vt:lpwstr>
      </vt:variant>
      <vt:variant>
        <vt:lpwstr>gsc.tab=0</vt:lpwstr>
      </vt:variant>
      <vt:variant>
        <vt:i4>8060965</vt:i4>
      </vt:variant>
      <vt:variant>
        <vt:i4>12</vt:i4>
      </vt:variant>
      <vt:variant>
        <vt:i4>0</vt:i4>
      </vt:variant>
      <vt:variant>
        <vt:i4>5</vt:i4>
      </vt:variant>
      <vt:variant>
        <vt:lpwstr>https://www.mayim.org.il/?parasha=%D7%A0%D7%97%D7%A9-%D7%90%D7%9C%D7%99%D7%A2%D7%96%D7%A81</vt:lpwstr>
      </vt:variant>
      <vt:variant>
        <vt:lpwstr>gsc.tab=0</vt:lpwstr>
      </vt:variant>
      <vt:variant>
        <vt:i4>4325470</vt:i4>
      </vt:variant>
      <vt:variant>
        <vt:i4>9</vt:i4>
      </vt:variant>
      <vt:variant>
        <vt:i4>0</vt:i4>
      </vt:variant>
      <vt:variant>
        <vt:i4>5</vt:i4>
      </vt:variant>
      <vt:variant>
        <vt:lpwstr>https://www.mayim.org.il/?parasha=%D7%A7%D7%98%D7%95%D7%A8%D7%94</vt:lpwstr>
      </vt:variant>
      <vt:variant>
        <vt:lpwstr>gsc.tab=0</vt:lpwstr>
      </vt:variant>
      <vt:variant>
        <vt:i4>4325470</vt:i4>
      </vt:variant>
      <vt:variant>
        <vt:i4>6</vt:i4>
      </vt:variant>
      <vt:variant>
        <vt:i4>0</vt:i4>
      </vt:variant>
      <vt:variant>
        <vt:i4>5</vt:i4>
      </vt:variant>
      <vt:variant>
        <vt:lpwstr>https://www.mayim.org.il/?parasha=%D7%A7%D7%98%D7%95%D7%A8%D7%94</vt:lpwstr>
      </vt:variant>
      <vt:variant>
        <vt:lpwstr>gsc.tab=0</vt:lpwstr>
      </vt:variant>
      <vt:variant>
        <vt:i4>6619175</vt:i4>
      </vt:variant>
      <vt:variant>
        <vt:i4>3</vt:i4>
      </vt:variant>
      <vt:variant>
        <vt:i4>0</vt:i4>
      </vt:variant>
      <vt:variant>
        <vt:i4>5</vt:i4>
      </vt:variant>
      <vt:variant>
        <vt:lpwstr>https://www.mayim.org.il/?parasha=%D7%92%D7%99%D7%A8%D7%95%D7%A9-%D7%94%D7%92%D7%A8-%D7%95%D7%99%D7%A9%D7%9E%D7%A2%D7%90%D7%9C</vt:lpwstr>
      </vt:variant>
      <vt:variant>
        <vt:lpwstr>gsc.tab=0</vt:lpwstr>
      </vt:variant>
      <vt:variant>
        <vt:i4>7209001</vt:i4>
      </vt:variant>
      <vt:variant>
        <vt:i4>0</vt:i4>
      </vt:variant>
      <vt:variant>
        <vt:i4>0</vt:i4>
      </vt:variant>
      <vt:variant>
        <vt:i4>5</vt:i4>
      </vt:variant>
      <vt:variant>
        <vt:lpwstr>https://www.mayim.org.il/?parasha=%D7%96%D7%99%D7%95%D7%95%D7%92%D7%95-%D7%A9%D7%9C-%D7%90%D7%93%D7%9D</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דברים רוחשים ליד הבאר</dc:title>
  <dc:subject>ויצא</dc:subject>
  <dc:creator>Asher Yuval</dc:creator>
  <cp:keywords/>
  <cp:lastModifiedBy>Shimon Afek</cp:lastModifiedBy>
  <cp:revision>3</cp:revision>
  <cp:lastPrinted>2022-12-01T14:57:00Z</cp:lastPrinted>
  <dcterms:created xsi:type="dcterms:W3CDTF">2022-12-01T14:56:00Z</dcterms:created>
  <dcterms:modified xsi:type="dcterms:W3CDTF">2022-12-01T14:57:00Z</dcterms:modified>
</cp:coreProperties>
</file>