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223A" w14:textId="77777777" w:rsidR="004C3644" w:rsidRDefault="004C3644">
      <w:pPr>
        <w:pStyle w:val="aa"/>
        <w:spacing w:before="120"/>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אב המון גויים</w:t>
      </w:r>
      <w:r>
        <w:rPr>
          <w:rtl/>
        </w:rPr>
        <w:fldChar w:fldCharType="end"/>
      </w:r>
    </w:p>
    <w:p w14:paraId="47620CB2" w14:textId="77777777" w:rsidR="004C3644" w:rsidRDefault="004C3644" w:rsidP="00A23127">
      <w:pPr>
        <w:autoSpaceDE w:val="0"/>
        <w:autoSpaceDN w:val="0"/>
        <w:adjustRightInd w:val="0"/>
        <w:spacing w:before="240" w:line="320" w:lineRule="atLeast"/>
        <w:jc w:val="both"/>
        <w:rPr>
          <w:rFonts w:hint="cs"/>
          <w:rtl/>
        </w:rPr>
      </w:pPr>
      <w:r>
        <w:rPr>
          <w:rFonts w:cs="David" w:hint="cs"/>
          <w:b/>
          <w:bCs/>
          <w:sz w:val="24"/>
          <w:szCs w:val="24"/>
          <w:rtl/>
          <w:lang w:val="he-IL"/>
        </w:rPr>
        <w:t>אֲנִי הִנֵּה בְרִיתִי אִתָּךְ וְהָיִיתָ לְאַב הֲמוֹן גּוֹיִם</w:t>
      </w:r>
      <w:r>
        <w:rPr>
          <w:rFonts w:cs="David" w:hint="cs"/>
          <w:sz w:val="28"/>
          <w:szCs w:val="32"/>
          <w:rtl/>
          <w:lang w:val="he-IL"/>
        </w:rPr>
        <w:t xml:space="preserve">: </w:t>
      </w:r>
      <w:r>
        <w:rPr>
          <w:rFonts w:cs="David" w:hint="cs"/>
          <w:b/>
          <w:bCs/>
          <w:sz w:val="24"/>
          <w:szCs w:val="24"/>
          <w:rtl/>
          <w:lang w:val="he-IL"/>
        </w:rPr>
        <w:t xml:space="preserve">וְלֹא יִקָּרֵא עוֹד אֶת שִׁמְךָ אַבְרָם וְהָיָה שִׁמְךָ אַבְרָהָם כִּי אַב הֲמוֹן גּוֹיִם </w:t>
      </w:r>
      <w:proofErr w:type="spellStart"/>
      <w:r>
        <w:rPr>
          <w:rFonts w:cs="David" w:hint="cs"/>
          <w:b/>
          <w:bCs/>
          <w:sz w:val="24"/>
          <w:szCs w:val="24"/>
          <w:rtl/>
          <w:lang w:val="he-IL"/>
        </w:rPr>
        <w:t>נְתַתִּיך</w:t>
      </w:r>
      <w:proofErr w:type="spellEnd"/>
      <w:r>
        <w:rPr>
          <w:rFonts w:cs="David" w:hint="cs"/>
          <w:b/>
          <w:bCs/>
          <w:sz w:val="24"/>
          <w:szCs w:val="24"/>
          <w:rtl/>
          <w:lang w:val="he-IL"/>
        </w:rPr>
        <w:t>ָ</w:t>
      </w:r>
      <w:r w:rsidR="00A23127">
        <w:rPr>
          <w:rFonts w:cs="David" w:hint="cs"/>
          <w:b/>
          <w:bCs/>
          <w:szCs w:val="24"/>
          <w:rtl/>
        </w:rPr>
        <w:t>:</w:t>
      </w:r>
      <w:r>
        <w:rPr>
          <w:rFonts w:cs="David" w:hint="cs"/>
          <w:b/>
          <w:bCs/>
          <w:szCs w:val="24"/>
          <w:rtl/>
        </w:rPr>
        <w:t xml:space="preserve"> </w:t>
      </w:r>
      <w:r>
        <w:rPr>
          <w:rtl/>
        </w:rPr>
        <w:t>(</w:t>
      </w:r>
      <w:r>
        <w:rPr>
          <w:rFonts w:hint="cs"/>
          <w:rtl/>
        </w:rPr>
        <w:t xml:space="preserve">בראשית </w:t>
      </w:r>
      <w:proofErr w:type="spellStart"/>
      <w:r>
        <w:rPr>
          <w:rFonts w:hint="cs"/>
          <w:rtl/>
        </w:rPr>
        <w:t>יז</w:t>
      </w:r>
      <w:proofErr w:type="spellEnd"/>
      <w:r>
        <w:rPr>
          <w:rFonts w:hint="cs"/>
          <w:rtl/>
        </w:rPr>
        <w:t xml:space="preserve"> ד-ה)</w:t>
      </w:r>
      <w:r w:rsidR="00FD3EE9">
        <w:rPr>
          <w:rFonts w:hint="cs"/>
          <w:rtl/>
        </w:rPr>
        <w:t>.</w:t>
      </w:r>
      <w:r w:rsidR="00FD3EE9">
        <w:rPr>
          <w:rStyle w:val="a5"/>
          <w:rtl/>
        </w:rPr>
        <w:footnoteReference w:id="1"/>
      </w:r>
    </w:p>
    <w:p w14:paraId="178DEBA6" w14:textId="77777777" w:rsidR="004C3644" w:rsidRDefault="004C3644" w:rsidP="00A23127">
      <w:pPr>
        <w:pStyle w:val="ab"/>
        <w:rPr>
          <w:rtl/>
          <w:lang w:val="he-IL"/>
        </w:rPr>
      </w:pPr>
      <w:r>
        <w:rPr>
          <w:rFonts w:hint="cs"/>
          <w:rtl/>
          <w:lang w:val="he-IL"/>
        </w:rPr>
        <w:t xml:space="preserve">רש"י בראשית </w:t>
      </w:r>
      <w:proofErr w:type="spellStart"/>
      <w:r w:rsidR="00680C35">
        <w:rPr>
          <w:rFonts w:hint="cs"/>
          <w:rtl/>
          <w:lang w:val="he-IL"/>
        </w:rPr>
        <w:t>יז</w:t>
      </w:r>
      <w:proofErr w:type="spellEnd"/>
      <w:r w:rsidR="00680C35">
        <w:rPr>
          <w:rFonts w:hint="cs"/>
          <w:rtl/>
          <w:lang w:val="he-IL"/>
        </w:rPr>
        <w:t xml:space="preserve"> ה </w:t>
      </w:r>
      <w:r w:rsidR="00680C35">
        <w:rPr>
          <w:rtl/>
          <w:lang w:val="he-IL"/>
        </w:rPr>
        <w:t>–</w:t>
      </w:r>
      <w:r w:rsidR="00680C35">
        <w:rPr>
          <w:rFonts w:hint="cs"/>
          <w:rtl/>
          <w:lang w:val="he-IL"/>
        </w:rPr>
        <w:t xml:space="preserve"> הרי"ש של אברהם והיו"ד של שרה</w:t>
      </w:r>
      <w:r>
        <w:rPr>
          <w:rFonts w:hint="cs"/>
          <w:rtl/>
          <w:lang w:val="he-IL"/>
        </w:rPr>
        <w:t xml:space="preserve"> </w:t>
      </w:r>
    </w:p>
    <w:p w14:paraId="3A95F0C2" w14:textId="77777777" w:rsidR="004C3644" w:rsidRDefault="004C3644">
      <w:pPr>
        <w:pStyle w:val="ac"/>
        <w:spacing w:line="300" w:lineRule="atLeast"/>
        <w:rPr>
          <w:rFonts w:hint="cs"/>
          <w:rtl/>
          <w:lang w:val="he-IL"/>
        </w:rPr>
      </w:pPr>
      <w:r>
        <w:rPr>
          <w:rFonts w:hint="cs"/>
          <w:rtl/>
        </w:rPr>
        <w:t>כי אב המון גוים</w:t>
      </w:r>
      <w:r>
        <w:rPr>
          <w:rFonts w:hint="cs"/>
          <w:szCs w:val="32"/>
          <w:rtl/>
          <w:lang w:val="he-IL"/>
        </w:rPr>
        <w:t xml:space="preserve"> -</w:t>
      </w:r>
      <w:r>
        <w:rPr>
          <w:rFonts w:hint="cs"/>
          <w:rtl/>
          <w:lang w:val="he-IL"/>
        </w:rPr>
        <w:t xml:space="preserve"> לשון נוטריקון של שמו. ורי"ש </w:t>
      </w:r>
      <w:proofErr w:type="spellStart"/>
      <w:r>
        <w:rPr>
          <w:rFonts w:hint="cs"/>
          <w:rtl/>
          <w:lang w:val="he-IL"/>
        </w:rPr>
        <w:t>שהיתה</w:t>
      </w:r>
      <w:proofErr w:type="spellEnd"/>
      <w:r>
        <w:rPr>
          <w:rFonts w:hint="cs"/>
          <w:rtl/>
          <w:lang w:val="he-IL"/>
        </w:rPr>
        <w:t xml:space="preserve"> בו בתחילה, שלא היה אב אלא לארם שהוא מקומו ועכשיו אב לכל העולם, לא זזה ממקומה. שאף יו"ד של שרי </w:t>
      </w:r>
      <w:proofErr w:type="spellStart"/>
      <w:r>
        <w:rPr>
          <w:rFonts w:hint="cs"/>
          <w:rtl/>
          <w:lang w:val="he-IL"/>
        </w:rPr>
        <w:t>נתרעמה</w:t>
      </w:r>
      <w:proofErr w:type="spellEnd"/>
      <w:r>
        <w:rPr>
          <w:rFonts w:hint="cs"/>
          <w:rtl/>
          <w:lang w:val="he-IL"/>
        </w:rPr>
        <w:t xml:space="preserve"> על השכינה עד </w:t>
      </w:r>
      <w:proofErr w:type="spellStart"/>
      <w:r>
        <w:rPr>
          <w:rFonts w:hint="cs"/>
          <w:rtl/>
          <w:lang w:val="he-IL"/>
        </w:rPr>
        <w:t>שנתוספה</w:t>
      </w:r>
      <w:proofErr w:type="spellEnd"/>
      <w:r>
        <w:rPr>
          <w:rFonts w:hint="cs"/>
          <w:rtl/>
          <w:lang w:val="he-IL"/>
        </w:rPr>
        <w:t xml:space="preserve"> ליהושע, שנאמר: "ויקרא משה להושע בן נון יהושע"  (במדבר </w:t>
      </w:r>
      <w:proofErr w:type="spellStart"/>
      <w:r>
        <w:rPr>
          <w:rFonts w:hint="cs"/>
          <w:rtl/>
          <w:lang w:val="he-IL"/>
        </w:rPr>
        <w:t>יג</w:t>
      </w:r>
      <w:proofErr w:type="spellEnd"/>
      <w:r>
        <w:rPr>
          <w:rFonts w:hint="cs"/>
          <w:rtl/>
          <w:lang w:val="he-IL"/>
        </w:rPr>
        <w:t xml:space="preserve"> </w:t>
      </w:r>
      <w:proofErr w:type="spellStart"/>
      <w:r>
        <w:rPr>
          <w:rFonts w:hint="cs"/>
          <w:rtl/>
          <w:lang w:val="he-IL"/>
        </w:rPr>
        <w:t>טז</w:t>
      </w:r>
      <w:proofErr w:type="spellEnd"/>
      <w:r>
        <w:rPr>
          <w:rFonts w:hint="cs"/>
          <w:rtl/>
          <w:lang w:val="he-IL"/>
        </w:rPr>
        <w:t>).</w:t>
      </w:r>
      <w:r w:rsidR="00C87143">
        <w:rPr>
          <w:rStyle w:val="a5"/>
          <w:rtl/>
          <w:lang w:val="he-IL"/>
        </w:rPr>
        <w:footnoteReference w:id="2"/>
      </w:r>
    </w:p>
    <w:p w14:paraId="254217D2" w14:textId="77777777" w:rsidR="002345C8" w:rsidRDefault="002345C8" w:rsidP="002345C8">
      <w:pPr>
        <w:pStyle w:val="ab"/>
        <w:rPr>
          <w:rFonts w:hint="cs"/>
          <w:rtl/>
          <w:lang w:eastAsia="en-US"/>
        </w:rPr>
      </w:pPr>
      <w:proofErr w:type="spellStart"/>
      <w:r>
        <w:rPr>
          <w:rFonts w:hint="eastAsia"/>
          <w:rtl/>
          <w:lang w:eastAsia="en-US"/>
        </w:rPr>
        <w:t>רשב</w:t>
      </w:r>
      <w:r>
        <w:rPr>
          <w:rtl/>
          <w:lang w:eastAsia="en-US"/>
        </w:rPr>
        <w:t>"</w:t>
      </w:r>
      <w:r>
        <w:rPr>
          <w:rFonts w:hint="eastAsia"/>
          <w:rtl/>
          <w:lang w:eastAsia="en-US"/>
        </w:rPr>
        <w:t>ם</w:t>
      </w:r>
      <w:proofErr w:type="spellEnd"/>
      <w:r>
        <w:rPr>
          <w:rtl/>
          <w:lang w:eastAsia="en-US"/>
        </w:rPr>
        <w:t xml:space="preserve"> </w:t>
      </w:r>
      <w:r>
        <w:rPr>
          <w:rFonts w:hint="eastAsia"/>
          <w:rtl/>
          <w:lang w:eastAsia="en-US"/>
        </w:rPr>
        <w:t>דברים</w:t>
      </w:r>
      <w:r>
        <w:rPr>
          <w:rtl/>
          <w:lang w:eastAsia="en-US"/>
        </w:rPr>
        <w:t xml:space="preserve"> </w:t>
      </w:r>
      <w:proofErr w:type="spellStart"/>
      <w:r>
        <w:rPr>
          <w:rFonts w:hint="eastAsia"/>
          <w:rtl/>
          <w:lang w:eastAsia="en-US"/>
        </w:rPr>
        <w:t>כו</w:t>
      </w:r>
      <w:proofErr w:type="spellEnd"/>
      <w:r>
        <w:rPr>
          <w:rtl/>
          <w:lang w:eastAsia="en-US"/>
        </w:rPr>
        <w:t xml:space="preserve"> </w:t>
      </w:r>
      <w:r>
        <w:rPr>
          <w:rFonts w:hint="cs"/>
          <w:rtl/>
          <w:lang w:eastAsia="en-US"/>
        </w:rPr>
        <w:t>ה</w:t>
      </w:r>
      <w:r w:rsidR="00680C35">
        <w:rPr>
          <w:rFonts w:hint="cs"/>
          <w:rtl/>
          <w:lang w:eastAsia="en-US"/>
        </w:rPr>
        <w:t xml:space="preserve"> </w:t>
      </w:r>
      <w:r w:rsidR="00680C35">
        <w:rPr>
          <w:rtl/>
          <w:lang w:eastAsia="en-US"/>
        </w:rPr>
        <w:t>–</w:t>
      </w:r>
      <w:r w:rsidR="00680C35">
        <w:rPr>
          <w:rFonts w:hint="cs"/>
          <w:rtl/>
          <w:lang w:eastAsia="en-US"/>
        </w:rPr>
        <w:t xml:space="preserve"> אברהם הוא ארמי אובד אבי</w:t>
      </w:r>
    </w:p>
    <w:p w14:paraId="7398A8DB" w14:textId="77777777" w:rsidR="002345C8" w:rsidRDefault="002345C8" w:rsidP="002345C8">
      <w:pPr>
        <w:pStyle w:val="ac"/>
        <w:spacing w:line="300" w:lineRule="atLeast"/>
        <w:rPr>
          <w:rFonts w:hint="cs"/>
          <w:rtl/>
          <w:lang w:val="he-IL"/>
        </w:rPr>
      </w:pPr>
      <w:r w:rsidRPr="008C772D">
        <w:rPr>
          <w:rtl/>
        </w:rPr>
        <w:t xml:space="preserve">ארמי אובד אבי - אבי אברהם ארמי היה, אובד וגולה מארץ ארם. </w:t>
      </w:r>
      <w:proofErr w:type="spellStart"/>
      <w:r w:rsidRPr="008C772D">
        <w:rPr>
          <w:rtl/>
        </w:rPr>
        <w:t>כדכת</w:t>
      </w:r>
      <w:r>
        <w:rPr>
          <w:rFonts w:hint="cs"/>
          <w:rtl/>
        </w:rPr>
        <w:t>יב</w:t>
      </w:r>
      <w:proofErr w:type="spellEnd"/>
      <w:r>
        <w:rPr>
          <w:rFonts w:hint="cs"/>
          <w:rtl/>
        </w:rPr>
        <w:t xml:space="preserve">: </w:t>
      </w:r>
      <w:r w:rsidRPr="008C772D">
        <w:rPr>
          <w:rtl/>
        </w:rPr>
        <w:t xml:space="preserve">לך </w:t>
      </w:r>
      <w:proofErr w:type="spellStart"/>
      <w:r w:rsidRPr="008C772D">
        <w:rPr>
          <w:rtl/>
        </w:rPr>
        <w:t>לך</w:t>
      </w:r>
      <w:proofErr w:type="spellEnd"/>
      <w:r w:rsidRPr="008C772D">
        <w:rPr>
          <w:rtl/>
        </w:rPr>
        <w:t xml:space="preserve"> מארצך, </w:t>
      </w:r>
      <w:proofErr w:type="spellStart"/>
      <w:r w:rsidRPr="008C772D">
        <w:rPr>
          <w:rtl/>
        </w:rPr>
        <w:t>וכדכת</w:t>
      </w:r>
      <w:r>
        <w:rPr>
          <w:rFonts w:hint="cs"/>
          <w:rtl/>
        </w:rPr>
        <w:t>יב</w:t>
      </w:r>
      <w:proofErr w:type="spellEnd"/>
      <w:r>
        <w:rPr>
          <w:rFonts w:hint="cs"/>
          <w:rtl/>
        </w:rPr>
        <w:t xml:space="preserve">: </w:t>
      </w:r>
      <w:r w:rsidRPr="008C772D">
        <w:rPr>
          <w:rtl/>
        </w:rPr>
        <w:t xml:space="preserve">ויהי כאשר התעו אותי </w:t>
      </w:r>
      <w:proofErr w:type="spellStart"/>
      <w:r w:rsidRPr="008C772D">
        <w:rPr>
          <w:rtl/>
        </w:rPr>
        <w:t>אלהים</w:t>
      </w:r>
      <w:proofErr w:type="spellEnd"/>
      <w:r w:rsidRPr="008C772D">
        <w:rPr>
          <w:rtl/>
        </w:rPr>
        <w:t xml:space="preserve"> מבית אבי. לשון אובד ותועה אחד הם באדם הגולה</w:t>
      </w:r>
      <w:r>
        <w:rPr>
          <w:rFonts w:hint="cs"/>
          <w:rtl/>
        </w:rPr>
        <w:t xml:space="preserve"> ...</w:t>
      </w:r>
      <w:r w:rsidR="0094291A">
        <w:rPr>
          <w:rStyle w:val="a5"/>
          <w:rtl/>
          <w:lang w:val="he-IL"/>
        </w:rPr>
        <w:footnoteReference w:id="3"/>
      </w:r>
    </w:p>
    <w:p w14:paraId="4292C408" w14:textId="77777777" w:rsidR="004C3644" w:rsidRDefault="004C3644" w:rsidP="00A23127">
      <w:pPr>
        <w:pStyle w:val="ab"/>
        <w:rPr>
          <w:rtl/>
          <w:lang w:val="he-IL"/>
        </w:rPr>
      </w:pPr>
      <w:r>
        <w:rPr>
          <w:rFonts w:hint="cs"/>
          <w:rtl/>
          <w:lang w:val="he-IL"/>
        </w:rPr>
        <w:t xml:space="preserve">ברכות דף </w:t>
      </w:r>
      <w:proofErr w:type="spellStart"/>
      <w:r>
        <w:rPr>
          <w:rFonts w:hint="cs"/>
          <w:rtl/>
          <w:lang w:val="he-IL"/>
        </w:rPr>
        <w:t>יג</w:t>
      </w:r>
      <w:proofErr w:type="spellEnd"/>
      <w:r>
        <w:rPr>
          <w:rFonts w:hint="cs"/>
          <w:rtl/>
          <w:lang w:val="he-IL"/>
        </w:rPr>
        <w:t xml:space="preserve"> עמוד א </w:t>
      </w:r>
      <w:r w:rsidR="008B5C01">
        <w:rPr>
          <w:rtl/>
          <w:lang w:val="he-IL"/>
        </w:rPr>
        <w:t>–</w:t>
      </w:r>
      <w:r w:rsidR="008B5C01">
        <w:rPr>
          <w:rFonts w:hint="cs"/>
          <w:rtl/>
          <w:lang w:val="he-IL"/>
        </w:rPr>
        <w:t xml:space="preserve"> שינוי שמו של אברהם לעומת שינוי שמו של יעקב</w:t>
      </w:r>
    </w:p>
    <w:p w14:paraId="13774518" w14:textId="77777777" w:rsidR="004C3644" w:rsidRDefault="004C3644" w:rsidP="00E662B2">
      <w:pPr>
        <w:pStyle w:val="ac"/>
        <w:rPr>
          <w:rFonts w:hint="cs"/>
          <w:rtl/>
          <w:lang w:val="he-IL"/>
        </w:rPr>
      </w:pPr>
      <w:r>
        <w:rPr>
          <w:rFonts w:hint="cs"/>
          <w:rtl/>
          <w:lang w:val="he-IL"/>
        </w:rPr>
        <w:t xml:space="preserve">"אברם הוא אברהם" (דברי הימים א </w:t>
      </w:r>
      <w:proofErr w:type="spellStart"/>
      <w:r>
        <w:rPr>
          <w:rFonts w:hint="cs"/>
          <w:rtl/>
          <w:lang w:val="he-IL"/>
        </w:rPr>
        <w:t>א</w:t>
      </w:r>
      <w:proofErr w:type="spellEnd"/>
      <w:r>
        <w:rPr>
          <w:rFonts w:hint="cs"/>
          <w:rtl/>
          <w:lang w:val="he-IL"/>
        </w:rPr>
        <w:t xml:space="preserve"> </w:t>
      </w:r>
      <w:proofErr w:type="spellStart"/>
      <w:r>
        <w:rPr>
          <w:rFonts w:hint="cs"/>
          <w:rtl/>
          <w:lang w:val="he-IL"/>
        </w:rPr>
        <w:t>כז</w:t>
      </w:r>
      <w:proofErr w:type="spellEnd"/>
      <w:r>
        <w:rPr>
          <w:rFonts w:hint="cs"/>
          <w:rtl/>
          <w:lang w:val="he-IL"/>
        </w:rPr>
        <w:t>) - בתחילה נעשה אב לארם, ולבסוף נעשה אב לכל העולם כולו.</w:t>
      </w:r>
      <w:r w:rsidR="00EF5D1E">
        <w:rPr>
          <w:rStyle w:val="a5"/>
          <w:rtl/>
          <w:lang w:val="he-IL"/>
        </w:rPr>
        <w:footnoteReference w:id="4"/>
      </w:r>
      <w:r>
        <w:rPr>
          <w:rFonts w:hint="cs"/>
          <w:rtl/>
          <w:lang w:val="he-IL"/>
        </w:rPr>
        <w:t xml:space="preserve"> "שרי היא שרה", בתחילה נעשית שרי לאומתה, ולבסוף נעשית שרה לכל העולם כולו. תני בר </w:t>
      </w:r>
      <w:proofErr w:type="spellStart"/>
      <w:r>
        <w:rPr>
          <w:rFonts w:hint="cs"/>
          <w:rtl/>
          <w:lang w:val="he-IL"/>
        </w:rPr>
        <w:t>קפרא</w:t>
      </w:r>
      <w:proofErr w:type="spellEnd"/>
      <w:r>
        <w:rPr>
          <w:rFonts w:hint="cs"/>
          <w:rtl/>
          <w:lang w:val="he-IL"/>
        </w:rPr>
        <w:t xml:space="preserve">: כל הקורא לאברהם אברם - עובר בעשה, שנאמר: "והיה שמך אברהם" (בראשית </w:t>
      </w:r>
      <w:proofErr w:type="spellStart"/>
      <w:r>
        <w:rPr>
          <w:rFonts w:hint="cs"/>
          <w:rtl/>
          <w:lang w:val="he-IL"/>
        </w:rPr>
        <w:t>יז</w:t>
      </w:r>
      <w:proofErr w:type="spellEnd"/>
      <w:r>
        <w:rPr>
          <w:rFonts w:hint="cs"/>
          <w:rtl/>
          <w:lang w:val="he-IL"/>
        </w:rPr>
        <w:t xml:space="preserve"> ה). רבי אליעזר אומר: עובר בלאו, שנאמר: "ולא יקרא עוד את שמך אברם" (שם) ... אלא מעתה, הקורא ליעקב "יעקב" הכי נמי? - שאני התם, </w:t>
      </w:r>
      <w:proofErr w:type="spellStart"/>
      <w:r>
        <w:rPr>
          <w:rFonts w:hint="cs"/>
          <w:rtl/>
          <w:lang w:val="he-IL"/>
        </w:rPr>
        <w:t>דהדר</w:t>
      </w:r>
      <w:proofErr w:type="spellEnd"/>
      <w:r>
        <w:rPr>
          <w:rFonts w:hint="cs"/>
          <w:rtl/>
          <w:lang w:val="he-IL"/>
        </w:rPr>
        <w:t xml:space="preserve"> </w:t>
      </w:r>
      <w:proofErr w:type="spellStart"/>
      <w:r>
        <w:rPr>
          <w:rFonts w:hint="cs"/>
          <w:rtl/>
          <w:lang w:val="he-IL"/>
        </w:rPr>
        <w:t>אהדריה</w:t>
      </w:r>
      <w:proofErr w:type="spellEnd"/>
      <w:r>
        <w:rPr>
          <w:rFonts w:hint="cs"/>
          <w:rtl/>
          <w:lang w:val="he-IL"/>
        </w:rPr>
        <w:t xml:space="preserve"> קרא, דכתיב: "ויאמר אלהים לישראל במראות הלילה ויאמר </w:t>
      </w:r>
      <w:smartTag w:uri="urn:schemas-microsoft-com:office:smarttags" w:element="PersonName">
        <w:smartTagPr>
          <w:attr w:name="ProductID" w:val="יעקב יעקב"/>
        </w:smartTagPr>
        <w:r>
          <w:rPr>
            <w:rFonts w:hint="cs"/>
            <w:rtl/>
            <w:lang w:val="he-IL"/>
          </w:rPr>
          <w:t xml:space="preserve">יעקב </w:t>
        </w:r>
        <w:proofErr w:type="spellStart"/>
        <w:r>
          <w:rPr>
            <w:rFonts w:hint="cs"/>
            <w:rtl/>
            <w:lang w:val="he-IL"/>
          </w:rPr>
          <w:t>יעקב</w:t>
        </w:r>
      </w:smartTag>
      <w:proofErr w:type="spellEnd"/>
      <w:r>
        <w:rPr>
          <w:rFonts w:hint="cs"/>
          <w:rtl/>
          <w:lang w:val="he-IL"/>
        </w:rPr>
        <w:t xml:space="preserve">" (בראשית מו ב). </w:t>
      </w:r>
      <w:proofErr w:type="spellStart"/>
      <w:r>
        <w:rPr>
          <w:rFonts w:hint="cs"/>
          <w:rtl/>
          <w:lang w:val="he-IL"/>
        </w:rPr>
        <w:t>מתיב</w:t>
      </w:r>
      <w:proofErr w:type="spellEnd"/>
      <w:r>
        <w:rPr>
          <w:rFonts w:hint="cs"/>
          <w:rtl/>
          <w:lang w:val="he-IL"/>
        </w:rPr>
        <w:t xml:space="preserve">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אבין </w:t>
      </w:r>
      <w:proofErr w:type="spellStart"/>
      <w:r>
        <w:rPr>
          <w:rFonts w:hint="cs"/>
          <w:rtl/>
          <w:lang w:val="he-IL"/>
        </w:rPr>
        <w:t>ואיתימא</w:t>
      </w:r>
      <w:proofErr w:type="spellEnd"/>
      <w:r>
        <w:rPr>
          <w:rFonts w:hint="cs"/>
          <w:rtl/>
          <w:lang w:val="he-IL"/>
        </w:rPr>
        <w:t xml:space="preserve"> רבי </w:t>
      </w:r>
      <w:smartTag w:uri="urn:schemas-microsoft-com:office:smarttags" w:element="PersonName">
        <w:smartTagPr>
          <w:attr w:name="ProductID" w:val="יוסי בר"/>
        </w:smartTagPr>
        <w:r>
          <w:rPr>
            <w:rFonts w:hint="cs"/>
            <w:rtl/>
            <w:lang w:val="he-IL"/>
          </w:rPr>
          <w:t>יוסי בר</w:t>
        </w:r>
      </w:smartTag>
      <w:r>
        <w:rPr>
          <w:rFonts w:hint="cs"/>
          <w:rtl/>
          <w:lang w:val="he-IL"/>
        </w:rPr>
        <w:t xml:space="preserve"> </w:t>
      </w:r>
      <w:proofErr w:type="spellStart"/>
      <w:r>
        <w:rPr>
          <w:rFonts w:hint="cs"/>
          <w:rtl/>
          <w:lang w:val="he-IL"/>
        </w:rPr>
        <w:t>זבידא</w:t>
      </w:r>
      <w:proofErr w:type="spellEnd"/>
      <w:r>
        <w:rPr>
          <w:rFonts w:hint="cs"/>
          <w:rtl/>
          <w:lang w:val="he-IL"/>
        </w:rPr>
        <w:t xml:space="preserve">: "אתה הוא ה' </w:t>
      </w:r>
      <w:proofErr w:type="spellStart"/>
      <w:r>
        <w:rPr>
          <w:rFonts w:hint="cs"/>
          <w:rtl/>
          <w:lang w:val="he-IL"/>
        </w:rPr>
        <w:t>האלהים</w:t>
      </w:r>
      <w:proofErr w:type="spellEnd"/>
      <w:r>
        <w:rPr>
          <w:rFonts w:hint="cs"/>
          <w:rtl/>
          <w:lang w:val="he-IL"/>
        </w:rPr>
        <w:t xml:space="preserve"> אשר בחרת באברם" (נחמיה ט )! - אמר ליה: התם נביא הוא </w:t>
      </w:r>
      <w:proofErr w:type="spellStart"/>
      <w:r>
        <w:rPr>
          <w:rFonts w:hint="cs"/>
          <w:rtl/>
          <w:lang w:val="he-IL"/>
        </w:rPr>
        <w:t>דקא</w:t>
      </w:r>
      <w:proofErr w:type="spellEnd"/>
      <w:r>
        <w:rPr>
          <w:rFonts w:hint="cs"/>
          <w:rtl/>
          <w:lang w:val="he-IL"/>
        </w:rPr>
        <w:t xml:space="preserve"> מסדר לשבחיה </w:t>
      </w:r>
      <w:proofErr w:type="spellStart"/>
      <w:r>
        <w:rPr>
          <w:rFonts w:hint="cs"/>
          <w:rtl/>
          <w:lang w:val="he-IL"/>
        </w:rPr>
        <w:t>דרחמנא</w:t>
      </w:r>
      <w:proofErr w:type="spellEnd"/>
      <w:r>
        <w:rPr>
          <w:rFonts w:hint="cs"/>
          <w:rtl/>
          <w:lang w:val="he-IL"/>
        </w:rPr>
        <w:t xml:space="preserve"> מאי דהוה מעיקרא.</w:t>
      </w:r>
      <w:r w:rsidR="00E662B2">
        <w:rPr>
          <w:rStyle w:val="a5"/>
          <w:rtl/>
          <w:lang w:val="he-IL"/>
        </w:rPr>
        <w:footnoteReference w:id="5"/>
      </w:r>
      <w:r>
        <w:rPr>
          <w:rFonts w:hint="cs"/>
          <w:rtl/>
          <w:lang w:val="he-IL"/>
        </w:rPr>
        <w:t xml:space="preserve"> </w:t>
      </w:r>
    </w:p>
    <w:p w14:paraId="61A2698E" w14:textId="77777777" w:rsidR="004C3644" w:rsidRDefault="004C3644" w:rsidP="00A23127">
      <w:pPr>
        <w:pStyle w:val="ab"/>
        <w:rPr>
          <w:rtl/>
          <w:lang w:val="he-IL"/>
        </w:rPr>
      </w:pPr>
      <w:proofErr w:type="spellStart"/>
      <w:r>
        <w:rPr>
          <w:rFonts w:hint="cs"/>
          <w:rtl/>
          <w:lang w:val="he-IL"/>
        </w:rPr>
        <w:t>תוספתא</w:t>
      </w:r>
      <w:proofErr w:type="spellEnd"/>
      <w:r>
        <w:rPr>
          <w:rFonts w:hint="cs"/>
          <w:rtl/>
          <w:lang w:val="he-IL"/>
        </w:rPr>
        <w:t xml:space="preserve"> ברכות</w:t>
      </w:r>
      <w:r w:rsidR="00E8780D">
        <w:rPr>
          <w:rFonts w:hint="cs"/>
          <w:rtl/>
          <w:lang w:val="he-IL"/>
        </w:rPr>
        <w:t xml:space="preserve"> א </w:t>
      </w:r>
      <w:proofErr w:type="spellStart"/>
      <w:r w:rsidR="00E8780D">
        <w:rPr>
          <w:rFonts w:hint="cs"/>
          <w:rtl/>
          <w:lang w:val="he-IL"/>
        </w:rPr>
        <w:t>יב</w:t>
      </w:r>
      <w:proofErr w:type="spellEnd"/>
      <w:r>
        <w:rPr>
          <w:rFonts w:hint="cs"/>
          <w:rtl/>
          <w:lang w:val="he-IL"/>
        </w:rPr>
        <w:t xml:space="preserve"> </w:t>
      </w:r>
      <w:r w:rsidR="00E8780D">
        <w:rPr>
          <w:rtl/>
          <w:lang w:val="he-IL"/>
        </w:rPr>
        <w:t>–</w:t>
      </w:r>
      <w:r w:rsidR="00E8780D">
        <w:rPr>
          <w:rFonts w:hint="cs"/>
          <w:rtl/>
          <w:lang w:val="he-IL"/>
        </w:rPr>
        <w:t xml:space="preserve"> תוספת </w:t>
      </w:r>
      <w:proofErr w:type="spellStart"/>
      <w:r w:rsidR="00E8780D">
        <w:rPr>
          <w:rFonts w:hint="cs"/>
          <w:rtl/>
          <w:lang w:val="he-IL"/>
        </w:rPr>
        <w:t>התוספתא</w:t>
      </w:r>
      <w:proofErr w:type="spellEnd"/>
    </w:p>
    <w:p w14:paraId="2EB86380" w14:textId="77777777" w:rsidR="004C3644" w:rsidRDefault="004C3644" w:rsidP="00A23127">
      <w:pPr>
        <w:pStyle w:val="ac"/>
        <w:rPr>
          <w:rFonts w:hint="cs"/>
          <w:rtl/>
          <w:lang w:val="he-IL"/>
        </w:rPr>
      </w:pPr>
      <w:r>
        <w:rPr>
          <w:rFonts w:hint="cs"/>
          <w:rtl/>
          <w:lang w:val="he-IL"/>
        </w:rPr>
        <w:t xml:space="preserve">כיוצא בהן, "לא יקרא עוד את שמך אברם" והיה שמך אברהם. כתחילה, הרי את אב לארם. עכשיו, הרי את אב לכל העולם כולו, שנאמר: </w:t>
      </w:r>
      <w:r w:rsidR="00EF5D1E">
        <w:rPr>
          <w:rFonts w:hint="cs"/>
          <w:rtl/>
          <w:lang w:val="he-IL"/>
        </w:rPr>
        <w:t>"</w:t>
      </w:r>
      <w:r>
        <w:rPr>
          <w:rFonts w:hint="cs"/>
          <w:rtl/>
          <w:lang w:val="he-IL"/>
        </w:rPr>
        <w:t xml:space="preserve">כי אב המון גוים </w:t>
      </w:r>
      <w:proofErr w:type="spellStart"/>
      <w:r>
        <w:rPr>
          <w:rFonts w:hint="cs"/>
          <w:rtl/>
          <w:lang w:val="he-IL"/>
        </w:rPr>
        <w:t>נתתיך</w:t>
      </w:r>
      <w:proofErr w:type="spellEnd"/>
      <w:r w:rsidR="00EF5D1E">
        <w:rPr>
          <w:rFonts w:hint="cs"/>
          <w:rtl/>
          <w:lang w:val="he-IL"/>
        </w:rPr>
        <w:t>"</w:t>
      </w:r>
      <w:r>
        <w:rPr>
          <w:rFonts w:hint="cs"/>
          <w:rtl/>
          <w:lang w:val="he-IL"/>
        </w:rPr>
        <w:t>.</w:t>
      </w:r>
      <w:r w:rsidR="00807678">
        <w:rPr>
          <w:rStyle w:val="a5"/>
          <w:rtl/>
          <w:lang w:val="he-IL"/>
        </w:rPr>
        <w:footnoteReference w:id="6"/>
      </w:r>
      <w:r>
        <w:rPr>
          <w:rFonts w:hint="cs"/>
          <w:rtl/>
          <w:lang w:val="he-IL"/>
        </w:rPr>
        <w:t xml:space="preserve"> </w:t>
      </w:r>
    </w:p>
    <w:p w14:paraId="72CDE317" w14:textId="77777777" w:rsidR="004C3644" w:rsidRDefault="004C3644" w:rsidP="00A23127">
      <w:pPr>
        <w:pStyle w:val="ab"/>
        <w:rPr>
          <w:rtl/>
          <w:lang w:val="he-IL"/>
        </w:rPr>
      </w:pPr>
      <w:r>
        <w:rPr>
          <w:rFonts w:hint="cs"/>
          <w:rtl/>
          <w:lang w:val="he-IL"/>
        </w:rPr>
        <w:lastRenderedPageBreak/>
        <w:t xml:space="preserve">מסכת שבת דף </w:t>
      </w:r>
      <w:proofErr w:type="spellStart"/>
      <w:r>
        <w:rPr>
          <w:rFonts w:hint="cs"/>
          <w:rtl/>
          <w:lang w:val="he-IL"/>
        </w:rPr>
        <w:t>קה</w:t>
      </w:r>
      <w:proofErr w:type="spellEnd"/>
      <w:r>
        <w:rPr>
          <w:rFonts w:hint="cs"/>
          <w:rtl/>
          <w:lang w:val="he-IL"/>
        </w:rPr>
        <w:t xml:space="preserve"> עמוד א </w:t>
      </w:r>
      <w:r w:rsidR="001710E2">
        <w:rPr>
          <w:rtl/>
          <w:lang w:val="he-IL"/>
        </w:rPr>
        <w:t>–</w:t>
      </w:r>
      <w:r w:rsidR="001710E2">
        <w:rPr>
          <w:rFonts w:hint="cs"/>
          <w:rtl/>
          <w:lang w:val="he-IL"/>
        </w:rPr>
        <w:t xml:space="preserve"> חביב, מלך, ותיק ונאמן לאומות</w:t>
      </w:r>
    </w:p>
    <w:p w14:paraId="5F8DCF08" w14:textId="77777777" w:rsidR="004C3644" w:rsidRDefault="004C3644" w:rsidP="00FD3EE9">
      <w:pPr>
        <w:pStyle w:val="ac"/>
        <w:rPr>
          <w:rtl/>
          <w:lang w:val="he-IL"/>
        </w:rPr>
      </w:pPr>
      <w:r>
        <w:rPr>
          <w:rFonts w:hint="cs"/>
          <w:rtl/>
          <w:lang w:val="he-IL"/>
        </w:rPr>
        <w:t xml:space="preserve">אמר רבי יוחנן משום רבי יוסי בן </w:t>
      </w:r>
      <w:proofErr w:type="spellStart"/>
      <w:r>
        <w:rPr>
          <w:rFonts w:hint="cs"/>
          <w:rtl/>
          <w:lang w:val="he-IL"/>
        </w:rPr>
        <w:t>זימרא</w:t>
      </w:r>
      <w:proofErr w:type="spellEnd"/>
      <w:r>
        <w:rPr>
          <w:rFonts w:hint="cs"/>
          <w:rtl/>
          <w:lang w:val="he-IL"/>
        </w:rPr>
        <w:t xml:space="preserve">: מנין ללשון נוטריקון מן התורה? </w:t>
      </w:r>
      <w:r>
        <w:rPr>
          <w:rtl/>
          <w:lang w:val="he-IL"/>
        </w:rPr>
        <w:t>–</w:t>
      </w:r>
      <w:r>
        <w:rPr>
          <w:rFonts w:hint="cs"/>
          <w:rtl/>
          <w:lang w:val="he-IL"/>
        </w:rPr>
        <w:t xml:space="preserve"> שנאמר: כי א"ב </w:t>
      </w:r>
      <w:proofErr w:type="spellStart"/>
      <w:r>
        <w:rPr>
          <w:rFonts w:hint="cs"/>
          <w:rtl/>
          <w:lang w:val="he-IL"/>
        </w:rPr>
        <w:t>המו"ן</w:t>
      </w:r>
      <w:proofErr w:type="spellEnd"/>
      <w:r>
        <w:rPr>
          <w:rFonts w:hint="cs"/>
          <w:rtl/>
          <w:lang w:val="he-IL"/>
        </w:rPr>
        <w:t xml:space="preserve"> גוים </w:t>
      </w:r>
      <w:proofErr w:type="spellStart"/>
      <w:r>
        <w:rPr>
          <w:rFonts w:hint="cs"/>
          <w:rtl/>
          <w:lang w:val="he-IL"/>
        </w:rPr>
        <w:t>נתתיך</w:t>
      </w:r>
      <w:proofErr w:type="spellEnd"/>
      <w:r>
        <w:rPr>
          <w:rFonts w:hint="cs"/>
          <w:rtl/>
          <w:lang w:val="he-IL"/>
        </w:rPr>
        <w:t xml:space="preserve">. אב </w:t>
      </w:r>
      <w:proofErr w:type="spellStart"/>
      <w:r>
        <w:rPr>
          <w:rFonts w:hint="cs"/>
          <w:rtl/>
          <w:lang w:val="he-IL"/>
        </w:rPr>
        <w:t>נתתיך</w:t>
      </w:r>
      <w:proofErr w:type="spellEnd"/>
      <w:r>
        <w:rPr>
          <w:rFonts w:hint="cs"/>
          <w:rtl/>
          <w:lang w:val="he-IL"/>
        </w:rPr>
        <w:t xml:space="preserve"> לאומות, בחור </w:t>
      </w:r>
      <w:proofErr w:type="spellStart"/>
      <w:r>
        <w:rPr>
          <w:rFonts w:hint="cs"/>
          <w:rtl/>
          <w:lang w:val="he-IL"/>
        </w:rPr>
        <w:t>נתתיך</w:t>
      </w:r>
      <w:proofErr w:type="spellEnd"/>
      <w:r>
        <w:rPr>
          <w:rFonts w:hint="cs"/>
          <w:rtl/>
          <w:lang w:val="he-IL"/>
        </w:rPr>
        <w:t xml:space="preserve"> באומות</w:t>
      </w:r>
      <w:r w:rsidR="00FD3EE9">
        <w:rPr>
          <w:rFonts w:hint="cs"/>
          <w:rtl/>
          <w:lang w:val="he-IL"/>
        </w:rPr>
        <w:t>.</w:t>
      </w:r>
      <w:r>
        <w:rPr>
          <w:rFonts w:hint="cs"/>
          <w:rtl/>
          <w:lang w:val="he-IL"/>
        </w:rPr>
        <w:t xml:space="preserve"> המון </w:t>
      </w:r>
      <w:r w:rsidR="00FD3EE9">
        <w:rPr>
          <w:rFonts w:hint="cs"/>
          <w:rtl/>
          <w:lang w:val="he-IL"/>
        </w:rPr>
        <w:t xml:space="preserve">- </w:t>
      </w:r>
      <w:r>
        <w:rPr>
          <w:rFonts w:hint="cs"/>
          <w:rtl/>
          <w:lang w:val="he-IL"/>
        </w:rPr>
        <w:t xml:space="preserve">חביב </w:t>
      </w:r>
      <w:proofErr w:type="spellStart"/>
      <w:r>
        <w:rPr>
          <w:rFonts w:hint="cs"/>
          <w:rtl/>
          <w:lang w:val="he-IL"/>
        </w:rPr>
        <w:t>נתתיך</w:t>
      </w:r>
      <w:proofErr w:type="spellEnd"/>
      <w:r>
        <w:rPr>
          <w:rFonts w:hint="cs"/>
          <w:rtl/>
          <w:lang w:val="he-IL"/>
        </w:rPr>
        <w:t xml:space="preserve"> באומות</w:t>
      </w:r>
      <w:r w:rsidR="00E8780D">
        <w:rPr>
          <w:rFonts w:hint="cs"/>
          <w:rtl/>
          <w:lang w:val="he-IL"/>
        </w:rPr>
        <w:t>,</w:t>
      </w:r>
      <w:r w:rsidR="00E8780D">
        <w:rPr>
          <w:rStyle w:val="a5"/>
          <w:rtl/>
          <w:lang w:val="he-IL"/>
        </w:rPr>
        <w:footnoteReference w:id="7"/>
      </w:r>
      <w:r>
        <w:rPr>
          <w:rFonts w:hint="cs"/>
          <w:rtl/>
          <w:lang w:val="he-IL"/>
        </w:rPr>
        <w:t xml:space="preserve"> מלך </w:t>
      </w:r>
      <w:proofErr w:type="spellStart"/>
      <w:r>
        <w:rPr>
          <w:rFonts w:hint="cs"/>
          <w:rtl/>
          <w:lang w:val="he-IL"/>
        </w:rPr>
        <w:t>נתתיך</w:t>
      </w:r>
      <w:proofErr w:type="spellEnd"/>
      <w:r>
        <w:rPr>
          <w:rFonts w:hint="cs"/>
          <w:rtl/>
          <w:lang w:val="he-IL"/>
        </w:rPr>
        <w:t xml:space="preserve"> לאומות, ותיק </w:t>
      </w:r>
      <w:proofErr w:type="spellStart"/>
      <w:r>
        <w:rPr>
          <w:rFonts w:hint="cs"/>
          <w:rtl/>
          <w:lang w:val="he-IL"/>
        </w:rPr>
        <w:t>נתתיך</w:t>
      </w:r>
      <w:proofErr w:type="spellEnd"/>
      <w:r>
        <w:rPr>
          <w:rFonts w:hint="cs"/>
          <w:rtl/>
          <w:lang w:val="he-IL"/>
        </w:rPr>
        <w:t xml:space="preserve"> באומות, נאמן </w:t>
      </w:r>
      <w:proofErr w:type="spellStart"/>
      <w:r>
        <w:rPr>
          <w:rFonts w:hint="cs"/>
          <w:rtl/>
          <w:lang w:val="he-IL"/>
        </w:rPr>
        <w:t>נתתיך</w:t>
      </w:r>
      <w:proofErr w:type="spellEnd"/>
      <w:r>
        <w:rPr>
          <w:rFonts w:hint="cs"/>
          <w:rtl/>
          <w:lang w:val="he-IL"/>
        </w:rPr>
        <w:t xml:space="preserve"> לאומות.</w:t>
      </w:r>
      <w:r w:rsidR="00E8780D">
        <w:rPr>
          <w:rStyle w:val="a5"/>
          <w:rtl/>
          <w:lang w:val="he-IL"/>
        </w:rPr>
        <w:footnoteReference w:id="8"/>
      </w:r>
      <w:r>
        <w:rPr>
          <w:rFonts w:hint="cs"/>
          <w:rtl/>
          <w:lang w:val="he-IL"/>
        </w:rPr>
        <w:t xml:space="preserve"> </w:t>
      </w:r>
    </w:p>
    <w:p w14:paraId="5E4C527A" w14:textId="77777777" w:rsidR="004C3644" w:rsidRDefault="004C3644" w:rsidP="00A23127">
      <w:pPr>
        <w:pStyle w:val="ab"/>
        <w:rPr>
          <w:rtl/>
          <w:lang w:val="he-IL"/>
        </w:rPr>
      </w:pPr>
      <w:r>
        <w:rPr>
          <w:rFonts w:hint="cs"/>
          <w:rtl/>
          <w:lang w:val="he-IL"/>
        </w:rPr>
        <w:t xml:space="preserve">בראשית רבה פרשה מט סימן ב </w:t>
      </w:r>
      <w:r w:rsidR="001710E2">
        <w:rPr>
          <w:rtl/>
          <w:lang w:val="he-IL"/>
        </w:rPr>
        <w:t>–</w:t>
      </w:r>
      <w:r w:rsidR="001710E2">
        <w:rPr>
          <w:rFonts w:hint="cs"/>
          <w:rtl/>
          <w:lang w:val="he-IL"/>
        </w:rPr>
        <w:t xml:space="preserve"> אב גם לסדום</w:t>
      </w:r>
    </w:p>
    <w:p w14:paraId="3104F3BA" w14:textId="77777777" w:rsidR="004C3644" w:rsidRDefault="004C3644" w:rsidP="00A23127">
      <w:pPr>
        <w:pStyle w:val="ac"/>
        <w:rPr>
          <w:rFonts w:hint="cs"/>
          <w:rtl/>
          <w:lang w:val="he-IL"/>
        </w:rPr>
      </w:pPr>
      <w:r>
        <w:rPr>
          <w:rFonts w:hint="cs"/>
          <w:rtl/>
          <w:lang w:val="he-IL"/>
        </w:rPr>
        <w:t xml:space="preserve">אמר ר' שמואל בר נחמן: משל למלך שהיה לו </w:t>
      </w:r>
      <w:proofErr w:type="spellStart"/>
      <w:r>
        <w:rPr>
          <w:rFonts w:hint="cs"/>
          <w:rtl/>
          <w:lang w:val="he-IL"/>
        </w:rPr>
        <w:t>סנקתדרוס</w:t>
      </w:r>
      <w:proofErr w:type="spellEnd"/>
      <w:r w:rsidR="00E8780D">
        <w:rPr>
          <w:rStyle w:val="a5"/>
          <w:rtl/>
          <w:lang w:val="he-IL"/>
        </w:rPr>
        <w:footnoteReference w:id="9"/>
      </w:r>
      <w:r>
        <w:rPr>
          <w:rFonts w:hint="cs"/>
          <w:rtl/>
          <w:lang w:val="he-IL"/>
        </w:rPr>
        <w:t xml:space="preserve"> אחד, ולא היה עושה דבר חוץ מדעתו. פעם אחת בקש המלך לעשות דבר חוץ מדעתו. אמר המלך: כלום עשיתי אותו </w:t>
      </w:r>
      <w:proofErr w:type="spellStart"/>
      <w:r>
        <w:rPr>
          <w:rFonts w:hint="cs"/>
          <w:rtl/>
          <w:lang w:val="he-IL"/>
        </w:rPr>
        <w:t>סנקתדריס</w:t>
      </w:r>
      <w:proofErr w:type="spellEnd"/>
      <w:r>
        <w:rPr>
          <w:rFonts w:hint="cs"/>
          <w:rtl/>
          <w:lang w:val="he-IL"/>
        </w:rPr>
        <w:t xml:space="preserve"> שלי אלא שלא לעשות דבר חוץ מדעתו! אמר ר' יודן: אמר הקב"ה: הרי יש שם לוט בן אחיו ואיני מגלה לו? ורבותינו אומרים: כבר קראתי אותו אביהם, שנאמר: "כי אב המון גויים </w:t>
      </w:r>
      <w:proofErr w:type="spellStart"/>
      <w:r>
        <w:rPr>
          <w:rFonts w:hint="cs"/>
          <w:rtl/>
          <w:lang w:val="he-IL"/>
        </w:rPr>
        <w:t>נתתיך</w:t>
      </w:r>
      <w:proofErr w:type="spellEnd"/>
      <w:r>
        <w:rPr>
          <w:rFonts w:hint="cs"/>
          <w:rtl/>
          <w:lang w:val="he-IL"/>
        </w:rPr>
        <w:t xml:space="preserve">"  (בראשית </w:t>
      </w:r>
      <w:proofErr w:type="spellStart"/>
      <w:r>
        <w:rPr>
          <w:rFonts w:hint="cs"/>
          <w:rtl/>
          <w:lang w:val="he-IL"/>
        </w:rPr>
        <w:t>יז</w:t>
      </w:r>
      <w:proofErr w:type="spellEnd"/>
      <w:r>
        <w:rPr>
          <w:rFonts w:hint="cs"/>
          <w:rtl/>
          <w:lang w:val="he-IL"/>
        </w:rPr>
        <w:t xml:space="preserve"> ה) - דנים את הבן חוץ מן האב? מתן תורה גליתי לו, </w:t>
      </w:r>
      <w:proofErr w:type="spellStart"/>
      <w:r>
        <w:rPr>
          <w:rFonts w:hint="cs"/>
          <w:rtl/>
          <w:lang w:val="he-IL"/>
        </w:rPr>
        <w:t>גיהנם</w:t>
      </w:r>
      <w:proofErr w:type="spellEnd"/>
      <w:r>
        <w:rPr>
          <w:rFonts w:hint="cs"/>
          <w:rtl/>
          <w:lang w:val="he-IL"/>
        </w:rPr>
        <w:t xml:space="preserve"> גליתי לו, דינה של סדום למחר ואיני מגלה לו?</w:t>
      </w:r>
      <w:r w:rsidR="00E8780D">
        <w:rPr>
          <w:rStyle w:val="a5"/>
          <w:rtl/>
          <w:lang w:val="he-IL"/>
        </w:rPr>
        <w:footnoteReference w:id="10"/>
      </w:r>
    </w:p>
    <w:p w14:paraId="26070582" w14:textId="77777777" w:rsidR="004C3644" w:rsidRDefault="004C3644" w:rsidP="00A23127">
      <w:pPr>
        <w:pStyle w:val="ab"/>
        <w:rPr>
          <w:rtl/>
          <w:lang w:val="he-IL"/>
        </w:rPr>
      </w:pPr>
      <w:r>
        <w:rPr>
          <w:rFonts w:hint="cs"/>
          <w:rtl/>
          <w:lang w:val="he-IL"/>
        </w:rPr>
        <w:t xml:space="preserve">בראשית רבה פרשה נא סימן יא </w:t>
      </w:r>
      <w:r w:rsidR="001710E2">
        <w:rPr>
          <w:rtl/>
          <w:lang w:val="he-IL"/>
        </w:rPr>
        <w:t>–</w:t>
      </w:r>
      <w:r w:rsidR="001710E2">
        <w:rPr>
          <w:rFonts w:hint="cs"/>
          <w:rtl/>
          <w:lang w:val="he-IL"/>
        </w:rPr>
        <w:t xml:space="preserve"> בזכות מי הרו בנות לוט</w:t>
      </w:r>
    </w:p>
    <w:p w14:paraId="766B0505" w14:textId="77777777" w:rsidR="004C3644" w:rsidRDefault="004C3644" w:rsidP="00A23127">
      <w:pPr>
        <w:pStyle w:val="ac"/>
        <w:rPr>
          <w:rFonts w:hint="cs"/>
          <w:rtl/>
          <w:lang w:val="he-IL"/>
        </w:rPr>
      </w:pPr>
      <w:r>
        <w:rPr>
          <w:rFonts w:hint="cs"/>
          <w:rtl/>
          <w:lang w:val="he-IL"/>
        </w:rPr>
        <w:t xml:space="preserve">אמר ר' יהודה בן ר' סימון ורבי חנין בשם ר' יוחנן: בנותיו של לוט הולכות לעבור עבירה </w:t>
      </w:r>
      <w:proofErr w:type="spellStart"/>
      <w:r>
        <w:rPr>
          <w:rFonts w:hint="cs"/>
          <w:rtl/>
          <w:lang w:val="he-IL"/>
        </w:rPr>
        <w:t>ונתפקדו</w:t>
      </w:r>
      <w:proofErr w:type="spellEnd"/>
      <w:r>
        <w:rPr>
          <w:rFonts w:hint="cs"/>
          <w:rtl/>
          <w:lang w:val="he-IL"/>
        </w:rPr>
        <w:t xml:space="preserve">? באיזה זכות? בזכות "מואב" - מי אב: "כי אב המון גוים </w:t>
      </w:r>
      <w:proofErr w:type="spellStart"/>
      <w:r>
        <w:rPr>
          <w:rFonts w:hint="cs"/>
          <w:rtl/>
          <w:lang w:val="he-IL"/>
        </w:rPr>
        <w:t>נתתיך</w:t>
      </w:r>
      <w:proofErr w:type="spellEnd"/>
      <w:r>
        <w:rPr>
          <w:rFonts w:hint="cs"/>
          <w:rtl/>
          <w:lang w:val="he-IL"/>
        </w:rPr>
        <w:t xml:space="preserve">" (בראשית </w:t>
      </w:r>
      <w:proofErr w:type="spellStart"/>
      <w:r>
        <w:rPr>
          <w:rFonts w:hint="cs"/>
          <w:rtl/>
          <w:lang w:val="he-IL"/>
        </w:rPr>
        <w:t>יז</w:t>
      </w:r>
      <w:proofErr w:type="spellEnd"/>
      <w:r>
        <w:rPr>
          <w:rFonts w:hint="cs"/>
          <w:rtl/>
          <w:lang w:val="he-IL"/>
        </w:rPr>
        <w:t xml:space="preserve"> ה).</w:t>
      </w:r>
      <w:r w:rsidR="00E8780D">
        <w:rPr>
          <w:rStyle w:val="a5"/>
          <w:rtl/>
          <w:lang w:val="he-IL"/>
        </w:rPr>
        <w:footnoteReference w:id="11"/>
      </w:r>
    </w:p>
    <w:p w14:paraId="02AC84E2" w14:textId="77777777" w:rsidR="004C3644" w:rsidRDefault="004C3644" w:rsidP="0094291A">
      <w:pPr>
        <w:pStyle w:val="ab"/>
        <w:rPr>
          <w:rtl/>
          <w:lang w:val="he-IL"/>
        </w:rPr>
      </w:pPr>
      <w:r>
        <w:rPr>
          <w:rFonts w:hint="cs"/>
          <w:rtl/>
          <w:lang w:val="he-IL"/>
        </w:rPr>
        <w:t xml:space="preserve">ירושלמי מסכת ביכורים פרק א הלכה ד </w:t>
      </w:r>
      <w:r w:rsidR="001710E2">
        <w:rPr>
          <w:rtl/>
          <w:lang w:val="he-IL"/>
        </w:rPr>
        <w:t>–</w:t>
      </w:r>
      <w:r w:rsidR="001710E2">
        <w:rPr>
          <w:rFonts w:hint="cs"/>
          <w:rtl/>
          <w:lang w:val="he-IL"/>
        </w:rPr>
        <w:t xml:space="preserve"> אב כל הגרים</w:t>
      </w:r>
    </w:p>
    <w:p w14:paraId="2F729384" w14:textId="77777777" w:rsidR="004C3644" w:rsidRDefault="004C3644" w:rsidP="00A23127">
      <w:pPr>
        <w:pStyle w:val="ac"/>
        <w:rPr>
          <w:rFonts w:hint="cs"/>
          <w:rtl/>
          <w:lang w:val="he-IL"/>
        </w:rPr>
      </w:pPr>
      <w:r>
        <w:rPr>
          <w:rFonts w:hint="cs"/>
          <w:rtl/>
          <w:lang w:val="he-IL"/>
        </w:rPr>
        <w:t>תני בשם רבי יהודה: גר עצמו מביא וקורא</w:t>
      </w:r>
      <w:r w:rsidR="00FD3EE9">
        <w:rPr>
          <w:rFonts w:hint="cs"/>
          <w:rtl/>
          <w:lang w:val="he-IL"/>
        </w:rPr>
        <w:t>.</w:t>
      </w:r>
      <w:r>
        <w:rPr>
          <w:rFonts w:hint="cs"/>
          <w:rtl/>
          <w:lang w:val="he-IL"/>
        </w:rPr>
        <w:t xml:space="preserve"> מה טעם</w:t>
      </w:r>
      <w:r w:rsidR="00FD3EE9">
        <w:rPr>
          <w:rFonts w:hint="cs"/>
          <w:rtl/>
          <w:lang w:val="he-IL"/>
        </w:rPr>
        <w:t>?</w:t>
      </w:r>
      <w:r>
        <w:rPr>
          <w:rFonts w:hint="cs"/>
          <w:rtl/>
          <w:lang w:val="he-IL"/>
        </w:rPr>
        <w:t xml:space="preserve"> </w:t>
      </w:r>
      <w:r w:rsidR="00FD3EE9">
        <w:rPr>
          <w:rFonts w:hint="cs"/>
          <w:rtl/>
          <w:lang w:val="he-IL"/>
        </w:rPr>
        <w:t>"</w:t>
      </w:r>
      <w:r>
        <w:rPr>
          <w:rFonts w:hint="cs"/>
          <w:rtl/>
          <w:lang w:val="he-IL"/>
        </w:rPr>
        <w:t xml:space="preserve">כי אב המון גוים </w:t>
      </w:r>
      <w:proofErr w:type="spellStart"/>
      <w:r>
        <w:rPr>
          <w:rFonts w:hint="cs"/>
          <w:rtl/>
          <w:lang w:val="he-IL"/>
        </w:rPr>
        <w:t>נתתיך</w:t>
      </w:r>
      <w:proofErr w:type="spellEnd"/>
      <w:r w:rsidR="00FD3EE9">
        <w:rPr>
          <w:rFonts w:hint="cs"/>
          <w:rtl/>
          <w:lang w:val="he-IL"/>
        </w:rPr>
        <w:t>"</w:t>
      </w:r>
      <w:r>
        <w:rPr>
          <w:rFonts w:hint="cs"/>
          <w:rtl/>
          <w:lang w:val="he-IL"/>
        </w:rPr>
        <w:t>. לשעבר היית אב לארם</w:t>
      </w:r>
      <w:r w:rsidR="00FD3EE9">
        <w:rPr>
          <w:rFonts w:hint="cs"/>
          <w:rtl/>
          <w:lang w:val="he-IL"/>
        </w:rPr>
        <w:t>,</w:t>
      </w:r>
      <w:r>
        <w:rPr>
          <w:rFonts w:hint="cs"/>
          <w:rtl/>
          <w:lang w:val="he-IL"/>
        </w:rPr>
        <w:t xml:space="preserve"> ועכשיו מיכן והילך אתה אב לכל </w:t>
      </w:r>
      <w:proofErr w:type="spellStart"/>
      <w:r>
        <w:rPr>
          <w:rFonts w:hint="cs"/>
          <w:rtl/>
          <w:lang w:val="he-IL"/>
        </w:rPr>
        <w:t>הגוים</w:t>
      </w:r>
      <w:proofErr w:type="spellEnd"/>
      <w:r>
        <w:rPr>
          <w:rFonts w:hint="cs"/>
          <w:rtl/>
          <w:lang w:val="he-IL"/>
        </w:rPr>
        <w:t>. רבי יהושע בן לוי אמר: הלכה כר' יהודה.</w:t>
      </w:r>
      <w:r w:rsidR="00E8780D">
        <w:rPr>
          <w:rStyle w:val="a5"/>
          <w:rtl/>
          <w:lang w:val="he-IL"/>
        </w:rPr>
        <w:footnoteReference w:id="12"/>
      </w:r>
    </w:p>
    <w:p w14:paraId="5991F862" w14:textId="77777777" w:rsidR="004C3644" w:rsidRDefault="004C3644" w:rsidP="00A23127">
      <w:pPr>
        <w:pStyle w:val="ab"/>
        <w:rPr>
          <w:rtl/>
          <w:lang w:val="he-IL"/>
        </w:rPr>
      </w:pPr>
      <w:r>
        <w:rPr>
          <w:rFonts w:hint="cs"/>
          <w:rtl/>
          <w:lang w:val="he-IL"/>
        </w:rPr>
        <w:lastRenderedPageBreak/>
        <w:t xml:space="preserve">רמב"ן בראשית פרק </w:t>
      </w:r>
      <w:proofErr w:type="spellStart"/>
      <w:r>
        <w:rPr>
          <w:rFonts w:hint="cs"/>
          <w:rtl/>
          <w:lang w:val="he-IL"/>
        </w:rPr>
        <w:t>יז</w:t>
      </w:r>
      <w:proofErr w:type="spellEnd"/>
      <w:r>
        <w:rPr>
          <w:rFonts w:hint="cs"/>
          <w:rtl/>
          <w:lang w:val="he-IL"/>
        </w:rPr>
        <w:t xml:space="preserve"> פסוק ד </w:t>
      </w:r>
      <w:r w:rsidR="00DF234B">
        <w:rPr>
          <w:rFonts w:hint="cs"/>
          <w:rtl/>
          <w:lang w:val="he-IL"/>
        </w:rPr>
        <w:t xml:space="preserve"> - הקשר לברית המילה</w:t>
      </w:r>
    </w:p>
    <w:p w14:paraId="4FF2B8BE" w14:textId="77777777" w:rsidR="004C3644" w:rsidRDefault="004C3644" w:rsidP="00A23127">
      <w:pPr>
        <w:pStyle w:val="ac"/>
        <w:rPr>
          <w:rtl/>
          <w:lang w:val="he-IL"/>
        </w:rPr>
      </w:pPr>
      <w:r>
        <w:rPr>
          <w:rFonts w:hint="cs"/>
          <w:rtl/>
          <w:lang w:val="he-IL"/>
        </w:rPr>
        <w:t xml:space="preserve">הנה בריתי אתך והיית לאב המון גוים - הוא ברית המילה כאשר יפרש זאת אות הברית, ואחרי הברית תהיה לאב המון גוים. וברוך השם אשר לו לבדו נתכנו עלילות שהקדים </w:t>
      </w:r>
      <w:proofErr w:type="spellStart"/>
      <w:r>
        <w:rPr>
          <w:rFonts w:hint="cs"/>
          <w:rtl/>
          <w:lang w:val="he-IL"/>
        </w:rPr>
        <w:t>וצוה</w:t>
      </w:r>
      <w:proofErr w:type="spellEnd"/>
      <w:r>
        <w:rPr>
          <w:rFonts w:hint="cs"/>
          <w:rtl/>
          <w:lang w:val="he-IL"/>
        </w:rPr>
        <w:t xml:space="preserve"> את אברהם לבא בבריתו להימול קודם </w:t>
      </w:r>
      <w:proofErr w:type="spellStart"/>
      <w:r>
        <w:rPr>
          <w:rFonts w:hint="cs"/>
          <w:rtl/>
          <w:lang w:val="he-IL"/>
        </w:rPr>
        <w:t>שתהר</w:t>
      </w:r>
      <w:proofErr w:type="spellEnd"/>
      <w:r>
        <w:rPr>
          <w:rFonts w:hint="cs"/>
          <w:rtl/>
          <w:lang w:val="he-IL"/>
        </w:rPr>
        <w:t xml:space="preserve"> שרה, להיות זרעו קדוש.</w:t>
      </w:r>
      <w:r w:rsidR="00E8780D">
        <w:rPr>
          <w:rStyle w:val="a5"/>
          <w:rtl/>
          <w:lang w:val="he-IL"/>
        </w:rPr>
        <w:footnoteReference w:id="13"/>
      </w:r>
    </w:p>
    <w:p w14:paraId="2DA63581" w14:textId="77777777" w:rsidR="00542AD5" w:rsidRPr="00542AD5" w:rsidRDefault="00542AD5" w:rsidP="005811A3">
      <w:pPr>
        <w:pStyle w:val="ab"/>
        <w:rPr>
          <w:rtl/>
          <w:lang w:val="he-IL"/>
        </w:rPr>
      </w:pPr>
      <w:r w:rsidRPr="00542AD5">
        <w:rPr>
          <w:rtl/>
          <w:lang w:val="he-IL"/>
        </w:rPr>
        <w:t xml:space="preserve">העמק דבר בראשית </w:t>
      </w:r>
      <w:proofErr w:type="spellStart"/>
      <w:r>
        <w:rPr>
          <w:rFonts w:hint="cs"/>
          <w:rtl/>
          <w:lang w:val="he-IL"/>
        </w:rPr>
        <w:t>יז</w:t>
      </w:r>
      <w:proofErr w:type="spellEnd"/>
      <w:r>
        <w:rPr>
          <w:rFonts w:hint="cs"/>
          <w:rtl/>
          <w:lang w:val="he-IL"/>
        </w:rPr>
        <w:t xml:space="preserve"> ד </w:t>
      </w:r>
      <w:r w:rsidRPr="00542AD5">
        <w:rPr>
          <w:rtl/>
          <w:lang w:val="he-IL"/>
        </w:rPr>
        <w:t xml:space="preserve">פרשת לך </w:t>
      </w:r>
      <w:proofErr w:type="spellStart"/>
      <w:r w:rsidRPr="00542AD5">
        <w:rPr>
          <w:rtl/>
          <w:lang w:val="he-IL"/>
        </w:rPr>
        <w:t>לך</w:t>
      </w:r>
      <w:proofErr w:type="spellEnd"/>
      <w:r w:rsidRPr="00542AD5">
        <w:rPr>
          <w:rtl/>
          <w:lang w:val="he-IL"/>
        </w:rPr>
        <w:t xml:space="preserve"> </w:t>
      </w:r>
      <w:r>
        <w:rPr>
          <w:rtl/>
          <w:lang w:val="he-IL"/>
        </w:rPr>
        <w:t>–</w:t>
      </w:r>
      <w:r>
        <w:rPr>
          <w:rFonts w:hint="cs"/>
          <w:rtl/>
          <w:lang w:val="he-IL"/>
        </w:rPr>
        <w:t xml:space="preserve"> ידיעת ה' וסילוק האלילות</w:t>
      </w:r>
    </w:p>
    <w:p w14:paraId="5C5F5F97" w14:textId="77777777" w:rsidR="00542AD5" w:rsidRDefault="00542AD5" w:rsidP="00542AD5">
      <w:pPr>
        <w:pStyle w:val="ac"/>
        <w:rPr>
          <w:rtl/>
          <w:lang w:val="he-IL"/>
        </w:rPr>
      </w:pPr>
      <w:r>
        <w:rPr>
          <w:rFonts w:hint="cs"/>
          <w:rtl/>
          <w:lang w:val="he-IL"/>
        </w:rPr>
        <w:t>"</w:t>
      </w:r>
      <w:r w:rsidRPr="00542AD5">
        <w:rPr>
          <w:rtl/>
          <w:lang w:val="he-IL"/>
        </w:rPr>
        <w:t>והיית לאב המון גוים</w:t>
      </w:r>
      <w:r>
        <w:rPr>
          <w:rFonts w:hint="cs"/>
          <w:rtl/>
          <w:lang w:val="he-IL"/>
        </w:rPr>
        <w:t>"</w:t>
      </w:r>
      <w:r w:rsidRPr="00542AD5">
        <w:rPr>
          <w:rtl/>
          <w:lang w:val="he-IL"/>
        </w:rPr>
        <w:t xml:space="preserve">. שעד כה שקרא אברהם בשם ה' וגייר כמה אנשים, לא היה אלא אותם אנשים </w:t>
      </w:r>
      <w:proofErr w:type="spellStart"/>
      <w:r w:rsidRPr="00542AD5">
        <w:rPr>
          <w:rtl/>
          <w:lang w:val="he-IL"/>
        </w:rPr>
        <w:t>שנתגיירו</w:t>
      </w:r>
      <w:proofErr w:type="spellEnd"/>
      <w:r w:rsidRPr="00542AD5">
        <w:rPr>
          <w:rtl/>
          <w:lang w:val="he-IL"/>
        </w:rPr>
        <w:t xml:space="preserve"> לגמרי ונכנסו בכלל עובדי ה' בתורתו שלמדם אברהם</w:t>
      </w:r>
      <w:r>
        <w:rPr>
          <w:rFonts w:hint="cs"/>
          <w:rtl/>
          <w:lang w:val="he-IL"/>
        </w:rPr>
        <w:t xml:space="preserve"> ... </w:t>
      </w:r>
      <w:r w:rsidRPr="00542AD5">
        <w:rPr>
          <w:rtl/>
          <w:lang w:val="he-IL"/>
        </w:rPr>
        <w:t xml:space="preserve">ודבר זה אי אפשר בכל העולם, ומראש מקדם לא היה הכונה </w:t>
      </w:r>
      <w:r>
        <w:rPr>
          <w:rFonts w:hint="cs"/>
          <w:rtl/>
          <w:lang w:val="he-IL"/>
        </w:rPr>
        <w:t xml:space="preserve">... </w:t>
      </w:r>
      <w:r w:rsidRPr="00542AD5">
        <w:rPr>
          <w:rtl/>
          <w:lang w:val="he-IL"/>
        </w:rPr>
        <w:t>שיהיו כולם בכלל עדת ישראל</w:t>
      </w:r>
      <w:r>
        <w:rPr>
          <w:rFonts w:hint="cs"/>
          <w:rtl/>
          <w:lang w:val="he-IL"/>
        </w:rPr>
        <w:t>.</w:t>
      </w:r>
      <w:r w:rsidRPr="00542AD5">
        <w:rPr>
          <w:rtl/>
          <w:lang w:val="he-IL"/>
        </w:rPr>
        <w:t xml:space="preserve"> אבל זה היה הרצון והתכלית</w:t>
      </w:r>
      <w:r w:rsidR="005811A3">
        <w:rPr>
          <w:rFonts w:hint="cs"/>
          <w:rtl/>
          <w:lang w:val="he-IL"/>
        </w:rPr>
        <w:t>:</w:t>
      </w:r>
      <w:r w:rsidRPr="00542AD5">
        <w:rPr>
          <w:rtl/>
          <w:lang w:val="he-IL"/>
        </w:rPr>
        <w:t xml:space="preserve"> שיהיו כל או</w:t>
      </w:r>
      <w:r>
        <w:rPr>
          <w:rFonts w:hint="cs"/>
          <w:rtl/>
          <w:lang w:val="he-IL"/>
        </w:rPr>
        <w:t xml:space="preserve">מות העולם </w:t>
      </w:r>
      <w:r w:rsidRPr="00542AD5">
        <w:rPr>
          <w:rtl/>
          <w:lang w:val="he-IL"/>
        </w:rPr>
        <w:t>יודעים את ה', והאלילים כליל יחליף</w:t>
      </w:r>
      <w:r>
        <w:rPr>
          <w:rFonts w:hint="cs"/>
          <w:rtl/>
          <w:lang w:val="he-IL"/>
        </w:rPr>
        <w:t>.</w:t>
      </w:r>
      <w:r w:rsidR="005811A3">
        <w:rPr>
          <w:rStyle w:val="a5"/>
          <w:rtl/>
          <w:lang w:val="he-IL"/>
        </w:rPr>
        <w:footnoteReference w:id="14"/>
      </w:r>
      <w:r w:rsidRPr="00542AD5">
        <w:rPr>
          <w:rtl/>
          <w:lang w:val="he-IL"/>
        </w:rPr>
        <w:t xml:space="preserve"> ולדבר זה הזהיר הק</w:t>
      </w:r>
      <w:r>
        <w:rPr>
          <w:rFonts w:hint="cs"/>
          <w:rtl/>
          <w:lang w:val="he-IL"/>
        </w:rPr>
        <w:t xml:space="preserve">ב"ה </w:t>
      </w:r>
      <w:r w:rsidRPr="00542AD5">
        <w:rPr>
          <w:rtl/>
          <w:lang w:val="he-IL"/>
        </w:rPr>
        <w:t xml:space="preserve">את אברהם שיהי רצונו להשקיע דעתו להיות לאב המון גוים להכירם את ה', ובזה יהיה נקרא אב המון גוים, כאב המעמיד את בנו על דעת ישרה. ובזה נתבאר דבר ה' הקודם </w:t>
      </w:r>
      <w:r w:rsidR="005811A3">
        <w:rPr>
          <w:rFonts w:hint="cs"/>
          <w:rtl/>
          <w:lang w:val="he-IL"/>
        </w:rPr>
        <w:t>"</w:t>
      </w:r>
      <w:r w:rsidRPr="00542AD5">
        <w:rPr>
          <w:rtl/>
          <w:lang w:val="he-IL"/>
        </w:rPr>
        <w:t>התהלך לפני</w:t>
      </w:r>
      <w:r w:rsidR="005811A3">
        <w:rPr>
          <w:rFonts w:hint="cs"/>
          <w:rtl/>
          <w:lang w:val="he-IL"/>
        </w:rPr>
        <w:t xml:space="preserve">", </w:t>
      </w:r>
      <w:r w:rsidRPr="00542AD5">
        <w:rPr>
          <w:rtl/>
          <w:lang w:val="he-IL"/>
        </w:rPr>
        <w:t xml:space="preserve">היינו שיפרסם </w:t>
      </w:r>
      <w:proofErr w:type="spellStart"/>
      <w:r w:rsidRPr="00542AD5">
        <w:rPr>
          <w:rtl/>
          <w:lang w:val="he-IL"/>
        </w:rPr>
        <w:t>אלהותו</w:t>
      </w:r>
      <w:proofErr w:type="spellEnd"/>
      <w:r w:rsidRPr="00542AD5">
        <w:rPr>
          <w:rtl/>
          <w:lang w:val="he-IL"/>
        </w:rPr>
        <w:t xml:space="preserve"> אפי</w:t>
      </w:r>
      <w:r w:rsidR="005811A3">
        <w:rPr>
          <w:rFonts w:hint="cs"/>
          <w:rtl/>
          <w:lang w:val="he-IL"/>
        </w:rPr>
        <w:t>לו</w:t>
      </w:r>
      <w:r w:rsidRPr="00542AD5">
        <w:rPr>
          <w:rtl/>
          <w:lang w:val="he-IL"/>
        </w:rPr>
        <w:t xml:space="preserve"> לפני או</w:t>
      </w:r>
      <w:r w:rsidR="005811A3">
        <w:rPr>
          <w:rFonts w:hint="cs"/>
          <w:rtl/>
          <w:lang w:val="he-IL"/>
        </w:rPr>
        <w:t xml:space="preserve">מות העולם </w:t>
      </w:r>
      <w:r w:rsidRPr="00542AD5">
        <w:rPr>
          <w:rtl/>
          <w:lang w:val="he-IL"/>
        </w:rPr>
        <w:t>שאינם מוכשרים לקבל גירות גמור.</w:t>
      </w:r>
      <w:r w:rsidR="0001313C">
        <w:rPr>
          <w:rStyle w:val="a5"/>
          <w:rtl/>
          <w:lang w:val="he-IL"/>
        </w:rPr>
        <w:footnoteReference w:id="15"/>
      </w:r>
      <w:r w:rsidRPr="00542AD5">
        <w:rPr>
          <w:rtl/>
          <w:lang w:val="he-IL"/>
        </w:rPr>
        <w:t xml:space="preserve"> </w:t>
      </w:r>
    </w:p>
    <w:p w14:paraId="51E319DE" w14:textId="77777777" w:rsidR="000B4FA3" w:rsidRPr="000B4FA3" w:rsidRDefault="000B4FA3" w:rsidP="006467B5">
      <w:pPr>
        <w:pStyle w:val="ab"/>
        <w:rPr>
          <w:rtl/>
          <w:lang w:val="he-IL"/>
        </w:rPr>
      </w:pPr>
      <w:r w:rsidRPr="000B4FA3">
        <w:rPr>
          <w:rtl/>
          <w:lang w:val="he-IL"/>
        </w:rPr>
        <w:t xml:space="preserve">כלי יקר בראשית </w:t>
      </w:r>
      <w:proofErr w:type="spellStart"/>
      <w:r w:rsidR="004A5C3F">
        <w:rPr>
          <w:rFonts w:hint="cs"/>
          <w:rtl/>
          <w:lang w:val="he-IL"/>
        </w:rPr>
        <w:t>יז</w:t>
      </w:r>
      <w:proofErr w:type="spellEnd"/>
      <w:r w:rsidR="004A5C3F">
        <w:rPr>
          <w:rFonts w:hint="cs"/>
          <w:rtl/>
          <w:lang w:val="he-IL"/>
        </w:rPr>
        <w:t xml:space="preserve"> ד </w:t>
      </w:r>
      <w:r w:rsidRPr="000B4FA3">
        <w:rPr>
          <w:rtl/>
          <w:lang w:val="he-IL"/>
        </w:rPr>
        <w:t xml:space="preserve">פרשת לך </w:t>
      </w:r>
      <w:proofErr w:type="spellStart"/>
      <w:r w:rsidRPr="000B4FA3">
        <w:rPr>
          <w:rtl/>
          <w:lang w:val="he-IL"/>
        </w:rPr>
        <w:t>לך</w:t>
      </w:r>
      <w:proofErr w:type="spellEnd"/>
      <w:r w:rsidRPr="000B4FA3">
        <w:rPr>
          <w:rtl/>
          <w:lang w:val="he-IL"/>
        </w:rPr>
        <w:t xml:space="preserve"> פרק </w:t>
      </w:r>
      <w:proofErr w:type="spellStart"/>
      <w:r w:rsidRPr="000B4FA3">
        <w:rPr>
          <w:rtl/>
          <w:lang w:val="he-IL"/>
        </w:rPr>
        <w:t>יז</w:t>
      </w:r>
      <w:proofErr w:type="spellEnd"/>
      <w:r w:rsidRPr="000B4FA3">
        <w:rPr>
          <w:rtl/>
          <w:lang w:val="he-IL"/>
        </w:rPr>
        <w:t xml:space="preserve"> </w:t>
      </w:r>
      <w:r w:rsidR="004A5C3F">
        <w:rPr>
          <w:rFonts w:cs="David"/>
          <w:rtl/>
          <w:lang w:val="he-IL"/>
        </w:rPr>
        <w:t>–</w:t>
      </w:r>
      <w:r w:rsidR="004A5C3F">
        <w:rPr>
          <w:rFonts w:hint="cs"/>
          <w:rtl/>
          <w:lang w:val="he-IL"/>
        </w:rPr>
        <w:t xml:space="preserve"> לפרסם מעלתך וטוהר </w:t>
      </w:r>
      <w:proofErr w:type="spellStart"/>
      <w:r w:rsidR="004A5C3F">
        <w:rPr>
          <w:rFonts w:hint="cs"/>
          <w:rtl/>
          <w:lang w:val="he-IL"/>
        </w:rPr>
        <w:t>לבך</w:t>
      </w:r>
      <w:proofErr w:type="spellEnd"/>
    </w:p>
    <w:p w14:paraId="106436B6" w14:textId="77777777" w:rsidR="000B4FA3" w:rsidRDefault="000B4FA3" w:rsidP="000B4FA3">
      <w:pPr>
        <w:pStyle w:val="ac"/>
        <w:rPr>
          <w:rtl/>
          <w:lang w:val="he-IL"/>
        </w:rPr>
      </w:pPr>
      <w:r w:rsidRPr="000B4FA3">
        <w:rPr>
          <w:rtl/>
          <w:lang w:val="he-IL"/>
        </w:rPr>
        <w:t>על כן אמר לו ה' יתברך</w:t>
      </w:r>
      <w:r w:rsidR="004A5C3F">
        <w:rPr>
          <w:rFonts w:hint="cs"/>
          <w:rtl/>
          <w:lang w:val="he-IL"/>
        </w:rPr>
        <w:t>:</w:t>
      </w:r>
      <w:r w:rsidRPr="000B4FA3">
        <w:rPr>
          <w:rtl/>
          <w:lang w:val="he-IL"/>
        </w:rPr>
        <w:t xml:space="preserve"> יודע אני בך שכבר הנה בריתי אתך כי טהור לב אתה</w:t>
      </w:r>
      <w:r w:rsidR="006467B5">
        <w:rPr>
          <w:rFonts w:hint="cs"/>
          <w:rtl/>
          <w:lang w:val="he-IL"/>
        </w:rPr>
        <w:t>.</w:t>
      </w:r>
      <w:r w:rsidRPr="000B4FA3">
        <w:rPr>
          <w:rtl/>
          <w:lang w:val="he-IL"/>
        </w:rPr>
        <w:t xml:space="preserve"> אמנם לפי שעכשיו אני רוצה לעשותך אב המון לכל גוים</w:t>
      </w:r>
      <w:r w:rsidR="006467B5">
        <w:rPr>
          <w:rFonts w:hint="cs"/>
          <w:rtl/>
          <w:lang w:val="he-IL"/>
        </w:rPr>
        <w:t>,</w:t>
      </w:r>
      <w:r w:rsidRPr="000B4FA3">
        <w:rPr>
          <w:rtl/>
          <w:lang w:val="he-IL"/>
        </w:rPr>
        <w:t xml:space="preserve"> צריך אני ליתן פתחון פה לכל באי עולם למה אני ממנה אותך אב המון גוים</w:t>
      </w:r>
      <w:r w:rsidR="006467B5">
        <w:rPr>
          <w:rFonts w:hint="cs"/>
          <w:rtl/>
          <w:lang w:val="he-IL"/>
        </w:rPr>
        <w:t>.</w:t>
      </w:r>
      <w:r w:rsidRPr="000B4FA3">
        <w:rPr>
          <w:rtl/>
          <w:lang w:val="he-IL"/>
        </w:rPr>
        <w:t xml:space="preserve"> וזהו</w:t>
      </w:r>
      <w:r w:rsidR="006467B5">
        <w:rPr>
          <w:rFonts w:hint="cs"/>
          <w:rtl/>
          <w:lang w:val="he-IL"/>
        </w:rPr>
        <w:t>,</w:t>
      </w:r>
      <w:r w:rsidRPr="000B4FA3">
        <w:rPr>
          <w:rtl/>
          <w:lang w:val="he-IL"/>
        </w:rPr>
        <w:t xml:space="preserve"> לפרסם מעלתך וטוהר לבבך נגד עיני כל העמים על ידי מילה חיצונית זו המעידה על טהרת הלב, למען ידעו דורותיכם כי בדין עשיתיך אב המון גוים. זה שאמר</w:t>
      </w:r>
      <w:r w:rsidR="006467B5">
        <w:rPr>
          <w:rFonts w:hint="cs"/>
          <w:rtl/>
          <w:lang w:val="he-IL"/>
        </w:rPr>
        <w:t>:</w:t>
      </w:r>
      <w:r w:rsidRPr="000B4FA3">
        <w:rPr>
          <w:rtl/>
          <w:lang w:val="he-IL"/>
        </w:rPr>
        <w:t xml:space="preserve"> </w:t>
      </w:r>
      <w:r w:rsidR="006467B5">
        <w:rPr>
          <w:rFonts w:hint="cs"/>
          <w:rtl/>
          <w:lang w:val="he-IL"/>
        </w:rPr>
        <w:t>"</w:t>
      </w:r>
      <w:proofErr w:type="spellStart"/>
      <w:r w:rsidRPr="000B4FA3">
        <w:rPr>
          <w:rtl/>
          <w:lang w:val="he-IL"/>
        </w:rPr>
        <w:t>והקימותי</w:t>
      </w:r>
      <w:proofErr w:type="spellEnd"/>
      <w:r w:rsidRPr="000B4FA3">
        <w:rPr>
          <w:rtl/>
          <w:lang w:val="he-IL"/>
        </w:rPr>
        <w:t xml:space="preserve"> את בריתי ביני </w:t>
      </w:r>
      <w:proofErr w:type="spellStart"/>
      <w:r w:rsidRPr="000B4FA3">
        <w:rPr>
          <w:rtl/>
          <w:lang w:val="he-IL"/>
        </w:rPr>
        <w:t>וביניך</w:t>
      </w:r>
      <w:proofErr w:type="spellEnd"/>
      <w:r w:rsidR="006467B5">
        <w:rPr>
          <w:rFonts w:hint="cs"/>
          <w:rtl/>
          <w:lang w:val="he-IL"/>
        </w:rPr>
        <w:t>".</w:t>
      </w:r>
      <w:r w:rsidR="0001313C">
        <w:rPr>
          <w:rStyle w:val="a5"/>
          <w:rtl/>
          <w:lang w:val="he-IL"/>
        </w:rPr>
        <w:footnoteReference w:id="16"/>
      </w:r>
    </w:p>
    <w:p w14:paraId="6F93AE85" w14:textId="77777777" w:rsidR="004C3644" w:rsidRDefault="004C3644">
      <w:pPr>
        <w:pStyle w:val="ab"/>
        <w:rPr>
          <w:rtl/>
          <w:lang w:val="he-IL"/>
        </w:rPr>
      </w:pPr>
      <w:r>
        <w:rPr>
          <w:rFonts w:hint="cs"/>
          <w:rtl/>
          <w:lang w:val="he-IL"/>
        </w:rPr>
        <w:lastRenderedPageBreak/>
        <w:t xml:space="preserve">מסכת ראש השנה דף </w:t>
      </w:r>
      <w:proofErr w:type="spellStart"/>
      <w:r>
        <w:rPr>
          <w:rFonts w:hint="cs"/>
          <w:rtl/>
          <w:lang w:val="he-IL"/>
        </w:rPr>
        <w:t>יט</w:t>
      </w:r>
      <w:proofErr w:type="spellEnd"/>
      <w:r>
        <w:rPr>
          <w:rFonts w:hint="cs"/>
          <w:rtl/>
          <w:lang w:val="he-IL"/>
        </w:rPr>
        <w:t xml:space="preserve"> עמוד א </w:t>
      </w:r>
      <w:r w:rsidR="00315077">
        <w:rPr>
          <w:rtl/>
          <w:lang w:val="he-IL"/>
        </w:rPr>
        <w:t>–</w:t>
      </w:r>
      <w:r w:rsidR="00315077">
        <w:rPr>
          <w:rFonts w:hint="cs"/>
          <w:rtl/>
          <w:lang w:val="he-IL"/>
        </w:rPr>
        <w:t xml:space="preserve"> אב אחד לכולנו</w:t>
      </w:r>
      <w:r w:rsidR="00DF234B">
        <w:rPr>
          <w:rFonts w:hint="cs"/>
          <w:rtl/>
          <w:lang w:val="he-IL"/>
        </w:rPr>
        <w:t>, אל אחד בראנו</w:t>
      </w:r>
    </w:p>
    <w:p w14:paraId="0F9B0C52" w14:textId="77777777" w:rsidR="004C3644" w:rsidRDefault="004C3644" w:rsidP="00A23127">
      <w:pPr>
        <w:pStyle w:val="ac"/>
        <w:rPr>
          <w:rtl/>
          <w:lang w:val="he-IL"/>
        </w:rPr>
      </w:pPr>
      <w:r>
        <w:rPr>
          <w:rFonts w:hint="cs"/>
          <w:rtl/>
          <w:lang w:val="he-IL"/>
        </w:rPr>
        <w:t xml:space="preserve">בעשרים </w:t>
      </w:r>
      <w:proofErr w:type="spellStart"/>
      <w:r>
        <w:rPr>
          <w:rFonts w:hint="cs"/>
          <w:rtl/>
          <w:lang w:val="he-IL"/>
        </w:rPr>
        <w:t>ותמניא</w:t>
      </w:r>
      <w:proofErr w:type="spellEnd"/>
      <w:r>
        <w:rPr>
          <w:rFonts w:hint="cs"/>
          <w:rtl/>
          <w:lang w:val="he-IL"/>
        </w:rPr>
        <w:t xml:space="preserve"> ביה אתת </w:t>
      </w:r>
      <w:proofErr w:type="spellStart"/>
      <w:r>
        <w:rPr>
          <w:rFonts w:hint="cs"/>
          <w:rtl/>
          <w:lang w:val="he-IL"/>
        </w:rPr>
        <w:t>בשורתא</w:t>
      </w:r>
      <w:proofErr w:type="spellEnd"/>
      <w:r>
        <w:rPr>
          <w:rFonts w:hint="cs"/>
          <w:rtl/>
          <w:lang w:val="he-IL"/>
        </w:rPr>
        <w:t xml:space="preserve"> </w:t>
      </w:r>
      <w:proofErr w:type="spellStart"/>
      <w:r>
        <w:rPr>
          <w:rFonts w:hint="cs"/>
          <w:rtl/>
          <w:lang w:val="he-IL"/>
        </w:rPr>
        <w:t>טבתא</w:t>
      </w:r>
      <w:proofErr w:type="spellEnd"/>
      <w:r>
        <w:rPr>
          <w:rFonts w:hint="cs"/>
          <w:rtl/>
          <w:lang w:val="he-IL"/>
        </w:rPr>
        <w:t xml:space="preserve"> </w:t>
      </w:r>
      <w:proofErr w:type="spellStart"/>
      <w:r>
        <w:rPr>
          <w:rFonts w:hint="cs"/>
          <w:rtl/>
          <w:lang w:val="he-IL"/>
        </w:rPr>
        <w:t>ליהודאי</w:t>
      </w:r>
      <w:proofErr w:type="spellEnd"/>
      <w:r>
        <w:rPr>
          <w:rFonts w:hint="cs"/>
          <w:rtl/>
          <w:lang w:val="he-IL"/>
        </w:rPr>
        <w:t xml:space="preserve"> דלא יעידון </w:t>
      </w:r>
      <w:proofErr w:type="spellStart"/>
      <w:r>
        <w:rPr>
          <w:rFonts w:hint="cs"/>
          <w:rtl/>
          <w:lang w:val="he-IL"/>
        </w:rPr>
        <w:t>מאורייתא</w:t>
      </w:r>
      <w:proofErr w:type="spellEnd"/>
      <w:r>
        <w:rPr>
          <w:rFonts w:hint="cs"/>
          <w:rtl/>
          <w:lang w:val="he-IL"/>
        </w:rPr>
        <w:t>.</w:t>
      </w:r>
      <w:r w:rsidR="00E8780D">
        <w:rPr>
          <w:rStyle w:val="a5"/>
          <w:rtl/>
          <w:lang w:val="he-IL"/>
        </w:rPr>
        <w:footnoteReference w:id="17"/>
      </w:r>
      <w:r>
        <w:rPr>
          <w:rFonts w:hint="cs"/>
          <w:rtl/>
          <w:lang w:val="he-IL"/>
        </w:rPr>
        <w:t xml:space="preserve"> שגזרה מלכות הרשעה שמד על ישראל שלא יעסקו בתורה, ושלא ימולו את בניהם, ושיחללו שבתות. מה עשה יהודה בן שמוע </w:t>
      </w:r>
      <w:proofErr w:type="spellStart"/>
      <w:r>
        <w:rPr>
          <w:rFonts w:hint="cs"/>
          <w:rtl/>
          <w:lang w:val="he-IL"/>
        </w:rPr>
        <w:t>וחביריו</w:t>
      </w:r>
      <w:proofErr w:type="spellEnd"/>
      <w:r>
        <w:rPr>
          <w:rFonts w:hint="cs"/>
          <w:rtl/>
          <w:lang w:val="he-IL"/>
        </w:rPr>
        <w:t xml:space="preserve">? הלכו ונטלו עצה ממטרוניתא אחת שכל גדולי רומי </w:t>
      </w:r>
      <w:proofErr w:type="spellStart"/>
      <w:r>
        <w:rPr>
          <w:rFonts w:hint="cs"/>
          <w:rtl/>
          <w:lang w:val="he-IL"/>
        </w:rPr>
        <w:t>מצויין</w:t>
      </w:r>
      <w:proofErr w:type="spellEnd"/>
      <w:r>
        <w:rPr>
          <w:rFonts w:hint="cs"/>
          <w:rtl/>
          <w:lang w:val="he-IL"/>
        </w:rPr>
        <w:t xml:space="preserve"> אצלה. אמרה להם: בואו והפגינו בלילה. הלכו והפגינו בלילה, אמרו: אי שמים! לא אחיכם אנחנו, </w:t>
      </w:r>
      <w:r w:rsidRPr="00AA79F6">
        <w:rPr>
          <w:rFonts w:hint="cs"/>
          <w:rtl/>
          <w:lang w:val="he-IL"/>
        </w:rPr>
        <w:t>ולא בני אב אחד אנחנו</w:t>
      </w:r>
      <w:r>
        <w:rPr>
          <w:rFonts w:hint="cs"/>
          <w:rtl/>
          <w:lang w:val="he-IL"/>
        </w:rPr>
        <w:t xml:space="preserve">, ולא בני אם אחת אנחנו? מה נשתנינו מכל אומה ולשון שאתם </w:t>
      </w:r>
      <w:proofErr w:type="spellStart"/>
      <w:r>
        <w:rPr>
          <w:rFonts w:hint="cs"/>
          <w:rtl/>
          <w:lang w:val="he-IL"/>
        </w:rPr>
        <w:t>גוזרין</w:t>
      </w:r>
      <w:proofErr w:type="spellEnd"/>
      <w:r>
        <w:rPr>
          <w:rFonts w:hint="cs"/>
          <w:rtl/>
          <w:lang w:val="he-IL"/>
        </w:rPr>
        <w:t xml:space="preserve"> עלינו גזירות קשות! וביטלום.</w:t>
      </w:r>
      <w:r w:rsidR="00DD5158">
        <w:rPr>
          <w:rStyle w:val="a5"/>
          <w:rtl/>
          <w:lang w:val="he-IL"/>
        </w:rPr>
        <w:footnoteReference w:id="18"/>
      </w:r>
    </w:p>
    <w:p w14:paraId="4A345DC3" w14:textId="77777777" w:rsidR="00F50047" w:rsidRPr="00F50047" w:rsidRDefault="00F50047" w:rsidP="00AC346A">
      <w:pPr>
        <w:pStyle w:val="ab"/>
        <w:rPr>
          <w:rtl/>
          <w:lang w:val="he-IL"/>
        </w:rPr>
      </w:pPr>
      <w:r w:rsidRPr="00F50047">
        <w:rPr>
          <w:rtl/>
          <w:lang w:val="he-IL"/>
        </w:rPr>
        <w:t xml:space="preserve">רבי בחיי </w:t>
      </w:r>
      <w:r w:rsidR="00614F86">
        <w:rPr>
          <w:rFonts w:hint="cs"/>
          <w:rtl/>
          <w:lang w:val="he-IL"/>
        </w:rPr>
        <w:t xml:space="preserve">בן אשר </w:t>
      </w:r>
      <w:r w:rsidRPr="00F50047">
        <w:rPr>
          <w:rtl/>
          <w:lang w:val="he-IL"/>
        </w:rPr>
        <w:t xml:space="preserve">בראשית </w:t>
      </w:r>
      <w:proofErr w:type="spellStart"/>
      <w:r w:rsidR="00AC346A">
        <w:rPr>
          <w:rFonts w:hint="cs"/>
          <w:rtl/>
          <w:lang w:val="he-IL"/>
        </w:rPr>
        <w:t>יז</w:t>
      </w:r>
      <w:proofErr w:type="spellEnd"/>
      <w:r w:rsidR="00AC346A">
        <w:rPr>
          <w:rFonts w:hint="cs"/>
          <w:rtl/>
          <w:lang w:val="he-IL"/>
        </w:rPr>
        <w:t xml:space="preserve"> ה </w:t>
      </w:r>
      <w:r w:rsidRPr="00F50047">
        <w:rPr>
          <w:rtl/>
          <w:lang w:val="he-IL"/>
        </w:rPr>
        <w:t xml:space="preserve">פרשת לך </w:t>
      </w:r>
      <w:proofErr w:type="spellStart"/>
      <w:r w:rsidRPr="00F50047">
        <w:rPr>
          <w:rtl/>
          <w:lang w:val="he-IL"/>
        </w:rPr>
        <w:t>לך</w:t>
      </w:r>
      <w:proofErr w:type="spellEnd"/>
      <w:r w:rsidRPr="00F50047">
        <w:rPr>
          <w:rtl/>
          <w:lang w:val="he-IL"/>
        </w:rPr>
        <w:t xml:space="preserve"> </w:t>
      </w:r>
      <w:r w:rsidR="00AC346A">
        <w:rPr>
          <w:rFonts w:cs="David"/>
          <w:rtl/>
          <w:lang w:val="he-IL"/>
        </w:rPr>
        <w:t>–</w:t>
      </w:r>
      <w:r w:rsidR="00AC346A">
        <w:rPr>
          <w:rFonts w:hint="cs"/>
          <w:rtl/>
          <w:lang w:val="he-IL"/>
        </w:rPr>
        <w:t xml:space="preserve"> כאדם הראשון</w:t>
      </w:r>
    </w:p>
    <w:p w14:paraId="55FDCF9D" w14:textId="77777777" w:rsidR="00F50047" w:rsidRDefault="00AC346A" w:rsidP="00F50047">
      <w:pPr>
        <w:pStyle w:val="ac"/>
        <w:rPr>
          <w:rtl/>
          <w:lang w:val="he-IL"/>
        </w:rPr>
      </w:pPr>
      <w:r>
        <w:rPr>
          <w:rFonts w:hint="cs"/>
          <w:rtl/>
          <w:lang w:val="he-IL"/>
        </w:rPr>
        <w:t>"</w:t>
      </w:r>
      <w:r w:rsidR="00F50047" w:rsidRPr="00F50047">
        <w:rPr>
          <w:rtl/>
          <w:lang w:val="he-IL"/>
        </w:rPr>
        <w:t xml:space="preserve">כי אב המון גוים </w:t>
      </w:r>
      <w:proofErr w:type="spellStart"/>
      <w:r w:rsidR="00F50047" w:rsidRPr="00F50047">
        <w:rPr>
          <w:rtl/>
          <w:lang w:val="he-IL"/>
        </w:rPr>
        <w:t>נתתיך</w:t>
      </w:r>
      <w:proofErr w:type="spellEnd"/>
      <w:r>
        <w:rPr>
          <w:rFonts w:hint="cs"/>
          <w:rtl/>
          <w:lang w:val="he-IL"/>
        </w:rPr>
        <w:t xml:space="preserve">" - </w:t>
      </w:r>
      <w:r w:rsidR="00F50047" w:rsidRPr="00F50047">
        <w:rPr>
          <w:rtl/>
          <w:lang w:val="he-IL"/>
        </w:rPr>
        <w:t>היה אברהם אבינו ע</w:t>
      </w:r>
      <w:r>
        <w:rPr>
          <w:rFonts w:hint="cs"/>
          <w:rtl/>
          <w:lang w:val="he-IL"/>
        </w:rPr>
        <w:t xml:space="preserve">ליו השלום </w:t>
      </w:r>
      <w:r w:rsidR="00F50047" w:rsidRPr="00F50047">
        <w:rPr>
          <w:rtl/>
          <w:lang w:val="he-IL"/>
        </w:rPr>
        <w:t>אב העולם</w:t>
      </w:r>
      <w:r w:rsidR="00AE62D2">
        <w:rPr>
          <w:rFonts w:hint="cs"/>
          <w:rtl/>
          <w:lang w:val="he-IL"/>
        </w:rPr>
        <w:t>,</w:t>
      </w:r>
      <w:r w:rsidR="00F50047" w:rsidRPr="00F50047">
        <w:rPr>
          <w:rtl/>
          <w:lang w:val="he-IL"/>
        </w:rPr>
        <w:t xml:space="preserve"> כאדם הראשון שהיה אב המון גוים שכל התולדות משתלשלות ממנו</w:t>
      </w:r>
      <w:r>
        <w:rPr>
          <w:rFonts w:hint="cs"/>
          <w:rtl/>
          <w:lang w:val="he-IL"/>
        </w:rPr>
        <w:t>.</w:t>
      </w:r>
      <w:r w:rsidR="00F50047" w:rsidRPr="00F50047">
        <w:rPr>
          <w:rtl/>
          <w:lang w:val="he-IL"/>
        </w:rPr>
        <w:t xml:space="preserve"> וכן מצינו באברהם שנקרא </w:t>
      </w:r>
      <w:r>
        <w:rPr>
          <w:rFonts w:hint="cs"/>
          <w:rtl/>
          <w:lang w:val="he-IL"/>
        </w:rPr>
        <w:t>"</w:t>
      </w:r>
      <w:r w:rsidR="00F50047" w:rsidRPr="00F50047">
        <w:rPr>
          <w:rtl/>
          <w:lang w:val="he-IL"/>
        </w:rPr>
        <w:t>אדם</w:t>
      </w:r>
      <w:r>
        <w:rPr>
          <w:rFonts w:hint="cs"/>
          <w:rtl/>
          <w:lang w:val="he-IL"/>
        </w:rPr>
        <w:t>"</w:t>
      </w:r>
      <w:r w:rsidR="00F50047" w:rsidRPr="00F50047">
        <w:rPr>
          <w:rtl/>
          <w:lang w:val="he-IL"/>
        </w:rPr>
        <w:t xml:space="preserve">, ממה שדרשו </w:t>
      </w:r>
      <w:r>
        <w:rPr>
          <w:rFonts w:hint="cs"/>
          <w:rtl/>
          <w:lang w:val="he-IL"/>
        </w:rPr>
        <w:t xml:space="preserve">רבותינו </w:t>
      </w:r>
      <w:r w:rsidR="00F50047" w:rsidRPr="00F50047">
        <w:rPr>
          <w:rtl/>
          <w:lang w:val="he-IL"/>
        </w:rPr>
        <w:t xml:space="preserve">ז"ל: </w:t>
      </w:r>
      <w:r>
        <w:rPr>
          <w:rFonts w:hint="cs"/>
          <w:rtl/>
          <w:lang w:val="he-IL"/>
        </w:rPr>
        <w:t>"</w:t>
      </w:r>
      <w:r w:rsidR="00F50047" w:rsidRPr="00F50047">
        <w:rPr>
          <w:rtl/>
          <w:lang w:val="he-IL"/>
        </w:rPr>
        <w:t>האדם הגדול בענקים</w:t>
      </w:r>
      <w:r>
        <w:rPr>
          <w:rFonts w:hint="cs"/>
          <w:rtl/>
          <w:lang w:val="he-IL"/>
        </w:rPr>
        <w:t xml:space="preserve"> - </w:t>
      </w:r>
      <w:r w:rsidR="00F50047" w:rsidRPr="00F50047">
        <w:rPr>
          <w:rtl/>
          <w:lang w:val="he-IL"/>
        </w:rPr>
        <w:t>זה אברהם</w:t>
      </w:r>
      <w:r w:rsidR="00614F86">
        <w:rPr>
          <w:rFonts w:hint="cs"/>
          <w:rtl/>
          <w:lang w:val="he-IL"/>
        </w:rPr>
        <w:t>"</w:t>
      </w:r>
      <w:r w:rsidR="00F50047" w:rsidRPr="00F50047">
        <w:rPr>
          <w:rtl/>
          <w:lang w:val="he-IL"/>
        </w:rPr>
        <w:t>, וכבר רמזתי זה בסדר בראשית.</w:t>
      </w:r>
      <w:r w:rsidR="00611029">
        <w:rPr>
          <w:rStyle w:val="a5"/>
          <w:rtl/>
          <w:lang w:val="he-IL"/>
        </w:rPr>
        <w:footnoteReference w:id="19"/>
      </w:r>
    </w:p>
    <w:p w14:paraId="0512A8B5" w14:textId="77777777" w:rsidR="00C1105D" w:rsidRDefault="00C1105D" w:rsidP="00C1105D">
      <w:pPr>
        <w:pStyle w:val="ab"/>
        <w:rPr>
          <w:rtl/>
          <w:lang w:val="he-IL"/>
        </w:rPr>
      </w:pPr>
      <w:r>
        <w:rPr>
          <w:rFonts w:hint="cs"/>
          <w:rtl/>
          <w:lang w:val="he-IL"/>
        </w:rPr>
        <w:t xml:space="preserve">מסכת נדרים פרק ג </w:t>
      </w:r>
      <w:r>
        <w:rPr>
          <w:rFonts w:cs="David"/>
          <w:rtl/>
          <w:lang w:val="he-IL"/>
        </w:rPr>
        <w:t>–</w:t>
      </w:r>
      <w:r>
        <w:rPr>
          <w:rFonts w:hint="cs"/>
          <w:rtl/>
          <w:lang w:val="he-IL"/>
        </w:rPr>
        <w:t xml:space="preserve"> זרע אברהם</w:t>
      </w:r>
    </w:p>
    <w:p w14:paraId="37DEE618" w14:textId="77777777" w:rsidR="008B7D5D" w:rsidRDefault="008B7D5D" w:rsidP="00C1105D">
      <w:pPr>
        <w:pStyle w:val="ac"/>
        <w:rPr>
          <w:rtl/>
          <w:lang w:val="he-IL"/>
        </w:rPr>
      </w:pPr>
      <w:r w:rsidRPr="00C1105D">
        <w:rPr>
          <w:b/>
          <w:bCs/>
          <w:rtl/>
          <w:lang w:val="he-IL"/>
        </w:rPr>
        <w:t xml:space="preserve">משנה נדרים </w:t>
      </w:r>
      <w:r w:rsidR="00C1105D" w:rsidRPr="00C1105D">
        <w:rPr>
          <w:rFonts w:hint="cs"/>
          <w:b/>
          <w:bCs/>
          <w:rtl/>
          <w:lang w:val="he-IL"/>
        </w:rPr>
        <w:t>ג יא:</w:t>
      </w:r>
      <w:r w:rsidR="00C1105D">
        <w:rPr>
          <w:rFonts w:hint="cs"/>
          <w:rtl/>
          <w:lang w:val="he-IL"/>
        </w:rPr>
        <w:t xml:space="preserve"> </w:t>
      </w:r>
      <w:r w:rsidRPr="008B7D5D">
        <w:rPr>
          <w:rtl/>
          <w:lang w:val="he-IL"/>
        </w:rPr>
        <w:t>קונם שאיני נהנה לבני נח</w:t>
      </w:r>
      <w:r w:rsidR="00BB4C0F">
        <w:rPr>
          <w:rFonts w:hint="cs"/>
          <w:rtl/>
          <w:lang w:val="he-IL"/>
        </w:rPr>
        <w:t xml:space="preserve"> -</w:t>
      </w:r>
      <w:r w:rsidRPr="008B7D5D">
        <w:rPr>
          <w:rtl/>
          <w:lang w:val="he-IL"/>
        </w:rPr>
        <w:t xml:space="preserve"> מותר בישראל ואסור באומות העולם</w:t>
      </w:r>
      <w:r w:rsidR="00BB4C0F">
        <w:rPr>
          <w:rFonts w:hint="cs"/>
          <w:rtl/>
          <w:lang w:val="he-IL"/>
        </w:rPr>
        <w:t>.</w:t>
      </w:r>
      <w:r w:rsidRPr="008B7D5D">
        <w:rPr>
          <w:rtl/>
          <w:lang w:val="he-IL"/>
        </w:rPr>
        <w:t xml:space="preserve"> שאיני נהנה לזרע אברהם </w:t>
      </w:r>
      <w:r w:rsidR="00BB4C0F">
        <w:rPr>
          <w:rFonts w:hint="cs"/>
          <w:rtl/>
          <w:lang w:val="he-IL"/>
        </w:rPr>
        <w:t xml:space="preserve">- </w:t>
      </w:r>
      <w:r w:rsidRPr="008B7D5D">
        <w:rPr>
          <w:rtl/>
          <w:lang w:val="he-IL"/>
        </w:rPr>
        <w:t>אסור בישראל ומותר באומות העולם</w:t>
      </w:r>
    </w:p>
    <w:p w14:paraId="7D2E055A" w14:textId="77777777" w:rsidR="008B7D5D" w:rsidRDefault="008B7D5D" w:rsidP="00C1105D">
      <w:pPr>
        <w:pStyle w:val="ac"/>
        <w:rPr>
          <w:rtl/>
          <w:lang w:val="he-IL"/>
        </w:rPr>
      </w:pPr>
      <w:r w:rsidRPr="00C1105D">
        <w:rPr>
          <w:b/>
          <w:bCs/>
          <w:rtl/>
          <w:lang w:val="he-IL"/>
        </w:rPr>
        <w:t>תלמוד נדרים לא ע</w:t>
      </w:r>
      <w:r w:rsidR="00C1105D" w:rsidRPr="00C1105D">
        <w:rPr>
          <w:rFonts w:hint="cs"/>
          <w:b/>
          <w:bCs/>
          <w:rtl/>
          <w:lang w:val="he-IL"/>
        </w:rPr>
        <w:t>"</w:t>
      </w:r>
      <w:r w:rsidRPr="00C1105D">
        <w:rPr>
          <w:b/>
          <w:bCs/>
          <w:rtl/>
          <w:lang w:val="he-IL"/>
        </w:rPr>
        <w:t>א</w:t>
      </w:r>
      <w:r w:rsidR="00C1105D" w:rsidRPr="00C1105D">
        <w:rPr>
          <w:rFonts w:hint="cs"/>
          <w:b/>
          <w:bCs/>
          <w:rtl/>
          <w:lang w:val="he-IL"/>
        </w:rPr>
        <w:t>:</w:t>
      </w:r>
      <w:r w:rsidR="00C1105D">
        <w:rPr>
          <w:rFonts w:hint="cs"/>
          <w:rtl/>
          <w:lang w:val="he-IL"/>
        </w:rPr>
        <w:t xml:space="preserve"> </w:t>
      </w:r>
      <w:proofErr w:type="spellStart"/>
      <w:r w:rsidRPr="008B7D5D">
        <w:rPr>
          <w:rtl/>
          <w:lang w:val="he-IL"/>
        </w:rPr>
        <w:t>והאיכא</w:t>
      </w:r>
      <w:proofErr w:type="spellEnd"/>
      <w:r w:rsidRPr="008B7D5D">
        <w:rPr>
          <w:rtl/>
          <w:lang w:val="he-IL"/>
        </w:rPr>
        <w:t xml:space="preserve"> ישמעאל! </w:t>
      </w:r>
      <w:r w:rsidR="00C1105D">
        <w:rPr>
          <w:rFonts w:hint="cs"/>
          <w:rtl/>
          <w:lang w:val="he-IL"/>
        </w:rPr>
        <w:t>"</w:t>
      </w:r>
      <w:r w:rsidRPr="008B7D5D">
        <w:rPr>
          <w:rtl/>
          <w:lang w:val="he-IL"/>
        </w:rPr>
        <w:t>כי ביצחק יקרא לך זרע</w:t>
      </w:r>
      <w:r w:rsidR="00C1105D">
        <w:rPr>
          <w:rFonts w:hint="cs"/>
          <w:rtl/>
          <w:lang w:val="he-IL"/>
        </w:rPr>
        <w:t>"</w:t>
      </w:r>
      <w:r w:rsidRPr="008B7D5D">
        <w:rPr>
          <w:rtl/>
          <w:lang w:val="he-IL"/>
        </w:rPr>
        <w:t xml:space="preserve"> כתיב. </w:t>
      </w:r>
      <w:proofErr w:type="spellStart"/>
      <w:r w:rsidRPr="008B7D5D">
        <w:rPr>
          <w:rtl/>
          <w:lang w:val="he-IL"/>
        </w:rPr>
        <w:t>והאיכא</w:t>
      </w:r>
      <w:proofErr w:type="spellEnd"/>
      <w:r w:rsidRPr="008B7D5D">
        <w:rPr>
          <w:rtl/>
          <w:lang w:val="he-IL"/>
        </w:rPr>
        <w:t xml:space="preserve"> עשו! </w:t>
      </w:r>
      <w:r w:rsidR="00C1105D">
        <w:rPr>
          <w:rFonts w:hint="cs"/>
          <w:rtl/>
          <w:lang w:val="he-IL"/>
        </w:rPr>
        <w:t>"</w:t>
      </w:r>
      <w:r w:rsidRPr="008B7D5D">
        <w:rPr>
          <w:rtl/>
          <w:lang w:val="he-IL"/>
        </w:rPr>
        <w:t>ביצחק</w:t>
      </w:r>
      <w:r w:rsidR="00C1105D">
        <w:rPr>
          <w:rFonts w:hint="cs"/>
          <w:rtl/>
          <w:lang w:val="he-IL"/>
        </w:rPr>
        <w:t>"</w:t>
      </w:r>
      <w:r w:rsidRPr="008B7D5D">
        <w:rPr>
          <w:rtl/>
          <w:lang w:val="he-IL"/>
        </w:rPr>
        <w:t xml:space="preserve"> - ולא כל יצחק.</w:t>
      </w:r>
      <w:r w:rsidR="00024364">
        <w:rPr>
          <w:rStyle w:val="a5"/>
          <w:rtl/>
          <w:lang w:val="he-IL"/>
        </w:rPr>
        <w:footnoteReference w:id="20"/>
      </w:r>
    </w:p>
    <w:p w14:paraId="69903758" w14:textId="77777777" w:rsidR="00024364" w:rsidRDefault="004C3644" w:rsidP="00024364">
      <w:pPr>
        <w:pStyle w:val="ad"/>
        <w:spacing w:before="240" w:line="300" w:lineRule="atLeast"/>
        <w:rPr>
          <w:rtl/>
        </w:rPr>
      </w:pPr>
      <w:r>
        <w:rPr>
          <w:rFonts w:hint="cs"/>
          <w:rtl/>
        </w:rPr>
        <w:t>שבת שלום</w:t>
      </w:r>
    </w:p>
    <w:p w14:paraId="5CA8094D" w14:textId="77777777" w:rsidR="008B7D5D" w:rsidRDefault="004C3644" w:rsidP="00024364">
      <w:pPr>
        <w:pStyle w:val="ad"/>
        <w:spacing w:line="300" w:lineRule="atLeast"/>
        <w:rPr>
          <w:rtl/>
        </w:rPr>
      </w:pPr>
      <w:r>
        <w:rPr>
          <w:rtl/>
        </w:rPr>
        <w:t>מחלקי המים</w:t>
      </w:r>
    </w:p>
    <w:sectPr w:rsidR="008B7D5D" w:rsidSect="00680C3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B9BB" w14:textId="77777777" w:rsidR="00C254DB" w:rsidRDefault="00C254DB">
      <w:r>
        <w:separator/>
      </w:r>
    </w:p>
  </w:endnote>
  <w:endnote w:type="continuationSeparator" w:id="0">
    <w:p w14:paraId="6A814E7A" w14:textId="77777777" w:rsidR="00C254DB" w:rsidRDefault="00C2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2522" w14:textId="77777777" w:rsidR="00EF5D1E" w:rsidRDefault="00EF5D1E" w:rsidP="00A23127">
    <w:pPr>
      <w:pStyle w:val="a8"/>
      <w:jc w:val="right"/>
      <w:rPr>
        <w:rStyle w:val="ae"/>
        <w:rFonts w:hint="cs"/>
        <w:rtl/>
      </w:rPr>
    </w:pPr>
  </w:p>
  <w:p w14:paraId="700F7AA4" w14:textId="77777777" w:rsidR="00A23127" w:rsidRPr="00F8747C" w:rsidRDefault="00A23127" w:rsidP="00A23127">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662B2">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662B2">
      <w:rPr>
        <w:rStyle w:val="ae"/>
        <w:noProof/>
        <w:rtl/>
      </w:rPr>
      <w:t>3</w:t>
    </w:r>
    <w:r w:rsidRPr="00F8747C">
      <w:rPr>
        <w:rStyle w:val="ae"/>
      </w:rPr>
      <w:fldChar w:fldCharType="end"/>
    </w:r>
  </w:p>
  <w:p w14:paraId="1CE0D7FF" w14:textId="77777777" w:rsidR="00A23127" w:rsidRDefault="00A23127" w:rsidP="00A23127">
    <w:pPr>
      <w:pStyle w:val="a8"/>
    </w:pPr>
  </w:p>
  <w:p w14:paraId="78CB1332" w14:textId="77777777" w:rsidR="00A23127" w:rsidRDefault="00A231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F7D8" w14:textId="77777777" w:rsidR="00C254DB" w:rsidRDefault="00C254DB">
      <w:r>
        <w:separator/>
      </w:r>
    </w:p>
  </w:footnote>
  <w:footnote w:type="continuationSeparator" w:id="0">
    <w:p w14:paraId="5681FED5" w14:textId="77777777" w:rsidR="00C254DB" w:rsidRDefault="00C254DB">
      <w:r>
        <w:continuationSeparator/>
      </w:r>
    </w:p>
  </w:footnote>
  <w:footnote w:id="1">
    <w:p w14:paraId="517E7F69" w14:textId="77777777" w:rsidR="00FD3EE9" w:rsidRDefault="00FD3EE9">
      <w:pPr>
        <w:pStyle w:val="a3"/>
        <w:rPr>
          <w:rFonts w:hint="cs"/>
          <w:rtl/>
        </w:rPr>
      </w:pPr>
      <w:r>
        <w:rPr>
          <w:rStyle w:val="a5"/>
        </w:rPr>
        <w:footnoteRef/>
      </w:r>
      <w:r>
        <w:rPr>
          <w:rtl/>
        </w:rPr>
        <w:t xml:space="preserve"> </w:t>
      </w:r>
      <w:r>
        <w:rPr>
          <w:rFonts w:hint="cs"/>
          <w:rtl/>
        </w:rPr>
        <w:t xml:space="preserve">כך נפתח פרק </w:t>
      </w:r>
      <w:proofErr w:type="spellStart"/>
      <w:r>
        <w:rPr>
          <w:rFonts w:hint="cs"/>
          <w:rtl/>
        </w:rPr>
        <w:t>יז</w:t>
      </w:r>
      <w:proofErr w:type="spellEnd"/>
      <w:r>
        <w:rPr>
          <w:rFonts w:hint="cs"/>
          <w:rtl/>
        </w:rPr>
        <w:t xml:space="preserve"> בספר בראשית בו מצטווה אברהם על המילה. דווקא במצווה המייחדת את עם ישראל לדורותיו ועליה מסר את נפשו (</w:t>
      </w:r>
      <w:r w:rsidR="00680C35">
        <w:rPr>
          <w:rFonts w:hint="cs"/>
          <w:rtl/>
        </w:rPr>
        <w:t>ראו</w:t>
      </w:r>
      <w:r w:rsidRPr="00FD3EE9">
        <w:rPr>
          <w:rtl/>
        </w:rPr>
        <w:t xml:space="preserve"> </w:t>
      </w:r>
      <w:r>
        <w:rPr>
          <w:rtl/>
        </w:rPr>
        <w:t xml:space="preserve">מכילתא דרבי ישמעאל יתרו - </w:t>
      </w:r>
      <w:proofErr w:type="spellStart"/>
      <w:r>
        <w:rPr>
          <w:rtl/>
        </w:rPr>
        <w:t>מסכתא</w:t>
      </w:r>
      <w:proofErr w:type="spellEnd"/>
      <w:r>
        <w:rPr>
          <w:rtl/>
        </w:rPr>
        <w:t xml:space="preserve"> </w:t>
      </w:r>
      <w:proofErr w:type="spellStart"/>
      <w:r>
        <w:rPr>
          <w:rtl/>
        </w:rPr>
        <w:t>דבחדש</w:t>
      </w:r>
      <w:proofErr w:type="spellEnd"/>
      <w:r>
        <w:rPr>
          <w:rtl/>
        </w:rPr>
        <w:t xml:space="preserve"> פרשה ו</w:t>
      </w:r>
      <w:r>
        <w:rPr>
          <w:rFonts w:hint="cs"/>
          <w:rtl/>
        </w:rPr>
        <w:t>: "</w:t>
      </w:r>
      <w:r>
        <w:rPr>
          <w:rtl/>
        </w:rPr>
        <w:t xml:space="preserve">לאוהבי ולשומרי </w:t>
      </w:r>
      <w:proofErr w:type="spellStart"/>
      <w:r>
        <w:rPr>
          <w:rtl/>
        </w:rPr>
        <w:t>מצותי</w:t>
      </w:r>
      <w:proofErr w:type="spellEnd"/>
      <w:r>
        <w:rPr>
          <w:rtl/>
        </w:rPr>
        <w:t xml:space="preserve">. לאוהבי, זה אברהם אבינו </w:t>
      </w:r>
      <w:r>
        <w:rPr>
          <w:rFonts w:hint="cs"/>
          <w:rtl/>
        </w:rPr>
        <w:t xml:space="preserve">... </w:t>
      </w:r>
      <w:r>
        <w:rPr>
          <w:rtl/>
        </w:rPr>
        <w:t xml:space="preserve">אלו ישראל שהם </w:t>
      </w:r>
      <w:proofErr w:type="spellStart"/>
      <w:r>
        <w:rPr>
          <w:rtl/>
        </w:rPr>
        <w:t>יושבין</w:t>
      </w:r>
      <w:proofErr w:type="spellEnd"/>
      <w:r>
        <w:rPr>
          <w:rtl/>
        </w:rPr>
        <w:t xml:space="preserve"> בארץ ישראל </w:t>
      </w:r>
      <w:proofErr w:type="spellStart"/>
      <w:r>
        <w:rPr>
          <w:rtl/>
        </w:rPr>
        <w:t>ונותנין</w:t>
      </w:r>
      <w:proofErr w:type="spellEnd"/>
      <w:r>
        <w:rPr>
          <w:rtl/>
        </w:rPr>
        <w:t xml:space="preserve"> נפשם על המצות. מה לך יוצא </w:t>
      </w:r>
      <w:proofErr w:type="spellStart"/>
      <w:r>
        <w:rPr>
          <w:rtl/>
        </w:rPr>
        <w:t>ליהרג</w:t>
      </w:r>
      <w:proofErr w:type="spellEnd"/>
      <w:r>
        <w:rPr>
          <w:rtl/>
        </w:rPr>
        <w:t xml:space="preserve">, על שמלתי את בני, מה לך יוצא </w:t>
      </w:r>
      <w:proofErr w:type="spellStart"/>
      <w:r>
        <w:rPr>
          <w:rtl/>
        </w:rPr>
        <w:t>לישרף</w:t>
      </w:r>
      <w:proofErr w:type="spellEnd"/>
      <w:r>
        <w:rPr>
          <w:rtl/>
        </w:rPr>
        <w:t>, על שקראתי בתורה</w:t>
      </w:r>
      <w:r>
        <w:rPr>
          <w:rFonts w:hint="cs"/>
          <w:rtl/>
        </w:rPr>
        <w:t xml:space="preserve"> וכו' ") </w:t>
      </w:r>
      <w:r>
        <w:rPr>
          <w:rtl/>
        </w:rPr>
        <w:t>–</w:t>
      </w:r>
      <w:r>
        <w:rPr>
          <w:rFonts w:hint="cs"/>
          <w:rtl/>
        </w:rPr>
        <w:t xml:space="preserve"> דווקא כאן מוכתר אברהם </w:t>
      </w:r>
      <w:r w:rsidR="00F50047">
        <w:rPr>
          <w:rFonts w:hint="cs"/>
          <w:rtl/>
        </w:rPr>
        <w:t xml:space="preserve">פעמיים </w:t>
      </w:r>
      <w:r>
        <w:rPr>
          <w:rFonts w:hint="cs"/>
          <w:rtl/>
        </w:rPr>
        <w:t>בתואר "אב המון גויים".</w:t>
      </w:r>
    </w:p>
  </w:footnote>
  <w:footnote w:id="2">
    <w:p w14:paraId="7CEAB7A2" w14:textId="77777777" w:rsidR="00C87143" w:rsidRDefault="00C87143">
      <w:pPr>
        <w:pStyle w:val="a3"/>
        <w:rPr>
          <w:rFonts w:hint="cs"/>
          <w:rtl/>
        </w:rPr>
      </w:pPr>
      <w:r>
        <w:rPr>
          <w:rStyle w:val="a5"/>
        </w:rPr>
        <w:footnoteRef/>
      </w:r>
      <w:r>
        <w:rPr>
          <w:rtl/>
        </w:rPr>
        <w:t xml:space="preserve"> </w:t>
      </w:r>
      <w:r>
        <w:rPr>
          <w:rFonts w:hint="cs"/>
          <w:rtl/>
          <w:lang w:val="he-IL"/>
        </w:rPr>
        <w:t>היו"ד של שרי (המסמלת את הפרטיות: שרה שלי) נעקרה ממקומה והוחלפה בה"א (כעת היא שרה לכל העולם), עד שצריכים היו למצוא לה מקום אחר בשמו של יהושע. אך הרי"</w:t>
      </w:r>
      <w:smartTag w:uri="urn:schemas-microsoft-com:office:smarttags" w:element="PersonName">
        <w:smartTagPr>
          <w:attr w:name="ProductID" w:val="ש של אברהם"/>
        </w:smartTagPr>
        <w:r>
          <w:rPr>
            <w:rFonts w:hint="cs"/>
            <w:rtl/>
            <w:lang w:val="he-IL"/>
          </w:rPr>
          <w:t>ש של אברהם</w:t>
        </w:r>
      </w:smartTag>
      <w:r>
        <w:rPr>
          <w:rFonts w:hint="cs"/>
          <w:rtl/>
          <w:lang w:val="he-IL"/>
        </w:rPr>
        <w:t xml:space="preserve"> שמסמלת את תחילתו שהיה רק אב לארם, נשארה במקומה גם אחרי שהיה לאב המון גויים </w:t>
      </w:r>
      <w:proofErr w:type="spellStart"/>
      <w:r>
        <w:rPr>
          <w:rFonts w:hint="cs"/>
          <w:rtl/>
          <w:lang w:val="he-IL"/>
        </w:rPr>
        <w:t>ונתווספה</w:t>
      </w:r>
      <w:proofErr w:type="spellEnd"/>
      <w:r>
        <w:rPr>
          <w:rFonts w:hint="cs"/>
          <w:rtl/>
          <w:lang w:val="he-IL"/>
        </w:rPr>
        <w:t xml:space="preserve"> לשמו האות ה"א. והיכן בתורה מקושר אברהם לארם? המקום היחיד שמצאנו, וגם זה אזכור בדרך אגב, הוא כאשר בפרשת חיי שרה אברהם שולח את עבדו: "אל ארצי ואל מולדתי" לקחת משם אישה ליצחק. ושם כתוב: "</w:t>
      </w:r>
      <w:proofErr w:type="spellStart"/>
      <w:r>
        <w:rPr>
          <w:rFonts w:hint="cs"/>
          <w:rtl/>
          <w:lang w:val="he-IL"/>
        </w:rPr>
        <w:t>וַיִּקַּח</w:t>
      </w:r>
      <w:proofErr w:type="spellEnd"/>
      <w:r>
        <w:rPr>
          <w:rFonts w:hint="cs"/>
          <w:rtl/>
          <w:lang w:val="he-IL"/>
        </w:rPr>
        <w:t xml:space="preserve"> הָעֶבֶד עֲשָׂרָה גְמַלִּים מִגְּמַלֵּי </w:t>
      </w:r>
      <w:proofErr w:type="spellStart"/>
      <w:r>
        <w:rPr>
          <w:rFonts w:hint="cs"/>
          <w:rtl/>
          <w:lang w:val="he-IL"/>
        </w:rPr>
        <w:t>אֲדֹנָיו</w:t>
      </w:r>
      <w:proofErr w:type="spellEnd"/>
      <w:r>
        <w:rPr>
          <w:rFonts w:hint="cs"/>
          <w:rtl/>
          <w:lang w:val="he-IL"/>
        </w:rPr>
        <w:t xml:space="preserve"> ... </w:t>
      </w:r>
      <w:proofErr w:type="spellStart"/>
      <w:r>
        <w:rPr>
          <w:rFonts w:hint="cs"/>
          <w:rtl/>
          <w:lang w:val="he-IL"/>
        </w:rPr>
        <w:t>וַיָּקָם</w:t>
      </w:r>
      <w:proofErr w:type="spellEnd"/>
      <w:r>
        <w:rPr>
          <w:rFonts w:hint="cs"/>
          <w:rtl/>
          <w:lang w:val="he-IL"/>
        </w:rPr>
        <w:t xml:space="preserve"> וַיֵּלֶךְ אֶל אֲרַם נַהֲרַיִם אֶל עִיר </w:t>
      </w:r>
      <w:proofErr w:type="spellStart"/>
      <w:r>
        <w:rPr>
          <w:rFonts w:hint="cs"/>
          <w:rtl/>
          <w:lang w:val="he-IL"/>
        </w:rPr>
        <w:t>נָחוֹר</w:t>
      </w:r>
      <w:proofErr w:type="spellEnd"/>
      <w:r>
        <w:rPr>
          <w:rFonts w:hint="cs"/>
          <w:rtl/>
          <w:lang w:val="he-IL"/>
        </w:rPr>
        <w:t>" (בראשית כד י).</w:t>
      </w:r>
    </w:p>
  </w:footnote>
  <w:footnote w:id="3">
    <w:p w14:paraId="5393AF8C" w14:textId="77777777" w:rsidR="0094291A" w:rsidRDefault="0094291A">
      <w:pPr>
        <w:pStyle w:val="a3"/>
        <w:rPr>
          <w:rFonts w:hint="cs"/>
          <w:rtl/>
        </w:rPr>
      </w:pPr>
      <w:r>
        <w:rPr>
          <w:rStyle w:val="a5"/>
        </w:rPr>
        <w:footnoteRef/>
      </w:r>
      <w:r>
        <w:rPr>
          <w:rtl/>
        </w:rPr>
        <w:t xml:space="preserve"> </w:t>
      </w:r>
      <w:r>
        <w:rPr>
          <w:rFonts w:hint="cs"/>
          <w:rtl/>
          <w:lang w:val="he-IL"/>
        </w:rPr>
        <w:t xml:space="preserve">מי הוא "ארמי אובד אבי"? לא לבן ולא יעקב, מבאר </w:t>
      </w:r>
      <w:proofErr w:type="spellStart"/>
      <w:r>
        <w:rPr>
          <w:rFonts w:hint="cs"/>
          <w:rtl/>
          <w:lang w:val="he-IL"/>
        </w:rPr>
        <w:t>רשב"ם</w:t>
      </w:r>
      <w:proofErr w:type="spellEnd"/>
      <w:r>
        <w:rPr>
          <w:rFonts w:hint="cs"/>
          <w:rtl/>
          <w:lang w:val="he-IL"/>
        </w:rPr>
        <w:t xml:space="preserve"> כי אם אברהם! </w:t>
      </w:r>
      <w:r w:rsidR="00680C35">
        <w:rPr>
          <w:rFonts w:hint="cs"/>
          <w:rtl/>
          <w:lang w:val="he-IL"/>
        </w:rPr>
        <w:t>ראו</w:t>
      </w:r>
      <w:r>
        <w:rPr>
          <w:rFonts w:hint="cs"/>
          <w:rtl/>
          <w:lang w:val="he-IL"/>
        </w:rPr>
        <w:t xml:space="preserve"> דברינו </w:t>
      </w:r>
      <w:hyperlink r:id="rId1" w:history="1">
        <w:r w:rsidRPr="002345C8">
          <w:rPr>
            <w:rStyle w:val="Hyperlink"/>
            <w:rFonts w:hint="cs"/>
            <w:rtl/>
            <w:lang w:val="he-IL"/>
          </w:rPr>
          <w:t>ארמי אובד אבי</w:t>
        </w:r>
      </w:hyperlink>
      <w:r>
        <w:rPr>
          <w:rFonts w:hint="cs"/>
          <w:rtl/>
          <w:lang w:val="he-IL"/>
        </w:rPr>
        <w:t xml:space="preserve"> בפרשת כי תבוא</w:t>
      </w:r>
      <w:r w:rsidR="00FD3EE9">
        <w:rPr>
          <w:rFonts w:hint="cs"/>
          <w:rtl/>
          <w:lang w:val="he-IL"/>
        </w:rPr>
        <w:t xml:space="preserve"> שם הרחבנו בנושא זה</w:t>
      </w:r>
      <w:r>
        <w:rPr>
          <w:rFonts w:hint="cs"/>
          <w:rtl/>
          <w:lang w:val="he-IL"/>
        </w:rPr>
        <w:t xml:space="preserve"> וכן דברינו </w:t>
      </w:r>
      <w:hyperlink r:id="rId2" w:history="1">
        <w:r w:rsidRPr="002345C8">
          <w:rPr>
            <w:rStyle w:val="Hyperlink"/>
            <w:rFonts w:hint="cs"/>
            <w:rtl/>
            <w:lang w:val="he-IL"/>
          </w:rPr>
          <w:t>תרח סבנו</w:t>
        </w:r>
      </w:hyperlink>
      <w:r>
        <w:rPr>
          <w:rFonts w:hint="cs"/>
          <w:rtl/>
          <w:lang w:val="he-IL"/>
        </w:rPr>
        <w:t xml:space="preserve"> בפרשה זו. האם כל זה הוא על מנת שנזכור לדורות שתחילתנו ומקורנו הוא בארם? שלאוניברסליות יש שורשים </w:t>
      </w:r>
      <w:r w:rsidR="00807678">
        <w:rPr>
          <w:rFonts w:hint="cs"/>
          <w:rtl/>
          <w:lang w:val="he-IL"/>
        </w:rPr>
        <w:t>מקומ</w:t>
      </w:r>
      <w:r>
        <w:rPr>
          <w:rFonts w:hint="cs"/>
          <w:rtl/>
          <w:lang w:val="he-IL"/>
        </w:rPr>
        <w:t>יים? ואיך נקשר זאת להגדה של פסח בה אנו פותחים: "ארמי אובד אבי וירד מצרימה וכו' ", שמא צריכים אנו להקדים ולומר: אבי ארם היה אבי וילך ארצה כנען וכו'</w:t>
      </w:r>
      <w:r w:rsidR="00807678">
        <w:rPr>
          <w:rFonts w:hint="cs"/>
          <w:rtl/>
          <w:lang w:val="he-IL"/>
        </w:rPr>
        <w:t xml:space="preserve"> (כפי שפותח יהושע כד כ: "בעבר הנהר ישבו אבותיכם מעולם")</w:t>
      </w:r>
      <w:r>
        <w:rPr>
          <w:rFonts w:hint="cs"/>
          <w:rtl/>
          <w:lang w:val="he-IL"/>
        </w:rPr>
        <w:t xml:space="preserve">, או אולי: ארם היה אבי </w:t>
      </w:r>
      <w:proofErr w:type="spellStart"/>
      <w:r>
        <w:rPr>
          <w:rFonts w:hint="cs"/>
          <w:rtl/>
          <w:lang w:val="he-IL"/>
        </w:rPr>
        <w:t>אבי</w:t>
      </w:r>
      <w:proofErr w:type="spellEnd"/>
      <w:r>
        <w:rPr>
          <w:rFonts w:hint="cs"/>
          <w:rtl/>
          <w:lang w:val="he-IL"/>
        </w:rPr>
        <w:t xml:space="preserve"> </w:t>
      </w:r>
      <w:proofErr w:type="spellStart"/>
      <w:r>
        <w:rPr>
          <w:rFonts w:hint="cs"/>
          <w:rtl/>
          <w:lang w:val="he-IL"/>
        </w:rPr>
        <w:t>וכו</w:t>
      </w:r>
      <w:proofErr w:type="spellEnd"/>
      <w:r>
        <w:rPr>
          <w:rFonts w:hint="cs"/>
          <w:rtl/>
          <w:lang w:val="he-IL"/>
        </w:rPr>
        <w:t>'? והמאיר עוד עינינו ברי"ש ארם זו של אברהם אבינו, יבורך.</w:t>
      </w:r>
    </w:p>
  </w:footnote>
  <w:footnote w:id="4">
    <w:p w14:paraId="63C264B3" w14:textId="77777777" w:rsidR="00EF5D1E" w:rsidRDefault="00EF5D1E" w:rsidP="002345C8">
      <w:pPr>
        <w:pStyle w:val="a3"/>
        <w:rPr>
          <w:rFonts w:hint="cs"/>
        </w:rPr>
      </w:pPr>
      <w:r>
        <w:rPr>
          <w:rStyle w:val="a5"/>
        </w:rPr>
        <w:footnoteRef/>
      </w:r>
      <w:r>
        <w:rPr>
          <w:rtl/>
        </w:rPr>
        <w:t xml:space="preserve"> </w:t>
      </w:r>
      <w:r>
        <w:rPr>
          <w:rFonts w:hint="cs"/>
          <w:rtl/>
          <w:lang w:val="he-IL"/>
        </w:rPr>
        <w:t>הסיומת: שנאמר: אב המון גויים</w:t>
      </w:r>
      <w:r w:rsidR="002345C8">
        <w:rPr>
          <w:rFonts w:hint="cs"/>
          <w:rtl/>
          <w:lang w:val="he-IL"/>
        </w:rPr>
        <w:t>,</w:t>
      </w:r>
      <w:r>
        <w:rPr>
          <w:rFonts w:hint="cs"/>
          <w:rtl/>
          <w:lang w:val="he-IL"/>
        </w:rPr>
        <w:t xml:space="preserve"> לא נזכרת בגמרא זו, </w:t>
      </w:r>
      <w:r w:rsidR="002345C8">
        <w:rPr>
          <w:rFonts w:hint="cs"/>
          <w:rtl/>
          <w:lang w:val="he-IL"/>
        </w:rPr>
        <w:t xml:space="preserve">אך היא מתבקשת ביותר. </w:t>
      </w:r>
      <w:r>
        <w:rPr>
          <w:rFonts w:hint="cs"/>
          <w:rtl/>
          <w:lang w:val="he-IL"/>
        </w:rPr>
        <w:t>בדומה ל</w:t>
      </w:r>
      <w:r w:rsidR="002345C8">
        <w:rPr>
          <w:rFonts w:hint="cs"/>
          <w:rtl/>
          <w:lang w:val="he-IL"/>
        </w:rPr>
        <w:t xml:space="preserve">נוסח </w:t>
      </w:r>
      <w:proofErr w:type="spellStart"/>
      <w:r w:rsidR="00526F5D">
        <w:rPr>
          <w:rFonts w:hint="cs"/>
          <w:rtl/>
          <w:lang w:val="he-IL"/>
        </w:rPr>
        <w:t>ה</w:t>
      </w:r>
      <w:r>
        <w:rPr>
          <w:rFonts w:hint="cs"/>
          <w:rtl/>
          <w:lang w:val="he-IL"/>
        </w:rPr>
        <w:t>תוספתא</w:t>
      </w:r>
      <w:proofErr w:type="spellEnd"/>
      <w:r>
        <w:rPr>
          <w:rFonts w:hint="cs"/>
          <w:rtl/>
          <w:lang w:val="he-IL"/>
        </w:rPr>
        <w:t xml:space="preserve"> שנראה להלן</w:t>
      </w:r>
      <w:r w:rsidR="002345C8">
        <w:rPr>
          <w:rFonts w:hint="cs"/>
          <w:rtl/>
          <w:lang w:val="he-IL"/>
        </w:rPr>
        <w:t xml:space="preserve">. </w:t>
      </w:r>
      <w:r>
        <w:rPr>
          <w:rFonts w:hint="cs"/>
          <w:rtl/>
          <w:lang w:val="he-IL"/>
        </w:rPr>
        <w:t>ויש תחושה ש</w:t>
      </w:r>
      <w:r w:rsidR="002345C8">
        <w:rPr>
          <w:rFonts w:hint="cs"/>
          <w:rtl/>
          <w:lang w:val="he-IL"/>
        </w:rPr>
        <w:t xml:space="preserve">סיומת זו </w:t>
      </w:r>
      <w:r w:rsidR="00526F5D">
        <w:rPr>
          <w:rFonts w:hint="cs"/>
          <w:rtl/>
          <w:lang w:val="he-IL"/>
        </w:rPr>
        <w:t xml:space="preserve">נשמטה עקב </w:t>
      </w:r>
      <w:r>
        <w:rPr>
          <w:rFonts w:hint="cs"/>
          <w:rtl/>
          <w:lang w:val="he-IL"/>
        </w:rPr>
        <w:t xml:space="preserve">שיבוש הנוסח או קיצור המעתיקים. </w:t>
      </w:r>
    </w:p>
  </w:footnote>
  <w:footnote w:id="5">
    <w:p w14:paraId="339E14E0" w14:textId="77777777" w:rsidR="00E662B2" w:rsidRDefault="00E662B2">
      <w:pPr>
        <w:pStyle w:val="a3"/>
        <w:rPr>
          <w:rFonts w:hint="cs"/>
          <w:rtl/>
        </w:rPr>
      </w:pPr>
      <w:r>
        <w:rPr>
          <w:rStyle w:val="a5"/>
        </w:rPr>
        <w:footnoteRef/>
      </w:r>
      <w:r>
        <w:rPr>
          <w:rtl/>
        </w:rPr>
        <w:t xml:space="preserve"> </w:t>
      </w:r>
      <w:r>
        <w:rPr>
          <w:rFonts w:hint="cs"/>
          <w:rtl/>
          <w:lang w:val="he-IL"/>
        </w:rPr>
        <w:t>הכינוי "אב המון גויים" שניתן לאברהם, עושה את ההבדל מיעקב. יעקב וישראל הם שמות חלופיים ומשלימים, שתי תכונות וקווי אופי ברורים של יעקב. התורה עצמה, לאחר שאומרת</w:t>
      </w:r>
      <w:r w:rsidR="008B5C01">
        <w:rPr>
          <w:rFonts w:hint="cs"/>
          <w:rtl/>
          <w:lang w:val="he-IL"/>
        </w:rPr>
        <w:t>:</w:t>
      </w:r>
      <w:r>
        <w:rPr>
          <w:rFonts w:hint="cs"/>
          <w:rtl/>
          <w:lang w:val="he-IL"/>
        </w:rPr>
        <w:t xml:space="preserve"> "לא יאמר עוד שמך יעקב כי אם ישראל", חוזרת וקוראת לו יעקב לא פחות משהיא קוראת לו ישראל. (הגמרא מביאה דווקא את הפסוק מבראשית מו ב מסיבות ברורות). כבר </w:t>
      </w:r>
      <w:r w:rsidR="00C87143">
        <w:rPr>
          <w:rFonts w:hint="cs"/>
          <w:rtl/>
          <w:lang w:val="he-IL"/>
        </w:rPr>
        <w:t>נ</w:t>
      </w:r>
      <w:r>
        <w:rPr>
          <w:rFonts w:hint="cs"/>
          <w:rtl/>
          <w:lang w:val="he-IL"/>
        </w:rPr>
        <w:t xml:space="preserve">דרשו רבים </w:t>
      </w:r>
      <w:r w:rsidR="00C87143">
        <w:rPr>
          <w:rFonts w:hint="cs"/>
          <w:rtl/>
          <w:lang w:val="he-IL"/>
        </w:rPr>
        <w:t>ל</w:t>
      </w:r>
      <w:r>
        <w:rPr>
          <w:rFonts w:hint="cs"/>
          <w:rtl/>
          <w:lang w:val="he-IL"/>
        </w:rPr>
        <w:t xml:space="preserve">דואליות </w:t>
      </w:r>
      <w:r w:rsidR="00C87143">
        <w:rPr>
          <w:rFonts w:hint="cs"/>
          <w:rtl/>
          <w:lang w:val="he-IL"/>
        </w:rPr>
        <w:t xml:space="preserve">השם </w:t>
      </w:r>
      <w:r>
        <w:rPr>
          <w:rFonts w:hint="cs"/>
          <w:rtl/>
          <w:lang w:val="he-IL"/>
        </w:rPr>
        <w:t>יעקב</w:t>
      </w:r>
      <w:r w:rsidR="00C87143">
        <w:rPr>
          <w:rFonts w:hint="cs"/>
          <w:rtl/>
          <w:lang w:val="he-IL"/>
        </w:rPr>
        <w:t>-</w:t>
      </w:r>
      <w:r>
        <w:rPr>
          <w:rFonts w:hint="cs"/>
          <w:rtl/>
          <w:lang w:val="he-IL"/>
        </w:rPr>
        <w:t xml:space="preserve">ישראל ואף אנו הרחבנו </w:t>
      </w:r>
      <w:r w:rsidR="00C87143">
        <w:rPr>
          <w:rFonts w:hint="cs"/>
          <w:rtl/>
          <w:lang w:val="he-IL"/>
        </w:rPr>
        <w:t xml:space="preserve">על כך </w:t>
      </w:r>
      <w:r>
        <w:rPr>
          <w:rFonts w:hint="cs"/>
          <w:rtl/>
          <w:lang w:val="he-IL"/>
        </w:rPr>
        <w:t xml:space="preserve">בדברינו </w:t>
      </w:r>
      <w:hyperlink r:id="rId3" w:history="1">
        <w:r w:rsidRPr="00EF5D1E">
          <w:rPr>
            <w:rStyle w:val="Hyperlink"/>
            <w:rFonts w:hint="cs"/>
            <w:rtl/>
            <w:lang w:val="he-IL"/>
          </w:rPr>
          <w:t>יעקב וישראל</w:t>
        </w:r>
      </w:hyperlink>
      <w:r>
        <w:rPr>
          <w:rFonts w:hint="cs"/>
          <w:rtl/>
          <w:lang w:val="he-IL"/>
        </w:rPr>
        <w:t xml:space="preserve"> בפרשת וישלח. אברהם לעומת זאת, מרחיב את שמו הקודם "אברם הוא אברהם". הוא מקבל תוספת</w:t>
      </w:r>
      <w:r w:rsidR="00C87143">
        <w:rPr>
          <w:rFonts w:hint="cs"/>
          <w:rtl/>
          <w:lang w:val="he-IL"/>
        </w:rPr>
        <w:t xml:space="preserve"> לשמו </w:t>
      </w:r>
      <w:r w:rsidR="008B5C01">
        <w:rPr>
          <w:rFonts w:hint="cs"/>
          <w:rtl/>
          <w:lang w:val="he-IL"/>
        </w:rPr>
        <w:t>ו</w:t>
      </w:r>
      <w:r>
        <w:rPr>
          <w:rFonts w:hint="cs"/>
          <w:rtl/>
          <w:lang w:val="he-IL"/>
        </w:rPr>
        <w:t>גם אחרי שהורחב שמו לאב המון גויים, עדיין הוא מכיל את שם העם המקורי ממנו יצא. האוניברסליות איננה מעלימה את המקור. גם אחרי ש</w:t>
      </w:r>
      <w:r w:rsidR="00C87143">
        <w:rPr>
          <w:rFonts w:hint="cs"/>
          <w:rtl/>
          <w:lang w:val="he-IL"/>
        </w:rPr>
        <w:t xml:space="preserve">חצה גבולות והפך </w:t>
      </w:r>
      <w:r w:rsidR="00F426DD">
        <w:rPr>
          <w:rFonts w:hint="cs"/>
          <w:rtl/>
          <w:lang w:val="he-IL"/>
        </w:rPr>
        <w:t>ל</w:t>
      </w:r>
      <w:hyperlink r:id="rId4" w:anchor="gsc.tab=0" w:history="1">
        <w:r w:rsidRPr="00C87143">
          <w:rPr>
            <w:rStyle w:val="Hyperlink"/>
            <w:rFonts w:hint="cs"/>
            <w:rtl/>
            <w:lang w:val="he-IL"/>
          </w:rPr>
          <w:t>אברהם העברי</w:t>
        </w:r>
      </w:hyperlink>
      <w:r>
        <w:rPr>
          <w:rFonts w:hint="cs"/>
          <w:rtl/>
          <w:lang w:val="he-IL"/>
        </w:rPr>
        <w:t xml:space="preserve">, הוא אביהם של אומות ודתות אחרות. הוא מצטווה על המילה המפרידה בינו ובין שכניו הערלים, אך הוא גם נותן מעשר </w:t>
      </w:r>
      <w:hyperlink r:id="rId5" w:anchor="gsc.tab=0" w:history="1">
        <w:r w:rsidRPr="00526F5D">
          <w:rPr>
            <w:rStyle w:val="Hyperlink"/>
            <w:rFonts w:hint="cs"/>
            <w:rtl/>
            <w:lang w:val="he-IL"/>
          </w:rPr>
          <w:t>למלכיצדק</w:t>
        </w:r>
      </w:hyperlink>
      <w:r>
        <w:rPr>
          <w:rFonts w:hint="cs"/>
          <w:rtl/>
          <w:lang w:val="he-IL"/>
        </w:rPr>
        <w:t xml:space="preserve"> ומכיר בכהונתו. אברהם כולל את אברם ואין סיבה לחזור אחורה. אב המון גויים כולל גם את הרי"ש במקור</w:t>
      </w:r>
      <w:r w:rsidR="00526F5D">
        <w:rPr>
          <w:rFonts w:hint="cs"/>
          <w:rtl/>
          <w:lang w:val="he-IL"/>
        </w:rPr>
        <w:t>,</w:t>
      </w:r>
      <w:r>
        <w:rPr>
          <w:rFonts w:hint="cs"/>
          <w:rtl/>
          <w:lang w:val="he-IL"/>
        </w:rPr>
        <w:t xml:space="preserve"> לדורות. </w:t>
      </w:r>
      <w:r w:rsidR="00526F5D">
        <w:rPr>
          <w:rFonts w:hint="cs"/>
          <w:rtl/>
          <w:lang w:val="he-IL"/>
        </w:rPr>
        <w:t>ו</w:t>
      </w:r>
      <w:r>
        <w:rPr>
          <w:rFonts w:hint="cs"/>
          <w:rtl/>
          <w:lang w:val="he-IL"/>
        </w:rPr>
        <w:t xml:space="preserve">אגב, יעקב הוא "בחור באבות" (בראשית רבה </w:t>
      </w:r>
      <w:proofErr w:type="spellStart"/>
      <w:r>
        <w:rPr>
          <w:rFonts w:hint="cs"/>
          <w:rtl/>
          <w:lang w:val="he-IL"/>
        </w:rPr>
        <w:t>עו</w:t>
      </w:r>
      <w:proofErr w:type="spellEnd"/>
      <w:r>
        <w:rPr>
          <w:rFonts w:hint="cs"/>
          <w:rtl/>
          <w:lang w:val="he-IL"/>
        </w:rPr>
        <w:t xml:space="preserve"> א, "בחיר האבות" מדרש שכל טוב בראשית לג) </w:t>
      </w:r>
      <w:r>
        <w:rPr>
          <w:rtl/>
          <w:lang w:val="he-IL"/>
        </w:rPr>
        <w:t>–</w:t>
      </w:r>
      <w:r>
        <w:rPr>
          <w:rFonts w:hint="cs"/>
          <w:rtl/>
          <w:lang w:val="he-IL"/>
        </w:rPr>
        <w:t>- ואילו אברהם "בחור באומות" (גמרא שבת להלן).</w:t>
      </w:r>
    </w:p>
  </w:footnote>
  <w:footnote w:id="6">
    <w:p w14:paraId="529393CA" w14:textId="77777777" w:rsidR="00807678" w:rsidRDefault="00807678">
      <w:pPr>
        <w:pStyle w:val="a3"/>
        <w:rPr>
          <w:rFonts w:hint="cs"/>
          <w:rtl/>
        </w:rPr>
      </w:pPr>
      <w:r>
        <w:rPr>
          <w:rStyle w:val="a5"/>
        </w:rPr>
        <w:footnoteRef/>
      </w:r>
      <w:r>
        <w:rPr>
          <w:rtl/>
        </w:rPr>
        <w:t xml:space="preserve"> </w:t>
      </w:r>
      <w:proofErr w:type="spellStart"/>
      <w:r>
        <w:rPr>
          <w:rFonts w:hint="cs"/>
          <w:rtl/>
          <w:lang w:val="he-IL"/>
        </w:rPr>
        <w:t>מתוספתא</w:t>
      </w:r>
      <w:proofErr w:type="spellEnd"/>
      <w:r>
        <w:rPr>
          <w:rFonts w:hint="cs"/>
          <w:rtl/>
          <w:lang w:val="he-IL"/>
        </w:rPr>
        <w:t xml:space="preserve"> זו קבלנו את הפרשנות לגמרא בברכות שהבאנו בהערות 4, 5 לעיל. כאן מוזכר בפירוש "אב המון גויים" כפי שמתבקש גם בגמרא. נראה גם </w:t>
      </w:r>
      <w:proofErr w:type="spellStart"/>
      <w:r>
        <w:rPr>
          <w:rFonts w:hint="cs"/>
          <w:rtl/>
          <w:lang w:val="he-IL"/>
        </w:rPr>
        <w:t>שתוספתא</w:t>
      </w:r>
      <w:proofErr w:type="spellEnd"/>
      <w:r>
        <w:rPr>
          <w:rFonts w:hint="cs"/>
          <w:rtl/>
          <w:lang w:val="he-IL"/>
        </w:rPr>
        <w:t xml:space="preserve"> זו היא המקור לרש"י בו פתחנו. עם זאת, "מיטיבי לכת" אשר יעיינו </w:t>
      </w:r>
      <w:proofErr w:type="spellStart"/>
      <w:r>
        <w:rPr>
          <w:rFonts w:hint="cs"/>
          <w:rtl/>
          <w:lang w:val="he-IL"/>
        </w:rPr>
        <w:t>בתוספתא</w:t>
      </w:r>
      <w:proofErr w:type="spellEnd"/>
      <w:r>
        <w:rPr>
          <w:rFonts w:hint="cs"/>
          <w:rtl/>
          <w:lang w:val="he-IL"/>
        </w:rPr>
        <w:t xml:space="preserve"> באופן מדוקדק וילכו עם הביטוי "כיוצא בו" לאחור, יגלו שלכאורה היא סותרת את הגמרא. ראו שם הלכה י שדנה בהזכרת יציאת מצרים בימות המשיח ואומרת: "לא שת</w:t>
      </w:r>
      <w:r w:rsidR="00E8780D">
        <w:rPr>
          <w:rFonts w:hint="cs"/>
          <w:rtl/>
          <w:lang w:val="he-IL"/>
        </w:rPr>
        <w:t>י</w:t>
      </w:r>
      <w:r>
        <w:rPr>
          <w:rFonts w:hint="cs"/>
          <w:rtl/>
          <w:lang w:val="he-IL"/>
        </w:rPr>
        <w:t xml:space="preserve">עקר יציאת מצרים ממקומה, אלא שתהא יציאת מצרים מוסף על </w:t>
      </w:r>
      <w:proofErr w:type="spellStart"/>
      <w:r>
        <w:rPr>
          <w:rFonts w:hint="cs"/>
          <w:rtl/>
          <w:lang w:val="he-IL"/>
        </w:rPr>
        <w:t>מלכיות</w:t>
      </w:r>
      <w:proofErr w:type="spellEnd"/>
      <w:r>
        <w:rPr>
          <w:rFonts w:hint="cs"/>
          <w:rtl/>
          <w:lang w:val="he-IL"/>
        </w:rPr>
        <w:t xml:space="preserve">. </w:t>
      </w:r>
      <w:proofErr w:type="spellStart"/>
      <w:r>
        <w:rPr>
          <w:rFonts w:hint="cs"/>
          <w:rtl/>
          <w:lang w:val="he-IL"/>
        </w:rPr>
        <w:t>מלכיות</w:t>
      </w:r>
      <w:proofErr w:type="spellEnd"/>
      <w:r>
        <w:rPr>
          <w:rFonts w:hint="cs"/>
          <w:rtl/>
          <w:lang w:val="he-IL"/>
        </w:rPr>
        <w:t xml:space="preserve"> עיקר ויציאת מצרים טפילה. כיוצא בו</w:t>
      </w:r>
      <w:r w:rsidR="00E8780D">
        <w:rPr>
          <w:rFonts w:hint="cs"/>
          <w:rtl/>
          <w:lang w:val="he-IL"/>
        </w:rPr>
        <w:t>:</w:t>
      </w:r>
      <w:r>
        <w:rPr>
          <w:rFonts w:hint="cs"/>
          <w:rtl/>
          <w:lang w:val="he-IL"/>
        </w:rPr>
        <w:t xml:space="preserve"> לא יקרא עוד שמך יעקב כי אם ישראל וגו'. לא שיעקר שם יעקב ממנו אלא שיהא יעקב מוסף על ישראל. ישראל עיקר ויעקב טפילה". משם הוא ממשיך להשוואה שוב של יציאת מצרים והפעם עם מלחמת גוג ומגוג ואז הוא מגיע להלכה </w:t>
      </w:r>
      <w:proofErr w:type="spellStart"/>
      <w:r>
        <w:rPr>
          <w:rFonts w:hint="cs"/>
          <w:rtl/>
          <w:lang w:val="he-IL"/>
        </w:rPr>
        <w:t>יב</w:t>
      </w:r>
      <w:proofErr w:type="spellEnd"/>
      <w:r>
        <w:rPr>
          <w:rFonts w:hint="cs"/>
          <w:rtl/>
          <w:lang w:val="he-IL"/>
        </w:rPr>
        <w:t xml:space="preserve"> שהבאנו: "כיוצא בהן, לא יקרא עוד את שמך אברם והיה שמך אברהם". הרי לנו בפירוש שהיחס אברהם אברם, הוא כמו היחס </w:t>
      </w:r>
      <w:smartTag w:uri="urn:schemas-microsoft-com:office:smarttags" w:element="PersonName">
        <w:smartTagPr>
          <w:attr w:name="ProductID" w:val="ישראל יעקב"/>
        </w:smartTagPr>
        <w:r>
          <w:rPr>
            <w:rFonts w:hint="cs"/>
            <w:rtl/>
            <w:lang w:val="he-IL"/>
          </w:rPr>
          <w:t>ישראל יעקב</w:t>
        </w:r>
      </w:smartTag>
      <w:r>
        <w:rPr>
          <w:rFonts w:hint="cs"/>
          <w:rtl/>
          <w:lang w:val="he-IL"/>
        </w:rPr>
        <w:t xml:space="preserve">, כמו ימות המשיח ויציאת מצרים. ייתכן </w:t>
      </w:r>
      <w:proofErr w:type="spellStart"/>
      <w:r>
        <w:rPr>
          <w:rFonts w:hint="cs"/>
          <w:rtl/>
          <w:lang w:val="he-IL"/>
        </w:rPr>
        <w:t>שהתוספתא</w:t>
      </w:r>
      <w:proofErr w:type="spellEnd"/>
      <w:r>
        <w:rPr>
          <w:rFonts w:hint="cs"/>
          <w:rtl/>
          <w:lang w:val="he-IL"/>
        </w:rPr>
        <w:t xml:space="preserve"> אכן חולקת על הגמרא בברכות </w:t>
      </w:r>
      <w:r w:rsidR="00E8780D">
        <w:rPr>
          <w:rFonts w:hint="cs"/>
          <w:rtl/>
          <w:lang w:val="he-IL"/>
        </w:rPr>
        <w:t xml:space="preserve">שאוסרת מכאן וטילך את השימוש בשם "אברם" </w:t>
      </w:r>
      <w:r>
        <w:rPr>
          <w:rFonts w:hint="cs"/>
          <w:rtl/>
          <w:lang w:val="he-IL"/>
        </w:rPr>
        <w:t xml:space="preserve">וייתכן שניתן לגשר ביניהם. כיצד? הרי"ש </w:t>
      </w:r>
      <w:r w:rsidR="00526F5D">
        <w:rPr>
          <w:rFonts w:hint="cs"/>
          <w:rtl/>
          <w:lang w:val="he-IL"/>
        </w:rPr>
        <w:t>ש</w:t>
      </w:r>
      <w:r>
        <w:rPr>
          <w:rFonts w:hint="cs"/>
          <w:rtl/>
          <w:lang w:val="he-IL"/>
        </w:rPr>
        <w:t>השתמרה בתוך השם החדש אברהם היא ה"כיוצא בו" שמדמה את אברהם לשאר המקרים שם.</w:t>
      </w:r>
    </w:p>
  </w:footnote>
  <w:footnote w:id="7">
    <w:p w14:paraId="029991FD" w14:textId="77777777" w:rsidR="00E8780D" w:rsidRDefault="00E8780D">
      <w:pPr>
        <w:pStyle w:val="a3"/>
        <w:rPr>
          <w:rFonts w:hint="cs"/>
          <w:rtl/>
        </w:rPr>
      </w:pPr>
      <w:r>
        <w:rPr>
          <w:rStyle w:val="a5"/>
        </w:rPr>
        <w:footnoteRef/>
      </w:r>
      <w:r>
        <w:rPr>
          <w:rtl/>
        </w:rPr>
        <w:t xml:space="preserve"> </w:t>
      </w:r>
      <w:r>
        <w:rPr>
          <w:rFonts w:hint="cs"/>
          <w:rtl/>
        </w:rPr>
        <w:t xml:space="preserve">בקטע זה נראה לנו להגיה באופן הבא: </w:t>
      </w:r>
      <w:proofErr w:type="spellStart"/>
      <w:r>
        <w:rPr>
          <w:rFonts w:hint="cs"/>
          <w:rtl/>
        </w:rPr>
        <w:t>המו"ן</w:t>
      </w:r>
      <w:proofErr w:type="spellEnd"/>
      <w:r>
        <w:rPr>
          <w:rFonts w:hint="cs"/>
          <w:rtl/>
        </w:rPr>
        <w:t xml:space="preserve"> </w:t>
      </w:r>
      <w:r>
        <w:rPr>
          <w:rtl/>
        </w:rPr>
        <w:t>–</w:t>
      </w:r>
      <w:r>
        <w:rPr>
          <w:rFonts w:hint="cs"/>
          <w:rtl/>
        </w:rPr>
        <w:t xml:space="preserve"> הדרשן חוזר ומפרק את הנוטריקון (ראשי תיבות) של המילה המון: חביב </w:t>
      </w:r>
      <w:proofErr w:type="spellStart"/>
      <w:r>
        <w:rPr>
          <w:rFonts w:hint="cs"/>
          <w:rtl/>
        </w:rPr>
        <w:t>נתתיך</w:t>
      </w:r>
      <w:proofErr w:type="spellEnd"/>
      <w:r>
        <w:rPr>
          <w:rFonts w:hint="cs"/>
          <w:rtl/>
        </w:rPr>
        <w:t xml:space="preserve">, מלך </w:t>
      </w:r>
      <w:proofErr w:type="spellStart"/>
      <w:r>
        <w:rPr>
          <w:rFonts w:hint="cs"/>
          <w:rtl/>
        </w:rPr>
        <w:t>נתתיך</w:t>
      </w:r>
      <w:proofErr w:type="spellEnd"/>
      <w:r>
        <w:rPr>
          <w:rFonts w:hint="cs"/>
          <w:rtl/>
        </w:rPr>
        <w:t xml:space="preserve"> </w:t>
      </w:r>
      <w:proofErr w:type="spellStart"/>
      <w:r>
        <w:rPr>
          <w:rFonts w:hint="cs"/>
          <w:rtl/>
        </w:rPr>
        <w:t>וכו</w:t>
      </w:r>
      <w:proofErr w:type="spellEnd"/>
      <w:r>
        <w:rPr>
          <w:rFonts w:hint="cs"/>
          <w:rtl/>
        </w:rPr>
        <w:t xml:space="preserve">'. בכל מקרה, נראה שדרשה זו מתבססת על חילופי האותיות ה"א וחי"ת. אל תקרא חביב, אלא הביב. ראו פירוש </w:t>
      </w:r>
      <w:proofErr w:type="spellStart"/>
      <w:r>
        <w:rPr>
          <w:rFonts w:hint="cs"/>
          <w:rtl/>
        </w:rPr>
        <w:t>מהרש"א</w:t>
      </w:r>
      <w:proofErr w:type="spellEnd"/>
      <w:r>
        <w:rPr>
          <w:rFonts w:hint="cs"/>
          <w:rtl/>
        </w:rPr>
        <w:t xml:space="preserve"> כאן. ה"א וחי"ת קרובות גם בכתיב ומניפת קולמוס קטנה מפרידה ביניהן. אולי יש כאן גם סיוע לדוברי שפות לטיניות שקשה להם להגות את החי</w:t>
      </w:r>
      <w:r w:rsidR="00023F96">
        <w:rPr>
          <w:rFonts w:hint="cs"/>
          <w:rtl/>
        </w:rPr>
        <w:t>"</w:t>
      </w:r>
      <w:r>
        <w:rPr>
          <w:rFonts w:hint="cs"/>
          <w:rtl/>
        </w:rPr>
        <w:t xml:space="preserve">ת המזרחית וכותבים במקומה </w:t>
      </w:r>
      <w:r>
        <w:rPr>
          <w:rFonts w:hint="cs"/>
        </w:rPr>
        <w:t>H</w:t>
      </w:r>
      <w:r>
        <w:rPr>
          <w:rFonts w:hint="cs"/>
          <w:rtl/>
        </w:rPr>
        <w:t xml:space="preserve">. חביב </w:t>
      </w:r>
      <w:proofErr w:type="spellStart"/>
      <w:r>
        <w:t>Haviv</w:t>
      </w:r>
      <w:proofErr w:type="spellEnd"/>
      <w:r>
        <w:rPr>
          <w:rFonts w:hint="cs"/>
          <w:rtl/>
        </w:rPr>
        <w:t xml:space="preserve">. אך </w:t>
      </w:r>
      <w:r w:rsidR="00526F5D">
        <w:rPr>
          <w:rFonts w:hint="cs"/>
          <w:rtl/>
        </w:rPr>
        <w:t xml:space="preserve">מדרש </w:t>
      </w:r>
      <w:r>
        <w:rPr>
          <w:rtl/>
        </w:rPr>
        <w:t xml:space="preserve">ויקרא רבה </w:t>
      </w:r>
      <w:proofErr w:type="spellStart"/>
      <w:r>
        <w:rPr>
          <w:rFonts w:hint="cs"/>
          <w:rtl/>
        </w:rPr>
        <w:t>יט</w:t>
      </w:r>
      <w:proofErr w:type="spellEnd"/>
      <w:r>
        <w:rPr>
          <w:rFonts w:hint="cs"/>
          <w:rtl/>
        </w:rPr>
        <w:t xml:space="preserve"> ב </w:t>
      </w:r>
      <w:r w:rsidR="00526F5D">
        <w:rPr>
          <w:rFonts w:hint="cs"/>
          <w:rtl/>
        </w:rPr>
        <w:t xml:space="preserve">מזהיר </w:t>
      </w:r>
      <w:r>
        <w:rPr>
          <w:rFonts w:hint="cs"/>
          <w:rtl/>
        </w:rPr>
        <w:t>על חילופי אותיות שיכולות להחריב את העולם: "</w:t>
      </w:r>
      <w:r>
        <w:rPr>
          <w:rtl/>
        </w:rPr>
        <w:t>אם אתה עושה רי"ש דל"ת נמצא את מחריב את כל העולם כולו</w:t>
      </w:r>
      <w:r>
        <w:rPr>
          <w:rFonts w:hint="cs"/>
          <w:rtl/>
        </w:rPr>
        <w:t xml:space="preserve"> ... </w:t>
      </w:r>
      <w:r>
        <w:rPr>
          <w:rtl/>
        </w:rPr>
        <w:t>אם אתה עושה חי"ת ה"א נמצא מחריב את העולם כולו</w:t>
      </w:r>
      <w:r>
        <w:rPr>
          <w:rFonts w:hint="cs"/>
          <w:rtl/>
        </w:rPr>
        <w:t>". ראו הדוגמאות המובאות שם.</w:t>
      </w:r>
      <w:r w:rsidR="00023F96">
        <w:rPr>
          <w:rFonts w:hint="cs"/>
          <w:rtl/>
        </w:rPr>
        <w:t xml:space="preserve"> </w:t>
      </w:r>
    </w:p>
  </w:footnote>
  <w:footnote w:id="8">
    <w:p w14:paraId="58825613" w14:textId="77777777" w:rsidR="00E8780D" w:rsidRDefault="00E8780D">
      <w:pPr>
        <w:pStyle w:val="a3"/>
        <w:rPr>
          <w:rFonts w:hint="cs"/>
          <w:rtl/>
        </w:rPr>
      </w:pPr>
      <w:r>
        <w:rPr>
          <w:rStyle w:val="a5"/>
        </w:rPr>
        <w:footnoteRef/>
      </w:r>
      <w:r>
        <w:rPr>
          <w:rtl/>
        </w:rPr>
        <w:t xml:space="preserve"> </w:t>
      </w:r>
      <w:r>
        <w:rPr>
          <w:rFonts w:hint="cs"/>
          <w:rtl/>
        </w:rPr>
        <w:t>מה שמוזר בדרשה זו הוא, שהנוטריקון שהדרשן מעיד עליו שהוא מן התורה איננו אלא מן הדרשן. הנוטריקון שבתורה הוא פשוט, כפי שרש"י בו פתחנו אומר</w:t>
      </w:r>
      <w:r w:rsidR="00023F96">
        <w:rPr>
          <w:rFonts w:hint="cs"/>
          <w:rtl/>
        </w:rPr>
        <w:t>:</w:t>
      </w:r>
      <w:r w:rsidR="00023F96" w:rsidRPr="00023F96">
        <w:rPr>
          <w:rFonts w:hint="cs"/>
          <w:rtl/>
          <w:lang w:val="he-IL"/>
        </w:rPr>
        <w:t xml:space="preserve"> </w:t>
      </w:r>
      <w:r w:rsidR="00023F96">
        <w:rPr>
          <w:rFonts w:hint="cs"/>
          <w:rtl/>
          <w:lang w:val="he-IL"/>
        </w:rPr>
        <w:t xml:space="preserve">"לשון נוטריקון של שמו". </w:t>
      </w:r>
      <w:r>
        <w:rPr>
          <w:rFonts w:hint="cs"/>
          <w:rtl/>
        </w:rPr>
        <w:t>אב המון גויים כפירוש לשם אברהם ובפרט לאות ה"א שנוספה. וכמו ש</w:t>
      </w:r>
      <w:r w:rsidR="00023F96">
        <w:rPr>
          <w:rFonts w:hint="cs"/>
          <w:rtl/>
        </w:rPr>
        <w:t>מצוי ב</w:t>
      </w:r>
      <w:r>
        <w:rPr>
          <w:rFonts w:hint="cs"/>
          <w:rtl/>
        </w:rPr>
        <w:t xml:space="preserve">אוצר המדרשים (אייזנשטיין) עמוד </w:t>
      </w:r>
      <w:proofErr w:type="spellStart"/>
      <w:r>
        <w:rPr>
          <w:rFonts w:hint="cs"/>
          <w:rtl/>
        </w:rPr>
        <w:t>רסה</w:t>
      </w:r>
      <w:proofErr w:type="spellEnd"/>
      <w:r>
        <w:rPr>
          <w:rFonts w:hint="cs"/>
          <w:rtl/>
        </w:rPr>
        <w:t>: "</w:t>
      </w:r>
      <w:r>
        <w:rPr>
          <w:rFonts w:hint="cs"/>
          <w:rtl/>
          <w:lang w:val="he-IL"/>
        </w:rPr>
        <w:t xml:space="preserve">מנין </w:t>
      </w:r>
      <w:proofErr w:type="spellStart"/>
      <w:r>
        <w:rPr>
          <w:rFonts w:hint="cs"/>
          <w:rtl/>
          <w:lang w:val="he-IL"/>
        </w:rPr>
        <w:t>שדורשין</w:t>
      </w:r>
      <w:proofErr w:type="spellEnd"/>
      <w:r>
        <w:rPr>
          <w:rFonts w:hint="cs"/>
          <w:rtl/>
          <w:lang w:val="he-IL"/>
        </w:rPr>
        <w:t xml:space="preserve"> נוטריקון באגדה? תלמוד לומר: אברהם אב המון גוים". הנוטריקון שהדרשן בגמרא יוצר </w:t>
      </w:r>
      <w:r w:rsidR="00526F5D">
        <w:rPr>
          <w:rFonts w:hint="cs"/>
          <w:rtl/>
          <w:lang w:val="he-IL"/>
        </w:rPr>
        <w:t xml:space="preserve">הוא </w:t>
      </w:r>
      <w:r>
        <w:rPr>
          <w:rFonts w:hint="cs"/>
          <w:rtl/>
          <w:lang w:val="he-IL"/>
        </w:rPr>
        <w:t xml:space="preserve">על א"ב </w:t>
      </w:r>
      <w:proofErr w:type="spellStart"/>
      <w:r>
        <w:rPr>
          <w:rFonts w:hint="cs"/>
          <w:rtl/>
          <w:lang w:val="he-IL"/>
        </w:rPr>
        <w:t>המו"ן</w:t>
      </w:r>
      <w:proofErr w:type="spellEnd"/>
      <w:r w:rsidR="00F50047">
        <w:rPr>
          <w:rFonts w:hint="cs"/>
          <w:rtl/>
          <w:lang w:val="he-IL"/>
        </w:rPr>
        <w:t xml:space="preserve"> אות אחרי אות (אב, בחור, חביב-הביב, מלך, ותיק, נאמן)</w:t>
      </w:r>
      <w:r>
        <w:rPr>
          <w:rFonts w:hint="cs"/>
          <w:rtl/>
          <w:lang w:val="he-IL"/>
        </w:rPr>
        <w:t xml:space="preserve">, </w:t>
      </w:r>
      <w:r w:rsidR="00526F5D">
        <w:rPr>
          <w:rFonts w:hint="cs"/>
          <w:rtl/>
          <w:lang w:val="he-IL"/>
        </w:rPr>
        <w:t>ו</w:t>
      </w:r>
      <w:r>
        <w:rPr>
          <w:rFonts w:hint="cs"/>
          <w:rtl/>
          <w:lang w:val="he-IL"/>
        </w:rPr>
        <w:t>הוא "קומה שניה"</w:t>
      </w:r>
      <w:r w:rsidR="00526F5D">
        <w:rPr>
          <w:rFonts w:hint="cs"/>
          <w:rtl/>
          <w:lang w:val="he-IL"/>
        </w:rPr>
        <w:t xml:space="preserve"> על הנוטריקון הפשוט</w:t>
      </w:r>
      <w:r>
        <w:rPr>
          <w:rFonts w:hint="cs"/>
          <w:rtl/>
          <w:lang w:val="he-IL"/>
        </w:rPr>
        <w:t xml:space="preserve"> ואיננו </w:t>
      </w:r>
      <w:r w:rsidR="004A5C3F">
        <w:rPr>
          <w:rFonts w:hint="cs"/>
          <w:rtl/>
          <w:lang w:val="he-IL"/>
        </w:rPr>
        <w:t xml:space="preserve">בפשט </w:t>
      </w:r>
      <w:r>
        <w:rPr>
          <w:rFonts w:hint="cs"/>
          <w:rtl/>
          <w:lang w:val="he-IL"/>
        </w:rPr>
        <w:t>ה</w:t>
      </w:r>
      <w:r w:rsidR="004A5C3F">
        <w:rPr>
          <w:rFonts w:hint="cs"/>
          <w:rtl/>
          <w:lang w:val="he-IL"/>
        </w:rPr>
        <w:t>מקרא</w:t>
      </w:r>
      <w:r>
        <w:rPr>
          <w:rFonts w:hint="cs"/>
          <w:rtl/>
          <w:lang w:val="he-IL"/>
        </w:rPr>
        <w:t>, אלא מן הדרשן. גמרא זו צריכה עיון. והמאיר עינינו יבורך.</w:t>
      </w:r>
    </w:p>
  </w:footnote>
  <w:footnote w:id="9">
    <w:p w14:paraId="1B2CF577" w14:textId="77777777" w:rsidR="00E8780D" w:rsidRDefault="00E8780D">
      <w:pPr>
        <w:pStyle w:val="a3"/>
        <w:rPr>
          <w:rFonts w:hint="cs"/>
          <w:rtl/>
        </w:rPr>
      </w:pPr>
      <w:r>
        <w:rPr>
          <w:rStyle w:val="a5"/>
        </w:rPr>
        <w:footnoteRef/>
      </w:r>
      <w:r>
        <w:rPr>
          <w:rtl/>
        </w:rPr>
        <w:t xml:space="preserve"> </w:t>
      </w:r>
      <w:r>
        <w:rPr>
          <w:rFonts w:hint="cs"/>
          <w:rtl/>
        </w:rPr>
        <w:t xml:space="preserve">יועץ, היושב ליד המלך בקתדרה (א.א. הלוי). </w:t>
      </w:r>
      <w:proofErr w:type="spellStart"/>
      <w:r>
        <w:rPr>
          <w:rFonts w:hint="cs"/>
          <w:rtl/>
        </w:rPr>
        <w:t>סנ</w:t>
      </w:r>
      <w:proofErr w:type="spellEnd"/>
      <w:r>
        <w:rPr>
          <w:rFonts w:hint="cs"/>
          <w:rtl/>
        </w:rPr>
        <w:t xml:space="preserve"> - </w:t>
      </w:r>
      <w:proofErr w:type="spellStart"/>
      <w:r>
        <w:rPr>
          <w:rFonts w:hint="cs"/>
          <w:rtl/>
        </w:rPr>
        <w:t>קתדרוס</w:t>
      </w:r>
      <w:proofErr w:type="spellEnd"/>
      <w:r>
        <w:rPr>
          <w:rFonts w:hint="cs"/>
          <w:rtl/>
        </w:rPr>
        <w:t>.</w:t>
      </w:r>
    </w:p>
  </w:footnote>
  <w:footnote w:id="10">
    <w:p w14:paraId="26D1A98D" w14:textId="77777777" w:rsidR="00E8780D" w:rsidRDefault="00E8780D">
      <w:pPr>
        <w:pStyle w:val="a3"/>
        <w:rPr>
          <w:rFonts w:hint="cs"/>
          <w:rtl/>
        </w:rPr>
      </w:pPr>
      <w:r>
        <w:rPr>
          <w:rStyle w:val="a5"/>
        </w:rPr>
        <w:footnoteRef/>
      </w:r>
      <w:r>
        <w:rPr>
          <w:rtl/>
        </w:rPr>
        <w:t xml:space="preserve"> </w:t>
      </w:r>
      <w:r>
        <w:rPr>
          <w:rFonts w:hint="cs"/>
          <w:rtl/>
          <w:lang w:val="he-IL"/>
        </w:rPr>
        <w:t xml:space="preserve">ראו המדרש שם במלואו מתחילת הסימן, שהוא פותח בפסוק "סוד ה' </w:t>
      </w:r>
      <w:proofErr w:type="spellStart"/>
      <w:r>
        <w:rPr>
          <w:rFonts w:hint="cs"/>
          <w:rtl/>
          <w:lang w:val="he-IL"/>
        </w:rPr>
        <w:t>ליראיו</w:t>
      </w:r>
      <w:proofErr w:type="spellEnd"/>
      <w:r>
        <w:rPr>
          <w:rFonts w:hint="cs"/>
          <w:rtl/>
          <w:lang w:val="he-IL"/>
        </w:rPr>
        <w:t xml:space="preserve"> ובריתו להודיעם" (תהלים כה יד) וכן הפסוק בעמוס ג ז: "כי לא יעשה ה' א-להים דבר כי אם גילה סודו אל עבדיו הנביאים". ובהמשך שם, נימוק אחר מדוע ה' משתף את אברהם בעונש </w:t>
      </w:r>
      <w:r w:rsidR="004A5C3F">
        <w:rPr>
          <w:rFonts w:hint="cs"/>
          <w:rtl/>
          <w:lang w:val="he-IL"/>
        </w:rPr>
        <w:t xml:space="preserve">הצפוי </w:t>
      </w:r>
      <w:r>
        <w:rPr>
          <w:rFonts w:hint="cs"/>
          <w:rtl/>
          <w:lang w:val="he-IL"/>
        </w:rPr>
        <w:t xml:space="preserve">לסדום, משום שסדום היא חלק מהארץ המובטחת לאברהם: "וחמישה כרכים הללו בתוך שלו הם". אבל בקטע שלנו, הנימוק הוא "אב המון גויים". מי האב? אברהם. ומי הבנים? אנשי סדום החטאים. ראו רש"י בפרשה הבאה, פרק </w:t>
      </w:r>
      <w:proofErr w:type="spellStart"/>
      <w:r>
        <w:rPr>
          <w:rFonts w:hint="cs"/>
          <w:rtl/>
          <w:lang w:val="he-IL"/>
        </w:rPr>
        <w:t>יח</w:t>
      </w:r>
      <w:proofErr w:type="spellEnd"/>
      <w:r>
        <w:rPr>
          <w:rFonts w:hint="cs"/>
          <w:rtl/>
          <w:lang w:val="he-IL"/>
        </w:rPr>
        <w:t xml:space="preserve"> פסוק </w:t>
      </w:r>
      <w:proofErr w:type="spellStart"/>
      <w:r>
        <w:rPr>
          <w:rFonts w:hint="cs"/>
          <w:rtl/>
          <w:lang w:val="he-IL"/>
        </w:rPr>
        <w:t>יז</w:t>
      </w:r>
      <w:proofErr w:type="spellEnd"/>
      <w:r>
        <w:rPr>
          <w:rFonts w:hint="cs"/>
          <w:rtl/>
          <w:lang w:val="he-IL"/>
        </w:rPr>
        <w:t>: "קראתי אותו אברהם, אב המון גוים, ואשמיד את הבנים ולא אודיע לאב שהוא אוהבי?" אין אבהות למחצה, רק לבנים הטובים. אב המון גויים לכולם, גם לאנשי סדום כפי שנראה עוד בהמשך.</w:t>
      </w:r>
      <w:r w:rsidR="001710E2">
        <w:rPr>
          <w:rFonts w:hint="cs"/>
          <w:rtl/>
        </w:rPr>
        <w:t xml:space="preserve"> ראו גם דברינו </w:t>
      </w:r>
      <w:hyperlink r:id="rId6" w:anchor="gsc.tab=0" w:history="1">
        <w:r w:rsidR="001710E2" w:rsidRPr="001710E2">
          <w:rPr>
            <w:rStyle w:val="Hyperlink"/>
            <w:rFonts w:hint="cs"/>
            <w:rtl/>
          </w:rPr>
          <w:t>הקשר של אברהם לסדום</w:t>
        </w:r>
      </w:hyperlink>
      <w:r w:rsidR="001710E2">
        <w:rPr>
          <w:rFonts w:hint="cs"/>
          <w:rtl/>
        </w:rPr>
        <w:t xml:space="preserve"> בפרשת וירא.</w:t>
      </w:r>
    </w:p>
  </w:footnote>
  <w:footnote w:id="11">
    <w:p w14:paraId="54625F76" w14:textId="77777777" w:rsidR="00E8780D" w:rsidRDefault="00E8780D">
      <w:pPr>
        <w:pStyle w:val="a3"/>
        <w:rPr>
          <w:rFonts w:hint="cs"/>
          <w:rtl/>
        </w:rPr>
      </w:pPr>
      <w:r>
        <w:rPr>
          <w:rStyle w:val="a5"/>
        </w:rPr>
        <w:footnoteRef/>
      </w:r>
      <w:r>
        <w:rPr>
          <w:rtl/>
        </w:rPr>
        <w:t xml:space="preserve"> </w:t>
      </w:r>
      <w:r>
        <w:rPr>
          <w:rFonts w:hint="cs"/>
          <w:rtl/>
          <w:lang w:val="he-IL"/>
        </w:rPr>
        <w:t>ראו המדרש שם במלואו על כוונת בנות לוט שמתחילה לא הייתה אלא לשם זנות וה</w:t>
      </w:r>
      <w:r w:rsidR="001710E2">
        <w:rPr>
          <w:rFonts w:hint="cs"/>
          <w:rtl/>
          <w:lang w:val="he-IL"/>
        </w:rPr>
        <w:t>ה</w:t>
      </w:r>
      <w:r>
        <w:rPr>
          <w:rFonts w:hint="cs"/>
          <w:rtl/>
          <w:lang w:val="he-IL"/>
        </w:rPr>
        <w:t>מש</w:t>
      </w:r>
      <w:r w:rsidR="001710E2">
        <w:rPr>
          <w:rFonts w:hint="cs"/>
          <w:rtl/>
          <w:lang w:val="he-IL"/>
        </w:rPr>
        <w:t>ך</w:t>
      </w:r>
      <w:r>
        <w:rPr>
          <w:rFonts w:hint="cs"/>
          <w:rtl/>
          <w:lang w:val="he-IL"/>
        </w:rPr>
        <w:t xml:space="preserve"> ההיסטורי הוא בזנות בשיטים (ראו דברינו </w:t>
      </w:r>
      <w:hyperlink r:id="rId7" w:history="1">
        <w:r w:rsidRPr="00A23127">
          <w:rPr>
            <w:rStyle w:val="Hyperlink"/>
            <w:rFonts w:hint="cs"/>
            <w:rtl/>
            <w:lang w:val="he-IL"/>
          </w:rPr>
          <w:t>שטים של זנות</w:t>
        </w:r>
      </w:hyperlink>
      <w:r>
        <w:rPr>
          <w:rFonts w:hint="cs"/>
          <w:rtl/>
          <w:lang w:val="he-IL"/>
        </w:rPr>
        <w:t xml:space="preserve"> בפרשת בלק). ראו שם גם על ההבדל בין בנות לוט ובין רות </w:t>
      </w:r>
      <w:proofErr w:type="spellStart"/>
      <w:r>
        <w:rPr>
          <w:rFonts w:hint="cs"/>
          <w:rtl/>
          <w:lang w:val="he-IL"/>
        </w:rPr>
        <w:t>המואביה</w:t>
      </w:r>
      <w:proofErr w:type="spellEnd"/>
      <w:r>
        <w:rPr>
          <w:rFonts w:hint="cs"/>
          <w:rtl/>
          <w:lang w:val="he-IL"/>
        </w:rPr>
        <w:t xml:space="preserve"> שכוונה הייתה לשם מצווה. ראו שם גם המדרש על הבת הבכירה </w:t>
      </w:r>
      <w:proofErr w:type="spellStart"/>
      <w:r>
        <w:rPr>
          <w:rFonts w:hint="cs"/>
          <w:rtl/>
          <w:lang w:val="he-IL"/>
        </w:rPr>
        <w:t>אמו</w:t>
      </w:r>
      <w:proofErr w:type="spellEnd"/>
      <w:r>
        <w:rPr>
          <w:rFonts w:hint="cs"/>
          <w:rtl/>
          <w:lang w:val="he-IL"/>
        </w:rPr>
        <w:t xml:space="preserve"> של מואב שלא התביישה לקרוא לבנה "מואב </w:t>
      </w:r>
      <w:r>
        <w:rPr>
          <w:rtl/>
          <w:lang w:val="he-IL"/>
        </w:rPr>
        <w:t>–</w:t>
      </w:r>
      <w:r>
        <w:rPr>
          <w:rFonts w:hint="cs"/>
          <w:rtl/>
          <w:lang w:val="he-IL"/>
        </w:rPr>
        <w:t xml:space="preserve"> מאב" ולהצהיר בריש גלי על ממזרותו. אז אחרי כל זאת, איך באמת הרו בנות לוט? בגלל אברהם! אברהם, בתפקידו כ"אב המון גויים" מעורב בעקיפין גם במקרים חמורים כאלה. בזכותו נולדו ממזרים אלה, חיו (ראו ירושלמי יבמות פרק ח וכן ויקרא רבה לב ו שממזר אינו חי יותר משלושים יום) והפכו לאומות חזקות שעשו צרות רבות לעם ישראל. האם רק עניין "אב המון גויים" כאן, או שמא גם הקשר לדוד המלך שמוצאו ממואב ומציאתו בסדום ("מצאתי דוד עבדי </w:t>
      </w:r>
      <w:r>
        <w:rPr>
          <w:rtl/>
          <w:lang w:val="he-IL"/>
        </w:rPr>
        <w:t>–</w:t>
      </w:r>
      <w:r>
        <w:rPr>
          <w:rFonts w:hint="cs"/>
          <w:rtl/>
          <w:lang w:val="he-IL"/>
        </w:rPr>
        <w:t xml:space="preserve"> היכן מצאתיו? בסדום" בראשית רבה </w:t>
      </w:r>
      <w:proofErr w:type="spellStart"/>
      <w:r>
        <w:rPr>
          <w:rFonts w:hint="cs"/>
          <w:rtl/>
          <w:lang w:val="he-IL"/>
        </w:rPr>
        <w:t>מא</w:t>
      </w:r>
      <w:proofErr w:type="spellEnd"/>
      <w:r>
        <w:rPr>
          <w:rFonts w:hint="cs"/>
          <w:rtl/>
          <w:lang w:val="he-IL"/>
        </w:rPr>
        <w:t xml:space="preserve"> ד). האם אברהם כאן מגן על בנות לוט, על מואב ועמון, או שמא על רות ודוד? כך או כך, לאברהם יש קשר מיוחד לסדום, ראו דברינו </w:t>
      </w:r>
      <w:hyperlink r:id="rId8" w:history="1">
        <w:r>
          <w:rPr>
            <w:rStyle w:val="Hyperlink"/>
            <w:rFonts w:hint="cs"/>
            <w:color w:val="auto"/>
            <w:rtl/>
            <w:lang w:val="he-IL"/>
          </w:rPr>
          <w:t>סוכתה ש</w:t>
        </w:r>
        <w:r>
          <w:rPr>
            <w:rStyle w:val="Hyperlink"/>
            <w:rFonts w:hint="cs"/>
            <w:color w:val="auto"/>
            <w:rtl/>
            <w:lang w:val="he-IL"/>
          </w:rPr>
          <w:t>ל</w:t>
        </w:r>
        <w:r>
          <w:rPr>
            <w:rStyle w:val="Hyperlink"/>
            <w:rFonts w:hint="cs"/>
            <w:color w:val="auto"/>
            <w:rtl/>
            <w:lang w:val="he-IL"/>
          </w:rPr>
          <w:t xml:space="preserve"> </w:t>
        </w:r>
        <w:r>
          <w:rPr>
            <w:rStyle w:val="Hyperlink"/>
            <w:rFonts w:hint="cs"/>
            <w:color w:val="auto"/>
            <w:rtl/>
            <w:lang w:val="he-IL"/>
          </w:rPr>
          <w:t>סדום</w:t>
        </w:r>
      </w:hyperlink>
      <w:r>
        <w:rPr>
          <w:rFonts w:hint="cs"/>
          <w:rtl/>
          <w:lang w:val="he-IL"/>
        </w:rPr>
        <w:t xml:space="preserve"> בחג הסוכות.</w:t>
      </w:r>
    </w:p>
  </w:footnote>
  <w:footnote w:id="12">
    <w:p w14:paraId="5CF51884" w14:textId="77777777" w:rsidR="00E8780D" w:rsidRDefault="00E8780D">
      <w:pPr>
        <w:pStyle w:val="a3"/>
        <w:rPr>
          <w:rFonts w:hint="cs"/>
          <w:rtl/>
        </w:rPr>
      </w:pPr>
      <w:r>
        <w:rPr>
          <w:rStyle w:val="a5"/>
        </w:rPr>
        <w:footnoteRef/>
      </w:r>
      <w:r>
        <w:rPr>
          <w:rtl/>
        </w:rPr>
        <w:t xml:space="preserve"> </w:t>
      </w:r>
      <w:r>
        <w:rPr>
          <w:rFonts w:hint="cs"/>
          <w:rtl/>
          <w:lang w:val="he-IL"/>
        </w:rPr>
        <w:t xml:space="preserve">המשנה במסכת ביכורים פרק א משנה ד אומרת: "הגר מביא ואינו קורא שאינו יכול לומר אשר נשבע ה' לאבותינו לתת לנו ואם </w:t>
      </w:r>
      <w:proofErr w:type="spellStart"/>
      <w:r>
        <w:rPr>
          <w:rFonts w:hint="cs"/>
          <w:rtl/>
          <w:lang w:val="he-IL"/>
        </w:rPr>
        <w:t>היתה</w:t>
      </w:r>
      <w:proofErr w:type="spellEnd"/>
      <w:r>
        <w:rPr>
          <w:rFonts w:hint="cs"/>
          <w:rtl/>
          <w:lang w:val="he-IL"/>
        </w:rPr>
        <w:t xml:space="preserve"> </w:t>
      </w:r>
      <w:proofErr w:type="spellStart"/>
      <w:r>
        <w:rPr>
          <w:rFonts w:hint="cs"/>
          <w:rtl/>
          <w:lang w:val="he-IL"/>
        </w:rPr>
        <w:t>אמו</w:t>
      </w:r>
      <w:proofErr w:type="spellEnd"/>
      <w:r>
        <w:rPr>
          <w:rFonts w:hint="cs"/>
          <w:rtl/>
          <w:lang w:val="he-IL"/>
        </w:rPr>
        <w:t xml:space="preserve"> מישראל מביא וקורא. וכשהוא מתפלל בינו לבין עצמו אומר </w:t>
      </w:r>
      <w:proofErr w:type="spellStart"/>
      <w:r>
        <w:rPr>
          <w:rFonts w:hint="cs"/>
          <w:rtl/>
          <w:lang w:val="he-IL"/>
        </w:rPr>
        <w:t>אלהי</w:t>
      </w:r>
      <w:proofErr w:type="spellEnd"/>
      <w:r>
        <w:rPr>
          <w:rFonts w:hint="cs"/>
          <w:rtl/>
          <w:lang w:val="he-IL"/>
        </w:rPr>
        <w:t xml:space="preserve"> אבות ישראל וכשהוא בבית הכנסת אומר </w:t>
      </w:r>
      <w:proofErr w:type="spellStart"/>
      <w:r>
        <w:rPr>
          <w:rFonts w:hint="cs"/>
          <w:rtl/>
          <w:lang w:val="he-IL"/>
        </w:rPr>
        <w:t>אלהי</w:t>
      </w:r>
      <w:proofErr w:type="spellEnd"/>
      <w:r>
        <w:rPr>
          <w:rFonts w:hint="cs"/>
          <w:rtl/>
          <w:lang w:val="he-IL"/>
        </w:rPr>
        <w:t xml:space="preserve"> אבותיכם". אבל הירושלמי חולק ובעקבותיו הולך הרמב"ם ופוסק בהלכות ביכורים פרק ד הלכה ג: "הגר מביא וקורא</w:t>
      </w:r>
      <w:r w:rsidR="00033C81">
        <w:rPr>
          <w:rFonts w:hint="cs"/>
          <w:rtl/>
          <w:lang w:val="he-IL"/>
        </w:rPr>
        <w:t>,</w:t>
      </w:r>
      <w:r>
        <w:rPr>
          <w:rFonts w:hint="cs"/>
          <w:rtl/>
          <w:lang w:val="he-IL"/>
        </w:rPr>
        <w:t xml:space="preserve"> שנאמר לאברהם אב המון גוים </w:t>
      </w:r>
      <w:proofErr w:type="spellStart"/>
      <w:r>
        <w:rPr>
          <w:rFonts w:hint="cs"/>
          <w:rtl/>
          <w:lang w:val="he-IL"/>
        </w:rPr>
        <w:t>נתתיך</w:t>
      </w:r>
      <w:proofErr w:type="spellEnd"/>
      <w:r>
        <w:rPr>
          <w:rFonts w:hint="cs"/>
          <w:rtl/>
          <w:lang w:val="he-IL"/>
        </w:rPr>
        <w:t xml:space="preserve">, הרי הוא אב כל העולם כולו </w:t>
      </w:r>
      <w:proofErr w:type="spellStart"/>
      <w:r>
        <w:rPr>
          <w:rFonts w:hint="cs"/>
          <w:rtl/>
          <w:lang w:val="he-IL"/>
        </w:rPr>
        <w:t>שנכנסין</w:t>
      </w:r>
      <w:proofErr w:type="spellEnd"/>
      <w:r>
        <w:rPr>
          <w:rFonts w:hint="cs"/>
          <w:rtl/>
          <w:lang w:val="he-IL"/>
        </w:rPr>
        <w:t xml:space="preserve"> תחת כנפי שכינה. ולאברהם </w:t>
      </w:r>
      <w:proofErr w:type="spellStart"/>
      <w:r>
        <w:rPr>
          <w:rFonts w:hint="cs"/>
          <w:rtl/>
          <w:lang w:val="he-IL"/>
        </w:rPr>
        <w:t>היתה</w:t>
      </w:r>
      <w:proofErr w:type="spellEnd"/>
      <w:r>
        <w:rPr>
          <w:rFonts w:hint="cs"/>
          <w:rtl/>
          <w:lang w:val="he-IL"/>
        </w:rPr>
        <w:t xml:space="preserve"> השבועה תחלה שיירשו בניו את הארץ". המשפט האחרון של הרמב"ם בא לפתור בעיה נוספת שהגרים לא נחלו בארץ ישראל. את שתי הבעיות האלה פותר הרמב"ם בעזרת הפסוק "אב המון גויים", אשר נמשך לשיטתו גם להבטחה לירושת הארץ! לעומת גישה ברורה זו של הרמב"ם, נחלקו שני עמודי ההוראה של בעלי התוספות, רבינו תם (יעקב איש תם) ור' יצחק </w:t>
      </w:r>
      <w:proofErr w:type="spellStart"/>
      <w:r>
        <w:rPr>
          <w:rFonts w:hint="cs"/>
          <w:rtl/>
          <w:lang w:val="he-IL"/>
        </w:rPr>
        <w:t>מדמפייר</w:t>
      </w:r>
      <w:proofErr w:type="spellEnd"/>
      <w:r>
        <w:rPr>
          <w:rFonts w:hint="cs"/>
          <w:rtl/>
          <w:lang w:val="he-IL"/>
        </w:rPr>
        <w:t xml:space="preserve">. ראו תוספות מסכת בבא </w:t>
      </w:r>
      <w:proofErr w:type="spellStart"/>
      <w:r>
        <w:rPr>
          <w:rFonts w:hint="cs"/>
          <w:rtl/>
          <w:lang w:val="he-IL"/>
        </w:rPr>
        <w:t>בתרא</w:t>
      </w:r>
      <w:proofErr w:type="spellEnd"/>
      <w:r>
        <w:rPr>
          <w:rFonts w:hint="cs"/>
          <w:rtl/>
          <w:lang w:val="he-IL"/>
        </w:rPr>
        <w:t xml:space="preserve"> דף פא עמוד א למעוטי אדמת עכו"ם: " ... </w:t>
      </w:r>
      <w:proofErr w:type="spellStart"/>
      <w:r>
        <w:rPr>
          <w:rFonts w:hint="cs"/>
          <w:rtl/>
          <w:lang w:val="he-IL"/>
        </w:rPr>
        <w:t>ומכח</w:t>
      </w:r>
      <w:proofErr w:type="spellEnd"/>
      <w:r>
        <w:rPr>
          <w:rFonts w:hint="cs"/>
          <w:rtl/>
          <w:lang w:val="he-IL"/>
        </w:rPr>
        <w:t xml:space="preserve"> ההיא משנה לא היה מניח רבינו תם לגרים לברך ברכת הזימון, לפי שאינו יכול לומר שהנחלת לאבותינו ארץ טובה. </w:t>
      </w:r>
      <w:proofErr w:type="spellStart"/>
      <w:r>
        <w:rPr>
          <w:rFonts w:hint="cs"/>
          <w:rtl/>
          <w:lang w:val="he-IL"/>
        </w:rPr>
        <w:t>וקתני</w:t>
      </w:r>
      <w:proofErr w:type="spellEnd"/>
      <w:r>
        <w:rPr>
          <w:rFonts w:hint="cs"/>
          <w:rtl/>
          <w:lang w:val="he-IL"/>
        </w:rPr>
        <w:t xml:space="preserve"> נמי (שם): כשהוא מתפלל בינו לבין עצמו אומר </w:t>
      </w:r>
      <w:proofErr w:type="spellStart"/>
      <w:r>
        <w:rPr>
          <w:rFonts w:hint="cs"/>
          <w:rtl/>
          <w:lang w:val="he-IL"/>
        </w:rPr>
        <w:t>אלהי</w:t>
      </w:r>
      <w:proofErr w:type="spellEnd"/>
      <w:r>
        <w:rPr>
          <w:rFonts w:hint="cs"/>
          <w:rtl/>
          <w:lang w:val="he-IL"/>
        </w:rPr>
        <w:t xml:space="preserve"> אבות ישראל וכשהוא מתפלל בבית הכנסת אומר </w:t>
      </w:r>
      <w:proofErr w:type="spellStart"/>
      <w:r>
        <w:rPr>
          <w:rFonts w:hint="cs"/>
          <w:rtl/>
          <w:lang w:val="he-IL"/>
        </w:rPr>
        <w:t>אלהי</w:t>
      </w:r>
      <w:proofErr w:type="spellEnd"/>
      <w:r>
        <w:rPr>
          <w:rFonts w:hint="cs"/>
          <w:rtl/>
          <w:lang w:val="he-IL"/>
        </w:rPr>
        <w:t xml:space="preserve"> אבותיכם ואם </w:t>
      </w:r>
      <w:proofErr w:type="spellStart"/>
      <w:r>
        <w:rPr>
          <w:rFonts w:hint="cs"/>
          <w:rtl/>
          <w:lang w:val="he-IL"/>
        </w:rPr>
        <w:t>היתה</w:t>
      </w:r>
      <w:proofErr w:type="spellEnd"/>
      <w:r>
        <w:rPr>
          <w:rFonts w:hint="cs"/>
          <w:rtl/>
          <w:lang w:val="he-IL"/>
        </w:rPr>
        <w:t xml:space="preserve"> </w:t>
      </w:r>
      <w:proofErr w:type="spellStart"/>
      <w:r>
        <w:rPr>
          <w:rFonts w:hint="cs"/>
          <w:rtl/>
          <w:lang w:val="he-IL"/>
        </w:rPr>
        <w:t>אמו</w:t>
      </w:r>
      <w:proofErr w:type="spellEnd"/>
      <w:r>
        <w:rPr>
          <w:rFonts w:hint="cs"/>
          <w:rtl/>
          <w:lang w:val="he-IL"/>
        </w:rPr>
        <w:t xml:space="preserve"> מישראל אומר </w:t>
      </w:r>
      <w:proofErr w:type="spellStart"/>
      <w:r>
        <w:rPr>
          <w:rFonts w:hint="cs"/>
          <w:rtl/>
          <w:lang w:val="he-IL"/>
        </w:rPr>
        <w:t>אלהי</w:t>
      </w:r>
      <w:proofErr w:type="spellEnd"/>
      <w:r>
        <w:rPr>
          <w:rFonts w:hint="cs"/>
          <w:rtl/>
          <w:lang w:val="he-IL"/>
        </w:rPr>
        <w:t xml:space="preserve"> אבותינו. </w:t>
      </w:r>
      <w:proofErr w:type="spellStart"/>
      <w:r>
        <w:rPr>
          <w:rFonts w:hint="cs"/>
          <w:rtl/>
          <w:lang w:val="he-IL"/>
        </w:rPr>
        <w:t>ולר"י</w:t>
      </w:r>
      <w:proofErr w:type="spellEnd"/>
      <w:r>
        <w:rPr>
          <w:rFonts w:hint="cs"/>
          <w:rtl/>
          <w:lang w:val="he-IL"/>
        </w:rPr>
        <w:t xml:space="preserve"> </w:t>
      </w:r>
      <w:r w:rsidR="001710E2">
        <w:rPr>
          <w:rFonts w:hint="cs"/>
          <w:rtl/>
          <w:lang w:val="he-IL"/>
        </w:rPr>
        <w:t xml:space="preserve">(ר' יצחק) </w:t>
      </w:r>
      <w:r>
        <w:rPr>
          <w:rFonts w:hint="cs"/>
          <w:rtl/>
          <w:lang w:val="he-IL"/>
        </w:rPr>
        <w:t xml:space="preserve">נראה </w:t>
      </w:r>
      <w:proofErr w:type="spellStart"/>
      <w:r>
        <w:rPr>
          <w:rFonts w:hint="cs"/>
          <w:rtl/>
          <w:lang w:val="he-IL"/>
        </w:rPr>
        <w:t>דשפיר</w:t>
      </w:r>
      <w:proofErr w:type="spellEnd"/>
      <w:r>
        <w:rPr>
          <w:rFonts w:hint="cs"/>
          <w:rtl/>
          <w:lang w:val="he-IL"/>
        </w:rPr>
        <w:t xml:space="preserve"> מצי אמר גר לאבותינו ולא קיימא לן </w:t>
      </w:r>
      <w:proofErr w:type="spellStart"/>
      <w:r>
        <w:rPr>
          <w:rFonts w:hint="cs"/>
          <w:rtl/>
          <w:lang w:val="he-IL"/>
        </w:rPr>
        <w:t>כההיא</w:t>
      </w:r>
      <w:proofErr w:type="spellEnd"/>
      <w:r>
        <w:rPr>
          <w:rFonts w:hint="cs"/>
          <w:rtl/>
          <w:lang w:val="he-IL"/>
        </w:rPr>
        <w:t xml:space="preserve"> משנה, אלא כר' יהודה דפליג עלה. </w:t>
      </w:r>
      <w:proofErr w:type="spellStart"/>
      <w:r>
        <w:rPr>
          <w:rFonts w:hint="cs"/>
          <w:rtl/>
          <w:lang w:val="he-IL"/>
        </w:rPr>
        <w:t>כדאיתא</w:t>
      </w:r>
      <w:proofErr w:type="spellEnd"/>
      <w:r>
        <w:rPr>
          <w:rFonts w:hint="cs"/>
          <w:rtl/>
          <w:lang w:val="he-IL"/>
        </w:rPr>
        <w:t xml:space="preserve"> בירושלמי (בכורים פ"א) </w:t>
      </w:r>
      <w:proofErr w:type="spellStart"/>
      <w:r>
        <w:rPr>
          <w:rFonts w:hint="cs"/>
          <w:rtl/>
          <w:lang w:val="he-IL"/>
        </w:rPr>
        <w:t>דאמר</w:t>
      </w:r>
      <w:proofErr w:type="spellEnd"/>
      <w:r>
        <w:rPr>
          <w:rFonts w:hint="cs"/>
          <w:rtl/>
          <w:lang w:val="he-IL"/>
        </w:rPr>
        <w:t xml:space="preserve"> תני בשם ר"י גר עצמו מביא וקורא מאי טעמא </w:t>
      </w:r>
      <w:proofErr w:type="spellStart"/>
      <w:r>
        <w:rPr>
          <w:rFonts w:hint="cs"/>
          <w:rtl/>
          <w:lang w:val="he-IL"/>
        </w:rPr>
        <w:t>דאמר</w:t>
      </w:r>
      <w:proofErr w:type="spellEnd"/>
      <w:r>
        <w:rPr>
          <w:rFonts w:hint="cs"/>
          <w:rtl/>
          <w:lang w:val="he-IL"/>
        </w:rPr>
        <w:t xml:space="preserve"> קרא (בראשית </w:t>
      </w:r>
      <w:proofErr w:type="spellStart"/>
      <w:r>
        <w:rPr>
          <w:rFonts w:hint="cs"/>
          <w:rtl/>
          <w:lang w:val="he-IL"/>
        </w:rPr>
        <w:t>יז</w:t>
      </w:r>
      <w:proofErr w:type="spellEnd"/>
      <w:r>
        <w:rPr>
          <w:rFonts w:hint="cs"/>
          <w:rtl/>
          <w:lang w:val="he-IL"/>
        </w:rPr>
        <w:t xml:space="preserve">) כי אב המון גוים </w:t>
      </w:r>
      <w:proofErr w:type="spellStart"/>
      <w:r>
        <w:rPr>
          <w:rFonts w:hint="cs"/>
          <w:rtl/>
          <w:lang w:val="he-IL"/>
        </w:rPr>
        <w:t>נתתיך</w:t>
      </w:r>
      <w:proofErr w:type="spellEnd"/>
      <w:r>
        <w:rPr>
          <w:rFonts w:hint="cs"/>
          <w:rtl/>
          <w:lang w:val="he-IL"/>
        </w:rPr>
        <w:t xml:space="preserve"> לשעבר היה אב לארם מכאן ואילך לכל גוים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אמר הלכה </w:t>
      </w:r>
      <w:proofErr w:type="spellStart"/>
      <w:r>
        <w:rPr>
          <w:rFonts w:hint="cs"/>
          <w:rtl/>
          <w:lang w:val="he-IL"/>
        </w:rPr>
        <w:t>כר"י</w:t>
      </w:r>
      <w:proofErr w:type="spellEnd"/>
      <w:r>
        <w:rPr>
          <w:rFonts w:hint="cs"/>
          <w:rtl/>
          <w:lang w:val="he-IL"/>
        </w:rPr>
        <w:t xml:space="preserve">". וראו עוד בעניין זה, טור אורח חיים סימן </w:t>
      </w:r>
      <w:proofErr w:type="spellStart"/>
      <w:r>
        <w:rPr>
          <w:rFonts w:hint="cs"/>
          <w:rtl/>
          <w:lang w:val="he-IL"/>
        </w:rPr>
        <w:t>נג</w:t>
      </w:r>
      <w:proofErr w:type="spellEnd"/>
      <w:r>
        <w:rPr>
          <w:rFonts w:hint="cs"/>
          <w:rtl/>
          <w:lang w:val="he-IL"/>
        </w:rPr>
        <w:t xml:space="preserve"> (לעניין גר כשליח ציבור) וסימן </w:t>
      </w:r>
      <w:proofErr w:type="spellStart"/>
      <w:r>
        <w:rPr>
          <w:rFonts w:hint="cs"/>
          <w:rtl/>
          <w:lang w:val="he-IL"/>
        </w:rPr>
        <w:t>קצט</w:t>
      </w:r>
      <w:proofErr w:type="spellEnd"/>
      <w:r>
        <w:rPr>
          <w:rFonts w:hint="cs"/>
          <w:rtl/>
          <w:lang w:val="he-IL"/>
        </w:rPr>
        <w:t xml:space="preserve"> (</w:t>
      </w:r>
      <w:proofErr w:type="spellStart"/>
      <w:r>
        <w:rPr>
          <w:rFonts w:hint="cs"/>
          <w:rtl/>
          <w:lang w:val="he-IL"/>
        </w:rPr>
        <w:t>לענין</w:t>
      </w:r>
      <w:proofErr w:type="spellEnd"/>
      <w:r>
        <w:rPr>
          <w:rFonts w:hint="cs"/>
          <w:rtl/>
          <w:lang w:val="he-IL"/>
        </w:rPr>
        <w:t xml:space="preserve"> גר בזימון) וכן שולחן ערוך בסימנים אלה.</w:t>
      </w:r>
      <w:r w:rsidR="004A5C3F" w:rsidRPr="004A5C3F">
        <w:rPr>
          <w:rFonts w:hint="cs"/>
          <w:rtl/>
        </w:rPr>
        <w:t xml:space="preserve"> </w:t>
      </w:r>
      <w:r w:rsidR="004A5C3F">
        <w:rPr>
          <w:rFonts w:hint="cs"/>
          <w:rtl/>
        </w:rPr>
        <w:t xml:space="preserve">וכבר נדרשנו לנושא זה גם בדברינו </w:t>
      </w:r>
      <w:hyperlink r:id="rId9" w:anchor="gsc.tab=0" w:history="1">
        <w:r w:rsidR="004A5C3F" w:rsidRPr="00DF234B">
          <w:rPr>
            <w:rStyle w:val="Hyperlink"/>
            <w:rFonts w:hint="cs"/>
            <w:rtl/>
          </w:rPr>
          <w:t>מסכת ביכורים</w:t>
        </w:r>
      </w:hyperlink>
      <w:r w:rsidR="004A5C3F">
        <w:rPr>
          <w:rFonts w:hint="cs"/>
          <w:rtl/>
        </w:rPr>
        <w:t xml:space="preserve"> בפרשת כי תבוא.</w:t>
      </w:r>
    </w:p>
  </w:footnote>
  <w:footnote w:id="13">
    <w:p w14:paraId="41BA7A50" w14:textId="77777777" w:rsidR="00E8780D" w:rsidRDefault="00E8780D">
      <w:pPr>
        <w:pStyle w:val="a3"/>
        <w:rPr>
          <w:rFonts w:hint="cs"/>
          <w:rtl/>
        </w:rPr>
      </w:pPr>
      <w:r>
        <w:rPr>
          <w:rStyle w:val="a5"/>
        </w:rPr>
        <w:footnoteRef/>
      </w:r>
      <w:r>
        <w:rPr>
          <w:rtl/>
        </w:rPr>
        <w:t xml:space="preserve"> </w:t>
      </w:r>
      <w:r>
        <w:rPr>
          <w:rFonts w:hint="cs"/>
          <w:rtl/>
          <w:lang w:val="he-IL"/>
        </w:rPr>
        <w:t xml:space="preserve">רמב"ן מחזיר אותנו לפסוקים עצמם מציג גישה שונה לחלוטין. פרק </w:t>
      </w:r>
      <w:proofErr w:type="spellStart"/>
      <w:r>
        <w:rPr>
          <w:rFonts w:hint="cs"/>
          <w:rtl/>
          <w:lang w:val="he-IL"/>
        </w:rPr>
        <w:t>יז</w:t>
      </w:r>
      <w:proofErr w:type="spellEnd"/>
      <w:r>
        <w:rPr>
          <w:rFonts w:hint="cs"/>
          <w:rtl/>
          <w:lang w:val="he-IL"/>
        </w:rPr>
        <w:t xml:space="preserve"> שבראשו מופיע פעמיים הביטוי "אב המון גויים" עוסק כולו בברית המילה המייחדת את "זרע הקודש" משאר העמים. בעם ישראל עס</w:t>
      </w:r>
      <w:smartTag w:uri="urn:schemas-microsoft-com:office:smarttags" w:element="PersonName">
        <w:r>
          <w:rPr>
            <w:rFonts w:hint="cs"/>
            <w:rtl/>
            <w:lang w:val="he-IL"/>
          </w:rPr>
          <w:t>קינן</w:t>
        </w:r>
      </w:smartTag>
      <w:r>
        <w:rPr>
          <w:rFonts w:hint="cs"/>
          <w:rtl/>
          <w:lang w:val="he-IL"/>
        </w:rPr>
        <w:t>. ומה הם "המון גויים"? יאמר רמב"ן: עם ישראל שיפרה וירבה ותו לא. ומה עם ישמעאל שגם הוא נמול</w:t>
      </w:r>
      <w:r w:rsidR="004A5C3F">
        <w:rPr>
          <w:rFonts w:hint="cs"/>
          <w:rtl/>
          <w:lang w:val="he-IL"/>
        </w:rPr>
        <w:t xml:space="preserve"> (ובני קטורה)</w:t>
      </w:r>
      <w:r>
        <w:rPr>
          <w:rFonts w:hint="cs"/>
          <w:rtl/>
          <w:lang w:val="he-IL"/>
        </w:rPr>
        <w:t>? ראו איך רמב"ן מדגיש את הריון שרה שבא לאחר ברית המילה</w:t>
      </w:r>
      <w:r w:rsidR="00315077">
        <w:rPr>
          <w:rFonts w:hint="cs"/>
          <w:rtl/>
          <w:lang w:val="he-IL"/>
        </w:rPr>
        <w:t xml:space="preserve"> של אברהם</w:t>
      </w:r>
      <w:r>
        <w:rPr>
          <w:rFonts w:hint="cs"/>
          <w:rtl/>
          <w:lang w:val="he-IL"/>
        </w:rPr>
        <w:t xml:space="preserve">. </w:t>
      </w:r>
      <w:r w:rsidR="00315077">
        <w:rPr>
          <w:rFonts w:hint="cs"/>
          <w:rtl/>
          <w:lang w:val="he-IL"/>
        </w:rPr>
        <w:t xml:space="preserve">זו </w:t>
      </w:r>
      <w:r>
        <w:rPr>
          <w:rFonts w:hint="cs"/>
          <w:rtl/>
          <w:lang w:val="he-IL"/>
        </w:rPr>
        <w:t>אכן גישה שונה פרטיקולרית. אך לפחות לגבי גרים, דווקא המילה היא חיזוק לירושלמי</w:t>
      </w:r>
      <w:r w:rsidR="00315077" w:rsidRPr="00315077">
        <w:rPr>
          <w:rFonts w:hint="cs"/>
          <w:rtl/>
          <w:lang w:val="he-IL"/>
        </w:rPr>
        <w:t xml:space="preserve"> </w:t>
      </w:r>
      <w:proofErr w:type="spellStart"/>
      <w:r w:rsidR="00315077">
        <w:rPr>
          <w:rFonts w:hint="cs"/>
          <w:rtl/>
          <w:lang w:val="he-IL"/>
        </w:rPr>
        <w:t>ולר</w:t>
      </w:r>
      <w:proofErr w:type="spellEnd"/>
      <w:r w:rsidR="00315077">
        <w:rPr>
          <w:rFonts w:hint="cs"/>
          <w:rtl/>
          <w:lang w:val="he-IL"/>
        </w:rPr>
        <w:t>' יהודה כנגד המשנה בביכורים</w:t>
      </w:r>
      <w:r>
        <w:rPr>
          <w:rFonts w:hint="cs"/>
          <w:rtl/>
          <w:lang w:val="he-IL"/>
        </w:rPr>
        <w:t xml:space="preserve">, </w:t>
      </w:r>
      <w:r w:rsidR="00315077">
        <w:rPr>
          <w:rFonts w:hint="cs"/>
          <w:rtl/>
          <w:lang w:val="he-IL"/>
        </w:rPr>
        <w:t>ו</w:t>
      </w:r>
      <w:r>
        <w:rPr>
          <w:rFonts w:hint="cs"/>
          <w:rtl/>
          <w:lang w:val="he-IL"/>
        </w:rPr>
        <w:t xml:space="preserve">לרמב"ם </w:t>
      </w:r>
      <w:proofErr w:type="spellStart"/>
      <w:r w:rsidR="001710E2">
        <w:rPr>
          <w:rFonts w:hint="cs"/>
          <w:rtl/>
          <w:lang w:val="he-IL"/>
        </w:rPr>
        <w:t>ולר"י</w:t>
      </w:r>
      <w:proofErr w:type="spellEnd"/>
      <w:r w:rsidR="001710E2">
        <w:rPr>
          <w:rFonts w:hint="cs"/>
          <w:rtl/>
          <w:lang w:val="he-IL"/>
        </w:rPr>
        <w:t xml:space="preserve"> </w:t>
      </w:r>
      <w:r w:rsidR="00315077">
        <w:rPr>
          <w:rFonts w:hint="cs"/>
          <w:rtl/>
          <w:lang w:val="he-IL"/>
        </w:rPr>
        <w:t xml:space="preserve">כנגד </w:t>
      </w:r>
      <w:r>
        <w:rPr>
          <w:rFonts w:hint="cs"/>
          <w:rtl/>
          <w:lang w:val="he-IL"/>
        </w:rPr>
        <w:t xml:space="preserve">שיטת רבינו תם. ראו </w:t>
      </w:r>
      <w:r>
        <w:rPr>
          <w:rFonts w:hint="cs"/>
          <w:rtl/>
        </w:rPr>
        <w:t xml:space="preserve">מדרש אגדה (בובר) בראשית פרק </w:t>
      </w:r>
      <w:proofErr w:type="spellStart"/>
      <w:r>
        <w:rPr>
          <w:rFonts w:hint="cs"/>
          <w:rtl/>
        </w:rPr>
        <w:t>יז</w:t>
      </w:r>
      <w:proofErr w:type="spellEnd"/>
      <w:r>
        <w:rPr>
          <w:rFonts w:hint="cs"/>
          <w:rtl/>
        </w:rPr>
        <w:t>: "</w:t>
      </w:r>
      <w:r>
        <w:rPr>
          <w:rFonts w:hint="cs"/>
          <w:rtl/>
          <w:lang w:val="he-IL"/>
        </w:rPr>
        <w:t>והיית לאב המון גוים. כל מי שימול ויתגייר תיקרא אתה אביו. מיכן היה ר' יהודה אומר: גר מביא ביכורים וקורא הגדתי היום אשר נתת לאבותינו, לפי שאברהם אבינו אב לכל הגרים".</w:t>
      </w:r>
      <w:r w:rsidR="00315077">
        <w:rPr>
          <w:rFonts w:hint="cs"/>
          <w:rtl/>
        </w:rPr>
        <w:t xml:space="preserve"> </w:t>
      </w:r>
    </w:p>
  </w:footnote>
  <w:footnote w:id="14">
    <w:p w14:paraId="29F31A4B" w14:textId="77777777" w:rsidR="005811A3" w:rsidRDefault="005811A3" w:rsidP="005811A3">
      <w:pPr>
        <w:pStyle w:val="a3"/>
        <w:rPr>
          <w:rFonts w:hint="cs"/>
          <w:rtl/>
        </w:rPr>
      </w:pPr>
      <w:r>
        <w:rPr>
          <w:rStyle w:val="a5"/>
        </w:rPr>
        <w:footnoteRef/>
      </w:r>
      <w:r>
        <w:rPr>
          <w:rtl/>
        </w:rPr>
        <w:t xml:space="preserve"> </w:t>
      </w:r>
      <w:r>
        <w:rPr>
          <w:rFonts w:hint="cs"/>
          <w:rtl/>
        </w:rPr>
        <w:t xml:space="preserve">עפ"י </w:t>
      </w:r>
      <w:r>
        <w:rPr>
          <w:rtl/>
        </w:rPr>
        <w:t xml:space="preserve">ישעיהו </w:t>
      </w:r>
      <w:r>
        <w:rPr>
          <w:rFonts w:hint="cs"/>
          <w:rtl/>
        </w:rPr>
        <w:t xml:space="preserve">ב </w:t>
      </w:r>
      <w:proofErr w:type="spellStart"/>
      <w:r>
        <w:rPr>
          <w:rFonts w:hint="cs"/>
          <w:rtl/>
        </w:rPr>
        <w:t>יז-יח</w:t>
      </w:r>
      <w:proofErr w:type="spellEnd"/>
      <w:r>
        <w:rPr>
          <w:rFonts w:hint="cs"/>
          <w:rtl/>
        </w:rPr>
        <w:t>: "</w:t>
      </w:r>
      <w:r>
        <w:rPr>
          <w:rtl/>
        </w:rPr>
        <w:t>וְשַׁח גַּבְהוּת הָאָדָם וְשָׁפֵל רוּם אֲנָשִׁים וְנִשְׂגַּב ה' לְבַדּוֹ בַּיּוֹם הַהוּא:</w:t>
      </w:r>
      <w:r>
        <w:rPr>
          <w:rFonts w:hint="cs"/>
          <w:rtl/>
        </w:rPr>
        <w:t xml:space="preserve"> </w:t>
      </w:r>
      <w:r>
        <w:rPr>
          <w:rtl/>
        </w:rPr>
        <w:t xml:space="preserve">וְהָאֱלִילִים כָּלִיל </w:t>
      </w:r>
      <w:proofErr w:type="spellStart"/>
      <w:r>
        <w:rPr>
          <w:rtl/>
        </w:rPr>
        <w:t>יַחֲלֹף</w:t>
      </w:r>
      <w:proofErr w:type="spellEnd"/>
      <w:r>
        <w:rPr>
          <w:rFonts w:hint="cs"/>
          <w:rtl/>
        </w:rPr>
        <w:t>".</w:t>
      </w:r>
    </w:p>
  </w:footnote>
  <w:footnote w:id="15">
    <w:p w14:paraId="6E4470CE" w14:textId="77777777" w:rsidR="0001313C" w:rsidRDefault="0001313C">
      <w:pPr>
        <w:pStyle w:val="a3"/>
        <w:rPr>
          <w:rFonts w:hint="cs"/>
          <w:rtl/>
        </w:rPr>
      </w:pPr>
      <w:r>
        <w:rPr>
          <w:rStyle w:val="a5"/>
        </w:rPr>
        <w:footnoteRef/>
      </w:r>
      <w:r>
        <w:rPr>
          <w:rtl/>
        </w:rPr>
        <w:t xml:space="preserve"> </w:t>
      </w:r>
      <w:r>
        <w:rPr>
          <w:rFonts w:hint="cs"/>
          <w:rtl/>
          <w:lang w:val="he-IL"/>
        </w:rPr>
        <w:t>וכך גם דברי העמק דבר בפירושו ל</w:t>
      </w:r>
      <w:r w:rsidRPr="00542AD5">
        <w:rPr>
          <w:rtl/>
          <w:lang w:val="he-IL"/>
        </w:rPr>
        <w:t xml:space="preserve">דברים </w:t>
      </w:r>
      <w:proofErr w:type="spellStart"/>
      <w:r>
        <w:rPr>
          <w:rFonts w:hint="cs"/>
          <w:rtl/>
          <w:lang w:val="he-IL"/>
        </w:rPr>
        <w:t>כט</w:t>
      </w:r>
      <w:proofErr w:type="spellEnd"/>
      <w:r>
        <w:rPr>
          <w:rFonts w:hint="cs"/>
          <w:rtl/>
          <w:lang w:val="he-IL"/>
        </w:rPr>
        <w:t xml:space="preserve"> א </w:t>
      </w:r>
      <w:r w:rsidRPr="00542AD5">
        <w:rPr>
          <w:rtl/>
          <w:lang w:val="he-IL"/>
        </w:rPr>
        <w:t>פרשת כי תבוא</w:t>
      </w:r>
      <w:r>
        <w:rPr>
          <w:rFonts w:hint="cs"/>
          <w:rtl/>
          <w:lang w:val="he-IL"/>
        </w:rPr>
        <w:t>: "</w:t>
      </w:r>
      <w:r w:rsidRPr="00542AD5">
        <w:rPr>
          <w:rtl/>
          <w:lang w:val="he-IL"/>
        </w:rPr>
        <w:t>וכבר נתבאר בס</w:t>
      </w:r>
      <w:r>
        <w:rPr>
          <w:rFonts w:hint="cs"/>
          <w:rtl/>
          <w:lang w:val="he-IL"/>
        </w:rPr>
        <w:t xml:space="preserve">פר </w:t>
      </w:r>
      <w:r w:rsidRPr="00542AD5">
        <w:rPr>
          <w:rtl/>
          <w:lang w:val="he-IL"/>
        </w:rPr>
        <w:t xml:space="preserve">בראשית שזה היה ענין כי אב המון גוים </w:t>
      </w:r>
      <w:proofErr w:type="spellStart"/>
      <w:r w:rsidRPr="00542AD5">
        <w:rPr>
          <w:rtl/>
          <w:lang w:val="he-IL"/>
        </w:rPr>
        <w:t>נתתיך</w:t>
      </w:r>
      <w:proofErr w:type="spellEnd"/>
      <w:r>
        <w:rPr>
          <w:rFonts w:hint="cs"/>
          <w:rtl/>
          <w:lang w:val="he-IL"/>
        </w:rPr>
        <w:t xml:space="preserve"> - </w:t>
      </w:r>
      <w:r w:rsidRPr="00542AD5">
        <w:rPr>
          <w:rtl/>
          <w:lang w:val="he-IL"/>
        </w:rPr>
        <w:t>שנתקדש אברהם וזרעו לאומה הנבחרת להיות לברית עם לאור גוים באמונתם, אפי</w:t>
      </w:r>
      <w:r>
        <w:rPr>
          <w:rFonts w:hint="cs"/>
          <w:rtl/>
          <w:lang w:val="he-IL"/>
        </w:rPr>
        <w:t>לו</w:t>
      </w:r>
      <w:r w:rsidRPr="00542AD5">
        <w:rPr>
          <w:rtl/>
          <w:lang w:val="he-IL"/>
        </w:rPr>
        <w:t xml:space="preserve"> באופן שלא יהיו גרים ונכנסים בקרב ישראל, אלא להחליף עבודת הכוכבים מן הארץ</w:t>
      </w:r>
      <w:r>
        <w:rPr>
          <w:rFonts w:hint="cs"/>
          <w:rtl/>
          <w:lang w:val="he-IL"/>
        </w:rPr>
        <w:t xml:space="preserve">". וכך גם בפירוש </w:t>
      </w:r>
      <w:r w:rsidRPr="00CF08C3">
        <w:rPr>
          <w:rtl/>
          <w:lang w:val="he-IL"/>
        </w:rPr>
        <w:t xml:space="preserve">כלי יקר בראשית </w:t>
      </w:r>
      <w:r>
        <w:rPr>
          <w:rFonts w:hint="cs"/>
          <w:rtl/>
          <w:lang w:val="he-IL"/>
        </w:rPr>
        <w:t>לה י: "</w:t>
      </w:r>
      <w:r w:rsidRPr="00CF08C3">
        <w:rPr>
          <w:rtl/>
          <w:lang w:val="he-IL"/>
        </w:rPr>
        <w:t>שם אברם נעקר לגמרי, כי לעולם בכל הדורות הרי הוא אב המון גוים, כי גם אוהלי אדום וישמעאל מיוצאי חלציו המה</w:t>
      </w:r>
      <w:r>
        <w:rPr>
          <w:rFonts w:hint="cs"/>
          <w:rtl/>
          <w:lang w:val="he-IL"/>
        </w:rPr>
        <w:t xml:space="preserve">". פירושים אלה מחזירים אותנו לראייה האוניברסלית של "אב המון גויים" ולהבדל שכבר הזכרנו בין אברהם שייעודו הוא רחב ובין יעקב מייסד בית יעקב ובני ישראל. אבל אין הם בהכרח סותרים את פירוש רמב"ן לעיל. העמק דבר וכלי יקר (ופרשנים אחרים מסיעתם) לא מתעלמים מההקשר של "אב המון גויים" שנאמר בפתיחה לפרק </w:t>
      </w:r>
      <w:proofErr w:type="spellStart"/>
      <w:r>
        <w:rPr>
          <w:rFonts w:hint="cs"/>
          <w:rtl/>
          <w:lang w:val="he-IL"/>
        </w:rPr>
        <w:t>יז</w:t>
      </w:r>
      <w:proofErr w:type="spellEnd"/>
      <w:r>
        <w:rPr>
          <w:rFonts w:hint="cs"/>
          <w:rtl/>
          <w:lang w:val="he-IL"/>
        </w:rPr>
        <w:t xml:space="preserve"> המצווה על המילה. מה פשר "אב המון גויים" (פעמיים!) בראש הפרק המצווה על המילה שניתנת לאברהם וצאצאיו? והרי כל מהותה של ברית המילה היא הפרדה ברורה בין הנימולים ושאינם נימולים! את תשובת רמב"ן המצמצמת ראינו לעיל, מה יאמרו העמק דבר וכלי יקר?</w:t>
      </w:r>
    </w:p>
  </w:footnote>
  <w:footnote w:id="16">
    <w:p w14:paraId="52A88C91" w14:textId="77777777" w:rsidR="0001313C" w:rsidRDefault="0001313C" w:rsidP="0001313C">
      <w:pPr>
        <w:pStyle w:val="a3"/>
        <w:rPr>
          <w:rFonts w:hint="cs"/>
        </w:rPr>
      </w:pPr>
      <w:r>
        <w:rPr>
          <w:rStyle w:val="a5"/>
        </w:rPr>
        <w:footnoteRef/>
      </w:r>
      <w:r>
        <w:rPr>
          <w:rtl/>
        </w:rPr>
        <w:t xml:space="preserve"> </w:t>
      </w:r>
      <w:r>
        <w:rPr>
          <w:rFonts w:hint="cs"/>
          <w:rtl/>
          <w:lang w:val="he-IL"/>
        </w:rPr>
        <w:t xml:space="preserve">כך גם בקצרה בפירוש </w:t>
      </w:r>
      <w:r w:rsidRPr="008762ED">
        <w:rPr>
          <w:rtl/>
          <w:lang w:val="he-IL"/>
        </w:rPr>
        <w:t xml:space="preserve">העמק דבר בראשית </w:t>
      </w:r>
      <w:proofErr w:type="spellStart"/>
      <w:r>
        <w:rPr>
          <w:rFonts w:hint="cs"/>
          <w:rtl/>
          <w:lang w:val="he-IL"/>
        </w:rPr>
        <w:t>כב</w:t>
      </w:r>
      <w:proofErr w:type="spellEnd"/>
      <w:r>
        <w:rPr>
          <w:rFonts w:hint="cs"/>
          <w:rtl/>
          <w:lang w:val="he-IL"/>
        </w:rPr>
        <w:t xml:space="preserve"> א (שנראה שצועד בדרכו של כלי יקר): "</w:t>
      </w:r>
      <w:r w:rsidRPr="008762ED">
        <w:rPr>
          <w:rtl/>
          <w:lang w:val="he-IL"/>
        </w:rPr>
        <w:t>ואח"כ בשעת מצות מילה ברכו להיות אב המון גוים, שיהיה בכ</w:t>
      </w:r>
      <w:r>
        <w:rPr>
          <w:rFonts w:hint="cs"/>
          <w:rtl/>
          <w:lang w:val="he-IL"/>
        </w:rPr>
        <w:t>ו</w:t>
      </w:r>
      <w:r w:rsidRPr="008762ED">
        <w:rPr>
          <w:rtl/>
          <w:lang w:val="he-IL"/>
        </w:rPr>
        <w:t>חו להכיר שם אלוה עולם אפילו לאו</w:t>
      </w:r>
      <w:r>
        <w:rPr>
          <w:rFonts w:hint="cs"/>
          <w:rtl/>
          <w:lang w:val="he-IL"/>
        </w:rPr>
        <w:t xml:space="preserve">מות העולם </w:t>
      </w:r>
      <w:r w:rsidRPr="008762ED">
        <w:rPr>
          <w:rtl/>
          <w:lang w:val="he-IL"/>
        </w:rPr>
        <w:t>שלא יתגיירו לגמרי</w:t>
      </w:r>
      <w:r>
        <w:rPr>
          <w:rFonts w:hint="cs"/>
          <w:rtl/>
          <w:lang w:val="he-IL"/>
        </w:rPr>
        <w:t xml:space="preserve">". ובאריכות יותר, בפירוש </w:t>
      </w:r>
      <w:r w:rsidRPr="008762ED">
        <w:rPr>
          <w:rtl/>
          <w:lang w:val="he-IL"/>
        </w:rPr>
        <w:t xml:space="preserve">העמק דבר בראשית </w:t>
      </w:r>
      <w:proofErr w:type="spellStart"/>
      <w:r>
        <w:rPr>
          <w:rFonts w:hint="cs"/>
          <w:rtl/>
          <w:lang w:val="he-IL"/>
        </w:rPr>
        <w:t>יז</w:t>
      </w:r>
      <w:proofErr w:type="spellEnd"/>
      <w:r>
        <w:rPr>
          <w:rFonts w:hint="cs"/>
          <w:rtl/>
          <w:lang w:val="he-IL"/>
        </w:rPr>
        <w:t xml:space="preserve"> ט: " ... </w:t>
      </w:r>
      <w:r w:rsidRPr="008762ED">
        <w:rPr>
          <w:rtl/>
          <w:lang w:val="he-IL"/>
        </w:rPr>
        <w:t xml:space="preserve">באשר הזהירו על תמימות פרסום כבודו של </w:t>
      </w:r>
      <w:r>
        <w:rPr>
          <w:rtl/>
          <w:lang w:val="he-IL"/>
        </w:rPr>
        <w:t>הקב"ה</w:t>
      </w:r>
      <w:r w:rsidRPr="008762ED">
        <w:rPr>
          <w:rtl/>
          <w:lang w:val="he-IL"/>
        </w:rPr>
        <w:t xml:space="preserve"> בכל </w:t>
      </w:r>
      <w:proofErr w:type="spellStart"/>
      <w:r w:rsidRPr="008762ED">
        <w:rPr>
          <w:rtl/>
          <w:lang w:val="he-IL"/>
        </w:rPr>
        <w:t>הגוים</w:t>
      </w:r>
      <w:proofErr w:type="spellEnd"/>
      <w:r w:rsidRPr="008762ED">
        <w:rPr>
          <w:rtl/>
          <w:lang w:val="he-IL"/>
        </w:rPr>
        <w:t xml:space="preserve"> אפי</w:t>
      </w:r>
      <w:r>
        <w:rPr>
          <w:rFonts w:hint="cs"/>
          <w:rtl/>
          <w:lang w:val="he-IL"/>
        </w:rPr>
        <w:t>לו</w:t>
      </w:r>
      <w:r w:rsidRPr="008762ED">
        <w:rPr>
          <w:rtl/>
          <w:lang w:val="he-IL"/>
        </w:rPr>
        <w:t xml:space="preserve"> לא יתגיירו להיות בכלל ישראל, הוסיף להזהירו על ברית מילה, שבזה יהיו </w:t>
      </w:r>
      <w:proofErr w:type="spellStart"/>
      <w:r w:rsidRPr="008762ED">
        <w:rPr>
          <w:rtl/>
          <w:lang w:val="he-IL"/>
        </w:rPr>
        <w:t>מצויינים</w:t>
      </w:r>
      <w:proofErr w:type="spellEnd"/>
      <w:r w:rsidRPr="008762ED">
        <w:rPr>
          <w:rtl/>
          <w:lang w:val="he-IL"/>
        </w:rPr>
        <w:t xml:space="preserve"> לכך בכל העולם</w:t>
      </w:r>
      <w:r>
        <w:rPr>
          <w:rFonts w:hint="cs"/>
          <w:rtl/>
          <w:lang w:val="he-IL"/>
        </w:rPr>
        <w:t xml:space="preserve"> ... </w:t>
      </w:r>
      <w:r w:rsidRPr="008762ED">
        <w:rPr>
          <w:rtl/>
          <w:lang w:val="he-IL"/>
        </w:rPr>
        <w:t xml:space="preserve">ברית מילה הוא המציין את האומה בכל מקום להגיד כי הם נבראו לזה התכלית להכיר </w:t>
      </w:r>
      <w:proofErr w:type="spellStart"/>
      <w:r w:rsidRPr="008762ED">
        <w:rPr>
          <w:rtl/>
          <w:lang w:val="he-IL"/>
        </w:rPr>
        <w:t>אלהותו</w:t>
      </w:r>
      <w:proofErr w:type="spellEnd"/>
      <w:r w:rsidRPr="008762ED">
        <w:rPr>
          <w:rtl/>
          <w:lang w:val="he-IL"/>
        </w:rPr>
        <w:t xml:space="preserve"> בעולם, ובאשר שנצטוו להיות אב המון גוים, וזהו סבה להתערב עמם הרבה, מש"ה מצורף מצות מילה להבדיל בין ישראל </w:t>
      </w:r>
      <w:proofErr w:type="spellStart"/>
      <w:r w:rsidRPr="008762ED">
        <w:rPr>
          <w:rtl/>
          <w:lang w:val="he-IL"/>
        </w:rPr>
        <w:t>להעמים</w:t>
      </w:r>
      <w:proofErr w:type="spellEnd"/>
      <w:r>
        <w:rPr>
          <w:rFonts w:hint="cs"/>
          <w:rtl/>
          <w:lang w:val="he-IL"/>
        </w:rPr>
        <w:t xml:space="preserve">". סוף דבר, נראה שיש כאן הליכה זהירה על חבל, או שמא 'בין הטיפות'. ייעוד אברהם ושליחותו להיות "אב המון גויים" (בניגוד ליצחק, יעקב ומשה שיבואו אחריו) הוא כפול ואולי אפילו משולש. "אב המון גויים" שעוקר עבודה זרה ומפיץ ידיעת ה' כאל אחד </w:t>
      </w:r>
      <w:r>
        <w:rPr>
          <w:rtl/>
          <w:lang w:val="he-IL"/>
        </w:rPr>
        <w:t>–</w:t>
      </w:r>
      <w:r>
        <w:rPr>
          <w:rFonts w:hint="cs"/>
          <w:rtl/>
          <w:lang w:val="he-IL"/>
        </w:rPr>
        <w:t xml:space="preserve"> לאנושות כולה. "אב המון גויים" לצאצאי אברהם שקבלו על עצמם את ברית המילה ובפרט הגרים, ו"אב המון גויים" לעם ישראל פנימה שיהיו 'מצוינים' (מסוימים) בעולם ויוכלו להפיץ את ידיעת ה' מתוך עמדה של קדושה ואמונה תמימה. ברית המילה לא סותרת את "אב המון גויים" ולא באה לחצוץ בין עם ישראל לעמים, אלא לשמש לפיד לאמונה באל אחד, אולי בדומה למוטיב "עם סגולה", "ממלכת כהנים וגוי קדוש". לאנושות בכללותה - ברית שעוקרת עבודה זרה, כאברהם בתחילת דרכו; ולמי מאלה שבוחרים להיכנס בבריתו השלימה של אברהם אבינו </w:t>
      </w:r>
      <w:r>
        <w:rPr>
          <w:rtl/>
          <w:lang w:val="he-IL"/>
        </w:rPr>
        <w:t>–</w:t>
      </w:r>
      <w:r>
        <w:rPr>
          <w:rFonts w:hint="cs"/>
          <w:rtl/>
          <w:lang w:val="he-IL"/>
        </w:rPr>
        <w:t xml:space="preserve"> הברית השלימה של גרות הכוללת מילה, כאברהם בגיל מאה חסר אחת.</w:t>
      </w:r>
    </w:p>
  </w:footnote>
  <w:footnote w:id="17">
    <w:p w14:paraId="272568B9" w14:textId="77777777" w:rsidR="00E8780D" w:rsidRDefault="00E8780D">
      <w:pPr>
        <w:pStyle w:val="a3"/>
        <w:rPr>
          <w:rFonts w:hint="cs"/>
          <w:rtl/>
        </w:rPr>
      </w:pPr>
      <w:r>
        <w:rPr>
          <w:rStyle w:val="a5"/>
        </w:rPr>
        <w:footnoteRef/>
      </w:r>
      <w:r>
        <w:rPr>
          <w:rtl/>
        </w:rPr>
        <w:t xml:space="preserve"> </w:t>
      </w:r>
      <w:r>
        <w:rPr>
          <w:rFonts w:hint="cs"/>
          <w:rtl/>
        </w:rPr>
        <w:t xml:space="preserve">בעשרים ושמונה בו (בחודש אדר) באה בשורה טובה ליהודים שלא יסורו מן התורה. זו ציטטה של הגמרא היא ממגילת תענית, היא מגילה אשר מונה את הימים והמאורעות בהם נעשו ניסים לישראל, בתקופת בית שני, בהם אסור להתענות ולהספיד (מגילת אי-תענית). מגילת תענית היא 'המסמך </w:t>
      </w:r>
      <w:proofErr w:type="spellStart"/>
      <w:r>
        <w:rPr>
          <w:rFonts w:hint="cs"/>
          <w:rtl/>
        </w:rPr>
        <w:t>הפרושי</w:t>
      </w:r>
      <w:proofErr w:type="spellEnd"/>
      <w:r>
        <w:rPr>
          <w:rFonts w:hint="cs"/>
          <w:rtl/>
        </w:rPr>
        <w:t xml:space="preserve"> הקדום ביותר שבידינו אשר יצא מחוג החכמים של ימי בית שני', כהגדרת פרופ' ורד נעם, אשר כתבה ספר מחקר מקיף על המגילה ועל </w:t>
      </w:r>
      <w:proofErr w:type="spellStart"/>
      <w:r>
        <w:rPr>
          <w:rFonts w:hint="cs"/>
          <w:rtl/>
        </w:rPr>
        <w:t>הסכוליון</w:t>
      </w:r>
      <w:proofErr w:type="spellEnd"/>
      <w:r>
        <w:rPr>
          <w:rFonts w:hint="cs"/>
          <w:rtl/>
        </w:rPr>
        <w:t>, שהוא פירוש והרחבה הנלווה למגילת תענית (</w:t>
      </w:r>
      <w:hyperlink r:id="rId10" w:history="1">
        <w:r w:rsidRPr="000D01E1">
          <w:rPr>
            <w:rStyle w:val="Hyperlink"/>
            <w:rFonts w:hint="cs"/>
            <w:rtl/>
          </w:rPr>
          <w:t>הוצאת יד בן-צבי תשס"ד</w:t>
        </w:r>
      </w:hyperlink>
      <w:r>
        <w:rPr>
          <w:rFonts w:hint="cs"/>
          <w:rtl/>
        </w:rPr>
        <w:t>).</w:t>
      </w:r>
    </w:p>
  </w:footnote>
  <w:footnote w:id="18">
    <w:p w14:paraId="612F5713" w14:textId="77777777" w:rsidR="00DD5158" w:rsidRDefault="00DD5158">
      <w:pPr>
        <w:pStyle w:val="a3"/>
        <w:rPr>
          <w:rFonts w:hint="cs"/>
          <w:rtl/>
        </w:rPr>
      </w:pPr>
      <w:r>
        <w:rPr>
          <w:rStyle w:val="a5"/>
        </w:rPr>
        <w:footnoteRef/>
      </w:r>
      <w:r>
        <w:rPr>
          <w:rtl/>
        </w:rPr>
        <w:t xml:space="preserve"> </w:t>
      </w:r>
      <w:r>
        <w:rPr>
          <w:rFonts w:hint="cs"/>
          <w:rtl/>
        </w:rPr>
        <w:t xml:space="preserve">רש"י </w:t>
      </w:r>
      <w:proofErr w:type="spellStart"/>
      <w:r>
        <w:rPr>
          <w:rFonts w:hint="cs"/>
          <w:rtl/>
        </w:rPr>
        <w:t>ושטיינזלץ</w:t>
      </w:r>
      <w:proofErr w:type="spellEnd"/>
      <w:r>
        <w:rPr>
          <w:rFonts w:hint="cs"/>
          <w:rtl/>
        </w:rPr>
        <w:t xml:space="preserve"> לא פירשו מי הוא האב </w:t>
      </w:r>
      <w:r w:rsidR="00F55BEF">
        <w:rPr>
          <w:rFonts w:hint="cs"/>
          <w:rtl/>
        </w:rPr>
        <w:t xml:space="preserve">האחד </w:t>
      </w:r>
      <w:r>
        <w:rPr>
          <w:rFonts w:hint="cs"/>
          <w:rtl/>
        </w:rPr>
        <w:t xml:space="preserve">כאן. באגדות </w:t>
      </w:r>
      <w:proofErr w:type="spellStart"/>
      <w:r>
        <w:rPr>
          <w:rFonts w:hint="cs"/>
          <w:rtl/>
        </w:rPr>
        <w:t>מהרש"א</w:t>
      </w:r>
      <w:proofErr w:type="spellEnd"/>
      <w:r>
        <w:rPr>
          <w:rFonts w:hint="cs"/>
          <w:rtl/>
        </w:rPr>
        <w:t xml:space="preserve"> הוא מפרש שמדובר ביצחק שהיה גם אבי עשו ופה מדובר במלכות רומי. </w:t>
      </w:r>
      <w:r w:rsidR="00F55BEF">
        <w:rPr>
          <w:rFonts w:hint="cs"/>
          <w:rtl/>
        </w:rPr>
        <w:t xml:space="preserve">אבל </w:t>
      </w:r>
      <w:r>
        <w:rPr>
          <w:rFonts w:hint="cs"/>
          <w:rtl/>
        </w:rPr>
        <w:t xml:space="preserve">אולי הכוונה (גם) לאברהם (ראו </w:t>
      </w:r>
      <w:r w:rsidR="00F55BEF">
        <w:rPr>
          <w:rFonts w:hint="cs"/>
          <w:rtl/>
        </w:rPr>
        <w:t xml:space="preserve">בפירוש </w:t>
      </w:r>
      <w:proofErr w:type="spellStart"/>
      <w:r>
        <w:rPr>
          <w:rFonts w:hint="cs"/>
          <w:rtl/>
        </w:rPr>
        <w:t>מהרש"א</w:t>
      </w:r>
      <w:proofErr w:type="spellEnd"/>
      <w:r>
        <w:rPr>
          <w:rFonts w:hint="cs"/>
          <w:rtl/>
        </w:rPr>
        <w:t xml:space="preserve"> </w:t>
      </w:r>
      <w:r w:rsidR="00F55BEF">
        <w:rPr>
          <w:rFonts w:hint="cs"/>
          <w:rtl/>
        </w:rPr>
        <w:t xml:space="preserve">שהוא </w:t>
      </w:r>
      <w:r>
        <w:rPr>
          <w:rFonts w:hint="cs"/>
          <w:rtl/>
        </w:rPr>
        <w:t>מדבר על ארם</w:t>
      </w:r>
      <w:r w:rsidR="00F55BEF">
        <w:rPr>
          <w:rFonts w:hint="cs"/>
          <w:rtl/>
        </w:rPr>
        <w:t xml:space="preserve">. </w:t>
      </w:r>
      <w:r>
        <w:rPr>
          <w:rFonts w:hint="cs"/>
          <w:rtl/>
        </w:rPr>
        <w:t>אולי ט</w:t>
      </w:r>
      <w:r w:rsidR="00F55BEF">
        <w:rPr>
          <w:rFonts w:hint="cs"/>
          <w:rtl/>
        </w:rPr>
        <w:t xml:space="preserve">עות סופר היא </w:t>
      </w:r>
      <w:r>
        <w:rPr>
          <w:rFonts w:hint="cs"/>
          <w:rtl/>
        </w:rPr>
        <w:t>והכוונה לאדום, אבל אם ארם, אז באמת למה יצחק ולא אברהם</w:t>
      </w:r>
      <w:r w:rsidR="00F55BEF">
        <w:rPr>
          <w:rFonts w:hint="cs"/>
          <w:rtl/>
        </w:rPr>
        <w:t>?</w:t>
      </w:r>
      <w:r>
        <w:rPr>
          <w:rFonts w:hint="cs"/>
          <w:rtl/>
        </w:rPr>
        <w:t>)</w:t>
      </w:r>
      <w:r w:rsidR="00F55BEF">
        <w:rPr>
          <w:rFonts w:hint="cs"/>
          <w:rtl/>
        </w:rPr>
        <w:t xml:space="preserve">. אם אכן אברהם, </w:t>
      </w:r>
      <w:r>
        <w:rPr>
          <w:rFonts w:hint="cs"/>
          <w:rtl/>
        </w:rPr>
        <w:t>אז לפנינו שימוש חדש ושונה ל"אב המון גויים"</w:t>
      </w:r>
      <w:r w:rsidR="00F55BEF">
        <w:rPr>
          <w:rFonts w:hint="cs"/>
          <w:rtl/>
        </w:rPr>
        <w:t xml:space="preserve"> (וגם אם הוא יצחק הרי הוא בנו של אברהם וממשיכו)</w:t>
      </w:r>
      <w:r>
        <w:rPr>
          <w:rFonts w:hint="cs"/>
          <w:rtl/>
        </w:rPr>
        <w:t>. היהודים פונים לגויים ומבקשים שלא יר</w:t>
      </w:r>
      <w:r w:rsidR="00F55BEF">
        <w:rPr>
          <w:rFonts w:hint="cs"/>
          <w:rtl/>
        </w:rPr>
        <w:t>ד</w:t>
      </w:r>
      <w:r>
        <w:rPr>
          <w:rFonts w:hint="cs"/>
          <w:rtl/>
        </w:rPr>
        <w:t xml:space="preserve">פו אותם </w:t>
      </w:r>
      <w:proofErr w:type="spellStart"/>
      <w:r>
        <w:rPr>
          <w:rFonts w:hint="cs"/>
          <w:rtl/>
        </w:rPr>
        <w:t>מכח</w:t>
      </w:r>
      <w:proofErr w:type="spellEnd"/>
      <w:r>
        <w:rPr>
          <w:rFonts w:hint="cs"/>
          <w:rtl/>
        </w:rPr>
        <w:t xml:space="preserve"> "אב המון גויים" של אברהם. עוד על נושא זה: ראו </w:t>
      </w:r>
      <w:r>
        <w:rPr>
          <w:rFonts w:hint="cs"/>
          <w:color w:val="000000"/>
          <w:sz w:val="28"/>
          <w:rtl/>
          <w:lang w:val="he-IL"/>
        </w:rPr>
        <w:t>מלאכי פרק ב פסוק י</w:t>
      </w:r>
      <w:r w:rsidRPr="00A23127">
        <w:rPr>
          <w:rFonts w:hint="cs"/>
          <w:sz w:val="28"/>
          <w:rtl/>
          <w:lang w:val="he-IL"/>
        </w:rPr>
        <w:t>: "</w:t>
      </w:r>
      <w:r w:rsidRPr="00A23127">
        <w:rPr>
          <w:rFonts w:hint="cs"/>
          <w:rtl/>
          <w:lang w:val="he-IL"/>
        </w:rPr>
        <w:t xml:space="preserve">הֲלוֹא אָב אֶחָד </w:t>
      </w:r>
      <w:proofErr w:type="spellStart"/>
      <w:r w:rsidRPr="00A23127">
        <w:rPr>
          <w:rFonts w:hint="cs"/>
          <w:rtl/>
          <w:lang w:val="he-IL"/>
        </w:rPr>
        <w:t>לְכֻלָּנו</w:t>
      </w:r>
      <w:proofErr w:type="spellEnd"/>
      <w:r w:rsidRPr="00A23127">
        <w:rPr>
          <w:rFonts w:hint="cs"/>
          <w:rtl/>
          <w:lang w:val="he-IL"/>
        </w:rPr>
        <w:t>ּ הֲלו</w:t>
      </w:r>
      <w:r>
        <w:rPr>
          <w:rFonts w:hint="cs"/>
          <w:rtl/>
          <w:lang w:val="he-IL"/>
        </w:rPr>
        <w:t xml:space="preserve">ֹא אֵל אֶחָד בְּרָאָנוּ מַדּוּעַ נִבְגַּד אִישׁ בְּאָחִיו לְחַלֵּל בְּרִית </w:t>
      </w:r>
      <w:proofErr w:type="spellStart"/>
      <w:r>
        <w:rPr>
          <w:rFonts w:hint="cs"/>
          <w:rtl/>
          <w:lang w:val="he-IL"/>
        </w:rPr>
        <w:t>אֲבֹתֵינו</w:t>
      </w:r>
      <w:proofErr w:type="spellEnd"/>
      <w:r>
        <w:rPr>
          <w:rFonts w:hint="cs"/>
          <w:rtl/>
          <w:lang w:val="he-IL"/>
        </w:rPr>
        <w:t xml:space="preserve">ּ". סביר מאד שפסוק זה עומד ברקע של הגמרא בראש השנה, אלא שדא עקא, שאת הפסוק במלאכי ניתן גם לפרש בדרכו "הצרה" של רמב"ן שמדובר בעניין פנימי של עם ישראל. ועדיין </w:t>
      </w:r>
      <w:r w:rsidR="00F55BEF">
        <w:rPr>
          <w:rFonts w:hint="cs"/>
          <w:rtl/>
          <w:lang w:val="he-IL"/>
        </w:rPr>
        <w:t xml:space="preserve">הנושא צריך עיון </w:t>
      </w:r>
      <w:r>
        <w:rPr>
          <w:rFonts w:hint="cs"/>
          <w:rtl/>
          <w:lang w:val="he-IL"/>
        </w:rPr>
        <w:t>והרחבה.</w:t>
      </w:r>
    </w:p>
  </w:footnote>
  <w:footnote w:id="19">
    <w:p w14:paraId="702C53E2" w14:textId="77777777" w:rsidR="00611029" w:rsidRDefault="00611029">
      <w:pPr>
        <w:pStyle w:val="a3"/>
        <w:rPr>
          <w:rFonts w:hint="cs"/>
          <w:rtl/>
        </w:rPr>
      </w:pPr>
      <w:r>
        <w:rPr>
          <w:rStyle w:val="a5"/>
        </w:rPr>
        <w:footnoteRef/>
      </w:r>
      <w:r>
        <w:rPr>
          <w:rtl/>
        </w:rPr>
        <w:t xml:space="preserve"> </w:t>
      </w:r>
      <w:r>
        <w:rPr>
          <w:rFonts w:hint="cs"/>
          <w:rtl/>
        </w:rPr>
        <w:t xml:space="preserve">המדרש אליו מכווין רבי בחיי הוא </w:t>
      </w:r>
      <w:r>
        <w:rPr>
          <w:rtl/>
        </w:rPr>
        <w:t>בראשית רבה</w:t>
      </w:r>
      <w:r>
        <w:rPr>
          <w:rFonts w:hint="cs"/>
          <w:rtl/>
        </w:rPr>
        <w:t xml:space="preserve"> יד ו </w:t>
      </w:r>
      <w:r>
        <w:rPr>
          <w:rtl/>
        </w:rPr>
        <w:t>פרשת בראשית</w:t>
      </w:r>
      <w:r>
        <w:rPr>
          <w:rFonts w:hint="cs"/>
          <w:rtl/>
        </w:rPr>
        <w:t xml:space="preserve">: "וייצר ה' </w:t>
      </w:r>
      <w:proofErr w:type="spellStart"/>
      <w:r>
        <w:rPr>
          <w:rFonts w:hint="cs"/>
          <w:rtl/>
        </w:rPr>
        <w:t>אלהים</w:t>
      </w:r>
      <w:proofErr w:type="spellEnd"/>
      <w:r>
        <w:rPr>
          <w:rFonts w:hint="cs"/>
          <w:rtl/>
        </w:rPr>
        <w:t xml:space="preserve"> </w:t>
      </w:r>
      <w:r>
        <w:rPr>
          <w:rtl/>
        </w:rPr>
        <w:t>את האדם</w:t>
      </w:r>
      <w:r>
        <w:rPr>
          <w:rFonts w:hint="cs"/>
          <w:rtl/>
        </w:rPr>
        <w:t xml:space="preserve"> -</w:t>
      </w:r>
      <w:r>
        <w:rPr>
          <w:rtl/>
        </w:rPr>
        <w:t xml:space="preserve"> בזכותו של אברהם</w:t>
      </w:r>
      <w:r>
        <w:rPr>
          <w:rFonts w:hint="cs"/>
          <w:rtl/>
        </w:rPr>
        <w:t>.</w:t>
      </w:r>
      <w:r>
        <w:rPr>
          <w:rtl/>
        </w:rPr>
        <w:t xml:space="preserve"> א</w:t>
      </w:r>
      <w:r>
        <w:rPr>
          <w:rFonts w:hint="cs"/>
          <w:rtl/>
        </w:rPr>
        <w:t xml:space="preserve">מר </w:t>
      </w:r>
      <w:r>
        <w:rPr>
          <w:rtl/>
        </w:rPr>
        <w:t>ר</w:t>
      </w:r>
      <w:r>
        <w:rPr>
          <w:rFonts w:hint="cs"/>
          <w:rtl/>
        </w:rPr>
        <w:t>'</w:t>
      </w:r>
      <w:r>
        <w:rPr>
          <w:rtl/>
        </w:rPr>
        <w:t xml:space="preserve"> לוי</w:t>
      </w:r>
      <w:r>
        <w:rPr>
          <w:rFonts w:hint="cs"/>
          <w:rtl/>
        </w:rPr>
        <w:t xml:space="preserve">: </w:t>
      </w:r>
      <w:r>
        <w:rPr>
          <w:rtl/>
        </w:rPr>
        <w:t>האדם הגדול בענקים</w:t>
      </w:r>
      <w:r>
        <w:rPr>
          <w:rFonts w:hint="cs"/>
          <w:rtl/>
        </w:rPr>
        <w:t xml:space="preserve"> (יהושע יד טו) -</w:t>
      </w:r>
      <w:r>
        <w:rPr>
          <w:rtl/>
        </w:rPr>
        <w:t xml:space="preserve"> זה אברהם</w:t>
      </w:r>
      <w:r>
        <w:rPr>
          <w:rFonts w:hint="cs"/>
          <w:rtl/>
        </w:rPr>
        <w:t>.</w:t>
      </w:r>
      <w:r>
        <w:rPr>
          <w:rtl/>
        </w:rPr>
        <w:t xml:space="preserve"> למה קורא אותו גדול</w:t>
      </w:r>
      <w:r>
        <w:rPr>
          <w:rFonts w:hint="cs"/>
          <w:rtl/>
        </w:rPr>
        <w:t>?</w:t>
      </w:r>
      <w:r>
        <w:rPr>
          <w:rtl/>
        </w:rPr>
        <w:t xml:space="preserve"> שהיה ראוי לה</w:t>
      </w:r>
      <w:r>
        <w:rPr>
          <w:rFonts w:hint="cs"/>
          <w:rtl/>
        </w:rPr>
        <w:t>י</w:t>
      </w:r>
      <w:r>
        <w:rPr>
          <w:rtl/>
        </w:rPr>
        <w:t>בראות קודם לאדם הראשון</w:t>
      </w:r>
      <w:r>
        <w:rPr>
          <w:rFonts w:hint="cs"/>
          <w:rtl/>
        </w:rPr>
        <w:t>.</w:t>
      </w:r>
      <w:r>
        <w:rPr>
          <w:rtl/>
        </w:rPr>
        <w:t xml:space="preserve"> אלא אמר הק</w:t>
      </w:r>
      <w:r>
        <w:rPr>
          <w:rFonts w:hint="cs"/>
          <w:rtl/>
        </w:rPr>
        <w:t xml:space="preserve">ב"ה: </w:t>
      </w:r>
      <w:r>
        <w:rPr>
          <w:rtl/>
        </w:rPr>
        <w:t>שמא יקלקל ואין מי שיב</w:t>
      </w:r>
      <w:r>
        <w:rPr>
          <w:rFonts w:hint="cs"/>
          <w:rtl/>
        </w:rPr>
        <w:t>ו</w:t>
      </w:r>
      <w:r>
        <w:rPr>
          <w:rtl/>
        </w:rPr>
        <w:t>א לתקן תחתיו</w:t>
      </w:r>
      <w:r>
        <w:rPr>
          <w:rFonts w:hint="cs"/>
          <w:rtl/>
        </w:rPr>
        <w:t>.</w:t>
      </w:r>
      <w:r>
        <w:rPr>
          <w:rtl/>
        </w:rPr>
        <w:t xml:space="preserve"> אלא הרי אני בורא את האדם תח</w:t>
      </w:r>
      <w:r>
        <w:rPr>
          <w:rFonts w:hint="cs"/>
          <w:rtl/>
        </w:rPr>
        <w:t>י</w:t>
      </w:r>
      <w:r>
        <w:rPr>
          <w:rtl/>
        </w:rPr>
        <w:t>לה</w:t>
      </w:r>
      <w:r>
        <w:rPr>
          <w:rFonts w:hint="cs"/>
          <w:rtl/>
        </w:rPr>
        <w:t>,</w:t>
      </w:r>
      <w:r>
        <w:rPr>
          <w:rtl/>
        </w:rPr>
        <w:t xml:space="preserve"> שאם יקלקל </w:t>
      </w:r>
      <w:r>
        <w:rPr>
          <w:rFonts w:hint="cs"/>
          <w:rtl/>
        </w:rPr>
        <w:t xml:space="preserve">- </w:t>
      </w:r>
      <w:r>
        <w:rPr>
          <w:rtl/>
        </w:rPr>
        <w:t>יב</w:t>
      </w:r>
      <w:r>
        <w:rPr>
          <w:rFonts w:hint="cs"/>
          <w:rtl/>
        </w:rPr>
        <w:t>ו</w:t>
      </w:r>
      <w:r>
        <w:rPr>
          <w:rtl/>
        </w:rPr>
        <w:t>א אברהם ויתקן תחתיו</w:t>
      </w:r>
      <w:r>
        <w:rPr>
          <w:rFonts w:hint="cs"/>
          <w:rtl/>
        </w:rPr>
        <w:t>".</w:t>
      </w:r>
      <w:r>
        <w:rPr>
          <w:rFonts w:hint="cs"/>
          <w:rtl/>
          <w:lang w:val="he-IL"/>
        </w:rPr>
        <w:t xml:space="preserve"> המדרש מכנה את אברהם "האדם הגדול בענקים" על סמך פסוק בספר יהושע הקושר את העיר חברון (!) לנחלת שבט יהודה, אבל אינו מחבר זאת עם "אב המון גוים" שבפרשה. את זאת עושה רבי בחיי. למדרש די בכך שאברהם יבוא ויתקן את מה שקלקל אדם הראשון (שימו לב לקטע במדרש שאילו אברהם היה אדם הראשון והיה מקלקל, לא היה מי שיבוא ויתקן אחריו). פרשן המקרא רבי בחיי בן אשר בא ומוסיף כאמור את "אב המון גויים". הכיצד? מה עם כל צאצאי נח (ואדם הראשון) שאינם צאצאי אברהם? איך ניתן להשוות את אברהם עם אדם הראשון כאבי כל האנושות</w:t>
      </w:r>
      <w:r w:rsidRPr="00AE62D2">
        <w:rPr>
          <w:rtl/>
          <w:lang w:val="he-IL"/>
        </w:rPr>
        <w:t xml:space="preserve"> </w:t>
      </w:r>
      <w:r>
        <w:rPr>
          <w:rFonts w:hint="cs"/>
          <w:rtl/>
          <w:lang w:val="he-IL"/>
        </w:rPr>
        <w:t>"</w:t>
      </w:r>
      <w:r w:rsidRPr="00F50047">
        <w:rPr>
          <w:rtl/>
          <w:lang w:val="he-IL"/>
        </w:rPr>
        <w:t>שכל התולדות משתלשלות ממנו</w:t>
      </w:r>
      <w:r>
        <w:rPr>
          <w:rFonts w:hint="cs"/>
          <w:rtl/>
          <w:lang w:val="he-IL"/>
        </w:rPr>
        <w:t xml:space="preserve">"? נראה שהרעיון הוא דתי-רוחני. אדם הראשון היה אבי כל בני האדם הביולוגי ואילו על אברהם הוטלה המשימה להיות האב הרוחני-דתי של כל בני האדם שבהדרגה יקבלו עליהם את האמונה באל אחד ועקירת עבודה זרה כפי שראינו לעיל בפירושי כלי יקר והעמק דבר. בין כך ובין כך, נגענו בקשר של אברהם עם אדם הראשון ובתואר "האדם הגדול בענקים" לו זכה אברהם ע"ס הפסוק בספר יהושע (והעיר חברון הקשורה בילידי הענק). ועל כך, </w:t>
      </w:r>
      <w:r w:rsidR="008B7D5D">
        <w:rPr>
          <w:rFonts w:hint="cs"/>
          <w:rtl/>
          <w:lang w:val="he-IL"/>
        </w:rPr>
        <w:t xml:space="preserve">הרחבנו בדברינו </w:t>
      </w:r>
      <w:hyperlink r:id="rId11" w:anchor="gsc.tab=0" w:history="1">
        <w:r w:rsidRPr="008B7D5D">
          <w:rPr>
            <w:rStyle w:val="Hyperlink"/>
            <w:rFonts w:hint="cs"/>
            <w:rtl/>
            <w:lang w:val="he-IL"/>
          </w:rPr>
          <w:t>האדם הגדול בענקים</w:t>
        </w:r>
      </w:hyperlink>
      <w:r w:rsidR="008B7D5D">
        <w:rPr>
          <w:rFonts w:hint="cs"/>
          <w:rtl/>
          <w:lang w:val="he-IL"/>
        </w:rPr>
        <w:t xml:space="preserve"> בפרשת חיי שרה</w:t>
      </w:r>
      <w:r>
        <w:rPr>
          <w:rFonts w:hint="cs"/>
          <w:rtl/>
          <w:lang w:val="he-IL"/>
        </w:rPr>
        <w:t>.</w:t>
      </w:r>
    </w:p>
  </w:footnote>
  <w:footnote w:id="20">
    <w:p w14:paraId="6F9AF917" w14:textId="77777777" w:rsidR="00024364" w:rsidRDefault="00024364">
      <w:pPr>
        <w:pStyle w:val="a3"/>
        <w:rPr>
          <w:rFonts w:hint="cs"/>
          <w:rtl/>
        </w:rPr>
      </w:pPr>
      <w:r>
        <w:rPr>
          <w:rStyle w:val="a5"/>
        </w:rPr>
        <w:footnoteRef/>
      </w:r>
      <w:r>
        <w:rPr>
          <w:rtl/>
        </w:rPr>
        <w:t xml:space="preserve"> </w:t>
      </w:r>
      <w:r>
        <w:rPr>
          <w:rFonts w:hint="cs"/>
          <w:rtl/>
          <w:lang w:val="he-IL"/>
        </w:rPr>
        <w:t>וכך גם ב</w:t>
      </w:r>
      <w:r w:rsidRPr="008B7D5D">
        <w:rPr>
          <w:rtl/>
          <w:lang w:val="he-IL"/>
        </w:rPr>
        <w:t xml:space="preserve">ירושלמי נדרים </w:t>
      </w:r>
      <w:r>
        <w:rPr>
          <w:rFonts w:hint="cs"/>
          <w:rtl/>
          <w:lang w:val="he-IL"/>
        </w:rPr>
        <w:t>ג ח: "</w:t>
      </w:r>
      <w:r w:rsidRPr="008B7D5D">
        <w:rPr>
          <w:rtl/>
          <w:lang w:val="he-IL"/>
        </w:rPr>
        <w:t>ואין ישמעאל בכלל זרעו של אברהם</w:t>
      </w:r>
      <w:r>
        <w:rPr>
          <w:rFonts w:hint="cs"/>
          <w:rtl/>
          <w:lang w:val="he-IL"/>
        </w:rPr>
        <w:t>?</w:t>
      </w:r>
      <w:r w:rsidRPr="008B7D5D">
        <w:rPr>
          <w:rtl/>
          <w:lang w:val="he-IL"/>
        </w:rPr>
        <w:t xml:space="preserve"> </w:t>
      </w:r>
      <w:r>
        <w:rPr>
          <w:rFonts w:hint="cs"/>
          <w:rtl/>
          <w:lang w:val="he-IL"/>
        </w:rPr>
        <w:t xml:space="preserve">- </w:t>
      </w:r>
      <w:r w:rsidRPr="008B7D5D">
        <w:rPr>
          <w:rtl/>
          <w:lang w:val="he-IL"/>
        </w:rPr>
        <w:t>כי ביצחק יקרא לך זרע</w:t>
      </w:r>
      <w:r>
        <w:rPr>
          <w:rFonts w:hint="cs"/>
          <w:rtl/>
          <w:lang w:val="he-IL"/>
        </w:rPr>
        <w:t>.</w:t>
      </w:r>
      <w:r w:rsidRPr="008B7D5D">
        <w:rPr>
          <w:rtl/>
          <w:lang w:val="he-IL"/>
        </w:rPr>
        <w:t xml:space="preserve"> ואין עשו בכלל זרע יצחק</w:t>
      </w:r>
      <w:r>
        <w:rPr>
          <w:rFonts w:hint="cs"/>
          <w:rtl/>
          <w:lang w:val="he-IL"/>
        </w:rPr>
        <w:t>?</w:t>
      </w:r>
      <w:r w:rsidRPr="008B7D5D">
        <w:rPr>
          <w:rtl/>
          <w:lang w:val="he-IL"/>
        </w:rPr>
        <w:t xml:space="preserve"> אמר רבי יודן בר שלום</w:t>
      </w:r>
      <w:r>
        <w:rPr>
          <w:rFonts w:hint="cs"/>
          <w:rtl/>
          <w:lang w:val="he-IL"/>
        </w:rPr>
        <w:t>:</w:t>
      </w:r>
      <w:r w:rsidRPr="008B7D5D">
        <w:rPr>
          <w:rtl/>
          <w:lang w:val="he-IL"/>
        </w:rPr>
        <w:t xml:space="preserve"> ביצחק </w:t>
      </w:r>
      <w:r>
        <w:rPr>
          <w:rFonts w:hint="cs"/>
          <w:rtl/>
          <w:lang w:val="he-IL"/>
        </w:rPr>
        <w:t xml:space="preserve">- </w:t>
      </w:r>
      <w:r w:rsidRPr="008B7D5D">
        <w:rPr>
          <w:rtl/>
          <w:lang w:val="he-IL"/>
        </w:rPr>
        <w:t>במקצת יצחק</w:t>
      </w:r>
      <w:r>
        <w:rPr>
          <w:rFonts w:hint="cs"/>
          <w:rtl/>
          <w:lang w:val="he-IL"/>
        </w:rPr>
        <w:t>". הקב"ה מבטיח לאברהם: "</w:t>
      </w:r>
      <w:r w:rsidRPr="008B7D5D">
        <w:rPr>
          <w:rtl/>
          <w:lang w:val="he-IL"/>
        </w:rPr>
        <w:t xml:space="preserve">וְגַם אֶת בֶּן הָאָמָה לְגוֹי </w:t>
      </w:r>
      <w:proofErr w:type="spellStart"/>
      <w:r w:rsidRPr="008B7D5D">
        <w:rPr>
          <w:rtl/>
          <w:lang w:val="he-IL"/>
        </w:rPr>
        <w:t>אֲשִׂימֶנּו</w:t>
      </w:r>
      <w:proofErr w:type="spellEnd"/>
      <w:r w:rsidRPr="008B7D5D">
        <w:rPr>
          <w:rtl/>
          <w:lang w:val="he-IL"/>
        </w:rPr>
        <w:t>ּ כִּי זַרְעֲךָ הוּא</w:t>
      </w:r>
      <w:r>
        <w:rPr>
          <w:rFonts w:hint="cs"/>
          <w:rtl/>
          <w:lang w:val="he-IL"/>
        </w:rPr>
        <w:t>" (</w:t>
      </w:r>
      <w:r w:rsidRPr="008B7D5D">
        <w:rPr>
          <w:rtl/>
          <w:lang w:val="he-IL"/>
        </w:rPr>
        <w:t xml:space="preserve">בראשית </w:t>
      </w:r>
      <w:proofErr w:type="spellStart"/>
      <w:r>
        <w:rPr>
          <w:rFonts w:hint="cs"/>
          <w:rtl/>
          <w:lang w:val="he-IL"/>
        </w:rPr>
        <w:t>כא</w:t>
      </w:r>
      <w:proofErr w:type="spellEnd"/>
      <w:r>
        <w:rPr>
          <w:rFonts w:hint="cs"/>
          <w:rtl/>
          <w:lang w:val="he-IL"/>
        </w:rPr>
        <w:t xml:space="preserve"> </w:t>
      </w:r>
      <w:proofErr w:type="spellStart"/>
      <w:r>
        <w:rPr>
          <w:rFonts w:hint="cs"/>
          <w:rtl/>
          <w:lang w:val="he-IL"/>
        </w:rPr>
        <w:t>יג</w:t>
      </w:r>
      <w:proofErr w:type="spellEnd"/>
      <w:r>
        <w:rPr>
          <w:rFonts w:hint="cs"/>
          <w:rtl/>
          <w:lang w:val="he-IL"/>
        </w:rPr>
        <w:t xml:space="preserve">), ואפשר היה להבחין בין 'זרע אברהם' הכולל גם את בני קטורה וישמעאל, 'זרע יצחק' הכולל גם את צאצאי עשו (ראו דברינו </w:t>
      </w:r>
      <w:proofErr w:type="spellStart"/>
      <w:r>
        <w:rPr>
          <w:rFonts w:hint="cs"/>
          <w:rtl/>
          <w:lang w:val="he-IL"/>
        </w:rPr>
        <w:t>עשא</w:t>
      </w:r>
      <w:proofErr w:type="spellEnd"/>
      <w:r>
        <w:rPr>
          <w:rFonts w:hint="cs"/>
          <w:rtl/>
          <w:lang w:val="he-IL"/>
        </w:rPr>
        <w:t xml:space="preserve"> ויעקב אחים שנואים), ו'זרע יעקב או ישראל' שמשם מתחילה ייחודיות עם ישראל, בני ישראל וכך גם </w:t>
      </w:r>
      <w:proofErr w:type="spellStart"/>
      <w:r>
        <w:rPr>
          <w:rFonts w:hint="cs"/>
          <w:rtl/>
          <w:lang w:val="he-IL"/>
        </w:rPr>
        <w:t>ארת</w:t>
      </w:r>
      <w:proofErr w:type="spellEnd"/>
      <w:r>
        <w:rPr>
          <w:rFonts w:hint="cs"/>
          <w:rtl/>
          <w:lang w:val="he-IL"/>
        </w:rPr>
        <w:t xml:space="preserve"> ישראל, תורת ישראל </w:t>
      </w:r>
      <w:proofErr w:type="spellStart"/>
      <w:r>
        <w:rPr>
          <w:rFonts w:hint="cs"/>
          <w:rtl/>
          <w:lang w:val="he-IL"/>
        </w:rPr>
        <w:t>וכו</w:t>
      </w:r>
      <w:proofErr w:type="spellEnd"/>
      <w:r>
        <w:rPr>
          <w:rFonts w:hint="cs"/>
          <w:rtl/>
          <w:lang w:val="he-IL"/>
        </w:rPr>
        <w:t xml:space="preserve">'. אבל כאן, כבר 'זרע אברהם' מקבל הגדרה מצמצמת אל מול 'אב המון גויים'. כך להלכה, אך נראה שכבר בנביאים ובכתובים חל הצמצום. מרגע שנקשרו שלושת האבות לשרשרת אחת. ראו </w:t>
      </w:r>
      <w:r w:rsidRPr="00BB4C0F">
        <w:rPr>
          <w:rtl/>
          <w:lang w:val="he-IL"/>
        </w:rPr>
        <w:t xml:space="preserve">ישעיהו </w:t>
      </w:r>
      <w:proofErr w:type="spellStart"/>
      <w:r w:rsidRPr="00BB4C0F">
        <w:rPr>
          <w:rtl/>
          <w:lang w:val="he-IL"/>
        </w:rPr>
        <w:t>מא</w:t>
      </w:r>
      <w:proofErr w:type="spellEnd"/>
      <w:r w:rsidRPr="00BB4C0F">
        <w:rPr>
          <w:rtl/>
          <w:lang w:val="he-IL"/>
        </w:rPr>
        <w:t xml:space="preserve"> ח</w:t>
      </w:r>
      <w:r>
        <w:rPr>
          <w:rFonts w:hint="cs"/>
          <w:rtl/>
          <w:lang w:val="he-IL"/>
        </w:rPr>
        <w:t>: "</w:t>
      </w:r>
      <w:r w:rsidRPr="00BB4C0F">
        <w:rPr>
          <w:rtl/>
          <w:lang w:val="he-IL"/>
        </w:rPr>
        <w:t>וְאַתָּה יִשְׂרָאֵל עַבְדִּי יַעֲקֹב אֲשֶׁר בְּחַרְתִּיךָ זֶרַע אַבְרָהָם אֹהֲבִי</w:t>
      </w:r>
      <w:r>
        <w:rPr>
          <w:rFonts w:hint="cs"/>
          <w:rtl/>
          <w:lang w:val="he-IL"/>
        </w:rPr>
        <w:t>". וב</w:t>
      </w:r>
      <w:r w:rsidRPr="00BB4C0F">
        <w:rPr>
          <w:rtl/>
          <w:lang w:val="he-IL"/>
        </w:rPr>
        <w:t xml:space="preserve">ירמיהו לג </w:t>
      </w:r>
      <w:proofErr w:type="spellStart"/>
      <w:r w:rsidRPr="00BB4C0F">
        <w:rPr>
          <w:rtl/>
          <w:lang w:val="he-IL"/>
        </w:rPr>
        <w:t>כו</w:t>
      </w:r>
      <w:proofErr w:type="spellEnd"/>
      <w:r>
        <w:rPr>
          <w:rFonts w:hint="cs"/>
          <w:rtl/>
          <w:lang w:val="he-IL"/>
        </w:rPr>
        <w:t>: "</w:t>
      </w:r>
      <w:r w:rsidRPr="00BB4C0F">
        <w:rPr>
          <w:rtl/>
          <w:lang w:val="he-IL"/>
        </w:rPr>
        <w:t xml:space="preserve">גַּם זֶרַע יַעֲקוֹב וְדָוִד עַבְדִּי אֶמְאַס מִקַּחַת מִזַּרְעוֹ מֹשְׁלִים אֶל זֶרַע אַבְרָהָם יִשְׂחָק וְיַעֲקֹב כִּי אָשִׁיב אֶת שְׁבוּתָם </w:t>
      </w:r>
      <w:proofErr w:type="spellStart"/>
      <w:r w:rsidRPr="00BB4C0F">
        <w:rPr>
          <w:rtl/>
          <w:lang w:val="he-IL"/>
        </w:rPr>
        <w:t>וְרִחַמְתִּים</w:t>
      </w:r>
      <w:proofErr w:type="spellEnd"/>
      <w:r>
        <w:rPr>
          <w:rFonts w:hint="cs"/>
          <w:rtl/>
          <w:lang w:val="he-IL"/>
        </w:rPr>
        <w:t>", וב</w:t>
      </w:r>
      <w:r w:rsidRPr="00024364">
        <w:rPr>
          <w:rtl/>
          <w:lang w:val="he-IL"/>
        </w:rPr>
        <w:t xml:space="preserve">תהלים </w:t>
      </w:r>
      <w:proofErr w:type="spellStart"/>
      <w:r w:rsidRPr="00024364">
        <w:rPr>
          <w:rtl/>
          <w:lang w:val="he-IL"/>
        </w:rPr>
        <w:t>קה</w:t>
      </w:r>
      <w:proofErr w:type="spellEnd"/>
      <w:r w:rsidRPr="00024364">
        <w:rPr>
          <w:rtl/>
          <w:lang w:val="he-IL"/>
        </w:rPr>
        <w:t xml:space="preserve"> ו</w:t>
      </w:r>
      <w:r>
        <w:rPr>
          <w:rFonts w:hint="cs"/>
          <w:rtl/>
          <w:lang w:val="he-IL"/>
        </w:rPr>
        <w:t>: "</w:t>
      </w:r>
      <w:r w:rsidRPr="00024364">
        <w:rPr>
          <w:rtl/>
          <w:lang w:val="he-IL"/>
        </w:rPr>
        <w:t xml:space="preserve">זֶרַע אַבְרָהָם עַבְדּוֹ בְּנֵי יַעֲקֹב </w:t>
      </w:r>
      <w:proofErr w:type="spellStart"/>
      <w:r w:rsidRPr="00024364">
        <w:rPr>
          <w:rtl/>
          <w:lang w:val="he-IL"/>
        </w:rPr>
        <w:t>בְּחִירָיו</w:t>
      </w:r>
      <w:proofErr w:type="spellEnd"/>
      <w:r>
        <w:rPr>
          <w:rFonts w:hint="cs"/>
          <w:rtl/>
          <w:lang w:val="he-IL"/>
        </w:rPr>
        <w:t>", וב</w:t>
      </w:r>
      <w:r w:rsidRPr="008B7D5D">
        <w:rPr>
          <w:rtl/>
          <w:lang w:val="he-IL"/>
        </w:rPr>
        <w:t>דברי הימים ב כ ז</w:t>
      </w:r>
      <w:r>
        <w:rPr>
          <w:rFonts w:hint="cs"/>
          <w:rtl/>
          <w:lang w:val="he-IL"/>
        </w:rPr>
        <w:t>: "</w:t>
      </w:r>
      <w:r w:rsidRPr="008B7D5D">
        <w:rPr>
          <w:rtl/>
          <w:lang w:val="he-IL"/>
        </w:rPr>
        <w:t xml:space="preserve">הֲלֹא אַתָּה </w:t>
      </w:r>
      <w:proofErr w:type="spellStart"/>
      <w:r w:rsidRPr="008B7D5D">
        <w:rPr>
          <w:rtl/>
          <w:lang w:val="he-IL"/>
        </w:rPr>
        <w:t>אֱלֹהֵינו</w:t>
      </w:r>
      <w:proofErr w:type="spellEnd"/>
      <w:r w:rsidRPr="008B7D5D">
        <w:rPr>
          <w:rtl/>
          <w:lang w:val="he-IL"/>
        </w:rPr>
        <w:t>ּ הוֹרַשְׁתָּ אֶת יֹשְׁבֵי הָאָרֶץ הַזֹּאת מִלִּפְנֵי עַמְּךָ יִשְׂרָאֵל וַתִּתְּנָהּ לְזֶרַע אַבְרָהָם אֹהַבְךָ לְעוֹלָם</w:t>
      </w:r>
      <w:r>
        <w:rPr>
          <w:rFonts w:hint="cs"/>
          <w:rtl/>
          <w:lang w:val="he-IL"/>
        </w:rPr>
        <w:t xml:space="preserve">" </w:t>
      </w:r>
      <w:r>
        <w:rPr>
          <w:rtl/>
          <w:lang w:val="he-IL"/>
        </w:rPr>
        <w:t>–</w:t>
      </w:r>
      <w:r>
        <w:rPr>
          <w:rFonts w:hint="cs"/>
          <w:rtl/>
          <w:lang w:val="he-IL"/>
        </w:rPr>
        <w:t xml:space="preserve"> חיבור ברור מאברהם ליעקב/ישראל. ונראה שנושא זה שווה עיון נוסף.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7CFA" w14:textId="68B367E7" w:rsidR="000A785A" w:rsidRDefault="000A785A" w:rsidP="00A23127">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FD5110">
      <w:rPr>
        <w:rtl/>
      </w:rPr>
      <w:t xml:space="preserve">לך </w:t>
    </w:r>
    <w:proofErr w:type="spellStart"/>
    <w:r w:rsidR="00FD5110">
      <w:rPr>
        <w:rtl/>
      </w:rPr>
      <w:t>לך</w:t>
    </w:r>
    <w:proofErr w:type="spellEnd"/>
    <w:r>
      <w:rPr>
        <w:rtl/>
      </w:rPr>
      <w:fldChar w:fldCharType="end"/>
    </w:r>
    <w:r>
      <w:rPr>
        <w:rtl/>
      </w:rPr>
      <w:tab/>
      <w:t>תשס"</w:t>
    </w:r>
    <w:r>
      <w:rPr>
        <w:rFonts w:hint="cs"/>
        <w:rtl/>
      </w:rPr>
      <w:t>ד</w:t>
    </w:r>
    <w:r w:rsidR="00C16695">
      <w:rPr>
        <w:rFonts w:hint="cs"/>
        <w:rtl/>
      </w:rPr>
      <w:t>, תשפ"ג</w:t>
    </w:r>
  </w:p>
  <w:p w14:paraId="5FF46B58" w14:textId="77777777" w:rsidR="000A785A" w:rsidRDefault="000A785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BD3C" w14:textId="2A1DB37C" w:rsidR="000A785A" w:rsidRDefault="000A7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5110">
      <w:rPr>
        <w:szCs w:val="24"/>
        <w:rtl/>
      </w:rPr>
      <w:t xml:space="preserve">לך </w:t>
    </w:r>
    <w:proofErr w:type="spellStart"/>
    <w:r w:rsidR="00FD5110">
      <w:rPr>
        <w:szCs w:val="24"/>
        <w:rtl/>
      </w:rPr>
      <w:t>לך</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511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58296609">
    <w:abstractNumId w:val="8"/>
  </w:num>
  <w:num w:numId="2" w16cid:durableId="1962153284">
    <w:abstractNumId w:val="3"/>
  </w:num>
  <w:num w:numId="3" w16cid:durableId="333605559">
    <w:abstractNumId w:val="2"/>
  </w:num>
  <w:num w:numId="4" w16cid:durableId="702095218">
    <w:abstractNumId w:val="1"/>
  </w:num>
  <w:num w:numId="5" w16cid:durableId="438718781">
    <w:abstractNumId w:val="0"/>
  </w:num>
  <w:num w:numId="6" w16cid:durableId="1227030882">
    <w:abstractNumId w:val="9"/>
  </w:num>
  <w:num w:numId="7" w16cid:durableId="864756710">
    <w:abstractNumId w:val="7"/>
  </w:num>
  <w:num w:numId="8" w16cid:durableId="1648437028">
    <w:abstractNumId w:val="6"/>
  </w:num>
  <w:num w:numId="9" w16cid:durableId="1549797665">
    <w:abstractNumId w:val="5"/>
  </w:num>
  <w:num w:numId="10" w16cid:durableId="1673027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M7O0NDGyMDO0sDRX0lEKTi0uzszPAykwrwUAxqk6sCwAAAA="/>
  </w:docVars>
  <w:rsids>
    <w:rsidRoot w:val="00712BAB"/>
    <w:rsid w:val="000000CF"/>
    <w:rsid w:val="0001313C"/>
    <w:rsid w:val="00023F96"/>
    <w:rsid w:val="00024364"/>
    <w:rsid w:val="00033C81"/>
    <w:rsid w:val="0003471A"/>
    <w:rsid w:val="00056AC1"/>
    <w:rsid w:val="000A785A"/>
    <w:rsid w:val="000B4FA3"/>
    <w:rsid w:val="001710E2"/>
    <w:rsid w:val="001969A0"/>
    <w:rsid w:val="001F2286"/>
    <w:rsid w:val="0022045C"/>
    <w:rsid w:val="002208F5"/>
    <w:rsid w:val="002345C8"/>
    <w:rsid w:val="00254C19"/>
    <w:rsid w:val="00270E98"/>
    <w:rsid w:val="002E3C79"/>
    <w:rsid w:val="00315077"/>
    <w:rsid w:val="00372B39"/>
    <w:rsid w:val="00461987"/>
    <w:rsid w:val="00483941"/>
    <w:rsid w:val="0049490E"/>
    <w:rsid w:val="004A5C3F"/>
    <w:rsid w:val="004C3644"/>
    <w:rsid w:val="00526F5D"/>
    <w:rsid w:val="00542AD5"/>
    <w:rsid w:val="005811A3"/>
    <w:rsid w:val="00611029"/>
    <w:rsid w:val="00614F86"/>
    <w:rsid w:val="006467B5"/>
    <w:rsid w:val="00665F8A"/>
    <w:rsid w:val="00666314"/>
    <w:rsid w:val="00680C35"/>
    <w:rsid w:val="006929D5"/>
    <w:rsid w:val="006B0FF1"/>
    <w:rsid w:val="006C1EEF"/>
    <w:rsid w:val="00712BAB"/>
    <w:rsid w:val="00807678"/>
    <w:rsid w:val="008762ED"/>
    <w:rsid w:val="008B5C01"/>
    <w:rsid w:val="008B7D5D"/>
    <w:rsid w:val="0094291A"/>
    <w:rsid w:val="00993DD2"/>
    <w:rsid w:val="00A23127"/>
    <w:rsid w:val="00A3023D"/>
    <w:rsid w:val="00AA79F6"/>
    <w:rsid w:val="00AC346A"/>
    <w:rsid w:val="00AE62D2"/>
    <w:rsid w:val="00B9660B"/>
    <w:rsid w:val="00BB4C0F"/>
    <w:rsid w:val="00C1105D"/>
    <w:rsid w:val="00C16695"/>
    <w:rsid w:val="00C254DB"/>
    <w:rsid w:val="00C75660"/>
    <w:rsid w:val="00C87143"/>
    <w:rsid w:val="00CD13DF"/>
    <w:rsid w:val="00CF08C3"/>
    <w:rsid w:val="00DD5158"/>
    <w:rsid w:val="00DF234B"/>
    <w:rsid w:val="00E65D44"/>
    <w:rsid w:val="00E662B2"/>
    <w:rsid w:val="00E8780D"/>
    <w:rsid w:val="00EF5D1E"/>
    <w:rsid w:val="00F426DD"/>
    <w:rsid w:val="00F50047"/>
    <w:rsid w:val="00F51046"/>
    <w:rsid w:val="00F55BEF"/>
    <w:rsid w:val="00FD2669"/>
    <w:rsid w:val="00FD3EE9"/>
    <w:rsid w:val="00FD51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E0F14F2"/>
  <w15:chartTrackingRefBased/>
  <w15:docId w15:val="{ED659DD5-0148-47E9-97B2-A113B9C6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1046"/>
    <w:pPr>
      <w:bidi/>
    </w:pPr>
    <w:rPr>
      <w:rFonts w:cs="Narkisim"/>
      <w:sz w:val="22"/>
      <w:szCs w:val="22"/>
      <w:lang w:eastAsia="he-IL"/>
    </w:rPr>
  </w:style>
  <w:style w:type="paragraph" w:styleId="1">
    <w:name w:val="heading 1"/>
    <w:basedOn w:val="a"/>
    <w:next w:val="a"/>
    <w:link w:val="10"/>
    <w:qFormat/>
    <w:rsid w:val="00F51046"/>
    <w:pPr>
      <w:keepNext/>
      <w:tabs>
        <w:tab w:val="right" w:pos="9469"/>
      </w:tabs>
      <w:jc w:val="both"/>
      <w:outlineLvl w:val="0"/>
    </w:pPr>
    <w:rPr>
      <w:rFonts w:cs="David"/>
      <w:b/>
      <w:bCs/>
      <w:szCs w:val="28"/>
    </w:rPr>
  </w:style>
  <w:style w:type="character" w:default="1" w:styleId="a0">
    <w:name w:val="Default Paragraph Font"/>
    <w:uiPriority w:val="1"/>
    <w:semiHidden/>
    <w:unhideWhenUsed/>
    <w:rsid w:val="00F5104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51046"/>
  </w:style>
  <w:style w:type="paragraph" w:styleId="a3">
    <w:name w:val="footnote text"/>
    <w:basedOn w:val="a"/>
    <w:link w:val="a4"/>
    <w:semiHidden/>
    <w:rsid w:val="00F51046"/>
    <w:pPr>
      <w:ind w:left="170" w:hanging="170"/>
      <w:jc w:val="both"/>
    </w:pPr>
    <w:rPr>
      <w:sz w:val="20"/>
      <w:szCs w:val="20"/>
    </w:rPr>
  </w:style>
  <w:style w:type="character" w:styleId="a5">
    <w:name w:val="footnote reference"/>
    <w:semiHidden/>
    <w:rsid w:val="00F51046"/>
    <w:rPr>
      <w:vertAlign w:val="superscript"/>
    </w:rPr>
  </w:style>
  <w:style w:type="paragraph" w:styleId="a6">
    <w:name w:val="header"/>
    <w:basedOn w:val="a"/>
    <w:link w:val="a7"/>
    <w:rsid w:val="00F51046"/>
    <w:pPr>
      <w:tabs>
        <w:tab w:val="center" w:pos="4153"/>
        <w:tab w:val="right" w:pos="8306"/>
      </w:tabs>
    </w:pPr>
  </w:style>
  <w:style w:type="paragraph" w:styleId="a8">
    <w:name w:val="footer"/>
    <w:basedOn w:val="a"/>
    <w:link w:val="a9"/>
    <w:rsid w:val="00F51046"/>
    <w:pPr>
      <w:tabs>
        <w:tab w:val="center" w:pos="4153"/>
        <w:tab w:val="right" w:pos="8306"/>
      </w:tabs>
    </w:pPr>
  </w:style>
  <w:style w:type="paragraph" w:customStyle="1" w:styleId="aa">
    <w:name w:val="כותרת"/>
    <w:basedOn w:val="a"/>
    <w:rsid w:val="00F51046"/>
    <w:pPr>
      <w:spacing w:before="240" w:line="320" w:lineRule="atLeast"/>
      <w:jc w:val="center"/>
    </w:pPr>
    <w:rPr>
      <w:rFonts w:cs="David"/>
      <w:b/>
      <w:bCs/>
      <w:spacing w:val="20"/>
      <w:szCs w:val="32"/>
    </w:rPr>
  </w:style>
  <w:style w:type="paragraph" w:customStyle="1" w:styleId="ab">
    <w:name w:val="כותרת קטע"/>
    <w:basedOn w:val="a"/>
    <w:rsid w:val="00F51046"/>
    <w:pPr>
      <w:spacing w:before="240" w:line="300" w:lineRule="atLeast"/>
    </w:pPr>
    <w:rPr>
      <w:rFonts w:cs="Arial"/>
      <w:b/>
      <w:bCs/>
      <w:szCs w:val="24"/>
    </w:rPr>
  </w:style>
  <w:style w:type="paragraph" w:customStyle="1" w:styleId="ac">
    <w:name w:val="מקור"/>
    <w:basedOn w:val="a"/>
    <w:rsid w:val="00F51046"/>
    <w:pPr>
      <w:spacing w:line="320" w:lineRule="atLeast"/>
      <w:jc w:val="both"/>
    </w:pPr>
    <w:rPr>
      <w:rFonts w:cs="David"/>
      <w:szCs w:val="24"/>
    </w:rPr>
  </w:style>
  <w:style w:type="paragraph" w:customStyle="1" w:styleId="ad">
    <w:name w:val="מחלקי המים"/>
    <w:basedOn w:val="a"/>
    <w:rsid w:val="00F51046"/>
    <w:pPr>
      <w:spacing w:line="320" w:lineRule="atLeast"/>
      <w:jc w:val="both"/>
    </w:pPr>
    <w:rPr>
      <w:b/>
      <w:bCs/>
      <w:szCs w:val="24"/>
    </w:rPr>
  </w:style>
  <w:style w:type="character" w:styleId="Hyperlink">
    <w:name w:val="Hyperlink"/>
    <w:rsid w:val="00F51046"/>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F51046"/>
    <w:rPr>
      <w:rFonts w:cs="Narkisim"/>
      <w:sz w:val="22"/>
      <w:szCs w:val="22"/>
      <w:lang w:eastAsia="he-IL"/>
    </w:rPr>
  </w:style>
  <w:style w:type="character" w:styleId="ae">
    <w:name w:val="page number"/>
    <w:rsid w:val="00A23127"/>
  </w:style>
  <w:style w:type="character" w:customStyle="1" w:styleId="a4">
    <w:name w:val="טקסט הערת שוליים תו"/>
    <w:link w:val="a3"/>
    <w:semiHidden/>
    <w:rsid w:val="00F51046"/>
    <w:rPr>
      <w:rFonts w:cs="Narkisim"/>
      <w:lang w:eastAsia="he-IL"/>
    </w:rPr>
  </w:style>
  <w:style w:type="character" w:customStyle="1" w:styleId="10">
    <w:name w:val="כותרת 1 תו"/>
    <w:link w:val="1"/>
    <w:rsid w:val="00F51046"/>
    <w:rPr>
      <w:rFonts w:cs="David"/>
      <w:b/>
      <w:bCs/>
      <w:sz w:val="22"/>
      <w:szCs w:val="28"/>
      <w:lang w:eastAsia="he-IL"/>
    </w:rPr>
  </w:style>
  <w:style w:type="character" w:customStyle="1" w:styleId="a7">
    <w:name w:val="כותרת עליונה תו"/>
    <w:link w:val="a6"/>
    <w:rsid w:val="00F51046"/>
    <w:rPr>
      <w:rFonts w:cs="Narkisim"/>
      <w:sz w:val="22"/>
      <w:szCs w:val="22"/>
      <w:lang w:eastAsia="he-IL"/>
    </w:rPr>
  </w:style>
  <w:style w:type="paragraph" w:styleId="af">
    <w:name w:val="Balloon Text"/>
    <w:basedOn w:val="a"/>
    <w:link w:val="af0"/>
    <w:uiPriority w:val="99"/>
    <w:unhideWhenUsed/>
    <w:rsid w:val="00F51046"/>
    <w:rPr>
      <w:rFonts w:ascii="Tahoma" w:hAnsi="Tahoma" w:cs="Tahoma"/>
      <w:sz w:val="16"/>
      <w:szCs w:val="16"/>
    </w:rPr>
  </w:style>
  <w:style w:type="character" w:customStyle="1" w:styleId="af0">
    <w:name w:val="טקסט בלונים תו"/>
    <w:link w:val="af"/>
    <w:uiPriority w:val="99"/>
    <w:rsid w:val="00F51046"/>
    <w:rPr>
      <w:rFonts w:ascii="Tahoma" w:hAnsi="Tahoma" w:cs="Tahoma"/>
      <w:sz w:val="16"/>
      <w:szCs w:val="16"/>
      <w:lang w:eastAsia="he-IL"/>
    </w:rPr>
  </w:style>
  <w:style w:type="paragraph" w:customStyle="1" w:styleId="af1">
    <w:name w:val="פסוק"/>
    <w:basedOn w:val="ac"/>
    <w:qFormat/>
    <w:rsid w:val="00F51046"/>
    <w:pPr>
      <w:spacing w:before="120"/>
    </w:pPr>
    <w:rPr>
      <w:b/>
      <w:bCs/>
    </w:rPr>
  </w:style>
  <w:style w:type="character" w:styleId="af2">
    <w:name w:val="Unresolved Mention"/>
    <w:uiPriority w:val="99"/>
    <w:semiHidden/>
    <w:unhideWhenUsed/>
    <w:rsid w:val="0017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1%D7%95%D7%9B%D7%AA%D7%94-%D7%A9%D7%9C-%D7%A1%D7%93%D7%95%D7%9D" TargetMode="External"/><Relationship Id="rId3" Type="http://schemas.openxmlformats.org/officeDocument/2006/relationships/hyperlink" Target="https://www.mayim.org.il/?parasha=%D7%99%D7%A2%D7%A7%D7%91-%D7%95%D7%99%D7%A9%D7%A8%D7%90%D7%9C" TargetMode="External"/><Relationship Id="rId7" Type="http://schemas.openxmlformats.org/officeDocument/2006/relationships/hyperlink" Target="http://www.mayim.org.il/?parasha=%D7%A9%D7%98%D7%99%D7%9D-%D7%A9%D7%9C-%D7%96%D7%A0%D7%95%D7%AA" TargetMode="External"/><Relationship Id="rId2" Type="http://schemas.openxmlformats.org/officeDocument/2006/relationships/hyperlink" Target="https://www.mayim.org.il/?parasha=%D7%AA%D6%BC%D6%B6%D7%A8%D6%B7%D7%97-%D7%A1%D6%B8%D7%91%D6%B5%D7%A0%D7%95%D6%BC1" TargetMode="External"/><Relationship Id="rId1" Type="http://schemas.openxmlformats.org/officeDocument/2006/relationships/hyperlink" Target="https://www.mayim.org.il/?parasha=%D7%90%D7%A8%D7%9E%D7%99-%D7%90%D7%95%D7%91%D7%93-%D7%90%D7%91%D7%99" TargetMode="External"/><Relationship Id="rId6" Type="http://schemas.openxmlformats.org/officeDocument/2006/relationships/hyperlink" Target="https://www.mayim.org.il/?parasha=%d7%94%d7%a7%d7%a9%d7%a8-%d7%a9%d7%9c-%d7%90%d7%91%d7%a8%d7%94%d7%9d-%d7%9c%d7%a1%d7%93%d7%95%d7%9d" TargetMode="External"/><Relationship Id="rId11" Type="http://schemas.openxmlformats.org/officeDocument/2006/relationships/hyperlink" Target="https://www.mayim.org.il/?parasha=%D7%94%D7%90%D7%93%D7%9D-%D7%94%D7%92%D7%93%D7%95%D7%9C-%D7%91%D7%A2%D7%A0%D7%A7%D7%99%D7%9D" TargetMode="External"/><Relationship Id="rId5" Type="http://schemas.openxmlformats.org/officeDocument/2006/relationships/hyperlink" Target="https://www.mayim.org.il/?parasha=%D7%9E%D7%99-%D7%90%D7%AA%D7%94-%D7%9E%D7%9C%D7%9B%D7%99%D7%A6%D7%93%D7%A7" TargetMode="External"/><Relationship Id="rId10" Type="http://schemas.openxmlformats.org/officeDocument/2006/relationships/hyperlink" Target="https://www.ybz.org.il/?CategoryID=706&amp;ArticleID=3076" TargetMode="External"/><Relationship Id="rId4" Type="http://schemas.openxmlformats.org/officeDocument/2006/relationships/hyperlink" Target="https://www.mayim.org.il/?parasha=%D7%90%D7%91%D7%A8%D7%94%D7%9D-%D7%94%D7%A2%D7%91%D7%A8%D7%99" TargetMode="External"/><Relationship Id="rId9" Type="http://schemas.openxmlformats.org/officeDocument/2006/relationships/hyperlink" Target="https://www.mayim.org.il/?parasha=%D7%9E%D7%A1%D7%9B%D7%AA-%D7%91%D7%99%D7%9B%D7%95%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87FB-F392-4ADC-921C-3D24C671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992</Words>
  <Characters>4135</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אב המון גויים</vt:lpstr>
      <vt:lpstr>אב המון גויים</vt:lpstr>
    </vt:vector>
  </TitlesOfParts>
  <Company> </Company>
  <LinksUpToDate>false</LinksUpToDate>
  <CharactersWithSpaces>5117</CharactersWithSpaces>
  <SharedDoc>false</SharedDoc>
  <HLinks>
    <vt:vector size="66" baseType="variant">
      <vt:variant>
        <vt:i4>3735586</vt:i4>
      </vt:variant>
      <vt:variant>
        <vt:i4>30</vt:i4>
      </vt:variant>
      <vt:variant>
        <vt:i4>0</vt:i4>
      </vt:variant>
      <vt:variant>
        <vt:i4>5</vt:i4>
      </vt:variant>
      <vt:variant>
        <vt:lpwstr>https://www.mayim.org.il/?parasha=%D7%94%D7%90%D7%93%D7%9D-%D7%94%D7%92%D7%93%D7%95%D7%9C-%D7%91%D7%A2%D7%A0%D7%A7%D7%99%D7%9D</vt:lpwstr>
      </vt:variant>
      <vt:variant>
        <vt:lpwstr>gsc.tab=0</vt:lpwstr>
      </vt:variant>
      <vt:variant>
        <vt:i4>983134</vt:i4>
      </vt:variant>
      <vt:variant>
        <vt:i4>27</vt:i4>
      </vt:variant>
      <vt:variant>
        <vt:i4>0</vt:i4>
      </vt:variant>
      <vt:variant>
        <vt:i4>5</vt:i4>
      </vt:variant>
      <vt:variant>
        <vt:lpwstr>https://www.ybz.org.il/?CategoryID=706&amp;ArticleID=3076</vt:lpwstr>
      </vt:variant>
      <vt:variant>
        <vt:lpwstr/>
      </vt:variant>
      <vt:variant>
        <vt:i4>1114183</vt:i4>
      </vt:variant>
      <vt:variant>
        <vt:i4>24</vt:i4>
      </vt:variant>
      <vt:variant>
        <vt:i4>0</vt:i4>
      </vt:variant>
      <vt:variant>
        <vt:i4>5</vt:i4>
      </vt:variant>
      <vt:variant>
        <vt:lpwstr>https://www.mayim.org.il/?parasha=%D7%9E%D7%A1%D7%9B%D7%AA-%D7%91%D7%99%D7%9B%D7%95%D7%A8%D7%99%D7%9D</vt:lpwstr>
      </vt:variant>
      <vt:variant>
        <vt:lpwstr>gsc.tab=0</vt:lpwstr>
      </vt:variant>
      <vt:variant>
        <vt:i4>65555</vt:i4>
      </vt:variant>
      <vt:variant>
        <vt:i4>21</vt:i4>
      </vt:variant>
      <vt:variant>
        <vt:i4>0</vt:i4>
      </vt:variant>
      <vt:variant>
        <vt:i4>5</vt:i4>
      </vt:variant>
      <vt:variant>
        <vt:lpwstr>http://www.mayim.org.il/?holiday=%D7%A1%D7%95%D7%9B%D7%AA%D7%94-%D7%A9%D7%9C-%D7%A1%D7%93%D7%95%D7%9D</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1638417</vt:i4>
      </vt:variant>
      <vt:variant>
        <vt:i4>15</vt:i4>
      </vt:variant>
      <vt:variant>
        <vt:i4>0</vt:i4>
      </vt:variant>
      <vt:variant>
        <vt:i4>5</vt:i4>
      </vt:variant>
      <vt:variant>
        <vt:lpwstr>https://www.mayim.org.il/?parasha=%d7%94%d7%a7%d7%a9%d7%a8-%d7%a9%d7%9c-%d7%90%d7%91%d7%a8%d7%94%d7%9d-%d7%9c%d7%a1%d7%93%d7%95%d7%9d</vt:lpwstr>
      </vt:variant>
      <vt:variant>
        <vt:lpwstr>gsc.tab=0</vt:lpwstr>
      </vt:variant>
      <vt:variant>
        <vt:i4>1638487</vt:i4>
      </vt:variant>
      <vt:variant>
        <vt:i4>12</vt:i4>
      </vt:variant>
      <vt:variant>
        <vt:i4>0</vt:i4>
      </vt:variant>
      <vt:variant>
        <vt:i4>5</vt:i4>
      </vt:variant>
      <vt:variant>
        <vt:lpwstr>https://www.mayim.org.il/?parasha=%D7%9E%D7%99-%D7%90%D7%AA%D7%94-%D7%9E%D7%9C%D7%9B%D7%99%D7%A6%D7%93%D7%A7</vt:lpwstr>
      </vt:variant>
      <vt:variant>
        <vt:lpwstr>gsc.tab=0</vt:lpwstr>
      </vt:variant>
      <vt:variant>
        <vt:i4>3539045</vt:i4>
      </vt:variant>
      <vt:variant>
        <vt:i4>9</vt:i4>
      </vt:variant>
      <vt:variant>
        <vt:i4>0</vt:i4>
      </vt:variant>
      <vt:variant>
        <vt:i4>5</vt:i4>
      </vt:variant>
      <vt:variant>
        <vt:lpwstr>https://www.mayim.org.il/?parasha=%D7%90%D7%91%D7%A8%D7%94%D7%9D-%D7%94%D7%A2%D7%91%D7%A8%D7%99</vt:lpwstr>
      </vt:variant>
      <vt:variant>
        <vt:lpwstr>gsc.tab=0</vt:lpwstr>
      </vt:variant>
      <vt:variant>
        <vt:i4>3735671</vt:i4>
      </vt:variant>
      <vt:variant>
        <vt:i4>6</vt:i4>
      </vt:variant>
      <vt:variant>
        <vt:i4>0</vt:i4>
      </vt:variant>
      <vt:variant>
        <vt:i4>5</vt:i4>
      </vt:variant>
      <vt:variant>
        <vt:lpwstr>https://www.mayim.org.il/?parasha=%D7%99%D7%A2%D7%A7%D7%91-%D7%95%D7%99%D7%A9%D7%A8%D7%90%D7%9C</vt:lpwstr>
      </vt:variant>
      <vt:variant>
        <vt:lpwstr/>
      </vt:variant>
      <vt:variant>
        <vt:i4>7864378</vt:i4>
      </vt:variant>
      <vt:variant>
        <vt:i4>3</vt:i4>
      </vt:variant>
      <vt:variant>
        <vt:i4>0</vt:i4>
      </vt:variant>
      <vt:variant>
        <vt:i4>5</vt:i4>
      </vt:variant>
      <vt:variant>
        <vt:lpwstr>https://www.mayim.org.il/?parasha=%D7%AA%D6%BC%D6%B6%D7%A8%D6%B7%D7%97-%D7%A1%D6%B8%D7%91%D6%B5%D7%A0%D7%95%D6%BC1</vt:lpwstr>
      </vt:variant>
      <vt:variant>
        <vt:lpwstr/>
      </vt:variant>
      <vt:variant>
        <vt:i4>3407934</vt:i4>
      </vt:variant>
      <vt:variant>
        <vt:i4>0</vt:i4>
      </vt:variant>
      <vt:variant>
        <vt:i4>0</vt:i4>
      </vt:variant>
      <vt:variant>
        <vt:i4>5</vt:i4>
      </vt:variant>
      <vt:variant>
        <vt:lpwstr>https://www.mayim.org.il/?parasha=%D7%90%D7%A8%D7%9E%D7%99-%D7%90%D7%95%D7%91%D7%93-%D7%90%D7%91%D7%99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אב המון גויים</dc:title>
  <dc:subject>לך לך</dc:subject>
  <dc:creator>אשר יובל</dc:creator>
  <cp:keywords/>
  <dc:description/>
  <cp:lastModifiedBy>Shimon Afek</cp:lastModifiedBy>
  <cp:revision>3</cp:revision>
  <cp:lastPrinted>2022-12-01T15:03:00Z</cp:lastPrinted>
  <dcterms:created xsi:type="dcterms:W3CDTF">2022-12-01T15:03:00Z</dcterms:created>
  <dcterms:modified xsi:type="dcterms:W3CDTF">2022-12-01T15:03:00Z</dcterms:modified>
</cp:coreProperties>
</file>