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43977" w14:textId="77777777" w:rsidR="00C5212A" w:rsidRDefault="00EA7BE7" w:rsidP="00E81798">
      <w:pPr>
        <w:pStyle w:val="aa"/>
        <w:rPr>
          <w:rFonts w:hint="cs"/>
          <w:rtl/>
          <w:lang w:eastAsia="en-US"/>
        </w:rPr>
      </w:pPr>
      <w:r>
        <w:rPr>
          <w:rFonts w:hint="cs"/>
          <w:rtl/>
        </w:rPr>
        <w:t>ת</w:t>
      </w:r>
      <w:r>
        <w:rPr>
          <w:rFonts w:hint="eastAsia"/>
          <w:rtl/>
        </w:rPr>
        <w:t>ֶּ</w:t>
      </w:r>
      <w:r>
        <w:rPr>
          <w:rFonts w:hint="cs"/>
          <w:rtl/>
        </w:rPr>
        <w:t>ר</w:t>
      </w:r>
      <w:r>
        <w:rPr>
          <w:rFonts w:hint="eastAsia"/>
          <w:rtl/>
        </w:rPr>
        <w:t>ַ</w:t>
      </w:r>
      <w:r>
        <w:rPr>
          <w:rFonts w:hint="cs"/>
          <w:rtl/>
        </w:rPr>
        <w:t>ח ס</w:t>
      </w:r>
      <w:r>
        <w:rPr>
          <w:rFonts w:hint="eastAsia"/>
          <w:rtl/>
        </w:rPr>
        <w:t>ָ</w:t>
      </w:r>
      <w:r>
        <w:rPr>
          <w:rFonts w:hint="cs"/>
          <w:rtl/>
        </w:rPr>
        <w:t>ב</w:t>
      </w:r>
      <w:r>
        <w:rPr>
          <w:rFonts w:hint="eastAsia"/>
          <w:rtl/>
        </w:rPr>
        <w:t>ֵ</w:t>
      </w:r>
      <w:r>
        <w:rPr>
          <w:rFonts w:hint="cs"/>
          <w:rtl/>
        </w:rPr>
        <w:t>נו</w:t>
      </w:r>
      <w:r>
        <w:rPr>
          <w:rFonts w:hint="eastAsia"/>
          <w:rtl/>
          <w:lang w:eastAsia="en-US"/>
        </w:rPr>
        <w:t>ּ</w:t>
      </w:r>
    </w:p>
    <w:p w14:paraId="11AD6007" w14:textId="77777777" w:rsidR="00E81798" w:rsidRPr="00E81798" w:rsidRDefault="00E81798" w:rsidP="00E81798">
      <w:pPr>
        <w:pStyle w:val="ac"/>
        <w:spacing w:before="240" w:line="280" w:lineRule="atLeast"/>
        <w:rPr>
          <w:rFonts w:cs="Narkisim" w:hint="cs"/>
          <w:szCs w:val="22"/>
          <w:rtl/>
          <w:lang w:eastAsia="en-US"/>
        </w:rPr>
      </w:pPr>
      <w:r w:rsidRPr="00E81798">
        <w:rPr>
          <w:rFonts w:cs="Narkisim" w:hint="cs"/>
          <w:b/>
          <w:bCs/>
          <w:szCs w:val="22"/>
          <w:rtl/>
        </w:rPr>
        <w:t>מים ראשונים:</w:t>
      </w:r>
      <w:r w:rsidRPr="00E81798">
        <w:rPr>
          <w:rFonts w:cs="Narkisim" w:hint="cs"/>
          <w:szCs w:val="22"/>
          <w:rtl/>
        </w:rPr>
        <w:t xml:space="preserve"> אם אברהם הוא אבינו, אז תרח הוא סבנו, לא כך? ואם כן, אז מה יחסנו אל תרח בפרט ואל אבות אבותינו בכלל? האם אנחנו מרגישים בנח איתם? האם אנחנו מנסים להתעלם מהם?</w:t>
      </w:r>
    </w:p>
    <w:p w14:paraId="43499F32" w14:textId="77777777" w:rsidR="00EA7BE7" w:rsidRDefault="00EA7BE7" w:rsidP="002A0B27">
      <w:pPr>
        <w:pStyle w:val="ad"/>
        <w:spacing w:before="240" w:line="300" w:lineRule="atLeast"/>
        <w:rPr>
          <w:rFonts w:hint="cs"/>
          <w:rtl/>
          <w:lang w:eastAsia="en-US"/>
        </w:rPr>
      </w:pPr>
      <w:r w:rsidRPr="007E3BAA">
        <w:rPr>
          <w:rFonts w:cs="David"/>
          <w:rtl/>
          <w:lang w:eastAsia="en-US"/>
        </w:rPr>
        <w:t>וְאֵלֶּה תּוֹלְדֹת תֶּרַח תֶּרַח הוֹלִיד אֶת־אַבְרָם אֶת־נָחוֹר וְאֶת־הָרָן וְהָרָן הוֹלִיד אֶת־לוֹט</w:t>
      </w:r>
      <w:r w:rsidRPr="007E3BAA">
        <w:rPr>
          <w:rFonts w:cs="David" w:hint="cs"/>
          <w:rtl/>
          <w:lang w:eastAsia="en-US"/>
        </w:rPr>
        <w:t xml:space="preserve"> ... </w:t>
      </w:r>
      <w:r w:rsidRPr="007E3BAA">
        <w:rPr>
          <w:rFonts w:cs="David"/>
          <w:rtl/>
          <w:lang w:eastAsia="en-US"/>
        </w:rPr>
        <w:t>וַיִּקַּח תֶּרַח אֶת־אַבְרָם בְּנוֹ וְאֶת־לוֹט בֶּן־הָרָן בֶּן־בְּנוֹ וְאֵת שָׂרַי כַּלָּתוֹ אֵשֶׁת אַבְרָם בְּנוֹ וַיֵּצְאוּ אִתָּם מֵאוּר כַּשְׂדִּים לָלֶכֶת אַרְצָה כְּנַעַן וַיָּבֹאוּ עַד־חָרָן וַיֵּשְׁבוּ שָׁם:</w:t>
      </w:r>
      <w:r w:rsidRPr="007E3BAA">
        <w:rPr>
          <w:rFonts w:cs="David" w:hint="cs"/>
          <w:rtl/>
          <w:lang w:eastAsia="en-US"/>
        </w:rPr>
        <w:t xml:space="preserve"> </w:t>
      </w:r>
      <w:r w:rsidRPr="007E3BAA">
        <w:rPr>
          <w:rFonts w:cs="David"/>
          <w:rtl/>
          <w:lang w:eastAsia="en-US"/>
        </w:rPr>
        <w:t>וַיִּהְיוּ יְמֵי־תֶרַח חָמֵשׁ שָׁנִים וּמָאתַיִם שָׁנָה וַיָּמָת תֶּרַח בְּחָרָן</w:t>
      </w:r>
      <w:r w:rsidR="002A0B27">
        <w:rPr>
          <w:rFonts w:cs="David" w:hint="cs"/>
          <w:rtl/>
          <w:lang w:eastAsia="en-US"/>
        </w:rPr>
        <w:t>:</w:t>
      </w:r>
      <w:r w:rsidR="007E3BAA">
        <w:rPr>
          <w:rFonts w:cs="David" w:hint="cs"/>
          <w:b w:val="0"/>
          <w:bCs w:val="0"/>
          <w:rtl/>
          <w:lang w:eastAsia="en-US"/>
        </w:rPr>
        <w:t xml:space="preserve"> </w:t>
      </w:r>
      <w:r w:rsidR="007E3BAA" w:rsidRPr="007E3BAA">
        <w:rPr>
          <w:rFonts w:hint="cs"/>
          <w:b w:val="0"/>
          <w:bCs w:val="0"/>
          <w:szCs w:val="22"/>
          <w:rtl/>
          <w:lang w:eastAsia="en-US"/>
        </w:rPr>
        <w:t>(בראשית יא כז-לב).</w:t>
      </w:r>
      <w:r w:rsidR="00567DBD">
        <w:rPr>
          <w:rStyle w:val="a5"/>
          <w:rFonts w:cs="David"/>
          <w:b w:val="0"/>
          <w:bCs w:val="0"/>
          <w:rtl/>
          <w:lang w:eastAsia="en-US"/>
        </w:rPr>
        <w:footnoteReference w:id="1"/>
      </w:r>
      <w:r w:rsidRPr="00EA7BE7">
        <w:rPr>
          <w:rFonts w:cs="David"/>
          <w:b w:val="0"/>
          <w:bCs w:val="0"/>
          <w:rtl/>
          <w:lang w:eastAsia="en-US"/>
        </w:rPr>
        <w:t xml:space="preserve"> </w:t>
      </w:r>
    </w:p>
    <w:p w14:paraId="7A6D12E8" w14:textId="77777777" w:rsidR="00B16A36" w:rsidRDefault="00B16A36" w:rsidP="002A0B27">
      <w:pPr>
        <w:pStyle w:val="ad"/>
        <w:spacing w:before="120" w:line="300" w:lineRule="atLeast"/>
        <w:rPr>
          <w:rFonts w:hint="cs"/>
          <w:rtl/>
          <w:lang w:eastAsia="en-US"/>
        </w:rPr>
      </w:pPr>
      <w:r w:rsidRPr="00B16A36">
        <w:rPr>
          <w:rFonts w:cs="David"/>
          <w:rtl/>
          <w:lang w:eastAsia="en-US"/>
        </w:rPr>
        <w:t xml:space="preserve">וַיֹּאמֶר יְהוֹשֻׁעַ אֶל־כָּל־הָעָם כֹּה־אָמַר </w:t>
      </w:r>
      <w:r>
        <w:rPr>
          <w:rFonts w:cs="David" w:hint="cs"/>
          <w:rtl/>
          <w:lang w:eastAsia="en-US"/>
        </w:rPr>
        <w:t>ה'</w:t>
      </w:r>
      <w:r w:rsidRPr="00B16A36">
        <w:rPr>
          <w:rFonts w:cs="David"/>
          <w:rtl/>
          <w:lang w:eastAsia="en-US"/>
        </w:rPr>
        <w:t xml:space="preserve"> אֱלֹהֵי יִשְׂרָאֵל בְּעֵבֶר הַנָּהָר יָשְׁבוּ אֲבוֹתֵיכֶם מֵעוֹלָם תֶּרַח אֲבִי אַבְרָהָם וַאֲבִי נָחוֹר וַיַּעַבְדוּ אֱלֹהִים אֲחֵרִים</w:t>
      </w:r>
      <w:r w:rsidR="002A0B27">
        <w:rPr>
          <w:rFonts w:cs="David" w:hint="cs"/>
          <w:rtl/>
          <w:lang w:eastAsia="en-US"/>
        </w:rPr>
        <w:t>:</w:t>
      </w:r>
      <w:r w:rsidRPr="00B16A36">
        <w:rPr>
          <w:rFonts w:hint="cs"/>
          <w:b w:val="0"/>
          <w:bCs w:val="0"/>
          <w:szCs w:val="22"/>
          <w:rtl/>
          <w:lang w:eastAsia="en-US"/>
        </w:rPr>
        <w:t xml:space="preserve"> </w:t>
      </w:r>
      <w:r w:rsidRPr="007E3BAA">
        <w:rPr>
          <w:rFonts w:hint="cs"/>
          <w:b w:val="0"/>
          <w:bCs w:val="0"/>
          <w:szCs w:val="22"/>
          <w:rtl/>
          <w:lang w:eastAsia="en-US"/>
        </w:rPr>
        <w:t>(</w:t>
      </w:r>
      <w:r>
        <w:rPr>
          <w:rFonts w:hint="cs"/>
          <w:b w:val="0"/>
          <w:bCs w:val="0"/>
          <w:szCs w:val="22"/>
          <w:rtl/>
          <w:lang w:eastAsia="en-US"/>
        </w:rPr>
        <w:t>יהושע כד ב</w:t>
      </w:r>
      <w:r w:rsidRPr="007E3BAA">
        <w:rPr>
          <w:rFonts w:hint="cs"/>
          <w:b w:val="0"/>
          <w:bCs w:val="0"/>
          <w:szCs w:val="22"/>
          <w:rtl/>
          <w:lang w:eastAsia="en-US"/>
        </w:rPr>
        <w:t>).</w:t>
      </w:r>
      <w:r w:rsidR="00183E9D" w:rsidRPr="00183E9D">
        <w:rPr>
          <w:rStyle w:val="a5"/>
          <w:b w:val="0"/>
          <w:bCs w:val="0"/>
          <w:rtl/>
          <w:lang w:eastAsia="en-US"/>
        </w:rPr>
        <w:footnoteReference w:id="2"/>
      </w:r>
    </w:p>
    <w:p w14:paraId="457B5501" w14:textId="77777777" w:rsidR="00183E9D" w:rsidRDefault="00183E9D" w:rsidP="002A0B27">
      <w:pPr>
        <w:pStyle w:val="ad"/>
        <w:spacing w:before="120" w:line="300" w:lineRule="atLeast"/>
        <w:rPr>
          <w:rFonts w:hint="cs"/>
          <w:rtl/>
          <w:lang w:eastAsia="en-US"/>
        </w:rPr>
      </w:pPr>
      <w:r w:rsidRPr="00574816">
        <w:rPr>
          <w:rFonts w:cs="David"/>
          <w:rtl/>
          <w:lang w:eastAsia="en-US"/>
        </w:rPr>
        <w:t>בֶּן־אָדָם הוֹדַע אֶת־יְרוּשָׁלִַם אֶת־תּוֹעֲבֹתֶיהָ:</w:t>
      </w:r>
      <w:r w:rsidR="00574816" w:rsidRPr="00574816">
        <w:rPr>
          <w:rFonts w:cs="David" w:hint="cs"/>
          <w:rtl/>
          <w:lang w:eastAsia="en-US"/>
        </w:rPr>
        <w:t xml:space="preserve"> </w:t>
      </w:r>
      <w:r w:rsidRPr="00574816">
        <w:rPr>
          <w:rFonts w:cs="David"/>
          <w:rtl/>
          <w:lang w:eastAsia="en-US"/>
        </w:rPr>
        <w:t xml:space="preserve">וְאָמַרְתָּ כֹּה־אָמַר אֲדֹנָי </w:t>
      </w:r>
      <w:r w:rsidR="00574816">
        <w:rPr>
          <w:rFonts w:cs="David" w:hint="cs"/>
          <w:rtl/>
          <w:lang w:eastAsia="en-US"/>
        </w:rPr>
        <w:t>ה'</w:t>
      </w:r>
      <w:r w:rsidRPr="00574816">
        <w:rPr>
          <w:rFonts w:cs="David"/>
          <w:rtl/>
          <w:lang w:eastAsia="en-US"/>
        </w:rPr>
        <w:t xml:space="preserve"> לִירוּשָׁלִַם מְכֹרֹתַיִךְ וּמֹלְדֹתַיִךְ מֵאֶרֶץ הַכְּנַעֲנִי אָבִיךְ הָאֱמֹרִי וְאִמֵּךְ חִתִּית</w:t>
      </w:r>
      <w:r w:rsidR="002A0B27">
        <w:rPr>
          <w:rFonts w:cs="David" w:hint="cs"/>
          <w:rtl/>
          <w:lang w:eastAsia="en-US"/>
        </w:rPr>
        <w:t>:</w:t>
      </w:r>
      <w:r w:rsidR="00574816" w:rsidRPr="00574816">
        <w:rPr>
          <w:rFonts w:hint="cs"/>
          <w:b w:val="0"/>
          <w:bCs w:val="0"/>
          <w:szCs w:val="22"/>
          <w:rtl/>
          <w:lang w:eastAsia="en-US"/>
        </w:rPr>
        <w:t xml:space="preserve"> </w:t>
      </w:r>
      <w:r w:rsidR="00574816" w:rsidRPr="00F805B0">
        <w:rPr>
          <w:rFonts w:hint="cs"/>
          <w:b w:val="0"/>
          <w:bCs w:val="0"/>
          <w:szCs w:val="22"/>
          <w:rtl/>
          <w:lang w:eastAsia="en-US"/>
        </w:rPr>
        <w:t>(יחזקאל טג ב-ג).</w:t>
      </w:r>
      <w:r w:rsidR="00574816" w:rsidRPr="00F805B0">
        <w:rPr>
          <w:rStyle w:val="a5"/>
          <w:b w:val="0"/>
          <w:bCs w:val="0"/>
          <w:rtl/>
          <w:lang w:eastAsia="en-US"/>
        </w:rPr>
        <w:footnoteReference w:id="3"/>
      </w:r>
    </w:p>
    <w:p w14:paraId="2778D19E" w14:textId="77777777" w:rsidR="008A495C" w:rsidRDefault="008A495C" w:rsidP="008A495C">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לט</w:t>
      </w:r>
      <w:r>
        <w:rPr>
          <w:rtl/>
          <w:lang w:eastAsia="en-US"/>
        </w:rPr>
        <w:t xml:space="preserve"> </w:t>
      </w:r>
      <w:r>
        <w:rPr>
          <w:rFonts w:hint="cs"/>
          <w:rtl/>
          <w:lang w:eastAsia="en-US"/>
        </w:rPr>
        <w:t>סימן י</w:t>
      </w:r>
      <w:r>
        <w:rPr>
          <w:rtl/>
          <w:lang w:eastAsia="en-US"/>
        </w:rPr>
        <w:t xml:space="preserve"> </w:t>
      </w:r>
      <w:r w:rsidR="008C4313">
        <w:rPr>
          <w:rtl/>
          <w:lang w:eastAsia="en-US"/>
        </w:rPr>
        <w:t>–</w:t>
      </w:r>
      <w:r w:rsidR="008C4313">
        <w:rPr>
          <w:rFonts w:hint="cs"/>
          <w:rtl/>
          <w:lang w:eastAsia="en-US"/>
        </w:rPr>
        <w:t xml:space="preserve"> הכל בשביל המרגלית</w:t>
      </w:r>
    </w:p>
    <w:p w14:paraId="610E7476" w14:textId="77777777" w:rsidR="008A495C" w:rsidRDefault="008A495C" w:rsidP="008A495C">
      <w:pPr>
        <w:pStyle w:val="ac"/>
        <w:rPr>
          <w:rFonts w:hint="cs"/>
          <w:rtl/>
          <w:lang w:eastAsia="en-US"/>
        </w:rPr>
      </w:pPr>
      <w:r>
        <w:rPr>
          <w:rFonts w:hint="eastAsia"/>
          <w:rtl/>
          <w:lang w:eastAsia="en-US"/>
        </w:rPr>
        <w:t>רבי</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נחמיה</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cs"/>
          <w:rtl/>
          <w:lang w:eastAsia="en-US"/>
        </w:rPr>
        <w:t xml:space="preserve">(משל) </w:t>
      </w:r>
      <w:r>
        <w:rPr>
          <w:rFonts w:hint="eastAsia"/>
          <w:rtl/>
          <w:lang w:eastAsia="en-US"/>
        </w:rPr>
        <w:t>למלך</w:t>
      </w:r>
      <w:r>
        <w:rPr>
          <w:rtl/>
          <w:lang w:eastAsia="en-US"/>
        </w:rPr>
        <w:t xml:space="preserve"> </w:t>
      </w:r>
      <w:r>
        <w:rPr>
          <w:rFonts w:hint="eastAsia"/>
          <w:rtl/>
          <w:lang w:eastAsia="en-US"/>
        </w:rPr>
        <w:t>שהיה</w:t>
      </w:r>
      <w:r>
        <w:rPr>
          <w:rtl/>
          <w:lang w:eastAsia="en-US"/>
        </w:rPr>
        <w:t xml:space="preserve"> </w:t>
      </w:r>
      <w:r>
        <w:rPr>
          <w:rFonts w:hint="eastAsia"/>
          <w:rtl/>
          <w:lang w:eastAsia="en-US"/>
        </w:rPr>
        <w:t>עובר</w:t>
      </w:r>
      <w:r>
        <w:rPr>
          <w:rtl/>
          <w:lang w:eastAsia="en-US"/>
        </w:rPr>
        <w:t xml:space="preserve"> </w:t>
      </w:r>
      <w:r>
        <w:rPr>
          <w:rFonts w:hint="eastAsia"/>
          <w:rtl/>
          <w:lang w:eastAsia="en-US"/>
        </w:rPr>
        <w:t>ממקום</w:t>
      </w:r>
      <w:r>
        <w:rPr>
          <w:rtl/>
          <w:lang w:eastAsia="en-US"/>
        </w:rPr>
        <w:t xml:space="preserve"> </w:t>
      </w:r>
      <w:r>
        <w:rPr>
          <w:rFonts w:hint="eastAsia"/>
          <w:rtl/>
          <w:lang w:eastAsia="en-US"/>
        </w:rPr>
        <w:t>למקום</w:t>
      </w:r>
      <w:r>
        <w:rPr>
          <w:rtl/>
          <w:lang w:eastAsia="en-US"/>
        </w:rPr>
        <w:t xml:space="preserve"> </w:t>
      </w:r>
      <w:r w:rsidRPr="00E271B2">
        <w:rPr>
          <w:rFonts w:hint="eastAsia"/>
          <w:rtl/>
          <w:lang w:eastAsia="en-US"/>
        </w:rPr>
        <w:t>ונפלה</w:t>
      </w:r>
      <w:r w:rsidRPr="00E271B2">
        <w:rPr>
          <w:rtl/>
          <w:lang w:eastAsia="en-US"/>
        </w:rPr>
        <w:t xml:space="preserve"> </w:t>
      </w:r>
      <w:r w:rsidRPr="00E271B2">
        <w:rPr>
          <w:rFonts w:hint="eastAsia"/>
          <w:rtl/>
          <w:lang w:eastAsia="en-US"/>
        </w:rPr>
        <w:t>מרגלית</w:t>
      </w:r>
      <w:r w:rsidRPr="00E271B2">
        <w:rPr>
          <w:rtl/>
          <w:lang w:eastAsia="en-US"/>
        </w:rPr>
        <w:t xml:space="preserve"> </w:t>
      </w:r>
      <w:r w:rsidRPr="00E271B2">
        <w:rPr>
          <w:rFonts w:hint="eastAsia"/>
          <w:rtl/>
          <w:lang w:eastAsia="en-US"/>
        </w:rPr>
        <w:t>מעל</w:t>
      </w:r>
      <w:r w:rsidRPr="00E271B2">
        <w:rPr>
          <w:rtl/>
          <w:lang w:eastAsia="en-US"/>
        </w:rPr>
        <w:t xml:space="preserve"> </w:t>
      </w:r>
      <w:r w:rsidRPr="00E271B2">
        <w:rPr>
          <w:rFonts w:hint="eastAsia"/>
          <w:rtl/>
          <w:lang w:eastAsia="en-US"/>
        </w:rPr>
        <w:t>ראשו</w:t>
      </w:r>
      <w:r>
        <w:rPr>
          <w:rFonts w:hint="cs"/>
          <w:color w:val="FF00FF"/>
          <w:rtl/>
          <w:lang w:eastAsia="en-US"/>
        </w:rPr>
        <w:t>.</w:t>
      </w:r>
      <w:r>
        <w:rPr>
          <w:rtl/>
          <w:lang w:eastAsia="en-US"/>
        </w:rPr>
        <w:t xml:space="preserve"> </w:t>
      </w:r>
      <w:r>
        <w:rPr>
          <w:rFonts w:hint="eastAsia"/>
          <w:rtl/>
          <w:lang w:eastAsia="en-US"/>
        </w:rPr>
        <w:t>עמד</w:t>
      </w:r>
      <w:r>
        <w:rPr>
          <w:rtl/>
          <w:lang w:eastAsia="en-US"/>
        </w:rPr>
        <w:t xml:space="preserve"> </w:t>
      </w:r>
      <w:r>
        <w:rPr>
          <w:rFonts w:hint="eastAsia"/>
          <w:rtl/>
          <w:lang w:eastAsia="en-US"/>
        </w:rPr>
        <w:t>המלך</w:t>
      </w:r>
      <w:r>
        <w:rPr>
          <w:rtl/>
          <w:lang w:eastAsia="en-US"/>
        </w:rPr>
        <w:t xml:space="preserve"> </w:t>
      </w:r>
      <w:r>
        <w:rPr>
          <w:rFonts w:hint="eastAsia"/>
          <w:rtl/>
          <w:lang w:eastAsia="en-US"/>
        </w:rPr>
        <w:t>והעמיד</w:t>
      </w:r>
      <w:r>
        <w:rPr>
          <w:rtl/>
          <w:lang w:eastAsia="en-US"/>
        </w:rPr>
        <w:t xml:space="preserve"> </w:t>
      </w:r>
      <w:r>
        <w:rPr>
          <w:rFonts w:hint="eastAsia"/>
          <w:rtl/>
          <w:lang w:eastAsia="en-US"/>
        </w:rPr>
        <w:t>פמליא</w:t>
      </w:r>
      <w:r>
        <w:rPr>
          <w:rtl/>
          <w:lang w:eastAsia="en-US"/>
        </w:rPr>
        <w:t xml:space="preserve"> </w:t>
      </w:r>
      <w:r>
        <w:rPr>
          <w:rFonts w:hint="eastAsia"/>
          <w:rtl/>
          <w:lang w:eastAsia="en-US"/>
        </w:rPr>
        <w:t>שלו</w:t>
      </w:r>
      <w:r>
        <w:rPr>
          <w:rtl/>
          <w:lang w:eastAsia="en-US"/>
        </w:rPr>
        <w:t xml:space="preserve"> </w:t>
      </w:r>
      <w:r>
        <w:rPr>
          <w:rFonts w:hint="eastAsia"/>
          <w:rtl/>
          <w:lang w:eastAsia="en-US"/>
        </w:rPr>
        <w:t>שם</w:t>
      </w:r>
      <w:r>
        <w:rPr>
          <w:rtl/>
          <w:lang w:eastAsia="en-US"/>
        </w:rPr>
        <w:t xml:space="preserve"> </w:t>
      </w:r>
      <w:r>
        <w:rPr>
          <w:rFonts w:hint="eastAsia"/>
          <w:rtl/>
          <w:lang w:eastAsia="en-US"/>
        </w:rPr>
        <w:t>ועשה</w:t>
      </w:r>
      <w:r>
        <w:rPr>
          <w:rtl/>
          <w:lang w:eastAsia="en-US"/>
        </w:rPr>
        <w:t xml:space="preserve"> </w:t>
      </w:r>
      <w:r>
        <w:rPr>
          <w:rFonts w:hint="eastAsia"/>
          <w:rtl/>
          <w:lang w:eastAsia="en-US"/>
        </w:rPr>
        <w:t>צְבָרִים</w:t>
      </w:r>
      <w:r>
        <w:rPr>
          <w:rtl/>
          <w:lang w:eastAsia="en-US"/>
        </w:rPr>
        <w:t xml:space="preserve"> </w:t>
      </w:r>
      <w:r>
        <w:rPr>
          <w:rFonts w:hint="eastAsia"/>
          <w:rtl/>
          <w:lang w:eastAsia="en-US"/>
        </w:rPr>
        <w:t>והביא</w:t>
      </w:r>
      <w:r>
        <w:rPr>
          <w:rtl/>
          <w:lang w:eastAsia="en-US"/>
        </w:rPr>
        <w:t xml:space="preserve"> </w:t>
      </w:r>
      <w:r>
        <w:rPr>
          <w:rFonts w:hint="eastAsia"/>
          <w:rtl/>
          <w:lang w:eastAsia="en-US"/>
        </w:rPr>
        <w:t>מִכְבָּרוֹת</w:t>
      </w:r>
      <w:r>
        <w:rPr>
          <w:rtl/>
          <w:lang w:eastAsia="en-US"/>
        </w:rPr>
        <w:t xml:space="preserve"> </w:t>
      </w:r>
      <w:r>
        <w:rPr>
          <w:rFonts w:hint="eastAsia"/>
          <w:rtl/>
          <w:lang w:eastAsia="en-US"/>
        </w:rPr>
        <w:t>ו</w:t>
      </w:r>
      <w:r w:rsidR="00D51FF1">
        <w:rPr>
          <w:rFonts w:hint="eastAsia"/>
          <w:rtl/>
          <w:lang w:eastAsia="en-US"/>
        </w:rPr>
        <w:t>ְ</w:t>
      </w:r>
      <w:r>
        <w:rPr>
          <w:rFonts w:hint="eastAsia"/>
          <w:rtl/>
          <w:lang w:eastAsia="en-US"/>
        </w:rPr>
        <w:t>כָבַר</w:t>
      </w:r>
      <w:r>
        <w:rPr>
          <w:rtl/>
          <w:lang w:eastAsia="en-US"/>
        </w:rPr>
        <w:t xml:space="preserve"> </w:t>
      </w:r>
      <w:r>
        <w:rPr>
          <w:rFonts w:hint="eastAsia"/>
          <w:rtl/>
          <w:lang w:eastAsia="en-US"/>
        </w:rPr>
        <w:t>את</w:t>
      </w:r>
      <w:r>
        <w:rPr>
          <w:rtl/>
          <w:lang w:eastAsia="en-US"/>
        </w:rPr>
        <w:t xml:space="preserve"> </w:t>
      </w:r>
      <w:r>
        <w:rPr>
          <w:rFonts w:hint="eastAsia"/>
          <w:rtl/>
          <w:lang w:eastAsia="en-US"/>
        </w:rPr>
        <w:t>הראשונה</w:t>
      </w:r>
      <w:r>
        <w:rPr>
          <w:rtl/>
          <w:lang w:eastAsia="en-US"/>
        </w:rPr>
        <w:t xml:space="preserve"> </w:t>
      </w:r>
      <w:r>
        <w:rPr>
          <w:rFonts w:hint="eastAsia"/>
          <w:rtl/>
          <w:lang w:eastAsia="en-US"/>
        </w:rPr>
        <w:t>ולא</w:t>
      </w:r>
      <w:r>
        <w:rPr>
          <w:rtl/>
          <w:lang w:eastAsia="en-US"/>
        </w:rPr>
        <w:t xml:space="preserve"> </w:t>
      </w:r>
      <w:r>
        <w:rPr>
          <w:rFonts w:hint="eastAsia"/>
          <w:rtl/>
          <w:lang w:eastAsia="en-US"/>
        </w:rPr>
        <w:t>מצא</w:t>
      </w:r>
      <w:r>
        <w:rPr>
          <w:rtl/>
          <w:lang w:eastAsia="en-US"/>
        </w:rPr>
        <w:t xml:space="preserve">, </w:t>
      </w:r>
      <w:r>
        <w:rPr>
          <w:rFonts w:hint="eastAsia"/>
          <w:rtl/>
          <w:lang w:eastAsia="en-US"/>
        </w:rPr>
        <w:t>השני</w:t>
      </w:r>
      <w:r>
        <w:rPr>
          <w:rtl/>
          <w:lang w:eastAsia="en-US"/>
        </w:rPr>
        <w:t xml:space="preserve"> </w:t>
      </w:r>
      <w:r>
        <w:rPr>
          <w:rFonts w:hint="eastAsia"/>
          <w:rtl/>
          <w:lang w:eastAsia="en-US"/>
        </w:rPr>
        <w:t>ולא</w:t>
      </w:r>
      <w:r>
        <w:rPr>
          <w:rtl/>
          <w:lang w:eastAsia="en-US"/>
        </w:rPr>
        <w:t xml:space="preserve"> </w:t>
      </w:r>
      <w:r>
        <w:rPr>
          <w:rFonts w:hint="eastAsia"/>
          <w:rtl/>
          <w:lang w:eastAsia="en-US"/>
        </w:rPr>
        <w:t>מצא</w:t>
      </w:r>
      <w:r>
        <w:rPr>
          <w:rtl/>
          <w:lang w:eastAsia="en-US"/>
        </w:rPr>
        <w:t xml:space="preserve"> </w:t>
      </w:r>
      <w:r>
        <w:rPr>
          <w:rFonts w:hint="eastAsia"/>
          <w:rtl/>
          <w:lang w:eastAsia="en-US"/>
        </w:rPr>
        <w:t>וב</w:t>
      </w:r>
      <w:r>
        <w:rPr>
          <w:rFonts w:hint="cs"/>
          <w:rtl/>
          <w:lang w:eastAsia="en-US"/>
        </w:rPr>
        <w:t>שלישית</w:t>
      </w:r>
      <w:r>
        <w:rPr>
          <w:rtl/>
          <w:lang w:eastAsia="en-US"/>
        </w:rPr>
        <w:t xml:space="preserve"> </w:t>
      </w:r>
      <w:r>
        <w:rPr>
          <w:rFonts w:hint="eastAsia"/>
          <w:rtl/>
          <w:lang w:eastAsia="en-US"/>
        </w:rPr>
        <w:t>מְצָאָהּ</w:t>
      </w:r>
      <w:r>
        <w:rPr>
          <w:rFonts w:hint="cs"/>
          <w:rtl/>
          <w:lang w:eastAsia="en-US"/>
        </w:rPr>
        <w:t>.</w:t>
      </w:r>
      <w:r>
        <w:rPr>
          <w:rtl/>
          <w:lang w:eastAsia="en-US"/>
        </w:rPr>
        <w:t xml:space="preserve"> </w:t>
      </w:r>
      <w:r>
        <w:rPr>
          <w:rFonts w:hint="eastAsia"/>
          <w:rtl/>
          <w:lang w:eastAsia="en-US"/>
        </w:rPr>
        <w:t>אמרו</w:t>
      </w:r>
      <w:r>
        <w:rPr>
          <w:rFonts w:hint="cs"/>
          <w:rtl/>
          <w:lang w:eastAsia="en-US"/>
        </w:rPr>
        <w:t>:</w:t>
      </w:r>
      <w:r>
        <w:rPr>
          <w:rtl/>
          <w:lang w:eastAsia="en-US"/>
        </w:rPr>
        <w:t xml:space="preserve"> </w:t>
      </w:r>
      <w:r>
        <w:rPr>
          <w:rFonts w:hint="eastAsia"/>
          <w:rtl/>
          <w:lang w:eastAsia="en-US"/>
        </w:rPr>
        <w:t>מצא</w:t>
      </w:r>
      <w:r>
        <w:rPr>
          <w:rtl/>
          <w:lang w:eastAsia="en-US"/>
        </w:rPr>
        <w:t xml:space="preserve"> </w:t>
      </w:r>
      <w:r>
        <w:rPr>
          <w:rFonts w:hint="eastAsia"/>
          <w:rtl/>
          <w:lang w:eastAsia="en-US"/>
        </w:rPr>
        <w:t>המלך</w:t>
      </w:r>
      <w:r>
        <w:rPr>
          <w:rtl/>
          <w:lang w:eastAsia="en-US"/>
        </w:rPr>
        <w:t xml:space="preserve"> </w:t>
      </w:r>
      <w:r>
        <w:rPr>
          <w:rFonts w:hint="eastAsia"/>
          <w:rtl/>
          <w:lang w:eastAsia="en-US"/>
        </w:rPr>
        <w:t>מרגליות</w:t>
      </w:r>
      <w:r>
        <w:rPr>
          <w:rtl/>
          <w:lang w:eastAsia="en-US"/>
        </w:rPr>
        <w:t xml:space="preserve"> </w:t>
      </w:r>
      <w:r>
        <w:rPr>
          <w:rFonts w:hint="eastAsia"/>
          <w:rtl/>
          <w:lang w:eastAsia="en-US"/>
        </w:rPr>
        <w:t>שלו</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צורך</w:t>
      </w:r>
      <w:r>
        <w:rPr>
          <w:rtl/>
          <w:lang w:eastAsia="en-US"/>
        </w:rPr>
        <w:t xml:space="preserve"> </w:t>
      </w:r>
      <w:r>
        <w:rPr>
          <w:rFonts w:hint="eastAsia"/>
          <w:rtl/>
          <w:lang w:eastAsia="en-US"/>
        </w:rPr>
        <w:t>היה</w:t>
      </w:r>
      <w:r>
        <w:rPr>
          <w:rtl/>
          <w:lang w:eastAsia="en-US"/>
        </w:rPr>
        <w:t xml:space="preserve"> </w:t>
      </w:r>
      <w:r>
        <w:rPr>
          <w:rFonts w:hint="eastAsia"/>
          <w:rtl/>
          <w:lang w:eastAsia="en-US"/>
        </w:rPr>
        <w:t>לי</w:t>
      </w:r>
      <w:r>
        <w:rPr>
          <w:rtl/>
          <w:lang w:eastAsia="en-US"/>
        </w:rPr>
        <w:t xml:space="preserve"> </w:t>
      </w:r>
      <w:r>
        <w:rPr>
          <w:rFonts w:hint="eastAsia"/>
          <w:rtl/>
          <w:lang w:eastAsia="en-US"/>
        </w:rPr>
        <w:t>לייחס</w:t>
      </w:r>
      <w:r>
        <w:rPr>
          <w:rtl/>
          <w:lang w:eastAsia="en-US"/>
        </w:rPr>
        <w:t xml:space="preserve"> </w:t>
      </w:r>
      <w:r>
        <w:rPr>
          <w:rFonts w:hint="eastAsia"/>
          <w:rtl/>
          <w:lang w:eastAsia="en-US"/>
        </w:rPr>
        <w:t>שֵׁם</w:t>
      </w:r>
      <w:r>
        <w:rPr>
          <w:rtl/>
          <w:lang w:eastAsia="en-US"/>
        </w:rPr>
        <w:t xml:space="preserve">, </w:t>
      </w:r>
      <w:r>
        <w:rPr>
          <w:rFonts w:hint="eastAsia"/>
          <w:rtl/>
          <w:lang w:eastAsia="en-US"/>
        </w:rPr>
        <w:t>ארפכשד</w:t>
      </w:r>
      <w:r>
        <w:rPr>
          <w:rtl/>
          <w:lang w:eastAsia="en-US"/>
        </w:rPr>
        <w:t xml:space="preserve">, </w:t>
      </w:r>
      <w:r>
        <w:rPr>
          <w:rFonts w:hint="eastAsia"/>
          <w:rtl/>
          <w:lang w:eastAsia="en-US"/>
        </w:rPr>
        <w:t>שלח</w:t>
      </w:r>
      <w:r>
        <w:rPr>
          <w:rtl/>
          <w:lang w:eastAsia="en-US"/>
        </w:rPr>
        <w:t xml:space="preserve">, </w:t>
      </w:r>
      <w:r>
        <w:rPr>
          <w:rFonts w:hint="eastAsia"/>
          <w:rtl/>
          <w:lang w:eastAsia="en-US"/>
        </w:rPr>
        <w:t>עבר</w:t>
      </w:r>
      <w:r>
        <w:rPr>
          <w:rtl/>
          <w:lang w:eastAsia="en-US"/>
        </w:rPr>
        <w:t xml:space="preserve">, </w:t>
      </w:r>
      <w:r>
        <w:rPr>
          <w:rFonts w:hint="eastAsia"/>
          <w:rtl/>
          <w:lang w:eastAsia="en-US"/>
        </w:rPr>
        <w:t>פלג</w:t>
      </w:r>
      <w:r>
        <w:rPr>
          <w:rtl/>
          <w:lang w:eastAsia="en-US"/>
        </w:rPr>
        <w:t xml:space="preserve">, </w:t>
      </w:r>
      <w:r>
        <w:rPr>
          <w:rFonts w:hint="eastAsia"/>
          <w:rtl/>
          <w:lang w:eastAsia="en-US"/>
        </w:rPr>
        <w:t>רעו</w:t>
      </w:r>
      <w:r>
        <w:rPr>
          <w:rtl/>
          <w:lang w:eastAsia="en-US"/>
        </w:rPr>
        <w:t xml:space="preserve">, </w:t>
      </w:r>
      <w:r>
        <w:rPr>
          <w:rFonts w:hint="eastAsia"/>
          <w:rtl/>
          <w:lang w:eastAsia="en-US"/>
        </w:rPr>
        <w:t>שרוג</w:t>
      </w:r>
      <w:r>
        <w:rPr>
          <w:rtl/>
          <w:lang w:eastAsia="en-US"/>
        </w:rPr>
        <w:t xml:space="preserve">, </w:t>
      </w:r>
      <w:r>
        <w:rPr>
          <w:rFonts w:hint="eastAsia"/>
          <w:rtl/>
          <w:lang w:eastAsia="en-US"/>
        </w:rPr>
        <w:t>נחור</w:t>
      </w:r>
      <w:r>
        <w:rPr>
          <w:rtl/>
          <w:lang w:eastAsia="en-US"/>
        </w:rPr>
        <w:t xml:space="preserve">, </w:t>
      </w:r>
      <w:r>
        <w:rPr>
          <w:rFonts w:hint="eastAsia"/>
          <w:rtl/>
          <w:lang w:eastAsia="en-US"/>
        </w:rPr>
        <w:t>תרח</w:t>
      </w:r>
      <w:r>
        <w:rPr>
          <w:rtl/>
          <w:lang w:eastAsia="en-US"/>
        </w:rPr>
        <w:t xml:space="preserve">, </w:t>
      </w:r>
      <w:r>
        <w:rPr>
          <w:rFonts w:hint="eastAsia"/>
          <w:rtl/>
          <w:lang w:eastAsia="en-US"/>
        </w:rPr>
        <w:t>לא</w:t>
      </w:r>
      <w:r>
        <w:rPr>
          <w:rtl/>
          <w:lang w:eastAsia="en-US"/>
        </w:rPr>
        <w:t xml:space="preserve"> </w:t>
      </w:r>
      <w:r>
        <w:rPr>
          <w:rFonts w:hint="eastAsia"/>
          <w:rtl/>
          <w:lang w:eastAsia="en-US"/>
        </w:rPr>
        <w:t>בשבילך</w:t>
      </w:r>
      <w:r>
        <w:rPr>
          <w:rFonts w:hint="cs"/>
          <w:rtl/>
          <w:lang w:eastAsia="en-US"/>
        </w:rPr>
        <w:t>?</w:t>
      </w:r>
      <w:r>
        <w:rPr>
          <w:rtl/>
          <w:lang w:eastAsia="en-US"/>
        </w:rPr>
        <w:t xml:space="preserve"> </w:t>
      </w:r>
      <w:r>
        <w:rPr>
          <w:rFonts w:hint="cs"/>
          <w:rtl/>
          <w:lang w:eastAsia="en-US"/>
        </w:rPr>
        <w:t>"</w:t>
      </w:r>
      <w:r>
        <w:rPr>
          <w:rFonts w:hint="eastAsia"/>
          <w:rtl/>
          <w:lang w:eastAsia="en-US"/>
        </w:rPr>
        <w:t>ומצאת</w:t>
      </w:r>
      <w:r>
        <w:rPr>
          <w:rtl/>
          <w:lang w:eastAsia="en-US"/>
        </w:rPr>
        <w:t xml:space="preserve"> </w:t>
      </w:r>
      <w:r>
        <w:rPr>
          <w:rFonts w:hint="eastAsia"/>
          <w:rtl/>
          <w:lang w:eastAsia="en-US"/>
        </w:rPr>
        <w:t>את</w:t>
      </w:r>
      <w:r>
        <w:rPr>
          <w:rtl/>
          <w:lang w:eastAsia="en-US"/>
        </w:rPr>
        <w:t xml:space="preserve"> </w:t>
      </w:r>
      <w:r>
        <w:rPr>
          <w:rFonts w:hint="eastAsia"/>
          <w:rtl/>
          <w:lang w:eastAsia="en-US"/>
        </w:rPr>
        <w:t>לבבו</w:t>
      </w:r>
      <w:r>
        <w:rPr>
          <w:rtl/>
          <w:lang w:eastAsia="en-US"/>
        </w:rPr>
        <w:t xml:space="preserve"> </w:t>
      </w:r>
      <w:r>
        <w:rPr>
          <w:rFonts w:hint="eastAsia"/>
          <w:rtl/>
          <w:lang w:eastAsia="en-US"/>
        </w:rPr>
        <w:t>נאמן</w:t>
      </w:r>
      <w:r>
        <w:rPr>
          <w:rtl/>
          <w:lang w:eastAsia="en-US"/>
        </w:rPr>
        <w:t xml:space="preserve"> </w:t>
      </w:r>
      <w:r>
        <w:rPr>
          <w:rFonts w:hint="eastAsia"/>
          <w:rtl/>
          <w:lang w:eastAsia="en-US"/>
        </w:rPr>
        <w:t>לפניך</w:t>
      </w:r>
      <w:r>
        <w:rPr>
          <w:rFonts w:hint="cs"/>
          <w:rtl/>
          <w:lang w:eastAsia="en-US"/>
        </w:rPr>
        <w:t xml:space="preserve">" </w:t>
      </w:r>
      <w:r>
        <w:rPr>
          <w:rtl/>
          <w:lang w:eastAsia="en-US"/>
        </w:rPr>
        <w:t>(</w:t>
      </w:r>
      <w:r>
        <w:rPr>
          <w:rFonts w:hint="eastAsia"/>
          <w:rtl/>
          <w:lang w:eastAsia="en-US"/>
        </w:rPr>
        <w:t>נחמיה</w:t>
      </w:r>
      <w:r>
        <w:rPr>
          <w:rtl/>
          <w:lang w:eastAsia="en-US"/>
        </w:rPr>
        <w:t xml:space="preserve"> </w:t>
      </w:r>
      <w:r>
        <w:rPr>
          <w:rFonts w:hint="eastAsia"/>
          <w:rtl/>
          <w:lang w:eastAsia="en-US"/>
        </w:rPr>
        <w:t>ט</w:t>
      </w:r>
      <w:r>
        <w:rPr>
          <w:rFonts w:hint="cs"/>
          <w:rtl/>
          <w:lang w:eastAsia="en-US"/>
        </w:rPr>
        <w:t xml:space="preserve"> ח</w:t>
      </w:r>
      <w:r>
        <w:rPr>
          <w:rtl/>
          <w:lang w:eastAsia="en-US"/>
        </w:rPr>
        <w:t>)</w:t>
      </w:r>
      <w:r>
        <w:rPr>
          <w:rFonts w:hint="cs"/>
          <w:rtl/>
          <w:lang w:eastAsia="en-US"/>
        </w:rPr>
        <w:t>.</w:t>
      </w:r>
      <w:r w:rsidR="00984B8F">
        <w:rPr>
          <w:rStyle w:val="a5"/>
          <w:rtl/>
          <w:lang w:eastAsia="en-US"/>
        </w:rPr>
        <w:footnoteReference w:id="4"/>
      </w:r>
    </w:p>
    <w:p w14:paraId="0296B973" w14:textId="77777777" w:rsidR="00AE36B2" w:rsidRDefault="00AE36B2" w:rsidP="00AE36B2">
      <w:pPr>
        <w:pStyle w:val="ab"/>
        <w:rPr>
          <w:rtl/>
          <w:lang w:eastAsia="en-US"/>
        </w:rPr>
      </w:pPr>
      <w:r>
        <w:rPr>
          <w:rtl/>
          <w:lang w:eastAsia="en-US"/>
        </w:rPr>
        <w:t>פסיקתא דרב כהנא פיסקא ד פרה אדומה</w:t>
      </w:r>
      <w:r w:rsidR="008C4313">
        <w:rPr>
          <w:rFonts w:hint="cs"/>
          <w:rtl/>
          <w:lang w:eastAsia="en-US"/>
        </w:rPr>
        <w:t xml:space="preserve"> </w:t>
      </w:r>
      <w:r w:rsidR="00FF1131">
        <w:rPr>
          <w:rtl/>
          <w:lang w:eastAsia="en-US"/>
        </w:rPr>
        <w:t>–</w:t>
      </w:r>
      <w:r>
        <w:rPr>
          <w:rtl/>
          <w:lang w:eastAsia="en-US"/>
        </w:rPr>
        <w:t xml:space="preserve"> </w:t>
      </w:r>
      <w:r w:rsidR="00FF1131">
        <w:rPr>
          <w:rFonts w:hint="cs"/>
          <w:rtl/>
          <w:lang w:eastAsia="en-US"/>
        </w:rPr>
        <w:t>טהור מטמא</w:t>
      </w:r>
    </w:p>
    <w:p w14:paraId="6B551770" w14:textId="77777777" w:rsidR="00AE36B2" w:rsidRDefault="00AE36B2" w:rsidP="00AE36B2">
      <w:pPr>
        <w:pStyle w:val="ac"/>
        <w:rPr>
          <w:rFonts w:hint="cs"/>
          <w:rtl/>
          <w:lang w:eastAsia="en-US"/>
        </w:rPr>
      </w:pPr>
      <w:r>
        <w:rPr>
          <w:rFonts w:hint="cs"/>
          <w:rtl/>
          <w:lang w:eastAsia="en-US"/>
        </w:rPr>
        <w:t>"</w:t>
      </w:r>
      <w:r>
        <w:rPr>
          <w:rtl/>
          <w:lang w:eastAsia="en-US"/>
        </w:rPr>
        <w:t>מי יתן טהור מטמא לא אחד</w:t>
      </w:r>
      <w:r>
        <w:rPr>
          <w:rFonts w:hint="cs"/>
          <w:rtl/>
          <w:lang w:eastAsia="en-US"/>
        </w:rPr>
        <w:t>"</w:t>
      </w:r>
      <w:r>
        <w:rPr>
          <w:rtl/>
          <w:lang w:eastAsia="en-US"/>
        </w:rPr>
        <w:t xml:space="preserve"> (איוב יד ד), כגון אברהם מתרח, חזקיה מאחז, ומרדכי משמעי,</w:t>
      </w:r>
      <w:r w:rsidR="00D33DEE">
        <w:rPr>
          <w:rStyle w:val="a5"/>
          <w:rtl/>
          <w:lang w:eastAsia="en-US"/>
        </w:rPr>
        <w:footnoteReference w:id="5"/>
      </w:r>
      <w:r>
        <w:rPr>
          <w:rtl/>
          <w:lang w:eastAsia="en-US"/>
        </w:rPr>
        <w:t xml:space="preserve"> ישר</w:t>
      </w:r>
      <w:r>
        <w:rPr>
          <w:rFonts w:hint="cs"/>
          <w:rtl/>
          <w:lang w:eastAsia="en-US"/>
        </w:rPr>
        <w:t>אל</w:t>
      </w:r>
      <w:r>
        <w:rPr>
          <w:rtl/>
          <w:lang w:eastAsia="en-US"/>
        </w:rPr>
        <w:t xml:space="preserve"> מאומות, העולם הבא מהעולם הזה. מי עשה כן</w:t>
      </w:r>
      <w:r>
        <w:rPr>
          <w:rFonts w:hint="cs"/>
          <w:rtl/>
          <w:lang w:eastAsia="en-US"/>
        </w:rPr>
        <w:t>?</w:t>
      </w:r>
      <w:r>
        <w:rPr>
          <w:rtl/>
          <w:lang w:eastAsia="en-US"/>
        </w:rPr>
        <w:t xml:space="preserve"> מי צ</w:t>
      </w:r>
      <w:r>
        <w:rPr>
          <w:rFonts w:hint="cs"/>
          <w:rtl/>
          <w:lang w:eastAsia="en-US"/>
        </w:rPr>
        <w:t>יו</w:t>
      </w:r>
      <w:r>
        <w:rPr>
          <w:rtl/>
          <w:lang w:eastAsia="en-US"/>
        </w:rPr>
        <w:t>וה כן</w:t>
      </w:r>
      <w:r>
        <w:rPr>
          <w:rFonts w:hint="cs"/>
          <w:rtl/>
          <w:lang w:eastAsia="en-US"/>
        </w:rPr>
        <w:t>?</w:t>
      </w:r>
      <w:r>
        <w:rPr>
          <w:rtl/>
          <w:lang w:eastAsia="en-US"/>
        </w:rPr>
        <w:t xml:space="preserve"> מי גזר כן</w:t>
      </w:r>
      <w:r>
        <w:rPr>
          <w:rFonts w:hint="cs"/>
          <w:rtl/>
          <w:lang w:eastAsia="en-US"/>
        </w:rPr>
        <w:t>?</w:t>
      </w:r>
      <w:r>
        <w:rPr>
          <w:rtl/>
          <w:lang w:eastAsia="en-US"/>
        </w:rPr>
        <w:t xml:space="preserve"> לא </w:t>
      </w:r>
      <w:r>
        <w:rPr>
          <w:rFonts w:hint="cs"/>
          <w:rtl/>
          <w:lang w:eastAsia="en-US"/>
        </w:rPr>
        <w:t>"</w:t>
      </w:r>
      <w:r>
        <w:rPr>
          <w:rtl/>
          <w:lang w:eastAsia="en-US"/>
        </w:rPr>
        <w:t>אחד</w:t>
      </w:r>
      <w:r>
        <w:rPr>
          <w:rFonts w:hint="cs"/>
          <w:rtl/>
          <w:lang w:eastAsia="en-US"/>
        </w:rPr>
        <w:t>"?</w:t>
      </w:r>
      <w:r>
        <w:rPr>
          <w:rtl/>
          <w:lang w:eastAsia="en-US"/>
        </w:rPr>
        <w:t xml:space="preserve"> לא יחידו של עולם</w:t>
      </w:r>
      <w:r>
        <w:rPr>
          <w:rFonts w:hint="cs"/>
          <w:rtl/>
          <w:lang w:eastAsia="en-US"/>
        </w:rPr>
        <w:t>?</w:t>
      </w:r>
      <w:r w:rsidR="00643010">
        <w:rPr>
          <w:rStyle w:val="a5"/>
          <w:rtl/>
          <w:lang w:eastAsia="en-US"/>
        </w:rPr>
        <w:footnoteReference w:id="6"/>
      </w:r>
    </w:p>
    <w:p w14:paraId="3A711967" w14:textId="77777777" w:rsidR="00E244A8" w:rsidRDefault="00F13957" w:rsidP="00E244A8">
      <w:pPr>
        <w:pStyle w:val="ab"/>
        <w:rPr>
          <w:rFonts w:hint="cs"/>
          <w:rtl/>
          <w:lang w:eastAsia="en-US"/>
        </w:rPr>
      </w:pPr>
      <w:r>
        <w:rPr>
          <w:rtl/>
          <w:lang w:eastAsia="en-US"/>
        </w:rPr>
        <w:lastRenderedPageBreak/>
        <w:t>חידושי הגרי"ז סימן רח</w:t>
      </w:r>
      <w:r w:rsidR="00E244A8">
        <w:rPr>
          <w:rFonts w:hint="cs"/>
          <w:rtl/>
          <w:lang w:eastAsia="en-US"/>
        </w:rPr>
        <w:t xml:space="preserve"> </w:t>
      </w:r>
      <w:r>
        <w:rPr>
          <w:rtl/>
          <w:lang w:eastAsia="en-US"/>
        </w:rPr>
        <w:t>הגדה של פסח</w:t>
      </w:r>
      <w:r w:rsidR="008C4313">
        <w:rPr>
          <w:rFonts w:hint="cs"/>
          <w:rtl/>
          <w:lang w:eastAsia="en-US"/>
        </w:rPr>
        <w:t xml:space="preserve"> </w:t>
      </w:r>
      <w:r w:rsidR="00FF1131">
        <w:rPr>
          <w:rtl/>
          <w:lang w:eastAsia="en-US"/>
        </w:rPr>
        <w:t>–</w:t>
      </w:r>
      <w:r w:rsidR="008C4313">
        <w:rPr>
          <w:rFonts w:hint="cs"/>
          <w:rtl/>
          <w:lang w:eastAsia="en-US"/>
        </w:rPr>
        <w:t xml:space="preserve"> </w:t>
      </w:r>
      <w:r w:rsidR="00E848F0">
        <w:rPr>
          <w:rFonts w:hint="cs"/>
          <w:rtl/>
          <w:lang w:eastAsia="en-US"/>
        </w:rPr>
        <w:t xml:space="preserve">תרח אינו "אבותינו", </w:t>
      </w:r>
      <w:r w:rsidR="00FF1131">
        <w:rPr>
          <w:rFonts w:hint="cs"/>
          <w:rtl/>
          <w:lang w:eastAsia="en-US"/>
        </w:rPr>
        <w:t>אברהם עבד עבודה זרה</w:t>
      </w:r>
    </w:p>
    <w:p w14:paraId="1FE85C9C" w14:textId="77777777" w:rsidR="00F13957" w:rsidRDefault="00F13957" w:rsidP="00F252E3">
      <w:pPr>
        <w:pStyle w:val="ac"/>
        <w:rPr>
          <w:rFonts w:hint="cs"/>
          <w:rtl/>
          <w:lang w:eastAsia="en-US"/>
        </w:rPr>
      </w:pPr>
      <w:r>
        <w:rPr>
          <w:rtl/>
          <w:lang w:eastAsia="en-US"/>
        </w:rPr>
        <w:t>מתחילה עובדי עבודה זרה היו אבותינו</w:t>
      </w:r>
      <w:r w:rsidR="00E244A8">
        <w:rPr>
          <w:rFonts w:hint="cs"/>
          <w:rtl/>
          <w:lang w:eastAsia="en-US"/>
        </w:rPr>
        <w:t xml:space="preserve"> - </w:t>
      </w:r>
      <w:r>
        <w:rPr>
          <w:rtl/>
          <w:lang w:eastAsia="en-US"/>
        </w:rPr>
        <w:t>מכאן ראיה למה שכתב הרמב"ם בפ</w:t>
      </w:r>
      <w:r w:rsidR="00F252E3">
        <w:rPr>
          <w:rFonts w:hint="cs"/>
          <w:rtl/>
          <w:lang w:eastAsia="en-US"/>
        </w:rPr>
        <w:t xml:space="preserve">רק א </w:t>
      </w:r>
      <w:r>
        <w:rPr>
          <w:rtl/>
          <w:lang w:eastAsia="en-US"/>
        </w:rPr>
        <w:t>מ</w:t>
      </w:r>
      <w:r w:rsidR="00F252E3">
        <w:rPr>
          <w:rFonts w:hint="cs"/>
          <w:rtl/>
          <w:lang w:eastAsia="en-US"/>
        </w:rPr>
        <w:t>הלכות עבודת כוכבים הלכה ג,</w:t>
      </w:r>
      <w:r>
        <w:rPr>
          <w:rtl/>
          <w:lang w:eastAsia="en-US"/>
        </w:rPr>
        <w:t xml:space="preserve"> דגם אברהם עבד מתח</w:t>
      </w:r>
      <w:r w:rsidR="00F252E3">
        <w:rPr>
          <w:rFonts w:hint="cs"/>
          <w:rtl/>
          <w:lang w:eastAsia="en-US"/>
        </w:rPr>
        <w:t>י</w:t>
      </w:r>
      <w:r>
        <w:rPr>
          <w:rtl/>
          <w:lang w:eastAsia="en-US"/>
        </w:rPr>
        <w:t>לה ע</w:t>
      </w:r>
      <w:r w:rsidR="00F252E3">
        <w:rPr>
          <w:rFonts w:hint="cs"/>
          <w:rtl/>
          <w:lang w:eastAsia="en-US"/>
        </w:rPr>
        <w:t>בודה זרה, עיין שם.</w:t>
      </w:r>
      <w:r w:rsidR="00F252E3">
        <w:rPr>
          <w:rStyle w:val="a5"/>
          <w:rtl/>
          <w:lang w:eastAsia="en-US"/>
        </w:rPr>
        <w:footnoteReference w:id="7"/>
      </w:r>
      <w:r>
        <w:rPr>
          <w:rtl/>
          <w:lang w:eastAsia="en-US"/>
        </w:rPr>
        <w:t xml:space="preserve"> דאם הכוונה על תרח</w:t>
      </w:r>
      <w:r w:rsidR="00F252E3">
        <w:rPr>
          <w:rFonts w:hint="cs"/>
          <w:rtl/>
          <w:lang w:eastAsia="en-US"/>
        </w:rPr>
        <w:t>,</w:t>
      </w:r>
      <w:r>
        <w:rPr>
          <w:rtl/>
          <w:lang w:eastAsia="en-US"/>
        </w:rPr>
        <w:t xml:space="preserve"> מאי "אבותינו" הוא זה</w:t>
      </w:r>
      <w:r w:rsidR="00F252E3">
        <w:rPr>
          <w:rFonts w:hint="cs"/>
          <w:rtl/>
          <w:lang w:eastAsia="en-US"/>
        </w:rPr>
        <w:t>?</w:t>
      </w:r>
      <w:r>
        <w:rPr>
          <w:rtl/>
          <w:lang w:eastAsia="en-US"/>
        </w:rPr>
        <w:t xml:space="preserve"> אמנם מהפסוק שמביא "תרח אבי אברהם" משמע לכאורה הכוונה על תרח, אך קשה לומר כן וצריך לדחוק דמהפסוק אין כוונתו להביא ראיה מתרח.</w:t>
      </w:r>
      <w:r w:rsidR="00CE4DF8">
        <w:rPr>
          <w:rStyle w:val="a5"/>
          <w:rtl/>
          <w:lang w:eastAsia="en-US"/>
        </w:rPr>
        <w:footnoteReference w:id="8"/>
      </w:r>
    </w:p>
    <w:p w14:paraId="30359E7F" w14:textId="77777777" w:rsidR="00A26390" w:rsidRDefault="00A26390" w:rsidP="00A64E0F">
      <w:pPr>
        <w:pStyle w:val="ab"/>
        <w:rPr>
          <w:rtl/>
          <w:lang w:eastAsia="en-US"/>
        </w:rPr>
      </w:pPr>
      <w:r>
        <w:rPr>
          <w:rtl/>
          <w:lang w:eastAsia="en-US"/>
        </w:rPr>
        <w:t xml:space="preserve">בראשית רבה </w:t>
      </w:r>
      <w:r w:rsidR="008C4313">
        <w:rPr>
          <w:rFonts w:hint="cs"/>
          <w:rtl/>
          <w:lang w:eastAsia="en-US"/>
        </w:rPr>
        <w:t xml:space="preserve">מא ח </w:t>
      </w:r>
      <w:r>
        <w:rPr>
          <w:rtl/>
          <w:lang w:eastAsia="en-US"/>
        </w:rPr>
        <w:t>פרשת לך לך</w:t>
      </w:r>
      <w:r w:rsidR="008C4313">
        <w:rPr>
          <w:rFonts w:hint="cs"/>
          <w:rtl/>
          <w:lang w:eastAsia="en-US"/>
        </w:rPr>
        <w:t xml:space="preserve"> </w:t>
      </w:r>
      <w:r w:rsidR="004719CB">
        <w:rPr>
          <w:rtl/>
          <w:lang w:eastAsia="en-US"/>
        </w:rPr>
        <w:t>–</w:t>
      </w:r>
      <w:r w:rsidR="008C4313">
        <w:rPr>
          <w:rFonts w:hint="cs"/>
          <w:rtl/>
          <w:lang w:eastAsia="en-US"/>
        </w:rPr>
        <w:t xml:space="preserve"> </w:t>
      </w:r>
      <w:r w:rsidR="004719CB">
        <w:rPr>
          <w:rFonts w:hint="cs"/>
          <w:rtl/>
          <w:lang w:eastAsia="en-US"/>
        </w:rPr>
        <w:t>אברהם העברי</w:t>
      </w:r>
    </w:p>
    <w:p w14:paraId="140E2F1A" w14:textId="77777777" w:rsidR="00A26390" w:rsidRDefault="00A64E0F" w:rsidP="00F35AF1">
      <w:pPr>
        <w:pStyle w:val="ac"/>
        <w:rPr>
          <w:rFonts w:hint="cs"/>
          <w:rtl/>
          <w:lang w:eastAsia="en-US"/>
        </w:rPr>
      </w:pPr>
      <w:r>
        <w:rPr>
          <w:rFonts w:hint="cs"/>
          <w:rtl/>
          <w:lang w:eastAsia="en-US"/>
        </w:rPr>
        <w:t>"</w:t>
      </w:r>
      <w:r w:rsidR="00F35AF1">
        <w:rPr>
          <w:rtl/>
          <w:lang w:eastAsia="en-US"/>
        </w:rPr>
        <w:t>וַיַּגֵּד לְאַבְרָם הָעִבְרִי</w:t>
      </w:r>
      <w:r>
        <w:rPr>
          <w:rFonts w:hint="cs"/>
          <w:rtl/>
          <w:lang w:eastAsia="en-US"/>
        </w:rPr>
        <w:t>" (בראשית יד יג) -</w:t>
      </w:r>
      <w:r w:rsidR="00A26390">
        <w:rPr>
          <w:rtl/>
          <w:lang w:eastAsia="en-US"/>
        </w:rPr>
        <w:t xml:space="preserve"> ר' יהודה א</w:t>
      </w:r>
      <w:r>
        <w:rPr>
          <w:rFonts w:hint="cs"/>
          <w:rtl/>
          <w:lang w:eastAsia="en-US"/>
        </w:rPr>
        <w:t xml:space="preserve">ומר: </w:t>
      </w:r>
      <w:r w:rsidR="00A26390">
        <w:rPr>
          <w:rtl/>
          <w:lang w:eastAsia="en-US"/>
        </w:rPr>
        <w:t xml:space="preserve">כל העולם </w:t>
      </w:r>
      <w:r>
        <w:rPr>
          <w:rFonts w:hint="cs"/>
          <w:rtl/>
          <w:lang w:eastAsia="en-US"/>
        </w:rPr>
        <w:t xml:space="preserve">כולו </w:t>
      </w:r>
      <w:r w:rsidR="00A26390">
        <w:rPr>
          <w:rtl/>
          <w:lang w:eastAsia="en-US"/>
        </w:rPr>
        <w:t>מ</w:t>
      </w:r>
      <w:r>
        <w:rPr>
          <w:rtl/>
          <w:lang w:eastAsia="en-US"/>
        </w:rPr>
        <w:t>ֵ</w:t>
      </w:r>
      <w:r w:rsidR="00A26390">
        <w:rPr>
          <w:rtl/>
          <w:lang w:eastAsia="en-US"/>
        </w:rPr>
        <w:t>ע</w:t>
      </w:r>
      <w:r>
        <w:rPr>
          <w:rtl/>
          <w:lang w:eastAsia="en-US"/>
        </w:rPr>
        <w:t>ֵ</w:t>
      </w:r>
      <w:r w:rsidR="00A26390">
        <w:rPr>
          <w:rtl/>
          <w:lang w:eastAsia="en-US"/>
        </w:rPr>
        <w:t>ב</w:t>
      </w:r>
      <w:r>
        <w:rPr>
          <w:rtl/>
          <w:lang w:eastAsia="en-US"/>
        </w:rPr>
        <w:t>ֶ</w:t>
      </w:r>
      <w:r w:rsidR="00A26390">
        <w:rPr>
          <w:rtl/>
          <w:lang w:eastAsia="en-US"/>
        </w:rPr>
        <w:t>ר אחד והוא מ</w:t>
      </w:r>
      <w:r>
        <w:rPr>
          <w:rtl/>
          <w:lang w:eastAsia="en-US"/>
        </w:rPr>
        <w:t>ֵ</w:t>
      </w:r>
      <w:r w:rsidR="00A26390">
        <w:rPr>
          <w:rtl/>
          <w:lang w:eastAsia="en-US"/>
        </w:rPr>
        <w:t>ע</w:t>
      </w:r>
      <w:r>
        <w:rPr>
          <w:rtl/>
          <w:lang w:eastAsia="en-US"/>
        </w:rPr>
        <w:t>ֵ</w:t>
      </w:r>
      <w:r w:rsidR="00A26390">
        <w:rPr>
          <w:rtl/>
          <w:lang w:eastAsia="en-US"/>
        </w:rPr>
        <w:t>ב</w:t>
      </w:r>
      <w:r>
        <w:rPr>
          <w:rtl/>
          <w:lang w:eastAsia="en-US"/>
        </w:rPr>
        <w:t>ֶ</w:t>
      </w:r>
      <w:r w:rsidR="00A26390">
        <w:rPr>
          <w:rtl/>
          <w:lang w:eastAsia="en-US"/>
        </w:rPr>
        <w:t>ר אחד</w:t>
      </w:r>
      <w:r>
        <w:rPr>
          <w:rFonts w:hint="cs"/>
          <w:rtl/>
          <w:lang w:eastAsia="en-US"/>
        </w:rPr>
        <w:t>.</w:t>
      </w:r>
      <w:r w:rsidR="00AE36B2">
        <w:rPr>
          <w:rStyle w:val="a5"/>
          <w:rtl/>
          <w:lang w:eastAsia="en-US"/>
        </w:rPr>
        <w:footnoteReference w:id="9"/>
      </w:r>
      <w:r w:rsidR="00A26390">
        <w:rPr>
          <w:rtl/>
          <w:lang w:eastAsia="en-US"/>
        </w:rPr>
        <w:t xml:space="preserve"> ר' נחמיה א</w:t>
      </w:r>
      <w:r>
        <w:rPr>
          <w:rFonts w:hint="cs"/>
          <w:rtl/>
          <w:lang w:eastAsia="en-US"/>
        </w:rPr>
        <w:t xml:space="preserve">ומר: </w:t>
      </w:r>
      <w:r w:rsidR="00A26390">
        <w:rPr>
          <w:rtl/>
          <w:lang w:eastAsia="en-US"/>
        </w:rPr>
        <w:t xml:space="preserve">שהוא </w:t>
      </w:r>
      <w:r w:rsidR="00E62B88">
        <w:rPr>
          <w:rFonts w:hint="cs"/>
          <w:rtl/>
          <w:lang w:eastAsia="en-US"/>
        </w:rPr>
        <w:t>מבני בניו של עבר</w:t>
      </w:r>
      <w:r>
        <w:rPr>
          <w:rFonts w:hint="cs"/>
          <w:rtl/>
          <w:lang w:eastAsia="en-US"/>
        </w:rPr>
        <w:t>.</w:t>
      </w:r>
      <w:r w:rsidR="00D47F57">
        <w:rPr>
          <w:rStyle w:val="a5"/>
          <w:rtl/>
          <w:lang w:eastAsia="en-US"/>
        </w:rPr>
        <w:footnoteReference w:id="10"/>
      </w:r>
      <w:r>
        <w:rPr>
          <w:rFonts w:hint="cs"/>
          <w:rtl/>
          <w:lang w:eastAsia="en-US"/>
        </w:rPr>
        <w:t xml:space="preserve"> ורבותינו אומרים: </w:t>
      </w:r>
      <w:r w:rsidR="00A26390">
        <w:rPr>
          <w:rtl/>
          <w:lang w:eastAsia="en-US"/>
        </w:rPr>
        <w:t xml:space="preserve">שהוא </w:t>
      </w:r>
      <w:r w:rsidR="00E62B88">
        <w:rPr>
          <w:rFonts w:hint="cs"/>
          <w:rtl/>
          <w:lang w:eastAsia="en-US"/>
        </w:rPr>
        <w:t xml:space="preserve">בא </w:t>
      </w:r>
      <w:r w:rsidR="00A26390">
        <w:rPr>
          <w:rtl/>
          <w:lang w:eastAsia="en-US"/>
        </w:rPr>
        <w:t>מעבר הנהר</w:t>
      </w:r>
      <w:r w:rsidR="00E62B88">
        <w:rPr>
          <w:rFonts w:hint="cs"/>
          <w:rtl/>
          <w:lang w:eastAsia="en-US"/>
        </w:rPr>
        <w:t xml:space="preserve"> ושהוא </w:t>
      </w:r>
      <w:r w:rsidR="00A26390">
        <w:rPr>
          <w:rtl/>
          <w:lang w:eastAsia="en-US"/>
        </w:rPr>
        <w:t>משיח בלשון עברי.</w:t>
      </w:r>
      <w:r w:rsidR="002A5E73">
        <w:rPr>
          <w:rStyle w:val="a5"/>
          <w:rtl/>
          <w:lang w:eastAsia="en-US"/>
        </w:rPr>
        <w:footnoteReference w:id="11"/>
      </w:r>
    </w:p>
    <w:p w14:paraId="7F31BE6D" w14:textId="77777777" w:rsidR="0035364A" w:rsidRDefault="0035364A" w:rsidP="0035364A">
      <w:pPr>
        <w:pStyle w:val="ab"/>
        <w:rPr>
          <w:rtl/>
          <w:lang w:eastAsia="en-US"/>
        </w:rPr>
      </w:pPr>
      <w:r>
        <w:rPr>
          <w:rtl/>
          <w:lang w:eastAsia="en-US"/>
        </w:rPr>
        <w:t xml:space="preserve">אבות דרבי נתן נוסח ב פרק מז </w:t>
      </w:r>
      <w:r w:rsidR="008C4313">
        <w:rPr>
          <w:rFonts w:hint="cs"/>
          <w:rtl/>
          <w:lang w:eastAsia="en-US"/>
        </w:rPr>
        <w:t>-</w:t>
      </w:r>
    </w:p>
    <w:p w14:paraId="32634E77" w14:textId="77777777" w:rsidR="00EB292B" w:rsidRDefault="001253D0" w:rsidP="001253D0">
      <w:pPr>
        <w:pStyle w:val="ac"/>
        <w:rPr>
          <w:rFonts w:hint="cs"/>
          <w:rtl/>
          <w:lang w:eastAsia="en-US"/>
        </w:rPr>
      </w:pPr>
      <w:r>
        <w:rPr>
          <w:rFonts w:hint="cs"/>
          <w:rtl/>
          <w:lang w:eastAsia="en-US"/>
        </w:rPr>
        <w:t>שלושה</w:t>
      </w:r>
      <w:r w:rsidR="0035364A">
        <w:rPr>
          <w:rtl/>
          <w:lang w:eastAsia="en-US"/>
        </w:rPr>
        <w:t xml:space="preserve"> חזרו למקומן</w:t>
      </w:r>
      <w:r w:rsidR="0035364A">
        <w:rPr>
          <w:rFonts w:hint="cs"/>
          <w:rtl/>
          <w:lang w:eastAsia="en-US"/>
        </w:rPr>
        <w:t>:</w:t>
      </w:r>
      <w:r w:rsidR="0035364A">
        <w:rPr>
          <w:rtl/>
          <w:lang w:eastAsia="en-US"/>
        </w:rPr>
        <w:t xml:space="preserve"> ישראל והתורה והכסף והזהב. ישראל היו מעבר הנהר</w:t>
      </w:r>
      <w:r w:rsidR="0035364A">
        <w:rPr>
          <w:rFonts w:hint="cs"/>
          <w:rtl/>
          <w:lang w:eastAsia="en-US"/>
        </w:rPr>
        <w:t>,</w:t>
      </w:r>
      <w:r w:rsidR="0035364A">
        <w:rPr>
          <w:rtl/>
          <w:lang w:eastAsia="en-US"/>
        </w:rPr>
        <w:t xml:space="preserve"> שנאמר</w:t>
      </w:r>
      <w:r w:rsidR="0035364A">
        <w:rPr>
          <w:rFonts w:hint="cs"/>
          <w:rtl/>
          <w:lang w:eastAsia="en-US"/>
        </w:rPr>
        <w:t>:</w:t>
      </w:r>
      <w:r w:rsidR="0035364A">
        <w:rPr>
          <w:rtl/>
          <w:lang w:eastAsia="en-US"/>
        </w:rPr>
        <w:t xml:space="preserve"> </w:t>
      </w:r>
      <w:r w:rsidR="0035364A">
        <w:rPr>
          <w:rFonts w:hint="cs"/>
          <w:rtl/>
          <w:lang w:eastAsia="en-US"/>
        </w:rPr>
        <w:t>"</w:t>
      </w:r>
      <w:r w:rsidR="0035364A">
        <w:rPr>
          <w:rtl/>
          <w:lang w:eastAsia="en-US"/>
        </w:rPr>
        <w:t xml:space="preserve">בעבר הנהר ישבו אבותיכם מעולם תרח אבי </w:t>
      </w:r>
      <w:r w:rsidR="0035364A">
        <w:rPr>
          <w:rFonts w:hint="cs"/>
          <w:rtl/>
          <w:lang w:eastAsia="en-US"/>
        </w:rPr>
        <w:t xml:space="preserve">אברהם </w:t>
      </w:r>
      <w:r w:rsidR="0035364A">
        <w:rPr>
          <w:rtl/>
          <w:lang w:eastAsia="en-US"/>
        </w:rPr>
        <w:t>וגו'</w:t>
      </w:r>
      <w:r w:rsidR="0035364A">
        <w:rPr>
          <w:rFonts w:hint="cs"/>
          <w:rtl/>
          <w:lang w:eastAsia="en-US"/>
        </w:rPr>
        <w:t xml:space="preserve"> "</w:t>
      </w:r>
      <w:r w:rsidR="0035364A">
        <w:rPr>
          <w:rtl/>
          <w:lang w:eastAsia="en-US"/>
        </w:rPr>
        <w:t xml:space="preserve"> (יהושע כד ב). ומנין שחזרו למקומן</w:t>
      </w:r>
      <w:r w:rsidR="0035364A">
        <w:rPr>
          <w:rFonts w:hint="cs"/>
          <w:rtl/>
          <w:lang w:eastAsia="en-US"/>
        </w:rPr>
        <w:t>?</w:t>
      </w:r>
      <w:r w:rsidR="0035364A">
        <w:rPr>
          <w:rtl/>
          <w:lang w:eastAsia="en-US"/>
        </w:rPr>
        <w:t xml:space="preserve"> שנאמר</w:t>
      </w:r>
      <w:r w:rsidR="0035364A">
        <w:rPr>
          <w:rFonts w:hint="cs"/>
          <w:rtl/>
          <w:lang w:eastAsia="en-US"/>
        </w:rPr>
        <w:t>: "</w:t>
      </w:r>
      <w:r w:rsidR="0035364A">
        <w:rPr>
          <w:rtl/>
          <w:lang w:eastAsia="en-US"/>
        </w:rPr>
        <w:t>לָהֵן מִן־דִּי הַרְגִּזוּ אֲבָהָתַנָא לֶאֱלָהּ שְׁמַיָּא יְהַב הִמּוֹ בְּיַד נְבוּכַדְנֶצַּר מֶלֶךְ־בָּבֶל כסדיא כַּסְדָּאָה וּבַיְתָה דְנָה סַתְרֵהּ וְעַמָּה הַגְלִי לְבָבֶל</w:t>
      </w:r>
      <w:r w:rsidR="0035364A">
        <w:rPr>
          <w:rFonts w:hint="cs"/>
          <w:rtl/>
          <w:lang w:eastAsia="en-US"/>
        </w:rPr>
        <w:t>"</w:t>
      </w:r>
      <w:r w:rsidR="0035364A">
        <w:rPr>
          <w:rtl/>
          <w:lang w:eastAsia="en-US"/>
        </w:rPr>
        <w:t xml:space="preserve"> (עזרא ה יב).</w:t>
      </w:r>
      <w:r w:rsidR="0035364A">
        <w:rPr>
          <w:rStyle w:val="a5"/>
          <w:rtl/>
          <w:lang w:eastAsia="en-US"/>
        </w:rPr>
        <w:footnoteReference w:id="12"/>
      </w:r>
      <w:r w:rsidR="0035364A">
        <w:rPr>
          <w:rtl/>
          <w:lang w:eastAsia="en-US"/>
        </w:rPr>
        <w:t xml:space="preserve"> התורה היתה מן השמים</w:t>
      </w:r>
      <w:r w:rsidR="00EB292B">
        <w:rPr>
          <w:rFonts w:hint="cs"/>
          <w:rtl/>
          <w:lang w:eastAsia="en-US"/>
        </w:rPr>
        <w:t xml:space="preserve"> ...</w:t>
      </w:r>
      <w:r w:rsidR="0035364A">
        <w:rPr>
          <w:rtl/>
          <w:lang w:eastAsia="en-US"/>
        </w:rPr>
        <w:t xml:space="preserve"> ומנין שחזרה למקומה </w:t>
      </w:r>
      <w:r w:rsidR="00EB292B">
        <w:rPr>
          <w:rFonts w:hint="cs"/>
          <w:rtl/>
          <w:lang w:eastAsia="en-US"/>
        </w:rPr>
        <w:t xml:space="preserve">... </w:t>
      </w:r>
      <w:r w:rsidR="0035364A">
        <w:rPr>
          <w:rtl/>
          <w:lang w:eastAsia="en-US"/>
        </w:rPr>
        <w:t>הכסף והזהב היו מארץ מצרים</w:t>
      </w:r>
      <w:r w:rsidR="00EB292B">
        <w:rPr>
          <w:rFonts w:hint="cs"/>
          <w:rtl/>
          <w:lang w:eastAsia="en-US"/>
        </w:rPr>
        <w:t xml:space="preserve"> ...</w:t>
      </w:r>
      <w:r w:rsidR="0035364A">
        <w:rPr>
          <w:rtl/>
          <w:lang w:eastAsia="en-US"/>
        </w:rPr>
        <w:t xml:space="preserve"> ומנין שחזרו למקומן</w:t>
      </w:r>
      <w:r w:rsidR="00EB292B">
        <w:rPr>
          <w:rFonts w:hint="cs"/>
          <w:rtl/>
          <w:lang w:eastAsia="en-US"/>
        </w:rPr>
        <w:t xml:space="preserve"> וכו'.</w:t>
      </w:r>
      <w:r w:rsidR="00B16A36">
        <w:rPr>
          <w:rStyle w:val="a5"/>
          <w:rtl/>
          <w:lang w:eastAsia="en-US"/>
        </w:rPr>
        <w:footnoteReference w:id="13"/>
      </w:r>
    </w:p>
    <w:p w14:paraId="26C5F03E" w14:textId="77777777" w:rsidR="00A304EF" w:rsidRDefault="00A304EF" w:rsidP="00A304EF">
      <w:pPr>
        <w:pStyle w:val="ab"/>
        <w:rPr>
          <w:rtl/>
          <w:lang w:eastAsia="en-US"/>
        </w:rPr>
      </w:pPr>
      <w:r>
        <w:rPr>
          <w:rtl/>
          <w:lang w:eastAsia="en-US"/>
        </w:rPr>
        <w:t xml:space="preserve">רמב"ן שמות פרק כ </w:t>
      </w:r>
      <w:r>
        <w:rPr>
          <w:rFonts w:hint="cs"/>
          <w:rtl/>
          <w:lang w:eastAsia="en-US"/>
        </w:rPr>
        <w:t>פסוקים א-ב</w:t>
      </w:r>
      <w:r w:rsidR="00444913">
        <w:rPr>
          <w:rFonts w:hint="cs"/>
          <w:rtl/>
          <w:lang w:eastAsia="en-US"/>
        </w:rPr>
        <w:t xml:space="preserve"> </w:t>
      </w:r>
      <w:r w:rsidR="000F65FB">
        <w:rPr>
          <w:rtl/>
          <w:lang w:eastAsia="en-US"/>
        </w:rPr>
        <w:t>–</w:t>
      </w:r>
      <w:r w:rsidR="00444913">
        <w:rPr>
          <w:rFonts w:hint="cs"/>
          <w:rtl/>
          <w:lang w:eastAsia="en-US"/>
        </w:rPr>
        <w:t xml:space="preserve"> </w:t>
      </w:r>
      <w:r w:rsidR="000F65FB">
        <w:rPr>
          <w:rFonts w:hint="cs"/>
          <w:rtl/>
          <w:lang w:eastAsia="en-US"/>
        </w:rPr>
        <w:t>ע"ז של מצרים לעומת של בבל</w:t>
      </w:r>
    </w:p>
    <w:p w14:paraId="129E392B" w14:textId="77777777" w:rsidR="00A304EF" w:rsidRDefault="002D0BA1" w:rsidP="002D0BA1">
      <w:pPr>
        <w:pStyle w:val="ac"/>
        <w:rPr>
          <w:rFonts w:hint="cs"/>
          <w:rtl/>
          <w:lang w:eastAsia="en-US"/>
        </w:rPr>
      </w:pPr>
      <w:r>
        <w:rPr>
          <w:rFonts w:hint="cs"/>
          <w:rtl/>
          <w:lang w:eastAsia="en-US"/>
        </w:rPr>
        <w:t xml:space="preserve">... </w:t>
      </w:r>
      <w:r w:rsidR="00A304EF">
        <w:rPr>
          <w:rtl/>
          <w:lang w:eastAsia="en-US"/>
        </w:rPr>
        <w:t>ובזה אמר הכתוב</w:t>
      </w:r>
      <w:r>
        <w:rPr>
          <w:rFonts w:hint="cs"/>
          <w:rtl/>
          <w:lang w:eastAsia="en-US"/>
        </w:rPr>
        <w:t>:</w:t>
      </w:r>
      <w:r w:rsidR="00A304EF">
        <w:rPr>
          <w:rtl/>
          <w:lang w:eastAsia="en-US"/>
        </w:rPr>
        <w:t xml:space="preserve"> </w:t>
      </w:r>
      <w:r>
        <w:rPr>
          <w:rFonts w:hint="cs"/>
          <w:rtl/>
          <w:lang w:eastAsia="en-US"/>
        </w:rPr>
        <w:t>"</w:t>
      </w:r>
      <w:r>
        <w:rPr>
          <w:rtl/>
          <w:lang w:eastAsia="en-US"/>
        </w:rPr>
        <w:t>יִזְבְּחוּ לַשֵּׁדִים לֹא אֱלֹהַּ אֱלֹהִים לֹא יְדָעוּם חֲדָשִׁים מִקָּרֹב בָּאוּ לֹא שְׂעָרוּם אֲבֹתֵיכֶם</w:t>
      </w:r>
      <w:r>
        <w:rPr>
          <w:rFonts w:hint="cs"/>
          <w:rtl/>
          <w:lang w:eastAsia="en-US"/>
        </w:rPr>
        <w:t xml:space="preserve">" </w:t>
      </w:r>
      <w:r>
        <w:rPr>
          <w:rtl/>
          <w:lang w:eastAsia="en-US"/>
        </w:rPr>
        <w:t xml:space="preserve">(דברים לב יז) </w:t>
      </w:r>
      <w:r>
        <w:rPr>
          <w:rFonts w:hint="cs"/>
          <w:rtl/>
          <w:lang w:eastAsia="en-US"/>
        </w:rPr>
        <w:t>-</w:t>
      </w:r>
      <w:r w:rsidR="00A304EF">
        <w:rPr>
          <w:rtl/>
          <w:lang w:eastAsia="en-US"/>
        </w:rPr>
        <w:t xml:space="preserve"> לעג להם הכתוב שהם זובחים גם לשדים שאינם אלוה כלל, כלומר שאינם כמלאכים הנקראים אלוה, אבל הם אלהים שלא ידעום, כלומר שלא מצאו בהם שום אל</w:t>
      </w:r>
      <w:r>
        <w:rPr>
          <w:rFonts w:hint="cs"/>
          <w:rtl/>
          <w:lang w:eastAsia="en-US"/>
        </w:rPr>
        <w:t>ו</w:t>
      </w:r>
      <w:r w:rsidR="00A304EF">
        <w:rPr>
          <w:rtl/>
          <w:lang w:eastAsia="en-US"/>
        </w:rPr>
        <w:t>הות וכח שולטנות</w:t>
      </w:r>
      <w:r>
        <w:rPr>
          <w:rFonts w:hint="cs"/>
          <w:rtl/>
          <w:lang w:eastAsia="en-US"/>
        </w:rPr>
        <w:t>.</w:t>
      </w:r>
      <w:r w:rsidR="00A304EF">
        <w:rPr>
          <w:rtl/>
          <w:lang w:eastAsia="en-US"/>
        </w:rPr>
        <w:t xml:space="preserve"> והם חדשים להם שלמדו לעשות כן מחדש מן המצרים המכשפים, וגם אבותיהם הרשעים כתרח ונמרוד לא שערום כלל. ומזה מזהיר </w:t>
      </w:r>
      <w:r w:rsidR="00224399">
        <w:rPr>
          <w:rFonts w:hint="cs"/>
          <w:rtl/>
          <w:lang w:eastAsia="en-US"/>
        </w:rPr>
        <w:t>"</w:t>
      </w:r>
      <w:r w:rsidR="00A304EF">
        <w:rPr>
          <w:rtl/>
          <w:lang w:eastAsia="en-US"/>
        </w:rPr>
        <w:t>ולא יזבחו עוד את זבחיהם לשעירים א</w:t>
      </w:r>
      <w:r>
        <w:rPr>
          <w:rtl/>
          <w:lang w:eastAsia="en-US"/>
        </w:rPr>
        <w:t>שר הם זונים אחריהם</w:t>
      </w:r>
      <w:r w:rsidR="00224399">
        <w:rPr>
          <w:rFonts w:hint="cs"/>
          <w:rtl/>
          <w:lang w:eastAsia="en-US"/>
        </w:rPr>
        <w:t>"</w:t>
      </w:r>
      <w:r>
        <w:rPr>
          <w:rtl/>
          <w:lang w:eastAsia="en-US"/>
        </w:rPr>
        <w:t xml:space="preserve"> (ויקרא יז ז)</w:t>
      </w:r>
      <w:r>
        <w:rPr>
          <w:rFonts w:hint="cs"/>
          <w:rtl/>
          <w:lang w:eastAsia="en-US"/>
        </w:rPr>
        <w:t>.</w:t>
      </w:r>
      <w:r>
        <w:rPr>
          <w:rStyle w:val="a5"/>
          <w:rtl/>
          <w:lang w:eastAsia="en-US"/>
        </w:rPr>
        <w:footnoteReference w:id="14"/>
      </w:r>
    </w:p>
    <w:p w14:paraId="5B03D467" w14:textId="77777777" w:rsidR="00BC59D5" w:rsidRDefault="00BC59D5" w:rsidP="00BC59D5">
      <w:pPr>
        <w:pStyle w:val="ab"/>
        <w:rPr>
          <w:rtl/>
          <w:lang w:eastAsia="en-US"/>
        </w:rPr>
      </w:pPr>
      <w:r>
        <w:rPr>
          <w:rtl/>
          <w:lang w:eastAsia="en-US"/>
        </w:rPr>
        <w:t>במדבר רבה</w:t>
      </w:r>
      <w:r w:rsidR="000F65FB">
        <w:rPr>
          <w:rFonts w:hint="cs"/>
          <w:rtl/>
          <w:lang w:eastAsia="en-US"/>
        </w:rPr>
        <w:t xml:space="preserve"> כ כג </w:t>
      </w:r>
      <w:r>
        <w:rPr>
          <w:rtl/>
          <w:lang w:eastAsia="en-US"/>
        </w:rPr>
        <w:t>פרשת בלק</w:t>
      </w:r>
      <w:r w:rsidR="000F65FB">
        <w:rPr>
          <w:rFonts w:hint="cs"/>
          <w:rtl/>
          <w:lang w:eastAsia="en-US"/>
        </w:rPr>
        <w:t xml:space="preserve"> </w:t>
      </w:r>
      <w:r w:rsidR="000F65FB">
        <w:rPr>
          <w:rtl/>
          <w:lang w:eastAsia="en-US"/>
        </w:rPr>
        <w:t>–</w:t>
      </w:r>
      <w:r w:rsidR="000F65FB">
        <w:rPr>
          <w:rFonts w:hint="cs"/>
          <w:rtl/>
          <w:lang w:eastAsia="en-US"/>
        </w:rPr>
        <w:t xml:space="preserve"> כולנו בני תרח</w:t>
      </w:r>
    </w:p>
    <w:p w14:paraId="3CF84C95" w14:textId="77777777" w:rsidR="00BC59D5" w:rsidRDefault="00BC59D5" w:rsidP="00A246E5">
      <w:pPr>
        <w:pStyle w:val="ac"/>
        <w:rPr>
          <w:rFonts w:hint="cs"/>
          <w:rtl/>
          <w:lang w:eastAsia="en-US"/>
        </w:rPr>
      </w:pPr>
      <w:r>
        <w:rPr>
          <w:rtl/>
          <w:lang w:eastAsia="en-US"/>
        </w:rPr>
        <w:t>עשו להם קלעים והושיבו בהם זונות ובידיהן כל כלי חמדה</w:t>
      </w:r>
      <w:r>
        <w:rPr>
          <w:rFonts w:hint="cs"/>
          <w:rtl/>
          <w:lang w:eastAsia="en-US"/>
        </w:rPr>
        <w:t>.</w:t>
      </w:r>
      <w:r>
        <w:rPr>
          <w:rtl/>
          <w:lang w:eastAsia="en-US"/>
        </w:rPr>
        <w:t xml:space="preserve"> והיתה זקנה יושבת מבחוץ ומשמרת לילדה שהיתה לפנים מן החנות</w:t>
      </w:r>
      <w:r>
        <w:rPr>
          <w:rFonts w:hint="cs"/>
          <w:rtl/>
          <w:lang w:eastAsia="en-US"/>
        </w:rPr>
        <w:t xml:space="preserve"> ...</w:t>
      </w:r>
      <w:r>
        <w:rPr>
          <w:rtl/>
          <w:lang w:eastAsia="en-US"/>
        </w:rPr>
        <w:t xml:space="preserve"> נערה יוצאה מקושטת ומבוסמת ומפתה אותו ואומרת לו</w:t>
      </w:r>
      <w:r>
        <w:rPr>
          <w:rFonts w:hint="cs"/>
          <w:rtl/>
          <w:lang w:eastAsia="en-US"/>
        </w:rPr>
        <w:t>:</w:t>
      </w:r>
      <w:r>
        <w:rPr>
          <w:rtl/>
          <w:lang w:eastAsia="en-US"/>
        </w:rPr>
        <w:t xml:space="preserve"> למה אנו אוהבין אתכם ואתם שונאין אותנו</w:t>
      </w:r>
      <w:r>
        <w:rPr>
          <w:rFonts w:hint="cs"/>
          <w:rtl/>
          <w:lang w:eastAsia="en-US"/>
        </w:rPr>
        <w:t>?</w:t>
      </w:r>
      <w:r>
        <w:rPr>
          <w:rtl/>
          <w:lang w:eastAsia="en-US"/>
        </w:rPr>
        <w:t xml:space="preserve"> טול לך כלי זה חנם</w:t>
      </w:r>
      <w:r>
        <w:rPr>
          <w:rFonts w:hint="cs"/>
          <w:rtl/>
          <w:lang w:eastAsia="en-US"/>
        </w:rPr>
        <w:t>.</w:t>
      </w:r>
      <w:r>
        <w:rPr>
          <w:rtl/>
          <w:lang w:eastAsia="en-US"/>
        </w:rPr>
        <w:t xml:space="preserve"> הל</w:t>
      </w:r>
      <w:r>
        <w:rPr>
          <w:rFonts w:hint="cs"/>
          <w:rtl/>
          <w:lang w:eastAsia="en-US"/>
        </w:rPr>
        <w:t>ו</w:t>
      </w:r>
      <w:r>
        <w:rPr>
          <w:rtl/>
          <w:lang w:eastAsia="en-US"/>
        </w:rPr>
        <w:t>א כ</w:t>
      </w:r>
      <w:r>
        <w:rPr>
          <w:rFonts w:hint="cs"/>
          <w:rtl/>
          <w:lang w:eastAsia="en-US"/>
        </w:rPr>
        <w:t>ו</w:t>
      </w:r>
      <w:r>
        <w:rPr>
          <w:rtl/>
          <w:lang w:eastAsia="en-US"/>
        </w:rPr>
        <w:t>לנו בני איש אחד</w:t>
      </w:r>
      <w:r>
        <w:rPr>
          <w:rFonts w:hint="cs"/>
          <w:rtl/>
          <w:lang w:eastAsia="en-US"/>
        </w:rPr>
        <w:t xml:space="preserve">, </w:t>
      </w:r>
      <w:r>
        <w:rPr>
          <w:rtl/>
          <w:lang w:eastAsia="en-US"/>
        </w:rPr>
        <w:t>בני תרח אבי אברהם</w:t>
      </w:r>
      <w:r>
        <w:rPr>
          <w:rFonts w:hint="cs"/>
          <w:rtl/>
          <w:lang w:eastAsia="en-US"/>
        </w:rPr>
        <w:t>!</w:t>
      </w:r>
      <w:r w:rsidR="000F65FB">
        <w:rPr>
          <w:rStyle w:val="a5"/>
          <w:rtl/>
          <w:lang w:eastAsia="en-US"/>
        </w:rPr>
        <w:footnoteReference w:id="15"/>
      </w:r>
      <w:r>
        <w:rPr>
          <w:rtl/>
          <w:lang w:eastAsia="en-US"/>
        </w:rPr>
        <w:t xml:space="preserve"> אין אתם רוצים לאכול מזבחותינו ומב</w:t>
      </w:r>
      <w:r w:rsidR="00A246E5">
        <w:rPr>
          <w:rFonts w:hint="cs"/>
          <w:rtl/>
          <w:lang w:eastAsia="en-US"/>
        </w:rPr>
        <w:t>י</w:t>
      </w:r>
      <w:r>
        <w:rPr>
          <w:rtl/>
          <w:lang w:eastAsia="en-US"/>
        </w:rPr>
        <w:t>שולינו</w:t>
      </w:r>
      <w:r>
        <w:rPr>
          <w:rFonts w:hint="cs"/>
          <w:rtl/>
          <w:lang w:eastAsia="en-US"/>
        </w:rPr>
        <w:t>,</w:t>
      </w:r>
      <w:r>
        <w:rPr>
          <w:rtl/>
          <w:lang w:eastAsia="en-US"/>
        </w:rPr>
        <w:t xml:space="preserve"> הרי לנו עגלים ותרנגולים</w:t>
      </w:r>
      <w:r>
        <w:rPr>
          <w:rFonts w:hint="cs"/>
          <w:rtl/>
          <w:lang w:eastAsia="en-US"/>
        </w:rPr>
        <w:t>,</w:t>
      </w:r>
      <w:r>
        <w:rPr>
          <w:rtl/>
          <w:lang w:eastAsia="en-US"/>
        </w:rPr>
        <w:t xml:space="preserve"> שחטו כמצותכם ואִכְלו</w:t>
      </w:r>
      <w:r>
        <w:rPr>
          <w:rFonts w:hint="cs"/>
          <w:rtl/>
          <w:lang w:eastAsia="en-US"/>
        </w:rPr>
        <w:t>.</w:t>
      </w:r>
      <w:r>
        <w:rPr>
          <w:rStyle w:val="a5"/>
          <w:rtl/>
          <w:lang w:eastAsia="en-US"/>
        </w:rPr>
        <w:footnoteReference w:id="16"/>
      </w:r>
    </w:p>
    <w:p w14:paraId="1C9ECFD1" w14:textId="77777777" w:rsidR="00032D15" w:rsidRDefault="00032D15" w:rsidP="00032D15">
      <w:pPr>
        <w:pStyle w:val="ab"/>
        <w:rPr>
          <w:rtl/>
          <w:lang w:eastAsia="en-US"/>
        </w:rPr>
      </w:pPr>
      <w:r>
        <w:rPr>
          <w:rtl/>
          <w:lang w:eastAsia="en-US"/>
        </w:rPr>
        <w:t xml:space="preserve">קטעי מדרשים - גניזה (מאן) ד. </w:t>
      </w:r>
      <w:r w:rsidR="00AF3DFD">
        <w:rPr>
          <w:rtl/>
          <w:lang w:eastAsia="en-US"/>
        </w:rPr>
        <w:t>–</w:t>
      </w:r>
      <w:r w:rsidR="00AF3DFD">
        <w:rPr>
          <w:rFonts w:hint="cs"/>
          <w:rtl/>
          <w:lang w:eastAsia="en-US"/>
        </w:rPr>
        <w:t xml:space="preserve"> תרח מגונן על אברהם</w:t>
      </w:r>
      <w:r>
        <w:rPr>
          <w:rtl/>
          <w:lang w:eastAsia="en-US"/>
        </w:rPr>
        <w:t xml:space="preserve"> </w:t>
      </w:r>
    </w:p>
    <w:p w14:paraId="139736AE" w14:textId="77777777" w:rsidR="00560BE8" w:rsidRDefault="00032D15" w:rsidP="00032D15">
      <w:pPr>
        <w:pStyle w:val="ac"/>
        <w:rPr>
          <w:rtl/>
          <w:lang w:eastAsia="en-US"/>
        </w:rPr>
      </w:pPr>
      <w:r>
        <w:rPr>
          <w:rFonts w:hint="cs"/>
          <w:rtl/>
          <w:lang w:eastAsia="en-US"/>
        </w:rPr>
        <w:t xml:space="preserve">... </w:t>
      </w:r>
      <w:r>
        <w:rPr>
          <w:rtl/>
          <w:lang w:eastAsia="en-US"/>
        </w:rPr>
        <w:t>אמרו לו</w:t>
      </w:r>
      <w:r>
        <w:rPr>
          <w:rFonts w:hint="cs"/>
          <w:rtl/>
          <w:lang w:eastAsia="en-US"/>
        </w:rPr>
        <w:t xml:space="preserve"> (לנמרוד)</w:t>
      </w:r>
      <w:r>
        <w:rPr>
          <w:rtl/>
          <w:lang w:eastAsia="en-US"/>
        </w:rPr>
        <w:t>: בן שנולד היום</w:t>
      </w:r>
      <w:r>
        <w:rPr>
          <w:rFonts w:hint="cs"/>
          <w:rtl/>
          <w:lang w:eastAsia="en-US"/>
        </w:rPr>
        <w:t>,</w:t>
      </w:r>
      <w:r>
        <w:rPr>
          <w:rtl/>
          <w:lang w:eastAsia="en-US"/>
        </w:rPr>
        <w:t xml:space="preserve"> ינחל את העולם כולו. אמר להם: ומה לעשות לו</w:t>
      </w:r>
      <w:r>
        <w:rPr>
          <w:rFonts w:hint="cs"/>
          <w:rtl/>
          <w:lang w:eastAsia="en-US"/>
        </w:rPr>
        <w:t>?</w:t>
      </w:r>
      <w:r>
        <w:rPr>
          <w:rtl/>
          <w:lang w:eastAsia="en-US"/>
        </w:rPr>
        <w:t xml:space="preserve"> אמרו לו: הביאהו וה</w:t>
      </w:r>
      <w:r>
        <w:rPr>
          <w:rFonts w:hint="cs"/>
          <w:rtl/>
          <w:lang w:eastAsia="en-US"/>
        </w:rPr>
        <w:t>ו</w:t>
      </w:r>
      <w:r>
        <w:rPr>
          <w:rtl/>
          <w:lang w:eastAsia="en-US"/>
        </w:rPr>
        <w:t xml:space="preserve">רגהו, ותן לאביו מלא ביתו כסף וזהב כדי שלא יחוס על בנו. </w:t>
      </w:r>
    </w:p>
    <w:p w14:paraId="2B197C11" w14:textId="77777777" w:rsidR="00032D15" w:rsidRDefault="00032D15" w:rsidP="00032D15">
      <w:pPr>
        <w:pStyle w:val="ac"/>
        <w:rPr>
          <w:rFonts w:hint="cs"/>
          <w:rtl/>
          <w:lang w:eastAsia="en-US"/>
        </w:rPr>
      </w:pPr>
      <w:r>
        <w:rPr>
          <w:rtl/>
          <w:lang w:eastAsia="en-US"/>
        </w:rPr>
        <w:t>היה תרח יושב ביניהן,</w:t>
      </w:r>
      <w:r>
        <w:rPr>
          <w:rStyle w:val="a5"/>
          <w:rtl/>
          <w:lang w:eastAsia="en-US"/>
        </w:rPr>
        <w:footnoteReference w:id="17"/>
      </w:r>
      <w:r>
        <w:rPr>
          <w:rtl/>
          <w:lang w:eastAsia="en-US"/>
        </w:rPr>
        <w:t xml:space="preserve"> אמר להן: ריקים שבעולם, אמשול לכם משל</w:t>
      </w:r>
      <w:r>
        <w:rPr>
          <w:rFonts w:hint="cs"/>
          <w:rtl/>
          <w:lang w:eastAsia="en-US"/>
        </w:rPr>
        <w:t>:</w:t>
      </w:r>
      <w:r>
        <w:rPr>
          <w:rtl/>
          <w:lang w:eastAsia="en-US"/>
        </w:rPr>
        <w:t xml:space="preserve"> למה הדבר דומה, לעיר פרא שאמר לו בוא ונחתוך את ראשך וניתן לך כור שלשעורים, אמר להן</w:t>
      </w:r>
      <w:r>
        <w:rPr>
          <w:rFonts w:hint="cs"/>
          <w:rtl/>
          <w:lang w:eastAsia="en-US"/>
        </w:rPr>
        <w:t>:</w:t>
      </w:r>
      <w:r>
        <w:rPr>
          <w:rtl/>
          <w:lang w:eastAsia="en-US"/>
        </w:rPr>
        <w:t xml:space="preserve"> טיפשים אם אתם חותכין את ראשי, שעורים במה אוכלם</w:t>
      </w:r>
      <w:r>
        <w:rPr>
          <w:rFonts w:hint="cs"/>
          <w:rtl/>
          <w:lang w:eastAsia="en-US"/>
        </w:rPr>
        <w:t>?</w:t>
      </w:r>
      <w:r>
        <w:rPr>
          <w:rStyle w:val="a5"/>
          <w:rtl/>
          <w:lang w:eastAsia="en-US"/>
        </w:rPr>
        <w:footnoteReference w:id="18"/>
      </w:r>
      <w:r>
        <w:rPr>
          <w:rtl/>
          <w:lang w:eastAsia="en-US"/>
        </w:rPr>
        <w:t xml:space="preserve"> אמרו לו לתרח: הבן הילוד לך, היום הוא נולד</w:t>
      </w:r>
      <w:r>
        <w:rPr>
          <w:rFonts w:hint="cs"/>
          <w:rtl/>
          <w:lang w:eastAsia="en-US"/>
        </w:rPr>
        <w:t>?</w:t>
      </w:r>
      <w:r>
        <w:rPr>
          <w:rtl/>
          <w:lang w:eastAsia="en-US"/>
        </w:rPr>
        <w:t xml:space="preserve"> אמר להן: בן נולד לי, וכשנולד מת. אמרו לו: בבן מת אין אנו מדברים, אלא בבן חי אנו מדברים. מיד לקח תרח את אברהם אבינו ואת מיניקתו, הטמינן בביתו של</w:t>
      </w:r>
      <w:r w:rsidR="00D1391F">
        <w:rPr>
          <w:rFonts w:hint="cs"/>
          <w:rtl/>
          <w:lang w:eastAsia="en-US"/>
        </w:rPr>
        <w:t>ו</w:t>
      </w:r>
      <w:r>
        <w:rPr>
          <w:rtl/>
          <w:lang w:eastAsia="en-US"/>
        </w:rPr>
        <w:t>ש עשרה שנה. לאחר כך יצא</w:t>
      </w:r>
      <w:r w:rsidR="00AF3DFD">
        <w:rPr>
          <w:rFonts w:hint="cs"/>
          <w:rtl/>
          <w:lang w:eastAsia="en-US"/>
        </w:rPr>
        <w:t xml:space="preserve"> (אברהם)</w:t>
      </w:r>
      <w:r>
        <w:rPr>
          <w:rtl/>
          <w:lang w:eastAsia="en-US"/>
        </w:rPr>
        <w:t xml:space="preserve"> וראה השמש ועבדו כל היום, וכשבא לילה</w:t>
      </w:r>
      <w:r>
        <w:rPr>
          <w:rFonts w:hint="cs"/>
          <w:rtl/>
          <w:lang w:eastAsia="en-US"/>
        </w:rPr>
        <w:t xml:space="preserve"> </w:t>
      </w:r>
      <w:r>
        <w:rPr>
          <w:rtl/>
          <w:lang w:eastAsia="en-US"/>
        </w:rPr>
        <w:t>ראה את הירח ואת הכוכבים ועבדן כל הלילה. זרח השמש ועמד במקומם. אמר: זה מנהגו שלעולם, אבל יש אלוה אעבוד אותו.</w:t>
      </w:r>
      <w:r>
        <w:rPr>
          <w:rStyle w:val="a5"/>
          <w:rtl/>
          <w:lang w:eastAsia="en-US"/>
        </w:rPr>
        <w:footnoteReference w:id="19"/>
      </w:r>
    </w:p>
    <w:p w14:paraId="0BB95D43" w14:textId="77777777" w:rsidR="00867B48" w:rsidRDefault="00867B48" w:rsidP="00E671CD">
      <w:pPr>
        <w:pStyle w:val="ab"/>
        <w:rPr>
          <w:rtl/>
          <w:lang w:eastAsia="en-US"/>
        </w:rPr>
      </w:pPr>
      <w:r>
        <w:rPr>
          <w:rtl/>
          <w:lang w:eastAsia="en-US"/>
        </w:rPr>
        <w:t xml:space="preserve">בראשית רבה </w:t>
      </w:r>
      <w:r w:rsidR="00AF3DFD">
        <w:rPr>
          <w:rFonts w:hint="cs"/>
          <w:rtl/>
          <w:lang w:eastAsia="en-US"/>
        </w:rPr>
        <w:t>לט ז פ</w:t>
      </w:r>
      <w:r>
        <w:rPr>
          <w:rtl/>
          <w:lang w:eastAsia="en-US"/>
        </w:rPr>
        <w:t>רשת לך לך</w:t>
      </w:r>
      <w:r w:rsidR="00AF3DFD">
        <w:rPr>
          <w:rFonts w:hint="cs"/>
          <w:rtl/>
          <w:lang w:eastAsia="en-US"/>
        </w:rPr>
        <w:t xml:space="preserve"> </w:t>
      </w:r>
      <w:r w:rsidR="00E26461">
        <w:rPr>
          <w:rtl/>
          <w:lang w:eastAsia="en-US"/>
        </w:rPr>
        <w:t>–</w:t>
      </w:r>
      <w:r w:rsidR="00AF3DFD">
        <w:rPr>
          <w:rFonts w:hint="cs"/>
          <w:rtl/>
          <w:lang w:eastAsia="en-US"/>
        </w:rPr>
        <w:t xml:space="preserve"> </w:t>
      </w:r>
      <w:r w:rsidR="00E26461">
        <w:rPr>
          <w:rFonts w:hint="cs"/>
          <w:rtl/>
          <w:lang w:eastAsia="en-US"/>
        </w:rPr>
        <w:t>אברהם חושש לכיבוד אב ואם</w:t>
      </w:r>
    </w:p>
    <w:p w14:paraId="613B98F2" w14:textId="77777777" w:rsidR="0035364A" w:rsidRDefault="006833C3" w:rsidP="00B34122">
      <w:pPr>
        <w:pStyle w:val="ac"/>
        <w:rPr>
          <w:rFonts w:hint="cs"/>
          <w:rtl/>
          <w:lang w:eastAsia="en-US"/>
        </w:rPr>
      </w:pPr>
      <w:r>
        <w:rPr>
          <w:rFonts w:hint="cs"/>
          <w:rtl/>
          <w:lang w:eastAsia="en-US"/>
        </w:rPr>
        <w:t>"</w:t>
      </w:r>
      <w:r w:rsidR="00867B48">
        <w:rPr>
          <w:rtl/>
          <w:lang w:eastAsia="en-US"/>
        </w:rPr>
        <w:t>ויאמר ה' אל אברם לך לך</w:t>
      </w:r>
      <w:r>
        <w:rPr>
          <w:rFonts w:hint="cs"/>
          <w:rtl/>
          <w:lang w:eastAsia="en-US"/>
        </w:rPr>
        <w:t>".</w:t>
      </w:r>
      <w:r w:rsidR="00867B48">
        <w:rPr>
          <w:rtl/>
          <w:lang w:eastAsia="en-US"/>
        </w:rPr>
        <w:t xml:space="preserve"> מה כת</w:t>
      </w:r>
      <w:r>
        <w:rPr>
          <w:rFonts w:hint="cs"/>
          <w:rtl/>
          <w:lang w:eastAsia="en-US"/>
        </w:rPr>
        <w:t>ו</w:t>
      </w:r>
      <w:r w:rsidR="00867B48">
        <w:rPr>
          <w:rtl/>
          <w:lang w:eastAsia="en-US"/>
        </w:rPr>
        <w:t>ב למעלה מן הענין</w:t>
      </w:r>
      <w:r>
        <w:rPr>
          <w:rFonts w:hint="cs"/>
          <w:rtl/>
          <w:lang w:eastAsia="en-US"/>
        </w:rPr>
        <w:t>?</w:t>
      </w:r>
      <w:r w:rsidR="00867B48">
        <w:rPr>
          <w:rtl/>
          <w:lang w:eastAsia="en-US"/>
        </w:rPr>
        <w:t xml:space="preserve"> </w:t>
      </w:r>
      <w:r w:rsidR="00FB2F24">
        <w:rPr>
          <w:rFonts w:hint="cs"/>
          <w:rtl/>
          <w:lang w:eastAsia="en-US"/>
        </w:rPr>
        <w:t xml:space="preserve">- </w:t>
      </w:r>
      <w:r>
        <w:rPr>
          <w:rFonts w:hint="cs"/>
          <w:rtl/>
          <w:lang w:eastAsia="en-US"/>
        </w:rPr>
        <w:t>"</w:t>
      </w:r>
      <w:r w:rsidR="00867B48">
        <w:rPr>
          <w:rtl/>
          <w:lang w:eastAsia="en-US"/>
        </w:rPr>
        <w:t>וימת תרח בחרן</w:t>
      </w:r>
      <w:r>
        <w:rPr>
          <w:rFonts w:hint="cs"/>
          <w:rtl/>
          <w:lang w:eastAsia="en-US"/>
        </w:rPr>
        <w:t>".</w:t>
      </w:r>
      <w:r w:rsidR="00867B48">
        <w:rPr>
          <w:rtl/>
          <w:lang w:eastAsia="en-US"/>
        </w:rPr>
        <w:t xml:space="preserve"> א"ר יצחק</w:t>
      </w:r>
      <w:r>
        <w:rPr>
          <w:rFonts w:hint="cs"/>
          <w:rtl/>
          <w:lang w:eastAsia="en-US"/>
        </w:rPr>
        <w:t>:</w:t>
      </w:r>
      <w:r w:rsidR="00867B48">
        <w:rPr>
          <w:rtl/>
          <w:lang w:eastAsia="en-US"/>
        </w:rPr>
        <w:t xml:space="preserve"> אם לענין החשבון ועד עכשיו</w:t>
      </w:r>
      <w:r>
        <w:rPr>
          <w:rFonts w:hint="cs"/>
          <w:rtl/>
          <w:lang w:eastAsia="en-US"/>
        </w:rPr>
        <w:t>,</w:t>
      </w:r>
      <w:r w:rsidR="00867B48">
        <w:rPr>
          <w:rtl/>
          <w:lang w:eastAsia="en-US"/>
        </w:rPr>
        <w:t xml:space="preserve"> מתבקש לו עוד ששים וחמש שנים</w:t>
      </w:r>
      <w:r>
        <w:rPr>
          <w:rFonts w:hint="cs"/>
          <w:rtl/>
          <w:lang w:eastAsia="en-US"/>
        </w:rPr>
        <w:t>.</w:t>
      </w:r>
      <w:r w:rsidR="000A6108">
        <w:rPr>
          <w:rStyle w:val="a5"/>
          <w:rtl/>
          <w:lang w:eastAsia="en-US"/>
        </w:rPr>
        <w:footnoteReference w:id="20"/>
      </w:r>
      <w:r w:rsidR="00867B48">
        <w:rPr>
          <w:rtl/>
          <w:lang w:eastAsia="en-US"/>
        </w:rPr>
        <w:t xml:space="preserve"> אלא בתח</w:t>
      </w:r>
      <w:r w:rsidR="00984B8F">
        <w:rPr>
          <w:rFonts w:hint="cs"/>
          <w:rtl/>
          <w:lang w:eastAsia="en-US"/>
        </w:rPr>
        <w:t>י</w:t>
      </w:r>
      <w:r w:rsidR="00867B48">
        <w:rPr>
          <w:rtl/>
          <w:lang w:eastAsia="en-US"/>
        </w:rPr>
        <w:t>לה אתה דורש</w:t>
      </w:r>
      <w:r w:rsidR="003D44F1">
        <w:rPr>
          <w:rFonts w:hint="cs"/>
          <w:rtl/>
          <w:lang w:eastAsia="en-US"/>
        </w:rPr>
        <w:t>:</w:t>
      </w:r>
      <w:r w:rsidR="00867B48">
        <w:rPr>
          <w:rtl/>
          <w:lang w:eastAsia="en-US"/>
        </w:rPr>
        <w:t xml:space="preserve"> הרשעים קרוים מתים בחייהן</w:t>
      </w:r>
      <w:r w:rsidR="003D44F1">
        <w:rPr>
          <w:rFonts w:hint="cs"/>
          <w:rtl/>
          <w:lang w:eastAsia="en-US"/>
        </w:rPr>
        <w:t>.</w:t>
      </w:r>
      <w:r w:rsidR="00D61149">
        <w:rPr>
          <w:rStyle w:val="a5"/>
          <w:rtl/>
          <w:lang w:eastAsia="en-US"/>
        </w:rPr>
        <w:footnoteReference w:id="21"/>
      </w:r>
      <w:r w:rsidR="00867B48">
        <w:rPr>
          <w:rtl/>
          <w:lang w:eastAsia="en-US"/>
        </w:rPr>
        <w:t xml:space="preserve"> לפי שהיה אברהם אבינו מפחד ואומר</w:t>
      </w:r>
      <w:r w:rsidR="00D61149">
        <w:rPr>
          <w:rFonts w:hint="cs"/>
          <w:rtl/>
          <w:lang w:eastAsia="en-US"/>
        </w:rPr>
        <w:t>:</w:t>
      </w:r>
      <w:r w:rsidR="00867B48">
        <w:rPr>
          <w:rtl/>
          <w:lang w:eastAsia="en-US"/>
        </w:rPr>
        <w:t xml:space="preserve"> אצא ויהיו מחללי</w:t>
      </w:r>
      <w:r w:rsidR="00D61149">
        <w:rPr>
          <w:rFonts w:hint="cs"/>
          <w:rtl/>
          <w:lang w:eastAsia="en-US"/>
        </w:rPr>
        <w:t>ם</w:t>
      </w:r>
      <w:r w:rsidR="00867B48">
        <w:rPr>
          <w:rtl/>
          <w:lang w:eastAsia="en-US"/>
        </w:rPr>
        <w:t xml:space="preserve"> בי שם שמים ואומרים</w:t>
      </w:r>
      <w:r w:rsidR="00D61149">
        <w:rPr>
          <w:rFonts w:hint="cs"/>
          <w:rtl/>
          <w:lang w:eastAsia="en-US"/>
        </w:rPr>
        <w:t>:</w:t>
      </w:r>
      <w:r w:rsidR="00867B48">
        <w:rPr>
          <w:rtl/>
          <w:lang w:eastAsia="en-US"/>
        </w:rPr>
        <w:t xml:space="preserve"> הניח אביו והלך לו לעת זקנתו</w:t>
      </w:r>
      <w:r w:rsidR="00D61149">
        <w:rPr>
          <w:rFonts w:hint="cs"/>
          <w:rtl/>
          <w:lang w:eastAsia="en-US"/>
        </w:rPr>
        <w:t>!</w:t>
      </w:r>
      <w:r w:rsidR="00C2160A">
        <w:rPr>
          <w:rStyle w:val="a5"/>
          <w:rtl/>
          <w:lang w:eastAsia="en-US"/>
        </w:rPr>
        <w:footnoteReference w:id="22"/>
      </w:r>
      <w:r w:rsidR="00867B48">
        <w:rPr>
          <w:rtl/>
          <w:lang w:eastAsia="en-US"/>
        </w:rPr>
        <w:t xml:space="preserve"> אמר ל</w:t>
      </w:r>
      <w:r w:rsidR="00D61149">
        <w:rPr>
          <w:rFonts w:hint="cs"/>
          <w:rtl/>
          <w:lang w:eastAsia="en-US"/>
        </w:rPr>
        <w:t>ו</w:t>
      </w:r>
      <w:r w:rsidR="00867B48">
        <w:rPr>
          <w:rtl/>
          <w:lang w:eastAsia="en-US"/>
        </w:rPr>
        <w:t xml:space="preserve"> </w:t>
      </w:r>
      <w:r w:rsidR="0078772B">
        <w:rPr>
          <w:rtl/>
          <w:lang w:eastAsia="en-US"/>
        </w:rPr>
        <w:t>הקב"ה</w:t>
      </w:r>
      <w:r w:rsidR="00D61149">
        <w:rPr>
          <w:rFonts w:hint="cs"/>
          <w:rtl/>
          <w:lang w:eastAsia="en-US"/>
        </w:rPr>
        <w:t>:</w:t>
      </w:r>
      <w:r w:rsidR="00867B48">
        <w:rPr>
          <w:rtl/>
          <w:lang w:eastAsia="en-US"/>
        </w:rPr>
        <w:t xml:space="preserve"> </w:t>
      </w:r>
      <w:r w:rsidR="00D61149">
        <w:rPr>
          <w:rFonts w:hint="cs"/>
          <w:rtl/>
          <w:lang w:eastAsia="en-US"/>
        </w:rPr>
        <w:t>"</w:t>
      </w:r>
      <w:r w:rsidR="00FB2F24">
        <w:rPr>
          <w:rtl/>
          <w:lang w:eastAsia="en-US"/>
        </w:rPr>
        <w:t>לֶךְ־לְךָ</w:t>
      </w:r>
      <w:r w:rsidR="00FB2F24">
        <w:rPr>
          <w:rFonts w:hint="cs"/>
          <w:rtl/>
          <w:lang w:eastAsia="en-US"/>
        </w:rPr>
        <w:t xml:space="preserve">" </w:t>
      </w:r>
      <w:r w:rsidR="00B34122">
        <w:rPr>
          <w:rFonts w:hint="cs"/>
          <w:rtl/>
          <w:lang w:eastAsia="en-US"/>
        </w:rPr>
        <w:t xml:space="preserve">- </w:t>
      </w:r>
      <w:r w:rsidR="00FB2F24">
        <w:rPr>
          <w:rFonts w:hint="cs"/>
          <w:rtl/>
          <w:lang w:eastAsia="en-US"/>
        </w:rPr>
        <w:t>"</w:t>
      </w:r>
      <w:r w:rsidR="00FB2F24">
        <w:rPr>
          <w:rtl/>
          <w:lang w:eastAsia="en-US"/>
        </w:rPr>
        <w:t>לְךָ</w:t>
      </w:r>
      <w:r w:rsidR="00B34122">
        <w:rPr>
          <w:rFonts w:hint="cs"/>
          <w:rtl/>
          <w:lang w:eastAsia="en-US"/>
        </w:rPr>
        <w:t>"</w:t>
      </w:r>
      <w:r w:rsidR="00FB2F24">
        <w:rPr>
          <w:rtl/>
          <w:lang w:eastAsia="en-US"/>
        </w:rPr>
        <w:t xml:space="preserve"> </w:t>
      </w:r>
      <w:r w:rsidR="00867B48">
        <w:rPr>
          <w:rtl/>
          <w:lang w:eastAsia="en-US"/>
        </w:rPr>
        <w:t>אני פוטר מכיבוד אב ואם</w:t>
      </w:r>
      <w:r w:rsidR="00B34122">
        <w:rPr>
          <w:rStyle w:val="a5"/>
          <w:rtl/>
          <w:lang w:eastAsia="en-US"/>
        </w:rPr>
        <w:footnoteReference w:id="23"/>
      </w:r>
      <w:r w:rsidR="00867B48">
        <w:rPr>
          <w:rtl/>
          <w:lang w:eastAsia="en-US"/>
        </w:rPr>
        <w:t xml:space="preserve"> ואין אני פוטר לא</w:t>
      </w:r>
      <w:r w:rsidR="00B34122">
        <w:rPr>
          <w:rtl/>
          <w:lang w:eastAsia="en-US"/>
        </w:rPr>
        <w:t>ַ</w:t>
      </w:r>
      <w:r w:rsidR="00867B48">
        <w:rPr>
          <w:rtl/>
          <w:lang w:eastAsia="en-US"/>
        </w:rPr>
        <w:t>ח</w:t>
      </w:r>
      <w:r w:rsidR="00B34122">
        <w:rPr>
          <w:rtl/>
          <w:lang w:eastAsia="en-US"/>
        </w:rPr>
        <w:t>ֵ</w:t>
      </w:r>
      <w:r w:rsidR="00867B48">
        <w:rPr>
          <w:rtl/>
          <w:lang w:eastAsia="en-US"/>
        </w:rPr>
        <w:t>ר מכיבוד אב ואם</w:t>
      </w:r>
      <w:r w:rsidR="00B34122">
        <w:rPr>
          <w:rFonts w:hint="cs"/>
          <w:rtl/>
          <w:lang w:eastAsia="en-US"/>
        </w:rPr>
        <w:t>.</w:t>
      </w:r>
      <w:r w:rsidR="00867B48">
        <w:rPr>
          <w:rtl/>
          <w:lang w:eastAsia="en-US"/>
        </w:rPr>
        <w:t xml:space="preserve"> ולא עוד</w:t>
      </w:r>
      <w:r w:rsidR="00B34122">
        <w:rPr>
          <w:rFonts w:hint="cs"/>
          <w:rtl/>
          <w:lang w:eastAsia="en-US"/>
        </w:rPr>
        <w:t>,</w:t>
      </w:r>
      <w:r w:rsidR="00867B48">
        <w:rPr>
          <w:rtl/>
          <w:lang w:eastAsia="en-US"/>
        </w:rPr>
        <w:t xml:space="preserve"> אלא שאני מקדים מיתתו ליציאתך, בתח</w:t>
      </w:r>
      <w:r w:rsidR="00984B8F">
        <w:rPr>
          <w:rFonts w:hint="cs"/>
          <w:rtl/>
          <w:lang w:eastAsia="en-US"/>
        </w:rPr>
        <w:t>י</w:t>
      </w:r>
      <w:r w:rsidR="00867B48">
        <w:rPr>
          <w:rtl/>
          <w:lang w:eastAsia="en-US"/>
        </w:rPr>
        <w:t>לה</w:t>
      </w:r>
      <w:r w:rsidR="00B34122">
        <w:rPr>
          <w:rFonts w:hint="cs"/>
          <w:rtl/>
          <w:lang w:eastAsia="en-US"/>
        </w:rPr>
        <w:t>:</w:t>
      </w:r>
      <w:r w:rsidR="00867B48">
        <w:rPr>
          <w:rtl/>
          <w:lang w:eastAsia="en-US"/>
        </w:rPr>
        <w:t xml:space="preserve"> </w:t>
      </w:r>
      <w:r w:rsidR="00B34122">
        <w:rPr>
          <w:rFonts w:hint="cs"/>
          <w:rtl/>
          <w:lang w:eastAsia="en-US"/>
        </w:rPr>
        <w:t>"</w:t>
      </w:r>
      <w:r w:rsidR="00867B48">
        <w:rPr>
          <w:rtl/>
          <w:lang w:eastAsia="en-US"/>
        </w:rPr>
        <w:t>וימת תרח בחרן</w:t>
      </w:r>
      <w:r w:rsidR="00B34122">
        <w:rPr>
          <w:rFonts w:hint="cs"/>
          <w:rtl/>
          <w:lang w:eastAsia="en-US"/>
        </w:rPr>
        <w:t>"</w:t>
      </w:r>
      <w:r w:rsidR="00867B48">
        <w:rPr>
          <w:rtl/>
          <w:lang w:eastAsia="en-US"/>
        </w:rPr>
        <w:t xml:space="preserve"> ואח"כ</w:t>
      </w:r>
      <w:r w:rsidR="00B34122">
        <w:rPr>
          <w:rFonts w:hint="cs"/>
          <w:rtl/>
          <w:lang w:eastAsia="en-US"/>
        </w:rPr>
        <w:t>:</w:t>
      </w:r>
      <w:r w:rsidR="00867B48">
        <w:rPr>
          <w:rtl/>
          <w:lang w:eastAsia="en-US"/>
        </w:rPr>
        <w:t xml:space="preserve"> </w:t>
      </w:r>
      <w:r w:rsidR="00B34122">
        <w:rPr>
          <w:rFonts w:hint="cs"/>
          <w:rtl/>
          <w:lang w:eastAsia="en-US"/>
        </w:rPr>
        <w:t>"</w:t>
      </w:r>
      <w:r w:rsidR="00867B48">
        <w:rPr>
          <w:rtl/>
          <w:lang w:eastAsia="en-US"/>
        </w:rPr>
        <w:t>ויאמר ה' אל אברם</w:t>
      </w:r>
      <w:r w:rsidR="00B34122">
        <w:rPr>
          <w:rFonts w:hint="cs"/>
          <w:rtl/>
          <w:lang w:eastAsia="en-US"/>
        </w:rPr>
        <w:t xml:space="preserve"> לך לך"</w:t>
      </w:r>
      <w:r w:rsidR="00867B48">
        <w:rPr>
          <w:rtl/>
          <w:lang w:eastAsia="en-US"/>
        </w:rPr>
        <w:t>.</w:t>
      </w:r>
      <w:r w:rsidR="00E8612F">
        <w:rPr>
          <w:rStyle w:val="a5"/>
          <w:rtl/>
          <w:lang w:eastAsia="en-US"/>
        </w:rPr>
        <w:footnoteReference w:id="24"/>
      </w:r>
    </w:p>
    <w:p w14:paraId="4667724D" w14:textId="77777777" w:rsidR="004242C3" w:rsidRDefault="004242C3" w:rsidP="004242C3">
      <w:pPr>
        <w:pStyle w:val="ab"/>
        <w:rPr>
          <w:rtl/>
          <w:lang w:eastAsia="en-US"/>
        </w:rPr>
      </w:pPr>
      <w:r>
        <w:rPr>
          <w:rtl/>
          <w:lang w:eastAsia="en-US"/>
        </w:rPr>
        <w:t xml:space="preserve">בראשית רבה </w:t>
      </w:r>
      <w:r w:rsidR="00B419AD">
        <w:rPr>
          <w:rtl/>
          <w:lang w:eastAsia="en-US"/>
        </w:rPr>
        <w:t>ל</w:t>
      </w:r>
      <w:r w:rsidR="00B419AD">
        <w:rPr>
          <w:rFonts w:hint="cs"/>
          <w:rtl/>
          <w:lang w:eastAsia="en-US"/>
        </w:rPr>
        <w:t>ח</w:t>
      </w:r>
      <w:r w:rsidR="00B419AD">
        <w:rPr>
          <w:rtl/>
          <w:lang w:eastAsia="en-US"/>
        </w:rPr>
        <w:t xml:space="preserve"> </w:t>
      </w:r>
      <w:r w:rsidR="00B419AD">
        <w:rPr>
          <w:rFonts w:hint="cs"/>
          <w:rtl/>
          <w:lang w:eastAsia="en-US"/>
        </w:rPr>
        <w:t xml:space="preserve">יב (ל סימן ד) </w:t>
      </w:r>
      <w:r>
        <w:rPr>
          <w:rtl/>
          <w:lang w:eastAsia="en-US"/>
        </w:rPr>
        <w:t>פרשת נח</w:t>
      </w:r>
      <w:r w:rsidR="00B419AD">
        <w:rPr>
          <w:rFonts w:hint="cs"/>
          <w:rtl/>
          <w:lang w:eastAsia="en-US"/>
        </w:rPr>
        <w:t xml:space="preserve"> </w:t>
      </w:r>
      <w:r w:rsidR="00F35C10">
        <w:rPr>
          <w:rtl/>
          <w:lang w:eastAsia="en-US"/>
        </w:rPr>
        <w:t>–</w:t>
      </w:r>
      <w:r w:rsidR="00B419AD">
        <w:rPr>
          <w:rFonts w:hint="cs"/>
          <w:rtl/>
          <w:lang w:eastAsia="en-US"/>
        </w:rPr>
        <w:t xml:space="preserve"> </w:t>
      </w:r>
      <w:r w:rsidR="00F35C10">
        <w:rPr>
          <w:rFonts w:hint="cs"/>
          <w:rtl/>
          <w:lang w:eastAsia="en-US"/>
        </w:rPr>
        <w:t>שם כפול לתרח</w:t>
      </w:r>
    </w:p>
    <w:p w14:paraId="0998CD84" w14:textId="77777777" w:rsidR="004242C3" w:rsidRDefault="00C33287" w:rsidP="00032D15">
      <w:pPr>
        <w:pStyle w:val="ac"/>
        <w:rPr>
          <w:rFonts w:hint="cs"/>
          <w:rtl/>
          <w:lang w:eastAsia="en-US"/>
        </w:rPr>
      </w:pPr>
      <w:r>
        <w:rPr>
          <w:rFonts w:hint="cs"/>
          <w:rtl/>
          <w:lang w:eastAsia="en-US"/>
        </w:rPr>
        <w:t>"</w:t>
      </w:r>
      <w:r w:rsidR="004242C3">
        <w:rPr>
          <w:rtl/>
          <w:lang w:eastAsia="en-US"/>
        </w:rPr>
        <w:t>ואלה תולדות תרח תרח הוליד את אברם וגו'</w:t>
      </w:r>
      <w:r>
        <w:rPr>
          <w:rFonts w:hint="cs"/>
          <w:rtl/>
          <w:lang w:eastAsia="en-US"/>
        </w:rPr>
        <w:t xml:space="preserve"> ".</w:t>
      </w:r>
      <w:r w:rsidR="004242C3">
        <w:rPr>
          <w:rtl/>
          <w:lang w:eastAsia="en-US"/>
        </w:rPr>
        <w:t xml:space="preserve"> א"ר אבא בר כהנא</w:t>
      </w:r>
      <w:r>
        <w:rPr>
          <w:rFonts w:hint="cs"/>
          <w:rtl/>
          <w:lang w:eastAsia="en-US"/>
        </w:rPr>
        <w:t>:</w:t>
      </w:r>
      <w:r w:rsidR="004242C3">
        <w:rPr>
          <w:rtl/>
          <w:lang w:eastAsia="en-US"/>
        </w:rPr>
        <w:t xml:space="preserve"> כל מי שנכפל שמו</w:t>
      </w:r>
      <w:r>
        <w:rPr>
          <w:rFonts w:hint="cs"/>
          <w:rtl/>
          <w:lang w:eastAsia="en-US"/>
        </w:rPr>
        <w:t>,</w:t>
      </w:r>
      <w:r w:rsidR="004242C3">
        <w:rPr>
          <w:rtl/>
          <w:lang w:eastAsia="en-US"/>
        </w:rPr>
        <w:t xml:space="preserve"> יש לו חלק לעו</w:t>
      </w:r>
      <w:r>
        <w:rPr>
          <w:rFonts w:hint="cs"/>
          <w:rtl/>
          <w:lang w:eastAsia="en-US"/>
        </w:rPr>
        <w:t xml:space="preserve">לם הזה ולעולם הבא. השיבו לו: </w:t>
      </w:r>
      <w:r w:rsidR="004242C3">
        <w:rPr>
          <w:rtl/>
          <w:lang w:eastAsia="en-US"/>
        </w:rPr>
        <w:t>והכתיב</w:t>
      </w:r>
      <w:r>
        <w:rPr>
          <w:rFonts w:hint="cs"/>
          <w:rtl/>
          <w:lang w:eastAsia="en-US"/>
        </w:rPr>
        <w:t>:</w:t>
      </w:r>
      <w:r w:rsidR="004242C3">
        <w:rPr>
          <w:rtl/>
          <w:lang w:eastAsia="en-US"/>
        </w:rPr>
        <w:t xml:space="preserve"> </w:t>
      </w:r>
      <w:r>
        <w:rPr>
          <w:rFonts w:hint="cs"/>
          <w:rtl/>
          <w:lang w:eastAsia="en-US"/>
        </w:rPr>
        <w:t>"</w:t>
      </w:r>
      <w:r w:rsidR="004242C3">
        <w:rPr>
          <w:rtl/>
          <w:lang w:eastAsia="en-US"/>
        </w:rPr>
        <w:t>אלה תולדות תרח תרח</w:t>
      </w:r>
      <w:r>
        <w:rPr>
          <w:rFonts w:hint="cs"/>
          <w:rtl/>
          <w:lang w:eastAsia="en-US"/>
        </w:rPr>
        <w:t>"</w:t>
      </w:r>
      <w:r w:rsidR="004242C3">
        <w:rPr>
          <w:rtl/>
          <w:lang w:eastAsia="en-US"/>
        </w:rPr>
        <w:t>, יש לו בע</w:t>
      </w:r>
      <w:r w:rsidR="00D33DEE">
        <w:rPr>
          <w:rFonts w:hint="cs"/>
          <w:rtl/>
          <w:lang w:eastAsia="en-US"/>
        </w:rPr>
        <w:t>ו</w:t>
      </w:r>
      <w:r w:rsidR="00343E73">
        <w:rPr>
          <w:rFonts w:hint="cs"/>
          <w:rtl/>
          <w:lang w:eastAsia="en-US"/>
        </w:rPr>
        <w:t xml:space="preserve">לם הזה </w:t>
      </w:r>
      <w:r w:rsidR="004242C3">
        <w:rPr>
          <w:rtl/>
          <w:lang w:eastAsia="en-US"/>
        </w:rPr>
        <w:t>ויש לו לעו</w:t>
      </w:r>
      <w:r w:rsidR="00343E73">
        <w:rPr>
          <w:rFonts w:hint="cs"/>
          <w:rtl/>
          <w:lang w:eastAsia="en-US"/>
        </w:rPr>
        <w:t>לם הבא</w:t>
      </w:r>
      <w:r w:rsidR="00D33DEE">
        <w:rPr>
          <w:rFonts w:hint="cs"/>
          <w:rtl/>
          <w:lang w:eastAsia="en-US"/>
        </w:rPr>
        <w:t>?</w:t>
      </w:r>
      <w:r w:rsidR="004242C3">
        <w:rPr>
          <w:rtl/>
          <w:lang w:eastAsia="en-US"/>
        </w:rPr>
        <w:t xml:space="preserve"> אתמהא</w:t>
      </w:r>
      <w:r w:rsidR="00D33DEE">
        <w:rPr>
          <w:rFonts w:hint="cs"/>
          <w:rtl/>
          <w:lang w:eastAsia="en-US"/>
        </w:rPr>
        <w:t>!</w:t>
      </w:r>
      <w:r w:rsidR="004242C3">
        <w:rPr>
          <w:rtl/>
          <w:lang w:eastAsia="en-US"/>
        </w:rPr>
        <w:t xml:space="preserve"> א</w:t>
      </w:r>
      <w:r w:rsidR="00343E73">
        <w:rPr>
          <w:rFonts w:hint="cs"/>
          <w:rtl/>
          <w:lang w:eastAsia="en-US"/>
        </w:rPr>
        <w:t xml:space="preserve">מר להם: </w:t>
      </w:r>
      <w:r w:rsidR="004242C3">
        <w:rPr>
          <w:rtl/>
          <w:lang w:eastAsia="en-US"/>
        </w:rPr>
        <w:t xml:space="preserve">אף היא </w:t>
      </w:r>
      <w:r w:rsidR="00343E73">
        <w:rPr>
          <w:rFonts w:hint="cs"/>
          <w:rtl/>
          <w:lang w:eastAsia="en-US"/>
        </w:rPr>
        <w:t xml:space="preserve">אינה שבירה, שאמר ר' </w:t>
      </w:r>
      <w:r w:rsidR="004242C3">
        <w:rPr>
          <w:rtl/>
          <w:lang w:eastAsia="en-US"/>
        </w:rPr>
        <w:t>יודן משום ר' אבא בר כהנא</w:t>
      </w:r>
      <w:r w:rsidR="00032D15">
        <w:rPr>
          <w:rFonts w:hint="cs"/>
          <w:rtl/>
          <w:lang w:eastAsia="en-US"/>
        </w:rPr>
        <w:t>: "</w:t>
      </w:r>
      <w:r w:rsidR="004242C3">
        <w:rPr>
          <w:rtl/>
          <w:lang w:eastAsia="en-US"/>
        </w:rPr>
        <w:t>ואתה תבוא אל אבותיך בשלום</w:t>
      </w:r>
      <w:r w:rsidR="00032D15">
        <w:rPr>
          <w:rFonts w:hint="cs"/>
          <w:rtl/>
          <w:lang w:eastAsia="en-US"/>
        </w:rPr>
        <w:t xml:space="preserve">" </w:t>
      </w:r>
      <w:r w:rsidR="00032D15">
        <w:rPr>
          <w:rtl/>
          <w:lang w:eastAsia="en-US"/>
        </w:rPr>
        <w:t>(בראשית טו</w:t>
      </w:r>
      <w:r w:rsidR="00032D15">
        <w:rPr>
          <w:rFonts w:hint="cs"/>
          <w:rtl/>
          <w:lang w:eastAsia="en-US"/>
        </w:rPr>
        <w:t xml:space="preserve"> טו</w:t>
      </w:r>
      <w:r w:rsidR="00032D15">
        <w:rPr>
          <w:rtl/>
          <w:lang w:eastAsia="en-US"/>
        </w:rPr>
        <w:t>)</w:t>
      </w:r>
      <w:r w:rsidR="004242C3">
        <w:rPr>
          <w:rtl/>
          <w:lang w:eastAsia="en-US"/>
        </w:rPr>
        <w:t>, ב</w:t>
      </w:r>
      <w:r w:rsidR="00032D15">
        <w:rPr>
          <w:rtl/>
          <w:lang w:eastAsia="en-US"/>
        </w:rPr>
        <w:t>ִּ</w:t>
      </w:r>
      <w:r w:rsidR="00032D15">
        <w:rPr>
          <w:rFonts w:hint="cs"/>
          <w:rtl/>
          <w:lang w:eastAsia="en-US"/>
        </w:rPr>
        <w:t>י</w:t>
      </w:r>
      <w:r w:rsidR="004242C3">
        <w:rPr>
          <w:rtl/>
          <w:lang w:eastAsia="en-US"/>
        </w:rPr>
        <w:t>ש</w:t>
      </w:r>
      <w:r w:rsidR="00032D15">
        <w:rPr>
          <w:rtl/>
          <w:lang w:eastAsia="en-US"/>
        </w:rPr>
        <w:t>ְׂ</w:t>
      </w:r>
      <w:r w:rsidR="004242C3">
        <w:rPr>
          <w:rtl/>
          <w:lang w:eastAsia="en-US"/>
        </w:rPr>
        <w:t>רו</w:t>
      </w:r>
      <w:r w:rsidR="00032D15">
        <w:rPr>
          <w:rtl/>
          <w:lang w:eastAsia="en-US"/>
        </w:rPr>
        <w:t>ֹ</w:t>
      </w:r>
      <w:r w:rsidR="004242C3">
        <w:rPr>
          <w:rtl/>
          <w:lang w:eastAsia="en-US"/>
        </w:rPr>
        <w:t xml:space="preserve"> שיש לאביו חלק לעו</w:t>
      </w:r>
      <w:r w:rsidR="00032D15">
        <w:rPr>
          <w:rFonts w:hint="cs"/>
          <w:rtl/>
          <w:lang w:eastAsia="en-US"/>
        </w:rPr>
        <w:t>לם הבא.</w:t>
      </w:r>
      <w:r w:rsidR="00236FE3">
        <w:rPr>
          <w:rStyle w:val="a5"/>
          <w:rtl/>
          <w:lang w:eastAsia="en-US"/>
        </w:rPr>
        <w:footnoteReference w:id="25"/>
      </w:r>
    </w:p>
    <w:p w14:paraId="4610F6C0" w14:textId="77777777" w:rsidR="00032D15" w:rsidRDefault="00032D15" w:rsidP="001253D0">
      <w:pPr>
        <w:pStyle w:val="ab"/>
        <w:rPr>
          <w:rtl/>
          <w:lang w:eastAsia="en-US"/>
        </w:rPr>
      </w:pPr>
      <w:r>
        <w:rPr>
          <w:rtl/>
          <w:lang w:eastAsia="en-US"/>
        </w:rPr>
        <w:t xml:space="preserve">שכל טוב (בובר) שמות פרשת בא פרק יב </w:t>
      </w:r>
      <w:r w:rsidR="00D468FF">
        <w:rPr>
          <w:rtl/>
          <w:lang w:eastAsia="en-US"/>
        </w:rPr>
        <w:t>–</w:t>
      </w:r>
      <w:r w:rsidR="00D468FF">
        <w:rPr>
          <w:rFonts w:hint="cs"/>
          <w:rtl/>
          <w:lang w:eastAsia="en-US"/>
        </w:rPr>
        <w:t xml:space="preserve"> אברהם חוזר לחרן אל אביו</w:t>
      </w:r>
    </w:p>
    <w:p w14:paraId="13D70DA0" w14:textId="77777777" w:rsidR="001253D0" w:rsidRDefault="00032D15" w:rsidP="00F352C0">
      <w:pPr>
        <w:pStyle w:val="ac"/>
        <w:rPr>
          <w:rFonts w:hint="cs"/>
          <w:rtl/>
          <w:lang w:eastAsia="en-US"/>
        </w:rPr>
      </w:pPr>
      <w:r>
        <w:rPr>
          <w:rtl/>
          <w:lang w:eastAsia="en-US"/>
        </w:rPr>
        <w:t>דתניא בסדר עולם</w:t>
      </w:r>
      <w:r w:rsidR="007C4A4B">
        <w:rPr>
          <w:rFonts w:hint="cs"/>
          <w:rtl/>
          <w:lang w:eastAsia="en-US"/>
        </w:rPr>
        <w:t xml:space="preserve"> (רבה):</w:t>
      </w:r>
      <w:r>
        <w:rPr>
          <w:rtl/>
          <w:lang w:eastAsia="en-US"/>
        </w:rPr>
        <w:t xml:space="preserve"> אברהם אבינו הי</w:t>
      </w:r>
      <w:r w:rsidR="007C4A4B">
        <w:rPr>
          <w:rFonts w:hint="cs"/>
          <w:rtl/>
          <w:lang w:eastAsia="en-US"/>
        </w:rPr>
        <w:t>ה</w:t>
      </w:r>
      <w:r>
        <w:rPr>
          <w:rtl/>
          <w:lang w:eastAsia="en-US"/>
        </w:rPr>
        <w:t xml:space="preserve"> כשנידבר עמו הקב</w:t>
      </w:r>
      <w:r w:rsidR="007C4A4B">
        <w:rPr>
          <w:rFonts w:hint="cs"/>
          <w:rtl/>
          <w:lang w:eastAsia="en-US"/>
        </w:rPr>
        <w:t xml:space="preserve">"ה </w:t>
      </w:r>
      <w:r>
        <w:rPr>
          <w:rtl/>
          <w:lang w:eastAsia="en-US"/>
        </w:rPr>
        <w:t>תח</w:t>
      </w:r>
      <w:r w:rsidR="007C4A4B">
        <w:rPr>
          <w:rFonts w:hint="cs"/>
          <w:rtl/>
          <w:lang w:eastAsia="en-US"/>
        </w:rPr>
        <w:t>י</w:t>
      </w:r>
      <w:r>
        <w:rPr>
          <w:rtl/>
          <w:lang w:eastAsia="en-US"/>
        </w:rPr>
        <w:t>לה</w:t>
      </w:r>
      <w:r w:rsidR="007C4A4B">
        <w:rPr>
          <w:rFonts w:hint="cs"/>
          <w:rtl/>
          <w:lang w:eastAsia="en-US"/>
        </w:rPr>
        <w:t>,</w:t>
      </w:r>
      <w:r>
        <w:rPr>
          <w:rtl/>
          <w:lang w:eastAsia="en-US"/>
        </w:rPr>
        <w:t xml:space="preserve"> בן שבעים שנה</w:t>
      </w:r>
      <w:r w:rsidR="007C4A4B">
        <w:rPr>
          <w:rFonts w:hint="cs"/>
          <w:rtl/>
          <w:lang w:eastAsia="en-US"/>
        </w:rPr>
        <w:t>.</w:t>
      </w:r>
      <w:r>
        <w:rPr>
          <w:rtl/>
          <w:lang w:eastAsia="en-US"/>
        </w:rPr>
        <w:t xml:space="preserve"> פי</w:t>
      </w:r>
      <w:r w:rsidR="007C4A4B">
        <w:rPr>
          <w:rFonts w:hint="cs"/>
          <w:rtl/>
          <w:lang w:eastAsia="en-US"/>
        </w:rPr>
        <w:t xml:space="preserve">רוש, </w:t>
      </w:r>
      <w:r>
        <w:rPr>
          <w:rtl/>
          <w:lang w:eastAsia="en-US"/>
        </w:rPr>
        <w:t>היינו כשאמר לו</w:t>
      </w:r>
      <w:r w:rsidR="007C4A4B">
        <w:rPr>
          <w:rFonts w:hint="cs"/>
          <w:rtl/>
          <w:lang w:eastAsia="en-US"/>
        </w:rPr>
        <w:t>:</w:t>
      </w:r>
      <w:r>
        <w:rPr>
          <w:rtl/>
          <w:lang w:eastAsia="en-US"/>
        </w:rPr>
        <w:t xml:space="preserve"> </w:t>
      </w:r>
      <w:r w:rsidR="007C4A4B">
        <w:rPr>
          <w:rFonts w:hint="cs"/>
          <w:rtl/>
          <w:lang w:eastAsia="en-US"/>
        </w:rPr>
        <w:t>"</w:t>
      </w:r>
      <w:r>
        <w:rPr>
          <w:rtl/>
          <w:lang w:eastAsia="en-US"/>
        </w:rPr>
        <w:t>לך לך</w:t>
      </w:r>
      <w:r w:rsidR="007C4A4B">
        <w:rPr>
          <w:rFonts w:hint="cs"/>
          <w:rtl/>
          <w:lang w:eastAsia="en-US"/>
        </w:rPr>
        <w:t>"</w:t>
      </w:r>
      <w:r>
        <w:rPr>
          <w:rtl/>
          <w:lang w:eastAsia="en-US"/>
        </w:rPr>
        <w:t xml:space="preserve"> (בראשית יב א)</w:t>
      </w:r>
      <w:r w:rsidR="007C4A4B">
        <w:rPr>
          <w:rFonts w:hint="cs"/>
          <w:rtl/>
          <w:lang w:eastAsia="en-US"/>
        </w:rPr>
        <w:t>.</w:t>
      </w:r>
      <w:r>
        <w:rPr>
          <w:rtl/>
          <w:lang w:eastAsia="en-US"/>
        </w:rPr>
        <w:t xml:space="preserve"> ובאותו הפרק נידבר עמו בין הבתרים באותו שנה, ואח"כ חזר לחרן ועשה שם חמש שנים</w:t>
      </w:r>
      <w:r w:rsidR="00F352C0">
        <w:rPr>
          <w:rFonts w:hint="cs"/>
          <w:rtl/>
          <w:lang w:eastAsia="en-US"/>
        </w:rPr>
        <w:t xml:space="preserve"> ...</w:t>
      </w:r>
      <w:r>
        <w:rPr>
          <w:rtl/>
          <w:lang w:eastAsia="en-US"/>
        </w:rPr>
        <w:t>והחזיר את אביו בתשובה והניח את אביו ויצא מחרן בשנה החמישית לחזירתו שם</w:t>
      </w:r>
      <w:r w:rsidR="001253D0">
        <w:rPr>
          <w:rFonts w:hint="cs"/>
          <w:rtl/>
          <w:lang w:eastAsia="en-US"/>
        </w:rPr>
        <w:t>.</w:t>
      </w:r>
      <w:r w:rsidR="00236FE3">
        <w:rPr>
          <w:rStyle w:val="a5"/>
          <w:rtl/>
          <w:lang w:eastAsia="en-US"/>
        </w:rPr>
        <w:footnoteReference w:id="26"/>
      </w:r>
    </w:p>
    <w:p w14:paraId="3C327FDA" w14:textId="77777777" w:rsidR="00CA7319" w:rsidRDefault="00CA7319" w:rsidP="00BF3897">
      <w:pPr>
        <w:pStyle w:val="ab"/>
        <w:rPr>
          <w:rtl/>
          <w:lang w:eastAsia="en-US"/>
        </w:rPr>
      </w:pPr>
      <w:r>
        <w:rPr>
          <w:rtl/>
          <w:lang w:eastAsia="en-US"/>
        </w:rPr>
        <w:t xml:space="preserve">משנת רבי אליעזר פרשה ח עמוד 147 </w:t>
      </w:r>
      <w:r w:rsidR="001B1E46">
        <w:rPr>
          <w:rtl/>
          <w:lang w:eastAsia="en-US"/>
        </w:rPr>
        <w:t>–</w:t>
      </w:r>
      <w:r w:rsidR="001B1E46">
        <w:rPr>
          <w:rFonts w:hint="cs"/>
          <w:rtl/>
          <w:lang w:eastAsia="en-US"/>
        </w:rPr>
        <w:t xml:space="preserve"> תרח בחר בארץ ישראל וחזר בתשובה</w:t>
      </w:r>
    </w:p>
    <w:p w14:paraId="785FA808" w14:textId="77777777" w:rsidR="00CA7319" w:rsidRDefault="00CA7319" w:rsidP="00C33287">
      <w:pPr>
        <w:pStyle w:val="ac"/>
        <w:rPr>
          <w:rFonts w:hint="cs"/>
          <w:rtl/>
          <w:lang w:eastAsia="en-US"/>
        </w:rPr>
      </w:pPr>
      <w:r>
        <w:rPr>
          <w:rtl/>
          <w:lang w:eastAsia="en-US"/>
        </w:rPr>
        <w:t xml:space="preserve">נתן </w:t>
      </w:r>
      <w:r w:rsidR="0078772B">
        <w:rPr>
          <w:rtl/>
          <w:lang w:eastAsia="en-US"/>
        </w:rPr>
        <w:t>הקב"ה</w:t>
      </w:r>
      <w:r>
        <w:rPr>
          <w:rtl/>
          <w:lang w:eastAsia="en-US"/>
        </w:rPr>
        <w:t xml:space="preserve"> גדולה לתרח וקיבלו בתשובה. אמרו</w:t>
      </w:r>
      <w:r w:rsidR="00C33287">
        <w:rPr>
          <w:rFonts w:hint="cs"/>
          <w:rtl/>
          <w:lang w:eastAsia="en-US"/>
        </w:rPr>
        <w:t>:</w:t>
      </w:r>
      <w:r>
        <w:rPr>
          <w:rtl/>
          <w:lang w:eastAsia="en-US"/>
        </w:rPr>
        <w:t xml:space="preserve"> כל אותן השנים היה עובד צלמים, וא</w:t>
      </w:r>
      <w:r w:rsidR="00600620">
        <w:rPr>
          <w:rFonts w:hint="cs"/>
          <w:rtl/>
          <w:lang w:eastAsia="en-US"/>
        </w:rPr>
        <w:t>י</w:t>
      </w:r>
      <w:r>
        <w:rPr>
          <w:rtl/>
          <w:lang w:eastAsia="en-US"/>
        </w:rPr>
        <w:t xml:space="preserve">לולי שקיבל </w:t>
      </w:r>
      <w:r w:rsidR="0078772B">
        <w:rPr>
          <w:rtl/>
          <w:lang w:eastAsia="en-US"/>
        </w:rPr>
        <w:t>הקב"ה</w:t>
      </w:r>
      <w:r>
        <w:rPr>
          <w:rtl/>
          <w:lang w:eastAsia="en-US"/>
        </w:rPr>
        <w:t xml:space="preserve"> תשובתו, לא היה אומ</w:t>
      </w:r>
      <w:r w:rsidR="00C33287">
        <w:rPr>
          <w:rFonts w:hint="cs"/>
          <w:rtl/>
          <w:lang w:eastAsia="en-US"/>
        </w:rPr>
        <w:t xml:space="preserve">ר </w:t>
      </w:r>
      <w:r>
        <w:rPr>
          <w:rtl/>
          <w:lang w:eastAsia="en-US"/>
        </w:rPr>
        <w:t>לאברהם</w:t>
      </w:r>
      <w:r w:rsidR="00C33287">
        <w:rPr>
          <w:rFonts w:hint="cs"/>
          <w:rtl/>
          <w:lang w:eastAsia="en-US"/>
        </w:rPr>
        <w:t>:</w:t>
      </w:r>
      <w:r>
        <w:rPr>
          <w:rtl/>
          <w:lang w:eastAsia="en-US"/>
        </w:rPr>
        <w:t xml:space="preserve"> </w:t>
      </w:r>
      <w:r w:rsidR="00C33287">
        <w:rPr>
          <w:rFonts w:hint="cs"/>
          <w:rtl/>
          <w:lang w:eastAsia="en-US"/>
        </w:rPr>
        <w:t>"</w:t>
      </w:r>
      <w:r>
        <w:rPr>
          <w:rtl/>
          <w:lang w:eastAsia="en-US"/>
        </w:rPr>
        <w:t>ואתה תבוא אל אבותיך בשלום</w:t>
      </w:r>
      <w:r w:rsidR="00C33287">
        <w:rPr>
          <w:rFonts w:hint="cs"/>
          <w:rtl/>
          <w:lang w:eastAsia="en-US"/>
        </w:rPr>
        <w:t>"</w:t>
      </w:r>
      <w:r>
        <w:rPr>
          <w:rtl/>
          <w:lang w:eastAsia="en-US"/>
        </w:rPr>
        <w:t>, ל</w:t>
      </w:r>
      <w:r w:rsidR="00C33287">
        <w:rPr>
          <w:rtl/>
          <w:lang w:eastAsia="en-US"/>
        </w:rPr>
        <w:t>ָ</w:t>
      </w:r>
      <w:r>
        <w:rPr>
          <w:rtl/>
          <w:lang w:eastAsia="en-US"/>
        </w:rPr>
        <w:t>ש</w:t>
      </w:r>
      <w:r w:rsidR="00C33287">
        <w:rPr>
          <w:rtl/>
          <w:lang w:eastAsia="en-US"/>
        </w:rPr>
        <w:t>ׂ</w:t>
      </w:r>
      <w:r>
        <w:rPr>
          <w:rtl/>
          <w:lang w:eastAsia="en-US"/>
        </w:rPr>
        <w:t>ו</w:t>
      </w:r>
      <w:r w:rsidR="00C33287">
        <w:rPr>
          <w:rtl/>
          <w:lang w:eastAsia="en-US"/>
        </w:rPr>
        <w:t>ּ</w:t>
      </w:r>
      <w:r>
        <w:rPr>
          <w:rtl/>
          <w:lang w:eastAsia="en-US"/>
        </w:rPr>
        <w:t>ם מחצבתו עמו.</w:t>
      </w:r>
      <w:r w:rsidR="00B75BAB">
        <w:rPr>
          <w:rStyle w:val="a5"/>
          <w:rtl/>
          <w:lang w:eastAsia="en-US"/>
        </w:rPr>
        <w:footnoteReference w:id="27"/>
      </w:r>
      <w:r>
        <w:rPr>
          <w:rtl/>
          <w:lang w:eastAsia="en-US"/>
        </w:rPr>
        <w:t xml:space="preserve"> ולא עוד, אלא שהסכימה דעתו שלתרח לבחו</w:t>
      </w:r>
      <w:r w:rsidR="00C33287">
        <w:rPr>
          <w:rtl/>
          <w:lang w:eastAsia="en-US"/>
        </w:rPr>
        <w:t>ר את ארץ ישראל עד שלא נצטוה, שנ</w:t>
      </w:r>
      <w:r w:rsidR="00C33287">
        <w:rPr>
          <w:rFonts w:hint="cs"/>
          <w:rtl/>
          <w:lang w:eastAsia="en-US"/>
        </w:rPr>
        <w:t>אמר: "</w:t>
      </w:r>
      <w:r>
        <w:rPr>
          <w:rtl/>
          <w:lang w:eastAsia="en-US"/>
        </w:rPr>
        <w:t>ויקח תרח את אברם בנו</w:t>
      </w:r>
      <w:r w:rsidR="00C33287">
        <w:rPr>
          <w:rFonts w:hint="cs"/>
          <w:rtl/>
          <w:lang w:eastAsia="en-US"/>
        </w:rPr>
        <w:t xml:space="preserve"> ... </w:t>
      </w:r>
      <w:r>
        <w:rPr>
          <w:rtl/>
          <w:lang w:eastAsia="en-US"/>
        </w:rPr>
        <w:t>ללכת ארצה כנען</w:t>
      </w:r>
      <w:r w:rsidR="00C33287">
        <w:rPr>
          <w:rFonts w:hint="cs"/>
          <w:rtl/>
          <w:lang w:eastAsia="en-US"/>
        </w:rPr>
        <w:t>"</w:t>
      </w:r>
      <w:r>
        <w:rPr>
          <w:rtl/>
          <w:lang w:eastAsia="en-US"/>
        </w:rPr>
        <w:t>.</w:t>
      </w:r>
      <w:r w:rsidR="00353CBE">
        <w:rPr>
          <w:rStyle w:val="a5"/>
          <w:rtl/>
          <w:lang w:eastAsia="en-US"/>
        </w:rPr>
        <w:footnoteReference w:id="28"/>
      </w:r>
    </w:p>
    <w:p w14:paraId="08BE32F2" w14:textId="77777777" w:rsidR="005F0A2C" w:rsidRPr="005A3C27" w:rsidRDefault="005F0A2C" w:rsidP="005A3C27">
      <w:pPr>
        <w:pStyle w:val="ab"/>
        <w:rPr>
          <w:rtl/>
        </w:rPr>
      </w:pPr>
      <w:r>
        <w:rPr>
          <w:rFonts w:hint="cs"/>
          <w:rtl/>
          <w:lang w:eastAsia="en-US"/>
        </w:rPr>
        <w:t xml:space="preserve">פירוש </w:t>
      </w:r>
      <w:r w:rsidR="005A3C27">
        <w:rPr>
          <w:rFonts w:hint="cs"/>
          <w:rtl/>
          <w:lang w:eastAsia="en-US"/>
        </w:rPr>
        <w:t>רא"ם</w:t>
      </w:r>
      <w:r>
        <w:rPr>
          <w:rFonts w:cs="David"/>
          <w:rtl/>
          <w:lang w:eastAsia="en-US"/>
        </w:rPr>
        <w:t xml:space="preserve"> (ר</w:t>
      </w:r>
      <w:r>
        <w:rPr>
          <w:rFonts w:hint="cs"/>
          <w:rtl/>
          <w:lang w:eastAsia="en-US"/>
        </w:rPr>
        <w:t>בי אליהו מזרחי</w:t>
      </w:r>
      <w:r>
        <w:rPr>
          <w:rFonts w:cs="David"/>
          <w:rtl/>
          <w:lang w:eastAsia="en-US"/>
        </w:rPr>
        <w:t xml:space="preserve">) </w:t>
      </w:r>
      <w:r>
        <w:rPr>
          <w:rFonts w:hint="cs"/>
          <w:rtl/>
          <w:lang w:eastAsia="en-US"/>
        </w:rPr>
        <w:t xml:space="preserve">על רש"י </w:t>
      </w:r>
      <w:r w:rsidRPr="005A3C27">
        <w:rPr>
          <w:rtl/>
        </w:rPr>
        <w:t>בראשית פרק יב</w:t>
      </w:r>
      <w:r w:rsidR="00111063">
        <w:rPr>
          <w:rFonts w:hint="cs"/>
          <w:rtl/>
        </w:rPr>
        <w:t xml:space="preserve"> </w:t>
      </w:r>
      <w:r w:rsidR="00111063">
        <w:rPr>
          <w:rtl/>
        </w:rPr>
        <w:t>–</w:t>
      </w:r>
      <w:r w:rsidR="00111063">
        <w:rPr>
          <w:rFonts w:hint="cs"/>
          <w:rtl/>
        </w:rPr>
        <w:t xml:space="preserve"> נחור הולך לחרן לסעוד את תרח</w:t>
      </w:r>
    </w:p>
    <w:p w14:paraId="03B52118" w14:textId="77777777" w:rsidR="005F0A2C" w:rsidRDefault="005F0A2C" w:rsidP="005F0A2C">
      <w:pPr>
        <w:pStyle w:val="ac"/>
        <w:rPr>
          <w:rFonts w:hint="cs"/>
          <w:rtl/>
          <w:lang w:eastAsia="en-US"/>
        </w:rPr>
      </w:pPr>
      <w:r>
        <w:rPr>
          <w:rFonts w:hint="cs"/>
          <w:rtl/>
          <w:lang w:eastAsia="en-US"/>
        </w:rPr>
        <w:t xml:space="preserve">... </w:t>
      </w:r>
      <w:r>
        <w:rPr>
          <w:rtl/>
          <w:lang w:eastAsia="en-US"/>
        </w:rPr>
        <w:t>שמפני שאברהם אבינו עליו השלום בצאתו מחרן, עדיין היה נחור אחיו באור כשדים, שלא לקח תרח רק את אברם בנו ואת לוט בן בנו ויצאו אתם מאור כשדים, ולא ידע שכאשר נשאר אביו לבדו בחרן אחרי צאתו משם</w:t>
      </w:r>
      <w:r>
        <w:rPr>
          <w:rFonts w:hint="cs"/>
          <w:rtl/>
          <w:lang w:eastAsia="en-US"/>
        </w:rPr>
        <w:t>,</w:t>
      </w:r>
      <w:r>
        <w:rPr>
          <w:rtl/>
          <w:lang w:eastAsia="en-US"/>
        </w:rPr>
        <w:t xml:space="preserve"> קם נחור והלך בחרן לעשות חברה לאביו</w:t>
      </w:r>
      <w:r>
        <w:rPr>
          <w:rFonts w:hint="cs"/>
          <w:rtl/>
          <w:lang w:eastAsia="en-US"/>
        </w:rPr>
        <w:t>.</w:t>
      </w:r>
      <w:r w:rsidR="00C25A25">
        <w:rPr>
          <w:rStyle w:val="a5"/>
          <w:rtl/>
          <w:lang w:eastAsia="en-US"/>
        </w:rPr>
        <w:footnoteReference w:id="29"/>
      </w:r>
    </w:p>
    <w:p w14:paraId="56C34B84" w14:textId="77777777" w:rsidR="008C5AC2" w:rsidRDefault="008C5AC2" w:rsidP="00F974DE">
      <w:pPr>
        <w:pStyle w:val="ab"/>
        <w:rPr>
          <w:rtl/>
          <w:lang w:eastAsia="en-US"/>
        </w:rPr>
      </w:pPr>
      <w:r>
        <w:rPr>
          <w:rtl/>
          <w:lang w:eastAsia="en-US"/>
        </w:rPr>
        <w:t xml:space="preserve">במדבר רבה </w:t>
      </w:r>
      <w:r w:rsidR="00111063">
        <w:rPr>
          <w:rFonts w:hint="cs"/>
          <w:rtl/>
          <w:lang w:eastAsia="en-US"/>
        </w:rPr>
        <w:t xml:space="preserve">ב כא </w:t>
      </w:r>
      <w:r>
        <w:rPr>
          <w:rtl/>
          <w:lang w:eastAsia="en-US"/>
        </w:rPr>
        <w:t>פרשת במדבר</w:t>
      </w:r>
      <w:r w:rsidR="00111063">
        <w:rPr>
          <w:rFonts w:hint="cs"/>
          <w:rtl/>
          <w:lang w:eastAsia="en-US"/>
        </w:rPr>
        <w:t xml:space="preserve"> </w:t>
      </w:r>
      <w:r w:rsidR="00C960D1">
        <w:rPr>
          <w:rtl/>
          <w:lang w:eastAsia="en-US"/>
        </w:rPr>
        <w:t>–</w:t>
      </w:r>
      <w:r w:rsidR="00111063">
        <w:rPr>
          <w:rFonts w:hint="cs"/>
          <w:rtl/>
          <w:lang w:eastAsia="en-US"/>
        </w:rPr>
        <w:t xml:space="preserve"> </w:t>
      </w:r>
      <w:r w:rsidR="00C960D1">
        <w:rPr>
          <w:rFonts w:hint="cs"/>
          <w:rtl/>
          <w:lang w:eastAsia="en-US"/>
        </w:rPr>
        <w:t>ממי המקום מעמיד אומה</w:t>
      </w:r>
    </w:p>
    <w:p w14:paraId="1D34F0D4" w14:textId="77777777" w:rsidR="00F974DE" w:rsidRDefault="008C5AC2" w:rsidP="00F974DE">
      <w:pPr>
        <w:pStyle w:val="ac"/>
        <w:rPr>
          <w:rFonts w:hint="cs"/>
          <w:rtl/>
          <w:lang w:eastAsia="en-US"/>
        </w:rPr>
      </w:pPr>
      <w:r>
        <w:rPr>
          <w:rtl/>
          <w:lang w:eastAsia="en-US"/>
        </w:rPr>
        <w:t>כל מי שהמקום מתעסק בו להעמיד ממנו אומה או שלשלת יוחסין</w:t>
      </w:r>
      <w:r w:rsidR="00F974DE">
        <w:rPr>
          <w:rFonts w:hint="cs"/>
          <w:rtl/>
          <w:lang w:eastAsia="en-US"/>
        </w:rPr>
        <w:t>,</w:t>
      </w:r>
      <w:r>
        <w:rPr>
          <w:rtl/>
          <w:lang w:eastAsia="en-US"/>
        </w:rPr>
        <w:t xml:space="preserve"> היה המקום מתעסק בו כענין הזה</w:t>
      </w:r>
      <w:r w:rsidR="00F974DE">
        <w:rPr>
          <w:rFonts w:hint="cs"/>
          <w:rtl/>
          <w:lang w:eastAsia="en-US"/>
        </w:rPr>
        <w:t>,</w:t>
      </w:r>
      <w:r>
        <w:rPr>
          <w:rtl/>
          <w:lang w:eastAsia="en-US"/>
        </w:rPr>
        <w:t xml:space="preserve"> לכתוב בו תולדות</w:t>
      </w:r>
      <w:r w:rsidR="00F974DE">
        <w:rPr>
          <w:rFonts w:hint="cs"/>
          <w:rtl/>
          <w:lang w:eastAsia="en-US"/>
        </w:rPr>
        <w:t>.</w:t>
      </w:r>
      <w:r>
        <w:rPr>
          <w:rtl/>
          <w:lang w:eastAsia="en-US"/>
        </w:rPr>
        <w:t xml:space="preserve"> שכן את</w:t>
      </w:r>
      <w:r w:rsidR="00F974DE">
        <w:rPr>
          <w:rFonts w:hint="cs"/>
          <w:rtl/>
          <w:lang w:eastAsia="en-US"/>
        </w:rPr>
        <w:t>ה</w:t>
      </w:r>
      <w:r>
        <w:rPr>
          <w:rtl/>
          <w:lang w:eastAsia="en-US"/>
        </w:rPr>
        <w:t xml:space="preserve"> מוצא י"ב תולדות בכתובים</w:t>
      </w:r>
      <w:r w:rsidR="00F974DE">
        <w:rPr>
          <w:rFonts w:hint="cs"/>
          <w:rtl/>
          <w:lang w:eastAsia="en-US"/>
        </w:rPr>
        <w:t>:</w:t>
      </w:r>
      <w:r>
        <w:rPr>
          <w:rtl/>
          <w:lang w:eastAsia="en-US"/>
        </w:rPr>
        <w:t xml:space="preserve"> </w:t>
      </w:r>
      <w:r w:rsidR="00F974DE">
        <w:rPr>
          <w:rFonts w:hint="cs"/>
          <w:rtl/>
          <w:lang w:eastAsia="en-US"/>
        </w:rPr>
        <w:t>... "</w:t>
      </w:r>
      <w:r>
        <w:rPr>
          <w:rtl/>
          <w:lang w:eastAsia="en-US"/>
        </w:rPr>
        <w:t>אלה תולדות השמים וארץ</w:t>
      </w:r>
      <w:r w:rsidR="00F974DE">
        <w:rPr>
          <w:rFonts w:hint="cs"/>
          <w:rtl/>
          <w:lang w:eastAsia="en-US"/>
        </w:rPr>
        <w:t>"</w:t>
      </w:r>
      <w:r>
        <w:rPr>
          <w:rtl/>
          <w:lang w:eastAsia="en-US"/>
        </w:rPr>
        <w:t xml:space="preserve"> (בראשית</w:t>
      </w:r>
      <w:r w:rsidR="00F974DE">
        <w:rPr>
          <w:rFonts w:hint="cs"/>
          <w:rtl/>
          <w:lang w:eastAsia="en-US"/>
        </w:rPr>
        <w:t xml:space="preserve"> ב ד</w:t>
      </w:r>
      <w:r>
        <w:rPr>
          <w:rtl/>
          <w:lang w:eastAsia="en-US"/>
        </w:rPr>
        <w:t>)</w:t>
      </w:r>
      <w:r w:rsidR="00F974DE">
        <w:rPr>
          <w:rFonts w:hint="cs"/>
          <w:rtl/>
          <w:lang w:eastAsia="en-US"/>
        </w:rPr>
        <w:t>,</w:t>
      </w:r>
      <w:r>
        <w:rPr>
          <w:rtl/>
          <w:lang w:eastAsia="en-US"/>
        </w:rPr>
        <w:t xml:space="preserve"> </w:t>
      </w:r>
      <w:r w:rsidR="00F974DE">
        <w:rPr>
          <w:rFonts w:hint="cs"/>
          <w:rtl/>
          <w:lang w:eastAsia="en-US"/>
        </w:rPr>
        <w:t>"</w:t>
      </w:r>
      <w:r>
        <w:rPr>
          <w:rtl/>
          <w:lang w:eastAsia="en-US"/>
        </w:rPr>
        <w:t>זה ספר תולדות אדם</w:t>
      </w:r>
      <w:r w:rsidR="00F974DE">
        <w:rPr>
          <w:rFonts w:hint="cs"/>
          <w:rtl/>
          <w:lang w:eastAsia="en-US"/>
        </w:rPr>
        <w:t>"</w:t>
      </w:r>
      <w:r>
        <w:rPr>
          <w:rtl/>
          <w:lang w:eastAsia="en-US"/>
        </w:rPr>
        <w:t xml:space="preserve"> (שם </w:t>
      </w:r>
      <w:r w:rsidR="00F974DE">
        <w:rPr>
          <w:rFonts w:hint="cs"/>
          <w:rtl/>
          <w:lang w:eastAsia="en-US"/>
        </w:rPr>
        <w:t>ה א</w:t>
      </w:r>
      <w:r>
        <w:rPr>
          <w:rtl/>
          <w:lang w:eastAsia="en-US"/>
        </w:rPr>
        <w:t>)</w:t>
      </w:r>
      <w:r w:rsidR="00F974DE">
        <w:rPr>
          <w:rFonts w:hint="cs"/>
          <w:rtl/>
          <w:lang w:eastAsia="en-US"/>
        </w:rPr>
        <w:t>,</w:t>
      </w:r>
      <w:r>
        <w:rPr>
          <w:rtl/>
          <w:lang w:eastAsia="en-US"/>
        </w:rPr>
        <w:t xml:space="preserve"> </w:t>
      </w:r>
      <w:r w:rsidR="00F974DE">
        <w:rPr>
          <w:rFonts w:hint="cs"/>
          <w:rtl/>
          <w:lang w:eastAsia="en-US"/>
        </w:rPr>
        <w:t>"</w:t>
      </w:r>
      <w:r>
        <w:rPr>
          <w:rtl/>
          <w:lang w:eastAsia="en-US"/>
        </w:rPr>
        <w:t>אלה תולדות נח</w:t>
      </w:r>
      <w:r w:rsidR="00F974DE">
        <w:rPr>
          <w:rFonts w:hint="cs"/>
          <w:rtl/>
          <w:lang w:eastAsia="en-US"/>
        </w:rPr>
        <w:t>"</w:t>
      </w:r>
      <w:r>
        <w:rPr>
          <w:rtl/>
          <w:lang w:eastAsia="en-US"/>
        </w:rPr>
        <w:t xml:space="preserve"> (שם </w:t>
      </w:r>
      <w:r w:rsidR="00F974DE">
        <w:rPr>
          <w:rFonts w:hint="cs"/>
          <w:rtl/>
          <w:lang w:eastAsia="en-US"/>
        </w:rPr>
        <w:t>ו ט</w:t>
      </w:r>
      <w:r>
        <w:rPr>
          <w:rtl/>
          <w:lang w:eastAsia="en-US"/>
        </w:rPr>
        <w:t>)</w:t>
      </w:r>
      <w:r w:rsidR="00F974DE">
        <w:rPr>
          <w:rFonts w:hint="cs"/>
          <w:rtl/>
          <w:lang w:eastAsia="en-US"/>
        </w:rPr>
        <w:t>,</w:t>
      </w:r>
      <w:r>
        <w:rPr>
          <w:rtl/>
          <w:lang w:eastAsia="en-US"/>
        </w:rPr>
        <w:t xml:space="preserve"> </w:t>
      </w:r>
      <w:r w:rsidR="00F974DE">
        <w:rPr>
          <w:rFonts w:hint="cs"/>
          <w:rtl/>
          <w:lang w:eastAsia="en-US"/>
        </w:rPr>
        <w:t>"</w:t>
      </w:r>
      <w:r>
        <w:rPr>
          <w:rtl/>
          <w:lang w:eastAsia="en-US"/>
        </w:rPr>
        <w:t>אלה תולדות בני נח</w:t>
      </w:r>
      <w:r w:rsidR="00F974DE">
        <w:rPr>
          <w:rFonts w:hint="cs"/>
          <w:rtl/>
          <w:lang w:eastAsia="en-US"/>
        </w:rPr>
        <w:t>"</w:t>
      </w:r>
      <w:r>
        <w:rPr>
          <w:rtl/>
          <w:lang w:eastAsia="en-US"/>
        </w:rPr>
        <w:t xml:space="preserve"> (שם י</w:t>
      </w:r>
      <w:r w:rsidR="00F974DE">
        <w:rPr>
          <w:rFonts w:hint="cs"/>
          <w:rtl/>
          <w:lang w:eastAsia="en-US"/>
        </w:rPr>
        <w:t xml:space="preserve"> </w:t>
      </w:r>
      <w:r>
        <w:rPr>
          <w:rtl/>
          <w:lang w:eastAsia="en-US"/>
        </w:rPr>
        <w:t>א)</w:t>
      </w:r>
      <w:r w:rsidR="00F974DE">
        <w:rPr>
          <w:rFonts w:hint="cs"/>
          <w:rtl/>
          <w:lang w:eastAsia="en-US"/>
        </w:rPr>
        <w:t>,</w:t>
      </w:r>
      <w:r>
        <w:rPr>
          <w:rtl/>
          <w:lang w:eastAsia="en-US"/>
        </w:rPr>
        <w:t xml:space="preserve"> </w:t>
      </w:r>
      <w:r w:rsidR="00F974DE">
        <w:rPr>
          <w:rFonts w:hint="cs"/>
          <w:rtl/>
          <w:lang w:eastAsia="en-US"/>
        </w:rPr>
        <w:t>"</w:t>
      </w:r>
      <w:r>
        <w:rPr>
          <w:rtl/>
          <w:lang w:eastAsia="en-US"/>
        </w:rPr>
        <w:t>אלה תולדות שם</w:t>
      </w:r>
      <w:r w:rsidR="00F974DE">
        <w:rPr>
          <w:rFonts w:hint="cs"/>
          <w:rtl/>
          <w:lang w:eastAsia="en-US"/>
        </w:rPr>
        <w:t>"</w:t>
      </w:r>
      <w:r>
        <w:rPr>
          <w:rtl/>
          <w:lang w:eastAsia="en-US"/>
        </w:rPr>
        <w:t xml:space="preserve"> (שם יא</w:t>
      </w:r>
      <w:r w:rsidR="00F974DE">
        <w:rPr>
          <w:rFonts w:hint="cs"/>
          <w:rtl/>
          <w:lang w:eastAsia="en-US"/>
        </w:rPr>
        <w:t xml:space="preserve"> י</w:t>
      </w:r>
      <w:r>
        <w:rPr>
          <w:rtl/>
          <w:lang w:eastAsia="en-US"/>
        </w:rPr>
        <w:t>)</w:t>
      </w:r>
      <w:r w:rsidR="00F974DE">
        <w:rPr>
          <w:rFonts w:hint="cs"/>
          <w:rtl/>
          <w:lang w:eastAsia="en-US"/>
        </w:rPr>
        <w:t>,</w:t>
      </w:r>
      <w:r>
        <w:rPr>
          <w:rtl/>
          <w:lang w:eastAsia="en-US"/>
        </w:rPr>
        <w:t xml:space="preserve"> </w:t>
      </w:r>
      <w:r w:rsidR="00F974DE">
        <w:rPr>
          <w:rFonts w:hint="cs"/>
          <w:rtl/>
          <w:lang w:eastAsia="en-US"/>
        </w:rPr>
        <w:t>"</w:t>
      </w:r>
      <w:r>
        <w:rPr>
          <w:rtl/>
          <w:lang w:eastAsia="en-US"/>
        </w:rPr>
        <w:t>אלה תולדות תרח</w:t>
      </w:r>
      <w:r w:rsidR="00F974DE">
        <w:rPr>
          <w:rFonts w:hint="cs"/>
          <w:rtl/>
          <w:lang w:eastAsia="en-US"/>
        </w:rPr>
        <w:t>"</w:t>
      </w:r>
      <w:r>
        <w:rPr>
          <w:rtl/>
          <w:lang w:eastAsia="en-US"/>
        </w:rPr>
        <w:t xml:space="preserve"> (שם </w:t>
      </w:r>
      <w:r w:rsidR="00F974DE">
        <w:rPr>
          <w:rFonts w:hint="cs"/>
          <w:rtl/>
          <w:lang w:eastAsia="en-US"/>
        </w:rPr>
        <w:t>כז),</w:t>
      </w:r>
      <w:r>
        <w:rPr>
          <w:rtl/>
          <w:lang w:eastAsia="en-US"/>
        </w:rPr>
        <w:t xml:space="preserve"> אלה תולדות ישמעאל יצחק עשו יעקב</w:t>
      </w:r>
      <w:r w:rsidR="00F974DE">
        <w:rPr>
          <w:rFonts w:hint="cs"/>
          <w:rtl/>
          <w:lang w:eastAsia="en-US"/>
        </w:rPr>
        <w:t xml:space="preserve"> (בראשית כה, יט, לו, לז) - </w:t>
      </w:r>
      <w:r>
        <w:rPr>
          <w:rtl/>
          <w:lang w:eastAsia="en-US"/>
        </w:rPr>
        <w:t xml:space="preserve">אלו </w:t>
      </w:r>
      <w:r w:rsidR="00F974DE">
        <w:rPr>
          <w:rFonts w:hint="cs"/>
          <w:rtl/>
          <w:lang w:eastAsia="en-US"/>
        </w:rPr>
        <w:t>עשר</w:t>
      </w:r>
      <w:r>
        <w:rPr>
          <w:rtl/>
          <w:lang w:eastAsia="en-US"/>
        </w:rPr>
        <w:t xml:space="preserve"> תולדו</w:t>
      </w:r>
      <w:r w:rsidR="00F974DE">
        <w:rPr>
          <w:rFonts w:hint="cs"/>
          <w:rtl/>
          <w:lang w:eastAsia="en-US"/>
        </w:rPr>
        <w:t>ת ש</w:t>
      </w:r>
      <w:r>
        <w:rPr>
          <w:rtl/>
          <w:lang w:eastAsia="en-US"/>
        </w:rPr>
        <w:t>נתעסק בהן הקב"ה לבראות עולם ולהעמיד אומו</w:t>
      </w:r>
      <w:r w:rsidR="00F974DE">
        <w:rPr>
          <w:rFonts w:hint="cs"/>
          <w:rtl/>
          <w:lang w:eastAsia="en-US"/>
        </w:rPr>
        <w:t>ת.</w:t>
      </w:r>
      <w:r w:rsidR="00600620">
        <w:rPr>
          <w:rStyle w:val="a5"/>
          <w:rtl/>
          <w:lang w:eastAsia="en-US"/>
        </w:rPr>
        <w:footnoteReference w:id="30"/>
      </w:r>
      <w:r>
        <w:rPr>
          <w:rtl/>
          <w:lang w:eastAsia="en-US"/>
        </w:rPr>
        <w:t xml:space="preserve"> </w:t>
      </w:r>
    </w:p>
    <w:p w14:paraId="1307C1BF" w14:textId="77777777" w:rsidR="00F323FB" w:rsidRDefault="00F323FB" w:rsidP="00F323FB">
      <w:pPr>
        <w:pStyle w:val="ab"/>
        <w:rPr>
          <w:rtl/>
          <w:lang w:eastAsia="en-US"/>
        </w:rPr>
      </w:pPr>
      <w:r>
        <w:rPr>
          <w:rtl/>
          <w:lang w:eastAsia="en-US"/>
        </w:rPr>
        <w:t xml:space="preserve">מדרש תהלים (בובר) מזמור ט </w:t>
      </w:r>
      <w:r w:rsidR="007A5E60">
        <w:rPr>
          <w:rtl/>
          <w:lang w:eastAsia="en-US"/>
        </w:rPr>
        <w:t>–</w:t>
      </w:r>
      <w:r w:rsidR="007A5E60">
        <w:rPr>
          <w:rFonts w:hint="cs"/>
          <w:rtl/>
          <w:lang w:eastAsia="en-US"/>
        </w:rPr>
        <w:t xml:space="preserve"> תרח נולד מהול</w:t>
      </w:r>
    </w:p>
    <w:p w14:paraId="2BA06FDD" w14:textId="77777777" w:rsidR="007757B6" w:rsidRDefault="00F323FB" w:rsidP="00F323FB">
      <w:pPr>
        <w:pStyle w:val="ac"/>
        <w:rPr>
          <w:rFonts w:cs="Narkisim" w:hint="cs"/>
          <w:sz w:val="20"/>
          <w:szCs w:val="20"/>
          <w:rtl/>
        </w:rPr>
      </w:pPr>
      <w:r>
        <w:rPr>
          <w:rFonts w:hint="cs"/>
          <w:rtl/>
          <w:lang w:eastAsia="en-US"/>
        </w:rPr>
        <w:t xml:space="preserve">... </w:t>
      </w:r>
      <w:r>
        <w:rPr>
          <w:rtl/>
          <w:lang w:eastAsia="en-US"/>
        </w:rPr>
        <w:t>מכאן את למד שיעקב נולד מהול. זה אחד מי"ג שנולדו מהולים, ואלו הן</w:t>
      </w:r>
      <w:r>
        <w:rPr>
          <w:rFonts w:hint="cs"/>
          <w:rtl/>
          <w:lang w:eastAsia="en-US"/>
        </w:rPr>
        <w:t>:</w:t>
      </w:r>
      <w:r>
        <w:rPr>
          <w:rtl/>
          <w:lang w:eastAsia="en-US"/>
        </w:rPr>
        <w:t xml:space="preserve"> אדם הראשון</w:t>
      </w:r>
      <w:r>
        <w:rPr>
          <w:rFonts w:hint="cs"/>
          <w:rtl/>
          <w:lang w:eastAsia="en-US"/>
        </w:rPr>
        <w:t>,</w:t>
      </w:r>
      <w:r>
        <w:rPr>
          <w:rtl/>
          <w:lang w:eastAsia="en-US"/>
        </w:rPr>
        <w:t xml:space="preserve"> שת</w:t>
      </w:r>
      <w:r>
        <w:rPr>
          <w:rFonts w:hint="cs"/>
          <w:rtl/>
          <w:lang w:eastAsia="en-US"/>
        </w:rPr>
        <w:t>,</w:t>
      </w:r>
      <w:r>
        <w:rPr>
          <w:rtl/>
          <w:lang w:eastAsia="en-US"/>
        </w:rPr>
        <w:t xml:space="preserve"> חנוך</w:t>
      </w:r>
      <w:r>
        <w:rPr>
          <w:rFonts w:hint="cs"/>
          <w:rtl/>
          <w:lang w:eastAsia="en-US"/>
        </w:rPr>
        <w:t>,</w:t>
      </w:r>
      <w:r>
        <w:rPr>
          <w:rtl/>
          <w:lang w:eastAsia="en-US"/>
        </w:rPr>
        <w:t xml:space="preserve"> נח</w:t>
      </w:r>
      <w:r>
        <w:rPr>
          <w:rFonts w:hint="cs"/>
          <w:rtl/>
          <w:lang w:eastAsia="en-US"/>
        </w:rPr>
        <w:t>,</w:t>
      </w:r>
      <w:r>
        <w:rPr>
          <w:rtl/>
          <w:lang w:eastAsia="en-US"/>
        </w:rPr>
        <w:t xml:space="preserve"> שם</w:t>
      </w:r>
      <w:r>
        <w:rPr>
          <w:rFonts w:hint="cs"/>
          <w:rtl/>
          <w:lang w:eastAsia="en-US"/>
        </w:rPr>
        <w:t>,</w:t>
      </w:r>
      <w:r>
        <w:rPr>
          <w:rtl/>
          <w:lang w:eastAsia="en-US"/>
        </w:rPr>
        <w:t xml:space="preserve"> תרח</w:t>
      </w:r>
      <w:r>
        <w:rPr>
          <w:rFonts w:hint="cs"/>
          <w:rtl/>
          <w:lang w:eastAsia="en-US"/>
        </w:rPr>
        <w:t>,</w:t>
      </w:r>
      <w:r>
        <w:rPr>
          <w:rtl/>
          <w:lang w:eastAsia="en-US"/>
        </w:rPr>
        <w:t xml:space="preserve"> יעקב</w:t>
      </w:r>
      <w:r>
        <w:rPr>
          <w:rFonts w:hint="cs"/>
          <w:rtl/>
          <w:lang w:eastAsia="en-US"/>
        </w:rPr>
        <w:t>,</w:t>
      </w:r>
      <w:r>
        <w:rPr>
          <w:rtl/>
          <w:lang w:eastAsia="en-US"/>
        </w:rPr>
        <w:t xml:space="preserve"> יוסף</w:t>
      </w:r>
      <w:r>
        <w:rPr>
          <w:rFonts w:hint="cs"/>
          <w:rtl/>
          <w:lang w:eastAsia="en-US"/>
        </w:rPr>
        <w:t>,</w:t>
      </w:r>
      <w:r>
        <w:rPr>
          <w:rtl/>
          <w:lang w:eastAsia="en-US"/>
        </w:rPr>
        <w:t xml:space="preserve"> משה</w:t>
      </w:r>
      <w:r>
        <w:rPr>
          <w:rFonts w:hint="cs"/>
          <w:rtl/>
          <w:lang w:eastAsia="en-US"/>
        </w:rPr>
        <w:t>,</w:t>
      </w:r>
      <w:r>
        <w:rPr>
          <w:rtl/>
          <w:lang w:eastAsia="en-US"/>
        </w:rPr>
        <w:t xml:space="preserve"> שמואל</w:t>
      </w:r>
      <w:r>
        <w:rPr>
          <w:rFonts w:hint="cs"/>
          <w:rtl/>
          <w:lang w:eastAsia="en-US"/>
        </w:rPr>
        <w:t>,</w:t>
      </w:r>
      <w:r>
        <w:rPr>
          <w:rtl/>
          <w:lang w:eastAsia="en-US"/>
        </w:rPr>
        <w:t xml:space="preserve"> דוד</w:t>
      </w:r>
      <w:r>
        <w:rPr>
          <w:rFonts w:hint="cs"/>
          <w:rtl/>
          <w:lang w:eastAsia="en-US"/>
        </w:rPr>
        <w:t>,</w:t>
      </w:r>
      <w:r>
        <w:rPr>
          <w:rtl/>
          <w:lang w:eastAsia="en-US"/>
        </w:rPr>
        <w:t xml:space="preserve"> ישעיה</w:t>
      </w:r>
      <w:r>
        <w:rPr>
          <w:rFonts w:hint="cs"/>
          <w:rtl/>
          <w:lang w:eastAsia="en-US"/>
        </w:rPr>
        <w:t>,</w:t>
      </w:r>
      <w:r>
        <w:rPr>
          <w:rtl/>
          <w:lang w:eastAsia="en-US"/>
        </w:rPr>
        <w:t xml:space="preserve"> ירמיה.</w:t>
      </w:r>
      <w:r w:rsidR="00276932">
        <w:rPr>
          <w:rStyle w:val="a5"/>
          <w:rtl/>
          <w:lang w:eastAsia="en-US"/>
        </w:rPr>
        <w:footnoteReference w:id="31"/>
      </w:r>
      <w:r>
        <w:rPr>
          <w:rtl/>
          <w:lang w:eastAsia="en-US"/>
        </w:rPr>
        <w:t xml:space="preserve"> </w:t>
      </w:r>
    </w:p>
    <w:p w14:paraId="44F042F5" w14:textId="77777777" w:rsidR="00BF3897" w:rsidRDefault="00BF3897" w:rsidP="00600620">
      <w:pPr>
        <w:pStyle w:val="ab"/>
        <w:rPr>
          <w:rtl/>
          <w:lang w:eastAsia="en-US"/>
        </w:rPr>
      </w:pPr>
      <w:r>
        <w:rPr>
          <w:rtl/>
          <w:lang w:eastAsia="en-US"/>
        </w:rPr>
        <w:t xml:space="preserve">זוהר - מדרש הנעלם כרך א (בראשית) פרשת וירא דף קה עמוד א </w:t>
      </w:r>
    </w:p>
    <w:p w14:paraId="50458A65" w14:textId="77777777" w:rsidR="00EA7BE7" w:rsidRDefault="00BF3897" w:rsidP="002C27B0">
      <w:pPr>
        <w:pStyle w:val="ac"/>
        <w:rPr>
          <w:rFonts w:hint="cs"/>
          <w:rtl/>
          <w:lang w:eastAsia="en-US"/>
        </w:rPr>
      </w:pPr>
      <w:r>
        <w:rPr>
          <w:rtl/>
          <w:lang w:eastAsia="en-US"/>
        </w:rPr>
        <w:t>ואמר רבי</w:t>
      </w:r>
      <w:r w:rsidR="00622268">
        <w:rPr>
          <w:rFonts w:hint="cs"/>
          <w:rtl/>
          <w:lang w:eastAsia="en-US"/>
        </w:rPr>
        <w:t>:</w:t>
      </w:r>
      <w:r>
        <w:rPr>
          <w:rtl/>
          <w:lang w:eastAsia="en-US"/>
        </w:rPr>
        <w:t xml:space="preserve"> אסור לו לאדם להתפלל על הרשעים שיסתלקו מן העולם</w:t>
      </w:r>
      <w:r w:rsidR="00622268">
        <w:rPr>
          <w:rFonts w:hint="cs"/>
          <w:rtl/>
          <w:lang w:eastAsia="en-US"/>
        </w:rPr>
        <w:t>,</w:t>
      </w:r>
      <w:r w:rsidR="002C17DF">
        <w:rPr>
          <w:rStyle w:val="a5"/>
          <w:rtl/>
          <w:lang w:eastAsia="en-US"/>
        </w:rPr>
        <w:footnoteReference w:id="32"/>
      </w:r>
      <w:r>
        <w:rPr>
          <w:rtl/>
          <w:lang w:eastAsia="en-US"/>
        </w:rPr>
        <w:t xml:space="preserve"> שאלמלא</w:t>
      </w:r>
      <w:r w:rsidR="00622268">
        <w:rPr>
          <w:rStyle w:val="a5"/>
          <w:rtl/>
          <w:lang w:eastAsia="en-US"/>
        </w:rPr>
        <w:footnoteReference w:id="33"/>
      </w:r>
      <w:r>
        <w:rPr>
          <w:rtl/>
          <w:lang w:eastAsia="en-US"/>
        </w:rPr>
        <w:t xml:space="preserve"> סלקו קודשא בריך הוא לתרח מן העולם כשהיה עובד ע</w:t>
      </w:r>
      <w:r w:rsidR="002C27B0">
        <w:rPr>
          <w:rFonts w:hint="cs"/>
          <w:rtl/>
          <w:lang w:eastAsia="en-US"/>
        </w:rPr>
        <w:t>בודה זרה</w:t>
      </w:r>
      <w:r w:rsidR="00622268">
        <w:rPr>
          <w:rFonts w:hint="cs"/>
          <w:rtl/>
          <w:lang w:eastAsia="en-US"/>
        </w:rPr>
        <w:t>,</w:t>
      </w:r>
      <w:r>
        <w:rPr>
          <w:rtl/>
          <w:lang w:eastAsia="en-US"/>
        </w:rPr>
        <w:t xml:space="preserve"> לא בא אברהם אבינו לעולם ושבטי ישראל לא היו</w:t>
      </w:r>
      <w:r w:rsidR="00622268">
        <w:rPr>
          <w:rFonts w:hint="cs"/>
          <w:rtl/>
          <w:lang w:eastAsia="en-US"/>
        </w:rPr>
        <w:t>,</w:t>
      </w:r>
      <w:r>
        <w:rPr>
          <w:rtl/>
          <w:lang w:eastAsia="en-US"/>
        </w:rPr>
        <w:t xml:space="preserve"> והמלך דוד ומלך המשיח</w:t>
      </w:r>
      <w:r w:rsidR="00622268">
        <w:rPr>
          <w:rFonts w:hint="cs"/>
          <w:rtl/>
          <w:lang w:eastAsia="en-US"/>
        </w:rPr>
        <w:t>,</w:t>
      </w:r>
      <w:r>
        <w:rPr>
          <w:rtl/>
          <w:lang w:eastAsia="en-US"/>
        </w:rPr>
        <w:t xml:space="preserve"> והתורה לא נתנה וכל אותם הצדיקים</w:t>
      </w:r>
      <w:r w:rsidR="00622268">
        <w:rPr>
          <w:rtl/>
          <w:lang w:eastAsia="en-US"/>
        </w:rPr>
        <w:t xml:space="preserve"> והחסידים והנביאים לא היו בעולם</w:t>
      </w:r>
      <w:r w:rsidR="00622268">
        <w:rPr>
          <w:rFonts w:hint="cs"/>
          <w:rtl/>
          <w:lang w:eastAsia="en-US"/>
        </w:rPr>
        <w:t>.</w:t>
      </w:r>
      <w:r w:rsidR="00A73283">
        <w:rPr>
          <w:rStyle w:val="a5"/>
          <w:rtl/>
          <w:lang w:eastAsia="en-US"/>
        </w:rPr>
        <w:footnoteReference w:id="34"/>
      </w:r>
    </w:p>
    <w:p w14:paraId="16DB12EB" w14:textId="77777777" w:rsidR="00BC1AC8" w:rsidRDefault="00C5212A" w:rsidP="001B1E46">
      <w:pPr>
        <w:pStyle w:val="ad"/>
        <w:spacing w:before="240"/>
        <w:rPr>
          <w:rFonts w:hint="cs"/>
          <w:rtl/>
          <w:lang w:eastAsia="en-US"/>
        </w:rPr>
      </w:pPr>
      <w:r w:rsidRPr="00B66B9C">
        <w:rPr>
          <w:rFonts w:hint="cs"/>
          <w:rtl/>
          <w:lang w:eastAsia="en-US"/>
        </w:rPr>
        <w:t>שבת שלום</w:t>
      </w:r>
      <w:r w:rsidR="00EA7BE7">
        <w:rPr>
          <w:rFonts w:hint="cs"/>
          <w:rtl/>
          <w:lang w:eastAsia="en-US"/>
        </w:rPr>
        <w:t xml:space="preserve"> </w:t>
      </w:r>
      <w:r w:rsidR="006C197A">
        <w:rPr>
          <w:rFonts w:hint="cs"/>
          <w:rtl/>
          <w:lang w:eastAsia="en-US"/>
        </w:rPr>
        <w:t xml:space="preserve"> </w:t>
      </w:r>
    </w:p>
    <w:p w14:paraId="6D718D1F" w14:textId="77777777" w:rsidR="00BC1AC8" w:rsidRDefault="0092148E" w:rsidP="006C197A">
      <w:pPr>
        <w:pStyle w:val="ad"/>
        <w:rPr>
          <w:rFonts w:hint="cs"/>
          <w:rtl/>
          <w:lang w:eastAsia="en-US"/>
        </w:rPr>
      </w:pPr>
      <w:r>
        <w:rPr>
          <w:rFonts w:hint="cs"/>
          <w:rtl/>
          <w:lang w:eastAsia="en-US"/>
        </w:rPr>
        <w:t>מחלקי המים</w:t>
      </w:r>
      <w:r w:rsidR="007B7914">
        <w:rPr>
          <w:rFonts w:hint="cs"/>
          <w:rtl/>
          <w:lang w:eastAsia="en-US"/>
        </w:rPr>
        <w:t xml:space="preserve"> </w:t>
      </w:r>
    </w:p>
    <w:p w14:paraId="383FD09A" w14:textId="77777777" w:rsidR="00DC603D" w:rsidRDefault="00DC603D" w:rsidP="00DC603D">
      <w:pPr>
        <w:pStyle w:val="ad"/>
        <w:rPr>
          <w:rFonts w:cs="David" w:hint="cs"/>
          <w:rtl/>
        </w:rPr>
      </w:pPr>
      <w:r>
        <w:rPr>
          <w:rFonts w:hint="cs"/>
          <w:rtl/>
          <w:lang w:eastAsia="en-US"/>
        </w:rPr>
        <w:t>ומבקשי גשמים בעיתם</w:t>
      </w:r>
      <w:r>
        <w:rPr>
          <w:rStyle w:val="a5"/>
          <w:rtl/>
          <w:lang w:eastAsia="en-US"/>
        </w:rPr>
        <w:footnoteReference w:id="35"/>
      </w:r>
      <w:r>
        <w:rPr>
          <w:rFonts w:hint="cs"/>
          <w:rtl/>
          <w:lang w:eastAsia="en-US"/>
        </w:rPr>
        <w:t xml:space="preserve"> וכתיקונם</w:t>
      </w:r>
      <w:r>
        <w:rPr>
          <w:rStyle w:val="a5"/>
          <w:rtl/>
          <w:lang w:eastAsia="en-US"/>
        </w:rPr>
        <w:footnoteReference w:id="36"/>
      </w:r>
      <w:r>
        <w:rPr>
          <w:rFonts w:hint="cs"/>
          <w:rtl/>
          <w:lang w:eastAsia="en-US"/>
        </w:rPr>
        <w:t xml:space="preserve"> </w:t>
      </w:r>
    </w:p>
    <w:p w14:paraId="033284FB" w14:textId="77777777" w:rsidR="00DC603D" w:rsidRDefault="00E81EF6" w:rsidP="00F352C0">
      <w:pPr>
        <w:pStyle w:val="ad"/>
        <w:spacing w:before="120"/>
        <w:rPr>
          <w:rFonts w:hint="cs"/>
          <w:b w:val="0"/>
          <w:bCs w:val="0"/>
          <w:szCs w:val="22"/>
          <w:rtl/>
        </w:rPr>
      </w:pPr>
      <w:r w:rsidRPr="00CE2A0C">
        <w:rPr>
          <w:rFonts w:hint="cs"/>
          <w:szCs w:val="22"/>
          <w:rtl/>
        </w:rPr>
        <w:t>מים אחרונים:</w:t>
      </w:r>
      <w:r w:rsidRPr="00AC6F3D">
        <w:rPr>
          <w:rFonts w:hint="cs"/>
          <w:b w:val="0"/>
          <w:bCs w:val="0"/>
          <w:szCs w:val="22"/>
          <w:rtl/>
        </w:rPr>
        <w:t xml:space="preserve"> כבדרך אגב ובתוך הערות השוליים הבלענו שלושה מדרשים ש"משוחחים" ביניהם על מוטיב הבן שמציל את האב או האב שמציל את הבן, </w:t>
      </w:r>
      <w:r w:rsidR="00AC6F3D">
        <w:rPr>
          <w:rFonts w:hint="cs"/>
          <w:b w:val="0"/>
          <w:bCs w:val="0"/>
          <w:szCs w:val="22"/>
          <w:rtl/>
        </w:rPr>
        <w:t>האב שמתכבד בבן או הבן שמכבד את האב ומתכבד בו</w:t>
      </w:r>
      <w:r w:rsidRPr="00AC6F3D">
        <w:rPr>
          <w:rFonts w:hint="cs"/>
          <w:b w:val="0"/>
          <w:bCs w:val="0"/>
          <w:szCs w:val="22"/>
          <w:rtl/>
        </w:rPr>
        <w:t xml:space="preserve">. </w:t>
      </w:r>
      <w:r w:rsidR="00AC6F3D">
        <w:rPr>
          <w:rFonts w:hint="cs"/>
          <w:b w:val="0"/>
          <w:bCs w:val="0"/>
          <w:szCs w:val="22"/>
          <w:rtl/>
        </w:rPr>
        <w:t xml:space="preserve">הראשון הוא </w:t>
      </w:r>
      <w:r w:rsidRPr="00AC6F3D">
        <w:rPr>
          <w:b w:val="0"/>
          <w:bCs w:val="0"/>
          <w:szCs w:val="22"/>
          <w:rtl/>
        </w:rPr>
        <w:t>ויקרא רבה</w:t>
      </w:r>
      <w:r w:rsidR="00AC6F3D">
        <w:rPr>
          <w:rFonts w:hint="cs"/>
          <w:b w:val="0"/>
          <w:bCs w:val="0"/>
          <w:szCs w:val="22"/>
          <w:rtl/>
        </w:rPr>
        <w:t xml:space="preserve"> בפרשת צו שעל בסיס ה</w:t>
      </w:r>
      <w:r w:rsidR="00AC6F3D" w:rsidRPr="00AC6F3D">
        <w:rPr>
          <w:b w:val="0"/>
          <w:bCs w:val="0"/>
          <w:szCs w:val="22"/>
          <w:rtl/>
        </w:rPr>
        <w:t xml:space="preserve">משנה </w:t>
      </w:r>
      <w:r w:rsidR="00AC6F3D">
        <w:rPr>
          <w:rFonts w:hint="cs"/>
          <w:b w:val="0"/>
          <w:bCs w:val="0"/>
          <w:szCs w:val="22"/>
          <w:rtl/>
        </w:rPr>
        <w:t>ב</w:t>
      </w:r>
      <w:r w:rsidR="00AC6F3D" w:rsidRPr="00AC6F3D">
        <w:rPr>
          <w:b w:val="0"/>
          <w:bCs w:val="0"/>
          <w:szCs w:val="22"/>
          <w:rtl/>
        </w:rPr>
        <w:t xml:space="preserve">מסכת תמיד פרק </w:t>
      </w:r>
      <w:r w:rsidR="00AC6F3D">
        <w:rPr>
          <w:rFonts w:hint="cs"/>
          <w:b w:val="0"/>
          <w:bCs w:val="0"/>
          <w:szCs w:val="22"/>
          <w:rtl/>
        </w:rPr>
        <w:t>משנה ג הקובעת: "</w:t>
      </w:r>
      <w:r w:rsidR="00AC6F3D" w:rsidRPr="00AC6F3D">
        <w:rPr>
          <w:b w:val="0"/>
          <w:bCs w:val="0"/>
          <w:szCs w:val="22"/>
          <w:rtl/>
        </w:rPr>
        <w:t>כל העצים כשרין למערכה חוץ משל זית ושל גפן</w:t>
      </w:r>
      <w:r w:rsidR="00AC6F3D">
        <w:rPr>
          <w:rFonts w:hint="cs"/>
          <w:b w:val="0"/>
          <w:bCs w:val="0"/>
          <w:szCs w:val="22"/>
          <w:rtl/>
        </w:rPr>
        <w:t xml:space="preserve">", מעלה את הטענה שלא יכול להיות </w:t>
      </w:r>
      <w:r w:rsidR="00E81798">
        <w:rPr>
          <w:rFonts w:hint="cs"/>
          <w:b w:val="0"/>
          <w:bCs w:val="0"/>
          <w:szCs w:val="22"/>
          <w:rtl/>
        </w:rPr>
        <w:t>מצב לפיו</w:t>
      </w:r>
      <w:r w:rsidR="00AC6F3D">
        <w:rPr>
          <w:rFonts w:hint="cs"/>
          <w:b w:val="0"/>
          <w:bCs w:val="0"/>
          <w:szCs w:val="22"/>
          <w:rtl/>
        </w:rPr>
        <w:t>: "</w:t>
      </w:r>
      <w:r w:rsidR="00AC6F3D" w:rsidRPr="00AC6F3D">
        <w:rPr>
          <w:b w:val="0"/>
          <w:bCs w:val="0"/>
          <w:szCs w:val="22"/>
          <w:rtl/>
        </w:rPr>
        <w:t>הב</w:t>
      </w:r>
      <w:r w:rsidR="00AC6F3D">
        <w:rPr>
          <w:rFonts w:hint="cs"/>
          <w:b w:val="0"/>
          <w:bCs w:val="0"/>
          <w:szCs w:val="22"/>
          <w:rtl/>
        </w:rPr>
        <w:t>א</w:t>
      </w:r>
      <w:r w:rsidR="00AC6F3D" w:rsidRPr="00AC6F3D">
        <w:rPr>
          <w:b w:val="0"/>
          <w:bCs w:val="0"/>
          <w:szCs w:val="22"/>
          <w:rtl/>
        </w:rPr>
        <w:t>ר שנואה ומימיה חביבין</w:t>
      </w:r>
      <w:r w:rsidR="00AC6F3D">
        <w:rPr>
          <w:rFonts w:hint="cs"/>
          <w:b w:val="0"/>
          <w:bCs w:val="0"/>
          <w:szCs w:val="22"/>
          <w:rtl/>
        </w:rPr>
        <w:t>,</w:t>
      </w:r>
      <w:r w:rsidR="00AC6F3D" w:rsidRPr="00AC6F3D">
        <w:rPr>
          <w:b w:val="0"/>
          <w:bCs w:val="0"/>
          <w:szCs w:val="22"/>
          <w:rtl/>
        </w:rPr>
        <w:t xml:space="preserve"> חלקת כבוד לעצים בשביל בניה</w:t>
      </w:r>
      <w:r w:rsidR="00AC6F3D">
        <w:rPr>
          <w:rFonts w:hint="cs"/>
          <w:b w:val="0"/>
          <w:bCs w:val="0"/>
          <w:szCs w:val="22"/>
          <w:rtl/>
        </w:rPr>
        <w:t>ם!" ולפיכך לא ייתכן שאחרי מות שני בני אהרון, אהרון יושם בצד ובניו יקורבו. והמסקנה שם: "</w:t>
      </w:r>
      <w:r w:rsidR="00AC6F3D" w:rsidRPr="00AC6F3D">
        <w:rPr>
          <w:b w:val="0"/>
          <w:bCs w:val="0"/>
          <w:szCs w:val="22"/>
          <w:rtl/>
        </w:rPr>
        <w:t>אמר לו הקב</w:t>
      </w:r>
      <w:r w:rsidR="00A7224E">
        <w:rPr>
          <w:rFonts w:hint="cs"/>
          <w:b w:val="0"/>
          <w:bCs w:val="0"/>
          <w:szCs w:val="22"/>
          <w:rtl/>
        </w:rPr>
        <w:t>"</w:t>
      </w:r>
      <w:r w:rsidR="00AC6F3D" w:rsidRPr="00AC6F3D">
        <w:rPr>
          <w:b w:val="0"/>
          <w:bCs w:val="0"/>
          <w:szCs w:val="22"/>
          <w:rtl/>
        </w:rPr>
        <w:t>ה</w:t>
      </w:r>
      <w:r w:rsidR="0046509C">
        <w:rPr>
          <w:rFonts w:hint="cs"/>
          <w:b w:val="0"/>
          <w:bCs w:val="0"/>
          <w:szCs w:val="22"/>
          <w:rtl/>
        </w:rPr>
        <w:t xml:space="preserve"> (למשה)</w:t>
      </w:r>
      <w:r w:rsidR="00AC6F3D">
        <w:rPr>
          <w:rFonts w:hint="cs"/>
          <w:b w:val="0"/>
          <w:bCs w:val="0"/>
          <w:szCs w:val="22"/>
          <w:rtl/>
        </w:rPr>
        <w:t xml:space="preserve">: </w:t>
      </w:r>
      <w:r w:rsidR="00AC6F3D" w:rsidRPr="00AC6F3D">
        <w:rPr>
          <w:b w:val="0"/>
          <w:bCs w:val="0"/>
          <w:szCs w:val="22"/>
          <w:rtl/>
        </w:rPr>
        <w:t>חייך שבשבילך אני מקרבו ולא עוד אלא שאני עושה אותו עיקר ובניו טפלים</w:t>
      </w:r>
      <w:r w:rsidR="00AC6F3D">
        <w:rPr>
          <w:rFonts w:hint="cs"/>
          <w:b w:val="0"/>
          <w:bCs w:val="0"/>
          <w:szCs w:val="22"/>
          <w:rtl/>
        </w:rPr>
        <w:t xml:space="preserve">". היינו האב </w:t>
      </w:r>
      <w:r w:rsidR="00A7224E">
        <w:rPr>
          <w:rFonts w:hint="cs"/>
          <w:b w:val="0"/>
          <w:bCs w:val="0"/>
          <w:szCs w:val="22"/>
          <w:rtl/>
        </w:rPr>
        <w:t>הוא העיקר והבנים בזכותו.</w:t>
      </w:r>
    </w:p>
    <w:p w14:paraId="44244D47" w14:textId="77777777" w:rsidR="00A7224E" w:rsidRDefault="00AC6F3D" w:rsidP="00C2160A">
      <w:pPr>
        <w:pStyle w:val="ad"/>
        <w:rPr>
          <w:rFonts w:hint="cs"/>
          <w:b w:val="0"/>
          <w:bCs w:val="0"/>
          <w:szCs w:val="22"/>
          <w:rtl/>
        </w:rPr>
      </w:pPr>
      <w:r>
        <w:rPr>
          <w:rFonts w:hint="cs"/>
          <w:b w:val="0"/>
          <w:bCs w:val="0"/>
          <w:szCs w:val="22"/>
          <w:rtl/>
        </w:rPr>
        <w:t xml:space="preserve">בא </w:t>
      </w:r>
      <w:r w:rsidRPr="00AC6F3D">
        <w:rPr>
          <w:b w:val="0"/>
          <w:bCs w:val="0"/>
          <w:szCs w:val="22"/>
          <w:rtl/>
        </w:rPr>
        <w:t>מדרש אגדה (בובר) ויקרא פרשת ויקרא פרק א סימן ח</w:t>
      </w:r>
      <w:r w:rsidR="00A7224E">
        <w:rPr>
          <w:rFonts w:hint="cs"/>
          <w:b w:val="0"/>
          <w:bCs w:val="0"/>
          <w:szCs w:val="22"/>
          <w:rtl/>
        </w:rPr>
        <w:t xml:space="preserve"> (מובא בהערה 2</w:t>
      </w:r>
      <w:r w:rsidR="009C6764">
        <w:rPr>
          <w:rFonts w:hint="cs"/>
          <w:b w:val="0"/>
          <w:bCs w:val="0"/>
          <w:szCs w:val="22"/>
          <w:rtl/>
        </w:rPr>
        <w:t>5</w:t>
      </w:r>
      <w:r w:rsidR="00A7224E">
        <w:rPr>
          <w:rFonts w:hint="cs"/>
          <w:b w:val="0"/>
          <w:bCs w:val="0"/>
          <w:szCs w:val="22"/>
          <w:rtl/>
        </w:rPr>
        <w:t xml:space="preserve"> לעיל),</w:t>
      </w:r>
      <w:r>
        <w:rPr>
          <w:rFonts w:hint="cs"/>
          <w:b w:val="0"/>
          <w:bCs w:val="0"/>
          <w:szCs w:val="22"/>
          <w:rtl/>
        </w:rPr>
        <w:t xml:space="preserve"> </w:t>
      </w:r>
      <w:r w:rsidR="00A7224E">
        <w:rPr>
          <w:rFonts w:hint="cs"/>
          <w:b w:val="0"/>
          <w:bCs w:val="0"/>
          <w:szCs w:val="22"/>
          <w:rtl/>
        </w:rPr>
        <w:t xml:space="preserve">ועל בסיס אותו מקור במשנה מסכת תמיד </w:t>
      </w:r>
      <w:r>
        <w:rPr>
          <w:rFonts w:hint="cs"/>
          <w:b w:val="0"/>
          <w:bCs w:val="0"/>
          <w:szCs w:val="22"/>
          <w:rtl/>
        </w:rPr>
        <w:t>הופך את המבנה שבנה ויקרא רבה על פניו</w:t>
      </w:r>
      <w:r w:rsidR="0046509C">
        <w:rPr>
          <w:rFonts w:hint="cs"/>
          <w:b w:val="0"/>
          <w:bCs w:val="0"/>
          <w:szCs w:val="22"/>
          <w:rtl/>
        </w:rPr>
        <w:t xml:space="preserve"> ודורש</w:t>
      </w:r>
      <w:r w:rsidR="00A7224E">
        <w:rPr>
          <w:rFonts w:hint="cs"/>
          <w:b w:val="0"/>
          <w:bCs w:val="0"/>
          <w:szCs w:val="22"/>
          <w:rtl/>
        </w:rPr>
        <w:t>: "</w:t>
      </w:r>
      <w:r w:rsidRPr="00AC6F3D">
        <w:rPr>
          <w:b w:val="0"/>
          <w:bCs w:val="0"/>
          <w:szCs w:val="22"/>
          <w:rtl/>
        </w:rPr>
        <w:t>וערכו בני אהרן. תנן התם</w:t>
      </w:r>
      <w:r w:rsidR="00A73283">
        <w:rPr>
          <w:rFonts w:hint="cs"/>
          <w:b w:val="0"/>
          <w:bCs w:val="0"/>
          <w:szCs w:val="22"/>
          <w:rtl/>
        </w:rPr>
        <w:t>:</w:t>
      </w:r>
      <w:r w:rsidRPr="00AC6F3D">
        <w:rPr>
          <w:b w:val="0"/>
          <w:bCs w:val="0"/>
          <w:szCs w:val="22"/>
          <w:rtl/>
        </w:rPr>
        <w:t xml:space="preserve"> כל העצים כשרים למערכה, חוץ משל זית ומשל גפן, מפני שהיין והשמן קרבין על גבי המזבח</w:t>
      </w:r>
      <w:r w:rsidR="00A73283">
        <w:rPr>
          <w:rFonts w:hint="cs"/>
          <w:b w:val="0"/>
          <w:bCs w:val="0"/>
          <w:szCs w:val="22"/>
          <w:rtl/>
        </w:rPr>
        <w:t>.</w:t>
      </w:r>
      <w:r w:rsidRPr="00AC6F3D">
        <w:rPr>
          <w:b w:val="0"/>
          <w:bCs w:val="0"/>
          <w:szCs w:val="22"/>
          <w:rtl/>
        </w:rPr>
        <w:t xml:space="preserve"> אם כן</w:t>
      </w:r>
      <w:r w:rsidR="00A73283">
        <w:rPr>
          <w:rFonts w:hint="cs"/>
          <w:b w:val="0"/>
          <w:bCs w:val="0"/>
          <w:szCs w:val="22"/>
          <w:rtl/>
        </w:rPr>
        <w:t>,</w:t>
      </w:r>
      <w:r w:rsidRPr="00AC6F3D">
        <w:rPr>
          <w:b w:val="0"/>
          <w:bCs w:val="0"/>
          <w:szCs w:val="22"/>
          <w:rtl/>
        </w:rPr>
        <w:t xml:space="preserve"> הצילו הפירות את האילנות</w:t>
      </w:r>
      <w:r w:rsidR="00A7224E">
        <w:rPr>
          <w:rFonts w:hint="cs"/>
          <w:b w:val="0"/>
          <w:bCs w:val="0"/>
          <w:szCs w:val="22"/>
          <w:rtl/>
        </w:rPr>
        <w:t>!</w:t>
      </w:r>
      <w:r w:rsidRPr="00AC6F3D">
        <w:rPr>
          <w:b w:val="0"/>
          <w:bCs w:val="0"/>
          <w:szCs w:val="22"/>
          <w:rtl/>
        </w:rPr>
        <w:t xml:space="preserve"> מכאן אמרו רבותינו ז"ל</w:t>
      </w:r>
      <w:r w:rsidR="00A7224E">
        <w:rPr>
          <w:rFonts w:hint="cs"/>
          <w:b w:val="0"/>
          <w:bCs w:val="0"/>
          <w:szCs w:val="22"/>
          <w:rtl/>
        </w:rPr>
        <w:t>:</w:t>
      </w:r>
      <w:r w:rsidRPr="00AC6F3D">
        <w:rPr>
          <w:b w:val="0"/>
          <w:bCs w:val="0"/>
          <w:szCs w:val="22"/>
          <w:rtl/>
        </w:rPr>
        <w:t xml:space="preserve"> הבן הטוב מציל את האב </w:t>
      </w:r>
      <w:r w:rsidR="00A73283" w:rsidRPr="00AC6F3D">
        <w:rPr>
          <w:rFonts w:hint="cs"/>
          <w:b w:val="0"/>
          <w:bCs w:val="0"/>
          <w:szCs w:val="22"/>
          <w:rtl/>
        </w:rPr>
        <w:t>מגיהינ</w:t>
      </w:r>
      <w:r w:rsidR="00A73283" w:rsidRPr="00AC6F3D">
        <w:rPr>
          <w:rFonts w:hint="eastAsia"/>
          <w:b w:val="0"/>
          <w:bCs w:val="0"/>
          <w:szCs w:val="22"/>
          <w:rtl/>
        </w:rPr>
        <w:t>ום</w:t>
      </w:r>
      <w:r w:rsidRPr="00AC6F3D">
        <w:rPr>
          <w:b w:val="0"/>
          <w:bCs w:val="0"/>
          <w:szCs w:val="22"/>
          <w:rtl/>
        </w:rPr>
        <w:t>, וכן מצינו באברהם אבינו ע"ה שהציל את תרח, שנאמר ואתה תבוא אל אבותיך בשלום (בראשית טו טז), מלמד שבישרו שעשה תרח תשובה, ויש לו חלק לעולם הבא</w:t>
      </w:r>
      <w:r w:rsidR="00A7224E">
        <w:rPr>
          <w:rFonts w:hint="cs"/>
          <w:b w:val="0"/>
          <w:bCs w:val="0"/>
          <w:szCs w:val="22"/>
          <w:rtl/>
        </w:rPr>
        <w:t>". אברהם הוא שמציל את תרח, הבן מציל את האב, וככה גם בני אהרון הנותרים, אלעזר ואיתמר, הצילו את אהרון!</w:t>
      </w:r>
    </w:p>
    <w:p w14:paraId="3FB56A32" w14:textId="77777777" w:rsidR="00AC6F3D" w:rsidRDefault="00A7224E" w:rsidP="00A73283">
      <w:pPr>
        <w:pStyle w:val="ad"/>
        <w:rPr>
          <w:rFonts w:hint="cs"/>
          <w:b w:val="0"/>
          <w:bCs w:val="0"/>
          <w:rtl/>
          <w:lang w:eastAsia="en-US"/>
        </w:rPr>
      </w:pPr>
      <w:r>
        <w:rPr>
          <w:rFonts w:hint="cs"/>
          <w:b w:val="0"/>
          <w:bCs w:val="0"/>
          <w:szCs w:val="22"/>
          <w:rtl/>
        </w:rPr>
        <w:t>בא</w:t>
      </w:r>
      <w:r w:rsidRPr="00A7224E">
        <w:rPr>
          <w:rFonts w:hint="cs"/>
          <w:rtl/>
          <w:lang w:eastAsia="en-US"/>
        </w:rPr>
        <w:t xml:space="preserve"> </w:t>
      </w:r>
      <w:r w:rsidRPr="00A7224E">
        <w:rPr>
          <w:rFonts w:hint="cs"/>
          <w:b w:val="0"/>
          <w:bCs w:val="0"/>
          <w:szCs w:val="22"/>
          <w:rtl/>
        </w:rPr>
        <w:t xml:space="preserve">מדרש </w:t>
      </w:r>
      <w:r w:rsidRPr="00A7224E">
        <w:rPr>
          <w:b w:val="0"/>
          <w:bCs w:val="0"/>
          <w:szCs w:val="22"/>
          <w:rtl/>
        </w:rPr>
        <w:t xml:space="preserve">רות רבה (לרנר) </w:t>
      </w:r>
      <w:r w:rsidRPr="00A7224E">
        <w:rPr>
          <w:rFonts w:hint="cs"/>
          <w:b w:val="0"/>
          <w:bCs w:val="0"/>
          <w:szCs w:val="22"/>
          <w:rtl/>
        </w:rPr>
        <w:t xml:space="preserve">שהבאנו </w:t>
      </w:r>
      <w:r w:rsidR="00A73283">
        <w:rPr>
          <w:rFonts w:hint="cs"/>
          <w:b w:val="0"/>
          <w:bCs w:val="0"/>
          <w:szCs w:val="22"/>
          <w:rtl/>
        </w:rPr>
        <w:t xml:space="preserve">כבר </w:t>
      </w:r>
      <w:r>
        <w:rPr>
          <w:rFonts w:hint="cs"/>
          <w:b w:val="0"/>
          <w:bCs w:val="0"/>
          <w:szCs w:val="22"/>
          <w:rtl/>
        </w:rPr>
        <w:t xml:space="preserve">פעמיים לעיל ומחזיר </w:t>
      </w:r>
      <w:r w:rsidR="00A73283">
        <w:rPr>
          <w:rFonts w:hint="cs"/>
          <w:b w:val="0"/>
          <w:bCs w:val="0"/>
          <w:szCs w:val="22"/>
          <w:rtl/>
        </w:rPr>
        <w:t xml:space="preserve">את הכבוד </w:t>
      </w:r>
      <w:r>
        <w:rPr>
          <w:rFonts w:hint="cs"/>
          <w:b w:val="0"/>
          <w:bCs w:val="0"/>
          <w:szCs w:val="22"/>
          <w:rtl/>
        </w:rPr>
        <w:t xml:space="preserve">לאב: </w:t>
      </w:r>
      <w:r w:rsidRPr="00A7224E">
        <w:rPr>
          <w:rFonts w:hint="cs"/>
          <w:b w:val="0"/>
          <w:bCs w:val="0"/>
          <w:szCs w:val="22"/>
          <w:rtl/>
        </w:rPr>
        <w:t>"</w:t>
      </w:r>
      <w:r w:rsidRPr="00A7224E">
        <w:rPr>
          <w:b w:val="0"/>
          <w:bCs w:val="0"/>
          <w:szCs w:val="22"/>
          <w:rtl/>
        </w:rPr>
        <w:t>ולעולם האב גדול מן הבן. ואם תאמר</w:t>
      </w:r>
      <w:r w:rsidRPr="00A7224E">
        <w:rPr>
          <w:rFonts w:hint="cs"/>
          <w:b w:val="0"/>
          <w:bCs w:val="0"/>
          <w:szCs w:val="22"/>
          <w:rtl/>
        </w:rPr>
        <w:t>:</w:t>
      </w:r>
      <w:r w:rsidRPr="00A7224E">
        <w:rPr>
          <w:b w:val="0"/>
          <w:bCs w:val="0"/>
          <w:szCs w:val="22"/>
          <w:rtl/>
        </w:rPr>
        <w:t xml:space="preserve"> תרח אין לו חלק לעולם הבא</w:t>
      </w:r>
      <w:r w:rsidRPr="00A7224E">
        <w:rPr>
          <w:rFonts w:hint="cs"/>
          <w:b w:val="0"/>
          <w:bCs w:val="0"/>
          <w:szCs w:val="22"/>
          <w:rtl/>
        </w:rPr>
        <w:t>,</w:t>
      </w:r>
      <w:r w:rsidRPr="00A7224E">
        <w:rPr>
          <w:b w:val="0"/>
          <w:bCs w:val="0"/>
          <w:szCs w:val="22"/>
          <w:rtl/>
        </w:rPr>
        <w:t xml:space="preserve"> היה גדול מאברהם, [אִין] שא</w:t>
      </w:r>
      <w:r w:rsidRPr="00A7224E">
        <w:rPr>
          <w:rFonts w:hint="cs"/>
          <w:b w:val="0"/>
          <w:bCs w:val="0"/>
          <w:szCs w:val="22"/>
          <w:rtl/>
        </w:rPr>
        <w:t>י</w:t>
      </w:r>
      <w:r w:rsidRPr="00A7224E">
        <w:rPr>
          <w:b w:val="0"/>
          <w:bCs w:val="0"/>
          <w:szCs w:val="22"/>
          <w:rtl/>
        </w:rPr>
        <w:t>לולי תרח לא היה אברהם</w:t>
      </w:r>
      <w:r w:rsidRPr="00A7224E">
        <w:rPr>
          <w:rFonts w:hint="cs"/>
          <w:b w:val="0"/>
          <w:bCs w:val="0"/>
          <w:szCs w:val="22"/>
          <w:rtl/>
        </w:rPr>
        <w:t>.</w:t>
      </w:r>
      <w:r w:rsidRPr="00A7224E">
        <w:rPr>
          <w:b w:val="0"/>
          <w:bCs w:val="0"/>
          <w:szCs w:val="22"/>
          <w:rtl/>
        </w:rPr>
        <w:t xml:space="preserve"> ובישר ה</w:t>
      </w:r>
      <w:r w:rsidRPr="00A7224E">
        <w:rPr>
          <w:rFonts w:hint="cs"/>
          <w:b w:val="0"/>
          <w:bCs w:val="0"/>
          <w:szCs w:val="22"/>
          <w:rtl/>
        </w:rPr>
        <w:t>ק</w:t>
      </w:r>
      <w:r w:rsidRPr="00A7224E">
        <w:rPr>
          <w:b w:val="0"/>
          <w:bCs w:val="0"/>
          <w:szCs w:val="22"/>
          <w:rtl/>
        </w:rPr>
        <w:t>ב"ה לאברהם שיש לו חלק לעולם הבא</w:t>
      </w:r>
      <w:r w:rsidRPr="00A7224E">
        <w:rPr>
          <w:rFonts w:hint="cs"/>
          <w:b w:val="0"/>
          <w:bCs w:val="0"/>
          <w:szCs w:val="22"/>
          <w:rtl/>
        </w:rPr>
        <w:t>,</w:t>
      </w:r>
      <w:r w:rsidRPr="00A7224E">
        <w:rPr>
          <w:b w:val="0"/>
          <w:bCs w:val="0"/>
          <w:szCs w:val="22"/>
          <w:rtl/>
        </w:rPr>
        <w:t xml:space="preserve"> שנא</w:t>
      </w:r>
      <w:r w:rsidRPr="00A7224E">
        <w:rPr>
          <w:rFonts w:hint="cs"/>
          <w:b w:val="0"/>
          <w:bCs w:val="0"/>
          <w:szCs w:val="22"/>
          <w:rtl/>
        </w:rPr>
        <w:t xml:space="preserve">מר: </w:t>
      </w:r>
      <w:r w:rsidRPr="00A7224E">
        <w:rPr>
          <w:b w:val="0"/>
          <w:bCs w:val="0"/>
          <w:szCs w:val="22"/>
          <w:rtl/>
        </w:rPr>
        <w:t>ואתה תב</w:t>
      </w:r>
      <w:r w:rsidRPr="00A7224E">
        <w:rPr>
          <w:rFonts w:hint="cs"/>
          <w:b w:val="0"/>
          <w:bCs w:val="0"/>
          <w:szCs w:val="22"/>
          <w:rtl/>
        </w:rPr>
        <w:t>ו</w:t>
      </w:r>
      <w:r w:rsidRPr="00A7224E">
        <w:rPr>
          <w:b w:val="0"/>
          <w:bCs w:val="0"/>
          <w:szCs w:val="22"/>
          <w:rtl/>
        </w:rPr>
        <w:t>א אל אבותיך בשלום</w:t>
      </w:r>
      <w:r w:rsidRPr="00A7224E">
        <w:rPr>
          <w:rFonts w:hint="cs"/>
          <w:b w:val="0"/>
          <w:bCs w:val="0"/>
          <w:szCs w:val="22"/>
          <w:rtl/>
        </w:rPr>
        <w:t>"</w:t>
      </w:r>
      <w:r w:rsidRPr="00A7224E">
        <w:rPr>
          <w:b w:val="0"/>
          <w:bCs w:val="0"/>
          <w:szCs w:val="22"/>
          <w:rtl/>
        </w:rPr>
        <w:t>.</w:t>
      </w:r>
      <w:r w:rsidRPr="00A7224E">
        <w:rPr>
          <w:rFonts w:hint="cs"/>
          <w:b w:val="0"/>
          <w:bCs w:val="0"/>
          <w:szCs w:val="22"/>
          <w:rtl/>
        </w:rPr>
        <w:t xml:space="preserve"> </w:t>
      </w:r>
      <w:r>
        <w:rPr>
          <w:rFonts w:hint="cs"/>
          <w:b w:val="0"/>
          <w:bCs w:val="0"/>
          <w:szCs w:val="22"/>
          <w:rtl/>
        </w:rPr>
        <w:t>מדרש זה דן שם על אדם הראשון ולא על אהרון, אבל מתרח נלמד עם קל וחומר או בלי קל וחומר לאהרון.</w:t>
      </w:r>
    </w:p>
    <w:p w14:paraId="2DB7E2FF" w14:textId="77777777" w:rsidR="00BD4546" w:rsidRPr="00BD4546" w:rsidRDefault="00BD4546" w:rsidP="00C2160A">
      <w:pPr>
        <w:pStyle w:val="ad"/>
        <w:spacing w:before="120"/>
        <w:rPr>
          <w:rFonts w:hint="cs"/>
          <w:b w:val="0"/>
          <w:bCs w:val="0"/>
          <w:rtl/>
          <w:lang w:eastAsia="en-US"/>
        </w:rPr>
      </w:pPr>
      <w:r w:rsidRPr="00BD4546">
        <w:rPr>
          <w:b w:val="0"/>
          <w:bCs w:val="0"/>
          <w:szCs w:val="22"/>
          <w:rtl/>
        </w:rPr>
        <w:t xml:space="preserve"> </w:t>
      </w:r>
      <w:r w:rsidRPr="00BD4546">
        <w:rPr>
          <w:rFonts w:hint="cs"/>
          <w:b w:val="0"/>
          <w:bCs w:val="0"/>
          <w:szCs w:val="22"/>
          <w:rtl/>
        </w:rPr>
        <w:t xml:space="preserve">  </w:t>
      </w:r>
    </w:p>
    <w:p w14:paraId="028C1A85" w14:textId="77777777" w:rsidR="00D47F57" w:rsidRDefault="00D47F57" w:rsidP="006C197A">
      <w:pPr>
        <w:pStyle w:val="ad"/>
        <w:rPr>
          <w:rFonts w:hint="cs"/>
          <w:rtl/>
          <w:lang w:eastAsia="en-US"/>
        </w:rPr>
      </w:pPr>
    </w:p>
    <w:p w14:paraId="53E2178A" w14:textId="77777777" w:rsidR="00D47F57" w:rsidRPr="00B66B9C" w:rsidRDefault="00D47F57" w:rsidP="006C197A">
      <w:pPr>
        <w:pStyle w:val="ad"/>
        <w:rPr>
          <w:rFonts w:hint="cs"/>
          <w:rtl/>
          <w:lang w:eastAsia="en-US"/>
        </w:rPr>
      </w:pPr>
    </w:p>
    <w:sectPr w:rsidR="00D47F57" w:rsidRPr="00B66B9C" w:rsidSect="00417234">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9B83" w14:textId="77777777" w:rsidR="00812D26" w:rsidRDefault="00812D26">
      <w:r>
        <w:separator/>
      </w:r>
    </w:p>
  </w:endnote>
  <w:endnote w:type="continuationSeparator" w:id="0">
    <w:p w14:paraId="63C98B7E" w14:textId="77777777" w:rsidR="00812D26" w:rsidRDefault="0081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7D3F" w14:textId="77777777" w:rsidR="00CA5BE7" w:rsidRPr="00F8747C" w:rsidRDefault="00CA5BE7" w:rsidP="0062188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352C0">
      <w:rPr>
        <w:rStyle w:val="af1"/>
        <w:noProof/>
        <w:rtl/>
      </w:rPr>
      <w:t>7</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352C0">
      <w:rPr>
        <w:rStyle w:val="af1"/>
        <w:noProof/>
        <w:rtl/>
      </w:rPr>
      <w:t>7</w:t>
    </w:r>
    <w:r w:rsidRPr="00F8747C">
      <w:rPr>
        <w:rStyle w:val="af1"/>
      </w:rPr>
      <w:fldChar w:fldCharType="end"/>
    </w:r>
  </w:p>
  <w:p w14:paraId="0AF1A6C5" w14:textId="77777777" w:rsidR="00CA5BE7" w:rsidRPr="0062188E" w:rsidRDefault="00CA5BE7"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DDDF5" w14:textId="77777777" w:rsidR="00812D26" w:rsidRDefault="00812D26">
      <w:pPr>
        <w:rPr>
          <w:lang w:eastAsia="en-US"/>
        </w:rPr>
      </w:pPr>
      <w:r>
        <w:rPr>
          <w:rFonts w:cs="Miriam"/>
        </w:rPr>
        <w:separator/>
      </w:r>
    </w:p>
  </w:footnote>
  <w:footnote w:type="continuationSeparator" w:id="0">
    <w:p w14:paraId="15B95901" w14:textId="77777777" w:rsidR="00812D26" w:rsidRDefault="00812D26">
      <w:r>
        <w:continuationSeparator/>
      </w:r>
    </w:p>
  </w:footnote>
  <w:footnote w:id="1">
    <w:p w14:paraId="58D3DABB" w14:textId="77777777" w:rsidR="00567DBD" w:rsidRDefault="00567DBD" w:rsidP="004F246A">
      <w:pPr>
        <w:pStyle w:val="a3"/>
        <w:rPr>
          <w:rFonts w:hint="cs"/>
          <w:rtl/>
        </w:rPr>
      </w:pPr>
      <w:r>
        <w:rPr>
          <w:rStyle w:val="a5"/>
        </w:rPr>
        <w:footnoteRef/>
      </w:r>
      <w:r>
        <w:rPr>
          <w:rtl/>
        </w:rPr>
        <w:t xml:space="preserve"> </w:t>
      </w:r>
      <w:r w:rsidR="0028077C">
        <w:rPr>
          <w:rFonts w:hint="cs"/>
          <w:rtl/>
          <w:lang w:eastAsia="en-US"/>
        </w:rPr>
        <w:t>החלוקה של</w:t>
      </w:r>
      <w:r>
        <w:rPr>
          <w:rFonts w:hint="cs"/>
          <w:rtl/>
          <w:lang w:eastAsia="en-US"/>
        </w:rPr>
        <w:t xml:space="preserve"> פרשות נח ולך לך </w:t>
      </w:r>
      <w:r w:rsidR="0028077C">
        <w:rPr>
          <w:rFonts w:hint="cs"/>
          <w:rtl/>
          <w:lang w:eastAsia="en-US"/>
        </w:rPr>
        <w:t xml:space="preserve">יוצרת </w:t>
      </w:r>
      <w:r>
        <w:rPr>
          <w:rFonts w:hint="cs"/>
          <w:rtl/>
          <w:lang w:eastAsia="en-US"/>
        </w:rPr>
        <w:t xml:space="preserve">קו פרשת מים ברור בין תרח </w:t>
      </w:r>
      <w:r w:rsidR="00610B54">
        <w:rPr>
          <w:rFonts w:hint="cs"/>
          <w:rtl/>
          <w:lang w:eastAsia="en-US"/>
        </w:rPr>
        <w:t xml:space="preserve">ואברהם, בין </w:t>
      </w:r>
      <w:r>
        <w:rPr>
          <w:rFonts w:hint="cs"/>
          <w:rtl/>
          <w:lang w:eastAsia="en-US"/>
        </w:rPr>
        <w:t>משפחתו של אברהם ובין אברהם</w:t>
      </w:r>
      <w:r w:rsidR="00610B54">
        <w:rPr>
          <w:rFonts w:hint="cs"/>
          <w:rtl/>
          <w:lang w:eastAsia="en-US"/>
        </w:rPr>
        <w:t xml:space="preserve"> עצמו</w:t>
      </w:r>
      <w:r>
        <w:rPr>
          <w:rFonts w:hint="cs"/>
          <w:rtl/>
          <w:lang w:eastAsia="en-US"/>
        </w:rPr>
        <w:t xml:space="preserve">, בין תחילת המסע </w:t>
      </w:r>
      <w:r w:rsidR="002A0B27">
        <w:rPr>
          <w:rFonts w:hint="cs"/>
          <w:rtl/>
          <w:lang w:eastAsia="en-US"/>
        </w:rPr>
        <w:t xml:space="preserve">"ללכת ארצה </w:t>
      </w:r>
      <w:r>
        <w:rPr>
          <w:rFonts w:hint="cs"/>
          <w:rtl/>
          <w:lang w:eastAsia="en-US"/>
        </w:rPr>
        <w:t>כנען</w:t>
      </w:r>
      <w:r w:rsidR="002A0B27">
        <w:rPr>
          <w:rFonts w:hint="cs"/>
          <w:rtl/>
          <w:lang w:eastAsia="en-US"/>
        </w:rPr>
        <w:t>"</w:t>
      </w:r>
      <w:r>
        <w:rPr>
          <w:rFonts w:hint="cs"/>
          <w:rtl/>
          <w:lang w:eastAsia="en-US"/>
        </w:rPr>
        <w:t xml:space="preserve"> שהיה ביוזמת תרח </w:t>
      </w:r>
      <w:r w:rsidR="002A0B27">
        <w:rPr>
          <w:rFonts w:hint="cs"/>
          <w:rtl/>
          <w:lang w:eastAsia="en-US"/>
        </w:rPr>
        <w:t xml:space="preserve">ונעצר בחרן </w:t>
      </w:r>
      <w:r>
        <w:rPr>
          <w:rFonts w:hint="cs"/>
          <w:rtl/>
          <w:lang w:eastAsia="en-US"/>
        </w:rPr>
        <w:t>מסיבות כאלה ואחרות</w:t>
      </w:r>
      <w:r w:rsidR="002A0B27">
        <w:rPr>
          <w:rFonts w:hint="cs"/>
          <w:rtl/>
          <w:lang w:eastAsia="en-US"/>
        </w:rPr>
        <w:t>,</w:t>
      </w:r>
      <w:r>
        <w:rPr>
          <w:rFonts w:hint="cs"/>
          <w:rtl/>
          <w:lang w:eastAsia="en-US"/>
        </w:rPr>
        <w:t xml:space="preserve"> ובין המסע השני</w:t>
      </w:r>
      <w:r w:rsidR="002A0B27">
        <w:rPr>
          <w:rFonts w:hint="cs"/>
          <w:rtl/>
          <w:lang w:eastAsia="en-US"/>
        </w:rPr>
        <w:t>, מחרן אל ארץ כנען,</w:t>
      </w:r>
      <w:r>
        <w:rPr>
          <w:rFonts w:hint="cs"/>
          <w:rtl/>
          <w:lang w:eastAsia="en-US"/>
        </w:rPr>
        <w:t xml:space="preserve"> הפותח בקריאה האלוהית: "לך לך מארצך ... אל הארץ אשר אראך". בפרשת לך לך מתחיל סיפור האומה העברית ומה שהיה לפני כן שייך לסיפור הבראשיתי ולמשפחות העמים השונות הנזכרות בפרשות בראשית ונח. </w:t>
      </w:r>
      <w:r w:rsidR="00207CF4">
        <w:rPr>
          <w:rFonts w:hint="cs"/>
          <w:rtl/>
          <w:lang w:eastAsia="en-US"/>
        </w:rPr>
        <w:t xml:space="preserve">בפרפרזה </w:t>
      </w:r>
      <w:r w:rsidR="008A421D">
        <w:rPr>
          <w:rFonts w:hint="cs"/>
          <w:rtl/>
          <w:lang w:eastAsia="en-US"/>
        </w:rPr>
        <w:t xml:space="preserve">על רש"י הידוע מתחילת ספר בראשית, יכולנו לומר: </w:t>
      </w:r>
      <w:r w:rsidR="00207CF4">
        <w:rPr>
          <w:rFonts w:hint="cs"/>
          <w:rtl/>
          <w:lang w:eastAsia="en-US"/>
        </w:rPr>
        <w:t>"</w:t>
      </w:r>
      <w:r w:rsidR="008A421D">
        <w:rPr>
          <w:rFonts w:hint="cs"/>
          <w:rtl/>
          <w:lang w:eastAsia="en-US"/>
        </w:rPr>
        <w:t xml:space="preserve">לא הייתה צריכה התורה להתחיל אלא מלך-לך". </w:t>
      </w:r>
      <w:r>
        <w:rPr>
          <w:rFonts w:hint="cs"/>
          <w:rtl/>
          <w:lang w:eastAsia="en-US"/>
        </w:rPr>
        <w:t>אך האם ניתן באמת להעביר קו מפריד כזה? האם אין אנו בני תרח (ונחור ושרוג ורעו ושלח ו</w:t>
      </w:r>
      <w:r w:rsidR="008B2A77">
        <w:rPr>
          <w:rtl/>
          <w:lang w:eastAsia="en-US"/>
        </w:rPr>
        <w:t>אַרְפַּכְשַׁד</w:t>
      </w:r>
      <w:r w:rsidR="004F246A">
        <w:rPr>
          <w:rFonts w:hint="cs"/>
          <w:rtl/>
          <w:lang w:eastAsia="en-US"/>
        </w:rPr>
        <w:t xml:space="preserve"> ושם ועבר</w:t>
      </w:r>
      <w:r w:rsidR="008B2A77">
        <w:rPr>
          <w:rtl/>
          <w:lang w:eastAsia="en-US"/>
        </w:rPr>
        <w:t xml:space="preserve"> </w:t>
      </w:r>
      <w:r>
        <w:rPr>
          <w:rFonts w:hint="cs"/>
          <w:rtl/>
          <w:lang w:eastAsia="en-US"/>
        </w:rPr>
        <w:t xml:space="preserve">וכו'), לא פחות מאשר בני אברהם? האם כל החיובי הוא מאברהם ואילך וכל השלילי </w:t>
      </w:r>
      <w:r w:rsidR="007B34FF">
        <w:rPr>
          <w:rFonts w:hint="cs"/>
          <w:rtl/>
          <w:lang w:eastAsia="en-US"/>
        </w:rPr>
        <w:t xml:space="preserve">הוא </w:t>
      </w:r>
      <w:r>
        <w:rPr>
          <w:rFonts w:hint="cs"/>
          <w:rtl/>
          <w:lang w:eastAsia="en-US"/>
        </w:rPr>
        <w:t>מתרח ואחורה?</w:t>
      </w:r>
      <w:r w:rsidR="00CA7319">
        <w:rPr>
          <w:rFonts w:hint="cs"/>
          <w:rtl/>
        </w:rPr>
        <w:t xml:space="preserve"> האם ניתן להתעלם מכך שאת המסע לארץ כנען, היעד הסופי, התחיל תרח?</w:t>
      </w:r>
      <w:r w:rsidR="007D66ED">
        <w:rPr>
          <w:rFonts w:hint="cs"/>
          <w:rtl/>
        </w:rPr>
        <w:t xml:space="preserve"> הוא שלוקח את כל משפחתו</w:t>
      </w:r>
      <w:r w:rsidR="00207CF4">
        <w:rPr>
          <w:rFonts w:hint="cs"/>
          <w:rtl/>
        </w:rPr>
        <w:t>:</w:t>
      </w:r>
      <w:r w:rsidR="007D66ED">
        <w:rPr>
          <w:rFonts w:hint="cs"/>
          <w:rtl/>
        </w:rPr>
        <w:t xml:space="preserve"> "ללכת ארצה כנען"! </w:t>
      </w:r>
      <w:r w:rsidR="00417234">
        <w:rPr>
          <w:rFonts w:hint="cs"/>
          <w:rtl/>
        </w:rPr>
        <w:t>ראו</w:t>
      </w:r>
      <w:r w:rsidR="002A0B27">
        <w:rPr>
          <w:rFonts w:hint="cs"/>
          <w:rtl/>
        </w:rPr>
        <w:t xml:space="preserve"> בהקשר זה דברינו </w:t>
      </w:r>
      <w:hyperlink r:id="rId1" w:history="1">
        <w:r w:rsidR="002A0B27" w:rsidRPr="002A0B27">
          <w:rPr>
            <w:rStyle w:val="Hyperlink"/>
            <w:rFonts w:hint="cs"/>
            <w:rtl/>
          </w:rPr>
          <w:t>שם ועבר אבות אבותינו</w:t>
        </w:r>
      </w:hyperlink>
      <w:r w:rsidR="002A0B27">
        <w:rPr>
          <w:rFonts w:hint="cs"/>
          <w:rtl/>
        </w:rPr>
        <w:t xml:space="preserve"> בפרשת נח.</w:t>
      </w:r>
    </w:p>
  </w:footnote>
  <w:footnote w:id="2">
    <w:p w14:paraId="527B2793" w14:textId="77777777" w:rsidR="00183E9D" w:rsidRDefault="00183E9D" w:rsidP="007D66ED">
      <w:pPr>
        <w:pStyle w:val="a3"/>
        <w:rPr>
          <w:rFonts w:hint="cs"/>
          <w:rtl/>
        </w:rPr>
      </w:pPr>
      <w:r>
        <w:rPr>
          <w:rStyle w:val="a5"/>
        </w:rPr>
        <w:footnoteRef/>
      </w:r>
      <w:r>
        <w:rPr>
          <w:rtl/>
        </w:rPr>
        <w:t xml:space="preserve"> </w:t>
      </w:r>
      <w:r>
        <w:rPr>
          <w:rFonts w:hint="cs"/>
          <w:rtl/>
          <w:lang w:eastAsia="en-US"/>
        </w:rPr>
        <w:t xml:space="preserve">בנאום הפרידה של יהושע מהעם, בסקירתו ההיסטורית, הוא פותח בתחנה הראשונה של תולדות עם ישראל, באבי אברהם, הוא תרח ומשפחתו שהיו עובדי גילולים. </w:t>
      </w:r>
      <w:r w:rsidR="00417234">
        <w:rPr>
          <w:rFonts w:hint="cs"/>
          <w:rtl/>
          <w:lang w:eastAsia="en-US"/>
        </w:rPr>
        <w:t>ראו</w:t>
      </w:r>
      <w:r>
        <w:rPr>
          <w:rFonts w:hint="cs"/>
          <w:rtl/>
          <w:lang w:eastAsia="en-US"/>
        </w:rPr>
        <w:t xml:space="preserve"> הגדה של פסח בה משמש פסוק זה אסמכתא ראשית לפתיחה: "מתחילה עובדי עבודה זרה היו אבותינו", שהיא ה-"ג</w:t>
      </w:r>
      <w:r>
        <w:rPr>
          <w:rFonts w:hint="eastAsia"/>
          <w:rtl/>
          <w:lang w:eastAsia="en-US"/>
        </w:rPr>
        <w:t>ְ</w:t>
      </w:r>
      <w:r>
        <w:rPr>
          <w:rFonts w:hint="cs"/>
          <w:rtl/>
          <w:lang w:eastAsia="en-US"/>
        </w:rPr>
        <w:t>נו</w:t>
      </w:r>
      <w:r>
        <w:rPr>
          <w:rFonts w:hint="eastAsia"/>
          <w:rtl/>
          <w:lang w:eastAsia="en-US"/>
        </w:rPr>
        <w:t>ּ</w:t>
      </w:r>
      <w:r>
        <w:rPr>
          <w:rFonts w:hint="cs"/>
          <w:rtl/>
          <w:lang w:eastAsia="en-US"/>
        </w:rPr>
        <w:t xml:space="preserve">ת" בה צריכים להתחיל את ההגדה עפ"י שיטת רב (גמרא פסחים קטז ע"א). השווה אמירה זו של יהושע עם נאום היסטורי אחר, זה של נחמיה </w:t>
      </w:r>
      <w:r>
        <w:rPr>
          <w:rtl/>
          <w:lang w:eastAsia="en-US"/>
        </w:rPr>
        <w:t>פרק ט</w:t>
      </w:r>
      <w:r w:rsidR="008C4313">
        <w:rPr>
          <w:rFonts w:hint="cs"/>
          <w:rtl/>
          <w:lang w:eastAsia="en-US"/>
        </w:rPr>
        <w:t xml:space="preserve">. </w:t>
      </w:r>
      <w:r>
        <w:rPr>
          <w:rFonts w:hint="cs"/>
          <w:rtl/>
          <w:lang w:eastAsia="en-US"/>
        </w:rPr>
        <w:t>אחרי שבח לה' בורא עולם אשר עשה: "</w:t>
      </w:r>
      <w:r>
        <w:rPr>
          <w:rtl/>
          <w:lang w:eastAsia="en-US"/>
        </w:rPr>
        <w:t xml:space="preserve">אֶת־הַשָּׁמַיִם שְׁמֵי הַשָּׁמַיִם וְכָל־צְבָאָם הָאָרֶץ וְכָל־אֲשֶׁר עָלֶיהָ </w:t>
      </w:r>
      <w:r>
        <w:rPr>
          <w:rFonts w:hint="cs"/>
          <w:rtl/>
          <w:lang w:eastAsia="en-US"/>
        </w:rPr>
        <w:t xml:space="preserve">וכו' ", פותח </w:t>
      </w:r>
      <w:r w:rsidR="008C4313">
        <w:rPr>
          <w:rFonts w:hint="cs"/>
          <w:rtl/>
          <w:lang w:eastAsia="en-US"/>
        </w:rPr>
        <w:t xml:space="preserve">נחמיה </w:t>
      </w:r>
      <w:r>
        <w:rPr>
          <w:rFonts w:hint="cs"/>
          <w:rtl/>
          <w:lang w:eastAsia="en-US"/>
        </w:rPr>
        <w:t>את הסקירה ההיסטורית</w:t>
      </w:r>
      <w:r w:rsidR="00207CF4">
        <w:rPr>
          <w:rFonts w:hint="cs"/>
          <w:rtl/>
          <w:lang w:eastAsia="en-US"/>
        </w:rPr>
        <w:t xml:space="preserve"> שלו</w:t>
      </w:r>
      <w:r>
        <w:rPr>
          <w:rFonts w:hint="cs"/>
          <w:rtl/>
          <w:lang w:eastAsia="en-US"/>
        </w:rPr>
        <w:t xml:space="preserve">, את תולדות עם ישראל </w:t>
      </w:r>
      <w:r w:rsidR="007D66ED">
        <w:rPr>
          <w:rFonts w:hint="cs"/>
          <w:rtl/>
          <w:lang w:eastAsia="en-US"/>
        </w:rPr>
        <w:t xml:space="preserve">שכעת שב לציון, </w:t>
      </w:r>
      <w:r>
        <w:rPr>
          <w:rFonts w:hint="cs"/>
          <w:rtl/>
          <w:lang w:eastAsia="en-US"/>
        </w:rPr>
        <w:t>בפסוק: "</w:t>
      </w:r>
      <w:r>
        <w:rPr>
          <w:rtl/>
          <w:lang w:eastAsia="en-US"/>
        </w:rPr>
        <w:t xml:space="preserve">אַתָּה־הוּא </w:t>
      </w:r>
      <w:r>
        <w:rPr>
          <w:rFonts w:hint="cs"/>
          <w:rtl/>
          <w:lang w:eastAsia="en-US"/>
        </w:rPr>
        <w:t>ה'</w:t>
      </w:r>
      <w:r>
        <w:rPr>
          <w:rtl/>
          <w:lang w:eastAsia="en-US"/>
        </w:rPr>
        <w:t xml:space="preserve"> הָאֱלֹהִים אֲשֶׁר בָּחַרְתָּ בְּאַבְרָם וְהוֹצֵאתוֹ מֵאוּר כַּשְׂדִּים וְשַׂמְתָּ שְּׁמוֹ אַבְרָהָם</w:t>
      </w:r>
      <w:r>
        <w:rPr>
          <w:rFonts w:hint="cs"/>
          <w:rtl/>
          <w:lang w:eastAsia="en-US"/>
        </w:rPr>
        <w:t>".</w:t>
      </w:r>
      <w:r w:rsidR="007D66ED">
        <w:rPr>
          <w:rFonts w:hint="cs"/>
          <w:rtl/>
          <w:lang w:eastAsia="en-US"/>
        </w:rPr>
        <w:t xml:space="preserve"> אצל נחמיה הכל מתחיל בבחירה באברהם ואילו אצל יהושע, יש "קודם", גם אם הוא </w:t>
      </w:r>
      <w:r w:rsidR="008C4313">
        <w:rPr>
          <w:rFonts w:hint="cs"/>
          <w:rtl/>
          <w:lang w:eastAsia="en-US"/>
        </w:rPr>
        <w:t xml:space="preserve">לא </w:t>
      </w:r>
      <w:r w:rsidR="007D66ED">
        <w:rPr>
          <w:rFonts w:hint="cs"/>
          <w:rtl/>
          <w:lang w:eastAsia="en-US"/>
        </w:rPr>
        <w:t xml:space="preserve">נאמר כרישום היסטורי </w:t>
      </w:r>
      <w:r w:rsidR="008C4313">
        <w:rPr>
          <w:rFonts w:hint="cs"/>
          <w:rtl/>
          <w:lang w:eastAsia="en-US"/>
        </w:rPr>
        <w:t xml:space="preserve">גרידא, </w:t>
      </w:r>
      <w:r w:rsidR="007D66ED">
        <w:rPr>
          <w:rFonts w:hint="cs"/>
          <w:rtl/>
          <w:lang w:eastAsia="en-US"/>
        </w:rPr>
        <w:t>אלא כתוכחה, אזהרה, או אפילו לשלילה.</w:t>
      </w:r>
      <w:r>
        <w:rPr>
          <w:rFonts w:hint="cs"/>
          <w:rtl/>
          <w:lang w:eastAsia="en-US"/>
        </w:rPr>
        <w:t xml:space="preserve"> </w:t>
      </w:r>
    </w:p>
  </w:footnote>
  <w:footnote w:id="3">
    <w:p w14:paraId="59AA24F7" w14:textId="77777777" w:rsidR="00574816" w:rsidRDefault="00574816" w:rsidP="00CE51F1">
      <w:pPr>
        <w:pStyle w:val="a3"/>
        <w:rPr>
          <w:rFonts w:hint="cs"/>
          <w:rtl/>
        </w:rPr>
      </w:pPr>
      <w:r>
        <w:rPr>
          <w:rStyle w:val="a5"/>
        </w:rPr>
        <w:footnoteRef/>
      </w:r>
      <w:r>
        <w:rPr>
          <w:rtl/>
        </w:rPr>
        <w:t xml:space="preserve"> </w:t>
      </w:r>
      <w:r>
        <w:rPr>
          <w:rFonts w:hint="cs"/>
          <w:rtl/>
          <w:lang w:eastAsia="en-US"/>
        </w:rPr>
        <w:t>הפסוק ביהושע</w:t>
      </w:r>
      <w:r w:rsidR="008C4313">
        <w:rPr>
          <w:rFonts w:hint="cs"/>
          <w:rtl/>
          <w:lang w:eastAsia="en-US"/>
        </w:rPr>
        <w:t xml:space="preserve"> </w:t>
      </w:r>
      <w:r>
        <w:rPr>
          <w:rFonts w:hint="cs"/>
          <w:rtl/>
          <w:lang w:eastAsia="en-US"/>
        </w:rPr>
        <w:t xml:space="preserve">לעיל הוא האזכור הראשון והאחרון של "תרח" בכל המקרא (חוץ מפסוקי התורה). </w:t>
      </w:r>
      <w:r w:rsidR="00CE51F1">
        <w:rPr>
          <w:rFonts w:hint="cs"/>
          <w:rtl/>
          <w:lang w:eastAsia="en-US"/>
        </w:rPr>
        <w:t>בין יהושע ו</w:t>
      </w:r>
      <w:r>
        <w:rPr>
          <w:rFonts w:hint="cs"/>
          <w:rtl/>
          <w:lang w:eastAsia="en-US"/>
        </w:rPr>
        <w:t>נחמיה</w:t>
      </w:r>
      <w:r w:rsidR="00CE51F1">
        <w:rPr>
          <w:rFonts w:hint="cs"/>
          <w:rtl/>
          <w:lang w:eastAsia="en-US"/>
        </w:rPr>
        <w:t xml:space="preserve">, </w:t>
      </w:r>
      <w:r>
        <w:rPr>
          <w:rFonts w:hint="cs"/>
          <w:rtl/>
          <w:lang w:eastAsia="en-US"/>
        </w:rPr>
        <w:t>בא יחזקאל ובנאום תוכחה קשה לעם ישראל (שלא חסרים כמותו בספרו) מזכיר לעם ישראל את מוצאו</w:t>
      </w:r>
      <w:r w:rsidR="007D66ED">
        <w:rPr>
          <w:rFonts w:hint="cs"/>
          <w:rtl/>
          <w:lang w:eastAsia="en-US"/>
        </w:rPr>
        <w:t>. ו</w:t>
      </w:r>
      <w:r>
        <w:rPr>
          <w:rFonts w:hint="cs"/>
          <w:rtl/>
          <w:lang w:eastAsia="en-US"/>
        </w:rPr>
        <w:t xml:space="preserve">גם אם הוא לא נוקב במפורש בשם "תרח", הכוונה ברורה. </w:t>
      </w:r>
      <w:r w:rsidR="00417234">
        <w:rPr>
          <w:rFonts w:hint="cs"/>
          <w:rtl/>
          <w:lang w:eastAsia="en-US"/>
        </w:rPr>
        <w:t>ראו</w:t>
      </w:r>
      <w:r>
        <w:rPr>
          <w:rFonts w:hint="cs"/>
          <w:rtl/>
          <w:lang w:eastAsia="en-US"/>
        </w:rPr>
        <w:t xml:space="preserve"> מדרש על פסוק זה בגמרא </w:t>
      </w:r>
      <w:r>
        <w:rPr>
          <w:rtl/>
          <w:lang w:eastAsia="en-US"/>
        </w:rPr>
        <w:t>סנהדרין מד ע</w:t>
      </w:r>
      <w:r>
        <w:rPr>
          <w:rFonts w:hint="cs"/>
          <w:rtl/>
          <w:lang w:eastAsia="en-US"/>
        </w:rPr>
        <w:t>"ב: "</w:t>
      </w:r>
      <w:r>
        <w:rPr>
          <w:rtl/>
          <w:lang w:eastAsia="en-US"/>
        </w:rPr>
        <w:t>בשעה שאמר לו הקב"ה ליחזקאל: לך אמור להם לישראל אביך האמ</w:t>
      </w:r>
      <w:r>
        <w:rPr>
          <w:rFonts w:hint="cs"/>
          <w:rtl/>
          <w:lang w:eastAsia="en-US"/>
        </w:rPr>
        <w:t>ו</w:t>
      </w:r>
      <w:r>
        <w:rPr>
          <w:rtl/>
          <w:lang w:eastAsia="en-US"/>
        </w:rPr>
        <w:t>רי ואמך חתית, אמרה רוח פסקונית לפני הקב"ה: ר</w:t>
      </w:r>
      <w:r>
        <w:rPr>
          <w:rFonts w:hint="cs"/>
          <w:rtl/>
          <w:lang w:eastAsia="en-US"/>
        </w:rPr>
        <w:t>י</w:t>
      </w:r>
      <w:r>
        <w:rPr>
          <w:rtl/>
          <w:lang w:eastAsia="en-US"/>
        </w:rPr>
        <w:t>בונו של עולם, אם יבואו אברהם ושרה ויעמדו לפניך אתה אומר להם ומכלים אותם? ריבך ריב את רעך וסוד אחר אל תגל</w:t>
      </w:r>
      <w:r>
        <w:rPr>
          <w:rFonts w:hint="cs"/>
          <w:rtl/>
          <w:lang w:eastAsia="en-US"/>
        </w:rPr>
        <w:t>"</w:t>
      </w:r>
      <w:r>
        <w:rPr>
          <w:rtl/>
          <w:lang w:eastAsia="en-US"/>
        </w:rPr>
        <w:t>.</w:t>
      </w:r>
      <w:r>
        <w:rPr>
          <w:rFonts w:hint="cs"/>
          <w:rtl/>
          <w:lang w:eastAsia="en-US"/>
        </w:rPr>
        <w:t xml:space="preserve"> ורש"י שם אומר: "</w:t>
      </w:r>
      <w:r>
        <w:rPr>
          <w:rtl/>
          <w:lang w:eastAsia="en-US"/>
        </w:rPr>
        <w:t>אביך האמורי - תרח ואבותיו מכנען באו</w:t>
      </w:r>
      <w:r>
        <w:rPr>
          <w:rFonts w:hint="cs"/>
          <w:rtl/>
          <w:lang w:eastAsia="en-US"/>
        </w:rPr>
        <w:t>" (ורוח פסקונית הוא המלאך גבריאל)</w:t>
      </w:r>
      <w:r>
        <w:rPr>
          <w:rtl/>
          <w:lang w:eastAsia="en-US"/>
        </w:rPr>
        <w:t>.</w:t>
      </w:r>
      <w:r>
        <w:rPr>
          <w:rFonts w:hint="cs"/>
          <w:rtl/>
          <w:lang w:eastAsia="en-US"/>
        </w:rPr>
        <w:t xml:space="preserve"> </w:t>
      </w:r>
      <w:r w:rsidR="00CE51F1">
        <w:rPr>
          <w:rFonts w:hint="cs"/>
          <w:rtl/>
          <w:lang w:eastAsia="en-US"/>
        </w:rPr>
        <w:t xml:space="preserve">יש כאן איזה "סוד" שלא צריך לגלות אותו. </w:t>
      </w:r>
      <w:r w:rsidR="00074CE9">
        <w:rPr>
          <w:rFonts w:hint="cs"/>
          <w:rtl/>
          <w:lang w:eastAsia="en-US"/>
        </w:rPr>
        <w:t xml:space="preserve">כך או כך, </w:t>
      </w:r>
      <w:r>
        <w:rPr>
          <w:rFonts w:hint="cs"/>
          <w:rtl/>
          <w:lang w:eastAsia="en-US"/>
        </w:rPr>
        <w:t>בין יהושע, נחמיה ויחזקאל כבר קבלנו גישות שונות לאזכור אבותיהם של אבות האומה ותרח אבי אברהם בראשם: הכרה, התעלמות, הקנטה.</w:t>
      </w:r>
    </w:p>
  </w:footnote>
  <w:footnote w:id="4">
    <w:p w14:paraId="6F590D84" w14:textId="77777777" w:rsidR="00984B8F" w:rsidRDefault="00984B8F" w:rsidP="002C17DF">
      <w:pPr>
        <w:pStyle w:val="a3"/>
        <w:rPr>
          <w:rFonts w:hint="cs"/>
          <w:rtl/>
        </w:rPr>
      </w:pPr>
      <w:r>
        <w:rPr>
          <w:rStyle w:val="a5"/>
        </w:rPr>
        <w:footnoteRef/>
      </w:r>
      <w:r>
        <w:rPr>
          <w:rtl/>
        </w:rPr>
        <w:t xml:space="preserve"> </w:t>
      </w:r>
      <w:r>
        <w:rPr>
          <w:rFonts w:hint="cs"/>
          <w:rtl/>
          <w:lang w:eastAsia="en-US"/>
        </w:rPr>
        <w:t xml:space="preserve">מה אכפת לנו מכל הדורות הקודמים? בשביל מה אנו מונים את כל הדורות הקודמים, אם לא בשביל להגיע ליעד הראשי הוא אברהם! </w:t>
      </w:r>
      <w:r w:rsidR="0053127E">
        <w:rPr>
          <w:rFonts w:hint="cs"/>
          <w:rtl/>
          <w:lang w:eastAsia="en-US"/>
        </w:rPr>
        <w:t>מה לנו פרשות בראשית ונח, אם לא בשביל להגיע במהירות לפרשת לך לך</w:t>
      </w:r>
      <w:r w:rsidR="00FB2F24">
        <w:rPr>
          <w:rFonts w:hint="cs"/>
          <w:rtl/>
          <w:lang w:eastAsia="en-US"/>
        </w:rPr>
        <w:t>!</w:t>
      </w:r>
      <w:r w:rsidR="0053127E">
        <w:rPr>
          <w:rFonts w:hint="cs"/>
          <w:rtl/>
          <w:lang w:eastAsia="en-US"/>
        </w:rPr>
        <w:t xml:space="preserve"> </w:t>
      </w:r>
      <w:r>
        <w:rPr>
          <w:rFonts w:hint="cs"/>
          <w:rtl/>
          <w:lang w:eastAsia="en-US"/>
        </w:rPr>
        <w:t xml:space="preserve">כל הדורות </w:t>
      </w:r>
      <w:r w:rsidR="0053127E">
        <w:rPr>
          <w:rFonts w:hint="cs"/>
          <w:rtl/>
          <w:lang w:eastAsia="en-US"/>
        </w:rPr>
        <w:t xml:space="preserve">והאישים </w:t>
      </w:r>
      <w:r>
        <w:rPr>
          <w:rFonts w:hint="cs"/>
          <w:rtl/>
          <w:lang w:eastAsia="en-US"/>
        </w:rPr>
        <w:t>הקודמים, ותרח אבי אברהם בכללם, אינ</w:t>
      </w:r>
      <w:r w:rsidR="00CE51F1">
        <w:rPr>
          <w:rFonts w:hint="cs"/>
          <w:rtl/>
          <w:lang w:eastAsia="en-US"/>
        </w:rPr>
        <w:t>ם</w:t>
      </w:r>
      <w:r>
        <w:rPr>
          <w:rFonts w:hint="cs"/>
          <w:rtl/>
          <w:lang w:eastAsia="en-US"/>
        </w:rPr>
        <w:t xml:space="preserve"> אלא צבי</w:t>
      </w:r>
      <w:r w:rsidR="0053127E">
        <w:rPr>
          <w:rFonts w:hint="cs"/>
          <w:rtl/>
          <w:lang w:eastAsia="en-US"/>
        </w:rPr>
        <w:t>רי</w:t>
      </w:r>
      <w:r>
        <w:rPr>
          <w:rFonts w:hint="cs"/>
          <w:rtl/>
          <w:lang w:eastAsia="en-US"/>
        </w:rPr>
        <w:t xml:space="preserve"> עפר שמסתתרת בהם מרגלית וכל תפקידם הוא לעבור במסננת (בכברה או מכברה) על מנת למצוא בהם את המרגלית</w:t>
      </w:r>
      <w:r w:rsidR="0053127E">
        <w:rPr>
          <w:rFonts w:hint="cs"/>
          <w:rtl/>
          <w:lang w:eastAsia="en-US"/>
        </w:rPr>
        <w:t xml:space="preserve"> שחבויה בהם</w:t>
      </w:r>
      <w:r w:rsidR="002C17DF">
        <w:rPr>
          <w:rFonts w:hint="cs"/>
          <w:rtl/>
          <w:lang w:eastAsia="en-US"/>
        </w:rPr>
        <w:t>;</w:t>
      </w:r>
      <w:r>
        <w:rPr>
          <w:rFonts w:hint="cs"/>
          <w:rtl/>
          <w:lang w:eastAsia="en-US"/>
        </w:rPr>
        <w:t xml:space="preserve"> </w:t>
      </w:r>
      <w:r w:rsidR="00D51FF1">
        <w:rPr>
          <w:rFonts w:hint="cs"/>
          <w:rtl/>
          <w:lang w:eastAsia="en-US"/>
        </w:rPr>
        <w:t>לשמר את המרגלית</w:t>
      </w:r>
      <w:r w:rsidR="00CE51F1">
        <w:rPr>
          <w:rFonts w:hint="cs"/>
          <w:rtl/>
          <w:lang w:eastAsia="en-US"/>
        </w:rPr>
        <w:t xml:space="preserve"> "עד שתחפץ",</w:t>
      </w:r>
      <w:r w:rsidR="00D51FF1">
        <w:rPr>
          <w:rFonts w:hint="cs"/>
          <w:rtl/>
          <w:lang w:eastAsia="en-US"/>
        </w:rPr>
        <w:t xml:space="preserve"> עד שימצא אותה המלך כשיחפוץ</w:t>
      </w:r>
      <w:r w:rsidR="00CE51F1">
        <w:rPr>
          <w:rFonts w:hint="cs"/>
          <w:rtl/>
          <w:lang w:eastAsia="en-US"/>
        </w:rPr>
        <w:t xml:space="preserve"> ושתגיע השעה</w:t>
      </w:r>
      <w:r w:rsidR="00D51FF1">
        <w:rPr>
          <w:rFonts w:hint="cs"/>
          <w:rtl/>
          <w:lang w:eastAsia="en-US"/>
        </w:rPr>
        <w:t xml:space="preserve">. </w:t>
      </w:r>
      <w:r>
        <w:rPr>
          <w:rFonts w:hint="cs"/>
          <w:rtl/>
          <w:lang w:eastAsia="en-US"/>
        </w:rPr>
        <w:t xml:space="preserve">האמנם? </w:t>
      </w:r>
      <w:r w:rsidR="00417234">
        <w:rPr>
          <w:rFonts w:hint="cs"/>
          <w:rtl/>
          <w:lang w:eastAsia="en-US"/>
        </w:rPr>
        <w:t>ראו</w:t>
      </w:r>
      <w:r>
        <w:rPr>
          <w:rFonts w:hint="cs"/>
          <w:rtl/>
          <w:lang w:eastAsia="en-US"/>
        </w:rPr>
        <w:t xml:space="preserve"> סיומת המדרש שם באנלוגיה לדוד: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לדוד</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צורך</w:t>
      </w:r>
      <w:r>
        <w:rPr>
          <w:rtl/>
          <w:lang w:eastAsia="en-US"/>
        </w:rPr>
        <w:t xml:space="preserve"> </w:t>
      </w:r>
      <w:r>
        <w:rPr>
          <w:rFonts w:hint="eastAsia"/>
          <w:rtl/>
          <w:lang w:eastAsia="en-US"/>
        </w:rPr>
        <w:t>היה</w:t>
      </w:r>
      <w:r>
        <w:rPr>
          <w:rtl/>
          <w:lang w:eastAsia="en-US"/>
        </w:rPr>
        <w:t xml:space="preserve"> </w:t>
      </w:r>
      <w:r>
        <w:rPr>
          <w:rFonts w:hint="eastAsia"/>
          <w:rtl/>
          <w:lang w:eastAsia="en-US"/>
        </w:rPr>
        <w:t>לי</w:t>
      </w:r>
      <w:r>
        <w:rPr>
          <w:rtl/>
          <w:lang w:eastAsia="en-US"/>
        </w:rPr>
        <w:t xml:space="preserve"> </w:t>
      </w:r>
      <w:r>
        <w:rPr>
          <w:rFonts w:hint="eastAsia"/>
          <w:rtl/>
          <w:lang w:eastAsia="en-US"/>
        </w:rPr>
        <w:t>לייחס</w:t>
      </w:r>
      <w:r>
        <w:rPr>
          <w:rtl/>
          <w:lang w:eastAsia="en-US"/>
        </w:rPr>
        <w:t xml:space="preserve"> </w:t>
      </w:r>
      <w:r>
        <w:rPr>
          <w:rFonts w:hint="eastAsia"/>
          <w:rtl/>
          <w:lang w:eastAsia="en-US"/>
        </w:rPr>
        <w:t>פרץ</w:t>
      </w:r>
      <w:r>
        <w:rPr>
          <w:rtl/>
          <w:lang w:eastAsia="en-US"/>
        </w:rPr>
        <w:t xml:space="preserve"> </w:t>
      </w:r>
      <w:r>
        <w:rPr>
          <w:rFonts w:hint="eastAsia"/>
          <w:rtl/>
          <w:lang w:eastAsia="en-US"/>
        </w:rPr>
        <w:t>חצרון</w:t>
      </w:r>
      <w:r>
        <w:rPr>
          <w:rtl/>
          <w:lang w:eastAsia="en-US"/>
        </w:rPr>
        <w:t xml:space="preserve"> </w:t>
      </w:r>
      <w:r>
        <w:rPr>
          <w:rFonts w:hint="eastAsia"/>
          <w:rtl/>
          <w:lang w:eastAsia="en-US"/>
        </w:rPr>
        <w:t>רם</w:t>
      </w:r>
      <w:r>
        <w:rPr>
          <w:rtl/>
          <w:lang w:eastAsia="en-US"/>
        </w:rPr>
        <w:t xml:space="preserve"> </w:t>
      </w:r>
      <w:r>
        <w:rPr>
          <w:rFonts w:hint="eastAsia"/>
          <w:rtl/>
          <w:lang w:eastAsia="en-US"/>
        </w:rPr>
        <w:t>עמינדב</w:t>
      </w:r>
      <w:r>
        <w:rPr>
          <w:rtl/>
          <w:lang w:eastAsia="en-US"/>
        </w:rPr>
        <w:t xml:space="preserve"> </w:t>
      </w:r>
      <w:r>
        <w:rPr>
          <w:rFonts w:hint="eastAsia"/>
          <w:rtl/>
          <w:lang w:eastAsia="en-US"/>
        </w:rPr>
        <w:t>נחשון</w:t>
      </w:r>
      <w:r>
        <w:rPr>
          <w:rtl/>
          <w:lang w:eastAsia="en-US"/>
        </w:rPr>
        <w:t xml:space="preserve"> </w:t>
      </w:r>
      <w:r>
        <w:rPr>
          <w:rFonts w:hint="eastAsia"/>
          <w:rtl/>
          <w:lang w:eastAsia="en-US"/>
        </w:rPr>
        <w:t>שלמון</w:t>
      </w:r>
      <w:r>
        <w:rPr>
          <w:rtl/>
          <w:lang w:eastAsia="en-US"/>
        </w:rPr>
        <w:t xml:space="preserve"> </w:t>
      </w:r>
      <w:r>
        <w:rPr>
          <w:rFonts w:hint="eastAsia"/>
          <w:rtl/>
          <w:lang w:eastAsia="en-US"/>
        </w:rPr>
        <w:t>בועז</w:t>
      </w:r>
      <w:r>
        <w:rPr>
          <w:rtl/>
          <w:lang w:eastAsia="en-US"/>
        </w:rPr>
        <w:t xml:space="preserve"> </w:t>
      </w:r>
      <w:r>
        <w:rPr>
          <w:rFonts w:hint="eastAsia"/>
          <w:rtl/>
          <w:lang w:eastAsia="en-US"/>
        </w:rPr>
        <w:t>עובד</w:t>
      </w:r>
      <w:r>
        <w:rPr>
          <w:rtl/>
          <w:lang w:eastAsia="en-US"/>
        </w:rPr>
        <w:t xml:space="preserve"> </w:t>
      </w:r>
      <w:r>
        <w:rPr>
          <w:rFonts w:hint="eastAsia"/>
          <w:rtl/>
          <w:lang w:eastAsia="en-US"/>
        </w:rPr>
        <w:t>ישי</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בשבילך</w:t>
      </w:r>
      <w:r>
        <w:rPr>
          <w:rFonts w:hint="cs"/>
          <w:rtl/>
          <w:lang w:eastAsia="en-US"/>
        </w:rPr>
        <w:t>?</w:t>
      </w:r>
      <w:r>
        <w:rPr>
          <w:rtl/>
          <w:lang w:eastAsia="en-US"/>
        </w:rPr>
        <w:t xml:space="preserve"> </w:t>
      </w:r>
      <w:r>
        <w:rPr>
          <w:rFonts w:hint="eastAsia"/>
          <w:rtl/>
          <w:lang w:eastAsia="en-US"/>
        </w:rPr>
        <w:t>מצאתי</w:t>
      </w:r>
      <w:r>
        <w:rPr>
          <w:rtl/>
          <w:lang w:eastAsia="en-US"/>
        </w:rPr>
        <w:t xml:space="preserve"> </w:t>
      </w:r>
      <w:r>
        <w:rPr>
          <w:rFonts w:hint="eastAsia"/>
          <w:rtl/>
          <w:lang w:eastAsia="en-US"/>
        </w:rPr>
        <w:t>דוד</w:t>
      </w:r>
      <w:r>
        <w:rPr>
          <w:rtl/>
          <w:lang w:eastAsia="en-US"/>
        </w:rPr>
        <w:t xml:space="preserve"> </w:t>
      </w:r>
      <w:r>
        <w:rPr>
          <w:rFonts w:hint="eastAsia"/>
          <w:rtl/>
          <w:lang w:eastAsia="en-US"/>
        </w:rPr>
        <w:t>עבדי</w:t>
      </w:r>
      <w:r>
        <w:rPr>
          <w:rtl/>
          <w:lang w:eastAsia="en-US"/>
        </w:rPr>
        <w:t xml:space="preserve"> </w:t>
      </w:r>
      <w:r>
        <w:rPr>
          <w:rFonts w:hint="eastAsia"/>
          <w:rtl/>
          <w:lang w:eastAsia="en-US"/>
        </w:rPr>
        <w:t>בשמן</w:t>
      </w:r>
      <w:r>
        <w:rPr>
          <w:rtl/>
          <w:lang w:eastAsia="en-US"/>
        </w:rPr>
        <w:t xml:space="preserve"> </w:t>
      </w:r>
      <w:r>
        <w:rPr>
          <w:rFonts w:hint="eastAsia"/>
          <w:rtl/>
          <w:lang w:eastAsia="en-US"/>
        </w:rPr>
        <w:t>קדשי</w:t>
      </w:r>
      <w:r>
        <w:rPr>
          <w:rtl/>
          <w:lang w:eastAsia="en-US"/>
        </w:rPr>
        <w:t xml:space="preserve"> </w:t>
      </w:r>
      <w:r>
        <w:rPr>
          <w:rFonts w:hint="eastAsia"/>
          <w:rtl/>
          <w:lang w:eastAsia="en-US"/>
        </w:rPr>
        <w:t>משחתיו</w:t>
      </w:r>
      <w:r>
        <w:rPr>
          <w:rtl/>
          <w:lang w:eastAsia="en-US"/>
        </w:rPr>
        <w:t xml:space="preserve"> (</w:t>
      </w:r>
      <w:r>
        <w:rPr>
          <w:rFonts w:hint="eastAsia"/>
          <w:rtl/>
          <w:lang w:eastAsia="en-US"/>
        </w:rPr>
        <w:t>תהלים</w:t>
      </w:r>
      <w:r>
        <w:rPr>
          <w:rtl/>
          <w:lang w:eastAsia="en-US"/>
        </w:rPr>
        <w:t xml:space="preserve"> </w:t>
      </w:r>
      <w:r>
        <w:rPr>
          <w:rFonts w:hint="eastAsia"/>
          <w:rtl/>
          <w:lang w:eastAsia="en-US"/>
        </w:rPr>
        <w:t>פט</w:t>
      </w:r>
      <w:r>
        <w:rPr>
          <w:rtl/>
          <w:lang w:eastAsia="en-US"/>
        </w:rPr>
        <w:t xml:space="preserve"> </w:t>
      </w:r>
      <w:r>
        <w:rPr>
          <w:rFonts w:hint="eastAsia"/>
          <w:rtl/>
          <w:lang w:eastAsia="en-US"/>
        </w:rPr>
        <w:t>כא</w:t>
      </w:r>
      <w:r>
        <w:rPr>
          <w:rtl/>
          <w:lang w:eastAsia="en-US"/>
        </w:rPr>
        <w:t>)</w:t>
      </w:r>
      <w:r>
        <w:rPr>
          <w:rFonts w:hint="cs"/>
          <w:rtl/>
          <w:lang w:eastAsia="en-US"/>
        </w:rPr>
        <w:t>"</w:t>
      </w:r>
      <w:r>
        <w:rPr>
          <w:rtl/>
          <w:lang w:eastAsia="en-US"/>
        </w:rPr>
        <w:t>.</w:t>
      </w:r>
      <w:r>
        <w:rPr>
          <w:rFonts w:hint="cs"/>
          <w:rtl/>
          <w:lang w:eastAsia="en-US"/>
        </w:rPr>
        <w:t xml:space="preserve"> האמנם יהודה, נחשון, עמינדב, בעז וכל השאר לא חשובים? האם ייחוסו של דוד לא חשוב? ולמה נכתבה מגילת רות? </w:t>
      </w:r>
      <w:r w:rsidR="0053127E">
        <w:rPr>
          <w:rFonts w:hint="cs"/>
          <w:rtl/>
          <w:lang w:eastAsia="en-US"/>
        </w:rPr>
        <w:t>(</w:t>
      </w:r>
      <w:r w:rsidR="00417234">
        <w:rPr>
          <w:rFonts w:hint="cs"/>
          <w:rtl/>
          <w:lang w:eastAsia="en-US"/>
        </w:rPr>
        <w:t>ראו</w:t>
      </w:r>
      <w:r w:rsidR="0053127E">
        <w:rPr>
          <w:rFonts w:hint="cs"/>
          <w:rtl/>
          <w:lang w:eastAsia="en-US"/>
        </w:rPr>
        <w:t xml:space="preserve"> מדרש זה ברות רבה ח א). </w:t>
      </w:r>
      <w:r>
        <w:rPr>
          <w:rFonts w:hint="cs"/>
          <w:rtl/>
          <w:lang w:eastAsia="en-US"/>
        </w:rPr>
        <w:t>אם כך, אז אולי באנלוגיה חוזרת לאברהם, יש ייחוס בדורות הקודמים, יש גם לתרח חשיבות.</w:t>
      </w:r>
      <w:r w:rsidR="00CE51F1">
        <w:rPr>
          <w:rFonts w:hint="cs"/>
          <w:rtl/>
        </w:rPr>
        <w:t xml:space="preserve"> גם בצבירי העפר יש חפץ.</w:t>
      </w:r>
    </w:p>
  </w:footnote>
  <w:footnote w:id="5">
    <w:p w14:paraId="46686F79" w14:textId="77777777" w:rsidR="00D33DEE" w:rsidRDefault="00D33DEE" w:rsidP="00D33DEE">
      <w:pPr>
        <w:pStyle w:val="a3"/>
        <w:rPr>
          <w:rFonts w:hint="cs"/>
        </w:rPr>
      </w:pPr>
      <w:r>
        <w:rPr>
          <w:rStyle w:val="a5"/>
        </w:rPr>
        <w:footnoteRef/>
      </w:r>
      <w:r>
        <w:rPr>
          <w:rtl/>
        </w:rPr>
        <w:t xml:space="preserve"> </w:t>
      </w:r>
      <w:r>
        <w:rPr>
          <w:rFonts w:hint="cs"/>
          <w:rtl/>
        </w:rPr>
        <w:t>שמעי בן ג</w:t>
      </w:r>
      <w:r>
        <w:rPr>
          <w:rFonts w:hint="eastAsia"/>
          <w:rtl/>
        </w:rPr>
        <w:t>ֵ</w:t>
      </w:r>
      <w:r>
        <w:rPr>
          <w:rFonts w:hint="cs"/>
          <w:rtl/>
        </w:rPr>
        <w:t>ר</w:t>
      </w:r>
      <w:r>
        <w:rPr>
          <w:rFonts w:hint="eastAsia"/>
          <w:rtl/>
        </w:rPr>
        <w:t>ָ</w:t>
      </w:r>
      <w:r>
        <w:rPr>
          <w:rFonts w:hint="cs"/>
          <w:rtl/>
        </w:rPr>
        <w:t>א משבט בנימין שקילל את דוד בעת בריחתו מאבשלום בנו (שמואל ב פרק טז-יז) ובחזרתו סלח לו דוד ונשבע שלא יהרוג אותו וממנו יצא "</w:t>
      </w:r>
      <w:r>
        <w:rPr>
          <w:rtl/>
        </w:rPr>
        <w:t>מָרְדֳּכַי בֶּן יָאִיר בֶּן־שִׁמְעִי בֶּן־קִישׁ אִישׁ יְמִינִי</w:t>
      </w:r>
      <w:r>
        <w:rPr>
          <w:rFonts w:hint="cs"/>
          <w:rtl/>
        </w:rPr>
        <w:t>"</w:t>
      </w:r>
      <w:r w:rsidRPr="00D33DEE">
        <w:rPr>
          <w:rtl/>
        </w:rPr>
        <w:t xml:space="preserve"> </w:t>
      </w:r>
      <w:r>
        <w:rPr>
          <w:rFonts w:hint="cs"/>
          <w:rtl/>
        </w:rPr>
        <w:t>(</w:t>
      </w:r>
      <w:r>
        <w:rPr>
          <w:rtl/>
        </w:rPr>
        <w:t>אסתר ב</w:t>
      </w:r>
      <w:r>
        <w:rPr>
          <w:rFonts w:hint="cs"/>
          <w:rtl/>
        </w:rPr>
        <w:t xml:space="preserve"> ה). והוא דמות מורכבת ומעניינת, </w:t>
      </w:r>
      <w:r w:rsidR="00417234">
        <w:rPr>
          <w:rFonts w:hint="cs"/>
          <w:rtl/>
        </w:rPr>
        <w:t>ראו</w:t>
      </w:r>
      <w:r>
        <w:rPr>
          <w:rFonts w:hint="cs"/>
          <w:rtl/>
        </w:rPr>
        <w:t xml:space="preserve"> </w:t>
      </w:r>
      <w:r w:rsidR="00444913">
        <w:rPr>
          <w:rFonts w:hint="cs"/>
          <w:rtl/>
        </w:rPr>
        <w:t xml:space="preserve">גמרא </w:t>
      </w:r>
      <w:r>
        <w:rPr>
          <w:rFonts w:hint="cs"/>
          <w:rtl/>
        </w:rPr>
        <w:t>ברכות ח ע"א.</w:t>
      </w:r>
    </w:p>
  </w:footnote>
  <w:footnote w:id="6">
    <w:p w14:paraId="2F894BCD" w14:textId="77777777" w:rsidR="00643010" w:rsidRDefault="00643010" w:rsidP="002A0B27">
      <w:pPr>
        <w:pStyle w:val="a3"/>
        <w:rPr>
          <w:rFonts w:hint="cs"/>
          <w:rtl/>
        </w:rPr>
      </w:pPr>
      <w:r>
        <w:rPr>
          <w:rStyle w:val="a5"/>
        </w:rPr>
        <w:footnoteRef/>
      </w:r>
      <w:r>
        <w:rPr>
          <w:rtl/>
        </w:rPr>
        <w:t xml:space="preserve"> </w:t>
      </w:r>
      <w:r>
        <w:rPr>
          <w:rFonts w:hint="cs"/>
          <w:rtl/>
          <w:lang w:eastAsia="en-US"/>
        </w:rPr>
        <w:t xml:space="preserve">והמדרש ממשיך לדינים נוספים בהם מדבר טמא יכולה לצאת טהרה, כמו בדיני נגעים, יולדת וכמובן פרשת פרה אדומה בה הוא עוסק שם. </w:t>
      </w:r>
      <w:r w:rsidR="00074CE9">
        <w:rPr>
          <w:rFonts w:hint="cs"/>
          <w:rtl/>
          <w:lang w:eastAsia="en-US"/>
        </w:rPr>
        <w:t xml:space="preserve">(ואפשר להוסיף את הדבש שהוא מאכל טהור היוצא מבעל חיים טמא). </w:t>
      </w:r>
      <w:r>
        <w:rPr>
          <w:rFonts w:hint="cs"/>
          <w:rtl/>
          <w:lang w:eastAsia="en-US"/>
        </w:rPr>
        <w:t>כל זה נכלל בכלל: "</w:t>
      </w:r>
      <w:r w:rsidRPr="00D51FF1">
        <w:rPr>
          <w:rtl/>
        </w:rPr>
        <w:t>חוקה חקקתי וגזירה גזרתי</w:t>
      </w:r>
      <w:r>
        <w:rPr>
          <w:rFonts w:hint="cs"/>
          <w:rtl/>
          <w:lang w:eastAsia="en-US"/>
        </w:rPr>
        <w:t>" (</w:t>
      </w:r>
      <w:r w:rsidR="00417234">
        <w:rPr>
          <w:rFonts w:hint="cs"/>
          <w:rtl/>
          <w:lang w:eastAsia="en-US"/>
        </w:rPr>
        <w:t>ראו</w:t>
      </w:r>
      <w:r>
        <w:rPr>
          <w:rFonts w:hint="cs"/>
          <w:rtl/>
          <w:lang w:eastAsia="en-US"/>
        </w:rPr>
        <w:t xml:space="preserve"> דברינו </w:t>
      </w:r>
      <w:hyperlink r:id="rId2" w:history="1">
        <w:r w:rsidRPr="00643010">
          <w:rPr>
            <w:rStyle w:val="Hyperlink"/>
            <w:rFonts w:hint="cs"/>
            <w:rtl/>
            <w:lang w:eastAsia="en-US"/>
          </w:rPr>
          <w:t>חוקה חקקתי גזירה גזרתי</w:t>
        </w:r>
      </w:hyperlink>
      <w:r>
        <w:rPr>
          <w:rFonts w:hint="cs"/>
          <w:rtl/>
          <w:lang w:eastAsia="en-US"/>
        </w:rPr>
        <w:t xml:space="preserve"> בפרשת חוקת). ועדיין משה דואג שמא הצדיק (הטהור, אברהם) ייענש בעוון אביו הרשע (הטמא, תרח)</w:t>
      </w:r>
      <w:r w:rsidR="00D51FF1">
        <w:rPr>
          <w:rFonts w:hint="cs"/>
          <w:rtl/>
          <w:lang w:eastAsia="en-US"/>
        </w:rPr>
        <w:t>,</w:t>
      </w:r>
      <w:r>
        <w:rPr>
          <w:rFonts w:hint="cs"/>
          <w:rtl/>
          <w:lang w:eastAsia="en-US"/>
        </w:rPr>
        <w:t xml:space="preserve"> כדברי מדרש </w:t>
      </w:r>
      <w:r>
        <w:rPr>
          <w:rtl/>
          <w:lang w:eastAsia="en-US"/>
        </w:rPr>
        <w:t xml:space="preserve">במדבר רבה </w:t>
      </w:r>
      <w:r>
        <w:rPr>
          <w:rFonts w:hint="cs"/>
          <w:rtl/>
          <w:lang w:eastAsia="en-US"/>
        </w:rPr>
        <w:t>יט לג (ג"כ ב</w:t>
      </w:r>
      <w:r>
        <w:rPr>
          <w:rtl/>
          <w:lang w:eastAsia="en-US"/>
        </w:rPr>
        <w:t>פרשת ח</w:t>
      </w:r>
      <w:r>
        <w:rPr>
          <w:rFonts w:hint="cs"/>
          <w:rtl/>
          <w:lang w:eastAsia="en-US"/>
        </w:rPr>
        <w:t>ו</w:t>
      </w:r>
      <w:r>
        <w:rPr>
          <w:rtl/>
          <w:lang w:eastAsia="en-US"/>
        </w:rPr>
        <w:t>קת</w:t>
      </w:r>
      <w:r>
        <w:rPr>
          <w:rFonts w:hint="cs"/>
          <w:rtl/>
          <w:lang w:eastAsia="en-US"/>
        </w:rPr>
        <w:t>): "</w:t>
      </w:r>
      <w:r>
        <w:rPr>
          <w:rtl/>
          <w:lang w:eastAsia="en-US"/>
        </w:rPr>
        <w:t>כשאמר לו הקב"ה</w:t>
      </w:r>
      <w:r>
        <w:rPr>
          <w:rFonts w:hint="cs"/>
          <w:rtl/>
          <w:lang w:eastAsia="en-US"/>
        </w:rPr>
        <w:t>:</w:t>
      </w:r>
      <w:r>
        <w:rPr>
          <w:rtl/>
          <w:lang w:eastAsia="en-US"/>
        </w:rPr>
        <w:t xml:space="preserve"> פוקד עון אבות על בנים</w:t>
      </w:r>
      <w:r>
        <w:rPr>
          <w:rFonts w:hint="cs"/>
          <w:rtl/>
          <w:lang w:eastAsia="en-US"/>
        </w:rPr>
        <w:t>,</w:t>
      </w:r>
      <w:r>
        <w:rPr>
          <w:rtl/>
          <w:lang w:eastAsia="en-US"/>
        </w:rPr>
        <w:t xml:space="preserve"> אמר משה</w:t>
      </w:r>
      <w:r>
        <w:rPr>
          <w:rFonts w:hint="cs"/>
          <w:rtl/>
          <w:lang w:eastAsia="en-US"/>
        </w:rPr>
        <w:t>:</w:t>
      </w:r>
      <w:r>
        <w:rPr>
          <w:rtl/>
          <w:lang w:eastAsia="en-US"/>
        </w:rPr>
        <w:t xml:space="preserve"> רבש"ע</w:t>
      </w:r>
      <w:r>
        <w:rPr>
          <w:rFonts w:hint="cs"/>
          <w:rtl/>
          <w:lang w:eastAsia="en-US"/>
        </w:rPr>
        <w:t>,</w:t>
      </w:r>
      <w:r>
        <w:rPr>
          <w:rtl/>
          <w:lang w:eastAsia="en-US"/>
        </w:rPr>
        <w:t xml:space="preserve"> כמה רשעים הולידו צדיקים יהיו נוטלין מעונות אביהם</w:t>
      </w:r>
      <w:r>
        <w:rPr>
          <w:rFonts w:hint="cs"/>
          <w:rtl/>
          <w:lang w:eastAsia="en-US"/>
        </w:rPr>
        <w:t>:</w:t>
      </w:r>
      <w:r>
        <w:rPr>
          <w:rtl/>
          <w:lang w:eastAsia="en-US"/>
        </w:rPr>
        <w:t xml:space="preserve"> תרח עובד צלמים ואברהם בנו צדיק</w:t>
      </w:r>
      <w:r>
        <w:rPr>
          <w:rFonts w:hint="cs"/>
          <w:rtl/>
          <w:lang w:eastAsia="en-US"/>
        </w:rPr>
        <w:t>,</w:t>
      </w:r>
      <w:r>
        <w:rPr>
          <w:rtl/>
          <w:lang w:eastAsia="en-US"/>
        </w:rPr>
        <w:t xml:space="preserve"> וכן חזקיה צדיק ואחז אביו רשע וכן יאשיה צדיק ואמון אביו רשע</w:t>
      </w:r>
      <w:r>
        <w:rPr>
          <w:rFonts w:hint="cs"/>
          <w:rtl/>
          <w:lang w:eastAsia="en-US"/>
        </w:rPr>
        <w:t>,</w:t>
      </w:r>
      <w:r>
        <w:rPr>
          <w:rtl/>
          <w:lang w:eastAsia="en-US"/>
        </w:rPr>
        <w:t xml:space="preserve"> וכן נאה שיהו הצדיקים לוקין בעון אביהם</w:t>
      </w:r>
      <w:r>
        <w:rPr>
          <w:rFonts w:hint="cs"/>
          <w:rtl/>
          <w:lang w:eastAsia="en-US"/>
        </w:rPr>
        <w:t>?</w:t>
      </w:r>
      <w:r>
        <w:rPr>
          <w:rtl/>
          <w:lang w:eastAsia="en-US"/>
        </w:rPr>
        <w:t xml:space="preserve"> אמר לו הקב"ה</w:t>
      </w:r>
      <w:r>
        <w:rPr>
          <w:rFonts w:hint="cs"/>
          <w:rtl/>
          <w:lang w:eastAsia="en-US"/>
        </w:rPr>
        <w:t>:</w:t>
      </w:r>
      <w:r>
        <w:rPr>
          <w:rtl/>
          <w:lang w:eastAsia="en-US"/>
        </w:rPr>
        <w:t xml:space="preserve"> למדתני,</w:t>
      </w:r>
      <w:r w:rsidRPr="00643010">
        <w:rPr>
          <w:rtl/>
        </w:rPr>
        <w:t xml:space="preserve"> </w:t>
      </w:r>
      <w:r>
        <w:rPr>
          <w:rtl/>
          <w:lang w:eastAsia="en-US"/>
        </w:rPr>
        <w:t>חייך שאני מבטל דברי ומקיים דבריך</w:t>
      </w:r>
      <w:r>
        <w:rPr>
          <w:rFonts w:hint="cs"/>
          <w:rtl/>
          <w:lang w:eastAsia="en-US"/>
        </w:rPr>
        <w:t>,</w:t>
      </w:r>
      <w:r>
        <w:rPr>
          <w:rtl/>
          <w:lang w:eastAsia="en-US"/>
        </w:rPr>
        <w:t xml:space="preserve"> שנאמר (דברים כד) לא יומתו אבות על בנים ובנים לא יומתו על אבות</w:t>
      </w:r>
      <w:r>
        <w:rPr>
          <w:rFonts w:hint="cs"/>
          <w:rtl/>
          <w:lang w:eastAsia="en-US"/>
        </w:rPr>
        <w:t>". אין כאן רק צב</w:t>
      </w:r>
      <w:r w:rsidR="002A0B27">
        <w:rPr>
          <w:rFonts w:hint="cs"/>
          <w:rtl/>
          <w:lang w:eastAsia="en-US"/>
        </w:rPr>
        <w:t>י</w:t>
      </w:r>
      <w:r>
        <w:rPr>
          <w:rFonts w:hint="cs"/>
          <w:rtl/>
          <w:lang w:eastAsia="en-US"/>
        </w:rPr>
        <w:t xml:space="preserve">רי עפר שצריך לנפות אותם כדי להוציא </w:t>
      </w:r>
      <w:r w:rsidR="002A0B27">
        <w:rPr>
          <w:rFonts w:hint="cs"/>
          <w:rtl/>
          <w:lang w:eastAsia="en-US"/>
        </w:rPr>
        <w:t xml:space="preserve">מהם </w:t>
      </w:r>
      <w:r>
        <w:rPr>
          <w:rFonts w:hint="cs"/>
          <w:rtl/>
          <w:lang w:eastAsia="en-US"/>
        </w:rPr>
        <w:t xml:space="preserve">את המרגלית. יש כאן טומאה, רשע, עבודה זרה וכו' שיש להוציא ממנה את ההפך הגמור. וזה מעשה פלאי שרק "אחד" </w:t>
      </w:r>
      <w:r>
        <w:rPr>
          <w:rtl/>
          <w:lang w:eastAsia="en-US"/>
        </w:rPr>
        <w:t>–</w:t>
      </w:r>
      <w:r>
        <w:rPr>
          <w:rFonts w:hint="cs"/>
          <w:rtl/>
          <w:lang w:eastAsia="en-US"/>
        </w:rPr>
        <w:t xml:space="preserve"> יחידו של עולם יכול לעשות. לשם כך נחוצה התנתקות גמורה.</w:t>
      </w:r>
      <w:r w:rsidR="00074CE9">
        <w:rPr>
          <w:rFonts w:hint="cs"/>
          <w:rtl/>
        </w:rPr>
        <w:t xml:space="preserve"> (ומה נאמר על הרשעים שיצאו מצדיקים</w:t>
      </w:r>
      <w:r w:rsidR="00FF1131">
        <w:rPr>
          <w:rFonts w:hint="cs"/>
          <w:rtl/>
        </w:rPr>
        <w:t>, כגון מנשה מחזקיה</w:t>
      </w:r>
      <w:r w:rsidR="00074CE9">
        <w:rPr>
          <w:rFonts w:hint="cs"/>
          <w:rtl/>
        </w:rPr>
        <w:t>?)</w:t>
      </w:r>
    </w:p>
  </w:footnote>
  <w:footnote w:id="7">
    <w:p w14:paraId="412DBEF4" w14:textId="77777777" w:rsidR="00F252E3" w:rsidRDefault="00F252E3" w:rsidP="00F252E3">
      <w:pPr>
        <w:pStyle w:val="a3"/>
        <w:rPr>
          <w:rFonts w:hint="cs"/>
          <w:rtl/>
        </w:rPr>
      </w:pPr>
      <w:r>
        <w:rPr>
          <w:rStyle w:val="a5"/>
        </w:rPr>
        <w:footnoteRef/>
      </w:r>
      <w:r>
        <w:rPr>
          <w:rtl/>
        </w:rPr>
        <w:t xml:space="preserve"> </w:t>
      </w:r>
      <w:r>
        <w:rPr>
          <w:rFonts w:hint="cs"/>
          <w:rtl/>
        </w:rPr>
        <w:t>כוונתו לדברי הרמב"ם הידועים בראש הלכות עבודת כוכבים: "</w:t>
      </w:r>
      <w:r>
        <w:rPr>
          <w:rFonts w:hint="eastAsia"/>
          <w:rtl/>
          <w:lang w:eastAsia="en-US"/>
        </w:rPr>
        <w:t>כיון</w:t>
      </w:r>
      <w:r>
        <w:rPr>
          <w:rtl/>
          <w:lang w:eastAsia="en-US"/>
        </w:rPr>
        <w:t xml:space="preserve"> </w:t>
      </w:r>
      <w:r w:rsidRPr="00824EF5">
        <w:rPr>
          <w:rFonts w:hint="eastAsia"/>
          <w:rtl/>
          <w:lang w:eastAsia="en-US"/>
        </w:rPr>
        <w:t>שנגמל</w:t>
      </w:r>
      <w:r w:rsidRPr="00824EF5">
        <w:rPr>
          <w:rtl/>
          <w:lang w:eastAsia="en-US"/>
        </w:rPr>
        <w:t xml:space="preserve"> </w:t>
      </w:r>
      <w:r w:rsidRPr="00824EF5">
        <w:rPr>
          <w:rFonts w:hint="eastAsia"/>
          <w:rtl/>
          <w:lang w:eastAsia="en-US"/>
        </w:rPr>
        <w:t>איתן</w:t>
      </w:r>
      <w:r w:rsidRPr="00824EF5">
        <w:rPr>
          <w:rtl/>
          <w:lang w:eastAsia="en-US"/>
        </w:rPr>
        <w:t xml:space="preserve"> </w:t>
      </w:r>
      <w:r w:rsidRPr="00824EF5">
        <w:rPr>
          <w:rFonts w:hint="eastAsia"/>
          <w:rtl/>
          <w:lang w:eastAsia="en-US"/>
        </w:rPr>
        <w:t>זה</w:t>
      </w:r>
      <w:r w:rsidRPr="00824EF5">
        <w:rPr>
          <w:rtl/>
          <w:lang w:eastAsia="en-US"/>
        </w:rPr>
        <w:t xml:space="preserve"> </w:t>
      </w:r>
      <w:r w:rsidRPr="00824EF5">
        <w:rPr>
          <w:rFonts w:hint="eastAsia"/>
          <w:rtl/>
          <w:lang w:eastAsia="en-US"/>
        </w:rPr>
        <w:t>התחיל</w:t>
      </w:r>
      <w:r w:rsidRPr="00824EF5">
        <w:rPr>
          <w:rtl/>
          <w:lang w:eastAsia="en-US"/>
        </w:rPr>
        <w:t xml:space="preserve"> </w:t>
      </w:r>
      <w:r w:rsidRPr="00824EF5">
        <w:rPr>
          <w:rFonts w:hint="eastAsia"/>
          <w:rtl/>
          <w:lang w:eastAsia="en-US"/>
        </w:rPr>
        <w:t>לשוטט</w:t>
      </w:r>
      <w:r>
        <w:rPr>
          <w:rtl/>
          <w:lang w:eastAsia="en-US"/>
        </w:rPr>
        <w:t xml:space="preserve"> </w:t>
      </w:r>
      <w:r>
        <w:rPr>
          <w:rFonts w:hint="eastAsia"/>
          <w:rtl/>
          <w:lang w:eastAsia="en-US"/>
        </w:rPr>
        <w:t>בדעתו</w:t>
      </w:r>
      <w:r>
        <w:rPr>
          <w:rtl/>
          <w:lang w:eastAsia="en-US"/>
        </w:rPr>
        <w:t xml:space="preserve"> </w:t>
      </w:r>
      <w:r>
        <w:rPr>
          <w:rFonts w:hint="eastAsia"/>
          <w:rtl/>
          <w:lang w:eastAsia="en-US"/>
        </w:rPr>
        <w:t>והוא</w:t>
      </w:r>
      <w:r>
        <w:rPr>
          <w:rtl/>
          <w:lang w:eastAsia="en-US"/>
        </w:rPr>
        <w:t xml:space="preserve"> </w:t>
      </w:r>
      <w:r>
        <w:rPr>
          <w:rFonts w:hint="eastAsia"/>
          <w:rtl/>
          <w:lang w:eastAsia="en-US"/>
        </w:rPr>
        <w:t>קטן</w:t>
      </w:r>
      <w:r>
        <w:rPr>
          <w:rtl/>
          <w:lang w:eastAsia="en-US"/>
        </w:rPr>
        <w:t xml:space="preserve"> </w:t>
      </w:r>
      <w:r>
        <w:rPr>
          <w:rFonts w:hint="eastAsia"/>
          <w:rtl/>
          <w:lang w:eastAsia="en-US"/>
        </w:rPr>
        <w:t>והתחיל</w:t>
      </w:r>
      <w:r>
        <w:rPr>
          <w:rtl/>
          <w:lang w:eastAsia="en-US"/>
        </w:rPr>
        <w:t xml:space="preserve"> </w:t>
      </w:r>
      <w:r>
        <w:rPr>
          <w:rFonts w:hint="eastAsia"/>
          <w:rtl/>
          <w:lang w:eastAsia="en-US"/>
        </w:rPr>
        <w:t>לחשוב</w:t>
      </w:r>
      <w:r>
        <w:rPr>
          <w:rtl/>
          <w:lang w:eastAsia="en-US"/>
        </w:rPr>
        <w:t xml:space="preserve"> </w:t>
      </w:r>
      <w:r>
        <w:rPr>
          <w:rFonts w:hint="eastAsia"/>
          <w:rtl/>
          <w:lang w:eastAsia="en-US"/>
        </w:rPr>
        <w:t>ביום</w:t>
      </w:r>
      <w:r>
        <w:rPr>
          <w:rtl/>
          <w:lang w:eastAsia="en-US"/>
        </w:rPr>
        <w:t xml:space="preserve"> </w:t>
      </w:r>
      <w:r>
        <w:rPr>
          <w:rFonts w:hint="eastAsia"/>
          <w:rtl/>
          <w:lang w:eastAsia="en-US"/>
        </w:rPr>
        <w:t>ובלילה</w:t>
      </w:r>
      <w:r>
        <w:rPr>
          <w:rtl/>
          <w:lang w:eastAsia="en-US"/>
        </w:rPr>
        <w:t xml:space="preserve"> </w:t>
      </w:r>
      <w:r>
        <w:rPr>
          <w:rFonts w:hint="cs"/>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tl/>
          <w:lang w:eastAsia="en-US"/>
        </w:rPr>
        <w:t xml:space="preserve"> </w:t>
      </w:r>
      <w:r>
        <w:rPr>
          <w:rFonts w:hint="eastAsia"/>
          <w:rtl/>
          <w:lang w:eastAsia="en-US"/>
        </w:rPr>
        <w:t>מלמד</w:t>
      </w:r>
      <w:r>
        <w:rPr>
          <w:rtl/>
          <w:lang w:eastAsia="en-US"/>
        </w:rPr>
        <w:t xml:space="preserve"> </w:t>
      </w:r>
      <w:r>
        <w:rPr>
          <w:rFonts w:hint="eastAsia"/>
          <w:rtl/>
          <w:lang w:eastAsia="en-US"/>
        </w:rPr>
        <w:t>ולא</w:t>
      </w:r>
      <w:r>
        <w:rPr>
          <w:rtl/>
          <w:lang w:eastAsia="en-US"/>
        </w:rPr>
        <w:t xml:space="preserve"> </w:t>
      </w:r>
      <w:r>
        <w:rPr>
          <w:rFonts w:hint="eastAsia"/>
          <w:rtl/>
          <w:lang w:eastAsia="en-US"/>
        </w:rPr>
        <w:t>מודיע</w:t>
      </w:r>
      <w:r>
        <w:rPr>
          <w:rtl/>
          <w:lang w:eastAsia="en-US"/>
        </w:rPr>
        <w:t xml:space="preserve"> </w:t>
      </w:r>
      <w:r>
        <w:rPr>
          <w:rFonts w:hint="eastAsia"/>
          <w:rtl/>
          <w:lang w:eastAsia="en-US"/>
        </w:rPr>
        <w:t>דבר</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מושקע</w:t>
      </w:r>
      <w:r>
        <w:rPr>
          <w:rtl/>
          <w:lang w:eastAsia="en-US"/>
        </w:rPr>
        <w:t xml:space="preserve"> </w:t>
      </w:r>
      <w:r>
        <w:rPr>
          <w:rFonts w:hint="eastAsia"/>
          <w:rtl/>
          <w:lang w:eastAsia="en-US"/>
        </w:rPr>
        <w:t>באור</w:t>
      </w:r>
      <w:r>
        <w:rPr>
          <w:rtl/>
          <w:lang w:eastAsia="en-US"/>
        </w:rPr>
        <w:t xml:space="preserve"> </w:t>
      </w:r>
      <w:r>
        <w:rPr>
          <w:rFonts w:hint="eastAsia"/>
          <w:rtl/>
          <w:lang w:eastAsia="en-US"/>
        </w:rPr>
        <w:t>כשדים</w:t>
      </w:r>
      <w:r>
        <w:rPr>
          <w:rtl/>
          <w:lang w:eastAsia="en-US"/>
        </w:rPr>
        <w:t xml:space="preserve"> </w:t>
      </w:r>
      <w:r>
        <w:rPr>
          <w:rFonts w:hint="eastAsia"/>
          <w:rtl/>
          <w:lang w:eastAsia="en-US"/>
        </w:rPr>
        <w:t>בין</w:t>
      </w:r>
      <w:r>
        <w:rPr>
          <w:rtl/>
          <w:lang w:eastAsia="en-US"/>
        </w:rPr>
        <w:t xml:space="preserve"> </w:t>
      </w:r>
      <w:r>
        <w:rPr>
          <w:rFonts w:hint="eastAsia"/>
          <w:rtl/>
          <w:lang w:eastAsia="en-US"/>
        </w:rPr>
        <w:t>עובדי</w:t>
      </w:r>
      <w:r>
        <w:rPr>
          <w:rtl/>
          <w:lang w:eastAsia="en-US"/>
        </w:rPr>
        <w:t xml:space="preserve"> </w:t>
      </w:r>
      <w:r>
        <w:rPr>
          <w:rFonts w:hint="eastAsia"/>
          <w:rtl/>
          <w:lang w:eastAsia="en-US"/>
        </w:rPr>
        <w:t>כוכבים</w:t>
      </w:r>
      <w:r>
        <w:rPr>
          <w:rtl/>
          <w:lang w:eastAsia="en-US"/>
        </w:rPr>
        <w:t xml:space="preserve"> </w:t>
      </w:r>
      <w:r>
        <w:rPr>
          <w:rFonts w:hint="eastAsia"/>
          <w:rtl/>
          <w:lang w:eastAsia="en-US"/>
        </w:rPr>
        <w:t>הט</w:t>
      </w:r>
      <w:r>
        <w:rPr>
          <w:rFonts w:hint="cs"/>
          <w:rtl/>
          <w:lang w:eastAsia="en-US"/>
        </w:rPr>
        <w:t>י</w:t>
      </w:r>
      <w:r>
        <w:rPr>
          <w:rFonts w:hint="eastAsia"/>
          <w:rtl/>
          <w:lang w:eastAsia="en-US"/>
        </w:rPr>
        <w:t>פשים</w:t>
      </w:r>
      <w:r>
        <w:rPr>
          <w:rtl/>
          <w:lang w:eastAsia="en-US"/>
        </w:rPr>
        <w:t xml:space="preserve"> </w:t>
      </w:r>
      <w:r>
        <w:rPr>
          <w:rFonts w:hint="eastAsia"/>
          <w:rtl/>
          <w:lang w:eastAsia="en-US"/>
        </w:rPr>
        <w:t>ואביו</w:t>
      </w:r>
      <w:r>
        <w:rPr>
          <w:rtl/>
          <w:lang w:eastAsia="en-US"/>
        </w:rPr>
        <w:t xml:space="preserve"> </w:t>
      </w:r>
      <w:r>
        <w:rPr>
          <w:rFonts w:hint="eastAsia"/>
          <w:rtl/>
          <w:lang w:eastAsia="en-US"/>
        </w:rPr>
        <w:t>ואמו</w:t>
      </w:r>
      <w:r>
        <w:rPr>
          <w:rtl/>
          <w:lang w:eastAsia="en-US"/>
        </w:rPr>
        <w:t xml:space="preserve"> </w:t>
      </w:r>
      <w:r>
        <w:rPr>
          <w:rFonts w:hint="eastAsia"/>
          <w:rtl/>
          <w:lang w:eastAsia="en-US"/>
        </w:rPr>
        <w:t>וכל</w:t>
      </w:r>
      <w:r>
        <w:rPr>
          <w:rtl/>
          <w:lang w:eastAsia="en-US"/>
        </w:rPr>
        <w:t xml:space="preserve"> </w:t>
      </w:r>
      <w:r>
        <w:rPr>
          <w:rFonts w:hint="eastAsia"/>
          <w:rtl/>
          <w:lang w:eastAsia="en-US"/>
        </w:rPr>
        <w:t>העם</w:t>
      </w:r>
      <w:r>
        <w:rPr>
          <w:rtl/>
          <w:lang w:eastAsia="en-US"/>
        </w:rPr>
        <w:t xml:space="preserve"> </w:t>
      </w:r>
      <w:r>
        <w:rPr>
          <w:rFonts w:hint="eastAsia"/>
          <w:rtl/>
          <w:lang w:eastAsia="en-US"/>
        </w:rPr>
        <w:t>עובדי</w:t>
      </w:r>
      <w:r>
        <w:rPr>
          <w:rtl/>
          <w:lang w:eastAsia="en-US"/>
        </w:rPr>
        <w:t xml:space="preserve"> </w:t>
      </w:r>
      <w:r>
        <w:rPr>
          <w:rFonts w:hint="eastAsia"/>
          <w:rtl/>
          <w:lang w:eastAsia="en-US"/>
        </w:rPr>
        <w:t>כוכבים</w:t>
      </w:r>
      <w:r>
        <w:rPr>
          <w:rtl/>
          <w:lang w:eastAsia="en-US"/>
        </w:rPr>
        <w:t xml:space="preserve"> </w:t>
      </w:r>
      <w:r>
        <w:rPr>
          <w:rFonts w:hint="eastAsia"/>
          <w:rtl/>
          <w:lang w:eastAsia="en-US"/>
        </w:rPr>
        <w:t>והוא</w:t>
      </w:r>
      <w:r>
        <w:rPr>
          <w:rtl/>
          <w:lang w:eastAsia="en-US"/>
        </w:rPr>
        <w:t xml:space="preserve"> </w:t>
      </w:r>
      <w:r>
        <w:rPr>
          <w:rFonts w:hint="eastAsia"/>
          <w:rtl/>
          <w:lang w:eastAsia="en-US"/>
        </w:rPr>
        <w:t>עובד</w:t>
      </w:r>
      <w:r>
        <w:rPr>
          <w:rtl/>
          <w:lang w:eastAsia="en-US"/>
        </w:rPr>
        <w:t xml:space="preserve"> </w:t>
      </w:r>
      <w:r>
        <w:rPr>
          <w:rFonts w:hint="eastAsia"/>
          <w:rtl/>
          <w:lang w:eastAsia="en-US"/>
        </w:rPr>
        <w:t>עמהם</w:t>
      </w:r>
      <w:r>
        <w:rPr>
          <w:rFonts w:hint="cs"/>
          <w:rtl/>
          <w:lang w:eastAsia="en-US"/>
        </w:rPr>
        <w:t xml:space="preserve"> וכו' ". </w:t>
      </w:r>
      <w:r w:rsidR="00417234">
        <w:rPr>
          <w:rFonts w:hint="cs"/>
          <w:rtl/>
          <w:lang w:eastAsia="en-US"/>
        </w:rPr>
        <w:t>ראו</w:t>
      </w:r>
      <w:r>
        <w:rPr>
          <w:rFonts w:hint="cs"/>
          <w:rtl/>
          <w:lang w:eastAsia="en-US"/>
        </w:rPr>
        <w:t xml:space="preserve"> דברינו </w:t>
      </w:r>
      <w:hyperlink r:id="rId3" w:history="1">
        <w:r w:rsidRPr="00F252E3">
          <w:rPr>
            <w:rStyle w:val="Hyperlink"/>
            <w:rFonts w:hint="cs"/>
            <w:rtl/>
            <w:lang w:eastAsia="en-US"/>
          </w:rPr>
          <w:t xml:space="preserve">דרכו של אברהם </w:t>
        </w:r>
        <w:r w:rsidRPr="00F252E3">
          <w:rPr>
            <w:rStyle w:val="Hyperlink"/>
            <w:rFonts w:hint="cs"/>
            <w:rtl/>
          </w:rPr>
          <w:t>לאמונה בבורא עולם</w:t>
        </w:r>
      </w:hyperlink>
      <w:r>
        <w:rPr>
          <w:rFonts w:hint="cs"/>
          <w:rtl/>
        </w:rPr>
        <w:t xml:space="preserve"> בפרשת לך לך.</w:t>
      </w:r>
    </w:p>
  </w:footnote>
  <w:footnote w:id="8">
    <w:p w14:paraId="13037B6C" w14:textId="77777777" w:rsidR="00CE4DF8" w:rsidRDefault="00CE4DF8" w:rsidP="00EC3ABE">
      <w:pPr>
        <w:pStyle w:val="a3"/>
        <w:rPr>
          <w:rFonts w:hint="cs"/>
          <w:rtl/>
        </w:rPr>
      </w:pPr>
      <w:r>
        <w:rPr>
          <w:rStyle w:val="a5"/>
        </w:rPr>
        <w:footnoteRef/>
      </w:r>
      <w:r>
        <w:rPr>
          <w:rtl/>
        </w:rPr>
        <w:t xml:space="preserve"> </w:t>
      </w:r>
      <w:r>
        <w:rPr>
          <w:rFonts w:hint="cs"/>
          <w:rtl/>
          <w:lang w:eastAsia="en-US"/>
        </w:rPr>
        <w:t xml:space="preserve">הגרי"ז </w:t>
      </w:r>
      <w:r>
        <w:rPr>
          <w:rFonts w:cs="David"/>
          <w:rtl/>
          <w:lang w:eastAsia="en-US"/>
        </w:rPr>
        <w:t>–</w:t>
      </w:r>
      <w:r>
        <w:rPr>
          <w:rFonts w:hint="cs"/>
          <w:rtl/>
          <w:lang w:eastAsia="en-US"/>
        </w:rPr>
        <w:t xml:space="preserve"> </w:t>
      </w:r>
      <w:r w:rsidRPr="00F252E3">
        <w:rPr>
          <w:rtl/>
          <w:lang w:eastAsia="en-US"/>
        </w:rPr>
        <w:t>רבי יצחק זאב הלוי סולוביצ'יק</w:t>
      </w:r>
      <w:r>
        <w:rPr>
          <w:rFonts w:hint="cs"/>
          <w:rtl/>
          <w:lang w:eastAsia="en-US"/>
        </w:rPr>
        <w:t xml:space="preserve">, </w:t>
      </w:r>
      <w:r w:rsidRPr="00F252E3">
        <w:rPr>
          <w:rtl/>
          <w:lang w:eastAsia="en-US"/>
        </w:rPr>
        <w:t>'הרב מבריסק'</w:t>
      </w:r>
      <w:r>
        <w:rPr>
          <w:rFonts w:hint="cs"/>
          <w:rtl/>
          <w:lang w:eastAsia="en-US"/>
        </w:rPr>
        <w:t xml:space="preserve"> </w:t>
      </w:r>
      <w:r>
        <w:rPr>
          <w:rtl/>
          <w:lang w:eastAsia="en-US"/>
        </w:rPr>
        <w:t>–</w:t>
      </w:r>
      <w:r>
        <w:rPr>
          <w:rFonts w:hint="cs"/>
          <w:rtl/>
          <w:lang w:eastAsia="en-US"/>
        </w:rPr>
        <w:t xml:space="preserve"> מונה לרבה של בריסק בשנת 1918 לאחר מות אביו ר' חיים, עלה לארץ בשנת 1941, מראשי היהדות החרדית בארץ בשנות החמישים של המאה העשרים. דברים אלה משקפים גישה חרדית מובהקת, עדיף להדגיש שאברהם אבינו היה עובד עבודה זרה בצעירותו (מה שכבר הרמב"ם אומר) ובלבד</w:t>
      </w:r>
      <w:r w:rsidRPr="00CE4DF8">
        <w:rPr>
          <w:rFonts w:hint="cs"/>
          <w:rtl/>
          <w:lang w:eastAsia="en-US"/>
        </w:rPr>
        <w:t xml:space="preserve"> </w:t>
      </w:r>
      <w:r>
        <w:rPr>
          <w:rFonts w:hint="cs"/>
          <w:rtl/>
          <w:lang w:eastAsia="en-US"/>
        </w:rPr>
        <w:t>שלא נאמר חס וחלילה שתרח הוא אבינו! ומה נעשה עם הפסוק ביהושע שמזכיר ב</w:t>
      </w:r>
      <w:r w:rsidR="00A46425">
        <w:rPr>
          <w:rFonts w:hint="cs"/>
          <w:rtl/>
          <w:lang w:eastAsia="en-US"/>
        </w:rPr>
        <w:t xml:space="preserve">פירוש את תרח כחלק מ"אבותיכם"? </w:t>
      </w:r>
      <w:r w:rsidR="00EC3ABE">
        <w:rPr>
          <w:rFonts w:hint="cs"/>
          <w:rtl/>
          <w:lang w:eastAsia="en-US"/>
        </w:rPr>
        <w:t>נדחק קצת, נסובב את האצבע ו</w:t>
      </w:r>
      <w:r>
        <w:rPr>
          <w:rFonts w:hint="cs"/>
          <w:rtl/>
          <w:lang w:eastAsia="en-US"/>
        </w:rPr>
        <w:t>נחשוב כאילו לאברהם לא היה אבא</w:t>
      </w:r>
      <w:r w:rsidR="00B00B09">
        <w:rPr>
          <w:rFonts w:hint="cs"/>
          <w:rtl/>
          <w:lang w:eastAsia="en-US"/>
        </w:rPr>
        <w:t xml:space="preserve"> ועכ"פ אין להביא ראיה מאבא (סבא) זה</w:t>
      </w:r>
      <w:r>
        <w:rPr>
          <w:rFonts w:hint="cs"/>
          <w:rtl/>
          <w:lang w:eastAsia="en-US"/>
        </w:rPr>
        <w:t>.</w:t>
      </w:r>
      <w:r w:rsidR="00B00B09">
        <w:rPr>
          <w:rFonts w:hint="cs"/>
          <w:rtl/>
          <w:lang w:eastAsia="en-US"/>
        </w:rPr>
        <w:t xml:space="preserve"> אברהם הוא כגר שנחשב כתינוק שנולד (יבמות סב ע"א).</w:t>
      </w:r>
    </w:p>
  </w:footnote>
  <w:footnote w:id="9">
    <w:p w14:paraId="07A29D7A" w14:textId="77777777" w:rsidR="00AE36B2" w:rsidRDefault="00AE36B2" w:rsidP="00EC3ABE">
      <w:pPr>
        <w:pStyle w:val="a3"/>
        <w:rPr>
          <w:rFonts w:hint="cs"/>
          <w:rtl/>
        </w:rPr>
      </w:pPr>
      <w:r>
        <w:rPr>
          <w:rStyle w:val="a5"/>
        </w:rPr>
        <w:footnoteRef/>
      </w:r>
      <w:r>
        <w:rPr>
          <w:rtl/>
        </w:rPr>
        <w:t xml:space="preserve"> </w:t>
      </w:r>
      <w:r>
        <w:rPr>
          <w:rFonts w:hint="cs"/>
          <w:rtl/>
          <w:lang w:eastAsia="en-US"/>
        </w:rPr>
        <w:t xml:space="preserve">מדרשים רבים מציגים את אברהם כדמות </w:t>
      </w:r>
      <w:r w:rsidR="00A84734">
        <w:rPr>
          <w:rFonts w:hint="cs"/>
          <w:rtl/>
          <w:lang w:eastAsia="en-US"/>
        </w:rPr>
        <w:t>אנטיתזה</w:t>
      </w:r>
      <w:r>
        <w:rPr>
          <w:rFonts w:hint="cs"/>
          <w:rtl/>
          <w:lang w:eastAsia="en-US"/>
        </w:rPr>
        <w:t xml:space="preserve"> לשאר העולם. אברהם מהעבר האחד ושאר כל העולם, בפרט העולם האלילי, מהעבר השני. ובכללם תרח אביו. </w:t>
      </w:r>
      <w:r w:rsidR="00417234">
        <w:rPr>
          <w:rFonts w:hint="cs"/>
          <w:rtl/>
          <w:lang w:eastAsia="en-US"/>
        </w:rPr>
        <w:t>ראו</w:t>
      </w:r>
      <w:r>
        <w:rPr>
          <w:rFonts w:hint="cs"/>
          <w:rtl/>
          <w:lang w:eastAsia="en-US"/>
        </w:rPr>
        <w:t xml:space="preserve"> </w:t>
      </w:r>
      <w:r>
        <w:rPr>
          <w:rtl/>
          <w:lang w:eastAsia="en-US"/>
        </w:rPr>
        <w:t>מדרש תנחומא (בובר) פרשת לך לך סימן ב</w:t>
      </w:r>
      <w:r>
        <w:rPr>
          <w:rFonts w:hint="cs"/>
          <w:rtl/>
          <w:lang w:eastAsia="en-US"/>
        </w:rPr>
        <w:t>:</w:t>
      </w:r>
      <w:r>
        <w:rPr>
          <w:rtl/>
          <w:lang w:eastAsia="en-US"/>
        </w:rPr>
        <w:t xml:space="preserve"> </w:t>
      </w:r>
      <w:r>
        <w:rPr>
          <w:rFonts w:hint="cs"/>
          <w:rtl/>
          <w:lang w:eastAsia="en-US"/>
        </w:rPr>
        <w:t>"</w:t>
      </w:r>
      <w:r>
        <w:rPr>
          <w:rtl/>
          <w:lang w:eastAsia="en-US"/>
        </w:rPr>
        <w:t xml:space="preserve">היה תרח אביו עובד ע"ז, והיה פולח להן, א"ל </w:t>
      </w:r>
      <w:r w:rsidR="00643010">
        <w:rPr>
          <w:rtl/>
          <w:lang w:eastAsia="en-US"/>
        </w:rPr>
        <w:t>הקב"ה</w:t>
      </w:r>
      <w:r w:rsidR="00EC3ABE">
        <w:rPr>
          <w:rFonts w:hint="cs"/>
          <w:rtl/>
          <w:lang w:eastAsia="en-US"/>
        </w:rPr>
        <w:t>:</w:t>
      </w:r>
      <w:r>
        <w:rPr>
          <w:rtl/>
          <w:lang w:eastAsia="en-US"/>
        </w:rPr>
        <w:t xml:space="preserve"> אלו עובדי ע"ז, ואתה יושב ביניהם</w:t>
      </w:r>
      <w:r w:rsidR="00EC3ABE">
        <w:rPr>
          <w:rFonts w:hint="cs"/>
          <w:rtl/>
          <w:lang w:eastAsia="en-US"/>
        </w:rPr>
        <w:t>?</w:t>
      </w:r>
      <w:r>
        <w:rPr>
          <w:rtl/>
          <w:lang w:eastAsia="en-US"/>
        </w:rPr>
        <w:t xml:space="preserve"> לך לך מארצך</w:t>
      </w:r>
      <w:r>
        <w:rPr>
          <w:rFonts w:hint="cs"/>
          <w:rtl/>
          <w:lang w:eastAsia="en-US"/>
        </w:rPr>
        <w:t xml:space="preserve">". </w:t>
      </w:r>
      <w:r w:rsidR="00EC3ABE">
        <w:rPr>
          <w:rFonts w:hint="cs"/>
          <w:rtl/>
          <w:lang w:eastAsia="en-US"/>
        </w:rPr>
        <w:t xml:space="preserve">וזה כבר מחרן, לשם גלה תרח. </w:t>
      </w:r>
      <w:r w:rsidR="00F64644">
        <w:rPr>
          <w:rFonts w:hint="cs"/>
          <w:rtl/>
          <w:lang w:eastAsia="en-US"/>
        </w:rPr>
        <w:t>ובבתי מדרשות ילמדנו לך לך</w:t>
      </w:r>
      <w:r w:rsidR="00EC3ABE">
        <w:rPr>
          <w:rFonts w:hint="cs"/>
          <w:rtl/>
          <w:lang w:eastAsia="en-US"/>
        </w:rPr>
        <w:t xml:space="preserve"> מצאנו</w:t>
      </w:r>
      <w:r w:rsidR="00F64644">
        <w:rPr>
          <w:rFonts w:hint="cs"/>
          <w:rtl/>
          <w:lang w:eastAsia="en-US"/>
        </w:rPr>
        <w:t xml:space="preserve">: "אין נאה לצדיק זה לישב בן רשעים הללו ... צא מביניהם ... שלא תהא דומה להם". תרח </w:t>
      </w:r>
      <w:r w:rsidR="00E848F0">
        <w:rPr>
          <w:rFonts w:hint="cs"/>
          <w:rtl/>
          <w:lang w:eastAsia="en-US"/>
        </w:rPr>
        <w:t xml:space="preserve">הוא </w:t>
      </w:r>
      <w:r w:rsidR="00F64644">
        <w:rPr>
          <w:rFonts w:hint="cs"/>
          <w:rtl/>
          <w:lang w:eastAsia="en-US"/>
        </w:rPr>
        <w:t xml:space="preserve">בכלל אותם רשעים. </w:t>
      </w:r>
      <w:r w:rsidR="00417234">
        <w:rPr>
          <w:rFonts w:hint="cs"/>
          <w:rtl/>
          <w:lang w:eastAsia="en-US"/>
        </w:rPr>
        <w:t>ראו</w:t>
      </w:r>
      <w:r>
        <w:rPr>
          <w:rFonts w:hint="cs"/>
          <w:rtl/>
          <w:lang w:eastAsia="en-US"/>
        </w:rPr>
        <w:t xml:space="preserve"> </w:t>
      </w:r>
      <w:r w:rsidR="00F64644">
        <w:rPr>
          <w:rFonts w:hint="cs"/>
          <w:rtl/>
          <w:lang w:eastAsia="en-US"/>
        </w:rPr>
        <w:t xml:space="preserve">גם </w:t>
      </w:r>
      <w:r>
        <w:rPr>
          <w:rFonts w:hint="cs"/>
          <w:rtl/>
          <w:lang w:eastAsia="en-US"/>
        </w:rPr>
        <w:t>איך הרמב"ם, ב</w:t>
      </w:r>
      <w:r>
        <w:rPr>
          <w:rtl/>
          <w:lang w:eastAsia="en-US"/>
        </w:rPr>
        <w:t>מורה הנבוכים חלק ג פרק כט</w:t>
      </w:r>
      <w:r>
        <w:rPr>
          <w:rFonts w:hint="cs"/>
          <w:rtl/>
          <w:lang w:eastAsia="en-US"/>
        </w:rPr>
        <w:t>,</w:t>
      </w:r>
      <w:r>
        <w:rPr>
          <w:rtl/>
          <w:lang w:eastAsia="en-US"/>
        </w:rPr>
        <w:t xml:space="preserve"> </w:t>
      </w:r>
      <w:r>
        <w:rPr>
          <w:rFonts w:hint="cs"/>
          <w:rtl/>
          <w:lang w:eastAsia="en-US"/>
        </w:rPr>
        <w:t>מקצין דיכוטומי</w:t>
      </w:r>
      <w:r>
        <w:rPr>
          <w:rFonts w:hint="eastAsia"/>
          <w:rtl/>
          <w:lang w:eastAsia="en-US"/>
        </w:rPr>
        <w:t>ה</w:t>
      </w:r>
      <w:r>
        <w:rPr>
          <w:rFonts w:hint="cs"/>
          <w:rtl/>
          <w:lang w:eastAsia="en-US"/>
        </w:rPr>
        <w:t xml:space="preserve"> זו על בסיס הפסוק הנ"ל ביהושע: "בעבר הנהר ישבו אבותיכם", ואלה דבריו בתמצית: "</w:t>
      </w:r>
      <w:r>
        <w:rPr>
          <w:rtl/>
          <w:lang w:eastAsia="en-US"/>
        </w:rPr>
        <w:t xml:space="preserve">כל המצות שבאו באזהרה מעבודה זרה וכל הנתלה בה </w:t>
      </w:r>
      <w:r>
        <w:rPr>
          <w:rFonts w:hint="cs"/>
          <w:rtl/>
          <w:lang w:eastAsia="en-US"/>
        </w:rPr>
        <w:t>...</w:t>
      </w:r>
      <w:r>
        <w:rPr>
          <w:rtl/>
          <w:lang w:eastAsia="en-US"/>
        </w:rPr>
        <w:t xml:space="preserve"> מפני שהם כולם להציל מן הדעות הרעות </w:t>
      </w:r>
      <w:r>
        <w:rPr>
          <w:rFonts w:hint="cs"/>
          <w:rtl/>
          <w:lang w:eastAsia="en-US"/>
        </w:rPr>
        <w:t>...</w:t>
      </w:r>
      <w:r>
        <w:rPr>
          <w:rtl/>
          <w:lang w:eastAsia="en-US"/>
        </w:rPr>
        <w:t xml:space="preserve"> בענייני השגעון ההם אשר גדלו עליהם אבותינו וזקנינו, כמו שנאמר</w:t>
      </w:r>
      <w:r>
        <w:rPr>
          <w:rFonts w:hint="cs"/>
          <w:rtl/>
          <w:lang w:eastAsia="en-US"/>
        </w:rPr>
        <w:t>:</w:t>
      </w:r>
      <w:r>
        <w:rPr>
          <w:rtl/>
          <w:lang w:eastAsia="en-US"/>
        </w:rPr>
        <w:t xml:space="preserve"> ויאמר יהושע אל כל העם כה אמר ה' בעבר הנהר ישבו אבותיכם מעולם תרח אבי אברהם ואבי נחור ויעבדו אלהים אחרים</w:t>
      </w:r>
      <w:r>
        <w:rPr>
          <w:rFonts w:hint="cs"/>
          <w:rtl/>
          <w:lang w:eastAsia="en-US"/>
        </w:rPr>
        <w:t>.</w:t>
      </w:r>
      <w:r>
        <w:rPr>
          <w:rtl/>
          <w:lang w:eastAsia="en-US"/>
        </w:rPr>
        <w:t xml:space="preserve"> והם אשר אמרו הנביאים הצודקים בהם</w:t>
      </w:r>
      <w:r>
        <w:rPr>
          <w:rFonts w:hint="cs"/>
          <w:rtl/>
          <w:lang w:eastAsia="en-US"/>
        </w:rPr>
        <w:t>:</w:t>
      </w:r>
      <w:r>
        <w:rPr>
          <w:rtl/>
          <w:lang w:eastAsia="en-US"/>
        </w:rPr>
        <w:t xml:space="preserve"> ואחרי התוהו אשר לא יועילו הלכו</w:t>
      </w:r>
      <w:r>
        <w:rPr>
          <w:rFonts w:hint="cs"/>
          <w:rtl/>
          <w:lang w:eastAsia="en-US"/>
        </w:rPr>
        <w:t>.</w:t>
      </w:r>
      <w:r>
        <w:rPr>
          <w:rtl/>
          <w:lang w:eastAsia="en-US"/>
        </w:rPr>
        <w:t xml:space="preserve"> ומה גדלה תועלת כל מצוה שתצילנו מזאת הטעות הגדולה ותשיבנו אל האמונה האמתית</w:t>
      </w:r>
      <w:r>
        <w:rPr>
          <w:rFonts w:hint="cs"/>
          <w:rtl/>
          <w:lang w:eastAsia="en-US"/>
        </w:rPr>
        <w:t>". בין תרח לאברהם עובר קו מפריד וברור וכל מצוות התורה מטרתן לוודא שנישאר בעבר הנכון ולא נחזור חו"ח לעבר "ההוא". ובזוהר ובחסידות: תרח הוא מלשון להרתיח (להכעיס) ואברהם הוא מידת החסד.</w:t>
      </w:r>
      <w:r w:rsidR="00EC3ABE">
        <w:rPr>
          <w:rFonts w:hint="cs"/>
          <w:rtl/>
        </w:rPr>
        <w:t xml:space="preserve"> </w:t>
      </w:r>
      <w:r w:rsidR="00417234">
        <w:rPr>
          <w:rFonts w:hint="cs"/>
          <w:rtl/>
        </w:rPr>
        <w:t>ראו</w:t>
      </w:r>
      <w:r w:rsidR="00EC3ABE">
        <w:rPr>
          <w:rFonts w:hint="cs"/>
          <w:rtl/>
        </w:rPr>
        <w:t xml:space="preserve"> דברינו </w:t>
      </w:r>
      <w:hyperlink r:id="rId4" w:history="1">
        <w:r w:rsidR="00EC3ABE" w:rsidRPr="00EC3ABE">
          <w:rPr>
            <w:rStyle w:val="Hyperlink"/>
            <w:rFonts w:hint="cs"/>
            <w:rtl/>
          </w:rPr>
          <w:t>אברהם העברי</w:t>
        </w:r>
      </w:hyperlink>
      <w:r w:rsidR="00EC3ABE">
        <w:rPr>
          <w:rFonts w:hint="cs"/>
          <w:rtl/>
        </w:rPr>
        <w:t xml:space="preserve"> בפרשת זו.</w:t>
      </w:r>
    </w:p>
  </w:footnote>
  <w:footnote w:id="10">
    <w:p w14:paraId="0480107D" w14:textId="77777777" w:rsidR="00D47F57" w:rsidRDefault="00D47F57" w:rsidP="00D1391F">
      <w:pPr>
        <w:pStyle w:val="a3"/>
        <w:rPr>
          <w:rFonts w:hint="cs"/>
          <w:rtl/>
        </w:rPr>
      </w:pPr>
      <w:r>
        <w:rPr>
          <w:rStyle w:val="a5"/>
        </w:rPr>
        <w:footnoteRef/>
      </w:r>
      <w:r>
        <w:rPr>
          <w:rtl/>
        </w:rPr>
        <w:t xml:space="preserve"> </w:t>
      </w:r>
      <w:r>
        <w:rPr>
          <w:rFonts w:hint="cs"/>
          <w:rtl/>
          <w:lang w:eastAsia="en-US"/>
        </w:rPr>
        <w:t xml:space="preserve">עפ"י ר' נחמיה, אם האבא תרח כל כך גרוע, מה עם שם ועבר זקניו של אברהם? האמנם הכל היה גרוע כל כך בעולם עד שבא אברהם </w:t>
      </w:r>
      <w:r w:rsidR="00E671CD">
        <w:rPr>
          <w:rFonts w:hint="cs"/>
          <w:rtl/>
          <w:lang w:eastAsia="en-US"/>
        </w:rPr>
        <w:t xml:space="preserve">והתייצב </w:t>
      </w:r>
      <w:r>
        <w:rPr>
          <w:rFonts w:hint="cs"/>
          <w:rtl/>
          <w:lang w:eastAsia="en-US"/>
        </w:rPr>
        <w:t xml:space="preserve">בעבר השני? הרי הוא נקרא "עברי" על שם זקנו (סב סב סבו)! </w:t>
      </w:r>
      <w:r w:rsidR="00417234">
        <w:rPr>
          <w:rFonts w:hint="cs"/>
          <w:rtl/>
          <w:lang w:eastAsia="en-US"/>
        </w:rPr>
        <w:t>ראו</w:t>
      </w:r>
      <w:r>
        <w:rPr>
          <w:rFonts w:hint="cs"/>
          <w:rtl/>
          <w:lang w:eastAsia="en-US"/>
        </w:rPr>
        <w:t xml:space="preserve"> איך מתמודד עם בעיה זו </w:t>
      </w:r>
      <w:r>
        <w:rPr>
          <w:rtl/>
          <w:lang w:eastAsia="en-US"/>
        </w:rPr>
        <w:t xml:space="preserve">ספר הכוזרי </w:t>
      </w:r>
      <w:r>
        <w:rPr>
          <w:rFonts w:hint="cs"/>
          <w:rtl/>
          <w:lang w:eastAsia="en-US"/>
        </w:rPr>
        <w:t>ב</w:t>
      </w:r>
      <w:r>
        <w:rPr>
          <w:rtl/>
          <w:lang w:eastAsia="en-US"/>
        </w:rPr>
        <w:t xml:space="preserve">מאמר א </w:t>
      </w:r>
      <w:r>
        <w:rPr>
          <w:rFonts w:hint="cs"/>
          <w:rtl/>
          <w:lang w:eastAsia="en-US"/>
        </w:rPr>
        <w:t>סימן צה: "</w:t>
      </w:r>
      <w:r>
        <w:rPr>
          <w:rtl/>
          <w:lang w:eastAsia="en-US"/>
        </w:rPr>
        <w:t>וכן הגיע הענין עד נח</w:t>
      </w:r>
      <w:r>
        <w:rPr>
          <w:rFonts w:hint="cs"/>
          <w:rtl/>
          <w:lang w:eastAsia="en-US"/>
        </w:rPr>
        <w:t>:</w:t>
      </w:r>
      <w:r>
        <w:rPr>
          <w:rtl/>
          <w:lang w:eastAsia="en-US"/>
        </w:rPr>
        <w:t xml:space="preserve"> ביחידים היו לבבות דומים לאדם </w:t>
      </w:r>
      <w:r>
        <w:rPr>
          <w:rFonts w:hint="cs"/>
          <w:rtl/>
          <w:lang w:eastAsia="en-US"/>
        </w:rPr>
        <w:t xml:space="preserve">(הראשון) </w:t>
      </w:r>
      <w:r>
        <w:rPr>
          <w:rtl/>
          <w:lang w:eastAsia="en-US"/>
        </w:rPr>
        <w:t>ונקראים בני אלהים</w:t>
      </w:r>
      <w:r>
        <w:rPr>
          <w:rFonts w:hint="cs"/>
          <w:rtl/>
          <w:lang w:eastAsia="en-US"/>
        </w:rPr>
        <w:t>:</w:t>
      </w:r>
      <w:r>
        <w:rPr>
          <w:rtl/>
          <w:lang w:eastAsia="en-US"/>
        </w:rPr>
        <w:t xml:space="preserve"> שלמים בבריא</w:t>
      </w:r>
      <w:r>
        <w:rPr>
          <w:rFonts w:hint="cs"/>
          <w:rtl/>
          <w:lang w:eastAsia="en-US"/>
        </w:rPr>
        <w:t>ו</w:t>
      </w:r>
      <w:r>
        <w:rPr>
          <w:rtl/>
          <w:lang w:eastAsia="en-US"/>
        </w:rPr>
        <w:t>תם ובמ</w:t>
      </w:r>
      <w:r>
        <w:rPr>
          <w:rFonts w:hint="cs"/>
          <w:rtl/>
          <w:lang w:eastAsia="en-US"/>
        </w:rPr>
        <w:t>י</w:t>
      </w:r>
      <w:r>
        <w:rPr>
          <w:rtl/>
          <w:lang w:eastAsia="en-US"/>
        </w:rPr>
        <w:t>דותם ובאריכות הימים ובחכמות וביכולת</w:t>
      </w:r>
      <w:r>
        <w:rPr>
          <w:rFonts w:hint="cs"/>
          <w:rtl/>
          <w:lang w:eastAsia="en-US"/>
        </w:rPr>
        <w:t>.</w:t>
      </w:r>
      <w:r>
        <w:rPr>
          <w:rtl/>
          <w:lang w:eastAsia="en-US"/>
        </w:rPr>
        <w:t xml:space="preserve"> ובימיהם אנו מונים מאדם ועד נח וכן מנח ועד אברהם. ואפשר שהיה מהם מי שלא דבק בו הענין האלהי כתרח, אבל אברהם בנו היה תלמיד לאבי אביו עבר</w:t>
      </w:r>
      <w:r>
        <w:rPr>
          <w:rFonts w:hint="cs"/>
          <w:rtl/>
          <w:lang w:eastAsia="en-US"/>
        </w:rPr>
        <w:t xml:space="preserve"> ... </w:t>
      </w:r>
      <w:r>
        <w:rPr>
          <w:rtl/>
          <w:lang w:eastAsia="en-US"/>
        </w:rPr>
        <w:t>והיה הענין האלהי דבק בהם מאבות אבותם אל בני בנים. ואברהם סגולת עבר ותלמידו ועל כן נקרא עברי, ועבר היה סגולת שם ושם היה סגולת נח</w:t>
      </w:r>
      <w:r>
        <w:rPr>
          <w:rFonts w:hint="cs"/>
          <w:rtl/>
          <w:lang w:eastAsia="en-US"/>
        </w:rPr>
        <w:t>".</w:t>
      </w:r>
      <w:r w:rsidR="003A5200">
        <w:rPr>
          <w:rFonts w:hint="cs"/>
          <w:rtl/>
        </w:rPr>
        <w:t xml:space="preserve"> לא כולם היו גרועים כל כך.</w:t>
      </w:r>
      <w:r w:rsidR="00EC3ABE" w:rsidRPr="00EC3ABE">
        <w:rPr>
          <w:rFonts w:hint="cs"/>
          <w:rtl/>
        </w:rPr>
        <w:t xml:space="preserve"> </w:t>
      </w:r>
      <w:r w:rsidR="00D1391F">
        <w:rPr>
          <w:rFonts w:hint="cs"/>
          <w:rtl/>
        </w:rPr>
        <w:t xml:space="preserve">לא בכולם דבק העניין האלוהי, אבל הם בונים את שרשת הדורות. </w:t>
      </w:r>
      <w:r w:rsidR="00417234">
        <w:rPr>
          <w:rFonts w:hint="cs"/>
          <w:rtl/>
        </w:rPr>
        <w:t>ראו</w:t>
      </w:r>
      <w:r w:rsidR="00D1391F">
        <w:rPr>
          <w:rFonts w:hint="cs"/>
          <w:rtl/>
        </w:rPr>
        <w:t xml:space="preserve"> דברינו </w:t>
      </w:r>
      <w:hyperlink r:id="rId5" w:history="1">
        <w:r w:rsidR="00EC3ABE" w:rsidRPr="002A0B27">
          <w:rPr>
            <w:rStyle w:val="Hyperlink"/>
            <w:rFonts w:hint="cs"/>
            <w:rtl/>
          </w:rPr>
          <w:t>שם ועבר אבות אבותינו</w:t>
        </w:r>
      </w:hyperlink>
      <w:r w:rsidR="00EC3ABE">
        <w:rPr>
          <w:rFonts w:hint="cs"/>
          <w:rtl/>
        </w:rPr>
        <w:t xml:space="preserve"> בפרשת נח.</w:t>
      </w:r>
    </w:p>
  </w:footnote>
  <w:footnote w:id="11">
    <w:p w14:paraId="4005439B" w14:textId="77777777" w:rsidR="002A5E73" w:rsidRDefault="002A5E73" w:rsidP="00264C45">
      <w:pPr>
        <w:pStyle w:val="a3"/>
        <w:rPr>
          <w:rFonts w:hint="cs"/>
          <w:rtl/>
        </w:rPr>
      </w:pPr>
      <w:r>
        <w:rPr>
          <w:rStyle w:val="a5"/>
        </w:rPr>
        <w:footnoteRef/>
      </w:r>
      <w:r>
        <w:rPr>
          <w:rtl/>
        </w:rPr>
        <w:t xml:space="preserve"> </w:t>
      </w:r>
      <w:r>
        <w:rPr>
          <w:rFonts w:hint="cs"/>
          <w:rtl/>
          <w:lang w:eastAsia="en-US"/>
        </w:rPr>
        <w:t>רבותינו מוסיפים על דברי ר' נחמיה. אברהם העברי איננו קרוי כך על שם ה</w:t>
      </w:r>
      <w:r w:rsidR="001E0238">
        <w:rPr>
          <w:rFonts w:hint="eastAsia"/>
          <w:rtl/>
          <w:lang w:eastAsia="en-US"/>
        </w:rPr>
        <w:t>ָ</w:t>
      </w:r>
      <w:r>
        <w:rPr>
          <w:rFonts w:hint="cs"/>
          <w:rtl/>
          <w:lang w:eastAsia="en-US"/>
        </w:rPr>
        <w:t>ע</w:t>
      </w:r>
      <w:r w:rsidR="001E0238">
        <w:rPr>
          <w:rFonts w:hint="eastAsia"/>
          <w:rtl/>
          <w:lang w:eastAsia="en-US"/>
        </w:rPr>
        <w:t>ֵ</w:t>
      </w:r>
      <w:r>
        <w:rPr>
          <w:rFonts w:hint="cs"/>
          <w:rtl/>
          <w:lang w:eastAsia="en-US"/>
        </w:rPr>
        <w:t>ב</w:t>
      </w:r>
      <w:r w:rsidR="001E0238">
        <w:rPr>
          <w:rFonts w:hint="eastAsia"/>
          <w:rtl/>
          <w:lang w:eastAsia="en-US"/>
        </w:rPr>
        <w:t>ֶ</w:t>
      </w:r>
      <w:r>
        <w:rPr>
          <w:rFonts w:hint="cs"/>
          <w:rtl/>
          <w:lang w:eastAsia="en-US"/>
        </w:rPr>
        <w:t>ר הנוכחי בו הוא נמצא כעת, אלא על שם ה</w:t>
      </w:r>
      <w:r w:rsidR="001E0238">
        <w:rPr>
          <w:rFonts w:hint="eastAsia"/>
          <w:rtl/>
          <w:lang w:eastAsia="en-US"/>
        </w:rPr>
        <w:t>ָ</w:t>
      </w:r>
      <w:r>
        <w:rPr>
          <w:rFonts w:hint="cs"/>
          <w:rtl/>
          <w:lang w:eastAsia="en-US"/>
        </w:rPr>
        <w:t>ע</w:t>
      </w:r>
      <w:r w:rsidR="001E0238">
        <w:rPr>
          <w:rFonts w:hint="eastAsia"/>
          <w:rtl/>
          <w:lang w:eastAsia="en-US"/>
        </w:rPr>
        <w:t>ֵ</w:t>
      </w:r>
      <w:r>
        <w:rPr>
          <w:rFonts w:hint="cs"/>
          <w:rtl/>
          <w:lang w:eastAsia="en-US"/>
        </w:rPr>
        <w:t>ב</w:t>
      </w:r>
      <w:r w:rsidR="001E0238">
        <w:rPr>
          <w:rFonts w:hint="eastAsia"/>
          <w:rtl/>
          <w:lang w:eastAsia="en-US"/>
        </w:rPr>
        <w:t>ֶ</w:t>
      </w:r>
      <w:r>
        <w:rPr>
          <w:rFonts w:hint="cs"/>
          <w:rtl/>
          <w:lang w:eastAsia="en-US"/>
        </w:rPr>
        <w:t xml:space="preserve">ר "ההוא" ממנו בא. ומשם גם הביא את שפתו ולשונו. (ופעם שנייה קבלנו כתב ולשון מהעבר "ההוא" בעליית בית שני, בימי עזרא. </w:t>
      </w:r>
      <w:r w:rsidR="00417234">
        <w:rPr>
          <w:rFonts w:hint="cs"/>
          <w:rtl/>
          <w:lang w:eastAsia="en-US"/>
        </w:rPr>
        <w:t>ראו</w:t>
      </w:r>
      <w:r>
        <w:rPr>
          <w:rFonts w:hint="cs"/>
          <w:rtl/>
          <w:lang w:eastAsia="en-US"/>
        </w:rPr>
        <w:t xml:space="preserve"> דברינו על </w:t>
      </w:r>
      <w:hyperlink r:id="rId6" w:history="1">
        <w:r w:rsidRPr="00EC3ABE">
          <w:rPr>
            <w:rStyle w:val="Hyperlink"/>
            <w:rFonts w:hint="cs"/>
            <w:rtl/>
            <w:lang w:eastAsia="en-US"/>
          </w:rPr>
          <w:t>שינוי ה</w:t>
        </w:r>
        <w:r w:rsidRPr="00EC3ABE">
          <w:rPr>
            <w:rStyle w:val="Hyperlink"/>
            <w:rFonts w:hint="cs"/>
            <w:rtl/>
            <w:lang w:eastAsia="en-US"/>
          </w:rPr>
          <w:t>כ</w:t>
        </w:r>
        <w:r w:rsidRPr="00EC3ABE">
          <w:rPr>
            <w:rStyle w:val="Hyperlink"/>
            <w:rFonts w:hint="cs"/>
            <w:rtl/>
            <w:lang w:eastAsia="en-US"/>
          </w:rPr>
          <w:t>תב</w:t>
        </w:r>
      </w:hyperlink>
      <w:r>
        <w:rPr>
          <w:rFonts w:hint="cs"/>
          <w:rtl/>
          <w:lang w:eastAsia="en-US"/>
        </w:rPr>
        <w:t xml:space="preserve"> בפרשת דברים). זאת ועוד, בפרשת הביכורים ובהגדת ליל הסדר אנו אומרים: "ארמי אובד אבי", ומפרש רשב"ם: "</w:t>
      </w:r>
      <w:r w:rsidRPr="008C772D">
        <w:rPr>
          <w:rtl/>
        </w:rPr>
        <w:t>ארמי אובד אבי - אבי אברהם ארמי היה, אובד וגולה מארץ ארם</w:t>
      </w:r>
      <w:r>
        <w:rPr>
          <w:rFonts w:hint="cs"/>
          <w:rtl/>
          <w:lang w:eastAsia="en-US"/>
        </w:rPr>
        <w:t xml:space="preserve">". </w:t>
      </w:r>
      <w:r w:rsidR="00264C45">
        <w:rPr>
          <w:rFonts w:hint="cs"/>
          <w:rtl/>
          <w:lang w:eastAsia="en-US"/>
        </w:rPr>
        <w:t>ו</w:t>
      </w:r>
      <w:r w:rsidR="004719CB">
        <w:rPr>
          <w:rFonts w:hint="cs"/>
          <w:rtl/>
          <w:lang w:val="he-IL"/>
        </w:rPr>
        <w:t xml:space="preserve">רש"י </w:t>
      </w:r>
      <w:r w:rsidR="00264C45">
        <w:rPr>
          <w:rFonts w:hint="cs"/>
          <w:rtl/>
          <w:lang w:val="he-IL"/>
        </w:rPr>
        <w:t>בפירושו לפסוק "אב המון גויים" (</w:t>
      </w:r>
      <w:r w:rsidR="004719CB">
        <w:rPr>
          <w:rFonts w:hint="cs"/>
          <w:rtl/>
          <w:lang w:val="he-IL"/>
        </w:rPr>
        <w:t>בראשית יז ה</w:t>
      </w:r>
      <w:r w:rsidR="00264C45">
        <w:rPr>
          <w:rFonts w:hint="cs"/>
          <w:rtl/>
          <w:lang w:val="he-IL"/>
        </w:rPr>
        <w:t xml:space="preserve">) מסביר שהאות </w:t>
      </w:r>
      <w:r w:rsidR="004719CB">
        <w:rPr>
          <w:rFonts w:hint="cs"/>
          <w:rtl/>
          <w:lang w:val="he-IL"/>
        </w:rPr>
        <w:t xml:space="preserve">רי"ש </w:t>
      </w:r>
      <w:r w:rsidR="00264C45">
        <w:rPr>
          <w:rFonts w:hint="cs"/>
          <w:rtl/>
          <w:lang w:val="he-IL"/>
        </w:rPr>
        <w:t>"</w:t>
      </w:r>
      <w:r w:rsidR="004719CB">
        <w:rPr>
          <w:rFonts w:hint="cs"/>
          <w:rtl/>
          <w:lang w:val="he-IL"/>
        </w:rPr>
        <w:t>שהיתה בו בתחילה, שלא היה אב אלא לארם שהוא מקומו ועכשיו אב לכל העולם, לא זזה ממקומה"</w:t>
      </w:r>
      <w:r w:rsidR="00264C45">
        <w:rPr>
          <w:rFonts w:hint="cs"/>
          <w:rtl/>
          <w:lang w:val="he-IL"/>
        </w:rPr>
        <w:t xml:space="preserve"> - ב</w:t>
      </w:r>
      <w:r w:rsidR="004719CB">
        <w:rPr>
          <w:rFonts w:hint="cs"/>
          <w:rtl/>
          <w:lang w:val="he-IL"/>
        </w:rPr>
        <w:t xml:space="preserve">דברינו </w:t>
      </w:r>
      <w:hyperlink r:id="rId7" w:history="1">
        <w:r w:rsidR="004719CB" w:rsidRPr="0077246D">
          <w:rPr>
            <w:rStyle w:val="Hyperlink"/>
            <w:rFonts w:hint="cs"/>
            <w:rtl/>
            <w:lang w:val="he-IL"/>
          </w:rPr>
          <w:t>אב המון גויים</w:t>
        </w:r>
      </w:hyperlink>
      <w:r w:rsidR="004719CB">
        <w:rPr>
          <w:rFonts w:hint="cs"/>
          <w:rtl/>
          <w:lang w:val="he-IL"/>
        </w:rPr>
        <w:t xml:space="preserve"> בפרשת לך לך.</w:t>
      </w:r>
      <w:r w:rsidR="00264C45">
        <w:rPr>
          <w:rFonts w:hint="cs"/>
          <w:rtl/>
        </w:rPr>
        <w:t xml:space="preserve"> </w:t>
      </w:r>
      <w:r w:rsidR="00264C45">
        <w:rPr>
          <w:rFonts w:hint="cs"/>
          <w:rtl/>
          <w:lang w:eastAsia="en-US"/>
        </w:rPr>
        <w:t xml:space="preserve">אברהם הוא עברי וארמי. </w:t>
      </w:r>
      <w:r>
        <w:rPr>
          <w:rFonts w:hint="cs"/>
          <w:rtl/>
          <w:lang w:eastAsia="en-US"/>
        </w:rPr>
        <w:t>וכשהוא מבקש אישה ליצחק הוא שולח את העבד: "</w:t>
      </w:r>
      <w:r>
        <w:rPr>
          <w:rtl/>
          <w:lang w:eastAsia="en-US"/>
        </w:rPr>
        <w:t>כִּי אֶל־אַרְצִי וְאֶל־מוֹלַדְתִּי תֵּלֵךְ</w:t>
      </w:r>
      <w:r>
        <w:rPr>
          <w:rFonts w:hint="cs"/>
          <w:rtl/>
          <w:lang w:eastAsia="en-US"/>
        </w:rPr>
        <w:t>" (</w:t>
      </w:r>
      <w:r>
        <w:rPr>
          <w:rtl/>
          <w:lang w:eastAsia="en-US"/>
        </w:rPr>
        <w:t>בראשית כד</w:t>
      </w:r>
      <w:r>
        <w:rPr>
          <w:rFonts w:hint="cs"/>
          <w:rtl/>
          <w:lang w:eastAsia="en-US"/>
        </w:rPr>
        <w:t xml:space="preserve"> ד)! אין ניתוק מ</w:t>
      </w:r>
      <w:r w:rsidR="00D1391F">
        <w:rPr>
          <w:rFonts w:hint="eastAsia"/>
          <w:rtl/>
          <w:lang w:eastAsia="en-US"/>
        </w:rPr>
        <w:t>ְ</w:t>
      </w:r>
      <w:r>
        <w:rPr>
          <w:rFonts w:hint="cs"/>
          <w:rtl/>
          <w:lang w:eastAsia="en-US"/>
        </w:rPr>
        <w:t>ה</w:t>
      </w:r>
      <w:r w:rsidR="00D1391F">
        <w:rPr>
          <w:rFonts w:hint="eastAsia"/>
          <w:rtl/>
          <w:lang w:eastAsia="en-US"/>
        </w:rPr>
        <w:t>ֶ</w:t>
      </w:r>
      <w:r>
        <w:rPr>
          <w:rFonts w:hint="cs"/>
          <w:rtl/>
          <w:lang w:eastAsia="en-US"/>
        </w:rPr>
        <w:t>ע</w:t>
      </w:r>
      <w:r w:rsidR="00D1391F">
        <w:rPr>
          <w:rFonts w:hint="eastAsia"/>
          <w:rtl/>
          <w:lang w:eastAsia="en-US"/>
        </w:rPr>
        <w:t>ָ</w:t>
      </w:r>
      <w:r>
        <w:rPr>
          <w:rFonts w:hint="cs"/>
          <w:rtl/>
          <w:lang w:eastAsia="en-US"/>
        </w:rPr>
        <w:t>ב</w:t>
      </w:r>
      <w:r w:rsidR="00D1391F">
        <w:rPr>
          <w:rFonts w:hint="eastAsia"/>
          <w:rtl/>
          <w:lang w:eastAsia="en-US"/>
        </w:rPr>
        <w:t>ָ</w:t>
      </w:r>
      <w:r>
        <w:rPr>
          <w:rFonts w:hint="cs"/>
          <w:rtl/>
          <w:lang w:eastAsia="en-US"/>
        </w:rPr>
        <w:t xml:space="preserve">ר </w:t>
      </w:r>
      <w:r w:rsidR="00D1391F">
        <w:rPr>
          <w:rFonts w:hint="cs"/>
          <w:rtl/>
          <w:lang w:eastAsia="en-US"/>
        </w:rPr>
        <w:t>ומ</w:t>
      </w:r>
      <w:r w:rsidR="00D1391F">
        <w:rPr>
          <w:rFonts w:hint="eastAsia"/>
          <w:rtl/>
          <w:lang w:eastAsia="en-US"/>
        </w:rPr>
        <w:t>ְ</w:t>
      </w:r>
      <w:r w:rsidR="00D1391F">
        <w:rPr>
          <w:rFonts w:hint="cs"/>
          <w:rtl/>
          <w:lang w:eastAsia="en-US"/>
        </w:rPr>
        <w:t>ה</w:t>
      </w:r>
      <w:r w:rsidR="00D1391F">
        <w:rPr>
          <w:rFonts w:hint="eastAsia"/>
          <w:rtl/>
          <w:lang w:eastAsia="en-US"/>
        </w:rPr>
        <w:t>ַ</w:t>
      </w:r>
      <w:r w:rsidR="00D1391F">
        <w:rPr>
          <w:rFonts w:hint="cs"/>
          <w:rtl/>
          <w:lang w:eastAsia="en-US"/>
        </w:rPr>
        <w:t>ע</w:t>
      </w:r>
      <w:r w:rsidR="00D1391F">
        <w:rPr>
          <w:rFonts w:hint="eastAsia"/>
          <w:rtl/>
          <w:lang w:eastAsia="en-US"/>
        </w:rPr>
        <w:t>ֵ</w:t>
      </w:r>
      <w:r w:rsidR="00D1391F">
        <w:rPr>
          <w:rFonts w:hint="cs"/>
          <w:rtl/>
          <w:lang w:eastAsia="en-US"/>
        </w:rPr>
        <w:t>ב</w:t>
      </w:r>
      <w:r w:rsidR="00D1391F">
        <w:rPr>
          <w:rFonts w:hint="eastAsia"/>
          <w:rtl/>
          <w:lang w:eastAsia="en-US"/>
        </w:rPr>
        <w:t>ֶ</w:t>
      </w:r>
      <w:r w:rsidR="00D1391F">
        <w:rPr>
          <w:rFonts w:hint="cs"/>
          <w:rtl/>
          <w:lang w:eastAsia="en-US"/>
        </w:rPr>
        <w:t xml:space="preserve">ר </w:t>
      </w:r>
      <w:r>
        <w:rPr>
          <w:rFonts w:hint="cs"/>
          <w:rtl/>
          <w:lang w:eastAsia="en-US"/>
        </w:rPr>
        <w:t xml:space="preserve">ההוא, ממשפחת תרח אביו. </w:t>
      </w:r>
      <w:r w:rsidR="00417234">
        <w:rPr>
          <w:rFonts w:hint="cs"/>
          <w:rtl/>
          <w:lang w:eastAsia="en-US"/>
        </w:rPr>
        <w:t>ראו</w:t>
      </w:r>
      <w:r>
        <w:rPr>
          <w:rFonts w:hint="cs"/>
          <w:rtl/>
          <w:lang w:eastAsia="en-US"/>
        </w:rPr>
        <w:t xml:space="preserve"> איך התורה גם </w:t>
      </w:r>
      <w:r w:rsidR="001E0238">
        <w:rPr>
          <w:rFonts w:hint="cs"/>
          <w:rtl/>
          <w:lang w:eastAsia="en-US"/>
        </w:rPr>
        <w:t xml:space="preserve">מפרטת </w:t>
      </w:r>
      <w:r>
        <w:rPr>
          <w:rFonts w:hint="cs"/>
          <w:rtl/>
          <w:lang w:eastAsia="en-US"/>
        </w:rPr>
        <w:t>בחמישה פסוקים</w:t>
      </w:r>
      <w:r w:rsidR="001E0238">
        <w:rPr>
          <w:rFonts w:hint="cs"/>
          <w:rtl/>
          <w:lang w:eastAsia="en-US"/>
        </w:rPr>
        <w:t>,</w:t>
      </w:r>
      <w:r>
        <w:rPr>
          <w:rFonts w:hint="cs"/>
          <w:rtl/>
          <w:lang w:eastAsia="en-US"/>
        </w:rPr>
        <w:t xml:space="preserve"> </w:t>
      </w:r>
      <w:r w:rsidR="001E0238">
        <w:rPr>
          <w:rFonts w:hint="cs"/>
          <w:rtl/>
          <w:lang w:eastAsia="en-US"/>
        </w:rPr>
        <w:t>בסוף פרשת וירא, את</w:t>
      </w:r>
      <w:r>
        <w:rPr>
          <w:rFonts w:hint="cs"/>
          <w:rtl/>
          <w:lang w:eastAsia="en-US"/>
        </w:rPr>
        <w:t xml:space="preserve"> </w:t>
      </w:r>
      <w:r w:rsidR="001E0238">
        <w:rPr>
          <w:rFonts w:hint="cs"/>
          <w:rtl/>
          <w:lang w:eastAsia="en-US"/>
        </w:rPr>
        <w:t>קורותיו של בית נחור א</w:t>
      </w:r>
      <w:r>
        <w:rPr>
          <w:rFonts w:hint="cs"/>
          <w:rtl/>
          <w:lang w:eastAsia="en-US"/>
        </w:rPr>
        <w:t>חי אברהם</w:t>
      </w:r>
      <w:r w:rsidR="001E0238">
        <w:rPr>
          <w:rFonts w:hint="cs"/>
          <w:rtl/>
          <w:lang w:eastAsia="en-US"/>
        </w:rPr>
        <w:t xml:space="preserve"> שנשאר "בעבר ההוא"</w:t>
      </w:r>
      <w:r>
        <w:rPr>
          <w:rFonts w:hint="cs"/>
          <w:rtl/>
          <w:lang w:eastAsia="en-US"/>
        </w:rPr>
        <w:t>.</w:t>
      </w:r>
      <w:r w:rsidR="00EC3ABE">
        <w:rPr>
          <w:rFonts w:hint="cs"/>
          <w:rtl/>
        </w:rPr>
        <w:t xml:space="preserve"> </w:t>
      </w:r>
      <w:r w:rsidR="00264C45">
        <w:rPr>
          <w:rFonts w:hint="cs"/>
          <w:rtl/>
        </w:rPr>
        <w:t xml:space="preserve">ראו דברינו </w:t>
      </w:r>
      <w:hyperlink r:id="rId8" w:anchor="gsc.tab=0" w:history="1">
        <w:r w:rsidR="00264C45" w:rsidRPr="00DB1412">
          <w:rPr>
            <w:rStyle w:val="Hyperlink"/>
            <w:rFonts w:hint="cs"/>
            <w:rtl/>
          </w:rPr>
          <w:t>בי</w:t>
        </w:r>
        <w:r w:rsidR="00264C45" w:rsidRPr="00DB1412">
          <w:rPr>
            <w:rStyle w:val="Hyperlink"/>
            <w:rFonts w:hint="cs"/>
            <w:rtl/>
          </w:rPr>
          <w:t>ת</w:t>
        </w:r>
        <w:r w:rsidR="00264C45" w:rsidRPr="00DB1412">
          <w:rPr>
            <w:rStyle w:val="Hyperlink"/>
            <w:rFonts w:hint="cs"/>
            <w:rtl/>
          </w:rPr>
          <w:t xml:space="preserve"> נחור</w:t>
        </w:r>
      </w:hyperlink>
      <w:r w:rsidR="00264C45">
        <w:rPr>
          <w:rFonts w:hint="cs"/>
          <w:rtl/>
        </w:rPr>
        <w:t xml:space="preserve"> בפרשת וירא וכן ה</w:t>
      </w:r>
      <w:r w:rsidR="00EC3ABE">
        <w:rPr>
          <w:rFonts w:hint="cs"/>
          <w:rtl/>
        </w:rPr>
        <w:t xml:space="preserve">דף על </w:t>
      </w:r>
      <w:hyperlink r:id="rId9" w:history="1">
        <w:r w:rsidR="00EC3ABE" w:rsidRPr="00EC3ABE">
          <w:rPr>
            <w:rStyle w:val="Hyperlink"/>
            <w:rFonts w:hint="cs"/>
            <w:rtl/>
          </w:rPr>
          <w:t xml:space="preserve">ארמי אובד </w:t>
        </w:r>
        <w:r w:rsidR="00EC3ABE" w:rsidRPr="00EC3ABE">
          <w:rPr>
            <w:rStyle w:val="Hyperlink"/>
            <w:rFonts w:hint="cs"/>
            <w:rtl/>
          </w:rPr>
          <w:t>א</w:t>
        </w:r>
        <w:r w:rsidR="00EC3ABE" w:rsidRPr="00EC3ABE">
          <w:rPr>
            <w:rStyle w:val="Hyperlink"/>
            <w:rFonts w:hint="cs"/>
            <w:rtl/>
          </w:rPr>
          <w:t>בי</w:t>
        </w:r>
      </w:hyperlink>
      <w:r w:rsidR="00EC3ABE">
        <w:rPr>
          <w:rFonts w:hint="cs"/>
          <w:rtl/>
        </w:rPr>
        <w:t xml:space="preserve"> בפרשת כי תבוא. </w:t>
      </w:r>
    </w:p>
  </w:footnote>
  <w:footnote w:id="12">
    <w:p w14:paraId="24FF73FE" w14:textId="77777777" w:rsidR="0035364A" w:rsidRDefault="0035364A" w:rsidP="0035364A">
      <w:pPr>
        <w:pStyle w:val="a3"/>
        <w:rPr>
          <w:rFonts w:hint="cs"/>
        </w:rPr>
      </w:pPr>
      <w:r>
        <w:rPr>
          <w:rStyle w:val="a5"/>
        </w:rPr>
        <w:footnoteRef/>
      </w:r>
      <w:r>
        <w:rPr>
          <w:rtl/>
        </w:rPr>
        <w:t xml:space="preserve"> </w:t>
      </w:r>
      <w:r>
        <w:rPr>
          <w:rFonts w:hint="cs"/>
          <w:rtl/>
        </w:rPr>
        <w:t>תרגום</w:t>
      </w:r>
      <w:r w:rsidR="00EB292B">
        <w:rPr>
          <w:rFonts w:hint="cs"/>
          <w:rtl/>
        </w:rPr>
        <w:t xml:space="preserve"> עפ"י דעת מקרא</w:t>
      </w:r>
      <w:r>
        <w:rPr>
          <w:rFonts w:hint="cs"/>
          <w:rtl/>
        </w:rPr>
        <w:t>: "</w:t>
      </w:r>
      <w:r w:rsidR="00EB292B">
        <w:rPr>
          <w:rFonts w:hint="cs"/>
          <w:rtl/>
        </w:rPr>
        <w:t xml:space="preserve">אלא </w:t>
      </w:r>
      <w:r>
        <w:rPr>
          <w:rFonts w:hint="cs"/>
          <w:rtl/>
        </w:rPr>
        <w:t xml:space="preserve">מאחר שהרגיזו אבותינו את אלוהי השמים נתן אותם ביד </w:t>
      </w:r>
      <w:r w:rsidR="00DB1412">
        <w:rPr>
          <w:rFonts w:hint="cs"/>
          <w:rtl/>
        </w:rPr>
        <w:t>נבוכדנצר</w:t>
      </w:r>
      <w:r>
        <w:rPr>
          <w:rFonts w:hint="cs"/>
          <w:rtl/>
        </w:rPr>
        <w:t xml:space="preserve"> מלך בבל הכשדי ואת הבית הזה החריב והעם הגלה לבבל".</w:t>
      </w:r>
    </w:p>
  </w:footnote>
  <w:footnote w:id="13">
    <w:p w14:paraId="77119337" w14:textId="77777777" w:rsidR="00B16A36" w:rsidRDefault="00B16A36" w:rsidP="00E81798">
      <w:pPr>
        <w:pStyle w:val="a3"/>
        <w:rPr>
          <w:rFonts w:hint="cs"/>
          <w:rtl/>
        </w:rPr>
      </w:pPr>
      <w:r>
        <w:rPr>
          <w:rStyle w:val="a5"/>
        </w:rPr>
        <w:footnoteRef/>
      </w:r>
      <w:r>
        <w:rPr>
          <w:rtl/>
        </w:rPr>
        <w:t xml:space="preserve"> </w:t>
      </w:r>
      <w:r>
        <w:rPr>
          <w:rFonts w:hint="cs"/>
          <w:rtl/>
          <w:lang w:eastAsia="en-US"/>
        </w:rPr>
        <w:t xml:space="preserve">עניין התורה והכסף והזהב שחזרו למוצאם, </w:t>
      </w:r>
      <w:r w:rsidR="00F36605">
        <w:rPr>
          <w:rFonts w:hint="cs"/>
          <w:rtl/>
          <w:lang w:eastAsia="en-US"/>
        </w:rPr>
        <w:t xml:space="preserve">ראויים לדיון נפרד, בפרט </w:t>
      </w:r>
      <w:r>
        <w:rPr>
          <w:rFonts w:hint="cs"/>
          <w:rtl/>
          <w:lang w:eastAsia="en-US"/>
        </w:rPr>
        <w:t xml:space="preserve">התורה </w:t>
      </w:r>
      <w:r w:rsidR="00F36605">
        <w:rPr>
          <w:rFonts w:hint="cs"/>
          <w:rtl/>
          <w:lang w:eastAsia="en-US"/>
        </w:rPr>
        <w:t>שחזרה לשמים, למקומה המקורי</w:t>
      </w:r>
      <w:r w:rsidR="001A70E1">
        <w:rPr>
          <w:rFonts w:hint="cs"/>
          <w:rtl/>
          <w:lang w:eastAsia="en-US"/>
        </w:rPr>
        <w:t xml:space="preserve"> (בשבירת הלוחות)</w:t>
      </w:r>
      <w:r w:rsidR="00F36605">
        <w:rPr>
          <w:rFonts w:hint="cs"/>
          <w:rtl/>
          <w:lang w:eastAsia="en-US"/>
        </w:rPr>
        <w:t xml:space="preserve">! אך עניינינו כאן הוא ישראל. </w:t>
      </w:r>
      <w:r>
        <w:rPr>
          <w:rFonts w:hint="cs"/>
          <w:rtl/>
          <w:lang w:eastAsia="en-US"/>
        </w:rPr>
        <w:t xml:space="preserve">כאשר הקב"ה כועס על עם ישראל, על בני אברהם יצחק ויעקב, הוא מזכיר להם שהם גם בני תרח, נחור וארפכשד ומחזיר אותם "למקומם". </w:t>
      </w:r>
      <w:r w:rsidR="00417234">
        <w:rPr>
          <w:rFonts w:hint="cs"/>
          <w:rtl/>
          <w:lang w:eastAsia="en-US"/>
        </w:rPr>
        <w:t>ראו</w:t>
      </w:r>
      <w:r>
        <w:rPr>
          <w:rFonts w:hint="cs"/>
          <w:rtl/>
          <w:lang w:eastAsia="en-US"/>
        </w:rPr>
        <w:t xml:space="preserve"> מדרש זה גם בגמרא </w:t>
      </w:r>
      <w:r>
        <w:rPr>
          <w:rtl/>
          <w:lang w:eastAsia="en-US"/>
        </w:rPr>
        <w:t>פסחים פז ע</w:t>
      </w:r>
      <w:r>
        <w:rPr>
          <w:rFonts w:hint="cs"/>
          <w:rtl/>
          <w:lang w:eastAsia="en-US"/>
        </w:rPr>
        <w:t>"ב: "</w:t>
      </w:r>
      <w:r>
        <w:rPr>
          <w:rtl/>
          <w:lang w:eastAsia="en-US"/>
        </w:rPr>
        <w:t>אמר רבי אלעזר: לא הגלה הקב"ה את ישראל לבבל אלא מפני שעמוקה כשאול</w:t>
      </w:r>
      <w:r>
        <w:rPr>
          <w:rFonts w:hint="cs"/>
          <w:rtl/>
          <w:lang w:eastAsia="en-US"/>
        </w:rPr>
        <w:t xml:space="preserve"> ... </w:t>
      </w:r>
      <w:r>
        <w:rPr>
          <w:rtl/>
          <w:lang w:eastAsia="en-US"/>
        </w:rPr>
        <w:t>רבי חנינא אמר: מפני שקרוב לשונם ללשון תורה. רבי יוחנן אמר: מפני ששיגרן לבית אמן. משל לאדם שכעס על אשתו, להיכן משגרה - לבית אמה. והיינו דרבי אלכסנדרי, דאמר: של</w:t>
      </w:r>
      <w:r w:rsidR="001A70E1">
        <w:rPr>
          <w:rFonts w:hint="cs"/>
          <w:rtl/>
          <w:lang w:eastAsia="en-US"/>
        </w:rPr>
        <w:t>ו</w:t>
      </w:r>
      <w:r>
        <w:rPr>
          <w:rtl/>
          <w:lang w:eastAsia="en-US"/>
        </w:rPr>
        <w:t>שה חזרו למטעתן, אלו הן: ישראל, כסף מצרים, וכתב לוחות</w:t>
      </w:r>
      <w:r>
        <w:rPr>
          <w:rFonts w:hint="cs"/>
          <w:rtl/>
          <w:lang w:eastAsia="en-US"/>
        </w:rPr>
        <w:t>"</w:t>
      </w:r>
      <w:r>
        <w:rPr>
          <w:rtl/>
          <w:lang w:eastAsia="en-US"/>
        </w:rPr>
        <w:t>.</w:t>
      </w:r>
      <w:r>
        <w:rPr>
          <w:rFonts w:hint="cs"/>
          <w:rtl/>
          <w:lang w:eastAsia="en-US"/>
        </w:rPr>
        <w:t xml:space="preserve"> </w:t>
      </w:r>
      <w:r w:rsidR="001A70E1">
        <w:rPr>
          <w:rFonts w:hint="cs"/>
          <w:rtl/>
          <w:lang w:eastAsia="en-US"/>
        </w:rPr>
        <w:t>בגלות בית ראשון חזרו צאצאי אברהם ל</w:t>
      </w:r>
      <w:r w:rsidR="00A246E5">
        <w:rPr>
          <w:rFonts w:hint="cs"/>
          <w:rtl/>
          <w:lang w:eastAsia="en-US"/>
        </w:rPr>
        <w:t xml:space="preserve">ביתם המקורי של </w:t>
      </w:r>
      <w:r>
        <w:rPr>
          <w:rFonts w:hint="cs"/>
          <w:rtl/>
          <w:lang w:eastAsia="en-US"/>
        </w:rPr>
        <w:t>אברהם ושרה שבאו מבבל.</w:t>
      </w:r>
      <w:r w:rsidR="001917FF">
        <w:rPr>
          <w:rFonts w:hint="cs"/>
          <w:rtl/>
        </w:rPr>
        <w:t xml:space="preserve"> </w:t>
      </w:r>
      <w:r w:rsidR="001A70E1">
        <w:rPr>
          <w:rFonts w:hint="cs"/>
          <w:rtl/>
        </w:rPr>
        <w:t xml:space="preserve">לא לחרן משם יצא אברהם למסעו הסופי אל ארץ כנען (לשם שלח כאמור את העבד למצוא אשה ליצחק, לשם הלך גם יעקב בבורחו מעשו), אלא לבבל, משם החל תרח </w:t>
      </w:r>
      <w:r w:rsidR="00224399">
        <w:rPr>
          <w:rFonts w:hint="cs"/>
          <w:rtl/>
        </w:rPr>
        <w:t>במסע</w:t>
      </w:r>
      <w:r w:rsidR="001A70E1">
        <w:rPr>
          <w:rFonts w:hint="cs"/>
          <w:rtl/>
        </w:rPr>
        <w:t xml:space="preserve">! </w:t>
      </w:r>
      <w:r w:rsidR="00417234">
        <w:rPr>
          <w:rFonts w:hint="cs"/>
          <w:rtl/>
        </w:rPr>
        <w:t>ראו</w:t>
      </w:r>
      <w:r w:rsidR="001917FF">
        <w:rPr>
          <w:rFonts w:hint="cs"/>
          <w:rtl/>
        </w:rPr>
        <w:t xml:space="preserve"> </w:t>
      </w:r>
      <w:r w:rsidR="00F805B0">
        <w:rPr>
          <w:rFonts w:hint="cs"/>
          <w:rtl/>
        </w:rPr>
        <w:t xml:space="preserve">גם </w:t>
      </w:r>
      <w:r w:rsidR="001917FF">
        <w:rPr>
          <w:rFonts w:hint="cs"/>
          <w:rtl/>
        </w:rPr>
        <w:t>רש"י בפירושו ל</w:t>
      </w:r>
      <w:r w:rsidR="001917FF">
        <w:rPr>
          <w:rtl/>
        </w:rPr>
        <w:t>קהלת יב</w:t>
      </w:r>
      <w:r w:rsidR="001917FF">
        <w:rPr>
          <w:rFonts w:hint="cs"/>
          <w:rtl/>
        </w:rPr>
        <w:t xml:space="preserve"> ו: "כי הולך האדם </w:t>
      </w:r>
      <w:r w:rsidR="001917FF">
        <w:rPr>
          <w:rtl/>
        </w:rPr>
        <w:t xml:space="preserve">אל בית עולמו - מבבל באו </w:t>
      </w:r>
      <w:r w:rsidR="00EC3ABE">
        <w:rPr>
          <w:rFonts w:hint="cs"/>
          <w:rtl/>
        </w:rPr>
        <w:t xml:space="preserve">- </w:t>
      </w:r>
      <w:r w:rsidR="001917FF">
        <w:rPr>
          <w:rtl/>
        </w:rPr>
        <w:t>לבבל חזרו</w:t>
      </w:r>
      <w:r w:rsidR="001917FF">
        <w:rPr>
          <w:rFonts w:hint="cs"/>
          <w:rtl/>
        </w:rPr>
        <w:t>,</w:t>
      </w:r>
      <w:r w:rsidR="001917FF">
        <w:rPr>
          <w:rtl/>
        </w:rPr>
        <w:t xml:space="preserve"> תרח אבי אברהם מעבר הנהר היה</w:t>
      </w:r>
      <w:r w:rsidR="001917FF">
        <w:rPr>
          <w:rFonts w:hint="cs"/>
          <w:rtl/>
        </w:rPr>
        <w:t>"</w:t>
      </w:r>
      <w:r w:rsidR="00F805B0">
        <w:rPr>
          <w:rFonts w:hint="cs"/>
          <w:rtl/>
        </w:rPr>
        <w:t xml:space="preserve"> (</w:t>
      </w:r>
      <w:r w:rsidR="001917FF">
        <w:rPr>
          <w:rFonts w:hint="cs"/>
          <w:rtl/>
        </w:rPr>
        <w:t>הקשר</w:t>
      </w:r>
      <w:r w:rsidR="00F805B0">
        <w:rPr>
          <w:rFonts w:hint="cs"/>
          <w:rtl/>
        </w:rPr>
        <w:t xml:space="preserve"> לפסוק בקהלת לא כ"כ ברור וצריך עיון). כך או כך, </w:t>
      </w:r>
      <w:r w:rsidR="00417234">
        <w:rPr>
          <w:rFonts w:hint="cs"/>
          <w:rtl/>
        </w:rPr>
        <w:t>ראו</w:t>
      </w:r>
      <w:r w:rsidR="00F805B0">
        <w:rPr>
          <w:rFonts w:hint="cs"/>
          <w:rtl/>
        </w:rPr>
        <w:t xml:space="preserve"> שוב הפסוק ביחזקאל שהבאנו בתחילת דברינו והמדרש שהבאנו בהערה </w:t>
      </w:r>
      <w:r w:rsidR="00E81798">
        <w:rPr>
          <w:rFonts w:hint="cs"/>
          <w:rtl/>
        </w:rPr>
        <w:t>3</w:t>
      </w:r>
      <w:r w:rsidR="00F805B0">
        <w:rPr>
          <w:rFonts w:hint="cs"/>
          <w:rtl/>
        </w:rPr>
        <w:t>. כאן אין אולי כעס גדול כמו בפסוק ביחזקאל, אבל המוטיב דומה. בשעת כעס וריחוק, מזכירים לעם את מוצאו</w:t>
      </w:r>
      <w:r w:rsidR="00A246E5">
        <w:rPr>
          <w:rFonts w:hint="cs"/>
          <w:rtl/>
        </w:rPr>
        <w:t>, גם אם הרוח הפסקונית קובלת שזה גילוי סוד.</w:t>
      </w:r>
    </w:p>
  </w:footnote>
  <w:footnote w:id="14">
    <w:p w14:paraId="78498ACE" w14:textId="77777777" w:rsidR="002D0BA1" w:rsidRDefault="002D0BA1" w:rsidP="00EC3ABE">
      <w:pPr>
        <w:pStyle w:val="a3"/>
        <w:rPr>
          <w:rFonts w:hint="cs"/>
        </w:rPr>
      </w:pPr>
      <w:r>
        <w:rPr>
          <w:rStyle w:val="a5"/>
        </w:rPr>
        <w:footnoteRef/>
      </w:r>
      <w:r>
        <w:rPr>
          <w:rtl/>
        </w:rPr>
        <w:t xml:space="preserve"> </w:t>
      </w:r>
      <w:r>
        <w:rPr>
          <w:rFonts w:hint="cs"/>
          <w:rtl/>
          <w:lang w:eastAsia="en-US"/>
        </w:rPr>
        <w:t>בשירת האזינו, בה זוכה עם ישראל לראשונה לשם "ישורון" (</w:t>
      </w:r>
      <w:r w:rsidR="00417234">
        <w:rPr>
          <w:rFonts w:hint="cs"/>
          <w:rtl/>
          <w:lang w:eastAsia="en-US"/>
        </w:rPr>
        <w:t>ראו</w:t>
      </w:r>
      <w:r>
        <w:rPr>
          <w:rFonts w:hint="cs"/>
          <w:rtl/>
          <w:lang w:eastAsia="en-US"/>
        </w:rPr>
        <w:t xml:space="preserve"> דברינו </w:t>
      </w:r>
      <w:hyperlink r:id="rId10" w:history="1">
        <w:r w:rsidR="00EC3ABE" w:rsidRPr="00EC3ABE">
          <w:rPr>
            <w:rStyle w:val="Hyperlink"/>
            <w:rFonts w:hint="cs"/>
            <w:rtl/>
            <w:lang w:eastAsia="en-US"/>
          </w:rPr>
          <w:t>ישורון</w:t>
        </w:r>
      </w:hyperlink>
      <w:r w:rsidR="00EC3ABE">
        <w:rPr>
          <w:rFonts w:hint="cs"/>
          <w:rtl/>
          <w:lang w:eastAsia="en-US"/>
        </w:rPr>
        <w:t xml:space="preserve"> </w:t>
      </w:r>
      <w:r>
        <w:rPr>
          <w:rFonts w:hint="cs"/>
          <w:rtl/>
          <w:lang w:eastAsia="en-US"/>
        </w:rPr>
        <w:t xml:space="preserve">בפרשת וזאת הברכה), הוא גם זוכה לביקורת ולתחזית חמורים ביותר! סופם של בני אברהם יצחק ויעקב שיעבדו לשדים ולשעירים, עבודת אלילים שאפילו תרח ונמרוד לא עבדו (את שניהם שם רמב"ן בסל אחד). מעבודה זרה </w:t>
      </w:r>
      <w:r w:rsidR="00A246E5">
        <w:rPr>
          <w:rFonts w:hint="cs"/>
          <w:rtl/>
          <w:lang w:eastAsia="en-US"/>
        </w:rPr>
        <w:t xml:space="preserve">פחות </w:t>
      </w:r>
      <w:r>
        <w:rPr>
          <w:rFonts w:hint="cs"/>
          <w:rtl/>
          <w:lang w:eastAsia="en-US"/>
        </w:rPr>
        <w:t>חמורה סלד אברהם והגיע לאמונה באל אחד</w:t>
      </w:r>
      <w:r w:rsidR="00DC603D">
        <w:rPr>
          <w:rFonts w:hint="cs"/>
          <w:rtl/>
          <w:lang w:eastAsia="en-US"/>
        </w:rPr>
        <w:t>,</w:t>
      </w:r>
      <w:r>
        <w:rPr>
          <w:rFonts w:hint="cs"/>
          <w:rtl/>
          <w:lang w:eastAsia="en-US"/>
        </w:rPr>
        <w:t xml:space="preserve"> ובני בניו לא רק חוזרים למכורתם בבבל, אלא מביאים איתם פולחן ע"ז שזר אפילו לבבלים! </w:t>
      </w:r>
      <w:r w:rsidR="00417234">
        <w:rPr>
          <w:rFonts w:hint="cs"/>
          <w:rtl/>
          <w:lang w:eastAsia="en-US"/>
        </w:rPr>
        <w:t>ראו</w:t>
      </w:r>
      <w:r>
        <w:rPr>
          <w:rFonts w:hint="cs"/>
          <w:rtl/>
          <w:lang w:eastAsia="en-US"/>
        </w:rPr>
        <w:t xml:space="preserve"> שוב לשון הרמב"ם במורה נבוכים: "</w:t>
      </w:r>
      <w:r>
        <w:rPr>
          <w:rtl/>
          <w:lang w:eastAsia="en-US"/>
        </w:rPr>
        <w:t xml:space="preserve">מפני שהם כולם להציל מן הדעות הרעות </w:t>
      </w:r>
      <w:r>
        <w:rPr>
          <w:rFonts w:hint="cs"/>
          <w:rtl/>
          <w:lang w:eastAsia="en-US"/>
        </w:rPr>
        <w:t>...</w:t>
      </w:r>
      <w:r>
        <w:rPr>
          <w:rtl/>
          <w:lang w:eastAsia="en-US"/>
        </w:rPr>
        <w:t xml:space="preserve"> בענייני השגעון ההם אשר גדלו עליהם אבותינו וזקנינו</w:t>
      </w:r>
      <w:r>
        <w:rPr>
          <w:rFonts w:hint="cs"/>
          <w:rtl/>
          <w:lang w:eastAsia="en-US"/>
        </w:rPr>
        <w:t xml:space="preserve">", וכעת </w:t>
      </w:r>
      <w:r w:rsidR="00DC603D">
        <w:rPr>
          <w:rFonts w:hint="cs"/>
          <w:rtl/>
          <w:lang w:eastAsia="en-US"/>
        </w:rPr>
        <w:t xml:space="preserve">מביאים הבנים </w:t>
      </w:r>
      <w:r>
        <w:rPr>
          <w:rFonts w:hint="cs"/>
          <w:rtl/>
          <w:lang w:eastAsia="en-US"/>
        </w:rPr>
        <w:t>ש</w:t>
      </w:r>
      <w:r w:rsidR="00DC603D">
        <w:rPr>
          <w:rFonts w:hint="cs"/>
          <w:rtl/>
          <w:lang w:eastAsia="en-US"/>
        </w:rPr>
        <w:t>י</w:t>
      </w:r>
      <w:r>
        <w:rPr>
          <w:rFonts w:hint="cs"/>
          <w:rtl/>
          <w:lang w:eastAsia="en-US"/>
        </w:rPr>
        <w:t>געונות קשים מאלה</w:t>
      </w:r>
      <w:r w:rsidR="00A246E5">
        <w:rPr>
          <w:rFonts w:hint="cs"/>
          <w:rtl/>
          <w:lang w:eastAsia="en-US"/>
        </w:rPr>
        <w:t>,</w:t>
      </w:r>
      <w:r w:rsidR="00DC603D">
        <w:rPr>
          <w:rFonts w:hint="cs"/>
          <w:rtl/>
          <w:lang w:eastAsia="en-US"/>
        </w:rPr>
        <w:t xml:space="preserve"> שלמדו בארץ כנען ובמצרים</w:t>
      </w:r>
      <w:r>
        <w:rPr>
          <w:rFonts w:hint="cs"/>
          <w:rtl/>
          <w:lang w:eastAsia="en-US"/>
        </w:rPr>
        <w:t xml:space="preserve">. אז אולי אין לנו להתנשא על תרח שסוף סוף ממנו יצא אברהם, בעוד שמזרע אברהם יצאו "עברים" חטאים שהוצרכו לגלות </w:t>
      </w:r>
      <w:r w:rsidR="00DC603D">
        <w:rPr>
          <w:rFonts w:hint="cs"/>
          <w:rtl/>
          <w:lang w:eastAsia="en-US"/>
        </w:rPr>
        <w:t>"</w:t>
      </w:r>
      <w:r>
        <w:rPr>
          <w:rFonts w:hint="cs"/>
          <w:rtl/>
          <w:lang w:eastAsia="en-US"/>
        </w:rPr>
        <w:t>למט</w:t>
      </w:r>
      <w:r w:rsidR="00DC603D">
        <w:rPr>
          <w:rFonts w:hint="cs"/>
          <w:rtl/>
          <w:lang w:eastAsia="en-US"/>
        </w:rPr>
        <w:t>ע</w:t>
      </w:r>
      <w:r w:rsidR="00EC3ABE">
        <w:rPr>
          <w:rFonts w:hint="cs"/>
          <w:rtl/>
          <w:lang w:eastAsia="en-US"/>
        </w:rPr>
        <w:t>ת</w:t>
      </w:r>
      <w:r>
        <w:rPr>
          <w:rFonts w:hint="cs"/>
          <w:rtl/>
          <w:lang w:eastAsia="en-US"/>
        </w:rPr>
        <w:t>ן</w:t>
      </w:r>
      <w:r w:rsidR="00DC603D">
        <w:rPr>
          <w:rFonts w:hint="cs"/>
          <w:rtl/>
          <w:lang w:eastAsia="en-US"/>
        </w:rPr>
        <w:t>"</w:t>
      </w:r>
      <w:r>
        <w:rPr>
          <w:rFonts w:hint="cs"/>
          <w:rtl/>
          <w:lang w:eastAsia="en-US"/>
        </w:rPr>
        <w:t xml:space="preserve"> ועשו עבודה זרה גרועה מזו של "מתחילה עובדי עבודה זרה היו אבותינו".</w:t>
      </w:r>
      <w:r w:rsidR="00224399">
        <w:rPr>
          <w:rFonts w:hint="cs"/>
          <w:rtl/>
        </w:rPr>
        <w:t xml:space="preserve"> הבחנה זו של רמב"ן בין עבודה זרה של מצרים (החמורה) וזו של בבל (החמורה פחות) מעניינת וראויה לעיון נוסף. ראו דברינו </w:t>
      </w:r>
      <w:hyperlink r:id="rId11" w:anchor="gsc.tab=0" w:history="1">
        <w:r w:rsidR="00224399" w:rsidRPr="005955C8">
          <w:rPr>
            <w:rStyle w:val="Hyperlink"/>
            <w:rFonts w:hint="cs"/>
            <w:rtl/>
          </w:rPr>
          <w:t>ולא יזבחו עוד לשעירים</w:t>
        </w:r>
      </w:hyperlink>
      <w:r w:rsidR="00224399">
        <w:rPr>
          <w:rFonts w:hint="cs"/>
          <w:rtl/>
        </w:rPr>
        <w:t xml:space="preserve"> </w:t>
      </w:r>
      <w:r w:rsidR="005955C8">
        <w:rPr>
          <w:rFonts w:hint="cs"/>
          <w:rtl/>
        </w:rPr>
        <w:t>בפרשת אחרי-מות.</w:t>
      </w:r>
    </w:p>
  </w:footnote>
  <w:footnote w:id="15">
    <w:p w14:paraId="385EFB58" w14:textId="77777777" w:rsidR="000F65FB" w:rsidRDefault="000F65FB" w:rsidP="005E12D4">
      <w:pPr>
        <w:pStyle w:val="a3"/>
        <w:rPr>
          <w:rFonts w:hint="cs"/>
          <w:rtl/>
        </w:rPr>
      </w:pPr>
      <w:r>
        <w:rPr>
          <w:rStyle w:val="a5"/>
        </w:rPr>
        <w:footnoteRef/>
      </w:r>
      <w:r>
        <w:rPr>
          <w:rtl/>
        </w:rPr>
        <w:t xml:space="preserve"> </w:t>
      </w:r>
      <w:r>
        <w:rPr>
          <w:rFonts w:hint="cs"/>
          <w:rtl/>
        </w:rPr>
        <w:t xml:space="preserve">בני או בנות לוט נכד תרח, אחיינו של אברהם. והביטוי "בני איש אחד" או "בני אב אחד", מכוון לפסוק </w:t>
      </w:r>
      <w:r w:rsidR="005E12D4">
        <w:rPr>
          <w:rFonts w:hint="cs"/>
          <w:rtl/>
        </w:rPr>
        <w:t>ב</w:t>
      </w:r>
      <w:r w:rsidR="005E12D4">
        <w:rPr>
          <w:rtl/>
        </w:rPr>
        <w:t xml:space="preserve">מלאכי </w:t>
      </w:r>
      <w:r w:rsidR="005E12D4">
        <w:rPr>
          <w:rFonts w:hint="cs"/>
          <w:rtl/>
        </w:rPr>
        <w:t>ב י: "</w:t>
      </w:r>
      <w:r w:rsidR="005E12D4">
        <w:rPr>
          <w:rtl/>
        </w:rPr>
        <w:t>הֲל֨וֹא אָ֤ב אֶחָד֙ לְכֻלָּ֔נוּ הֲל֛וֹא אֵ֥ל אֶֽחָ֖ד בְּרָאָ֑נוּ</w:t>
      </w:r>
      <w:r w:rsidR="005E12D4">
        <w:rPr>
          <w:rFonts w:hint="cs"/>
          <w:rtl/>
        </w:rPr>
        <w:t xml:space="preserve"> וכו' " </w:t>
      </w:r>
      <w:r w:rsidR="005E12D4">
        <w:rPr>
          <w:rtl/>
        </w:rPr>
        <w:t>–</w:t>
      </w:r>
      <w:r w:rsidR="005E12D4">
        <w:rPr>
          <w:rFonts w:hint="cs"/>
          <w:rtl/>
        </w:rPr>
        <w:t xml:space="preserve"> שם כוונתו שונה, ראו במפרשים שם.</w:t>
      </w:r>
    </w:p>
  </w:footnote>
  <w:footnote w:id="16">
    <w:p w14:paraId="2EDD3836" w14:textId="77777777" w:rsidR="00BC59D5" w:rsidRDefault="00BC59D5" w:rsidP="00D1391F">
      <w:pPr>
        <w:pStyle w:val="a3"/>
        <w:rPr>
          <w:rFonts w:hint="cs"/>
          <w:rtl/>
        </w:rPr>
      </w:pPr>
      <w:r>
        <w:rPr>
          <w:rStyle w:val="a5"/>
        </w:rPr>
        <w:footnoteRef/>
      </w:r>
      <w:r>
        <w:rPr>
          <w:rtl/>
        </w:rPr>
        <w:t xml:space="preserve"> </w:t>
      </w:r>
      <w:r>
        <w:rPr>
          <w:rFonts w:hint="cs"/>
          <w:rtl/>
          <w:lang w:eastAsia="en-US"/>
        </w:rPr>
        <w:t xml:space="preserve">המדרש מתאר </w:t>
      </w:r>
      <w:r w:rsidR="00AA1340">
        <w:rPr>
          <w:rFonts w:hint="cs"/>
          <w:rtl/>
          <w:lang w:eastAsia="en-US"/>
        </w:rPr>
        <w:t xml:space="preserve">שם </w:t>
      </w:r>
      <w:r>
        <w:rPr>
          <w:rFonts w:hint="cs"/>
          <w:rtl/>
          <w:lang w:eastAsia="en-US"/>
        </w:rPr>
        <w:t>באופן ציורי למדי את האופן שבו בנות מואב ומדין פיתו את בני ישראל בשיטים</w:t>
      </w:r>
      <w:r w:rsidR="00AA1340">
        <w:rPr>
          <w:rFonts w:hint="cs"/>
          <w:rtl/>
          <w:lang w:eastAsia="en-US"/>
        </w:rPr>
        <w:t xml:space="preserve"> ואנחנו קצרנו</w:t>
      </w:r>
      <w:r>
        <w:rPr>
          <w:rFonts w:hint="cs"/>
          <w:rtl/>
          <w:lang w:eastAsia="en-US"/>
        </w:rPr>
        <w:t xml:space="preserve">. </w:t>
      </w:r>
      <w:r w:rsidR="00417234">
        <w:rPr>
          <w:rFonts w:hint="cs"/>
          <w:rtl/>
          <w:lang w:eastAsia="en-US"/>
        </w:rPr>
        <w:t>ראו</w:t>
      </w:r>
      <w:r>
        <w:rPr>
          <w:rFonts w:hint="cs"/>
          <w:rtl/>
          <w:lang w:eastAsia="en-US"/>
        </w:rPr>
        <w:t xml:space="preserve"> דברינו </w:t>
      </w:r>
      <w:hyperlink r:id="rId12" w:history="1">
        <w:r w:rsidRPr="00F36605">
          <w:rPr>
            <w:rStyle w:val="Hyperlink"/>
            <w:rFonts w:hint="cs"/>
            <w:rtl/>
            <w:lang w:eastAsia="en-US"/>
          </w:rPr>
          <w:t>שיטים של זנות</w:t>
        </w:r>
      </w:hyperlink>
      <w:r>
        <w:rPr>
          <w:rFonts w:hint="cs"/>
          <w:rtl/>
          <w:lang w:eastAsia="en-US"/>
        </w:rPr>
        <w:t xml:space="preserve"> בפרשת בלק. לצד הפיתוי החומרי-חושני, בא גם הטיעון </w:t>
      </w:r>
      <w:r w:rsidR="00AA1340">
        <w:rPr>
          <w:rFonts w:hint="cs"/>
          <w:rtl/>
          <w:lang w:eastAsia="en-US"/>
        </w:rPr>
        <w:t>הלוגי</w:t>
      </w:r>
      <w:r>
        <w:rPr>
          <w:rFonts w:hint="cs"/>
          <w:rtl/>
          <w:lang w:eastAsia="en-US"/>
        </w:rPr>
        <w:t>: הרי כולנו בני תרח, יש לנו שורשים משותפים, קרובים אנחנו. עצם הטיעון "בני אב אחד אנחנו", איננו דבר פסול</w:t>
      </w:r>
      <w:r w:rsidR="005E12D4">
        <w:rPr>
          <w:rFonts w:hint="cs"/>
          <w:rtl/>
          <w:lang w:eastAsia="en-US"/>
        </w:rPr>
        <w:t xml:space="preserve"> וניתן לתת לו פירוש נרחב</w:t>
      </w:r>
      <w:r>
        <w:rPr>
          <w:rFonts w:hint="cs"/>
          <w:rtl/>
          <w:lang w:eastAsia="en-US"/>
        </w:rPr>
        <w:t xml:space="preserve">. </w:t>
      </w:r>
      <w:r w:rsidR="00417234">
        <w:rPr>
          <w:rFonts w:hint="cs"/>
          <w:rtl/>
          <w:lang w:eastAsia="en-US"/>
        </w:rPr>
        <w:t>ראו</w:t>
      </w:r>
      <w:r>
        <w:rPr>
          <w:rFonts w:hint="cs"/>
          <w:rtl/>
          <w:lang w:eastAsia="en-US"/>
        </w:rPr>
        <w:t xml:space="preserve"> גמרא</w:t>
      </w:r>
      <w:r>
        <w:rPr>
          <w:rtl/>
          <w:lang w:eastAsia="en-US"/>
        </w:rPr>
        <w:t xml:space="preserve"> ראש השנה יט ע</w:t>
      </w:r>
      <w:r>
        <w:rPr>
          <w:rFonts w:hint="cs"/>
          <w:rtl/>
          <w:lang w:eastAsia="en-US"/>
        </w:rPr>
        <w:t>"א (המקור הוא מגילת תענית) על העצה שנתנה המטרונית הרומית לחכמים כיצד למחות על גזירות השמד: "</w:t>
      </w:r>
      <w:r>
        <w:rPr>
          <w:rtl/>
          <w:lang w:eastAsia="en-US"/>
        </w:rPr>
        <w:t>אמרה להם: בואו והפגינו בלילה. הלכו והפגינו בלילה, אמרו: אי שמים! לא אחיכם אנחנו, ולא בני אב אחד אנחנו, ולא בני אם אחת אנחנו? מה נשתנינו מכל אומה ולשון שאתם גוזרין עלינו גזירות קשות!</w:t>
      </w:r>
      <w:r>
        <w:rPr>
          <w:rFonts w:hint="cs"/>
          <w:rtl/>
          <w:lang w:eastAsia="en-US"/>
        </w:rPr>
        <w:t>". התייצבותו של אברהם מהעבר השני, איננה בהכרח התכחשות לאבות המשותפים, אלא יצירת אמונה ותרבות חלופיים. ההכרה ש-"אב אחד לכולנו" איננה סיבה שנחזור לעבר השני לתרבות שממנה יצא אברהם. בה בעת היא כן סיבה לכך שהצד השני לא יחצה את "עבר הנהר" לבוא אלינו ולכפות עלינו גזירות שמד</w:t>
      </w:r>
      <w:r w:rsidR="00D1391F">
        <w:rPr>
          <w:rFonts w:hint="cs"/>
          <w:rtl/>
          <w:lang w:eastAsia="en-US"/>
        </w:rPr>
        <w:t xml:space="preserve"> כאילו אנחנו איזה נטע זר בעולם. </w:t>
      </w:r>
      <w:r>
        <w:rPr>
          <w:rFonts w:hint="cs"/>
          <w:rtl/>
          <w:lang w:eastAsia="en-US"/>
        </w:rPr>
        <w:t xml:space="preserve">נראה שגלשנו כאן לשורשי האנטישמיות בעולם וכבר דנו במקצת בנושא זה בדברינו </w:t>
      </w:r>
      <w:hyperlink r:id="rId13" w:history="1">
        <w:r w:rsidRPr="00AA1340">
          <w:rPr>
            <w:rStyle w:val="Hyperlink"/>
            <w:rFonts w:hint="cs"/>
            <w:rtl/>
            <w:lang w:eastAsia="en-US"/>
          </w:rPr>
          <w:t>שורשי האנטישמיות</w:t>
        </w:r>
      </w:hyperlink>
      <w:r>
        <w:rPr>
          <w:rFonts w:hint="cs"/>
          <w:rtl/>
          <w:lang w:eastAsia="en-US"/>
        </w:rPr>
        <w:t xml:space="preserve"> בפרשת מטות. נחזור לתרח שבפרשה.</w:t>
      </w:r>
    </w:p>
  </w:footnote>
  <w:footnote w:id="17">
    <w:p w14:paraId="77C22FE7" w14:textId="77777777" w:rsidR="00032D15" w:rsidRDefault="00032D15" w:rsidP="00032D15">
      <w:pPr>
        <w:pStyle w:val="a3"/>
        <w:rPr>
          <w:rFonts w:hint="cs"/>
          <w:rtl/>
        </w:rPr>
      </w:pPr>
      <w:r>
        <w:rPr>
          <w:rStyle w:val="a5"/>
        </w:rPr>
        <w:footnoteRef/>
      </w:r>
      <w:r>
        <w:rPr>
          <w:rtl/>
        </w:rPr>
        <w:t xml:space="preserve"> </w:t>
      </w:r>
      <w:r>
        <w:rPr>
          <w:rFonts w:hint="cs"/>
          <w:rtl/>
        </w:rPr>
        <w:t>משמע שהיה אדם חשוב ומהמקורבים למלכות.</w:t>
      </w:r>
    </w:p>
  </w:footnote>
  <w:footnote w:id="18">
    <w:p w14:paraId="6FB4AB46" w14:textId="77777777" w:rsidR="00032D15" w:rsidRDefault="00032D15" w:rsidP="00032D15">
      <w:pPr>
        <w:pStyle w:val="a3"/>
        <w:rPr>
          <w:rFonts w:hint="cs"/>
        </w:rPr>
      </w:pPr>
      <w:r>
        <w:rPr>
          <w:rStyle w:val="a5"/>
        </w:rPr>
        <w:footnoteRef/>
      </w:r>
      <w:r>
        <w:rPr>
          <w:rtl/>
        </w:rPr>
        <w:t xml:space="preserve"> </w:t>
      </w:r>
      <w:r>
        <w:rPr>
          <w:rFonts w:hint="cs"/>
          <w:rtl/>
        </w:rPr>
        <w:t>והנמשל הוא: מה שווה לאבא שיתנו לו כסף וזהב, אם הרגו את בנו, ממשיכו ויורשו. נראה שתרח ידע שמדובר בו, שהרי ידע שנולד לו בן באותו היום.</w:t>
      </w:r>
      <w:r w:rsidRPr="00622268">
        <w:rPr>
          <w:rtl/>
        </w:rPr>
        <w:t xml:space="preserve"> </w:t>
      </w:r>
      <w:r w:rsidR="00417234">
        <w:rPr>
          <w:rFonts w:hint="cs"/>
          <w:rtl/>
        </w:rPr>
        <w:t>ראו</w:t>
      </w:r>
      <w:r>
        <w:rPr>
          <w:rFonts w:hint="cs"/>
          <w:rtl/>
        </w:rPr>
        <w:t xml:space="preserve"> הרחבת מדרש זה ב</w:t>
      </w:r>
      <w:r>
        <w:rPr>
          <w:rtl/>
        </w:rPr>
        <w:t>אוצר המדרשים (אייזנשטיין) אברהם אבינו עמוד 6</w:t>
      </w:r>
      <w:r>
        <w:rPr>
          <w:rFonts w:hint="cs"/>
          <w:rtl/>
        </w:rPr>
        <w:t>: "</w:t>
      </w:r>
      <w:r>
        <w:rPr>
          <w:rtl/>
        </w:rPr>
        <w:t>בשעה שנולד אברהם אבינו ע"ה עמד כוכב אחד ממזרח ובלע ד' כוכבים לארבע רוחות השמים. אמרו חכמים לנמרוד: בן נולד לתרח בשעה זו שעתיד לצאת ממנו אומה שתירש העולם הזה והעולם הבא, אם רצונך ינתן לאביו מלא ביתו כסף וזהב ונהרגהו. מיד שגר נמרוד אצל אביו אמר לו: בן נולד לך אמש עכשיו תנהו לי ונהרגהו ואתן לך מלא ביתך כסף וזהב</w:t>
      </w:r>
      <w:r>
        <w:rPr>
          <w:rFonts w:hint="cs"/>
          <w:rtl/>
        </w:rPr>
        <w:t xml:space="preserve"> וכו' ". </w:t>
      </w:r>
      <w:r w:rsidR="00417234">
        <w:rPr>
          <w:rFonts w:hint="cs"/>
          <w:rtl/>
        </w:rPr>
        <w:t>ראו</w:t>
      </w:r>
      <w:r>
        <w:rPr>
          <w:rFonts w:hint="cs"/>
          <w:rtl/>
        </w:rPr>
        <w:t xml:space="preserve"> כל המדרש מורחב מאד שם.</w:t>
      </w:r>
      <w:r w:rsidR="00560BE8">
        <w:rPr>
          <w:rFonts w:hint="cs"/>
          <w:rtl/>
        </w:rPr>
        <w:t xml:space="preserve"> וראו דברינו </w:t>
      </w:r>
      <w:hyperlink r:id="rId14" w:anchor="gsc.tab=0" w:history="1">
        <w:r w:rsidR="00560BE8" w:rsidRPr="00560BE8">
          <w:rPr>
            <w:rStyle w:val="Hyperlink"/>
            <w:rFonts w:hint="cs"/>
            <w:rtl/>
          </w:rPr>
          <w:t>אברהם ונ</w:t>
        </w:r>
        <w:r w:rsidR="00560BE8" w:rsidRPr="00560BE8">
          <w:rPr>
            <w:rStyle w:val="Hyperlink"/>
            <w:rFonts w:hint="cs"/>
            <w:rtl/>
          </w:rPr>
          <w:t>מ</w:t>
        </w:r>
        <w:r w:rsidR="00560BE8" w:rsidRPr="00560BE8">
          <w:rPr>
            <w:rStyle w:val="Hyperlink"/>
            <w:rFonts w:hint="cs"/>
            <w:rtl/>
          </w:rPr>
          <w:t>רוד</w:t>
        </w:r>
      </w:hyperlink>
      <w:r w:rsidR="00560BE8">
        <w:rPr>
          <w:rFonts w:hint="cs"/>
          <w:rtl/>
        </w:rPr>
        <w:t xml:space="preserve"> בפרשה זו.</w:t>
      </w:r>
    </w:p>
  </w:footnote>
  <w:footnote w:id="19">
    <w:p w14:paraId="011B8E1A" w14:textId="77777777" w:rsidR="00032D15" w:rsidRDefault="00032D15" w:rsidP="00D1391F">
      <w:pPr>
        <w:pStyle w:val="a3"/>
        <w:rPr>
          <w:rFonts w:hint="cs"/>
        </w:rPr>
      </w:pPr>
      <w:r>
        <w:rPr>
          <w:rStyle w:val="a5"/>
        </w:rPr>
        <w:footnoteRef/>
      </w:r>
      <w:r>
        <w:rPr>
          <w:rtl/>
        </w:rPr>
        <w:t xml:space="preserve"> </w:t>
      </w:r>
      <w:r>
        <w:rPr>
          <w:rFonts w:hint="cs"/>
          <w:rtl/>
          <w:lang w:eastAsia="en-US"/>
        </w:rPr>
        <w:t xml:space="preserve">מוכרים יותר המדרשים על אברהם שניפץ את פסלי תרח אביו, שנתן את המקל לפסל הגדול, ובא תרח וכעס והסגיר אותו לנמרוד. </w:t>
      </w:r>
      <w:r w:rsidR="00417234">
        <w:rPr>
          <w:rFonts w:hint="cs"/>
          <w:rtl/>
          <w:lang w:eastAsia="en-US"/>
        </w:rPr>
        <w:t>ראו</w:t>
      </w:r>
      <w:r>
        <w:rPr>
          <w:rFonts w:hint="cs"/>
          <w:rtl/>
          <w:lang w:eastAsia="en-US"/>
        </w:rPr>
        <w:t xml:space="preserve"> בראשית רבה לח יג ואחרים שהבאנו בדברינו </w:t>
      </w:r>
      <w:hyperlink r:id="rId15" w:history="1">
        <w:r w:rsidRPr="00FC1ABF">
          <w:rPr>
            <w:rStyle w:val="Hyperlink"/>
            <w:rFonts w:hint="cs"/>
            <w:rtl/>
            <w:lang w:eastAsia="en-US"/>
          </w:rPr>
          <w:t>דרכו של אברהם לאמונה בבורא עולם</w:t>
        </w:r>
      </w:hyperlink>
      <w:r>
        <w:rPr>
          <w:rFonts w:hint="cs"/>
          <w:rtl/>
          <w:lang w:eastAsia="en-US"/>
        </w:rPr>
        <w:t>. כאן הסיפור הוא שאצטגניני נמרוד אומרים לו שנולד בן שעתיד לנחול את העולם וכשהם מסמנים את תרח כמי שבנו הוא זה</w:t>
      </w:r>
      <w:r w:rsidR="0079080E">
        <w:rPr>
          <w:rFonts w:hint="cs"/>
          <w:rtl/>
          <w:lang w:eastAsia="en-US"/>
        </w:rPr>
        <w:t xml:space="preserve">. תרח </w:t>
      </w:r>
      <w:r>
        <w:rPr>
          <w:rFonts w:hint="cs"/>
          <w:rtl/>
          <w:lang w:eastAsia="en-US"/>
        </w:rPr>
        <w:t xml:space="preserve">מגן על אברהם בכל תחבולתו וכוחו ואח"כ מסתכן למלכות כשהוא מסתיר אותו בביתו שלוש עשרה שנה (נשמע מוכר ממקום אחר?). ביציאה מהמסתור אברהם מתוודע לשמש ולירח ומשם מגיע לבורא עולם. אח"כ מתחיל מסעו להרס הפסלים וניפוצם והמרד בנמרוד. </w:t>
      </w:r>
      <w:r w:rsidR="00417234">
        <w:rPr>
          <w:rFonts w:hint="cs"/>
          <w:rtl/>
          <w:lang w:eastAsia="en-US"/>
        </w:rPr>
        <w:t>ראו</w:t>
      </w:r>
      <w:r>
        <w:rPr>
          <w:rFonts w:hint="cs"/>
          <w:rtl/>
          <w:lang w:eastAsia="en-US"/>
        </w:rPr>
        <w:t xml:space="preserve"> מדרש </w:t>
      </w:r>
      <w:r>
        <w:rPr>
          <w:rtl/>
          <w:lang w:eastAsia="en-US"/>
        </w:rPr>
        <w:t>אליהו רבה (איש שלום) פרשה ו</w:t>
      </w:r>
      <w:r>
        <w:rPr>
          <w:rFonts w:hint="cs"/>
          <w:rtl/>
          <w:lang w:eastAsia="en-US"/>
        </w:rPr>
        <w:t>: "</w:t>
      </w:r>
      <w:r>
        <w:rPr>
          <w:rtl/>
          <w:lang w:eastAsia="en-US"/>
        </w:rPr>
        <w:t>וכיון שעשה נס לאבינו אברהם</w:t>
      </w:r>
      <w:r>
        <w:rPr>
          <w:rFonts w:hint="cs"/>
          <w:rtl/>
          <w:lang w:eastAsia="en-US"/>
        </w:rPr>
        <w:t>,</w:t>
      </w:r>
      <w:r>
        <w:rPr>
          <w:rtl/>
          <w:lang w:eastAsia="en-US"/>
        </w:rPr>
        <w:t xml:space="preserve"> היה להן פתחון פה לפני דור הפלגה להשיב תשובה במקומה</w:t>
      </w:r>
      <w:r>
        <w:rPr>
          <w:rFonts w:hint="cs"/>
          <w:rtl/>
          <w:lang w:eastAsia="en-US"/>
        </w:rPr>
        <w:t>.</w:t>
      </w:r>
      <w:r>
        <w:rPr>
          <w:rtl/>
          <w:lang w:eastAsia="en-US"/>
        </w:rPr>
        <w:t xml:space="preserve"> על תרח ועל אברהם בנו היו אומ</w:t>
      </w:r>
      <w:r>
        <w:rPr>
          <w:rFonts w:hint="cs"/>
          <w:rtl/>
          <w:lang w:eastAsia="en-US"/>
        </w:rPr>
        <w:t>רים:</w:t>
      </w:r>
      <w:r>
        <w:rPr>
          <w:rtl/>
          <w:lang w:eastAsia="en-US"/>
        </w:rPr>
        <w:t xml:space="preserve"> חכם בני ושמח לבי ואשיבה חורפי דבר (משלי כז יא)</w:t>
      </w:r>
      <w:r>
        <w:rPr>
          <w:rFonts w:hint="cs"/>
          <w:rtl/>
          <w:lang w:eastAsia="en-US"/>
        </w:rPr>
        <w:t>.</w:t>
      </w:r>
      <w:r>
        <w:rPr>
          <w:rtl/>
          <w:lang w:eastAsia="en-US"/>
        </w:rPr>
        <w:t xml:space="preserve"> אילו בני דור הפלגה, שמתוך דרכיהן הרגו את בני ונמצא אבוד מן העולם הזה ומן העולם הבא</w:t>
      </w:r>
      <w:r>
        <w:rPr>
          <w:rFonts w:hint="cs"/>
          <w:rtl/>
          <w:lang w:eastAsia="en-US"/>
        </w:rPr>
        <w:t>.</w:t>
      </w:r>
      <w:r>
        <w:rPr>
          <w:rtl/>
          <w:lang w:eastAsia="en-US"/>
        </w:rPr>
        <w:t xml:space="preserve"> עמד ויצא משם לשם שמים, שנאמר</w:t>
      </w:r>
      <w:r>
        <w:rPr>
          <w:rFonts w:hint="cs"/>
          <w:rtl/>
          <w:lang w:eastAsia="en-US"/>
        </w:rPr>
        <w:t>:</w:t>
      </w:r>
      <w:r>
        <w:rPr>
          <w:rtl/>
          <w:lang w:eastAsia="en-US"/>
        </w:rPr>
        <w:t xml:space="preserve"> ויקח תרח את אברהם בנו וגו' (בראשית יא לא)</w:t>
      </w:r>
      <w:r>
        <w:rPr>
          <w:rFonts w:hint="cs"/>
          <w:rtl/>
          <w:lang w:eastAsia="en-US"/>
        </w:rPr>
        <w:t>.</w:t>
      </w:r>
      <w:r>
        <w:rPr>
          <w:rtl/>
          <w:lang w:eastAsia="en-US"/>
        </w:rPr>
        <w:t xml:space="preserve"> שכרו שיצא משם, זכה והמליך הקב</w:t>
      </w:r>
      <w:r>
        <w:rPr>
          <w:rFonts w:hint="cs"/>
          <w:rtl/>
          <w:lang w:eastAsia="en-US"/>
        </w:rPr>
        <w:t>"</w:t>
      </w:r>
      <w:r>
        <w:rPr>
          <w:rtl/>
          <w:lang w:eastAsia="en-US"/>
        </w:rPr>
        <w:t>ה את אברהם בנו בחייו שלשים וחמש שנה, ואברהם ושרה הלכו לארץ כנען, שנאמר ויקח אברם את שרי אשתו (בראשית יב ה)</w:t>
      </w:r>
      <w:r>
        <w:rPr>
          <w:rFonts w:hint="cs"/>
          <w:rtl/>
          <w:lang w:eastAsia="en-US"/>
        </w:rPr>
        <w:t>". וכן הוא ב</w:t>
      </w:r>
      <w:r>
        <w:rPr>
          <w:rtl/>
          <w:lang w:eastAsia="en-US"/>
        </w:rPr>
        <w:t>ילקוט שמעוני תורה פרשת לך לך רמז עז</w:t>
      </w:r>
      <w:r>
        <w:rPr>
          <w:rFonts w:hint="cs"/>
          <w:rtl/>
          <w:lang w:eastAsia="en-US"/>
        </w:rPr>
        <w:t>: " ...</w:t>
      </w:r>
      <w:r>
        <w:rPr>
          <w:rtl/>
          <w:lang w:eastAsia="en-US"/>
        </w:rPr>
        <w:t xml:space="preserve"> אמר תרח בלבו שמא יעמדו ויהרגו את בני</w:t>
      </w:r>
      <w:r>
        <w:rPr>
          <w:rFonts w:hint="cs"/>
          <w:rtl/>
          <w:lang w:eastAsia="en-US"/>
        </w:rPr>
        <w:t>,</w:t>
      </w:r>
      <w:r>
        <w:rPr>
          <w:rtl/>
          <w:lang w:eastAsia="en-US"/>
        </w:rPr>
        <w:t xml:space="preserve"> עמד ויצא משם </w:t>
      </w:r>
      <w:r>
        <w:rPr>
          <w:rFonts w:hint="cs"/>
          <w:rtl/>
          <w:lang w:eastAsia="en-US"/>
        </w:rPr>
        <w:t xml:space="preserve">... </w:t>
      </w:r>
      <w:r>
        <w:rPr>
          <w:rtl/>
          <w:lang w:eastAsia="en-US"/>
        </w:rPr>
        <w:t>ובשכר שיצא משם לש</w:t>
      </w:r>
      <w:r>
        <w:rPr>
          <w:rFonts w:hint="cs"/>
          <w:rtl/>
          <w:lang w:eastAsia="en-US"/>
        </w:rPr>
        <w:t>ם שמים</w:t>
      </w:r>
      <w:r>
        <w:rPr>
          <w:rtl/>
          <w:lang w:eastAsia="en-US"/>
        </w:rPr>
        <w:t xml:space="preserve"> המליכו הקב</w:t>
      </w:r>
      <w:r>
        <w:rPr>
          <w:rFonts w:hint="cs"/>
          <w:rtl/>
          <w:lang w:eastAsia="en-US"/>
        </w:rPr>
        <w:t>"</w:t>
      </w:r>
      <w:r>
        <w:rPr>
          <w:rtl/>
          <w:lang w:eastAsia="en-US"/>
        </w:rPr>
        <w:t>ה לאברהם אבינו בחייו ל"ה שנה</w:t>
      </w:r>
      <w:r>
        <w:rPr>
          <w:rFonts w:hint="cs"/>
          <w:rtl/>
          <w:lang w:eastAsia="en-US"/>
        </w:rPr>
        <w:t>".</w:t>
      </w:r>
      <w:r>
        <w:rPr>
          <w:rtl/>
          <w:lang w:eastAsia="en-US"/>
        </w:rPr>
        <w:t xml:space="preserve"> </w:t>
      </w:r>
      <w:r>
        <w:rPr>
          <w:rFonts w:hint="cs"/>
          <w:rtl/>
          <w:lang w:eastAsia="en-US"/>
        </w:rPr>
        <w:t>עפ"י מדרשים אלה, בביתו של תרח נולדה האמונה של אברהם בבורא עולם. תרח מגן על אברהם ובעקיפין לפחות, שותף לגילוי האמונה. תרח הוא שיוזם את היציאה מאור כשדים. תרח ומשפחתו משלמים את מחיר קריאת התיגר של אברהם על העולם האלילי ומהגרים יחד איתו מאור כשדים. הם לא מתכחשים לו ולא נוטשים אותו.</w:t>
      </w:r>
      <w:r>
        <w:rPr>
          <w:rFonts w:hint="cs"/>
          <w:rtl/>
        </w:rPr>
        <w:t xml:space="preserve"> </w:t>
      </w:r>
      <w:r w:rsidR="0079080E">
        <w:rPr>
          <w:rFonts w:hint="cs"/>
          <w:rtl/>
        </w:rPr>
        <w:t xml:space="preserve">ועל הקשר עם דור הפלגה, ראו דברינו </w:t>
      </w:r>
      <w:hyperlink r:id="rId16" w:anchor="gsc.tab=0" w:history="1">
        <w:r w:rsidR="0079080E" w:rsidRPr="0079080E">
          <w:rPr>
            <w:rStyle w:val="Hyperlink"/>
            <w:rFonts w:hint="cs"/>
            <w:rtl/>
          </w:rPr>
          <w:t>אברהם ודו</w:t>
        </w:r>
        <w:r w:rsidR="0079080E" w:rsidRPr="0079080E">
          <w:rPr>
            <w:rStyle w:val="Hyperlink"/>
            <w:rFonts w:hint="cs"/>
            <w:rtl/>
          </w:rPr>
          <w:t>ר</w:t>
        </w:r>
        <w:r w:rsidR="0079080E" w:rsidRPr="0079080E">
          <w:rPr>
            <w:rStyle w:val="Hyperlink"/>
            <w:rFonts w:hint="cs"/>
            <w:rtl/>
          </w:rPr>
          <w:t xml:space="preserve"> הפלגה</w:t>
        </w:r>
      </w:hyperlink>
      <w:r w:rsidR="0079080E">
        <w:rPr>
          <w:rFonts w:hint="cs"/>
          <w:rtl/>
        </w:rPr>
        <w:t xml:space="preserve"> בפרשת נח.</w:t>
      </w:r>
    </w:p>
  </w:footnote>
  <w:footnote w:id="20">
    <w:p w14:paraId="19271DB1" w14:textId="77777777" w:rsidR="000A6108" w:rsidRDefault="000A6108" w:rsidP="00E81798">
      <w:pPr>
        <w:pStyle w:val="a3"/>
        <w:rPr>
          <w:rFonts w:hint="cs"/>
          <w:rtl/>
        </w:rPr>
      </w:pPr>
      <w:r>
        <w:rPr>
          <w:rStyle w:val="a5"/>
        </w:rPr>
        <w:footnoteRef/>
      </w:r>
      <w:r>
        <w:rPr>
          <w:rtl/>
        </w:rPr>
        <w:t xml:space="preserve"> </w:t>
      </w:r>
      <w:r>
        <w:rPr>
          <w:rFonts w:hint="cs"/>
          <w:rtl/>
          <w:lang w:eastAsia="en-US"/>
        </w:rPr>
        <w:t xml:space="preserve">מקריאה ברצף של הפסוק האחרון בפרשת נח: "וימת תרח בחרן" עם הפסוק הראשון של פרשת לך לך: "ויאמר ה' אל אברם לך לך מארצך וכו' ", אפשר לקבל מצג מוטעה כאילו אברהם יצא מחרן לארץ כנען (והמשיך </w:t>
      </w:r>
      <w:r w:rsidR="003D44F1">
        <w:rPr>
          <w:rFonts w:hint="cs"/>
          <w:rtl/>
          <w:lang w:eastAsia="en-US"/>
        </w:rPr>
        <w:t xml:space="preserve">בכך </w:t>
      </w:r>
      <w:r>
        <w:rPr>
          <w:rFonts w:hint="cs"/>
          <w:rtl/>
          <w:lang w:eastAsia="en-US"/>
        </w:rPr>
        <w:t xml:space="preserve">את מסע אביו המקורי, או שפתח במסע חדש במצוות ה') לאחר מות אביו. </w:t>
      </w:r>
      <w:r w:rsidR="00417234">
        <w:rPr>
          <w:rFonts w:hint="cs"/>
          <w:rtl/>
          <w:lang w:eastAsia="en-US"/>
        </w:rPr>
        <w:t>ראו</w:t>
      </w:r>
      <w:r>
        <w:rPr>
          <w:rFonts w:hint="cs"/>
          <w:rtl/>
          <w:lang w:eastAsia="en-US"/>
        </w:rPr>
        <w:t xml:space="preserve"> הערה </w:t>
      </w:r>
      <w:r w:rsidR="00E81798">
        <w:rPr>
          <w:rFonts w:hint="cs"/>
          <w:rtl/>
          <w:lang w:eastAsia="en-US"/>
        </w:rPr>
        <w:t>1</w:t>
      </w:r>
      <w:r>
        <w:rPr>
          <w:rFonts w:hint="cs"/>
          <w:rtl/>
          <w:lang w:eastAsia="en-US"/>
        </w:rPr>
        <w:t xml:space="preserve"> לעיל על "קו פרשת המים" בין סוף פרשת נח לתחילת פרשת לך-לך. אך בחשבון מספר השנים, יוצא שתרח האריך לחיות עוד שישים שנה לאחר שאברהם יצא לארץ כנען</w:t>
      </w:r>
      <w:r w:rsidR="003D44F1">
        <w:rPr>
          <w:rFonts w:hint="cs"/>
          <w:rtl/>
        </w:rPr>
        <w:t xml:space="preserve">. </w:t>
      </w:r>
      <w:r w:rsidR="00417234">
        <w:rPr>
          <w:rFonts w:hint="cs"/>
          <w:rtl/>
          <w:lang w:eastAsia="en-US"/>
        </w:rPr>
        <w:t>ראו</w:t>
      </w:r>
      <w:r>
        <w:rPr>
          <w:rFonts w:hint="cs"/>
          <w:rtl/>
          <w:lang w:eastAsia="en-US"/>
        </w:rPr>
        <w:t xml:space="preserve"> </w:t>
      </w:r>
      <w:r w:rsidR="003D44F1">
        <w:rPr>
          <w:rFonts w:hint="cs"/>
          <w:rtl/>
          <w:lang w:eastAsia="en-US"/>
        </w:rPr>
        <w:t xml:space="preserve">החשבון שעושה </w:t>
      </w:r>
      <w:r>
        <w:rPr>
          <w:rFonts w:hint="cs"/>
          <w:rtl/>
          <w:lang w:eastAsia="en-US"/>
        </w:rPr>
        <w:t xml:space="preserve">רש"י </w:t>
      </w:r>
      <w:r w:rsidR="003D44F1">
        <w:rPr>
          <w:rFonts w:hint="cs"/>
          <w:rtl/>
          <w:lang w:eastAsia="en-US"/>
        </w:rPr>
        <w:t>בפירושו ל</w:t>
      </w:r>
      <w:r>
        <w:rPr>
          <w:rFonts w:hint="cs"/>
          <w:rtl/>
          <w:lang w:eastAsia="en-US"/>
        </w:rPr>
        <w:t>בראשית יא לב, סוף פרשת נח</w:t>
      </w:r>
      <w:r w:rsidR="003D44F1">
        <w:rPr>
          <w:rFonts w:hint="cs"/>
          <w:rtl/>
        </w:rPr>
        <w:t xml:space="preserve"> (ובמדרש כאן שישים וחמש שנה וזה חשבון אחר, עפ"י מדרש סדר עולם רבה שאברהם יצא מחרן פעמיים ו</w:t>
      </w:r>
      <w:r w:rsidR="00F35AF1">
        <w:rPr>
          <w:rFonts w:hint="cs"/>
          <w:rtl/>
        </w:rPr>
        <w:t>בכך נדון להלן</w:t>
      </w:r>
      <w:r w:rsidR="003D44F1">
        <w:rPr>
          <w:rFonts w:hint="cs"/>
          <w:rtl/>
        </w:rPr>
        <w:t>).</w:t>
      </w:r>
      <w:r w:rsidR="00AA1340">
        <w:rPr>
          <w:rFonts w:hint="cs"/>
          <w:rtl/>
        </w:rPr>
        <w:t xml:space="preserve"> לפי חשבונות אלה, אברהם קבר את תרח אביו שנתיים לפני שקבר את שרה. </w:t>
      </w:r>
      <w:r w:rsidR="00417234">
        <w:rPr>
          <w:rFonts w:hint="cs"/>
          <w:rtl/>
        </w:rPr>
        <w:t>ראו</w:t>
      </w:r>
      <w:r w:rsidR="00AA1340">
        <w:rPr>
          <w:rFonts w:hint="cs"/>
          <w:rtl/>
        </w:rPr>
        <w:t xml:space="preserve"> </w:t>
      </w:r>
      <w:r w:rsidR="00AA1340">
        <w:rPr>
          <w:rtl/>
        </w:rPr>
        <w:t>בראשית רבה נח</w:t>
      </w:r>
      <w:r w:rsidR="00AA1340">
        <w:rPr>
          <w:rFonts w:hint="cs"/>
          <w:rtl/>
        </w:rPr>
        <w:t xml:space="preserve"> ה</w:t>
      </w:r>
      <w:r w:rsidR="00F64644">
        <w:rPr>
          <w:rFonts w:hint="cs"/>
          <w:rtl/>
        </w:rPr>
        <w:t xml:space="preserve"> ששלושה אירועים קרו לאברהם בפרק זמן קצר: עקידת </w:t>
      </w:r>
      <w:r w:rsidR="00F35AF1">
        <w:rPr>
          <w:rFonts w:hint="cs"/>
          <w:rtl/>
        </w:rPr>
        <w:t xml:space="preserve">יצחק </w:t>
      </w:r>
      <w:r w:rsidR="00F64644">
        <w:rPr>
          <w:rFonts w:hint="cs"/>
          <w:rtl/>
        </w:rPr>
        <w:t>בנו, מות תרח אביו ומות שרה אשתו</w:t>
      </w:r>
      <w:r w:rsidR="00AA1340">
        <w:rPr>
          <w:rFonts w:hint="cs"/>
          <w:rtl/>
        </w:rPr>
        <w:t>.</w:t>
      </w:r>
      <w:r w:rsidR="00C2160A">
        <w:rPr>
          <w:rFonts w:hint="cs"/>
          <w:rtl/>
        </w:rPr>
        <w:t xml:space="preserve"> ולעצם שאל</w:t>
      </w:r>
      <w:r w:rsidR="00E26461">
        <w:rPr>
          <w:rFonts w:hint="cs"/>
          <w:rtl/>
        </w:rPr>
        <w:t>ת</w:t>
      </w:r>
      <w:r w:rsidR="00C2160A">
        <w:rPr>
          <w:rFonts w:hint="cs"/>
          <w:rtl/>
        </w:rPr>
        <w:t xml:space="preserve"> המדרש, כבר העיר רמב"ן בפירושו לבראשית יא לב שאיו זו שאלה, שהרי: "זה מנהג כל הכתוב לספר חיי האב והולידו ומיתתו ואח"כ מתחיל בעניין הבן, בכל הדורות". אבל למדרש יש דרשה לדרוש כאן </w:t>
      </w:r>
      <w:r w:rsidR="00E26461">
        <w:rPr>
          <w:rFonts w:hint="cs"/>
          <w:rtl/>
        </w:rPr>
        <w:t xml:space="preserve">על סדר האירועים </w:t>
      </w:r>
      <w:r w:rsidR="00C2160A">
        <w:rPr>
          <w:rFonts w:hint="cs"/>
          <w:rtl/>
        </w:rPr>
        <w:t>ואנו נמשיך איתו.</w:t>
      </w:r>
    </w:p>
  </w:footnote>
  <w:footnote w:id="21">
    <w:p w14:paraId="0CAAC328" w14:textId="77777777" w:rsidR="00D61149" w:rsidRDefault="00D61149" w:rsidP="00F675DC">
      <w:pPr>
        <w:pStyle w:val="a3"/>
        <w:rPr>
          <w:rFonts w:hint="cs"/>
        </w:rPr>
      </w:pPr>
      <w:r>
        <w:rPr>
          <w:rStyle w:val="a5"/>
        </w:rPr>
        <w:footnoteRef/>
      </w:r>
      <w:r>
        <w:rPr>
          <w:rtl/>
        </w:rPr>
        <w:t xml:space="preserve"> </w:t>
      </w:r>
      <w:r>
        <w:rPr>
          <w:rFonts w:hint="cs"/>
          <w:rtl/>
        </w:rPr>
        <w:t>אפשרות אחת, דרשה ראשונה, היא לומר שתרח היה רשע ולפי</w:t>
      </w:r>
      <w:r w:rsidR="00D2650E">
        <w:rPr>
          <w:rFonts w:hint="cs"/>
          <w:rtl/>
        </w:rPr>
        <w:t>כ</w:t>
      </w:r>
      <w:r>
        <w:rPr>
          <w:rFonts w:hint="cs"/>
          <w:rtl/>
        </w:rPr>
        <w:t xml:space="preserve">ך עוד בחייו נקרא "מת". </w:t>
      </w:r>
      <w:r w:rsidR="00F35AF1">
        <w:rPr>
          <w:rFonts w:hint="cs"/>
          <w:rtl/>
        </w:rPr>
        <w:t xml:space="preserve">(רשעים בחייהם נקראים מתים, צדיקים במותם נקראים חיים, </w:t>
      </w:r>
      <w:r w:rsidR="00DD47E1">
        <w:rPr>
          <w:rFonts w:hint="cs"/>
          <w:rtl/>
        </w:rPr>
        <w:t xml:space="preserve">ברכות יח ע"ב). </w:t>
      </w:r>
      <w:r>
        <w:rPr>
          <w:rFonts w:hint="cs"/>
          <w:rtl/>
        </w:rPr>
        <w:t>אלא שזה פתרון קל והמדרש ממשיך מיד לדרשה שנייה ומעורר את הנושא של מצוות כיבוד אב ואם של אברהם לתרח אביו.</w:t>
      </w:r>
      <w:r w:rsidR="00F675DC">
        <w:rPr>
          <w:rFonts w:hint="cs"/>
          <w:rtl/>
        </w:rPr>
        <w:t xml:space="preserve"> </w:t>
      </w:r>
      <w:r w:rsidR="00417234">
        <w:rPr>
          <w:rFonts w:hint="cs"/>
          <w:rtl/>
        </w:rPr>
        <w:t>ראו</w:t>
      </w:r>
      <w:r w:rsidR="00F675DC">
        <w:rPr>
          <w:rFonts w:hint="cs"/>
          <w:rtl/>
        </w:rPr>
        <w:t xml:space="preserve"> </w:t>
      </w:r>
      <w:r w:rsidR="00F675DC">
        <w:rPr>
          <w:rtl/>
        </w:rPr>
        <w:t>פסיקתא זוטרתא (לקח טוב) בראשית פרשת לך לך פרק יב</w:t>
      </w:r>
      <w:r w:rsidR="00F675DC">
        <w:rPr>
          <w:rFonts w:hint="cs"/>
          <w:rtl/>
        </w:rPr>
        <w:t xml:space="preserve"> סימן א שמסביר שמיתתו של תרח הייתה בגלל הפרידה מאברהם: "</w:t>
      </w:r>
      <w:r w:rsidR="00F675DC">
        <w:rPr>
          <w:rtl/>
        </w:rPr>
        <w:t>ועוד לפי שנפרד ממנו אברהם כא</w:t>
      </w:r>
      <w:r w:rsidR="00F675DC">
        <w:rPr>
          <w:rFonts w:hint="cs"/>
          <w:rtl/>
        </w:rPr>
        <w:t>י</w:t>
      </w:r>
      <w:r w:rsidR="00F675DC">
        <w:rPr>
          <w:rtl/>
        </w:rPr>
        <w:t>לו מת, ולכך כתוב וימת תרח</w:t>
      </w:r>
      <w:r w:rsidR="00F675DC">
        <w:rPr>
          <w:rFonts w:hint="cs"/>
          <w:rtl/>
        </w:rPr>
        <w:t>".</w:t>
      </w:r>
    </w:p>
  </w:footnote>
  <w:footnote w:id="22">
    <w:p w14:paraId="0E0D88D3" w14:textId="77777777" w:rsidR="00C2160A" w:rsidRDefault="00C2160A">
      <w:pPr>
        <w:pStyle w:val="a3"/>
        <w:rPr>
          <w:rFonts w:hint="cs"/>
          <w:rtl/>
        </w:rPr>
      </w:pPr>
      <w:r>
        <w:rPr>
          <w:rStyle w:val="a5"/>
        </w:rPr>
        <w:footnoteRef/>
      </w:r>
      <w:r>
        <w:rPr>
          <w:rtl/>
        </w:rPr>
        <w:t xml:space="preserve"> </w:t>
      </w:r>
      <w:r>
        <w:rPr>
          <w:rFonts w:hint="cs"/>
          <w:rtl/>
        </w:rPr>
        <w:t>גם המפרשים מגלים רגישות לעניין זה.</w:t>
      </w:r>
      <w:r w:rsidR="00417234">
        <w:rPr>
          <w:rFonts w:hint="cs"/>
          <w:rtl/>
        </w:rPr>
        <w:t xml:space="preserve"> ראו</w:t>
      </w:r>
      <w:r>
        <w:rPr>
          <w:rFonts w:hint="cs"/>
          <w:rtl/>
        </w:rPr>
        <w:t xml:space="preserve"> פירוש רד"ק בראשית יב ד: "וילך אברם כאשר דבר אתו ה' - ... והניח אביו שם, אולי נתעכב עמו שם ימים לפתותו, אולי ילך עמו ולא רצה. והניחו (אברהם) ויצא".</w:t>
      </w:r>
    </w:p>
  </w:footnote>
  <w:footnote w:id="23">
    <w:p w14:paraId="3846B3B9" w14:textId="77777777" w:rsidR="00B34122" w:rsidRDefault="00B34122" w:rsidP="00B34122">
      <w:pPr>
        <w:pStyle w:val="a3"/>
        <w:rPr>
          <w:rFonts w:hint="cs"/>
        </w:rPr>
      </w:pPr>
      <w:r>
        <w:rPr>
          <w:rStyle w:val="a5"/>
        </w:rPr>
        <w:footnoteRef/>
      </w:r>
      <w:r>
        <w:rPr>
          <w:rtl/>
        </w:rPr>
        <w:t xml:space="preserve"> </w:t>
      </w:r>
      <w:r>
        <w:rPr>
          <w:rFonts w:hint="cs"/>
          <w:rtl/>
        </w:rPr>
        <w:t xml:space="preserve">עפ"י הגמרא </w:t>
      </w:r>
      <w:r>
        <w:rPr>
          <w:rtl/>
          <w:lang w:eastAsia="en-US"/>
        </w:rPr>
        <w:t>בבא בתרא צא ע</w:t>
      </w:r>
      <w:r>
        <w:rPr>
          <w:rFonts w:hint="cs"/>
          <w:rtl/>
          <w:lang w:eastAsia="en-US"/>
        </w:rPr>
        <w:t>"</w:t>
      </w:r>
      <w:r>
        <w:rPr>
          <w:rtl/>
          <w:lang w:eastAsia="en-US"/>
        </w:rPr>
        <w:t>א</w:t>
      </w:r>
      <w:r>
        <w:rPr>
          <w:rFonts w:hint="cs"/>
          <w:rtl/>
          <w:lang w:eastAsia="en-US"/>
        </w:rPr>
        <w:t xml:space="preserve">, שם אמו של אברהם היא: </w:t>
      </w:r>
      <w:r>
        <w:rPr>
          <w:rtl/>
          <w:lang w:eastAsia="en-US"/>
        </w:rPr>
        <w:t>אמתלאי בת כרנבו</w:t>
      </w:r>
      <w:r>
        <w:rPr>
          <w:rFonts w:hint="cs"/>
          <w:rtl/>
          <w:lang w:eastAsia="en-US"/>
        </w:rPr>
        <w:t xml:space="preserve">, ועפ"י </w:t>
      </w:r>
      <w:r>
        <w:rPr>
          <w:rtl/>
          <w:lang w:eastAsia="en-US"/>
        </w:rPr>
        <w:t xml:space="preserve">פרקי דרבי אליעזר פרק כו </w:t>
      </w:r>
      <w:r>
        <w:rPr>
          <w:rFonts w:hint="cs"/>
          <w:rtl/>
          <w:lang w:eastAsia="en-US"/>
        </w:rPr>
        <w:t xml:space="preserve">שמה היה </w:t>
      </w:r>
      <w:r>
        <w:rPr>
          <w:rtl/>
          <w:lang w:eastAsia="en-US"/>
        </w:rPr>
        <w:t>עתדיי</w:t>
      </w:r>
      <w:r>
        <w:rPr>
          <w:rFonts w:hint="cs"/>
          <w:rtl/>
          <w:lang w:eastAsia="en-US"/>
        </w:rPr>
        <w:t>.</w:t>
      </w:r>
    </w:p>
  </w:footnote>
  <w:footnote w:id="24">
    <w:p w14:paraId="0B6990B9" w14:textId="77777777" w:rsidR="00E8612F" w:rsidRDefault="00E8612F" w:rsidP="00B90537">
      <w:pPr>
        <w:pStyle w:val="a3"/>
        <w:rPr>
          <w:rFonts w:hint="cs"/>
          <w:rtl/>
        </w:rPr>
      </w:pPr>
      <w:r>
        <w:rPr>
          <w:rStyle w:val="a5"/>
        </w:rPr>
        <w:footnoteRef/>
      </w:r>
      <w:r>
        <w:rPr>
          <w:rtl/>
        </w:rPr>
        <w:t xml:space="preserve"> </w:t>
      </w:r>
      <w:r>
        <w:rPr>
          <w:rFonts w:hint="cs"/>
          <w:rtl/>
          <w:lang w:eastAsia="en-US"/>
        </w:rPr>
        <w:t>עפ"י דרשה זו, אברהם אמנם מקבל מהקב"ה פטור מכיבוד אב ואם</w:t>
      </w:r>
      <w:r w:rsidRPr="003A3992">
        <w:rPr>
          <w:rFonts w:hint="cs"/>
          <w:rtl/>
          <w:lang w:eastAsia="en-US"/>
        </w:rPr>
        <w:t xml:space="preserve"> </w:t>
      </w:r>
      <w:r>
        <w:rPr>
          <w:rFonts w:hint="cs"/>
          <w:rtl/>
          <w:lang w:eastAsia="en-US"/>
        </w:rPr>
        <w:t xml:space="preserve">והיתר להשאיר את אביו בחרן, על מנת להמשיך במסעו לארץ כנען, אבל עצם הדיון במדרש מעלה את הנושא של חובת כיבוד אב ואם של אברהם לאבותיו. ואם כך אברהם, אפשר שגם בני אברהם (אנחנו) מחויבים בכבודם של תרח ומשפחתו. להלכה, אגב, יש דיון אם גוי או גר מחויב במצוות כיבוד אב ואם, ומדרש זה משמש כמקור לנושא. מקור נוסף הוא הסיפור על דמא בן נתינה שלא העיר את אביו משנתו, גם לא לצורך כספי גדול </w:t>
      </w:r>
      <w:r w:rsidR="00B90537">
        <w:rPr>
          <w:rFonts w:hint="cs"/>
          <w:rtl/>
          <w:lang w:eastAsia="en-US"/>
        </w:rPr>
        <w:t xml:space="preserve">כשבאו חכמים לקנות ממנו אבן לאפוד </w:t>
      </w:r>
      <w:r>
        <w:rPr>
          <w:rFonts w:hint="cs"/>
          <w:rtl/>
          <w:lang w:eastAsia="en-US"/>
        </w:rPr>
        <w:t xml:space="preserve">(קידושין לא ע"א, עבודה זרה כג ע"ב ועוד). </w:t>
      </w:r>
      <w:r w:rsidR="00417234">
        <w:rPr>
          <w:rFonts w:hint="cs"/>
          <w:rtl/>
          <w:lang w:eastAsia="en-US"/>
        </w:rPr>
        <w:t>ראו</w:t>
      </w:r>
      <w:r>
        <w:rPr>
          <w:rFonts w:hint="cs"/>
          <w:rtl/>
          <w:lang w:eastAsia="en-US"/>
        </w:rPr>
        <w:t xml:space="preserve"> רמב"ם הלכות ממרים פרק ה הלכה יא, שו"ע יורה דעה</w:t>
      </w:r>
      <w:r>
        <w:rPr>
          <w:rtl/>
          <w:lang w:eastAsia="en-US"/>
        </w:rPr>
        <w:t xml:space="preserve"> הלכות כבוד אב ואם סימן רמא</w:t>
      </w:r>
      <w:r>
        <w:rPr>
          <w:rFonts w:hint="cs"/>
          <w:rtl/>
          <w:lang w:eastAsia="en-US"/>
        </w:rPr>
        <w:t xml:space="preserve">. </w:t>
      </w:r>
      <w:r w:rsidR="00417234">
        <w:rPr>
          <w:rFonts w:hint="cs"/>
          <w:rtl/>
          <w:lang w:eastAsia="en-US"/>
        </w:rPr>
        <w:t>ראו</w:t>
      </w:r>
      <w:r>
        <w:rPr>
          <w:rFonts w:hint="cs"/>
          <w:rtl/>
          <w:lang w:eastAsia="en-US"/>
        </w:rPr>
        <w:t xml:space="preserve"> גם </w:t>
      </w:r>
      <w:r>
        <w:rPr>
          <w:rtl/>
          <w:lang w:eastAsia="en-US"/>
        </w:rPr>
        <w:t>בן איש חי שנה שניה פרשת שופטים</w:t>
      </w:r>
      <w:r>
        <w:rPr>
          <w:rFonts w:hint="cs"/>
          <w:rtl/>
          <w:lang w:eastAsia="en-US"/>
        </w:rPr>
        <w:t>: "</w:t>
      </w:r>
      <w:r>
        <w:rPr>
          <w:rtl/>
          <w:lang w:eastAsia="en-US"/>
        </w:rPr>
        <w:t>מצות כיבוד אב ואם ומוראן</w:t>
      </w:r>
      <w:r>
        <w:rPr>
          <w:rFonts w:hint="cs"/>
          <w:rtl/>
          <w:lang w:eastAsia="en-US"/>
        </w:rPr>
        <w:t xml:space="preserve"> ... </w:t>
      </w:r>
      <w:r>
        <w:rPr>
          <w:rtl/>
          <w:lang w:eastAsia="en-US"/>
        </w:rPr>
        <w:t>הנה עוד ימצא בה האדם טעם חזק וגדול בחיוב שלה, ע"פ השכל וע"פ נימוס העולם ודרך ארץ אשר נמצא אצל כל מין דת ודת אשר לא מישראל המה</w:t>
      </w:r>
      <w:r>
        <w:rPr>
          <w:rFonts w:hint="cs"/>
          <w:rtl/>
          <w:lang w:eastAsia="en-US"/>
        </w:rPr>
        <w:t xml:space="preserve"> ...</w:t>
      </w:r>
      <w:r>
        <w:rPr>
          <w:rtl/>
          <w:lang w:eastAsia="en-US"/>
        </w:rPr>
        <w:t xml:space="preserve"> כלומר דבר זה לאו ד</w:t>
      </w:r>
      <w:r w:rsidR="00AA1340">
        <w:rPr>
          <w:rFonts w:hint="cs"/>
          <w:rtl/>
          <w:lang w:eastAsia="en-US"/>
        </w:rPr>
        <w:t>ו</w:t>
      </w:r>
      <w:r>
        <w:rPr>
          <w:rtl/>
          <w:lang w:eastAsia="en-US"/>
        </w:rPr>
        <w:t>וקא מדברי תורה ודברי חכמים תלמד אותו, אלא צא וראה בדתות אחרים ותלמד כמה ראוי אתה לה</w:t>
      </w:r>
      <w:r>
        <w:rPr>
          <w:rFonts w:hint="cs"/>
          <w:rtl/>
          <w:lang w:eastAsia="en-US"/>
        </w:rPr>
        <w:t>י</w:t>
      </w:r>
      <w:r>
        <w:rPr>
          <w:rtl/>
          <w:lang w:eastAsia="en-US"/>
        </w:rPr>
        <w:t>זהר בדבר זה</w:t>
      </w:r>
      <w:r>
        <w:rPr>
          <w:rFonts w:hint="cs"/>
          <w:rtl/>
          <w:lang w:eastAsia="en-US"/>
        </w:rPr>
        <w:t>". אברהם כנושא האמונה באל אחד לא יכול להתנתק מנימוס</w:t>
      </w:r>
      <w:r w:rsidR="00B90537">
        <w:rPr>
          <w:rFonts w:hint="cs"/>
          <w:rtl/>
          <w:lang w:eastAsia="en-US"/>
        </w:rPr>
        <w:t>י</w:t>
      </w:r>
      <w:r>
        <w:rPr>
          <w:rFonts w:hint="cs"/>
          <w:rtl/>
          <w:lang w:eastAsia="en-US"/>
        </w:rPr>
        <w:t xml:space="preserve"> העולם ודרך ארץ הכללי</w:t>
      </w:r>
      <w:r w:rsidR="00AA1340">
        <w:rPr>
          <w:rFonts w:hint="cs"/>
          <w:rtl/>
          <w:lang w:eastAsia="en-US"/>
        </w:rPr>
        <w:t>ים</w:t>
      </w:r>
      <w:r>
        <w:rPr>
          <w:rFonts w:hint="cs"/>
          <w:rtl/>
          <w:lang w:eastAsia="en-US"/>
        </w:rPr>
        <w:t>, ש</w:t>
      </w:r>
      <w:r w:rsidR="00867183">
        <w:rPr>
          <w:rFonts w:hint="cs"/>
          <w:rtl/>
          <w:lang w:eastAsia="en-US"/>
        </w:rPr>
        <w:t xml:space="preserve">אם לא כן, </w:t>
      </w:r>
      <w:r>
        <w:rPr>
          <w:rFonts w:hint="cs"/>
          <w:rtl/>
          <w:lang w:eastAsia="en-US"/>
        </w:rPr>
        <w:t>יאמרו כל הגרים והמצטרפים אליו, כלשון הרמב"ם: "באנו מקדושה חמורה לקדושה קלה!"</w:t>
      </w:r>
      <w:r w:rsidR="00867183">
        <w:rPr>
          <w:rFonts w:hint="cs"/>
          <w:rtl/>
          <w:lang w:eastAsia="en-US"/>
        </w:rPr>
        <w:t xml:space="preserve"> (שאברהם שגדל בתרבות שמקפידה על כיבוד אב ואם, אינו מקפיד </w:t>
      </w:r>
      <w:r w:rsidR="00B419AD">
        <w:rPr>
          <w:rFonts w:hint="cs"/>
          <w:rtl/>
          <w:lang w:eastAsia="en-US"/>
        </w:rPr>
        <w:t xml:space="preserve">על כך </w:t>
      </w:r>
      <w:r w:rsidR="00867183">
        <w:rPr>
          <w:rFonts w:hint="cs"/>
          <w:rtl/>
          <w:lang w:eastAsia="en-US"/>
        </w:rPr>
        <w:t xml:space="preserve">באמונתו החדשה, ראו </w:t>
      </w:r>
      <w:r w:rsidR="00B419AD">
        <w:rPr>
          <w:rFonts w:hint="cs"/>
          <w:rtl/>
          <w:lang w:eastAsia="en-US"/>
        </w:rPr>
        <w:t>קידושין לא ע"א על הדיבר כבד את אביך ואמך.</w:t>
      </w:r>
    </w:p>
  </w:footnote>
  <w:footnote w:id="25">
    <w:p w14:paraId="6BE1B02B" w14:textId="77777777" w:rsidR="00236FE3" w:rsidRDefault="00236FE3" w:rsidP="007D3A68">
      <w:pPr>
        <w:pStyle w:val="a3"/>
        <w:rPr>
          <w:rFonts w:hint="cs"/>
        </w:rPr>
      </w:pPr>
      <w:r>
        <w:rPr>
          <w:rStyle w:val="a5"/>
        </w:rPr>
        <w:footnoteRef/>
      </w:r>
      <w:r>
        <w:rPr>
          <w:rtl/>
        </w:rPr>
        <w:t xml:space="preserve"> </w:t>
      </w:r>
      <w:r>
        <w:rPr>
          <w:rFonts w:hint="cs"/>
          <w:rtl/>
          <w:lang w:eastAsia="en-US"/>
        </w:rPr>
        <w:t xml:space="preserve">בעיצומו של החיזיון בברית בין הבתרים בו צופה אברהם בעתיד הדורות הבאים ממנו: שעבוד מצרים, היציאה משם והחזרה לארץ כאשר יושלם עוון האמורי, מוסט הזרקור אחורה, אל שורשיו של אברהם ותרח אביו. אתה אברהם, לא תהיה בשעבוד. אתה תמות בשיבה טובה ותבוא </w:t>
      </w:r>
      <w:r w:rsidR="007D3A68">
        <w:rPr>
          <w:rFonts w:hint="cs"/>
          <w:rtl/>
          <w:lang w:eastAsia="en-US"/>
        </w:rPr>
        <w:t xml:space="preserve">בשלום </w:t>
      </w:r>
      <w:r>
        <w:rPr>
          <w:rFonts w:hint="cs"/>
          <w:rtl/>
          <w:lang w:eastAsia="en-US"/>
        </w:rPr>
        <w:t>אל אבותיך, אותם השארת בחרן,</w:t>
      </w:r>
      <w:r w:rsidR="007D3A68">
        <w:rPr>
          <w:rFonts w:hint="cs"/>
          <w:rtl/>
          <w:lang w:eastAsia="en-US"/>
        </w:rPr>
        <w:t xml:space="preserve"> ו</w:t>
      </w:r>
      <w:r>
        <w:rPr>
          <w:rFonts w:hint="cs"/>
          <w:rtl/>
          <w:lang w:eastAsia="en-US"/>
        </w:rPr>
        <w:t xml:space="preserve">תתאחד מחדש עם שורשיך. אם מותר לחבר מדרש עם מדרש, אפשר שיש כאן גם השלמה עם אי קיום מצוות כיבוד אב ואם של אברהם שראינו לעיל. אברהם מתאחד עם תרח אביו בעולם האמת. מדרשים אחרים, לקחו את המוטיב שמציג מדרש בראשית רבה </w:t>
      </w:r>
      <w:r w:rsidR="00C815F2">
        <w:rPr>
          <w:rFonts w:hint="cs"/>
          <w:rtl/>
          <w:lang w:eastAsia="en-US"/>
        </w:rPr>
        <w:t xml:space="preserve">זה </w:t>
      </w:r>
      <w:r>
        <w:rPr>
          <w:rFonts w:hint="cs"/>
          <w:rtl/>
          <w:lang w:eastAsia="en-US"/>
        </w:rPr>
        <w:t xml:space="preserve">לכיוונים פחות מחמיאים לתרח. איך זה שאברהם הצדיק בא בשלום אל תרח אביו הרשע? </w:t>
      </w:r>
      <w:r w:rsidR="00417234">
        <w:rPr>
          <w:rFonts w:hint="cs"/>
          <w:rtl/>
          <w:lang w:eastAsia="en-US"/>
        </w:rPr>
        <w:t>ראו</w:t>
      </w:r>
      <w:r>
        <w:rPr>
          <w:rFonts w:hint="cs"/>
          <w:rtl/>
          <w:lang w:eastAsia="en-US"/>
        </w:rPr>
        <w:t xml:space="preserve"> למשל </w:t>
      </w:r>
      <w:r>
        <w:rPr>
          <w:rtl/>
          <w:lang w:eastAsia="en-US"/>
        </w:rPr>
        <w:t>מדרש תנחומא פרשת שמות סימן יח</w:t>
      </w:r>
      <w:r>
        <w:rPr>
          <w:rFonts w:hint="cs"/>
          <w:rtl/>
          <w:lang w:eastAsia="en-US"/>
        </w:rPr>
        <w:t xml:space="preserve"> שדן גם הוא באלה שנכפל שמם והם בני העולם הבא ושואל מה עם תרח? ותשובתו שם: "</w:t>
      </w:r>
      <w:r>
        <w:rPr>
          <w:rtl/>
          <w:lang w:eastAsia="en-US"/>
        </w:rPr>
        <w:t>לא נאסף אבינו אברהם עד שנתבשר שעשה תרח אביו תשובה</w:t>
      </w:r>
      <w:r>
        <w:rPr>
          <w:rFonts w:hint="cs"/>
          <w:rtl/>
          <w:lang w:eastAsia="en-US"/>
        </w:rPr>
        <w:t>,</w:t>
      </w:r>
      <w:r>
        <w:rPr>
          <w:rtl/>
          <w:lang w:eastAsia="en-US"/>
        </w:rPr>
        <w:t xml:space="preserve"> שנאמר (בראשית טו) ואתה תבוא אל אבותיך בשלום</w:t>
      </w:r>
      <w:r>
        <w:rPr>
          <w:rFonts w:hint="cs"/>
          <w:rtl/>
          <w:lang w:eastAsia="en-US"/>
        </w:rPr>
        <w:t>.</w:t>
      </w:r>
      <w:r>
        <w:rPr>
          <w:rtl/>
          <w:lang w:eastAsia="en-US"/>
        </w:rPr>
        <w:t xml:space="preserve"> אמר אברהם לפני הקב"ה</w:t>
      </w:r>
      <w:r>
        <w:rPr>
          <w:rFonts w:hint="cs"/>
          <w:rtl/>
          <w:lang w:eastAsia="en-US"/>
        </w:rPr>
        <w:t>:</w:t>
      </w:r>
      <w:r>
        <w:rPr>
          <w:rtl/>
          <w:lang w:eastAsia="en-US"/>
        </w:rPr>
        <w:t xml:space="preserve"> רבש"ע</w:t>
      </w:r>
      <w:r>
        <w:rPr>
          <w:rFonts w:hint="cs"/>
          <w:rtl/>
          <w:lang w:eastAsia="en-US"/>
        </w:rPr>
        <w:t>,</w:t>
      </w:r>
      <w:r>
        <w:rPr>
          <w:rtl/>
          <w:lang w:eastAsia="en-US"/>
        </w:rPr>
        <w:t xml:space="preserve"> כל מה שס</w:t>
      </w:r>
      <w:r>
        <w:rPr>
          <w:rFonts w:hint="cs"/>
          <w:rtl/>
          <w:lang w:eastAsia="en-US"/>
        </w:rPr>
        <w:t>י</w:t>
      </w:r>
      <w:r>
        <w:rPr>
          <w:rtl/>
          <w:lang w:eastAsia="en-US"/>
        </w:rPr>
        <w:t>גלתי מעשים טובים בעולם הזה</w:t>
      </w:r>
      <w:r>
        <w:rPr>
          <w:rFonts w:hint="cs"/>
          <w:rtl/>
          <w:lang w:eastAsia="en-US"/>
        </w:rPr>
        <w:t>,</w:t>
      </w:r>
      <w:r>
        <w:rPr>
          <w:rtl/>
          <w:lang w:eastAsia="en-US"/>
        </w:rPr>
        <w:t xml:space="preserve"> אני הולך אצל אבותי</w:t>
      </w:r>
      <w:r>
        <w:rPr>
          <w:rFonts w:hint="cs"/>
          <w:rtl/>
          <w:lang w:eastAsia="en-US"/>
        </w:rPr>
        <w:t>!</w:t>
      </w:r>
      <w:r>
        <w:rPr>
          <w:rtl/>
          <w:lang w:eastAsia="en-US"/>
        </w:rPr>
        <w:t xml:space="preserve"> ב</w:t>
      </w:r>
      <w:r>
        <w:rPr>
          <w:rFonts w:hint="cs"/>
          <w:rtl/>
          <w:lang w:eastAsia="en-US"/>
        </w:rPr>
        <w:t>י</w:t>
      </w:r>
      <w:r>
        <w:rPr>
          <w:rtl/>
          <w:lang w:eastAsia="en-US"/>
        </w:rPr>
        <w:t>שרו הקב"ה</w:t>
      </w:r>
      <w:r>
        <w:rPr>
          <w:rFonts w:hint="cs"/>
          <w:rtl/>
          <w:lang w:eastAsia="en-US"/>
        </w:rPr>
        <w:t>:</w:t>
      </w:r>
      <w:r>
        <w:rPr>
          <w:rtl/>
          <w:lang w:eastAsia="en-US"/>
        </w:rPr>
        <w:t xml:space="preserve"> חייך</w:t>
      </w:r>
      <w:r>
        <w:rPr>
          <w:rFonts w:hint="cs"/>
          <w:rtl/>
          <w:lang w:eastAsia="en-US"/>
        </w:rPr>
        <w:t>,</w:t>
      </w:r>
      <w:r>
        <w:rPr>
          <w:rtl/>
          <w:lang w:eastAsia="en-US"/>
        </w:rPr>
        <w:t xml:space="preserve"> שעשה אביך תשובה</w:t>
      </w:r>
      <w:r>
        <w:rPr>
          <w:rFonts w:hint="cs"/>
          <w:rtl/>
          <w:lang w:eastAsia="en-US"/>
        </w:rPr>
        <w:t>.</w:t>
      </w:r>
      <w:r>
        <w:rPr>
          <w:rtl/>
          <w:lang w:eastAsia="en-US"/>
        </w:rPr>
        <w:t xml:space="preserve"> לפיכך נכפל שמו</w:t>
      </w:r>
      <w:r>
        <w:rPr>
          <w:rFonts w:hint="cs"/>
          <w:rtl/>
          <w:lang w:eastAsia="en-US"/>
        </w:rPr>
        <w:t>"</w:t>
      </w:r>
      <w:r>
        <w:rPr>
          <w:rtl/>
          <w:lang w:eastAsia="en-US"/>
        </w:rPr>
        <w:t>.</w:t>
      </w:r>
      <w:r>
        <w:rPr>
          <w:rFonts w:hint="cs"/>
          <w:rtl/>
          <w:lang w:eastAsia="en-US"/>
        </w:rPr>
        <w:t xml:space="preserve"> וב</w:t>
      </w:r>
      <w:r>
        <w:rPr>
          <w:rtl/>
          <w:lang w:eastAsia="en-US"/>
        </w:rPr>
        <w:t>מדרש אגדה (בובר) ויקרא פרק א סימן ח</w:t>
      </w:r>
      <w:r>
        <w:rPr>
          <w:rFonts w:hint="cs"/>
          <w:rtl/>
          <w:lang w:eastAsia="en-US"/>
        </w:rPr>
        <w:t>: "</w:t>
      </w:r>
      <w:r>
        <w:rPr>
          <w:rtl/>
          <w:lang w:eastAsia="en-US"/>
        </w:rPr>
        <w:t>תנן התם</w:t>
      </w:r>
      <w:r>
        <w:rPr>
          <w:rFonts w:hint="cs"/>
          <w:rtl/>
          <w:lang w:eastAsia="en-US"/>
        </w:rPr>
        <w:t>:</w:t>
      </w:r>
      <w:r>
        <w:rPr>
          <w:rtl/>
          <w:lang w:eastAsia="en-US"/>
        </w:rPr>
        <w:t xml:space="preserve"> כל העצים כשרים למערכה, חוץ משל זית ומשל גפן, מפני שהיין והשמן קרבין על גבי המזבח</w:t>
      </w:r>
      <w:r>
        <w:rPr>
          <w:rFonts w:hint="cs"/>
          <w:rtl/>
          <w:lang w:eastAsia="en-US"/>
        </w:rPr>
        <w:t>.</w:t>
      </w:r>
      <w:r>
        <w:rPr>
          <w:rtl/>
          <w:lang w:eastAsia="en-US"/>
        </w:rPr>
        <w:t xml:space="preserve"> אם כן</w:t>
      </w:r>
      <w:r>
        <w:rPr>
          <w:rFonts w:hint="cs"/>
          <w:rtl/>
          <w:lang w:eastAsia="en-US"/>
        </w:rPr>
        <w:t>,</w:t>
      </w:r>
      <w:r>
        <w:rPr>
          <w:rtl/>
          <w:lang w:eastAsia="en-US"/>
        </w:rPr>
        <w:t xml:space="preserve"> הצילו הפירות את האילנות</w:t>
      </w:r>
      <w:r>
        <w:rPr>
          <w:rFonts w:hint="cs"/>
          <w:rtl/>
          <w:lang w:eastAsia="en-US"/>
        </w:rPr>
        <w:t>.</w:t>
      </w:r>
      <w:r>
        <w:rPr>
          <w:rtl/>
          <w:lang w:eastAsia="en-US"/>
        </w:rPr>
        <w:t xml:space="preserve"> מכאן אמרו רבותינו ז"ל</w:t>
      </w:r>
      <w:r>
        <w:rPr>
          <w:rFonts w:hint="cs"/>
          <w:rtl/>
          <w:lang w:eastAsia="en-US"/>
        </w:rPr>
        <w:t>:</w:t>
      </w:r>
      <w:r>
        <w:rPr>
          <w:rtl/>
          <w:lang w:eastAsia="en-US"/>
        </w:rPr>
        <w:t xml:space="preserve"> הבן הטוב מציל את האב </w:t>
      </w:r>
      <w:r>
        <w:rPr>
          <w:rFonts w:hint="cs"/>
          <w:rtl/>
          <w:lang w:eastAsia="en-US"/>
        </w:rPr>
        <w:t>מגיהינ</w:t>
      </w:r>
      <w:r>
        <w:rPr>
          <w:rFonts w:hint="eastAsia"/>
          <w:rtl/>
          <w:lang w:eastAsia="en-US"/>
        </w:rPr>
        <w:t>ום</w:t>
      </w:r>
      <w:r>
        <w:rPr>
          <w:rFonts w:hint="cs"/>
          <w:rtl/>
          <w:lang w:eastAsia="en-US"/>
        </w:rPr>
        <w:t>.</w:t>
      </w:r>
      <w:r>
        <w:rPr>
          <w:rtl/>
          <w:lang w:eastAsia="en-US"/>
        </w:rPr>
        <w:t xml:space="preserve"> וכן מצינו באברהם אבינו ע"ה שהציל את תרח, שנאמר</w:t>
      </w:r>
      <w:r>
        <w:rPr>
          <w:rFonts w:hint="cs"/>
          <w:rtl/>
          <w:lang w:eastAsia="en-US"/>
        </w:rPr>
        <w:t>:</w:t>
      </w:r>
      <w:r>
        <w:rPr>
          <w:rtl/>
          <w:lang w:eastAsia="en-US"/>
        </w:rPr>
        <w:t xml:space="preserve"> ואתה תבוא אל אבותיך בשלום (בראשית טו טז), מלמד שבישרו שעשה תרח תשובה, ויש לו חלק לעולם הבא</w:t>
      </w:r>
      <w:r>
        <w:rPr>
          <w:rFonts w:hint="cs"/>
          <w:rtl/>
          <w:lang w:eastAsia="en-US"/>
        </w:rPr>
        <w:t>".</w:t>
      </w:r>
    </w:p>
  </w:footnote>
  <w:footnote w:id="26">
    <w:p w14:paraId="4C304CD8" w14:textId="77777777" w:rsidR="00236FE3" w:rsidRDefault="00236FE3" w:rsidP="00650679">
      <w:pPr>
        <w:pStyle w:val="a3"/>
        <w:rPr>
          <w:rFonts w:hint="cs"/>
          <w:rtl/>
        </w:rPr>
      </w:pPr>
      <w:r>
        <w:rPr>
          <w:rStyle w:val="a5"/>
        </w:rPr>
        <w:footnoteRef/>
      </w:r>
      <w:r>
        <w:rPr>
          <w:rtl/>
        </w:rPr>
        <w:t xml:space="preserve"> </w:t>
      </w:r>
      <w:r>
        <w:rPr>
          <w:rFonts w:hint="cs"/>
          <w:rtl/>
          <w:lang w:eastAsia="en-US"/>
        </w:rPr>
        <w:t xml:space="preserve">בהערה </w:t>
      </w:r>
      <w:r w:rsidR="00F35C10">
        <w:rPr>
          <w:rFonts w:hint="cs"/>
          <w:rtl/>
          <w:lang w:eastAsia="en-US"/>
        </w:rPr>
        <w:t>20</w:t>
      </w:r>
      <w:r>
        <w:rPr>
          <w:rFonts w:hint="cs"/>
          <w:rtl/>
          <w:lang w:eastAsia="en-US"/>
        </w:rPr>
        <w:t xml:space="preserve"> לעיל כבר הסברנו בקצרה שיש שתי שיטות בן כמה היה אברהם כאשר יצא מחרן לארץ כנען וכמה שנים נשאר תרח לחיות בלי אברהם: שישים</w:t>
      </w:r>
      <w:r w:rsidR="005F0A2C">
        <w:rPr>
          <w:rFonts w:hint="cs"/>
          <w:rtl/>
          <w:lang w:eastAsia="en-US"/>
        </w:rPr>
        <w:t xml:space="preserve"> </w:t>
      </w:r>
      <w:r>
        <w:rPr>
          <w:rtl/>
          <w:lang w:eastAsia="en-US"/>
        </w:rPr>
        <w:t>–</w:t>
      </w:r>
      <w:r>
        <w:rPr>
          <w:rFonts w:hint="cs"/>
          <w:rtl/>
          <w:lang w:eastAsia="en-US"/>
        </w:rPr>
        <w:t xml:space="preserve"> אם אברהם יצא מחרן בגיל שבעים וחמש (כפי שעולה מפשט הפסוקים, וכפי שרש"י מסביר בסוף פרשת נח), או שישים וחמש </w:t>
      </w:r>
      <w:r>
        <w:rPr>
          <w:rtl/>
          <w:lang w:eastAsia="en-US"/>
        </w:rPr>
        <w:t>–</w:t>
      </w:r>
      <w:r>
        <w:rPr>
          <w:rFonts w:hint="cs"/>
          <w:rtl/>
          <w:lang w:eastAsia="en-US"/>
        </w:rPr>
        <w:t xml:space="preserve"> אם אברהם יצא מחרן בגיל שבעים (כפי שיוצא בסדר עולם רבה פרק א). מה נעשה עם אותם חמש שנים הפרש? פתרון שמצאו מספר פרשנים ומדרשים, ובהם מדרש שכל טוב זה</w:t>
      </w:r>
      <w:r w:rsidR="00F675DC">
        <w:rPr>
          <w:rFonts w:hint="cs"/>
          <w:rtl/>
          <w:lang w:eastAsia="en-US"/>
        </w:rPr>
        <w:t xml:space="preserve"> (</w:t>
      </w:r>
      <w:r w:rsidR="00417234">
        <w:rPr>
          <w:rFonts w:hint="cs"/>
          <w:rtl/>
          <w:lang w:eastAsia="en-US"/>
        </w:rPr>
        <w:t>ראו</w:t>
      </w:r>
      <w:r w:rsidR="00F675DC">
        <w:rPr>
          <w:rFonts w:hint="cs"/>
          <w:rtl/>
          <w:lang w:eastAsia="en-US"/>
        </w:rPr>
        <w:t xml:space="preserve"> גם פסיקתא זוטרתא בתחילת פרשת לך לך)</w:t>
      </w:r>
      <w:r>
        <w:rPr>
          <w:rFonts w:hint="cs"/>
          <w:rtl/>
          <w:lang w:eastAsia="en-US"/>
        </w:rPr>
        <w:t xml:space="preserve">, הוא שאברהם יצא </w:t>
      </w:r>
      <w:r w:rsidRPr="00B90537">
        <w:rPr>
          <w:rFonts w:hint="cs"/>
          <w:b/>
          <w:bCs/>
          <w:rtl/>
          <w:lang w:eastAsia="en-US"/>
        </w:rPr>
        <w:t>פעמיים</w:t>
      </w:r>
      <w:r>
        <w:rPr>
          <w:rFonts w:hint="cs"/>
          <w:rtl/>
          <w:lang w:eastAsia="en-US"/>
        </w:rPr>
        <w:t xml:space="preserve"> מחרן! יצא בגיל שבעים, חזר לאחר שנה לחרן להחזיר את אביו בתשובה (אולי לנסות לשכנע אותו להצטרף אליו), ויצא שוב חזרה לארץ </w:t>
      </w:r>
      <w:r w:rsidR="00D2650E">
        <w:rPr>
          <w:rFonts w:hint="cs"/>
          <w:rtl/>
          <w:lang w:eastAsia="en-US"/>
        </w:rPr>
        <w:t xml:space="preserve">כנען </w:t>
      </w:r>
      <w:r>
        <w:rPr>
          <w:rFonts w:hint="cs"/>
          <w:rtl/>
          <w:lang w:eastAsia="en-US"/>
        </w:rPr>
        <w:t xml:space="preserve">בגיל שבעים וחמש. מה שמעניין בכל החשבון הזה הוא שהחזרה לחרן הייתה לאחר ברית בין הבתרים, לאחר ההבטחה על הארץ, חזון הגלות (למצרים) וההבטחה: "ואתה </w:t>
      </w:r>
      <w:r>
        <w:rPr>
          <w:rtl/>
          <w:lang w:eastAsia="en-US"/>
        </w:rPr>
        <w:t>תבוא אל אבותיך בשלום</w:t>
      </w:r>
      <w:r>
        <w:rPr>
          <w:rFonts w:hint="cs"/>
          <w:rtl/>
          <w:lang w:eastAsia="en-US"/>
        </w:rPr>
        <w:t xml:space="preserve">". אמירה זו יש בה יותר מרמז לאברהם: לך תבקר את אבותיך שהשארת בחרן וראה את שלומם. </w:t>
      </w:r>
      <w:r w:rsidR="00417234">
        <w:rPr>
          <w:rFonts w:hint="cs"/>
          <w:rtl/>
        </w:rPr>
        <w:t>ראו</w:t>
      </w:r>
      <w:r w:rsidR="00B75BAB">
        <w:rPr>
          <w:rFonts w:hint="cs"/>
          <w:rtl/>
        </w:rPr>
        <w:t xml:space="preserve"> שוב </w:t>
      </w:r>
      <w:r w:rsidR="00B75BAB">
        <w:rPr>
          <w:rtl/>
        </w:rPr>
        <w:t>פסיקתא זוטרתא (לקח טוב) פרשת לך לך פרק יב</w:t>
      </w:r>
      <w:r w:rsidR="00B75BAB">
        <w:rPr>
          <w:rFonts w:hint="cs"/>
          <w:rtl/>
        </w:rPr>
        <w:t xml:space="preserve"> סימן א שתרח נחשב כמת בגלל הפרידה מאברהם: "</w:t>
      </w:r>
      <w:r w:rsidR="00B75BAB">
        <w:rPr>
          <w:rtl/>
        </w:rPr>
        <w:t>לפי שנפרד ממנו אברהם כא</w:t>
      </w:r>
      <w:r w:rsidR="00B75BAB">
        <w:rPr>
          <w:rFonts w:hint="cs"/>
          <w:rtl/>
        </w:rPr>
        <w:t>י</w:t>
      </w:r>
      <w:r w:rsidR="00B75BAB">
        <w:rPr>
          <w:rtl/>
        </w:rPr>
        <w:t>לו מת, ולכך כתוב וימת תרח</w:t>
      </w:r>
      <w:r w:rsidR="00B75BAB">
        <w:rPr>
          <w:rFonts w:hint="cs"/>
          <w:rtl/>
        </w:rPr>
        <w:t xml:space="preserve">". </w:t>
      </w:r>
      <w:r>
        <w:rPr>
          <w:rFonts w:hint="cs"/>
          <w:rtl/>
          <w:lang w:eastAsia="en-US"/>
        </w:rPr>
        <w:t>האם חוץ מלבקר את אבא תרח וחוץ מלהחזיר אותו בתשובה, ולקיים מצוות כיבוד אב ואם במשך חמש שנים, ניסה אברהם גם לקחת אותו איתו לארץ כנען? האם היה תרח זקן מדי להמשך המסע בו התחיל? האם הבינו הבן והאב בחמש שנים אלה שדרכיהם נפרדו לבלי שוב וכל אחד נשאר ויישאר בדרכו? סתם המדרש ולא פירט שהרי עיקר מענייניו הם בהחזרת תרח בתשובה ושאברהם, שהאריך עוד שנים הרבה אחרי כן (ועדיין לא היה לו בן), התפייס עם אביו ונפרד פעם שנייה מהעולם הישן שלו.</w:t>
      </w:r>
      <w:r w:rsidR="00F675DC">
        <w:rPr>
          <w:rFonts w:hint="cs"/>
          <w:rtl/>
        </w:rPr>
        <w:t xml:space="preserve"> </w:t>
      </w:r>
    </w:p>
  </w:footnote>
  <w:footnote w:id="27">
    <w:p w14:paraId="7400D19C" w14:textId="77777777" w:rsidR="00B75BAB" w:rsidRDefault="00B75BAB" w:rsidP="00625E28">
      <w:pPr>
        <w:pStyle w:val="a3"/>
        <w:rPr>
          <w:rFonts w:hint="cs"/>
          <w:rtl/>
        </w:rPr>
      </w:pPr>
      <w:r>
        <w:rPr>
          <w:rStyle w:val="a5"/>
        </w:rPr>
        <w:footnoteRef/>
      </w:r>
      <w:r>
        <w:rPr>
          <w:rtl/>
        </w:rPr>
        <w:t xml:space="preserve"> </w:t>
      </w:r>
      <w:r>
        <w:rPr>
          <w:rFonts w:hint="cs"/>
          <w:rtl/>
        </w:rPr>
        <w:t>כמה טורח ויגיעה משקיע אברהם על מנת לכרות לו</w:t>
      </w:r>
      <w:r w:rsidR="00625E28">
        <w:rPr>
          <w:rFonts w:hint="cs"/>
          <w:rtl/>
        </w:rPr>
        <w:t>,</w:t>
      </w:r>
      <w:r>
        <w:rPr>
          <w:rFonts w:hint="cs"/>
          <w:rtl/>
        </w:rPr>
        <w:t xml:space="preserve"> ולשרה אשתו שעשתה איתו את כל הדרך לארץ כנען, אחוזת קבר בארץ ישראל, במערת שדה המכפלה שהפכה לסמל לדורות</w:t>
      </w:r>
      <w:r w:rsidR="00625E28">
        <w:rPr>
          <w:rFonts w:hint="cs"/>
          <w:rtl/>
        </w:rPr>
        <w:t>.</w:t>
      </w:r>
      <w:r>
        <w:rPr>
          <w:rFonts w:hint="cs"/>
          <w:rtl/>
        </w:rPr>
        <w:t xml:space="preserve"> וכאן </w:t>
      </w:r>
      <w:r w:rsidR="00625E28">
        <w:rPr>
          <w:rFonts w:hint="cs"/>
          <w:rtl/>
        </w:rPr>
        <w:t xml:space="preserve">מבשרו הקב"ה, עפ"י המדרש כמובן, שבהיבט הרוחני הוא ייאסף אל אבותיו ויזכה </w:t>
      </w:r>
      <w:r>
        <w:rPr>
          <w:rtl/>
          <w:lang w:eastAsia="en-US"/>
        </w:rPr>
        <w:t>לשום מחצבתו ע</w:t>
      </w:r>
      <w:r>
        <w:rPr>
          <w:rFonts w:hint="cs"/>
          <w:rtl/>
          <w:lang w:eastAsia="en-US"/>
        </w:rPr>
        <w:t>ם תרח אביו!</w:t>
      </w:r>
      <w:r w:rsidR="00AE2D38">
        <w:rPr>
          <w:rFonts w:hint="cs"/>
          <w:rtl/>
        </w:rPr>
        <w:t xml:space="preserve"> לעיל, אולי ברמז לכיבוד אב ואם, וכאן למנוחת עולמים.</w:t>
      </w:r>
    </w:p>
  </w:footnote>
  <w:footnote w:id="28">
    <w:p w14:paraId="5E763106" w14:textId="77777777" w:rsidR="00353CBE" w:rsidRDefault="00353CBE" w:rsidP="00B90537">
      <w:pPr>
        <w:pStyle w:val="a3"/>
        <w:rPr>
          <w:rFonts w:hint="cs"/>
          <w:rtl/>
        </w:rPr>
      </w:pPr>
      <w:r>
        <w:rPr>
          <w:rStyle w:val="a5"/>
        </w:rPr>
        <w:footnoteRef/>
      </w:r>
      <w:r>
        <w:rPr>
          <w:rtl/>
        </w:rPr>
        <w:t xml:space="preserve"> </w:t>
      </w:r>
      <w:r>
        <w:rPr>
          <w:rFonts w:hint="cs"/>
          <w:rtl/>
          <w:lang w:eastAsia="en-US"/>
        </w:rPr>
        <w:t xml:space="preserve">פרשני המקרא התעכבו על הפסוקים הסוגרים את פרשת נח ואלה הפותחים את פרשת לך לך, אשר מתארים שני מסעות שונים, הראשון מאור כשדים (סוף </w:t>
      </w:r>
      <w:r w:rsidR="00737975">
        <w:rPr>
          <w:rFonts w:hint="cs"/>
          <w:rtl/>
          <w:lang w:eastAsia="en-US"/>
        </w:rPr>
        <w:t xml:space="preserve">פרשת </w:t>
      </w:r>
      <w:r>
        <w:rPr>
          <w:rFonts w:hint="cs"/>
          <w:rtl/>
          <w:lang w:eastAsia="en-US"/>
        </w:rPr>
        <w:t>נח), והשני מחרן (תחילת פרשת לך לך), ותמהו אם אכן זה הסדר הנכון ושתי קריאות ושני מסעות (המשך) יש כאן</w:t>
      </w:r>
      <w:r w:rsidR="00B90537">
        <w:rPr>
          <w:rFonts w:hint="cs"/>
          <w:rtl/>
          <w:lang w:eastAsia="en-US"/>
        </w:rPr>
        <w:t>,</w:t>
      </w:r>
      <w:r>
        <w:rPr>
          <w:rFonts w:hint="cs"/>
          <w:rtl/>
          <w:lang w:eastAsia="en-US"/>
        </w:rPr>
        <w:t xml:space="preserve"> כסדר המקראות (שיטת רש"י ורמב"ן); או שמא "אין מוקדם ומאוחר בתורה" והקריאה בפרשת לך לך היא העיקר וכבר באור כשדים נאמרה וחרן הייתה תחנת ביניים בה תרח ומשפחתו נעצרו ואברהם ושרה (ולוט) המשיכו במסע הכולל (שיטת אבן עזרא, רד"ק). ונגזר מכך גם מהו "ארצך ומולדתך": האם הם אור כשדים או חרן (</w:t>
      </w:r>
      <w:r w:rsidR="00417234">
        <w:rPr>
          <w:rFonts w:hint="cs"/>
          <w:rtl/>
          <w:lang w:eastAsia="en-US"/>
        </w:rPr>
        <w:t>ראו</w:t>
      </w:r>
      <w:r>
        <w:rPr>
          <w:rFonts w:hint="cs"/>
          <w:rtl/>
          <w:lang w:eastAsia="en-US"/>
        </w:rPr>
        <w:t xml:space="preserve"> לאן שולח אברהם את עבדו לקחת אישה ליצחק ולאן מגיע יעקב). </w:t>
      </w:r>
      <w:r w:rsidR="00417234">
        <w:rPr>
          <w:rFonts w:hint="cs"/>
          <w:rtl/>
          <w:lang w:eastAsia="en-US"/>
        </w:rPr>
        <w:t>ראו</w:t>
      </w:r>
      <w:r>
        <w:rPr>
          <w:rFonts w:hint="cs"/>
          <w:rtl/>
          <w:lang w:eastAsia="en-US"/>
        </w:rPr>
        <w:t xml:space="preserve"> גם במקרא עצמו שפעם הוא אומר שאברהם נלקח (נבחר) מאור כשדים (בראשית טו ז, נחמיה ט ז) ושם היה תחילת המסע; ופעם הוא אומר: "</w:t>
      </w:r>
      <w:r>
        <w:rPr>
          <w:rtl/>
          <w:lang w:eastAsia="en-US"/>
        </w:rPr>
        <w:t>ואקח את־אביכם את־אברהם מעבר הנהר</w:t>
      </w:r>
      <w:r>
        <w:rPr>
          <w:rFonts w:hint="cs"/>
          <w:rtl/>
          <w:lang w:eastAsia="en-US"/>
        </w:rPr>
        <w:t>" (</w:t>
      </w:r>
      <w:r>
        <w:rPr>
          <w:rtl/>
          <w:lang w:eastAsia="en-US"/>
        </w:rPr>
        <w:t>יהושע כד ג)</w:t>
      </w:r>
      <w:r>
        <w:rPr>
          <w:rFonts w:hint="cs"/>
          <w:rtl/>
          <w:lang w:eastAsia="en-US"/>
        </w:rPr>
        <w:t xml:space="preserve"> ועבר הנחר הוא בפשטות ארם נהריים, מפגש הנהרות והוא חרן. נפקא מיניה בין שתי השיטות</w:t>
      </w:r>
      <w:r w:rsidRPr="00561630">
        <w:rPr>
          <w:rFonts w:hint="cs"/>
          <w:rtl/>
          <w:lang w:eastAsia="en-US"/>
        </w:rPr>
        <w:t xml:space="preserve"> </w:t>
      </w:r>
      <w:r>
        <w:rPr>
          <w:rFonts w:hint="cs"/>
          <w:rtl/>
          <w:lang w:eastAsia="en-US"/>
        </w:rPr>
        <w:t>לנושא שלנו, הוא כמה קרדיט אנחנו נותנים לתרח בכל סיפור המסע</w:t>
      </w:r>
      <w:r w:rsidR="00B90537">
        <w:rPr>
          <w:rFonts w:hint="cs"/>
          <w:rtl/>
          <w:lang w:eastAsia="en-US"/>
        </w:rPr>
        <w:t>: האם הקרדיט גדול יותר לשיטת רש"י-רמב"ן או לשיטת אבן עזרא ורד"ק?</w:t>
      </w:r>
      <w:r>
        <w:rPr>
          <w:rFonts w:hint="cs"/>
          <w:rtl/>
          <w:lang w:eastAsia="en-US"/>
        </w:rPr>
        <w:t xml:space="preserve"> נשאיר את הדיון בכך לשולחן שבת של שואבי המים. כך או כך, בא מדרש משנת אליעזר ונותן קרדיט רב לתרח. הוא "שהסכימה דעתו לבחור את ארץ ישראל" עוד לפני שנצטווה (אברהם, כך נראה לומר), הוא זה שיצא ליעד הסופי "ללכת ארצה כנען"</w:t>
      </w:r>
      <w:r w:rsidR="001B1E46">
        <w:rPr>
          <w:rFonts w:hint="cs"/>
          <w:rtl/>
          <w:lang w:eastAsia="en-US"/>
        </w:rPr>
        <w:t>, הוא שבחר את הארץ שעתידה להיקרא ארץ ישראל!</w:t>
      </w:r>
      <w:r>
        <w:rPr>
          <w:rFonts w:hint="cs"/>
          <w:rtl/>
          <w:lang w:eastAsia="en-US"/>
        </w:rPr>
        <w:t xml:space="preserve">. </w:t>
      </w:r>
      <w:r w:rsidR="001B1E46">
        <w:rPr>
          <w:rFonts w:hint="cs"/>
          <w:rtl/>
          <w:lang w:eastAsia="en-US"/>
        </w:rPr>
        <w:t>אלא ש</w:t>
      </w:r>
      <w:r>
        <w:rPr>
          <w:rFonts w:hint="cs"/>
          <w:rtl/>
          <w:lang w:eastAsia="en-US"/>
        </w:rPr>
        <w:t>בחרן קרה מה שקרה ותרח החליט להישאר שם. ושם נגלה הקב"ה לאברהם וציווה אותו: "לך לך", ציווי שבמובן מסוים ממשיך את מה שהתחיל תרח. נ</w:t>
      </w:r>
      <w:r w:rsidR="00417234">
        <w:rPr>
          <w:rFonts w:hint="cs"/>
          <w:rtl/>
          <w:lang w:eastAsia="en-US"/>
        </w:rPr>
        <w:t>ראו</w:t>
      </w:r>
      <w:r>
        <w:rPr>
          <w:rFonts w:hint="cs"/>
          <w:rtl/>
          <w:lang w:eastAsia="en-US"/>
        </w:rPr>
        <w:t xml:space="preserve"> שמכאן יש גם השלכה רבה לנושא כיבוד אב ואם שראינו לעיל, לקושי של אברהם להמשיך במסע שהתחיל אביו ולעזוב אותו בחרן ואולי גם חיזוק לדעה שראינו לעיל שאחרי שנה בארץ כנען, אחרי ברית בין הבתרים, בה הובטח לאברהם: "ואתה תבוא אל אבותיך בשלום", הוא חוזר לחרן לפקוד את שלום אביו ואולי לנסות לשכנע אותו לבוא איתו להשלים את המסע שהוא, תרח, התחיל לארץ כנען.</w:t>
      </w:r>
    </w:p>
  </w:footnote>
  <w:footnote w:id="29">
    <w:p w14:paraId="7743ADFC" w14:textId="77777777" w:rsidR="00C25A25" w:rsidRDefault="00C25A25">
      <w:pPr>
        <w:pStyle w:val="a3"/>
        <w:rPr>
          <w:rFonts w:hint="cs"/>
          <w:rtl/>
        </w:rPr>
      </w:pPr>
      <w:r>
        <w:rPr>
          <w:rStyle w:val="a5"/>
        </w:rPr>
        <w:footnoteRef/>
      </w:r>
      <w:r>
        <w:rPr>
          <w:rtl/>
        </w:rPr>
        <w:t xml:space="preserve"> </w:t>
      </w:r>
      <w:r>
        <w:rPr>
          <w:rFonts w:hint="cs"/>
          <w:rtl/>
          <w:lang w:eastAsia="en-US"/>
        </w:rPr>
        <w:t>לפני שניפרד מהדיון במצוות כיבוד אב ואם של אברהם לתרח</w:t>
      </w:r>
      <w:r>
        <w:rPr>
          <w:rFonts w:cs="David"/>
          <w:rtl/>
          <w:lang w:eastAsia="en-US"/>
        </w:rPr>
        <w:t>,</w:t>
      </w:r>
      <w:r>
        <w:rPr>
          <w:rFonts w:cs="David" w:hint="cs"/>
          <w:rtl/>
          <w:lang w:eastAsia="en-US"/>
        </w:rPr>
        <w:t xml:space="preserve"> </w:t>
      </w:r>
      <w:r w:rsidRPr="005F0A2C">
        <w:rPr>
          <w:rFonts w:hint="cs"/>
          <w:rtl/>
        </w:rPr>
        <w:t>הנה שיטה מעניינת של רא"ם על רש"י.</w:t>
      </w:r>
      <w:r>
        <w:rPr>
          <w:rFonts w:hint="cs"/>
          <w:rtl/>
          <w:lang w:eastAsia="en-US"/>
        </w:rPr>
        <w:t xml:space="preserve"> בדבריו שם הוא מנסה לגשר על אי אזכור נחור, אחיו הבכור של אברהם ביציאת תרח למסעו "ארצה כנען" ועל הפער של </w:t>
      </w:r>
      <w:r>
        <w:rPr>
          <w:rFonts w:hint="cs"/>
          <w:rtl/>
        </w:rPr>
        <w:t xml:space="preserve">"משפחתי ובית אבי" הוא ארם נהריים אצל אליעזר בפרשת חיי שרה, וחרן אצל יעקב בפרשת ויצא. אברהם שולח את אליעזר למשפחת נחור שנשארה בארם נהריים (אור כשדים) ואליעזר מגלה שהיא נדדה בינתיים לחרן. וזאת למה? </w:t>
      </w:r>
      <w:r>
        <w:rPr>
          <w:rFonts w:hint="cs"/>
          <w:rtl/>
          <w:lang w:eastAsia="en-US"/>
        </w:rPr>
        <w:t>משום שבצאתו של אברהם ארצה כנען שמע על כך נחור "והלך בחרן לעשות חברה לאביו". בבית זה גדלה רבקה, נכדת נחור, ולומדת הלכות כיבוד אב ואם.</w:t>
      </w:r>
      <w:r w:rsidR="00C960D1" w:rsidRPr="00C960D1">
        <w:rPr>
          <w:rFonts w:hint="cs"/>
          <w:rtl/>
        </w:rPr>
        <w:t xml:space="preserve"> </w:t>
      </w:r>
      <w:r w:rsidR="00C960D1">
        <w:rPr>
          <w:rFonts w:hint="cs"/>
          <w:rtl/>
        </w:rPr>
        <w:t xml:space="preserve">וכבר הארכנו לדון על עניין זה בדברינו </w:t>
      </w:r>
      <w:hyperlink r:id="rId17" w:anchor="gsc.tab=0" w:history="1">
        <w:r w:rsidR="00C960D1" w:rsidRPr="00DB1412">
          <w:rPr>
            <w:rStyle w:val="Hyperlink"/>
            <w:rFonts w:hint="cs"/>
            <w:rtl/>
          </w:rPr>
          <w:t>בית נח</w:t>
        </w:r>
        <w:r w:rsidR="00C960D1" w:rsidRPr="00DB1412">
          <w:rPr>
            <w:rStyle w:val="Hyperlink"/>
            <w:rFonts w:hint="cs"/>
            <w:rtl/>
          </w:rPr>
          <w:t>ו</w:t>
        </w:r>
        <w:r w:rsidR="00C960D1" w:rsidRPr="00DB1412">
          <w:rPr>
            <w:rStyle w:val="Hyperlink"/>
            <w:rFonts w:hint="cs"/>
            <w:rtl/>
          </w:rPr>
          <w:t>ר</w:t>
        </w:r>
      </w:hyperlink>
      <w:r w:rsidR="00C960D1">
        <w:rPr>
          <w:rFonts w:hint="cs"/>
          <w:rtl/>
        </w:rPr>
        <w:t xml:space="preserve"> בפרשת וירא, שם הסברנו במה זכתה פרשת בית נחור להידבק לפרשת העקידה (ראו הקריאה בתורה בראש השנה).</w:t>
      </w:r>
    </w:p>
  </w:footnote>
  <w:footnote w:id="30">
    <w:p w14:paraId="7A769195" w14:textId="77777777" w:rsidR="00600620" w:rsidRDefault="00600620" w:rsidP="00894B94">
      <w:pPr>
        <w:pStyle w:val="a3"/>
        <w:rPr>
          <w:rFonts w:hint="cs"/>
          <w:rtl/>
        </w:rPr>
      </w:pPr>
      <w:r>
        <w:rPr>
          <w:rStyle w:val="a5"/>
        </w:rPr>
        <w:footnoteRef/>
      </w:r>
      <w:r>
        <w:rPr>
          <w:rtl/>
        </w:rPr>
        <w:t xml:space="preserve"> </w:t>
      </w:r>
      <w:r>
        <w:rPr>
          <w:rFonts w:hint="cs"/>
          <w:rtl/>
          <w:lang w:eastAsia="en-US"/>
        </w:rPr>
        <w:t xml:space="preserve">ולאלה עשר התולדות יש להוסיף עוד שניים: "ותולדות פרץ" (רות ד יח) לייחוס מלכות דוד "ואלה תולדות אהרון ומשה" (במדבר ג א) </w:t>
      </w:r>
      <w:r>
        <w:rPr>
          <w:rtl/>
          <w:lang w:eastAsia="en-US"/>
        </w:rPr>
        <w:t>–</w:t>
      </w:r>
      <w:r>
        <w:rPr>
          <w:rFonts w:hint="cs"/>
          <w:rtl/>
          <w:lang w:eastAsia="en-US"/>
        </w:rPr>
        <w:t xml:space="preserve"> לייחוס בית הכהונה (ומלכותו הזמנית של משה), כפי שהמדרש ממשיך שם (ומשלים את המקבילה הקטועה ב</w:t>
      </w:r>
      <w:r>
        <w:rPr>
          <w:rtl/>
          <w:lang w:eastAsia="en-US"/>
        </w:rPr>
        <w:t>אבות דרבי נתן נוסח ב פרק לז</w:t>
      </w:r>
      <w:r>
        <w:rPr>
          <w:rFonts w:hint="cs"/>
          <w:rtl/>
          <w:lang w:eastAsia="en-US"/>
        </w:rPr>
        <w:t>). הרי לנו שתולדותיו של תרח הם מהתולדות המיוחסים שהמקום התעסק בהם. כוונת המדרש היא כמובן לאברהם שעליו אין פסוק במקרא: "אלה תולדות אברהם"</w:t>
      </w:r>
      <w:r w:rsidR="00C33287">
        <w:rPr>
          <w:rFonts w:hint="cs"/>
          <w:rtl/>
          <w:lang w:eastAsia="en-US"/>
        </w:rPr>
        <w:t>,</w:t>
      </w:r>
      <w:r>
        <w:rPr>
          <w:rFonts w:hint="cs"/>
          <w:rtl/>
          <w:lang w:eastAsia="en-US"/>
        </w:rPr>
        <w:t xml:space="preserve"> ו</w:t>
      </w:r>
      <w:r w:rsidR="00C33287">
        <w:rPr>
          <w:rFonts w:hint="cs"/>
          <w:rtl/>
          <w:lang w:eastAsia="en-US"/>
        </w:rPr>
        <w:t xml:space="preserve">הפסוק </w:t>
      </w:r>
      <w:r>
        <w:rPr>
          <w:rFonts w:hint="cs"/>
          <w:rtl/>
          <w:lang w:eastAsia="en-US"/>
        </w:rPr>
        <w:t>"</w:t>
      </w:r>
      <w:r w:rsidR="00C33287">
        <w:rPr>
          <w:rFonts w:hint="cs"/>
          <w:rtl/>
          <w:lang w:eastAsia="en-US"/>
        </w:rPr>
        <w:t>ו</w:t>
      </w:r>
      <w:r w:rsidR="00C960D1">
        <w:rPr>
          <w:rFonts w:hint="cs"/>
          <w:rtl/>
          <w:lang w:eastAsia="en-US"/>
        </w:rPr>
        <w:t xml:space="preserve">אלה </w:t>
      </w:r>
      <w:r>
        <w:rPr>
          <w:rFonts w:hint="cs"/>
          <w:rtl/>
          <w:lang w:eastAsia="en-US"/>
        </w:rPr>
        <w:t>תולדות תרח" בא למלא חסר זה. השווה עם הכפילות בתולדות יצחק (</w:t>
      </w:r>
      <w:r>
        <w:rPr>
          <w:rtl/>
          <w:lang w:eastAsia="en-US"/>
        </w:rPr>
        <w:t>בראשית כה</w:t>
      </w:r>
      <w:r>
        <w:rPr>
          <w:rFonts w:hint="cs"/>
          <w:rtl/>
          <w:lang w:eastAsia="en-US"/>
        </w:rPr>
        <w:t xml:space="preserve"> </w:t>
      </w:r>
      <w:r>
        <w:rPr>
          <w:rtl/>
          <w:lang w:eastAsia="en-US"/>
        </w:rPr>
        <w:t>יט)</w:t>
      </w:r>
      <w:r>
        <w:rPr>
          <w:rFonts w:hint="cs"/>
          <w:rtl/>
          <w:lang w:eastAsia="en-US"/>
        </w:rPr>
        <w:t>:</w:t>
      </w:r>
      <w:r>
        <w:rPr>
          <w:rtl/>
          <w:lang w:eastAsia="en-US"/>
        </w:rPr>
        <w:t xml:space="preserve"> </w:t>
      </w:r>
      <w:r>
        <w:rPr>
          <w:rFonts w:hint="cs"/>
          <w:rtl/>
          <w:lang w:eastAsia="en-US"/>
        </w:rPr>
        <w:t>"</w:t>
      </w:r>
      <w:r>
        <w:rPr>
          <w:rtl/>
          <w:lang w:eastAsia="en-US"/>
        </w:rPr>
        <w:t>ואלה תולד</w:t>
      </w:r>
      <w:r w:rsidR="00C960D1">
        <w:rPr>
          <w:rFonts w:hint="cs"/>
          <w:rtl/>
          <w:lang w:eastAsia="en-US"/>
        </w:rPr>
        <w:t>ו</w:t>
      </w:r>
      <w:r>
        <w:rPr>
          <w:rtl/>
          <w:lang w:eastAsia="en-US"/>
        </w:rPr>
        <w:t>ת יצחק בן־אברהם</w:t>
      </w:r>
      <w:r w:rsidR="00262A7E">
        <w:rPr>
          <w:rFonts w:hint="cs"/>
          <w:rtl/>
          <w:lang w:eastAsia="en-US"/>
        </w:rPr>
        <w:t>,</w:t>
      </w:r>
      <w:r>
        <w:rPr>
          <w:rtl/>
          <w:lang w:eastAsia="en-US"/>
        </w:rPr>
        <w:t xml:space="preserve"> אברהם הוליד את־יצחק</w:t>
      </w:r>
      <w:r>
        <w:rPr>
          <w:rFonts w:hint="cs"/>
          <w:rtl/>
          <w:lang w:eastAsia="en-US"/>
        </w:rPr>
        <w:t xml:space="preserve">". אז מה נאמר שהאבא תרח לא נחשב ורק תולדותיו? והרי התולדות קרויות על שם המוליד! </w:t>
      </w:r>
      <w:r w:rsidR="00417234">
        <w:rPr>
          <w:rFonts w:hint="cs"/>
          <w:rtl/>
          <w:lang w:eastAsia="en-US"/>
        </w:rPr>
        <w:t>ראו</w:t>
      </w:r>
      <w:r>
        <w:rPr>
          <w:rFonts w:hint="cs"/>
          <w:rtl/>
          <w:lang w:eastAsia="en-US"/>
        </w:rPr>
        <w:t xml:space="preserve"> </w:t>
      </w:r>
      <w:r>
        <w:rPr>
          <w:rtl/>
          <w:lang w:eastAsia="en-US"/>
        </w:rPr>
        <w:t>רות רבה (לרנר) פרשה ז</w:t>
      </w:r>
      <w:r>
        <w:rPr>
          <w:rFonts w:hint="cs"/>
          <w:rtl/>
          <w:lang w:eastAsia="en-US"/>
        </w:rPr>
        <w:t>:</w:t>
      </w:r>
      <w:r>
        <w:rPr>
          <w:rtl/>
          <w:lang w:eastAsia="en-US"/>
        </w:rPr>
        <w:t xml:space="preserve"> </w:t>
      </w:r>
      <w:r>
        <w:rPr>
          <w:rFonts w:hint="cs"/>
          <w:rtl/>
          <w:lang w:eastAsia="en-US"/>
        </w:rPr>
        <w:t>"</w:t>
      </w:r>
      <w:r>
        <w:rPr>
          <w:rtl/>
          <w:lang w:eastAsia="en-US"/>
        </w:rPr>
        <w:t>ולעולם האב גדול מן הבן. ואם תאמר</w:t>
      </w:r>
      <w:r>
        <w:rPr>
          <w:rFonts w:hint="cs"/>
          <w:rtl/>
          <w:lang w:eastAsia="en-US"/>
        </w:rPr>
        <w:t>:</w:t>
      </w:r>
      <w:r>
        <w:rPr>
          <w:rtl/>
          <w:lang w:eastAsia="en-US"/>
        </w:rPr>
        <w:t xml:space="preserve"> תרח אין לו חלק לעולם הבא</w:t>
      </w:r>
      <w:r>
        <w:rPr>
          <w:rFonts w:hint="cs"/>
          <w:rtl/>
          <w:lang w:eastAsia="en-US"/>
        </w:rPr>
        <w:t>,</w:t>
      </w:r>
      <w:r>
        <w:rPr>
          <w:rtl/>
          <w:lang w:eastAsia="en-US"/>
        </w:rPr>
        <w:t xml:space="preserve"> היה גדול מאברהם, [אין] שא</w:t>
      </w:r>
      <w:r>
        <w:rPr>
          <w:rFonts w:hint="cs"/>
          <w:rtl/>
          <w:lang w:eastAsia="en-US"/>
        </w:rPr>
        <w:t>י</w:t>
      </w:r>
      <w:r>
        <w:rPr>
          <w:rtl/>
          <w:lang w:eastAsia="en-US"/>
        </w:rPr>
        <w:t>לולי תרח לא היה אברהם</w:t>
      </w:r>
      <w:r>
        <w:rPr>
          <w:rFonts w:hint="cs"/>
          <w:rtl/>
          <w:lang w:eastAsia="en-US"/>
        </w:rPr>
        <w:t>.</w:t>
      </w:r>
      <w:r>
        <w:rPr>
          <w:rtl/>
          <w:lang w:eastAsia="en-US"/>
        </w:rPr>
        <w:t xml:space="preserve"> ובישר ה</w:t>
      </w:r>
      <w:r>
        <w:rPr>
          <w:rFonts w:hint="cs"/>
          <w:rtl/>
          <w:lang w:eastAsia="en-US"/>
        </w:rPr>
        <w:t>ק</w:t>
      </w:r>
      <w:r>
        <w:rPr>
          <w:rtl/>
          <w:lang w:eastAsia="en-US"/>
        </w:rPr>
        <w:t>ב"ה לאברהם שיש לו חלק לעולם הבא</w:t>
      </w:r>
      <w:r>
        <w:rPr>
          <w:rFonts w:hint="cs"/>
          <w:rtl/>
          <w:lang w:eastAsia="en-US"/>
        </w:rPr>
        <w:t>,</w:t>
      </w:r>
      <w:r>
        <w:rPr>
          <w:rtl/>
          <w:lang w:eastAsia="en-US"/>
        </w:rPr>
        <w:t xml:space="preserve"> שנא</w:t>
      </w:r>
      <w:r>
        <w:rPr>
          <w:rFonts w:hint="cs"/>
          <w:rtl/>
          <w:lang w:eastAsia="en-US"/>
        </w:rPr>
        <w:t xml:space="preserve">מר: </w:t>
      </w:r>
      <w:r>
        <w:rPr>
          <w:rtl/>
          <w:lang w:eastAsia="en-US"/>
        </w:rPr>
        <w:t>ואתה תב</w:t>
      </w:r>
      <w:r w:rsidR="00FB2F24">
        <w:rPr>
          <w:rFonts w:hint="cs"/>
          <w:rtl/>
          <w:lang w:eastAsia="en-US"/>
        </w:rPr>
        <w:t>ו</w:t>
      </w:r>
      <w:r>
        <w:rPr>
          <w:rtl/>
          <w:lang w:eastAsia="en-US"/>
        </w:rPr>
        <w:t>א אל אבותיך בשלום (בראשית טו טו)</w:t>
      </w:r>
      <w:r>
        <w:rPr>
          <w:rFonts w:hint="cs"/>
          <w:rtl/>
          <w:lang w:eastAsia="en-US"/>
        </w:rPr>
        <w:t>"</w:t>
      </w:r>
      <w:r>
        <w:rPr>
          <w:rtl/>
          <w:lang w:eastAsia="en-US"/>
        </w:rPr>
        <w:t>.</w:t>
      </w:r>
    </w:p>
  </w:footnote>
  <w:footnote w:id="31">
    <w:p w14:paraId="31BBF6D8" w14:textId="77777777" w:rsidR="00276932" w:rsidRDefault="00276932" w:rsidP="00B90537">
      <w:pPr>
        <w:pStyle w:val="a3"/>
        <w:rPr>
          <w:rFonts w:hint="cs"/>
        </w:rPr>
      </w:pPr>
      <w:r>
        <w:rPr>
          <w:rStyle w:val="a5"/>
        </w:rPr>
        <w:footnoteRef/>
      </w:r>
      <w:r>
        <w:rPr>
          <w:rtl/>
        </w:rPr>
        <w:t xml:space="preserve"> </w:t>
      </w:r>
      <w:r>
        <w:rPr>
          <w:rFonts w:hint="cs"/>
          <w:rtl/>
        </w:rPr>
        <w:t>לכל אחד מהמנויים ברשימה מכובדת זו מביא שם המדרש נימוק או פסוק לציון מעלתו שנולד מהול: "</w:t>
      </w:r>
      <w:r w:rsidRPr="007757B6">
        <w:rPr>
          <w:rtl/>
        </w:rPr>
        <w:t>אדם תח</w:t>
      </w:r>
      <w:r w:rsidRPr="007757B6">
        <w:rPr>
          <w:rFonts w:hint="cs"/>
          <w:rtl/>
        </w:rPr>
        <w:t>י</w:t>
      </w:r>
      <w:r w:rsidRPr="007757B6">
        <w:rPr>
          <w:rtl/>
        </w:rPr>
        <w:t>לת בריאתו של הק</w:t>
      </w:r>
      <w:r>
        <w:rPr>
          <w:rFonts w:hint="cs"/>
          <w:rtl/>
        </w:rPr>
        <w:t xml:space="preserve">ב"ה, </w:t>
      </w:r>
      <w:r w:rsidRPr="007757B6">
        <w:rPr>
          <w:rtl/>
        </w:rPr>
        <w:t>שת שנאמר ויולד בדמותו כצלמו</w:t>
      </w:r>
      <w:r>
        <w:rPr>
          <w:rFonts w:hint="cs"/>
          <w:rtl/>
        </w:rPr>
        <w:t xml:space="preserve"> ...</w:t>
      </w:r>
      <w:r w:rsidRPr="007757B6">
        <w:rPr>
          <w:rtl/>
        </w:rPr>
        <w:t xml:space="preserve"> נח שנאמר צדיק תמים </w:t>
      </w:r>
      <w:r>
        <w:rPr>
          <w:rFonts w:hint="cs"/>
          <w:rtl/>
        </w:rPr>
        <w:t xml:space="preserve">... </w:t>
      </w:r>
      <w:r w:rsidRPr="007757B6">
        <w:rPr>
          <w:rtl/>
        </w:rPr>
        <w:t>שכל מי שנכפל שמו, נולד מהול</w:t>
      </w:r>
      <w:r>
        <w:rPr>
          <w:rFonts w:hint="cs"/>
          <w:rtl/>
        </w:rPr>
        <w:t>:</w:t>
      </w:r>
      <w:r w:rsidRPr="007757B6">
        <w:rPr>
          <w:rtl/>
        </w:rPr>
        <w:t xml:space="preserve"> שם שם, נח נח, תרח תרח, יעקב שנאמר ויעקב איש תם </w:t>
      </w:r>
      <w:r>
        <w:rPr>
          <w:rFonts w:hint="cs"/>
          <w:rtl/>
        </w:rPr>
        <w:t>...</w:t>
      </w:r>
      <w:r w:rsidRPr="007757B6">
        <w:rPr>
          <w:rtl/>
        </w:rPr>
        <w:t xml:space="preserve"> משה שנאמר</w:t>
      </w:r>
      <w:r>
        <w:rPr>
          <w:rFonts w:hint="cs"/>
          <w:rtl/>
        </w:rPr>
        <w:t>:</w:t>
      </w:r>
      <w:r w:rsidRPr="007757B6">
        <w:rPr>
          <w:rtl/>
        </w:rPr>
        <w:t xml:space="preserve"> משה משה ונאמר</w:t>
      </w:r>
      <w:r>
        <w:rPr>
          <w:rFonts w:hint="cs"/>
          <w:rtl/>
        </w:rPr>
        <w:t>:</w:t>
      </w:r>
      <w:r w:rsidRPr="007757B6">
        <w:rPr>
          <w:rtl/>
        </w:rPr>
        <w:t xml:space="preserve"> ותרא אותו כי טוב הוא</w:t>
      </w:r>
      <w:r>
        <w:rPr>
          <w:rFonts w:hint="cs"/>
          <w:rtl/>
        </w:rPr>
        <w:t>"</w:t>
      </w:r>
      <w:r w:rsidR="00C016AE">
        <w:rPr>
          <w:rFonts w:hint="cs"/>
          <w:rtl/>
        </w:rPr>
        <w:t>,</w:t>
      </w:r>
      <w:r>
        <w:rPr>
          <w:rFonts w:hint="cs"/>
          <w:rtl/>
        </w:rPr>
        <w:t xml:space="preserve"> וכך גם </w:t>
      </w:r>
      <w:r w:rsidRPr="007757B6">
        <w:rPr>
          <w:rtl/>
        </w:rPr>
        <w:t>שמואל</w:t>
      </w:r>
      <w:r>
        <w:rPr>
          <w:rFonts w:hint="cs"/>
          <w:rtl/>
        </w:rPr>
        <w:t>,</w:t>
      </w:r>
      <w:r w:rsidRPr="007757B6">
        <w:rPr>
          <w:rtl/>
        </w:rPr>
        <w:t xml:space="preserve"> ישעיה</w:t>
      </w:r>
      <w:r>
        <w:rPr>
          <w:rFonts w:hint="cs"/>
          <w:rtl/>
        </w:rPr>
        <w:t xml:space="preserve">, </w:t>
      </w:r>
      <w:r w:rsidRPr="007757B6">
        <w:rPr>
          <w:rtl/>
        </w:rPr>
        <w:t>ירמיה</w:t>
      </w:r>
      <w:r>
        <w:rPr>
          <w:rFonts w:hint="cs"/>
          <w:rtl/>
        </w:rPr>
        <w:t xml:space="preserve"> ודוד. אם במדרש בראשית רבה לח יב </w:t>
      </w:r>
      <w:r w:rsidR="00246D1A">
        <w:rPr>
          <w:rFonts w:hint="cs"/>
          <w:rtl/>
        </w:rPr>
        <w:t xml:space="preserve">שראינו </w:t>
      </w:r>
      <w:r>
        <w:rPr>
          <w:rFonts w:hint="cs"/>
          <w:rtl/>
        </w:rPr>
        <w:t>לעיל מקשים על ר' אבא בר כהנא איך הוא משבח את תרח שנכפל שמו, כאן לא סתם נכפל שמו. כאן הכפלת השם מכניסה את תרח לחברה המכובדת של גדולי עולם שלא נזקקו לבריתו של אברהם על מנת לצאת מכלל ערלים. אפשר כמובן לומר שגם אברהם ויצחק היו ראויים להיוולד מהולים ולא נולדו כך</w:t>
      </w:r>
      <w:r w:rsidR="00C016AE">
        <w:rPr>
          <w:rFonts w:hint="cs"/>
          <w:rtl/>
        </w:rPr>
        <w:t>,</w:t>
      </w:r>
      <w:r>
        <w:rPr>
          <w:rFonts w:hint="cs"/>
          <w:rtl/>
        </w:rPr>
        <w:t xml:space="preserve"> על מנת לחדש את יסוד ברית המילה לדורות. ניחא ואולי פשיטא. אבל עדיין, תרח אבי אברהם וסבו של יצחק נמצא ברשימה המכובדת של שלושה עשר דמויות מופת מאדם הראשון ועד דוד שנולדו מהולים. </w:t>
      </w:r>
      <w:r w:rsidR="007A5E60">
        <w:rPr>
          <w:rFonts w:hint="cs"/>
          <w:rtl/>
        </w:rPr>
        <w:t xml:space="preserve">אברהם הצטווה על המילה </w:t>
      </w:r>
      <w:r w:rsidR="007864A6">
        <w:rPr>
          <w:rFonts w:hint="cs"/>
          <w:rtl/>
        </w:rPr>
        <w:t xml:space="preserve">ותרח אביו נולד מהול! </w:t>
      </w:r>
      <w:r w:rsidR="00417234">
        <w:rPr>
          <w:rFonts w:hint="cs"/>
          <w:rtl/>
        </w:rPr>
        <w:t>ראו</w:t>
      </w:r>
      <w:r>
        <w:rPr>
          <w:rFonts w:hint="cs"/>
          <w:rtl/>
        </w:rPr>
        <w:t xml:space="preserve"> אגב רשימה שונה ב</w:t>
      </w:r>
      <w:r>
        <w:rPr>
          <w:rtl/>
        </w:rPr>
        <w:t>אבות דרבי נתן הוספה ב לנוסח א פרק ב</w:t>
      </w:r>
      <w:r>
        <w:rPr>
          <w:rFonts w:hint="cs"/>
          <w:rtl/>
        </w:rPr>
        <w:t xml:space="preserve">, שם </w:t>
      </w:r>
      <w:r w:rsidR="00B90537">
        <w:rPr>
          <w:rFonts w:hint="cs"/>
          <w:rtl/>
        </w:rPr>
        <w:t xml:space="preserve">היא </w:t>
      </w:r>
      <w:r>
        <w:rPr>
          <w:rFonts w:hint="cs"/>
          <w:rtl/>
        </w:rPr>
        <w:t>מגיעה עד אישים מבית שני כזרובבל ושם גם בלעם נולד מהול.</w:t>
      </w:r>
    </w:p>
  </w:footnote>
  <w:footnote w:id="32">
    <w:p w14:paraId="12F97DBC" w14:textId="77777777" w:rsidR="002C17DF" w:rsidRDefault="002C17DF" w:rsidP="00B90537">
      <w:pPr>
        <w:pStyle w:val="a3"/>
        <w:rPr>
          <w:rFonts w:hint="cs"/>
        </w:rPr>
      </w:pPr>
      <w:r>
        <w:rPr>
          <w:rStyle w:val="a5"/>
        </w:rPr>
        <w:footnoteRef/>
      </w:r>
      <w:r>
        <w:rPr>
          <w:rtl/>
        </w:rPr>
        <w:t xml:space="preserve"> </w:t>
      </w:r>
      <w:r w:rsidR="00417234">
        <w:rPr>
          <w:rFonts w:hint="cs"/>
          <w:rtl/>
        </w:rPr>
        <w:t>ראו</w:t>
      </w:r>
      <w:r w:rsidR="00995789">
        <w:rPr>
          <w:rFonts w:hint="cs"/>
          <w:rtl/>
        </w:rPr>
        <w:t xml:space="preserve"> הסיפור בגמרא </w:t>
      </w:r>
      <w:r>
        <w:rPr>
          <w:rtl/>
        </w:rPr>
        <w:t>ברכות דף י עמוד א</w:t>
      </w:r>
      <w:r w:rsidR="00995789">
        <w:rPr>
          <w:rFonts w:hint="cs"/>
          <w:rtl/>
        </w:rPr>
        <w:t xml:space="preserve">, על </w:t>
      </w:r>
      <w:r w:rsidR="00B90537">
        <w:rPr>
          <w:rFonts w:hint="cs"/>
          <w:rtl/>
        </w:rPr>
        <w:t>הבריונים</w:t>
      </w:r>
      <w:r w:rsidR="00995789">
        <w:rPr>
          <w:rFonts w:hint="cs"/>
          <w:rtl/>
        </w:rPr>
        <w:t xml:space="preserve"> שגרו בשכנות לר' מאיר וברוריה אשתו והיו מציקים להם וביקש ר' מאיר עליהם שימותו. ברוריה אשתו מוכיחה אותו על כך ודורשת את הפסוק: "</w:t>
      </w:r>
      <w:r w:rsidR="00995789">
        <w:rPr>
          <w:rtl/>
        </w:rPr>
        <w:t>יתמו חטאים מן־הארץ ורשעים עוד אינם</w:t>
      </w:r>
      <w:r w:rsidR="00995789">
        <w:rPr>
          <w:rFonts w:hint="cs"/>
          <w:rtl/>
        </w:rPr>
        <w:t>"</w:t>
      </w:r>
      <w:r w:rsidR="00995789">
        <w:rPr>
          <w:rtl/>
        </w:rPr>
        <w:t xml:space="preserve"> </w:t>
      </w:r>
      <w:r w:rsidR="00C016AE">
        <w:rPr>
          <w:rFonts w:hint="cs"/>
          <w:rtl/>
        </w:rPr>
        <w:t>(</w:t>
      </w:r>
      <w:r w:rsidR="00995789">
        <w:rPr>
          <w:rFonts w:hint="cs"/>
          <w:rtl/>
        </w:rPr>
        <w:t xml:space="preserve">תהלים קד לה), שהכוונה ב"חטאים" איננה לאנשים החוטאים </w:t>
      </w:r>
      <w:r w:rsidR="00995789">
        <w:t>(sinners)</w:t>
      </w:r>
      <w:r w:rsidR="00995789">
        <w:rPr>
          <w:rFonts w:hint="cs"/>
          <w:rtl/>
        </w:rPr>
        <w:t xml:space="preserve"> אלא </w:t>
      </w:r>
      <w:r w:rsidR="00C016AE">
        <w:rPr>
          <w:rFonts w:hint="cs"/>
          <w:rtl/>
        </w:rPr>
        <w:t xml:space="preserve">למעשים החטאים </w:t>
      </w:r>
      <w:r w:rsidR="00C016AE">
        <w:t>(sins)</w:t>
      </w:r>
      <w:r w:rsidR="00C016AE">
        <w:rPr>
          <w:rFonts w:hint="cs"/>
          <w:rtl/>
        </w:rPr>
        <w:t xml:space="preserve"> וביקש עליהם ר' מאיר רחמים וחזרו בתשובה.</w:t>
      </w:r>
    </w:p>
  </w:footnote>
  <w:footnote w:id="33">
    <w:p w14:paraId="085950CB" w14:textId="77777777" w:rsidR="00622268" w:rsidRDefault="00622268">
      <w:pPr>
        <w:pStyle w:val="a3"/>
        <w:rPr>
          <w:rFonts w:hint="cs"/>
        </w:rPr>
      </w:pPr>
      <w:r>
        <w:rPr>
          <w:rStyle w:val="a5"/>
        </w:rPr>
        <w:footnoteRef/>
      </w:r>
      <w:r>
        <w:rPr>
          <w:rtl/>
        </w:rPr>
        <w:t xml:space="preserve"> </w:t>
      </w:r>
      <w:r>
        <w:rPr>
          <w:rFonts w:hint="cs"/>
          <w:rtl/>
        </w:rPr>
        <w:t>שאילו</w:t>
      </w:r>
    </w:p>
  </w:footnote>
  <w:footnote w:id="34">
    <w:p w14:paraId="657D37C3" w14:textId="77777777" w:rsidR="00A73283" w:rsidRDefault="00A73283" w:rsidP="00F352C0">
      <w:pPr>
        <w:pStyle w:val="a3"/>
        <w:rPr>
          <w:rFonts w:hint="cs"/>
          <w:rtl/>
        </w:rPr>
      </w:pPr>
      <w:r>
        <w:rPr>
          <w:rStyle w:val="a5"/>
        </w:rPr>
        <w:footnoteRef/>
      </w:r>
      <w:r>
        <w:rPr>
          <w:rtl/>
        </w:rPr>
        <w:t xml:space="preserve"> </w:t>
      </w:r>
      <w:r>
        <w:rPr>
          <w:rFonts w:hint="cs"/>
          <w:rtl/>
          <w:lang w:eastAsia="en-US"/>
        </w:rPr>
        <w:t xml:space="preserve">יש בזוהר לא מעט התייחסויות לתרח חלקן לא מחמיאות </w:t>
      </w:r>
      <w:r w:rsidR="00FC1ABF">
        <w:rPr>
          <w:rFonts w:hint="cs"/>
          <w:rtl/>
          <w:lang w:eastAsia="en-US"/>
        </w:rPr>
        <w:t>בדומה ל</w:t>
      </w:r>
      <w:r>
        <w:rPr>
          <w:rFonts w:hint="cs"/>
          <w:rtl/>
          <w:lang w:eastAsia="en-US"/>
        </w:rPr>
        <w:t xml:space="preserve">מקצת מהמקורות לעיל. </w:t>
      </w:r>
      <w:r w:rsidR="00417234">
        <w:rPr>
          <w:rFonts w:hint="cs"/>
          <w:rtl/>
          <w:lang w:eastAsia="en-US"/>
        </w:rPr>
        <w:t>ראו</w:t>
      </w:r>
      <w:r>
        <w:rPr>
          <w:rFonts w:hint="cs"/>
          <w:rtl/>
          <w:lang w:eastAsia="en-US"/>
        </w:rPr>
        <w:t xml:space="preserve"> למשל דבריו בפירושו לתורה ב</w:t>
      </w:r>
      <w:r>
        <w:rPr>
          <w:rtl/>
          <w:lang w:eastAsia="en-US"/>
        </w:rPr>
        <w:t>פרשת לך לך דף עח עמוד ב</w:t>
      </w:r>
      <w:r>
        <w:rPr>
          <w:rFonts w:hint="cs"/>
          <w:rtl/>
          <w:lang w:eastAsia="en-US"/>
        </w:rPr>
        <w:t>: "</w:t>
      </w:r>
      <w:r>
        <w:rPr>
          <w:rtl/>
          <w:lang w:eastAsia="en-US"/>
        </w:rPr>
        <w:t xml:space="preserve">וימנע מרשעים אורם </w:t>
      </w:r>
      <w:r>
        <w:rPr>
          <w:rFonts w:hint="cs"/>
          <w:rtl/>
          <w:lang w:eastAsia="en-US"/>
        </w:rPr>
        <w:t xml:space="preserve">- </w:t>
      </w:r>
      <w:r>
        <w:rPr>
          <w:rtl/>
          <w:lang w:eastAsia="en-US"/>
        </w:rPr>
        <w:t xml:space="preserve">דא </w:t>
      </w:r>
      <w:r>
        <w:rPr>
          <w:rFonts w:hint="cs"/>
          <w:rtl/>
          <w:lang w:eastAsia="en-US"/>
        </w:rPr>
        <w:t xml:space="preserve">(זה) </w:t>
      </w:r>
      <w:r>
        <w:rPr>
          <w:rtl/>
          <w:lang w:eastAsia="en-US"/>
        </w:rPr>
        <w:t>תרח ובני ביתיה</w:t>
      </w:r>
      <w:r>
        <w:rPr>
          <w:rFonts w:hint="cs"/>
          <w:rtl/>
          <w:lang w:eastAsia="en-US"/>
        </w:rPr>
        <w:t>.</w:t>
      </w:r>
      <w:r>
        <w:rPr>
          <w:rtl/>
          <w:lang w:eastAsia="en-US"/>
        </w:rPr>
        <w:t xml:space="preserve"> אורם </w:t>
      </w:r>
      <w:r>
        <w:rPr>
          <w:rFonts w:hint="cs"/>
          <w:rtl/>
          <w:lang w:eastAsia="en-US"/>
        </w:rPr>
        <w:t xml:space="preserve">- </w:t>
      </w:r>
      <w:r>
        <w:rPr>
          <w:rtl/>
          <w:lang w:eastAsia="en-US"/>
        </w:rPr>
        <w:t>דא אברהם</w:t>
      </w:r>
      <w:r>
        <w:rPr>
          <w:rFonts w:hint="cs"/>
          <w:rtl/>
          <w:lang w:eastAsia="en-US"/>
        </w:rPr>
        <w:t>". אברהם הוא האור שנמנע מתרח ובני ביתו הרשעים. ו</w:t>
      </w:r>
      <w:r w:rsidR="00417234">
        <w:rPr>
          <w:rFonts w:hint="cs"/>
          <w:rtl/>
          <w:lang w:eastAsia="en-US"/>
        </w:rPr>
        <w:t>ראו</w:t>
      </w:r>
      <w:r>
        <w:rPr>
          <w:rFonts w:hint="cs"/>
          <w:rtl/>
          <w:lang w:eastAsia="en-US"/>
        </w:rPr>
        <w:t xml:space="preserve"> כמו כן פירושו ל</w:t>
      </w:r>
      <w:r>
        <w:rPr>
          <w:rtl/>
          <w:lang w:eastAsia="en-US"/>
        </w:rPr>
        <w:t>פרשת שמות דף י עמוד ב</w:t>
      </w:r>
      <w:r>
        <w:rPr>
          <w:rFonts w:hint="cs"/>
          <w:rtl/>
          <w:lang w:eastAsia="en-US"/>
        </w:rPr>
        <w:t xml:space="preserve"> כשהוא חוזר על המוטיב: "מי יתן טהור מטמא" שראינו בפסיקתא דרב כהנא לעיל, ואומר שהקב"ה מאריך אף לרשעים: "</w:t>
      </w:r>
      <w:r>
        <w:rPr>
          <w:rtl/>
          <w:lang w:eastAsia="en-US"/>
        </w:rPr>
        <w:t>אי בגין דאתגלי קמי קודשא בריך הוא דיתובין בתיובתא</w:t>
      </w:r>
      <w:r>
        <w:rPr>
          <w:rFonts w:hint="cs"/>
          <w:rtl/>
          <w:lang w:eastAsia="en-US"/>
        </w:rPr>
        <w:t>,</w:t>
      </w:r>
      <w:r>
        <w:rPr>
          <w:rtl/>
          <w:lang w:eastAsia="en-US"/>
        </w:rPr>
        <w:t xml:space="preserve"> או דיפוק מנייהו זרעא דיהא קשוט בעלמא</w:t>
      </w:r>
      <w:r>
        <w:rPr>
          <w:rFonts w:hint="cs"/>
          <w:rtl/>
          <w:lang w:eastAsia="en-US"/>
        </w:rPr>
        <w:t>,</w:t>
      </w:r>
      <w:r>
        <w:rPr>
          <w:rtl/>
          <w:lang w:eastAsia="en-US"/>
        </w:rPr>
        <w:t xml:space="preserve"> כגון</w:t>
      </w:r>
      <w:r>
        <w:rPr>
          <w:rFonts w:hint="cs"/>
          <w:rtl/>
          <w:lang w:eastAsia="en-US"/>
        </w:rPr>
        <w:t>:</w:t>
      </w:r>
      <w:r>
        <w:rPr>
          <w:rtl/>
          <w:lang w:eastAsia="en-US"/>
        </w:rPr>
        <w:t xml:space="preserve"> תרח דנפק מניה זרעא דקשוט אברהם, אחז דנפק מניה חזקיהו</w:t>
      </w:r>
      <w:r>
        <w:rPr>
          <w:rFonts w:hint="cs"/>
          <w:rtl/>
          <w:lang w:eastAsia="en-US"/>
        </w:rPr>
        <w:t xml:space="preserve">". אבל כאן, דבריו ברורים שאם לא היה תרח, גם לא היה אברהם בעולם ולא </w:t>
      </w:r>
      <w:r>
        <w:rPr>
          <w:rtl/>
          <w:lang w:eastAsia="en-US"/>
        </w:rPr>
        <w:t>שבטי ישראל</w:t>
      </w:r>
      <w:r>
        <w:rPr>
          <w:rFonts w:hint="cs"/>
          <w:rtl/>
          <w:lang w:eastAsia="en-US"/>
        </w:rPr>
        <w:t xml:space="preserve"> ו</w:t>
      </w:r>
      <w:r>
        <w:rPr>
          <w:rtl/>
          <w:lang w:eastAsia="en-US"/>
        </w:rPr>
        <w:t xml:space="preserve">לא דוד </w:t>
      </w:r>
      <w:r>
        <w:rPr>
          <w:rFonts w:hint="cs"/>
          <w:rtl/>
          <w:lang w:eastAsia="en-US"/>
        </w:rPr>
        <w:t>ה</w:t>
      </w:r>
      <w:r>
        <w:rPr>
          <w:rtl/>
          <w:lang w:eastAsia="en-US"/>
        </w:rPr>
        <w:t xml:space="preserve">מלך </w:t>
      </w:r>
      <w:r>
        <w:rPr>
          <w:rFonts w:hint="cs"/>
          <w:rtl/>
          <w:lang w:eastAsia="en-US"/>
        </w:rPr>
        <w:t xml:space="preserve">ולא המשיח ולא </w:t>
      </w:r>
      <w:r>
        <w:rPr>
          <w:rtl/>
          <w:lang w:eastAsia="en-US"/>
        </w:rPr>
        <w:t xml:space="preserve">התורה </w:t>
      </w:r>
      <w:r>
        <w:rPr>
          <w:rFonts w:hint="cs"/>
          <w:rtl/>
          <w:lang w:eastAsia="en-US"/>
        </w:rPr>
        <w:t>"</w:t>
      </w:r>
      <w:r>
        <w:rPr>
          <w:rtl/>
          <w:lang w:eastAsia="en-US"/>
        </w:rPr>
        <w:t>וכל אותם הצדיקים והחסידים והנביאים לא היו בעולם</w:t>
      </w:r>
      <w:r>
        <w:rPr>
          <w:rFonts w:hint="cs"/>
          <w:rtl/>
          <w:lang w:eastAsia="en-US"/>
        </w:rPr>
        <w:t xml:space="preserve">". </w:t>
      </w:r>
      <w:r w:rsidR="00417234">
        <w:rPr>
          <w:rFonts w:hint="cs"/>
          <w:rtl/>
          <w:lang w:eastAsia="en-US"/>
        </w:rPr>
        <w:t>ראו</w:t>
      </w:r>
      <w:r>
        <w:rPr>
          <w:rFonts w:hint="cs"/>
          <w:rtl/>
          <w:lang w:eastAsia="en-US"/>
        </w:rPr>
        <w:t xml:space="preserve"> שוב דברי הכוזרי שהבאנו בהערה </w:t>
      </w:r>
      <w:r w:rsidR="00650679">
        <w:rPr>
          <w:rFonts w:hint="cs"/>
          <w:rtl/>
          <w:lang w:eastAsia="en-US"/>
        </w:rPr>
        <w:t xml:space="preserve">10 </w:t>
      </w:r>
      <w:r>
        <w:rPr>
          <w:rFonts w:hint="cs"/>
          <w:rtl/>
          <w:lang w:eastAsia="en-US"/>
        </w:rPr>
        <w:t xml:space="preserve">וכן מדרש </w:t>
      </w:r>
      <w:r>
        <w:rPr>
          <w:rtl/>
          <w:lang w:eastAsia="en-US"/>
        </w:rPr>
        <w:t xml:space="preserve">רות רבה (לרנר) </w:t>
      </w:r>
      <w:r>
        <w:rPr>
          <w:rFonts w:hint="cs"/>
          <w:rtl/>
          <w:lang w:eastAsia="en-US"/>
        </w:rPr>
        <w:t xml:space="preserve">שהבאנו בהערה </w:t>
      </w:r>
      <w:r w:rsidR="009C6764">
        <w:rPr>
          <w:rFonts w:hint="cs"/>
          <w:rtl/>
          <w:lang w:eastAsia="en-US"/>
        </w:rPr>
        <w:t>30</w:t>
      </w:r>
      <w:r>
        <w:rPr>
          <w:rFonts w:hint="cs"/>
          <w:rtl/>
          <w:lang w:eastAsia="en-US"/>
        </w:rPr>
        <w:t>:</w:t>
      </w:r>
      <w:r>
        <w:rPr>
          <w:rtl/>
          <w:lang w:eastAsia="en-US"/>
        </w:rPr>
        <w:t xml:space="preserve"> </w:t>
      </w:r>
      <w:r>
        <w:rPr>
          <w:rFonts w:hint="cs"/>
          <w:rtl/>
          <w:lang w:eastAsia="en-US"/>
        </w:rPr>
        <w:t>"</w:t>
      </w:r>
      <w:r>
        <w:rPr>
          <w:rtl/>
          <w:lang w:eastAsia="en-US"/>
        </w:rPr>
        <w:t>ולעולם האב גדול מן הבן. ואם תאמר</w:t>
      </w:r>
      <w:r>
        <w:rPr>
          <w:rFonts w:hint="cs"/>
          <w:rtl/>
          <w:lang w:eastAsia="en-US"/>
        </w:rPr>
        <w:t>:</w:t>
      </w:r>
      <w:r>
        <w:rPr>
          <w:rtl/>
          <w:lang w:eastAsia="en-US"/>
        </w:rPr>
        <w:t xml:space="preserve"> תרח אין לו חלק לעולם הבא</w:t>
      </w:r>
      <w:r>
        <w:rPr>
          <w:rFonts w:hint="cs"/>
          <w:rtl/>
          <w:lang w:eastAsia="en-US"/>
        </w:rPr>
        <w:t>,</w:t>
      </w:r>
      <w:r>
        <w:rPr>
          <w:rtl/>
          <w:lang w:eastAsia="en-US"/>
        </w:rPr>
        <w:t xml:space="preserve"> היה גדול מאברהם, [אין] שא</w:t>
      </w:r>
      <w:r>
        <w:rPr>
          <w:rFonts w:hint="cs"/>
          <w:rtl/>
          <w:lang w:eastAsia="en-US"/>
        </w:rPr>
        <w:t>י</w:t>
      </w:r>
      <w:r>
        <w:rPr>
          <w:rtl/>
          <w:lang w:eastAsia="en-US"/>
        </w:rPr>
        <w:t>לולי תרח לא היה אברהם</w:t>
      </w:r>
      <w:r>
        <w:rPr>
          <w:rFonts w:hint="cs"/>
          <w:rtl/>
          <w:lang w:eastAsia="en-US"/>
        </w:rPr>
        <w:t>.</w:t>
      </w:r>
      <w:r>
        <w:rPr>
          <w:rtl/>
          <w:lang w:eastAsia="en-US"/>
        </w:rPr>
        <w:t xml:space="preserve"> ובישר ה</w:t>
      </w:r>
      <w:r>
        <w:rPr>
          <w:rFonts w:hint="cs"/>
          <w:rtl/>
          <w:lang w:eastAsia="en-US"/>
        </w:rPr>
        <w:t>ק</w:t>
      </w:r>
      <w:r>
        <w:rPr>
          <w:rtl/>
          <w:lang w:eastAsia="en-US"/>
        </w:rPr>
        <w:t>ב"ה לאברהם שיש לו חלק לעולם הבא</w:t>
      </w:r>
      <w:r>
        <w:rPr>
          <w:rFonts w:hint="cs"/>
          <w:rtl/>
          <w:lang w:eastAsia="en-US"/>
        </w:rPr>
        <w:t>,</w:t>
      </w:r>
      <w:r>
        <w:rPr>
          <w:rtl/>
          <w:lang w:eastAsia="en-US"/>
        </w:rPr>
        <w:t xml:space="preserve"> שנא</w:t>
      </w:r>
      <w:r>
        <w:rPr>
          <w:rFonts w:hint="cs"/>
          <w:rtl/>
          <w:lang w:eastAsia="en-US"/>
        </w:rPr>
        <w:t xml:space="preserve">מר: </w:t>
      </w:r>
      <w:r>
        <w:rPr>
          <w:rtl/>
          <w:lang w:eastAsia="en-US"/>
        </w:rPr>
        <w:t>ואתה תב</w:t>
      </w:r>
      <w:r>
        <w:rPr>
          <w:rFonts w:hint="cs"/>
          <w:rtl/>
          <w:lang w:eastAsia="en-US"/>
        </w:rPr>
        <w:t>ו</w:t>
      </w:r>
      <w:r>
        <w:rPr>
          <w:rtl/>
          <w:lang w:eastAsia="en-US"/>
        </w:rPr>
        <w:t>א אל אבותיך בשלום</w:t>
      </w:r>
      <w:r>
        <w:rPr>
          <w:rFonts w:hint="cs"/>
          <w:rtl/>
          <w:lang w:eastAsia="en-US"/>
        </w:rPr>
        <w:t>"</w:t>
      </w:r>
      <w:r>
        <w:rPr>
          <w:rtl/>
          <w:lang w:eastAsia="en-US"/>
        </w:rPr>
        <w:t>.</w:t>
      </w:r>
      <w:r>
        <w:rPr>
          <w:rFonts w:hint="cs"/>
          <w:rtl/>
          <w:lang w:eastAsia="en-US"/>
        </w:rPr>
        <w:t xml:space="preserve"> תרח הוא חלק מהמורשת של עם ישראל אם נרצה ואם לא.</w:t>
      </w:r>
    </w:p>
  </w:footnote>
  <w:footnote w:id="35">
    <w:p w14:paraId="0FD120A4" w14:textId="77777777" w:rsidR="00DC603D" w:rsidRDefault="00DC603D" w:rsidP="00FC1ABF">
      <w:pPr>
        <w:pStyle w:val="a3"/>
        <w:rPr>
          <w:rFonts w:hint="cs"/>
          <w:rtl/>
        </w:rPr>
      </w:pPr>
      <w:r>
        <w:rPr>
          <w:rStyle w:val="a5"/>
        </w:rPr>
        <w:footnoteRef/>
      </w:r>
      <w:r>
        <w:rPr>
          <w:rFonts w:hint="cs"/>
          <w:rtl/>
        </w:rPr>
        <w:t xml:space="preserve"> </w:t>
      </w:r>
      <w:r>
        <w:rPr>
          <w:rFonts w:hint="cs"/>
          <w:rtl/>
        </w:rPr>
        <w:t xml:space="preserve">בלילות שבת ורביעי וימים טובים, </w:t>
      </w:r>
      <w:r w:rsidR="00417234">
        <w:rPr>
          <w:rFonts w:hint="cs"/>
          <w:rtl/>
        </w:rPr>
        <w:t>ראו</w:t>
      </w:r>
      <w:r>
        <w:rPr>
          <w:rFonts w:hint="cs"/>
          <w:rtl/>
        </w:rPr>
        <w:t xml:space="preserve"> דברינו </w:t>
      </w:r>
      <w:hyperlink r:id="rId18" w:history="1">
        <w:r>
          <w:rPr>
            <w:rStyle w:val="Hyperlink"/>
            <w:rFonts w:hint="cs"/>
            <w:rtl/>
          </w:rPr>
          <w:t>גשמים בעיתם ושדים בזמנם</w:t>
        </w:r>
      </w:hyperlink>
      <w:r>
        <w:rPr>
          <w:rFonts w:hint="cs"/>
          <w:rtl/>
        </w:rPr>
        <w:t xml:space="preserve"> בפרשת בחוקותי. וביום שישי </w:t>
      </w:r>
      <w:r w:rsidR="00953B60">
        <w:rPr>
          <w:rFonts w:hint="cs"/>
          <w:rtl/>
        </w:rPr>
        <w:t>השבוע</w:t>
      </w:r>
      <w:r>
        <w:rPr>
          <w:rFonts w:hint="cs"/>
          <w:rtl/>
        </w:rPr>
        <w:t xml:space="preserve">, ז' במר-חשוון, התחלנו לשאול על הגשמים, הוספת: "ותן טל ומטר לברכה" </w:t>
      </w:r>
      <w:r w:rsidR="00953B60">
        <w:rPr>
          <w:rFonts w:hint="cs"/>
          <w:rtl/>
        </w:rPr>
        <w:t xml:space="preserve">בברכת השנים </w:t>
      </w:r>
      <w:r>
        <w:rPr>
          <w:rFonts w:hint="cs"/>
          <w:rtl/>
        </w:rPr>
        <w:t>לאשכנזים</w:t>
      </w:r>
      <w:r w:rsidR="00953B60">
        <w:rPr>
          <w:rFonts w:hint="cs"/>
          <w:rtl/>
        </w:rPr>
        <w:t>,</w:t>
      </w:r>
      <w:r>
        <w:rPr>
          <w:rFonts w:hint="cs"/>
          <w:rtl/>
        </w:rPr>
        <w:t xml:space="preserve"> וברכת שנים מיוחדת לחורף לספרדים: "</w:t>
      </w:r>
      <w:r w:rsidR="00FC1ABF">
        <w:rPr>
          <w:rFonts w:hint="cs"/>
          <w:rtl/>
        </w:rPr>
        <w:t>ברך עלינו ה' אלהינו את השנה הזאת. ואת כל מיני תבואתה לטובה. ותן טל ומטר לברכה על כל פני האדמה. ורוה פני תבל ושבע את העולם כלו מטובך. ומלא ידינו מברכותיך ומעשר מתנות ידיך. שמרה והצילה שנה זו מכל דבר רע. ומכל מיני משחית ומכל מיני פורענות. ועשה לה תקוה טובה ואחרית שלום. חוס ורחם עליה ועל כל תבואתה ופירותיה. וברכה בגשמי רצון ברכה ונדבה. ותהי אחריתה חיים ושבע ושלום. כשנים הטובות לברכה</w:t>
      </w:r>
      <w:r>
        <w:rPr>
          <w:rFonts w:hint="cs"/>
          <w:rtl/>
        </w:rPr>
        <w:t>". אמן כן יהי רצון.</w:t>
      </w:r>
    </w:p>
  </w:footnote>
  <w:footnote w:id="36">
    <w:p w14:paraId="64DDDD29" w14:textId="77777777" w:rsidR="00DC603D" w:rsidRDefault="00DC603D" w:rsidP="00DC603D">
      <w:pPr>
        <w:pStyle w:val="a3"/>
      </w:pPr>
      <w:r>
        <w:rPr>
          <w:rStyle w:val="a5"/>
        </w:rPr>
        <w:footnoteRef/>
      </w:r>
      <w:r>
        <w:rPr>
          <w:rFonts w:hint="cs"/>
          <w:rtl/>
        </w:rPr>
        <w:t xml:space="preserve"> </w:t>
      </w:r>
      <w:r w:rsidR="00417234">
        <w:rPr>
          <w:rFonts w:hint="cs"/>
          <w:rtl/>
        </w:rPr>
        <w:t>ראו</w:t>
      </w:r>
      <w:r>
        <w:rPr>
          <w:rFonts w:hint="cs"/>
          <w:rtl/>
        </w:rPr>
        <w:t xml:space="preserve"> הסיפור על חוני המעגל </w:t>
      </w:r>
      <w:r>
        <w:rPr>
          <w:rFonts w:hint="cs"/>
          <w:rtl/>
          <w:lang w:eastAsia="en-US"/>
        </w:rPr>
        <w:t>מסכת תענית פרק ג משנה ח: "התחילו גשמים מנטפין, אמר: לא כך שאלתי, אלא גשמי בורות שיחין ומערות. התחילו לירד בזעף, אמר: לא כך שאלתי אלא גשמי רצון ברכה ונדבה. ירדו כתיקונן".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D266" w14:textId="77777777" w:rsidR="00CA5BE7" w:rsidRDefault="00CA5BE7" w:rsidP="007D3A68">
    <w:pPr>
      <w:pStyle w:val="1"/>
      <w:tabs>
        <w:tab w:val="clear" w:pos="9469"/>
        <w:tab w:val="right" w:pos="9299"/>
      </w:tabs>
      <w:rPr>
        <w:rFonts w:hint="cs"/>
        <w:rtl/>
      </w:rPr>
    </w:pPr>
    <w:r>
      <w:rPr>
        <w:rtl/>
      </w:rPr>
      <w:t xml:space="preserve">פרשת </w:t>
    </w:r>
    <w:r w:rsidR="00610B54">
      <w:rPr>
        <w:rFonts w:hint="cs"/>
        <w:rtl/>
      </w:rPr>
      <w:t>לך לך</w:t>
    </w:r>
    <w:r w:rsidR="00CE2A0C">
      <w:rPr>
        <w:rFonts w:hint="cs"/>
        <w:rtl/>
      </w:rPr>
      <w:t>, תרח סבנו</w:t>
    </w:r>
    <w:r>
      <w:rPr>
        <w:rtl/>
      </w:rPr>
      <w:t xml:space="preserve"> </w:t>
    </w:r>
    <w:r>
      <w:rPr>
        <w:rtl/>
      </w:rPr>
      <w:tab/>
    </w:r>
    <w:r>
      <w:rPr>
        <w:rFonts w:hint="cs"/>
        <w:rtl/>
      </w:rPr>
      <w:t>תשע</w:t>
    </w:r>
    <w:r w:rsidR="00EA7BE7">
      <w:rPr>
        <w:rFonts w:hint="cs"/>
        <w:rtl/>
      </w:rPr>
      <w:t>"ה</w:t>
    </w:r>
  </w:p>
  <w:p w14:paraId="0EA23E97" w14:textId="77777777" w:rsidR="00CA5BE7" w:rsidRDefault="00CA5BE7">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390B" w14:textId="77777777" w:rsidR="00CA5BE7" w:rsidRDefault="00CA5BE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E81798">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F2238">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767852409">
    <w:abstractNumId w:val="8"/>
  </w:num>
  <w:num w:numId="2" w16cid:durableId="706490686">
    <w:abstractNumId w:val="3"/>
  </w:num>
  <w:num w:numId="3" w16cid:durableId="1460756495">
    <w:abstractNumId w:val="2"/>
  </w:num>
  <w:num w:numId="4" w16cid:durableId="1719819302">
    <w:abstractNumId w:val="1"/>
  </w:num>
  <w:num w:numId="5" w16cid:durableId="1540047139">
    <w:abstractNumId w:val="0"/>
  </w:num>
  <w:num w:numId="6" w16cid:durableId="479465814">
    <w:abstractNumId w:val="9"/>
  </w:num>
  <w:num w:numId="7" w16cid:durableId="1414930432">
    <w:abstractNumId w:val="7"/>
  </w:num>
  <w:num w:numId="8" w16cid:durableId="1227838139">
    <w:abstractNumId w:val="6"/>
  </w:num>
  <w:num w:numId="9" w16cid:durableId="326253307">
    <w:abstractNumId w:val="5"/>
  </w:num>
  <w:num w:numId="10" w16cid:durableId="17476498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0NTIxsjQwMDawMDdS0lEKTi0uzszPAykwqgUAH0AfQiwAAAA="/>
  </w:docVars>
  <w:rsids>
    <w:rsidRoot w:val="001947CB"/>
    <w:rsid w:val="00023162"/>
    <w:rsid w:val="00032D15"/>
    <w:rsid w:val="000346FD"/>
    <w:rsid w:val="00061EA3"/>
    <w:rsid w:val="000702CF"/>
    <w:rsid w:val="00074CE9"/>
    <w:rsid w:val="00080C3E"/>
    <w:rsid w:val="00081B79"/>
    <w:rsid w:val="00090045"/>
    <w:rsid w:val="000A4566"/>
    <w:rsid w:val="000A6108"/>
    <w:rsid w:val="000B11B0"/>
    <w:rsid w:val="000B22B1"/>
    <w:rsid w:val="000C5FC2"/>
    <w:rsid w:val="000F25D3"/>
    <w:rsid w:val="000F65FB"/>
    <w:rsid w:val="001014C3"/>
    <w:rsid w:val="00102A96"/>
    <w:rsid w:val="00111063"/>
    <w:rsid w:val="001242CC"/>
    <w:rsid w:val="001253D0"/>
    <w:rsid w:val="0013079E"/>
    <w:rsid w:val="0014071D"/>
    <w:rsid w:val="00152235"/>
    <w:rsid w:val="0017176F"/>
    <w:rsid w:val="00183E9D"/>
    <w:rsid w:val="00184879"/>
    <w:rsid w:val="001917FF"/>
    <w:rsid w:val="00193038"/>
    <w:rsid w:val="001947CB"/>
    <w:rsid w:val="001A70E1"/>
    <w:rsid w:val="001B1E46"/>
    <w:rsid w:val="001C216A"/>
    <w:rsid w:val="001E0238"/>
    <w:rsid w:val="001E23C5"/>
    <w:rsid w:val="001E4746"/>
    <w:rsid w:val="001F4396"/>
    <w:rsid w:val="00207CF4"/>
    <w:rsid w:val="00224399"/>
    <w:rsid w:val="00224A1E"/>
    <w:rsid w:val="00236FE3"/>
    <w:rsid w:val="00246D1A"/>
    <w:rsid w:val="00247F8D"/>
    <w:rsid w:val="00255071"/>
    <w:rsid w:val="0025522B"/>
    <w:rsid w:val="00262A7E"/>
    <w:rsid w:val="00264C45"/>
    <w:rsid w:val="00276932"/>
    <w:rsid w:val="0028077C"/>
    <w:rsid w:val="00287D8B"/>
    <w:rsid w:val="002A0B27"/>
    <w:rsid w:val="002A5E73"/>
    <w:rsid w:val="002B43D7"/>
    <w:rsid w:val="002C17DF"/>
    <w:rsid w:val="002C27B0"/>
    <w:rsid w:val="002D0BA1"/>
    <w:rsid w:val="002E3439"/>
    <w:rsid w:val="002E6CD5"/>
    <w:rsid w:val="00311B2D"/>
    <w:rsid w:val="003257A7"/>
    <w:rsid w:val="00343E73"/>
    <w:rsid w:val="00346347"/>
    <w:rsid w:val="0035364A"/>
    <w:rsid w:val="00353CBE"/>
    <w:rsid w:val="00356E6E"/>
    <w:rsid w:val="00357A6D"/>
    <w:rsid w:val="00364EDE"/>
    <w:rsid w:val="003706E6"/>
    <w:rsid w:val="00382354"/>
    <w:rsid w:val="00385136"/>
    <w:rsid w:val="003A3992"/>
    <w:rsid w:val="003A5200"/>
    <w:rsid w:val="003C200F"/>
    <w:rsid w:val="003D44F1"/>
    <w:rsid w:val="003E3F53"/>
    <w:rsid w:val="003E4D9C"/>
    <w:rsid w:val="00406CA7"/>
    <w:rsid w:val="00410ADA"/>
    <w:rsid w:val="00417234"/>
    <w:rsid w:val="004242C3"/>
    <w:rsid w:val="00426A93"/>
    <w:rsid w:val="00427331"/>
    <w:rsid w:val="004441FB"/>
    <w:rsid w:val="00444913"/>
    <w:rsid w:val="00446EE2"/>
    <w:rsid w:val="0046509C"/>
    <w:rsid w:val="004719CB"/>
    <w:rsid w:val="00497DC7"/>
    <w:rsid w:val="004A25CF"/>
    <w:rsid w:val="004B38B5"/>
    <w:rsid w:val="004C4A85"/>
    <w:rsid w:val="004D1137"/>
    <w:rsid w:val="004E353B"/>
    <w:rsid w:val="004E6578"/>
    <w:rsid w:val="004F1EC1"/>
    <w:rsid w:val="004F246A"/>
    <w:rsid w:val="00512DC6"/>
    <w:rsid w:val="00515321"/>
    <w:rsid w:val="00521A58"/>
    <w:rsid w:val="00523F93"/>
    <w:rsid w:val="0053127E"/>
    <w:rsid w:val="005446C8"/>
    <w:rsid w:val="0054645D"/>
    <w:rsid w:val="005552F4"/>
    <w:rsid w:val="00556E4F"/>
    <w:rsid w:val="00560BE8"/>
    <w:rsid w:val="00560BEF"/>
    <w:rsid w:val="00561630"/>
    <w:rsid w:val="00564FE2"/>
    <w:rsid w:val="00567DBD"/>
    <w:rsid w:val="00567F49"/>
    <w:rsid w:val="00574337"/>
    <w:rsid w:val="00574816"/>
    <w:rsid w:val="00574D0C"/>
    <w:rsid w:val="00590D9B"/>
    <w:rsid w:val="005955C8"/>
    <w:rsid w:val="005A1310"/>
    <w:rsid w:val="005A3C27"/>
    <w:rsid w:val="005B30E3"/>
    <w:rsid w:val="005C5F04"/>
    <w:rsid w:val="005D078E"/>
    <w:rsid w:val="005D511C"/>
    <w:rsid w:val="005D7B27"/>
    <w:rsid w:val="005E0517"/>
    <w:rsid w:val="005E12D4"/>
    <w:rsid w:val="005F0A2C"/>
    <w:rsid w:val="005F52BB"/>
    <w:rsid w:val="00600620"/>
    <w:rsid w:val="00610B54"/>
    <w:rsid w:val="0062188E"/>
    <w:rsid w:val="00621891"/>
    <w:rsid w:val="00622268"/>
    <w:rsid w:val="00624608"/>
    <w:rsid w:val="0062470D"/>
    <w:rsid w:val="00625E28"/>
    <w:rsid w:val="0063057A"/>
    <w:rsid w:val="006324AD"/>
    <w:rsid w:val="00643010"/>
    <w:rsid w:val="00650679"/>
    <w:rsid w:val="006833C3"/>
    <w:rsid w:val="006A4903"/>
    <w:rsid w:val="006B6A83"/>
    <w:rsid w:val="006C197A"/>
    <w:rsid w:val="006C71F6"/>
    <w:rsid w:val="006D3E2F"/>
    <w:rsid w:val="007121E7"/>
    <w:rsid w:val="00714995"/>
    <w:rsid w:val="00714C04"/>
    <w:rsid w:val="007229FA"/>
    <w:rsid w:val="00737975"/>
    <w:rsid w:val="007459B6"/>
    <w:rsid w:val="007757B6"/>
    <w:rsid w:val="0077743F"/>
    <w:rsid w:val="007864A6"/>
    <w:rsid w:val="0078772B"/>
    <w:rsid w:val="0079080E"/>
    <w:rsid w:val="00795A61"/>
    <w:rsid w:val="007A5E60"/>
    <w:rsid w:val="007B34FF"/>
    <w:rsid w:val="007B7914"/>
    <w:rsid w:val="007C4A4B"/>
    <w:rsid w:val="007D3A68"/>
    <w:rsid w:val="007D66ED"/>
    <w:rsid w:val="007E3BAA"/>
    <w:rsid w:val="007E4EAB"/>
    <w:rsid w:val="007F5F6E"/>
    <w:rsid w:val="00803822"/>
    <w:rsid w:val="00812678"/>
    <w:rsid w:val="00812D26"/>
    <w:rsid w:val="00821558"/>
    <w:rsid w:val="00854037"/>
    <w:rsid w:val="0085426F"/>
    <w:rsid w:val="00854E98"/>
    <w:rsid w:val="00866335"/>
    <w:rsid w:val="00867183"/>
    <w:rsid w:val="00867B48"/>
    <w:rsid w:val="0088108D"/>
    <w:rsid w:val="00893DDC"/>
    <w:rsid w:val="00894B94"/>
    <w:rsid w:val="008A1970"/>
    <w:rsid w:val="008A421D"/>
    <w:rsid w:val="008A495C"/>
    <w:rsid w:val="008B1896"/>
    <w:rsid w:val="008B2A77"/>
    <w:rsid w:val="008C1046"/>
    <w:rsid w:val="008C4313"/>
    <w:rsid w:val="008C5AC2"/>
    <w:rsid w:val="008D474D"/>
    <w:rsid w:val="008F0A75"/>
    <w:rsid w:val="008F0B96"/>
    <w:rsid w:val="008F2238"/>
    <w:rsid w:val="008F25E1"/>
    <w:rsid w:val="0092148E"/>
    <w:rsid w:val="009244AD"/>
    <w:rsid w:val="00935C27"/>
    <w:rsid w:val="00953B60"/>
    <w:rsid w:val="00956417"/>
    <w:rsid w:val="00966C0C"/>
    <w:rsid w:val="00967CA5"/>
    <w:rsid w:val="00967E1D"/>
    <w:rsid w:val="00984B8F"/>
    <w:rsid w:val="009866CD"/>
    <w:rsid w:val="00995789"/>
    <w:rsid w:val="009B06FC"/>
    <w:rsid w:val="009B1C3E"/>
    <w:rsid w:val="009B5D90"/>
    <w:rsid w:val="009C0246"/>
    <w:rsid w:val="009C2198"/>
    <w:rsid w:val="009C6764"/>
    <w:rsid w:val="00A037D4"/>
    <w:rsid w:val="00A13738"/>
    <w:rsid w:val="00A22031"/>
    <w:rsid w:val="00A246E5"/>
    <w:rsid w:val="00A26390"/>
    <w:rsid w:val="00A304EF"/>
    <w:rsid w:val="00A31C50"/>
    <w:rsid w:val="00A45215"/>
    <w:rsid w:val="00A46425"/>
    <w:rsid w:val="00A51CA6"/>
    <w:rsid w:val="00A64E0F"/>
    <w:rsid w:val="00A7224E"/>
    <w:rsid w:val="00A73283"/>
    <w:rsid w:val="00A76C49"/>
    <w:rsid w:val="00A77001"/>
    <w:rsid w:val="00A84734"/>
    <w:rsid w:val="00A90A21"/>
    <w:rsid w:val="00A96B8E"/>
    <w:rsid w:val="00AA1340"/>
    <w:rsid w:val="00AA2F17"/>
    <w:rsid w:val="00AB02D8"/>
    <w:rsid w:val="00AB32E3"/>
    <w:rsid w:val="00AC6F3D"/>
    <w:rsid w:val="00AD1014"/>
    <w:rsid w:val="00AD2F3D"/>
    <w:rsid w:val="00AE2D38"/>
    <w:rsid w:val="00AE36B2"/>
    <w:rsid w:val="00AF28D9"/>
    <w:rsid w:val="00AF3DFD"/>
    <w:rsid w:val="00AF4FBA"/>
    <w:rsid w:val="00B00B09"/>
    <w:rsid w:val="00B01CC7"/>
    <w:rsid w:val="00B16A36"/>
    <w:rsid w:val="00B31A9A"/>
    <w:rsid w:val="00B34122"/>
    <w:rsid w:val="00B419AD"/>
    <w:rsid w:val="00B572DE"/>
    <w:rsid w:val="00B6265F"/>
    <w:rsid w:val="00B63481"/>
    <w:rsid w:val="00B66B9C"/>
    <w:rsid w:val="00B75BAB"/>
    <w:rsid w:val="00B86DF1"/>
    <w:rsid w:val="00B90537"/>
    <w:rsid w:val="00B96E07"/>
    <w:rsid w:val="00BC09E2"/>
    <w:rsid w:val="00BC1AC8"/>
    <w:rsid w:val="00BC59D5"/>
    <w:rsid w:val="00BD3B57"/>
    <w:rsid w:val="00BD4546"/>
    <w:rsid w:val="00BE3F97"/>
    <w:rsid w:val="00BF2AB8"/>
    <w:rsid w:val="00BF3897"/>
    <w:rsid w:val="00C013C0"/>
    <w:rsid w:val="00C016AE"/>
    <w:rsid w:val="00C20BC5"/>
    <w:rsid w:val="00C2160A"/>
    <w:rsid w:val="00C25A25"/>
    <w:rsid w:val="00C2770C"/>
    <w:rsid w:val="00C33287"/>
    <w:rsid w:val="00C428AC"/>
    <w:rsid w:val="00C5212A"/>
    <w:rsid w:val="00C6042C"/>
    <w:rsid w:val="00C810EC"/>
    <w:rsid w:val="00C815F2"/>
    <w:rsid w:val="00C90F1D"/>
    <w:rsid w:val="00C914AF"/>
    <w:rsid w:val="00C94190"/>
    <w:rsid w:val="00C960D1"/>
    <w:rsid w:val="00C96BC6"/>
    <w:rsid w:val="00C96DA9"/>
    <w:rsid w:val="00CA242D"/>
    <w:rsid w:val="00CA3420"/>
    <w:rsid w:val="00CA5BE7"/>
    <w:rsid w:val="00CA7319"/>
    <w:rsid w:val="00CB0E5F"/>
    <w:rsid w:val="00CC5008"/>
    <w:rsid w:val="00CD0976"/>
    <w:rsid w:val="00CD2878"/>
    <w:rsid w:val="00CD7A7A"/>
    <w:rsid w:val="00CD7E6B"/>
    <w:rsid w:val="00CE2A0C"/>
    <w:rsid w:val="00CE4DF8"/>
    <w:rsid w:val="00CE51F1"/>
    <w:rsid w:val="00D1391F"/>
    <w:rsid w:val="00D1670E"/>
    <w:rsid w:val="00D2650E"/>
    <w:rsid w:val="00D26856"/>
    <w:rsid w:val="00D33DEE"/>
    <w:rsid w:val="00D468FF"/>
    <w:rsid w:val="00D47F57"/>
    <w:rsid w:val="00D51619"/>
    <w:rsid w:val="00D51FF1"/>
    <w:rsid w:val="00D556BC"/>
    <w:rsid w:val="00D61149"/>
    <w:rsid w:val="00D80816"/>
    <w:rsid w:val="00DA4C78"/>
    <w:rsid w:val="00DA7B79"/>
    <w:rsid w:val="00DB1412"/>
    <w:rsid w:val="00DB34C5"/>
    <w:rsid w:val="00DC603D"/>
    <w:rsid w:val="00DD3B8B"/>
    <w:rsid w:val="00DD47E1"/>
    <w:rsid w:val="00DD5016"/>
    <w:rsid w:val="00DD5528"/>
    <w:rsid w:val="00DF155F"/>
    <w:rsid w:val="00E14FEE"/>
    <w:rsid w:val="00E15431"/>
    <w:rsid w:val="00E1764B"/>
    <w:rsid w:val="00E244A8"/>
    <w:rsid w:val="00E26461"/>
    <w:rsid w:val="00E62B88"/>
    <w:rsid w:val="00E671CD"/>
    <w:rsid w:val="00E76C70"/>
    <w:rsid w:val="00E81798"/>
    <w:rsid w:val="00E81EF6"/>
    <w:rsid w:val="00E848F0"/>
    <w:rsid w:val="00E8612F"/>
    <w:rsid w:val="00E866F1"/>
    <w:rsid w:val="00E91FAC"/>
    <w:rsid w:val="00E9512B"/>
    <w:rsid w:val="00EA7433"/>
    <w:rsid w:val="00EA7BE7"/>
    <w:rsid w:val="00EB292B"/>
    <w:rsid w:val="00EC0772"/>
    <w:rsid w:val="00EC1D2D"/>
    <w:rsid w:val="00EC3ABE"/>
    <w:rsid w:val="00ED33FE"/>
    <w:rsid w:val="00EF33CF"/>
    <w:rsid w:val="00EF3860"/>
    <w:rsid w:val="00EF6941"/>
    <w:rsid w:val="00EF6A07"/>
    <w:rsid w:val="00F10A94"/>
    <w:rsid w:val="00F13957"/>
    <w:rsid w:val="00F252E3"/>
    <w:rsid w:val="00F323FB"/>
    <w:rsid w:val="00F33972"/>
    <w:rsid w:val="00F352C0"/>
    <w:rsid w:val="00F35AF1"/>
    <w:rsid w:val="00F35C10"/>
    <w:rsid w:val="00F36605"/>
    <w:rsid w:val="00F455D1"/>
    <w:rsid w:val="00F45781"/>
    <w:rsid w:val="00F54C6A"/>
    <w:rsid w:val="00F577A3"/>
    <w:rsid w:val="00F61D56"/>
    <w:rsid w:val="00F64435"/>
    <w:rsid w:val="00F64644"/>
    <w:rsid w:val="00F675DC"/>
    <w:rsid w:val="00F677B5"/>
    <w:rsid w:val="00F7638F"/>
    <w:rsid w:val="00F805B0"/>
    <w:rsid w:val="00F90A2A"/>
    <w:rsid w:val="00F90D26"/>
    <w:rsid w:val="00F974DE"/>
    <w:rsid w:val="00FA4312"/>
    <w:rsid w:val="00FB0250"/>
    <w:rsid w:val="00FB2F24"/>
    <w:rsid w:val="00FC1ABF"/>
    <w:rsid w:val="00FC35B6"/>
    <w:rsid w:val="00FD07D7"/>
    <w:rsid w:val="00FF1131"/>
    <w:rsid w:val="00FF71A9"/>
    <w:rsid w:val="00FF74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036541D"/>
  <w15:chartTrackingRefBased/>
  <w15:docId w15:val="{E69C45DB-DCF2-4335-9A0D-3051288A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2238"/>
    <w:pPr>
      <w:bidi/>
    </w:pPr>
    <w:rPr>
      <w:rFonts w:cs="Narkisim"/>
      <w:sz w:val="22"/>
      <w:szCs w:val="22"/>
      <w:lang w:eastAsia="he-IL"/>
    </w:rPr>
  </w:style>
  <w:style w:type="paragraph" w:styleId="1">
    <w:name w:val="heading 1"/>
    <w:basedOn w:val="a"/>
    <w:next w:val="a"/>
    <w:link w:val="10"/>
    <w:qFormat/>
    <w:rsid w:val="008F2238"/>
    <w:pPr>
      <w:keepNext/>
      <w:tabs>
        <w:tab w:val="right" w:pos="9469"/>
      </w:tabs>
      <w:jc w:val="both"/>
      <w:outlineLvl w:val="0"/>
    </w:pPr>
    <w:rPr>
      <w:rFonts w:cs="David"/>
      <w:b/>
      <w:bCs/>
      <w:szCs w:val="28"/>
    </w:rPr>
  </w:style>
  <w:style w:type="character" w:default="1" w:styleId="a0">
    <w:name w:val="Default Paragraph Font"/>
    <w:uiPriority w:val="1"/>
    <w:semiHidden/>
    <w:unhideWhenUsed/>
    <w:rsid w:val="008F223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F2238"/>
  </w:style>
  <w:style w:type="paragraph" w:styleId="a3">
    <w:name w:val="footnote text"/>
    <w:basedOn w:val="a"/>
    <w:link w:val="a4"/>
    <w:rsid w:val="008F2238"/>
    <w:pPr>
      <w:ind w:left="170" w:hanging="170"/>
      <w:jc w:val="both"/>
    </w:pPr>
    <w:rPr>
      <w:sz w:val="20"/>
      <w:szCs w:val="20"/>
    </w:rPr>
  </w:style>
  <w:style w:type="character" w:styleId="a5">
    <w:name w:val="footnote reference"/>
    <w:semiHidden/>
    <w:rsid w:val="008F2238"/>
    <w:rPr>
      <w:vertAlign w:val="superscript"/>
    </w:rPr>
  </w:style>
  <w:style w:type="paragraph" w:styleId="a6">
    <w:name w:val="header"/>
    <w:basedOn w:val="a"/>
    <w:link w:val="a7"/>
    <w:rsid w:val="008F2238"/>
    <w:pPr>
      <w:tabs>
        <w:tab w:val="center" w:pos="4153"/>
        <w:tab w:val="right" w:pos="8306"/>
      </w:tabs>
    </w:pPr>
  </w:style>
  <w:style w:type="paragraph" w:styleId="a8">
    <w:name w:val="footer"/>
    <w:basedOn w:val="a"/>
    <w:link w:val="a9"/>
    <w:rsid w:val="008F2238"/>
    <w:pPr>
      <w:tabs>
        <w:tab w:val="center" w:pos="4153"/>
        <w:tab w:val="right" w:pos="8306"/>
      </w:tabs>
    </w:pPr>
  </w:style>
  <w:style w:type="paragraph" w:customStyle="1" w:styleId="aa">
    <w:name w:val="כותרת"/>
    <w:basedOn w:val="a"/>
    <w:rsid w:val="008F2238"/>
    <w:pPr>
      <w:spacing w:before="240" w:line="320" w:lineRule="atLeast"/>
      <w:jc w:val="center"/>
    </w:pPr>
    <w:rPr>
      <w:rFonts w:cs="David"/>
      <w:b/>
      <w:bCs/>
      <w:spacing w:val="20"/>
      <w:szCs w:val="32"/>
    </w:rPr>
  </w:style>
  <w:style w:type="paragraph" w:customStyle="1" w:styleId="ab">
    <w:name w:val="כותרת קטע"/>
    <w:basedOn w:val="a"/>
    <w:rsid w:val="008F2238"/>
    <w:pPr>
      <w:spacing w:before="240" w:line="300" w:lineRule="atLeast"/>
    </w:pPr>
    <w:rPr>
      <w:rFonts w:cs="Arial"/>
      <w:b/>
      <w:bCs/>
      <w:szCs w:val="24"/>
    </w:rPr>
  </w:style>
  <w:style w:type="paragraph" w:customStyle="1" w:styleId="ac">
    <w:name w:val="מקור"/>
    <w:basedOn w:val="a"/>
    <w:rsid w:val="008F2238"/>
    <w:pPr>
      <w:spacing w:line="320" w:lineRule="atLeast"/>
      <w:jc w:val="both"/>
    </w:pPr>
    <w:rPr>
      <w:rFonts w:cs="David"/>
      <w:szCs w:val="24"/>
    </w:rPr>
  </w:style>
  <w:style w:type="paragraph" w:customStyle="1" w:styleId="ad">
    <w:name w:val="מחלקי המים"/>
    <w:basedOn w:val="a"/>
    <w:rsid w:val="008F223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F2238"/>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8F2238"/>
    <w:rPr>
      <w:rFonts w:ascii="Tahoma" w:hAnsi="Tahoma" w:cs="Tahoma"/>
      <w:sz w:val="16"/>
      <w:szCs w:val="16"/>
    </w:rPr>
  </w:style>
  <w:style w:type="character" w:styleId="af1">
    <w:name w:val="page number"/>
    <w:basedOn w:val="a0"/>
    <w:rsid w:val="0062188E"/>
  </w:style>
  <w:style w:type="character" w:customStyle="1" w:styleId="a4">
    <w:name w:val="טקסט הערת שוליים תו"/>
    <w:link w:val="a3"/>
    <w:rsid w:val="008F2238"/>
    <w:rPr>
      <w:rFonts w:cs="Narkisim"/>
      <w:lang w:eastAsia="he-IL"/>
    </w:rPr>
  </w:style>
  <w:style w:type="character" w:customStyle="1" w:styleId="10">
    <w:name w:val="כותרת 1 תו"/>
    <w:link w:val="1"/>
    <w:rsid w:val="008F2238"/>
    <w:rPr>
      <w:rFonts w:cs="David"/>
      <w:b/>
      <w:bCs/>
      <w:sz w:val="22"/>
      <w:szCs w:val="28"/>
      <w:lang w:eastAsia="he-IL"/>
    </w:rPr>
  </w:style>
  <w:style w:type="character" w:customStyle="1" w:styleId="a7">
    <w:name w:val="כותרת עליונה תו"/>
    <w:link w:val="a6"/>
    <w:rsid w:val="008F2238"/>
    <w:rPr>
      <w:rFonts w:cs="Narkisim"/>
      <w:sz w:val="22"/>
      <w:szCs w:val="22"/>
      <w:lang w:eastAsia="he-IL"/>
    </w:rPr>
  </w:style>
  <w:style w:type="character" w:customStyle="1" w:styleId="a9">
    <w:name w:val="כותרת תחתונה תו"/>
    <w:link w:val="a8"/>
    <w:rsid w:val="008F2238"/>
    <w:rPr>
      <w:rFonts w:cs="Narkisim"/>
      <w:sz w:val="22"/>
      <w:szCs w:val="22"/>
      <w:lang w:eastAsia="he-IL"/>
    </w:rPr>
  </w:style>
  <w:style w:type="character" w:customStyle="1" w:styleId="af0">
    <w:name w:val="טקסט בלונים תו"/>
    <w:link w:val="af"/>
    <w:uiPriority w:val="99"/>
    <w:semiHidden/>
    <w:rsid w:val="008F2238"/>
    <w:rPr>
      <w:rFonts w:ascii="Tahoma" w:hAnsi="Tahoma" w:cs="Tahoma"/>
      <w:sz w:val="16"/>
      <w:szCs w:val="16"/>
      <w:lang w:eastAsia="he-IL"/>
    </w:rPr>
  </w:style>
  <w:style w:type="paragraph" w:customStyle="1" w:styleId="af2">
    <w:name w:val="פסוק"/>
    <w:basedOn w:val="ac"/>
    <w:qFormat/>
    <w:rsid w:val="008F2238"/>
    <w:pPr>
      <w:spacing w:before="120"/>
    </w:pPr>
    <w:rPr>
      <w:b/>
      <w:bCs/>
    </w:rPr>
  </w:style>
  <w:style w:type="character" w:styleId="af3">
    <w:name w:val="Unresolved Mention"/>
    <w:uiPriority w:val="99"/>
    <w:semiHidden/>
    <w:unhideWhenUsed/>
    <w:rsid w:val="00DB1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8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99%D7%AA-%D7%A0%D7%97%D7%95%D7%A8" TargetMode="External"/><Relationship Id="rId13" Type="http://schemas.openxmlformats.org/officeDocument/2006/relationships/hyperlink" Target="http://www.mayim.org.il/?parasha=%d7%a9%d7%a8%d7%a9%d7%99-%d7%94%d7%90%d7%a0%d7%98%d7%99%d7%a9%d7%9e%d7%99%d7%95%d7%aa1" TargetMode="External"/><Relationship Id="rId18" Type="http://schemas.openxmlformats.org/officeDocument/2006/relationships/hyperlink" Target="http://www.mayim.org.il/?parasha=%D7%92%D7%A9%D7%9E%D7%99%D7%9D-%D7%91%D7%A2%D7%AA%D7%9D-%D7%95%D7%A9%D7%93%D7%99%D7%9D-%D7%91%D7%96%D7%9E%D7%A0%D7%9D" TargetMode="External"/><Relationship Id="rId3" Type="http://schemas.openxmlformats.org/officeDocument/2006/relationships/hyperlink" Target="http://www.mayim.org.il/?parasha=%D7%93%D7%A8%D7%9B%D7%95-%D7%A9%D7%9C-%D7%90%D7%91%D7%A8%D7%94%D7%9D-%D7%9C%D7%90%D7%9E%D7%95%D7%A0%D7%94-%D7%91%D7%91%D7%95%D7%A8%D7%90-%D7%A2%D7%95%D7%9C%D7%9D" TargetMode="External"/><Relationship Id="rId7" Type="http://schemas.openxmlformats.org/officeDocument/2006/relationships/hyperlink" Target="https://www.mayim.org.il/?parasha=%d7%90%d7%91-%d7%94%d7%9e%d7%95%d7%9f-%d7%92%d7%95%d7%99%d7%99%d7%9d" TargetMode="External"/><Relationship Id="rId12" Type="http://schemas.openxmlformats.org/officeDocument/2006/relationships/hyperlink" Target="http://www.mayim.org.il/?parasha=%d7%a9%d7%98%d7%99%d7%9d-%d7%a9%d7%9c-%d7%96%d7%a0%d7%95%d7%aa" TargetMode="External"/><Relationship Id="rId17" Type="http://schemas.openxmlformats.org/officeDocument/2006/relationships/hyperlink" Target="https://www.mayim.org.il/?parasha=%D7%91%D7%99%D7%AA-%D7%A0%D7%97%D7%95%D7%A8" TargetMode="External"/><Relationship Id="rId2" Type="http://schemas.openxmlformats.org/officeDocument/2006/relationships/hyperlink" Target="http://www.mayim.org.il/?parasha=%D7%97%D7%95%D7%A7%D7%94-%D7%97%D7%A7%D7%A7%D7%AA%D7%99-%D7%92%D7%96%D7%99%D7%A8%D7%94-%D7%92%D7%96%D7%A8%D7%AA%D7%99" TargetMode="External"/><Relationship Id="rId16" Type="http://schemas.openxmlformats.org/officeDocument/2006/relationships/hyperlink" Target="https://www.mayim.org.il/?parasha=%D7%90%D7%91%D7%A8%D7%94%D7%9D-%D7%95%D7%93%D7%95%D7%A8-%D7%94%D6%B7%D7%A4%D6%BC%D6%B0%D7%9C%D6%B7%D7%92%D6%BC%D6%B8%D7%94" TargetMode="External"/><Relationship Id="rId1" Type="http://schemas.openxmlformats.org/officeDocument/2006/relationships/hyperlink" Target="https://www.mayim.org.il/?parasha=%D7%A9%D7%9D-%D7%95%D7%A2%D7%91%D7%A8" TargetMode="External"/><Relationship Id="rId6" Type="http://schemas.openxmlformats.org/officeDocument/2006/relationships/hyperlink" Target="https://www.mayim.org.il/?parasha=%D7%A9%D7%99%D7%A0%D7%95%D7%99-%D7%94%D7%9B%D7%AA%D7%911" TargetMode="External"/><Relationship Id="rId11" Type="http://schemas.openxmlformats.org/officeDocument/2006/relationships/hyperlink" Target="https://www.mayim.org.il/?parasha=%D7%95%D7%9C%D7%90-%D7%99%D7%96%D7%91%D7%97%D7%95-%D7%A2%D7%95%D7%93-%D7%9C%D7%A9%D7%A2%D7%99%D7%A8%D7%99%D7%9D" TargetMode="External"/><Relationship Id="rId5" Type="http://schemas.openxmlformats.org/officeDocument/2006/relationships/hyperlink" Target="https://www.mayim.org.il/?parasha=%D7%A9%D7%9D-%D7%95%D7%A2%D7%91%D7%A8" TargetMode="External"/><Relationship Id="rId15" Type="http://schemas.openxmlformats.org/officeDocument/2006/relationships/hyperlink" Target="http://www.mayim.org.il/?parasha=%D7%93%D7%A8%D7%9B%D7%95-%D7%A9%D7%9C-%D7%90%D7%91%D7%A8%D7%94%D7%9D-%D7%9C%D7%90%D7%9E%D7%95%D7%A0%D7%94-%D7%91%D7%91%D7%95%D7%A8%D7%90-%D7%A2%D7%95%D7%9C%D7%9D" TargetMode="External"/><Relationship Id="rId10" Type="http://schemas.openxmlformats.org/officeDocument/2006/relationships/hyperlink" Target="https://www.mayim.org.il/?parasha=%D7%99%D7%A9%D7%95%D7%A8%D7%95%D7%9F" TargetMode="External"/><Relationship Id="rId4" Type="http://schemas.openxmlformats.org/officeDocument/2006/relationships/hyperlink" Target="https://www.mayim.org.il/?parasha=%D7%90%D7%91%D7%A8%D7%94%D7%9D-%D7%94%D7%A2%D7%91%D7%A8%D7%99" TargetMode="External"/><Relationship Id="rId9" Type="http://schemas.openxmlformats.org/officeDocument/2006/relationships/hyperlink" Target="https://www.mayim.org.il/?parasha=%D7%90%D7%A8%D7%9E%D7%99-%D7%90%D7%95%D7%91%D7%93-%D7%90%D7%91%D7%99" TargetMode="External"/><Relationship Id="rId14" Type="http://schemas.openxmlformats.org/officeDocument/2006/relationships/hyperlink" Target="https://www.mayim.org.il/?parasha=%D7%90%D7%91%D7%A8%D7%94%D7%9D-%D7%95%D7%A0%D7%9E%D7%A8%D7%95%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7</Pages>
  <Words>1491</Words>
  <Characters>7460</Characters>
  <Application>Microsoft Office Word</Application>
  <DocSecurity>0</DocSecurity>
  <Lines>62</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נח ואברהם, נח ומשה</vt:lpstr>
      <vt:lpstr>נח ואברהם, נח ומשה</vt:lpstr>
    </vt:vector>
  </TitlesOfParts>
  <Company>מתודה מחשבים</Company>
  <LinksUpToDate>false</LinksUpToDate>
  <CharactersWithSpaces>8934</CharactersWithSpaces>
  <SharedDoc>false</SharedDoc>
  <HLinks>
    <vt:vector size="108" baseType="variant">
      <vt:variant>
        <vt:i4>8192035</vt:i4>
      </vt:variant>
      <vt:variant>
        <vt:i4>51</vt:i4>
      </vt:variant>
      <vt:variant>
        <vt:i4>0</vt:i4>
      </vt:variant>
      <vt:variant>
        <vt:i4>5</vt:i4>
      </vt:variant>
      <vt:variant>
        <vt:lpwstr>http://www.mayim.org.il/?parasha=%D7%92%D7%A9%D7%9E%D7%99%D7%9D-%D7%91%D7%A2%D7%AA%D7%9D-%D7%95%D7%A9%D7%93%D7%99%D7%9D-%D7%91%D7%96%D7%9E%D7%A0%D7%9D</vt:lpwstr>
      </vt:variant>
      <vt:variant>
        <vt:lpwstr/>
      </vt:variant>
      <vt:variant>
        <vt:i4>1900569</vt:i4>
      </vt:variant>
      <vt:variant>
        <vt:i4>48</vt:i4>
      </vt:variant>
      <vt:variant>
        <vt:i4>0</vt:i4>
      </vt:variant>
      <vt:variant>
        <vt:i4>5</vt:i4>
      </vt:variant>
      <vt:variant>
        <vt:lpwstr>https://www.mayim.org.il/?parasha=%D7%91%D7%99%D7%AA-%D7%A0%D7%97%D7%95%D7%A8</vt:lpwstr>
      </vt:variant>
      <vt:variant>
        <vt:lpwstr>gsc.tab=0</vt:lpwstr>
      </vt:variant>
      <vt:variant>
        <vt:i4>4456531</vt:i4>
      </vt:variant>
      <vt:variant>
        <vt:i4>45</vt:i4>
      </vt:variant>
      <vt:variant>
        <vt:i4>0</vt:i4>
      </vt:variant>
      <vt:variant>
        <vt:i4>5</vt:i4>
      </vt:variant>
      <vt:variant>
        <vt:lpwstr>https://www.mayim.org.il/?parasha=%D7%90%D7%91%D7%A8%D7%94%D7%9D-%D7%95%D7%93%D7%95%D7%A8-%D7%94%D6%B7%D7%A4%D6%BC%D6%B0%D7%9C%D6%B7%D7%92%D6%BC%D6%B8%D7%94</vt:lpwstr>
      </vt:variant>
      <vt:variant>
        <vt:lpwstr>gsc.tab=0</vt:lpwstr>
      </vt:variant>
      <vt:variant>
        <vt:i4>2359420</vt:i4>
      </vt:variant>
      <vt:variant>
        <vt:i4>42</vt:i4>
      </vt:variant>
      <vt:variant>
        <vt:i4>0</vt:i4>
      </vt:variant>
      <vt:variant>
        <vt:i4>5</vt:i4>
      </vt:variant>
      <vt:variant>
        <vt:lpwstr>http://www.mayim.org.il/?parasha=%D7%93%D7%A8%D7%9B%D7%95-%D7%A9%D7%9C-%D7%90%D7%91%D7%A8%D7%94%D7%9D-%D7%9C%D7%90%D7%9E%D7%95%D7%A0%D7%94-%D7%91%D7%91%D7%95%D7%A8%D7%90-%D7%A2%D7%95%D7%9C%D7%9D</vt:lpwstr>
      </vt:variant>
      <vt:variant>
        <vt:lpwstr/>
      </vt:variant>
      <vt:variant>
        <vt:i4>1900614</vt:i4>
      </vt:variant>
      <vt:variant>
        <vt:i4>39</vt:i4>
      </vt:variant>
      <vt:variant>
        <vt:i4>0</vt:i4>
      </vt:variant>
      <vt:variant>
        <vt:i4>5</vt:i4>
      </vt:variant>
      <vt:variant>
        <vt:lpwstr>https://www.mayim.org.il/?parasha=%D7%90%D7%91%D7%A8%D7%94%D7%9D-%D7%95%D7%A0%D7%9E%D7%A8%D7%95%D7%93</vt:lpwstr>
      </vt:variant>
      <vt:variant>
        <vt:lpwstr>gsc.tab=0</vt:lpwstr>
      </vt:variant>
      <vt:variant>
        <vt:i4>8192117</vt:i4>
      </vt:variant>
      <vt:variant>
        <vt:i4>36</vt:i4>
      </vt:variant>
      <vt:variant>
        <vt:i4>0</vt:i4>
      </vt:variant>
      <vt:variant>
        <vt:i4>5</vt:i4>
      </vt:variant>
      <vt:variant>
        <vt:lpwstr>http://www.mayim.org.il/?parasha=%d7%a9%d7%a8%d7%a9%d7%99-%d7%94%d7%90%d7%a0%d7%98%d7%99%d7%a9%d7%9e%d7%99%d7%95%d7%aa1</vt:lpwstr>
      </vt:variant>
      <vt:variant>
        <vt:lpwstr/>
      </vt:variant>
      <vt:variant>
        <vt:i4>2293814</vt:i4>
      </vt:variant>
      <vt:variant>
        <vt:i4>33</vt:i4>
      </vt:variant>
      <vt:variant>
        <vt:i4>0</vt:i4>
      </vt:variant>
      <vt:variant>
        <vt:i4>5</vt:i4>
      </vt:variant>
      <vt:variant>
        <vt:lpwstr>http://www.mayim.org.il/?parasha=%d7%a9%d7%98%d7%99%d7%9d-%d7%a9%d7%9c-%d7%96%d7%a0%d7%95%d7%aa</vt:lpwstr>
      </vt:variant>
      <vt:variant>
        <vt:lpwstr/>
      </vt:variant>
      <vt:variant>
        <vt:i4>1179713</vt:i4>
      </vt:variant>
      <vt:variant>
        <vt:i4>30</vt:i4>
      </vt:variant>
      <vt:variant>
        <vt:i4>0</vt:i4>
      </vt:variant>
      <vt:variant>
        <vt:i4>5</vt:i4>
      </vt:variant>
      <vt:variant>
        <vt:lpwstr>https://www.mayim.org.il/?parasha=%D7%95%D7%9C%D7%90-%D7%99%D7%96%D7%91%D7%97%D7%95-%D7%A2%D7%95%D7%93-%D7%9C%D7%A9%D7%A2%D7%99%D7%A8%D7%99%D7%9D</vt:lpwstr>
      </vt:variant>
      <vt:variant>
        <vt:lpwstr>gsc.tab=0</vt:lpwstr>
      </vt:variant>
      <vt:variant>
        <vt:i4>6946919</vt:i4>
      </vt:variant>
      <vt:variant>
        <vt:i4>27</vt:i4>
      </vt:variant>
      <vt:variant>
        <vt:i4>0</vt:i4>
      </vt:variant>
      <vt:variant>
        <vt:i4>5</vt:i4>
      </vt:variant>
      <vt:variant>
        <vt:lpwstr>https://www.mayim.org.il/?parasha=%D7%99%D7%A9%D7%95%D7%A8%D7%95%D7%9F</vt:lpwstr>
      </vt:variant>
      <vt:variant>
        <vt:lpwstr/>
      </vt:variant>
      <vt:variant>
        <vt:i4>3407934</vt:i4>
      </vt:variant>
      <vt:variant>
        <vt:i4>24</vt:i4>
      </vt:variant>
      <vt:variant>
        <vt:i4>0</vt:i4>
      </vt:variant>
      <vt:variant>
        <vt:i4>5</vt:i4>
      </vt:variant>
      <vt:variant>
        <vt:lpwstr>https://www.mayim.org.il/?parasha=%D7%90%D7%A8%D7%9E%D7%99-%D7%90%D7%95%D7%91%D7%93-%D7%90%D7%91%D7%99</vt:lpwstr>
      </vt:variant>
      <vt:variant>
        <vt:lpwstr/>
      </vt:variant>
      <vt:variant>
        <vt:i4>1900569</vt:i4>
      </vt:variant>
      <vt:variant>
        <vt:i4>21</vt:i4>
      </vt:variant>
      <vt:variant>
        <vt:i4>0</vt:i4>
      </vt:variant>
      <vt:variant>
        <vt:i4>5</vt:i4>
      </vt:variant>
      <vt:variant>
        <vt:lpwstr>https://www.mayim.org.il/?parasha=%D7%91%D7%99%D7%AA-%D7%A0%D7%97%D7%95%D7%A8</vt:lpwstr>
      </vt:variant>
      <vt:variant>
        <vt:lpwstr>gsc.tab=0</vt:lpwstr>
      </vt:variant>
      <vt:variant>
        <vt:i4>3801187</vt:i4>
      </vt:variant>
      <vt:variant>
        <vt:i4>18</vt:i4>
      </vt:variant>
      <vt:variant>
        <vt:i4>0</vt:i4>
      </vt:variant>
      <vt:variant>
        <vt:i4>5</vt:i4>
      </vt:variant>
      <vt:variant>
        <vt:lpwstr>https://www.mayim.org.il/?parasha=%d7%90%d7%91-%d7%94%d7%9e%d7%95%d7%9f-%d7%92%d7%95%d7%99%d7%99%d7%9d</vt:lpwstr>
      </vt:variant>
      <vt:variant>
        <vt:lpwstr/>
      </vt:variant>
      <vt:variant>
        <vt:i4>2097255</vt:i4>
      </vt:variant>
      <vt:variant>
        <vt:i4>15</vt:i4>
      </vt:variant>
      <vt:variant>
        <vt:i4>0</vt:i4>
      </vt:variant>
      <vt:variant>
        <vt:i4>5</vt:i4>
      </vt:variant>
      <vt:variant>
        <vt:lpwstr>https://www.mayim.org.il/?parasha=%D7%A9%D7%99%D7%A0%D7%95%D7%99-%D7%94%D7%9B%D7%AA%D7%911</vt:lpwstr>
      </vt:variant>
      <vt:variant>
        <vt:lpwstr/>
      </vt:variant>
      <vt:variant>
        <vt:i4>6881316</vt:i4>
      </vt:variant>
      <vt:variant>
        <vt:i4>12</vt:i4>
      </vt:variant>
      <vt:variant>
        <vt:i4>0</vt:i4>
      </vt:variant>
      <vt:variant>
        <vt:i4>5</vt:i4>
      </vt:variant>
      <vt:variant>
        <vt:lpwstr>https://www.mayim.org.il/?parasha=%D7%A9%D7%9D-%D7%95%D7%A2%D7%91%D7%A8</vt:lpwstr>
      </vt:variant>
      <vt:variant>
        <vt:lpwstr/>
      </vt:variant>
      <vt:variant>
        <vt:i4>3604599</vt:i4>
      </vt:variant>
      <vt:variant>
        <vt:i4>9</vt:i4>
      </vt:variant>
      <vt:variant>
        <vt:i4>0</vt:i4>
      </vt:variant>
      <vt:variant>
        <vt:i4>5</vt:i4>
      </vt:variant>
      <vt:variant>
        <vt:lpwstr>https://www.mayim.org.il/?parasha=%D7%90%D7%91%D7%A8%D7%94%D7%9D-%D7%94%D7%A2%D7%91%D7%A8%D7%99</vt:lpwstr>
      </vt:variant>
      <vt:variant>
        <vt:lpwstr/>
      </vt:variant>
      <vt:variant>
        <vt:i4>2359420</vt:i4>
      </vt:variant>
      <vt:variant>
        <vt:i4>6</vt:i4>
      </vt:variant>
      <vt:variant>
        <vt:i4>0</vt:i4>
      </vt:variant>
      <vt:variant>
        <vt:i4>5</vt:i4>
      </vt:variant>
      <vt:variant>
        <vt:lpwstr>http://www.mayim.org.il/?parasha=%D7%93%D7%A8%D7%9B%D7%95-%D7%A9%D7%9C-%D7%90%D7%91%D7%A8%D7%94%D7%9D-%D7%9C%D7%90%D7%9E%D7%95%D7%A0%D7%94-%D7%91%D7%91%D7%95%D7%A8%D7%90-%D7%A2%D7%95%D7%9C%D7%9D</vt:lpwstr>
      </vt:variant>
      <vt:variant>
        <vt:lpwstr/>
      </vt:variant>
      <vt:variant>
        <vt:i4>2883624</vt:i4>
      </vt:variant>
      <vt:variant>
        <vt:i4>3</vt:i4>
      </vt:variant>
      <vt:variant>
        <vt:i4>0</vt:i4>
      </vt:variant>
      <vt:variant>
        <vt:i4>5</vt:i4>
      </vt:variant>
      <vt:variant>
        <vt:lpwstr>http://www.mayim.org.il/?parasha=%D7%97%D7%95%D7%A7%D7%94-%D7%97%D7%A7%D7%A7%D7%AA%D7%99-%D7%92%D7%96%D7%99%D7%A8%D7%94-%D7%92%D7%96%D7%A8%D7%AA%D7%99</vt:lpwstr>
      </vt:variant>
      <vt:variant>
        <vt:lpwstr/>
      </vt:variant>
      <vt:variant>
        <vt:i4>6881316</vt:i4>
      </vt:variant>
      <vt:variant>
        <vt:i4>0</vt:i4>
      </vt:variant>
      <vt:variant>
        <vt:i4>0</vt:i4>
      </vt:variant>
      <vt:variant>
        <vt:i4>5</vt:i4>
      </vt:variant>
      <vt:variant>
        <vt:lpwstr>https://www.mayim.org.il/?parasha=%D7%A9%D7%9D-%D7%95%D7%A2%D7%91%D7%A8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תֶּרַח סָבֵנוּ</dc:title>
  <dc:subject>נח</dc:subject>
  <dc:creator>Asher Yuval</dc:creator>
  <cp:keywords/>
  <cp:lastModifiedBy>Shimon Afek</cp:lastModifiedBy>
  <cp:revision>2</cp:revision>
  <cp:lastPrinted>2015-04-27T17:27:00Z</cp:lastPrinted>
  <dcterms:created xsi:type="dcterms:W3CDTF">2022-07-25T08:09:00Z</dcterms:created>
  <dcterms:modified xsi:type="dcterms:W3CDTF">2022-07-25T08:09:00Z</dcterms:modified>
</cp:coreProperties>
</file>