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AED85" w14:textId="77777777" w:rsidR="00500AC2" w:rsidRDefault="00E760F2" w:rsidP="008C7942">
      <w:pPr>
        <w:pStyle w:val="aa"/>
        <w:rPr>
          <w:rFonts w:hint="cs"/>
          <w:rtl/>
        </w:rPr>
      </w:pPr>
      <w:r>
        <w:rPr>
          <w:rFonts w:hint="cs"/>
          <w:rtl/>
        </w:rPr>
        <w:t>החלום השלישי</w:t>
      </w:r>
    </w:p>
    <w:p w14:paraId="30570379" w14:textId="77777777" w:rsidR="008C7942" w:rsidRDefault="003D5AE9" w:rsidP="00D57157">
      <w:pPr>
        <w:pStyle w:val="ac"/>
        <w:spacing w:before="240"/>
        <w:rPr>
          <w:rFonts w:cs="Narkisim"/>
          <w:szCs w:val="22"/>
          <w:rtl/>
        </w:rPr>
      </w:pPr>
      <w:r w:rsidRPr="0016787D">
        <w:rPr>
          <w:rFonts w:cs="Narkisim" w:hint="cs"/>
          <w:b/>
          <w:bCs/>
          <w:szCs w:val="22"/>
          <w:rtl/>
        </w:rPr>
        <w:t>מים ראשונים:</w:t>
      </w:r>
      <w:r w:rsidRPr="0016787D">
        <w:rPr>
          <w:rFonts w:cs="Narkisim" w:hint="cs"/>
          <w:szCs w:val="22"/>
          <w:rtl/>
        </w:rPr>
        <w:t xml:space="preserve"> </w:t>
      </w:r>
      <w:r w:rsidR="00E760F2">
        <w:rPr>
          <w:rFonts w:cs="Narkisim" w:hint="cs"/>
          <w:szCs w:val="22"/>
          <w:rtl/>
        </w:rPr>
        <w:t>כמה חלומות חלם יוסף? שניים? מסתבר שע</w:t>
      </w:r>
      <w:r w:rsidR="00783EC8">
        <w:rPr>
          <w:rFonts w:cs="Narkisim" w:hint="cs"/>
          <w:szCs w:val="22"/>
          <w:rtl/>
        </w:rPr>
        <w:t xml:space="preserve">ל בסיס </w:t>
      </w:r>
      <w:r w:rsidR="00E760F2">
        <w:rPr>
          <w:rFonts w:cs="Narkisim" w:hint="cs"/>
          <w:szCs w:val="22"/>
          <w:rtl/>
        </w:rPr>
        <w:t>המדרש</w:t>
      </w:r>
      <w:r w:rsidR="00783EC8">
        <w:rPr>
          <w:rFonts w:cs="Narkisim" w:hint="cs"/>
          <w:szCs w:val="22"/>
          <w:rtl/>
        </w:rPr>
        <w:t xml:space="preserve"> סבורים </w:t>
      </w:r>
      <w:r w:rsidR="00ED69C8">
        <w:rPr>
          <w:rFonts w:cs="Narkisim" w:hint="cs"/>
          <w:szCs w:val="22"/>
          <w:rtl/>
        </w:rPr>
        <w:t xml:space="preserve">מקצת פרשני המקרא </w:t>
      </w:r>
      <w:r w:rsidR="00783EC8">
        <w:rPr>
          <w:rFonts w:cs="Narkisim" w:hint="cs"/>
          <w:szCs w:val="22"/>
          <w:rtl/>
        </w:rPr>
        <w:t xml:space="preserve">שהיה </w:t>
      </w:r>
      <w:r w:rsidR="00E760F2">
        <w:rPr>
          <w:rFonts w:cs="Narkisim" w:hint="cs"/>
          <w:szCs w:val="22"/>
          <w:rtl/>
        </w:rPr>
        <w:t xml:space="preserve">גם חלום שלישי </w:t>
      </w:r>
      <w:r w:rsidR="00E760F2">
        <w:rPr>
          <w:rFonts w:cs="Narkisim"/>
          <w:szCs w:val="22"/>
          <w:rtl/>
        </w:rPr>
        <w:t>–</w:t>
      </w:r>
      <w:r w:rsidR="00E760F2">
        <w:rPr>
          <w:rFonts w:cs="Narkisim" w:hint="cs"/>
          <w:szCs w:val="22"/>
          <w:rtl/>
        </w:rPr>
        <w:t xml:space="preserve"> חלום הנרות. חלום שהמקרא מצניע אותו במילה אחת אבל המדרש ובעקבותיו פרשני המקרא חושפים אותו. חלום שסוגר יפה את סיפור יוסף ואחיו ומקומו דווקא בפרשת ויחי החותמת את ספר בראשית. </w:t>
      </w:r>
      <w:r w:rsidR="007D42C8">
        <w:rPr>
          <w:rFonts w:cs="Narkisim" w:hint="cs"/>
          <w:szCs w:val="22"/>
          <w:rtl/>
        </w:rPr>
        <w:t xml:space="preserve">חלום שאולי </w:t>
      </w:r>
      <w:r w:rsidR="00D053E1">
        <w:rPr>
          <w:rFonts w:cs="Narkisim" w:hint="cs"/>
          <w:szCs w:val="22"/>
          <w:rtl/>
        </w:rPr>
        <w:t>הוא הלקח לבנים ממעשי האבות ו</w:t>
      </w:r>
      <w:r w:rsidR="007D42C8">
        <w:rPr>
          <w:rFonts w:cs="Narkisim" w:hint="cs"/>
          <w:szCs w:val="22"/>
          <w:rtl/>
        </w:rPr>
        <w:t xml:space="preserve">אותו צריך </w:t>
      </w:r>
      <w:r w:rsidR="00D053E1">
        <w:rPr>
          <w:rFonts w:cs="Narkisim" w:hint="cs"/>
          <w:szCs w:val="22"/>
          <w:rtl/>
        </w:rPr>
        <w:t xml:space="preserve">לקחת איתנו לדורות. </w:t>
      </w:r>
      <w:r w:rsidRPr="0016787D">
        <w:rPr>
          <w:rFonts w:cs="Narkisim" w:hint="cs"/>
          <w:szCs w:val="22"/>
          <w:rtl/>
        </w:rPr>
        <w:t xml:space="preserve"> </w:t>
      </w:r>
    </w:p>
    <w:p w14:paraId="152D120D" w14:textId="77777777" w:rsidR="00D053E1" w:rsidRDefault="00D053E1" w:rsidP="00D053E1">
      <w:pPr>
        <w:pStyle w:val="ab"/>
        <w:rPr>
          <w:rtl/>
        </w:rPr>
      </w:pPr>
      <w:r>
        <w:rPr>
          <w:rtl/>
        </w:rPr>
        <w:t xml:space="preserve">מסכת מגילה דף </w:t>
      </w:r>
      <w:proofErr w:type="spellStart"/>
      <w:r>
        <w:rPr>
          <w:rtl/>
        </w:rPr>
        <w:t>טז</w:t>
      </w:r>
      <w:proofErr w:type="spellEnd"/>
      <w:r>
        <w:rPr>
          <w:rtl/>
        </w:rPr>
        <w:t xml:space="preserve"> עמוד ב</w:t>
      </w:r>
      <w:r w:rsidR="000977C5">
        <w:rPr>
          <w:rFonts w:hint="cs"/>
          <w:rtl/>
        </w:rPr>
        <w:t xml:space="preserve"> </w:t>
      </w:r>
      <w:r w:rsidR="000977C5">
        <w:rPr>
          <w:rtl/>
        </w:rPr>
        <w:t>–</w:t>
      </w:r>
      <w:r w:rsidR="000977C5">
        <w:rPr>
          <w:rFonts w:hint="cs"/>
          <w:rtl/>
        </w:rPr>
        <w:t xml:space="preserve"> משל הנרות</w:t>
      </w:r>
      <w:r w:rsidR="00C96ACA">
        <w:rPr>
          <w:rStyle w:val="a5"/>
          <w:rtl/>
        </w:rPr>
        <w:footnoteReference w:id="1"/>
      </w:r>
    </w:p>
    <w:p w14:paraId="7D1A2F12" w14:textId="77777777" w:rsidR="007D42C8" w:rsidRDefault="000977C5" w:rsidP="00D053E1">
      <w:pPr>
        <w:pStyle w:val="ac"/>
        <w:rPr>
          <w:rtl/>
        </w:rPr>
      </w:pPr>
      <w:r>
        <w:rPr>
          <w:rFonts w:hint="cs"/>
          <w:rtl/>
        </w:rPr>
        <w:t>"</w:t>
      </w:r>
      <w:r w:rsidR="00D053E1">
        <w:rPr>
          <w:rtl/>
        </w:rPr>
        <w:t>וינחם אותם וידבר על לבם</w:t>
      </w:r>
      <w:r>
        <w:rPr>
          <w:rFonts w:hint="cs"/>
          <w:rtl/>
        </w:rPr>
        <w:t>"</w:t>
      </w:r>
      <w:r w:rsidR="00C96ACA">
        <w:rPr>
          <w:rFonts w:hint="cs"/>
          <w:rtl/>
        </w:rPr>
        <w:t xml:space="preserve"> (בראשית נ </w:t>
      </w:r>
      <w:proofErr w:type="spellStart"/>
      <w:r w:rsidR="00C96ACA">
        <w:rPr>
          <w:rFonts w:hint="cs"/>
          <w:rtl/>
        </w:rPr>
        <w:t>כא</w:t>
      </w:r>
      <w:proofErr w:type="spellEnd"/>
      <w:r w:rsidR="00C96ACA">
        <w:rPr>
          <w:rFonts w:hint="cs"/>
          <w:rtl/>
        </w:rPr>
        <w:t>)</w:t>
      </w:r>
      <w:r>
        <w:rPr>
          <w:rFonts w:hint="cs"/>
          <w:rtl/>
        </w:rPr>
        <w:t xml:space="preserve"> -</w:t>
      </w:r>
      <w:r w:rsidR="00D053E1">
        <w:rPr>
          <w:rtl/>
        </w:rPr>
        <w:t xml:space="preserve"> אמר רבי בנימין בר יפת אמר רבי אלעזר: מלמד שאמר להם דברים </w:t>
      </w:r>
      <w:proofErr w:type="spellStart"/>
      <w:r w:rsidR="00D053E1">
        <w:rPr>
          <w:rtl/>
        </w:rPr>
        <w:t>שמתקבלין</w:t>
      </w:r>
      <w:proofErr w:type="spellEnd"/>
      <w:r w:rsidR="00D053E1">
        <w:rPr>
          <w:rtl/>
        </w:rPr>
        <w:t xml:space="preserve"> על הלב: ומה עשרה נרות לא יכלו לכבות נר אחד - נר אחד היאך יכול לכבות עשרה נרות?</w:t>
      </w:r>
      <w:r w:rsidR="00352342">
        <w:rPr>
          <w:rStyle w:val="a5"/>
          <w:rtl/>
        </w:rPr>
        <w:footnoteReference w:id="2"/>
      </w:r>
    </w:p>
    <w:p w14:paraId="708CC823" w14:textId="77777777" w:rsidR="007D42C8" w:rsidRDefault="007D42C8" w:rsidP="007D42C8">
      <w:pPr>
        <w:pStyle w:val="ab"/>
        <w:rPr>
          <w:rtl/>
        </w:rPr>
      </w:pPr>
      <w:r>
        <w:rPr>
          <w:rtl/>
        </w:rPr>
        <w:t xml:space="preserve">בראשית רבה ק </w:t>
      </w:r>
      <w:r w:rsidR="009E5AF3">
        <w:rPr>
          <w:rFonts w:hint="cs"/>
          <w:rtl/>
        </w:rPr>
        <w:t>ח-</w:t>
      </w:r>
      <w:r>
        <w:rPr>
          <w:rtl/>
        </w:rPr>
        <w:t>ט</w:t>
      </w:r>
      <w:r>
        <w:rPr>
          <w:rFonts w:hint="cs"/>
          <w:rtl/>
        </w:rPr>
        <w:t xml:space="preserve"> </w:t>
      </w:r>
      <w:r>
        <w:rPr>
          <w:rtl/>
        </w:rPr>
        <w:t>–</w:t>
      </w:r>
      <w:r>
        <w:rPr>
          <w:rFonts w:hint="cs"/>
          <w:rtl/>
        </w:rPr>
        <w:t xml:space="preserve"> </w:t>
      </w:r>
      <w:r w:rsidR="009E5AF3">
        <w:rPr>
          <w:rFonts w:hint="cs"/>
          <w:rtl/>
        </w:rPr>
        <w:t xml:space="preserve">עוד </w:t>
      </w:r>
      <w:r>
        <w:rPr>
          <w:rFonts w:hint="cs"/>
          <w:rtl/>
        </w:rPr>
        <w:t>ניחומים מנומקים</w:t>
      </w:r>
    </w:p>
    <w:p w14:paraId="63E6D7A1" w14:textId="77777777" w:rsidR="007D42C8" w:rsidRDefault="009E5AF3" w:rsidP="007D42C8">
      <w:pPr>
        <w:pStyle w:val="ac"/>
        <w:rPr>
          <w:rFonts w:cs="Narkisim"/>
          <w:szCs w:val="22"/>
          <w:rtl/>
        </w:rPr>
      </w:pPr>
      <w:r>
        <w:rPr>
          <w:rFonts w:hint="cs"/>
          <w:rtl/>
        </w:rPr>
        <w:t>"וישב יוסף מצרימה" (בראשית נ יד)</w:t>
      </w:r>
      <w:r w:rsidR="008D6E00">
        <w:rPr>
          <w:rFonts w:hint="cs"/>
          <w:rtl/>
        </w:rPr>
        <w:t>.</w:t>
      </w:r>
      <w:r>
        <w:rPr>
          <w:rFonts w:hint="cs"/>
          <w:rtl/>
        </w:rPr>
        <w:t xml:space="preserve">  </w:t>
      </w:r>
      <w:r w:rsidR="008D6E00">
        <w:rPr>
          <w:rFonts w:hint="cs"/>
          <w:rtl/>
        </w:rPr>
        <w:t xml:space="preserve">ר' לוי אמר: </w:t>
      </w:r>
      <w:r>
        <w:rPr>
          <w:rFonts w:hint="cs"/>
          <w:rtl/>
        </w:rPr>
        <w:t>שלא זמנם לסעודה</w:t>
      </w:r>
      <w:r w:rsidR="00DE189F">
        <w:rPr>
          <w:rStyle w:val="a5"/>
          <w:rtl/>
        </w:rPr>
        <w:footnoteReference w:id="3"/>
      </w:r>
      <w:r>
        <w:rPr>
          <w:rFonts w:hint="cs"/>
          <w:rtl/>
        </w:rPr>
        <w:t xml:space="preserve"> ... </w:t>
      </w:r>
      <w:r w:rsidR="00874AA5" w:rsidRPr="00874AA5">
        <w:rPr>
          <w:rFonts w:hint="cs"/>
          <w:rtl/>
        </w:rPr>
        <w:t>רבי יצחק אמר: הלך והציץ באותו הבו</w:t>
      </w:r>
      <w:r w:rsidR="00874AA5">
        <w:rPr>
          <w:rFonts w:hint="cs"/>
          <w:rtl/>
        </w:rPr>
        <w:t>ר</w:t>
      </w:r>
      <w:r w:rsidR="00874AA5">
        <w:rPr>
          <w:rStyle w:val="a5"/>
          <w:rtl/>
        </w:rPr>
        <w:footnoteReference w:id="4"/>
      </w:r>
      <w:r w:rsidR="00874AA5">
        <w:rPr>
          <w:rFonts w:hint="cs"/>
          <w:rtl/>
        </w:rPr>
        <w:t xml:space="preserve"> ... </w:t>
      </w:r>
      <w:r w:rsidR="007D42C8">
        <w:rPr>
          <w:rtl/>
        </w:rPr>
        <w:t>"וינחם אותם וידבר על ליבם"</w:t>
      </w:r>
      <w:r>
        <w:rPr>
          <w:rFonts w:hint="cs"/>
          <w:rtl/>
        </w:rPr>
        <w:t xml:space="preserve"> (שם </w:t>
      </w:r>
      <w:proofErr w:type="spellStart"/>
      <w:r>
        <w:rPr>
          <w:rFonts w:hint="cs"/>
          <w:rtl/>
        </w:rPr>
        <w:t>כא</w:t>
      </w:r>
      <w:proofErr w:type="spellEnd"/>
      <w:r>
        <w:rPr>
          <w:rFonts w:hint="cs"/>
          <w:rtl/>
        </w:rPr>
        <w:t>)</w:t>
      </w:r>
      <w:r w:rsidR="007D42C8">
        <w:rPr>
          <w:rtl/>
        </w:rPr>
        <w:t xml:space="preserve"> - ... דברים שהן </w:t>
      </w:r>
      <w:proofErr w:type="spellStart"/>
      <w:r w:rsidR="007D42C8">
        <w:rPr>
          <w:rtl/>
        </w:rPr>
        <w:t>מנחמין</w:t>
      </w:r>
      <w:proofErr w:type="spellEnd"/>
      <w:r w:rsidR="007D42C8">
        <w:rPr>
          <w:rtl/>
        </w:rPr>
        <w:t xml:space="preserve"> את הלב. אמר להם: </w:t>
      </w:r>
      <w:proofErr w:type="spellStart"/>
      <w:r w:rsidR="007D42C8">
        <w:rPr>
          <w:rtl/>
        </w:rPr>
        <w:t>נמשלתם</w:t>
      </w:r>
      <w:proofErr w:type="spellEnd"/>
      <w:r w:rsidR="007D42C8">
        <w:rPr>
          <w:rtl/>
        </w:rPr>
        <w:t xml:space="preserve"> כעפר הארץ, מי יכול לסייף את עפר הארץ? </w:t>
      </w:r>
      <w:proofErr w:type="spellStart"/>
      <w:r w:rsidR="007D42C8">
        <w:rPr>
          <w:rtl/>
        </w:rPr>
        <w:t>נמשלתם</w:t>
      </w:r>
      <w:proofErr w:type="spellEnd"/>
      <w:r w:rsidR="007D42C8">
        <w:rPr>
          <w:rtl/>
        </w:rPr>
        <w:t xml:space="preserve"> כחית השדה ומי יכול לסייף את חית השדה? </w:t>
      </w:r>
      <w:proofErr w:type="spellStart"/>
      <w:r w:rsidR="007D42C8">
        <w:rPr>
          <w:rtl/>
        </w:rPr>
        <w:t>נמשלתם</w:t>
      </w:r>
      <w:proofErr w:type="spellEnd"/>
      <w:r w:rsidR="007D42C8">
        <w:rPr>
          <w:rtl/>
        </w:rPr>
        <w:t xml:space="preserve"> ככוכבים, מי יכול לסייף את הכוכבים? עשרה כוכבים בקשו לאבד כוכב אחד ולא יכלו לו. שנים עשר שבטים, מה אני יכול לשנות סדרו של עולם, מפני שהם כנגד שנים עשר שעות ביום וכנגד שנים עשר מזלות ברקיע?</w:t>
      </w:r>
      <w:r w:rsidR="009F2FAE">
        <w:rPr>
          <w:rStyle w:val="a5"/>
          <w:rtl/>
        </w:rPr>
        <w:footnoteReference w:id="5"/>
      </w:r>
    </w:p>
    <w:p w14:paraId="29EB3181" w14:textId="77777777" w:rsidR="00D01E4E" w:rsidRPr="00D01E4E" w:rsidRDefault="00D01E4E" w:rsidP="00CD0BB5">
      <w:pPr>
        <w:pStyle w:val="ab"/>
        <w:rPr>
          <w:rtl/>
        </w:rPr>
      </w:pPr>
      <w:r w:rsidRPr="00D01E4E">
        <w:rPr>
          <w:rtl/>
        </w:rPr>
        <w:t>מדרש הגדול בראשית</w:t>
      </w:r>
      <w:r w:rsidR="00CD0BB5">
        <w:rPr>
          <w:rFonts w:hint="cs"/>
          <w:rtl/>
        </w:rPr>
        <w:t xml:space="preserve"> מה ה </w:t>
      </w:r>
      <w:r w:rsidRPr="00D01E4E">
        <w:rPr>
          <w:rtl/>
        </w:rPr>
        <w:t xml:space="preserve">פרשת </w:t>
      </w:r>
      <w:proofErr w:type="spellStart"/>
      <w:r w:rsidRPr="00D01E4E">
        <w:rPr>
          <w:rtl/>
        </w:rPr>
        <w:t>ויגש</w:t>
      </w:r>
      <w:proofErr w:type="spellEnd"/>
      <w:r w:rsidRPr="00D01E4E">
        <w:rPr>
          <w:rtl/>
        </w:rPr>
        <w:t xml:space="preserve"> </w:t>
      </w:r>
      <w:r w:rsidR="00CD0BB5">
        <w:rPr>
          <w:rtl/>
        </w:rPr>
        <w:t>–</w:t>
      </w:r>
      <w:r w:rsidR="00CD0BB5">
        <w:rPr>
          <w:rFonts w:hint="cs"/>
          <w:rtl/>
        </w:rPr>
        <w:t xml:space="preserve"> בהתוודעות יוסף לאחיו</w:t>
      </w:r>
    </w:p>
    <w:p w14:paraId="3ED6D890" w14:textId="77777777" w:rsidR="00D053E1" w:rsidRDefault="00166084" w:rsidP="00F366C1">
      <w:pPr>
        <w:pStyle w:val="ac"/>
        <w:rPr>
          <w:rtl/>
        </w:rPr>
      </w:pPr>
      <w:r>
        <w:rPr>
          <w:rFonts w:hint="cs"/>
          <w:rtl/>
        </w:rPr>
        <w:t>"</w:t>
      </w:r>
      <w:r w:rsidR="00D01E4E" w:rsidRPr="00D01E4E">
        <w:rPr>
          <w:rtl/>
        </w:rPr>
        <w:t>ועתה אל תעצבו</w:t>
      </w:r>
      <w:r>
        <w:rPr>
          <w:rFonts w:hint="cs"/>
          <w:rtl/>
        </w:rPr>
        <w:t xml:space="preserve"> ... </w:t>
      </w:r>
      <w:r w:rsidR="00D01E4E" w:rsidRPr="00D01E4E">
        <w:rPr>
          <w:rtl/>
        </w:rPr>
        <w:t xml:space="preserve">כי למחיה שלחני </w:t>
      </w:r>
      <w:proofErr w:type="spellStart"/>
      <w:r w:rsidR="00D01E4E" w:rsidRPr="00D01E4E">
        <w:rPr>
          <w:rtl/>
        </w:rPr>
        <w:t>אלהים</w:t>
      </w:r>
      <w:proofErr w:type="spellEnd"/>
      <w:r w:rsidR="00D01E4E" w:rsidRPr="00D01E4E">
        <w:rPr>
          <w:rtl/>
        </w:rPr>
        <w:t xml:space="preserve"> לפניכם</w:t>
      </w:r>
      <w:r>
        <w:rPr>
          <w:rFonts w:hint="cs"/>
          <w:rtl/>
        </w:rPr>
        <w:t>"</w:t>
      </w:r>
      <w:r w:rsidR="00F366C1">
        <w:rPr>
          <w:rFonts w:hint="cs"/>
          <w:rtl/>
        </w:rPr>
        <w:t xml:space="preserve"> - </w:t>
      </w:r>
      <w:r w:rsidR="00F366C1">
        <w:rPr>
          <w:rtl/>
        </w:rPr>
        <w:t>מכאן אמרו קלקלתן שלצדיקים תקנה היא לעולם, תקנתן לא כל שכן.</w:t>
      </w:r>
      <w:r w:rsidR="00F366C1">
        <w:rPr>
          <w:rStyle w:val="a5"/>
          <w:rtl/>
        </w:rPr>
        <w:footnoteReference w:id="6"/>
      </w:r>
      <w:r>
        <w:rPr>
          <w:rFonts w:hint="cs"/>
          <w:rtl/>
        </w:rPr>
        <w:t xml:space="preserve"> </w:t>
      </w:r>
      <w:r w:rsidR="00D01E4E" w:rsidRPr="00D01E4E">
        <w:rPr>
          <w:rtl/>
        </w:rPr>
        <w:t xml:space="preserve">כיון שראה יוסף את אחיו שהן </w:t>
      </w:r>
      <w:proofErr w:type="spellStart"/>
      <w:r w:rsidR="00D01E4E" w:rsidRPr="00D01E4E">
        <w:rPr>
          <w:rtl/>
        </w:rPr>
        <w:t>מתביישין</w:t>
      </w:r>
      <w:proofErr w:type="spellEnd"/>
      <w:r w:rsidR="00D01E4E" w:rsidRPr="00D01E4E">
        <w:rPr>
          <w:rtl/>
        </w:rPr>
        <w:t xml:space="preserve"> התחיל מפייסן, שנאמר</w:t>
      </w:r>
      <w:r>
        <w:rPr>
          <w:rFonts w:hint="cs"/>
          <w:rtl/>
        </w:rPr>
        <w:t>:</w:t>
      </w:r>
      <w:r w:rsidR="00D01E4E" w:rsidRPr="00D01E4E">
        <w:rPr>
          <w:rtl/>
        </w:rPr>
        <w:t xml:space="preserve"> </w:t>
      </w:r>
      <w:r>
        <w:rPr>
          <w:rFonts w:hint="cs"/>
          <w:rtl/>
        </w:rPr>
        <w:t>"</w:t>
      </w:r>
      <w:r w:rsidR="00D01E4E" w:rsidRPr="00D01E4E">
        <w:rPr>
          <w:rtl/>
        </w:rPr>
        <w:t xml:space="preserve">ועתה לא אתם </w:t>
      </w:r>
      <w:r w:rsidR="00D01E4E" w:rsidRPr="00D01E4E">
        <w:rPr>
          <w:rtl/>
        </w:rPr>
        <w:lastRenderedPageBreak/>
        <w:t xml:space="preserve">שלחתם אתי הנה כי </w:t>
      </w:r>
      <w:proofErr w:type="spellStart"/>
      <w:r w:rsidR="00D01E4E" w:rsidRPr="00D01E4E">
        <w:rPr>
          <w:rtl/>
        </w:rPr>
        <w:t>האלהים</w:t>
      </w:r>
      <w:proofErr w:type="spellEnd"/>
      <w:r>
        <w:rPr>
          <w:rFonts w:hint="cs"/>
          <w:rtl/>
        </w:rPr>
        <w:t>"</w:t>
      </w:r>
      <w:r w:rsidR="00D01E4E" w:rsidRPr="00D01E4E">
        <w:rPr>
          <w:rtl/>
        </w:rPr>
        <w:t xml:space="preserve"> (בראשית מה ח). ועדיין אינן </w:t>
      </w:r>
      <w:proofErr w:type="spellStart"/>
      <w:r w:rsidR="00D01E4E" w:rsidRPr="00D01E4E">
        <w:rPr>
          <w:rtl/>
        </w:rPr>
        <w:t>מתפייסין</w:t>
      </w:r>
      <w:proofErr w:type="spellEnd"/>
      <w:r w:rsidR="00D01E4E" w:rsidRPr="00D01E4E">
        <w:rPr>
          <w:rtl/>
        </w:rPr>
        <w:t>.</w:t>
      </w:r>
      <w:r w:rsidR="00F366C1">
        <w:rPr>
          <w:rStyle w:val="a5"/>
          <w:rtl/>
        </w:rPr>
        <w:footnoteReference w:id="7"/>
      </w:r>
      <w:r w:rsidR="00D01E4E" w:rsidRPr="00D01E4E">
        <w:rPr>
          <w:rtl/>
        </w:rPr>
        <w:t xml:space="preserve"> חזר ואמר להם</w:t>
      </w:r>
      <w:r w:rsidR="00865D95">
        <w:rPr>
          <w:rFonts w:hint="cs"/>
          <w:rtl/>
        </w:rPr>
        <w:t>:</w:t>
      </w:r>
      <w:r w:rsidR="00D01E4E" w:rsidRPr="00D01E4E">
        <w:rPr>
          <w:rtl/>
        </w:rPr>
        <w:t xml:space="preserve"> </w:t>
      </w:r>
      <w:r w:rsidR="00865D95">
        <w:rPr>
          <w:rFonts w:hint="cs"/>
          <w:rtl/>
        </w:rPr>
        <w:t>"</w:t>
      </w:r>
      <w:r w:rsidR="00D01E4E" w:rsidRPr="00D01E4E">
        <w:rPr>
          <w:rtl/>
        </w:rPr>
        <w:t>והנה עיניכם ר</w:t>
      </w:r>
      <w:r w:rsidR="00865D95">
        <w:rPr>
          <w:rFonts w:hint="cs"/>
          <w:rtl/>
        </w:rPr>
        <w:t>ו</w:t>
      </w:r>
      <w:r w:rsidR="00D01E4E" w:rsidRPr="00D01E4E">
        <w:rPr>
          <w:rtl/>
        </w:rPr>
        <w:t>אות ועיני אחי בנימין</w:t>
      </w:r>
      <w:r w:rsidR="00865D95">
        <w:rPr>
          <w:rFonts w:hint="cs"/>
          <w:rtl/>
        </w:rPr>
        <w:t>"</w:t>
      </w:r>
      <w:r w:rsidR="00D01E4E" w:rsidRPr="00D01E4E">
        <w:rPr>
          <w:rtl/>
        </w:rPr>
        <w:t xml:space="preserve"> (שם, פסוק </w:t>
      </w:r>
      <w:proofErr w:type="spellStart"/>
      <w:r w:rsidR="00D01E4E" w:rsidRPr="00D01E4E">
        <w:rPr>
          <w:rtl/>
        </w:rPr>
        <w:t>יב</w:t>
      </w:r>
      <w:proofErr w:type="spellEnd"/>
      <w:r w:rsidR="00D01E4E" w:rsidRPr="00D01E4E">
        <w:rPr>
          <w:rtl/>
        </w:rPr>
        <w:t>)</w:t>
      </w:r>
      <w:r w:rsidR="00865D95">
        <w:rPr>
          <w:rFonts w:hint="cs"/>
          <w:rtl/>
        </w:rPr>
        <w:t xml:space="preserve"> - </w:t>
      </w:r>
      <w:r w:rsidR="00D01E4E" w:rsidRPr="00D01E4E">
        <w:rPr>
          <w:rtl/>
        </w:rPr>
        <w:t xml:space="preserve">כשם שאין </w:t>
      </w:r>
      <w:proofErr w:type="spellStart"/>
      <w:r w:rsidR="00D01E4E" w:rsidRPr="00D01E4E">
        <w:rPr>
          <w:rtl/>
        </w:rPr>
        <w:t>בלבי</w:t>
      </w:r>
      <w:proofErr w:type="spellEnd"/>
      <w:r w:rsidR="00D01E4E" w:rsidRPr="00D01E4E">
        <w:rPr>
          <w:rtl/>
        </w:rPr>
        <w:t xml:space="preserve"> על בנימין כך אין </w:t>
      </w:r>
      <w:proofErr w:type="spellStart"/>
      <w:r w:rsidR="00D01E4E" w:rsidRPr="00D01E4E">
        <w:rPr>
          <w:rtl/>
        </w:rPr>
        <w:t>בלבי</w:t>
      </w:r>
      <w:proofErr w:type="spellEnd"/>
      <w:r w:rsidR="00D01E4E" w:rsidRPr="00D01E4E">
        <w:rPr>
          <w:rtl/>
        </w:rPr>
        <w:t xml:space="preserve"> עליכם. ועדיין אינן </w:t>
      </w:r>
      <w:proofErr w:type="spellStart"/>
      <w:r w:rsidR="00D01E4E" w:rsidRPr="00D01E4E">
        <w:rPr>
          <w:rtl/>
        </w:rPr>
        <w:t>מתפייסין</w:t>
      </w:r>
      <w:proofErr w:type="spellEnd"/>
      <w:r w:rsidR="00D01E4E" w:rsidRPr="00D01E4E">
        <w:rPr>
          <w:rtl/>
        </w:rPr>
        <w:t>.</w:t>
      </w:r>
      <w:r w:rsidR="00F34EF1">
        <w:rPr>
          <w:rStyle w:val="a5"/>
          <w:rtl/>
        </w:rPr>
        <w:footnoteReference w:id="8"/>
      </w:r>
      <w:r w:rsidR="00D01E4E" w:rsidRPr="00D01E4E">
        <w:rPr>
          <w:rtl/>
        </w:rPr>
        <w:t xml:space="preserve"> עד שאמר להן בלשון הזה</w:t>
      </w:r>
      <w:r w:rsidR="00865D95">
        <w:rPr>
          <w:rFonts w:hint="cs"/>
          <w:rtl/>
        </w:rPr>
        <w:t>:</w:t>
      </w:r>
      <w:r w:rsidR="00D01E4E" w:rsidRPr="00D01E4E">
        <w:rPr>
          <w:rtl/>
        </w:rPr>
        <w:t xml:space="preserve"> אחי</w:t>
      </w:r>
      <w:r w:rsidR="00865D95">
        <w:rPr>
          <w:rFonts w:hint="cs"/>
          <w:rtl/>
        </w:rPr>
        <w:t>,</w:t>
      </w:r>
      <w:r w:rsidR="00D01E4E" w:rsidRPr="00D01E4E">
        <w:rPr>
          <w:rtl/>
        </w:rPr>
        <w:t xml:space="preserve"> שמא אתם </w:t>
      </w:r>
      <w:proofErr w:type="spellStart"/>
      <w:r w:rsidR="00D01E4E" w:rsidRPr="00D01E4E">
        <w:rPr>
          <w:rtl/>
        </w:rPr>
        <w:t>סבורין</w:t>
      </w:r>
      <w:proofErr w:type="spellEnd"/>
      <w:r w:rsidR="00D01E4E" w:rsidRPr="00D01E4E">
        <w:rPr>
          <w:rtl/>
        </w:rPr>
        <w:t xml:space="preserve"> שיש בי כוח לעשות לכם רעה</w:t>
      </w:r>
      <w:r w:rsidR="00865D95">
        <w:rPr>
          <w:rFonts w:hint="cs"/>
          <w:rtl/>
        </w:rPr>
        <w:t>?</w:t>
      </w:r>
      <w:r w:rsidR="00D01E4E" w:rsidRPr="00D01E4E">
        <w:rPr>
          <w:rtl/>
        </w:rPr>
        <w:t xml:space="preserve"> ומה עשרה נרות לא יכלו לכבות נר אחד, נר אחד יכול לכבות עשרה נרות</w:t>
      </w:r>
      <w:r w:rsidR="00865D95">
        <w:rPr>
          <w:rFonts w:hint="cs"/>
          <w:rtl/>
        </w:rPr>
        <w:t>?</w:t>
      </w:r>
      <w:r w:rsidR="00D01E4E" w:rsidRPr="00D01E4E">
        <w:rPr>
          <w:rtl/>
        </w:rPr>
        <w:t xml:space="preserve"> כיון שאמר להם בלשון הזה</w:t>
      </w:r>
      <w:r w:rsidR="00865D95">
        <w:rPr>
          <w:rFonts w:hint="cs"/>
          <w:rtl/>
        </w:rPr>
        <w:t>,</w:t>
      </w:r>
      <w:r w:rsidR="00D01E4E" w:rsidRPr="00D01E4E">
        <w:rPr>
          <w:rtl/>
        </w:rPr>
        <w:t xml:space="preserve"> </w:t>
      </w:r>
      <w:proofErr w:type="spellStart"/>
      <w:r w:rsidR="00D01E4E" w:rsidRPr="00D01E4E">
        <w:rPr>
          <w:rtl/>
        </w:rPr>
        <w:t>נתפייסו</w:t>
      </w:r>
      <w:proofErr w:type="spellEnd"/>
      <w:r w:rsidR="00865D95">
        <w:rPr>
          <w:rFonts w:hint="cs"/>
          <w:rtl/>
        </w:rPr>
        <w:t>,</w:t>
      </w:r>
      <w:r w:rsidR="00D01E4E" w:rsidRPr="00D01E4E">
        <w:rPr>
          <w:rtl/>
        </w:rPr>
        <w:t xml:space="preserve"> שנאמר</w:t>
      </w:r>
      <w:r w:rsidR="00865D95">
        <w:rPr>
          <w:rFonts w:hint="cs"/>
          <w:rtl/>
        </w:rPr>
        <w:t>:</w:t>
      </w:r>
      <w:r w:rsidR="00D01E4E" w:rsidRPr="00D01E4E">
        <w:rPr>
          <w:rtl/>
        </w:rPr>
        <w:t xml:space="preserve"> </w:t>
      </w:r>
      <w:r w:rsidR="00865D95">
        <w:rPr>
          <w:rFonts w:hint="cs"/>
          <w:rtl/>
        </w:rPr>
        <w:t>"</w:t>
      </w:r>
      <w:r w:rsidR="00D01E4E" w:rsidRPr="00D01E4E">
        <w:rPr>
          <w:rtl/>
        </w:rPr>
        <w:t xml:space="preserve">וינשק לכל אחיו </w:t>
      </w:r>
      <w:proofErr w:type="spellStart"/>
      <w:r w:rsidR="00D01E4E" w:rsidRPr="00D01E4E">
        <w:rPr>
          <w:rtl/>
        </w:rPr>
        <w:t>ויבך</w:t>
      </w:r>
      <w:proofErr w:type="spellEnd"/>
      <w:r w:rsidR="00D01E4E" w:rsidRPr="00D01E4E">
        <w:rPr>
          <w:rtl/>
        </w:rPr>
        <w:t xml:space="preserve"> עליהם ואחרי כן דברו אחיו אתו</w:t>
      </w:r>
      <w:r w:rsidR="00AC0D97">
        <w:rPr>
          <w:rFonts w:hint="cs"/>
          <w:rtl/>
        </w:rPr>
        <w:t>"</w:t>
      </w:r>
      <w:r w:rsidR="00D01E4E" w:rsidRPr="00D01E4E">
        <w:rPr>
          <w:rtl/>
        </w:rPr>
        <w:t xml:space="preserve"> (שם פסוק טו). וכן </w:t>
      </w:r>
      <w:r w:rsidR="000451A9">
        <w:rPr>
          <w:rFonts w:hint="cs"/>
          <w:rtl/>
        </w:rPr>
        <w:t>הקב"ה</w:t>
      </w:r>
      <w:r w:rsidR="00D01E4E" w:rsidRPr="00D01E4E">
        <w:rPr>
          <w:rtl/>
        </w:rPr>
        <w:t xml:space="preserve"> עתיד לפייס את ישראל מתוך בכייה, שנאמר</w:t>
      </w:r>
      <w:r w:rsidR="00AC0D97">
        <w:rPr>
          <w:rFonts w:hint="cs"/>
          <w:rtl/>
        </w:rPr>
        <w:t>:</w:t>
      </w:r>
      <w:r w:rsidR="00D01E4E" w:rsidRPr="00D01E4E">
        <w:rPr>
          <w:rtl/>
        </w:rPr>
        <w:t xml:space="preserve"> </w:t>
      </w:r>
      <w:r w:rsidR="00AC0D97">
        <w:rPr>
          <w:rFonts w:hint="cs"/>
          <w:rtl/>
        </w:rPr>
        <w:t>"</w:t>
      </w:r>
      <w:r w:rsidR="00D01E4E" w:rsidRPr="00D01E4E">
        <w:rPr>
          <w:rtl/>
        </w:rPr>
        <w:t>בבכי יבאו ובתחנונים אובילם</w:t>
      </w:r>
      <w:r w:rsidR="00AC0D97">
        <w:rPr>
          <w:rFonts w:hint="cs"/>
          <w:rtl/>
        </w:rPr>
        <w:t>"</w:t>
      </w:r>
      <w:r w:rsidR="00D01E4E" w:rsidRPr="00D01E4E">
        <w:rPr>
          <w:rtl/>
        </w:rPr>
        <w:t xml:space="preserve"> (ירמיה לא ח).</w:t>
      </w:r>
      <w:r w:rsidR="000851F6">
        <w:rPr>
          <w:rStyle w:val="a5"/>
          <w:rtl/>
        </w:rPr>
        <w:footnoteReference w:id="9"/>
      </w:r>
    </w:p>
    <w:p w14:paraId="533ED6B7" w14:textId="77777777" w:rsidR="003F2949" w:rsidRDefault="003F2949" w:rsidP="003F2949">
      <w:pPr>
        <w:pStyle w:val="ab"/>
        <w:rPr>
          <w:rtl/>
        </w:rPr>
      </w:pPr>
      <w:r>
        <w:rPr>
          <w:rFonts w:hint="cs"/>
          <w:rtl/>
        </w:rPr>
        <w:t xml:space="preserve">פירוש </w:t>
      </w:r>
      <w:proofErr w:type="spellStart"/>
      <w:r>
        <w:rPr>
          <w:rtl/>
        </w:rPr>
        <w:t>ריב"א</w:t>
      </w:r>
      <w:proofErr w:type="spellEnd"/>
      <w:r>
        <w:rPr>
          <w:rtl/>
        </w:rPr>
        <w:t xml:space="preserve"> בראשית פרק </w:t>
      </w:r>
      <w:proofErr w:type="spellStart"/>
      <w:r>
        <w:rPr>
          <w:rtl/>
        </w:rPr>
        <w:t>לז</w:t>
      </w:r>
      <w:proofErr w:type="spellEnd"/>
      <w:r>
        <w:rPr>
          <w:rFonts w:hint="cs"/>
          <w:rtl/>
        </w:rPr>
        <w:t xml:space="preserve"> פסוקים ה-ח </w:t>
      </w:r>
      <w:r>
        <w:rPr>
          <w:rtl/>
        </w:rPr>
        <w:t>–</w:t>
      </w:r>
      <w:r>
        <w:rPr>
          <w:rFonts w:hint="cs"/>
          <w:rtl/>
        </w:rPr>
        <w:t xml:space="preserve"> יש חלום ראשון</w:t>
      </w:r>
    </w:p>
    <w:p w14:paraId="2CC0127C" w14:textId="77777777" w:rsidR="00BF240B" w:rsidRDefault="003F2949" w:rsidP="003F2949">
      <w:pPr>
        <w:pStyle w:val="ac"/>
        <w:rPr>
          <w:rtl/>
        </w:rPr>
      </w:pPr>
      <w:r>
        <w:rPr>
          <w:rFonts w:hint="cs"/>
          <w:rtl/>
        </w:rPr>
        <w:t>"</w:t>
      </w:r>
      <w:r>
        <w:rPr>
          <w:rtl/>
        </w:rPr>
        <w:t xml:space="preserve">ויחלום יוסף חלום </w:t>
      </w:r>
      <w:proofErr w:type="spellStart"/>
      <w:r>
        <w:rPr>
          <w:rFonts w:hint="cs"/>
          <w:rtl/>
        </w:rPr>
        <w:t>ויגד</w:t>
      </w:r>
      <w:proofErr w:type="spellEnd"/>
      <w:r>
        <w:rPr>
          <w:rFonts w:hint="cs"/>
          <w:rtl/>
        </w:rPr>
        <w:t xml:space="preserve"> לאחיו </w:t>
      </w:r>
      <w:r>
        <w:rPr>
          <w:rtl/>
        </w:rPr>
        <w:t>וגו'</w:t>
      </w:r>
      <w:r>
        <w:rPr>
          <w:rFonts w:hint="cs"/>
          <w:rtl/>
        </w:rPr>
        <w:t xml:space="preserve"> ... </w:t>
      </w:r>
      <w:r>
        <w:rPr>
          <w:rtl/>
        </w:rPr>
        <w:t xml:space="preserve">ויוסיפו עוד </w:t>
      </w:r>
      <w:r>
        <w:rPr>
          <w:rFonts w:hint="cs"/>
          <w:rtl/>
        </w:rPr>
        <w:t xml:space="preserve">שנוא אותו על חלומותיו </w:t>
      </w:r>
      <w:r>
        <w:rPr>
          <w:rtl/>
        </w:rPr>
        <w:t>וגו'</w:t>
      </w:r>
      <w:r>
        <w:rPr>
          <w:rFonts w:hint="cs"/>
          <w:rtl/>
        </w:rPr>
        <w:t xml:space="preserve"> "</w:t>
      </w:r>
      <w:r>
        <w:rPr>
          <w:rtl/>
        </w:rPr>
        <w:t>.</w:t>
      </w:r>
      <w:r>
        <w:rPr>
          <w:rStyle w:val="a5"/>
          <w:rtl/>
        </w:rPr>
        <w:footnoteReference w:id="10"/>
      </w:r>
      <w:r>
        <w:rPr>
          <w:rtl/>
        </w:rPr>
        <w:t xml:space="preserve"> אומ</w:t>
      </w:r>
      <w:r>
        <w:rPr>
          <w:rFonts w:hint="cs"/>
          <w:rtl/>
        </w:rPr>
        <w:t xml:space="preserve">ר הרב ר' </w:t>
      </w:r>
      <w:r>
        <w:rPr>
          <w:rtl/>
        </w:rPr>
        <w:t>אליקים</w:t>
      </w:r>
      <w:r>
        <w:rPr>
          <w:rStyle w:val="a5"/>
          <w:rtl/>
        </w:rPr>
        <w:footnoteReference w:id="11"/>
      </w:r>
      <w:r>
        <w:rPr>
          <w:rtl/>
        </w:rPr>
        <w:t xml:space="preserve"> שלכך לא פי</w:t>
      </w:r>
      <w:r>
        <w:rPr>
          <w:rFonts w:hint="cs"/>
          <w:rtl/>
        </w:rPr>
        <w:t>רש</w:t>
      </w:r>
      <w:r>
        <w:rPr>
          <w:rtl/>
        </w:rPr>
        <w:t xml:space="preserve"> הכתוב החלום</w:t>
      </w:r>
      <w:r>
        <w:rPr>
          <w:rFonts w:hint="cs"/>
          <w:rtl/>
        </w:rPr>
        <w:t>,</w:t>
      </w:r>
      <w:r>
        <w:rPr>
          <w:rtl/>
        </w:rPr>
        <w:t xml:space="preserve"> לפי שלא נתקיים כמו האחרים</w:t>
      </w:r>
      <w:r>
        <w:rPr>
          <w:rFonts w:hint="cs"/>
          <w:rtl/>
        </w:rPr>
        <w:t>,</w:t>
      </w:r>
      <w:r>
        <w:rPr>
          <w:rtl/>
        </w:rPr>
        <w:t xml:space="preserve"> וזהו שנאמר</w:t>
      </w:r>
      <w:r>
        <w:rPr>
          <w:rFonts w:hint="cs"/>
          <w:rtl/>
        </w:rPr>
        <w:t>:</w:t>
      </w:r>
      <w:r>
        <w:rPr>
          <w:rtl/>
        </w:rPr>
        <w:t xml:space="preserve"> </w:t>
      </w:r>
      <w:r>
        <w:rPr>
          <w:rFonts w:hint="cs"/>
          <w:rtl/>
        </w:rPr>
        <w:t>"</w:t>
      </w:r>
      <w:r>
        <w:rPr>
          <w:rtl/>
        </w:rPr>
        <w:t>ויוסיפו עוד שנוא אותו על חלומותיו ועל דבריו</w:t>
      </w:r>
      <w:r>
        <w:rPr>
          <w:rFonts w:hint="cs"/>
          <w:rtl/>
        </w:rPr>
        <w:t>" -</w:t>
      </w:r>
      <w:r>
        <w:rPr>
          <w:rtl/>
        </w:rPr>
        <w:t xml:space="preserve"> חלום זה שלא נתפרש וחלום האלומות</w:t>
      </w:r>
      <w:r>
        <w:rPr>
          <w:rFonts w:hint="cs"/>
          <w:rtl/>
        </w:rPr>
        <w:t>,</w:t>
      </w:r>
      <w:r>
        <w:rPr>
          <w:rtl/>
        </w:rPr>
        <w:t xml:space="preserve"> הרי כאן ב' חלומות.</w:t>
      </w:r>
      <w:r w:rsidR="007622DD">
        <w:rPr>
          <w:rStyle w:val="a5"/>
          <w:rtl/>
        </w:rPr>
        <w:footnoteReference w:id="12"/>
      </w:r>
      <w:r>
        <w:rPr>
          <w:rtl/>
        </w:rPr>
        <w:t xml:space="preserve"> </w:t>
      </w:r>
    </w:p>
    <w:p w14:paraId="5F91D704" w14:textId="77777777" w:rsidR="003F2949" w:rsidRDefault="003F2949" w:rsidP="003F2949">
      <w:pPr>
        <w:pStyle w:val="ac"/>
        <w:rPr>
          <w:rtl/>
        </w:rPr>
      </w:pPr>
      <w:r>
        <w:rPr>
          <w:rtl/>
        </w:rPr>
        <w:t>וי</w:t>
      </w:r>
      <w:r>
        <w:rPr>
          <w:rFonts w:hint="cs"/>
          <w:rtl/>
        </w:rPr>
        <w:t xml:space="preserve">ש מפרשים </w:t>
      </w:r>
      <w:r>
        <w:rPr>
          <w:rtl/>
        </w:rPr>
        <w:t xml:space="preserve">שחלום הזה שלא נתפרש הוא </w:t>
      </w:r>
      <w:proofErr w:type="spellStart"/>
      <w:r>
        <w:rPr>
          <w:rtl/>
        </w:rPr>
        <w:t>שפרש"י</w:t>
      </w:r>
      <w:proofErr w:type="spellEnd"/>
      <w:r>
        <w:rPr>
          <w:rtl/>
        </w:rPr>
        <w:t xml:space="preserve"> בפר</w:t>
      </w:r>
      <w:r>
        <w:rPr>
          <w:rFonts w:hint="cs"/>
          <w:rtl/>
        </w:rPr>
        <w:t>שת</w:t>
      </w:r>
      <w:r>
        <w:rPr>
          <w:rtl/>
        </w:rPr>
        <w:t xml:space="preserve"> ויחי</w:t>
      </w:r>
      <w:r>
        <w:rPr>
          <w:rFonts w:hint="cs"/>
          <w:rtl/>
        </w:rPr>
        <w:t>:</w:t>
      </w:r>
      <w:r>
        <w:rPr>
          <w:rtl/>
        </w:rPr>
        <w:t xml:space="preserve"> </w:t>
      </w:r>
      <w:r>
        <w:rPr>
          <w:rFonts w:hint="cs"/>
          <w:rtl/>
        </w:rPr>
        <w:t>"</w:t>
      </w:r>
      <w:r>
        <w:rPr>
          <w:rtl/>
        </w:rPr>
        <w:t>י' נרות לא יכלו לכבו</w:t>
      </w:r>
      <w:r>
        <w:rPr>
          <w:rFonts w:hint="cs"/>
          <w:rtl/>
        </w:rPr>
        <w:t>ת</w:t>
      </w:r>
      <w:r>
        <w:rPr>
          <w:rtl/>
        </w:rPr>
        <w:t xml:space="preserve"> נר אחד וכו'</w:t>
      </w:r>
      <w:r>
        <w:rPr>
          <w:rFonts w:hint="cs"/>
          <w:rtl/>
        </w:rPr>
        <w:t xml:space="preserve"> "</w:t>
      </w:r>
      <w:r>
        <w:rPr>
          <w:rtl/>
        </w:rPr>
        <w:t xml:space="preserve">. וקצת </w:t>
      </w:r>
      <w:proofErr w:type="spellStart"/>
      <w:r>
        <w:rPr>
          <w:rtl/>
        </w:rPr>
        <w:t>תימ</w:t>
      </w:r>
      <w:r>
        <w:rPr>
          <w:rFonts w:hint="cs"/>
          <w:rtl/>
        </w:rPr>
        <w:t>ה</w:t>
      </w:r>
      <w:proofErr w:type="spellEnd"/>
      <w:r>
        <w:rPr>
          <w:rtl/>
        </w:rPr>
        <w:t xml:space="preserve"> למה לא נתפרש כאן כמו האחרים וצ</w:t>
      </w:r>
      <w:r>
        <w:rPr>
          <w:rFonts w:hint="cs"/>
          <w:rtl/>
        </w:rPr>
        <w:t>ריך עיון.</w:t>
      </w:r>
      <w:r w:rsidR="00A92C7C">
        <w:rPr>
          <w:rStyle w:val="a5"/>
          <w:rtl/>
        </w:rPr>
        <w:footnoteReference w:id="13"/>
      </w:r>
    </w:p>
    <w:p w14:paraId="78F2A897" w14:textId="77777777" w:rsidR="00D01E4E" w:rsidRPr="00D01E4E" w:rsidRDefault="00D01E4E" w:rsidP="00522881">
      <w:pPr>
        <w:pStyle w:val="ab"/>
        <w:rPr>
          <w:rtl/>
        </w:rPr>
      </w:pPr>
      <w:r w:rsidRPr="00D01E4E">
        <w:rPr>
          <w:rtl/>
        </w:rPr>
        <w:t xml:space="preserve">ר' עובדיה </w:t>
      </w:r>
      <w:proofErr w:type="spellStart"/>
      <w:r w:rsidRPr="00D01E4E">
        <w:rPr>
          <w:rtl/>
        </w:rPr>
        <w:t>מברטנורא</w:t>
      </w:r>
      <w:proofErr w:type="spellEnd"/>
      <w:r w:rsidRPr="00D01E4E">
        <w:rPr>
          <w:rtl/>
        </w:rPr>
        <w:t xml:space="preserve"> על רש"י בראשית </w:t>
      </w:r>
      <w:proofErr w:type="spellStart"/>
      <w:r w:rsidRPr="00D01E4E">
        <w:rPr>
          <w:rtl/>
        </w:rPr>
        <w:t>לז</w:t>
      </w:r>
      <w:proofErr w:type="spellEnd"/>
      <w:r w:rsidRPr="00D01E4E">
        <w:rPr>
          <w:rtl/>
        </w:rPr>
        <w:t xml:space="preserve"> ה</w:t>
      </w:r>
      <w:r w:rsidR="00B74866">
        <w:rPr>
          <w:rFonts w:hint="cs"/>
          <w:rtl/>
        </w:rPr>
        <w:t xml:space="preserve"> </w:t>
      </w:r>
      <w:r w:rsidR="00B74866">
        <w:rPr>
          <w:rtl/>
        </w:rPr>
        <w:t>–</w:t>
      </w:r>
      <w:r w:rsidR="00B74866">
        <w:rPr>
          <w:rFonts w:hint="cs"/>
          <w:rtl/>
        </w:rPr>
        <w:t xml:space="preserve"> משל הנרות הוא החלום הראשון</w:t>
      </w:r>
    </w:p>
    <w:p w14:paraId="103A9787" w14:textId="77777777" w:rsidR="00522881" w:rsidRDefault="00C54B40" w:rsidP="00522881">
      <w:pPr>
        <w:pStyle w:val="ac"/>
        <w:rPr>
          <w:rtl/>
        </w:rPr>
      </w:pPr>
      <w:r>
        <w:rPr>
          <w:rFonts w:hint="cs"/>
          <w:rtl/>
        </w:rPr>
        <w:t>"</w:t>
      </w:r>
      <w:r w:rsidR="00D01E4E" w:rsidRPr="00D01E4E">
        <w:rPr>
          <w:rtl/>
        </w:rPr>
        <w:t>ויחלום יוסף חלום וגו'</w:t>
      </w:r>
      <w:r>
        <w:rPr>
          <w:rFonts w:hint="cs"/>
          <w:rtl/>
        </w:rPr>
        <w:t xml:space="preserve"> "</w:t>
      </w:r>
      <w:r w:rsidR="00D01E4E" w:rsidRPr="00D01E4E">
        <w:rPr>
          <w:rtl/>
        </w:rPr>
        <w:t xml:space="preserve"> צריך </w:t>
      </w:r>
      <w:proofErr w:type="spellStart"/>
      <w:r w:rsidR="00D01E4E" w:rsidRPr="00D01E4E">
        <w:rPr>
          <w:rtl/>
        </w:rPr>
        <w:t>לישב</w:t>
      </w:r>
      <w:proofErr w:type="spellEnd"/>
      <w:r w:rsidR="00D01E4E" w:rsidRPr="00D01E4E">
        <w:rPr>
          <w:rtl/>
        </w:rPr>
        <w:t xml:space="preserve"> מה היה החלום הזה</w:t>
      </w:r>
      <w:r>
        <w:rPr>
          <w:rFonts w:hint="cs"/>
          <w:rtl/>
        </w:rPr>
        <w:t>?</w:t>
      </w:r>
      <w:r w:rsidR="00D01E4E" w:rsidRPr="00D01E4E">
        <w:rPr>
          <w:rtl/>
        </w:rPr>
        <w:t xml:space="preserve"> שאין לומ</w:t>
      </w:r>
      <w:r>
        <w:rPr>
          <w:rFonts w:hint="cs"/>
          <w:rtl/>
        </w:rPr>
        <w:t>ר</w:t>
      </w:r>
      <w:r w:rsidR="00D01E4E" w:rsidRPr="00D01E4E">
        <w:rPr>
          <w:rtl/>
        </w:rPr>
        <w:t xml:space="preserve"> שהיה החלום מהחלומות</w:t>
      </w:r>
      <w:r>
        <w:rPr>
          <w:rFonts w:hint="cs"/>
          <w:rtl/>
        </w:rPr>
        <w:t>,</w:t>
      </w:r>
      <w:r>
        <w:rPr>
          <w:rStyle w:val="a5"/>
          <w:rFonts w:cs="Narkisim"/>
          <w:szCs w:val="22"/>
          <w:rtl/>
        </w:rPr>
        <w:footnoteReference w:id="14"/>
      </w:r>
      <w:r w:rsidR="00D01E4E" w:rsidRPr="00D01E4E">
        <w:rPr>
          <w:rtl/>
        </w:rPr>
        <w:t xml:space="preserve"> שא</w:t>
      </w:r>
      <w:r>
        <w:rPr>
          <w:rFonts w:hint="cs"/>
          <w:rtl/>
        </w:rPr>
        <w:t xml:space="preserve">ם כן </w:t>
      </w:r>
      <w:r w:rsidR="00D01E4E" w:rsidRPr="00D01E4E">
        <w:rPr>
          <w:rtl/>
        </w:rPr>
        <w:t>לא ה</w:t>
      </w:r>
      <w:r>
        <w:rPr>
          <w:rFonts w:hint="cs"/>
          <w:rtl/>
        </w:rPr>
        <w:t xml:space="preserve">וי ליה </w:t>
      </w:r>
      <w:proofErr w:type="spellStart"/>
      <w:r>
        <w:rPr>
          <w:rFonts w:hint="cs"/>
          <w:rtl/>
        </w:rPr>
        <w:t>למימר</w:t>
      </w:r>
      <w:proofErr w:type="spellEnd"/>
      <w:r>
        <w:rPr>
          <w:rFonts w:hint="cs"/>
          <w:rtl/>
        </w:rPr>
        <w:t>: "</w:t>
      </w:r>
      <w:r w:rsidR="00D01E4E" w:rsidRPr="00D01E4E">
        <w:rPr>
          <w:rtl/>
        </w:rPr>
        <w:t>ויוסיפו עוד שנוא אותו</w:t>
      </w:r>
      <w:r>
        <w:rPr>
          <w:rFonts w:hint="cs"/>
          <w:rtl/>
        </w:rPr>
        <w:t>"</w:t>
      </w:r>
      <w:r w:rsidR="002E46D3">
        <w:rPr>
          <w:rFonts w:hint="cs"/>
          <w:rtl/>
        </w:rPr>
        <w:t>,</w:t>
      </w:r>
      <w:r w:rsidR="00D01E4E" w:rsidRPr="00D01E4E">
        <w:rPr>
          <w:rtl/>
        </w:rPr>
        <w:t xml:space="preserve"> רק היה לו לו</w:t>
      </w:r>
      <w:r w:rsidR="002E46D3">
        <w:rPr>
          <w:rFonts w:hint="cs"/>
          <w:rtl/>
        </w:rPr>
        <w:t xml:space="preserve">מר: </w:t>
      </w:r>
      <w:r>
        <w:rPr>
          <w:rFonts w:hint="cs"/>
          <w:rtl/>
        </w:rPr>
        <w:t>"</w:t>
      </w:r>
      <w:proofErr w:type="spellStart"/>
      <w:r w:rsidR="00D01E4E" w:rsidRPr="00D01E4E">
        <w:rPr>
          <w:rtl/>
        </w:rPr>
        <w:t>ויגד</w:t>
      </w:r>
      <w:proofErr w:type="spellEnd"/>
      <w:r w:rsidR="00D01E4E" w:rsidRPr="00D01E4E">
        <w:rPr>
          <w:rtl/>
        </w:rPr>
        <w:t xml:space="preserve"> לאחיו לאמור שמעו נא החלום הזה וכו'</w:t>
      </w:r>
      <w:r w:rsidR="00804466">
        <w:rPr>
          <w:rFonts w:hint="cs"/>
          <w:rtl/>
        </w:rPr>
        <w:t xml:space="preserve"> "</w:t>
      </w:r>
      <w:r>
        <w:rPr>
          <w:rFonts w:hint="cs"/>
          <w:rtl/>
        </w:rPr>
        <w:t>,</w:t>
      </w:r>
      <w:r w:rsidR="00D01E4E" w:rsidRPr="00D01E4E">
        <w:rPr>
          <w:rtl/>
        </w:rPr>
        <w:t xml:space="preserve"> שהרי כת</w:t>
      </w:r>
      <w:r>
        <w:rPr>
          <w:rFonts w:hint="cs"/>
          <w:rtl/>
        </w:rPr>
        <w:t>יב</w:t>
      </w:r>
      <w:r w:rsidR="00D01E4E" w:rsidRPr="00D01E4E">
        <w:rPr>
          <w:rtl/>
        </w:rPr>
        <w:t xml:space="preserve"> אח"כ </w:t>
      </w:r>
      <w:r>
        <w:rPr>
          <w:rFonts w:hint="cs"/>
          <w:rtl/>
        </w:rPr>
        <w:t>"</w:t>
      </w:r>
      <w:r w:rsidR="00D01E4E" w:rsidRPr="00D01E4E">
        <w:rPr>
          <w:rtl/>
        </w:rPr>
        <w:t>ויוסיפו עוד שנוא אותו על חלומותיו וכו'</w:t>
      </w:r>
      <w:r w:rsidR="00522881">
        <w:rPr>
          <w:rFonts w:hint="cs"/>
          <w:rtl/>
        </w:rPr>
        <w:t xml:space="preserve"> </w:t>
      </w:r>
      <w:r>
        <w:rPr>
          <w:rFonts w:hint="cs"/>
          <w:rtl/>
        </w:rPr>
        <w:t>"</w:t>
      </w:r>
      <w:r w:rsidR="00522881">
        <w:rPr>
          <w:rFonts w:hint="cs"/>
          <w:rtl/>
        </w:rPr>
        <w:t>.</w:t>
      </w:r>
      <w:r w:rsidR="00522881">
        <w:rPr>
          <w:rStyle w:val="a5"/>
          <w:rFonts w:cs="Narkisim"/>
          <w:szCs w:val="22"/>
          <w:rtl/>
        </w:rPr>
        <w:footnoteReference w:id="15"/>
      </w:r>
      <w:r w:rsidR="00D01E4E" w:rsidRPr="00D01E4E">
        <w:rPr>
          <w:rtl/>
        </w:rPr>
        <w:t xml:space="preserve"> ועוד</w:t>
      </w:r>
      <w:r w:rsidR="002E46D3">
        <w:rPr>
          <w:rFonts w:hint="cs"/>
          <w:rtl/>
        </w:rPr>
        <w:t>,</w:t>
      </w:r>
      <w:r w:rsidR="00D01E4E" w:rsidRPr="00D01E4E">
        <w:rPr>
          <w:rtl/>
        </w:rPr>
        <w:t xml:space="preserve"> שא</w:t>
      </w:r>
      <w:r w:rsidR="002E46D3">
        <w:rPr>
          <w:rFonts w:hint="cs"/>
          <w:rtl/>
        </w:rPr>
        <w:t>י</w:t>
      </w:r>
      <w:r w:rsidR="00D01E4E" w:rsidRPr="00D01E4E">
        <w:rPr>
          <w:rtl/>
        </w:rPr>
        <w:t>לו היה אותו חלום</w:t>
      </w:r>
      <w:r w:rsidR="00522881">
        <w:rPr>
          <w:rFonts w:hint="cs"/>
          <w:rtl/>
        </w:rPr>
        <w:t>,</w:t>
      </w:r>
      <w:r w:rsidR="00D01E4E" w:rsidRPr="00D01E4E">
        <w:rPr>
          <w:rtl/>
        </w:rPr>
        <w:t xml:space="preserve"> לא היה לו לומ</w:t>
      </w:r>
      <w:r w:rsidR="00522881">
        <w:rPr>
          <w:rFonts w:hint="cs"/>
          <w:rtl/>
        </w:rPr>
        <w:t>ר</w:t>
      </w:r>
      <w:r w:rsidR="00D01E4E" w:rsidRPr="00D01E4E">
        <w:rPr>
          <w:rtl/>
        </w:rPr>
        <w:t xml:space="preserve"> </w:t>
      </w:r>
      <w:r w:rsidR="00522881">
        <w:rPr>
          <w:rFonts w:hint="cs"/>
          <w:rtl/>
        </w:rPr>
        <w:t>"</w:t>
      </w:r>
      <w:r w:rsidR="00D01E4E" w:rsidRPr="00D01E4E">
        <w:rPr>
          <w:rtl/>
        </w:rPr>
        <w:t>על חלומותיו</w:t>
      </w:r>
      <w:r w:rsidR="00522881">
        <w:rPr>
          <w:rFonts w:hint="cs"/>
          <w:rtl/>
        </w:rPr>
        <w:t>",</w:t>
      </w:r>
      <w:r w:rsidR="00D01E4E" w:rsidRPr="00D01E4E">
        <w:rPr>
          <w:rtl/>
        </w:rPr>
        <w:t xml:space="preserve"> שהרי לא היה אלא חלום אחד.</w:t>
      </w:r>
      <w:r w:rsidR="00522881">
        <w:rPr>
          <w:rStyle w:val="a5"/>
          <w:rFonts w:cs="Narkisim"/>
          <w:szCs w:val="22"/>
          <w:rtl/>
        </w:rPr>
        <w:footnoteReference w:id="16"/>
      </w:r>
      <w:r w:rsidR="00D01E4E" w:rsidRPr="00D01E4E">
        <w:rPr>
          <w:rtl/>
        </w:rPr>
        <w:t xml:space="preserve"> </w:t>
      </w:r>
    </w:p>
    <w:p w14:paraId="32D3D476" w14:textId="77777777" w:rsidR="00D01E4E" w:rsidRDefault="00522881" w:rsidP="00522881">
      <w:pPr>
        <w:pStyle w:val="ac"/>
        <w:rPr>
          <w:rtl/>
        </w:rPr>
      </w:pPr>
      <w:r>
        <w:rPr>
          <w:rFonts w:hint="cs"/>
          <w:rtl/>
        </w:rPr>
        <w:lastRenderedPageBreak/>
        <w:t xml:space="preserve">ונראה לומר </w:t>
      </w:r>
      <w:r w:rsidR="00D01E4E" w:rsidRPr="00D01E4E">
        <w:rPr>
          <w:rtl/>
        </w:rPr>
        <w:t>שהחלום הראשון היה מה שאמ</w:t>
      </w:r>
      <w:r>
        <w:rPr>
          <w:rFonts w:hint="cs"/>
          <w:rtl/>
        </w:rPr>
        <w:t>ר</w:t>
      </w:r>
      <w:r w:rsidR="00D01E4E" w:rsidRPr="00D01E4E">
        <w:rPr>
          <w:rtl/>
        </w:rPr>
        <w:t xml:space="preserve"> רש"י בסוף פרשת ויחי </w:t>
      </w:r>
      <w:r>
        <w:rPr>
          <w:rFonts w:hint="cs"/>
          <w:rtl/>
        </w:rPr>
        <w:t>"</w:t>
      </w:r>
      <w:r w:rsidR="00D01E4E" w:rsidRPr="00D01E4E">
        <w:rPr>
          <w:rtl/>
        </w:rPr>
        <w:t>עשרה נרות לא יכלו לכבות נר אחד</w:t>
      </w:r>
      <w:r>
        <w:rPr>
          <w:rFonts w:hint="cs"/>
          <w:rtl/>
        </w:rPr>
        <w:t>",</w:t>
      </w:r>
      <w:r w:rsidR="00D01E4E" w:rsidRPr="00D01E4E">
        <w:rPr>
          <w:rtl/>
        </w:rPr>
        <w:t xml:space="preserve"> כלומר שלא יכלו להזיקו</w:t>
      </w:r>
      <w:r>
        <w:rPr>
          <w:rFonts w:hint="cs"/>
          <w:rtl/>
        </w:rPr>
        <w:t>.</w:t>
      </w:r>
      <w:r w:rsidR="00D01E4E" w:rsidRPr="00D01E4E">
        <w:rPr>
          <w:rtl/>
        </w:rPr>
        <w:t xml:space="preserve"> וזה החלום לא חשש הכתו</w:t>
      </w:r>
      <w:r>
        <w:rPr>
          <w:rFonts w:hint="cs"/>
          <w:rtl/>
        </w:rPr>
        <w:t>ב</w:t>
      </w:r>
      <w:r w:rsidR="00D01E4E" w:rsidRPr="00D01E4E">
        <w:rPr>
          <w:rtl/>
        </w:rPr>
        <w:t xml:space="preserve"> להוציאו</w:t>
      </w:r>
      <w:r>
        <w:rPr>
          <w:rFonts w:hint="cs"/>
          <w:rtl/>
        </w:rPr>
        <w:t>,</w:t>
      </w:r>
      <w:r>
        <w:rPr>
          <w:rStyle w:val="a5"/>
          <w:rtl/>
        </w:rPr>
        <w:footnoteReference w:id="17"/>
      </w:r>
      <w:r w:rsidR="00D01E4E" w:rsidRPr="00D01E4E">
        <w:rPr>
          <w:rtl/>
        </w:rPr>
        <w:t xml:space="preserve"> כי מזה לא אמרו דבר רק ששנאו אותו</w:t>
      </w:r>
      <w:r>
        <w:rPr>
          <w:rFonts w:hint="cs"/>
          <w:rtl/>
        </w:rPr>
        <w:t>.</w:t>
      </w:r>
      <w:r>
        <w:rPr>
          <w:rStyle w:val="a5"/>
          <w:rtl/>
        </w:rPr>
        <w:footnoteReference w:id="18"/>
      </w:r>
      <w:r w:rsidR="00D01E4E" w:rsidRPr="00D01E4E">
        <w:rPr>
          <w:rtl/>
        </w:rPr>
        <w:t xml:space="preserve"> אבל כשאמ</w:t>
      </w:r>
      <w:r w:rsidR="008860A0">
        <w:rPr>
          <w:rFonts w:hint="cs"/>
          <w:rtl/>
        </w:rPr>
        <w:t>ר</w:t>
      </w:r>
      <w:r w:rsidR="00D01E4E" w:rsidRPr="00D01E4E">
        <w:rPr>
          <w:rtl/>
        </w:rPr>
        <w:t xml:space="preserve"> שיהיה מושל עליהם</w:t>
      </w:r>
      <w:r w:rsidR="008860A0">
        <w:rPr>
          <w:rFonts w:hint="cs"/>
          <w:rtl/>
        </w:rPr>
        <w:t>,</w:t>
      </w:r>
      <w:r w:rsidR="00D01E4E" w:rsidRPr="00D01E4E">
        <w:rPr>
          <w:rtl/>
        </w:rPr>
        <w:t xml:space="preserve"> אז חששו לדבריו ו</w:t>
      </w:r>
      <w:r w:rsidR="00804466">
        <w:rPr>
          <w:rtl/>
        </w:rPr>
        <w:t>ְ</w:t>
      </w:r>
      <w:r w:rsidR="00D01E4E" w:rsidRPr="00D01E4E">
        <w:rPr>
          <w:rtl/>
        </w:rPr>
        <w:t>ע</w:t>
      </w:r>
      <w:r w:rsidR="00804466">
        <w:rPr>
          <w:rtl/>
        </w:rPr>
        <w:t>ָ</w:t>
      </w:r>
      <w:r w:rsidR="00D01E4E" w:rsidRPr="00D01E4E">
        <w:rPr>
          <w:rtl/>
        </w:rPr>
        <w:t>נו</w:t>
      </w:r>
      <w:r w:rsidR="00804466">
        <w:rPr>
          <w:rtl/>
        </w:rPr>
        <w:t>ּ</w:t>
      </w:r>
      <w:r w:rsidR="00D01E4E" w:rsidRPr="00D01E4E">
        <w:rPr>
          <w:rtl/>
        </w:rPr>
        <w:t xml:space="preserve"> אותו</w:t>
      </w:r>
      <w:r w:rsidR="008860A0">
        <w:rPr>
          <w:rFonts w:hint="cs"/>
          <w:rtl/>
        </w:rPr>
        <w:t>.</w:t>
      </w:r>
      <w:r w:rsidR="008860A0">
        <w:rPr>
          <w:rStyle w:val="a5"/>
          <w:rtl/>
        </w:rPr>
        <w:footnoteReference w:id="19"/>
      </w:r>
      <w:r w:rsidR="00D01E4E" w:rsidRPr="00D01E4E">
        <w:rPr>
          <w:rtl/>
        </w:rPr>
        <w:t xml:space="preserve"> ולכך אמ</w:t>
      </w:r>
      <w:r w:rsidR="00812F13">
        <w:rPr>
          <w:rFonts w:hint="cs"/>
          <w:rtl/>
        </w:rPr>
        <w:t>ר</w:t>
      </w:r>
      <w:r w:rsidR="00D01E4E" w:rsidRPr="00D01E4E">
        <w:rPr>
          <w:rtl/>
        </w:rPr>
        <w:t xml:space="preserve"> אח"כ </w:t>
      </w:r>
      <w:r w:rsidR="00812F13">
        <w:rPr>
          <w:rFonts w:hint="cs"/>
          <w:rtl/>
        </w:rPr>
        <w:t>"</w:t>
      </w:r>
      <w:r w:rsidR="00D01E4E" w:rsidRPr="00D01E4E">
        <w:rPr>
          <w:rtl/>
        </w:rPr>
        <w:t>על חלומותיו</w:t>
      </w:r>
      <w:r w:rsidR="00812F13">
        <w:rPr>
          <w:rFonts w:hint="cs"/>
          <w:rtl/>
        </w:rPr>
        <w:t xml:space="preserve">" לשון </w:t>
      </w:r>
      <w:r w:rsidR="00D01E4E" w:rsidRPr="00D01E4E">
        <w:rPr>
          <w:rtl/>
        </w:rPr>
        <w:t>רבים ששנים היו</w:t>
      </w:r>
      <w:r w:rsidR="00812F13">
        <w:rPr>
          <w:rFonts w:hint="cs"/>
          <w:rtl/>
        </w:rPr>
        <w:t>:</w:t>
      </w:r>
      <w:r w:rsidR="00D01E4E" w:rsidRPr="00D01E4E">
        <w:rPr>
          <w:rtl/>
        </w:rPr>
        <w:t xml:space="preserve"> חלום הנרות והאלומים</w:t>
      </w:r>
      <w:r w:rsidR="00812F13">
        <w:rPr>
          <w:rFonts w:hint="cs"/>
          <w:rtl/>
        </w:rPr>
        <w:t>.</w:t>
      </w:r>
      <w:r w:rsidR="00D01E4E" w:rsidRPr="00D01E4E">
        <w:rPr>
          <w:rtl/>
        </w:rPr>
        <w:t xml:space="preserve"> וזה החלום הראשון נתקיים כשהשליכו אותו אל הבור.</w:t>
      </w:r>
      <w:r w:rsidR="000E45C7">
        <w:rPr>
          <w:rStyle w:val="a5"/>
          <w:rtl/>
        </w:rPr>
        <w:footnoteReference w:id="20"/>
      </w:r>
    </w:p>
    <w:p w14:paraId="038A721C" w14:textId="77777777" w:rsidR="001E7C52" w:rsidRDefault="001E7C52" w:rsidP="00ED043F">
      <w:pPr>
        <w:pStyle w:val="ab"/>
        <w:rPr>
          <w:rtl/>
        </w:rPr>
      </w:pPr>
      <w:r>
        <w:rPr>
          <w:rtl/>
        </w:rPr>
        <w:t xml:space="preserve">רש"י בראשית פרשת ויחי פרק נ פסוק </w:t>
      </w:r>
      <w:proofErr w:type="spellStart"/>
      <w:r>
        <w:rPr>
          <w:rtl/>
        </w:rPr>
        <w:t>כא</w:t>
      </w:r>
      <w:proofErr w:type="spellEnd"/>
    </w:p>
    <w:p w14:paraId="71485B55" w14:textId="77777777" w:rsidR="00804A07" w:rsidRDefault="00ED043F" w:rsidP="00ED043F">
      <w:pPr>
        <w:pStyle w:val="ac"/>
        <w:rPr>
          <w:rtl/>
        </w:rPr>
      </w:pPr>
      <w:r>
        <w:rPr>
          <w:rFonts w:hint="cs"/>
          <w:rtl/>
        </w:rPr>
        <w:t>"</w:t>
      </w:r>
      <w:r w:rsidR="001E7C52">
        <w:rPr>
          <w:rtl/>
        </w:rPr>
        <w:t>וידבר על לבם</w:t>
      </w:r>
      <w:r>
        <w:rPr>
          <w:rFonts w:hint="cs"/>
          <w:rtl/>
        </w:rPr>
        <w:t>"</w:t>
      </w:r>
      <w:r w:rsidR="001E7C52">
        <w:rPr>
          <w:rtl/>
        </w:rPr>
        <w:t xml:space="preserve"> - דברים המתקבלים על הלב, עד שלא ירדתם לכאן היו מרננים עלי שאני עבד, ועל ידיכם נודע שאני בן חורין, ואם אני הורג אתכם מה הבריות אומרות כת של בחורים ראה ונשתבח בהן, ואמר אחי הם, ולבסוף הרג אותם, יש לך אח שהורג את אחיו</w:t>
      </w:r>
      <w:r>
        <w:rPr>
          <w:rFonts w:hint="cs"/>
          <w:rtl/>
        </w:rPr>
        <w:t>?</w:t>
      </w:r>
      <w:r w:rsidR="001E7C52">
        <w:rPr>
          <w:rtl/>
        </w:rPr>
        <w:t>. דבר אחר</w:t>
      </w:r>
      <w:r w:rsidR="00314DC2">
        <w:rPr>
          <w:rFonts w:hint="cs"/>
          <w:rtl/>
        </w:rPr>
        <w:t>:</w:t>
      </w:r>
      <w:r w:rsidR="001E7C52">
        <w:rPr>
          <w:rtl/>
        </w:rPr>
        <w:t xml:space="preserve"> עשרה נרות לא יכלו לכבות נר אחד </w:t>
      </w:r>
      <w:proofErr w:type="spellStart"/>
      <w:r w:rsidR="001E7C52">
        <w:rPr>
          <w:rtl/>
        </w:rPr>
        <w:t>וכו</w:t>
      </w:r>
      <w:proofErr w:type="spellEnd"/>
      <w:r w:rsidR="001E7C52">
        <w:rPr>
          <w:rtl/>
        </w:rPr>
        <w:t>':</w:t>
      </w:r>
      <w:r w:rsidR="00A033CD">
        <w:rPr>
          <w:rStyle w:val="a5"/>
          <w:rtl/>
        </w:rPr>
        <w:footnoteReference w:id="21"/>
      </w:r>
    </w:p>
    <w:p w14:paraId="7FE4D0CC" w14:textId="77777777" w:rsidR="00D01E4E" w:rsidRDefault="00D01E4E" w:rsidP="00172D58">
      <w:pPr>
        <w:pStyle w:val="ab"/>
        <w:rPr>
          <w:rtl/>
        </w:rPr>
      </w:pPr>
      <w:r>
        <w:rPr>
          <w:rtl/>
        </w:rPr>
        <w:t xml:space="preserve">ר' עובדיה </w:t>
      </w:r>
      <w:proofErr w:type="spellStart"/>
      <w:r>
        <w:rPr>
          <w:rtl/>
        </w:rPr>
        <w:t>מברטנורא</w:t>
      </w:r>
      <w:proofErr w:type="spellEnd"/>
      <w:r>
        <w:rPr>
          <w:rtl/>
        </w:rPr>
        <w:t xml:space="preserve"> (עמר </w:t>
      </w:r>
      <w:proofErr w:type="spellStart"/>
      <w:r>
        <w:rPr>
          <w:rtl/>
        </w:rPr>
        <w:t>נקא</w:t>
      </w:r>
      <w:proofErr w:type="spellEnd"/>
      <w:r>
        <w:rPr>
          <w:rtl/>
        </w:rPr>
        <w:t xml:space="preserve">) בראשית פרשת ויחי פרק נ פסוק </w:t>
      </w:r>
      <w:proofErr w:type="spellStart"/>
      <w:r>
        <w:rPr>
          <w:rtl/>
        </w:rPr>
        <w:t>כא</w:t>
      </w:r>
      <w:proofErr w:type="spellEnd"/>
    </w:p>
    <w:p w14:paraId="082B2B4F" w14:textId="77777777" w:rsidR="00143D48" w:rsidRDefault="00172D58" w:rsidP="00172D58">
      <w:pPr>
        <w:pStyle w:val="ac"/>
        <w:rPr>
          <w:rtl/>
        </w:rPr>
      </w:pPr>
      <w:r>
        <w:rPr>
          <w:rFonts w:hint="cs"/>
          <w:rtl/>
        </w:rPr>
        <w:t>"</w:t>
      </w:r>
      <w:r w:rsidR="00D01E4E">
        <w:rPr>
          <w:rtl/>
        </w:rPr>
        <w:t xml:space="preserve">וידבר על לבם דברים המתקבלים על הלב </w:t>
      </w:r>
      <w:proofErr w:type="spellStart"/>
      <w:r w:rsidR="00D01E4E">
        <w:rPr>
          <w:rtl/>
        </w:rPr>
        <w:t>וכו</w:t>
      </w:r>
      <w:proofErr w:type="spellEnd"/>
      <w:r w:rsidR="00D01E4E">
        <w:rPr>
          <w:rtl/>
        </w:rPr>
        <w:t>'</w:t>
      </w:r>
      <w:r>
        <w:rPr>
          <w:rFonts w:hint="cs"/>
          <w:rtl/>
        </w:rPr>
        <w:t xml:space="preserve">. דבר אחר: </w:t>
      </w:r>
      <w:r w:rsidR="00D01E4E">
        <w:rPr>
          <w:rtl/>
        </w:rPr>
        <w:t>עשרה נרות לא יוכלו לכבות נר אחד וכו'</w:t>
      </w:r>
      <w:r w:rsidR="00921843">
        <w:rPr>
          <w:rFonts w:hint="cs"/>
          <w:rtl/>
        </w:rPr>
        <w:t xml:space="preserve"> "</w:t>
      </w:r>
      <w:r w:rsidR="00D01E4E">
        <w:rPr>
          <w:rtl/>
        </w:rPr>
        <w:t>.</w:t>
      </w:r>
      <w:r w:rsidR="00921843">
        <w:rPr>
          <w:rStyle w:val="a5"/>
          <w:rtl/>
        </w:rPr>
        <w:footnoteReference w:id="22"/>
      </w:r>
      <w:r w:rsidR="00D01E4E">
        <w:rPr>
          <w:rtl/>
        </w:rPr>
        <w:t xml:space="preserve"> </w:t>
      </w:r>
    </w:p>
    <w:p w14:paraId="7B291949" w14:textId="77777777" w:rsidR="00D01E4E" w:rsidRDefault="00D01E4E" w:rsidP="00172D58">
      <w:pPr>
        <w:pStyle w:val="ac"/>
        <w:rPr>
          <w:rtl/>
        </w:rPr>
      </w:pPr>
      <w:r>
        <w:rPr>
          <w:rtl/>
        </w:rPr>
        <w:t>קשה</w:t>
      </w:r>
      <w:r w:rsidR="001E7C52">
        <w:rPr>
          <w:rFonts w:hint="cs"/>
          <w:rtl/>
        </w:rPr>
        <w:t>,</w:t>
      </w:r>
      <w:r>
        <w:rPr>
          <w:rtl/>
        </w:rPr>
        <w:t xml:space="preserve"> היכן מצינו שנר מכבה נר אחר</w:t>
      </w:r>
      <w:r w:rsidR="001E7C52">
        <w:rPr>
          <w:rFonts w:hint="cs"/>
          <w:rtl/>
        </w:rPr>
        <w:t>?</w:t>
      </w:r>
      <w:r>
        <w:rPr>
          <w:rtl/>
        </w:rPr>
        <w:t xml:space="preserve"> ומה זהו שאומ</w:t>
      </w:r>
      <w:r w:rsidR="001E7C52">
        <w:rPr>
          <w:rFonts w:hint="cs"/>
          <w:rtl/>
        </w:rPr>
        <w:t xml:space="preserve">רו: </w:t>
      </w:r>
      <w:r>
        <w:rPr>
          <w:rtl/>
        </w:rPr>
        <w:t>שמא נר אחד יכול לכבות</w:t>
      </w:r>
      <w:r w:rsidR="001E7C52">
        <w:rPr>
          <w:rFonts w:hint="cs"/>
          <w:rtl/>
        </w:rPr>
        <w:t>?</w:t>
      </w:r>
      <w:r>
        <w:rPr>
          <w:rtl/>
        </w:rPr>
        <w:t xml:space="preserve"> ועוד קשה מאי </w:t>
      </w:r>
      <w:r w:rsidR="001E7C52">
        <w:rPr>
          <w:rFonts w:hint="cs"/>
          <w:rtl/>
        </w:rPr>
        <w:t>"</w:t>
      </w:r>
      <w:r>
        <w:rPr>
          <w:rtl/>
        </w:rPr>
        <w:t>ד</w:t>
      </w:r>
      <w:r w:rsidR="001E7C52">
        <w:rPr>
          <w:rFonts w:hint="cs"/>
          <w:rtl/>
        </w:rPr>
        <w:t>בר אחר"?</w:t>
      </w:r>
      <w:r w:rsidR="00992CF4">
        <w:rPr>
          <w:rStyle w:val="a5"/>
          <w:rtl/>
        </w:rPr>
        <w:footnoteReference w:id="23"/>
      </w:r>
      <w:r>
        <w:rPr>
          <w:rtl/>
        </w:rPr>
        <w:t xml:space="preserve"> י</w:t>
      </w:r>
      <w:r w:rsidR="001E7C52">
        <w:rPr>
          <w:rFonts w:hint="cs"/>
          <w:rtl/>
        </w:rPr>
        <w:t xml:space="preserve">ש לומר </w:t>
      </w:r>
      <w:r>
        <w:rPr>
          <w:rtl/>
        </w:rPr>
        <w:t>שעשר נרות משל לזכיות</w:t>
      </w:r>
      <w:r w:rsidR="001E7C52">
        <w:rPr>
          <w:rFonts w:hint="cs"/>
          <w:rtl/>
        </w:rPr>
        <w:t>,</w:t>
      </w:r>
      <w:r>
        <w:rPr>
          <w:rtl/>
        </w:rPr>
        <w:t xml:space="preserve"> והכבוי הנזכר כאן ר</w:t>
      </w:r>
      <w:r w:rsidR="001E7C52">
        <w:rPr>
          <w:rFonts w:hint="cs"/>
          <w:rtl/>
        </w:rPr>
        <w:t xml:space="preserve">וצה לומר </w:t>
      </w:r>
      <w:r>
        <w:rPr>
          <w:rtl/>
        </w:rPr>
        <w:t>הסתר האור</w:t>
      </w:r>
      <w:r w:rsidR="001E7C52">
        <w:rPr>
          <w:rFonts w:hint="cs"/>
          <w:rtl/>
        </w:rPr>
        <w:t>,</w:t>
      </w:r>
      <w:r>
        <w:rPr>
          <w:rtl/>
        </w:rPr>
        <w:t xml:space="preserve"> שכן דרך הנר הגדול מסתיר ומעלים אור נר הקטן</w:t>
      </w:r>
      <w:r w:rsidR="001E7C52">
        <w:rPr>
          <w:rFonts w:hint="cs"/>
          <w:rtl/>
        </w:rPr>
        <w:t>.</w:t>
      </w:r>
      <w:r>
        <w:rPr>
          <w:rtl/>
        </w:rPr>
        <w:t xml:space="preserve"> וזהו שאמ</w:t>
      </w:r>
      <w:r w:rsidR="001E7C52">
        <w:rPr>
          <w:rFonts w:hint="cs"/>
          <w:rtl/>
        </w:rPr>
        <w:t>ר</w:t>
      </w:r>
      <w:r>
        <w:rPr>
          <w:rtl/>
        </w:rPr>
        <w:t xml:space="preserve"> להם</w:t>
      </w:r>
      <w:r w:rsidR="001E7C52">
        <w:rPr>
          <w:rFonts w:hint="cs"/>
          <w:rtl/>
        </w:rPr>
        <w:t>:</w:t>
      </w:r>
      <w:r>
        <w:rPr>
          <w:rtl/>
        </w:rPr>
        <w:t xml:space="preserve"> אתם שהיה לכם עשר זכיות לא </w:t>
      </w:r>
      <w:proofErr w:type="spellStart"/>
      <w:r>
        <w:rPr>
          <w:rtl/>
        </w:rPr>
        <w:t>יכלתם</w:t>
      </w:r>
      <w:proofErr w:type="spellEnd"/>
      <w:r>
        <w:rPr>
          <w:rtl/>
        </w:rPr>
        <w:t xml:space="preserve"> להסתיר את זכותי שהיה אחד</w:t>
      </w:r>
      <w:r w:rsidR="001E7C52">
        <w:rPr>
          <w:rFonts w:hint="cs"/>
          <w:rtl/>
        </w:rPr>
        <w:t>,</w:t>
      </w:r>
      <w:r>
        <w:rPr>
          <w:rtl/>
        </w:rPr>
        <w:t xml:space="preserve"> שמא זכותי האחד יוכל להסתיר עשר זכיותיכם</w:t>
      </w:r>
      <w:r w:rsidR="001E7C52">
        <w:rPr>
          <w:rFonts w:hint="cs"/>
          <w:rtl/>
        </w:rPr>
        <w:t>?</w:t>
      </w:r>
      <w:r>
        <w:rPr>
          <w:rtl/>
        </w:rPr>
        <w:t xml:space="preserve"> ולכך עשה </w:t>
      </w:r>
      <w:r w:rsidR="001E7C52">
        <w:rPr>
          <w:rFonts w:hint="cs"/>
          <w:rtl/>
        </w:rPr>
        <w:t xml:space="preserve">"דבר אחר", </w:t>
      </w:r>
      <w:r>
        <w:rPr>
          <w:rtl/>
        </w:rPr>
        <w:t xml:space="preserve">לפי שכתוב </w:t>
      </w:r>
      <w:r w:rsidR="001E7C52">
        <w:rPr>
          <w:rFonts w:hint="cs"/>
          <w:rtl/>
        </w:rPr>
        <w:t>"</w:t>
      </w:r>
      <w:r>
        <w:rPr>
          <w:rtl/>
        </w:rPr>
        <w:t>וינחם אותם</w:t>
      </w:r>
      <w:r w:rsidR="001E7C52">
        <w:rPr>
          <w:rFonts w:hint="cs"/>
          <w:rtl/>
        </w:rPr>
        <w:t>"</w:t>
      </w:r>
      <w:r>
        <w:rPr>
          <w:rtl/>
        </w:rPr>
        <w:t xml:space="preserve"> </w:t>
      </w:r>
      <w:r w:rsidR="001E7C52">
        <w:rPr>
          <w:rFonts w:hint="cs"/>
          <w:rtl/>
        </w:rPr>
        <w:t xml:space="preserve">- </w:t>
      </w:r>
      <w:r>
        <w:rPr>
          <w:rtl/>
        </w:rPr>
        <w:t xml:space="preserve">ואלו הן </w:t>
      </w:r>
      <w:proofErr w:type="spellStart"/>
      <w:r>
        <w:rPr>
          <w:rtl/>
        </w:rPr>
        <w:t>התנחומין</w:t>
      </w:r>
      <w:proofErr w:type="spellEnd"/>
      <w:r w:rsidR="001E7C52">
        <w:rPr>
          <w:rFonts w:hint="cs"/>
          <w:rtl/>
        </w:rPr>
        <w:t>,</w:t>
      </w:r>
      <w:r>
        <w:rPr>
          <w:rtl/>
        </w:rPr>
        <w:t xml:space="preserve"> שאמ</w:t>
      </w:r>
      <w:r w:rsidR="001E7C52">
        <w:rPr>
          <w:rFonts w:hint="cs"/>
          <w:rtl/>
        </w:rPr>
        <w:t>ר</w:t>
      </w:r>
      <w:r>
        <w:rPr>
          <w:rtl/>
        </w:rPr>
        <w:t xml:space="preserve"> להם</w:t>
      </w:r>
      <w:r w:rsidR="001E7C52">
        <w:rPr>
          <w:rFonts w:hint="cs"/>
          <w:rtl/>
        </w:rPr>
        <w:t>:</w:t>
      </w:r>
      <w:r>
        <w:rPr>
          <w:rtl/>
        </w:rPr>
        <w:t xml:space="preserve"> עשרה נרות </w:t>
      </w:r>
      <w:proofErr w:type="spellStart"/>
      <w:r>
        <w:rPr>
          <w:rtl/>
        </w:rPr>
        <w:t>וכו</w:t>
      </w:r>
      <w:proofErr w:type="spellEnd"/>
      <w:r>
        <w:rPr>
          <w:rtl/>
        </w:rPr>
        <w:t>'</w:t>
      </w:r>
      <w:r w:rsidR="001E7C52">
        <w:rPr>
          <w:rFonts w:hint="cs"/>
          <w:rtl/>
        </w:rPr>
        <w:t>,</w:t>
      </w:r>
      <w:r>
        <w:rPr>
          <w:rtl/>
        </w:rPr>
        <w:t xml:space="preserve"> כלומ</w:t>
      </w:r>
      <w:r w:rsidR="001E7C52">
        <w:rPr>
          <w:rFonts w:hint="cs"/>
          <w:rtl/>
        </w:rPr>
        <w:t>ר</w:t>
      </w:r>
      <w:r>
        <w:rPr>
          <w:rtl/>
        </w:rPr>
        <w:t xml:space="preserve"> שיש להן זכיות שכ</w:t>
      </w:r>
      <w:r w:rsidR="001E7C52">
        <w:rPr>
          <w:rFonts w:hint="cs"/>
          <w:rtl/>
        </w:rPr>
        <w:t>ו</w:t>
      </w:r>
      <w:r>
        <w:rPr>
          <w:rtl/>
        </w:rPr>
        <w:t>לם צדיקים היו:</w:t>
      </w:r>
      <w:r w:rsidR="00F60F49">
        <w:rPr>
          <w:rStyle w:val="a5"/>
          <w:rtl/>
        </w:rPr>
        <w:footnoteReference w:id="24"/>
      </w:r>
    </w:p>
    <w:p w14:paraId="72BC106F" w14:textId="77777777" w:rsidR="00D053E1" w:rsidRPr="00D053E1" w:rsidRDefault="00D053E1" w:rsidP="00446476">
      <w:pPr>
        <w:pStyle w:val="ab"/>
        <w:rPr>
          <w:rtl/>
        </w:rPr>
      </w:pPr>
      <w:r w:rsidRPr="00D053E1">
        <w:rPr>
          <w:rtl/>
        </w:rPr>
        <w:lastRenderedPageBreak/>
        <w:t xml:space="preserve">פסיקתא רבתי (איש שלום) </w:t>
      </w:r>
      <w:proofErr w:type="spellStart"/>
      <w:r w:rsidRPr="00D053E1">
        <w:rPr>
          <w:rtl/>
        </w:rPr>
        <w:t>פיסקא</w:t>
      </w:r>
      <w:proofErr w:type="spellEnd"/>
      <w:r w:rsidRPr="00D053E1">
        <w:rPr>
          <w:rtl/>
        </w:rPr>
        <w:t xml:space="preserve"> </w:t>
      </w:r>
      <w:proofErr w:type="spellStart"/>
      <w:r w:rsidRPr="00D053E1">
        <w:rPr>
          <w:rtl/>
        </w:rPr>
        <w:t>כט</w:t>
      </w:r>
      <w:proofErr w:type="spellEnd"/>
      <w:r w:rsidRPr="00D053E1">
        <w:rPr>
          <w:rtl/>
        </w:rPr>
        <w:t xml:space="preserve"> </w:t>
      </w:r>
      <w:r w:rsidR="00446476">
        <w:rPr>
          <w:rtl/>
        </w:rPr>
        <w:t>–</w:t>
      </w:r>
      <w:r w:rsidRPr="00D053E1">
        <w:rPr>
          <w:rtl/>
        </w:rPr>
        <w:t xml:space="preserve"> </w:t>
      </w:r>
      <w:r w:rsidR="00446476">
        <w:rPr>
          <w:rFonts w:hint="cs"/>
          <w:rtl/>
        </w:rPr>
        <w:t>מ</w:t>
      </w:r>
      <w:r w:rsidR="00223EBC">
        <w:rPr>
          <w:rFonts w:hint="cs"/>
          <w:rtl/>
        </w:rPr>
        <w:t>ב</w:t>
      </w:r>
      <w:r w:rsidR="00681C13">
        <w:rPr>
          <w:rFonts w:hint="cs"/>
          <w:rtl/>
        </w:rPr>
        <w:t>כ</w:t>
      </w:r>
      <w:r w:rsidR="00223EBC">
        <w:rPr>
          <w:rFonts w:hint="cs"/>
          <w:rtl/>
        </w:rPr>
        <w:t>י ו</w:t>
      </w:r>
      <w:r w:rsidRPr="00D053E1">
        <w:rPr>
          <w:rtl/>
        </w:rPr>
        <w:t xml:space="preserve">איכה </w:t>
      </w:r>
      <w:r w:rsidR="00223EBC">
        <w:rPr>
          <w:rFonts w:hint="cs"/>
          <w:rtl/>
        </w:rPr>
        <w:t>לנחמה</w:t>
      </w:r>
    </w:p>
    <w:p w14:paraId="33CF6989" w14:textId="77777777" w:rsidR="002F3494" w:rsidRDefault="002F3494" w:rsidP="00446476">
      <w:pPr>
        <w:pStyle w:val="ac"/>
        <w:rPr>
          <w:rtl/>
        </w:rPr>
      </w:pPr>
      <w:r>
        <w:rPr>
          <w:rFonts w:hint="cs"/>
          <w:rtl/>
        </w:rPr>
        <w:t>זהו שאומר הכתוב: "</w:t>
      </w:r>
      <w:r w:rsidR="00D053E1" w:rsidRPr="00D053E1">
        <w:rPr>
          <w:rtl/>
        </w:rPr>
        <w:t>מי יתנך כאח לי</w:t>
      </w:r>
      <w:r>
        <w:rPr>
          <w:rFonts w:hint="cs"/>
          <w:rtl/>
        </w:rPr>
        <w:t>"</w:t>
      </w:r>
      <w:r w:rsidR="00D053E1" w:rsidRPr="00D053E1">
        <w:rPr>
          <w:rtl/>
        </w:rPr>
        <w:t xml:space="preserve"> (שיר השירים ח א)</w:t>
      </w:r>
      <w:r>
        <w:rPr>
          <w:rFonts w:hint="cs"/>
          <w:rtl/>
        </w:rPr>
        <w:t>.</w:t>
      </w:r>
      <w:r w:rsidR="00D053E1" w:rsidRPr="00D053E1">
        <w:rPr>
          <w:rtl/>
        </w:rPr>
        <w:t xml:space="preserve"> כאיזה אח</w:t>
      </w:r>
      <w:r>
        <w:rPr>
          <w:rFonts w:hint="cs"/>
          <w:rtl/>
        </w:rPr>
        <w:t>?</w:t>
      </w:r>
      <w:r w:rsidR="00D053E1" w:rsidRPr="00D053E1">
        <w:rPr>
          <w:rtl/>
        </w:rPr>
        <w:t xml:space="preserve"> לא כקין להבל</w:t>
      </w:r>
      <w:r>
        <w:rPr>
          <w:rFonts w:hint="cs"/>
          <w:rtl/>
        </w:rPr>
        <w:t xml:space="preserve"> -</w:t>
      </w:r>
      <w:r w:rsidR="00D053E1" w:rsidRPr="00D053E1">
        <w:rPr>
          <w:rtl/>
        </w:rPr>
        <w:t xml:space="preserve"> קין הרג את הבל</w:t>
      </w:r>
      <w:r>
        <w:rPr>
          <w:rFonts w:hint="cs"/>
          <w:rtl/>
        </w:rPr>
        <w:t>.</w:t>
      </w:r>
      <w:r w:rsidR="00D053E1" w:rsidRPr="00D053E1">
        <w:rPr>
          <w:rtl/>
        </w:rPr>
        <w:t xml:space="preserve"> ולא כישמעאל ליצחק</w:t>
      </w:r>
      <w:r>
        <w:rPr>
          <w:rFonts w:hint="cs"/>
          <w:rtl/>
        </w:rPr>
        <w:t xml:space="preserve"> - </w:t>
      </w:r>
      <w:r w:rsidR="00D053E1" w:rsidRPr="00D053E1">
        <w:rPr>
          <w:rtl/>
        </w:rPr>
        <w:t>ישמעאל שונא את יצחק</w:t>
      </w:r>
      <w:r>
        <w:rPr>
          <w:rFonts w:hint="cs"/>
          <w:rtl/>
        </w:rPr>
        <w:t>.</w:t>
      </w:r>
      <w:r w:rsidR="00D053E1" w:rsidRPr="00D053E1">
        <w:rPr>
          <w:rtl/>
        </w:rPr>
        <w:t xml:space="preserve"> ולא כעשו ליעקב</w:t>
      </w:r>
      <w:r>
        <w:rPr>
          <w:rFonts w:hint="cs"/>
          <w:rtl/>
        </w:rPr>
        <w:t xml:space="preserve"> - </w:t>
      </w:r>
      <w:r w:rsidR="00D053E1" w:rsidRPr="00D053E1">
        <w:rPr>
          <w:rtl/>
        </w:rPr>
        <w:t>עשו שונא ליעקב</w:t>
      </w:r>
      <w:r>
        <w:rPr>
          <w:rFonts w:hint="cs"/>
          <w:rtl/>
        </w:rPr>
        <w:t>.</w:t>
      </w:r>
      <w:r w:rsidR="00D053E1" w:rsidRPr="00D053E1">
        <w:rPr>
          <w:rtl/>
        </w:rPr>
        <w:t xml:space="preserve"> ולא כאחי יוסף ליוסף</w:t>
      </w:r>
      <w:r>
        <w:rPr>
          <w:rFonts w:hint="cs"/>
          <w:rtl/>
        </w:rPr>
        <w:t xml:space="preserve"> - </w:t>
      </w:r>
      <w:r w:rsidR="00D053E1" w:rsidRPr="00D053E1">
        <w:rPr>
          <w:rtl/>
        </w:rPr>
        <w:t>אחי יוסף שונאים את יוסף</w:t>
      </w:r>
      <w:r>
        <w:rPr>
          <w:rFonts w:hint="cs"/>
          <w:rtl/>
        </w:rPr>
        <w:t>.</w:t>
      </w:r>
      <w:r w:rsidR="00D053E1" w:rsidRPr="00D053E1">
        <w:rPr>
          <w:rtl/>
        </w:rPr>
        <w:t xml:space="preserve"> אלא כיוסף לאחיו</w:t>
      </w:r>
      <w:r>
        <w:rPr>
          <w:rFonts w:hint="cs"/>
          <w:rtl/>
        </w:rPr>
        <w:t>.</w:t>
      </w:r>
      <w:r w:rsidR="00D053E1" w:rsidRPr="00D053E1">
        <w:rPr>
          <w:rtl/>
        </w:rPr>
        <w:t xml:space="preserve"> אחר כל הרעות שעשו לו מה כתיב</w:t>
      </w:r>
      <w:r>
        <w:rPr>
          <w:rFonts w:hint="cs"/>
          <w:rtl/>
        </w:rPr>
        <w:t>: "</w:t>
      </w:r>
      <w:r w:rsidR="00D053E1" w:rsidRPr="00D053E1">
        <w:rPr>
          <w:rtl/>
        </w:rPr>
        <w:t xml:space="preserve">ועתה אל תיראו אנכי אכלכל אתכם ואת </w:t>
      </w:r>
      <w:proofErr w:type="spellStart"/>
      <w:r w:rsidR="00D053E1" w:rsidRPr="00D053E1">
        <w:rPr>
          <w:rtl/>
        </w:rPr>
        <w:t>טפכם</w:t>
      </w:r>
      <w:proofErr w:type="spellEnd"/>
      <w:r w:rsidR="00D053E1" w:rsidRPr="00D053E1">
        <w:rPr>
          <w:rtl/>
        </w:rPr>
        <w:t xml:space="preserve"> וגו'</w:t>
      </w:r>
      <w:r>
        <w:rPr>
          <w:rFonts w:hint="cs"/>
          <w:rtl/>
        </w:rPr>
        <w:t xml:space="preserve"> "</w:t>
      </w:r>
      <w:r w:rsidR="00D053E1" w:rsidRPr="00D053E1">
        <w:rPr>
          <w:rtl/>
        </w:rPr>
        <w:t xml:space="preserve"> (בראשית נ </w:t>
      </w:r>
      <w:proofErr w:type="spellStart"/>
      <w:r w:rsidR="00D053E1" w:rsidRPr="00D053E1">
        <w:rPr>
          <w:rtl/>
        </w:rPr>
        <w:t>כא</w:t>
      </w:r>
      <w:proofErr w:type="spellEnd"/>
      <w:r w:rsidR="00D053E1" w:rsidRPr="00D053E1">
        <w:rPr>
          <w:rtl/>
        </w:rPr>
        <w:t xml:space="preserve">), ונחמם ואמר להם דברים </w:t>
      </w:r>
      <w:proofErr w:type="spellStart"/>
      <w:r w:rsidR="00D053E1" w:rsidRPr="00D053E1">
        <w:rPr>
          <w:rtl/>
        </w:rPr>
        <w:t>שמתקבלין</w:t>
      </w:r>
      <w:proofErr w:type="spellEnd"/>
      <w:r w:rsidR="00D053E1" w:rsidRPr="00D053E1">
        <w:rPr>
          <w:rtl/>
        </w:rPr>
        <w:t xml:space="preserve"> על הלב</w:t>
      </w:r>
      <w:r>
        <w:rPr>
          <w:rFonts w:hint="cs"/>
          <w:rtl/>
        </w:rPr>
        <w:t xml:space="preserve">: </w:t>
      </w:r>
      <w:r w:rsidR="00D053E1" w:rsidRPr="00D053E1">
        <w:rPr>
          <w:rtl/>
        </w:rPr>
        <w:t xml:space="preserve">ומה עשרה נרות לא יכלו לכבות נר אחד, נר אחד </w:t>
      </w:r>
      <w:proofErr w:type="spellStart"/>
      <w:r w:rsidR="00D053E1" w:rsidRPr="00D053E1">
        <w:rPr>
          <w:rtl/>
        </w:rPr>
        <w:t>האיך</w:t>
      </w:r>
      <w:proofErr w:type="spellEnd"/>
      <w:r w:rsidR="00D053E1" w:rsidRPr="00D053E1">
        <w:rPr>
          <w:rtl/>
        </w:rPr>
        <w:t xml:space="preserve"> יכול לכבות לעשרה</w:t>
      </w:r>
      <w:r w:rsidR="00B74866">
        <w:rPr>
          <w:rFonts w:hint="cs"/>
          <w:rtl/>
        </w:rPr>
        <w:t>?</w:t>
      </w:r>
      <w:r w:rsidR="00D053E1" w:rsidRPr="00D053E1">
        <w:rPr>
          <w:rtl/>
        </w:rPr>
        <w:t xml:space="preserve"> </w:t>
      </w:r>
      <w:r w:rsidR="00B74866">
        <w:rPr>
          <w:rFonts w:hint="cs"/>
          <w:rtl/>
        </w:rPr>
        <w:t>"</w:t>
      </w:r>
      <w:r w:rsidR="00D053E1" w:rsidRPr="00D053E1">
        <w:rPr>
          <w:rtl/>
        </w:rPr>
        <w:t>וינחם אותם וידבר על לבם</w:t>
      </w:r>
      <w:r w:rsidR="00B74866">
        <w:rPr>
          <w:rFonts w:hint="cs"/>
          <w:rtl/>
        </w:rPr>
        <w:t>"</w:t>
      </w:r>
      <w:r w:rsidR="00D053E1" w:rsidRPr="00D053E1">
        <w:rPr>
          <w:rtl/>
        </w:rPr>
        <w:t xml:space="preserve"> (שם)</w:t>
      </w:r>
      <w:r>
        <w:rPr>
          <w:rFonts w:hint="cs"/>
          <w:rtl/>
        </w:rPr>
        <w:t>.</w:t>
      </w:r>
      <w:r w:rsidR="00307DF7">
        <w:rPr>
          <w:rStyle w:val="a5"/>
          <w:rtl/>
        </w:rPr>
        <w:footnoteReference w:id="25"/>
      </w:r>
    </w:p>
    <w:p w14:paraId="3710864F" w14:textId="77777777" w:rsidR="00D053E1" w:rsidRDefault="00D053E1" w:rsidP="00446476">
      <w:pPr>
        <w:pStyle w:val="ac"/>
        <w:rPr>
          <w:rtl/>
        </w:rPr>
      </w:pPr>
      <w:r w:rsidRPr="00D053E1">
        <w:rPr>
          <w:rtl/>
        </w:rPr>
        <w:t>אמרו לו ישראל</w:t>
      </w:r>
      <w:r w:rsidR="00B74866">
        <w:rPr>
          <w:rFonts w:hint="cs"/>
          <w:rtl/>
        </w:rPr>
        <w:t>:</w:t>
      </w:r>
      <w:r w:rsidRPr="00D053E1">
        <w:rPr>
          <w:rtl/>
        </w:rPr>
        <w:t xml:space="preserve"> ר</w:t>
      </w:r>
      <w:r w:rsidR="00B74866">
        <w:rPr>
          <w:rFonts w:hint="cs"/>
          <w:rtl/>
        </w:rPr>
        <w:t>י</w:t>
      </w:r>
      <w:r w:rsidRPr="00D053E1">
        <w:rPr>
          <w:rtl/>
        </w:rPr>
        <w:t>בון של עולם</w:t>
      </w:r>
      <w:r w:rsidR="00B74866">
        <w:rPr>
          <w:rFonts w:hint="cs"/>
          <w:rtl/>
        </w:rPr>
        <w:t>,</w:t>
      </w:r>
      <w:r w:rsidRPr="00D053E1">
        <w:rPr>
          <w:rtl/>
        </w:rPr>
        <w:t xml:space="preserve"> ב</w:t>
      </w:r>
      <w:r w:rsidR="00B74866">
        <w:rPr>
          <w:rFonts w:hint="cs"/>
          <w:rtl/>
        </w:rPr>
        <w:t>ו</w:t>
      </w:r>
      <w:r w:rsidRPr="00D053E1">
        <w:rPr>
          <w:rtl/>
        </w:rPr>
        <w:t>א וראה ליוסף, אחר כל הרעות שעשו לו אחיו הוא עומד ומנחם אותם ומדבר על לבם</w:t>
      </w:r>
      <w:r w:rsidR="00B74866">
        <w:rPr>
          <w:rFonts w:hint="cs"/>
          <w:rtl/>
        </w:rPr>
        <w:t>.</w:t>
      </w:r>
      <w:r w:rsidRPr="00D053E1">
        <w:rPr>
          <w:rtl/>
        </w:rPr>
        <w:t xml:space="preserve"> אף אנו יודעים שהחרבנו את ביתך בעוונותינו, הרגנו את נביאינו, ועברנו כל המצות שבתורה</w:t>
      </w:r>
      <w:r w:rsidR="007A22B9">
        <w:rPr>
          <w:rFonts w:hint="cs"/>
          <w:rtl/>
        </w:rPr>
        <w:t>.</w:t>
      </w:r>
      <w:r w:rsidRPr="00D053E1">
        <w:rPr>
          <w:rtl/>
        </w:rPr>
        <w:t xml:space="preserve"> אלא </w:t>
      </w:r>
      <w:r w:rsidR="007A22B9">
        <w:rPr>
          <w:rFonts w:hint="cs"/>
          <w:rtl/>
        </w:rPr>
        <w:t>"</w:t>
      </w:r>
      <w:r w:rsidRPr="00D053E1">
        <w:rPr>
          <w:rtl/>
        </w:rPr>
        <w:t>מי יתנך כאח לי</w:t>
      </w:r>
      <w:r w:rsidR="007A22B9">
        <w:rPr>
          <w:rFonts w:hint="cs"/>
          <w:rtl/>
        </w:rPr>
        <w:t>"</w:t>
      </w:r>
      <w:r w:rsidR="00681C13">
        <w:rPr>
          <w:rFonts w:hint="cs"/>
          <w:rtl/>
        </w:rPr>
        <w:t>.</w:t>
      </w:r>
      <w:r w:rsidRPr="00D053E1">
        <w:rPr>
          <w:rtl/>
        </w:rPr>
        <w:t xml:space="preserve"> אף אסף הנביא אמר</w:t>
      </w:r>
      <w:r w:rsidR="007A22B9">
        <w:rPr>
          <w:rFonts w:hint="cs"/>
          <w:rtl/>
        </w:rPr>
        <w:t>:</w:t>
      </w:r>
      <w:r w:rsidRPr="00D053E1">
        <w:rPr>
          <w:rtl/>
        </w:rPr>
        <w:t xml:space="preserve"> </w:t>
      </w:r>
      <w:r w:rsidR="007A22B9">
        <w:rPr>
          <w:rFonts w:hint="cs"/>
          <w:rtl/>
        </w:rPr>
        <w:t>"</w:t>
      </w:r>
      <w:r w:rsidRPr="00D053E1">
        <w:rPr>
          <w:rtl/>
        </w:rPr>
        <w:t>רועה ישראל האזינה נוהג כצאן יוסף וגו'</w:t>
      </w:r>
      <w:r w:rsidR="007A22B9">
        <w:rPr>
          <w:rFonts w:hint="cs"/>
          <w:rtl/>
        </w:rPr>
        <w:t xml:space="preserve"> "</w:t>
      </w:r>
      <w:r w:rsidRPr="00D053E1">
        <w:rPr>
          <w:rtl/>
        </w:rPr>
        <w:t xml:space="preserve"> (תהלים פ ב)</w:t>
      </w:r>
      <w:r w:rsidR="007A22B9">
        <w:rPr>
          <w:rFonts w:hint="cs"/>
          <w:rtl/>
        </w:rPr>
        <w:t xml:space="preserve">. </w:t>
      </w:r>
      <w:r w:rsidRPr="00D053E1">
        <w:rPr>
          <w:rtl/>
        </w:rPr>
        <w:t>אמר להם הק</w:t>
      </w:r>
      <w:r w:rsidR="007A22B9">
        <w:rPr>
          <w:rFonts w:hint="cs"/>
          <w:rtl/>
        </w:rPr>
        <w:t xml:space="preserve">ב"ה: </w:t>
      </w:r>
      <w:r w:rsidRPr="00D053E1">
        <w:rPr>
          <w:rtl/>
        </w:rPr>
        <w:t>ביוסף אתם מבקשים</w:t>
      </w:r>
      <w:r w:rsidR="007A22B9">
        <w:rPr>
          <w:rFonts w:hint="cs"/>
          <w:rtl/>
        </w:rPr>
        <w:t xml:space="preserve"> </w:t>
      </w:r>
      <w:r w:rsidRPr="00D053E1">
        <w:rPr>
          <w:rtl/>
        </w:rPr>
        <w:t>אותי, כיוסף אני נעשה לכם</w:t>
      </w:r>
      <w:r w:rsidR="007A22B9">
        <w:rPr>
          <w:rFonts w:hint="cs"/>
          <w:rtl/>
        </w:rPr>
        <w:t>.</w:t>
      </w:r>
      <w:r w:rsidRPr="00D053E1">
        <w:rPr>
          <w:rtl/>
        </w:rPr>
        <w:t xml:space="preserve"> מה עשה יוסף לאחיו</w:t>
      </w:r>
      <w:r w:rsidR="00681C13">
        <w:rPr>
          <w:rFonts w:hint="cs"/>
          <w:rtl/>
        </w:rPr>
        <w:t>?</w:t>
      </w:r>
      <w:r w:rsidRPr="00D053E1">
        <w:rPr>
          <w:rtl/>
        </w:rPr>
        <w:t xml:space="preserve"> נחם אותם ודבר על לבם, אף אתם</w:t>
      </w:r>
      <w:r w:rsidR="00446476">
        <w:rPr>
          <w:rFonts w:hint="cs"/>
          <w:rtl/>
        </w:rPr>
        <w:t>:</w:t>
      </w:r>
      <w:r w:rsidRPr="00D053E1">
        <w:rPr>
          <w:rtl/>
        </w:rPr>
        <w:t xml:space="preserve"> </w:t>
      </w:r>
      <w:r w:rsidR="00446476">
        <w:rPr>
          <w:rFonts w:hint="cs"/>
          <w:rtl/>
        </w:rPr>
        <w:t>"</w:t>
      </w:r>
      <w:r w:rsidRPr="00D053E1">
        <w:rPr>
          <w:rtl/>
        </w:rPr>
        <w:t xml:space="preserve">נחמו </w:t>
      </w:r>
      <w:proofErr w:type="spellStart"/>
      <w:r w:rsidRPr="00D053E1">
        <w:rPr>
          <w:rtl/>
        </w:rPr>
        <w:t>נחמו</w:t>
      </w:r>
      <w:proofErr w:type="spellEnd"/>
      <w:r w:rsidRPr="00D053E1">
        <w:rPr>
          <w:rtl/>
        </w:rPr>
        <w:t xml:space="preserve"> עמי יאמר </w:t>
      </w:r>
      <w:proofErr w:type="spellStart"/>
      <w:r w:rsidRPr="00D053E1">
        <w:rPr>
          <w:rtl/>
        </w:rPr>
        <w:t>אלהיכם</w:t>
      </w:r>
      <w:proofErr w:type="spellEnd"/>
      <w:r w:rsidRPr="00D053E1">
        <w:rPr>
          <w:rtl/>
        </w:rPr>
        <w:t xml:space="preserve"> דברו על לב ירושלים</w:t>
      </w:r>
      <w:r w:rsidR="00446476">
        <w:rPr>
          <w:rFonts w:hint="cs"/>
          <w:rtl/>
        </w:rPr>
        <w:t>"</w:t>
      </w:r>
      <w:r w:rsidRPr="00D053E1">
        <w:rPr>
          <w:rtl/>
        </w:rPr>
        <w:t>.</w:t>
      </w:r>
      <w:r w:rsidR="00056563">
        <w:rPr>
          <w:rStyle w:val="a5"/>
          <w:rtl/>
        </w:rPr>
        <w:footnoteReference w:id="26"/>
      </w:r>
    </w:p>
    <w:p w14:paraId="0FFD60DD" w14:textId="77777777" w:rsidR="00287968" w:rsidRPr="00153033" w:rsidRDefault="00287968" w:rsidP="00267066">
      <w:pPr>
        <w:pStyle w:val="ad"/>
        <w:spacing w:before="240"/>
        <w:outlineLvl w:val="0"/>
        <w:rPr>
          <w:rFonts w:hint="cs"/>
          <w:rtl/>
        </w:rPr>
      </w:pPr>
      <w:r w:rsidRPr="00153033">
        <w:rPr>
          <w:rtl/>
        </w:rPr>
        <w:t>שבת שלום</w:t>
      </w:r>
    </w:p>
    <w:p w14:paraId="0679C1CD" w14:textId="77777777" w:rsidR="00287968" w:rsidRPr="00153033" w:rsidRDefault="00287968" w:rsidP="00287968">
      <w:pPr>
        <w:pStyle w:val="ad"/>
        <w:outlineLvl w:val="0"/>
        <w:rPr>
          <w:rFonts w:hint="cs"/>
          <w:rtl/>
        </w:rPr>
      </w:pPr>
      <w:r w:rsidRPr="00153033">
        <w:rPr>
          <w:rFonts w:hint="cs"/>
          <w:rtl/>
        </w:rPr>
        <w:t>חזק חזק ונתחזק</w:t>
      </w:r>
      <w:r w:rsidRPr="00153033">
        <w:rPr>
          <w:rStyle w:val="a5"/>
          <w:rtl/>
        </w:rPr>
        <w:footnoteReference w:id="27"/>
      </w:r>
    </w:p>
    <w:p w14:paraId="080C7BD7" w14:textId="77777777" w:rsidR="00287968" w:rsidRPr="00153033" w:rsidRDefault="00287968" w:rsidP="00287968">
      <w:pPr>
        <w:pStyle w:val="ad"/>
        <w:outlineLvl w:val="0"/>
        <w:rPr>
          <w:rFonts w:hint="cs"/>
          <w:rtl/>
        </w:rPr>
      </w:pPr>
      <w:r w:rsidRPr="00153033">
        <w:rPr>
          <w:rtl/>
        </w:rPr>
        <w:t>מחלקי המים</w:t>
      </w:r>
    </w:p>
    <w:p w14:paraId="61F79A94" w14:textId="77777777" w:rsidR="00500AC2" w:rsidRPr="00153033" w:rsidRDefault="00500AC2" w:rsidP="00EA6132">
      <w:pPr>
        <w:autoSpaceDE w:val="0"/>
        <w:autoSpaceDN w:val="0"/>
        <w:adjustRightInd w:val="0"/>
        <w:spacing w:before="240" w:line="280" w:lineRule="atLeast"/>
        <w:jc w:val="both"/>
        <w:rPr>
          <w:rFonts w:cs="David"/>
          <w:sz w:val="28"/>
          <w:szCs w:val="28"/>
          <w:rtl/>
          <w:lang w:val="he-IL"/>
        </w:rPr>
      </w:pPr>
    </w:p>
    <w:sectPr w:rsidR="00500AC2" w:rsidRPr="00153033" w:rsidSect="00D607FB">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7E6D6" w14:textId="77777777" w:rsidR="00700630" w:rsidRDefault="00700630">
      <w:r>
        <w:separator/>
      </w:r>
    </w:p>
  </w:endnote>
  <w:endnote w:type="continuationSeparator" w:id="0">
    <w:p w14:paraId="7A14ADFF" w14:textId="77777777" w:rsidR="00700630" w:rsidRDefault="00700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89C6" w14:textId="77777777" w:rsidR="0075459E" w:rsidRPr="00F8747C" w:rsidRDefault="0075459E" w:rsidP="0075459E">
    <w:pPr>
      <w:pStyle w:val="a8"/>
      <w:jc w:val="right"/>
      <w:rPr>
        <w:rFonts w:hint="cs"/>
      </w:rPr>
    </w:pPr>
    <w:r w:rsidRPr="00F8747C">
      <w:rPr>
        <w:rStyle w:val="af4"/>
        <w:rFonts w:hint="cs"/>
        <w:rtl/>
      </w:rPr>
      <w:t xml:space="preserve">עמ' </w:t>
    </w:r>
    <w:r w:rsidRPr="00F8747C">
      <w:rPr>
        <w:rStyle w:val="af4"/>
      </w:rPr>
      <w:fldChar w:fldCharType="begin"/>
    </w:r>
    <w:r w:rsidRPr="00F8747C">
      <w:rPr>
        <w:rStyle w:val="af4"/>
      </w:rPr>
      <w:instrText xml:space="preserve"> PAGE </w:instrText>
    </w:r>
    <w:r w:rsidRPr="00F8747C">
      <w:rPr>
        <w:rStyle w:val="af4"/>
      </w:rPr>
      <w:fldChar w:fldCharType="separate"/>
    </w:r>
    <w:r w:rsidR="00D57157">
      <w:rPr>
        <w:rStyle w:val="af4"/>
        <w:noProof/>
        <w:rtl/>
      </w:rPr>
      <w:t>1</w:t>
    </w:r>
    <w:r w:rsidRPr="00F8747C">
      <w:rPr>
        <w:rStyle w:val="af4"/>
      </w:rPr>
      <w:fldChar w:fldCharType="end"/>
    </w:r>
    <w:r w:rsidRPr="00F8747C">
      <w:rPr>
        <w:rStyle w:val="af4"/>
        <w:rFonts w:hint="cs"/>
        <w:rtl/>
      </w:rPr>
      <w:t xml:space="preserve"> מתוך </w:t>
    </w:r>
    <w:r w:rsidRPr="00F8747C">
      <w:rPr>
        <w:rStyle w:val="af4"/>
      </w:rPr>
      <w:fldChar w:fldCharType="begin"/>
    </w:r>
    <w:r w:rsidRPr="00F8747C">
      <w:rPr>
        <w:rStyle w:val="af4"/>
      </w:rPr>
      <w:instrText xml:space="preserve"> NUMPAGES </w:instrText>
    </w:r>
    <w:r w:rsidRPr="00F8747C">
      <w:rPr>
        <w:rStyle w:val="af4"/>
      </w:rPr>
      <w:fldChar w:fldCharType="separate"/>
    </w:r>
    <w:r w:rsidR="00D57157">
      <w:rPr>
        <w:rStyle w:val="af4"/>
        <w:noProof/>
        <w:rtl/>
      </w:rPr>
      <w:t>4</w:t>
    </w:r>
    <w:r w:rsidRPr="00F8747C">
      <w:rPr>
        <w:rStyle w:val="af4"/>
      </w:rPr>
      <w:fldChar w:fldCharType="end"/>
    </w:r>
  </w:p>
  <w:p w14:paraId="20BB6EA9" w14:textId="77777777" w:rsidR="0075459E" w:rsidRPr="0075459E" w:rsidRDefault="0075459E" w:rsidP="0075459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217CC" w14:textId="77777777" w:rsidR="00700630" w:rsidRDefault="00700630">
      <w:r>
        <w:separator/>
      </w:r>
    </w:p>
  </w:footnote>
  <w:footnote w:type="continuationSeparator" w:id="0">
    <w:p w14:paraId="1596A897" w14:textId="77777777" w:rsidR="00700630" w:rsidRDefault="00700630">
      <w:r>
        <w:continuationSeparator/>
      </w:r>
    </w:p>
  </w:footnote>
  <w:footnote w:id="1">
    <w:p w14:paraId="1127B84F" w14:textId="77777777" w:rsidR="00C96ACA" w:rsidRDefault="00C96ACA" w:rsidP="00807AC5">
      <w:pPr>
        <w:pStyle w:val="a3"/>
        <w:rPr>
          <w:rFonts w:hint="cs"/>
        </w:rPr>
      </w:pPr>
      <w:r>
        <w:rPr>
          <w:rStyle w:val="a5"/>
        </w:rPr>
        <w:footnoteRef/>
      </w:r>
      <w:r>
        <w:rPr>
          <w:rtl/>
        </w:rPr>
        <w:t xml:space="preserve"> </w:t>
      </w:r>
      <w:r>
        <w:rPr>
          <w:rFonts w:hint="cs"/>
          <w:rtl/>
        </w:rPr>
        <w:t>אוסף הדרשות שם בגמרא נראה כסוקר תחנות מרכזיות בסיפור יוסף ואחיו, החל מ</w:t>
      </w:r>
      <w:r w:rsidR="00807AC5">
        <w:rPr>
          <w:rFonts w:hint="cs"/>
          <w:rtl/>
        </w:rPr>
        <w:t>כתונת הפסים שבעטיה: "</w:t>
      </w:r>
      <w:r>
        <w:rPr>
          <w:rtl/>
        </w:rPr>
        <w:t>נתגלגל הדבר, וירדו אבותינו למצרים</w:t>
      </w:r>
      <w:r w:rsidR="00807AC5">
        <w:rPr>
          <w:rFonts w:hint="cs"/>
          <w:rtl/>
        </w:rPr>
        <w:t>"</w:t>
      </w:r>
      <w:r>
        <w:rPr>
          <w:rtl/>
        </w:rPr>
        <w:t xml:space="preserve">. </w:t>
      </w:r>
      <w:r w:rsidR="00807AC5">
        <w:rPr>
          <w:rFonts w:hint="cs"/>
          <w:rtl/>
        </w:rPr>
        <w:t>דרך המפגש המרגש עם בנימין ובכי</w:t>
      </w:r>
      <w:r w:rsidR="00D52F60">
        <w:rPr>
          <w:rFonts w:hint="cs"/>
          <w:rtl/>
        </w:rPr>
        <w:t>ים של שני האחי</w:t>
      </w:r>
      <w:r w:rsidR="00807AC5">
        <w:rPr>
          <w:rFonts w:hint="cs"/>
          <w:rtl/>
        </w:rPr>
        <w:t>ם, הפיוס הראשון עם האחים: "</w:t>
      </w:r>
      <w:r>
        <w:rPr>
          <w:rtl/>
        </w:rPr>
        <w:t xml:space="preserve">כשם שאין </w:t>
      </w:r>
      <w:proofErr w:type="spellStart"/>
      <w:r>
        <w:rPr>
          <w:rtl/>
        </w:rPr>
        <w:t>בלבי</w:t>
      </w:r>
      <w:proofErr w:type="spellEnd"/>
      <w:r>
        <w:rPr>
          <w:rtl/>
        </w:rPr>
        <w:t xml:space="preserve"> על בנימין אחי שלא היה במכירתי - כך אין </w:t>
      </w:r>
      <w:proofErr w:type="spellStart"/>
      <w:r>
        <w:rPr>
          <w:rtl/>
        </w:rPr>
        <w:t>בלבי</w:t>
      </w:r>
      <w:proofErr w:type="spellEnd"/>
      <w:r>
        <w:rPr>
          <w:rtl/>
        </w:rPr>
        <w:t xml:space="preserve"> עליכם</w:t>
      </w:r>
      <w:r w:rsidR="00807AC5">
        <w:rPr>
          <w:rFonts w:hint="cs"/>
          <w:rtl/>
        </w:rPr>
        <w:t xml:space="preserve">", המפגש עם יעקב ועוד, וכלה </w:t>
      </w:r>
      <w:r w:rsidR="00415D55">
        <w:rPr>
          <w:rFonts w:hint="cs"/>
          <w:rtl/>
        </w:rPr>
        <w:t>בדרשה החותמת שהבאנו למעלה. התמקדנו בזו האחרונה, אבל אפשר שהיא לא עומדת בפני עצמה וקשורה לכל הקודמות שם.</w:t>
      </w:r>
    </w:p>
  </w:footnote>
  <w:footnote w:id="2">
    <w:p w14:paraId="3BD67548" w14:textId="77777777" w:rsidR="00352342" w:rsidRDefault="00352342">
      <w:pPr>
        <w:pStyle w:val="a3"/>
        <w:rPr>
          <w:rFonts w:hint="cs"/>
        </w:rPr>
      </w:pPr>
      <w:r>
        <w:rPr>
          <w:rStyle w:val="a5"/>
        </w:rPr>
        <w:footnoteRef/>
      </w:r>
      <w:r>
        <w:rPr>
          <w:rtl/>
        </w:rPr>
        <w:t xml:space="preserve"> </w:t>
      </w:r>
      <w:r>
        <w:rPr>
          <w:rFonts w:hint="cs"/>
          <w:rtl/>
        </w:rPr>
        <w:t>וכך גם ב</w:t>
      </w:r>
      <w:r>
        <w:rPr>
          <w:rtl/>
        </w:rPr>
        <w:t xml:space="preserve">מדרש אגדה (בובר) בראשית </w:t>
      </w:r>
      <w:r>
        <w:rPr>
          <w:rFonts w:hint="cs"/>
          <w:rtl/>
        </w:rPr>
        <w:t xml:space="preserve">נ </w:t>
      </w:r>
      <w:proofErr w:type="spellStart"/>
      <w:r>
        <w:rPr>
          <w:rFonts w:hint="cs"/>
          <w:rtl/>
        </w:rPr>
        <w:t>כא</w:t>
      </w:r>
      <w:proofErr w:type="spellEnd"/>
      <w:r>
        <w:rPr>
          <w:rFonts w:hint="cs"/>
          <w:rtl/>
        </w:rPr>
        <w:t xml:space="preserve"> </w:t>
      </w:r>
      <w:r>
        <w:rPr>
          <w:rtl/>
        </w:rPr>
        <w:t>פרשת ויחי</w:t>
      </w:r>
      <w:r>
        <w:rPr>
          <w:rFonts w:hint="cs"/>
          <w:rtl/>
        </w:rPr>
        <w:t>: "</w:t>
      </w:r>
      <w:r>
        <w:rPr>
          <w:rtl/>
        </w:rPr>
        <w:t>וינחם אותם. אמר להם</w:t>
      </w:r>
      <w:r>
        <w:rPr>
          <w:rFonts w:hint="cs"/>
          <w:rtl/>
        </w:rPr>
        <w:t>:</w:t>
      </w:r>
      <w:r>
        <w:rPr>
          <w:rtl/>
        </w:rPr>
        <w:t xml:space="preserve"> אתם עשרה נירות ולא </w:t>
      </w:r>
      <w:proofErr w:type="spellStart"/>
      <w:r>
        <w:rPr>
          <w:rtl/>
        </w:rPr>
        <w:t>יכלתם</w:t>
      </w:r>
      <w:proofErr w:type="spellEnd"/>
      <w:r>
        <w:rPr>
          <w:rtl/>
        </w:rPr>
        <w:t xml:space="preserve"> לכבות נר אחד</w:t>
      </w:r>
      <w:r>
        <w:rPr>
          <w:rFonts w:hint="cs"/>
          <w:rtl/>
        </w:rPr>
        <w:t>.</w:t>
      </w:r>
      <w:r>
        <w:rPr>
          <w:rtl/>
        </w:rPr>
        <w:t xml:space="preserve"> ואני נר אחד</w:t>
      </w:r>
      <w:r>
        <w:rPr>
          <w:rFonts w:hint="cs"/>
          <w:rtl/>
        </w:rPr>
        <w:t>,</w:t>
      </w:r>
      <w:r>
        <w:rPr>
          <w:rtl/>
        </w:rPr>
        <w:t xml:space="preserve"> היאך אני יכול לכבות עשרה נירות</w:t>
      </w:r>
      <w:r>
        <w:rPr>
          <w:rFonts w:hint="cs"/>
          <w:rtl/>
        </w:rPr>
        <w:t>?</w:t>
      </w:r>
      <w:r>
        <w:rPr>
          <w:rtl/>
        </w:rPr>
        <w:t xml:space="preserve"> וידבר על לבם. אמר להם דברים שנכנסים בלב</w:t>
      </w:r>
      <w:r>
        <w:rPr>
          <w:rFonts w:hint="cs"/>
          <w:rtl/>
        </w:rPr>
        <w:t xml:space="preserve">". כך גם במדרשים רבים נוספים כגון פסיקתא זוטרתא, שכל טוב </w:t>
      </w:r>
      <w:proofErr w:type="spellStart"/>
      <w:r>
        <w:rPr>
          <w:rFonts w:hint="cs"/>
          <w:rtl/>
        </w:rPr>
        <w:t>וכו</w:t>
      </w:r>
      <w:proofErr w:type="spellEnd"/>
      <w:r>
        <w:rPr>
          <w:rFonts w:hint="cs"/>
          <w:rtl/>
        </w:rPr>
        <w:t xml:space="preserve">', שמן הסתם לקחו מגמרא מגילה שלפנינו. מדובר כאן בסוף פרשת ויחי, לאחר פטירת יעקב וחזרת בניו למצרים (למה לא חזרו/נשארו בארץ?). אחי יוסף מפחדים שכעת לאחר מות יעקב יתנקם בהם יוסף, ככתוב </w:t>
      </w:r>
      <w:r>
        <w:rPr>
          <w:rtl/>
        </w:rPr>
        <w:t>ב</w:t>
      </w:r>
      <w:r>
        <w:rPr>
          <w:rFonts w:hint="cs"/>
          <w:rtl/>
        </w:rPr>
        <w:t>ב</w:t>
      </w:r>
      <w:r>
        <w:rPr>
          <w:rtl/>
        </w:rPr>
        <w:t xml:space="preserve">ראשית </w:t>
      </w:r>
      <w:r>
        <w:rPr>
          <w:rFonts w:hint="cs"/>
          <w:rtl/>
        </w:rPr>
        <w:t>נ טו: "</w:t>
      </w:r>
      <w:r>
        <w:rPr>
          <w:rtl/>
        </w:rPr>
        <w:t>וַיִּרְאוּ אֲחֵי יוֹסֵף כִּי מֵת אֲבִיהֶם וַיֹּאמְרוּ לוּ יִשְׂטְמֵנוּ יוֹסֵף וְהָשֵׁב יָשִׁיב לָנוּ אֵת כָּל הָרָעָה אֲשֶׁר גָּמַלְנוּ אֹתוֹ</w:t>
      </w:r>
      <w:r>
        <w:rPr>
          <w:rFonts w:hint="cs"/>
          <w:rtl/>
        </w:rPr>
        <w:t>". יוסף מנחם אותם ומרגיע אותם ככתוב שם: "</w:t>
      </w:r>
      <w:r>
        <w:rPr>
          <w:rtl/>
        </w:rPr>
        <w:t xml:space="preserve">וַיֹּאמֶר </w:t>
      </w:r>
      <w:proofErr w:type="spellStart"/>
      <w:r>
        <w:rPr>
          <w:rtl/>
        </w:rPr>
        <w:t>אֲלֵהֶם</w:t>
      </w:r>
      <w:proofErr w:type="spellEnd"/>
      <w:r>
        <w:rPr>
          <w:rtl/>
        </w:rPr>
        <w:t xml:space="preserve"> יוֹסֵף אַל תִּירָאוּ כִּי הֲתַחַת </w:t>
      </w:r>
      <w:proofErr w:type="spellStart"/>
      <w:r>
        <w:rPr>
          <w:rtl/>
        </w:rPr>
        <w:t>אֱלֹהִים</w:t>
      </w:r>
      <w:proofErr w:type="spellEnd"/>
      <w:r>
        <w:rPr>
          <w:rtl/>
        </w:rPr>
        <w:t xml:space="preserve"> אָנִי:</w:t>
      </w:r>
      <w:r>
        <w:rPr>
          <w:rFonts w:hint="cs"/>
          <w:rtl/>
        </w:rPr>
        <w:t xml:space="preserve"> ... </w:t>
      </w:r>
      <w:r>
        <w:rPr>
          <w:rtl/>
        </w:rPr>
        <w:t xml:space="preserve">וְעַתָּה אַל תִּירָאוּ אָנֹכִי אֲכַלְכֵּל אֶתְכֶם וְאֶת </w:t>
      </w:r>
      <w:proofErr w:type="spellStart"/>
      <w:r>
        <w:rPr>
          <w:rtl/>
        </w:rPr>
        <w:t>טַפְּכֶם</w:t>
      </w:r>
      <w:proofErr w:type="spellEnd"/>
      <w:r>
        <w:rPr>
          <w:rtl/>
        </w:rPr>
        <w:t xml:space="preserve"> וַיְנַחֵם אוֹתָם וַיְדַבֵּר עַל לִבָּם</w:t>
      </w:r>
      <w:r>
        <w:rPr>
          <w:rFonts w:hint="cs"/>
          <w:rtl/>
        </w:rPr>
        <w:t xml:space="preserve">". בא המדרש ומוסיף את משל הנרות ומסביר כיצד דיבר על ליבם </w:t>
      </w:r>
      <w:r>
        <w:rPr>
          <w:rtl/>
        </w:rPr>
        <w:t>–</w:t>
      </w:r>
      <w:r>
        <w:rPr>
          <w:rFonts w:hint="cs"/>
          <w:rtl/>
        </w:rPr>
        <w:t xml:space="preserve"> "אמר להם דברים המתקבלים על הלב". לכל הפרשה הזו כבר הקדשנו את הדף </w:t>
      </w:r>
      <w:hyperlink r:id="rId1" w:history="1">
        <w:r w:rsidRPr="00157A52">
          <w:rPr>
            <w:rStyle w:val="Hyperlink"/>
            <w:rFonts w:hint="cs"/>
            <w:rtl/>
          </w:rPr>
          <w:t>לו ישטמנו יוסף</w:t>
        </w:r>
      </w:hyperlink>
      <w:r>
        <w:rPr>
          <w:rFonts w:hint="cs"/>
          <w:rtl/>
        </w:rPr>
        <w:t xml:space="preserve"> וכאן אנו מבקשים להרחיב במשל הנרות. האם היה זה 'משל מרגיע' שנוצר כאן בסוף סיפור יוסף ואחיו ובחתימת ספר בראשית, או שמא יש לו שורשים קדומים יותר (</w:t>
      </w:r>
      <w:proofErr w:type="spellStart"/>
      <w:r>
        <w:rPr>
          <w:rFonts w:hint="cs"/>
          <w:rtl/>
        </w:rPr>
        <w:t>הכל</w:t>
      </w:r>
      <w:proofErr w:type="spellEnd"/>
      <w:r>
        <w:rPr>
          <w:rFonts w:hint="cs"/>
          <w:rtl/>
        </w:rPr>
        <w:t xml:space="preserve"> עפ"י המדרש והפרשנים כמובן, משל זה איננו במקרא). מה יש במשל זה שהרגיע את האחים ושמתקבל על הלב? והרי אין זו השוואה: עשרה נרות של רועי צאן לא הצליחו לכבות נר אחד, אבל נר אחד של שליט מצרים יכול לכבות עשרה נרות ויותר בהינף יד ובעקימת אף! (תורת משה לחתם סופר). ובכלל, כיצד יכולים נרות לכבות נרות?</w:t>
      </w:r>
    </w:p>
  </w:footnote>
  <w:footnote w:id="3">
    <w:p w14:paraId="2D5E290B" w14:textId="77777777" w:rsidR="00DE189F" w:rsidRDefault="00DE189F" w:rsidP="00DE189F">
      <w:pPr>
        <w:pStyle w:val="a3"/>
        <w:rPr>
          <w:rFonts w:hint="cs"/>
          <w:rtl/>
        </w:rPr>
      </w:pPr>
      <w:r>
        <w:rPr>
          <w:rStyle w:val="a5"/>
        </w:rPr>
        <w:footnoteRef/>
      </w:r>
      <w:r>
        <w:rPr>
          <w:rtl/>
        </w:rPr>
        <w:t xml:space="preserve"> </w:t>
      </w:r>
      <w:r>
        <w:rPr>
          <w:rFonts w:hint="cs"/>
          <w:rtl/>
        </w:rPr>
        <w:t>אחרי פטירת יעקב שוב לא סעד יוסף עם אחיו כפי שנהג בעוד אביו בחיים. המדרש מנמק זאת בהסברים שונים הקשורים בכבוד אבא יעקב וצניעותו של יוסף (ראו שם: "</w:t>
      </w:r>
      <w:r>
        <w:rPr>
          <w:rtl/>
        </w:rPr>
        <w:t>לשעבר אבא מושיב לי למעלה מיהודה שהוא מלך ולמעלה מראובן שהוא בכור ועכשיו אינו בדין שאשב למעלה מהן</w:t>
      </w:r>
      <w:r>
        <w:rPr>
          <w:rFonts w:hint="cs"/>
          <w:rtl/>
        </w:rPr>
        <w:t xml:space="preserve">"), אבל חשד האחים לא היה חשד </w:t>
      </w:r>
      <w:proofErr w:type="spellStart"/>
      <w:r>
        <w:rPr>
          <w:rFonts w:hint="cs"/>
          <w:rtl/>
        </w:rPr>
        <w:t>שוא</w:t>
      </w:r>
      <w:proofErr w:type="spellEnd"/>
      <w:r>
        <w:rPr>
          <w:rFonts w:hint="cs"/>
          <w:rtl/>
        </w:rPr>
        <w:t xml:space="preserve">. </w:t>
      </w:r>
      <w:r w:rsidR="00B45387">
        <w:rPr>
          <w:rFonts w:hint="cs"/>
          <w:rtl/>
        </w:rPr>
        <w:t xml:space="preserve">ועל כך הרחבנו כאמור בדברינו </w:t>
      </w:r>
      <w:hyperlink r:id="rId2" w:history="1">
        <w:r w:rsidR="00B45387" w:rsidRPr="00157A52">
          <w:rPr>
            <w:rStyle w:val="Hyperlink"/>
            <w:rFonts w:hint="cs"/>
            <w:rtl/>
          </w:rPr>
          <w:t>לו ישטמנו יוסף</w:t>
        </w:r>
      </w:hyperlink>
      <w:r w:rsidR="00B45387">
        <w:rPr>
          <w:rFonts w:hint="cs"/>
          <w:rtl/>
        </w:rPr>
        <w:t>.</w:t>
      </w:r>
    </w:p>
  </w:footnote>
  <w:footnote w:id="4">
    <w:p w14:paraId="10595554" w14:textId="77777777" w:rsidR="00874AA5" w:rsidRDefault="00874AA5">
      <w:pPr>
        <w:pStyle w:val="a3"/>
        <w:rPr>
          <w:rFonts w:hint="cs"/>
          <w:rtl/>
        </w:rPr>
      </w:pPr>
      <w:r>
        <w:rPr>
          <w:rStyle w:val="a5"/>
        </w:rPr>
        <w:footnoteRef/>
      </w:r>
      <w:r>
        <w:rPr>
          <w:rtl/>
        </w:rPr>
        <w:t xml:space="preserve"> </w:t>
      </w:r>
      <w:r>
        <w:rPr>
          <w:rFonts w:hint="cs"/>
          <w:rtl/>
        </w:rPr>
        <w:t>סיבה אחרת לחשד האחים שיוסף יתנקם בהם כעת</w:t>
      </w:r>
      <w:r w:rsidR="00352342">
        <w:rPr>
          <w:rFonts w:hint="cs"/>
          <w:rtl/>
        </w:rPr>
        <w:t>,</w:t>
      </w:r>
      <w:r>
        <w:rPr>
          <w:rFonts w:hint="cs"/>
          <w:rtl/>
        </w:rPr>
        <w:t xml:space="preserve"> היא שבמהלך הקבורה וימי האבל על אביו הלך לראות את הבור אליו הושלך ומדרש </w:t>
      </w:r>
      <w:proofErr w:type="spellStart"/>
      <w:r>
        <w:rPr>
          <w:rFonts w:hint="cs"/>
          <w:rtl/>
        </w:rPr>
        <w:t>תנחומא</w:t>
      </w:r>
      <w:proofErr w:type="spellEnd"/>
      <w:r>
        <w:rPr>
          <w:rFonts w:hint="cs"/>
          <w:rtl/>
        </w:rPr>
        <w:t xml:space="preserve"> מוסיף שברך שם: "ברוך שעשה לי נס במקום הזה". כל זה כאמור בדברינו </w:t>
      </w:r>
      <w:hyperlink r:id="rId3" w:history="1">
        <w:r w:rsidRPr="00157A52">
          <w:rPr>
            <w:rStyle w:val="Hyperlink"/>
            <w:rFonts w:hint="cs"/>
            <w:rtl/>
          </w:rPr>
          <w:t>לו ישטמנו יוסף</w:t>
        </w:r>
      </w:hyperlink>
      <w:r>
        <w:rPr>
          <w:rFonts w:hint="cs"/>
          <w:rtl/>
        </w:rPr>
        <w:t>.</w:t>
      </w:r>
      <w:r w:rsidR="0028067B">
        <w:rPr>
          <w:rFonts w:hint="cs"/>
          <w:rtl/>
        </w:rPr>
        <w:t xml:space="preserve"> יש אכן צורך גדול להרגיע את האחים שחוששים בצדק "</w:t>
      </w:r>
      <w:r w:rsidR="0028067B">
        <w:rPr>
          <w:rtl/>
        </w:rPr>
        <w:t>לוּ יִשְׂטְמֵנוּ יוֹסֵף וְהָשֵׁב יָשִׁיב לָנוּ אֵת כָּל הָרָעָה אֲשֶׁר גָּמַלְנוּ אֹתוֹ</w:t>
      </w:r>
      <w:r w:rsidR="0028067B">
        <w:rPr>
          <w:rFonts w:hint="cs"/>
          <w:rtl/>
        </w:rPr>
        <w:t>".</w:t>
      </w:r>
    </w:p>
  </w:footnote>
  <w:footnote w:id="5">
    <w:p w14:paraId="4E2B322F" w14:textId="77777777" w:rsidR="009F2FAE" w:rsidRDefault="009F2FAE">
      <w:pPr>
        <w:pStyle w:val="a3"/>
        <w:rPr>
          <w:rFonts w:hint="cs"/>
        </w:rPr>
      </w:pPr>
      <w:r>
        <w:rPr>
          <w:rStyle w:val="a5"/>
        </w:rPr>
        <w:footnoteRef/>
      </w:r>
      <w:r>
        <w:rPr>
          <w:rtl/>
        </w:rPr>
        <w:t xml:space="preserve"> </w:t>
      </w:r>
      <w:r>
        <w:rPr>
          <w:rFonts w:hint="cs"/>
          <w:rtl/>
        </w:rPr>
        <w:t xml:space="preserve">ובהמשך שם גם דרשתו של </w:t>
      </w:r>
      <w:r>
        <w:rPr>
          <w:rtl/>
        </w:rPr>
        <w:t>ר</w:t>
      </w:r>
      <w:r>
        <w:rPr>
          <w:rFonts w:hint="cs"/>
          <w:rtl/>
        </w:rPr>
        <w:t>'</w:t>
      </w:r>
      <w:r>
        <w:rPr>
          <w:rtl/>
        </w:rPr>
        <w:t xml:space="preserve"> שמלאי</w:t>
      </w:r>
      <w:r>
        <w:rPr>
          <w:rFonts w:hint="cs"/>
          <w:rtl/>
        </w:rPr>
        <w:t>:</w:t>
      </w:r>
      <w:r>
        <w:rPr>
          <w:rtl/>
        </w:rPr>
        <w:t xml:space="preserve"> </w:t>
      </w:r>
      <w:r>
        <w:rPr>
          <w:rFonts w:hint="cs"/>
          <w:rtl/>
        </w:rPr>
        <w:t>"</w:t>
      </w:r>
      <w:r>
        <w:rPr>
          <w:rtl/>
        </w:rPr>
        <w:t>אתם הגוף ואני הראש</w:t>
      </w:r>
      <w:r>
        <w:rPr>
          <w:rFonts w:hint="cs"/>
          <w:rtl/>
        </w:rPr>
        <w:t>" - אם יחתך הגוף, מה שווה הראש? ועוד שם הטיעון של יוסף: "</w:t>
      </w:r>
      <w:r>
        <w:rPr>
          <w:rtl/>
        </w:rPr>
        <w:t xml:space="preserve">עד שלא ירדתם לכאן היו קוראים אותי עבד ומאחר שירדתם לכאן הודעתי </w:t>
      </w:r>
      <w:proofErr w:type="spellStart"/>
      <w:r>
        <w:rPr>
          <w:rtl/>
        </w:rPr>
        <w:t>הוגנוסים</w:t>
      </w:r>
      <w:proofErr w:type="spellEnd"/>
      <w:r>
        <w:rPr>
          <w:rtl/>
        </w:rPr>
        <w:t xml:space="preserve"> שלי</w:t>
      </w:r>
      <w:r>
        <w:rPr>
          <w:rFonts w:hint="cs"/>
          <w:rtl/>
        </w:rPr>
        <w:t xml:space="preserve">" </w:t>
      </w:r>
      <w:r>
        <w:rPr>
          <w:rtl/>
        </w:rPr>
        <w:t>–</w:t>
      </w:r>
      <w:r>
        <w:rPr>
          <w:rFonts w:hint="cs"/>
          <w:rtl/>
        </w:rPr>
        <w:t xml:space="preserve"> שהאחים הם שנתנו ליוסף את הייחוס שהפקיע אותו מתואר עבד </w:t>
      </w:r>
      <w:r>
        <w:rPr>
          <w:rtl/>
        </w:rPr>
        <w:t>–</w:t>
      </w:r>
      <w:r>
        <w:rPr>
          <w:rFonts w:hint="cs"/>
          <w:rtl/>
        </w:rPr>
        <w:t xml:space="preserve"> מוטיב עליו עמדנו בדברינו </w:t>
      </w:r>
      <w:hyperlink r:id="rId4" w:history="1">
        <w:r w:rsidRPr="009F2FAE">
          <w:rPr>
            <w:rStyle w:val="Hyperlink"/>
            <w:rFonts w:hint="cs"/>
            <w:rtl/>
          </w:rPr>
          <w:t>עוד סיבה מדוע התוודע יוסף לאחיו</w:t>
        </w:r>
      </w:hyperlink>
      <w:r>
        <w:rPr>
          <w:rFonts w:hint="cs"/>
          <w:rtl/>
        </w:rPr>
        <w:t>.</w:t>
      </w:r>
      <w:r>
        <w:rPr>
          <w:rtl/>
        </w:rPr>
        <w:t xml:space="preserve"> </w:t>
      </w:r>
      <w:r>
        <w:rPr>
          <w:rFonts w:hint="cs"/>
          <w:rtl/>
        </w:rPr>
        <w:t xml:space="preserve">ואין אזכור משל הנרות בבראשית רבה. ראו </w:t>
      </w:r>
      <w:r>
        <w:rPr>
          <w:rtl/>
        </w:rPr>
        <w:t>משנת רבי אליעזר פרשה ז</w:t>
      </w:r>
      <w:r>
        <w:rPr>
          <w:rFonts w:hint="cs"/>
          <w:rtl/>
        </w:rPr>
        <w:t xml:space="preserve"> שנראה כבנוי על בסיס בראשית רבה אך מוסיף את משל הנרות מהגמרא מגילה: "... </w:t>
      </w:r>
      <w:r>
        <w:rPr>
          <w:rtl/>
        </w:rPr>
        <w:t>כיון שראו שלא זימנן, אמרו</w:t>
      </w:r>
      <w:r w:rsidR="00DD6A64">
        <w:rPr>
          <w:rFonts w:hint="cs"/>
          <w:rtl/>
        </w:rPr>
        <w:t>:</w:t>
      </w:r>
      <w:r>
        <w:rPr>
          <w:rtl/>
        </w:rPr>
        <w:t xml:space="preserve"> לו ישטמנו יוסף. לפיכך צריך לנחמן</w:t>
      </w:r>
      <w:r>
        <w:rPr>
          <w:rFonts w:hint="cs"/>
          <w:rtl/>
        </w:rPr>
        <w:t xml:space="preserve"> ... </w:t>
      </w:r>
      <w:r>
        <w:rPr>
          <w:rtl/>
        </w:rPr>
        <w:t>וכי יש אדם יכול לדבר על הלב</w:t>
      </w:r>
      <w:r>
        <w:rPr>
          <w:rFonts w:hint="cs"/>
          <w:rtl/>
        </w:rPr>
        <w:t>?</w:t>
      </w:r>
      <w:r>
        <w:rPr>
          <w:rtl/>
        </w:rPr>
        <w:t xml:space="preserve"> אלא אמר להן דברים שהן </w:t>
      </w:r>
      <w:proofErr w:type="spellStart"/>
      <w:r>
        <w:rPr>
          <w:rtl/>
        </w:rPr>
        <w:t>מתקבלין</w:t>
      </w:r>
      <w:proofErr w:type="spellEnd"/>
      <w:r>
        <w:rPr>
          <w:rtl/>
        </w:rPr>
        <w:t xml:space="preserve"> על הלב. ומה אם עשרה נרות לא יכלו לכבות נר אחד, נר אחד יכול לכבות עשרה נרות</w:t>
      </w:r>
      <w:r>
        <w:rPr>
          <w:rFonts w:hint="cs"/>
          <w:rtl/>
        </w:rPr>
        <w:t>?</w:t>
      </w:r>
      <w:r>
        <w:rPr>
          <w:rtl/>
        </w:rPr>
        <w:t xml:space="preserve"> בכך נ</w:t>
      </w:r>
      <w:r>
        <w:rPr>
          <w:rFonts w:hint="cs"/>
          <w:rtl/>
        </w:rPr>
        <w:t>י</w:t>
      </w:r>
      <w:r>
        <w:rPr>
          <w:rtl/>
        </w:rPr>
        <w:t>חמן. ד</w:t>
      </w:r>
      <w:r>
        <w:rPr>
          <w:rFonts w:hint="cs"/>
          <w:rtl/>
        </w:rPr>
        <w:t xml:space="preserve">בר אחר: </w:t>
      </w:r>
      <w:r>
        <w:rPr>
          <w:rtl/>
        </w:rPr>
        <w:t>במה ניחמן</w:t>
      </w:r>
      <w:r>
        <w:rPr>
          <w:rFonts w:hint="cs"/>
          <w:rtl/>
        </w:rPr>
        <w:t>?</w:t>
      </w:r>
      <w:r>
        <w:rPr>
          <w:rtl/>
        </w:rPr>
        <w:t xml:space="preserve"> אמ</w:t>
      </w:r>
      <w:r>
        <w:rPr>
          <w:rFonts w:hint="cs"/>
          <w:rtl/>
        </w:rPr>
        <w:t>ר</w:t>
      </w:r>
      <w:r>
        <w:rPr>
          <w:rtl/>
        </w:rPr>
        <w:t xml:space="preserve"> להם</w:t>
      </w:r>
      <w:r>
        <w:rPr>
          <w:rFonts w:hint="cs"/>
          <w:rtl/>
        </w:rPr>
        <w:t>:</w:t>
      </w:r>
      <w:r>
        <w:rPr>
          <w:rtl/>
        </w:rPr>
        <w:t xml:space="preserve"> אתם </w:t>
      </w:r>
      <w:proofErr w:type="spellStart"/>
      <w:r>
        <w:rPr>
          <w:rtl/>
        </w:rPr>
        <w:t>נמשלתם</w:t>
      </w:r>
      <w:proofErr w:type="spellEnd"/>
      <w:r>
        <w:rPr>
          <w:rtl/>
        </w:rPr>
        <w:t xml:space="preserve"> ככוכבי השמים, היאך אני יכול לכלות כוכבי השמים</w:t>
      </w:r>
      <w:r>
        <w:rPr>
          <w:rFonts w:hint="cs"/>
          <w:rtl/>
        </w:rPr>
        <w:t>?</w:t>
      </w:r>
      <w:r>
        <w:rPr>
          <w:rtl/>
        </w:rPr>
        <w:t xml:space="preserve"> אתם </w:t>
      </w:r>
      <w:proofErr w:type="spellStart"/>
      <w:r>
        <w:rPr>
          <w:rtl/>
        </w:rPr>
        <w:t>נמשלתם</w:t>
      </w:r>
      <w:proofErr w:type="spellEnd"/>
      <w:r>
        <w:rPr>
          <w:rtl/>
        </w:rPr>
        <w:t xml:space="preserve"> כעפר ארץ, היאך אני יכול לכלות עפר הארץ</w:t>
      </w:r>
      <w:r>
        <w:rPr>
          <w:rFonts w:hint="cs"/>
          <w:rtl/>
        </w:rPr>
        <w:t>?</w:t>
      </w:r>
      <w:r>
        <w:rPr>
          <w:rtl/>
        </w:rPr>
        <w:t xml:space="preserve"> אתם </w:t>
      </w:r>
      <w:proofErr w:type="spellStart"/>
      <w:r>
        <w:rPr>
          <w:rtl/>
        </w:rPr>
        <w:t>נמשלתם</w:t>
      </w:r>
      <w:proofErr w:type="spellEnd"/>
      <w:r>
        <w:rPr>
          <w:rtl/>
        </w:rPr>
        <w:t xml:space="preserve"> לחול הים, היאך אני יכול לכלות חול הים</w:t>
      </w:r>
      <w:r>
        <w:rPr>
          <w:rFonts w:hint="cs"/>
          <w:rtl/>
        </w:rPr>
        <w:t>?". מכולם, דווקא משל הכוכבים שמזכיר כמובן את חלום יוסף השני נשמע כמנחם ומדבר על הלב. כך גם המזלות ברקיע ואולי גם עפר הארץ שמזכיר את הבטח</w:t>
      </w:r>
      <w:r w:rsidR="00AE0E3B">
        <w:rPr>
          <w:rFonts w:hint="cs"/>
          <w:rtl/>
        </w:rPr>
        <w:t xml:space="preserve">ת הזרע </w:t>
      </w:r>
      <w:r>
        <w:rPr>
          <w:rFonts w:hint="cs"/>
          <w:rtl/>
        </w:rPr>
        <w:t xml:space="preserve">לאבות (בראשית </w:t>
      </w:r>
      <w:proofErr w:type="spellStart"/>
      <w:r>
        <w:rPr>
          <w:rFonts w:hint="cs"/>
          <w:rtl/>
        </w:rPr>
        <w:t>יג</w:t>
      </w:r>
      <w:proofErr w:type="spellEnd"/>
      <w:r>
        <w:rPr>
          <w:rFonts w:hint="cs"/>
          <w:rtl/>
        </w:rPr>
        <w:t xml:space="preserve"> </w:t>
      </w:r>
      <w:proofErr w:type="spellStart"/>
      <w:r>
        <w:rPr>
          <w:rFonts w:hint="cs"/>
          <w:rtl/>
        </w:rPr>
        <w:t>טז</w:t>
      </w:r>
      <w:proofErr w:type="spellEnd"/>
      <w:r>
        <w:rPr>
          <w:rFonts w:hint="cs"/>
          <w:rtl/>
        </w:rPr>
        <w:t xml:space="preserve">, </w:t>
      </w:r>
      <w:proofErr w:type="spellStart"/>
      <w:r>
        <w:rPr>
          <w:rFonts w:hint="cs"/>
          <w:rtl/>
        </w:rPr>
        <w:t>כח</w:t>
      </w:r>
      <w:proofErr w:type="spellEnd"/>
      <w:r>
        <w:rPr>
          <w:rFonts w:hint="cs"/>
          <w:rtl/>
        </w:rPr>
        <w:t xml:space="preserve"> יד). משל הנרות הוא נאה ויפה אבל לא ברור מה בו מדבר אל הלב, מה גם שכאמור עדיין לא הסברנו איך נר מכבה נר ומה פשר ההשוואה של נר</w:t>
      </w:r>
      <w:r w:rsidR="00AE0E3B">
        <w:rPr>
          <w:rFonts w:hint="cs"/>
          <w:rtl/>
        </w:rPr>
        <w:t>ות</w:t>
      </w:r>
      <w:r>
        <w:rPr>
          <w:rFonts w:hint="cs"/>
          <w:rtl/>
        </w:rPr>
        <w:t xml:space="preserve"> רוע</w:t>
      </w:r>
      <w:r w:rsidR="00AE0E3B">
        <w:rPr>
          <w:rFonts w:hint="cs"/>
          <w:rtl/>
        </w:rPr>
        <w:t>י</w:t>
      </w:r>
      <w:r>
        <w:rPr>
          <w:rFonts w:hint="cs"/>
          <w:rtl/>
        </w:rPr>
        <w:t xml:space="preserve"> צאן עם נר של שליט כל יכול.</w:t>
      </w:r>
    </w:p>
  </w:footnote>
  <w:footnote w:id="6">
    <w:p w14:paraId="6A311787" w14:textId="77777777" w:rsidR="00F366C1" w:rsidRDefault="00F366C1">
      <w:pPr>
        <w:pStyle w:val="a3"/>
        <w:rPr>
          <w:rFonts w:hint="cs"/>
        </w:rPr>
      </w:pPr>
      <w:r>
        <w:rPr>
          <w:rStyle w:val="a5"/>
        </w:rPr>
        <w:footnoteRef/>
      </w:r>
      <w:r>
        <w:rPr>
          <w:rtl/>
        </w:rPr>
        <w:t xml:space="preserve"> </w:t>
      </w:r>
      <w:r>
        <w:rPr>
          <w:rFonts w:hint="cs"/>
          <w:rtl/>
        </w:rPr>
        <w:t>הקלקלה של האחים שמכרו את יוסף שבעטיה הייתה להם ההצלה בשנות הרעב כפי שיוסף אומר להם.</w:t>
      </w:r>
    </w:p>
  </w:footnote>
  <w:footnote w:id="7">
    <w:p w14:paraId="786089CE" w14:textId="77777777" w:rsidR="00F366C1" w:rsidRDefault="00F366C1" w:rsidP="00865D95">
      <w:pPr>
        <w:pStyle w:val="a3"/>
        <w:rPr>
          <w:rFonts w:hint="cs"/>
        </w:rPr>
      </w:pPr>
      <w:r>
        <w:rPr>
          <w:rStyle w:val="a5"/>
        </w:rPr>
        <w:footnoteRef/>
      </w:r>
      <w:r>
        <w:rPr>
          <w:rtl/>
        </w:rPr>
        <w:t xml:space="preserve"> </w:t>
      </w:r>
      <w:r>
        <w:rPr>
          <w:rFonts w:hint="cs"/>
          <w:rtl/>
        </w:rPr>
        <w:t xml:space="preserve">נראה שיש כאן מוסר השכל חשוב. לקב"ה יש חשבונות נסתרים בהנהגת העולם ולפעמים יש </w:t>
      </w:r>
      <w:r w:rsidR="00865D95">
        <w:rPr>
          <w:rFonts w:hint="cs"/>
          <w:rtl/>
        </w:rPr>
        <w:t xml:space="preserve">'מצווה בגין עבירה', אבל את מי שגרם לקלקלה אין זה מנחם </w:t>
      </w:r>
      <w:r w:rsidR="00865D95">
        <w:rPr>
          <w:rtl/>
        </w:rPr>
        <w:t>–</w:t>
      </w:r>
      <w:r w:rsidR="00865D95">
        <w:rPr>
          <w:rFonts w:hint="cs"/>
          <w:rtl/>
        </w:rPr>
        <w:t xml:space="preserve"> הוא יודע שעשה דבר לא ראוי ולא נכון</w:t>
      </w:r>
      <w:r>
        <w:rPr>
          <w:rtl/>
        </w:rPr>
        <w:t>.</w:t>
      </w:r>
    </w:p>
  </w:footnote>
  <w:footnote w:id="8">
    <w:p w14:paraId="2A939607" w14:textId="77777777" w:rsidR="00F34EF1" w:rsidRDefault="00F34EF1">
      <w:pPr>
        <w:pStyle w:val="a3"/>
        <w:rPr>
          <w:rFonts w:hint="cs"/>
          <w:rtl/>
        </w:rPr>
      </w:pPr>
      <w:r>
        <w:rPr>
          <w:rStyle w:val="a5"/>
        </w:rPr>
        <w:footnoteRef/>
      </w:r>
      <w:r>
        <w:rPr>
          <w:rtl/>
        </w:rPr>
        <w:t xml:space="preserve"> </w:t>
      </w:r>
      <w:r>
        <w:rPr>
          <w:rFonts w:hint="cs"/>
          <w:rtl/>
        </w:rPr>
        <w:t xml:space="preserve">גם דיבורים אלה לא פייסו את האחים. התוודעות יוסף לאחיו לא הייתה עניין פשוט. הוא הכין עצמו היטב לפגישה עד שלא </w:t>
      </w:r>
      <w:r w:rsidR="002F7112">
        <w:rPr>
          <w:rFonts w:hint="cs"/>
          <w:rtl/>
        </w:rPr>
        <w:t xml:space="preserve">יכול היה עוד להתאפק, אבל לאחים הייתה זו הפתעה גמורה ולא היה קל </w:t>
      </w:r>
      <w:proofErr w:type="spellStart"/>
      <w:r w:rsidR="002F7112">
        <w:rPr>
          <w:rFonts w:hint="cs"/>
          <w:rtl/>
        </w:rPr>
        <w:t>להפיס</w:t>
      </w:r>
      <w:proofErr w:type="spellEnd"/>
      <w:r w:rsidR="002F7112">
        <w:rPr>
          <w:rFonts w:hint="cs"/>
          <w:rtl/>
        </w:rPr>
        <w:t xml:space="preserve"> את דעתם. הפיוס צריך להיות הדדי</w:t>
      </w:r>
      <w:r w:rsidR="00AC0001">
        <w:rPr>
          <w:rFonts w:hint="cs"/>
          <w:rtl/>
        </w:rPr>
        <w:t xml:space="preserve"> גם הם צריכים להתפייס אולי בראש ובראשונה עם עצמם וביניהם</w:t>
      </w:r>
      <w:r w:rsidR="002F7112">
        <w:rPr>
          <w:rFonts w:hint="cs"/>
          <w:rtl/>
        </w:rPr>
        <w:t xml:space="preserve">. ראו דברינו </w:t>
      </w:r>
      <w:hyperlink r:id="rId5" w:history="1">
        <w:r w:rsidR="002F7112" w:rsidRPr="000451A9">
          <w:rPr>
            <w:rStyle w:val="Hyperlink"/>
            <w:rFonts w:hint="cs"/>
            <w:rtl/>
          </w:rPr>
          <w:t>ולא יכול יוסף להתאפק</w:t>
        </w:r>
      </w:hyperlink>
      <w:r w:rsidR="002F7112">
        <w:rPr>
          <w:rFonts w:hint="cs"/>
          <w:rtl/>
        </w:rPr>
        <w:t xml:space="preserve"> וכן </w:t>
      </w:r>
      <w:hyperlink r:id="rId6" w:history="1">
        <w:r w:rsidR="002F7112" w:rsidRPr="000451A9">
          <w:rPr>
            <w:rStyle w:val="Hyperlink"/>
            <w:rFonts w:hint="cs"/>
            <w:rtl/>
          </w:rPr>
          <w:t>מפני הבושה</w:t>
        </w:r>
      </w:hyperlink>
      <w:r w:rsidR="002F7112">
        <w:rPr>
          <w:rFonts w:hint="cs"/>
          <w:rtl/>
        </w:rPr>
        <w:t xml:space="preserve"> וגם </w:t>
      </w:r>
      <w:hyperlink r:id="rId7" w:history="1">
        <w:r w:rsidR="002F7112" w:rsidRPr="000451A9">
          <w:rPr>
            <w:rStyle w:val="Hyperlink"/>
            <w:rFonts w:hint="cs"/>
            <w:rtl/>
          </w:rPr>
          <w:t>עוד סיבה מדוע התוודע יוסף לאחיו</w:t>
        </w:r>
      </w:hyperlink>
      <w:r w:rsidR="002F7112">
        <w:rPr>
          <w:rFonts w:hint="cs"/>
          <w:rtl/>
        </w:rPr>
        <w:t xml:space="preserve"> כולם בפרשת </w:t>
      </w:r>
      <w:proofErr w:type="spellStart"/>
      <w:r w:rsidR="002F7112">
        <w:rPr>
          <w:rFonts w:hint="cs"/>
          <w:rtl/>
        </w:rPr>
        <w:t>ויגש</w:t>
      </w:r>
      <w:proofErr w:type="spellEnd"/>
      <w:r w:rsidR="002F7112">
        <w:rPr>
          <w:rFonts w:hint="cs"/>
          <w:rtl/>
        </w:rPr>
        <w:t>.</w:t>
      </w:r>
      <w:r>
        <w:rPr>
          <w:rFonts w:hint="cs"/>
          <w:rtl/>
        </w:rPr>
        <w:t xml:space="preserve"> </w:t>
      </w:r>
    </w:p>
  </w:footnote>
  <w:footnote w:id="9">
    <w:p w14:paraId="7AEF5D7C" w14:textId="77777777" w:rsidR="000851F6" w:rsidRDefault="000851F6" w:rsidP="000851F6">
      <w:pPr>
        <w:pStyle w:val="a3"/>
        <w:rPr>
          <w:rFonts w:hint="cs"/>
          <w:rtl/>
        </w:rPr>
      </w:pPr>
      <w:r>
        <w:rPr>
          <w:rStyle w:val="a5"/>
        </w:rPr>
        <w:footnoteRef/>
      </w:r>
      <w:r>
        <w:rPr>
          <w:rtl/>
        </w:rPr>
        <w:t xml:space="preserve"> </w:t>
      </w:r>
      <w:r>
        <w:rPr>
          <w:rFonts w:hint="cs"/>
          <w:rtl/>
        </w:rPr>
        <w:t xml:space="preserve">מדרש זה שמן הסתם הכיר הן את הגמרא במגילה הנ"ל והן את מדרש בראשית רבה (עליו הוא בנוי במקומות רבים ומרחיב אותו) מסלק את כל שאר המשלים המנחמים האחרים שבבראשית רבה לעיל ומתמקד במשל הנרות שבגמרא מגילה. היינו, הוא סבור שמשל זה הוא העוצמתי מכולם, הוא זה שידבר אל לב האחים וירגיע אותם. אבל בעוד שבגמרא מגילה משל הנרות משמש את יוסף לנחם את אחיו אחרי מות יעקב בפרשתנו, מדרש זה מקדים את המשל לרגע התוודעות יוסף עם אחיו בפרשת </w:t>
      </w:r>
      <w:proofErr w:type="spellStart"/>
      <w:r>
        <w:rPr>
          <w:rFonts w:hint="cs"/>
          <w:rtl/>
        </w:rPr>
        <w:t>ויגש</w:t>
      </w:r>
      <w:proofErr w:type="spellEnd"/>
      <w:r>
        <w:rPr>
          <w:rFonts w:hint="cs"/>
          <w:rtl/>
        </w:rPr>
        <w:t xml:space="preserve">. אפשר לראות הקדמה </w:t>
      </w:r>
      <w:r w:rsidR="00AE0E3B">
        <w:rPr>
          <w:rFonts w:hint="cs"/>
          <w:rtl/>
        </w:rPr>
        <w:t xml:space="preserve">זו </w:t>
      </w:r>
      <w:r>
        <w:rPr>
          <w:rFonts w:hint="cs"/>
          <w:rtl/>
        </w:rPr>
        <w:t>במסגרת 'חירות הדרשן' למקם דרשות היכן שנראה לו מתאים, אולי במטרה להעצים את התוועדות יוסף ואחיו, גם 'על חשבון' ההתפייסות אחרי מות יעקב (מה יגיד להם יוסף כעת? יחזור שוב על אותו משל?), אבל אפשר גם שהקדמת משל הנרות לרגע ההתוועדות של יוסף עם אחיו מרמזת שהיה כאן איזה קוד ביניהם. איזה 'דיבור' שרק הם מבינים.</w:t>
      </w:r>
    </w:p>
  </w:footnote>
  <w:footnote w:id="10">
    <w:p w14:paraId="4BE2612C" w14:textId="77777777" w:rsidR="003F2949" w:rsidRDefault="003F2949" w:rsidP="003F2949">
      <w:pPr>
        <w:pStyle w:val="a3"/>
        <w:rPr>
          <w:rFonts w:hint="cs"/>
        </w:rPr>
      </w:pPr>
      <w:r>
        <w:rPr>
          <w:rStyle w:val="a5"/>
        </w:rPr>
        <w:footnoteRef/>
      </w:r>
      <w:r>
        <w:rPr>
          <w:rtl/>
        </w:rPr>
        <w:t xml:space="preserve"> </w:t>
      </w:r>
      <w:r>
        <w:rPr>
          <w:rFonts w:hint="cs"/>
          <w:rtl/>
        </w:rPr>
        <w:t xml:space="preserve">קריאה בעיון של פסוקים אלה בראש פרשת וישב מגלה שכבר אחרי החלום הראשון, חלום האלומות, נוקטת התורה, בתגובת האחים, בלשון רבים: "חלומותיו". משמע שהיה חלום שקדם לחלום האלומות. רק אחרי כן, בפסוקים ט-י, נזכר החלום השני, הוא חלום השמש והירח והכוכבים. </w:t>
      </w:r>
    </w:p>
  </w:footnote>
  <w:footnote w:id="11">
    <w:p w14:paraId="46B6AA07" w14:textId="77777777" w:rsidR="003F2949" w:rsidRDefault="003F2949" w:rsidP="003F2949">
      <w:pPr>
        <w:pStyle w:val="a3"/>
        <w:rPr>
          <w:rFonts w:hint="cs"/>
          <w:rtl/>
        </w:rPr>
      </w:pPr>
      <w:r>
        <w:rPr>
          <w:rStyle w:val="a5"/>
        </w:rPr>
        <w:footnoteRef/>
      </w:r>
      <w:r>
        <w:rPr>
          <w:rtl/>
        </w:rPr>
        <w:t xml:space="preserve"> </w:t>
      </w:r>
      <w:r>
        <w:rPr>
          <w:rFonts w:hint="cs"/>
          <w:rtl/>
        </w:rPr>
        <w:t>מחכמי אשכנז בתקופת בעלי התוספות ולא ברור למי הכוונה.</w:t>
      </w:r>
    </w:p>
  </w:footnote>
  <w:footnote w:id="12">
    <w:p w14:paraId="68A5AE99" w14:textId="77777777" w:rsidR="007622DD" w:rsidRDefault="007622DD">
      <w:pPr>
        <w:pStyle w:val="a3"/>
        <w:rPr>
          <w:rFonts w:hint="cs"/>
          <w:rtl/>
        </w:rPr>
      </w:pPr>
      <w:r>
        <w:rPr>
          <w:rStyle w:val="a5"/>
        </w:rPr>
        <w:footnoteRef/>
      </w:r>
      <w:r>
        <w:rPr>
          <w:rtl/>
        </w:rPr>
        <w:t xml:space="preserve"> </w:t>
      </w:r>
      <w:r>
        <w:rPr>
          <w:rFonts w:hint="cs"/>
          <w:rtl/>
        </w:rPr>
        <w:t xml:space="preserve">בהצעה הראשונה של </w:t>
      </w:r>
      <w:proofErr w:type="spellStart"/>
      <w:r>
        <w:rPr>
          <w:rFonts w:hint="cs"/>
          <w:rtl/>
        </w:rPr>
        <w:t>ריב"א</w:t>
      </w:r>
      <w:proofErr w:type="spellEnd"/>
      <w:r>
        <w:rPr>
          <w:rFonts w:hint="cs"/>
          <w:rtl/>
        </w:rPr>
        <w:t xml:space="preserve"> (רבי יצחק בן אשר הלוי מאות 11-12, תלמיד רש"י מראשוני בעלי התוספות)</w:t>
      </w:r>
      <w:r>
        <w:t xml:space="preserve"> </w:t>
      </w:r>
      <w:r>
        <w:rPr>
          <w:rFonts w:hint="cs"/>
          <w:rtl/>
        </w:rPr>
        <w:t>היה חלום ראשון שקדם לחלום האלומות אלא שלא נתפרש</w:t>
      </w:r>
      <w:r w:rsidR="008C6918">
        <w:rPr>
          <w:rFonts w:hint="cs"/>
          <w:rtl/>
        </w:rPr>
        <w:t xml:space="preserve"> ב</w:t>
      </w:r>
      <w:r>
        <w:rPr>
          <w:rFonts w:hint="cs"/>
          <w:rtl/>
        </w:rPr>
        <w:t xml:space="preserve">תורה. כך מפרש גם </w:t>
      </w:r>
      <w:r>
        <w:rPr>
          <w:rtl/>
        </w:rPr>
        <w:t xml:space="preserve">חזקוני בראשית </w:t>
      </w:r>
      <w:proofErr w:type="spellStart"/>
      <w:r>
        <w:rPr>
          <w:rtl/>
        </w:rPr>
        <w:t>לז</w:t>
      </w:r>
      <w:proofErr w:type="spellEnd"/>
      <w:r>
        <w:rPr>
          <w:rFonts w:hint="cs"/>
          <w:rtl/>
        </w:rPr>
        <w:t xml:space="preserve"> ה: "</w:t>
      </w:r>
      <w:r>
        <w:rPr>
          <w:rtl/>
        </w:rPr>
        <w:t>ויחל</w:t>
      </w:r>
      <w:r>
        <w:rPr>
          <w:rFonts w:hint="cs"/>
          <w:rtl/>
        </w:rPr>
        <w:t>ו</w:t>
      </w:r>
      <w:r>
        <w:rPr>
          <w:rtl/>
        </w:rPr>
        <w:t xml:space="preserve">ם יוסף חלום </w:t>
      </w:r>
      <w:proofErr w:type="spellStart"/>
      <w:r>
        <w:rPr>
          <w:rtl/>
        </w:rPr>
        <w:t>ויגד</w:t>
      </w:r>
      <w:proofErr w:type="spellEnd"/>
      <w:r>
        <w:rPr>
          <w:rtl/>
        </w:rPr>
        <w:t xml:space="preserve"> לאחיו </w:t>
      </w:r>
      <w:r>
        <w:rPr>
          <w:rFonts w:hint="cs"/>
          <w:rtl/>
        </w:rPr>
        <w:t xml:space="preserve">- </w:t>
      </w:r>
      <w:r>
        <w:rPr>
          <w:rtl/>
        </w:rPr>
        <w:t>חלום זה לא נתקיים לפיכך לא נכתב</w:t>
      </w:r>
      <w:r>
        <w:rPr>
          <w:rFonts w:hint="cs"/>
          <w:rtl/>
        </w:rPr>
        <w:t xml:space="preserve">". הנה יש עוד חלום שיוסף סיפר לאחים אך התורה מעלימה אותו במכוון, משמע לא כל חלום צריך לבוא על פתרונו ולהתקיים (כנגד שיטת רמב"ן (בראשית </w:t>
      </w:r>
      <w:proofErr w:type="spellStart"/>
      <w:r>
        <w:rPr>
          <w:rFonts w:hint="cs"/>
          <w:rtl/>
        </w:rPr>
        <w:t>מב</w:t>
      </w:r>
      <w:proofErr w:type="spellEnd"/>
      <w:r>
        <w:rPr>
          <w:rFonts w:hint="cs"/>
          <w:rtl/>
        </w:rPr>
        <w:t xml:space="preserve"> ט) ואחרים, ראו דברינו </w:t>
      </w:r>
      <w:hyperlink r:id="rId8" w:history="1">
        <w:r w:rsidRPr="007622DD">
          <w:rPr>
            <w:rStyle w:val="Hyperlink"/>
            <w:rFonts w:hint="cs"/>
            <w:rtl/>
          </w:rPr>
          <w:t>מדוע לא שלח יוסף לאביו</w:t>
        </w:r>
      </w:hyperlink>
      <w:r>
        <w:rPr>
          <w:rFonts w:hint="cs"/>
          <w:rtl/>
        </w:rPr>
        <w:t xml:space="preserve"> בפרשת </w:t>
      </w:r>
      <w:proofErr w:type="spellStart"/>
      <w:r>
        <w:rPr>
          <w:rFonts w:hint="cs"/>
          <w:rtl/>
        </w:rPr>
        <w:t>ויגש</w:t>
      </w:r>
      <w:proofErr w:type="spellEnd"/>
      <w:r>
        <w:rPr>
          <w:rFonts w:hint="cs"/>
          <w:rtl/>
        </w:rPr>
        <w:t>).</w:t>
      </w:r>
    </w:p>
  </w:footnote>
  <w:footnote w:id="13">
    <w:p w14:paraId="37281E8A" w14:textId="77777777" w:rsidR="00A92C7C" w:rsidRDefault="00A92C7C" w:rsidP="00A92C7C">
      <w:pPr>
        <w:pStyle w:val="a3"/>
        <w:rPr>
          <w:rFonts w:hint="cs"/>
          <w:rtl/>
        </w:rPr>
      </w:pPr>
      <w:r>
        <w:rPr>
          <w:rStyle w:val="a5"/>
        </w:rPr>
        <w:footnoteRef/>
      </w:r>
      <w:r>
        <w:rPr>
          <w:rtl/>
        </w:rPr>
        <w:t xml:space="preserve"> </w:t>
      </w:r>
      <w:r>
        <w:rPr>
          <w:rFonts w:hint="cs"/>
          <w:rtl/>
        </w:rPr>
        <w:t xml:space="preserve">בהצעה שנייה מציע </w:t>
      </w:r>
      <w:proofErr w:type="spellStart"/>
      <w:r>
        <w:rPr>
          <w:rFonts w:hint="cs"/>
          <w:rtl/>
        </w:rPr>
        <w:t>ריב"א</w:t>
      </w:r>
      <w:proofErr w:type="spellEnd"/>
      <w:r>
        <w:rPr>
          <w:rFonts w:hint="cs"/>
          <w:rtl/>
        </w:rPr>
        <w:t xml:space="preserve"> (בשם "יש מפרשים"), שהחלום הנסתר הוא משל הנרות שראינו לעיל בגמרא מגילה ובמדרשים. אין זה משל גרידא </w:t>
      </w:r>
      <w:r>
        <w:rPr>
          <w:rtl/>
        </w:rPr>
        <w:t>–</w:t>
      </w:r>
      <w:r>
        <w:rPr>
          <w:rFonts w:hint="cs"/>
          <w:rtl/>
        </w:rPr>
        <w:t xml:space="preserve"> זה החלום הראשון שעמד בין יוסף ואחיו והגיע השעה 'לסגור' גם אותו. כפרשן נאמן של רש"י מצטט </w:t>
      </w:r>
      <w:proofErr w:type="spellStart"/>
      <w:r>
        <w:rPr>
          <w:rFonts w:hint="cs"/>
          <w:rtl/>
        </w:rPr>
        <w:t>ריב"א</w:t>
      </w:r>
      <w:proofErr w:type="spellEnd"/>
      <w:r>
        <w:rPr>
          <w:rFonts w:hint="cs"/>
          <w:rtl/>
        </w:rPr>
        <w:t xml:space="preserve"> את פירושו בפרשתנו על דברי הפיוס של יוסף לאחים לאחר מות יעקב, אבל לא מהסס לפרש משל זה כחלום נוסף של יוסף</w:t>
      </w:r>
      <w:r w:rsidR="004F43E4">
        <w:rPr>
          <w:rFonts w:hint="cs"/>
          <w:rtl/>
        </w:rPr>
        <w:t xml:space="preserve"> (הראשון!)</w:t>
      </w:r>
      <w:r>
        <w:rPr>
          <w:rFonts w:hint="cs"/>
          <w:rtl/>
        </w:rPr>
        <w:t xml:space="preserve"> ולמקם אותו בתחילת פרשת וישב! לשיטה זו מצטרפים פרשנים נוספים מאסכולת בעלי התוספות, </w:t>
      </w:r>
      <w:proofErr w:type="spellStart"/>
      <w:r>
        <w:rPr>
          <w:rFonts w:hint="cs"/>
          <w:rtl/>
        </w:rPr>
        <w:t>ברטנורא</w:t>
      </w:r>
      <w:proofErr w:type="spellEnd"/>
      <w:r>
        <w:rPr>
          <w:rFonts w:hint="cs"/>
          <w:rtl/>
        </w:rPr>
        <w:t xml:space="preserve"> שנראה להלן ואחרים. אך מה קבלנו </w:t>
      </w:r>
      <w:r w:rsidR="004F43E4">
        <w:rPr>
          <w:rFonts w:hint="cs"/>
          <w:rtl/>
        </w:rPr>
        <w:t>ב</w:t>
      </w:r>
      <w:r>
        <w:rPr>
          <w:rFonts w:hint="cs"/>
          <w:rtl/>
        </w:rPr>
        <w:t xml:space="preserve">שיטה זו? המקרא מצניע את החלום הראשון (מספיקים שני חלומות). המדרשים שמעלים את משל הנרות לא מציינים שזה חלום, אלא דברי פיוס בלבד. באים הפרשנים מאסכולה זו ומציעים שמשל הנרות איננו דברי ניחומים בעלמא, אלא הוא החלום הראשון הנסתר (ומסכימים ש"צריך עיון" מדוע כיסתה התורה חלום זה). ודווקא כאן, לאחר פטירת יעקב, כאשר האחים ויוסף ניצבים זה מול אלה בוחר יוסף להזכיר להם את החלום הראשון, את החלום שבו הם ניסו לכבות את הנר שלו! האם זה פיוס וסגירת מעגל או שמא ליבוי האש מחדש? טרם שנענה על שאלה זו נתבונן בחיזוק של שיטה זו בפירוש </w:t>
      </w:r>
      <w:proofErr w:type="spellStart"/>
      <w:r>
        <w:rPr>
          <w:rFonts w:hint="cs"/>
          <w:rtl/>
        </w:rPr>
        <w:t>ברטנורא</w:t>
      </w:r>
      <w:proofErr w:type="spellEnd"/>
      <w:r>
        <w:rPr>
          <w:rFonts w:hint="cs"/>
          <w:rtl/>
        </w:rPr>
        <w:t>, גם הוא מפרשני המקרא שצועד ג"כ בד"כ בנתיבות שסלל רש"י.</w:t>
      </w:r>
    </w:p>
  </w:footnote>
  <w:footnote w:id="14">
    <w:p w14:paraId="192870BF" w14:textId="77777777" w:rsidR="00C54B40" w:rsidRDefault="00C54B40">
      <w:pPr>
        <w:pStyle w:val="a3"/>
        <w:rPr>
          <w:rFonts w:hint="cs"/>
          <w:rtl/>
        </w:rPr>
      </w:pPr>
      <w:r>
        <w:rPr>
          <w:rStyle w:val="a5"/>
        </w:rPr>
        <w:footnoteRef/>
      </w:r>
      <w:r>
        <w:rPr>
          <w:rtl/>
        </w:rPr>
        <w:t xml:space="preserve"> </w:t>
      </w:r>
      <w:r>
        <w:rPr>
          <w:rFonts w:hint="cs"/>
          <w:rtl/>
        </w:rPr>
        <w:t>מאותם שני החלומות המפורשים והידועים: האלומות והכוכבים. הסבר מפורט בהערה הבאה.</w:t>
      </w:r>
    </w:p>
  </w:footnote>
  <w:footnote w:id="15">
    <w:p w14:paraId="3F7A1658" w14:textId="77777777" w:rsidR="00522881" w:rsidRDefault="00522881">
      <w:pPr>
        <w:pStyle w:val="a3"/>
        <w:rPr>
          <w:rFonts w:hint="cs"/>
        </w:rPr>
      </w:pPr>
      <w:r>
        <w:rPr>
          <w:rStyle w:val="a5"/>
        </w:rPr>
        <w:footnoteRef/>
      </w:r>
      <w:r>
        <w:rPr>
          <w:rtl/>
        </w:rPr>
        <w:t xml:space="preserve"> </w:t>
      </w:r>
      <w:r>
        <w:rPr>
          <w:rFonts w:hint="cs"/>
          <w:rtl/>
        </w:rPr>
        <w:t xml:space="preserve">על מנת להבין קטע זה בפירוש </w:t>
      </w:r>
      <w:proofErr w:type="spellStart"/>
      <w:r>
        <w:rPr>
          <w:rFonts w:hint="cs"/>
          <w:rtl/>
        </w:rPr>
        <w:t>ברטנורא</w:t>
      </w:r>
      <w:proofErr w:type="spellEnd"/>
      <w:r>
        <w:rPr>
          <w:rFonts w:hint="cs"/>
          <w:rtl/>
        </w:rPr>
        <w:t xml:space="preserve"> יש לעיין היטב בפסוקים ה-ט של פרק </w:t>
      </w:r>
      <w:proofErr w:type="spellStart"/>
      <w:r>
        <w:rPr>
          <w:rFonts w:hint="cs"/>
          <w:rtl/>
        </w:rPr>
        <w:t>לז</w:t>
      </w:r>
      <w:proofErr w:type="spellEnd"/>
      <w:r>
        <w:rPr>
          <w:rFonts w:hint="cs"/>
          <w:rtl/>
        </w:rPr>
        <w:t xml:space="preserve"> בתחילת פרשת וישב. </w:t>
      </w:r>
      <w:r>
        <w:rPr>
          <w:rtl/>
        </w:rPr>
        <w:t>פסוק ה</w:t>
      </w:r>
      <w:r>
        <w:rPr>
          <w:rFonts w:hint="cs"/>
          <w:rtl/>
        </w:rPr>
        <w:t xml:space="preserve"> אומר בקצרה: "</w:t>
      </w:r>
      <w:r>
        <w:rPr>
          <w:rtl/>
        </w:rPr>
        <w:t xml:space="preserve">וַיַּחֲלֹם יוֹסֵף חֲלוֹם </w:t>
      </w:r>
      <w:proofErr w:type="spellStart"/>
      <w:r>
        <w:rPr>
          <w:rtl/>
        </w:rPr>
        <w:t>וַיַּגֵּד</w:t>
      </w:r>
      <w:proofErr w:type="spellEnd"/>
      <w:r>
        <w:rPr>
          <w:rtl/>
        </w:rPr>
        <w:t xml:space="preserve"> לְאֶחָיו וַיּוֹסִפוּ עוֹד שְׂנֹא אֹתוֹ</w:t>
      </w:r>
      <w:r>
        <w:rPr>
          <w:rFonts w:hint="cs"/>
          <w:rtl/>
        </w:rPr>
        <w:t>". החלום עצמו לא מפורש בפסוק, ולפיכך מחברים מרבית הפרשנים את הפסוק הזה עם פסוקים ו-ח הסמוכים: "</w:t>
      </w:r>
      <w:r>
        <w:rPr>
          <w:rtl/>
        </w:rPr>
        <w:t>וַיֹּאמֶר אֲלֵיהֶם שִׁמְעוּ נָא הַחֲלוֹם הַזֶּה אֲשֶׁר חָלָמְתִּי:</w:t>
      </w:r>
      <w:r>
        <w:rPr>
          <w:rFonts w:hint="cs"/>
          <w:rtl/>
        </w:rPr>
        <w:t xml:space="preserve"> </w:t>
      </w:r>
      <w:r>
        <w:rPr>
          <w:rtl/>
        </w:rPr>
        <w:t xml:space="preserve">וְהִנֵּה אֲנַחְנוּ מְאַלְּמִים אֲלֻמִּים בְּתוֹךְ הַשָּׂדֶה וְהִנֵּה קָמָה </w:t>
      </w:r>
      <w:proofErr w:type="spellStart"/>
      <w:r>
        <w:rPr>
          <w:rtl/>
        </w:rPr>
        <w:t>אֲלֻמָּתִי</w:t>
      </w:r>
      <w:proofErr w:type="spellEnd"/>
      <w:r>
        <w:rPr>
          <w:rtl/>
        </w:rPr>
        <w:t xml:space="preserve"> וְגַם נִצָּבָה וְהִנֵּה </w:t>
      </w:r>
      <w:proofErr w:type="spellStart"/>
      <w:r>
        <w:rPr>
          <w:rtl/>
        </w:rPr>
        <w:t>תְסֻבֶּינָה</w:t>
      </w:r>
      <w:proofErr w:type="spellEnd"/>
      <w:r>
        <w:rPr>
          <w:rtl/>
        </w:rPr>
        <w:t xml:space="preserve"> </w:t>
      </w:r>
      <w:proofErr w:type="spellStart"/>
      <w:r>
        <w:rPr>
          <w:rtl/>
        </w:rPr>
        <w:t>אֲלֻמֹּתֵיכֶם</w:t>
      </w:r>
      <w:proofErr w:type="spellEnd"/>
      <w:r>
        <w:rPr>
          <w:rtl/>
        </w:rPr>
        <w:t xml:space="preserve"> </w:t>
      </w:r>
      <w:proofErr w:type="spellStart"/>
      <w:r>
        <w:rPr>
          <w:rtl/>
        </w:rPr>
        <w:t>וַתִּשְׁתַּחֲוֶין</w:t>
      </w:r>
      <w:proofErr w:type="spellEnd"/>
      <w:r>
        <w:rPr>
          <w:rtl/>
        </w:rPr>
        <w:t xml:space="preserve">ָ </w:t>
      </w:r>
      <w:proofErr w:type="spellStart"/>
      <w:r>
        <w:rPr>
          <w:rtl/>
        </w:rPr>
        <w:t>לַאֲלֻמָּתִי</w:t>
      </w:r>
      <w:proofErr w:type="spellEnd"/>
      <w:r>
        <w:rPr>
          <w:rtl/>
        </w:rPr>
        <w:t>:</w:t>
      </w:r>
      <w:r>
        <w:rPr>
          <w:rFonts w:hint="cs"/>
          <w:rtl/>
        </w:rPr>
        <w:t xml:space="preserve"> </w:t>
      </w:r>
      <w:r>
        <w:rPr>
          <w:rtl/>
        </w:rPr>
        <w:t xml:space="preserve">וַיֹּאמְרוּ לוֹ אֶחָיו הֲמָלֹךְ </w:t>
      </w:r>
      <w:proofErr w:type="spellStart"/>
      <w:r>
        <w:rPr>
          <w:rtl/>
        </w:rPr>
        <w:t>תִּמְלֹך</w:t>
      </w:r>
      <w:proofErr w:type="spellEnd"/>
      <w:r>
        <w:rPr>
          <w:rtl/>
        </w:rPr>
        <w:t xml:space="preserve">ְ עָלֵינוּ אִם מָשׁוֹל </w:t>
      </w:r>
      <w:proofErr w:type="spellStart"/>
      <w:r>
        <w:rPr>
          <w:rtl/>
        </w:rPr>
        <w:t>תִּמְשֹׁל</w:t>
      </w:r>
      <w:proofErr w:type="spellEnd"/>
      <w:r>
        <w:rPr>
          <w:rtl/>
        </w:rPr>
        <w:t xml:space="preserve"> בָּנוּ וַיּוֹסִפוּ עוֹד שְׂנֹא אֹתוֹ עַל חֲלֹמֹתָיו וְעַל דְּבָרָיו</w:t>
      </w:r>
      <w:r>
        <w:rPr>
          <w:rFonts w:hint="cs"/>
          <w:rtl/>
        </w:rPr>
        <w:t xml:space="preserve">". (ובפסוק </w:t>
      </w:r>
      <w:r>
        <w:rPr>
          <w:rtl/>
        </w:rPr>
        <w:t>ט</w:t>
      </w:r>
      <w:r>
        <w:rPr>
          <w:rFonts w:hint="cs"/>
          <w:rtl/>
        </w:rPr>
        <w:t>: "</w:t>
      </w:r>
      <w:r>
        <w:rPr>
          <w:rtl/>
        </w:rPr>
        <w:t xml:space="preserve">וַיַּחֲלֹם עוֹד חֲלוֹם אַחֵר </w:t>
      </w:r>
      <w:r>
        <w:rPr>
          <w:rFonts w:hint="cs"/>
          <w:rtl/>
        </w:rPr>
        <w:t xml:space="preserve">... </w:t>
      </w:r>
      <w:r>
        <w:rPr>
          <w:rtl/>
        </w:rPr>
        <w:t xml:space="preserve">וְהִנֵּה הַשֶּׁמֶשׁ וְהַיָּרֵחַ וְאַחַד עָשָׂר כּוֹכָבִים </w:t>
      </w:r>
      <w:proofErr w:type="spellStart"/>
      <w:r>
        <w:rPr>
          <w:rtl/>
        </w:rPr>
        <w:t>מִשְׁתַּחֲוִים</w:t>
      </w:r>
      <w:proofErr w:type="spellEnd"/>
      <w:r>
        <w:rPr>
          <w:rtl/>
        </w:rPr>
        <w:t xml:space="preserve"> לִי</w:t>
      </w:r>
      <w:r>
        <w:rPr>
          <w:rFonts w:hint="cs"/>
          <w:rtl/>
        </w:rPr>
        <w:t xml:space="preserve">" החלום השני). בא </w:t>
      </w:r>
      <w:proofErr w:type="spellStart"/>
      <w:r>
        <w:rPr>
          <w:rFonts w:hint="cs"/>
          <w:rtl/>
        </w:rPr>
        <w:t>ברטנורא</w:t>
      </w:r>
      <w:proofErr w:type="spellEnd"/>
      <w:r>
        <w:rPr>
          <w:rFonts w:hint="cs"/>
          <w:rtl/>
        </w:rPr>
        <w:t xml:space="preserve"> ומדייק </w:t>
      </w:r>
      <w:r w:rsidR="009E7AFD">
        <w:rPr>
          <w:rFonts w:hint="cs"/>
          <w:rtl/>
        </w:rPr>
        <w:t xml:space="preserve">שכבר </w:t>
      </w:r>
      <w:r>
        <w:rPr>
          <w:rFonts w:hint="cs"/>
          <w:rtl/>
        </w:rPr>
        <w:t xml:space="preserve">בפסוק ה כתוב שהאחים שונאים אותו. אם טרם שמעו את החלום, למה כבר שונאים? ובפסוק ח אחרי שפירט יוסף את חלום האלומות, כתוב שעל כך שנאו אותו. אז מה פשר השנאה הראשונה כבר בפסוק ה? על </w:t>
      </w:r>
      <w:proofErr w:type="spellStart"/>
      <w:r>
        <w:rPr>
          <w:rFonts w:hint="cs"/>
          <w:rtl/>
        </w:rPr>
        <w:t>כרחך</w:t>
      </w:r>
      <w:proofErr w:type="spellEnd"/>
      <w:r>
        <w:rPr>
          <w:rFonts w:hint="cs"/>
          <w:rtl/>
        </w:rPr>
        <w:t xml:space="preserve"> שפסוק ה מדבר על חלום אחר, חלום ראשון שאמנם לא התפרש במקרא אך קדם לשני החלומות הידועים: האלומות והכוכבים </w:t>
      </w:r>
      <w:r>
        <w:rPr>
          <w:rtl/>
        </w:rPr>
        <w:t>–</w:t>
      </w:r>
      <w:r>
        <w:rPr>
          <w:rFonts w:hint="cs"/>
          <w:rtl/>
        </w:rPr>
        <w:t xml:space="preserve"> וזה חלום הנרות.</w:t>
      </w:r>
      <w:r w:rsidR="008860A0">
        <w:rPr>
          <w:rFonts w:hint="cs"/>
          <w:rtl/>
        </w:rPr>
        <w:t xml:space="preserve"> החלום שעשרה נרות מנסים לכבות את הנר האחד עשרה.</w:t>
      </w:r>
      <w:r w:rsidR="009E7AFD">
        <w:rPr>
          <w:rFonts w:hint="cs"/>
          <w:rtl/>
        </w:rPr>
        <w:t xml:space="preserve"> וכבר שם שנאו </w:t>
      </w:r>
      <w:r w:rsidR="00804466">
        <w:rPr>
          <w:rFonts w:hint="cs"/>
          <w:rtl/>
        </w:rPr>
        <w:t xml:space="preserve">האחים </w:t>
      </w:r>
      <w:r w:rsidR="009E7AFD">
        <w:rPr>
          <w:rFonts w:hint="cs"/>
          <w:rtl/>
        </w:rPr>
        <w:t>את יוסף.</w:t>
      </w:r>
      <w:r w:rsidR="008860A0">
        <w:rPr>
          <w:rFonts w:hint="cs"/>
          <w:rtl/>
        </w:rPr>
        <w:t xml:space="preserve"> </w:t>
      </w:r>
    </w:p>
  </w:footnote>
  <w:footnote w:id="16">
    <w:p w14:paraId="49B80855" w14:textId="77777777" w:rsidR="00522881" w:rsidRDefault="00522881">
      <w:pPr>
        <w:pStyle w:val="a3"/>
        <w:rPr>
          <w:rFonts w:hint="cs"/>
          <w:rtl/>
        </w:rPr>
      </w:pPr>
      <w:r>
        <w:rPr>
          <w:rStyle w:val="a5"/>
        </w:rPr>
        <w:footnoteRef/>
      </w:r>
      <w:r>
        <w:rPr>
          <w:rtl/>
        </w:rPr>
        <w:t xml:space="preserve"> </w:t>
      </w:r>
      <w:r>
        <w:rPr>
          <w:rFonts w:hint="cs"/>
          <w:rtl/>
        </w:rPr>
        <w:t xml:space="preserve">נימוק זה </w:t>
      </w:r>
      <w:r w:rsidR="005943B5">
        <w:rPr>
          <w:rFonts w:hint="cs"/>
          <w:rtl/>
        </w:rPr>
        <w:t xml:space="preserve">שכתוב "חלומותיו" בלשון רבים </w:t>
      </w:r>
      <w:r>
        <w:rPr>
          <w:rFonts w:hint="cs"/>
          <w:rtl/>
        </w:rPr>
        <w:t xml:space="preserve">הוא כשיטת </w:t>
      </w:r>
      <w:proofErr w:type="spellStart"/>
      <w:r>
        <w:rPr>
          <w:rFonts w:hint="cs"/>
          <w:rtl/>
        </w:rPr>
        <w:t>ריב"א</w:t>
      </w:r>
      <w:proofErr w:type="spellEnd"/>
      <w:r>
        <w:rPr>
          <w:rFonts w:hint="cs"/>
          <w:rtl/>
        </w:rPr>
        <w:t xml:space="preserve"> שראינו לעיל.</w:t>
      </w:r>
    </w:p>
  </w:footnote>
  <w:footnote w:id="17">
    <w:p w14:paraId="342480F8" w14:textId="77777777" w:rsidR="00522881" w:rsidRDefault="00522881">
      <w:pPr>
        <w:pStyle w:val="a3"/>
        <w:rPr>
          <w:rFonts w:hint="cs"/>
        </w:rPr>
      </w:pPr>
      <w:r>
        <w:rPr>
          <w:rStyle w:val="a5"/>
        </w:rPr>
        <w:footnoteRef/>
      </w:r>
      <w:r>
        <w:rPr>
          <w:rtl/>
        </w:rPr>
        <w:t xml:space="preserve"> </w:t>
      </w:r>
      <w:r>
        <w:rPr>
          <w:rFonts w:hint="cs"/>
          <w:rtl/>
        </w:rPr>
        <w:t xml:space="preserve">לפרשו ולפרטו. </w:t>
      </w:r>
    </w:p>
  </w:footnote>
  <w:footnote w:id="18">
    <w:p w14:paraId="777466A2" w14:textId="77777777" w:rsidR="00522881" w:rsidRDefault="00522881">
      <w:pPr>
        <w:pStyle w:val="a3"/>
        <w:rPr>
          <w:rFonts w:hint="cs"/>
        </w:rPr>
      </w:pPr>
      <w:r>
        <w:rPr>
          <w:rStyle w:val="a5"/>
        </w:rPr>
        <w:footnoteRef/>
      </w:r>
      <w:r>
        <w:rPr>
          <w:rtl/>
        </w:rPr>
        <w:t xml:space="preserve"> </w:t>
      </w:r>
      <w:r w:rsidR="009E7AFD">
        <w:rPr>
          <w:rFonts w:hint="cs"/>
          <w:rtl/>
        </w:rPr>
        <w:t xml:space="preserve">כבר בחלום הראשון של הנרות </w:t>
      </w:r>
      <w:r w:rsidR="008860A0">
        <w:rPr>
          <w:rFonts w:hint="cs"/>
          <w:rtl/>
        </w:rPr>
        <w:t>שנאו אותו</w:t>
      </w:r>
      <w:r w:rsidR="009E7AFD">
        <w:rPr>
          <w:rFonts w:hint="cs"/>
          <w:rtl/>
        </w:rPr>
        <w:t>,</w:t>
      </w:r>
      <w:r w:rsidR="008860A0">
        <w:rPr>
          <w:rFonts w:hint="cs"/>
          <w:rtl/>
        </w:rPr>
        <w:t xml:space="preserve"> על כך שהוא מעליל עליהם שהם מנסים לסלק (לכבות) אותו.</w:t>
      </w:r>
      <w:r w:rsidR="001A0A01">
        <w:rPr>
          <w:rFonts w:hint="cs"/>
          <w:rtl/>
        </w:rPr>
        <w:t xml:space="preserve"> ואפשר גם לראות חלום זה כחלק מהבאת הדיבה של יוסף על האחים. גם אם לא סיפר ליעקב את החלום הזה, החלום מעיד על כך שאין לו מחשבות טובות במיוחד על אחיו.</w:t>
      </w:r>
      <w:r w:rsidR="009E7AFD">
        <w:rPr>
          <w:rFonts w:hint="cs"/>
          <w:rtl/>
        </w:rPr>
        <w:t xml:space="preserve"> </w:t>
      </w:r>
    </w:p>
  </w:footnote>
  <w:footnote w:id="19">
    <w:p w14:paraId="47924C10" w14:textId="77777777" w:rsidR="008860A0" w:rsidRDefault="008860A0" w:rsidP="008860A0">
      <w:pPr>
        <w:pStyle w:val="a3"/>
        <w:rPr>
          <w:rFonts w:hint="cs"/>
        </w:rPr>
      </w:pPr>
      <w:r>
        <w:rPr>
          <w:rStyle w:val="a5"/>
        </w:rPr>
        <w:footnoteRef/>
      </w:r>
      <w:r>
        <w:rPr>
          <w:rtl/>
        </w:rPr>
        <w:t xml:space="preserve"> </w:t>
      </w:r>
      <w:r>
        <w:rPr>
          <w:rFonts w:hint="cs"/>
          <w:rtl/>
        </w:rPr>
        <w:t>ענו לו: "</w:t>
      </w:r>
      <w:r>
        <w:rPr>
          <w:rtl/>
        </w:rPr>
        <w:t xml:space="preserve">הֲמָלֹךְ </w:t>
      </w:r>
      <w:proofErr w:type="spellStart"/>
      <w:r>
        <w:rPr>
          <w:rtl/>
        </w:rPr>
        <w:t>תִּמְלֹך</w:t>
      </w:r>
      <w:proofErr w:type="spellEnd"/>
      <w:r>
        <w:rPr>
          <w:rtl/>
        </w:rPr>
        <w:t xml:space="preserve">ְ עָלֵינוּ אִם מָשׁוֹל </w:t>
      </w:r>
      <w:proofErr w:type="spellStart"/>
      <w:r>
        <w:rPr>
          <w:rtl/>
        </w:rPr>
        <w:t>תִּמְשֹׁל</w:t>
      </w:r>
      <w:proofErr w:type="spellEnd"/>
      <w:r>
        <w:rPr>
          <w:rtl/>
        </w:rPr>
        <w:t xml:space="preserve"> בָּנוּ</w:t>
      </w:r>
      <w:r>
        <w:rPr>
          <w:rFonts w:hint="cs"/>
          <w:rtl/>
        </w:rPr>
        <w:t>".</w:t>
      </w:r>
      <w:r w:rsidR="001A0A01">
        <w:rPr>
          <w:rFonts w:hint="cs"/>
          <w:rtl/>
        </w:rPr>
        <w:t xml:space="preserve"> כאן כבר לא יוסף הרדוף שחולם שאחיו מנסים לכבות את נרו (נר הוא סמל לנשמה), אלא יוסף המתנשא והרודף את אחיו</w:t>
      </w:r>
      <w:r w:rsidR="00466BBE">
        <w:rPr>
          <w:rFonts w:hint="cs"/>
          <w:rtl/>
        </w:rPr>
        <w:t xml:space="preserve"> ו</w:t>
      </w:r>
      <w:r w:rsidR="001A0A01">
        <w:rPr>
          <w:rFonts w:hint="cs"/>
          <w:rtl/>
        </w:rPr>
        <w:t xml:space="preserve">לא מעט פרשנים מסבירים </w:t>
      </w:r>
      <w:r w:rsidR="007661A8">
        <w:rPr>
          <w:rFonts w:hint="cs"/>
          <w:rtl/>
        </w:rPr>
        <w:t>שהאחים דנו את יוסף כרודף.</w:t>
      </w:r>
      <w:r w:rsidR="001A0A01">
        <w:rPr>
          <w:rFonts w:hint="cs"/>
          <w:rtl/>
        </w:rPr>
        <w:t xml:space="preserve"> </w:t>
      </w:r>
      <w:r w:rsidR="00466BBE">
        <w:rPr>
          <w:rFonts w:hint="cs"/>
          <w:rtl/>
        </w:rPr>
        <w:t xml:space="preserve">כך או כך, הצמדת שני החלומות: הנרות ואח"כ האלומות (חלום הכוכבים חוזר על מוטיב האלומות) מעלה מחשבה מעניינת. מצד יוסף, חלום האלומות הופך על פניו את חלום הנרות: </w:t>
      </w:r>
      <w:r w:rsidR="000E45C7">
        <w:rPr>
          <w:rFonts w:hint="cs"/>
          <w:rtl/>
        </w:rPr>
        <w:t>אתם לא רק שלא תוכלו לכבות את נרי, אני אשלוט בכם. ומצד האחים, א</w:t>
      </w:r>
      <w:r w:rsidR="00466BBE">
        <w:rPr>
          <w:rFonts w:hint="cs"/>
          <w:rtl/>
        </w:rPr>
        <w:t xml:space="preserve">פשר שעלילה </w:t>
      </w:r>
      <w:r w:rsidR="000E45C7">
        <w:rPr>
          <w:rFonts w:hint="cs"/>
          <w:rtl/>
        </w:rPr>
        <w:t xml:space="preserve">שהם מבקשים לכבות את נרו של יוסף </w:t>
      </w:r>
      <w:r w:rsidR="00466BBE">
        <w:rPr>
          <w:rFonts w:hint="cs"/>
          <w:rtl/>
        </w:rPr>
        <w:t>חמורה בעיני</w:t>
      </w:r>
      <w:r w:rsidR="000E45C7">
        <w:rPr>
          <w:rFonts w:hint="cs"/>
          <w:rtl/>
        </w:rPr>
        <w:t xml:space="preserve">הם </w:t>
      </w:r>
      <w:r w:rsidR="00466BBE">
        <w:rPr>
          <w:rFonts w:hint="cs"/>
          <w:rtl/>
        </w:rPr>
        <w:t>מהחלום שהם ישתחוו לו.</w:t>
      </w:r>
      <w:r w:rsidR="000E45C7">
        <w:rPr>
          <w:rFonts w:hint="cs"/>
          <w:rtl/>
        </w:rPr>
        <w:t xml:space="preserve"> האם ייתכן שחלום הנרות הוא בעצם החלום הקשה מכולם?</w:t>
      </w:r>
    </w:p>
  </w:footnote>
  <w:footnote w:id="20">
    <w:p w14:paraId="527CDB5A" w14:textId="77777777" w:rsidR="000E45C7" w:rsidRDefault="000E45C7">
      <w:pPr>
        <w:pStyle w:val="a3"/>
        <w:rPr>
          <w:rFonts w:hint="cs"/>
          <w:rtl/>
        </w:rPr>
      </w:pPr>
      <w:r>
        <w:rPr>
          <w:rStyle w:val="a5"/>
        </w:rPr>
        <w:footnoteRef/>
      </w:r>
      <w:r>
        <w:rPr>
          <w:rtl/>
        </w:rPr>
        <w:t xml:space="preserve"> </w:t>
      </w:r>
      <w:r>
        <w:rPr>
          <w:rFonts w:hint="cs"/>
          <w:rtl/>
        </w:rPr>
        <w:t xml:space="preserve">פירוש </w:t>
      </w:r>
      <w:proofErr w:type="spellStart"/>
      <w:r>
        <w:rPr>
          <w:rFonts w:hint="cs"/>
          <w:rtl/>
        </w:rPr>
        <w:t>ברטנורא</w:t>
      </w:r>
      <w:proofErr w:type="spellEnd"/>
      <w:r>
        <w:rPr>
          <w:rFonts w:hint="cs"/>
          <w:rtl/>
        </w:rPr>
        <w:t xml:space="preserve"> שבד"כ מרחיב ומפרש את רש"י</w:t>
      </w:r>
      <w:r w:rsidR="00314DC2">
        <w:rPr>
          <w:rFonts w:hint="cs"/>
          <w:rtl/>
        </w:rPr>
        <w:t>,</w:t>
      </w:r>
      <w:r>
        <w:rPr>
          <w:rFonts w:hint="cs"/>
          <w:rtl/>
        </w:rPr>
        <w:t xml:space="preserve"> הולך כאן בנתיב שסללו </w:t>
      </w:r>
      <w:proofErr w:type="spellStart"/>
      <w:r>
        <w:rPr>
          <w:rFonts w:hint="cs"/>
          <w:rtl/>
        </w:rPr>
        <w:t>ריב"א</w:t>
      </w:r>
      <w:proofErr w:type="spellEnd"/>
      <w:r>
        <w:rPr>
          <w:rFonts w:hint="cs"/>
          <w:rtl/>
        </w:rPr>
        <w:t xml:space="preserve"> וחבורתו (בהצעה השנייה) ומחזק אותו בניתוח המדוקדק של פסוקי המקרא לעיל (הערה</w:t>
      </w:r>
      <w:r w:rsidR="00314DC2">
        <w:rPr>
          <w:rFonts w:hint="cs"/>
          <w:rtl/>
        </w:rPr>
        <w:t xml:space="preserve"> 17</w:t>
      </w:r>
      <w:r>
        <w:rPr>
          <w:rFonts w:hint="cs"/>
          <w:rtl/>
        </w:rPr>
        <w:t xml:space="preserve">). בה בעת גם מוסיף שהחלום התקיים ובכך אולי מצטרף לשיטת רמב"ן שהפיוס יכול להיות רק לאחר הגשמת כל החלומות. אך היכן התקיים חלום הנרות? כאשר השליכו האחים את יוסף לבור היינו ניסו לכבות את נרו. אם כך, נחזור ונשאל על עיתוי הזכרת החלום הזה כעת לאחר שיעקב איננו והאחים חוששים מנקמת יוסף: הזאת העת לחזור ולהזכיר את השלכת יוסף לבור? האם זה מה שינחם את האחים וידבר על ליבם? זאת ועוד, אמנם אין מקשים ממדרש על מדרש או על פרשן מקרא, אבל כיוון </w:t>
      </w:r>
      <w:proofErr w:type="spellStart"/>
      <w:r>
        <w:rPr>
          <w:rFonts w:hint="cs"/>
          <w:rtl/>
        </w:rPr>
        <w:t>שברטנורא</w:t>
      </w:r>
      <w:proofErr w:type="spellEnd"/>
      <w:r>
        <w:rPr>
          <w:rFonts w:hint="cs"/>
          <w:rtl/>
        </w:rPr>
        <w:t xml:space="preserve"> הזכיר את השלכת יוסף לבור, ראו שיטת</w:t>
      </w:r>
      <w:r w:rsidRPr="0028067B">
        <w:rPr>
          <w:rFonts w:hint="cs"/>
          <w:rtl/>
        </w:rPr>
        <w:t xml:space="preserve"> רבי יצחק </w:t>
      </w:r>
      <w:r>
        <w:rPr>
          <w:rFonts w:hint="cs"/>
          <w:rtl/>
        </w:rPr>
        <w:t xml:space="preserve">במדרש בראשית רבה ק ח לעיל שבמהלך קבורת יעקב </w:t>
      </w:r>
      <w:r w:rsidRPr="0028067B">
        <w:rPr>
          <w:rFonts w:hint="cs"/>
          <w:rtl/>
        </w:rPr>
        <w:t xml:space="preserve">הלך </w:t>
      </w:r>
      <w:r>
        <w:rPr>
          <w:rFonts w:hint="cs"/>
          <w:rtl/>
        </w:rPr>
        <w:t xml:space="preserve">יוסף </w:t>
      </w:r>
      <w:r w:rsidRPr="0028067B">
        <w:rPr>
          <w:rFonts w:hint="cs"/>
          <w:rtl/>
        </w:rPr>
        <w:t>והציץ בבו</w:t>
      </w:r>
      <w:r>
        <w:rPr>
          <w:rFonts w:hint="cs"/>
          <w:rtl/>
        </w:rPr>
        <w:t>ר שהושלך אליו ומשם בא חשש האחים: "לו ישטמנו יוסף". אז אזכור חלום הנרות שהתגשם בעת השלכת יוסף לבור, הוא מה שינחם אותם כעת וידבר על ליבם?</w:t>
      </w:r>
    </w:p>
  </w:footnote>
  <w:footnote w:id="21">
    <w:p w14:paraId="1AF7E7DC" w14:textId="77777777" w:rsidR="00A033CD" w:rsidRDefault="00A033CD" w:rsidP="00A033CD">
      <w:pPr>
        <w:pStyle w:val="a3"/>
        <w:rPr>
          <w:rFonts w:hint="cs"/>
        </w:rPr>
      </w:pPr>
      <w:r>
        <w:rPr>
          <w:rStyle w:val="a5"/>
        </w:rPr>
        <w:footnoteRef/>
      </w:r>
      <w:r>
        <w:rPr>
          <w:rtl/>
        </w:rPr>
        <w:t xml:space="preserve"> </w:t>
      </w:r>
      <w:r>
        <w:rPr>
          <w:rFonts w:hint="cs"/>
          <w:rtl/>
        </w:rPr>
        <w:t xml:space="preserve">לפי </w:t>
      </w:r>
      <w:proofErr w:type="spellStart"/>
      <w:r>
        <w:rPr>
          <w:rFonts w:hint="cs"/>
          <w:rtl/>
        </w:rPr>
        <w:t>שריב"א</w:t>
      </w:r>
      <w:proofErr w:type="spellEnd"/>
      <w:r>
        <w:rPr>
          <w:rFonts w:hint="cs"/>
          <w:rtl/>
        </w:rPr>
        <w:t xml:space="preserve"> </w:t>
      </w:r>
      <w:proofErr w:type="spellStart"/>
      <w:r>
        <w:rPr>
          <w:rFonts w:hint="cs"/>
          <w:rtl/>
        </w:rPr>
        <w:t>וברטנורא</w:t>
      </w:r>
      <w:proofErr w:type="spellEnd"/>
      <w:r>
        <w:rPr>
          <w:rFonts w:hint="cs"/>
          <w:rtl/>
        </w:rPr>
        <w:t xml:space="preserve"> (ואחרים) מזכירים את פירוש רש"י לתורה ומרחיבים עליו בדבריהם (ולא ישירות על גמרא מגילה או בראשית רבה, שרש"י בנוי עליהם), נתעכב מעט על פירוש בסיס זה. בחלק הראשון של דבריו מביא רש"י את החצי השני של מדרש בראשית רבה המובא לעיל (ראו תחילת הערה 5). רש"י משמיט את כל הקטע של: "</w:t>
      </w:r>
      <w:proofErr w:type="spellStart"/>
      <w:r>
        <w:rPr>
          <w:rtl/>
        </w:rPr>
        <w:t>נמשלתם</w:t>
      </w:r>
      <w:proofErr w:type="spellEnd"/>
      <w:r>
        <w:rPr>
          <w:rtl/>
        </w:rPr>
        <w:t xml:space="preserve"> כעפר הארץ </w:t>
      </w:r>
      <w:r>
        <w:rPr>
          <w:rFonts w:hint="cs"/>
          <w:rtl/>
        </w:rPr>
        <w:t xml:space="preserve">... </w:t>
      </w:r>
      <w:proofErr w:type="spellStart"/>
      <w:r>
        <w:rPr>
          <w:rtl/>
        </w:rPr>
        <w:t>נמשלתם</w:t>
      </w:r>
      <w:proofErr w:type="spellEnd"/>
      <w:r>
        <w:rPr>
          <w:rtl/>
        </w:rPr>
        <w:t xml:space="preserve"> כחית השדה </w:t>
      </w:r>
      <w:r>
        <w:rPr>
          <w:rFonts w:hint="cs"/>
          <w:rtl/>
        </w:rPr>
        <w:t xml:space="preserve">... </w:t>
      </w:r>
      <w:proofErr w:type="spellStart"/>
      <w:r>
        <w:rPr>
          <w:rtl/>
        </w:rPr>
        <w:t>נמשלתם</w:t>
      </w:r>
      <w:proofErr w:type="spellEnd"/>
      <w:r>
        <w:rPr>
          <w:rtl/>
        </w:rPr>
        <w:t xml:space="preserve"> ככוכבים</w:t>
      </w:r>
      <w:r>
        <w:rPr>
          <w:rFonts w:hint="cs"/>
          <w:rtl/>
        </w:rPr>
        <w:t xml:space="preserve"> ... </w:t>
      </w:r>
      <w:r>
        <w:rPr>
          <w:rtl/>
        </w:rPr>
        <w:t>מה אני יכול לשנות סדרו של עולם מפני שהם כנגד שנים עשר שעות ביום וכנגד שנים עשר מזלות ברקיע</w:t>
      </w:r>
      <w:r>
        <w:rPr>
          <w:rFonts w:hint="cs"/>
          <w:rtl/>
        </w:rPr>
        <w:t xml:space="preserve"> וכו' ", ומעדיף את דרשתו של ר' </w:t>
      </w:r>
      <w:r>
        <w:rPr>
          <w:rtl/>
        </w:rPr>
        <w:t>שמלאי</w:t>
      </w:r>
      <w:r>
        <w:rPr>
          <w:rFonts w:hint="cs"/>
          <w:rtl/>
        </w:rPr>
        <w:t>: "</w:t>
      </w:r>
      <w:r>
        <w:rPr>
          <w:rtl/>
        </w:rPr>
        <w:t xml:space="preserve">עד שלא ירדתם לכאן היו קוראים אותי עבד ומאחר שירדתם לכאן הודעתי </w:t>
      </w:r>
      <w:proofErr w:type="spellStart"/>
      <w:r>
        <w:rPr>
          <w:rtl/>
        </w:rPr>
        <w:t>הוגנוסים</w:t>
      </w:r>
      <w:proofErr w:type="spellEnd"/>
      <w:r>
        <w:rPr>
          <w:rtl/>
        </w:rPr>
        <w:t xml:space="preserve"> שלי</w:t>
      </w:r>
      <w:r>
        <w:rPr>
          <w:rFonts w:hint="cs"/>
          <w:rtl/>
        </w:rPr>
        <w:t xml:space="preserve"> ... </w:t>
      </w:r>
      <w:r>
        <w:rPr>
          <w:rtl/>
        </w:rPr>
        <w:t xml:space="preserve">אם הורג אני אתכם הם </w:t>
      </w:r>
      <w:proofErr w:type="spellStart"/>
      <w:r>
        <w:rPr>
          <w:rtl/>
        </w:rPr>
        <w:t>אומרין</w:t>
      </w:r>
      <w:proofErr w:type="spellEnd"/>
      <w:r>
        <w:rPr>
          <w:rtl/>
        </w:rPr>
        <w:t xml:space="preserve"> אין לשמור אמנה עם זה, עם אחיו לא שמר אמנה עם מי הוא משמר אמנה</w:t>
      </w:r>
      <w:r>
        <w:rPr>
          <w:rFonts w:hint="cs"/>
          <w:rtl/>
        </w:rPr>
        <w:t>?</w:t>
      </w:r>
      <w:r>
        <w:rPr>
          <w:rtl/>
        </w:rPr>
        <w:t xml:space="preserve"> הן </w:t>
      </w:r>
      <w:proofErr w:type="spellStart"/>
      <w:r>
        <w:rPr>
          <w:rtl/>
        </w:rPr>
        <w:t>אומרין</w:t>
      </w:r>
      <w:proofErr w:type="spellEnd"/>
      <w:r>
        <w:rPr>
          <w:rtl/>
        </w:rPr>
        <w:t xml:space="preserve"> לא היו אחיו אלא כת של בחורים ראה וקרא אותן אחיו</w:t>
      </w:r>
      <w:r>
        <w:rPr>
          <w:rFonts w:hint="cs"/>
          <w:rtl/>
        </w:rPr>
        <w:t xml:space="preserve"> וכו' ". ראו שם גם טיעון נוסף שרש"י מקצר בו: "</w:t>
      </w:r>
      <w:r>
        <w:rPr>
          <w:rtl/>
        </w:rPr>
        <w:t xml:space="preserve">מה אני נעשה </w:t>
      </w:r>
      <w:proofErr w:type="spellStart"/>
      <w:r>
        <w:rPr>
          <w:rtl/>
        </w:rPr>
        <w:t>אנטידיקוס</w:t>
      </w:r>
      <w:proofErr w:type="spellEnd"/>
      <w:r>
        <w:rPr>
          <w:rtl/>
        </w:rPr>
        <w:t xml:space="preserve"> לאבא</w:t>
      </w:r>
      <w:r>
        <w:rPr>
          <w:rFonts w:hint="cs"/>
          <w:rtl/>
        </w:rPr>
        <w:t>?</w:t>
      </w:r>
      <w:r>
        <w:rPr>
          <w:rtl/>
        </w:rPr>
        <w:t xml:space="preserve"> אבא מוליד ואנא קובר</w:t>
      </w:r>
      <w:r>
        <w:rPr>
          <w:rFonts w:hint="cs"/>
          <w:rtl/>
        </w:rPr>
        <w:t xml:space="preserve">? </w:t>
      </w:r>
      <w:r>
        <w:rPr>
          <w:rtl/>
        </w:rPr>
        <w:t xml:space="preserve">מה אני נעשה </w:t>
      </w:r>
      <w:proofErr w:type="spellStart"/>
      <w:r>
        <w:rPr>
          <w:rtl/>
        </w:rPr>
        <w:t>אנטידיקוס</w:t>
      </w:r>
      <w:proofErr w:type="spellEnd"/>
      <w:r>
        <w:rPr>
          <w:rtl/>
        </w:rPr>
        <w:t xml:space="preserve"> להקב"ה</w:t>
      </w:r>
      <w:r>
        <w:rPr>
          <w:rFonts w:hint="cs"/>
          <w:rtl/>
        </w:rPr>
        <w:t xml:space="preserve">, הקב"ה </w:t>
      </w:r>
      <w:r>
        <w:rPr>
          <w:rtl/>
        </w:rPr>
        <w:t>מברך ואני ממעט</w:t>
      </w:r>
      <w:r>
        <w:rPr>
          <w:rFonts w:hint="cs"/>
          <w:rtl/>
        </w:rPr>
        <w:t>?". אבל כל זה לא מספק את רש"י והוא מביא ב"דבר אחר" את משל הכוכבים שבגמרא מגילה. על בסיס "דבר אחר" זה שרש"י ראה צורך להוסי</w:t>
      </w:r>
      <w:r w:rsidR="00992CF4">
        <w:rPr>
          <w:rFonts w:hint="cs"/>
          <w:rtl/>
        </w:rPr>
        <w:t>ף</w:t>
      </w:r>
      <w:r>
        <w:rPr>
          <w:rFonts w:hint="cs"/>
          <w:rtl/>
        </w:rPr>
        <w:t xml:space="preserve">, בנו </w:t>
      </w:r>
      <w:proofErr w:type="spellStart"/>
      <w:r>
        <w:rPr>
          <w:rFonts w:hint="cs"/>
          <w:rtl/>
        </w:rPr>
        <w:t>ריב"א</w:t>
      </w:r>
      <w:proofErr w:type="spellEnd"/>
      <w:r>
        <w:rPr>
          <w:rFonts w:hint="cs"/>
          <w:rtl/>
        </w:rPr>
        <w:t xml:space="preserve"> </w:t>
      </w:r>
      <w:proofErr w:type="spellStart"/>
      <w:r>
        <w:rPr>
          <w:rFonts w:hint="cs"/>
          <w:rtl/>
        </w:rPr>
        <w:t>וברטנורא</w:t>
      </w:r>
      <w:proofErr w:type="spellEnd"/>
      <w:r>
        <w:rPr>
          <w:rFonts w:hint="cs"/>
          <w:rtl/>
        </w:rPr>
        <w:t xml:space="preserve"> את דבריהם והם גם שישמשו את פירושו הנוסף של </w:t>
      </w:r>
      <w:proofErr w:type="spellStart"/>
      <w:r>
        <w:rPr>
          <w:rFonts w:hint="cs"/>
          <w:rtl/>
        </w:rPr>
        <w:t>ברטנורא</w:t>
      </w:r>
      <w:proofErr w:type="spellEnd"/>
      <w:r>
        <w:rPr>
          <w:rFonts w:hint="cs"/>
          <w:rtl/>
        </w:rPr>
        <w:t xml:space="preserve"> בפרשתנו שנראה בסמוך, ממנו אולי נמצא פתרון לחלום הנרות ותשובה לשאלות שהעלינו לעיל בסוף הערות 2, 5, 13.</w:t>
      </w:r>
    </w:p>
  </w:footnote>
  <w:footnote w:id="22">
    <w:p w14:paraId="3386A66F" w14:textId="77777777" w:rsidR="00921843" w:rsidRDefault="00921843">
      <w:pPr>
        <w:pStyle w:val="a3"/>
        <w:rPr>
          <w:rFonts w:hint="cs"/>
          <w:rtl/>
        </w:rPr>
      </w:pPr>
      <w:r>
        <w:rPr>
          <w:rStyle w:val="a5"/>
        </w:rPr>
        <w:footnoteRef/>
      </w:r>
      <w:r>
        <w:rPr>
          <w:rtl/>
        </w:rPr>
        <w:t xml:space="preserve"> </w:t>
      </w:r>
      <w:r>
        <w:rPr>
          <w:rFonts w:hint="cs"/>
          <w:rtl/>
        </w:rPr>
        <w:t xml:space="preserve">עד כאן ציטוט </w:t>
      </w:r>
      <w:r w:rsidR="00A033CD">
        <w:rPr>
          <w:rFonts w:hint="cs"/>
          <w:rtl/>
        </w:rPr>
        <w:t xml:space="preserve">תמצית </w:t>
      </w:r>
      <w:r>
        <w:rPr>
          <w:rFonts w:hint="cs"/>
          <w:rtl/>
        </w:rPr>
        <w:t>דברי רש"י שהבאנו בהרחבה לעיל.</w:t>
      </w:r>
    </w:p>
  </w:footnote>
  <w:footnote w:id="23">
    <w:p w14:paraId="4FABBD0D" w14:textId="77777777" w:rsidR="00992CF4" w:rsidRDefault="00992CF4">
      <w:pPr>
        <w:pStyle w:val="a3"/>
        <w:rPr>
          <w:rFonts w:hint="cs"/>
          <w:rtl/>
        </w:rPr>
      </w:pPr>
      <w:r>
        <w:rPr>
          <w:rStyle w:val="a5"/>
        </w:rPr>
        <w:footnoteRef/>
      </w:r>
      <w:r>
        <w:rPr>
          <w:rtl/>
        </w:rPr>
        <w:t xml:space="preserve"> </w:t>
      </w:r>
      <w:r>
        <w:rPr>
          <w:rFonts w:hint="cs"/>
          <w:rtl/>
        </w:rPr>
        <w:t>למה ראה רש"י צורך להוסיף "דבר אחר" אחרי כל הטיעונים הקודמים שלכאורה משכנעים. מה בזה ישכנע עוד?</w:t>
      </w:r>
    </w:p>
  </w:footnote>
  <w:footnote w:id="24">
    <w:p w14:paraId="0A807591" w14:textId="77777777" w:rsidR="00F60F49" w:rsidRDefault="00F60F49" w:rsidP="00F60F49">
      <w:pPr>
        <w:pStyle w:val="a3"/>
        <w:rPr>
          <w:rFonts w:hint="cs"/>
          <w:rtl/>
        </w:rPr>
      </w:pPr>
      <w:r>
        <w:rPr>
          <w:rStyle w:val="a5"/>
        </w:rPr>
        <w:footnoteRef/>
      </w:r>
      <w:r>
        <w:rPr>
          <w:rtl/>
        </w:rPr>
        <w:t xml:space="preserve"> </w:t>
      </w:r>
      <w:r>
        <w:rPr>
          <w:rFonts w:hint="cs"/>
          <w:rtl/>
        </w:rPr>
        <w:t xml:space="preserve">עפ"י </w:t>
      </w:r>
      <w:proofErr w:type="spellStart"/>
      <w:r>
        <w:rPr>
          <w:rFonts w:hint="cs"/>
          <w:rtl/>
        </w:rPr>
        <w:t>ברטנורא</w:t>
      </w:r>
      <w:proofErr w:type="spellEnd"/>
      <w:r>
        <w:rPr>
          <w:rFonts w:hint="cs"/>
          <w:rtl/>
        </w:rPr>
        <w:t xml:space="preserve"> לא בכדי מוסיף רש"י ב"דבר אחר" את משל הנרות ולא מסתפק בפירוש הראשון של ר' שמלאי מתוך בראשית רבה. כיצד נר מכבה נר? ע"י כך שהוא מאפיל עליו באורו החזק יותר. ראו הפתרון שמציע </w:t>
      </w:r>
      <w:proofErr w:type="spellStart"/>
      <w:r>
        <w:rPr>
          <w:rtl/>
        </w:rPr>
        <w:t>ריב"א</w:t>
      </w:r>
      <w:proofErr w:type="spellEnd"/>
      <w:r>
        <w:rPr>
          <w:rtl/>
        </w:rPr>
        <w:t xml:space="preserve"> </w:t>
      </w:r>
      <w:r>
        <w:rPr>
          <w:rFonts w:hint="cs"/>
          <w:rtl/>
        </w:rPr>
        <w:t>ב</w:t>
      </w:r>
      <w:r>
        <w:rPr>
          <w:rtl/>
        </w:rPr>
        <w:t xml:space="preserve">בראשית </w:t>
      </w:r>
      <w:r>
        <w:rPr>
          <w:rFonts w:hint="cs"/>
          <w:rtl/>
        </w:rPr>
        <w:t xml:space="preserve">נ </w:t>
      </w:r>
      <w:proofErr w:type="spellStart"/>
      <w:r>
        <w:rPr>
          <w:rFonts w:hint="cs"/>
          <w:rtl/>
        </w:rPr>
        <w:t>כא</w:t>
      </w:r>
      <w:proofErr w:type="spellEnd"/>
      <w:r>
        <w:rPr>
          <w:rFonts w:hint="cs"/>
          <w:rtl/>
        </w:rPr>
        <w:t xml:space="preserve"> לשאלה כיצד יכול נר לכבות נר: ע"י העשן: "</w:t>
      </w:r>
      <w:r>
        <w:rPr>
          <w:rtl/>
        </w:rPr>
        <w:t>ומה עשרה נרות לא יוכלו לכבות נר אחד</w:t>
      </w:r>
      <w:r>
        <w:rPr>
          <w:rFonts w:hint="cs"/>
          <w:rtl/>
        </w:rPr>
        <w:t xml:space="preserve">, </w:t>
      </w:r>
      <w:r>
        <w:rPr>
          <w:rtl/>
        </w:rPr>
        <w:t>נר אחד איך יוכל לכבות י</w:t>
      </w:r>
      <w:r>
        <w:rPr>
          <w:rFonts w:hint="cs"/>
          <w:rtl/>
        </w:rPr>
        <w:t xml:space="preserve">' </w:t>
      </w:r>
      <w:r>
        <w:rPr>
          <w:rtl/>
        </w:rPr>
        <w:t>נירות</w:t>
      </w:r>
      <w:r>
        <w:rPr>
          <w:rFonts w:hint="cs"/>
          <w:rtl/>
        </w:rPr>
        <w:t>?</w:t>
      </w:r>
      <w:r>
        <w:rPr>
          <w:rtl/>
        </w:rPr>
        <w:t xml:space="preserve"> כלומר</w:t>
      </w:r>
      <w:r>
        <w:rPr>
          <w:rFonts w:hint="cs"/>
          <w:rtl/>
        </w:rPr>
        <w:t>,</w:t>
      </w:r>
      <w:r>
        <w:rPr>
          <w:rtl/>
        </w:rPr>
        <w:t xml:space="preserve"> עשן י' נרות לא יוכלו לכבות נר אחד</w:t>
      </w:r>
      <w:r>
        <w:rPr>
          <w:rFonts w:hint="cs"/>
          <w:rtl/>
        </w:rPr>
        <w:t xml:space="preserve">. </w:t>
      </w:r>
      <w:r>
        <w:rPr>
          <w:rtl/>
        </w:rPr>
        <w:t>ואין לפרשו כמשמעו</w:t>
      </w:r>
      <w:r>
        <w:rPr>
          <w:rFonts w:hint="cs"/>
          <w:rtl/>
        </w:rPr>
        <w:t>,</w:t>
      </w:r>
      <w:r>
        <w:rPr>
          <w:rtl/>
        </w:rPr>
        <w:t xml:space="preserve"> שהרי אין דרך לכבות נרות זו את זו</w:t>
      </w:r>
      <w:r>
        <w:rPr>
          <w:rFonts w:hint="cs"/>
          <w:rtl/>
        </w:rPr>
        <w:t>,</w:t>
      </w:r>
      <w:r>
        <w:rPr>
          <w:rtl/>
        </w:rPr>
        <w:t xml:space="preserve"> אבל העשן יוכל לכבות נר</w:t>
      </w:r>
      <w:r>
        <w:rPr>
          <w:rFonts w:hint="cs"/>
          <w:rtl/>
        </w:rPr>
        <w:t xml:space="preserve">". וכך גם דעת זקנים והדר זקנים </w:t>
      </w:r>
      <w:r>
        <w:rPr>
          <w:rtl/>
        </w:rPr>
        <w:t>מבעלי התוספות</w:t>
      </w:r>
      <w:r>
        <w:rPr>
          <w:rFonts w:hint="cs"/>
          <w:rtl/>
        </w:rPr>
        <w:t>: "</w:t>
      </w:r>
      <w:r>
        <w:rPr>
          <w:rtl/>
        </w:rPr>
        <w:t>פ</w:t>
      </w:r>
      <w:r>
        <w:rPr>
          <w:rFonts w:hint="cs"/>
          <w:rtl/>
        </w:rPr>
        <w:t xml:space="preserve">ירש רש"י </w:t>
      </w:r>
      <w:r>
        <w:rPr>
          <w:rtl/>
        </w:rPr>
        <w:t>שנשא</w:t>
      </w:r>
      <w:r>
        <w:rPr>
          <w:rFonts w:hint="cs"/>
          <w:rtl/>
        </w:rPr>
        <w:t xml:space="preserve"> (יוסף) קל וחומר </w:t>
      </w:r>
      <w:r>
        <w:rPr>
          <w:rtl/>
        </w:rPr>
        <w:t>מעצמו</w:t>
      </w:r>
      <w:r>
        <w:rPr>
          <w:rFonts w:hint="cs"/>
          <w:rtl/>
        </w:rPr>
        <w:t>:</w:t>
      </w:r>
      <w:r>
        <w:rPr>
          <w:rtl/>
        </w:rPr>
        <w:t xml:space="preserve"> עשרה נרות לא יכלו לכבות נר אחד. פי</w:t>
      </w:r>
      <w:r>
        <w:rPr>
          <w:rFonts w:hint="cs"/>
          <w:rtl/>
        </w:rPr>
        <w:t xml:space="preserve">רוש, </w:t>
      </w:r>
      <w:r>
        <w:rPr>
          <w:rtl/>
        </w:rPr>
        <w:t>עשן עשרה נרות שדרכו של עשן לכבות את הנר</w:t>
      </w:r>
      <w:r>
        <w:rPr>
          <w:rFonts w:hint="cs"/>
          <w:rtl/>
        </w:rPr>
        <w:t xml:space="preserve">". אך </w:t>
      </w:r>
      <w:proofErr w:type="spellStart"/>
      <w:r>
        <w:rPr>
          <w:rFonts w:hint="cs"/>
          <w:rtl/>
        </w:rPr>
        <w:t>ברטנורא</w:t>
      </w:r>
      <w:proofErr w:type="spellEnd"/>
      <w:r>
        <w:rPr>
          <w:rFonts w:hint="cs"/>
          <w:rtl/>
        </w:rPr>
        <w:t xml:space="preserve"> שלעיל ראינו שהולך בנתיב שסלל </w:t>
      </w:r>
      <w:proofErr w:type="spellStart"/>
      <w:r>
        <w:rPr>
          <w:rFonts w:hint="cs"/>
          <w:rtl/>
        </w:rPr>
        <w:t>ריב"א</w:t>
      </w:r>
      <w:proofErr w:type="spellEnd"/>
      <w:r>
        <w:rPr>
          <w:rFonts w:hint="cs"/>
          <w:rtl/>
        </w:rPr>
        <w:t xml:space="preserve">, לא מקבל כאן את דעתו והוא מציע את האור המסמל את הזכויות של האדם במקום העשן המסמל את השלילה ובסופו של דבר מכסה את כל הנרות. אבל אפשר ששניהם לרעיון אחד התכוונו. במשל הנרות אומר יוסף לאחיו: אתם לא הצלחתם להחשיך את נרי בעשן נרותיכם וגם לא להאפיל על אור נרי </w:t>
      </w:r>
      <w:proofErr w:type="spellStart"/>
      <w:r>
        <w:rPr>
          <w:rFonts w:hint="cs"/>
          <w:rtl/>
        </w:rPr>
        <w:t>מכח</w:t>
      </w:r>
      <w:proofErr w:type="spellEnd"/>
      <w:r>
        <w:rPr>
          <w:rFonts w:hint="cs"/>
          <w:rtl/>
        </w:rPr>
        <w:t xml:space="preserve"> אורות עשרת נרותיכם, אני בוודאי שאינני רוצה ויכול להחשיך את נרותיכם, למלאותם בעשן נרי או לחילופין להאיר באור חזק שיסתיר את אורות נרותיכם. ואי אפשר שלא לשלב כאן את דרשת </w:t>
      </w:r>
      <w:r>
        <w:rPr>
          <w:rtl/>
        </w:rPr>
        <w:t>שמות רבה</w:t>
      </w:r>
      <w:r>
        <w:rPr>
          <w:rFonts w:hint="cs"/>
          <w:rtl/>
        </w:rPr>
        <w:t xml:space="preserve"> לו ג על בסיס הפסוק במשלי כ </w:t>
      </w:r>
      <w:proofErr w:type="spellStart"/>
      <w:r>
        <w:rPr>
          <w:rFonts w:hint="cs"/>
          <w:rtl/>
        </w:rPr>
        <w:t>כז</w:t>
      </w:r>
      <w:proofErr w:type="spellEnd"/>
      <w:r>
        <w:rPr>
          <w:rFonts w:hint="cs"/>
          <w:rtl/>
        </w:rPr>
        <w:t>: "</w:t>
      </w:r>
      <w:r>
        <w:rPr>
          <w:rtl/>
        </w:rPr>
        <w:t>נֵר ה' נִשְׁמַת אָדָם חֹפֵשׂ כָּל חַדְרֵי בָטֶן</w:t>
      </w:r>
      <w:r>
        <w:rPr>
          <w:rFonts w:hint="cs"/>
          <w:rtl/>
        </w:rPr>
        <w:t xml:space="preserve"> - </w:t>
      </w:r>
      <w:r>
        <w:rPr>
          <w:rtl/>
        </w:rPr>
        <w:t>אמר הק</w:t>
      </w:r>
      <w:r>
        <w:rPr>
          <w:rFonts w:hint="cs"/>
          <w:rtl/>
        </w:rPr>
        <w:t xml:space="preserve">ב"ה: </w:t>
      </w:r>
      <w:r>
        <w:rPr>
          <w:rtl/>
        </w:rPr>
        <w:t>יהא נרי בידך ונרך בידי</w:t>
      </w:r>
      <w:r>
        <w:rPr>
          <w:rFonts w:hint="cs"/>
          <w:rtl/>
        </w:rPr>
        <w:t xml:space="preserve">". ויוסף אומר: נרי בידכם ונרותיכם בידי, נר כל אחד מאיתנו ביד כל האחרים. כל שנים עשר הנרות דולקים ואין נר אחד יכול לכבות את האחרים (השווה עם הדימוי על אגודה של מקלות שכשהם ביחד לא ניתן לשבור אותם, </w:t>
      </w:r>
      <w:proofErr w:type="spellStart"/>
      <w:r>
        <w:rPr>
          <w:rFonts w:hint="cs"/>
          <w:rtl/>
        </w:rPr>
        <w:t>תנחומא</w:t>
      </w:r>
      <w:proofErr w:type="spellEnd"/>
      <w:r>
        <w:rPr>
          <w:rFonts w:hint="cs"/>
          <w:rtl/>
        </w:rPr>
        <w:t xml:space="preserve"> בובר נצבים ד, בדברינו </w:t>
      </w:r>
      <w:hyperlink r:id="rId9" w:history="1">
        <w:r w:rsidRPr="00EB2395">
          <w:rPr>
            <w:rStyle w:val="Hyperlink"/>
            <w:rFonts w:hint="cs"/>
            <w:rtl/>
          </w:rPr>
          <w:t>אגודה אחת</w:t>
        </w:r>
      </w:hyperlink>
      <w:r>
        <w:rPr>
          <w:rFonts w:hint="cs"/>
          <w:rtl/>
        </w:rPr>
        <w:t xml:space="preserve"> בראש השנה). </w:t>
      </w:r>
      <w:r w:rsidR="001D76AF">
        <w:rPr>
          <w:rFonts w:hint="cs"/>
          <w:rtl/>
        </w:rPr>
        <w:t xml:space="preserve">אם כך, </w:t>
      </w:r>
      <w:r>
        <w:rPr>
          <w:rFonts w:hint="cs"/>
          <w:rtl/>
        </w:rPr>
        <w:t xml:space="preserve">אולי זו באמת הנחמה </w:t>
      </w:r>
      <w:proofErr w:type="spellStart"/>
      <w:r>
        <w:rPr>
          <w:rFonts w:hint="cs"/>
          <w:rtl/>
        </w:rPr>
        <w:t>האמתית</w:t>
      </w:r>
      <w:proofErr w:type="spellEnd"/>
      <w:r>
        <w:rPr>
          <w:rFonts w:hint="cs"/>
          <w:rtl/>
        </w:rPr>
        <w:t xml:space="preserve"> והסגירה דווקא של החלום הראשון שממנו התחילה כל האיבה ודווקא כאשר אבא יעקב כבר איננו. האחים צריכים כעת ללמוד לחיות בצוותא בלי 'משגיח'. להפנים את כל התהליך מההתחלה, מרגע השלכת יוסף לבור. רק חבל שלא סופר חלום זה ופתרונו לאבא יעקב בעודו בחיים שכל העת דאג לשנים עשר האבנים שהציב מצבה בעת יציאתו </w:t>
      </w:r>
      <w:proofErr w:type="spellStart"/>
      <w:r>
        <w:rPr>
          <w:rFonts w:hint="cs"/>
          <w:rtl/>
        </w:rPr>
        <w:t>לחרן</w:t>
      </w:r>
      <w:proofErr w:type="spellEnd"/>
      <w:r>
        <w:rPr>
          <w:rFonts w:hint="cs"/>
          <w:rtl/>
        </w:rPr>
        <w:t xml:space="preserve">. ראה דברינו </w:t>
      </w:r>
      <w:hyperlink r:id="rId10" w:history="1">
        <w:r w:rsidRPr="00D25BDE">
          <w:rPr>
            <w:rStyle w:val="Hyperlink"/>
            <w:rFonts w:hint="cs"/>
            <w:rtl/>
          </w:rPr>
          <w:t>אבני המקום במדרש ובפיוט</w:t>
        </w:r>
      </w:hyperlink>
      <w:r>
        <w:rPr>
          <w:rFonts w:hint="cs"/>
          <w:rtl/>
        </w:rPr>
        <w:t xml:space="preserve"> בפרשת ויצא וכן </w:t>
      </w:r>
      <w:hyperlink r:id="rId11" w:history="1">
        <w:r w:rsidRPr="00D25BDE">
          <w:rPr>
            <w:rStyle w:val="Hyperlink"/>
            <w:rFonts w:hint="cs"/>
            <w:rtl/>
          </w:rPr>
          <w:t>וימאן להתנחם</w:t>
        </w:r>
      </w:hyperlink>
      <w:r>
        <w:rPr>
          <w:rFonts w:hint="cs"/>
          <w:rtl/>
        </w:rPr>
        <w:t xml:space="preserve"> בפרשת וישב. ועדיין תישאר כאן מחלוקת "קטנה". אליבא </w:t>
      </w:r>
      <w:proofErr w:type="spellStart"/>
      <w:r>
        <w:rPr>
          <w:rFonts w:hint="cs"/>
          <w:rtl/>
        </w:rPr>
        <w:t>דברטנורא</w:t>
      </w:r>
      <w:proofErr w:type="spellEnd"/>
      <w:r>
        <w:rPr>
          <w:rFonts w:hint="cs"/>
          <w:rtl/>
        </w:rPr>
        <w:t xml:space="preserve"> לעיל, חלום הנרות שלא יכלו לכבות את הנר האחד התקיים בעת השלכת יוסף לבור (עובדה שהוא ניצל) וכאן סוגר יוסף את המעגל בדברים נכוחים וישירים: אני לא מתכוון בשום פנים ואופן לנסות להגשים את החצי השני של הנר שמכבה את עשרת הנרות. אך אליבא </w:t>
      </w:r>
      <w:proofErr w:type="spellStart"/>
      <w:r>
        <w:rPr>
          <w:rFonts w:hint="cs"/>
          <w:rtl/>
        </w:rPr>
        <w:t>דריב"א</w:t>
      </w:r>
      <w:proofErr w:type="spellEnd"/>
      <w:r>
        <w:rPr>
          <w:rFonts w:hint="cs"/>
          <w:rtl/>
        </w:rPr>
        <w:t xml:space="preserve"> ואחרים, אומר להם יוסף</w:t>
      </w:r>
      <w:r w:rsidRPr="0059640E">
        <w:rPr>
          <w:rFonts w:hint="cs"/>
          <w:rtl/>
        </w:rPr>
        <w:t xml:space="preserve"> </w:t>
      </w:r>
      <w:r>
        <w:rPr>
          <w:rFonts w:hint="cs"/>
          <w:rtl/>
        </w:rPr>
        <w:t xml:space="preserve">בפרשתנו: אתם זוכרים את החלום הראשון ממנו התחיל כל העניין? לא מיניה ולא מקצתיה. שני החלומות האחרים התגשמו (חלקית) </w:t>
      </w:r>
      <w:r>
        <w:rPr>
          <w:rtl/>
        </w:rPr>
        <w:t>–</w:t>
      </w:r>
      <w:r>
        <w:rPr>
          <w:rFonts w:hint="cs"/>
          <w:rtl/>
        </w:rPr>
        <w:t xml:space="preserve"> באתם והשתחוויתם לי ועדיין אני המושל. אבל כיבוי נרות, זריית עשן וניסיון של נר אחד להאפיל על הנרות האחרים </w:t>
      </w:r>
      <w:r>
        <w:rPr>
          <w:rtl/>
        </w:rPr>
        <w:t>–</w:t>
      </w:r>
      <w:r>
        <w:rPr>
          <w:rFonts w:hint="cs"/>
          <w:rtl/>
        </w:rPr>
        <w:t xml:space="preserve"> לא היה ולא יהיה. והמדרש הגדול שמקדים את משל הנרות להתוודעות יוסף לאחיו בפרשת </w:t>
      </w:r>
      <w:proofErr w:type="spellStart"/>
      <w:r>
        <w:rPr>
          <w:rFonts w:hint="cs"/>
          <w:rtl/>
        </w:rPr>
        <w:t>ויגש</w:t>
      </w:r>
      <w:proofErr w:type="spellEnd"/>
      <w:r>
        <w:rPr>
          <w:rFonts w:hint="cs"/>
          <w:rtl/>
        </w:rPr>
        <w:t xml:space="preserve"> מייצג גישת ביניים שצריכה עיון בפני עצמה.</w:t>
      </w:r>
    </w:p>
  </w:footnote>
  <w:footnote w:id="25">
    <w:p w14:paraId="7D2AE6FB" w14:textId="77777777" w:rsidR="00307DF7" w:rsidRDefault="00307DF7" w:rsidP="00307DF7">
      <w:pPr>
        <w:pStyle w:val="a3"/>
        <w:rPr>
          <w:rFonts w:hint="cs"/>
        </w:rPr>
      </w:pPr>
      <w:r>
        <w:rPr>
          <w:rStyle w:val="a5"/>
        </w:rPr>
        <w:footnoteRef/>
      </w:r>
      <w:r>
        <w:rPr>
          <w:rtl/>
        </w:rPr>
        <w:t xml:space="preserve"> </w:t>
      </w:r>
      <w:r>
        <w:rPr>
          <w:rFonts w:hint="cs"/>
          <w:rtl/>
        </w:rPr>
        <w:t>מה עושה כאן המדרש? פורם מחדש את הפיוס שבין יוסף לאחיו? ניחא קין שהרג את הבל, ישמעאל ששנא את יצחק (</w:t>
      </w:r>
      <w:r w:rsidR="007D2D06">
        <w:rPr>
          <w:rFonts w:hint="cs"/>
          <w:rtl/>
        </w:rPr>
        <w:t xml:space="preserve">הכוונה כנראה על </w:t>
      </w:r>
      <w:r>
        <w:rPr>
          <w:rFonts w:hint="cs"/>
          <w:rtl/>
        </w:rPr>
        <w:t>שהיה מצחק</w:t>
      </w:r>
      <w:r w:rsidR="007D2D06">
        <w:rPr>
          <w:rFonts w:hint="cs"/>
          <w:rtl/>
        </w:rPr>
        <w:t>,</w:t>
      </w:r>
      <w:r>
        <w:rPr>
          <w:rFonts w:hint="cs"/>
          <w:rtl/>
        </w:rPr>
        <w:t xml:space="preserve"> בראשית </w:t>
      </w:r>
      <w:proofErr w:type="spellStart"/>
      <w:r>
        <w:rPr>
          <w:rFonts w:hint="cs"/>
          <w:rtl/>
        </w:rPr>
        <w:t>כא</w:t>
      </w:r>
      <w:proofErr w:type="spellEnd"/>
      <w:r>
        <w:rPr>
          <w:rFonts w:hint="cs"/>
          <w:rtl/>
        </w:rPr>
        <w:t xml:space="preserve"> ח)</w:t>
      </w:r>
      <w:r w:rsidR="007D2D06">
        <w:rPr>
          <w:rFonts w:hint="cs"/>
          <w:rtl/>
        </w:rPr>
        <w:t xml:space="preserve"> ו</w:t>
      </w:r>
      <w:r>
        <w:rPr>
          <w:rFonts w:hint="cs"/>
          <w:rtl/>
        </w:rPr>
        <w:t>עשו ששונא ליעקב</w:t>
      </w:r>
      <w:r w:rsidR="007D2D06">
        <w:rPr>
          <w:rFonts w:hint="cs"/>
          <w:rtl/>
        </w:rPr>
        <w:t>.</w:t>
      </w:r>
      <w:r>
        <w:rPr>
          <w:rFonts w:hint="cs"/>
          <w:rtl/>
        </w:rPr>
        <w:t xml:space="preserve"> אבל אחי יוסף ששונאים את יוסף</w:t>
      </w:r>
      <w:r w:rsidR="007D2D06">
        <w:rPr>
          <w:rFonts w:hint="cs"/>
          <w:rtl/>
        </w:rPr>
        <w:t>, עדיין</w:t>
      </w:r>
      <w:r>
        <w:rPr>
          <w:rFonts w:hint="cs"/>
          <w:rtl/>
        </w:rPr>
        <w:t>? אפשר שיש לקרוא כאן "ששנאו" את יוסף ו</w:t>
      </w:r>
      <w:r w:rsidR="007D2D06">
        <w:rPr>
          <w:rFonts w:hint="cs"/>
          <w:rtl/>
        </w:rPr>
        <w:t>כוונת המדרש היא ש</w:t>
      </w:r>
      <w:r>
        <w:rPr>
          <w:rFonts w:hint="cs"/>
          <w:rtl/>
        </w:rPr>
        <w:t xml:space="preserve">אי אפשר למחוק את המעשה הנורא שעשו לו במכירתו בעוד שהוא </w:t>
      </w:r>
      <w:r w:rsidR="007D2D06">
        <w:rPr>
          <w:rFonts w:hint="cs"/>
          <w:rtl/>
        </w:rPr>
        <w:t xml:space="preserve">בסוף </w:t>
      </w:r>
      <w:r>
        <w:rPr>
          <w:rFonts w:hint="cs"/>
          <w:rtl/>
        </w:rPr>
        <w:t xml:space="preserve">ניחם אותם. אבל אין להתעלם גם מההתנכרות שלו אליהם והטלטלות </w:t>
      </w:r>
      <w:proofErr w:type="spellStart"/>
      <w:r>
        <w:rPr>
          <w:rFonts w:hint="cs"/>
          <w:rtl/>
        </w:rPr>
        <w:t>שטילטל</w:t>
      </w:r>
      <w:proofErr w:type="spellEnd"/>
      <w:r>
        <w:rPr>
          <w:rFonts w:hint="cs"/>
          <w:rtl/>
        </w:rPr>
        <w:t xml:space="preserve"> אותם גם במחיר צער אביו</w:t>
      </w:r>
      <w:r w:rsidR="007D2D06">
        <w:rPr>
          <w:rFonts w:hint="cs"/>
          <w:rtl/>
        </w:rPr>
        <w:t xml:space="preserve"> ומי אמר שלא היה פיוס מלא ביניהם? מה פשר האסימטריה הזו?</w:t>
      </w:r>
      <w:r>
        <w:rPr>
          <w:rFonts w:hint="cs"/>
          <w:rtl/>
        </w:rPr>
        <w:t xml:space="preserve"> נראה </w:t>
      </w:r>
      <w:r w:rsidR="007D2D06">
        <w:rPr>
          <w:rFonts w:hint="cs"/>
          <w:rtl/>
        </w:rPr>
        <w:t>לומר</w:t>
      </w:r>
      <w:r>
        <w:rPr>
          <w:rFonts w:hint="cs"/>
          <w:rtl/>
        </w:rPr>
        <w:t xml:space="preserve"> שחלק זה של המדרש בא לשרת את החלק השני שיבוא, גם במחיר הרעיון שאולי לא היה כאן </w:t>
      </w:r>
      <w:r w:rsidR="007D2D06">
        <w:rPr>
          <w:rFonts w:hint="cs"/>
          <w:rtl/>
        </w:rPr>
        <w:t xml:space="preserve">היו </w:t>
      </w:r>
      <w:r>
        <w:rPr>
          <w:rFonts w:hint="cs"/>
          <w:rtl/>
        </w:rPr>
        <w:t xml:space="preserve">פיוס </w:t>
      </w:r>
      <w:r w:rsidR="007D2D06">
        <w:rPr>
          <w:rFonts w:hint="cs"/>
          <w:rtl/>
        </w:rPr>
        <w:t xml:space="preserve">והשלמה מלאים, לפחות לא מצד האחים. </w:t>
      </w:r>
      <w:r>
        <w:rPr>
          <w:rFonts w:hint="cs"/>
          <w:rtl/>
        </w:rPr>
        <w:t xml:space="preserve">ראה דברינו </w:t>
      </w:r>
      <w:hyperlink r:id="rId12" w:history="1">
        <w:r w:rsidRPr="00FB1C87">
          <w:rPr>
            <w:rStyle w:val="Hyperlink"/>
            <w:rFonts w:hint="cs"/>
            <w:rtl/>
          </w:rPr>
          <w:t>הסיפור שלא סופר</w:t>
        </w:r>
      </w:hyperlink>
      <w:r>
        <w:rPr>
          <w:rFonts w:hint="cs"/>
          <w:rtl/>
        </w:rPr>
        <w:t xml:space="preserve"> בפרש</w:t>
      </w:r>
      <w:r w:rsidR="00FB1C87">
        <w:rPr>
          <w:rFonts w:hint="cs"/>
          <w:rtl/>
        </w:rPr>
        <w:t xml:space="preserve">ת </w:t>
      </w:r>
      <w:proofErr w:type="spellStart"/>
      <w:r w:rsidR="00FB1C87">
        <w:rPr>
          <w:rFonts w:hint="cs"/>
          <w:rtl/>
        </w:rPr>
        <w:t>ויגש</w:t>
      </w:r>
      <w:proofErr w:type="spellEnd"/>
      <w:r>
        <w:rPr>
          <w:rFonts w:hint="cs"/>
          <w:rtl/>
        </w:rPr>
        <w:t>.</w:t>
      </w:r>
    </w:p>
  </w:footnote>
  <w:footnote w:id="26">
    <w:p w14:paraId="71EC2AEF" w14:textId="77777777" w:rsidR="00056563" w:rsidRDefault="00056563">
      <w:pPr>
        <w:pStyle w:val="a3"/>
        <w:rPr>
          <w:rFonts w:hint="cs"/>
          <w:rtl/>
        </w:rPr>
      </w:pPr>
      <w:r>
        <w:rPr>
          <w:rStyle w:val="a5"/>
        </w:rPr>
        <w:footnoteRef/>
      </w:r>
      <w:r>
        <w:rPr>
          <w:rtl/>
        </w:rPr>
        <w:t xml:space="preserve"> </w:t>
      </w:r>
      <w:r>
        <w:rPr>
          <w:rFonts w:hint="cs"/>
          <w:rtl/>
        </w:rPr>
        <w:t xml:space="preserve">מדרש זה לא בא לפרש את המקרא אלא לבנות על גביו את סיפור הנחמה העתידית לעם ישראל. לצורך כך הוא מחדד את הכרת האשמה של אחי יוסף ומציג כנגדה את סלחנותו של יוסף, ובלבד ליצור את ההקבלה של יחסי עם ישראל </w:t>
      </w:r>
      <w:r w:rsidR="00FB1C87">
        <w:rPr>
          <w:rFonts w:hint="cs"/>
          <w:rtl/>
        </w:rPr>
        <w:t xml:space="preserve">האסימטריים </w:t>
      </w:r>
      <w:r>
        <w:rPr>
          <w:rFonts w:hint="cs"/>
          <w:rtl/>
        </w:rPr>
        <w:t>עם הקב"ה</w:t>
      </w:r>
      <w:r w:rsidR="00FB1C87">
        <w:rPr>
          <w:rFonts w:hint="cs"/>
          <w:rtl/>
        </w:rPr>
        <w:t>.</w:t>
      </w:r>
      <w:r>
        <w:rPr>
          <w:rFonts w:hint="cs"/>
          <w:rtl/>
        </w:rPr>
        <w:t xml:space="preserve"> מה גם שחטא מכירת יוסף נקבע לדורות בקרבן שעיר החטאת שהוקרב במועדים (מורה נבוכים חלק ג פרק מו)</w:t>
      </w:r>
      <w:r w:rsidR="00FB1C87">
        <w:rPr>
          <w:rFonts w:hint="cs"/>
          <w:rtl/>
        </w:rPr>
        <w:t>, נזכר בנבואת עמוס ובפיוט "אלה אזכרה" על עשרה הרוגי מלכות</w:t>
      </w:r>
      <w:r>
        <w:rPr>
          <w:rFonts w:hint="cs"/>
          <w:rtl/>
        </w:rPr>
        <w:t xml:space="preserve">. נראה שעדיף </w:t>
      </w:r>
      <w:r w:rsidR="00FB1C87">
        <w:rPr>
          <w:rFonts w:hint="cs"/>
          <w:rtl/>
        </w:rPr>
        <w:t>ש</w:t>
      </w:r>
      <w:r>
        <w:rPr>
          <w:rFonts w:hint="cs"/>
          <w:rtl/>
        </w:rPr>
        <w:t xml:space="preserve">לא </w:t>
      </w:r>
      <w:r w:rsidR="00FB1C87">
        <w:rPr>
          <w:rFonts w:hint="cs"/>
          <w:rtl/>
        </w:rPr>
        <w:t xml:space="preserve">נרבה עוד </w:t>
      </w:r>
      <w:r>
        <w:rPr>
          <w:rFonts w:hint="cs"/>
          <w:rtl/>
        </w:rPr>
        <w:t xml:space="preserve">בהסברים והערות שוליים על מדרש פואטי זה ולהשאירו כמות שהוא. וכל קורא ימצא בו את טעמו. אך קפץ לנו </w:t>
      </w:r>
      <w:r w:rsidR="00FB1C87">
        <w:rPr>
          <w:rFonts w:hint="cs"/>
          <w:rtl/>
        </w:rPr>
        <w:t>ה</w:t>
      </w:r>
      <w:r>
        <w:rPr>
          <w:rFonts w:hint="cs"/>
          <w:rtl/>
        </w:rPr>
        <w:t>מדרש הגדול לעיל שמסיים כך: "</w:t>
      </w:r>
      <w:r w:rsidRPr="00D01E4E">
        <w:rPr>
          <w:rtl/>
        </w:rPr>
        <w:t>ומה עשרה נרות לא יכלו לכבות נר אחד, נר אחד יכול לכבות עשרה נרות</w:t>
      </w:r>
      <w:r>
        <w:rPr>
          <w:rFonts w:hint="cs"/>
          <w:rtl/>
        </w:rPr>
        <w:t>?</w:t>
      </w:r>
      <w:r w:rsidRPr="00D01E4E">
        <w:rPr>
          <w:rtl/>
        </w:rPr>
        <w:t xml:space="preserve"> כיון שאמר להם בלשון הזה</w:t>
      </w:r>
      <w:r>
        <w:rPr>
          <w:rFonts w:hint="cs"/>
          <w:rtl/>
        </w:rPr>
        <w:t>,</w:t>
      </w:r>
      <w:r w:rsidRPr="00D01E4E">
        <w:rPr>
          <w:rtl/>
        </w:rPr>
        <w:t xml:space="preserve"> </w:t>
      </w:r>
      <w:proofErr w:type="spellStart"/>
      <w:r w:rsidRPr="00D01E4E">
        <w:rPr>
          <w:rtl/>
        </w:rPr>
        <w:t>נתפייסו</w:t>
      </w:r>
      <w:proofErr w:type="spellEnd"/>
      <w:r>
        <w:rPr>
          <w:rFonts w:hint="cs"/>
          <w:rtl/>
        </w:rPr>
        <w:t>,</w:t>
      </w:r>
      <w:r w:rsidRPr="00D01E4E">
        <w:rPr>
          <w:rtl/>
        </w:rPr>
        <w:t xml:space="preserve"> שנאמר</w:t>
      </w:r>
      <w:r>
        <w:rPr>
          <w:rFonts w:hint="cs"/>
          <w:rtl/>
        </w:rPr>
        <w:t>:</w:t>
      </w:r>
      <w:r w:rsidRPr="00D01E4E">
        <w:rPr>
          <w:rtl/>
        </w:rPr>
        <w:t xml:space="preserve"> וינשק לכל אחיו </w:t>
      </w:r>
      <w:proofErr w:type="spellStart"/>
      <w:r w:rsidRPr="00D01E4E">
        <w:rPr>
          <w:rtl/>
        </w:rPr>
        <w:t>ויבך</w:t>
      </w:r>
      <w:proofErr w:type="spellEnd"/>
      <w:r w:rsidRPr="00D01E4E">
        <w:rPr>
          <w:rtl/>
        </w:rPr>
        <w:t xml:space="preserve"> עליהם ואחרי כן דברו אחיו אתו (שם פסוק טו). וכן </w:t>
      </w:r>
      <w:r>
        <w:rPr>
          <w:rFonts w:hint="cs"/>
          <w:rtl/>
        </w:rPr>
        <w:t>הקב"ה</w:t>
      </w:r>
      <w:r w:rsidRPr="00D01E4E">
        <w:rPr>
          <w:rtl/>
        </w:rPr>
        <w:t xml:space="preserve"> עתיד לפייס את ישראל מתוך בכייה, שנאמר</w:t>
      </w:r>
      <w:r>
        <w:rPr>
          <w:rFonts w:hint="cs"/>
          <w:rtl/>
        </w:rPr>
        <w:t>:</w:t>
      </w:r>
      <w:r w:rsidRPr="00D01E4E">
        <w:rPr>
          <w:rtl/>
        </w:rPr>
        <w:t xml:space="preserve"> בבכי יבאו ובתחנונים אובילם (ירמיה לא ח)</w:t>
      </w:r>
      <w:r>
        <w:rPr>
          <w:rFonts w:hint="cs"/>
          <w:rtl/>
        </w:rPr>
        <w:t>"</w:t>
      </w:r>
      <w:r w:rsidRPr="00D01E4E">
        <w:rPr>
          <w:rtl/>
        </w:rPr>
        <w:t>.</w:t>
      </w:r>
      <w:r>
        <w:rPr>
          <w:rFonts w:hint="cs"/>
          <w:rtl/>
        </w:rPr>
        <w:t xml:space="preserve"> </w:t>
      </w:r>
      <w:r w:rsidR="00FB1C87">
        <w:rPr>
          <w:rFonts w:hint="cs"/>
          <w:rtl/>
        </w:rPr>
        <w:t>נראה ש</w:t>
      </w:r>
      <w:r>
        <w:rPr>
          <w:rFonts w:hint="cs"/>
          <w:rtl/>
        </w:rPr>
        <w:t xml:space="preserve">לא בכדי </w:t>
      </w:r>
      <w:r w:rsidR="00FB1C87">
        <w:rPr>
          <w:rFonts w:hint="cs"/>
          <w:rtl/>
        </w:rPr>
        <w:t xml:space="preserve">מקדים המדרש הגדול </w:t>
      </w:r>
      <w:r>
        <w:rPr>
          <w:rFonts w:hint="cs"/>
          <w:rtl/>
        </w:rPr>
        <w:t xml:space="preserve">את משל הנרות </w:t>
      </w:r>
      <w:r w:rsidR="002B7516">
        <w:rPr>
          <w:rFonts w:hint="cs"/>
          <w:rtl/>
        </w:rPr>
        <w:t xml:space="preserve">וממקם אותו כבר </w:t>
      </w:r>
      <w:r w:rsidR="00FB1C87">
        <w:rPr>
          <w:rFonts w:hint="cs"/>
          <w:rtl/>
        </w:rPr>
        <w:t>ב</w:t>
      </w:r>
      <w:r>
        <w:rPr>
          <w:rFonts w:hint="cs"/>
          <w:rtl/>
        </w:rPr>
        <w:t xml:space="preserve">התוודעות יוסף לאחיו, </w:t>
      </w:r>
      <w:r w:rsidR="002B7516">
        <w:rPr>
          <w:rFonts w:hint="cs"/>
          <w:rtl/>
        </w:rPr>
        <w:t>עם ה</w:t>
      </w:r>
      <w:r>
        <w:rPr>
          <w:rFonts w:hint="cs"/>
          <w:rtl/>
        </w:rPr>
        <w:t>בכי ו</w:t>
      </w:r>
      <w:r w:rsidR="002B7516">
        <w:rPr>
          <w:rFonts w:hint="cs"/>
          <w:rtl/>
        </w:rPr>
        <w:t>ה</w:t>
      </w:r>
      <w:r>
        <w:rPr>
          <w:rFonts w:hint="cs"/>
          <w:rtl/>
        </w:rPr>
        <w:t xml:space="preserve">נשיקה. לא סתם ממשיך </w:t>
      </w:r>
      <w:r w:rsidR="002B7516">
        <w:rPr>
          <w:rFonts w:hint="cs"/>
          <w:rtl/>
        </w:rPr>
        <w:t xml:space="preserve">המדרש ומקשר את </w:t>
      </w:r>
      <w:r>
        <w:rPr>
          <w:rFonts w:hint="cs"/>
          <w:rtl/>
        </w:rPr>
        <w:t xml:space="preserve">משל </w:t>
      </w:r>
      <w:r w:rsidR="002B7516">
        <w:rPr>
          <w:rFonts w:hint="cs"/>
          <w:rtl/>
        </w:rPr>
        <w:t xml:space="preserve">הנרות עם </w:t>
      </w:r>
      <w:r>
        <w:rPr>
          <w:rFonts w:hint="cs"/>
          <w:rtl/>
        </w:rPr>
        <w:t xml:space="preserve">נחמת עם ישראל בידי הקב"ה. </w:t>
      </w:r>
      <w:r w:rsidR="00716821">
        <w:rPr>
          <w:rFonts w:hint="cs"/>
          <w:rtl/>
        </w:rPr>
        <w:t>נרות עם ישראל ונרות הקב"ה לא יוכלו לכבות את האהבה הגדולה והאור ההדדי שביניהם. מים רבים לא יוכלו לכבות את האהבה ושום עשן או אור מזהיר לא יאפיל על אורו של הצד השני: "</w:t>
      </w:r>
      <w:r w:rsidR="00716821">
        <w:rPr>
          <w:rtl/>
        </w:rPr>
        <w:t>אמר הק</w:t>
      </w:r>
      <w:r w:rsidR="00716821">
        <w:rPr>
          <w:rFonts w:hint="cs"/>
          <w:rtl/>
        </w:rPr>
        <w:t xml:space="preserve">ב"ה: </w:t>
      </w:r>
      <w:r w:rsidR="00716821">
        <w:rPr>
          <w:rtl/>
        </w:rPr>
        <w:t>יהא נרי בידך ונרך בידי</w:t>
      </w:r>
      <w:r w:rsidR="00716821">
        <w:rPr>
          <w:rFonts w:hint="cs"/>
          <w:rtl/>
        </w:rPr>
        <w:t>"</w:t>
      </w:r>
      <w:r>
        <w:rPr>
          <w:rFonts w:hint="cs"/>
          <w:rtl/>
        </w:rPr>
        <w:t>.</w:t>
      </w:r>
      <w:r w:rsidR="00577E99">
        <w:rPr>
          <w:rFonts w:hint="cs"/>
          <w:rtl/>
        </w:rPr>
        <w:t xml:space="preserve"> ומתוך כל זה אולי גם פירוש חדש לדברי יוסף: "התחת </w:t>
      </w:r>
      <w:proofErr w:type="spellStart"/>
      <w:r w:rsidR="00577E99">
        <w:rPr>
          <w:rFonts w:hint="cs"/>
          <w:rtl/>
        </w:rPr>
        <w:t>אלהים</w:t>
      </w:r>
      <w:proofErr w:type="spellEnd"/>
      <w:r w:rsidR="00577E99">
        <w:rPr>
          <w:rFonts w:hint="cs"/>
          <w:rtl/>
        </w:rPr>
        <w:t xml:space="preserve"> אני". כביכול גם הקב"ה לא יכול לכבות את נרות שבטי ישראל, אז אני יוסף אכבה?</w:t>
      </w:r>
    </w:p>
  </w:footnote>
  <w:footnote w:id="27">
    <w:p w14:paraId="0C38077E" w14:textId="77777777" w:rsidR="00E96AB9" w:rsidRPr="002C19C8" w:rsidRDefault="00E96AB9" w:rsidP="00267066">
      <w:pPr>
        <w:pStyle w:val="a3"/>
        <w:rPr>
          <w:rFonts w:hint="cs"/>
          <w:rtl/>
        </w:rPr>
      </w:pPr>
      <w:r w:rsidRPr="002C19C8">
        <w:rPr>
          <w:rStyle w:val="a5"/>
        </w:rPr>
        <w:footnoteRef/>
      </w:r>
      <w:r w:rsidRPr="002C19C8">
        <w:rPr>
          <w:rtl/>
        </w:rPr>
        <w:t xml:space="preserve"> </w:t>
      </w:r>
      <w:r>
        <w:rPr>
          <w:rFonts w:hint="cs"/>
          <w:rtl/>
        </w:rPr>
        <w:t xml:space="preserve">ראה </w:t>
      </w:r>
      <w:r w:rsidRPr="00402FBC">
        <w:rPr>
          <w:rFonts w:hint="eastAsia"/>
          <w:rtl/>
        </w:rPr>
        <w:t>ערוך</w:t>
      </w:r>
      <w:r w:rsidRPr="00402FBC">
        <w:rPr>
          <w:rtl/>
        </w:rPr>
        <w:t xml:space="preserve"> </w:t>
      </w:r>
      <w:r w:rsidRPr="00402FBC">
        <w:rPr>
          <w:rFonts w:hint="eastAsia"/>
          <w:rtl/>
        </w:rPr>
        <w:t>השולחן</w:t>
      </w:r>
      <w:r w:rsidRPr="00402FBC">
        <w:rPr>
          <w:rtl/>
        </w:rPr>
        <w:t xml:space="preserve"> </w:t>
      </w:r>
      <w:r w:rsidRPr="00C90AFD">
        <w:rPr>
          <w:rFonts w:hint="eastAsia"/>
          <w:rtl/>
        </w:rPr>
        <w:t>אורח</w:t>
      </w:r>
      <w:r w:rsidRPr="00C90AFD">
        <w:rPr>
          <w:rtl/>
        </w:rPr>
        <w:t xml:space="preserve"> </w:t>
      </w:r>
      <w:r w:rsidRPr="00C90AFD">
        <w:rPr>
          <w:rFonts w:hint="eastAsia"/>
          <w:rtl/>
        </w:rPr>
        <w:t>חיים</w:t>
      </w:r>
      <w:r w:rsidRPr="00C90AFD">
        <w:rPr>
          <w:rtl/>
        </w:rPr>
        <w:t xml:space="preserve"> </w:t>
      </w:r>
      <w:r w:rsidRPr="00C90AFD">
        <w:rPr>
          <w:rFonts w:hint="eastAsia"/>
          <w:rtl/>
        </w:rPr>
        <w:t>קלט</w:t>
      </w:r>
      <w:r w:rsidRPr="00C90AFD">
        <w:rPr>
          <w:rtl/>
        </w:rPr>
        <w:t xml:space="preserve"> </w:t>
      </w:r>
      <w:r w:rsidRPr="00C90AFD">
        <w:rPr>
          <w:rFonts w:hint="eastAsia"/>
          <w:rtl/>
        </w:rPr>
        <w:t>טו</w:t>
      </w:r>
      <w:r w:rsidRPr="00C90AFD">
        <w:rPr>
          <w:rFonts w:hint="cs"/>
          <w:rtl/>
        </w:rPr>
        <w:t>: "</w:t>
      </w:r>
      <w:r w:rsidRPr="00C90AFD">
        <w:rPr>
          <w:rFonts w:hint="cs"/>
          <w:rtl/>
          <w:lang w:eastAsia="en-US"/>
        </w:rPr>
        <w:t xml:space="preserve"> ...</w:t>
      </w:r>
      <w:r w:rsidRPr="00C90AFD">
        <w:rPr>
          <w:rtl/>
          <w:lang w:eastAsia="en-US"/>
        </w:rPr>
        <w:t xml:space="preserve"> </w:t>
      </w:r>
      <w:r w:rsidRPr="00C90AFD">
        <w:rPr>
          <w:rFonts w:hint="eastAsia"/>
          <w:rtl/>
          <w:lang w:eastAsia="en-US"/>
        </w:rPr>
        <w:t>ודע</w:t>
      </w:r>
      <w:r w:rsidRPr="00C90AFD">
        <w:rPr>
          <w:rtl/>
          <w:lang w:eastAsia="en-US"/>
        </w:rPr>
        <w:t xml:space="preserve"> </w:t>
      </w:r>
      <w:proofErr w:type="spellStart"/>
      <w:r w:rsidRPr="00C90AFD">
        <w:rPr>
          <w:rFonts w:hint="eastAsia"/>
          <w:rtl/>
          <w:lang w:eastAsia="en-US"/>
        </w:rPr>
        <w:t>דבקרא</w:t>
      </w:r>
      <w:proofErr w:type="spellEnd"/>
      <w:r w:rsidRPr="00C90AFD">
        <w:rPr>
          <w:rtl/>
          <w:lang w:eastAsia="en-US"/>
        </w:rPr>
        <w:t xml:space="preserve"> </w:t>
      </w:r>
      <w:r w:rsidRPr="00C90AFD">
        <w:rPr>
          <w:rFonts w:hint="eastAsia"/>
          <w:rtl/>
          <w:lang w:eastAsia="en-US"/>
        </w:rPr>
        <w:t>לא</w:t>
      </w:r>
      <w:r w:rsidRPr="00C90AFD">
        <w:rPr>
          <w:rtl/>
          <w:lang w:eastAsia="en-US"/>
        </w:rPr>
        <w:t xml:space="preserve"> </w:t>
      </w:r>
      <w:r w:rsidRPr="00C90AFD">
        <w:rPr>
          <w:rFonts w:hint="eastAsia"/>
          <w:rtl/>
          <w:lang w:eastAsia="en-US"/>
        </w:rPr>
        <w:t>ימוש</w:t>
      </w:r>
      <w:r w:rsidRPr="00C90AFD">
        <w:rPr>
          <w:rtl/>
          <w:lang w:eastAsia="en-US"/>
        </w:rPr>
        <w:t xml:space="preserve"> </w:t>
      </w:r>
      <w:r w:rsidRPr="00C90AFD">
        <w:rPr>
          <w:rFonts w:hint="eastAsia"/>
          <w:rtl/>
          <w:lang w:eastAsia="en-US"/>
        </w:rPr>
        <w:t>ספר</w:t>
      </w:r>
      <w:r w:rsidRPr="00C90AFD">
        <w:rPr>
          <w:rtl/>
          <w:lang w:eastAsia="en-US"/>
        </w:rPr>
        <w:t xml:space="preserve"> </w:t>
      </w:r>
      <w:r w:rsidRPr="00C90AFD">
        <w:rPr>
          <w:rFonts w:hint="eastAsia"/>
          <w:rtl/>
          <w:lang w:eastAsia="en-US"/>
        </w:rPr>
        <w:t>התורה</w:t>
      </w:r>
      <w:r w:rsidRPr="00C90AFD">
        <w:rPr>
          <w:rtl/>
          <w:lang w:eastAsia="en-US"/>
        </w:rPr>
        <w:t xml:space="preserve"> </w:t>
      </w:r>
      <w:r w:rsidRPr="00C90AFD">
        <w:rPr>
          <w:rFonts w:hint="eastAsia"/>
          <w:rtl/>
          <w:lang w:eastAsia="en-US"/>
        </w:rPr>
        <w:t>הזה</w:t>
      </w:r>
      <w:r w:rsidRPr="00C90AFD">
        <w:rPr>
          <w:rtl/>
          <w:lang w:eastAsia="en-US"/>
        </w:rPr>
        <w:t xml:space="preserve"> </w:t>
      </w:r>
      <w:r w:rsidRPr="00C90AFD">
        <w:rPr>
          <w:rFonts w:hint="eastAsia"/>
          <w:rtl/>
          <w:lang w:eastAsia="en-US"/>
        </w:rPr>
        <w:t>מפיך</w:t>
      </w:r>
      <w:r w:rsidRPr="00C90AFD">
        <w:rPr>
          <w:rtl/>
          <w:lang w:eastAsia="en-US"/>
        </w:rPr>
        <w:t xml:space="preserve"> </w:t>
      </w:r>
      <w:r w:rsidRPr="00C90AFD">
        <w:rPr>
          <w:rFonts w:hint="eastAsia"/>
          <w:rtl/>
          <w:lang w:eastAsia="en-US"/>
        </w:rPr>
        <w:t>כתיב</w:t>
      </w:r>
      <w:r w:rsidRPr="00C90AFD">
        <w:rPr>
          <w:rtl/>
          <w:lang w:eastAsia="en-US"/>
        </w:rPr>
        <w:t xml:space="preserve"> </w:t>
      </w:r>
      <w:r w:rsidRPr="00C90AFD">
        <w:rPr>
          <w:rFonts w:hint="eastAsia"/>
          <w:rtl/>
          <w:lang w:eastAsia="en-US"/>
        </w:rPr>
        <w:t>חזק</w:t>
      </w:r>
      <w:r w:rsidRPr="00C90AFD">
        <w:rPr>
          <w:rtl/>
          <w:lang w:eastAsia="en-US"/>
        </w:rPr>
        <w:t xml:space="preserve"> </w:t>
      </w:r>
      <w:r w:rsidRPr="00C90AFD">
        <w:rPr>
          <w:rFonts w:hint="eastAsia"/>
          <w:rtl/>
          <w:lang w:eastAsia="en-US"/>
        </w:rPr>
        <w:t>ואמץ</w:t>
      </w:r>
      <w:r w:rsidR="00267066">
        <w:rPr>
          <w:rFonts w:hint="cs"/>
          <w:rtl/>
          <w:lang w:eastAsia="en-US"/>
        </w:rPr>
        <w:t>,</w:t>
      </w:r>
      <w:r w:rsidRPr="00C90AFD">
        <w:rPr>
          <w:rtl/>
          <w:lang w:eastAsia="en-US"/>
        </w:rPr>
        <w:t xml:space="preserve"> </w:t>
      </w:r>
      <w:r w:rsidRPr="00C90AFD">
        <w:rPr>
          <w:rFonts w:hint="eastAsia"/>
          <w:rtl/>
          <w:lang w:eastAsia="en-US"/>
        </w:rPr>
        <w:t>ומזה</w:t>
      </w:r>
      <w:r w:rsidRPr="00C90AFD">
        <w:rPr>
          <w:rtl/>
          <w:lang w:eastAsia="en-US"/>
        </w:rPr>
        <w:t xml:space="preserve"> </w:t>
      </w:r>
      <w:r w:rsidRPr="00C90AFD">
        <w:rPr>
          <w:rFonts w:hint="eastAsia"/>
          <w:rtl/>
          <w:lang w:eastAsia="en-US"/>
        </w:rPr>
        <w:t>נהגו</w:t>
      </w:r>
      <w:r w:rsidRPr="00C90AFD">
        <w:rPr>
          <w:rtl/>
          <w:lang w:eastAsia="en-US"/>
        </w:rPr>
        <w:t xml:space="preserve"> </w:t>
      </w:r>
      <w:r w:rsidRPr="00C90AFD">
        <w:rPr>
          <w:rFonts w:hint="eastAsia"/>
          <w:rtl/>
          <w:lang w:eastAsia="en-US"/>
        </w:rPr>
        <w:t>לומר</w:t>
      </w:r>
      <w:r w:rsidRPr="00C90AFD">
        <w:rPr>
          <w:rtl/>
          <w:lang w:eastAsia="en-US"/>
        </w:rPr>
        <w:t xml:space="preserve"> </w:t>
      </w:r>
      <w:r w:rsidRPr="00C90AFD">
        <w:rPr>
          <w:rFonts w:hint="eastAsia"/>
          <w:rtl/>
          <w:lang w:eastAsia="en-US"/>
        </w:rPr>
        <w:t>למסיים</w:t>
      </w:r>
      <w:r w:rsidRPr="00C90AFD">
        <w:rPr>
          <w:rtl/>
          <w:lang w:eastAsia="en-US"/>
        </w:rPr>
        <w:t xml:space="preserve"> </w:t>
      </w:r>
      <w:r w:rsidRPr="00C90AFD">
        <w:rPr>
          <w:rFonts w:hint="eastAsia"/>
          <w:rtl/>
          <w:lang w:eastAsia="en-US"/>
        </w:rPr>
        <w:t>ספר</w:t>
      </w:r>
      <w:r w:rsidRPr="00C90AFD">
        <w:rPr>
          <w:rtl/>
          <w:lang w:eastAsia="en-US"/>
        </w:rPr>
        <w:t xml:space="preserve"> </w:t>
      </w:r>
      <w:r w:rsidRPr="00C90AFD">
        <w:rPr>
          <w:rFonts w:hint="eastAsia"/>
          <w:rtl/>
          <w:lang w:eastAsia="en-US"/>
        </w:rPr>
        <w:t>חזק</w:t>
      </w:r>
      <w:r w:rsidRPr="00C90AFD">
        <w:rPr>
          <w:rtl/>
          <w:lang w:eastAsia="en-US"/>
        </w:rPr>
        <w:t xml:space="preserve"> </w:t>
      </w:r>
      <w:r w:rsidRPr="00C90AFD">
        <w:rPr>
          <w:rFonts w:hint="eastAsia"/>
          <w:rtl/>
          <w:lang w:eastAsia="en-US"/>
        </w:rPr>
        <w:t>חזק</w:t>
      </w:r>
      <w:r w:rsidRPr="00C90AFD">
        <w:rPr>
          <w:rtl/>
          <w:lang w:eastAsia="en-US"/>
        </w:rPr>
        <w:t xml:space="preserve"> </w:t>
      </w:r>
      <w:r w:rsidRPr="00C90AFD">
        <w:rPr>
          <w:rFonts w:hint="eastAsia"/>
          <w:rtl/>
          <w:lang w:eastAsia="en-US"/>
        </w:rPr>
        <w:t>ונתחזק</w:t>
      </w:r>
      <w:r w:rsidRPr="00C90AFD">
        <w:rPr>
          <w:rFonts w:hint="cs"/>
          <w:rtl/>
          <w:lang w:eastAsia="en-US"/>
        </w:rPr>
        <w:t xml:space="preserve">". </w:t>
      </w:r>
      <w:r w:rsidR="00267066">
        <w:rPr>
          <w:rFonts w:hint="cs"/>
          <w:rtl/>
          <w:lang w:eastAsia="en-US"/>
        </w:rPr>
        <w:t>ביטוי זה גם מצוי ב</w:t>
      </w:r>
      <w:r>
        <w:rPr>
          <w:rFonts w:hint="cs"/>
          <w:rtl/>
          <w:lang w:eastAsia="en-US"/>
        </w:rPr>
        <w:t>סיומ</w:t>
      </w:r>
      <w:r w:rsidR="00267066">
        <w:rPr>
          <w:rFonts w:hint="cs"/>
          <w:rtl/>
          <w:lang w:eastAsia="en-US"/>
        </w:rPr>
        <w:t xml:space="preserve">ות רבים של </w:t>
      </w:r>
      <w:r>
        <w:rPr>
          <w:rFonts w:hint="cs"/>
          <w:rtl/>
          <w:lang w:eastAsia="en-US"/>
        </w:rPr>
        <w:t xml:space="preserve">דפוסי המדרשים, </w:t>
      </w:r>
      <w:r w:rsidR="00267066">
        <w:rPr>
          <w:rFonts w:hint="cs"/>
          <w:rtl/>
          <w:lang w:eastAsia="en-US"/>
        </w:rPr>
        <w:t xml:space="preserve">שהם, כך נראה, </w:t>
      </w:r>
      <w:r>
        <w:rPr>
          <w:rFonts w:hint="cs"/>
          <w:rtl/>
          <w:lang w:eastAsia="en-US"/>
        </w:rPr>
        <w:t xml:space="preserve">מעשה ידי </w:t>
      </w:r>
      <w:r>
        <w:rPr>
          <w:rFonts w:hint="cs"/>
          <w:rtl/>
        </w:rPr>
        <w:t xml:space="preserve">המעתיקים </w:t>
      </w:r>
      <w:proofErr w:type="spellStart"/>
      <w:r>
        <w:rPr>
          <w:rFonts w:hint="cs"/>
          <w:rtl/>
        </w:rPr>
        <w:t>והמלבה"דים</w:t>
      </w:r>
      <w:proofErr w:type="spellEnd"/>
      <w:r>
        <w:rPr>
          <w:rFonts w:hint="cs"/>
          <w:rtl/>
        </w:rPr>
        <w:t xml:space="preserve">. ראה למשל סוף מדרש ספרי דברים: "סליק ספרי חזק ונתחזק". וכן בסיום </w:t>
      </w:r>
      <w:r w:rsidRPr="00152B59">
        <w:rPr>
          <w:rFonts w:hint="cs"/>
          <w:rtl/>
        </w:rPr>
        <w:t xml:space="preserve">פסיקתא </w:t>
      </w:r>
      <w:proofErr w:type="spellStart"/>
      <w:r w:rsidRPr="00152B59">
        <w:rPr>
          <w:rFonts w:hint="cs"/>
          <w:rtl/>
        </w:rPr>
        <w:t>דרב</w:t>
      </w:r>
      <w:proofErr w:type="spellEnd"/>
      <w:r w:rsidRPr="00152B59">
        <w:rPr>
          <w:rFonts w:hint="cs"/>
          <w:rtl/>
        </w:rPr>
        <w:t xml:space="preserve"> כהנא: </w:t>
      </w:r>
      <w:r w:rsidRPr="00152B59">
        <w:rPr>
          <w:rFonts w:hint="cs"/>
          <w:rtl/>
          <w:lang w:eastAsia="en-US"/>
        </w:rPr>
        <w:t>"</w:t>
      </w:r>
      <w:proofErr w:type="spellStart"/>
      <w:r w:rsidRPr="00152B59">
        <w:rPr>
          <w:rFonts w:hint="eastAsia"/>
          <w:rtl/>
          <w:lang w:eastAsia="en-US"/>
        </w:rPr>
        <w:t>חסלת</w:t>
      </w:r>
      <w:proofErr w:type="spellEnd"/>
      <w:r w:rsidRPr="00152B59">
        <w:rPr>
          <w:rtl/>
          <w:lang w:eastAsia="en-US"/>
        </w:rPr>
        <w:t xml:space="preserve"> </w:t>
      </w:r>
      <w:proofErr w:type="spellStart"/>
      <w:r w:rsidRPr="00152B59">
        <w:rPr>
          <w:rFonts w:hint="eastAsia"/>
          <w:rtl/>
          <w:lang w:eastAsia="en-US"/>
        </w:rPr>
        <w:t>פסקתא</w:t>
      </w:r>
      <w:proofErr w:type="spellEnd"/>
      <w:r w:rsidRPr="00152B59">
        <w:rPr>
          <w:rtl/>
          <w:lang w:eastAsia="en-US"/>
        </w:rPr>
        <w:t xml:space="preserve"> </w:t>
      </w:r>
      <w:proofErr w:type="spellStart"/>
      <w:r w:rsidRPr="00152B59">
        <w:rPr>
          <w:rFonts w:hint="eastAsia"/>
          <w:rtl/>
          <w:lang w:eastAsia="en-US"/>
        </w:rPr>
        <w:t>דרב</w:t>
      </w:r>
      <w:proofErr w:type="spellEnd"/>
      <w:r w:rsidRPr="00152B59">
        <w:rPr>
          <w:rtl/>
          <w:lang w:eastAsia="en-US"/>
        </w:rPr>
        <w:t xml:space="preserve"> </w:t>
      </w:r>
      <w:r w:rsidRPr="00152B59">
        <w:rPr>
          <w:rFonts w:hint="eastAsia"/>
          <w:rtl/>
          <w:lang w:eastAsia="en-US"/>
        </w:rPr>
        <w:t>כהנא</w:t>
      </w:r>
      <w:r w:rsidRPr="00152B59">
        <w:rPr>
          <w:rtl/>
          <w:lang w:eastAsia="en-US"/>
        </w:rPr>
        <w:t xml:space="preserve"> </w:t>
      </w:r>
      <w:r w:rsidRPr="00152B59">
        <w:rPr>
          <w:rFonts w:hint="eastAsia"/>
          <w:rtl/>
          <w:lang w:eastAsia="en-US"/>
        </w:rPr>
        <w:t>ברוך</w:t>
      </w:r>
      <w:r w:rsidRPr="00152B59">
        <w:rPr>
          <w:rtl/>
          <w:lang w:eastAsia="en-US"/>
        </w:rPr>
        <w:t xml:space="preserve"> </w:t>
      </w:r>
      <w:r w:rsidRPr="00152B59">
        <w:rPr>
          <w:rFonts w:hint="eastAsia"/>
          <w:rtl/>
          <w:lang w:eastAsia="en-US"/>
        </w:rPr>
        <w:t>הנותן</w:t>
      </w:r>
      <w:r w:rsidRPr="00152B59">
        <w:rPr>
          <w:rtl/>
          <w:lang w:eastAsia="en-US"/>
        </w:rPr>
        <w:t xml:space="preserve"> </w:t>
      </w:r>
      <w:r w:rsidRPr="00152B59">
        <w:rPr>
          <w:rFonts w:hint="eastAsia"/>
          <w:rtl/>
          <w:lang w:eastAsia="en-US"/>
        </w:rPr>
        <w:t>ליעף</w:t>
      </w:r>
      <w:r w:rsidRPr="00152B59">
        <w:rPr>
          <w:rtl/>
          <w:lang w:eastAsia="en-US"/>
        </w:rPr>
        <w:t xml:space="preserve"> </w:t>
      </w:r>
      <w:proofErr w:type="spellStart"/>
      <w:r w:rsidRPr="00152B59">
        <w:rPr>
          <w:rFonts w:hint="eastAsia"/>
          <w:rtl/>
          <w:lang w:eastAsia="en-US"/>
        </w:rPr>
        <w:t>כח</w:t>
      </w:r>
      <w:proofErr w:type="spellEnd"/>
      <w:r w:rsidRPr="00152B59">
        <w:rPr>
          <w:rtl/>
          <w:lang w:eastAsia="en-US"/>
        </w:rPr>
        <w:t xml:space="preserve"> </w:t>
      </w:r>
      <w:r w:rsidRPr="00152B59">
        <w:rPr>
          <w:rFonts w:hint="eastAsia"/>
          <w:rtl/>
          <w:lang w:eastAsia="en-US"/>
        </w:rPr>
        <w:t>ולאין</w:t>
      </w:r>
      <w:r w:rsidRPr="00152B59">
        <w:rPr>
          <w:rtl/>
          <w:lang w:eastAsia="en-US"/>
        </w:rPr>
        <w:t xml:space="preserve"> </w:t>
      </w:r>
      <w:r w:rsidRPr="00152B59">
        <w:rPr>
          <w:rFonts w:hint="eastAsia"/>
          <w:rtl/>
          <w:lang w:eastAsia="en-US"/>
        </w:rPr>
        <w:t>אונים</w:t>
      </w:r>
      <w:r w:rsidRPr="00152B59">
        <w:rPr>
          <w:rtl/>
          <w:lang w:eastAsia="en-US"/>
        </w:rPr>
        <w:t xml:space="preserve"> </w:t>
      </w:r>
      <w:r w:rsidRPr="00152B59">
        <w:rPr>
          <w:rFonts w:hint="eastAsia"/>
          <w:rtl/>
          <w:lang w:eastAsia="en-US"/>
        </w:rPr>
        <w:t>עצמה</w:t>
      </w:r>
      <w:r w:rsidRPr="00152B59">
        <w:rPr>
          <w:rtl/>
          <w:lang w:eastAsia="en-US"/>
        </w:rPr>
        <w:t xml:space="preserve"> </w:t>
      </w:r>
      <w:r w:rsidRPr="00152B59">
        <w:rPr>
          <w:rFonts w:hint="eastAsia"/>
          <w:rtl/>
          <w:lang w:eastAsia="en-US"/>
        </w:rPr>
        <w:t>ירבה</w:t>
      </w:r>
      <w:r w:rsidRPr="00152B59">
        <w:rPr>
          <w:rtl/>
          <w:lang w:eastAsia="en-US"/>
        </w:rPr>
        <w:t xml:space="preserve"> </w:t>
      </w:r>
      <w:r w:rsidRPr="00152B59">
        <w:rPr>
          <w:rFonts w:hint="eastAsia"/>
          <w:rtl/>
          <w:lang w:eastAsia="en-US"/>
        </w:rPr>
        <w:t>חזק</w:t>
      </w:r>
      <w:r w:rsidRPr="00152B59">
        <w:rPr>
          <w:rtl/>
          <w:lang w:eastAsia="en-US"/>
        </w:rPr>
        <w:t xml:space="preserve"> </w:t>
      </w:r>
      <w:r w:rsidRPr="00152B59">
        <w:rPr>
          <w:rFonts w:hint="eastAsia"/>
          <w:rtl/>
          <w:lang w:eastAsia="en-US"/>
        </w:rPr>
        <w:t>ונתחזק</w:t>
      </w:r>
      <w:r w:rsidRPr="00152B59">
        <w:rPr>
          <w:rtl/>
          <w:lang w:eastAsia="en-US"/>
        </w:rPr>
        <w:t xml:space="preserve"> </w:t>
      </w:r>
      <w:r w:rsidRPr="00152B59">
        <w:rPr>
          <w:rFonts w:hint="eastAsia"/>
          <w:rtl/>
          <w:lang w:eastAsia="en-US"/>
        </w:rPr>
        <w:t>אני</w:t>
      </w:r>
      <w:r>
        <w:rPr>
          <w:rtl/>
          <w:lang w:eastAsia="en-US"/>
        </w:rPr>
        <w:t xml:space="preserve"> </w:t>
      </w:r>
      <w:proofErr w:type="spellStart"/>
      <w:r>
        <w:rPr>
          <w:rFonts w:hint="eastAsia"/>
          <w:rtl/>
          <w:lang w:eastAsia="en-US"/>
        </w:rPr>
        <w:t>יהוצדק</w:t>
      </w:r>
      <w:proofErr w:type="spellEnd"/>
      <w:r>
        <w:rPr>
          <w:rtl/>
          <w:lang w:eastAsia="en-US"/>
        </w:rPr>
        <w:t xml:space="preserve"> </w:t>
      </w:r>
      <w:r>
        <w:rPr>
          <w:rFonts w:hint="eastAsia"/>
          <w:rtl/>
          <w:lang w:eastAsia="en-US"/>
        </w:rPr>
        <w:t>בר</w:t>
      </w:r>
      <w:r>
        <w:rPr>
          <w:rtl/>
          <w:lang w:eastAsia="en-US"/>
        </w:rPr>
        <w:t xml:space="preserve">' </w:t>
      </w:r>
      <w:r>
        <w:rPr>
          <w:rFonts w:hint="eastAsia"/>
          <w:rtl/>
          <w:lang w:eastAsia="en-US"/>
        </w:rPr>
        <w:t>אלחנן</w:t>
      </w:r>
      <w:r>
        <w:rPr>
          <w:rtl/>
          <w:lang w:eastAsia="en-US"/>
        </w:rPr>
        <w:t xml:space="preserve"> </w:t>
      </w:r>
      <w:r>
        <w:rPr>
          <w:rFonts w:hint="eastAsia"/>
          <w:rtl/>
          <w:lang w:eastAsia="en-US"/>
        </w:rPr>
        <w:t>כ</w:t>
      </w:r>
      <w:r>
        <w:rPr>
          <w:rtl/>
          <w:lang w:eastAsia="en-US"/>
        </w:rPr>
        <w:t xml:space="preserve">' </w:t>
      </w:r>
      <w:r>
        <w:rPr>
          <w:rFonts w:hint="eastAsia"/>
          <w:rtl/>
          <w:lang w:eastAsia="en-US"/>
        </w:rPr>
        <w:t>ח</w:t>
      </w:r>
      <w:r>
        <w:rPr>
          <w:rtl/>
          <w:lang w:eastAsia="en-US"/>
        </w:rPr>
        <w:t xml:space="preserve">' </w:t>
      </w:r>
      <w:r>
        <w:rPr>
          <w:rFonts w:hint="eastAsia"/>
          <w:rtl/>
          <w:lang w:eastAsia="en-US"/>
        </w:rPr>
        <w:t>י</w:t>
      </w:r>
      <w:r>
        <w:rPr>
          <w:rtl/>
          <w:lang w:eastAsia="en-US"/>
        </w:rPr>
        <w:t xml:space="preserve">' </w:t>
      </w:r>
      <w:r>
        <w:rPr>
          <w:rFonts w:hint="eastAsia"/>
          <w:rtl/>
          <w:lang w:eastAsia="en-US"/>
        </w:rPr>
        <w:t>שלמתי</w:t>
      </w:r>
      <w:r>
        <w:rPr>
          <w:rtl/>
          <w:lang w:eastAsia="en-US"/>
        </w:rPr>
        <w:t xml:space="preserve"> </w:t>
      </w:r>
      <w:proofErr w:type="spellStart"/>
      <w:r>
        <w:rPr>
          <w:rFonts w:hint="eastAsia"/>
          <w:rtl/>
          <w:lang w:eastAsia="en-US"/>
        </w:rPr>
        <w:t>וסימתי</w:t>
      </w:r>
      <w:proofErr w:type="spellEnd"/>
      <w:r>
        <w:rPr>
          <w:rtl/>
          <w:lang w:eastAsia="en-US"/>
        </w:rPr>
        <w:t xml:space="preserve"> </w:t>
      </w:r>
      <w:r>
        <w:rPr>
          <w:rFonts w:hint="eastAsia"/>
          <w:rtl/>
          <w:lang w:eastAsia="en-US"/>
        </w:rPr>
        <w:t>כל</w:t>
      </w:r>
      <w:r>
        <w:rPr>
          <w:rtl/>
          <w:lang w:eastAsia="en-US"/>
        </w:rPr>
        <w:t xml:space="preserve"> </w:t>
      </w:r>
      <w:r>
        <w:rPr>
          <w:rFonts w:hint="eastAsia"/>
          <w:rtl/>
          <w:lang w:eastAsia="en-US"/>
        </w:rPr>
        <w:t>הספר</w:t>
      </w:r>
      <w:r>
        <w:rPr>
          <w:rtl/>
          <w:lang w:eastAsia="en-US"/>
        </w:rPr>
        <w:t xml:space="preserve"> </w:t>
      </w:r>
      <w:r>
        <w:rPr>
          <w:rFonts w:hint="eastAsia"/>
          <w:rtl/>
          <w:lang w:eastAsia="en-US"/>
        </w:rPr>
        <w:t>מרב</w:t>
      </w:r>
      <w:r>
        <w:rPr>
          <w:rtl/>
          <w:lang w:eastAsia="en-US"/>
        </w:rPr>
        <w:t xml:space="preserve"> </w:t>
      </w:r>
      <w:r>
        <w:rPr>
          <w:rFonts w:hint="eastAsia"/>
          <w:rtl/>
          <w:lang w:eastAsia="en-US"/>
        </w:rPr>
        <w:t>כהנ</w:t>
      </w:r>
      <w:r>
        <w:rPr>
          <w:rFonts w:hint="cs"/>
          <w:rtl/>
          <w:lang w:eastAsia="en-US"/>
        </w:rPr>
        <w:t>א</w:t>
      </w:r>
      <w:r>
        <w:rPr>
          <w:rtl/>
          <w:lang w:eastAsia="en-US"/>
        </w:rPr>
        <w:t xml:space="preserve"> </w:t>
      </w:r>
      <w:r>
        <w:rPr>
          <w:rFonts w:hint="eastAsia"/>
          <w:rtl/>
          <w:lang w:eastAsia="en-US"/>
        </w:rPr>
        <w:t>בששי</w:t>
      </w:r>
      <w:r>
        <w:rPr>
          <w:rtl/>
          <w:lang w:eastAsia="en-US"/>
        </w:rPr>
        <w:t xml:space="preserve"> </w:t>
      </w:r>
      <w:r>
        <w:rPr>
          <w:rFonts w:hint="eastAsia"/>
          <w:rtl/>
          <w:lang w:eastAsia="en-US"/>
        </w:rPr>
        <w:t>בשבת</w:t>
      </w:r>
      <w:r>
        <w:rPr>
          <w:rtl/>
          <w:lang w:eastAsia="en-US"/>
        </w:rPr>
        <w:t xml:space="preserve"> </w:t>
      </w:r>
      <w:r>
        <w:rPr>
          <w:rFonts w:hint="eastAsia"/>
          <w:rtl/>
          <w:lang w:eastAsia="en-US"/>
        </w:rPr>
        <w:t>בתשעה</w:t>
      </w:r>
      <w:r>
        <w:rPr>
          <w:rtl/>
          <w:lang w:eastAsia="en-US"/>
        </w:rPr>
        <w:t xml:space="preserve"> </w:t>
      </w:r>
      <w:r>
        <w:rPr>
          <w:rFonts w:hint="eastAsia"/>
          <w:rtl/>
          <w:lang w:eastAsia="en-US"/>
        </w:rPr>
        <w:t>ועשרים</w:t>
      </w:r>
      <w:r>
        <w:rPr>
          <w:rtl/>
          <w:lang w:eastAsia="en-US"/>
        </w:rPr>
        <w:t xml:space="preserve"> </w:t>
      </w:r>
      <w:r>
        <w:rPr>
          <w:rFonts w:hint="eastAsia"/>
          <w:rtl/>
          <w:lang w:eastAsia="en-US"/>
        </w:rPr>
        <w:t>יום</w:t>
      </w:r>
      <w:r>
        <w:rPr>
          <w:rtl/>
          <w:lang w:eastAsia="en-US"/>
        </w:rPr>
        <w:t xml:space="preserve"> </w:t>
      </w:r>
      <w:r>
        <w:rPr>
          <w:rFonts w:hint="eastAsia"/>
          <w:rtl/>
          <w:lang w:eastAsia="en-US"/>
        </w:rPr>
        <w:t>לירח</w:t>
      </w:r>
      <w:r>
        <w:rPr>
          <w:rtl/>
          <w:lang w:eastAsia="en-US"/>
        </w:rPr>
        <w:t xml:space="preserve"> </w:t>
      </w:r>
      <w:r>
        <w:rPr>
          <w:rFonts w:hint="eastAsia"/>
          <w:rtl/>
          <w:lang w:eastAsia="en-US"/>
        </w:rPr>
        <w:t>אדר</w:t>
      </w:r>
      <w:r>
        <w:rPr>
          <w:rtl/>
          <w:lang w:eastAsia="en-US"/>
        </w:rPr>
        <w:t xml:space="preserve"> </w:t>
      </w:r>
      <w:r>
        <w:rPr>
          <w:rFonts w:hint="eastAsia"/>
          <w:rtl/>
          <w:lang w:eastAsia="en-US"/>
        </w:rPr>
        <w:t>שנת</w:t>
      </w:r>
      <w:r>
        <w:rPr>
          <w:rtl/>
          <w:lang w:eastAsia="en-US"/>
        </w:rPr>
        <w:t xml:space="preserve"> </w:t>
      </w:r>
      <w:r>
        <w:rPr>
          <w:rFonts w:hint="eastAsia"/>
          <w:rtl/>
          <w:lang w:eastAsia="en-US"/>
        </w:rPr>
        <w:t>חמשים</w:t>
      </w:r>
      <w:r>
        <w:rPr>
          <w:rtl/>
          <w:lang w:eastAsia="en-US"/>
        </w:rPr>
        <w:t xml:space="preserve"> </w:t>
      </w:r>
      <w:r>
        <w:rPr>
          <w:rFonts w:hint="eastAsia"/>
          <w:rtl/>
          <w:lang w:eastAsia="en-US"/>
        </w:rPr>
        <w:t>ואחת</w:t>
      </w:r>
      <w:r>
        <w:rPr>
          <w:rtl/>
          <w:lang w:eastAsia="en-US"/>
        </w:rPr>
        <w:t xml:space="preserve"> </w:t>
      </w:r>
      <w:r>
        <w:rPr>
          <w:rFonts w:hint="eastAsia"/>
          <w:rtl/>
          <w:lang w:eastAsia="en-US"/>
        </w:rPr>
        <w:t>לפרט</w:t>
      </w:r>
      <w:r>
        <w:rPr>
          <w:rtl/>
          <w:lang w:eastAsia="en-US"/>
        </w:rPr>
        <w:t xml:space="preserve"> </w:t>
      </w:r>
      <w:r>
        <w:rPr>
          <w:rFonts w:hint="eastAsia"/>
          <w:rtl/>
          <w:lang w:eastAsia="en-US"/>
        </w:rPr>
        <w:t>לאלף</w:t>
      </w:r>
      <w:r>
        <w:rPr>
          <w:rtl/>
          <w:lang w:eastAsia="en-US"/>
        </w:rPr>
        <w:t xml:space="preserve"> </w:t>
      </w:r>
      <w:r>
        <w:rPr>
          <w:rFonts w:hint="eastAsia"/>
          <w:rtl/>
          <w:lang w:eastAsia="en-US"/>
        </w:rPr>
        <w:t>ששי</w:t>
      </w:r>
      <w:r>
        <w:rPr>
          <w:rFonts w:hint="cs"/>
          <w:rtl/>
          <w:lang w:eastAsia="en-US"/>
        </w:rPr>
        <w:t>"</w:t>
      </w:r>
      <w:r>
        <w:rPr>
          <w:rtl/>
          <w:lang w:eastAsia="en-US"/>
        </w:rPr>
        <w:t xml:space="preserve">. </w:t>
      </w:r>
      <w:r w:rsidR="00267066">
        <w:rPr>
          <w:rFonts w:hint="cs"/>
          <w:rtl/>
        </w:rPr>
        <w:t xml:space="preserve">היא שנת 1291 למניין הכללי. </w:t>
      </w:r>
      <w:r w:rsidRPr="002C19C8">
        <w:rPr>
          <w:rFonts w:hint="cs"/>
          <w:rtl/>
        </w:rPr>
        <w:t xml:space="preserve">והמאיר </w:t>
      </w:r>
      <w:r>
        <w:rPr>
          <w:rFonts w:hint="cs"/>
          <w:rtl/>
        </w:rPr>
        <w:t xml:space="preserve">עוד </w:t>
      </w:r>
      <w:r w:rsidRPr="002C19C8">
        <w:rPr>
          <w:rFonts w:hint="cs"/>
          <w:rtl/>
        </w:rPr>
        <w:t xml:space="preserve">עינינו בתולדות מנהג זה, יבורך </w:t>
      </w:r>
      <w:r>
        <w:rPr>
          <w:rFonts w:hint="cs"/>
          <w:rtl/>
        </w:rPr>
        <w:t>בכ</w:t>
      </w:r>
      <w:r w:rsidRPr="002C19C8">
        <w:rPr>
          <w:rFonts w:hint="cs"/>
          <w:rtl/>
        </w:rPr>
        <w:t xml:space="preserve">ל מילי </w:t>
      </w:r>
      <w:proofErr w:type="spellStart"/>
      <w:r w:rsidRPr="002C19C8">
        <w:rPr>
          <w:rFonts w:hint="cs"/>
          <w:rtl/>
        </w:rPr>
        <w:t>דמיטב</w:t>
      </w:r>
      <w:proofErr w:type="spellEnd"/>
      <w:r w:rsidRPr="002C19C8">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BE788" w14:textId="4FE006A7" w:rsidR="00E96AB9" w:rsidRDefault="00E96AB9" w:rsidP="00D607FB">
    <w:pPr>
      <w:pStyle w:val="1"/>
      <w:tabs>
        <w:tab w:val="clear" w:pos="9469"/>
        <w:tab w:val="right" w:pos="9185"/>
      </w:tabs>
      <w:rPr>
        <w:rtl/>
      </w:rPr>
    </w:pPr>
    <w:r>
      <w:rPr>
        <w:rtl/>
      </w:rPr>
      <w:t xml:space="preserve">פרשת </w:t>
    </w:r>
    <w:fldSimple w:instr=" SUBJECT  \* MERGEFORMAT ">
      <w:r w:rsidR="00F91C7C">
        <w:rPr>
          <w:rtl/>
        </w:rPr>
        <w:t>ויחי</w:t>
      </w:r>
    </w:fldSimple>
    <w:r>
      <w:rPr>
        <w:rtl/>
      </w:rPr>
      <w:tab/>
    </w:r>
    <w:r w:rsidR="0075459E">
      <w:rPr>
        <w:rFonts w:hint="cs"/>
        <w:rtl/>
      </w:rPr>
      <w:t>תש</w:t>
    </w:r>
    <w:r w:rsidR="00D607FB">
      <w:rPr>
        <w:rFonts w:hint="cs"/>
        <w:rtl/>
      </w:rPr>
      <w:t>פ"ב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93EB" w14:textId="2B057374" w:rsidR="00E96AB9" w:rsidRDefault="00E96AB9" w:rsidP="0019657C">
    <w:pPr>
      <w:pStyle w:val="1"/>
      <w:rPr>
        <w:rFonts w:hint="cs"/>
        <w:rtl/>
      </w:rPr>
    </w:pPr>
    <w:r>
      <w:rPr>
        <w:rtl/>
      </w:rPr>
      <w:t xml:space="preserve">פרשת </w:t>
    </w:r>
    <w:fldSimple w:instr=" SUBJECT  \* MERGEFORMAT ">
      <w:r w:rsidR="00F91C7C">
        <w:rPr>
          <w:rtl/>
        </w:rPr>
        <w:t>ויחי</w:t>
      </w:r>
    </w:fldSimple>
    <w:r>
      <w:rPr>
        <w:rtl/>
      </w:rPr>
      <w:t xml:space="preserve"> </w:t>
    </w:r>
    <w:r>
      <w:rPr>
        <w:rtl/>
      </w:rPr>
      <w:tab/>
    </w:r>
    <w:r>
      <w:rPr>
        <w:rFonts w:hint="cs"/>
        <w:rtl/>
      </w:rPr>
      <w:t>תשס"ה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Y0sDA0tzSxNDc2MTZT0lEKTi0uzszPAykwtKwFALh9F3UtAAAA"/>
  </w:docVars>
  <w:rsids>
    <w:rsidRoot w:val="0019657C"/>
    <w:rsid w:val="00021435"/>
    <w:rsid w:val="00034BB9"/>
    <w:rsid w:val="00037E6C"/>
    <w:rsid w:val="00044060"/>
    <w:rsid w:val="000451A9"/>
    <w:rsid w:val="00047F7C"/>
    <w:rsid w:val="00056563"/>
    <w:rsid w:val="000752D9"/>
    <w:rsid w:val="0008420B"/>
    <w:rsid w:val="000851F6"/>
    <w:rsid w:val="000977C5"/>
    <w:rsid w:val="000C57E0"/>
    <w:rsid w:val="000E2DB6"/>
    <w:rsid w:val="000E45C7"/>
    <w:rsid w:val="000F1DFC"/>
    <w:rsid w:val="000F3105"/>
    <w:rsid w:val="000F6054"/>
    <w:rsid w:val="000F63E0"/>
    <w:rsid w:val="00103816"/>
    <w:rsid w:val="00116DF7"/>
    <w:rsid w:val="00117A78"/>
    <w:rsid w:val="0012085D"/>
    <w:rsid w:val="00125F55"/>
    <w:rsid w:val="0013040D"/>
    <w:rsid w:val="00143398"/>
    <w:rsid w:val="00143D48"/>
    <w:rsid w:val="00145A81"/>
    <w:rsid w:val="00152B59"/>
    <w:rsid w:val="00153033"/>
    <w:rsid w:val="0015509E"/>
    <w:rsid w:val="00157A52"/>
    <w:rsid w:val="00166084"/>
    <w:rsid w:val="0016787D"/>
    <w:rsid w:val="00172818"/>
    <w:rsid w:val="00172D58"/>
    <w:rsid w:val="001819C4"/>
    <w:rsid w:val="0019657C"/>
    <w:rsid w:val="001A0A01"/>
    <w:rsid w:val="001A3298"/>
    <w:rsid w:val="001B2AFA"/>
    <w:rsid w:val="001D007E"/>
    <w:rsid w:val="001D618F"/>
    <w:rsid w:val="001D76AF"/>
    <w:rsid w:val="001E255E"/>
    <w:rsid w:val="001E7C52"/>
    <w:rsid w:val="001F602B"/>
    <w:rsid w:val="002127D3"/>
    <w:rsid w:val="0021359D"/>
    <w:rsid w:val="0021736E"/>
    <w:rsid w:val="00223EBC"/>
    <w:rsid w:val="00225015"/>
    <w:rsid w:val="00267066"/>
    <w:rsid w:val="00270695"/>
    <w:rsid w:val="0028067B"/>
    <w:rsid w:val="00287968"/>
    <w:rsid w:val="00291306"/>
    <w:rsid w:val="002945EB"/>
    <w:rsid w:val="0029513D"/>
    <w:rsid w:val="002A536C"/>
    <w:rsid w:val="002A7790"/>
    <w:rsid w:val="002B7516"/>
    <w:rsid w:val="002C19C8"/>
    <w:rsid w:val="002C5957"/>
    <w:rsid w:val="002C5B2E"/>
    <w:rsid w:val="002D5327"/>
    <w:rsid w:val="002E46D3"/>
    <w:rsid w:val="002F3494"/>
    <w:rsid w:val="002F7112"/>
    <w:rsid w:val="002F7906"/>
    <w:rsid w:val="00302FD9"/>
    <w:rsid w:val="00307DF7"/>
    <w:rsid w:val="00314DC2"/>
    <w:rsid w:val="003264D8"/>
    <w:rsid w:val="00330053"/>
    <w:rsid w:val="00352342"/>
    <w:rsid w:val="003566FB"/>
    <w:rsid w:val="00357EA6"/>
    <w:rsid w:val="00367B5C"/>
    <w:rsid w:val="003A5EDB"/>
    <w:rsid w:val="003B4079"/>
    <w:rsid w:val="003B5A49"/>
    <w:rsid w:val="003B76BF"/>
    <w:rsid w:val="003D5AE9"/>
    <w:rsid w:val="003F2949"/>
    <w:rsid w:val="003F3E5F"/>
    <w:rsid w:val="003F5556"/>
    <w:rsid w:val="00402FBC"/>
    <w:rsid w:val="00407044"/>
    <w:rsid w:val="004109DA"/>
    <w:rsid w:val="00415D55"/>
    <w:rsid w:val="00421A1B"/>
    <w:rsid w:val="00427307"/>
    <w:rsid w:val="00446476"/>
    <w:rsid w:val="004541EB"/>
    <w:rsid w:val="00460EC4"/>
    <w:rsid w:val="00466BBE"/>
    <w:rsid w:val="00473A19"/>
    <w:rsid w:val="00490BA6"/>
    <w:rsid w:val="004D067B"/>
    <w:rsid w:val="004D5EDE"/>
    <w:rsid w:val="004D6F89"/>
    <w:rsid w:val="004F43E4"/>
    <w:rsid w:val="00500AC2"/>
    <w:rsid w:val="00510A8F"/>
    <w:rsid w:val="0051424E"/>
    <w:rsid w:val="0052038A"/>
    <w:rsid w:val="00522881"/>
    <w:rsid w:val="00531C09"/>
    <w:rsid w:val="0053378E"/>
    <w:rsid w:val="00537EC1"/>
    <w:rsid w:val="005462E2"/>
    <w:rsid w:val="0055155F"/>
    <w:rsid w:val="00553521"/>
    <w:rsid w:val="00554E3A"/>
    <w:rsid w:val="005628E4"/>
    <w:rsid w:val="00565EEF"/>
    <w:rsid w:val="00571D11"/>
    <w:rsid w:val="00577E99"/>
    <w:rsid w:val="005943B5"/>
    <w:rsid w:val="00595990"/>
    <w:rsid w:val="0059640E"/>
    <w:rsid w:val="005D6E21"/>
    <w:rsid w:val="005E1BB0"/>
    <w:rsid w:val="005E440C"/>
    <w:rsid w:val="005E5959"/>
    <w:rsid w:val="00610692"/>
    <w:rsid w:val="00623010"/>
    <w:rsid w:val="006424BF"/>
    <w:rsid w:val="006527A1"/>
    <w:rsid w:val="00655FF5"/>
    <w:rsid w:val="00681C13"/>
    <w:rsid w:val="0069379B"/>
    <w:rsid w:val="006A0C9B"/>
    <w:rsid w:val="006A6920"/>
    <w:rsid w:val="006E4922"/>
    <w:rsid w:val="006F33AD"/>
    <w:rsid w:val="00700630"/>
    <w:rsid w:val="00702581"/>
    <w:rsid w:val="007059A8"/>
    <w:rsid w:val="00710910"/>
    <w:rsid w:val="00715089"/>
    <w:rsid w:val="00716821"/>
    <w:rsid w:val="0075459E"/>
    <w:rsid w:val="007622DD"/>
    <w:rsid w:val="007661A8"/>
    <w:rsid w:val="00773465"/>
    <w:rsid w:val="00774416"/>
    <w:rsid w:val="007837CA"/>
    <w:rsid w:val="00783EA6"/>
    <w:rsid w:val="00783EC8"/>
    <w:rsid w:val="007A22B9"/>
    <w:rsid w:val="007A2EB2"/>
    <w:rsid w:val="007C07A1"/>
    <w:rsid w:val="007D2D06"/>
    <w:rsid w:val="007D2FF8"/>
    <w:rsid w:val="007D42C8"/>
    <w:rsid w:val="007F0AED"/>
    <w:rsid w:val="007F15C0"/>
    <w:rsid w:val="007F3D80"/>
    <w:rsid w:val="007F796A"/>
    <w:rsid w:val="00804466"/>
    <w:rsid w:val="00804A07"/>
    <w:rsid w:val="00807AC5"/>
    <w:rsid w:val="00812F13"/>
    <w:rsid w:val="008326C6"/>
    <w:rsid w:val="00836D74"/>
    <w:rsid w:val="00847BD7"/>
    <w:rsid w:val="008538E9"/>
    <w:rsid w:val="00857C19"/>
    <w:rsid w:val="00865D95"/>
    <w:rsid w:val="00874AA5"/>
    <w:rsid w:val="00884BCE"/>
    <w:rsid w:val="008860A0"/>
    <w:rsid w:val="008C6918"/>
    <w:rsid w:val="008C7942"/>
    <w:rsid w:val="008C7E46"/>
    <w:rsid w:val="008D6E00"/>
    <w:rsid w:val="008E1994"/>
    <w:rsid w:val="008E7949"/>
    <w:rsid w:val="008F0D6B"/>
    <w:rsid w:val="008F112C"/>
    <w:rsid w:val="008F15AF"/>
    <w:rsid w:val="00921843"/>
    <w:rsid w:val="00931935"/>
    <w:rsid w:val="00936616"/>
    <w:rsid w:val="009434BE"/>
    <w:rsid w:val="009519BF"/>
    <w:rsid w:val="009564CE"/>
    <w:rsid w:val="0096314F"/>
    <w:rsid w:val="009722B2"/>
    <w:rsid w:val="00972342"/>
    <w:rsid w:val="00982BA6"/>
    <w:rsid w:val="00992CF4"/>
    <w:rsid w:val="009A5C3E"/>
    <w:rsid w:val="009B54CF"/>
    <w:rsid w:val="009B7D72"/>
    <w:rsid w:val="009C21D6"/>
    <w:rsid w:val="009E25F6"/>
    <w:rsid w:val="009E5AF3"/>
    <w:rsid w:val="009E5DFD"/>
    <w:rsid w:val="009E6FC6"/>
    <w:rsid w:val="009E7AFD"/>
    <w:rsid w:val="009F2FAE"/>
    <w:rsid w:val="00A033CD"/>
    <w:rsid w:val="00A31C36"/>
    <w:rsid w:val="00A323F1"/>
    <w:rsid w:val="00A33646"/>
    <w:rsid w:val="00A43BE2"/>
    <w:rsid w:val="00A65949"/>
    <w:rsid w:val="00A74F5E"/>
    <w:rsid w:val="00A80FE4"/>
    <w:rsid w:val="00A84150"/>
    <w:rsid w:val="00A904E8"/>
    <w:rsid w:val="00A92C7C"/>
    <w:rsid w:val="00A9759E"/>
    <w:rsid w:val="00AC0001"/>
    <w:rsid w:val="00AC0D97"/>
    <w:rsid w:val="00AC60C7"/>
    <w:rsid w:val="00AD3C95"/>
    <w:rsid w:val="00AE0E3B"/>
    <w:rsid w:val="00AF451D"/>
    <w:rsid w:val="00B10A68"/>
    <w:rsid w:val="00B17837"/>
    <w:rsid w:val="00B21310"/>
    <w:rsid w:val="00B410EE"/>
    <w:rsid w:val="00B45387"/>
    <w:rsid w:val="00B55A22"/>
    <w:rsid w:val="00B74866"/>
    <w:rsid w:val="00B86ACA"/>
    <w:rsid w:val="00B93955"/>
    <w:rsid w:val="00BB2E9E"/>
    <w:rsid w:val="00BB2F00"/>
    <w:rsid w:val="00BD2222"/>
    <w:rsid w:val="00BD3FBC"/>
    <w:rsid w:val="00BF083E"/>
    <w:rsid w:val="00BF240B"/>
    <w:rsid w:val="00C038C2"/>
    <w:rsid w:val="00C22945"/>
    <w:rsid w:val="00C54B40"/>
    <w:rsid w:val="00C72C46"/>
    <w:rsid w:val="00C76091"/>
    <w:rsid w:val="00C81FBF"/>
    <w:rsid w:val="00C82BC1"/>
    <w:rsid w:val="00C90AFD"/>
    <w:rsid w:val="00C96ACA"/>
    <w:rsid w:val="00CA725C"/>
    <w:rsid w:val="00CD0BB5"/>
    <w:rsid w:val="00CD2465"/>
    <w:rsid w:val="00CE5A4D"/>
    <w:rsid w:val="00CE5B3E"/>
    <w:rsid w:val="00CF2644"/>
    <w:rsid w:val="00D01E4E"/>
    <w:rsid w:val="00D053E1"/>
    <w:rsid w:val="00D307F0"/>
    <w:rsid w:val="00D30C0B"/>
    <w:rsid w:val="00D528B0"/>
    <w:rsid w:val="00D52F60"/>
    <w:rsid w:val="00D553F7"/>
    <w:rsid w:val="00D57157"/>
    <w:rsid w:val="00D607FB"/>
    <w:rsid w:val="00D63122"/>
    <w:rsid w:val="00D636BE"/>
    <w:rsid w:val="00D74EC5"/>
    <w:rsid w:val="00D83564"/>
    <w:rsid w:val="00D91C99"/>
    <w:rsid w:val="00D92515"/>
    <w:rsid w:val="00DB17D7"/>
    <w:rsid w:val="00DB454F"/>
    <w:rsid w:val="00DD04D4"/>
    <w:rsid w:val="00DD3325"/>
    <w:rsid w:val="00DD3A71"/>
    <w:rsid w:val="00DD6A64"/>
    <w:rsid w:val="00DE0007"/>
    <w:rsid w:val="00DE189F"/>
    <w:rsid w:val="00DF5AEB"/>
    <w:rsid w:val="00E2119C"/>
    <w:rsid w:val="00E25226"/>
    <w:rsid w:val="00E360C4"/>
    <w:rsid w:val="00E60A68"/>
    <w:rsid w:val="00E632E8"/>
    <w:rsid w:val="00E760F2"/>
    <w:rsid w:val="00E80CE8"/>
    <w:rsid w:val="00E96AB9"/>
    <w:rsid w:val="00EA030D"/>
    <w:rsid w:val="00EA4F59"/>
    <w:rsid w:val="00EA6132"/>
    <w:rsid w:val="00EB1EDE"/>
    <w:rsid w:val="00EB2395"/>
    <w:rsid w:val="00ED043F"/>
    <w:rsid w:val="00ED45A0"/>
    <w:rsid w:val="00ED64DA"/>
    <w:rsid w:val="00ED69C8"/>
    <w:rsid w:val="00EF4540"/>
    <w:rsid w:val="00EF5B2C"/>
    <w:rsid w:val="00F14D2D"/>
    <w:rsid w:val="00F34EF1"/>
    <w:rsid w:val="00F366C1"/>
    <w:rsid w:val="00F44BDB"/>
    <w:rsid w:val="00F60F49"/>
    <w:rsid w:val="00F80175"/>
    <w:rsid w:val="00F91C7C"/>
    <w:rsid w:val="00FA47AB"/>
    <w:rsid w:val="00FB1C87"/>
    <w:rsid w:val="00FB6612"/>
    <w:rsid w:val="00FC2595"/>
    <w:rsid w:val="00FC6D7C"/>
    <w:rsid w:val="00FF13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7463D67"/>
  <w15:chartTrackingRefBased/>
  <w15:docId w15:val="{4822DFB4-4E49-4714-9B4D-B2C69F1F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74416"/>
    <w:pPr>
      <w:bidi/>
    </w:pPr>
    <w:rPr>
      <w:rFonts w:cs="Narkisim"/>
      <w:sz w:val="22"/>
      <w:szCs w:val="22"/>
      <w:lang w:eastAsia="he-IL"/>
    </w:rPr>
  </w:style>
  <w:style w:type="paragraph" w:styleId="1">
    <w:name w:val="heading 1"/>
    <w:basedOn w:val="a"/>
    <w:next w:val="a"/>
    <w:link w:val="10"/>
    <w:qFormat/>
    <w:rsid w:val="00774416"/>
    <w:pPr>
      <w:keepNext/>
      <w:tabs>
        <w:tab w:val="right" w:pos="9469"/>
      </w:tabs>
      <w:jc w:val="both"/>
      <w:outlineLvl w:val="0"/>
    </w:pPr>
    <w:rPr>
      <w:rFonts w:cs="David"/>
      <w:b/>
      <w:bCs/>
      <w:szCs w:val="28"/>
    </w:rPr>
  </w:style>
  <w:style w:type="character" w:default="1" w:styleId="a0">
    <w:name w:val="Default Paragraph Font"/>
    <w:uiPriority w:val="1"/>
    <w:semiHidden/>
    <w:unhideWhenUsed/>
    <w:rsid w:val="0077441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74416"/>
  </w:style>
  <w:style w:type="paragraph" w:styleId="a3">
    <w:name w:val="footnote text"/>
    <w:basedOn w:val="a"/>
    <w:link w:val="a4"/>
    <w:rsid w:val="00774416"/>
    <w:pPr>
      <w:ind w:left="170" w:hanging="170"/>
      <w:jc w:val="both"/>
    </w:pPr>
    <w:rPr>
      <w:sz w:val="20"/>
      <w:szCs w:val="20"/>
    </w:rPr>
  </w:style>
  <w:style w:type="character" w:styleId="a5">
    <w:name w:val="footnote reference"/>
    <w:semiHidden/>
    <w:rsid w:val="00774416"/>
    <w:rPr>
      <w:vertAlign w:val="superscript"/>
    </w:rPr>
  </w:style>
  <w:style w:type="paragraph" w:styleId="a6">
    <w:name w:val="header"/>
    <w:basedOn w:val="a"/>
    <w:link w:val="a7"/>
    <w:rsid w:val="00774416"/>
    <w:pPr>
      <w:tabs>
        <w:tab w:val="center" w:pos="4153"/>
        <w:tab w:val="right" w:pos="8306"/>
      </w:tabs>
    </w:pPr>
  </w:style>
  <w:style w:type="paragraph" w:styleId="a8">
    <w:name w:val="footer"/>
    <w:basedOn w:val="a"/>
    <w:link w:val="a9"/>
    <w:rsid w:val="00774416"/>
    <w:pPr>
      <w:tabs>
        <w:tab w:val="center" w:pos="4153"/>
        <w:tab w:val="right" w:pos="8306"/>
      </w:tabs>
    </w:pPr>
  </w:style>
  <w:style w:type="paragraph" w:customStyle="1" w:styleId="aa">
    <w:name w:val="כותרת"/>
    <w:basedOn w:val="a"/>
    <w:rsid w:val="00774416"/>
    <w:pPr>
      <w:spacing w:before="240" w:line="320" w:lineRule="atLeast"/>
      <w:jc w:val="center"/>
    </w:pPr>
    <w:rPr>
      <w:rFonts w:cs="David"/>
      <w:b/>
      <w:bCs/>
      <w:spacing w:val="20"/>
      <w:szCs w:val="32"/>
    </w:rPr>
  </w:style>
  <w:style w:type="paragraph" w:customStyle="1" w:styleId="ab">
    <w:name w:val="כותרת קטע"/>
    <w:basedOn w:val="a"/>
    <w:rsid w:val="00774416"/>
    <w:pPr>
      <w:spacing w:before="240" w:line="300" w:lineRule="atLeast"/>
    </w:pPr>
    <w:rPr>
      <w:rFonts w:cs="Arial"/>
      <w:b/>
      <w:bCs/>
      <w:szCs w:val="24"/>
    </w:rPr>
  </w:style>
  <w:style w:type="paragraph" w:customStyle="1" w:styleId="ac">
    <w:name w:val="מקור"/>
    <w:basedOn w:val="a"/>
    <w:rsid w:val="00774416"/>
    <w:pPr>
      <w:spacing w:line="320" w:lineRule="atLeast"/>
      <w:jc w:val="both"/>
    </w:pPr>
    <w:rPr>
      <w:rFonts w:cs="David"/>
      <w:szCs w:val="24"/>
    </w:rPr>
  </w:style>
  <w:style w:type="paragraph" w:customStyle="1" w:styleId="ad">
    <w:name w:val="מחלקי המים"/>
    <w:basedOn w:val="a"/>
    <w:rsid w:val="00774416"/>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paragraph" w:styleId="2">
    <w:name w:val="Body Text 2"/>
    <w:basedOn w:val="a"/>
    <w:pPr>
      <w:autoSpaceDE w:val="0"/>
      <w:autoSpaceDN w:val="0"/>
      <w:adjustRightInd w:val="0"/>
      <w:spacing w:before="240"/>
    </w:pPr>
    <w:rPr>
      <w:rFonts w:cs="David"/>
      <w:b/>
      <w:bCs/>
      <w:szCs w:val="24"/>
    </w:rPr>
  </w:style>
  <w:style w:type="character" w:styleId="Hyperlink">
    <w:name w:val="Hyperlink"/>
    <w:rsid w:val="00774416"/>
    <w:rPr>
      <w:color w:val="0000FF"/>
      <w:u w:val="single"/>
    </w:rPr>
  </w:style>
  <w:style w:type="paragraph" w:styleId="af0">
    <w:name w:val="endnote text"/>
    <w:basedOn w:val="a"/>
    <w:semiHidden/>
    <w:rPr>
      <w:sz w:val="20"/>
      <w:szCs w:val="20"/>
    </w:rPr>
  </w:style>
  <w:style w:type="character" w:styleId="af1">
    <w:name w:val="endnote reference"/>
    <w:semiHidden/>
    <w:rPr>
      <w:vertAlign w:val="superscript"/>
    </w:rPr>
  </w:style>
  <w:style w:type="paragraph" w:styleId="af2">
    <w:name w:val="Balloon Text"/>
    <w:basedOn w:val="a"/>
    <w:link w:val="af3"/>
    <w:uiPriority w:val="99"/>
    <w:semiHidden/>
    <w:unhideWhenUsed/>
    <w:rsid w:val="00774416"/>
    <w:rPr>
      <w:rFonts w:ascii="Tahoma" w:hAnsi="Tahoma" w:cs="Tahoma"/>
      <w:sz w:val="16"/>
      <w:szCs w:val="16"/>
    </w:rPr>
  </w:style>
  <w:style w:type="character" w:styleId="af4">
    <w:name w:val="page number"/>
    <w:rsid w:val="0075459E"/>
  </w:style>
  <w:style w:type="character" w:customStyle="1" w:styleId="a9">
    <w:name w:val="כותרת תחתונה תו"/>
    <w:link w:val="a8"/>
    <w:rsid w:val="00774416"/>
    <w:rPr>
      <w:rFonts w:cs="Narkisim"/>
      <w:sz w:val="22"/>
      <w:szCs w:val="22"/>
      <w:lang w:eastAsia="he-IL"/>
    </w:rPr>
  </w:style>
  <w:style w:type="character" w:customStyle="1" w:styleId="a4">
    <w:name w:val="טקסט הערת שוליים תו"/>
    <w:link w:val="a3"/>
    <w:rsid w:val="00774416"/>
    <w:rPr>
      <w:rFonts w:cs="Narkisim"/>
      <w:lang w:eastAsia="he-IL"/>
    </w:rPr>
  </w:style>
  <w:style w:type="character" w:customStyle="1" w:styleId="10">
    <w:name w:val="כותרת 1 תו"/>
    <w:link w:val="1"/>
    <w:rsid w:val="00774416"/>
    <w:rPr>
      <w:rFonts w:cs="David"/>
      <w:b/>
      <w:bCs/>
      <w:sz w:val="22"/>
      <w:szCs w:val="28"/>
      <w:lang w:eastAsia="he-IL"/>
    </w:rPr>
  </w:style>
  <w:style w:type="character" w:customStyle="1" w:styleId="a7">
    <w:name w:val="כותרת עליונה תו"/>
    <w:link w:val="a6"/>
    <w:rsid w:val="00774416"/>
    <w:rPr>
      <w:rFonts w:cs="Narkisim"/>
      <w:sz w:val="22"/>
      <w:szCs w:val="22"/>
      <w:lang w:eastAsia="he-IL"/>
    </w:rPr>
  </w:style>
  <w:style w:type="character" w:customStyle="1" w:styleId="af3">
    <w:name w:val="טקסט בלונים תו"/>
    <w:link w:val="af2"/>
    <w:uiPriority w:val="99"/>
    <w:semiHidden/>
    <w:rsid w:val="00774416"/>
    <w:rPr>
      <w:rFonts w:ascii="Tahoma" w:hAnsi="Tahoma" w:cs="Tahoma"/>
      <w:sz w:val="16"/>
      <w:szCs w:val="16"/>
      <w:lang w:eastAsia="he-IL"/>
    </w:rPr>
  </w:style>
  <w:style w:type="character" w:styleId="FollowedHyperlink">
    <w:name w:val="FollowedHyperlink"/>
    <w:rsid w:val="009E25F6"/>
    <w:rPr>
      <w:color w:val="800080"/>
      <w:u w:val="single"/>
    </w:rPr>
  </w:style>
  <w:style w:type="paragraph" w:customStyle="1" w:styleId="af5">
    <w:name w:val="פסוק"/>
    <w:basedOn w:val="ac"/>
    <w:qFormat/>
    <w:rsid w:val="00774416"/>
    <w:pPr>
      <w:spacing w:before="120"/>
    </w:pPr>
    <w:rPr>
      <w:b/>
      <w:bCs/>
    </w:rPr>
  </w:style>
  <w:style w:type="character" w:styleId="af6">
    <w:name w:val="Unresolved Mention"/>
    <w:uiPriority w:val="99"/>
    <w:semiHidden/>
    <w:unhideWhenUsed/>
    <w:rsid w:val="00157A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e%d7%93%d7%95%d7%a2-%d7%9c%d7%90-%d7%a9%d7%9c%d7%97-%d7%99%d7%95%d7%a1%d7%a3-%d7%9c%d7%90%d7%91%d7%99%d7%95" TargetMode="External"/><Relationship Id="rId3" Type="http://schemas.openxmlformats.org/officeDocument/2006/relationships/hyperlink" Target="https://www.mayim.org.il/?parasha=%d7%9c%d7%95-%d7%99%d7%a9%d7%98%d7%9e%d7%a0%d7%95-%d7%99%d7%95%d7%a1%d7%a3" TargetMode="External"/><Relationship Id="rId7" Type="http://schemas.openxmlformats.org/officeDocument/2006/relationships/hyperlink" Target="https://www.mayim.org.il/?parasha=%d7%a2%d7%95%d7%93-%d7%a1%d7%99%d7%91%d7%94-%d7%9e%d7%93%d7%95%d7%a2-%d7%94%d7%aa%d7%95%d7%95%d7%93%d7%a2-%d7%99%d7%95%d7%a1%d7%a3-%d7%9c%d7%90%d7%97%d7%99%d7%95" TargetMode="External"/><Relationship Id="rId12" Type="http://schemas.openxmlformats.org/officeDocument/2006/relationships/hyperlink" Target="https://www.mayim.org.il/?parasha=%d7%94%d7%a1%d7%99%d7%a4%d7%95%d7%a8-%d7%a9%d7%9c%d7%90-%d7%a1%d7%95%d6%bc%d7%a4%d6%bc%d6%b7%d7%a81" TargetMode="External"/><Relationship Id="rId2" Type="http://schemas.openxmlformats.org/officeDocument/2006/relationships/hyperlink" Target="https://www.mayim.org.il/?parasha=%d7%9c%d7%95-%d7%99%d7%a9%d7%98%d7%9e%d7%a0%d7%95-%d7%99%d7%95%d7%a1%d7%a3" TargetMode="External"/><Relationship Id="rId1" Type="http://schemas.openxmlformats.org/officeDocument/2006/relationships/hyperlink" Target="https://www.mayim.org.il/?parasha=%d7%9c%d7%95-%d7%99%d7%a9%d7%98%d7%9e%d7%a0%d7%95-%d7%99%d7%95%d7%a1%d7%a3" TargetMode="External"/><Relationship Id="rId6" Type="http://schemas.openxmlformats.org/officeDocument/2006/relationships/hyperlink" Target="https://www.mayim.org.il/?parasha=%d7%9e%d7%a4%d7%a0%d7%99-%d7%94%d7%91%d7%95%d7%a9%d7%94" TargetMode="External"/><Relationship Id="rId11" Type="http://schemas.openxmlformats.org/officeDocument/2006/relationships/hyperlink" Target="https://www.mayim.org.il/?parasha=%D7%95%D7%99%D7%9E%D7%90%D7%9F-%D7%9C%D7%94%D7%AA%D7%A0%D7%97%D7%9D" TargetMode="External"/><Relationship Id="rId5" Type="http://schemas.openxmlformats.org/officeDocument/2006/relationships/hyperlink" Target="https://www.mayim.org.il/?parasha=%d7%95%d7%9c%d7%90-%d7%99%d7%9b%d7%95%d7%9c-%d7%99%d7%95%d7%a1%d7%a3-%d7%9c%d7%94%d7%aa%d7%90%d7%a4%d7%a7" TargetMode="External"/><Relationship Id="rId10" Type="http://schemas.openxmlformats.org/officeDocument/2006/relationships/hyperlink" Target="https://www.mayim.org.il/?parasha=%D7%90%D7%91%D7%A0%D7%99-%D7%94%D7%9E%D7%A7%D7%95%D7%9D-%D7%91%D7%9E%D7%93%D7%A8%D7%A9-%D7%95%D7%A4%D7%99%D7%95%D7%98" TargetMode="External"/><Relationship Id="rId4" Type="http://schemas.openxmlformats.org/officeDocument/2006/relationships/hyperlink" Target="https://www.mayim.org.il/?parasha=%d7%a2%d7%95%d7%93-%d7%a1%d7%99%d7%91%d7%94-%d7%9e%d7%93%d7%95%d7%a2-%d7%94%d7%aa%d7%95%d7%95%d7%93%d7%a2-%d7%99%d7%95%d7%a1%d7%a3-%d7%9c%d7%90%d7%97%d7%99%d7%95" TargetMode="External"/><Relationship Id="rId9" Type="http://schemas.openxmlformats.org/officeDocument/2006/relationships/hyperlink" Target="https://www.mayim.org.il/?holiday=%d7%90%d7%92%d7%95%d7%93%d7%94-%d7%90%d7%97%d7%aa-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B784C-2437-4FDF-842D-DB91A8DB5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975</Words>
  <Characters>4020</Characters>
  <Application>Microsoft Office Word</Application>
  <DocSecurity>0</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ספר הישר</vt:lpstr>
      <vt:lpstr>ספר הישר</vt:lpstr>
    </vt:vector>
  </TitlesOfParts>
  <Company>Microsoft</Company>
  <LinksUpToDate>false</LinksUpToDate>
  <CharactersWithSpaces>4986</CharactersWithSpaces>
  <SharedDoc>false</SharedDoc>
  <HLinks>
    <vt:vector size="72" baseType="variant">
      <vt:variant>
        <vt:i4>1114128</vt:i4>
      </vt:variant>
      <vt:variant>
        <vt:i4>33</vt:i4>
      </vt:variant>
      <vt:variant>
        <vt:i4>0</vt:i4>
      </vt:variant>
      <vt:variant>
        <vt:i4>5</vt:i4>
      </vt:variant>
      <vt:variant>
        <vt:lpwstr>https://www.mayim.org.il/?parasha=%d7%94%d7%a1%d7%99%d7%a4%d7%95%d7%a8-%d7%a9%d7%9c%d7%90-%d7%a1%d7%95%d6%bc%d7%a4%d6%bc%d6%b7%d7%a81</vt:lpwstr>
      </vt:variant>
      <vt:variant>
        <vt:lpwstr/>
      </vt:variant>
      <vt:variant>
        <vt:i4>4849744</vt:i4>
      </vt:variant>
      <vt:variant>
        <vt:i4>30</vt:i4>
      </vt:variant>
      <vt:variant>
        <vt:i4>0</vt:i4>
      </vt:variant>
      <vt:variant>
        <vt:i4>5</vt:i4>
      </vt:variant>
      <vt:variant>
        <vt:lpwstr>https://www.mayim.org.il/?parasha=%D7%95%D7%99%D7%9E%D7%90%D7%9F-%D7%9C%D7%94%D7%AA%D7%A0%D7%97%D7%9D</vt:lpwstr>
      </vt:variant>
      <vt:variant>
        <vt:lpwstr/>
      </vt:variant>
      <vt:variant>
        <vt:i4>3538990</vt:i4>
      </vt:variant>
      <vt:variant>
        <vt:i4>27</vt:i4>
      </vt:variant>
      <vt:variant>
        <vt:i4>0</vt:i4>
      </vt:variant>
      <vt:variant>
        <vt:i4>5</vt:i4>
      </vt:variant>
      <vt:variant>
        <vt:lpwstr>https://www.mayim.org.il/?parasha=%D7%90%D7%91%D7%A0%D7%99-%D7%94%D7%9E%D7%A7%D7%95%D7%9D-%D7%91%D7%9E%D7%93%D7%A8%D7%A9-%D7%95%D7%A4%D7%99%D7%95%D7%98</vt:lpwstr>
      </vt:variant>
      <vt:variant>
        <vt:lpwstr/>
      </vt:variant>
      <vt:variant>
        <vt:i4>1310799</vt:i4>
      </vt:variant>
      <vt:variant>
        <vt:i4>24</vt:i4>
      </vt:variant>
      <vt:variant>
        <vt:i4>0</vt:i4>
      </vt:variant>
      <vt:variant>
        <vt:i4>5</vt:i4>
      </vt:variant>
      <vt:variant>
        <vt:lpwstr>https://www.mayim.org.il/?holiday=%d7%90%d7%92%d7%95%d7%93%d7%94-%d7%90%d7%97%d7%aa-1</vt:lpwstr>
      </vt:variant>
      <vt:variant>
        <vt:lpwstr/>
      </vt:variant>
      <vt:variant>
        <vt:i4>6684730</vt:i4>
      </vt:variant>
      <vt:variant>
        <vt:i4>21</vt:i4>
      </vt:variant>
      <vt:variant>
        <vt:i4>0</vt:i4>
      </vt:variant>
      <vt:variant>
        <vt:i4>5</vt:i4>
      </vt:variant>
      <vt:variant>
        <vt:lpwstr>https://www.mayim.org.il/?parasha=%d7%9e%d7%93%d7%95%d7%a2-%d7%9c%d7%90-%d7%a9%d7%9c%d7%97-%d7%99%d7%95%d7%a1%d7%a3-%d7%9c%d7%90%d7%91%d7%99%d7%95</vt:lpwstr>
      </vt:variant>
      <vt:variant>
        <vt:lpwstr/>
      </vt:variant>
      <vt:variant>
        <vt:i4>7143460</vt:i4>
      </vt:variant>
      <vt:variant>
        <vt:i4>18</vt:i4>
      </vt:variant>
      <vt:variant>
        <vt:i4>0</vt:i4>
      </vt:variant>
      <vt:variant>
        <vt:i4>5</vt:i4>
      </vt:variant>
      <vt:variant>
        <vt:lpwstr>https://www.mayim.org.il/?parasha=%d7%a2%d7%95%d7%93-%d7%a1%d7%99%d7%91%d7%94-%d7%9e%d7%93%d7%95%d7%a2-%d7%94%d7%aa%d7%95%d7%95%d7%93%d7%a2-%d7%99%d7%95%d7%a1%d7%a3-%d7%9c%d7%90%d7%97%d7%99%d7%95</vt:lpwstr>
      </vt:variant>
      <vt:variant>
        <vt:lpwstr/>
      </vt:variant>
      <vt:variant>
        <vt:i4>2031618</vt:i4>
      </vt:variant>
      <vt:variant>
        <vt:i4>15</vt:i4>
      </vt:variant>
      <vt:variant>
        <vt:i4>0</vt:i4>
      </vt:variant>
      <vt:variant>
        <vt:i4>5</vt:i4>
      </vt:variant>
      <vt:variant>
        <vt:lpwstr>https://www.mayim.org.il/?parasha=%d7%9e%d7%a4%d7%a0%d7%99-%d7%94%d7%91%d7%95%d7%a9%d7%94</vt:lpwstr>
      </vt:variant>
      <vt:variant>
        <vt:lpwstr/>
      </vt:variant>
      <vt:variant>
        <vt:i4>6815859</vt:i4>
      </vt:variant>
      <vt:variant>
        <vt:i4>12</vt:i4>
      </vt:variant>
      <vt:variant>
        <vt:i4>0</vt:i4>
      </vt:variant>
      <vt:variant>
        <vt:i4>5</vt:i4>
      </vt:variant>
      <vt:variant>
        <vt:lpwstr>https://www.mayim.org.il/?parasha=%d7%95%d7%9c%d7%90-%d7%99%d7%9b%d7%95%d7%9c-%d7%99%d7%95%d7%a1%d7%a3-%d7%9c%d7%94%d7%aa%d7%90%d7%a4%d7%a7</vt:lpwstr>
      </vt:variant>
      <vt:variant>
        <vt:lpwstr/>
      </vt:variant>
      <vt:variant>
        <vt:i4>7143460</vt:i4>
      </vt:variant>
      <vt:variant>
        <vt:i4>9</vt:i4>
      </vt:variant>
      <vt:variant>
        <vt:i4>0</vt:i4>
      </vt:variant>
      <vt:variant>
        <vt:i4>5</vt:i4>
      </vt:variant>
      <vt:variant>
        <vt:lpwstr>https://www.mayim.org.il/?parasha=%d7%a2%d7%95%d7%93-%d7%a1%d7%99%d7%91%d7%94-%d7%9e%d7%93%d7%95%d7%a2-%d7%94%d7%aa%d7%95%d7%95%d7%93%d7%a2-%d7%99%d7%95%d7%a1%d7%a3-%d7%9c%d7%90%d7%97%d7%99%d7%95</vt:lpwstr>
      </vt:variant>
      <vt:variant>
        <vt:lpwstr/>
      </vt:variant>
      <vt:variant>
        <vt:i4>4259858</vt:i4>
      </vt:variant>
      <vt:variant>
        <vt:i4>6</vt:i4>
      </vt:variant>
      <vt:variant>
        <vt:i4>0</vt:i4>
      </vt:variant>
      <vt:variant>
        <vt:i4>5</vt:i4>
      </vt:variant>
      <vt:variant>
        <vt:lpwstr>https://www.mayim.org.il/?parasha=%d7%9c%d7%95-%d7%99%d7%a9%d7%98%d7%9e%d7%a0%d7%95-%d7%99%d7%95%d7%a1%d7%a3</vt:lpwstr>
      </vt:variant>
      <vt:variant>
        <vt:lpwstr/>
      </vt:variant>
      <vt:variant>
        <vt:i4>4259858</vt:i4>
      </vt:variant>
      <vt:variant>
        <vt:i4>3</vt:i4>
      </vt:variant>
      <vt:variant>
        <vt:i4>0</vt:i4>
      </vt:variant>
      <vt:variant>
        <vt:i4>5</vt:i4>
      </vt:variant>
      <vt:variant>
        <vt:lpwstr>https://www.mayim.org.il/?parasha=%d7%9c%d7%95-%d7%99%d7%a9%d7%98%d7%9e%d7%a0%d7%95-%d7%99%d7%95%d7%a1%d7%a3</vt:lpwstr>
      </vt:variant>
      <vt:variant>
        <vt:lpwstr/>
      </vt:variant>
      <vt:variant>
        <vt:i4>4259858</vt:i4>
      </vt:variant>
      <vt:variant>
        <vt:i4>0</vt:i4>
      </vt:variant>
      <vt:variant>
        <vt:i4>0</vt:i4>
      </vt:variant>
      <vt:variant>
        <vt:i4>5</vt:i4>
      </vt:variant>
      <vt:variant>
        <vt:lpwstr>https://www.mayim.org.il/?parasha=%d7%9c%d7%95-%d7%99%d7%a9%d7%98%d7%9e%d7%a0%d7%95-%d7%99%d7%95%d7%a1%d7%a3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החלום השלישי</dc:title>
  <dc:subject>ויחי</dc:subject>
  <dc:creator>Asher Yuval</dc:creator>
  <cp:keywords/>
  <cp:lastModifiedBy>Shimon Afek</cp:lastModifiedBy>
  <cp:revision>3</cp:revision>
  <cp:lastPrinted>2021-12-16T06:44:00Z</cp:lastPrinted>
  <dcterms:created xsi:type="dcterms:W3CDTF">2021-12-16T06:44:00Z</dcterms:created>
  <dcterms:modified xsi:type="dcterms:W3CDTF">2021-12-16T06:44:00Z</dcterms:modified>
</cp:coreProperties>
</file>