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A047" w14:textId="77777777" w:rsidR="00AD30CD" w:rsidRPr="00CD49AA" w:rsidRDefault="00235D42" w:rsidP="00F553D0">
      <w:pPr>
        <w:pStyle w:val="a8"/>
        <w:outlineLvl w:val="0"/>
        <w:rPr>
          <w:rFonts w:hint="cs"/>
          <w:rtl/>
        </w:rPr>
      </w:pPr>
      <w:r>
        <w:rPr>
          <w:rFonts w:hint="cs"/>
          <w:rtl/>
        </w:rPr>
        <w:t xml:space="preserve">חידון שעשועון </w:t>
      </w:r>
      <w:r w:rsidR="00AD30CD" w:rsidRPr="00CD49AA">
        <w:rPr>
          <w:rFonts w:hint="cs"/>
          <w:rtl/>
        </w:rPr>
        <w:t xml:space="preserve">לכבוד גומרה של תורה </w:t>
      </w:r>
    </w:p>
    <w:p w14:paraId="6B6394B7" w14:textId="77777777" w:rsidR="00413336" w:rsidRDefault="00F553D0" w:rsidP="00A96309">
      <w:pPr>
        <w:pStyle w:val="a8"/>
        <w:outlineLvl w:val="0"/>
        <w:rPr>
          <w:rFonts w:hint="cs"/>
          <w:rtl/>
        </w:rPr>
      </w:pPr>
      <w:r>
        <w:rPr>
          <w:rFonts w:hint="cs"/>
          <w:rtl/>
        </w:rPr>
        <w:t xml:space="preserve">התשובות </w:t>
      </w:r>
    </w:p>
    <w:p w14:paraId="664D10E9" w14:textId="77777777" w:rsidR="00CA7D32" w:rsidRPr="00944B51" w:rsidRDefault="00CD49AA" w:rsidP="00836F78">
      <w:pPr>
        <w:pStyle w:val="ab"/>
        <w:spacing w:before="240"/>
        <w:outlineLvl w:val="0"/>
        <w:rPr>
          <w:rFonts w:hint="cs"/>
          <w:b w:val="0"/>
          <w:bCs w:val="0"/>
          <w:szCs w:val="22"/>
          <w:rtl/>
        </w:rPr>
      </w:pPr>
      <w:r w:rsidRPr="00CD49AA">
        <w:rPr>
          <w:rFonts w:hint="cs"/>
          <w:szCs w:val="22"/>
          <w:rtl/>
        </w:rPr>
        <w:t xml:space="preserve">הנחיות: </w:t>
      </w:r>
      <w:r w:rsidRPr="00944B51">
        <w:rPr>
          <w:rFonts w:hint="cs"/>
          <w:b w:val="0"/>
          <w:bCs w:val="0"/>
          <w:szCs w:val="22"/>
          <w:rtl/>
        </w:rPr>
        <w:t>השתדלנו לערוך את השאלות מ</w:t>
      </w:r>
      <w:r w:rsidR="00BA569F" w:rsidRPr="00944B51">
        <w:rPr>
          <w:rFonts w:hint="cs"/>
          <w:b w:val="0"/>
          <w:bCs w:val="0"/>
          <w:szCs w:val="22"/>
          <w:rtl/>
        </w:rPr>
        <w:t xml:space="preserve">הקל אל הכבד, </w:t>
      </w:r>
      <w:r w:rsidRPr="00944B51">
        <w:rPr>
          <w:rFonts w:hint="cs"/>
          <w:b w:val="0"/>
          <w:bCs w:val="0"/>
          <w:szCs w:val="22"/>
          <w:rtl/>
        </w:rPr>
        <w:t>"</w:t>
      </w:r>
      <w:r w:rsidR="00CA7D32" w:rsidRPr="00944B51">
        <w:rPr>
          <w:rFonts w:hint="cs"/>
          <w:b w:val="0"/>
          <w:bCs w:val="0"/>
          <w:szCs w:val="22"/>
          <w:rtl/>
        </w:rPr>
        <w:t>בקטון החל ובגדול כ</w:t>
      </w:r>
      <w:r w:rsidR="00CA7D32" w:rsidRPr="00944B51">
        <w:rPr>
          <w:rFonts w:hint="eastAsia"/>
          <w:b w:val="0"/>
          <w:bCs w:val="0"/>
          <w:szCs w:val="22"/>
          <w:rtl/>
        </w:rPr>
        <w:t>ִּ</w:t>
      </w:r>
      <w:r w:rsidR="00CA7D32" w:rsidRPr="00944B51">
        <w:rPr>
          <w:rFonts w:hint="cs"/>
          <w:b w:val="0"/>
          <w:bCs w:val="0"/>
          <w:szCs w:val="22"/>
          <w:rtl/>
        </w:rPr>
        <w:t>ל</w:t>
      </w:r>
      <w:r w:rsidR="00CA7D32" w:rsidRPr="00944B51">
        <w:rPr>
          <w:rFonts w:hint="eastAsia"/>
          <w:b w:val="0"/>
          <w:bCs w:val="0"/>
          <w:szCs w:val="22"/>
          <w:rtl/>
        </w:rPr>
        <w:t>ָ</w:t>
      </w:r>
      <w:r w:rsidR="00CA7D32" w:rsidRPr="00944B51">
        <w:rPr>
          <w:rFonts w:hint="cs"/>
          <w:b w:val="0"/>
          <w:bCs w:val="0"/>
          <w:szCs w:val="22"/>
          <w:rtl/>
        </w:rPr>
        <w:t>ה</w:t>
      </w:r>
      <w:r w:rsidRPr="00944B51">
        <w:rPr>
          <w:rFonts w:hint="cs"/>
          <w:b w:val="0"/>
          <w:bCs w:val="0"/>
          <w:szCs w:val="22"/>
          <w:rtl/>
        </w:rPr>
        <w:t xml:space="preserve">" (שאלה ראשונה: איפה </w:t>
      </w:r>
      <w:r w:rsidR="00601987" w:rsidRPr="00944B51">
        <w:rPr>
          <w:rFonts w:hint="cs"/>
          <w:b w:val="0"/>
          <w:bCs w:val="0"/>
          <w:szCs w:val="22"/>
          <w:rtl/>
        </w:rPr>
        <w:t>הביטוי ה</w:t>
      </w:r>
      <w:r w:rsidRPr="00944B51">
        <w:rPr>
          <w:rFonts w:hint="cs"/>
          <w:b w:val="0"/>
          <w:bCs w:val="0"/>
          <w:szCs w:val="22"/>
          <w:rtl/>
        </w:rPr>
        <w:t xml:space="preserve">זה כתוב בתורה?). </w:t>
      </w:r>
      <w:r w:rsidR="00B507F6" w:rsidRPr="00944B51">
        <w:rPr>
          <w:rFonts w:hint="cs"/>
          <w:b w:val="0"/>
          <w:bCs w:val="0"/>
          <w:szCs w:val="22"/>
          <w:rtl/>
        </w:rPr>
        <w:t xml:space="preserve">אבל </w:t>
      </w:r>
      <w:r w:rsidRPr="00944B51">
        <w:rPr>
          <w:rFonts w:hint="cs"/>
          <w:b w:val="0"/>
          <w:bCs w:val="0"/>
          <w:szCs w:val="22"/>
          <w:rtl/>
        </w:rPr>
        <w:t xml:space="preserve">האחריות העיקרית </w:t>
      </w:r>
      <w:r w:rsidR="00B507F6" w:rsidRPr="00944B51">
        <w:rPr>
          <w:rFonts w:hint="cs"/>
          <w:b w:val="0"/>
          <w:bCs w:val="0"/>
          <w:szCs w:val="22"/>
          <w:rtl/>
        </w:rPr>
        <w:t xml:space="preserve">היא </w:t>
      </w:r>
      <w:r w:rsidRPr="00944B51">
        <w:rPr>
          <w:rFonts w:hint="cs"/>
          <w:b w:val="0"/>
          <w:bCs w:val="0"/>
          <w:szCs w:val="22"/>
          <w:rtl/>
        </w:rPr>
        <w:t>של בעל(ת) הבית לבחור את הפניית השאלה לנוער המתאים בהתאם לדרגת הקושי וחכמת הנערים.</w:t>
      </w:r>
      <w:r w:rsidR="00944B51" w:rsidRPr="00944B51">
        <w:rPr>
          <w:rFonts w:hint="cs"/>
          <w:b w:val="0"/>
          <w:bCs w:val="0"/>
          <w:szCs w:val="22"/>
          <w:rtl/>
        </w:rPr>
        <w:t xml:space="preserve"> שאלות </w:t>
      </w:r>
      <w:r w:rsidR="0079711E">
        <w:rPr>
          <w:rFonts w:hint="cs"/>
          <w:b w:val="0"/>
          <w:bCs w:val="0"/>
          <w:szCs w:val="22"/>
          <w:rtl/>
        </w:rPr>
        <w:t xml:space="preserve">למטיבי לכת </w:t>
      </w:r>
      <w:r w:rsidR="00944B51" w:rsidRPr="00944B51">
        <w:rPr>
          <w:rFonts w:hint="cs"/>
          <w:b w:val="0"/>
          <w:bCs w:val="0"/>
          <w:szCs w:val="22"/>
          <w:rtl/>
        </w:rPr>
        <w:t>מסומנות ב *, אבל השואל יחליט.</w:t>
      </w:r>
      <w:r w:rsidR="00836F78">
        <w:rPr>
          <w:rFonts w:hint="cs"/>
          <w:b w:val="0"/>
          <w:bCs w:val="0"/>
          <w:szCs w:val="22"/>
          <w:rtl/>
        </w:rPr>
        <w:t xml:space="preserve"> גיליון האח שמכיל רק את השאלות נמצא באתר ומיועד לחלוקה ליושבים סביב שולחן החג.</w:t>
      </w:r>
    </w:p>
    <w:p w14:paraId="358EB228" w14:textId="77777777" w:rsidR="00CD49AA" w:rsidRDefault="00235D42" w:rsidP="00601987">
      <w:pPr>
        <w:pStyle w:val="ab"/>
        <w:numPr>
          <w:ilvl w:val="0"/>
          <w:numId w:val="13"/>
        </w:numPr>
        <w:spacing w:before="120"/>
        <w:ind w:left="357" w:hanging="357"/>
        <w:rPr>
          <w:rFonts w:hint="cs"/>
        </w:rPr>
      </w:pPr>
      <w:r>
        <w:rPr>
          <w:rFonts w:hint="cs"/>
          <w:rtl/>
        </w:rPr>
        <w:t xml:space="preserve">כמה ספרים (חומשים) יש בתורה? אמור את שמותם </w:t>
      </w:r>
      <w:r w:rsidRPr="00FF6F29">
        <w:rPr>
          <w:rFonts w:hint="cs"/>
          <w:b w:val="0"/>
          <w:bCs w:val="0"/>
          <w:rtl/>
        </w:rPr>
        <w:t xml:space="preserve">- </w:t>
      </w:r>
      <w:r w:rsidR="00F6767C" w:rsidRPr="00FF6F29">
        <w:rPr>
          <w:rFonts w:hint="cs"/>
          <w:b w:val="0"/>
          <w:bCs w:val="0"/>
          <w:rtl/>
        </w:rPr>
        <w:t>בראשית, שמות, ויקרא, במדבר, דברים</w:t>
      </w:r>
    </w:p>
    <w:p w14:paraId="3E557782" w14:textId="77777777" w:rsidR="00F6767C" w:rsidRDefault="00235D42" w:rsidP="00C77A22">
      <w:pPr>
        <w:pStyle w:val="ab"/>
        <w:numPr>
          <w:ilvl w:val="0"/>
          <w:numId w:val="13"/>
        </w:numPr>
        <w:spacing w:before="120"/>
        <w:ind w:left="357" w:hanging="357"/>
        <w:rPr>
          <w:rFonts w:hint="cs"/>
        </w:rPr>
      </w:pPr>
      <w:r>
        <w:rPr>
          <w:rFonts w:hint="cs"/>
          <w:rtl/>
        </w:rPr>
        <w:t>האם אתה יודע שמות נוספים לספרים אלה</w:t>
      </w:r>
      <w:r w:rsidR="00437426">
        <w:rPr>
          <w:rFonts w:hint="cs"/>
          <w:rtl/>
        </w:rPr>
        <w:t xml:space="preserve">? </w:t>
      </w:r>
      <w:r w:rsidR="00437426" w:rsidRPr="00437426">
        <w:rPr>
          <w:rFonts w:hint="cs"/>
          <w:b w:val="0"/>
          <w:bCs w:val="0"/>
          <w:rtl/>
        </w:rPr>
        <w:t xml:space="preserve">- </w:t>
      </w:r>
      <w:r w:rsidR="006B6843" w:rsidRPr="00437426">
        <w:rPr>
          <w:rFonts w:hint="cs"/>
          <w:b w:val="0"/>
          <w:bCs w:val="0"/>
          <w:rtl/>
        </w:rPr>
        <w:t>ספר הישר</w:t>
      </w:r>
      <w:r w:rsidR="00437426" w:rsidRPr="00437426">
        <w:rPr>
          <w:rFonts w:hint="cs"/>
          <w:b w:val="0"/>
          <w:bCs w:val="0"/>
          <w:rtl/>
        </w:rPr>
        <w:t xml:space="preserve"> </w:t>
      </w:r>
      <w:r w:rsidR="00437426" w:rsidRPr="00437426">
        <w:rPr>
          <w:b w:val="0"/>
          <w:bCs w:val="0"/>
          <w:rtl/>
        </w:rPr>
        <w:t>–</w:t>
      </w:r>
      <w:r w:rsidR="00437426" w:rsidRPr="00437426">
        <w:rPr>
          <w:rFonts w:hint="cs"/>
          <w:b w:val="0"/>
          <w:bCs w:val="0"/>
          <w:rtl/>
        </w:rPr>
        <w:t xml:space="preserve"> היצירה </w:t>
      </w:r>
      <w:r w:rsidR="00437426" w:rsidRPr="00437426">
        <w:rPr>
          <w:b w:val="0"/>
          <w:bCs w:val="0"/>
          <w:rtl/>
        </w:rPr>
        <w:t>–</w:t>
      </w:r>
      <w:r w:rsidR="00437426" w:rsidRPr="00437426">
        <w:rPr>
          <w:rFonts w:hint="cs"/>
          <w:b w:val="0"/>
          <w:bCs w:val="0"/>
          <w:rtl/>
        </w:rPr>
        <w:t xml:space="preserve"> האבות, </w:t>
      </w:r>
      <w:r w:rsidR="006B6843" w:rsidRPr="00437426">
        <w:rPr>
          <w:rFonts w:hint="cs"/>
          <w:b w:val="0"/>
          <w:bCs w:val="0"/>
          <w:rtl/>
        </w:rPr>
        <w:t xml:space="preserve">הספר השני </w:t>
      </w:r>
      <w:r w:rsidR="00437426" w:rsidRPr="00437426">
        <w:rPr>
          <w:rFonts w:hint="cs"/>
          <w:b w:val="0"/>
          <w:bCs w:val="0"/>
          <w:rtl/>
        </w:rPr>
        <w:t xml:space="preserve">- </w:t>
      </w:r>
      <w:r w:rsidR="006B6843" w:rsidRPr="00437426">
        <w:rPr>
          <w:rFonts w:hint="cs"/>
          <w:b w:val="0"/>
          <w:bCs w:val="0"/>
          <w:rtl/>
        </w:rPr>
        <w:t>יציאת מצרים</w:t>
      </w:r>
      <w:r w:rsidR="00437426" w:rsidRPr="00437426">
        <w:rPr>
          <w:rFonts w:hint="cs"/>
          <w:b w:val="0"/>
          <w:bCs w:val="0"/>
          <w:rtl/>
        </w:rPr>
        <w:t xml:space="preserve">, </w:t>
      </w:r>
      <w:r w:rsidR="006B6843" w:rsidRPr="00437426">
        <w:rPr>
          <w:rFonts w:hint="cs"/>
          <w:b w:val="0"/>
          <w:bCs w:val="0"/>
          <w:rtl/>
        </w:rPr>
        <w:t>תורת כהנים</w:t>
      </w:r>
      <w:r w:rsidR="00437426" w:rsidRPr="00437426">
        <w:rPr>
          <w:rFonts w:hint="cs"/>
          <w:b w:val="0"/>
          <w:bCs w:val="0"/>
          <w:rtl/>
        </w:rPr>
        <w:t xml:space="preserve">, </w:t>
      </w:r>
      <w:r w:rsidR="006B6843" w:rsidRPr="00437426">
        <w:rPr>
          <w:rFonts w:hint="cs"/>
          <w:b w:val="0"/>
          <w:bCs w:val="0"/>
          <w:rtl/>
        </w:rPr>
        <w:t>חומש הפקודים, משנה תורה</w:t>
      </w:r>
    </w:p>
    <w:p w14:paraId="6FD67AEF" w14:textId="77777777" w:rsidR="00437426" w:rsidRDefault="0079711E" w:rsidP="00C77A22">
      <w:pPr>
        <w:pStyle w:val="ab"/>
        <w:numPr>
          <w:ilvl w:val="0"/>
          <w:numId w:val="13"/>
        </w:numPr>
        <w:spacing w:before="120"/>
        <w:ind w:left="357" w:hanging="357"/>
        <w:rPr>
          <w:rFonts w:hint="cs"/>
        </w:rPr>
      </w:pPr>
      <w:r>
        <w:rPr>
          <w:rFonts w:hint="cs"/>
          <w:rtl/>
        </w:rPr>
        <w:t xml:space="preserve">* </w:t>
      </w:r>
      <w:r w:rsidR="00437426">
        <w:rPr>
          <w:rFonts w:hint="cs"/>
          <w:rtl/>
        </w:rPr>
        <w:t>אולי את</w:t>
      </w:r>
      <w:r w:rsidR="0023093E">
        <w:rPr>
          <w:rFonts w:hint="cs"/>
          <w:rtl/>
        </w:rPr>
        <w:t>ם</w:t>
      </w:r>
      <w:r w:rsidR="00437426">
        <w:rPr>
          <w:rFonts w:hint="cs"/>
          <w:rtl/>
        </w:rPr>
        <w:t xml:space="preserve"> יודע</w:t>
      </w:r>
      <w:r w:rsidR="0023093E">
        <w:rPr>
          <w:rFonts w:hint="cs"/>
          <w:rtl/>
        </w:rPr>
        <w:t>ים</w:t>
      </w:r>
      <w:r w:rsidR="00437426">
        <w:rPr>
          <w:rFonts w:hint="cs"/>
          <w:rtl/>
        </w:rPr>
        <w:t xml:space="preserve"> גם את שמותם בלועזית? </w:t>
      </w:r>
      <w:r w:rsidR="00437426" w:rsidRPr="00FF6F29">
        <w:rPr>
          <w:rFonts w:hint="cs"/>
          <w:b w:val="0"/>
          <w:bCs w:val="0"/>
          <w:rtl/>
        </w:rPr>
        <w:t xml:space="preserve">- </w:t>
      </w:r>
      <w:r w:rsidR="00437426" w:rsidRPr="00FF6F29">
        <w:rPr>
          <w:b w:val="0"/>
          <w:bCs w:val="0"/>
        </w:rPr>
        <w:t>Genesis</w:t>
      </w:r>
      <w:r w:rsidR="00437426" w:rsidRPr="00FF6F29">
        <w:rPr>
          <w:rFonts w:hint="cs"/>
          <w:b w:val="0"/>
          <w:bCs w:val="0"/>
          <w:rtl/>
        </w:rPr>
        <w:t xml:space="preserve">, </w:t>
      </w:r>
      <w:r w:rsidR="00437426" w:rsidRPr="00FF6F29">
        <w:rPr>
          <w:b w:val="0"/>
          <w:bCs w:val="0"/>
        </w:rPr>
        <w:t>Exodus</w:t>
      </w:r>
      <w:r w:rsidR="00437426" w:rsidRPr="00FF6F29">
        <w:rPr>
          <w:rFonts w:hint="cs"/>
          <w:b w:val="0"/>
          <w:bCs w:val="0"/>
          <w:rtl/>
        </w:rPr>
        <w:t xml:space="preserve">, </w:t>
      </w:r>
      <w:r w:rsidR="00437426" w:rsidRPr="00FF6F29">
        <w:rPr>
          <w:b w:val="0"/>
          <w:bCs w:val="0"/>
        </w:rPr>
        <w:t>Leviticus</w:t>
      </w:r>
      <w:r w:rsidR="00437426" w:rsidRPr="00FF6F29">
        <w:rPr>
          <w:rFonts w:hint="cs"/>
          <w:b w:val="0"/>
          <w:bCs w:val="0"/>
          <w:rtl/>
        </w:rPr>
        <w:t xml:space="preserve">, </w:t>
      </w:r>
      <w:r w:rsidR="00437426" w:rsidRPr="00FF6F29">
        <w:rPr>
          <w:b w:val="0"/>
          <w:bCs w:val="0"/>
        </w:rPr>
        <w:t>Numbers</w:t>
      </w:r>
      <w:r w:rsidR="00437426" w:rsidRPr="00FF6F29">
        <w:rPr>
          <w:rFonts w:hint="cs"/>
          <w:b w:val="0"/>
          <w:bCs w:val="0"/>
          <w:rtl/>
        </w:rPr>
        <w:t xml:space="preserve">, </w:t>
      </w:r>
      <w:r w:rsidR="00437426" w:rsidRPr="00FF6F29">
        <w:rPr>
          <w:b w:val="0"/>
          <w:bCs w:val="0"/>
          <w:lang w:val="en"/>
        </w:rPr>
        <w:t>Deuteronomy</w:t>
      </w:r>
    </w:p>
    <w:p w14:paraId="12371252" w14:textId="77777777" w:rsidR="00944B51" w:rsidRDefault="00944B51" w:rsidP="00C77A22">
      <w:pPr>
        <w:pStyle w:val="ab"/>
        <w:numPr>
          <w:ilvl w:val="0"/>
          <w:numId w:val="13"/>
        </w:numPr>
        <w:spacing w:before="120"/>
        <w:ind w:left="357" w:hanging="357"/>
        <w:rPr>
          <w:rFonts w:hint="cs"/>
          <w:b w:val="0"/>
          <w:bCs w:val="0"/>
        </w:rPr>
      </w:pPr>
      <w:r>
        <w:rPr>
          <w:rFonts w:hint="cs"/>
          <w:rtl/>
        </w:rPr>
        <w:t xml:space="preserve">באיזו עונה בשנה קוראים כל ספר? </w:t>
      </w:r>
      <w:r w:rsidRPr="00944B51">
        <w:rPr>
          <w:b w:val="0"/>
          <w:bCs w:val="0"/>
          <w:rtl/>
        </w:rPr>
        <w:t>–</w:t>
      </w:r>
      <w:r w:rsidRPr="00944B51">
        <w:rPr>
          <w:rFonts w:hint="cs"/>
          <w:b w:val="0"/>
          <w:bCs w:val="0"/>
          <w:rtl/>
        </w:rPr>
        <w:t xml:space="preserve"> בראשית: סתיו עד אמצע החורף, שמות: אמצע החורף עד תחילת האביב, ויקרא: אביב עד תחילת הקיץ. במדבר-דברים: קיץ.</w:t>
      </w:r>
    </w:p>
    <w:p w14:paraId="65C6920D" w14:textId="77777777" w:rsidR="0079711E" w:rsidRPr="00944B51" w:rsidRDefault="000479B2" w:rsidP="00836F78">
      <w:pPr>
        <w:pStyle w:val="ab"/>
        <w:numPr>
          <w:ilvl w:val="0"/>
          <w:numId w:val="13"/>
        </w:numPr>
        <w:spacing w:before="120"/>
        <w:ind w:left="357" w:hanging="357"/>
        <w:rPr>
          <w:rFonts w:hint="cs"/>
          <w:b w:val="0"/>
          <w:bCs w:val="0"/>
        </w:rPr>
      </w:pPr>
      <w:r>
        <w:rPr>
          <w:rFonts w:hint="cs"/>
          <w:rtl/>
        </w:rPr>
        <w:t xml:space="preserve">* </w:t>
      </w:r>
      <w:r w:rsidR="0079711E">
        <w:rPr>
          <w:rFonts w:hint="cs"/>
          <w:rtl/>
        </w:rPr>
        <w:t>על פני איזו תקופה משתרע כל ספר (כמה שנים הוא "מכסה")?</w:t>
      </w:r>
      <w:r w:rsidR="0079711E">
        <w:rPr>
          <w:rFonts w:hint="cs"/>
          <w:b w:val="0"/>
          <w:bCs w:val="0"/>
          <w:rtl/>
        </w:rPr>
        <w:t xml:space="preserve"> </w:t>
      </w:r>
      <w:r w:rsidR="0079711E" w:rsidRPr="000479B2">
        <w:rPr>
          <w:b w:val="0"/>
          <w:bCs w:val="0"/>
          <w:rtl/>
        </w:rPr>
        <w:t>–</w:t>
      </w:r>
      <w:r w:rsidR="0079711E" w:rsidRPr="000479B2">
        <w:rPr>
          <w:rFonts w:hint="cs"/>
          <w:b w:val="0"/>
          <w:bCs w:val="0"/>
          <w:rtl/>
        </w:rPr>
        <w:t xml:space="preserve"> בראשית</w:t>
      </w:r>
      <w:r w:rsidRPr="000479B2">
        <w:rPr>
          <w:rFonts w:hint="cs"/>
          <w:b w:val="0"/>
          <w:bCs w:val="0"/>
          <w:rtl/>
        </w:rPr>
        <w:t>: כ2000 שנה מבריאת העולם ועד הירידה למצרים, שמות: כ 200 שנה שעבוד מצרים ושנת גאולה אחת עד הקמת המשכן, ויקרא: אין זמן ברור, במדבר: כ- 40 (38) שנות הנדודים במדבר, דברים: 37 יום מראש חודש שבט (ראה הפסוק הפות את ספר דברים) ועד פטירת משה בז' באדר.</w:t>
      </w:r>
      <w:r>
        <w:rPr>
          <w:rFonts w:hint="cs"/>
          <w:b w:val="0"/>
          <w:bCs w:val="0"/>
          <w:rtl/>
        </w:rPr>
        <w:t xml:space="preserve">   </w:t>
      </w:r>
    </w:p>
    <w:p w14:paraId="0DDDFAC1" w14:textId="77777777" w:rsidR="00FC3A46" w:rsidRDefault="00437426" w:rsidP="00C77A22">
      <w:pPr>
        <w:pStyle w:val="ab"/>
        <w:numPr>
          <w:ilvl w:val="0"/>
          <w:numId w:val="13"/>
        </w:numPr>
        <w:spacing w:before="120"/>
        <w:ind w:left="357" w:hanging="357"/>
        <w:rPr>
          <w:rFonts w:hint="cs"/>
        </w:rPr>
      </w:pPr>
      <w:r>
        <w:rPr>
          <w:rFonts w:hint="cs"/>
          <w:rtl/>
        </w:rPr>
        <w:t xml:space="preserve">כמה פרשות יש בתורה? </w:t>
      </w:r>
      <w:r w:rsidRPr="00437426">
        <w:rPr>
          <w:rFonts w:hint="cs"/>
          <w:b w:val="0"/>
          <w:bCs w:val="0"/>
          <w:rtl/>
        </w:rPr>
        <w:t xml:space="preserve">- 54 </w:t>
      </w:r>
      <w:r w:rsidR="004D2CCD" w:rsidRPr="00437426">
        <w:rPr>
          <w:rFonts w:hint="cs"/>
          <w:b w:val="0"/>
          <w:bCs w:val="0"/>
          <w:rtl/>
        </w:rPr>
        <w:t>וסימנך "נצבו כ</w:t>
      </w:r>
      <w:r>
        <w:rPr>
          <w:rFonts w:hint="cs"/>
          <w:b w:val="0"/>
          <w:bCs w:val="0"/>
          <w:rtl/>
        </w:rPr>
        <w:t>מ</w:t>
      </w:r>
      <w:r w:rsidR="004D2CCD" w:rsidRPr="00437426">
        <w:rPr>
          <w:rFonts w:hint="cs"/>
          <w:b w:val="0"/>
          <w:bCs w:val="0"/>
          <w:rtl/>
        </w:rPr>
        <w:t xml:space="preserve">ו </w:t>
      </w:r>
      <w:r w:rsidR="004D2CCD" w:rsidRPr="00437426">
        <w:rPr>
          <w:rFonts w:hint="cs"/>
          <w:b w:val="0"/>
          <w:bCs w:val="0"/>
          <w:sz w:val="32"/>
          <w:szCs w:val="32"/>
          <w:rtl/>
        </w:rPr>
        <w:t>נ"ד</w:t>
      </w:r>
      <w:r w:rsidR="004D2CCD" w:rsidRPr="00437426">
        <w:rPr>
          <w:rFonts w:hint="cs"/>
          <w:b w:val="0"/>
          <w:bCs w:val="0"/>
          <w:rtl/>
        </w:rPr>
        <w:t xml:space="preserve"> נוזלים" (ואין נוזלים </w:t>
      </w:r>
      <w:r>
        <w:rPr>
          <w:rFonts w:hint="cs"/>
          <w:b w:val="0"/>
          <w:bCs w:val="0"/>
          <w:rtl/>
        </w:rPr>
        <w:t xml:space="preserve">ומים </w:t>
      </w:r>
      <w:r w:rsidR="004D2CCD" w:rsidRPr="00437426">
        <w:rPr>
          <w:rFonts w:hint="cs"/>
          <w:b w:val="0"/>
          <w:bCs w:val="0"/>
          <w:rtl/>
        </w:rPr>
        <w:t xml:space="preserve">אלא תורה). </w:t>
      </w:r>
    </w:p>
    <w:p w14:paraId="17E98586" w14:textId="77777777" w:rsidR="00AD30CD" w:rsidRDefault="00437426" w:rsidP="00C77A22">
      <w:pPr>
        <w:pStyle w:val="ab"/>
        <w:numPr>
          <w:ilvl w:val="0"/>
          <w:numId w:val="13"/>
        </w:numPr>
        <w:spacing w:before="120"/>
        <w:ind w:left="357" w:hanging="357"/>
        <w:rPr>
          <w:rFonts w:hint="cs"/>
        </w:rPr>
      </w:pPr>
      <w:r>
        <w:rPr>
          <w:rFonts w:hint="cs"/>
          <w:rtl/>
        </w:rPr>
        <w:t xml:space="preserve">באיזה ספר יש הכי הרבה פרשות ובאיזה הכי פחות? </w:t>
      </w:r>
      <w:r w:rsidR="0023093E" w:rsidRPr="0023093E">
        <w:rPr>
          <w:rFonts w:hint="cs"/>
          <w:b w:val="0"/>
          <w:bCs w:val="0"/>
          <w:rtl/>
        </w:rPr>
        <w:t xml:space="preserve">- </w:t>
      </w:r>
      <w:r w:rsidR="00F6767C" w:rsidRPr="0023093E">
        <w:rPr>
          <w:rFonts w:hint="cs"/>
          <w:b w:val="0"/>
          <w:bCs w:val="0"/>
          <w:rtl/>
        </w:rPr>
        <w:t>בספר בראשית 12 פרשות, בספרים שמות ודברים 11</w:t>
      </w:r>
      <w:r w:rsidR="004D0B63" w:rsidRPr="0023093E">
        <w:rPr>
          <w:rFonts w:hint="cs"/>
          <w:b w:val="0"/>
          <w:bCs w:val="0"/>
          <w:rtl/>
        </w:rPr>
        <w:t xml:space="preserve"> כל אחד</w:t>
      </w:r>
      <w:r w:rsidR="00F6767C" w:rsidRPr="0023093E">
        <w:rPr>
          <w:rFonts w:hint="cs"/>
          <w:b w:val="0"/>
          <w:bCs w:val="0"/>
          <w:rtl/>
        </w:rPr>
        <w:t>, בספרים ויקרא ובמדבר 10</w:t>
      </w:r>
      <w:r w:rsidR="004D0B63" w:rsidRPr="0023093E">
        <w:rPr>
          <w:rFonts w:hint="cs"/>
          <w:b w:val="0"/>
          <w:bCs w:val="0"/>
          <w:rtl/>
        </w:rPr>
        <w:t xml:space="preserve"> כל אחד</w:t>
      </w:r>
      <w:r w:rsidR="00F6767C" w:rsidRPr="0023093E">
        <w:rPr>
          <w:rFonts w:hint="cs"/>
          <w:b w:val="0"/>
          <w:bCs w:val="0"/>
          <w:rtl/>
        </w:rPr>
        <w:t>.</w:t>
      </w:r>
    </w:p>
    <w:p w14:paraId="74B41D20" w14:textId="77777777" w:rsidR="009677E0" w:rsidRDefault="00073BC6" w:rsidP="00C77A22">
      <w:pPr>
        <w:pStyle w:val="ab"/>
        <w:numPr>
          <w:ilvl w:val="0"/>
          <w:numId w:val="13"/>
        </w:numPr>
        <w:spacing w:before="120"/>
        <w:ind w:left="357" w:hanging="357"/>
        <w:rPr>
          <w:rFonts w:hint="cs"/>
        </w:rPr>
      </w:pPr>
      <w:r>
        <w:rPr>
          <w:rFonts w:hint="cs"/>
          <w:rtl/>
        </w:rPr>
        <w:t xml:space="preserve">איזו פרשה הכי ארוכה בתורה (לפי מספר הפסוקים)? </w:t>
      </w:r>
      <w:r w:rsidRPr="00073BC6">
        <w:rPr>
          <w:rFonts w:hint="cs"/>
          <w:b w:val="0"/>
          <w:bCs w:val="0"/>
          <w:rtl/>
        </w:rPr>
        <w:t xml:space="preserve">- </w:t>
      </w:r>
      <w:r w:rsidR="009677E0" w:rsidRPr="00073BC6">
        <w:rPr>
          <w:rFonts w:hint="cs"/>
          <w:b w:val="0"/>
          <w:bCs w:val="0"/>
          <w:rtl/>
        </w:rPr>
        <w:t>נשא = 176 פסוקים. וזה גם מספר הפסוקים של הפרק הארוך ביותר בתהלים, פרק קיט</w:t>
      </w:r>
      <w:r w:rsidR="00302523" w:rsidRPr="00073BC6">
        <w:rPr>
          <w:rFonts w:hint="cs"/>
          <w:b w:val="0"/>
          <w:bCs w:val="0"/>
          <w:rtl/>
        </w:rPr>
        <w:t xml:space="preserve"> (ו</w:t>
      </w:r>
      <w:r w:rsidR="00B507F6" w:rsidRPr="00073BC6">
        <w:rPr>
          <w:rFonts w:hint="cs"/>
          <w:b w:val="0"/>
          <w:bCs w:val="0"/>
          <w:rtl/>
        </w:rPr>
        <w:t xml:space="preserve">גם </w:t>
      </w:r>
      <w:r w:rsidR="00302523" w:rsidRPr="00073BC6">
        <w:rPr>
          <w:rFonts w:hint="cs"/>
          <w:b w:val="0"/>
          <w:bCs w:val="0"/>
          <w:rtl/>
        </w:rPr>
        <w:t xml:space="preserve">מספר הדפים של מסכת בבא </w:t>
      </w:r>
      <w:proofErr w:type="spellStart"/>
      <w:r w:rsidR="00302523" w:rsidRPr="00073BC6">
        <w:rPr>
          <w:rFonts w:hint="cs"/>
          <w:b w:val="0"/>
          <w:bCs w:val="0"/>
          <w:rtl/>
        </w:rPr>
        <w:t>בתרא</w:t>
      </w:r>
      <w:proofErr w:type="spellEnd"/>
      <w:r w:rsidR="00302523" w:rsidRPr="00073BC6">
        <w:rPr>
          <w:rFonts w:hint="cs"/>
          <w:b w:val="0"/>
          <w:bCs w:val="0"/>
          <w:rtl/>
        </w:rPr>
        <w:t xml:space="preserve">, בדפוס </w:t>
      </w:r>
      <w:proofErr w:type="spellStart"/>
      <w:r w:rsidR="00302523" w:rsidRPr="00073BC6">
        <w:rPr>
          <w:rFonts w:hint="cs"/>
          <w:b w:val="0"/>
          <w:bCs w:val="0"/>
          <w:rtl/>
        </w:rPr>
        <w:t>וילנא</w:t>
      </w:r>
      <w:proofErr w:type="spellEnd"/>
      <w:r w:rsidR="00302523" w:rsidRPr="00073BC6">
        <w:rPr>
          <w:rFonts w:hint="cs"/>
          <w:b w:val="0"/>
          <w:bCs w:val="0"/>
          <w:rtl/>
        </w:rPr>
        <w:t xml:space="preserve">, שהיא המסכת הכי ארוכה בש"ס </w:t>
      </w:r>
      <w:proofErr w:type="spellStart"/>
      <w:r w:rsidR="00302523" w:rsidRPr="00073BC6">
        <w:rPr>
          <w:rFonts w:hint="cs"/>
          <w:b w:val="0"/>
          <w:bCs w:val="0"/>
          <w:rtl/>
        </w:rPr>
        <w:t>וילנא</w:t>
      </w:r>
      <w:proofErr w:type="spellEnd"/>
      <w:r w:rsidR="00B507F6" w:rsidRPr="00073BC6">
        <w:rPr>
          <w:rFonts w:hint="cs"/>
          <w:b w:val="0"/>
          <w:bCs w:val="0"/>
          <w:rtl/>
        </w:rPr>
        <w:t>, בדפים</w:t>
      </w:r>
      <w:r w:rsidR="00302523" w:rsidRPr="00073BC6">
        <w:rPr>
          <w:rFonts w:hint="cs"/>
          <w:b w:val="0"/>
          <w:bCs w:val="0"/>
          <w:rtl/>
        </w:rPr>
        <w:t>)</w:t>
      </w:r>
      <w:r w:rsidR="009677E0" w:rsidRPr="00073BC6">
        <w:rPr>
          <w:rFonts w:hint="cs"/>
          <w:b w:val="0"/>
          <w:bCs w:val="0"/>
          <w:rtl/>
        </w:rPr>
        <w:t>.</w:t>
      </w:r>
      <w:r w:rsidR="00F553D0" w:rsidRPr="00073BC6">
        <w:rPr>
          <w:rFonts w:hint="cs"/>
          <w:b w:val="0"/>
          <w:bCs w:val="0"/>
          <w:rtl/>
        </w:rPr>
        <w:t xml:space="preserve"> וסימנך: נ</w:t>
      </w:r>
      <w:r w:rsidR="00F553D0" w:rsidRPr="00073BC6">
        <w:rPr>
          <w:rFonts w:hint="eastAsia"/>
          <w:b w:val="0"/>
          <w:bCs w:val="0"/>
          <w:rtl/>
        </w:rPr>
        <w:t>ֹ</w:t>
      </w:r>
      <w:r w:rsidR="00F553D0" w:rsidRPr="00073BC6">
        <w:rPr>
          <w:rFonts w:hint="cs"/>
          <w:b w:val="0"/>
          <w:bCs w:val="0"/>
          <w:rtl/>
        </w:rPr>
        <w:t>פ</w:t>
      </w:r>
      <w:r w:rsidR="00F553D0" w:rsidRPr="00073BC6">
        <w:rPr>
          <w:rFonts w:hint="eastAsia"/>
          <w:b w:val="0"/>
          <w:bCs w:val="0"/>
          <w:rtl/>
        </w:rPr>
        <w:t>ֶ</w:t>
      </w:r>
      <w:r w:rsidR="00F553D0" w:rsidRPr="00073BC6">
        <w:rPr>
          <w:rFonts w:hint="cs"/>
          <w:b w:val="0"/>
          <w:bCs w:val="0"/>
          <w:rtl/>
        </w:rPr>
        <w:t>ת צו</w:t>
      </w:r>
      <w:r w:rsidR="00F553D0" w:rsidRPr="00073BC6">
        <w:rPr>
          <w:rFonts w:hint="eastAsia"/>
          <w:b w:val="0"/>
          <w:bCs w:val="0"/>
          <w:rtl/>
        </w:rPr>
        <w:t>ּ</w:t>
      </w:r>
      <w:r w:rsidR="00F553D0" w:rsidRPr="00073BC6">
        <w:rPr>
          <w:rFonts w:hint="cs"/>
          <w:b w:val="0"/>
          <w:bCs w:val="0"/>
          <w:rtl/>
        </w:rPr>
        <w:t xml:space="preserve">ף. נפת: </w:t>
      </w:r>
      <w:r w:rsidR="00601987" w:rsidRPr="00073BC6">
        <w:rPr>
          <w:rFonts w:hint="cs"/>
          <w:b w:val="0"/>
          <w:bCs w:val="0"/>
          <w:rtl/>
        </w:rPr>
        <w:t xml:space="preserve">נו"ן - </w:t>
      </w:r>
      <w:r w:rsidR="00F553D0" w:rsidRPr="00073BC6">
        <w:rPr>
          <w:rFonts w:hint="cs"/>
          <w:b w:val="0"/>
          <w:bCs w:val="0"/>
          <w:rtl/>
        </w:rPr>
        <w:t xml:space="preserve">נזיקין (בבא </w:t>
      </w:r>
      <w:proofErr w:type="spellStart"/>
      <w:r w:rsidR="00F553D0" w:rsidRPr="00073BC6">
        <w:rPr>
          <w:rFonts w:hint="cs"/>
          <w:b w:val="0"/>
          <w:bCs w:val="0"/>
          <w:rtl/>
        </w:rPr>
        <w:t>בתרא</w:t>
      </w:r>
      <w:proofErr w:type="spellEnd"/>
      <w:r w:rsidR="00F553D0" w:rsidRPr="00073BC6">
        <w:rPr>
          <w:rFonts w:hint="cs"/>
          <w:b w:val="0"/>
          <w:bCs w:val="0"/>
          <w:rtl/>
        </w:rPr>
        <w:t xml:space="preserve">), </w:t>
      </w:r>
      <w:r w:rsidR="00601987" w:rsidRPr="00073BC6">
        <w:rPr>
          <w:rFonts w:hint="cs"/>
          <w:b w:val="0"/>
          <w:bCs w:val="0"/>
          <w:rtl/>
        </w:rPr>
        <w:t xml:space="preserve">פ"א - </w:t>
      </w:r>
      <w:r w:rsidR="00F553D0" w:rsidRPr="00073BC6">
        <w:rPr>
          <w:rFonts w:hint="cs"/>
          <w:b w:val="0"/>
          <w:bCs w:val="0"/>
          <w:rtl/>
        </w:rPr>
        <w:t>פרש</w:t>
      </w:r>
      <w:r w:rsidR="00601987" w:rsidRPr="00073BC6">
        <w:rPr>
          <w:rFonts w:hint="cs"/>
          <w:b w:val="0"/>
          <w:bCs w:val="0"/>
          <w:rtl/>
        </w:rPr>
        <w:t>ות</w:t>
      </w:r>
      <w:r w:rsidR="00F553D0" w:rsidRPr="00073BC6">
        <w:rPr>
          <w:rFonts w:hint="cs"/>
          <w:b w:val="0"/>
          <w:bCs w:val="0"/>
          <w:rtl/>
        </w:rPr>
        <w:t xml:space="preserve">, </w:t>
      </w:r>
      <w:r w:rsidR="00601987" w:rsidRPr="00073BC6">
        <w:rPr>
          <w:rFonts w:hint="cs"/>
          <w:b w:val="0"/>
          <w:bCs w:val="0"/>
          <w:rtl/>
        </w:rPr>
        <w:t xml:space="preserve">ת"ו - </w:t>
      </w:r>
      <w:r w:rsidR="00F553D0" w:rsidRPr="00073BC6">
        <w:rPr>
          <w:rFonts w:hint="cs"/>
          <w:b w:val="0"/>
          <w:bCs w:val="0"/>
          <w:rtl/>
        </w:rPr>
        <w:t xml:space="preserve">תהלים. </w:t>
      </w:r>
      <w:proofErr w:type="spellStart"/>
      <w:r w:rsidR="00F553D0" w:rsidRPr="00073BC6">
        <w:rPr>
          <w:rFonts w:hint="cs"/>
          <w:b w:val="0"/>
          <w:bCs w:val="0"/>
          <w:rtl/>
        </w:rPr>
        <w:t>צו"ף</w:t>
      </w:r>
      <w:proofErr w:type="spellEnd"/>
      <w:r w:rsidR="00F553D0" w:rsidRPr="00073BC6">
        <w:rPr>
          <w:rFonts w:hint="cs"/>
          <w:b w:val="0"/>
          <w:bCs w:val="0"/>
          <w:rtl/>
        </w:rPr>
        <w:t xml:space="preserve"> = 176.</w:t>
      </w:r>
    </w:p>
    <w:p w14:paraId="3CCE3E59" w14:textId="77777777" w:rsidR="00AD30CD" w:rsidRDefault="00073BC6" w:rsidP="00C77A22">
      <w:pPr>
        <w:pStyle w:val="ab"/>
        <w:numPr>
          <w:ilvl w:val="0"/>
          <w:numId w:val="13"/>
        </w:numPr>
        <w:spacing w:before="120"/>
        <w:ind w:left="357" w:hanging="357"/>
        <w:rPr>
          <w:rFonts w:hint="cs"/>
        </w:rPr>
      </w:pPr>
      <w:r>
        <w:rPr>
          <w:rFonts w:hint="cs"/>
          <w:rtl/>
        </w:rPr>
        <w:t xml:space="preserve">איזו פרשה הכי קצרה בתורה? כמה פסוקים יש בה? </w:t>
      </w:r>
      <w:r w:rsidRPr="00073BC6">
        <w:rPr>
          <w:rFonts w:hint="cs"/>
          <w:b w:val="0"/>
          <w:bCs w:val="0"/>
          <w:rtl/>
        </w:rPr>
        <w:t xml:space="preserve">- </w:t>
      </w:r>
      <w:r w:rsidR="004D0B63" w:rsidRPr="00073BC6">
        <w:rPr>
          <w:rFonts w:hint="cs"/>
          <w:b w:val="0"/>
          <w:bCs w:val="0"/>
          <w:rtl/>
        </w:rPr>
        <w:t>וילך 30 פסוקים.</w:t>
      </w:r>
    </w:p>
    <w:p w14:paraId="4F3AC18F" w14:textId="77777777" w:rsidR="00AD30CD" w:rsidRDefault="000979D3" w:rsidP="00C77A22">
      <w:pPr>
        <w:pStyle w:val="ab"/>
        <w:numPr>
          <w:ilvl w:val="0"/>
          <w:numId w:val="13"/>
        </w:numPr>
        <w:spacing w:before="120"/>
        <w:ind w:left="357" w:hanging="357"/>
        <w:rPr>
          <w:rFonts w:hint="cs"/>
        </w:rPr>
      </w:pPr>
      <w:r>
        <w:rPr>
          <w:rFonts w:hint="cs"/>
          <w:rtl/>
        </w:rPr>
        <w:t xml:space="preserve">כאן בעל הבית יחליט אם הוא שואל ואת מי: מי יודע את שמות הפרשות של כל חומש לפי הסדר וממילא של התורה כולה? </w:t>
      </w:r>
      <w:r w:rsidRPr="000979D3">
        <w:rPr>
          <w:rFonts w:hint="cs"/>
          <w:b w:val="0"/>
          <w:bCs w:val="0"/>
          <w:rtl/>
        </w:rPr>
        <w:t xml:space="preserve">- </w:t>
      </w:r>
      <w:r w:rsidR="004D2CCD" w:rsidRPr="000979D3">
        <w:rPr>
          <w:rFonts w:hint="cs"/>
          <w:b w:val="0"/>
          <w:bCs w:val="0"/>
          <w:rtl/>
        </w:rPr>
        <w:t xml:space="preserve">התשובה </w:t>
      </w:r>
      <w:r w:rsidR="00601987" w:rsidRPr="000979D3">
        <w:rPr>
          <w:rFonts w:hint="cs"/>
          <w:b w:val="0"/>
          <w:bCs w:val="0"/>
          <w:rtl/>
        </w:rPr>
        <w:t xml:space="preserve">נמצאת </w:t>
      </w:r>
      <w:r w:rsidR="004D2CCD" w:rsidRPr="000979D3">
        <w:rPr>
          <w:rFonts w:hint="cs"/>
          <w:b w:val="0"/>
          <w:bCs w:val="0"/>
          <w:rtl/>
        </w:rPr>
        <w:t>בחומש.</w:t>
      </w:r>
      <w:r w:rsidR="004D2CCD">
        <w:rPr>
          <w:rFonts w:hint="cs"/>
          <w:rtl/>
        </w:rPr>
        <w:t xml:space="preserve"> </w:t>
      </w:r>
    </w:p>
    <w:p w14:paraId="1C207400" w14:textId="77777777" w:rsidR="00FC3A46" w:rsidRDefault="00FE2721" w:rsidP="00C77A22">
      <w:pPr>
        <w:pStyle w:val="ab"/>
        <w:numPr>
          <w:ilvl w:val="0"/>
          <w:numId w:val="13"/>
        </w:numPr>
        <w:spacing w:before="120"/>
        <w:ind w:left="357" w:hanging="357"/>
        <w:rPr>
          <w:rFonts w:hint="cs"/>
          <w:b w:val="0"/>
          <w:bCs w:val="0"/>
        </w:rPr>
      </w:pPr>
      <w:r>
        <w:rPr>
          <w:rFonts w:hint="cs"/>
          <w:rtl/>
        </w:rPr>
        <w:t xml:space="preserve">אילו פרשות מחברים לפעמים ומדוע? </w:t>
      </w:r>
      <w:r w:rsidRPr="00FF6F29">
        <w:rPr>
          <w:rFonts w:hint="cs"/>
          <w:b w:val="0"/>
          <w:bCs w:val="0"/>
          <w:rtl/>
        </w:rPr>
        <w:t xml:space="preserve">- </w:t>
      </w:r>
      <w:proofErr w:type="spellStart"/>
      <w:r w:rsidR="004D0B63" w:rsidRPr="00FF6F29">
        <w:rPr>
          <w:rFonts w:hint="cs"/>
          <w:b w:val="0"/>
          <w:bCs w:val="0"/>
          <w:rtl/>
        </w:rPr>
        <w:t>ויקהל</w:t>
      </w:r>
      <w:proofErr w:type="spellEnd"/>
      <w:r w:rsidR="004D0B63" w:rsidRPr="00FF6F29">
        <w:rPr>
          <w:rFonts w:hint="cs"/>
          <w:b w:val="0"/>
          <w:bCs w:val="0"/>
          <w:rtl/>
        </w:rPr>
        <w:t xml:space="preserve">-פקודי, תזריע-מצורע, אחרי מות </w:t>
      </w:r>
      <w:r w:rsidR="004D0B63" w:rsidRPr="00FF6F29">
        <w:rPr>
          <w:b w:val="0"/>
          <w:bCs w:val="0"/>
          <w:rtl/>
        </w:rPr>
        <w:t>–</w:t>
      </w:r>
      <w:r w:rsidR="004D0B63" w:rsidRPr="00FF6F29">
        <w:rPr>
          <w:rFonts w:hint="cs"/>
          <w:b w:val="0"/>
          <w:bCs w:val="0"/>
          <w:rtl/>
        </w:rPr>
        <w:t xml:space="preserve"> קדושים, בהר-</w:t>
      </w:r>
      <w:proofErr w:type="spellStart"/>
      <w:r w:rsidR="004D0B63" w:rsidRPr="00FF6F29">
        <w:rPr>
          <w:rFonts w:hint="cs"/>
          <w:b w:val="0"/>
          <w:bCs w:val="0"/>
          <w:rtl/>
        </w:rPr>
        <w:t>בחוקותי</w:t>
      </w:r>
      <w:proofErr w:type="spellEnd"/>
      <w:r w:rsidR="004D0B63" w:rsidRPr="00FF6F29">
        <w:rPr>
          <w:rFonts w:hint="cs"/>
          <w:b w:val="0"/>
          <w:bCs w:val="0"/>
          <w:rtl/>
        </w:rPr>
        <w:t xml:space="preserve">, </w:t>
      </w:r>
      <w:r w:rsidR="002049A6">
        <w:rPr>
          <w:rFonts w:hint="cs"/>
          <w:b w:val="0"/>
          <w:bCs w:val="0"/>
          <w:rtl/>
        </w:rPr>
        <w:t xml:space="preserve">חוקת-בלק (בחו"ל), </w:t>
      </w:r>
      <w:r w:rsidR="004D0B63" w:rsidRPr="00FF6F29">
        <w:rPr>
          <w:rFonts w:hint="cs"/>
          <w:b w:val="0"/>
          <w:bCs w:val="0"/>
          <w:rtl/>
        </w:rPr>
        <w:t>מטות-מסעי, נצבים-וילך. בד"כ הן נפרדות כאשר השנה היא רגילה (לא מעוברת), אבל יש גם שיקולי לוח שנה נוספים כמו מועדי החגים.</w:t>
      </w:r>
    </w:p>
    <w:p w14:paraId="240EF0CE" w14:textId="77777777" w:rsidR="009371B9" w:rsidRPr="009371B9" w:rsidRDefault="00C77A22" w:rsidP="009371B9">
      <w:pPr>
        <w:pStyle w:val="ab"/>
        <w:numPr>
          <w:ilvl w:val="0"/>
          <w:numId w:val="13"/>
        </w:numPr>
        <w:spacing w:before="120"/>
        <w:rPr>
          <w:b w:val="0"/>
          <w:bCs w:val="0"/>
          <w:rtl/>
        </w:rPr>
      </w:pPr>
      <w:r>
        <w:rPr>
          <w:rFonts w:hint="cs"/>
          <w:rtl/>
        </w:rPr>
        <w:t>** אילו פרשות נקראות במיקום קבוע בלוח השנה (</w:t>
      </w:r>
      <w:r w:rsidR="00613C8C">
        <w:rPr>
          <w:rFonts w:hint="cs"/>
          <w:rtl/>
        </w:rPr>
        <w:t>ב</w:t>
      </w:r>
      <w:r>
        <w:rPr>
          <w:rFonts w:hint="cs"/>
          <w:b w:val="0"/>
          <w:bCs w:val="0"/>
          <w:rtl/>
        </w:rPr>
        <w:t>שנה רגילה</w:t>
      </w:r>
      <w:r w:rsidR="00613C8C">
        <w:rPr>
          <w:rFonts w:hint="cs"/>
          <w:b w:val="0"/>
          <w:bCs w:val="0"/>
          <w:rtl/>
        </w:rPr>
        <w:t xml:space="preserve"> שאינה מעוברת</w:t>
      </w:r>
      <w:r>
        <w:rPr>
          <w:rFonts w:hint="cs"/>
          <w:b w:val="0"/>
          <w:bCs w:val="0"/>
          <w:rtl/>
        </w:rPr>
        <w:t xml:space="preserve">) </w:t>
      </w:r>
      <w:r>
        <w:rPr>
          <w:b w:val="0"/>
          <w:bCs w:val="0"/>
          <w:rtl/>
        </w:rPr>
        <w:t>–</w:t>
      </w:r>
      <w:r>
        <w:rPr>
          <w:rFonts w:hint="cs"/>
          <w:b w:val="0"/>
          <w:bCs w:val="0"/>
          <w:rtl/>
        </w:rPr>
        <w:t xml:space="preserve"> פרשת צו לעולם לפני פסח, </w:t>
      </w:r>
      <w:r w:rsidR="00613C8C">
        <w:rPr>
          <w:rFonts w:hint="cs"/>
          <w:b w:val="0"/>
          <w:bCs w:val="0"/>
          <w:rtl/>
        </w:rPr>
        <w:t>במדבר לפני שבועות, דברים לפני תשעה באב, נצבים (</w:t>
      </w:r>
      <w:r w:rsidR="009371B9">
        <w:rPr>
          <w:rFonts w:hint="cs"/>
          <w:b w:val="0"/>
          <w:bCs w:val="0"/>
          <w:rtl/>
        </w:rPr>
        <w:t>עם או בלי וילך) לפני ראש השנה. והסימן: "</w:t>
      </w:r>
      <w:r w:rsidR="009371B9" w:rsidRPr="009371B9">
        <w:rPr>
          <w:b w:val="0"/>
          <w:bCs w:val="0"/>
          <w:rtl/>
        </w:rPr>
        <w:t>פקדו ופסחו, מנו ועצרו, צומו וצלו, קומו ותקעו</w:t>
      </w:r>
      <w:r w:rsidR="009371B9">
        <w:rPr>
          <w:rFonts w:hint="cs"/>
          <w:b w:val="0"/>
          <w:bCs w:val="0"/>
          <w:rtl/>
        </w:rPr>
        <w:t>"</w:t>
      </w:r>
      <w:r w:rsidR="009371B9" w:rsidRPr="009371B9">
        <w:rPr>
          <w:b w:val="0"/>
          <w:bCs w:val="0"/>
          <w:rtl/>
        </w:rPr>
        <w:t>.</w:t>
      </w:r>
      <w:r w:rsidR="009371B9">
        <w:rPr>
          <w:rFonts w:hint="cs"/>
          <w:b w:val="0"/>
          <w:bCs w:val="0"/>
          <w:rtl/>
        </w:rPr>
        <w:t xml:space="preserve"> ראו </w:t>
      </w:r>
      <w:r w:rsidR="009371B9" w:rsidRPr="009371B9">
        <w:rPr>
          <w:b w:val="0"/>
          <w:bCs w:val="0"/>
          <w:rtl/>
        </w:rPr>
        <w:t xml:space="preserve">שולחן ערוך אורח חיים </w:t>
      </w:r>
      <w:r w:rsidR="009371B9">
        <w:rPr>
          <w:rFonts w:hint="cs"/>
          <w:b w:val="0"/>
          <w:bCs w:val="0"/>
          <w:rtl/>
        </w:rPr>
        <w:t>ס</w:t>
      </w:r>
      <w:r w:rsidR="009371B9" w:rsidRPr="009371B9">
        <w:rPr>
          <w:b w:val="0"/>
          <w:bCs w:val="0"/>
          <w:rtl/>
        </w:rPr>
        <w:t xml:space="preserve">ימן </w:t>
      </w:r>
      <w:proofErr w:type="spellStart"/>
      <w:r w:rsidR="009371B9" w:rsidRPr="009371B9">
        <w:rPr>
          <w:b w:val="0"/>
          <w:bCs w:val="0"/>
          <w:rtl/>
        </w:rPr>
        <w:t>תכח</w:t>
      </w:r>
      <w:proofErr w:type="spellEnd"/>
      <w:r w:rsidR="009371B9" w:rsidRPr="009371B9">
        <w:rPr>
          <w:b w:val="0"/>
          <w:bCs w:val="0"/>
          <w:rtl/>
        </w:rPr>
        <w:t xml:space="preserve"> סעיף ד</w:t>
      </w:r>
      <w:r w:rsidR="009371B9">
        <w:rPr>
          <w:rFonts w:hint="cs"/>
          <w:b w:val="0"/>
          <w:bCs w:val="0"/>
          <w:rtl/>
        </w:rPr>
        <w:t>. ושם גם מה קורה בשנה מעוברת.</w:t>
      </w:r>
    </w:p>
    <w:p w14:paraId="6C38C947" w14:textId="77777777" w:rsidR="00AD30CD" w:rsidRDefault="00FE2721" w:rsidP="00C77A22">
      <w:pPr>
        <w:pStyle w:val="ab"/>
        <w:numPr>
          <w:ilvl w:val="0"/>
          <w:numId w:val="13"/>
        </w:numPr>
        <w:spacing w:before="120"/>
        <w:ind w:left="357" w:hanging="357"/>
        <w:rPr>
          <w:rFonts w:hint="cs"/>
        </w:rPr>
      </w:pPr>
      <w:r>
        <w:rPr>
          <w:rFonts w:hint="cs"/>
          <w:rtl/>
        </w:rPr>
        <w:t xml:space="preserve">כמה פסוקים יש בתורה? ניחוש, בערך </w:t>
      </w:r>
      <w:r w:rsidR="00FF6F29" w:rsidRPr="00FF6F29">
        <w:rPr>
          <w:rFonts w:hint="cs"/>
          <w:b w:val="0"/>
          <w:bCs w:val="0"/>
          <w:rtl/>
        </w:rPr>
        <w:t xml:space="preserve">- </w:t>
      </w:r>
      <w:r w:rsidR="004D0B63" w:rsidRPr="00FF6F29">
        <w:rPr>
          <w:rFonts w:hint="cs"/>
          <w:b w:val="0"/>
          <w:bCs w:val="0"/>
          <w:rtl/>
        </w:rPr>
        <w:t>תשובה מדויקת:</w:t>
      </w:r>
      <w:r w:rsidR="00AD30CD" w:rsidRPr="00FF6F29">
        <w:rPr>
          <w:rFonts w:hint="cs"/>
          <w:b w:val="0"/>
          <w:bCs w:val="0"/>
          <w:rtl/>
        </w:rPr>
        <w:t xml:space="preserve"> 5845</w:t>
      </w:r>
    </w:p>
    <w:p w14:paraId="598E9CB5" w14:textId="77777777" w:rsidR="00FC3A46" w:rsidRDefault="00FE2721" w:rsidP="00C77A22">
      <w:pPr>
        <w:pStyle w:val="ab"/>
        <w:numPr>
          <w:ilvl w:val="0"/>
          <w:numId w:val="13"/>
        </w:numPr>
        <w:spacing w:before="120"/>
        <w:ind w:left="357" w:hanging="357"/>
        <w:rPr>
          <w:rFonts w:hint="cs"/>
        </w:rPr>
      </w:pPr>
      <w:r>
        <w:rPr>
          <w:rFonts w:hint="cs"/>
          <w:rtl/>
        </w:rPr>
        <w:t xml:space="preserve">כמה מילים יש בתורה? ניחוש, בערך </w:t>
      </w:r>
      <w:r w:rsidR="00FF6F29" w:rsidRPr="00FF6F29">
        <w:rPr>
          <w:rFonts w:hint="cs"/>
          <w:b w:val="0"/>
          <w:bCs w:val="0"/>
          <w:rtl/>
        </w:rPr>
        <w:t xml:space="preserve">- </w:t>
      </w:r>
      <w:r w:rsidR="004D0B63" w:rsidRPr="00FF6F29">
        <w:rPr>
          <w:rFonts w:hint="cs"/>
          <w:b w:val="0"/>
          <w:bCs w:val="0"/>
          <w:rtl/>
        </w:rPr>
        <w:t xml:space="preserve">תשובה מדויקת: </w:t>
      </w:r>
      <w:r w:rsidR="00AD30CD" w:rsidRPr="00FF6F29">
        <w:rPr>
          <w:rFonts w:hint="cs"/>
          <w:b w:val="0"/>
          <w:bCs w:val="0"/>
          <w:rtl/>
        </w:rPr>
        <w:t>79,980</w:t>
      </w:r>
    </w:p>
    <w:p w14:paraId="4F1EA598" w14:textId="77777777" w:rsidR="00FC3A46" w:rsidRDefault="00FF6F29" w:rsidP="00C77A22">
      <w:pPr>
        <w:pStyle w:val="ab"/>
        <w:numPr>
          <w:ilvl w:val="0"/>
          <w:numId w:val="13"/>
        </w:numPr>
        <w:spacing w:before="120"/>
        <w:ind w:left="357" w:hanging="357"/>
        <w:rPr>
          <w:rFonts w:hint="cs"/>
        </w:rPr>
      </w:pPr>
      <w:r>
        <w:rPr>
          <w:rFonts w:hint="cs"/>
          <w:rtl/>
        </w:rPr>
        <w:lastRenderedPageBreak/>
        <w:t xml:space="preserve">כמה אותיות יש בתורה? ניחוש, בערך </w:t>
      </w:r>
      <w:r w:rsidRPr="00FF6F29">
        <w:rPr>
          <w:rFonts w:hint="cs"/>
          <w:b w:val="0"/>
          <w:bCs w:val="0"/>
          <w:rtl/>
        </w:rPr>
        <w:t xml:space="preserve">- </w:t>
      </w:r>
      <w:r w:rsidR="004D0B63" w:rsidRPr="00FF6F29">
        <w:rPr>
          <w:rFonts w:hint="cs"/>
          <w:b w:val="0"/>
          <w:bCs w:val="0"/>
          <w:rtl/>
        </w:rPr>
        <w:t xml:space="preserve">תשובה מדויקת: </w:t>
      </w:r>
      <w:r w:rsidR="00AD30CD" w:rsidRPr="00FF6F29">
        <w:rPr>
          <w:rFonts w:hint="cs"/>
          <w:b w:val="0"/>
          <w:bCs w:val="0"/>
          <w:rtl/>
        </w:rPr>
        <w:t>304,805</w:t>
      </w:r>
    </w:p>
    <w:p w14:paraId="65C389E3" w14:textId="77777777" w:rsidR="00FC7B07" w:rsidRDefault="00FE2721" w:rsidP="00C77A22">
      <w:pPr>
        <w:pStyle w:val="ab"/>
        <w:numPr>
          <w:ilvl w:val="0"/>
          <w:numId w:val="13"/>
        </w:numPr>
        <w:spacing w:before="120"/>
        <w:ind w:left="357" w:hanging="357"/>
        <w:rPr>
          <w:rFonts w:hint="cs"/>
        </w:rPr>
      </w:pPr>
      <w:r>
        <w:rPr>
          <w:rFonts w:hint="cs"/>
          <w:rtl/>
        </w:rPr>
        <w:t xml:space="preserve">האם אברהם נזכר בתורה אחרי ספר בראשית? אם תוכל לומר איפה? </w:t>
      </w:r>
      <w:r w:rsidR="00FF6F29" w:rsidRPr="00FF6F29">
        <w:rPr>
          <w:rFonts w:hint="cs"/>
          <w:b w:val="0"/>
          <w:bCs w:val="0"/>
          <w:rtl/>
        </w:rPr>
        <w:t xml:space="preserve">- </w:t>
      </w:r>
      <w:r w:rsidR="00A636D5" w:rsidRPr="00FF6F29">
        <w:rPr>
          <w:rFonts w:hint="cs"/>
          <w:b w:val="0"/>
          <w:bCs w:val="0"/>
          <w:rtl/>
        </w:rPr>
        <w:t xml:space="preserve">בהרבה מאד מקומות, </w:t>
      </w:r>
      <w:r w:rsidR="00A77A1E">
        <w:rPr>
          <w:rFonts w:hint="cs"/>
          <w:b w:val="0"/>
          <w:bCs w:val="0"/>
          <w:rtl/>
        </w:rPr>
        <w:t xml:space="preserve">בפרט בספרים שמות ודברים, </w:t>
      </w:r>
      <w:r w:rsidR="00A636D5" w:rsidRPr="00FF6F29">
        <w:rPr>
          <w:rFonts w:hint="cs"/>
          <w:b w:val="0"/>
          <w:bCs w:val="0"/>
          <w:rtl/>
        </w:rPr>
        <w:t xml:space="preserve">כל פעם שהקב"ה חוזר על ההבטחה </w:t>
      </w:r>
      <w:r w:rsidR="00314D29">
        <w:rPr>
          <w:rFonts w:hint="cs"/>
          <w:b w:val="0"/>
          <w:bCs w:val="0"/>
          <w:rtl/>
        </w:rPr>
        <w:t xml:space="preserve">לגאול את בני ישראל ממצרים, </w:t>
      </w:r>
      <w:r w:rsidR="00A636D5" w:rsidRPr="00FF6F29">
        <w:rPr>
          <w:rFonts w:hint="cs"/>
          <w:b w:val="0"/>
          <w:bCs w:val="0"/>
          <w:rtl/>
        </w:rPr>
        <w:t>לתת את הארץ לאבות ובהרבה פעמים שמשה מתפלל בעד בני ישראל כמו למשל אחרי חטא העגל.</w:t>
      </w:r>
      <w:r w:rsidR="00FC3A46">
        <w:rPr>
          <w:rFonts w:hint="cs"/>
          <w:rtl/>
        </w:rPr>
        <w:t xml:space="preserve"> </w:t>
      </w:r>
    </w:p>
    <w:p w14:paraId="198DC938" w14:textId="77777777" w:rsidR="00BA77B0" w:rsidRDefault="00BA77B0" w:rsidP="00314D29">
      <w:pPr>
        <w:pStyle w:val="ab"/>
        <w:numPr>
          <w:ilvl w:val="0"/>
          <w:numId w:val="13"/>
        </w:numPr>
        <w:spacing w:before="120"/>
        <w:ind w:left="357" w:hanging="357"/>
        <w:rPr>
          <w:rFonts w:hint="cs"/>
        </w:rPr>
      </w:pPr>
      <w:r>
        <w:rPr>
          <w:rFonts w:hint="cs"/>
          <w:rtl/>
        </w:rPr>
        <w:t xml:space="preserve">האם יצחק או יעקב נזכרים בתורה אחרי ספר בראשית ולא כמו התשובה לשאלה הקודמת? </w:t>
      </w:r>
      <w:r w:rsidRPr="003C417A">
        <w:rPr>
          <w:b w:val="0"/>
          <w:bCs w:val="0"/>
          <w:rtl/>
        </w:rPr>
        <w:t>–</w:t>
      </w:r>
      <w:r w:rsidRPr="003C417A">
        <w:rPr>
          <w:rFonts w:hint="cs"/>
          <w:b w:val="0"/>
          <w:bCs w:val="0"/>
          <w:rtl/>
        </w:rPr>
        <w:t xml:space="preserve"> יצחק לא, אבל יעקב כן, </w:t>
      </w:r>
      <w:r w:rsidR="003C417A" w:rsidRPr="003C417A">
        <w:rPr>
          <w:rFonts w:hint="cs"/>
          <w:b w:val="0"/>
          <w:bCs w:val="0"/>
          <w:rtl/>
        </w:rPr>
        <w:t xml:space="preserve">אבל </w:t>
      </w:r>
      <w:r w:rsidRPr="003C417A">
        <w:rPr>
          <w:rFonts w:hint="cs"/>
          <w:b w:val="0"/>
          <w:bCs w:val="0"/>
          <w:rtl/>
        </w:rPr>
        <w:t>כשם נרדף לעם ישראל</w:t>
      </w:r>
      <w:r w:rsidR="003C417A" w:rsidRPr="003C417A">
        <w:rPr>
          <w:rFonts w:hint="cs"/>
          <w:b w:val="0"/>
          <w:bCs w:val="0"/>
          <w:rtl/>
        </w:rPr>
        <w:t xml:space="preserve">: בתחילת ספר שמות, בשמות פרק </w:t>
      </w:r>
      <w:proofErr w:type="spellStart"/>
      <w:r w:rsidR="003C417A" w:rsidRPr="003C417A">
        <w:rPr>
          <w:rFonts w:hint="cs"/>
          <w:b w:val="0"/>
          <w:bCs w:val="0"/>
          <w:rtl/>
        </w:rPr>
        <w:t>יט</w:t>
      </w:r>
      <w:proofErr w:type="spellEnd"/>
      <w:r w:rsidR="00314D29">
        <w:rPr>
          <w:rFonts w:hint="cs"/>
          <w:b w:val="0"/>
          <w:bCs w:val="0"/>
          <w:rtl/>
        </w:rPr>
        <w:t xml:space="preserve"> בהכנה למתן תורה,</w:t>
      </w:r>
      <w:r w:rsidR="003C417A" w:rsidRPr="003C417A">
        <w:rPr>
          <w:rFonts w:hint="cs"/>
          <w:b w:val="0"/>
          <w:bCs w:val="0"/>
          <w:rtl/>
        </w:rPr>
        <w:t xml:space="preserve"> בפרשת בלק</w:t>
      </w:r>
      <w:r w:rsidR="00314D29">
        <w:rPr>
          <w:rFonts w:hint="cs"/>
          <w:b w:val="0"/>
          <w:bCs w:val="0"/>
          <w:rtl/>
        </w:rPr>
        <w:t xml:space="preserve"> (במדבר </w:t>
      </w:r>
      <w:proofErr w:type="spellStart"/>
      <w:r w:rsidR="00314D29">
        <w:rPr>
          <w:rFonts w:hint="cs"/>
          <w:b w:val="0"/>
          <w:bCs w:val="0"/>
          <w:rtl/>
        </w:rPr>
        <w:t>כג</w:t>
      </w:r>
      <w:proofErr w:type="spellEnd"/>
      <w:r w:rsidR="00314D29">
        <w:rPr>
          <w:rFonts w:hint="cs"/>
          <w:b w:val="0"/>
          <w:bCs w:val="0"/>
          <w:rtl/>
        </w:rPr>
        <w:t>, כד) בברכת בלעם, בסוף ספר דברים: שירת האזינו, וזאת הברכה ואולי עוד</w:t>
      </w:r>
      <w:r w:rsidRPr="003C417A">
        <w:rPr>
          <w:rFonts w:hint="cs"/>
          <w:b w:val="0"/>
          <w:bCs w:val="0"/>
          <w:rtl/>
        </w:rPr>
        <w:t>.</w:t>
      </w:r>
    </w:p>
    <w:p w14:paraId="6F6D3791" w14:textId="77777777" w:rsidR="00B507F6" w:rsidRDefault="00FF6F29" w:rsidP="00E86859">
      <w:pPr>
        <w:pStyle w:val="ab"/>
        <w:numPr>
          <w:ilvl w:val="0"/>
          <w:numId w:val="13"/>
        </w:numPr>
        <w:spacing w:before="120"/>
        <w:ind w:left="357" w:hanging="357"/>
        <w:rPr>
          <w:rFonts w:hint="cs"/>
        </w:rPr>
      </w:pPr>
      <w:r>
        <w:rPr>
          <w:rFonts w:hint="cs"/>
          <w:rtl/>
        </w:rPr>
        <w:t xml:space="preserve">לאילו פרשות יש שמות דומים (שבגלל זה אולי מתבלבלים ביניהם לפעמים)? </w:t>
      </w:r>
      <w:r w:rsidRPr="00FF6F29">
        <w:rPr>
          <w:rFonts w:hint="cs"/>
          <w:b w:val="0"/>
          <w:bCs w:val="0"/>
          <w:rtl/>
        </w:rPr>
        <w:t xml:space="preserve">- </w:t>
      </w:r>
      <w:r w:rsidR="00B507F6" w:rsidRPr="00FF6F29">
        <w:rPr>
          <w:rFonts w:hint="cs"/>
          <w:b w:val="0"/>
          <w:bCs w:val="0"/>
          <w:rtl/>
        </w:rPr>
        <w:t>צו-תצווה, וישלח-בשלח-שלח לך, לך לך</w:t>
      </w:r>
      <w:r w:rsidRPr="00FF6F29">
        <w:rPr>
          <w:rFonts w:hint="cs"/>
          <w:b w:val="0"/>
          <w:bCs w:val="0"/>
          <w:rtl/>
        </w:rPr>
        <w:t>-</w:t>
      </w:r>
      <w:r w:rsidR="00B507F6" w:rsidRPr="00FF6F29">
        <w:rPr>
          <w:rFonts w:hint="cs"/>
          <w:b w:val="0"/>
          <w:bCs w:val="0"/>
          <w:rtl/>
        </w:rPr>
        <w:t>וילך, ויצא-כי תצא</w:t>
      </w:r>
      <w:r w:rsidR="00F553D0" w:rsidRPr="00FF6F29">
        <w:rPr>
          <w:rFonts w:hint="cs"/>
          <w:b w:val="0"/>
          <w:bCs w:val="0"/>
          <w:rtl/>
        </w:rPr>
        <w:t>, בא</w:t>
      </w:r>
      <w:r w:rsidRPr="00FF6F29">
        <w:rPr>
          <w:rFonts w:hint="cs"/>
          <w:b w:val="0"/>
          <w:bCs w:val="0"/>
          <w:rtl/>
        </w:rPr>
        <w:t>-</w:t>
      </w:r>
      <w:r w:rsidR="00F553D0" w:rsidRPr="00FF6F29">
        <w:rPr>
          <w:rFonts w:hint="cs"/>
          <w:b w:val="0"/>
          <w:bCs w:val="0"/>
          <w:rtl/>
        </w:rPr>
        <w:t xml:space="preserve">כי </w:t>
      </w:r>
      <w:proofErr w:type="spellStart"/>
      <w:r w:rsidR="00F553D0" w:rsidRPr="00FF6F29">
        <w:rPr>
          <w:rFonts w:hint="cs"/>
          <w:b w:val="0"/>
          <w:bCs w:val="0"/>
          <w:rtl/>
        </w:rPr>
        <w:t>תבא</w:t>
      </w:r>
      <w:proofErr w:type="spellEnd"/>
      <w:r w:rsidR="00F553D0" w:rsidRPr="00FF6F29">
        <w:rPr>
          <w:rFonts w:hint="cs"/>
          <w:b w:val="0"/>
          <w:bCs w:val="0"/>
          <w:rtl/>
        </w:rPr>
        <w:t xml:space="preserve">, </w:t>
      </w:r>
      <w:proofErr w:type="spellStart"/>
      <w:r w:rsidR="00F553D0" w:rsidRPr="00FF6F29">
        <w:rPr>
          <w:rFonts w:hint="cs"/>
          <w:b w:val="0"/>
          <w:bCs w:val="0"/>
          <w:rtl/>
        </w:rPr>
        <w:t>וארא</w:t>
      </w:r>
      <w:proofErr w:type="spellEnd"/>
      <w:r w:rsidR="00F553D0" w:rsidRPr="00FF6F29">
        <w:rPr>
          <w:rFonts w:hint="cs"/>
          <w:b w:val="0"/>
          <w:bCs w:val="0"/>
          <w:rtl/>
        </w:rPr>
        <w:t>-ראה, שופטים-משפטים, וירא-</w:t>
      </w:r>
      <w:proofErr w:type="spellStart"/>
      <w:r w:rsidR="00F553D0" w:rsidRPr="00FF6F29">
        <w:rPr>
          <w:rFonts w:hint="cs"/>
          <w:b w:val="0"/>
          <w:bCs w:val="0"/>
          <w:rtl/>
        </w:rPr>
        <w:t>וארא</w:t>
      </w:r>
      <w:proofErr w:type="spellEnd"/>
      <w:r w:rsidR="00F553D0" w:rsidRPr="00FF6F29">
        <w:rPr>
          <w:rFonts w:hint="cs"/>
          <w:b w:val="0"/>
          <w:bCs w:val="0"/>
          <w:rtl/>
        </w:rPr>
        <w:t xml:space="preserve">, כי </w:t>
      </w:r>
      <w:proofErr w:type="spellStart"/>
      <w:r w:rsidR="00F553D0" w:rsidRPr="00FF6F29">
        <w:rPr>
          <w:rFonts w:hint="cs"/>
          <w:b w:val="0"/>
          <w:bCs w:val="0"/>
          <w:rtl/>
        </w:rPr>
        <w:t>תשא</w:t>
      </w:r>
      <w:proofErr w:type="spellEnd"/>
      <w:r w:rsidR="00F553D0" w:rsidRPr="00FF6F29">
        <w:rPr>
          <w:rFonts w:hint="cs"/>
          <w:b w:val="0"/>
          <w:bCs w:val="0"/>
          <w:rtl/>
        </w:rPr>
        <w:t>-נשא</w:t>
      </w:r>
      <w:r w:rsidR="00B507F6">
        <w:rPr>
          <w:rFonts w:hint="cs"/>
          <w:rtl/>
        </w:rPr>
        <w:t xml:space="preserve"> </w:t>
      </w:r>
    </w:p>
    <w:p w14:paraId="4BF9A7CB" w14:textId="77777777" w:rsidR="00CF077A" w:rsidRPr="00FF6F29" w:rsidRDefault="00FE2721" w:rsidP="00C77A22">
      <w:pPr>
        <w:pStyle w:val="ab"/>
        <w:numPr>
          <w:ilvl w:val="0"/>
          <w:numId w:val="13"/>
        </w:numPr>
        <w:spacing w:before="120"/>
        <w:ind w:left="357" w:hanging="357"/>
        <w:rPr>
          <w:rFonts w:hint="cs"/>
          <w:b w:val="0"/>
          <w:bCs w:val="0"/>
        </w:rPr>
      </w:pPr>
      <w:r>
        <w:rPr>
          <w:rFonts w:hint="cs"/>
          <w:rtl/>
        </w:rPr>
        <w:t xml:space="preserve">משה הוא השם הפרטי שנזכר הכי הרבה בתורה, נכון? באיזה ספר הוא לא נזכר בכלל? </w:t>
      </w:r>
      <w:r w:rsidR="00FF6F29" w:rsidRPr="00FF6F29">
        <w:rPr>
          <w:rFonts w:hint="cs"/>
          <w:b w:val="0"/>
          <w:bCs w:val="0"/>
          <w:rtl/>
        </w:rPr>
        <w:t xml:space="preserve">- </w:t>
      </w:r>
      <w:r w:rsidR="00F40B4A" w:rsidRPr="00FF6F29">
        <w:rPr>
          <w:rFonts w:hint="cs"/>
          <w:b w:val="0"/>
          <w:bCs w:val="0"/>
          <w:rtl/>
        </w:rPr>
        <w:t xml:space="preserve">לפי הספירה שלנו משה נזכר 650 פעמים בתורה (אהרון </w:t>
      </w:r>
      <w:r w:rsidR="00F40B4A" w:rsidRPr="00FF6F29">
        <w:rPr>
          <w:b w:val="0"/>
          <w:bCs w:val="0"/>
          <w:rtl/>
        </w:rPr>
        <w:t>–</w:t>
      </w:r>
      <w:r w:rsidR="00F40B4A" w:rsidRPr="00FF6F29">
        <w:rPr>
          <w:rFonts w:hint="cs"/>
          <w:b w:val="0"/>
          <w:bCs w:val="0"/>
          <w:rtl/>
        </w:rPr>
        <w:t xml:space="preserve"> 300, אברהם </w:t>
      </w:r>
      <w:r w:rsidR="00F40B4A" w:rsidRPr="00FF6F29">
        <w:rPr>
          <w:b w:val="0"/>
          <w:bCs w:val="0"/>
          <w:rtl/>
        </w:rPr>
        <w:t>–</w:t>
      </w:r>
      <w:r w:rsidR="00F40B4A" w:rsidRPr="00FF6F29">
        <w:rPr>
          <w:rFonts w:hint="cs"/>
          <w:b w:val="0"/>
          <w:bCs w:val="0"/>
          <w:rtl/>
        </w:rPr>
        <w:t xml:space="preserve"> 150). באיזה ספר </w:t>
      </w:r>
      <w:r w:rsidR="00103481" w:rsidRPr="00FF6F29">
        <w:rPr>
          <w:rFonts w:hint="cs"/>
          <w:b w:val="0"/>
          <w:bCs w:val="0"/>
          <w:rtl/>
        </w:rPr>
        <w:t xml:space="preserve">משה </w:t>
      </w:r>
      <w:r w:rsidR="00F40B4A" w:rsidRPr="00FF6F29">
        <w:rPr>
          <w:rFonts w:hint="cs"/>
          <w:b w:val="0"/>
          <w:bCs w:val="0"/>
          <w:rtl/>
        </w:rPr>
        <w:t xml:space="preserve">לא נזכר? </w:t>
      </w:r>
      <w:r w:rsidR="00103481" w:rsidRPr="00FF6F29">
        <w:rPr>
          <w:rFonts w:hint="cs"/>
          <w:b w:val="0"/>
          <w:bCs w:val="0"/>
          <w:rtl/>
        </w:rPr>
        <w:t>ב</w:t>
      </w:r>
      <w:r w:rsidR="00F40B4A" w:rsidRPr="00FF6F29">
        <w:rPr>
          <w:rFonts w:hint="cs"/>
          <w:b w:val="0"/>
          <w:bCs w:val="0"/>
          <w:rtl/>
        </w:rPr>
        <w:t>ספר בראשית</w:t>
      </w:r>
    </w:p>
    <w:p w14:paraId="43A6E2CC" w14:textId="77777777" w:rsidR="00A636D5" w:rsidRDefault="00A636D5" w:rsidP="00C77A22">
      <w:pPr>
        <w:pStyle w:val="ab"/>
        <w:numPr>
          <w:ilvl w:val="0"/>
          <w:numId w:val="13"/>
        </w:numPr>
        <w:spacing w:before="120"/>
        <w:ind w:left="357" w:hanging="357"/>
        <w:rPr>
          <w:rFonts w:hint="cs"/>
        </w:rPr>
      </w:pPr>
      <w:r>
        <w:rPr>
          <w:rFonts w:hint="cs"/>
          <w:rtl/>
        </w:rPr>
        <w:t xml:space="preserve">באיזה פרשה </w:t>
      </w:r>
      <w:r w:rsidR="00FF6F29">
        <w:rPr>
          <w:rFonts w:hint="cs"/>
          <w:rtl/>
        </w:rPr>
        <w:t xml:space="preserve">משה </w:t>
      </w:r>
      <w:r>
        <w:rPr>
          <w:rFonts w:hint="cs"/>
          <w:rtl/>
        </w:rPr>
        <w:t>לא נזכר בכלל?</w:t>
      </w:r>
      <w:r w:rsidR="00CF077A">
        <w:rPr>
          <w:rFonts w:hint="cs"/>
          <w:rtl/>
        </w:rPr>
        <w:t xml:space="preserve"> </w:t>
      </w:r>
      <w:r w:rsidR="00CF077A" w:rsidRPr="00FF6F29">
        <w:rPr>
          <w:rFonts w:hint="cs"/>
          <w:b w:val="0"/>
          <w:bCs w:val="0"/>
          <w:rtl/>
        </w:rPr>
        <w:t xml:space="preserve">- </w:t>
      </w:r>
      <w:r w:rsidRPr="00FF6F29">
        <w:rPr>
          <w:rFonts w:hint="cs"/>
          <w:b w:val="0"/>
          <w:bCs w:val="0"/>
          <w:rtl/>
        </w:rPr>
        <w:t xml:space="preserve">פרשות </w:t>
      </w:r>
      <w:proofErr w:type="spellStart"/>
      <w:r w:rsidRPr="00FF6F29">
        <w:rPr>
          <w:rFonts w:hint="cs"/>
          <w:b w:val="0"/>
          <w:bCs w:val="0"/>
          <w:rtl/>
        </w:rPr>
        <w:t>תצוה</w:t>
      </w:r>
      <w:proofErr w:type="spellEnd"/>
      <w:r w:rsidRPr="00FF6F29">
        <w:rPr>
          <w:rFonts w:hint="cs"/>
          <w:b w:val="0"/>
          <w:bCs w:val="0"/>
          <w:rtl/>
        </w:rPr>
        <w:t>, עקב, ראה, כי תצא</w:t>
      </w:r>
    </w:p>
    <w:p w14:paraId="745793F5" w14:textId="77777777" w:rsidR="00FE5E90" w:rsidRDefault="00FE5E90" w:rsidP="00C77A22">
      <w:pPr>
        <w:pStyle w:val="ab"/>
        <w:numPr>
          <w:ilvl w:val="0"/>
          <w:numId w:val="13"/>
        </w:numPr>
        <w:spacing w:before="120"/>
        <w:ind w:left="357" w:hanging="357"/>
        <w:rPr>
          <w:rFonts w:hint="cs"/>
        </w:rPr>
      </w:pPr>
      <w:r>
        <w:rPr>
          <w:rFonts w:hint="cs"/>
          <w:rtl/>
        </w:rPr>
        <w:t>מילים שנזכרות או לא נזכרות בתורה</w:t>
      </w:r>
    </w:p>
    <w:p w14:paraId="5ED414C4" w14:textId="77777777" w:rsidR="00FE5E90" w:rsidRDefault="00FE5E90" w:rsidP="003C7EE1">
      <w:pPr>
        <w:pStyle w:val="ab"/>
        <w:ind w:left="357"/>
        <w:rPr>
          <w:rFonts w:hint="cs"/>
        </w:rPr>
      </w:pPr>
      <w:r>
        <w:rPr>
          <w:rFonts w:hint="cs"/>
          <w:rtl/>
        </w:rPr>
        <w:t>אריה</w:t>
      </w:r>
      <w:r w:rsidR="00320CC2">
        <w:rPr>
          <w:rFonts w:hint="cs"/>
          <w:rtl/>
        </w:rPr>
        <w:t xml:space="preserve"> </w:t>
      </w:r>
      <w:r w:rsidR="00320CC2" w:rsidRPr="00FF6F29">
        <w:rPr>
          <w:b w:val="0"/>
          <w:bCs w:val="0"/>
          <w:rtl/>
        </w:rPr>
        <w:t>–</w:t>
      </w:r>
      <w:r w:rsidR="00320CC2" w:rsidRPr="00FF6F29">
        <w:rPr>
          <w:rFonts w:hint="cs"/>
          <w:b w:val="0"/>
          <w:bCs w:val="0"/>
          <w:rtl/>
        </w:rPr>
        <w:t xml:space="preserve"> כן</w:t>
      </w:r>
      <w:r w:rsidR="009A0C82" w:rsidRPr="00FF6F29">
        <w:rPr>
          <w:rFonts w:hint="cs"/>
          <w:b w:val="0"/>
          <w:bCs w:val="0"/>
          <w:rtl/>
        </w:rPr>
        <w:t>,</w:t>
      </w:r>
      <w:r w:rsidR="00320CC2" w:rsidRPr="00FF6F29">
        <w:rPr>
          <w:rFonts w:hint="cs"/>
          <w:b w:val="0"/>
          <w:bCs w:val="0"/>
          <w:rtl/>
        </w:rPr>
        <w:t xml:space="preserve"> בברכת יהודה של יעקב, בברכת בלעם, בברכת דן של משה</w:t>
      </w:r>
    </w:p>
    <w:p w14:paraId="092D794D" w14:textId="77777777" w:rsidR="00FE5E90" w:rsidRDefault="00FE5E90" w:rsidP="003C7EE1">
      <w:pPr>
        <w:pStyle w:val="ab"/>
        <w:ind w:left="357"/>
        <w:rPr>
          <w:rFonts w:hint="cs"/>
        </w:rPr>
      </w:pPr>
      <w:r>
        <w:rPr>
          <w:rFonts w:hint="cs"/>
          <w:rtl/>
        </w:rPr>
        <w:t>כפתור</w:t>
      </w:r>
      <w:r w:rsidR="00320CC2">
        <w:rPr>
          <w:rFonts w:hint="cs"/>
          <w:rtl/>
        </w:rPr>
        <w:t xml:space="preserve"> </w:t>
      </w:r>
      <w:r w:rsidR="00320CC2" w:rsidRPr="00FF6F29">
        <w:rPr>
          <w:b w:val="0"/>
          <w:bCs w:val="0"/>
          <w:rtl/>
        </w:rPr>
        <w:t>–</w:t>
      </w:r>
      <w:r w:rsidR="00320CC2" w:rsidRPr="00FF6F29">
        <w:rPr>
          <w:rFonts w:hint="cs"/>
          <w:b w:val="0"/>
          <w:bCs w:val="0"/>
          <w:rtl/>
        </w:rPr>
        <w:t xml:space="preserve"> כן, גם בפרשת נח וגם במנורה</w:t>
      </w:r>
    </w:p>
    <w:p w14:paraId="30932723" w14:textId="77777777" w:rsidR="009A0C82" w:rsidRPr="00FF6F29" w:rsidRDefault="009A0C82" w:rsidP="003C7EE1">
      <w:pPr>
        <w:pStyle w:val="ab"/>
        <w:ind w:left="357"/>
        <w:rPr>
          <w:rFonts w:hint="cs"/>
          <w:b w:val="0"/>
          <w:bCs w:val="0"/>
        </w:rPr>
      </w:pPr>
      <w:r>
        <w:rPr>
          <w:rFonts w:hint="cs"/>
          <w:rtl/>
        </w:rPr>
        <w:t xml:space="preserve">נמר </w:t>
      </w:r>
      <w:r>
        <w:rPr>
          <w:rtl/>
        </w:rPr>
        <w:t>–</w:t>
      </w:r>
      <w:r>
        <w:rPr>
          <w:rFonts w:hint="cs"/>
          <w:rtl/>
        </w:rPr>
        <w:t xml:space="preserve"> </w:t>
      </w:r>
      <w:r w:rsidRPr="00FF6F29">
        <w:rPr>
          <w:rFonts w:hint="cs"/>
          <w:b w:val="0"/>
          <w:bCs w:val="0"/>
          <w:rtl/>
        </w:rPr>
        <w:t>לא, אבל אח"כ בתנ"ך בהרבה מקומות</w:t>
      </w:r>
    </w:p>
    <w:p w14:paraId="18512AFB" w14:textId="77777777" w:rsidR="009A0C82" w:rsidRDefault="009A0C82" w:rsidP="003C7EE1">
      <w:pPr>
        <w:pStyle w:val="ab"/>
        <w:ind w:left="357"/>
        <w:rPr>
          <w:rFonts w:hint="cs"/>
          <w:b w:val="0"/>
          <w:bCs w:val="0"/>
        </w:rPr>
      </w:pPr>
      <w:r>
        <w:rPr>
          <w:rFonts w:hint="cs"/>
          <w:rtl/>
        </w:rPr>
        <w:t xml:space="preserve">נשר </w:t>
      </w:r>
      <w:r>
        <w:rPr>
          <w:rtl/>
        </w:rPr>
        <w:t>–</w:t>
      </w:r>
      <w:r>
        <w:rPr>
          <w:rFonts w:hint="cs"/>
          <w:rtl/>
        </w:rPr>
        <w:t xml:space="preserve"> </w:t>
      </w:r>
      <w:r w:rsidRPr="00FF6F29">
        <w:rPr>
          <w:rFonts w:hint="cs"/>
          <w:b w:val="0"/>
          <w:bCs w:val="0"/>
          <w:rtl/>
        </w:rPr>
        <w:t>כן, ביציאת מצרים, ברשימת העופות הטמאים, בשירת האזינו</w:t>
      </w:r>
    </w:p>
    <w:p w14:paraId="7CEA9AAC" w14:textId="77777777" w:rsidR="00B15E1D" w:rsidRDefault="00B15E1D" w:rsidP="003C7EE1">
      <w:pPr>
        <w:pStyle w:val="ab"/>
        <w:ind w:left="357"/>
        <w:rPr>
          <w:rFonts w:hint="cs"/>
          <w:b w:val="0"/>
          <w:bCs w:val="0"/>
        </w:rPr>
      </w:pPr>
      <w:r>
        <w:rPr>
          <w:rFonts w:hint="cs"/>
          <w:rtl/>
        </w:rPr>
        <w:t>עטלף</w:t>
      </w:r>
      <w:r>
        <w:rPr>
          <w:rFonts w:hint="cs"/>
          <w:b w:val="0"/>
          <w:bCs w:val="0"/>
          <w:rtl/>
        </w:rPr>
        <w:t xml:space="preserve"> </w:t>
      </w:r>
      <w:r>
        <w:rPr>
          <w:b w:val="0"/>
          <w:bCs w:val="0"/>
          <w:rtl/>
        </w:rPr>
        <w:t>–</w:t>
      </w:r>
      <w:r>
        <w:rPr>
          <w:rFonts w:hint="cs"/>
          <w:b w:val="0"/>
          <w:bCs w:val="0"/>
          <w:rtl/>
        </w:rPr>
        <w:t xml:space="preserve"> כן, ברשימת העופות הטמאים בפרשות שמיני וראה.</w:t>
      </w:r>
    </w:p>
    <w:p w14:paraId="4F3CC13A" w14:textId="77777777" w:rsidR="00B15E1D" w:rsidRPr="00FF6F29" w:rsidRDefault="00B15E1D" w:rsidP="003C7EE1">
      <w:pPr>
        <w:pStyle w:val="ab"/>
        <w:ind w:left="357"/>
        <w:rPr>
          <w:rFonts w:hint="cs"/>
          <w:b w:val="0"/>
          <w:bCs w:val="0"/>
        </w:rPr>
      </w:pPr>
      <w:r>
        <w:rPr>
          <w:rFonts w:hint="cs"/>
          <w:rtl/>
        </w:rPr>
        <w:t xml:space="preserve">ברדלס </w:t>
      </w:r>
      <w:r>
        <w:rPr>
          <w:b w:val="0"/>
          <w:bCs w:val="0"/>
          <w:rtl/>
        </w:rPr>
        <w:t>–</w:t>
      </w:r>
      <w:r>
        <w:rPr>
          <w:rFonts w:hint="cs"/>
          <w:b w:val="0"/>
          <w:bCs w:val="0"/>
          <w:rtl/>
        </w:rPr>
        <w:t xml:space="preserve"> לא, אבל מופיע מספר פעמים במשנה.</w:t>
      </w:r>
    </w:p>
    <w:p w14:paraId="68CDBAF0" w14:textId="77777777" w:rsidR="00FE5E90" w:rsidRDefault="00FE5E90" w:rsidP="003C7EE1">
      <w:pPr>
        <w:pStyle w:val="ab"/>
        <w:ind w:left="357"/>
        <w:rPr>
          <w:rFonts w:hint="cs"/>
        </w:rPr>
      </w:pPr>
      <w:r>
        <w:rPr>
          <w:rFonts w:hint="cs"/>
          <w:rtl/>
        </w:rPr>
        <w:t>מקל</w:t>
      </w:r>
      <w:r w:rsidR="00320CC2">
        <w:rPr>
          <w:rFonts w:hint="cs"/>
          <w:rtl/>
        </w:rPr>
        <w:t xml:space="preserve"> </w:t>
      </w:r>
      <w:r w:rsidR="00320CC2">
        <w:rPr>
          <w:rtl/>
        </w:rPr>
        <w:t>–</w:t>
      </w:r>
      <w:r w:rsidR="00320CC2">
        <w:rPr>
          <w:rFonts w:hint="cs"/>
          <w:rtl/>
        </w:rPr>
        <w:t xml:space="preserve"> </w:t>
      </w:r>
      <w:r w:rsidR="00320CC2" w:rsidRPr="00FF6F29">
        <w:rPr>
          <w:rFonts w:hint="cs"/>
          <w:b w:val="0"/>
          <w:bCs w:val="0"/>
          <w:rtl/>
        </w:rPr>
        <w:t>כן, אצל יעקב</w:t>
      </w:r>
      <w:r w:rsidR="009A0C82" w:rsidRPr="00FF6F29">
        <w:rPr>
          <w:rFonts w:hint="cs"/>
          <w:b w:val="0"/>
          <w:bCs w:val="0"/>
          <w:rtl/>
        </w:rPr>
        <w:t xml:space="preserve"> (כמה פעמים), ביציאת מצרים ואצל בלעם ואתונו.</w:t>
      </w:r>
    </w:p>
    <w:p w14:paraId="37898678" w14:textId="77777777" w:rsidR="008B0060" w:rsidRDefault="008B0060" w:rsidP="003C7EE1">
      <w:pPr>
        <w:pStyle w:val="ab"/>
        <w:ind w:left="357"/>
        <w:rPr>
          <w:rFonts w:hint="cs"/>
        </w:rPr>
      </w:pPr>
      <w:r>
        <w:rPr>
          <w:rFonts w:hint="cs"/>
          <w:rtl/>
        </w:rPr>
        <w:t xml:space="preserve">תרמיל </w:t>
      </w:r>
      <w:r>
        <w:rPr>
          <w:rtl/>
        </w:rPr>
        <w:t>–</w:t>
      </w:r>
      <w:r>
        <w:rPr>
          <w:rFonts w:hint="cs"/>
          <w:rtl/>
        </w:rPr>
        <w:t xml:space="preserve"> </w:t>
      </w:r>
      <w:r w:rsidRPr="008B0060">
        <w:rPr>
          <w:rFonts w:hint="cs"/>
          <w:b w:val="0"/>
          <w:bCs w:val="0"/>
          <w:rtl/>
        </w:rPr>
        <w:t>לא, אבל יש ביטויים דומים ביציאת מצרים.</w:t>
      </w:r>
    </w:p>
    <w:p w14:paraId="31F8780B" w14:textId="77777777" w:rsidR="00FE5E90" w:rsidRDefault="00FE5E90" w:rsidP="003C7EE1">
      <w:pPr>
        <w:pStyle w:val="ab"/>
        <w:ind w:left="357"/>
        <w:rPr>
          <w:rFonts w:hint="cs"/>
        </w:rPr>
      </w:pPr>
      <w:r>
        <w:rPr>
          <w:rFonts w:hint="cs"/>
          <w:rtl/>
        </w:rPr>
        <w:t>פרח</w:t>
      </w:r>
      <w:r w:rsidR="00320CC2">
        <w:rPr>
          <w:rFonts w:hint="cs"/>
          <w:rtl/>
        </w:rPr>
        <w:t xml:space="preserve"> </w:t>
      </w:r>
      <w:r w:rsidR="00320CC2">
        <w:rPr>
          <w:rtl/>
        </w:rPr>
        <w:t>–</w:t>
      </w:r>
      <w:r w:rsidR="00320CC2">
        <w:rPr>
          <w:rFonts w:hint="cs"/>
          <w:rtl/>
        </w:rPr>
        <w:t xml:space="preserve"> </w:t>
      </w:r>
      <w:r w:rsidR="00320CC2" w:rsidRPr="00FF6F29">
        <w:rPr>
          <w:rFonts w:hint="cs"/>
          <w:b w:val="0"/>
          <w:bCs w:val="0"/>
          <w:rtl/>
        </w:rPr>
        <w:t>כן,</w:t>
      </w:r>
      <w:r w:rsidR="009A0C82" w:rsidRPr="00FF6F29">
        <w:rPr>
          <w:rFonts w:hint="cs"/>
          <w:b w:val="0"/>
          <w:bCs w:val="0"/>
          <w:rtl/>
        </w:rPr>
        <w:t xml:space="preserve"> גם במנורה וגם במטה אהרון</w:t>
      </w:r>
    </w:p>
    <w:p w14:paraId="24221EA8" w14:textId="77777777" w:rsidR="00FE5E90" w:rsidRDefault="00FE5E90" w:rsidP="003C7EE1">
      <w:pPr>
        <w:pStyle w:val="ab"/>
        <w:ind w:left="357"/>
        <w:rPr>
          <w:rFonts w:hint="cs"/>
        </w:rPr>
      </w:pPr>
      <w:r>
        <w:rPr>
          <w:rFonts w:hint="cs"/>
          <w:rtl/>
        </w:rPr>
        <w:t>אליהו</w:t>
      </w:r>
      <w:r w:rsidR="00320CC2">
        <w:rPr>
          <w:rFonts w:hint="cs"/>
          <w:rtl/>
        </w:rPr>
        <w:t xml:space="preserve"> </w:t>
      </w:r>
      <w:r w:rsidR="005F735D">
        <w:rPr>
          <w:b w:val="0"/>
          <w:bCs w:val="0"/>
          <w:rtl/>
        </w:rPr>
        <w:t>–</w:t>
      </w:r>
      <w:r w:rsidR="00320CC2" w:rsidRPr="00FF6F29">
        <w:rPr>
          <w:rFonts w:hint="cs"/>
          <w:b w:val="0"/>
          <w:bCs w:val="0"/>
          <w:rtl/>
        </w:rPr>
        <w:t xml:space="preserve"> לא</w:t>
      </w:r>
    </w:p>
    <w:p w14:paraId="4BFED2A5" w14:textId="77777777" w:rsidR="005F735D" w:rsidRDefault="005F735D" w:rsidP="003C7EE1">
      <w:pPr>
        <w:pStyle w:val="ab"/>
        <w:ind w:left="357"/>
        <w:rPr>
          <w:rFonts w:hint="cs"/>
        </w:rPr>
      </w:pPr>
      <w:r>
        <w:rPr>
          <w:rFonts w:hint="cs"/>
          <w:rtl/>
        </w:rPr>
        <w:t xml:space="preserve">ראש השנה </w:t>
      </w:r>
      <w:r w:rsidRPr="005F735D">
        <w:rPr>
          <w:b w:val="0"/>
          <w:bCs w:val="0"/>
          <w:rtl/>
        </w:rPr>
        <w:t>–</w:t>
      </w:r>
      <w:r w:rsidRPr="005F735D">
        <w:rPr>
          <w:rFonts w:hint="cs"/>
          <w:b w:val="0"/>
          <w:bCs w:val="0"/>
          <w:rtl/>
        </w:rPr>
        <w:t xml:space="preserve"> לא, נזכר </w:t>
      </w:r>
      <w:r>
        <w:rPr>
          <w:rFonts w:hint="cs"/>
          <w:b w:val="0"/>
          <w:bCs w:val="0"/>
          <w:rtl/>
        </w:rPr>
        <w:t xml:space="preserve">פעם אחת בתנ"ך, </w:t>
      </w:r>
      <w:r w:rsidRPr="005F735D">
        <w:rPr>
          <w:rFonts w:hint="cs"/>
          <w:b w:val="0"/>
          <w:bCs w:val="0"/>
          <w:rtl/>
        </w:rPr>
        <w:t>בספר יחזקאל פרק מ</w:t>
      </w:r>
    </w:p>
    <w:p w14:paraId="09E3E5F4" w14:textId="77777777" w:rsidR="00FE5E90" w:rsidRPr="00FF6F29" w:rsidRDefault="00FE5E90" w:rsidP="003C7EE1">
      <w:pPr>
        <w:pStyle w:val="ab"/>
        <w:ind w:left="357"/>
        <w:rPr>
          <w:rFonts w:hint="cs"/>
          <w:b w:val="0"/>
          <w:bCs w:val="0"/>
        </w:rPr>
      </w:pPr>
      <w:r>
        <w:rPr>
          <w:rFonts w:hint="cs"/>
          <w:rtl/>
        </w:rPr>
        <w:t>נחש</w:t>
      </w:r>
      <w:r w:rsidR="00320CC2">
        <w:rPr>
          <w:rFonts w:hint="cs"/>
          <w:rtl/>
        </w:rPr>
        <w:t xml:space="preserve"> </w:t>
      </w:r>
      <w:r w:rsidR="00320CC2" w:rsidRPr="00FF6F29">
        <w:rPr>
          <w:b w:val="0"/>
          <w:bCs w:val="0"/>
          <w:rtl/>
        </w:rPr>
        <w:t>–</w:t>
      </w:r>
      <w:r w:rsidR="00320CC2" w:rsidRPr="00FF6F29">
        <w:rPr>
          <w:rFonts w:hint="cs"/>
          <w:b w:val="0"/>
          <w:bCs w:val="0"/>
          <w:rtl/>
        </w:rPr>
        <w:t xml:space="preserve"> כן, בברכת יעקב לדן וגם בנחש הנחושת שעשה משה</w:t>
      </w:r>
    </w:p>
    <w:p w14:paraId="06F9653C" w14:textId="77777777" w:rsidR="00FE5E90" w:rsidRDefault="00FE5E90" w:rsidP="003C7EE1">
      <w:pPr>
        <w:pStyle w:val="ab"/>
        <w:ind w:left="357"/>
        <w:rPr>
          <w:rFonts w:hint="cs"/>
        </w:rPr>
      </w:pPr>
      <w:r>
        <w:rPr>
          <w:rFonts w:hint="cs"/>
          <w:rtl/>
        </w:rPr>
        <w:t>חורף</w:t>
      </w:r>
      <w:r w:rsidR="00320CC2">
        <w:rPr>
          <w:rFonts w:hint="cs"/>
          <w:rtl/>
        </w:rPr>
        <w:t xml:space="preserve"> </w:t>
      </w:r>
      <w:r w:rsidR="00320CC2">
        <w:rPr>
          <w:rtl/>
        </w:rPr>
        <w:t>–</w:t>
      </w:r>
      <w:r w:rsidR="00320CC2">
        <w:rPr>
          <w:rFonts w:hint="cs"/>
          <w:rtl/>
        </w:rPr>
        <w:t xml:space="preserve"> </w:t>
      </w:r>
      <w:r w:rsidR="00320CC2" w:rsidRPr="00FF6F29">
        <w:rPr>
          <w:rFonts w:hint="cs"/>
          <w:b w:val="0"/>
          <w:bCs w:val="0"/>
          <w:rtl/>
        </w:rPr>
        <w:t>כן, בעונות השנה בפרשת נח אחרי המבול</w:t>
      </w:r>
    </w:p>
    <w:p w14:paraId="28AD6CFD" w14:textId="77777777" w:rsidR="00320CC2" w:rsidRDefault="00320CC2" w:rsidP="003C7EE1">
      <w:pPr>
        <w:pStyle w:val="ab"/>
        <w:ind w:left="357"/>
        <w:rPr>
          <w:rFonts w:hint="cs"/>
        </w:rPr>
      </w:pPr>
      <w:r>
        <w:rPr>
          <w:rFonts w:hint="cs"/>
          <w:rtl/>
        </w:rPr>
        <w:t xml:space="preserve">חשמל </w:t>
      </w:r>
      <w:r>
        <w:rPr>
          <w:rtl/>
        </w:rPr>
        <w:t>–</w:t>
      </w:r>
      <w:r>
        <w:rPr>
          <w:rFonts w:hint="cs"/>
          <w:rtl/>
        </w:rPr>
        <w:t xml:space="preserve"> </w:t>
      </w:r>
      <w:r w:rsidRPr="005F735D">
        <w:rPr>
          <w:rFonts w:hint="cs"/>
          <w:b w:val="0"/>
          <w:bCs w:val="0"/>
          <w:rtl/>
        </w:rPr>
        <w:t>לא, אבל היא מופיעה בתנ"ך בספר יחזקאל</w:t>
      </w:r>
      <w:r w:rsidR="005F735D">
        <w:rPr>
          <w:rFonts w:hint="cs"/>
          <w:rtl/>
        </w:rPr>
        <w:t xml:space="preserve"> </w:t>
      </w:r>
      <w:r w:rsidR="005F735D" w:rsidRPr="005F735D">
        <w:rPr>
          <w:rFonts w:hint="cs"/>
          <w:b w:val="0"/>
          <w:bCs w:val="0"/>
          <w:rtl/>
        </w:rPr>
        <w:t>פרק א</w:t>
      </w:r>
    </w:p>
    <w:p w14:paraId="203AF69C" w14:textId="77777777" w:rsidR="00320CC2" w:rsidRDefault="00320CC2" w:rsidP="003C7EE1">
      <w:pPr>
        <w:pStyle w:val="ab"/>
        <w:ind w:left="357"/>
        <w:rPr>
          <w:rFonts w:hint="cs"/>
        </w:rPr>
      </w:pPr>
      <w:r>
        <w:rPr>
          <w:rFonts w:hint="cs"/>
          <w:rtl/>
        </w:rPr>
        <w:t xml:space="preserve">שלג </w:t>
      </w:r>
      <w:r w:rsidRPr="005F735D">
        <w:rPr>
          <w:b w:val="0"/>
          <w:bCs w:val="0"/>
          <w:rtl/>
        </w:rPr>
        <w:t>–</w:t>
      </w:r>
      <w:r w:rsidRPr="005F735D">
        <w:rPr>
          <w:rFonts w:hint="cs"/>
          <w:b w:val="0"/>
          <w:bCs w:val="0"/>
          <w:rtl/>
        </w:rPr>
        <w:t xml:space="preserve"> כן, ידו של משה שהייתה מצורעת כשלג</w:t>
      </w:r>
    </w:p>
    <w:p w14:paraId="11138A34" w14:textId="77777777" w:rsidR="00C77A22" w:rsidRDefault="00C77A22" w:rsidP="00C77A22">
      <w:pPr>
        <w:pStyle w:val="ab"/>
        <w:numPr>
          <w:ilvl w:val="0"/>
          <w:numId w:val="13"/>
        </w:numPr>
        <w:spacing w:before="120"/>
        <w:ind w:left="357" w:hanging="357"/>
        <w:rPr>
          <w:rFonts w:hint="cs"/>
        </w:rPr>
      </w:pPr>
      <w:r>
        <w:rPr>
          <w:rFonts w:hint="cs"/>
          <w:rtl/>
        </w:rPr>
        <w:t xml:space="preserve">מי נזכר בתורה וגם זכה לספר שנושא את שמו בתנ"ך? </w:t>
      </w:r>
      <w:r w:rsidRPr="00BA77B0">
        <w:rPr>
          <w:b w:val="0"/>
          <w:bCs w:val="0"/>
          <w:rtl/>
        </w:rPr>
        <w:t>–</w:t>
      </w:r>
      <w:r w:rsidRPr="00BA77B0">
        <w:rPr>
          <w:rFonts w:hint="cs"/>
          <w:b w:val="0"/>
          <w:bCs w:val="0"/>
          <w:rtl/>
        </w:rPr>
        <w:t xml:space="preserve"> יהושע כמובן, שמואל (נשיא שמעון בפרשת מסעי), יונה, </w:t>
      </w:r>
      <w:r w:rsidR="00BA77B0" w:rsidRPr="00BA77B0">
        <w:rPr>
          <w:rFonts w:hint="cs"/>
          <w:b w:val="0"/>
          <w:bCs w:val="0"/>
          <w:rtl/>
        </w:rPr>
        <w:t>מלאכי</w:t>
      </w:r>
      <w:r w:rsidR="00BA77B0">
        <w:rPr>
          <w:rFonts w:hint="cs"/>
          <w:rtl/>
        </w:rPr>
        <w:t xml:space="preserve"> </w:t>
      </w:r>
    </w:p>
    <w:p w14:paraId="35A9A3F7" w14:textId="77777777" w:rsidR="00B507F6" w:rsidRPr="00096972" w:rsidRDefault="00320CC2" w:rsidP="00096972">
      <w:pPr>
        <w:pStyle w:val="ab"/>
        <w:numPr>
          <w:ilvl w:val="0"/>
          <w:numId w:val="13"/>
        </w:numPr>
        <w:spacing w:before="120"/>
        <w:ind w:left="357" w:hanging="357"/>
        <w:rPr>
          <w:rFonts w:hint="cs"/>
          <w:b w:val="0"/>
          <w:bCs w:val="0"/>
        </w:rPr>
      </w:pPr>
      <w:r>
        <w:rPr>
          <w:rFonts w:hint="cs"/>
          <w:rtl/>
        </w:rPr>
        <w:t xml:space="preserve">אילו פרשנים של התורה אתה מכיר? אמור את שמם המלא, אם אתה יודע. </w:t>
      </w:r>
      <w:r w:rsidRPr="008B0060">
        <w:rPr>
          <w:b w:val="0"/>
          <w:bCs w:val="0"/>
          <w:rtl/>
        </w:rPr>
        <w:t>–</w:t>
      </w:r>
      <w:r w:rsidRPr="008B0060">
        <w:rPr>
          <w:rFonts w:hint="cs"/>
          <w:b w:val="0"/>
          <w:bCs w:val="0"/>
          <w:rtl/>
        </w:rPr>
        <w:t xml:space="preserve"> </w:t>
      </w:r>
      <w:r w:rsidR="00096972">
        <w:rPr>
          <w:rFonts w:hint="cs"/>
          <w:b w:val="0"/>
          <w:bCs w:val="0"/>
          <w:rtl/>
        </w:rPr>
        <w:t xml:space="preserve">יש רשימה ארוכה והכוונה לעורר את הילדים להשתתף. להלן רשימה חלקית "שלנו": </w:t>
      </w:r>
      <w:r w:rsidRPr="008B0060">
        <w:rPr>
          <w:rFonts w:hint="cs"/>
          <w:b w:val="0"/>
          <w:bCs w:val="0"/>
          <w:rtl/>
        </w:rPr>
        <w:t xml:space="preserve">רש"י (רבי שלמה יצחקי), רמב"ן (רבי משה בן נחמן), אבן עזרא (ר' אברהם אבן עזרא), </w:t>
      </w:r>
      <w:r w:rsidR="00A10728" w:rsidRPr="008B0060">
        <w:rPr>
          <w:rFonts w:hint="cs"/>
          <w:b w:val="0"/>
          <w:bCs w:val="0"/>
          <w:rtl/>
        </w:rPr>
        <w:t xml:space="preserve">רס"ג (רבי סעדיה גאון), </w:t>
      </w:r>
      <w:proofErr w:type="spellStart"/>
      <w:r w:rsidRPr="008B0060">
        <w:rPr>
          <w:rFonts w:hint="cs"/>
          <w:b w:val="0"/>
          <w:bCs w:val="0"/>
          <w:rtl/>
        </w:rPr>
        <w:t>רד"ק</w:t>
      </w:r>
      <w:proofErr w:type="spellEnd"/>
      <w:r w:rsidRPr="008B0060">
        <w:rPr>
          <w:rFonts w:hint="cs"/>
          <w:b w:val="0"/>
          <w:bCs w:val="0"/>
          <w:rtl/>
        </w:rPr>
        <w:t xml:space="preserve"> (רבי דוד קמחי), </w:t>
      </w:r>
      <w:r w:rsidR="009A0C82" w:rsidRPr="008B0060">
        <w:rPr>
          <w:rFonts w:hint="cs"/>
          <w:b w:val="0"/>
          <w:bCs w:val="0"/>
          <w:rtl/>
        </w:rPr>
        <w:t xml:space="preserve">אור החיים (ר' חיים בן עטר), </w:t>
      </w:r>
      <w:proofErr w:type="spellStart"/>
      <w:r w:rsidR="00A10728" w:rsidRPr="008B0060">
        <w:rPr>
          <w:b w:val="0"/>
          <w:bCs w:val="0"/>
          <w:rtl/>
        </w:rPr>
        <w:t>רשב"ם</w:t>
      </w:r>
      <w:proofErr w:type="spellEnd"/>
      <w:r w:rsidR="00A10728" w:rsidRPr="008B0060">
        <w:rPr>
          <w:rFonts w:hint="cs"/>
          <w:b w:val="0"/>
          <w:bCs w:val="0"/>
          <w:rtl/>
        </w:rPr>
        <w:t xml:space="preserve"> (</w:t>
      </w:r>
      <w:r w:rsidR="00A10728" w:rsidRPr="008B0060">
        <w:rPr>
          <w:b w:val="0"/>
          <w:bCs w:val="0"/>
          <w:rtl/>
        </w:rPr>
        <w:t xml:space="preserve">ר' שמואל </w:t>
      </w:r>
      <w:r w:rsidR="00A10728" w:rsidRPr="008B0060">
        <w:rPr>
          <w:rFonts w:hint="cs"/>
          <w:b w:val="0"/>
          <w:bCs w:val="0"/>
          <w:rtl/>
        </w:rPr>
        <w:t xml:space="preserve">בן </w:t>
      </w:r>
      <w:r w:rsidR="00A10728" w:rsidRPr="008B0060">
        <w:rPr>
          <w:b w:val="0"/>
          <w:bCs w:val="0"/>
          <w:rtl/>
        </w:rPr>
        <w:t>מאיר</w:t>
      </w:r>
      <w:r w:rsidR="00A10728" w:rsidRPr="008B0060">
        <w:rPr>
          <w:rFonts w:hint="cs"/>
          <w:b w:val="0"/>
          <w:bCs w:val="0"/>
          <w:rtl/>
        </w:rPr>
        <w:t xml:space="preserve">, נכדו של </w:t>
      </w:r>
      <w:r w:rsidR="00A10728" w:rsidRPr="008B0060">
        <w:rPr>
          <w:b w:val="0"/>
          <w:bCs w:val="0"/>
          <w:rtl/>
        </w:rPr>
        <w:t>רש"י</w:t>
      </w:r>
      <w:r w:rsidR="00A10728" w:rsidRPr="008B0060">
        <w:rPr>
          <w:rFonts w:hint="cs"/>
          <w:b w:val="0"/>
          <w:bCs w:val="0"/>
          <w:rtl/>
        </w:rPr>
        <w:t>)</w:t>
      </w:r>
      <w:r w:rsidR="00A10728" w:rsidRPr="008B0060">
        <w:rPr>
          <w:b w:val="0"/>
          <w:bCs w:val="0"/>
          <w:rtl/>
        </w:rPr>
        <w:t xml:space="preserve">, </w:t>
      </w:r>
      <w:proofErr w:type="spellStart"/>
      <w:r w:rsidR="00A10728" w:rsidRPr="008B0060">
        <w:rPr>
          <w:rFonts w:hint="cs"/>
          <w:b w:val="0"/>
          <w:bCs w:val="0"/>
          <w:rtl/>
        </w:rPr>
        <w:t>ספורנו</w:t>
      </w:r>
      <w:proofErr w:type="spellEnd"/>
      <w:r w:rsidR="00A10728" w:rsidRPr="008B0060">
        <w:rPr>
          <w:rFonts w:hint="cs"/>
          <w:b w:val="0"/>
          <w:bCs w:val="0"/>
          <w:rtl/>
        </w:rPr>
        <w:t xml:space="preserve"> (ר' עובדיה בן יעקב), כלי יקר (</w:t>
      </w:r>
      <w:r w:rsidR="00A10728" w:rsidRPr="008B0060">
        <w:rPr>
          <w:b w:val="0"/>
          <w:bCs w:val="0"/>
          <w:rtl/>
        </w:rPr>
        <w:t xml:space="preserve">רבי שלמה אפרים </w:t>
      </w:r>
      <w:proofErr w:type="spellStart"/>
      <w:r w:rsidR="00A10728" w:rsidRPr="008B0060">
        <w:rPr>
          <w:b w:val="0"/>
          <w:bCs w:val="0"/>
          <w:rtl/>
        </w:rPr>
        <w:t>מלונטשיץ</w:t>
      </w:r>
      <w:proofErr w:type="spellEnd"/>
      <w:r w:rsidR="00A10728" w:rsidRPr="008B0060">
        <w:rPr>
          <w:rFonts w:hint="cs"/>
          <w:b w:val="0"/>
          <w:bCs w:val="0"/>
          <w:rtl/>
        </w:rPr>
        <w:t xml:space="preserve">), אברבנאל (דון יצחק), </w:t>
      </w:r>
      <w:proofErr w:type="spellStart"/>
      <w:r w:rsidR="00A10728" w:rsidRPr="008B0060">
        <w:rPr>
          <w:b w:val="0"/>
          <w:bCs w:val="0"/>
          <w:rtl/>
        </w:rPr>
        <w:t>מלבי"ם</w:t>
      </w:r>
      <w:proofErr w:type="spellEnd"/>
      <w:r w:rsidR="00A10728" w:rsidRPr="008B0060">
        <w:rPr>
          <w:rFonts w:hint="cs"/>
          <w:b w:val="0"/>
          <w:bCs w:val="0"/>
          <w:rtl/>
        </w:rPr>
        <w:t xml:space="preserve"> (</w:t>
      </w:r>
      <w:r w:rsidR="00A10728" w:rsidRPr="008B0060">
        <w:rPr>
          <w:b w:val="0"/>
          <w:bCs w:val="0"/>
          <w:rtl/>
        </w:rPr>
        <w:t>ר</w:t>
      </w:r>
      <w:r w:rsidR="00F6767C" w:rsidRPr="008B0060">
        <w:rPr>
          <w:rFonts w:hint="cs"/>
          <w:b w:val="0"/>
          <w:bCs w:val="0"/>
          <w:rtl/>
        </w:rPr>
        <w:t>'</w:t>
      </w:r>
      <w:r w:rsidR="00A10728" w:rsidRPr="008B0060">
        <w:rPr>
          <w:b w:val="0"/>
          <w:bCs w:val="0"/>
          <w:rtl/>
        </w:rPr>
        <w:t xml:space="preserve"> מאיר ליבוש </w:t>
      </w:r>
      <w:r w:rsidR="00F6767C" w:rsidRPr="008B0060">
        <w:rPr>
          <w:rFonts w:hint="cs"/>
          <w:b w:val="0"/>
          <w:bCs w:val="0"/>
          <w:rtl/>
        </w:rPr>
        <w:t xml:space="preserve">בן </w:t>
      </w:r>
      <w:r w:rsidR="00A10728" w:rsidRPr="008B0060">
        <w:rPr>
          <w:b w:val="0"/>
          <w:bCs w:val="0"/>
          <w:rtl/>
        </w:rPr>
        <w:t xml:space="preserve">יחיאל מיכל </w:t>
      </w:r>
      <w:proofErr w:type="spellStart"/>
      <w:r w:rsidR="00A10728" w:rsidRPr="008B0060">
        <w:rPr>
          <w:b w:val="0"/>
          <w:bCs w:val="0"/>
          <w:rtl/>
        </w:rPr>
        <w:t>וייזר</w:t>
      </w:r>
      <w:proofErr w:type="spellEnd"/>
      <w:r w:rsidR="00F6767C" w:rsidRPr="008B0060">
        <w:rPr>
          <w:rFonts w:hint="cs"/>
          <w:b w:val="0"/>
          <w:bCs w:val="0"/>
          <w:rtl/>
        </w:rPr>
        <w:t>),</w:t>
      </w:r>
      <w:r w:rsidR="00A10728" w:rsidRPr="008B0060">
        <w:rPr>
          <w:b w:val="0"/>
          <w:bCs w:val="0"/>
          <w:rtl/>
        </w:rPr>
        <w:t xml:space="preserve"> </w:t>
      </w:r>
      <w:r w:rsidR="00103481" w:rsidRPr="008B0060">
        <w:rPr>
          <w:rFonts w:hint="cs"/>
          <w:b w:val="0"/>
          <w:bCs w:val="0"/>
          <w:rtl/>
        </w:rPr>
        <w:t xml:space="preserve">עקידת יצחק (רבי יצחק </w:t>
      </w:r>
      <w:proofErr w:type="spellStart"/>
      <w:r w:rsidR="00103481" w:rsidRPr="008B0060">
        <w:rPr>
          <w:rFonts w:hint="cs"/>
          <w:b w:val="0"/>
          <w:bCs w:val="0"/>
          <w:rtl/>
        </w:rPr>
        <w:t>עראמה</w:t>
      </w:r>
      <w:proofErr w:type="spellEnd"/>
      <w:r w:rsidR="00103481" w:rsidRPr="008B0060">
        <w:rPr>
          <w:rFonts w:hint="cs"/>
          <w:b w:val="0"/>
          <w:bCs w:val="0"/>
          <w:rtl/>
        </w:rPr>
        <w:t xml:space="preserve">), </w:t>
      </w:r>
      <w:r w:rsidR="00A10728" w:rsidRPr="008B0060">
        <w:rPr>
          <w:rFonts w:hint="cs"/>
          <w:b w:val="0"/>
          <w:bCs w:val="0"/>
          <w:rtl/>
        </w:rPr>
        <w:t>העמק דבר (</w:t>
      </w:r>
      <w:proofErr w:type="spellStart"/>
      <w:r w:rsidR="00A10728" w:rsidRPr="008B0060">
        <w:rPr>
          <w:rFonts w:hint="cs"/>
          <w:b w:val="0"/>
          <w:bCs w:val="0"/>
          <w:rtl/>
        </w:rPr>
        <w:t>הנצי"ב</w:t>
      </w:r>
      <w:proofErr w:type="spellEnd"/>
      <w:r w:rsidR="00A10728" w:rsidRPr="008B0060">
        <w:rPr>
          <w:rFonts w:hint="cs"/>
          <w:b w:val="0"/>
          <w:bCs w:val="0"/>
          <w:rtl/>
        </w:rPr>
        <w:t>, נפתלי צבי יהודה ברלין), תורה תמימה (ברוך הלוי אפשטיין)</w:t>
      </w:r>
      <w:r w:rsidR="00096972">
        <w:rPr>
          <w:rFonts w:hint="cs"/>
          <w:b w:val="0"/>
          <w:bCs w:val="0"/>
          <w:rtl/>
        </w:rPr>
        <w:t xml:space="preserve">, </w:t>
      </w:r>
      <w:proofErr w:type="spellStart"/>
      <w:r w:rsidR="00096972" w:rsidRPr="00096972">
        <w:rPr>
          <w:b w:val="0"/>
          <w:bCs w:val="0"/>
          <w:rtl/>
        </w:rPr>
        <w:t>רש"ר</w:t>
      </w:r>
      <w:proofErr w:type="spellEnd"/>
      <w:r w:rsidR="00096972" w:rsidRPr="00096972">
        <w:rPr>
          <w:b w:val="0"/>
          <w:bCs w:val="0"/>
          <w:rtl/>
        </w:rPr>
        <w:t xml:space="preserve"> הירש, קאסוטו, דעת מקרא, שפת אמת, חתם סופר על התורה, נחמה ליבוביץ</w:t>
      </w:r>
      <w:r w:rsidR="00096972">
        <w:rPr>
          <w:rFonts w:hint="cs"/>
          <w:b w:val="0"/>
          <w:bCs w:val="0"/>
          <w:rtl/>
        </w:rPr>
        <w:t xml:space="preserve"> ועוד </w:t>
      </w:r>
      <w:proofErr w:type="spellStart"/>
      <w:r w:rsidR="00096972">
        <w:rPr>
          <w:rFonts w:hint="cs"/>
          <w:b w:val="0"/>
          <w:bCs w:val="0"/>
          <w:rtl/>
        </w:rPr>
        <w:t>ועוד</w:t>
      </w:r>
      <w:proofErr w:type="spellEnd"/>
      <w:r w:rsidR="00096972">
        <w:rPr>
          <w:rFonts w:hint="cs"/>
          <w:b w:val="0"/>
          <w:bCs w:val="0"/>
          <w:rtl/>
        </w:rPr>
        <w:t>.</w:t>
      </w:r>
    </w:p>
    <w:p w14:paraId="4804019D" w14:textId="77777777" w:rsidR="00B507F6" w:rsidRPr="00681F8D" w:rsidRDefault="00C70EE8" w:rsidP="00C77A22">
      <w:pPr>
        <w:pStyle w:val="ab"/>
        <w:numPr>
          <w:ilvl w:val="0"/>
          <w:numId w:val="13"/>
        </w:numPr>
        <w:spacing w:before="120"/>
        <w:ind w:left="357" w:hanging="357"/>
        <w:rPr>
          <w:rFonts w:hint="cs"/>
          <w:b w:val="0"/>
          <w:bCs w:val="0"/>
        </w:rPr>
      </w:pPr>
      <w:r>
        <w:rPr>
          <w:rFonts w:hint="cs"/>
          <w:rtl/>
        </w:rPr>
        <w:t xml:space="preserve">* </w:t>
      </w:r>
      <w:r w:rsidR="00B507F6">
        <w:rPr>
          <w:rFonts w:hint="cs"/>
          <w:rtl/>
        </w:rPr>
        <w:t xml:space="preserve">מה זה "המסורה"? </w:t>
      </w:r>
      <w:r w:rsidR="00B507F6" w:rsidRPr="00681F8D">
        <w:rPr>
          <w:b w:val="0"/>
          <w:bCs w:val="0"/>
          <w:rtl/>
        </w:rPr>
        <w:t>–</w:t>
      </w:r>
      <w:r w:rsidR="00B507F6" w:rsidRPr="00681F8D">
        <w:rPr>
          <w:rFonts w:hint="cs"/>
          <w:b w:val="0"/>
          <w:bCs w:val="0"/>
          <w:rtl/>
        </w:rPr>
        <w:t xml:space="preserve"> ההקפדה על הנוסח המדויק של התורה: באותיות, מילים, פסוקים, ניקוד, טעמי המקרא, פרשות פתוחות וסגורות.</w:t>
      </w:r>
    </w:p>
    <w:p w14:paraId="5CBEB76E" w14:textId="77777777" w:rsidR="00B507F6" w:rsidRPr="005C4683" w:rsidRDefault="00B507F6" w:rsidP="00C77A22">
      <w:pPr>
        <w:pStyle w:val="ab"/>
        <w:numPr>
          <w:ilvl w:val="0"/>
          <w:numId w:val="13"/>
        </w:numPr>
        <w:spacing w:before="120"/>
        <w:ind w:left="357" w:hanging="357"/>
        <w:rPr>
          <w:rFonts w:hint="cs"/>
          <w:b w:val="0"/>
          <w:bCs w:val="0"/>
        </w:rPr>
      </w:pPr>
      <w:r>
        <w:rPr>
          <w:rFonts w:hint="cs"/>
          <w:rtl/>
        </w:rPr>
        <w:lastRenderedPageBreak/>
        <w:t xml:space="preserve">תרי"ג זה </w:t>
      </w:r>
      <w:proofErr w:type="spellStart"/>
      <w:r>
        <w:rPr>
          <w:rFonts w:hint="cs"/>
          <w:rtl/>
        </w:rPr>
        <w:t>בגימטריה</w:t>
      </w:r>
      <w:proofErr w:type="spellEnd"/>
      <w:r>
        <w:rPr>
          <w:rFonts w:hint="cs"/>
          <w:rtl/>
        </w:rPr>
        <w:t xml:space="preserve"> 613 ואילו "תורה" זה רק 611. חסר 2, אז מה עושים? </w:t>
      </w:r>
      <w:r w:rsidRPr="005C4683">
        <w:rPr>
          <w:b w:val="0"/>
          <w:bCs w:val="0"/>
          <w:rtl/>
        </w:rPr>
        <w:t>–</w:t>
      </w:r>
      <w:r w:rsidRPr="005C4683">
        <w:rPr>
          <w:rFonts w:hint="cs"/>
          <w:b w:val="0"/>
          <w:bCs w:val="0"/>
          <w:rtl/>
        </w:rPr>
        <w:t xml:space="preserve"> "תורה </w:t>
      </w:r>
      <w:proofErr w:type="spellStart"/>
      <w:r w:rsidRPr="005C4683">
        <w:rPr>
          <w:rFonts w:hint="cs"/>
          <w:b w:val="0"/>
          <w:bCs w:val="0"/>
          <w:rtl/>
        </w:rPr>
        <w:t>ציוה</w:t>
      </w:r>
      <w:proofErr w:type="spellEnd"/>
      <w:r w:rsidRPr="005C4683">
        <w:rPr>
          <w:rFonts w:hint="cs"/>
          <w:b w:val="0"/>
          <w:bCs w:val="0"/>
          <w:rtl/>
        </w:rPr>
        <w:t xml:space="preserve"> לנו משה", </w:t>
      </w:r>
      <w:r w:rsidR="00F553D0" w:rsidRPr="005C4683">
        <w:rPr>
          <w:rFonts w:hint="cs"/>
          <w:b w:val="0"/>
          <w:bCs w:val="0"/>
          <w:rtl/>
        </w:rPr>
        <w:t xml:space="preserve">611 קבלנו ממשה, אבל </w:t>
      </w:r>
      <w:r w:rsidRPr="005C4683">
        <w:rPr>
          <w:rFonts w:hint="cs"/>
          <w:b w:val="0"/>
          <w:bCs w:val="0"/>
          <w:rtl/>
        </w:rPr>
        <w:t>את "אנכי" ו"לא יהיה לך" שמעו ישר מפי ה'.</w:t>
      </w:r>
    </w:p>
    <w:p w14:paraId="1B8FD72C" w14:textId="77777777" w:rsidR="00B507F6" w:rsidRPr="00681F8D" w:rsidRDefault="00B507F6" w:rsidP="00C77A22">
      <w:pPr>
        <w:pStyle w:val="ab"/>
        <w:numPr>
          <w:ilvl w:val="0"/>
          <w:numId w:val="13"/>
        </w:numPr>
        <w:spacing w:before="120"/>
        <w:ind w:left="357" w:hanging="357"/>
        <w:rPr>
          <w:rFonts w:hint="cs"/>
          <w:b w:val="0"/>
          <w:bCs w:val="0"/>
        </w:rPr>
      </w:pPr>
      <w:r>
        <w:rPr>
          <w:rFonts w:hint="cs"/>
          <w:rtl/>
        </w:rPr>
        <w:t xml:space="preserve">מתי נקרא משה "איש </w:t>
      </w:r>
      <w:proofErr w:type="spellStart"/>
      <w:r>
        <w:rPr>
          <w:rFonts w:hint="cs"/>
          <w:rtl/>
        </w:rPr>
        <w:t>האלהים</w:t>
      </w:r>
      <w:proofErr w:type="spellEnd"/>
      <w:r>
        <w:rPr>
          <w:rFonts w:hint="cs"/>
          <w:rtl/>
        </w:rPr>
        <w:t xml:space="preserve">" בפעם הראשונה? </w:t>
      </w:r>
      <w:r w:rsidRPr="00681F8D">
        <w:rPr>
          <w:b w:val="0"/>
          <w:bCs w:val="0"/>
          <w:rtl/>
        </w:rPr>
        <w:t>–</w:t>
      </w:r>
      <w:r w:rsidRPr="00681F8D">
        <w:rPr>
          <w:rFonts w:hint="cs"/>
          <w:b w:val="0"/>
          <w:bCs w:val="0"/>
          <w:rtl/>
        </w:rPr>
        <w:t xml:space="preserve"> ערב מותו, בפרשת וזאת הברכה. מה אפשר ללמוד מזה?</w:t>
      </w:r>
    </w:p>
    <w:p w14:paraId="783E6F26" w14:textId="77777777" w:rsidR="003D1B47" w:rsidRDefault="003D1B47" w:rsidP="00C77A22">
      <w:pPr>
        <w:pStyle w:val="ab"/>
        <w:numPr>
          <w:ilvl w:val="0"/>
          <w:numId w:val="13"/>
        </w:numPr>
        <w:spacing w:before="120"/>
        <w:ind w:left="357" w:hanging="357"/>
        <w:rPr>
          <w:rFonts w:hint="cs"/>
        </w:rPr>
      </w:pPr>
      <w:r>
        <w:rPr>
          <w:rFonts w:hint="cs"/>
          <w:rtl/>
        </w:rPr>
        <w:t xml:space="preserve">מצאו את הפרשה: </w:t>
      </w:r>
    </w:p>
    <w:p w14:paraId="0E3AFF8A" w14:textId="77777777" w:rsidR="000479B2" w:rsidRDefault="000479B2" w:rsidP="000479B2">
      <w:pPr>
        <w:pStyle w:val="ab"/>
        <w:ind w:left="360"/>
        <w:rPr>
          <w:rFonts w:hint="cs"/>
        </w:rPr>
      </w:pPr>
      <w:r>
        <w:rPr>
          <w:rFonts w:hint="cs"/>
          <w:rtl/>
        </w:rPr>
        <w:t xml:space="preserve">בהתחלה </w:t>
      </w:r>
      <w:r w:rsidRPr="005C4683">
        <w:rPr>
          <w:b w:val="0"/>
          <w:bCs w:val="0"/>
          <w:rtl/>
        </w:rPr>
        <w:t>–</w:t>
      </w:r>
      <w:r w:rsidRPr="005C4683">
        <w:rPr>
          <w:rFonts w:hint="cs"/>
          <w:b w:val="0"/>
          <w:bCs w:val="0"/>
          <w:rtl/>
        </w:rPr>
        <w:t xml:space="preserve"> בראשית</w:t>
      </w:r>
    </w:p>
    <w:p w14:paraId="086A18FE" w14:textId="77777777" w:rsidR="000479B2" w:rsidRPr="005C4683" w:rsidRDefault="000479B2" w:rsidP="000479B2">
      <w:pPr>
        <w:pStyle w:val="ab"/>
        <w:ind w:left="360"/>
        <w:rPr>
          <w:rFonts w:hint="cs"/>
          <w:b w:val="0"/>
          <w:bCs w:val="0"/>
        </w:rPr>
      </w:pPr>
      <w:r>
        <w:rPr>
          <w:rFonts w:hint="cs"/>
          <w:rtl/>
        </w:rPr>
        <w:t xml:space="preserve">תיתן פקודה </w:t>
      </w:r>
      <w:r w:rsidRPr="005C4683">
        <w:rPr>
          <w:b w:val="0"/>
          <w:bCs w:val="0"/>
          <w:rtl/>
        </w:rPr>
        <w:t>–</w:t>
      </w:r>
      <w:r w:rsidRPr="005C4683">
        <w:rPr>
          <w:rFonts w:hint="cs"/>
          <w:b w:val="0"/>
          <w:bCs w:val="0"/>
          <w:rtl/>
        </w:rPr>
        <w:t xml:space="preserve"> </w:t>
      </w:r>
      <w:proofErr w:type="spellStart"/>
      <w:r w:rsidRPr="005C4683">
        <w:rPr>
          <w:rFonts w:hint="cs"/>
          <w:b w:val="0"/>
          <w:bCs w:val="0"/>
          <w:rtl/>
        </w:rPr>
        <w:t>תצוה</w:t>
      </w:r>
      <w:proofErr w:type="spellEnd"/>
      <w:r w:rsidRPr="005C4683">
        <w:rPr>
          <w:rFonts w:hint="cs"/>
          <w:b w:val="0"/>
          <w:bCs w:val="0"/>
          <w:rtl/>
        </w:rPr>
        <w:t xml:space="preserve"> (גם צו)</w:t>
      </w:r>
    </w:p>
    <w:p w14:paraId="694D832A" w14:textId="77777777" w:rsidR="000479B2" w:rsidRPr="005C4683" w:rsidRDefault="000479B2" w:rsidP="000479B2">
      <w:pPr>
        <w:pStyle w:val="ab"/>
        <w:ind w:left="360"/>
        <w:rPr>
          <w:rFonts w:hint="cs"/>
          <w:b w:val="0"/>
          <w:bCs w:val="0"/>
          <w:rtl/>
        </w:rPr>
      </w:pPr>
      <w:r>
        <w:rPr>
          <w:rFonts w:hint="cs"/>
          <w:rtl/>
        </w:rPr>
        <w:t xml:space="preserve">נעים, רוגע </w:t>
      </w:r>
      <w:r w:rsidRPr="005C4683">
        <w:rPr>
          <w:b w:val="0"/>
          <w:bCs w:val="0"/>
          <w:rtl/>
        </w:rPr>
        <w:t>–</w:t>
      </w:r>
      <w:r w:rsidRPr="005C4683">
        <w:rPr>
          <w:rFonts w:hint="cs"/>
          <w:b w:val="0"/>
          <w:bCs w:val="0"/>
          <w:rtl/>
        </w:rPr>
        <w:t xml:space="preserve"> נח</w:t>
      </w:r>
    </w:p>
    <w:p w14:paraId="5DADD99E" w14:textId="77777777" w:rsidR="000479B2" w:rsidRPr="005C4683" w:rsidRDefault="000479B2" w:rsidP="000479B2">
      <w:pPr>
        <w:pStyle w:val="ab"/>
        <w:ind w:left="360"/>
        <w:rPr>
          <w:rFonts w:hint="cs"/>
          <w:b w:val="0"/>
          <w:bCs w:val="0"/>
          <w:rtl/>
        </w:rPr>
      </w:pPr>
      <w:r>
        <w:rPr>
          <w:rFonts w:hint="cs"/>
          <w:rtl/>
        </w:rPr>
        <w:t xml:space="preserve">הוא התקרב </w:t>
      </w:r>
      <w:r w:rsidRPr="005C4683">
        <w:rPr>
          <w:b w:val="0"/>
          <w:bCs w:val="0"/>
          <w:rtl/>
        </w:rPr>
        <w:t>–</w:t>
      </w:r>
      <w:r w:rsidRPr="005C4683">
        <w:rPr>
          <w:rFonts w:hint="cs"/>
          <w:b w:val="0"/>
          <w:bCs w:val="0"/>
          <w:rtl/>
        </w:rPr>
        <w:t xml:space="preserve"> </w:t>
      </w:r>
      <w:proofErr w:type="spellStart"/>
      <w:r w:rsidRPr="005C4683">
        <w:rPr>
          <w:rFonts w:hint="cs"/>
          <w:b w:val="0"/>
          <w:bCs w:val="0"/>
          <w:rtl/>
        </w:rPr>
        <w:t>ויגש</w:t>
      </w:r>
      <w:proofErr w:type="spellEnd"/>
    </w:p>
    <w:p w14:paraId="718269CC" w14:textId="77777777" w:rsidR="000479B2" w:rsidRPr="005C4683" w:rsidRDefault="000479B2" w:rsidP="000479B2">
      <w:pPr>
        <w:pStyle w:val="ab"/>
        <w:ind w:left="360"/>
        <w:rPr>
          <w:rFonts w:hint="cs"/>
          <w:b w:val="0"/>
          <w:bCs w:val="0"/>
          <w:rtl/>
        </w:rPr>
      </w:pPr>
      <w:r>
        <w:rPr>
          <w:rFonts w:hint="cs"/>
          <w:rtl/>
        </w:rPr>
        <w:t xml:space="preserve">אוספים כסף </w:t>
      </w:r>
      <w:r w:rsidRPr="005C4683">
        <w:rPr>
          <w:b w:val="0"/>
          <w:bCs w:val="0"/>
          <w:rtl/>
        </w:rPr>
        <w:t>–</w:t>
      </w:r>
      <w:r w:rsidRPr="005C4683">
        <w:rPr>
          <w:rFonts w:hint="cs"/>
          <w:b w:val="0"/>
          <w:bCs w:val="0"/>
          <w:rtl/>
        </w:rPr>
        <w:t xml:space="preserve"> תרומה</w:t>
      </w:r>
    </w:p>
    <w:p w14:paraId="3321AA6D" w14:textId="77777777" w:rsidR="000479B2" w:rsidRPr="005C4683" w:rsidRDefault="000479B2" w:rsidP="000479B2">
      <w:pPr>
        <w:pStyle w:val="ab"/>
        <w:ind w:left="360"/>
        <w:rPr>
          <w:rFonts w:hint="cs"/>
          <w:b w:val="0"/>
          <w:bCs w:val="0"/>
          <w:rtl/>
        </w:rPr>
      </w:pPr>
      <w:r>
        <w:rPr>
          <w:rFonts w:hint="cs"/>
          <w:rtl/>
        </w:rPr>
        <w:t xml:space="preserve">נכד אהרון </w:t>
      </w:r>
      <w:r w:rsidRPr="005C4683">
        <w:rPr>
          <w:rFonts w:hint="cs"/>
          <w:b w:val="0"/>
          <w:bCs w:val="0"/>
          <w:rtl/>
        </w:rPr>
        <w:t>- פנחס</w:t>
      </w:r>
    </w:p>
    <w:p w14:paraId="2D93E00E" w14:textId="77777777" w:rsidR="000479B2" w:rsidRPr="005C4683" w:rsidRDefault="000479B2" w:rsidP="000479B2">
      <w:pPr>
        <w:pStyle w:val="ab"/>
        <w:ind w:left="360"/>
        <w:rPr>
          <w:rFonts w:hint="cs"/>
          <w:b w:val="0"/>
          <w:bCs w:val="0"/>
          <w:rtl/>
        </w:rPr>
      </w:pPr>
      <w:r>
        <w:rPr>
          <w:rFonts w:hint="cs"/>
          <w:rtl/>
        </w:rPr>
        <w:t xml:space="preserve">טיולים </w:t>
      </w:r>
      <w:r w:rsidRPr="005C4683">
        <w:rPr>
          <w:b w:val="0"/>
          <w:bCs w:val="0"/>
          <w:rtl/>
        </w:rPr>
        <w:t>–</w:t>
      </w:r>
      <w:r w:rsidRPr="005C4683">
        <w:rPr>
          <w:rFonts w:hint="cs"/>
          <w:b w:val="0"/>
          <w:bCs w:val="0"/>
          <w:rtl/>
        </w:rPr>
        <w:t xml:space="preserve"> מסעי</w:t>
      </w:r>
    </w:p>
    <w:p w14:paraId="1D07455E" w14:textId="77777777" w:rsidR="000479B2" w:rsidRDefault="000479B2" w:rsidP="000479B2">
      <w:pPr>
        <w:pStyle w:val="ab"/>
        <w:ind w:left="360"/>
        <w:rPr>
          <w:rFonts w:hint="cs"/>
          <w:rtl/>
        </w:rPr>
      </w:pPr>
      <w:r>
        <w:rPr>
          <w:rFonts w:hint="cs"/>
          <w:rtl/>
        </w:rPr>
        <w:t xml:space="preserve">בסוף החיים </w:t>
      </w:r>
      <w:r w:rsidRPr="005C4683">
        <w:rPr>
          <w:b w:val="0"/>
          <w:bCs w:val="0"/>
          <w:rtl/>
        </w:rPr>
        <w:t>–</w:t>
      </w:r>
      <w:r w:rsidRPr="005C4683">
        <w:rPr>
          <w:rFonts w:hint="cs"/>
          <w:b w:val="0"/>
          <w:bCs w:val="0"/>
          <w:rtl/>
        </w:rPr>
        <w:t xml:space="preserve"> אחרי מות</w:t>
      </w:r>
    </w:p>
    <w:p w14:paraId="3AFCD72E" w14:textId="77777777" w:rsidR="000479B2" w:rsidRDefault="000479B2" w:rsidP="000479B2">
      <w:pPr>
        <w:pStyle w:val="ab"/>
        <w:ind w:left="360"/>
        <w:rPr>
          <w:rFonts w:hint="cs"/>
          <w:rtl/>
        </w:rPr>
      </w:pPr>
      <w:r>
        <w:rPr>
          <w:rFonts w:hint="cs"/>
          <w:rtl/>
        </w:rPr>
        <w:t xml:space="preserve">כף הרגל </w:t>
      </w:r>
      <w:r w:rsidRPr="005C4683">
        <w:rPr>
          <w:b w:val="0"/>
          <w:bCs w:val="0"/>
          <w:rtl/>
        </w:rPr>
        <w:t>–</w:t>
      </w:r>
      <w:r w:rsidRPr="005C4683">
        <w:rPr>
          <w:rFonts w:hint="cs"/>
          <w:b w:val="0"/>
          <w:bCs w:val="0"/>
          <w:rtl/>
        </w:rPr>
        <w:t xml:space="preserve"> עקב</w:t>
      </w:r>
    </w:p>
    <w:p w14:paraId="10D7C3C0" w14:textId="77777777" w:rsidR="000479B2" w:rsidRDefault="000479B2" w:rsidP="000479B2">
      <w:pPr>
        <w:pStyle w:val="ab"/>
        <w:ind w:left="360"/>
        <w:rPr>
          <w:rFonts w:hint="cs"/>
          <w:rtl/>
        </w:rPr>
      </w:pPr>
      <w:r>
        <w:rPr>
          <w:rFonts w:hint="cs"/>
          <w:rtl/>
        </w:rPr>
        <w:t xml:space="preserve">דיינים </w:t>
      </w:r>
      <w:r w:rsidRPr="00133428">
        <w:rPr>
          <w:rFonts w:hint="cs"/>
          <w:b w:val="0"/>
          <w:bCs w:val="0"/>
          <w:rtl/>
        </w:rPr>
        <w:t>- שופטים</w:t>
      </w:r>
    </w:p>
    <w:p w14:paraId="407D4D87" w14:textId="77777777" w:rsidR="000479B2" w:rsidRDefault="000479B2" w:rsidP="000479B2">
      <w:pPr>
        <w:pStyle w:val="ab"/>
        <w:ind w:left="360"/>
        <w:rPr>
          <w:rFonts w:hint="cs"/>
          <w:rtl/>
        </w:rPr>
      </w:pPr>
      <w:r>
        <w:rPr>
          <w:rFonts w:hint="cs"/>
          <w:rtl/>
        </w:rPr>
        <w:t>התגל</w:t>
      </w:r>
      <w:r w:rsidR="00BD748A">
        <w:rPr>
          <w:rFonts w:hint="cs"/>
          <w:rtl/>
        </w:rPr>
        <w:t>י</w:t>
      </w:r>
      <w:r>
        <w:rPr>
          <w:rFonts w:hint="cs"/>
          <w:rtl/>
        </w:rPr>
        <w:t xml:space="preserve">תי </w:t>
      </w:r>
      <w:r w:rsidRPr="005C4683">
        <w:rPr>
          <w:b w:val="0"/>
          <w:bCs w:val="0"/>
          <w:rtl/>
        </w:rPr>
        <w:t>–</w:t>
      </w:r>
      <w:r w:rsidRPr="005C4683">
        <w:rPr>
          <w:rFonts w:hint="cs"/>
          <w:b w:val="0"/>
          <w:bCs w:val="0"/>
          <w:rtl/>
        </w:rPr>
        <w:t xml:space="preserve"> </w:t>
      </w:r>
      <w:proofErr w:type="spellStart"/>
      <w:r w:rsidRPr="005C4683">
        <w:rPr>
          <w:rFonts w:hint="cs"/>
          <w:b w:val="0"/>
          <w:bCs w:val="0"/>
          <w:rtl/>
        </w:rPr>
        <w:t>וארא</w:t>
      </w:r>
      <w:proofErr w:type="spellEnd"/>
    </w:p>
    <w:p w14:paraId="22141766" w14:textId="77777777" w:rsidR="000479B2" w:rsidRDefault="00BD748A" w:rsidP="00BD748A">
      <w:pPr>
        <w:pStyle w:val="ab"/>
        <w:ind w:left="360"/>
        <w:rPr>
          <w:rFonts w:hint="cs"/>
          <w:rtl/>
        </w:rPr>
      </w:pPr>
      <w:r>
        <w:rPr>
          <w:rFonts w:hint="cs"/>
          <w:rtl/>
        </w:rPr>
        <w:t>היכנס</w:t>
      </w:r>
      <w:r w:rsidR="000479B2">
        <w:rPr>
          <w:rFonts w:hint="cs"/>
          <w:rtl/>
        </w:rPr>
        <w:t xml:space="preserve"> </w:t>
      </w:r>
      <w:r w:rsidR="000479B2" w:rsidRPr="00133428">
        <w:rPr>
          <w:rFonts w:hint="cs"/>
          <w:b w:val="0"/>
          <w:bCs w:val="0"/>
          <w:rtl/>
        </w:rPr>
        <w:t>- בא (גם כי תבוא?)</w:t>
      </w:r>
    </w:p>
    <w:p w14:paraId="77D27859" w14:textId="77777777" w:rsidR="000479B2" w:rsidRPr="00133428" w:rsidRDefault="000479B2" w:rsidP="000479B2">
      <w:pPr>
        <w:pStyle w:val="ab"/>
        <w:ind w:left="360"/>
        <w:rPr>
          <w:rFonts w:hint="cs"/>
          <w:b w:val="0"/>
          <w:bCs w:val="0"/>
          <w:rtl/>
        </w:rPr>
      </w:pPr>
      <w:r>
        <w:rPr>
          <w:rFonts w:hint="cs"/>
          <w:rtl/>
        </w:rPr>
        <w:t xml:space="preserve">היסטוריה </w:t>
      </w:r>
      <w:r w:rsidRPr="00133428">
        <w:rPr>
          <w:b w:val="0"/>
          <w:bCs w:val="0"/>
          <w:rtl/>
        </w:rPr>
        <w:t>–</w:t>
      </w:r>
      <w:r w:rsidRPr="00133428">
        <w:rPr>
          <w:rFonts w:hint="cs"/>
          <w:b w:val="0"/>
          <w:bCs w:val="0"/>
          <w:rtl/>
        </w:rPr>
        <w:t xml:space="preserve"> תולדות</w:t>
      </w:r>
    </w:p>
    <w:p w14:paraId="605FD56F" w14:textId="77777777" w:rsidR="000479B2" w:rsidRPr="00133428" w:rsidRDefault="000479B2" w:rsidP="000479B2">
      <w:pPr>
        <w:pStyle w:val="ab"/>
        <w:ind w:left="360"/>
        <w:rPr>
          <w:rFonts w:hint="cs"/>
          <w:b w:val="0"/>
          <w:bCs w:val="0"/>
          <w:rtl/>
        </w:rPr>
      </w:pPr>
      <w:r>
        <w:rPr>
          <w:rFonts w:hint="cs"/>
          <w:rtl/>
        </w:rPr>
        <w:t xml:space="preserve">בסוף </w:t>
      </w:r>
      <w:r w:rsidRPr="00133428">
        <w:rPr>
          <w:b w:val="0"/>
          <w:bCs w:val="0"/>
          <w:rtl/>
        </w:rPr>
        <w:t>–</w:t>
      </w:r>
      <w:r w:rsidRPr="00133428">
        <w:rPr>
          <w:rFonts w:hint="cs"/>
          <w:b w:val="0"/>
          <w:bCs w:val="0"/>
          <w:rtl/>
        </w:rPr>
        <w:t xml:space="preserve"> מקץ</w:t>
      </w:r>
    </w:p>
    <w:p w14:paraId="578BDAC4" w14:textId="77777777" w:rsidR="000479B2" w:rsidRPr="00133428" w:rsidRDefault="000479B2" w:rsidP="000479B2">
      <w:pPr>
        <w:pStyle w:val="ab"/>
        <w:ind w:left="360"/>
        <w:rPr>
          <w:rFonts w:hint="cs"/>
          <w:b w:val="0"/>
          <w:bCs w:val="0"/>
          <w:rtl/>
        </w:rPr>
      </w:pPr>
      <w:r>
        <w:rPr>
          <w:rFonts w:hint="cs"/>
          <w:rtl/>
        </w:rPr>
        <w:t xml:space="preserve">הוא לא מת </w:t>
      </w:r>
      <w:r w:rsidRPr="00133428">
        <w:rPr>
          <w:b w:val="0"/>
          <w:bCs w:val="0"/>
          <w:rtl/>
        </w:rPr>
        <w:t>–</w:t>
      </w:r>
      <w:r w:rsidRPr="00133428">
        <w:rPr>
          <w:rFonts w:hint="cs"/>
          <w:b w:val="0"/>
          <w:bCs w:val="0"/>
          <w:rtl/>
        </w:rPr>
        <w:t xml:space="preserve"> ויחי</w:t>
      </w:r>
    </w:p>
    <w:p w14:paraId="2B546A12" w14:textId="77777777" w:rsidR="000479B2" w:rsidRPr="00133428" w:rsidRDefault="000479B2" w:rsidP="000479B2">
      <w:pPr>
        <w:pStyle w:val="ab"/>
        <w:ind w:left="360"/>
        <w:rPr>
          <w:rFonts w:hint="cs"/>
          <w:b w:val="0"/>
          <w:bCs w:val="0"/>
          <w:rtl/>
        </w:rPr>
      </w:pPr>
      <w:r>
        <w:rPr>
          <w:rFonts w:hint="cs"/>
          <w:rtl/>
        </w:rPr>
        <w:t xml:space="preserve">עומדים </w:t>
      </w:r>
      <w:r w:rsidRPr="00133428">
        <w:rPr>
          <w:b w:val="0"/>
          <w:bCs w:val="0"/>
          <w:rtl/>
        </w:rPr>
        <w:t>–</w:t>
      </w:r>
      <w:r w:rsidRPr="00133428">
        <w:rPr>
          <w:rFonts w:hint="cs"/>
          <w:b w:val="0"/>
          <w:bCs w:val="0"/>
          <w:rtl/>
        </w:rPr>
        <w:t xml:space="preserve"> נצבים</w:t>
      </w:r>
    </w:p>
    <w:p w14:paraId="6075F859" w14:textId="77777777" w:rsidR="000479B2" w:rsidRPr="00133428" w:rsidRDefault="000479B2" w:rsidP="000479B2">
      <w:pPr>
        <w:pStyle w:val="ab"/>
        <w:ind w:left="360"/>
        <w:rPr>
          <w:rFonts w:hint="cs"/>
          <w:b w:val="0"/>
          <w:bCs w:val="0"/>
          <w:rtl/>
        </w:rPr>
      </w:pPr>
      <w:r>
        <w:rPr>
          <w:rFonts w:hint="cs"/>
          <w:rtl/>
        </w:rPr>
        <w:t xml:space="preserve">כבר לא עומד </w:t>
      </w:r>
      <w:r w:rsidRPr="00133428">
        <w:rPr>
          <w:b w:val="0"/>
          <w:bCs w:val="0"/>
          <w:rtl/>
        </w:rPr>
        <w:t>–</w:t>
      </w:r>
      <w:r w:rsidRPr="00133428">
        <w:rPr>
          <w:rFonts w:hint="cs"/>
          <w:b w:val="0"/>
          <w:bCs w:val="0"/>
          <w:rtl/>
        </w:rPr>
        <w:t xml:space="preserve"> וישב</w:t>
      </w:r>
    </w:p>
    <w:p w14:paraId="28C556EF" w14:textId="77777777" w:rsidR="000479B2" w:rsidRDefault="000479B2" w:rsidP="000479B2">
      <w:pPr>
        <w:pStyle w:val="ab"/>
        <w:ind w:left="360"/>
        <w:rPr>
          <w:rFonts w:hint="cs"/>
          <w:rtl/>
        </w:rPr>
      </w:pPr>
      <w:r>
        <w:rPr>
          <w:rFonts w:hint="cs"/>
          <w:rtl/>
        </w:rPr>
        <w:t xml:space="preserve">מקלות </w:t>
      </w:r>
      <w:r w:rsidRPr="00133428">
        <w:rPr>
          <w:b w:val="0"/>
          <w:bCs w:val="0"/>
          <w:rtl/>
        </w:rPr>
        <w:t>–</w:t>
      </w:r>
      <w:r w:rsidRPr="00133428">
        <w:rPr>
          <w:rFonts w:hint="cs"/>
          <w:b w:val="0"/>
          <w:bCs w:val="0"/>
          <w:rtl/>
        </w:rPr>
        <w:t xml:space="preserve"> מטות</w:t>
      </w:r>
    </w:p>
    <w:p w14:paraId="35A4D82E" w14:textId="77777777" w:rsidR="000479B2" w:rsidRPr="00133428" w:rsidRDefault="000479B2" w:rsidP="000479B2">
      <w:pPr>
        <w:pStyle w:val="ab"/>
        <w:ind w:left="360"/>
        <w:rPr>
          <w:rFonts w:hint="cs"/>
          <w:b w:val="0"/>
          <w:bCs w:val="0"/>
          <w:rtl/>
        </w:rPr>
      </w:pPr>
      <w:r>
        <w:rPr>
          <w:rFonts w:hint="cs"/>
          <w:rtl/>
        </w:rPr>
        <w:t xml:space="preserve">אוסף מילים מסודר </w:t>
      </w:r>
      <w:r w:rsidRPr="00133428">
        <w:rPr>
          <w:b w:val="0"/>
          <w:bCs w:val="0"/>
          <w:rtl/>
        </w:rPr>
        <w:t>–</w:t>
      </w:r>
      <w:r w:rsidRPr="00133428">
        <w:rPr>
          <w:rFonts w:hint="cs"/>
          <w:b w:val="0"/>
          <w:bCs w:val="0"/>
          <w:rtl/>
        </w:rPr>
        <w:t xml:space="preserve"> משפטים</w:t>
      </w:r>
    </w:p>
    <w:p w14:paraId="10062FE2" w14:textId="77777777" w:rsidR="000479B2" w:rsidRDefault="000479B2" w:rsidP="000479B2">
      <w:pPr>
        <w:pStyle w:val="ab"/>
        <w:ind w:left="360"/>
        <w:rPr>
          <w:rFonts w:hint="cs"/>
          <w:rtl/>
        </w:rPr>
      </w:pPr>
      <w:r>
        <w:rPr>
          <w:rFonts w:hint="cs"/>
          <w:rtl/>
        </w:rPr>
        <w:t xml:space="preserve">כאשר תרים </w:t>
      </w:r>
      <w:r w:rsidRPr="00133428">
        <w:rPr>
          <w:b w:val="0"/>
          <w:bCs w:val="0"/>
          <w:rtl/>
        </w:rPr>
        <w:t>–</w:t>
      </w:r>
      <w:r w:rsidRPr="00133428">
        <w:rPr>
          <w:rFonts w:hint="cs"/>
          <w:b w:val="0"/>
          <w:bCs w:val="0"/>
          <w:rtl/>
        </w:rPr>
        <w:t xml:space="preserve"> כי </w:t>
      </w:r>
      <w:proofErr w:type="spellStart"/>
      <w:r w:rsidRPr="00133428">
        <w:rPr>
          <w:rFonts w:hint="cs"/>
          <w:b w:val="0"/>
          <w:bCs w:val="0"/>
          <w:rtl/>
        </w:rPr>
        <w:t>תשא</w:t>
      </w:r>
      <w:proofErr w:type="spellEnd"/>
    </w:p>
    <w:p w14:paraId="5867BC67" w14:textId="77777777" w:rsidR="000479B2" w:rsidRDefault="000479B2" w:rsidP="000479B2">
      <w:pPr>
        <w:pStyle w:val="ab"/>
        <w:ind w:left="360"/>
        <w:rPr>
          <w:rFonts w:hint="cs"/>
          <w:rtl/>
        </w:rPr>
      </w:pPr>
      <w:r>
        <w:rPr>
          <w:rFonts w:hint="cs"/>
          <w:rtl/>
        </w:rPr>
        <w:t xml:space="preserve">אסף אנשים ביחד </w:t>
      </w:r>
      <w:r w:rsidRPr="00133428">
        <w:rPr>
          <w:b w:val="0"/>
          <w:bCs w:val="0"/>
          <w:rtl/>
        </w:rPr>
        <w:t>–</w:t>
      </w:r>
      <w:r w:rsidRPr="00133428">
        <w:rPr>
          <w:rFonts w:hint="cs"/>
          <w:b w:val="0"/>
          <w:bCs w:val="0"/>
          <w:rtl/>
        </w:rPr>
        <w:t xml:space="preserve"> </w:t>
      </w:r>
      <w:proofErr w:type="spellStart"/>
      <w:r w:rsidRPr="00133428">
        <w:rPr>
          <w:rFonts w:hint="cs"/>
          <w:b w:val="0"/>
          <w:bCs w:val="0"/>
          <w:rtl/>
        </w:rPr>
        <w:t>ויקהל</w:t>
      </w:r>
      <w:proofErr w:type="spellEnd"/>
    </w:p>
    <w:p w14:paraId="1EB3AA50" w14:textId="77777777" w:rsidR="000479B2" w:rsidRDefault="000479B2" w:rsidP="000479B2">
      <w:pPr>
        <w:pStyle w:val="ab"/>
        <w:ind w:left="360"/>
        <w:rPr>
          <w:rFonts w:hint="cs"/>
          <w:rtl/>
        </w:rPr>
      </w:pPr>
      <w:r>
        <w:rPr>
          <w:rFonts w:hint="cs"/>
          <w:rtl/>
        </w:rPr>
        <w:t xml:space="preserve">לא בעמק </w:t>
      </w:r>
      <w:r w:rsidRPr="00133428">
        <w:rPr>
          <w:b w:val="0"/>
          <w:bCs w:val="0"/>
          <w:rtl/>
        </w:rPr>
        <w:t>–</w:t>
      </w:r>
      <w:r w:rsidRPr="00133428">
        <w:rPr>
          <w:rFonts w:hint="cs"/>
          <w:b w:val="0"/>
          <w:bCs w:val="0"/>
          <w:rtl/>
        </w:rPr>
        <w:t xml:space="preserve"> בהר</w:t>
      </w:r>
    </w:p>
    <w:p w14:paraId="6D99924E" w14:textId="77777777" w:rsidR="000479B2" w:rsidRDefault="00BD748A" w:rsidP="000479B2">
      <w:pPr>
        <w:pStyle w:val="ab"/>
        <w:ind w:left="360"/>
        <w:rPr>
          <w:rFonts w:hint="cs"/>
          <w:rtl/>
        </w:rPr>
      </w:pPr>
      <w:r>
        <w:rPr>
          <w:rFonts w:hint="cs"/>
          <w:rtl/>
        </w:rPr>
        <w:t>ה</w:t>
      </w:r>
      <w:r w:rsidR="000479B2">
        <w:rPr>
          <w:rFonts w:hint="cs"/>
          <w:rtl/>
        </w:rPr>
        <w:t xml:space="preserve">סתכל </w:t>
      </w:r>
      <w:r w:rsidR="000479B2" w:rsidRPr="00133428">
        <w:rPr>
          <w:b w:val="0"/>
          <w:bCs w:val="0"/>
          <w:rtl/>
        </w:rPr>
        <w:t>–</w:t>
      </w:r>
      <w:r w:rsidR="000479B2" w:rsidRPr="00133428">
        <w:rPr>
          <w:rFonts w:hint="cs"/>
          <w:b w:val="0"/>
          <w:bCs w:val="0"/>
          <w:rtl/>
        </w:rPr>
        <w:t xml:space="preserve"> ראה</w:t>
      </w:r>
    </w:p>
    <w:p w14:paraId="378EB2F9" w14:textId="77777777" w:rsidR="000479B2" w:rsidRDefault="000479B2" w:rsidP="000479B2">
      <w:pPr>
        <w:pStyle w:val="ab"/>
        <w:ind w:left="360"/>
        <w:rPr>
          <w:rFonts w:hint="cs"/>
        </w:rPr>
      </w:pPr>
      <w:r>
        <w:rPr>
          <w:rFonts w:hint="cs"/>
          <w:rtl/>
        </w:rPr>
        <w:t xml:space="preserve">כשתגיע </w:t>
      </w:r>
      <w:r w:rsidRPr="00133428">
        <w:rPr>
          <w:b w:val="0"/>
          <w:bCs w:val="0"/>
          <w:rtl/>
        </w:rPr>
        <w:t>–</w:t>
      </w:r>
      <w:r w:rsidRPr="00133428">
        <w:rPr>
          <w:rFonts w:hint="cs"/>
          <w:b w:val="0"/>
          <w:bCs w:val="0"/>
          <w:rtl/>
        </w:rPr>
        <w:t xml:space="preserve"> כי </w:t>
      </w:r>
      <w:proofErr w:type="spellStart"/>
      <w:r w:rsidRPr="00133428">
        <w:rPr>
          <w:rFonts w:hint="cs"/>
          <w:b w:val="0"/>
          <w:bCs w:val="0"/>
          <w:rtl/>
        </w:rPr>
        <w:t>תבא</w:t>
      </w:r>
      <w:proofErr w:type="spellEnd"/>
    </w:p>
    <w:p w14:paraId="7874BF03" w14:textId="77777777" w:rsidR="000479B2" w:rsidRDefault="00235D1C" w:rsidP="00C77A22">
      <w:pPr>
        <w:pStyle w:val="ab"/>
        <w:numPr>
          <w:ilvl w:val="0"/>
          <w:numId w:val="13"/>
        </w:numPr>
        <w:spacing w:before="120"/>
        <w:ind w:left="357" w:hanging="357"/>
        <w:rPr>
          <w:rFonts w:hint="cs"/>
        </w:rPr>
      </w:pPr>
      <w:r>
        <w:rPr>
          <w:rFonts w:hint="cs"/>
          <w:rtl/>
        </w:rPr>
        <w:t>"</w:t>
      </w:r>
      <w:r w:rsidR="000479B2">
        <w:rPr>
          <w:rFonts w:hint="cs"/>
          <w:rtl/>
        </w:rPr>
        <w:t>אחד מי יודע</w:t>
      </w:r>
      <w:r>
        <w:rPr>
          <w:rFonts w:hint="cs"/>
          <w:rtl/>
        </w:rPr>
        <w:t>"</w:t>
      </w:r>
      <w:r w:rsidR="000479B2">
        <w:rPr>
          <w:rFonts w:hint="cs"/>
          <w:rtl/>
        </w:rPr>
        <w:t xml:space="preserve"> לגומרה של תורה</w:t>
      </w:r>
      <w:r w:rsidR="007E67EE">
        <w:rPr>
          <w:rFonts w:hint="cs"/>
          <w:rtl/>
        </w:rPr>
        <w:t xml:space="preserve"> (רק היכן שנזכר בפירוש המספר)</w:t>
      </w:r>
    </w:p>
    <w:p w14:paraId="31D0DE03" w14:textId="77777777" w:rsidR="000479B2" w:rsidRDefault="000479B2" w:rsidP="00235D1C">
      <w:pPr>
        <w:pStyle w:val="ab"/>
        <w:spacing w:before="120"/>
        <w:ind w:left="357"/>
        <w:rPr>
          <w:rFonts w:hint="cs"/>
          <w:rtl/>
        </w:rPr>
      </w:pPr>
      <w:r>
        <w:rPr>
          <w:rFonts w:hint="cs"/>
          <w:rtl/>
        </w:rPr>
        <w:t xml:space="preserve">אחד </w:t>
      </w:r>
      <w:r w:rsidR="00513DF0">
        <w:rPr>
          <w:rFonts w:hint="cs"/>
          <w:rtl/>
        </w:rPr>
        <w:t xml:space="preserve">או אחת </w:t>
      </w:r>
      <w:r>
        <w:rPr>
          <w:rFonts w:hint="cs"/>
          <w:rtl/>
        </w:rPr>
        <w:t xml:space="preserve">מי יודע (חוץ מהקב"ה)? </w:t>
      </w:r>
      <w:r w:rsidRPr="00463B43">
        <w:rPr>
          <w:b w:val="0"/>
          <w:bCs w:val="0"/>
          <w:rtl/>
        </w:rPr>
        <w:t>–</w:t>
      </w:r>
      <w:r w:rsidRPr="00463B43">
        <w:rPr>
          <w:rFonts w:hint="cs"/>
          <w:b w:val="0"/>
          <w:bCs w:val="0"/>
          <w:rtl/>
        </w:rPr>
        <w:t xml:space="preserve"> יום אחד לבריאת העולם, </w:t>
      </w:r>
      <w:r w:rsidR="00513DF0">
        <w:rPr>
          <w:rFonts w:hint="cs"/>
          <w:b w:val="0"/>
          <w:bCs w:val="0"/>
          <w:rtl/>
        </w:rPr>
        <w:t xml:space="preserve">"שפה אחת" במגדל בבל, </w:t>
      </w:r>
      <w:r w:rsidR="00463B43" w:rsidRPr="00463B43">
        <w:rPr>
          <w:rFonts w:hint="cs"/>
          <w:b w:val="0"/>
          <w:bCs w:val="0"/>
          <w:rtl/>
        </w:rPr>
        <w:t>"בני איש אחד</w:t>
      </w:r>
      <w:r w:rsidR="00235D1C">
        <w:rPr>
          <w:rFonts w:hint="cs"/>
          <w:b w:val="0"/>
          <w:bCs w:val="0"/>
          <w:rtl/>
        </w:rPr>
        <w:t xml:space="preserve"> אנחנו</w:t>
      </w:r>
      <w:r w:rsidR="00463B43" w:rsidRPr="00463B43">
        <w:rPr>
          <w:rFonts w:hint="cs"/>
          <w:b w:val="0"/>
          <w:bCs w:val="0"/>
          <w:rtl/>
        </w:rPr>
        <w:t xml:space="preserve">" </w:t>
      </w:r>
      <w:r w:rsidR="00235D1C">
        <w:rPr>
          <w:rFonts w:hint="cs"/>
          <w:b w:val="0"/>
          <w:bCs w:val="0"/>
          <w:rtl/>
        </w:rPr>
        <w:t xml:space="preserve">אומרים </w:t>
      </w:r>
      <w:r w:rsidR="00463B43" w:rsidRPr="00463B43">
        <w:rPr>
          <w:rFonts w:hint="cs"/>
          <w:b w:val="0"/>
          <w:bCs w:val="0"/>
          <w:rtl/>
        </w:rPr>
        <w:t xml:space="preserve">אחי יוסף, "בית אחד" בפסח מצרים, "קול אחד" במתן תורה, "אשכול ענבים אחד" במרגלים, </w:t>
      </w:r>
      <w:r w:rsidR="00513DF0">
        <w:rPr>
          <w:rFonts w:hint="cs"/>
          <w:b w:val="0"/>
          <w:bCs w:val="0"/>
          <w:rtl/>
        </w:rPr>
        <w:t xml:space="preserve">"תורה אחת" </w:t>
      </w:r>
      <w:r w:rsidR="00513DF0">
        <w:rPr>
          <w:b w:val="0"/>
          <w:bCs w:val="0"/>
          <w:rtl/>
        </w:rPr>
        <w:t>–</w:t>
      </w:r>
      <w:r w:rsidR="00513DF0">
        <w:rPr>
          <w:rFonts w:hint="cs"/>
          <w:b w:val="0"/>
          <w:bCs w:val="0"/>
          <w:rtl/>
        </w:rPr>
        <w:t xml:space="preserve"> </w:t>
      </w:r>
      <w:r w:rsidR="009371B9">
        <w:rPr>
          <w:rFonts w:hint="cs"/>
          <w:b w:val="0"/>
          <w:bCs w:val="0"/>
          <w:rtl/>
        </w:rPr>
        <w:t xml:space="preserve">בפרשת </w:t>
      </w:r>
      <w:r w:rsidR="00513DF0">
        <w:rPr>
          <w:rFonts w:hint="cs"/>
          <w:b w:val="0"/>
          <w:bCs w:val="0"/>
          <w:rtl/>
        </w:rPr>
        <w:t>בא ו</w:t>
      </w:r>
      <w:r w:rsidR="00463B43" w:rsidRPr="00463B43">
        <w:rPr>
          <w:rFonts w:hint="cs"/>
          <w:b w:val="0"/>
          <w:bCs w:val="0"/>
          <w:rtl/>
        </w:rPr>
        <w:t xml:space="preserve">"משפט אחד יהיה לכם" </w:t>
      </w:r>
      <w:r w:rsidR="00463B43" w:rsidRPr="00463B43">
        <w:rPr>
          <w:b w:val="0"/>
          <w:bCs w:val="0"/>
          <w:rtl/>
        </w:rPr>
        <w:t>–</w:t>
      </w:r>
      <w:r w:rsidR="00463B43" w:rsidRPr="00463B43">
        <w:rPr>
          <w:rFonts w:hint="cs"/>
          <w:b w:val="0"/>
          <w:bCs w:val="0"/>
          <w:rtl/>
        </w:rPr>
        <w:t xml:space="preserve"> </w:t>
      </w:r>
      <w:r w:rsidR="009371B9">
        <w:rPr>
          <w:rFonts w:hint="cs"/>
          <w:b w:val="0"/>
          <w:bCs w:val="0"/>
          <w:rtl/>
        </w:rPr>
        <w:t>ב</w:t>
      </w:r>
      <w:r w:rsidR="00463B43" w:rsidRPr="00463B43">
        <w:rPr>
          <w:rFonts w:hint="cs"/>
          <w:b w:val="0"/>
          <w:bCs w:val="0"/>
          <w:rtl/>
        </w:rPr>
        <w:t>אמור</w:t>
      </w:r>
      <w:r w:rsidR="00513DF0">
        <w:rPr>
          <w:rFonts w:hint="cs"/>
          <w:b w:val="0"/>
          <w:bCs w:val="0"/>
          <w:rtl/>
        </w:rPr>
        <w:t xml:space="preserve">, </w:t>
      </w:r>
      <w:r w:rsidR="009371B9">
        <w:rPr>
          <w:rFonts w:hint="cs"/>
          <w:b w:val="0"/>
          <w:bCs w:val="0"/>
          <w:rtl/>
        </w:rPr>
        <w:t>"</w:t>
      </w:r>
      <w:r w:rsidR="00513DF0">
        <w:rPr>
          <w:rFonts w:hint="cs"/>
          <w:b w:val="0"/>
          <w:bCs w:val="0"/>
          <w:rtl/>
        </w:rPr>
        <w:t>קערה אחת כסף</w:t>
      </w:r>
      <w:r w:rsidR="009371B9">
        <w:rPr>
          <w:rFonts w:hint="cs"/>
          <w:b w:val="0"/>
          <w:bCs w:val="0"/>
          <w:rtl/>
        </w:rPr>
        <w:t>"</w:t>
      </w:r>
      <w:r w:rsidR="00513DF0">
        <w:rPr>
          <w:rFonts w:hint="cs"/>
          <w:b w:val="0"/>
          <w:bCs w:val="0"/>
          <w:rtl/>
        </w:rPr>
        <w:t xml:space="preserve"> בקרבנות הנשיאים</w:t>
      </w:r>
      <w:r w:rsidR="00463B43" w:rsidRPr="00463B43">
        <w:rPr>
          <w:rFonts w:hint="cs"/>
          <w:b w:val="0"/>
          <w:bCs w:val="0"/>
          <w:rtl/>
        </w:rPr>
        <w:t>.</w:t>
      </w:r>
    </w:p>
    <w:p w14:paraId="34E1DFC0" w14:textId="77777777" w:rsidR="007E67EE" w:rsidRDefault="00463B43" w:rsidP="00235D1C">
      <w:pPr>
        <w:pStyle w:val="ab"/>
        <w:spacing w:before="120"/>
        <w:ind w:left="357"/>
        <w:rPr>
          <w:rFonts w:hint="cs"/>
          <w:rtl/>
        </w:rPr>
      </w:pPr>
      <w:r>
        <w:rPr>
          <w:rFonts w:hint="cs"/>
          <w:rtl/>
        </w:rPr>
        <w:t xml:space="preserve">שניים מי יודע? </w:t>
      </w:r>
      <w:r w:rsidRPr="00463B43">
        <w:rPr>
          <w:b w:val="0"/>
          <w:bCs w:val="0"/>
          <w:rtl/>
        </w:rPr>
        <w:t>–</w:t>
      </w:r>
      <w:r w:rsidRPr="00463B43">
        <w:rPr>
          <w:rFonts w:hint="cs"/>
          <w:b w:val="0"/>
          <w:bCs w:val="0"/>
          <w:rtl/>
        </w:rPr>
        <w:t xml:space="preserve"> שני המאורות, </w:t>
      </w:r>
      <w:r w:rsidR="009371B9">
        <w:rPr>
          <w:rFonts w:hint="cs"/>
          <w:b w:val="0"/>
          <w:bCs w:val="0"/>
          <w:rtl/>
        </w:rPr>
        <w:t xml:space="preserve">הזוגות </w:t>
      </w:r>
      <w:r w:rsidRPr="00463B43">
        <w:rPr>
          <w:rFonts w:hint="cs"/>
          <w:b w:val="0"/>
          <w:bCs w:val="0"/>
          <w:rtl/>
        </w:rPr>
        <w:t>בכניסה לתיבה, שני לוחות הברית,</w:t>
      </w:r>
      <w:r w:rsidR="007E67EE">
        <w:rPr>
          <w:rFonts w:hint="cs"/>
          <w:rtl/>
        </w:rPr>
        <w:t xml:space="preserve"> </w:t>
      </w:r>
      <w:r w:rsidR="007E67EE" w:rsidRPr="007E67EE">
        <w:rPr>
          <w:rFonts w:hint="cs"/>
          <w:b w:val="0"/>
          <w:bCs w:val="0"/>
          <w:rtl/>
        </w:rPr>
        <w:t>שני הכרובים (יש עוד</w:t>
      </w:r>
      <w:r w:rsidR="00235D1C">
        <w:rPr>
          <w:rFonts w:hint="cs"/>
          <w:b w:val="0"/>
          <w:bCs w:val="0"/>
          <w:rtl/>
        </w:rPr>
        <w:t xml:space="preserve"> הרבה</w:t>
      </w:r>
      <w:r w:rsidR="007E67EE" w:rsidRPr="007E67EE">
        <w:rPr>
          <w:rFonts w:hint="cs"/>
          <w:b w:val="0"/>
          <w:bCs w:val="0"/>
          <w:rtl/>
        </w:rPr>
        <w:t xml:space="preserve"> "שניים" במעשה המשכן), שני השעירים של יום הכיפורים, שני עדים על פיהם יקום דבר,</w:t>
      </w:r>
      <w:r w:rsidR="009371B9">
        <w:rPr>
          <w:rFonts w:hint="cs"/>
          <w:rtl/>
        </w:rPr>
        <w:t xml:space="preserve"> עוד?</w:t>
      </w:r>
    </w:p>
    <w:p w14:paraId="5851873D" w14:textId="77777777" w:rsidR="00463B43" w:rsidRPr="009371B9" w:rsidRDefault="007E67EE" w:rsidP="00235D1C">
      <w:pPr>
        <w:pStyle w:val="ab"/>
        <w:spacing w:before="120"/>
        <w:ind w:left="357"/>
        <w:rPr>
          <w:rFonts w:hint="cs"/>
          <w:b w:val="0"/>
          <w:bCs w:val="0"/>
          <w:rtl/>
        </w:rPr>
      </w:pPr>
      <w:r>
        <w:rPr>
          <w:rFonts w:hint="cs"/>
          <w:rtl/>
        </w:rPr>
        <w:t xml:space="preserve">שלושה </w:t>
      </w:r>
      <w:r w:rsidR="00513DF0">
        <w:rPr>
          <w:rFonts w:hint="cs"/>
          <w:rtl/>
        </w:rPr>
        <w:t xml:space="preserve">או שלוש </w:t>
      </w:r>
      <w:r>
        <w:rPr>
          <w:rFonts w:hint="cs"/>
          <w:rtl/>
        </w:rPr>
        <w:t xml:space="preserve">מי יודע? </w:t>
      </w:r>
      <w:r w:rsidRPr="00917587">
        <w:rPr>
          <w:b w:val="0"/>
          <w:bCs w:val="0"/>
          <w:rtl/>
        </w:rPr>
        <w:t>–</w:t>
      </w:r>
      <w:r w:rsidRPr="00917587">
        <w:rPr>
          <w:rFonts w:hint="cs"/>
          <w:b w:val="0"/>
          <w:bCs w:val="0"/>
          <w:rtl/>
        </w:rPr>
        <w:t xml:space="preserve"> שלושת בני נח, </w:t>
      </w:r>
      <w:r w:rsidR="00917587">
        <w:rPr>
          <w:rFonts w:hint="cs"/>
          <w:b w:val="0"/>
          <w:bCs w:val="0"/>
          <w:rtl/>
        </w:rPr>
        <w:t xml:space="preserve">שלושה המלאכים אצל אברהם, </w:t>
      </w:r>
      <w:r w:rsidRPr="00917587">
        <w:rPr>
          <w:rFonts w:hint="cs"/>
          <w:b w:val="0"/>
          <w:bCs w:val="0"/>
          <w:rtl/>
        </w:rPr>
        <w:t>שלושה עדרי צאן אצל יעקב, שלושה שריגים וסלים בחלומות שרי פרעה, שלושה ירחים שמשה הוצפן בבית, שלוש רגלים</w:t>
      </w:r>
      <w:r w:rsidR="00917587" w:rsidRPr="00917587">
        <w:rPr>
          <w:rFonts w:hint="cs"/>
          <w:b w:val="0"/>
          <w:bCs w:val="0"/>
          <w:rtl/>
        </w:rPr>
        <w:t xml:space="preserve"> (חגים)</w:t>
      </w:r>
      <w:r w:rsidRPr="00917587">
        <w:rPr>
          <w:rFonts w:hint="cs"/>
          <w:b w:val="0"/>
          <w:bCs w:val="0"/>
          <w:rtl/>
        </w:rPr>
        <w:t>,</w:t>
      </w:r>
      <w:r w:rsidR="00917587" w:rsidRPr="00917587">
        <w:rPr>
          <w:rFonts w:hint="cs"/>
          <w:b w:val="0"/>
          <w:bCs w:val="0"/>
          <w:rtl/>
        </w:rPr>
        <w:t xml:space="preserve"> שלוש שנות ערלה, שלוש פעמים שבלעם מכה את אתונו, שלוש פעמים שהוא מברך את ישראל, שלוש ערי מקלט בכל צד של הירדן, </w:t>
      </w:r>
      <w:r w:rsidR="009371B9">
        <w:rPr>
          <w:rFonts w:hint="cs"/>
          <w:b w:val="0"/>
          <w:bCs w:val="0"/>
          <w:rtl/>
        </w:rPr>
        <w:t xml:space="preserve">שלוש </w:t>
      </w:r>
      <w:r w:rsidR="00917587" w:rsidRPr="00917587">
        <w:rPr>
          <w:rFonts w:hint="cs"/>
          <w:b w:val="0"/>
          <w:bCs w:val="0"/>
          <w:rtl/>
        </w:rPr>
        <w:t>שנות מעשר עני,</w:t>
      </w:r>
      <w:r w:rsidR="00917587">
        <w:rPr>
          <w:rFonts w:hint="cs"/>
          <w:rtl/>
        </w:rPr>
        <w:t xml:space="preserve"> </w:t>
      </w:r>
      <w:r w:rsidR="009371B9" w:rsidRPr="009371B9">
        <w:rPr>
          <w:rFonts w:hint="cs"/>
          <w:b w:val="0"/>
          <w:bCs w:val="0"/>
          <w:rtl/>
        </w:rPr>
        <w:t>עוד?</w:t>
      </w:r>
      <w:r w:rsidR="00917587" w:rsidRPr="009371B9">
        <w:rPr>
          <w:rFonts w:hint="cs"/>
          <w:b w:val="0"/>
          <w:bCs w:val="0"/>
          <w:rtl/>
        </w:rPr>
        <w:t xml:space="preserve"> </w:t>
      </w:r>
      <w:r w:rsidRPr="009371B9">
        <w:rPr>
          <w:rFonts w:hint="cs"/>
          <w:b w:val="0"/>
          <w:bCs w:val="0"/>
          <w:rtl/>
        </w:rPr>
        <w:t xml:space="preserve">  </w:t>
      </w:r>
      <w:r w:rsidR="00463B43" w:rsidRPr="009371B9">
        <w:rPr>
          <w:rFonts w:hint="cs"/>
          <w:b w:val="0"/>
          <w:bCs w:val="0"/>
          <w:rtl/>
        </w:rPr>
        <w:t xml:space="preserve"> </w:t>
      </w:r>
    </w:p>
    <w:p w14:paraId="4ABE1BBB" w14:textId="77777777" w:rsidR="00917587" w:rsidRDefault="00917587" w:rsidP="00235D1C">
      <w:pPr>
        <w:pStyle w:val="ab"/>
        <w:spacing w:before="120"/>
        <w:ind w:left="357"/>
        <w:rPr>
          <w:rFonts w:hint="cs"/>
          <w:rtl/>
        </w:rPr>
      </w:pPr>
      <w:r>
        <w:rPr>
          <w:rFonts w:hint="cs"/>
          <w:rtl/>
        </w:rPr>
        <w:lastRenderedPageBreak/>
        <w:t xml:space="preserve">ארבע או ארבעה מי יודע? </w:t>
      </w:r>
      <w:r w:rsidRPr="00917587">
        <w:rPr>
          <w:b w:val="0"/>
          <w:bCs w:val="0"/>
          <w:rtl/>
        </w:rPr>
        <w:t>–</w:t>
      </w:r>
      <w:r w:rsidRPr="00917587">
        <w:rPr>
          <w:rFonts w:hint="cs"/>
          <w:b w:val="0"/>
          <w:bCs w:val="0"/>
          <w:rtl/>
        </w:rPr>
        <w:t xml:space="preserve"> ארבעה המלכים שאברהם נלחם איתם, </w:t>
      </w:r>
      <w:proofErr w:type="spellStart"/>
      <w:r w:rsidRPr="00917587">
        <w:rPr>
          <w:rFonts w:hint="cs"/>
          <w:b w:val="0"/>
          <w:bCs w:val="0"/>
          <w:rtl/>
        </w:rPr>
        <w:t>קרית</w:t>
      </w:r>
      <w:proofErr w:type="spellEnd"/>
      <w:r w:rsidRPr="00917587">
        <w:rPr>
          <w:rFonts w:hint="cs"/>
          <w:b w:val="0"/>
          <w:bCs w:val="0"/>
          <w:rtl/>
        </w:rPr>
        <w:t xml:space="preserve"> ארבע, הרבה ארבע או ארבעה במלאכת המשכן</w:t>
      </w:r>
      <w:r w:rsidRPr="00513DF0">
        <w:rPr>
          <w:rFonts w:hint="cs"/>
          <w:b w:val="0"/>
          <w:bCs w:val="0"/>
          <w:rtl/>
        </w:rPr>
        <w:t xml:space="preserve">, </w:t>
      </w:r>
      <w:r w:rsidR="00513DF0" w:rsidRPr="00513DF0">
        <w:rPr>
          <w:rFonts w:hint="cs"/>
          <w:b w:val="0"/>
          <w:bCs w:val="0"/>
          <w:rtl/>
        </w:rPr>
        <w:t>תשלומי ארבעה לגונב שה</w:t>
      </w:r>
      <w:r w:rsidR="009371B9">
        <w:rPr>
          <w:rFonts w:hint="cs"/>
          <w:b w:val="0"/>
          <w:bCs w:val="0"/>
          <w:rtl/>
        </w:rPr>
        <w:t>, עוד?</w:t>
      </w:r>
    </w:p>
    <w:p w14:paraId="7A3AB656" w14:textId="77777777" w:rsidR="00917587" w:rsidRDefault="00917587" w:rsidP="00235D1C">
      <w:pPr>
        <w:pStyle w:val="ab"/>
        <w:spacing w:before="120"/>
        <w:ind w:left="357"/>
        <w:rPr>
          <w:rFonts w:hint="cs"/>
          <w:b w:val="0"/>
          <w:bCs w:val="0"/>
          <w:rtl/>
        </w:rPr>
      </w:pPr>
      <w:r>
        <w:rPr>
          <w:rFonts w:hint="cs"/>
          <w:rtl/>
        </w:rPr>
        <w:t xml:space="preserve">חמישה או חמש מי יודע? </w:t>
      </w:r>
      <w:r w:rsidRPr="00513DF0">
        <w:rPr>
          <w:b w:val="0"/>
          <w:bCs w:val="0"/>
          <w:rtl/>
        </w:rPr>
        <w:t>–</w:t>
      </w:r>
      <w:r w:rsidRPr="00513DF0">
        <w:rPr>
          <w:rFonts w:hint="cs"/>
          <w:b w:val="0"/>
          <w:bCs w:val="0"/>
          <w:rtl/>
        </w:rPr>
        <w:t xml:space="preserve"> חמשת ערי סדום, </w:t>
      </w:r>
      <w:r w:rsidR="009371B9">
        <w:rPr>
          <w:rFonts w:hint="cs"/>
          <w:b w:val="0"/>
          <w:bCs w:val="0"/>
          <w:rtl/>
        </w:rPr>
        <w:t>ח</w:t>
      </w:r>
      <w:r w:rsidRPr="00513DF0">
        <w:rPr>
          <w:rFonts w:hint="cs"/>
          <w:b w:val="0"/>
          <w:bCs w:val="0"/>
          <w:rtl/>
        </w:rPr>
        <w:t>מישה האחים שיוסף הציג לפני פרעה</w:t>
      </w:r>
      <w:r w:rsidR="00513DF0" w:rsidRPr="00513DF0">
        <w:rPr>
          <w:rFonts w:hint="cs"/>
          <w:b w:val="0"/>
          <w:bCs w:val="0"/>
          <w:rtl/>
        </w:rPr>
        <w:t xml:space="preserve">, תשלומי חמישה לגונב שור, חמש יריעות וחמישה בריחים במשכן, גיל חמש לנדר ערכים שערכו חמישה שקלים, כמה </w:t>
      </w:r>
      <w:r w:rsidR="009371B9">
        <w:rPr>
          <w:rFonts w:hint="cs"/>
          <w:b w:val="0"/>
          <w:bCs w:val="0"/>
          <w:rtl/>
        </w:rPr>
        <w:t>"</w:t>
      </w:r>
      <w:r w:rsidR="00513DF0" w:rsidRPr="00513DF0">
        <w:rPr>
          <w:rFonts w:hint="cs"/>
          <w:b w:val="0"/>
          <w:bCs w:val="0"/>
          <w:rtl/>
        </w:rPr>
        <w:t>חמישה</w:t>
      </w:r>
      <w:r w:rsidR="009371B9">
        <w:rPr>
          <w:rFonts w:hint="cs"/>
          <w:b w:val="0"/>
          <w:bCs w:val="0"/>
          <w:rtl/>
        </w:rPr>
        <w:t>"</w:t>
      </w:r>
      <w:r w:rsidR="00513DF0" w:rsidRPr="00513DF0">
        <w:rPr>
          <w:rFonts w:hint="cs"/>
          <w:b w:val="0"/>
          <w:bCs w:val="0"/>
          <w:rtl/>
        </w:rPr>
        <w:t xml:space="preserve"> בקרבנות הנשיאים,</w:t>
      </w:r>
      <w:r w:rsidR="009371B9">
        <w:rPr>
          <w:rFonts w:hint="cs"/>
          <w:b w:val="0"/>
          <w:bCs w:val="0"/>
          <w:rtl/>
        </w:rPr>
        <w:t xml:space="preserve"> עוד?</w:t>
      </w:r>
    </w:p>
    <w:p w14:paraId="3972068A" w14:textId="77777777" w:rsidR="00E77897" w:rsidRDefault="00513DF0" w:rsidP="00235D1C">
      <w:pPr>
        <w:pStyle w:val="ab"/>
        <w:spacing w:before="120"/>
        <w:ind w:left="357"/>
        <w:rPr>
          <w:rFonts w:hint="cs"/>
          <w:b w:val="0"/>
          <w:bCs w:val="0"/>
          <w:rtl/>
        </w:rPr>
      </w:pPr>
      <w:r>
        <w:rPr>
          <w:rFonts w:hint="cs"/>
          <w:rtl/>
        </w:rPr>
        <w:t>שש או שישה מי יודע?</w:t>
      </w:r>
      <w:r>
        <w:rPr>
          <w:rFonts w:hint="cs"/>
          <w:b w:val="0"/>
          <w:bCs w:val="0"/>
          <w:rtl/>
        </w:rPr>
        <w:t xml:space="preserve"> </w:t>
      </w:r>
      <w:r>
        <w:rPr>
          <w:b w:val="0"/>
          <w:bCs w:val="0"/>
          <w:rtl/>
        </w:rPr>
        <w:t>–</w:t>
      </w:r>
      <w:r>
        <w:rPr>
          <w:rFonts w:hint="cs"/>
          <w:b w:val="0"/>
          <w:bCs w:val="0"/>
          <w:rtl/>
        </w:rPr>
        <w:t xml:space="preserve"> ששת ימי הבריאה, </w:t>
      </w:r>
      <w:r w:rsidR="00E77897">
        <w:rPr>
          <w:rFonts w:hint="cs"/>
          <w:b w:val="0"/>
          <w:bCs w:val="0"/>
          <w:rtl/>
        </w:rPr>
        <w:t xml:space="preserve">בני לאה, "ששת ימים תעבוד", שנות עבד עברי, שנים שבין שמיטה לשמיטה, ששת קני המנורה, שמות השבטים על כל אחת מאבני השהם, שישה ימי טהרה של יולדת, שש ערי המקלט, </w:t>
      </w:r>
      <w:r w:rsidR="009371B9">
        <w:rPr>
          <w:rFonts w:hint="cs"/>
          <w:b w:val="0"/>
          <w:bCs w:val="0"/>
          <w:rtl/>
        </w:rPr>
        <w:t>עוד?</w:t>
      </w:r>
    </w:p>
    <w:p w14:paraId="6671BB5D" w14:textId="77777777" w:rsidR="00E77897" w:rsidRDefault="00E77897" w:rsidP="00235D1C">
      <w:pPr>
        <w:pStyle w:val="ab"/>
        <w:spacing w:before="120"/>
        <w:ind w:left="357"/>
        <w:rPr>
          <w:rFonts w:hint="cs"/>
          <w:b w:val="0"/>
          <w:bCs w:val="0"/>
          <w:rtl/>
        </w:rPr>
      </w:pPr>
      <w:r>
        <w:rPr>
          <w:rFonts w:hint="cs"/>
          <w:rtl/>
        </w:rPr>
        <w:t>שבע או שבעה מי יודע?</w:t>
      </w:r>
      <w:r>
        <w:rPr>
          <w:rFonts w:hint="cs"/>
          <w:b w:val="0"/>
          <w:bCs w:val="0"/>
          <w:rtl/>
        </w:rPr>
        <w:t xml:space="preserve"> </w:t>
      </w:r>
      <w:r>
        <w:rPr>
          <w:b w:val="0"/>
          <w:bCs w:val="0"/>
          <w:rtl/>
        </w:rPr>
        <w:t>–</w:t>
      </w:r>
      <w:r>
        <w:rPr>
          <w:rFonts w:hint="cs"/>
          <w:b w:val="0"/>
          <w:bCs w:val="0"/>
          <w:rtl/>
        </w:rPr>
        <w:t xml:space="preserve"> ימי בראשית, החיות הטהורות בתיבה, שבעה הכבשים בברית אברהם ואבימלך, באר שבע, שבע השנים של יעקב שעבד בעבור רחל ולאה, שבעה השבלים והפרות בחלום פרעה, שבע הזאות ביום הכיפורים, מחזור השמיטה, שבע שבתות ספירת העומר, שבעה המזבחות של בלק ובלעם, שבעת </w:t>
      </w:r>
      <w:proofErr w:type="spellStart"/>
      <w:r>
        <w:rPr>
          <w:rFonts w:hint="cs"/>
          <w:b w:val="0"/>
          <w:bCs w:val="0"/>
          <w:rtl/>
        </w:rPr>
        <w:t>העממים</w:t>
      </w:r>
      <w:proofErr w:type="spellEnd"/>
      <w:r>
        <w:rPr>
          <w:rFonts w:hint="cs"/>
          <w:b w:val="0"/>
          <w:bCs w:val="0"/>
          <w:rtl/>
        </w:rPr>
        <w:t>,</w:t>
      </w:r>
      <w:r w:rsidR="009371B9">
        <w:rPr>
          <w:rFonts w:hint="cs"/>
          <w:b w:val="0"/>
          <w:bCs w:val="0"/>
          <w:rtl/>
        </w:rPr>
        <w:t xml:space="preserve"> עוד?</w:t>
      </w:r>
    </w:p>
    <w:p w14:paraId="342DD9D2" w14:textId="77777777" w:rsidR="00513DF0" w:rsidRPr="00513DF0" w:rsidRDefault="00E77897" w:rsidP="009371B9">
      <w:pPr>
        <w:pStyle w:val="ab"/>
        <w:spacing w:before="120"/>
        <w:ind w:left="357"/>
        <w:rPr>
          <w:rFonts w:hint="cs"/>
          <w:b w:val="0"/>
          <w:bCs w:val="0"/>
        </w:rPr>
      </w:pPr>
      <w:r>
        <w:rPr>
          <w:rFonts w:hint="cs"/>
          <w:rtl/>
        </w:rPr>
        <w:t>8, 9, 10, 11, 12, 13, 14</w:t>
      </w:r>
      <w:r w:rsidR="00C70EE8">
        <w:rPr>
          <w:rFonts w:hint="cs"/>
          <w:rtl/>
        </w:rPr>
        <w:t>, 15, 16</w:t>
      </w:r>
      <w:r>
        <w:rPr>
          <w:rFonts w:hint="cs"/>
          <w:rtl/>
        </w:rPr>
        <w:t xml:space="preserve"> .</w:t>
      </w:r>
      <w:r>
        <w:rPr>
          <w:rFonts w:hint="cs"/>
          <w:b w:val="0"/>
          <w:bCs w:val="0"/>
          <w:rtl/>
        </w:rPr>
        <w:t xml:space="preserve">... תמשיכו בעצמכם ושלחו אלינו תשובותיכם ונעשיר את הגיליון. </w:t>
      </w:r>
    </w:p>
    <w:p w14:paraId="5E0A0A81" w14:textId="77777777" w:rsidR="005F12BD" w:rsidRDefault="005F12BD" w:rsidP="00B507F6">
      <w:pPr>
        <w:pStyle w:val="ab"/>
        <w:ind w:left="360"/>
        <w:rPr>
          <w:rFonts w:hint="cs"/>
          <w:b w:val="0"/>
          <w:bCs w:val="0"/>
          <w:rtl/>
        </w:rPr>
      </w:pPr>
    </w:p>
    <w:p w14:paraId="4241E010" w14:textId="77777777" w:rsidR="001966EC" w:rsidRDefault="001966EC" w:rsidP="000A1408">
      <w:pPr>
        <w:pStyle w:val="ab"/>
        <w:outlineLvl w:val="0"/>
        <w:rPr>
          <w:rFonts w:hint="cs"/>
          <w:rtl/>
        </w:rPr>
      </w:pPr>
      <w:r>
        <w:rPr>
          <w:rFonts w:hint="cs"/>
          <w:rtl/>
        </w:rPr>
        <w:t xml:space="preserve">חג שמח </w:t>
      </w:r>
      <w:r w:rsidR="00CD49AA">
        <w:rPr>
          <w:rFonts w:hint="cs"/>
          <w:rtl/>
        </w:rPr>
        <w:t>בשמחת</w:t>
      </w:r>
      <w:r w:rsidR="00B507F6">
        <w:rPr>
          <w:rFonts w:hint="cs"/>
          <w:rtl/>
        </w:rPr>
        <w:t>ה של</w:t>
      </w:r>
      <w:r w:rsidR="00CD49AA">
        <w:rPr>
          <w:rFonts w:hint="cs"/>
          <w:rtl/>
        </w:rPr>
        <w:t xml:space="preserve"> תורה</w:t>
      </w:r>
    </w:p>
    <w:p w14:paraId="743DA08C" w14:textId="77777777" w:rsidR="00443A6E" w:rsidRDefault="00443A6E" w:rsidP="00F21BDD">
      <w:pPr>
        <w:pStyle w:val="ab"/>
        <w:outlineLvl w:val="0"/>
        <w:rPr>
          <w:rtl/>
        </w:rPr>
      </w:pPr>
      <w:r>
        <w:rPr>
          <w:rtl/>
        </w:rPr>
        <w:t>מחלקי המים</w:t>
      </w:r>
    </w:p>
    <w:sectPr w:rsidR="00443A6E" w:rsidSect="00C77A22">
      <w:headerReference w:type="default" r:id="rId7"/>
      <w:footerReference w:type="default" r:id="rId8"/>
      <w:headerReference w:type="first" r:id="rId9"/>
      <w:endnotePr>
        <w:numFmt w:val="lowerLetter"/>
      </w:endnotePr>
      <w:pgSz w:w="11907" w:h="16840" w:code="9"/>
      <w:pgMar w:top="1474" w:right="1361" w:bottom="1474" w:left="1361"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8C26" w14:textId="77777777" w:rsidR="00FB7D50" w:rsidRDefault="00FB7D50">
      <w:r>
        <w:separator/>
      </w:r>
    </w:p>
  </w:endnote>
  <w:endnote w:type="continuationSeparator" w:id="0">
    <w:p w14:paraId="675F2846" w14:textId="77777777" w:rsidR="00FB7D50" w:rsidRDefault="00FB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AAB9" w14:textId="77777777" w:rsidR="00135072" w:rsidRPr="00F8747C" w:rsidRDefault="00135072" w:rsidP="00135072">
    <w:pPr>
      <w:pStyle w:val="a6"/>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86859">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86859">
      <w:rPr>
        <w:rStyle w:val="af"/>
        <w:noProof/>
        <w:rtl/>
      </w:rPr>
      <w:t>4</w:t>
    </w:r>
    <w:r w:rsidRPr="00F8747C">
      <w:rPr>
        <w:rStyle w:val="af"/>
      </w:rPr>
      <w:fldChar w:fldCharType="end"/>
    </w:r>
  </w:p>
  <w:p w14:paraId="62F27770" w14:textId="77777777" w:rsidR="00135072" w:rsidRDefault="001350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5BF4" w14:textId="77777777" w:rsidR="00FB7D50" w:rsidRDefault="00FB7D50">
      <w:r>
        <w:rPr>
          <w:rtl/>
        </w:rPr>
        <w:separator/>
      </w:r>
    </w:p>
  </w:footnote>
  <w:footnote w:type="continuationSeparator" w:id="0">
    <w:p w14:paraId="45BFA552" w14:textId="77777777" w:rsidR="00FB7D50" w:rsidRDefault="00FB7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BAE5" w14:textId="77777777" w:rsidR="00135072" w:rsidRDefault="00135072" w:rsidP="00A96309">
    <w:pPr>
      <w:pStyle w:val="1"/>
      <w:tabs>
        <w:tab w:val="right" w:pos="9185"/>
      </w:tabs>
      <w:rPr>
        <w:rFonts w:hint="cs"/>
        <w:rtl/>
      </w:rPr>
    </w:pPr>
    <w:r>
      <w:rPr>
        <w:rFonts w:hint="cs"/>
        <w:rtl/>
      </w:rPr>
      <w:t>שמיני עצרת, שמחת תורה</w:t>
    </w:r>
    <w:r>
      <w:rPr>
        <w:rFonts w:hint="cs"/>
        <w:rtl/>
      </w:rPr>
      <w:tab/>
      <w:t xml:space="preserve">חידון </w:t>
    </w:r>
    <w:r w:rsidR="00235D42">
      <w:rPr>
        <w:rFonts w:hint="cs"/>
        <w:rtl/>
      </w:rPr>
      <w:t xml:space="preserve">שעשועון </w:t>
    </w:r>
    <w:r>
      <w:rPr>
        <w:rFonts w:hint="cs"/>
        <w:rtl/>
      </w:rPr>
      <w:t xml:space="preserve">מחלקי המים </w:t>
    </w:r>
    <w:r w:rsidR="003C417A">
      <w:rPr>
        <w:rtl/>
      </w:rPr>
      <w:t>–</w:t>
    </w:r>
    <w:r>
      <w:rPr>
        <w:rFonts w:hint="cs"/>
        <w:rtl/>
      </w:rPr>
      <w:t xml:space="preserve"> התשובות</w:t>
    </w:r>
  </w:p>
  <w:p w14:paraId="7F028162" w14:textId="77777777" w:rsidR="00135072" w:rsidRDefault="0013507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0B1C" w14:textId="77777777" w:rsidR="006B2A34" w:rsidRDefault="00A7458C" w:rsidP="003D69A7">
    <w:pPr>
      <w:pStyle w:val="1"/>
      <w:tabs>
        <w:tab w:val="right" w:pos="9412"/>
      </w:tabs>
      <w:rPr>
        <w:rFonts w:hint="cs"/>
        <w:rtl/>
      </w:rPr>
    </w:pPr>
    <w:r>
      <w:rPr>
        <w:rFonts w:hint="cs"/>
        <w:rtl/>
      </w:rPr>
      <w:t>שמיני עצרת, שמחת תורה</w:t>
    </w:r>
    <w:r w:rsidR="006B2A34">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085"/>
    <w:multiLevelType w:val="hybridMultilevel"/>
    <w:tmpl w:val="CA0E0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3" w15:restartNumberingAfterBreak="0">
    <w:nsid w:val="087929D5"/>
    <w:multiLevelType w:val="multilevel"/>
    <w:tmpl w:val="182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7"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677013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3"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2"/>
  </w:num>
  <w:num w:numId="2">
    <w:abstractNumId w:val="6"/>
  </w:num>
  <w:num w:numId="3">
    <w:abstractNumId w:val="9"/>
  </w:num>
  <w:num w:numId="4">
    <w:abstractNumId w:val="7"/>
  </w:num>
  <w:num w:numId="5">
    <w:abstractNumId w:val="10"/>
  </w:num>
  <w:num w:numId="6">
    <w:abstractNumId w:val="4"/>
  </w:num>
  <w:num w:numId="7">
    <w:abstractNumId w:val="12"/>
  </w:num>
  <w:num w:numId="8">
    <w:abstractNumId w:val="13"/>
  </w:num>
  <w:num w:numId="9">
    <w:abstractNumId w:val="8"/>
  </w:num>
  <w:num w:numId="10">
    <w:abstractNumId w:val="14"/>
  </w:num>
  <w:num w:numId="11">
    <w:abstractNumId w:val="1"/>
  </w:num>
  <w:num w:numId="12">
    <w:abstractNumId w:val="5"/>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yNze3NDY0MDYwNDdR0lEKTi0uzszPAykwqwUAI1X4iiwAAAA="/>
  </w:docVars>
  <w:rsids>
    <w:rsidRoot w:val="0057209F"/>
    <w:rsid w:val="00001850"/>
    <w:rsid w:val="00004FA3"/>
    <w:rsid w:val="00047974"/>
    <w:rsid w:val="000479B2"/>
    <w:rsid w:val="00073BC6"/>
    <w:rsid w:val="0008134A"/>
    <w:rsid w:val="000829B2"/>
    <w:rsid w:val="00093CF1"/>
    <w:rsid w:val="00096972"/>
    <w:rsid w:val="000979D3"/>
    <w:rsid w:val="000A1408"/>
    <w:rsid w:val="000A1DF6"/>
    <w:rsid w:val="000A6E76"/>
    <w:rsid w:val="000C2ABA"/>
    <w:rsid w:val="000E1EAD"/>
    <w:rsid w:val="000F5A00"/>
    <w:rsid w:val="00103481"/>
    <w:rsid w:val="00106377"/>
    <w:rsid w:val="00131DBA"/>
    <w:rsid w:val="00133428"/>
    <w:rsid w:val="00135072"/>
    <w:rsid w:val="0013773E"/>
    <w:rsid w:val="00193186"/>
    <w:rsid w:val="001966EC"/>
    <w:rsid w:val="001A13FC"/>
    <w:rsid w:val="001B7A5F"/>
    <w:rsid w:val="001D32F3"/>
    <w:rsid w:val="002049A6"/>
    <w:rsid w:val="00222E56"/>
    <w:rsid w:val="0023093E"/>
    <w:rsid w:val="00235D1C"/>
    <w:rsid w:val="00235D42"/>
    <w:rsid w:val="00252192"/>
    <w:rsid w:val="002853F5"/>
    <w:rsid w:val="002A19C0"/>
    <w:rsid w:val="002B4FE0"/>
    <w:rsid w:val="002C1F1A"/>
    <w:rsid w:val="002E19AB"/>
    <w:rsid w:val="002F4138"/>
    <w:rsid w:val="00302523"/>
    <w:rsid w:val="00307019"/>
    <w:rsid w:val="00314D29"/>
    <w:rsid w:val="00320CC2"/>
    <w:rsid w:val="00325B5C"/>
    <w:rsid w:val="00336519"/>
    <w:rsid w:val="0035173F"/>
    <w:rsid w:val="003548D9"/>
    <w:rsid w:val="00384B55"/>
    <w:rsid w:val="00395C30"/>
    <w:rsid w:val="003A1910"/>
    <w:rsid w:val="003C417A"/>
    <w:rsid w:val="003C7EE1"/>
    <w:rsid w:val="003C7F94"/>
    <w:rsid w:val="003D1B47"/>
    <w:rsid w:val="003D41E9"/>
    <w:rsid w:val="003D69A7"/>
    <w:rsid w:val="003D6BB5"/>
    <w:rsid w:val="003D7392"/>
    <w:rsid w:val="003E153F"/>
    <w:rsid w:val="003F45C9"/>
    <w:rsid w:val="003F54BB"/>
    <w:rsid w:val="00413336"/>
    <w:rsid w:val="00437426"/>
    <w:rsid w:val="00443A6E"/>
    <w:rsid w:val="0045687C"/>
    <w:rsid w:val="00463B43"/>
    <w:rsid w:val="00496169"/>
    <w:rsid w:val="004C407C"/>
    <w:rsid w:val="004C5B6C"/>
    <w:rsid w:val="004C5C66"/>
    <w:rsid w:val="004D0B63"/>
    <w:rsid w:val="004D2CCD"/>
    <w:rsid w:val="005027D0"/>
    <w:rsid w:val="00502B62"/>
    <w:rsid w:val="005030E7"/>
    <w:rsid w:val="005033F3"/>
    <w:rsid w:val="00513DF0"/>
    <w:rsid w:val="00526CBA"/>
    <w:rsid w:val="0054461B"/>
    <w:rsid w:val="0054792C"/>
    <w:rsid w:val="0057209F"/>
    <w:rsid w:val="00581C27"/>
    <w:rsid w:val="0059000A"/>
    <w:rsid w:val="00596D15"/>
    <w:rsid w:val="005C4683"/>
    <w:rsid w:val="005F12BD"/>
    <w:rsid w:val="005F2451"/>
    <w:rsid w:val="005F735D"/>
    <w:rsid w:val="00601987"/>
    <w:rsid w:val="00613C8C"/>
    <w:rsid w:val="006173FD"/>
    <w:rsid w:val="00632D39"/>
    <w:rsid w:val="00641CB3"/>
    <w:rsid w:val="00681F8D"/>
    <w:rsid w:val="006A4E73"/>
    <w:rsid w:val="006B2A34"/>
    <w:rsid w:val="006B6843"/>
    <w:rsid w:val="006D1A76"/>
    <w:rsid w:val="006D512E"/>
    <w:rsid w:val="006F3854"/>
    <w:rsid w:val="00703D7F"/>
    <w:rsid w:val="007048CC"/>
    <w:rsid w:val="00742C9F"/>
    <w:rsid w:val="0075291E"/>
    <w:rsid w:val="00793E9B"/>
    <w:rsid w:val="0079711E"/>
    <w:rsid w:val="007D5BBA"/>
    <w:rsid w:val="007E67EE"/>
    <w:rsid w:val="008008A0"/>
    <w:rsid w:val="008108BB"/>
    <w:rsid w:val="008138A3"/>
    <w:rsid w:val="00836F78"/>
    <w:rsid w:val="00874A40"/>
    <w:rsid w:val="008962CF"/>
    <w:rsid w:val="008A38CA"/>
    <w:rsid w:val="008A565B"/>
    <w:rsid w:val="008B0060"/>
    <w:rsid w:val="008B2318"/>
    <w:rsid w:val="008B708C"/>
    <w:rsid w:val="008D5880"/>
    <w:rsid w:val="008F0514"/>
    <w:rsid w:val="009064A0"/>
    <w:rsid w:val="00917587"/>
    <w:rsid w:val="009371B9"/>
    <w:rsid w:val="00944B51"/>
    <w:rsid w:val="00945014"/>
    <w:rsid w:val="0095571F"/>
    <w:rsid w:val="009677E0"/>
    <w:rsid w:val="00975BD3"/>
    <w:rsid w:val="00981DD3"/>
    <w:rsid w:val="00994D35"/>
    <w:rsid w:val="009A0C82"/>
    <w:rsid w:val="009B3122"/>
    <w:rsid w:val="009D37BD"/>
    <w:rsid w:val="00A10728"/>
    <w:rsid w:val="00A35A93"/>
    <w:rsid w:val="00A536A0"/>
    <w:rsid w:val="00A636D5"/>
    <w:rsid w:val="00A7458C"/>
    <w:rsid w:val="00A77A1E"/>
    <w:rsid w:val="00A96309"/>
    <w:rsid w:val="00AB068E"/>
    <w:rsid w:val="00AB6908"/>
    <w:rsid w:val="00AC0F7D"/>
    <w:rsid w:val="00AD30CD"/>
    <w:rsid w:val="00AF525D"/>
    <w:rsid w:val="00B15E1D"/>
    <w:rsid w:val="00B256E2"/>
    <w:rsid w:val="00B36EBF"/>
    <w:rsid w:val="00B432DE"/>
    <w:rsid w:val="00B507F6"/>
    <w:rsid w:val="00B52962"/>
    <w:rsid w:val="00B57732"/>
    <w:rsid w:val="00B9161D"/>
    <w:rsid w:val="00B9440E"/>
    <w:rsid w:val="00B96865"/>
    <w:rsid w:val="00BA569F"/>
    <w:rsid w:val="00BA77B0"/>
    <w:rsid w:val="00BD748A"/>
    <w:rsid w:val="00BF1BAB"/>
    <w:rsid w:val="00C06CCA"/>
    <w:rsid w:val="00C1066B"/>
    <w:rsid w:val="00C332C2"/>
    <w:rsid w:val="00C45DD2"/>
    <w:rsid w:val="00C5029C"/>
    <w:rsid w:val="00C70EE8"/>
    <w:rsid w:val="00C77A22"/>
    <w:rsid w:val="00CA1EAA"/>
    <w:rsid w:val="00CA7D32"/>
    <w:rsid w:val="00CD49AA"/>
    <w:rsid w:val="00CF077A"/>
    <w:rsid w:val="00D503FE"/>
    <w:rsid w:val="00D6239A"/>
    <w:rsid w:val="00D73859"/>
    <w:rsid w:val="00DB12A9"/>
    <w:rsid w:val="00DD4265"/>
    <w:rsid w:val="00E21EBA"/>
    <w:rsid w:val="00E41E26"/>
    <w:rsid w:val="00E54F59"/>
    <w:rsid w:val="00E62980"/>
    <w:rsid w:val="00E77897"/>
    <w:rsid w:val="00E86859"/>
    <w:rsid w:val="00F178E1"/>
    <w:rsid w:val="00F21BDD"/>
    <w:rsid w:val="00F370DA"/>
    <w:rsid w:val="00F40B4A"/>
    <w:rsid w:val="00F553D0"/>
    <w:rsid w:val="00F6767C"/>
    <w:rsid w:val="00F85AC7"/>
    <w:rsid w:val="00FB7D50"/>
    <w:rsid w:val="00FC3A46"/>
    <w:rsid w:val="00FC7B07"/>
    <w:rsid w:val="00FE2721"/>
    <w:rsid w:val="00FE2A2B"/>
    <w:rsid w:val="00FE5E90"/>
    <w:rsid w:val="00FF6F29"/>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79D51"/>
  <w15:chartTrackingRefBased/>
  <w15:docId w15:val="{65A95CF7-0AAA-4752-B3B3-E7637251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Narkisim"/>
      <w:snapToGrid w:val="0"/>
      <w:sz w:val="22"/>
      <w:szCs w:val="22"/>
      <w:lang w:eastAsia="he-IL"/>
    </w:rPr>
  </w:style>
  <w:style w:type="paragraph" w:styleId="1">
    <w:name w:val="heading 1"/>
    <w:basedOn w:val="a"/>
    <w:next w:val="a"/>
    <w:qFormat/>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szCs w:val="20"/>
    </w:rPr>
  </w:style>
  <w:style w:type="character" w:styleId="a4">
    <w:name w:val="footnote reference"/>
    <w:semiHidden/>
    <w:rPr>
      <w:rFonts w:cs="Narkisim"/>
      <w:vertAlign w:val="superscript"/>
    </w:rPr>
  </w:style>
  <w:style w:type="paragraph" w:styleId="a5">
    <w:name w:val="header"/>
    <w:basedOn w:val="a"/>
    <w:pPr>
      <w:tabs>
        <w:tab w:val="center" w:pos="4153"/>
        <w:tab w:val="right" w:pos="8306"/>
      </w:tabs>
    </w:pPr>
  </w:style>
  <w:style w:type="paragraph" w:styleId="a6">
    <w:name w:val="footer"/>
    <w:basedOn w:val="a"/>
    <w:link w:val="a7"/>
    <w:pPr>
      <w:tabs>
        <w:tab w:val="center" w:pos="4153"/>
        <w:tab w:val="right" w:pos="8306"/>
      </w:tabs>
    </w:pPr>
  </w:style>
  <w:style w:type="paragraph" w:customStyle="1" w:styleId="a8">
    <w:name w:val="כותרת"/>
    <w:basedOn w:val="a"/>
    <w:pPr>
      <w:spacing w:before="240" w:line="320" w:lineRule="atLeast"/>
      <w:jc w:val="center"/>
    </w:pPr>
    <w:rPr>
      <w:rFonts w:cs="David"/>
      <w:b/>
      <w:bCs/>
      <w:spacing w:val="20"/>
      <w:szCs w:val="32"/>
    </w:rPr>
  </w:style>
  <w:style w:type="paragraph" w:customStyle="1" w:styleId="a9">
    <w:name w:val="כותרת קטע"/>
    <w:basedOn w:val="a"/>
    <w:pPr>
      <w:spacing w:before="240" w:line="300" w:lineRule="atLeast"/>
    </w:pPr>
    <w:rPr>
      <w:rFonts w:cs="Arial"/>
      <w:b/>
      <w:bCs/>
      <w:szCs w:val="24"/>
    </w:rPr>
  </w:style>
  <w:style w:type="paragraph" w:customStyle="1" w:styleId="aa">
    <w:name w:val="מקור"/>
    <w:basedOn w:val="a"/>
    <w:pPr>
      <w:spacing w:line="320" w:lineRule="atLeast"/>
      <w:jc w:val="both"/>
    </w:pPr>
    <w:rPr>
      <w:rFonts w:cs="David"/>
      <w:szCs w:val="24"/>
    </w:rPr>
  </w:style>
  <w:style w:type="paragraph" w:customStyle="1" w:styleId="ab">
    <w:name w:val="מחלקי המים"/>
    <w:basedOn w:val="a"/>
    <w:pPr>
      <w:spacing w:line="320" w:lineRule="atLeast"/>
      <w:jc w:val="both"/>
    </w:pPr>
    <w:rPr>
      <w:b/>
      <w:bCs/>
      <w:szCs w:val="24"/>
    </w:rPr>
  </w:style>
  <w:style w:type="paragraph" w:styleId="ac">
    <w:name w:val="Body Text"/>
    <w:basedOn w:val="a"/>
    <w:pPr>
      <w:spacing w:line="320" w:lineRule="atLeast"/>
      <w:jc w:val="both"/>
    </w:pPr>
    <w:rPr>
      <w:rFonts w:cs="David"/>
      <w:szCs w:val="24"/>
    </w:rPr>
  </w:style>
  <w:style w:type="paragraph" w:styleId="ad">
    <w:name w:val="Balloon Text"/>
    <w:basedOn w:val="a"/>
    <w:semiHidden/>
    <w:rsid w:val="00D6239A"/>
    <w:rPr>
      <w:rFonts w:ascii="Tahoma" w:hAnsi="Tahoma" w:cs="Tahoma"/>
      <w:sz w:val="16"/>
      <w:szCs w:val="16"/>
    </w:rPr>
  </w:style>
  <w:style w:type="paragraph" w:styleId="ae">
    <w:name w:val="Document Map"/>
    <w:basedOn w:val="a"/>
    <w:semiHidden/>
    <w:rsid w:val="00F21BDD"/>
    <w:pPr>
      <w:shd w:val="clear" w:color="auto" w:fill="000080"/>
    </w:pPr>
    <w:rPr>
      <w:rFonts w:ascii="Tahoma" w:hAnsi="Tahoma" w:cs="Tahoma"/>
      <w:sz w:val="20"/>
      <w:szCs w:val="20"/>
    </w:rPr>
  </w:style>
  <w:style w:type="character" w:styleId="Hyperlink">
    <w:name w:val="Hyperlink"/>
    <w:uiPriority w:val="99"/>
    <w:unhideWhenUsed/>
    <w:rsid w:val="004D0B63"/>
    <w:rPr>
      <w:color w:val="0000FF"/>
      <w:u w:val="single"/>
    </w:rPr>
  </w:style>
  <w:style w:type="paragraph" w:styleId="NormalWeb">
    <w:name w:val="Normal (Web)"/>
    <w:basedOn w:val="a"/>
    <w:uiPriority w:val="99"/>
    <w:unhideWhenUsed/>
    <w:rsid w:val="004D0B63"/>
    <w:pPr>
      <w:bidi w:val="0"/>
      <w:spacing w:before="100" w:beforeAutospacing="1" w:after="100" w:afterAutospacing="1"/>
    </w:pPr>
    <w:rPr>
      <w:rFonts w:cs="Times New Roman"/>
      <w:snapToGrid/>
      <w:sz w:val="24"/>
      <w:szCs w:val="24"/>
      <w:lang w:eastAsia="en-US"/>
    </w:rPr>
  </w:style>
  <w:style w:type="character" w:customStyle="1" w:styleId="a7">
    <w:name w:val="כותרת תחתונה תו"/>
    <w:link w:val="a6"/>
    <w:rsid w:val="00135072"/>
    <w:rPr>
      <w:rFonts w:cs="Narkisim"/>
      <w:snapToGrid w:val="0"/>
      <w:sz w:val="22"/>
      <w:szCs w:val="22"/>
      <w:lang w:eastAsia="he-IL"/>
    </w:rPr>
  </w:style>
  <w:style w:type="character" w:styleId="af">
    <w:name w:val="page number"/>
    <w:rsid w:val="0013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3161">
      <w:bodyDiv w:val="1"/>
      <w:marLeft w:val="0"/>
      <w:marRight w:val="0"/>
      <w:marTop w:val="0"/>
      <w:marBottom w:val="0"/>
      <w:divBdr>
        <w:top w:val="none" w:sz="0" w:space="0" w:color="auto"/>
        <w:left w:val="none" w:sz="0" w:space="0" w:color="auto"/>
        <w:bottom w:val="none" w:sz="0" w:space="0" w:color="auto"/>
        <w:right w:val="none" w:sz="0" w:space="0" w:color="auto"/>
      </w:divBdr>
      <w:divsChild>
        <w:div w:id="1883789796">
          <w:marLeft w:val="0"/>
          <w:marRight w:val="0"/>
          <w:marTop w:val="0"/>
          <w:marBottom w:val="0"/>
          <w:divBdr>
            <w:top w:val="none" w:sz="0" w:space="0" w:color="auto"/>
            <w:left w:val="none" w:sz="0" w:space="0" w:color="auto"/>
            <w:bottom w:val="none" w:sz="0" w:space="0" w:color="auto"/>
            <w:right w:val="none" w:sz="0" w:space="0" w:color="auto"/>
          </w:divBdr>
          <w:divsChild>
            <w:div w:id="750467105">
              <w:marLeft w:val="0"/>
              <w:marRight w:val="0"/>
              <w:marTop w:val="0"/>
              <w:marBottom w:val="0"/>
              <w:divBdr>
                <w:top w:val="none" w:sz="0" w:space="0" w:color="auto"/>
                <w:left w:val="none" w:sz="0" w:space="0" w:color="auto"/>
                <w:bottom w:val="none" w:sz="0" w:space="0" w:color="auto"/>
                <w:right w:val="none" w:sz="0" w:space="0" w:color="auto"/>
              </w:divBdr>
              <w:divsChild>
                <w:div w:id="19058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3592">
      <w:bodyDiv w:val="1"/>
      <w:marLeft w:val="0"/>
      <w:marRight w:val="0"/>
      <w:marTop w:val="0"/>
      <w:marBottom w:val="0"/>
      <w:divBdr>
        <w:top w:val="none" w:sz="0" w:space="0" w:color="auto"/>
        <w:left w:val="none" w:sz="0" w:space="0" w:color="auto"/>
        <w:bottom w:val="none" w:sz="0" w:space="0" w:color="auto"/>
        <w:right w:val="none" w:sz="0" w:space="0" w:color="auto"/>
      </w:divBdr>
      <w:divsChild>
        <w:div w:id="1185750690">
          <w:marLeft w:val="0"/>
          <w:marRight w:val="0"/>
          <w:marTop w:val="0"/>
          <w:marBottom w:val="0"/>
          <w:divBdr>
            <w:top w:val="none" w:sz="0" w:space="0" w:color="auto"/>
            <w:left w:val="none" w:sz="0" w:space="0" w:color="auto"/>
            <w:bottom w:val="none" w:sz="0" w:space="0" w:color="auto"/>
            <w:right w:val="none" w:sz="0" w:space="0" w:color="auto"/>
          </w:divBdr>
          <w:divsChild>
            <w:div w:id="327052487">
              <w:marLeft w:val="0"/>
              <w:marRight w:val="0"/>
              <w:marTop w:val="0"/>
              <w:marBottom w:val="0"/>
              <w:divBdr>
                <w:top w:val="none" w:sz="0" w:space="0" w:color="auto"/>
                <w:left w:val="none" w:sz="0" w:space="0" w:color="auto"/>
                <w:bottom w:val="none" w:sz="0" w:space="0" w:color="auto"/>
                <w:right w:val="none" w:sz="0" w:space="0" w:color="auto"/>
              </w:divBdr>
              <w:divsChild>
                <w:div w:id="364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3</TotalTime>
  <Pages>1</Pages>
  <Words>1239</Words>
  <Characters>6200</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Microsoft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לכבוד גומרה של תורה - השאלות</dc:title>
  <dc:subject>חג הסוכות</dc:subject>
  <dc:creator>Asher Yuval</dc:creator>
  <cp:keywords/>
  <cp:lastModifiedBy>Shimon Afek</cp:lastModifiedBy>
  <cp:revision>4</cp:revision>
  <cp:lastPrinted>2021-09-29T05:41:00Z</cp:lastPrinted>
  <dcterms:created xsi:type="dcterms:W3CDTF">2021-09-29T05:41:00Z</dcterms:created>
  <dcterms:modified xsi:type="dcterms:W3CDTF">2021-09-29T05:43:00Z</dcterms:modified>
</cp:coreProperties>
</file>