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2307C" w14:textId="77777777" w:rsidR="000E7D50" w:rsidRPr="005C175E" w:rsidRDefault="00146468">
      <w:pPr>
        <w:pStyle w:val="aa"/>
        <w:rPr>
          <w:rtl/>
        </w:rPr>
      </w:pPr>
      <w:r>
        <w:rPr>
          <w:rFonts w:hint="cs"/>
          <w:rtl/>
        </w:rPr>
        <w:t>אלוהי האלוהים</w:t>
      </w:r>
    </w:p>
    <w:p w14:paraId="37BAC5DC" w14:textId="77777777" w:rsidR="009C3412" w:rsidRDefault="000E7D50" w:rsidP="004F7D17">
      <w:pPr>
        <w:autoSpaceDE w:val="0"/>
        <w:autoSpaceDN w:val="0"/>
        <w:adjustRightInd w:val="0"/>
        <w:spacing w:before="240" w:line="320" w:lineRule="atLeast"/>
        <w:jc w:val="both"/>
        <w:rPr>
          <w:rFonts w:cs="David" w:hint="cs"/>
          <w:b/>
          <w:bCs/>
          <w:szCs w:val="24"/>
          <w:rtl/>
          <w:lang w:eastAsia="en-US"/>
        </w:rPr>
      </w:pPr>
      <w:r w:rsidRPr="005C175E">
        <w:rPr>
          <w:rFonts w:cs="David" w:hint="cs"/>
          <w:b/>
          <w:bCs/>
          <w:szCs w:val="24"/>
          <w:rtl/>
          <w:lang w:eastAsia="en-US"/>
        </w:rPr>
        <w:t>כִּי ה' אֱלֹהֵיכֶם הוּא אֱלֹהֵי הָאֱלֹהִים וַאֲדֹנֵי הָאֲדֹנִים הָאֵל הַגָּדֹל הַגִּבֹּר וְהַנּוֹרָא אֲשֶׁר לֹא יִשָּׂא פָנִים וְלֹא יִקַּח שֹׁחַד</w:t>
      </w:r>
      <w:r w:rsidR="004F7D17">
        <w:rPr>
          <w:rFonts w:cs="David" w:hint="cs"/>
          <w:b/>
          <w:bCs/>
          <w:szCs w:val="24"/>
          <w:rtl/>
          <w:lang w:eastAsia="en-US"/>
        </w:rPr>
        <w:t>:</w:t>
      </w:r>
      <w:r w:rsidR="008350B2" w:rsidRPr="005C175E">
        <w:rPr>
          <w:rFonts w:hint="cs"/>
          <w:rtl/>
          <w:lang w:eastAsia="en-US"/>
        </w:rPr>
        <w:t xml:space="preserve"> </w:t>
      </w:r>
      <w:r w:rsidRPr="005C175E">
        <w:rPr>
          <w:rtl/>
          <w:lang w:eastAsia="en-US"/>
        </w:rPr>
        <w:t>(</w:t>
      </w:r>
      <w:r w:rsidRPr="005C175E">
        <w:rPr>
          <w:rFonts w:hint="cs"/>
          <w:rtl/>
          <w:lang w:eastAsia="en-US"/>
        </w:rPr>
        <w:t xml:space="preserve">דברים י </w:t>
      </w:r>
      <w:r w:rsidR="009C3412">
        <w:rPr>
          <w:rFonts w:hint="cs"/>
          <w:rtl/>
          <w:lang w:eastAsia="en-US"/>
        </w:rPr>
        <w:t>יז)</w:t>
      </w:r>
      <w:r w:rsidR="004F7D17">
        <w:rPr>
          <w:rFonts w:hint="cs"/>
          <w:rtl/>
          <w:lang w:eastAsia="en-US"/>
        </w:rPr>
        <w:t>.</w:t>
      </w:r>
      <w:r w:rsidR="009C3412">
        <w:rPr>
          <w:rStyle w:val="a5"/>
          <w:rtl/>
          <w:lang w:eastAsia="en-US"/>
        </w:rPr>
        <w:footnoteReference w:id="1"/>
      </w:r>
      <w:r w:rsidR="009C3412">
        <w:rPr>
          <w:rFonts w:hint="cs"/>
          <w:rtl/>
          <w:lang w:eastAsia="en-US"/>
        </w:rPr>
        <w:t xml:space="preserve">  </w:t>
      </w:r>
    </w:p>
    <w:p w14:paraId="13456756" w14:textId="77777777" w:rsidR="00534EC7" w:rsidRPr="00A37B7D" w:rsidRDefault="00A37B7D" w:rsidP="00CB2DDA">
      <w:pPr>
        <w:autoSpaceDE w:val="0"/>
        <w:autoSpaceDN w:val="0"/>
        <w:adjustRightInd w:val="0"/>
        <w:spacing w:before="120" w:line="320" w:lineRule="atLeast"/>
        <w:jc w:val="both"/>
        <w:rPr>
          <w:rFonts w:hint="cs"/>
          <w:rtl/>
          <w:lang w:eastAsia="en-US"/>
        </w:rPr>
      </w:pPr>
      <w:r w:rsidRPr="00A37B7D">
        <w:rPr>
          <w:rFonts w:cs="David"/>
          <w:b/>
          <w:bCs/>
          <w:szCs w:val="24"/>
          <w:rtl/>
          <w:lang w:eastAsia="en-US"/>
        </w:rPr>
        <w:t>אַתָּה הָרְאֵתָ לָדַעַת כִּי ה' הוּא הָאֱלֹהִים אֵין עוֹד מִלְבַדּוֹ</w:t>
      </w:r>
      <w:r w:rsidRPr="00A37B7D">
        <w:rPr>
          <w:rFonts w:cs="David" w:hint="cs"/>
          <w:b/>
          <w:bCs/>
          <w:szCs w:val="24"/>
          <w:rtl/>
          <w:lang w:eastAsia="en-US"/>
        </w:rPr>
        <w:t>:</w:t>
      </w:r>
      <w:r>
        <w:rPr>
          <w:rFonts w:hint="cs"/>
          <w:rtl/>
        </w:rPr>
        <w:t xml:space="preserve"> </w:t>
      </w:r>
      <w:r w:rsidRPr="00A37B7D">
        <w:rPr>
          <w:rFonts w:hint="cs"/>
          <w:rtl/>
          <w:lang w:eastAsia="en-US"/>
        </w:rPr>
        <w:t>(דברים ד לה)</w:t>
      </w:r>
      <w:r w:rsidR="00257FFA">
        <w:rPr>
          <w:rFonts w:hint="cs"/>
          <w:rtl/>
          <w:lang w:eastAsia="en-US"/>
        </w:rPr>
        <w:t>.</w:t>
      </w:r>
      <w:r w:rsidR="000D487C">
        <w:rPr>
          <w:rStyle w:val="a5"/>
          <w:rtl/>
          <w:lang w:eastAsia="en-US"/>
        </w:rPr>
        <w:footnoteReference w:id="2"/>
      </w:r>
    </w:p>
    <w:p w14:paraId="689A0816" w14:textId="77777777" w:rsidR="00DE7295" w:rsidRDefault="00DE7295" w:rsidP="00CB2DDA">
      <w:pPr>
        <w:autoSpaceDE w:val="0"/>
        <w:autoSpaceDN w:val="0"/>
        <w:adjustRightInd w:val="0"/>
        <w:spacing w:before="120" w:line="320" w:lineRule="atLeast"/>
        <w:jc w:val="both"/>
        <w:rPr>
          <w:rFonts w:ascii="Narkisim" w:hint="cs"/>
          <w:sz w:val="32"/>
          <w:szCs w:val="32"/>
          <w:rtl/>
          <w:lang w:eastAsia="en-US"/>
        </w:rPr>
      </w:pPr>
      <w:r w:rsidRPr="00146468">
        <w:rPr>
          <w:rFonts w:cs="David"/>
          <w:b/>
          <w:bCs/>
          <w:szCs w:val="24"/>
          <w:rtl/>
          <w:lang w:eastAsia="en-US"/>
        </w:rPr>
        <w:t>הוֹדוּ לַה' כִּי טוֹב כִּי לְעוֹלָם חַסְדּוֹ:</w:t>
      </w:r>
      <w:r>
        <w:rPr>
          <w:rFonts w:cs="David" w:hint="cs"/>
          <w:b/>
          <w:bCs/>
          <w:szCs w:val="24"/>
          <w:rtl/>
          <w:lang w:eastAsia="en-US"/>
        </w:rPr>
        <w:t xml:space="preserve"> </w:t>
      </w:r>
      <w:r w:rsidRPr="00146468">
        <w:rPr>
          <w:rFonts w:cs="David"/>
          <w:b/>
          <w:bCs/>
          <w:szCs w:val="24"/>
          <w:rtl/>
          <w:lang w:eastAsia="en-US"/>
        </w:rPr>
        <w:t xml:space="preserve"> הוֹדוּ לֵאלֹהֵי הָאֱלֹהִים כִּי לְעוֹלָם חַסְדּוֹ:</w:t>
      </w:r>
      <w:r>
        <w:rPr>
          <w:rFonts w:cs="David" w:hint="cs"/>
          <w:b/>
          <w:bCs/>
          <w:szCs w:val="24"/>
          <w:rtl/>
          <w:lang w:eastAsia="en-US"/>
        </w:rPr>
        <w:t xml:space="preserve"> </w:t>
      </w:r>
      <w:r w:rsidRPr="00146468">
        <w:rPr>
          <w:rFonts w:cs="David"/>
          <w:b/>
          <w:bCs/>
          <w:szCs w:val="24"/>
          <w:rtl/>
          <w:lang w:eastAsia="en-US"/>
        </w:rPr>
        <w:t xml:space="preserve">הוֹדוּ לַאֲדֹנֵי הָאֲדֹנִים כִּי לְעֹלָם חַסְדּוֹ: </w:t>
      </w:r>
      <w:r w:rsidRPr="005C175E">
        <w:rPr>
          <w:rFonts w:cs="David" w:hint="cs"/>
          <w:b/>
          <w:bCs/>
          <w:szCs w:val="24"/>
          <w:rtl/>
          <w:lang w:eastAsia="en-US"/>
        </w:rPr>
        <w:t xml:space="preserve"> </w:t>
      </w:r>
      <w:r w:rsidRPr="005C175E">
        <w:rPr>
          <w:rtl/>
          <w:lang w:eastAsia="en-US"/>
        </w:rPr>
        <w:t>(</w:t>
      </w:r>
      <w:r>
        <w:rPr>
          <w:rFonts w:hint="cs"/>
          <w:rtl/>
          <w:lang w:eastAsia="en-US"/>
        </w:rPr>
        <w:t>תהלים קלו א-ג</w:t>
      </w:r>
      <w:r w:rsidRPr="005C175E">
        <w:rPr>
          <w:rtl/>
          <w:lang w:eastAsia="en-US"/>
        </w:rPr>
        <w:t>)</w:t>
      </w:r>
      <w:r>
        <w:rPr>
          <w:rFonts w:hint="cs"/>
          <w:rtl/>
          <w:lang w:eastAsia="en-US"/>
        </w:rPr>
        <w:t>.</w:t>
      </w:r>
      <w:r w:rsidR="00400923">
        <w:rPr>
          <w:rStyle w:val="a5"/>
          <w:rFonts w:ascii="Narkisim"/>
          <w:sz w:val="32"/>
          <w:szCs w:val="32"/>
          <w:rtl/>
          <w:lang w:eastAsia="en-US"/>
        </w:rPr>
        <w:footnoteReference w:id="3"/>
      </w:r>
    </w:p>
    <w:p w14:paraId="78351685" w14:textId="77777777" w:rsidR="00CC6B88" w:rsidRDefault="00CC6B88" w:rsidP="00CB2DDA">
      <w:pPr>
        <w:pStyle w:val="a3"/>
        <w:autoSpaceDE w:val="0"/>
        <w:autoSpaceDN w:val="0"/>
        <w:adjustRightInd w:val="0"/>
        <w:spacing w:before="120" w:line="320" w:lineRule="atLeast"/>
        <w:ind w:left="0" w:firstLine="0"/>
        <w:rPr>
          <w:rFonts w:cs="David" w:hint="cs"/>
          <w:b/>
          <w:bCs/>
          <w:sz w:val="22"/>
          <w:szCs w:val="24"/>
          <w:rtl/>
        </w:rPr>
      </w:pPr>
      <w:r w:rsidRPr="001858C2">
        <w:rPr>
          <w:rFonts w:ascii="David" w:hAnsi="David" w:cs="David"/>
          <w:b/>
          <w:bCs/>
          <w:sz w:val="24"/>
          <w:szCs w:val="24"/>
          <w:rtl/>
        </w:rPr>
        <w:t>וּמַלְכִּי צֶדֶק מֶלֶךְ שָׁלֵם הוֹצִיא לֶחֶם וָיָיִן וְהוּא כֹהֵן לְאֵל עֶלְיוֹן:</w:t>
      </w:r>
      <w:r>
        <w:rPr>
          <w:rFonts w:ascii="David" w:hAnsi="David" w:cs="David" w:hint="cs"/>
          <w:b/>
          <w:bCs/>
          <w:sz w:val="24"/>
          <w:szCs w:val="24"/>
          <w:rtl/>
        </w:rPr>
        <w:t xml:space="preserve"> </w:t>
      </w:r>
      <w:r w:rsidRPr="001858C2">
        <w:rPr>
          <w:rFonts w:ascii="David" w:hAnsi="David" w:cs="David"/>
          <w:b/>
          <w:bCs/>
          <w:sz w:val="24"/>
          <w:szCs w:val="24"/>
          <w:rtl/>
        </w:rPr>
        <w:t>וַיְבָרְכֵהוּ וַיֹּאמַר בָּרוּךְ אַבְרָם לְאֵל עֶלְיוֹן קֹנֵה שָׁמַיִם וָאָרֶץ:</w:t>
      </w:r>
      <w:r>
        <w:rPr>
          <w:rFonts w:ascii="David" w:hAnsi="David" w:cs="David" w:hint="cs"/>
          <w:b/>
          <w:bCs/>
          <w:sz w:val="24"/>
          <w:szCs w:val="24"/>
          <w:rtl/>
        </w:rPr>
        <w:t xml:space="preserve"> </w:t>
      </w:r>
      <w:r w:rsidRPr="001858C2">
        <w:rPr>
          <w:rFonts w:ascii="David" w:hAnsi="David" w:cs="David"/>
          <w:b/>
          <w:bCs/>
          <w:sz w:val="24"/>
          <w:szCs w:val="24"/>
          <w:rtl/>
        </w:rPr>
        <w:t xml:space="preserve">וּבָרוּךְ אֵל עֶלְיוֹן אֲשֶׁר מִגֵּן צָרֶיךָ בְּיָדֶךָ וַיִּתֶּן לוֹ מַעֲשֵׂר מִכֹּל: </w:t>
      </w:r>
      <w:r w:rsidRPr="003A1D55">
        <w:rPr>
          <w:rFonts w:ascii="Narkisim" w:hAnsi="Narkisim"/>
          <w:szCs w:val="22"/>
          <w:rtl/>
        </w:rPr>
        <w:t xml:space="preserve">(בראשית </w:t>
      </w:r>
      <w:r>
        <w:rPr>
          <w:rFonts w:ascii="Narkisim" w:hAnsi="Narkisim" w:hint="cs"/>
          <w:szCs w:val="22"/>
          <w:rtl/>
        </w:rPr>
        <w:t>יד יח-כ</w:t>
      </w:r>
      <w:r w:rsidRPr="003A1D55">
        <w:rPr>
          <w:rFonts w:ascii="Narkisim" w:hAnsi="Narkisim"/>
          <w:szCs w:val="22"/>
          <w:rtl/>
        </w:rPr>
        <w:t>).</w:t>
      </w:r>
      <w:r w:rsidR="00400923">
        <w:rPr>
          <w:rStyle w:val="a5"/>
          <w:rFonts w:cs="David"/>
          <w:b/>
          <w:bCs/>
          <w:sz w:val="22"/>
          <w:szCs w:val="24"/>
          <w:rtl/>
        </w:rPr>
        <w:footnoteReference w:id="4"/>
      </w:r>
    </w:p>
    <w:p w14:paraId="27ADE70D" w14:textId="77777777" w:rsidR="005A42C4" w:rsidRDefault="005A42C4" w:rsidP="00CB2DDA">
      <w:pPr>
        <w:pStyle w:val="ac"/>
        <w:autoSpaceDE w:val="0"/>
        <w:autoSpaceDN w:val="0"/>
        <w:adjustRightInd w:val="0"/>
        <w:spacing w:before="120"/>
        <w:rPr>
          <w:rFonts w:hint="cs"/>
          <w:rtl/>
          <w:lang w:eastAsia="en-US"/>
        </w:rPr>
      </w:pPr>
      <w:r w:rsidRPr="003936A7">
        <w:rPr>
          <w:b/>
          <w:bCs/>
          <w:rtl/>
          <w:lang w:eastAsia="en-US"/>
        </w:rPr>
        <w:t>עָנֵה מַלְכָּא לְדָנִיֵּאל וְאָמַר מִן קְשֹׁט דִּי אֱלָהֲכוֹן הוּא אֱלָהּ אֱלָהִין וּמָרֵא מַלְכִין וְגָלֵה רָזִין דִּי יְכֵלְתָּ לְמִגְלֵא רָזָה דְנָה</w:t>
      </w:r>
      <w:r>
        <w:rPr>
          <w:rFonts w:hint="cs"/>
          <w:rtl/>
          <w:lang w:eastAsia="en-US"/>
        </w:rPr>
        <w:t xml:space="preserve"> </w:t>
      </w:r>
      <w:r w:rsidRPr="003936A7">
        <w:rPr>
          <w:rFonts w:cs="Narkisim" w:hint="cs"/>
          <w:szCs w:val="22"/>
          <w:rtl/>
          <w:lang w:eastAsia="en-US"/>
        </w:rPr>
        <w:t>(</w:t>
      </w:r>
      <w:r w:rsidRPr="003936A7">
        <w:rPr>
          <w:rFonts w:cs="Narkisim"/>
          <w:szCs w:val="22"/>
          <w:rtl/>
          <w:lang w:eastAsia="en-US"/>
        </w:rPr>
        <w:t>דניאל ב מז</w:t>
      </w:r>
      <w:r w:rsidRPr="003936A7">
        <w:rPr>
          <w:rFonts w:cs="Narkisim" w:hint="cs"/>
          <w:szCs w:val="22"/>
          <w:rtl/>
          <w:lang w:eastAsia="en-US"/>
        </w:rPr>
        <w:t>).</w:t>
      </w:r>
      <w:r w:rsidR="00DB675E">
        <w:rPr>
          <w:rStyle w:val="a5"/>
          <w:rtl/>
          <w:lang w:eastAsia="en-US"/>
        </w:rPr>
        <w:footnoteReference w:id="5"/>
      </w:r>
      <w:r>
        <w:rPr>
          <w:rtl/>
          <w:lang w:eastAsia="en-US"/>
        </w:rPr>
        <w:t xml:space="preserve"> </w:t>
      </w:r>
    </w:p>
    <w:p w14:paraId="5585A594" w14:textId="77777777" w:rsidR="000508B4" w:rsidRDefault="000508B4" w:rsidP="005F4622">
      <w:pPr>
        <w:pStyle w:val="ab"/>
        <w:rPr>
          <w:rtl/>
          <w:lang w:eastAsia="en-US"/>
        </w:rPr>
      </w:pPr>
      <w:r>
        <w:rPr>
          <w:rtl/>
          <w:lang w:eastAsia="en-US"/>
        </w:rPr>
        <w:t>מסכת סופרים פרק ד הלכה ו</w:t>
      </w:r>
      <w:r w:rsidR="005F4622">
        <w:rPr>
          <w:rFonts w:hint="cs"/>
          <w:rtl/>
          <w:lang w:eastAsia="en-US"/>
        </w:rPr>
        <w:t xml:space="preserve"> </w:t>
      </w:r>
      <w:r w:rsidR="005F4622">
        <w:rPr>
          <w:rFonts w:cs="David"/>
          <w:rtl/>
          <w:lang w:eastAsia="en-US"/>
        </w:rPr>
        <w:t>–</w:t>
      </w:r>
      <w:r w:rsidR="005F4622">
        <w:rPr>
          <w:rFonts w:hint="cs"/>
          <w:rtl/>
          <w:lang w:eastAsia="en-US"/>
        </w:rPr>
        <w:t xml:space="preserve"> בין קודש לחול</w:t>
      </w:r>
    </w:p>
    <w:p w14:paraId="032E0007" w14:textId="77777777" w:rsidR="000508B4" w:rsidRDefault="000508B4" w:rsidP="00A4336B">
      <w:pPr>
        <w:pStyle w:val="ac"/>
        <w:rPr>
          <w:rFonts w:hint="cs"/>
          <w:rtl/>
          <w:lang w:eastAsia="en-US"/>
        </w:rPr>
      </w:pPr>
      <w:r>
        <w:rPr>
          <w:rtl/>
          <w:lang w:eastAsia="en-US"/>
        </w:rPr>
        <w:t>כי י"י אלהיכם הוא אלהי האלהים, הראשון קדש והשיני חול</w:t>
      </w:r>
      <w:r w:rsidR="00A4336B">
        <w:rPr>
          <w:rFonts w:hint="cs"/>
          <w:rtl/>
          <w:lang w:eastAsia="en-US"/>
        </w:rPr>
        <w:t>.</w:t>
      </w:r>
      <w:r>
        <w:rPr>
          <w:rtl/>
          <w:lang w:eastAsia="en-US"/>
        </w:rPr>
        <w:t xml:space="preserve"> ואדני האדנים, הראשון קדש והשיני חול.</w:t>
      </w:r>
      <w:r w:rsidR="00DB675E">
        <w:rPr>
          <w:rStyle w:val="a5"/>
          <w:rtl/>
          <w:lang w:eastAsia="en-US"/>
        </w:rPr>
        <w:footnoteReference w:id="6"/>
      </w:r>
    </w:p>
    <w:p w14:paraId="16C3B72E" w14:textId="77777777" w:rsidR="000508B4" w:rsidRDefault="000508B4" w:rsidP="000F7E0E">
      <w:pPr>
        <w:pStyle w:val="ab"/>
        <w:rPr>
          <w:rtl/>
          <w:lang w:eastAsia="en-US"/>
        </w:rPr>
      </w:pPr>
      <w:r>
        <w:rPr>
          <w:rtl/>
          <w:lang w:eastAsia="en-US"/>
        </w:rPr>
        <w:lastRenderedPageBreak/>
        <w:t>מסכת מגילה דף לא עמוד א</w:t>
      </w:r>
      <w:r w:rsidR="000F7E0E">
        <w:rPr>
          <w:rFonts w:hint="cs"/>
          <w:rtl/>
          <w:lang w:eastAsia="en-US"/>
        </w:rPr>
        <w:t xml:space="preserve"> </w:t>
      </w:r>
      <w:r w:rsidR="000F7E0E">
        <w:rPr>
          <w:rFonts w:cs="David"/>
          <w:rtl/>
          <w:lang w:eastAsia="en-US"/>
        </w:rPr>
        <w:t>–</w:t>
      </w:r>
      <w:r w:rsidR="000F7E0E">
        <w:rPr>
          <w:rFonts w:hint="cs"/>
          <w:rtl/>
          <w:lang w:eastAsia="en-US"/>
        </w:rPr>
        <w:t xml:space="preserve"> אלוהי צדק ומשפט </w:t>
      </w:r>
    </w:p>
    <w:p w14:paraId="6D5720C0" w14:textId="77777777" w:rsidR="000508B4" w:rsidRDefault="000508B4" w:rsidP="00DB260B">
      <w:pPr>
        <w:pStyle w:val="ac"/>
        <w:rPr>
          <w:rFonts w:hint="cs"/>
          <w:rtl/>
          <w:lang w:eastAsia="en-US"/>
        </w:rPr>
      </w:pPr>
      <w:r>
        <w:rPr>
          <w:rtl/>
          <w:lang w:eastAsia="en-US"/>
        </w:rPr>
        <w:t xml:space="preserve">אמר רבי יוחנן: כל מקום שאתה מוצא גבורתו של </w:t>
      </w:r>
      <w:r w:rsidR="00DB675E">
        <w:rPr>
          <w:rtl/>
          <w:lang w:eastAsia="en-US"/>
        </w:rPr>
        <w:t>הקב"ה</w:t>
      </w:r>
      <w:r>
        <w:rPr>
          <w:rtl/>
          <w:lang w:eastAsia="en-US"/>
        </w:rPr>
        <w:t xml:space="preserve"> אתה מוצא ענוותנותו; דבר זה כתוב בתורה ושנוי בנביאים ומשולש בכתובים. כתוב בתורה</w:t>
      </w:r>
      <w:r w:rsidR="00A9017A">
        <w:rPr>
          <w:rFonts w:hint="cs"/>
          <w:rtl/>
          <w:lang w:eastAsia="en-US"/>
        </w:rPr>
        <w:t>:</w:t>
      </w:r>
      <w:r>
        <w:rPr>
          <w:rtl/>
          <w:lang w:eastAsia="en-US"/>
        </w:rPr>
        <w:t xml:space="preserve"> </w:t>
      </w:r>
      <w:r w:rsidR="00A9017A">
        <w:rPr>
          <w:rFonts w:hint="cs"/>
          <w:rtl/>
          <w:lang w:eastAsia="en-US"/>
        </w:rPr>
        <w:t>"</w:t>
      </w:r>
      <w:r>
        <w:rPr>
          <w:rtl/>
          <w:lang w:eastAsia="en-US"/>
        </w:rPr>
        <w:t>כי ה' אלהיכם הוא אלהי האלהים ואדני האדנים</w:t>
      </w:r>
      <w:r w:rsidR="00A9017A">
        <w:rPr>
          <w:rFonts w:hint="cs"/>
          <w:rtl/>
          <w:lang w:eastAsia="en-US"/>
        </w:rPr>
        <w:t>"</w:t>
      </w:r>
      <w:r>
        <w:rPr>
          <w:rtl/>
          <w:lang w:eastAsia="en-US"/>
        </w:rPr>
        <w:t>, וכתיב בתריה</w:t>
      </w:r>
      <w:r w:rsidR="00A9017A">
        <w:rPr>
          <w:rFonts w:hint="cs"/>
          <w:rtl/>
          <w:lang w:eastAsia="en-US"/>
        </w:rPr>
        <w:t>:</w:t>
      </w:r>
      <w:r>
        <w:rPr>
          <w:rtl/>
          <w:lang w:eastAsia="en-US"/>
        </w:rPr>
        <w:t xml:space="preserve"> </w:t>
      </w:r>
      <w:r w:rsidR="00A9017A">
        <w:rPr>
          <w:rFonts w:hint="cs"/>
          <w:rtl/>
          <w:lang w:eastAsia="en-US"/>
        </w:rPr>
        <w:t>"</w:t>
      </w:r>
      <w:r>
        <w:rPr>
          <w:rtl/>
          <w:lang w:eastAsia="en-US"/>
        </w:rPr>
        <w:t>ע</w:t>
      </w:r>
      <w:r w:rsidR="00DB260B">
        <w:rPr>
          <w:rFonts w:hint="cs"/>
          <w:rtl/>
          <w:lang w:eastAsia="en-US"/>
        </w:rPr>
        <w:t>ו</w:t>
      </w:r>
      <w:r>
        <w:rPr>
          <w:rtl/>
          <w:lang w:eastAsia="en-US"/>
        </w:rPr>
        <w:t>שה משפט יתום ואלמנה</w:t>
      </w:r>
      <w:r w:rsidR="00A9017A">
        <w:rPr>
          <w:rFonts w:hint="cs"/>
          <w:rtl/>
          <w:lang w:eastAsia="en-US"/>
        </w:rPr>
        <w:t>"</w:t>
      </w:r>
      <w:r>
        <w:rPr>
          <w:rtl/>
          <w:lang w:eastAsia="en-US"/>
        </w:rPr>
        <w:t>. שנוי בנביאים</w:t>
      </w:r>
      <w:r w:rsidR="00A9017A">
        <w:rPr>
          <w:rFonts w:hint="cs"/>
          <w:rtl/>
          <w:lang w:eastAsia="en-US"/>
        </w:rPr>
        <w:t>: "</w:t>
      </w:r>
      <w:r w:rsidR="00A9017A">
        <w:rPr>
          <w:rtl/>
          <w:lang w:eastAsia="en-US"/>
        </w:rPr>
        <w:t>כִּי כֹה אָמַר רָם וְנִשָּׂא שֹׁכֵן עַד וְקָדוֹשׁ שְׁמוֹ</w:t>
      </w:r>
      <w:r w:rsidR="00A9017A">
        <w:rPr>
          <w:rFonts w:hint="cs"/>
          <w:rtl/>
          <w:lang w:eastAsia="en-US"/>
        </w:rPr>
        <w:t>" (ישעי</w:t>
      </w:r>
      <w:r w:rsidR="000F7E0E">
        <w:rPr>
          <w:rFonts w:hint="cs"/>
          <w:rtl/>
          <w:lang w:eastAsia="en-US"/>
        </w:rPr>
        <w:t>ה</w:t>
      </w:r>
      <w:r w:rsidR="00A9017A">
        <w:rPr>
          <w:rFonts w:hint="cs"/>
          <w:rtl/>
          <w:lang w:eastAsia="en-US"/>
        </w:rPr>
        <w:t>ו נז טו)</w:t>
      </w:r>
      <w:r w:rsidR="00A4336B">
        <w:rPr>
          <w:rFonts w:hint="cs"/>
          <w:rtl/>
          <w:lang w:eastAsia="en-US"/>
        </w:rPr>
        <w:t>,</w:t>
      </w:r>
      <w:r w:rsidR="00A9017A">
        <w:rPr>
          <w:rtl/>
          <w:lang w:eastAsia="en-US"/>
        </w:rPr>
        <w:t xml:space="preserve"> </w:t>
      </w:r>
      <w:r w:rsidR="000F7E0E">
        <w:rPr>
          <w:rtl/>
          <w:lang w:eastAsia="en-US"/>
        </w:rPr>
        <w:t>וכתיב בתריה</w:t>
      </w:r>
      <w:r w:rsidR="000F7E0E">
        <w:rPr>
          <w:rFonts w:hint="cs"/>
          <w:rtl/>
          <w:lang w:eastAsia="en-US"/>
        </w:rPr>
        <w:t>: "</w:t>
      </w:r>
      <w:r w:rsidR="000F7E0E">
        <w:rPr>
          <w:rtl/>
        </w:rPr>
        <w:t>וְאֶת דַּכָּא וּשְׁפַל רוּחַ</w:t>
      </w:r>
      <w:r w:rsidR="000F7E0E">
        <w:rPr>
          <w:rFonts w:hint="cs"/>
          <w:rtl/>
        </w:rPr>
        <w:t>" (שם).</w:t>
      </w:r>
      <w:r w:rsidR="00DB260B">
        <w:rPr>
          <w:rStyle w:val="a5"/>
          <w:rtl/>
          <w:lang w:eastAsia="en-US"/>
        </w:rPr>
        <w:footnoteReference w:id="7"/>
      </w:r>
      <w:r w:rsidR="000F7E0E">
        <w:rPr>
          <w:rFonts w:hint="cs"/>
          <w:rtl/>
          <w:lang w:eastAsia="en-US"/>
        </w:rPr>
        <w:t xml:space="preserve"> </w:t>
      </w:r>
      <w:r>
        <w:rPr>
          <w:rtl/>
          <w:lang w:eastAsia="en-US"/>
        </w:rPr>
        <w:t>משולש בכתובים</w:t>
      </w:r>
      <w:r w:rsidR="000F7E0E">
        <w:rPr>
          <w:rFonts w:hint="cs"/>
          <w:rtl/>
          <w:lang w:eastAsia="en-US"/>
        </w:rPr>
        <w:t>,</w:t>
      </w:r>
      <w:r>
        <w:rPr>
          <w:rtl/>
          <w:lang w:eastAsia="en-US"/>
        </w:rPr>
        <w:t xml:space="preserve"> דכתיב</w:t>
      </w:r>
      <w:r w:rsidR="000F7E0E">
        <w:rPr>
          <w:rFonts w:hint="cs"/>
          <w:rtl/>
          <w:lang w:eastAsia="en-US"/>
        </w:rPr>
        <w:t>:</w:t>
      </w:r>
      <w:r>
        <w:rPr>
          <w:rtl/>
          <w:lang w:eastAsia="en-US"/>
        </w:rPr>
        <w:t xml:space="preserve"> </w:t>
      </w:r>
      <w:r w:rsidR="000F7E0E">
        <w:rPr>
          <w:rFonts w:hint="cs"/>
          <w:rtl/>
          <w:lang w:eastAsia="en-US"/>
        </w:rPr>
        <w:t>"</w:t>
      </w:r>
      <w:r w:rsidR="000F7E0E">
        <w:rPr>
          <w:rtl/>
          <w:lang w:eastAsia="en-US"/>
        </w:rPr>
        <w:t>סֹלּוּ לָרֹכֵב בָּעֲרָבוֹת בְּיָהּ שְׁמוֹ</w:t>
      </w:r>
      <w:r w:rsidR="000F7E0E">
        <w:rPr>
          <w:rFonts w:hint="cs"/>
          <w:rtl/>
          <w:lang w:eastAsia="en-US"/>
        </w:rPr>
        <w:t>" (תהלים סח ה)</w:t>
      </w:r>
      <w:r>
        <w:rPr>
          <w:rtl/>
          <w:lang w:eastAsia="en-US"/>
        </w:rPr>
        <w:t>, וכתיב בתריה</w:t>
      </w:r>
      <w:r w:rsidR="000F7E0E">
        <w:rPr>
          <w:rFonts w:hint="cs"/>
          <w:rtl/>
          <w:lang w:eastAsia="en-US"/>
        </w:rPr>
        <w:t>:</w:t>
      </w:r>
      <w:r>
        <w:rPr>
          <w:rtl/>
          <w:lang w:eastAsia="en-US"/>
        </w:rPr>
        <w:t xml:space="preserve"> </w:t>
      </w:r>
      <w:r w:rsidR="000F7E0E">
        <w:rPr>
          <w:rFonts w:hint="cs"/>
          <w:rtl/>
          <w:lang w:eastAsia="en-US"/>
        </w:rPr>
        <w:t>"</w:t>
      </w:r>
      <w:r w:rsidR="000F7E0E">
        <w:rPr>
          <w:rtl/>
          <w:lang w:eastAsia="en-US"/>
        </w:rPr>
        <w:t>אֲבִי יְתוֹמִים וְדַיַּן אַלְמָנוֹת</w:t>
      </w:r>
      <w:r w:rsidR="000F7E0E">
        <w:rPr>
          <w:rFonts w:hint="cs"/>
          <w:rtl/>
          <w:lang w:eastAsia="en-US"/>
        </w:rPr>
        <w:t>" (שם פסוק ו)</w:t>
      </w:r>
      <w:r>
        <w:rPr>
          <w:rtl/>
          <w:lang w:eastAsia="en-US"/>
        </w:rPr>
        <w:t>.</w:t>
      </w:r>
      <w:r w:rsidR="00DB260B">
        <w:rPr>
          <w:rStyle w:val="a5"/>
          <w:rtl/>
          <w:lang w:eastAsia="en-US"/>
        </w:rPr>
        <w:footnoteReference w:id="8"/>
      </w:r>
      <w:r>
        <w:rPr>
          <w:rtl/>
          <w:lang w:eastAsia="en-US"/>
        </w:rPr>
        <w:t xml:space="preserve">  </w:t>
      </w:r>
    </w:p>
    <w:p w14:paraId="429049B4" w14:textId="77777777" w:rsidR="00430F16" w:rsidRDefault="00430F16" w:rsidP="006B0C51">
      <w:pPr>
        <w:pStyle w:val="ab"/>
        <w:rPr>
          <w:rtl/>
          <w:lang w:eastAsia="en-US"/>
        </w:rPr>
      </w:pPr>
      <w:r>
        <w:rPr>
          <w:rtl/>
          <w:lang w:eastAsia="en-US"/>
        </w:rPr>
        <w:t>ירושלמי תענית פרק ג הלכה יא</w:t>
      </w:r>
      <w:r>
        <w:rPr>
          <w:rFonts w:hint="cs"/>
          <w:rtl/>
          <w:lang w:eastAsia="en-US"/>
        </w:rPr>
        <w:t xml:space="preserve"> (פסחים ה ז) </w:t>
      </w:r>
      <w:r>
        <w:rPr>
          <w:rFonts w:cs="Narkisim"/>
          <w:rtl/>
          <w:lang w:eastAsia="en-US"/>
        </w:rPr>
        <w:t>–</w:t>
      </w:r>
      <w:r>
        <w:rPr>
          <w:rFonts w:hint="cs"/>
          <w:rtl/>
          <w:lang w:eastAsia="en-US"/>
        </w:rPr>
        <w:t xml:space="preserve"> הלל הגדול על ירידת גשמים </w:t>
      </w:r>
    </w:p>
    <w:p w14:paraId="34686438" w14:textId="77777777" w:rsidR="00BC6937" w:rsidRDefault="00430F16" w:rsidP="00BC6937">
      <w:pPr>
        <w:pStyle w:val="ac"/>
        <w:rPr>
          <w:rtl/>
          <w:lang w:eastAsia="en-US"/>
        </w:rPr>
      </w:pPr>
      <w:r>
        <w:rPr>
          <w:rtl/>
          <w:lang w:eastAsia="en-US"/>
        </w:rPr>
        <w:t>אי זו היא הלל הגדולה</w:t>
      </w:r>
      <w:r>
        <w:rPr>
          <w:rFonts w:hint="cs"/>
          <w:rtl/>
          <w:lang w:eastAsia="en-US"/>
        </w:rPr>
        <w:t>?</w:t>
      </w:r>
      <w:r>
        <w:rPr>
          <w:rtl/>
          <w:lang w:eastAsia="en-US"/>
        </w:rPr>
        <w:t xml:space="preserve"> ר' פרנך בשם ר' חנינה</w:t>
      </w:r>
      <w:r>
        <w:rPr>
          <w:rFonts w:hint="cs"/>
          <w:rtl/>
          <w:lang w:eastAsia="en-US"/>
        </w:rPr>
        <w:t>:</w:t>
      </w:r>
      <w:r>
        <w:rPr>
          <w:rtl/>
          <w:lang w:eastAsia="en-US"/>
        </w:rPr>
        <w:t xml:space="preserve"> </w:t>
      </w:r>
      <w:r>
        <w:rPr>
          <w:rFonts w:hint="cs"/>
          <w:rtl/>
          <w:lang w:eastAsia="en-US"/>
        </w:rPr>
        <w:t>"</w:t>
      </w:r>
      <w:r>
        <w:rPr>
          <w:rtl/>
          <w:lang w:eastAsia="en-US"/>
        </w:rPr>
        <w:t>הודו לאלהי האלהים כי לעולם חסדו הודו לאדוני האדונים כי לעולם חסדו</w:t>
      </w:r>
      <w:r>
        <w:rPr>
          <w:rFonts w:hint="cs"/>
          <w:rtl/>
          <w:lang w:eastAsia="en-US"/>
        </w:rPr>
        <w:t xml:space="preserve">" </w:t>
      </w:r>
      <w:r>
        <w:rPr>
          <w:rtl/>
          <w:lang w:eastAsia="en-US"/>
        </w:rPr>
        <w:t>[</w:t>
      </w:r>
      <w:r>
        <w:rPr>
          <w:rFonts w:hint="cs"/>
          <w:rtl/>
          <w:lang w:eastAsia="en-US"/>
        </w:rPr>
        <w:t>תהלים</w:t>
      </w:r>
      <w:r>
        <w:rPr>
          <w:rtl/>
          <w:lang w:eastAsia="en-US"/>
        </w:rPr>
        <w:t xml:space="preserve"> קלו ב ג]</w:t>
      </w:r>
      <w:r>
        <w:rPr>
          <w:rFonts w:hint="cs"/>
          <w:rtl/>
          <w:lang w:eastAsia="en-US"/>
        </w:rPr>
        <w:t>.</w:t>
      </w:r>
      <w:r>
        <w:rPr>
          <w:rtl/>
          <w:lang w:eastAsia="en-US"/>
        </w:rPr>
        <w:t xml:space="preserve"> אמר ר' יוחנן</w:t>
      </w:r>
      <w:r w:rsidR="00F0389C">
        <w:rPr>
          <w:rFonts w:hint="cs"/>
          <w:rtl/>
          <w:lang w:eastAsia="en-US"/>
        </w:rPr>
        <w:t>:</w:t>
      </w:r>
      <w:r>
        <w:rPr>
          <w:rtl/>
          <w:lang w:eastAsia="en-US"/>
        </w:rPr>
        <w:t xml:space="preserve"> ובלבד שעומדין בבית ה</w:t>
      </w:r>
      <w:r w:rsidR="00F0389C">
        <w:rPr>
          <w:rFonts w:hint="cs"/>
          <w:rtl/>
          <w:lang w:eastAsia="en-US"/>
        </w:rPr>
        <w:t xml:space="preserve"> ' </w:t>
      </w:r>
      <w:r w:rsidR="00F0389C">
        <w:rPr>
          <w:rtl/>
          <w:lang w:eastAsia="en-US"/>
        </w:rPr>
        <w:t>[שם קלה ב]</w:t>
      </w:r>
      <w:r w:rsidR="00F0389C">
        <w:rPr>
          <w:rFonts w:hint="cs"/>
          <w:rtl/>
          <w:lang w:eastAsia="en-US"/>
        </w:rPr>
        <w:t>.</w:t>
      </w:r>
      <w:r w:rsidR="00F0389C">
        <w:rPr>
          <w:rStyle w:val="a5"/>
          <w:rtl/>
          <w:lang w:eastAsia="en-US"/>
        </w:rPr>
        <w:footnoteReference w:id="9"/>
      </w:r>
      <w:r>
        <w:rPr>
          <w:rtl/>
          <w:lang w:eastAsia="en-US"/>
        </w:rPr>
        <w:t>. ולמה באילין תרתיין פרשתא</w:t>
      </w:r>
      <w:r w:rsidR="009511A7">
        <w:rPr>
          <w:rFonts w:hint="cs"/>
          <w:rtl/>
          <w:lang w:eastAsia="en-US"/>
        </w:rPr>
        <w:t>?</w:t>
      </w:r>
      <w:r w:rsidR="009511A7">
        <w:rPr>
          <w:rStyle w:val="a5"/>
          <w:rtl/>
          <w:lang w:eastAsia="en-US"/>
        </w:rPr>
        <w:footnoteReference w:id="10"/>
      </w:r>
      <w:r>
        <w:rPr>
          <w:rtl/>
          <w:lang w:eastAsia="en-US"/>
        </w:rPr>
        <w:t xml:space="preserve"> ר' זעירה רבי אבהו בשם רבי שמואל בר נחמן</w:t>
      </w:r>
      <w:r w:rsidR="00A4336B">
        <w:rPr>
          <w:rFonts w:hint="cs"/>
          <w:rtl/>
          <w:lang w:eastAsia="en-US"/>
        </w:rPr>
        <w:t>:</w:t>
      </w:r>
      <w:r>
        <w:rPr>
          <w:rtl/>
          <w:lang w:eastAsia="en-US"/>
        </w:rPr>
        <w:t xml:space="preserve"> מפני שירידת גשמים כלולה בהן.</w:t>
      </w:r>
      <w:r w:rsidR="003A10D3">
        <w:rPr>
          <w:rStyle w:val="a5"/>
          <w:rtl/>
          <w:lang w:eastAsia="en-US"/>
        </w:rPr>
        <w:footnoteReference w:id="11"/>
      </w:r>
      <w:r>
        <w:rPr>
          <w:rtl/>
          <w:lang w:eastAsia="en-US"/>
        </w:rPr>
        <w:t xml:space="preserve"> על דעתיה דר' יוחנן ניחא</w:t>
      </w:r>
      <w:r w:rsidR="00BC6937">
        <w:rPr>
          <w:rFonts w:hint="cs"/>
          <w:rtl/>
          <w:lang w:eastAsia="en-US"/>
        </w:rPr>
        <w:t>,</w:t>
      </w:r>
      <w:r>
        <w:rPr>
          <w:rtl/>
          <w:lang w:eastAsia="en-US"/>
        </w:rPr>
        <w:t xml:space="preserve"> דכתיב</w:t>
      </w:r>
      <w:r w:rsidR="00BC6937">
        <w:rPr>
          <w:rFonts w:hint="cs"/>
          <w:rtl/>
          <w:lang w:eastAsia="en-US"/>
        </w:rPr>
        <w:t>: "</w:t>
      </w:r>
      <w:r w:rsidR="00BC6937">
        <w:rPr>
          <w:rtl/>
          <w:lang w:eastAsia="en-US"/>
        </w:rPr>
        <w:t>מַעֲלֶה נְשִׂאִים מִקְצֵה הָאָרֶץ בְּרָקִים לַמָּטָר עָשָׂה מוֹצֵא רוּחַ מֵאוֹצְרוֹתָיו</w:t>
      </w:r>
      <w:r w:rsidR="00BC6937">
        <w:rPr>
          <w:rFonts w:hint="cs"/>
          <w:rtl/>
          <w:lang w:eastAsia="en-US"/>
        </w:rPr>
        <w:t xml:space="preserve">" (תהלים קלה ז). </w:t>
      </w:r>
      <w:r>
        <w:rPr>
          <w:rtl/>
          <w:lang w:eastAsia="en-US"/>
        </w:rPr>
        <w:t>כר' חנינה מה</w:t>
      </w:r>
      <w:r w:rsidR="00BC6937">
        <w:rPr>
          <w:rFonts w:hint="cs"/>
          <w:rtl/>
          <w:lang w:eastAsia="en-US"/>
        </w:rPr>
        <w:t>?</w:t>
      </w:r>
      <w:r>
        <w:rPr>
          <w:rtl/>
          <w:lang w:eastAsia="en-US"/>
        </w:rPr>
        <w:t>. בגין דכתיב</w:t>
      </w:r>
      <w:r w:rsidR="00BC6937">
        <w:rPr>
          <w:rFonts w:hint="cs"/>
          <w:rtl/>
          <w:lang w:eastAsia="en-US"/>
        </w:rPr>
        <w:t>:</w:t>
      </w:r>
      <w:r>
        <w:rPr>
          <w:rtl/>
          <w:lang w:eastAsia="en-US"/>
        </w:rPr>
        <w:t xml:space="preserve"> </w:t>
      </w:r>
      <w:r w:rsidR="00BC6937">
        <w:rPr>
          <w:rFonts w:hint="cs"/>
          <w:rtl/>
          <w:lang w:eastAsia="en-US"/>
        </w:rPr>
        <w:t>"</w:t>
      </w:r>
      <w:r w:rsidR="00BC6937">
        <w:rPr>
          <w:rtl/>
          <w:lang w:eastAsia="en-US"/>
        </w:rPr>
        <w:t>נֹתֵן לֶחֶם לְכָל בָּשָׂר כִּי לְעוֹלָם חַסְדּוֹ</w:t>
      </w:r>
      <w:r w:rsidR="00BC6937">
        <w:rPr>
          <w:rFonts w:hint="cs"/>
          <w:rtl/>
          <w:lang w:eastAsia="en-US"/>
        </w:rPr>
        <w:t xml:space="preserve">" (שם </w:t>
      </w:r>
      <w:r w:rsidR="00BC6937">
        <w:rPr>
          <w:rtl/>
          <w:lang w:eastAsia="en-US"/>
        </w:rPr>
        <w:t>קלו כה</w:t>
      </w:r>
      <w:r w:rsidR="00BC6937">
        <w:rPr>
          <w:rFonts w:hint="cs"/>
          <w:rtl/>
          <w:lang w:eastAsia="en-US"/>
        </w:rPr>
        <w:t>).</w:t>
      </w:r>
      <w:r w:rsidR="00BB4416">
        <w:rPr>
          <w:rStyle w:val="a5"/>
          <w:rtl/>
          <w:lang w:eastAsia="en-US"/>
        </w:rPr>
        <w:footnoteReference w:id="12"/>
      </w:r>
    </w:p>
    <w:p w14:paraId="23D98C6A" w14:textId="77777777" w:rsidR="003D2838" w:rsidRDefault="003D2838" w:rsidP="006A43F6">
      <w:pPr>
        <w:pStyle w:val="ab"/>
        <w:rPr>
          <w:rtl/>
          <w:lang w:eastAsia="en-US"/>
        </w:rPr>
      </w:pPr>
      <w:r>
        <w:rPr>
          <w:rtl/>
          <w:lang w:eastAsia="en-US"/>
        </w:rPr>
        <w:t>ספרא שמיני - מכילתא דמילואים אות ו</w:t>
      </w:r>
      <w:r w:rsidR="00E27365">
        <w:rPr>
          <w:rFonts w:hint="cs"/>
          <w:rtl/>
          <w:lang w:eastAsia="en-US"/>
        </w:rPr>
        <w:t xml:space="preserve"> </w:t>
      </w:r>
      <w:r w:rsidR="00E27365">
        <w:rPr>
          <w:rFonts w:cs="David"/>
          <w:rtl/>
          <w:lang w:eastAsia="en-US"/>
        </w:rPr>
        <w:t>–</w:t>
      </w:r>
      <w:r w:rsidR="00E27365">
        <w:rPr>
          <w:rFonts w:hint="cs"/>
          <w:rtl/>
          <w:lang w:eastAsia="en-US"/>
        </w:rPr>
        <w:t xml:space="preserve"> מילת הלב</w:t>
      </w:r>
    </w:p>
    <w:p w14:paraId="6BEC90B4" w14:textId="77777777" w:rsidR="003D2838" w:rsidRDefault="00E27365" w:rsidP="00E27365">
      <w:pPr>
        <w:pStyle w:val="ac"/>
        <w:rPr>
          <w:rFonts w:hint="cs"/>
          <w:rtl/>
          <w:lang w:eastAsia="en-US"/>
        </w:rPr>
      </w:pPr>
      <w:r>
        <w:rPr>
          <w:rFonts w:hint="cs"/>
          <w:rtl/>
          <w:lang w:eastAsia="en-US"/>
        </w:rPr>
        <w:t>"</w:t>
      </w:r>
      <w:r>
        <w:rPr>
          <w:rtl/>
          <w:lang w:eastAsia="en-US"/>
        </w:rPr>
        <w:t>וַיֹּאמֶר מֹשֶׁה זֶה הַדָּבָר אֲשֶׁר צִוָּה ה' תַּעֲשׂוּ וְיֵרָא אֲלֵיכֶם כְּבוֹד ה'</w:t>
      </w:r>
      <w:r>
        <w:rPr>
          <w:rFonts w:hint="cs"/>
          <w:rtl/>
          <w:lang w:eastAsia="en-US"/>
        </w:rPr>
        <w:t xml:space="preserve"> " (ויקרא ט ו) - </w:t>
      </w:r>
      <w:r w:rsidR="003D2838">
        <w:rPr>
          <w:rtl/>
          <w:lang w:eastAsia="en-US"/>
        </w:rPr>
        <w:t>אמר להם משה לישראל</w:t>
      </w:r>
      <w:r>
        <w:rPr>
          <w:rFonts w:hint="cs"/>
          <w:rtl/>
          <w:lang w:eastAsia="en-US"/>
        </w:rPr>
        <w:t>:</w:t>
      </w:r>
      <w:r w:rsidR="003D2838">
        <w:rPr>
          <w:rtl/>
          <w:lang w:eastAsia="en-US"/>
        </w:rPr>
        <w:t xml:space="preserve"> אותו יצר הרע העבירו מלבכם, ותהיו כולכם ביראה אחת ובעצה אחת לשרת לפני המקום</w:t>
      </w:r>
      <w:r>
        <w:rPr>
          <w:rFonts w:hint="cs"/>
          <w:rtl/>
          <w:lang w:eastAsia="en-US"/>
        </w:rPr>
        <w:t>.</w:t>
      </w:r>
      <w:r w:rsidR="003D2838">
        <w:rPr>
          <w:rtl/>
          <w:lang w:eastAsia="en-US"/>
        </w:rPr>
        <w:t xml:space="preserve"> כשם שהוא יחידי בעולם</w:t>
      </w:r>
      <w:r>
        <w:rPr>
          <w:rFonts w:hint="cs"/>
          <w:rtl/>
          <w:lang w:eastAsia="en-US"/>
        </w:rPr>
        <w:t>,</w:t>
      </w:r>
      <w:r w:rsidR="003D2838">
        <w:rPr>
          <w:rtl/>
          <w:lang w:eastAsia="en-US"/>
        </w:rPr>
        <w:t xml:space="preserve"> כך תהא עבודתכם מיוחדת לפניו</w:t>
      </w:r>
      <w:r>
        <w:rPr>
          <w:rFonts w:hint="cs"/>
          <w:rtl/>
          <w:lang w:eastAsia="en-US"/>
        </w:rPr>
        <w:t>,</w:t>
      </w:r>
      <w:r w:rsidR="003D2838">
        <w:rPr>
          <w:rtl/>
          <w:lang w:eastAsia="en-US"/>
        </w:rPr>
        <w:t xml:space="preserve"> שנאמר</w:t>
      </w:r>
      <w:r>
        <w:rPr>
          <w:rFonts w:hint="cs"/>
          <w:rtl/>
          <w:lang w:eastAsia="en-US"/>
        </w:rPr>
        <w:t>:</w:t>
      </w:r>
      <w:r w:rsidR="003D2838">
        <w:rPr>
          <w:rtl/>
          <w:lang w:eastAsia="en-US"/>
        </w:rPr>
        <w:t xml:space="preserve"> </w:t>
      </w:r>
      <w:r>
        <w:rPr>
          <w:rFonts w:hint="cs"/>
          <w:rtl/>
          <w:lang w:eastAsia="en-US"/>
        </w:rPr>
        <w:t>"</w:t>
      </w:r>
      <w:r w:rsidR="003D2838">
        <w:rPr>
          <w:rtl/>
          <w:lang w:eastAsia="en-US"/>
        </w:rPr>
        <w:t>ומלתם את ערלת לבבכם</w:t>
      </w:r>
      <w:r>
        <w:rPr>
          <w:rFonts w:hint="cs"/>
          <w:rtl/>
          <w:lang w:eastAsia="en-US"/>
        </w:rPr>
        <w:t>".</w:t>
      </w:r>
      <w:r w:rsidR="003D2838">
        <w:rPr>
          <w:rtl/>
          <w:lang w:eastAsia="en-US"/>
        </w:rPr>
        <w:t xml:space="preserve"> מפני מה</w:t>
      </w:r>
      <w:r>
        <w:rPr>
          <w:rFonts w:hint="cs"/>
          <w:rtl/>
          <w:lang w:eastAsia="en-US"/>
        </w:rPr>
        <w:t>?</w:t>
      </w:r>
      <w:r w:rsidR="003D2838">
        <w:rPr>
          <w:rtl/>
          <w:lang w:eastAsia="en-US"/>
        </w:rPr>
        <w:t xml:space="preserve"> </w:t>
      </w:r>
      <w:r>
        <w:rPr>
          <w:rFonts w:hint="cs"/>
          <w:rtl/>
          <w:lang w:eastAsia="en-US"/>
        </w:rPr>
        <w:t>"</w:t>
      </w:r>
      <w:r w:rsidR="003D2838">
        <w:rPr>
          <w:rtl/>
          <w:lang w:eastAsia="en-US"/>
        </w:rPr>
        <w:t xml:space="preserve">כי </w:t>
      </w:r>
      <w:r>
        <w:rPr>
          <w:rFonts w:hint="cs"/>
          <w:rtl/>
          <w:lang w:eastAsia="en-US"/>
        </w:rPr>
        <w:t>(</w:t>
      </w:r>
      <w:r w:rsidR="003D2838">
        <w:rPr>
          <w:rtl/>
          <w:lang w:eastAsia="en-US"/>
        </w:rPr>
        <w:t>אני</w:t>
      </w:r>
      <w:r>
        <w:rPr>
          <w:rFonts w:hint="cs"/>
          <w:rtl/>
          <w:lang w:eastAsia="en-US"/>
        </w:rPr>
        <w:t>)</w:t>
      </w:r>
      <w:r w:rsidR="003D2838">
        <w:rPr>
          <w:rtl/>
          <w:lang w:eastAsia="en-US"/>
        </w:rPr>
        <w:t xml:space="preserve"> ה' אלהיכם הוא אלהי האלהים ואדוני האדונים</w:t>
      </w:r>
      <w:r>
        <w:rPr>
          <w:rFonts w:hint="cs"/>
          <w:rtl/>
          <w:lang w:eastAsia="en-US"/>
        </w:rPr>
        <w:t>".</w:t>
      </w:r>
      <w:r w:rsidR="003D2838">
        <w:rPr>
          <w:rtl/>
          <w:lang w:eastAsia="en-US"/>
        </w:rPr>
        <w:t xml:space="preserve"> עשיתם כן </w:t>
      </w:r>
      <w:r>
        <w:rPr>
          <w:rtl/>
          <w:lang w:eastAsia="en-US"/>
        </w:rPr>
        <w:t>–</w:t>
      </w:r>
      <w:r>
        <w:rPr>
          <w:rFonts w:hint="cs"/>
          <w:rtl/>
          <w:lang w:eastAsia="en-US"/>
        </w:rPr>
        <w:t xml:space="preserve"> "</w:t>
      </w:r>
      <w:r w:rsidR="003D2838">
        <w:rPr>
          <w:rtl/>
          <w:lang w:eastAsia="en-US"/>
        </w:rPr>
        <w:t>וירא אליכם כבוד ה'</w:t>
      </w:r>
      <w:r>
        <w:rPr>
          <w:rFonts w:hint="cs"/>
          <w:rtl/>
          <w:lang w:eastAsia="en-US"/>
        </w:rPr>
        <w:t xml:space="preserve"> "</w:t>
      </w:r>
      <w:r w:rsidR="003D2838">
        <w:rPr>
          <w:rtl/>
          <w:lang w:eastAsia="en-US"/>
        </w:rPr>
        <w:t>.</w:t>
      </w:r>
      <w:r w:rsidR="00CF0875">
        <w:rPr>
          <w:rStyle w:val="a5"/>
          <w:rtl/>
          <w:lang w:eastAsia="en-US"/>
        </w:rPr>
        <w:footnoteReference w:id="13"/>
      </w:r>
    </w:p>
    <w:p w14:paraId="6D782D31" w14:textId="77777777" w:rsidR="00A06296" w:rsidRDefault="00A06296" w:rsidP="00A06296">
      <w:pPr>
        <w:pStyle w:val="ab"/>
        <w:rPr>
          <w:rtl/>
        </w:rPr>
      </w:pPr>
      <w:r>
        <w:rPr>
          <w:rtl/>
        </w:rPr>
        <w:lastRenderedPageBreak/>
        <w:t>שמות רבה</w:t>
      </w:r>
      <w:r>
        <w:rPr>
          <w:rFonts w:hint="cs"/>
          <w:rtl/>
        </w:rPr>
        <w:t xml:space="preserve"> ח א-ב פרשת וארא </w:t>
      </w:r>
      <w:r>
        <w:rPr>
          <w:rFonts w:cs="Narkisim"/>
          <w:rtl/>
        </w:rPr>
        <w:t>–</w:t>
      </w:r>
      <w:r>
        <w:rPr>
          <w:rFonts w:hint="cs"/>
          <w:rtl/>
        </w:rPr>
        <w:t xml:space="preserve"> כנגד עבודה זרה והשליטים המאהילים את עצמם</w:t>
      </w:r>
    </w:p>
    <w:p w14:paraId="366AAEE8" w14:textId="77777777" w:rsidR="00CF0875" w:rsidRDefault="00A06296" w:rsidP="00144B87">
      <w:pPr>
        <w:pStyle w:val="ac"/>
        <w:rPr>
          <w:rFonts w:hint="cs"/>
          <w:rtl/>
        </w:rPr>
      </w:pPr>
      <w:r>
        <w:rPr>
          <w:rFonts w:hint="cs"/>
          <w:rtl/>
          <w:lang w:val="he-IL"/>
        </w:rPr>
        <w:t xml:space="preserve">... מלך בשר ודם אין נקראין בשמו קיסר אגוסטא ואם נקראין בשמו, ממיתים אותו. והקב"ה קרא למשה בשמו, שנאמר: "ראה נתתיך אלהים לפרעה"! ... </w:t>
      </w:r>
      <w:r w:rsidRPr="003C2891">
        <w:rPr>
          <w:rtl/>
          <w:lang w:val="he-IL"/>
        </w:rPr>
        <w:t>פרעה היה אחד מד' בני אדם שעשו עצמן אלהות והרעו לנפשם ואלו הן</w:t>
      </w:r>
      <w:r>
        <w:rPr>
          <w:rFonts w:hint="cs"/>
          <w:rtl/>
          <w:lang w:val="he-IL"/>
        </w:rPr>
        <w:t>:</w:t>
      </w:r>
      <w:r w:rsidRPr="003C2891">
        <w:rPr>
          <w:rtl/>
          <w:lang w:val="he-IL"/>
        </w:rPr>
        <w:t xml:space="preserve"> חירם, ונבוכדנצר, ופרעה, ויואש מלך יהודה</w:t>
      </w:r>
      <w:r>
        <w:rPr>
          <w:rFonts w:hint="cs"/>
          <w:rtl/>
          <w:lang w:val="he-IL"/>
        </w:rPr>
        <w:t>.</w:t>
      </w:r>
      <w:r w:rsidRPr="003C2891">
        <w:rPr>
          <w:rtl/>
          <w:lang w:val="he-IL"/>
        </w:rPr>
        <w:t xml:space="preserve"> חירם מנין</w:t>
      </w:r>
      <w:r>
        <w:rPr>
          <w:rFonts w:hint="cs"/>
          <w:rtl/>
          <w:lang w:val="he-IL"/>
        </w:rPr>
        <w:t>?</w:t>
      </w:r>
      <w:r w:rsidRPr="003C2891">
        <w:rPr>
          <w:rtl/>
          <w:lang w:val="he-IL"/>
        </w:rPr>
        <w:t xml:space="preserve"> שנאמר</w:t>
      </w:r>
      <w:r>
        <w:rPr>
          <w:rFonts w:hint="cs"/>
          <w:rtl/>
          <w:lang w:val="he-IL"/>
        </w:rPr>
        <w:t xml:space="preserve">: "יען גבה לבך </w:t>
      </w:r>
      <w:r w:rsidRPr="003C2891">
        <w:rPr>
          <w:rtl/>
          <w:lang w:val="he-IL"/>
        </w:rPr>
        <w:t>ותאמר אל אני</w:t>
      </w:r>
      <w:r>
        <w:rPr>
          <w:rFonts w:hint="cs"/>
          <w:rtl/>
          <w:lang w:val="he-IL"/>
        </w:rPr>
        <w:t>"</w:t>
      </w:r>
      <w:r w:rsidRPr="003C2891">
        <w:rPr>
          <w:rtl/>
          <w:lang w:val="he-IL"/>
        </w:rPr>
        <w:t xml:space="preserve"> (יחזקאל</w:t>
      </w:r>
      <w:r>
        <w:rPr>
          <w:rFonts w:hint="cs"/>
          <w:rtl/>
          <w:lang w:val="he-IL"/>
        </w:rPr>
        <w:t xml:space="preserve"> </w:t>
      </w:r>
      <w:r w:rsidRPr="003C2891">
        <w:rPr>
          <w:rtl/>
          <w:lang w:val="he-IL"/>
        </w:rPr>
        <w:t>כח</w:t>
      </w:r>
      <w:r>
        <w:rPr>
          <w:rFonts w:hint="cs"/>
          <w:rtl/>
          <w:lang w:val="he-IL"/>
        </w:rPr>
        <w:t xml:space="preserve"> ב</w:t>
      </w:r>
      <w:r w:rsidRPr="003C2891">
        <w:rPr>
          <w:rtl/>
          <w:lang w:val="he-IL"/>
        </w:rPr>
        <w:t xml:space="preserve">) </w:t>
      </w:r>
      <w:r>
        <w:rPr>
          <w:rFonts w:hint="cs"/>
          <w:rtl/>
          <w:lang w:val="he-IL"/>
        </w:rPr>
        <w:t>...</w:t>
      </w:r>
      <w:r w:rsidRPr="003C2891">
        <w:rPr>
          <w:rtl/>
          <w:lang w:val="he-IL"/>
        </w:rPr>
        <w:t xml:space="preserve"> נבוכדנצר מנין שעשה עצמו אלוה</w:t>
      </w:r>
      <w:r>
        <w:rPr>
          <w:rFonts w:hint="cs"/>
          <w:rtl/>
          <w:lang w:val="he-IL"/>
        </w:rPr>
        <w:t>?</w:t>
      </w:r>
      <w:r w:rsidRPr="003C2891">
        <w:rPr>
          <w:rtl/>
          <w:lang w:val="he-IL"/>
        </w:rPr>
        <w:t xml:space="preserve"> דכתיב</w:t>
      </w:r>
      <w:r>
        <w:rPr>
          <w:rFonts w:hint="cs"/>
          <w:rtl/>
          <w:lang w:val="he-IL"/>
        </w:rPr>
        <w:t>:</w:t>
      </w:r>
      <w:r w:rsidRPr="003C2891">
        <w:rPr>
          <w:rtl/>
          <w:lang w:val="he-IL"/>
        </w:rPr>
        <w:t xml:space="preserve"> </w:t>
      </w:r>
      <w:r>
        <w:rPr>
          <w:rFonts w:hint="cs"/>
          <w:rtl/>
          <w:lang w:val="he-IL"/>
        </w:rPr>
        <w:t>"</w:t>
      </w:r>
      <w:r w:rsidRPr="003C2891">
        <w:rPr>
          <w:rtl/>
          <w:lang w:val="he-IL"/>
        </w:rPr>
        <w:t>אעלה על במתי עב אדמה לעליון</w:t>
      </w:r>
      <w:r>
        <w:rPr>
          <w:rFonts w:hint="cs"/>
          <w:rtl/>
          <w:lang w:val="he-IL"/>
        </w:rPr>
        <w:t>" ...</w:t>
      </w:r>
      <w:r w:rsidRPr="003C2891">
        <w:rPr>
          <w:rtl/>
          <w:lang w:val="he-IL"/>
        </w:rPr>
        <w:t xml:space="preserve"> ופרעה מנין שעשה עצמו אלוה</w:t>
      </w:r>
      <w:r>
        <w:rPr>
          <w:rFonts w:hint="cs"/>
          <w:rtl/>
          <w:lang w:val="he-IL"/>
        </w:rPr>
        <w:t>?</w:t>
      </w:r>
      <w:r w:rsidRPr="003C2891">
        <w:rPr>
          <w:rtl/>
          <w:lang w:val="he-IL"/>
        </w:rPr>
        <w:t xml:space="preserve"> שנאמר</w:t>
      </w:r>
      <w:r>
        <w:rPr>
          <w:rFonts w:hint="cs"/>
          <w:rtl/>
          <w:lang w:val="he-IL"/>
        </w:rPr>
        <w:t>:</w:t>
      </w:r>
      <w:r w:rsidRPr="003C2891">
        <w:rPr>
          <w:rtl/>
          <w:lang w:val="he-IL"/>
        </w:rPr>
        <w:t xml:space="preserve"> </w:t>
      </w:r>
      <w:r>
        <w:rPr>
          <w:rFonts w:hint="cs"/>
          <w:rtl/>
          <w:lang w:val="he-IL"/>
        </w:rPr>
        <w:t>"</w:t>
      </w:r>
      <w:r w:rsidRPr="003C2891">
        <w:rPr>
          <w:rtl/>
          <w:lang w:val="he-IL"/>
        </w:rPr>
        <w:t>לי יאורי ואני עשיתני</w:t>
      </w:r>
      <w:r>
        <w:rPr>
          <w:rFonts w:hint="cs"/>
          <w:rtl/>
          <w:lang w:val="he-IL"/>
        </w:rPr>
        <w:t>"</w:t>
      </w:r>
      <w:r w:rsidRPr="003C2891">
        <w:rPr>
          <w:rtl/>
          <w:lang w:val="he-IL"/>
        </w:rPr>
        <w:t xml:space="preserve"> (יחזקאל כט</w:t>
      </w:r>
      <w:r>
        <w:rPr>
          <w:rFonts w:hint="cs"/>
          <w:rtl/>
          <w:lang w:val="he-IL"/>
        </w:rPr>
        <w:t xml:space="preserve"> ג</w:t>
      </w:r>
      <w:r w:rsidRPr="003C2891">
        <w:rPr>
          <w:rtl/>
          <w:lang w:val="he-IL"/>
        </w:rPr>
        <w:t xml:space="preserve">) </w:t>
      </w:r>
      <w:r>
        <w:rPr>
          <w:rFonts w:hint="cs"/>
          <w:rtl/>
          <w:lang w:val="he-IL"/>
        </w:rPr>
        <w:t>...</w:t>
      </w:r>
      <w:r w:rsidRPr="003C2891">
        <w:rPr>
          <w:rtl/>
          <w:lang w:val="he-IL"/>
        </w:rPr>
        <w:t xml:space="preserve"> יואש מנין</w:t>
      </w:r>
      <w:r>
        <w:rPr>
          <w:rFonts w:hint="cs"/>
          <w:rtl/>
          <w:lang w:val="he-IL"/>
        </w:rPr>
        <w:t>?</w:t>
      </w:r>
      <w:r>
        <w:rPr>
          <w:rStyle w:val="a5"/>
          <w:rtl/>
          <w:lang w:val="he-IL"/>
        </w:rPr>
        <w:footnoteReference w:id="14"/>
      </w:r>
      <w:r w:rsidRPr="003C2891">
        <w:rPr>
          <w:rtl/>
          <w:lang w:val="he-IL"/>
        </w:rPr>
        <w:t xml:space="preserve"> </w:t>
      </w:r>
      <w:r>
        <w:rPr>
          <w:rFonts w:hint="cs"/>
          <w:rtl/>
        </w:rPr>
        <w:t xml:space="preserve">... </w:t>
      </w:r>
      <w:r>
        <w:rPr>
          <w:rtl/>
        </w:rPr>
        <w:t>לפיכך אמר לו הק</w:t>
      </w:r>
      <w:r>
        <w:rPr>
          <w:rFonts w:hint="cs"/>
          <w:rtl/>
        </w:rPr>
        <w:t xml:space="preserve">ב"ה </w:t>
      </w:r>
      <w:r>
        <w:rPr>
          <w:rtl/>
        </w:rPr>
        <w:t xml:space="preserve">למשה </w:t>
      </w:r>
      <w:r>
        <w:rPr>
          <w:rFonts w:hint="cs"/>
          <w:rtl/>
        </w:rPr>
        <w:t>"</w:t>
      </w:r>
      <w:r>
        <w:rPr>
          <w:rtl/>
        </w:rPr>
        <w:t>ראה נתתיך אלהים לפרעה</w:t>
      </w:r>
      <w:r>
        <w:rPr>
          <w:rFonts w:hint="cs"/>
          <w:rtl/>
        </w:rPr>
        <w:t>". למה? "</w:t>
      </w:r>
      <w:r>
        <w:rPr>
          <w:rtl/>
        </w:rPr>
        <w:t>כי גבוה מעל גבוה שומר וגבוהים עליהם</w:t>
      </w:r>
      <w:r>
        <w:rPr>
          <w:rFonts w:hint="cs"/>
          <w:rtl/>
        </w:rPr>
        <w:t xml:space="preserve">" </w:t>
      </w:r>
      <w:r>
        <w:rPr>
          <w:rtl/>
        </w:rPr>
        <w:t>(קהלת ה</w:t>
      </w:r>
      <w:r>
        <w:rPr>
          <w:rFonts w:hint="cs"/>
          <w:rtl/>
        </w:rPr>
        <w:t xml:space="preserve"> ז</w:t>
      </w:r>
      <w:r>
        <w:rPr>
          <w:rtl/>
        </w:rPr>
        <w:t>)</w:t>
      </w:r>
      <w:r>
        <w:rPr>
          <w:rFonts w:hint="cs"/>
          <w:rtl/>
        </w:rPr>
        <w:t xml:space="preserve"> - </w:t>
      </w:r>
      <w:r>
        <w:rPr>
          <w:rtl/>
        </w:rPr>
        <w:t>לך ועשה מי שעשה עצמו אלוה שחץ בעולם</w:t>
      </w:r>
      <w:r>
        <w:rPr>
          <w:rFonts w:hint="cs"/>
          <w:rtl/>
        </w:rPr>
        <w:t xml:space="preserve">. </w:t>
      </w:r>
      <w:r>
        <w:rPr>
          <w:rtl/>
        </w:rPr>
        <w:t>על שהגביה עצמו</w:t>
      </w:r>
      <w:r>
        <w:rPr>
          <w:rFonts w:hint="cs"/>
          <w:rtl/>
        </w:rPr>
        <w:t>.</w:t>
      </w:r>
      <w:r>
        <w:rPr>
          <w:rStyle w:val="a5"/>
          <w:rtl/>
        </w:rPr>
        <w:footnoteReference w:id="15"/>
      </w:r>
    </w:p>
    <w:p w14:paraId="35C4C8BB" w14:textId="77777777" w:rsidR="004C01DD" w:rsidRDefault="004C01DD" w:rsidP="001A7722">
      <w:pPr>
        <w:pStyle w:val="ab"/>
        <w:rPr>
          <w:rtl/>
        </w:rPr>
      </w:pPr>
      <w:r>
        <w:rPr>
          <w:rtl/>
        </w:rPr>
        <w:t xml:space="preserve">תרגום אונקלוס דברים </w:t>
      </w:r>
      <w:r>
        <w:rPr>
          <w:rFonts w:hint="cs"/>
          <w:rtl/>
        </w:rPr>
        <w:t xml:space="preserve">י יז </w:t>
      </w:r>
      <w:r>
        <w:rPr>
          <w:rtl/>
        </w:rPr>
        <w:t>–</w:t>
      </w:r>
      <w:r>
        <w:rPr>
          <w:rFonts w:hint="cs"/>
          <w:rtl/>
        </w:rPr>
        <w:t xml:space="preserve"> עומד מעל לדיינים</w:t>
      </w:r>
    </w:p>
    <w:p w14:paraId="59558E97" w14:textId="77777777" w:rsidR="000565DD" w:rsidRDefault="004C01DD" w:rsidP="00144B87">
      <w:pPr>
        <w:pStyle w:val="ac"/>
        <w:rPr>
          <w:rFonts w:hint="cs"/>
          <w:rtl/>
        </w:rPr>
      </w:pPr>
      <w:r>
        <w:rPr>
          <w:rtl/>
        </w:rPr>
        <w:t>ארי יי אלהכון הוא אלה דיינין ומרי מלכין</w:t>
      </w:r>
      <w:r w:rsidR="001E4113">
        <w:rPr>
          <w:rFonts w:hint="cs"/>
          <w:rtl/>
        </w:rPr>
        <w:t>,</w:t>
      </w:r>
      <w:r>
        <w:rPr>
          <w:rtl/>
        </w:rPr>
        <w:t xml:space="preserve"> אלהא רבא גברא ודחילא</w:t>
      </w:r>
      <w:r w:rsidR="001E4113">
        <w:rPr>
          <w:rFonts w:hint="cs"/>
          <w:rtl/>
        </w:rPr>
        <w:t>,</w:t>
      </w:r>
      <w:r>
        <w:rPr>
          <w:rtl/>
        </w:rPr>
        <w:t xml:space="preserve"> דלית קדמוהי מסב אפין ואף לא לקבלא שוחדא</w:t>
      </w:r>
      <w:r w:rsidR="00144B87">
        <w:rPr>
          <w:rFonts w:hint="cs"/>
          <w:rtl/>
        </w:rPr>
        <w:t>.</w:t>
      </w:r>
      <w:r w:rsidR="00144B87">
        <w:rPr>
          <w:rStyle w:val="a5"/>
          <w:rtl/>
        </w:rPr>
        <w:footnoteReference w:id="16"/>
      </w:r>
    </w:p>
    <w:p w14:paraId="424C1CD5" w14:textId="77777777" w:rsidR="00263AC5" w:rsidRDefault="00263AC5" w:rsidP="00263AC5">
      <w:pPr>
        <w:pStyle w:val="ab"/>
        <w:rPr>
          <w:rtl/>
        </w:rPr>
      </w:pPr>
      <w:r>
        <w:rPr>
          <w:rtl/>
        </w:rPr>
        <w:t xml:space="preserve">מדרש הגדול דברים </w:t>
      </w:r>
      <w:r>
        <w:rPr>
          <w:rFonts w:hint="cs"/>
          <w:rtl/>
        </w:rPr>
        <w:t xml:space="preserve">י יז </w:t>
      </w:r>
      <w:r>
        <w:rPr>
          <w:rtl/>
        </w:rPr>
        <w:t>פרשת עקב –</w:t>
      </w:r>
      <w:r>
        <w:rPr>
          <w:rFonts w:hint="cs"/>
          <w:rtl/>
        </w:rPr>
        <w:t xml:space="preserve"> מלאכים וגלגלים</w:t>
      </w:r>
      <w:r w:rsidR="006C7854">
        <w:rPr>
          <w:rFonts w:hint="cs"/>
          <w:rtl/>
        </w:rPr>
        <w:t xml:space="preserve"> </w:t>
      </w:r>
      <w:r w:rsidR="006C7854">
        <w:t>I</w:t>
      </w:r>
    </w:p>
    <w:p w14:paraId="7CFAF962" w14:textId="77777777" w:rsidR="004410BD" w:rsidRDefault="00263AC5" w:rsidP="00144B87">
      <w:pPr>
        <w:pStyle w:val="ac"/>
        <w:rPr>
          <w:rFonts w:hint="cs"/>
          <w:rtl/>
        </w:rPr>
      </w:pPr>
      <w:r>
        <w:rPr>
          <w:rtl/>
        </w:rPr>
        <w:t>כי ה' אלהיכם הוא אלהי האלהים</w:t>
      </w:r>
      <w:r w:rsidR="00144B87">
        <w:rPr>
          <w:rFonts w:hint="cs"/>
          <w:rtl/>
        </w:rPr>
        <w:t xml:space="preserve"> - </w:t>
      </w:r>
      <w:r>
        <w:rPr>
          <w:rtl/>
        </w:rPr>
        <w:t>אלו המלאכים, כענין שנאמר</w:t>
      </w:r>
      <w:r w:rsidR="00E42B49">
        <w:rPr>
          <w:rFonts w:hint="cs"/>
          <w:rtl/>
        </w:rPr>
        <w:t>:</w:t>
      </w:r>
      <w:r>
        <w:rPr>
          <w:rtl/>
        </w:rPr>
        <w:t xml:space="preserve"> </w:t>
      </w:r>
      <w:r w:rsidR="00E42B49">
        <w:rPr>
          <w:rFonts w:hint="cs"/>
          <w:rtl/>
        </w:rPr>
        <w:t>"</w:t>
      </w:r>
      <w:r>
        <w:rPr>
          <w:rtl/>
        </w:rPr>
        <w:t>אני אמרתי אלהים אתם</w:t>
      </w:r>
      <w:r w:rsidR="00E42B49">
        <w:rPr>
          <w:rFonts w:hint="cs"/>
          <w:rtl/>
        </w:rPr>
        <w:t>"</w:t>
      </w:r>
      <w:r>
        <w:rPr>
          <w:rtl/>
        </w:rPr>
        <w:t xml:space="preserve"> (תהלים פב ו).</w:t>
      </w:r>
      <w:r>
        <w:rPr>
          <w:rFonts w:hint="cs"/>
          <w:rtl/>
        </w:rPr>
        <w:t xml:space="preserve"> </w:t>
      </w:r>
      <w:r>
        <w:rPr>
          <w:rtl/>
        </w:rPr>
        <w:t>ואדוני האדונים</w:t>
      </w:r>
      <w:r w:rsidR="00E42B49">
        <w:rPr>
          <w:rFonts w:hint="cs"/>
          <w:rtl/>
        </w:rPr>
        <w:t xml:space="preserve"> - </w:t>
      </w:r>
      <w:r>
        <w:rPr>
          <w:rtl/>
        </w:rPr>
        <w:t>אלו הגלגלים, שהן אדונים לכל מה שיש למטה מהן. הקב"ה אלוה על כולן, ואדון לכולם, שהוא הבורא אותן, והוא המחיה את כולן, והוא יכול לאבדן אם רצה.</w:t>
      </w:r>
      <w:r w:rsidR="00144B87">
        <w:rPr>
          <w:rStyle w:val="a5"/>
          <w:rtl/>
        </w:rPr>
        <w:footnoteReference w:id="17"/>
      </w:r>
    </w:p>
    <w:p w14:paraId="433E14EB" w14:textId="77777777" w:rsidR="004410BD" w:rsidRPr="006C7854" w:rsidRDefault="004410BD" w:rsidP="006C7854">
      <w:pPr>
        <w:pStyle w:val="ab"/>
        <w:rPr>
          <w:rtl/>
        </w:rPr>
      </w:pPr>
      <w:r>
        <w:rPr>
          <w:rtl/>
        </w:rPr>
        <w:t xml:space="preserve">בכור שור דברים </w:t>
      </w:r>
      <w:r w:rsidR="006C7854">
        <w:rPr>
          <w:rFonts w:hint="cs"/>
          <w:rtl/>
        </w:rPr>
        <w:t xml:space="preserve">י יז </w:t>
      </w:r>
      <w:r>
        <w:rPr>
          <w:rtl/>
        </w:rPr>
        <w:t xml:space="preserve">פרשת עקב </w:t>
      </w:r>
      <w:r w:rsidR="006C7854">
        <w:rPr>
          <w:rtl/>
        </w:rPr>
        <w:t>–</w:t>
      </w:r>
      <w:r w:rsidR="006C7854">
        <w:rPr>
          <w:rFonts w:hint="cs"/>
          <w:rtl/>
        </w:rPr>
        <w:t xml:space="preserve"> מלאכים וגלגלים </w:t>
      </w:r>
      <w:r w:rsidR="006C7854">
        <w:t>II</w:t>
      </w:r>
    </w:p>
    <w:p w14:paraId="3FB56000" w14:textId="77777777" w:rsidR="004410BD" w:rsidRDefault="00A91D93" w:rsidP="00A91D93">
      <w:pPr>
        <w:pStyle w:val="ac"/>
        <w:rPr>
          <w:rFonts w:hint="cs"/>
          <w:rtl/>
        </w:rPr>
      </w:pPr>
      <w:r>
        <w:rPr>
          <w:rFonts w:hint="cs"/>
          <w:rtl/>
        </w:rPr>
        <w:lastRenderedPageBreak/>
        <w:t>"</w:t>
      </w:r>
      <w:r w:rsidR="004410BD">
        <w:rPr>
          <w:rtl/>
        </w:rPr>
        <w:t>כי ה' אלהיכם</w:t>
      </w:r>
      <w:r>
        <w:rPr>
          <w:rFonts w:hint="cs"/>
          <w:rtl/>
        </w:rPr>
        <w:t>"</w:t>
      </w:r>
      <w:r w:rsidR="004410BD">
        <w:rPr>
          <w:rtl/>
        </w:rPr>
        <w:t>: כלומר: כבוד גדול לכם שתמולו ערלת - לבבכם לאהבה אותו וליראה אותו, ושתרכינו ערפכם לקבל עול מצות, שהרי הוא אלהי האלהים ואדוני האדונים: אלוה על המלאכים שבשמים, ואדון על כל המלכים שבארץ</w:t>
      </w:r>
      <w:r w:rsidR="006C7854">
        <w:rPr>
          <w:rFonts w:hint="cs"/>
          <w:rtl/>
        </w:rPr>
        <w:t>.</w:t>
      </w:r>
      <w:r w:rsidR="006C7854">
        <w:rPr>
          <w:rStyle w:val="a5"/>
          <w:rtl/>
        </w:rPr>
        <w:footnoteReference w:id="18"/>
      </w:r>
    </w:p>
    <w:p w14:paraId="2C30B7AB" w14:textId="77777777" w:rsidR="006B0C51" w:rsidRDefault="006B0C51" w:rsidP="006B0C51">
      <w:pPr>
        <w:pStyle w:val="ab"/>
        <w:rPr>
          <w:rtl/>
        </w:rPr>
      </w:pPr>
      <w:r>
        <w:rPr>
          <w:rtl/>
        </w:rPr>
        <w:t xml:space="preserve">רמב"ן דברים </w:t>
      </w:r>
      <w:r>
        <w:rPr>
          <w:rFonts w:hint="cs"/>
          <w:rtl/>
        </w:rPr>
        <w:t xml:space="preserve">י טו </w:t>
      </w:r>
      <w:r>
        <w:rPr>
          <w:rtl/>
        </w:rPr>
        <w:t xml:space="preserve">פרשת עקב </w:t>
      </w:r>
      <w:r w:rsidR="006C1599">
        <w:rPr>
          <w:rtl/>
        </w:rPr>
        <w:t>–</w:t>
      </w:r>
      <w:r>
        <w:rPr>
          <w:rFonts w:hint="cs"/>
          <w:rtl/>
        </w:rPr>
        <w:t xml:space="preserve"> </w:t>
      </w:r>
      <w:r w:rsidR="006C1599">
        <w:rPr>
          <w:rFonts w:hint="cs"/>
          <w:rtl/>
        </w:rPr>
        <w:t>האדון אשר שם משטרם בארץ</w:t>
      </w:r>
    </w:p>
    <w:p w14:paraId="6402E287" w14:textId="77777777" w:rsidR="006B0C51" w:rsidRDefault="006B0C51" w:rsidP="0038657F">
      <w:pPr>
        <w:pStyle w:val="ac"/>
        <w:rPr>
          <w:rFonts w:hint="cs"/>
          <w:rtl/>
        </w:rPr>
      </w:pPr>
      <w:r>
        <w:rPr>
          <w:rtl/>
        </w:rPr>
        <w:t>ומלתם את ערלת לבבכם - שיהיה לבבכם פתוח לדעת האמת</w:t>
      </w:r>
      <w:r w:rsidR="006C1599">
        <w:rPr>
          <w:rFonts w:hint="cs"/>
          <w:rtl/>
        </w:rPr>
        <w:t xml:space="preserve"> ...</w:t>
      </w:r>
      <w:r>
        <w:rPr>
          <w:rtl/>
        </w:rPr>
        <w:t xml:space="preserve">וערפכם לא תקשו עוד - שלא תהיו כאבותיכם דור סורר ומורה, שישבו עם המצרים וילמדו מעשיהם, והם קשים לעזוב דרכם, כמו שעשו את העגל </w:t>
      </w:r>
      <w:r w:rsidR="006C1599">
        <w:rPr>
          <w:rFonts w:hint="cs"/>
          <w:rtl/>
        </w:rPr>
        <w:t xml:space="preserve">... </w:t>
      </w:r>
      <w:r>
        <w:rPr>
          <w:rtl/>
        </w:rPr>
        <w:t>שלא ישובו מן הטעות שנכנס בלבם לחשוב שיש תועלת בעבודת המלאכים או צבא השמים. אבל אתם תדעו ותשכילו ותאמינו כי ה' אלהיכם הוא אלהי האלהים ואדוני האדונים - אלהי האלהים הם מלאכי מעלה, ואדוני האדונים כל צבא השמים אשר להם ממשלה בשפלים</w:t>
      </w:r>
      <w:r w:rsidR="0038657F">
        <w:rPr>
          <w:rFonts w:hint="cs"/>
          <w:rtl/>
        </w:rPr>
        <w:t>.</w:t>
      </w:r>
      <w:r>
        <w:rPr>
          <w:rtl/>
        </w:rPr>
        <w:t xml:space="preserve"> כי הוא האדון אשר שם להם משטרם בארץ, ולו הגדולה והגבורה והוא נורא בתפארת עוזו</w:t>
      </w:r>
      <w:r w:rsidR="0038657F">
        <w:rPr>
          <w:rFonts w:hint="cs"/>
          <w:rtl/>
        </w:rPr>
        <w:t xml:space="preserve"> וכו'.</w:t>
      </w:r>
      <w:r w:rsidR="00E13FC0">
        <w:rPr>
          <w:rStyle w:val="a5"/>
          <w:rtl/>
        </w:rPr>
        <w:footnoteReference w:id="19"/>
      </w:r>
      <w:r>
        <w:rPr>
          <w:rtl/>
        </w:rPr>
        <w:t xml:space="preserve"> </w:t>
      </w:r>
    </w:p>
    <w:p w14:paraId="5DB932DA" w14:textId="77777777" w:rsidR="006B0C51" w:rsidRDefault="006B0C51" w:rsidP="005755DB">
      <w:pPr>
        <w:pStyle w:val="ab"/>
        <w:rPr>
          <w:rtl/>
        </w:rPr>
      </w:pPr>
      <w:r>
        <w:rPr>
          <w:rtl/>
        </w:rPr>
        <w:t xml:space="preserve">רמב"ן ויקרא </w:t>
      </w:r>
      <w:r>
        <w:rPr>
          <w:rFonts w:hint="cs"/>
          <w:rtl/>
        </w:rPr>
        <w:t xml:space="preserve">יח כה </w:t>
      </w:r>
      <w:r>
        <w:rPr>
          <w:rtl/>
        </w:rPr>
        <w:t>פרשת אחרי מות –</w:t>
      </w:r>
      <w:r>
        <w:rPr>
          <w:rFonts w:hint="cs"/>
          <w:rtl/>
        </w:rPr>
        <w:t xml:space="preserve"> סגולת ארץ ישראל</w:t>
      </w:r>
    </w:p>
    <w:p w14:paraId="24E0BEEC" w14:textId="77777777" w:rsidR="00EC0436" w:rsidRDefault="006B0C51" w:rsidP="00AF2D4E">
      <w:pPr>
        <w:pStyle w:val="ac"/>
        <w:rPr>
          <w:rFonts w:hint="cs"/>
          <w:rtl/>
        </w:rPr>
      </w:pPr>
      <w:r>
        <w:rPr>
          <w:rtl/>
        </w:rPr>
        <w:t>והנה השם הנכבד הוא אלהי האלהים ואדוני האדונים לכל העולם, אבל ארץ ישראל אמצעות הישוב היא נחלת ה' מיוחדת לשמו, לא נתן עליה מן המלאכים קצין שוטר ומושל בהנחילו אותה לעמו המיחד שמו זרע אוהביו</w:t>
      </w:r>
      <w:r w:rsidR="005755DB">
        <w:rPr>
          <w:rFonts w:hint="cs"/>
          <w:rtl/>
        </w:rPr>
        <w:t>.</w:t>
      </w:r>
      <w:r>
        <w:rPr>
          <w:rtl/>
        </w:rPr>
        <w:t xml:space="preserve"> וזהו שאמר (שמות יט ה) והייתם לי סגולה מכל העמים כי לי כל הארץ, וכתיב (ירמיה יא ד) והייתם לי לעם ואנכי אהיה לכם לאלהים, לא שתהיו אתם אל אלהים אחרים כלל.</w:t>
      </w:r>
      <w:r w:rsidR="00E13FC0">
        <w:rPr>
          <w:rStyle w:val="a5"/>
          <w:rtl/>
        </w:rPr>
        <w:footnoteReference w:id="20"/>
      </w:r>
      <w:r>
        <w:rPr>
          <w:rtl/>
        </w:rPr>
        <w:t xml:space="preserve"> </w:t>
      </w:r>
    </w:p>
    <w:p w14:paraId="5D092286" w14:textId="77777777" w:rsidR="00401D37" w:rsidRDefault="00401D37" w:rsidP="005B2CDF">
      <w:pPr>
        <w:pStyle w:val="ab"/>
        <w:rPr>
          <w:rtl/>
        </w:rPr>
      </w:pPr>
      <w:r>
        <w:rPr>
          <w:rtl/>
        </w:rPr>
        <w:t>רד"ק מלכים ב פרק יז פסוק כח</w:t>
      </w:r>
      <w:r w:rsidR="005B2CDF">
        <w:rPr>
          <w:rFonts w:hint="cs"/>
          <w:rtl/>
        </w:rPr>
        <w:t xml:space="preserve"> </w:t>
      </w:r>
      <w:r w:rsidR="005B2CDF">
        <w:rPr>
          <w:rtl/>
        </w:rPr>
        <w:t>–</w:t>
      </w:r>
      <w:r w:rsidR="005B2CDF">
        <w:rPr>
          <w:rFonts w:hint="cs"/>
          <w:rtl/>
        </w:rPr>
        <w:t xml:space="preserve"> פרשת גירי אריות</w:t>
      </w:r>
    </w:p>
    <w:p w14:paraId="427E50C3" w14:textId="77777777" w:rsidR="003D67F7" w:rsidRDefault="005B2CDF" w:rsidP="00902AEA">
      <w:pPr>
        <w:pStyle w:val="ac"/>
        <w:rPr>
          <w:rFonts w:hint="cs"/>
          <w:rtl/>
        </w:rPr>
      </w:pPr>
      <w:r>
        <w:rPr>
          <w:rFonts w:hint="cs"/>
          <w:rtl/>
        </w:rPr>
        <w:t>"</w:t>
      </w:r>
      <w:r w:rsidR="00401D37">
        <w:rPr>
          <w:rtl/>
        </w:rPr>
        <w:t>איך יראו את ה'</w:t>
      </w:r>
      <w:r>
        <w:rPr>
          <w:rFonts w:hint="cs"/>
          <w:rtl/>
        </w:rPr>
        <w:t xml:space="preserve"> "</w:t>
      </w:r>
      <w:r w:rsidR="00902AEA">
        <w:rPr>
          <w:rStyle w:val="a5"/>
          <w:rtl/>
        </w:rPr>
        <w:footnoteReference w:id="21"/>
      </w:r>
      <w:r w:rsidR="00401D37">
        <w:rPr>
          <w:rtl/>
        </w:rPr>
        <w:t xml:space="preserve"> - הורה אותם שאף על פי שהם עובדים איש אל</w:t>
      </w:r>
      <w:r w:rsidR="006C7854">
        <w:rPr>
          <w:rFonts w:hint="cs"/>
          <w:rtl/>
        </w:rPr>
        <w:t>ו</w:t>
      </w:r>
      <w:r w:rsidR="00401D37">
        <w:rPr>
          <w:rtl/>
        </w:rPr>
        <w:t>היו</w:t>
      </w:r>
      <w:r>
        <w:rPr>
          <w:rFonts w:hint="cs"/>
          <w:rtl/>
        </w:rPr>
        <w:t>,</w:t>
      </w:r>
      <w:r w:rsidR="00401D37">
        <w:rPr>
          <w:rtl/>
        </w:rPr>
        <w:t xml:space="preserve"> יהיה לבם לאל</w:t>
      </w:r>
      <w:r>
        <w:rPr>
          <w:rFonts w:hint="cs"/>
          <w:rtl/>
        </w:rPr>
        <w:t>.</w:t>
      </w:r>
      <w:r w:rsidR="00401D37">
        <w:rPr>
          <w:rtl/>
        </w:rPr>
        <w:t xml:space="preserve"> כי ישראל אעפ"י שהיו עובדים העגלים לא היו עושים אלא להיותם אמצעיים בינם ובין האל</w:t>
      </w:r>
      <w:r>
        <w:rPr>
          <w:rFonts w:hint="cs"/>
          <w:rtl/>
        </w:rPr>
        <w:t>.</w:t>
      </w:r>
      <w:r w:rsidR="00401D37">
        <w:rPr>
          <w:rtl/>
        </w:rPr>
        <w:t xml:space="preserve"> כי כן היתה דעת האומות בזמן ההוא שעל כל פנים היה צריך אמצעי להתקרב אליו ולעבדו</w:t>
      </w:r>
      <w:r w:rsidR="00902AEA">
        <w:rPr>
          <w:rFonts w:hint="cs"/>
          <w:rtl/>
        </w:rPr>
        <w:t>,</w:t>
      </w:r>
      <w:r w:rsidR="00401D37">
        <w:rPr>
          <w:rtl/>
        </w:rPr>
        <w:t xml:space="preserve"> וישראל טעו אחרי דעות האומות</w:t>
      </w:r>
      <w:r w:rsidR="0013634D">
        <w:rPr>
          <w:rFonts w:hint="cs"/>
          <w:rtl/>
        </w:rPr>
        <w:t>.</w:t>
      </w:r>
      <w:r w:rsidR="00401D37">
        <w:rPr>
          <w:rtl/>
        </w:rPr>
        <w:t xml:space="preserve"> אם כן מה בין ישראל ובין האומות</w:t>
      </w:r>
      <w:r w:rsidR="0013634D">
        <w:rPr>
          <w:rFonts w:hint="cs"/>
          <w:rtl/>
        </w:rPr>
        <w:t>?</w:t>
      </w:r>
      <w:r w:rsidR="00401D37">
        <w:rPr>
          <w:rtl/>
        </w:rPr>
        <w:t xml:space="preserve"> יש אומרים כי האומות כשהיו עובדים איש את אלהיו</w:t>
      </w:r>
      <w:r w:rsidR="00902AEA">
        <w:rPr>
          <w:rFonts w:hint="cs"/>
          <w:rtl/>
        </w:rPr>
        <w:t>,</w:t>
      </w:r>
      <w:r w:rsidR="00401D37">
        <w:rPr>
          <w:rtl/>
        </w:rPr>
        <w:t xml:space="preserve"> החכמים שבהם היו יודעים כי הצלמים לא יועילו</w:t>
      </w:r>
      <w:r w:rsidR="0013634D">
        <w:rPr>
          <w:rFonts w:hint="cs"/>
          <w:rtl/>
        </w:rPr>
        <w:t>,</w:t>
      </w:r>
      <w:r w:rsidR="00401D37">
        <w:rPr>
          <w:rtl/>
        </w:rPr>
        <w:t xml:space="preserve"> אלא להיותם אמצעיים ולעבדם</w:t>
      </w:r>
      <w:r w:rsidR="00902AEA">
        <w:rPr>
          <w:rFonts w:hint="cs"/>
          <w:rtl/>
        </w:rPr>
        <w:t xml:space="preserve"> ... </w:t>
      </w:r>
      <w:r w:rsidR="00401D37">
        <w:rPr>
          <w:rtl/>
        </w:rPr>
        <w:t>אבל המון העם לא היה להם לב וסבר</w:t>
      </w:r>
      <w:r w:rsidR="00902AEA">
        <w:rPr>
          <w:rFonts w:hint="cs"/>
          <w:rtl/>
        </w:rPr>
        <w:t>ו</w:t>
      </w:r>
      <w:r w:rsidR="00401D37">
        <w:rPr>
          <w:rtl/>
        </w:rPr>
        <w:t xml:space="preserve"> כי אם על הנעבד</w:t>
      </w:r>
      <w:r w:rsidR="00902AEA">
        <w:rPr>
          <w:rFonts w:hint="cs"/>
          <w:rtl/>
        </w:rPr>
        <w:t>.</w:t>
      </w:r>
      <w:r w:rsidR="00401D37">
        <w:rPr>
          <w:rtl/>
        </w:rPr>
        <w:t xml:space="preserve"> והיו חושבים כי הוא המטיב והמריע</w:t>
      </w:r>
      <w:r w:rsidR="0013634D">
        <w:rPr>
          <w:rFonts w:hint="cs"/>
          <w:rtl/>
        </w:rPr>
        <w:t>.</w:t>
      </w:r>
      <w:r w:rsidR="00401D37">
        <w:rPr>
          <w:rtl/>
        </w:rPr>
        <w:t xml:space="preserve"> וישראל לא כן</w:t>
      </w:r>
      <w:r w:rsidR="0013634D">
        <w:rPr>
          <w:rFonts w:hint="cs"/>
          <w:rtl/>
        </w:rPr>
        <w:t>.</w:t>
      </w:r>
      <w:r w:rsidR="00401D37">
        <w:rPr>
          <w:rtl/>
        </w:rPr>
        <w:t xml:space="preserve"> אלא כ</w:t>
      </w:r>
      <w:r w:rsidR="0013634D">
        <w:rPr>
          <w:rFonts w:hint="cs"/>
          <w:rtl/>
        </w:rPr>
        <w:t>ו</w:t>
      </w:r>
      <w:r w:rsidR="00401D37">
        <w:rPr>
          <w:rtl/>
        </w:rPr>
        <w:t xml:space="preserve">לם היו יודעים מירושת אבות כי האל </w:t>
      </w:r>
      <w:r w:rsidR="00401D37">
        <w:rPr>
          <w:rtl/>
        </w:rPr>
        <w:lastRenderedPageBreak/>
        <w:t>יתברך הוא אלהי האלהים</w:t>
      </w:r>
      <w:r w:rsidR="0013634D">
        <w:rPr>
          <w:rFonts w:hint="cs"/>
          <w:rtl/>
        </w:rPr>
        <w:t>,</w:t>
      </w:r>
      <w:r w:rsidR="00401D37">
        <w:rPr>
          <w:rtl/>
        </w:rPr>
        <w:t xml:space="preserve"> אלא שהיו טועים אחרי דעות האומות </w:t>
      </w:r>
      <w:r w:rsidR="00902AEA">
        <w:rPr>
          <w:rFonts w:hint="cs"/>
          <w:rtl/>
        </w:rPr>
        <w:t xml:space="preserve">... </w:t>
      </w:r>
      <w:r w:rsidR="00401D37">
        <w:rPr>
          <w:rtl/>
        </w:rPr>
        <w:t>וכשהיו רואים ההצלחה לאומות העולם היו סוברים כי אלהיהם האמצעיים היו גורמים להם ההצלחה ההיא והיו אומרים</w:t>
      </w:r>
      <w:r w:rsidR="00902AEA">
        <w:rPr>
          <w:rFonts w:hint="cs"/>
          <w:rtl/>
        </w:rPr>
        <w:t>:</w:t>
      </w:r>
      <w:r w:rsidR="00401D37">
        <w:rPr>
          <w:rtl/>
        </w:rPr>
        <w:t xml:space="preserve"> </w:t>
      </w:r>
      <w:r w:rsidR="00902AEA">
        <w:rPr>
          <w:rFonts w:hint="cs"/>
          <w:rtl/>
        </w:rPr>
        <w:t>"</w:t>
      </w:r>
      <w:r w:rsidR="00401D37">
        <w:rPr>
          <w:rtl/>
        </w:rPr>
        <w:t>איכה יעבדו הגוים האלה את אלהיהם ואעשה כן גם אני</w:t>
      </w:r>
      <w:r w:rsidR="00902AEA">
        <w:rPr>
          <w:rFonts w:hint="cs"/>
          <w:rtl/>
        </w:rPr>
        <w:t>" (דברים יב ל).</w:t>
      </w:r>
      <w:r w:rsidR="00D0388F">
        <w:rPr>
          <w:rStyle w:val="a5"/>
          <w:rtl/>
        </w:rPr>
        <w:footnoteReference w:id="22"/>
      </w:r>
    </w:p>
    <w:p w14:paraId="02ED19C4" w14:textId="77777777" w:rsidR="00F372BB" w:rsidRDefault="00F372BB" w:rsidP="00BE5DAF">
      <w:pPr>
        <w:pStyle w:val="ab"/>
        <w:rPr>
          <w:rFonts w:hint="cs"/>
          <w:rtl/>
        </w:rPr>
      </w:pPr>
      <w:r>
        <w:rPr>
          <w:rFonts w:hint="cs"/>
          <w:rtl/>
        </w:rPr>
        <w:t xml:space="preserve">ספורנו בראשית </w:t>
      </w:r>
      <w:r w:rsidR="00BE5DAF">
        <w:rPr>
          <w:rFonts w:hint="cs"/>
          <w:rtl/>
        </w:rPr>
        <w:t xml:space="preserve">פרק יד </w:t>
      </w:r>
      <w:r w:rsidR="00BE5AD0">
        <w:rPr>
          <w:rFonts w:cs="David"/>
          <w:rtl/>
        </w:rPr>
        <w:t>–</w:t>
      </w:r>
      <w:r w:rsidR="00BE5AD0">
        <w:rPr>
          <w:rFonts w:hint="cs"/>
          <w:rtl/>
        </w:rPr>
        <w:t xml:space="preserve"> </w:t>
      </w:r>
      <w:r w:rsidR="00BE5DAF">
        <w:rPr>
          <w:rFonts w:hint="cs"/>
          <w:rtl/>
        </w:rPr>
        <w:t>הקשר לחטא דור הפלגה</w:t>
      </w:r>
      <w:r w:rsidR="00BE5AD0">
        <w:rPr>
          <w:rFonts w:hint="cs"/>
          <w:rtl/>
        </w:rPr>
        <w:t xml:space="preserve"> </w:t>
      </w:r>
    </w:p>
    <w:p w14:paraId="5D022E45" w14:textId="77777777" w:rsidR="00F372BB" w:rsidRDefault="00BE5DAF" w:rsidP="00BE5DAF">
      <w:pPr>
        <w:pStyle w:val="ac"/>
        <w:rPr>
          <w:rFonts w:hint="cs"/>
          <w:rtl/>
        </w:rPr>
      </w:pPr>
      <w:r w:rsidRPr="00BE5DAF">
        <w:rPr>
          <w:rFonts w:hint="cs"/>
          <w:b/>
          <w:bCs/>
          <w:rtl/>
        </w:rPr>
        <w:t>פסוק ד:</w:t>
      </w:r>
      <w:r>
        <w:rPr>
          <w:rFonts w:hint="cs"/>
          <w:rtl/>
        </w:rPr>
        <w:t xml:space="preserve"> </w:t>
      </w:r>
      <w:r w:rsidR="00BE5AD0">
        <w:rPr>
          <w:rFonts w:hint="cs"/>
          <w:rtl/>
        </w:rPr>
        <w:t>"</w:t>
      </w:r>
      <w:r w:rsidR="00BE5AD0" w:rsidRPr="00BE5AD0">
        <w:rPr>
          <w:rtl/>
        </w:rPr>
        <w:t>עִיר וּמִגְדָּל וְרֹאשׁוֹ בַשָּׁמַיִם וְנַעֲשֶׂה לָּנוּ שֵׁם</w:t>
      </w:r>
      <w:r w:rsidR="00BE5AD0">
        <w:rPr>
          <w:rFonts w:hint="cs"/>
          <w:rtl/>
        </w:rPr>
        <w:t>"</w:t>
      </w:r>
      <w:r w:rsidR="00BE5AD0">
        <w:rPr>
          <w:rStyle w:val="a5"/>
          <w:rtl/>
        </w:rPr>
        <w:footnoteReference w:id="23"/>
      </w:r>
      <w:r w:rsidR="00BE5AD0">
        <w:rPr>
          <w:rFonts w:hint="cs"/>
          <w:rtl/>
        </w:rPr>
        <w:t xml:space="preserve"> -</w:t>
      </w:r>
      <w:r w:rsidR="00F372BB">
        <w:rPr>
          <w:rtl/>
        </w:rPr>
        <w:t xml:space="preserve"> נעשה ש</w:t>
      </w:r>
      <w:r w:rsidR="00BE5AD0">
        <w:rPr>
          <w:rtl/>
        </w:rPr>
        <w:t>ֵׁ</w:t>
      </w:r>
      <w:r w:rsidR="00F372BB">
        <w:rPr>
          <w:rtl/>
        </w:rPr>
        <w:t>ם שתהיה כמגדל ויצא בכל המין האנושי ש</w:t>
      </w:r>
      <w:r w:rsidR="00BE5AD0">
        <w:rPr>
          <w:rtl/>
        </w:rPr>
        <w:t>ֵׁ</w:t>
      </w:r>
      <w:r w:rsidR="00F372BB">
        <w:rPr>
          <w:rtl/>
        </w:rPr>
        <w:t>ם גובה מקומה וגודל עיר</w:t>
      </w:r>
      <w:r w:rsidR="00BE5AD0">
        <w:rPr>
          <w:rtl/>
        </w:rPr>
        <w:t>ָ</w:t>
      </w:r>
      <w:r w:rsidR="00F372BB">
        <w:rPr>
          <w:rtl/>
        </w:rPr>
        <w:t>ה</w:t>
      </w:r>
      <w:r w:rsidR="00BE5AD0">
        <w:rPr>
          <w:rtl/>
        </w:rPr>
        <w:t>ּ</w:t>
      </w:r>
      <w:r w:rsidR="00BE5AD0">
        <w:rPr>
          <w:rFonts w:hint="cs"/>
          <w:rtl/>
        </w:rPr>
        <w:t>,</w:t>
      </w:r>
      <w:r w:rsidR="00F372BB">
        <w:rPr>
          <w:rtl/>
        </w:rPr>
        <w:t xml:space="preserve"> באופן שתחשב</w:t>
      </w:r>
      <w:r w:rsidR="00F372BB">
        <w:rPr>
          <w:rStyle w:val="querytexthighlight"/>
          <w:rtl/>
        </w:rPr>
        <w:t xml:space="preserve"> אלהי האלהים </w:t>
      </w:r>
      <w:r w:rsidR="00F372BB">
        <w:rPr>
          <w:rtl/>
        </w:rPr>
        <w:t>אצל כל בני האדם ואליה ידרשו כ</w:t>
      </w:r>
      <w:r w:rsidR="00F372BB">
        <w:rPr>
          <w:rFonts w:hint="cs"/>
          <w:rtl/>
        </w:rPr>
        <w:t>ו</w:t>
      </w:r>
      <w:r w:rsidR="00F372BB">
        <w:rPr>
          <w:rtl/>
        </w:rPr>
        <w:t>לם.</w:t>
      </w:r>
      <w:r w:rsidR="00E13FC0">
        <w:rPr>
          <w:rStyle w:val="a5"/>
          <w:rtl/>
        </w:rPr>
        <w:footnoteReference w:id="24"/>
      </w:r>
      <w:r w:rsidR="00F372BB">
        <w:rPr>
          <w:rtl/>
        </w:rPr>
        <w:t xml:space="preserve"> </w:t>
      </w:r>
    </w:p>
    <w:p w14:paraId="37B60481" w14:textId="77777777" w:rsidR="00BE5DAF" w:rsidRDefault="00BE5DAF" w:rsidP="00E13FC0">
      <w:pPr>
        <w:pStyle w:val="ac"/>
        <w:spacing w:before="120"/>
        <w:rPr>
          <w:rFonts w:hint="cs"/>
          <w:rtl/>
        </w:rPr>
      </w:pPr>
      <w:r w:rsidRPr="00BE5DAF">
        <w:rPr>
          <w:rFonts w:hint="cs"/>
          <w:b/>
          <w:bCs/>
          <w:rtl/>
        </w:rPr>
        <w:t>פסוק ו:</w:t>
      </w:r>
      <w:r>
        <w:rPr>
          <w:rFonts w:hint="cs"/>
          <w:rtl/>
        </w:rPr>
        <w:t xml:space="preserve"> "</w:t>
      </w:r>
      <w:r w:rsidR="00BE5AD0">
        <w:rPr>
          <w:rtl/>
        </w:rPr>
        <w:t>עתה לא יבצר מהם</w:t>
      </w:r>
      <w:r>
        <w:rPr>
          <w:rFonts w:hint="cs"/>
          <w:rtl/>
        </w:rPr>
        <w:t>"</w:t>
      </w:r>
      <w:r w:rsidR="00BE5AD0">
        <w:rPr>
          <w:rtl/>
        </w:rPr>
        <w:t>.</w:t>
      </w:r>
      <w:r>
        <w:rPr>
          <w:rStyle w:val="a5"/>
          <w:rtl/>
        </w:rPr>
        <w:footnoteReference w:id="25"/>
      </w:r>
      <w:r w:rsidR="00BE5AD0">
        <w:rPr>
          <w:rtl/>
        </w:rPr>
        <w:t xml:space="preserve"> אם כן</w:t>
      </w:r>
      <w:r w:rsidR="00B53B94">
        <w:rPr>
          <w:rFonts w:hint="cs"/>
          <w:rtl/>
        </w:rPr>
        <w:t>,</w:t>
      </w:r>
      <w:r w:rsidR="00BE5AD0">
        <w:rPr>
          <w:rtl/>
        </w:rPr>
        <w:t xml:space="preserve"> אין מונע להם מהשלים </w:t>
      </w:r>
      <w:r w:rsidR="00A91D93">
        <w:rPr>
          <w:rFonts w:hint="cs"/>
          <w:rtl/>
        </w:rPr>
        <w:t>כוונת</w:t>
      </w:r>
      <w:r w:rsidR="00A91D93">
        <w:rPr>
          <w:rFonts w:hint="eastAsia"/>
          <w:rtl/>
        </w:rPr>
        <w:t>ם</w:t>
      </w:r>
      <w:r w:rsidR="00B53B94">
        <w:rPr>
          <w:rFonts w:hint="cs"/>
          <w:rtl/>
        </w:rPr>
        <w:t>,</w:t>
      </w:r>
      <w:r w:rsidR="00BE5AD0">
        <w:rPr>
          <w:rtl/>
        </w:rPr>
        <w:t xml:space="preserve"> ותהיה אותה ע</w:t>
      </w:r>
      <w:r w:rsidR="00B53B94">
        <w:rPr>
          <w:rFonts w:hint="cs"/>
          <w:rtl/>
        </w:rPr>
        <w:t xml:space="preserve">בודת גילולים </w:t>
      </w:r>
      <w:r w:rsidR="00BE5AD0">
        <w:rPr>
          <w:rtl/>
        </w:rPr>
        <w:t>אשר יבחרו כללית לכל מין האדם, ולא יפנה אחד מהם לדעת את הבורא יתברך ולהבין כי יוצר הכל הוא. והפוך זה יקרה</w:t>
      </w:r>
      <w:r w:rsidR="00B53B94">
        <w:rPr>
          <w:rFonts w:hint="cs"/>
          <w:rtl/>
        </w:rPr>
        <w:t>,</w:t>
      </w:r>
      <w:r w:rsidR="00BE5AD0">
        <w:rPr>
          <w:rtl/>
        </w:rPr>
        <w:t xml:space="preserve"> כשתהיה מחלוקת בענין האלהי הנכר</w:t>
      </w:r>
      <w:r w:rsidR="00B53B94">
        <w:rPr>
          <w:rFonts w:hint="cs"/>
          <w:rtl/>
        </w:rPr>
        <w:t>.</w:t>
      </w:r>
      <w:r w:rsidR="00BE5AD0">
        <w:rPr>
          <w:rtl/>
        </w:rPr>
        <w:t xml:space="preserve"> כי כל אחת מהנה תחשוב שיש אל</w:t>
      </w:r>
      <w:r w:rsidR="00B53B94">
        <w:rPr>
          <w:rFonts w:hint="cs"/>
          <w:rtl/>
        </w:rPr>
        <w:t>ו</w:t>
      </w:r>
      <w:r w:rsidR="00BE5AD0">
        <w:rPr>
          <w:rtl/>
        </w:rPr>
        <w:t>הי האלהים שכל האלוהות מסכימים לדעתו, ובו ישלם סדרם וסדר המציאות, כאמרו</w:t>
      </w:r>
      <w:r w:rsidR="00B53B94">
        <w:rPr>
          <w:rFonts w:hint="cs"/>
          <w:rtl/>
        </w:rPr>
        <w:t xml:space="preserve">: </w:t>
      </w:r>
      <w:r>
        <w:rPr>
          <w:rFonts w:hint="cs"/>
          <w:rtl/>
        </w:rPr>
        <w:t>"</w:t>
      </w:r>
      <w:r w:rsidR="00BE5AD0">
        <w:rPr>
          <w:rtl/>
        </w:rPr>
        <w:t>כי ממזרח שמש ועד מבואו גדול שמי בגוים"</w:t>
      </w:r>
      <w:r w:rsidR="00633D25">
        <w:rPr>
          <w:rFonts w:hint="cs"/>
          <w:rtl/>
        </w:rPr>
        <w:t xml:space="preserve"> (מלאכי א יא).</w:t>
      </w:r>
      <w:r w:rsidR="00E13FC0">
        <w:rPr>
          <w:rStyle w:val="a5"/>
          <w:rtl/>
        </w:rPr>
        <w:footnoteReference w:id="26"/>
      </w:r>
      <w:r w:rsidR="00B53B94">
        <w:rPr>
          <w:rFonts w:hint="cs"/>
          <w:rtl/>
        </w:rPr>
        <w:t xml:space="preserve"> </w:t>
      </w:r>
    </w:p>
    <w:p w14:paraId="5CD7A7DF" w14:textId="77777777" w:rsidR="00C90C1B" w:rsidRDefault="00C90C1B" w:rsidP="00C90C1B">
      <w:pPr>
        <w:pStyle w:val="ad"/>
        <w:spacing w:before="240"/>
        <w:rPr>
          <w:rFonts w:hint="cs"/>
          <w:rtl/>
        </w:rPr>
      </w:pPr>
      <w:r>
        <w:rPr>
          <w:rFonts w:hint="cs"/>
          <w:rtl/>
        </w:rPr>
        <w:t>שבת שלום</w:t>
      </w:r>
    </w:p>
    <w:p w14:paraId="584FFC23" w14:textId="77777777" w:rsidR="000E7D50" w:rsidRDefault="00D5436B" w:rsidP="0061220F">
      <w:pPr>
        <w:pStyle w:val="ad"/>
        <w:rPr>
          <w:rFonts w:hint="cs"/>
          <w:rtl/>
        </w:rPr>
      </w:pPr>
      <w:r w:rsidRPr="005C175E">
        <w:rPr>
          <w:rtl/>
        </w:rPr>
        <w:t>מחלקי המים</w:t>
      </w:r>
    </w:p>
    <w:p w14:paraId="0F88BAA9" w14:textId="77777777" w:rsidR="00E63FF0" w:rsidRDefault="004B1152" w:rsidP="00FF2392">
      <w:pPr>
        <w:spacing w:before="120" w:after="100" w:afterAutospacing="1" w:line="320" w:lineRule="atLeast"/>
        <w:jc w:val="both"/>
      </w:pPr>
      <w:r w:rsidRPr="007F1427">
        <w:rPr>
          <w:rFonts w:ascii="Narkisim" w:hAnsi="Narkisim"/>
          <w:rtl/>
        </w:rPr>
        <w:t xml:space="preserve">מים אחרונים: </w:t>
      </w:r>
      <w:r w:rsidR="00E63FF0">
        <w:rPr>
          <w:rFonts w:ascii="Narkisim" w:hAnsi="Narkisim"/>
          <w:color w:val="4D5156"/>
          <w:rtl/>
        </w:rPr>
        <w:t>הביטויים "אִלַאה אלאַלִהַה" (אלוהי  האלוהים) ו"רַבּ אלאַרְבַּאבּ" (אדון האדונים) הם ביטויים רווחים בספרות הערבית הקדומה לענפיה. האזכור הקדום ביותר מצוי בחיבורו של אבו ג'עפר אלטברי</w:t>
      </w:r>
      <w:r w:rsidR="00FF2392">
        <w:rPr>
          <w:rFonts w:ascii="Narkisim" w:hAnsi="Narkisim" w:hint="cs"/>
          <w:color w:val="4D5156"/>
          <w:rtl/>
        </w:rPr>
        <w:t xml:space="preserve"> </w:t>
      </w:r>
      <w:r w:rsidR="00FF2392">
        <w:rPr>
          <w:rFonts w:ascii="Narkisim" w:hAnsi="Narkisim"/>
          <w:color w:val="4D5156"/>
          <w:rtl/>
        </w:rPr>
        <w:t>(מאות 9-10)</w:t>
      </w:r>
      <w:r w:rsidR="00E63FF0">
        <w:rPr>
          <w:rFonts w:ascii="Narkisim" w:hAnsi="Narkisim"/>
          <w:color w:val="4D5156"/>
          <w:rtl/>
        </w:rPr>
        <w:t xml:space="preserve"> מגדולי פרשני הקוראן בכל הזמנים. מעיון בספרות זו עולה שהמחברים המוסלמיים היו מודעים לקיומם של הצירופים הללו במקורות היהודיים והשימוש שעשו בביטויים אלה, בפרט במקורות המאוחרים</w:t>
      </w:r>
      <w:r w:rsidR="00FF2392">
        <w:rPr>
          <w:rFonts w:ascii="Narkisim" w:hAnsi="Narkisim" w:hint="cs"/>
          <w:color w:val="4D5156"/>
          <w:rtl/>
        </w:rPr>
        <w:t>,</w:t>
      </w:r>
      <w:r w:rsidR="00E63FF0">
        <w:rPr>
          <w:rFonts w:ascii="Narkisim" w:hAnsi="Narkisim"/>
          <w:color w:val="4D5156"/>
          <w:rtl/>
        </w:rPr>
        <w:t xml:space="preserve"> היא שהאל הוא האלוה המוחלט והיחיד, הוא רם ונישא ועומד מעל </w:t>
      </w:r>
      <w:r w:rsidR="00E63FF0">
        <w:rPr>
          <w:rFonts w:ascii="Narkisim" w:hAnsi="Narkisim"/>
          <w:b/>
          <w:bCs/>
          <w:color w:val="4D5156"/>
          <w:rtl/>
        </w:rPr>
        <w:t>אלה החושבים עצמם אלוהויות</w:t>
      </w:r>
      <w:r w:rsidR="00E63FF0">
        <w:rPr>
          <w:rFonts w:ascii="Narkisim" w:hAnsi="Narkisim"/>
          <w:color w:val="4D5156"/>
          <w:rtl/>
        </w:rPr>
        <w:t>. ותודה רבה לפרופ' מאיר בר אשר ני"ו על מידע זה. </w:t>
      </w:r>
    </w:p>
    <w:p w14:paraId="0B6DA71C" w14:textId="77777777" w:rsidR="004B1152" w:rsidRPr="00E63FF0" w:rsidRDefault="004B1152" w:rsidP="00F775E1">
      <w:pPr>
        <w:pStyle w:val="ac"/>
        <w:spacing w:before="120"/>
        <w:rPr>
          <w:rFonts w:ascii="Narkisim" w:hAnsi="Narkisim" w:cs="Narkisim"/>
          <w:szCs w:val="22"/>
          <w:rtl/>
        </w:rPr>
      </w:pPr>
    </w:p>
    <w:p w14:paraId="08B09C1E" w14:textId="77777777" w:rsidR="004B1152" w:rsidRDefault="004B1152" w:rsidP="0061220F">
      <w:pPr>
        <w:pStyle w:val="ad"/>
        <w:rPr>
          <w:rFonts w:hint="cs"/>
          <w:rtl/>
        </w:rPr>
      </w:pPr>
    </w:p>
    <w:p w14:paraId="7A61CE30" w14:textId="77777777" w:rsidR="00044AF3" w:rsidRDefault="00044AF3" w:rsidP="0061220F">
      <w:pPr>
        <w:pStyle w:val="ad"/>
        <w:rPr>
          <w:rFonts w:hint="cs"/>
          <w:rtl/>
        </w:rPr>
      </w:pPr>
    </w:p>
    <w:p w14:paraId="152FF67C" w14:textId="77777777" w:rsidR="00044AF3" w:rsidRPr="00044AF3" w:rsidRDefault="00044AF3" w:rsidP="00E13FC0">
      <w:pPr>
        <w:pStyle w:val="ac"/>
      </w:pPr>
    </w:p>
    <w:sectPr w:rsidR="00044AF3" w:rsidRPr="00044AF3" w:rsidSect="00F31EE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CB103" w14:textId="77777777" w:rsidR="004B2A54" w:rsidRDefault="004B2A54">
      <w:r>
        <w:separator/>
      </w:r>
    </w:p>
  </w:endnote>
  <w:endnote w:type="continuationSeparator" w:id="0">
    <w:p w14:paraId="00C073A7" w14:textId="77777777" w:rsidR="004B2A54" w:rsidRDefault="004B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938E" w14:textId="77777777" w:rsidR="004F7D17" w:rsidRPr="00F8747C" w:rsidRDefault="004410BD" w:rsidP="004F7D17">
    <w:pPr>
      <w:pStyle w:val="a8"/>
      <w:jc w:val="right"/>
      <w:rPr>
        <w:rFonts w:hint="cs"/>
      </w:rPr>
    </w:pPr>
    <w:r>
      <w:rPr>
        <w:rStyle w:val="af0"/>
        <w:rFonts w:hint="cs"/>
        <w:rtl/>
      </w:rPr>
      <w:t xml:space="preserve"> </w:t>
    </w:r>
    <w:r w:rsidR="004F7D17" w:rsidRPr="00F8747C">
      <w:rPr>
        <w:rStyle w:val="af0"/>
        <w:rFonts w:hint="cs"/>
        <w:rtl/>
      </w:rPr>
      <w:t xml:space="preserve">עמ' </w:t>
    </w:r>
    <w:r w:rsidR="004F7D17" w:rsidRPr="00F8747C">
      <w:rPr>
        <w:rStyle w:val="af0"/>
      </w:rPr>
      <w:fldChar w:fldCharType="begin"/>
    </w:r>
    <w:r w:rsidR="004F7D17" w:rsidRPr="00F8747C">
      <w:rPr>
        <w:rStyle w:val="af0"/>
      </w:rPr>
      <w:instrText xml:space="preserve"> PAGE </w:instrText>
    </w:r>
    <w:r w:rsidR="004F7D17" w:rsidRPr="00F8747C">
      <w:rPr>
        <w:rStyle w:val="af0"/>
      </w:rPr>
      <w:fldChar w:fldCharType="separate"/>
    </w:r>
    <w:r w:rsidR="00FF2392">
      <w:rPr>
        <w:rStyle w:val="af0"/>
        <w:noProof/>
        <w:rtl/>
      </w:rPr>
      <w:t>5</w:t>
    </w:r>
    <w:r w:rsidR="004F7D17" w:rsidRPr="00F8747C">
      <w:rPr>
        <w:rStyle w:val="af0"/>
      </w:rPr>
      <w:fldChar w:fldCharType="end"/>
    </w:r>
    <w:r w:rsidR="004F7D17" w:rsidRPr="00F8747C">
      <w:rPr>
        <w:rStyle w:val="af0"/>
        <w:rFonts w:hint="cs"/>
        <w:rtl/>
      </w:rPr>
      <w:t xml:space="preserve"> מתוך </w:t>
    </w:r>
    <w:r w:rsidR="004F7D17" w:rsidRPr="00F8747C">
      <w:rPr>
        <w:rStyle w:val="af0"/>
      </w:rPr>
      <w:fldChar w:fldCharType="begin"/>
    </w:r>
    <w:r w:rsidR="004F7D17" w:rsidRPr="00F8747C">
      <w:rPr>
        <w:rStyle w:val="af0"/>
      </w:rPr>
      <w:instrText xml:space="preserve"> NUMPAGES </w:instrText>
    </w:r>
    <w:r w:rsidR="004F7D17" w:rsidRPr="00F8747C">
      <w:rPr>
        <w:rStyle w:val="af0"/>
      </w:rPr>
      <w:fldChar w:fldCharType="separate"/>
    </w:r>
    <w:r w:rsidR="00FF2392">
      <w:rPr>
        <w:rStyle w:val="af0"/>
        <w:noProof/>
        <w:rtl/>
      </w:rPr>
      <w:t>5</w:t>
    </w:r>
    <w:r w:rsidR="004F7D17" w:rsidRPr="00F8747C">
      <w:rPr>
        <w:rStyle w:val="af0"/>
      </w:rPr>
      <w:fldChar w:fldCharType="end"/>
    </w:r>
  </w:p>
  <w:p w14:paraId="5FC75A44" w14:textId="77777777" w:rsidR="004F7D17" w:rsidRDefault="004F7D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4E4F" w14:textId="77777777" w:rsidR="004B2A54" w:rsidRDefault="004B2A54">
      <w:pPr>
        <w:rPr>
          <w:lang w:eastAsia="en-US"/>
        </w:rPr>
      </w:pPr>
      <w:r>
        <w:separator/>
      </w:r>
    </w:p>
  </w:footnote>
  <w:footnote w:type="continuationSeparator" w:id="0">
    <w:p w14:paraId="1D97FC70" w14:textId="77777777" w:rsidR="004B2A54" w:rsidRDefault="004B2A54">
      <w:r>
        <w:continuationSeparator/>
      </w:r>
    </w:p>
  </w:footnote>
  <w:footnote w:id="1">
    <w:p w14:paraId="36CE7DCC" w14:textId="77777777" w:rsidR="004C1D62" w:rsidRDefault="004C1D62" w:rsidP="00D84402">
      <w:pPr>
        <w:pStyle w:val="a3"/>
        <w:rPr>
          <w:rFonts w:hint="cs"/>
          <w:rtl/>
        </w:rPr>
      </w:pPr>
      <w:r>
        <w:rPr>
          <w:rStyle w:val="a5"/>
        </w:rPr>
        <w:footnoteRef/>
      </w:r>
      <w:r>
        <w:rPr>
          <w:rtl/>
        </w:rPr>
        <w:t xml:space="preserve"> </w:t>
      </w:r>
      <w:r w:rsidR="00146468">
        <w:rPr>
          <w:rFonts w:hint="cs"/>
          <w:rtl/>
        </w:rPr>
        <w:t>כבר נדרשנו ל</w:t>
      </w:r>
      <w:r w:rsidR="000508B4">
        <w:rPr>
          <w:rFonts w:hint="cs"/>
          <w:rtl/>
        </w:rPr>
        <w:t xml:space="preserve">קטע </w:t>
      </w:r>
      <w:hyperlink r:id="rId1" w:history="1">
        <w:r w:rsidR="000508B4" w:rsidRPr="00B16179">
          <w:rPr>
            <w:rStyle w:val="Hyperlink"/>
            <w:rFonts w:hint="cs"/>
            <w:rtl/>
          </w:rPr>
          <w:t>האל הגדול הגיבור והנורא</w:t>
        </w:r>
      </w:hyperlink>
      <w:r w:rsidR="000508B4">
        <w:rPr>
          <w:rFonts w:hint="cs"/>
          <w:rtl/>
        </w:rPr>
        <w:t xml:space="preserve"> שבפסוק, </w:t>
      </w:r>
      <w:r w:rsidR="00146468">
        <w:rPr>
          <w:rFonts w:hint="cs"/>
          <w:rtl/>
        </w:rPr>
        <w:t>ב</w:t>
      </w:r>
      <w:r w:rsidR="00B16179">
        <w:rPr>
          <w:rFonts w:hint="cs"/>
          <w:rtl/>
        </w:rPr>
        <w:t xml:space="preserve">דף נפרד </w:t>
      </w:r>
      <w:r w:rsidR="00146468">
        <w:rPr>
          <w:rFonts w:hint="cs"/>
          <w:rtl/>
        </w:rPr>
        <w:t>בפרשה זו בשנה האחרת</w:t>
      </w:r>
      <w:r w:rsidR="00B16179">
        <w:rPr>
          <w:rFonts w:hint="cs"/>
          <w:rtl/>
        </w:rPr>
        <w:t>,</w:t>
      </w:r>
      <w:r w:rsidR="00146468">
        <w:rPr>
          <w:rFonts w:hint="cs"/>
          <w:rtl/>
        </w:rPr>
        <w:t xml:space="preserve"> וה</w:t>
      </w:r>
      <w:r w:rsidR="00534EC7">
        <w:rPr>
          <w:rFonts w:hint="cs"/>
          <w:rtl/>
        </w:rPr>
        <w:t>פ</w:t>
      </w:r>
      <w:r w:rsidR="00146468">
        <w:rPr>
          <w:rFonts w:hint="cs"/>
          <w:rtl/>
        </w:rPr>
        <w:t xml:space="preserve">עם נתעכב </w:t>
      </w:r>
      <w:r w:rsidR="0028145B">
        <w:rPr>
          <w:rFonts w:hint="cs"/>
          <w:rtl/>
        </w:rPr>
        <w:t>על</w:t>
      </w:r>
      <w:r w:rsidR="00146468">
        <w:rPr>
          <w:rFonts w:hint="cs"/>
          <w:rtl/>
        </w:rPr>
        <w:t xml:space="preserve"> התואר של הקב"ה</w:t>
      </w:r>
      <w:r w:rsidR="00B16179">
        <w:rPr>
          <w:rFonts w:hint="cs"/>
          <w:rtl/>
        </w:rPr>
        <w:t xml:space="preserve"> </w:t>
      </w:r>
      <w:r w:rsidR="00146468">
        <w:rPr>
          <w:rFonts w:hint="cs"/>
          <w:rtl/>
        </w:rPr>
        <w:t xml:space="preserve">"אלוהי האלוהים". מה פשר תואר זה? </w:t>
      </w:r>
      <w:r w:rsidR="00B16179">
        <w:rPr>
          <w:rFonts w:hint="cs"/>
          <w:rtl/>
        </w:rPr>
        <w:t>שיש עוד כוחות בעולם וה</w:t>
      </w:r>
      <w:r w:rsidR="0028145B">
        <w:rPr>
          <w:rFonts w:hint="cs"/>
          <w:rtl/>
        </w:rPr>
        <w:t>קב"ה ה</w:t>
      </w:r>
      <w:r w:rsidR="00B16179">
        <w:rPr>
          <w:rFonts w:hint="cs"/>
          <w:rtl/>
        </w:rPr>
        <w:t>וא הכח שמעל כולם?</w:t>
      </w:r>
      <w:r w:rsidR="00257FFA">
        <w:rPr>
          <w:rFonts w:hint="cs"/>
          <w:rtl/>
        </w:rPr>
        <w:t xml:space="preserve"> </w:t>
      </w:r>
      <w:r w:rsidR="00DA5E2C">
        <w:rPr>
          <w:rFonts w:hint="cs"/>
          <w:rtl/>
        </w:rPr>
        <w:t xml:space="preserve">מטבע הלשון "אלוהי האלוהים" הוא אמנם חידוש של ספר דברים, אבל נראה שכבר קדם לו </w:t>
      </w:r>
      <w:r w:rsidR="0028145B">
        <w:rPr>
          <w:rFonts w:hint="cs"/>
          <w:rtl/>
        </w:rPr>
        <w:t>הפסוק ב</w:t>
      </w:r>
      <w:r w:rsidR="00DA5E2C">
        <w:rPr>
          <w:rFonts w:hint="cs"/>
          <w:rtl/>
        </w:rPr>
        <w:t>ספר שמות בשירת הים</w:t>
      </w:r>
      <w:r w:rsidR="0028145B">
        <w:rPr>
          <w:rFonts w:hint="cs"/>
          <w:rtl/>
        </w:rPr>
        <w:t xml:space="preserve">: </w:t>
      </w:r>
      <w:r w:rsidR="00DA5E2C">
        <w:rPr>
          <w:rFonts w:hint="cs"/>
          <w:rtl/>
        </w:rPr>
        <w:t>"</w:t>
      </w:r>
      <w:r w:rsidR="00DA5E2C">
        <w:rPr>
          <w:rtl/>
        </w:rPr>
        <w:t>מִי כָמֹכָה בָּאֵלִם ה'</w:t>
      </w:r>
      <w:r w:rsidR="00DA5E2C">
        <w:rPr>
          <w:rFonts w:hint="cs"/>
          <w:rtl/>
        </w:rPr>
        <w:t xml:space="preserve"> " (</w:t>
      </w:r>
      <w:r w:rsidR="00DA5E2C">
        <w:rPr>
          <w:rtl/>
        </w:rPr>
        <w:t>שמות טו יא</w:t>
      </w:r>
      <w:r w:rsidR="00DA5E2C">
        <w:rPr>
          <w:rFonts w:hint="cs"/>
          <w:rtl/>
        </w:rPr>
        <w:t>) שגם אותו יש לדרוש</w:t>
      </w:r>
      <w:r w:rsidR="0028145B">
        <w:rPr>
          <w:rFonts w:hint="cs"/>
          <w:rtl/>
        </w:rPr>
        <w:t>: מי הם האלים</w:t>
      </w:r>
      <w:r w:rsidR="00D84402">
        <w:rPr>
          <w:rFonts w:hint="cs"/>
          <w:rtl/>
        </w:rPr>
        <w:t xml:space="preserve"> שהקב"ה אין כמותו בהם?</w:t>
      </w:r>
      <w:r w:rsidR="00DA5E2C">
        <w:rPr>
          <w:rFonts w:hint="cs"/>
          <w:rtl/>
        </w:rPr>
        <w:t xml:space="preserve"> אך אנו נתמקד בפסוק שבפרשתנו.</w:t>
      </w:r>
      <w:r w:rsidR="00DA5E2C">
        <w:rPr>
          <w:rtl/>
        </w:rPr>
        <w:t xml:space="preserve"> </w:t>
      </w:r>
    </w:p>
  </w:footnote>
  <w:footnote w:id="2">
    <w:p w14:paraId="2ABCD207" w14:textId="77777777" w:rsidR="000D487C" w:rsidRDefault="000D487C" w:rsidP="00CB2DDA">
      <w:pPr>
        <w:pStyle w:val="a3"/>
        <w:rPr>
          <w:rFonts w:hint="cs"/>
          <w:rtl/>
        </w:rPr>
      </w:pPr>
      <w:r>
        <w:rPr>
          <w:rStyle w:val="a5"/>
        </w:rPr>
        <w:footnoteRef/>
      </w:r>
      <w:r>
        <w:rPr>
          <w:rtl/>
        </w:rPr>
        <w:t xml:space="preserve"> </w:t>
      </w:r>
      <w:r>
        <w:rPr>
          <w:rFonts w:hint="cs"/>
          <w:rtl/>
        </w:rPr>
        <w:t>כך בפרשת ואתחנן אחר כותלנו. עוד שם ב</w:t>
      </w:r>
      <w:r w:rsidR="00CB2DDA">
        <w:rPr>
          <w:rFonts w:hint="cs"/>
          <w:rtl/>
        </w:rPr>
        <w:t>ה</w:t>
      </w:r>
      <w:r>
        <w:rPr>
          <w:rFonts w:hint="cs"/>
          <w:rtl/>
        </w:rPr>
        <w:t>משך הפרק בפסוק לט: "</w:t>
      </w:r>
      <w:r>
        <w:rPr>
          <w:rtl/>
        </w:rPr>
        <w:t>וְיָדַעְתָּ הַיּוֹם וַהֲשֵׁבֹתָ אֶל לְבָבֶךָ כִּי ה' הוּא הָאֱלֹהִים בַּשָּׁמַיִם מִמַּעַל וְעַל הָאָרֶץ מִתָּחַת אֵין עוֹד</w:t>
      </w:r>
      <w:r>
        <w:rPr>
          <w:rFonts w:hint="cs"/>
          <w:rtl/>
        </w:rPr>
        <w:t xml:space="preserve">" </w:t>
      </w:r>
      <w:r>
        <w:rPr>
          <w:rtl/>
        </w:rPr>
        <w:t>–</w:t>
      </w:r>
      <w:r>
        <w:rPr>
          <w:rFonts w:hint="cs"/>
          <w:rtl/>
        </w:rPr>
        <w:t xml:space="preserve"> פסוק ששובץ בתפ</w:t>
      </w:r>
      <w:r w:rsidR="00A4336B">
        <w:rPr>
          <w:rFonts w:hint="cs"/>
          <w:rtl/>
        </w:rPr>
        <w:t>י</w:t>
      </w:r>
      <w:r>
        <w:rPr>
          <w:rFonts w:hint="cs"/>
          <w:rtl/>
        </w:rPr>
        <w:t>לת עלינו לשבח. למי לשבח? לאדון הכל</w:t>
      </w:r>
      <w:r w:rsidR="00D84402">
        <w:rPr>
          <w:rFonts w:hint="cs"/>
          <w:rtl/>
        </w:rPr>
        <w:t xml:space="preserve">! </w:t>
      </w:r>
      <w:r>
        <w:rPr>
          <w:rFonts w:hint="cs"/>
          <w:rtl/>
        </w:rPr>
        <w:t xml:space="preserve">לא </w:t>
      </w:r>
      <w:r w:rsidR="00D84402">
        <w:rPr>
          <w:rFonts w:hint="cs"/>
          <w:rtl/>
        </w:rPr>
        <w:t xml:space="preserve">(רק) </w:t>
      </w:r>
      <w:r>
        <w:rPr>
          <w:rFonts w:hint="cs"/>
          <w:rtl/>
        </w:rPr>
        <w:t>לאדון האדונים. ובפרק ז פסוק ט: "</w:t>
      </w:r>
      <w:r>
        <w:rPr>
          <w:rtl/>
        </w:rPr>
        <w:t>וְיָדַעְתָּ כִּי ה' אֱלֹהֶיךָ הוּא הָאֱלֹהִים הָאֵל הַנֶּאֱמָן שֹׁמֵר הַבְּרִית וְהַחֶסֶד</w:t>
      </w:r>
      <w:r>
        <w:rPr>
          <w:rFonts w:hint="cs"/>
          <w:rtl/>
        </w:rPr>
        <w:t xml:space="preserve"> וכו' ". ובעקבות משה, נוקטים נביאים רבים בלשון: ה' הוא האלהים, ובהם</w:t>
      </w:r>
      <w:r>
        <w:rPr>
          <w:rtl/>
        </w:rPr>
        <w:t xml:space="preserve"> </w:t>
      </w:r>
      <w:r>
        <w:rPr>
          <w:rFonts w:hint="cs"/>
          <w:rtl/>
        </w:rPr>
        <w:t>קריאת העם הכפולה במעשה אליהו בהר הכרמל: "</w:t>
      </w:r>
      <w:r>
        <w:rPr>
          <w:rtl/>
        </w:rPr>
        <w:t>ה' הוּא הָאֱלֹהִים ה' הוּא הָאֱלֹהִים</w:t>
      </w:r>
      <w:r>
        <w:rPr>
          <w:rFonts w:hint="cs"/>
          <w:rtl/>
        </w:rPr>
        <w:t>" (</w:t>
      </w:r>
      <w:r>
        <w:rPr>
          <w:rtl/>
        </w:rPr>
        <w:t>מלכים א יח לט</w:t>
      </w:r>
      <w:r>
        <w:rPr>
          <w:rFonts w:hint="cs"/>
          <w:rtl/>
        </w:rPr>
        <w:t>)</w:t>
      </w:r>
      <w:r w:rsidRPr="00A37B7D">
        <w:rPr>
          <w:rFonts w:hint="cs"/>
          <w:rtl/>
        </w:rPr>
        <w:t xml:space="preserve"> </w:t>
      </w:r>
      <w:r>
        <w:rPr>
          <w:rFonts w:hint="cs"/>
          <w:rtl/>
        </w:rPr>
        <w:t>ואפילו תפילת מנשה ב</w:t>
      </w:r>
      <w:r>
        <w:rPr>
          <w:rtl/>
          <w:lang w:eastAsia="en-US"/>
        </w:rPr>
        <w:t>דברי הימים ב לג יג</w:t>
      </w:r>
      <w:r>
        <w:rPr>
          <w:rFonts w:hint="cs"/>
          <w:rtl/>
          <w:lang w:eastAsia="en-US"/>
        </w:rPr>
        <w:t>: "</w:t>
      </w:r>
      <w:r>
        <w:rPr>
          <w:rtl/>
          <w:lang w:eastAsia="en-US"/>
        </w:rPr>
        <w:t xml:space="preserve">וַיִּתְפַּלֵּל אֵלָיו וַיֵּעָתֶר לוֹ וַיִּשְׁמַע תְּחִנָּתוֹ </w:t>
      </w:r>
      <w:r>
        <w:rPr>
          <w:rFonts w:hint="cs"/>
          <w:rtl/>
          <w:lang w:eastAsia="en-US"/>
        </w:rPr>
        <w:t xml:space="preserve">... </w:t>
      </w:r>
      <w:r>
        <w:rPr>
          <w:rtl/>
          <w:lang w:eastAsia="en-US"/>
        </w:rPr>
        <w:t>וַיֵּדַע מְנַשֶּׁה כִּי ה' הוּא הָאֱלֹהִים</w:t>
      </w:r>
      <w:r>
        <w:rPr>
          <w:rFonts w:hint="cs"/>
          <w:rtl/>
          <w:lang w:eastAsia="en-US"/>
        </w:rPr>
        <w:t>"</w:t>
      </w:r>
      <w:r w:rsidR="00D84402">
        <w:rPr>
          <w:rFonts w:hint="cs"/>
          <w:rtl/>
          <w:lang w:eastAsia="en-US"/>
        </w:rPr>
        <w:t xml:space="preserve"> (ראה דברינו </w:t>
      </w:r>
      <w:hyperlink r:id="rId2" w:history="1">
        <w:r w:rsidR="00D84402" w:rsidRPr="00D84402">
          <w:rPr>
            <w:rStyle w:val="Hyperlink"/>
            <w:rFonts w:hint="cs"/>
            <w:rtl/>
            <w:lang w:eastAsia="en-US"/>
          </w:rPr>
          <w:t>מנשה בן חזקיהו מלך יהודה</w:t>
        </w:r>
      </w:hyperlink>
      <w:r w:rsidR="00D84402">
        <w:rPr>
          <w:rFonts w:hint="cs"/>
          <w:rtl/>
          <w:lang w:eastAsia="en-US"/>
        </w:rPr>
        <w:t xml:space="preserve"> בדפים המיוחדים)</w:t>
      </w:r>
      <w:r w:rsidR="00CB2DDA">
        <w:rPr>
          <w:rFonts w:hint="cs"/>
          <w:rtl/>
          <w:lang w:eastAsia="en-US"/>
        </w:rPr>
        <w:t>.</w:t>
      </w:r>
      <w:r w:rsidR="00D84402">
        <w:rPr>
          <w:rFonts w:hint="cs"/>
          <w:rtl/>
          <w:lang w:eastAsia="en-US"/>
        </w:rPr>
        <w:t xml:space="preserve"> </w:t>
      </w:r>
      <w:r w:rsidR="00415297">
        <w:rPr>
          <w:rFonts w:hint="cs"/>
          <w:rtl/>
          <w:lang w:eastAsia="en-US"/>
        </w:rPr>
        <w:t xml:space="preserve">ולפני שניהם, שלמה המלך בנאום חנוכת הבית, </w:t>
      </w:r>
      <w:r w:rsidR="00415297">
        <w:rPr>
          <w:rtl/>
          <w:lang w:eastAsia="en-US"/>
        </w:rPr>
        <w:t>מלכים א ח ס</w:t>
      </w:r>
      <w:r w:rsidR="00415297">
        <w:rPr>
          <w:rFonts w:hint="cs"/>
          <w:rtl/>
          <w:lang w:eastAsia="en-US"/>
        </w:rPr>
        <w:t>: "</w:t>
      </w:r>
      <w:r w:rsidR="00415297">
        <w:rPr>
          <w:rtl/>
          <w:lang w:eastAsia="en-US"/>
        </w:rPr>
        <w:t>לְמַעַן דַּעַת כָּל עַמֵּי הָאָרֶץ כִּי ה' הוּא הָאֱלֹהִים אֵין עוֹד</w:t>
      </w:r>
      <w:r w:rsidR="00415297">
        <w:rPr>
          <w:rFonts w:hint="cs"/>
          <w:rtl/>
          <w:lang w:eastAsia="en-US"/>
        </w:rPr>
        <w:t>", ולפניו דוד ב</w:t>
      </w:r>
      <w:r w:rsidR="00415297">
        <w:rPr>
          <w:rtl/>
          <w:lang w:eastAsia="en-US"/>
        </w:rPr>
        <w:t>שמואל ב ז כח</w:t>
      </w:r>
      <w:r w:rsidR="00415297">
        <w:rPr>
          <w:rFonts w:hint="cs"/>
          <w:rtl/>
          <w:lang w:eastAsia="en-US"/>
        </w:rPr>
        <w:t>: "</w:t>
      </w:r>
      <w:r w:rsidR="00415297">
        <w:rPr>
          <w:rtl/>
          <w:lang w:eastAsia="en-US"/>
        </w:rPr>
        <w:t xml:space="preserve">וְעַתָּה אֲדֹנָי ה' אַתָּה הוּא הָאֱלֹהִים וּדְבָרֶיךָ יִהְיוּ אֱמֶת </w:t>
      </w:r>
      <w:r w:rsidR="00415297">
        <w:rPr>
          <w:rFonts w:hint="cs"/>
          <w:rtl/>
          <w:lang w:eastAsia="en-US"/>
        </w:rPr>
        <w:t>וכו' ".</w:t>
      </w:r>
      <w:r w:rsidR="00415297">
        <w:rPr>
          <w:rtl/>
          <w:lang w:eastAsia="en-US"/>
        </w:rPr>
        <w:t xml:space="preserve"> </w:t>
      </w:r>
      <w:r w:rsidR="00415297">
        <w:rPr>
          <w:rFonts w:hint="cs"/>
          <w:rtl/>
          <w:lang w:eastAsia="en-US"/>
        </w:rPr>
        <w:t xml:space="preserve">זו </w:t>
      </w:r>
      <w:r w:rsidR="00D84402">
        <w:rPr>
          <w:rFonts w:hint="cs"/>
          <w:rtl/>
          <w:lang w:eastAsia="en-US"/>
        </w:rPr>
        <w:t xml:space="preserve">קריאה חדה ופשוטה: </w:t>
      </w:r>
      <w:r>
        <w:rPr>
          <w:rFonts w:hint="cs"/>
          <w:rtl/>
        </w:rPr>
        <w:t>ה' הוא האלהים</w:t>
      </w:r>
      <w:r w:rsidR="00415297">
        <w:rPr>
          <w:rFonts w:hint="cs"/>
          <w:rtl/>
        </w:rPr>
        <w:t xml:space="preserve"> ואין עוד</w:t>
      </w:r>
      <w:r>
        <w:rPr>
          <w:rFonts w:hint="cs"/>
          <w:rtl/>
        </w:rPr>
        <w:t>! ראה</w:t>
      </w:r>
      <w:r w:rsidR="004410BD">
        <w:rPr>
          <w:rFonts w:hint="cs"/>
          <w:rtl/>
        </w:rPr>
        <w:t xml:space="preserve"> </w:t>
      </w:r>
      <w:r w:rsidR="00BF6DD8">
        <w:rPr>
          <w:rFonts w:hint="cs"/>
          <w:rtl/>
        </w:rPr>
        <w:t>פירוש רש"י למופע הראשון בתורה של השילו</w:t>
      </w:r>
      <w:r w:rsidR="004410BD">
        <w:rPr>
          <w:rFonts w:hint="cs"/>
          <w:rtl/>
        </w:rPr>
        <w:t>ב</w:t>
      </w:r>
      <w:r w:rsidR="00BF6DD8">
        <w:rPr>
          <w:rFonts w:hint="cs"/>
          <w:rtl/>
        </w:rPr>
        <w:t xml:space="preserve"> "ה' אלהים"</w:t>
      </w:r>
      <w:r w:rsidR="00257FFA">
        <w:rPr>
          <w:rFonts w:hint="cs"/>
          <w:rtl/>
        </w:rPr>
        <w:t xml:space="preserve"> בפרק ב בבראשית</w:t>
      </w:r>
      <w:r w:rsidR="004410BD">
        <w:rPr>
          <w:rFonts w:hint="cs"/>
          <w:rtl/>
        </w:rPr>
        <w:t>: "</w:t>
      </w:r>
      <w:r w:rsidR="00BF6DD8">
        <w:rPr>
          <w:rtl/>
        </w:rPr>
        <w:t>ה' הוא שמו</w:t>
      </w:r>
      <w:r w:rsidR="004410BD">
        <w:rPr>
          <w:rFonts w:hint="cs"/>
          <w:rtl/>
        </w:rPr>
        <w:t xml:space="preserve">. </w:t>
      </w:r>
      <w:r w:rsidR="00BF6DD8">
        <w:rPr>
          <w:rStyle w:val="querytexthighlight"/>
          <w:rtl/>
        </w:rPr>
        <w:t xml:space="preserve">אלהים </w:t>
      </w:r>
      <w:r w:rsidR="00BF6DD8">
        <w:rPr>
          <w:rtl/>
        </w:rPr>
        <w:t>שהוא שופט ושליט</w:t>
      </w:r>
      <w:r w:rsidR="00BF6DD8">
        <w:rPr>
          <w:rStyle w:val="querytexthighlight"/>
          <w:rtl/>
        </w:rPr>
        <w:t xml:space="preserve"> על כל</w:t>
      </w:r>
      <w:r w:rsidR="004410BD">
        <w:rPr>
          <w:rStyle w:val="querytexthighlight"/>
          <w:rFonts w:hint="cs"/>
          <w:rtl/>
        </w:rPr>
        <w:t xml:space="preserve">. </w:t>
      </w:r>
      <w:r w:rsidR="00BF6DD8">
        <w:rPr>
          <w:rtl/>
        </w:rPr>
        <w:t>וכן פ</w:t>
      </w:r>
      <w:r w:rsidR="004410BD">
        <w:rPr>
          <w:rFonts w:hint="cs"/>
          <w:rtl/>
        </w:rPr>
        <w:t>י</w:t>
      </w:r>
      <w:r w:rsidR="00BF6DD8">
        <w:rPr>
          <w:rtl/>
        </w:rPr>
        <w:t>רוש זה בכל מקום לפי פשוטו, ה' שהוא</w:t>
      </w:r>
      <w:r w:rsidR="00BF6DD8">
        <w:rPr>
          <w:rStyle w:val="querytexthighlight"/>
          <w:rtl/>
        </w:rPr>
        <w:t xml:space="preserve"> אלהים</w:t>
      </w:r>
      <w:r w:rsidR="004410BD">
        <w:rPr>
          <w:rStyle w:val="querytexthighlight"/>
          <w:rFonts w:hint="cs"/>
          <w:rtl/>
        </w:rPr>
        <w:t>". ראה גם</w:t>
      </w:r>
      <w:r w:rsidR="004410BD">
        <w:rPr>
          <w:rFonts w:hint="cs"/>
          <w:rtl/>
        </w:rPr>
        <w:t xml:space="preserve"> </w:t>
      </w:r>
      <w:r>
        <w:rPr>
          <w:rFonts w:hint="cs"/>
          <w:rtl/>
        </w:rPr>
        <w:t xml:space="preserve">דברינו </w:t>
      </w:r>
      <w:hyperlink r:id="rId3" w:history="1">
        <w:r w:rsidRPr="004410BD">
          <w:rPr>
            <w:rStyle w:val="Hyperlink"/>
            <w:rFonts w:hint="cs"/>
            <w:rtl/>
          </w:rPr>
          <w:t>אין עוד מלבדו</w:t>
        </w:r>
      </w:hyperlink>
      <w:r>
        <w:rPr>
          <w:rFonts w:hint="cs"/>
          <w:rtl/>
          <w:lang w:eastAsia="en-US"/>
        </w:rPr>
        <w:t xml:space="preserve"> בפרשת ואתחנן.</w:t>
      </w:r>
      <w:r w:rsidR="00415297">
        <w:rPr>
          <w:rFonts w:hint="cs"/>
          <w:rtl/>
          <w:lang w:eastAsia="en-US"/>
        </w:rPr>
        <w:t xml:space="preserve"> אז מה פשר התואר "אלוהי האלהים"</w:t>
      </w:r>
      <w:r w:rsidR="00CB2DDA">
        <w:rPr>
          <w:rFonts w:hint="cs"/>
          <w:rtl/>
          <w:lang w:eastAsia="en-US"/>
        </w:rPr>
        <w:t xml:space="preserve"> לקב"ה</w:t>
      </w:r>
      <w:r w:rsidR="00415297">
        <w:rPr>
          <w:rFonts w:hint="cs"/>
          <w:rtl/>
          <w:lang w:eastAsia="en-US"/>
        </w:rPr>
        <w:t>, למה נזקק לו משה?</w:t>
      </w:r>
    </w:p>
  </w:footnote>
  <w:footnote w:id="3">
    <w:p w14:paraId="28D224FF" w14:textId="77777777" w:rsidR="00400923" w:rsidRDefault="00400923">
      <w:pPr>
        <w:pStyle w:val="a3"/>
        <w:rPr>
          <w:rFonts w:hint="cs"/>
          <w:rtl/>
        </w:rPr>
      </w:pPr>
      <w:r>
        <w:rPr>
          <w:rStyle w:val="a5"/>
        </w:rPr>
        <w:footnoteRef/>
      </w:r>
      <w:r>
        <w:rPr>
          <w:rtl/>
        </w:rPr>
        <w:t xml:space="preserve"> </w:t>
      </w:r>
      <w:r>
        <w:rPr>
          <w:rFonts w:hint="cs"/>
          <w:rtl/>
          <w:lang w:eastAsia="en-US"/>
        </w:rPr>
        <w:t xml:space="preserve">משה לא לבד ויש לו תלמידים. פעם שנייה נזכר הביטוי "אלוהי האלהים" בפרק קלו בתהלים, פרק שמכונה "הלל הגדול" או "הגדולה" בפי חז"ל ונראה אותו בירושלמי להלן. מוטיב זה חוזר גם בפסוקים אחרים בתהלים, אמנם במטבע לשון שונה, כגון </w:t>
      </w:r>
      <w:r>
        <w:rPr>
          <w:rtl/>
          <w:lang w:eastAsia="en-US"/>
        </w:rPr>
        <w:t>פרק צה פסוק ג</w:t>
      </w:r>
      <w:r>
        <w:rPr>
          <w:rFonts w:hint="cs"/>
          <w:rtl/>
          <w:lang w:eastAsia="en-US"/>
        </w:rPr>
        <w:t>: "</w:t>
      </w:r>
      <w:r>
        <w:rPr>
          <w:rtl/>
          <w:lang w:eastAsia="en-US"/>
        </w:rPr>
        <w:t>כִּי אֵל גָּדוֹל ה' וּמֶלֶךְ גָּדוֹל עַל כָּל אֱלֹהִים</w:t>
      </w:r>
      <w:r>
        <w:rPr>
          <w:rFonts w:hint="cs"/>
          <w:rtl/>
          <w:lang w:eastAsia="en-US"/>
        </w:rPr>
        <w:t xml:space="preserve">", </w:t>
      </w:r>
      <w:r w:rsidR="00A4336B">
        <w:rPr>
          <w:rFonts w:hint="cs"/>
          <w:rtl/>
        </w:rPr>
        <w:t xml:space="preserve">ובפרק </w:t>
      </w:r>
      <w:r>
        <w:rPr>
          <w:rtl/>
        </w:rPr>
        <w:t xml:space="preserve">צו </w:t>
      </w:r>
      <w:r w:rsidR="00A4336B">
        <w:rPr>
          <w:rFonts w:hint="cs"/>
          <w:rtl/>
        </w:rPr>
        <w:t xml:space="preserve">פסוק </w:t>
      </w:r>
      <w:r>
        <w:rPr>
          <w:rtl/>
        </w:rPr>
        <w:t>ד</w:t>
      </w:r>
      <w:r>
        <w:rPr>
          <w:rFonts w:hint="cs"/>
          <w:rtl/>
        </w:rPr>
        <w:t>: "</w:t>
      </w:r>
      <w:r>
        <w:rPr>
          <w:rtl/>
        </w:rPr>
        <w:t>כִּי גָדוֹל ה' וּמְהֻלָּל מְאֹד נוֹרָא הוּא עַל כָּל אֱלֹהִים</w:t>
      </w:r>
      <w:r>
        <w:rPr>
          <w:rFonts w:hint="cs"/>
          <w:rtl/>
        </w:rPr>
        <w:t>" וכן ב</w:t>
      </w:r>
      <w:r>
        <w:rPr>
          <w:rFonts w:hint="cs"/>
          <w:rtl/>
          <w:lang w:eastAsia="en-US"/>
        </w:rPr>
        <w:t>פ</w:t>
      </w:r>
      <w:r>
        <w:rPr>
          <w:rtl/>
          <w:lang w:eastAsia="en-US"/>
        </w:rPr>
        <w:t>רק צז פסוק ט</w:t>
      </w:r>
      <w:r>
        <w:rPr>
          <w:rFonts w:hint="cs"/>
          <w:rtl/>
          <w:lang w:eastAsia="en-US"/>
        </w:rPr>
        <w:t>: "</w:t>
      </w:r>
      <w:r>
        <w:rPr>
          <w:rtl/>
          <w:lang w:eastAsia="en-US"/>
        </w:rPr>
        <w:t>כִּי אַתָּה ה' עֶלְיוֹן עַל כָּל הָאָרֶץ מְאֹד נַעֲלֵיתָ עַל כָּל אֱלֹהִים</w:t>
      </w:r>
      <w:r>
        <w:rPr>
          <w:rFonts w:hint="cs"/>
          <w:rtl/>
          <w:lang w:eastAsia="en-US"/>
        </w:rPr>
        <w:t>"</w:t>
      </w:r>
      <w:r w:rsidR="00CB2DDA">
        <w:rPr>
          <w:rFonts w:hint="cs"/>
          <w:rtl/>
          <w:lang w:eastAsia="en-US"/>
        </w:rPr>
        <w:t xml:space="preserve"> </w:t>
      </w:r>
      <w:r w:rsidR="00CB2DDA">
        <w:rPr>
          <w:rtl/>
          <w:lang w:eastAsia="en-US"/>
        </w:rPr>
        <w:t>–</w:t>
      </w:r>
      <w:r w:rsidR="00CB2DDA">
        <w:rPr>
          <w:rFonts w:hint="cs"/>
          <w:rtl/>
          <w:lang w:eastAsia="en-US"/>
        </w:rPr>
        <w:t xml:space="preserve"> כולם נקבעו בתפילת קבלת שבת</w:t>
      </w:r>
      <w:r>
        <w:rPr>
          <w:rFonts w:hint="cs"/>
          <w:rtl/>
          <w:lang w:eastAsia="en-US"/>
        </w:rPr>
        <w:t>. ומי הוא שחידש את מטבע הלשון "אל עליון"?</w:t>
      </w:r>
    </w:p>
  </w:footnote>
  <w:footnote w:id="4">
    <w:p w14:paraId="20E204EF" w14:textId="77777777" w:rsidR="00400923" w:rsidRDefault="00400923" w:rsidP="00A4336B">
      <w:pPr>
        <w:pStyle w:val="a3"/>
        <w:rPr>
          <w:rFonts w:hint="cs"/>
          <w:rtl/>
        </w:rPr>
      </w:pPr>
      <w:r>
        <w:rPr>
          <w:rStyle w:val="a5"/>
        </w:rPr>
        <w:footnoteRef/>
      </w:r>
      <w:r>
        <w:rPr>
          <w:rtl/>
        </w:rPr>
        <w:t xml:space="preserve"> </w:t>
      </w:r>
      <w:r>
        <w:rPr>
          <w:rFonts w:hint="cs"/>
          <w:rtl/>
          <w:lang w:eastAsia="en-US"/>
        </w:rPr>
        <w:t>הראשון שטבע את מטבע הלשון "אל עליון" הוא מלכי צדק שעפ"י מסורת חז"ל הוא שם בן נח (זה שייסד עם ע</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ר את בית המדרש הראשון). ואם תאמר: אין לומדים מבן נח, הרי אברהם </w:t>
      </w:r>
      <w:r w:rsidR="00A4336B">
        <w:rPr>
          <w:rFonts w:hint="cs"/>
          <w:rtl/>
          <w:lang w:eastAsia="en-US"/>
        </w:rPr>
        <w:t>משתמש במטבע לשון זו כשהוא אומר למלך סדום</w:t>
      </w:r>
      <w:r>
        <w:rPr>
          <w:rFonts w:hint="cs"/>
          <w:rtl/>
          <w:lang w:eastAsia="en-US"/>
        </w:rPr>
        <w:t>: "</w:t>
      </w:r>
      <w:r>
        <w:rPr>
          <w:rtl/>
          <w:lang w:eastAsia="en-US"/>
        </w:rPr>
        <w:t>וַיֹּאמֶר אַבְרָם אֶל מֶלֶךְ סְדֹם הֲרִמֹתִי יָדִי אֶל ה' אֵל עֶלְיוֹן קֹנֵה שָׁמַיִם וָאָרֶץ</w:t>
      </w:r>
      <w:r>
        <w:rPr>
          <w:rFonts w:hint="cs"/>
          <w:rtl/>
          <w:lang w:eastAsia="en-US"/>
        </w:rPr>
        <w:t xml:space="preserve">". ראה דברינו </w:t>
      </w:r>
      <w:hyperlink r:id="rId4" w:history="1">
        <w:r w:rsidRPr="00D84402">
          <w:rPr>
            <w:rStyle w:val="Hyperlink"/>
            <w:rFonts w:hint="cs"/>
            <w:rtl/>
            <w:lang w:eastAsia="en-US"/>
          </w:rPr>
          <w:t>מי אתה מלכי צדק</w:t>
        </w:r>
      </w:hyperlink>
      <w:r>
        <w:rPr>
          <w:rFonts w:hint="cs"/>
          <w:rtl/>
          <w:lang w:eastAsia="en-US"/>
        </w:rPr>
        <w:t xml:space="preserve"> בפרשת לך לך. אברהם </w:t>
      </w:r>
      <w:r w:rsidR="00A4336B">
        <w:rPr>
          <w:rFonts w:hint="cs"/>
          <w:rtl/>
          <w:lang w:eastAsia="en-US"/>
        </w:rPr>
        <w:t xml:space="preserve">רק </w:t>
      </w:r>
      <w:r>
        <w:rPr>
          <w:rFonts w:hint="cs"/>
          <w:rtl/>
          <w:lang w:eastAsia="en-US"/>
        </w:rPr>
        <w:t>מוסיף את שם הווי"ה לאל עליון של מלכי צדק בדומה למשה בפרשתנו שאומר: "ה' ... הוא אלוהי האלוהים". וכך נקבע גם לדורות בתחילת תפילת עמידה בשילוב דברי משה ומלכי צדק (אברהם): "ברוך אתה ה' ... האל הגדול הגיבור והנורא אל עליון וכו' ".</w:t>
      </w:r>
    </w:p>
  </w:footnote>
  <w:footnote w:id="5">
    <w:p w14:paraId="19E40471" w14:textId="77777777" w:rsidR="00DB675E" w:rsidRDefault="00DB675E" w:rsidP="00A4336B">
      <w:pPr>
        <w:pStyle w:val="a3"/>
        <w:rPr>
          <w:rFonts w:hint="cs"/>
          <w:rtl/>
        </w:rPr>
      </w:pPr>
      <w:r>
        <w:rPr>
          <w:rStyle w:val="a5"/>
        </w:rPr>
        <w:footnoteRef/>
      </w:r>
      <w:r>
        <w:rPr>
          <w:rtl/>
        </w:rPr>
        <w:t xml:space="preserve"> </w:t>
      </w:r>
      <w:r>
        <w:rPr>
          <w:rFonts w:hint="cs"/>
          <w:rtl/>
          <w:lang w:eastAsia="en-US"/>
        </w:rPr>
        <w:t>תרגום הפסוק עפ"י דעת מקרא: "עונה המלך לדניאל ואומר: אמת כי אלוהיכם הוא אלוהי האלהים ואדוני מלכים ומגלה רזים, כי יכולת</w:t>
      </w:r>
      <w:r w:rsidR="00A4336B">
        <w:rPr>
          <w:rFonts w:hint="eastAsia"/>
          <w:rtl/>
          <w:lang w:eastAsia="en-US"/>
        </w:rPr>
        <w:t>ָּ</w:t>
      </w:r>
      <w:r>
        <w:rPr>
          <w:rFonts w:hint="cs"/>
          <w:rtl/>
          <w:lang w:eastAsia="en-US"/>
        </w:rPr>
        <w:t xml:space="preserve"> לגלות הרז הזה". הרי לנו פעם שלישית "אלוהי האלוהים" במקרא, אמנם מפי נבוכדנצר. ראה מדרש תהלים יד שמגנה את נבוכדנצר על דברים אלה: "</w:t>
      </w:r>
      <w:r>
        <w:rPr>
          <w:rtl/>
          <w:lang w:eastAsia="en-US"/>
        </w:rPr>
        <w:t>כי הלל רשע על תאות נפשו. אין הרשעים מחללין עצמן, עד שעושין תאותן, וכן נבוכדנאצר אמר מן קשוט די אלהכון הוא אלה (דניאל ב מז)</w:t>
      </w:r>
      <w:r>
        <w:rPr>
          <w:rFonts w:hint="cs"/>
          <w:rtl/>
          <w:lang w:eastAsia="en-US"/>
        </w:rPr>
        <w:t>"</w:t>
      </w:r>
      <w:r>
        <w:rPr>
          <w:rtl/>
          <w:lang w:eastAsia="en-US"/>
        </w:rPr>
        <w:t xml:space="preserve">, </w:t>
      </w:r>
      <w:r>
        <w:rPr>
          <w:rFonts w:hint="cs"/>
          <w:rtl/>
          <w:lang w:eastAsia="en-US"/>
        </w:rPr>
        <w:t>אך מחבר ספר דניאל אינו מהסס להשתמש כאן במטבע הלשון שחקק משה לראשונה ואולי לא בכדי. עוד נמצא בספר דניאל הביטוי "</w:t>
      </w:r>
      <w:r>
        <w:rPr>
          <w:rtl/>
          <w:lang w:eastAsia="en-US"/>
        </w:rPr>
        <w:t>אֱלָהָא עִלָּאָה</w:t>
      </w:r>
      <w:r>
        <w:rPr>
          <w:rFonts w:hint="cs"/>
          <w:rtl/>
          <w:lang w:eastAsia="en-US"/>
        </w:rPr>
        <w:t xml:space="preserve">" שמתורגם בפשטות ל"אל עליון". פעמיים בפרק ג כאשר נבוכדנצר מכנה את חנניה מישאל ועזריה כ"עבדי האל העליון", ופעמיים בפרק ה בדברי התוכחה של דניאל לבלשאצר, כשהוא מזכיר לו מי הוא "אלהא עילאה". סוף דבר, הביטוי "אלוהי האלוהים" בו נתמקד יסודו בדברי משה בפרשתנו והמשכו בהלל הגדול בתהלים וחלקית גם בדניאל ובו כאמור נתמקד. אבל אין זה ביטוי יחידי ולצדו מצויים </w:t>
      </w:r>
      <w:r w:rsidR="00A4336B">
        <w:rPr>
          <w:rFonts w:hint="cs"/>
          <w:rtl/>
          <w:lang w:eastAsia="en-US"/>
        </w:rPr>
        <w:t xml:space="preserve">כאמור </w:t>
      </w:r>
      <w:r>
        <w:rPr>
          <w:rFonts w:hint="cs"/>
          <w:rtl/>
          <w:lang w:eastAsia="en-US"/>
        </w:rPr>
        <w:t>ביטויים דומים כגון "מי כמוכה באלים" ו"אל עליון" אליהם ניתן אולי להוסיף גם את: "</w:t>
      </w:r>
      <w:r>
        <w:rPr>
          <w:rtl/>
          <w:lang w:eastAsia="en-US"/>
        </w:rPr>
        <w:t>כִּי גָבֹהַּ מֵעַל גָּבֹהַּ שֹׁמֵר וּגְבֹהִים עֲלֵיהֶם</w:t>
      </w:r>
      <w:r>
        <w:rPr>
          <w:rFonts w:hint="cs"/>
          <w:rtl/>
          <w:lang w:eastAsia="en-US"/>
        </w:rPr>
        <w:t>" ב</w:t>
      </w:r>
      <w:r>
        <w:rPr>
          <w:rtl/>
          <w:lang w:eastAsia="en-US"/>
        </w:rPr>
        <w:t>קהלת ה ז</w:t>
      </w:r>
      <w:r>
        <w:rPr>
          <w:rFonts w:hint="cs"/>
          <w:rtl/>
          <w:lang w:eastAsia="en-US"/>
        </w:rPr>
        <w:t xml:space="preserve"> ואת "</w:t>
      </w:r>
      <w:r>
        <w:rPr>
          <w:rtl/>
          <w:lang w:eastAsia="en-US"/>
        </w:rPr>
        <w:t>מלך מלכי המלכים הקב"ה</w:t>
      </w:r>
      <w:r>
        <w:rPr>
          <w:rFonts w:hint="cs"/>
          <w:rtl/>
          <w:lang w:eastAsia="en-US"/>
        </w:rPr>
        <w:t xml:space="preserve">" שהוסיפו </w:t>
      </w:r>
      <w:r w:rsidR="00A4336B">
        <w:rPr>
          <w:rFonts w:hint="cs"/>
          <w:rtl/>
          <w:lang w:eastAsia="en-US"/>
        </w:rPr>
        <w:t>ח</w:t>
      </w:r>
      <w:r>
        <w:rPr>
          <w:rFonts w:hint="cs"/>
          <w:rtl/>
          <w:lang w:eastAsia="en-US"/>
        </w:rPr>
        <w:t>ז"ל ב</w:t>
      </w:r>
      <w:r>
        <w:rPr>
          <w:rtl/>
          <w:lang w:eastAsia="en-US"/>
        </w:rPr>
        <w:t>מסכת סנהדרין פרק ד משנה ה</w:t>
      </w:r>
      <w:r>
        <w:rPr>
          <w:rFonts w:hint="cs"/>
          <w:rtl/>
          <w:lang w:eastAsia="en-US"/>
        </w:rPr>
        <w:t xml:space="preserve"> (בדיון על צלם אנוש דווקא, ראה דברינו </w:t>
      </w:r>
      <w:hyperlink r:id="rId5" w:history="1">
        <w:r w:rsidRPr="00415297">
          <w:rPr>
            <w:rStyle w:val="Hyperlink"/>
            <w:rtl/>
            <w:lang w:eastAsia="en-US"/>
          </w:rPr>
          <w:t>בשבילי נברא העולם</w:t>
        </w:r>
      </w:hyperlink>
      <w:r>
        <w:rPr>
          <w:rFonts w:hint="cs"/>
          <w:rtl/>
          <w:lang w:eastAsia="en-US"/>
        </w:rPr>
        <w:t>).</w:t>
      </w:r>
    </w:p>
  </w:footnote>
  <w:footnote w:id="6">
    <w:p w14:paraId="5B8B1EB1" w14:textId="77777777" w:rsidR="00DB675E" w:rsidRDefault="00DB675E" w:rsidP="00245834">
      <w:pPr>
        <w:pStyle w:val="a3"/>
        <w:rPr>
          <w:rFonts w:hint="cs"/>
          <w:rtl/>
        </w:rPr>
      </w:pPr>
      <w:r>
        <w:rPr>
          <w:rStyle w:val="a5"/>
        </w:rPr>
        <w:footnoteRef/>
      </w:r>
      <w:r>
        <w:rPr>
          <w:rtl/>
        </w:rPr>
        <w:t xml:space="preserve"> </w:t>
      </w:r>
      <w:r>
        <w:rPr>
          <w:rFonts w:hint="cs"/>
          <w:rtl/>
          <w:lang w:eastAsia="en-US"/>
        </w:rPr>
        <w:t xml:space="preserve">כך גם בהלכות כתיבת ספר תורה, </w:t>
      </w:r>
      <w:r>
        <w:rPr>
          <w:rtl/>
          <w:lang w:eastAsia="en-US"/>
        </w:rPr>
        <w:t>מסכת ספר תורה פרק ד הלכה ד</w:t>
      </w:r>
      <w:r w:rsidR="00A4336B">
        <w:rPr>
          <w:rFonts w:hint="cs"/>
          <w:rtl/>
          <w:lang w:eastAsia="en-US"/>
        </w:rPr>
        <w:t>,</w:t>
      </w:r>
      <w:r>
        <w:rPr>
          <w:rFonts w:hint="cs"/>
          <w:rtl/>
          <w:lang w:eastAsia="en-US"/>
        </w:rPr>
        <w:t xml:space="preserve"> כולל הבחנות נוספות: "</w:t>
      </w:r>
      <w:r>
        <w:rPr>
          <w:rtl/>
          <w:lang w:eastAsia="en-US"/>
        </w:rPr>
        <w:t>כי ה' אלהיכם הוא אלהי האלהים, הראשון קדש והשני חול</w:t>
      </w:r>
      <w:r>
        <w:rPr>
          <w:rFonts w:hint="cs"/>
          <w:rtl/>
          <w:lang w:eastAsia="en-US"/>
        </w:rPr>
        <w:t>.</w:t>
      </w:r>
      <w:r>
        <w:rPr>
          <w:rtl/>
          <w:lang w:eastAsia="en-US"/>
        </w:rPr>
        <w:t xml:space="preserve"> ואדני האדנים, הראשון קדש והשני חול. אלהי אברהם, קדש. ואלהי נחור, חול. אלהי אביהם, חול. אלהים לא תקלל משמש קדש וחול, רבי ישמעאל אומר קדש</w:t>
      </w:r>
      <w:r>
        <w:rPr>
          <w:rFonts w:hint="cs"/>
          <w:rtl/>
          <w:lang w:eastAsia="en-US"/>
        </w:rPr>
        <w:t>". מה שגורר אותנו לשימוש הנרחב בשם "אלוהים" במקרא ומשמעויותי</w:t>
      </w:r>
      <w:r>
        <w:rPr>
          <w:rFonts w:hint="eastAsia"/>
          <w:rtl/>
          <w:lang w:eastAsia="en-US"/>
        </w:rPr>
        <w:t>ו</w:t>
      </w:r>
      <w:r>
        <w:rPr>
          <w:rtl/>
          <w:lang w:eastAsia="en-US"/>
        </w:rPr>
        <w:t>.</w:t>
      </w:r>
      <w:r>
        <w:rPr>
          <w:rFonts w:hint="cs"/>
          <w:rtl/>
          <w:lang w:eastAsia="en-US"/>
        </w:rPr>
        <w:t xml:space="preserve"> ומי לנו דוגמא טובה יותר ממשה עצמו שבתחילת שליחותו נאמר לו: "</w:t>
      </w:r>
      <w:hyperlink r:id="rId6" w:history="1">
        <w:r w:rsidRPr="00B86CF8">
          <w:rPr>
            <w:rStyle w:val="Hyperlink"/>
            <w:rFonts w:hint="cs"/>
            <w:rtl/>
            <w:lang w:eastAsia="en-US"/>
          </w:rPr>
          <w:t>ראה נת</w:t>
        </w:r>
        <w:r w:rsidRPr="00B86CF8">
          <w:rPr>
            <w:rStyle w:val="Hyperlink"/>
            <w:rFonts w:hint="cs"/>
            <w:rtl/>
            <w:lang w:eastAsia="en-US"/>
          </w:rPr>
          <w:t>ת</w:t>
        </w:r>
        <w:r w:rsidRPr="00B86CF8">
          <w:rPr>
            <w:rStyle w:val="Hyperlink"/>
            <w:rFonts w:hint="cs"/>
            <w:rtl/>
            <w:lang w:eastAsia="en-US"/>
          </w:rPr>
          <w:t>יך אלהים לפרעה</w:t>
        </w:r>
      </w:hyperlink>
      <w:r>
        <w:rPr>
          <w:rFonts w:hint="cs"/>
          <w:rtl/>
          <w:lang w:eastAsia="en-US"/>
        </w:rPr>
        <w:t xml:space="preserve">" </w:t>
      </w:r>
      <w:r>
        <w:rPr>
          <w:rtl/>
          <w:lang w:eastAsia="en-US"/>
        </w:rPr>
        <w:t>–</w:t>
      </w:r>
      <w:r>
        <w:rPr>
          <w:rFonts w:hint="cs"/>
          <w:rtl/>
          <w:lang w:eastAsia="en-US"/>
        </w:rPr>
        <w:t xml:space="preserve"> שהוא וודאי לשון חול, ובין סוף שליחותו כאשר זכה לתואר "</w:t>
      </w:r>
      <w:hyperlink r:id="rId7" w:history="1">
        <w:r w:rsidRPr="00B86CF8">
          <w:rPr>
            <w:rStyle w:val="Hyperlink"/>
            <w:rFonts w:hint="cs"/>
            <w:rtl/>
            <w:lang w:eastAsia="en-US"/>
          </w:rPr>
          <w:t>משה איש האלהים</w:t>
        </w:r>
      </w:hyperlink>
      <w:r>
        <w:rPr>
          <w:rFonts w:hint="cs"/>
          <w:rtl/>
          <w:lang w:eastAsia="en-US"/>
        </w:rPr>
        <w:t xml:space="preserve">" </w:t>
      </w:r>
      <w:r>
        <w:rPr>
          <w:rtl/>
          <w:lang w:eastAsia="en-US"/>
        </w:rPr>
        <w:t>–</w:t>
      </w:r>
      <w:r>
        <w:rPr>
          <w:rFonts w:hint="cs"/>
          <w:rtl/>
          <w:lang w:eastAsia="en-US"/>
        </w:rPr>
        <w:t xml:space="preserve"> שהוא וודאי לשון קודש. וכבר הרחבנו לדון בזה ובזה בדברינו בפרשת וארא</w:t>
      </w:r>
      <w:r w:rsidR="00A4336B">
        <w:rPr>
          <w:rFonts w:hint="cs"/>
          <w:rtl/>
          <w:lang w:eastAsia="en-US"/>
        </w:rPr>
        <w:t xml:space="preserve"> מחד גיסא </w:t>
      </w:r>
      <w:r>
        <w:rPr>
          <w:rFonts w:hint="cs"/>
          <w:rtl/>
          <w:lang w:eastAsia="en-US"/>
        </w:rPr>
        <w:t>ובדברינו בפרשת וזאת הברכה</w:t>
      </w:r>
      <w:r w:rsidR="00A4336B">
        <w:rPr>
          <w:rFonts w:hint="cs"/>
          <w:rtl/>
          <w:lang w:eastAsia="en-US"/>
        </w:rPr>
        <w:t xml:space="preserve"> מאידך גיסא</w:t>
      </w:r>
      <w:r>
        <w:rPr>
          <w:rFonts w:hint="cs"/>
          <w:rtl/>
          <w:lang w:eastAsia="en-US"/>
        </w:rPr>
        <w:t>. ושם כבר נדרשנו לא מעט לשימוש הכפול בשם "אלוהים"</w:t>
      </w:r>
      <w:r w:rsidR="00245834">
        <w:rPr>
          <w:rFonts w:hint="cs"/>
          <w:rtl/>
          <w:lang w:eastAsia="en-US"/>
        </w:rPr>
        <w:t xml:space="preserve"> (שים לב גם למילה "אדוני" שמצויה בשימוש נרחב בימינו ובהבדל ניקוד על הנו"ן </w:t>
      </w:r>
      <w:r w:rsidR="00245834">
        <w:rPr>
          <w:rtl/>
          <w:lang w:eastAsia="en-US"/>
        </w:rPr>
        <w:t>–</w:t>
      </w:r>
      <w:r w:rsidR="00245834">
        <w:rPr>
          <w:rFonts w:hint="cs"/>
          <w:rtl/>
          <w:lang w:eastAsia="en-US"/>
        </w:rPr>
        <w:t xml:space="preserve"> חירי"ק או פת"ח משתנה בין חול לקודש)</w:t>
      </w:r>
      <w:r>
        <w:rPr>
          <w:rFonts w:hint="cs"/>
          <w:rtl/>
          <w:lang w:eastAsia="en-US"/>
        </w:rPr>
        <w:t>. הפעם נתמקד בפסוק בפרשתנו. מי הם האלוהים לשון חול שהקב"ה ניצב מעליהם ולמה נדרש משה למטבע לשון זו?</w:t>
      </w:r>
    </w:p>
  </w:footnote>
  <w:footnote w:id="7">
    <w:p w14:paraId="03255C9F" w14:textId="77777777" w:rsidR="00DB260B" w:rsidRDefault="00DB260B">
      <w:pPr>
        <w:pStyle w:val="a3"/>
        <w:rPr>
          <w:rFonts w:hint="cs"/>
          <w:rtl/>
        </w:rPr>
      </w:pPr>
      <w:r>
        <w:rPr>
          <w:rStyle w:val="a5"/>
        </w:rPr>
        <w:footnoteRef/>
      </w:r>
      <w:r>
        <w:rPr>
          <w:rtl/>
        </w:rPr>
        <w:t xml:space="preserve"> </w:t>
      </w:r>
      <w:r>
        <w:rPr>
          <w:rFonts w:hint="cs"/>
          <w:rtl/>
        </w:rPr>
        <w:t>ראו הפסוק המלא ב</w:t>
      </w:r>
      <w:r>
        <w:rPr>
          <w:rtl/>
        </w:rPr>
        <w:t>ישעיהו נז טו</w:t>
      </w:r>
      <w:r>
        <w:rPr>
          <w:rFonts w:hint="cs"/>
          <w:rtl/>
        </w:rPr>
        <w:t>: "</w:t>
      </w:r>
      <w:r>
        <w:rPr>
          <w:rtl/>
        </w:rPr>
        <w:t>כִּי כֹה אָמַר רָם וְנִשָּׂא שֹׁכֵן עַד וְקָדוֹשׁ שְׁמוֹ מָרוֹם וְקָדוֹשׁ אֶשְׁכּוֹן וְאֶת דַּכָּא וּשְׁפַל רוּחַ לְהַחֲיוֹת רוּחַ שְׁפָלִים וּלְהַחֲיוֹת לֵב נִדְכָּאִים</w:t>
      </w:r>
      <w:r>
        <w:rPr>
          <w:rFonts w:hint="cs"/>
          <w:rtl/>
        </w:rPr>
        <w:t>".</w:t>
      </w:r>
    </w:p>
  </w:footnote>
  <w:footnote w:id="8">
    <w:p w14:paraId="4B5EFDF4" w14:textId="77777777" w:rsidR="00DB260B" w:rsidRDefault="00DB260B" w:rsidP="00A4336B">
      <w:pPr>
        <w:pStyle w:val="a3"/>
        <w:rPr>
          <w:rFonts w:hint="cs"/>
          <w:rtl/>
        </w:rPr>
      </w:pPr>
      <w:r>
        <w:rPr>
          <w:rStyle w:val="a5"/>
        </w:rPr>
        <w:footnoteRef/>
      </w:r>
      <w:r>
        <w:rPr>
          <w:rtl/>
        </w:rPr>
        <w:t xml:space="preserve"> </w:t>
      </w:r>
      <w:r>
        <w:rPr>
          <w:rFonts w:hint="cs"/>
          <w:rtl/>
          <w:lang w:eastAsia="en-US"/>
        </w:rPr>
        <w:t>ראה צמד הפסוקים בתהלים סח שם: "</w:t>
      </w:r>
      <w:r>
        <w:rPr>
          <w:rtl/>
          <w:lang w:eastAsia="en-US"/>
        </w:rPr>
        <w:t>שִׁירוּ לֵאלֹהִים זַמְּרוּ שְׁמוֹ סֹלּוּ לָרֹכֵב בָּעֲרָבוֹת בְּיָהּ שְׁמוֹ וְעִלְזוּ לְפָנָיו:</w:t>
      </w:r>
      <w:r>
        <w:rPr>
          <w:rFonts w:hint="cs"/>
          <w:rtl/>
          <w:lang w:eastAsia="en-US"/>
        </w:rPr>
        <w:t xml:space="preserve"> </w:t>
      </w:r>
      <w:r>
        <w:rPr>
          <w:rtl/>
          <w:lang w:eastAsia="en-US"/>
        </w:rPr>
        <w:t>אֲבִי יְתוֹמִים וְדַיַּן אַלְמָנוֹת אֱלֹהִים בִּמְעוֹן קָדְשׁוֹ</w:t>
      </w:r>
      <w:r>
        <w:rPr>
          <w:rFonts w:hint="cs"/>
          <w:rtl/>
          <w:lang w:eastAsia="en-US"/>
        </w:rPr>
        <w:t>". ראה הרחבת דרשה זו ב</w:t>
      </w:r>
      <w:r>
        <w:rPr>
          <w:rtl/>
          <w:lang w:eastAsia="en-US"/>
        </w:rPr>
        <w:t>מדרש תנחומא (בובר) פרשת וירא סימן ג</w:t>
      </w:r>
      <w:r>
        <w:rPr>
          <w:rFonts w:hint="cs"/>
          <w:rtl/>
          <w:lang w:eastAsia="en-US"/>
        </w:rPr>
        <w:t>: "</w:t>
      </w:r>
      <w:r>
        <w:rPr>
          <w:rtl/>
          <w:lang w:eastAsia="en-US"/>
        </w:rPr>
        <w:t>כה אמר ה' השמים כסאי וגו' ואת כל אלה ידי עשתה וגו'. אמרו רבותינו בשם ר' אליעזר בן פדת</w:t>
      </w:r>
      <w:r>
        <w:rPr>
          <w:rFonts w:hint="cs"/>
          <w:rtl/>
          <w:lang w:eastAsia="en-US"/>
        </w:rPr>
        <w:t>:</w:t>
      </w:r>
      <w:r>
        <w:rPr>
          <w:rtl/>
          <w:lang w:eastAsia="en-US"/>
        </w:rPr>
        <w:t xml:space="preserve"> בשבעה מקומות אתה מוצא שהשוה הקב"ה עצמו עם לבבות הנמוכים</w:t>
      </w:r>
      <w:r>
        <w:rPr>
          <w:rFonts w:hint="cs"/>
          <w:rtl/>
          <w:lang w:eastAsia="en-US"/>
        </w:rPr>
        <w:t xml:space="preserve">". אל שלושה המקומות (מקורות) שמובאים בגמרא לעיל, מוסיפה הדרשה בתנחומא את "כה אמר ה' השמים כסאי" מישעיהו סו (הפטרת שבת הגדול) ושלושה מספר תהלים פרקים י, קלו וקמו. ראו דרשה זו במקור והקשר לפרשת וירא. לעצם הדרשה, לכאורה אין היא עוסקת בהיבט העיוני והפילוסופי של "אלוהי האלוהים". די לדרשן ברעיון החברתי-אנושי. כל מעיינו של האלוה אשר ניצב מעל כל הכוחות והאלוהיות שבעולם, הוא הדאגה לחלשים. כך גם בפירוש </w:t>
      </w:r>
      <w:r>
        <w:rPr>
          <w:rtl/>
          <w:lang w:eastAsia="en-US"/>
        </w:rPr>
        <w:t xml:space="preserve">אבן עזרא </w:t>
      </w:r>
      <w:r>
        <w:rPr>
          <w:rFonts w:hint="cs"/>
          <w:rtl/>
          <w:lang w:eastAsia="en-US"/>
        </w:rPr>
        <w:t>לפסוק ב</w:t>
      </w:r>
      <w:r>
        <w:rPr>
          <w:rtl/>
          <w:lang w:eastAsia="en-US"/>
        </w:rPr>
        <w:t>תהלים</w:t>
      </w:r>
      <w:r>
        <w:rPr>
          <w:rFonts w:hint="cs"/>
          <w:rtl/>
          <w:lang w:eastAsia="en-US"/>
        </w:rPr>
        <w:t xml:space="preserve"> </w:t>
      </w:r>
      <w:r>
        <w:rPr>
          <w:rtl/>
          <w:lang w:eastAsia="en-US"/>
        </w:rPr>
        <w:t>קיג ה</w:t>
      </w:r>
      <w:r>
        <w:rPr>
          <w:rFonts w:hint="cs"/>
          <w:rtl/>
          <w:lang w:eastAsia="en-US"/>
        </w:rPr>
        <w:t xml:space="preserve">: "המגביהי לשבת ... המשפילי לראות: </w:t>
      </w:r>
      <w:r>
        <w:rPr>
          <w:rtl/>
          <w:lang w:eastAsia="en-US"/>
        </w:rPr>
        <w:t xml:space="preserve">המגביהי מקום שבתו ובשמים ובארץ הכל שפלים נגדו </w:t>
      </w:r>
      <w:r>
        <w:rPr>
          <w:rFonts w:hint="cs"/>
          <w:rtl/>
          <w:lang w:eastAsia="en-US"/>
        </w:rPr>
        <w:t xml:space="preserve">... </w:t>
      </w:r>
      <w:r>
        <w:rPr>
          <w:rtl/>
          <w:lang w:eastAsia="en-US"/>
        </w:rPr>
        <w:t>וזה הוא הכתוב בתורה</w:t>
      </w:r>
      <w:r>
        <w:rPr>
          <w:rFonts w:hint="cs"/>
          <w:rtl/>
          <w:lang w:eastAsia="en-US"/>
        </w:rPr>
        <w:t>:</w:t>
      </w:r>
      <w:r>
        <w:rPr>
          <w:rtl/>
          <w:lang w:eastAsia="en-US"/>
        </w:rPr>
        <w:t xml:space="preserve"> הוא אלהי האלהים ואחריו עושה משפט גר יתום</w:t>
      </w:r>
      <w:r>
        <w:rPr>
          <w:rFonts w:hint="cs"/>
          <w:rtl/>
          <w:lang w:eastAsia="en-US"/>
        </w:rPr>
        <w:t>". אבל אפשר שיש כבר כאן רמז לרעיונות ופתרונות שנראה להלן. האחד, שאלהים הוא מערכת המשפט, והשני הוא העימות עם אומות העולם שרואים בשליטיהם אלוהות ומתנשאים על העם ויוצרים מבנה חברתי פירמידי. באה התורה ואומרת: יש אלהי אמת שהוא לשון קודש והוא מעל כל האלוהיות של חול ובני אדם. ומה הוא עושה ממרום מושבו? דואג ליתום ולאלמנה! שובר את ההיררכיות שבנו בני האדם שאינן לטובה.</w:t>
      </w:r>
    </w:p>
  </w:footnote>
  <w:footnote w:id="9">
    <w:p w14:paraId="16414A58" w14:textId="77777777" w:rsidR="00F0389C" w:rsidRDefault="00F0389C" w:rsidP="004B1152">
      <w:pPr>
        <w:pStyle w:val="a3"/>
        <w:rPr>
          <w:rFonts w:hint="cs"/>
        </w:rPr>
      </w:pPr>
      <w:r>
        <w:rPr>
          <w:rStyle w:val="a5"/>
        </w:rPr>
        <w:footnoteRef/>
      </w:r>
      <w:r>
        <w:rPr>
          <w:rtl/>
        </w:rPr>
        <w:t xml:space="preserve"> </w:t>
      </w:r>
      <w:r>
        <w:rPr>
          <w:rFonts w:hint="cs"/>
          <w:rtl/>
        </w:rPr>
        <w:t>היינו בתנאי שיתחילו בפרק הקודם קלה שמתחיל בפסוקים: "</w:t>
      </w:r>
      <w:r>
        <w:rPr>
          <w:rtl/>
        </w:rPr>
        <w:t>הַלְלוּ יָהּ הַלְלוּ אֶת שֵׁם ה' הַלְלוּ עַבְדֵי ה':</w:t>
      </w:r>
      <w:r>
        <w:rPr>
          <w:rFonts w:hint="cs"/>
          <w:rtl/>
        </w:rPr>
        <w:t xml:space="preserve"> </w:t>
      </w:r>
      <w:r>
        <w:rPr>
          <w:rtl/>
        </w:rPr>
        <w:t>שֶׁעֹמְדִים בְּבֵית ה' בְּחַצְרוֹת בֵּית אֱלֹהֵינוּ</w:t>
      </w:r>
      <w:r>
        <w:rPr>
          <w:rFonts w:hint="cs"/>
          <w:rtl/>
        </w:rPr>
        <w:t xml:space="preserve">". </w:t>
      </w:r>
      <w:r w:rsidR="008E4BF0">
        <w:rPr>
          <w:rFonts w:hint="cs"/>
          <w:rtl/>
        </w:rPr>
        <w:t>וגם שם בפסוק ה מצוי מטבע הלשון: "</w:t>
      </w:r>
      <w:r w:rsidR="008E4BF0">
        <w:rPr>
          <w:rtl/>
        </w:rPr>
        <w:t>כִּי אֲנִי יָדַעְתִּי כִּי גָדוֹל ה' וַאֲדֹנֵינוּ מִכָּל אֱלֹהִים</w:t>
      </w:r>
      <w:r w:rsidR="008E4BF0">
        <w:rPr>
          <w:rFonts w:hint="cs"/>
          <w:rtl/>
        </w:rPr>
        <w:t>" (אלה גם דברי יתרו ב</w:t>
      </w:r>
      <w:r w:rsidR="00A4336B">
        <w:rPr>
          <w:rFonts w:hint="cs"/>
          <w:rtl/>
        </w:rPr>
        <w:t>מפגש עם משה בתחילת פרשת יתרו)</w:t>
      </w:r>
      <w:r w:rsidR="004B1152">
        <w:rPr>
          <w:rFonts w:hint="cs"/>
          <w:rtl/>
        </w:rPr>
        <w:t>.</w:t>
      </w:r>
      <w:r w:rsidR="008E4BF0">
        <w:rPr>
          <w:rtl/>
        </w:rPr>
        <w:t xml:space="preserve"> </w:t>
      </w:r>
      <w:r>
        <w:rPr>
          <w:rFonts w:hint="cs"/>
          <w:rtl/>
        </w:rPr>
        <w:t>ראה פרק זה שבסופו מזכיר את פרק קטו שאנו אומרים בהלל הרגיל הוא 'הלל המצרי'.</w:t>
      </w:r>
    </w:p>
  </w:footnote>
  <w:footnote w:id="10">
    <w:p w14:paraId="61CDCE22" w14:textId="77777777" w:rsidR="009511A7" w:rsidRDefault="009511A7">
      <w:pPr>
        <w:pStyle w:val="a3"/>
        <w:rPr>
          <w:rFonts w:hint="cs"/>
        </w:rPr>
      </w:pPr>
      <w:r>
        <w:rPr>
          <w:rStyle w:val="a5"/>
        </w:rPr>
        <w:footnoteRef/>
      </w:r>
      <w:r>
        <w:rPr>
          <w:rtl/>
        </w:rPr>
        <w:t xml:space="preserve"> </w:t>
      </w:r>
      <w:r>
        <w:rPr>
          <w:rFonts w:hint="cs"/>
          <w:rtl/>
        </w:rPr>
        <w:t>למה דווקא שני פרקים אלה: קלה, קלו?</w:t>
      </w:r>
    </w:p>
  </w:footnote>
  <w:footnote w:id="11">
    <w:p w14:paraId="2F69E916" w14:textId="77777777" w:rsidR="003A10D3" w:rsidRDefault="003A10D3">
      <w:pPr>
        <w:pStyle w:val="a3"/>
        <w:rPr>
          <w:rFonts w:hint="cs"/>
        </w:rPr>
      </w:pPr>
      <w:r>
        <w:rPr>
          <w:rStyle w:val="a5"/>
        </w:rPr>
        <w:footnoteRef/>
      </w:r>
      <w:r>
        <w:rPr>
          <w:rtl/>
        </w:rPr>
        <w:t xml:space="preserve"> </w:t>
      </w:r>
      <w:r>
        <w:rPr>
          <w:rFonts w:hint="cs"/>
          <w:rtl/>
        </w:rPr>
        <w:t xml:space="preserve">ראה דברינו </w:t>
      </w:r>
      <w:hyperlink r:id="rId8" w:history="1">
        <w:r w:rsidRPr="003A10D3">
          <w:rPr>
            <w:rStyle w:val="Hyperlink"/>
            <w:rFonts w:hint="cs"/>
            <w:rtl/>
          </w:rPr>
          <w:t>גדולה ירידת גשמים</w:t>
        </w:r>
      </w:hyperlink>
      <w:r>
        <w:rPr>
          <w:rFonts w:hint="cs"/>
          <w:rtl/>
        </w:rPr>
        <w:t xml:space="preserve"> בטל ומטר.</w:t>
      </w:r>
    </w:p>
  </w:footnote>
  <w:footnote w:id="12">
    <w:p w14:paraId="0D1FB8B4" w14:textId="77777777" w:rsidR="00BB4416" w:rsidRDefault="00BB4416" w:rsidP="004B1152">
      <w:pPr>
        <w:pStyle w:val="a3"/>
        <w:rPr>
          <w:rFonts w:hint="cs"/>
        </w:rPr>
      </w:pPr>
      <w:r>
        <w:rPr>
          <w:rStyle w:val="a5"/>
        </w:rPr>
        <w:footnoteRef/>
      </w:r>
      <w:r>
        <w:rPr>
          <w:rtl/>
        </w:rPr>
        <w:t xml:space="preserve"> </w:t>
      </w:r>
      <w:r>
        <w:rPr>
          <w:rFonts w:hint="cs"/>
          <w:rtl/>
          <w:lang w:eastAsia="en-US"/>
        </w:rPr>
        <w:t>גם בתלמוד הירושלמי אין דיון פילוסופי-</w:t>
      </w:r>
      <w:r w:rsidR="004B1152">
        <w:rPr>
          <w:rFonts w:hint="cs"/>
          <w:rtl/>
          <w:lang w:eastAsia="en-US"/>
        </w:rPr>
        <w:t>תיאולוגי</w:t>
      </w:r>
      <w:r>
        <w:rPr>
          <w:rFonts w:hint="cs"/>
          <w:rtl/>
          <w:lang w:eastAsia="en-US"/>
        </w:rPr>
        <w:t xml:space="preserve"> במשמעות הלשון "אלוהי האלוהים", ודי לו למדרש בכך שפרק זה בתהלים נאמר לאחר שבאה רווחה לעולם בירידת הגשם והיבול החקלאי שיבוא בעקבותיו. וכל זה בעקבות המשנה שם שמספרת על תענית שגזר ר' טרפון בעיר לוד וכשנענו וירד הגשם: "</w:t>
      </w:r>
      <w:r>
        <w:rPr>
          <w:rtl/>
          <w:lang w:eastAsia="en-US"/>
        </w:rPr>
        <w:t>אכלו ושתו ועשו י</w:t>
      </w:r>
      <w:r>
        <w:rPr>
          <w:rFonts w:hint="cs"/>
          <w:rtl/>
          <w:lang w:eastAsia="en-US"/>
        </w:rPr>
        <w:t xml:space="preserve">ום טוב ... </w:t>
      </w:r>
      <w:r>
        <w:rPr>
          <w:rtl/>
          <w:lang w:eastAsia="en-US"/>
        </w:rPr>
        <w:t>וקראו הלל הגדול</w:t>
      </w:r>
      <w:r>
        <w:rPr>
          <w:rFonts w:hint="cs"/>
          <w:rtl/>
          <w:lang w:eastAsia="en-US"/>
        </w:rPr>
        <w:t>". (שאלה לשולחן שבת: מתי אנחנו אומרים את הלל הגדול או הגדולה?). עוד על "אלוהי האלוהים" כנותן חיות וגם נוטל אותה, בדרשה ב</w:t>
      </w:r>
      <w:r>
        <w:rPr>
          <w:rtl/>
          <w:lang w:eastAsia="en-US"/>
        </w:rPr>
        <w:t>אבות דרבי נתן הוספה ב לנוסח א פרק ז</w:t>
      </w:r>
      <w:r>
        <w:rPr>
          <w:rFonts w:hint="cs"/>
          <w:rtl/>
          <w:lang w:eastAsia="en-US"/>
        </w:rPr>
        <w:t>, על סופו ועראיותו של האדם בעולם: "</w:t>
      </w:r>
      <w:r>
        <w:rPr>
          <w:rtl/>
          <w:lang w:eastAsia="en-US"/>
        </w:rPr>
        <w:t>אדם נוצר מן האדמה וישוב אל האדמה</w:t>
      </w:r>
      <w:r>
        <w:rPr>
          <w:rFonts w:hint="cs"/>
          <w:rtl/>
          <w:lang w:eastAsia="en-US"/>
        </w:rPr>
        <w:t xml:space="preserve"> ... </w:t>
      </w:r>
      <w:r>
        <w:rPr>
          <w:rtl/>
          <w:lang w:eastAsia="en-US"/>
        </w:rPr>
        <w:t>והרוח תשוב אל האלהים אשר נתנה</w:t>
      </w:r>
      <w:r>
        <w:rPr>
          <w:rFonts w:hint="cs"/>
          <w:rtl/>
          <w:lang w:eastAsia="en-US"/>
        </w:rPr>
        <w:t>.</w:t>
      </w:r>
      <w:r>
        <w:rPr>
          <w:rtl/>
          <w:lang w:eastAsia="en-US"/>
        </w:rPr>
        <w:t xml:space="preserve"> זה שאמרו חכמי</w:t>
      </w:r>
      <w:r>
        <w:rPr>
          <w:rFonts w:hint="cs"/>
          <w:rtl/>
          <w:lang w:eastAsia="en-US"/>
        </w:rPr>
        <w:t>ם:</w:t>
      </w:r>
      <w:r>
        <w:rPr>
          <w:rtl/>
          <w:lang w:eastAsia="en-US"/>
        </w:rPr>
        <w:t xml:space="preserve"> ולפני מי אתה עתיד ליתן את דין וחשבון</w:t>
      </w:r>
      <w:r>
        <w:rPr>
          <w:rFonts w:hint="cs"/>
          <w:rtl/>
          <w:lang w:eastAsia="en-US"/>
        </w:rPr>
        <w:t>?</w:t>
      </w:r>
      <w:r>
        <w:rPr>
          <w:rtl/>
          <w:lang w:eastAsia="en-US"/>
        </w:rPr>
        <w:t xml:space="preserve"> לפני מ</w:t>
      </w:r>
      <w:r>
        <w:rPr>
          <w:rFonts w:hint="cs"/>
          <w:rtl/>
          <w:lang w:eastAsia="en-US"/>
        </w:rPr>
        <w:t>לך מלכי המלכים</w:t>
      </w:r>
      <w:r>
        <w:rPr>
          <w:rtl/>
          <w:lang w:eastAsia="en-US"/>
        </w:rPr>
        <w:t xml:space="preserve"> ב"ה שאין לפניו לא עולה ולא שכחה וגו'. דכת</w:t>
      </w:r>
      <w:r>
        <w:rPr>
          <w:rFonts w:hint="cs"/>
          <w:rtl/>
          <w:lang w:eastAsia="en-US"/>
        </w:rPr>
        <w:t xml:space="preserve">יב: </w:t>
      </w:r>
      <w:r>
        <w:rPr>
          <w:rtl/>
          <w:lang w:eastAsia="en-US"/>
        </w:rPr>
        <w:t xml:space="preserve">כי </w:t>
      </w:r>
      <w:r>
        <w:rPr>
          <w:rFonts w:hint="cs"/>
          <w:rtl/>
          <w:lang w:eastAsia="en-US"/>
        </w:rPr>
        <w:t xml:space="preserve">ה' </w:t>
      </w:r>
      <w:r>
        <w:rPr>
          <w:rtl/>
          <w:lang w:eastAsia="en-US"/>
        </w:rPr>
        <w:t>אלהיכם הוא אלהי האלהים וגו'</w:t>
      </w:r>
      <w:r>
        <w:rPr>
          <w:rFonts w:hint="cs"/>
          <w:rtl/>
          <w:lang w:eastAsia="en-US"/>
        </w:rPr>
        <w:t xml:space="preserve"> ". ויש בעולם חז"ל קשר בין הגשם המפרה את האדמה ויצירת האדם מהאדמה (בראשית רבה יד א, פרקי דרבי אליעזר פרק יא). ראו גם </w:t>
      </w:r>
      <w:r>
        <w:rPr>
          <w:rtl/>
          <w:lang w:eastAsia="en-US"/>
        </w:rPr>
        <w:t>אוצר מדרשים (אייזנשטיין) תמורה פרק ג</w:t>
      </w:r>
      <w:r>
        <w:rPr>
          <w:rFonts w:hint="cs"/>
          <w:rtl/>
          <w:lang w:eastAsia="en-US"/>
        </w:rPr>
        <w:t>: "</w:t>
      </w:r>
      <w:r>
        <w:rPr>
          <w:rtl/>
          <w:lang w:eastAsia="en-US"/>
        </w:rPr>
        <w:t>ולכך ראוי ליתן לה' הודאה גדולה</w:t>
      </w:r>
      <w:r>
        <w:rPr>
          <w:rFonts w:hint="cs"/>
          <w:rtl/>
          <w:lang w:eastAsia="en-US"/>
        </w:rPr>
        <w:t>,</w:t>
      </w:r>
      <w:r>
        <w:rPr>
          <w:rtl/>
          <w:lang w:eastAsia="en-US"/>
        </w:rPr>
        <w:t xml:space="preserve"> שנאמר</w:t>
      </w:r>
      <w:r w:rsidR="004B1152">
        <w:rPr>
          <w:rFonts w:hint="cs"/>
          <w:rtl/>
          <w:lang w:eastAsia="en-US"/>
        </w:rPr>
        <w:t>:</w:t>
      </w:r>
      <w:r>
        <w:rPr>
          <w:rtl/>
          <w:lang w:eastAsia="en-US"/>
        </w:rPr>
        <w:t xml:space="preserve"> הודו לה' וגו'. הכניסו בחסדו ובראו בחסדו, בחסדו הוציאו בחסדו העמידו</w:t>
      </w:r>
      <w:r>
        <w:rPr>
          <w:rFonts w:hint="cs"/>
          <w:rtl/>
          <w:lang w:eastAsia="en-US"/>
        </w:rPr>
        <w:t>.</w:t>
      </w:r>
      <w:r>
        <w:rPr>
          <w:rtl/>
          <w:lang w:eastAsia="en-US"/>
        </w:rPr>
        <w:t xml:space="preserve"> ולולי חסדו לא היה העולם נבנה </w:t>
      </w:r>
      <w:r>
        <w:rPr>
          <w:rFonts w:hint="cs"/>
          <w:rtl/>
          <w:lang w:eastAsia="en-US"/>
        </w:rPr>
        <w:t xml:space="preserve">... </w:t>
      </w:r>
      <w:r>
        <w:rPr>
          <w:rtl/>
          <w:lang w:eastAsia="en-US"/>
        </w:rPr>
        <w:t>ועת למות, כנגד הודו לאלהי האלהים שהוא ממית ומחיה והוא אלהי האלהים</w:t>
      </w:r>
      <w:r>
        <w:rPr>
          <w:rFonts w:hint="cs"/>
          <w:rtl/>
          <w:lang w:eastAsia="en-US"/>
        </w:rPr>
        <w:t xml:space="preserve"> וכו' ".</w:t>
      </w:r>
    </w:p>
  </w:footnote>
  <w:footnote w:id="13">
    <w:p w14:paraId="14FD7E5A" w14:textId="77777777" w:rsidR="00CF0875" w:rsidRDefault="00CF0875" w:rsidP="00F775E1">
      <w:pPr>
        <w:pStyle w:val="a3"/>
        <w:rPr>
          <w:rFonts w:hint="cs"/>
          <w:rtl/>
        </w:rPr>
      </w:pPr>
      <w:r>
        <w:rPr>
          <w:rStyle w:val="a5"/>
        </w:rPr>
        <w:footnoteRef/>
      </w:r>
      <w:r>
        <w:rPr>
          <w:rtl/>
        </w:rPr>
        <w:t xml:space="preserve"> </w:t>
      </w:r>
      <w:r>
        <w:rPr>
          <w:rFonts w:hint="cs"/>
          <w:rtl/>
          <w:lang w:eastAsia="en-US"/>
        </w:rPr>
        <w:t>אם הדרשה לעיל בגמרא מגילה</w:t>
      </w:r>
      <w:r w:rsidR="008C204D">
        <w:rPr>
          <w:rFonts w:hint="cs"/>
          <w:rtl/>
          <w:lang w:eastAsia="en-US"/>
        </w:rPr>
        <w:t xml:space="preserve"> </w:t>
      </w:r>
      <w:r>
        <w:rPr>
          <w:rFonts w:hint="cs"/>
          <w:rtl/>
          <w:lang w:eastAsia="en-US"/>
        </w:rPr>
        <w:t>מפנה אל סוף הפסוק ואל הפסוק שלאחריו המדגישים כאמור את הצד החברתי-אנושי (ראה גם את הציווי על אהבת הגר בהמשך שם: "</w:t>
      </w:r>
      <w:r>
        <w:rPr>
          <w:rtl/>
          <w:lang w:eastAsia="en-US"/>
        </w:rPr>
        <w:t>וַאֲהַבְתֶּם אֶת הַגֵּר כִּי גֵרִים הֱיִיתֶם בְּאֶרֶץ מִצְרָיִם</w:t>
      </w:r>
      <w:r>
        <w:rPr>
          <w:rFonts w:hint="cs"/>
          <w:rtl/>
          <w:lang w:eastAsia="en-US"/>
        </w:rPr>
        <w:t>"), באה דרשה זו בספרא ומדגישה את הפסוק המקדים</w:t>
      </w:r>
      <w:r>
        <w:rPr>
          <w:rtl/>
          <w:lang w:eastAsia="en-US"/>
        </w:rPr>
        <w:t xml:space="preserve">: </w:t>
      </w:r>
      <w:r>
        <w:rPr>
          <w:rFonts w:hint="cs"/>
          <w:rtl/>
          <w:lang w:eastAsia="en-US"/>
        </w:rPr>
        <w:t>"</w:t>
      </w:r>
      <w:r>
        <w:rPr>
          <w:rtl/>
          <w:lang w:eastAsia="en-US"/>
        </w:rPr>
        <w:t>וּמַלְתֶּם אֵת עָרְלַת לְבַבְכֶם וְעָרְפְּכֶם לֹא תַקְשׁוּ עוֹד</w:t>
      </w:r>
      <w:r>
        <w:rPr>
          <w:rFonts w:hint="cs"/>
          <w:rtl/>
          <w:lang w:eastAsia="en-US"/>
        </w:rPr>
        <w:t>". ואולי צריך ללכת עוד אחורה שם לפסוקים על בחירת עם ישראל מכל האומות: "</w:t>
      </w:r>
      <w:r>
        <w:rPr>
          <w:rtl/>
          <w:lang w:eastAsia="en-US"/>
        </w:rPr>
        <w:t>הֵן לַה' אֱלֹהֶיךָ הַשָּׁמַיִם וּשְׁמֵי הַשָּׁמָיִם הָאָרֶץ וְכָל אֲשֶׁר בָּהּ:</w:t>
      </w:r>
      <w:r>
        <w:rPr>
          <w:rFonts w:hint="cs"/>
          <w:rtl/>
          <w:lang w:eastAsia="en-US"/>
        </w:rPr>
        <w:t xml:space="preserve"> </w:t>
      </w:r>
      <w:r>
        <w:rPr>
          <w:rtl/>
          <w:lang w:eastAsia="en-US"/>
        </w:rPr>
        <w:t>רַק בַּאֲבֹתֶיךָ חָשַׁק ה' לְאַהֲבָה אוֹתָם וַיִּבְחַר בְּזַרְעָם אַחֲרֵיהֶם בָּכֶם מִכָּל הָעַמִּים כַּיּוֹם הַזֶּה</w:t>
      </w:r>
      <w:r>
        <w:rPr>
          <w:rFonts w:hint="cs"/>
          <w:rtl/>
          <w:lang w:eastAsia="en-US"/>
        </w:rPr>
        <w:t>". מהכרה בבחירה זו וממילת הלב</w:t>
      </w:r>
      <w:r w:rsidR="004B1152">
        <w:rPr>
          <w:rFonts w:hint="cs"/>
          <w:rtl/>
          <w:lang w:eastAsia="en-US"/>
        </w:rPr>
        <w:t>,</w:t>
      </w:r>
      <w:r>
        <w:rPr>
          <w:rFonts w:hint="cs"/>
          <w:rtl/>
          <w:lang w:eastAsia="en-US"/>
        </w:rPr>
        <w:t xml:space="preserve"> מצופה שבני ישראל יאמינו בקב"ה כ"אלוהי האלוהים". אך היא הנותנת, מדוע מילת הלב צריכה להביא לאמונה בקב"ה כאל עליון על כל שאר האלהים (איך שלא נפרש אלהים זה)? למה לא לאמונה הפשוטה יותר "ה' הוא האלהים" האחד והיחיד ואין בלתו? וכלשון המדרש עצמו: "</w:t>
      </w:r>
      <w:r>
        <w:rPr>
          <w:rtl/>
          <w:lang w:eastAsia="en-US"/>
        </w:rPr>
        <w:t>כשם שהוא יחידי בעולם</w:t>
      </w:r>
      <w:r>
        <w:rPr>
          <w:rFonts w:hint="cs"/>
          <w:rtl/>
          <w:lang w:eastAsia="en-US"/>
        </w:rPr>
        <w:t>,</w:t>
      </w:r>
      <w:r>
        <w:rPr>
          <w:rtl/>
          <w:lang w:eastAsia="en-US"/>
        </w:rPr>
        <w:t xml:space="preserve"> כך תהא עבודתכם מיוחדת לפניו</w:t>
      </w:r>
      <w:r>
        <w:rPr>
          <w:rFonts w:hint="cs"/>
          <w:rtl/>
          <w:lang w:eastAsia="en-US"/>
        </w:rPr>
        <w:t xml:space="preserve">", היינו מיוחדת רק לו. </w:t>
      </w:r>
      <w:r w:rsidR="008C204D">
        <w:rPr>
          <w:rFonts w:hint="cs"/>
          <w:rtl/>
          <w:lang w:eastAsia="en-US"/>
        </w:rPr>
        <w:t xml:space="preserve">האם אין סתירה פנימית במהלך של המדרש מיחידות הקב"ה לתוארו כ"אלוהי האלוהים? וכל זה בדרשה הממוקמת על חנוכת המשכן! </w:t>
      </w:r>
      <w:r>
        <w:rPr>
          <w:rFonts w:hint="cs"/>
          <w:rtl/>
          <w:lang w:eastAsia="en-US"/>
        </w:rPr>
        <w:t>האם יש כאן הודאה של המקרא והמדרש במגבלות יכולת האמונה הצרופה</w:t>
      </w:r>
      <w:r w:rsidR="00666F72">
        <w:rPr>
          <w:rFonts w:hint="cs"/>
          <w:rtl/>
          <w:lang w:eastAsia="en-US"/>
        </w:rPr>
        <w:t xml:space="preserve"> והמופשטת</w:t>
      </w:r>
      <w:r>
        <w:rPr>
          <w:rFonts w:hint="cs"/>
          <w:rtl/>
          <w:lang w:eastAsia="en-US"/>
        </w:rPr>
        <w:t>? מעין תפיסה ריאלית מה ניתן לדרוש מבני האדם ומה ניתן לצפות שיקיימו</w:t>
      </w:r>
      <w:r w:rsidR="004B1152">
        <w:rPr>
          <w:rFonts w:hint="cs"/>
          <w:rtl/>
          <w:lang w:eastAsia="en-US"/>
        </w:rPr>
        <w:t>. נראה ש</w:t>
      </w:r>
      <w:r w:rsidR="008C204D">
        <w:rPr>
          <w:rFonts w:hint="cs"/>
          <w:rtl/>
          <w:lang w:eastAsia="en-US"/>
        </w:rPr>
        <w:t xml:space="preserve">לא בכדי </w:t>
      </w:r>
      <w:r>
        <w:rPr>
          <w:rFonts w:hint="cs"/>
          <w:rtl/>
          <w:lang w:eastAsia="en-US"/>
        </w:rPr>
        <w:t xml:space="preserve">ממוקמת </w:t>
      </w:r>
      <w:r w:rsidR="008C204D">
        <w:rPr>
          <w:rFonts w:hint="cs"/>
          <w:rtl/>
          <w:lang w:eastAsia="en-US"/>
        </w:rPr>
        <w:t xml:space="preserve">הדרשה </w:t>
      </w:r>
      <w:r>
        <w:rPr>
          <w:rFonts w:hint="cs"/>
          <w:rtl/>
          <w:lang w:eastAsia="en-US"/>
        </w:rPr>
        <w:t>על ירידת השכינה וכבוד ה' בחנוכת המשכן</w:t>
      </w:r>
      <w:r w:rsidR="00F775E1">
        <w:rPr>
          <w:rFonts w:hint="cs"/>
          <w:rtl/>
          <w:lang w:eastAsia="en-US"/>
        </w:rPr>
        <w:t xml:space="preserve"> רווי האמצעים</w:t>
      </w:r>
      <w:r>
        <w:rPr>
          <w:rFonts w:hint="cs"/>
          <w:rtl/>
          <w:lang w:eastAsia="en-US"/>
        </w:rPr>
        <w:t>! ועוד נחזור ל"מלתם את לבבכם" בפירוש</w:t>
      </w:r>
      <w:r w:rsidR="00F775E1">
        <w:rPr>
          <w:rFonts w:hint="cs"/>
          <w:rtl/>
          <w:lang w:eastAsia="en-US"/>
        </w:rPr>
        <w:t>ים</w:t>
      </w:r>
      <w:r>
        <w:rPr>
          <w:rFonts w:hint="cs"/>
          <w:rtl/>
          <w:lang w:eastAsia="en-US"/>
        </w:rPr>
        <w:t xml:space="preserve"> להלן.</w:t>
      </w:r>
    </w:p>
  </w:footnote>
  <w:footnote w:id="14">
    <w:p w14:paraId="5BE4F592" w14:textId="77777777" w:rsidR="00A06296" w:rsidRDefault="00A06296" w:rsidP="004B1152">
      <w:pPr>
        <w:pStyle w:val="a3"/>
        <w:rPr>
          <w:rFonts w:hint="cs"/>
          <w:rtl/>
        </w:rPr>
      </w:pPr>
      <w:r>
        <w:rPr>
          <w:rStyle w:val="a5"/>
        </w:rPr>
        <w:footnoteRef/>
      </w:r>
      <w:r>
        <w:rPr>
          <w:rtl/>
        </w:rPr>
        <w:t xml:space="preserve"> </w:t>
      </w:r>
      <w:r>
        <w:rPr>
          <w:rFonts w:hint="cs"/>
          <w:rtl/>
        </w:rPr>
        <w:t>קצרנו ביואש מלך יהודה שעשה עצמו אלוה משום שה</w:t>
      </w:r>
      <w:r w:rsidR="004B1152">
        <w:rPr>
          <w:rFonts w:hint="cs"/>
          <w:rtl/>
        </w:rPr>
        <w:t>ו</w:t>
      </w:r>
      <w:r>
        <w:rPr>
          <w:rFonts w:hint="cs"/>
          <w:rtl/>
        </w:rPr>
        <w:t xml:space="preserve">חבא בקודש הקדשים ע"י יהוידע הכהן והפך נס זה לאלוהות: </w:t>
      </w:r>
      <w:r>
        <w:rPr>
          <w:rFonts w:hint="cs"/>
          <w:rtl/>
          <w:lang w:val="he-IL"/>
        </w:rPr>
        <w:t>"</w:t>
      </w:r>
      <w:r w:rsidRPr="003C2891">
        <w:rPr>
          <w:rtl/>
          <w:lang w:val="he-IL"/>
        </w:rPr>
        <w:t>אמרו לו</w:t>
      </w:r>
      <w:r>
        <w:rPr>
          <w:rFonts w:hint="cs"/>
          <w:rtl/>
          <w:lang w:val="he-IL"/>
        </w:rPr>
        <w:t>:</w:t>
      </w:r>
      <w:r w:rsidRPr="003C2891">
        <w:rPr>
          <w:rtl/>
          <w:lang w:val="he-IL"/>
        </w:rPr>
        <w:t xml:space="preserve"> א</w:t>
      </w:r>
      <w:r>
        <w:rPr>
          <w:rFonts w:hint="cs"/>
          <w:rtl/>
          <w:lang w:val="he-IL"/>
        </w:rPr>
        <w:t>י</w:t>
      </w:r>
      <w:r w:rsidRPr="003C2891">
        <w:rPr>
          <w:rtl/>
          <w:lang w:val="he-IL"/>
        </w:rPr>
        <w:t>לולי שאתה אלוה</w:t>
      </w:r>
      <w:r>
        <w:rPr>
          <w:rFonts w:hint="cs"/>
          <w:rtl/>
          <w:lang w:val="he-IL"/>
        </w:rPr>
        <w:t>,</w:t>
      </w:r>
      <w:r w:rsidRPr="003C2891">
        <w:rPr>
          <w:rtl/>
          <w:lang w:val="he-IL"/>
        </w:rPr>
        <w:t xml:space="preserve"> לא היית יוצא לאחר שבעה שנים מבית קדשי הקדשים</w:t>
      </w:r>
      <w:r>
        <w:rPr>
          <w:rFonts w:hint="cs"/>
          <w:rtl/>
          <w:lang w:val="he-IL"/>
        </w:rPr>
        <w:t>". ראו במקור בשמות רבה שם.</w:t>
      </w:r>
    </w:p>
  </w:footnote>
  <w:footnote w:id="15">
    <w:p w14:paraId="79ADC8B0" w14:textId="77777777" w:rsidR="00A06296" w:rsidRDefault="00A06296" w:rsidP="00E85FC9">
      <w:pPr>
        <w:pStyle w:val="a3"/>
        <w:rPr>
          <w:rFonts w:hint="cs"/>
        </w:rPr>
      </w:pPr>
      <w:r>
        <w:rPr>
          <w:rStyle w:val="a5"/>
        </w:rPr>
        <w:footnoteRef/>
      </w:r>
      <w:r>
        <w:rPr>
          <w:rtl/>
        </w:rPr>
        <w:t xml:space="preserve"> </w:t>
      </w:r>
      <w:r>
        <w:rPr>
          <w:rFonts w:hint="cs"/>
          <w:rtl/>
        </w:rPr>
        <w:t xml:space="preserve">אבל הקב"ה שהוא "גבוה מעל גבוה שומר" - </w:t>
      </w:r>
      <w:r w:rsidRPr="00E85FC9">
        <w:rPr>
          <w:rtl/>
        </w:rPr>
        <w:t xml:space="preserve"> </w:t>
      </w:r>
      <w:r>
        <w:rPr>
          <w:rFonts w:hint="cs"/>
          <w:rtl/>
        </w:rPr>
        <w:t>"</w:t>
      </w:r>
      <w:r w:rsidRPr="00BD1FD6">
        <w:rPr>
          <w:rtl/>
        </w:rPr>
        <w:t>עיני ה' המה משוטטים בכל הארץ</w:t>
      </w:r>
      <w:r w:rsidRPr="00BD1FD6">
        <w:rPr>
          <w:rFonts w:hint="cs"/>
          <w:rtl/>
        </w:rPr>
        <w:t>" (</w:t>
      </w:r>
      <w:r w:rsidRPr="00BD1FD6">
        <w:rPr>
          <w:rtl/>
        </w:rPr>
        <w:t>זכריה ד</w:t>
      </w:r>
      <w:r w:rsidRPr="00BD1FD6">
        <w:rPr>
          <w:rFonts w:hint="cs"/>
          <w:rtl/>
        </w:rPr>
        <w:t xml:space="preserve"> י</w:t>
      </w:r>
      <w:r w:rsidRPr="00BD1FD6">
        <w:rPr>
          <w:rtl/>
        </w:rPr>
        <w:t>)</w:t>
      </w:r>
      <w:r>
        <w:rPr>
          <w:rFonts w:hint="cs"/>
          <w:rtl/>
        </w:rPr>
        <w:t xml:space="preserve"> והוא רואה גם את השפלים כפי שנדרש בגמרא מגילה לעיל</w:t>
      </w:r>
      <w:r w:rsidR="00E85FC9" w:rsidRPr="00E85FC9">
        <w:rPr>
          <w:rFonts w:hint="cs"/>
          <w:rtl/>
        </w:rPr>
        <w:t xml:space="preserve">, </w:t>
      </w:r>
      <w:r w:rsidR="00F775E1">
        <w:rPr>
          <w:rFonts w:hint="cs"/>
          <w:rtl/>
        </w:rPr>
        <w:t>וכדימוי ב</w:t>
      </w:r>
      <w:r w:rsidR="00F775E1" w:rsidRPr="00F775E1">
        <w:rPr>
          <w:rtl/>
        </w:rPr>
        <w:t xml:space="preserve">דברים רבה </w:t>
      </w:r>
      <w:r w:rsidR="00F775E1" w:rsidRPr="00F775E1">
        <w:rPr>
          <w:rFonts w:hint="cs"/>
          <w:rtl/>
        </w:rPr>
        <w:t xml:space="preserve">א יא: " ... </w:t>
      </w:r>
      <w:r w:rsidR="00F775E1" w:rsidRPr="00F775E1">
        <w:rPr>
          <w:rtl/>
        </w:rPr>
        <w:t>מי הוא אלהי האלהים</w:t>
      </w:r>
      <w:r w:rsidR="00F775E1" w:rsidRPr="00F775E1">
        <w:rPr>
          <w:rFonts w:hint="cs"/>
          <w:rtl/>
        </w:rPr>
        <w:t>?</w:t>
      </w:r>
      <w:r w:rsidR="00F775E1" w:rsidRPr="00F775E1">
        <w:rPr>
          <w:rtl/>
        </w:rPr>
        <w:t xml:space="preserve"> הרואה ואינו נראה</w:t>
      </w:r>
      <w:r w:rsidR="00F775E1" w:rsidRPr="00F775E1">
        <w:rPr>
          <w:rFonts w:hint="cs"/>
          <w:rtl/>
        </w:rPr>
        <w:t>"</w:t>
      </w:r>
      <w:r w:rsidRPr="00F775E1">
        <w:rPr>
          <w:rFonts w:hint="cs"/>
          <w:rtl/>
        </w:rPr>
        <w:t>.</w:t>
      </w:r>
      <w:r>
        <w:rPr>
          <w:rFonts w:hint="cs"/>
          <w:rtl/>
        </w:rPr>
        <w:t xml:space="preserve"> כבר הארכנו לדרוש במקור </w:t>
      </w:r>
      <w:r w:rsidR="00F775E1">
        <w:rPr>
          <w:rFonts w:hint="cs"/>
          <w:rtl/>
        </w:rPr>
        <w:t>לעיל</w:t>
      </w:r>
      <w:r>
        <w:rPr>
          <w:rFonts w:hint="cs"/>
          <w:rtl/>
        </w:rPr>
        <w:t xml:space="preserve"> בדברינו </w:t>
      </w:r>
      <w:hyperlink r:id="rId9" w:history="1">
        <w:r w:rsidRPr="004A4354">
          <w:rPr>
            <w:rStyle w:val="Hyperlink"/>
            <w:rFonts w:hint="cs"/>
            <w:rtl/>
          </w:rPr>
          <w:t>ראה נתתיך אלהים לפרעה</w:t>
        </w:r>
      </w:hyperlink>
      <w:r>
        <w:rPr>
          <w:rFonts w:hint="cs"/>
          <w:rtl/>
        </w:rPr>
        <w:t xml:space="preserve"> בפרשת וארא</w:t>
      </w:r>
      <w:r w:rsidR="00F775E1">
        <w:rPr>
          <w:rFonts w:hint="cs"/>
          <w:rtl/>
        </w:rPr>
        <w:t>,</w:t>
      </w:r>
      <w:r>
        <w:rPr>
          <w:rFonts w:hint="cs"/>
          <w:rtl/>
        </w:rPr>
        <w:t xml:space="preserve"> וכאן נביא רק הדרוש לעניינינו. בדרשה זו לא נזכר "אלוהי האלהים", אולי משום שהיא מתמודדת עם הרעיון כיצד הקב"ה ממנה את משה ל"לאלהים" על פרעה ולמה להוסיף שמן למדורה? אך תשובת המדרש שמינוי זה נחוץ על מנת להתמודד עם שליטים בעולם הפגאני שעשו מעצמם אלהויות, יכולה דווקא להתחבר לנושא שלנו. משה נזקק בספר דברים לתואר "אלוהי האלהים" משתי סיבות. הראשונה, כהכנה של בני ישראל לכניסה לארץ בה מרובים האלהויות הזרות והמקומיות: </w:t>
      </w:r>
      <w:r>
        <w:rPr>
          <w:rtl/>
        </w:rPr>
        <w:t>בעלים</w:t>
      </w:r>
      <w:r>
        <w:rPr>
          <w:rFonts w:hint="cs"/>
          <w:rtl/>
        </w:rPr>
        <w:t xml:space="preserve">, </w:t>
      </w:r>
      <w:r>
        <w:rPr>
          <w:rtl/>
        </w:rPr>
        <w:t>עשתרות</w:t>
      </w:r>
      <w:r>
        <w:rPr>
          <w:rFonts w:hint="cs"/>
          <w:rtl/>
        </w:rPr>
        <w:t xml:space="preserve">, </w:t>
      </w:r>
      <w:r>
        <w:rPr>
          <w:rtl/>
        </w:rPr>
        <w:t>אל</w:t>
      </w:r>
      <w:r>
        <w:rPr>
          <w:rFonts w:hint="cs"/>
          <w:rtl/>
        </w:rPr>
        <w:t>ו</w:t>
      </w:r>
      <w:r>
        <w:rPr>
          <w:rtl/>
        </w:rPr>
        <w:t>הי ארם</w:t>
      </w:r>
      <w:r>
        <w:rPr>
          <w:rFonts w:hint="cs"/>
          <w:rtl/>
        </w:rPr>
        <w:t xml:space="preserve">, </w:t>
      </w:r>
      <w:r>
        <w:rPr>
          <w:rtl/>
        </w:rPr>
        <w:t xml:space="preserve">צידון, </w:t>
      </w:r>
      <w:r>
        <w:rPr>
          <w:rFonts w:hint="cs"/>
          <w:rtl/>
        </w:rPr>
        <w:t>מ</w:t>
      </w:r>
      <w:r>
        <w:rPr>
          <w:rtl/>
        </w:rPr>
        <w:t>ואב</w:t>
      </w:r>
      <w:r>
        <w:rPr>
          <w:rFonts w:hint="cs"/>
          <w:rtl/>
        </w:rPr>
        <w:t xml:space="preserve">, </w:t>
      </w:r>
      <w:r>
        <w:rPr>
          <w:rtl/>
        </w:rPr>
        <w:t>עמון</w:t>
      </w:r>
      <w:r>
        <w:rPr>
          <w:rFonts w:hint="cs"/>
          <w:rtl/>
        </w:rPr>
        <w:t xml:space="preserve">, פלשתים וכו' (ראה הפסוק בשופטים י ו ודברינו </w:t>
      </w:r>
      <w:hyperlink r:id="rId10" w:history="1">
        <w:r w:rsidRPr="00A06296">
          <w:rPr>
            <w:rStyle w:val="Hyperlink"/>
            <w:rFonts w:hint="cs"/>
            <w:rtl/>
          </w:rPr>
          <w:t>על השיתוף</w:t>
        </w:r>
      </w:hyperlink>
      <w:r>
        <w:rPr>
          <w:rFonts w:hint="cs"/>
          <w:rtl/>
        </w:rPr>
        <w:t xml:space="preserve"> בפרשת כי תשא). זכרו תמיד, אומר להם משה, שכל אלה הם אלהים של חול. פה ושם באירוע זה או אחר: מחלה, מלחמה, רעב, מגפה וכו' ייראה לכם שיש בהם כח מסוים (דברינו </w:t>
      </w:r>
      <w:hyperlink r:id="rId11" w:history="1">
        <w:r w:rsidRPr="00A06296">
          <w:rPr>
            <w:rStyle w:val="Hyperlink"/>
            <w:rFonts w:hint="cs"/>
            <w:rtl/>
          </w:rPr>
          <w:t xml:space="preserve">שיטת ר' יוסי הגלילי </w:t>
        </w:r>
        <w:r>
          <w:rPr>
            <w:rStyle w:val="Hyperlink"/>
            <w:rFonts w:hint="cs"/>
            <w:rtl/>
          </w:rPr>
          <w:t xml:space="preserve">על </w:t>
        </w:r>
        <w:r w:rsidRPr="00A06296">
          <w:rPr>
            <w:rStyle w:val="Hyperlink"/>
            <w:rFonts w:hint="cs"/>
            <w:rtl/>
          </w:rPr>
          <w:t>כוחה של עבודה זרה</w:t>
        </w:r>
      </w:hyperlink>
      <w:r>
        <w:rPr>
          <w:rFonts w:hint="cs"/>
          <w:rtl/>
        </w:rPr>
        <w:t xml:space="preserve">), אבל דעו שגבוה מעל גבוה שומר ויש אלוה אמיתי של קודש שעומד מעל כולם. האם מרשם זה יעבוד טוב יותר מהמרשם הישיר של ה' הוא האלהים ואין בלתו? </w:t>
      </w:r>
      <w:r w:rsidR="00E85FC9">
        <w:rPr>
          <w:rFonts w:hint="cs"/>
          <w:rtl/>
        </w:rPr>
        <w:t xml:space="preserve">עיון בתנ"ך יוכיח. </w:t>
      </w:r>
      <w:r>
        <w:rPr>
          <w:rFonts w:hint="cs"/>
          <w:rtl/>
        </w:rPr>
        <w:t>סיבה שנייה לבחירה של משה בביטוי "אלוהי האלהים" בספר דברים ועל רקע מדרש שמות רבה לעיל, קשורה במשה עצמו שמתמנה "אלהים לפרעה" בתחילת השליחות, וזוכה לת</w:t>
      </w:r>
      <w:r w:rsidR="00E85FC9">
        <w:rPr>
          <w:rFonts w:hint="cs"/>
          <w:rtl/>
        </w:rPr>
        <w:t>ו</w:t>
      </w:r>
      <w:r>
        <w:rPr>
          <w:rFonts w:hint="cs"/>
          <w:rtl/>
        </w:rPr>
        <w:t>אר "איש האלהים" בסופה (הערה 6 לעיל). ערב פרידתו ואי כניסתו לארץ, מסלק משה את עצמו</w:t>
      </w:r>
      <w:r w:rsidR="00E85FC9">
        <w:rPr>
          <w:rFonts w:hint="cs"/>
          <w:rtl/>
        </w:rPr>
        <w:t xml:space="preserve"> ומזהיר את בני ישראל מאנשים שיעשו עצמם "איש האלהים" והם נביאי שקר</w:t>
      </w:r>
      <w:r>
        <w:rPr>
          <w:rFonts w:hint="cs"/>
          <w:rtl/>
        </w:rPr>
        <w:t xml:space="preserve">. ונשאיר לשואבי המים להרחיב ברעיון </w:t>
      </w:r>
      <w:r w:rsidR="00E85FC9">
        <w:rPr>
          <w:rFonts w:hint="cs"/>
          <w:rtl/>
        </w:rPr>
        <w:t xml:space="preserve">אחרון </w:t>
      </w:r>
      <w:r>
        <w:rPr>
          <w:rFonts w:hint="cs"/>
          <w:rtl/>
        </w:rPr>
        <w:t>זה ואולי ברעיונות נוספים.</w:t>
      </w:r>
    </w:p>
  </w:footnote>
  <w:footnote w:id="16">
    <w:p w14:paraId="1AF9024C" w14:textId="77777777" w:rsidR="00144B87" w:rsidRDefault="00144B87" w:rsidP="00E85FC9">
      <w:pPr>
        <w:pStyle w:val="a3"/>
        <w:rPr>
          <w:rFonts w:hint="cs"/>
          <w:rtl/>
        </w:rPr>
      </w:pPr>
      <w:r>
        <w:rPr>
          <w:rStyle w:val="a5"/>
        </w:rPr>
        <w:footnoteRef/>
      </w:r>
      <w:r>
        <w:rPr>
          <w:rtl/>
        </w:rPr>
        <w:t xml:space="preserve"> </w:t>
      </w:r>
      <w:r>
        <w:rPr>
          <w:rFonts w:hint="cs"/>
          <w:rtl/>
        </w:rPr>
        <w:t xml:space="preserve">כך גם בתרגום </w:t>
      </w:r>
      <w:r w:rsidR="004B1152">
        <w:rPr>
          <w:rFonts w:hint="cs"/>
          <w:rtl/>
        </w:rPr>
        <w:t xml:space="preserve">חזרה לעברית של התרגום </w:t>
      </w:r>
      <w:r>
        <w:rPr>
          <w:rFonts w:hint="cs"/>
          <w:rtl/>
        </w:rPr>
        <w:t>המיוחס ליונתן</w:t>
      </w:r>
      <w:r w:rsidR="004B1152">
        <w:rPr>
          <w:rFonts w:hint="cs"/>
          <w:rtl/>
        </w:rPr>
        <w:t xml:space="preserve"> על הפסוק</w:t>
      </w:r>
      <w:r>
        <w:rPr>
          <w:rFonts w:hint="cs"/>
          <w:rtl/>
        </w:rPr>
        <w:t>: "</w:t>
      </w:r>
      <w:r>
        <w:rPr>
          <w:rtl/>
        </w:rPr>
        <w:t>כי יי אלהיכם הוא אלהי שופטים ואדון מלכים האל הגדול והגִבור והנורא שאין לפניו משׂוא פנים וגם לא לקבל שוחד</w:t>
      </w:r>
      <w:r>
        <w:rPr>
          <w:rFonts w:hint="cs"/>
          <w:rtl/>
        </w:rPr>
        <w:t>". אלהים הוא כידוע גם כינוי לבית הדין (פרשת משפטים, שמות פרק כב: "ונקרב בעל הבית אל האלהים, "אשר ירשיעון אלוהים" ועוד רבים). הפסוק גם מסתיים באזהרה על נשיאת פנים ולקיחת שוחד והפסוק העוקב שם הוא: "</w:t>
      </w:r>
      <w:r>
        <w:rPr>
          <w:rtl/>
        </w:rPr>
        <w:t>עֹשֶׂה מִשְׁפַּט יָתוֹם וְאַלְמָנָה וְאֹהֵב גֵּר לָתֶת לוֹ לֶחֶם וְשִׂמְלָה</w:t>
      </w:r>
      <w:r>
        <w:rPr>
          <w:rFonts w:hint="cs"/>
          <w:rtl/>
        </w:rPr>
        <w:t>". אין לך איפוא פשוט מלפרש שאלהים כאן הם הדיינים</w:t>
      </w:r>
      <w:r w:rsidR="00E85FC9">
        <w:rPr>
          <w:rFonts w:hint="cs"/>
          <w:rtl/>
        </w:rPr>
        <w:t xml:space="preserve"> והשופטים</w:t>
      </w:r>
      <w:r>
        <w:rPr>
          <w:rFonts w:hint="cs"/>
          <w:rtl/>
        </w:rPr>
        <w:t xml:space="preserve">. ראה גם פירוש </w:t>
      </w:r>
      <w:r>
        <w:rPr>
          <w:rtl/>
        </w:rPr>
        <w:t xml:space="preserve">ר' חיים פלטיאל </w:t>
      </w:r>
      <w:r>
        <w:rPr>
          <w:rFonts w:hint="cs"/>
          <w:rtl/>
        </w:rPr>
        <w:t>לפסוק: "</w:t>
      </w:r>
      <w:r>
        <w:rPr>
          <w:rtl/>
        </w:rPr>
        <w:t>אשר לא ישא פנים. פשטיה דקרא הוא אלהי האלהי</w:t>
      </w:r>
      <w:r>
        <w:rPr>
          <w:rFonts w:hint="cs"/>
          <w:rtl/>
        </w:rPr>
        <w:t>ם</w:t>
      </w:r>
      <w:r>
        <w:rPr>
          <w:rtl/>
        </w:rPr>
        <w:t xml:space="preserve"> משרה שכינתו על הדיינים והוא אדון לאדונים</w:t>
      </w:r>
      <w:r>
        <w:rPr>
          <w:rFonts w:hint="cs"/>
          <w:rtl/>
        </w:rPr>
        <w:t>.</w:t>
      </w:r>
      <w:r>
        <w:rPr>
          <w:rtl/>
        </w:rPr>
        <w:t xml:space="preserve"> כלומר</w:t>
      </w:r>
      <w:r>
        <w:rPr>
          <w:rFonts w:hint="cs"/>
          <w:rtl/>
        </w:rPr>
        <w:t>,</w:t>
      </w:r>
      <w:r>
        <w:rPr>
          <w:rtl/>
        </w:rPr>
        <w:t xml:space="preserve"> הוא אדון לדיינים כשרים שאינם נושאים פנים ואינם לוקחים שוחד, עליהם משרה שכינתו</w:t>
      </w:r>
      <w:r>
        <w:rPr>
          <w:rFonts w:hint="cs"/>
          <w:rtl/>
        </w:rPr>
        <w:t>". פירוש זה יכול להתחבר היטב לגמרא מגילה לעיל. כיצד הקב"ה "עושה משפט יתום ואלמנה"? באמצעות מערכת משפט של דיינים הגונים וישרים שמפנימים שהם עושים את שליחותו ושהקב"ה עומד על גבי</w:t>
      </w:r>
      <w:r w:rsidR="004B1152">
        <w:rPr>
          <w:rFonts w:hint="cs"/>
          <w:rtl/>
        </w:rPr>
        <w:t>הם</w:t>
      </w:r>
      <w:r>
        <w:rPr>
          <w:rFonts w:hint="cs"/>
          <w:rtl/>
        </w:rPr>
        <w:t xml:space="preserve"> (רות רבה פתיחתא). ולא ישא הקב"ה פנים לשופט שנושא פנים ולוקח שוחד. וקצת פלא </w:t>
      </w:r>
      <w:r w:rsidR="004B1152">
        <w:rPr>
          <w:rFonts w:hint="cs"/>
          <w:rtl/>
        </w:rPr>
        <w:t>ש</w:t>
      </w:r>
      <w:r>
        <w:rPr>
          <w:rFonts w:hint="cs"/>
          <w:rtl/>
        </w:rPr>
        <w:t>הפרשנים הקלאסיים לא מצטרפים לדעה פשוטה זו.</w:t>
      </w:r>
    </w:p>
  </w:footnote>
  <w:footnote w:id="17">
    <w:p w14:paraId="5DD9E8E9" w14:textId="77777777" w:rsidR="00144B87" w:rsidRDefault="00144B87" w:rsidP="00E85FC9">
      <w:pPr>
        <w:pStyle w:val="a3"/>
        <w:rPr>
          <w:rFonts w:hint="cs"/>
          <w:rtl/>
        </w:rPr>
      </w:pPr>
      <w:r>
        <w:rPr>
          <w:rStyle w:val="a5"/>
        </w:rPr>
        <w:footnoteRef/>
      </w:r>
      <w:r>
        <w:rPr>
          <w:rtl/>
        </w:rPr>
        <w:t xml:space="preserve"> </w:t>
      </w:r>
      <w:r>
        <w:rPr>
          <w:rFonts w:hint="cs"/>
          <w:rtl/>
        </w:rPr>
        <w:t>בדרך זו הולכים רבים וטובים ובהם מרבית פרשני המקרא (אם לא טעינו). ראה כדוגמא את פירוש אבן עזרא על הפסוק הראשון בתורה: "בראשית ברא אלהים" שנותן את מרחב האפשרויות הרבות לפשר המילה "אלהים", ובהם גם "</w:t>
      </w:r>
      <w:r>
        <w:rPr>
          <w:rtl/>
        </w:rPr>
        <w:t>בני אדם המתעסקים במשפט</w:t>
      </w:r>
      <w:r>
        <w:rPr>
          <w:rFonts w:hint="cs"/>
          <w:rtl/>
        </w:rPr>
        <w:t>,</w:t>
      </w:r>
      <w:r>
        <w:rPr>
          <w:rtl/>
        </w:rPr>
        <w:t xml:space="preserve"> אלהים יקראו כן</w:t>
      </w:r>
      <w:r>
        <w:rPr>
          <w:rFonts w:hint="cs"/>
          <w:rtl/>
        </w:rPr>
        <w:t>", מה שיכול לצרף אותו לשיטה הקודמת של הדיינים</w:t>
      </w:r>
      <w:r w:rsidR="004B1152">
        <w:rPr>
          <w:rFonts w:hint="cs"/>
          <w:rtl/>
        </w:rPr>
        <w:t>.</w:t>
      </w:r>
      <w:r>
        <w:rPr>
          <w:rFonts w:hint="cs"/>
          <w:rtl/>
        </w:rPr>
        <w:t xml:space="preserve"> אבל את "אלוהי האלהים" הוא מסביר שם: "</w:t>
      </w:r>
      <w:r>
        <w:rPr>
          <w:rtl/>
        </w:rPr>
        <w:t>והנה השם הוא אלהי האלהים שהם המלאכים</w:t>
      </w:r>
      <w:r>
        <w:rPr>
          <w:rFonts w:hint="cs"/>
          <w:rtl/>
        </w:rPr>
        <w:t>"</w:t>
      </w:r>
      <w:r w:rsidR="00E85FC9">
        <w:rPr>
          <w:rFonts w:hint="cs"/>
          <w:rtl/>
        </w:rPr>
        <w:t xml:space="preserve">, </w:t>
      </w:r>
      <w:r>
        <w:rPr>
          <w:rFonts w:hint="cs"/>
          <w:rtl/>
        </w:rPr>
        <w:t>וכך גם בפירושו ל</w:t>
      </w:r>
      <w:r>
        <w:rPr>
          <w:rtl/>
        </w:rPr>
        <w:t xml:space="preserve">תהלים קלו </w:t>
      </w:r>
      <w:r>
        <w:rPr>
          <w:rFonts w:hint="cs"/>
          <w:rtl/>
        </w:rPr>
        <w:t>ב: "</w:t>
      </w:r>
      <w:r>
        <w:rPr>
          <w:rtl/>
        </w:rPr>
        <w:t>הודו לאלהי האלהים - המלאכים העליונים שאינם גופות ולא כגופות</w:t>
      </w:r>
      <w:r>
        <w:rPr>
          <w:rFonts w:hint="cs"/>
          <w:rtl/>
        </w:rPr>
        <w:t>". ראה גם פירושו על הפסוק ב</w:t>
      </w:r>
      <w:r>
        <w:rPr>
          <w:rtl/>
        </w:rPr>
        <w:t>תהלים צו ד</w:t>
      </w:r>
      <w:r>
        <w:rPr>
          <w:rFonts w:hint="cs"/>
          <w:rtl/>
        </w:rPr>
        <w:t>: "</w:t>
      </w:r>
      <w:r>
        <w:rPr>
          <w:rtl/>
        </w:rPr>
        <w:t>כִּי גָדוֹל ה' וּמְהֻלָּל מְאֹד נוֹרָא הוּא עַל כָּל אֱלֹהִים</w:t>
      </w:r>
      <w:r>
        <w:rPr>
          <w:rFonts w:hint="cs"/>
          <w:rtl/>
        </w:rPr>
        <w:t xml:space="preserve"> - </w:t>
      </w:r>
      <w:r>
        <w:rPr>
          <w:rtl/>
        </w:rPr>
        <w:t>אף על פי שתספרו כבודו ונפלאותיו</w:t>
      </w:r>
      <w:r>
        <w:rPr>
          <w:rFonts w:hint="cs"/>
          <w:rtl/>
        </w:rPr>
        <w:t>,</w:t>
      </w:r>
      <w:r>
        <w:rPr>
          <w:rtl/>
        </w:rPr>
        <w:t xml:space="preserve"> הוא יותר גדול ומהולל מאד על כל אלהים הם המלאכים כי הוא אלהי האלהים</w:t>
      </w:r>
      <w:r>
        <w:rPr>
          <w:rFonts w:hint="cs"/>
          <w:rtl/>
        </w:rPr>
        <w:t xml:space="preserve">". ומכאן מתגלגלת שיטה זו לפרשנים רבים כגון </w:t>
      </w:r>
      <w:r>
        <w:rPr>
          <w:rtl/>
        </w:rPr>
        <w:t xml:space="preserve">רבי בחיי </w:t>
      </w:r>
      <w:r>
        <w:rPr>
          <w:rFonts w:hint="cs"/>
          <w:rtl/>
        </w:rPr>
        <w:t>בן אשר: "</w:t>
      </w:r>
      <w:r>
        <w:rPr>
          <w:rtl/>
        </w:rPr>
        <w:t>כי ה' אלהיכם הוא אלהי האלהים. המלאכים. ואדוני האדונים, הגלגלים שהם אדונים לכל גשם</w:t>
      </w:r>
      <w:r>
        <w:rPr>
          <w:rFonts w:hint="cs"/>
          <w:rtl/>
        </w:rPr>
        <w:t>"</w:t>
      </w:r>
      <w:r w:rsidR="0066225A">
        <w:rPr>
          <w:rFonts w:hint="cs"/>
          <w:rtl/>
        </w:rPr>
        <w:t xml:space="preserve">, </w:t>
      </w:r>
      <w:r w:rsidR="00E85FC9">
        <w:rPr>
          <w:rFonts w:hint="cs"/>
          <w:rtl/>
        </w:rPr>
        <w:t xml:space="preserve">פירוש </w:t>
      </w:r>
      <w:r w:rsidR="0066225A">
        <w:rPr>
          <w:rtl/>
        </w:rPr>
        <w:t>אור החיים</w:t>
      </w:r>
      <w:r w:rsidR="0066225A">
        <w:rPr>
          <w:rFonts w:hint="cs"/>
          <w:rtl/>
        </w:rPr>
        <w:t>: "</w:t>
      </w:r>
      <w:r w:rsidR="0066225A">
        <w:rPr>
          <w:rtl/>
        </w:rPr>
        <w:t>פירוש</w:t>
      </w:r>
      <w:r w:rsidR="00E85FC9">
        <w:rPr>
          <w:rFonts w:hint="cs"/>
          <w:rtl/>
        </w:rPr>
        <w:t>:</w:t>
      </w:r>
      <w:r w:rsidR="0066225A">
        <w:rPr>
          <w:rtl/>
        </w:rPr>
        <w:t xml:space="preserve"> אלהי המלאכים הנקראים אלהים דכתיב</w:t>
      </w:r>
      <w:r w:rsidR="00F043B0">
        <w:rPr>
          <w:rFonts w:hint="cs"/>
          <w:rtl/>
        </w:rPr>
        <w:t xml:space="preserve">: </w:t>
      </w:r>
      <w:r w:rsidR="0066225A">
        <w:rPr>
          <w:rtl/>
        </w:rPr>
        <w:t>ויבואו בני האלהים</w:t>
      </w:r>
      <w:r w:rsidR="00F043B0">
        <w:rPr>
          <w:rFonts w:hint="cs"/>
          <w:rtl/>
        </w:rPr>
        <w:t>", ועוד.</w:t>
      </w:r>
    </w:p>
  </w:footnote>
  <w:footnote w:id="18">
    <w:p w14:paraId="0BC9218B" w14:textId="77777777" w:rsidR="006C7854" w:rsidRDefault="006C7854" w:rsidP="004B1152">
      <w:pPr>
        <w:pStyle w:val="a3"/>
        <w:rPr>
          <w:rFonts w:hint="cs"/>
          <w:rtl/>
        </w:rPr>
      </w:pPr>
      <w:r>
        <w:rPr>
          <w:rStyle w:val="a5"/>
        </w:rPr>
        <w:footnoteRef/>
      </w:r>
      <w:r>
        <w:rPr>
          <w:rtl/>
        </w:rPr>
        <w:t xml:space="preserve"> </w:t>
      </w:r>
      <w:r>
        <w:rPr>
          <w:rFonts w:hint="cs"/>
          <w:rtl/>
        </w:rPr>
        <w:t xml:space="preserve">לא נפקד מקומם של פרשני צרפת ואשכנז וגם שם מצאנו רבים וטובים </w:t>
      </w:r>
      <w:r w:rsidR="00E85FC9">
        <w:rPr>
          <w:rFonts w:hint="cs"/>
          <w:rtl/>
        </w:rPr>
        <w:t xml:space="preserve">שהולכים </w:t>
      </w:r>
      <w:r>
        <w:rPr>
          <w:rFonts w:hint="cs"/>
          <w:rtl/>
        </w:rPr>
        <w:t>בדרך המלאכים והגלגלים (רש"י על הפסוק שותק ומפרש בקצרה: "</w:t>
      </w:r>
      <w:r>
        <w:rPr>
          <w:rtl/>
        </w:rPr>
        <w:t>ואדני האדנים - לא יוכל שום אדון להציל אתכם מידו</w:t>
      </w:r>
      <w:r>
        <w:rPr>
          <w:rFonts w:hint="cs"/>
          <w:rtl/>
        </w:rPr>
        <w:t>"). אלא שמפירוש בכור שור זה אשר מחזיר אותנו גם למלכים אשר בארץ, אפשר לפרש את עניין המלאכים לא כהכרה במעמדם לצד הקב"ה שהם חלק מפמלייתו וכ</w:t>
      </w:r>
      <w:r w:rsidR="002745C8">
        <w:rPr>
          <w:rFonts w:hint="cs"/>
          <w:rtl/>
        </w:rPr>
        <w:t>הלל ו</w:t>
      </w:r>
      <w:r>
        <w:rPr>
          <w:rFonts w:hint="cs"/>
          <w:rtl/>
        </w:rPr>
        <w:t>שבח</w:t>
      </w:r>
      <w:r w:rsidR="002745C8">
        <w:rPr>
          <w:rFonts w:hint="cs"/>
          <w:rtl/>
        </w:rPr>
        <w:t xml:space="preserve"> להם</w:t>
      </w:r>
      <w:r>
        <w:rPr>
          <w:rFonts w:hint="cs"/>
          <w:rtl/>
        </w:rPr>
        <w:t xml:space="preserve"> (ראו ברכת יוצר המאורות בתפילת שחרית, קדושה ועוד), אלא </w:t>
      </w:r>
      <w:r w:rsidR="002745C8">
        <w:rPr>
          <w:rFonts w:hint="cs"/>
          <w:rtl/>
        </w:rPr>
        <w:t xml:space="preserve">ההפך, </w:t>
      </w:r>
      <w:r>
        <w:rPr>
          <w:rFonts w:hint="cs"/>
          <w:rtl/>
        </w:rPr>
        <w:t>כהשתקה וכהנמכה</w:t>
      </w:r>
      <w:r w:rsidR="002745C8">
        <w:rPr>
          <w:rFonts w:hint="cs"/>
          <w:rtl/>
        </w:rPr>
        <w:t xml:space="preserve"> - </w:t>
      </w:r>
      <w:r>
        <w:rPr>
          <w:rFonts w:hint="cs"/>
          <w:rtl/>
        </w:rPr>
        <w:t xml:space="preserve">אל תפנו למלאכים, גלגלים, מזלות ושאר מתווכים ואמצעים. מתן התואר לקב"ה "אלוהי האלוהים" הוא </w:t>
      </w:r>
      <w:r w:rsidR="002745C8">
        <w:rPr>
          <w:rFonts w:hint="cs"/>
          <w:rtl/>
        </w:rPr>
        <w:t xml:space="preserve">איפוא </w:t>
      </w:r>
      <w:r>
        <w:rPr>
          <w:rFonts w:hint="cs"/>
          <w:rtl/>
        </w:rPr>
        <w:t xml:space="preserve">דו-משמעי. מי שמחפש את אישוש מעמד המלאכים במקרא </w:t>
      </w:r>
      <w:r>
        <w:rPr>
          <w:rtl/>
        </w:rPr>
        <w:t>–</w:t>
      </w:r>
      <w:r>
        <w:rPr>
          <w:rFonts w:hint="cs"/>
          <w:rtl/>
        </w:rPr>
        <w:t xml:space="preserve"> ימצא כאן את מבוקשו. ומי שמבקש לראות כאן הצהרה ברורה שיש לשים את המלאכים במקומם ולזכור תמיד מי באמת אלוה שרק הוא מנהיג את העולם </w:t>
      </w:r>
      <w:r>
        <w:rPr>
          <w:rtl/>
        </w:rPr>
        <w:t>–</w:t>
      </w:r>
      <w:r>
        <w:rPr>
          <w:rFonts w:hint="cs"/>
          <w:rtl/>
        </w:rPr>
        <w:t xml:space="preserve"> ימצא גם הוא את מבוקשו.</w:t>
      </w:r>
    </w:p>
  </w:footnote>
  <w:footnote w:id="19">
    <w:p w14:paraId="3E187E61" w14:textId="77777777" w:rsidR="00E13FC0" w:rsidRDefault="00E13FC0" w:rsidP="0089262B">
      <w:pPr>
        <w:pStyle w:val="a3"/>
        <w:rPr>
          <w:rFonts w:hint="cs"/>
          <w:rtl/>
        </w:rPr>
      </w:pPr>
      <w:r>
        <w:rPr>
          <w:rStyle w:val="a5"/>
        </w:rPr>
        <w:footnoteRef/>
      </w:r>
      <w:r>
        <w:rPr>
          <w:rtl/>
        </w:rPr>
        <w:t xml:space="preserve"> </w:t>
      </w:r>
      <w:r>
        <w:rPr>
          <w:rFonts w:hint="cs"/>
          <w:rtl/>
        </w:rPr>
        <w:t>בדומה למדרש ספרא לעיל</w:t>
      </w:r>
      <w:r w:rsidR="004B1152">
        <w:rPr>
          <w:rFonts w:hint="cs"/>
          <w:rtl/>
        </w:rPr>
        <w:t xml:space="preserve"> (ופירוש בכור שור)</w:t>
      </w:r>
      <w:r>
        <w:rPr>
          <w:rFonts w:hint="cs"/>
          <w:rtl/>
        </w:rPr>
        <w:t>, גם רמב"ן מתחיל את פירושו לנושא שלנו בפסוק "ומלתם את ערלת לבבכם" שמשליך על "אלוהי האלוהים" שבפסוק הבא. מה היא מילת הלב? ההתנתקות מהתלות במלאכים ומהמחשבה שיש בהם תועלת וזאת ע"י ההכרה שהקב"ה הוא "אדוני כל צבא השמים"</w:t>
      </w:r>
      <w:r w:rsidR="004B1152">
        <w:rPr>
          <w:rFonts w:hint="cs"/>
          <w:rtl/>
        </w:rPr>
        <w:t>,</w:t>
      </w:r>
      <w:r>
        <w:rPr>
          <w:rFonts w:hint="cs"/>
          <w:rtl/>
        </w:rPr>
        <w:t xml:space="preserve"> גם אם נתן להם "ממשלה בשפלים" ומשטר בארץ. גישת רמב"ן לכוחם ומעמדם של המלאכים היא נושא הראוי לעיון מעמיק, ראו פירושו לשמות כ ב-ג (שני הדברות הראשונים)</w:t>
      </w:r>
      <w:r w:rsidR="0089262B">
        <w:rPr>
          <w:rFonts w:hint="cs"/>
          <w:rtl/>
        </w:rPr>
        <w:t>:</w:t>
      </w:r>
      <w:r>
        <w:rPr>
          <w:rFonts w:hint="cs"/>
          <w:rtl/>
        </w:rPr>
        <w:t xml:space="preserve"> הדיבר הראשון הוא האידיאל: "</w:t>
      </w:r>
      <w:r>
        <w:rPr>
          <w:rtl/>
        </w:rPr>
        <w:t>כי אנכי ה' אלהיך - לבדי, ואין ראוי שתשתף עמי אחרים</w:t>
      </w:r>
      <w:r>
        <w:rPr>
          <w:rFonts w:hint="cs"/>
          <w:rtl/>
        </w:rPr>
        <w:t>". הדיבר השני: "לא יהיה לך אלהים אחרים על פני" בא להזהיר מפני עבודה זרה שאותה מחלק רמב"ן לשלוש קבוצות (מינים בלשונו): הראשונה והקלה יחסית היא 'עבודת המלאכים' וגם שם מזכיר רמב"ן את "אלוהי האלוהים". הקב"ה עומד מעל כל האלוהים האחרים ובהם המלאכים ושרי העמים.</w:t>
      </w:r>
      <w:r w:rsidR="0089262B">
        <w:rPr>
          <w:rFonts w:hint="cs"/>
          <w:rtl/>
        </w:rPr>
        <w:t xml:space="preserve"> התואר "אלוהי האלוהים" הוא השלמה של הדיבר השני: "לא יהיה לך אלהים אחרים על פני". לכתחילה, הדיבר השני הוא חלק מהאידיאל של הדיבר הראשון: "אנכי ה' אלוהיך". אך אם לא יתקיים אידיאל זה ויהיו אלהים אחרים באופן זה או אחר (כמלאכים), יש לזכור שהקב"ה הוא אלוהי כל אותם אלהים אחרים, הוא "אלוהי האלוהים". </w:t>
      </w:r>
    </w:p>
  </w:footnote>
  <w:footnote w:id="20">
    <w:p w14:paraId="4CB52182" w14:textId="77777777" w:rsidR="00E13FC0" w:rsidRDefault="00E13FC0" w:rsidP="004B1152">
      <w:pPr>
        <w:pStyle w:val="a3"/>
        <w:rPr>
          <w:rFonts w:hint="cs"/>
          <w:rtl/>
        </w:rPr>
      </w:pPr>
      <w:r>
        <w:rPr>
          <w:rStyle w:val="a5"/>
        </w:rPr>
        <w:footnoteRef/>
      </w:r>
      <w:r>
        <w:rPr>
          <w:rtl/>
        </w:rPr>
        <w:t xml:space="preserve"> </w:t>
      </w:r>
      <w:r>
        <w:rPr>
          <w:rFonts w:hint="cs"/>
          <w:rtl/>
        </w:rPr>
        <w:t xml:space="preserve">והמשך דבריו שם הידועים בשבח הארץ, קדושתה והחובות המתבקשים מכך על רקע אזהרות התורה בדיני עריות: "... </w:t>
      </w:r>
      <w:r>
        <w:rPr>
          <w:rtl/>
        </w:rPr>
        <w:t>יאמר כי הבדיל אותנו מכל העמים אשר נתן עליהם שרים ואלהים אחרים, בתתו לנו את הארץ שיהיה הוא יתברך לנו לאלהים ונהיה מיוחדים לשמו. והנה הארץ שהיא נחלת השם הנכבד תקיא כל מטמא אותה ולא תסבול עובדי ע"ז ומגלים עריות</w:t>
      </w:r>
      <w:r>
        <w:rPr>
          <w:rFonts w:hint="cs"/>
          <w:rtl/>
        </w:rPr>
        <w:t xml:space="preserve"> וכו' ". עפ"י פירוש זה, "אלוהי האלוהים ואדוני האדונים" הוא לכל העולם, אבל לא לארץ ישראל שם הנהגת הקב"ה היא ישירה. שם: "ה' הוא האלוהים אין עוד". האמנם מכוון רמב"ן שדברי משה בפרשתנו, כשהוא נפרד מבני ישראל העומדים להיכנס לארץ, מכוונים לחוץ לארץ ולא לארץ? ראה </w:t>
      </w:r>
      <w:r w:rsidR="004B1152">
        <w:rPr>
          <w:rFonts w:hint="cs"/>
          <w:rtl/>
        </w:rPr>
        <w:t>שאלתנ</w:t>
      </w:r>
      <w:r>
        <w:rPr>
          <w:rFonts w:hint="cs"/>
          <w:rtl/>
        </w:rPr>
        <w:t>ו בהערה 2 לעיל שחוזר</w:t>
      </w:r>
      <w:r w:rsidR="004B1152">
        <w:rPr>
          <w:rFonts w:hint="cs"/>
          <w:rtl/>
        </w:rPr>
        <w:t>ת</w:t>
      </w:r>
      <w:r>
        <w:rPr>
          <w:rFonts w:hint="cs"/>
          <w:rtl/>
        </w:rPr>
        <w:t xml:space="preserve"> אם כך במלוא העוצמה. אפשר שרמב"ן מציג כאן אידיאל מול ראייה מעשית. האידיאל הוא ללא ספק "ה' הוא האלוהים" בארץ ישראל (אם לא בעולם כולו). אבל משה שגם אומר במקום אחר: "כי ידעתי כי השחת תשחיתון" צופה קדימה ומשלים עם "אלוהי האלוהים ואדוני האדונים". הבחנה זו ראינו במקור הקודם, בין הדיבר הראשון והשני של עשרת הדברות, ונראה כמותה גם בדברי רד"ק להלן (היסטורית, רד"ק קודם לרמב"ן).</w:t>
      </w:r>
    </w:p>
  </w:footnote>
  <w:footnote w:id="21">
    <w:p w14:paraId="5BD362FF" w14:textId="77777777" w:rsidR="00902AEA" w:rsidRDefault="00902AEA" w:rsidP="00902AEA">
      <w:pPr>
        <w:pStyle w:val="a3"/>
        <w:rPr>
          <w:rFonts w:hint="cs"/>
        </w:rPr>
      </w:pPr>
      <w:r>
        <w:rPr>
          <w:rStyle w:val="a5"/>
        </w:rPr>
        <w:footnoteRef/>
      </w:r>
      <w:r>
        <w:rPr>
          <w:rtl/>
        </w:rPr>
        <w:t xml:space="preserve"> </w:t>
      </w:r>
      <w:r>
        <w:rPr>
          <w:rFonts w:hint="cs"/>
          <w:rtl/>
        </w:rPr>
        <w:t>ראה הפסוק המלא שם: "</w:t>
      </w:r>
      <w:r>
        <w:rPr>
          <w:rtl/>
        </w:rPr>
        <w:t>וַיָּבֹא אֶחָד מֵהַכֹּהֲנִים אֲשֶׁר הִגְלוּ מִשֹּׁמְרוֹן וַיֵּשֶׁב בְּבֵית אֵל וַיְהִי מוֹרֶה אֹתָם אֵיךְ יִירְאוּ אֶת ה'</w:t>
      </w:r>
      <w:r>
        <w:rPr>
          <w:rFonts w:hint="cs"/>
          <w:rtl/>
        </w:rPr>
        <w:t xml:space="preserve"> ". מדובר בכותים (שומרונים) שמלך אשור הושיב בשטח מלכות ישראל אחרי שהגלה משם את עשרת השבטים. האריות היו הורגים בהם לפי ש"</w:t>
      </w:r>
      <w:r>
        <w:rPr>
          <w:rtl/>
        </w:rPr>
        <w:t>לֹא יָדְעוּ אֶת מִשְׁפַּט אֱלֹהֵי הָאָרֶץ</w:t>
      </w:r>
      <w:r>
        <w:rPr>
          <w:rFonts w:hint="cs"/>
          <w:rtl/>
        </w:rPr>
        <w:t>" ומלך אשור שולח להם כהן מבני ישראל אשר ילמדם "</w:t>
      </w:r>
      <w:r>
        <w:rPr>
          <w:rtl/>
        </w:rPr>
        <w:t>אֶת מִשְׁפַּט אֱלֹהֵי הָאָרֶץ</w:t>
      </w:r>
      <w:r>
        <w:rPr>
          <w:rFonts w:hint="cs"/>
          <w:rtl/>
        </w:rPr>
        <w:t>".</w:t>
      </w:r>
    </w:p>
  </w:footnote>
  <w:footnote w:id="22">
    <w:p w14:paraId="5789CA9E" w14:textId="77777777" w:rsidR="00D0388F" w:rsidRDefault="00D0388F" w:rsidP="0089262B">
      <w:pPr>
        <w:pStyle w:val="a3"/>
        <w:rPr>
          <w:rFonts w:hint="cs"/>
          <w:rtl/>
        </w:rPr>
      </w:pPr>
      <w:r>
        <w:rPr>
          <w:rStyle w:val="a5"/>
        </w:rPr>
        <w:footnoteRef/>
      </w:r>
      <w:r>
        <w:rPr>
          <w:rtl/>
        </w:rPr>
        <w:t xml:space="preserve"> </w:t>
      </w:r>
      <w:r>
        <w:rPr>
          <w:rFonts w:hint="cs"/>
          <w:rtl/>
        </w:rPr>
        <w:t>לא זכינו לפירוש רד"ק על ספר דברים (רק על חומש בראשית בתורה) אך פירושו לפרשת גירי האריות (השומרונים) בספר מלכים ב שופך אור נגוהות על הנושא שלנו. תפיסת העולם האלילית (הפגאנית) והתפיסה המונותיאיסטית של אמונה באל אחד, מעורבבות זו בזו - בעם ישראל ובאומות העולם. באומות העולם, רוב עובדי האלילים הפכו את האמצעי (המתווך) למטרה ולאלוהות של ממש, אבל "</w:t>
      </w:r>
      <w:r>
        <w:rPr>
          <w:rtl/>
        </w:rPr>
        <w:t>החכמים שבהם היו יודעים כי הצלמים לא יועילו</w:t>
      </w:r>
      <w:r>
        <w:rPr>
          <w:rFonts w:hint="cs"/>
          <w:rtl/>
        </w:rPr>
        <w:t xml:space="preserve">" ושאינם אלא </w:t>
      </w:r>
      <w:r>
        <w:rPr>
          <w:rtl/>
        </w:rPr>
        <w:t>אמצעיים</w:t>
      </w:r>
      <w:r>
        <w:rPr>
          <w:rFonts w:hint="cs"/>
          <w:rtl/>
        </w:rPr>
        <w:t>. מנגד, בעם ישראל, כולם (רובם?) ידעו שיש אל אחד, אבל נתפסו לעתים לאמונה ב'אמצעים' ומתווכים למיניהם (ובאלוהים 'מקומיים')</w:t>
      </w:r>
      <w:r>
        <w:rPr>
          <w:rtl/>
        </w:rPr>
        <w:t xml:space="preserve"> ולעבדם</w:t>
      </w:r>
      <w:r>
        <w:rPr>
          <w:rFonts w:hint="cs"/>
          <w:rtl/>
        </w:rPr>
        <w:t>, בפרט כשהיו רואים הצלחות של אומות העולם (ומנגד אולי גם כישלונות של עם ישראל). ומה הוא שידעו בני ישראל "מירושת אבות" וסייע להם להחזיק באמונתם? שהאל יתברך הוא "אלוהי האלוהים". אם לא נאמר שרד"ק משתמש כאן במטבע הלשון שטבע משה כאמצעי ספרותי גרידא, לפנינו הסבר מעניין לביטוי "אלוהי האלוהים" בפרשתנו. הסבר שיכול להיות המשך טבעי למדרש ספרא לעיל, שמות רבה ופירוש בכור שור ולדברים שכתבנו בהערות 13, 15 ו- 1</w:t>
      </w:r>
      <w:r w:rsidR="0089262B">
        <w:rPr>
          <w:rFonts w:hint="cs"/>
          <w:rtl/>
        </w:rPr>
        <w:t>9</w:t>
      </w:r>
      <w:r>
        <w:rPr>
          <w:rFonts w:hint="cs"/>
          <w:rtl/>
        </w:rPr>
        <w:t xml:space="preserve">. ראו </w:t>
      </w:r>
      <w:r w:rsidR="0089262B">
        <w:rPr>
          <w:rFonts w:hint="cs"/>
          <w:rtl/>
        </w:rPr>
        <w:t xml:space="preserve">שוב </w:t>
      </w:r>
      <w:r>
        <w:rPr>
          <w:rFonts w:hint="cs"/>
          <w:rtl/>
        </w:rPr>
        <w:t>גם</w:t>
      </w:r>
      <w:r w:rsidR="0089262B">
        <w:rPr>
          <w:rFonts w:hint="cs"/>
          <w:rtl/>
        </w:rPr>
        <w:t xml:space="preserve"> הערה</w:t>
      </w:r>
      <w:r>
        <w:rPr>
          <w:rFonts w:hint="cs"/>
          <w:rtl/>
        </w:rPr>
        <w:t xml:space="preserve"> 2 לעיל. מה קבלו ישראל בירושה מאבותיהם? </w:t>
      </w:r>
      <w:r w:rsidR="004B1152">
        <w:rPr>
          <w:rFonts w:hint="cs"/>
          <w:rtl/>
        </w:rPr>
        <w:t>את ה</w:t>
      </w:r>
      <w:r>
        <w:rPr>
          <w:rFonts w:hint="cs"/>
          <w:rtl/>
        </w:rPr>
        <w:t xml:space="preserve">אמונה </w:t>
      </w:r>
      <w:r w:rsidR="004B1152">
        <w:rPr>
          <w:rFonts w:hint="cs"/>
          <w:rtl/>
        </w:rPr>
        <w:t>ה</w:t>
      </w:r>
      <w:r>
        <w:rPr>
          <w:rFonts w:hint="cs"/>
          <w:rtl/>
        </w:rPr>
        <w:t>צרופה ו</w:t>
      </w:r>
      <w:r w:rsidR="004B1152">
        <w:rPr>
          <w:rFonts w:hint="cs"/>
          <w:rtl/>
        </w:rPr>
        <w:t>ה</w:t>
      </w:r>
      <w:r>
        <w:rPr>
          <w:rFonts w:hint="cs"/>
          <w:rtl/>
        </w:rPr>
        <w:t>תמימה של "</w:t>
      </w:r>
      <w:r w:rsidRPr="001E1BE6">
        <w:rPr>
          <w:rtl/>
        </w:rPr>
        <w:t>אַתָּה הָרְאֵתָ לָדַעַת כִּי ה' הוּא הָאֱלֹהִים אֵין עוֹד מִלְבַדּוֹ</w:t>
      </w:r>
      <w:r>
        <w:rPr>
          <w:rFonts w:hint="cs"/>
          <w:rtl/>
        </w:rPr>
        <w:t xml:space="preserve">" </w:t>
      </w:r>
      <w:r>
        <w:rPr>
          <w:rtl/>
        </w:rPr>
        <w:t>–</w:t>
      </w:r>
      <w:r>
        <w:rPr>
          <w:rFonts w:hint="cs"/>
          <w:rtl/>
        </w:rPr>
        <w:t xml:space="preserve"> זה בוודאי טוב, זה האידיאל. זה מה שהרמב"ם מכנה "כוונה ראשונה". אך קבלו בירושה גם את "אלוהי האלוהים" שהיא אמונה של "כוונה שנייה" ובדרגה נמוכה יותר, אך תמנע נתק גמור ותשמש תזכורת מתמדת ל"כוונה הראשונה". ונראה עוד לחבר את דברי רד"ק כאן עם פירושו על הפסוק בבראשית ד כז: "אז הוחל לקרוא בשם ה' ", עם </w:t>
      </w:r>
      <w:r w:rsidR="002745C8">
        <w:rPr>
          <w:rFonts w:hint="cs"/>
          <w:rtl/>
        </w:rPr>
        <w:t xml:space="preserve">דברים דומים שכותב </w:t>
      </w:r>
      <w:r>
        <w:rPr>
          <w:rtl/>
        </w:rPr>
        <w:t xml:space="preserve">רמב"ן </w:t>
      </w:r>
      <w:r>
        <w:rPr>
          <w:rFonts w:hint="cs"/>
          <w:rtl/>
        </w:rPr>
        <w:t>ב</w:t>
      </w:r>
      <w:r w:rsidR="002745C8">
        <w:rPr>
          <w:rFonts w:hint="cs"/>
          <w:rtl/>
        </w:rPr>
        <w:t>פירושו ל</w:t>
      </w:r>
      <w:r>
        <w:rPr>
          <w:rtl/>
        </w:rPr>
        <w:t xml:space="preserve">שמות </w:t>
      </w:r>
      <w:r>
        <w:rPr>
          <w:rFonts w:hint="cs"/>
          <w:rtl/>
        </w:rPr>
        <w:t>כג כה, ו</w:t>
      </w:r>
      <w:r w:rsidR="002745C8">
        <w:rPr>
          <w:rFonts w:hint="cs"/>
          <w:rtl/>
        </w:rPr>
        <w:t xml:space="preserve">את </w:t>
      </w:r>
      <w:r>
        <w:rPr>
          <w:rFonts w:hint="cs"/>
          <w:rtl/>
        </w:rPr>
        <w:t xml:space="preserve">שלושתם עם דבריו של הרמב"ם בתחילת הלכות עבודה זרה על "דורו של אנוש" </w:t>
      </w:r>
      <w:r w:rsidR="00BE5AD0">
        <w:rPr>
          <w:rFonts w:hint="cs"/>
          <w:rtl/>
        </w:rPr>
        <w:t xml:space="preserve">- </w:t>
      </w:r>
      <w:r>
        <w:rPr>
          <w:rFonts w:hint="cs"/>
          <w:rtl/>
        </w:rPr>
        <w:t>למסכת ארוגה לתפארת של מורכבות האמונה האלילית והמונותיאיסטית זו לצד זו וזו עם זו במעורבב. ועל כך בע"ה בשבת בראשית הבעל"ט.</w:t>
      </w:r>
    </w:p>
  </w:footnote>
  <w:footnote w:id="23">
    <w:p w14:paraId="5C2F0483" w14:textId="77777777" w:rsidR="00BE5AD0" w:rsidRDefault="00BE5AD0" w:rsidP="00BE5DAF">
      <w:pPr>
        <w:pStyle w:val="a3"/>
        <w:rPr>
          <w:rFonts w:hint="cs"/>
          <w:rtl/>
        </w:rPr>
      </w:pPr>
      <w:r>
        <w:rPr>
          <w:rStyle w:val="a5"/>
        </w:rPr>
        <w:footnoteRef/>
      </w:r>
      <w:r>
        <w:rPr>
          <w:rtl/>
        </w:rPr>
        <w:t xml:space="preserve"> </w:t>
      </w:r>
      <w:r>
        <w:rPr>
          <w:rFonts w:hint="cs"/>
          <w:rtl/>
        </w:rPr>
        <w:t>ראה הפסוק המלא שם: "</w:t>
      </w:r>
      <w:r>
        <w:rPr>
          <w:rtl/>
        </w:rPr>
        <w:t>וַיֹּאמְרוּ הָבָה נִבְנֶה לָּנוּ עִיר וּמִגְדָּל וְרֹאשׁוֹ בַשָּׁמַיִם וְנַעֲשֶׂה לָּנוּ שֵׁם פֶּן נָפוּץ עַל פְּנֵי כָל הָאָרֶץ</w:t>
      </w:r>
      <w:r>
        <w:rPr>
          <w:rFonts w:hint="cs"/>
          <w:rtl/>
        </w:rPr>
        <w:t>".</w:t>
      </w:r>
    </w:p>
  </w:footnote>
  <w:footnote w:id="24">
    <w:p w14:paraId="12CCEBC3" w14:textId="77777777" w:rsidR="00E13FC0" w:rsidRDefault="00E13FC0">
      <w:pPr>
        <w:pStyle w:val="a3"/>
        <w:rPr>
          <w:rFonts w:hint="cs"/>
          <w:rtl/>
        </w:rPr>
      </w:pPr>
      <w:r>
        <w:rPr>
          <w:rStyle w:val="a5"/>
        </w:rPr>
        <w:footnoteRef/>
      </w:r>
      <w:r>
        <w:rPr>
          <w:rtl/>
        </w:rPr>
        <w:t xml:space="preserve"> </w:t>
      </w:r>
      <w:r>
        <w:rPr>
          <w:rFonts w:hint="cs"/>
          <w:rtl/>
        </w:rPr>
        <w:t>חטא אנשי מגדל בבל היה ליצור מגדל אחד ועיר אחת (ועבודה זרה אחת) שייחשבו כדבר היחיד והמוחלט, "אלוהי האלוהים" לכל המין האנושי (דאז). וזה בדיוק מה שהקב"ה התנגד לו.</w:t>
      </w:r>
    </w:p>
  </w:footnote>
  <w:footnote w:id="25">
    <w:p w14:paraId="5A7D46F8" w14:textId="77777777" w:rsidR="00BE5DAF" w:rsidRDefault="00BE5DAF" w:rsidP="00BE5DAF">
      <w:pPr>
        <w:pStyle w:val="a3"/>
        <w:rPr>
          <w:rFonts w:hint="cs"/>
        </w:rPr>
      </w:pPr>
      <w:r>
        <w:rPr>
          <w:rStyle w:val="a5"/>
        </w:rPr>
        <w:footnoteRef/>
      </w:r>
      <w:r>
        <w:rPr>
          <w:rtl/>
        </w:rPr>
        <w:t xml:space="preserve"> </w:t>
      </w:r>
      <w:r>
        <w:rPr>
          <w:rFonts w:hint="cs"/>
          <w:rtl/>
        </w:rPr>
        <w:t>ראה הפסוק המלא שם: "</w:t>
      </w:r>
      <w:r>
        <w:rPr>
          <w:rtl/>
        </w:rPr>
        <w:t>וַיֹּאמֶר ה' הֵן עַם אֶחָד וְשָׂפָה אַחַת לְכֻלָּם וְזֶה הַחִלָּם לַעֲשׂוֹת וְעַתָּה לֹא יִבָּצֵר מֵהֶם כֹּל אֲשֶׁר יָזְמוּ לַעֲשׂוֹת</w:t>
      </w:r>
      <w:r>
        <w:rPr>
          <w:rFonts w:hint="cs"/>
          <w:rtl/>
        </w:rPr>
        <w:t>".</w:t>
      </w:r>
    </w:p>
  </w:footnote>
  <w:footnote w:id="26">
    <w:p w14:paraId="13187B9A" w14:textId="77777777" w:rsidR="00E13FC0" w:rsidRDefault="00E13FC0">
      <w:pPr>
        <w:pStyle w:val="a3"/>
        <w:rPr>
          <w:rFonts w:hint="cs"/>
          <w:rtl/>
        </w:rPr>
      </w:pPr>
      <w:r>
        <w:rPr>
          <w:rStyle w:val="a5"/>
        </w:rPr>
        <w:footnoteRef/>
      </w:r>
      <w:r>
        <w:rPr>
          <w:rtl/>
        </w:rPr>
        <w:t xml:space="preserve"> </w:t>
      </w:r>
      <w:r>
        <w:rPr>
          <w:rFonts w:hint="cs"/>
          <w:rtl/>
        </w:rPr>
        <w:t xml:space="preserve">אחדות כל המין האנושי סביב מחשבה אחידה (שהיא בעצם מטרת העיר האחת והמגדל הגבוה שכולם רואים והשפה המשותפת) היא מסוכנת. </w:t>
      </w:r>
      <w:r w:rsidR="004B1152">
        <w:rPr>
          <w:rFonts w:hint="cs"/>
          <w:rtl/>
        </w:rPr>
        <w:t xml:space="preserve">כי באופן זה, </w:t>
      </w:r>
      <w:r>
        <w:rPr>
          <w:rFonts w:hint="cs"/>
          <w:rtl/>
        </w:rPr>
        <w:t>אף אחד "</w:t>
      </w:r>
      <w:r>
        <w:rPr>
          <w:rtl/>
        </w:rPr>
        <w:t>לא יפנה לדעת את הבורא יתברך ולהבין כי יוצר הכל הוא</w:t>
      </w:r>
      <w:r>
        <w:rPr>
          <w:rFonts w:hint="cs"/>
          <w:rtl/>
        </w:rPr>
        <w:t>". מנגד, דווקא ריבוי אלוהויות ומחלוקות הוא דבר חיובי</w:t>
      </w:r>
      <w:r w:rsidR="004B1152">
        <w:rPr>
          <w:rFonts w:hint="cs"/>
          <w:rtl/>
        </w:rPr>
        <w:t>,</w:t>
      </w:r>
      <w:r>
        <w:rPr>
          <w:rFonts w:hint="cs"/>
          <w:rtl/>
        </w:rPr>
        <w:t xml:space="preserve"> אשר מחד גיסא ייצור ריבוי דעות ותרבויות (וערים ומגדלים ושפות), ומאידך גיסא ובאופן פרדוכסלי, </w:t>
      </w:r>
      <w:r w:rsidR="004B1152">
        <w:rPr>
          <w:rFonts w:hint="cs"/>
          <w:rtl/>
        </w:rPr>
        <w:t xml:space="preserve">תיווצר </w:t>
      </w:r>
      <w:r>
        <w:rPr>
          <w:rFonts w:hint="cs"/>
          <w:rtl/>
        </w:rPr>
        <w:t>גם הסכמה שמעל האלוהות הספציפית של כל תרבות ועם, חייב להיות "</w:t>
      </w:r>
      <w:r>
        <w:rPr>
          <w:rtl/>
        </w:rPr>
        <w:t>אל</w:t>
      </w:r>
      <w:r>
        <w:rPr>
          <w:rFonts w:hint="cs"/>
          <w:rtl/>
        </w:rPr>
        <w:t>ו</w:t>
      </w:r>
      <w:r>
        <w:rPr>
          <w:rtl/>
        </w:rPr>
        <w:t>הי האלהים</w:t>
      </w:r>
      <w:r>
        <w:rPr>
          <w:rFonts w:hint="cs"/>
          <w:rtl/>
        </w:rPr>
        <w:t xml:space="preserve">" </w:t>
      </w:r>
      <w:r>
        <w:rPr>
          <w:rtl/>
        </w:rPr>
        <w:t>שכל האלוהו</w:t>
      </w:r>
      <w:r>
        <w:rPr>
          <w:rFonts w:hint="cs"/>
          <w:rtl/>
        </w:rPr>
        <w:t>יו</w:t>
      </w:r>
      <w:r>
        <w:rPr>
          <w:rtl/>
        </w:rPr>
        <w:t xml:space="preserve">ת </w:t>
      </w:r>
      <w:r>
        <w:rPr>
          <w:rFonts w:hint="cs"/>
          <w:rtl/>
        </w:rPr>
        <w:t xml:space="preserve">(ובני אדם הסוגדים להם) </w:t>
      </w:r>
      <w:r>
        <w:rPr>
          <w:rtl/>
        </w:rPr>
        <w:t>מסכימים</w:t>
      </w:r>
      <w:r>
        <w:rPr>
          <w:rFonts w:hint="cs"/>
          <w:rtl/>
        </w:rPr>
        <w:t xml:space="preserve"> עליו. וזו המשמעות של הפסוק במלאכי: "</w:t>
      </w:r>
      <w:r>
        <w:rPr>
          <w:rtl/>
        </w:rPr>
        <w:t>כִּי מִמִּזְרַח שֶׁמֶשׁ וְעַד מְבוֹאוֹ גָּדוֹל שְׁמִי בַּגּוֹיִם וּבְכָל מָקוֹם מֻקְטָר מֻגָּשׁ לִשְׁמִי וּמִנְחָה טְהוֹרָה כִּי גָדוֹל שְׁמִי בַּגּוֹיִם אָמַר ה' צְבָאוֹת</w:t>
      </w:r>
      <w:r>
        <w:rPr>
          <w:rFonts w:hint="cs"/>
          <w:rtl/>
        </w:rPr>
        <w:t xml:space="preserve">" - ראה גמרא </w:t>
      </w:r>
      <w:r>
        <w:rPr>
          <w:rtl/>
        </w:rPr>
        <w:t>מנחות קי ע</w:t>
      </w:r>
      <w:r>
        <w:rPr>
          <w:rFonts w:hint="cs"/>
          <w:rtl/>
        </w:rPr>
        <w:t>"א שמפסוק זה לומדים שהגויים למרות שמקטירים לאליליהם מכירים את אלוהי ישראל וקוראים לו "</w:t>
      </w:r>
      <w:r>
        <w:rPr>
          <w:rtl/>
        </w:rPr>
        <w:t>אלהא דאלהא</w:t>
      </w:r>
      <w:r>
        <w:rPr>
          <w:rFonts w:hint="cs"/>
          <w:rtl/>
        </w:rPr>
        <w:t>" (וב</w:t>
      </w:r>
      <w:r>
        <w:rPr>
          <w:rtl/>
        </w:rPr>
        <w:t>מדבר רבה</w:t>
      </w:r>
      <w:r>
        <w:rPr>
          <w:rFonts w:hint="cs"/>
          <w:rtl/>
        </w:rPr>
        <w:t xml:space="preserve"> טז כז משמש פסוק זה תוכחה לעם ישראל: "א</w:t>
      </w:r>
      <w:r>
        <w:rPr>
          <w:rtl/>
        </w:rPr>
        <w:t>ומות העולם מכבדין אותי ואתם כמה עשיתי נסים לכם ומכעיסין אתם אותי</w:t>
      </w:r>
      <w:r>
        <w:rPr>
          <w:rFonts w:hint="cs"/>
          <w:rtl/>
        </w:rPr>
        <w:t xml:space="preserve">"). בריבוי וגיוון זה שמעליו מתנוסס דגל "אלוהי האלוהים" יושלם </w:t>
      </w:r>
      <w:r>
        <w:rPr>
          <w:rtl/>
        </w:rPr>
        <w:t>סדרם וסדר המציאות</w:t>
      </w:r>
      <w:r>
        <w:rPr>
          <w:rFonts w:hint="cs"/>
          <w:rtl/>
        </w:rPr>
        <w:t>. פירוש זה של ספורנו הוא חריג ומיוחד לעצמו, ולעניינינו, נראה סותר את דברי משה בפרשה שמן הסתם לא יסכים שמריבוי אלוהויות תצמח ההכרה ב"אלוהי האלוהים". אלא אם נאמר שבדור הפלגה מדובר על אומות העולם וזו הדרך להביאם בהדרגה לאמונה ב"אלוהי האלוהים", לכתחילה וב"כוונה ראשונה"</w:t>
      </w:r>
      <w:r w:rsidR="0089262B">
        <w:rPr>
          <w:rFonts w:hint="cs"/>
          <w:rtl/>
        </w:rPr>
        <w:t xml:space="preserve"> לדידם</w:t>
      </w:r>
      <w:r>
        <w:rPr>
          <w:rFonts w:hint="cs"/>
          <w:rtl/>
        </w:rPr>
        <w:t xml:space="preserve">; בעוד שמשה בפרשתנו מדבר על עם ישראל שכבר מכיר (צריך להכיר) בייחודיות הקב"ה, ו"אלוהי האלוהים" היא אמונה של "כוונה שנייה" שתמנע נתק גמור ותשמש תזכורת מתמדת ל"כוונה הראשונה". בדומה למה שהסברנו בדברי רד"ק </w:t>
      </w:r>
      <w:r w:rsidR="0089262B">
        <w:rPr>
          <w:rFonts w:hint="cs"/>
          <w:rtl/>
        </w:rPr>
        <w:t xml:space="preserve">ורמב"ן </w:t>
      </w:r>
      <w:r>
        <w:rPr>
          <w:rFonts w:hint="cs"/>
          <w:rtl/>
        </w:rPr>
        <w:t xml:space="preserve">לעיל. כך או כך, ספורנו מציג כאן פירוש מאד מיוחד וחריג של חטא דור הפלגה וההתייחסות לריבוי אלוהויות ודתות בעולם </w:t>
      </w:r>
      <w:r>
        <w:rPr>
          <w:rtl/>
        </w:rPr>
        <w:t>–</w:t>
      </w:r>
      <w:r>
        <w:rPr>
          <w:rFonts w:hint="cs"/>
          <w:rtl/>
        </w:rPr>
        <w:t xml:space="preserve"> פירוש שמחייב עיון נוסף. נשמח לשמוע לקח טוב ולקבל כד מים חיים משואבי המים.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22FE" w14:textId="77777777" w:rsidR="004C1D62" w:rsidRDefault="004C1D62" w:rsidP="00DE7295">
    <w:pPr>
      <w:pStyle w:val="1"/>
      <w:tabs>
        <w:tab w:val="clear" w:pos="9469"/>
        <w:tab w:val="right" w:pos="9299"/>
      </w:tabs>
      <w:rPr>
        <w:rFonts w:hint="cs"/>
        <w:rtl/>
        <w:lang w:eastAsia="en-US"/>
      </w:rPr>
    </w:pPr>
    <w:r>
      <w:rPr>
        <w:rtl/>
        <w:lang w:eastAsia="en-US"/>
      </w:rPr>
      <w:t xml:space="preserve">פרשת עקב, שנייה לנחמה </w:t>
    </w:r>
    <w:r>
      <w:rPr>
        <w:rtl/>
        <w:lang w:eastAsia="en-US"/>
      </w:rPr>
      <w:tab/>
      <w:t>תש</w:t>
    </w:r>
    <w:r w:rsidR="00DE7295">
      <w:rPr>
        <w:rFonts w:hint="cs"/>
        <w:rtl/>
        <w:lang w:eastAsia="en-US"/>
      </w:rPr>
      <w:t>פ</w:t>
    </w:r>
    <w:r>
      <w:rPr>
        <w:rFonts w:hint="cs"/>
        <w:rtl/>
        <w:lang w:eastAsia="en-US"/>
      </w:rPr>
      <w:t>"</w:t>
    </w:r>
    <w:r w:rsidR="00DE7295">
      <w:rPr>
        <w:rFonts w:hint="cs"/>
        <w:rtl/>
        <w:lang w:eastAsia="en-US"/>
      </w:rPr>
      <w:t>א</w:t>
    </w:r>
  </w:p>
  <w:p w14:paraId="3D8044DD" w14:textId="77777777" w:rsidR="004C1D62" w:rsidRDefault="004C1D62">
    <w:pPr>
      <w:rPr>
        <w:rFonts w:hint="cs"/>
        <w:rtl/>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6DCF" w14:textId="77777777" w:rsidR="004C1D62" w:rsidRDefault="004C1D62">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568D8">
      <w:rPr>
        <w:szCs w:val="24"/>
        <w:rtl/>
        <w:lang w:eastAsia="en-US"/>
      </w:rPr>
      <w:t>עקב, שניה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E4BA7">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8F"/>
    <w:rsid w:val="000214B8"/>
    <w:rsid w:val="00044AF3"/>
    <w:rsid w:val="000508B4"/>
    <w:rsid w:val="000508D5"/>
    <w:rsid w:val="0005338A"/>
    <w:rsid w:val="000565DD"/>
    <w:rsid w:val="0007695D"/>
    <w:rsid w:val="00076DC4"/>
    <w:rsid w:val="0007722E"/>
    <w:rsid w:val="000A697B"/>
    <w:rsid w:val="000D487C"/>
    <w:rsid w:val="000E7D50"/>
    <w:rsid w:val="000F7E0E"/>
    <w:rsid w:val="00126D0F"/>
    <w:rsid w:val="00127A8D"/>
    <w:rsid w:val="00132055"/>
    <w:rsid w:val="0013634D"/>
    <w:rsid w:val="00144B87"/>
    <w:rsid w:val="00146468"/>
    <w:rsid w:val="00152E6C"/>
    <w:rsid w:val="00164F1D"/>
    <w:rsid w:val="0017477E"/>
    <w:rsid w:val="00174CCF"/>
    <w:rsid w:val="00195E10"/>
    <w:rsid w:val="001A7722"/>
    <w:rsid w:val="001D7866"/>
    <w:rsid w:val="001E1BE6"/>
    <w:rsid w:val="001E4113"/>
    <w:rsid w:val="001E4BA7"/>
    <w:rsid w:val="001E4EAF"/>
    <w:rsid w:val="001E5323"/>
    <w:rsid w:val="00206589"/>
    <w:rsid w:val="00245834"/>
    <w:rsid w:val="00257FFA"/>
    <w:rsid w:val="00263AC5"/>
    <w:rsid w:val="002745C8"/>
    <w:rsid w:val="00276CA0"/>
    <w:rsid w:val="002775A5"/>
    <w:rsid w:val="0028145B"/>
    <w:rsid w:val="00290C02"/>
    <w:rsid w:val="002A44B4"/>
    <w:rsid w:val="002B76B7"/>
    <w:rsid w:val="002C47C0"/>
    <w:rsid w:val="002D7FFD"/>
    <w:rsid w:val="003118C9"/>
    <w:rsid w:val="00331A26"/>
    <w:rsid w:val="00343A1B"/>
    <w:rsid w:val="00356CC6"/>
    <w:rsid w:val="00376E92"/>
    <w:rsid w:val="00384F2C"/>
    <w:rsid w:val="00386280"/>
    <w:rsid w:val="0038657F"/>
    <w:rsid w:val="003932F4"/>
    <w:rsid w:val="003936A7"/>
    <w:rsid w:val="003A10D3"/>
    <w:rsid w:val="003A3940"/>
    <w:rsid w:val="003B68B9"/>
    <w:rsid w:val="003D23B9"/>
    <w:rsid w:val="003D2838"/>
    <w:rsid w:val="003D67F7"/>
    <w:rsid w:val="00400923"/>
    <w:rsid w:val="00401371"/>
    <w:rsid w:val="00401D37"/>
    <w:rsid w:val="00403386"/>
    <w:rsid w:val="004039B1"/>
    <w:rsid w:val="00415297"/>
    <w:rsid w:val="00415DA3"/>
    <w:rsid w:val="004160F4"/>
    <w:rsid w:val="00430F16"/>
    <w:rsid w:val="004410BD"/>
    <w:rsid w:val="00441E5F"/>
    <w:rsid w:val="00465556"/>
    <w:rsid w:val="00486E13"/>
    <w:rsid w:val="00490470"/>
    <w:rsid w:val="004A4354"/>
    <w:rsid w:val="004B1152"/>
    <w:rsid w:val="004B2A54"/>
    <w:rsid w:val="004C01DD"/>
    <w:rsid w:val="004C1D62"/>
    <w:rsid w:val="004C3889"/>
    <w:rsid w:val="004F5D72"/>
    <w:rsid w:val="004F7D17"/>
    <w:rsid w:val="00524070"/>
    <w:rsid w:val="00534B28"/>
    <w:rsid w:val="00534EC7"/>
    <w:rsid w:val="00540B5A"/>
    <w:rsid w:val="005471D4"/>
    <w:rsid w:val="00562A02"/>
    <w:rsid w:val="005755DB"/>
    <w:rsid w:val="00587806"/>
    <w:rsid w:val="0059610C"/>
    <w:rsid w:val="005A42C4"/>
    <w:rsid w:val="005B2CDF"/>
    <w:rsid w:val="005C175E"/>
    <w:rsid w:val="005C1B1D"/>
    <w:rsid w:val="005C2F94"/>
    <w:rsid w:val="005F4622"/>
    <w:rsid w:val="005F63F7"/>
    <w:rsid w:val="0060557B"/>
    <w:rsid w:val="0061220F"/>
    <w:rsid w:val="00615058"/>
    <w:rsid w:val="00617804"/>
    <w:rsid w:val="00622F80"/>
    <w:rsid w:val="00633D25"/>
    <w:rsid w:val="00634839"/>
    <w:rsid w:val="0065023D"/>
    <w:rsid w:val="00650AE4"/>
    <w:rsid w:val="0066225A"/>
    <w:rsid w:val="00666F72"/>
    <w:rsid w:val="00687BD7"/>
    <w:rsid w:val="006A43F6"/>
    <w:rsid w:val="006B0C51"/>
    <w:rsid w:val="006C1599"/>
    <w:rsid w:val="006C7854"/>
    <w:rsid w:val="006D17C5"/>
    <w:rsid w:val="006F2646"/>
    <w:rsid w:val="0074014C"/>
    <w:rsid w:val="007449DF"/>
    <w:rsid w:val="00753504"/>
    <w:rsid w:val="00794B9A"/>
    <w:rsid w:val="007B35E2"/>
    <w:rsid w:val="007B7B4B"/>
    <w:rsid w:val="007C3636"/>
    <w:rsid w:val="007C6A3E"/>
    <w:rsid w:val="007F1427"/>
    <w:rsid w:val="007F1DC8"/>
    <w:rsid w:val="007F21DF"/>
    <w:rsid w:val="007F4EC3"/>
    <w:rsid w:val="007F5367"/>
    <w:rsid w:val="007F6947"/>
    <w:rsid w:val="00821EFD"/>
    <w:rsid w:val="008350B2"/>
    <w:rsid w:val="00857F9E"/>
    <w:rsid w:val="0086031E"/>
    <w:rsid w:val="00862258"/>
    <w:rsid w:val="00873A8C"/>
    <w:rsid w:val="0089262B"/>
    <w:rsid w:val="00897F23"/>
    <w:rsid w:val="008C204D"/>
    <w:rsid w:val="008C3154"/>
    <w:rsid w:val="008E4BF0"/>
    <w:rsid w:val="008F4E1E"/>
    <w:rsid w:val="008F7841"/>
    <w:rsid w:val="00902AEA"/>
    <w:rsid w:val="00931959"/>
    <w:rsid w:val="00933CFD"/>
    <w:rsid w:val="00935CEA"/>
    <w:rsid w:val="0094225E"/>
    <w:rsid w:val="009511A7"/>
    <w:rsid w:val="00992EE1"/>
    <w:rsid w:val="0099746C"/>
    <w:rsid w:val="009B781E"/>
    <w:rsid w:val="009C3412"/>
    <w:rsid w:val="009D231E"/>
    <w:rsid w:val="009E0CD9"/>
    <w:rsid w:val="009E5611"/>
    <w:rsid w:val="009F1647"/>
    <w:rsid w:val="009F44EC"/>
    <w:rsid w:val="00A03273"/>
    <w:rsid w:val="00A0331C"/>
    <w:rsid w:val="00A06296"/>
    <w:rsid w:val="00A37B7D"/>
    <w:rsid w:val="00A4336B"/>
    <w:rsid w:val="00A67886"/>
    <w:rsid w:val="00A854F5"/>
    <w:rsid w:val="00A9017A"/>
    <w:rsid w:val="00A91D93"/>
    <w:rsid w:val="00AA19AF"/>
    <w:rsid w:val="00AA47DB"/>
    <w:rsid w:val="00AA60C1"/>
    <w:rsid w:val="00AB7784"/>
    <w:rsid w:val="00AD45D6"/>
    <w:rsid w:val="00AF2D4E"/>
    <w:rsid w:val="00B15613"/>
    <w:rsid w:val="00B16179"/>
    <w:rsid w:val="00B25188"/>
    <w:rsid w:val="00B31373"/>
    <w:rsid w:val="00B31F5A"/>
    <w:rsid w:val="00B419AB"/>
    <w:rsid w:val="00B42583"/>
    <w:rsid w:val="00B53B94"/>
    <w:rsid w:val="00B53D73"/>
    <w:rsid w:val="00B568D8"/>
    <w:rsid w:val="00B57A9A"/>
    <w:rsid w:val="00B81BFA"/>
    <w:rsid w:val="00B86CF8"/>
    <w:rsid w:val="00B9341F"/>
    <w:rsid w:val="00BB3F1E"/>
    <w:rsid w:val="00BB4416"/>
    <w:rsid w:val="00BC6937"/>
    <w:rsid w:val="00BD1FD6"/>
    <w:rsid w:val="00BE5AD0"/>
    <w:rsid w:val="00BE5DAF"/>
    <w:rsid w:val="00BF5B3C"/>
    <w:rsid w:val="00BF6DD8"/>
    <w:rsid w:val="00C314DF"/>
    <w:rsid w:val="00C320C6"/>
    <w:rsid w:val="00C42A1C"/>
    <w:rsid w:val="00C90C1B"/>
    <w:rsid w:val="00CA4AC2"/>
    <w:rsid w:val="00CB2DDA"/>
    <w:rsid w:val="00CB3E22"/>
    <w:rsid w:val="00CC1C0E"/>
    <w:rsid w:val="00CC6B88"/>
    <w:rsid w:val="00CF0875"/>
    <w:rsid w:val="00CF7B58"/>
    <w:rsid w:val="00D0388F"/>
    <w:rsid w:val="00D1440E"/>
    <w:rsid w:val="00D303A2"/>
    <w:rsid w:val="00D34E56"/>
    <w:rsid w:val="00D5436B"/>
    <w:rsid w:val="00D84402"/>
    <w:rsid w:val="00D86F20"/>
    <w:rsid w:val="00DA5E2C"/>
    <w:rsid w:val="00DB260B"/>
    <w:rsid w:val="00DB675E"/>
    <w:rsid w:val="00DE3E34"/>
    <w:rsid w:val="00DE7295"/>
    <w:rsid w:val="00DF3082"/>
    <w:rsid w:val="00E0131F"/>
    <w:rsid w:val="00E13FC0"/>
    <w:rsid w:val="00E23BB4"/>
    <w:rsid w:val="00E27365"/>
    <w:rsid w:val="00E3759C"/>
    <w:rsid w:val="00E42B49"/>
    <w:rsid w:val="00E47E96"/>
    <w:rsid w:val="00E50985"/>
    <w:rsid w:val="00E5342D"/>
    <w:rsid w:val="00E63FF0"/>
    <w:rsid w:val="00E85FC9"/>
    <w:rsid w:val="00EA651A"/>
    <w:rsid w:val="00EC0436"/>
    <w:rsid w:val="00EC1C10"/>
    <w:rsid w:val="00EC4BDE"/>
    <w:rsid w:val="00ED044D"/>
    <w:rsid w:val="00F0253F"/>
    <w:rsid w:val="00F0389C"/>
    <w:rsid w:val="00F043B0"/>
    <w:rsid w:val="00F244BD"/>
    <w:rsid w:val="00F31EE9"/>
    <w:rsid w:val="00F361D2"/>
    <w:rsid w:val="00F372BB"/>
    <w:rsid w:val="00F775E1"/>
    <w:rsid w:val="00F956D7"/>
    <w:rsid w:val="00F97F30"/>
    <w:rsid w:val="00FB09F6"/>
    <w:rsid w:val="00FC6EB7"/>
    <w:rsid w:val="00FD348F"/>
    <w:rsid w:val="00FD43F7"/>
    <w:rsid w:val="00FF2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B976E"/>
  <w15:chartTrackingRefBased/>
  <w15:docId w15:val="{693F2A49-71ED-41CB-8C47-6204C45A3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BA7"/>
    <w:pPr>
      <w:bidi/>
    </w:pPr>
    <w:rPr>
      <w:rFonts w:cs="Narkisim"/>
      <w:sz w:val="22"/>
      <w:szCs w:val="22"/>
      <w:lang w:eastAsia="he-IL"/>
    </w:rPr>
  </w:style>
  <w:style w:type="paragraph" w:styleId="1">
    <w:name w:val="heading 1"/>
    <w:basedOn w:val="a"/>
    <w:next w:val="a"/>
    <w:link w:val="10"/>
    <w:qFormat/>
    <w:rsid w:val="001E4BA7"/>
    <w:pPr>
      <w:keepNext/>
      <w:tabs>
        <w:tab w:val="right" w:pos="9469"/>
      </w:tabs>
      <w:jc w:val="both"/>
      <w:outlineLvl w:val="0"/>
    </w:pPr>
    <w:rPr>
      <w:rFonts w:cs="David"/>
      <w:b/>
      <w:bCs/>
      <w:szCs w:val="28"/>
    </w:rPr>
  </w:style>
  <w:style w:type="character" w:default="1" w:styleId="a0">
    <w:name w:val="Default Paragraph Font"/>
    <w:uiPriority w:val="1"/>
    <w:unhideWhenUsed/>
    <w:rsid w:val="001E4BA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E4BA7"/>
  </w:style>
  <w:style w:type="paragraph" w:styleId="a3">
    <w:name w:val="footnote text"/>
    <w:basedOn w:val="a"/>
    <w:link w:val="a4"/>
    <w:rsid w:val="001E4BA7"/>
    <w:pPr>
      <w:ind w:left="170" w:hanging="170"/>
      <w:jc w:val="both"/>
    </w:pPr>
    <w:rPr>
      <w:sz w:val="20"/>
      <w:szCs w:val="20"/>
    </w:rPr>
  </w:style>
  <w:style w:type="character" w:styleId="a5">
    <w:name w:val="footnote reference"/>
    <w:semiHidden/>
    <w:rsid w:val="001E4BA7"/>
    <w:rPr>
      <w:vertAlign w:val="superscript"/>
    </w:rPr>
  </w:style>
  <w:style w:type="paragraph" w:styleId="a6">
    <w:name w:val="header"/>
    <w:basedOn w:val="a"/>
    <w:link w:val="a7"/>
    <w:rsid w:val="001E4BA7"/>
    <w:pPr>
      <w:tabs>
        <w:tab w:val="center" w:pos="4153"/>
        <w:tab w:val="right" w:pos="8306"/>
      </w:tabs>
    </w:pPr>
  </w:style>
  <w:style w:type="paragraph" w:styleId="a8">
    <w:name w:val="footer"/>
    <w:basedOn w:val="a"/>
    <w:link w:val="a9"/>
    <w:rsid w:val="001E4BA7"/>
    <w:pPr>
      <w:tabs>
        <w:tab w:val="center" w:pos="4153"/>
        <w:tab w:val="right" w:pos="8306"/>
      </w:tabs>
    </w:pPr>
  </w:style>
  <w:style w:type="paragraph" w:customStyle="1" w:styleId="aa">
    <w:name w:val="כותרת"/>
    <w:basedOn w:val="a"/>
    <w:rsid w:val="001E4BA7"/>
    <w:pPr>
      <w:spacing w:before="240" w:line="320" w:lineRule="atLeast"/>
      <w:jc w:val="center"/>
    </w:pPr>
    <w:rPr>
      <w:rFonts w:cs="David"/>
      <w:b/>
      <w:bCs/>
      <w:spacing w:val="20"/>
      <w:szCs w:val="32"/>
    </w:rPr>
  </w:style>
  <w:style w:type="paragraph" w:customStyle="1" w:styleId="ab">
    <w:name w:val="כותרת קטע"/>
    <w:basedOn w:val="a"/>
    <w:rsid w:val="001E4BA7"/>
    <w:pPr>
      <w:spacing w:before="240" w:line="300" w:lineRule="atLeast"/>
    </w:pPr>
    <w:rPr>
      <w:rFonts w:cs="Arial"/>
      <w:b/>
      <w:bCs/>
      <w:szCs w:val="24"/>
    </w:rPr>
  </w:style>
  <w:style w:type="paragraph" w:customStyle="1" w:styleId="ac">
    <w:name w:val="מקור"/>
    <w:basedOn w:val="a"/>
    <w:rsid w:val="001E4BA7"/>
    <w:pPr>
      <w:spacing w:line="320" w:lineRule="atLeast"/>
      <w:jc w:val="both"/>
    </w:pPr>
    <w:rPr>
      <w:rFonts w:cs="David"/>
      <w:szCs w:val="24"/>
    </w:rPr>
  </w:style>
  <w:style w:type="paragraph" w:customStyle="1" w:styleId="ad">
    <w:name w:val="מחלקי המים"/>
    <w:basedOn w:val="a"/>
    <w:rsid w:val="001E4BA7"/>
    <w:pPr>
      <w:spacing w:line="320" w:lineRule="atLeast"/>
      <w:jc w:val="both"/>
    </w:pPr>
    <w:rPr>
      <w:b/>
      <w:bCs/>
      <w:szCs w:val="24"/>
    </w:rPr>
  </w:style>
  <w:style w:type="paragraph" w:styleId="ae">
    <w:name w:val="Balloon Text"/>
    <w:basedOn w:val="a"/>
    <w:link w:val="af"/>
    <w:uiPriority w:val="99"/>
    <w:semiHidden/>
    <w:unhideWhenUsed/>
    <w:rsid w:val="001E4BA7"/>
    <w:rPr>
      <w:rFonts w:ascii="Tahoma" w:hAnsi="Tahoma" w:cs="Tahoma"/>
      <w:sz w:val="16"/>
      <w:szCs w:val="16"/>
    </w:rPr>
  </w:style>
  <w:style w:type="character" w:styleId="Hyperlink">
    <w:name w:val="Hyperlink"/>
    <w:rsid w:val="001E4BA7"/>
    <w:rPr>
      <w:color w:val="0000FF"/>
      <w:u w:val="single"/>
    </w:rPr>
  </w:style>
  <w:style w:type="character" w:customStyle="1" w:styleId="a9">
    <w:name w:val="כותרת תחתונה תו"/>
    <w:link w:val="a8"/>
    <w:rsid w:val="001E4BA7"/>
    <w:rPr>
      <w:rFonts w:cs="Narkisim"/>
      <w:sz w:val="22"/>
      <w:szCs w:val="22"/>
      <w:lang w:eastAsia="he-IL"/>
    </w:rPr>
  </w:style>
  <w:style w:type="character" w:styleId="af0">
    <w:name w:val="page number"/>
    <w:rsid w:val="004F7D17"/>
  </w:style>
  <w:style w:type="character" w:customStyle="1" w:styleId="a4">
    <w:name w:val="טקסט הערת שוליים תו"/>
    <w:link w:val="a3"/>
    <w:rsid w:val="001E4BA7"/>
    <w:rPr>
      <w:rFonts w:cs="Narkisim"/>
      <w:lang w:eastAsia="he-IL"/>
    </w:rPr>
  </w:style>
  <w:style w:type="character" w:customStyle="1" w:styleId="10">
    <w:name w:val="כותרת 1 תו"/>
    <w:link w:val="1"/>
    <w:rsid w:val="001E4BA7"/>
    <w:rPr>
      <w:rFonts w:cs="David"/>
      <w:b/>
      <w:bCs/>
      <w:sz w:val="22"/>
      <w:szCs w:val="28"/>
      <w:lang w:eastAsia="he-IL"/>
    </w:rPr>
  </w:style>
  <w:style w:type="character" w:customStyle="1" w:styleId="a7">
    <w:name w:val="כותרת עליונה תו"/>
    <w:link w:val="a6"/>
    <w:rsid w:val="001E4BA7"/>
    <w:rPr>
      <w:rFonts w:cs="Narkisim"/>
      <w:sz w:val="22"/>
      <w:szCs w:val="22"/>
      <w:lang w:eastAsia="he-IL"/>
    </w:rPr>
  </w:style>
  <w:style w:type="character" w:customStyle="1" w:styleId="af">
    <w:name w:val="טקסט בלונים תו"/>
    <w:link w:val="ae"/>
    <w:uiPriority w:val="99"/>
    <w:semiHidden/>
    <w:rsid w:val="001E4BA7"/>
    <w:rPr>
      <w:rFonts w:ascii="Tahoma" w:hAnsi="Tahoma" w:cs="Tahoma"/>
      <w:sz w:val="16"/>
      <w:szCs w:val="16"/>
      <w:lang w:eastAsia="he-IL"/>
    </w:rPr>
  </w:style>
  <w:style w:type="paragraph" w:customStyle="1" w:styleId="af1">
    <w:name w:val="פסוק"/>
    <w:basedOn w:val="ac"/>
    <w:qFormat/>
    <w:rsid w:val="001E4BA7"/>
    <w:pPr>
      <w:spacing w:before="120"/>
    </w:pPr>
    <w:rPr>
      <w:b/>
      <w:bCs/>
    </w:rPr>
  </w:style>
  <w:style w:type="character" w:customStyle="1" w:styleId="querytexthighlight">
    <w:name w:val="querytexthighlight"/>
    <w:rsid w:val="00401371"/>
  </w:style>
  <w:style w:type="character" w:styleId="FollowedHyperlink">
    <w:name w:val="FollowedHyperlink"/>
    <w:rsid w:val="00B86C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55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2%D7%93%D7%95%D7%9C%D7%94-%D7%99%D7%A8%D7%99%D7%93%D7%AA-%D7%92%D7%A9%D7%9E%D7%99%D7%9D1" TargetMode="External"/><Relationship Id="rId3" Type="http://schemas.openxmlformats.org/officeDocument/2006/relationships/hyperlink" Target="https://www.mayim.org.il/?parasha=%D7%90%D7%99%D7%9F-%D7%A2%D7%95%D7%93-%D7%9E%D7%9C%D7%91%D7%93%D7%95-2" TargetMode="External"/><Relationship Id="rId7" Type="http://schemas.openxmlformats.org/officeDocument/2006/relationships/hyperlink" Target="https://www.mayim.org.il/?parasha=%d7%9e%d7%a9%d7%94-%d7%90%d7%99%d7%a9-%d7%94%d7%90-%d7%9c%d7%94%d7%99%d7%9d1" TargetMode="External"/><Relationship Id="rId2" Type="http://schemas.openxmlformats.org/officeDocument/2006/relationships/hyperlink" Target="https://www.mayim.org.il/?meyuhadim=%D7%9E%D7%A0%D7%A9%D7%94-%D7%91%D7%9F-%D7%97%D7%96%D7%A7%D7%99%D7%94%D7%95-%D7%9E%D7%9C%D7%9A-%D7%99%D7%94%D7%95%D7%93%D7%94" TargetMode="External"/><Relationship Id="rId1" Type="http://schemas.openxmlformats.org/officeDocument/2006/relationships/hyperlink" Target="https://www.mayim.org.il/?parasha=%D7%94%D7%90%D7%9C-%D7%94%D7%92%D7%93%D7%95%D7%9C-%D7%94%D7%92%D7%99%D7%91%D7%95%D7%A8-%D7%95%D7%94%D7%A0%D7%95%D7%A8%D7%90" TargetMode="External"/><Relationship Id="rId6" Type="http://schemas.openxmlformats.org/officeDocument/2006/relationships/hyperlink" Target="https://www.mayim.org.il/?parasha=%D7%A8%D7%90%D7%94-%D7%A0%D7%AA%D7%AA%D7%99%D7%9A-%D7%90%D7%9C%D7%94%D7%99%D7%9D-%D7%9C%D7%A4%D7%A8%D7%A2%D7%94" TargetMode="External"/><Relationship Id="rId11" Type="http://schemas.openxmlformats.org/officeDocument/2006/relationships/hyperlink" Target="https://www.mayim.org.il/?parasha=%D7%91%D7%99%D7%9F-%D7%A2%D7%91%D7%95%D7%93%D7%94-%D7%96%D7%A8%D7%94-%D7%9C%D7%98%D7%91%D7%A2-%D7%A9%D7%99%D7%98%D7%AA-%D7%A8-%D7%99%D7%95%D7%A1%D7%99-%D7%94%D7%92%D7%9C%D7%99%D7%9C%D7%99" TargetMode="External"/><Relationship Id="rId5" Type="http://schemas.openxmlformats.org/officeDocument/2006/relationships/hyperlink" Target="https://www.mayim.org.il/?meyuhadim=%D7%91%D7%A9%D7%91%D7%99%D7%9C%D7%99-%D7%A0%D7%91%D7%A8%D7%90-%D7%94%D7%A2%D7%95%D7%9C%D7%9D" TargetMode="External"/><Relationship Id="rId10" Type="http://schemas.openxmlformats.org/officeDocument/2006/relationships/hyperlink" Target="https://www.mayim.org.il/?parasha=%D7%A2%D7%9C-%D7%94%D7%A9%D7%99%D7%AA%D7%95%D7%A3" TargetMode="External"/><Relationship Id="rId4" Type="http://schemas.openxmlformats.org/officeDocument/2006/relationships/hyperlink" Target="https://www.mayim.org.il/?parasha=%D7%9E%D7%99-%D7%90%D7%AA%D7%94-%D7%9E%D7%9C%D7%9B%D7%99%D7%A6%D7%93%D7%A7" TargetMode="External"/><Relationship Id="rId9" Type="http://schemas.openxmlformats.org/officeDocument/2006/relationships/hyperlink" Target="https://www.mayim.org.il/?parasha=%D7%A8%D7%90%D7%94-%D7%A0%D7%AA%D7%AA%D7%99%D7%9A-%D7%90%D7%9C%D7%94%D7%99%D7%9D-%D7%9C%D7%A4%D7%A8%D7%A2%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1142</Words>
  <Characters>5712</Characters>
  <Application>Microsoft Office Word</Application>
  <DocSecurity>0</DocSecurity>
  <Lines>47</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האל הגדול הגיבור והנורא</vt:lpstr>
      <vt:lpstr>האל הגדול הגיבור והנורא</vt:lpstr>
    </vt:vector>
  </TitlesOfParts>
  <Company/>
  <LinksUpToDate>false</LinksUpToDate>
  <CharactersWithSpaces>6841</CharactersWithSpaces>
  <SharedDoc>false</SharedDoc>
  <HLinks>
    <vt:vector size="66" baseType="variant">
      <vt:variant>
        <vt:i4>4718601</vt:i4>
      </vt:variant>
      <vt:variant>
        <vt:i4>30</vt:i4>
      </vt:variant>
      <vt:variant>
        <vt:i4>0</vt:i4>
      </vt:variant>
      <vt:variant>
        <vt:i4>5</vt:i4>
      </vt:variant>
      <vt:variant>
        <vt:lpwstr>https://www.mayim.org.il/?parasha=%D7%91%D7%99%D7%9F-%D7%A2%D7%91%D7%95%D7%93%D7%94-%D7%96%D7%A8%D7%94-%D7%9C%D7%98%D7%91%D7%A2-%D7%A9%D7%99%D7%98%D7%AA-%D7%A8-%D7%99%D7%95%D7%A1%D7%99-%D7%94%D7%92%D7%9C%D7%99%D7%9C%D7%99</vt:lpwstr>
      </vt:variant>
      <vt:variant>
        <vt:lpwstr/>
      </vt:variant>
      <vt:variant>
        <vt:i4>3997810</vt:i4>
      </vt:variant>
      <vt:variant>
        <vt:i4>27</vt:i4>
      </vt:variant>
      <vt:variant>
        <vt:i4>0</vt:i4>
      </vt:variant>
      <vt:variant>
        <vt:i4>5</vt:i4>
      </vt:variant>
      <vt:variant>
        <vt:lpwstr>https://www.mayim.org.il/?parasha=%D7%A2%D7%9C-%D7%94%D7%A9%D7%99%D7%AA%D7%95%D7%A3</vt:lpwstr>
      </vt:variant>
      <vt:variant>
        <vt:lpwstr/>
      </vt:variant>
      <vt:variant>
        <vt:i4>2031626</vt:i4>
      </vt:variant>
      <vt:variant>
        <vt:i4>24</vt:i4>
      </vt:variant>
      <vt:variant>
        <vt:i4>0</vt:i4>
      </vt:variant>
      <vt:variant>
        <vt:i4>5</vt:i4>
      </vt:variant>
      <vt:variant>
        <vt:lpwstr>https://www.mayim.org.il/?parasha=%D7%A8%D7%90%D7%94-%D7%A0%D7%AA%D7%AA%D7%99%D7%9A-%D7%90%D7%9C%D7%94%D7%99%D7%9D-%D7%9C%D7%A4%D7%A8%D7%A2%D7%94</vt:lpwstr>
      </vt:variant>
      <vt:variant>
        <vt:lpwstr/>
      </vt:variant>
      <vt:variant>
        <vt:i4>7143472</vt:i4>
      </vt:variant>
      <vt:variant>
        <vt:i4>21</vt:i4>
      </vt:variant>
      <vt:variant>
        <vt:i4>0</vt:i4>
      </vt:variant>
      <vt:variant>
        <vt:i4>5</vt:i4>
      </vt:variant>
      <vt:variant>
        <vt:lpwstr>https://www.mayim.org.il/?holiday=%D7%92%D7%93%D7%95%D7%9C%D7%94-%D7%99%D7%A8%D7%99%D7%93%D7%AA-%D7%92%D7%A9%D7%9E%D7%99%D7%9D1</vt:lpwstr>
      </vt:variant>
      <vt:variant>
        <vt:lpwstr/>
      </vt:variant>
      <vt:variant>
        <vt:i4>7733359</vt:i4>
      </vt:variant>
      <vt:variant>
        <vt:i4>18</vt:i4>
      </vt:variant>
      <vt:variant>
        <vt:i4>0</vt:i4>
      </vt:variant>
      <vt:variant>
        <vt:i4>5</vt:i4>
      </vt:variant>
      <vt:variant>
        <vt:lpwstr>https://www.mayim.org.il/?parasha=%d7%9e%d7%a9%d7%94-%d7%90%d7%99%d7%a9-%d7%94%d7%90-%d7%9c%d7%94%d7%99%d7%9d1</vt:lpwstr>
      </vt:variant>
      <vt:variant>
        <vt:lpwstr/>
      </vt:variant>
      <vt:variant>
        <vt:i4>2031626</vt:i4>
      </vt:variant>
      <vt:variant>
        <vt:i4>15</vt:i4>
      </vt:variant>
      <vt:variant>
        <vt:i4>0</vt:i4>
      </vt:variant>
      <vt:variant>
        <vt:i4>5</vt:i4>
      </vt:variant>
      <vt:variant>
        <vt:lpwstr>https://www.mayim.org.il/?parasha=%D7%A8%D7%90%D7%94-%D7%A0%D7%AA%D7%AA%D7%99%D7%9A-%D7%90%D7%9C%D7%94%D7%99%D7%9D-%D7%9C%D7%A4%D7%A8%D7%A2%D7%94</vt:lpwstr>
      </vt:variant>
      <vt:variant>
        <vt:lpwstr/>
      </vt:variant>
      <vt:variant>
        <vt:i4>4587533</vt:i4>
      </vt:variant>
      <vt:variant>
        <vt:i4>12</vt:i4>
      </vt:variant>
      <vt:variant>
        <vt:i4>0</vt:i4>
      </vt:variant>
      <vt:variant>
        <vt:i4>5</vt:i4>
      </vt:variant>
      <vt:variant>
        <vt:lpwstr>https://www.mayim.org.il/?meyuhadim=%D7%91%D7%A9%D7%91%D7%99%D7%9C%D7%99-%D7%A0%D7%91%D7%A8%D7%90-%D7%94%D7%A2%D7%95%D7%9C%D7%9D</vt:lpwstr>
      </vt:variant>
      <vt:variant>
        <vt:lpwstr/>
      </vt:variant>
      <vt:variant>
        <vt:i4>1572933</vt:i4>
      </vt:variant>
      <vt:variant>
        <vt:i4>9</vt:i4>
      </vt:variant>
      <vt:variant>
        <vt:i4>0</vt:i4>
      </vt:variant>
      <vt:variant>
        <vt:i4>5</vt:i4>
      </vt:variant>
      <vt:variant>
        <vt:lpwstr>https://www.mayim.org.il/?parasha=%D7%9E%D7%99-%D7%90%D7%AA%D7%94-%D7%9E%D7%9C%D7%9B%D7%99%D7%A6%D7%93%D7%A7</vt:lpwstr>
      </vt:variant>
      <vt:variant>
        <vt:lpwstr/>
      </vt:variant>
      <vt:variant>
        <vt:i4>393234</vt:i4>
      </vt:variant>
      <vt:variant>
        <vt:i4>6</vt:i4>
      </vt:variant>
      <vt:variant>
        <vt:i4>0</vt:i4>
      </vt:variant>
      <vt:variant>
        <vt:i4>5</vt:i4>
      </vt:variant>
      <vt:variant>
        <vt:lpwstr>https://www.mayim.org.il/?parasha=%D7%90%D7%99%D7%9F-%D7%A2%D7%95%D7%93-%D7%9E%D7%9C%D7%91%D7%93%D7%95-2</vt:lpwstr>
      </vt:variant>
      <vt:variant>
        <vt:lpwstr/>
      </vt:variant>
      <vt:variant>
        <vt:i4>4653056</vt:i4>
      </vt:variant>
      <vt:variant>
        <vt:i4>3</vt:i4>
      </vt:variant>
      <vt:variant>
        <vt:i4>0</vt:i4>
      </vt:variant>
      <vt:variant>
        <vt:i4>5</vt:i4>
      </vt:variant>
      <vt:variant>
        <vt:lpwstr>https://www.mayim.org.il/?meyuhadim=%D7%9E%D7%A0%D7%A9%D7%94-%D7%91%D7%9F-%D7%97%D7%96%D7%A7%D7%99%D7%94%D7%95-%D7%9E%D7%9C%D7%9A-%D7%99%D7%94%D7%95%D7%93%D7%94</vt:lpwstr>
      </vt:variant>
      <vt:variant>
        <vt:lpwstr/>
      </vt:variant>
      <vt:variant>
        <vt:i4>1507338</vt:i4>
      </vt:variant>
      <vt:variant>
        <vt:i4>0</vt:i4>
      </vt:variant>
      <vt:variant>
        <vt:i4>0</vt:i4>
      </vt:variant>
      <vt:variant>
        <vt:i4>5</vt:i4>
      </vt:variant>
      <vt:variant>
        <vt:lpwstr>https://www.mayim.org.il/?parasha=%D7%94%D7%90%D7%9C-%D7%94%D7%92%D7%93%D7%95%D7%9C-%D7%94%D7%92%D7%99%D7%91%D7%95%D7%A8-%D7%95%D7%94%D7%A0%D7%95%D7%A8%D7%90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אלוהי האלהים</dc:title>
  <dc:subject>עקב, שניה לנחמה</dc:subject>
  <dc:creator>Asher Yuval</dc:creator>
  <cp:keywords/>
  <cp:lastModifiedBy>Shimon Afek</cp:lastModifiedBy>
  <cp:revision>2</cp:revision>
  <cp:lastPrinted>2021-07-29T09:21:00Z</cp:lastPrinted>
  <dcterms:created xsi:type="dcterms:W3CDTF">2021-08-26T05:33:00Z</dcterms:created>
  <dcterms:modified xsi:type="dcterms:W3CDTF">2021-08-26T05:33:00Z</dcterms:modified>
</cp:coreProperties>
</file>