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983F9" w14:textId="77777777" w:rsidR="007E510E" w:rsidRDefault="007E510E" w:rsidP="001A265C">
      <w:pPr>
        <w:pStyle w:val="SectionTitle"/>
        <w:rPr>
          <w:rtl/>
        </w:rPr>
      </w:pPr>
      <w:r>
        <w:rPr>
          <w:rtl/>
        </w:rPr>
        <w:t>מלכויות, ז</w:t>
      </w:r>
      <w:r w:rsidR="005C420C">
        <w:rPr>
          <w:rFonts w:hint="cs"/>
          <w:rtl/>
        </w:rPr>
        <w:t>י</w:t>
      </w:r>
      <w:r>
        <w:rPr>
          <w:rtl/>
        </w:rPr>
        <w:t>כרונות ושופרות</w:t>
      </w:r>
    </w:p>
    <w:p w14:paraId="5968D1DB" w14:textId="77777777" w:rsidR="007E510E" w:rsidRDefault="007E510E" w:rsidP="001A265C">
      <w:pPr>
        <w:pStyle w:val="2"/>
        <w:numPr>
          <w:ilvl w:val="0"/>
          <w:numId w:val="0"/>
        </w:numPr>
        <w:jc w:val="left"/>
        <w:rPr>
          <w:rtl/>
        </w:rPr>
      </w:pPr>
      <w:r>
        <w:rPr>
          <w:rtl/>
        </w:rPr>
        <w:t>מלכויות</w:t>
      </w:r>
    </w:p>
    <w:tbl>
      <w:tblPr>
        <w:bidiVisual/>
        <w:tblW w:w="4000" w:type="pct"/>
        <w:tblLook w:val="0480" w:firstRow="0" w:lastRow="0" w:firstColumn="1" w:lastColumn="0" w:noHBand="0" w:noVBand="1"/>
      </w:tblPr>
      <w:tblGrid>
        <w:gridCol w:w="3492"/>
        <w:gridCol w:w="3492"/>
      </w:tblGrid>
      <w:tr w:rsidR="00083B75" w14:paraId="6C5427EA" w14:textId="77777777" w:rsidTr="00083B75">
        <w:tc>
          <w:tcPr>
            <w:tcW w:w="2500" w:type="pct"/>
            <w:shd w:val="clear" w:color="auto" w:fill="auto"/>
          </w:tcPr>
          <w:p w14:paraId="254795B4" w14:textId="77777777" w:rsidR="001A265C" w:rsidRDefault="001A265C" w:rsidP="00083B75">
            <w:pPr>
              <w:pStyle w:val="Para0"/>
              <w:rPr>
                <w:rtl/>
              </w:rPr>
            </w:pPr>
            <w:r>
              <w:rPr>
                <w:rtl/>
              </w:rPr>
              <w:t xml:space="preserve">ה' באייר 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תש"ח </w:t>
            </w:r>
          </w:p>
          <w:p w14:paraId="4646D762" w14:textId="77777777"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נאספו ב</w:t>
            </w:r>
            <w:r w:rsidR="001F4DCA">
              <w:rPr>
                <w:rFonts w:hint="eastAsia"/>
                <w:rtl/>
              </w:rPr>
              <w:t>ְּ</w:t>
            </w:r>
            <w:r>
              <w:rPr>
                <w:rFonts w:hint="cs"/>
                <w:rtl/>
              </w:rPr>
              <w:t>חו</w:t>
            </w:r>
            <w:r w:rsidR="001F4DCA">
              <w:rPr>
                <w:rFonts w:hint="eastAsia"/>
                <w:rtl/>
              </w:rPr>
              <w:t>ּ</w:t>
            </w:r>
            <w:r>
              <w:rPr>
                <w:rFonts w:hint="cs"/>
                <w:rtl/>
              </w:rPr>
              <w:t>נ</w:t>
            </w:r>
            <w:r w:rsidR="001F4DCA">
              <w:rPr>
                <w:rFonts w:hint="eastAsia"/>
                <w:rtl/>
              </w:rPr>
              <w:t>ֶ</w:t>
            </w:r>
            <w:r>
              <w:rPr>
                <w:rFonts w:hint="cs"/>
                <w:rtl/>
              </w:rPr>
              <w:t>יך</w:t>
            </w:r>
            <w:r w:rsidR="001F4DCA">
              <w:rPr>
                <w:rFonts w:hint="eastAsia"/>
                <w:rtl/>
              </w:rPr>
              <w:t>ָ</w:t>
            </w:r>
          </w:p>
          <w:p w14:paraId="26C19EE6" w14:textId="77777777" w:rsidR="001A265C" w:rsidRDefault="001A265C" w:rsidP="00083B75">
            <w:pPr>
              <w:pStyle w:val="Para0"/>
              <w:rPr>
                <w:rtl/>
              </w:rPr>
            </w:pPr>
            <w:r>
              <w:rPr>
                <w:rFonts w:hint="cs"/>
                <w:rtl/>
              </w:rPr>
              <w:t xml:space="preserve">רגע טמיר </w:t>
            </w:r>
            <w:r>
              <w:rPr>
                <w:rtl/>
              </w:rPr>
              <w:t>לא נשכח</w:t>
            </w:r>
          </w:p>
          <w:p w14:paraId="6CF99E4A" w14:textId="77777777" w:rsidR="001A265C" w:rsidRDefault="001A265C" w:rsidP="001F4DCA">
            <w:pPr>
              <w:pStyle w:val="Para0"/>
              <w:rPr>
                <w:rFonts w:hint="cs"/>
                <w:rtl/>
              </w:rPr>
            </w:pPr>
            <w:r>
              <w:rPr>
                <w:rtl/>
              </w:rPr>
              <w:t>עת רצון מלפניך</w:t>
            </w:r>
            <w:r w:rsidR="001F4DCA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14:paraId="3F3A7AB0" w14:textId="77777777" w:rsidR="001A265C" w:rsidRDefault="001A265C" w:rsidP="001F4DCA">
            <w:pPr>
              <w:pStyle w:val="Para0"/>
              <w:rPr>
                <w:rFonts w:hint="cs"/>
                <w:rtl/>
              </w:rPr>
            </w:pPr>
            <w:r>
              <w:rPr>
                <w:rtl/>
              </w:rPr>
              <w:t>דמדומי שבת המלכה</w:t>
            </w:r>
          </w:p>
          <w:p w14:paraId="41818AE1" w14:textId="77777777"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עוד רגע ושבתה מלאכה</w:t>
            </w:r>
          </w:p>
          <w:p w14:paraId="21B9A485" w14:textId="77777777"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אך מ</w:t>
            </w:r>
            <w:r w:rsidR="001F4DCA">
              <w:rPr>
                <w:rFonts w:hint="eastAsia"/>
                <w:rtl/>
              </w:rPr>
              <w:t>ְ</w:t>
            </w:r>
            <w:r>
              <w:rPr>
                <w:rFonts w:hint="cs"/>
                <w:rtl/>
              </w:rPr>
              <w:t>א</w:t>
            </w:r>
            <w:r w:rsidR="001F4DCA">
              <w:rPr>
                <w:rFonts w:hint="eastAsia"/>
                <w:rtl/>
              </w:rPr>
              <w:t>ִ</w:t>
            </w:r>
            <w:r>
              <w:rPr>
                <w:rFonts w:hint="cs"/>
                <w:rtl/>
              </w:rPr>
              <w:t>ת</w:t>
            </w:r>
            <w:r w:rsidR="001F4DCA">
              <w:rPr>
                <w:rFonts w:hint="eastAsia"/>
                <w:rtl/>
              </w:rPr>
              <w:t>ְּ</w:t>
            </w:r>
            <w:r>
              <w:rPr>
                <w:rFonts w:hint="cs"/>
                <w:rtl/>
              </w:rPr>
              <w:t>ך</w:t>
            </w:r>
            <w:r w:rsidR="001F4DCA">
              <w:rPr>
                <w:rFonts w:hint="eastAsia"/>
                <w:rtl/>
              </w:rPr>
              <w:t>ָ</w:t>
            </w:r>
            <w:r>
              <w:rPr>
                <w:rFonts w:hint="cs"/>
                <w:rtl/>
              </w:rPr>
              <w:t xml:space="preserve"> היא ע</w:t>
            </w:r>
            <w:r w:rsidR="001F4DCA">
              <w:rPr>
                <w:rFonts w:hint="eastAsia"/>
                <w:rtl/>
              </w:rPr>
              <w:t>ָ</w:t>
            </w:r>
            <w:r>
              <w:rPr>
                <w:rFonts w:hint="cs"/>
                <w:rtl/>
              </w:rPr>
              <w:t>רו</w:t>
            </w:r>
            <w:r w:rsidR="001F4DCA">
              <w:rPr>
                <w:rFonts w:hint="eastAsia"/>
                <w:rtl/>
              </w:rPr>
              <w:t>ּ</w:t>
            </w:r>
            <w:r>
              <w:rPr>
                <w:rFonts w:hint="cs"/>
                <w:rtl/>
              </w:rPr>
              <w:t>כ</w:t>
            </w:r>
            <w:r w:rsidR="001F4DCA">
              <w:rPr>
                <w:rFonts w:hint="eastAsia"/>
                <w:rtl/>
              </w:rPr>
              <w:t>ָ</w:t>
            </w:r>
            <w:r>
              <w:rPr>
                <w:rFonts w:hint="cs"/>
                <w:rtl/>
              </w:rPr>
              <w:t>ה</w:t>
            </w:r>
          </w:p>
          <w:p w14:paraId="69E9406E" w14:textId="77777777"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כי עוד רבה המלאכה</w:t>
            </w:r>
            <w:r w:rsidR="001F4DCA">
              <w:rPr>
                <w:rFonts w:hint="cs"/>
                <w:rtl/>
              </w:rPr>
              <w:t>,</w:t>
            </w:r>
          </w:p>
          <w:p w14:paraId="3459AC0E" w14:textId="77777777"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אתה עתה </w:t>
            </w:r>
          </w:p>
          <w:p w14:paraId="6F2A64BB" w14:textId="77777777" w:rsidR="001A265C" w:rsidRDefault="001A265C" w:rsidP="00083B75">
            <w:pPr>
              <w:pStyle w:val="Para0"/>
              <w:rPr>
                <w:rtl/>
              </w:rPr>
            </w:pPr>
            <w:r>
              <w:rPr>
                <w:rFonts w:hint="cs"/>
                <w:rtl/>
              </w:rPr>
              <w:t xml:space="preserve">תכונן </w:t>
            </w:r>
            <w:r>
              <w:rPr>
                <w:rtl/>
              </w:rPr>
              <w:t>בישראל מלוכה</w:t>
            </w:r>
            <w:r w:rsidR="001F4DCA">
              <w:rPr>
                <w:rFonts w:hint="cs"/>
                <w:rtl/>
              </w:rPr>
              <w:t>.</w:t>
            </w:r>
          </w:p>
          <w:p w14:paraId="48675D5C" w14:textId="77777777" w:rsidR="001A265C" w:rsidRDefault="001A265C" w:rsidP="001F4DCA">
            <w:pPr>
              <w:pStyle w:val="Para0"/>
              <w:rPr>
                <w:rFonts w:hint="cs"/>
                <w:rtl/>
              </w:rPr>
            </w:pPr>
            <w:r>
              <w:rPr>
                <w:rtl/>
              </w:rPr>
              <w:t xml:space="preserve">אודים מוצלים מאש </w:t>
            </w:r>
          </w:p>
          <w:p w14:paraId="40755CFA" w14:textId="77777777" w:rsidR="001A265C" w:rsidRDefault="001A265C" w:rsidP="00083B75">
            <w:pPr>
              <w:pStyle w:val="Para0"/>
              <w:rPr>
                <w:rtl/>
              </w:rPr>
            </w:pPr>
            <w:r>
              <w:rPr>
                <w:rtl/>
              </w:rPr>
              <w:t>פליטי ז</w:t>
            </w:r>
            <w:r w:rsidR="001F4DCA">
              <w:rPr>
                <w:rtl/>
              </w:rPr>
              <w:t>ָ</w:t>
            </w:r>
            <w:r>
              <w:rPr>
                <w:rtl/>
              </w:rPr>
              <w:t>ע</w:t>
            </w:r>
            <w:r w:rsidR="001F4DCA">
              <w:rPr>
                <w:rtl/>
              </w:rPr>
              <w:t>ָ</w:t>
            </w:r>
            <w:r>
              <w:rPr>
                <w:rtl/>
              </w:rPr>
              <w:t>מ</w:t>
            </w:r>
            <w:r w:rsidR="001F4DCA">
              <w:rPr>
                <w:rtl/>
              </w:rPr>
              <w:t>ֶ</w:t>
            </w:r>
            <w:r>
              <w:rPr>
                <w:rtl/>
              </w:rPr>
              <w:t>ך</w:t>
            </w:r>
            <w:r w:rsidR="001F4DCA">
              <w:rPr>
                <w:rtl/>
              </w:rPr>
              <w:t>ָ</w:t>
            </w:r>
          </w:p>
          <w:p w14:paraId="717CB264" w14:textId="77777777"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tl/>
              </w:rPr>
              <w:t xml:space="preserve">שארית נחלתך, </w:t>
            </w:r>
          </w:p>
          <w:p w14:paraId="57D4A2C8" w14:textId="77777777" w:rsidR="001A265C" w:rsidRDefault="001A265C" w:rsidP="00083B75">
            <w:pPr>
              <w:pStyle w:val="Para0"/>
              <w:rPr>
                <w:rtl/>
              </w:rPr>
            </w:pPr>
            <w:r>
              <w:rPr>
                <w:rtl/>
              </w:rPr>
              <w:t>תפוצו</w:t>
            </w:r>
            <w:r w:rsidR="001F4DCA">
              <w:rPr>
                <w:rtl/>
              </w:rPr>
              <w:t>ֹ</w:t>
            </w:r>
            <w:r>
              <w:rPr>
                <w:rtl/>
              </w:rPr>
              <w:t>ת צ</w:t>
            </w:r>
            <w:r w:rsidR="001F4DCA">
              <w:rPr>
                <w:rtl/>
              </w:rPr>
              <w:t>ֹ</w:t>
            </w:r>
            <w:r>
              <w:rPr>
                <w:rtl/>
              </w:rPr>
              <w:t>א</w:t>
            </w:r>
            <w:r w:rsidR="001F4DCA">
              <w:rPr>
                <w:rtl/>
              </w:rPr>
              <w:t>ֶ</w:t>
            </w:r>
            <w:r>
              <w:rPr>
                <w:rtl/>
              </w:rPr>
              <w:t>נך</w:t>
            </w:r>
            <w:r w:rsidR="001F4DCA">
              <w:rPr>
                <w:rtl/>
              </w:rPr>
              <w:t>ָ</w:t>
            </w:r>
            <w:r>
              <w:rPr>
                <w:rtl/>
              </w:rPr>
              <w:t xml:space="preserve"> </w:t>
            </w:r>
          </w:p>
          <w:p w14:paraId="1375C79F" w14:textId="77777777" w:rsidR="001A265C" w:rsidRDefault="001A265C" w:rsidP="001A265C">
            <w:pPr>
              <w:pStyle w:val="Para0"/>
              <w:rPr>
                <w:rtl/>
              </w:rPr>
            </w:pPr>
            <w:r>
              <w:rPr>
                <w:rtl/>
              </w:rPr>
              <w:t>ר</w:t>
            </w:r>
            <w:r w:rsidR="001F4DCA">
              <w:rPr>
                <w:rtl/>
              </w:rPr>
              <w:t>ָ</w:t>
            </w:r>
            <w:r>
              <w:rPr>
                <w:rtl/>
              </w:rPr>
              <w:t>צו</w:t>
            </w:r>
            <w:r w:rsidR="001F4DCA">
              <w:rPr>
                <w:rtl/>
              </w:rPr>
              <w:t>ּ</w:t>
            </w:r>
            <w:r>
              <w:rPr>
                <w:rtl/>
              </w:rPr>
              <w:t xml:space="preserve"> לא ר</w:t>
            </w:r>
            <w:r w:rsidR="001F4DCA">
              <w:rPr>
                <w:rtl/>
              </w:rPr>
              <w:t>ָ</w:t>
            </w:r>
            <w:r>
              <w:rPr>
                <w:rtl/>
              </w:rPr>
              <w:t>צו</w:t>
            </w:r>
            <w:r w:rsidR="001F4DCA">
              <w:rPr>
                <w:rtl/>
              </w:rPr>
              <w:t>ּ</w:t>
            </w:r>
            <w:r>
              <w:rPr>
                <w:rtl/>
              </w:rPr>
              <w:t xml:space="preserve">, </w:t>
            </w:r>
          </w:p>
        </w:tc>
        <w:tc>
          <w:tcPr>
            <w:tcW w:w="2500" w:type="pct"/>
            <w:shd w:val="clear" w:color="auto" w:fill="auto"/>
          </w:tcPr>
          <w:p w14:paraId="2877E6FF" w14:textId="77777777" w:rsidR="001A265C" w:rsidRDefault="001A265C" w:rsidP="00083B75">
            <w:pPr>
              <w:pStyle w:val="Para0"/>
              <w:rPr>
                <w:rtl/>
              </w:rPr>
            </w:pPr>
            <w:r>
              <w:rPr>
                <w:rtl/>
              </w:rPr>
              <w:t>הגיעה עת פ</w:t>
            </w:r>
            <w:r w:rsidR="001F4DCA">
              <w:rPr>
                <w:rtl/>
              </w:rPr>
              <w:t>ְּ</w:t>
            </w:r>
            <w:r>
              <w:rPr>
                <w:rtl/>
              </w:rPr>
              <w:t>קו</w:t>
            </w:r>
            <w:r w:rsidR="001F4DCA">
              <w:rPr>
                <w:rtl/>
              </w:rPr>
              <w:t>ּ</w:t>
            </w:r>
            <w:r>
              <w:rPr>
                <w:rtl/>
              </w:rPr>
              <w:t>ד</w:t>
            </w:r>
            <w:r w:rsidR="001F4DCA">
              <w:rPr>
                <w:rtl/>
              </w:rPr>
              <w:t>ָ</w:t>
            </w:r>
            <w:r>
              <w:rPr>
                <w:rtl/>
              </w:rPr>
              <w:t>ה</w:t>
            </w:r>
          </w:p>
          <w:p w14:paraId="1AE57C03" w14:textId="77777777"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tl/>
              </w:rPr>
              <w:t>ז</w:t>
            </w:r>
            <w:r w:rsidR="001F4DCA">
              <w:rPr>
                <w:rtl/>
              </w:rPr>
              <w:t>ָ</w:t>
            </w:r>
            <w:r>
              <w:rPr>
                <w:rtl/>
              </w:rPr>
              <w:t>כו</w:t>
            </w:r>
            <w:r w:rsidR="001F4DCA">
              <w:rPr>
                <w:rtl/>
              </w:rPr>
              <w:t>ּ</w:t>
            </w:r>
            <w:r>
              <w:rPr>
                <w:rtl/>
              </w:rPr>
              <w:t xml:space="preserve"> לא ז</w:t>
            </w:r>
            <w:r w:rsidR="001F4DCA">
              <w:rPr>
                <w:rtl/>
              </w:rPr>
              <w:t>ָ</w:t>
            </w:r>
            <w:r>
              <w:rPr>
                <w:rtl/>
              </w:rPr>
              <w:t>כו</w:t>
            </w:r>
            <w:r w:rsidR="001F4DCA">
              <w:rPr>
                <w:rtl/>
              </w:rPr>
              <w:t>ּ</w:t>
            </w:r>
            <w:r>
              <w:rPr>
                <w:rtl/>
              </w:rPr>
              <w:t xml:space="preserve">, </w:t>
            </w:r>
          </w:p>
          <w:p w14:paraId="70D33B7B" w14:textId="77777777" w:rsidR="001A265C" w:rsidRDefault="001A265C" w:rsidP="00083B75">
            <w:pPr>
              <w:pStyle w:val="Para0"/>
              <w:rPr>
                <w:rtl/>
              </w:rPr>
            </w:pPr>
            <w:r>
              <w:rPr>
                <w:rtl/>
              </w:rPr>
              <w:t>אחישנה בעיתה</w:t>
            </w:r>
            <w:r w:rsidR="001F4DCA">
              <w:rPr>
                <w:rFonts w:hint="cs"/>
                <w:rtl/>
              </w:rPr>
              <w:t>.</w:t>
            </w:r>
          </w:p>
          <w:p w14:paraId="729DC6F5" w14:textId="77777777" w:rsidR="001A265C" w:rsidRDefault="001A265C" w:rsidP="00083B75">
            <w:pPr>
              <w:pStyle w:val="Para0"/>
              <w:rPr>
                <w:rtl/>
              </w:rPr>
            </w:pPr>
            <w:r>
              <w:rPr>
                <w:rtl/>
              </w:rPr>
              <w:t>החמה בראש האילנות</w:t>
            </w:r>
          </w:p>
          <w:p w14:paraId="29E686C9" w14:textId="77777777"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עוד רגע ה</w:t>
            </w:r>
            <w:r w:rsidR="0055038E">
              <w:rPr>
                <w:rFonts w:hint="eastAsia"/>
                <w:rtl/>
              </w:rPr>
              <w:t>ָ</w:t>
            </w:r>
            <w:r>
              <w:rPr>
                <w:rFonts w:hint="cs"/>
                <w:rtl/>
              </w:rPr>
              <w:t>צ</w:t>
            </w:r>
            <w:r w:rsidR="0055038E">
              <w:rPr>
                <w:rFonts w:hint="eastAsia"/>
                <w:rtl/>
              </w:rPr>
              <w:t>ֵ</w:t>
            </w:r>
            <w:r>
              <w:rPr>
                <w:rFonts w:hint="cs"/>
                <w:rtl/>
              </w:rPr>
              <w:t>ל ל</w:t>
            </w:r>
            <w:r w:rsidR="0055038E">
              <w:rPr>
                <w:rFonts w:hint="eastAsia"/>
                <w:rtl/>
              </w:rPr>
              <w:t>ִ</w:t>
            </w:r>
            <w:r>
              <w:rPr>
                <w:rFonts w:hint="cs"/>
                <w:rtl/>
              </w:rPr>
              <w:t>נ</w:t>
            </w:r>
            <w:r w:rsidR="0055038E">
              <w:rPr>
                <w:rFonts w:hint="eastAsia"/>
                <w:rtl/>
              </w:rPr>
              <w:t>ְ</w:t>
            </w:r>
            <w:r>
              <w:rPr>
                <w:rFonts w:hint="cs"/>
                <w:rtl/>
              </w:rPr>
              <w:t>טו</w:t>
            </w:r>
            <w:r w:rsidR="0055038E">
              <w:rPr>
                <w:rFonts w:hint="eastAsia"/>
                <w:rtl/>
              </w:rPr>
              <w:t>ֹ</w:t>
            </w:r>
            <w:r>
              <w:rPr>
                <w:rFonts w:hint="cs"/>
                <w:rtl/>
              </w:rPr>
              <w:t>ת</w:t>
            </w:r>
          </w:p>
          <w:p w14:paraId="0BCDA883" w14:textId="77777777"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tl/>
              </w:rPr>
              <w:t>התקווה בראש ובלבבות</w:t>
            </w:r>
          </w:p>
          <w:p w14:paraId="6BC654BF" w14:textId="77777777" w:rsidR="001A265C" w:rsidRDefault="001A265C" w:rsidP="001F4DCA">
            <w:pPr>
              <w:pStyle w:val="Para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משאלת דו</w:t>
            </w:r>
            <w:r w:rsidR="001F4DCA">
              <w:rPr>
                <w:rFonts w:hint="eastAsia"/>
                <w:rtl/>
              </w:rPr>
              <w:t>ֹ</w:t>
            </w:r>
            <w:r w:rsidR="001F4DCA">
              <w:rPr>
                <w:rFonts w:hint="cs"/>
                <w:rtl/>
              </w:rPr>
              <w:t>ר</w:t>
            </w:r>
            <w:r>
              <w:rPr>
                <w:rFonts w:hint="cs"/>
                <w:rtl/>
              </w:rPr>
              <w:t xml:space="preserve"> ודורות</w:t>
            </w:r>
            <w:r w:rsidR="0055038E">
              <w:rPr>
                <w:rFonts w:hint="cs"/>
                <w:rtl/>
              </w:rPr>
              <w:t xml:space="preserve"> -</w:t>
            </w:r>
          </w:p>
          <w:p w14:paraId="32AE1534" w14:textId="77777777" w:rsidR="001A265C" w:rsidRDefault="001A265C" w:rsidP="00083B75">
            <w:pPr>
              <w:pStyle w:val="Para0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קָדְשָׁ</w:t>
            </w:r>
            <w:r>
              <w:rPr>
                <w:rFonts w:hint="cs"/>
                <w:rtl/>
              </w:rPr>
              <w:t xml:space="preserve">ה </w:t>
            </w:r>
            <w:r>
              <w:rPr>
                <w:rtl/>
              </w:rPr>
              <w:t>שבת המלכה</w:t>
            </w:r>
          </w:p>
          <w:p w14:paraId="5B70426E" w14:textId="77777777" w:rsidR="001A265C" w:rsidRDefault="001A265C" w:rsidP="00083B75">
            <w:pPr>
              <w:pStyle w:val="Para0"/>
              <w:rPr>
                <w:rtl/>
              </w:rPr>
            </w:pPr>
            <w:r>
              <w:rPr>
                <w:rFonts w:hint="cs"/>
                <w:rtl/>
              </w:rPr>
              <w:t>וח</w:t>
            </w:r>
            <w:r>
              <w:rPr>
                <w:rFonts w:hint="eastAsia"/>
                <w:rtl/>
              </w:rPr>
              <w:t>ָ</w:t>
            </w:r>
            <w:r>
              <w:rPr>
                <w:rFonts w:hint="cs"/>
                <w:rtl/>
              </w:rPr>
              <w:t>ד</w:t>
            </w:r>
            <w:r>
              <w:rPr>
                <w:rFonts w:hint="eastAsia"/>
                <w:rtl/>
              </w:rPr>
              <w:t>ְ</w:t>
            </w:r>
            <w:r>
              <w:rPr>
                <w:rFonts w:hint="cs"/>
                <w:rtl/>
              </w:rPr>
              <w:t>ש</w:t>
            </w:r>
            <w:r>
              <w:rPr>
                <w:rFonts w:hint="eastAsia"/>
                <w:rtl/>
              </w:rPr>
              <w:t>ָׁ</w:t>
            </w:r>
            <w:r>
              <w:rPr>
                <w:rFonts w:hint="cs"/>
                <w:rtl/>
              </w:rPr>
              <w:t xml:space="preserve">ה </w:t>
            </w:r>
            <w:r>
              <w:rPr>
                <w:rtl/>
              </w:rPr>
              <w:t>בישראל מלוכה</w:t>
            </w:r>
            <w:r w:rsidR="0055038E">
              <w:rPr>
                <w:rFonts w:hint="cs"/>
                <w:rtl/>
              </w:rPr>
              <w:t>.</w:t>
            </w:r>
          </w:p>
          <w:p w14:paraId="7CB16E4B" w14:textId="77777777" w:rsidR="001A265C" w:rsidRDefault="001A265C" w:rsidP="00083B75">
            <w:pPr>
              <w:pStyle w:val="Para0"/>
              <w:rPr>
                <w:rtl/>
              </w:rPr>
            </w:pPr>
            <w:r>
              <w:rPr>
                <w:rtl/>
              </w:rPr>
              <w:t xml:space="preserve">מלוך על העולם </w:t>
            </w:r>
            <w:r>
              <w:rPr>
                <w:rFonts w:hint="cs"/>
                <w:rtl/>
              </w:rPr>
              <w:t xml:space="preserve">כולו </w:t>
            </w:r>
            <w:r>
              <w:rPr>
                <w:rtl/>
              </w:rPr>
              <w:t>בכבוד</w:t>
            </w:r>
            <w:r w:rsidR="00167865">
              <w:rPr>
                <w:rtl/>
              </w:rPr>
              <w:t>ֶ</w:t>
            </w:r>
            <w:r>
              <w:rPr>
                <w:rtl/>
              </w:rPr>
              <w:t>ך</w:t>
            </w:r>
            <w:r w:rsidR="00167865">
              <w:rPr>
                <w:rtl/>
              </w:rPr>
              <w:t>ָ</w:t>
            </w:r>
          </w:p>
          <w:p w14:paraId="3DE12882" w14:textId="77777777"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ובבקשה אל תשכח </w:t>
            </w:r>
          </w:p>
          <w:p w14:paraId="01DBE769" w14:textId="77777777" w:rsidR="001A265C" w:rsidRDefault="001A265C" w:rsidP="00083B75">
            <w:pPr>
              <w:pStyle w:val="Para0"/>
              <w:rPr>
                <w:rtl/>
              </w:rPr>
            </w:pPr>
            <w:r>
              <w:rPr>
                <w:rtl/>
              </w:rPr>
              <w:t>גם על ישראל עמ</w:t>
            </w:r>
            <w:r w:rsidR="00167865">
              <w:rPr>
                <w:rtl/>
              </w:rPr>
              <w:t>ָ</w:t>
            </w:r>
            <w:r>
              <w:rPr>
                <w:rtl/>
              </w:rPr>
              <w:t>ך</w:t>
            </w:r>
          </w:p>
          <w:p w14:paraId="6C495500" w14:textId="77777777" w:rsidR="001A265C" w:rsidRDefault="001A265C" w:rsidP="00083B75">
            <w:pPr>
              <w:pStyle w:val="Para0"/>
              <w:rPr>
                <w:rtl/>
              </w:rPr>
            </w:pPr>
            <w:r>
              <w:rPr>
                <w:rtl/>
              </w:rPr>
              <w:t>מהרה עלינו גלה כבוד מלכות</w:t>
            </w:r>
            <w:r w:rsidR="00167865">
              <w:rPr>
                <w:rtl/>
              </w:rPr>
              <w:t>ֶ</w:t>
            </w:r>
            <w:r>
              <w:rPr>
                <w:rtl/>
              </w:rPr>
              <w:t>ך</w:t>
            </w:r>
            <w:r w:rsidR="0055038E">
              <w:rPr>
                <w:rtl/>
              </w:rPr>
              <w:t>ָ</w:t>
            </w:r>
          </w:p>
          <w:p w14:paraId="544EC122" w14:textId="77777777" w:rsidR="001A265C" w:rsidRDefault="001A265C" w:rsidP="0055038E">
            <w:pPr>
              <w:pStyle w:val="Para0"/>
              <w:rPr>
                <w:rtl/>
              </w:rPr>
            </w:pPr>
            <w:r>
              <w:rPr>
                <w:rtl/>
              </w:rPr>
              <w:t>גם על אלה שלא מכירים בטו</w:t>
            </w:r>
            <w:r w:rsidR="00F61D2A">
              <w:rPr>
                <w:rtl/>
              </w:rPr>
              <w:t>ּ</w:t>
            </w:r>
            <w:r>
              <w:rPr>
                <w:rtl/>
              </w:rPr>
              <w:t>ב</w:t>
            </w:r>
            <w:r w:rsidR="00F61D2A">
              <w:rPr>
                <w:rtl/>
              </w:rPr>
              <w:t>ֶ</w:t>
            </w:r>
            <w:r>
              <w:rPr>
                <w:rtl/>
              </w:rPr>
              <w:t>ך</w:t>
            </w:r>
            <w:r w:rsidR="0055038E">
              <w:rPr>
                <w:rtl/>
              </w:rPr>
              <w:t>ָ</w:t>
            </w:r>
          </w:p>
        </w:tc>
      </w:tr>
      <w:tr w:rsidR="001A265C" w14:paraId="14D3297A" w14:textId="77777777" w:rsidTr="00083B75">
        <w:tc>
          <w:tcPr>
            <w:tcW w:w="5000" w:type="pct"/>
            <w:gridSpan w:val="2"/>
            <w:shd w:val="clear" w:color="auto" w:fill="auto"/>
          </w:tcPr>
          <w:p w14:paraId="738C31CB" w14:textId="77777777" w:rsidR="00C8249B" w:rsidRDefault="00C8249B" w:rsidP="00083B75">
            <w:pPr>
              <w:pStyle w:val="Para0"/>
              <w:ind w:firstLine="650"/>
              <w:rPr>
                <w:rtl/>
              </w:rPr>
            </w:pPr>
          </w:p>
          <w:p w14:paraId="645F2743" w14:textId="77777777" w:rsidR="001A265C" w:rsidRPr="00083B75" w:rsidRDefault="001A265C" w:rsidP="00083B75">
            <w:pPr>
              <w:pStyle w:val="Para0"/>
              <w:ind w:firstLine="650"/>
              <w:rPr>
                <w:b/>
                <w:bCs/>
                <w:i/>
                <w:iCs/>
                <w:rtl/>
              </w:rPr>
            </w:pPr>
            <w:r w:rsidRPr="00083B75">
              <w:rPr>
                <w:b/>
                <w:bCs/>
                <w:i/>
                <w:iCs/>
                <w:rtl/>
              </w:rPr>
              <w:t>המליכוני בני כי לכם היא המלוכה</w:t>
            </w:r>
          </w:p>
          <w:p w14:paraId="3172328C" w14:textId="77777777" w:rsidR="001A265C" w:rsidRPr="00083B75" w:rsidRDefault="001A265C" w:rsidP="00083B75">
            <w:pPr>
              <w:pStyle w:val="Para0"/>
              <w:ind w:firstLine="650"/>
              <w:rPr>
                <w:b/>
                <w:bCs/>
                <w:i/>
                <w:iCs/>
                <w:rtl/>
              </w:rPr>
            </w:pPr>
            <w:r w:rsidRPr="00083B75">
              <w:rPr>
                <w:b/>
                <w:bCs/>
                <w:i/>
                <w:iCs/>
                <w:rtl/>
              </w:rPr>
              <w:t>נ</w:t>
            </w:r>
            <w:r w:rsidR="00F61D2A">
              <w:rPr>
                <w:b/>
                <w:bCs/>
                <w:i/>
                <w:iCs/>
                <w:rtl/>
              </w:rPr>
              <w:t>ִ</w:t>
            </w:r>
            <w:r w:rsidRPr="00083B75">
              <w:rPr>
                <w:b/>
                <w:bCs/>
                <w:i/>
                <w:iCs/>
                <w:rtl/>
              </w:rPr>
              <w:t>צ</w:t>
            </w:r>
            <w:r w:rsidR="00F61D2A">
              <w:rPr>
                <w:b/>
                <w:bCs/>
                <w:i/>
                <w:iCs/>
                <w:rtl/>
              </w:rPr>
              <w:t>ְ</w:t>
            </w:r>
            <w:r w:rsidRPr="00083B75">
              <w:rPr>
                <w:b/>
                <w:bCs/>
                <w:i/>
                <w:iCs/>
                <w:rtl/>
              </w:rPr>
              <w:t>רו</w:t>
            </w:r>
            <w:r w:rsidR="00F61D2A">
              <w:rPr>
                <w:b/>
                <w:bCs/>
                <w:i/>
                <w:iCs/>
                <w:rtl/>
              </w:rPr>
              <w:t>ּ</w:t>
            </w:r>
            <w:r w:rsidRPr="00083B75">
              <w:rPr>
                <w:b/>
                <w:bCs/>
                <w:i/>
                <w:iCs/>
                <w:rtl/>
              </w:rPr>
              <w:t>ה</w:t>
            </w:r>
            <w:r w:rsidR="00F61D2A">
              <w:rPr>
                <w:b/>
                <w:bCs/>
                <w:i/>
                <w:iCs/>
                <w:rtl/>
              </w:rPr>
              <w:t>ָ</w:t>
            </w:r>
            <w:r w:rsidRPr="00083B75">
              <w:rPr>
                <w:b/>
                <w:bCs/>
                <w:i/>
                <w:iCs/>
                <w:rtl/>
              </w:rPr>
              <w:t xml:space="preserve"> היטב לעוד</w:t>
            </w:r>
            <w:r w:rsidRPr="00083B75">
              <w:rPr>
                <w:rFonts w:hint="cs"/>
                <w:b/>
                <w:bCs/>
                <w:i/>
                <w:iCs/>
                <w:rtl/>
              </w:rPr>
              <w:t xml:space="preserve"> אלף </w:t>
            </w:r>
            <w:r w:rsidRPr="00083B75">
              <w:rPr>
                <w:b/>
                <w:bCs/>
                <w:i/>
                <w:iCs/>
                <w:rtl/>
              </w:rPr>
              <w:t>אלפי</w:t>
            </w:r>
            <w:r w:rsidRPr="00083B75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 w:rsidRPr="00083B75">
              <w:rPr>
                <w:b/>
                <w:bCs/>
                <w:i/>
                <w:iCs/>
                <w:rtl/>
              </w:rPr>
              <w:t>שנה</w:t>
            </w:r>
          </w:p>
          <w:p w14:paraId="0509EC58" w14:textId="77777777" w:rsidR="001A265C" w:rsidRPr="00083B75" w:rsidRDefault="001A265C" w:rsidP="00083B75">
            <w:pPr>
              <w:pStyle w:val="Para0"/>
              <w:ind w:firstLine="650"/>
              <w:rPr>
                <w:b/>
                <w:bCs/>
                <w:i/>
                <w:iCs/>
                <w:rtl/>
              </w:rPr>
            </w:pPr>
            <w:r w:rsidRPr="00083B75">
              <w:rPr>
                <w:b/>
                <w:bCs/>
                <w:i/>
                <w:iCs/>
                <w:rtl/>
              </w:rPr>
              <w:t>בניין הארץ הוא כבודי, ב</w:t>
            </w:r>
            <w:r w:rsidR="00F61D2A">
              <w:rPr>
                <w:b/>
                <w:bCs/>
                <w:i/>
                <w:iCs/>
                <w:rtl/>
              </w:rPr>
              <w:t>ְּ</w:t>
            </w:r>
            <w:r w:rsidRPr="00083B75">
              <w:rPr>
                <w:b/>
                <w:bCs/>
                <w:i/>
                <w:iCs/>
                <w:rtl/>
              </w:rPr>
              <w:t>נו</w:t>
            </w:r>
            <w:r w:rsidR="00F61D2A">
              <w:rPr>
                <w:b/>
                <w:bCs/>
                <w:i/>
                <w:iCs/>
                <w:rtl/>
              </w:rPr>
              <w:t>ּ</w:t>
            </w:r>
            <w:r w:rsidRPr="00083B75">
              <w:rPr>
                <w:b/>
                <w:bCs/>
                <w:i/>
                <w:iCs/>
                <w:rtl/>
              </w:rPr>
              <w:t>ה</w:t>
            </w:r>
            <w:r w:rsidR="00F61D2A">
              <w:rPr>
                <w:b/>
                <w:bCs/>
                <w:i/>
                <w:iCs/>
                <w:rtl/>
              </w:rPr>
              <w:t>ָ</w:t>
            </w:r>
            <w:r w:rsidRPr="00083B75">
              <w:rPr>
                <w:b/>
                <w:bCs/>
                <w:i/>
                <w:iCs/>
                <w:rtl/>
              </w:rPr>
              <w:t xml:space="preserve"> לשנות דור</w:t>
            </w:r>
          </w:p>
          <w:p w14:paraId="68BCAA62" w14:textId="77777777" w:rsidR="001A265C" w:rsidRPr="00083B75" w:rsidRDefault="001A265C" w:rsidP="00083B75">
            <w:pPr>
              <w:pStyle w:val="Para0"/>
              <w:ind w:firstLine="650"/>
              <w:rPr>
                <w:b/>
                <w:bCs/>
                <w:i/>
                <w:iCs/>
                <w:rtl/>
              </w:rPr>
            </w:pPr>
            <w:r w:rsidRPr="00083B75">
              <w:rPr>
                <w:b/>
                <w:bCs/>
                <w:i/>
                <w:iCs/>
                <w:rtl/>
              </w:rPr>
              <w:t>עד גם ההולכים בחושך, יראו את האור</w:t>
            </w:r>
          </w:p>
          <w:p w14:paraId="28E15735" w14:textId="77777777" w:rsidR="001A265C" w:rsidRPr="00083B75" w:rsidRDefault="001A265C" w:rsidP="00083B75">
            <w:pPr>
              <w:pStyle w:val="Para0"/>
              <w:ind w:firstLine="650"/>
              <w:rPr>
                <w:rFonts w:hint="cs"/>
                <w:b/>
                <w:bCs/>
                <w:i/>
                <w:iCs/>
                <w:rtl/>
              </w:rPr>
            </w:pPr>
          </w:p>
          <w:p w14:paraId="67DB4B6B" w14:textId="77777777" w:rsidR="001A265C" w:rsidRPr="00083B75" w:rsidRDefault="001A265C" w:rsidP="00083B75">
            <w:pPr>
              <w:pStyle w:val="Para0"/>
              <w:ind w:firstLine="650"/>
              <w:rPr>
                <w:b/>
                <w:bCs/>
                <w:i/>
                <w:iCs/>
                <w:rtl/>
              </w:rPr>
            </w:pPr>
            <w:r w:rsidRPr="00083B75">
              <w:rPr>
                <w:b/>
                <w:bCs/>
                <w:i/>
                <w:iCs/>
                <w:rtl/>
              </w:rPr>
              <w:t>מידכם הייתה זאת לכם בני עלייה</w:t>
            </w:r>
          </w:p>
          <w:p w14:paraId="62E9266E" w14:textId="77777777" w:rsidR="001A265C" w:rsidRPr="00083B75" w:rsidRDefault="001A265C" w:rsidP="00083B75">
            <w:pPr>
              <w:pStyle w:val="Para0"/>
              <w:ind w:firstLine="650"/>
              <w:rPr>
                <w:b/>
                <w:bCs/>
                <w:i/>
                <w:iCs/>
                <w:rtl/>
              </w:rPr>
            </w:pPr>
            <w:r w:rsidRPr="00083B75">
              <w:rPr>
                <w:b/>
                <w:bCs/>
                <w:i/>
                <w:iCs/>
                <w:rtl/>
              </w:rPr>
              <w:t xml:space="preserve">לא על מגש של כסף, רק בעמל ויגיעה </w:t>
            </w:r>
          </w:p>
          <w:p w14:paraId="25742CA5" w14:textId="77777777" w:rsidR="001A265C" w:rsidRPr="00083B75" w:rsidRDefault="001A265C" w:rsidP="00083B75">
            <w:pPr>
              <w:pStyle w:val="Para0"/>
              <w:ind w:firstLine="650"/>
              <w:rPr>
                <w:b/>
                <w:bCs/>
                <w:i/>
                <w:iCs/>
                <w:rtl/>
              </w:rPr>
            </w:pPr>
            <w:r w:rsidRPr="00083B75">
              <w:rPr>
                <w:b/>
                <w:bCs/>
                <w:i/>
                <w:iCs/>
                <w:rtl/>
              </w:rPr>
              <w:t>אמונתכם הי</w:t>
            </w:r>
            <w:r w:rsidRPr="00083B75">
              <w:rPr>
                <w:rFonts w:hint="cs"/>
                <w:b/>
                <w:bCs/>
                <w:i/>
                <w:iCs/>
                <w:rtl/>
              </w:rPr>
              <w:t xml:space="preserve">א </w:t>
            </w:r>
            <w:r w:rsidRPr="00083B75">
              <w:rPr>
                <w:b/>
                <w:bCs/>
                <w:i/>
                <w:iCs/>
                <w:rtl/>
              </w:rPr>
              <w:t>לכם עוז ותושייה</w:t>
            </w:r>
          </w:p>
          <w:p w14:paraId="74E171E2" w14:textId="77777777" w:rsidR="001A265C" w:rsidRPr="00083B75" w:rsidRDefault="001A265C" w:rsidP="00083B75">
            <w:pPr>
              <w:pStyle w:val="Para0"/>
              <w:ind w:firstLine="650"/>
              <w:rPr>
                <w:b/>
                <w:bCs/>
                <w:i/>
                <w:iCs/>
                <w:rtl/>
              </w:rPr>
            </w:pPr>
          </w:p>
          <w:p w14:paraId="07DAD0EF" w14:textId="77777777" w:rsidR="001A265C" w:rsidRPr="00083B75" w:rsidRDefault="001A265C" w:rsidP="00083B75">
            <w:pPr>
              <w:pStyle w:val="Para0"/>
              <w:ind w:firstLine="650"/>
              <w:rPr>
                <w:b/>
                <w:bCs/>
                <w:i/>
                <w:iCs/>
                <w:rtl/>
              </w:rPr>
            </w:pPr>
            <w:r w:rsidRPr="00083B75">
              <w:rPr>
                <w:b/>
                <w:bCs/>
                <w:i/>
                <w:iCs/>
                <w:rtl/>
              </w:rPr>
              <w:t xml:space="preserve">"מלכות הארץ כמלכות הרקיע" - </w:t>
            </w:r>
            <w:r w:rsidR="00F61D2A">
              <w:rPr>
                <w:b/>
                <w:bCs/>
                <w:i/>
                <w:iCs/>
                <w:rtl/>
              </w:rPr>
              <w:t>ְּ</w:t>
            </w:r>
            <w:r w:rsidRPr="00083B75">
              <w:rPr>
                <w:b/>
                <w:bCs/>
                <w:i/>
                <w:iCs/>
                <w:rtl/>
              </w:rPr>
              <w:t>ב</w:t>
            </w:r>
            <w:r w:rsidR="00F61D2A">
              <w:rPr>
                <w:b/>
                <w:bCs/>
                <w:i/>
                <w:iCs/>
                <w:rtl/>
              </w:rPr>
              <w:t>ִ</w:t>
            </w:r>
            <w:r w:rsidRPr="00083B75">
              <w:rPr>
                <w:b/>
                <w:bCs/>
                <w:i/>
                <w:iCs/>
                <w:rtl/>
              </w:rPr>
              <w:t>ס</w:t>
            </w:r>
            <w:r w:rsidR="00F61D2A">
              <w:rPr>
                <w:b/>
                <w:bCs/>
                <w:i/>
                <w:iCs/>
                <w:rtl/>
              </w:rPr>
              <w:t>ִ</w:t>
            </w:r>
            <w:r w:rsidRPr="00083B75">
              <w:rPr>
                <w:b/>
                <w:bCs/>
                <w:i/>
                <w:iCs/>
                <w:rtl/>
              </w:rPr>
              <w:t>פ</w:t>
            </w:r>
            <w:r w:rsidR="00F61D2A">
              <w:rPr>
                <w:b/>
                <w:bCs/>
                <w:i/>
                <w:iCs/>
                <w:rtl/>
              </w:rPr>
              <w:t>ְ</w:t>
            </w:r>
            <w:r w:rsidRPr="00083B75">
              <w:rPr>
                <w:b/>
                <w:bCs/>
                <w:i/>
                <w:iCs/>
                <w:rtl/>
              </w:rPr>
              <w:t>ר</w:t>
            </w:r>
            <w:r w:rsidR="00F61D2A">
              <w:rPr>
                <w:b/>
                <w:bCs/>
                <w:i/>
                <w:iCs/>
                <w:rtl/>
              </w:rPr>
              <w:t>ִ</w:t>
            </w:r>
            <w:r w:rsidRPr="00083B75">
              <w:rPr>
                <w:b/>
                <w:bCs/>
                <w:i/>
                <w:iCs/>
                <w:rtl/>
              </w:rPr>
              <w:t>י חתומה</w:t>
            </w:r>
          </w:p>
          <w:p w14:paraId="708E0E9A" w14:textId="77777777" w:rsidR="001A265C" w:rsidRPr="00083B75" w:rsidRDefault="001A265C" w:rsidP="001A265C">
            <w:pPr>
              <w:pStyle w:val="Para0"/>
              <w:rPr>
                <w:rFonts w:hint="cs"/>
                <w:i/>
                <w:iCs/>
                <w:rtl/>
              </w:rPr>
            </w:pPr>
          </w:p>
        </w:tc>
      </w:tr>
      <w:tr w:rsidR="00C8249B" w14:paraId="65A4B96F" w14:textId="77777777" w:rsidTr="00083B75">
        <w:tc>
          <w:tcPr>
            <w:tcW w:w="5000" w:type="pct"/>
            <w:gridSpan w:val="2"/>
            <w:shd w:val="clear" w:color="auto" w:fill="auto"/>
          </w:tcPr>
          <w:p w14:paraId="03EAE6CB" w14:textId="77777777" w:rsidR="00C8249B" w:rsidRPr="001A265C" w:rsidRDefault="00C8249B" w:rsidP="00C8249B">
            <w:pPr>
              <w:pStyle w:val="Para0"/>
              <w:rPr>
                <w:rFonts w:hint="cs"/>
                <w:rtl/>
              </w:rPr>
            </w:pPr>
          </w:p>
        </w:tc>
      </w:tr>
    </w:tbl>
    <w:p w14:paraId="7B6AC04C" w14:textId="77777777" w:rsidR="001A265C" w:rsidRDefault="001A265C" w:rsidP="001A265C">
      <w:pPr>
        <w:pStyle w:val="Para0"/>
        <w:rPr>
          <w:rtl/>
        </w:rPr>
        <w:sectPr w:rsidR="001A265C" w:rsidSect="001A265C">
          <w:headerReference w:type="default" r:id="rId8"/>
          <w:footerReference w:type="even" r:id="rId9"/>
          <w:footerReference w:type="default" r:id="rId10"/>
          <w:endnotePr>
            <w:numFmt w:val="lowerLetter"/>
          </w:endnotePr>
          <w:pgSz w:w="11906" w:h="16838" w:code="9"/>
          <w:pgMar w:top="1531" w:right="1758" w:bottom="2268" w:left="1418" w:header="794" w:footer="720" w:gutter="0"/>
          <w:cols w:space="720"/>
          <w:bidi/>
          <w:rtlGutter/>
          <w:docGrid w:linePitch="299"/>
        </w:sectPr>
      </w:pPr>
    </w:p>
    <w:p w14:paraId="49600FCE" w14:textId="77777777" w:rsidR="001A265C" w:rsidRDefault="001A265C" w:rsidP="0045066A">
      <w:pPr>
        <w:spacing w:before="240" w:line="300" w:lineRule="atLeast"/>
        <w:ind w:left="720"/>
        <w:rPr>
          <w:i/>
          <w:iCs/>
          <w:sz w:val="28"/>
          <w:szCs w:val="28"/>
          <w:rtl/>
        </w:rPr>
        <w:sectPr w:rsidR="001A265C" w:rsidSect="001A265C">
          <w:endnotePr>
            <w:numFmt w:val="lowerLetter"/>
          </w:endnotePr>
          <w:type w:val="continuous"/>
          <w:pgSz w:w="11906" w:h="16838" w:code="9"/>
          <w:pgMar w:top="1531" w:right="1758" w:bottom="2268" w:left="1418" w:header="794" w:footer="720" w:gutter="0"/>
          <w:cols w:num="2" w:space="720"/>
          <w:bidi/>
          <w:rtlGutter/>
          <w:docGrid w:linePitch="299"/>
        </w:sectPr>
      </w:pPr>
    </w:p>
    <w:p w14:paraId="054B36C5" w14:textId="77777777" w:rsidR="007E510E" w:rsidRDefault="007E510E" w:rsidP="001A265C">
      <w:pPr>
        <w:pStyle w:val="2"/>
        <w:numPr>
          <w:ilvl w:val="0"/>
          <w:numId w:val="0"/>
        </w:numPr>
        <w:rPr>
          <w:rtl/>
        </w:rPr>
      </w:pPr>
      <w:r>
        <w:rPr>
          <w:rtl/>
        </w:rPr>
        <w:t>ז</w:t>
      </w:r>
      <w:r w:rsidR="005C420C">
        <w:rPr>
          <w:rFonts w:hint="cs"/>
          <w:rtl/>
        </w:rPr>
        <w:t>י</w:t>
      </w:r>
      <w:r>
        <w:rPr>
          <w:rtl/>
        </w:rPr>
        <w:t>כרונות</w:t>
      </w:r>
    </w:p>
    <w:p w14:paraId="3180CA61" w14:textId="77777777" w:rsidR="007E510E" w:rsidRDefault="007E510E" w:rsidP="001A265C">
      <w:pPr>
        <w:pStyle w:val="Para0"/>
        <w:rPr>
          <w:rtl/>
        </w:rPr>
      </w:pPr>
      <w:r>
        <w:rPr>
          <w:rtl/>
        </w:rPr>
        <w:t>ז</w:t>
      </w:r>
      <w:r w:rsidR="0055038E">
        <w:rPr>
          <w:rFonts w:hint="cs"/>
          <w:rtl/>
        </w:rPr>
        <w:t>ו</w:t>
      </w:r>
      <w:r>
        <w:rPr>
          <w:rtl/>
        </w:rPr>
        <w:t>כרם בזיכרון טוב לפנ</w:t>
      </w:r>
      <w:r w:rsidR="00167865">
        <w:rPr>
          <w:rtl/>
        </w:rPr>
        <w:t>ֶ</w:t>
      </w:r>
      <w:r>
        <w:rPr>
          <w:rtl/>
        </w:rPr>
        <w:t>יך</w:t>
      </w:r>
      <w:r w:rsidR="00167865">
        <w:rPr>
          <w:rtl/>
        </w:rPr>
        <w:t>ָ</w:t>
      </w:r>
    </w:p>
    <w:p w14:paraId="34E0C886" w14:textId="77777777" w:rsidR="007E510E" w:rsidRDefault="007E510E" w:rsidP="001A265C">
      <w:pPr>
        <w:pStyle w:val="Para0"/>
        <w:rPr>
          <w:rtl/>
        </w:rPr>
      </w:pPr>
      <w:r>
        <w:rPr>
          <w:rtl/>
        </w:rPr>
        <w:t>מארץ ירדן וחרמונים</w:t>
      </w:r>
    </w:p>
    <w:p w14:paraId="2E799BFD" w14:textId="77777777" w:rsidR="007E510E" w:rsidRDefault="007E510E" w:rsidP="001A265C">
      <w:pPr>
        <w:pStyle w:val="Para0"/>
        <w:rPr>
          <w:rtl/>
        </w:rPr>
      </w:pPr>
      <w:r>
        <w:rPr>
          <w:rtl/>
        </w:rPr>
        <w:t>זכור ידידות בניך ורע</w:t>
      </w:r>
      <w:r w:rsidR="00167865">
        <w:rPr>
          <w:rtl/>
        </w:rPr>
        <w:t>ֶ</w:t>
      </w:r>
      <w:r>
        <w:rPr>
          <w:rtl/>
        </w:rPr>
        <w:t>יך</w:t>
      </w:r>
      <w:r w:rsidR="00167865">
        <w:rPr>
          <w:rtl/>
        </w:rPr>
        <w:t>ָ</w:t>
      </w:r>
      <w:r>
        <w:rPr>
          <w:rtl/>
        </w:rPr>
        <w:t xml:space="preserve"> </w:t>
      </w:r>
    </w:p>
    <w:p w14:paraId="0A62148D" w14:textId="77777777" w:rsidR="007E510E" w:rsidRDefault="007E510E" w:rsidP="001A265C">
      <w:pPr>
        <w:pStyle w:val="Para0"/>
        <w:rPr>
          <w:rtl/>
        </w:rPr>
      </w:pPr>
      <w:r>
        <w:rPr>
          <w:rtl/>
        </w:rPr>
        <w:t>הנאהבים והנעימים</w:t>
      </w:r>
      <w:r w:rsidR="0055038E">
        <w:rPr>
          <w:rFonts w:hint="cs"/>
          <w:rtl/>
        </w:rPr>
        <w:t>.</w:t>
      </w:r>
    </w:p>
    <w:p w14:paraId="6FBB1E51" w14:textId="77777777" w:rsidR="007E510E" w:rsidRDefault="007E510E" w:rsidP="001A265C">
      <w:pPr>
        <w:pStyle w:val="Para0"/>
        <w:rPr>
          <w:rtl/>
        </w:rPr>
      </w:pPr>
      <w:r>
        <w:rPr>
          <w:rtl/>
        </w:rPr>
        <w:t>אמצם אל לבך, נשאם בחמ</w:t>
      </w:r>
      <w:r w:rsidR="0055038E">
        <w:rPr>
          <w:rtl/>
        </w:rPr>
        <w:t>ְ</w:t>
      </w:r>
      <w:r>
        <w:rPr>
          <w:rtl/>
        </w:rPr>
        <w:t>ל</w:t>
      </w:r>
      <w:r w:rsidR="0055038E">
        <w:rPr>
          <w:rtl/>
        </w:rPr>
        <w:t>ַ</w:t>
      </w:r>
      <w:r>
        <w:rPr>
          <w:rtl/>
        </w:rPr>
        <w:t>ת</w:t>
      </w:r>
      <w:r w:rsidR="0055038E">
        <w:rPr>
          <w:rtl/>
        </w:rPr>
        <w:t>ֶּ</w:t>
      </w:r>
      <w:r>
        <w:rPr>
          <w:rtl/>
        </w:rPr>
        <w:t>ך</w:t>
      </w:r>
      <w:r w:rsidR="0055038E">
        <w:rPr>
          <w:rtl/>
        </w:rPr>
        <w:t>ָ</w:t>
      </w:r>
    </w:p>
    <w:p w14:paraId="7886F2FF" w14:textId="77777777" w:rsidR="007E510E" w:rsidRDefault="007E510E" w:rsidP="001A265C">
      <w:pPr>
        <w:pStyle w:val="Para0"/>
        <w:rPr>
          <w:rtl/>
        </w:rPr>
      </w:pPr>
      <w:r>
        <w:rPr>
          <w:rtl/>
        </w:rPr>
        <w:t>אשר חרפו נפשם על קידוש ש</w:t>
      </w:r>
      <w:r w:rsidR="00167865">
        <w:rPr>
          <w:rtl/>
        </w:rPr>
        <w:t>ְׁ</w:t>
      </w:r>
      <w:r>
        <w:rPr>
          <w:rtl/>
        </w:rPr>
        <w:t>מ</w:t>
      </w:r>
      <w:r w:rsidR="00167865">
        <w:rPr>
          <w:rtl/>
        </w:rPr>
        <w:t>ֶ</w:t>
      </w:r>
      <w:r>
        <w:rPr>
          <w:rtl/>
        </w:rPr>
        <w:t>ך</w:t>
      </w:r>
      <w:r w:rsidR="00167865">
        <w:rPr>
          <w:rtl/>
        </w:rPr>
        <w:t>ָ</w:t>
      </w:r>
    </w:p>
    <w:p w14:paraId="6C251E4A" w14:textId="77777777" w:rsidR="007E510E" w:rsidRDefault="007E510E" w:rsidP="001A265C">
      <w:pPr>
        <w:pStyle w:val="Para0"/>
        <w:rPr>
          <w:rtl/>
        </w:rPr>
      </w:pPr>
      <w:r>
        <w:rPr>
          <w:rtl/>
        </w:rPr>
        <w:t>שמרם כבבת אישון עיניך</w:t>
      </w:r>
    </w:p>
    <w:p w14:paraId="6707EE3F" w14:textId="77777777" w:rsidR="007E510E" w:rsidRDefault="007E510E" w:rsidP="001A265C">
      <w:pPr>
        <w:pStyle w:val="Para0"/>
        <w:rPr>
          <w:rtl/>
        </w:rPr>
      </w:pPr>
      <w:r>
        <w:rPr>
          <w:rtl/>
        </w:rPr>
        <w:t>חתור להם מחילה תחת כסא כבוד</w:t>
      </w:r>
      <w:r w:rsidR="00167865">
        <w:rPr>
          <w:rtl/>
        </w:rPr>
        <w:t>ֶ</w:t>
      </w:r>
      <w:r>
        <w:rPr>
          <w:rtl/>
        </w:rPr>
        <w:t>ך</w:t>
      </w:r>
      <w:r w:rsidR="00167865">
        <w:rPr>
          <w:rtl/>
        </w:rPr>
        <w:t>ָ</w:t>
      </w:r>
    </w:p>
    <w:p w14:paraId="364BE059" w14:textId="77777777" w:rsidR="001A265C" w:rsidRDefault="001A265C" w:rsidP="001A265C">
      <w:pPr>
        <w:pStyle w:val="Para0"/>
        <w:rPr>
          <w:rtl/>
        </w:rPr>
      </w:pPr>
    </w:p>
    <w:p w14:paraId="17EA7AAB" w14:textId="77777777"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ניצרו אתם את האש, אשר יקדה בלבותם</w:t>
      </w:r>
    </w:p>
    <w:p w14:paraId="1970BEC7" w14:textId="77777777"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הגחלת והלפיד אשר נשאו איתם</w:t>
      </w:r>
    </w:p>
    <w:p w14:paraId="155384CE" w14:textId="77777777"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על כתפיכם תמיד,</w:t>
      </w:r>
      <w:r w:rsidR="0045066A" w:rsidRPr="007A7F20">
        <w:rPr>
          <w:rFonts w:hint="cs"/>
          <w:b/>
          <w:bCs/>
          <w:i/>
          <w:iCs/>
          <w:rtl/>
        </w:rPr>
        <w:t xml:space="preserve"> </w:t>
      </w:r>
      <w:r w:rsidRPr="007A7F20">
        <w:rPr>
          <w:b/>
          <w:bCs/>
          <w:i/>
          <w:iCs/>
          <w:rtl/>
        </w:rPr>
        <w:t>שאו את שמותם</w:t>
      </w:r>
    </w:p>
    <w:p w14:paraId="401A8244" w14:textId="77777777"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smartTag w:uri="urn:schemas-microsoft-com:office:smarttags" w:element="PersonName">
        <w:smartTagPr>
          <w:attr w:name="ProductID" w:val="הארץ אשר"/>
        </w:smartTagPr>
        <w:r w:rsidRPr="007A7F20">
          <w:rPr>
            <w:b/>
            <w:bCs/>
            <w:i/>
            <w:iCs/>
            <w:rtl/>
          </w:rPr>
          <w:t>הארץ אשר</w:t>
        </w:r>
      </w:smartTag>
      <w:r w:rsidRPr="007A7F20">
        <w:rPr>
          <w:b/>
          <w:bCs/>
          <w:i/>
          <w:iCs/>
          <w:rtl/>
        </w:rPr>
        <w:t xml:space="preserve"> תבנו, לא תכסה דמם</w:t>
      </w:r>
      <w:r w:rsidR="0055038E">
        <w:rPr>
          <w:rFonts w:hint="cs"/>
          <w:b/>
          <w:bCs/>
          <w:i/>
          <w:iCs/>
          <w:rtl/>
        </w:rPr>
        <w:t>.</w:t>
      </w:r>
    </w:p>
    <w:p w14:paraId="540443B8" w14:textId="77777777"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אבני זיכרון לבני ישראל, על לוח לבכם</w:t>
      </w:r>
    </w:p>
    <w:p w14:paraId="42A6BB97" w14:textId="77777777"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קדשו צום קראו עצרה</w:t>
      </w:r>
      <w:r w:rsidR="0045066A" w:rsidRPr="007A7F20">
        <w:rPr>
          <w:rFonts w:hint="cs"/>
          <w:b/>
          <w:bCs/>
          <w:i/>
          <w:iCs/>
          <w:rtl/>
        </w:rPr>
        <w:t>,</w:t>
      </w:r>
      <w:r w:rsidRPr="007A7F20">
        <w:rPr>
          <w:b/>
          <w:bCs/>
          <w:i/>
          <w:iCs/>
          <w:rtl/>
        </w:rPr>
        <w:t xml:space="preserve"> אני תמיד אתכם</w:t>
      </w:r>
    </w:p>
    <w:p w14:paraId="11777037" w14:textId="77777777"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קראו הלל תנו הודיה, פ</w:t>
      </w:r>
      <w:r w:rsidR="0055038E">
        <w:rPr>
          <w:b/>
          <w:bCs/>
          <w:i/>
          <w:iCs/>
          <w:rtl/>
        </w:rPr>
        <w:t>ְּ</w:t>
      </w:r>
      <w:r w:rsidRPr="007A7F20">
        <w:rPr>
          <w:b/>
          <w:bCs/>
          <w:i/>
          <w:iCs/>
          <w:rtl/>
        </w:rPr>
        <w:t>סו</w:t>
      </w:r>
      <w:r w:rsidR="0045066A" w:rsidRPr="007A7F20">
        <w:rPr>
          <w:b/>
          <w:bCs/>
          <w:i/>
          <w:iCs/>
          <w:rtl/>
        </w:rPr>
        <w:t>ּ</w:t>
      </w:r>
      <w:r w:rsidRPr="007A7F20">
        <w:rPr>
          <w:b/>
          <w:bCs/>
          <w:i/>
          <w:iCs/>
          <w:rtl/>
        </w:rPr>
        <w:t>ק</w:t>
      </w:r>
      <w:r w:rsidR="0045066A" w:rsidRPr="007A7F20">
        <w:rPr>
          <w:b/>
          <w:bCs/>
          <w:i/>
          <w:iCs/>
          <w:rtl/>
        </w:rPr>
        <w:t>ָ</w:t>
      </w:r>
      <w:r w:rsidRPr="007A7F20">
        <w:rPr>
          <w:b/>
          <w:bCs/>
          <w:i/>
          <w:iCs/>
          <w:rtl/>
        </w:rPr>
        <w:t>ה היא לכם</w:t>
      </w:r>
    </w:p>
    <w:p w14:paraId="2E18B816" w14:textId="77777777" w:rsidR="007E510E" w:rsidRPr="007A7F20" w:rsidRDefault="007E510E" w:rsidP="0055038E">
      <w:pPr>
        <w:pStyle w:val="Para0"/>
        <w:ind w:left="720"/>
        <w:rPr>
          <w:b/>
          <w:bCs/>
          <w:rtl/>
        </w:rPr>
      </w:pPr>
      <w:r w:rsidRPr="007A7F20">
        <w:rPr>
          <w:b/>
          <w:bCs/>
          <w:i/>
          <w:iCs/>
          <w:rtl/>
        </w:rPr>
        <w:t>ימי זיכרון ומועד - הלוא נתתי</w:t>
      </w:r>
      <w:r w:rsidR="0055038E">
        <w:rPr>
          <w:rFonts w:hint="cs"/>
          <w:b/>
          <w:bCs/>
          <w:i/>
          <w:iCs/>
          <w:rtl/>
        </w:rPr>
        <w:t>ם</w:t>
      </w:r>
      <w:r w:rsidRPr="007A7F20">
        <w:rPr>
          <w:b/>
          <w:bCs/>
          <w:i/>
          <w:iCs/>
          <w:rtl/>
        </w:rPr>
        <w:t xml:space="preserve"> בידכם</w:t>
      </w:r>
    </w:p>
    <w:p w14:paraId="055AF020" w14:textId="77777777" w:rsidR="002835B2" w:rsidRDefault="002835B2" w:rsidP="00CD3EBB">
      <w:pPr>
        <w:spacing w:before="240" w:after="120" w:line="300" w:lineRule="atLeast"/>
        <w:outlineLvl w:val="0"/>
        <w:rPr>
          <w:b/>
          <w:bCs/>
          <w:szCs w:val="28"/>
          <w:rtl/>
        </w:rPr>
      </w:pPr>
    </w:p>
    <w:p w14:paraId="0CBA9DB9" w14:textId="2C26A31F" w:rsidR="007A7F20" w:rsidRDefault="001B3F42" w:rsidP="007A7F20">
      <w:pPr>
        <w:pStyle w:val="Graphic"/>
        <w:rPr>
          <w:rtl/>
        </w:rPr>
      </w:pPr>
      <w:r>
        <w:rPr>
          <w:noProof/>
        </w:rPr>
        <w:drawing>
          <wp:inline distT="0" distB="0" distL="0" distR="0" wp14:anchorId="375CDFE6" wp14:editId="43123276">
            <wp:extent cx="2647950" cy="197993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1681E" w14:textId="77777777" w:rsidR="007E510E" w:rsidRDefault="007E510E" w:rsidP="001A265C">
      <w:pPr>
        <w:pageBreakBefore/>
        <w:spacing w:before="240" w:after="120" w:line="300" w:lineRule="atLeast"/>
        <w:outlineLvl w:val="0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lastRenderedPageBreak/>
        <w:t>שופרות</w:t>
      </w:r>
    </w:p>
    <w:p w14:paraId="5E4443A7" w14:textId="77777777" w:rsidR="007E510E" w:rsidRPr="00C8249B" w:rsidRDefault="007E510E" w:rsidP="00C8249B">
      <w:pPr>
        <w:pStyle w:val="Para0"/>
        <w:rPr>
          <w:rtl/>
        </w:rPr>
      </w:pPr>
      <w:r w:rsidRPr="00C8249B">
        <w:rPr>
          <w:rtl/>
        </w:rPr>
        <w:t>תקע בשופר גדול לחירותנו השלימה</w:t>
      </w:r>
    </w:p>
    <w:p w14:paraId="7BE44823" w14:textId="77777777"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חירטו החירות בלבבכם ול</w:t>
      </w:r>
      <w:r w:rsidR="008E3EC4" w:rsidRPr="007A7F20">
        <w:rPr>
          <w:b/>
          <w:bCs/>
          <w:i/>
          <w:iCs/>
          <w:rtl/>
        </w:rPr>
        <w:t>ַ</w:t>
      </w:r>
      <w:r w:rsidRPr="007A7F20">
        <w:rPr>
          <w:b/>
          <w:bCs/>
          <w:i/>
          <w:iCs/>
          <w:rtl/>
        </w:rPr>
        <w:t>מ</w:t>
      </w:r>
      <w:r w:rsidR="008E3EC4" w:rsidRPr="007A7F20">
        <w:rPr>
          <w:b/>
          <w:bCs/>
          <w:i/>
          <w:iCs/>
          <w:rtl/>
        </w:rPr>
        <w:t>ְ</w:t>
      </w:r>
      <w:r w:rsidRPr="007A7F20">
        <w:rPr>
          <w:b/>
          <w:bCs/>
          <w:i/>
          <w:iCs/>
          <w:rtl/>
        </w:rPr>
        <w:t>דו</w:t>
      </w:r>
      <w:r w:rsidR="008E3EC4" w:rsidRPr="007A7F20">
        <w:rPr>
          <w:b/>
          <w:bCs/>
          <w:i/>
          <w:iCs/>
          <w:rtl/>
        </w:rPr>
        <w:t>ּ</w:t>
      </w:r>
      <w:r w:rsidRPr="007A7F20">
        <w:rPr>
          <w:b/>
          <w:bCs/>
          <w:i/>
          <w:iCs/>
          <w:rtl/>
        </w:rPr>
        <w:t>ה</w:t>
      </w:r>
      <w:r w:rsidR="008E3EC4" w:rsidRPr="007A7F20">
        <w:rPr>
          <w:b/>
          <w:bCs/>
          <w:i/>
          <w:iCs/>
          <w:rtl/>
        </w:rPr>
        <w:t>ָ</w:t>
      </w:r>
      <w:r w:rsidRPr="007A7F20">
        <w:rPr>
          <w:b/>
          <w:bCs/>
          <w:i/>
          <w:iCs/>
          <w:rtl/>
        </w:rPr>
        <w:t xml:space="preserve"> הדור הבא</w:t>
      </w:r>
    </w:p>
    <w:p w14:paraId="7FB06B2F" w14:textId="77777777" w:rsidR="007E510E" w:rsidRPr="00C8249B" w:rsidRDefault="007E510E" w:rsidP="00C8249B">
      <w:pPr>
        <w:pStyle w:val="Para0"/>
        <w:rPr>
          <w:rtl/>
        </w:rPr>
      </w:pPr>
      <w:r w:rsidRPr="00C8249B">
        <w:rPr>
          <w:rtl/>
        </w:rPr>
        <w:t>השיבה שופטינו כבראשונה</w:t>
      </w:r>
    </w:p>
    <w:p w14:paraId="2E0CEFAC" w14:textId="77777777" w:rsidR="007E510E" w:rsidRPr="007A7F20" w:rsidRDefault="007E510E" w:rsidP="00250D1E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אמת וצדק שפטו בשעריכם,</w:t>
      </w:r>
      <w:r w:rsidR="00250D1E">
        <w:rPr>
          <w:rFonts w:hint="cs"/>
          <w:b/>
          <w:bCs/>
          <w:i/>
          <w:iCs/>
          <w:rtl/>
        </w:rPr>
        <w:t xml:space="preserve"> </w:t>
      </w:r>
      <w:r w:rsidR="00F61D2A">
        <w:rPr>
          <w:b/>
          <w:bCs/>
          <w:i/>
          <w:iCs/>
          <w:rtl/>
        </w:rPr>
        <w:t>ִ</w:t>
      </w:r>
      <w:r w:rsidRPr="007A7F20">
        <w:rPr>
          <w:b/>
          <w:bCs/>
          <w:i/>
          <w:iCs/>
          <w:rtl/>
        </w:rPr>
        <w:t>דינו</w:t>
      </w:r>
      <w:r w:rsidR="00F61D2A">
        <w:rPr>
          <w:b/>
          <w:bCs/>
          <w:i/>
          <w:iCs/>
          <w:rtl/>
        </w:rPr>
        <w:t>ּ</w:t>
      </w:r>
      <w:r w:rsidRPr="007A7F20">
        <w:rPr>
          <w:b/>
          <w:bCs/>
          <w:i/>
          <w:iCs/>
          <w:rtl/>
        </w:rPr>
        <w:t xml:space="preserve"> דין </w:t>
      </w:r>
      <w:r w:rsidR="00CD3EBB" w:rsidRPr="007A7F20">
        <w:rPr>
          <w:rFonts w:hint="cs"/>
          <w:b/>
          <w:bCs/>
          <w:i/>
          <w:iCs/>
          <w:rtl/>
        </w:rPr>
        <w:t>יתום ו</w:t>
      </w:r>
      <w:r w:rsidRPr="007A7F20">
        <w:rPr>
          <w:b/>
          <w:bCs/>
          <w:i/>
          <w:iCs/>
          <w:rtl/>
        </w:rPr>
        <w:t>אלמנה</w:t>
      </w:r>
    </w:p>
    <w:p w14:paraId="41536E3B" w14:textId="77777777" w:rsidR="007E510E" w:rsidRPr="00C8249B" w:rsidRDefault="007E510E" w:rsidP="00C8249B">
      <w:pPr>
        <w:pStyle w:val="Para0"/>
        <w:rPr>
          <w:rtl/>
        </w:rPr>
      </w:pPr>
      <w:r w:rsidRPr="00C8249B">
        <w:rPr>
          <w:rtl/>
        </w:rPr>
        <w:t>למלשינים ול</w:t>
      </w:r>
      <w:r w:rsidR="002835B2" w:rsidRPr="00C8249B">
        <w:rPr>
          <w:rFonts w:hint="cs"/>
          <w:rtl/>
        </w:rPr>
        <w:t>כופרים</w:t>
      </w:r>
      <w:r w:rsidRPr="00C8249B">
        <w:rPr>
          <w:rtl/>
        </w:rPr>
        <w:t xml:space="preserve"> אל תהי תקווה, לעולם</w:t>
      </w:r>
    </w:p>
    <w:p w14:paraId="38B8919E" w14:textId="77777777"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הרבה סובלנות בני והרבה אהבת חינם</w:t>
      </w:r>
    </w:p>
    <w:p w14:paraId="1BB73F7B" w14:textId="77777777" w:rsidR="007E510E" w:rsidRPr="00C8249B" w:rsidRDefault="007E510E" w:rsidP="00C8249B">
      <w:pPr>
        <w:pStyle w:val="Para0"/>
        <w:rPr>
          <w:rtl/>
        </w:rPr>
      </w:pPr>
      <w:r w:rsidRPr="00C8249B">
        <w:rPr>
          <w:rtl/>
        </w:rPr>
        <w:t>ייתקע בשופר להשיב ה</w:t>
      </w:r>
      <w:r w:rsidR="002835B2" w:rsidRPr="00C8249B">
        <w:rPr>
          <w:rFonts w:hint="cs"/>
          <w:rtl/>
        </w:rPr>
        <w:t>נדחים וה</w:t>
      </w:r>
      <w:r w:rsidRPr="00C8249B">
        <w:rPr>
          <w:rtl/>
        </w:rPr>
        <w:t>אובדים</w:t>
      </w:r>
    </w:p>
    <w:p w14:paraId="600B066E" w14:textId="77777777"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פיתחו לבבות ושערים, הנה הם באים</w:t>
      </w:r>
      <w:r w:rsidR="002835B2" w:rsidRPr="007A7F20">
        <w:rPr>
          <w:rFonts w:hint="cs"/>
          <w:b/>
          <w:bCs/>
          <w:i/>
          <w:iCs/>
          <w:rtl/>
        </w:rPr>
        <w:t>, הנה הם באים</w:t>
      </w:r>
    </w:p>
    <w:p w14:paraId="2202A55F" w14:textId="77777777" w:rsidR="007E510E" w:rsidRPr="00C8249B" w:rsidRDefault="007E510E" w:rsidP="00C8249B">
      <w:pPr>
        <w:pStyle w:val="Para0"/>
        <w:rPr>
          <w:rtl/>
        </w:rPr>
      </w:pPr>
      <w:r w:rsidRPr="00C8249B">
        <w:rPr>
          <w:rtl/>
        </w:rPr>
        <w:t>ולירושלים תשוב ותשכון בתוכה</w:t>
      </w:r>
    </w:p>
    <w:p w14:paraId="5A8EE735" w14:textId="77777777"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 xml:space="preserve">שוב אשוב </w:t>
      </w:r>
      <w:r w:rsidRPr="007A7F20">
        <w:rPr>
          <w:rFonts w:hint="cs"/>
          <w:b/>
          <w:bCs/>
          <w:i/>
          <w:iCs/>
          <w:rtl/>
        </w:rPr>
        <w:t xml:space="preserve">כי </w:t>
      </w:r>
      <w:r w:rsidRPr="007A7F20">
        <w:rPr>
          <w:b/>
          <w:bCs/>
          <w:i/>
          <w:iCs/>
          <w:rtl/>
        </w:rPr>
        <w:t xml:space="preserve">לא תשחיתו </w:t>
      </w:r>
      <w:r w:rsidR="00607115" w:rsidRPr="007A7F20">
        <w:rPr>
          <w:rFonts w:hint="cs"/>
          <w:b/>
          <w:bCs/>
          <w:i/>
          <w:iCs/>
          <w:rtl/>
        </w:rPr>
        <w:t>רו</w:t>
      </w:r>
      <w:r w:rsidR="00607115" w:rsidRPr="007A7F20">
        <w:rPr>
          <w:rFonts w:hint="eastAsia"/>
          <w:b/>
          <w:bCs/>
          <w:i/>
          <w:iCs/>
          <w:rtl/>
        </w:rPr>
        <w:t>ּ</w:t>
      </w:r>
      <w:r w:rsidR="00607115" w:rsidRPr="007A7F20">
        <w:rPr>
          <w:rFonts w:hint="cs"/>
          <w:b/>
          <w:bCs/>
          <w:i/>
          <w:iCs/>
          <w:rtl/>
        </w:rPr>
        <w:t>ח</w:t>
      </w:r>
      <w:r w:rsidR="00607115" w:rsidRPr="007A7F20">
        <w:rPr>
          <w:rFonts w:hint="eastAsia"/>
          <w:b/>
          <w:bCs/>
          <w:i/>
          <w:iCs/>
          <w:rtl/>
        </w:rPr>
        <w:t>ָ</w:t>
      </w:r>
      <w:r w:rsidR="00607115" w:rsidRPr="007A7F20">
        <w:rPr>
          <w:rFonts w:hint="cs"/>
          <w:b/>
          <w:bCs/>
          <w:i/>
          <w:iCs/>
          <w:rtl/>
        </w:rPr>
        <w:t>ה</w:t>
      </w:r>
      <w:r w:rsidR="00607115" w:rsidRPr="007A7F20">
        <w:rPr>
          <w:rFonts w:hint="eastAsia"/>
          <w:b/>
          <w:bCs/>
          <w:i/>
          <w:iCs/>
          <w:rtl/>
        </w:rPr>
        <w:t>ּ</w:t>
      </w:r>
      <w:r w:rsidR="00607115" w:rsidRPr="007A7F20">
        <w:rPr>
          <w:rFonts w:hint="cs"/>
          <w:b/>
          <w:bCs/>
          <w:i/>
          <w:iCs/>
          <w:rtl/>
        </w:rPr>
        <w:t xml:space="preserve"> </w:t>
      </w:r>
      <w:r w:rsidR="00842354" w:rsidRPr="007A7F20">
        <w:rPr>
          <w:rFonts w:hint="cs"/>
          <w:b/>
          <w:bCs/>
          <w:i/>
          <w:iCs/>
          <w:rtl/>
        </w:rPr>
        <w:t>ו</w:t>
      </w:r>
      <w:r w:rsidRPr="007A7F20">
        <w:rPr>
          <w:b/>
          <w:bCs/>
          <w:i/>
          <w:iCs/>
          <w:rtl/>
        </w:rPr>
        <w:t>נופ</w:t>
      </w:r>
      <w:r w:rsidR="00607115" w:rsidRPr="007A7F20">
        <w:rPr>
          <w:b/>
          <w:bCs/>
          <w:i/>
          <w:iCs/>
          <w:rtl/>
        </w:rPr>
        <w:t>ָ</w:t>
      </w:r>
      <w:r w:rsidRPr="007A7F20">
        <w:rPr>
          <w:b/>
          <w:bCs/>
          <w:i/>
          <w:iCs/>
          <w:rtl/>
        </w:rPr>
        <w:t>ה</w:t>
      </w:r>
      <w:r w:rsidR="00607115" w:rsidRPr="007A7F20">
        <w:rPr>
          <w:b/>
          <w:bCs/>
          <w:i/>
          <w:iCs/>
          <w:rtl/>
        </w:rPr>
        <w:t>ּ</w:t>
      </w:r>
    </w:p>
    <w:p w14:paraId="3748B0D9" w14:textId="77777777" w:rsidR="007E510E" w:rsidRPr="00C8249B" w:rsidRDefault="007E510E" w:rsidP="00C8249B">
      <w:pPr>
        <w:pStyle w:val="Para0"/>
        <w:rPr>
          <w:rtl/>
        </w:rPr>
      </w:pPr>
      <w:r w:rsidRPr="00C8249B">
        <w:rPr>
          <w:rtl/>
        </w:rPr>
        <w:t xml:space="preserve">חננו מאיתך דעה בינה והשכל </w:t>
      </w:r>
    </w:p>
    <w:p w14:paraId="7AB55171" w14:textId="77777777"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 xml:space="preserve">הלוא כל העולם </w:t>
      </w:r>
      <w:r w:rsidR="00392F55" w:rsidRPr="007A7F20">
        <w:rPr>
          <w:rFonts w:hint="cs"/>
          <w:b/>
          <w:bCs/>
          <w:i/>
          <w:iCs/>
          <w:rtl/>
        </w:rPr>
        <w:t>מ</w:t>
      </w:r>
      <w:r w:rsidRPr="007A7F20">
        <w:rPr>
          <w:b/>
          <w:bCs/>
          <w:i/>
          <w:iCs/>
          <w:rtl/>
        </w:rPr>
        <w:t>חכמתכם ובינתכם מ</w:t>
      </w:r>
      <w:r w:rsidR="00842354" w:rsidRPr="007A7F20">
        <w:rPr>
          <w:b/>
          <w:bCs/>
          <w:i/>
          <w:iCs/>
          <w:rtl/>
        </w:rPr>
        <w:t>ִ</w:t>
      </w:r>
      <w:r w:rsidR="00CD3EBB" w:rsidRPr="007A7F20">
        <w:rPr>
          <w:rFonts w:hint="cs"/>
          <w:b/>
          <w:bCs/>
          <w:i/>
          <w:iCs/>
          <w:rtl/>
        </w:rPr>
        <w:t>ש</w:t>
      </w:r>
      <w:r w:rsidR="00842354" w:rsidRPr="007A7F20">
        <w:rPr>
          <w:rFonts w:hint="eastAsia"/>
          <w:b/>
          <w:bCs/>
          <w:i/>
          <w:iCs/>
          <w:rtl/>
        </w:rPr>
        <w:t>ְׂ</w:t>
      </w:r>
      <w:r w:rsidRPr="007A7F20">
        <w:rPr>
          <w:b/>
          <w:bCs/>
          <w:i/>
          <w:iCs/>
          <w:rtl/>
        </w:rPr>
        <w:t>ת</w:t>
      </w:r>
      <w:r w:rsidR="00842354" w:rsidRPr="007A7F20">
        <w:rPr>
          <w:b/>
          <w:bCs/>
          <w:i/>
          <w:iCs/>
          <w:rtl/>
        </w:rPr>
        <w:t>ַּ</w:t>
      </w:r>
      <w:r w:rsidRPr="007A7F20">
        <w:rPr>
          <w:b/>
          <w:bCs/>
          <w:i/>
          <w:iCs/>
          <w:rtl/>
        </w:rPr>
        <w:t>כ</w:t>
      </w:r>
      <w:r w:rsidR="00842354" w:rsidRPr="007A7F20">
        <w:rPr>
          <w:b/>
          <w:bCs/>
          <w:i/>
          <w:iCs/>
          <w:rtl/>
        </w:rPr>
        <w:t>ֵּ</w:t>
      </w:r>
      <w:r w:rsidRPr="007A7F20">
        <w:rPr>
          <w:b/>
          <w:bCs/>
          <w:i/>
          <w:iCs/>
          <w:rtl/>
        </w:rPr>
        <w:t>ל</w:t>
      </w:r>
    </w:p>
    <w:p w14:paraId="19024960" w14:textId="77777777" w:rsidR="007E510E" w:rsidRPr="00C8249B" w:rsidRDefault="007E510E" w:rsidP="00C8249B">
      <w:pPr>
        <w:pStyle w:val="Para0"/>
        <w:rPr>
          <w:rtl/>
        </w:rPr>
      </w:pPr>
      <w:r w:rsidRPr="00C8249B">
        <w:rPr>
          <w:rtl/>
        </w:rPr>
        <w:t>מדוע זכינו אנו ולא כל הדורות האחרים</w:t>
      </w:r>
    </w:p>
    <w:p w14:paraId="07C59BF4" w14:textId="77777777"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אין סודות מלפני, התשובה בבתים הקודמים</w:t>
      </w:r>
    </w:p>
    <w:p w14:paraId="42FC9C55" w14:textId="77777777" w:rsidR="007E510E" w:rsidRPr="00C8249B" w:rsidRDefault="007E510E" w:rsidP="00C8249B">
      <w:pPr>
        <w:pStyle w:val="Para0"/>
        <w:rPr>
          <w:rtl/>
        </w:rPr>
      </w:pPr>
      <w:r w:rsidRPr="00C8249B">
        <w:rPr>
          <w:rtl/>
        </w:rPr>
        <w:t>עשה שנהיה ראויים לזאת המתנה</w:t>
      </w:r>
    </w:p>
    <w:p w14:paraId="700647A9" w14:textId="77777777"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כבר כתבתי לא בשמים היא - בידכם נתונה</w:t>
      </w:r>
    </w:p>
    <w:p w14:paraId="3BF815FB" w14:textId="77777777" w:rsidR="007E510E" w:rsidRPr="00C8249B" w:rsidRDefault="007E510E" w:rsidP="00C8249B">
      <w:pPr>
        <w:pStyle w:val="Para0"/>
        <w:rPr>
          <w:rtl/>
        </w:rPr>
      </w:pPr>
      <w:r w:rsidRPr="00C8249B">
        <w:rPr>
          <w:rtl/>
        </w:rPr>
        <w:t>ובשופר הגדול מי ומתי ייתקע</w:t>
      </w:r>
      <w:r w:rsidR="002835B2" w:rsidRPr="00C8249B">
        <w:rPr>
          <w:rFonts w:hint="cs"/>
          <w:rtl/>
        </w:rPr>
        <w:t>?</w:t>
      </w:r>
    </w:p>
    <w:p w14:paraId="37701421" w14:textId="77777777" w:rsidR="00A50083" w:rsidRDefault="007E510E" w:rsidP="00C8249B">
      <w:pPr>
        <w:pStyle w:val="Para0"/>
        <w:ind w:left="720"/>
        <w:rPr>
          <w:rFonts w:hint="cs"/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אחר</w:t>
      </w:r>
      <w:r w:rsidR="00167865">
        <w:rPr>
          <w:b/>
          <w:bCs/>
          <w:i/>
          <w:iCs/>
          <w:rtl/>
        </w:rPr>
        <w:t>ֵ</w:t>
      </w:r>
      <w:r w:rsidRPr="007A7F20">
        <w:rPr>
          <w:b/>
          <w:bCs/>
          <w:i/>
          <w:iCs/>
          <w:rtl/>
        </w:rPr>
        <w:t>י</w:t>
      </w:r>
      <w:r w:rsidR="00B76BDA" w:rsidRPr="007A7F20">
        <w:rPr>
          <w:rFonts w:hint="cs"/>
          <w:b/>
          <w:bCs/>
          <w:i/>
          <w:iCs/>
          <w:rtl/>
        </w:rPr>
        <w:t xml:space="preserve"> ולפנ</w:t>
      </w:r>
      <w:r w:rsidR="00167865">
        <w:rPr>
          <w:rFonts w:hint="eastAsia"/>
          <w:b/>
          <w:bCs/>
          <w:i/>
          <w:iCs/>
          <w:rtl/>
        </w:rPr>
        <w:t>ֵ</w:t>
      </w:r>
      <w:r w:rsidR="00B76BDA" w:rsidRPr="007A7F20">
        <w:rPr>
          <w:rFonts w:hint="cs"/>
          <w:b/>
          <w:bCs/>
          <w:i/>
          <w:iCs/>
          <w:rtl/>
        </w:rPr>
        <w:t>י</w:t>
      </w:r>
      <w:r w:rsidRPr="007A7F20">
        <w:rPr>
          <w:b/>
          <w:bCs/>
          <w:i/>
          <w:iCs/>
          <w:rtl/>
        </w:rPr>
        <w:t xml:space="preserve"> השופר </w:t>
      </w:r>
      <w:r w:rsidR="00A50083">
        <w:rPr>
          <w:b/>
          <w:bCs/>
          <w:i/>
          <w:iCs/>
          <w:rtl/>
        </w:rPr>
        <w:t>–</w:t>
      </w:r>
      <w:r w:rsidR="0059378B" w:rsidRPr="007A7F20">
        <w:rPr>
          <w:rFonts w:hint="cs"/>
          <w:b/>
          <w:bCs/>
          <w:i/>
          <w:iCs/>
          <w:rtl/>
        </w:rPr>
        <w:t xml:space="preserve"> </w:t>
      </w:r>
      <w:r w:rsidR="00A50083">
        <w:rPr>
          <w:rFonts w:hint="cs"/>
          <w:b/>
          <w:bCs/>
          <w:i/>
          <w:iCs/>
          <w:rtl/>
        </w:rPr>
        <w:t>קול דממה דקה</w:t>
      </w:r>
    </w:p>
    <w:p w14:paraId="61C0F693" w14:textId="77777777" w:rsidR="007E510E" w:rsidRPr="007A7F20" w:rsidRDefault="00A50083" w:rsidP="00C8249B">
      <w:pPr>
        <w:pStyle w:val="Para0"/>
        <w:ind w:left="720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 xml:space="preserve">קול </w:t>
      </w:r>
      <w:r w:rsidR="0059378B" w:rsidRPr="007A7F20">
        <w:rPr>
          <w:rFonts w:hint="cs"/>
          <w:b/>
          <w:bCs/>
          <w:i/>
          <w:iCs/>
          <w:rtl/>
        </w:rPr>
        <w:t xml:space="preserve">גבורתכם </w:t>
      </w:r>
      <w:r>
        <w:rPr>
          <w:rFonts w:hint="cs"/>
          <w:b/>
          <w:bCs/>
          <w:i/>
          <w:iCs/>
          <w:rtl/>
        </w:rPr>
        <w:t xml:space="preserve">ומעשיכם - </w:t>
      </w:r>
      <w:r w:rsidR="0059378B" w:rsidRPr="007A7F20">
        <w:rPr>
          <w:rFonts w:hint="cs"/>
          <w:b/>
          <w:bCs/>
          <w:i/>
          <w:iCs/>
          <w:rtl/>
        </w:rPr>
        <w:t>בהשקט ובבטחה</w:t>
      </w:r>
    </w:p>
    <w:p w14:paraId="42C05545" w14:textId="4506313F" w:rsidR="007E510E" w:rsidRDefault="001B3F42" w:rsidP="00F64DF4">
      <w:pPr>
        <w:pStyle w:val="Graphic"/>
        <w:jc w:val="right"/>
        <w:rPr>
          <w:rtl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10642B7" wp14:editId="7FFA6BCA">
            <wp:simplePos x="0" y="0"/>
            <wp:positionH relativeFrom="column">
              <wp:align>left</wp:align>
            </wp:positionH>
            <wp:positionV relativeFrom="paragraph">
              <wp:posOffset>79375</wp:posOffset>
            </wp:positionV>
            <wp:extent cx="1668145" cy="2048510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4192C" w14:textId="77777777" w:rsidR="00F64DF4" w:rsidRDefault="00F64DF4" w:rsidP="00B76BDA">
      <w:pPr>
        <w:pStyle w:val="ad"/>
        <w:rPr>
          <w:rtl/>
        </w:rPr>
      </w:pPr>
    </w:p>
    <w:p w14:paraId="37969669" w14:textId="77777777" w:rsidR="007E510E" w:rsidRDefault="007E510E" w:rsidP="00B76BDA">
      <w:pPr>
        <w:pStyle w:val="ad"/>
        <w:rPr>
          <w:rtl/>
        </w:rPr>
      </w:pPr>
      <w:r>
        <w:rPr>
          <w:rtl/>
        </w:rPr>
        <w:t>מחלק</w:t>
      </w:r>
      <w:r w:rsidR="00B76BDA">
        <w:rPr>
          <w:rFonts w:hint="cs"/>
          <w:rtl/>
        </w:rPr>
        <w:t>י</w:t>
      </w:r>
      <w:r>
        <w:rPr>
          <w:rtl/>
        </w:rPr>
        <w:t xml:space="preserve"> המים</w:t>
      </w:r>
    </w:p>
    <w:p w14:paraId="2715036D" w14:textId="77777777" w:rsidR="007E510E" w:rsidRDefault="007E510E" w:rsidP="00B76BDA">
      <w:pPr>
        <w:pStyle w:val="ad"/>
        <w:rPr>
          <w:rtl/>
        </w:rPr>
      </w:pPr>
      <w:r>
        <w:rPr>
          <w:rtl/>
        </w:rPr>
        <w:t>ירושלים</w:t>
      </w:r>
    </w:p>
    <w:p w14:paraId="6C3138CC" w14:textId="77777777" w:rsidR="007E510E" w:rsidRDefault="007E510E">
      <w:pPr>
        <w:spacing w:line="300" w:lineRule="atLeast"/>
        <w:rPr>
          <w:rFonts w:hint="cs"/>
          <w:rtl/>
        </w:rPr>
      </w:pPr>
    </w:p>
    <w:sectPr w:rsidR="007E510E" w:rsidSect="001A265C">
      <w:endnotePr>
        <w:numFmt w:val="lowerLetter"/>
      </w:endnotePr>
      <w:type w:val="continuous"/>
      <w:pgSz w:w="11906" w:h="16838" w:code="9"/>
      <w:pgMar w:top="1531" w:right="1758" w:bottom="2268" w:left="1418" w:header="794" w:footer="720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FAD86" w14:textId="77777777" w:rsidR="006031C6" w:rsidRDefault="006031C6">
      <w:r>
        <w:separator/>
      </w:r>
    </w:p>
  </w:endnote>
  <w:endnote w:type="continuationSeparator" w:id="0">
    <w:p w14:paraId="524F8F88" w14:textId="77777777" w:rsidR="006031C6" w:rsidRDefault="0060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F9525" w14:textId="77777777" w:rsidR="007748C9" w:rsidRDefault="007748C9" w:rsidP="00C93384">
    <w:pPr>
      <w:pStyle w:val="a8"/>
      <w:framePr w:wrap="around" w:vAnchor="text" w:hAnchor="text" w:y="1"/>
      <w:rPr>
        <w:rStyle w:val="af1"/>
      </w:rPr>
    </w:pPr>
    <w:r>
      <w:rPr>
        <w:rStyle w:val="af1"/>
        <w:rtl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rtl/>
      </w:rPr>
      <w:fldChar w:fldCharType="end"/>
    </w:r>
  </w:p>
  <w:p w14:paraId="7769617D" w14:textId="77777777" w:rsidR="007748C9" w:rsidRDefault="007748C9" w:rsidP="0045066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0B2B" w14:textId="77777777" w:rsidR="007748C9" w:rsidRDefault="007748C9" w:rsidP="00C93384">
    <w:pPr>
      <w:pStyle w:val="a8"/>
      <w:framePr w:wrap="around" w:vAnchor="text" w:hAnchor="text" w:y="1"/>
      <w:rPr>
        <w:rStyle w:val="af1"/>
      </w:rPr>
    </w:pPr>
    <w:r>
      <w:rPr>
        <w:rStyle w:val="af1"/>
        <w:rtl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rtl/>
      </w:rPr>
      <w:fldChar w:fldCharType="separate"/>
    </w:r>
    <w:r w:rsidR="00250D1E">
      <w:rPr>
        <w:rStyle w:val="af1"/>
        <w:noProof/>
        <w:rtl/>
      </w:rPr>
      <w:t>3</w:t>
    </w:r>
    <w:r>
      <w:rPr>
        <w:rStyle w:val="af1"/>
        <w:rtl/>
      </w:rPr>
      <w:fldChar w:fldCharType="end"/>
    </w:r>
  </w:p>
  <w:p w14:paraId="56222751" w14:textId="77777777" w:rsidR="007748C9" w:rsidRDefault="007748C9" w:rsidP="0045066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9FB7" w14:textId="77777777" w:rsidR="006031C6" w:rsidRDefault="006031C6">
      <w:r>
        <w:separator/>
      </w:r>
    </w:p>
  </w:footnote>
  <w:footnote w:type="continuationSeparator" w:id="0">
    <w:p w14:paraId="1CE33E44" w14:textId="77777777" w:rsidR="006031C6" w:rsidRDefault="0060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ED96D" w14:textId="77777777" w:rsidR="007748C9" w:rsidRDefault="007748C9" w:rsidP="001A265C">
    <w:pPr>
      <w:pStyle w:val="a6"/>
      <w:tabs>
        <w:tab w:val="clear" w:pos="4153"/>
        <w:tab w:val="clear" w:pos="8306"/>
        <w:tab w:val="right" w:pos="8730"/>
      </w:tabs>
      <w:rPr>
        <w:rFonts w:hint="cs"/>
      </w:rPr>
    </w:pPr>
    <w:r w:rsidRPr="00CD3EBB">
      <w:rPr>
        <w:rFonts w:hint="cs"/>
        <w:b/>
        <w:bCs/>
        <w:sz w:val="28"/>
        <w:szCs w:val="28"/>
        <w:rtl/>
      </w:rPr>
      <w:t>יום העצמאות</w:t>
    </w:r>
    <w:r w:rsidR="001A265C">
      <w:rPr>
        <w:b/>
        <w:bCs/>
        <w:sz w:val="28"/>
        <w:szCs w:val="28"/>
        <w:rtl/>
      </w:rPr>
      <w:tab/>
    </w:r>
    <w:r w:rsidRPr="00CD3EBB">
      <w:rPr>
        <w:rFonts w:hint="cs"/>
        <w:b/>
        <w:bCs/>
        <w:sz w:val="28"/>
        <w:szCs w:val="28"/>
        <w:rtl/>
      </w:rPr>
      <w:t>תשס"ח</w:t>
    </w:r>
    <w:r w:rsidR="000D4306">
      <w:rPr>
        <w:rFonts w:hint="cs"/>
        <w:b/>
        <w:bCs/>
        <w:sz w:val="28"/>
        <w:szCs w:val="28"/>
        <w:rtl/>
      </w:rPr>
      <w:t>, תשע"ג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31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2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3F71F9"/>
    <w:multiLevelType w:val="multilevel"/>
    <w:tmpl w:val="1982119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4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E52F5"/>
    <w:multiLevelType w:val="multilevel"/>
    <w:tmpl w:val="8856D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40" w15:restartNumberingAfterBreak="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1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2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32"/>
  </w:num>
  <w:num w:numId="3">
    <w:abstractNumId w:val="38"/>
  </w:num>
  <w:num w:numId="4">
    <w:abstractNumId w:val="42"/>
  </w:num>
  <w:num w:numId="5">
    <w:abstractNumId w:val="37"/>
  </w:num>
  <w:num w:numId="6">
    <w:abstractNumId w:val="28"/>
  </w:num>
  <w:num w:numId="7">
    <w:abstractNumId w:val="13"/>
  </w:num>
  <w:num w:numId="8">
    <w:abstractNumId w:val="17"/>
  </w:num>
  <w:num w:numId="9">
    <w:abstractNumId w:val="23"/>
  </w:num>
  <w:num w:numId="10">
    <w:abstractNumId w:val="22"/>
  </w:num>
  <w:num w:numId="11">
    <w:abstractNumId w:val="14"/>
  </w:num>
  <w:num w:numId="12">
    <w:abstractNumId w:val="20"/>
  </w:num>
  <w:num w:numId="13">
    <w:abstractNumId w:val="31"/>
  </w:num>
  <w:num w:numId="14">
    <w:abstractNumId w:val="16"/>
  </w:num>
  <w:num w:numId="15">
    <w:abstractNumId w:val="29"/>
  </w:num>
  <w:num w:numId="16">
    <w:abstractNumId w:val="43"/>
  </w:num>
  <w:num w:numId="17">
    <w:abstractNumId w:val="15"/>
  </w:num>
  <w:num w:numId="18">
    <w:abstractNumId w:val="39"/>
  </w:num>
  <w:num w:numId="19">
    <w:abstractNumId w:val="25"/>
  </w:num>
  <w:num w:numId="20">
    <w:abstractNumId w:val="30"/>
  </w:num>
  <w:num w:numId="21">
    <w:abstractNumId w:val="33"/>
  </w:num>
  <w:num w:numId="22">
    <w:abstractNumId w:val="40"/>
  </w:num>
  <w:num w:numId="23">
    <w:abstractNumId w:val="34"/>
  </w:num>
  <w:num w:numId="24">
    <w:abstractNumId w:val="26"/>
  </w:num>
  <w:num w:numId="25">
    <w:abstractNumId w:val="12"/>
  </w:num>
  <w:num w:numId="26">
    <w:abstractNumId w:val="11"/>
  </w:num>
  <w:num w:numId="27">
    <w:abstractNumId w:val="18"/>
  </w:num>
  <w:num w:numId="28">
    <w:abstractNumId w:val="27"/>
  </w:num>
  <w:num w:numId="29">
    <w:abstractNumId w:val="10"/>
  </w:num>
  <w:num w:numId="30">
    <w:abstractNumId w:val="21"/>
  </w:num>
  <w:num w:numId="31">
    <w:abstractNumId w:val="35"/>
  </w:num>
  <w:num w:numId="32">
    <w:abstractNumId w:val="41"/>
  </w:num>
  <w:num w:numId="33">
    <w:abstractNumId w:val="36"/>
  </w:num>
  <w:num w:numId="34">
    <w:abstractNumId w:val="19"/>
  </w:num>
  <w:num w:numId="35">
    <w:abstractNumId w:val="1"/>
  </w:num>
  <w:num w:numId="36">
    <w:abstractNumId w:val="8"/>
  </w:num>
  <w:num w:numId="37">
    <w:abstractNumId w:val="3"/>
  </w:num>
  <w:num w:numId="38">
    <w:abstractNumId w:val="2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85"/>
    <w:rsid w:val="00031094"/>
    <w:rsid w:val="00050064"/>
    <w:rsid w:val="00083B75"/>
    <w:rsid w:val="000D4306"/>
    <w:rsid w:val="00167865"/>
    <w:rsid w:val="001A265C"/>
    <w:rsid w:val="001B3F42"/>
    <w:rsid w:val="001F4DCA"/>
    <w:rsid w:val="00250D1E"/>
    <w:rsid w:val="002835B2"/>
    <w:rsid w:val="003045F3"/>
    <w:rsid w:val="00392F55"/>
    <w:rsid w:val="0045066A"/>
    <w:rsid w:val="004B6385"/>
    <w:rsid w:val="0055038E"/>
    <w:rsid w:val="0059378B"/>
    <w:rsid w:val="005C420C"/>
    <w:rsid w:val="005E322D"/>
    <w:rsid w:val="005E431A"/>
    <w:rsid w:val="006031C6"/>
    <w:rsid w:val="00607115"/>
    <w:rsid w:val="0076081D"/>
    <w:rsid w:val="007748C9"/>
    <w:rsid w:val="007A7F20"/>
    <w:rsid w:val="007E510E"/>
    <w:rsid w:val="007E56A4"/>
    <w:rsid w:val="00842354"/>
    <w:rsid w:val="00865442"/>
    <w:rsid w:val="008E3EC4"/>
    <w:rsid w:val="00957F7E"/>
    <w:rsid w:val="009C2F54"/>
    <w:rsid w:val="00A50083"/>
    <w:rsid w:val="00B51CCB"/>
    <w:rsid w:val="00B64B89"/>
    <w:rsid w:val="00B76BDA"/>
    <w:rsid w:val="00C8249B"/>
    <w:rsid w:val="00C93384"/>
    <w:rsid w:val="00CD3EBB"/>
    <w:rsid w:val="00EA38CD"/>
    <w:rsid w:val="00F61D2A"/>
    <w:rsid w:val="00F64DF4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35E02FA"/>
  <w15:chartTrackingRefBased/>
  <w15:docId w15:val="{F7BABACC-5951-4AA0-980B-39967029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3F42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aliases w:val="Hn1,H1,Heading 1"/>
    <w:basedOn w:val="a"/>
    <w:next w:val="a"/>
    <w:link w:val="10"/>
    <w:qFormat/>
    <w:rsid w:val="001B3F42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paragraph" w:styleId="2">
    <w:name w:val="heading 2"/>
    <w:aliases w:val="Hn2,H2,Heading 2"/>
    <w:basedOn w:val="Base"/>
    <w:next w:val="Para2"/>
    <w:link w:val="20"/>
    <w:qFormat/>
    <w:rsid w:val="001F4DCA"/>
    <w:pPr>
      <w:keepNext/>
      <w:numPr>
        <w:ilvl w:val="1"/>
        <w:numId w:val="33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1F4DCA"/>
    <w:pPr>
      <w:keepNext/>
      <w:numPr>
        <w:ilvl w:val="2"/>
        <w:numId w:val="33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1F4DCA"/>
    <w:pPr>
      <w:keepNext/>
      <w:numPr>
        <w:ilvl w:val="3"/>
        <w:numId w:val="33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1F4DCA"/>
    <w:pPr>
      <w:keepNext/>
      <w:numPr>
        <w:ilvl w:val="4"/>
        <w:numId w:val="33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1F4DCA"/>
    <w:pPr>
      <w:keepNext/>
      <w:numPr>
        <w:ilvl w:val="5"/>
        <w:numId w:val="33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F4DCA"/>
    <w:pPr>
      <w:numPr>
        <w:ilvl w:val="6"/>
        <w:numId w:val="3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1F4DCA"/>
    <w:pPr>
      <w:numPr>
        <w:ilvl w:val="7"/>
        <w:numId w:val="3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1F4DCA"/>
    <w:pPr>
      <w:numPr>
        <w:ilvl w:val="8"/>
        <w:numId w:val="34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  <w:rsid w:val="001B3F4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B3F42"/>
  </w:style>
  <w:style w:type="paragraph" w:styleId="a3">
    <w:name w:val="footnote text"/>
    <w:basedOn w:val="a"/>
    <w:link w:val="a4"/>
    <w:rsid w:val="001B3F42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1B3F42"/>
    <w:rPr>
      <w:vertAlign w:val="superscript"/>
    </w:rPr>
  </w:style>
  <w:style w:type="paragraph" w:styleId="a6">
    <w:name w:val="header"/>
    <w:basedOn w:val="a"/>
    <w:link w:val="a7"/>
    <w:rsid w:val="001B3F42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1B3F42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1B3F42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1B3F42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1B3F42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1B3F42"/>
    <w:pPr>
      <w:spacing w:line="320" w:lineRule="atLeast"/>
      <w:jc w:val="both"/>
    </w:pPr>
    <w:rPr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B3F42"/>
    <w:rPr>
      <w:rFonts w:ascii="Tahoma" w:hAnsi="Tahoma" w:cs="Tahoma"/>
      <w:sz w:val="16"/>
      <w:szCs w:val="16"/>
    </w:rPr>
  </w:style>
  <w:style w:type="paragraph" w:styleId="af0">
    <w:name w:val="Document Map"/>
    <w:basedOn w:val="a"/>
    <w:semiHidden/>
    <w:rsid w:val="00CD3EB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page number"/>
    <w:basedOn w:val="a0"/>
    <w:rsid w:val="0045066A"/>
  </w:style>
  <w:style w:type="character" w:customStyle="1" w:styleId="20">
    <w:name w:val="כותרת 2 תו"/>
    <w:aliases w:val="Hn2 תו,H2 תו,Heading 2 תו"/>
    <w:link w:val="2"/>
    <w:rsid w:val="001F4DCA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link w:val="3"/>
    <w:rsid w:val="001F4DCA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n4 תו,H4 תו,Heading 4 תו"/>
    <w:link w:val="4"/>
    <w:rsid w:val="001F4DCA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n5 תו,H5 תו,Heading 5 תו"/>
    <w:link w:val="5"/>
    <w:rsid w:val="001F4DCA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aliases w:val="H6 תו,Hn6 תו,Heading 6 תו"/>
    <w:link w:val="6"/>
    <w:rsid w:val="001F4DCA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link w:val="7"/>
    <w:semiHidden/>
    <w:rsid w:val="001F4DCA"/>
    <w:rPr>
      <w:rFonts w:cs="David"/>
      <w:sz w:val="24"/>
      <w:szCs w:val="24"/>
    </w:rPr>
  </w:style>
  <w:style w:type="character" w:customStyle="1" w:styleId="80">
    <w:name w:val="כותרת 8 תו"/>
    <w:link w:val="8"/>
    <w:semiHidden/>
    <w:rsid w:val="001F4DCA"/>
    <w:rPr>
      <w:rFonts w:cs="David"/>
      <w:i/>
      <w:iCs/>
      <w:sz w:val="24"/>
      <w:szCs w:val="24"/>
    </w:rPr>
  </w:style>
  <w:style w:type="character" w:customStyle="1" w:styleId="90">
    <w:name w:val="כותרת 9 תו"/>
    <w:link w:val="9"/>
    <w:semiHidden/>
    <w:rsid w:val="001F4DCA"/>
    <w:rPr>
      <w:rFonts w:ascii="Arial" w:hAnsi="Arial" w:cs="Arial"/>
      <w:sz w:val="22"/>
      <w:szCs w:val="22"/>
    </w:rPr>
  </w:style>
  <w:style w:type="character" w:customStyle="1" w:styleId="10">
    <w:name w:val="כותרת 1 תו"/>
    <w:aliases w:val="Hn1 תו,H1 תו,Heading 1 תו"/>
    <w:link w:val="1"/>
    <w:rsid w:val="001B3F42"/>
    <w:rPr>
      <w:rFonts w:cs="David"/>
      <w:b/>
      <w:bCs/>
      <w:sz w:val="22"/>
      <w:szCs w:val="28"/>
      <w:lang w:eastAsia="he-IL"/>
    </w:rPr>
  </w:style>
  <w:style w:type="paragraph" w:styleId="TOC1">
    <w:name w:val="toc 1"/>
    <w:basedOn w:val="Base"/>
    <w:uiPriority w:val="39"/>
    <w:rsid w:val="001F4DCA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F4DCA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F4DCA"/>
    <w:rPr>
      <w:szCs w:val="22"/>
    </w:rPr>
  </w:style>
  <w:style w:type="paragraph" w:styleId="TOC4">
    <w:name w:val="toc 4"/>
    <w:basedOn w:val="TOC3"/>
    <w:autoRedefine/>
    <w:uiPriority w:val="39"/>
    <w:rsid w:val="001F4DCA"/>
  </w:style>
  <w:style w:type="paragraph" w:styleId="TOC5">
    <w:name w:val="toc 5"/>
    <w:basedOn w:val="TOC4"/>
    <w:uiPriority w:val="39"/>
    <w:rsid w:val="001F4DCA"/>
  </w:style>
  <w:style w:type="paragraph" w:styleId="TOC6">
    <w:name w:val="toc 6"/>
    <w:basedOn w:val="a"/>
    <w:next w:val="a"/>
    <w:autoRedefine/>
    <w:uiPriority w:val="39"/>
    <w:unhideWhenUsed/>
    <w:rsid w:val="001F4DCA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1F4DCA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1F4DCA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1F4DCA"/>
    <w:pPr>
      <w:spacing w:after="100"/>
      <w:ind w:left="1920"/>
    </w:pPr>
  </w:style>
  <w:style w:type="paragraph" w:customStyle="1" w:styleId="Base">
    <w:name w:val="Base"/>
    <w:semiHidden/>
    <w:rsid w:val="001F4DCA"/>
    <w:pPr>
      <w:bidi/>
      <w:spacing w:before="120" w:line="320" w:lineRule="exact"/>
      <w:jc w:val="both"/>
    </w:pPr>
    <w:rPr>
      <w:rFonts w:cs="David"/>
      <w:sz w:val="22"/>
      <w:szCs w:val="24"/>
      <w:lang w:eastAsia="he-IL"/>
    </w:rPr>
  </w:style>
  <w:style w:type="paragraph" w:customStyle="1" w:styleId="AlphaList0">
    <w:name w:val="Alpha List 0"/>
    <w:basedOn w:val="Base"/>
    <w:semiHidden/>
    <w:rsid w:val="001F4DCA"/>
    <w:pPr>
      <w:numPr>
        <w:numId w:val="1"/>
      </w:numPr>
    </w:pPr>
  </w:style>
  <w:style w:type="paragraph" w:customStyle="1" w:styleId="AlphaList1">
    <w:name w:val="Alpha List 1"/>
    <w:basedOn w:val="Base"/>
    <w:semiHidden/>
    <w:rsid w:val="001F4DCA"/>
    <w:pPr>
      <w:numPr>
        <w:numId w:val="2"/>
      </w:numPr>
    </w:pPr>
  </w:style>
  <w:style w:type="paragraph" w:customStyle="1" w:styleId="AlphaList2">
    <w:name w:val="Alpha List 2"/>
    <w:basedOn w:val="Base"/>
    <w:semiHidden/>
    <w:rsid w:val="001F4DCA"/>
    <w:pPr>
      <w:numPr>
        <w:numId w:val="3"/>
      </w:numPr>
    </w:pPr>
  </w:style>
  <w:style w:type="paragraph" w:customStyle="1" w:styleId="AlphaList3">
    <w:name w:val="Alpha List 3"/>
    <w:basedOn w:val="Base"/>
    <w:semiHidden/>
    <w:rsid w:val="001F4DCA"/>
    <w:pPr>
      <w:numPr>
        <w:numId w:val="4"/>
      </w:numPr>
    </w:pPr>
  </w:style>
  <w:style w:type="paragraph" w:customStyle="1" w:styleId="AlphaList4">
    <w:name w:val="Alpha List 4"/>
    <w:basedOn w:val="Base"/>
    <w:semiHidden/>
    <w:rsid w:val="001F4DCA"/>
    <w:pPr>
      <w:numPr>
        <w:numId w:val="5"/>
      </w:numPr>
    </w:pPr>
  </w:style>
  <w:style w:type="paragraph" w:customStyle="1" w:styleId="AlphaList5">
    <w:name w:val="Alpha List 5"/>
    <w:basedOn w:val="Base"/>
    <w:semiHidden/>
    <w:rsid w:val="001F4DCA"/>
    <w:pPr>
      <w:numPr>
        <w:numId w:val="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F4DCA"/>
    <w:pPr>
      <w:numPr>
        <w:numId w:val="7"/>
      </w:numPr>
    </w:pPr>
  </w:style>
  <w:style w:type="paragraph" w:customStyle="1" w:styleId="BulletList1">
    <w:name w:val="Bullet List 1"/>
    <w:basedOn w:val="Base"/>
    <w:semiHidden/>
    <w:rsid w:val="001F4DCA"/>
    <w:pPr>
      <w:numPr>
        <w:numId w:val="8"/>
      </w:numPr>
    </w:pPr>
  </w:style>
  <w:style w:type="paragraph" w:customStyle="1" w:styleId="BulletList2">
    <w:name w:val="Bullet List 2"/>
    <w:basedOn w:val="Base"/>
    <w:semiHidden/>
    <w:rsid w:val="001F4DCA"/>
    <w:pPr>
      <w:numPr>
        <w:numId w:val="9"/>
      </w:numPr>
    </w:pPr>
  </w:style>
  <w:style w:type="paragraph" w:customStyle="1" w:styleId="BulletList3">
    <w:name w:val="Bullet List 3"/>
    <w:basedOn w:val="Base"/>
    <w:semiHidden/>
    <w:rsid w:val="001F4DCA"/>
    <w:pPr>
      <w:numPr>
        <w:numId w:val="10"/>
      </w:numPr>
    </w:pPr>
  </w:style>
  <w:style w:type="paragraph" w:customStyle="1" w:styleId="BulletList4">
    <w:name w:val="Bullet List 4"/>
    <w:basedOn w:val="Base"/>
    <w:rsid w:val="001F4DCA"/>
    <w:pPr>
      <w:numPr>
        <w:numId w:val="11"/>
      </w:numPr>
    </w:pPr>
  </w:style>
  <w:style w:type="paragraph" w:customStyle="1" w:styleId="BulletList5">
    <w:name w:val="Bullet List 5"/>
    <w:basedOn w:val="Base"/>
    <w:rsid w:val="001F4DCA"/>
    <w:pPr>
      <w:numPr>
        <w:numId w:val="12"/>
      </w:numPr>
    </w:pPr>
  </w:style>
  <w:style w:type="paragraph" w:customStyle="1" w:styleId="DocTitle">
    <w:name w:val="Doc Title"/>
    <w:basedOn w:val="Base"/>
    <w:next w:val="a"/>
    <w:rsid w:val="001F4DCA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1F4DCA"/>
    <w:rPr>
      <w:rFonts w:cs="Guttman Yad"/>
      <w:i/>
    </w:rPr>
  </w:style>
  <w:style w:type="paragraph" w:customStyle="1" w:styleId="Draft1">
    <w:name w:val="Draft1"/>
    <w:basedOn w:val="Base"/>
    <w:semiHidden/>
    <w:rsid w:val="001F4DCA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1F4DC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1F4DCA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1F4DCA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F4DCA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1F4DCA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1F4DCA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F4DC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F4DCA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1F4DCA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1F4DCA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1F4DCA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1F4DCA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1F4DCA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1F4DCA"/>
    <w:pPr>
      <w:numPr>
        <w:numId w:val="13"/>
      </w:numPr>
    </w:pPr>
  </w:style>
  <w:style w:type="paragraph" w:customStyle="1" w:styleId="NumberList1">
    <w:name w:val="Number List 1"/>
    <w:basedOn w:val="Base"/>
    <w:semiHidden/>
    <w:rsid w:val="001F4DCA"/>
    <w:pPr>
      <w:numPr>
        <w:numId w:val="14"/>
      </w:numPr>
    </w:pPr>
  </w:style>
  <w:style w:type="paragraph" w:customStyle="1" w:styleId="NumberList2">
    <w:name w:val="Number List 2"/>
    <w:basedOn w:val="Base"/>
    <w:rsid w:val="001F4DCA"/>
    <w:pPr>
      <w:numPr>
        <w:numId w:val="15"/>
      </w:numPr>
    </w:pPr>
  </w:style>
  <w:style w:type="paragraph" w:customStyle="1" w:styleId="NumberList3">
    <w:name w:val="Number List 3"/>
    <w:basedOn w:val="Base"/>
    <w:rsid w:val="001F4DCA"/>
    <w:pPr>
      <w:numPr>
        <w:numId w:val="16"/>
      </w:numPr>
    </w:pPr>
  </w:style>
  <w:style w:type="paragraph" w:customStyle="1" w:styleId="NumberList4">
    <w:name w:val="Number List 4"/>
    <w:basedOn w:val="Base"/>
    <w:semiHidden/>
    <w:rsid w:val="001F4DCA"/>
    <w:pPr>
      <w:numPr>
        <w:numId w:val="17"/>
      </w:numPr>
    </w:pPr>
  </w:style>
  <w:style w:type="paragraph" w:customStyle="1" w:styleId="NumberList5">
    <w:name w:val="Number List 5"/>
    <w:basedOn w:val="Base"/>
    <w:semiHidden/>
    <w:rsid w:val="001F4DCA"/>
    <w:pPr>
      <w:numPr>
        <w:numId w:val="18"/>
      </w:numPr>
      <w:tabs>
        <w:tab w:val="left" w:pos="2211"/>
      </w:tabs>
    </w:pPr>
  </w:style>
  <w:style w:type="paragraph" w:customStyle="1" w:styleId="OutlineList0">
    <w:name w:val="Outline List0"/>
    <w:basedOn w:val="Base"/>
    <w:semiHidden/>
    <w:qFormat/>
    <w:rsid w:val="001F4DCA"/>
    <w:pPr>
      <w:numPr>
        <w:numId w:val="19"/>
      </w:numPr>
    </w:pPr>
  </w:style>
  <w:style w:type="paragraph" w:customStyle="1" w:styleId="OutlineList1">
    <w:name w:val="Outline List1"/>
    <w:basedOn w:val="1"/>
    <w:semiHidden/>
    <w:qFormat/>
    <w:rsid w:val="001F4DCA"/>
    <w:pPr>
      <w:numPr>
        <w:ilvl w:val="1"/>
        <w:numId w:val="20"/>
      </w:numPr>
      <w:outlineLvl w:val="1"/>
    </w:pPr>
    <w:rPr>
      <w:b w:val="0"/>
      <w:bCs w:val="0"/>
      <w:szCs w:val="24"/>
    </w:rPr>
  </w:style>
  <w:style w:type="paragraph" w:customStyle="1" w:styleId="OutlineList2">
    <w:name w:val="Outline List2"/>
    <w:basedOn w:val="2"/>
    <w:semiHidden/>
    <w:qFormat/>
    <w:rsid w:val="001F4DCA"/>
    <w:pPr>
      <w:numPr>
        <w:numId w:val="21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1F4DCA"/>
    <w:pPr>
      <w:numPr>
        <w:numId w:val="22"/>
      </w:numPr>
    </w:pPr>
  </w:style>
  <w:style w:type="paragraph" w:customStyle="1" w:styleId="Para0">
    <w:name w:val="Para0"/>
    <w:basedOn w:val="Base"/>
    <w:rsid w:val="001F4DCA"/>
  </w:style>
  <w:style w:type="paragraph" w:customStyle="1" w:styleId="Para0Title">
    <w:name w:val="Para0 Title"/>
    <w:basedOn w:val="Base"/>
    <w:next w:val="Para0"/>
    <w:semiHidden/>
    <w:rsid w:val="001F4DCA"/>
    <w:pPr>
      <w:spacing w:before="240"/>
    </w:pPr>
    <w:rPr>
      <w:b/>
      <w:bCs/>
    </w:rPr>
  </w:style>
  <w:style w:type="paragraph" w:customStyle="1" w:styleId="Para1">
    <w:name w:val="Para1"/>
    <w:basedOn w:val="Base"/>
    <w:rsid w:val="001F4DCA"/>
    <w:pPr>
      <w:ind w:left="357"/>
    </w:pPr>
  </w:style>
  <w:style w:type="paragraph" w:customStyle="1" w:styleId="Para1Title">
    <w:name w:val="Para1 Title"/>
    <w:basedOn w:val="Base"/>
    <w:next w:val="Para1"/>
    <w:semiHidden/>
    <w:rsid w:val="001F4DCA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F4DCA"/>
    <w:pPr>
      <w:ind w:left="720"/>
    </w:pPr>
  </w:style>
  <w:style w:type="paragraph" w:customStyle="1" w:styleId="Para2Title">
    <w:name w:val="Para2 Title"/>
    <w:basedOn w:val="Base"/>
    <w:next w:val="Para2"/>
    <w:rsid w:val="001F4DCA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F4DCA"/>
    <w:pPr>
      <w:ind w:left="1083"/>
    </w:pPr>
  </w:style>
  <w:style w:type="paragraph" w:customStyle="1" w:styleId="Para3Title">
    <w:name w:val="Para3 Title"/>
    <w:basedOn w:val="Base"/>
    <w:next w:val="Para3"/>
    <w:semiHidden/>
    <w:rsid w:val="001F4DCA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F4DCA"/>
    <w:pPr>
      <w:ind w:left="1440"/>
    </w:pPr>
  </w:style>
  <w:style w:type="paragraph" w:customStyle="1" w:styleId="Para4Title">
    <w:name w:val="Para4 Title"/>
    <w:basedOn w:val="Base"/>
    <w:semiHidden/>
    <w:rsid w:val="001F4DCA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F4DCA"/>
    <w:pPr>
      <w:ind w:left="1854"/>
    </w:pPr>
  </w:style>
  <w:style w:type="paragraph" w:customStyle="1" w:styleId="Para5Title">
    <w:name w:val="Para5 Title"/>
    <w:basedOn w:val="Base"/>
    <w:semiHidden/>
    <w:qFormat/>
    <w:rsid w:val="001F4DCA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F4DCA"/>
    <w:pPr>
      <w:numPr>
        <w:numId w:val="23"/>
      </w:numPr>
    </w:pPr>
    <w:rPr>
      <w:i/>
      <w:iCs/>
    </w:rPr>
  </w:style>
  <w:style w:type="paragraph" w:customStyle="1" w:styleId="Remark1">
    <w:name w:val="Remark1"/>
    <w:basedOn w:val="Base"/>
    <w:rsid w:val="001F4DCA"/>
    <w:pPr>
      <w:numPr>
        <w:numId w:val="24"/>
      </w:numPr>
    </w:pPr>
    <w:rPr>
      <w:i/>
      <w:iCs/>
    </w:rPr>
  </w:style>
  <w:style w:type="paragraph" w:customStyle="1" w:styleId="Remark2">
    <w:name w:val="Remark2"/>
    <w:basedOn w:val="Base"/>
    <w:rsid w:val="001F4DCA"/>
    <w:pPr>
      <w:numPr>
        <w:numId w:val="25"/>
      </w:numPr>
    </w:pPr>
    <w:rPr>
      <w:i/>
      <w:iCs/>
    </w:rPr>
  </w:style>
  <w:style w:type="paragraph" w:customStyle="1" w:styleId="Remark3">
    <w:name w:val="Remark3"/>
    <w:basedOn w:val="Base"/>
    <w:semiHidden/>
    <w:rsid w:val="001F4DCA"/>
    <w:pPr>
      <w:numPr>
        <w:numId w:val="26"/>
      </w:numPr>
    </w:pPr>
    <w:rPr>
      <w:i/>
      <w:iCs/>
    </w:rPr>
  </w:style>
  <w:style w:type="paragraph" w:customStyle="1" w:styleId="Remark4">
    <w:name w:val="Remark4"/>
    <w:basedOn w:val="Base"/>
    <w:semiHidden/>
    <w:rsid w:val="001F4DCA"/>
    <w:pPr>
      <w:numPr>
        <w:numId w:val="27"/>
      </w:numPr>
    </w:pPr>
    <w:rPr>
      <w:i/>
      <w:iCs/>
    </w:rPr>
  </w:style>
  <w:style w:type="paragraph" w:customStyle="1" w:styleId="Remark5">
    <w:name w:val="Remark5"/>
    <w:basedOn w:val="Base"/>
    <w:semiHidden/>
    <w:rsid w:val="001F4DCA"/>
    <w:pPr>
      <w:numPr>
        <w:numId w:val="2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F4DCA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1F4DCA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1F4DCA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1F4DCA"/>
    <w:pPr>
      <w:numPr>
        <w:numId w:val="2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F4DCA"/>
    <w:pPr>
      <w:numPr>
        <w:numId w:val="30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1F4DCA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1F4DCA"/>
    <w:pPr>
      <w:numPr>
        <w:numId w:val="3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F4DCA"/>
    <w:pPr>
      <w:numPr>
        <w:numId w:val="32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1F4DCA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F4DCA"/>
    <w:pPr>
      <w:spacing w:before="60" w:line="240" w:lineRule="exact"/>
      <w:jc w:val="left"/>
    </w:pPr>
    <w:rPr>
      <w:b/>
      <w:bCs/>
    </w:rPr>
  </w:style>
  <w:style w:type="paragraph" w:customStyle="1" w:styleId="af2">
    <w:name w:val="פסקת פתיחה"/>
    <w:basedOn w:val="a"/>
    <w:next w:val="a"/>
    <w:link w:val="af3"/>
    <w:qFormat/>
    <w:rsid w:val="001F4DCA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Cs w:val="26"/>
    </w:rPr>
  </w:style>
  <w:style w:type="character" w:customStyle="1" w:styleId="af3">
    <w:name w:val="פסקת פתיחה תו"/>
    <w:link w:val="af2"/>
    <w:rsid w:val="001F4DCA"/>
    <w:rPr>
      <w:rFonts w:cs="FrankRuehl"/>
      <w:kern w:val="28"/>
      <w:sz w:val="22"/>
      <w:szCs w:val="26"/>
    </w:rPr>
  </w:style>
  <w:style w:type="character" w:styleId="af4">
    <w:name w:val="Placeholder Text"/>
    <w:uiPriority w:val="99"/>
    <w:semiHidden/>
    <w:rsid w:val="001F4DCA"/>
    <w:rPr>
      <w:color w:val="808080"/>
    </w:rPr>
  </w:style>
  <w:style w:type="table" w:styleId="af5">
    <w:name w:val="Table Grid"/>
    <w:basedOn w:val="a1"/>
    <w:uiPriority w:val="59"/>
    <w:rsid w:val="001F4DCA"/>
    <w:rPr>
      <w:rFonts w:eastAsia="Calibr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טקסט הערת שוליים תו"/>
    <w:link w:val="a3"/>
    <w:rsid w:val="001B3F42"/>
    <w:rPr>
      <w:rFonts w:cs="Narkisim"/>
      <w:lang w:eastAsia="he-IL"/>
    </w:rPr>
  </w:style>
  <w:style w:type="character" w:customStyle="1" w:styleId="a7">
    <w:name w:val="כותרת עליונה תו"/>
    <w:link w:val="a6"/>
    <w:rsid w:val="001B3F42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1B3F42"/>
    <w:rPr>
      <w:rFonts w:cs="Narkisim"/>
      <w:sz w:val="22"/>
      <w:szCs w:val="22"/>
      <w:lang w:eastAsia="he-IL"/>
    </w:rPr>
  </w:style>
  <w:style w:type="character" w:styleId="Hyperlink">
    <w:name w:val="Hyperlink"/>
    <w:rsid w:val="001B3F42"/>
    <w:rPr>
      <w:color w:val="0000FF"/>
      <w:u w:val="single"/>
    </w:rPr>
  </w:style>
  <w:style w:type="character" w:customStyle="1" w:styleId="af">
    <w:name w:val="טקסט בלונים תו"/>
    <w:link w:val="ae"/>
    <w:uiPriority w:val="99"/>
    <w:semiHidden/>
    <w:rsid w:val="001B3F42"/>
    <w:rPr>
      <w:rFonts w:ascii="Tahoma" w:hAnsi="Tahoma" w:cs="Tahoma"/>
      <w:sz w:val="16"/>
      <w:szCs w:val="16"/>
      <w:lang w:eastAsia="he-IL"/>
    </w:rPr>
  </w:style>
  <w:style w:type="paragraph" w:customStyle="1" w:styleId="af6">
    <w:name w:val="פסוק"/>
    <w:basedOn w:val="ac"/>
    <w:qFormat/>
    <w:rsid w:val="001B3F42"/>
    <w:pPr>
      <w:spacing w:before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http://i1090.photobucket.com/albums/i363/dodi1234/79c260ec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3BE6-C260-41E4-BDF3-6A554083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</Template>
  <TotalTime>2</TotalTime>
  <Pages>3</Pages>
  <Words>341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פרקי תהילים ליום הזכרון</vt:lpstr>
      <vt:lpstr>פרקי תהילים ליום הזכרון</vt:lpstr>
    </vt:vector>
  </TitlesOfParts>
  <Company>Microsoft</Company>
  <LinksUpToDate>false</LinksUpToDate>
  <CharactersWithSpaces>2042</CharactersWithSpaces>
  <SharedDoc>false</SharedDoc>
  <HLinks>
    <vt:vector size="6" baseType="variant">
      <vt:variant>
        <vt:i4>7274618</vt:i4>
      </vt:variant>
      <vt:variant>
        <vt:i4>-1</vt:i4>
      </vt:variant>
      <vt:variant>
        <vt:i4>1027</vt:i4>
      </vt:variant>
      <vt:variant>
        <vt:i4>1</vt:i4>
      </vt:variant>
      <vt:variant>
        <vt:lpwstr>http://i1090.photobucket.com/albums/i363/dodi1234/79c260ec.jpg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מלכויות, זיכרונות ושופרות</dc:title>
  <dc:subject/>
  <dc:creator>אשר יובל, מתודה</dc:creator>
  <cp:keywords/>
  <cp:lastModifiedBy>Shimon Afek</cp:lastModifiedBy>
  <cp:revision>2</cp:revision>
  <cp:lastPrinted>2018-04-20T06:40:00Z</cp:lastPrinted>
  <dcterms:created xsi:type="dcterms:W3CDTF">2021-04-06T05:19:00Z</dcterms:created>
  <dcterms:modified xsi:type="dcterms:W3CDTF">2021-04-06T05:19:00Z</dcterms:modified>
</cp:coreProperties>
</file>