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0DAD" w14:textId="77777777" w:rsidR="00360A49" w:rsidRDefault="00C94230" w:rsidP="00E27CE9">
      <w:pPr>
        <w:pStyle w:val="aa"/>
        <w:rPr>
          <w:rFonts w:hint="cs"/>
          <w:rtl/>
        </w:rPr>
      </w:pPr>
      <w:r>
        <w:rPr>
          <w:rFonts w:hint="cs"/>
          <w:rtl/>
        </w:rPr>
        <w:t>קטיגור נעשה סניגור</w:t>
      </w:r>
    </w:p>
    <w:p w14:paraId="364F74E6" w14:textId="77777777" w:rsidR="00E27CE9" w:rsidRPr="00E27CE9" w:rsidRDefault="00E27CE9" w:rsidP="00E13C2B">
      <w:pPr>
        <w:pStyle w:val="ac"/>
        <w:spacing w:before="240" w:line="280" w:lineRule="atLeast"/>
        <w:rPr>
          <w:rFonts w:ascii="Narkisim" w:hAnsi="Narkisim" w:cs="Narkisim"/>
          <w:szCs w:val="22"/>
          <w:rtl/>
        </w:rPr>
      </w:pPr>
      <w:r w:rsidRPr="00BF4A5F">
        <w:rPr>
          <w:rFonts w:ascii="Narkisim" w:hAnsi="Narkisim" w:cs="Narkisim"/>
          <w:b/>
          <w:bCs/>
          <w:szCs w:val="22"/>
          <w:rtl/>
        </w:rPr>
        <w:t xml:space="preserve">מים ראשונים: </w:t>
      </w:r>
      <w:r w:rsidR="00B54747">
        <w:rPr>
          <w:rFonts w:ascii="Narkisim" w:hAnsi="Narkisim" w:cs="Narkisim" w:hint="cs"/>
          <w:szCs w:val="22"/>
          <w:rtl/>
        </w:rPr>
        <w:t>ה</w:t>
      </w:r>
      <w:r w:rsidRPr="00E27CE9">
        <w:rPr>
          <w:rFonts w:ascii="Narkisim" w:hAnsi="Narkisim" w:cs="Narkisim"/>
          <w:szCs w:val="22"/>
          <w:rtl/>
        </w:rPr>
        <w:t xml:space="preserve">מאמר "אין קטיגור נעשה סניגור" ידוע ומוכר, בפרט בקשר </w:t>
      </w:r>
      <w:r w:rsidR="00BF4A5F">
        <w:rPr>
          <w:rFonts w:ascii="Narkisim" w:hAnsi="Narkisim" w:cs="Narkisim" w:hint="cs"/>
          <w:szCs w:val="22"/>
          <w:rtl/>
        </w:rPr>
        <w:t>ל</w:t>
      </w:r>
      <w:r w:rsidRPr="00E27CE9">
        <w:rPr>
          <w:rFonts w:ascii="Narkisim" w:hAnsi="Narkisim" w:cs="Narkisim"/>
          <w:szCs w:val="22"/>
          <w:rtl/>
        </w:rPr>
        <w:t>ראש השנה ויום הכיפורים: אין תוקעים בשופר של פרה</w:t>
      </w:r>
      <w:r w:rsidR="00315BA8">
        <w:rPr>
          <w:rFonts w:ascii="Narkisim" w:hAnsi="Narkisim" w:cs="Narkisim" w:hint="cs"/>
          <w:szCs w:val="22"/>
          <w:rtl/>
        </w:rPr>
        <w:t xml:space="preserve">, </w:t>
      </w:r>
      <w:r w:rsidR="00BF4A5F" w:rsidRPr="00E27CE9">
        <w:rPr>
          <w:rFonts w:ascii="Narkisim" w:hAnsi="Narkisim" w:cs="Narkisim"/>
          <w:szCs w:val="22"/>
          <w:rtl/>
        </w:rPr>
        <w:t xml:space="preserve">הכהן הגדול </w:t>
      </w:r>
      <w:r w:rsidRPr="00E27CE9">
        <w:rPr>
          <w:rFonts w:ascii="Narkisim" w:hAnsi="Narkisim" w:cs="Narkisim"/>
          <w:szCs w:val="22"/>
          <w:rtl/>
        </w:rPr>
        <w:t>אי</w:t>
      </w:r>
      <w:r w:rsidR="00BF4A5F">
        <w:rPr>
          <w:rFonts w:ascii="Narkisim" w:hAnsi="Narkisim" w:cs="Narkisim" w:hint="cs"/>
          <w:szCs w:val="22"/>
          <w:rtl/>
        </w:rPr>
        <w:t>נו</w:t>
      </w:r>
      <w:r w:rsidRPr="00E27CE9">
        <w:rPr>
          <w:rFonts w:ascii="Narkisim" w:hAnsi="Narkisim" w:cs="Narkisim"/>
          <w:szCs w:val="22"/>
          <w:rtl/>
        </w:rPr>
        <w:t xml:space="preserve"> נכנס לפני ולפנים בבגדי הזהב</w:t>
      </w:r>
      <w:r w:rsidR="00A449B3">
        <w:rPr>
          <w:rFonts w:ascii="Narkisim" w:hAnsi="Narkisim" w:cs="Narkisim" w:hint="cs"/>
          <w:szCs w:val="22"/>
          <w:rtl/>
        </w:rPr>
        <w:t xml:space="preserve"> ועוד.</w:t>
      </w:r>
      <w:r w:rsidR="00E94850">
        <w:rPr>
          <w:rFonts w:ascii="Narkisim" w:hAnsi="Narkisim" w:cs="Narkisim" w:hint="cs"/>
          <w:szCs w:val="22"/>
          <w:rtl/>
        </w:rPr>
        <w:t xml:space="preserve"> </w:t>
      </w:r>
      <w:r w:rsidRPr="00E27CE9">
        <w:rPr>
          <w:rFonts w:ascii="Narkisim" w:hAnsi="Narkisim" w:cs="Narkisim"/>
          <w:szCs w:val="22"/>
          <w:rtl/>
        </w:rPr>
        <w:t xml:space="preserve">אך </w:t>
      </w:r>
      <w:r w:rsidR="00BF4A5F">
        <w:rPr>
          <w:rFonts w:ascii="Narkisim" w:hAnsi="Narkisim" w:cs="Narkisim" w:hint="cs"/>
          <w:szCs w:val="22"/>
          <w:rtl/>
        </w:rPr>
        <w:t>מ</w:t>
      </w:r>
      <w:r w:rsidRPr="00E27CE9">
        <w:rPr>
          <w:rFonts w:ascii="Narkisim" w:hAnsi="Narkisim" w:cs="Narkisim"/>
          <w:szCs w:val="22"/>
          <w:rtl/>
        </w:rPr>
        <w:t>נגד</w:t>
      </w:r>
      <w:r w:rsidR="00BF4A5F">
        <w:rPr>
          <w:rFonts w:ascii="Narkisim" w:hAnsi="Narkisim" w:cs="Narkisim" w:hint="cs"/>
          <w:szCs w:val="22"/>
          <w:rtl/>
        </w:rPr>
        <w:t xml:space="preserve">, </w:t>
      </w:r>
      <w:r w:rsidRPr="00E27CE9">
        <w:rPr>
          <w:rFonts w:ascii="Narkisim" w:hAnsi="Narkisim" w:cs="Narkisim"/>
          <w:szCs w:val="22"/>
          <w:rtl/>
        </w:rPr>
        <w:t xml:space="preserve">עומדת דעה </w:t>
      </w:r>
      <w:r>
        <w:rPr>
          <w:rFonts w:ascii="Narkisim" w:hAnsi="Narkisim" w:cs="Narkisim" w:hint="cs"/>
          <w:szCs w:val="22"/>
          <w:rtl/>
        </w:rPr>
        <w:t xml:space="preserve">שמשום מה מוצנעת, </w:t>
      </w:r>
      <w:r w:rsidR="00BF4A5F">
        <w:rPr>
          <w:rFonts w:ascii="Narkisim" w:hAnsi="Narkisim" w:cs="Narkisim" w:hint="cs"/>
          <w:szCs w:val="22"/>
          <w:rtl/>
        </w:rPr>
        <w:t xml:space="preserve">וטוענת </w:t>
      </w:r>
      <w:r w:rsidRPr="00E27CE9">
        <w:rPr>
          <w:rFonts w:ascii="Narkisim" w:hAnsi="Narkisim" w:cs="Narkisim"/>
          <w:szCs w:val="22"/>
          <w:rtl/>
        </w:rPr>
        <w:t>אדרבא: קטיגור נעשה סניגור.</w:t>
      </w:r>
      <w:r w:rsidR="000B48C1">
        <w:rPr>
          <w:rFonts w:ascii="Narkisim" w:hAnsi="Narkisim" w:cs="Narkisim" w:hint="cs"/>
          <w:szCs w:val="22"/>
          <w:rtl/>
        </w:rPr>
        <w:t xml:space="preserve"> הפיוט אומר: "הס קטיגור וקח סניגור מקומו", </w:t>
      </w:r>
      <w:r w:rsidR="00BF4A5F">
        <w:rPr>
          <w:rFonts w:ascii="Narkisim" w:hAnsi="Narkisim" w:cs="Narkisim" w:hint="cs"/>
          <w:szCs w:val="22"/>
          <w:rtl/>
        </w:rPr>
        <w:t xml:space="preserve">יש גם לפייס את השטן </w:t>
      </w:r>
      <w:r w:rsidR="000B48C1">
        <w:rPr>
          <w:rFonts w:ascii="Narkisim" w:hAnsi="Narkisim" w:cs="Narkisim" w:hint="cs"/>
          <w:szCs w:val="22"/>
          <w:rtl/>
        </w:rPr>
        <w:t xml:space="preserve">ולתת לתוך פיו (ראה דברינו </w:t>
      </w:r>
      <w:hyperlink r:id="rId8" w:history="1">
        <w:r w:rsidR="000B48C1" w:rsidRPr="00C3637A">
          <w:rPr>
            <w:rStyle w:val="Hyperlink"/>
            <w:rFonts w:ascii="Narkisim" w:hAnsi="Narkisim" w:cs="Narkisim" w:hint="cs"/>
            <w:szCs w:val="22"/>
            <w:rtl/>
          </w:rPr>
          <w:t>פיו של שטן</w:t>
        </w:r>
      </w:hyperlink>
      <w:r w:rsidR="000B48C1">
        <w:rPr>
          <w:rFonts w:ascii="Narkisim" w:hAnsi="Narkisim" w:cs="Narkisim" w:hint="cs"/>
          <w:szCs w:val="22"/>
          <w:rtl/>
        </w:rPr>
        <w:t xml:space="preserve"> בפרשת שמיני</w:t>
      </w:r>
      <w:r w:rsidR="00C3637A">
        <w:rPr>
          <w:rFonts w:ascii="Narkisim" w:hAnsi="Narkisim" w:cs="Narkisim" w:hint="cs"/>
          <w:szCs w:val="22"/>
          <w:rtl/>
        </w:rPr>
        <w:t>)</w:t>
      </w:r>
      <w:r w:rsidR="000B48C1">
        <w:rPr>
          <w:rFonts w:ascii="Narkisim" w:hAnsi="Narkisim" w:cs="Narkisim" w:hint="cs"/>
          <w:szCs w:val="22"/>
          <w:rtl/>
        </w:rPr>
        <w:t xml:space="preserve">, אבל אולי טוב משניהם "לתפוס את השור בקרניו" ולהפוך את הקטיגור </w:t>
      </w:r>
      <w:r w:rsidR="00BF4A5F">
        <w:rPr>
          <w:rFonts w:ascii="Narkisim" w:hAnsi="Narkisim" w:cs="Narkisim" w:hint="cs"/>
          <w:szCs w:val="22"/>
          <w:rtl/>
        </w:rPr>
        <w:t xml:space="preserve">(השטן) </w:t>
      </w:r>
      <w:r w:rsidR="000B48C1">
        <w:rPr>
          <w:rFonts w:ascii="Narkisim" w:hAnsi="Narkisim" w:cs="Narkisim" w:hint="cs"/>
          <w:szCs w:val="22"/>
          <w:rtl/>
        </w:rPr>
        <w:t>לסניגור וביחד ילמדו</w:t>
      </w:r>
      <w:r w:rsidR="00BF4A5F">
        <w:rPr>
          <w:rFonts w:ascii="Narkisim" w:hAnsi="Narkisim" w:cs="Narkisim" w:hint="cs"/>
          <w:szCs w:val="22"/>
          <w:rtl/>
        </w:rPr>
        <w:t xml:space="preserve"> שניהם</w:t>
      </w:r>
      <w:r w:rsidR="000B48C1">
        <w:rPr>
          <w:rFonts w:ascii="Narkisim" w:hAnsi="Narkisim" w:cs="Narkisim" w:hint="cs"/>
          <w:szCs w:val="22"/>
          <w:rtl/>
        </w:rPr>
        <w:t xml:space="preserve"> זכות על עם ישראל.</w:t>
      </w:r>
      <w:r>
        <w:rPr>
          <w:rFonts w:ascii="Narkisim" w:hAnsi="Narkisim" w:cs="Narkisim" w:hint="cs"/>
          <w:szCs w:val="22"/>
          <w:rtl/>
        </w:rPr>
        <w:t xml:space="preserve"> </w:t>
      </w:r>
    </w:p>
    <w:p w14:paraId="2144673C" w14:textId="77777777" w:rsidR="00C94230" w:rsidRPr="00C94230" w:rsidRDefault="00C94230" w:rsidP="00C94230">
      <w:pPr>
        <w:pStyle w:val="ab"/>
        <w:rPr>
          <w:rtl/>
          <w:lang w:val="he-IL"/>
        </w:rPr>
      </w:pPr>
      <w:r w:rsidRPr="00C94230">
        <w:rPr>
          <w:rtl/>
          <w:lang w:val="he-IL"/>
        </w:rPr>
        <w:t xml:space="preserve">מסכת ראש השנה דף כו עמוד א </w:t>
      </w:r>
      <w:r w:rsidR="008E2004">
        <w:rPr>
          <w:rtl/>
          <w:lang w:val="he-IL"/>
        </w:rPr>
        <w:t>–</w:t>
      </w:r>
      <w:r w:rsidR="008E2004">
        <w:rPr>
          <w:rFonts w:hint="cs"/>
          <w:rtl/>
          <w:lang w:val="he-IL"/>
        </w:rPr>
        <w:t xml:space="preserve"> אין קטיגור נעשה סניגור ור' יוסי שואל</w:t>
      </w:r>
    </w:p>
    <w:p w14:paraId="58392DCE" w14:textId="77777777" w:rsidR="00C94230" w:rsidRPr="00C94230" w:rsidRDefault="00C94230" w:rsidP="00C94230">
      <w:pPr>
        <w:pStyle w:val="ac"/>
        <w:rPr>
          <w:rtl/>
          <w:lang w:val="he-IL"/>
        </w:rPr>
      </w:pPr>
      <w:r w:rsidRPr="008B050A">
        <w:rPr>
          <w:b/>
          <w:bCs/>
          <w:rtl/>
          <w:lang w:val="he-IL"/>
        </w:rPr>
        <w:t>משנה.</w:t>
      </w:r>
      <w:r w:rsidRPr="00C94230">
        <w:rPr>
          <w:rtl/>
          <w:lang w:val="he-IL"/>
        </w:rPr>
        <w:t xml:space="preserve"> כל השופרות כשרים, חוץ משל פרה מפני שהוא קרן. אמר רבי יוסי: והלא כל השופרות נקראו קרן, שנאמר</w:t>
      </w:r>
      <w:r w:rsidR="005953C7">
        <w:rPr>
          <w:rFonts w:hint="cs"/>
          <w:rtl/>
          <w:lang w:val="he-IL"/>
        </w:rPr>
        <w:t>:</w:t>
      </w:r>
      <w:r w:rsidRPr="00C94230">
        <w:rPr>
          <w:rtl/>
          <w:lang w:val="he-IL"/>
        </w:rPr>
        <w:t xml:space="preserve"> </w:t>
      </w:r>
      <w:r w:rsidR="005953C7">
        <w:rPr>
          <w:rFonts w:hint="cs"/>
          <w:rtl/>
          <w:lang w:val="he-IL"/>
        </w:rPr>
        <w:t>"</w:t>
      </w:r>
      <w:r w:rsidRPr="00C94230">
        <w:rPr>
          <w:rtl/>
          <w:lang w:val="he-IL"/>
        </w:rPr>
        <w:t>במשך בקרן היובל</w:t>
      </w:r>
      <w:r w:rsidR="005953C7">
        <w:rPr>
          <w:rFonts w:hint="cs"/>
          <w:rtl/>
          <w:lang w:val="he-IL"/>
        </w:rPr>
        <w:t>"</w:t>
      </w:r>
      <w:r w:rsidR="00315BA8">
        <w:rPr>
          <w:rFonts w:hint="cs"/>
          <w:rtl/>
          <w:lang w:val="he-IL"/>
        </w:rPr>
        <w:t xml:space="preserve"> (יהושע ו ה)</w:t>
      </w:r>
      <w:r w:rsidRPr="00C94230">
        <w:rPr>
          <w:rtl/>
          <w:lang w:val="he-IL"/>
        </w:rPr>
        <w:t>.</w:t>
      </w:r>
      <w:r w:rsidR="00315BA8">
        <w:rPr>
          <w:rStyle w:val="a5"/>
          <w:rtl/>
          <w:lang w:val="he-IL"/>
        </w:rPr>
        <w:footnoteReference w:id="1"/>
      </w:r>
      <w:r w:rsidR="005953C7">
        <w:rPr>
          <w:rFonts w:hint="cs"/>
          <w:rtl/>
          <w:lang w:val="he-IL"/>
        </w:rPr>
        <w:t xml:space="preserve"> </w:t>
      </w:r>
      <w:r w:rsidRPr="00C94230">
        <w:rPr>
          <w:rtl/>
          <w:lang w:val="he-IL"/>
        </w:rPr>
        <w:t xml:space="preserve"> </w:t>
      </w:r>
    </w:p>
    <w:p w14:paraId="249F1CD7" w14:textId="77777777" w:rsidR="00AB5479" w:rsidRDefault="00C94230" w:rsidP="00010B0B">
      <w:pPr>
        <w:pStyle w:val="ac"/>
        <w:rPr>
          <w:rFonts w:hint="cs"/>
          <w:rtl/>
          <w:lang w:val="he-IL"/>
        </w:rPr>
      </w:pPr>
      <w:r w:rsidRPr="008B050A">
        <w:rPr>
          <w:b/>
          <w:bCs/>
          <w:rtl/>
          <w:lang w:val="he-IL"/>
        </w:rPr>
        <w:t>גמרא.</w:t>
      </w:r>
      <w:r w:rsidRPr="00C94230">
        <w:rPr>
          <w:rtl/>
          <w:lang w:val="he-IL"/>
        </w:rPr>
        <w:t xml:space="preserve"> </w:t>
      </w:r>
      <w:r>
        <w:rPr>
          <w:rFonts w:hint="cs"/>
          <w:rtl/>
          <w:lang w:val="he-IL"/>
        </w:rPr>
        <w:t>...</w:t>
      </w:r>
      <w:r w:rsidRPr="00C94230">
        <w:rPr>
          <w:rtl/>
          <w:lang w:val="he-IL"/>
        </w:rPr>
        <w:t xml:space="preserve"> עולא אמר: היינו טעמא דרבנן - כדרב חסדא. דאמר רב חסדא: מפני מה אין כהן גדול נכנס בבגדי זהב לפני ולפנים לעבוד עבודה - לפי שאין קטיגור נעשה סניגור.</w:t>
      </w:r>
      <w:r>
        <w:rPr>
          <w:rStyle w:val="a5"/>
          <w:rtl/>
          <w:lang w:val="he-IL"/>
        </w:rPr>
        <w:footnoteReference w:id="2"/>
      </w:r>
      <w:r w:rsidR="00010B0B">
        <w:rPr>
          <w:rFonts w:hint="cs"/>
          <w:rtl/>
          <w:lang w:val="he-IL"/>
        </w:rPr>
        <w:t xml:space="preserve"> </w:t>
      </w:r>
      <w:r w:rsidR="00010B0B" w:rsidRPr="00010B0B">
        <w:rPr>
          <w:rtl/>
          <w:lang w:val="he-IL"/>
        </w:rPr>
        <w:t xml:space="preserve">ולא? והא איכא דם פר! </w:t>
      </w:r>
      <w:r w:rsidR="00010B0B">
        <w:rPr>
          <w:rFonts w:hint="cs"/>
          <w:rtl/>
          <w:lang w:val="he-IL"/>
        </w:rPr>
        <w:t xml:space="preserve">... </w:t>
      </w:r>
      <w:r w:rsidR="00010B0B" w:rsidRPr="00010B0B">
        <w:rPr>
          <w:rtl/>
          <w:lang w:val="he-IL"/>
        </w:rPr>
        <w:t xml:space="preserve">והא איכא ארון וכפורת וכרוב! </w:t>
      </w:r>
      <w:r w:rsidR="00010B0B">
        <w:rPr>
          <w:rFonts w:hint="cs"/>
          <w:rtl/>
          <w:lang w:val="he-IL"/>
        </w:rPr>
        <w:t xml:space="preserve">... </w:t>
      </w:r>
      <w:r w:rsidR="00010B0B" w:rsidRPr="00010B0B">
        <w:rPr>
          <w:rtl/>
          <w:lang w:val="he-IL"/>
        </w:rPr>
        <w:t xml:space="preserve">והא איכא כף ומחתה! </w:t>
      </w:r>
      <w:r w:rsidR="00010B0B">
        <w:rPr>
          <w:rFonts w:hint="cs"/>
          <w:rtl/>
          <w:lang w:val="he-IL"/>
        </w:rPr>
        <w:t xml:space="preserve">... </w:t>
      </w:r>
      <w:r w:rsidR="00010B0B" w:rsidRPr="00010B0B">
        <w:rPr>
          <w:rtl/>
          <w:lang w:val="he-IL"/>
        </w:rPr>
        <w:t>והא איכא בגדי זהב מבחוץ! - מבפנים קא אמרינן.</w:t>
      </w:r>
      <w:r w:rsidR="00010B0B">
        <w:rPr>
          <w:rStyle w:val="a5"/>
          <w:rtl/>
          <w:lang w:val="he-IL"/>
        </w:rPr>
        <w:footnoteReference w:id="3"/>
      </w:r>
      <w:r w:rsidR="00010B0B" w:rsidRPr="00010B0B">
        <w:rPr>
          <w:rtl/>
          <w:lang w:val="he-IL"/>
        </w:rPr>
        <w:t xml:space="preserve"> </w:t>
      </w:r>
      <w:r w:rsidR="008B050A">
        <w:rPr>
          <w:rFonts w:hint="cs"/>
          <w:rtl/>
          <w:lang w:val="he-IL"/>
        </w:rPr>
        <w:t xml:space="preserve">... </w:t>
      </w:r>
      <w:r w:rsidR="008B050A" w:rsidRPr="008B050A">
        <w:rPr>
          <w:rtl/>
          <w:lang w:val="he-IL"/>
        </w:rPr>
        <w:t>ורבי יוסי אמר לך: דקא אמרת אין קטיגור נעשה סניגור - הני מילי מבפנים, והאי שופר - מבחוץ הוא.</w:t>
      </w:r>
      <w:r w:rsidR="006C09E0">
        <w:rPr>
          <w:rStyle w:val="a5"/>
          <w:rtl/>
          <w:lang w:val="he-IL"/>
        </w:rPr>
        <w:footnoteReference w:id="4"/>
      </w:r>
    </w:p>
    <w:p w14:paraId="07223841" w14:textId="77777777" w:rsidR="00EF4978" w:rsidRDefault="001662DD" w:rsidP="008E2004">
      <w:pPr>
        <w:pStyle w:val="ab"/>
        <w:rPr>
          <w:rFonts w:hint="cs"/>
          <w:rtl/>
          <w:lang w:val="he-IL"/>
        </w:rPr>
      </w:pPr>
      <w:r w:rsidRPr="001662DD">
        <w:rPr>
          <w:rFonts w:hint="eastAsia"/>
          <w:rtl/>
          <w:lang w:val="he-IL"/>
        </w:rPr>
        <w:t>ויקרא</w:t>
      </w:r>
      <w:r w:rsidRPr="001662DD">
        <w:rPr>
          <w:rtl/>
          <w:lang w:val="he-IL"/>
        </w:rPr>
        <w:t xml:space="preserve"> </w:t>
      </w:r>
      <w:r w:rsidRPr="001662DD">
        <w:rPr>
          <w:rFonts w:hint="eastAsia"/>
          <w:rtl/>
          <w:lang w:val="he-IL"/>
        </w:rPr>
        <w:t>רבה</w:t>
      </w:r>
      <w:r w:rsidRPr="001662DD">
        <w:rPr>
          <w:rtl/>
          <w:lang w:val="he-IL"/>
        </w:rPr>
        <w:t xml:space="preserve"> </w:t>
      </w:r>
      <w:r w:rsidRPr="001662DD">
        <w:rPr>
          <w:rFonts w:hint="eastAsia"/>
          <w:rtl/>
          <w:lang w:val="he-IL"/>
        </w:rPr>
        <w:t>כא</w:t>
      </w:r>
      <w:r w:rsidRPr="001662DD">
        <w:rPr>
          <w:rtl/>
          <w:lang w:val="he-IL"/>
        </w:rPr>
        <w:t xml:space="preserve"> </w:t>
      </w:r>
      <w:r w:rsidRPr="001662DD">
        <w:rPr>
          <w:rFonts w:hint="eastAsia"/>
          <w:rtl/>
          <w:lang w:val="he-IL"/>
        </w:rPr>
        <w:t>י</w:t>
      </w:r>
      <w:r w:rsidR="00A402C1">
        <w:rPr>
          <w:rFonts w:hint="cs"/>
          <w:rtl/>
          <w:lang w:val="he-IL"/>
        </w:rPr>
        <w:t xml:space="preserve"> פרשת אחרי מות</w:t>
      </w:r>
      <w:r w:rsidR="008E2004">
        <w:rPr>
          <w:rFonts w:hint="cs"/>
          <w:rtl/>
          <w:lang w:val="he-IL"/>
        </w:rPr>
        <w:t xml:space="preserve"> </w:t>
      </w:r>
      <w:r w:rsidR="008E2004">
        <w:rPr>
          <w:rtl/>
          <w:lang w:val="he-IL"/>
        </w:rPr>
        <w:t>–</w:t>
      </w:r>
      <w:r w:rsidR="008E2004">
        <w:rPr>
          <w:rFonts w:hint="cs"/>
          <w:rtl/>
          <w:lang w:val="he-IL"/>
        </w:rPr>
        <w:t xml:space="preserve"> סיבות נוספות לחיזוק</w:t>
      </w:r>
    </w:p>
    <w:p w14:paraId="46D4C86A" w14:textId="77777777" w:rsidR="001662DD" w:rsidRDefault="001662DD" w:rsidP="00EF4978">
      <w:pPr>
        <w:pStyle w:val="ac"/>
        <w:rPr>
          <w:rFonts w:hint="cs"/>
          <w:rtl/>
          <w:lang w:val="he-IL"/>
        </w:rPr>
      </w:pPr>
      <w:r w:rsidRPr="001662DD">
        <w:rPr>
          <w:rFonts w:hint="eastAsia"/>
          <w:rtl/>
          <w:lang w:val="he-IL"/>
        </w:rPr>
        <w:t>ר</w:t>
      </w:r>
      <w:r w:rsidRPr="001662DD">
        <w:rPr>
          <w:rtl/>
          <w:lang w:val="he-IL"/>
        </w:rPr>
        <w:t xml:space="preserve">' </w:t>
      </w:r>
      <w:r w:rsidRPr="001662DD">
        <w:rPr>
          <w:rFonts w:hint="eastAsia"/>
          <w:rtl/>
          <w:lang w:val="he-IL"/>
        </w:rPr>
        <w:t>סימון</w:t>
      </w:r>
      <w:r w:rsidRPr="001662DD">
        <w:rPr>
          <w:rtl/>
          <w:lang w:val="he-IL"/>
        </w:rPr>
        <w:t xml:space="preserve"> </w:t>
      </w:r>
      <w:r w:rsidRPr="001662DD">
        <w:rPr>
          <w:rFonts w:hint="eastAsia"/>
          <w:rtl/>
          <w:lang w:val="he-IL"/>
        </w:rPr>
        <w:t>בשם</w:t>
      </w:r>
      <w:r w:rsidRPr="001662DD">
        <w:rPr>
          <w:rtl/>
          <w:lang w:val="he-IL"/>
        </w:rPr>
        <w:t xml:space="preserve"> </w:t>
      </w:r>
      <w:r w:rsidRPr="001662DD">
        <w:rPr>
          <w:rFonts w:hint="eastAsia"/>
          <w:rtl/>
          <w:lang w:val="he-IL"/>
        </w:rPr>
        <w:t>ר</w:t>
      </w:r>
      <w:r w:rsidRPr="001662DD">
        <w:rPr>
          <w:rtl/>
          <w:lang w:val="he-IL"/>
        </w:rPr>
        <w:t xml:space="preserve">' </w:t>
      </w:r>
      <w:r w:rsidRPr="001662DD">
        <w:rPr>
          <w:rFonts w:hint="eastAsia"/>
          <w:rtl/>
          <w:lang w:val="he-IL"/>
        </w:rPr>
        <w:t>יהושע</w:t>
      </w:r>
      <w:r w:rsidRPr="001662DD">
        <w:rPr>
          <w:rtl/>
          <w:lang w:val="he-IL"/>
        </w:rPr>
        <w:t xml:space="preserve"> </w:t>
      </w:r>
      <w:r w:rsidRPr="001662DD">
        <w:rPr>
          <w:rFonts w:hint="eastAsia"/>
          <w:rtl/>
          <w:lang w:val="he-IL"/>
        </w:rPr>
        <w:t>אמר</w:t>
      </w:r>
      <w:r w:rsidRPr="001662DD">
        <w:rPr>
          <w:rFonts w:hint="cs"/>
          <w:rtl/>
          <w:lang w:val="he-IL"/>
        </w:rPr>
        <w:t>:</w:t>
      </w:r>
      <w:r w:rsidRPr="001662DD">
        <w:rPr>
          <w:rtl/>
          <w:lang w:val="he-IL"/>
        </w:rPr>
        <w:t xml:space="preserve"> </w:t>
      </w:r>
      <w:r w:rsidRPr="001662DD">
        <w:rPr>
          <w:rFonts w:hint="eastAsia"/>
          <w:rtl/>
          <w:lang w:val="he-IL"/>
        </w:rPr>
        <w:t>מפני</w:t>
      </w:r>
      <w:r w:rsidRPr="001662DD">
        <w:rPr>
          <w:rtl/>
          <w:lang w:val="he-IL"/>
        </w:rPr>
        <w:t xml:space="preserve"> </w:t>
      </w:r>
      <w:r w:rsidRPr="001662DD">
        <w:rPr>
          <w:rFonts w:hint="eastAsia"/>
          <w:rtl/>
          <w:lang w:val="he-IL"/>
        </w:rPr>
        <w:t>מה</w:t>
      </w:r>
      <w:r w:rsidRPr="001662DD">
        <w:rPr>
          <w:rtl/>
          <w:lang w:val="he-IL"/>
        </w:rPr>
        <w:t xml:space="preserve"> </w:t>
      </w:r>
      <w:r w:rsidRPr="001662DD">
        <w:rPr>
          <w:rFonts w:hint="eastAsia"/>
          <w:rtl/>
          <w:lang w:val="he-IL"/>
        </w:rPr>
        <w:t>אין</w:t>
      </w:r>
      <w:r w:rsidRPr="001662DD">
        <w:rPr>
          <w:rtl/>
          <w:lang w:val="he-IL"/>
        </w:rPr>
        <w:t xml:space="preserve"> </w:t>
      </w:r>
      <w:r w:rsidRPr="001662DD">
        <w:rPr>
          <w:rFonts w:hint="eastAsia"/>
          <w:rtl/>
          <w:lang w:val="he-IL"/>
        </w:rPr>
        <w:t>כהן</w:t>
      </w:r>
      <w:r w:rsidRPr="001662DD">
        <w:rPr>
          <w:rtl/>
          <w:lang w:val="he-IL"/>
        </w:rPr>
        <w:t xml:space="preserve"> </w:t>
      </w:r>
      <w:r w:rsidRPr="001662DD">
        <w:rPr>
          <w:rFonts w:hint="eastAsia"/>
          <w:rtl/>
          <w:lang w:val="he-IL"/>
        </w:rPr>
        <w:t>גדול</w:t>
      </w:r>
      <w:r w:rsidRPr="001662DD">
        <w:rPr>
          <w:rtl/>
          <w:lang w:val="he-IL"/>
        </w:rPr>
        <w:t xml:space="preserve"> </w:t>
      </w:r>
      <w:r w:rsidRPr="001662DD">
        <w:rPr>
          <w:rFonts w:hint="cs"/>
          <w:rtl/>
          <w:lang w:val="he-IL"/>
        </w:rPr>
        <w:t>משמש</w:t>
      </w:r>
      <w:r w:rsidRPr="001662DD">
        <w:rPr>
          <w:rtl/>
          <w:lang w:val="he-IL"/>
        </w:rPr>
        <w:t xml:space="preserve"> </w:t>
      </w:r>
      <w:r w:rsidRPr="001662DD">
        <w:rPr>
          <w:rFonts w:hint="eastAsia"/>
          <w:rtl/>
          <w:lang w:val="he-IL"/>
        </w:rPr>
        <w:t>בבגדי</w:t>
      </w:r>
      <w:r w:rsidRPr="001662DD">
        <w:rPr>
          <w:rtl/>
          <w:lang w:val="he-IL"/>
        </w:rPr>
        <w:t xml:space="preserve"> </w:t>
      </w:r>
      <w:r w:rsidRPr="001662DD">
        <w:rPr>
          <w:rFonts w:hint="eastAsia"/>
          <w:rtl/>
          <w:lang w:val="he-IL"/>
        </w:rPr>
        <w:t>זהב</w:t>
      </w:r>
      <w:r w:rsidRPr="001662DD">
        <w:rPr>
          <w:rFonts w:hint="cs"/>
          <w:rtl/>
          <w:lang w:val="he-IL"/>
        </w:rPr>
        <w:t>? שלא ייעשה</w:t>
      </w:r>
      <w:r w:rsidRPr="001662DD">
        <w:rPr>
          <w:rtl/>
          <w:lang w:val="he-IL"/>
        </w:rPr>
        <w:t xml:space="preserve"> </w:t>
      </w:r>
      <w:r w:rsidRPr="001662DD">
        <w:rPr>
          <w:rFonts w:hint="eastAsia"/>
          <w:rtl/>
          <w:lang w:val="he-IL"/>
        </w:rPr>
        <w:t>סניגור</w:t>
      </w:r>
      <w:r w:rsidRPr="001662DD">
        <w:rPr>
          <w:rtl/>
          <w:lang w:val="he-IL"/>
        </w:rPr>
        <w:t xml:space="preserve"> </w:t>
      </w:r>
      <w:r w:rsidRPr="001662DD">
        <w:rPr>
          <w:rFonts w:hint="eastAsia"/>
          <w:rtl/>
          <w:lang w:val="he-IL"/>
        </w:rPr>
        <w:t>קטיגור</w:t>
      </w:r>
      <w:r w:rsidRPr="001662DD">
        <w:rPr>
          <w:rFonts w:hint="cs"/>
          <w:rtl/>
          <w:lang w:val="he-IL"/>
        </w:rPr>
        <w:t>,</w:t>
      </w:r>
      <w:r w:rsidRPr="001662DD">
        <w:rPr>
          <w:rFonts w:hint="eastAsia"/>
          <w:rtl/>
          <w:lang w:val="he-IL"/>
        </w:rPr>
        <w:t xml:space="preserve"> כדי</w:t>
      </w:r>
      <w:r w:rsidRPr="001662DD">
        <w:rPr>
          <w:rtl/>
          <w:lang w:val="he-IL"/>
        </w:rPr>
        <w:t xml:space="preserve"> </w:t>
      </w:r>
      <w:r w:rsidRPr="001662DD">
        <w:rPr>
          <w:rFonts w:hint="eastAsia"/>
          <w:rtl/>
          <w:lang w:val="he-IL"/>
        </w:rPr>
        <w:t>שלא</w:t>
      </w:r>
      <w:r w:rsidRPr="001662DD">
        <w:rPr>
          <w:rtl/>
          <w:lang w:val="he-IL"/>
        </w:rPr>
        <w:t xml:space="preserve"> </w:t>
      </w:r>
      <w:r w:rsidRPr="001662DD">
        <w:rPr>
          <w:rFonts w:hint="eastAsia"/>
          <w:rtl/>
          <w:lang w:val="he-IL"/>
        </w:rPr>
        <w:t>ליתן</w:t>
      </w:r>
      <w:r w:rsidRPr="001662DD">
        <w:rPr>
          <w:rtl/>
          <w:lang w:val="he-IL"/>
        </w:rPr>
        <w:t xml:space="preserve"> </w:t>
      </w:r>
      <w:r w:rsidRPr="001662DD">
        <w:rPr>
          <w:rFonts w:hint="eastAsia"/>
          <w:rtl/>
          <w:lang w:val="he-IL"/>
        </w:rPr>
        <w:t>פתחון</w:t>
      </w:r>
      <w:r w:rsidRPr="001662DD">
        <w:rPr>
          <w:rtl/>
          <w:lang w:val="he-IL"/>
        </w:rPr>
        <w:t xml:space="preserve"> </w:t>
      </w:r>
      <w:r w:rsidRPr="001662DD">
        <w:rPr>
          <w:rFonts w:hint="eastAsia"/>
          <w:rtl/>
          <w:lang w:val="he-IL"/>
        </w:rPr>
        <w:t>פה</w:t>
      </w:r>
      <w:r w:rsidRPr="001662DD">
        <w:rPr>
          <w:rtl/>
          <w:lang w:val="he-IL"/>
        </w:rPr>
        <w:t xml:space="preserve"> </w:t>
      </w:r>
      <w:r w:rsidRPr="001662DD">
        <w:rPr>
          <w:rFonts w:hint="eastAsia"/>
          <w:rtl/>
          <w:lang w:val="he-IL"/>
        </w:rPr>
        <w:t>לשטן</w:t>
      </w:r>
      <w:r w:rsidRPr="001662DD">
        <w:rPr>
          <w:rtl/>
          <w:lang w:val="he-IL"/>
        </w:rPr>
        <w:t xml:space="preserve"> </w:t>
      </w:r>
      <w:r w:rsidRPr="001662DD">
        <w:rPr>
          <w:rFonts w:hint="eastAsia"/>
          <w:rtl/>
          <w:lang w:val="he-IL"/>
        </w:rPr>
        <w:t>לקטרג</w:t>
      </w:r>
      <w:r w:rsidRPr="001662DD">
        <w:rPr>
          <w:rtl/>
          <w:lang w:val="he-IL"/>
        </w:rPr>
        <w:t xml:space="preserve"> </w:t>
      </w:r>
      <w:r w:rsidRPr="001662DD">
        <w:rPr>
          <w:rFonts w:hint="eastAsia"/>
          <w:rtl/>
          <w:lang w:val="he-IL"/>
        </w:rPr>
        <w:t>ולומר</w:t>
      </w:r>
      <w:r w:rsidRPr="001662DD">
        <w:rPr>
          <w:rFonts w:hint="cs"/>
          <w:rtl/>
          <w:lang w:val="he-IL"/>
        </w:rPr>
        <w:t>:</w:t>
      </w:r>
      <w:r w:rsidRPr="001662DD">
        <w:rPr>
          <w:rtl/>
          <w:lang w:val="he-IL"/>
        </w:rPr>
        <w:t xml:space="preserve"> </w:t>
      </w:r>
      <w:r w:rsidRPr="001662DD">
        <w:rPr>
          <w:rFonts w:hint="eastAsia"/>
          <w:rtl/>
          <w:lang w:val="he-IL"/>
        </w:rPr>
        <w:t>אתמול</w:t>
      </w:r>
      <w:r w:rsidRPr="001662DD">
        <w:rPr>
          <w:rtl/>
          <w:lang w:val="he-IL"/>
        </w:rPr>
        <w:t xml:space="preserve"> </w:t>
      </w:r>
      <w:r w:rsidRPr="001662DD">
        <w:rPr>
          <w:rFonts w:hint="eastAsia"/>
          <w:rtl/>
          <w:lang w:val="he-IL"/>
        </w:rPr>
        <w:t>עשו</w:t>
      </w:r>
      <w:r w:rsidRPr="001662DD">
        <w:rPr>
          <w:rtl/>
          <w:lang w:val="he-IL"/>
        </w:rPr>
        <w:t xml:space="preserve"> </w:t>
      </w:r>
      <w:r w:rsidRPr="001662DD">
        <w:rPr>
          <w:rFonts w:hint="eastAsia"/>
          <w:rtl/>
          <w:lang w:val="he-IL"/>
        </w:rPr>
        <w:t>להם</w:t>
      </w:r>
      <w:r w:rsidRPr="001662DD">
        <w:rPr>
          <w:rtl/>
          <w:lang w:val="he-IL"/>
        </w:rPr>
        <w:t xml:space="preserve"> </w:t>
      </w:r>
      <w:r w:rsidRPr="001662DD">
        <w:rPr>
          <w:rFonts w:hint="eastAsia"/>
          <w:rtl/>
          <w:lang w:val="he-IL"/>
        </w:rPr>
        <w:t>אלהי</w:t>
      </w:r>
      <w:r w:rsidRPr="001662DD">
        <w:rPr>
          <w:rtl/>
          <w:lang w:val="he-IL"/>
        </w:rPr>
        <w:t xml:space="preserve"> </w:t>
      </w:r>
      <w:r w:rsidRPr="001662DD">
        <w:rPr>
          <w:rFonts w:hint="eastAsia"/>
          <w:rtl/>
          <w:lang w:val="he-IL"/>
        </w:rPr>
        <w:t>זהב</w:t>
      </w:r>
      <w:r w:rsidRPr="001662DD">
        <w:rPr>
          <w:rFonts w:hint="cs"/>
          <w:rtl/>
          <w:lang w:val="he-IL"/>
        </w:rPr>
        <w:t>,</w:t>
      </w:r>
      <w:r w:rsidRPr="001662DD">
        <w:rPr>
          <w:rtl/>
          <w:lang w:val="he-IL"/>
        </w:rPr>
        <w:t xml:space="preserve"> </w:t>
      </w:r>
      <w:r w:rsidRPr="001662DD">
        <w:rPr>
          <w:rFonts w:hint="eastAsia"/>
          <w:rtl/>
          <w:lang w:val="he-IL"/>
        </w:rPr>
        <w:t>והיום</w:t>
      </w:r>
      <w:r w:rsidRPr="001662DD">
        <w:rPr>
          <w:rtl/>
          <w:lang w:val="he-IL"/>
        </w:rPr>
        <w:t xml:space="preserve"> </w:t>
      </w:r>
      <w:r w:rsidRPr="001662DD">
        <w:rPr>
          <w:rFonts w:hint="eastAsia"/>
          <w:rtl/>
          <w:lang w:val="he-IL"/>
        </w:rPr>
        <w:t>הם</w:t>
      </w:r>
      <w:r w:rsidRPr="001662DD">
        <w:rPr>
          <w:rtl/>
          <w:lang w:val="he-IL"/>
        </w:rPr>
        <w:t xml:space="preserve"> </w:t>
      </w:r>
      <w:r w:rsidRPr="001662DD">
        <w:rPr>
          <w:rFonts w:hint="eastAsia"/>
          <w:rtl/>
          <w:lang w:val="he-IL"/>
        </w:rPr>
        <w:t>מבקשים</w:t>
      </w:r>
      <w:r w:rsidRPr="001662DD">
        <w:rPr>
          <w:rtl/>
          <w:lang w:val="he-IL"/>
        </w:rPr>
        <w:t xml:space="preserve"> </w:t>
      </w:r>
      <w:r w:rsidRPr="001662DD">
        <w:rPr>
          <w:rFonts w:hint="eastAsia"/>
          <w:rtl/>
          <w:lang w:val="he-IL"/>
        </w:rPr>
        <w:t>לשמש</w:t>
      </w:r>
      <w:r w:rsidRPr="001662DD">
        <w:rPr>
          <w:rtl/>
          <w:lang w:val="he-IL"/>
        </w:rPr>
        <w:t xml:space="preserve"> </w:t>
      </w:r>
      <w:r w:rsidRPr="001662DD">
        <w:rPr>
          <w:rFonts w:hint="cs"/>
          <w:rtl/>
          <w:lang w:val="he-IL"/>
        </w:rPr>
        <w:t xml:space="preserve">לפניו </w:t>
      </w:r>
      <w:r w:rsidRPr="001662DD">
        <w:rPr>
          <w:rFonts w:hint="eastAsia"/>
          <w:rtl/>
          <w:lang w:val="he-IL"/>
        </w:rPr>
        <w:t>בבגדי</w:t>
      </w:r>
      <w:r w:rsidRPr="001662DD">
        <w:rPr>
          <w:rtl/>
          <w:lang w:val="he-IL"/>
        </w:rPr>
        <w:t xml:space="preserve"> </w:t>
      </w:r>
      <w:r w:rsidRPr="001662DD">
        <w:rPr>
          <w:rFonts w:hint="eastAsia"/>
          <w:rtl/>
          <w:lang w:val="he-IL"/>
        </w:rPr>
        <w:t>זהב</w:t>
      </w:r>
      <w:r w:rsidRPr="001662DD">
        <w:rPr>
          <w:rFonts w:hint="cs"/>
          <w:rtl/>
          <w:lang w:val="he-IL"/>
        </w:rPr>
        <w:t>!</w:t>
      </w:r>
      <w:r>
        <w:rPr>
          <w:rFonts w:hint="cs"/>
          <w:rtl/>
          <w:lang w:val="he-IL"/>
        </w:rPr>
        <w:t xml:space="preserve"> </w:t>
      </w:r>
      <w:r w:rsidRPr="001662DD">
        <w:rPr>
          <w:rFonts w:hint="eastAsia"/>
          <w:rtl/>
          <w:lang w:val="he-IL"/>
        </w:rPr>
        <w:t>ר</w:t>
      </w:r>
      <w:r w:rsidRPr="001662DD">
        <w:rPr>
          <w:rtl/>
          <w:lang w:val="he-IL"/>
        </w:rPr>
        <w:t xml:space="preserve">' </w:t>
      </w:r>
      <w:r w:rsidRPr="001662DD">
        <w:rPr>
          <w:rFonts w:hint="eastAsia"/>
          <w:rtl/>
          <w:lang w:val="he-IL"/>
        </w:rPr>
        <w:t>יהושע</w:t>
      </w:r>
      <w:r w:rsidRPr="001662DD">
        <w:rPr>
          <w:rtl/>
          <w:lang w:val="he-IL"/>
        </w:rPr>
        <w:t xml:space="preserve"> </w:t>
      </w:r>
      <w:r w:rsidRPr="001662DD">
        <w:rPr>
          <w:rFonts w:hint="eastAsia"/>
          <w:rtl/>
          <w:lang w:val="he-IL"/>
        </w:rPr>
        <w:t>דסכנין</w:t>
      </w:r>
      <w:r w:rsidRPr="001662DD">
        <w:rPr>
          <w:rtl/>
          <w:lang w:val="he-IL"/>
        </w:rPr>
        <w:t xml:space="preserve"> </w:t>
      </w:r>
      <w:r w:rsidRPr="001662DD">
        <w:rPr>
          <w:rFonts w:hint="eastAsia"/>
          <w:rtl/>
          <w:lang w:val="he-IL"/>
        </w:rPr>
        <w:t>בשם</w:t>
      </w:r>
      <w:r w:rsidRPr="001662DD">
        <w:rPr>
          <w:rtl/>
          <w:lang w:val="he-IL"/>
        </w:rPr>
        <w:t xml:space="preserve"> </w:t>
      </w:r>
      <w:r w:rsidRPr="001662DD">
        <w:rPr>
          <w:rFonts w:hint="eastAsia"/>
          <w:rtl/>
          <w:lang w:val="he-IL"/>
        </w:rPr>
        <w:t>ר</w:t>
      </w:r>
      <w:r w:rsidRPr="001662DD">
        <w:rPr>
          <w:rtl/>
          <w:lang w:val="he-IL"/>
        </w:rPr>
        <w:t xml:space="preserve">' </w:t>
      </w:r>
      <w:r w:rsidRPr="001662DD">
        <w:rPr>
          <w:rFonts w:hint="eastAsia"/>
          <w:rtl/>
          <w:lang w:val="he-IL"/>
        </w:rPr>
        <w:t>לוי</w:t>
      </w:r>
      <w:r w:rsidRPr="001662DD">
        <w:rPr>
          <w:rtl/>
          <w:lang w:val="he-IL"/>
        </w:rPr>
        <w:t xml:space="preserve"> </w:t>
      </w:r>
      <w:r w:rsidRPr="001662DD">
        <w:rPr>
          <w:rFonts w:hint="eastAsia"/>
          <w:rtl/>
          <w:lang w:val="he-IL"/>
        </w:rPr>
        <w:t>אומר</w:t>
      </w:r>
      <w:r w:rsidRPr="001662DD">
        <w:rPr>
          <w:rFonts w:hint="cs"/>
          <w:rtl/>
          <w:lang w:val="he-IL"/>
        </w:rPr>
        <w:t>:</w:t>
      </w:r>
      <w:r w:rsidRPr="001662DD">
        <w:rPr>
          <w:rtl/>
          <w:lang w:val="he-IL"/>
        </w:rPr>
        <w:t xml:space="preserve"> </w:t>
      </w:r>
      <w:r w:rsidRPr="001662DD">
        <w:rPr>
          <w:rFonts w:hint="eastAsia"/>
          <w:rtl/>
          <w:lang w:val="he-IL"/>
        </w:rPr>
        <w:t>בשביל</w:t>
      </w:r>
      <w:r w:rsidRPr="001662DD">
        <w:rPr>
          <w:rtl/>
          <w:lang w:val="he-IL"/>
        </w:rPr>
        <w:t xml:space="preserve"> </w:t>
      </w:r>
      <w:r w:rsidRPr="001662DD">
        <w:rPr>
          <w:rFonts w:hint="eastAsia"/>
          <w:rtl/>
          <w:lang w:val="he-IL"/>
        </w:rPr>
        <w:t>לחוס</w:t>
      </w:r>
      <w:r w:rsidRPr="001662DD">
        <w:rPr>
          <w:rtl/>
          <w:lang w:val="he-IL"/>
        </w:rPr>
        <w:t xml:space="preserve"> </w:t>
      </w:r>
      <w:r w:rsidRPr="001662DD">
        <w:rPr>
          <w:rFonts w:hint="eastAsia"/>
          <w:rtl/>
          <w:lang w:val="he-IL"/>
        </w:rPr>
        <w:t>על</w:t>
      </w:r>
      <w:r w:rsidRPr="001662DD">
        <w:rPr>
          <w:rtl/>
          <w:lang w:val="he-IL"/>
        </w:rPr>
        <w:t xml:space="preserve"> </w:t>
      </w:r>
      <w:r w:rsidRPr="001662DD">
        <w:rPr>
          <w:rFonts w:hint="eastAsia"/>
          <w:rtl/>
          <w:lang w:val="he-IL"/>
        </w:rPr>
        <w:t>ממונן</w:t>
      </w:r>
      <w:r w:rsidRPr="001662DD">
        <w:rPr>
          <w:rtl/>
          <w:lang w:val="he-IL"/>
        </w:rPr>
        <w:t xml:space="preserve"> </w:t>
      </w:r>
      <w:r w:rsidRPr="001662DD">
        <w:rPr>
          <w:rFonts w:hint="eastAsia"/>
          <w:rtl/>
          <w:lang w:val="he-IL"/>
        </w:rPr>
        <w:t>של</w:t>
      </w:r>
      <w:r w:rsidRPr="001662DD">
        <w:rPr>
          <w:rtl/>
          <w:lang w:val="he-IL"/>
        </w:rPr>
        <w:t xml:space="preserve"> </w:t>
      </w:r>
      <w:r w:rsidRPr="001662DD">
        <w:rPr>
          <w:rFonts w:hint="eastAsia"/>
          <w:rtl/>
          <w:lang w:val="he-IL"/>
        </w:rPr>
        <w:t>ישראל</w:t>
      </w:r>
      <w:r w:rsidRPr="001662DD">
        <w:rPr>
          <w:rFonts w:hint="cs"/>
          <w:rtl/>
          <w:lang w:val="he-IL"/>
        </w:rPr>
        <w:t>.</w:t>
      </w:r>
      <w:r w:rsidRPr="001662DD">
        <w:rPr>
          <w:rtl/>
          <w:lang w:val="he-IL"/>
        </w:rPr>
        <w:t xml:space="preserve"> </w:t>
      </w:r>
      <w:r w:rsidRPr="001662DD">
        <w:rPr>
          <w:rFonts w:hint="eastAsia"/>
          <w:rtl/>
          <w:lang w:val="he-IL"/>
        </w:rPr>
        <w:t>רבי</w:t>
      </w:r>
      <w:r w:rsidRPr="001662DD">
        <w:rPr>
          <w:rtl/>
          <w:lang w:val="he-IL"/>
        </w:rPr>
        <w:t xml:space="preserve"> </w:t>
      </w:r>
      <w:r w:rsidRPr="001662DD">
        <w:rPr>
          <w:rFonts w:hint="eastAsia"/>
          <w:rtl/>
          <w:lang w:val="he-IL"/>
        </w:rPr>
        <w:t>לוי</w:t>
      </w:r>
      <w:r w:rsidRPr="001662DD">
        <w:rPr>
          <w:rtl/>
          <w:lang w:val="he-IL"/>
        </w:rPr>
        <w:t xml:space="preserve"> </w:t>
      </w:r>
      <w:r w:rsidRPr="001662DD">
        <w:rPr>
          <w:rFonts w:hint="eastAsia"/>
          <w:rtl/>
          <w:lang w:val="he-IL"/>
        </w:rPr>
        <w:t>אמר</w:t>
      </w:r>
      <w:r w:rsidRPr="001662DD">
        <w:rPr>
          <w:rFonts w:hint="cs"/>
          <w:rtl/>
          <w:lang w:val="he-IL"/>
        </w:rPr>
        <w:t>:</w:t>
      </w:r>
      <w:r w:rsidRPr="001662DD">
        <w:rPr>
          <w:rtl/>
          <w:lang w:val="he-IL"/>
        </w:rPr>
        <w:t xml:space="preserve"> </w:t>
      </w:r>
      <w:r w:rsidRPr="001662DD">
        <w:rPr>
          <w:rFonts w:hint="eastAsia"/>
          <w:rtl/>
          <w:lang w:val="he-IL"/>
        </w:rPr>
        <w:t>מפני</w:t>
      </w:r>
      <w:r w:rsidRPr="001662DD">
        <w:rPr>
          <w:rtl/>
          <w:lang w:val="he-IL"/>
        </w:rPr>
        <w:t xml:space="preserve"> </w:t>
      </w:r>
      <w:r w:rsidRPr="001662DD">
        <w:rPr>
          <w:rFonts w:hint="eastAsia"/>
          <w:rtl/>
          <w:lang w:val="he-IL"/>
        </w:rPr>
        <w:t>גאוה</w:t>
      </w:r>
      <w:r w:rsidRPr="001662DD">
        <w:rPr>
          <w:rFonts w:hint="cs"/>
          <w:rtl/>
          <w:lang w:val="he-IL"/>
        </w:rPr>
        <w:t>,</w:t>
      </w:r>
      <w:r w:rsidRPr="001662DD">
        <w:rPr>
          <w:rtl/>
          <w:lang w:val="he-IL"/>
        </w:rPr>
        <w:t xml:space="preserve"> </w:t>
      </w:r>
      <w:r w:rsidRPr="001662DD">
        <w:rPr>
          <w:rFonts w:hint="eastAsia"/>
          <w:rtl/>
          <w:lang w:val="he-IL"/>
        </w:rPr>
        <w:t>על</w:t>
      </w:r>
      <w:r w:rsidRPr="001662DD">
        <w:rPr>
          <w:rtl/>
          <w:lang w:val="he-IL"/>
        </w:rPr>
        <w:t xml:space="preserve"> </w:t>
      </w:r>
      <w:r w:rsidRPr="001662DD">
        <w:rPr>
          <w:rFonts w:hint="eastAsia"/>
          <w:rtl/>
          <w:lang w:val="he-IL"/>
        </w:rPr>
        <w:t>שום</w:t>
      </w:r>
      <w:r w:rsidRPr="001662DD">
        <w:rPr>
          <w:rtl/>
          <w:lang w:val="he-IL"/>
        </w:rPr>
        <w:t xml:space="preserve"> </w:t>
      </w:r>
      <w:r w:rsidRPr="001662DD">
        <w:rPr>
          <w:rFonts w:hint="cs"/>
          <w:rtl/>
          <w:lang w:val="he-IL"/>
        </w:rPr>
        <w:t>"</w:t>
      </w:r>
      <w:r w:rsidRPr="001662DD">
        <w:rPr>
          <w:rFonts w:hint="eastAsia"/>
          <w:rtl/>
          <w:lang w:val="he-IL"/>
        </w:rPr>
        <w:t>אל</w:t>
      </w:r>
      <w:r w:rsidRPr="001662DD">
        <w:rPr>
          <w:rtl/>
          <w:lang w:val="he-IL"/>
        </w:rPr>
        <w:t xml:space="preserve"> </w:t>
      </w:r>
      <w:r w:rsidRPr="001662DD">
        <w:rPr>
          <w:rFonts w:hint="eastAsia"/>
          <w:rtl/>
          <w:lang w:val="he-IL"/>
        </w:rPr>
        <w:t>תתהדר</w:t>
      </w:r>
      <w:r w:rsidRPr="001662DD">
        <w:rPr>
          <w:rtl/>
          <w:lang w:val="he-IL"/>
        </w:rPr>
        <w:t xml:space="preserve"> </w:t>
      </w:r>
      <w:r w:rsidRPr="001662DD">
        <w:rPr>
          <w:rFonts w:hint="eastAsia"/>
          <w:rtl/>
          <w:lang w:val="he-IL"/>
        </w:rPr>
        <w:t>לפני</w:t>
      </w:r>
      <w:r w:rsidRPr="001662DD">
        <w:rPr>
          <w:rtl/>
          <w:lang w:val="he-IL"/>
        </w:rPr>
        <w:t xml:space="preserve"> </w:t>
      </w:r>
      <w:r w:rsidRPr="001662DD">
        <w:rPr>
          <w:rFonts w:hint="eastAsia"/>
          <w:rtl/>
          <w:lang w:val="he-IL"/>
        </w:rPr>
        <w:t>מלך</w:t>
      </w:r>
      <w:r w:rsidRPr="001662DD">
        <w:rPr>
          <w:rFonts w:hint="cs"/>
          <w:rtl/>
          <w:lang w:val="he-IL"/>
        </w:rPr>
        <w:t>"</w:t>
      </w:r>
      <w:r w:rsidRPr="001662DD">
        <w:rPr>
          <w:rtl/>
          <w:lang w:val="he-IL"/>
        </w:rPr>
        <w:t>.</w:t>
      </w:r>
      <w:r w:rsidR="00EF4978">
        <w:rPr>
          <w:rStyle w:val="a5"/>
          <w:rtl/>
          <w:lang w:val="he-IL"/>
        </w:rPr>
        <w:footnoteReference w:id="5"/>
      </w:r>
    </w:p>
    <w:p w14:paraId="6C196A30" w14:textId="77777777" w:rsidR="00B57049" w:rsidRPr="00B57049" w:rsidRDefault="00B57049" w:rsidP="00B57049">
      <w:pPr>
        <w:pStyle w:val="ab"/>
        <w:rPr>
          <w:rtl/>
          <w:lang w:val="he-IL"/>
        </w:rPr>
      </w:pPr>
      <w:r w:rsidRPr="00B57049">
        <w:rPr>
          <w:rtl/>
          <w:lang w:val="he-IL"/>
        </w:rPr>
        <w:t xml:space="preserve">מסכת חגיגה דף יג עמוד ב </w:t>
      </w:r>
      <w:r w:rsidR="008E2004">
        <w:rPr>
          <w:rtl/>
          <w:lang w:val="he-IL"/>
        </w:rPr>
        <w:t>–</w:t>
      </w:r>
      <w:r w:rsidR="008E2004">
        <w:rPr>
          <w:rFonts w:hint="cs"/>
          <w:rtl/>
          <w:lang w:val="he-IL"/>
        </w:rPr>
        <w:t xml:space="preserve"> השור שנשמט מהמרכבה</w:t>
      </w:r>
    </w:p>
    <w:p w14:paraId="260BB1EB" w14:textId="77777777" w:rsidR="00B57049" w:rsidRDefault="00B57049" w:rsidP="0032317E">
      <w:pPr>
        <w:pStyle w:val="ac"/>
        <w:rPr>
          <w:rFonts w:hint="cs"/>
          <w:rtl/>
          <w:lang w:val="he-IL"/>
        </w:rPr>
      </w:pPr>
      <w:r w:rsidRPr="00B57049">
        <w:rPr>
          <w:rtl/>
          <w:lang w:val="he-IL"/>
        </w:rPr>
        <w:t>כתוב אחד אומר</w:t>
      </w:r>
      <w:r>
        <w:rPr>
          <w:rFonts w:hint="cs"/>
          <w:rtl/>
          <w:lang w:val="he-IL"/>
        </w:rPr>
        <w:t>:</w:t>
      </w:r>
      <w:r w:rsidRPr="00B57049">
        <w:rPr>
          <w:rtl/>
          <w:lang w:val="he-IL"/>
        </w:rPr>
        <w:t xml:space="preserve"> </w:t>
      </w:r>
      <w:r>
        <w:rPr>
          <w:rFonts w:hint="cs"/>
          <w:rtl/>
          <w:lang w:val="he-IL"/>
        </w:rPr>
        <w:t>"</w:t>
      </w:r>
      <w:r w:rsidR="00F928D4" w:rsidRPr="00F928D4">
        <w:rPr>
          <w:rtl/>
          <w:lang w:val="he-IL"/>
        </w:rPr>
        <w:t>וּדְמוּת פְּנֵיהֶם פְּנֵי אָדָם וּפְנֵי אַרְיֵה אֶל הַיָּמִין לְאַרְבַּעְתָּם וּפְנֵי שׁוֹר מֵהַשְּׂמֹאול לְאַרְבַּעְתָּן וּפְנֵי נֶשֶׁר לְאַרְבַּעְתָּן</w:t>
      </w:r>
      <w:r>
        <w:rPr>
          <w:rFonts w:hint="cs"/>
          <w:rtl/>
          <w:lang w:val="he-IL"/>
        </w:rPr>
        <w:t>" (יחזקאל א י).</w:t>
      </w:r>
      <w:r w:rsidR="0032317E">
        <w:rPr>
          <w:rStyle w:val="a5"/>
          <w:rtl/>
          <w:lang w:val="he-IL"/>
        </w:rPr>
        <w:footnoteReference w:id="6"/>
      </w:r>
      <w:r w:rsidRPr="00B57049">
        <w:rPr>
          <w:rtl/>
          <w:lang w:val="he-IL"/>
        </w:rPr>
        <w:t xml:space="preserve"> וכתיב</w:t>
      </w:r>
      <w:r>
        <w:rPr>
          <w:rFonts w:hint="cs"/>
          <w:rtl/>
          <w:lang w:val="he-IL"/>
        </w:rPr>
        <w:t>:</w:t>
      </w:r>
      <w:r w:rsidRPr="00B57049">
        <w:rPr>
          <w:rtl/>
          <w:lang w:val="he-IL"/>
        </w:rPr>
        <w:t xml:space="preserve"> </w:t>
      </w:r>
      <w:r>
        <w:rPr>
          <w:rFonts w:hint="cs"/>
          <w:rtl/>
          <w:lang w:val="he-IL"/>
        </w:rPr>
        <w:t>"</w:t>
      </w:r>
      <w:r w:rsidRPr="00B57049">
        <w:rPr>
          <w:rtl/>
          <w:lang w:val="he-IL"/>
        </w:rPr>
        <w:t>וארבעה פנים לאחד פני האחד פני הכרוב ופני השני פני אדם והשלישי פני אריה והרביעי פני נשר</w:t>
      </w:r>
      <w:r>
        <w:rPr>
          <w:rFonts w:hint="cs"/>
          <w:rtl/>
          <w:lang w:val="he-IL"/>
        </w:rPr>
        <w:t>" (שם י יד)</w:t>
      </w:r>
      <w:r w:rsidRPr="00B57049">
        <w:rPr>
          <w:rtl/>
          <w:lang w:val="he-IL"/>
        </w:rPr>
        <w:t xml:space="preserve"> ואילו שור לא קא חשיב!</w:t>
      </w:r>
      <w:r w:rsidR="0032317E">
        <w:rPr>
          <w:rStyle w:val="a5"/>
          <w:rtl/>
          <w:lang w:val="he-IL"/>
        </w:rPr>
        <w:footnoteReference w:id="7"/>
      </w:r>
      <w:r w:rsidRPr="00B57049">
        <w:rPr>
          <w:rtl/>
          <w:lang w:val="he-IL"/>
        </w:rPr>
        <w:t xml:space="preserve"> אמר ריש לקיש: יחזקאל ביקש עליו רחמים והפכו לכרוב. אמר לפניו: ר</w:t>
      </w:r>
      <w:r>
        <w:rPr>
          <w:rFonts w:hint="cs"/>
          <w:rtl/>
          <w:lang w:val="he-IL"/>
        </w:rPr>
        <w:t>י</w:t>
      </w:r>
      <w:r w:rsidRPr="00B57049">
        <w:rPr>
          <w:rtl/>
          <w:lang w:val="he-IL"/>
        </w:rPr>
        <w:t>בונו של עולם! קטיגור יעשה סניגור?</w:t>
      </w:r>
      <w:r w:rsidR="00D06562">
        <w:rPr>
          <w:rStyle w:val="a5"/>
          <w:rtl/>
          <w:lang w:val="he-IL"/>
        </w:rPr>
        <w:footnoteReference w:id="8"/>
      </w:r>
    </w:p>
    <w:p w14:paraId="29B54F3A" w14:textId="77777777" w:rsidR="002A5693" w:rsidRDefault="002A5693" w:rsidP="002A5693">
      <w:pPr>
        <w:pStyle w:val="ab"/>
        <w:rPr>
          <w:rFonts w:hint="cs"/>
          <w:rtl/>
        </w:rPr>
      </w:pPr>
      <w:r>
        <w:rPr>
          <w:rFonts w:hint="cs"/>
          <w:rtl/>
        </w:rPr>
        <w:lastRenderedPageBreak/>
        <w:t xml:space="preserve">מסכת </w:t>
      </w:r>
      <w:r>
        <w:rPr>
          <w:rtl/>
        </w:rPr>
        <w:t>ברכות נט ע</w:t>
      </w:r>
      <w:r>
        <w:rPr>
          <w:rFonts w:hint="cs"/>
          <w:rtl/>
        </w:rPr>
        <w:t>"א</w:t>
      </w:r>
      <w:r>
        <w:rPr>
          <w:rtl/>
        </w:rPr>
        <w:t xml:space="preserve"> </w:t>
      </w:r>
      <w:r w:rsidR="008E2004">
        <w:rPr>
          <w:rtl/>
        </w:rPr>
        <w:t>–</w:t>
      </w:r>
      <w:r w:rsidR="008E2004">
        <w:rPr>
          <w:rFonts w:hint="cs"/>
          <w:rtl/>
        </w:rPr>
        <w:t xml:space="preserve"> בגרמי השמים</w:t>
      </w:r>
    </w:p>
    <w:p w14:paraId="2BAD2928" w14:textId="77777777" w:rsidR="003B33F2" w:rsidRDefault="003B33F2" w:rsidP="003B33F2">
      <w:pPr>
        <w:pStyle w:val="ac"/>
        <w:rPr>
          <w:rFonts w:hint="cs"/>
          <w:rtl/>
        </w:rPr>
      </w:pPr>
      <w:r>
        <w:rPr>
          <w:rtl/>
        </w:rPr>
        <w:t>בשעה שהק</w:t>
      </w:r>
      <w:r>
        <w:rPr>
          <w:rFonts w:hint="cs"/>
          <w:rtl/>
        </w:rPr>
        <w:t xml:space="preserve">ב"ה </w:t>
      </w:r>
      <w:r>
        <w:rPr>
          <w:rtl/>
        </w:rPr>
        <w:t>ב</w:t>
      </w:r>
      <w:r>
        <w:rPr>
          <w:rFonts w:hint="cs"/>
          <w:rtl/>
        </w:rPr>
        <w:t>י</w:t>
      </w:r>
      <w:r>
        <w:rPr>
          <w:rtl/>
        </w:rPr>
        <w:t>קש להביא מבול לעולם, נטל שני כוכבים מכימה והביא מבול לעולם, וכשבקש לסתמה - נטל שני כוכבים מעיש וסתמה. וליהדר לה? - אין הבור מתמלא מחוליתו, אי נמי: אין קטיגור נעשה סניגור.</w:t>
      </w:r>
      <w:r w:rsidR="00652001">
        <w:rPr>
          <w:rStyle w:val="a5"/>
          <w:rtl/>
        </w:rPr>
        <w:footnoteReference w:id="9"/>
      </w:r>
    </w:p>
    <w:p w14:paraId="2D10A924" w14:textId="77777777" w:rsidR="00C42C4C" w:rsidRPr="00C42C4C" w:rsidRDefault="00C42C4C" w:rsidP="00C42C4C">
      <w:pPr>
        <w:pStyle w:val="ab"/>
        <w:rPr>
          <w:rtl/>
          <w:lang w:val="he-IL"/>
        </w:rPr>
      </w:pPr>
      <w:r w:rsidRPr="00C42C4C">
        <w:rPr>
          <w:rtl/>
          <w:lang w:val="he-IL"/>
        </w:rPr>
        <w:t xml:space="preserve">מסכת קידושין דף ה עמוד א </w:t>
      </w:r>
      <w:r w:rsidR="008E2004">
        <w:rPr>
          <w:rtl/>
          <w:lang w:val="he-IL"/>
        </w:rPr>
        <w:t>–</w:t>
      </w:r>
      <w:r w:rsidR="008E2004">
        <w:rPr>
          <w:rFonts w:hint="cs"/>
          <w:rtl/>
          <w:lang w:val="he-IL"/>
        </w:rPr>
        <w:t xml:space="preserve"> אין סניגור נעשה קטיגור</w:t>
      </w:r>
    </w:p>
    <w:p w14:paraId="73359A19" w14:textId="77777777" w:rsidR="00C42C4C" w:rsidRDefault="00C42C4C" w:rsidP="00C42C4C">
      <w:pPr>
        <w:pStyle w:val="ac"/>
        <w:rPr>
          <w:rFonts w:hint="cs"/>
          <w:rtl/>
          <w:lang w:val="he-IL"/>
        </w:rPr>
      </w:pPr>
      <w:r w:rsidRPr="00C42C4C">
        <w:rPr>
          <w:rtl/>
          <w:lang w:val="he-IL"/>
        </w:rPr>
        <w:t xml:space="preserve">ומנין שאף בשטר? </w:t>
      </w:r>
      <w:r>
        <w:rPr>
          <w:rFonts w:hint="cs"/>
          <w:rtl/>
          <w:lang w:val="he-IL"/>
        </w:rPr>
        <w:t xml:space="preserve">... </w:t>
      </w:r>
      <w:r w:rsidRPr="00C42C4C">
        <w:rPr>
          <w:rtl/>
          <w:lang w:val="he-IL"/>
        </w:rPr>
        <w:t>אמר קרא: ויצאה והיתה, מקיש הויה ליציאה, מה יציאה בשטר, אף הויה נמי בשטר. ואקיש נמי יציאה להויה, מה הויה בכסף, אף יציאה בכסף! אמר אביי, יאמרו: כסף מכניס כסף מוציא, סניגור יעשה קטיגור?</w:t>
      </w:r>
      <w:r>
        <w:rPr>
          <w:rStyle w:val="a5"/>
          <w:rtl/>
          <w:lang w:val="he-IL"/>
        </w:rPr>
        <w:footnoteReference w:id="10"/>
      </w:r>
      <w:r w:rsidRPr="00C42C4C">
        <w:rPr>
          <w:rtl/>
          <w:lang w:val="he-IL"/>
        </w:rPr>
        <w:t xml:space="preserve"> </w:t>
      </w:r>
    </w:p>
    <w:p w14:paraId="6A65B0FB" w14:textId="77777777" w:rsidR="00E129FC" w:rsidRPr="00E129FC" w:rsidRDefault="00E129FC" w:rsidP="00652001">
      <w:pPr>
        <w:pStyle w:val="ac"/>
        <w:spacing w:before="240"/>
        <w:rPr>
          <w:rFonts w:ascii="Narkisim" w:hAnsi="Narkisim" w:cs="Narkisim"/>
          <w:szCs w:val="22"/>
          <w:rtl/>
          <w:lang w:val="he-IL"/>
        </w:rPr>
      </w:pPr>
      <w:r w:rsidRPr="00E129FC">
        <w:rPr>
          <w:rFonts w:ascii="Narkisim" w:hAnsi="Narkisim" w:cs="Narkisim"/>
          <w:b/>
          <w:bCs/>
          <w:szCs w:val="22"/>
          <w:rtl/>
          <w:lang w:val="he-IL"/>
        </w:rPr>
        <w:t>מים ביניים הבאים בסעודה:</w:t>
      </w:r>
      <w:r w:rsidRPr="00E129FC">
        <w:rPr>
          <w:rFonts w:ascii="Narkisim" w:hAnsi="Narkisim" w:cs="Narkisim"/>
          <w:szCs w:val="22"/>
          <w:rtl/>
          <w:lang w:val="he-IL"/>
        </w:rPr>
        <w:t xml:space="preserve"> נעבור לשיטה הנגדית שאדרבא, יבוא הקטיגור ויהפוך לסניגור. לא מצאנו במפורש את הביטוי "ייעשה קטיגור סניגור" </w:t>
      </w:r>
      <w:r w:rsidR="008E2004">
        <w:rPr>
          <w:rFonts w:ascii="Narkisim" w:hAnsi="Narkisim" w:cs="Narkisim" w:hint="cs"/>
          <w:szCs w:val="22"/>
          <w:rtl/>
          <w:lang w:val="he-IL"/>
        </w:rPr>
        <w:t xml:space="preserve">או "קטיגור נעשה סניגור" </w:t>
      </w:r>
      <w:r w:rsidRPr="00E129FC">
        <w:rPr>
          <w:rFonts w:ascii="Narkisim" w:hAnsi="Narkisim" w:cs="Narkisim"/>
          <w:szCs w:val="22"/>
          <w:rtl/>
          <w:lang w:val="he-IL"/>
        </w:rPr>
        <w:t>כמשקל נגדי לביטוי: "אין קטיגור נעשה סניגור", אבל המקורות שלהלן מראים מוטיב זה בבירור.</w:t>
      </w:r>
    </w:p>
    <w:p w14:paraId="5A438FC8" w14:textId="77777777" w:rsidR="001662DD" w:rsidRPr="00AD3A53" w:rsidRDefault="001662DD" w:rsidP="001662DD">
      <w:pPr>
        <w:pStyle w:val="ab"/>
        <w:rPr>
          <w:rtl/>
          <w:lang w:eastAsia="en-US"/>
        </w:rPr>
      </w:pPr>
      <w:r w:rsidRPr="00AD3A53">
        <w:rPr>
          <w:rFonts w:hint="eastAsia"/>
          <w:rtl/>
          <w:lang w:eastAsia="en-US"/>
        </w:rPr>
        <w:t>מדרש</w:t>
      </w:r>
      <w:r w:rsidRPr="00AD3A53">
        <w:rPr>
          <w:rtl/>
          <w:lang w:eastAsia="en-US"/>
        </w:rPr>
        <w:t xml:space="preserve"> </w:t>
      </w:r>
      <w:r w:rsidRPr="00AD3A53">
        <w:rPr>
          <w:rFonts w:hint="eastAsia"/>
          <w:rtl/>
          <w:lang w:eastAsia="en-US"/>
        </w:rPr>
        <w:t>תנחומא</w:t>
      </w:r>
      <w:r w:rsidRPr="00AD3A53">
        <w:rPr>
          <w:rtl/>
          <w:lang w:eastAsia="en-US"/>
        </w:rPr>
        <w:t xml:space="preserve"> (</w:t>
      </w:r>
      <w:r w:rsidRPr="00AD3A53">
        <w:rPr>
          <w:rFonts w:hint="eastAsia"/>
          <w:rtl/>
          <w:lang w:eastAsia="en-US"/>
        </w:rPr>
        <w:t>בובר</w:t>
      </w:r>
      <w:r w:rsidRPr="00AD3A53">
        <w:rPr>
          <w:rtl/>
          <w:lang w:eastAsia="en-US"/>
        </w:rPr>
        <w:t xml:space="preserve">) </w:t>
      </w:r>
      <w:r w:rsidRPr="00AD3A53">
        <w:rPr>
          <w:rFonts w:hint="eastAsia"/>
          <w:rtl/>
          <w:lang w:eastAsia="en-US"/>
        </w:rPr>
        <w:t>פרשת</w:t>
      </w:r>
      <w:r w:rsidRPr="00AD3A53">
        <w:rPr>
          <w:rtl/>
          <w:lang w:eastAsia="en-US"/>
        </w:rPr>
        <w:t xml:space="preserve"> </w:t>
      </w:r>
      <w:r w:rsidRPr="00AD3A53">
        <w:rPr>
          <w:rFonts w:hint="eastAsia"/>
          <w:rtl/>
          <w:lang w:eastAsia="en-US"/>
        </w:rPr>
        <w:t>שמיני</w:t>
      </w:r>
      <w:r w:rsidRPr="00AD3A53">
        <w:rPr>
          <w:rtl/>
          <w:lang w:eastAsia="en-US"/>
        </w:rPr>
        <w:t xml:space="preserve"> </w:t>
      </w:r>
      <w:r w:rsidRPr="00AD3A53">
        <w:rPr>
          <w:rFonts w:hint="eastAsia"/>
          <w:rtl/>
          <w:lang w:eastAsia="en-US"/>
        </w:rPr>
        <w:t>סימן</w:t>
      </w:r>
      <w:r w:rsidRPr="00AD3A53">
        <w:rPr>
          <w:rtl/>
          <w:lang w:eastAsia="en-US"/>
        </w:rPr>
        <w:t xml:space="preserve"> </w:t>
      </w:r>
      <w:r w:rsidRPr="00AD3A53">
        <w:rPr>
          <w:rFonts w:hint="eastAsia"/>
          <w:rtl/>
          <w:lang w:eastAsia="en-US"/>
        </w:rPr>
        <w:t>ו</w:t>
      </w:r>
      <w:r w:rsidRPr="00AD3A53">
        <w:rPr>
          <w:rtl/>
          <w:lang w:eastAsia="en-US"/>
        </w:rPr>
        <w:t xml:space="preserve"> </w:t>
      </w:r>
      <w:r w:rsidR="008E2004">
        <w:rPr>
          <w:rtl/>
          <w:lang w:eastAsia="en-US"/>
        </w:rPr>
        <w:t>–</w:t>
      </w:r>
      <w:r w:rsidR="008E2004">
        <w:rPr>
          <w:rFonts w:hint="cs"/>
          <w:rtl/>
          <w:lang w:eastAsia="en-US"/>
        </w:rPr>
        <w:t xml:space="preserve"> אהרון מקריב עגל בחנוכת המשכן</w:t>
      </w:r>
    </w:p>
    <w:p w14:paraId="6CEFDC7F" w14:textId="77777777" w:rsidR="001662DD" w:rsidRDefault="001662DD" w:rsidP="001662DD">
      <w:pPr>
        <w:pStyle w:val="ac"/>
        <w:rPr>
          <w:rFonts w:cs="Narkisim" w:hint="cs"/>
          <w:szCs w:val="22"/>
          <w:rtl/>
          <w:lang w:val="he-IL"/>
        </w:rPr>
      </w:pPr>
      <w:r>
        <w:rPr>
          <w:rFonts w:hint="cs"/>
          <w:rtl/>
          <w:lang w:eastAsia="en-US"/>
        </w:rPr>
        <w:t>"</w:t>
      </w:r>
      <w:r w:rsidRPr="00AD3A53">
        <w:rPr>
          <w:rFonts w:hint="eastAsia"/>
          <w:rtl/>
          <w:lang w:eastAsia="en-US"/>
        </w:rPr>
        <w:t>ויאמר</w:t>
      </w:r>
      <w:r w:rsidRPr="00AD3A53">
        <w:rPr>
          <w:rtl/>
          <w:lang w:eastAsia="en-US"/>
        </w:rPr>
        <w:t xml:space="preserve"> </w:t>
      </w:r>
      <w:r w:rsidRPr="00AD3A53">
        <w:rPr>
          <w:rFonts w:hint="eastAsia"/>
          <w:rtl/>
          <w:lang w:eastAsia="en-US"/>
        </w:rPr>
        <w:t>אל</w:t>
      </w:r>
      <w:r w:rsidRPr="00AD3A53">
        <w:rPr>
          <w:rtl/>
          <w:lang w:eastAsia="en-US"/>
        </w:rPr>
        <w:t xml:space="preserve"> </w:t>
      </w:r>
      <w:r w:rsidRPr="00AD3A53">
        <w:rPr>
          <w:rFonts w:hint="eastAsia"/>
          <w:rtl/>
          <w:lang w:eastAsia="en-US"/>
        </w:rPr>
        <w:t>אהרן</w:t>
      </w:r>
      <w:r w:rsidRPr="00AD3A53">
        <w:rPr>
          <w:rtl/>
          <w:lang w:eastAsia="en-US"/>
        </w:rPr>
        <w:t xml:space="preserve"> </w:t>
      </w:r>
      <w:r w:rsidRPr="00AD3A53">
        <w:rPr>
          <w:rFonts w:hint="eastAsia"/>
          <w:rtl/>
          <w:lang w:eastAsia="en-US"/>
        </w:rPr>
        <w:t>קח</w:t>
      </w:r>
      <w:r w:rsidRPr="00AD3A53">
        <w:rPr>
          <w:rtl/>
          <w:lang w:eastAsia="en-US"/>
        </w:rPr>
        <w:t xml:space="preserve"> </w:t>
      </w:r>
      <w:r w:rsidRPr="00AD3A53">
        <w:rPr>
          <w:rFonts w:hint="eastAsia"/>
          <w:rtl/>
          <w:lang w:eastAsia="en-US"/>
        </w:rPr>
        <w:t>לך</w:t>
      </w:r>
      <w:r w:rsidRPr="00AD3A53">
        <w:rPr>
          <w:rtl/>
          <w:lang w:eastAsia="en-US"/>
        </w:rPr>
        <w:t xml:space="preserve"> </w:t>
      </w:r>
      <w:r w:rsidRPr="00AD3A53">
        <w:rPr>
          <w:rFonts w:hint="eastAsia"/>
          <w:rtl/>
          <w:lang w:eastAsia="en-US"/>
        </w:rPr>
        <w:t>עגל</w:t>
      </w:r>
      <w:r>
        <w:rPr>
          <w:rFonts w:hint="cs"/>
          <w:rtl/>
          <w:lang w:eastAsia="en-US"/>
        </w:rPr>
        <w:t>"</w:t>
      </w:r>
      <w:r w:rsidRPr="00AD3A53">
        <w:rPr>
          <w:rtl/>
          <w:lang w:eastAsia="en-US"/>
        </w:rPr>
        <w:t xml:space="preserve"> (</w:t>
      </w:r>
      <w:r w:rsidRPr="00AD3A53">
        <w:rPr>
          <w:rFonts w:hint="eastAsia"/>
          <w:rtl/>
          <w:lang w:eastAsia="en-US"/>
        </w:rPr>
        <w:t>ויקרא</w:t>
      </w:r>
      <w:r w:rsidRPr="00AD3A53">
        <w:rPr>
          <w:rtl/>
          <w:lang w:eastAsia="en-US"/>
        </w:rPr>
        <w:t xml:space="preserve"> </w:t>
      </w:r>
      <w:r w:rsidRPr="00AD3A53">
        <w:rPr>
          <w:rFonts w:hint="eastAsia"/>
          <w:rtl/>
          <w:lang w:eastAsia="en-US"/>
        </w:rPr>
        <w:t>ט</w:t>
      </w:r>
      <w:r w:rsidRPr="00AD3A53">
        <w:rPr>
          <w:rtl/>
          <w:lang w:eastAsia="en-US"/>
        </w:rPr>
        <w:t xml:space="preserve"> </w:t>
      </w:r>
      <w:r w:rsidRPr="00AD3A53">
        <w:rPr>
          <w:rFonts w:hint="eastAsia"/>
          <w:rtl/>
          <w:lang w:eastAsia="en-US"/>
        </w:rPr>
        <w:t>ב</w:t>
      </w:r>
      <w:r w:rsidRPr="00AD3A53">
        <w:rPr>
          <w:rtl/>
          <w:lang w:eastAsia="en-US"/>
        </w:rPr>
        <w:t xml:space="preserve">), </w:t>
      </w:r>
      <w:r w:rsidRPr="00AD3A53">
        <w:rPr>
          <w:rFonts w:hint="eastAsia"/>
          <w:rtl/>
          <w:lang w:eastAsia="en-US"/>
        </w:rPr>
        <w:t>למה</w:t>
      </w:r>
      <w:r w:rsidRPr="00AD3A53">
        <w:rPr>
          <w:rtl/>
          <w:lang w:eastAsia="en-US"/>
        </w:rPr>
        <w:t xml:space="preserve"> </w:t>
      </w:r>
      <w:r w:rsidRPr="00AD3A53">
        <w:rPr>
          <w:rFonts w:hint="eastAsia"/>
          <w:rtl/>
          <w:lang w:eastAsia="en-US"/>
        </w:rPr>
        <w:t>לא</w:t>
      </w:r>
      <w:r w:rsidRPr="00AD3A53">
        <w:rPr>
          <w:rtl/>
          <w:lang w:eastAsia="en-US"/>
        </w:rPr>
        <w:t xml:space="preserve"> </w:t>
      </w:r>
      <w:r w:rsidRPr="00AD3A53">
        <w:rPr>
          <w:rFonts w:hint="eastAsia"/>
          <w:rtl/>
          <w:lang w:eastAsia="en-US"/>
        </w:rPr>
        <w:t>נאמר</w:t>
      </w:r>
      <w:r w:rsidRPr="00AD3A53">
        <w:rPr>
          <w:rtl/>
          <w:lang w:eastAsia="en-US"/>
        </w:rPr>
        <w:t xml:space="preserve"> </w:t>
      </w:r>
      <w:r w:rsidRPr="00AD3A53">
        <w:rPr>
          <w:rFonts w:hint="eastAsia"/>
          <w:rtl/>
          <w:lang w:eastAsia="en-US"/>
        </w:rPr>
        <w:t>לו</w:t>
      </w:r>
      <w:r w:rsidRPr="00AD3A53">
        <w:rPr>
          <w:rtl/>
          <w:lang w:eastAsia="en-US"/>
        </w:rPr>
        <w:t xml:space="preserve"> </w:t>
      </w:r>
      <w:r w:rsidRPr="00AD3A53">
        <w:rPr>
          <w:rFonts w:hint="eastAsia"/>
          <w:rtl/>
          <w:lang w:eastAsia="en-US"/>
        </w:rPr>
        <w:t>פר</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עגל</w:t>
      </w:r>
      <w:r>
        <w:rPr>
          <w:rFonts w:hint="cs"/>
          <w:rtl/>
          <w:lang w:eastAsia="en-US"/>
        </w:rPr>
        <w:t>?</w:t>
      </w:r>
      <w:r w:rsidRPr="00AD3A53">
        <w:rPr>
          <w:rtl/>
          <w:lang w:eastAsia="en-US"/>
        </w:rPr>
        <w:t xml:space="preserve"> </w:t>
      </w:r>
      <w:r w:rsidRPr="00AD3A53">
        <w:rPr>
          <w:rFonts w:hint="eastAsia"/>
          <w:rtl/>
          <w:lang w:eastAsia="en-US"/>
        </w:rPr>
        <w:t>א</w:t>
      </w:r>
      <w:r w:rsidRPr="00AD3A53">
        <w:rPr>
          <w:rtl/>
          <w:lang w:eastAsia="en-US"/>
        </w:rPr>
        <w:t>"</w:t>
      </w:r>
      <w:r w:rsidRPr="00AD3A53">
        <w:rPr>
          <w:rFonts w:hint="eastAsia"/>
          <w:rtl/>
          <w:lang w:eastAsia="en-US"/>
        </w:rPr>
        <w:t>ל</w:t>
      </w:r>
      <w:r w:rsidRPr="00AD3A53">
        <w:rPr>
          <w:rtl/>
          <w:lang w:eastAsia="en-US"/>
        </w:rPr>
        <w:t xml:space="preserve"> </w:t>
      </w:r>
      <w:r w:rsidRPr="00AD3A53">
        <w:rPr>
          <w:rFonts w:hint="eastAsia"/>
          <w:rtl/>
          <w:lang w:eastAsia="en-US"/>
        </w:rPr>
        <w:t>שעל</w:t>
      </w:r>
      <w:r w:rsidRPr="00AD3A53">
        <w:rPr>
          <w:rtl/>
          <w:lang w:eastAsia="en-US"/>
        </w:rPr>
        <w:t xml:space="preserve"> </w:t>
      </w:r>
      <w:r w:rsidRPr="00AD3A53">
        <w:rPr>
          <w:rFonts w:hint="eastAsia"/>
          <w:rtl/>
          <w:lang w:eastAsia="en-US"/>
        </w:rPr>
        <w:t>ידי</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נתפקפקה</w:t>
      </w:r>
      <w:r w:rsidRPr="00AD3A53">
        <w:rPr>
          <w:rtl/>
          <w:lang w:eastAsia="en-US"/>
        </w:rPr>
        <w:t xml:space="preserve"> </w:t>
      </w:r>
      <w:r w:rsidRPr="00AD3A53">
        <w:rPr>
          <w:rFonts w:hint="eastAsia"/>
          <w:rtl/>
          <w:lang w:eastAsia="en-US"/>
        </w:rPr>
        <w:t>הכהונה</w:t>
      </w:r>
      <w:r w:rsidRPr="00AD3A53">
        <w:rPr>
          <w:rtl/>
          <w:lang w:eastAsia="en-US"/>
        </w:rPr>
        <w:t xml:space="preserve"> </w:t>
      </w:r>
      <w:r w:rsidRPr="00AD3A53">
        <w:rPr>
          <w:rFonts w:hint="eastAsia"/>
          <w:rtl/>
          <w:lang w:eastAsia="en-US"/>
        </w:rPr>
        <w:t>בידך</w:t>
      </w:r>
      <w:r w:rsidRPr="00AD3A53">
        <w:rPr>
          <w:rtl/>
          <w:lang w:eastAsia="en-US"/>
        </w:rPr>
        <w:t xml:space="preserve">, </w:t>
      </w:r>
      <w:r w:rsidRPr="00AD3A53">
        <w:rPr>
          <w:rFonts w:hint="eastAsia"/>
          <w:rtl/>
          <w:lang w:eastAsia="en-US"/>
        </w:rPr>
        <w:t>ועל</w:t>
      </w:r>
      <w:r w:rsidRPr="00AD3A53">
        <w:rPr>
          <w:rtl/>
          <w:lang w:eastAsia="en-US"/>
        </w:rPr>
        <w:t xml:space="preserve"> </w:t>
      </w:r>
      <w:r w:rsidRPr="00AD3A53">
        <w:rPr>
          <w:rFonts w:hint="eastAsia"/>
          <w:rtl/>
          <w:lang w:eastAsia="en-US"/>
        </w:rPr>
        <w:t>ידי</w:t>
      </w:r>
      <w:r w:rsidRPr="00AD3A53">
        <w:rPr>
          <w:rtl/>
          <w:lang w:eastAsia="en-US"/>
        </w:rPr>
        <w:t xml:space="preserve"> </w:t>
      </w:r>
      <w:r w:rsidRPr="00AD3A53">
        <w:rPr>
          <w:rFonts w:hint="eastAsia"/>
          <w:rtl/>
          <w:lang w:eastAsia="en-US"/>
        </w:rPr>
        <w:t>העגל</w:t>
      </w:r>
      <w:r w:rsidRPr="00AD3A53">
        <w:rPr>
          <w:rtl/>
          <w:lang w:eastAsia="en-US"/>
        </w:rPr>
        <w:t xml:space="preserve"> </w:t>
      </w:r>
      <w:r w:rsidRPr="00AD3A53">
        <w:rPr>
          <w:rFonts w:hint="eastAsia"/>
          <w:rtl/>
          <w:lang w:eastAsia="en-US"/>
        </w:rPr>
        <w:t>היא</w:t>
      </w:r>
      <w:r w:rsidRPr="00AD3A53">
        <w:rPr>
          <w:rtl/>
          <w:lang w:eastAsia="en-US"/>
        </w:rPr>
        <w:t xml:space="preserve"> </w:t>
      </w:r>
      <w:r w:rsidRPr="00AD3A53">
        <w:rPr>
          <w:rFonts w:hint="eastAsia"/>
          <w:rtl/>
          <w:lang w:eastAsia="en-US"/>
        </w:rPr>
        <w:t>מתבוססת</w:t>
      </w:r>
      <w:r w:rsidRPr="00AD3A53">
        <w:rPr>
          <w:rtl/>
          <w:lang w:eastAsia="en-US"/>
        </w:rPr>
        <w:t xml:space="preserve"> </w:t>
      </w:r>
      <w:r w:rsidRPr="00AD3A53">
        <w:rPr>
          <w:rFonts w:hint="eastAsia"/>
          <w:rtl/>
          <w:lang w:eastAsia="en-US"/>
        </w:rPr>
        <w:t>בידך</w:t>
      </w:r>
      <w:r>
        <w:rPr>
          <w:rFonts w:hint="cs"/>
          <w:rtl/>
          <w:lang w:eastAsia="en-US"/>
        </w:rPr>
        <w:t>.</w:t>
      </w:r>
      <w:r w:rsidRPr="00AD3A53">
        <w:rPr>
          <w:rtl/>
          <w:lang w:eastAsia="en-US"/>
        </w:rPr>
        <w:t xml:space="preserve"> </w:t>
      </w:r>
      <w:r w:rsidRPr="00AD3A53">
        <w:rPr>
          <w:rFonts w:hint="eastAsia"/>
          <w:rtl/>
          <w:lang w:eastAsia="en-US"/>
        </w:rPr>
        <w:t>ולא</w:t>
      </w:r>
      <w:r w:rsidRPr="00AD3A53">
        <w:rPr>
          <w:rtl/>
          <w:lang w:eastAsia="en-US"/>
        </w:rPr>
        <w:t xml:space="preserve"> </w:t>
      </w:r>
      <w:r w:rsidRPr="00AD3A53">
        <w:rPr>
          <w:rFonts w:hint="eastAsia"/>
          <w:rtl/>
          <w:lang w:eastAsia="en-US"/>
        </w:rPr>
        <w:t>עוד</w:t>
      </w:r>
      <w:r>
        <w:rPr>
          <w:rFonts w:hint="cs"/>
          <w:rtl/>
          <w:lang w:eastAsia="en-US"/>
        </w:rPr>
        <w:t>,</w:t>
      </w:r>
      <w:r w:rsidRPr="00AD3A53">
        <w:rPr>
          <w:rtl/>
          <w:lang w:eastAsia="en-US"/>
        </w:rPr>
        <w:t xml:space="preserve"> </w:t>
      </w:r>
      <w:r w:rsidRPr="00AD3A53">
        <w:rPr>
          <w:rFonts w:hint="eastAsia"/>
          <w:rtl/>
          <w:lang w:eastAsia="en-US"/>
        </w:rPr>
        <w:t>אלא</w:t>
      </w:r>
      <w:r w:rsidRPr="00AD3A53">
        <w:rPr>
          <w:rtl/>
          <w:lang w:eastAsia="en-US"/>
        </w:rPr>
        <w:t xml:space="preserve"> </w:t>
      </w:r>
      <w:r w:rsidRPr="00AD3A53">
        <w:rPr>
          <w:rFonts w:hint="eastAsia"/>
          <w:rtl/>
          <w:lang w:eastAsia="en-US"/>
        </w:rPr>
        <w:t>שלא</w:t>
      </w:r>
      <w:r w:rsidRPr="00AD3A53">
        <w:rPr>
          <w:rtl/>
          <w:lang w:eastAsia="en-US"/>
        </w:rPr>
        <w:t xml:space="preserve"> </w:t>
      </w:r>
      <w:r w:rsidRPr="00AD3A53">
        <w:rPr>
          <w:rFonts w:hint="eastAsia"/>
          <w:rtl/>
          <w:lang w:eastAsia="en-US"/>
        </w:rPr>
        <w:t>יהו</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אומרים</w:t>
      </w:r>
      <w:r w:rsidRPr="00AD3A53">
        <w:rPr>
          <w:rtl/>
          <w:lang w:eastAsia="en-US"/>
        </w:rPr>
        <w:t xml:space="preserve"> </w:t>
      </w:r>
      <w:r w:rsidRPr="00AD3A53">
        <w:rPr>
          <w:rFonts w:hint="eastAsia"/>
          <w:rtl/>
          <w:lang w:eastAsia="en-US"/>
        </w:rPr>
        <w:t>יש</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עונות</w:t>
      </w:r>
      <w:r w:rsidRPr="00AD3A53">
        <w:rPr>
          <w:rtl/>
          <w:lang w:eastAsia="en-US"/>
        </w:rPr>
        <w:t xml:space="preserve"> </w:t>
      </w:r>
      <w:r w:rsidRPr="00AD3A53">
        <w:rPr>
          <w:rFonts w:hint="eastAsia"/>
          <w:rtl/>
          <w:lang w:eastAsia="en-US"/>
        </w:rPr>
        <w:t>ממעשה</w:t>
      </w:r>
      <w:r w:rsidRPr="00AD3A53">
        <w:rPr>
          <w:rtl/>
          <w:lang w:eastAsia="en-US"/>
        </w:rPr>
        <w:t xml:space="preserve"> </w:t>
      </w:r>
      <w:r w:rsidRPr="00AD3A53">
        <w:rPr>
          <w:rFonts w:hint="eastAsia"/>
          <w:rtl/>
          <w:lang w:eastAsia="en-US"/>
        </w:rPr>
        <w:t>העגל</w:t>
      </w:r>
      <w:r>
        <w:rPr>
          <w:rFonts w:hint="cs"/>
          <w:rtl/>
          <w:lang w:eastAsia="en-US"/>
        </w:rPr>
        <w:t>.</w:t>
      </w:r>
      <w:r w:rsidRPr="00AD3A53">
        <w:rPr>
          <w:rtl/>
          <w:lang w:eastAsia="en-US"/>
        </w:rPr>
        <w:t xml:space="preserve"> </w:t>
      </w:r>
      <w:r w:rsidRPr="00AD3A53">
        <w:rPr>
          <w:rFonts w:hint="eastAsia"/>
          <w:rtl/>
          <w:lang w:eastAsia="en-US"/>
        </w:rPr>
        <w:t>לפיכך</w:t>
      </w:r>
      <w:r w:rsidRPr="00AD3A53">
        <w:rPr>
          <w:rtl/>
          <w:lang w:eastAsia="en-US"/>
        </w:rPr>
        <w:t xml:space="preserve"> </w:t>
      </w:r>
      <w:r w:rsidRPr="00AD3A53">
        <w:rPr>
          <w:rFonts w:hint="eastAsia"/>
          <w:rtl/>
          <w:lang w:eastAsia="en-US"/>
        </w:rPr>
        <w:t>אמר</w:t>
      </w:r>
      <w:r>
        <w:rPr>
          <w:rFonts w:hint="cs"/>
          <w:rtl/>
          <w:lang w:eastAsia="en-US"/>
        </w:rPr>
        <w:t>:</w:t>
      </w:r>
      <w:r w:rsidRPr="00AD3A53">
        <w:rPr>
          <w:rtl/>
          <w:lang w:eastAsia="en-US"/>
        </w:rPr>
        <w:t xml:space="preserve"> </w:t>
      </w:r>
      <w:r w:rsidRPr="00AD3A53">
        <w:rPr>
          <w:rFonts w:hint="eastAsia"/>
          <w:rtl/>
          <w:lang w:eastAsia="en-US"/>
        </w:rPr>
        <w:t>הם</w:t>
      </w:r>
      <w:r w:rsidRPr="00AD3A53">
        <w:rPr>
          <w:rtl/>
          <w:lang w:eastAsia="en-US"/>
        </w:rPr>
        <w:t xml:space="preserve"> </w:t>
      </w:r>
      <w:r w:rsidRPr="00AD3A53">
        <w:rPr>
          <w:rFonts w:hint="eastAsia"/>
          <w:rtl/>
          <w:lang w:eastAsia="en-US"/>
        </w:rPr>
        <w:t>יקריבו</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שנאמר</w:t>
      </w:r>
      <w:r>
        <w:rPr>
          <w:rFonts w:hint="cs"/>
          <w:rtl/>
          <w:lang w:eastAsia="en-US"/>
        </w:rPr>
        <w:t>:</w:t>
      </w:r>
      <w:r w:rsidRPr="00AD3A53">
        <w:rPr>
          <w:rtl/>
          <w:lang w:eastAsia="en-US"/>
        </w:rPr>
        <w:t xml:space="preserve"> </w:t>
      </w:r>
      <w:r>
        <w:rPr>
          <w:rFonts w:hint="cs"/>
          <w:rtl/>
          <w:lang w:eastAsia="en-US"/>
        </w:rPr>
        <w:t>"</w:t>
      </w:r>
      <w:r w:rsidRPr="00AD3A53">
        <w:rPr>
          <w:rFonts w:hint="eastAsia"/>
          <w:rtl/>
          <w:lang w:eastAsia="en-US"/>
        </w:rPr>
        <w:t>ואל</w:t>
      </w:r>
      <w:r w:rsidRPr="00AD3A53">
        <w:rPr>
          <w:rtl/>
          <w:lang w:eastAsia="en-US"/>
        </w:rPr>
        <w:t xml:space="preserve"> </w:t>
      </w:r>
      <w:r w:rsidRPr="00AD3A53">
        <w:rPr>
          <w:rFonts w:hint="eastAsia"/>
          <w:rtl/>
          <w:lang w:eastAsia="en-US"/>
        </w:rPr>
        <w:t>בני</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תדבר</w:t>
      </w:r>
      <w:r w:rsidRPr="00AD3A53">
        <w:rPr>
          <w:rtl/>
          <w:lang w:eastAsia="en-US"/>
        </w:rPr>
        <w:t xml:space="preserve"> </w:t>
      </w:r>
      <w:r w:rsidRPr="00AD3A53">
        <w:rPr>
          <w:rFonts w:hint="eastAsia"/>
          <w:rtl/>
          <w:lang w:eastAsia="en-US"/>
        </w:rPr>
        <w:t>לאמר</w:t>
      </w:r>
      <w:r w:rsidRPr="00AD3A53">
        <w:rPr>
          <w:rtl/>
          <w:lang w:eastAsia="en-US"/>
        </w:rPr>
        <w:t xml:space="preserve"> </w:t>
      </w:r>
      <w:r w:rsidRPr="00AD3A53">
        <w:rPr>
          <w:rFonts w:hint="eastAsia"/>
          <w:rtl/>
          <w:lang w:eastAsia="en-US"/>
        </w:rPr>
        <w:t>קחו</w:t>
      </w:r>
      <w:r w:rsidRPr="00AD3A53">
        <w:rPr>
          <w:rtl/>
          <w:lang w:eastAsia="en-US"/>
        </w:rPr>
        <w:t xml:space="preserve"> </w:t>
      </w:r>
      <w:r w:rsidRPr="00AD3A53">
        <w:rPr>
          <w:rFonts w:hint="eastAsia"/>
          <w:rtl/>
          <w:lang w:eastAsia="en-US"/>
        </w:rPr>
        <w:t>שעיר</w:t>
      </w:r>
      <w:r w:rsidRPr="00AD3A53">
        <w:rPr>
          <w:rtl/>
          <w:lang w:eastAsia="en-US"/>
        </w:rPr>
        <w:t xml:space="preserve"> </w:t>
      </w:r>
      <w:r w:rsidRPr="00AD3A53">
        <w:rPr>
          <w:rFonts w:hint="eastAsia"/>
          <w:rtl/>
          <w:lang w:eastAsia="en-US"/>
        </w:rPr>
        <w:t>עזים</w:t>
      </w:r>
      <w:r w:rsidRPr="00AD3A53">
        <w:rPr>
          <w:rtl/>
          <w:lang w:eastAsia="en-US"/>
        </w:rPr>
        <w:t xml:space="preserve"> </w:t>
      </w:r>
      <w:r w:rsidRPr="00AD3A53">
        <w:rPr>
          <w:rFonts w:hint="eastAsia"/>
          <w:rtl/>
          <w:lang w:eastAsia="en-US"/>
        </w:rPr>
        <w:t>לחטאת</w:t>
      </w:r>
      <w:r w:rsidRPr="00AD3A53">
        <w:rPr>
          <w:rtl/>
          <w:lang w:eastAsia="en-US"/>
        </w:rPr>
        <w:t xml:space="preserve"> </w:t>
      </w:r>
      <w:r w:rsidRPr="00AD3A53">
        <w:rPr>
          <w:rFonts w:hint="eastAsia"/>
          <w:rtl/>
          <w:lang w:eastAsia="en-US"/>
        </w:rPr>
        <w:t>ועגל</w:t>
      </w:r>
      <w:r w:rsidRPr="00AD3A53">
        <w:rPr>
          <w:rtl/>
          <w:lang w:eastAsia="en-US"/>
        </w:rPr>
        <w:t xml:space="preserve"> </w:t>
      </w:r>
      <w:r w:rsidRPr="00AD3A53">
        <w:rPr>
          <w:rFonts w:hint="eastAsia"/>
          <w:rtl/>
          <w:lang w:eastAsia="en-US"/>
        </w:rPr>
        <w:t>וגו</w:t>
      </w:r>
      <w:r w:rsidRPr="00AD3A53">
        <w:rPr>
          <w:rtl/>
          <w:lang w:eastAsia="en-US"/>
        </w:rPr>
        <w:t xml:space="preserve">' </w:t>
      </w:r>
      <w:r>
        <w:rPr>
          <w:rFonts w:hint="cs"/>
          <w:rtl/>
          <w:lang w:eastAsia="en-US"/>
        </w:rPr>
        <w:t>"</w:t>
      </w:r>
      <w:r w:rsidR="005D5778">
        <w:rPr>
          <w:rFonts w:hint="cs"/>
          <w:rtl/>
          <w:lang w:eastAsia="en-US"/>
        </w:rPr>
        <w:t xml:space="preserve"> </w:t>
      </w:r>
      <w:r w:rsidRPr="00AD3A53">
        <w:rPr>
          <w:rtl/>
          <w:lang w:eastAsia="en-US"/>
        </w:rPr>
        <w:t>(</w:t>
      </w:r>
      <w:r w:rsidRPr="00AD3A53">
        <w:rPr>
          <w:rFonts w:hint="eastAsia"/>
          <w:rtl/>
          <w:lang w:eastAsia="en-US"/>
        </w:rPr>
        <w:t>ויקרא</w:t>
      </w:r>
      <w:r w:rsidRPr="00AD3A53">
        <w:rPr>
          <w:rtl/>
          <w:lang w:eastAsia="en-US"/>
        </w:rPr>
        <w:t xml:space="preserve"> </w:t>
      </w:r>
      <w:r w:rsidRPr="00AD3A53">
        <w:rPr>
          <w:rFonts w:hint="eastAsia"/>
          <w:rtl/>
          <w:lang w:eastAsia="en-US"/>
        </w:rPr>
        <w:t>ט</w:t>
      </w:r>
      <w:r w:rsidRPr="00AD3A53">
        <w:rPr>
          <w:rtl/>
          <w:lang w:eastAsia="en-US"/>
        </w:rPr>
        <w:t xml:space="preserve"> </w:t>
      </w:r>
      <w:r w:rsidRPr="00AD3A53">
        <w:rPr>
          <w:rFonts w:hint="eastAsia"/>
          <w:rtl/>
          <w:lang w:eastAsia="en-US"/>
        </w:rPr>
        <w:t>ג</w:t>
      </w:r>
      <w:r w:rsidRPr="00AD3A53">
        <w:rPr>
          <w:rtl/>
          <w:lang w:eastAsia="en-US"/>
        </w:rPr>
        <w:t xml:space="preserve">), </w:t>
      </w:r>
      <w:r w:rsidRPr="00AD3A53">
        <w:rPr>
          <w:rFonts w:hint="eastAsia"/>
          <w:rtl/>
          <w:lang w:eastAsia="en-US"/>
        </w:rPr>
        <w:t>כדי</w:t>
      </w:r>
      <w:r w:rsidRPr="00AD3A53">
        <w:rPr>
          <w:rtl/>
          <w:lang w:eastAsia="en-US"/>
        </w:rPr>
        <w:t xml:space="preserve"> </w:t>
      </w:r>
      <w:r w:rsidRPr="00AD3A53">
        <w:rPr>
          <w:rFonts w:hint="eastAsia"/>
          <w:rtl/>
          <w:lang w:eastAsia="en-US"/>
        </w:rPr>
        <w:t>שידעו</w:t>
      </w:r>
      <w:r w:rsidRPr="00AD3A53">
        <w:rPr>
          <w:rtl/>
          <w:lang w:eastAsia="en-US"/>
        </w:rPr>
        <w:t xml:space="preserve"> </w:t>
      </w:r>
      <w:r w:rsidRPr="00AD3A53">
        <w:rPr>
          <w:rFonts w:hint="eastAsia"/>
          <w:rtl/>
          <w:lang w:eastAsia="en-US"/>
        </w:rPr>
        <w:t>שנתכפר</w:t>
      </w:r>
      <w:r w:rsidRPr="00AD3A53">
        <w:rPr>
          <w:rtl/>
          <w:lang w:eastAsia="en-US"/>
        </w:rPr>
        <w:t xml:space="preserve"> </w:t>
      </w:r>
      <w:r w:rsidRPr="00AD3A53">
        <w:rPr>
          <w:rFonts w:hint="eastAsia"/>
          <w:rtl/>
          <w:lang w:eastAsia="en-US"/>
        </w:rPr>
        <w:t>להם</w:t>
      </w:r>
      <w:r w:rsidRPr="00AD3A53">
        <w:rPr>
          <w:rtl/>
          <w:lang w:eastAsia="en-US"/>
        </w:rPr>
        <w:t xml:space="preserve"> </w:t>
      </w:r>
      <w:r w:rsidRPr="00AD3A53">
        <w:rPr>
          <w:rFonts w:hint="eastAsia"/>
          <w:rtl/>
          <w:lang w:eastAsia="en-US"/>
        </w:rPr>
        <w:t>על</w:t>
      </w:r>
      <w:r w:rsidRPr="00AD3A53">
        <w:rPr>
          <w:rtl/>
          <w:lang w:eastAsia="en-US"/>
        </w:rPr>
        <w:t xml:space="preserve"> </w:t>
      </w:r>
      <w:r w:rsidRPr="00AD3A53">
        <w:rPr>
          <w:rFonts w:hint="eastAsia"/>
          <w:rtl/>
          <w:lang w:eastAsia="en-US"/>
        </w:rPr>
        <w:t>מעשה</w:t>
      </w:r>
      <w:r w:rsidRPr="00AD3A53">
        <w:rPr>
          <w:rtl/>
          <w:lang w:eastAsia="en-US"/>
        </w:rPr>
        <w:t xml:space="preserve"> </w:t>
      </w:r>
      <w:r w:rsidRPr="00AD3A53">
        <w:rPr>
          <w:rFonts w:hint="eastAsia"/>
          <w:rtl/>
          <w:lang w:eastAsia="en-US"/>
        </w:rPr>
        <w:t>העגל</w:t>
      </w:r>
      <w:r>
        <w:rPr>
          <w:rFonts w:hint="cs"/>
          <w:rtl/>
          <w:lang w:eastAsia="en-US"/>
        </w:rPr>
        <w:t>.</w:t>
      </w:r>
      <w:r w:rsidR="003F7B29">
        <w:rPr>
          <w:rStyle w:val="a5"/>
          <w:rFonts w:cs="Narkisim"/>
          <w:szCs w:val="22"/>
          <w:rtl/>
          <w:lang w:val="he-IL"/>
        </w:rPr>
        <w:footnoteReference w:id="11"/>
      </w:r>
    </w:p>
    <w:p w14:paraId="48EAE31B" w14:textId="77777777" w:rsidR="003F7B29" w:rsidRDefault="009A4D9B" w:rsidP="003F7B29">
      <w:pPr>
        <w:pStyle w:val="ab"/>
        <w:rPr>
          <w:rFonts w:hint="cs"/>
          <w:rtl/>
          <w:lang w:val="he-IL"/>
        </w:rPr>
      </w:pPr>
      <w:r>
        <w:rPr>
          <w:rFonts w:hint="cs"/>
          <w:rtl/>
          <w:lang w:val="he-IL"/>
        </w:rPr>
        <w:t xml:space="preserve">מדרש </w:t>
      </w:r>
      <w:r w:rsidR="00426232" w:rsidRPr="00426232">
        <w:rPr>
          <w:rFonts w:hint="eastAsia"/>
          <w:rtl/>
          <w:lang w:val="he-IL"/>
        </w:rPr>
        <w:t>ספרא</w:t>
      </w:r>
      <w:r w:rsidR="00426232" w:rsidRPr="00426232">
        <w:rPr>
          <w:rtl/>
          <w:lang w:val="he-IL"/>
        </w:rPr>
        <w:t xml:space="preserve"> </w:t>
      </w:r>
      <w:r w:rsidR="00426232" w:rsidRPr="00426232">
        <w:rPr>
          <w:rFonts w:hint="eastAsia"/>
          <w:rtl/>
          <w:lang w:val="he-IL"/>
        </w:rPr>
        <w:t>שמיני</w:t>
      </w:r>
      <w:r w:rsidR="00426232" w:rsidRPr="00426232">
        <w:rPr>
          <w:rtl/>
          <w:lang w:val="he-IL"/>
        </w:rPr>
        <w:t xml:space="preserve"> </w:t>
      </w:r>
      <w:r w:rsidR="00426232" w:rsidRPr="00426232">
        <w:rPr>
          <w:rFonts w:hint="eastAsia"/>
          <w:rtl/>
          <w:lang w:val="he-IL"/>
        </w:rPr>
        <w:t>פרשה</w:t>
      </w:r>
      <w:r w:rsidR="00426232" w:rsidRPr="00426232">
        <w:rPr>
          <w:rtl/>
          <w:lang w:val="he-IL"/>
        </w:rPr>
        <w:t xml:space="preserve"> </w:t>
      </w:r>
      <w:r w:rsidR="00426232" w:rsidRPr="00426232">
        <w:rPr>
          <w:rFonts w:hint="eastAsia"/>
          <w:rtl/>
          <w:lang w:val="he-IL"/>
        </w:rPr>
        <w:t>א</w:t>
      </w:r>
      <w:r w:rsidR="008E2004">
        <w:rPr>
          <w:rFonts w:hint="cs"/>
          <w:rtl/>
          <w:lang w:val="he-IL"/>
        </w:rPr>
        <w:t xml:space="preserve"> </w:t>
      </w:r>
      <w:r w:rsidR="008E2004">
        <w:rPr>
          <w:rtl/>
          <w:lang w:val="he-IL"/>
        </w:rPr>
        <w:t>–</w:t>
      </w:r>
      <w:r w:rsidR="008E2004">
        <w:rPr>
          <w:rFonts w:hint="cs"/>
          <w:rtl/>
          <w:lang w:val="he-IL"/>
        </w:rPr>
        <w:t xml:space="preserve"> פיו של השטן והמזבח כתבנית שור</w:t>
      </w:r>
    </w:p>
    <w:p w14:paraId="76175D18" w14:textId="77777777" w:rsidR="003F7B29" w:rsidRDefault="00426232" w:rsidP="00926889">
      <w:pPr>
        <w:pStyle w:val="ac"/>
        <w:rPr>
          <w:rFonts w:hint="cs"/>
          <w:rtl/>
          <w:lang w:val="he-IL"/>
        </w:rPr>
      </w:pPr>
      <w:r w:rsidRPr="00A03660">
        <w:rPr>
          <w:rFonts w:hint="cs"/>
          <w:rtl/>
          <w:lang w:val="he-IL"/>
        </w:rPr>
        <w:t>"</w:t>
      </w:r>
      <w:r w:rsidRPr="00A03660">
        <w:rPr>
          <w:rFonts w:hint="eastAsia"/>
          <w:rtl/>
          <w:lang w:val="he-IL"/>
        </w:rPr>
        <w:t>ויאמר</w:t>
      </w:r>
      <w:r w:rsidRPr="00A03660">
        <w:rPr>
          <w:rtl/>
          <w:lang w:val="he-IL"/>
        </w:rPr>
        <w:t xml:space="preserve"> </w:t>
      </w:r>
      <w:r w:rsidRPr="00A03660">
        <w:rPr>
          <w:rFonts w:hint="eastAsia"/>
          <w:rtl/>
          <w:lang w:val="he-IL"/>
        </w:rPr>
        <w:t>אל</w:t>
      </w:r>
      <w:r w:rsidRPr="00A03660">
        <w:rPr>
          <w:rtl/>
          <w:lang w:val="he-IL"/>
        </w:rPr>
        <w:t xml:space="preserve"> </w:t>
      </w:r>
      <w:r w:rsidRPr="00A03660">
        <w:rPr>
          <w:rFonts w:hint="eastAsia"/>
          <w:rtl/>
          <w:lang w:val="he-IL"/>
        </w:rPr>
        <w:t>אהרן</w:t>
      </w:r>
      <w:r w:rsidRPr="00A03660">
        <w:rPr>
          <w:rtl/>
          <w:lang w:val="he-IL"/>
        </w:rPr>
        <w:t xml:space="preserve"> </w:t>
      </w:r>
      <w:r w:rsidRPr="00A03660">
        <w:rPr>
          <w:rFonts w:hint="eastAsia"/>
          <w:rtl/>
          <w:lang w:val="he-IL"/>
        </w:rPr>
        <w:t>קח</w:t>
      </w:r>
      <w:r w:rsidRPr="00A03660">
        <w:rPr>
          <w:rtl/>
          <w:lang w:val="he-IL"/>
        </w:rPr>
        <w:t xml:space="preserve"> </w:t>
      </w:r>
      <w:r w:rsidRPr="00A03660">
        <w:rPr>
          <w:rFonts w:hint="eastAsia"/>
          <w:rtl/>
          <w:lang w:val="he-IL"/>
        </w:rPr>
        <w:t>לך</w:t>
      </w:r>
      <w:r w:rsidRPr="00A03660">
        <w:rPr>
          <w:rtl/>
          <w:lang w:val="he-IL"/>
        </w:rPr>
        <w:t xml:space="preserve"> </w:t>
      </w:r>
      <w:r w:rsidRPr="00A03660">
        <w:rPr>
          <w:rFonts w:hint="eastAsia"/>
          <w:rtl/>
          <w:lang w:val="he-IL"/>
        </w:rPr>
        <w:t>עגל</w:t>
      </w:r>
      <w:r w:rsidRPr="00A03660">
        <w:rPr>
          <w:rtl/>
          <w:lang w:val="he-IL"/>
        </w:rPr>
        <w:t xml:space="preserve"> </w:t>
      </w:r>
      <w:r w:rsidRPr="00A03660">
        <w:rPr>
          <w:rFonts w:hint="eastAsia"/>
          <w:rtl/>
          <w:lang w:val="he-IL"/>
        </w:rPr>
        <w:t>בן</w:t>
      </w:r>
      <w:r w:rsidRPr="00A03660">
        <w:rPr>
          <w:rtl/>
          <w:lang w:val="he-IL"/>
        </w:rPr>
        <w:t xml:space="preserve"> </w:t>
      </w:r>
      <w:r w:rsidRPr="00A03660">
        <w:rPr>
          <w:rFonts w:hint="eastAsia"/>
          <w:rtl/>
          <w:lang w:val="he-IL"/>
        </w:rPr>
        <w:t>בקר</w:t>
      </w:r>
      <w:r w:rsidRPr="00A03660">
        <w:rPr>
          <w:rtl/>
          <w:lang w:val="he-IL"/>
        </w:rPr>
        <w:t xml:space="preserve"> </w:t>
      </w:r>
      <w:r w:rsidRPr="00A03660">
        <w:rPr>
          <w:rFonts w:hint="eastAsia"/>
          <w:rtl/>
          <w:lang w:val="he-IL"/>
        </w:rPr>
        <w:t>לחטאת</w:t>
      </w:r>
      <w:r w:rsidR="003F7B29">
        <w:rPr>
          <w:rFonts w:hint="cs"/>
          <w:rtl/>
          <w:lang w:val="he-IL"/>
        </w:rPr>
        <w:t>"</w:t>
      </w:r>
      <w:r w:rsidR="00926889">
        <w:rPr>
          <w:rFonts w:hint="cs"/>
          <w:rtl/>
          <w:lang w:val="he-IL"/>
        </w:rPr>
        <w:t xml:space="preserve"> (ויקרא ט ב)</w:t>
      </w:r>
      <w:r w:rsidR="00D7440D">
        <w:rPr>
          <w:rFonts w:hint="cs"/>
          <w:rtl/>
          <w:lang w:val="he-IL"/>
        </w:rPr>
        <w:t xml:space="preserve"> </w:t>
      </w:r>
      <w:r w:rsidRPr="00A03660">
        <w:rPr>
          <w:rFonts w:hint="cs"/>
          <w:rtl/>
          <w:lang w:val="he-IL"/>
        </w:rPr>
        <w:t>-</w:t>
      </w:r>
      <w:r w:rsidRPr="00A03660">
        <w:rPr>
          <w:rtl/>
          <w:lang w:val="he-IL"/>
        </w:rPr>
        <w:t xml:space="preserve"> </w:t>
      </w:r>
      <w:r w:rsidRPr="00A03660">
        <w:rPr>
          <w:rFonts w:hint="eastAsia"/>
          <w:rtl/>
          <w:lang w:val="he-IL"/>
        </w:rPr>
        <w:t>מלמד</w:t>
      </w:r>
      <w:r w:rsidRPr="00A03660">
        <w:rPr>
          <w:rtl/>
          <w:lang w:val="he-IL"/>
        </w:rPr>
        <w:t xml:space="preserve"> </w:t>
      </w:r>
      <w:r w:rsidRPr="00A03660">
        <w:rPr>
          <w:rFonts w:hint="eastAsia"/>
          <w:rtl/>
          <w:lang w:val="he-IL"/>
        </w:rPr>
        <w:t>שאמר</w:t>
      </w:r>
      <w:r w:rsidRPr="00A03660">
        <w:rPr>
          <w:rtl/>
          <w:lang w:val="he-IL"/>
        </w:rPr>
        <w:t xml:space="preserve"> </w:t>
      </w:r>
      <w:r w:rsidRPr="00A03660">
        <w:rPr>
          <w:rFonts w:hint="eastAsia"/>
          <w:rtl/>
          <w:lang w:val="he-IL"/>
        </w:rPr>
        <w:t>לו</w:t>
      </w:r>
      <w:r w:rsidRPr="00A03660">
        <w:rPr>
          <w:rtl/>
          <w:lang w:val="he-IL"/>
        </w:rPr>
        <w:t xml:space="preserve"> </w:t>
      </w:r>
      <w:r w:rsidRPr="00A03660">
        <w:rPr>
          <w:rFonts w:hint="eastAsia"/>
          <w:rtl/>
          <w:lang w:val="he-IL"/>
        </w:rPr>
        <w:t>משה</w:t>
      </w:r>
      <w:r w:rsidRPr="00A03660">
        <w:rPr>
          <w:rtl/>
          <w:lang w:val="he-IL"/>
        </w:rPr>
        <w:t xml:space="preserve"> </w:t>
      </w:r>
      <w:r w:rsidRPr="00A03660">
        <w:rPr>
          <w:rFonts w:hint="eastAsia"/>
          <w:rtl/>
          <w:lang w:val="he-IL"/>
        </w:rPr>
        <w:t>לאהרן</w:t>
      </w:r>
      <w:r w:rsidRPr="00A03660">
        <w:rPr>
          <w:rFonts w:hint="cs"/>
          <w:rtl/>
          <w:lang w:val="he-IL"/>
        </w:rPr>
        <w:t>:</w:t>
      </w:r>
      <w:r w:rsidRPr="00A03660">
        <w:rPr>
          <w:rtl/>
          <w:lang w:val="he-IL"/>
        </w:rPr>
        <w:t xml:space="preserve"> </w:t>
      </w:r>
      <w:r w:rsidRPr="00A03660">
        <w:rPr>
          <w:rFonts w:hint="eastAsia"/>
          <w:rtl/>
          <w:lang w:val="he-IL"/>
        </w:rPr>
        <w:t>אהרן</w:t>
      </w:r>
      <w:r w:rsidRPr="00A03660">
        <w:rPr>
          <w:rtl/>
          <w:lang w:val="he-IL"/>
        </w:rPr>
        <w:t xml:space="preserve"> </w:t>
      </w:r>
      <w:r w:rsidRPr="00A03660">
        <w:rPr>
          <w:rFonts w:hint="eastAsia"/>
          <w:rtl/>
          <w:lang w:val="he-IL"/>
        </w:rPr>
        <w:t>אחי</w:t>
      </w:r>
      <w:r w:rsidRPr="00A03660">
        <w:rPr>
          <w:rFonts w:hint="cs"/>
          <w:rtl/>
          <w:lang w:val="he-IL"/>
        </w:rPr>
        <w:t>,</w:t>
      </w:r>
      <w:r w:rsidRPr="00A03660">
        <w:rPr>
          <w:rtl/>
          <w:lang w:val="he-IL"/>
        </w:rPr>
        <w:t xml:space="preserve"> </w:t>
      </w:r>
      <w:r w:rsidRPr="00A03660">
        <w:rPr>
          <w:rFonts w:hint="eastAsia"/>
          <w:rtl/>
          <w:lang w:val="he-IL"/>
        </w:rPr>
        <w:t>אע</w:t>
      </w:r>
      <w:r w:rsidRPr="00A03660">
        <w:rPr>
          <w:rtl/>
          <w:lang w:val="he-IL"/>
        </w:rPr>
        <w:t>"</w:t>
      </w:r>
      <w:r w:rsidRPr="00A03660">
        <w:rPr>
          <w:rFonts w:hint="eastAsia"/>
          <w:rtl/>
          <w:lang w:val="he-IL"/>
        </w:rPr>
        <w:t>פ</w:t>
      </w:r>
      <w:r w:rsidRPr="00A03660">
        <w:rPr>
          <w:rtl/>
          <w:lang w:val="he-IL"/>
        </w:rPr>
        <w:t xml:space="preserve"> </w:t>
      </w:r>
      <w:r w:rsidRPr="00A03660">
        <w:rPr>
          <w:rFonts w:hint="eastAsia"/>
          <w:rtl/>
          <w:lang w:val="he-IL"/>
        </w:rPr>
        <w:t>שנתרצה</w:t>
      </w:r>
      <w:r w:rsidRPr="00A03660">
        <w:rPr>
          <w:rtl/>
          <w:lang w:val="he-IL"/>
        </w:rPr>
        <w:t xml:space="preserve"> </w:t>
      </w:r>
      <w:r w:rsidRPr="00A03660">
        <w:rPr>
          <w:rFonts w:hint="eastAsia"/>
          <w:rtl/>
          <w:lang w:val="he-IL"/>
        </w:rPr>
        <w:t>המקום</w:t>
      </w:r>
      <w:r w:rsidRPr="00A03660">
        <w:rPr>
          <w:rtl/>
          <w:lang w:val="he-IL"/>
        </w:rPr>
        <w:t xml:space="preserve"> </w:t>
      </w:r>
      <w:r w:rsidRPr="00A03660">
        <w:rPr>
          <w:rFonts w:hint="eastAsia"/>
          <w:rtl/>
          <w:lang w:val="he-IL"/>
        </w:rPr>
        <w:t>לכפר</w:t>
      </w:r>
      <w:r w:rsidRPr="00A03660">
        <w:rPr>
          <w:rtl/>
          <w:lang w:val="he-IL"/>
        </w:rPr>
        <w:t xml:space="preserve"> </w:t>
      </w:r>
      <w:r w:rsidRPr="00A03660">
        <w:rPr>
          <w:rFonts w:hint="eastAsia"/>
          <w:rtl/>
          <w:lang w:val="he-IL"/>
        </w:rPr>
        <w:t>על</w:t>
      </w:r>
      <w:r w:rsidRPr="00A03660">
        <w:rPr>
          <w:rtl/>
          <w:lang w:val="he-IL"/>
        </w:rPr>
        <w:t xml:space="preserve"> </w:t>
      </w:r>
      <w:r w:rsidRPr="00A03660">
        <w:rPr>
          <w:rFonts w:hint="eastAsia"/>
          <w:rtl/>
          <w:lang w:val="he-IL"/>
        </w:rPr>
        <w:t>עונותיך</w:t>
      </w:r>
      <w:r w:rsidR="00652001">
        <w:rPr>
          <w:rFonts w:hint="cs"/>
          <w:rtl/>
          <w:lang w:val="he-IL"/>
        </w:rPr>
        <w:t>,</w:t>
      </w:r>
      <w:r w:rsidRPr="00A03660">
        <w:rPr>
          <w:rtl/>
          <w:lang w:val="he-IL"/>
        </w:rPr>
        <w:t xml:space="preserve"> </w:t>
      </w:r>
      <w:r w:rsidRPr="00A03660">
        <w:rPr>
          <w:rFonts w:hint="eastAsia"/>
          <w:rtl/>
          <w:lang w:val="he-IL"/>
        </w:rPr>
        <w:t>צריך</w:t>
      </w:r>
      <w:r w:rsidRPr="00A03660">
        <w:rPr>
          <w:rtl/>
          <w:lang w:val="he-IL"/>
        </w:rPr>
        <w:t xml:space="preserve"> </w:t>
      </w:r>
      <w:r w:rsidRPr="00A03660">
        <w:rPr>
          <w:rFonts w:hint="eastAsia"/>
          <w:rtl/>
          <w:lang w:val="he-IL"/>
        </w:rPr>
        <w:t>אתה</w:t>
      </w:r>
      <w:r w:rsidRPr="00A03660">
        <w:rPr>
          <w:rtl/>
          <w:lang w:val="he-IL"/>
        </w:rPr>
        <w:t xml:space="preserve"> </w:t>
      </w:r>
      <w:r w:rsidRPr="00A03660">
        <w:rPr>
          <w:rFonts w:hint="eastAsia"/>
          <w:rtl/>
          <w:lang w:val="he-IL"/>
        </w:rPr>
        <w:t>ליתן</w:t>
      </w:r>
      <w:r w:rsidRPr="00A03660">
        <w:rPr>
          <w:rtl/>
          <w:lang w:val="he-IL"/>
        </w:rPr>
        <w:t xml:space="preserve"> </w:t>
      </w:r>
      <w:r w:rsidRPr="00A03660">
        <w:rPr>
          <w:rFonts w:hint="eastAsia"/>
          <w:rtl/>
          <w:lang w:val="he-IL"/>
        </w:rPr>
        <w:t>לתוך</w:t>
      </w:r>
      <w:r w:rsidRPr="00A03660">
        <w:rPr>
          <w:rtl/>
          <w:lang w:val="he-IL"/>
        </w:rPr>
        <w:t xml:space="preserve"> </w:t>
      </w:r>
      <w:r w:rsidRPr="00A03660">
        <w:rPr>
          <w:rFonts w:hint="eastAsia"/>
          <w:rtl/>
          <w:lang w:val="he-IL"/>
        </w:rPr>
        <w:t>פיו</w:t>
      </w:r>
      <w:r w:rsidRPr="00A03660">
        <w:rPr>
          <w:rtl/>
          <w:lang w:val="he-IL"/>
        </w:rPr>
        <w:t xml:space="preserve"> </w:t>
      </w:r>
      <w:r w:rsidRPr="00A03660">
        <w:rPr>
          <w:rFonts w:hint="eastAsia"/>
          <w:rtl/>
          <w:lang w:val="he-IL"/>
        </w:rPr>
        <w:t>של</w:t>
      </w:r>
      <w:r w:rsidRPr="00A03660">
        <w:rPr>
          <w:rtl/>
          <w:lang w:val="he-IL"/>
        </w:rPr>
        <w:t xml:space="preserve"> </w:t>
      </w:r>
      <w:r w:rsidRPr="00A03660">
        <w:rPr>
          <w:rFonts w:hint="eastAsia"/>
          <w:rtl/>
          <w:lang w:val="he-IL"/>
        </w:rPr>
        <w:t>שטן</w:t>
      </w:r>
      <w:r w:rsidRPr="00A03660">
        <w:rPr>
          <w:rFonts w:hint="cs"/>
          <w:rtl/>
          <w:lang w:val="he-IL"/>
        </w:rPr>
        <w:t>.</w:t>
      </w:r>
      <w:r w:rsidRPr="00A03660">
        <w:rPr>
          <w:rtl/>
          <w:lang w:val="he-IL"/>
        </w:rPr>
        <w:t xml:space="preserve"> </w:t>
      </w:r>
      <w:r w:rsidRPr="00A03660">
        <w:rPr>
          <w:rFonts w:hint="eastAsia"/>
          <w:rtl/>
          <w:lang w:val="he-IL"/>
        </w:rPr>
        <w:t>ש</w:t>
      </w:r>
      <w:r w:rsidR="00652001">
        <w:rPr>
          <w:rFonts w:hint="eastAsia"/>
          <w:rtl/>
          <w:lang w:val="he-IL"/>
        </w:rPr>
        <w:t>ְׁ</w:t>
      </w:r>
      <w:r w:rsidRPr="00A03660">
        <w:rPr>
          <w:rFonts w:hint="eastAsia"/>
          <w:rtl/>
          <w:lang w:val="he-IL"/>
        </w:rPr>
        <w:t>ל</w:t>
      </w:r>
      <w:r w:rsidR="00652001">
        <w:rPr>
          <w:rFonts w:hint="eastAsia"/>
          <w:rtl/>
          <w:lang w:val="he-IL"/>
        </w:rPr>
        <w:t>ַ</w:t>
      </w:r>
      <w:r w:rsidRPr="00A03660">
        <w:rPr>
          <w:rFonts w:hint="eastAsia"/>
          <w:rtl/>
          <w:lang w:val="he-IL"/>
        </w:rPr>
        <w:t>ח</w:t>
      </w:r>
      <w:r w:rsidRPr="00A03660">
        <w:rPr>
          <w:rtl/>
          <w:lang w:val="he-IL"/>
        </w:rPr>
        <w:t xml:space="preserve"> </w:t>
      </w:r>
      <w:r w:rsidRPr="00A03660">
        <w:rPr>
          <w:rFonts w:hint="eastAsia"/>
          <w:rtl/>
          <w:lang w:val="he-IL"/>
        </w:rPr>
        <w:t>דורון</w:t>
      </w:r>
      <w:r w:rsidRPr="00A03660">
        <w:rPr>
          <w:rtl/>
          <w:lang w:val="he-IL"/>
        </w:rPr>
        <w:t xml:space="preserve"> </w:t>
      </w:r>
      <w:r w:rsidRPr="00A03660">
        <w:rPr>
          <w:rFonts w:hint="eastAsia"/>
          <w:rtl/>
          <w:lang w:val="he-IL"/>
        </w:rPr>
        <w:t>לפניך</w:t>
      </w:r>
      <w:r w:rsidRPr="00A03660">
        <w:rPr>
          <w:rtl/>
          <w:lang w:val="he-IL"/>
        </w:rPr>
        <w:t xml:space="preserve"> </w:t>
      </w:r>
      <w:r w:rsidRPr="00A03660">
        <w:rPr>
          <w:rFonts w:hint="eastAsia"/>
          <w:rtl/>
          <w:lang w:val="he-IL"/>
        </w:rPr>
        <w:t>עד</w:t>
      </w:r>
      <w:r w:rsidRPr="00A03660">
        <w:rPr>
          <w:rtl/>
          <w:lang w:val="he-IL"/>
        </w:rPr>
        <w:t xml:space="preserve"> </w:t>
      </w:r>
      <w:r w:rsidRPr="00A03660">
        <w:rPr>
          <w:rFonts w:hint="eastAsia"/>
          <w:rtl/>
          <w:lang w:val="he-IL"/>
        </w:rPr>
        <w:t>שלא</w:t>
      </w:r>
      <w:r w:rsidRPr="00A03660">
        <w:rPr>
          <w:rtl/>
          <w:lang w:val="he-IL"/>
        </w:rPr>
        <w:t xml:space="preserve"> </w:t>
      </w:r>
      <w:r w:rsidRPr="00A03660">
        <w:rPr>
          <w:rFonts w:hint="eastAsia"/>
          <w:rtl/>
          <w:lang w:val="he-IL"/>
        </w:rPr>
        <w:t>תיכנס</w:t>
      </w:r>
      <w:r w:rsidRPr="00A03660">
        <w:rPr>
          <w:rtl/>
          <w:lang w:val="he-IL"/>
        </w:rPr>
        <w:t xml:space="preserve"> </w:t>
      </w:r>
      <w:r w:rsidRPr="00A03660">
        <w:rPr>
          <w:rFonts w:hint="eastAsia"/>
          <w:rtl/>
          <w:lang w:val="he-IL"/>
        </w:rPr>
        <w:t>למקדש</w:t>
      </w:r>
      <w:r w:rsidRPr="00A03660">
        <w:rPr>
          <w:rtl/>
          <w:lang w:val="he-IL"/>
        </w:rPr>
        <w:t xml:space="preserve"> </w:t>
      </w:r>
      <w:r w:rsidRPr="00A03660">
        <w:rPr>
          <w:rFonts w:hint="eastAsia"/>
          <w:rtl/>
          <w:lang w:val="he-IL"/>
        </w:rPr>
        <w:t>שמא</w:t>
      </w:r>
      <w:r w:rsidRPr="00A03660">
        <w:rPr>
          <w:rtl/>
          <w:lang w:val="he-IL"/>
        </w:rPr>
        <w:t xml:space="preserve"> </w:t>
      </w:r>
      <w:r w:rsidRPr="00A03660">
        <w:rPr>
          <w:rFonts w:hint="eastAsia"/>
          <w:rtl/>
          <w:lang w:val="he-IL"/>
        </w:rPr>
        <w:t>ישנאך</w:t>
      </w:r>
      <w:r w:rsidRPr="00A03660">
        <w:rPr>
          <w:rtl/>
          <w:lang w:val="he-IL"/>
        </w:rPr>
        <w:t xml:space="preserve"> </w:t>
      </w:r>
      <w:r w:rsidRPr="00A03660">
        <w:rPr>
          <w:rFonts w:hint="eastAsia"/>
          <w:rtl/>
          <w:lang w:val="he-IL"/>
        </w:rPr>
        <w:t>בביאתך</w:t>
      </w:r>
      <w:r w:rsidRPr="00A03660">
        <w:rPr>
          <w:rtl/>
          <w:lang w:val="he-IL"/>
        </w:rPr>
        <w:t xml:space="preserve"> </w:t>
      </w:r>
      <w:r w:rsidRPr="00A03660">
        <w:rPr>
          <w:rFonts w:hint="eastAsia"/>
          <w:rtl/>
          <w:lang w:val="he-IL"/>
        </w:rPr>
        <w:t>למקדש</w:t>
      </w:r>
      <w:r w:rsidR="00A03660">
        <w:rPr>
          <w:rFonts w:hint="cs"/>
          <w:rtl/>
          <w:lang w:val="he-IL"/>
        </w:rPr>
        <w:t xml:space="preserve"> ... </w:t>
      </w:r>
      <w:r w:rsidR="00A03660" w:rsidRPr="00A03660">
        <w:rPr>
          <w:rtl/>
          <w:lang w:val="he-IL"/>
        </w:rPr>
        <w:t>ויש אומרים היה אהרן רואה את המזבח כתבנית שור והיה מתיירא ממנו וא"ל משה</w:t>
      </w:r>
      <w:r w:rsidR="009A4D9B">
        <w:rPr>
          <w:rFonts w:hint="cs"/>
          <w:rtl/>
          <w:lang w:val="he-IL"/>
        </w:rPr>
        <w:t>:</w:t>
      </w:r>
      <w:r w:rsidR="00A03660" w:rsidRPr="00A03660">
        <w:rPr>
          <w:rtl/>
          <w:lang w:val="he-IL"/>
        </w:rPr>
        <w:t xml:space="preserve"> אחי</w:t>
      </w:r>
      <w:r w:rsidR="009A4D9B">
        <w:rPr>
          <w:rFonts w:hint="cs"/>
          <w:rtl/>
          <w:lang w:val="he-IL"/>
        </w:rPr>
        <w:t>,</w:t>
      </w:r>
      <w:r w:rsidR="00A03660" w:rsidRPr="00A03660">
        <w:rPr>
          <w:rtl/>
          <w:lang w:val="he-IL"/>
        </w:rPr>
        <w:t xml:space="preserve"> לא ממה שאתה מתיירא ממנו, הגיס דעתך וקרב אליו לכך נאמר</w:t>
      </w:r>
      <w:r w:rsidR="00652001">
        <w:rPr>
          <w:rFonts w:hint="cs"/>
          <w:rtl/>
          <w:lang w:val="he-IL"/>
        </w:rPr>
        <w:t>:</w:t>
      </w:r>
      <w:r w:rsidR="00A03660" w:rsidRPr="00A03660">
        <w:rPr>
          <w:rtl/>
          <w:lang w:val="he-IL"/>
        </w:rPr>
        <w:t xml:space="preserve"> </w:t>
      </w:r>
      <w:r w:rsidR="00652001">
        <w:rPr>
          <w:rFonts w:hint="cs"/>
          <w:rtl/>
          <w:lang w:val="he-IL"/>
        </w:rPr>
        <w:t>"</w:t>
      </w:r>
      <w:r w:rsidR="00A03660" w:rsidRPr="00A03660">
        <w:rPr>
          <w:rtl/>
          <w:lang w:val="he-IL"/>
        </w:rPr>
        <w:t>קרב אל המזבח</w:t>
      </w:r>
      <w:r w:rsidR="009A4D9B">
        <w:rPr>
          <w:rFonts w:hint="cs"/>
          <w:rtl/>
          <w:lang w:val="he-IL"/>
        </w:rPr>
        <w:t>".</w:t>
      </w:r>
      <w:r w:rsidR="00926889">
        <w:rPr>
          <w:rStyle w:val="a5"/>
          <w:rtl/>
          <w:lang w:val="he-IL"/>
        </w:rPr>
        <w:footnoteReference w:id="12"/>
      </w:r>
      <w:r w:rsidR="009A4D9B">
        <w:rPr>
          <w:rFonts w:hint="cs"/>
          <w:rtl/>
          <w:lang w:val="he-IL"/>
        </w:rPr>
        <w:t xml:space="preserve"> </w:t>
      </w:r>
    </w:p>
    <w:p w14:paraId="795B5D33" w14:textId="77777777" w:rsidR="00A03660" w:rsidRDefault="001662DD" w:rsidP="00A03660">
      <w:pPr>
        <w:pStyle w:val="ab"/>
        <w:rPr>
          <w:rFonts w:hint="cs"/>
          <w:rtl/>
          <w:lang w:val="he-IL"/>
        </w:rPr>
      </w:pPr>
      <w:r w:rsidRPr="00E713BC">
        <w:rPr>
          <w:rFonts w:hint="cs"/>
          <w:rtl/>
          <w:lang w:val="he-IL"/>
        </w:rPr>
        <w:t>ויקרא רבה כז ח</w:t>
      </w:r>
      <w:r w:rsidR="00BF4A5F">
        <w:rPr>
          <w:rFonts w:hint="cs"/>
          <w:rtl/>
          <w:lang w:val="he-IL"/>
        </w:rPr>
        <w:t xml:space="preserve"> </w:t>
      </w:r>
      <w:r w:rsidR="00BF4A5F">
        <w:rPr>
          <w:rtl/>
          <w:lang w:val="he-IL"/>
        </w:rPr>
        <w:t>–</w:t>
      </w:r>
      <w:r w:rsidR="00BF4A5F">
        <w:rPr>
          <w:rFonts w:hint="cs"/>
          <w:rtl/>
          <w:lang w:val="he-IL"/>
        </w:rPr>
        <w:t xml:space="preserve"> נעשה שור ראש לכל הקרבנות</w:t>
      </w:r>
    </w:p>
    <w:p w14:paraId="4113548E" w14:textId="77777777" w:rsidR="001662DD" w:rsidRDefault="00426232" w:rsidP="00A03660">
      <w:pPr>
        <w:pStyle w:val="ac"/>
        <w:rPr>
          <w:rFonts w:hint="cs"/>
          <w:rtl/>
          <w:lang w:val="he-IL"/>
        </w:rPr>
      </w:pPr>
      <w:r>
        <w:rPr>
          <w:rFonts w:hint="cs"/>
          <w:rtl/>
          <w:lang w:val="he-IL"/>
        </w:rPr>
        <w:t>"</w:t>
      </w:r>
      <w:r w:rsidR="001662DD" w:rsidRPr="00E713BC">
        <w:rPr>
          <w:rFonts w:hint="cs"/>
          <w:rtl/>
          <w:lang w:val="he-IL"/>
        </w:rPr>
        <w:t>שור או כבש או ע</w:t>
      </w:r>
      <w:r>
        <w:rPr>
          <w:rFonts w:hint="cs"/>
          <w:rtl/>
          <w:lang w:val="he-IL"/>
        </w:rPr>
        <w:t>ז</w:t>
      </w:r>
      <w:r w:rsidR="001662DD" w:rsidRPr="00E713BC">
        <w:rPr>
          <w:rFonts w:hint="cs"/>
          <w:rtl/>
          <w:lang w:val="he-IL"/>
        </w:rPr>
        <w:t xml:space="preserve"> כי יו</w:t>
      </w:r>
      <w:r>
        <w:rPr>
          <w:rFonts w:hint="cs"/>
          <w:rtl/>
          <w:lang w:val="he-IL"/>
        </w:rPr>
        <w:t>לד</w:t>
      </w:r>
      <w:r w:rsidR="005D5778">
        <w:rPr>
          <w:rFonts w:hint="cs"/>
          <w:rtl/>
          <w:lang w:val="he-IL"/>
        </w:rPr>
        <w:t>"</w:t>
      </w:r>
      <w:r w:rsidR="00926889">
        <w:rPr>
          <w:rFonts w:hint="cs"/>
          <w:rtl/>
          <w:lang w:val="he-IL"/>
        </w:rPr>
        <w:t xml:space="preserve"> (ויקרא כב כז)</w:t>
      </w:r>
      <w:r>
        <w:rPr>
          <w:rFonts w:hint="cs"/>
          <w:rtl/>
          <w:lang w:val="he-IL"/>
        </w:rPr>
        <w:t xml:space="preserve"> - </w:t>
      </w:r>
      <w:r w:rsidRPr="00426232">
        <w:rPr>
          <w:rtl/>
          <w:lang w:val="he-IL"/>
        </w:rPr>
        <w:t>וכי מה ראה שור לה</w:t>
      </w:r>
      <w:r>
        <w:rPr>
          <w:rFonts w:hint="cs"/>
          <w:rtl/>
          <w:lang w:val="he-IL"/>
        </w:rPr>
        <w:t>י</w:t>
      </w:r>
      <w:r w:rsidRPr="00426232">
        <w:rPr>
          <w:rtl/>
          <w:lang w:val="he-IL"/>
        </w:rPr>
        <w:t>עשות ראש לכל הקרבנות</w:t>
      </w:r>
      <w:r>
        <w:rPr>
          <w:rFonts w:hint="cs"/>
          <w:rtl/>
          <w:lang w:val="he-IL"/>
        </w:rPr>
        <w:t>?</w:t>
      </w:r>
      <w:r w:rsidRPr="00426232">
        <w:rPr>
          <w:rtl/>
          <w:lang w:val="he-IL"/>
        </w:rPr>
        <w:t xml:space="preserve"> אמ</w:t>
      </w:r>
      <w:r>
        <w:rPr>
          <w:rFonts w:hint="cs"/>
          <w:rtl/>
          <w:lang w:val="he-IL"/>
        </w:rPr>
        <w:t>ר</w:t>
      </w:r>
      <w:r w:rsidRPr="00426232">
        <w:rPr>
          <w:rtl/>
          <w:lang w:val="he-IL"/>
        </w:rPr>
        <w:t xml:space="preserve"> ר' לוי</w:t>
      </w:r>
      <w:r>
        <w:rPr>
          <w:rFonts w:hint="cs"/>
          <w:rtl/>
          <w:lang w:val="he-IL"/>
        </w:rPr>
        <w:t>:</w:t>
      </w:r>
      <w:r w:rsidRPr="00426232">
        <w:rPr>
          <w:rtl/>
          <w:lang w:val="he-IL"/>
        </w:rPr>
        <w:t xml:space="preserve"> למטרונה שיצא עליה שם רע עם אחד מגדולי מלכות, ובדק המלך בדברים ולא מצא בהן ממש</w:t>
      </w:r>
      <w:r>
        <w:rPr>
          <w:rFonts w:hint="cs"/>
          <w:rtl/>
          <w:lang w:val="he-IL"/>
        </w:rPr>
        <w:t>.</w:t>
      </w:r>
      <w:r w:rsidRPr="00426232">
        <w:rPr>
          <w:rtl/>
          <w:lang w:val="he-IL"/>
        </w:rPr>
        <w:t xml:space="preserve"> מה עשה </w:t>
      </w:r>
      <w:r w:rsidRPr="00426232">
        <w:rPr>
          <w:rtl/>
          <w:lang w:val="he-IL"/>
        </w:rPr>
        <w:lastRenderedPageBreak/>
        <w:t>המלך</w:t>
      </w:r>
      <w:r>
        <w:rPr>
          <w:rFonts w:hint="cs"/>
          <w:rtl/>
          <w:lang w:val="he-IL"/>
        </w:rPr>
        <w:t>?</w:t>
      </w:r>
      <w:r w:rsidRPr="00426232">
        <w:rPr>
          <w:rtl/>
          <w:lang w:val="he-IL"/>
        </w:rPr>
        <w:t xml:space="preserve"> עשה סעודה והושיב אותו האיש בראשן שלמסובין</w:t>
      </w:r>
      <w:r>
        <w:rPr>
          <w:rFonts w:hint="cs"/>
          <w:rtl/>
          <w:lang w:val="he-IL"/>
        </w:rPr>
        <w:t>.</w:t>
      </w:r>
      <w:r w:rsidRPr="00426232">
        <w:rPr>
          <w:rtl/>
          <w:lang w:val="he-IL"/>
        </w:rPr>
        <w:t xml:space="preserve"> כל כך למה</w:t>
      </w:r>
      <w:r>
        <w:rPr>
          <w:rFonts w:hint="cs"/>
          <w:rtl/>
          <w:lang w:val="he-IL"/>
        </w:rPr>
        <w:t>?</w:t>
      </w:r>
      <w:r w:rsidRPr="00426232">
        <w:rPr>
          <w:rtl/>
          <w:lang w:val="he-IL"/>
        </w:rPr>
        <w:t xml:space="preserve"> שבדק המלך בדברים ולא מצא בהן ממש. כך אומות העולם מונין להן לישראל ואומרין להן עשיתן את העגל</w:t>
      </w:r>
      <w:r>
        <w:rPr>
          <w:rFonts w:hint="cs"/>
          <w:rtl/>
          <w:lang w:val="he-IL"/>
        </w:rPr>
        <w:t>.</w:t>
      </w:r>
      <w:r w:rsidRPr="00426232">
        <w:rPr>
          <w:rtl/>
          <w:lang w:val="he-IL"/>
        </w:rPr>
        <w:t xml:space="preserve"> ובדק </w:t>
      </w:r>
      <w:r>
        <w:rPr>
          <w:rFonts w:hint="cs"/>
          <w:rtl/>
          <w:lang w:val="he-IL"/>
        </w:rPr>
        <w:t>הקב"ה</w:t>
      </w:r>
      <w:r w:rsidRPr="00426232">
        <w:rPr>
          <w:rtl/>
          <w:lang w:val="he-IL"/>
        </w:rPr>
        <w:t xml:space="preserve"> בדברים ולא מצא בהן ממש</w:t>
      </w:r>
      <w:r>
        <w:rPr>
          <w:rFonts w:hint="cs"/>
          <w:rtl/>
          <w:lang w:val="he-IL"/>
        </w:rPr>
        <w:t>.</w:t>
      </w:r>
      <w:r w:rsidRPr="00426232">
        <w:rPr>
          <w:rtl/>
          <w:lang w:val="he-IL"/>
        </w:rPr>
        <w:t xml:space="preserve"> לפיכך נעשה שור ראש לכל הקורבנות</w:t>
      </w:r>
      <w:r>
        <w:rPr>
          <w:rFonts w:hint="cs"/>
          <w:rtl/>
          <w:lang w:val="he-IL"/>
        </w:rPr>
        <w:t>: "</w:t>
      </w:r>
      <w:r w:rsidRPr="00426232">
        <w:rPr>
          <w:rtl/>
          <w:lang w:val="he-IL"/>
        </w:rPr>
        <w:t>שור או כשב או עז</w:t>
      </w:r>
      <w:r>
        <w:rPr>
          <w:rFonts w:hint="cs"/>
          <w:rtl/>
          <w:lang w:val="he-IL"/>
        </w:rPr>
        <w:t xml:space="preserve"> כי יולד".</w:t>
      </w:r>
      <w:r w:rsidR="00EE296F">
        <w:rPr>
          <w:rStyle w:val="a5"/>
          <w:rtl/>
          <w:lang w:val="he-IL"/>
        </w:rPr>
        <w:footnoteReference w:id="13"/>
      </w:r>
    </w:p>
    <w:p w14:paraId="1D9F9C23" w14:textId="77777777" w:rsidR="005D5778" w:rsidRDefault="005D5778" w:rsidP="005D5778">
      <w:pPr>
        <w:pStyle w:val="ab"/>
      </w:pPr>
      <w:r>
        <w:rPr>
          <w:rFonts w:hint="cs"/>
          <w:rtl/>
        </w:rPr>
        <w:t xml:space="preserve">במדבר רבה יט ח, פרשת חוקת (פרשת פרה) </w:t>
      </w:r>
      <w:r w:rsidR="00525F6B">
        <w:rPr>
          <w:rtl/>
        </w:rPr>
        <w:t>–</w:t>
      </w:r>
      <w:r w:rsidR="00525F6B">
        <w:rPr>
          <w:rFonts w:hint="cs"/>
          <w:rtl/>
        </w:rPr>
        <w:t xml:space="preserve"> האם מנקה צואת בנה</w:t>
      </w:r>
    </w:p>
    <w:p w14:paraId="0F35A84F" w14:textId="77777777" w:rsidR="005D5778" w:rsidRDefault="005D5778" w:rsidP="005D5778">
      <w:pPr>
        <w:pStyle w:val="ac"/>
        <w:rPr>
          <w:rFonts w:hint="cs"/>
          <w:rtl/>
          <w:lang w:val="he-IL"/>
        </w:rPr>
      </w:pPr>
      <w:r>
        <w:rPr>
          <w:rtl/>
        </w:rPr>
        <w:t>מפני מה כל הקרבנות זכרים וזו נקבה? אמר ר' איבו: משל לבן שפחה שטינף פלטין של מלך. אמר המלך: תבוא אמו ותקנח את הצואה. כך אמר הקב"ה: תבוא פרה ותכפר על מעשה העגל.</w:t>
      </w:r>
      <w:r w:rsidR="00870C98">
        <w:rPr>
          <w:rStyle w:val="a5"/>
          <w:rtl/>
          <w:lang w:val="he-IL"/>
        </w:rPr>
        <w:footnoteReference w:id="14"/>
      </w:r>
    </w:p>
    <w:p w14:paraId="18869E04" w14:textId="77777777" w:rsidR="00A402C1" w:rsidRPr="00A402C1" w:rsidRDefault="00A402C1" w:rsidP="00870C98">
      <w:pPr>
        <w:pStyle w:val="ab"/>
        <w:rPr>
          <w:rtl/>
          <w:lang w:val="he-IL"/>
        </w:rPr>
      </w:pPr>
      <w:r w:rsidRPr="00A402C1">
        <w:rPr>
          <w:rtl/>
          <w:lang w:val="he-IL"/>
        </w:rPr>
        <w:t>מדרש אגדה (בובר) במדבר פרשת קרח - חקת פרק יט</w:t>
      </w:r>
      <w:r>
        <w:rPr>
          <w:rFonts w:hint="cs"/>
          <w:rtl/>
          <w:lang w:val="he-IL"/>
        </w:rPr>
        <w:t xml:space="preserve"> </w:t>
      </w:r>
      <w:r w:rsidRPr="00A402C1">
        <w:rPr>
          <w:rtl/>
          <w:lang w:val="he-IL"/>
        </w:rPr>
        <w:t>סימ</w:t>
      </w:r>
      <w:r w:rsidR="00AD4482">
        <w:rPr>
          <w:rFonts w:hint="cs"/>
          <w:rtl/>
          <w:lang w:val="he-IL"/>
        </w:rPr>
        <w:t>נים ב-י</w:t>
      </w:r>
      <w:r w:rsidR="0040255C">
        <w:rPr>
          <w:rFonts w:hint="cs"/>
          <w:rtl/>
          <w:lang w:val="he-IL"/>
        </w:rPr>
        <w:t xml:space="preserve"> </w:t>
      </w:r>
      <w:r w:rsidR="0040255C">
        <w:rPr>
          <w:rtl/>
          <w:lang w:val="he-IL"/>
        </w:rPr>
        <w:t>–</w:t>
      </w:r>
      <w:r w:rsidR="0040255C">
        <w:rPr>
          <w:rFonts w:hint="cs"/>
          <w:rtl/>
          <w:lang w:val="he-IL"/>
        </w:rPr>
        <w:t xml:space="preserve"> פנים לכאן ולכאן</w:t>
      </w:r>
    </w:p>
    <w:p w14:paraId="7F68C595" w14:textId="77777777" w:rsidR="00E129FC" w:rsidRDefault="00714526" w:rsidP="00D7440D">
      <w:pPr>
        <w:pStyle w:val="ac"/>
        <w:rPr>
          <w:rFonts w:hint="cs"/>
          <w:rtl/>
          <w:lang w:val="he-IL"/>
        </w:rPr>
      </w:pPr>
      <w:r>
        <w:rPr>
          <w:rFonts w:hint="cs"/>
          <w:rtl/>
          <w:lang w:val="he-IL"/>
        </w:rPr>
        <w:t>"</w:t>
      </w:r>
      <w:r w:rsidR="00A402C1" w:rsidRPr="00A402C1">
        <w:rPr>
          <w:rtl/>
          <w:lang w:val="he-IL"/>
        </w:rPr>
        <w:t>ונתתם אותה אל אלעזר הכהן</w:t>
      </w:r>
      <w:r>
        <w:rPr>
          <w:rFonts w:hint="cs"/>
          <w:rtl/>
          <w:lang w:val="he-IL"/>
        </w:rPr>
        <w:t>"</w:t>
      </w:r>
      <w:r w:rsidR="00A402C1" w:rsidRPr="00A402C1">
        <w:rPr>
          <w:rtl/>
          <w:lang w:val="he-IL"/>
        </w:rPr>
        <w:t>. ולא לאהרן, לפי שאהרן עשה להם העגל, לכך לא צוה ליתנה לאהרן, שאין קטיגור נעשה סניגור.</w:t>
      </w:r>
      <w:r w:rsidR="00870C98">
        <w:rPr>
          <w:rFonts w:hint="cs"/>
          <w:rtl/>
          <w:lang w:val="he-IL"/>
        </w:rPr>
        <w:t xml:space="preserve"> </w:t>
      </w:r>
      <w:r w:rsidR="00A402C1" w:rsidRPr="00A402C1">
        <w:rPr>
          <w:rtl/>
          <w:lang w:val="he-IL"/>
        </w:rPr>
        <w:t>ולמה פרה</w:t>
      </w:r>
      <w:r w:rsidR="00E129FC">
        <w:rPr>
          <w:rFonts w:hint="cs"/>
          <w:rtl/>
          <w:lang w:val="he-IL"/>
        </w:rPr>
        <w:t>?</w:t>
      </w:r>
      <w:r w:rsidR="00A402C1" w:rsidRPr="00A402C1">
        <w:rPr>
          <w:rtl/>
          <w:lang w:val="he-IL"/>
        </w:rPr>
        <w:t xml:space="preserve"> הם המירו כבוד המקום בבן פרה וסררו בפרה, תב</w:t>
      </w:r>
      <w:r w:rsidR="00F23EC0">
        <w:rPr>
          <w:rFonts w:hint="cs"/>
          <w:rtl/>
          <w:lang w:val="he-IL"/>
        </w:rPr>
        <w:t>ו</w:t>
      </w:r>
      <w:r w:rsidR="00A402C1" w:rsidRPr="00A402C1">
        <w:rPr>
          <w:rtl/>
          <w:lang w:val="he-IL"/>
        </w:rPr>
        <w:t>א אמו שהיא פרה ותהיה לעם כפרה אשר סררו בפרה</w:t>
      </w:r>
      <w:r w:rsidR="00F23EC0">
        <w:rPr>
          <w:rFonts w:hint="cs"/>
          <w:rtl/>
          <w:lang w:val="he-IL"/>
        </w:rPr>
        <w:t>.</w:t>
      </w:r>
      <w:r w:rsidR="00F23EC0">
        <w:rPr>
          <w:rStyle w:val="a5"/>
          <w:rtl/>
          <w:lang w:val="he-IL"/>
        </w:rPr>
        <w:footnoteReference w:id="15"/>
      </w:r>
      <w:r w:rsidR="00A402C1" w:rsidRPr="00A402C1">
        <w:rPr>
          <w:rtl/>
          <w:lang w:val="he-IL"/>
        </w:rPr>
        <w:t xml:space="preserve"> ועוד למה אדומה</w:t>
      </w:r>
      <w:r w:rsidR="00F23EC0">
        <w:rPr>
          <w:rFonts w:hint="cs"/>
          <w:rtl/>
          <w:lang w:val="he-IL"/>
        </w:rPr>
        <w:t>?</w:t>
      </w:r>
      <w:r w:rsidR="00A402C1" w:rsidRPr="00A402C1">
        <w:rPr>
          <w:rtl/>
          <w:lang w:val="he-IL"/>
        </w:rPr>
        <w:t xml:space="preserve"> שהאדימו פנים כשעשו העגל להיות בעלת כתמים, שנאמר</w:t>
      </w:r>
      <w:r w:rsidR="00F23EC0">
        <w:rPr>
          <w:rFonts w:hint="cs"/>
          <w:rtl/>
          <w:lang w:val="he-IL"/>
        </w:rPr>
        <w:t>:</w:t>
      </w:r>
      <w:r w:rsidR="00A402C1" w:rsidRPr="00A402C1">
        <w:rPr>
          <w:rtl/>
          <w:lang w:val="he-IL"/>
        </w:rPr>
        <w:t xml:space="preserve"> </w:t>
      </w:r>
      <w:r w:rsidR="00F23EC0">
        <w:rPr>
          <w:rFonts w:hint="cs"/>
          <w:rtl/>
          <w:lang w:val="he-IL"/>
        </w:rPr>
        <w:t>"</w:t>
      </w:r>
      <w:r w:rsidR="00A402C1" w:rsidRPr="00A402C1">
        <w:rPr>
          <w:rtl/>
          <w:lang w:val="he-IL"/>
        </w:rPr>
        <w:t>נכתם עונך לפני</w:t>
      </w:r>
      <w:r w:rsidR="00F23EC0">
        <w:rPr>
          <w:rFonts w:hint="cs"/>
          <w:rtl/>
          <w:lang w:val="he-IL"/>
        </w:rPr>
        <w:t>"</w:t>
      </w:r>
      <w:r w:rsidR="00A402C1" w:rsidRPr="00A402C1">
        <w:rPr>
          <w:rtl/>
          <w:lang w:val="he-IL"/>
        </w:rPr>
        <w:t xml:space="preserve"> (ירמי</w:t>
      </w:r>
      <w:r w:rsidR="00F23EC0">
        <w:rPr>
          <w:rFonts w:hint="cs"/>
          <w:rtl/>
          <w:lang w:val="he-IL"/>
        </w:rPr>
        <w:t>הו</w:t>
      </w:r>
      <w:r w:rsidR="00A402C1" w:rsidRPr="00A402C1">
        <w:rPr>
          <w:rtl/>
          <w:lang w:val="he-IL"/>
        </w:rPr>
        <w:t xml:space="preserve"> ב כב)</w:t>
      </w:r>
      <w:r w:rsidR="00F23EC0">
        <w:rPr>
          <w:rFonts w:hint="cs"/>
          <w:rtl/>
          <w:lang w:val="he-IL"/>
        </w:rPr>
        <w:t>.</w:t>
      </w:r>
      <w:r w:rsidR="00A402C1" w:rsidRPr="00A402C1">
        <w:rPr>
          <w:rtl/>
          <w:lang w:val="he-IL"/>
        </w:rPr>
        <w:t xml:space="preserve"> לכך הביא פרה שהיה תמימה ותכפר על בעלי תמימים, אדומים, שנאמר</w:t>
      </w:r>
      <w:r w:rsidR="00F23EC0">
        <w:rPr>
          <w:rFonts w:hint="cs"/>
          <w:rtl/>
          <w:lang w:val="he-IL"/>
        </w:rPr>
        <w:t>:</w:t>
      </w:r>
      <w:r w:rsidR="00A402C1" w:rsidRPr="00A402C1">
        <w:rPr>
          <w:rtl/>
          <w:lang w:val="he-IL"/>
        </w:rPr>
        <w:t xml:space="preserve"> </w:t>
      </w:r>
      <w:r w:rsidR="00F23EC0">
        <w:rPr>
          <w:rFonts w:hint="cs"/>
          <w:rtl/>
          <w:lang w:val="he-IL"/>
        </w:rPr>
        <w:t>"</w:t>
      </w:r>
      <w:r w:rsidR="00A402C1" w:rsidRPr="00A402C1">
        <w:rPr>
          <w:rtl/>
          <w:lang w:val="he-IL"/>
        </w:rPr>
        <w:t>אם יאדימו כתולע כצמר יהיו</w:t>
      </w:r>
      <w:r w:rsidR="00F23EC0">
        <w:rPr>
          <w:rFonts w:hint="cs"/>
          <w:rtl/>
          <w:lang w:val="he-IL"/>
        </w:rPr>
        <w:t>"</w:t>
      </w:r>
      <w:r w:rsidR="00A402C1" w:rsidRPr="00A402C1">
        <w:rPr>
          <w:rtl/>
          <w:lang w:val="he-IL"/>
        </w:rPr>
        <w:t xml:space="preserve"> (ישעי</w:t>
      </w:r>
      <w:r w:rsidR="00F23EC0">
        <w:rPr>
          <w:rFonts w:hint="cs"/>
          <w:rtl/>
          <w:lang w:val="he-IL"/>
        </w:rPr>
        <w:t>הו</w:t>
      </w:r>
      <w:r w:rsidR="00A402C1" w:rsidRPr="00A402C1">
        <w:rPr>
          <w:rtl/>
          <w:lang w:val="he-IL"/>
        </w:rPr>
        <w:t xml:space="preserve"> א יח)</w:t>
      </w:r>
      <w:r w:rsidR="00D7440D">
        <w:rPr>
          <w:rFonts w:hint="cs"/>
          <w:rtl/>
          <w:lang w:val="he-IL"/>
        </w:rPr>
        <w:t>.</w:t>
      </w:r>
      <w:r w:rsidR="00A402C1" w:rsidRPr="00A402C1">
        <w:rPr>
          <w:rtl/>
          <w:lang w:val="he-IL"/>
        </w:rPr>
        <w:t xml:space="preserve"> ולמה </w:t>
      </w:r>
      <w:r w:rsidR="00F23EC0">
        <w:rPr>
          <w:rFonts w:hint="cs"/>
          <w:rtl/>
          <w:lang w:val="he-IL"/>
        </w:rPr>
        <w:t>"</w:t>
      </w:r>
      <w:r w:rsidR="00A402C1" w:rsidRPr="00A402C1">
        <w:rPr>
          <w:rtl/>
          <w:lang w:val="he-IL"/>
        </w:rPr>
        <w:t>אשר אין בה מום</w:t>
      </w:r>
      <w:r w:rsidR="00F23EC0">
        <w:rPr>
          <w:rFonts w:hint="cs"/>
          <w:rtl/>
          <w:lang w:val="he-IL"/>
        </w:rPr>
        <w:t>"?</w:t>
      </w:r>
      <w:r w:rsidR="00A402C1" w:rsidRPr="00A402C1">
        <w:rPr>
          <w:rtl/>
          <w:lang w:val="he-IL"/>
        </w:rPr>
        <w:t xml:space="preserve"> עשו העגל ומאותה שעה נעשו בעלי מומים זבין וגם מצורעים</w:t>
      </w:r>
      <w:r w:rsidR="004F519A">
        <w:rPr>
          <w:rFonts w:hint="cs"/>
          <w:rtl/>
          <w:lang w:val="he-IL"/>
        </w:rPr>
        <w:t>.</w:t>
      </w:r>
      <w:r w:rsidR="00A402C1" w:rsidRPr="00A402C1">
        <w:rPr>
          <w:rtl/>
          <w:lang w:val="he-IL"/>
        </w:rPr>
        <w:t xml:space="preserve"> לכך תבוא היא שאין בה מום ותכפר על עושי העגל שנעשו בעלי מומין</w:t>
      </w:r>
      <w:r w:rsidR="00D7440D">
        <w:rPr>
          <w:rFonts w:hint="cs"/>
          <w:rtl/>
          <w:lang w:val="he-IL"/>
        </w:rPr>
        <w:t>.</w:t>
      </w:r>
      <w:r w:rsidR="00A402C1" w:rsidRPr="00A402C1">
        <w:rPr>
          <w:rtl/>
          <w:lang w:val="he-IL"/>
        </w:rPr>
        <w:t xml:space="preserve"> ולמה </w:t>
      </w:r>
      <w:r w:rsidR="004F519A">
        <w:rPr>
          <w:rFonts w:hint="cs"/>
          <w:rtl/>
          <w:lang w:val="he-IL"/>
        </w:rPr>
        <w:t>"</w:t>
      </w:r>
      <w:r w:rsidR="00A402C1" w:rsidRPr="00A402C1">
        <w:rPr>
          <w:rtl/>
          <w:lang w:val="he-IL"/>
        </w:rPr>
        <w:t>אשר לא עלה עליה עול</w:t>
      </w:r>
      <w:r w:rsidR="004F519A">
        <w:rPr>
          <w:rFonts w:hint="cs"/>
          <w:rtl/>
          <w:lang w:val="he-IL"/>
        </w:rPr>
        <w:t>"?</w:t>
      </w:r>
      <w:r w:rsidR="00A402C1" w:rsidRPr="00A402C1">
        <w:rPr>
          <w:rtl/>
          <w:lang w:val="he-IL"/>
        </w:rPr>
        <w:t xml:space="preserve"> לפי שהם נתנו עול העגל על צואריהם, שזבחו לו והשתחוו לו, לכך תב</w:t>
      </w:r>
      <w:r w:rsidR="004F519A">
        <w:rPr>
          <w:rFonts w:hint="cs"/>
          <w:rtl/>
          <w:lang w:val="he-IL"/>
        </w:rPr>
        <w:t>ו</w:t>
      </w:r>
      <w:r w:rsidR="00A402C1" w:rsidRPr="00A402C1">
        <w:rPr>
          <w:rtl/>
          <w:lang w:val="he-IL"/>
        </w:rPr>
        <w:t>א הפרה אשר לא עלה עליה עול, ותכפר עליהם</w:t>
      </w:r>
      <w:r w:rsidR="00D7440D">
        <w:rPr>
          <w:rFonts w:hint="cs"/>
          <w:rtl/>
          <w:lang w:val="he-IL"/>
        </w:rPr>
        <w:t>.</w:t>
      </w:r>
      <w:r w:rsidR="00A402C1" w:rsidRPr="00A402C1">
        <w:rPr>
          <w:rtl/>
          <w:lang w:val="he-IL"/>
        </w:rPr>
        <w:t xml:space="preserve"> הם נקהלו על הכהן לעשות להם עגל, לפיכך התאנף </w:t>
      </w:r>
      <w:r w:rsidR="004F519A">
        <w:rPr>
          <w:rtl/>
          <w:lang w:val="he-IL"/>
        </w:rPr>
        <w:t>הקב"ה</w:t>
      </w:r>
      <w:r w:rsidR="00A402C1" w:rsidRPr="00A402C1">
        <w:rPr>
          <w:rtl/>
          <w:lang w:val="he-IL"/>
        </w:rPr>
        <w:t xml:space="preserve"> באהרן על הכהן לעשות להם עגל להשמידו, ונתן </w:t>
      </w:r>
      <w:r w:rsidR="004F519A">
        <w:rPr>
          <w:rtl/>
          <w:lang w:val="he-IL"/>
        </w:rPr>
        <w:t>הקב"ה</w:t>
      </w:r>
      <w:r w:rsidR="00A402C1" w:rsidRPr="00A402C1">
        <w:rPr>
          <w:rtl/>
          <w:lang w:val="he-IL"/>
        </w:rPr>
        <w:t xml:space="preserve"> לבניו מעשה הפרה, לכפר על אביו שהוא כהן</w:t>
      </w:r>
      <w:r w:rsidR="00326EA1">
        <w:rPr>
          <w:rFonts w:hint="cs"/>
          <w:rtl/>
          <w:lang w:val="he-IL"/>
        </w:rPr>
        <w:t>.</w:t>
      </w:r>
      <w:r w:rsidR="00326EA1">
        <w:rPr>
          <w:rStyle w:val="a5"/>
          <w:rtl/>
          <w:lang w:val="he-IL"/>
        </w:rPr>
        <w:footnoteReference w:id="16"/>
      </w:r>
      <w:r w:rsidR="00A402C1" w:rsidRPr="00A402C1">
        <w:rPr>
          <w:rtl/>
          <w:lang w:val="he-IL"/>
        </w:rPr>
        <w:t xml:space="preserve"> </w:t>
      </w:r>
    </w:p>
    <w:p w14:paraId="7170E5EE" w14:textId="77777777" w:rsidR="00A402C1" w:rsidRDefault="00D7440D" w:rsidP="0040255C">
      <w:pPr>
        <w:pStyle w:val="ac"/>
        <w:rPr>
          <w:rFonts w:hint="cs"/>
          <w:rtl/>
          <w:lang w:val="he-IL"/>
        </w:rPr>
      </w:pPr>
      <w:r>
        <w:rPr>
          <w:rFonts w:hint="cs"/>
          <w:rtl/>
          <w:lang w:val="he-IL"/>
        </w:rPr>
        <w:t>"</w:t>
      </w:r>
      <w:r w:rsidR="00A402C1" w:rsidRPr="00A402C1">
        <w:rPr>
          <w:rtl/>
          <w:lang w:val="he-IL"/>
        </w:rPr>
        <w:t>ונתתם אותה אל אלעזר הכהן</w:t>
      </w:r>
      <w:r>
        <w:rPr>
          <w:rFonts w:hint="cs"/>
          <w:rtl/>
          <w:lang w:val="he-IL"/>
        </w:rPr>
        <w:t>" -</w:t>
      </w:r>
      <w:r w:rsidR="00A402C1" w:rsidRPr="00A402C1">
        <w:rPr>
          <w:rtl/>
          <w:lang w:val="he-IL"/>
        </w:rPr>
        <w:t xml:space="preserve"> פעולתה בסגן בבגדי בד ולא בכהן גדול שיהא מלובש בבגדי זהב, לפי שהעגל נעשה מזהב שלא יהא קטיגור נעשה סניגור</w:t>
      </w:r>
      <w:r w:rsidR="003C3D81">
        <w:rPr>
          <w:rFonts w:hint="cs"/>
          <w:rtl/>
          <w:lang w:val="he-IL"/>
        </w:rPr>
        <w:t>.</w:t>
      </w:r>
      <w:r w:rsidR="00A402C1" w:rsidRPr="00A402C1">
        <w:rPr>
          <w:rtl/>
          <w:lang w:val="he-IL"/>
        </w:rPr>
        <w:t xml:space="preserve"> הם זבחו לעגל לפני אהרן, לפיכך</w:t>
      </w:r>
      <w:r w:rsidR="003C3D81">
        <w:rPr>
          <w:rFonts w:hint="cs"/>
          <w:rtl/>
          <w:lang w:val="he-IL"/>
        </w:rPr>
        <w:t>:</w:t>
      </w:r>
      <w:r w:rsidR="00A402C1" w:rsidRPr="00A402C1">
        <w:rPr>
          <w:rtl/>
          <w:lang w:val="he-IL"/>
        </w:rPr>
        <w:t xml:space="preserve"> </w:t>
      </w:r>
      <w:r w:rsidR="003C3D81">
        <w:rPr>
          <w:rFonts w:hint="cs"/>
          <w:rtl/>
          <w:lang w:val="he-IL"/>
        </w:rPr>
        <w:t>"</w:t>
      </w:r>
      <w:r w:rsidR="00A402C1" w:rsidRPr="00A402C1">
        <w:rPr>
          <w:rtl/>
          <w:lang w:val="he-IL"/>
        </w:rPr>
        <w:t>ושחט אותה לפניו</w:t>
      </w:r>
      <w:r w:rsidR="003C3D81">
        <w:rPr>
          <w:rFonts w:hint="cs"/>
          <w:rtl/>
          <w:lang w:val="he-IL"/>
        </w:rPr>
        <w:t>".</w:t>
      </w:r>
      <w:r w:rsidR="00A402C1" w:rsidRPr="00A402C1">
        <w:rPr>
          <w:rtl/>
          <w:lang w:val="he-IL"/>
        </w:rPr>
        <w:t xml:space="preserve"> ועל ידי העגל נשפך דמם, שנאמר והרגו איש את אחיו (שמות לב כז), לכך ולקח הכהן מדמה</w:t>
      </w:r>
      <w:r w:rsidR="0040255C">
        <w:rPr>
          <w:rFonts w:hint="cs"/>
          <w:rtl/>
          <w:lang w:val="he-IL"/>
        </w:rPr>
        <w:t>.</w:t>
      </w:r>
      <w:r w:rsidR="00A402C1" w:rsidRPr="00A402C1">
        <w:rPr>
          <w:rtl/>
          <w:lang w:val="he-IL"/>
        </w:rPr>
        <w:t xml:space="preserve"> </w:t>
      </w:r>
    </w:p>
    <w:p w14:paraId="1331BE98" w14:textId="77777777" w:rsidR="00AD4482" w:rsidRDefault="00AD4482" w:rsidP="00AD4482">
      <w:pPr>
        <w:pStyle w:val="ac"/>
        <w:rPr>
          <w:rFonts w:hint="cs"/>
          <w:rtl/>
          <w:lang w:val="he-IL"/>
        </w:rPr>
      </w:pPr>
      <w:r w:rsidRPr="0089526C">
        <w:rPr>
          <w:rFonts w:hint="eastAsia"/>
          <w:rtl/>
          <w:lang w:val="he-IL"/>
        </w:rPr>
        <w:t>ל</w:t>
      </w:r>
      <w:r>
        <w:rPr>
          <w:rFonts w:hint="eastAsia"/>
          <w:rtl/>
          <w:lang w:val="he-IL"/>
        </w:rPr>
        <w:t>ָ</w:t>
      </w:r>
      <w:r w:rsidRPr="0089526C">
        <w:rPr>
          <w:rFonts w:hint="eastAsia"/>
          <w:rtl/>
          <w:lang w:val="he-IL"/>
        </w:rPr>
        <w:t>מ</w:t>
      </w:r>
      <w:r>
        <w:rPr>
          <w:rFonts w:hint="eastAsia"/>
          <w:rtl/>
          <w:lang w:val="he-IL"/>
        </w:rPr>
        <w:t>ָ</w:t>
      </w:r>
      <w:r w:rsidRPr="0089526C">
        <w:rPr>
          <w:rFonts w:hint="eastAsia"/>
          <w:rtl/>
          <w:lang w:val="he-IL"/>
        </w:rPr>
        <w:t>ה</w:t>
      </w:r>
      <w:r w:rsidRPr="0089526C">
        <w:rPr>
          <w:rtl/>
          <w:lang w:val="he-IL"/>
        </w:rPr>
        <w:t xml:space="preserve"> </w:t>
      </w:r>
      <w:r w:rsidRPr="0089526C">
        <w:rPr>
          <w:rFonts w:hint="eastAsia"/>
          <w:rtl/>
          <w:lang w:val="he-IL"/>
        </w:rPr>
        <w:t>היתה</w:t>
      </w:r>
      <w:r w:rsidRPr="0089526C">
        <w:rPr>
          <w:rtl/>
          <w:lang w:val="he-IL"/>
        </w:rPr>
        <w:t xml:space="preserve"> </w:t>
      </w:r>
      <w:r w:rsidRPr="0089526C">
        <w:rPr>
          <w:rFonts w:hint="eastAsia"/>
          <w:rtl/>
          <w:lang w:val="he-IL"/>
        </w:rPr>
        <w:t>פרה</w:t>
      </w:r>
      <w:r w:rsidRPr="0089526C">
        <w:rPr>
          <w:rtl/>
          <w:lang w:val="he-IL"/>
        </w:rPr>
        <w:t xml:space="preserve"> </w:t>
      </w:r>
      <w:r w:rsidRPr="0089526C">
        <w:rPr>
          <w:rFonts w:hint="eastAsia"/>
          <w:rtl/>
          <w:lang w:val="he-IL"/>
        </w:rPr>
        <w:t>מטמאה</w:t>
      </w:r>
      <w:r w:rsidRPr="0089526C">
        <w:rPr>
          <w:rtl/>
          <w:lang w:val="he-IL"/>
        </w:rPr>
        <w:t xml:space="preserve"> </w:t>
      </w:r>
      <w:r w:rsidRPr="0089526C">
        <w:rPr>
          <w:rFonts w:hint="eastAsia"/>
          <w:rtl/>
          <w:lang w:val="he-IL"/>
        </w:rPr>
        <w:t>כל</w:t>
      </w:r>
      <w:r w:rsidRPr="0089526C">
        <w:rPr>
          <w:rtl/>
          <w:lang w:val="he-IL"/>
        </w:rPr>
        <w:t xml:space="preserve"> </w:t>
      </w:r>
      <w:r w:rsidRPr="0089526C">
        <w:rPr>
          <w:rFonts w:hint="eastAsia"/>
          <w:rtl/>
          <w:lang w:val="he-IL"/>
        </w:rPr>
        <w:t>העוסקין</w:t>
      </w:r>
      <w:r w:rsidRPr="0089526C">
        <w:rPr>
          <w:rtl/>
          <w:lang w:val="he-IL"/>
        </w:rPr>
        <w:t xml:space="preserve"> </w:t>
      </w:r>
      <w:r w:rsidRPr="0089526C">
        <w:rPr>
          <w:rFonts w:hint="eastAsia"/>
          <w:rtl/>
          <w:lang w:val="he-IL"/>
        </w:rPr>
        <w:t>בה</w:t>
      </w:r>
      <w:r>
        <w:rPr>
          <w:rFonts w:hint="cs"/>
          <w:rtl/>
          <w:lang w:val="he-IL"/>
        </w:rPr>
        <w:t>?</w:t>
      </w:r>
      <w:r w:rsidRPr="0089526C">
        <w:rPr>
          <w:rtl/>
          <w:lang w:val="he-IL"/>
        </w:rPr>
        <w:t xml:space="preserve"> </w:t>
      </w:r>
      <w:r w:rsidRPr="0089526C">
        <w:rPr>
          <w:rFonts w:hint="eastAsia"/>
          <w:rtl/>
          <w:lang w:val="he-IL"/>
        </w:rPr>
        <w:t>לפי</w:t>
      </w:r>
      <w:r w:rsidRPr="0089526C">
        <w:rPr>
          <w:rtl/>
          <w:lang w:val="he-IL"/>
        </w:rPr>
        <w:t xml:space="preserve"> </w:t>
      </w:r>
      <w:r w:rsidRPr="0089526C">
        <w:rPr>
          <w:rFonts w:hint="eastAsia"/>
          <w:rtl/>
          <w:lang w:val="he-IL"/>
        </w:rPr>
        <w:t>שכל</w:t>
      </w:r>
      <w:r w:rsidRPr="0089526C">
        <w:rPr>
          <w:rtl/>
          <w:lang w:val="he-IL"/>
        </w:rPr>
        <w:t xml:space="preserve"> </w:t>
      </w:r>
      <w:r w:rsidRPr="0089526C">
        <w:rPr>
          <w:rFonts w:hint="eastAsia"/>
          <w:rtl/>
          <w:lang w:val="he-IL"/>
        </w:rPr>
        <w:t>המתעסקין</w:t>
      </w:r>
      <w:r w:rsidRPr="0089526C">
        <w:rPr>
          <w:rtl/>
          <w:lang w:val="he-IL"/>
        </w:rPr>
        <w:t xml:space="preserve"> </w:t>
      </w:r>
      <w:r w:rsidRPr="0089526C">
        <w:rPr>
          <w:rFonts w:hint="eastAsia"/>
          <w:rtl/>
          <w:lang w:val="he-IL"/>
        </w:rPr>
        <w:t>בעגל</w:t>
      </w:r>
      <w:r w:rsidRPr="0089526C">
        <w:rPr>
          <w:rtl/>
          <w:lang w:val="he-IL"/>
        </w:rPr>
        <w:t xml:space="preserve"> </w:t>
      </w:r>
      <w:r w:rsidRPr="0089526C">
        <w:rPr>
          <w:rFonts w:hint="eastAsia"/>
          <w:rtl/>
          <w:lang w:val="he-IL"/>
        </w:rPr>
        <w:t>נטמאו</w:t>
      </w:r>
      <w:r w:rsidRPr="0089526C">
        <w:rPr>
          <w:rtl/>
          <w:lang w:val="he-IL"/>
        </w:rPr>
        <w:t xml:space="preserve"> </w:t>
      </w:r>
      <w:r w:rsidRPr="0089526C">
        <w:rPr>
          <w:rFonts w:hint="eastAsia"/>
          <w:rtl/>
          <w:lang w:val="he-IL"/>
        </w:rPr>
        <w:t>מטומאת</w:t>
      </w:r>
      <w:r w:rsidRPr="0089526C">
        <w:rPr>
          <w:rtl/>
          <w:lang w:val="he-IL"/>
        </w:rPr>
        <w:t xml:space="preserve"> </w:t>
      </w:r>
      <w:r w:rsidRPr="0089526C">
        <w:rPr>
          <w:rFonts w:hint="eastAsia"/>
          <w:rtl/>
          <w:lang w:val="he-IL"/>
        </w:rPr>
        <w:t>הנדה</w:t>
      </w:r>
      <w:r w:rsidRPr="0089526C">
        <w:rPr>
          <w:rFonts w:hint="cs"/>
          <w:rtl/>
          <w:lang w:val="he-IL"/>
        </w:rPr>
        <w:t>.</w:t>
      </w:r>
      <w:r w:rsidR="00326EA1">
        <w:rPr>
          <w:rStyle w:val="a5"/>
          <w:rtl/>
          <w:lang w:val="he-IL"/>
        </w:rPr>
        <w:footnoteReference w:id="17"/>
      </w:r>
    </w:p>
    <w:p w14:paraId="76698CAE" w14:textId="77777777" w:rsidR="005D5778" w:rsidRDefault="005D5778" w:rsidP="005D5778">
      <w:pPr>
        <w:pStyle w:val="ab"/>
        <w:rPr>
          <w:rFonts w:hint="cs"/>
          <w:rtl/>
          <w:lang w:val="he-IL"/>
        </w:rPr>
      </w:pPr>
      <w:r w:rsidRPr="00E713BC">
        <w:rPr>
          <w:rFonts w:hint="cs"/>
          <w:rtl/>
          <w:lang w:val="he-IL"/>
        </w:rPr>
        <w:t xml:space="preserve">ספרי דברים פסקא א </w:t>
      </w:r>
      <w:r w:rsidR="00BF4A5F">
        <w:rPr>
          <w:rtl/>
          <w:lang w:val="he-IL"/>
        </w:rPr>
        <w:t>–</w:t>
      </w:r>
      <w:r w:rsidR="00BF4A5F">
        <w:rPr>
          <w:rFonts w:hint="cs"/>
          <w:rtl/>
          <w:lang w:val="he-IL"/>
        </w:rPr>
        <w:t xml:space="preserve"> זהב מכפר על זהב</w:t>
      </w:r>
    </w:p>
    <w:p w14:paraId="4A46E9A5" w14:textId="77777777" w:rsidR="00326EA1" w:rsidRDefault="005D5778" w:rsidP="00326EA1">
      <w:pPr>
        <w:pStyle w:val="ac"/>
        <w:rPr>
          <w:rFonts w:hint="cs"/>
          <w:rtl/>
          <w:lang w:val="he-IL"/>
        </w:rPr>
      </w:pPr>
      <w:r w:rsidRPr="00E713BC">
        <w:rPr>
          <w:rFonts w:hint="cs"/>
          <w:rtl/>
          <w:lang w:val="he-IL"/>
        </w:rPr>
        <w:t>"ולבן וחצרות ודי זהב"</w:t>
      </w:r>
      <w:r>
        <w:rPr>
          <w:rFonts w:hint="cs"/>
          <w:rtl/>
          <w:lang w:val="he-IL"/>
        </w:rPr>
        <w:t xml:space="preserve"> - </w:t>
      </w:r>
      <w:r w:rsidRPr="00E713BC">
        <w:rPr>
          <w:rFonts w:hint="cs"/>
          <w:rtl/>
          <w:lang w:val="he-IL"/>
        </w:rPr>
        <w:t>יבוא זהב משכן ויכפר על זהב עגל.</w:t>
      </w:r>
      <w:r w:rsidR="00BE783F">
        <w:rPr>
          <w:rStyle w:val="a5"/>
          <w:rtl/>
          <w:lang w:val="he-IL"/>
        </w:rPr>
        <w:footnoteReference w:id="18"/>
      </w:r>
    </w:p>
    <w:p w14:paraId="1D7E314A" w14:textId="77777777" w:rsidR="00AE388F" w:rsidRDefault="00AE388F" w:rsidP="00BF4A5F">
      <w:pPr>
        <w:pStyle w:val="ab"/>
        <w:rPr>
          <w:rFonts w:hint="cs"/>
          <w:rtl/>
        </w:rPr>
      </w:pPr>
      <w:r>
        <w:rPr>
          <w:rFonts w:hint="cs"/>
          <w:rtl/>
        </w:rPr>
        <w:lastRenderedPageBreak/>
        <w:t xml:space="preserve">שמות רבה מח ו </w:t>
      </w:r>
      <w:r>
        <w:rPr>
          <w:rtl/>
        </w:rPr>
        <w:t>–</w:t>
      </w:r>
      <w:r>
        <w:rPr>
          <w:rFonts w:hint="cs"/>
          <w:rtl/>
        </w:rPr>
        <w:t xml:space="preserve"> מתכשיטים למשכן </w:t>
      </w:r>
    </w:p>
    <w:p w14:paraId="0D35AF44" w14:textId="77777777" w:rsidR="00AE388F" w:rsidRDefault="00AE388F" w:rsidP="0040255C">
      <w:pPr>
        <w:pStyle w:val="ac"/>
        <w:rPr>
          <w:rFonts w:hint="cs"/>
          <w:rtl/>
        </w:rPr>
      </w:pPr>
      <w:r>
        <w:rPr>
          <w:rFonts w:hint="cs"/>
          <w:rtl/>
        </w:rPr>
        <w:t>"</w:t>
      </w:r>
      <w:r>
        <w:rPr>
          <w:rtl/>
        </w:rPr>
        <w:t>ארפא משובתם אוהבם נדבה</w:t>
      </w:r>
      <w:r w:rsidR="0040255C">
        <w:rPr>
          <w:rFonts w:hint="cs"/>
          <w:rtl/>
        </w:rPr>
        <w:t>"</w:t>
      </w:r>
      <w:r>
        <w:rPr>
          <w:rtl/>
        </w:rPr>
        <w:t xml:space="preserve"> </w:t>
      </w:r>
      <w:r>
        <w:rPr>
          <w:rFonts w:hint="cs"/>
          <w:rtl/>
        </w:rPr>
        <w:t xml:space="preserve">... </w:t>
      </w:r>
      <w:r>
        <w:rPr>
          <w:rtl/>
        </w:rPr>
        <w:t>כשעשו העגל אמר הקב"ה למשה</w:t>
      </w:r>
      <w:r>
        <w:rPr>
          <w:rFonts w:hint="cs"/>
          <w:rtl/>
        </w:rPr>
        <w:t>:</w:t>
      </w:r>
      <w:r>
        <w:rPr>
          <w:rtl/>
        </w:rPr>
        <w:t xml:space="preserve"> ועתה הניחה לי וגו' אמר לו</w:t>
      </w:r>
      <w:r>
        <w:rPr>
          <w:rFonts w:hint="cs"/>
          <w:rtl/>
        </w:rPr>
        <w:t>:</w:t>
      </w:r>
      <w:r>
        <w:rPr>
          <w:rtl/>
        </w:rPr>
        <w:t xml:space="preserve"> בדוק אותן שיעשו את המשכן</w:t>
      </w:r>
      <w:r>
        <w:rPr>
          <w:rFonts w:hint="cs"/>
          <w:rtl/>
        </w:rPr>
        <w:t>.</w:t>
      </w:r>
      <w:r>
        <w:rPr>
          <w:rtl/>
        </w:rPr>
        <w:t xml:space="preserve"> מה כתיב באותו קלקלה</w:t>
      </w:r>
      <w:r>
        <w:rPr>
          <w:rFonts w:hint="cs"/>
          <w:rtl/>
        </w:rPr>
        <w:t>?</w:t>
      </w:r>
      <w:r>
        <w:rPr>
          <w:rtl/>
        </w:rPr>
        <w:t xml:space="preserve"> </w:t>
      </w:r>
      <w:r w:rsidR="0040255C">
        <w:rPr>
          <w:rFonts w:hint="cs"/>
          <w:rtl/>
        </w:rPr>
        <w:t>"</w:t>
      </w:r>
      <w:r>
        <w:rPr>
          <w:rtl/>
        </w:rPr>
        <w:t>פרקו נזמי הזהב</w:t>
      </w:r>
      <w:r w:rsidR="0040255C">
        <w:rPr>
          <w:rFonts w:hint="cs"/>
          <w:rtl/>
        </w:rPr>
        <w:t>"</w:t>
      </w:r>
      <w:r>
        <w:rPr>
          <w:rFonts w:hint="cs"/>
          <w:rtl/>
        </w:rPr>
        <w:t>.</w:t>
      </w:r>
      <w:r>
        <w:rPr>
          <w:rtl/>
        </w:rPr>
        <w:t xml:space="preserve"> ומה הביאו</w:t>
      </w:r>
      <w:r>
        <w:rPr>
          <w:rFonts w:hint="cs"/>
          <w:rtl/>
        </w:rPr>
        <w:t>?</w:t>
      </w:r>
      <w:r>
        <w:rPr>
          <w:rtl/>
        </w:rPr>
        <w:t xml:space="preserve"> נזמים</w:t>
      </w:r>
      <w:r>
        <w:rPr>
          <w:rFonts w:hint="cs"/>
          <w:rtl/>
        </w:rPr>
        <w:t>.</w:t>
      </w:r>
      <w:r>
        <w:rPr>
          <w:rtl/>
        </w:rPr>
        <w:t xml:space="preserve"> וכשעשו המשכן עשו אותו נדבה ומה כתיב</w:t>
      </w:r>
      <w:r w:rsidR="0040255C">
        <w:rPr>
          <w:rFonts w:hint="cs"/>
          <w:rtl/>
        </w:rPr>
        <w:t>?</w:t>
      </w:r>
      <w:r>
        <w:rPr>
          <w:rtl/>
        </w:rPr>
        <w:t xml:space="preserve"> </w:t>
      </w:r>
      <w:r w:rsidR="0040255C">
        <w:rPr>
          <w:rFonts w:hint="cs"/>
          <w:rtl/>
        </w:rPr>
        <w:t>"</w:t>
      </w:r>
      <w:r>
        <w:rPr>
          <w:rtl/>
        </w:rPr>
        <w:t>כל נדיב לב הביאו חח ונזם טבעת וכומז</w:t>
      </w:r>
      <w:r w:rsidR="0040255C">
        <w:rPr>
          <w:rFonts w:hint="cs"/>
          <w:rtl/>
        </w:rPr>
        <w:t>"</w:t>
      </w:r>
      <w:r>
        <w:rPr>
          <w:rFonts w:hint="cs"/>
          <w:rtl/>
        </w:rPr>
        <w:t xml:space="preserve"> - </w:t>
      </w:r>
      <w:r>
        <w:rPr>
          <w:rtl/>
        </w:rPr>
        <w:t>בנזמים חטאו ובנזמים נתרצה להם</w:t>
      </w:r>
      <w:r>
        <w:rPr>
          <w:rFonts w:hint="cs"/>
          <w:rtl/>
        </w:rPr>
        <w:t xml:space="preserve"> ... </w:t>
      </w:r>
      <w:r>
        <w:rPr>
          <w:rtl/>
        </w:rPr>
        <w:t>אמר משה לפני הקב"ה</w:t>
      </w:r>
      <w:r>
        <w:rPr>
          <w:rFonts w:hint="cs"/>
          <w:rtl/>
        </w:rPr>
        <w:t>:</w:t>
      </w:r>
      <w:r>
        <w:rPr>
          <w:rtl/>
        </w:rPr>
        <w:t xml:space="preserve"> כתבת (שמות כא) כי יגנוב איש שור או שה וטבחו או מכרו חמ</w:t>
      </w:r>
      <w:r w:rsidR="0040255C">
        <w:rPr>
          <w:rFonts w:hint="cs"/>
          <w:rtl/>
        </w:rPr>
        <w:t>י</w:t>
      </w:r>
      <w:r>
        <w:rPr>
          <w:rtl/>
        </w:rPr>
        <w:t>שה בקר ישלם תחת השור</w:t>
      </w:r>
      <w:r w:rsidR="0040255C">
        <w:rPr>
          <w:rFonts w:hint="cs"/>
          <w:rtl/>
        </w:rPr>
        <w:t>,</w:t>
      </w:r>
      <w:r>
        <w:rPr>
          <w:rtl/>
        </w:rPr>
        <w:t xml:space="preserve"> הרי הביאו ה'</w:t>
      </w:r>
      <w:r w:rsidR="0040255C">
        <w:rPr>
          <w:rFonts w:hint="cs"/>
          <w:rtl/>
        </w:rPr>
        <w:t xml:space="preserve"> (חמישה):</w:t>
      </w:r>
      <w:r>
        <w:rPr>
          <w:rtl/>
        </w:rPr>
        <w:t xml:space="preserve"> </w:t>
      </w:r>
      <w:r w:rsidR="0040255C">
        <w:rPr>
          <w:rFonts w:hint="cs"/>
          <w:rtl/>
        </w:rPr>
        <w:t>"</w:t>
      </w:r>
      <w:r>
        <w:rPr>
          <w:rtl/>
        </w:rPr>
        <w:t>חח ונזם טבעת עגיל וכומז</w:t>
      </w:r>
      <w:r w:rsidR="0040255C">
        <w:rPr>
          <w:rFonts w:hint="cs"/>
          <w:rtl/>
        </w:rPr>
        <w:t>"</w:t>
      </w:r>
      <w:r>
        <w:rPr>
          <w:rtl/>
        </w:rPr>
        <w:t>.</w:t>
      </w:r>
      <w:r w:rsidR="00254B2D">
        <w:rPr>
          <w:rStyle w:val="a5"/>
          <w:rtl/>
        </w:rPr>
        <w:footnoteReference w:id="19"/>
      </w:r>
    </w:p>
    <w:p w14:paraId="5F916CD6" w14:textId="77777777" w:rsidR="003D67AA" w:rsidRDefault="00D7440D" w:rsidP="003D67AA">
      <w:pPr>
        <w:pStyle w:val="ab"/>
        <w:rPr>
          <w:rtl/>
          <w:lang w:val="he-IL"/>
        </w:rPr>
      </w:pPr>
      <w:r>
        <w:rPr>
          <w:rFonts w:hint="cs"/>
          <w:rtl/>
          <w:lang w:val="he-IL"/>
        </w:rPr>
        <w:t xml:space="preserve">מסכת </w:t>
      </w:r>
      <w:r w:rsidR="003D67AA">
        <w:rPr>
          <w:rFonts w:hint="cs"/>
          <w:rtl/>
          <w:lang w:val="he-IL"/>
        </w:rPr>
        <w:t xml:space="preserve">יומא דף פו עמוד ב </w:t>
      </w:r>
      <w:r w:rsidR="00254B2D">
        <w:rPr>
          <w:rtl/>
          <w:lang w:val="he-IL"/>
        </w:rPr>
        <w:t>–</w:t>
      </w:r>
      <w:r w:rsidR="00254B2D">
        <w:rPr>
          <w:rFonts w:hint="cs"/>
          <w:rtl/>
          <w:lang w:val="he-IL"/>
        </w:rPr>
        <w:t xml:space="preserve"> מחלוקת משה ודוד</w:t>
      </w:r>
    </w:p>
    <w:p w14:paraId="6909433A" w14:textId="77777777" w:rsidR="003D67AA" w:rsidRDefault="003D67AA" w:rsidP="003D67AA">
      <w:pPr>
        <w:pStyle w:val="ac"/>
        <w:rPr>
          <w:rFonts w:hint="cs"/>
          <w:sz w:val="20"/>
          <w:rtl/>
        </w:rPr>
      </w:pPr>
      <w:r>
        <w:rPr>
          <w:rFonts w:hint="cs"/>
          <w:rtl/>
          <w:lang w:val="he-IL"/>
        </w:rPr>
        <w:t>אמר רב יהודה ... כתיב: "אשרי נשוי פשע כסוי חטאה" (תהלים לב א) וכתיב: "מכסה פשעיו לא יצליח" (משלי כח יג)! ...</w:t>
      </w:r>
      <w:r>
        <w:rPr>
          <w:rFonts w:hint="cs"/>
          <w:sz w:val="20"/>
          <w:rtl/>
        </w:rPr>
        <w:t xml:space="preserve"> </w:t>
      </w:r>
      <w:r w:rsidRPr="00B01474">
        <w:rPr>
          <w:sz w:val="20"/>
          <w:rtl/>
        </w:rPr>
        <w:t>וצריך לפרוט את החטא, שנאמר</w:t>
      </w:r>
      <w:r>
        <w:rPr>
          <w:rFonts w:hint="cs"/>
          <w:sz w:val="20"/>
          <w:rtl/>
        </w:rPr>
        <w:t>:</w:t>
      </w:r>
      <w:r w:rsidRPr="00B01474">
        <w:rPr>
          <w:sz w:val="20"/>
          <w:rtl/>
        </w:rPr>
        <w:t xml:space="preserve"> </w:t>
      </w:r>
      <w:r>
        <w:rPr>
          <w:rFonts w:hint="cs"/>
          <w:sz w:val="20"/>
          <w:rtl/>
        </w:rPr>
        <w:t>"</w:t>
      </w:r>
      <w:r w:rsidRPr="00B01474">
        <w:rPr>
          <w:sz w:val="20"/>
          <w:rtl/>
        </w:rPr>
        <w:t>אנא חטא העם הזה חטאה גד</w:t>
      </w:r>
      <w:r>
        <w:rPr>
          <w:rFonts w:hint="cs"/>
          <w:sz w:val="20"/>
          <w:rtl/>
        </w:rPr>
        <w:t>ו</w:t>
      </w:r>
      <w:r w:rsidRPr="00B01474">
        <w:rPr>
          <w:sz w:val="20"/>
          <w:rtl/>
        </w:rPr>
        <w:t>לה ויעשו להם אל</w:t>
      </w:r>
      <w:r>
        <w:rPr>
          <w:rFonts w:hint="cs"/>
          <w:sz w:val="20"/>
          <w:rtl/>
        </w:rPr>
        <w:t>ו</w:t>
      </w:r>
      <w:r w:rsidRPr="00B01474">
        <w:rPr>
          <w:sz w:val="20"/>
          <w:rtl/>
        </w:rPr>
        <w:t>הי זהב</w:t>
      </w:r>
      <w:r>
        <w:rPr>
          <w:rFonts w:hint="cs"/>
          <w:sz w:val="20"/>
          <w:rtl/>
        </w:rPr>
        <w:t>",</w:t>
      </w:r>
      <w:r w:rsidRPr="00B01474">
        <w:rPr>
          <w:sz w:val="20"/>
          <w:rtl/>
        </w:rPr>
        <w:t xml:space="preserve"> דברי רבי יהודה בן בבא. רבי עקיבא אומר: </w:t>
      </w:r>
      <w:r>
        <w:rPr>
          <w:rFonts w:hint="cs"/>
          <w:sz w:val="20"/>
          <w:rtl/>
        </w:rPr>
        <w:t>"</w:t>
      </w:r>
      <w:r w:rsidRPr="00B01474">
        <w:rPr>
          <w:sz w:val="20"/>
          <w:rtl/>
        </w:rPr>
        <w:t>אשרי נשוי פשע כסוי חטאה</w:t>
      </w:r>
      <w:r>
        <w:rPr>
          <w:rFonts w:hint="cs"/>
          <w:sz w:val="20"/>
          <w:rtl/>
        </w:rPr>
        <w:t>"</w:t>
      </w:r>
      <w:r w:rsidRPr="00B01474">
        <w:rPr>
          <w:sz w:val="20"/>
          <w:rtl/>
        </w:rPr>
        <w:t xml:space="preserve">. אלא מהו שאמר משה </w:t>
      </w:r>
      <w:r>
        <w:rPr>
          <w:rFonts w:hint="cs"/>
          <w:sz w:val="20"/>
          <w:rtl/>
        </w:rPr>
        <w:t>"</w:t>
      </w:r>
      <w:r w:rsidRPr="00B01474">
        <w:rPr>
          <w:sz w:val="20"/>
          <w:rtl/>
        </w:rPr>
        <w:t>ויעשו להם אל</w:t>
      </w:r>
      <w:r>
        <w:rPr>
          <w:rFonts w:hint="cs"/>
          <w:sz w:val="20"/>
          <w:rtl/>
        </w:rPr>
        <w:t>ו</w:t>
      </w:r>
      <w:r w:rsidRPr="00B01474">
        <w:rPr>
          <w:sz w:val="20"/>
          <w:rtl/>
        </w:rPr>
        <w:t>הי זהב</w:t>
      </w:r>
      <w:r>
        <w:rPr>
          <w:rFonts w:hint="cs"/>
          <w:sz w:val="20"/>
          <w:rtl/>
        </w:rPr>
        <w:t>"?</w:t>
      </w:r>
      <w:r w:rsidRPr="00B01474">
        <w:rPr>
          <w:sz w:val="20"/>
          <w:rtl/>
        </w:rPr>
        <w:t xml:space="preserve"> - כדרבי ינאי. דאמר רבי ינאי: אמר משה לפני </w:t>
      </w:r>
      <w:r>
        <w:rPr>
          <w:rFonts w:hint="cs"/>
          <w:sz w:val="20"/>
          <w:rtl/>
        </w:rPr>
        <w:t>הקב"ה</w:t>
      </w:r>
      <w:r w:rsidRPr="00B01474">
        <w:rPr>
          <w:sz w:val="20"/>
          <w:rtl/>
        </w:rPr>
        <w:t>: ר</w:t>
      </w:r>
      <w:r>
        <w:rPr>
          <w:rFonts w:hint="cs"/>
          <w:sz w:val="20"/>
          <w:rtl/>
        </w:rPr>
        <w:t>י</w:t>
      </w:r>
      <w:r w:rsidRPr="00B01474">
        <w:rPr>
          <w:sz w:val="20"/>
          <w:rtl/>
        </w:rPr>
        <w:t>בונו של עולם, כסף וזהב שהרבית להם לישראל עד שאמרו די - גרם להם שיעשו אל</w:t>
      </w:r>
      <w:r>
        <w:rPr>
          <w:rFonts w:hint="cs"/>
          <w:sz w:val="20"/>
          <w:rtl/>
        </w:rPr>
        <w:t>ו</w:t>
      </w:r>
      <w:r w:rsidRPr="00B01474">
        <w:rPr>
          <w:sz w:val="20"/>
          <w:rtl/>
        </w:rPr>
        <w:t>הי זהב.</w:t>
      </w:r>
      <w:r>
        <w:rPr>
          <w:rFonts w:hint="cs"/>
          <w:sz w:val="20"/>
          <w:rtl/>
        </w:rPr>
        <w:t xml:space="preserve"> ... </w:t>
      </w:r>
      <w:r>
        <w:rPr>
          <w:sz w:val="20"/>
          <w:rtl/>
        </w:rPr>
        <w:t>שני פרנסים טובים עמדו להם לישראל, משה ודוד. משה אמר: יכתב סורחני, שנאמר: "יען לא האמנתם בי להקדישני". דוד אמר: אל יכתב סורחני, שנאמר: "אשרי נשוי פשע כסוי חטאה".</w:t>
      </w:r>
      <w:r w:rsidR="00D766E2">
        <w:rPr>
          <w:rStyle w:val="a5"/>
          <w:sz w:val="20"/>
          <w:rtl/>
        </w:rPr>
        <w:footnoteReference w:id="20"/>
      </w:r>
    </w:p>
    <w:p w14:paraId="23650115" w14:textId="77777777" w:rsidR="00D766E2" w:rsidRPr="00D766E2" w:rsidRDefault="00D766E2" w:rsidP="00962D4F">
      <w:pPr>
        <w:pStyle w:val="ab"/>
        <w:rPr>
          <w:rtl/>
          <w:lang w:val="he-IL"/>
        </w:rPr>
      </w:pPr>
      <w:r w:rsidRPr="00D766E2">
        <w:rPr>
          <w:rtl/>
          <w:lang w:val="he-IL"/>
        </w:rPr>
        <w:t>רמב"ם הלכות תפילין ומזוזה וספר תורה פרק א</w:t>
      </w:r>
      <w:r>
        <w:rPr>
          <w:rFonts w:hint="cs"/>
          <w:rtl/>
          <w:lang w:val="he-IL"/>
        </w:rPr>
        <w:t xml:space="preserve"> </w:t>
      </w:r>
      <w:r w:rsidRPr="00D766E2">
        <w:rPr>
          <w:rtl/>
          <w:lang w:val="he-IL"/>
        </w:rPr>
        <w:t>הלכה י</w:t>
      </w:r>
      <w:r w:rsidR="00254B2D">
        <w:rPr>
          <w:rFonts w:hint="cs"/>
          <w:rtl/>
          <w:lang w:val="he-IL"/>
        </w:rPr>
        <w:t xml:space="preserve"> </w:t>
      </w:r>
      <w:r w:rsidR="00254B2D">
        <w:rPr>
          <w:rtl/>
          <w:lang w:val="he-IL"/>
        </w:rPr>
        <w:t>–</w:t>
      </w:r>
      <w:r w:rsidR="00254B2D">
        <w:rPr>
          <w:rFonts w:hint="cs"/>
          <w:rtl/>
          <w:lang w:val="he-IL"/>
        </w:rPr>
        <w:t xml:space="preserve"> הקלף של ספר תורה</w:t>
      </w:r>
    </w:p>
    <w:p w14:paraId="74E74384" w14:textId="77777777" w:rsidR="00D766E2" w:rsidRDefault="00D766E2" w:rsidP="00D766E2">
      <w:pPr>
        <w:pStyle w:val="ac"/>
        <w:rPr>
          <w:rFonts w:hint="cs"/>
          <w:rtl/>
          <w:lang w:val="he-IL"/>
        </w:rPr>
      </w:pPr>
      <w:r w:rsidRPr="00D766E2">
        <w:rPr>
          <w:rtl/>
          <w:lang w:val="he-IL"/>
        </w:rPr>
        <w:t>אין כותבין ספרים תפילין ומזוזות על גבי עור בהמה טמאה ועוף וחיה הטמאים, אבל כותבין על גבי עור בהמה וחיה ועוף טהורים ואפילו נבלות וטריפות שלהן</w:t>
      </w:r>
      <w:r>
        <w:rPr>
          <w:rFonts w:hint="cs"/>
          <w:rtl/>
          <w:lang w:val="he-IL"/>
        </w:rPr>
        <w:t>.</w:t>
      </w:r>
      <w:r w:rsidR="00962D4F">
        <w:rPr>
          <w:rStyle w:val="a5"/>
          <w:rtl/>
          <w:lang w:val="he-IL"/>
        </w:rPr>
        <w:footnoteReference w:id="21"/>
      </w:r>
    </w:p>
    <w:p w14:paraId="67160454" w14:textId="77777777" w:rsidR="00296E51" w:rsidRPr="00296E51" w:rsidRDefault="00296E51" w:rsidP="00C0119C">
      <w:pPr>
        <w:pStyle w:val="ab"/>
        <w:rPr>
          <w:rtl/>
          <w:lang w:val="he-IL"/>
        </w:rPr>
      </w:pPr>
      <w:r w:rsidRPr="00296E51">
        <w:rPr>
          <w:rtl/>
          <w:lang w:val="he-IL"/>
        </w:rPr>
        <w:t>ויקרא רבה</w:t>
      </w:r>
      <w:r>
        <w:rPr>
          <w:rFonts w:hint="cs"/>
          <w:rtl/>
          <w:lang w:val="he-IL"/>
        </w:rPr>
        <w:t xml:space="preserve"> ל ו, </w:t>
      </w:r>
      <w:r w:rsidRPr="00296E51">
        <w:rPr>
          <w:rtl/>
          <w:lang w:val="he-IL"/>
        </w:rPr>
        <w:t>פרשת אמור</w:t>
      </w:r>
      <w:r w:rsidR="00527E6D">
        <w:rPr>
          <w:rStyle w:val="a5"/>
          <w:rtl/>
          <w:lang w:val="he-IL"/>
        </w:rPr>
        <w:footnoteReference w:id="22"/>
      </w:r>
    </w:p>
    <w:p w14:paraId="52B10193" w14:textId="77777777" w:rsidR="00296E51" w:rsidRDefault="00296E51" w:rsidP="00B42FE8">
      <w:pPr>
        <w:pStyle w:val="ac"/>
        <w:rPr>
          <w:rFonts w:hint="cs"/>
          <w:rtl/>
          <w:lang w:val="he-IL"/>
        </w:rPr>
      </w:pPr>
      <w:r>
        <w:rPr>
          <w:rFonts w:hint="cs"/>
          <w:rtl/>
          <w:lang w:val="he-IL"/>
        </w:rPr>
        <w:t>"</w:t>
      </w:r>
      <w:r w:rsidRPr="00296E51">
        <w:rPr>
          <w:rtl/>
          <w:lang w:val="he-IL"/>
        </w:rPr>
        <w:t>ולקחתם לכם</w:t>
      </w:r>
      <w:r>
        <w:rPr>
          <w:rFonts w:hint="cs"/>
          <w:rtl/>
          <w:lang w:val="he-IL"/>
        </w:rPr>
        <w:t>"</w:t>
      </w:r>
      <w:r w:rsidRPr="00296E51">
        <w:rPr>
          <w:rtl/>
          <w:lang w:val="he-IL"/>
        </w:rPr>
        <w:t xml:space="preserve"> תני ר' חייא</w:t>
      </w:r>
      <w:r>
        <w:rPr>
          <w:rFonts w:hint="cs"/>
          <w:rtl/>
          <w:lang w:val="he-IL"/>
        </w:rPr>
        <w:t>:</w:t>
      </w:r>
      <w:r w:rsidRPr="00296E51">
        <w:rPr>
          <w:rtl/>
          <w:lang w:val="he-IL"/>
        </w:rPr>
        <w:t xml:space="preserve"> במקח ולא בגזל</w:t>
      </w:r>
      <w:r>
        <w:rPr>
          <w:rFonts w:hint="cs"/>
          <w:rtl/>
          <w:lang w:val="he-IL"/>
        </w:rPr>
        <w:t>. "</w:t>
      </w:r>
      <w:r w:rsidRPr="00296E51">
        <w:rPr>
          <w:rtl/>
          <w:lang w:val="he-IL"/>
        </w:rPr>
        <w:t>לכם</w:t>
      </w:r>
      <w:r>
        <w:rPr>
          <w:rFonts w:hint="cs"/>
          <w:rtl/>
          <w:lang w:val="he-IL"/>
        </w:rPr>
        <w:t>"</w:t>
      </w:r>
      <w:r w:rsidRPr="00296E51">
        <w:rPr>
          <w:rtl/>
          <w:lang w:val="he-IL"/>
        </w:rPr>
        <w:t xml:space="preserve"> </w:t>
      </w:r>
      <w:r>
        <w:rPr>
          <w:rFonts w:hint="cs"/>
          <w:rtl/>
          <w:lang w:val="he-IL"/>
        </w:rPr>
        <w:t xml:space="preserve">- </w:t>
      </w:r>
      <w:r w:rsidRPr="00296E51">
        <w:rPr>
          <w:rtl/>
          <w:lang w:val="he-IL"/>
        </w:rPr>
        <w:t>לכל אחד ואחד מכם</w:t>
      </w:r>
      <w:r>
        <w:rPr>
          <w:rFonts w:hint="cs"/>
          <w:rtl/>
          <w:lang w:val="he-IL"/>
        </w:rPr>
        <w:t>. "</w:t>
      </w:r>
      <w:r w:rsidRPr="00296E51">
        <w:rPr>
          <w:rtl/>
          <w:lang w:val="he-IL"/>
        </w:rPr>
        <w:t>לכם</w:t>
      </w:r>
      <w:r>
        <w:rPr>
          <w:rFonts w:hint="cs"/>
          <w:rtl/>
          <w:lang w:val="he-IL"/>
        </w:rPr>
        <w:t>" -</w:t>
      </w:r>
      <w:r w:rsidRPr="00296E51">
        <w:rPr>
          <w:rtl/>
          <w:lang w:val="he-IL"/>
        </w:rPr>
        <w:t xml:space="preserve"> משלכם ולא הגזול</w:t>
      </w:r>
      <w:r>
        <w:rPr>
          <w:rFonts w:hint="cs"/>
          <w:rtl/>
          <w:lang w:val="he-IL"/>
        </w:rPr>
        <w:t xml:space="preserve">. אמר ר' </w:t>
      </w:r>
      <w:r w:rsidRPr="00296E51">
        <w:rPr>
          <w:rtl/>
          <w:lang w:val="he-IL"/>
        </w:rPr>
        <w:t>לוי</w:t>
      </w:r>
      <w:r>
        <w:rPr>
          <w:rFonts w:hint="cs"/>
          <w:rtl/>
          <w:lang w:val="he-IL"/>
        </w:rPr>
        <w:t>:</w:t>
      </w:r>
      <w:r w:rsidRPr="00296E51">
        <w:rPr>
          <w:rtl/>
          <w:lang w:val="he-IL"/>
        </w:rPr>
        <w:t xml:space="preserve"> מי שלוקח לולב גזול למה הדבר דומה</w:t>
      </w:r>
      <w:r>
        <w:rPr>
          <w:rFonts w:hint="cs"/>
          <w:rtl/>
          <w:lang w:val="he-IL"/>
        </w:rPr>
        <w:t>?</w:t>
      </w:r>
      <w:r w:rsidRPr="00296E51">
        <w:rPr>
          <w:rtl/>
          <w:lang w:val="he-IL"/>
        </w:rPr>
        <w:t xml:space="preserve"> ל</w:t>
      </w:r>
      <w:r w:rsidR="00CB2BA8">
        <w:rPr>
          <w:rtl/>
          <w:lang w:val="he-IL"/>
        </w:rPr>
        <w:t>ְ</w:t>
      </w:r>
      <w:r w:rsidRPr="00296E51">
        <w:rPr>
          <w:rtl/>
          <w:lang w:val="he-IL"/>
        </w:rPr>
        <w:t>ל</w:t>
      </w:r>
      <w:r w:rsidR="00CB2BA8">
        <w:rPr>
          <w:rtl/>
          <w:lang w:val="he-IL"/>
        </w:rPr>
        <w:t>ִ</w:t>
      </w:r>
      <w:r w:rsidRPr="00296E51">
        <w:rPr>
          <w:rtl/>
          <w:lang w:val="he-IL"/>
        </w:rPr>
        <w:t>ס</w:t>
      </w:r>
      <w:r w:rsidR="00CB2BA8">
        <w:rPr>
          <w:rtl/>
          <w:lang w:val="he-IL"/>
        </w:rPr>
        <w:t>ְ</w:t>
      </w:r>
      <w:r w:rsidRPr="00296E51">
        <w:rPr>
          <w:rtl/>
          <w:lang w:val="he-IL"/>
        </w:rPr>
        <w:t>ט</w:t>
      </w:r>
      <w:r w:rsidR="00CB2BA8">
        <w:rPr>
          <w:rtl/>
          <w:lang w:val="he-IL"/>
        </w:rPr>
        <w:t>ֵ</w:t>
      </w:r>
      <w:r w:rsidRPr="00296E51">
        <w:rPr>
          <w:rtl/>
          <w:lang w:val="he-IL"/>
        </w:rPr>
        <w:t>י</w:t>
      </w:r>
      <w:r w:rsidR="00CB2BA8">
        <w:rPr>
          <w:rFonts w:hint="cs"/>
          <w:rtl/>
          <w:lang w:val="he-IL"/>
        </w:rPr>
        <w:t>ס</w:t>
      </w:r>
      <w:r w:rsidRPr="00296E51">
        <w:rPr>
          <w:rtl/>
          <w:lang w:val="he-IL"/>
        </w:rPr>
        <w:t xml:space="preserve"> שיושב בפרשת דרכים ומקפח לעוברים ושבים</w:t>
      </w:r>
      <w:r>
        <w:rPr>
          <w:rFonts w:hint="cs"/>
          <w:rtl/>
          <w:lang w:val="he-IL"/>
        </w:rPr>
        <w:t xml:space="preserve">. </w:t>
      </w:r>
      <w:r w:rsidRPr="00296E51">
        <w:rPr>
          <w:rtl/>
          <w:lang w:val="he-IL"/>
        </w:rPr>
        <w:t xml:space="preserve"> </w:t>
      </w:r>
      <w:r w:rsidR="00CB2BA8">
        <w:rPr>
          <w:rFonts w:hint="cs"/>
          <w:rtl/>
          <w:lang w:val="he-IL"/>
        </w:rPr>
        <w:t>פעם אחת עבר עליו לגיון אחד לגבות דימוסיא של אותה מדינה. עמד עליו וקפחו ונטל כל מה שהיה בידו.</w:t>
      </w:r>
      <w:r w:rsidR="00CB2BA8">
        <w:rPr>
          <w:rStyle w:val="a5"/>
          <w:rtl/>
          <w:lang w:val="he-IL"/>
        </w:rPr>
        <w:footnoteReference w:id="23"/>
      </w:r>
      <w:r w:rsidR="00CB2BA8">
        <w:rPr>
          <w:rFonts w:hint="cs"/>
          <w:rtl/>
          <w:lang w:val="he-IL"/>
        </w:rPr>
        <w:t xml:space="preserve"> לאחר ימים, ניצוד אותו ליסטיס ונחבש ב</w:t>
      </w:r>
      <w:r w:rsidR="00CB2BA8">
        <w:rPr>
          <w:rFonts w:hint="eastAsia"/>
          <w:rtl/>
          <w:lang w:val="he-IL"/>
        </w:rPr>
        <w:t>ְּ</w:t>
      </w:r>
      <w:r w:rsidR="00CB2BA8">
        <w:rPr>
          <w:rFonts w:hint="cs"/>
          <w:rtl/>
          <w:lang w:val="he-IL"/>
        </w:rPr>
        <w:t>פ</w:t>
      </w:r>
      <w:r w:rsidR="00CB2BA8">
        <w:rPr>
          <w:rFonts w:hint="eastAsia"/>
          <w:rtl/>
          <w:lang w:val="he-IL"/>
        </w:rPr>
        <w:t>ִ</w:t>
      </w:r>
      <w:r w:rsidR="00CB2BA8">
        <w:rPr>
          <w:rFonts w:hint="cs"/>
          <w:rtl/>
          <w:lang w:val="he-IL"/>
        </w:rPr>
        <w:t>יל</w:t>
      </w:r>
      <w:r w:rsidR="00CB2BA8">
        <w:rPr>
          <w:rFonts w:hint="eastAsia"/>
          <w:rtl/>
          <w:lang w:val="he-IL"/>
        </w:rPr>
        <w:t>ָ</w:t>
      </w:r>
      <w:r w:rsidR="00CB2BA8">
        <w:rPr>
          <w:rFonts w:hint="cs"/>
          <w:rtl/>
          <w:lang w:val="he-IL"/>
        </w:rPr>
        <w:t>ק</w:t>
      </w:r>
      <w:r w:rsidR="00CB2BA8">
        <w:rPr>
          <w:rFonts w:hint="eastAsia"/>
          <w:rtl/>
          <w:lang w:val="he-IL"/>
        </w:rPr>
        <w:t>ֵ</w:t>
      </w:r>
      <w:r w:rsidR="00CB2BA8">
        <w:rPr>
          <w:rFonts w:hint="cs"/>
          <w:rtl/>
          <w:lang w:val="he-IL"/>
        </w:rPr>
        <w:t>י.</w:t>
      </w:r>
      <w:r w:rsidR="00CB2BA8">
        <w:rPr>
          <w:rStyle w:val="a5"/>
          <w:rtl/>
          <w:lang w:val="he-IL"/>
        </w:rPr>
        <w:footnoteReference w:id="24"/>
      </w:r>
      <w:r w:rsidR="00CB2BA8">
        <w:rPr>
          <w:rFonts w:hint="cs"/>
          <w:rtl/>
          <w:lang w:val="he-IL"/>
        </w:rPr>
        <w:t xml:space="preserve"> שמע אותו הלגיון ובא אצלו. אמר לו: תן לי מה שקפחתני ואני מלמד עליך זכות לפני המלך. אמר לו: ל</w:t>
      </w:r>
      <w:r w:rsidR="00CB2BA8">
        <w:rPr>
          <w:rFonts w:hint="eastAsia"/>
          <w:rtl/>
          <w:lang w:val="he-IL"/>
        </w:rPr>
        <w:t>ָ</w:t>
      </w:r>
      <w:r w:rsidR="00CB2BA8">
        <w:rPr>
          <w:rFonts w:hint="cs"/>
          <w:rtl/>
          <w:lang w:val="he-IL"/>
        </w:rPr>
        <w:t>כ</w:t>
      </w:r>
      <w:r w:rsidR="00CB2BA8">
        <w:rPr>
          <w:rFonts w:hint="eastAsia"/>
          <w:rtl/>
          <w:lang w:val="he-IL"/>
        </w:rPr>
        <w:t>ֶ</w:t>
      </w:r>
      <w:r w:rsidR="00CB2BA8">
        <w:rPr>
          <w:rFonts w:hint="cs"/>
          <w:rtl/>
          <w:lang w:val="he-IL"/>
        </w:rPr>
        <w:t>ס</w:t>
      </w:r>
      <w:r w:rsidR="00CB2BA8">
        <w:rPr>
          <w:rFonts w:hint="eastAsia"/>
          <w:rtl/>
          <w:lang w:val="he-IL"/>
        </w:rPr>
        <w:t>ִ</w:t>
      </w:r>
      <w:r w:rsidR="00CB2BA8">
        <w:rPr>
          <w:rFonts w:hint="cs"/>
          <w:rtl/>
          <w:lang w:val="he-IL"/>
        </w:rPr>
        <w:t>ין,</w:t>
      </w:r>
      <w:r w:rsidR="00EA1EE9">
        <w:rPr>
          <w:rStyle w:val="a5"/>
          <w:rtl/>
          <w:lang w:val="he-IL"/>
        </w:rPr>
        <w:footnoteReference w:id="25"/>
      </w:r>
      <w:r w:rsidR="00CB2BA8">
        <w:rPr>
          <w:rFonts w:hint="cs"/>
          <w:rtl/>
          <w:lang w:val="he-IL"/>
        </w:rPr>
        <w:t xml:space="preserve"> מכל מה שקפחתי ומכל מה שנטלתי, אין לאותו האיש </w:t>
      </w:r>
      <w:r w:rsidR="00CB2BA8">
        <w:rPr>
          <w:rFonts w:hint="cs"/>
          <w:rtl/>
          <w:lang w:val="he-IL"/>
        </w:rPr>
        <w:lastRenderedPageBreak/>
        <w:t>אלא טפיט זה שתחתי והוא משלך. אמר לו: תן אותו לי ואני מלמד עליך זכות לפני המלך.</w:t>
      </w:r>
      <w:r w:rsidRPr="00296E51">
        <w:rPr>
          <w:rtl/>
          <w:lang w:val="he-IL"/>
        </w:rPr>
        <w:t xml:space="preserve"> </w:t>
      </w:r>
      <w:r w:rsidR="00EA1EE9">
        <w:rPr>
          <w:rFonts w:hint="cs"/>
          <w:rtl/>
          <w:lang w:val="he-IL"/>
        </w:rPr>
        <w:t>אמר לו: טלהו. אמר לו: תהא יודע שאתה נכנס מחר לפני המלך לדין, והוא שואל אותך ואומר לך: יש לך בן אדם שילמד עליך זכות? ואתה אומר לו: יש לי לגיון פלוני שילמד עלי זכות. והוא שולח לי ואני בא ומלמד עליך זכות לפניו.</w:t>
      </w:r>
      <w:r w:rsidRPr="00296E51">
        <w:rPr>
          <w:rtl/>
          <w:lang w:val="he-IL"/>
        </w:rPr>
        <w:t xml:space="preserve"> למחר </w:t>
      </w:r>
      <w:r w:rsidR="00B42FE8">
        <w:rPr>
          <w:rFonts w:hint="cs"/>
          <w:rtl/>
          <w:lang w:val="he-IL"/>
        </w:rPr>
        <w:t xml:space="preserve">העמידוהו לפני המלך לדין. שאלו המלך: יש לך בן אדם ללמד עליך זכות? אמר לו: יש לי לגיון אחד שילמד עלי זכות. שלח המלך וקרא לו. אמר לו: יודע אתה ללמד זכות על אדם זה? אמר לו: יודע אני כששלחתני לגבות דימוסיא של אותה מדינה, עמד זה עלי וקפחני ונטל כל מה שהיה עמי, וטפיט זה הוא משלי מעיד עליו. התחילו כל העם צווחים ואומרים: </w:t>
      </w:r>
      <w:r w:rsidRPr="00296E51">
        <w:rPr>
          <w:rtl/>
          <w:lang w:val="he-IL"/>
        </w:rPr>
        <w:t>אוי לו לזה שנעשה סניגורו קטיגורו</w:t>
      </w:r>
      <w:r w:rsidR="00B42FE8">
        <w:rPr>
          <w:rFonts w:hint="cs"/>
          <w:rtl/>
          <w:lang w:val="he-IL"/>
        </w:rPr>
        <w:t>.</w:t>
      </w:r>
      <w:r w:rsidRPr="00296E51">
        <w:rPr>
          <w:rtl/>
          <w:lang w:val="he-IL"/>
        </w:rPr>
        <w:t xml:space="preserve"> כך אדם לוקח לולב לזכות בו ואם היה גזול צווח לפני הק</w:t>
      </w:r>
      <w:r w:rsidR="00B42FE8">
        <w:rPr>
          <w:rFonts w:hint="cs"/>
          <w:rtl/>
          <w:lang w:val="he-IL"/>
        </w:rPr>
        <w:t>ב"ה</w:t>
      </w:r>
      <w:r w:rsidRPr="00296E51">
        <w:rPr>
          <w:rtl/>
          <w:lang w:val="he-IL"/>
        </w:rPr>
        <w:t xml:space="preserve"> ואומר</w:t>
      </w:r>
      <w:r w:rsidR="009E28F6">
        <w:rPr>
          <w:rFonts w:hint="cs"/>
          <w:rtl/>
          <w:lang w:val="he-IL"/>
        </w:rPr>
        <w:t>:</w:t>
      </w:r>
      <w:r w:rsidRPr="00296E51">
        <w:rPr>
          <w:rtl/>
          <w:lang w:val="he-IL"/>
        </w:rPr>
        <w:t xml:space="preserve"> גזו</w:t>
      </w:r>
      <w:r w:rsidR="009E28F6">
        <w:rPr>
          <w:rtl/>
          <w:lang w:val="he-IL"/>
        </w:rPr>
        <w:t>ּ</w:t>
      </w:r>
      <w:r w:rsidRPr="00296E51">
        <w:rPr>
          <w:rtl/>
          <w:lang w:val="he-IL"/>
        </w:rPr>
        <w:t>ל אני חמ</w:t>
      </w:r>
      <w:r w:rsidR="009E28F6">
        <w:rPr>
          <w:rtl/>
          <w:lang w:val="he-IL"/>
        </w:rPr>
        <w:t>ּ</w:t>
      </w:r>
      <w:r w:rsidRPr="00296E51">
        <w:rPr>
          <w:rtl/>
          <w:lang w:val="he-IL"/>
        </w:rPr>
        <w:t>וס אני</w:t>
      </w:r>
      <w:r w:rsidR="009E28F6">
        <w:rPr>
          <w:rFonts w:hint="cs"/>
          <w:rtl/>
          <w:lang w:val="he-IL"/>
        </w:rPr>
        <w:t>.</w:t>
      </w:r>
      <w:r w:rsidRPr="00296E51">
        <w:rPr>
          <w:rtl/>
          <w:lang w:val="he-IL"/>
        </w:rPr>
        <w:t xml:space="preserve"> ומלאכי השרת אומרים</w:t>
      </w:r>
      <w:r w:rsidR="009E28F6">
        <w:rPr>
          <w:rFonts w:hint="cs"/>
          <w:rtl/>
          <w:lang w:val="he-IL"/>
        </w:rPr>
        <w:t>:</w:t>
      </w:r>
      <w:r w:rsidRPr="00296E51">
        <w:rPr>
          <w:rtl/>
          <w:lang w:val="he-IL"/>
        </w:rPr>
        <w:t xml:space="preserve"> אוי לזה שנעשה סניגורו קטיגורו.</w:t>
      </w:r>
      <w:r w:rsidR="00A61B2F">
        <w:rPr>
          <w:rStyle w:val="a5"/>
          <w:rtl/>
          <w:lang w:val="he-IL"/>
        </w:rPr>
        <w:footnoteReference w:id="26"/>
      </w:r>
    </w:p>
    <w:p w14:paraId="6B96564A" w14:textId="77777777" w:rsidR="00A402C1" w:rsidRPr="00A402C1" w:rsidRDefault="00A402C1" w:rsidP="00A61B2F">
      <w:pPr>
        <w:pStyle w:val="ab"/>
        <w:rPr>
          <w:rtl/>
          <w:lang w:val="he-IL"/>
        </w:rPr>
      </w:pPr>
      <w:r w:rsidRPr="00A402C1">
        <w:rPr>
          <w:rtl/>
          <w:lang w:val="he-IL"/>
        </w:rPr>
        <w:t>בראשית רבה</w:t>
      </w:r>
      <w:r>
        <w:rPr>
          <w:rFonts w:hint="cs"/>
          <w:rtl/>
          <w:lang w:val="he-IL"/>
        </w:rPr>
        <w:t xml:space="preserve"> מט יד, </w:t>
      </w:r>
      <w:r w:rsidRPr="00A402C1">
        <w:rPr>
          <w:rtl/>
          <w:lang w:val="he-IL"/>
        </w:rPr>
        <w:t>פרשת וירא</w:t>
      </w:r>
      <w:r w:rsidR="00465C68">
        <w:rPr>
          <w:rFonts w:hint="cs"/>
          <w:rtl/>
          <w:lang w:val="he-IL"/>
        </w:rPr>
        <w:t xml:space="preserve"> </w:t>
      </w:r>
      <w:r w:rsidR="00465C68">
        <w:rPr>
          <w:rtl/>
          <w:lang w:val="he-IL"/>
        </w:rPr>
        <w:t>–</w:t>
      </w:r>
      <w:r w:rsidR="00465C68">
        <w:rPr>
          <w:rFonts w:hint="cs"/>
          <w:rtl/>
          <w:lang w:val="he-IL"/>
        </w:rPr>
        <w:t xml:space="preserve"> הדיין בין הקטיגור לסניגור</w:t>
      </w:r>
    </w:p>
    <w:p w14:paraId="017958B0" w14:textId="77777777" w:rsidR="00A402C1" w:rsidRDefault="00E716A0" w:rsidP="00E716A0">
      <w:pPr>
        <w:pStyle w:val="ac"/>
        <w:rPr>
          <w:rFonts w:hint="cs"/>
          <w:rtl/>
          <w:lang w:val="he-IL"/>
        </w:rPr>
      </w:pPr>
      <w:r>
        <w:rPr>
          <w:rFonts w:hint="cs"/>
          <w:rtl/>
          <w:lang w:val="he-IL"/>
        </w:rPr>
        <w:t>"</w:t>
      </w:r>
      <w:r w:rsidR="00A402C1" w:rsidRPr="00A402C1">
        <w:rPr>
          <w:rtl/>
          <w:lang w:val="he-IL"/>
        </w:rPr>
        <w:t>וילך ה' כאשר כלה לדבר אל אברהם</w:t>
      </w:r>
      <w:r>
        <w:rPr>
          <w:rFonts w:hint="cs"/>
          <w:rtl/>
          <w:lang w:val="he-IL"/>
        </w:rPr>
        <w:t xml:space="preserve"> ואברהם שב למקומו" (בראשית יח לג) - </w:t>
      </w:r>
      <w:r w:rsidR="00A402C1" w:rsidRPr="00A402C1">
        <w:rPr>
          <w:rtl/>
          <w:lang w:val="he-IL"/>
        </w:rPr>
        <w:t>הדיין הזה כל זמן שהסניגור מלמד הוא ממתין</w:t>
      </w:r>
      <w:r>
        <w:rPr>
          <w:rFonts w:hint="cs"/>
          <w:rtl/>
          <w:lang w:val="he-IL"/>
        </w:rPr>
        <w:t>.</w:t>
      </w:r>
      <w:r w:rsidR="00A402C1" w:rsidRPr="00A402C1">
        <w:rPr>
          <w:rtl/>
          <w:lang w:val="he-IL"/>
        </w:rPr>
        <w:t xml:space="preserve"> נשתתק הסניגור עמד לו הדיין</w:t>
      </w:r>
      <w:r>
        <w:rPr>
          <w:rFonts w:hint="cs"/>
          <w:rtl/>
          <w:lang w:val="he-IL"/>
        </w:rPr>
        <w:t>.</w:t>
      </w:r>
      <w:r w:rsidR="00A402C1" w:rsidRPr="00A402C1">
        <w:rPr>
          <w:rtl/>
          <w:lang w:val="he-IL"/>
        </w:rPr>
        <w:t xml:space="preserve"> כך</w:t>
      </w:r>
      <w:r>
        <w:rPr>
          <w:rFonts w:hint="cs"/>
          <w:rtl/>
          <w:lang w:val="he-IL"/>
        </w:rPr>
        <w:t>:</w:t>
      </w:r>
      <w:r w:rsidR="00A402C1" w:rsidRPr="00A402C1">
        <w:rPr>
          <w:rtl/>
          <w:lang w:val="he-IL"/>
        </w:rPr>
        <w:t xml:space="preserve"> </w:t>
      </w:r>
      <w:r>
        <w:rPr>
          <w:rFonts w:hint="cs"/>
          <w:rtl/>
          <w:lang w:val="he-IL"/>
        </w:rPr>
        <w:t>"</w:t>
      </w:r>
      <w:r>
        <w:rPr>
          <w:rtl/>
          <w:lang w:val="he-IL"/>
        </w:rPr>
        <w:t>וילך ה' כאשר כלה לדבר אל אברהם</w:t>
      </w:r>
      <w:r>
        <w:rPr>
          <w:rFonts w:hint="cs"/>
          <w:rtl/>
          <w:lang w:val="he-IL"/>
        </w:rPr>
        <w:t>".</w:t>
      </w:r>
      <w:r w:rsidR="00A402C1" w:rsidRPr="00A402C1">
        <w:rPr>
          <w:rtl/>
          <w:lang w:val="he-IL"/>
        </w:rPr>
        <w:t xml:space="preserve"> הסניגור הזה</w:t>
      </w:r>
      <w:r>
        <w:rPr>
          <w:rFonts w:hint="cs"/>
          <w:rtl/>
          <w:lang w:val="he-IL"/>
        </w:rPr>
        <w:t>,</w:t>
      </w:r>
      <w:r w:rsidR="00A402C1" w:rsidRPr="00A402C1">
        <w:rPr>
          <w:rtl/>
          <w:lang w:val="he-IL"/>
        </w:rPr>
        <w:t xml:space="preserve"> כל זמן שהדיין מסביר לו פנים הוא מלמד</w:t>
      </w:r>
      <w:r>
        <w:rPr>
          <w:rFonts w:hint="cs"/>
          <w:rtl/>
          <w:lang w:val="he-IL"/>
        </w:rPr>
        <w:t>.</w:t>
      </w:r>
      <w:r w:rsidR="00A402C1" w:rsidRPr="00A402C1">
        <w:rPr>
          <w:rtl/>
          <w:lang w:val="he-IL"/>
        </w:rPr>
        <w:t xml:space="preserve"> עמד לו הדיין</w:t>
      </w:r>
      <w:r>
        <w:rPr>
          <w:rFonts w:hint="cs"/>
          <w:rtl/>
          <w:lang w:val="he-IL"/>
        </w:rPr>
        <w:t>,</w:t>
      </w:r>
      <w:r w:rsidR="00A402C1" w:rsidRPr="00A402C1">
        <w:rPr>
          <w:rtl/>
          <w:lang w:val="he-IL"/>
        </w:rPr>
        <w:t xml:space="preserve"> נשתתק הסניגור</w:t>
      </w:r>
      <w:r>
        <w:rPr>
          <w:rFonts w:hint="cs"/>
          <w:rtl/>
          <w:lang w:val="he-IL"/>
        </w:rPr>
        <w:t>.</w:t>
      </w:r>
      <w:r w:rsidR="00A402C1" w:rsidRPr="00A402C1">
        <w:rPr>
          <w:rtl/>
          <w:lang w:val="he-IL"/>
        </w:rPr>
        <w:t xml:space="preserve"> כך</w:t>
      </w:r>
      <w:r>
        <w:rPr>
          <w:rFonts w:hint="cs"/>
          <w:rtl/>
          <w:lang w:val="he-IL"/>
        </w:rPr>
        <w:t>:</w:t>
      </w:r>
      <w:r w:rsidR="00A402C1" w:rsidRPr="00A402C1">
        <w:rPr>
          <w:rtl/>
          <w:lang w:val="he-IL"/>
        </w:rPr>
        <w:t xml:space="preserve"> </w:t>
      </w:r>
      <w:r>
        <w:rPr>
          <w:rFonts w:hint="cs"/>
          <w:rtl/>
          <w:lang w:val="he-IL"/>
        </w:rPr>
        <w:t>"</w:t>
      </w:r>
      <w:r w:rsidR="00A402C1" w:rsidRPr="00A402C1">
        <w:rPr>
          <w:rtl/>
          <w:lang w:val="he-IL"/>
        </w:rPr>
        <w:t>וילך ה' כאשר כלה לדבר אל אברהם ואברהם שב למקומו</w:t>
      </w:r>
      <w:r>
        <w:rPr>
          <w:rFonts w:hint="cs"/>
          <w:rtl/>
          <w:lang w:val="he-IL"/>
        </w:rPr>
        <w:t>".</w:t>
      </w:r>
      <w:r w:rsidR="00A402C1" w:rsidRPr="00A402C1">
        <w:rPr>
          <w:rtl/>
          <w:lang w:val="he-IL"/>
        </w:rPr>
        <w:t xml:space="preserve"> הקטיגור הזה</w:t>
      </w:r>
      <w:r>
        <w:rPr>
          <w:rFonts w:hint="cs"/>
          <w:rtl/>
          <w:lang w:val="he-IL"/>
        </w:rPr>
        <w:t>,</w:t>
      </w:r>
      <w:r w:rsidR="00A402C1" w:rsidRPr="00A402C1">
        <w:rPr>
          <w:rtl/>
          <w:lang w:val="he-IL"/>
        </w:rPr>
        <w:t xml:space="preserve"> כל זמן שהסניגור מלמד והדיין מסביר לו פנים</w:t>
      </w:r>
      <w:r>
        <w:rPr>
          <w:rFonts w:hint="cs"/>
          <w:rtl/>
          <w:lang w:val="he-IL"/>
        </w:rPr>
        <w:t>,</w:t>
      </w:r>
      <w:r w:rsidR="00A402C1" w:rsidRPr="00A402C1">
        <w:rPr>
          <w:rtl/>
          <w:lang w:val="he-IL"/>
        </w:rPr>
        <w:t xml:space="preserve"> ממתין</w:t>
      </w:r>
      <w:r>
        <w:rPr>
          <w:rFonts w:hint="cs"/>
          <w:rtl/>
          <w:lang w:val="he-IL"/>
        </w:rPr>
        <w:t>.</w:t>
      </w:r>
      <w:r w:rsidR="00A402C1" w:rsidRPr="00A402C1">
        <w:rPr>
          <w:rtl/>
          <w:lang w:val="he-IL"/>
        </w:rPr>
        <w:t xml:space="preserve"> עמד לו הדיין</w:t>
      </w:r>
      <w:r>
        <w:rPr>
          <w:rFonts w:hint="cs"/>
          <w:rtl/>
          <w:lang w:val="he-IL"/>
        </w:rPr>
        <w:t>,</w:t>
      </w:r>
      <w:r w:rsidR="00A402C1" w:rsidRPr="00A402C1">
        <w:rPr>
          <w:rtl/>
          <w:lang w:val="he-IL"/>
        </w:rPr>
        <w:t xml:space="preserve"> נשתתק הסניגור והמקטרג הולך לעשות שליחותו</w:t>
      </w:r>
      <w:r>
        <w:rPr>
          <w:rFonts w:hint="cs"/>
          <w:rtl/>
          <w:lang w:val="he-IL"/>
        </w:rPr>
        <w:t>.</w:t>
      </w:r>
      <w:r w:rsidR="00A402C1" w:rsidRPr="00A402C1">
        <w:rPr>
          <w:rtl/>
          <w:lang w:val="he-IL"/>
        </w:rPr>
        <w:t xml:space="preserve"> כך</w:t>
      </w:r>
      <w:r>
        <w:rPr>
          <w:rFonts w:hint="cs"/>
          <w:rtl/>
          <w:lang w:val="he-IL"/>
        </w:rPr>
        <w:t>:</w:t>
      </w:r>
      <w:r w:rsidR="00A402C1" w:rsidRPr="00A402C1">
        <w:rPr>
          <w:rtl/>
          <w:lang w:val="he-IL"/>
        </w:rPr>
        <w:t xml:space="preserve"> </w:t>
      </w:r>
      <w:r>
        <w:rPr>
          <w:rFonts w:hint="cs"/>
          <w:rtl/>
          <w:lang w:val="he-IL"/>
        </w:rPr>
        <w:t>"</w:t>
      </w:r>
      <w:r w:rsidR="00A402C1" w:rsidRPr="00A402C1">
        <w:rPr>
          <w:rtl/>
          <w:lang w:val="he-IL"/>
        </w:rPr>
        <w:t>וילך ה'</w:t>
      </w:r>
      <w:r>
        <w:rPr>
          <w:rFonts w:hint="cs"/>
          <w:rtl/>
          <w:lang w:val="he-IL"/>
        </w:rPr>
        <w:t xml:space="preserve"> כאשר כילה לדבר אל אברהם"</w:t>
      </w:r>
      <w:r w:rsidR="00A402C1" w:rsidRPr="00A402C1">
        <w:rPr>
          <w:rtl/>
          <w:lang w:val="he-IL"/>
        </w:rPr>
        <w:t xml:space="preserve"> וכתיב</w:t>
      </w:r>
      <w:r>
        <w:rPr>
          <w:rFonts w:hint="cs"/>
          <w:rtl/>
          <w:lang w:val="he-IL"/>
        </w:rPr>
        <w:t>: "</w:t>
      </w:r>
      <w:r w:rsidR="00A402C1" w:rsidRPr="00A402C1">
        <w:rPr>
          <w:rtl/>
          <w:lang w:val="he-IL"/>
        </w:rPr>
        <w:t>ויבואו שני המלאכים סדומה בערב</w:t>
      </w:r>
      <w:r>
        <w:rPr>
          <w:rFonts w:hint="cs"/>
          <w:rtl/>
          <w:lang w:val="he-IL"/>
        </w:rPr>
        <w:t>"</w:t>
      </w:r>
      <w:r w:rsidR="00A402C1" w:rsidRPr="00A402C1">
        <w:rPr>
          <w:rtl/>
          <w:lang w:val="he-IL"/>
        </w:rPr>
        <w:t>.</w:t>
      </w:r>
      <w:r w:rsidR="00200C1B">
        <w:rPr>
          <w:rStyle w:val="a5"/>
          <w:rtl/>
          <w:lang w:val="he-IL"/>
        </w:rPr>
        <w:footnoteReference w:id="27"/>
      </w:r>
    </w:p>
    <w:p w14:paraId="274BF888" w14:textId="77777777" w:rsidR="00A402C1" w:rsidRPr="00A402C1" w:rsidRDefault="00A402C1" w:rsidP="00200C1B">
      <w:pPr>
        <w:pStyle w:val="ab"/>
        <w:rPr>
          <w:rtl/>
          <w:lang w:val="he-IL"/>
        </w:rPr>
      </w:pPr>
      <w:r w:rsidRPr="00A402C1">
        <w:rPr>
          <w:rtl/>
          <w:lang w:val="he-IL"/>
        </w:rPr>
        <w:t>שמות רבה</w:t>
      </w:r>
      <w:r>
        <w:rPr>
          <w:rFonts w:hint="cs"/>
          <w:rtl/>
          <w:lang w:val="he-IL"/>
        </w:rPr>
        <w:t xml:space="preserve"> יח ה, </w:t>
      </w:r>
      <w:r w:rsidRPr="00A402C1">
        <w:rPr>
          <w:rtl/>
          <w:lang w:val="he-IL"/>
        </w:rPr>
        <w:t>פרשת בא</w:t>
      </w:r>
      <w:r w:rsidR="00465C68">
        <w:rPr>
          <w:rFonts w:hint="cs"/>
          <w:rtl/>
          <w:lang w:val="he-IL"/>
        </w:rPr>
        <w:t xml:space="preserve"> </w:t>
      </w:r>
      <w:r w:rsidR="00465C68">
        <w:rPr>
          <w:rtl/>
          <w:lang w:val="he-IL"/>
        </w:rPr>
        <w:t>–</w:t>
      </w:r>
      <w:r w:rsidR="00465C68">
        <w:rPr>
          <w:rFonts w:hint="cs"/>
          <w:rtl/>
          <w:lang w:val="he-IL"/>
        </w:rPr>
        <w:t xml:space="preserve"> הסניגור משתיק את הקטיגור.</w:t>
      </w:r>
    </w:p>
    <w:p w14:paraId="288A53C6" w14:textId="77777777" w:rsidR="00A402C1" w:rsidRDefault="00A402C1" w:rsidP="00465C68">
      <w:pPr>
        <w:pStyle w:val="ac"/>
        <w:rPr>
          <w:rFonts w:hint="cs"/>
          <w:rtl/>
          <w:lang w:val="he-IL"/>
        </w:rPr>
      </w:pPr>
      <w:r w:rsidRPr="00A402C1">
        <w:rPr>
          <w:rtl/>
          <w:lang w:val="he-IL"/>
        </w:rPr>
        <w:t>א"ר יוסי</w:t>
      </w:r>
      <w:r w:rsidR="00E716A0">
        <w:rPr>
          <w:rFonts w:hint="cs"/>
          <w:rtl/>
          <w:lang w:val="he-IL"/>
        </w:rPr>
        <w:t>:</w:t>
      </w:r>
      <w:r w:rsidRPr="00A402C1">
        <w:rPr>
          <w:rtl/>
          <w:lang w:val="he-IL"/>
        </w:rPr>
        <w:t xml:space="preserve"> למה מיכאל וסמאל דומי</w:t>
      </w:r>
      <w:r w:rsidR="00E716A0">
        <w:rPr>
          <w:rFonts w:hint="cs"/>
          <w:rtl/>
          <w:lang w:val="he-IL"/>
        </w:rPr>
        <w:t>ם?</w:t>
      </w:r>
      <w:r w:rsidRPr="00A402C1">
        <w:rPr>
          <w:rtl/>
          <w:lang w:val="he-IL"/>
        </w:rPr>
        <w:t xml:space="preserve"> לסניגור וקטיגור עומדין בדין, זה מדבר וזה מדבר</w:t>
      </w:r>
      <w:r w:rsidR="00E716A0">
        <w:rPr>
          <w:rFonts w:hint="cs"/>
          <w:rtl/>
          <w:lang w:val="he-IL"/>
        </w:rPr>
        <w:t>.</w:t>
      </w:r>
      <w:r w:rsidRPr="00A402C1">
        <w:rPr>
          <w:rtl/>
          <w:lang w:val="he-IL"/>
        </w:rPr>
        <w:t xml:space="preserve"> גמר זה דבריו וזה דבריו</w:t>
      </w:r>
      <w:r w:rsidR="00E716A0">
        <w:rPr>
          <w:rFonts w:hint="cs"/>
          <w:rtl/>
          <w:lang w:val="he-IL"/>
        </w:rPr>
        <w:t>,</w:t>
      </w:r>
      <w:r w:rsidRPr="00A402C1">
        <w:rPr>
          <w:rtl/>
          <w:lang w:val="he-IL"/>
        </w:rPr>
        <w:t xml:space="preserve"> ידע אותו הסניגור שנצח</w:t>
      </w:r>
      <w:r w:rsidR="00E716A0">
        <w:rPr>
          <w:rFonts w:hint="cs"/>
          <w:rtl/>
          <w:lang w:val="he-IL"/>
        </w:rPr>
        <w:t>,</w:t>
      </w:r>
      <w:r w:rsidRPr="00A402C1">
        <w:rPr>
          <w:rtl/>
          <w:lang w:val="he-IL"/>
        </w:rPr>
        <w:t xml:space="preserve"> התחיל משבח את הדיין שיוציא אפופסין</w:t>
      </w:r>
      <w:r w:rsidR="00E716A0">
        <w:rPr>
          <w:rFonts w:hint="cs"/>
          <w:rtl/>
          <w:lang w:val="he-IL"/>
        </w:rPr>
        <w:t>.</w:t>
      </w:r>
      <w:r w:rsidR="00465C68">
        <w:rPr>
          <w:rStyle w:val="a5"/>
          <w:rtl/>
          <w:lang w:val="he-IL"/>
        </w:rPr>
        <w:footnoteReference w:id="28"/>
      </w:r>
      <w:r w:rsidRPr="00A402C1">
        <w:rPr>
          <w:rtl/>
          <w:lang w:val="he-IL"/>
        </w:rPr>
        <w:t xml:space="preserve"> ב</w:t>
      </w:r>
      <w:r w:rsidR="00EB52A6">
        <w:rPr>
          <w:rFonts w:hint="cs"/>
          <w:rtl/>
          <w:lang w:val="he-IL"/>
        </w:rPr>
        <w:t>י</w:t>
      </w:r>
      <w:r w:rsidRPr="00A402C1">
        <w:rPr>
          <w:rtl/>
          <w:lang w:val="he-IL"/>
        </w:rPr>
        <w:t>קש אותו קטיגור להוסיף דבר</w:t>
      </w:r>
      <w:r w:rsidR="00EB52A6">
        <w:rPr>
          <w:rFonts w:hint="cs"/>
          <w:rtl/>
          <w:lang w:val="he-IL"/>
        </w:rPr>
        <w:t>,</w:t>
      </w:r>
      <w:r w:rsidRPr="00A402C1">
        <w:rPr>
          <w:rtl/>
          <w:lang w:val="he-IL"/>
        </w:rPr>
        <w:t xml:space="preserve"> אמר לו הסניגור</w:t>
      </w:r>
      <w:r w:rsidR="00EB52A6">
        <w:rPr>
          <w:rFonts w:hint="cs"/>
          <w:rtl/>
          <w:lang w:val="he-IL"/>
        </w:rPr>
        <w:t>:</w:t>
      </w:r>
      <w:r w:rsidRPr="00A402C1">
        <w:rPr>
          <w:rtl/>
          <w:lang w:val="he-IL"/>
        </w:rPr>
        <w:t xml:space="preserve"> ה</w:t>
      </w:r>
      <w:r w:rsidR="00EB52A6">
        <w:rPr>
          <w:rtl/>
          <w:lang w:val="he-IL"/>
        </w:rPr>
        <w:t>ַ</w:t>
      </w:r>
      <w:r w:rsidRPr="00A402C1">
        <w:rPr>
          <w:rtl/>
          <w:lang w:val="he-IL"/>
        </w:rPr>
        <w:t>ח</w:t>
      </w:r>
      <w:r w:rsidR="00EB52A6">
        <w:rPr>
          <w:rtl/>
          <w:lang w:val="he-IL"/>
        </w:rPr>
        <w:t>ֲ</w:t>
      </w:r>
      <w:r w:rsidRPr="00A402C1">
        <w:rPr>
          <w:rtl/>
          <w:lang w:val="he-IL"/>
        </w:rPr>
        <w:t>ר</w:t>
      </w:r>
      <w:r w:rsidR="00EB52A6">
        <w:rPr>
          <w:rtl/>
          <w:lang w:val="he-IL"/>
        </w:rPr>
        <w:t>ֵ</w:t>
      </w:r>
      <w:r w:rsidRPr="00A402C1">
        <w:rPr>
          <w:rtl/>
          <w:lang w:val="he-IL"/>
        </w:rPr>
        <w:t>ש</w:t>
      </w:r>
      <w:r w:rsidR="00EB52A6">
        <w:rPr>
          <w:rtl/>
          <w:lang w:val="he-IL"/>
        </w:rPr>
        <w:t>ׂ</w:t>
      </w:r>
      <w:r w:rsidRPr="00A402C1">
        <w:rPr>
          <w:rtl/>
          <w:lang w:val="he-IL"/>
        </w:rPr>
        <w:t xml:space="preserve"> ונשמע מן הדיין</w:t>
      </w:r>
      <w:r w:rsidR="00EB52A6">
        <w:rPr>
          <w:rFonts w:hint="cs"/>
          <w:rtl/>
          <w:lang w:val="he-IL"/>
        </w:rPr>
        <w:t>.</w:t>
      </w:r>
      <w:r w:rsidRPr="00A402C1">
        <w:rPr>
          <w:rtl/>
          <w:lang w:val="he-IL"/>
        </w:rPr>
        <w:t xml:space="preserve"> כך מיכאל וסמאל עומדים לפני השכינה</w:t>
      </w:r>
      <w:r w:rsidR="00EB52A6">
        <w:rPr>
          <w:rFonts w:hint="cs"/>
          <w:rtl/>
          <w:lang w:val="he-IL"/>
        </w:rPr>
        <w:t>,</w:t>
      </w:r>
      <w:r w:rsidRPr="00A402C1">
        <w:rPr>
          <w:rtl/>
          <w:lang w:val="he-IL"/>
        </w:rPr>
        <w:t xml:space="preserve"> והשטן מקטרג ומיכאל מלמד זכותן של ישראל</w:t>
      </w:r>
      <w:r w:rsidR="00EB52A6">
        <w:rPr>
          <w:rFonts w:hint="cs"/>
          <w:rtl/>
          <w:lang w:val="he-IL"/>
        </w:rPr>
        <w:t>.</w:t>
      </w:r>
      <w:r w:rsidRPr="00A402C1">
        <w:rPr>
          <w:rtl/>
          <w:lang w:val="he-IL"/>
        </w:rPr>
        <w:t xml:space="preserve"> והשטן בא לדבר ומיכאל משתקו</w:t>
      </w:r>
      <w:r w:rsidR="00EB52A6">
        <w:rPr>
          <w:rFonts w:hint="cs"/>
          <w:rtl/>
          <w:lang w:val="he-IL"/>
        </w:rPr>
        <w:t>.</w:t>
      </w:r>
      <w:r w:rsidRPr="00A402C1">
        <w:rPr>
          <w:rtl/>
          <w:lang w:val="he-IL"/>
        </w:rPr>
        <w:t xml:space="preserve"> למה</w:t>
      </w:r>
      <w:r w:rsidR="00EB52A6">
        <w:rPr>
          <w:rFonts w:hint="cs"/>
          <w:rtl/>
          <w:lang w:val="he-IL"/>
        </w:rPr>
        <w:t>?</w:t>
      </w:r>
      <w:r w:rsidRPr="00A402C1">
        <w:rPr>
          <w:rtl/>
          <w:lang w:val="he-IL"/>
        </w:rPr>
        <w:t xml:space="preserve"> שנאמר</w:t>
      </w:r>
      <w:r w:rsidR="00EB52A6">
        <w:rPr>
          <w:rFonts w:hint="cs"/>
          <w:rtl/>
          <w:lang w:val="he-IL"/>
        </w:rPr>
        <w:t>:</w:t>
      </w:r>
      <w:r w:rsidRPr="00A402C1">
        <w:rPr>
          <w:rtl/>
          <w:lang w:val="he-IL"/>
        </w:rPr>
        <w:t xml:space="preserve"> </w:t>
      </w:r>
      <w:r w:rsidR="00EB52A6">
        <w:rPr>
          <w:rFonts w:hint="cs"/>
          <w:rtl/>
          <w:lang w:val="he-IL"/>
        </w:rPr>
        <w:t>"</w:t>
      </w:r>
      <w:r w:rsidRPr="00A402C1">
        <w:rPr>
          <w:rtl/>
          <w:lang w:val="he-IL"/>
        </w:rPr>
        <w:t>אשמעה מה ידבר האל ה' כי ידבר שלום אל עמו</w:t>
      </w:r>
      <w:r w:rsidR="00EB52A6">
        <w:rPr>
          <w:rFonts w:hint="cs"/>
          <w:rtl/>
          <w:lang w:val="he-IL"/>
        </w:rPr>
        <w:t xml:space="preserve">" </w:t>
      </w:r>
      <w:r w:rsidR="00EB52A6" w:rsidRPr="00A402C1">
        <w:rPr>
          <w:rtl/>
          <w:lang w:val="he-IL"/>
        </w:rPr>
        <w:t>(תהלים פה</w:t>
      </w:r>
      <w:r w:rsidR="00EB52A6">
        <w:rPr>
          <w:rFonts w:hint="cs"/>
          <w:rtl/>
          <w:lang w:val="he-IL"/>
        </w:rPr>
        <w:t xml:space="preserve"> ט</w:t>
      </w:r>
      <w:r w:rsidR="00EB52A6" w:rsidRPr="00A402C1">
        <w:rPr>
          <w:rtl/>
          <w:lang w:val="he-IL"/>
        </w:rPr>
        <w:t>)</w:t>
      </w:r>
      <w:r w:rsidR="00465C68">
        <w:rPr>
          <w:rFonts w:hint="cs"/>
          <w:rtl/>
          <w:lang w:val="he-IL"/>
        </w:rPr>
        <w:t>.</w:t>
      </w:r>
    </w:p>
    <w:p w14:paraId="5DBC9427" w14:textId="77777777" w:rsidR="00A402C1" w:rsidRDefault="00A402C1" w:rsidP="00A402C1">
      <w:pPr>
        <w:pStyle w:val="ac"/>
        <w:rPr>
          <w:rFonts w:hint="cs"/>
          <w:rtl/>
          <w:lang w:val="he-IL"/>
        </w:rPr>
      </w:pPr>
    </w:p>
    <w:p w14:paraId="268C8DB9" w14:textId="77777777" w:rsidR="00360A49" w:rsidRDefault="00360A49">
      <w:pPr>
        <w:pStyle w:val="ad"/>
        <w:rPr>
          <w:rFonts w:hint="cs"/>
          <w:rtl/>
          <w:lang w:val="he-IL"/>
        </w:rPr>
      </w:pPr>
      <w:r>
        <w:rPr>
          <w:rFonts w:hint="cs"/>
          <w:rtl/>
          <w:lang w:val="he-IL"/>
        </w:rPr>
        <w:t>מחלקי המים</w:t>
      </w:r>
    </w:p>
    <w:p w14:paraId="7925C36D" w14:textId="77777777" w:rsidR="00CF37B0" w:rsidRDefault="00CF37B0" w:rsidP="00CF37B0">
      <w:pPr>
        <w:autoSpaceDE w:val="0"/>
        <w:autoSpaceDN w:val="0"/>
        <w:adjustRightInd w:val="0"/>
        <w:rPr>
          <w:rFonts w:ascii="David" w:cs="David"/>
          <w:color w:val="000000"/>
          <w:sz w:val="32"/>
          <w:szCs w:val="32"/>
          <w:rtl/>
          <w:lang w:eastAsia="en-US"/>
        </w:rPr>
      </w:pPr>
    </w:p>
    <w:p w14:paraId="38C728E8" w14:textId="77777777" w:rsidR="00CF37B0" w:rsidRDefault="00CF37B0">
      <w:pPr>
        <w:autoSpaceDE w:val="0"/>
        <w:autoSpaceDN w:val="0"/>
        <w:adjustRightInd w:val="0"/>
        <w:spacing w:before="120"/>
        <w:jc w:val="both"/>
        <w:rPr>
          <w:rFonts w:hint="cs"/>
          <w:rtl/>
          <w:lang w:val="he-IL"/>
        </w:rPr>
      </w:pPr>
    </w:p>
    <w:sectPr w:rsidR="00CF37B0" w:rsidSect="00BF4A5F">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9305" w14:textId="77777777" w:rsidR="00FD0942" w:rsidRDefault="00FD0942">
      <w:r>
        <w:separator/>
      </w:r>
    </w:p>
  </w:endnote>
  <w:endnote w:type="continuationSeparator" w:id="0">
    <w:p w14:paraId="52E6E8DD" w14:textId="77777777" w:rsidR="00FD0942" w:rsidRDefault="00FD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9587"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65C68">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65C68">
      <w:rPr>
        <w:rStyle w:val="af"/>
        <w:noProof/>
        <w:rtl/>
      </w:rPr>
      <w:t>5</w:t>
    </w:r>
    <w:r w:rsidRPr="00F8747C">
      <w:rPr>
        <w:rStyle w:val="af"/>
      </w:rPr>
      <w:fldChar w:fldCharType="end"/>
    </w:r>
  </w:p>
  <w:p w14:paraId="3AA44EFC"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1A2D" w14:textId="77777777" w:rsidR="00FD0942" w:rsidRDefault="00FD0942">
      <w:r>
        <w:rPr>
          <w:rtl/>
        </w:rPr>
        <w:separator/>
      </w:r>
    </w:p>
  </w:footnote>
  <w:footnote w:type="continuationSeparator" w:id="0">
    <w:p w14:paraId="0BD0F80D" w14:textId="77777777" w:rsidR="00FD0942" w:rsidRDefault="00FD0942">
      <w:r>
        <w:continuationSeparator/>
      </w:r>
    </w:p>
  </w:footnote>
  <w:footnote w:id="1">
    <w:p w14:paraId="7E615CE3" w14:textId="77777777" w:rsidR="00315BA8" w:rsidRDefault="00315BA8" w:rsidP="00BF4A5F">
      <w:pPr>
        <w:pStyle w:val="a3"/>
        <w:rPr>
          <w:rFonts w:hint="cs"/>
          <w:rtl/>
        </w:rPr>
      </w:pPr>
      <w:r>
        <w:rPr>
          <w:rStyle w:val="a5"/>
        </w:rPr>
        <w:footnoteRef/>
      </w:r>
      <w:r>
        <w:rPr>
          <w:rtl/>
        </w:rPr>
        <w:t xml:space="preserve"> </w:t>
      </w:r>
      <w:r>
        <w:rPr>
          <w:rFonts w:hint="cs"/>
          <w:rtl/>
        </w:rPr>
        <w:t xml:space="preserve">בכיבוש יריחו בתרועה האחרונה שלאחריה נפלה חומת העיר. יובל הוא </w:t>
      </w:r>
      <w:r w:rsidR="00BF4A5F">
        <w:rPr>
          <w:rFonts w:hint="cs"/>
          <w:rtl/>
        </w:rPr>
        <w:t xml:space="preserve">איל </w:t>
      </w:r>
      <w:r>
        <w:rPr>
          <w:rFonts w:hint="cs"/>
          <w:rtl/>
        </w:rPr>
        <w:t>ע</w:t>
      </w:r>
      <w:r w:rsidR="003B33F2">
        <w:rPr>
          <w:rFonts w:hint="cs"/>
          <w:rtl/>
        </w:rPr>
        <w:t>פ</w:t>
      </w:r>
      <w:r>
        <w:rPr>
          <w:rFonts w:hint="cs"/>
          <w:rtl/>
        </w:rPr>
        <w:t xml:space="preserve">"י התרגום לארמית </w:t>
      </w:r>
      <w:r w:rsidR="003B33F2">
        <w:rPr>
          <w:rFonts w:hint="cs"/>
          <w:rtl/>
        </w:rPr>
        <w:t xml:space="preserve">(תרגום יונתן ביהושע הנ"ל) </w:t>
      </w:r>
      <w:r>
        <w:rPr>
          <w:rFonts w:hint="cs"/>
          <w:rtl/>
        </w:rPr>
        <w:t>ולערבית</w:t>
      </w:r>
      <w:r w:rsidR="003B33F2">
        <w:rPr>
          <w:rFonts w:hint="cs"/>
          <w:rtl/>
        </w:rPr>
        <w:t xml:space="preserve"> (ירושלמי ברכות ט א, רש"י שמות יט יג). הנה, אומר ר' יוסי, גם שופר של איל נקרא קרן.</w:t>
      </w:r>
    </w:p>
  </w:footnote>
  <w:footnote w:id="2">
    <w:p w14:paraId="78355F0E" w14:textId="77777777" w:rsidR="00C94230" w:rsidRDefault="00C94230" w:rsidP="00CE67F8">
      <w:pPr>
        <w:pStyle w:val="a3"/>
        <w:rPr>
          <w:rFonts w:hint="cs"/>
          <w:rtl/>
        </w:rPr>
      </w:pPr>
      <w:r>
        <w:rPr>
          <w:rStyle w:val="a5"/>
        </w:rPr>
        <w:footnoteRef/>
      </w:r>
      <w:r>
        <w:rPr>
          <w:rtl/>
        </w:rPr>
        <w:t xml:space="preserve"> </w:t>
      </w:r>
      <w:r w:rsidR="005953C7">
        <w:rPr>
          <w:rFonts w:hint="cs"/>
          <w:rtl/>
        </w:rPr>
        <w:t xml:space="preserve">ולפיכך לא תוקעים בקרן של פרה או שור משום שזה מזכיר את חטא העגל. </w:t>
      </w:r>
      <w:r w:rsidR="007A134A">
        <w:rPr>
          <w:rFonts w:hint="cs"/>
          <w:rtl/>
        </w:rPr>
        <w:t>כך גם המסקנה ב</w:t>
      </w:r>
      <w:r w:rsidR="007A134A">
        <w:rPr>
          <w:rtl/>
        </w:rPr>
        <w:t>ירושלמי ראש השנה פרק ג</w:t>
      </w:r>
      <w:r w:rsidR="007A134A">
        <w:rPr>
          <w:rFonts w:hint="cs"/>
          <w:rtl/>
        </w:rPr>
        <w:t xml:space="preserve"> הלכה ב: "</w:t>
      </w:r>
      <w:r w:rsidR="007A134A">
        <w:rPr>
          <w:rtl/>
        </w:rPr>
        <w:t>מאי כדון</w:t>
      </w:r>
      <w:r w:rsidR="007A134A">
        <w:rPr>
          <w:rFonts w:hint="cs"/>
          <w:rtl/>
        </w:rPr>
        <w:t>?</w:t>
      </w:r>
      <w:r w:rsidR="007A134A">
        <w:rPr>
          <w:rtl/>
        </w:rPr>
        <w:t xml:space="preserve"> כהיא דאמר רבי לוי שנייא היא שאין קטיגור נעשה סניגור</w:t>
      </w:r>
      <w:r w:rsidR="007A134A">
        <w:rPr>
          <w:rFonts w:hint="cs"/>
          <w:rtl/>
        </w:rPr>
        <w:t>".</w:t>
      </w:r>
      <w:r w:rsidR="007A134A">
        <w:rPr>
          <w:rtl/>
        </w:rPr>
        <w:t xml:space="preserve"> </w:t>
      </w:r>
      <w:r w:rsidR="00F23592">
        <w:rPr>
          <w:rFonts w:hint="cs"/>
          <w:rtl/>
          <w:lang w:val="he-IL"/>
        </w:rPr>
        <w:t xml:space="preserve">אגב, מתשובה שקבלנו ממכון המקדש למדנו שגם ציץ הזהב של הכהן הגדול הוסר כשעבר מבגדי זהב ללבן. </w:t>
      </w:r>
      <w:r w:rsidR="00CE67F8">
        <w:rPr>
          <w:rFonts w:hint="cs"/>
          <w:rtl/>
          <w:lang w:val="he-IL"/>
        </w:rPr>
        <w:t xml:space="preserve">ראה גמרא </w:t>
      </w:r>
      <w:r w:rsidR="00CE67F8">
        <w:rPr>
          <w:rtl/>
        </w:rPr>
        <w:t>יומא</w:t>
      </w:r>
      <w:r w:rsidR="00CE67F8">
        <w:rPr>
          <w:rFonts w:hint="cs"/>
          <w:rtl/>
        </w:rPr>
        <w:t xml:space="preserve"> ז ע"ב</w:t>
      </w:r>
      <w:r w:rsidR="00CE67F8">
        <w:rPr>
          <w:rtl/>
        </w:rPr>
        <w:t xml:space="preserve"> </w:t>
      </w:r>
      <w:r w:rsidR="00F23592">
        <w:rPr>
          <w:rtl/>
        </w:rPr>
        <w:t xml:space="preserve">רמב"ם הלכות כלי המקדש </w:t>
      </w:r>
      <w:r w:rsidR="00CE67F8">
        <w:rPr>
          <w:rFonts w:hint="cs"/>
          <w:rtl/>
        </w:rPr>
        <w:t xml:space="preserve">פרק </w:t>
      </w:r>
      <w:r w:rsidR="00F23592">
        <w:rPr>
          <w:rtl/>
        </w:rPr>
        <w:t>י</w:t>
      </w:r>
      <w:r w:rsidR="00F23592">
        <w:rPr>
          <w:rFonts w:hint="cs"/>
          <w:rtl/>
        </w:rPr>
        <w:t xml:space="preserve"> </w:t>
      </w:r>
      <w:r w:rsidR="00CE67F8">
        <w:rPr>
          <w:rFonts w:hint="cs"/>
          <w:rtl/>
        </w:rPr>
        <w:t xml:space="preserve">הלכה </w:t>
      </w:r>
      <w:r w:rsidR="00F23592">
        <w:rPr>
          <w:rtl/>
        </w:rPr>
        <w:t>ה</w:t>
      </w:r>
      <w:r w:rsidR="00F23592">
        <w:rPr>
          <w:rFonts w:hint="cs"/>
          <w:rtl/>
        </w:rPr>
        <w:t>.</w:t>
      </w:r>
    </w:p>
  </w:footnote>
  <w:footnote w:id="3">
    <w:p w14:paraId="328CA030" w14:textId="77777777" w:rsidR="00010B0B" w:rsidRDefault="00010B0B" w:rsidP="008E2004">
      <w:pPr>
        <w:pStyle w:val="a3"/>
        <w:rPr>
          <w:rFonts w:hint="cs"/>
          <w:rtl/>
        </w:rPr>
      </w:pPr>
      <w:r>
        <w:rPr>
          <w:rStyle w:val="a5"/>
        </w:rPr>
        <w:footnoteRef/>
      </w:r>
      <w:r>
        <w:rPr>
          <w:rtl/>
        </w:rPr>
        <w:t xml:space="preserve"> </w:t>
      </w:r>
      <w:r>
        <w:rPr>
          <w:rFonts w:hint="cs"/>
          <w:rtl/>
        </w:rPr>
        <w:t>הגמרא לא מניחה לכלל "אי</w:t>
      </w:r>
      <w:r w:rsidR="007A134A">
        <w:rPr>
          <w:rFonts w:hint="cs"/>
          <w:rtl/>
        </w:rPr>
        <w:t>ן</w:t>
      </w:r>
      <w:r>
        <w:rPr>
          <w:rFonts w:hint="cs"/>
          <w:rtl/>
        </w:rPr>
        <w:t xml:space="preserve"> קטיגור נעשה סניגור" ותוקפת אותו בשאלות רבות: מה עם דם הפר שניתן על מזבח הזהב "אחת בשנה" ביום הכיפורים וגם </w:t>
      </w:r>
      <w:r w:rsidR="007A134A">
        <w:rPr>
          <w:rFonts w:hint="cs"/>
          <w:rtl/>
        </w:rPr>
        <w:t>מ</w:t>
      </w:r>
      <w:r>
        <w:rPr>
          <w:rFonts w:hint="cs"/>
          <w:rtl/>
        </w:rPr>
        <w:t>ו</w:t>
      </w:r>
      <w:r w:rsidR="007A134A">
        <w:rPr>
          <w:rFonts w:hint="eastAsia"/>
          <w:rtl/>
        </w:rPr>
        <w:t>ּ</w:t>
      </w:r>
      <w:r>
        <w:rPr>
          <w:rFonts w:hint="cs"/>
          <w:rtl/>
        </w:rPr>
        <w:t>ז</w:t>
      </w:r>
      <w:r w:rsidR="007A134A">
        <w:rPr>
          <w:rFonts w:hint="eastAsia"/>
          <w:rtl/>
        </w:rPr>
        <w:t>ֶ</w:t>
      </w:r>
      <w:r>
        <w:rPr>
          <w:rFonts w:hint="cs"/>
          <w:rtl/>
        </w:rPr>
        <w:t>ה על הפרוכת שבכניסה אל קודש הקדשים? מה עם הארון והכפורת והכרובים שהיו מזהב והם בתוך קודש הקדשים? ומה עם המ</w:t>
      </w:r>
      <w:r w:rsidR="007A134A">
        <w:rPr>
          <w:rFonts w:hint="cs"/>
          <w:rtl/>
        </w:rPr>
        <w:t>ח</w:t>
      </w:r>
      <w:r>
        <w:rPr>
          <w:rFonts w:hint="cs"/>
          <w:rtl/>
        </w:rPr>
        <w:t xml:space="preserve">תה שהייתה עשויה מזהב והוכנסה גם היא אל קודש הקדשים להקטרת הקטורת? על כולם יש לגמרא תשובות, אך אוסף השאלות (והתשובות הקצת דחוקות) </w:t>
      </w:r>
      <w:r w:rsidR="00AB5479">
        <w:rPr>
          <w:rFonts w:hint="cs"/>
          <w:rtl/>
        </w:rPr>
        <w:t>מעיד על חולשת הכלל "אין קטיגור נעשה סניגור". נשארו הבגדים שאכן בכל העבודה בקודש פנימה היו בגדי לבן ולא בגדי זהב המפוארים של הכהן הגדול כל השנה</w:t>
      </w:r>
      <w:r w:rsidR="00653080">
        <w:rPr>
          <w:rFonts w:hint="cs"/>
          <w:rtl/>
        </w:rPr>
        <w:t xml:space="preserve"> ואותם נראה להלן. </w:t>
      </w:r>
    </w:p>
  </w:footnote>
  <w:footnote w:id="4">
    <w:p w14:paraId="57EA0DE7" w14:textId="77777777" w:rsidR="006C09E0" w:rsidRDefault="006C09E0" w:rsidP="00F23592">
      <w:pPr>
        <w:pStyle w:val="a3"/>
        <w:rPr>
          <w:rFonts w:hint="cs"/>
          <w:rtl/>
        </w:rPr>
      </w:pPr>
      <w:r>
        <w:rPr>
          <w:rStyle w:val="a5"/>
        </w:rPr>
        <w:footnoteRef/>
      </w:r>
      <w:r>
        <w:rPr>
          <w:rtl/>
        </w:rPr>
        <w:t xml:space="preserve"> </w:t>
      </w:r>
      <w:r>
        <w:rPr>
          <w:rFonts w:hint="cs"/>
          <w:rtl/>
          <w:lang w:val="he-IL"/>
        </w:rPr>
        <w:t>אם האבחנה של חכמים לגבי הבגדים היא שיש להבדיל בין בגדים "מבחוץ" ובין בגדים "מבפנים", הרי השופר, טוען ר' יוסי</w:t>
      </w:r>
      <w:r w:rsidR="003B33F2">
        <w:rPr>
          <w:rFonts w:hint="cs"/>
          <w:rtl/>
          <w:lang w:val="he-IL"/>
        </w:rPr>
        <w:t>,</w:t>
      </w:r>
      <w:r>
        <w:rPr>
          <w:rFonts w:hint="cs"/>
          <w:rtl/>
          <w:lang w:val="he-IL"/>
        </w:rPr>
        <w:t xml:space="preserve"> הוא מבחוץ! הדם נכנס פנימה, מחתת הזהב נכנסת פנימה ואת השופר שבא מקרן פרה אתם פוסלים? גם לכך יש לחכמים תשובה דחוקה "כיון דלזכרון הוא </w:t>
      </w:r>
      <w:r>
        <w:rPr>
          <w:rtl/>
          <w:lang w:val="he-IL"/>
        </w:rPr>
        <w:t>–</w:t>
      </w:r>
      <w:r>
        <w:rPr>
          <w:rFonts w:hint="cs"/>
          <w:rtl/>
          <w:lang w:val="he-IL"/>
        </w:rPr>
        <w:t xml:space="preserve"> כבפנים דמי". אולי משום שקול השופר מתפשט בכל חלל המקדש והעולם. אך ראה משנה סמוכה שם ששופר של ראש השנה "פיו מצופה זהב" (בניגוד לשופר של תעניות שפיו מצופה כסף). אז פסלתם שופר של פרה, יאמר ר' יוסי, שמא יזכיר את חטא העגל, וציפיתם את פיו שמשם יוצא הקול שהוא "כבפנים דמי" בזהב?</w:t>
      </w:r>
    </w:p>
  </w:footnote>
  <w:footnote w:id="5">
    <w:p w14:paraId="49244729" w14:textId="77777777" w:rsidR="00EF4978" w:rsidRDefault="00EF4978" w:rsidP="008E2004">
      <w:pPr>
        <w:pStyle w:val="a3"/>
        <w:rPr>
          <w:rFonts w:hint="cs"/>
        </w:rPr>
      </w:pPr>
      <w:r>
        <w:rPr>
          <w:rStyle w:val="a5"/>
        </w:rPr>
        <w:footnoteRef/>
      </w:r>
      <w:r>
        <w:rPr>
          <w:rtl/>
        </w:rPr>
        <w:t xml:space="preserve"> </w:t>
      </w:r>
      <w:r>
        <w:rPr>
          <w:rFonts w:hint="cs"/>
          <w:rtl/>
          <w:lang w:val="he-IL"/>
        </w:rPr>
        <w:t>כיון שהזכרנו את בגדי הזהב של הכהן הגדול (שהיה משמש בהם בחלק מהעבודה, ראה משנה מסכת יומא) שהם בבחינת "אין קטיגור נעשה סניגור</w:t>
      </w:r>
      <w:r w:rsidR="00010B0B">
        <w:rPr>
          <w:rFonts w:hint="cs"/>
          <w:rtl/>
          <w:lang w:val="he-IL"/>
        </w:rPr>
        <w:t>"</w:t>
      </w:r>
      <w:r>
        <w:rPr>
          <w:rFonts w:hint="cs"/>
          <w:rtl/>
          <w:lang w:val="he-IL"/>
        </w:rPr>
        <w:t xml:space="preserve">, ראינו להביא מקור זה, שמסתמך על הירושלמי מסכת יומא פרק ז הלכה ג, שמונה שתי סיבות </w:t>
      </w:r>
      <w:r w:rsidR="00010B0B">
        <w:rPr>
          <w:rFonts w:hint="cs"/>
          <w:rtl/>
          <w:lang w:val="he-IL"/>
        </w:rPr>
        <w:t>נוספות</w:t>
      </w:r>
      <w:r>
        <w:rPr>
          <w:rFonts w:hint="cs"/>
          <w:rtl/>
          <w:lang w:val="he-IL"/>
        </w:rPr>
        <w:t xml:space="preserve"> מדוע עיקר עבודת יום הכיפורים, בראשה הכניסה אל קודש הקדשים, נעשה בבגדי לבן ולא בזהב. האחת, "מפני הגאווה" והשנייה ש</w:t>
      </w:r>
      <w:hyperlink r:id="rId1" w:history="1">
        <w:r w:rsidRPr="00010B0B">
          <w:rPr>
            <w:rStyle w:val="Hyperlink"/>
            <w:rFonts w:hint="cs"/>
            <w:rtl/>
            <w:lang w:val="he-IL"/>
          </w:rPr>
          <w:t>התורה חסה על ממונם של ישראל</w:t>
        </w:r>
      </w:hyperlink>
      <w:r w:rsidR="00010B0B">
        <w:rPr>
          <w:rFonts w:hint="cs"/>
          <w:rtl/>
          <w:lang w:val="he-IL"/>
        </w:rPr>
        <w:t xml:space="preserve"> (</w:t>
      </w:r>
      <w:r>
        <w:rPr>
          <w:rFonts w:hint="cs"/>
          <w:rtl/>
          <w:lang w:val="he-IL"/>
        </w:rPr>
        <w:t>ראה דברינו בנושא זה בדפים המיוחדים</w:t>
      </w:r>
      <w:r w:rsidR="00010B0B">
        <w:rPr>
          <w:rFonts w:hint="cs"/>
          <w:rtl/>
          <w:lang w:val="he-IL"/>
        </w:rPr>
        <w:t>)</w:t>
      </w:r>
      <w:r>
        <w:rPr>
          <w:rFonts w:hint="cs"/>
          <w:rtl/>
          <w:lang w:val="he-IL"/>
        </w:rPr>
        <w:t xml:space="preserve">. </w:t>
      </w:r>
      <w:r w:rsidR="00010B0B">
        <w:rPr>
          <w:rFonts w:hint="cs"/>
          <w:rtl/>
          <w:lang w:val="he-IL"/>
        </w:rPr>
        <w:t xml:space="preserve">מתוספת נימוקים אלה, כמו משאלות הגמרא בראש השנה לעיל, נראה שהכלל "אין קטיגור נעשה סניגור" צריך חיזוקים וסיוע ממקומות אחרים. </w:t>
      </w:r>
      <w:r>
        <w:rPr>
          <w:rFonts w:hint="cs"/>
          <w:rtl/>
          <w:lang w:val="he-IL"/>
        </w:rPr>
        <w:t>עוד נזכר כאן עניין פתחון הפה לשטן בהקשר צמוד ל"אין קטיגור נעשה סניגור", אבל הוא עניין קצת אחר שמוזכר גם בהקשרים אחרים.</w:t>
      </w:r>
    </w:p>
  </w:footnote>
  <w:footnote w:id="6">
    <w:p w14:paraId="0FCACD7C" w14:textId="77777777" w:rsidR="0032317E" w:rsidRDefault="0032317E" w:rsidP="00E50380">
      <w:pPr>
        <w:pStyle w:val="a3"/>
        <w:rPr>
          <w:rFonts w:hint="cs"/>
          <w:rtl/>
        </w:rPr>
      </w:pPr>
      <w:r>
        <w:rPr>
          <w:rStyle w:val="a5"/>
        </w:rPr>
        <w:footnoteRef/>
      </w:r>
      <w:r>
        <w:rPr>
          <w:rtl/>
        </w:rPr>
        <w:t xml:space="preserve"> </w:t>
      </w:r>
      <w:r>
        <w:rPr>
          <w:rFonts w:hint="cs"/>
          <w:rtl/>
          <w:lang w:val="he-IL"/>
        </w:rPr>
        <w:t>כך בתיאור המרכבה "הגדול" בפרק א ביחזקאל. ארבעה הפנים (בכל אחת מארבע החיות הנושאות את המרכבה) הם: אדם, אריה, שור ונשר.</w:t>
      </w:r>
      <w:r w:rsidR="00E50380">
        <w:rPr>
          <w:rFonts w:hint="cs"/>
          <w:rtl/>
        </w:rPr>
        <w:t xml:space="preserve"> ולכולם רגל של עגל, ככתוב שם: "</w:t>
      </w:r>
      <w:r w:rsidR="00E50380">
        <w:rPr>
          <w:rtl/>
        </w:rPr>
        <w:t>רַגְלֵיהֶם רֶגֶל יְשָׁרָה וְכַף רַגְלֵיהֶם כְּכַף רֶגֶל עֵגֶל וְנֹצְצִים כְּעֵין נְחֹשֶׁת קָלָל</w:t>
      </w:r>
      <w:r w:rsidR="00E50380">
        <w:rPr>
          <w:rFonts w:hint="cs"/>
          <w:rtl/>
        </w:rPr>
        <w:t>".</w:t>
      </w:r>
    </w:p>
  </w:footnote>
  <w:footnote w:id="7">
    <w:p w14:paraId="7239BC80" w14:textId="77777777" w:rsidR="0032317E" w:rsidRDefault="0032317E" w:rsidP="005953C7">
      <w:pPr>
        <w:pStyle w:val="a3"/>
        <w:rPr>
          <w:rFonts w:hint="cs"/>
          <w:rtl/>
        </w:rPr>
      </w:pPr>
      <w:r>
        <w:rPr>
          <w:rStyle w:val="a5"/>
        </w:rPr>
        <w:footnoteRef/>
      </w:r>
      <w:r>
        <w:rPr>
          <w:rtl/>
        </w:rPr>
        <w:t xml:space="preserve"> </w:t>
      </w:r>
      <w:r>
        <w:rPr>
          <w:rFonts w:hint="cs"/>
          <w:rtl/>
        </w:rPr>
        <w:t xml:space="preserve">אבל בתיאור המרכבה "הקטן" שבפרק י ביחזקאל נעלם השור </w:t>
      </w:r>
      <w:r w:rsidR="005953C7">
        <w:rPr>
          <w:rFonts w:hint="cs"/>
          <w:rtl/>
        </w:rPr>
        <w:t>ונוסף</w:t>
      </w:r>
      <w:r w:rsidR="00D05CB5">
        <w:rPr>
          <w:rFonts w:hint="cs"/>
          <w:rtl/>
        </w:rPr>
        <w:t xml:space="preserve"> במקומו הכרוב הוא נער. שני פני אדם במרכבה השנייה!</w:t>
      </w:r>
    </w:p>
  </w:footnote>
  <w:footnote w:id="8">
    <w:p w14:paraId="2C016C05" w14:textId="77777777" w:rsidR="00D06562" w:rsidRDefault="00D06562" w:rsidP="00714526">
      <w:pPr>
        <w:pStyle w:val="a3"/>
        <w:rPr>
          <w:rFonts w:hint="cs"/>
          <w:rtl/>
        </w:rPr>
      </w:pPr>
      <w:r>
        <w:rPr>
          <w:rStyle w:val="a5"/>
        </w:rPr>
        <w:footnoteRef/>
      </w:r>
      <w:r>
        <w:rPr>
          <w:rtl/>
        </w:rPr>
        <w:t xml:space="preserve"> </w:t>
      </w:r>
      <w:r w:rsidR="0032317E">
        <w:rPr>
          <w:rFonts w:hint="cs"/>
          <w:rtl/>
        </w:rPr>
        <w:t xml:space="preserve">השור מזוהה עם מעשה העגל ולפיכך נשמט ממעשה המרכבה השני. ראה </w:t>
      </w:r>
      <w:r w:rsidR="0032317E">
        <w:rPr>
          <w:rtl/>
        </w:rPr>
        <w:t xml:space="preserve">שמות רבה </w:t>
      </w:r>
      <w:r w:rsidR="0032317E">
        <w:rPr>
          <w:rFonts w:hint="cs"/>
          <w:rtl/>
        </w:rPr>
        <w:t>מג ח תשובת הקב"ה לסניגוריה של משה אחרי חטא העגל: "</w:t>
      </w:r>
      <w:r w:rsidR="0032317E">
        <w:rPr>
          <w:rtl/>
        </w:rPr>
        <w:t>מהו ראה ראיתי</w:t>
      </w:r>
      <w:r w:rsidR="0032317E">
        <w:rPr>
          <w:rFonts w:hint="cs"/>
          <w:rtl/>
        </w:rPr>
        <w:t>?</w:t>
      </w:r>
      <w:r w:rsidR="0032317E">
        <w:rPr>
          <w:rtl/>
        </w:rPr>
        <w:t xml:space="preserve"> אמר הק</w:t>
      </w:r>
      <w:r w:rsidR="0032317E">
        <w:rPr>
          <w:rFonts w:hint="cs"/>
          <w:rtl/>
        </w:rPr>
        <w:t xml:space="preserve">ב"ה </w:t>
      </w:r>
      <w:r w:rsidR="0032317E">
        <w:rPr>
          <w:rtl/>
        </w:rPr>
        <w:t>למשה</w:t>
      </w:r>
      <w:r w:rsidR="0032317E">
        <w:rPr>
          <w:rFonts w:hint="cs"/>
          <w:rtl/>
        </w:rPr>
        <w:t>:</w:t>
      </w:r>
      <w:r w:rsidR="0032317E">
        <w:rPr>
          <w:rtl/>
        </w:rPr>
        <w:t xml:space="preserve"> אתה רואה אותן עכשיו</w:t>
      </w:r>
      <w:r w:rsidR="0032317E">
        <w:rPr>
          <w:rFonts w:hint="cs"/>
          <w:rtl/>
        </w:rPr>
        <w:t>,</w:t>
      </w:r>
      <w:r w:rsidR="0032317E">
        <w:rPr>
          <w:rtl/>
        </w:rPr>
        <w:t xml:space="preserve"> ואני רואה אותם היאך מתבוננים בי אני יוצא בקרוכין </w:t>
      </w:r>
      <w:r w:rsidR="000B48C1">
        <w:rPr>
          <w:rFonts w:hint="cs"/>
          <w:rtl/>
        </w:rPr>
        <w:t xml:space="preserve">(מרכבה) </w:t>
      </w:r>
      <w:r w:rsidR="0032317E">
        <w:rPr>
          <w:rtl/>
        </w:rPr>
        <w:t xml:space="preserve">שלי שאתן להם את התורה </w:t>
      </w:r>
      <w:r w:rsidR="000B48C1">
        <w:rPr>
          <w:rFonts w:hint="cs"/>
          <w:rtl/>
        </w:rPr>
        <w:t xml:space="preserve">... </w:t>
      </w:r>
      <w:r w:rsidR="0032317E">
        <w:rPr>
          <w:rtl/>
        </w:rPr>
        <w:t>והם שומטין אחד מן טטראמולין שלי</w:t>
      </w:r>
      <w:r w:rsidR="000B48C1">
        <w:rPr>
          <w:rFonts w:hint="cs"/>
          <w:rtl/>
        </w:rPr>
        <w:t>,</w:t>
      </w:r>
      <w:r w:rsidR="0032317E">
        <w:rPr>
          <w:rtl/>
        </w:rPr>
        <w:t xml:space="preserve"> שכתוב</w:t>
      </w:r>
      <w:r w:rsidR="000B48C1">
        <w:rPr>
          <w:rFonts w:hint="cs"/>
          <w:rtl/>
        </w:rPr>
        <w:t xml:space="preserve">: </w:t>
      </w:r>
      <w:r w:rsidR="0032317E">
        <w:rPr>
          <w:rtl/>
        </w:rPr>
        <w:t>ופני שור מהשמאל</w:t>
      </w:r>
      <w:r w:rsidR="000B48C1">
        <w:rPr>
          <w:rFonts w:hint="cs"/>
          <w:rtl/>
        </w:rPr>
        <w:t xml:space="preserve">". </w:t>
      </w:r>
      <w:r w:rsidR="002A5693">
        <w:rPr>
          <w:rFonts w:hint="cs"/>
          <w:rtl/>
        </w:rPr>
        <w:t>יש במדרש זה ביקורת סמויה על יחזקאל ואולי על מי שהכניס את מראה המרכבה למעמד הר סיני בעוד התורה אומרת במפורש: "</w:t>
      </w:r>
      <w:r w:rsidR="002A5693">
        <w:rPr>
          <w:rtl/>
        </w:rPr>
        <w:t>וַיְדַבֵּר ה' אֲלֵיכֶם מִתּוֹךְ הָאֵשׁ קוֹל דְּבָרִים אַתֶּם שֹׁמְעִים וּתְמוּנָה אֵינְכֶם רֹאִים זוּלָתִי קוֹל:</w:t>
      </w:r>
      <w:r w:rsidR="00B805E8">
        <w:rPr>
          <w:rFonts w:hint="cs"/>
          <w:rtl/>
        </w:rPr>
        <w:t xml:space="preserve"> ...</w:t>
      </w:r>
      <w:r w:rsidR="002A5693">
        <w:rPr>
          <w:rtl/>
        </w:rPr>
        <w:t xml:space="preserve"> וְנִשְׁמַרְתֶּם מְאֹד לְנַפְשֹׁתֵיכֶם כִּי לֹא רְאִיתֶם כָּל תְּמוּנָה בְּיוֹם דִּבֶּר ה' אֲלֵיכֶם בְּחֹרֵב מִתּוֹךְ הָאֵשׁ</w:t>
      </w:r>
      <w:r w:rsidR="00B805E8">
        <w:rPr>
          <w:rFonts w:hint="cs"/>
          <w:rtl/>
        </w:rPr>
        <w:t xml:space="preserve">" (דברים פרק ד). זה נושא נכבד לפעם אחרת. לעניינינו, יש בדברים אלה סניגוריה מסוימת על מעשה חטא העגל </w:t>
      </w:r>
      <w:r w:rsidR="00714526">
        <w:rPr>
          <w:rFonts w:hint="cs"/>
          <w:rtl/>
        </w:rPr>
        <w:t xml:space="preserve">המרככת קצת את </w:t>
      </w:r>
      <w:r w:rsidR="00B805E8">
        <w:rPr>
          <w:rFonts w:hint="cs"/>
          <w:rtl/>
        </w:rPr>
        <w:t>הקטיגור. מה שיכול להיות פתח לצעד נוסף שיהפוך הקטיגור גם לסניגור.</w:t>
      </w:r>
      <w:r w:rsidR="002A5693">
        <w:rPr>
          <w:rtl/>
        </w:rPr>
        <w:t xml:space="preserve">  </w:t>
      </w:r>
    </w:p>
  </w:footnote>
  <w:footnote w:id="9">
    <w:p w14:paraId="4D99B67C" w14:textId="77777777" w:rsidR="00652001" w:rsidRDefault="00652001">
      <w:pPr>
        <w:pStyle w:val="a3"/>
        <w:rPr>
          <w:rFonts w:hint="cs"/>
          <w:rtl/>
        </w:rPr>
      </w:pPr>
      <w:r>
        <w:rPr>
          <w:rStyle w:val="a5"/>
        </w:rPr>
        <w:footnoteRef/>
      </w:r>
      <w:r>
        <w:rPr>
          <w:rtl/>
        </w:rPr>
        <w:t xml:space="preserve"> </w:t>
      </w:r>
      <w:r>
        <w:rPr>
          <w:rFonts w:hint="cs"/>
          <w:rtl/>
        </w:rPr>
        <w:t xml:space="preserve">הרי לנו "אין קטיגור נעשה סניגור" גם בטבע ובגרמי השמיים. לפני המבול סילק הקב"ה שני כוכבים ממזל כימה שהוא צביר כוכבים בולט ברקיע (ראה הערך </w:t>
      </w:r>
      <w:hyperlink r:id="rId2" w:history="1">
        <w:r w:rsidRPr="00652001">
          <w:rPr>
            <w:rStyle w:val="Hyperlink"/>
            <w:rFonts w:hint="cs"/>
            <w:rtl/>
          </w:rPr>
          <w:t>פליאדות</w:t>
        </w:r>
      </w:hyperlink>
      <w:r>
        <w:rPr>
          <w:rFonts w:hint="cs"/>
          <w:rtl/>
        </w:rPr>
        <w:t xml:space="preserve"> בויקיפדיה) כסמל להחשכת העולם הצפויה במבול. אבל כשהסתיים המבול לקח במקומם שני כוכבים אחרים ממזל עיש. אי אפשר היה להחזיר את שני הכוכבים שמזוהים עם המבול למקומם ברקיע משום ש</w:t>
      </w:r>
      <w:r>
        <w:rPr>
          <w:rtl/>
        </w:rPr>
        <w:t>אין קטיגור נעשה סניגור.</w:t>
      </w:r>
    </w:p>
  </w:footnote>
  <w:footnote w:id="10">
    <w:p w14:paraId="1CFA9581" w14:textId="77777777" w:rsidR="00C42C4C" w:rsidRDefault="00C42C4C" w:rsidP="001944B3">
      <w:pPr>
        <w:pStyle w:val="a3"/>
        <w:rPr>
          <w:rFonts w:hint="cs"/>
          <w:rtl/>
        </w:rPr>
      </w:pPr>
      <w:r>
        <w:rPr>
          <w:rStyle w:val="a5"/>
        </w:rPr>
        <w:footnoteRef/>
      </w:r>
      <w:r>
        <w:rPr>
          <w:rtl/>
        </w:rPr>
        <w:t xml:space="preserve"> </w:t>
      </w:r>
      <w:r w:rsidR="00A449B3">
        <w:rPr>
          <w:rFonts w:hint="cs"/>
          <w:rtl/>
        </w:rPr>
        <w:t xml:space="preserve">כאן יש לנו כיוון נגדי: סניגור לא ייעשה קטיגור. </w:t>
      </w:r>
      <w:r>
        <w:rPr>
          <w:rFonts w:hint="cs"/>
          <w:rtl/>
        </w:rPr>
        <w:t xml:space="preserve">הגמרא דנה במעשה הגירושין שהוא בשטר (גט) ושואלת מדוע בעצם לא יהיו גירושין </w:t>
      </w:r>
      <w:r w:rsidR="00A449B3">
        <w:rPr>
          <w:rFonts w:hint="cs"/>
          <w:rtl/>
        </w:rPr>
        <w:t xml:space="preserve">גם </w:t>
      </w:r>
      <w:r>
        <w:rPr>
          <w:rFonts w:hint="cs"/>
          <w:rtl/>
        </w:rPr>
        <w:t>בכסף</w:t>
      </w:r>
      <w:r w:rsidR="001944B3">
        <w:rPr>
          <w:rFonts w:hint="cs"/>
          <w:rtl/>
        </w:rPr>
        <w:t>?</w:t>
      </w:r>
      <w:r>
        <w:rPr>
          <w:rFonts w:hint="cs"/>
          <w:rtl/>
        </w:rPr>
        <w:t xml:space="preserve"> (</w:t>
      </w:r>
      <w:r w:rsidR="001944B3">
        <w:rPr>
          <w:rFonts w:hint="cs"/>
          <w:rtl/>
        </w:rPr>
        <w:t>שהבעל ייתן לאשה כסף, כך אומרים המפרשים. אך אולי ש</w:t>
      </w:r>
      <w:r>
        <w:rPr>
          <w:rFonts w:hint="cs"/>
          <w:rtl/>
        </w:rPr>
        <w:t xml:space="preserve">האשה תיתן </w:t>
      </w:r>
      <w:r w:rsidR="008E2004">
        <w:rPr>
          <w:rFonts w:hint="cs"/>
          <w:rtl/>
        </w:rPr>
        <w:t xml:space="preserve">כסף </w:t>
      </w:r>
      <w:r>
        <w:rPr>
          <w:rFonts w:hint="cs"/>
          <w:rtl/>
        </w:rPr>
        <w:t>לבעל כמהלך נגדי לקידושין</w:t>
      </w:r>
      <w:r w:rsidR="001944B3">
        <w:rPr>
          <w:rFonts w:hint="cs"/>
          <w:rtl/>
        </w:rPr>
        <w:t xml:space="preserve"> בו "האשה נקנית" וכעת קונה את עצמה?</w:t>
      </w:r>
      <w:r>
        <w:rPr>
          <w:rFonts w:hint="cs"/>
          <w:rtl/>
        </w:rPr>
        <w:t>)</w:t>
      </w:r>
      <w:r w:rsidR="001944B3">
        <w:rPr>
          <w:rFonts w:hint="cs"/>
          <w:rtl/>
        </w:rPr>
        <w:t>.</w:t>
      </w:r>
      <w:r w:rsidR="00A449B3">
        <w:rPr>
          <w:rFonts w:hint="cs"/>
          <w:rtl/>
        </w:rPr>
        <w:t xml:space="preserve"> </w:t>
      </w:r>
      <w:r>
        <w:rPr>
          <w:rFonts w:hint="cs"/>
          <w:rtl/>
        </w:rPr>
        <w:t>תשובת</w:t>
      </w:r>
      <w:r w:rsidR="001944B3">
        <w:rPr>
          <w:rFonts w:hint="cs"/>
          <w:rtl/>
        </w:rPr>
        <w:t xml:space="preserve"> </w:t>
      </w:r>
      <w:r>
        <w:rPr>
          <w:rFonts w:hint="cs"/>
          <w:rtl/>
        </w:rPr>
        <w:t>ה</w:t>
      </w:r>
      <w:r w:rsidR="001944B3">
        <w:rPr>
          <w:rFonts w:hint="cs"/>
          <w:rtl/>
        </w:rPr>
        <w:t>גמרא</w:t>
      </w:r>
      <w:r>
        <w:rPr>
          <w:rFonts w:hint="cs"/>
          <w:rtl/>
        </w:rPr>
        <w:t xml:space="preserve"> </w:t>
      </w:r>
      <w:r w:rsidR="00A449B3">
        <w:rPr>
          <w:rFonts w:hint="cs"/>
          <w:rtl/>
        </w:rPr>
        <w:t xml:space="preserve">היא </w:t>
      </w:r>
      <w:r>
        <w:rPr>
          <w:rFonts w:hint="cs"/>
          <w:rtl/>
        </w:rPr>
        <w:t>שזה בלתי אפשרי מ</w:t>
      </w:r>
      <w:r w:rsidR="00A449B3">
        <w:rPr>
          <w:rFonts w:hint="cs"/>
          <w:rtl/>
        </w:rPr>
        <w:t>ש</w:t>
      </w:r>
      <w:r>
        <w:rPr>
          <w:rFonts w:hint="cs"/>
          <w:rtl/>
        </w:rPr>
        <w:t>ום שאין ה</w:t>
      </w:r>
      <w:r w:rsidR="00A449B3">
        <w:rPr>
          <w:rFonts w:hint="cs"/>
          <w:rtl/>
        </w:rPr>
        <w:t>סני</w:t>
      </w:r>
      <w:r>
        <w:rPr>
          <w:rFonts w:hint="cs"/>
          <w:rtl/>
        </w:rPr>
        <w:t xml:space="preserve">גור </w:t>
      </w:r>
      <w:r w:rsidR="00A449B3">
        <w:rPr>
          <w:rFonts w:hint="cs"/>
          <w:rtl/>
        </w:rPr>
        <w:t xml:space="preserve">- </w:t>
      </w:r>
      <w:r>
        <w:rPr>
          <w:rFonts w:hint="cs"/>
          <w:rtl/>
        </w:rPr>
        <w:t xml:space="preserve">כסף הקידושין </w:t>
      </w:r>
      <w:r w:rsidR="00A449B3">
        <w:rPr>
          <w:rFonts w:hint="cs"/>
          <w:rtl/>
        </w:rPr>
        <w:t xml:space="preserve">שחיבר בין האיש לאישה ויצר </w:t>
      </w:r>
      <w:r>
        <w:rPr>
          <w:rFonts w:hint="cs"/>
          <w:rtl/>
        </w:rPr>
        <w:t>אחדות</w:t>
      </w:r>
      <w:r w:rsidR="00A449B3">
        <w:rPr>
          <w:rFonts w:hint="cs"/>
          <w:rtl/>
        </w:rPr>
        <w:t xml:space="preserve"> ובניין - </w:t>
      </w:r>
      <w:r>
        <w:rPr>
          <w:rFonts w:hint="cs"/>
          <w:rtl/>
        </w:rPr>
        <w:t>יכול להיעשות קטיגור</w:t>
      </w:r>
      <w:r w:rsidR="00A449B3">
        <w:rPr>
          <w:rFonts w:hint="cs"/>
          <w:rtl/>
        </w:rPr>
        <w:t xml:space="preserve"> ולגרום </w:t>
      </w:r>
      <w:r w:rsidR="001944B3">
        <w:rPr>
          <w:rFonts w:hint="cs"/>
          <w:rtl/>
        </w:rPr>
        <w:t xml:space="preserve">כעת </w:t>
      </w:r>
      <w:r w:rsidR="00A449B3">
        <w:rPr>
          <w:rFonts w:hint="cs"/>
          <w:rtl/>
        </w:rPr>
        <w:t>ל</w:t>
      </w:r>
      <w:r>
        <w:rPr>
          <w:rFonts w:hint="cs"/>
          <w:rtl/>
        </w:rPr>
        <w:t>פירוד ושבירה. ראה המשך הסוגיה שם שחוזרת ושואלת מדוע בשטר כן</w:t>
      </w:r>
      <w:r w:rsidR="00A449B3">
        <w:rPr>
          <w:rFonts w:hint="cs"/>
          <w:rtl/>
        </w:rPr>
        <w:t>?</w:t>
      </w:r>
      <w:r>
        <w:rPr>
          <w:rFonts w:hint="cs"/>
          <w:rtl/>
        </w:rPr>
        <w:t xml:space="preserve"> והתשובה היא שבשטר המילים קובעות "</w:t>
      </w:r>
      <w:r w:rsidRPr="00C42C4C">
        <w:rPr>
          <w:rtl/>
        </w:rPr>
        <w:t>מילי דהאי שטרא לחוד, ומילי דהאי שטרא לחוד</w:t>
      </w:r>
      <w:r>
        <w:rPr>
          <w:rFonts w:hint="cs"/>
          <w:rtl/>
        </w:rPr>
        <w:t>" ואילו כסף מהותו בטביעתו "</w:t>
      </w:r>
      <w:r w:rsidRPr="00C42C4C">
        <w:rPr>
          <w:rtl/>
        </w:rPr>
        <w:t>טיבעא מיהא חד הוא</w:t>
      </w:r>
      <w:r>
        <w:rPr>
          <w:rFonts w:hint="cs"/>
          <w:rtl/>
        </w:rPr>
        <w:t>"</w:t>
      </w:r>
      <w:r w:rsidRPr="00C42C4C">
        <w:rPr>
          <w:rtl/>
        </w:rPr>
        <w:t>.</w:t>
      </w:r>
      <w:r>
        <w:rPr>
          <w:rFonts w:hint="cs"/>
          <w:rtl/>
        </w:rPr>
        <w:t xml:space="preserve"> </w:t>
      </w:r>
      <w:r w:rsidR="00A449B3">
        <w:rPr>
          <w:rFonts w:hint="cs"/>
          <w:rtl/>
        </w:rPr>
        <w:t xml:space="preserve">כך או כך, </w:t>
      </w:r>
      <w:r>
        <w:rPr>
          <w:rFonts w:hint="cs"/>
          <w:rtl/>
        </w:rPr>
        <w:t>כאן התהפכו היוצרות</w:t>
      </w:r>
      <w:r w:rsidR="00A449B3">
        <w:rPr>
          <w:rFonts w:hint="cs"/>
          <w:rtl/>
        </w:rPr>
        <w:t xml:space="preserve">: </w:t>
      </w:r>
      <w:r>
        <w:rPr>
          <w:rFonts w:hint="cs"/>
          <w:rtl/>
        </w:rPr>
        <w:t>אין הסניגור יכול להיעשות קטיגור.</w:t>
      </w:r>
    </w:p>
  </w:footnote>
  <w:footnote w:id="11">
    <w:p w14:paraId="54464343" w14:textId="77777777" w:rsidR="003F7B29" w:rsidRDefault="003F7B29" w:rsidP="00926889">
      <w:pPr>
        <w:pStyle w:val="a3"/>
        <w:rPr>
          <w:rFonts w:hint="cs"/>
          <w:rtl/>
        </w:rPr>
      </w:pPr>
      <w:r>
        <w:rPr>
          <w:rStyle w:val="a5"/>
        </w:rPr>
        <w:footnoteRef/>
      </w:r>
      <w:r>
        <w:rPr>
          <w:rtl/>
        </w:rPr>
        <w:t xml:space="preserve"> </w:t>
      </w:r>
      <w:r>
        <w:rPr>
          <w:rFonts w:hint="cs"/>
          <w:rtl/>
          <w:lang w:val="he-IL"/>
        </w:rPr>
        <w:t>בעגל ח</w:t>
      </w:r>
      <w:r>
        <w:rPr>
          <w:rFonts w:hint="eastAsia"/>
          <w:rtl/>
          <w:lang w:val="he-IL"/>
        </w:rPr>
        <w:t>ָ</w:t>
      </w:r>
      <w:r>
        <w:rPr>
          <w:rFonts w:hint="cs"/>
          <w:rtl/>
          <w:lang w:val="he-IL"/>
        </w:rPr>
        <w:t>ט</w:t>
      </w:r>
      <w:r>
        <w:rPr>
          <w:rFonts w:hint="eastAsia"/>
          <w:rtl/>
          <w:lang w:val="he-IL"/>
        </w:rPr>
        <w:t>ָ</w:t>
      </w:r>
      <w:r>
        <w:rPr>
          <w:rFonts w:hint="cs"/>
          <w:rtl/>
          <w:lang w:val="he-IL"/>
        </w:rPr>
        <w:t>א אהרון ובעגל יכופר לו. מעין תשובת המשקל. חנוכת המשכן ביום השמיני היא התיקון לחטא העגל של אהרון ושל העם. שני עגלים הובאו באותו יום לצד הקרבנות האחרים. שתי כפרות נעשו בחנוכת המשכן: של אהרון ושל העם. הפסוקים שם: "</w:t>
      </w:r>
      <w:r w:rsidRPr="003D0BF3">
        <w:rPr>
          <w:rtl/>
          <w:lang w:val="he-IL"/>
        </w:rPr>
        <w:t>וַיֹּאמֶר מֹשֶׁה אֶל אַהֲרֹן קְרַב אֶל הַמִּזְבֵּחַ וַעֲשֵׂה אֶת חַטָּאתְךָ וְאֶת עֹלָתֶךָ וְכַפֵּר בַּעַדְךָ וּבְעַד הָעָם וַעֲשֵׂה אֶת קָרְבַּן הָעָם וְכַפֵּר בַּעֲדָם כַּאֲשֶׁר צִוָּה ה':</w:t>
      </w:r>
      <w:r>
        <w:rPr>
          <w:rFonts w:hint="cs"/>
          <w:rtl/>
          <w:lang w:val="he-IL"/>
        </w:rPr>
        <w:t xml:space="preserve"> </w:t>
      </w:r>
      <w:r w:rsidRPr="003D0BF3">
        <w:rPr>
          <w:rtl/>
          <w:lang w:val="he-IL"/>
        </w:rPr>
        <w:t>וַיִּקְרַב אַהֲרֹן אֶל הַמִּזְבֵּחַ וַיִּשְׁחַט אֶת עֵגֶל הַחַטָּאת אֲשֶׁר לוֹ</w:t>
      </w:r>
      <w:r>
        <w:rPr>
          <w:rFonts w:hint="cs"/>
          <w:rtl/>
          <w:lang w:val="he-IL"/>
        </w:rPr>
        <w:t>" (ויקרא ט ז-ח)</w:t>
      </w:r>
      <w:r w:rsidR="008E2004">
        <w:rPr>
          <w:rFonts w:hint="cs"/>
          <w:rtl/>
          <w:lang w:val="he-IL"/>
        </w:rPr>
        <w:t>,</w:t>
      </w:r>
      <w:r>
        <w:rPr>
          <w:rFonts w:hint="cs"/>
          <w:rtl/>
          <w:lang w:val="he-IL"/>
        </w:rPr>
        <w:t xml:space="preserve"> מקבלים לאור מדרש זה פירוש אישי נוקב</w:t>
      </w:r>
      <w:r w:rsidRPr="003D0BF3">
        <w:rPr>
          <w:rtl/>
          <w:lang w:val="he-IL"/>
        </w:rPr>
        <w:t xml:space="preserve">: </w:t>
      </w:r>
      <w:r>
        <w:rPr>
          <w:rFonts w:hint="cs"/>
          <w:rtl/>
          <w:lang w:val="he-IL"/>
        </w:rPr>
        <w:t xml:space="preserve">"עשה את חטאתך ... כפר בעדך ובעד העם ... עגל החטאת אשר לו". כבר הארכנו לדון בנושא זה בדברינו </w:t>
      </w:r>
      <w:hyperlink r:id="rId3" w:history="1">
        <w:r w:rsidRPr="00D05CB5">
          <w:rPr>
            <w:rStyle w:val="Hyperlink"/>
            <w:rFonts w:hint="cs"/>
            <w:rtl/>
            <w:lang w:val="he-IL"/>
          </w:rPr>
          <w:t>כפרת אהרון וכפרת העם</w:t>
        </w:r>
      </w:hyperlink>
      <w:r>
        <w:rPr>
          <w:rFonts w:hint="cs"/>
          <w:rtl/>
          <w:lang w:val="he-IL"/>
        </w:rPr>
        <w:t xml:space="preserve"> בפרשת שמיני. כאן רק נדגיש את הקטיגור הוא העגל שנעשה סניגור וכפרה בלי כחל ושרק ובלי שום חשש שמא יחזור הקטיגור ויקטרג. אדרבא, יבוא הקטיגור וייעשה סניגור בחנוכת המשכן וחניכת אהרון לכהונה.</w:t>
      </w:r>
    </w:p>
  </w:footnote>
  <w:footnote w:id="12">
    <w:p w14:paraId="268F5388" w14:textId="77777777" w:rsidR="00926889" w:rsidRDefault="00926889">
      <w:pPr>
        <w:pStyle w:val="a3"/>
        <w:rPr>
          <w:rFonts w:hint="cs"/>
          <w:rtl/>
        </w:rPr>
      </w:pPr>
      <w:r>
        <w:rPr>
          <w:rStyle w:val="a5"/>
        </w:rPr>
        <w:footnoteRef/>
      </w:r>
      <w:r>
        <w:rPr>
          <w:rtl/>
        </w:rPr>
        <w:t xml:space="preserve"> </w:t>
      </w:r>
      <w:r>
        <w:rPr>
          <w:rFonts w:hint="cs"/>
          <w:rtl/>
          <w:lang w:val="he-IL"/>
        </w:rPr>
        <w:t>מדרש זה מוסיף את המזבח</w:t>
      </w:r>
      <w:r w:rsidRPr="003F7B29">
        <w:rPr>
          <w:rFonts w:hint="cs"/>
          <w:rtl/>
          <w:lang w:val="he-IL"/>
        </w:rPr>
        <w:t xml:space="preserve"> </w:t>
      </w:r>
      <w:r>
        <w:rPr>
          <w:rFonts w:hint="cs"/>
          <w:rtl/>
          <w:lang w:val="he-IL"/>
        </w:rPr>
        <w:t>שאהרון עצמו עשה. המזבח לצד העגל מזכיר לאהרון את תבנית השור ואת הזבחים והקרבנות שהוקרבו לפני פסל העגל, ככתוב ב</w:t>
      </w:r>
      <w:r w:rsidRPr="003F7B29">
        <w:rPr>
          <w:rtl/>
          <w:lang w:val="he-IL"/>
        </w:rPr>
        <w:t>שמות לב</w:t>
      </w:r>
      <w:r>
        <w:rPr>
          <w:rFonts w:hint="cs"/>
          <w:rtl/>
          <w:lang w:val="he-IL"/>
        </w:rPr>
        <w:t xml:space="preserve"> ה-ו: "</w:t>
      </w:r>
      <w:r w:rsidRPr="003F7B29">
        <w:rPr>
          <w:rtl/>
          <w:lang w:val="he-IL"/>
        </w:rPr>
        <w:t>וַיַּרְא אַהֲרֹן וַיִּבֶן מִזְבֵּחַ לְפָנָיו וַיִּקְרָא אַהֲרֹן וַיֹּאמַר חַג לַה' מָחָר:</w:t>
      </w:r>
      <w:r>
        <w:rPr>
          <w:rFonts w:hint="cs"/>
          <w:rtl/>
          <w:lang w:val="he-IL"/>
        </w:rPr>
        <w:t xml:space="preserve"> </w:t>
      </w:r>
      <w:r w:rsidRPr="003F7B29">
        <w:rPr>
          <w:rtl/>
          <w:lang w:val="he-IL"/>
        </w:rPr>
        <w:t>וַיַּשְׁכִּימוּ מִמָּחֳרָת וַיַּעֲלוּ עֹלֹת וַיַּגִּשׁוּ שְׁלָמִים וַיֵּשֶׁב הָעָם לֶאֱכֹל וְשָׁתוֹ וַיָּקֻמוּ לְצַחֵק</w:t>
      </w:r>
      <w:r>
        <w:rPr>
          <w:rFonts w:hint="cs"/>
          <w:rtl/>
          <w:lang w:val="he-IL"/>
        </w:rPr>
        <w:t>". גם מקומו של השטן לא נפקד כאן. יבואו כל הקטיגורים האלה: העגל, המזבח, הזבחים שהוקרבו לפני פסל העגל וגם השטן, יעמדו נכוחים בחנוכת המשכן וייעשו סניגורים.</w:t>
      </w:r>
    </w:p>
  </w:footnote>
  <w:footnote w:id="13">
    <w:p w14:paraId="63845B5A" w14:textId="77777777" w:rsidR="00EE296F" w:rsidRDefault="00EE296F" w:rsidP="00525F6B">
      <w:pPr>
        <w:pStyle w:val="a3"/>
        <w:rPr>
          <w:rFonts w:hint="cs"/>
        </w:rPr>
      </w:pPr>
      <w:r>
        <w:rPr>
          <w:rStyle w:val="a5"/>
        </w:rPr>
        <w:footnoteRef/>
      </w:r>
      <w:r>
        <w:rPr>
          <w:rtl/>
        </w:rPr>
        <w:t xml:space="preserve"> </w:t>
      </w:r>
      <w:r>
        <w:rPr>
          <w:rFonts w:hint="cs"/>
          <w:rtl/>
          <w:lang w:val="he-IL"/>
        </w:rPr>
        <w:t>כאן כבר לא מדובר בחנוכה החד-פעמית של המשכן, אלא בקרבנות כולם. במצווה הכללית לתת לבעל החיים שמונה ימים של חיות (בדומה לילד שנימול לשמונה ימים, ראה במדרשים ובמפרשים שם)</w:t>
      </w:r>
      <w:r w:rsidR="00714526">
        <w:rPr>
          <w:rFonts w:hint="cs"/>
          <w:rtl/>
          <w:lang w:val="he-IL"/>
        </w:rPr>
        <w:t xml:space="preserve"> לפני שיהיה ראוי לקרבן</w:t>
      </w:r>
      <w:r>
        <w:rPr>
          <w:rFonts w:hint="cs"/>
          <w:rtl/>
          <w:lang w:val="he-IL"/>
        </w:rPr>
        <w:t xml:space="preserve">. כאן נקטה התורה בשם "שור" ולא "עגל" (או "פר") למרות שמדובר בולד, מה שיכול לשמש 'בריחה' ממעשה העגל. ראה </w:t>
      </w:r>
      <w:r w:rsidRPr="00E50380">
        <w:rPr>
          <w:rtl/>
          <w:lang w:val="he-IL"/>
        </w:rPr>
        <w:t>מדרש תנחומא פרשת אמור סימן ח</w:t>
      </w:r>
      <w:r>
        <w:rPr>
          <w:rFonts w:hint="cs"/>
          <w:rtl/>
          <w:lang w:val="he-IL"/>
        </w:rPr>
        <w:t xml:space="preserve"> שכך אכן מבין כשהוא דורש את הפסוק ב</w:t>
      </w:r>
      <w:r w:rsidRPr="00E50380">
        <w:rPr>
          <w:rtl/>
          <w:lang w:val="he-IL"/>
        </w:rPr>
        <w:t>יחזקאל</w:t>
      </w:r>
      <w:r>
        <w:rPr>
          <w:rFonts w:hint="cs"/>
          <w:rtl/>
          <w:lang w:val="he-IL"/>
        </w:rPr>
        <w:t xml:space="preserve"> </w:t>
      </w:r>
      <w:r w:rsidRPr="00E50380">
        <w:rPr>
          <w:rtl/>
          <w:lang w:val="he-IL"/>
        </w:rPr>
        <w:t>כט</w:t>
      </w:r>
      <w:r>
        <w:rPr>
          <w:rFonts w:hint="cs"/>
          <w:rtl/>
          <w:lang w:val="he-IL"/>
        </w:rPr>
        <w:t xml:space="preserve"> </w:t>
      </w:r>
      <w:r w:rsidRPr="00E50380">
        <w:rPr>
          <w:rtl/>
          <w:lang w:val="he-IL"/>
        </w:rPr>
        <w:t>טז</w:t>
      </w:r>
      <w:r>
        <w:rPr>
          <w:rFonts w:hint="cs"/>
          <w:rtl/>
          <w:lang w:val="he-IL"/>
        </w:rPr>
        <w:t>: "</w:t>
      </w:r>
      <w:r w:rsidRPr="00E50380">
        <w:rPr>
          <w:rtl/>
          <w:lang w:val="he-IL"/>
        </w:rPr>
        <w:t>וְלֹא יִהְיֶה עוֹד לְבֵית יִשְׂרָאֵל לְמִבְטָח מַזְכִּיר עָוֹן בִּפְנוֹתָם אַחֲרֵיהֶם וְיָדְעוּ כִּי אֲנִי אֲדֹנָי ה'</w:t>
      </w:r>
      <w:r>
        <w:rPr>
          <w:rFonts w:hint="cs"/>
          <w:rtl/>
          <w:lang w:val="he-IL"/>
        </w:rPr>
        <w:t xml:space="preserve"> "</w:t>
      </w:r>
      <w:r w:rsidR="00525F6B">
        <w:rPr>
          <w:rFonts w:hint="cs"/>
          <w:rtl/>
          <w:lang w:val="he-IL"/>
        </w:rPr>
        <w:t xml:space="preserve">. הוא </w:t>
      </w:r>
      <w:r>
        <w:rPr>
          <w:rFonts w:hint="cs"/>
          <w:rtl/>
          <w:lang w:val="he-IL"/>
        </w:rPr>
        <w:t>מזכיר את מעשה מרכבה שגרם לבני ישראל לטעות בעגל, מזכיר את המשנה שלא תוקעים בקרן פרה, את הדין שסוטה לא שותה בכוס ששתתה חברתה ועוד, ומסיים: "</w:t>
      </w:r>
      <w:r w:rsidRPr="00E50380">
        <w:rPr>
          <w:rtl/>
          <w:lang w:val="he-IL"/>
        </w:rPr>
        <w:t>אף כאן שור או כשב או עז כי יולד</w:t>
      </w:r>
      <w:r>
        <w:rPr>
          <w:rFonts w:hint="cs"/>
          <w:rtl/>
          <w:lang w:val="he-IL"/>
        </w:rPr>
        <w:t xml:space="preserve"> -</w:t>
      </w:r>
      <w:r w:rsidRPr="00E50380">
        <w:rPr>
          <w:rtl/>
          <w:lang w:val="he-IL"/>
        </w:rPr>
        <w:t xml:space="preserve"> שור נולד ולא עגל נולד</w:t>
      </w:r>
      <w:r>
        <w:rPr>
          <w:rFonts w:hint="cs"/>
          <w:rtl/>
          <w:lang w:val="he-IL"/>
        </w:rPr>
        <w:t>?</w:t>
      </w:r>
      <w:r w:rsidRPr="00E50380">
        <w:rPr>
          <w:rtl/>
          <w:lang w:val="he-IL"/>
        </w:rPr>
        <w:t xml:space="preserve"> אלא משום דכתיב</w:t>
      </w:r>
      <w:r>
        <w:rPr>
          <w:rFonts w:hint="cs"/>
          <w:rtl/>
          <w:lang w:val="he-IL"/>
        </w:rPr>
        <w:t xml:space="preserve">: </w:t>
      </w:r>
      <w:r w:rsidRPr="00E50380">
        <w:rPr>
          <w:rtl/>
          <w:lang w:val="he-IL"/>
        </w:rPr>
        <w:t>ויעשו להם עגל מסכה לפיכך קראו הכתוב שור ולא קראו עגל</w:t>
      </w:r>
      <w:r>
        <w:rPr>
          <w:rFonts w:hint="cs"/>
          <w:rtl/>
          <w:lang w:val="he-IL"/>
        </w:rPr>
        <w:t>"</w:t>
      </w:r>
      <w:r w:rsidRPr="00E50380">
        <w:rPr>
          <w:rtl/>
          <w:lang w:val="he-IL"/>
        </w:rPr>
        <w:t>.</w:t>
      </w:r>
      <w:r>
        <w:rPr>
          <w:rFonts w:hint="cs"/>
          <w:rtl/>
          <w:lang w:val="he-IL"/>
        </w:rPr>
        <w:t xml:space="preserve"> אבל מקריאת מדרש ויקרא רבה נראה אחרת. נראה שהוא "תופס את השור בקרניו" ואומר אדרבא. נשים את השור, הוא העגל הוא הפר, בראש כל הקרבנות על מנת שיבוא ויעיד שלא היה במעשה העגל ממש ונסלח להם. ראה דברינו </w:t>
      </w:r>
      <w:hyperlink r:id="rId4" w:history="1">
        <w:r w:rsidRPr="000E7FA8">
          <w:rPr>
            <w:rStyle w:val="Hyperlink"/>
            <w:rFonts w:hint="cs"/>
            <w:rtl/>
            <w:lang w:val="he-IL"/>
          </w:rPr>
          <w:t>והלוא אין בו (בה) ממש</w:t>
        </w:r>
      </w:hyperlink>
      <w:r>
        <w:rPr>
          <w:rFonts w:hint="cs"/>
          <w:rtl/>
          <w:lang w:val="he-IL"/>
        </w:rPr>
        <w:t xml:space="preserve"> בפרשת כי תשא.</w:t>
      </w:r>
    </w:p>
  </w:footnote>
  <w:footnote w:id="14">
    <w:p w14:paraId="67B16874" w14:textId="77777777" w:rsidR="00870C98" w:rsidRDefault="00870C98" w:rsidP="0040255C">
      <w:pPr>
        <w:pStyle w:val="a3"/>
        <w:rPr>
          <w:rFonts w:hint="cs"/>
          <w:rtl/>
        </w:rPr>
      </w:pPr>
      <w:r>
        <w:rPr>
          <w:rStyle w:val="a5"/>
        </w:rPr>
        <w:footnoteRef/>
      </w:r>
      <w:r>
        <w:rPr>
          <w:rtl/>
        </w:rPr>
        <w:t xml:space="preserve"> </w:t>
      </w:r>
      <w:r>
        <w:rPr>
          <w:rFonts w:hint="cs"/>
          <w:rtl/>
          <w:lang w:val="he-IL"/>
        </w:rPr>
        <w:t xml:space="preserve">המדרש לא מסתפק בחנוכת המשכן ובקרבנות הקרבים על המזבח, אלא ממשיך למעשה הטהרה שהוא התנאי לבוא אל המקדש ולהקריב קרבנות. פרה אדומה שנלאו חכמים ופרשנים למצוא את טעמה עד שאמרו: "חוקה חקקתי, גזירה גזרתי אי אתה רשאי לעבור על גזירתי" (ולא תדע את טעמה של מצווה זו, ראה דברינו </w:t>
      </w:r>
      <w:hyperlink r:id="rId5" w:history="1">
        <w:r w:rsidRPr="001944B3">
          <w:rPr>
            <w:rStyle w:val="Hyperlink"/>
            <w:rFonts w:hint="cs"/>
            <w:rtl/>
            <w:lang w:val="he-IL"/>
          </w:rPr>
          <w:t>חוקה חקקתי גזירה גזרתי</w:t>
        </w:r>
      </w:hyperlink>
      <w:r>
        <w:rPr>
          <w:rFonts w:hint="cs"/>
          <w:rtl/>
          <w:lang w:val="he-IL"/>
        </w:rPr>
        <w:t xml:space="preserve"> בפרשת חוקת), הנה כאן </w:t>
      </w:r>
      <w:r w:rsidR="00525F6B">
        <w:rPr>
          <w:rFonts w:hint="cs"/>
          <w:rtl/>
          <w:lang w:val="he-IL"/>
        </w:rPr>
        <w:t xml:space="preserve">יש לה </w:t>
      </w:r>
      <w:r>
        <w:rPr>
          <w:rFonts w:hint="cs"/>
          <w:rtl/>
          <w:lang w:val="he-IL"/>
        </w:rPr>
        <w:t>טעם פשוט. אמנם לא כהסבר לתהליך הטהרה עצמו, אבל לרעיון הכללי שמצוות פרה אדומה גם היא תיקון לחטא העגל. גם היא קטיגור שיבוא וייעשה סניגור. או לפחות תבוא אמו של הקטיגור ותיעשה סניגור לחטאי בנה. היא הפרה שאי אפשר לקיים מצוות תקיעת שופר בקרנה משום "אין קטיגור נעשה סניגור"</w:t>
      </w:r>
      <w:r w:rsidR="00525F6B">
        <w:rPr>
          <w:rFonts w:hint="cs"/>
          <w:rtl/>
          <w:lang w:val="he-IL"/>
        </w:rPr>
        <w:t xml:space="preserve"> מסנגרת כאן על חטא העגל עליו אמרו </w:t>
      </w:r>
      <w:r w:rsidR="0040255C">
        <w:rPr>
          <w:rFonts w:hint="cs"/>
          <w:rtl/>
          <w:lang w:val="he-IL"/>
        </w:rPr>
        <w:t>ח</w:t>
      </w:r>
      <w:r w:rsidR="00525F6B">
        <w:rPr>
          <w:rFonts w:hint="cs"/>
          <w:rtl/>
          <w:lang w:val="he-IL"/>
        </w:rPr>
        <w:t>כמים</w:t>
      </w:r>
      <w:r w:rsidR="0040255C">
        <w:rPr>
          <w:rFonts w:hint="cs"/>
          <w:rtl/>
          <w:lang w:val="he-IL"/>
        </w:rPr>
        <w:t>: "</w:t>
      </w:r>
      <w:r w:rsidR="0040255C" w:rsidRPr="0040255C">
        <w:rPr>
          <w:rtl/>
          <w:lang w:val="he-IL"/>
        </w:rPr>
        <w:t>אין לך דור ודור שאינו נוטל מחטאו של עגל</w:t>
      </w:r>
      <w:r w:rsidR="0040255C">
        <w:rPr>
          <w:rFonts w:hint="cs"/>
          <w:rtl/>
          <w:lang w:val="he-IL"/>
        </w:rPr>
        <w:t>" (</w:t>
      </w:r>
      <w:r w:rsidR="0040255C" w:rsidRPr="0040255C">
        <w:rPr>
          <w:rtl/>
          <w:lang w:val="he-IL"/>
        </w:rPr>
        <w:t xml:space="preserve">איכה רבה </w:t>
      </w:r>
      <w:r w:rsidR="0040255C">
        <w:rPr>
          <w:rFonts w:hint="cs"/>
          <w:rtl/>
          <w:lang w:val="he-IL"/>
        </w:rPr>
        <w:t xml:space="preserve">א כח). </w:t>
      </w:r>
      <w:r w:rsidR="0040255C" w:rsidRPr="0040255C">
        <w:rPr>
          <w:rtl/>
          <w:lang w:val="he-IL"/>
        </w:rPr>
        <w:t>.</w:t>
      </w:r>
      <w:r>
        <w:rPr>
          <w:rFonts w:hint="cs"/>
          <w:rtl/>
          <w:lang w:val="he-IL"/>
        </w:rPr>
        <w:t>. שים אגב לב לביטוי "טינף פלטי</w:t>
      </w:r>
      <w:r>
        <w:rPr>
          <w:rFonts w:hint="eastAsia"/>
          <w:rtl/>
          <w:lang w:val="he-IL"/>
        </w:rPr>
        <w:t>ן</w:t>
      </w:r>
      <w:r>
        <w:rPr>
          <w:rFonts w:hint="cs"/>
          <w:rtl/>
          <w:lang w:val="he-IL"/>
        </w:rPr>
        <w:t xml:space="preserve"> של מלך" במשל. מהי המקבילה בנמשל?</w:t>
      </w:r>
    </w:p>
  </w:footnote>
  <w:footnote w:id="15">
    <w:p w14:paraId="1C012566" w14:textId="77777777" w:rsidR="00F23EC0" w:rsidRDefault="00F23EC0" w:rsidP="00F23EC0">
      <w:pPr>
        <w:pStyle w:val="a3"/>
        <w:rPr>
          <w:rFonts w:hint="cs"/>
          <w:rtl/>
        </w:rPr>
      </w:pPr>
      <w:r>
        <w:rPr>
          <w:rStyle w:val="a5"/>
        </w:rPr>
        <w:footnoteRef/>
      </w:r>
      <w:r>
        <w:rPr>
          <w:rtl/>
        </w:rPr>
        <w:t xml:space="preserve"> </w:t>
      </w:r>
      <w:r>
        <w:rPr>
          <w:rFonts w:hint="cs"/>
          <w:rtl/>
        </w:rPr>
        <w:t>משחקי לשון על גבול הפיוט. נראה גם שהוא מכוון לפסוק ב</w:t>
      </w:r>
      <w:r>
        <w:rPr>
          <w:rtl/>
        </w:rPr>
        <w:t>הושע ד</w:t>
      </w:r>
      <w:r>
        <w:rPr>
          <w:rFonts w:hint="cs"/>
          <w:rtl/>
        </w:rPr>
        <w:t xml:space="preserve"> טז: "</w:t>
      </w:r>
      <w:r>
        <w:rPr>
          <w:rtl/>
        </w:rPr>
        <w:t>כִּי כְּפָרָה סֹרֵרָה סָרַר יִשְׂרָאֵל</w:t>
      </w:r>
      <w:r>
        <w:rPr>
          <w:rFonts w:hint="cs"/>
          <w:rtl/>
        </w:rPr>
        <w:t>".</w:t>
      </w:r>
    </w:p>
  </w:footnote>
  <w:footnote w:id="16">
    <w:p w14:paraId="73048C2C" w14:textId="77777777" w:rsidR="00326EA1" w:rsidRDefault="00326EA1" w:rsidP="00CE67F8">
      <w:pPr>
        <w:pStyle w:val="a3"/>
        <w:rPr>
          <w:rFonts w:hint="cs"/>
          <w:rtl/>
        </w:rPr>
      </w:pPr>
      <w:r>
        <w:rPr>
          <w:rStyle w:val="a5"/>
        </w:rPr>
        <w:footnoteRef/>
      </w:r>
      <w:r>
        <w:rPr>
          <w:rtl/>
        </w:rPr>
        <w:t xml:space="preserve"> </w:t>
      </w:r>
      <w:r>
        <w:rPr>
          <w:rFonts w:hint="cs"/>
          <w:rtl/>
        </w:rPr>
        <w:t>בפרה אדומה עצמה: "תבוא האם ותכפר על מעשה בנה", ואילו בעשייתה: י</w:t>
      </w:r>
      <w:r w:rsidR="00CE67F8">
        <w:rPr>
          <w:rFonts w:hint="cs"/>
          <w:rtl/>
        </w:rPr>
        <w:t>בוא</w:t>
      </w:r>
      <w:r>
        <w:rPr>
          <w:rFonts w:hint="cs"/>
          <w:rtl/>
        </w:rPr>
        <w:t xml:space="preserve"> הבן אלעזר ויכפר על אהרון אביו.</w:t>
      </w:r>
    </w:p>
  </w:footnote>
  <w:footnote w:id="17">
    <w:p w14:paraId="10827730" w14:textId="77777777" w:rsidR="00326EA1" w:rsidRDefault="00326EA1" w:rsidP="0040255C">
      <w:pPr>
        <w:pStyle w:val="a3"/>
        <w:rPr>
          <w:rFonts w:hint="cs"/>
        </w:rPr>
      </w:pPr>
      <w:r>
        <w:rPr>
          <w:rStyle w:val="a5"/>
        </w:rPr>
        <w:footnoteRef/>
      </w:r>
      <w:r>
        <w:rPr>
          <w:rtl/>
        </w:rPr>
        <w:t xml:space="preserve"> </w:t>
      </w:r>
      <w:r>
        <w:rPr>
          <w:rFonts w:hint="cs"/>
          <w:rtl/>
          <w:lang w:val="he-IL"/>
        </w:rPr>
        <w:t xml:space="preserve">ראה פירוש רש"י בתחילת פרשת חוקת שמתמצת מדרש זה ומשלב </w:t>
      </w:r>
      <w:r w:rsidR="0040255C">
        <w:rPr>
          <w:rFonts w:hint="cs"/>
          <w:rtl/>
          <w:lang w:val="he-IL"/>
        </w:rPr>
        <w:t xml:space="preserve">אותו </w:t>
      </w:r>
      <w:r>
        <w:rPr>
          <w:rFonts w:hint="cs"/>
          <w:rtl/>
          <w:lang w:val="he-IL"/>
        </w:rPr>
        <w:t>עם המדרש הקודם: "</w:t>
      </w:r>
      <w:r w:rsidRPr="002A5693">
        <w:rPr>
          <w:rtl/>
          <w:lang w:val="he-IL"/>
        </w:rPr>
        <w:t>ויקחו אליך - משלהם כשם שהם פרקו נזמי הזהב לעגל משלהם כך יביאו זו לכפרה משלהם:</w:t>
      </w:r>
      <w:r>
        <w:rPr>
          <w:rFonts w:hint="cs"/>
          <w:rtl/>
          <w:lang w:val="he-IL"/>
        </w:rPr>
        <w:t xml:space="preserve"> </w:t>
      </w:r>
      <w:r w:rsidRPr="002A5693">
        <w:rPr>
          <w:rtl/>
          <w:lang w:val="he-IL"/>
        </w:rPr>
        <w:t>פרה אד</w:t>
      </w:r>
      <w:r>
        <w:rPr>
          <w:rFonts w:hint="cs"/>
          <w:rtl/>
          <w:lang w:val="he-IL"/>
        </w:rPr>
        <w:t>ו</w:t>
      </w:r>
      <w:r w:rsidRPr="002A5693">
        <w:rPr>
          <w:rtl/>
          <w:lang w:val="he-IL"/>
        </w:rPr>
        <w:t>מה - משל לבן שפחה שטינף פלטין של מלך. אמרו תב</w:t>
      </w:r>
      <w:r>
        <w:rPr>
          <w:rFonts w:hint="cs"/>
          <w:rtl/>
          <w:lang w:val="he-IL"/>
        </w:rPr>
        <w:t>ו</w:t>
      </w:r>
      <w:r w:rsidRPr="002A5693">
        <w:rPr>
          <w:rtl/>
          <w:lang w:val="he-IL"/>
        </w:rPr>
        <w:t>א אמו ותקנח הצואה</w:t>
      </w:r>
      <w:r w:rsidR="0040255C">
        <w:rPr>
          <w:rFonts w:hint="cs"/>
          <w:rtl/>
          <w:lang w:val="he-IL"/>
        </w:rPr>
        <w:t>.</w:t>
      </w:r>
      <w:r w:rsidRPr="002A5693">
        <w:rPr>
          <w:rtl/>
          <w:lang w:val="he-IL"/>
        </w:rPr>
        <w:t xml:space="preserve"> כך תב</w:t>
      </w:r>
      <w:r>
        <w:rPr>
          <w:rFonts w:hint="cs"/>
          <w:rtl/>
          <w:lang w:val="he-IL"/>
        </w:rPr>
        <w:t>ו</w:t>
      </w:r>
      <w:r w:rsidRPr="002A5693">
        <w:rPr>
          <w:rtl/>
          <w:lang w:val="he-IL"/>
        </w:rPr>
        <w:t>א פרה ותכפר על העגל:</w:t>
      </w:r>
      <w:r>
        <w:rPr>
          <w:rFonts w:hint="cs"/>
          <w:rtl/>
          <w:lang w:val="he-IL"/>
        </w:rPr>
        <w:t xml:space="preserve"> </w:t>
      </w:r>
      <w:r w:rsidRPr="002A5693">
        <w:rPr>
          <w:rtl/>
          <w:lang w:val="he-IL"/>
        </w:rPr>
        <w:t>אד</w:t>
      </w:r>
      <w:r>
        <w:rPr>
          <w:rFonts w:hint="cs"/>
          <w:rtl/>
          <w:lang w:val="he-IL"/>
        </w:rPr>
        <w:t>ו</w:t>
      </w:r>
      <w:r w:rsidRPr="002A5693">
        <w:rPr>
          <w:rtl/>
          <w:lang w:val="he-IL"/>
        </w:rPr>
        <w:t>מה - על שם (ישעיה א יח) אם יאדימו כתולע, שהחטא קרוי אדום:</w:t>
      </w:r>
      <w:r>
        <w:rPr>
          <w:rFonts w:hint="cs"/>
          <w:rtl/>
          <w:lang w:val="he-IL"/>
        </w:rPr>
        <w:t xml:space="preserve"> </w:t>
      </w:r>
      <w:r w:rsidRPr="002A5693">
        <w:rPr>
          <w:rtl/>
          <w:lang w:val="he-IL"/>
        </w:rPr>
        <w:t>תמימה - על שם ישראל שהיו תמימים ונעשו בו בעלי מומין, תב</w:t>
      </w:r>
      <w:r>
        <w:rPr>
          <w:rFonts w:hint="cs"/>
          <w:rtl/>
          <w:lang w:val="he-IL"/>
        </w:rPr>
        <w:t>ו</w:t>
      </w:r>
      <w:r w:rsidRPr="002A5693">
        <w:rPr>
          <w:rtl/>
          <w:lang w:val="he-IL"/>
        </w:rPr>
        <w:t>א זו ותכפר עליהם ויחזרו לתמותם:</w:t>
      </w:r>
      <w:r>
        <w:rPr>
          <w:rFonts w:hint="cs"/>
          <w:rtl/>
          <w:lang w:val="he-IL"/>
        </w:rPr>
        <w:t xml:space="preserve"> </w:t>
      </w:r>
      <w:r w:rsidRPr="002A5693">
        <w:rPr>
          <w:rtl/>
          <w:lang w:val="he-IL"/>
        </w:rPr>
        <w:t>לא עלה עליה עול - כשם שפרקו מעליהם עול שמים:</w:t>
      </w:r>
      <w:r>
        <w:rPr>
          <w:rFonts w:hint="cs"/>
          <w:rtl/>
          <w:lang w:val="he-IL"/>
        </w:rPr>
        <w:t xml:space="preserve"> </w:t>
      </w:r>
      <w:r w:rsidRPr="002A5693">
        <w:rPr>
          <w:rtl/>
          <w:lang w:val="he-IL"/>
        </w:rPr>
        <w:t>אל אלעזר הכהן - כשם שנקהלו על אהרן, שהוא כהן, לעשות העגל. ולפי שאהרן עשה את העגל לא נעשית עבודה זו על ידו, שאין קטיגור נעשה סניגור:</w:t>
      </w:r>
      <w:r>
        <w:rPr>
          <w:rFonts w:hint="cs"/>
          <w:rtl/>
          <w:lang w:val="he-IL"/>
        </w:rPr>
        <w:t xml:space="preserve"> </w:t>
      </w:r>
      <w:r w:rsidRPr="002A5693">
        <w:rPr>
          <w:rtl/>
          <w:lang w:val="he-IL"/>
        </w:rPr>
        <w:t>ושרף את הפרה - כשם שנשרף העגל</w:t>
      </w:r>
      <w:r>
        <w:rPr>
          <w:rFonts w:hint="cs"/>
          <w:rtl/>
          <w:lang w:val="he-IL"/>
        </w:rPr>
        <w:t>". מדרש זה ורש"י בעקבותיו מכיל מוטיבים רבים ומגוונים, חלקם אולי גם סותרים. מ</w:t>
      </w:r>
      <w:r w:rsidR="0040255C">
        <w:rPr>
          <w:rFonts w:hint="cs"/>
          <w:rtl/>
          <w:lang w:val="he-IL"/>
        </w:rPr>
        <w:t xml:space="preserve">צוות </w:t>
      </w:r>
      <w:r>
        <w:rPr>
          <w:rFonts w:hint="cs"/>
          <w:rtl/>
          <w:lang w:val="he-IL"/>
        </w:rPr>
        <w:t>פרה אדומה ה</w:t>
      </w:r>
      <w:r w:rsidR="0040255C">
        <w:rPr>
          <w:rFonts w:hint="cs"/>
          <w:rtl/>
          <w:lang w:val="he-IL"/>
        </w:rPr>
        <w:t>י</w:t>
      </w:r>
      <w:r>
        <w:rPr>
          <w:rFonts w:hint="cs"/>
          <w:rtl/>
          <w:lang w:val="he-IL"/>
        </w:rPr>
        <w:t xml:space="preserve">א תהליך מפורט שכל מעשה ושלב בו הם תיקון לחטא העגל! </w:t>
      </w:r>
      <w:r w:rsidR="00D7440D">
        <w:rPr>
          <w:rFonts w:hint="cs"/>
          <w:rtl/>
          <w:lang w:val="he-IL"/>
        </w:rPr>
        <w:t xml:space="preserve">יש במעשה זה מהכלל </w:t>
      </w:r>
      <w:r>
        <w:rPr>
          <w:rFonts w:hint="cs"/>
          <w:rtl/>
          <w:lang w:val="he-IL"/>
        </w:rPr>
        <w:t>'קטיגור שנעשה סניגור', אבל גם מהכלל "אין קטיגור נעשה סניגור", מעין הליכה על חבל שנוטה פעם לכאן ופעם לכאן ומכירה בצדקת שתי התפיסות. אולי גם הערבוב של טומאה וטהרה בתוך מעשה ה</w:t>
      </w:r>
      <w:r w:rsidR="0040255C">
        <w:rPr>
          <w:rFonts w:hint="cs"/>
          <w:rtl/>
          <w:lang w:val="he-IL"/>
        </w:rPr>
        <w:t>פרה</w:t>
      </w:r>
      <w:r>
        <w:rPr>
          <w:rFonts w:hint="cs"/>
          <w:rtl/>
          <w:lang w:val="he-IL"/>
        </w:rPr>
        <w:t xml:space="preserve"> שכבר עמדו עלי</w:t>
      </w:r>
      <w:r w:rsidR="0040255C">
        <w:rPr>
          <w:rFonts w:hint="cs"/>
          <w:rtl/>
          <w:lang w:val="he-IL"/>
        </w:rPr>
        <w:t>ו</w:t>
      </w:r>
      <w:r>
        <w:rPr>
          <w:rFonts w:hint="cs"/>
          <w:rtl/>
          <w:lang w:val="he-IL"/>
        </w:rPr>
        <w:t xml:space="preserve"> חז"ל ומסוכ</w:t>
      </w:r>
      <w:r w:rsidR="0040255C">
        <w:rPr>
          <w:rFonts w:hint="cs"/>
          <w:rtl/>
          <w:lang w:val="he-IL"/>
        </w:rPr>
        <w:t>ם</w:t>
      </w:r>
      <w:r>
        <w:rPr>
          <w:rFonts w:hint="cs"/>
          <w:rtl/>
          <w:lang w:val="he-IL"/>
        </w:rPr>
        <w:t xml:space="preserve"> במשפט האחרון: "</w:t>
      </w:r>
      <w:r w:rsidRPr="0089526C">
        <w:rPr>
          <w:rFonts w:hint="eastAsia"/>
          <w:rtl/>
          <w:lang w:val="he-IL"/>
        </w:rPr>
        <w:t>ל</w:t>
      </w:r>
      <w:r>
        <w:rPr>
          <w:rFonts w:hint="eastAsia"/>
          <w:rtl/>
          <w:lang w:val="he-IL"/>
        </w:rPr>
        <w:t>ָ</w:t>
      </w:r>
      <w:r w:rsidRPr="0089526C">
        <w:rPr>
          <w:rFonts w:hint="eastAsia"/>
          <w:rtl/>
          <w:lang w:val="he-IL"/>
        </w:rPr>
        <w:t>מ</w:t>
      </w:r>
      <w:r>
        <w:rPr>
          <w:rFonts w:hint="eastAsia"/>
          <w:rtl/>
          <w:lang w:val="he-IL"/>
        </w:rPr>
        <w:t>ָ</w:t>
      </w:r>
      <w:r w:rsidRPr="0089526C">
        <w:rPr>
          <w:rFonts w:hint="eastAsia"/>
          <w:rtl/>
          <w:lang w:val="he-IL"/>
        </w:rPr>
        <w:t>ה</w:t>
      </w:r>
      <w:r w:rsidRPr="0089526C">
        <w:rPr>
          <w:rtl/>
          <w:lang w:val="he-IL"/>
        </w:rPr>
        <w:t xml:space="preserve"> </w:t>
      </w:r>
      <w:r w:rsidRPr="0089526C">
        <w:rPr>
          <w:rFonts w:hint="eastAsia"/>
          <w:rtl/>
          <w:lang w:val="he-IL"/>
        </w:rPr>
        <w:t>היתה</w:t>
      </w:r>
      <w:r w:rsidRPr="0089526C">
        <w:rPr>
          <w:rtl/>
          <w:lang w:val="he-IL"/>
        </w:rPr>
        <w:t xml:space="preserve"> </w:t>
      </w:r>
      <w:r w:rsidRPr="0089526C">
        <w:rPr>
          <w:rFonts w:hint="eastAsia"/>
          <w:rtl/>
          <w:lang w:val="he-IL"/>
        </w:rPr>
        <w:t>פרה</w:t>
      </w:r>
      <w:r w:rsidRPr="0089526C">
        <w:rPr>
          <w:rtl/>
          <w:lang w:val="he-IL"/>
        </w:rPr>
        <w:t xml:space="preserve"> </w:t>
      </w:r>
      <w:r w:rsidRPr="0089526C">
        <w:rPr>
          <w:rFonts w:hint="eastAsia"/>
          <w:rtl/>
          <w:lang w:val="he-IL"/>
        </w:rPr>
        <w:t>מטמאה</w:t>
      </w:r>
      <w:r w:rsidRPr="0089526C">
        <w:rPr>
          <w:rtl/>
          <w:lang w:val="he-IL"/>
        </w:rPr>
        <w:t xml:space="preserve"> </w:t>
      </w:r>
      <w:r w:rsidRPr="0089526C">
        <w:rPr>
          <w:rFonts w:hint="eastAsia"/>
          <w:rtl/>
          <w:lang w:val="he-IL"/>
        </w:rPr>
        <w:t>כל</w:t>
      </w:r>
      <w:r w:rsidRPr="0089526C">
        <w:rPr>
          <w:rtl/>
          <w:lang w:val="he-IL"/>
        </w:rPr>
        <w:t xml:space="preserve"> </w:t>
      </w:r>
      <w:r w:rsidRPr="0089526C">
        <w:rPr>
          <w:rFonts w:hint="eastAsia"/>
          <w:rtl/>
          <w:lang w:val="he-IL"/>
        </w:rPr>
        <w:t>העוסקין</w:t>
      </w:r>
      <w:r w:rsidRPr="0089526C">
        <w:rPr>
          <w:rtl/>
          <w:lang w:val="he-IL"/>
        </w:rPr>
        <w:t xml:space="preserve"> </w:t>
      </w:r>
      <w:r w:rsidRPr="0089526C">
        <w:rPr>
          <w:rFonts w:hint="eastAsia"/>
          <w:rtl/>
          <w:lang w:val="he-IL"/>
        </w:rPr>
        <w:t>בה</w:t>
      </w:r>
      <w:r>
        <w:rPr>
          <w:rFonts w:hint="cs"/>
          <w:rtl/>
          <w:lang w:val="he-IL"/>
        </w:rPr>
        <w:t>?</w:t>
      </w:r>
      <w:r w:rsidRPr="0089526C">
        <w:rPr>
          <w:rtl/>
          <w:lang w:val="he-IL"/>
        </w:rPr>
        <w:t xml:space="preserve"> </w:t>
      </w:r>
      <w:r w:rsidRPr="0089526C">
        <w:rPr>
          <w:rFonts w:hint="eastAsia"/>
          <w:rtl/>
          <w:lang w:val="he-IL"/>
        </w:rPr>
        <w:t>לפי</w:t>
      </w:r>
      <w:r w:rsidRPr="0089526C">
        <w:rPr>
          <w:rtl/>
          <w:lang w:val="he-IL"/>
        </w:rPr>
        <w:t xml:space="preserve"> </w:t>
      </w:r>
      <w:r w:rsidRPr="0089526C">
        <w:rPr>
          <w:rFonts w:hint="eastAsia"/>
          <w:rtl/>
          <w:lang w:val="he-IL"/>
        </w:rPr>
        <w:t>שכל</w:t>
      </w:r>
      <w:r w:rsidRPr="0089526C">
        <w:rPr>
          <w:rtl/>
          <w:lang w:val="he-IL"/>
        </w:rPr>
        <w:t xml:space="preserve"> </w:t>
      </w:r>
      <w:r w:rsidRPr="0089526C">
        <w:rPr>
          <w:rFonts w:hint="eastAsia"/>
          <w:rtl/>
          <w:lang w:val="he-IL"/>
        </w:rPr>
        <w:t>המתעסקין</w:t>
      </w:r>
      <w:r w:rsidRPr="0089526C">
        <w:rPr>
          <w:rtl/>
          <w:lang w:val="he-IL"/>
        </w:rPr>
        <w:t xml:space="preserve"> </w:t>
      </w:r>
      <w:r w:rsidRPr="0089526C">
        <w:rPr>
          <w:rFonts w:hint="eastAsia"/>
          <w:rtl/>
          <w:lang w:val="he-IL"/>
        </w:rPr>
        <w:t>בעגל</w:t>
      </w:r>
      <w:r w:rsidRPr="0089526C">
        <w:rPr>
          <w:rtl/>
          <w:lang w:val="he-IL"/>
        </w:rPr>
        <w:t xml:space="preserve"> </w:t>
      </w:r>
      <w:r w:rsidRPr="0089526C">
        <w:rPr>
          <w:rFonts w:hint="eastAsia"/>
          <w:rtl/>
          <w:lang w:val="he-IL"/>
        </w:rPr>
        <w:t>נטמאו</w:t>
      </w:r>
      <w:r w:rsidRPr="0089526C">
        <w:rPr>
          <w:rtl/>
          <w:lang w:val="he-IL"/>
        </w:rPr>
        <w:t xml:space="preserve"> </w:t>
      </w:r>
      <w:r w:rsidRPr="0089526C">
        <w:rPr>
          <w:rFonts w:hint="eastAsia"/>
          <w:rtl/>
          <w:lang w:val="he-IL"/>
        </w:rPr>
        <w:t>מטומאת</w:t>
      </w:r>
      <w:r w:rsidRPr="0089526C">
        <w:rPr>
          <w:rtl/>
          <w:lang w:val="he-IL"/>
        </w:rPr>
        <w:t xml:space="preserve"> </w:t>
      </w:r>
      <w:r w:rsidRPr="0089526C">
        <w:rPr>
          <w:rFonts w:hint="eastAsia"/>
          <w:rtl/>
          <w:lang w:val="he-IL"/>
        </w:rPr>
        <w:t>הנדה</w:t>
      </w:r>
      <w:r>
        <w:rPr>
          <w:rFonts w:hint="cs"/>
          <w:rtl/>
          <w:lang w:val="he-IL"/>
        </w:rPr>
        <w:t xml:space="preserve">" </w:t>
      </w:r>
      <w:r>
        <w:rPr>
          <w:rtl/>
          <w:lang w:val="he-IL"/>
        </w:rPr>
        <w:t>–</w:t>
      </w:r>
      <w:r>
        <w:rPr>
          <w:rFonts w:hint="cs"/>
          <w:rtl/>
          <w:lang w:val="he-IL"/>
        </w:rPr>
        <w:t xml:space="preserve"> אולי גם ערבוב זה מעיד על הראייה הכפולה של מעשה פרה אדומה </w:t>
      </w:r>
      <w:r w:rsidR="00D7440D">
        <w:rPr>
          <w:rFonts w:hint="cs"/>
          <w:rtl/>
          <w:lang w:val="he-IL"/>
        </w:rPr>
        <w:t>בהקשר ה</w:t>
      </w:r>
      <w:r>
        <w:rPr>
          <w:rFonts w:hint="cs"/>
          <w:rtl/>
          <w:lang w:val="he-IL"/>
        </w:rPr>
        <w:t>נושא שלנו: מתי ייעשה קטיגור סניגור ומתי לא</w:t>
      </w:r>
      <w:r w:rsidRPr="0089526C">
        <w:rPr>
          <w:rFonts w:hint="cs"/>
          <w:rtl/>
          <w:lang w:val="he-IL"/>
        </w:rPr>
        <w:t>.</w:t>
      </w:r>
    </w:p>
  </w:footnote>
  <w:footnote w:id="18">
    <w:p w14:paraId="78232202" w14:textId="77777777" w:rsidR="00BE783F" w:rsidRDefault="00BE783F" w:rsidP="00D7440D">
      <w:pPr>
        <w:pStyle w:val="a3"/>
        <w:rPr>
          <w:rFonts w:hint="cs"/>
          <w:rtl/>
        </w:rPr>
      </w:pPr>
      <w:r>
        <w:rPr>
          <w:rStyle w:val="a5"/>
        </w:rPr>
        <w:footnoteRef/>
      </w:r>
      <w:r>
        <w:rPr>
          <w:rtl/>
        </w:rPr>
        <w:t xml:space="preserve"> </w:t>
      </w:r>
      <w:r>
        <w:rPr>
          <w:rFonts w:hint="cs"/>
          <w:rtl/>
        </w:rPr>
        <w:t>חזרנו למשכן ולמקדש. עפ"י מדרש ספרי הכל פשוט וברור. המשכן כולו הוא תיקון לחטא העגל! זהב המשכן הוא תזכורת ברורה וגלויה לזהב העגל, הוא הוא הקטיגור שנעשה סניגור, וכפסוק ב</w:t>
      </w:r>
      <w:r>
        <w:rPr>
          <w:rtl/>
        </w:rPr>
        <w:t>תהלים נא</w:t>
      </w:r>
      <w:r>
        <w:rPr>
          <w:rFonts w:hint="cs"/>
          <w:rtl/>
        </w:rPr>
        <w:t xml:space="preserve"> ה: "</w:t>
      </w:r>
      <w:r>
        <w:rPr>
          <w:rtl/>
        </w:rPr>
        <w:t>כִּי־פְשָׁעַי אֲנִי אֵדָע וְחַטָּאתִי נֶגְדִּי תָמִיד</w:t>
      </w:r>
      <w:r>
        <w:rPr>
          <w:rFonts w:hint="cs"/>
          <w:rtl/>
        </w:rPr>
        <w:t xml:space="preserve">". ראה דברינו </w:t>
      </w:r>
      <w:hyperlink r:id="rId6" w:history="1">
        <w:r w:rsidRPr="009C01C3">
          <w:rPr>
            <w:rStyle w:val="Hyperlink"/>
            <w:rFonts w:hint="cs"/>
            <w:rtl/>
          </w:rPr>
          <w:t>חטא העגל לדורות</w:t>
        </w:r>
      </w:hyperlink>
      <w:r>
        <w:rPr>
          <w:rFonts w:hint="cs"/>
          <w:rtl/>
        </w:rPr>
        <w:t xml:space="preserve"> בפרשת כי תשא. אין שום בעיה עם ריבוי הזהב שבמשכן ובמקדש, וממילא מתורצות כל הקושיות של הגמרא במסכת ראש השנה על הכלים שהיו מזהב. ראה הערה 2 לעיל ובמקור במסכת ראש השנה שם. לפי מדרש ספרי, אין בעיה עם פיו של השופר שמצופה בזהב, עם המחתה שבכל יום הייתה של כסף כי "</w:t>
      </w:r>
      <w:r w:rsidRPr="00984425">
        <w:rPr>
          <w:rtl/>
        </w:rPr>
        <w:t>התורה חסה על ממונן של ישראל</w:t>
      </w:r>
      <w:r w:rsidRPr="00984425">
        <w:rPr>
          <w:rFonts w:hint="cs"/>
          <w:rtl/>
        </w:rPr>
        <w:t>" וביום הכיפורים של זהב (</w:t>
      </w:r>
      <w:r w:rsidRPr="0049580E">
        <w:rPr>
          <w:rtl/>
          <w:lang w:val="he-IL"/>
        </w:rPr>
        <w:t>מסכת יומא מד ע</w:t>
      </w:r>
      <w:r>
        <w:rPr>
          <w:rFonts w:hint="cs"/>
          <w:rtl/>
          <w:lang w:val="he-IL"/>
        </w:rPr>
        <w:t>"</w:t>
      </w:r>
      <w:r w:rsidRPr="0049580E">
        <w:rPr>
          <w:rtl/>
          <w:lang w:val="he-IL"/>
        </w:rPr>
        <w:t>ב</w:t>
      </w:r>
      <w:r w:rsidRPr="00984425">
        <w:rPr>
          <w:rFonts w:hint="cs"/>
          <w:rtl/>
        </w:rPr>
        <w:t>) ועוד</w:t>
      </w:r>
      <w:r w:rsidRPr="00984425">
        <w:rPr>
          <w:rtl/>
        </w:rPr>
        <w:t xml:space="preserve">. </w:t>
      </w:r>
      <w:r>
        <w:rPr>
          <w:rFonts w:hint="cs"/>
          <w:rtl/>
        </w:rPr>
        <w:t xml:space="preserve">וכהן גדול שלובש בגדי לבן ולא </w:t>
      </w:r>
      <w:r w:rsidR="00D7440D">
        <w:rPr>
          <w:rFonts w:hint="cs"/>
          <w:rtl/>
        </w:rPr>
        <w:t xml:space="preserve">של </w:t>
      </w:r>
      <w:r>
        <w:rPr>
          <w:rFonts w:hint="cs"/>
          <w:rtl/>
        </w:rPr>
        <w:t>זהב הוא כשיטת ר' סימון בירושלמי: "</w:t>
      </w:r>
      <w:r>
        <w:rPr>
          <w:rtl/>
        </w:rPr>
        <w:t>אַל־תִּתְהַדַּר לִפְנֵי־מֶלֶךְ</w:t>
      </w:r>
      <w:r>
        <w:rPr>
          <w:rFonts w:hint="cs"/>
          <w:rtl/>
        </w:rPr>
        <w:t>" (</w:t>
      </w:r>
      <w:r>
        <w:rPr>
          <w:rtl/>
        </w:rPr>
        <w:t>משלי כה ו</w:t>
      </w:r>
      <w:r>
        <w:rPr>
          <w:rFonts w:hint="cs"/>
          <w:rtl/>
        </w:rPr>
        <w:t>), או גם משום: "</w:t>
      </w:r>
      <w:r>
        <w:rPr>
          <w:rtl/>
        </w:rPr>
        <w:t>אַל־תְּבוֹאֵנִי רֶגֶל גַּאֲוָה</w:t>
      </w:r>
      <w:r>
        <w:rPr>
          <w:rFonts w:hint="cs"/>
          <w:rtl/>
        </w:rPr>
        <w:t>" (</w:t>
      </w:r>
      <w:r>
        <w:rPr>
          <w:rtl/>
        </w:rPr>
        <w:t>תהלים לו</w:t>
      </w:r>
      <w:r>
        <w:rPr>
          <w:rFonts w:hint="cs"/>
          <w:rtl/>
        </w:rPr>
        <w:t xml:space="preserve"> </w:t>
      </w:r>
      <w:r>
        <w:rPr>
          <w:rtl/>
        </w:rPr>
        <w:t>יב)</w:t>
      </w:r>
      <w:r>
        <w:rPr>
          <w:rFonts w:hint="cs"/>
          <w:rtl/>
        </w:rPr>
        <w:t>.</w:t>
      </w:r>
    </w:p>
  </w:footnote>
  <w:footnote w:id="19">
    <w:p w14:paraId="76DCA20E" w14:textId="77777777" w:rsidR="00254B2D" w:rsidRDefault="00254B2D">
      <w:pPr>
        <w:pStyle w:val="a3"/>
        <w:rPr>
          <w:rFonts w:hint="cs"/>
          <w:rtl/>
        </w:rPr>
      </w:pPr>
      <w:r>
        <w:rPr>
          <w:rStyle w:val="a5"/>
        </w:rPr>
        <w:footnoteRef/>
      </w:r>
      <w:r>
        <w:rPr>
          <w:rtl/>
        </w:rPr>
        <w:t xml:space="preserve"> </w:t>
      </w:r>
      <w:r>
        <w:rPr>
          <w:rFonts w:hint="cs"/>
          <w:rtl/>
          <w:lang w:val="he-IL"/>
        </w:rPr>
        <w:t xml:space="preserve">התכשיטים שבני ישראל הביאו לעשיית העגל כמסופר בפרשת כי תשא, הם הם שנזכרים בפרשת ויקהל הסמוכה. תכשיטים מגונים שנזכרים אח"כ בתורה גם בשלל שנלקח ממדין ונתרם לקודש. ככתוב בפרשת מטות, </w:t>
      </w:r>
      <w:r w:rsidRPr="00254B2D">
        <w:rPr>
          <w:rtl/>
          <w:lang w:val="he-IL"/>
        </w:rPr>
        <w:t>במדבר לא נ-נא</w:t>
      </w:r>
      <w:r>
        <w:rPr>
          <w:rFonts w:hint="cs"/>
          <w:rtl/>
          <w:lang w:val="he-IL"/>
        </w:rPr>
        <w:t>: "</w:t>
      </w:r>
      <w:r w:rsidRPr="00254B2D">
        <w:rPr>
          <w:rtl/>
          <w:lang w:val="he-IL"/>
        </w:rPr>
        <w:t>וַנַּקְרֵב אֶת קָרְבַּן ה' אִישׁ אֲשֶׁר מָצָא כְלִי זָהָב אֶצְעָדָה וְצָמִיד טַבַּעַת עָגִיל וְכוּמָז לְכַפֵּר עַל נַפְשֹׁתֵינוּ לִפְנֵי ה':</w:t>
      </w:r>
      <w:r>
        <w:rPr>
          <w:rFonts w:hint="cs"/>
          <w:rtl/>
          <w:lang w:val="he-IL"/>
        </w:rPr>
        <w:t xml:space="preserve"> </w:t>
      </w:r>
      <w:r w:rsidRPr="00254B2D">
        <w:rPr>
          <w:rtl/>
          <w:lang w:val="he-IL"/>
        </w:rPr>
        <w:t>וַיִּקַּח מֹשֶׁה וְאֶלְעָזָר הַכֹּהֵן אֶת הַזָּהָ</w:t>
      </w:r>
      <w:r>
        <w:rPr>
          <w:rtl/>
          <w:lang w:val="he-IL"/>
        </w:rPr>
        <w:t>ב מֵאִתָּם כֹּל כְּלִי מַעֲשֶׂה</w:t>
      </w:r>
      <w:r>
        <w:rPr>
          <w:rFonts w:hint="cs"/>
          <w:rtl/>
          <w:lang w:val="he-IL"/>
        </w:rPr>
        <w:t xml:space="preserve">". </w:t>
      </w:r>
      <w:r>
        <w:rPr>
          <w:rFonts w:hint="cs"/>
          <w:rtl/>
        </w:rPr>
        <w:t xml:space="preserve">והגמרא </w:t>
      </w:r>
      <w:r>
        <w:rPr>
          <w:rtl/>
        </w:rPr>
        <w:t>שבת סד ע</w:t>
      </w:r>
      <w:r>
        <w:rPr>
          <w:rFonts w:hint="cs"/>
          <w:rtl/>
        </w:rPr>
        <w:t>"א הדנה באלו תכשיטים יוצאים בשבת מסבירה את טיבם של תכשיטים אלה בדמות המקומות האינטימיים ביותר של גוף האישה: "</w:t>
      </w:r>
      <w:r>
        <w:rPr>
          <w:rtl/>
        </w:rPr>
        <w:t>אמר רבי אלעזר: עגיל - זה דפוס של דדין, כומז - זה דפוס של בית הרחם</w:t>
      </w:r>
      <w:r>
        <w:rPr>
          <w:rFonts w:hint="cs"/>
          <w:rtl/>
        </w:rPr>
        <w:t xml:space="preserve">". בדבר בו חטאו </w:t>
      </w:r>
      <w:r>
        <w:rPr>
          <w:rtl/>
        </w:rPr>
        <w:t>–</w:t>
      </w:r>
      <w:r>
        <w:rPr>
          <w:rFonts w:hint="cs"/>
          <w:rtl/>
        </w:rPr>
        <w:t xml:space="preserve"> יתקנו.</w:t>
      </w:r>
    </w:p>
  </w:footnote>
  <w:footnote w:id="20">
    <w:p w14:paraId="0941F2B1" w14:textId="77777777" w:rsidR="00D766E2" w:rsidRDefault="00D766E2" w:rsidP="00D7440D">
      <w:pPr>
        <w:pStyle w:val="a3"/>
        <w:rPr>
          <w:rFonts w:hint="cs"/>
          <w:rtl/>
        </w:rPr>
      </w:pPr>
      <w:r>
        <w:rPr>
          <w:rStyle w:val="a5"/>
        </w:rPr>
        <w:footnoteRef/>
      </w:r>
      <w:r>
        <w:rPr>
          <w:rtl/>
        </w:rPr>
        <w:t xml:space="preserve"> </w:t>
      </w:r>
      <w:r>
        <w:rPr>
          <w:rFonts w:hint="cs"/>
          <w:rtl/>
        </w:rPr>
        <w:t xml:space="preserve">לנושא זה הקדשנו דף מיוחד ביום הכיפורים: </w:t>
      </w:r>
      <w:hyperlink r:id="rId7" w:history="1">
        <w:r w:rsidRPr="003D67AA">
          <w:rPr>
            <w:rStyle w:val="Hyperlink"/>
            <w:rFonts w:hint="cs"/>
            <w:rtl/>
          </w:rPr>
          <w:t>כיסוי החטא או גילויו</w:t>
        </w:r>
      </w:hyperlink>
      <w:r>
        <w:rPr>
          <w:rFonts w:hint="cs"/>
          <w:rtl/>
        </w:rPr>
        <w:t xml:space="preserve">. לפיכך קצרנו כאן. נראה לקשר את הנושא שלנו לנושא הנ"ל ולחבר את דוד שמעדיף לכסות את החטא (אולי מסיבות טובות שלו) עם השיטה "אין קטיגור נעשה סניגור". גם לא צריך לפתוח פתח לשטן (אבל </w:t>
      </w:r>
      <w:r w:rsidR="00D7440D">
        <w:rPr>
          <w:rFonts w:hint="cs"/>
          <w:rtl/>
        </w:rPr>
        <w:t xml:space="preserve">כן </w:t>
      </w:r>
      <w:r>
        <w:rPr>
          <w:rFonts w:hint="cs"/>
          <w:rtl/>
        </w:rPr>
        <w:t>לתת לתוך פיו). ו</w:t>
      </w:r>
      <w:r w:rsidR="00D7440D">
        <w:rPr>
          <w:rFonts w:hint="cs"/>
          <w:rtl/>
        </w:rPr>
        <w:t xml:space="preserve">את </w:t>
      </w:r>
      <w:r>
        <w:rPr>
          <w:rFonts w:hint="cs"/>
          <w:rtl/>
        </w:rPr>
        <w:t xml:space="preserve">שיטת משה שאמר: "ייכתב סרחוני" וידעו הכל שחטאתי ומה היה חטאי, </w:t>
      </w:r>
      <w:r w:rsidR="00D7440D">
        <w:rPr>
          <w:rFonts w:hint="cs"/>
          <w:rtl/>
        </w:rPr>
        <w:t xml:space="preserve">ניתן לקשר </w:t>
      </w:r>
      <w:r>
        <w:rPr>
          <w:rFonts w:hint="cs"/>
          <w:rtl/>
        </w:rPr>
        <w:t>עם השיטה שאין לירא מהקטיגור</w:t>
      </w:r>
      <w:r w:rsidR="00D7440D">
        <w:rPr>
          <w:rFonts w:hint="cs"/>
          <w:rtl/>
        </w:rPr>
        <w:t xml:space="preserve">. </w:t>
      </w:r>
      <w:r>
        <w:rPr>
          <w:rFonts w:hint="cs"/>
          <w:rtl/>
        </w:rPr>
        <w:t xml:space="preserve">אדרבא, </w:t>
      </w:r>
      <w:r w:rsidR="00D7440D">
        <w:rPr>
          <w:rFonts w:hint="cs"/>
          <w:rtl/>
        </w:rPr>
        <w:t>נ</w:t>
      </w:r>
      <w:r>
        <w:rPr>
          <w:rFonts w:hint="cs"/>
          <w:rtl/>
        </w:rPr>
        <w:t xml:space="preserve">הפוך אותו לסניגור, בעצם העובדה שאיננו מסתירים דבר. הנה אנחנו כמות שאנו עומדים ומתוודים: </w:t>
      </w:r>
      <w:r w:rsidR="00D7440D">
        <w:rPr>
          <w:rFonts w:hint="cs"/>
          <w:rtl/>
        </w:rPr>
        <w:t>"</w:t>
      </w:r>
      <w:r>
        <w:rPr>
          <w:rFonts w:hint="cs"/>
          <w:rtl/>
        </w:rPr>
        <w:t>חטאנו, עווינו, פשענו". בני אדם אנחנו שטועים ומבקשים לתקן.</w:t>
      </w:r>
    </w:p>
  </w:footnote>
  <w:footnote w:id="21">
    <w:p w14:paraId="420830AA" w14:textId="77777777" w:rsidR="00962D4F" w:rsidRDefault="00962D4F" w:rsidP="00962D4F">
      <w:pPr>
        <w:pStyle w:val="a3"/>
        <w:rPr>
          <w:rFonts w:hint="cs"/>
          <w:rtl/>
        </w:rPr>
      </w:pPr>
      <w:r>
        <w:rPr>
          <w:rStyle w:val="a5"/>
        </w:rPr>
        <w:footnoteRef/>
      </w:r>
      <w:r>
        <w:rPr>
          <w:rtl/>
        </w:rPr>
        <w:t xml:space="preserve"> </w:t>
      </w:r>
      <w:r>
        <w:rPr>
          <w:rFonts w:hint="cs"/>
          <w:rtl/>
          <w:lang w:val="he-IL"/>
        </w:rPr>
        <w:t>המקור הוא בגמרא שבת כח ע"א וכן קח ע"א. בפועל היום הקלף לספרי תורה, תפילין ומזוזות בא רק משליל (עובר) של פרה, בעיקר מבהמות מחו"ל, בלי כל קשר לשחיטה כשרה. מכאן אולי תוספת (שלנו) לנושא. על עור של פרה כותבים את ספר התורה ובו כמובן גם פרשת העגל! לא נתקע בקרן של פרה שמא יזכיר הדבר את חטא העגל אבל נכתוב ספר תורה על קלף העשוי מעור הפרה ונקרא בו גם את פרשת העגל. תבוא האם ותשמש בסיס לקריאה כהלכה הן של החטא והן של הריצוי והכפרה.</w:t>
      </w:r>
    </w:p>
  </w:footnote>
  <w:footnote w:id="22">
    <w:p w14:paraId="4F3FC4B8" w14:textId="77777777" w:rsidR="00527E6D" w:rsidRDefault="00527E6D">
      <w:pPr>
        <w:pStyle w:val="a3"/>
        <w:rPr>
          <w:rFonts w:hint="cs"/>
          <w:rtl/>
        </w:rPr>
      </w:pPr>
      <w:r>
        <w:rPr>
          <w:rStyle w:val="a5"/>
        </w:rPr>
        <w:footnoteRef/>
      </w:r>
      <w:r>
        <w:rPr>
          <w:rtl/>
        </w:rPr>
        <w:t xml:space="preserve"> </w:t>
      </w:r>
      <w:r>
        <w:rPr>
          <w:rFonts w:hint="cs"/>
          <w:rtl/>
        </w:rPr>
        <w:t>נשלים את הדף בעוד שניים-שלושה מדרשים על קטיגור וסניגור אשר אפשר שהם עניין אחר ואפשר שבכל זאת קשורים לנושא הנ"ל. הקורא החרוץ יחליט.</w:t>
      </w:r>
    </w:p>
  </w:footnote>
  <w:footnote w:id="23">
    <w:p w14:paraId="5C6AB450" w14:textId="77777777" w:rsidR="00CB2BA8" w:rsidRDefault="00CB2BA8">
      <w:pPr>
        <w:pStyle w:val="a3"/>
        <w:rPr>
          <w:rFonts w:hint="cs"/>
          <w:rtl/>
        </w:rPr>
      </w:pPr>
      <w:r>
        <w:rPr>
          <w:rStyle w:val="a5"/>
        </w:rPr>
        <w:footnoteRef/>
      </w:r>
      <w:r>
        <w:rPr>
          <w:rtl/>
        </w:rPr>
        <w:t xml:space="preserve"> </w:t>
      </w:r>
      <w:r>
        <w:rPr>
          <w:rFonts w:hint="cs"/>
          <w:rtl/>
        </w:rPr>
        <w:t>הליסטיס היינו הגזלן שדד את גובה המיסים של המלך.</w:t>
      </w:r>
    </w:p>
  </w:footnote>
  <w:footnote w:id="24">
    <w:p w14:paraId="0494495E" w14:textId="77777777" w:rsidR="00CB2BA8" w:rsidRDefault="00CB2BA8">
      <w:pPr>
        <w:pStyle w:val="a3"/>
        <w:rPr>
          <w:rFonts w:hint="cs"/>
          <w:rtl/>
        </w:rPr>
      </w:pPr>
      <w:r>
        <w:rPr>
          <w:rStyle w:val="a5"/>
        </w:rPr>
        <w:footnoteRef/>
      </w:r>
      <w:r>
        <w:rPr>
          <w:rtl/>
        </w:rPr>
        <w:t xml:space="preserve"> </w:t>
      </w:r>
      <w:r>
        <w:rPr>
          <w:rFonts w:hint="cs"/>
          <w:rtl/>
        </w:rPr>
        <w:t>בית סוהר.</w:t>
      </w:r>
    </w:p>
  </w:footnote>
  <w:footnote w:id="25">
    <w:p w14:paraId="47CF48A1" w14:textId="77777777" w:rsidR="00EA1EE9" w:rsidRDefault="00EA1EE9">
      <w:pPr>
        <w:pStyle w:val="a3"/>
        <w:rPr>
          <w:rFonts w:hint="cs"/>
        </w:rPr>
      </w:pPr>
      <w:r>
        <w:rPr>
          <w:rStyle w:val="a5"/>
        </w:rPr>
        <w:footnoteRef/>
      </w:r>
      <w:r>
        <w:rPr>
          <w:rtl/>
        </w:rPr>
        <w:t xml:space="preserve"> </w:t>
      </w:r>
      <w:r>
        <w:rPr>
          <w:rFonts w:hint="cs"/>
          <w:rtl/>
        </w:rPr>
        <w:t>לשון שבועה.</w:t>
      </w:r>
    </w:p>
  </w:footnote>
  <w:footnote w:id="26">
    <w:p w14:paraId="76222C24" w14:textId="77777777" w:rsidR="00A61B2F" w:rsidRDefault="00A61B2F" w:rsidP="00254B2D">
      <w:pPr>
        <w:pStyle w:val="a3"/>
        <w:rPr>
          <w:rFonts w:hint="cs"/>
          <w:rtl/>
        </w:rPr>
      </w:pPr>
      <w:r>
        <w:rPr>
          <w:rStyle w:val="a5"/>
        </w:rPr>
        <w:footnoteRef/>
      </w:r>
      <w:r>
        <w:rPr>
          <w:rtl/>
        </w:rPr>
        <w:t xml:space="preserve"> </w:t>
      </w:r>
      <w:r>
        <w:rPr>
          <w:rFonts w:hint="cs"/>
          <w:rtl/>
          <w:lang w:val="he-IL"/>
        </w:rPr>
        <w:t xml:space="preserve">מדרש נאה זה </w:t>
      </w:r>
      <w:r w:rsidR="00254B2D">
        <w:rPr>
          <w:rFonts w:hint="cs"/>
          <w:rtl/>
          <w:lang w:val="he-IL"/>
        </w:rPr>
        <w:t>מביע</w:t>
      </w:r>
      <w:r>
        <w:rPr>
          <w:rFonts w:hint="cs"/>
          <w:rtl/>
          <w:lang w:val="he-IL"/>
        </w:rPr>
        <w:t xml:space="preserve"> את העקרון: "מצוה הבאה בעבירה" בלשון ציורית משלו. ראה </w:t>
      </w:r>
      <w:r w:rsidRPr="00527E6D">
        <w:rPr>
          <w:rtl/>
          <w:lang w:val="he-IL"/>
        </w:rPr>
        <w:t>מסכת אבות פרק ד</w:t>
      </w:r>
      <w:r>
        <w:rPr>
          <w:rFonts w:hint="cs"/>
          <w:rtl/>
          <w:lang w:val="he-IL"/>
        </w:rPr>
        <w:t xml:space="preserve"> </w:t>
      </w:r>
      <w:r w:rsidRPr="00527E6D">
        <w:rPr>
          <w:rtl/>
          <w:lang w:val="he-IL"/>
        </w:rPr>
        <w:t>משנה יא</w:t>
      </w:r>
      <w:r>
        <w:rPr>
          <w:rFonts w:hint="cs"/>
          <w:rtl/>
          <w:lang w:val="he-IL"/>
        </w:rPr>
        <w:t>: "</w:t>
      </w:r>
      <w:r w:rsidRPr="00527E6D">
        <w:rPr>
          <w:rtl/>
          <w:lang w:val="he-IL"/>
        </w:rPr>
        <w:t>רבי אליעזר בן יעקב אומר</w:t>
      </w:r>
      <w:r>
        <w:rPr>
          <w:rFonts w:hint="cs"/>
          <w:rtl/>
          <w:lang w:val="he-IL"/>
        </w:rPr>
        <w:t>:</w:t>
      </w:r>
      <w:r w:rsidRPr="00527E6D">
        <w:rPr>
          <w:rtl/>
          <w:lang w:val="he-IL"/>
        </w:rPr>
        <w:t xml:space="preserve"> העושה מצוה אחת קונה לו פרקליט אחד</w:t>
      </w:r>
      <w:r>
        <w:rPr>
          <w:rFonts w:hint="cs"/>
          <w:rtl/>
          <w:lang w:val="he-IL"/>
        </w:rPr>
        <w:t xml:space="preserve">". ראה גם גמרא </w:t>
      </w:r>
      <w:r w:rsidRPr="00527E6D">
        <w:rPr>
          <w:rtl/>
          <w:lang w:val="he-IL"/>
        </w:rPr>
        <w:t>שבת לב ע</w:t>
      </w:r>
      <w:r>
        <w:rPr>
          <w:rFonts w:hint="cs"/>
          <w:rtl/>
          <w:lang w:val="he-IL"/>
        </w:rPr>
        <w:t>"א על כוחו של פרקליט (מלאך) אחד שמלמד זכות לאדם: "</w:t>
      </w:r>
      <w:r w:rsidRPr="00527E6D">
        <w:rPr>
          <w:rtl/>
          <w:lang w:val="he-IL"/>
        </w:rPr>
        <w:t xml:space="preserve">רבי אליעזר בנו של רבי יוסי הגלילי אומר: אפילו תשע מאות ותשעים ותשעה באותו מלאך לחובה ואחד לזכות </w:t>
      </w:r>
      <w:r>
        <w:rPr>
          <w:rtl/>
          <w:lang w:val="he-IL"/>
        </w:rPr>
        <w:t>–</w:t>
      </w:r>
      <w:r w:rsidRPr="00527E6D">
        <w:rPr>
          <w:rtl/>
          <w:lang w:val="he-IL"/>
        </w:rPr>
        <w:t xml:space="preserve"> ניצול</w:t>
      </w:r>
      <w:r>
        <w:rPr>
          <w:rFonts w:hint="cs"/>
          <w:rtl/>
          <w:lang w:val="he-IL"/>
        </w:rPr>
        <w:t>". אך אוי לו לאדם שסניגורו נעשה קטיגורו שחשב שניתן לקנות זכויות ומצוות בגזל ובחמס.</w:t>
      </w:r>
    </w:p>
  </w:footnote>
  <w:footnote w:id="27">
    <w:p w14:paraId="18045140" w14:textId="77777777" w:rsidR="00200C1B" w:rsidRDefault="00200C1B">
      <w:pPr>
        <w:pStyle w:val="a3"/>
        <w:rPr>
          <w:rFonts w:hint="cs"/>
          <w:rtl/>
        </w:rPr>
      </w:pPr>
      <w:r>
        <w:rPr>
          <w:rStyle w:val="a5"/>
        </w:rPr>
        <w:footnoteRef/>
      </w:r>
      <w:r>
        <w:rPr>
          <w:rtl/>
        </w:rPr>
        <w:t xml:space="preserve"> </w:t>
      </w:r>
      <w:r>
        <w:rPr>
          <w:rFonts w:hint="cs"/>
          <w:rtl/>
          <w:lang w:val="he-IL"/>
        </w:rPr>
        <w:t xml:space="preserve">מרוב קטיגור וסניגור כמעט ושכחנו את הדיין! גם הוא בתמונה. סבר פניו הוא שנותן לסניגור את הכוח להמשיך וללמד זכות. אולי גם לקטיגור להתרכך. נראה שמדרש זה מותח קצת את ההלכה לטובת האגדה שהרי אסור לדיין להסביר פנים לאף צד. עכ"פ, הסניגור מדבר ומסנגר כל עוד שהדיין מקשיב לו. הדיין מצדו צריך שיקשיב לסניגור המנסה ללמד זכות ולתת לו את מלוא האפשרות לטעון את טענותיו. אבל נראה שגם הסניגור צריך להיות מספיק קשוב ולראות מסבר פניו של הדיין שדבריו מוצו ומה שלא טען עד עכשיו אין לו עוד לטעון ומוטב שיכלה דבריו וישתוק, שהרי: "כל המוסיף </w:t>
      </w:r>
      <w:r>
        <w:rPr>
          <w:rtl/>
          <w:lang w:val="he-IL"/>
        </w:rPr>
        <w:t>–</w:t>
      </w:r>
      <w:r>
        <w:rPr>
          <w:rFonts w:hint="cs"/>
          <w:rtl/>
          <w:lang w:val="he-IL"/>
        </w:rPr>
        <w:t xml:space="preserve"> גורע".</w:t>
      </w:r>
      <w:r w:rsidR="00465C68">
        <w:rPr>
          <w:rFonts w:hint="cs"/>
          <w:rtl/>
        </w:rPr>
        <w:t xml:space="preserve"> אבל משעה שהסניגור משתתק והדיין מסתלק, הולך הקטיגור ועושה שליחותו. לפיכך חשוב לטרוח ולעשות את הקטיגור </w:t>
      </w:r>
      <w:r w:rsidR="00465C68">
        <w:rPr>
          <w:rtl/>
        </w:rPr>
        <w:t>–</w:t>
      </w:r>
      <w:r w:rsidR="00465C68">
        <w:rPr>
          <w:rFonts w:hint="cs"/>
          <w:rtl/>
        </w:rPr>
        <w:t xml:space="preserve"> סניגור.</w:t>
      </w:r>
    </w:p>
  </w:footnote>
  <w:footnote w:id="28">
    <w:p w14:paraId="78ADB493" w14:textId="77777777" w:rsidR="00465C68" w:rsidRDefault="00465C68">
      <w:pPr>
        <w:pStyle w:val="a3"/>
        <w:rPr>
          <w:rFonts w:hint="cs"/>
          <w:rtl/>
        </w:rPr>
      </w:pPr>
      <w:r>
        <w:rPr>
          <w:rStyle w:val="a5"/>
        </w:rPr>
        <w:footnoteRef/>
      </w:r>
      <w:r>
        <w:rPr>
          <w:rtl/>
        </w:rPr>
        <w:t xml:space="preserve"> </w:t>
      </w:r>
      <w:r>
        <w:rPr>
          <w:rFonts w:hint="cs"/>
          <w:rtl/>
        </w:rPr>
        <w:t>שימהר להוציא את פסק הדין.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8A65" w14:textId="77777777" w:rsidR="006C09E0" w:rsidRPr="005A40DF" w:rsidRDefault="006C09E0" w:rsidP="00A449B3">
    <w:pPr>
      <w:pStyle w:val="a6"/>
      <w:tabs>
        <w:tab w:val="clear" w:pos="4153"/>
        <w:tab w:val="clear" w:pos="8306"/>
        <w:tab w:val="center" w:pos="4735"/>
        <w:tab w:val="right" w:pos="9299"/>
      </w:tabs>
      <w:rPr>
        <w:rFonts w:ascii="David" w:hAnsi="David" w:cs="David"/>
        <w:b/>
        <w:bCs/>
        <w:sz w:val="28"/>
        <w:szCs w:val="28"/>
      </w:rPr>
    </w:pPr>
    <w:r w:rsidRPr="005A40DF">
      <w:rPr>
        <w:rFonts w:ascii="David" w:hAnsi="David" w:cs="David"/>
        <w:b/>
        <w:bCs/>
        <w:sz w:val="28"/>
        <w:szCs w:val="28"/>
        <w:rtl/>
      </w:rPr>
      <w:t xml:space="preserve">דפים מיוחדים – </w:t>
    </w:r>
    <w:r>
      <w:rPr>
        <w:rFonts w:ascii="David" w:hAnsi="David" w:cs="David" w:hint="cs"/>
        <w:b/>
        <w:bCs/>
        <w:sz w:val="28"/>
        <w:szCs w:val="28"/>
        <w:rtl/>
      </w:rPr>
      <w:t>קטיגור נעשה סניגור</w:t>
    </w:r>
    <w:r>
      <w:rPr>
        <w:rFonts w:ascii="David" w:hAnsi="David" w:cs="David" w:hint="cs"/>
        <w:b/>
        <w:bCs/>
        <w:sz w:val="28"/>
        <w:szCs w:val="28"/>
        <w:rtl/>
      </w:rPr>
      <w:tab/>
    </w:r>
    <w:r>
      <w:rPr>
        <w:rFonts w:ascii="David" w:hAnsi="David" w:cs="David" w:hint="cs"/>
        <w:b/>
        <w:bCs/>
        <w:sz w:val="28"/>
        <w:szCs w:val="28"/>
        <w:rtl/>
      </w:rPr>
      <w:tab/>
    </w:r>
    <w:r w:rsidRPr="005A40DF">
      <w:rPr>
        <w:rFonts w:ascii="David" w:hAnsi="David" w:cs="David"/>
        <w:b/>
        <w:bCs/>
        <w:sz w:val="28"/>
        <w:szCs w:val="28"/>
        <w:rtl/>
      </w:rPr>
      <w:t>מחלקי המים</w:t>
    </w:r>
  </w:p>
  <w:p w14:paraId="779BED60" w14:textId="77777777" w:rsidR="00040602" w:rsidRPr="006C09E0"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46B2"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xMTcyMjc0MzW2MDRS0lEKTi0uzszPAykwNKwFAGJ1B5UtAAAA"/>
  </w:docVars>
  <w:rsids>
    <w:rsidRoot w:val="005E40E4"/>
    <w:rsid w:val="000028EA"/>
    <w:rsid w:val="00010B0B"/>
    <w:rsid w:val="00040602"/>
    <w:rsid w:val="000A15A0"/>
    <w:rsid w:val="000B48C1"/>
    <w:rsid w:val="000E7FA8"/>
    <w:rsid w:val="000F34AE"/>
    <w:rsid w:val="000F441B"/>
    <w:rsid w:val="00106FC4"/>
    <w:rsid w:val="001571A6"/>
    <w:rsid w:val="001662DD"/>
    <w:rsid w:val="00182BCD"/>
    <w:rsid w:val="00192586"/>
    <w:rsid w:val="001944B3"/>
    <w:rsid w:val="00194862"/>
    <w:rsid w:val="001C37A8"/>
    <w:rsid w:val="001E7A2F"/>
    <w:rsid w:val="00200C1B"/>
    <w:rsid w:val="0020116B"/>
    <w:rsid w:val="0020218E"/>
    <w:rsid w:val="002510ED"/>
    <w:rsid w:val="00254B2D"/>
    <w:rsid w:val="00255DAD"/>
    <w:rsid w:val="002569F9"/>
    <w:rsid w:val="00264D03"/>
    <w:rsid w:val="00277741"/>
    <w:rsid w:val="00296E51"/>
    <w:rsid w:val="002A5693"/>
    <w:rsid w:val="002B42F8"/>
    <w:rsid w:val="002B638E"/>
    <w:rsid w:val="00301FA0"/>
    <w:rsid w:val="00304CBF"/>
    <w:rsid w:val="00315BA8"/>
    <w:rsid w:val="0032317E"/>
    <w:rsid w:val="00326EA1"/>
    <w:rsid w:val="00330A74"/>
    <w:rsid w:val="00342BD2"/>
    <w:rsid w:val="00357566"/>
    <w:rsid w:val="00360A49"/>
    <w:rsid w:val="003800B7"/>
    <w:rsid w:val="0039495A"/>
    <w:rsid w:val="003956D9"/>
    <w:rsid w:val="00397050"/>
    <w:rsid w:val="003B123C"/>
    <w:rsid w:val="003B33F2"/>
    <w:rsid w:val="003B7529"/>
    <w:rsid w:val="003C3D81"/>
    <w:rsid w:val="003C7B4C"/>
    <w:rsid w:val="003D0BF3"/>
    <w:rsid w:val="003D67AA"/>
    <w:rsid w:val="003F7B29"/>
    <w:rsid w:val="0040255C"/>
    <w:rsid w:val="00426232"/>
    <w:rsid w:val="00435637"/>
    <w:rsid w:val="00465C68"/>
    <w:rsid w:val="0049580E"/>
    <w:rsid w:val="004B647E"/>
    <w:rsid w:val="004F17AB"/>
    <w:rsid w:val="004F519A"/>
    <w:rsid w:val="005205EA"/>
    <w:rsid w:val="00525F6B"/>
    <w:rsid w:val="00527E6D"/>
    <w:rsid w:val="00534382"/>
    <w:rsid w:val="0054272F"/>
    <w:rsid w:val="005943A9"/>
    <w:rsid w:val="005953C7"/>
    <w:rsid w:val="005C064F"/>
    <w:rsid w:val="005D5778"/>
    <w:rsid w:val="005E40E4"/>
    <w:rsid w:val="005F4B79"/>
    <w:rsid w:val="00602300"/>
    <w:rsid w:val="00607950"/>
    <w:rsid w:val="00617AF9"/>
    <w:rsid w:val="006229E8"/>
    <w:rsid w:val="0063229E"/>
    <w:rsid w:val="006465F4"/>
    <w:rsid w:val="00652001"/>
    <w:rsid w:val="00653080"/>
    <w:rsid w:val="0066696C"/>
    <w:rsid w:val="0068696C"/>
    <w:rsid w:val="006A6C53"/>
    <w:rsid w:val="006C09E0"/>
    <w:rsid w:val="006C2F7F"/>
    <w:rsid w:val="006D4F8C"/>
    <w:rsid w:val="006E3C72"/>
    <w:rsid w:val="006F2C1C"/>
    <w:rsid w:val="007043E6"/>
    <w:rsid w:val="00707747"/>
    <w:rsid w:val="00714526"/>
    <w:rsid w:val="00717072"/>
    <w:rsid w:val="00725957"/>
    <w:rsid w:val="00764A67"/>
    <w:rsid w:val="007A134A"/>
    <w:rsid w:val="007A4081"/>
    <w:rsid w:val="008556E7"/>
    <w:rsid w:val="0086700A"/>
    <w:rsid w:val="00870C98"/>
    <w:rsid w:val="008807AB"/>
    <w:rsid w:val="00884B6C"/>
    <w:rsid w:val="0089526C"/>
    <w:rsid w:val="008B050A"/>
    <w:rsid w:val="008B48A2"/>
    <w:rsid w:val="008C0DBD"/>
    <w:rsid w:val="008C0F8B"/>
    <w:rsid w:val="008C5216"/>
    <w:rsid w:val="008E2004"/>
    <w:rsid w:val="00911F6C"/>
    <w:rsid w:val="00926889"/>
    <w:rsid w:val="00960627"/>
    <w:rsid w:val="00960E85"/>
    <w:rsid w:val="00962D4F"/>
    <w:rsid w:val="00982F36"/>
    <w:rsid w:val="00984425"/>
    <w:rsid w:val="009A4D9B"/>
    <w:rsid w:val="009C01C3"/>
    <w:rsid w:val="009D350D"/>
    <w:rsid w:val="009D4279"/>
    <w:rsid w:val="009E1220"/>
    <w:rsid w:val="009E28F6"/>
    <w:rsid w:val="009F1FC5"/>
    <w:rsid w:val="009F4493"/>
    <w:rsid w:val="00A03660"/>
    <w:rsid w:val="00A15197"/>
    <w:rsid w:val="00A402C1"/>
    <w:rsid w:val="00A449B3"/>
    <w:rsid w:val="00A54022"/>
    <w:rsid w:val="00A6193C"/>
    <w:rsid w:val="00A61B2F"/>
    <w:rsid w:val="00A84DEF"/>
    <w:rsid w:val="00AB5479"/>
    <w:rsid w:val="00AC4276"/>
    <w:rsid w:val="00AD4482"/>
    <w:rsid w:val="00AE2222"/>
    <w:rsid w:val="00AE388F"/>
    <w:rsid w:val="00B075CE"/>
    <w:rsid w:val="00B207C7"/>
    <w:rsid w:val="00B2091A"/>
    <w:rsid w:val="00B26C98"/>
    <w:rsid w:val="00B27923"/>
    <w:rsid w:val="00B30CAC"/>
    <w:rsid w:val="00B377B6"/>
    <w:rsid w:val="00B42FE8"/>
    <w:rsid w:val="00B54747"/>
    <w:rsid w:val="00B57049"/>
    <w:rsid w:val="00B805E8"/>
    <w:rsid w:val="00BB7EBB"/>
    <w:rsid w:val="00BC4393"/>
    <w:rsid w:val="00BE0868"/>
    <w:rsid w:val="00BE783F"/>
    <w:rsid w:val="00BF4A5F"/>
    <w:rsid w:val="00C0119C"/>
    <w:rsid w:val="00C162FC"/>
    <w:rsid w:val="00C20BCE"/>
    <w:rsid w:val="00C24E1C"/>
    <w:rsid w:val="00C3637A"/>
    <w:rsid w:val="00C42C4C"/>
    <w:rsid w:val="00C70C2C"/>
    <w:rsid w:val="00C81793"/>
    <w:rsid w:val="00C94230"/>
    <w:rsid w:val="00CB2BA8"/>
    <w:rsid w:val="00CB3632"/>
    <w:rsid w:val="00CB419A"/>
    <w:rsid w:val="00CB51E6"/>
    <w:rsid w:val="00CC492F"/>
    <w:rsid w:val="00CD6638"/>
    <w:rsid w:val="00CE67F8"/>
    <w:rsid w:val="00CF37B0"/>
    <w:rsid w:val="00CF778F"/>
    <w:rsid w:val="00D02667"/>
    <w:rsid w:val="00D05CB5"/>
    <w:rsid w:val="00D06562"/>
    <w:rsid w:val="00D46634"/>
    <w:rsid w:val="00D4799D"/>
    <w:rsid w:val="00D65323"/>
    <w:rsid w:val="00D7440D"/>
    <w:rsid w:val="00D766E2"/>
    <w:rsid w:val="00D94C76"/>
    <w:rsid w:val="00D978BD"/>
    <w:rsid w:val="00DA2AD6"/>
    <w:rsid w:val="00DF22F3"/>
    <w:rsid w:val="00E129FC"/>
    <w:rsid w:val="00E130F0"/>
    <w:rsid w:val="00E13C2B"/>
    <w:rsid w:val="00E27CE9"/>
    <w:rsid w:val="00E46E37"/>
    <w:rsid w:val="00E50380"/>
    <w:rsid w:val="00E50F16"/>
    <w:rsid w:val="00E713BC"/>
    <w:rsid w:val="00E716A0"/>
    <w:rsid w:val="00E94850"/>
    <w:rsid w:val="00EA1EE9"/>
    <w:rsid w:val="00EB2E38"/>
    <w:rsid w:val="00EB52A6"/>
    <w:rsid w:val="00EC52B9"/>
    <w:rsid w:val="00ED5468"/>
    <w:rsid w:val="00EE296F"/>
    <w:rsid w:val="00EF4892"/>
    <w:rsid w:val="00EF4978"/>
    <w:rsid w:val="00F10ED9"/>
    <w:rsid w:val="00F129BB"/>
    <w:rsid w:val="00F23592"/>
    <w:rsid w:val="00F23EC0"/>
    <w:rsid w:val="00F43596"/>
    <w:rsid w:val="00F75F90"/>
    <w:rsid w:val="00F906F0"/>
    <w:rsid w:val="00F928D4"/>
    <w:rsid w:val="00FC147A"/>
    <w:rsid w:val="00FD0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F9B9"/>
  <w15:chartTrackingRefBased/>
  <w15:docId w15:val="{90B44E2B-696C-4F0D-8B3D-3CCD1E3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1E6"/>
    <w:pPr>
      <w:bidi/>
    </w:pPr>
    <w:rPr>
      <w:rFonts w:cs="Narkisim"/>
      <w:sz w:val="22"/>
      <w:szCs w:val="22"/>
      <w:lang w:eastAsia="he-IL"/>
    </w:rPr>
  </w:style>
  <w:style w:type="paragraph" w:styleId="1">
    <w:name w:val="heading 1"/>
    <w:basedOn w:val="a"/>
    <w:next w:val="a"/>
    <w:link w:val="10"/>
    <w:qFormat/>
    <w:rsid w:val="00CB51E6"/>
    <w:pPr>
      <w:keepNext/>
      <w:tabs>
        <w:tab w:val="right" w:pos="9469"/>
      </w:tabs>
      <w:jc w:val="both"/>
      <w:outlineLvl w:val="0"/>
    </w:pPr>
    <w:rPr>
      <w:rFonts w:cs="David"/>
      <w:b/>
      <w:bCs/>
      <w:szCs w:val="28"/>
    </w:rPr>
  </w:style>
  <w:style w:type="character" w:default="1" w:styleId="a0">
    <w:name w:val="Default Paragraph Font"/>
    <w:uiPriority w:val="1"/>
    <w:semiHidden/>
    <w:unhideWhenUsed/>
    <w:rsid w:val="00CB51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51E6"/>
  </w:style>
  <w:style w:type="paragraph" w:styleId="a3">
    <w:name w:val="footnote text"/>
    <w:basedOn w:val="a"/>
    <w:link w:val="a4"/>
    <w:rsid w:val="00CB51E6"/>
    <w:pPr>
      <w:ind w:left="170" w:hanging="170"/>
      <w:jc w:val="both"/>
    </w:pPr>
    <w:rPr>
      <w:sz w:val="20"/>
      <w:szCs w:val="20"/>
    </w:rPr>
  </w:style>
  <w:style w:type="character" w:styleId="a5">
    <w:name w:val="footnote reference"/>
    <w:semiHidden/>
    <w:rsid w:val="00CB51E6"/>
    <w:rPr>
      <w:vertAlign w:val="superscript"/>
    </w:rPr>
  </w:style>
  <w:style w:type="paragraph" w:styleId="a6">
    <w:name w:val="header"/>
    <w:basedOn w:val="a"/>
    <w:link w:val="a7"/>
    <w:rsid w:val="00CB51E6"/>
    <w:pPr>
      <w:tabs>
        <w:tab w:val="center" w:pos="4153"/>
        <w:tab w:val="right" w:pos="8306"/>
      </w:tabs>
    </w:pPr>
  </w:style>
  <w:style w:type="paragraph" w:styleId="a8">
    <w:name w:val="footer"/>
    <w:basedOn w:val="a"/>
    <w:link w:val="a9"/>
    <w:rsid w:val="00CB51E6"/>
    <w:pPr>
      <w:tabs>
        <w:tab w:val="center" w:pos="4153"/>
        <w:tab w:val="right" w:pos="8306"/>
      </w:tabs>
    </w:pPr>
  </w:style>
  <w:style w:type="paragraph" w:customStyle="1" w:styleId="aa">
    <w:name w:val="כותרת"/>
    <w:basedOn w:val="a"/>
    <w:rsid w:val="00CB51E6"/>
    <w:pPr>
      <w:spacing w:before="240" w:line="320" w:lineRule="atLeast"/>
      <w:jc w:val="center"/>
    </w:pPr>
    <w:rPr>
      <w:rFonts w:cs="David"/>
      <w:b/>
      <w:bCs/>
      <w:spacing w:val="20"/>
      <w:szCs w:val="32"/>
    </w:rPr>
  </w:style>
  <w:style w:type="paragraph" w:customStyle="1" w:styleId="ab">
    <w:name w:val="כותרת קטע"/>
    <w:basedOn w:val="a"/>
    <w:rsid w:val="00CB51E6"/>
    <w:pPr>
      <w:spacing w:before="240" w:line="300" w:lineRule="atLeast"/>
    </w:pPr>
    <w:rPr>
      <w:rFonts w:cs="Arial"/>
      <w:b/>
      <w:bCs/>
      <w:szCs w:val="24"/>
    </w:rPr>
  </w:style>
  <w:style w:type="paragraph" w:customStyle="1" w:styleId="ac">
    <w:name w:val="מקור"/>
    <w:basedOn w:val="a"/>
    <w:rsid w:val="00CB51E6"/>
    <w:pPr>
      <w:spacing w:line="320" w:lineRule="atLeast"/>
      <w:jc w:val="both"/>
    </w:pPr>
    <w:rPr>
      <w:rFonts w:cs="David"/>
      <w:szCs w:val="24"/>
    </w:rPr>
  </w:style>
  <w:style w:type="paragraph" w:customStyle="1" w:styleId="ad">
    <w:name w:val="מחלקי המים"/>
    <w:basedOn w:val="a"/>
    <w:rsid w:val="00CB51E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CB51E6"/>
    <w:rPr>
      <w:rFonts w:cs="Narkisim"/>
      <w:lang w:eastAsia="he-IL"/>
    </w:rPr>
  </w:style>
  <w:style w:type="character" w:customStyle="1" w:styleId="10">
    <w:name w:val="כותרת 1 תו"/>
    <w:link w:val="1"/>
    <w:rsid w:val="00CB51E6"/>
    <w:rPr>
      <w:rFonts w:cs="David"/>
      <w:b/>
      <w:bCs/>
      <w:sz w:val="22"/>
      <w:szCs w:val="28"/>
      <w:lang w:eastAsia="he-IL"/>
    </w:rPr>
  </w:style>
  <w:style w:type="character" w:customStyle="1" w:styleId="a7">
    <w:name w:val="כותרת עליונה תו"/>
    <w:link w:val="a6"/>
    <w:rsid w:val="00CB51E6"/>
    <w:rPr>
      <w:rFonts w:cs="Narkisim"/>
      <w:sz w:val="22"/>
      <w:szCs w:val="22"/>
      <w:lang w:eastAsia="he-IL"/>
    </w:rPr>
  </w:style>
  <w:style w:type="character" w:customStyle="1" w:styleId="a9">
    <w:name w:val="כותרת תחתונה תו"/>
    <w:link w:val="a8"/>
    <w:rsid w:val="00CB51E6"/>
    <w:rPr>
      <w:rFonts w:cs="Narkisim"/>
      <w:sz w:val="22"/>
      <w:szCs w:val="22"/>
      <w:lang w:eastAsia="he-IL"/>
    </w:rPr>
  </w:style>
  <w:style w:type="character" w:styleId="Hyperlink">
    <w:name w:val="Hyperlink"/>
    <w:rsid w:val="00CB51E6"/>
    <w:rPr>
      <w:color w:val="0000FF"/>
      <w:u w:val="single"/>
    </w:rPr>
  </w:style>
  <w:style w:type="character" w:styleId="af">
    <w:name w:val="page number"/>
    <w:rsid w:val="00AE2222"/>
  </w:style>
  <w:style w:type="paragraph" w:styleId="af0">
    <w:name w:val="Balloon Text"/>
    <w:basedOn w:val="a"/>
    <w:link w:val="af1"/>
    <w:uiPriority w:val="99"/>
    <w:unhideWhenUsed/>
    <w:rsid w:val="00CB51E6"/>
    <w:rPr>
      <w:rFonts w:ascii="Tahoma" w:hAnsi="Tahoma" w:cs="Tahoma"/>
      <w:sz w:val="16"/>
      <w:szCs w:val="16"/>
    </w:rPr>
  </w:style>
  <w:style w:type="character" w:customStyle="1" w:styleId="af1">
    <w:name w:val="טקסט בלונים תו"/>
    <w:link w:val="af0"/>
    <w:uiPriority w:val="99"/>
    <w:rsid w:val="00CB51E6"/>
    <w:rPr>
      <w:rFonts w:ascii="Tahoma" w:hAnsi="Tahoma" w:cs="Tahoma"/>
      <w:sz w:val="16"/>
      <w:szCs w:val="16"/>
      <w:lang w:eastAsia="he-IL"/>
    </w:rPr>
  </w:style>
  <w:style w:type="paragraph" w:customStyle="1" w:styleId="af2">
    <w:name w:val="פסוק"/>
    <w:basedOn w:val="ac"/>
    <w:qFormat/>
    <w:rsid w:val="00CB51E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384522430">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4%D7%99%D7%95-%D7%A9%D7%9C-%D7%A9%D7%98%D7%9F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A4%D7%A8%D7%AA-%D7%90%D7%94%D7%A8%D7%95%D7%9F-%D7%95%D7%9B%D7%A4%D7%A8%D7%AA-%D7%94%D7%A2%D7%9D" TargetMode="External"/><Relationship Id="rId7" Type="http://schemas.openxmlformats.org/officeDocument/2006/relationships/hyperlink" Target="https://www.mayim.org.il/?holiday=%D7%9B%D7%99%D7%A1%D7%95%D7%99-%D7%94%D7%97%D7%98%D7%90-%D7%90%D7%95-%D7%92%D7%99%D7%9C%D7%95%D7%99%D7%95" TargetMode="External"/><Relationship Id="rId2" Type="http://schemas.openxmlformats.org/officeDocument/2006/relationships/hyperlink" Target="https://he.wikipedia.org/wiki/%D7%A4%D7%9C%D7%99%D7%90%D7%93%D7%95%D7%AA_(%D7%A6%D7%91%D7%99%D7%A8_%D7%9B%D7%95%D7%9B%D7%91%D7%99%D7%9D)" TargetMode="External"/><Relationship Id="rId1" Type="http://schemas.openxmlformats.org/officeDocument/2006/relationships/hyperlink" Target="https://www.mayim.org.il/?meyuhadim=%D7%94%D7%AA%D7%95%D7%A8%D7%94-%D7%97%D7%A1%D7%94-%D7%A2%D7%9C-%D7%9E%D7%9E%D7%95%D7%A0%D7%9D-%D7%A9%D7%9C-%D7%99%D7%A9%D7%A8%D7%90%D7%9C" TargetMode="External"/><Relationship Id="rId6" Type="http://schemas.openxmlformats.org/officeDocument/2006/relationships/hyperlink" Target="http://www.mayim.org.il/38_KiTisa/pdf/KiTisa_67.pdf" TargetMode="External"/><Relationship Id="rId5" Type="http://schemas.openxmlformats.org/officeDocument/2006/relationships/hyperlink" Target="https://www.mayim.org.il/?parasha=%D7%97%D7%95%D7%A7%D7%94-%D7%97%D7%A7%D7%A7%D7%AA%D7%99-%D7%92%D7%96%D7%99%D7%A8%D7%94-%D7%92%D7%96%D7%A8%D7%AA%D7%99" TargetMode="External"/><Relationship Id="rId4" Type="http://schemas.openxmlformats.org/officeDocument/2006/relationships/hyperlink" Target="https://www.mayim.org.il/?parasha=%D7%95%D7%94%D7%9C%D7%95%D7%90-%D7%90%D7%99%D7%9F-%D7%91%D7%95-%D7%91%D7%94-%D7%9E%D7%9E%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769B-361F-4F1E-BF25-084F39EA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1524</Words>
  <Characters>7624</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9130</CharactersWithSpaces>
  <SharedDoc>false</SharedDoc>
  <HLinks>
    <vt:vector size="48" baseType="variant">
      <vt:variant>
        <vt:i4>1966096</vt:i4>
      </vt:variant>
      <vt:variant>
        <vt:i4>0</vt:i4>
      </vt:variant>
      <vt:variant>
        <vt:i4>0</vt:i4>
      </vt:variant>
      <vt:variant>
        <vt:i4>5</vt:i4>
      </vt:variant>
      <vt:variant>
        <vt:lpwstr>https://www.mayim.org.il/?parasha=%D7%A4%D7%99%D7%95-%D7%A9%D7%9C-%D7%A9%D7%98%D7%9F1</vt:lpwstr>
      </vt:variant>
      <vt:variant>
        <vt:lpwstr/>
      </vt:variant>
      <vt:variant>
        <vt:i4>3407986</vt:i4>
      </vt:variant>
      <vt:variant>
        <vt:i4>18</vt:i4>
      </vt:variant>
      <vt:variant>
        <vt:i4>0</vt:i4>
      </vt:variant>
      <vt:variant>
        <vt:i4>5</vt:i4>
      </vt:variant>
      <vt:variant>
        <vt:lpwstr>https://www.mayim.org.il/?holiday=%D7%9B%D7%99%D7%A1%D7%95%D7%99-%D7%94%D7%97%D7%98%D7%90-%D7%90%D7%95-%D7%92%D7%99%D7%9C%D7%95%D7%99%D7%95</vt:lpwstr>
      </vt:variant>
      <vt:variant>
        <vt:lpwstr/>
      </vt:variant>
      <vt:variant>
        <vt:i4>3211305</vt:i4>
      </vt:variant>
      <vt:variant>
        <vt:i4>15</vt:i4>
      </vt:variant>
      <vt:variant>
        <vt:i4>0</vt:i4>
      </vt:variant>
      <vt:variant>
        <vt:i4>5</vt:i4>
      </vt:variant>
      <vt:variant>
        <vt:lpwstr>http://www.mayim.org.il/38_KiTisa/pdf/KiTisa_67.pdf</vt:lpwstr>
      </vt:variant>
      <vt:variant>
        <vt:lpwstr/>
      </vt:variant>
      <vt:variant>
        <vt:i4>3145854</vt:i4>
      </vt:variant>
      <vt:variant>
        <vt:i4>12</vt:i4>
      </vt:variant>
      <vt:variant>
        <vt:i4>0</vt:i4>
      </vt:variant>
      <vt:variant>
        <vt:i4>5</vt:i4>
      </vt:variant>
      <vt:variant>
        <vt:lpwstr>https://www.mayim.org.il/?parasha=%D7%97%D7%95%D7%A7%D7%94-%D7%97%D7%A7%D7%A7%D7%AA%D7%99-%D7%92%D7%96%D7%99%D7%A8%D7%94-%D7%92%D7%96%D7%A8%D7%AA%D7%99</vt:lpwstr>
      </vt:variant>
      <vt:variant>
        <vt:lpwstr/>
      </vt:variant>
      <vt:variant>
        <vt:i4>4522004</vt:i4>
      </vt:variant>
      <vt:variant>
        <vt:i4>9</vt:i4>
      </vt:variant>
      <vt:variant>
        <vt:i4>0</vt:i4>
      </vt:variant>
      <vt:variant>
        <vt:i4>5</vt:i4>
      </vt:variant>
      <vt:variant>
        <vt:lpwstr>https://www.mayim.org.il/?parasha=%D7%95%D7%94%D7%9C%D7%95%D7%90-%D7%90%D7%99%D7%9F-%D7%91%D7%95-%D7%91%D7%94-%D7%9E%D7%9E%D7%A91</vt:lpwstr>
      </vt:variant>
      <vt:variant>
        <vt:lpwstr/>
      </vt:variant>
      <vt:variant>
        <vt:i4>7143461</vt:i4>
      </vt:variant>
      <vt:variant>
        <vt:i4>6</vt:i4>
      </vt:variant>
      <vt:variant>
        <vt:i4>0</vt:i4>
      </vt:variant>
      <vt:variant>
        <vt:i4>5</vt:i4>
      </vt:variant>
      <vt:variant>
        <vt:lpwstr>https://www.mayim.org.il/?parasha=%D7%9B%D7%A4%D7%A8%D7%AA-%D7%90%D7%94%D7%A8%D7%95%D7%9F-%D7%95%D7%9B%D7%A4%D7%A8%D7%AA-%D7%94%D7%A2%D7%9D</vt:lpwstr>
      </vt:variant>
      <vt:variant>
        <vt:lpwstr/>
      </vt:variant>
      <vt:variant>
        <vt:i4>5832715</vt:i4>
      </vt:variant>
      <vt:variant>
        <vt:i4>3</vt:i4>
      </vt:variant>
      <vt:variant>
        <vt:i4>0</vt:i4>
      </vt:variant>
      <vt:variant>
        <vt:i4>5</vt:i4>
      </vt:variant>
      <vt:variant>
        <vt:lpwstr>https://he.wikipedia.org/wiki/%D7%A4%D7%9C%D7%99%D7%90%D7%93%D7%95%D7%AA_(%D7%A6%D7%91%D7%99%D7%A8_%D7%9B%D7%95%D7%9B%D7%91%D7%99%D7%9D)</vt:lpwstr>
      </vt:variant>
      <vt:variant>
        <vt:lpwstr/>
      </vt:variant>
      <vt:variant>
        <vt:i4>4784158</vt:i4>
      </vt:variant>
      <vt:variant>
        <vt:i4>0</vt:i4>
      </vt:variant>
      <vt:variant>
        <vt:i4>0</vt:i4>
      </vt:variant>
      <vt:variant>
        <vt:i4>5</vt:i4>
      </vt:variant>
      <vt:variant>
        <vt:lpwstr>https://www.mayim.org.il/?meyuhadim=%D7%94%D7%AA%D7%95%D7%A8%D7%94-%D7%97%D7%A1%D7%94-%D7%A2%D7%9C-%D7%9E%D7%9E%D7%95%D7%A0%D7%9D-%D7%A9%D7%9C-%D7%99%D7%A9%D7%A8%D7%90%D7%9C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קטיגור נעשה סניגור</dc:title>
  <dc:subject/>
  <dc:creator>Asher Yuval</dc:creator>
  <cp:keywords/>
  <cp:lastModifiedBy>Shimon Afek</cp:lastModifiedBy>
  <cp:revision>2</cp:revision>
  <cp:lastPrinted>2019-09-13T13:55:00Z</cp:lastPrinted>
  <dcterms:created xsi:type="dcterms:W3CDTF">2021-03-14T15:38:00Z</dcterms:created>
  <dcterms:modified xsi:type="dcterms:W3CDTF">2021-03-14T15:38:00Z</dcterms:modified>
</cp:coreProperties>
</file>