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31C82" w14:textId="77777777" w:rsidR="00391A9D" w:rsidRDefault="00391A9D" w:rsidP="005F6BD3">
      <w:pPr>
        <w:pStyle w:val="aa"/>
        <w:outlineLvl w:val="0"/>
        <w:rPr>
          <w:rFonts w:hint="cs"/>
          <w:rtl/>
        </w:rPr>
      </w:pPr>
      <w:fldSimple w:instr=" TITLE  \* MERGEFORMAT ">
        <w:r w:rsidR="005F6BD3">
          <w:rPr>
            <w:rtl/>
          </w:rPr>
          <w:t>על כל פשעים תכסה אהבה</w:t>
        </w:r>
      </w:fldSimple>
    </w:p>
    <w:p w14:paraId="73C958E7" w14:textId="77777777" w:rsidR="005F6BD3" w:rsidRPr="005F6BD3" w:rsidRDefault="005F6BD3" w:rsidP="00CB2171">
      <w:pPr>
        <w:pStyle w:val="ab"/>
        <w:rPr>
          <w:rFonts w:hint="cs"/>
          <w:rtl/>
        </w:rPr>
      </w:pPr>
      <w:r w:rsidRPr="005F6BD3">
        <w:rPr>
          <w:rtl/>
        </w:rPr>
        <w:t xml:space="preserve">ויקרא רבה </w:t>
      </w:r>
      <w:r w:rsidR="001B7463">
        <w:rPr>
          <w:rFonts w:hint="cs"/>
          <w:rtl/>
        </w:rPr>
        <w:t xml:space="preserve">ז א </w:t>
      </w:r>
      <w:r w:rsidRPr="005F6BD3">
        <w:rPr>
          <w:rtl/>
        </w:rPr>
        <w:t>פרשת צו</w:t>
      </w:r>
      <w:r w:rsidR="001B7463">
        <w:rPr>
          <w:rFonts w:hint="cs"/>
          <w:rtl/>
        </w:rPr>
        <w:t xml:space="preserve"> </w:t>
      </w:r>
      <w:r w:rsidR="001B7463">
        <w:rPr>
          <w:rtl/>
        </w:rPr>
        <w:t>–</w:t>
      </w:r>
      <w:r w:rsidR="001B7463">
        <w:rPr>
          <w:rFonts w:hint="cs"/>
          <w:rtl/>
        </w:rPr>
        <w:t xml:space="preserve"> </w:t>
      </w:r>
      <w:r w:rsidR="00CB2171">
        <w:rPr>
          <w:rFonts w:hint="cs"/>
          <w:rtl/>
        </w:rPr>
        <w:t xml:space="preserve">בגלות </w:t>
      </w:r>
      <w:r w:rsidR="00E40DFA">
        <w:rPr>
          <w:rFonts w:hint="cs"/>
          <w:rtl/>
        </w:rPr>
        <w:t xml:space="preserve">מצרים </w:t>
      </w:r>
      <w:r w:rsidR="00CB2171">
        <w:rPr>
          <w:rFonts w:hint="cs"/>
          <w:rtl/>
        </w:rPr>
        <w:t>ובחטא העגל</w:t>
      </w:r>
    </w:p>
    <w:p w14:paraId="0E64802B" w14:textId="77777777" w:rsidR="00786F08" w:rsidRDefault="00E76207" w:rsidP="00A556AD">
      <w:pPr>
        <w:pStyle w:val="ac"/>
        <w:rPr>
          <w:rFonts w:hint="cs"/>
          <w:rtl/>
        </w:rPr>
      </w:pPr>
      <w:r>
        <w:rPr>
          <w:rFonts w:hint="cs"/>
          <w:rtl/>
        </w:rPr>
        <w:t>"</w:t>
      </w:r>
      <w:r w:rsidR="005F6BD3" w:rsidRPr="005F6BD3">
        <w:rPr>
          <w:rtl/>
        </w:rPr>
        <w:t>צו את אהרן ואת בניו לאמר</w:t>
      </w:r>
      <w:r>
        <w:rPr>
          <w:rFonts w:hint="cs"/>
          <w:rtl/>
        </w:rPr>
        <w:t>"  (ויקרא ו ב)</w:t>
      </w:r>
      <w:r w:rsidR="00F175FB">
        <w:rPr>
          <w:rFonts w:hint="cs"/>
          <w:rtl/>
        </w:rPr>
        <w:t>.</w:t>
      </w:r>
      <w:r>
        <w:rPr>
          <w:rStyle w:val="a5"/>
          <w:rtl/>
        </w:rPr>
        <w:footnoteReference w:id="1"/>
      </w:r>
      <w:r w:rsidR="005F6BD3" w:rsidRPr="005F6BD3">
        <w:rPr>
          <w:rtl/>
        </w:rPr>
        <w:t xml:space="preserve"> </w:t>
      </w:r>
      <w:r w:rsidR="00231F48">
        <w:rPr>
          <w:rFonts w:hint="cs"/>
          <w:rtl/>
        </w:rPr>
        <w:t>זה שאומר הכתוב: "</w:t>
      </w:r>
      <w:r w:rsidR="00231F48">
        <w:rPr>
          <w:rtl/>
        </w:rPr>
        <w:t>שִׂנְאָה תְּעוֹרֵר מְדָנִים וְעַל כָּל פְּשָׁעִים תְּכַסֶּה אַהֲבָה</w:t>
      </w:r>
      <w:r w:rsidR="00231F48">
        <w:rPr>
          <w:rFonts w:hint="cs"/>
          <w:rtl/>
        </w:rPr>
        <w:t xml:space="preserve">" </w:t>
      </w:r>
      <w:r w:rsidR="00231F48" w:rsidRPr="005F6BD3">
        <w:rPr>
          <w:rtl/>
        </w:rPr>
        <w:t>(משלי י</w:t>
      </w:r>
      <w:r w:rsidR="00231F48">
        <w:rPr>
          <w:rFonts w:hint="cs"/>
          <w:rtl/>
        </w:rPr>
        <w:t xml:space="preserve"> יב</w:t>
      </w:r>
      <w:r w:rsidR="00231F48" w:rsidRPr="005F6BD3">
        <w:rPr>
          <w:rtl/>
        </w:rPr>
        <w:t>)</w:t>
      </w:r>
      <w:r w:rsidR="00231F48">
        <w:rPr>
          <w:rFonts w:hint="cs"/>
          <w:rtl/>
        </w:rPr>
        <w:t xml:space="preserve">. </w:t>
      </w:r>
      <w:r w:rsidR="005F6BD3" w:rsidRPr="005F6BD3">
        <w:rPr>
          <w:rtl/>
        </w:rPr>
        <w:t>שנאה שנתנו ישראל ביניהם לבין אביהם שבשמים היא עוררה להן דיני דיני</w:t>
      </w:r>
      <w:r w:rsidR="00231F48">
        <w:rPr>
          <w:rFonts w:hint="cs"/>
          <w:rtl/>
        </w:rPr>
        <w:t xml:space="preserve">ם. </w:t>
      </w:r>
      <w:r w:rsidR="005F6BD3" w:rsidRPr="005F6BD3">
        <w:rPr>
          <w:rtl/>
        </w:rPr>
        <w:t>א</w:t>
      </w:r>
      <w:r w:rsidR="00231F48">
        <w:rPr>
          <w:rFonts w:hint="cs"/>
          <w:rtl/>
        </w:rPr>
        <w:t xml:space="preserve">מר ר' </w:t>
      </w:r>
      <w:smartTag w:uri="urn:schemas-microsoft-com:office:smarttags" w:element="PersonName">
        <w:smartTagPr>
          <w:attr w:name="ProductID" w:val="שמואל בר"/>
        </w:smartTagPr>
        <w:r w:rsidR="005F6BD3" w:rsidRPr="005F6BD3">
          <w:rPr>
            <w:rtl/>
          </w:rPr>
          <w:t>שמואל בר</w:t>
        </w:r>
      </w:smartTag>
      <w:r w:rsidR="005F6BD3" w:rsidRPr="005F6BD3">
        <w:rPr>
          <w:rtl/>
        </w:rPr>
        <w:t xml:space="preserve"> נחמן</w:t>
      </w:r>
      <w:r w:rsidR="00231F48">
        <w:rPr>
          <w:rFonts w:hint="cs"/>
          <w:rtl/>
        </w:rPr>
        <w:t>:</w:t>
      </w:r>
      <w:r w:rsidR="005F6BD3" w:rsidRPr="005F6BD3">
        <w:rPr>
          <w:rtl/>
        </w:rPr>
        <w:t xml:space="preserve"> קרוב לתשע מאות שנה ה</w:t>
      </w:r>
      <w:r w:rsidR="00231F48">
        <w:rPr>
          <w:rFonts w:hint="cs"/>
          <w:rtl/>
        </w:rPr>
        <w:t>י</w:t>
      </w:r>
      <w:r w:rsidR="005F6BD3" w:rsidRPr="005F6BD3">
        <w:rPr>
          <w:rtl/>
        </w:rPr>
        <w:t>יתה השנאה כבושה בין ישראל לבין אביהם שבשמים</w:t>
      </w:r>
      <w:r w:rsidR="00231F48">
        <w:rPr>
          <w:rFonts w:hint="cs"/>
          <w:rtl/>
        </w:rPr>
        <w:t>,</w:t>
      </w:r>
      <w:r w:rsidR="005F6BD3" w:rsidRPr="005F6BD3">
        <w:rPr>
          <w:rtl/>
        </w:rPr>
        <w:t xml:space="preserve"> מיום שיצאו ישראל ממצרים ועד שנה שנתעוררה עליהן בימי יחזקאל</w:t>
      </w:r>
      <w:r w:rsidR="00786F08">
        <w:rPr>
          <w:rFonts w:hint="cs"/>
          <w:rtl/>
        </w:rPr>
        <w:t>, זהו שכתוב:</w:t>
      </w:r>
      <w:r w:rsidR="005F6BD3" w:rsidRPr="005F6BD3">
        <w:rPr>
          <w:rtl/>
        </w:rPr>
        <w:t xml:space="preserve"> </w:t>
      </w:r>
      <w:r w:rsidR="00786F08">
        <w:rPr>
          <w:rFonts w:hint="cs"/>
          <w:rtl/>
        </w:rPr>
        <w:t>"</w:t>
      </w:r>
      <w:r w:rsidR="00786F08" w:rsidRPr="005F6BD3">
        <w:rPr>
          <w:rtl/>
        </w:rPr>
        <w:t xml:space="preserve">ואומר אליהם איש שקוצי </w:t>
      </w:r>
      <w:r w:rsidR="00786F08">
        <w:rPr>
          <w:rFonts w:hint="cs"/>
          <w:rtl/>
        </w:rPr>
        <w:t xml:space="preserve">עיניו השליכו </w:t>
      </w:r>
      <w:r w:rsidR="00786F08" w:rsidRPr="005F6BD3">
        <w:rPr>
          <w:rtl/>
        </w:rPr>
        <w:t xml:space="preserve">וגו' </w:t>
      </w:r>
      <w:r w:rsidR="00786F08">
        <w:rPr>
          <w:rFonts w:hint="cs"/>
          <w:rtl/>
        </w:rPr>
        <w:t xml:space="preserve">" </w:t>
      </w:r>
      <w:r w:rsidR="005F6BD3" w:rsidRPr="005F6BD3">
        <w:rPr>
          <w:rtl/>
        </w:rPr>
        <w:t>(יחזקאל כ</w:t>
      </w:r>
      <w:r w:rsidR="00231F48">
        <w:rPr>
          <w:rFonts w:hint="cs"/>
          <w:rtl/>
        </w:rPr>
        <w:t xml:space="preserve"> ז</w:t>
      </w:r>
      <w:r w:rsidR="005F6BD3" w:rsidRPr="005F6BD3">
        <w:rPr>
          <w:rtl/>
        </w:rPr>
        <w:t>)</w:t>
      </w:r>
      <w:r w:rsidR="00786F08">
        <w:rPr>
          <w:rFonts w:hint="cs"/>
          <w:rtl/>
        </w:rPr>
        <w:t>.</w:t>
      </w:r>
      <w:r w:rsidR="00786F08">
        <w:rPr>
          <w:rStyle w:val="a5"/>
          <w:rtl/>
        </w:rPr>
        <w:footnoteReference w:id="2"/>
      </w:r>
      <w:r w:rsidR="005F6BD3" w:rsidRPr="005F6BD3">
        <w:rPr>
          <w:rtl/>
        </w:rPr>
        <w:t xml:space="preserve"> והם לא עשו כן</w:t>
      </w:r>
      <w:r w:rsidR="00F175FB">
        <w:rPr>
          <w:rFonts w:hint="cs"/>
          <w:rtl/>
        </w:rPr>
        <w:t>,</w:t>
      </w:r>
      <w:r w:rsidR="005F6BD3" w:rsidRPr="005F6BD3">
        <w:rPr>
          <w:rtl/>
        </w:rPr>
        <w:t xml:space="preserve"> אלא</w:t>
      </w:r>
      <w:r w:rsidR="00A556AD">
        <w:rPr>
          <w:rFonts w:hint="cs"/>
          <w:rtl/>
        </w:rPr>
        <w:t>:</w:t>
      </w:r>
      <w:r w:rsidR="005F6BD3" w:rsidRPr="005F6BD3">
        <w:rPr>
          <w:rtl/>
        </w:rPr>
        <w:t xml:space="preserve"> </w:t>
      </w:r>
      <w:r w:rsidR="00786F08">
        <w:rPr>
          <w:rFonts w:hint="cs"/>
          <w:rtl/>
        </w:rPr>
        <w:t>"</w:t>
      </w:r>
      <w:r w:rsidR="005F6BD3" w:rsidRPr="005F6BD3">
        <w:rPr>
          <w:rtl/>
        </w:rPr>
        <w:t xml:space="preserve">וימרו בי ולא אבו </w:t>
      </w:r>
      <w:r w:rsidR="00BE315C">
        <w:rPr>
          <w:rFonts w:hint="cs"/>
          <w:rtl/>
        </w:rPr>
        <w:t xml:space="preserve">לשמוע אלי </w:t>
      </w:r>
      <w:r w:rsidR="005F6BD3" w:rsidRPr="005F6BD3">
        <w:rPr>
          <w:rtl/>
        </w:rPr>
        <w:t>וגו'</w:t>
      </w:r>
      <w:r w:rsidR="00786F08">
        <w:rPr>
          <w:rFonts w:hint="cs"/>
          <w:rtl/>
        </w:rPr>
        <w:t xml:space="preserve"> "</w:t>
      </w:r>
      <w:r w:rsidR="00A556AD">
        <w:rPr>
          <w:rFonts w:hint="cs"/>
          <w:rtl/>
        </w:rPr>
        <w:t>.</w:t>
      </w:r>
      <w:r w:rsidR="00A556AD">
        <w:rPr>
          <w:rStyle w:val="a5"/>
          <w:rtl/>
        </w:rPr>
        <w:footnoteReference w:id="3"/>
      </w:r>
      <w:r w:rsidR="005F6BD3" w:rsidRPr="005F6BD3">
        <w:rPr>
          <w:rtl/>
        </w:rPr>
        <w:t xml:space="preserve"> ועשיתי עמהם בעבור שמי הגדול שלא יתחלל שנאמר</w:t>
      </w:r>
      <w:r w:rsidR="00786F08">
        <w:rPr>
          <w:rFonts w:hint="cs"/>
          <w:rtl/>
        </w:rPr>
        <w:t>: "</w:t>
      </w:r>
      <w:r w:rsidR="005F6BD3" w:rsidRPr="005F6BD3">
        <w:rPr>
          <w:rtl/>
        </w:rPr>
        <w:t xml:space="preserve">ואעש למען שמי </w:t>
      </w:r>
      <w:r w:rsidR="00F0521E">
        <w:rPr>
          <w:rFonts w:hint="cs"/>
          <w:rtl/>
        </w:rPr>
        <w:t xml:space="preserve">לבלתי החל לעיני הגוים </w:t>
      </w:r>
      <w:r w:rsidR="005F6BD3" w:rsidRPr="005F6BD3">
        <w:rPr>
          <w:rtl/>
        </w:rPr>
        <w:t>וגו'</w:t>
      </w:r>
      <w:r w:rsidR="00786F08">
        <w:rPr>
          <w:rFonts w:hint="cs"/>
          <w:rtl/>
        </w:rPr>
        <w:t xml:space="preserve"> " (שם).</w:t>
      </w:r>
      <w:r w:rsidR="005F6BD3" w:rsidRPr="005F6BD3">
        <w:rPr>
          <w:rtl/>
        </w:rPr>
        <w:t xml:space="preserve"> </w:t>
      </w:r>
      <w:r w:rsidR="00F0521E">
        <w:rPr>
          <w:rFonts w:hint="cs"/>
          <w:rtl/>
        </w:rPr>
        <w:t>"</w:t>
      </w:r>
      <w:r w:rsidR="005F6BD3" w:rsidRPr="005F6BD3">
        <w:rPr>
          <w:rtl/>
        </w:rPr>
        <w:t>ועל כל פשעים תכסה אהבה</w:t>
      </w:r>
      <w:r w:rsidR="00F0521E">
        <w:rPr>
          <w:rFonts w:hint="cs"/>
          <w:rtl/>
        </w:rPr>
        <w:t xml:space="preserve">" </w:t>
      </w:r>
      <w:r w:rsidR="00F0521E">
        <w:rPr>
          <w:rtl/>
        </w:rPr>
        <w:t>–</w:t>
      </w:r>
      <w:r w:rsidR="00695229">
        <w:rPr>
          <w:rFonts w:hint="cs"/>
          <w:rtl/>
        </w:rPr>
        <w:t xml:space="preserve"> </w:t>
      </w:r>
      <w:r w:rsidR="00F0521E">
        <w:rPr>
          <w:rFonts w:hint="cs"/>
          <w:rtl/>
        </w:rPr>
        <w:t xml:space="preserve">אהבה </w:t>
      </w:r>
      <w:r w:rsidR="005F6BD3" w:rsidRPr="005F6BD3">
        <w:rPr>
          <w:rtl/>
        </w:rPr>
        <w:t>שאוהב המקום את ישראל</w:t>
      </w:r>
      <w:r w:rsidR="00F0521E">
        <w:rPr>
          <w:rFonts w:hint="cs"/>
          <w:rtl/>
        </w:rPr>
        <w:t>,</w:t>
      </w:r>
      <w:r w:rsidR="005F6BD3" w:rsidRPr="005F6BD3">
        <w:rPr>
          <w:rtl/>
        </w:rPr>
        <w:t xml:space="preserve"> שנא</w:t>
      </w:r>
      <w:r w:rsidR="00F0521E">
        <w:rPr>
          <w:rFonts w:hint="cs"/>
          <w:rtl/>
        </w:rPr>
        <w:t>מר: "</w:t>
      </w:r>
      <w:r w:rsidR="005F6BD3" w:rsidRPr="005F6BD3">
        <w:rPr>
          <w:rtl/>
        </w:rPr>
        <w:t>אהבתי אתכם אמר ה'</w:t>
      </w:r>
      <w:r w:rsidR="00F0521E">
        <w:rPr>
          <w:rFonts w:hint="cs"/>
          <w:rtl/>
        </w:rPr>
        <w:t xml:space="preserve"> "</w:t>
      </w:r>
      <w:r w:rsidR="00786F08">
        <w:rPr>
          <w:rFonts w:hint="cs"/>
          <w:rtl/>
        </w:rPr>
        <w:t>.</w:t>
      </w:r>
      <w:r w:rsidR="00F0521E" w:rsidRPr="00F0521E">
        <w:rPr>
          <w:rtl/>
        </w:rPr>
        <w:t xml:space="preserve"> </w:t>
      </w:r>
      <w:r w:rsidR="00F0521E" w:rsidRPr="005F6BD3">
        <w:rPr>
          <w:rtl/>
        </w:rPr>
        <w:t>(מלאכי א</w:t>
      </w:r>
      <w:r w:rsidR="00F0521E">
        <w:rPr>
          <w:rFonts w:hint="cs"/>
          <w:rtl/>
        </w:rPr>
        <w:t xml:space="preserve"> ב</w:t>
      </w:r>
      <w:r w:rsidR="00F0521E" w:rsidRPr="005F6BD3">
        <w:rPr>
          <w:rtl/>
        </w:rPr>
        <w:t>)</w:t>
      </w:r>
      <w:r w:rsidR="00F0521E">
        <w:rPr>
          <w:rFonts w:hint="cs"/>
          <w:rtl/>
        </w:rPr>
        <w:t>.</w:t>
      </w:r>
      <w:r w:rsidR="007D2AAF">
        <w:rPr>
          <w:rStyle w:val="a5"/>
          <w:rtl/>
        </w:rPr>
        <w:footnoteReference w:id="4"/>
      </w:r>
    </w:p>
    <w:p w14:paraId="4095BAFA" w14:textId="77777777" w:rsidR="00A01A76" w:rsidRDefault="00786F08" w:rsidP="00993E57">
      <w:pPr>
        <w:pStyle w:val="ac"/>
        <w:spacing w:before="120"/>
        <w:rPr>
          <w:rFonts w:hint="cs"/>
          <w:rtl/>
        </w:rPr>
      </w:pPr>
      <w:r>
        <w:rPr>
          <w:rFonts w:hint="cs"/>
          <w:rtl/>
        </w:rPr>
        <w:t xml:space="preserve">דבר אחר: </w:t>
      </w:r>
      <w:r w:rsidR="005F6BD3" w:rsidRPr="005F6BD3">
        <w:rPr>
          <w:rtl/>
        </w:rPr>
        <w:t>"שנאה תעורר מדנים</w:t>
      </w:r>
      <w:r>
        <w:rPr>
          <w:rFonts w:hint="cs"/>
          <w:rtl/>
        </w:rPr>
        <w:t>" -</w:t>
      </w:r>
      <w:r w:rsidR="005F6BD3" w:rsidRPr="005F6BD3">
        <w:rPr>
          <w:rtl/>
        </w:rPr>
        <w:t xml:space="preserve"> שנאה שנתן אהרן בין ישראל לבין אביהם שבשמים</w:t>
      </w:r>
      <w:r>
        <w:rPr>
          <w:rFonts w:hint="cs"/>
          <w:rtl/>
        </w:rPr>
        <w:t>,</w:t>
      </w:r>
      <w:r w:rsidR="005F6BD3" w:rsidRPr="005F6BD3">
        <w:rPr>
          <w:rtl/>
        </w:rPr>
        <w:t xml:space="preserve"> היא עוררה עליהם דיני דיני</w:t>
      </w:r>
      <w:r>
        <w:rPr>
          <w:rFonts w:hint="cs"/>
          <w:rtl/>
        </w:rPr>
        <w:t>ם.</w:t>
      </w:r>
      <w:r w:rsidR="005F6BD3" w:rsidRPr="005F6BD3">
        <w:rPr>
          <w:rtl/>
        </w:rPr>
        <w:t xml:space="preserve"> א"ר אסי</w:t>
      </w:r>
      <w:r w:rsidR="00A17341">
        <w:rPr>
          <w:rFonts w:hint="cs"/>
          <w:rtl/>
        </w:rPr>
        <w:t>:</w:t>
      </w:r>
      <w:r w:rsidR="005F6BD3" w:rsidRPr="005F6BD3">
        <w:rPr>
          <w:rtl/>
        </w:rPr>
        <w:t xml:space="preserve"> מלמד שהיה אהרן נוטל </w:t>
      </w:r>
      <w:r w:rsidR="00F175FB">
        <w:rPr>
          <w:rFonts w:hint="cs"/>
          <w:rtl/>
        </w:rPr>
        <w:t>ה</w:t>
      </w:r>
      <w:r w:rsidR="005F6BD3" w:rsidRPr="005F6BD3">
        <w:rPr>
          <w:rtl/>
        </w:rPr>
        <w:t>ק</w:t>
      </w:r>
      <w:r w:rsidR="00F175FB">
        <w:rPr>
          <w:rFonts w:hint="cs"/>
          <w:rtl/>
        </w:rPr>
        <w:t>ורנס</w:t>
      </w:r>
      <w:r w:rsidR="005F6BD3" w:rsidRPr="005F6BD3">
        <w:rPr>
          <w:rtl/>
        </w:rPr>
        <w:t xml:space="preserve"> ופוחסו לפניהם ואומר להם</w:t>
      </w:r>
      <w:r w:rsidR="00F175FB">
        <w:rPr>
          <w:rFonts w:hint="cs"/>
          <w:rtl/>
        </w:rPr>
        <w:t>:</w:t>
      </w:r>
      <w:r w:rsidR="005F6BD3" w:rsidRPr="005F6BD3">
        <w:rPr>
          <w:rtl/>
        </w:rPr>
        <w:t xml:space="preserve"> </w:t>
      </w:r>
      <w:r w:rsidR="00F175FB">
        <w:rPr>
          <w:rFonts w:hint="cs"/>
          <w:rtl/>
        </w:rPr>
        <w:t>רא</w:t>
      </w:r>
      <w:r w:rsidR="005F6BD3" w:rsidRPr="005F6BD3">
        <w:rPr>
          <w:rtl/>
        </w:rPr>
        <w:t>ו שאין בו ממש</w:t>
      </w:r>
      <w:r w:rsidR="00A17341">
        <w:rPr>
          <w:rFonts w:hint="cs"/>
          <w:rtl/>
        </w:rPr>
        <w:t>.</w:t>
      </w:r>
      <w:r w:rsidR="002C2BA5">
        <w:rPr>
          <w:rStyle w:val="a5"/>
          <w:rtl/>
        </w:rPr>
        <w:footnoteReference w:id="5"/>
      </w:r>
      <w:r w:rsidR="005F6BD3" w:rsidRPr="005F6BD3">
        <w:rPr>
          <w:rtl/>
        </w:rPr>
        <w:t xml:space="preserve"> הוא שמשה אמר לאהרן</w:t>
      </w:r>
      <w:r w:rsidR="00A17341">
        <w:rPr>
          <w:rFonts w:hint="cs"/>
          <w:rtl/>
        </w:rPr>
        <w:t>: "</w:t>
      </w:r>
      <w:r w:rsidR="005F6BD3" w:rsidRPr="005F6BD3">
        <w:rPr>
          <w:rtl/>
        </w:rPr>
        <w:t>מה עשה לך העם הזה</w:t>
      </w:r>
      <w:r w:rsidR="00A17341">
        <w:rPr>
          <w:rFonts w:hint="cs"/>
          <w:rtl/>
        </w:rPr>
        <w:t xml:space="preserve"> כי הבאת עליו חטאה גדולה"</w:t>
      </w:r>
      <w:r w:rsidR="005F6BD3" w:rsidRPr="005F6BD3">
        <w:rPr>
          <w:rtl/>
        </w:rPr>
        <w:t xml:space="preserve"> </w:t>
      </w:r>
      <w:r w:rsidR="00A17341" w:rsidRPr="005F6BD3">
        <w:rPr>
          <w:rtl/>
        </w:rPr>
        <w:t>(שמות לב</w:t>
      </w:r>
      <w:r w:rsidR="00A17341">
        <w:rPr>
          <w:rFonts w:hint="cs"/>
          <w:rtl/>
        </w:rPr>
        <w:t xml:space="preserve"> כא</w:t>
      </w:r>
      <w:r w:rsidR="00A17341" w:rsidRPr="005F6BD3">
        <w:rPr>
          <w:rtl/>
        </w:rPr>
        <w:t xml:space="preserve">) </w:t>
      </w:r>
      <w:r w:rsidR="00A17341">
        <w:rPr>
          <w:rFonts w:hint="cs"/>
          <w:rtl/>
        </w:rPr>
        <w:t xml:space="preserve">- </w:t>
      </w:r>
      <w:r w:rsidR="005F6BD3" w:rsidRPr="005F6BD3">
        <w:rPr>
          <w:rtl/>
        </w:rPr>
        <w:t>אמר לו</w:t>
      </w:r>
      <w:r w:rsidR="00A17341">
        <w:rPr>
          <w:rFonts w:hint="cs"/>
          <w:rtl/>
        </w:rPr>
        <w:t>:</w:t>
      </w:r>
      <w:r w:rsidR="005F6BD3" w:rsidRPr="005F6BD3">
        <w:rPr>
          <w:rtl/>
        </w:rPr>
        <w:t xml:space="preserve"> מוטב היה להן שי</w:t>
      </w:r>
      <w:r w:rsidR="00A17341">
        <w:rPr>
          <w:rtl/>
        </w:rPr>
        <w:t>ִ</w:t>
      </w:r>
      <w:r w:rsidR="005F6BD3" w:rsidRPr="005F6BD3">
        <w:rPr>
          <w:rtl/>
        </w:rPr>
        <w:t>דו</w:t>
      </w:r>
      <w:r w:rsidR="00A17341">
        <w:rPr>
          <w:rtl/>
        </w:rPr>
        <w:t>ֹ</w:t>
      </w:r>
      <w:r w:rsidR="005F6BD3" w:rsidRPr="005F6BD3">
        <w:rPr>
          <w:rtl/>
        </w:rPr>
        <w:t>נו</w:t>
      </w:r>
      <w:r w:rsidR="00A17341">
        <w:rPr>
          <w:rtl/>
        </w:rPr>
        <w:t>ּ</w:t>
      </w:r>
      <w:r w:rsidR="005F6BD3" w:rsidRPr="005F6BD3">
        <w:rPr>
          <w:rtl/>
        </w:rPr>
        <w:t xml:space="preserve"> שוגגין ואל </w:t>
      </w:r>
      <w:r w:rsidR="00A17341" w:rsidRPr="005F6BD3">
        <w:rPr>
          <w:rtl/>
        </w:rPr>
        <w:t>י</w:t>
      </w:r>
      <w:r w:rsidR="00A17341">
        <w:rPr>
          <w:rtl/>
        </w:rPr>
        <w:t>ִ</w:t>
      </w:r>
      <w:r w:rsidR="00A17341" w:rsidRPr="005F6BD3">
        <w:rPr>
          <w:rtl/>
        </w:rPr>
        <w:t>דו</w:t>
      </w:r>
      <w:r w:rsidR="00A17341">
        <w:rPr>
          <w:rtl/>
        </w:rPr>
        <w:t>ֹ</w:t>
      </w:r>
      <w:r w:rsidR="00A17341" w:rsidRPr="005F6BD3">
        <w:rPr>
          <w:rtl/>
        </w:rPr>
        <w:t>נו</w:t>
      </w:r>
      <w:r w:rsidR="00A17341">
        <w:rPr>
          <w:rtl/>
        </w:rPr>
        <w:t>ּ</w:t>
      </w:r>
      <w:r w:rsidR="005F6BD3" w:rsidRPr="005F6BD3">
        <w:rPr>
          <w:rtl/>
        </w:rPr>
        <w:t xml:space="preserve"> מזידים</w:t>
      </w:r>
      <w:r w:rsidR="00A17341">
        <w:rPr>
          <w:rFonts w:hint="cs"/>
          <w:rtl/>
        </w:rPr>
        <w:t>.</w:t>
      </w:r>
      <w:r w:rsidR="00A17341">
        <w:rPr>
          <w:rStyle w:val="a5"/>
          <w:rtl/>
        </w:rPr>
        <w:footnoteReference w:id="6"/>
      </w:r>
      <w:r w:rsidR="005F6BD3" w:rsidRPr="005F6BD3">
        <w:rPr>
          <w:rtl/>
        </w:rPr>
        <w:t xml:space="preserve"> הוא שהקב"ה אמר למשה</w:t>
      </w:r>
      <w:r w:rsidR="00A01A76">
        <w:rPr>
          <w:rFonts w:hint="cs"/>
          <w:rtl/>
        </w:rPr>
        <w:t>:</w:t>
      </w:r>
      <w:r w:rsidR="005F6BD3" w:rsidRPr="005F6BD3">
        <w:rPr>
          <w:rtl/>
        </w:rPr>
        <w:t xml:space="preserve"> </w:t>
      </w:r>
      <w:r w:rsidR="00A01A76">
        <w:rPr>
          <w:rFonts w:hint="cs"/>
          <w:rtl/>
        </w:rPr>
        <w:t>"</w:t>
      </w:r>
      <w:r w:rsidR="005F6BD3" w:rsidRPr="005F6BD3">
        <w:rPr>
          <w:rtl/>
        </w:rPr>
        <w:t>מי אשר חטא לי אמחנו מספרי</w:t>
      </w:r>
      <w:r w:rsidR="00A01A76">
        <w:rPr>
          <w:rFonts w:hint="cs"/>
          <w:rtl/>
        </w:rPr>
        <w:t xml:space="preserve">" </w:t>
      </w:r>
      <w:r w:rsidR="00A01A76" w:rsidRPr="005F6BD3">
        <w:rPr>
          <w:rtl/>
        </w:rPr>
        <w:t>(שמות לב</w:t>
      </w:r>
      <w:r w:rsidR="00A01A76">
        <w:rPr>
          <w:rFonts w:hint="cs"/>
          <w:rtl/>
        </w:rPr>
        <w:t xml:space="preserve"> </w:t>
      </w:r>
      <w:r w:rsidR="00A01A76">
        <w:rPr>
          <w:rFonts w:hint="cs"/>
          <w:rtl/>
        </w:rPr>
        <w:lastRenderedPageBreak/>
        <w:t>לג</w:t>
      </w:r>
      <w:r w:rsidR="00A01A76" w:rsidRPr="005F6BD3">
        <w:rPr>
          <w:rtl/>
        </w:rPr>
        <w:t>)</w:t>
      </w:r>
      <w:r w:rsidR="00A01A76">
        <w:rPr>
          <w:rFonts w:hint="cs"/>
          <w:rtl/>
        </w:rPr>
        <w:t>, זהו שכתוב: "</w:t>
      </w:r>
      <w:r w:rsidR="00A01A76" w:rsidRPr="005F6BD3">
        <w:rPr>
          <w:rtl/>
        </w:rPr>
        <w:t>ובאהרן התאנף ה' מאד להשמידו וגו'</w:t>
      </w:r>
      <w:r w:rsidR="00A01A76">
        <w:rPr>
          <w:rFonts w:hint="cs"/>
          <w:rtl/>
        </w:rPr>
        <w:t xml:space="preserve"> "</w:t>
      </w:r>
      <w:r w:rsidR="005F6BD3" w:rsidRPr="005F6BD3">
        <w:rPr>
          <w:rtl/>
        </w:rPr>
        <w:t xml:space="preserve"> (דברים ט</w:t>
      </w:r>
      <w:r w:rsidR="00A01A76">
        <w:rPr>
          <w:rFonts w:hint="cs"/>
          <w:rtl/>
        </w:rPr>
        <w:t xml:space="preserve"> כ</w:t>
      </w:r>
      <w:r w:rsidR="005F6BD3" w:rsidRPr="005F6BD3">
        <w:rPr>
          <w:rtl/>
        </w:rPr>
        <w:t>)</w:t>
      </w:r>
      <w:r w:rsidR="00A01A76">
        <w:rPr>
          <w:rFonts w:hint="cs"/>
          <w:rtl/>
        </w:rPr>
        <w:t>.</w:t>
      </w:r>
      <w:r w:rsidR="005F6BD3" w:rsidRPr="005F6BD3">
        <w:rPr>
          <w:rtl/>
        </w:rPr>
        <w:t xml:space="preserve"> ר' יהושע דסיכנין בשם ר' לוי</w:t>
      </w:r>
      <w:r w:rsidR="00A01A76">
        <w:rPr>
          <w:rFonts w:hint="cs"/>
          <w:rtl/>
        </w:rPr>
        <w:t>:</w:t>
      </w:r>
      <w:r w:rsidR="005F6BD3" w:rsidRPr="005F6BD3">
        <w:rPr>
          <w:rtl/>
        </w:rPr>
        <w:t xml:space="preserve"> אין לשון השמדה </w:t>
      </w:r>
      <w:r w:rsidR="00A01A76">
        <w:rPr>
          <w:rFonts w:hint="cs"/>
          <w:rtl/>
        </w:rPr>
        <w:t>ש</w:t>
      </w:r>
      <w:r w:rsidR="005F6BD3" w:rsidRPr="005F6BD3">
        <w:rPr>
          <w:rtl/>
        </w:rPr>
        <w:t>כתוב כאן</w:t>
      </w:r>
      <w:r w:rsidR="00A01A76">
        <w:rPr>
          <w:rFonts w:hint="cs"/>
          <w:rtl/>
        </w:rPr>
        <w:t>,</w:t>
      </w:r>
      <w:r w:rsidR="005F6BD3" w:rsidRPr="005F6BD3">
        <w:rPr>
          <w:rtl/>
        </w:rPr>
        <w:t xml:space="preserve"> אלא לשון כ</w:t>
      </w:r>
      <w:r w:rsidR="00BB064B">
        <w:rPr>
          <w:rtl/>
        </w:rPr>
        <w:t>ִּ</w:t>
      </w:r>
      <w:r w:rsidR="005F6BD3" w:rsidRPr="005F6BD3">
        <w:rPr>
          <w:rtl/>
        </w:rPr>
        <w:t>ילוי בנים ובנות</w:t>
      </w:r>
      <w:r w:rsidR="00A01A76">
        <w:rPr>
          <w:rFonts w:hint="cs"/>
          <w:rtl/>
        </w:rPr>
        <w:t>,</w:t>
      </w:r>
      <w:r w:rsidR="005F6BD3" w:rsidRPr="005F6BD3">
        <w:rPr>
          <w:rtl/>
        </w:rPr>
        <w:t xml:space="preserve"> כמ</w:t>
      </w:r>
      <w:r w:rsidR="00A01A76">
        <w:rPr>
          <w:rFonts w:hint="cs"/>
          <w:rtl/>
        </w:rPr>
        <w:t>ו שאתה אומר: "</w:t>
      </w:r>
      <w:r w:rsidR="005F6BD3" w:rsidRPr="005F6BD3">
        <w:rPr>
          <w:rtl/>
        </w:rPr>
        <w:t>ואשמיד פריו ממעל וש</w:t>
      </w:r>
      <w:r w:rsidR="0021629E">
        <w:rPr>
          <w:rFonts w:hint="cs"/>
          <w:rtl/>
        </w:rPr>
        <w:t>ו</w:t>
      </w:r>
      <w:r w:rsidR="005F6BD3" w:rsidRPr="005F6BD3">
        <w:rPr>
          <w:rtl/>
        </w:rPr>
        <w:t>רשיו מתחת</w:t>
      </w:r>
      <w:r w:rsidR="00A01A76">
        <w:rPr>
          <w:rFonts w:hint="cs"/>
          <w:rtl/>
        </w:rPr>
        <w:t xml:space="preserve">" </w:t>
      </w:r>
      <w:r w:rsidR="00A01A76" w:rsidRPr="005F6BD3">
        <w:rPr>
          <w:rtl/>
        </w:rPr>
        <w:t>(עמוס ב</w:t>
      </w:r>
      <w:r w:rsidR="00A01A76">
        <w:rPr>
          <w:rFonts w:hint="cs"/>
          <w:rtl/>
        </w:rPr>
        <w:t xml:space="preserve"> ט</w:t>
      </w:r>
      <w:r w:rsidR="00A01A76" w:rsidRPr="005F6BD3">
        <w:rPr>
          <w:rtl/>
        </w:rPr>
        <w:t>)</w:t>
      </w:r>
      <w:r w:rsidR="00A01A76">
        <w:rPr>
          <w:rFonts w:hint="cs"/>
          <w:rtl/>
        </w:rPr>
        <w:t>.</w:t>
      </w:r>
      <w:r w:rsidR="008B7873">
        <w:rPr>
          <w:rStyle w:val="a5"/>
          <w:rtl/>
        </w:rPr>
        <w:footnoteReference w:id="7"/>
      </w:r>
    </w:p>
    <w:p w14:paraId="4B32DBFE" w14:textId="77777777" w:rsidR="005F6BD3" w:rsidRDefault="00A01A76" w:rsidP="006746CB">
      <w:pPr>
        <w:pStyle w:val="ac"/>
        <w:rPr>
          <w:rFonts w:hint="cs"/>
          <w:rtl/>
        </w:rPr>
      </w:pPr>
      <w:r>
        <w:rPr>
          <w:rFonts w:hint="cs"/>
          <w:rtl/>
        </w:rPr>
        <w:t>"</w:t>
      </w:r>
      <w:r w:rsidR="005F6BD3" w:rsidRPr="005F6BD3">
        <w:rPr>
          <w:rtl/>
        </w:rPr>
        <w:t>ועל כל פשעים תכסה אהבה</w:t>
      </w:r>
      <w:r>
        <w:rPr>
          <w:rFonts w:hint="cs"/>
          <w:rtl/>
        </w:rPr>
        <w:t>" -</w:t>
      </w:r>
      <w:r w:rsidR="005F6BD3" w:rsidRPr="005F6BD3">
        <w:rPr>
          <w:rtl/>
        </w:rPr>
        <w:t xml:space="preserve"> תפ</w:t>
      </w:r>
      <w:r w:rsidR="005817E7">
        <w:rPr>
          <w:rFonts w:hint="cs"/>
          <w:rtl/>
        </w:rPr>
        <w:t>י</w:t>
      </w:r>
      <w:r w:rsidR="005F6BD3" w:rsidRPr="005F6BD3">
        <w:rPr>
          <w:rtl/>
        </w:rPr>
        <w:t>לה שנתפלל משה עליו</w:t>
      </w:r>
      <w:r>
        <w:rPr>
          <w:rFonts w:hint="cs"/>
          <w:rtl/>
        </w:rPr>
        <w:t>.</w:t>
      </w:r>
      <w:r w:rsidR="005F6BD3" w:rsidRPr="005F6BD3">
        <w:rPr>
          <w:rtl/>
        </w:rPr>
        <w:t xml:space="preserve"> ומה נתפלל משה עליו</w:t>
      </w:r>
      <w:r w:rsidR="00F175FB">
        <w:rPr>
          <w:rFonts w:hint="cs"/>
          <w:rtl/>
        </w:rPr>
        <w:t>?</w:t>
      </w:r>
      <w:r w:rsidR="005F6BD3" w:rsidRPr="005F6BD3">
        <w:rPr>
          <w:rtl/>
        </w:rPr>
        <w:t xml:space="preserve"> רבי מנא </w:t>
      </w:r>
      <w:r w:rsidR="005817E7">
        <w:rPr>
          <w:rFonts w:hint="cs"/>
          <w:rtl/>
        </w:rPr>
        <w:t>מ</w:t>
      </w:r>
      <w:r w:rsidR="005817E7">
        <w:rPr>
          <w:rtl/>
        </w:rPr>
        <w:t>ִ</w:t>
      </w:r>
      <w:r w:rsidR="005F6BD3" w:rsidRPr="005F6BD3">
        <w:rPr>
          <w:rtl/>
        </w:rPr>
        <w:t>ש</w:t>
      </w:r>
      <w:r w:rsidR="005817E7">
        <w:rPr>
          <w:rtl/>
        </w:rPr>
        <w:t>ְׁ</w:t>
      </w:r>
      <w:r w:rsidR="005F6BD3" w:rsidRPr="005F6BD3">
        <w:rPr>
          <w:rtl/>
        </w:rPr>
        <w:t>א</w:t>
      </w:r>
      <w:r w:rsidR="005817E7">
        <w:rPr>
          <w:rtl/>
        </w:rPr>
        <w:t>ֵ</w:t>
      </w:r>
      <w:r w:rsidR="005F6BD3" w:rsidRPr="005F6BD3">
        <w:rPr>
          <w:rtl/>
        </w:rPr>
        <w:t>ב</w:t>
      </w:r>
      <w:r w:rsidR="005817E7">
        <w:rPr>
          <w:rStyle w:val="a5"/>
          <w:rtl/>
        </w:rPr>
        <w:footnoteReference w:id="8"/>
      </w:r>
      <w:r w:rsidR="005F6BD3" w:rsidRPr="005F6BD3">
        <w:rPr>
          <w:rtl/>
        </w:rPr>
        <w:t xml:space="preserve"> ור' יהושע </w:t>
      </w:r>
      <w:r w:rsidR="005817E7">
        <w:rPr>
          <w:rFonts w:hint="cs"/>
          <w:rtl/>
        </w:rPr>
        <w:t>מ</w:t>
      </w:r>
      <w:r w:rsidR="005F6BD3" w:rsidRPr="005F6BD3">
        <w:rPr>
          <w:rtl/>
        </w:rPr>
        <w:t>סכנין בשם ר' לוי</w:t>
      </w:r>
      <w:r w:rsidR="005817E7">
        <w:rPr>
          <w:rFonts w:hint="cs"/>
          <w:rtl/>
        </w:rPr>
        <w:t>:</w:t>
      </w:r>
      <w:r w:rsidR="005F6BD3" w:rsidRPr="005F6BD3">
        <w:rPr>
          <w:rtl/>
        </w:rPr>
        <w:t xml:space="preserve"> מתח</w:t>
      </w:r>
      <w:r w:rsidR="001872D7">
        <w:rPr>
          <w:rFonts w:hint="cs"/>
          <w:rtl/>
        </w:rPr>
        <w:t>י</w:t>
      </w:r>
      <w:r w:rsidR="005F6BD3" w:rsidRPr="005F6BD3">
        <w:rPr>
          <w:rtl/>
        </w:rPr>
        <w:t>לת הספר ועד כאן כת</w:t>
      </w:r>
      <w:r w:rsidR="001872D7">
        <w:rPr>
          <w:rFonts w:hint="cs"/>
          <w:rtl/>
        </w:rPr>
        <w:t>ו</w:t>
      </w:r>
      <w:r w:rsidR="005F6BD3" w:rsidRPr="005F6BD3">
        <w:rPr>
          <w:rtl/>
        </w:rPr>
        <w:t>ב</w:t>
      </w:r>
      <w:r w:rsidR="001872D7">
        <w:rPr>
          <w:rFonts w:hint="cs"/>
          <w:rtl/>
        </w:rPr>
        <w:t xml:space="preserve">: "והקריבו בני אהרון" </w:t>
      </w:r>
      <w:r w:rsidR="001872D7" w:rsidRPr="005F6BD3">
        <w:rPr>
          <w:rtl/>
        </w:rPr>
        <w:t>(ויקרא א</w:t>
      </w:r>
      <w:r w:rsidR="001872D7">
        <w:rPr>
          <w:rFonts w:hint="cs"/>
          <w:rtl/>
        </w:rPr>
        <w:t xml:space="preserve"> ה</w:t>
      </w:r>
      <w:r w:rsidR="001872D7" w:rsidRPr="005F6BD3">
        <w:rPr>
          <w:rtl/>
        </w:rPr>
        <w:t>)</w:t>
      </w:r>
      <w:r w:rsidR="001872D7">
        <w:rPr>
          <w:rFonts w:hint="cs"/>
          <w:rtl/>
        </w:rPr>
        <w:t>, "</w:t>
      </w:r>
      <w:r w:rsidR="001872D7" w:rsidRPr="005F6BD3">
        <w:rPr>
          <w:rtl/>
        </w:rPr>
        <w:t>ונתנו בני אהרן</w:t>
      </w:r>
      <w:r w:rsidR="001872D7">
        <w:rPr>
          <w:rFonts w:hint="cs"/>
          <w:rtl/>
        </w:rPr>
        <w:t>" (שם ז),</w:t>
      </w:r>
      <w:r w:rsidR="001872D7" w:rsidRPr="005F6BD3">
        <w:rPr>
          <w:rtl/>
        </w:rPr>
        <w:t xml:space="preserve"> </w:t>
      </w:r>
      <w:r w:rsidR="001872D7">
        <w:rPr>
          <w:rFonts w:hint="cs"/>
          <w:rtl/>
        </w:rPr>
        <w:t>"</w:t>
      </w:r>
      <w:r w:rsidR="005F6BD3" w:rsidRPr="005F6BD3">
        <w:rPr>
          <w:rtl/>
        </w:rPr>
        <w:t>וערכו בני אהרן</w:t>
      </w:r>
      <w:r w:rsidR="001872D7">
        <w:rPr>
          <w:rFonts w:hint="cs"/>
          <w:rtl/>
        </w:rPr>
        <w:t>" (שם ח), "וזרקו בני אהרון" (שם א יא, ג ב ח יג)</w:t>
      </w:r>
      <w:r w:rsidR="005F43EE">
        <w:rPr>
          <w:rFonts w:hint="cs"/>
          <w:rtl/>
        </w:rPr>
        <w:t xml:space="preserve">, </w:t>
      </w:r>
      <w:r w:rsidR="001872D7">
        <w:rPr>
          <w:rFonts w:hint="cs"/>
          <w:rtl/>
        </w:rPr>
        <w:t>"</w:t>
      </w:r>
      <w:r w:rsidR="005F6BD3" w:rsidRPr="005F6BD3">
        <w:rPr>
          <w:rtl/>
        </w:rPr>
        <w:t>ו</w:t>
      </w:r>
      <w:r w:rsidR="001872D7">
        <w:rPr>
          <w:rFonts w:hint="cs"/>
          <w:rtl/>
        </w:rPr>
        <w:t>הקטירו</w:t>
      </w:r>
      <w:r w:rsidR="005F6BD3" w:rsidRPr="005F6BD3">
        <w:rPr>
          <w:rtl/>
        </w:rPr>
        <w:t xml:space="preserve"> </w:t>
      </w:r>
      <w:r w:rsidR="001872D7">
        <w:rPr>
          <w:rFonts w:hint="cs"/>
          <w:rtl/>
        </w:rPr>
        <w:t xml:space="preserve">אותו </w:t>
      </w:r>
      <w:r w:rsidR="005F6BD3" w:rsidRPr="005F6BD3">
        <w:rPr>
          <w:rtl/>
        </w:rPr>
        <w:t>בני אהרן</w:t>
      </w:r>
      <w:r w:rsidR="001872D7">
        <w:rPr>
          <w:rFonts w:hint="cs"/>
          <w:rtl/>
        </w:rPr>
        <w:t>"</w:t>
      </w:r>
      <w:r w:rsidR="005F6BD3" w:rsidRPr="005F6BD3">
        <w:rPr>
          <w:rtl/>
        </w:rPr>
        <w:t xml:space="preserve"> (שם </w:t>
      </w:r>
      <w:r w:rsidR="001872D7">
        <w:rPr>
          <w:rFonts w:hint="cs"/>
          <w:rtl/>
        </w:rPr>
        <w:t>ג ה</w:t>
      </w:r>
      <w:r w:rsidR="005F6BD3" w:rsidRPr="005F6BD3">
        <w:rPr>
          <w:rtl/>
        </w:rPr>
        <w:t>)</w:t>
      </w:r>
      <w:r w:rsidR="001872D7">
        <w:rPr>
          <w:rFonts w:hint="cs"/>
          <w:rtl/>
        </w:rPr>
        <w:t>!</w:t>
      </w:r>
      <w:r w:rsidR="005F43EE">
        <w:rPr>
          <w:rStyle w:val="a5"/>
          <w:rtl/>
        </w:rPr>
        <w:footnoteReference w:id="9"/>
      </w:r>
      <w:r w:rsidR="005F6BD3" w:rsidRPr="005F6BD3">
        <w:rPr>
          <w:rtl/>
        </w:rPr>
        <w:t xml:space="preserve"> אמר משה לפני </w:t>
      </w:r>
      <w:r w:rsidR="00BB064B">
        <w:rPr>
          <w:rtl/>
        </w:rPr>
        <w:t>הקב"ה</w:t>
      </w:r>
      <w:r w:rsidR="00764B3C">
        <w:rPr>
          <w:rFonts w:hint="cs"/>
          <w:rtl/>
        </w:rPr>
        <w:t>:</w:t>
      </w:r>
      <w:r w:rsidR="005F6BD3" w:rsidRPr="005F6BD3">
        <w:rPr>
          <w:rtl/>
        </w:rPr>
        <w:t xml:space="preserve"> </w:t>
      </w:r>
      <w:r w:rsidR="00764B3C">
        <w:rPr>
          <w:rFonts w:hint="cs"/>
          <w:rtl/>
        </w:rPr>
        <w:t xml:space="preserve">ריבונו של עולם, הבאר </w:t>
      </w:r>
      <w:r w:rsidR="005F6BD3" w:rsidRPr="005F6BD3">
        <w:rPr>
          <w:rtl/>
        </w:rPr>
        <w:t>ש</w:t>
      </w:r>
      <w:r w:rsidR="00317043">
        <w:rPr>
          <w:rtl/>
        </w:rPr>
        <w:t>ְׂ</w:t>
      </w:r>
      <w:r w:rsidR="005F6BD3" w:rsidRPr="005F6BD3">
        <w:rPr>
          <w:rtl/>
        </w:rPr>
        <w:t>נו</w:t>
      </w:r>
      <w:r w:rsidR="00317043">
        <w:rPr>
          <w:rtl/>
        </w:rPr>
        <w:t>ּ</w:t>
      </w:r>
      <w:r w:rsidR="005F6BD3" w:rsidRPr="005F6BD3">
        <w:rPr>
          <w:rtl/>
        </w:rPr>
        <w:t>א</w:t>
      </w:r>
      <w:r w:rsidR="00317043">
        <w:rPr>
          <w:rtl/>
        </w:rPr>
        <w:t>ָ</w:t>
      </w:r>
      <w:r w:rsidR="005F6BD3" w:rsidRPr="005F6BD3">
        <w:rPr>
          <w:rtl/>
        </w:rPr>
        <w:t>ה ומימיה חביבי</w:t>
      </w:r>
      <w:r w:rsidR="00764B3C">
        <w:rPr>
          <w:rFonts w:hint="cs"/>
          <w:rtl/>
        </w:rPr>
        <w:t>ם?!</w:t>
      </w:r>
      <w:r w:rsidR="00147FD2">
        <w:rPr>
          <w:rStyle w:val="a5"/>
          <w:rtl/>
        </w:rPr>
        <w:footnoteReference w:id="10"/>
      </w:r>
      <w:r w:rsidR="00764B3C">
        <w:rPr>
          <w:rFonts w:hint="cs"/>
          <w:rtl/>
        </w:rPr>
        <w:t xml:space="preserve"> לעצים </w:t>
      </w:r>
      <w:r w:rsidR="005F6BD3" w:rsidRPr="005F6BD3">
        <w:rPr>
          <w:rtl/>
        </w:rPr>
        <w:t>חלקת כבוד בשביל בניה</w:t>
      </w:r>
      <w:r w:rsidR="00764B3C">
        <w:rPr>
          <w:rFonts w:hint="cs"/>
          <w:rtl/>
        </w:rPr>
        <w:t>ם</w:t>
      </w:r>
      <w:r w:rsidR="00147FD2">
        <w:rPr>
          <w:rFonts w:hint="cs"/>
          <w:rtl/>
        </w:rPr>
        <w:t xml:space="preserve">, כמו ששנינו: </w:t>
      </w:r>
      <w:r w:rsidR="00084EEE">
        <w:rPr>
          <w:rFonts w:hint="cs"/>
          <w:rtl/>
        </w:rPr>
        <w:t>"</w:t>
      </w:r>
      <w:r w:rsidR="005F6BD3" w:rsidRPr="005F6BD3">
        <w:rPr>
          <w:rtl/>
        </w:rPr>
        <w:t>כל העצים כשרים למערכה</w:t>
      </w:r>
      <w:r w:rsidR="00147FD2">
        <w:rPr>
          <w:rFonts w:hint="cs"/>
          <w:rtl/>
        </w:rPr>
        <w:t>,</w:t>
      </w:r>
      <w:r w:rsidR="005F6BD3" w:rsidRPr="005F6BD3">
        <w:rPr>
          <w:rtl/>
        </w:rPr>
        <w:t xml:space="preserve"> חוץ משל זית ושל גפן</w:t>
      </w:r>
      <w:r w:rsidR="00084EEE">
        <w:rPr>
          <w:rFonts w:hint="cs"/>
          <w:rtl/>
        </w:rPr>
        <w:t>"</w:t>
      </w:r>
      <w:r w:rsidR="00147FD2">
        <w:rPr>
          <w:rFonts w:hint="cs"/>
          <w:rtl/>
        </w:rPr>
        <w:t>,</w:t>
      </w:r>
      <w:r w:rsidR="002A52C8">
        <w:rPr>
          <w:rStyle w:val="a5"/>
          <w:rtl/>
        </w:rPr>
        <w:footnoteReference w:id="11"/>
      </w:r>
      <w:r w:rsidR="005F6BD3" w:rsidRPr="005F6BD3">
        <w:rPr>
          <w:rtl/>
        </w:rPr>
        <w:t xml:space="preserve"> ולאהרן אין אתה חולק לו כבוד בשביל בניו</w:t>
      </w:r>
      <w:r w:rsidR="008F4449">
        <w:rPr>
          <w:rFonts w:hint="cs"/>
          <w:rtl/>
        </w:rPr>
        <w:t>?</w:t>
      </w:r>
      <w:r w:rsidR="005F6BD3" w:rsidRPr="005F6BD3">
        <w:rPr>
          <w:rtl/>
        </w:rPr>
        <w:t xml:space="preserve"> אמר לו </w:t>
      </w:r>
      <w:r w:rsidR="00BB064B">
        <w:rPr>
          <w:rtl/>
        </w:rPr>
        <w:t>הקב"ה</w:t>
      </w:r>
      <w:r w:rsidR="008F4449">
        <w:rPr>
          <w:rFonts w:hint="cs"/>
          <w:rtl/>
        </w:rPr>
        <w:t>:</w:t>
      </w:r>
      <w:r w:rsidR="005F6BD3" w:rsidRPr="005F6BD3">
        <w:rPr>
          <w:rtl/>
        </w:rPr>
        <w:t xml:space="preserve"> חייך</w:t>
      </w:r>
      <w:r w:rsidR="006746CB">
        <w:rPr>
          <w:rFonts w:hint="cs"/>
          <w:rtl/>
        </w:rPr>
        <w:t>,</w:t>
      </w:r>
      <w:r w:rsidR="005F6BD3" w:rsidRPr="005F6BD3">
        <w:rPr>
          <w:rtl/>
        </w:rPr>
        <w:t xml:space="preserve"> שבשבילך אני מקרבו</w:t>
      </w:r>
      <w:r w:rsidR="006746CB">
        <w:rPr>
          <w:rFonts w:hint="cs"/>
          <w:rtl/>
        </w:rPr>
        <w:t>,</w:t>
      </w:r>
      <w:r w:rsidR="005F6BD3" w:rsidRPr="005F6BD3">
        <w:rPr>
          <w:rtl/>
        </w:rPr>
        <w:t xml:space="preserve"> ולא עוד אלא שאני עושה אותו עיקר ובניו טפלים</w:t>
      </w:r>
      <w:r w:rsidR="006746CB">
        <w:rPr>
          <w:rFonts w:hint="cs"/>
          <w:rtl/>
        </w:rPr>
        <w:t>: "</w:t>
      </w:r>
      <w:r w:rsidR="005F6BD3" w:rsidRPr="005F6BD3">
        <w:rPr>
          <w:rtl/>
        </w:rPr>
        <w:t>צו את אהרן ואת בניו לאמר</w:t>
      </w:r>
      <w:r w:rsidR="006746CB">
        <w:rPr>
          <w:rFonts w:hint="cs"/>
          <w:rtl/>
        </w:rPr>
        <w:t>"</w:t>
      </w:r>
      <w:r w:rsidR="005F6BD3" w:rsidRPr="005F6BD3">
        <w:rPr>
          <w:rtl/>
        </w:rPr>
        <w:t xml:space="preserve">. </w:t>
      </w:r>
      <w:r w:rsidR="0021629E">
        <w:rPr>
          <w:rStyle w:val="a5"/>
          <w:rtl/>
        </w:rPr>
        <w:footnoteReference w:id="12"/>
      </w:r>
    </w:p>
    <w:p w14:paraId="792E6A93" w14:textId="77777777" w:rsidR="00CB2171" w:rsidRPr="00CB2171" w:rsidRDefault="00CB2171" w:rsidP="00F741F7">
      <w:pPr>
        <w:pStyle w:val="ac"/>
        <w:spacing w:before="120"/>
        <w:rPr>
          <w:rFonts w:ascii="Narkisim" w:hAnsi="Narkisim" w:cs="Narkisim" w:hint="cs"/>
          <w:szCs w:val="22"/>
          <w:rtl/>
        </w:rPr>
      </w:pPr>
      <w:r w:rsidRPr="00CB2171">
        <w:rPr>
          <w:rFonts w:ascii="Narkisim" w:hAnsi="Narkisim" w:cs="Narkisim" w:hint="cs"/>
          <w:b/>
          <w:bCs/>
          <w:szCs w:val="22"/>
          <w:rtl/>
        </w:rPr>
        <w:t xml:space="preserve">מים ביניים הבאים בסעודה: </w:t>
      </w:r>
      <w:r>
        <w:rPr>
          <w:rFonts w:ascii="Narkisim" w:hAnsi="Narkisim" w:cs="Narkisim" w:hint="cs"/>
          <w:szCs w:val="22"/>
          <w:rtl/>
        </w:rPr>
        <w:t xml:space="preserve">סמיכות מדרשים איננה מעידה בהכרח על קשר רעיוני. בד"כ </w:t>
      </w:r>
      <w:r w:rsidR="00F741F7">
        <w:rPr>
          <w:rFonts w:ascii="Narkisim" w:hAnsi="Narkisim" w:cs="Narkisim" w:hint="cs"/>
          <w:szCs w:val="22"/>
          <w:rtl/>
        </w:rPr>
        <w:t>מדובר ב</w:t>
      </w:r>
      <w:r>
        <w:rPr>
          <w:rFonts w:ascii="Narkisim" w:hAnsi="Narkisim" w:cs="Narkisim" w:hint="cs"/>
          <w:szCs w:val="22"/>
          <w:rtl/>
        </w:rPr>
        <w:t>אסופה של מדרשים על פסוק מסוים שעורך המדרש קיבץ בלי לרמוז על משמעות מסוימת. אדרבא, במקרים רבים אסופה כזו מציגה דרשות ודעות שונות אם לא סותרות. אבל שערי מדרש לעולם אינם ננעלים ובמקרה זה לפחות נראה שניתן כאן לדרוש סמוכים. לאהבה שכיפרה על שנאת גלות מצרים, יש קשר לאהבה לאהרון שכיפרה על מעשה השנאה שעשה בעגל. הקשר הוא של מי שהיה עם עם ישראל בשעבוד הקשה, בעוד שמשה חי חיי חופש ורעה את צאן יתרו</w:t>
      </w:r>
      <w:r w:rsidR="00F741F7">
        <w:rPr>
          <w:rFonts w:ascii="Narkisim" w:hAnsi="Narkisim" w:cs="Narkisim" w:hint="cs"/>
          <w:szCs w:val="22"/>
          <w:rtl/>
        </w:rPr>
        <w:t xml:space="preserve"> (שמות רבה ה י)</w:t>
      </w:r>
      <w:r>
        <w:rPr>
          <w:rFonts w:ascii="Narkisim" w:hAnsi="Narkisim" w:cs="Narkisim" w:hint="cs"/>
          <w:szCs w:val="22"/>
          <w:rtl/>
        </w:rPr>
        <w:t xml:space="preserve">.  </w:t>
      </w:r>
    </w:p>
    <w:p w14:paraId="04BB784D" w14:textId="77777777" w:rsidR="00BF68A3" w:rsidRDefault="00BF68A3" w:rsidP="00BF68A3">
      <w:pPr>
        <w:pStyle w:val="ab"/>
        <w:rPr>
          <w:rFonts w:hint="cs"/>
          <w:rtl/>
        </w:rPr>
      </w:pPr>
      <w:r>
        <w:rPr>
          <w:rtl/>
        </w:rPr>
        <w:t xml:space="preserve">ויקרא רבה פרשה י </w:t>
      </w:r>
      <w:r>
        <w:rPr>
          <w:rFonts w:hint="cs"/>
          <w:rtl/>
        </w:rPr>
        <w:t>סימן א</w:t>
      </w:r>
      <w:r w:rsidR="00F741F7">
        <w:rPr>
          <w:rFonts w:hint="cs"/>
          <w:rtl/>
        </w:rPr>
        <w:t xml:space="preserve"> </w:t>
      </w:r>
      <w:r w:rsidR="00F741F7">
        <w:rPr>
          <w:rtl/>
        </w:rPr>
        <w:t>–</w:t>
      </w:r>
      <w:r w:rsidR="00F741F7">
        <w:rPr>
          <w:rFonts w:hint="cs"/>
          <w:rtl/>
        </w:rPr>
        <w:t xml:space="preserve"> מוטב ייתלה הסרחון בי</w:t>
      </w:r>
    </w:p>
    <w:p w14:paraId="2702CEDB" w14:textId="77777777" w:rsidR="00BF68A3" w:rsidRDefault="00BF68A3" w:rsidP="005E5C37">
      <w:pPr>
        <w:pStyle w:val="ac"/>
        <w:rPr>
          <w:rFonts w:hint="cs"/>
          <w:rtl/>
        </w:rPr>
      </w:pPr>
      <w:r>
        <w:rPr>
          <w:rFonts w:hint="cs"/>
          <w:rtl/>
        </w:rPr>
        <w:t>"</w:t>
      </w:r>
      <w:r>
        <w:rPr>
          <w:rtl/>
        </w:rPr>
        <w:t>קח את אהרן ואת בניו אתו</w:t>
      </w:r>
      <w:r>
        <w:rPr>
          <w:rFonts w:hint="cs"/>
          <w:rtl/>
        </w:rPr>
        <w:t>" (ויקרא ח ב). זה שאומר הכתוב: "</w:t>
      </w:r>
      <w:r w:rsidR="00516D4C">
        <w:rPr>
          <w:rtl/>
        </w:rPr>
        <w:t>אָהַבְתָּ צֶּדֶק וַתִּשְׂנָא רֶשַׁע עַל כֵּן מְשָׁחֲךָ אֱלֹהִים אֱלֹהֶיךָ שֶׁמֶן שָׂשׂוֹן מֵחֲבֵרֶיךָ</w:t>
      </w:r>
      <w:r>
        <w:rPr>
          <w:rFonts w:hint="cs"/>
          <w:rtl/>
        </w:rPr>
        <w:t>" (</w:t>
      </w:r>
      <w:r>
        <w:rPr>
          <w:rtl/>
        </w:rPr>
        <w:t>תהלים מה</w:t>
      </w:r>
      <w:r>
        <w:rPr>
          <w:rFonts w:hint="cs"/>
          <w:rtl/>
        </w:rPr>
        <w:t xml:space="preserve"> ח</w:t>
      </w:r>
      <w:r>
        <w:rPr>
          <w:rtl/>
        </w:rPr>
        <w:t>)</w:t>
      </w:r>
      <w:r>
        <w:rPr>
          <w:rFonts w:hint="cs"/>
          <w:rtl/>
        </w:rPr>
        <w:t xml:space="preserve">. </w:t>
      </w:r>
      <w:r>
        <w:rPr>
          <w:rtl/>
        </w:rPr>
        <w:t xml:space="preserve">ר' יודן בשם רבי עזריה פתר </w:t>
      </w:r>
      <w:r>
        <w:rPr>
          <w:rFonts w:hint="cs"/>
          <w:rtl/>
        </w:rPr>
        <w:t xml:space="preserve">המקרא </w:t>
      </w:r>
      <w:r>
        <w:rPr>
          <w:rtl/>
        </w:rPr>
        <w:t xml:space="preserve">באברהם אבינו </w:t>
      </w:r>
      <w:r>
        <w:rPr>
          <w:rFonts w:hint="cs"/>
          <w:rtl/>
        </w:rPr>
        <w:t>...</w:t>
      </w:r>
      <w:r w:rsidR="00F175FB">
        <w:rPr>
          <w:rStyle w:val="a5"/>
          <w:rtl/>
        </w:rPr>
        <w:footnoteReference w:id="13"/>
      </w:r>
      <w:r>
        <w:rPr>
          <w:rFonts w:hint="cs"/>
          <w:rtl/>
        </w:rPr>
        <w:t xml:space="preserve">  </w:t>
      </w:r>
      <w:r>
        <w:rPr>
          <w:rtl/>
        </w:rPr>
        <w:t xml:space="preserve">ר' עזריה בשם רבי </w:t>
      </w:r>
      <w:smartTag w:uri="urn:schemas-microsoft-com:office:smarttags" w:element="PersonName">
        <w:smartTagPr>
          <w:attr w:name="ProductID" w:val="יהודה בר"/>
        </w:smartTagPr>
        <w:r>
          <w:rPr>
            <w:rtl/>
          </w:rPr>
          <w:t>יהודה בר</w:t>
        </w:r>
      </w:smartTag>
      <w:r>
        <w:rPr>
          <w:rtl/>
        </w:rPr>
        <w:t xml:space="preserve"> סימון פתר </w:t>
      </w:r>
      <w:r>
        <w:rPr>
          <w:rFonts w:hint="cs"/>
          <w:rtl/>
        </w:rPr>
        <w:t xml:space="preserve">המקרא </w:t>
      </w:r>
      <w:r>
        <w:rPr>
          <w:rtl/>
        </w:rPr>
        <w:t xml:space="preserve">בישעיה </w:t>
      </w:r>
      <w:r>
        <w:rPr>
          <w:rFonts w:hint="cs"/>
          <w:rtl/>
        </w:rPr>
        <w:t>...</w:t>
      </w:r>
      <w:r w:rsidR="001A7C1C">
        <w:rPr>
          <w:rStyle w:val="a5"/>
          <w:rtl/>
        </w:rPr>
        <w:footnoteReference w:id="14"/>
      </w:r>
      <w:r>
        <w:rPr>
          <w:rFonts w:hint="cs"/>
          <w:rtl/>
        </w:rPr>
        <w:t xml:space="preserve"> </w:t>
      </w:r>
      <w:r>
        <w:rPr>
          <w:rtl/>
        </w:rPr>
        <w:t xml:space="preserve">רבי ברכיה בשם רבי אבא בר כהנא פתר </w:t>
      </w:r>
      <w:r>
        <w:rPr>
          <w:rFonts w:hint="cs"/>
          <w:rtl/>
        </w:rPr>
        <w:t xml:space="preserve">המקרא </w:t>
      </w:r>
      <w:r>
        <w:rPr>
          <w:rtl/>
        </w:rPr>
        <w:t>באהרן</w:t>
      </w:r>
      <w:r>
        <w:rPr>
          <w:rFonts w:hint="cs"/>
          <w:rtl/>
        </w:rPr>
        <w:t>.</w:t>
      </w:r>
      <w:r>
        <w:rPr>
          <w:rtl/>
        </w:rPr>
        <w:t xml:space="preserve"> בשעה שעשו ישראל אותו מעשה בתח</w:t>
      </w:r>
      <w:r>
        <w:rPr>
          <w:rFonts w:hint="cs"/>
          <w:rtl/>
        </w:rPr>
        <w:t>י</w:t>
      </w:r>
      <w:r>
        <w:rPr>
          <w:rtl/>
        </w:rPr>
        <w:t xml:space="preserve">לה הלכו אצל חור </w:t>
      </w:r>
      <w:r>
        <w:rPr>
          <w:rFonts w:hint="cs"/>
          <w:rtl/>
        </w:rPr>
        <w:t>..</w:t>
      </w:r>
      <w:r>
        <w:rPr>
          <w:rtl/>
        </w:rPr>
        <w:t xml:space="preserve"> </w:t>
      </w:r>
      <w:r>
        <w:rPr>
          <w:rFonts w:hint="cs"/>
          <w:rtl/>
        </w:rPr>
        <w:t>"</w:t>
      </w:r>
      <w:r>
        <w:rPr>
          <w:rtl/>
        </w:rPr>
        <w:t>וירא אהרן</w:t>
      </w:r>
      <w:r>
        <w:rPr>
          <w:rFonts w:hint="cs"/>
          <w:rtl/>
        </w:rPr>
        <w:t>"</w:t>
      </w:r>
      <w:r>
        <w:rPr>
          <w:rtl/>
        </w:rPr>
        <w:t xml:space="preserve"> </w:t>
      </w:r>
      <w:r>
        <w:rPr>
          <w:rFonts w:hint="cs"/>
          <w:rtl/>
        </w:rPr>
        <w:t xml:space="preserve">- </w:t>
      </w:r>
      <w:r>
        <w:rPr>
          <w:rtl/>
        </w:rPr>
        <w:t>מה ראה</w:t>
      </w:r>
      <w:r>
        <w:rPr>
          <w:rFonts w:hint="cs"/>
          <w:rtl/>
        </w:rPr>
        <w:t>?</w:t>
      </w:r>
      <w:r>
        <w:rPr>
          <w:rtl/>
        </w:rPr>
        <w:t xml:space="preserve"> אמר אהרן</w:t>
      </w:r>
      <w:r>
        <w:rPr>
          <w:rFonts w:hint="cs"/>
          <w:rtl/>
        </w:rPr>
        <w:t>:</w:t>
      </w:r>
      <w:r>
        <w:rPr>
          <w:rtl/>
        </w:rPr>
        <w:t xml:space="preserve"> אם בוני</w:t>
      </w:r>
      <w:r>
        <w:rPr>
          <w:rFonts w:hint="cs"/>
          <w:rtl/>
        </w:rPr>
        <w:t>ם</w:t>
      </w:r>
      <w:r>
        <w:rPr>
          <w:rtl/>
        </w:rPr>
        <w:t xml:space="preserve"> ה</w:t>
      </w:r>
      <w:r>
        <w:rPr>
          <w:rFonts w:hint="cs"/>
          <w:rtl/>
        </w:rPr>
        <w:t>ם</w:t>
      </w:r>
      <w:r>
        <w:rPr>
          <w:rtl/>
        </w:rPr>
        <w:t xml:space="preserve"> אותו</w:t>
      </w:r>
      <w:r>
        <w:rPr>
          <w:rFonts w:hint="cs"/>
          <w:rtl/>
        </w:rPr>
        <w:t>,</w:t>
      </w:r>
      <w:r>
        <w:rPr>
          <w:rtl/>
        </w:rPr>
        <w:t xml:space="preserve"> הסרחון נתלה בה</w:t>
      </w:r>
      <w:r>
        <w:rPr>
          <w:rFonts w:hint="cs"/>
          <w:rtl/>
        </w:rPr>
        <w:t>ם.</w:t>
      </w:r>
      <w:r>
        <w:rPr>
          <w:rtl/>
        </w:rPr>
        <w:t xml:space="preserve"> מוטב שיתלה הסרחון בי ולא בישראל</w:t>
      </w:r>
      <w:r>
        <w:rPr>
          <w:rFonts w:hint="cs"/>
          <w:rtl/>
        </w:rPr>
        <w:t>.</w:t>
      </w:r>
      <w:r>
        <w:rPr>
          <w:rtl/>
        </w:rPr>
        <w:t xml:space="preserve"> רבי אבא בר יודן בשם ר' אבא</w:t>
      </w:r>
      <w:r>
        <w:rPr>
          <w:rFonts w:hint="cs"/>
          <w:rtl/>
        </w:rPr>
        <w:t>:</w:t>
      </w:r>
      <w:r>
        <w:rPr>
          <w:rtl/>
        </w:rPr>
        <w:t xml:space="preserve"> משל לבן מלכים שנתגאה לבו עליו ולקח את ה</w:t>
      </w:r>
      <w:r>
        <w:rPr>
          <w:rFonts w:hint="cs"/>
          <w:rtl/>
        </w:rPr>
        <w:t xml:space="preserve">ציפורן </w:t>
      </w:r>
      <w:r>
        <w:rPr>
          <w:rtl/>
        </w:rPr>
        <w:t>לחת</w:t>
      </w:r>
      <w:r>
        <w:rPr>
          <w:rFonts w:hint="cs"/>
          <w:rtl/>
        </w:rPr>
        <w:t xml:space="preserve">ור על </w:t>
      </w:r>
      <w:r>
        <w:rPr>
          <w:rtl/>
        </w:rPr>
        <w:t>אביו</w:t>
      </w:r>
      <w:r>
        <w:rPr>
          <w:rFonts w:hint="cs"/>
          <w:rtl/>
        </w:rPr>
        <w:t>.</w:t>
      </w:r>
      <w:r>
        <w:rPr>
          <w:rtl/>
        </w:rPr>
        <w:t xml:space="preserve"> א"ל פדגוגו</w:t>
      </w:r>
      <w:r>
        <w:rPr>
          <w:rFonts w:hint="cs"/>
          <w:rtl/>
        </w:rPr>
        <w:t>:</w:t>
      </w:r>
      <w:r>
        <w:rPr>
          <w:rtl/>
        </w:rPr>
        <w:t xml:space="preserve"> אל תייגע את עצמך</w:t>
      </w:r>
      <w:r>
        <w:rPr>
          <w:rFonts w:hint="cs"/>
          <w:rtl/>
        </w:rPr>
        <w:t>.</w:t>
      </w:r>
      <w:r>
        <w:rPr>
          <w:rtl/>
        </w:rPr>
        <w:t xml:space="preserve"> תן לי </w:t>
      </w:r>
      <w:r>
        <w:rPr>
          <w:rtl/>
        </w:rPr>
        <w:lastRenderedPageBreak/>
        <w:t>ואני חות</w:t>
      </w:r>
      <w:r>
        <w:rPr>
          <w:rFonts w:hint="cs"/>
          <w:rtl/>
        </w:rPr>
        <w:t>ר.</w:t>
      </w:r>
      <w:r>
        <w:rPr>
          <w:rtl/>
        </w:rPr>
        <w:t xml:space="preserve"> הציץ המלך עליו</w:t>
      </w:r>
      <w:r>
        <w:rPr>
          <w:rFonts w:hint="cs"/>
          <w:rtl/>
        </w:rPr>
        <w:t>,</w:t>
      </w:r>
      <w:r>
        <w:rPr>
          <w:rtl/>
        </w:rPr>
        <w:t xml:space="preserve"> א"ל</w:t>
      </w:r>
      <w:r>
        <w:rPr>
          <w:rFonts w:hint="cs"/>
          <w:rtl/>
        </w:rPr>
        <w:t>:</w:t>
      </w:r>
      <w:r>
        <w:rPr>
          <w:rtl/>
        </w:rPr>
        <w:t xml:space="preserve"> יודע אני להיכן ה</w:t>
      </w:r>
      <w:r>
        <w:rPr>
          <w:rFonts w:hint="cs"/>
          <w:rtl/>
        </w:rPr>
        <w:t>י</w:t>
      </w:r>
      <w:r>
        <w:rPr>
          <w:rtl/>
        </w:rPr>
        <w:t>יתה כוונתך</w:t>
      </w:r>
      <w:r>
        <w:rPr>
          <w:rFonts w:hint="cs"/>
          <w:rtl/>
        </w:rPr>
        <w:t>.</w:t>
      </w:r>
      <w:r>
        <w:rPr>
          <w:rtl/>
        </w:rPr>
        <w:t xml:space="preserve"> מוטב שיתלה הסרחון בך ולא בבני</w:t>
      </w:r>
      <w:r>
        <w:rPr>
          <w:rFonts w:hint="cs"/>
          <w:rtl/>
        </w:rPr>
        <w:t>.</w:t>
      </w:r>
      <w:r>
        <w:rPr>
          <w:rtl/>
        </w:rPr>
        <w:t xml:space="preserve"> חייך</w:t>
      </w:r>
      <w:r>
        <w:rPr>
          <w:rFonts w:hint="cs"/>
          <w:rtl/>
        </w:rPr>
        <w:t>,</w:t>
      </w:r>
      <w:r>
        <w:rPr>
          <w:rtl/>
        </w:rPr>
        <w:t xml:space="preserve"> מן פלטין </w:t>
      </w:r>
      <w:r>
        <w:rPr>
          <w:rFonts w:hint="cs"/>
          <w:rtl/>
        </w:rPr>
        <w:t xml:space="preserve">שלי אין </w:t>
      </w:r>
      <w:r>
        <w:rPr>
          <w:rtl/>
        </w:rPr>
        <w:t>את</w:t>
      </w:r>
      <w:r>
        <w:rPr>
          <w:rFonts w:hint="cs"/>
          <w:rtl/>
        </w:rPr>
        <w:t xml:space="preserve">ה זז ומותר שולחני </w:t>
      </w:r>
      <w:r>
        <w:rPr>
          <w:rtl/>
        </w:rPr>
        <w:t>את</w:t>
      </w:r>
      <w:r>
        <w:rPr>
          <w:rFonts w:hint="cs"/>
          <w:rtl/>
        </w:rPr>
        <w:t>ה</w:t>
      </w:r>
      <w:r>
        <w:rPr>
          <w:rtl/>
        </w:rPr>
        <w:t xml:space="preserve"> א</w:t>
      </w:r>
      <w:r>
        <w:rPr>
          <w:rFonts w:hint="cs"/>
          <w:rtl/>
        </w:rPr>
        <w:t>ו</w:t>
      </w:r>
      <w:r>
        <w:rPr>
          <w:rtl/>
        </w:rPr>
        <w:t>כל</w:t>
      </w:r>
      <w:r w:rsidR="00516D4C">
        <w:rPr>
          <w:rFonts w:hint="cs"/>
          <w:rtl/>
        </w:rPr>
        <w:t>,</w:t>
      </w:r>
      <w:r>
        <w:rPr>
          <w:rtl/>
        </w:rPr>
        <w:t xml:space="preserve"> עשרים וארבע א</w:t>
      </w:r>
      <w:r w:rsidR="001A7C1C">
        <w:rPr>
          <w:rtl/>
        </w:rPr>
        <w:t>ַ</w:t>
      </w:r>
      <w:r>
        <w:rPr>
          <w:rtl/>
        </w:rPr>
        <w:t>נו</w:t>
      </w:r>
      <w:r w:rsidR="001A7C1C">
        <w:rPr>
          <w:rtl/>
        </w:rPr>
        <w:t>ֹ</w:t>
      </w:r>
      <w:r>
        <w:rPr>
          <w:rtl/>
        </w:rPr>
        <w:t>נ</w:t>
      </w:r>
      <w:r w:rsidR="001A7C1C">
        <w:rPr>
          <w:rtl/>
        </w:rPr>
        <w:t>ַ</w:t>
      </w:r>
      <w:r>
        <w:rPr>
          <w:rtl/>
        </w:rPr>
        <w:t xml:space="preserve">ס את </w:t>
      </w:r>
      <w:r w:rsidR="00516D4C">
        <w:rPr>
          <w:rFonts w:hint="cs"/>
          <w:rtl/>
        </w:rPr>
        <w:t>נוטל.</w:t>
      </w:r>
      <w:r w:rsidR="001A7C1C">
        <w:rPr>
          <w:rStyle w:val="a5"/>
          <w:rtl/>
        </w:rPr>
        <w:footnoteReference w:id="15"/>
      </w:r>
      <w:r w:rsidR="00516D4C">
        <w:rPr>
          <w:rFonts w:hint="cs"/>
          <w:rtl/>
        </w:rPr>
        <w:t xml:space="preserve"> </w:t>
      </w:r>
      <w:r>
        <w:rPr>
          <w:rtl/>
        </w:rPr>
        <w:t xml:space="preserve">מן פלטין </w:t>
      </w:r>
      <w:r w:rsidR="00516D4C">
        <w:rPr>
          <w:rFonts w:hint="cs"/>
          <w:rtl/>
        </w:rPr>
        <w:t xml:space="preserve">שלי אין אתה זז </w:t>
      </w:r>
      <w:r w:rsidR="00516D4C">
        <w:rPr>
          <w:rtl/>
        </w:rPr>
        <w:t>–</w:t>
      </w:r>
      <w:r w:rsidR="00516D4C">
        <w:rPr>
          <w:rFonts w:hint="cs"/>
          <w:rtl/>
        </w:rPr>
        <w:t xml:space="preserve"> "</w:t>
      </w:r>
      <w:r>
        <w:rPr>
          <w:rtl/>
        </w:rPr>
        <w:t>ומן המקדש לא יצא</w:t>
      </w:r>
      <w:r w:rsidR="00516D4C">
        <w:rPr>
          <w:rFonts w:hint="cs"/>
          <w:rtl/>
        </w:rPr>
        <w:t>";</w:t>
      </w:r>
      <w:r>
        <w:rPr>
          <w:rtl/>
        </w:rPr>
        <w:t xml:space="preserve"> ומותר </w:t>
      </w:r>
      <w:r w:rsidR="00516D4C">
        <w:rPr>
          <w:rFonts w:hint="cs"/>
          <w:rtl/>
        </w:rPr>
        <w:t xml:space="preserve">שולחני </w:t>
      </w:r>
      <w:r>
        <w:rPr>
          <w:rtl/>
        </w:rPr>
        <w:t>את</w:t>
      </w:r>
      <w:r w:rsidR="00516D4C">
        <w:rPr>
          <w:rFonts w:hint="cs"/>
          <w:rtl/>
        </w:rPr>
        <w:t>ה</w:t>
      </w:r>
      <w:r>
        <w:rPr>
          <w:rtl/>
        </w:rPr>
        <w:t xml:space="preserve"> א</w:t>
      </w:r>
      <w:r w:rsidR="00516D4C">
        <w:rPr>
          <w:rFonts w:hint="cs"/>
          <w:rtl/>
        </w:rPr>
        <w:t>ו</w:t>
      </w:r>
      <w:r>
        <w:rPr>
          <w:rtl/>
        </w:rPr>
        <w:t>כל</w:t>
      </w:r>
      <w:r w:rsidR="00516D4C">
        <w:rPr>
          <w:rFonts w:hint="cs"/>
          <w:rtl/>
        </w:rPr>
        <w:t xml:space="preserve"> </w:t>
      </w:r>
      <w:r w:rsidR="00516D4C">
        <w:rPr>
          <w:rtl/>
        </w:rPr>
        <w:t>–</w:t>
      </w:r>
      <w:r>
        <w:rPr>
          <w:rtl/>
        </w:rPr>
        <w:t xml:space="preserve"> </w:t>
      </w:r>
      <w:r w:rsidR="00516D4C">
        <w:rPr>
          <w:rFonts w:hint="cs"/>
          <w:rtl/>
        </w:rPr>
        <w:t>"</w:t>
      </w:r>
      <w:r>
        <w:rPr>
          <w:rtl/>
        </w:rPr>
        <w:t xml:space="preserve">והנותר מן המנחה </w:t>
      </w:r>
      <w:r w:rsidR="00516D4C">
        <w:rPr>
          <w:rFonts w:hint="cs"/>
          <w:rtl/>
        </w:rPr>
        <w:t xml:space="preserve">לאהרון ובניו"; </w:t>
      </w:r>
      <w:r>
        <w:rPr>
          <w:rtl/>
        </w:rPr>
        <w:t xml:space="preserve">עשרים וארבעה </w:t>
      </w:r>
      <w:r w:rsidR="005846C6">
        <w:rPr>
          <w:rtl/>
        </w:rPr>
        <w:t>אַנוֹנַס</w:t>
      </w:r>
      <w:r>
        <w:rPr>
          <w:rtl/>
        </w:rPr>
        <w:t xml:space="preserve"> את </w:t>
      </w:r>
      <w:r w:rsidR="00516D4C">
        <w:rPr>
          <w:rFonts w:hint="cs"/>
          <w:rtl/>
        </w:rPr>
        <w:t xml:space="preserve">נוטל - </w:t>
      </w:r>
      <w:r>
        <w:rPr>
          <w:rtl/>
        </w:rPr>
        <w:t>אלו כ"ד מתנות כהונה שניתנו לאהרן ולבניו</w:t>
      </w:r>
      <w:r w:rsidR="00516D4C">
        <w:rPr>
          <w:rFonts w:hint="cs"/>
          <w:rtl/>
        </w:rPr>
        <w:t>.</w:t>
      </w:r>
      <w:r>
        <w:rPr>
          <w:rtl/>
        </w:rPr>
        <w:t xml:space="preserve"> אמר לו </w:t>
      </w:r>
      <w:r w:rsidR="00BB064B">
        <w:rPr>
          <w:rtl/>
        </w:rPr>
        <w:t>הקב"ה</w:t>
      </w:r>
      <w:r>
        <w:rPr>
          <w:rtl/>
        </w:rPr>
        <w:t xml:space="preserve"> לאהרן</w:t>
      </w:r>
      <w:r w:rsidR="00516D4C">
        <w:rPr>
          <w:rFonts w:hint="cs"/>
          <w:rtl/>
        </w:rPr>
        <w:t>:</w:t>
      </w:r>
      <w:r>
        <w:rPr>
          <w:rtl/>
        </w:rPr>
        <w:t xml:space="preserve"> אהבת צדק </w:t>
      </w:r>
      <w:r w:rsidR="00516D4C">
        <w:rPr>
          <w:rFonts w:hint="cs"/>
          <w:rtl/>
        </w:rPr>
        <w:t xml:space="preserve">- </w:t>
      </w:r>
      <w:r>
        <w:rPr>
          <w:rtl/>
        </w:rPr>
        <w:t>אהבת לצדק את בני</w:t>
      </w:r>
      <w:r w:rsidR="00516D4C">
        <w:rPr>
          <w:rFonts w:hint="cs"/>
          <w:rtl/>
        </w:rPr>
        <w:t>, ותשנא רשע -</w:t>
      </w:r>
      <w:r>
        <w:rPr>
          <w:rtl/>
        </w:rPr>
        <w:t xml:space="preserve"> ושנאת מלחייבן</w:t>
      </w:r>
      <w:r w:rsidR="00516D4C">
        <w:rPr>
          <w:rFonts w:hint="cs"/>
          <w:rtl/>
        </w:rPr>
        <w:t>,</w:t>
      </w:r>
      <w:r>
        <w:rPr>
          <w:rtl/>
        </w:rPr>
        <w:t xml:space="preserve"> על כן</w:t>
      </w:r>
      <w:r w:rsidR="00516D4C">
        <w:rPr>
          <w:rFonts w:hint="cs"/>
          <w:rtl/>
        </w:rPr>
        <w:t>:</w:t>
      </w:r>
      <w:r>
        <w:rPr>
          <w:rtl/>
        </w:rPr>
        <w:t xml:space="preserve"> </w:t>
      </w:r>
      <w:r w:rsidR="00516D4C">
        <w:rPr>
          <w:rFonts w:hint="cs"/>
          <w:rtl/>
        </w:rPr>
        <w:t>"</w:t>
      </w:r>
      <w:r>
        <w:rPr>
          <w:rtl/>
        </w:rPr>
        <w:t xml:space="preserve">משחך אלהים אלהיך </w:t>
      </w:r>
      <w:r w:rsidR="00516D4C">
        <w:rPr>
          <w:rFonts w:hint="cs"/>
          <w:rtl/>
        </w:rPr>
        <w:t xml:space="preserve">שמן ששון מחבריך" - </w:t>
      </w:r>
      <w:r>
        <w:rPr>
          <w:rtl/>
        </w:rPr>
        <w:t>אמר לו</w:t>
      </w:r>
      <w:r w:rsidR="00516D4C">
        <w:rPr>
          <w:rFonts w:hint="cs"/>
          <w:rtl/>
        </w:rPr>
        <w:t>:</w:t>
      </w:r>
      <w:r>
        <w:rPr>
          <w:rtl/>
        </w:rPr>
        <w:t xml:space="preserve"> חייך</w:t>
      </w:r>
      <w:r w:rsidR="00516D4C">
        <w:rPr>
          <w:rFonts w:hint="cs"/>
          <w:rtl/>
        </w:rPr>
        <w:t>,</w:t>
      </w:r>
      <w:r>
        <w:rPr>
          <w:rtl/>
        </w:rPr>
        <w:t xml:space="preserve"> שמכל שבטו של לוי לא נבחר לכהונה גדולה אלא אתה</w:t>
      </w:r>
      <w:r w:rsidR="00516D4C">
        <w:rPr>
          <w:rFonts w:hint="cs"/>
          <w:rtl/>
        </w:rPr>
        <w:t>: "</w:t>
      </w:r>
      <w:r>
        <w:rPr>
          <w:rtl/>
        </w:rPr>
        <w:t>קח את אהרן ואת בניו אתו</w:t>
      </w:r>
      <w:r w:rsidR="00516D4C">
        <w:rPr>
          <w:rFonts w:hint="cs"/>
          <w:rtl/>
        </w:rPr>
        <w:t>"</w:t>
      </w:r>
      <w:r w:rsidR="005846C6">
        <w:rPr>
          <w:rFonts w:hint="cs"/>
          <w:rtl/>
        </w:rPr>
        <w:t xml:space="preserve"> (ויקרא ח ב)</w:t>
      </w:r>
      <w:r>
        <w:rPr>
          <w:rtl/>
        </w:rPr>
        <w:t>.</w:t>
      </w:r>
      <w:r w:rsidR="001F3A99">
        <w:rPr>
          <w:rStyle w:val="a5"/>
          <w:rtl/>
        </w:rPr>
        <w:footnoteReference w:id="16"/>
      </w:r>
    </w:p>
    <w:p w14:paraId="31C679D5" w14:textId="77777777" w:rsidR="0021629E" w:rsidRDefault="00391A9D" w:rsidP="00EB1022">
      <w:pPr>
        <w:pStyle w:val="ad"/>
        <w:spacing w:before="240"/>
        <w:outlineLvl w:val="0"/>
        <w:rPr>
          <w:rFonts w:hint="cs"/>
          <w:rtl/>
        </w:rPr>
      </w:pPr>
      <w:r w:rsidRPr="002E5961">
        <w:rPr>
          <w:rtl/>
        </w:rPr>
        <w:t>שבת שלום</w:t>
      </w:r>
    </w:p>
    <w:p w14:paraId="263CA4CA" w14:textId="77777777" w:rsidR="0021629E" w:rsidRDefault="00391A9D" w:rsidP="006F0695">
      <w:pPr>
        <w:pStyle w:val="ad"/>
        <w:outlineLvl w:val="0"/>
        <w:rPr>
          <w:rFonts w:hint="cs"/>
          <w:rtl/>
        </w:rPr>
      </w:pPr>
      <w:r w:rsidRPr="002E5961">
        <w:rPr>
          <w:rtl/>
        </w:rPr>
        <w:t>מחלקי המים</w:t>
      </w:r>
    </w:p>
    <w:p w14:paraId="7F8AAD00" w14:textId="77777777" w:rsidR="00993E57" w:rsidRPr="00993E57" w:rsidRDefault="00993E57" w:rsidP="00EB1022">
      <w:pPr>
        <w:pStyle w:val="ab"/>
        <w:spacing w:before="120"/>
        <w:jc w:val="both"/>
        <w:rPr>
          <w:b w:val="0"/>
          <w:bCs w:val="0"/>
          <w:rtl/>
        </w:rPr>
      </w:pPr>
      <w:r w:rsidRPr="00EB1022">
        <w:rPr>
          <w:rFonts w:ascii="Narkisim" w:hAnsi="Narkisim" w:cs="Narkisim"/>
          <w:szCs w:val="22"/>
          <w:rtl/>
        </w:rPr>
        <w:t>מים אחרונים:</w:t>
      </w:r>
      <w:r w:rsidRPr="00993E57">
        <w:rPr>
          <w:rFonts w:ascii="Narkisim" w:hAnsi="Narkisim" w:cs="Narkisim"/>
          <w:b w:val="0"/>
          <w:bCs w:val="0"/>
          <w:szCs w:val="22"/>
          <w:rtl/>
        </w:rPr>
        <w:t xml:space="preserve"> </w:t>
      </w:r>
      <w:r w:rsidRPr="00993E57">
        <w:rPr>
          <w:rFonts w:ascii="Narkisim" w:hAnsi="Narkisim" w:cs="Narkisim" w:hint="cs"/>
          <w:b w:val="0"/>
          <w:bCs w:val="0"/>
          <w:szCs w:val="22"/>
          <w:rtl/>
        </w:rPr>
        <w:t xml:space="preserve">בהקשר לדרשה הראשונה שהבאנו על השנאה והאהבה של גלות מצרים, כדאי לשוב ולקרוא את </w:t>
      </w:r>
      <w:r>
        <w:rPr>
          <w:rFonts w:ascii="Narkisim" w:hAnsi="Narkisim" w:cs="Narkisim" w:hint="cs"/>
          <w:b w:val="0"/>
          <w:bCs w:val="0"/>
          <w:szCs w:val="22"/>
          <w:rtl/>
        </w:rPr>
        <w:t xml:space="preserve">כיצד בחר </w:t>
      </w:r>
      <w:r w:rsidRPr="00993E57">
        <w:rPr>
          <w:rFonts w:ascii="Narkisim" w:hAnsi="Narkisim" w:cs="Narkisim"/>
          <w:b w:val="0"/>
          <w:bCs w:val="0"/>
          <w:szCs w:val="22"/>
          <w:rtl/>
        </w:rPr>
        <w:t xml:space="preserve">הרמב"ם </w:t>
      </w:r>
      <w:r>
        <w:rPr>
          <w:rFonts w:ascii="Narkisim" w:hAnsi="Narkisim" w:cs="Narkisim" w:hint="cs"/>
          <w:b w:val="0"/>
          <w:bCs w:val="0"/>
          <w:szCs w:val="22"/>
          <w:rtl/>
        </w:rPr>
        <w:t>ל</w:t>
      </w:r>
      <w:r w:rsidRPr="00993E57">
        <w:rPr>
          <w:rFonts w:ascii="Narkisim" w:hAnsi="Narkisim" w:cs="Narkisim"/>
          <w:b w:val="0"/>
          <w:bCs w:val="0"/>
          <w:szCs w:val="22"/>
          <w:rtl/>
        </w:rPr>
        <w:t>פתוח את הלכות עבודה זרה</w:t>
      </w:r>
      <w:r>
        <w:rPr>
          <w:rFonts w:ascii="Narkisim" w:hAnsi="Narkisim" w:cs="Narkisim" w:hint="cs"/>
          <w:b w:val="0"/>
          <w:bCs w:val="0"/>
          <w:szCs w:val="22"/>
          <w:rtl/>
        </w:rPr>
        <w:t>,</w:t>
      </w:r>
      <w:r w:rsidRPr="00993E57">
        <w:rPr>
          <w:rFonts w:ascii="Narkisim" w:hAnsi="Narkisim" w:cs="Narkisim"/>
          <w:b w:val="0"/>
          <w:bCs w:val="0"/>
          <w:szCs w:val="22"/>
          <w:rtl/>
        </w:rPr>
        <w:t xml:space="preserve"> בסיפור תולדות האמונה באל אחד והאלילות, זה בצד זה.</w:t>
      </w:r>
      <w:r>
        <w:rPr>
          <w:rFonts w:ascii="Narkisim" w:hAnsi="Narkisim" w:cs="Narkisim" w:hint="cs"/>
          <w:b w:val="0"/>
          <w:bCs w:val="0"/>
          <w:szCs w:val="22"/>
          <w:rtl/>
        </w:rPr>
        <w:t xml:space="preserve"> לאחר הטעות הגדולה של דורו של אנוש והבאים אחריו שמאמונה באל אחד פנו לעבודת אלילים בשל הצורך בהמחשה וייצוג, מעמיד הרמב"ם את אמונתו הגדולה של אברהם: "</w:t>
      </w:r>
      <w:r w:rsidRPr="00993E57">
        <w:rPr>
          <w:rFonts w:ascii="Narkisim" w:hAnsi="Narkisim" w:cs="Narkisim"/>
          <w:b w:val="0"/>
          <w:bCs w:val="0"/>
          <w:szCs w:val="22"/>
          <w:rtl/>
        </w:rPr>
        <w:t>והיה הדבר הולך ומתגבר בבני יעקב ובנלוים עליהם ונעשית בעולם אומה שהיא יודעת את ה'</w:t>
      </w:r>
      <w:r>
        <w:rPr>
          <w:rFonts w:ascii="Narkisim" w:hAnsi="Narkisim" w:cs="Narkisim" w:hint="cs"/>
          <w:b w:val="0"/>
          <w:bCs w:val="0"/>
          <w:szCs w:val="22"/>
          <w:rtl/>
        </w:rPr>
        <w:t xml:space="preserve"> ". עד ... מה קרה לצאצאי אברהם? "</w:t>
      </w:r>
      <w:r w:rsidRPr="00993E57">
        <w:rPr>
          <w:rFonts w:ascii="Narkisim" w:hAnsi="Narkisim" w:cs="Narkisim"/>
          <w:b w:val="0"/>
          <w:bCs w:val="0"/>
          <w:szCs w:val="22"/>
          <w:rtl/>
        </w:rPr>
        <w:t>עד שארכו הימים לישראל במצרים וחזרו ללמוד מעשיהן ולעבוד כוכבים כמותן ... וכמעט קט היה העיקר ששתל אברהם נעקר וחוזרין בני יעקב לטעות העולם ותעיותן. ומאהבת ה' אותנו ומשמרו את השבועה לאברהם אבינו עשה משה רבינו רבן של כל הנביאים ושלחו, כיון שנתנבא משה רבינו ובחר ה' ישראל לנחלה</w:t>
      </w:r>
      <w:r>
        <w:rPr>
          <w:rFonts w:ascii="Narkisim" w:hAnsi="Narkisim" w:cs="Narkisim" w:hint="cs"/>
          <w:b w:val="0"/>
          <w:bCs w:val="0"/>
          <w:szCs w:val="22"/>
          <w:rtl/>
        </w:rPr>
        <w:t>"</w:t>
      </w:r>
      <w:r w:rsidRPr="00993E57">
        <w:rPr>
          <w:rFonts w:ascii="Narkisim" w:hAnsi="Narkisim" w:cs="Narkisim"/>
          <w:b w:val="0"/>
          <w:bCs w:val="0"/>
          <w:szCs w:val="22"/>
          <w:rtl/>
        </w:rPr>
        <w:t>.</w:t>
      </w:r>
      <w:r>
        <w:rPr>
          <w:rFonts w:ascii="Narkisim" w:hAnsi="Narkisim" w:cs="Narkisim" w:hint="cs"/>
          <w:b w:val="0"/>
          <w:bCs w:val="0"/>
          <w:szCs w:val="22"/>
          <w:rtl/>
        </w:rPr>
        <w:t xml:space="preserve"> הרמב"ם לא נוקט בלשון שנאה, אבל המחשבה ש"העיקר ששתל אברהם", עוד רגע ונעקר במצרים, היא קשה וחריפה לא פחות. והאהבה? "אהבת ה' אותנו" ללא </w:t>
      </w:r>
      <w:r w:rsidR="00EB1022">
        <w:rPr>
          <w:rFonts w:ascii="Narkisim" w:hAnsi="Narkisim" w:cs="Narkisim" w:hint="cs"/>
          <w:b w:val="0"/>
          <w:bCs w:val="0"/>
          <w:szCs w:val="22"/>
          <w:rtl/>
        </w:rPr>
        <w:t>הסבר מסוים. אהבה לשמה. לצד, כמובן שמירת השבועה לאברהם.</w:t>
      </w:r>
      <w:r w:rsidRPr="00993E57">
        <w:rPr>
          <w:rFonts w:ascii="Narkisim" w:hAnsi="Narkisim" w:cs="Narkisim"/>
          <w:b w:val="0"/>
          <w:bCs w:val="0"/>
          <w:szCs w:val="22"/>
          <w:rtl/>
        </w:rPr>
        <w:t xml:space="preserve"> </w:t>
      </w:r>
    </w:p>
    <w:p w14:paraId="061BCE1E" w14:textId="77777777" w:rsidR="00993E57" w:rsidRPr="0021629E" w:rsidRDefault="00993E57">
      <w:pPr>
        <w:pStyle w:val="ad"/>
        <w:outlineLvl w:val="0"/>
      </w:pPr>
    </w:p>
    <w:sectPr w:rsidR="00993E57" w:rsidRPr="0021629E" w:rsidSect="001B7463">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F2B4C" w14:textId="77777777" w:rsidR="008C489D" w:rsidRDefault="008C489D">
      <w:r>
        <w:separator/>
      </w:r>
    </w:p>
  </w:endnote>
  <w:endnote w:type="continuationSeparator" w:id="0">
    <w:p w14:paraId="533995E6" w14:textId="77777777" w:rsidR="008C489D" w:rsidRDefault="008C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C64EF" w14:textId="77777777" w:rsidR="000354E6" w:rsidRPr="00F8747C" w:rsidRDefault="000354E6" w:rsidP="00036DE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F741F7">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F741F7">
      <w:rPr>
        <w:rStyle w:val="af0"/>
        <w:noProof/>
        <w:rtl/>
      </w:rPr>
      <w:t>3</w:t>
    </w:r>
    <w:r w:rsidRPr="00F8747C">
      <w:rPr>
        <w:rStyle w:val="af0"/>
      </w:rPr>
      <w:fldChar w:fldCharType="end"/>
    </w:r>
  </w:p>
  <w:p w14:paraId="6BE8E257" w14:textId="77777777" w:rsidR="000354E6" w:rsidRDefault="000354E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1C9FE" w14:textId="77777777" w:rsidR="008C489D" w:rsidRDefault="008C489D">
      <w:r>
        <w:separator/>
      </w:r>
    </w:p>
  </w:footnote>
  <w:footnote w:type="continuationSeparator" w:id="0">
    <w:p w14:paraId="51BA6B1A" w14:textId="77777777" w:rsidR="008C489D" w:rsidRDefault="008C489D">
      <w:r>
        <w:continuationSeparator/>
      </w:r>
    </w:p>
  </w:footnote>
  <w:footnote w:id="1">
    <w:p w14:paraId="39A1C5D4" w14:textId="77777777" w:rsidR="000354E6" w:rsidRDefault="000354E6" w:rsidP="005846C6">
      <w:pPr>
        <w:pStyle w:val="a3"/>
        <w:rPr>
          <w:rFonts w:hint="cs"/>
          <w:rtl/>
        </w:rPr>
      </w:pPr>
      <w:r>
        <w:rPr>
          <w:rStyle w:val="a5"/>
        </w:rPr>
        <w:footnoteRef/>
      </w:r>
      <w:r>
        <w:rPr>
          <w:rtl/>
        </w:rPr>
        <w:t xml:space="preserve"> </w:t>
      </w:r>
      <w:r>
        <w:rPr>
          <w:rFonts w:hint="cs"/>
          <w:rtl/>
        </w:rPr>
        <w:t>בציטוטי הפסוקים המובאים במדרש</w:t>
      </w:r>
      <w:r w:rsidR="00333FE8">
        <w:rPr>
          <w:rFonts w:hint="cs"/>
          <w:rtl/>
        </w:rPr>
        <w:t>ים</w:t>
      </w:r>
      <w:r>
        <w:rPr>
          <w:rFonts w:hint="cs"/>
          <w:rtl/>
        </w:rPr>
        <w:t xml:space="preserve"> חלו ידיים רבים, מהם של מעתיקים</w:t>
      </w:r>
      <w:r w:rsidR="001E0AFC">
        <w:rPr>
          <w:rFonts w:hint="cs"/>
          <w:rtl/>
        </w:rPr>
        <w:t xml:space="preserve"> של כתבי יד</w:t>
      </w:r>
      <w:r>
        <w:rPr>
          <w:rFonts w:hint="cs"/>
          <w:rtl/>
        </w:rPr>
        <w:t xml:space="preserve"> (עד המצאת הדפוס) ומהם של </w:t>
      </w:r>
      <w:r w:rsidR="001E0AFC">
        <w:rPr>
          <w:rFonts w:hint="cs"/>
          <w:rtl/>
        </w:rPr>
        <w:t>מסדרים ו</w:t>
      </w:r>
      <w:r>
        <w:rPr>
          <w:rFonts w:hint="cs"/>
          <w:rtl/>
        </w:rPr>
        <w:t>מלבה"דים (מהמצאת הדפוס ואילך). לעיתים קרובות מובא רק חלק מהפסוק בתוספת וכו' או וגו' מסיבות של חוסר מקום בקלף, בגוילין או בנייר</w:t>
      </w:r>
      <w:r w:rsidR="001E0AFC">
        <w:rPr>
          <w:rFonts w:hint="cs"/>
          <w:rtl/>
        </w:rPr>
        <w:t xml:space="preserve"> (וגם ראשי תיבות וקיצורים שמפוענחים לא במדויק)</w:t>
      </w:r>
      <w:r>
        <w:rPr>
          <w:rFonts w:hint="cs"/>
          <w:rtl/>
        </w:rPr>
        <w:t>. הפסוק המלא כאן הוא: "</w:t>
      </w:r>
      <w:r>
        <w:rPr>
          <w:rtl/>
        </w:rPr>
        <w:t>צַו אֶת אַהֲרֹן וְאֶת בָּנָיו לֵאמֹר זֹאת תּוֹרַת הָעֹלָה הִוא הָעֹלָה עַל מוֹקְדָה עַל הַמִּזְבֵּחַ כָּל הַלַּיְלָה עַד הַבֹּקֶר וְאֵשׁ הַמִּזְבֵּחַ תּוּקַד בּוֹ</w:t>
      </w:r>
      <w:r>
        <w:rPr>
          <w:rFonts w:hint="cs"/>
          <w:rtl/>
        </w:rPr>
        <w:t xml:space="preserve">". נראה שהפעם, הציטוט המקוצר כאן של ששת המילים הראשונות בלבד הוא מכוון נכון ואיננו סתם חיסכון במקום. כפי שנראה להלן, הדרשן מבקש לבנות את דרשתו, בין השאר, על כך שזה האזכור הראשון הישיר של אהרון, הציווי הישיר לאהרון, מתחילת ספר ויקרא הוא ספר תורת כהנים. לפיכך, "המהדרים" להביא את המשך הפסוק "זאת תורת העולה" אינם מדייקים. זה הציטוט של הדרשה הבאה אח"כ, בסימן ג שם, הדנה בייחודיות של קרבן עולה שלכאורה בא כנדבה, אבל צופן בתוכו פנימה אולי גם איזה חטא נסתר. ראה שם את אמרתו של ר' </w:t>
      </w:r>
      <w:smartTag w:uri="urn:schemas-microsoft-com:office:smarttags" w:element="PersonName">
        <w:smartTagPr>
          <w:attr w:name="ProductID" w:val="שמעון בר"/>
        </w:smartTagPr>
        <w:r>
          <w:rPr>
            <w:rFonts w:hint="cs"/>
            <w:rtl/>
          </w:rPr>
          <w:t>שמעון בר</w:t>
        </w:r>
      </w:smartTag>
      <w:r>
        <w:rPr>
          <w:rFonts w:hint="cs"/>
          <w:rtl/>
        </w:rPr>
        <w:t xml:space="preserve"> יוחאי: "אין העולה באה אלא על הרהור הלב" ועל כך בע"ה בפעם אחרת.</w:t>
      </w:r>
    </w:p>
  </w:footnote>
  <w:footnote w:id="2">
    <w:p w14:paraId="0E2F2C56" w14:textId="77777777" w:rsidR="000354E6" w:rsidRDefault="000354E6" w:rsidP="00786F08">
      <w:pPr>
        <w:pStyle w:val="a3"/>
        <w:rPr>
          <w:rFonts w:hint="cs"/>
          <w:rtl/>
        </w:rPr>
      </w:pPr>
      <w:r>
        <w:rPr>
          <w:rStyle w:val="a5"/>
        </w:rPr>
        <w:footnoteRef/>
      </w:r>
      <w:r>
        <w:rPr>
          <w:rtl/>
        </w:rPr>
        <w:t xml:space="preserve"> </w:t>
      </w:r>
      <w:r>
        <w:rPr>
          <w:rFonts w:hint="cs"/>
          <w:rtl/>
        </w:rPr>
        <w:t>פה צריך לא רק להשלים את הפסוק המלא, כי אם לקרוא את כל העניין מפסוק ו עד יא ואולי אף רחב יותר: "</w:t>
      </w:r>
      <w:r>
        <w:rPr>
          <w:rtl/>
        </w:rPr>
        <w:t xml:space="preserve">בַּיּוֹם הַהוּא נָשָׂאתִי יָדִי לָהֶם לְהוֹצִיאָם מֵאֶרֶץ מִצְרָיִם </w:t>
      </w:r>
      <w:r>
        <w:rPr>
          <w:rFonts w:hint="cs"/>
          <w:rtl/>
        </w:rPr>
        <w:t xml:space="preserve">... </w:t>
      </w:r>
      <w:r>
        <w:rPr>
          <w:rtl/>
        </w:rPr>
        <w:t>וָאֹמַר אֲלֵהֶם אִישׁ שִׁקּוּצֵי עֵינָיו הַשְׁלִיכוּ וּבְגִלּוּלֵי מִצְרַיִם אַל תִּטַּמָּאוּ אֲנִי ה' אֱלֹהֵיכֶם:</w:t>
      </w:r>
      <w:r>
        <w:rPr>
          <w:rFonts w:hint="cs"/>
          <w:rtl/>
        </w:rPr>
        <w:t xml:space="preserve"> </w:t>
      </w:r>
      <w:r>
        <w:rPr>
          <w:rtl/>
        </w:rPr>
        <w:t xml:space="preserve">וַיַּמְרוּ בִי וְלֹא אָבוּ לִּשְׁמֹעַ אֵלַי אִישׁ אֶת שִׁקּוּצֵי עֵינֵיהֶם לֹא הִשְׁלִיכוּ וְאֶת גִּלּוּלֵי מִצְרַיִם לֹא עָזָבוּ </w:t>
      </w:r>
      <w:r>
        <w:rPr>
          <w:rFonts w:hint="cs"/>
          <w:rtl/>
        </w:rPr>
        <w:t>...</w:t>
      </w:r>
      <w:r>
        <w:rPr>
          <w:rtl/>
        </w:rPr>
        <w:t xml:space="preserve"> וָאַעַשׂ לְמַעַן שְׁמִי לְבִלְתִּי הֵחֵל לְעֵינֵי הַגּוֹיִם </w:t>
      </w:r>
      <w:r>
        <w:rPr>
          <w:rFonts w:hint="cs"/>
          <w:rtl/>
        </w:rPr>
        <w:t xml:space="preserve">... </w:t>
      </w:r>
      <w:r>
        <w:rPr>
          <w:rtl/>
        </w:rPr>
        <w:t>וָאוֹצִיאֵם מֵאֶרֶץ מִצְרָיִם וָאֲבִאֵם אֶל הַמִּדְבָּר:</w:t>
      </w:r>
      <w:r>
        <w:rPr>
          <w:rFonts w:hint="cs"/>
          <w:rtl/>
        </w:rPr>
        <w:t xml:space="preserve"> </w:t>
      </w:r>
      <w:r>
        <w:rPr>
          <w:rtl/>
        </w:rPr>
        <w:t>וָאֶתֵּן לָהֶם אֶת חֻקּוֹתַי וְאֶת מִשְׁפָּטַי הוֹדַעְתִּי אוֹתָם אֲשֶׁר יַעֲשֶׂה אוֹתָם הָאָדָם וָחַי בָּהֶם</w:t>
      </w:r>
      <w:r>
        <w:rPr>
          <w:rFonts w:hint="cs"/>
          <w:rtl/>
        </w:rPr>
        <w:t>". ראה שם בהרחבה.</w:t>
      </w:r>
      <w:r w:rsidR="00BE315C">
        <w:rPr>
          <w:rFonts w:hint="cs"/>
          <w:rtl/>
        </w:rPr>
        <w:t xml:space="preserve"> עבודה זרה ששקעו ונטמאו בה בני ישראל בארץ מצרים היא אבי כל חטאת!</w:t>
      </w:r>
    </w:p>
  </w:footnote>
  <w:footnote w:id="3">
    <w:p w14:paraId="42C49C4F" w14:textId="77777777" w:rsidR="000354E6" w:rsidRDefault="000354E6" w:rsidP="001E0AFC">
      <w:pPr>
        <w:pStyle w:val="a3"/>
        <w:rPr>
          <w:rFonts w:hint="cs"/>
          <w:rtl/>
        </w:rPr>
      </w:pPr>
      <w:r>
        <w:rPr>
          <w:rStyle w:val="a5"/>
        </w:rPr>
        <w:footnoteRef/>
      </w:r>
      <w:r>
        <w:rPr>
          <w:rtl/>
        </w:rPr>
        <w:t xml:space="preserve"> </w:t>
      </w:r>
      <w:r>
        <w:rPr>
          <w:rFonts w:hint="cs"/>
          <w:rtl/>
        </w:rPr>
        <w:t xml:space="preserve">פרשני המדרש (א.א. הלוי שעל מהדורת </w:t>
      </w:r>
      <w:r w:rsidR="001E0AFC">
        <w:rPr>
          <w:rFonts w:hint="cs"/>
          <w:rtl/>
        </w:rPr>
        <w:t xml:space="preserve">מדרשי </w:t>
      </w:r>
      <w:r>
        <w:rPr>
          <w:rFonts w:hint="cs"/>
          <w:rtl/>
        </w:rPr>
        <w:t xml:space="preserve">רבה </w:t>
      </w:r>
      <w:r w:rsidR="001E0AFC">
        <w:rPr>
          <w:rFonts w:hint="cs"/>
          <w:rtl/>
        </w:rPr>
        <w:t xml:space="preserve">לתורה </w:t>
      </w:r>
      <w:r>
        <w:rPr>
          <w:rFonts w:hint="cs"/>
          <w:rtl/>
        </w:rPr>
        <w:t>בהוצאתו</w:t>
      </w:r>
      <w:r w:rsidR="001E0AFC">
        <w:rPr>
          <w:rFonts w:hint="cs"/>
          <w:rtl/>
        </w:rPr>
        <w:t>,</w:t>
      </w:r>
      <w:r>
        <w:rPr>
          <w:rFonts w:hint="cs"/>
          <w:rtl/>
        </w:rPr>
        <w:t xml:space="preserve"> אנו אמונים) מסבירים את עניין השנאה הכבושה באופן הבא. </w:t>
      </w:r>
      <w:smartTag w:uri="urn:schemas-microsoft-com:office:smarttags" w:element="PersonName">
        <w:smartTagPr>
          <w:attr w:name="ProductID" w:val="בני ישראל"/>
        </w:smartTagPr>
        <w:r>
          <w:rPr>
            <w:rFonts w:hint="cs"/>
            <w:rtl/>
          </w:rPr>
          <w:t>בני ישראל</w:t>
        </w:r>
      </w:smartTag>
      <w:r>
        <w:rPr>
          <w:rFonts w:hint="cs"/>
          <w:rtl/>
        </w:rPr>
        <w:t xml:space="preserve"> עבדו עבודה זרה במצרים אשר גרמה לשנאה קשה בינם ובין הקב"ה עד שבעצם לא היו ראויים להיגאל. עניין זה, שוודאי אינו לשבחם של ישראל, היה כבוש ומוצנע ולא הוזכר קרוב לתשע מאות שנה מיציאת מצרים ועד ימיו של יחזקאל (החשבון הוא 480 שנה מיציאת מצרים ועד בניין שלמה ו- 410 שנים ימי בית ראשון, סה"כ 890 שנה). עד שבימי יחזקאל יצא "סוד" זה לעיני כל. </w:t>
      </w:r>
      <w:r w:rsidR="001E0AFC">
        <w:rPr>
          <w:rFonts w:hint="cs"/>
          <w:rtl/>
        </w:rPr>
        <w:t xml:space="preserve">כבר עמדנו על </w:t>
      </w:r>
      <w:r w:rsidR="00BE315C">
        <w:rPr>
          <w:rFonts w:hint="cs"/>
          <w:rtl/>
        </w:rPr>
        <w:t xml:space="preserve">מוטיב זה </w:t>
      </w:r>
      <w:r>
        <w:rPr>
          <w:rFonts w:hint="cs"/>
          <w:rtl/>
        </w:rPr>
        <w:t xml:space="preserve">בדברינו </w:t>
      </w:r>
      <w:hyperlink r:id="rId1" w:history="1">
        <w:r w:rsidRPr="001F3A99">
          <w:rPr>
            <w:rStyle w:val="Hyperlink"/>
            <w:rFonts w:hint="cs"/>
            <w:rtl/>
          </w:rPr>
          <w:t>משכו וקחו לכם</w:t>
        </w:r>
      </w:hyperlink>
      <w:r>
        <w:rPr>
          <w:rFonts w:hint="cs"/>
          <w:rtl/>
        </w:rPr>
        <w:t xml:space="preserve"> בפרשת בא, </w:t>
      </w:r>
      <w:hyperlink r:id="rId2" w:history="1">
        <w:r w:rsidRPr="001F3A99">
          <w:rPr>
            <w:rStyle w:val="Hyperlink"/>
            <w:rFonts w:hint="cs"/>
            <w:rtl/>
          </w:rPr>
          <w:t>כמעשה ארץ מצרים</w:t>
        </w:r>
      </w:hyperlink>
      <w:r>
        <w:rPr>
          <w:rFonts w:hint="cs"/>
          <w:rtl/>
        </w:rPr>
        <w:t xml:space="preserve"> בפרשת אחרי מות ועוד</w:t>
      </w:r>
      <w:r w:rsidR="001E0AFC">
        <w:rPr>
          <w:rFonts w:hint="cs"/>
          <w:rtl/>
        </w:rPr>
        <w:t xml:space="preserve">, ואף שאלנו לאור זאת </w:t>
      </w:r>
      <w:hyperlink r:id="rId3" w:history="1">
        <w:r w:rsidR="001E0AFC" w:rsidRPr="001F3A99">
          <w:rPr>
            <w:rStyle w:val="Hyperlink"/>
            <w:rFonts w:hint="cs"/>
            <w:rtl/>
          </w:rPr>
          <w:t>האם נגזר על אבותינו לרדת למצרים</w:t>
        </w:r>
      </w:hyperlink>
      <w:r w:rsidR="001E0AFC">
        <w:rPr>
          <w:rFonts w:hint="cs"/>
          <w:rtl/>
        </w:rPr>
        <w:t xml:space="preserve"> בדברינו בפרשת וארא.</w:t>
      </w:r>
      <w:r>
        <w:rPr>
          <w:rFonts w:hint="cs"/>
          <w:rtl/>
        </w:rPr>
        <w:t xml:space="preserve"> החידוש כאן הוא</w:t>
      </w:r>
      <w:r w:rsidR="00BE315C">
        <w:rPr>
          <w:rFonts w:hint="cs"/>
          <w:rtl/>
        </w:rPr>
        <w:t>,</w:t>
      </w:r>
      <w:r>
        <w:rPr>
          <w:rFonts w:hint="cs"/>
          <w:rtl/>
        </w:rPr>
        <w:t xml:space="preserve"> שהמוטיב נמצא כבר במקרא</w:t>
      </w:r>
      <w:r w:rsidR="00BE315C">
        <w:rPr>
          <w:rFonts w:hint="cs"/>
          <w:rtl/>
        </w:rPr>
        <w:t xml:space="preserve">, בספר </w:t>
      </w:r>
      <w:r>
        <w:rPr>
          <w:rFonts w:hint="cs"/>
          <w:rtl/>
        </w:rPr>
        <w:t>יחזקאל</w:t>
      </w:r>
      <w:r w:rsidR="00BE315C">
        <w:rPr>
          <w:rFonts w:hint="cs"/>
          <w:rtl/>
        </w:rPr>
        <w:t xml:space="preserve">, וממנו כנראה </w:t>
      </w:r>
      <w:r>
        <w:rPr>
          <w:rFonts w:hint="cs"/>
          <w:rtl/>
        </w:rPr>
        <w:t xml:space="preserve">למדו המדרשים.   </w:t>
      </w:r>
    </w:p>
  </w:footnote>
  <w:footnote w:id="4">
    <w:p w14:paraId="0BAD5DF7" w14:textId="77777777" w:rsidR="000354E6" w:rsidRDefault="000354E6" w:rsidP="001E0AFC">
      <w:pPr>
        <w:pStyle w:val="a3"/>
        <w:rPr>
          <w:rFonts w:hint="cs"/>
          <w:rtl/>
        </w:rPr>
      </w:pPr>
      <w:r>
        <w:rPr>
          <w:rStyle w:val="a5"/>
        </w:rPr>
        <w:footnoteRef/>
      </w:r>
      <w:r w:rsidR="001E0AFC">
        <w:rPr>
          <w:rFonts w:hint="cs"/>
          <w:rtl/>
        </w:rPr>
        <w:t xml:space="preserve">: השאלה המתבקשת היא: </w:t>
      </w:r>
      <w:r>
        <w:rPr>
          <w:rFonts w:hint="cs"/>
          <w:rtl/>
        </w:rPr>
        <w:t>אם כן</w:t>
      </w:r>
      <w:r w:rsidR="00333FE8">
        <w:rPr>
          <w:rFonts w:hint="cs"/>
          <w:rtl/>
        </w:rPr>
        <w:t>,</w:t>
      </w:r>
      <w:r>
        <w:rPr>
          <w:rFonts w:hint="cs"/>
          <w:rtl/>
        </w:rPr>
        <w:t xml:space="preserve"> בזכות מה נגאלו</w:t>
      </w:r>
      <w:r w:rsidR="001E0AFC">
        <w:rPr>
          <w:rFonts w:hint="cs"/>
          <w:rtl/>
        </w:rPr>
        <w:t>? והתשובה לשאלה</w:t>
      </w:r>
      <w:r w:rsidR="001E0AFC" w:rsidRPr="001E0AFC">
        <w:rPr>
          <w:rFonts w:hint="cs"/>
          <w:rtl/>
        </w:rPr>
        <w:t xml:space="preserve"> </w:t>
      </w:r>
      <w:r w:rsidR="001E0AFC">
        <w:rPr>
          <w:rFonts w:hint="cs"/>
          <w:rtl/>
        </w:rPr>
        <w:t xml:space="preserve">שנותן יחזקאל אשר הוציא לאור את סוד העבודה הזרה במצרים, </w:t>
      </w:r>
      <w:r>
        <w:rPr>
          <w:rFonts w:hint="cs"/>
          <w:rtl/>
        </w:rPr>
        <w:t>היא</w:t>
      </w:r>
      <w:r w:rsidR="001E0AFC">
        <w:rPr>
          <w:rFonts w:hint="cs"/>
          <w:rtl/>
        </w:rPr>
        <w:t>:</w:t>
      </w:r>
      <w:r>
        <w:rPr>
          <w:rFonts w:hint="cs"/>
          <w:rtl/>
        </w:rPr>
        <w:t xml:space="preserve"> חילול ה'</w:t>
      </w:r>
      <w:r w:rsidR="001E0AFC">
        <w:rPr>
          <w:rFonts w:hint="cs"/>
          <w:rtl/>
        </w:rPr>
        <w:t xml:space="preserve">. </w:t>
      </w:r>
      <w:r>
        <w:rPr>
          <w:rFonts w:hint="cs"/>
          <w:rtl/>
        </w:rPr>
        <w:t>בכך הוא הולך בעקבות דברי משה במספר מקומות. אך המדרש, שדורש את הפסוק במשלי, מוסיף את האהבה ומצטט את מלאכי, אחרון הנביאים שאומר: "אהבתי אתכם אמר ה' ". זו האהבה אשר לא רק כיסתה 900 שנה את השנאה הכבושה שבין ישראל והקב"ה, אלא אולי גם תמשוך מכוחה לאחר שיחזקאל הוציא את הסוד ותבנה מערכת יחסים חדשה. המענה הוא לא רק טענת חילול ה', אלא גם קשר של אהבה. אהבה לשמה ובלי סיבה, כפי שאומר הנביא הושע, אולי בתשובה ליחזקאל: "</w:t>
      </w:r>
      <w:r>
        <w:rPr>
          <w:rtl/>
        </w:rPr>
        <w:t>כִּי נַעַר יִשְׂרָאֵל וָאֹהֲבֵהוּ וּמִמִּצְרַיִם קָרָאתִי לִבְנִי</w:t>
      </w:r>
      <w:r>
        <w:rPr>
          <w:rFonts w:hint="cs"/>
          <w:rtl/>
        </w:rPr>
        <w:t>" (הושע יא א), וכמאמר המדרש ב</w:t>
      </w:r>
      <w:r>
        <w:rPr>
          <w:rtl/>
        </w:rPr>
        <w:t>אבות דרבי נתן נוסח ב פרק מג</w:t>
      </w:r>
      <w:r>
        <w:rPr>
          <w:rFonts w:hint="cs"/>
          <w:rtl/>
        </w:rPr>
        <w:t xml:space="preserve">: "חמישה נקראו אהובים" אברהם ... יעקב ... </w:t>
      </w:r>
      <w:r>
        <w:rPr>
          <w:rtl/>
        </w:rPr>
        <w:t>ישראל נקראו אהובים שנאמר</w:t>
      </w:r>
      <w:r>
        <w:rPr>
          <w:rFonts w:hint="cs"/>
          <w:rtl/>
        </w:rPr>
        <w:t xml:space="preserve">: </w:t>
      </w:r>
      <w:r>
        <w:rPr>
          <w:rtl/>
        </w:rPr>
        <w:t>אהבתי אתכם אמר ה'</w:t>
      </w:r>
      <w:r>
        <w:rPr>
          <w:rFonts w:hint="cs"/>
          <w:rtl/>
        </w:rPr>
        <w:t xml:space="preserve"> ". אהבה שאינה תלויה בדבר. זאת ועוד, ראה </w:t>
      </w:r>
      <w:r>
        <w:rPr>
          <w:rtl/>
        </w:rPr>
        <w:t>בראשית רבה פו</w:t>
      </w:r>
      <w:r>
        <w:rPr>
          <w:rFonts w:hint="cs"/>
          <w:rtl/>
        </w:rPr>
        <w:t xml:space="preserve"> א: "</w:t>
      </w:r>
      <w:r>
        <w:rPr>
          <w:rtl/>
        </w:rPr>
        <w:t xml:space="preserve">ויוסף הורד מצרימה וגו' בחבלי אדם אמשכם וגו' (הושע יא ד) </w:t>
      </w:r>
      <w:r>
        <w:rPr>
          <w:rFonts w:hint="cs"/>
          <w:rtl/>
        </w:rPr>
        <w:t xml:space="preserve">... </w:t>
      </w:r>
      <w:r>
        <w:rPr>
          <w:rtl/>
        </w:rPr>
        <w:t>אלו ישראל</w:t>
      </w:r>
      <w:r>
        <w:rPr>
          <w:rFonts w:hint="cs"/>
          <w:rtl/>
        </w:rPr>
        <w:t>:</w:t>
      </w:r>
      <w:r>
        <w:rPr>
          <w:rtl/>
        </w:rPr>
        <w:t xml:space="preserve"> משכיני אחריך נרוצה, בעבותות אהבה </w:t>
      </w:r>
      <w:r>
        <w:rPr>
          <w:rFonts w:hint="cs"/>
          <w:rtl/>
        </w:rPr>
        <w:t xml:space="preserve">- </w:t>
      </w:r>
      <w:r>
        <w:rPr>
          <w:rtl/>
        </w:rPr>
        <w:t xml:space="preserve">אהבתי אתכם אמר </w:t>
      </w:r>
      <w:r>
        <w:rPr>
          <w:rFonts w:hint="cs"/>
          <w:rtl/>
        </w:rPr>
        <w:t xml:space="preserve">ה' " </w:t>
      </w:r>
      <w:r>
        <w:rPr>
          <w:rtl/>
        </w:rPr>
        <w:t>–</w:t>
      </w:r>
      <w:r>
        <w:rPr>
          <w:rFonts w:hint="cs"/>
          <w:rtl/>
        </w:rPr>
        <w:t xml:space="preserve"> מי שהוריד את עם ישראל בחבלי אדם, בכך שגרם לירידת יוסף ובעקבותיו יעקב וביתו, על כורחו יוציאם בעבותות אהבה. ועם כל זאת, עבודה זרה שעבדו במצרים היא קשה ואינה נמחקת. ראה </w:t>
      </w:r>
      <w:r>
        <w:rPr>
          <w:rtl/>
        </w:rPr>
        <w:t xml:space="preserve">שיר השירים רבה (וילנא) </w:t>
      </w:r>
      <w:r>
        <w:rPr>
          <w:rFonts w:hint="cs"/>
          <w:rtl/>
        </w:rPr>
        <w:t>ח ד: "</w:t>
      </w:r>
      <w:r>
        <w:rPr>
          <w:rtl/>
        </w:rPr>
        <w:t>עזה כמות אהבה</w:t>
      </w:r>
      <w:r>
        <w:rPr>
          <w:rFonts w:hint="cs"/>
          <w:rtl/>
        </w:rPr>
        <w:t xml:space="preserve"> - </w:t>
      </w:r>
      <w:r>
        <w:rPr>
          <w:rtl/>
        </w:rPr>
        <w:t>עזה אהבה כמות שהקב"ה אוהב אתכם הה"ד (מלאכי א') אהבתי אתכם אמר ה' וגו'</w:t>
      </w:r>
      <w:r>
        <w:rPr>
          <w:rFonts w:hint="cs"/>
          <w:rtl/>
        </w:rPr>
        <w:t>.</w:t>
      </w:r>
      <w:r>
        <w:rPr>
          <w:rtl/>
        </w:rPr>
        <w:t xml:space="preserve"> קשה כשאול קנאה, בשעה שמקנאים אותו בעבודת כוכבים</w:t>
      </w:r>
      <w:r>
        <w:rPr>
          <w:rFonts w:hint="cs"/>
          <w:rtl/>
        </w:rPr>
        <w:t>".</w:t>
      </w:r>
      <w:r w:rsidR="001E0AFC">
        <w:rPr>
          <w:rFonts w:hint="cs"/>
          <w:rtl/>
        </w:rPr>
        <w:t xml:space="preserve"> ועל כך הוסיפו חטא על פשע עגל הזהב שעשו בני ישראל במדבר ועגלי הזהב שעשה ירבעם. ראה דברינו </w:t>
      </w:r>
      <w:hyperlink r:id="rId4" w:history="1">
        <w:r w:rsidR="001E0AFC" w:rsidRPr="001E0AFC">
          <w:rPr>
            <w:rStyle w:val="Hyperlink"/>
            <w:rFonts w:hint="cs"/>
            <w:rtl/>
          </w:rPr>
          <w:t>חטא העגל לדורות</w:t>
        </w:r>
      </w:hyperlink>
      <w:r w:rsidR="001E0AFC">
        <w:rPr>
          <w:rFonts w:hint="cs"/>
          <w:rtl/>
        </w:rPr>
        <w:t xml:space="preserve"> וכן </w:t>
      </w:r>
      <w:hyperlink r:id="rId5" w:history="1">
        <w:r w:rsidR="001E0AFC" w:rsidRPr="001E0AFC">
          <w:rPr>
            <w:rStyle w:val="Hyperlink"/>
            <w:rFonts w:hint="cs"/>
            <w:rtl/>
          </w:rPr>
          <w:t>עגלי ירבעם</w:t>
        </w:r>
      </w:hyperlink>
      <w:r w:rsidR="001E0AFC">
        <w:rPr>
          <w:rFonts w:hint="cs"/>
          <w:rtl/>
        </w:rPr>
        <w:t xml:space="preserve"> בפרשת כי תשא.</w:t>
      </w:r>
      <w:r w:rsidR="00EB1022">
        <w:rPr>
          <w:rFonts w:hint="cs"/>
          <w:rtl/>
        </w:rPr>
        <w:t xml:space="preserve"> עוד על השנאה והאהבה של גלות מצרים, ראה במים האחרונים.</w:t>
      </w:r>
      <w:r>
        <w:rPr>
          <w:rFonts w:hint="cs"/>
          <w:rtl/>
        </w:rPr>
        <w:t xml:space="preserve"> </w:t>
      </w:r>
    </w:p>
  </w:footnote>
  <w:footnote w:id="5">
    <w:p w14:paraId="14FA895A" w14:textId="77777777" w:rsidR="000354E6" w:rsidRDefault="000354E6" w:rsidP="001E0AFC">
      <w:pPr>
        <w:pStyle w:val="a3"/>
        <w:rPr>
          <w:rFonts w:hint="cs"/>
          <w:rtl/>
        </w:rPr>
      </w:pPr>
      <w:r>
        <w:rPr>
          <w:rStyle w:val="a5"/>
        </w:rPr>
        <w:footnoteRef/>
      </w:r>
      <w:r>
        <w:rPr>
          <w:rtl/>
        </w:rPr>
        <w:t xml:space="preserve"> </w:t>
      </w:r>
      <w:r>
        <w:rPr>
          <w:rFonts w:hint="cs"/>
          <w:rtl/>
        </w:rPr>
        <w:t>ממש כדברי הנביא ישעיהו בהפטרת השבת שעברה: "</w:t>
      </w:r>
      <w:r>
        <w:rPr>
          <w:rtl/>
        </w:rPr>
        <w:t>חָרַשׁ בַּרְזֶל מַעֲצָד וּפָעַל בַּפֶּחָם וּבַמַּקָּבוֹת יִצְּרֵהוּ וַיִּפְעָלֵהוּ בִּזְרוֹעַ כֹּחוֹ</w:t>
      </w:r>
      <w:r>
        <w:rPr>
          <w:rFonts w:hint="cs"/>
          <w:rtl/>
        </w:rPr>
        <w:t>" (</w:t>
      </w:r>
      <w:r>
        <w:rPr>
          <w:rtl/>
        </w:rPr>
        <w:t>ישעיהו מד</w:t>
      </w:r>
      <w:r>
        <w:rPr>
          <w:rFonts w:hint="cs"/>
          <w:rtl/>
        </w:rPr>
        <w:t xml:space="preserve"> יב). </w:t>
      </w:r>
      <w:r w:rsidR="001E0AFC">
        <w:rPr>
          <w:rFonts w:hint="cs"/>
          <w:rtl/>
        </w:rPr>
        <w:t xml:space="preserve">נראה </w:t>
      </w:r>
      <w:r>
        <w:rPr>
          <w:rFonts w:hint="cs"/>
          <w:rtl/>
        </w:rPr>
        <w:t>לכאורה</w:t>
      </w:r>
      <w:r w:rsidR="001E0AFC">
        <w:rPr>
          <w:rFonts w:hint="cs"/>
          <w:rtl/>
        </w:rPr>
        <w:t xml:space="preserve"> שהמדרש מתכוון לסנגר על אהרון שבמעשה זה ביקש להמחיש לבני ישראל </w:t>
      </w:r>
      <w:r>
        <w:rPr>
          <w:rFonts w:hint="cs"/>
          <w:rtl/>
        </w:rPr>
        <w:t>את אפסות האליל</w:t>
      </w:r>
      <w:r w:rsidR="001E0AFC">
        <w:rPr>
          <w:rFonts w:hint="cs"/>
          <w:rtl/>
        </w:rPr>
        <w:t xml:space="preserve"> שהוא מעשה ידי אדם. </w:t>
      </w:r>
      <w:r>
        <w:rPr>
          <w:rFonts w:hint="cs"/>
          <w:rtl/>
        </w:rPr>
        <w:t xml:space="preserve">אך המדרש לא </w:t>
      </w:r>
      <w:r w:rsidR="001E0AFC">
        <w:rPr>
          <w:rFonts w:hint="cs"/>
          <w:rtl/>
        </w:rPr>
        <w:t>הולך בדרן זו</w:t>
      </w:r>
      <w:r>
        <w:rPr>
          <w:rFonts w:hint="cs"/>
          <w:rtl/>
        </w:rPr>
        <w:t>.</w:t>
      </w:r>
    </w:p>
  </w:footnote>
  <w:footnote w:id="6">
    <w:p w14:paraId="6A73F325" w14:textId="77777777" w:rsidR="000354E6" w:rsidRDefault="000354E6" w:rsidP="00EB1022">
      <w:pPr>
        <w:pStyle w:val="a3"/>
        <w:rPr>
          <w:rFonts w:hint="cs"/>
        </w:rPr>
      </w:pPr>
      <w:r>
        <w:rPr>
          <w:rStyle w:val="a5"/>
        </w:rPr>
        <w:footnoteRef/>
      </w:r>
      <w:r>
        <w:rPr>
          <w:rtl/>
        </w:rPr>
        <w:t xml:space="preserve"> </w:t>
      </w:r>
      <w:r>
        <w:rPr>
          <w:rFonts w:hint="cs"/>
          <w:rtl/>
        </w:rPr>
        <w:t xml:space="preserve">ראה גמרא </w:t>
      </w:r>
      <w:r>
        <w:rPr>
          <w:rtl/>
        </w:rPr>
        <w:t>ביצה ל א</w:t>
      </w:r>
      <w:r>
        <w:rPr>
          <w:rFonts w:hint="cs"/>
          <w:rtl/>
        </w:rPr>
        <w:t xml:space="preserve"> וכן הוא במסכת שבת </w:t>
      </w:r>
      <w:r w:rsidR="00333FE8">
        <w:rPr>
          <w:rFonts w:hint="cs"/>
          <w:rtl/>
        </w:rPr>
        <w:t xml:space="preserve">דף </w:t>
      </w:r>
      <w:r>
        <w:rPr>
          <w:rFonts w:hint="cs"/>
          <w:rtl/>
        </w:rPr>
        <w:t xml:space="preserve">קמח </w:t>
      </w:r>
      <w:r w:rsidR="00333FE8">
        <w:rPr>
          <w:rFonts w:hint="cs"/>
          <w:rtl/>
        </w:rPr>
        <w:t>ע"</w:t>
      </w:r>
      <w:r>
        <w:rPr>
          <w:rFonts w:hint="cs"/>
          <w:rtl/>
        </w:rPr>
        <w:t>ב: "</w:t>
      </w:r>
      <w:r>
        <w:rPr>
          <w:rtl/>
        </w:rPr>
        <w:t>הנח להם לישראל, מוטב שיהיו שוגגין ואל יהיו מזידין</w:t>
      </w:r>
      <w:r>
        <w:rPr>
          <w:rFonts w:hint="cs"/>
          <w:rtl/>
        </w:rPr>
        <w:t xml:space="preserve">", בדיני הוצאה מרשות לרשות ותוספת זמן יום הכיפורים, ולא רק בדיני דרבנן, אלא גם באיסורי תורה. כאן, אולי קצת להפתעתנו, משה כועס על אהרון שניסה להניא את ישראל מלפלוח לעגל, בכך שהראה להם שהוא סתם גוש מתכת ואין בו ממש, ואומר שבכך הפך את החוטאים בעגל משוגגים למזידים. זה אותו משה שבטיעוניו לקב"ה שיסלח על חטא העגל אומר לקב"ה שבעגל אין ממש ואי לכך אל לו לקב"ה לכעוס על עם ישראל. ראה דברינו </w:t>
      </w:r>
      <w:hyperlink r:id="rId6" w:history="1">
        <w:r w:rsidRPr="001F3A99">
          <w:rPr>
            <w:rStyle w:val="Hyperlink"/>
            <w:rFonts w:hint="cs"/>
            <w:rtl/>
          </w:rPr>
          <w:t>והלוא אין בו ממש</w:t>
        </w:r>
      </w:hyperlink>
      <w:r>
        <w:rPr>
          <w:rFonts w:hint="cs"/>
          <w:rtl/>
        </w:rPr>
        <w:t xml:space="preserve"> בפרשת כי תשא. </w:t>
      </w:r>
    </w:p>
  </w:footnote>
  <w:footnote w:id="7">
    <w:p w14:paraId="7D43CE25" w14:textId="77777777" w:rsidR="000354E6" w:rsidRDefault="000354E6" w:rsidP="00EB1022">
      <w:pPr>
        <w:pStyle w:val="a3"/>
        <w:rPr>
          <w:rFonts w:hint="cs"/>
          <w:rtl/>
        </w:rPr>
      </w:pPr>
      <w:r>
        <w:rPr>
          <w:rStyle w:val="a5"/>
        </w:rPr>
        <w:footnoteRef/>
      </w:r>
      <w:r>
        <w:rPr>
          <w:rtl/>
        </w:rPr>
        <w:t xml:space="preserve"> </w:t>
      </w:r>
      <w:r w:rsidR="00EB1022">
        <w:rPr>
          <w:rFonts w:hint="cs"/>
          <w:rtl/>
        </w:rPr>
        <w:t xml:space="preserve">הם כמובן נדב ואביהו שנספו ביום חנוכה המשכן. ראה דברינו </w:t>
      </w:r>
      <w:hyperlink r:id="rId7" w:history="1">
        <w:r w:rsidR="00EB1022" w:rsidRPr="00EB1022">
          <w:rPr>
            <w:rStyle w:val="Hyperlink"/>
            <w:rFonts w:hint="cs"/>
            <w:rtl/>
          </w:rPr>
          <w:t>השריפה אשר שרף ה'</w:t>
        </w:r>
      </w:hyperlink>
      <w:r w:rsidR="00EB1022">
        <w:rPr>
          <w:rFonts w:hint="cs"/>
          <w:rtl/>
        </w:rPr>
        <w:t xml:space="preserve"> בפרשת שמיני. </w:t>
      </w:r>
      <w:r>
        <w:rPr>
          <w:rFonts w:hint="cs"/>
          <w:rtl/>
        </w:rPr>
        <w:t xml:space="preserve">נראה שבכל המדרשים (והמקרא) אין כתב אישום חמור יותר כנגד אהרון מאשר זה. "מי אשר חטא לי", אומר הקב"ה, בלשון יחיד. לא כנגד הציבור, אלא כנגד היחיד שהביא עליהם את החטאה הגדולה הזו של העגל (ראה שמות לב כא) </w:t>
      </w:r>
      <w:r>
        <w:rPr>
          <w:rtl/>
        </w:rPr>
        <w:t>–</w:t>
      </w:r>
      <w:r>
        <w:rPr>
          <w:rFonts w:hint="cs"/>
          <w:rtl/>
        </w:rPr>
        <w:t xml:space="preserve"> </w:t>
      </w:r>
      <w:r w:rsidR="00BB064B">
        <w:rPr>
          <w:rFonts w:hint="cs"/>
          <w:rtl/>
        </w:rPr>
        <w:t xml:space="preserve">הוא </w:t>
      </w:r>
      <w:r>
        <w:rPr>
          <w:rFonts w:hint="cs"/>
          <w:rtl/>
        </w:rPr>
        <w:t>אהרון! הקב"ה מבקש להשמיד את אהרון וכל זה משום שלא רק שלא עמד בפרץ ומנע את חטא העגל, אלא גם בכך שהפך את עם ישראל משוגגים למזידים. לאן הולכים מכאן? איך יכול לצאת מכאן הכהן הגדול, המשרת פני דר עליון, זה שמביא כפרה לכל עם ישראל? מה נעשה עם אהרון אחרי כתב אישום כל כך קשה?</w:t>
      </w:r>
    </w:p>
  </w:footnote>
  <w:footnote w:id="8">
    <w:p w14:paraId="2D485D60" w14:textId="77777777" w:rsidR="000354E6" w:rsidRPr="001872D7" w:rsidRDefault="000354E6" w:rsidP="005F43EE">
      <w:pPr>
        <w:pStyle w:val="a3"/>
        <w:rPr>
          <w:rFonts w:hint="cs"/>
        </w:rPr>
      </w:pPr>
      <w:r>
        <w:rPr>
          <w:rStyle w:val="a5"/>
        </w:rPr>
        <w:footnoteRef/>
      </w:r>
      <w:r>
        <w:rPr>
          <w:rtl/>
        </w:rPr>
        <w:t xml:space="preserve"> </w:t>
      </w:r>
      <w:r>
        <w:rPr>
          <w:rFonts w:hint="cs"/>
          <w:rtl/>
        </w:rPr>
        <w:t xml:space="preserve">היישוב היהודי שאב שבגליל המערבי שרד עד המאה ה- 11, התקופה הצלבנית. על מקומו, שוכן היום הכפר הערבי שעב אשר בגוש שגב. </w:t>
      </w:r>
      <w:hyperlink r:id="rId8" w:history="1">
        <w:r w:rsidRPr="001872D7">
          <w:rPr>
            <w:rStyle w:val="Hyperlink"/>
            <w:rFonts w:hint="cs"/>
            <w:rtl/>
          </w:rPr>
          <w:t>ראה סקיר</w:t>
        </w:r>
        <w:r>
          <w:rPr>
            <w:rStyle w:val="Hyperlink"/>
            <w:rFonts w:hint="cs"/>
            <w:rtl/>
          </w:rPr>
          <w:t>ת</w:t>
        </w:r>
        <w:r w:rsidRPr="001872D7">
          <w:rPr>
            <w:rStyle w:val="Hyperlink"/>
            <w:rFonts w:hint="cs"/>
            <w:rtl/>
          </w:rPr>
          <w:t xml:space="preserve">ה של </w:t>
        </w:r>
        <w:r w:rsidRPr="001872D7">
          <w:rPr>
            <w:rStyle w:val="Hyperlink"/>
            <w:rtl/>
          </w:rPr>
          <w:t>ד''ר רבקה שפק ליסק</w:t>
        </w:r>
        <w:r w:rsidRPr="001872D7">
          <w:rPr>
            <w:rStyle w:val="Hyperlink"/>
            <w:rFonts w:hint="cs"/>
            <w:rtl/>
          </w:rPr>
          <w:t xml:space="preserve"> באתר ארץ הצבי</w:t>
        </w:r>
      </w:hyperlink>
      <w:r>
        <w:rPr>
          <w:rFonts w:hint="cs"/>
          <w:rtl/>
        </w:rPr>
        <w:t>.</w:t>
      </w:r>
    </w:p>
  </w:footnote>
  <w:footnote w:id="9">
    <w:p w14:paraId="4C32F022" w14:textId="77777777" w:rsidR="000354E6" w:rsidRDefault="000354E6">
      <w:pPr>
        <w:pStyle w:val="a3"/>
        <w:rPr>
          <w:rFonts w:hint="cs"/>
          <w:rtl/>
        </w:rPr>
      </w:pPr>
      <w:r>
        <w:rPr>
          <w:rStyle w:val="a5"/>
        </w:rPr>
        <w:footnoteRef/>
      </w:r>
      <w:r>
        <w:rPr>
          <w:rtl/>
        </w:rPr>
        <w:t xml:space="preserve"> </w:t>
      </w:r>
      <w:r>
        <w:rPr>
          <w:rFonts w:hint="cs"/>
          <w:rtl/>
        </w:rPr>
        <w:t>כפי שכבר רמזנו בהערה 1 לעיל, הדרשן שם לב לכך שמתחילת ספר ויקרא, לאורך כל פרשת ויקרא הפותחת את הספר, מוזכרים כל הזמן בני אהרון, או "כהן" כשם כללי. ראה אמנם בפרשת המנחה, ויקרא ב ג י הביטוי "לאהרון ובניו", אבל אין אזכור של ציווי מפ</w:t>
      </w:r>
      <w:r w:rsidR="00C91405">
        <w:rPr>
          <w:rFonts w:hint="cs"/>
          <w:rtl/>
        </w:rPr>
        <w:t>ו</w:t>
      </w:r>
      <w:r>
        <w:rPr>
          <w:rFonts w:hint="cs"/>
          <w:rtl/>
        </w:rPr>
        <w:t xml:space="preserve">רש </w:t>
      </w:r>
      <w:r w:rsidR="00C91405">
        <w:rPr>
          <w:rFonts w:hint="cs"/>
          <w:rtl/>
        </w:rPr>
        <w:t xml:space="preserve">ופרטי </w:t>
      </w:r>
      <w:r>
        <w:rPr>
          <w:rFonts w:hint="cs"/>
          <w:rtl/>
        </w:rPr>
        <w:t>לאהרון. זו הייחודיות של הפסוק הפותח את פרשתנו ובו רואה הדרשן קריאת פיוס לאהרון, כפי שהוא מפתח ועולה.</w:t>
      </w:r>
    </w:p>
  </w:footnote>
  <w:footnote w:id="10">
    <w:p w14:paraId="59333466" w14:textId="77777777" w:rsidR="000354E6" w:rsidRDefault="000354E6" w:rsidP="002A52C8">
      <w:pPr>
        <w:pStyle w:val="a3"/>
        <w:rPr>
          <w:rFonts w:hint="cs"/>
          <w:rtl/>
        </w:rPr>
      </w:pPr>
      <w:r>
        <w:rPr>
          <w:rStyle w:val="a5"/>
        </w:rPr>
        <w:footnoteRef/>
      </w:r>
      <w:r>
        <w:rPr>
          <w:rtl/>
        </w:rPr>
        <w:t xml:space="preserve"> </w:t>
      </w:r>
      <w:r>
        <w:rPr>
          <w:rFonts w:hint="cs"/>
          <w:rtl/>
        </w:rPr>
        <w:t xml:space="preserve">הבאר היא אהרון והמים הם הבנים. לעיל נדון אהרון ברותחים ובעונש של השמדה שהוא "כילוי הבנים והבנות" ואילו כאן הבנים הם המצילים את האבא. חפשנו ולא מצאנו ביטוי מקביל או דומה לביטוי זה והמאירים עינינו יבורכו בכל מילי דמיטב. </w:t>
      </w:r>
    </w:p>
  </w:footnote>
  <w:footnote w:id="11">
    <w:p w14:paraId="1C6E040D" w14:textId="77777777" w:rsidR="000354E6" w:rsidRDefault="000354E6" w:rsidP="000354E6">
      <w:pPr>
        <w:pStyle w:val="a3"/>
        <w:rPr>
          <w:rFonts w:hint="cs"/>
        </w:rPr>
      </w:pPr>
      <w:r>
        <w:rPr>
          <w:rStyle w:val="a5"/>
        </w:rPr>
        <w:footnoteRef/>
      </w:r>
      <w:r>
        <w:rPr>
          <w:rtl/>
        </w:rPr>
        <w:t xml:space="preserve"> </w:t>
      </w:r>
      <w:r>
        <w:rPr>
          <w:rFonts w:hint="cs"/>
          <w:rtl/>
        </w:rPr>
        <w:t>משנה היא במסכת תמי</w:t>
      </w:r>
      <w:r w:rsidR="00BB064B">
        <w:rPr>
          <w:rFonts w:hint="cs"/>
          <w:rtl/>
        </w:rPr>
        <w:t>ד</w:t>
      </w:r>
      <w:r>
        <w:rPr>
          <w:rFonts w:hint="cs"/>
          <w:rtl/>
        </w:rPr>
        <w:t xml:space="preserve"> פרק ב משנה ג ו</w:t>
      </w:r>
      <w:r w:rsidR="00317043">
        <w:rPr>
          <w:rFonts w:hint="cs"/>
          <w:rtl/>
        </w:rPr>
        <w:t xml:space="preserve">פירוש </w:t>
      </w:r>
      <w:r>
        <w:rPr>
          <w:rFonts w:hint="cs"/>
          <w:rtl/>
        </w:rPr>
        <w:t>קהתי מסביר שם: "בגמרא מבארים הטעם, לפי שאין הם דולקים יפה ומעלים עשן. ויש אומרים משום ישוב ארץ ישראל, לפי שהם טוענים פירות חשובים". וא. א. הלוי מביא הטעם שמתוצרתם של הזית והגפן מקריבים על המזבח (נסכי יין ושמן למנחות) ואין זה כבוד שעציהם יישרפו. וממה כן מביאים? - "כל העצים כשרים", אבל עצי תאנה, אגוז ועץ שמן (</w:t>
      </w:r>
      <w:smartTag w:uri="urn:schemas-microsoft-com:office:smarttags" w:element="PersonName">
        <w:smartTagPr>
          <w:attr w:name="ProductID" w:val="אורן ירושלים"/>
        </w:smartTagPr>
        <w:r>
          <w:rPr>
            <w:rFonts w:hint="cs"/>
            <w:rtl/>
          </w:rPr>
          <w:t>אורן ירושלים</w:t>
        </w:r>
      </w:smartTag>
      <w:r>
        <w:rPr>
          <w:rFonts w:hint="cs"/>
          <w:rtl/>
        </w:rPr>
        <w:t xml:space="preserve"> </w:t>
      </w:r>
      <w:r>
        <w:t>Pinus halepensis</w:t>
      </w:r>
      <w:r>
        <w:rPr>
          <w:rFonts w:hint="cs"/>
          <w:rtl/>
        </w:rPr>
        <w:t xml:space="preserve"> עפ"י יהודה פליקס) טובים במיוחד.</w:t>
      </w:r>
    </w:p>
  </w:footnote>
  <w:footnote w:id="12">
    <w:p w14:paraId="439E15C7" w14:textId="77777777" w:rsidR="000354E6" w:rsidRDefault="000354E6" w:rsidP="00CB2171">
      <w:pPr>
        <w:pStyle w:val="a3"/>
        <w:rPr>
          <w:rFonts w:hint="cs"/>
          <w:rtl/>
        </w:rPr>
      </w:pPr>
      <w:r>
        <w:rPr>
          <w:rStyle w:val="a5"/>
        </w:rPr>
        <w:footnoteRef/>
      </w:r>
      <w:r>
        <w:rPr>
          <w:rtl/>
        </w:rPr>
        <w:t xml:space="preserve"> </w:t>
      </w:r>
      <w:r w:rsidR="00CB2171">
        <w:rPr>
          <w:rFonts w:hint="cs"/>
          <w:rtl/>
        </w:rPr>
        <w:t xml:space="preserve">משה מבקש "בשביל בניו" של אהרון, אבל הקב"ה עונה לו עפ"י המדרש: "בשבילך משה". </w:t>
      </w:r>
      <w:r>
        <w:rPr>
          <w:rFonts w:hint="cs"/>
          <w:rtl/>
        </w:rPr>
        <w:t>אז מה בסוף הייתה כפרתו של אהרון? מה גרם לשינוי הגדול ממי שהתחייב מיתה בגין מעשה העגל למי ש</w:t>
      </w:r>
      <w:r w:rsidR="00CB2171">
        <w:rPr>
          <w:rFonts w:hint="cs"/>
          <w:rtl/>
        </w:rPr>
        <w:t>נ</w:t>
      </w:r>
      <w:r>
        <w:rPr>
          <w:rFonts w:hint="cs"/>
          <w:rtl/>
        </w:rPr>
        <w:t xml:space="preserve">היה ראש לכהונה לדורותיה? הבנים? תפילתו של משה האח, תפילה באהבה? או שמא אהבה לשמה </w:t>
      </w:r>
      <w:r>
        <w:rPr>
          <w:rtl/>
        </w:rPr>
        <w:t>–</w:t>
      </w:r>
      <w:r>
        <w:rPr>
          <w:rFonts w:hint="cs"/>
          <w:rtl/>
        </w:rPr>
        <w:t xml:space="preserve"> "על כל פשעים תכסה אהבה". אהבה אמיתית אינה סותרת תוכחה. ראה הפסוק ב</w:t>
      </w:r>
      <w:r>
        <w:rPr>
          <w:rtl/>
        </w:rPr>
        <w:t>משלי כז</w:t>
      </w:r>
      <w:r>
        <w:rPr>
          <w:rFonts w:hint="cs"/>
          <w:rtl/>
        </w:rPr>
        <w:t xml:space="preserve"> ה: "</w:t>
      </w:r>
      <w:r>
        <w:rPr>
          <w:rtl/>
        </w:rPr>
        <w:t>טוֹבָה תּוֹכַחַת מְגֻלָּה מֵאַהֲבָה מְסֻתָּרֶת</w:t>
      </w:r>
      <w:r>
        <w:rPr>
          <w:rFonts w:hint="cs"/>
          <w:rtl/>
        </w:rPr>
        <w:t xml:space="preserve">" והדרשות עליו כגון זו שבפסיקתא </w:t>
      </w:r>
      <w:r>
        <w:rPr>
          <w:rtl/>
        </w:rPr>
        <w:t>זוטרתא (לקח טוב) דברים פרשת האזינו דף נד עמוד ב</w:t>
      </w:r>
      <w:r>
        <w:rPr>
          <w:rFonts w:hint="cs"/>
          <w:rtl/>
        </w:rPr>
        <w:t>: "</w:t>
      </w:r>
      <w:r>
        <w:rPr>
          <w:rtl/>
        </w:rPr>
        <w:t>טובה תוכחה שהוכיח משה את ישראל כענין שנאמר</w:t>
      </w:r>
      <w:r w:rsidR="00BB064B">
        <w:rPr>
          <w:rFonts w:hint="cs"/>
          <w:rtl/>
        </w:rPr>
        <w:t>:</w:t>
      </w:r>
      <w:r>
        <w:rPr>
          <w:rtl/>
        </w:rPr>
        <w:t xml:space="preserve"> אתם נצבים היום</w:t>
      </w:r>
      <w:r w:rsidR="00BB064B">
        <w:rPr>
          <w:rFonts w:hint="cs"/>
          <w:rtl/>
        </w:rPr>
        <w:t>,</w:t>
      </w:r>
      <w:r>
        <w:rPr>
          <w:rtl/>
        </w:rPr>
        <w:t xml:space="preserve"> מאהבה מסותרת</w:t>
      </w:r>
      <w:r w:rsidR="00BB064B">
        <w:rPr>
          <w:rFonts w:hint="cs"/>
          <w:rtl/>
        </w:rPr>
        <w:t>,</w:t>
      </w:r>
      <w:r>
        <w:rPr>
          <w:rtl/>
        </w:rPr>
        <w:t xml:space="preserve"> מאהבה שהיה אוהבם כל השנים והיתה התוכחת מסותרת ולא היה מוכיחם ומתפלל עליהם</w:t>
      </w:r>
      <w:r w:rsidR="0064038B">
        <w:rPr>
          <w:rFonts w:hint="cs"/>
          <w:rtl/>
        </w:rPr>
        <w:t>,</w:t>
      </w:r>
      <w:r>
        <w:rPr>
          <w:rtl/>
        </w:rPr>
        <w:t xml:space="preserve"> כענין שנאמר</w:t>
      </w:r>
      <w:r w:rsidR="0064038B">
        <w:rPr>
          <w:rFonts w:hint="cs"/>
          <w:rtl/>
        </w:rPr>
        <w:t>:</w:t>
      </w:r>
      <w:r>
        <w:rPr>
          <w:rtl/>
        </w:rPr>
        <w:t xml:space="preserve"> (שם ט) ואתנפל לפני ה' את ארבעים היום ואת ארבעים הלילה וגו'</w:t>
      </w:r>
      <w:r>
        <w:rPr>
          <w:rFonts w:hint="cs"/>
          <w:rtl/>
        </w:rPr>
        <w:t xml:space="preserve"> "</w:t>
      </w:r>
      <w:r>
        <w:rPr>
          <w:rtl/>
        </w:rPr>
        <w:t>.</w:t>
      </w:r>
      <w:r>
        <w:rPr>
          <w:rFonts w:hint="cs"/>
          <w:rtl/>
        </w:rPr>
        <w:t xml:space="preserve"> את אהרון אחיו הוכיח משה ו</w:t>
      </w:r>
      <w:r w:rsidR="00BB064B">
        <w:rPr>
          <w:rFonts w:hint="cs"/>
          <w:rtl/>
        </w:rPr>
        <w:t xml:space="preserve">לפיכך </w:t>
      </w:r>
      <w:r>
        <w:rPr>
          <w:rFonts w:hint="cs"/>
          <w:rtl/>
        </w:rPr>
        <w:t xml:space="preserve">נהפכה </w:t>
      </w:r>
      <w:r w:rsidR="00BB064B">
        <w:rPr>
          <w:rFonts w:hint="cs"/>
          <w:rtl/>
        </w:rPr>
        <w:t xml:space="preserve">בסוף </w:t>
      </w:r>
      <w:r>
        <w:rPr>
          <w:rFonts w:hint="cs"/>
          <w:rtl/>
        </w:rPr>
        <w:t>התוכחה לאהבה</w:t>
      </w:r>
      <w:r w:rsidR="00CB2171">
        <w:rPr>
          <w:rFonts w:hint="cs"/>
          <w:rtl/>
        </w:rPr>
        <w:t xml:space="preserve">. ראה דברינו </w:t>
      </w:r>
      <w:hyperlink r:id="rId9" w:history="1">
        <w:r w:rsidR="00CB2171" w:rsidRPr="00CB2171">
          <w:rPr>
            <w:rStyle w:val="Hyperlink"/>
            <w:rFonts w:hint="cs"/>
            <w:rtl/>
          </w:rPr>
          <w:t>תוכחת אוהב</w:t>
        </w:r>
      </w:hyperlink>
      <w:r w:rsidR="00CB2171">
        <w:rPr>
          <w:rFonts w:hint="cs"/>
          <w:rtl/>
        </w:rPr>
        <w:t xml:space="preserve"> בפרשת דברים.</w:t>
      </w:r>
    </w:p>
  </w:footnote>
  <w:footnote w:id="13">
    <w:p w14:paraId="22B64FD5" w14:textId="77777777" w:rsidR="000354E6" w:rsidRDefault="000354E6">
      <w:pPr>
        <w:pStyle w:val="a3"/>
        <w:rPr>
          <w:rFonts w:hint="cs"/>
          <w:rtl/>
        </w:rPr>
      </w:pPr>
      <w:r>
        <w:rPr>
          <w:rStyle w:val="a5"/>
        </w:rPr>
        <w:footnoteRef/>
      </w:r>
      <w:r>
        <w:rPr>
          <w:rtl/>
        </w:rPr>
        <w:t xml:space="preserve"> </w:t>
      </w:r>
      <w:r>
        <w:rPr>
          <w:rFonts w:hint="cs"/>
          <w:rtl/>
        </w:rPr>
        <w:t xml:space="preserve">שיצא להגנתה של סדום וטען כלפי השכינה: "מה אתה מערים על השבועה ...אם משפט אתה מבקש, אין כאן עולם. ואם עולם אתה מבקש, אין כאן משפט. אתה תופס את החבל בשני ראשיו!" ראה שם וכן דברינו </w:t>
      </w:r>
      <w:hyperlink r:id="rId10" w:history="1">
        <w:r w:rsidRPr="000354E6">
          <w:rPr>
            <w:rStyle w:val="Hyperlink"/>
            <w:rFonts w:hint="cs"/>
            <w:rtl/>
          </w:rPr>
          <w:t>חלילה לך מעשות כדבר הזה</w:t>
        </w:r>
      </w:hyperlink>
      <w:r>
        <w:rPr>
          <w:rFonts w:hint="cs"/>
          <w:rtl/>
        </w:rPr>
        <w:t xml:space="preserve"> בפרשת וירא.</w:t>
      </w:r>
    </w:p>
  </w:footnote>
  <w:footnote w:id="14">
    <w:p w14:paraId="47215E5E" w14:textId="77777777" w:rsidR="000354E6" w:rsidRDefault="000354E6" w:rsidP="00317043">
      <w:pPr>
        <w:pStyle w:val="a3"/>
        <w:rPr>
          <w:rFonts w:hint="cs"/>
          <w:rtl/>
        </w:rPr>
      </w:pPr>
      <w:r>
        <w:rPr>
          <w:rStyle w:val="a5"/>
        </w:rPr>
        <w:footnoteRef/>
      </w:r>
      <w:r>
        <w:rPr>
          <w:rtl/>
        </w:rPr>
        <w:t xml:space="preserve"> </w:t>
      </w:r>
      <w:r>
        <w:rPr>
          <w:rFonts w:hint="cs"/>
          <w:rtl/>
        </w:rPr>
        <w:t>שאמר "הנני שלחני" וכשהזהיר אותו הקב"ה: בני סרבנים הם, אתה מקבל על עצמך להתבזות וללקות מהם</w:t>
      </w:r>
      <w:r w:rsidR="00317043">
        <w:rPr>
          <w:rFonts w:hint="cs"/>
          <w:rtl/>
        </w:rPr>
        <w:t>?</w:t>
      </w:r>
      <w:r>
        <w:rPr>
          <w:rFonts w:hint="cs"/>
          <w:rtl/>
        </w:rPr>
        <w:t xml:space="preserve"> חזר ואמר: על מנת כן. ובזכות זה זכה לנחמות כפולות. ראה במדרש שם.</w:t>
      </w:r>
      <w:r w:rsidR="00317043">
        <w:rPr>
          <w:rFonts w:hint="cs"/>
          <w:rtl/>
        </w:rPr>
        <w:t xml:space="preserve"> וראה כמו כן דברינו </w:t>
      </w:r>
      <w:hyperlink r:id="rId11" w:history="1">
        <w:r w:rsidR="00317043" w:rsidRPr="00317043">
          <w:rPr>
            <w:rStyle w:val="Hyperlink"/>
            <w:rFonts w:hint="cs"/>
            <w:rtl/>
          </w:rPr>
          <w:t>בני סרבנים הם</w:t>
        </w:r>
      </w:hyperlink>
      <w:r w:rsidR="00317043">
        <w:rPr>
          <w:rFonts w:hint="cs"/>
          <w:rtl/>
        </w:rPr>
        <w:t xml:space="preserve"> בפרשת שמות.</w:t>
      </w:r>
    </w:p>
  </w:footnote>
  <w:footnote w:id="15">
    <w:p w14:paraId="662E1AA2" w14:textId="77777777" w:rsidR="000354E6" w:rsidRDefault="000354E6" w:rsidP="00C91405">
      <w:pPr>
        <w:pStyle w:val="a3"/>
        <w:rPr>
          <w:rFonts w:hint="cs"/>
          <w:rtl/>
        </w:rPr>
      </w:pPr>
      <w:r>
        <w:rPr>
          <w:rStyle w:val="a5"/>
        </w:rPr>
        <w:footnoteRef/>
      </w:r>
      <w:r>
        <w:rPr>
          <w:rtl/>
        </w:rPr>
        <w:t xml:space="preserve"> </w:t>
      </w:r>
      <w:r>
        <w:rPr>
          <w:rFonts w:hint="cs"/>
          <w:rtl/>
        </w:rPr>
        <w:t xml:space="preserve">אנונס או </w:t>
      </w:r>
      <w:r>
        <w:t>annona</w:t>
      </w:r>
      <w:r>
        <w:rPr>
          <w:rFonts w:hint="cs"/>
          <w:rtl/>
        </w:rPr>
        <w:t xml:space="preserve"> ה</w:t>
      </w:r>
      <w:r w:rsidR="00C91405">
        <w:rPr>
          <w:rFonts w:hint="cs"/>
          <w:rtl/>
        </w:rPr>
        <w:t>ו</w:t>
      </w:r>
      <w:r>
        <w:rPr>
          <w:rFonts w:hint="cs"/>
          <w:rtl/>
        </w:rPr>
        <w:t>א תשלום שמקבל פקיד השלטון, משכורת</w:t>
      </w:r>
      <w:r w:rsidR="006F0695">
        <w:rPr>
          <w:rFonts w:hint="cs"/>
          <w:rtl/>
        </w:rPr>
        <w:t>,</w:t>
      </w:r>
      <w:r>
        <w:rPr>
          <w:rFonts w:hint="cs"/>
          <w:rtl/>
        </w:rPr>
        <w:t xml:space="preserve"> במזונות ודברי מאכל ולא בכסף. </w:t>
      </w:r>
      <w:r w:rsidR="006F0695">
        <w:rPr>
          <w:rFonts w:hint="cs"/>
          <w:rtl/>
        </w:rPr>
        <w:t xml:space="preserve">והכהנים: </w:t>
      </w:r>
      <w:r w:rsidR="00C91405">
        <w:rPr>
          <w:rFonts w:hint="cs"/>
          <w:rtl/>
        </w:rPr>
        <w:t>ב</w:t>
      </w:r>
      <w:r>
        <w:rPr>
          <w:rFonts w:hint="cs"/>
          <w:rtl/>
        </w:rPr>
        <w:t>קרבנות ולא נחלה.</w:t>
      </w:r>
    </w:p>
  </w:footnote>
  <w:footnote w:id="16">
    <w:p w14:paraId="11C09491" w14:textId="77777777" w:rsidR="000354E6" w:rsidRDefault="000354E6">
      <w:pPr>
        <w:pStyle w:val="a3"/>
        <w:rPr>
          <w:rFonts w:hint="cs"/>
          <w:rtl/>
        </w:rPr>
      </w:pPr>
      <w:r>
        <w:rPr>
          <w:rStyle w:val="a5"/>
        </w:rPr>
        <w:footnoteRef/>
      </w:r>
      <w:r>
        <w:rPr>
          <w:rtl/>
        </w:rPr>
        <w:t xml:space="preserve"> </w:t>
      </w:r>
      <w:r>
        <w:rPr>
          <w:rFonts w:hint="cs"/>
          <w:sz w:val="22"/>
          <w:rtl/>
        </w:rPr>
        <w:t xml:space="preserve">הרי לנו גישה שונה בתכלית למעשה אהרון בעגל. </w:t>
      </w:r>
      <w:r>
        <w:rPr>
          <w:rFonts w:hint="cs"/>
          <w:rtl/>
        </w:rPr>
        <w:t>כל הנושא של בחירת אהרון לכהן גדול, למרות חלקו בחטא העגל, או שמא דווקא בגללו, חוזר במדרשים בתחילת פרשת שמיני בה נופלת השנה</w:t>
      </w:r>
      <w:r w:rsidR="00111E9A">
        <w:rPr>
          <w:rFonts w:hint="cs"/>
          <w:rtl/>
        </w:rPr>
        <w:t>,</w:t>
      </w:r>
      <w:r>
        <w:rPr>
          <w:rFonts w:hint="cs"/>
          <w:rtl/>
        </w:rPr>
        <w:t xml:space="preserve"> כאילו באופן סימבולי</w:t>
      </w:r>
      <w:r w:rsidR="00111E9A">
        <w:rPr>
          <w:rFonts w:hint="cs"/>
          <w:rtl/>
        </w:rPr>
        <w:t>,</w:t>
      </w:r>
      <w:r>
        <w:rPr>
          <w:rFonts w:hint="cs"/>
          <w:rtl/>
        </w:rPr>
        <w:t xml:space="preserve"> פרשת פרה. ראה כמקדמה </w:t>
      </w:r>
      <w:r>
        <w:rPr>
          <w:rtl/>
        </w:rPr>
        <w:t>ספרא שמיני פרשה א</w:t>
      </w:r>
      <w:r>
        <w:rPr>
          <w:rFonts w:hint="cs"/>
          <w:rtl/>
        </w:rPr>
        <w:t>: "</w:t>
      </w:r>
      <w:r>
        <w:rPr>
          <w:rtl/>
        </w:rPr>
        <w:t xml:space="preserve">קרב אל המזבח </w:t>
      </w:r>
      <w:r>
        <w:rPr>
          <w:rFonts w:hint="cs"/>
          <w:rtl/>
        </w:rPr>
        <w:t xml:space="preserve">- </w:t>
      </w:r>
      <w:r>
        <w:rPr>
          <w:rtl/>
        </w:rPr>
        <w:t>משל למה הדבר דומה</w:t>
      </w:r>
      <w:r>
        <w:rPr>
          <w:rFonts w:hint="cs"/>
          <w:rtl/>
        </w:rPr>
        <w:t>?</w:t>
      </w:r>
      <w:r>
        <w:rPr>
          <w:rtl/>
        </w:rPr>
        <w:t xml:space="preserve"> למלך בשר ודם שנשא אשה וה</w:t>
      </w:r>
      <w:r w:rsidR="00C91405">
        <w:rPr>
          <w:rFonts w:hint="cs"/>
          <w:rtl/>
        </w:rPr>
        <w:t>י</w:t>
      </w:r>
      <w:r>
        <w:rPr>
          <w:rtl/>
        </w:rPr>
        <w:t>יתה מתב</w:t>
      </w:r>
      <w:r w:rsidR="00C91405">
        <w:rPr>
          <w:rFonts w:hint="cs"/>
          <w:rtl/>
        </w:rPr>
        <w:t>י</w:t>
      </w:r>
      <w:r>
        <w:rPr>
          <w:rtl/>
        </w:rPr>
        <w:t>ישת מלפניו</w:t>
      </w:r>
      <w:r>
        <w:rPr>
          <w:rFonts w:hint="cs"/>
          <w:rtl/>
        </w:rPr>
        <w:t>.</w:t>
      </w:r>
      <w:r>
        <w:rPr>
          <w:rtl/>
        </w:rPr>
        <w:t xml:space="preserve"> ונכנסה אחותה אצלה אמר</w:t>
      </w:r>
      <w:r>
        <w:rPr>
          <w:rFonts w:hint="cs"/>
          <w:rtl/>
        </w:rPr>
        <w:t>ה</w:t>
      </w:r>
      <w:r>
        <w:rPr>
          <w:rtl/>
        </w:rPr>
        <w:t xml:space="preserve"> לה</w:t>
      </w:r>
      <w:r>
        <w:rPr>
          <w:rFonts w:hint="cs"/>
          <w:rtl/>
        </w:rPr>
        <w:t>:</w:t>
      </w:r>
      <w:r>
        <w:rPr>
          <w:rtl/>
        </w:rPr>
        <w:t xml:space="preserve"> על מה נכנסת לדבר זה אלא שתשמשי את המלך</w:t>
      </w:r>
      <w:r>
        <w:rPr>
          <w:rFonts w:hint="cs"/>
          <w:rtl/>
        </w:rPr>
        <w:t>.</w:t>
      </w:r>
      <w:r>
        <w:rPr>
          <w:rtl/>
        </w:rPr>
        <w:t xml:space="preserve"> הגיסי דעתיך ובואי ושמשי את המלך</w:t>
      </w:r>
      <w:r>
        <w:rPr>
          <w:rFonts w:hint="cs"/>
          <w:rtl/>
        </w:rPr>
        <w:t>.</w:t>
      </w:r>
      <w:r>
        <w:rPr>
          <w:rtl/>
        </w:rPr>
        <w:t xml:space="preserve"> כך אמר משה לאהרן</w:t>
      </w:r>
      <w:r>
        <w:rPr>
          <w:rFonts w:hint="cs"/>
          <w:rtl/>
        </w:rPr>
        <w:t>:</w:t>
      </w:r>
      <w:r>
        <w:rPr>
          <w:rtl/>
        </w:rPr>
        <w:t xml:space="preserve"> אהרן אחי</w:t>
      </w:r>
      <w:r>
        <w:rPr>
          <w:rFonts w:hint="cs"/>
          <w:rtl/>
        </w:rPr>
        <w:t>,</w:t>
      </w:r>
      <w:r>
        <w:rPr>
          <w:rtl/>
        </w:rPr>
        <w:t xml:space="preserve"> על מה נבחרת להיות כהן גדול אלא שתשרת לפני </w:t>
      </w:r>
      <w:r w:rsidR="00BB064B">
        <w:rPr>
          <w:rtl/>
        </w:rPr>
        <w:t>הקב"ה</w:t>
      </w:r>
      <w:r>
        <w:rPr>
          <w:rFonts w:hint="cs"/>
          <w:rtl/>
        </w:rPr>
        <w:t>.</w:t>
      </w:r>
      <w:r>
        <w:rPr>
          <w:rtl/>
        </w:rPr>
        <w:t xml:space="preserve"> ה</w:t>
      </w:r>
      <w:r w:rsidR="00385C77">
        <w:rPr>
          <w:rtl/>
        </w:rPr>
        <w:t>ַ</w:t>
      </w:r>
      <w:r>
        <w:rPr>
          <w:rtl/>
        </w:rPr>
        <w:t>ג</w:t>
      </w:r>
      <w:r w:rsidR="00385C77">
        <w:rPr>
          <w:rtl/>
        </w:rPr>
        <w:t>ֵ</w:t>
      </w:r>
      <w:r>
        <w:rPr>
          <w:rtl/>
        </w:rPr>
        <w:t>יס דעתך ובוא ועבוד עבודתך</w:t>
      </w:r>
      <w:r>
        <w:rPr>
          <w:rFonts w:hint="cs"/>
          <w:rtl/>
        </w:rPr>
        <w:t>.</w:t>
      </w:r>
      <w:r>
        <w:rPr>
          <w:rtl/>
        </w:rPr>
        <w:t xml:space="preserve"> ויש אומרים</w:t>
      </w:r>
      <w:r>
        <w:rPr>
          <w:rFonts w:hint="cs"/>
          <w:rtl/>
        </w:rPr>
        <w:t>:</w:t>
      </w:r>
      <w:r>
        <w:rPr>
          <w:rtl/>
        </w:rPr>
        <w:t xml:space="preserve"> היה אהרן רואה את המזבח כתבנית שור והיה מתיירא ממנו</w:t>
      </w:r>
      <w:r>
        <w:rPr>
          <w:rFonts w:hint="cs"/>
          <w:rtl/>
        </w:rPr>
        <w:t>.</w:t>
      </w:r>
      <w:r>
        <w:rPr>
          <w:rtl/>
        </w:rPr>
        <w:t xml:space="preserve"> וא"ל משה</w:t>
      </w:r>
      <w:r>
        <w:rPr>
          <w:rFonts w:hint="cs"/>
          <w:rtl/>
        </w:rPr>
        <w:t>:</w:t>
      </w:r>
      <w:r>
        <w:rPr>
          <w:rtl/>
        </w:rPr>
        <w:t xml:space="preserve"> אחי</w:t>
      </w:r>
      <w:r>
        <w:rPr>
          <w:rFonts w:hint="cs"/>
          <w:rtl/>
        </w:rPr>
        <w:t>,</w:t>
      </w:r>
      <w:r>
        <w:rPr>
          <w:rtl/>
        </w:rPr>
        <w:t xml:space="preserve"> לא ממה שאתה מתיירא ממנו, ה</w:t>
      </w:r>
      <w:r w:rsidR="00385C77">
        <w:rPr>
          <w:rtl/>
        </w:rPr>
        <w:t>ַ</w:t>
      </w:r>
      <w:r>
        <w:rPr>
          <w:rtl/>
        </w:rPr>
        <w:t>ג</w:t>
      </w:r>
      <w:r w:rsidR="00385C77">
        <w:rPr>
          <w:rtl/>
        </w:rPr>
        <w:t>ֵ</w:t>
      </w:r>
      <w:r>
        <w:rPr>
          <w:rtl/>
        </w:rPr>
        <w:t>יס דעתך וקרב אליו</w:t>
      </w:r>
      <w:r w:rsidR="00111E9A">
        <w:rPr>
          <w:rFonts w:hint="cs"/>
          <w:rtl/>
        </w:rPr>
        <w:t>.</w:t>
      </w:r>
      <w:r>
        <w:rPr>
          <w:rtl/>
        </w:rPr>
        <w:t xml:space="preserve"> לכך נאמר</w:t>
      </w:r>
      <w:r w:rsidR="00111E9A">
        <w:rPr>
          <w:rFonts w:hint="cs"/>
          <w:rtl/>
        </w:rPr>
        <w:t>:</w:t>
      </w:r>
      <w:r>
        <w:rPr>
          <w:rtl/>
        </w:rPr>
        <w:t xml:space="preserve"> קרב אל המזבח</w:t>
      </w:r>
      <w:r>
        <w:rPr>
          <w:rFonts w:hint="cs"/>
          <w:rtl/>
        </w:rPr>
        <w:t>"</w:t>
      </w:r>
      <w:r>
        <w:rPr>
          <w:rtl/>
        </w:rPr>
        <w:t>.</w:t>
      </w:r>
      <w:r w:rsidR="00111E9A">
        <w:rPr>
          <w:rFonts w:hint="cs"/>
          <w:rtl/>
        </w:rPr>
        <w:t xml:space="preserve"> </w:t>
      </w:r>
      <w:r w:rsidR="0064038B">
        <w:rPr>
          <w:rFonts w:hint="cs"/>
          <w:rtl/>
        </w:rPr>
        <w:t xml:space="preserve">ראה </w:t>
      </w:r>
      <w:r w:rsidR="00F741F7">
        <w:rPr>
          <w:rFonts w:hint="cs"/>
          <w:rtl/>
        </w:rPr>
        <w:t xml:space="preserve">דברינו </w:t>
      </w:r>
      <w:hyperlink r:id="rId12" w:history="1">
        <w:r w:rsidR="00F741F7" w:rsidRPr="00F741F7">
          <w:rPr>
            <w:rStyle w:val="Hyperlink"/>
            <w:rFonts w:hint="cs"/>
            <w:rtl/>
          </w:rPr>
          <w:t>כפרת אהרון וכפרת העם</w:t>
        </w:r>
      </w:hyperlink>
      <w:r w:rsidR="00F741F7">
        <w:rPr>
          <w:rFonts w:hint="cs"/>
          <w:rtl/>
        </w:rPr>
        <w:t xml:space="preserve"> וכן </w:t>
      </w:r>
      <w:r w:rsidR="0064038B">
        <w:rPr>
          <w:rFonts w:hint="cs"/>
          <w:rtl/>
        </w:rPr>
        <w:t xml:space="preserve">דברינו </w:t>
      </w:r>
      <w:hyperlink r:id="rId13" w:history="1">
        <w:r w:rsidR="0064038B" w:rsidRPr="0064038B">
          <w:rPr>
            <w:rStyle w:val="Hyperlink"/>
            <w:rFonts w:hint="cs"/>
            <w:rtl/>
          </w:rPr>
          <w:t>פיו של שטן</w:t>
        </w:r>
      </w:hyperlink>
      <w:r w:rsidR="0064038B">
        <w:rPr>
          <w:rFonts w:hint="cs"/>
          <w:rtl/>
        </w:rPr>
        <w:t xml:space="preserve"> בפרשת שמיני. </w:t>
      </w:r>
      <w:r w:rsidR="00111E9A">
        <w:rPr>
          <w:rFonts w:hint="cs"/>
          <w:rtl/>
        </w:rPr>
        <w:t>אהרון חייב להתמודד על תוצאות מעשיו בעגל בטרם יבוא אל הקודש פנימה.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0B918" w14:textId="77777777" w:rsidR="000354E6" w:rsidRDefault="000354E6" w:rsidP="00F741F7">
    <w:pPr>
      <w:pStyle w:val="1"/>
      <w:tabs>
        <w:tab w:val="clear" w:pos="9469"/>
        <w:tab w:val="right" w:pos="9299"/>
      </w:tabs>
      <w:rPr>
        <w:rFonts w:hint="cs"/>
        <w:rtl/>
      </w:rPr>
    </w:pPr>
    <w:r>
      <w:rPr>
        <w:rtl/>
      </w:rPr>
      <w:t xml:space="preserve">פרשת </w:t>
    </w:r>
    <w:fldSimple w:instr=" SUBJECT  \* MERGEFORMAT ">
      <w:r w:rsidR="00540CD8">
        <w:rPr>
          <w:rtl/>
        </w:rPr>
        <w:t>צו</w:t>
      </w:r>
    </w:fldSimple>
    <w:r>
      <w:rPr>
        <w:rtl/>
      </w:rPr>
      <w:tab/>
    </w:r>
    <w:r>
      <w:rPr>
        <w:rFonts w:hint="cs"/>
        <w:rtl/>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5A7AF" w14:textId="77777777" w:rsidR="000354E6" w:rsidRDefault="000354E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540CD8">
      <w:rPr>
        <w:szCs w:val="24"/>
        <w:rtl/>
      </w:rPr>
      <w:t>צו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B3256">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0NzI0MTY3NTE2NDNU0lEKTi0uzszPAykwrAUA0gfd2iwAAAA="/>
  </w:docVars>
  <w:rsids>
    <w:rsidRoot w:val="00757BCC"/>
    <w:rsid w:val="00003FF2"/>
    <w:rsid w:val="000354E6"/>
    <w:rsid w:val="00036DEB"/>
    <w:rsid w:val="00041DDD"/>
    <w:rsid w:val="00051824"/>
    <w:rsid w:val="000626FA"/>
    <w:rsid w:val="00067702"/>
    <w:rsid w:val="0007660D"/>
    <w:rsid w:val="00084EEE"/>
    <w:rsid w:val="000862BE"/>
    <w:rsid w:val="000A1B4F"/>
    <w:rsid w:val="000A42D6"/>
    <w:rsid w:val="000E661C"/>
    <w:rsid w:val="000F2394"/>
    <w:rsid w:val="000F5983"/>
    <w:rsid w:val="00111E9A"/>
    <w:rsid w:val="001335D6"/>
    <w:rsid w:val="00134C36"/>
    <w:rsid w:val="0014132A"/>
    <w:rsid w:val="00147EAE"/>
    <w:rsid w:val="00147FD2"/>
    <w:rsid w:val="00154851"/>
    <w:rsid w:val="001872D7"/>
    <w:rsid w:val="0019646A"/>
    <w:rsid w:val="00197927"/>
    <w:rsid w:val="001A4DB8"/>
    <w:rsid w:val="001A7C1C"/>
    <w:rsid w:val="001B10B3"/>
    <w:rsid w:val="001B3DFA"/>
    <w:rsid w:val="001B7463"/>
    <w:rsid w:val="001C77FB"/>
    <w:rsid w:val="001D1981"/>
    <w:rsid w:val="001D6646"/>
    <w:rsid w:val="001E0AFC"/>
    <w:rsid w:val="001F06DD"/>
    <w:rsid w:val="001F16F5"/>
    <w:rsid w:val="001F3A99"/>
    <w:rsid w:val="001F5429"/>
    <w:rsid w:val="0021629E"/>
    <w:rsid w:val="00220C5D"/>
    <w:rsid w:val="00231F48"/>
    <w:rsid w:val="00241305"/>
    <w:rsid w:val="00283141"/>
    <w:rsid w:val="00293A8D"/>
    <w:rsid w:val="002A52C8"/>
    <w:rsid w:val="002C2BA5"/>
    <w:rsid w:val="002E3A7A"/>
    <w:rsid w:val="002E5961"/>
    <w:rsid w:val="00317043"/>
    <w:rsid w:val="00332197"/>
    <w:rsid w:val="003338F5"/>
    <w:rsid w:val="00333FE8"/>
    <w:rsid w:val="00337585"/>
    <w:rsid w:val="003376E8"/>
    <w:rsid w:val="00340041"/>
    <w:rsid w:val="0035193C"/>
    <w:rsid w:val="00375077"/>
    <w:rsid w:val="00385C77"/>
    <w:rsid w:val="00386A81"/>
    <w:rsid w:val="0039099E"/>
    <w:rsid w:val="00391A9D"/>
    <w:rsid w:val="003A0481"/>
    <w:rsid w:val="003E5B80"/>
    <w:rsid w:val="00410C47"/>
    <w:rsid w:val="0041707D"/>
    <w:rsid w:val="00424B7A"/>
    <w:rsid w:val="0046054C"/>
    <w:rsid w:val="004B26A7"/>
    <w:rsid w:val="004B6F04"/>
    <w:rsid w:val="004E1C2D"/>
    <w:rsid w:val="0050418B"/>
    <w:rsid w:val="00516D4C"/>
    <w:rsid w:val="00540CD8"/>
    <w:rsid w:val="00545762"/>
    <w:rsid w:val="00561A7C"/>
    <w:rsid w:val="00573883"/>
    <w:rsid w:val="0057749F"/>
    <w:rsid w:val="005817E7"/>
    <w:rsid w:val="0058221E"/>
    <w:rsid w:val="005846C6"/>
    <w:rsid w:val="0059521D"/>
    <w:rsid w:val="005C2ADF"/>
    <w:rsid w:val="005C3C80"/>
    <w:rsid w:val="005D6B80"/>
    <w:rsid w:val="005E5C37"/>
    <w:rsid w:val="005F43EE"/>
    <w:rsid w:val="005F4A63"/>
    <w:rsid w:val="005F6BD3"/>
    <w:rsid w:val="00615B88"/>
    <w:rsid w:val="006279FA"/>
    <w:rsid w:val="0063160D"/>
    <w:rsid w:val="00637827"/>
    <w:rsid w:val="0064038B"/>
    <w:rsid w:val="00641FF6"/>
    <w:rsid w:val="00655B35"/>
    <w:rsid w:val="00660F27"/>
    <w:rsid w:val="006635FE"/>
    <w:rsid w:val="006746CB"/>
    <w:rsid w:val="00680CA8"/>
    <w:rsid w:val="0068119A"/>
    <w:rsid w:val="00687A47"/>
    <w:rsid w:val="00695229"/>
    <w:rsid w:val="006A4B28"/>
    <w:rsid w:val="006A79FC"/>
    <w:rsid w:val="006B6649"/>
    <w:rsid w:val="006E58C1"/>
    <w:rsid w:val="006F0695"/>
    <w:rsid w:val="00712EDE"/>
    <w:rsid w:val="00714A8B"/>
    <w:rsid w:val="007156BD"/>
    <w:rsid w:val="00755BD0"/>
    <w:rsid w:val="00757BCC"/>
    <w:rsid w:val="0076443E"/>
    <w:rsid w:val="00764B3C"/>
    <w:rsid w:val="007776AF"/>
    <w:rsid w:val="007867F6"/>
    <w:rsid w:val="00786823"/>
    <w:rsid w:val="00786F08"/>
    <w:rsid w:val="00790172"/>
    <w:rsid w:val="00792B53"/>
    <w:rsid w:val="007A1D15"/>
    <w:rsid w:val="007A1FF5"/>
    <w:rsid w:val="007D2AAF"/>
    <w:rsid w:val="007E2FC5"/>
    <w:rsid w:val="00817EB6"/>
    <w:rsid w:val="00840DAF"/>
    <w:rsid w:val="0084765E"/>
    <w:rsid w:val="00847E69"/>
    <w:rsid w:val="00854B67"/>
    <w:rsid w:val="008B7873"/>
    <w:rsid w:val="008C489D"/>
    <w:rsid w:val="008D7D54"/>
    <w:rsid w:val="008D7DA0"/>
    <w:rsid w:val="008F4449"/>
    <w:rsid w:val="008F70B3"/>
    <w:rsid w:val="00907D40"/>
    <w:rsid w:val="00910D38"/>
    <w:rsid w:val="0092160A"/>
    <w:rsid w:val="009318AC"/>
    <w:rsid w:val="009325AD"/>
    <w:rsid w:val="0094728C"/>
    <w:rsid w:val="00970BBE"/>
    <w:rsid w:val="00993E57"/>
    <w:rsid w:val="009B73EC"/>
    <w:rsid w:val="009F6096"/>
    <w:rsid w:val="009F7B27"/>
    <w:rsid w:val="00A01A76"/>
    <w:rsid w:val="00A17341"/>
    <w:rsid w:val="00A548A3"/>
    <w:rsid w:val="00A556AD"/>
    <w:rsid w:val="00A625B2"/>
    <w:rsid w:val="00A626A5"/>
    <w:rsid w:val="00A84168"/>
    <w:rsid w:val="00AA0AB2"/>
    <w:rsid w:val="00AA5FC3"/>
    <w:rsid w:val="00AD7073"/>
    <w:rsid w:val="00B37DD6"/>
    <w:rsid w:val="00B6010D"/>
    <w:rsid w:val="00B64281"/>
    <w:rsid w:val="00B72449"/>
    <w:rsid w:val="00B916F7"/>
    <w:rsid w:val="00BA08C4"/>
    <w:rsid w:val="00BB064B"/>
    <w:rsid w:val="00BB155A"/>
    <w:rsid w:val="00BD1AC4"/>
    <w:rsid w:val="00BD2CF0"/>
    <w:rsid w:val="00BD7DDD"/>
    <w:rsid w:val="00BE315C"/>
    <w:rsid w:val="00BF2B37"/>
    <w:rsid w:val="00BF68A3"/>
    <w:rsid w:val="00C12880"/>
    <w:rsid w:val="00C164E5"/>
    <w:rsid w:val="00C532A6"/>
    <w:rsid w:val="00C54E43"/>
    <w:rsid w:val="00C73367"/>
    <w:rsid w:val="00C7740E"/>
    <w:rsid w:val="00C91405"/>
    <w:rsid w:val="00C97F15"/>
    <w:rsid w:val="00CB1007"/>
    <w:rsid w:val="00CB2171"/>
    <w:rsid w:val="00CC13DF"/>
    <w:rsid w:val="00CD57D5"/>
    <w:rsid w:val="00CF3E89"/>
    <w:rsid w:val="00D14FF2"/>
    <w:rsid w:val="00D15D8B"/>
    <w:rsid w:val="00D20FA4"/>
    <w:rsid w:val="00D21DB9"/>
    <w:rsid w:val="00D90520"/>
    <w:rsid w:val="00DB3256"/>
    <w:rsid w:val="00DC70BB"/>
    <w:rsid w:val="00DE217F"/>
    <w:rsid w:val="00E23307"/>
    <w:rsid w:val="00E31E6A"/>
    <w:rsid w:val="00E37BFE"/>
    <w:rsid w:val="00E40481"/>
    <w:rsid w:val="00E40DFA"/>
    <w:rsid w:val="00E76207"/>
    <w:rsid w:val="00E82EE8"/>
    <w:rsid w:val="00EB1022"/>
    <w:rsid w:val="00EC31ED"/>
    <w:rsid w:val="00EC43AD"/>
    <w:rsid w:val="00EC5CDE"/>
    <w:rsid w:val="00ED11C9"/>
    <w:rsid w:val="00EF3353"/>
    <w:rsid w:val="00F0036A"/>
    <w:rsid w:val="00F0521E"/>
    <w:rsid w:val="00F077AD"/>
    <w:rsid w:val="00F175FB"/>
    <w:rsid w:val="00F31394"/>
    <w:rsid w:val="00F52566"/>
    <w:rsid w:val="00F561D1"/>
    <w:rsid w:val="00F741F7"/>
    <w:rsid w:val="00F95E51"/>
    <w:rsid w:val="00FC6FD5"/>
    <w:rsid w:val="00FD37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7E13621"/>
  <w15:chartTrackingRefBased/>
  <w15:docId w15:val="{808CBB83-07AC-48BD-8B3E-C8C82F3D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3256"/>
    <w:pPr>
      <w:bidi/>
    </w:pPr>
    <w:rPr>
      <w:rFonts w:cs="Narkisim"/>
      <w:sz w:val="22"/>
      <w:szCs w:val="22"/>
      <w:lang w:eastAsia="he-IL"/>
    </w:rPr>
  </w:style>
  <w:style w:type="paragraph" w:styleId="1">
    <w:name w:val="heading 1"/>
    <w:basedOn w:val="a"/>
    <w:next w:val="a"/>
    <w:link w:val="10"/>
    <w:qFormat/>
    <w:rsid w:val="00DB3256"/>
    <w:pPr>
      <w:keepNext/>
      <w:tabs>
        <w:tab w:val="right" w:pos="9469"/>
      </w:tabs>
      <w:jc w:val="both"/>
      <w:outlineLvl w:val="0"/>
    </w:pPr>
    <w:rPr>
      <w:rFonts w:cs="David"/>
      <w:b/>
      <w:bCs/>
      <w:szCs w:val="28"/>
    </w:rPr>
  </w:style>
  <w:style w:type="paragraph" w:styleId="2">
    <w:name w:val="heading 2"/>
    <w:basedOn w:val="a"/>
    <w:qFormat/>
    <w:rsid w:val="001872D7"/>
    <w:pPr>
      <w:bidi w:val="0"/>
      <w:spacing w:before="100" w:beforeAutospacing="1" w:after="100" w:afterAutospacing="1"/>
      <w:jc w:val="center"/>
      <w:outlineLvl w:val="1"/>
    </w:pPr>
    <w:rPr>
      <w:rFonts w:cs="Times New Roman"/>
      <w:b/>
      <w:bCs/>
      <w:color w:val="000000"/>
      <w:sz w:val="36"/>
      <w:szCs w:val="36"/>
      <w:lang w:eastAsia="en-US"/>
    </w:rPr>
  </w:style>
  <w:style w:type="character" w:default="1" w:styleId="a0">
    <w:name w:val="Default Paragraph Font"/>
    <w:uiPriority w:val="1"/>
    <w:semiHidden/>
    <w:unhideWhenUsed/>
    <w:rsid w:val="00DB325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B3256"/>
  </w:style>
  <w:style w:type="paragraph" w:styleId="a3">
    <w:name w:val="footnote text"/>
    <w:basedOn w:val="a"/>
    <w:link w:val="a4"/>
    <w:semiHidden/>
    <w:rsid w:val="00DB3256"/>
    <w:pPr>
      <w:ind w:left="170" w:hanging="170"/>
      <w:jc w:val="both"/>
    </w:pPr>
    <w:rPr>
      <w:sz w:val="20"/>
      <w:szCs w:val="20"/>
    </w:rPr>
  </w:style>
  <w:style w:type="character" w:styleId="a5">
    <w:name w:val="footnote reference"/>
    <w:semiHidden/>
    <w:rsid w:val="00DB3256"/>
    <w:rPr>
      <w:vertAlign w:val="superscript"/>
    </w:rPr>
  </w:style>
  <w:style w:type="paragraph" w:styleId="a6">
    <w:name w:val="header"/>
    <w:basedOn w:val="a"/>
    <w:link w:val="a7"/>
    <w:rsid w:val="00DB3256"/>
    <w:pPr>
      <w:tabs>
        <w:tab w:val="center" w:pos="4153"/>
        <w:tab w:val="right" w:pos="8306"/>
      </w:tabs>
    </w:pPr>
  </w:style>
  <w:style w:type="paragraph" w:styleId="a8">
    <w:name w:val="footer"/>
    <w:basedOn w:val="a"/>
    <w:link w:val="a9"/>
    <w:rsid w:val="00DB3256"/>
    <w:pPr>
      <w:tabs>
        <w:tab w:val="center" w:pos="4153"/>
        <w:tab w:val="right" w:pos="8306"/>
      </w:tabs>
    </w:pPr>
  </w:style>
  <w:style w:type="paragraph" w:customStyle="1" w:styleId="aa">
    <w:name w:val="כותרת"/>
    <w:basedOn w:val="a"/>
    <w:rsid w:val="00DB3256"/>
    <w:pPr>
      <w:spacing w:before="240" w:line="320" w:lineRule="atLeast"/>
      <w:jc w:val="center"/>
    </w:pPr>
    <w:rPr>
      <w:rFonts w:cs="David"/>
      <w:b/>
      <w:bCs/>
      <w:spacing w:val="20"/>
      <w:szCs w:val="32"/>
    </w:rPr>
  </w:style>
  <w:style w:type="paragraph" w:customStyle="1" w:styleId="ab">
    <w:name w:val="כותרת קטע"/>
    <w:basedOn w:val="a"/>
    <w:rsid w:val="00DB3256"/>
    <w:pPr>
      <w:spacing w:before="240" w:line="300" w:lineRule="atLeast"/>
    </w:pPr>
    <w:rPr>
      <w:rFonts w:cs="Arial"/>
      <w:b/>
      <w:bCs/>
      <w:szCs w:val="24"/>
    </w:rPr>
  </w:style>
  <w:style w:type="paragraph" w:customStyle="1" w:styleId="ac">
    <w:name w:val="מקור"/>
    <w:basedOn w:val="a"/>
    <w:rsid w:val="00DB3256"/>
    <w:pPr>
      <w:spacing w:line="320" w:lineRule="atLeast"/>
      <w:jc w:val="both"/>
    </w:pPr>
    <w:rPr>
      <w:rFonts w:cs="David"/>
      <w:szCs w:val="24"/>
    </w:rPr>
  </w:style>
  <w:style w:type="paragraph" w:customStyle="1" w:styleId="ad">
    <w:name w:val="מחלקי המים"/>
    <w:basedOn w:val="a"/>
    <w:rsid w:val="00DB3256"/>
    <w:pPr>
      <w:spacing w:line="320" w:lineRule="atLeast"/>
      <w:jc w:val="both"/>
    </w:pPr>
    <w:rPr>
      <w:b/>
      <w:bCs/>
      <w:szCs w:val="24"/>
    </w:rPr>
  </w:style>
  <w:style w:type="paragraph" w:styleId="ae">
    <w:name w:val="Balloon Text"/>
    <w:basedOn w:val="a"/>
    <w:link w:val="af"/>
    <w:uiPriority w:val="99"/>
    <w:semiHidden/>
    <w:unhideWhenUsed/>
    <w:rsid w:val="00DB3256"/>
    <w:rPr>
      <w:rFonts w:ascii="Tahoma" w:hAnsi="Tahoma" w:cs="Tahoma"/>
      <w:sz w:val="16"/>
      <w:szCs w:val="16"/>
    </w:rPr>
  </w:style>
  <w:style w:type="character" w:styleId="Hyperlink">
    <w:name w:val="Hyperlink"/>
    <w:rsid w:val="00DB3256"/>
    <w:rPr>
      <w:color w:val="0000FF"/>
      <w:u w:val="single"/>
    </w:rPr>
  </w:style>
  <w:style w:type="character" w:styleId="FollowedHyperlink">
    <w:name w:val="FollowedHyperlink"/>
    <w:rsid w:val="009F6096"/>
    <w:rPr>
      <w:color w:val="800080"/>
      <w:u w:val="single"/>
    </w:rPr>
  </w:style>
  <w:style w:type="character" w:styleId="af0">
    <w:name w:val="page number"/>
    <w:basedOn w:val="a0"/>
    <w:rsid w:val="00036DEB"/>
  </w:style>
  <w:style w:type="paragraph" w:styleId="af1">
    <w:name w:val="Document Map"/>
    <w:basedOn w:val="a"/>
    <w:semiHidden/>
    <w:rsid w:val="008D7DA0"/>
    <w:pPr>
      <w:shd w:val="clear" w:color="auto" w:fill="000080"/>
    </w:pPr>
    <w:rPr>
      <w:rFonts w:ascii="Tahoma" w:hAnsi="Tahoma" w:cs="Tahoma"/>
      <w:sz w:val="20"/>
      <w:szCs w:val="20"/>
    </w:rPr>
  </w:style>
  <w:style w:type="character" w:customStyle="1" w:styleId="a4">
    <w:name w:val="טקסט הערת שוליים תו"/>
    <w:link w:val="a3"/>
    <w:semiHidden/>
    <w:rsid w:val="00DB3256"/>
    <w:rPr>
      <w:rFonts w:cs="Narkisim"/>
      <w:lang w:eastAsia="he-IL"/>
    </w:rPr>
  </w:style>
  <w:style w:type="character" w:customStyle="1" w:styleId="10">
    <w:name w:val="כותרת 1 תו"/>
    <w:link w:val="1"/>
    <w:rsid w:val="00DB3256"/>
    <w:rPr>
      <w:rFonts w:cs="David"/>
      <w:b/>
      <w:bCs/>
      <w:sz w:val="22"/>
      <w:szCs w:val="28"/>
      <w:lang w:eastAsia="he-IL"/>
    </w:rPr>
  </w:style>
  <w:style w:type="character" w:customStyle="1" w:styleId="a7">
    <w:name w:val="כותרת עליונה תו"/>
    <w:link w:val="a6"/>
    <w:rsid w:val="00DB3256"/>
    <w:rPr>
      <w:rFonts w:cs="Narkisim"/>
      <w:sz w:val="22"/>
      <w:szCs w:val="22"/>
      <w:lang w:eastAsia="he-IL"/>
    </w:rPr>
  </w:style>
  <w:style w:type="character" w:customStyle="1" w:styleId="a9">
    <w:name w:val="כותרת תחתונה תו"/>
    <w:link w:val="a8"/>
    <w:rsid w:val="00DB3256"/>
    <w:rPr>
      <w:rFonts w:cs="Narkisim"/>
      <w:sz w:val="22"/>
      <w:szCs w:val="22"/>
      <w:lang w:eastAsia="he-IL"/>
    </w:rPr>
  </w:style>
  <w:style w:type="character" w:customStyle="1" w:styleId="af">
    <w:name w:val="טקסט בלונים תו"/>
    <w:link w:val="ae"/>
    <w:uiPriority w:val="99"/>
    <w:semiHidden/>
    <w:rsid w:val="00DB3256"/>
    <w:rPr>
      <w:rFonts w:ascii="Tahoma" w:hAnsi="Tahoma" w:cs="Tahoma"/>
      <w:sz w:val="16"/>
      <w:szCs w:val="16"/>
      <w:lang w:eastAsia="he-IL"/>
    </w:rPr>
  </w:style>
  <w:style w:type="paragraph" w:customStyle="1" w:styleId="af2">
    <w:name w:val="פסוק"/>
    <w:basedOn w:val="ac"/>
    <w:qFormat/>
    <w:rsid w:val="00DB3256"/>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faz.co.il/story_5776" TargetMode="External"/><Relationship Id="rId13" Type="http://schemas.openxmlformats.org/officeDocument/2006/relationships/hyperlink" Target="http://www.mayim.org.il/?parasha=%D7%A4%D7%99%D7%95-%D7%A9%D7%9C-%D7%A9%D7%98%D7%9F1" TargetMode="External"/><Relationship Id="rId3" Type="http://schemas.openxmlformats.org/officeDocument/2006/relationships/hyperlink" Target="http://www.mayim.org.il/?parasha=%d7%94%d7%90%d7%9d-%d7%a0%d7%92%d7%96%d7%a8-%d7%a2%d7%9c-%d7%90%d7%91%d7%95%d7%aa%d7%99%d7%a0%d7%95-%d7%9c%d7%a8%d7%93%d7%aa-%d7%9c%d7%9e%d7%a6%d7%a8%d7%99%d7%9d1" TargetMode="External"/><Relationship Id="rId7" Type="http://schemas.openxmlformats.org/officeDocument/2006/relationships/hyperlink" Target="https://www.mayim.org.il/?parasha=%d7%94%d7%a9%d7%a8%d7%99%d7%a4%d7%94-%d7%90%d7%a9%d7%a8-%d7%a9%d7%a8%d7%a3-%d7%94" TargetMode="External"/><Relationship Id="rId12" Type="http://schemas.openxmlformats.org/officeDocument/2006/relationships/hyperlink" Target="https://www.mayim.org.il/?parasha=%D7%9B%D7%A4%D7%A8%D7%AA-%D7%90%D7%94%D7%A8%D7%95%D7%9F-%D7%95%D7%9B%D7%A4%D7%A8%D7%AA-%D7%94%D7%A2%D7%9D" TargetMode="External"/><Relationship Id="rId2" Type="http://schemas.openxmlformats.org/officeDocument/2006/relationships/hyperlink" Target="http://www.mayim.org.il/?parasha=%D7%9B%D7%9E%D7%A2%D7%A9%D7%94-%D7%90%D7%A8%D7%A5-%D7%9E%D7%A6%D7%A8%D7%99%D7%9D-%D7%95%D7%9B%D7%9E%D7%A2%D7%A9%D7%94-%D7%90%D7%A8%D7%A5-%D7%9B%D7%A0%D7%A2%D7%9F" TargetMode="External"/><Relationship Id="rId1" Type="http://schemas.openxmlformats.org/officeDocument/2006/relationships/hyperlink" Target="http://www.mayim.org.il/?parasha=%d7%9e%d7%a9%d7%9b%d7%95-%d7%95%d7%a7%d7%97%d7%95-%d7%9c%d7%9b%d7%9d1" TargetMode="External"/><Relationship Id="rId6" Type="http://schemas.openxmlformats.org/officeDocument/2006/relationships/hyperlink" Target="http://www.mayim.org.il/?parasha=%D7%95%D7%94%D7%9C%D7%95%D7%90-%D7%90%D7%99%D7%9F-%D7%91%D7%95-%D7%91%D7%94-%D7%9E%D7%9E%D7%A91" TargetMode="External"/><Relationship Id="rId11" Type="http://schemas.openxmlformats.org/officeDocument/2006/relationships/hyperlink" Target="http://www.mayim.org.il/?parasha=%D7%91%D6%BC%D6%B8%D7%A0%D6%B7%D7%99-%D7%A1%D6%B8%D7%A8%D6%B0%D7%91%D6%B8%D7%A0%D6%B4%D7%99%D7%9D-%D7%94%D7%9D" TargetMode="External"/><Relationship Id="rId5" Type="http://schemas.openxmlformats.org/officeDocument/2006/relationships/hyperlink" Target="https://www.mayim.org.il/?parasha=%d7%a2%d7%92%d7%9c%d7%99-%d7%99%d7%a8%d7%91%d7%a2%d7%9d" TargetMode="External"/><Relationship Id="rId10" Type="http://schemas.openxmlformats.org/officeDocument/2006/relationships/hyperlink" Target="http://www.mayim.org.il/?parasha=914-2" TargetMode="External"/><Relationship Id="rId4" Type="http://schemas.openxmlformats.org/officeDocument/2006/relationships/hyperlink" Target="https://www.mayim.org.il/?parasha=%D7%97%D7%98%D7%90-%D7%94%D7%A2%D7%92%D7%9C-%D7%9C%D7%93%D7%95%D7%A8%D7%95%D7%AA" TargetMode="External"/><Relationship Id="rId9" Type="http://schemas.openxmlformats.org/officeDocument/2006/relationships/hyperlink" Target="https://www.mayim.org.il/?parasha=%D7%AA%D7%95%D7%9B%D7%97%D7%AA-%D7%90%D7%95%D7%94%D7%9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767</Words>
  <Characters>3835</Characters>
  <Application>Microsoft Office Word</Application>
  <DocSecurity>0</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על כל פשעים תכסה אהבה</vt:lpstr>
      <vt:lpstr>על כל פשעים תכסה אהבה</vt:lpstr>
    </vt:vector>
  </TitlesOfParts>
  <Company> </Company>
  <LinksUpToDate>false</LinksUpToDate>
  <CharactersWithSpaces>4593</CharactersWithSpaces>
  <SharedDoc>false</SharedDoc>
  <HLinks>
    <vt:vector size="78" baseType="variant">
      <vt:variant>
        <vt:i4>4849670</vt:i4>
      </vt:variant>
      <vt:variant>
        <vt:i4>36</vt:i4>
      </vt:variant>
      <vt:variant>
        <vt:i4>0</vt:i4>
      </vt:variant>
      <vt:variant>
        <vt:i4>5</vt:i4>
      </vt:variant>
      <vt:variant>
        <vt:lpwstr>http://www.mayim.org.il/?parasha=%D7%A4%D7%99%D7%95-%D7%A9%D7%9C-%D7%A9%D7%98%D7%9F1</vt:lpwstr>
      </vt:variant>
      <vt:variant>
        <vt:lpwstr/>
      </vt:variant>
      <vt:variant>
        <vt:i4>7143461</vt:i4>
      </vt:variant>
      <vt:variant>
        <vt:i4>33</vt:i4>
      </vt:variant>
      <vt:variant>
        <vt:i4>0</vt:i4>
      </vt:variant>
      <vt:variant>
        <vt:i4>5</vt:i4>
      </vt:variant>
      <vt:variant>
        <vt:lpwstr>https://www.mayim.org.il/?parasha=%D7%9B%D7%A4%D7%A8%D7%AA-%D7%90%D7%94%D7%A8%D7%95%D7%9F-%D7%95%D7%9B%D7%A4%D7%A8%D7%AA-%D7%94%D7%A2%D7%9D</vt:lpwstr>
      </vt:variant>
      <vt:variant>
        <vt:lpwstr/>
      </vt:variant>
      <vt:variant>
        <vt:i4>7471161</vt:i4>
      </vt:variant>
      <vt:variant>
        <vt:i4>30</vt:i4>
      </vt:variant>
      <vt:variant>
        <vt:i4>0</vt:i4>
      </vt:variant>
      <vt:variant>
        <vt:i4>5</vt:i4>
      </vt:variant>
      <vt:variant>
        <vt:lpwstr>http://www.mayim.org.il/?parasha=%D7%91%D6%BC%D6%B8%D7%A0%D6%B7%D7%99-%D7%A1%D6%B8%D7%A8%D6%B0%D7%91%D6%B8%D7%A0%D6%B4%D7%99%D7%9D-%D7%94%D7%9D</vt:lpwstr>
      </vt:variant>
      <vt:variant>
        <vt:lpwstr/>
      </vt:variant>
      <vt:variant>
        <vt:i4>3342384</vt:i4>
      </vt:variant>
      <vt:variant>
        <vt:i4>27</vt:i4>
      </vt:variant>
      <vt:variant>
        <vt:i4>0</vt:i4>
      </vt:variant>
      <vt:variant>
        <vt:i4>5</vt:i4>
      </vt:variant>
      <vt:variant>
        <vt:lpwstr>http://www.mayim.org.il/?parasha=914-2</vt:lpwstr>
      </vt:variant>
      <vt:variant>
        <vt:lpwstr/>
      </vt:variant>
      <vt:variant>
        <vt:i4>2359393</vt:i4>
      </vt:variant>
      <vt:variant>
        <vt:i4>24</vt:i4>
      </vt:variant>
      <vt:variant>
        <vt:i4>0</vt:i4>
      </vt:variant>
      <vt:variant>
        <vt:i4>5</vt:i4>
      </vt:variant>
      <vt:variant>
        <vt:lpwstr>https://www.mayim.org.il/?parasha=%D7%AA%D7%95%D7%9B%D7%97%D7%AA-%D7%90%D7%95%D7%94%D7%911</vt:lpwstr>
      </vt:variant>
      <vt:variant>
        <vt:lpwstr/>
      </vt:variant>
      <vt:variant>
        <vt:i4>7405656</vt:i4>
      </vt:variant>
      <vt:variant>
        <vt:i4>21</vt:i4>
      </vt:variant>
      <vt:variant>
        <vt:i4>0</vt:i4>
      </vt:variant>
      <vt:variant>
        <vt:i4>5</vt:i4>
      </vt:variant>
      <vt:variant>
        <vt:lpwstr>http://www.faz.co.il/story_5776</vt:lpwstr>
      </vt:variant>
      <vt:variant>
        <vt:lpwstr/>
      </vt:variant>
      <vt:variant>
        <vt:i4>6684797</vt:i4>
      </vt:variant>
      <vt:variant>
        <vt:i4>18</vt:i4>
      </vt:variant>
      <vt:variant>
        <vt:i4>0</vt:i4>
      </vt:variant>
      <vt:variant>
        <vt:i4>5</vt:i4>
      </vt:variant>
      <vt:variant>
        <vt:lpwstr>https://www.mayim.org.il/?parasha=%d7%94%d7%a9%d7%a8%d7%99%d7%a4%d7%94-%d7%90%d7%a9%d7%a8-%d7%a9%d7%a8%d7%a3-%d7%94</vt:lpwstr>
      </vt:variant>
      <vt:variant>
        <vt:lpwstr/>
      </vt:variant>
      <vt:variant>
        <vt:i4>5111901</vt:i4>
      </vt:variant>
      <vt:variant>
        <vt:i4>15</vt:i4>
      </vt:variant>
      <vt:variant>
        <vt:i4>0</vt:i4>
      </vt:variant>
      <vt:variant>
        <vt:i4>5</vt:i4>
      </vt:variant>
      <vt:variant>
        <vt:lpwstr>http://www.mayim.org.il/?parasha=%D7%95%D7%94%D7%9C%D7%95%D7%90-%D7%90%D7%99%D7%9F-%D7%91%D7%95-%D7%91%D7%94-%D7%9E%D7%9E%D7%A91</vt:lpwstr>
      </vt:variant>
      <vt:variant>
        <vt:lpwstr/>
      </vt:variant>
      <vt:variant>
        <vt:i4>4522065</vt:i4>
      </vt:variant>
      <vt:variant>
        <vt:i4>12</vt:i4>
      </vt:variant>
      <vt:variant>
        <vt:i4>0</vt:i4>
      </vt:variant>
      <vt:variant>
        <vt:i4>5</vt:i4>
      </vt:variant>
      <vt:variant>
        <vt:lpwstr>https://www.mayim.org.il/?parasha=%d7%a2%d7%92%d7%9c%d7%99-%d7%99%d7%a8%d7%91%d7%a2%d7%9d</vt:lpwstr>
      </vt:variant>
      <vt:variant>
        <vt:lpwstr/>
      </vt:variant>
      <vt:variant>
        <vt:i4>3538998</vt:i4>
      </vt:variant>
      <vt:variant>
        <vt:i4>9</vt:i4>
      </vt:variant>
      <vt:variant>
        <vt:i4>0</vt:i4>
      </vt:variant>
      <vt:variant>
        <vt:i4>5</vt:i4>
      </vt:variant>
      <vt:variant>
        <vt:lpwstr>https://www.mayim.org.il/?parasha=%D7%97%D7%98%D7%90-%D7%94%D7%A2%D7%92%D7%9C-%D7%9C%D7%93%D7%95%D7%A8%D7%95%D7%AA</vt:lpwstr>
      </vt:variant>
      <vt:variant>
        <vt:lpwstr/>
      </vt:variant>
      <vt:variant>
        <vt:i4>2293886</vt:i4>
      </vt:variant>
      <vt:variant>
        <vt:i4>6</vt:i4>
      </vt:variant>
      <vt:variant>
        <vt:i4>0</vt:i4>
      </vt:variant>
      <vt:variant>
        <vt:i4>5</vt:i4>
      </vt:variant>
      <vt:variant>
        <vt:lpwstr>http://www.mayim.org.il/?parasha=%d7%94%d7%90%d7%9d-%d7%a0%d7%92%d7%96%d7%a8-%d7%a2%d7%9c-%d7%90%d7%91%d7%95%d7%aa%d7%99%d7%a0%d7%95-%d7%9c%d7%a8%d7%93%d7%aa-%d7%9c%d7%9e%d7%a6%d7%a8%d7%99%d7%9d1</vt:lpwstr>
      </vt:variant>
      <vt:variant>
        <vt:lpwstr/>
      </vt:variant>
      <vt:variant>
        <vt:i4>8192117</vt:i4>
      </vt:variant>
      <vt:variant>
        <vt:i4>3</vt:i4>
      </vt:variant>
      <vt:variant>
        <vt:i4>0</vt:i4>
      </vt:variant>
      <vt:variant>
        <vt:i4>5</vt:i4>
      </vt:variant>
      <vt:variant>
        <vt:lpwstr>http://www.mayim.org.il/?parasha=%D7%9B%D7%9E%D7%A2%D7%A9%D7%94-%D7%90%D7%A8%D7%A5-%D7%9E%D7%A6%D7%A8%D7%99%D7%9D-%D7%95%D7%9B%D7%9E%D7%A2%D7%A9%D7%94-%D7%90%D7%A8%D7%A5-%D7%9B%D7%A0%D7%A2%D7%9F</vt:lpwstr>
      </vt:variant>
      <vt:variant>
        <vt:lpwstr/>
      </vt:variant>
      <vt:variant>
        <vt:i4>6488182</vt:i4>
      </vt:variant>
      <vt:variant>
        <vt:i4>0</vt:i4>
      </vt:variant>
      <vt:variant>
        <vt:i4>0</vt:i4>
      </vt:variant>
      <vt:variant>
        <vt:i4>5</vt:i4>
      </vt:variant>
      <vt:variant>
        <vt:lpwstr>http://www.mayim.org.il/?parasha=%d7%9e%d7%a9%d7%9b%d7%95-%d7%95%d7%a7%d7%97%d7%95-%d7%9c%d7%9b%d7%9d1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על כל פשעים תכסה אהבה</dc:title>
  <dc:subject>צו</dc:subject>
  <dc:creator>אשר יובל</dc:creator>
  <cp:keywords/>
  <dc:description/>
  <cp:lastModifiedBy>Shimon Afek</cp:lastModifiedBy>
  <cp:revision>2</cp:revision>
  <cp:lastPrinted>2011-03-18T05:12:00Z</cp:lastPrinted>
  <dcterms:created xsi:type="dcterms:W3CDTF">2021-03-03T06:23:00Z</dcterms:created>
  <dcterms:modified xsi:type="dcterms:W3CDTF">2021-03-03T06:23:00Z</dcterms:modified>
</cp:coreProperties>
</file>