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8C07" w14:textId="77777777" w:rsidR="00D70137" w:rsidRDefault="00982F3B" w:rsidP="007838E4">
      <w:pPr>
        <w:pStyle w:val="aa"/>
        <w:rPr>
          <w:rFonts w:hint="cs"/>
          <w:rtl/>
        </w:rPr>
      </w:pPr>
      <w:r>
        <w:rPr>
          <w:rFonts w:hint="cs"/>
          <w:rtl/>
        </w:rPr>
        <w:t>מכת בכורות</w:t>
      </w:r>
    </w:p>
    <w:p w14:paraId="3861DC02" w14:textId="77777777" w:rsidR="000B5A0F" w:rsidRDefault="000B5A0F" w:rsidP="00982F3B">
      <w:pPr>
        <w:pStyle w:val="ac"/>
        <w:spacing w:before="240"/>
        <w:rPr>
          <w:rFonts w:hint="cs"/>
          <w:b/>
          <w:bCs/>
          <w:rtl/>
        </w:rPr>
      </w:pPr>
      <w:r w:rsidRPr="00273147">
        <w:rPr>
          <w:rFonts w:ascii="ResponsaTTF"/>
          <w:b/>
          <w:bCs/>
          <w:sz w:val="24"/>
          <w:rtl/>
          <w:lang w:eastAsia="en-US"/>
        </w:rPr>
        <w:t xml:space="preserve">וְאָמַרְתָּ אֶל־פַּרְעֹה כֹּה אָמַר </w:t>
      </w:r>
      <w:r>
        <w:rPr>
          <w:rFonts w:ascii="ResponsaTTF" w:hint="cs"/>
          <w:b/>
          <w:bCs/>
          <w:sz w:val="24"/>
          <w:rtl/>
          <w:lang w:eastAsia="en-US"/>
        </w:rPr>
        <w:t>ה'</w:t>
      </w:r>
      <w:r w:rsidRPr="00273147">
        <w:rPr>
          <w:rFonts w:ascii="ResponsaTTF"/>
          <w:b/>
          <w:bCs/>
          <w:sz w:val="24"/>
          <w:rtl/>
          <w:lang w:eastAsia="en-US"/>
        </w:rPr>
        <w:t xml:space="preserve"> בְּנִי בְכֹרִי יִשְׂרָאֵל:</w:t>
      </w:r>
      <w:r>
        <w:rPr>
          <w:rFonts w:ascii="ResponsaTTF" w:hint="cs"/>
          <w:b/>
          <w:bCs/>
          <w:sz w:val="24"/>
          <w:rtl/>
          <w:lang w:eastAsia="en-US"/>
        </w:rPr>
        <w:t xml:space="preserve"> </w:t>
      </w:r>
      <w:r w:rsidRPr="00273147">
        <w:rPr>
          <w:rFonts w:ascii="ResponsaTTF"/>
          <w:b/>
          <w:bCs/>
          <w:sz w:val="24"/>
          <w:rtl/>
          <w:lang w:eastAsia="en-US"/>
        </w:rPr>
        <w:t>וָאֹמַר אֵלֶיךָ שַׁלַּח אֶת־בְּנִי וְיַעַבְדֵנִי וַתְּמָאֵן לְשַׁלְּחוֹ הִנֵּה אָנֹכִי הֹרֵג אֶת־בִּנְךָ בְּכֹרֶךָ</w:t>
      </w:r>
      <w:r>
        <w:rPr>
          <w:rFonts w:ascii="ResponsaTTF" w:hint="cs"/>
          <w:b/>
          <w:bCs/>
          <w:sz w:val="24"/>
          <w:rtl/>
          <w:lang w:eastAsia="en-US"/>
        </w:rPr>
        <w:t>:</w:t>
      </w:r>
      <w:r w:rsidRPr="0066036E">
        <w:rPr>
          <w:rFonts w:ascii="ResponsaTTF" w:cs="Narkisim" w:hint="cs"/>
          <w:szCs w:val="22"/>
          <w:rtl/>
          <w:lang w:eastAsia="en-US"/>
        </w:rPr>
        <w:t xml:space="preserve"> </w:t>
      </w:r>
      <w:r w:rsidRPr="005C660C">
        <w:rPr>
          <w:rFonts w:ascii="ResponsaTTF" w:cs="Narkisim" w:hint="cs"/>
          <w:szCs w:val="22"/>
          <w:rtl/>
          <w:lang w:eastAsia="en-US"/>
        </w:rPr>
        <w:t>(</w:t>
      </w:r>
      <w:r>
        <w:rPr>
          <w:rFonts w:ascii="ResponsaTTF" w:cs="Narkisim" w:hint="cs"/>
          <w:szCs w:val="22"/>
          <w:rtl/>
          <w:lang w:eastAsia="en-US"/>
        </w:rPr>
        <w:t>שמות ד כב-כג</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14:paraId="1D420F0C" w14:textId="77777777" w:rsidR="00982F3B" w:rsidRDefault="00982F3B" w:rsidP="000B5A0F">
      <w:pPr>
        <w:pStyle w:val="ac"/>
        <w:spacing w:before="120"/>
        <w:rPr>
          <w:rFonts w:cs="Narkisim" w:hint="cs"/>
          <w:szCs w:val="22"/>
          <w:rtl/>
        </w:rPr>
      </w:pPr>
      <w:r w:rsidRPr="00982F3B">
        <w:rPr>
          <w:b/>
          <w:bCs/>
          <w:rtl/>
        </w:rPr>
        <w:t>וַיֹּאמֶר מֹשֶׁה כֹּה אָמַר ה' כַּחֲצֹת הַלַּיְלָה אֲנִי יוֹצֵא בְּתוֹךְ מִצְרָיִם:</w:t>
      </w:r>
      <w:r>
        <w:rPr>
          <w:rFonts w:hint="cs"/>
          <w:b/>
          <w:bCs/>
          <w:rtl/>
        </w:rPr>
        <w:t xml:space="preserve"> </w:t>
      </w:r>
      <w:r w:rsidRPr="00982F3B">
        <w:rPr>
          <w:b/>
          <w:bCs/>
          <w:rtl/>
        </w:rPr>
        <w:t>וּמֵת כָּל בְּכוֹר בְּאֶרֶץ מִצְרַיִם מִבְּכוֹר פַּרְעֹה הַיֹּשֵׁב עַל כִּסְאוֹ עַד בְּכוֹר הַשִּׁפְחָה אֲשֶׁר אַחַר הָרֵחָיִם וְכֹל בְּכוֹר בְּהֵמָה:</w:t>
      </w:r>
      <w:r>
        <w:rPr>
          <w:rFonts w:hint="cs"/>
          <w:b/>
          <w:bCs/>
          <w:rtl/>
        </w:rPr>
        <w:t xml:space="preserve"> </w:t>
      </w:r>
      <w:r w:rsidRPr="00982F3B">
        <w:rPr>
          <w:rFonts w:cs="Narkisim" w:hint="cs"/>
          <w:szCs w:val="22"/>
          <w:rtl/>
        </w:rPr>
        <w:t>(שמות יא ד-ה)</w:t>
      </w:r>
      <w:r w:rsidR="003F0B8E">
        <w:rPr>
          <w:rFonts w:cs="Narkisim" w:hint="cs"/>
          <w:szCs w:val="22"/>
          <w:rtl/>
        </w:rPr>
        <w:t>.</w:t>
      </w:r>
      <w:r w:rsidR="006D6362">
        <w:rPr>
          <w:rStyle w:val="a5"/>
          <w:rFonts w:cs="Narkisim"/>
          <w:szCs w:val="22"/>
          <w:rtl/>
        </w:rPr>
        <w:footnoteReference w:id="2"/>
      </w:r>
    </w:p>
    <w:p w14:paraId="0A47FC6E" w14:textId="77777777" w:rsidR="00D70137" w:rsidRDefault="007838E4" w:rsidP="006D6362">
      <w:pPr>
        <w:pStyle w:val="ac"/>
        <w:spacing w:before="120"/>
        <w:rPr>
          <w:rFonts w:cs="Narkisim" w:hint="cs"/>
          <w:szCs w:val="22"/>
          <w:rtl/>
        </w:rPr>
      </w:pPr>
      <w:r w:rsidRPr="007838E4">
        <w:rPr>
          <w:b/>
          <w:bCs/>
          <w:rtl/>
        </w:rPr>
        <w:t>וְעָבַרְתִּי בְאֶרֶץ מִצְרַיִם בַּלַּיְלָה הַזֶּה וְהִכֵּיתִי כָל בְּכוֹר בְּאֶרֶץ מִצְרַיִם מֵאָדָם וְעַד בְּהֵמָה וּבְכָל אֱלֹהֵי מִצְרַיִם אֶעֱשֶׂה שְׁפָטִים אֲנִי ה'</w:t>
      </w:r>
      <w:r w:rsidR="00810326">
        <w:rPr>
          <w:rFonts w:hint="cs"/>
          <w:b/>
          <w:bCs/>
          <w:rtl/>
        </w:rPr>
        <w:t>:</w:t>
      </w:r>
      <w:r w:rsidR="00A24611">
        <w:rPr>
          <w:rFonts w:hint="cs"/>
          <w:rtl/>
        </w:rPr>
        <w:t xml:space="preserve"> </w:t>
      </w:r>
      <w:r w:rsidR="00A24611" w:rsidRPr="00A24611">
        <w:rPr>
          <w:rFonts w:cs="Narkisim" w:hint="cs"/>
          <w:szCs w:val="22"/>
          <w:rtl/>
        </w:rPr>
        <w:t>(</w:t>
      </w:r>
      <w:r>
        <w:rPr>
          <w:rFonts w:cs="Narkisim" w:hint="cs"/>
          <w:szCs w:val="22"/>
          <w:rtl/>
        </w:rPr>
        <w:t>שמות יב יב</w:t>
      </w:r>
      <w:r w:rsidR="00A24611" w:rsidRPr="00A24611">
        <w:rPr>
          <w:rFonts w:cs="Narkisim" w:hint="cs"/>
          <w:szCs w:val="22"/>
          <w:rtl/>
        </w:rPr>
        <w:t>).</w:t>
      </w:r>
      <w:r w:rsidR="00FD4B58">
        <w:rPr>
          <w:rStyle w:val="a5"/>
          <w:rFonts w:cs="Narkisim"/>
          <w:szCs w:val="22"/>
          <w:rtl/>
        </w:rPr>
        <w:footnoteReference w:id="3"/>
      </w:r>
    </w:p>
    <w:p w14:paraId="06ABBCDD" w14:textId="77777777" w:rsidR="009E1217" w:rsidRDefault="009E1217" w:rsidP="00F45284">
      <w:pPr>
        <w:pStyle w:val="ac"/>
        <w:spacing w:before="120"/>
        <w:rPr>
          <w:rFonts w:hint="cs"/>
          <w:b/>
          <w:bCs/>
          <w:rtl/>
        </w:rPr>
      </w:pPr>
      <w:r w:rsidRPr="00433FEE">
        <w:rPr>
          <w:b/>
          <w:bCs/>
          <w:rtl/>
        </w:rPr>
        <w:t>וַיְהִי בַּחֲצִי הַלַּיְלָה וַה' הִכָּה כָל בְּכוֹר בְּאֶרֶץ מִצְרַיִם מִבְּכֹר פַּרְעֹה הַיֹּשֵׁב עַל כִּסְאוֹ עַד בְּכוֹר הַשְּׁבִי אֲשֶׁר בְּבֵית הַבּוֹר וְכֹל בְּכוֹר בְּהֵמָה:</w:t>
      </w:r>
      <w:r w:rsidR="00433FEE" w:rsidRPr="00433FEE">
        <w:rPr>
          <w:rFonts w:hint="cs"/>
          <w:b/>
          <w:bCs/>
          <w:rtl/>
        </w:rPr>
        <w:t xml:space="preserve"> </w:t>
      </w:r>
      <w:r w:rsidRPr="00433FEE">
        <w:rPr>
          <w:b/>
          <w:bCs/>
          <w:rtl/>
        </w:rPr>
        <w:t>וַיָּקָם פַּרְעֹה לַיְלָה הוּא וְכָל עֲבָדָיו וְכָל מִצְרַיִם וַתְּהִי צְעָקָה גְדֹלָה בְּמִצְרָיִם כִּי אֵין בַּיִת אֲשֶׁר אֵין שָׁם מֵת:</w:t>
      </w:r>
      <w:r w:rsidR="00DF4564">
        <w:rPr>
          <w:rFonts w:hint="cs"/>
          <w:b/>
          <w:bCs/>
          <w:rtl/>
        </w:rPr>
        <w:t xml:space="preserve"> </w:t>
      </w:r>
      <w:r w:rsidR="00DF4564" w:rsidRPr="00DF4564">
        <w:rPr>
          <w:rFonts w:cs="Narkisim" w:hint="cs"/>
          <w:szCs w:val="22"/>
          <w:rtl/>
        </w:rPr>
        <w:t>(שמות יב כט-ל)</w:t>
      </w:r>
      <w:r w:rsidR="00F45284">
        <w:rPr>
          <w:rFonts w:cs="Narkisim" w:hint="cs"/>
          <w:szCs w:val="22"/>
          <w:rtl/>
        </w:rPr>
        <w:t>.</w:t>
      </w:r>
      <w:r w:rsidR="00F45284">
        <w:rPr>
          <w:rStyle w:val="a5"/>
          <w:rFonts w:cs="Narkisim"/>
          <w:szCs w:val="22"/>
          <w:rtl/>
        </w:rPr>
        <w:footnoteReference w:id="4"/>
      </w:r>
    </w:p>
    <w:p w14:paraId="057926E8" w14:textId="77777777" w:rsidR="00DF4564" w:rsidRDefault="00DF4564" w:rsidP="00DF4564">
      <w:pPr>
        <w:pStyle w:val="ac"/>
        <w:spacing w:before="120"/>
        <w:rPr>
          <w:rFonts w:hint="cs"/>
          <w:b/>
          <w:bCs/>
          <w:rtl/>
        </w:rPr>
      </w:pPr>
      <w:r w:rsidRPr="00DF4564">
        <w:rPr>
          <w:b/>
          <w:bCs/>
          <w:rtl/>
        </w:rPr>
        <w:t>וְהָיָה כִּי יִשְׁאָלְךָ בִנְךָ מָחָר לֵאמֹר מַה זֹּאת וְאָמַרְתָּ אֵלָיו בְּחֹזֶק יָד הוֹצִיאָנוּ ה' מִמִּצְרַיִם מִבֵּית עֲבָדִים:</w:t>
      </w:r>
      <w:r>
        <w:rPr>
          <w:rFonts w:hint="cs"/>
          <w:b/>
          <w:bCs/>
          <w:rtl/>
        </w:rPr>
        <w:t xml:space="preserve"> </w:t>
      </w:r>
      <w:r w:rsidRPr="00DF4564">
        <w:rPr>
          <w:b/>
          <w:bCs/>
          <w:rtl/>
        </w:rPr>
        <w:t>וַיְהִי כִּי הִקְשָׁה פַרְעֹה לְשַׁלְּחֵנוּ וַיַּהֲרֹג ה' כָּל בְּכוֹר בְּאֶרֶץ מִצְרַיִם מִבְּכֹר אָדָם וְעַד בְּכוֹר בְּהֵמָה עַל כֵּן אֲנִי זֹבֵחַ לַה' כָּל פֶּטֶר רֶחֶם הַזְּכָרִים וְכָל בְּכוֹר בָּנַי אֶפְדֶּה:</w:t>
      </w:r>
      <w:r>
        <w:rPr>
          <w:rFonts w:hint="cs"/>
          <w:b/>
          <w:bCs/>
          <w:rtl/>
        </w:rPr>
        <w:t xml:space="preserve"> </w:t>
      </w:r>
      <w:r w:rsidRPr="00DF4564">
        <w:rPr>
          <w:rFonts w:cs="Narkisim" w:hint="cs"/>
          <w:szCs w:val="22"/>
          <w:rtl/>
        </w:rPr>
        <w:t>(שמות יג יד-טו)</w:t>
      </w:r>
      <w:r>
        <w:rPr>
          <w:rFonts w:hint="cs"/>
          <w:b/>
          <w:bCs/>
          <w:rtl/>
        </w:rPr>
        <w:t>.</w:t>
      </w:r>
      <w:r w:rsidR="001353BF">
        <w:rPr>
          <w:rStyle w:val="a5"/>
          <w:b/>
          <w:bCs/>
          <w:rtl/>
        </w:rPr>
        <w:footnoteReference w:id="5"/>
      </w:r>
    </w:p>
    <w:p w14:paraId="13D643BD" w14:textId="77777777" w:rsidR="001353BF" w:rsidRDefault="001353BF" w:rsidP="001353BF">
      <w:pPr>
        <w:pStyle w:val="ac"/>
        <w:spacing w:before="120"/>
        <w:rPr>
          <w:rFonts w:hint="cs"/>
          <w:b/>
          <w:bCs/>
          <w:rtl/>
        </w:rPr>
      </w:pPr>
      <w:r w:rsidRPr="001353BF">
        <w:rPr>
          <w:b/>
          <w:bCs/>
          <w:rtl/>
        </w:rPr>
        <w:t>וַיַּךְ כָּל בְּכוֹר בְּמִצְרָיִם רֵאשִׁית אוֹנִים בְּאָהֳלֵי חָם:</w:t>
      </w:r>
      <w:r>
        <w:rPr>
          <w:rFonts w:hint="cs"/>
          <w:b/>
          <w:bCs/>
          <w:rtl/>
        </w:rPr>
        <w:t xml:space="preserve"> </w:t>
      </w:r>
      <w:r w:rsidRPr="001353BF">
        <w:rPr>
          <w:rFonts w:cs="Narkisim" w:hint="cs"/>
          <w:szCs w:val="22"/>
          <w:rtl/>
        </w:rPr>
        <w:t>(תהלים עח נא)</w:t>
      </w:r>
      <w:r w:rsidR="00B736D1">
        <w:rPr>
          <w:rFonts w:hint="cs"/>
          <w:b/>
          <w:bCs/>
          <w:rtl/>
        </w:rPr>
        <w:t>.</w:t>
      </w:r>
      <w:r w:rsidR="00B736D1">
        <w:rPr>
          <w:rStyle w:val="a5"/>
          <w:b/>
          <w:bCs/>
          <w:rtl/>
        </w:rPr>
        <w:footnoteReference w:id="6"/>
      </w:r>
    </w:p>
    <w:p w14:paraId="1DF158A5" w14:textId="77777777" w:rsidR="00591162" w:rsidRDefault="00C640C1" w:rsidP="00591162">
      <w:pPr>
        <w:pStyle w:val="ab"/>
        <w:rPr>
          <w:rFonts w:hint="cs"/>
          <w:rtl/>
        </w:rPr>
      </w:pPr>
      <w:r>
        <w:rPr>
          <w:rtl/>
        </w:rPr>
        <w:lastRenderedPageBreak/>
        <w:t>מכילתא דרבי שמעון בר יוחאי פרק יג</w:t>
      </w:r>
      <w:r w:rsidR="00FE15BC">
        <w:rPr>
          <w:rFonts w:hint="cs"/>
          <w:rtl/>
        </w:rPr>
        <w:t xml:space="preserve"> פסוק ג</w:t>
      </w:r>
      <w:r w:rsidR="00C5564D">
        <w:rPr>
          <w:rFonts w:hint="cs"/>
          <w:rtl/>
        </w:rPr>
        <w:t xml:space="preserve"> </w:t>
      </w:r>
      <w:r w:rsidR="00C5564D">
        <w:rPr>
          <w:rtl/>
        </w:rPr>
        <w:t>–</w:t>
      </w:r>
      <w:r w:rsidR="00C5564D">
        <w:rPr>
          <w:rFonts w:hint="cs"/>
          <w:rtl/>
        </w:rPr>
        <w:t xml:space="preserve"> שקולה כנגד כולם</w:t>
      </w:r>
    </w:p>
    <w:p w14:paraId="4EE26125" w14:textId="77777777" w:rsidR="00C640C1" w:rsidRDefault="00FE15BC" w:rsidP="00591162">
      <w:pPr>
        <w:pStyle w:val="ac"/>
        <w:rPr>
          <w:rFonts w:hint="cs"/>
          <w:rtl/>
        </w:rPr>
      </w:pPr>
      <w:r>
        <w:rPr>
          <w:rFonts w:hint="cs"/>
          <w:rtl/>
        </w:rPr>
        <w:t>"</w:t>
      </w:r>
      <w:r w:rsidR="00C640C1">
        <w:rPr>
          <w:rtl/>
        </w:rPr>
        <w:t>כי בחזק יד הוציא ה' אתכם</w:t>
      </w:r>
      <w:r w:rsidR="00591162">
        <w:rPr>
          <w:rFonts w:hint="cs"/>
          <w:rtl/>
        </w:rPr>
        <w:t>" -</w:t>
      </w:r>
      <w:r w:rsidR="00C640C1">
        <w:rPr>
          <w:rtl/>
        </w:rPr>
        <w:t xml:space="preserve"> אלו עשר מכות. מזה מלמד שמכת בכורות שקולה כנגד כולן.</w:t>
      </w:r>
      <w:r w:rsidR="009E7AB8">
        <w:rPr>
          <w:rStyle w:val="a5"/>
          <w:rtl/>
        </w:rPr>
        <w:footnoteReference w:id="7"/>
      </w:r>
    </w:p>
    <w:p w14:paraId="5DB5B2EA" w14:textId="77777777" w:rsidR="00283DED" w:rsidRDefault="00283DED" w:rsidP="009E7AB8">
      <w:pPr>
        <w:pStyle w:val="ab"/>
        <w:rPr>
          <w:rtl/>
        </w:rPr>
      </w:pPr>
      <w:r>
        <w:rPr>
          <w:rtl/>
        </w:rPr>
        <w:t xml:space="preserve">שמות רבה </w:t>
      </w:r>
      <w:r w:rsidR="00EC75E5">
        <w:rPr>
          <w:rFonts w:hint="cs"/>
          <w:rtl/>
        </w:rPr>
        <w:t xml:space="preserve">יח </w:t>
      </w:r>
      <w:r w:rsidR="009E7AB8">
        <w:rPr>
          <w:rFonts w:hint="cs"/>
          <w:rtl/>
        </w:rPr>
        <w:t>ה</w:t>
      </w:r>
      <w:r w:rsidR="00EC75E5">
        <w:rPr>
          <w:rFonts w:hint="cs"/>
          <w:rtl/>
        </w:rPr>
        <w:t xml:space="preserve">, </w:t>
      </w:r>
      <w:r>
        <w:rPr>
          <w:rtl/>
        </w:rPr>
        <w:t>פרשת בא</w:t>
      </w:r>
      <w:r w:rsidR="00C5564D">
        <w:rPr>
          <w:rFonts w:hint="cs"/>
          <w:rtl/>
        </w:rPr>
        <w:t xml:space="preserve"> </w:t>
      </w:r>
      <w:r w:rsidR="00C5564D">
        <w:rPr>
          <w:rtl/>
        </w:rPr>
        <w:t>–</w:t>
      </w:r>
      <w:r w:rsidR="00C5564D">
        <w:rPr>
          <w:rFonts w:hint="cs"/>
          <w:rtl/>
        </w:rPr>
        <w:t xml:space="preserve"> למה נוספו שאר המכות?</w:t>
      </w:r>
    </w:p>
    <w:p w14:paraId="1E9D991F" w14:textId="77777777" w:rsidR="00DD22E5" w:rsidRDefault="009E7AB8" w:rsidP="00A96C3F">
      <w:pPr>
        <w:pStyle w:val="ac"/>
        <w:rPr>
          <w:rFonts w:hint="cs"/>
          <w:rtl/>
        </w:rPr>
      </w:pPr>
      <w:r>
        <w:rPr>
          <w:rFonts w:hint="cs"/>
          <w:rtl/>
        </w:rPr>
        <w:t>"</w:t>
      </w:r>
      <w:r>
        <w:rPr>
          <w:rtl/>
        </w:rPr>
        <w:t>אֶזְכְּרָה נְגִינָתִי</w:t>
      </w:r>
      <w:r>
        <w:rPr>
          <w:rFonts w:hint="cs"/>
          <w:rtl/>
        </w:rPr>
        <w:t>" (</w:t>
      </w:r>
      <w:r>
        <w:rPr>
          <w:rtl/>
        </w:rPr>
        <w:t>תהלים עז ז</w:t>
      </w:r>
      <w:r>
        <w:rPr>
          <w:rFonts w:hint="cs"/>
          <w:rtl/>
        </w:rPr>
        <w:t>)</w:t>
      </w:r>
      <w:r w:rsidR="00C95A16">
        <w:rPr>
          <w:rStyle w:val="a5"/>
          <w:rtl/>
        </w:rPr>
        <w:footnoteReference w:id="8"/>
      </w:r>
      <w:r w:rsidR="00C95A16">
        <w:rPr>
          <w:rFonts w:hint="cs"/>
          <w:rtl/>
        </w:rPr>
        <w:t xml:space="preserve"> - </w:t>
      </w:r>
      <w:r w:rsidR="00283DED">
        <w:rPr>
          <w:rtl/>
        </w:rPr>
        <w:t>נזכר אני מה שעשית לנו במצרים ומנגנ</w:t>
      </w:r>
      <w:r w:rsidR="0026743C">
        <w:rPr>
          <w:rFonts w:hint="cs"/>
          <w:rtl/>
        </w:rPr>
        <w:t>ו</w:t>
      </w:r>
      <w:r w:rsidR="00283DED">
        <w:rPr>
          <w:rtl/>
        </w:rPr>
        <w:t>ן</w:t>
      </w:r>
      <w:r w:rsidR="0026743C">
        <w:rPr>
          <w:rStyle w:val="a5"/>
          <w:rtl/>
        </w:rPr>
        <w:footnoteReference w:id="9"/>
      </w:r>
      <w:r w:rsidR="00283DED">
        <w:rPr>
          <w:rtl/>
        </w:rPr>
        <w:t xml:space="preserve"> שעשית למצרים</w:t>
      </w:r>
      <w:r w:rsidR="00A96C3F">
        <w:rPr>
          <w:rFonts w:hint="cs"/>
          <w:rtl/>
        </w:rPr>
        <w:t>.</w:t>
      </w:r>
      <w:r w:rsidR="00283DED">
        <w:rPr>
          <w:rtl/>
        </w:rPr>
        <w:t xml:space="preserve"> היאך</w:t>
      </w:r>
      <w:r w:rsidR="00A96C3F">
        <w:rPr>
          <w:rFonts w:hint="cs"/>
          <w:rtl/>
        </w:rPr>
        <w:t>?</w:t>
      </w:r>
      <w:r w:rsidR="00283DED">
        <w:rPr>
          <w:rtl/>
        </w:rPr>
        <w:t xml:space="preserve"> מתח</w:t>
      </w:r>
      <w:r w:rsidR="00A96C3F">
        <w:rPr>
          <w:rFonts w:hint="cs"/>
          <w:rtl/>
        </w:rPr>
        <w:t>י</w:t>
      </w:r>
      <w:r w:rsidR="00283DED">
        <w:rPr>
          <w:rtl/>
        </w:rPr>
        <w:t xml:space="preserve">לה כשבקש </w:t>
      </w:r>
      <w:r w:rsidR="00A96C3F">
        <w:rPr>
          <w:rtl/>
        </w:rPr>
        <w:t>הקב"ה</w:t>
      </w:r>
      <w:r w:rsidR="00283DED">
        <w:rPr>
          <w:rtl/>
        </w:rPr>
        <w:t xml:space="preserve"> להביא המכות על המצרים</w:t>
      </w:r>
      <w:r w:rsidR="00A96C3F">
        <w:rPr>
          <w:rFonts w:hint="cs"/>
          <w:rtl/>
        </w:rPr>
        <w:t>,</w:t>
      </w:r>
      <w:r w:rsidR="00283DED">
        <w:rPr>
          <w:rtl/>
        </w:rPr>
        <w:t xml:space="preserve"> מכת בכורות אמר להביא </w:t>
      </w:r>
      <w:r w:rsidR="00A96C3F">
        <w:rPr>
          <w:rFonts w:hint="cs"/>
          <w:rtl/>
        </w:rPr>
        <w:t xml:space="preserve">עליהם, </w:t>
      </w:r>
      <w:r w:rsidR="00283DED">
        <w:rPr>
          <w:rtl/>
        </w:rPr>
        <w:t>שנאמר</w:t>
      </w:r>
      <w:r w:rsidR="00A96C3F">
        <w:rPr>
          <w:rFonts w:hint="cs"/>
          <w:rtl/>
        </w:rPr>
        <w:t>:</w:t>
      </w:r>
      <w:r w:rsidR="00283DED">
        <w:rPr>
          <w:rtl/>
        </w:rPr>
        <w:t xml:space="preserve"> </w:t>
      </w:r>
      <w:r w:rsidR="00A96C3F">
        <w:rPr>
          <w:rFonts w:hint="cs"/>
          <w:rtl/>
        </w:rPr>
        <w:t>"</w:t>
      </w:r>
      <w:r w:rsidR="00283DED">
        <w:rPr>
          <w:rtl/>
        </w:rPr>
        <w:t>הנה אנכי הורג את בנך בכורך</w:t>
      </w:r>
      <w:r w:rsidR="00A96C3F">
        <w:rPr>
          <w:rFonts w:hint="cs"/>
          <w:rtl/>
        </w:rPr>
        <w:t xml:space="preserve">" (שמות ד כג). אמר לו הקב"ה: "בני בכורי ישראל" (ד כב) </w:t>
      </w:r>
      <w:r w:rsidR="00A96C3F">
        <w:rPr>
          <w:rtl/>
        </w:rPr>
        <w:t>–</w:t>
      </w:r>
      <w:r w:rsidR="00A96C3F">
        <w:rPr>
          <w:rFonts w:hint="cs"/>
          <w:rtl/>
        </w:rPr>
        <w:t xml:space="preserve"> או שלח את בכורי, או אני הורג את בכורך. </w:t>
      </w:r>
      <w:r w:rsidR="00283DED">
        <w:rPr>
          <w:rtl/>
        </w:rPr>
        <w:t xml:space="preserve">התחיל </w:t>
      </w:r>
      <w:r w:rsidR="00A96C3F">
        <w:rPr>
          <w:rFonts w:hint="cs"/>
          <w:rtl/>
        </w:rPr>
        <w:t xml:space="preserve">(פרעה) </w:t>
      </w:r>
      <w:r w:rsidR="00283DED">
        <w:rPr>
          <w:rtl/>
        </w:rPr>
        <w:t>אומר</w:t>
      </w:r>
      <w:r w:rsidR="00A96C3F">
        <w:rPr>
          <w:rFonts w:hint="cs"/>
          <w:rtl/>
        </w:rPr>
        <w:t>:</w:t>
      </w:r>
      <w:r w:rsidR="00283DED">
        <w:rPr>
          <w:rtl/>
        </w:rPr>
        <w:t xml:space="preserve"> </w:t>
      </w:r>
      <w:r w:rsidR="00A96C3F">
        <w:rPr>
          <w:rFonts w:hint="cs"/>
          <w:rtl/>
        </w:rPr>
        <w:t>"</w:t>
      </w:r>
      <w:r w:rsidR="00283DED">
        <w:rPr>
          <w:rtl/>
        </w:rPr>
        <w:t>מי ה' אשר אשמע בקולו</w:t>
      </w:r>
      <w:r w:rsidR="00A96C3F">
        <w:rPr>
          <w:rFonts w:hint="cs"/>
          <w:rtl/>
        </w:rPr>
        <w:t>?" (ה ב).</w:t>
      </w:r>
      <w:r w:rsidR="00283DED">
        <w:rPr>
          <w:rtl/>
        </w:rPr>
        <w:t xml:space="preserve"> אמר </w:t>
      </w:r>
      <w:r w:rsidR="00A96C3F">
        <w:rPr>
          <w:rtl/>
        </w:rPr>
        <w:t>הקב"ה</w:t>
      </w:r>
      <w:r w:rsidR="00A96C3F">
        <w:rPr>
          <w:rFonts w:hint="cs"/>
          <w:rtl/>
        </w:rPr>
        <w:t>:</w:t>
      </w:r>
      <w:r w:rsidR="00283DED">
        <w:rPr>
          <w:rtl/>
        </w:rPr>
        <w:t xml:space="preserve"> אם אביא עליו מכת בכורות תח</w:t>
      </w:r>
      <w:r w:rsidR="00A96C3F">
        <w:rPr>
          <w:rFonts w:hint="cs"/>
          <w:rtl/>
        </w:rPr>
        <w:t>י</w:t>
      </w:r>
      <w:r w:rsidR="00283DED">
        <w:rPr>
          <w:rtl/>
        </w:rPr>
        <w:t>לה</w:t>
      </w:r>
      <w:r w:rsidR="00A96C3F">
        <w:rPr>
          <w:rFonts w:hint="cs"/>
          <w:rtl/>
        </w:rPr>
        <w:t>, הרי הוא</w:t>
      </w:r>
      <w:r w:rsidR="00283DED">
        <w:rPr>
          <w:rtl/>
        </w:rPr>
        <w:t xml:space="preserve"> משלח</w:t>
      </w:r>
      <w:r w:rsidR="00A96C3F">
        <w:rPr>
          <w:rFonts w:hint="cs"/>
          <w:rtl/>
        </w:rPr>
        <w:t xml:space="preserve">ם. </w:t>
      </w:r>
      <w:r w:rsidR="00283DED">
        <w:rPr>
          <w:rtl/>
        </w:rPr>
        <w:t xml:space="preserve">אלא מביא אני עליו מכות אחרות </w:t>
      </w:r>
      <w:r w:rsidR="00A96C3F">
        <w:rPr>
          <w:rFonts w:hint="cs"/>
          <w:rtl/>
        </w:rPr>
        <w:t xml:space="preserve">תחילה, </w:t>
      </w:r>
      <w:r w:rsidR="00283DED">
        <w:rPr>
          <w:rtl/>
        </w:rPr>
        <w:t xml:space="preserve">ובעקב זאת </w:t>
      </w:r>
      <w:r w:rsidR="00A96C3F">
        <w:rPr>
          <w:rFonts w:hint="cs"/>
          <w:rtl/>
        </w:rPr>
        <w:t xml:space="preserve">אחר </w:t>
      </w:r>
      <w:r w:rsidR="00A96C3F">
        <w:rPr>
          <w:rtl/>
        </w:rPr>
        <w:t>כולן</w:t>
      </w:r>
      <w:r w:rsidR="00A96C3F">
        <w:rPr>
          <w:rFonts w:hint="cs"/>
          <w:rtl/>
        </w:rPr>
        <w:t>,</w:t>
      </w:r>
      <w:r w:rsidR="00A96C3F">
        <w:rPr>
          <w:rtl/>
        </w:rPr>
        <w:t xml:space="preserve"> </w:t>
      </w:r>
      <w:r w:rsidR="00283DED">
        <w:rPr>
          <w:rtl/>
        </w:rPr>
        <w:t xml:space="preserve">אני מביא </w:t>
      </w:r>
      <w:r w:rsidR="00A96C3F">
        <w:rPr>
          <w:rFonts w:hint="cs"/>
          <w:rtl/>
        </w:rPr>
        <w:t xml:space="preserve">עליו </w:t>
      </w:r>
      <w:r w:rsidR="00283DED">
        <w:rPr>
          <w:rtl/>
        </w:rPr>
        <w:t>את</w:t>
      </w:r>
      <w:r w:rsidR="00A96C3F">
        <w:rPr>
          <w:rFonts w:hint="cs"/>
          <w:rtl/>
        </w:rPr>
        <w:t>: "</w:t>
      </w:r>
      <w:r w:rsidR="00283DED">
        <w:rPr>
          <w:rtl/>
        </w:rPr>
        <w:t>וה' הכה כל בכור</w:t>
      </w:r>
      <w:r w:rsidR="00A96C3F">
        <w:rPr>
          <w:rFonts w:hint="cs"/>
          <w:rtl/>
        </w:rPr>
        <w:t>".</w:t>
      </w:r>
      <w:r w:rsidR="00D60019">
        <w:rPr>
          <w:rStyle w:val="a5"/>
          <w:rtl/>
        </w:rPr>
        <w:footnoteReference w:id="10"/>
      </w:r>
    </w:p>
    <w:p w14:paraId="1F07F322" w14:textId="77777777" w:rsidR="00FE15BC" w:rsidRDefault="00FE15BC" w:rsidP="00FE15BC">
      <w:pPr>
        <w:pStyle w:val="ab"/>
        <w:rPr>
          <w:rtl/>
        </w:rPr>
      </w:pPr>
      <w:r>
        <w:rPr>
          <w:rtl/>
        </w:rPr>
        <w:t>רמב"ן שמות פרק יא</w:t>
      </w:r>
      <w:r>
        <w:rPr>
          <w:rFonts w:hint="cs"/>
          <w:rtl/>
        </w:rPr>
        <w:t xml:space="preserve"> פסוק י</w:t>
      </w:r>
      <w:r w:rsidR="00397224">
        <w:rPr>
          <w:rFonts w:hint="cs"/>
          <w:rtl/>
        </w:rPr>
        <w:t xml:space="preserve"> </w:t>
      </w:r>
      <w:r w:rsidR="00397224">
        <w:rPr>
          <w:rtl/>
        </w:rPr>
        <w:t>–</w:t>
      </w:r>
      <w:r w:rsidR="00397224">
        <w:rPr>
          <w:rFonts w:hint="cs"/>
          <w:rtl/>
        </w:rPr>
        <w:t xml:space="preserve"> אין למשה ואהרון מעשה במכת בכורות</w:t>
      </w:r>
    </w:p>
    <w:p w14:paraId="0F073406" w14:textId="77777777" w:rsidR="00FE15BC" w:rsidRDefault="00FE15BC" w:rsidP="00147F0F">
      <w:pPr>
        <w:pStyle w:val="ac"/>
      </w:pPr>
      <w:r>
        <w:rPr>
          <w:rtl/>
        </w:rPr>
        <w:t xml:space="preserve">וטעם </w:t>
      </w:r>
      <w:r>
        <w:rPr>
          <w:rFonts w:hint="cs"/>
          <w:rtl/>
        </w:rPr>
        <w:t>"</w:t>
      </w:r>
      <w:r>
        <w:rPr>
          <w:rtl/>
        </w:rPr>
        <w:t>ומשה ואהרן עשו את כל המופתים האלה</w:t>
      </w:r>
      <w:r>
        <w:rPr>
          <w:rFonts w:hint="cs"/>
          <w:rtl/>
        </w:rPr>
        <w:t>"</w:t>
      </w:r>
      <w:r>
        <w:rPr>
          <w:rtl/>
        </w:rPr>
        <w:t xml:space="preserve"> - הם המופתים הנזכרים למעלה, ואמר זה בעבור שהשלים כל המעשים שעשו, וגזרת מכת בכורות שכבר הודיעו אותה לפרעה</w:t>
      </w:r>
      <w:r>
        <w:rPr>
          <w:rFonts w:hint="cs"/>
          <w:rtl/>
        </w:rPr>
        <w:t>.</w:t>
      </w:r>
      <w:r>
        <w:rPr>
          <w:rtl/>
        </w:rPr>
        <w:t xml:space="preserve"> כי במיתת הבכורות אין למשה ואהרן בה מעשה</w:t>
      </w:r>
      <w:r w:rsidR="00147F0F">
        <w:rPr>
          <w:rFonts w:hint="cs"/>
          <w:rtl/>
        </w:rPr>
        <w:t>.</w:t>
      </w:r>
      <w:r w:rsidR="00147F0F">
        <w:rPr>
          <w:rStyle w:val="a5"/>
        </w:rPr>
        <w:footnoteReference w:id="11"/>
      </w:r>
    </w:p>
    <w:p w14:paraId="22638766" w14:textId="77777777" w:rsidR="00433FEE" w:rsidRDefault="00433FEE" w:rsidP="00433FEE">
      <w:pPr>
        <w:pStyle w:val="ab"/>
        <w:rPr>
          <w:rtl/>
        </w:rPr>
      </w:pPr>
      <w:r>
        <w:rPr>
          <w:rtl/>
        </w:rPr>
        <w:t>מכילתא דרבי ישמעאל בא - מסכתא דפסחא פרשה יג</w:t>
      </w:r>
      <w:r w:rsidR="007031F1">
        <w:rPr>
          <w:rFonts w:hint="cs"/>
          <w:rtl/>
        </w:rPr>
        <w:t xml:space="preserve"> </w:t>
      </w:r>
      <w:r w:rsidR="007031F1">
        <w:rPr>
          <w:rtl/>
        </w:rPr>
        <w:t>–</w:t>
      </w:r>
      <w:r w:rsidR="007031F1">
        <w:rPr>
          <w:rFonts w:hint="cs"/>
          <w:rtl/>
        </w:rPr>
        <w:t xml:space="preserve"> פרעה עצמו היה בכור ולא נפגע</w:t>
      </w:r>
    </w:p>
    <w:p w14:paraId="5F4E16E4" w14:textId="77777777" w:rsidR="006D7E74" w:rsidRDefault="006D7E74" w:rsidP="00EB28C0">
      <w:pPr>
        <w:pStyle w:val="ac"/>
        <w:rPr>
          <w:rFonts w:hint="cs"/>
          <w:rtl/>
        </w:rPr>
      </w:pPr>
      <w:r>
        <w:rPr>
          <w:rFonts w:hint="cs"/>
          <w:rtl/>
        </w:rPr>
        <w:t>"</w:t>
      </w:r>
      <w:r w:rsidR="00433FEE">
        <w:rPr>
          <w:rtl/>
        </w:rPr>
        <w:t>מבכור פרעה היושב על כסאו</w:t>
      </w:r>
      <w:r>
        <w:rPr>
          <w:rFonts w:hint="cs"/>
          <w:rtl/>
        </w:rPr>
        <w:t>" -</w:t>
      </w:r>
      <w:r w:rsidR="00433FEE">
        <w:rPr>
          <w:rtl/>
        </w:rPr>
        <w:t xml:space="preserve"> בא הכתוב ללמדך על פרעה שהוא בכור</w:t>
      </w:r>
      <w:r>
        <w:rPr>
          <w:rFonts w:hint="cs"/>
          <w:rtl/>
        </w:rPr>
        <w:t xml:space="preserve">. </w:t>
      </w:r>
      <w:r w:rsidR="00433FEE">
        <w:rPr>
          <w:rtl/>
        </w:rPr>
        <w:t>אתה אומר ללמדך על פרעה שהוא בכור</w:t>
      </w:r>
      <w:r>
        <w:rPr>
          <w:rFonts w:hint="cs"/>
          <w:rtl/>
        </w:rPr>
        <w:t>,</w:t>
      </w:r>
      <w:r w:rsidR="00433FEE">
        <w:rPr>
          <w:rtl/>
        </w:rPr>
        <w:t xml:space="preserve"> או לא בא אלא ללמד על בנו שהוא בכור</w:t>
      </w:r>
      <w:r>
        <w:rPr>
          <w:rFonts w:hint="cs"/>
          <w:rtl/>
        </w:rPr>
        <w:t>?</w:t>
      </w:r>
      <w:r w:rsidR="00433FEE">
        <w:rPr>
          <w:rtl/>
        </w:rPr>
        <w:t xml:space="preserve"> כשהוא אומר </w:t>
      </w:r>
      <w:r>
        <w:rPr>
          <w:rFonts w:hint="cs"/>
          <w:rtl/>
        </w:rPr>
        <w:t>"</w:t>
      </w:r>
      <w:r w:rsidR="00433FEE">
        <w:rPr>
          <w:rtl/>
        </w:rPr>
        <w:t>היושב על כסאו</w:t>
      </w:r>
      <w:r>
        <w:rPr>
          <w:rFonts w:hint="cs"/>
          <w:rtl/>
        </w:rPr>
        <w:t>",</w:t>
      </w:r>
      <w:r w:rsidR="00433FEE">
        <w:rPr>
          <w:rtl/>
        </w:rPr>
        <w:t xml:space="preserve"> הרי בנו אמור</w:t>
      </w:r>
      <w:r>
        <w:rPr>
          <w:rFonts w:hint="cs"/>
          <w:rtl/>
        </w:rPr>
        <w:t>.</w:t>
      </w:r>
      <w:r w:rsidR="00433FEE">
        <w:rPr>
          <w:rtl/>
        </w:rPr>
        <w:t xml:space="preserve"> הא מה ת</w:t>
      </w:r>
      <w:r>
        <w:rPr>
          <w:rFonts w:hint="cs"/>
          <w:rtl/>
        </w:rPr>
        <w:t>למוד לומר: "</w:t>
      </w:r>
      <w:r w:rsidR="00433FEE">
        <w:rPr>
          <w:rtl/>
        </w:rPr>
        <w:t>מבכור פרעה</w:t>
      </w:r>
      <w:r>
        <w:rPr>
          <w:rFonts w:hint="cs"/>
          <w:rtl/>
        </w:rPr>
        <w:t>"?</w:t>
      </w:r>
      <w:r w:rsidR="00433FEE">
        <w:rPr>
          <w:rtl/>
        </w:rPr>
        <w:t xml:space="preserve"> בא הכתוב ללמדך על פרעה שהוא בכור</w:t>
      </w:r>
      <w:r>
        <w:rPr>
          <w:rFonts w:hint="cs"/>
          <w:rtl/>
        </w:rPr>
        <w:t>.</w:t>
      </w:r>
      <w:r w:rsidR="00433FEE">
        <w:rPr>
          <w:rtl/>
        </w:rPr>
        <w:t xml:space="preserve"> והוא נשתייר מכל הבכורות ועליו הכתוב אומר</w:t>
      </w:r>
      <w:r>
        <w:rPr>
          <w:rFonts w:hint="cs"/>
          <w:rtl/>
        </w:rPr>
        <w:t>:</w:t>
      </w:r>
      <w:r w:rsidR="00433FEE">
        <w:rPr>
          <w:rtl/>
        </w:rPr>
        <w:t xml:space="preserve"> </w:t>
      </w:r>
      <w:r>
        <w:rPr>
          <w:rFonts w:hint="cs"/>
          <w:rtl/>
        </w:rPr>
        <w:t>"</w:t>
      </w:r>
      <w:r w:rsidR="00433FEE">
        <w:rPr>
          <w:rtl/>
        </w:rPr>
        <w:t>ואולם בעבור זאת העמדתיך</w:t>
      </w:r>
      <w:r w:rsidR="00197210">
        <w:rPr>
          <w:rFonts w:hint="cs"/>
          <w:rtl/>
        </w:rPr>
        <w:t>"</w:t>
      </w:r>
      <w:r w:rsidR="00817A2D">
        <w:rPr>
          <w:rFonts w:hint="cs"/>
          <w:rtl/>
        </w:rPr>
        <w:t xml:space="preserve"> (שמות ט טז)</w:t>
      </w:r>
      <w:r w:rsidR="00EB28C0">
        <w:rPr>
          <w:rFonts w:hint="cs"/>
          <w:rtl/>
        </w:rPr>
        <w:t>.</w:t>
      </w:r>
      <w:r w:rsidR="00817A2D">
        <w:rPr>
          <w:rStyle w:val="a5"/>
          <w:rtl/>
        </w:rPr>
        <w:footnoteReference w:id="12"/>
      </w:r>
      <w:r w:rsidR="00433FEE">
        <w:rPr>
          <w:rtl/>
        </w:rPr>
        <w:t xml:space="preserve"> בעל צפון נשתייר מכל היראות בשביל לפתות לבן של מצרים</w:t>
      </w:r>
      <w:r w:rsidR="000D1ED8">
        <w:rPr>
          <w:rFonts w:hint="cs"/>
          <w:rtl/>
        </w:rPr>
        <w:t>.</w:t>
      </w:r>
      <w:r w:rsidR="00433FEE">
        <w:rPr>
          <w:rtl/>
        </w:rPr>
        <w:t xml:space="preserve"> עליו הוא אומר</w:t>
      </w:r>
      <w:r w:rsidR="000D1ED8">
        <w:rPr>
          <w:rFonts w:hint="cs"/>
          <w:rtl/>
        </w:rPr>
        <w:t>:</w:t>
      </w:r>
      <w:r w:rsidR="00433FEE">
        <w:rPr>
          <w:rtl/>
        </w:rPr>
        <w:t xml:space="preserve"> </w:t>
      </w:r>
      <w:r w:rsidR="000D1ED8">
        <w:rPr>
          <w:rFonts w:hint="cs"/>
          <w:rtl/>
        </w:rPr>
        <w:t>"</w:t>
      </w:r>
      <w:r w:rsidR="00433FEE">
        <w:rPr>
          <w:rtl/>
        </w:rPr>
        <w:t>משגיא לגוים ויאבדם</w:t>
      </w:r>
      <w:r w:rsidR="000D1ED8">
        <w:rPr>
          <w:rFonts w:hint="cs"/>
          <w:rtl/>
        </w:rPr>
        <w:t>"</w:t>
      </w:r>
      <w:r w:rsidR="00433FEE">
        <w:rPr>
          <w:rtl/>
        </w:rPr>
        <w:t xml:space="preserve"> (איוב יב כג)</w:t>
      </w:r>
      <w:r w:rsidR="00197210">
        <w:rPr>
          <w:rFonts w:hint="cs"/>
          <w:rtl/>
        </w:rPr>
        <w:t>.</w:t>
      </w:r>
      <w:r w:rsidR="00817A2D">
        <w:rPr>
          <w:rStyle w:val="a5"/>
          <w:rtl/>
        </w:rPr>
        <w:footnoteReference w:id="13"/>
      </w:r>
      <w:r w:rsidR="00433FEE">
        <w:rPr>
          <w:rtl/>
        </w:rPr>
        <w:t xml:space="preserve"> </w:t>
      </w:r>
    </w:p>
    <w:p w14:paraId="51D10391" w14:textId="77777777" w:rsidR="00197210" w:rsidRDefault="006D7E74" w:rsidP="00A76476">
      <w:pPr>
        <w:pStyle w:val="ac"/>
        <w:rPr>
          <w:rFonts w:hint="cs"/>
          <w:rtl/>
        </w:rPr>
      </w:pPr>
      <w:r>
        <w:rPr>
          <w:rFonts w:hint="cs"/>
          <w:rtl/>
        </w:rPr>
        <w:lastRenderedPageBreak/>
        <w:t>"</w:t>
      </w:r>
      <w:r w:rsidR="00433FEE">
        <w:rPr>
          <w:rtl/>
        </w:rPr>
        <w:t>עד בכור השבי</w:t>
      </w:r>
      <w:r>
        <w:rPr>
          <w:rFonts w:hint="cs"/>
          <w:rtl/>
        </w:rPr>
        <w:t>"</w:t>
      </w:r>
      <w:r w:rsidR="00433FEE">
        <w:rPr>
          <w:rtl/>
        </w:rPr>
        <w:t xml:space="preserve"> וכי שבויין מה חטאו</w:t>
      </w:r>
      <w:r>
        <w:rPr>
          <w:rFonts w:hint="cs"/>
          <w:rtl/>
        </w:rPr>
        <w:t>?</w:t>
      </w:r>
      <w:r w:rsidR="00433FEE">
        <w:rPr>
          <w:rtl/>
        </w:rPr>
        <w:t xml:space="preserve"> אלא שלא יהו השבויין אומרים</w:t>
      </w:r>
      <w:r>
        <w:rPr>
          <w:rFonts w:hint="cs"/>
          <w:rtl/>
        </w:rPr>
        <w:t>:</w:t>
      </w:r>
      <w:r w:rsidR="00433FEE">
        <w:rPr>
          <w:rtl/>
        </w:rPr>
        <w:t xml:space="preserve"> יראתנו הביאה עליהם את הפורענות</w:t>
      </w:r>
      <w:r>
        <w:rPr>
          <w:rFonts w:hint="cs"/>
          <w:rtl/>
        </w:rPr>
        <w:t>.</w:t>
      </w:r>
      <w:r w:rsidR="00433FEE">
        <w:rPr>
          <w:rtl/>
        </w:rPr>
        <w:t xml:space="preserve"> קשה יראתנו שעמדה על עצמה</w:t>
      </w:r>
      <w:r>
        <w:rPr>
          <w:rFonts w:hint="cs"/>
          <w:rtl/>
        </w:rPr>
        <w:t>,</w:t>
      </w:r>
      <w:r w:rsidR="00433FEE">
        <w:rPr>
          <w:rtl/>
        </w:rPr>
        <w:t xml:space="preserve"> קשה יראתינו שלא שלטה בנו הפורענות</w:t>
      </w:r>
      <w:r>
        <w:rPr>
          <w:rFonts w:hint="cs"/>
          <w:rtl/>
        </w:rPr>
        <w:t>.</w:t>
      </w:r>
      <w:r w:rsidR="008D4DC3">
        <w:rPr>
          <w:rStyle w:val="a5"/>
          <w:rtl/>
        </w:rPr>
        <w:footnoteReference w:id="14"/>
      </w:r>
      <w:r w:rsidR="00433FEE">
        <w:rPr>
          <w:rtl/>
        </w:rPr>
        <w:t xml:space="preserve"> ד</w:t>
      </w:r>
      <w:r>
        <w:rPr>
          <w:rFonts w:hint="cs"/>
          <w:rtl/>
        </w:rPr>
        <w:t xml:space="preserve">בר אחר: </w:t>
      </w:r>
      <w:r w:rsidR="00433FEE">
        <w:rPr>
          <w:rtl/>
        </w:rPr>
        <w:t>ללמדך</w:t>
      </w:r>
      <w:r>
        <w:rPr>
          <w:rFonts w:hint="cs"/>
          <w:rtl/>
        </w:rPr>
        <w:t>,</w:t>
      </w:r>
      <w:r w:rsidR="00433FEE">
        <w:rPr>
          <w:rtl/>
        </w:rPr>
        <w:t xml:space="preserve"> שכל גזירות שהיה פרעה גוזר על ישראל היו השבויין שמחין בהם</w:t>
      </w:r>
      <w:r w:rsidR="00A76476">
        <w:rPr>
          <w:rFonts w:hint="cs"/>
          <w:rtl/>
        </w:rPr>
        <w:t>,</w:t>
      </w:r>
      <w:r w:rsidR="00433FEE">
        <w:rPr>
          <w:rtl/>
        </w:rPr>
        <w:t xml:space="preserve"> שנא</w:t>
      </w:r>
      <w:r w:rsidR="00A76476">
        <w:rPr>
          <w:rFonts w:hint="cs"/>
          <w:rtl/>
        </w:rPr>
        <w:t>מר: "</w:t>
      </w:r>
      <w:r w:rsidR="00433FEE">
        <w:rPr>
          <w:rtl/>
        </w:rPr>
        <w:t>שמח לאיד לא ינקה</w:t>
      </w:r>
      <w:r w:rsidR="00A76476">
        <w:rPr>
          <w:rFonts w:hint="cs"/>
          <w:rtl/>
        </w:rPr>
        <w:t>"</w:t>
      </w:r>
      <w:r w:rsidR="00433FEE">
        <w:rPr>
          <w:rtl/>
        </w:rPr>
        <w:t xml:space="preserve"> (משלי יז ה)</w:t>
      </w:r>
      <w:r w:rsidR="00A76476">
        <w:rPr>
          <w:rFonts w:hint="cs"/>
          <w:rtl/>
        </w:rPr>
        <w:t xml:space="preserve"> ...</w:t>
      </w:r>
      <w:r w:rsidR="00A76476">
        <w:rPr>
          <w:rStyle w:val="a5"/>
          <w:rtl/>
        </w:rPr>
        <w:footnoteReference w:id="15"/>
      </w:r>
      <w:r w:rsidR="00433FEE">
        <w:rPr>
          <w:rtl/>
        </w:rPr>
        <w:t xml:space="preserve"> ולא שבויים בלבד</w:t>
      </w:r>
      <w:r w:rsidR="00197210">
        <w:rPr>
          <w:rFonts w:hint="cs"/>
          <w:rtl/>
        </w:rPr>
        <w:t>,</w:t>
      </w:r>
      <w:r w:rsidR="00433FEE">
        <w:rPr>
          <w:rtl/>
        </w:rPr>
        <w:t xml:space="preserve"> אלא אפילו עבדים ושפחות</w:t>
      </w:r>
      <w:r w:rsidR="00197210">
        <w:rPr>
          <w:rFonts w:hint="cs"/>
          <w:rtl/>
        </w:rPr>
        <w:t>,</w:t>
      </w:r>
      <w:r w:rsidR="00433FEE">
        <w:rPr>
          <w:rtl/>
        </w:rPr>
        <w:t xml:space="preserve"> שנאמר</w:t>
      </w:r>
      <w:r w:rsidR="00197210">
        <w:rPr>
          <w:rFonts w:hint="cs"/>
          <w:rtl/>
        </w:rPr>
        <w:t>:</w:t>
      </w:r>
      <w:r w:rsidR="00433FEE">
        <w:rPr>
          <w:rtl/>
        </w:rPr>
        <w:t xml:space="preserve"> </w:t>
      </w:r>
      <w:r w:rsidR="00197210">
        <w:rPr>
          <w:rFonts w:hint="cs"/>
          <w:rtl/>
        </w:rPr>
        <w:t>"</w:t>
      </w:r>
      <w:r w:rsidR="00433FEE">
        <w:rPr>
          <w:rtl/>
        </w:rPr>
        <w:t>עד בכור השפחה</w:t>
      </w:r>
      <w:r w:rsidR="00197210">
        <w:rPr>
          <w:rFonts w:hint="cs"/>
          <w:rtl/>
        </w:rPr>
        <w:t>".</w:t>
      </w:r>
      <w:r w:rsidR="007F07EE">
        <w:rPr>
          <w:rStyle w:val="a5"/>
          <w:rtl/>
        </w:rPr>
        <w:footnoteReference w:id="16"/>
      </w:r>
    </w:p>
    <w:p w14:paraId="5A82AA3D" w14:textId="77777777" w:rsidR="00433FEE" w:rsidRDefault="00197210" w:rsidP="00197210">
      <w:pPr>
        <w:pStyle w:val="ac"/>
        <w:rPr>
          <w:rFonts w:hint="cs"/>
          <w:rtl/>
        </w:rPr>
      </w:pPr>
      <w:r>
        <w:rPr>
          <w:rFonts w:hint="cs"/>
          <w:rtl/>
        </w:rPr>
        <w:t>"</w:t>
      </w:r>
      <w:r w:rsidR="00433FEE">
        <w:rPr>
          <w:rtl/>
        </w:rPr>
        <w:t>וכל בכור בהמה</w:t>
      </w:r>
      <w:r>
        <w:rPr>
          <w:rFonts w:hint="cs"/>
          <w:rtl/>
        </w:rPr>
        <w:t>" -</w:t>
      </w:r>
      <w:r w:rsidR="00433FEE">
        <w:rPr>
          <w:rtl/>
        </w:rPr>
        <w:t xml:space="preserve"> וכי בהמה מה חטאת</w:t>
      </w:r>
      <w:r>
        <w:rPr>
          <w:rFonts w:hint="cs"/>
          <w:rtl/>
        </w:rPr>
        <w:t>?</w:t>
      </w:r>
      <w:r w:rsidR="00433FEE">
        <w:rPr>
          <w:rtl/>
        </w:rPr>
        <w:t xml:space="preserve"> אלא שלא יאמרו המצרים</w:t>
      </w:r>
      <w:r>
        <w:rPr>
          <w:rFonts w:hint="cs"/>
          <w:rtl/>
        </w:rPr>
        <w:t>:</w:t>
      </w:r>
      <w:r w:rsidR="00433FEE">
        <w:rPr>
          <w:rtl/>
        </w:rPr>
        <w:t xml:space="preserve"> יראתנו הביאה עלינו את הפורענות</w:t>
      </w:r>
      <w:r>
        <w:rPr>
          <w:rFonts w:hint="cs"/>
          <w:rtl/>
        </w:rPr>
        <w:t>.</w:t>
      </w:r>
      <w:r w:rsidR="00433FEE">
        <w:rPr>
          <w:rtl/>
        </w:rPr>
        <w:t xml:space="preserve"> קשה יראתנו שהביאה עלינו את הפורענות</w:t>
      </w:r>
      <w:r>
        <w:rPr>
          <w:rFonts w:hint="cs"/>
          <w:rtl/>
        </w:rPr>
        <w:t>,</w:t>
      </w:r>
      <w:r w:rsidR="00433FEE">
        <w:rPr>
          <w:rtl/>
        </w:rPr>
        <w:t xml:space="preserve"> קשה יראתנו שעמדה לעצמה</w:t>
      </w:r>
      <w:r>
        <w:rPr>
          <w:rFonts w:hint="cs"/>
          <w:rtl/>
        </w:rPr>
        <w:t>,</w:t>
      </w:r>
      <w:r w:rsidR="00433FEE">
        <w:rPr>
          <w:rtl/>
        </w:rPr>
        <w:t xml:space="preserve"> קשה יראתנו שלא שלטה בה פורענות.</w:t>
      </w:r>
      <w:r w:rsidR="00A60701">
        <w:rPr>
          <w:rStyle w:val="a5"/>
          <w:rtl/>
        </w:rPr>
        <w:footnoteReference w:id="17"/>
      </w:r>
    </w:p>
    <w:p w14:paraId="61C9DAD2" w14:textId="77777777" w:rsidR="000D1ED8" w:rsidRDefault="000D1ED8" w:rsidP="00A419B9">
      <w:pPr>
        <w:pStyle w:val="ab"/>
        <w:rPr>
          <w:rtl/>
        </w:rPr>
      </w:pPr>
      <w:r>
        <w:rPr>
          <w:rtl/>
        </w:rPr>
        <w:t>שמות רבה פרשת בא</w:t>
      </w:r>
      <w:r>
        <w:rPr>
          <w:rFonts w:hint="cs"/>
          <w:rtl/>
        </w:rPr>
        <w:t>,</w:t>
      </w:r>
      <w:r>
        <w:rPr>
          <w:rtl/>
        </w:rPr>
        <w:t xml:space="preserve"> פרשה טו</w:t>
      </w:r>
      <w:r>
        <w:rPr>
          <w:rFonts w:hint="cs"/>
          <w:rtl/>
        </w:rPr>
        <w:t xml:space="preserve"> סימן טו</w:t>
      </w:r>
      <w:r w:rsidR="00A419B9">
        <w:rPr>
          <w:rFonts w:hint="cs"/>
          <w:rtl/>
        </w:rPr>
        <w:t xml:space="preserve"> </w:t>
      </w:r>
      <w:r w:rsidR="00A419B9">
        <w:rPr>
          <w:rtl/>
        </w:rPr>
        <w:t>–</w:t>
      </w:r>
      <w:r w:rsidR="00A419B9">
        <w:rPr>
          <w:rFonts w:hint="cs"/>
          <w:rtl/>
        </w:rPr>
        <w:t xml:space="preserve"> גם בשביל בני ישראל</w:t>
      </w:r>
      <w:r w:rsidR="00437796">
        <w:rPr>
          <w:rStyle w:val="a5"/>
          <w:rtl/>
        </w:rPr>
        <w:footnoteReference w:id="18"/>
      </w:r>
    </w:p>
    <w:p w14:paraId="17DCA360" w14:textId="77777777" w:rsidR="00F258C3" w:rsidRDefault="000D1ED8" w:rsidP="00A47A3A">
      <w:pPr>
        <w:pStyle w:val="ac"/>
        <w:rPr>
          <w:rFonts w:hint="cs"/>
          <w:rtl/>
        </w:rPr>
      </w:pPr>
      <w:r>
        <w:rPr>
          <w:rtl/>
        </w:rPr>
        <w:t>"הח</w:t>
      </w:r>
      <w:r>
        <w:rPr>
          <w:rFonts w:hint="cs"/>
          <w:rtl/>
        </w:rPr>
        <w:t>ו</w:t>
      </w:r>
      <w:r>
        <w:rPr>
          <w:rtl/>
        </w:rPr>
        <w:t>דש הזה לכם</w:t>
      </w:r>
      <w:r>
        <w:rPr>
          <w:rFonts w:hint="cs"/>
          <w:rtl/>
        </w:rPr>
        <w:t xml:space="preserve">". ... </w:t>
      </w:r>
      <w:r>
        <w:rPr>
          <w:rtl/>
        </w:rPr>
        <w:t>כיון שנכנס הקב"ה</w:t>
      </w:r>
      <w:r>
        <w:rPr>
          <w:rFonts w:hint="cs"/>
          <w:rtl/>
        </w:rPr>
        <w:t>,</w:t>
      </w:r>
      <w:r>
        <w:rPr>
          <w:rtl/>
        </w:rPr>
        <w:t xml:space="preserve"> כביכול</w:t>
      </w:r>
      <w:r>
        <w:rPr>
          <w:rFonts w:hint="cs"/>
          <w:rtl/>
        </w:rPr>
        <w:t>,</w:t>
      </w:r>
      <w:r>
        <w:rPr>
          <w:rtl/>
        </w:rPr>
        <w:t xml:space="preserve"> נגף את הבכורות ו</w:t>
      </w:r>
      <w:r>
        <w:rPr>
          <w:rFonts w:hint="cs"/>
          <w:rtl/>
        </w:rPr>
        <w:t xml:space="preserve">כל </w:t>
      </w:r>
      <w:r>
        <w:rPr>
          <w:rtl/>
        </w:rPr>
        <w:t>אלוהות שלהן</w:t>
      </w:r>
      <w:r>
        <w:rPr>
          <w:rFonts w:hint="cs"/>
          <w:rtl/>
        </w:rPr>
        <w:t>,</w:t>
      </w:r>
      <w:r>
        <w:rPr>
          <w:rtl/>
        </w:rPr>
        <w:t xml:space="preserve"> שנא</w:t>
      </w:r>
      <w:r>
        <w:rPr>
          <w:rFonts w:hint="cs"/>
          <w:rtl/>
        </w:rPr>
        <w:t>מר: "</w:t>
      </w:r>
      <w:r>
        <w:rPr>
          <w:rtl/>
        </w:rPr>
        <w:t>ואגוף את מצרים</w:t>
      </w:r>
      <w:r>
        <w:rPr>
          <w:rFonts w:hint="cs"/>
          <w:rtl/>
        </w:rPr>
        <w:t>"</w:t>
      </w:r>
      <w:r>
        <w:rPr>
          <w:rtl/>
        </w:rPr>
        <w:t xml:space="preserve"> (יהושע כד</w:t>
      </w:r>
      <w:r>
        <w:rPr>
          <w:rFonts w:hint="cs"/>
          <w:rtl/>
        </w:rPr>
        <w:t xml:space="preserve"> ה</w:t>
      </w:r>
      <w:r>
        <w:rPr>
          <w:rtl/>
        </w:rPr>
        <w:t>)</w:t>
      </w:r>
      <w:r>
        <w:rPr>
          <w:rFonts w:hint="cs"/>
          <w:rtl/>
        </w:rPr>
        <w:t>,</w:t>
      </w:r>
      <w:r>
        <w:rPr>
          <w:rtl/>
        </w:rPr>
        <w:t xml:space="preserve"> וכן </w:t>
      </w:r>
      <w:r>
        <w:rPr>
          <w:rFonts w:hint="cs"/>
          <w:rtl/>
        </w:rPr>
        <w:t xml:space="preserve">הוא אומר: "ובאלוהיהם </w:t>
      </w:r>
      <w:r>
        <w:rPr>
          <w:rtl/>
        </w:rPr>
        <w:t>עשה ה' שפטים</w:t>
      </w:r>
      <w:r>
        <w:rPr>
          <w:rFonts w:hint="cs"/>
          <w:rtl/>
        </w:rPr>
        <w:t>" (במדבר לג ד)</w:t>
      </w:r>
      <w:r w:rsidR="00A47A3A">
        <w:rPr>
          <w:rFonts w:hint="cs"/>
          <w:rtl/>
        </w:rPr>
        <w:t xml:space="preserve"> ..</w:t>
      </w:r>
      <w:r>
        <w:rPr>
          <w:rFonts w:hint="cs"/>
          <w:rtl/>
        </w:rPr>
        <w:t>.</w:t>
      </w:r>
      <w:r>
        <w:rPr>
          <w:rtl/>
        </w:rPr>
        <w:t xml:space="preserve"> מה עשו</w:t>
      </w:r>
      <w:r>
        <w:rPr>
          <w:rFonts w:hint="cs"/>
          <w:rtl/>
        </w:rPr>
        <w:t>?</w:t>
      </w:r>
      <w:r>
        <w:rPr>
          <w:rtl/>
        </w:rPr>
        <w:t xml:space="preserve"> נטלו בניהם והטמינום בבתי עבוד</w:t>
      </w:r>
      <w:r>
        <w:rPr>
          <w:rFonts w:hint="cs"/>
          <w:rtl/>
        </w:rPr>
        <w:t xml:space="preserve">ה זרה </w:t>
      </w:r>
      <w:r>
        <w:rPr>
          <w:rtl/>
        </w:rPr>
        <w:t>שלהם</w:t>
      </w:r>
      <w:r w:rsidR="00A47A3A">
        <w:rPr>
          <w:rFonts w:hint="cs"/>
          <w:rtl/>
        </w:rPr>
        <w:t xml:space="preserve"> ..</w:t>
      </w:r>
      <w:r>
        <w:rPr>
          <w:rFonts w:hint="cs"/>
          <w:rtl/>
        </w:rPr>
        <w:t xml:space="preserve"> </w:t>
      </w:r>
      <w:r>
        <w:rPr>
          <w:rtl/>
        </w:rPr>
        <w:t>מה עשה הקב"ה</w:t>
      </w:r>
      <w:r>
        <w:rPr>
          <w:rFonts w:hint="cs"/>
          <w:rtl/>
        </w:rPr>
        <w:t>?</w:t>
      </w:r>
      <w:r>
        <w:rPr>
          <w:rtl/>
        </w:rPr>
        <w:t xml:space="preserve"> הכה את אלהיהם עמהם</w:t>
      </w:r>
      <w:r>
        <w:rPr>
          <w:rFonts w:hint="cs"/>
          <w:rtl/>
        </w:rPr>
        <w:t>:</w:t>
      </w:r>
      <w:r>
        <w:rPr>
          <w:rtl/>
        </w:rPr>
        <w:t xml:space="preserve"> מי שהיה של עץ </w:t>
      </w:r>
      <w:r>
        <w:rPr>
          <w:rFonts w:hint="cs"/>
          <w:rtl/>
        </w:rPr>
        <w:t xml:space="preserve">- </w:t>
      </w:r>
      <w:r>
        <w:rPr>
          <w:rtl/>
        </w:rPr>
        <w:t>היה נרקב</w:t>
      </w:r>
      <w:r>
        <w:rPr>
          <w:rFonts w:hint="cs"/>
          <w:rtl/>
        </w:rPr>
        <w:t>,</w:t>
      </w:r>
      <w:r>
        <w:rPr>
          <w:rtl/>
        </w:rPr>
        <w:t xml:space="preserve"> של אבן </w:t>
      </w:r>
      <w:r>
        <w:rPr>
          <w:rFonts w:hint="cs"/>
          <w:rtl/>
        </w:rPr>
        <w:t xml:space="preserve">- </w:t>
      </w:r>
      <w:r>
        <w:rPr>
          <w:rtl/>
        </w:rPr>
        <w:t>היה נמס</w:t>
      </w:r>
      <w:r>
        <w:rPr>
          <w:rFonts w:hint="cs"/>
          <w:rtl/>
        </w:rPr>
        <w:t>,</w:t>
      </w:r>
      <w:r>
        <w:rPr>
          <w:rtl/>
        </w:rPr>
        <w:t xml:space="preserve"> של כסף ושל זהב ושל נחושת –</w:t>
      </w:r>
      <w:r>
        <w:rPr>
          <w:rFonts w:hint="cs"/>
          <w:rtl/>
        </w:rPr>
        <w:t xml:space="preserve"> היה ניתך, </w:t>
      </w:r>
      <w:r>
        <w:rPr>
          <w:rtl/>
        </w:rPr>
        <w:t>כשם שהיו מתח</w:t>
      </w:r>
      <w:r>
        <w:rPr>
          <w:rFonts w:hint="cs"/>
          <w:rtl/>
        </w:rPr>
        <w:t>י</w:t>
      </w:r>
      <w:r>
        <w:rPr>
          <w:rtl/>
        </w:rPr>
        <w:t>לתן</w:t>
      </w:r>
      <w:r>
        <w:rPr>
          <w:rFonts w:hint="cs"/>
          <w:rtl/>
        </w:rPr>
        <w:t>,</w:t>
      </w:r>
      <w:r>
        <w:rPr>
          <w:rtl/>
        </w:rPr>
        <w:t xml:space="preserve"> שנא</w:t>
      </w:r>
      <w:r>
        <w:rPr>
          <w:rFonts w:hint="cs"/>
          <w:rtl/>
        </w:rPr>
        <w:t xml:space="preserve">מר: "ובאלוהיהם </w:t>
      </w:r>
      <w:r>
        <w:rPr>
          <w:rtl/>
        </w:rPr>
        <w:t>עשה ה' שפטים</w:t>
      </w:r>
      <w:r>
        <w:rPr>
          <w:rFonts w:hint="cs"/>
          <w:rtl/>
        </w:rPr>
        <w:t xml:space="preserve">" (שם). </w:t>
      </w:r>
      <w:r>
        <w:rPr>
          <w:rtl/>
        </w:rPr>
        <w:t>וכל עבוד</w:t>
      </w:r>
      <w:r>
        <w:rPr>
          <w:rFonts w:hint="cs"/>
          <w:rtl/>
        </w:rPr>
        <w:t xml:space="preserve">ה זרה שלהם היכה, וכולם </w:t>
      </w:r>
      <w:r>
        <w:rPr>
          <w:rtl/>
        </w:rPr>
        <w:t>אבדו</w:t>
      </w:r>
      <w:r>
        <w:rPr>
          <w:rFonts w:hint="cs"/>
          <w:rtl/>
        </w:rPr>
        <w:t>,</w:t>
      </w:r>
      <w:r>
        <w:rPr>
          <w:rtl/>
        </w:rPr>
        <w:t xml:space="preserve"> חוץ מבעל צפון שלהם</w:t>
      </w:r>
      <w:r>
        <w:rPr>
          <w:rFonts w:hint="cs"/>
          <w:rtl/>
        </w:rPr>
        <w:t>.</w:t>
      </w:r>
      <w:r>
        <w:rPr>
          <w:rtl/>
        </w:rPr>
        <w:t xml:space="preserve"> למה</w:t>
      </w:r>
      <w:r>
        <w:rPr>
          <w:rFonts w:hint="cs"/>
          <w:rtl/>
        </w:rPr>
        <w:t>?</w:t>
      </w:r>
      <w:r>
        <w:rPr>
          <w:rtl/>
        </w:rPr>
        <w:t xml:space="preserve"> בשביל להטעות</w:t>
      </w:r>
      <w:r>
        <w:rPr>
          <w:rFonts w:hint="cs"/>
          <w:rtl/>
        </w:rPr>
        <w:t>ם,</w:t>
      </w:r>
      <w:r>
        <w:rPr>
          <w:rtl/>
        </w:rPr>
        <w:t xml:space="preserve"> לכך</w:t>
      </w:r>
      <w:r w:rsidRPr="00E85B5C">
        <w:rPr>
          <w:rtl/>
        </w:rPr>
        <w:t xml:space="preserve"> </w:t>
      </w:r>
      <w:r>
        <w:rPr>
          <w:rtl/>
        </w:rPr>
        <w:t>כתיב</w:t>
      </w:r>
      <w:r>
        <w:rPr>
          <w:rFonts w:hint="cs"/>
          <w:rtl/>
        </w:rPr>
        <w:t>:</w:t>
      </w:r>
      <w:r>
        <w:rPr>
          <w:rtl/>
        </w:rPr>
        <w:t xml:space="preserve"> </w:t>
      </w:r>
      <w:r>
        <w:rPr>
          <w:rFonts w:hint="cs"/>
          <w:rtl/>
        </w:rPr>
        <w:t>"</w:t>
      </w:r>
      <w:r>
        <w:rPr>
          <w:rtl/>
        </w:rPr>
        <w:t>משגיא לגוים ויאבדם</w:t>
      </w:r>
      <w:r>
        <w:rPr>
          <w:rFonts w:hint="cs"/>
          <w:rtl/>
        </w:rPr>
        <w:t>"</w:t>
      </w:r>
      <w:r w:rsidRPr="00E85B5C">
        <w:rPr>
          <w:rtl/>
        </w:rPr>
        <w:t xml:space="preserve"> </w:t>
      </w:r>
      <w:r>
        <w:rPr>
          <w:rtl/>
        </w:rPr>
        <w:t>(איוב יב</w:t>
      </w:r>
      <w:r>
        <w:rPr>
          <w:rFonts w:hint="cs"/>
          <w:rtl/>
        </w:rPr>
        <w:t xml:space="preserve"> כג</w:t>
      </w:r>
      <w:r>
        <w:rPr>
          <w:rtl/>
        </w:rPr>
        <w:t>)</w:t>
      </w:r>
      <w:r>
        <w:rPr>
          <w:rFonts w:hint="cs"/>
          <w:rtl/>
        </w:rPr>
        <w:t>.</w:t>
      </w:r>
      <w:r w:rsidR="005F6C58">
        <w:rPr>
          <w:rStyle w:val="a5"/>
          <w:rtl/>
        </w:rPr>
        <w:footnoteReference w:id="19"/>
      </w:r>
    </w:p>
    <w:p w14:paraId="067461BC" w14:textId="77777777" w:rsidR="00437796" w:rsidRDefault="00437796" w:rsidP="00437796">
      <w:pPr>
        <w:pStyle w:val="ab"/>
        <w:rPr>
          <w:rFonts w:hint="cs"/>
          <w:rtl/>
        </w:rPr>
      </w:pPr>
      <w:r>
        <w:rPr>
          <w:rtl/>
        </w:rPr>
        <w:lastRenderedPageBreak/>
        <w:t>מדרש אגדה (בובר) שמות פרשת בשלח יד</w:t>
      </w:r>
      <w:r>
        <w:rPr>
          <w:rFonts w:hint="cs"/>
          <w:rtl/>
        </w:rPr>
        <w:t xml:space="preserve"> כח</w:t>
      </w:r>
      <w:r w:rsidR="000600BC">
        <w:rPr>
          <w:rFonts w:hint="cs"/>
          <w:rtl/>
        </w:rPr>
        <w:t xml:space="preserve"> </w:t>
      </w:r>
      <w:r w:rsidR="000600BC">
        <w:rPr>
          <w:rtl/>
        </w:rPr>
        <w:t>–</w:t>
      </w:r>
      <w:r w:rsidR="000600BC">
        <w:rPr>
          <w:rFonts w:hint="cs"/>
          <w:rtl/>
        </w:rPr>
        <w:t xml:space="preserve"> גם בקריעת ים סוף שרד פרעה</w:t>
      </w:r>
      <w:r>
        <w:rPr>
          <w:rFonts w:hint="cs"/>
          <w:rtl/>
        </w:rPr>
        <w:t xml:space="preserve"> </w:t>
      </w:r>
    </w:p>
    <w:p w14:paraId="39D62431" w14:textId="77777777" w:rsidR="00F6442F" w:rsidRDefault="00437796" w:rsidP="00F6442F">
      <w:pPr>
        <w:pStyle w:val="ac"/>
        <w:rPr>
          <w:rFonts w:hint="cs"/>
          <w:rtl/>
        </w:rPr>
      </w:pPr>
      <w:r>
        <w:rPr>
          <w:rFonts w:hint="cs"/>
          <w:rtl/>
        </w:rPr>
        <w:t>"</w:t>
      </w:r>
      <w:r>
        <w:rPr>
          <w:rtl/>
        </w:rPr>
        <w:t>לא נשאר בהם עד אחד</w:t>
      </w:r>
      <w:r>
        <w:rPr>
          <w:rFonts w:hint="cs"/>
          <w:rtl/>
        </w:rPr>
        <w:t>"</w:t>
      </w:r>
      <w:r w:rsidR="00F6442F">
        <w:rPr>
          <w:rFonts w:hint="cs"/>
          <w:rtl/>
        </w:rPr>
        <w:t xml:space="preserve"> (שמות יד כח)</w:t>
      </w:r>
      <w:r>
        <w:rPr>
          <w:rtl/>
        </w:rPr>
        <w:t>.</w:t>
      </w:r>
      <w:r w:rsidR="00F6442F">
        <w:rPr>
          <w:rStyle w:val="a5"/>
          <w:rtl/>
        </w:rPr>
        <w:footnoteReference w:id="20"/>
      </w:r>
      <w:r>
        <w:rPr>
          <w:rtl/>
        </w:rPr>
        <w:t xml:space="preserve"> זה פרעה שנשאר מהם ולא מת, כדי לספר גדולתו של הקב</w:t>
      </w:r>
      <w:r>
        <w:rPr>
          <w:rFonts w:hint="cs"/>
          <w:rtl/>
        </w:rPr>
        <w:t>"ה</w:t>
      </w:r>
      <w:r>
        <w:rPr>
          <w:rtl/>
        </w:rPr>
        <w:t>, כמו שנאמר</w:t>
      </w:r>
      <w:r>
        <w:rPr>
          <w:rFonts w:hint="cs"/>
          <w:rtl/>
        </w:rPr>
        <w:t>:</w:t>
      </w:r>
      <w:r>
        <w:rPr>
          <w:rtl/>
        </w:rPr>
        <w:t xml:space="preserve"> </w:t>
      </w:r>
      <w:r w:rsidR="00F6442F">
        <w:rPr>
          <w:rFonts w:hint="cs"/>
          <w:rtl/>
        </w:rPr>
        <w:t>"</w:t>
      </w:r>
      <w:r>
        <w:rPr>
          <w:rtl/>
        </w:rPr>
        <w:t>ואולם בעבור זאת העמדתיך</w:t>
      </w:r>
      <w:r w:rsidR="00F6442F">
        <w:rPr>
          <w:rFonts w:hint="cs"/>
          <w:rtl/>
        </w:rPr>
        <w:t>"</w:t>
      </w:r>
      <w:r>
        <w:rPr>
          <w:rtl/>
        </w:rPr>
        <w:t xml:space="preserve"> (שמות ט יו)</w:t>
      </w:r>
      <w:r>
        <w:rPr>
          <w:rFonts w:hint="cs"/>
          <w:rtl/>
        </w:rPr>
        <w:t>.</w:t>
      </w:r>
      <w:r w:rsidR="00A6650C">
        <w:rPr>
          <w:rStyle w:val="a5"/>
          <w:rtl/>
        </w:rPr>
        <w:footnoteReference w:id="21"/>
      </w:r>
      <w:r>
        <w:rPr>
          <w:rFonts w:hint="cs"/>
          <w:rtl/>
        </w:rPr>
        <w:t xml:space="preserve"> </w:t>
      </w:r>
    </w:p>
    <w:p w14:paraId="67373CCC" w14:textId="77777777" w:rsidR="00EF79FC" w:rsidRPr="00865504" w:rsidRDefault="00EF79FC" w:rsidP="009B0736">
      <w:pPr>
        <w:pStyle w:val="ab"/>
        <w:rPr>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יח</w:t>
      </w:r>
      <w:r w:rsidRPr="00865504">
        <w:rPr>
          <w:rtl/>
          <w:lang w:eastAsia="en-US"/>
        </w:rPr>
        <w:t xml:space="preserve"> </w:t>
      </w:r>
      <w:r>
        <w:rPr>
          <w:rFonts w:hint="cs"/>
          <w:rtl/>
          <w:lang w:eastAsia="en-US"/>
        </w:rPr>
        <w:t xml:space="preserve">סימן </w:t>
      </w:r>
      <w:r w:rsidRPr="00865504">
        <w:rPr>
          <w:rFonts w:hint="eastAsia"/>
          <w:rtl/>
          <w:lang w:eastAsia="en-US"/>
        </w:rPr>
        <w:t>ג</w:t>
      </w:r>
      <w:r w:rsidR="000600BC">
        <w:rPr>
          <w:rFonts w:hint="cs"/>
          <w:rtl/>
          <w:lang w:eastAsia="en-US"/>
        </w:rPr>
        <w:t xml:space="preserve"> </w:t>
      </w:r>
      <w:r w:rsidR="000600BC">
        <w:rPr>
          <w:rtl/>
          <w:lang w:eastAsia="en-US"/>
        </w:rPr>
        <w:t>–</w:t>
      </w:r>
      <w:r w:rsidR="000600BC">
        <w:rPr>
          <w:rFonts w:hint="cs"/>
          <w:rtl/>
          <w:lang w:eastAsia="en-US"/>
        </w:rPr>
        <w:t xml:space="preserve"> בת פרעה הייתה בכורה וניצלה</w:t>
      </w:r>
      <w:r w:rsidRPr="00865504">
        <w:rPr>
          <w:rtl/>
          <w:lang w:eastAsia="en-US"/>
        </w:rPr>
        <w:t xml:space="preserve">  </w:t>
      </w:r>
    </w:p>
    <w:p w14:paraId="4D244583" w14:textId="77777777" w:rsidR="00EF79FC" w:rsidRDefault="00EF79FC" w:rsidP="00EF79FC">
      <w:pPr>
        <w:pStyle w:val="ac"/>
        <w:rPr>
          <w:rFonts w:hint="cs"/>
          <w:rtl/>
        </w:rPr>
      </w:pP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Pr>
          <w:rFonts w:hint="cs"/>
          <w:rtl/>
          <w:lang w:eastAsia="en-US"/>
        </w:rPr>
        <w:t>,</w:t>
      </w:r>
      <w:r w:rsidRPr="00865504">
        <w:rPr>
          <w:rtl/>
          <w:lang w:eastAsia="en-US"/>
        </w:rPr>
        <w:t xml:space="preserve"> </w:t>
      </w:r>
      <w:r w:rsidRPr="00865504">
        <w:rPr>
          <w:rFonts w:hint="eastAsia"/>
          <w:rtl/>
          <w:lang w:eastAsia="en-US"/>
        </w:rPr>
        <w:t>שנאמר</w:t>
      </w:r>
      <w:r>
        <w:rPr>
          <w:rFonts w:hint="cs"/>
          <w:rtl/>
          <w:lang w:eastAsia="en-US"/>
        </w:rPr>
        <w:t>: "</w:t>
      </w:r>
      <w:r w:rsidRPr="00865504">
        <w:rPr>
          <w:rFonts w:hint="eastAsia"/>
          <w:rtl/>
          <w:lang w:eastAsia="en-US"/>
        </w:rPr>
        <w:t>ותרא</w:t>
      </w:r>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Pr>
          <w:rFonts w:hint="cs"/>
          <w:rtl/>
          <w:lang w:eastAsia="en-US"/>
        </w:rPr>
        <w:t xml:space="preserve">" </w:t>
      </w:r>
      <w:r w:rsidRPr="00865504">
        <w:rPr>
          <w:rtl/>
          <w:lang w:eastAsia="en-US"/>
        </w:rPr>
        <w:t>(</w:t>
      </w:r>
      <w:r w:rsidRPr="00865504">
        <w:rPr>
          <w:rFonts w:hint="eastAsia"/>
          <w:rtl/>
          <w:lang w:eastAsia="en-US"/>
        </w:rPr>
        <w:t>שמות</w:t>
      </w:r>
      <w:r w:rsidRPr="00865504">
        <w:rPr>
          <w:rtl/>
          <w:lang w:eastAsia="en-US"/>
        </w:rPr>
        <w:t xml:space="preserve"> </w:t>
      </w:r>
      <w:r w:rsidRPr="00865504">
        <w:rPr>
          <w:rFonts w:hint="eastAsia"/>
          <w:rtl/>
          <w:lang w:eastAsia="en-US"/>
        </w:rPr>
        <w:t>ב</w:t>
      </w:r>
      <w:r>
        <w:rPr>
          <w:rFonts w:hint="cs"/>
          <w:rtl/>
          <w:lang w:eastAsia="en-US"/>
        </w:rPr>
        <w:t xml:space="preserve"> ב</w:t>
      </w:r>
      <w:r w:rsidRPr="00865504">
        <w:rPr>
          <w:rtl/>
          <w:lang w:eastAsia="en-US"/>
        </w:rPr>
        <w:t>)</w:t>
      </w:r>
      <w:r>
        <w:rPr>
          <w:rFonts w:hint="cs"/>
          <w:rtl/>
          <w:lang w:eastAsia="en-US"/>
        </w:rPr>
        <w:t>.</w:t>
      </w:r>
      <w:r w:rsidRPr="00865504">
        <w:rPr>
          <w:rtl/>
          <w:lang w:eastAsia="en-US"/>
        </w:rPr>
        <w:t xml:space="preserve">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Pr>
          <w:rFonts w:hint="cs"/>
          <w:rtl/>
          <w:lang w:eastAsia="en-US"/>
        </w:rPr>
        <w:t xml:space="preserve"> לא יכבה בלילה נרה".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Pr>
          <w:rFonts w:hint="cs"/>
          <w:rtl/>
          <w:lang w:eastAsia="en-US"/>
        </w:rPr>
        <w:t xml:space="preserve">" </w:t>
      </w:r>
      <w:r w:rsidRPr="00865504">
        <w:rPr>
          <w:rtl/>
          <w:lang w:eastAsia="en-US"/>
        </w:rPr>
        <w:t>(</w:t>
      </w:r>
      <w:r w:rsidRPr="00865504">
        <w:rPr>
          <w:rFonts w:hint="eastAsia"/>
          <w:rtl/>
          <w:lang w:eastAsia="en-US"/>
        </w:rPr>
        <w:t>משלי</w:t>
      </w:r>
      <w:r w:rsidRPr="00865504">
        <w:rPr>
          <w:rtl/>
          <w:lang w:eastAsia="en-US"/>
        </w:rPr>
        <w:t xml:space="preserve"> </w:t>
      </w:r>
      <w:r w:rsidRPr="00865504">
        <w:rPr>
          <w:rFonts w:hint="eastAsia"/>
          <w:rtl/>
          <w:lang w:eastAsia="en-US"/>
        </w:rPr>
        <w:t>לא</w:t>
      </w:r>
      <w:r>
        <w:rPr>
          <w:rFonts w:hint="cs"/>
          <w:rtl/>
          <w:lang w:eastAsia="en-US"/>
        </w:rPr>
        <w:t xml:space="preserve"> טו</w:t>
      </w:r>
      <w:r w:rsidRPr="00865504">
        <w:rPr>
          <w:rtl/>
          <w:lang w:eastAsia="en-US"/>
        </w:rPr>
        <w:t>)</w:t>
      </w:r>
      <w:r>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Pr>
          <w:rFonts w:hint="cs"/>
          <w:rtl/>
          <w:lang w:eastAsia="en-US"/>
        </w:rPr>
        <w:t>?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Pr>
          <w:rFonts w:hint="cs"/>
          <w:rtl/>
          <w:lang w:eastAsia="en-US"/>
        </w:rPr>
        <w:t>"</w:t>
      </w:r>
      <w:r w:rsidRPr="00865504">
        <w:rPr>
          <w:rtl/>
          <w:lang w:eastAsia="en-US"/>
        </w:rPr>
        <w:t>.</w:t>
      </w:r>
      <w:r>
        <w:rPr>
          <w:rStyle w:val="a5"/>
          <w:rtl/>
          <w:lang w:eastAsia="en-US"/>
        </w:rPr>
        <w:footnoteReference w:id="22"/>
      </w:r>
    </w:p>
    <w:p w14:paraId="038B7F8C" w14:textId="77777777" w:rsidR="006253AE" w:rsidRDefault="006253AE" w:rsidP="004E5A79">
      <w:pPr>
        <w:pStyle w:val="ab"/>
        <w:rPr>
          <w:rtl/>
        </w:rPr>
      </w:pPr>
      <w:r>
        <w:rPr>
          <w:rtl/>
        </w:rPr>
        <w:t>מדרש תהלים (שוחר טוב; בובר) מזמור קלו</w:t>
      </w:r>
      <w:r w:rsidR="00B2733D">
        <w:rPr>
          <w:rFonts w:hint="cs"/>
          <w:rtl/>
        </w:rPr>
        <w:t xml:space="preserve"> </w:t>
      </w:r>
      <w:r w:rsidR="00B2733D">
        <w:rPr>
          <w:rtl/>
        </w:rPr>
        <w:t>–</w:t>
      </w:r>
      <w:r w:rsidR="00B2733D">
        <w:rPr>
          <w:rFonts w:hint="cs"/>
          <w:rtl/>
        </w:rPr>
        <w:t xml:space="preserve"> בכורות מצרים שמרדו</w:t>
      </w:r>
      <w:r w:rsidR="004E5A79">
        <w:rPr>
          <w:rStyle w:val="a5"/>
          <w:rtl/>
        </w:rPr>
        <w:footnoteReference w:id="23"/>
      </w:r>
    </w:p>
    <w:p w14:paraId="19A8BFE1" w14:textId="77777777" w:rsidR="00872851" w:rsidRDefault="004322AA" w:rsidP="00B00FFE">
      <w:pPr>
        <w:pStyle w:val="ac"/>
        <w:rPr>
          <w:rFonts w:hint="cs"/>
          <w:rtl/>
        </w:rPr>
      </w:pPr>
      <w:r>
        <w:rPr>
          <w:rFonts w:hint="cs"/>
          <w:rtl/>
        </w:rPr>
        <w:t>"</w:t>
      </w:r>
      <w:r w:rsidR="006253AE">
        <w:rPr>
          <w:rtl/>
        </w:rPr>
        <w:t>למכה מצרים בבכוריהם</w:t>
      </w:r>
      <w:r>
        <w:rPr>
          <w:rFonts w:hint="cs"/>
          <w:rtl/>
        </w:rPr>
        <w:t>"</w:t>
      </w:r>
      <w:r w:rsidR="006253AE">
        <w:rPr>
          <w:rtl/>
        </w:rPr>
        <w:t xml:space="preserve">. בשעה ששלח </w:t>
      </w:r>
      <w:r w:rsidR="00872851">
        <w:rPr>
          <w:rtl/>
        </w:rPr>
        <w:t>הקב"ה</w:t>
      </w:r>
      <w:r w:rsidR="006253AE">
        <w:rPr>
          <w:rtl/>
        </w:rPr>
        <w:t xml:space="preserve"> מכת בכורות, א</w:t>
      </w:r>
      <w:r w:rsidR="000E1D4A">
        <w:rPr>
          <w:rFonts w:hint="cs"/>
          <w:rtl/>
        </w:rPr>
        <w:t>מר לו: "</w:t>
      </w:r>
      <w:r w:rsidR="006253AE">
        <w:rPr>
          <w:rtl/>
        </w:rPr>
        <w:t>כחצות הלילה ומת כל בכור</w:t>
      </w:r>
      <w:r w:rsidR="000E1D4A">
        <w:rPr>
          <w:rFonts w:hint="cs"/>
          <w:rtl/>
        </w:rPr>
        <w:t>".</w:t>
      </w:r>
      <w:r w:rsidR="006253AE">
        <w:rPr>
          <w:rtl/>
        </w:rPr>
        <w:t xml:space="preserve"> נכנסו כל הבכורות אצל אבותיהם ואמרו להם</w:t>
      </w:r>
      <w:r w:rsidR="000E1D4A">
        <w:rPr>
          <w:rFonts w:hint="cs"/>
          <w:rtl/>
        </w:rPr>
        <w:t>:</w:t>
      </w:r>
      <w:r w:rsidR="006253AE">
        <w:rPr>
          <w:rtl/>
        </w:rPr>
        <w:t xml:space="preserve"> כל מה שאמר משה הביא עלינו</w:t>
      </w:r>
      <w:r w:rsidR="000E1D4A">
        <w:rPr>
          <w:rFonts w:hint="cs"/>
          <w:rtl/>
        </w:rPr>
        <w:t>.</w:t>
      </w:r>
      <w:r w:rsidR="000E1D4A">
        <w:rPr>
          <w:rtl/>
        </w:rPr>
        <w:t xml:space="preserve"> אין אתם מבקשים שנחיה</w:t>
      </w:r>
      <w:r w:rsidR="000E1D4A">
        <w:rPr>
          <w:rFonts w:hint="cs"/>
          <w:rtl/>
        </w:rPr>
        <w:t>?</w:t>
      </w:r>
      <w:r w:rsidR="006253AE">
        <w:rPr>
          <w:rtl/>
        </w:rPr>
        <w:t xml:space="preserve"> בואו והוציאו את העברים האלו מבינינו, ואם לאו אנו מתים</w:t>
      </w:r>
      <w:r w:rsidR="000E1D4A">
        <w:rPr>
          <w:rFonts w:hint="cs"/>
          <w:rtl/>
        </w:rPr>
        <w:t>.</w:t>
      </w:r>
      <w:r w:rsidR="006253AE">
        <w:rPr>
          <w:rtl/>
        </w:rPr>
        <w:t xml:space="preserve"> השיבו להם ואמרו</w:t>
      </w:r>
      <w:r w:rsidR="000E1D4A">
        <w:rPr>
          <w:rFonts w:hint="cs"/>
          <w:rtl/>
        </w:rPr>
        <w:t>:</w:t>
      </w:r>
      <w:r w:rsidR="006253AE">
        <w:rPr>
          <w:rtl/>
        </w:rPr>
        <w:t xml:space="preserve"> אפילו כל המצרים מתים אינן יוצאין מכאן</w:t>
      </w:r>
      <w:r w:rsidR="000E1D4A">
        <w:rPr>
          <w:rFonts w:hint="cs"/>
          <w:rtl/>
        </w:rPr>
        <w:t>.</w:t>
      </w:r>
      <w:r w:rsidR="000E1D4A">
        <w:rPr>
          <w:rStyle w:val="a5"/>
          <w:rtl/>
        </w:rPr>
        <w:footnoteReference w:id="24"/>
      </w:r>
      <w:r w:rsidR="006253AE">
        <w:rPr>
          <w:rtl/>
        </w:rPr>
        <w:t xml:space="preserve"> מה עשו</w:t>
      </w:r>
      <w:r w:rsidR="000E1D4A">
        <w:rPr>
          <w:rFonts w:hint="cs"/>
          <w:rtl/>
        </w:rPr>
        <w:t>?</w:t>
      </w:r>
      <w:r w:rsidR="000E1D4A">
        <w:rPr>
          <w:rStyle w:val="a5"/>
          <w:rtl/>
        </w:rPr>
        <w:footnoteReference w:id="25"/>
      </w:r>
      <w:r w:rsidR="006253AE">
        <w:rPr>
          <w:rtl/>
        </w:rPr>
        <w:t xml:space="preserve"> נכנסו כל הבכורות אצל פרעה, והיו מצווחין לפרעה, ואומרים</w:t>
      </w:r>
      <w:r w:rsidR="000E1D4A">
        <w:rPr>
          <w:rFonts w:hint="cs"/>
          <w:rtl/>
        </w:rPr>
        <w:t>:</w:t>
      </w:r>
      <w:r w:rsidR="006253AE">
        <w:rPr>
          <w:rtl/>
        </w:rPr>
        <w:t xml:space="preserve"> בבקשה ממך</w:t>
      </w:r>
      <w:r w:rsidR="000E1D4A">
        <w:rPr>
          <w:rFonts w:hint="cs"/>
          <w:rtl/>
        </w:rPr>
        <w:t>!</w:t>
      </w:r>
      <w:r w:rsidR="006253AE">
        <w:rPr>
          <w:rtl/>
        </w:rPr>
        <w:t xml:space="preserve"> הוצא את העם הזה שבשבילם רעה תב</w:t>
      </w:r>
      <w:r w:rsidR="000E1D4A">
        <w:rPr>
          <w:rFonts w:hint="cs"/>
          <w:rtl/>
        </w:rPr>
        <w:t>ו</w:t>
      </w:r>
      <w:r w:rsidR="006253AE">
        <w:rPr>
          <w:rtl/>
        </w:rPr>
        <w:t>א עלינו ועליך</w:t>
      </w:r>
      <w:r w:rsidR="000E1D4A">
        <w:rPr>
          <w:rFonts w:hint="cs"/>
          <w:rtl/>
        </w:rPr>
        <w:t>.</w:t>
      </w:r>
      <w:r w:rsidR="006253AE">
        <w:rPr>
          <w:rtl/>
        </w:rPr>
        <w:t xml:space="preserve"> אמר לעבדיו</w:t>
      </w:r>
      <w:r w:rsidR="000E1D4A">
        <w:rPr>
          <w:rFonts w:hint="cs"/>
          <w:rtl/>
        </w:rPr>
        <w:t>:</w:t>
      </w:r>
      <w:r w:rsidR="006253AE">
        <w:rPr>
          <w:rtl/>
        </w:rPr>
        <w:t xml:space="preserve"> צאו וקפחו שוקיהם של אלו</w:t>
      </w:r>
      <w:r w:rsidR="000E1D4A">
        <w:rPr>
          <w:rFonts w:hint="cs"/>
          <w:rtl/>
        </w:rPr>
        <w:t>.</w:t>
      </w:r>
      <w:r w:rsidR="000E1D4A">
        <w:rPr>
          <w:rStyle w:val="a5"/>
          <w:rtl/>
        </w:rPr>
        <w:footnoteReference w:id="26"/>
      </w:r>
      <w:r w:rsidR="006253AE">
        <w:rPr>
          <w:rtl/>
        </w:rPr>
        <w:t xml:space="preserve"> מה עשו הבכורות</w:t>
      </w:r>
      <w:r w:rsidR="00B00FFE">
        <w:rPr>
          <w:rFonts w:hint="cs"/>
          <w:rtl/>
        </w:rPr>
        <w:t>?</w:t>
      </w:r>
      <w:r w:rsidR="006253AE">
        <w:rPr>
          <w:rtl/>
        </w:rPr>
        <w:t xml:space="preserve"> מיד יצאו ונטלו כל אחד חרבו והרג את אביו, שנאמר</w:t>
      </w:r>
      <w:r w:rsidR="00B00FFE">
        <w:rPr>
          <w:rFonts w:hint="cs"/>
          <w:rtl/>
        </w:rPr>
        <w:t>:</w:t>
      </w:r>
      <w:r w:rsidR="006253AE">
        <w:rPr>
          <w:rtl/>
        </w:rPr>
        <w:t xml:space="preserve"> </w:t>
      </w:r>
      <w:r w:rsidR="00B00FFE">
        <w:rPr>
          <w:rFonts w:hint="cs"/>
          <w:rtl/>
        </w:rPr>
        <w:t>"</w:t>
      </w:r>
      <w:r w:rsidR="006253AE">
        <w:rPr>
          <w:rtl/>
        </w:rPr>
        <w:t>למכה מצרים בבכוריהם</w:t>
      </w:r>
      <w:r w:rsidR="00B00FFE">
        <w:rPr>
          <w:rFonts w:hint="cs"/>
          <w:rtl/>
        </w:rPr>
        <w:t>"</w:t>
      </w:r>
      <w:r w:rsidR="006253AE">
        <w:rPr>
          <w:rtl/>
        </w:rPr>
        <w:t xml:space="preserve">, למכה בכורי מצרים אין כתיב כאן, אלא </w:t>
      </w:r>
      <w:r w:rsidR="00B00FFE">
        <w:rPr>
          <w:rFonts w:hint="cs"/>
          <w:rtl/>
        </w:rPr>
        <w:t>"</w:t>
      </w:r>
      <w:r w:rsidR="006253AE">
        <w:rPr>
          <w:rtl/>
        </w:rPr>
        <w:t>למכה מצרים בבכוריהם</w:t>
      </w:r>
      <w:r w:rsidR="00B00FFE">
        <w:rPr>
          <w:rFonts w:hint="cs"/>
          <w:rtl/>
        </w:rPr>
        <w:t>".</w:t>
      </w:r>
      <w:r w:rsidR="00B00FFE">
        <w:rPr>
          <w:rStyle w:val="a5"/>
          <w:rtl/>
        </w:rPr>
        <w:footnoteReference w:id="27"/>
      </w:r>
      <w:r w:rsidR="006253AE">
        <w:rPr>
          <w:rtl/>
        </w:rPr>
        <w:t xml:space="preserve"> ששים רבוא הרגו הבכורות באבותיהם</w:t>
      </w:r>
      <w:r w:rsidR="00872851">
        <w:rPr>
          <w:rFonts w:hint="cs"/>
          <w:rtl/>
        </w:rPr>
        <w:t>.</w:t>
      </w:r>
      <w:r w:rsidR="00872851">
        <w:rPr>
          <w:rStyle w:val="a5"/>
          <w:rtl/>
        </w:rPr>
        <w:footnoteReference w:id="28"/>
      </w:r>
      <w:r w:rsidR="006253AE">
        <w:rPr>
          <w:rtl/>
        </w:rPr>
        <w:t xml:space="preserve"> </w:t>
      </w:r>
    </w:p>
    <w:p w14:paraId="79D5E00B" w14:textId="77777777" w:rsidR="00A47A3A" w:rsidRDefault="006253AE" w:rsidP="009E7AB8">
      <w:pPr>
        <w:pStyle w:val="ac"/>
        <w:rPr>
          <w:rFonts w:hint="cs"/>
          <w:rtl/>
        </w:rPr>
      </w:pPr>
      <w:r>
        <w:rPr>
          <w:rtl/>
        </w:rPr>
        <w:t>ר' אבין בשם ר' יודא בן פזי אמר</w:t>
      </w:r>
      <w:r w:rsidR="00872851">
        <w:rPr>
          <w:rFonts w:hint="cs"/>
          <w:rtl/>
        </w:rPr>
        <w:t>:</w:t>
      </w:r>
      <w:r>
        <w:rPr>
          <w:rtl/>
        </w:rPr>
        <w:t xml:space="preserve"> בתיה בת פרעה בכורה היתה, ובתפ</w:t>
      </w:r>
      <w:r w:rsidR="004E5A79">
        <w:rPr>
          <w:rFonts w:hint="cs"/>
          <w:rtl/>
        </w:rPr>
        <w:t>י</w:t>
      </w:r>
      <w:r>
        <w:rPr>
          <w:rtl/>
        </w:rPr>
        <w:t>לתו של משה נצולה, דכתיב</w:t>
      </w:r>
      <w:r w:rsidR="00B00FFE">
        <w:rPr>
          <w:rFonts w:hint="cs"/>
          <w:rtl/>
        </w:rPr>
        <w:t>:</w:t>
      </w:r>
      <w:r>
        <w:rPr>
          <w:rtl/>
        </w:rPr>
        <w:t xml:space="preserve"> </w:t>
      </w:r>
      <w:r w:rsidR="00B00FFE">
        <w:rPr>
          <w:rFonts w:hint="cs"/>
          <w:rtl/>
        </w:rPr>
        <w:t>"</w:t>
      </w:r>
      <w:r>
        <w:rPr>
          <w:rtl/>
        </w:rPr>
        <w:t>טעמה כי טוב סחרה לא יכבה בלילה נרה</w:t>
      </w:r>
      <w:r w:rsidR="00B00FFE">
        <w:rPr>
          <w:rFonts w:hint="cs"/>
          <w:rtl/>
        </w:rPr>
        <w:t>"</w:t>
      </w:r>
      <w:r>
        <w:rPr>
          <w:rtl/>
        </w:rPr>
        <w:t xml:space="preserve"> (משלי לא יח), ל</w:t>
      </w:r>
      <w:r w:rsidR="009B0736">
        <w:rPr>
          <w:rtl/>
        </w:rPr>
        <w:t>ֵ</w:t>
      </w:r>
      <w:r>
        <w:rPr>
          <w:rtl/>
        </w:rPr>
        <w:t>יל כתיב, כ</w:t>
      </w:r>
      <w:r w:rsidR="00B00FFE">
        <w:rPr>
          <w:rFonts w:hint="cs"/>
          <w:rtl/>
        </w:rPr>
        <w:t xml:space="preserve">מה דאת אמרת: </w:t>
      </w:r>
      <w:r>
        <w:rPr>
          <w:rtl/>
        </w:rPr>
        <w:t>"ל</w:t>
      </w:r>
      <w:r w:rsidR="009B0736">
        <w:rPr>
          <w:rtl/>
        </w:rPr>
        <w:t>ֵ</w:t>
      </w:r>
      <w:r>
        <w:rPr>
          <w:rtl/>
        </w:rPr>
        <w:t>יל שמורים הוא לה'</w:t>
      </w:r>
      <w:r w:rsidR="00B00FFE">
        <w:rPr>
          <w:rFonts w:hint="cs"/>
          <w:rtl/>
        </w:rPr>
        <w:t xml:space="preserve"> "</w:t>
      </w:r>
      <w:r>
        <w:rPr>
          <w:rtl/>
        </w:rPr>
        <w:t xml:space="preserve"> (שמות יב מב)</w:t>
      </w:r>
      <w:r w:rsidR="00B00FFE">
        <w:rPr>
          <w:rFonts w:hint="cs"/>
          <w:rtl/>
        </w:rPr>
        <w:t>.</w:t>
      </w:r>
      <w:r w:rsidR="00163A95">
        <w:rPr>
          <w:rStyle w:val="a5"/>
          <w:rtl/>
        </w:rPr>
        <w:footnoteReference w:id="29"/>
      </w:r>
    </w:p>
    <w:p w14:paraId="1D0106E0" w14:textId="77777777" w:rsidR="009E7AB8" w:rsidRDefault="009E7AB8" w:rsidP="009E7AB8">
      <w:pPr>
        <w:pStyle w:val="ab"/>
        <w:rPr>
          <w:rtl/>
        </w:rPr>
      </w:pPr>
      <w:r>
        <w:rPr>
          <w:rtl/>
        </w:rPr>
        <w:lastRenderedPageBreak/>
        <w:t>מדרש אגדה (בובר) במדבר פרשת שלח פרק טו</w:t>
      </w:r>
    </w:p>
    <w:p w14:paraId="4B718309" w14:textId="77777777" w:rsidR="009E7AB8" w:rsidRDefault="009E7AB8" w:rsidP="009E7AB8">
      <w:pPr>
        <w:pStyle w:val="ac"/>
        <w:rPr>
          <w:rFonts w:hint="cs"/>
          <w:rtl/>
        </w:rPr>
      </w:pPr>
      <w:r>
        <w:rPr>
          <w:rFonts w:hint="cs"/>
          <w:rtl/>
        </w:rPr>
        <w:t>"</w:t>
      </w:r>
      <w:r>
        <w:rPr>
          <w:rtl/>
        </w:rPr>
        <w:t>ונתנו על ציצית הכנף פתיל תכלת</w:t>
      </w:r>
      <w:r>
        <w:rPr>
          <w:rFonts w:hint="cs"/>
          <w:rtl/>
        </w:rPr>
        <w:t>"</w:t>
      </w:r>
      <w:r>
        <w:rPr>
          <w:rtl/>
        </w:rPr>
        <w:t>. ולמה היו הציצית של חוטין משל לבן, ולא של תכלת</w:t>
      </w:r>
      <w:r>
        <w:rPr>
          <w:rFonts w:hint="cs"/>
          <w:rtl/>
        </w:rPr>
        <w:t>?</w:t>
      </w:r>
      <w:r>
        <w:rPr>
          <w:rtl/>
        </w:rPr>
        <w:t xml:space="preserve"> התכלת הי</w:t>
      </w:r>
      <w:r>
        <w:rPr>
          <w:rFonts w:hint="cs"/>
          <w:rtl/>
        </w:rPr>
        <w:t>ה</w:t>
      </w:r>
      <w:r>
        <w:rPr>
          <w:rtl/>
        </w:rPr>
        <w:t xml:space="preserve"> כנגד מכת הבכורות שהיתה בלילה, כשם שהתכלת שחור כך הלילה חשיכה היא</w:t>
      </w:r>
      <w:r>
        <w:rPr>
          <w:rFonts w:hint="cs"/>
          <w:rtl/>
        </w:rPr>
        <w:t>.</w:t>
      </w:r>
      <w:r>
        <w:rPr>
          <w:rtl/>
        </w:rPr>
        <w:t xml:space="preserve"> ולפי שאותה מכה היתה של ש</w:t>
      </w:r>
      <w:r w:rsidR="009B0736">
        <w:rPr>
          <w:rtl/>
        </w:rPr>
        <w:t>ִׁ</w:t>
      </w:r>
      <w:r>
        <w:rPr>
          <w:rtl/>
        </w:rPr>
        <w:t>יכ</w:t>
      </w:r>
      <w:r w:rsidR="009B0736">
        <w:rPr>
          <w:rtl/>
        </w:rPr>
        <w:t>ּ</w:t>
      </w:r>
      <w:r>
        <w:rPr>
          <w:rtl/>
        </w:rPr>
        <w:t>ו</w:t>
      </w:r>
      <w:r w:rsidR="009B0736">
        <w:rPr>
          <w:rtl/>
        </w:rPr>
        <w:t>ּ</w:t>
      </w:r>
      <w:r>
        <w:rPr>
          <w:rtl/>
        </w:rPr>
        <w:t>ל בנים, ואבידת בנים נקרא שיכול, שנאמר</w:t>
      </w:r>
      <w:r>
        <w:rPr>
          <w:rFonts w:hint="cs"/>
          <w:rtl/>
        </w:rPr>
        <w:t>:</w:t>
      </w:r>
      <w:r>
        <w:rPr>
          <w:rtl/>
        </w:rPr>
        <w:t xml:space="preserve"> </w:t>
      </w:r>
      <w:r>
        <w:rPr>
          <w:rFonts w:hint="cs"/>
          <w:rtl/>
        </w:rPr>
        <w:t>"</w:t>
      </w:r>
      <w:r>
        <w:rPr>
          <w:rtl/>
        </w:rPr>
        <w:t>ואני כאשר שכולתי שכלתי</w:t>
      </w:r>
      <w:r>
        <w:rPr>
          <w:rFonts w:hint="cs"/>
          <w:rtl/>
        </w:rPr>
        <w:t>"</w:t>
      </w:r>
      <w:r>
        <w:rPr>
          <w:rtl/>
        </w:rPr>
        <w:t xml:space="preserve"> (בראשית מג יד)</w:t>
      </w:r>
      <w:r>
        <w:rPr>
          <w:rFonts w:hint="cs"/>
          <w:rtl/>
        </w:rPr>
        <w:t>.</w:t>
      </w:r>
      <w:r>
        <w:rPr>
          <w:rtl/>
        </w:rPr>
        <w:t xml:space="preserve"> </w:t>
      </w:r>
      <w:r>
        <w:rPr>
          <w:rFonts w:hint="cs"/>
          <w:rtl/>
        </w:rPr>
        <w:t>"</w:t>
      </w:r>
      <w:r>
        <w:rPr>
          <w:rtl/>
        </w:rPr>
        <w:t>תכלת</w:t>
      </w:r>
      <w:r>
        <w:rPr>
          <w:rFonts w:hint="cs"/>
          <w:rtl/>
        </w:rPr>
        <w:t>" -</w:t>
      </w:r>
      <w:r>
        <w:rPr>
          <w:rtl/>
        </w:rPr>
        <w:t xml:space="preserve"> תכלית חיותם. לכך צוה הקב"ה ליתן חוט תכלת זכר לנס שעשה להם הקב"ה שהכה במכת בכורות</w:t>
      </w:r>
      <w:r>
        <w:rPr>
          <w:rFonts w:hint="cs"/>
          <w:rtl/>
        </w:rPr>
        <w:t>.</w:t>
      </w:r>
      <w:r>
        <w:rPr>
          <w:rStyle w:val="a5"/>
          <w:rtl/>
        </w:rPr>
        <w:footnoteReference w:id="30"/>
      </w:r>
    </w:p>
    <w:p w14:paraId="5CBCCAEE" w14:textId="77777777" w:rsidR="00EC3084" w:rsidRDefault="00EC3084" w:rsidP="00233A2B">
      <w:pPr>
        <w:pStyle w:val="ad"/>
        <w:spacing w:before="240"/>
        <w:rPr>
          <w:rtl/>
        </w:rPr>
      </w:pPr>
      <w:r>
        <w:rPr>
          <w:rtl/>
        </w:rPr>
        <w:t>שבת שלום</w:t>
      </w:r>
    </w:p>
    <w:p w14:paraId="51C2046C" w14:textId="77777777" w:rsidR="00EC3084" w:rsidRDefault="00EC3084" w:rsidP="001F5E9A">
      <w:pPr>
        <w:pStyle w:val="ad"/>
        <w:rPr>
          <w:rFonts w:hint="cs"/>
          <w:rtl/>
        </w:rPr>
      </w:pPr>
      <w:r>
        <w:rPr>
          <w:rtl/>
        </w:rPr>
        <w:t>מחלקי המים</w:t>
      </w:r>
    </w:p>
    <w:p w14:paraId="1B3075A8" w14:textId="77777777" w:rsidR="001C14DC" w:rsidRDefault="00163A95" w:rsidP="009B0736">
      <w:pPr>
        <w:pStyle w:val="ad"/>
        <w:spacing w:before="120"/>
        <w:rPr>
          <w:rFonts w:ascii="Narkisim" w:hAnsi="Narkisim" w:hint="cs"/>
          <w:b w:val="0"/>
          <w:bCs w:val="0"/>
          <w:szCs w:val="22"/>
          <w:rtl/>
        </w:rPr>
      </w:pPr>
      <w:r w:rsidRPr="00163A95">
        <w:rPr>
          <w:rFonts w:ascii="Narkisim" w:hAnsi="Narkisim"/>
          <w:szCs w:val="22"/>
          <w:rtl/>
        </w:rPr>
        <w:t>מים אחרונים</w:t>
      </w:r>
      <w:r>
        <w:rPr>
          <w:rFonts w:ascii="Narkisim" w:hAnsi="Narkisim" w:hint="cs"/>
          <w:szCs w:val="22"/>
          <w:rtl/>
        </w:rPr>
        <w:t xml:space="preserve">: </w:t>
      </w:r>
      <w:r w:rsidRPr="00163A95">
        <w:rPr>
          <w:rFonts w:ascii="Narkisim" w:hAnsi="Narkisim"/>
          <w:b w:val="0"/>
          <w:bCs w:val="0"/>
          <w:szCs w:val="22"/>
          <w:rtl/>
        </w:rPr>
        <w:t>ראה פירוש אבן עזרא</w:t>
      </w:r>
      <w:r>
        <w:rPr>
          <w:rFonts w:ascii="Narkisim" w:hAnsi="Narkisim" w:hint="cs"/>
          <w:b w:val="0"/>
          <w:bCs w:val="0"/>
          <w:szCs w:val="22"/>
          <w:rtl/>
        </w:rPr>
        <w:t xml:space="preserve"> ל</w:t>
      </w:r>
      <w:r w:rsidRPr="00163A95">
        <w:rPr>
          <w:rFonts w:ascii="Narkisim" w:hAnsi="Narkisim"/>
          <w:b w:val="0"/>
          <w:bCs w:val="0"/>
          <w:szCs w:val="22"/>
          <w:rtl/>
        </w:rPr>
        <w:t>שמות פרק כ פסוק א</w:t>
      </w:r>
      <w:r>
        <w:rPr>
          <w:rFonts w:ascii="Narkisim" w:hAnsi="Narkisim" w:hint="cs"/>
          <w:b w:val="0"/>
          <w:bCs w:val="0"/>
          <w:szCs w:val="22"/>
          <w:rtl/>
        </w:rPr>
        <w:t>, בפתיחה לעשרת הדברות בפרשת יתרו</w:t>
      </w:r>
      <w:r w:rsidR="00110A3E">
        <w:rPr>
          <w:rFonts w:ascii="Narkisim" w:hAnsi="Narkisim" w:hint="cs"/>
          <w:szCs w:val="22"/>
          <w:rtl/>
        </w:rPr>
        <w:t>, שם</w:t>
      </w:r>
      <w:r w:rsidR="00110A3E" w:rsidRPr="00110A3E">
        <w:rPr>
          <w:rFonts w:ascii="Narkisim" w:hAnsi="Narkisim" w:hint="cs"/>
          <w:b w:val="0"/>
          <w:bCs w:val="0"/>
          <w:szCs w:val="22"/>
          <w:rtl/>
        </w:rPr>
        <w:t>, בעקבות ההבדל בין "זכור" ל"שמור" בדיבר השבת בין דברות יתרו לדברות ואתחנן, קובע אבן עזרא</w:t>
      </w:r>
      <w:r w:rsidR="00110A3E">
        <w:rPr>
          <w:rFonts w:ascii="Narkisim" w:hAnsi="Narkisim" w:hint="cs"/>
          <w:b w:val="0"/>
          <w:bCs w:val="0"/>
          <w:szCs w:val="22"/>
          <w:rtl/>
        </w:rPr>
        <w:t xml:space="preserve"> כלל מרכזי בהבנת פסוקי המקרא: "</w:t>
      </w:r>
      <w:r w:rsidRPr="00110A3E">
        <w:rPr>
          <w:rFonts w:ascii="Narkisim" w:hAnsi="Narkisim"/>
          <w:b w:val="0"/>
          <w:bCs w:val="0"/>
          <w:szCs w:val="22"/>
          <w:rtl/>
          <w:lang w:eastAsia="en-US"/>
        </w:rPr>
        <w:t>אמר אברהם המחבר. משפט אנשי לשון הקודש: פעם יבארו דבורם באר היטיב, ופעם יאמרו הצורך במלות קצרות,</w:t>
      </w:r>
      <w:r w:rsidRPr="00163A95">
        <w:rPr>
          <w:rFonts w:ascii="Narkisim" w:hAnsi="Narkisim"/>
          <w:b w:val="0"/>
          <w:bCs w:val="0"/>
          <w:szCs w:val="22"/>
          <w:rtl/>
          <w:lang w:eastAsia="en-US"/>
        </w:rPr>
        <w:t xml:space="preserve"> שיוכל השומע להבין טעמם. ודע, כי המלות הם כגופות, והטעמים הם כנשמות, והגוף לנשמה, הוא כמו כלי, על כן משפט כל החכמים בכל לשון שישמרו הטעמים, ואינם חוששים משנוי המלות, אחר שהם שוות בטעמן</w:t>
      </w:r>
      <w:r w:rsidRPr="00163A95">
        <w:rPr>
          <w:rFonts w:ascii="Narkisim" w:hAnsi="Narkisim"/>
          <w:b w:val="0"/>
          <w:bCs w:val="0"/>
          <w:szCs w:val="22"/>
          <w:rtl/>
        </w:rPr>
        <w:t>, והנה אתן לך דמיונות.</w:t>
      </w:r>
      <w:r w:rsidRPr="00163A95">
        <w:rPr>
          <w:rStyle w:val="a5"/>
          <w:rFonts w:ascii="Narkisim" w:hAnsi="Narkisim"/>
          <w:b w:val="0"/>
          <w:bCs w:val="0"/>
          <w:szCs w:val="22"/>
          <w:rtl/>
        </w:rPr>
        <w:footnoteReference w:id="31"/>
      </w:r>
      <w:r w:rsidRPr="00163A95">
        <w:rPr>
          <w:rFonts w:ascii="Narkisim" w:hAnsi="Narkisim"/>
          <w:b w:val="0"/>
          <w:bCs w:val="0"/>
          <w:szCs w:val="22"/>
          <w:rtl/>
        </w:rPr>
        <w:t xml:space="preserve"> אמר השם לקין: ארור אתה מן האדמה, כי תעבוד את האדמה לא תוסף תת כוחה לך, נע ונד תהיה בארץ (בראשית ד יא-יב). וקין אמר: </w:t>
      </w:r>
      <w:r w:rsidR="009B0736">
        <w:rPr>
          <w:rFonts w:ascii="Narkisim" w:hAnsi="Narkisim" w:hint="cs"/>
          <w:b w:val="0"/>
          <w:bCs w:val="0"/>
          <w:szCs w:val="22"/>
          <w:rtl/>
        </w:rPr>
        <w:t>ה</w:t>
      </w:r>
      <w:r w:rsidRPr="00163A95">
        <w:rPr>
          <w:rFonts w:ascii="Narkisim" w:hAnsi="Narkisim"/>
          <w:b w:val="0"/>
          <w:bCs w:val="0"/>
          <w:szCs w:val="22"/>
          <w:rtl/>
        </w:rPr>
        <w:t>ן גרשת אותי היום מעל פני האדמה (שם שם יד). ומי הוא שאין לו לב שיחשוב כי הטעם אינו שוה בעבור שנוי המלות? והנה אמר אליעזר: הגמאיני נא (שם כד יז). והוא אמר: ואומר אליה השקיני נא (שם שם, מה).</w:t>
      </w:r>
      <w:r w:rsidR="009B0736">
        <w:rPr>
          <w:rStyle w:val="a5"/>
          <w:rFonts w:ascii="Narkisim" w:hAnsi="Narkisim"/>
          <w:b w:val="0"/>
          <w:bCs w:val="0"/>
          <w:szCs w:val="22"/>
          <w:rtl/>
        </w:rPr>
        <w:footnoteReference w:id="32"/>
      </w:r>
      <w:r w:rsidRPr="00163A95">
        <w:rPr>
          <w:rFonts w:ascii="Narkisim" w:hAnsi="Narkisim"/>
          <w:b w:val="0"/>
          <w:bCs w:val="0"/>
          <w:szCs w:val="22"/>
          <w:rtl/>
        </w:rPr>
        <w:t xml:space="preserve"> אמר משה: בכור השבי אשר בבית הבור (שמות יב כט), וכתוב: בכור השפחה אשר אחר הריחים (שמות יא ה). ומשה הזכיר התפילה במשנה תורה שהתפלל על ישראל בעבור העגל, ואינו דומה לתפילה הנזכרת בפרשת כי תשא למי שאין לו לב להבין. והכלל, כל דבר שנוי, כמו חלום פרעה, ונבוכדנצר, ואחריהם רבים, תמצא מלות שונות, רק הטעם שוה. וכאשר אמרתי לך שפעם יאחזו דרך קצרה, ופעם ארוכה, כך יעשו פעמים להוסיף אות משרת, או לגרוע אותו, והדבר שוה</w:t>
      </w:r>
      <w:r>
        <w:rPr>
          <w:rFonts w:ascii="Narkisim" w:hAnsi="Narkisim" w:hint="cs"/>
          <w:b w:val="0"/>
          <w:bCs w:val="0"/>
          <w:szCs w:val="22"/>
          <w:rtl/>
        </w:rPr>
        <w:t>"</w:t>
      </w:r>
      <w:r w:rsidRPr="00163A95">
        <w:rPr>
          <w:rFonts w:ascii="Narkisim" w:hAnsi="Narkisim"/>
          <w:b w:val="0"/>
          <w:bCs w:val="0"/>
          <w:szCs w:val="22"/>
          <w:rtl/>
        </w:rPr>
        <w:t>.</w:t>
      </w:r>
      <w:r>
        <w:rPr>
          <w:rFonts w:ascii="Narkisim" w:hAnsi="Narkisim" w:hint="cs"/>
          <w:b w:val="0"/>
          <w:bCs w:val="0"/>
          <w:szCs w:val="22"/>
          <w:rtl/>
        </w:rPr>
        <w:t xml:space="preserve"> </w:t>
      </w:r>
    </w:p>
    <w:p w14:paraId="2D1E8061" w14:textId="77777777" w:rsidR="00163A95" w:rsidRPr="00110A3E" w:rsidRDefault="001C14DC" w:rsidP="00110A3E">
      <w:pPr>
        <w:pStyle w:val="ad"/>
        <w:spacing w:before="120"/>
        <w:rPr>
          <w:rFonts w:ascii="Narkisim" w:hAnsi="Narkisim" w:hint="cs"/>
          <w:b w:val="0"/>
          <w:bCs w:val="0"/>
          <w:szCs w:val="22"/>
          <w:rtl/>
        </w:rPr>
      </w:pPr>
      <w:r>
        <w:rPr>
          <w:rFonts w:ascii="Narkisim" w:hAnsi="Narkisim" w:hint="cs"/>
          <w:b w:val="0"/>
          <w:bCs w:val="0"/>
          <w:szCs w:val="22"/>
          <w:rtl/>
        </w:rPr>
        <w:t xml:space="preserve">בשיטת אבן עזרא, </w:t>
      </w:r>
      <w:r w:rsidR="00163A95">
        <w:rPr>
          <w:rFonts w:ascii="Narkisim" w:hAnsi="Narkisim" w:hint="cs"/>
          <w:b w:val="0"/>
          <w:bCs w:val="0"/>
          <w:szCs w:val="22"/>
          <w:rtl/>
        </w:rPr>
        <w:t>שינוי הלשון בין "בכור השפחה"</w:t>
      </w:r>
      <w:r w:rsidR="00110A3E" w:rsidRPr="00110A3E">
        <w:rPr>
          <w:rFonts w:ascii="Narkisim" w:hAnsi="Narkisim" w:hint="cs"/>
          <w:b w:val="0"/>
          <w:bCs w:val="0"/>
          <w:szCs w:val="22"/>
          <w:rtl/>
        </w:rPr>
        <w:t xml:space="preserve"> (דברי משה) ובין </w:t>
      </w:r>
      <w:r w:rsidR="00110A3E">
        <w:rPr>
          <w:rFonts w:ascii="Narkisim" w:hAnsi="Narkisim" w:hint="cs"/>
          <w:b w:val="0"/>
          <w:bCs w:val="0"/>
          <w:szCs w:val="22"/>
          <w:rtl/>
        </w:rPr>
        <w:t>"בכור השבי" (ב</w:t>
      </w:r>
      <w:r>
        <w:rPr>
          <w:rFonts w:ascii="Narkisim" w:hAnsi="Narkisim" w:hint="cs"/>
          <w:b w:val="0"/>
          <w:bCs w:val="0"/>
          <w:szCs w:val="22"/>
          <w:rtl/>
        </w:rPr>
        <w:t xml:space="preserve">תיאור התורה את </w:t>
      </w:r>
      <w:r w:rsidR="00110A3E">
        <w:rPr>
          <w:rFonts w:ascii="Narkisim" w:hAnsi="Narkisim" w:hint="cs"/>
          <w:b w:val="0"/>
          <w:bCs w:val="0"/>
          <w:szCs w:val="22"/>
          <w:rtl/>
        </w:rPr>
        <w:t xml:space="preserve">ביצוע המכה בפועל) הוא כמו "שמור וזכור בדיבור אחד", כמו שינויי לשון אחרים במקרא שהם כ"גופות". אבל המהות, הטעמים בלשון אבן עזרא הם "הנשמות" שאינן שונות ומשתנות. ראה הספר </w:t>
      </w:r>
      <w:hyperlink r:id="rId7" w:history="1">
        <w:r w:rsidRPr="001C14DC">
          <w:rPr>
            <w:rStyle w:val="Hyperlink"/>
            <w:rFonts w:ascii="Narkisim" w:hAnsi="Narkisim" w:hint="cs"/>
            <w:b w:val="0"/>
            <w:bCs w:val="0"/>
            <w:szCs w:val="22"/>
            <w:rtl/>
          </w:rPr>
          <w:t>בעיני אלהים ואדם, ברנדייס, גנזל, דויטש, בית מורשה תשע"ה</w:t>
        </w:r>
      </w:hyperlink>
      <w:r>
        <w:rPr>
          <w:rFonts w:ascii="Narkisim" w:hAnsi="Narkisim" w:hint="cs"/>
          <w:b w:val="0"/>
          <w:bCs w:val="0"/>
          <w:szCs w:val="22"/>
          <w:rtl/>
        </w:rPr>
        <w:t>.</w:t>
      </w:r>
    </w:p>
    <w:sectPr w:rsidR="00163A95" w:rsidRPr="00110A3E" w:rsidSect="00F415E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AEF7" w14:textId="77777777" w:rsidR="00630518" w:rsidRDefault="00630518">
      <w:r>
        <w:separator/>
      </w:r>
    </w:p>
  </w:endnote>
  <w:endnote w:type="continuationSeparator" w:id="0">
    <w:p w14:paraId="0F1E0DD1" w14:textId="77777777" w:rsidR="00630518" w:rsidRDefault="0063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D5AA" w14:textId="77777777"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2430F">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2430F">
      <w:rPr>
        <w:rStyle w:val="ae"/>
        <w:noProof/>
        <w:rtl/>
      </w:rPr>
      <w:t>5</w:t>
    </w:r>
    <w:r w:rsidRPr="00F8747C">
      <w:rPr>
        <w:rStyle w:val="ae"/>
      </w:rPr>
      <w:fldChar w:fldCharType="end"/>
    </w:r>
  </w:p>
  <w:p w14:paraId="4316D351" w14:textId="77777777" w:rsidR="00D2161C" w:rsidRDefault="00D2161C">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D3C71" w14:textId="77777777" w:rsidR="00630518" w:rsidRDefault="00630518">
      <w:r>
        <w:separator/>
      </w:r>
    </w:p>
  </w:footnote>
  <w:footnote w:type="continuationSeparator" w:id="0">
    <w:p w14:paraId="3065CDF3" w14:textId="77777777" w:rsidR="00630518" w:rsidRDefault="00630518">
      <w:r>
        <w:continuationSeparator/>
      </w:r>
    </w:p>
  </w:footnote>
  <w:footnote w:id="1">
    <w:p w14:paraId="396781A9" w14:textId="77777777" w:rsidR="000B5A0F" w:rsidRDefault="000B5A0F" w:rsidP="000B5A0F">
      <w:pPr>
        <w:pStyle w:val="a3"/>
        <w:rPr>
          <w:rFonts w:hint="cs"/>
          <w:rtl/>
        </w:rPr>
      </w:pPr>
      <w:r>
        <w:rPr>
          <w:rStyle w:val="a5"/>
        </w:rPr>
        <w:footnoteRef/>
      </w:r>
      <w:r>
        <w:rPr>
          <w:rFonts w:hint="cs"/>
          <w:rtl/>
          <w:lang w:eastAsia="en-US"/>
        </w:rPr>
        <w:t xml:space="preserve"> זכתה מכת בכורות להיות האחרונה</w:t>
      </w:r>
      <w:r w:rsidR="00F93D4B">
        <w:rPr>
          <w:rFonts w:hint="cs"/>
          <w:rtl/>
          <w:lang w:eastAsia="en-US"/>
        </w:rPr>
        <w:t xml:space="preserve"> והמכרעת</w:t>
      </w:r>
      <w:r>
        <w:rPr>
          <w:rFonts w:hint="cs"/>
          <w:rtl/>
          <w:lang w:eastAsia="en-US"/>
        </w:rPr>
        <w:t>, אבל גם הראשונה להיכתב בתורה. בסנה נאמר למשה: "</w:t>
      </w:r>
      <w:r>
        <w:rPr>
          <w:rtl/>
          <w:lang w:eastAsia="en-US"/>
        </w:rPr>
        <w:t>וּבָאתָ אַתָּה וְזִקְנֵי יִשְׂרָאֵל אֶל־מֶלֶךְ מִצְרַיִם וַאֲמַרְתֶּם אֵלָיו ה' אֱלֹהֵי הָעִבְרִיִּים נִקְרָה עָלֵינוּ וְעַתָּה נֵלֲכָה־נָּא דֶּרֶךְ שְׁלֹשֶׁת יָמִים בַּמִּדְבָּר וְנִזְבְּחָה לַה' אֱלֹהֵינוּ</w:t>
      </w:r>
      <w:r>
        <w:rPr>
          <w:rFonts w:hint="cs"/>
          <w:rtl/>
          <w:lang w:eastAsia="en-US"/>
        </w:rPr>
        <w:t>" (</w:t>
      </w:r>
      <w:r>
        <w:rPr>
          <w:rtl/>
          <w:lang w:eastAsia="en-US"/>
        </w:rPr>
        <w:t>שמות ג</w:t>
      </w:r>
      <w:r>
        <w:rPr>
          <w:rFonts w:hint="cs"/>
          <w:rtl/>
          <w:lang w:eastAsia="en-US"/>
        </w:rPr>
        <w:t xml:space="preserve"> יח), יחד עם הבטחה כללית: "</w:t>
      </w:r>
      <w:r>
        <w:rPr>
          <w:rtl/>
          <w:lang w:eastAsia="en-US"/>
        </w:rPr>
        <w:t>וְשָׁלַחְתִּי אֶת יָדִי וְהִכֵּיתִי אֶת מִצְרַיִם בְּכֹל נִפְלְאֹתַי אֲשֶׁר אֶעֱשֶׂה בְּקִרְבּוֹ וְאַחֲרֵי כֵן יְשַׁלַּח אֶתְכֶם</w:t>
      </w:r>
      <w:r>
        <w:rPr>
          <w:rFonts w:hint="cs"/>
          <w:rtl/>
          <w:lang w:eastAsia="en-US"/>
        </w:rPr>
        <w:t xml:space="preserve">". אבל, </w:t>
      </w:r>
      <w:hyperlink r:id="rId1" w:history="1">
        <w:r w:rsidRPr="00773D1A">
          <w:rPr>
            <w:rStyle w:val="Hyperlink"/>
            <w:rFonts w:hint="cs"/>
            <w:rtl/>
            <w:lang w:eastAsia="en-US"/>
          </w:rPr>
          <w:t>בדרך במלון</w:t>
        </w:r>
      </w:hyperlink>
      <w:r>
        <w:rPr>
          <w:rFonts w:hint="cs"/>
          <w:rtl/>
          <w:lang w:eastAsia="en-US"/>
        </w:rPr>
        <w:t>, כאשר משה עושה דרכו למצרים</w:t>
      </w:r>
      <w:r w:rsidR="00F93D4B">
        <w:rPr>
          <w:rFonts w:hint="cs"/>
          <w:rtl/>
          <w:lang w:eastAsia="en-US"/>
        </w:rPr>
        <w:t>,</w:t>
      </w:r>
      <w:r>
        <w:rPr>
          <w:rFonts w:hint="cs"/>
          <w:rtl/>
          <w:lang w:eastAsia="en-US"/>
        </w:rPr>
        <w:t xml:space="preserve"> נאמר לו פסוק זה המנבא את המופת האחרון: מכת בכורות, שהיא כנגד סירובו של פרעה להכיר בבכורו של הקב"ה, הוא עם ישראל. הרג בכור כנגד המשך שעבוד בכור ומניעת חירותו. "בני בכורי" כנגד "בנך בכורך". </w:t>
      </w:r>
      <w:r w:rsidR="00EB1AB1">
        <w:rPr>
          <w:rFonts w:hint="cs"/>
          <w:rtl/>
          <w:lang w:eastAsia="en-US"/>
        </w:rPr>
        <w:t xml:space="preserve">(ובתווך פרשת התעצלות משה במילת בנו שיש דעה שהיה זה גרשום, ראה דברינו </w:t>
      </w:r>
      <w:hyperlink r:id="rId2" w:history="1">
        <w:r w:rsidR="00EB1AB1" w:rsidRPr="00F415EF">
          <w:rPr>
            <w:rStyle w:val="Hyperlink"/>
            <w:rFonts w:hint="cs"/>
            <w:rtl/>
            <w:lang w:eastAsia="en-US"/>
          </w:rPr>
          <w:t>בדרך במלון</w:t>
        </w:r>
      </w:hyperlink>
      <w:r w:rsidR="00F415EF">
        <w:rPr>
          <w:rFonts w:hint="cs"/>
          <w:rtl/>
          <w:lang w:eastAsia="en-US"/>
        </w:rPr>
        <w:t xml:space="preserve"> בפרשת שמות</w:t>
      </w:r>
      <w:r w:rsidR="00EB1AB1">
        <w:rPr>
          <w:rFonts w:hint="cs"/>
          <w:rtl/>
          <w:lang w:eastAsia="en-US"/>
        </w:rPr>
        <w:t>)</w:t>
      </w:r>
      <w:r w:rsidR="00F415EF">
        <w:rPr>
          <w:rFonts w:hint="cs"/>
          <w:rtl/>
          <w:lang w:eastAsia="en-US"/>
        </w:rPr>
        <w:t xml:space="preserve">. </w:t>
      </w:r>
      <w:r>
        <w:rPr>
          <w:rFonts w:hint="cs"/>
          <w:rtl/>
          <w:lang w:eastAsia="en-US"/>
        </w:rPr>
        <w:t xml:space="preserve">ראה דברי </w:t>
      </w:r>
      <w:r>
        <w:rPr>
          <w:rtl/>
          <w:lang w:eastAsia="en-US"/>
        </w:rPr>
        <w:t>שמות רבה (שנאן) פרשת שמות פרשה ה</w:t>
      </w:r>
      <w:r>
        <w:rPr>
          <w:rFonts w:hint="cs"/>
          <w:rtl/>
          <w:lang w:eastAsia="en-US"/>
        </w:rPr>
        <w:t xml:space="preserve"> סימן ז: "</w:t>
      </w:r>
      <w:r>
        <w:rPr>
          <w:rtl/>
          <w:lang w:eastAsia="en-US"/>
        </w:rPr>
        <w:t>וא</w:t>
      </w:r>
      <w:r>
        <w:rPr>
          <w:rFonts w:hint="cs"/>
          <w:rtl/>
          <w:lang w:eastAsia="en-US"/>
        </w:rPr>
        <w:t>ו</w:t>
      </w:r>
      <w:r>
        <w:rPr>
          <w:rtl/>
          <w:lang w:eastAsia="en-US"/>
        </w:rPr>
        <w:t>מר אליך שלח את בני ויעבדני ותמאן לשלחו הנה אנכי ה</w:t>
      </w:r>
      <w:r w:rsidR="00F93D4B">
        <w:rPr>
          <w:rFonts w:hint="cs"/>
          <w:rtl/>
          <w:lang w:eastAsia="en-US"/>
        </w:rPr>
        <w:t>ו</w:t>
      </w:r>
      <w:r>
        <w:rPr>
          <w:rtl/>
          <w:lang w:eastAsia="en-US"/>
        </w:rPr>
        <w:t>רג את בנך בכ</w:t>
      </w:r>
      <w:r>
        <w:rPr>
          <w:rFonts w:hint="cs"/>
          <w:rtl/>
          <w:lang w:eastAsia="en-US"/>
        </w:rPr>
        <w:t>ו</w:t>
      </w:r>
      <w:r>
        <w:rPr>
          <w:rtl/>
          <w:lang w:eastAsia="en-US"/>
        </w:rPr>
        <w:t>רך</w:t>
      </w:r>
      <w:r>
        <w:rPr>
          <w:rFonts w:hint="cs"/>
          <w:rtl/>
          <w:lang w:eastAsia="en-US"/>
        </w:rPr>
        <w:t xml:space="preserve"> - </w:t>
      </w:r>
      <w:r>
        <w:rPr>
          <w:rtl/>
          <w:lang w:eastAsia="en-US"/>
        </w:rPr>
        <w:t>אמר לו: אם את מונע ממני בני בכורי ישראל מלעבדני, אני מונע ממך בנך בכורך מלעבדך, שאני הורג את כ</w:t>
      </w:r>
      <w:r>
        <w:rPr>
          <w:rFonts w:hint="cs"/>
          <w:rtl/>
          <w:lang w:eastAsia="en-US"/>
        </w:rPr>
        <w:t>ו</w:t>
      </w:r>
      <w:r>
        <w:rPr>
          <w:rtl/>
          <w:lang w:eastAsia="en-US"/>
        </w:rPr>
        <w:t>לם</w:t>
      </w:r>
      <w:r>
        <w:rPr>
          <w:rFonts w:hint="cs"/>
          <w:rtl/>
          <w:lang w:eastAsia="en-US"/>
        </w:rPr>
        <w:t>"</w:t>
      </w:r>
      <w:r>
        <w:rPr>
          <w:rtl/>
          <w:lang w:eastAsia="en-US"/>
        </w:rPr>
        <w:t>.</w:t>
      </w:r>
      <w:r>
        <w:rPr>
          <w:rFonts w:hint="cs"/>
          <w:rtl/>
        </w:rPr>
        <w:t xml:space="preserve"> וב</w:t>
      </w:r>
      <w:r>
        <w:rPr>
          <w:rtl/>
        </w:rPr>
        <w:t>שמות רבה טו</w:t>
      </w:r>
      <w:r>
        <w:rPr>
          <w:rFonts w:hint="cs"/>
          <w:rtl/>
        </w:rPr>
        <w:t xml:space="preserve"> כז: "בני</w:t>
      </w:r>
      <w:r>
        <w:rPr>
          <w:rtl/>
        </w:rPr>
        <w:t xml:space="preserve"> בכורי ישראל </w:t>
      </w:r>
      <w:r>
        <w:rPr>
          <w:rFonts w:hint="cs"/>
          <w:rtl/>
        </w:rPr>
        <w:t xml:space="preserve">- </w:t>
      </w:r>
      <w:r>
        <w:rPr>
          <w:rtl/>
        </w:rPr>
        <w:t>אמר הקב</w:t>
      </w:r>
      <w:r>
        <w:rPr>
          <w:rFonts w:hint="cs"/>
          <w:rtl/>
        </w:rPr>
        <w:t>"ה</w:t>
      </w:r>
      <w:r>
        <w:rPr>
          <w:rtl/>
        </w:rPr>
        <w:t xml:space="preserve"> לפרעה הרשע</w:t>
      </w:r>
      <w:r>
        <w:rPr>
          <w:rFonts w:hint="cs"/>
          <w:rtl/>
        </w:rPr>
        <w:t>:</w:t>
      </w:r>
      <w:r>
        <w:rPr>
          <w:rtl/>
        </w:rPr>
        <w:t xml:space="preserve"> אי אתה יודע כמה חבבתי את הבכורה שכתבתי בתורתי (דברים טו) לא תעב</w:t>
      </w:r>
      <w:r>
        <w:rPr>
          <w:rFonts w:hint="cs"/>
          <w:rtl/>
        </w:rPr>
        <w:t>ו</w:t>
      </w:r>
      <w:r>
        <w:rPr>
          <w:rtl/>
        </w:rPr>
        <w:t>ד בבכור שורך</w:t>
      </w:r>
      <w:r>
        <w:rPr>
          <w:rFonts w:hint="cs"/>
          <w:rtl/>
        </w:rPr>
        <w:t>,</w:t>
      </w:r>
      <w:r>
        <w:rPr>
          <w:rtl/>
        </w:rPr>
        <w:t xml:space="preserve"> וכל מי שהוא עובד בו לוקה</w:t>
      </w:r>
      <w:r>
        <w:rPr>
          <w:rFonts w:hint="cs"/>
          <w:rtl/>
        </w:rPr>
        <w:t>.</w:t>
      </w:r>
      <w:r>
        <w:rPr>
          <w:rtl/>
        </w:rPr>
        <w:t xml:space="preserve"> ואתה שלחת ידך בבכורי </w:t>
      </w:r>
      <w:r>
        <w:rPr>
          <w:rFonts w:hint="cs"/>
          <w:rtl/>
        </w:rPr>
        <w:t xml:space="preserve">- </w:t>
      </w:r>
      <w:r>
        <w:rPr>
          <w:rtl/>
        </w:rPr>
        <w:t>דין הוא שתלקה</w:t>
      </w:r>
      <w:r>
        <w:rPr>
          <w:rFonts w:hint="cs"/>
          <w:rtl/>
        </w:rPr>
        <w:t xml:space="preserve">". ראה דברינו </w:t>
      </w:r>
      <w:hyperlink r:id="rId3" w:history="1">
        <w:r w:rsidRPr="003F0B8E">
          <w:rPr>
            <w:rStyle w:val="Hyperlink"/>
            <w:rFonts w:hint="cs"/>
            <w:rtl/>
          </w:rPr>
          <w:t>בני בכורי ישראל</w:t>
        </w:r>
      </w:hyperlink>
      <w:r>
        <w:rPr>
          <w:rFonts w:hint="cs"/>
          <w:rtl/>
        </w:rPr>
        <w:t xml:space="preserve"> בפרשת שמות.</w:t>
      </w:r>
      <w:r>
        <w:rPr>
          <w:rtl/>
        </w:rPr>
        <w:t xml:space="preserve"> </w:t>
      </w:r>
      <w:r>
        <w:rPr>
          <w:rFonts w:hint="cs"/>
          <w:rtl/>
        </w:rPr>
        <w:t xml:space="preserve"> </w:t>
      </w:r>
    </w:p>
  </w:footnote>
  <w:footnote w:id="2">
    <w:p w14:paraId="52E5FD6C" w14:textId="77777777" w:rsidR="006D6362" w:rsidRDefault="006D6362" w:rsidP="008A0E45">
      <w:pPr>
        <w:pStyle w:val="a3"/>
        <w:rPr>
          <w:rFonts w:hint="cs"/>
        </w:rPr>
      </w:pPr>
      <w:r>
        <w:rPr>
          <w:rStyle w:val="a5"/>
        </w:rPr>
        <w:footnoteRef/>
      </w:r>
      <w:r>
        <w:rPr>
          <w:rtl/>
        </w:rPr>
        <w:t xml:space="preserve"> </w:t>
      </w:r>
      <w:r w:rsidR="008A0E45">
        <w:rPr>
          <w:rFonts w:hint="cs"/>
          <w:rtl/>
        </w:rPr>
        <w:t xml:space="preserve">עברו תשע מכות על מנת שתגיע המכה הסופית עליה התבשר, כאמור, משה בדרכו למצרים. </w:t>
      </w:r>
      <w:r>
        <w:rPr>
          <w:rFonts w:hint="cs"/>
          <w:rtl/>
        </w:rPr>
        <w:t>בתחילת פרק יא, לאחר מכת החושך שגם לאחריה מחזק ה' את לב פרעה "ולא אבה לשלחם", אומר הקב"ה למשה: "</w:t>
      </w:r>
      <w:r>
        <w:rPr>
          <w:rtl/>
        </w:rPr>
        <w:t>עוֹד נֶגַע אֶחָד אָבִיא עַל פַּרְעֹה וְעַל מִצְרַיִם אַחֲרֵי כֵן יְשַׁלַּח אֶתְכֶם מִזֶּה כְּשַׁלְּחוֹ כָּלָה גָּרֵשׁ יְגָרֵשׁ אֶתְכֶם מִזֶּה</w:t>
      </w:r>
      <w:r>
        <w:rPr>
          <w:rFonts w:hint="cs"/>
          <w:rtl/>
        </w:rPr>
        <w:t>", בלי לפרט מהו הנגע הזה שישבור סוף סוף את פרעה</w:t>
      </w:r>
      <w:r w:rsidR="008A0E45">
        <w:rPr>
          <w:rFonts w:hint="cs"/>
          <w:rtl/>
        </w:rPr>
        <w:t xml:space="preserve"> (אולי בדומה לדיבור בסנה כנ"ל)</w:t>
      </w:r>
      <w:r>
        <w:rPr>
          <w:rFonts w:hint="cs"/>
          <w:rtl/>
        </w:rPr>
        <w:t>. התורה כאילו מכבדת את משה שהוא אשר י</w:t>
      </w:r>
      <w:r w:rsidR="008A0E45">
        <w:rPr>
          <w:rFonts w:hint="cs"/>
          <w:rtl/>
        </w:rPr>
        <w:t xml:space="preserve">פרט </w:t>
      </w:r>
      <w:r>
        <w:rPr>
          <w:rFonts w:hint="cs"/>
          <w:rtl/>
        </w:rPr>
        <w:t>את המכה</w:t>
      </w:r>
      <w:r w:rsidR="00F415EF">
        <w:rPr>
          <w:rFonts w:hint="cs"/>
          <w:rtl/>
        </w:rPr>
        <w:t>, ככתוב</w:t>
      </w:r>
      <w:r>
        <w:rPr>
          <w:rFonts w:hint="cs"/>
          <w:rtl/>
        </w:rPr>
        <w:t>: "ומת כל בכור בארץ מצרים". עפ"י פשט המקרא, הפרשנים והמדרשים, משה אמר זאת עדיין בעומדו לפני פרעה בסוף פרק י (דברי הקב"ה אליו: "עוד נגע אחד אביא על פרעה", היו בעודו עומד לפני פרעה והוא ממהר לאומרם). רק לאחר מכן באים הפסוקים החותמים את הפרק: "</w:t>
      </w:r>
      <w:r>
        <w:rPr>
          <w:rtl/>
        </w:rPr>
        <w:t>וַיֹּאמֶר לוֹ פַרְעֹה לֵךְ מֵעָלָי הִשָּׁמֶר לְךָ אַל תֹּסֶף רְאוֹת פָּנַי כִּי בְּיוֹם רְאֹתְךָ פָנַי תָּמוּת:</w:t>
      </w:r>
      <w:r>
        <w:rPr>
          <w:rFonts w:hint="cs"/>
          <w:rtl/>
        </w:rPr>
        <w:t xml:space="preserve"> </w:t>
      </w:r>
      <w:r>
        <w:rPr>
          <w:rtl/>
        </w:rPr>
        <w:t>וַיֹּאמֶר מֹשֶׁה כֵּן דִּבַּרְתָּ לֹא אֹסִף עוֹד רְאוֹת פָּנֶיךָ</w:t>
      </w:r>
      <w:r>
        <w:rPr>
          <w:rFonts w:hint="cs"/>
          <w:rtl/>
        </w:rPr>
        <w:t>". ראה רש"י, פסיקתא זוטרתא, אבן עזרא ועוד על הפסוק.</w:t>
      </w:r>
    </w:p>
  </w:footnote>
  <w:footnote w:id="3">
    <w:p w14:paraId="5C37E795" w14:textId="77777777" w:rsidR="00FD4B58" w:rsidRDefault="00FD4B58">
      <w:pPr>
        <w:pStyle w:val="a3"/>
        <w:rPr>
          <w:rFonts w:hint="cs"/>
          <w:rtl/>
        </w:rPr>
      </w:pPr>
      <w:r>
        <w:rPr>
          <w:rStyle w:val="a5"/>
        </w:rPr>
        <w:footnoteRef/>
      </w:r>
      <w:r>
        <w:rPr>
          <w:rtl/>
        </w:rPr>
        <w:t xml:space="preserve"> </w:t>
      </w:r>
      <w:r>
        <w:rPr>
          <w:rFonts w:hint="cs"/>
          <w:rtl/>
        </w:rPr>
        <w:t xml:space="preserve">הדיבור הישיר של הקב"ה (עדיין מפי משה אבל כציטוט של דברי הקב"ה בגוף ראשון) מצוי בתוך פרשת החודש הזה לכם, בפרק יב, כהסבר מדוע חשובה מצוות קרבן הפסח ומתן סימן הדם "על שתי המזוזות ועל המשקוף" של בתי בני ישראל. שני דברים אומר הקב"ה שהוא עתיד לעשות בלילה ההוא במצרים: הכאת כל בכור ועשיית שפטים באלוהי מצרים. וכבר הארכנו לדון בקשר בין שניהם ובעשיית השפטים באלוהי מצרים, עד שכינינו אותה </w:t>
      </w:r>
      <w:hyperlink r:id="rId4" w:history="1">
        <w:r w:rsidRPr="00FD4B58">
          <w:rPr>
            <w:rStyle w:val="Hyperlink"/>
            <w:rFonts w:hint="cs"/>
            <w:rtl/>
          </w:rPr>
          <w:t>המכה האחת עשרה</w:t>
        </w:r>
      </w:hyperlink>
      <w:r>
        <w:rPr>
          <w:rFonts w:hint="cs"/>
          <w:rtl/>
        </w:rPr>
        <w:t xml:space="preserve">. ראה שם בפרט מדרש </w:t>
      </w:r>
      <w:r>
        <w:rPr>
          <w:rtl/>
        </w:rPr>
        <w:t>שיר השירים רבה פרשה ב</w:t>
      </w:r>
      <w:r>
        <w:rPr>
          <w:rFonts w:hint="cs"/>
          <w:rtl/>
        </w:rPr>
        <w:t xml:space="preserve"> סימן טז על הפסוק "דודי לי ואני לו", שמדגיש את ההדדיות בין מכת בכורות ועשיית השפטים באלילי מצרים: "</w:t>
      </w:r>
      <w:r>
        <w:rPr>
          <w:rtl/>
        </w:rPr>
        <w:t xml:space="preserve">דודי לי ואני לו, הוא לי לאלהים ואני לו </w:t>
      </w:r>
      <w:r>
        <w:rPr>
          <w:rFonts w:hint="cs"/>
          <w:rtl/>
        </w:rPr>
        <w:t>לעם ו</w:t>
      </w:r>
      <w:r>
        <w:rPr>
          <w:rtl/>
        </w:rPr>
        <w:t>אומה</w:t>
      </w:r>
      <w:r>
        <w:rPr>
          <w:rFonts w:hint="cs"/>
          <w:rtl/>
        </w:rPr>
        <w:t xml:space="preserve"> ... </w:t>
      </w:r>
      <w:r>
        <w:rPr>
          <w:rtl/>
        </w:rPr>
        <w:t>הוא לי במקניאין ואני לו במכעיסין</w:t>
      </w:r>
      <w:r>
        <w:rPr>
          <w:rFonts w:hint="cs"/>
          <w:rtl/>
        </w:rPr>
        <w:t>.</w:t>
      </w:r>
      <w:r>
        <w:rPr>
          <w:rtl/>
        </w:rPr>
        <w:t xml:space="preserve"> הוא לי במקניאין שהכה בכורי מצרים</w:t>
      </w:r>
      <w:r>
        <w:rPr>
          <w:rFonts w:hint="cs"/>
          <w:rtl/>
        </w:rPr>
        <w:t xml:space="preserve">, </w:t>
      </w:r>
      <w:r>
        <w:rPr>
          <w:rtl/>
        </w:rPr>
        <w:t>ואני לו במכעיסין שזבחתי לאלהי מצרים</w:t>
      </w:r>
      <w:r>
        <w:rPr>
          <w:rFonts w:hint="cs"/>
          <w:rtl/>
        </w:rPr>
        <w:t>.</w:t>
      </w:r>
      <w:r>
        <w:rPr>
          <w:rtl/>
        </w:rPr>
        <w:t xml:space="preserve"> וכן</w:t>
      </w:r>
      <w:r>
        <w:rPr>
          <w:rFonts w:hint="cs"/>
          <w:rtl/>
        </w:rPr>
        <w:t xml:space="preserve">: </w:t>
      </w:r>
      <w:r>
        <w:rPr>
          <w:rtl/>
        </w:rPr>
        <w:t>ובכל אלהי מצרים אעשה שפטים, ואני זבחתים לו</w:t>
      </w:r>
      <w:r>
        <w:rPr>
          <w:rFonts w:hint="cs"/>
          <w:rtl/>
        </w:rPr>
        <w:t>".</w:t>
      </w:r>
    </w:p>
  </w:footnote>
  <w:footnote w:id="4">
    <w:p w14:paraId="67BC26AD" w14:textId="77777777" w:rsidR="00F45284" w:rsidRDefault="00F45284">
      <w:pPr>
        <w:pStyle w:val="a3"/>
        <w:rPr>
          <w:rFonts w:hint="cs"/>
        </w:rPr>
      </w:pPr>
      <w:r>
        <w:rPr>
          <w:rStyle w:val="a5"/>
        </w:rPr>
        <w:footnoteRef/>
      </w:r>
      <w:r>
        <w:rPr>
          <w:rtl/>
        </w:rPr>
        <w:t xml:space="preserve"> </w:t>
      </w:r>
      <w:r>
        <w:rPr>
          <w:rFonts w:hint="cs"/>
          <w:rtl/>
        </w:rPr>
        <w:t xml:space="preserve">הנה, סוף סוף, המכה עצמה, כאשר "פרשת החודש", עומדת בין תשע המכות הראשונות ובין מכת בכורות שלאחריה יצאו בני ישראל ממצרים. ראה פירוש </w:t>
      </w:r>
      <w:r>
        <w:rPr>
          <w:rtl/>
        </w:rPr>
        <w:t xml:space="preserve">חזקוני </w:t>
      </w:r>
      <w:r>
        <w:rPr>
          <w:rFonts w:hint="cs"/>
          <w:rtl/>
        </w:rPr>
        <w:t>על הפסוק: "</w:t>
      </w:r>
      <w:r>
        <w:rPr>
          <w:rtl/>
        </w:rPr>
        <w:t xml:space="preserve">ויהי בחצי הלילה </w:t>
      </w:r>
      <w:r>
        <w:rPr>
          <w:rFonts w:hint="cs"/>
          <w:rtl/>
        </w:rPr>
        <w:t xml:space="preserve">- </w:t>
      </w:r>
      <w:r>
        <w:rPr>
          <w:rtl/>
        </w:rPr>
        <w:t xml:space="preserve">ראויה היתה פרשה זו להיות סמוכה לפרשת ולא שלח את בני ישראל מארצו </w:t>
      </w:r>
      <w:r>
        <w:rPr>
          <w:rFonts w:hint="cs"/>
          <w:rtl/>
        </w:rPr>
        <w:t xml:space="preserve">(לעיל יא י), </w:t>
      </w:r>
      <w:r>
        <w:rPr>
          <w:rtl/>
        </w:rPr>
        <w:t>כדי להיות כל המכות על הסדר</w:t>
      </w:r>
      <w:r>
        <w:rPr>
          <w:rFonts w:hint="cs"/>
          <w:rtl/>
        </w:rPr>
        <w:t>.</w:t>
      </w:r>
      <w:r>
        <w:rPr>
          <w:rtl/>
        </w:rPr>
        <w:t xml:space="preserve"> ומה שנכנסה פרשת החדש באמצע להודיעך איך נמלטו בכורי ישראל כשבא המשחית על מצרים</w:t>
      </w:r>
      <w:r>
        <w:rPr>
          <w:rFonts w:hint="cs"/>
          <w:rtl/>
        </w:rPr>
        <w:t>"</w:t>
      </w:r>
      <w:r>
        <w:rPr>
          <w:rtl/>
        </w:rPr>
        <w:t>.</w:t>
      </w:r>
      <w:r>
        <w:rPr>
          <w:rFonts w:hint="cs"/>
          <w:rtl/>
        </w:rPr>
        <w:t xml:space="preserve"> משמע, גם "בני בכורי ישראל" לא היה ניצל אם לא שעסקו במצוות הפסח (ועפ"י חז"ל גם </w:t>
      </w:r>
      <w:r w:rsidR="00F415EF">
        <w:rPr>
          <w:rFonts w:hint="cs"/>
          <w:rtl/>
        </w:rPr>
        <w:t>ב</w:t>
      </w:r>
      <w:r>
        <w:rPr>
          <w:rFonts w:hint="cs"/>
          <w:rtl/>
        </w:rPr>
        <w:t xml:space="preserve">מצוות מילה). וכבר זכתה פרשת "ויהי בחצי הלילה" לסדרה משל עצמה במחזור קריאת התורה התלת וחצי שנתי של ארץ ישראל, ולמדרשים ופיוטים משלה. ואף אנו שלחנו בה יד בדברינו </w:t>
      </w:r>
      <w:hyperlink r:id="rId5" w:history="1">
        <w:r w:rsidRPr="00AF34B7">
          <w:rPr>
            <w:rStyle w:val="Hyperlink"/>
            <w:rFonts w:hint="cs"/>
            <w:rtl/>
          </w:rPr>
          <w:t>ויהי בחצי הלילה</w:t>
        </w:r>
      </w:hyperlink>
      <w:r>
        <w:rPr>
          <w:rFonts w:hint="cs"/>
          <w:rtl/>
        </w:rPr>
        <w:t xml:space="preserve"> בפרשה זו.</w:t>
      </w:r>
    </w:p>
  </w:footnote>
  <w:footnote w:id="5">
    <w:p w14:paraId="3824BC1A" w14:textId="77777777" w:rsidR="001353BF" w:rsidRDefault="001353BF" w:rsidP="00F415EF">
      <w:pPr>
        <w:pStyle w:val="a3"/>
        <w:rPr>
          <w:rFonts w:hint="cs"/>
          <w:rtl/>
        </w:rPr>
      </w:pPr>
      <w:r>
        <w:rPr>
          <w:rStyle w:val="a5"/>
        </w:rPr>
        <w:footnoteRef/>
      </w:r>
      <w:r>
        <w:rPr>
          <w:rtl/>
        </w:rPr>
        <w:t xml:space="preserve"> </w:t>
      </w:r>
      <w:r>
        <w:rPr>
          <w:rFonts w:hint="cs"/>
          <w:rtl/>
        </w:rPr>
        <w:t>זכתה מכת בכורות גם שתיכתב בגינה מצוות קידוש בכורות באדם ובבהמה לדורות (</w:t>
      </w:r>
      <w:r w:rsidR="00F415EF">
        <w:rPr>
          <w:rFonts w:hint="cs"/>
          <w:rtl/>
        </w:rPr>
        <w:t>שנמנית כ</w:t>
      </w:r>
      <w:r>
        <w:rPr>
          <w:rFonts w:hint="cs"/>
          <w:rtl/>
        </w:rPr>
        <w:t>שלוש מצוות, ראה ספר החינוך על הפרשה). עפ"י פשט הפסוקים, שאלת הבן: "והיה כי ישאלך בנך לאמר מה זאת", חלה לא רק על סיפור יציאת מצרים, אלא גם על מצוות קידוש הבכורות, וממילא, על מכת בכורות עצמה (והנלווה לה כפי שכבר הערנו בשתי ההערות הקודמות). בכך, נסגר המעגל שנפתח בהודעה הראשונה של הקב"ה למשה בהליכתו למצרים (הפסוק הראשון שהבאנו לעיל). מכת בכורות ומצוות קידוש הבכורות שבא בעקבותיה, היא העיקר ויש לספר בה יתר על שאר המכות והמופתים</w:t>
      </w:r>
      <w:r w:rsidR="00F93D4B">
        <w:rPr>
          <w:rFonts w:hint="cs"/>
          <w:rtl/>
        </w:rPr>
        <w:t xml:space="preserve"> (ואולי באמת גם על מצוות קידוש הבכורות)</w:t>
      </w:r>
      <w:r>
        <w:rPr>
          <w:rFonts w:hint="cs"/>
          <w:rtl/>
        </w:rPr>
        <w:t>. ולא מצאנו במדרשים ובפרשנים מי שעומד על צמידות זו של פסוקים יד-טו אלה ומהות שאלת הבן הכפולה.</w:t>
      </w:r>
    </w:p>
  </w:footnote>
  <w:footnote w:id="6">
    <w:p w14:paraId="7450F195" w14:textId="77777777" w:rsidR="00B736D1" w:rsidRDefault="00B736D1" w:rsidP="006D7E74">
      <w:pPr>
        <w:pStyle w:val="a3"/>
        <w:rPr>
          <w:rFonts w:hint="cs"/>
        </w:rPr>
      </w:pPr>
      <w:r>
        <w:rPr>
          <w:rStyle w:val="a5"/>
        </w:rPr>
        <w:footnoteRef/>
      </w:r>
      <w:r>
        <w:rPr>
          <w:rtl/>
        </w:rPr>
        <w:t xml:space="preserve"> </w:t>
      </w:r>
      <w:r>
        <w:rPr>
          <w:rFonts w:hint="cs"/>
          <w:rtl/>
        </w:rPr>
        <w:t>וכך גם ב</w:t>
      </w:r>
      <w:r>
        <w:rPr>
          <w:rtl/>
        </w:rPr>
        <w:t>תהלים קה</w:t>
      </w:r>
      <w:r>
        <w:rPr>
          <w:rFonts w:hint="cs"/>
          <w:rtl/>
        </w:rPr>
        <w:t xml:space="preserve"> לו: "</w:t>
      </w:r>
      <w:r>
        <w:rPr>
          <w:rtl/>
        </w:rPr>
        <w:t>וַיַּךְ כָּל בְּכוֹר בְּאַרְצָם רֵאשִׁית לְכָל אוֹנָם</w:t>
      </w:r>
      <w:r>
        <w:rPr>
          <w:rFonts w:hint="cs"/>
          <w:rtl/>
        </w:rPr>
        <w:t xml:space="preserve">", בשניהם, לצד </w:t>
      </w:r>
      <w:r w:rsidR="006D7E74">
        <w:rPr>
          <w:rFonts w:hint="cs"/>
          <w:rtl/>
        </w:rPr>
        <w:t>מכת בכורות, נ</w:t>
      </w:r>
      <w:r>
        <w:rPr>
          <w:rFonts w:hint="cs"/>
          <w:rtl/>
        </w:rPr>
        <w:t>זכ</w:t>
      </w:r>
      <w:r w:rsidR="006D7E74">
        <w:rPr>
          <w:rFonts w:hint="cs"/>
          <w:rtl/>
        </w:rPr>
        <w:t>רות מ</w:t>
      </w:r>
      <w:r>
        <w:rPr>
          <w:rFonts w:hint="cs"/>
          <w:rtl/>
        </w:rPr>
        <w:t>כות נוספות: דם, צפרדע, ערוב, כינים, ברד וארבה. אבל ב</w:t>
      </w:r>
      <w:r>
        <w:rPr>
          <w:rtl/>
        </w:rPr>
        <w:t>תהלים קלה</w:t>
      </w:r>
      <w:r>
        <w:rPr>
          <w:rFonts w:hint="cs"/>
          <w:rtl/>
        </w:rPr>
        <w:t xml:space="preserve"> </w:t>
      </w:r>
      <w:r>
        <w:rPr>
          <w:rtl/>
        </w:rPr>
        <w:t>ח</w:t>
      </w:r>
      <w:r>
        <w:rPr>
          <w:rFonts w:hint="cs"/>
          <w:rtl/>
        </w:rPr>
        <w:t>-ט, רק מכת בכורות: "</w:t>
      </w:r>
      <w:r>
        <w:rPr>
          <w:rtl/>
        </w:rPr>
        <w:t>שֶׁהִכָּה בְּכוֹרֵי מִצְרָיִם מֵאָדָם עַד בְּהֵמָה:</w:t>
      </w:r>
      <w:r>
        <w:rPr>
          <w:rFonts w:hint="cs"/>
          <w:rtl/>
        </w:rPr>
        <w:t xml:space="preserve"> </w:t>
      </w:r>
      <w:r>
        <w:rPr>
          <w:rtl/>
        </w:rPr>
        <w:t>שָׁלַח אֹתוֹת וּמֹפְתִים בְּתוֹכֵכִי מִצְרָיִם בְּפַרְעֹה וּבְכָל עֲבָדָיו</w:t>
      </w:r>
      <w:r>
        <w:rPr>
          <w:rFonts w:hint="cs"/>
          <w:rtl/>
        </w:rPr>
        <w:t>". כך גם ב</w:t>
      </w:r>
      <w:r>
        <w:rPr>
          <w:rtl/>
        </w:rPr>
        <w:t>תהלים קלו</w:t>
      </w:r>
      <w:r>
        <w:rPr>
          <w:rFonts w:hint="cs"/>
          <w:rtl/>
        </w:rPr>
        <w:t xml:space="preserve"> י-יא: "</w:t>
      </w:r>
      <w:r>
        <w:rPr>
          <w:rtl/>
        </w:rPr>
        <w:t>לְמַכֵּה מִצְרַיִם בִּבְכוֹרֵיהֶם כִּי לְעוֹלָם חַסְדּוֹ:</w:t>
      </w:r>
      <w:r>
        <w:rPr>
          <w:rFonts w:hint="cs"/>
          <w:rtl/>
        </w:rPr>
        <w:t xml:space="preserve"> </w:t>
      </w:r>
      <w:r>
        <w:rPr>
          <w:rtl/>
        </w:rPr>
        <w:t>וַיּוֹצֵא יִשְׂרָאֵל מִתּוֹכָם כִּי לְעוֹלָם חַסְדּוֹ</w:t>
      </w:r>
      <w:r>
        <w:rPr>
          <w:rFonts w:hint="cs"/>
          <w:rtl/>
        </w:rPr>
        <w:t xml:space="preserve">", משמע כפי שנאמר למשה בתחילת שליחותו, שמכת בכורות, מבכור פרעה ועד בכור </w:t>
      </w:r>
      <w:r w:rsidR="00F93D4B">
        <w:rPr>
          <w:rFonts w:hint="cs"/>
          <w:rtl/>
        </w:rPr>
        <w:t xml:space="preserve">השבי ובכור </w:t>
      </w:r>
      <w:r>
        <w:rPr>
          <w:rFonts w:hint="cs"/>
          <w:rtl/>
        </w:rPr>
        <w:t>השפחה, היא המכה הנחרצת בזכותה יצאו ממצרים.</w:t>
      </w:r>
    </w:p>
  </w:footnote>
  <w:footnote w:id="7">
    <w:p w14:paraId="6050CD8C" w14:textId="77777777" w:rsidR="009E7AB8" w:rsidRDefault="009E7AB8" w:rsidP="00F93D4B">
      <w:pPr>
        <w:pStyle w:val="a3"/>
        <w:rPr>
          <w:rFonts w:hint="cs"/>
          <w:rtl/>
        </w:rPr>
      </w:pPr>
      <w:r>
        <w:rPr>
          <w:rStyle w:val="a5"/>
        </w:rPr>
        <w:footnoteRef/>
      </w:r>
      <w:r>
        <w:rPr>
          <w:rtl/>
        </w:rPr>
        <w:t xml:space="preserve"> </w:t>
      </w:r>
      <w:r>
        <w:rPr>
          <w:rFonts w:hint="cs"/>
          <w:rtl/>
        </w:rPr>
        <w:t>מדרש מכילתא זה מזכיר לנו עוד פסוק שלא הבאנו לעיל, פסוק שקודם למקור החמישי מהתורה ש</w:t>
      </w:r>
      <w:r w:rsidR="00F93D4B">
        <w:rPr>
          <w:rFonts w:hint="cs"/>
          <w:rtl/>
        </w:rPr>
        <w:t>בדף הקודם</w:t>
      </w:r>
      <w:r>
        <w:rPr>
          <w:rFonts w:hint="cs"/>
          <w:rtl/>
        </w:rPr>
        <w:t>. בפסוק זה לא נזכרת במפורש מכת בכורות</w:t>
      </w:r>
      <w:r w:rsidR="00F93D4B">
        <w:rPr>
          <w:rFonts w:hint="cs"/>
          <w:rtl/>
        </w:rPr>
        <w:t>.</w:t>
      </w:r>
      <w:r>
        <w:rPr>
          <w:rFonts w:hint="cs"/>
          <w:rtl/>
        </w:rPr>
        <w:t xml:space="preserve"> חוזק היד שהוציאה את בני ישראל ממצרים כולל</w:t>
      </w:r>
      <w:r w:rsidR="00F93D4B">
        <w:rPr>
          <w:rFonts w:hint="cs"/>
          <w:rtl/>
        </w:rPr>
        <w:t>ת בפשטות</w:t>
      </w:r>
      <w:r>
        <w:rPr>
          <w:rFonts w:hint="cs"/>
          <w:rtl/>
        </w:rPr>
        <w:t xml:space="preserve"> את כל עשר המכות. אבל ה</w:t>
      </w:r>
      <w:r w:rsidR="00F93D4B">
        <w:rPr>
          <w:rFonts w:hint="cs"/>
          <w:rtl/>
        </w:rPr>
        <w:t>נושא</w:t>
      </w:r>
      <w:r>
        <w:rPr>
          <w:rFonts w:hint="cs"/>
          <w:rtl/>
        </w:rPr>
        <w:t xml:space="preserve"> שם היא מצוות קידוש כל בכור פטר רחם באדם ובבהמה. חוזק היד, היא אם כך מכת בכורות שבגינה ניתנה מצוות קידוש הבכורות. הכיצד ילכו שניהם יחדיו? התשובה: שקולה מכת בכור</w:t>
      </w:r>
      <w:r w:rsidR="00D60019">
        <w:rPr>
          <w:rFonts w:hint="cs"/>
          <w:rtl/>
        </w:rPr>
        <w:t xml:space="preserve">ות </w:t>
      </w:r>
      <w:r>
        <w:rPr>
          <w:rFonts w:hint="cs"/>
          <w:rtl/>
        </w:rPr>
        <w:t xml:space="preserve">כנגד כל שאר המכות. ראה גמרא </w:t>
      </w:r>
      <w:r>
        <w:rPr>
          <w:rtl/>
        </w:rPr>
        <w:t>ברכות נח ע</w:t>
      </w:r>
      <w:r>
        <w:rPr>
          <w:rFonts w:hint="cs"/>
          <w:rtl/>
        </w:rPr>
        <w:t>"א: "</w:t>
      </w:r>
      <w:r>
        <w:rPr>
          <w:rtl/>
        </w:rPr>
        <w:t>במתניתא תנא משמיה דרבי עקיבא: לך ה' הגד</w:t>
      </w:r>
      <w:r>
        <w:rPr>
          <w:rFonts w:hint="cs"/>
          <w:rtl/>
        </w:rPr>
        <w:t>ו</w:t>
      </w:r>
      <w:r>
        <w:rPr>
          <w:rtl/>
        </w:rPr>
        <w:t>לה - זו קריעת ים סוף, והגבורה - זו מכת בכורות, והתפארת - זו מתן תורה</w:t>
      </w:r>
      <w:r>
        <w:rPr>
          <w:rFonts w:hint="cs"/>
          <w:rtl/>
        </w:rPr>
        <w:t xml:space="preserve"> וכו' ". ובמדרש </w:t>
      </w:r>
      <w:r>
        <w:rPr>
          <w:rtl/>
        </w:rPr>
        <w:t>ספרי דברים פרשת וזאת הברכה פיסקא שנז</w:t>
      </w:r>
      <w:r>
        <w:rPr>
          <w:rFonts w:hint="cs"/>
          <w:rtl/>
        </w:rPr>
        <w:t>, בפסוק החותם את התורה: "</w:t>
      </w:r>
      <w:r>
        <w:rPr>
          <w:rtl/>
        </w:rPr>
        <w:t>לכל האותות והמופתים אשר שלחו ה' לעשות בארץ מצרים לפרעה ולכל עבדיו ולכל ארצו</w:t>
      </w:r>
      <w:r>
        <w:rPr>
          <w:rFonts w:hint="cs"/>
          <w:rtl/>
        </w:rPr>
        <w:t xml:space="preserve"> ... </w:t>
      </w:r>
      <w:r>
        <w:rPr>
          <w:rtl/>
        </w:rPr>
        <w:t>ולכל היד החזקה, זו מכת בכורות. ולכל המורא הגדול, זו קריעת ים סוף</w:t>
      </w:r>
      <w:r>
        <w:rPr>
          <w:rFonts w:hint="cs"/>
          <w:rtl/>
        </w:rPr>
        <w:t xml:space="preserve"> וכו' ".</w:t>
      </w:r>
    </w:p>
  </w:footnote>
  <w:footnote w:id="8">
    <w:p w14:paraId="16EA6DC5" w14:textId="77777777" w:rsidR="00C95A16" w:rsidRDefault="00C95A16" w:rsidP="00D60019">
      <w:pPr>
        <w:pStyle w:val="a3"/>
        <w:rPr>
          <w:rFonts w:hint="cs"/>
          <w:rtl/>
        </w:rPr>
      </w:pPr>
      <w:r>
        <w:rPr>
          <w:rStyle w:val="a5"/>
        </w:rPr>
        <w:footnoteRef/>
      </w:r>
      <w:r>
        <w:rPr>
          <w:rtl/>
        </w:rPr>
        <w:t xml:space="preserve"> </w:t>
      </w:r>
      <w:r>
        <w:rPr>
          <w:rFonts w:hint="cs"/>
          <w:rtl/>
        </w:rPr>
        <w:t>ראה הפסוק המלא שם: "</w:t>
      </w:r>
      <w:r>
        <w:rPr>
          <w:rtl/>
        </w:rPr>
        <w:t>אֶזְכְּרָה נְגִינָתִי בַּלָּיְלָה עִם לְבָבִי אָשִׂיחָה וַיְחַפֵּשׂ רוּחִי</w:t>
      </w:r>
      <w:r>
        <w:rPr>
          <w:rFonts w:hint="cs"/>
          <w:rtl/>
        </w:rPr>
        <w:t xml:space="preserve">". דוד המלך קם בחצות הלילה להזכיר את "ויהי בחצי הלילה", קשר שכבר עמדנו עליו בדברינו </w:t>
      </w:r>
      <w:hyperlink r:id="rId6" w:history="1">
        <w:r w:rsidRPr="0026743C">
          <w:rPr>
            <w:rStyle w:val="Hyperlink"/>
            <w:rFonts w:hint="cs"/>
            <w:rtl/>
          </w:rPr>
          <w:t>ויהי בחצי הלילה</w:t>
        </w:r>
      </w:hyperlink>
      <w:r>
        <w:rPr>
          <w:rFonts w:hint="cs"/>
          <w:rtl/>
        </w:rPr>
        <w:t xml:space="preserve"> בפרשה זו. ומה הנפלאות שנעשו בחצי הלילה? מכת בכורות.</w:t>
      </w:r>
    </w:p>
  </w:footnote>
  <w:footnote w:id="9">
    <w:p w14:paraId="3A81E659" w14:textId="77777777" w:rsidR="0026743C" w:rsidRDefault="0026743C" w:rsidP="00F93D4B">
      <w:pPr>
        <w:pStyle w:val="a3"/>
        <w:rPr>
          <w:rFonts w:hint="cs"/>
        </w:rPr>
      </w:pPr>
      <w:r>
        <w:rPr>
          <w:rStyle w:val="a5"/>
        </w:rPr>
        <w:footnoteRef/>
      </w:r>
      <w:r>
        <w:rPr>
          <w:rtl/>
        </w:rPr>
        <w:t xml:space="preserve"> </w:t>
      </w:r>
      <w:r>
        <w:rPr>
          <w:rFonts w:hint="cs"/>
          <w:rtl/>
        </w:rPr>
        <w:t>נגינתי הופך למילה היוונית מנגנון שהוא תחבולה</w:t>
      </w:r>
      <w:r w:rsidR="00925F6B">
        <w:rPr>
          <w:rFonts w:hint="cs"/>
          <w:rtl/>
        </w:rPr>
        <w:t xml:space="preserve"> ועפ"י ג'סטרו: חן </w:t>
      </w:r>
      <w:r w:rsidR="00F93D4B">
        <w:rPr>
          <w:rtl/>
        </w:rPr>
        <w:t>–</w:t>
      </w:r>
      <w:r w:rsidR="00925F6B">
        <w:rPr>
          <w:rFonts w:hint="cs"/>
          <w:rtl/>
        </w:rPr>
        <w:t xml:space="preserve"> </w:t>
      </w:r>
      <w:r w:rsidR="00925F6B">
        <w:t>charm</w:t>
      </w:r>
      <w:r w:rsidR="00F93D4B">
        <w:rPr>
          <w:rFonts w:hint="cs"/>
          <w:rtl/>
        </w:rPr>
        <w:t>, היינו פיתוי (הבה נתחכמה)</w:t>
      </w:r>
      <w:r>
        <w:rPr>
          <w:rFonts w:hint="cs"/>
          <w:rtl/>
        </w:rPr>
        <w:t>.</w:t>
      </w:r>
      <w:r w:rsidR="00A96C3F">
        <w:rPr>
          <w:rFonts w:hint="cs"/>
          <w:rtl/>
        </w:rPr>
        <w:t xml:space="preserve"> ראה גם בראשית רבה מג ה אצל אברהם: "</w:t>
      </w:r>
      <w:r w:rsidR="00F93D4B">
        <w:rPr>
          <w:rtl/>
        </w:rPr>
        <w:t xml:space="preserve">אֲשֶׁר מִגֵּן צָרֶיךָ בְּיָדֶךָ </w:t>
      </w:r>
      <w:r w:rsidR="00A96C3F">
        <w:rPr>
          <w:rtl/>
        </w:rPr>
        <w:t>–</w:t>
      </w:r>
      <w:r w:rsidR="00A96C3F">
        <w:rPr>
          <w:rFonts w:hint="cs"/>
          <w:rtl/>
        </w:rPr>
        <w:t xml:space="preserve"> שהיפך מנגנון שלך על </w:t>
      </w:r>
      <w:r w:rsidR="00F93D4B">
        <w:rPr>
          <w:rtl/>
        </w:rPr>
        <w:t>צָרֶיךָ</w:t>
      </w:r>
      <w:r w:rsidR="00A96C3F">
        <w:rPr>
          <w:rFonts w:hint="cs"/>
          <w:rtl/>
        </w:rPr>
        <w:t>".</w:t>
      </w:r>
      <w:r>
        <w:rPr>
          <w:rFonts w:hint="cs"/>
          <w:rtl/>
        </w:rPr>
        <w:t xml:space="preserve"> </w:t>
      </w:r>
    </w:p>
  </w:footnote>
  <w:footnote w:id="10">
    <w:p w14:paraId="246EBE9F" w14:textId="77777777" w:rsidR="00D60019" w:rsidRDefault="00D60019" w:rsidP="00397224">
      <w:pPr>
        <w:pStyle w:val="a3"/>
        <w:rPr>
          <w:rFonts w:hint="cs"/>
          <w:rtl/>
        </w:rPr>
      </w:pPr>
      <w:r>
        <w:rPr>
          <w:rStyle w:val="a5"/>
        </w:rPr>
        <w:footnoteRef/>
      </w:r>
      <w:r>
        <w:rPr>
          <w:rtl/>
        </w:rPr>
        <w:t xml:space="preserve"> </w:t>
      </w:r>
      <w:r>
        <w:rPr>
          <w:rFonts w:hint="cs"/>
          <w:rtl/>
        </w:rPr>
        <w:t xml:space="preserve">מכת בכורות </w:t>
      </w:r>
      <w:r w:rsidR="00F93D4B">
        <w:rPr>
          <w:rFonts w:hint="cs"/>
          <w:rtl/>
        </w:rPr>
        <w:t xml:space="preserve">היא כאמור, </w:t>
      </w:r>
      <w:r>
        <w:rPr>
          <w:rFonts w:hint="cs"/>
          <w:rtl/>
        </w:rPr>
        <w:t xml:space="preserve">ראשית, אחרית ותכלית כל המכות. המכה שאיתה יכלו בני ישראל לצאת בפעם אחת מהירה וקצרה, אך לא כך אירע (האם רק בגלל יהירותו של פרעה והצורך שיראה את נפלאות ה', ומה עם הסבל של בני ישראל בינתיים?). </w:t>
      </w:r>
      <w:r w:rsidR="00C5564D">
        <w:rPr>
          <w:rFonts w:hint="cs"/>
          <w:rtl/>
        </w:rPr>
        <w:t xml:space="preserve">ראה </w:t>
      </w:r>
      <w:r w:rsidR="006908EF">
        <w:rPr>
          <w:rFonts w:hint="cs"/>
          <w:rtl/>
        </w:rPr>
        <w:t>הפסוק: "</w:t>
      </w:r>
      <w:r w:rsidR="00C5564D">
        <w:rPr>
          <w:rFonts w:hint="cs"/>
          <w:rtl/>
        </w:rPr>
        <w:t xml:space="preserve">למען רבות מופתי </w:t>
      </w:r>
      <w:r w:rsidR="006908EF">
        <w:rPr>
          <w:rFonts w:hint="cs"/>
          <w:rtl/>
        </w:rPr>
        <w:t xml:space="preserve">בארץ מצרים" ודיוננו עליו בדברינו </w:t>
      </w:r>
      <w:hyperlink r:id="rId7" w:history="1">
        <w:r w:rsidR="006908EF" w:rsidRPr="006908EF">
          <w:rPr>
            <w:rStyle w:val="Hyperlink"/>
            <w:rFonts w:hint="cs"/>
            <w:rtl/>
          </w:rPr>
          <w:t>תנו לכם מופת</w:t>
        </w:r>
      </w:hyperlink>
      <w:r w:rsidR="006908EF">
        <w:rPr>
          <w:rFonts w:hint="cs"/>
          <w:rtl/>
        </w:rPr>
        <w:t xml:space="preserve"> בפרשת וארא, </w:t>
      </w:r>
      <w:hyperlink r:id="rId8" w:history="1">
        <w:r w:rsidR="006908EF" w:rsidRPr="006908EF">
          <w:rPr>
            <w:rStyle w:val="Hyperlink"/>
            <w:rFonts w:hint="cs"/>
            <w:rtl/>
          </w:rPr>
          <w:t>כי אני הכבדתי את לבו</w:t>
        </w:r>
      </w:hyperlink>
      <w:r w:rsidR="006908EF">
        <w:rPr>
          <w:rFonts w:hint="cs"/>
          <w:rtl/>
        </w:rPr>
        <w:t xml:space="preserve"> </w:t>
      </w:r>
      <w:r w:rsidR="00397224">
        <w:rPr>
          <w:rFonts w:hint="cs"/>
          <w:rtl/>
        </w:rPr>
        <w:t xml:space="preserve">וכן </w:t>
      </w:r>
      <w:hyperlink r:id="rId9" w:history="1">
        <w:r w:rsidR="00397224" w:rsidRPr="00397224">
          <w:rPr>
            <w:rStyle w:val="Hyperlink"/>
            <w:rFonts w:hint="cs"/>
            <w:rtl/>
          </w:rPr>
          <w:t>למה מופתים וניסים – מחלוקת רמב"ם ורמב"ן</w:t>
        </w:r>
      </w:hyperlink>
      <w:r w:rsidR="00397224">
        <w:rPr>
          <w:rFonts w:hint="cs"/>
          <w:rtl/>
        </w:rPr>
        <w:t xml:space="preserve"> </w:t>
      </w:r>
      <w:r w:rsidR="006908EF">
        <w:rPr>
          <w:rFonts w:hint="cs"/>
          <w:rtl/>
        </w:rPr>
        <w:t>בפרשה זו</w:t>
      </w:r>
      <w:r w:rsidR="00397224">
        <w:rPr>
          <w:rFonts w:hint="cs"/>
          <w:rtl/>
        </w:rPr>
        <w:t>.</w:t>
      </w:r>
      <w:r w:rsidR="006908EF">
        <w:rPr>
          <w:rFonts w:hint="cs"/>
          <w:rtl/>
        </w:rPr>
        <w:t xml:space="preserve"> </w:t>
      </w:r>
      <w:r>
        <w:rPr>
          <w:rFonts w:hint="cs"/>
          <w:rtl/>
        </w:rPr>
        <w:t xml:space="preserve">סוף דבר, מכת בכורות היא העיקר, היא שקולה כנגד כל שאר המכות, היא הגבורה והיא היד החזקה. ראה גם פירוש </w:t>
      </w:r>
      <w:r>
        <w:rPr>
          <w:rtl/>
        </w:rPr>
        <w:t>אבן עזרא תהלים פרק קלה</w:t>
      </w:r>
      <w:r>
        <w:rPr>
          <w:rFonts w:hint="cs"/>
          <w:rtl/>
        </w:rPr>
        <w:t xml:space="preserve"> פסוק ח, שם כאמור נזכרת רק מכת בכורות: "</w:t>
      </w:r>
      <w:r>
        <w:rPr>
          <w:rtl/>
        </w:rPr>
        <w:t>והזכיר תחלה מכת בכורות - בעבור שני דברי</w:t>
      </w:r>
      <w:r>
        <w:rPr>
          <w:rFonts w:hint="cs"/>
          <w:rtl/>
        </w:rPr>
        <w:t>ם:</w:t>
      </w:r>
      <w:r>
        <w:rPr>
          <w:rtl/>
        </w:rPr>
        <w:t xml:space="preserve"> האחד כי עיקר יציאתנו ממצרי</w:t>
      </w:r>
      <w:r>
        <w:rPr>
          <w:rFonts w:hint="cs"/>
          <w:rtl/>
        </w:rPr>
        <w:t>ם</w:t>
      </w:r>
      <w:r>
        <w:rPr>
          <w:rtl/>
        </w:rPr>
        <w:t xml:space="preserve"> היה בעבור מכת בכורות</w:t>
      </w:r>
      <w:r>
        <w:rPr>
          <w:rFonts w:hint="cs"/>
          <w:rtl/>
        </w:rPr>
        <w:t>,</w:t>
      </w:r>
      <w:r>
        <w:rPr>
          <w:rtl/>
        </w:rPr>
        <w:t xml:space="preserve"> וכן כתוב</w:t>
      </w:r>
      <w:r>
        <w:rPr>
          <w:rFonts w:hint="cs"/>
          <w:rtl/>
        </w:rPr>
        <w:t>:</w:t>
      </w:r>
      <w:r>
        <w:rPr>
          <w:rtl/>
        </w:rPr>
        <w:t xml:space="preserve"> הנה אנכי הורג את בנך בכורך</w:t>
      </w:r>
      <w:r>
        <w:rPr>
          <w:rFonts w:hint="cs"/>
          <w:rtl/>
        </w:rPr>
        <w:t>".</w:t>
      </w:r>
      <w:r>
        <w:rPr>
          <w:rtl/>
        </w:rPr>
        <w:t xml:space="preserve"> והשני</w:t>
      </w:r>
      <w:r>
        <w:rPr>
          <w:rFonts w:hint="cs"/>
          <w:rtl/>
        </w:rPr>
        <w:t>:</w:t>
      </w:r>
      <w:r>
        <w:rPr>
          <w:rtl/>
        </w:rPr>
        <w:t xml:space="preserve"> בעבור שנמלטו בכורי ישראל והנה היה נס בתוך נס</w:t>
      </w:r>
      <w:r>
        <w:rPr>
          <w:rFonts w:hint="cs"/>
          <w:rtl/>
        </w:rPr>
        <w:t>". ראה גם פירושו ל</w:t>
      </w:r>
      <w:r>
        <w:rPr>
          <w:rtl/>
        </w:rPr>
        <w:t>שמות לד</w:t>
      </w:r>
      <w:r>
        <w:rPr>
          <w:rFonts w:hint="cs"/>
          <w:rtl/>
        </w:rPr>
        <w:t xml:space="preserve"> </w:t>
      </w:r>
      <w:r>
        <w:rPr>
          <w:rtl/>
        </w:rPr>
        <w:t>יט</w:t>
      </w:r>
      <w:r>
        <w:rPr>
          <w:rFonts w:hint="cs"/>
          <w:rtl/>
        </w:rPr>
        <w:t>: "</w:t>
      </w:r>
      <w:r>
        <w:rPr>
          <w:rtl/>
        </w:rPr>
        <w:t>כל פטר רחם לי - זכר ליציאת מצרים, כי בעבור מכת בכורות יצאנו ממצרים</w:t>
      </w:r>
      <w:r>
        <w:rPr>
          <w:rFonts w:hint="cs"/>
          <w:rtl/>
        </w:rPr>
        <w:t>"</w:t>
      </w:r>
      <w:r>
        <w:rPr>
          <w:rtl/>
        </w:rPr>
        <w:t>.</w:t>
      </w:r>
    </w:p>
  </w:footnote>
  <w:footnote w:id="11">
    <w:p w14:paraId="4793AEE1" w14:textId="77777777" w:rsidR="00147F0F" w:rsidRDefault="00147F0F" w:rsidP="00397224">
      <w:pPr>
        <w:pStyle w:val="a3"/>
        <w:rPr>
          <w:rFonts w:hint="cs"/>
          <w:rtl/>
        </w:rPr>
      </w:pPr>
      <w:r>
        <w:rPr>
          <w:rStyle w:val="a5"/>
        </w:rPr>
        <w:footnoteRef/>
      </w:r>
      <w:r>
        <w:rPr>
          <w:rtl/>
        </w:rPr>
        <w:t xml:space="preserve"> </w:t>
      </w:r>
      <w:r>
        <w:rPr>
          <w:rFonts w:hint="cs"/>
          <w:rtl/>
        </w:rPr>
        <w:t xml:space="preserve">רמב"ן מתעכב על הפרשה הקצרה, </w:t>
      </w:r>
      <w:r w:rsidR="00397224">
        <w:rPr>
          <w:rFonts w:hint="cs"/>
          <w:rtl/>
        </w:rPr>
        <w:t xml:space="preserve">סימן </w:t>
      </w:r>
      <w:r>
        <w:rPr>
          <w:rFonts w:hint="cs"/>
          <w:rtl/>
        </w:rPr>
        <w:t>פתוחה לפניה ולאחריה, של פסוקים ט-י החותמים את פרק יא, בו הקב"ה מבשר למשה על מכת בכורות בלי לציין אותה ומשה מבשר אותה לבני ישראל בשמה הברור</w:t>
      </w:r>
      <w:r w:rsidR="00397224">
        <w:rPr>
          <w:rFonts w:hint="cs"/>
          <w:rtl/>
        </w:rPr>
        <w:t xml:space="preserve"> - </w:t>
      </w:r>
      <w:r>
        <w:rPr>
          <w:rFonts w:hint="cs"/>
          <w:rtl/>
        </w:rPr>
        <w:t xml:space="preserve">המקור השני מהתורה שהבאנו בפתח דברינו). פסוקים אלה חותמים את שרשרת תשע המכות עד כאן שנעשו ע"י משה ואהרון וכללו שיח כזה או אחר עם פרעה. תם פרק זה של מכות מצרים, ומכאן הנוסח המסכם של הפסוק: "ומשה ואהרון עשו את כל המופתים האלה לפני פרעה". נותרה המכה האחרונה בה "אין למשה ולאהרון מעשה". הכל כעת בידי הקב"ה וכמו שאנחנו אומרים בהגדה: "ועברתי בארץ מצרים בלילה הזה </w:t>
      </w:r>
      <w:r>
        <w:rPr>
          <w:rtl/>
        </w:rPr>
        <w:t>–</w:t>
      </w:r>
      <w:r>
        <w:rPr>
          <w:rFonts w:hint="cs"/>
          <w:rtl/>
        </w:rPr>
        <w:t xml:space="preserve"> אני ולא מלאך, </w:t>
      </w:r>
      <w:r>
        <w:rPr>
          <w:rtl/>
        </w:rPr>
        <w:t>והכיתי כל בכור, אני ולא שרף. ובכל אלהי מצרים אעשה שפטים, אני ולא שליח. אני ה', אני הוא ולא אחר</w:t>
      </w:r>
      <w:r w:rsidR="00EC75E5">
        <w:rPr>
          <w:rFonts w:hint="cs"/>
          <w:rtl/>
        </w:rPr>
        <w:t>"</w:t>
      </w:r>
      <w:r>
        <w:rPr>
          <w:rtl/>
        </w:rPr>
        <w:t>.</w:t>
      </w:r>
      <w:r>
        <w:rPr>
          <w:rFonts w:hint="cs"/>
          <w:rtl/>
        </w:rPr>
        <w:t xml:space="preserve"> זו הייחודיות של מכת בכורות (</w:t>
      </w:r>
      <w:r w:rsidR="00397224">
        <w:rPr>
          <w:rFonts w:hint="cs"/>
          <w:rtl/>
        </w:rPr>
        <w:t>ו</w:t>
      </w:r>
      <w:r>
        <w:rPr>
          <w:rFonts w:hint="cs"/>
          <w:rtl/>
        </w:rPr>
        <w:t>ב</w:t>
      </w:r>
      <w:r>
        <w:rPr>
          <w:rtl/>
        </w:rPr>
        <w:t>שמות רבה (שנאן) פרשת וארא פרשה יב</w:t>
      </w:r>
      <w:r>
        <w:rPr>
          <w:rFonts w:hint="cs"/>
          <w:rtl/>
        </w:rPr>
        <w:t xml:space="preserve"> גם ערוב ודבר: "</w:t>
      </w:r>
      <w:r>
        <w:rPr>
          <w:rtl/>
        </w:rPr>
        <w:t>ערוב, דבר, מכת בכורות - על ידי הק</w:t>
      </w:r>
      <w:r>
        <w:rPr>
          <w:rFonts w:hint="cs"/>
          <w:rtl/>
        </w:rPr>
        <w:t>ב"ה"</w:t>
      </w:r>
      <w:r w:rsidR="00EC75E5">
        <w:rPr>
          <w:rFonts w:hint="cs"/>
          <w:rtl/>
        </w:rPr>
        <w:t>)</w:t>
      </w:r>
      <w:r>
        <w:rPr>
          <w:rFonts w:hint="cs"/>
          <w:rtl/>
        </w:rPr>
        <w:t>. בכך נותן רמב"ן תשובה לשאלת חזקוני שראינו בהערה 4 לעיל מדוע מכת בכורות לא באה ברצף של שאר המכות, אלא משולבת בפרשת החודש. והדברים מתקשרים גם לפירושו של רמב"ן לפסוק הקודם</w:t>
      </w:r>
      <w:r w:rsidR="00397224">
        <w:rPr>
          <w:rFonts w:hint="cs"/>
          <w:rtl/>
        </w:rPr>
        <w:t xml:space="preserve"> שם:</w:t>
      </w:r>
      <w:r>
        <w:rPr>
          <w:rFonts w:hint="cs"/>
          <w:rtl/>
        </w:rPr>
        <w:t xml:space="preserve"> שמות יא ט, מדוע דווקא שם נאמר למשה: "לא ישמע אליכם פרעה למען רבות מופתי בארץ מצרים". ראה שם פירושו לפסוקים ט ו-י ברצף.</w:t>
      </w:r>
    </w:p>
  </w:footnote>
  <w:footnote w:id="12">
    <w:p w14:paraId="07A8D4C5" w14:textId="77777777" w:rsidR="00817A2D" w:rsidRDefault="00817A2D" w:rsidP="00F93D4B">
      <w:pPr>
        <w:pStyle w:val="a3"/>
        <w:rPr>
          <w:rFonts w:hint="cs"/>
        </w:rPr>
      </w:pPr>
      <w:r>
        <w:rPr>
          <w:rStyle w:val="a5"/>
        </w:rPr>
        <w:footnoteRef/>
      </w:r>
      <w:r>
        <w:rPr>
          <w:rtl/>
        </w:rPr>
        <w:t xml:space="preserve"> </w:t>
      </w:r>
      <w:r>
        <w:rPr>
          <w:rFonts w:hint="cs"/>
          <w:rtl/>
        </w:rPr>
        <w:t>דברי הכתוב אל פרעה בפתיחה למכת ברד: "</w:t>
      </w:r>
      <w:r>
        <w:rPr>
          <w:rtl/>
        </w:rPr>
        <w:t>וְאוּלָם בַּעֲבוּר זֹאת הֶעֱמַדְתִּיךָ בַּעֲבוּר הַרְאֹתְךָ אֶת כֹּחִי וּלְמַעַן סַפֵּר שְׁמִי בְּכָל הָאָרֶץ</w:t>
      </w:r>
      <w:r>
        <w:rPr>
          <w:rFonts w:hint="cs"/>
          <w:rtl/>
        </w:rPr>
        <w:t xml:space="preserve">". ראה דברינו </w:t>
      </w:r>
      <w:hyperlink r:id="rId10" w:history="1">
        <w:r w:rsidRPr="000D1ED8">
          <w:rPr>
            <w:rStyle w:val="Hyperlink"/>
            <w:rFonts w:hint="cs"/>
            <w:rtl/>
          </w:rPr>
          <w:t>מכת הברד</w:t>
        </w:r>
      </w:hyperlink>
      <w:r>
        <w:rPr>
          <w:rFonts w:hint="cs"/>
          <w:rtl/>
        </w:rPr>
        <w:t xml:space="preserve"> בפרשת וארא</w:t>
      </w:r>
      <w:r w:rsidR="00F93D4B">
        <w:rPr>
          <w:rFonts w:hint="cs"/>
          <w:rtl/>
        </w:rPr>
        <w:t>, בקשר בין מכת ברד ובכורות</w:t>
      </w:r>
      <w:r>
        <w:rPr>
          <w:rFonts w:hint="cs"/>
          <w:rtl/>
        </w:rPr>
        <w:t>. באשר לדרשה עצמה, ראה לשון המקבילה ב</w:t>
      </w:r>
      <w:r>
        <w:rPr>
          <w:rtl/>
        </w:rPr>
        <w:t>מכילתא דרבי שמעון בר יוחאי פרק יב</w:t>
      </w:r>
      <w:r>
        <w:rPr>
          <w:rFonts w:hint="cs"/>
          <w:rtl/>
        </w:rPr>
        <w:t xml:space="preserve"> פסוק כט: "וה' הכה כל בכור </w:t>
      </w:r>
      <w:r>
        <w:rPr>
          <w:rtl/>
        </w:rPr>
        <w:t>בארץ מצר</w:t>
      </w:r>
      <w:r>
        <w:rPr>
          <w:rFonts w:hint="cs"/>
          <w:rtl/>
        </w:rPr>
        <w:t xml:space="preserve">ים וכו' ... </w:t>
      </w:r>
      <w:r>
        <w:rPr>
          <w:rtl/>
        </w:rPr>
        <w:t>מה ת</w:t>
      </w:r>
      <w:r>
        <w:rPr>
          <w:rFonts w:hint="cs"/>
          <w:rtl/>
        </w:rPr>
        <w:t xml:space="preserve">למוד לומר: </w:t>
      </w:r>
      <w:r>
        <w:rPr>
          <w:rtl/>
        </w:rPr>
        <w:t>מבכור פרעה</w:t>
      </w:r>
      <w:r>
        <w:rPr>
          <w:rFonts w:hint="cs"/>
          <w:rtl/>
        </w:rPr>
        <w:t>?</w:t>
      </w:r>
      <w:r>
        <w:rPr>
          <w:rtl/>
        </w:rPr>
        <w:t xml:space="preserve"> מלמד שפרעה הרשע בכור היה ולא נגעה בו פורענות</w:t>
      </w:r>
      <w:r>
        <w:rPr>
          <w:rFonts w:hint="cs"/>
          <w:rtl/>
        </w:rPr>
        <w:t>.</w:t>
      </w:r>
      <w:r>
        <w:rPr>
          <w:rtl/>
        </w:rPr>
        <w:t xml:space="preserve"> וכל כך למה</w:t>
      </w:r>
      <w:r>
        <w:rPr>
          <w:rFonts w:hint="cs"/>
          <w:rtl/>
        </w:rPr>
        <w:t>?</w:t>
      </w:r>
      <w:r>
        <w:rPr>
          <w:rtl/>
        </w:rPr>
        <w:t xml:space="preserve"> כדי לפתות ליבן של מצריים שיהו אומ</w:t>
      </w:r>
      <w:r>
        <w:rPr>
          <w:rFonts w:hint="cs"/>
          <w:rtl/>
        </w:rPr>
        <w:t>רים:</w:t>
      </w:r>
      <w:r>
        <w:rPr>
          <w:rtl/>
        </w:rPr>
        <w:t xml:space="preserve"> קשה פרעה שלא נגעה בו פורענות</w:t>
      </w:r>
      <w:r>
        <w:rPr>
          <w:rFonts w:hint="cs"/>
          <w:rtl/>
        </w:rPr>
        <w:t xml:space="preserve">". </w:t>
      </w:r>
    </w:p>
  </w:footnote>
  <w:footnote w:id="13">
    <w:p w14:paraId="72F733AC" w14:textId="77777777" w:rsidR="00817A2D" w:rsidRDefault="00817A2D" w:rsidP="00437796">
      <w:pPr>
        <w:pStyle w:val="a3"/>
        <w:rPr>
          <w:rFonts w:hint="cs"/>
          <w:rtl/>
        </w:rPr>
      </w:pPr>
      <w:r>
        <w:rPr>
          <w:rStyle w:val="a5"/>
        </w:rPr>
        <w:footnoteRef/>
      </w:r>
      <w:r>
        <w:rPr>
          <w:rtl/>
        </w:rPr>
        <w:t xml:space="preserve"> </w:t>
      </w:r>
      <w:r>
        <w:rPr>
          <w:rFonts w:hint="cs"/>
          <w:rtl/>
        </w:rPr>
        <w:t xml:space="preserve">כמו שפרעה </w:t>
      </w:r>
      <w:r w:rsidR="000D1ED8">
        <w:rPr>
          <w:rFonts w:hint="cs"/>
          <w:rtl/>
        </w:rPr>
        <w:t>נ</w:t>
      </w:r>
      <w:r>
        <w:rPr>
          <w:rFonts w:hint="cs"/>
          <w:rtl/>
        </w:rPr>
        <w:t>שתייר</w:t>
      </w:r>
      <w:r w:rsidR="000D1ED8">
        <w:rPr>
          <w:rFonts w:hint="cs"/>
          <w:rtl/>
        </w:rPr>
        <w:t xml:space="preserve"> ממכת בכורות</w:t>
      </w:r>
      <w:r>
        <w:rPr>
          <w:rFonts w:hint="cs"/>
          <w:rtl/>
        </w:rPr>
        <w:t xml:space="preserve">, כך </w:t>
      </w:r>
      <w:r w:rsidR="000D1ED8">
        <w:rPr>
          <w:rFonts w:hint="cs"/>
          <w:rtl/>
        </w:rPr>
        <w:t>נ</w:t>
      </w:r>
      <w:r>
        <w:rPr>
          <w:rFonts w:hint="cs"/>
          <w:rtl/>
        </w:rPr>
        <w:t>שתייר גם אליל "בעל צפון" מכל אלילי מצרים שנעשה בהם שפטים.</w:t>
      </w:r>
      <w:r w:rsidR="000D1ED8">
        <w:rPr>
          <w:rFonts w:hint="cs"/>
          <w:rtl/>
        </w:rPr>
        <w:t xml:space="preserve"> וכבר עמדנו על הקשר בין הרג הבכורות ועשיית השפטים (וקרבן פסח שהוא זביחת אלוהי מצרים) בדברינו </w:t>
      </w:r>
      <w:hyperlink r:id="rId11" w:history="1">
        <w:r w:rsidR="000D1ED8" w:rsidRPr="00300AA3">
          <w:rPr>
            <w:rStyle w:val="Hyperlink"/>
            <w:rFonts w:hint="cs"/>
            <w:rtl/>
          </w:rPr>
          <w:t>המכה האחת עשרה</w:t>
        </w:r>
      </w:hyperlink>
      <w:r w:rsidR="000D1ED8">
        <w:rPr>
          <w:rFonts w:hint="cs"/>
          <w:rtl/>
        </w:rPr>
        <w:t xml:space="preserve"> בפרשה זו בשנה האחרת</w:t>
      </w:r>
      <w:r w:rsidR="00A47A3A">
        <w:rPr>
          <w:rFonts w:hint="cs"/>
          <w:rtl/>
        </w:rPr>
        <w:t xml:space="preserve"> ונראה עוד גם להלן בדף זה. המכה האחת עשרה, השפטים באלוהי מצרים, נמשכת ממצרים אל ים סוף. לא כל האלילים נשברו ונהרסו בליל יציאת מצרים. הקב"ה השאיר בכוונה את בעל צפון, על מנת לפתות את פרעה ואת המצרים ועל מנת להשלים את המכה האחת עשרה </w:t>
      </w:r>
      <w:r w:rsidR="004B710F">
        <w:rPr>
          <w:rFonts w:hint="cs"/>
          <w:rtl/>
        </w:rPr>
        <w:t xml:space="preserve">שהחלה במצרים, </w:t>
      </w:r>
      <w:r w:rsidR="00A47A3A">
        <w:rPr>
          <w:rFonts w:hint="cs"/>
          <w:rtl/>
        </w:rPr>
        <w:t>על ים סוף</w:t>
      </w:r>
      <w:r w:rsidR="00300AA3">
        <w:rPr>
          <w:rFonts w:hint="cs"/>
          <w:rtl/>
        </w:rPr>
        <w:t xml:space="preserve">. </w:t>
      </w:r>
    </w:p>
  </w:footnote>
  <w:footnote w:id="14">
    <w:p w14:paraId="108650D6" w14:textId="77777777" w:rsidR="008D4DC3" w:rsidRDefault="008D4DC3" w:rsidP="00A419B9">
      <w:pPr>
        <w:pStyle w:val="a3"/>
        <w:rPr>
          <w:rFonts w:hint="cs"/>
          <w:rtl/>
        </w:rPr>
      </w:pPr>
      <w:r>
        <w:rPr>
          <w:rStyle w:val="a5"/>
        </w:rPr>
        <w:footnoteRef/>
      </w:r>
      <w:r>
        <w:rPr>
          <w:rtl/>
        </w:rPr>
        <w:t xml:space="preserve"> </w:t>
      </w:r>
      <w:r>
        <w:rPr>
          <w:rFonts w:hint="cs"/>
          <w:rtl/>
        </w:rPr>
        <w:t xml:space="preserve">או בלשון </w:t>
      </w:r>
      <w:r>
        <w:rPr>
          <w:rtl/>
        </w:rPr>
        <w:t>מכילתא דרבי שמעון בר יוחאי</w:t>
      </w:r>
      <w:r>
        <w:rPr>
          <w:rFonts w:hint="cs"/>
          <w:rtl/>
        </w:rPr>
        <w:t>: "</w:t>
      </w:r>
      <w:r>
        <w:rPr>
          <w:rtl/>
        </w:rPr>
        <w:t>מפני מה לקו עמהן</w:t>
      </w:r>
      <w:r>
        <w:rPr>
          <w:rFonts w:hint="cs"/>
          <w:rtl/>
        </w:rPr>
        <w:t>?</w:t>
      </w:r>
      <w:r>
        <w:rPr>
          <w:rtl/>
        </w:rPr>
        <w:t xml:space="preserve"> מפני שהיו אומ</w:t>
      </w:r>
      <w:r>
        <w:rPr>
          <w:rFonts w:hint="cs"/>
          <w:rtl/>
        </w:rPr>
        <w:t>רים</w:t>
      </w:r>
      <w:r>
        <w:rPr>
          <w:rtl/>
        </w:rPr>
        <w:t xml:space="preserve"> אלהינו יפרע לנו מן המצ</w:t>
      </w:r>
      <w:r>
        <w:rPr>
          <w:rFonts w:hint="cs"/>
          <w:rtl/>
        </w:rPr>
        <w:t>רים</w:t>
      </w:r>
      <w:r>
        <w:rPr>
          <w:rtl/>
        </w:rPr>
        <w:t xml:space="preserve"> שמשעבדין אותנו</w:t>
      </w:r>
      <w:r>
        <w:rPr>
          <w:rFonts w:hint="cs"/>
          <w:rtl/>
        </w:rPr>
        <w:t xml:space="preserve">". </w:t>
      </w:r>
      <w:r w:rsidR="005F1335">
        <w:rPr>
          <w:rFonts w:hint="cs"/>
          <w:rtl/>
        </w:rPr>
        <w:t xml:space="preserve">ובלשון </w:t>
      </w:r>
      <w:r w:rsidR="005F1335">
        <w:rPr>
          <w:rtl/>
        </w:rPr>
        <w:t xml:space="preserve">מדרש אגדה (בובר) שמות פרשת בא </w:t>
      </w:r>
      <w:r w:rsidR="005F1335">
        <w:rPr>
          <w:rFonts w:hint="cs"/>
          <w:rtl/>
        </w:rPr>
        <w:t>יב כט: "</w:t>
      </w:r>
      <w:r w:rsidR="005F1335">
        <w:rPr>
          <w:rtl/>
        </w:rPr>
        <w:t xml:space="preserve">בכור השבי, אמר </w:t>
      </w:r>
      <w:r w:rsidR="00872851">
        <w:rPr>
          <w:rtl/>
        </w:rPr>
        <w:t>הקב"ה</w:t>
      </w:r>
      <w:r w:rsidR="005F1335">
        <w:rPr>
          <w:rFonts w:hint="cs"/>
          <w:rtl/>
        </w:rPr>
        <w:t>:</w:t>
      </w:r>
      <w:r w:rsidR="005F1335">
        <w:rPr>
          <w:rtl/>
        </w:rPr>
        <w:t xml:space="preserve"> אם הפורענות בא על מצרים לבדם, אותם הרשעים השבויים יאמרו אלהותינו נתעוררו עכשו ותבעו דיוקנו שלנו</w:t>
      </w:r>
      <w:r w:rsidR="005F1335">
        <w:rPr>
          <w:rFonts w:hint="cs"/>
          <w:rtl/>
        </w:rPr>
        <w:t>".</w:t>
      </w:r>
      <w:r w:rsidR="005F1335">
        <w:rPr>
          <w:rtl/>
        </w:rPr>
        <w:t xml:space="preserve"> </w:t>
      </w:r>
      <w:r>
        <w:rPr>
          <w:rFonts w:hint="cs"/>
          <w:rtl/>
        </w:rPr>
        <w:t>אם בכורי השבויים לא היו לוקים, היו השבויים (מעממים אחרים באזור) מייחסים את הרג בכורי המצרים ליראתם, היינו לאל</w:t>
      </w:r>
      <w:r w:rsidR="005F1335">
        <w:rPr>
          <w:rFonts w:hint="cs"/>
          <w:rtl/>
        </w:rPr>
        <w:t>י</w:t>
      </w:r>
      <w:r>
        <w:rPr>
          <w:rFonts w:hint="cs"/>
          <w:rtl/>
        </w:rPr>
        <w:t xml:space="preserve">לים שלהם שהם שנקמו בבכורי מצרים. יש כאן חשבון מורכב של "צד שלישי", לא </w:t>
      </w:r>
      <w:r w:rsidR="005F1335">
        <w:rPr>
          <w:rFonts w:hint="cs"/>
          <w:rtl/>
        </w:rPr>
        <w:t xml:space="preserve">רק יחסי </w:t>
      </w:r>
      <w:r>
        <w:rPr>
          <w:rFonts w:hint="cs"/>
          <w:rtl/>
        </w:rPr>
        <w:t>מצרים-ישראל</w:t>
      </w:r>
      <w:r w:rsidR="005F1335">
        <w:rPr>
          <w:rFonts w:hint="cs"/>
          <w:rtl/>
        </w:rPr>
        <w:t>, אלא גם מעורבות</w:t>
      </w:r>
      <w:r w:rsidR="00F93D4B">
        <w:rPr>
          <w:rFonts w:hint="cs"/>
          <w:rtl/>
        </w:rPr>
        <w:t>ם</w:t>
      </w:r>
      <w:r w:rsidR="005F1335">
        <w:rPr>
          <w:rFonts w:hint="cs"/>
          <w:rtl/>
        </w:rPr>
        <w:t xml:space="preserve"> של עמים שכנים</w:t>
      </w:r>
      <w:r>
        <w:rPr>
          <w:rFonts w:hint="cs"/>
          <w:rtl/>
        </w:rPr>
        <w:t>.</w:t>
      </w:r>
      <w:r w:rsidR="004B710F">
        <w:rPr>
          <w:rFonts w:hint="cs"/>
          <w:rtl/>
        </w:rPr>
        <w:t xml:space="preserve"> "צד שלישי" זה יכול להיות שגם בא לידי ביטוי בפסוק</w:t>
      </w:r>
      <w:r w:rsidR="00A419B9">
        <w:rPr>
          <w:rFonts w:hint="cs"/>
          <w:rtl/>
        </w:rPr>
        <w:t xml:space="preserve"> </w:t>
      </w:r>
      <w:hyperlink r:id="rId12" w:history="1">
        <w:r w:rsidR="00A419B9" w:rsidRPr="00A419B9">
          <w:rPr>
            <w:rStyle w:val="Hyperlink"/>
            <w:rFonts w:hint="cs"/>
            <w:rtl/>
          </w:rPr>
          <w:t>במכת הברד</w:t>
        </w:r>
      </w:hyperlink>
      <w:r w:rsidR="004B710F">
        <w:rPr>
          <w:rFonts w:hint="cs"/>
          <w:rtl/>
        </w:rPr>
        <w:t>: "</w:t>
      </w:r>
      <w:r w:rsidR="00A419B9">
        <w:rPr>
          <w:rtl/>
        </w:rPr>
        <w:t>הַיָּרֵא אֶת דְּבַר ה' מֵעַבְדֵי פַּרְעֹה הֵנִיס אֶת עֲבָדָיו וְאֶת מִקְנֵהוּ אֶל הַבָּתִּים</w:t>
      </w:r>
      <w:r w:rsidR="00A419B9">
        <w:rPr>
          <w:rFonts w:hint="cs"/>
          <w:rtl/>
        </w:rPr>
        <w:t>:</w:t>
      </w:r>
      <w:r w:rsidR="00A419B9" w:rsidRPr="00A419B9">
        <w:rPr>
          <w:rtl/>
        </w:rPr>
        <w:t xml:space="preserve"> </w:t>
      </w:r>
      <w:r w:rsidR="00A419B9">
        <w:rPr>
          <w:rFonts w:hint="cs"/>
          <w:rtl/>
        </w:rPr>
        <w:t>(</w:t>
      </w:r>
      <w:r w:rsidR="00A419B9">
        <w:rPr>
          <w:rtl/>
        </w:rPr>
        <w:t xml:space="preserve">שמות </w:t>
      </w:r>
      <w:r w:rsidR="00A419B9">
        <w:rPr>
          <w:rFonts w:hint="cs"/>
          <w:rtl/>
        </w:rPr>
        <w:t xml:space="preserve">ט כ), </w:t>
      </w:r>
      <w:r w:rsidR="004B710F">
        <w:rPr>
          <w:rFonts w:hint="cs"/>
          <w:rtl/>
        </w:rPr>
        <w:t xml:space="preserve">וכן </w:t>
      </w:r>
      <w:hyperlink r:id="rId13" w:history="1">
        <w:r w:rsidR="004B710F" w:rsidRPr="00A419B9">
          <w:rPr>
            <w:rStyle w:val="Hyperlink"/>
            <w:rFonts w:hint="cs"/>
            <w:rtl/>
          </w:rPr>
          <w:t>בערב רב</w:t>
        </w:r>
      </w:hyperlink>
      <w:r w:rsidR="004B710F">
        <w:rPr>
          <w:rFonts w:hint="cs"/>
          <w:rtl/>
        </w:rPr>
        <w:t xml:space="preserve"> שעלה עם בני ישראל ממצרים.</w:t>
      </w:r>
    </w:p>
  </w:footnote>
  <w:footnote w:id="15">
    <w:p w14:paraId="0BD7E542" w14:textId="77777777" w:rsidR="00A76476" w:rsidRDefault="00A76476" w:rsidP="00A419B9">
      <w:pPr>
        <w:pStyle w:val="a3"/>
        <w:rPr>
          <w:rFonts w:hint="cs"/>
        </w:rPr>
      </w:pPr>
      <w:r>
        <w:rPr>
          <w:rStyle w:val="a5"/>
        </w:rPr>
        <w:footnoteRef/>
      </w:r>
      <w:r>
        <w:rPr>
          <w:rtl/>
        </w:rPr>
        <w:t xml:space="preserve"> </w:t>
      </w:r>
      <w:r>
        <w:rPr>
          <w:rFonts w:hint="cs"/>
          <w:rtl/>
        </w:rPr>
        <w:t>בקטע שהשמטנו מביא המדרש פסוקים נוספים על שמחה לאיד, שמחה בנפול אויבים וכו'</w:t>
      </w:r>
      <w:r w:rsidR="00C42264">
        <w:rPr>
          <w:rFonts w:hint="cs"/>
          <w:rtl/>
        </w:rPr>
        <w:t xml:space="preserve"> - פסוקים</w:t>
      </w:r>
      <w:r>
        <w:rPr>
          <w:rFonts w:hint="cs"/>
          <w:rtl/>
        </w:rPr>
        <w:t xml:space="preserve"> המלמדים על שמחתם של השבויים על הגזירות שנגזרו על ישראל ולפיכך לקו גם בכוריהם. </w:t>
      </w:r>
      <w:r w:rsidR="007F07EE">
        <w:rPr>
          <w:rFonts w:hint="cs"/>
          <w:rtl/>
        </w:rPr>
        <w:t xml:space="preserve">"דבר אחר" זה היא אולי גם שיטת </w:t>
      </w:r>
      <w:r w:rsidR="007F07EE">
        <w:rPr>
          <w:rtl/>
        </w:rPr>
        <w:t>ר' אליעזר בר' יוסי הגלילי</w:t>
      </w:r>
      <w:r w:rsidR="007F07EE">
        <w:rPr>
          <w:rFonts w:hint="cs"/>
          <w:rtl/>
        </w:rPr>
        <w:t>, שוב ב</w:t>
      </w:r>
      <w:r w:rsidR="007F07EE">
        <w:rPr>
          <w:rtl/>
        </w:rPr>
        <w:t>מכילתא דרבי שמעון בר יוחאי</w:t>
      </w:r>
      <w:r w:rsidR="007F07EE">
        <w:rPr>
          <w:rFonts w:hint="cs"/>
          <w:rtl/>
        </w:rPr>
        <w:t>: "</w:t>
      </w:r>
      <w:r w:rsidR="007F07EE">
        <w:rPr>
          <w:rtl/>
        </w:rPr>
        <w:t>מפני מה לקו עמהן</w:t>
      </w:r>
      <w:r w:rsidR="007F07EE">
        <w:rPr>
          <w:rFonts w:hint="cs"/>
          <w:rtl/>
        </w:rPr>
        <w:t>?</w:t>
      </w:r>
      <w:r w:rsidR="007F07EE">
        <w:rPr>
          <w:rtl/>
        </w:rPr>
        <w:t xml:space="preserve"> מפני שהיו אומ</w:t>
      </w:r>
      <w:r w:rsidR="007F07EE">
        <w:rPr>
          <w:rFonts w:hint="cs"/>
          <w:rtl/>
        </w:rPr>
        <w:t>רים</w:t>
      </w:r>
      <w:r w:rsidR="007F07EE">
        <w:rPr>
          <w:rtl/>
        </w:rPr>
        <w:t xml:space="preserve"> רצוננו נהיה בשעבודנו ויש</w:t>
      </w:r>
      <w:r w:rsidR="007F07EE">
        <w:rPr>
          <w:rFonts w:hint="cs"/>
          <w:rtl/>
        </w:rPr>
        <w:t>ראל</w:t>
      </w:r>
      <w:r w:rsidR="007F07EE">
        <w:rPr>
          <w:rtl/>
        </w:rPr>
        <w:t xml:space="preserve"> יהיו בשעבודן</w:t>
      </w:r>
      <w:r w:rsidR="007F07EE">
        <w:rPr>
          <w:rFonts w:hint="cs"/>
          <w:rtl/>
        </w:rPr>
        <w:t>". וב</w:t>
      </w:r>
      <w:r w:rsidR="007F07EE">
        <w:rPr>
          <w:rtl/>
        </w:rPr>
        <w:t xml:space="preserve">שמות רבה </w:t>
      </w:r>
      <w:r w:rsidR="007F07EE">
        <w:rPr>
          <w:rFonts w:hint="cs"/>
          <w:rtl/>
        </w:rPr>
        <w:t>יח י: "</w:t>
      </w:r>
      <w:r w:rsidR="007F07EE">
        <w:rPr>
          <w:rtl/>
        </w:rPr>
        <w:t>הרג בכורי שבי</w:t>
      </w:r>
      <w:r w:rsidR="007F07EE">
        <w:rPr>
          <w:rFonts w:hint="cs"/>
          <w:rtl/>
        </w:rPr>
        <w:t>,</w:t>
      </w:r>
      <w:r w:rsidR="007F07EE">
        <w:rPr>
          <w:rtl/>
        </w:rPr>
        <w:t xml:space="preserve"> שהיו אומרים לשבוי שהיה חבוש בבית האסורין</w:t>
      </w:r>
      <w:r w:rsidR="007F07EE">
        <w:rPr>
          <w:rFonts w:hint="cs"/>
          <w:rtl/>
        </w:rPr>
        <w:t>:</w:t>
      </w:r>
      <w:r w:rsidR="007F07EE">
        <w:rPr>
          <w:rtl/>
        </w:rPr>
        <w:t xml:space="preserve"> רצונך שתצא ויגאלו ישראל</w:t>
      </w:r>
      <w:r w:rsidR="007F07EE">
        <w:rPr>
          <w:rFonts w:hint="cs"/>
          <w:rtl/>
        </w:rPr>
        <w:t>?</w:t>
      </w:r>
      <w:r w:rsidR="007F07EE">
        <w:rPr>
          <w:rtl/>
        </w:rPr>
        <w:t xml:space="preserve"> והוא אומר</w:t>
      </w:r>
      <w:r w:rsidR="007F07EE">
        <w:rPr>
          <w:rFonts w:hint="cs"/>
          <w:rtl/>
        </w:rPr>
        <w:t>:</w:t>
      </w:r>
      <w:r w:rsidR="007F07EE">
        <w:rPr>
          <w:rtl/>
        </w:rPr>
        <w:t xml:space="preserve"> לא נצא מיכן לעולם</w:t>
      </w:r>
      <w:r w:rsidR="007F07EE">
        <w:rPr>
          <w:rFonts w:hint="cs"/>
          <w:rtl/>
        </w:rPr>
        <w:t>,</w:t>
      </w:r>
      <w:r w:rsidR="007F07EE">
        <w:rPr>
          <w:rtl/>
        </w:rPr>
        <w:t xml:space="preserve"> כדי שלא יצאו ישראל</w:t>
      </w:r>
      <w:r w:rsidR="007F07EE">
        <w:rPr>
          <w:rFonts w:hint="cs"/>
          <w:rtl/>
        </w:rPr>
        <w:t>.</w:t>
      </w:r>
      <w:r w:rsidR="007F07EE">
        <w:rPr>
          <w:rtl/>
        </w:rPr>
        <w:t xml:space="preserve"> לכך דנן עמהם</w:t>
      </w:r>
      <w:r w:rsidR="007F07EE">
        <w:rPr>
          <w:rFonts w:hint="cs"/>
          <w:rtl/>
        </w:rPr>
        <w:t xml:space="preserve">". יש כאן </w:t>
      </w:r>
      <w:r w:rsidR="00A419B9">
        <w:rPr>
          <w:rFonts w:hint="cs"/>
          <w:rtl/>
        </w:rPr>
        <w:t>דוגמא ל</w:t>
      </w:r>
      <w:r w:rsidR="007F07EE">
        <w:rPr>
          <w:rFonts w:hint="cs"/>
          <w:rtl/>
        </w:rPr>
        <w:t xml:space="preserve">שנאת ישראל גם של השכבות הכי נמוכות והכי מדוכאות בחברה. </w:t>
      </w:r>
      <w:r w:rsidR="00A419B9">
        <w:rPr>
          <w:rFonts w:hint="cs"/>
          <w:rtl/>
        </w:rPr>
        <w:t xml:space="preserve">מוכנים לסבול ולהישאר במעמדנו הנמוך אם ככה יארע גם ליהודים. </w:t>
      </w:r>
      <w:r>
        <w:rPr>
          <w:rFonts w:hint="cs"/>
          <w:rtl/>
        </w:rPr>
        <w:t xml:space="preserve">יש כאן מוטיב </w:t>
      </w:r>
      <w:r w:rsidR="00C42264">
        <w:rPr>
          <w:rFonts w:hint="cs"/>
          <w:rtl/>
        </w:rPr>
        <w:t>חברתי-</w:t>
      </w:r>
      <w:r>
        <w:rPr>
          <w:rFonts w:hint="cs"/>
          <w:rtl/>
        </w:rPr>
        <w:t>פסיכולוגי</w:t>
      </w:r>
      <w:r w:rsidR="00C42264">
        <w:rPr>
          <w:rFonts w:hint="cs"/>
          <w:rtl/>
        </w:rPr>
        <w:t xml:space="preserve"> ידוע שבכל מדרג חברתי יש היררכיה וגם המדוכאים והסובלים מתנשאים על מי שבעיניהם ירוד </w:t>
      </w:r>
      <w:r w:rsidR="00A419B9">
        <w:rPr>
          <w:rFonts w:hint="cs"/>
          <w:rtl/>
        </w:rPr>
        <w:t xml:space="preserve">יותר </w:t>
      </w:r>
      <w:r w:rsidR="00C42264">
        <w:rPr>
          <w:rFonts w:hint="cs"/>
          <w:rtl/>
        </w:rPr>
        <w:t>מהם. גם לאסירי בית הס</w:t>
      </w:r>
      <w:r w:rsidR="00300AA3">
        <w:rPr>
          <w:rFonts w:hint="cs"/>
          <w:rtl/>
        </w:rPr>
        <w:t>ו</w:t>
      </w:r>
      <w:r w:rsidR="00C42264">
        <w:rPr>
          <w:rFonts w:hint="cs"/>
          <w:rtl/>
        </w:rPr>
        <w:t xml:space="preserve">הר יש יראה </w:t>
      </w:r>
      <w:r w:rsidR="00300AA3">
        <w:rPr>
          <w:rFonts w:hint="cs"/>
          <w:rtl/>
        </w:rPr>
        <w:t xml:space="preserve">(אליל) </w:t>
      </w:r>
      <w:r w:rsidR="00C42264">
        <w:rPr>
          <w:rFonts w:hint="cs"/>
          <w:rtl/>
        </w:rPr>
        <w:t>משלהם, גם הם התנשאו על בני ישראל ושנאו אותם ואילולי שהיו בבית הסוהר, היו גם הם משעבדים את בני ישראל ומתעללים בהם.</w:t>
      </w:r>
      <w:r>
        <w:rPr>
          <w:rFonts w:hint="cs"/>
          <w:rtl/>
        </w:rPr>
        <w:t xml:space="preserve"> </w:t>
      </w:r>
    </w:p>
  </w:footnote>
  <w:footnote w:id="16">
    <w:p w14:paraId="7482BB56" w14:textId="77777777" w:rsidR="007F07EE" w:rsidRDefault="007F07EE" w:rsidP="007F07EE">
      <w:pPr>
        <w:pStyle w:val="a3"/>
        <w:rPr>
          <w:rFonts w:hint="cs"/>
          <w:rtl/>
        </w:rPr>
      </w:pPr>
      <w:r>
        <w:rPr>
          <w:rStyle w:val="a5"/>
        </w:rPr>
        <w:footnoteRef/>
      </w:r>
      <w:r>
        <w:rPr>
          <w:rtl/>
        </w:rPr>
        <w:t xml:space="preserve"> </w:t>
      </w:r>
      <w:r>
        <w:rPr>
          <w:rFonts w:hint="cs"/>
          <w:rtl/>
        </w:rPr>
        <w:t xml:space="preserve">כך גם בכורי העבדים והשפחות, כדברי </w:t>
      </w:r>
      <w:r>
        <w:rPr>
          <w:rtl/>
        </w:rPr>
        <w:t>פסיקתא דרב כהנא (מנדלבוים) פיסקא ז - ויהי בחצי הלילה</w:t>
      </w:r>
      <w:r>
        <w:rPr>
          <w:rFonts w:hint="cs"/>
          <w:rtl/>
        </w:rPr>
        <w:t>: "</w:t>
      </w:r>
      <w:r>
        <w:rPr>
          <w:rtl/>
        </w:rPr>
        <w:t xml:space="preserve">ועד בכור השפחה </w:t>
      </w:r>
      <w:r>
        <w:rPr>
          <w:rFonts w:hint="cs"/>
          <w:rtl/>
        </w:rPr>
        <w:t xml:space="preserve">- </w:t>
      </w:r>
      <w:r>
        <w:rPr>
          <w:rtl/>
        </w:rPr>
        <w:t>רב הונא ור' אחא בשם ר' אלעזר בנו של ר' יוסי הגלילי</w:t>
      </w:r>
      <w:r>
        <w:rPr>
          <w:rFonts w:hint="cs"/>
          <w:rtl/>
        </w:rPr>
        <w:t>:</w:t>
      </w:r>
      <w:r>
        <w:rPr>
          <w:rtl/>
        </w:rPr>
        <w:t xml:space="preserve"> אפי</w:t>
      </w:r>
      <w:r>
        <w:rPr>
          <w:rFonts w:hint="cs"/>
          <w:rtl/>
        </w:rPr>
        <w:t>לו</w:t>
      </w:r>
      <w:r>
        <w:rPr>
          <w:rtl/>
        </w:rPr>
        <w:t xml:space="preserve"> שפחות המכודנות </w:t>
      </w:r>
      <w:r w:rsidR="00A419B9">
        <w:rPr>
          <w:rFonts w:hint="cs"/>
          <w:rtl/>
        </w:rPr>
        <w:t>לריחיי</w:t>
      </w:r>
      <w:r w:rsidR="00A419B9">
        <w:rPr>
          <w:rFonts w:hint="eastAsia"/>
          <w:rtl/>
        </w:rPr>
        <w:t>ם</w:t>
      </w:r>
      <w:r>
        <w:rPr>
          <w:rtl/>
        </w:rPr>
        <w:t xml:space="preserve"> היו אומרות</w:t>
      </w:r>
      <w:r>
        <w:rPr>
          <w:rFonts w:hint="cs"/>
          <w:rtl/>
        </w:rPr>
        <w:t>:</w:t>
      </w:r>
      <w:r>
        <w:rPr>
          <w:rtl/>
        </w:rPr>
        <w:t xml:space="preserve"> רצוננו בשעבודנו וישראל בשעבודן</w:t>
      </w:r>
      <w:r>
        <w:rPr>
          <w:rFonts w:hint="cs"/>
          <w:rtl/>
        </w:rPr>
        <w:t>"</w:t>
      </w:r>
      <w:r>
        <w:rPr>
          <w:rtl/>
        </w:rPr>
        <w:t>.</w:t>
      </w:r>
    </w:p>
  </w:footnote>
  <w:footnote w:id="17">
    <w:p w14:paraId="5659D272" w14:textId="77777777" w:rsidR="00A60701" w:rsidRDefault="00A60701">
      <w:pPr>
        <w:pStyle w:val="a3"/>
        <w:rPr>
          <w:rFonts w:hint="cs"/>
          <w:rtl/>
        </w:rPr>
      </w:pPr>
      <w:r>
        <w:rPr>
          <w:rStyle w:val="a5"/>
        </w:rPr>
        <w:footnoteRef/>
      </w:r>
      <w:r>
        <w:rPr>
          <w:rtl/>
        </w:rPr>
        <w:t xml:space="preserve"> </w:t>
      </w:r>
      <w:r>
        <w:rPr>
          <w:rFonts w:hint="cs"/>
          <w:rtl/>
        </w:rPr>
        <w:t xml:space="preserve">מזכיר קצת את השאלה במבול, בפרשת נח: </w:t>
      </w:r>
      <w:hyperlink r:id="rId14" w:history="1">
        <w:r w:rsidRPr="005F1335">
          <w:rPr>
            <w:rStyle w:val="Hyperlink"/>
            <w:rFonts w:hint="cs"/>
            <w:rtl/>
          </w:rPr>
          <w:t>אם אדם חטא, בהמה במה חטאה?</w:t>
        </w:r>
      </w:hyperlink>
      <w:r>
        <w:rPr>
          <w:rFonts w:hint="cs"/>
          <w:rtl/>
        </w:rPr>
        <w:t xml:space="preserve"> שאלה, לה הקדשנו דף מיוחד. שם הבאנו מספר תשובות החל מכך שבלי האדם אין טעם לבריאה (?) וכלה בדעה שגם הבריאה והבהמה בכלל חטאו והשחיתו </w:t>
      </w:r>
      <w:r w:rsidR="00163A95">
        <w:rPr>
          <w:rFonts w:hint="cs"/>
          <w:rtl/>
        </w:rPr>
        <w:t xml:space="preserve">את </w:t>
      </w:r>
      <w:r>
        <w:rPr>
          <w:rFonts w:hint="cs"/>
          <w:rtl/>
        </w:rPr>
        <w:t>דרכם על הארץ. כאן התשובה לכאורה פשוטה: משום שבני האדם, המצרים במקרה זה, עשו מהבהמה אלילות: "</w:t>
      </w:r>
      <w:r>
        <w:rPr>
          <w:rtl/>
        </w:rPr>
        <w:t>ולמה בכור בהמה</w:t>
      </w:r>
      <w:r>
        <w:rPr>
          <w:rFonts w:hint="cs"/>
          <w:rtl/>
        </w:rPr>
        <w:t>?</w:t>
      </w:r>
      <w:r>
        <w:rPr>
          <w:rtl/>
        </w:rPr>
        <w:t xml:space="preserve"> שהיו להם אלוה, שנאמר</w:t>
      </w:r>
      <w:r>
        <w:rPr>
          <w:rFonts w:hint="cs"/>
          <w:rtl/>
        </w:rPr>
        <w:t>:</w:t>
      </w:r>
      <w:r>
        <w:rPr>
          <w:rtl/>
        </w:rPr>
        <w:t xml:space="preserve"> הן נזבח את תועבת מצרים</w:t>
      </w:r>
      <w:r>
        <w:rPr>
          <w:rFonts w:hint="cs"/>
          <w:rtl/>
        </w:rPr>
        <w:t>" (</w:t>
      </w:r>
      <w:r>
        <w:rPr>
          <w:rtl/>
        </w:rPr>
        <w:t>מדרש אגדה (בובר) שמות פרשת בא פרק יב</w:t>
      </w:r>
      <w:r>
        <w:rPr>
          <w:rFonts w:hint="cs"/>
          <w:rtl/>
        </w:rPr>
        <w:t>) ובלשון פסיקתא דרב כהנא</w:t>
      </w:r>
      <w:r>
        <w:rPr>
          <w:rtl/>
        </w:rPr>
        <w:t xml:space="preserve"> פיסקא ז - ויהי בחצי הלילה</w:t>
      </w:r>
      <w:r>
        <w:rPr>
          <w:rFonts w:hint="cs"/>
          <w:rtl/>
        </w:rPr>
        <w:t>: "</w:t>
      </w:r>
      <w:r>
        <w:rPr>
          <w:rtl/>
        </w:rPr>
        <w:t xml:space="preserve">וכל בכור בהמה </w:t>
      </w:r>
      <w:r>
        <w:rPr>
          <w:rFonts w:hint="cs"/>
          <w:rtl/>
        </w:rPr>
        <w:t xml:space="preserve">- </w:t>
      </w:r>
      <w:r>
        <w:rPr>
          <w:rtl/>
        </w:rPr>
        <w:t>אם אדם חטא בהמה מה חטאת</w:t>
      </w:r>
      <w:r>
        <w:rPr>
          <w:rFonts w:hint="cs"/>
          <w:rtl/>
        </w:rPr>
        <w:t>?</w:t>
      </w:r>
      <w:r>
        <w:rPr>
          <w:rtl/>
        </w:rPr>
        <w:t xml:space="preserve"> אלא המצרים משתחוים לטלאים</w:t>
      </w:r>
      <w:r>
        <w:rPr>
          <w:rFonts w:hint="cs"/>
          <w:rtl/>
        </w:rPr>
        <w:t>". אך עדיין, במה חטאה הבהמה שבני אדם עושים ממנה אלוהות?</w:t>
      </w:r>
      <w:r w:rsidR="00A419B9">
        <w:rPr>
          <w:rFonts w:hint="cs"/>
          <w:rtl/>
        </w:rPr>
        <w:t xml:space="preserve"> ראה גם דברינו </w:t>
      </w:r>
      <w:hyperlink r:id="rId15" w:history="1">
        <w:r w:rsidR="00A419B9" w:rsidRPr="00A419B9">
          <w:rPr>
            <w:rStyle w:val="Hyperlink"/>
            <w:rFonts w:hint="cs"/>
            <w:rtl/>
          </w:rPr>
          <w:t>אנשי נינוה</w:t>
        </w:r>
      </w:hyperlink>
      <w:r w:rsidR="00A419B9">
        <w:rPr>
          <w:rFonts w:hint="cs"/>
          <w:rtl/>
        </w:rPr>
        <w:t xml:space="preserve"> ביום הכיפורים שהרעיבו והצמיאו את הבהמות. </w:t>
      </w:r>
    </w:p>
  </w:footnote>
  <w:footnote w:id="18">
    <w:p w14:paraId="4EEB3129" w14:textId="77777777" w:rsidR="00437796" w:rsidRDefault="00437796" w:rsidP="000600BC">
      <w:pPr>
        <w:pStyle w:val="a3"/>
        <w:rPr>
          <w:rFonts w:hint="cs"/>
          <w:rtl/>
        </w:rPr>
      </w:pPr>
      <w:r>
        <w:rPr>
          <w:rStyle w:val="a5"/>
        </w:rPr>
        <w:footnoteRef/>
      </w:r>
      <w:r>
        <w:rPr>
          <w:rtl/>
        </w:rPr>
        <w:t xml:space="preserve"> </w:t>
      </w:r>
      <w:r>
        <w:rPr>
          <w:rFonts w:hint="cs"/>
          <w:rtl/>
        </w:rPr>
        <w:t xml:space="preserve">אנחנו חוזרים לפסקה הראשונה של מדרש מכילתא לעיל על הקשר בין מכת בכורות ועשיית השפטים באלילי מצרים, בין פרעה שלא מת הגם שהיה בכור ובין אליל בעל צפון שלא הושמד עם כל אלילי מצרים. מדרש שמות רבה זה, ממשיך את </w:t>
      </w:r>
      <w:r w:rsidR="000600BC">
        <w:rPr>
          <w:rFonts w:hint="cs"/>
          <w:rtl/>
        </w:rPr>
        <w:t xml:space="preserve">מדרש </w:t>
      </w:r>
      <w:r>
        <w:rPr>
          <w:rFonts w:hint="cs"/>
          <w:rtl/>
        </w:rPr>
        <w:t>מכילתא לעיל.</w:t>
      </w:r>
    </w:p>
  </w:footnote>
  <w:footnote w:id="19">
    <w:p w14:paraId="2FC9D241" w14:textId="77777777" w:rsidR="005F6C58" w:rsidRDefault="005F6C58" w:rsidP="00A419B9">
      <w:pPr>
        <w:pStyle w:val="a3"/>
        <w:rPr>
          <w:rFonts w:hint="cs"/>
          <w:rtl/>
        </w:rPr>
      </w:pPr>
      <w:r>
        <w:rPr>
          <w:rStyle w:val="a5"/>
        </w:rPr>
        <w:footnoteRef/>
      </w:r>
      <w:r>
        <w:rPr>
          <w:rtl/>
        </w:rPr>
        <w:t xml:space="preserve"> </w:t>
      </w:r>
      <w:r>
        <w:rPr>
          <w:rFonts w:hint="cs"/>
          <w:rtl/>
        </w:rPr>
        <w:t xml:space="preserve">לצמד מכת בכורות </w:t>
      </w:r>
      <w:r>
        <w:rPr>
          <w:rtl/>
        </w:rPr>
        <w:t>–</w:t>
      </w:r>
      <w:r>
        <w:rPr>
          <w:rFonts w:hint="cs"/>
          <w:rtl/>
        </w:rPr>
        <w:t xml:space="preserve"> עשיית השפטים באלילים, </w:t>
      </w:r>
      <w:r w:rsidR="00437796">
        <w:rPr>
          <w:rFonts w:hint="cs"/>
          <w:rtl/>
        </w:rPr>
        <w:t xml:space="preserve">אנו מציעים </w:t>
      </w:r>
      <w:r>
        <w:rPr>
          <w:rFonts w:hint="cs"/>
          <w:rtl/>
        </w:rPr>
        <w:t xml:space="preserve">להוסיף את הצלע השלישית, היא קרבן פסח שהקריבו בני ישראל. ראה </w:t>
      </w:r>
      <w:r w:rsidR="00163A95">
        <w:rPr>
          <w:rFonts w:hint="cs"/>
          <w:rtl/>
        </w:rPr>
        <w:t xml:space="preserve">שוב </w:t>
      </w:r>
      <w:r>
        <w:rPr>
          <w:rFonts w:hint="cs"/>
          <w:rtl/>
        </w:rPr>
        <w:t>מדרש</w:t>
      </w:r>
      <w:r w:rsidRPr="005860C8">
        <w:rPr>
          <w:rtl/>
        </w:rPr>
        <w:t xml:space="preserve"> </w:t>
      </w:r>
      <w:r>
        <w:rPr>
          <w:rtl/>
        </w:rPr>
        <w:t>שיר השירים רבה פרשה ב</w:t>
      </w:r>
      <w:r>
        <w:rPr>
          <w:rFonts w:hint="cs"/>
          <w:rtl/>
        </w:rPr>
        <w:t xml:space="preserve"> סימן טז על הפסוק "דודי לי ואני לו": "</w:t>
      </w:r>
      <w:r>
        <w:rPr>
          <w:rtl/>
        </w:rPr>
        <w:t xml:space="preserve">דודי לי ואני לו, הוא לי לאלהים ואני לו </w:t>
      </w:r>
      <w:r>
        <w:rPr>
          <w:rFonts w:hint="cs"/>
          <w:rtl/>
        </w:rPr>
        <w:t>לעם ו</w:t>
      </w:r>
      <w:r>
        <w:rPr>
          <w:rtl/>
        </w:rPr>
        <w:t>אומה</w:t>
      </w:r>
      <w:r>
        <w:rPr>
          <w:rFonts w:hint="cs"/>
          <w:rtl/>
        </w:rPr>
        <w:t xml:space="preserve"> ... </w:t>
      </w:r>
      <w:r>
        <w:rPr>
          <w:rtl/>
        </w:rPr>
        <w:t>הוא לי במקניאין ואני לו במכעיסין</w:t>
      </w:r>
      <w:r>
        <w:rPr>
          <w:rFonts w:hint="cs"/>
          <w:rtl/>
        </w:rPr>
        <w:t>.</w:t>
      </w:r>
      <w:r>
        <w:rPr>
          <w:rtl/>
        </w:rPr>
        <w:t xml:space="preserve"> הוא לי במקניאין שהכה בכורי מצרים</w:t>
      </w:r>
      <w:r>
        <w:rPr>
          <w:rFonts w:hint="cs"/>
          <w:rtl/>
        </w:rPr>
        <w:t xml:space="preserve">, </w:t>
      </w:r>
      <w:r>
        <w:rPr>
          <w:rtl/>
        </w:rPr>
        <w:t>ואני לו במכעיסין שזבחתי לאלהי מצרים</w:t>
      </w:r>
      <w:r>
        <w:rPr>
          <w:rFonts w:hint="cs"/>
          <w:rtl/>
        </w:rPr>
        <w:t>.</w:t>
      </w:r>
      <w:r>
        <w:rPr>
          <w:rtl/>
        </w:rPr>
        <w:t xml:space="preserve"> וכן</w:t>
      </w:r>
      <w:r>
        <w:rPr>
          <w:rFonts w:hint="cs"/>
          <w:rtl/>
        </w:rPr>
        <w:t xml:space="preserve">: </w:t>
      </w:r>
      <w:r>
        <w:rPr>
          <w:rtl/>
        </w:rPr>
        <w:t>ובכל אלהי מצרים אעשה שפטים, ואני זבחתים לו</w:t>
      </w:r>
      <w:r>
        <w:rPr>
          <w:rFonts w:hint="cs"/>
          <w:rtl/>
        </w:rPr>
        <w:t xml:space="preserve">". כאן קבלנו מענה </w:t>
      </w:r>
      <w:r w:rsidR="00163A95">
        <w:rPr>
          <w:rFonts w:hint="cs"/>
          <w:rtl/>
        </w:rPr>
        <w:t xml:space="preserve">נוסף </w:t>
      </w:r>
      <w:r>
        <w:rPr>
          <w:rFonts w:hint="cs"/>
          <w:rtl/>
        </w:rPr>
        <w:t>להערת חזקוני לעיל (הערה</w:t>
      </w:r>
      <w:r w:rsidR="00163A95">
        <w:rPr>
          <w:rFonts w:hint="cs"/>
          <w:rtl/>
        </w:rPr>
        <w:t xml:space="preserve"> </w:t>
      </w:r>
      <w:r>
        <w:rPr>
          <w:rFonts w:hint="cs"/>
          <w:rtl/>
        </w:rPr>
        <w:t xml:space="preserve">4 </w:t>
      </w:r>
      <w:r w:rsidR="00163A95">
        <w:rPr>
          <w:rFonts w:hint="cs"/>
          <w:rtl/>
        </w:rPr>
        <w:t>לעיל</w:t>
      </w:r>
      <w:r>
        <w:rPr>
          <w:rFonts w:hint="cs"/>
          <w:rtl/>
        </w:rPr>
        <w:t>) מדוע מכת בכורות לא נכתבה בהמשך למכת חושך והשתרבבה לתוך פרשת החודש. תשוב</w:t>
      </w:r>
      <w:r w:rsidR="00A419B9">
        <w:rPr>
          <w:rFonts w:hint="cs"/>
          <w:rtl/>
        </w:rPr>
        <w:t>ת</w:t>
      </w:r>
      <w:r>
        <w:rPr>
          <w:rFonts w:hint="cs"/>
          <w:rtl/>
        </w:rPr>
        <w:t xml:space="preserve"> המדרשים היא שמכת בכורות משולבת בתיקון שעם ישראל מקבל על עצמו ובעשיית השפטים באלוהי מצרים. בלי "בני בכורי ישראל" שעובר מילה וזובח את אלוהי מצרים, אין "ומת כל בכור בארץ מצרים". </w:t>
      </w:r>
      <w:r w:rsidR="00163A95">
        <w:rPr>
          <w:rFonts w:hint="cs"/>
          <w:rtl/>
        </w:rPr>
        <w:t>וזו אולי עוד סיבה מדוע נדחית מכת בכורות לסוף התהליך. לא רק בגלל פרעה.</w:t>
      </w:r>
    </w:p>
  </w:footnote>
  <w:footnote w:id="20">
    <w:p w14:paraId="6C93D1B7" w14:textId="77777777" w:rsidR="00F6442F" w:rsidRDefault="00F6442F" w:rsidP="00163A95">
      <w:pPr>
        <w:pStyle w:val="a3"/>
        <w:rPr>
          <w:rFonts w:hint="cs"/>
        </w:rPr>
      </w:pPr>
      <w:r>
        <w:rPr>
          <w:rStyle w:val="a5"/>
        </w:rPr>
        <w:footnoteRef/>
      </w:r>
      <w:r>
        <w:rPr>
          <w:rtl/>
        </w:rPr>
        <w:t xml:space="preserve"> </w:t>
      </w:r>
      <w:r>
        <w:rPr>
          <w:rFonts w:hint="cs"/>
          <w:rtl/>
        </w:rPr>
        <w:t>בקריעת ים סוף: "</w:t>
      </w:r>
      <w:r>
        <w:rPr>
          <w:rtl/>
        </w:rPr>
        <w:t>וַיָּשֻׁבוּ הַמַּיִם וַיְכַסּוּ אֶת הָרֶכֶב וְאֶת הַפָּרָשִׁים לְכֹל חֵיל פַּרְעֹה הַבָּאִים אַחֲרֵיהֶם בַּיָּם לֹא נִשְׁאַר בָּהֶם עַד אֶחָד</w:t>
      </w:r>
      <w:r>
        <w:rPr>
          <w:rFonts w:hint="cs"/>
          <w:rtl/>
        </w:rPr>
        <w:t>".</w:t>
      </w:r>
    </w:p>
  </w:footnote>
  <w:footnote w:id="21">
    <w:p w14:paraId="7DE14BF8" w14:textId="77777777" w:rsidR="00A6650C" w:rsidRDefault="00A6650C" w:rsidP="00163A95">
      <w:pPr>
        <w:pStyle w:val="a3"/>
        <w:rPr>
          <w:rFonts w:hint="cs"/>
          <w:rtl/>
        </w:rPr>
      </w:pPr>
      <w:r>
        <w:rPr>
          <w:rStyle w:val="a5"/>
        </w:rPr>
        <w:footnoteRef/>
      </w:r>
      <w:r>
        <w:rPr>
          <w:rtl/>
        </w:rPr>
        <w:t xml:space="preserve"> </w:t>
      </w:r>
      <w:r>
        <w:rPr>
          <w:rFonts w:hint="cs"/>
          <w:rtl/>
        </w:rPr>
        <w:t xml:space="preserve">בקריעת ים סוף הושלמה המכה האחת עשרה </w:t>
      </w:r>
      <w:r>
        <w:rPr>
          <w:rtl/>
        </w:rPr>
        <w:t>–</w:t>
      </w:r>
      <w:r>
        <w:rPr>
          <w:rFonts w:hint="cs"/>
          <w:rtl/>
        </w:rPr>
        <w:t xml:space="preserve"> עשיית השפטים באלוהי מצרים. פרעה ועבדיו התפתו בשל אליל בעל צפון שלא הושמד בליל יציאת מצרים, אבל בים סוף הושלמה המשימה, כדברי </w:t>
      </w:r>
      <w:r>
        <w:rPr>
          <w:rtl/>
        </w:rPr>
        <w:t>מכילתא דרבי שמעון בר יוחאי פרק יב</w:t>
      </w:r>
      <w:r>
        <w:rPr>
          <w:rFonts w:hint="cs"/>
          <w:rtl/>
        </w:rPr>
        <w:t xml:space="preserve"> פסוק כט: "</w:t>
      </w:r>
      <w:r>
        <w:rPr>
          <w:rtl/>
        </w:rPr>
        <w:t xml:space="preserve">והלא בעל צפון בכלל </w:t>
      </w:r>
      <w:r w:rsidRPr="00D94B69">
        <w:rPr>
          <w:rtl/>
        </w:rPr>
        <w:t>אלוהי</w:t>
      </w:r>
      <w:r>
        <w:rPr>
          <w:rtl/>
        </w:rPr>
        <w:t xml:space="preserve"> מצ</w:t>
      </w:r>
      <w:r>
        <w:rPr>
          <w:rFonts w:hint="cs"/>
          <w:rtl/>
        </w:rPr>
        <w:t>רים</w:t>
      </w:r>
      <w:r>
        <w:rPr>
          <w:rtl/>
        </w:rPr>
        <w:t xml:space="preserve"> היה</w:t>
      </w:r>
      <w:r>
        <w:rPr>
          <w:rFonts w:hint="cs"/>
          <w:rtl/>
        </w:rPr>
        <w:t>.</w:t>
      </w:r>
      <w:r>
        <w:rPr>
          <w:rtl/>
        </w:rPr>
        <w:t xml:space="preserve"> מפני מה לא נגעה בו פורענות</w:t>
      </w:r>
      <w:r>
        <w:rPr>
          <w:rFonts w:hint="cs"/>
          <w:rtl/>
        </w:rPr>
        <w:t>?</w:t>
      </w:r>
      <w:r>
        <w:rPr>
          <w:rtl/>
        </w:rPr>
        <w:t xml:space="preserve"> כדי לפתות לבן של מצ</w:t>
      </w:r>
      <w:r>
        <w:rPr>
          <w:rFonts w:hint="cs"/>
          <w:rtl/>
        </w:rPr>
        <w:t>רים</w:t>
      </w:r>
      <w:r>
        <w:rPr>
          <w:rtl/>
        </w:rPr>
        <w:t xml:space="preserve"> שיהוא אומ</w:t>
      </w:r>
      <w:r>
        <w:rPr>
          <w:rFonts w:hint="cs"/>
          <w:rtl/>
        </w:rPr>
        <w:t>רים:</w:t>
      </w:r>
      <w:r>
        <w:rPr>
          <w:rtl/>
        </w:rPr>
        <w:t xml:space="preserve"> קשה בעל צפון שלא נגעה בו פורענות</w:t>
      </w:r>
      <w:r>
        <w:rPr>
          <w:rFonts w:hint="cs"/>
          <w:rtl/>
        </w:rPr>
        <w:t xml:space="preserve"> ... </w:t>
      </w:r>
      <w:r>
        <w:rPr>
          <w:rtl/>
        </w:rPr>
        <w:t>אבל באחרונה מה הוא אומ</w:t>
      </w:r>
      <w:r>
        <w:rPr>
          <w:rFonts w:hint="cs"/>
          <w:rtl/>
        </w:rPr>
        <w:t>ר?</w:t>
      </w:r>
      <w:r>
        <w:rPr>
          <w:rtl/>
        </w:rPr>
        <w:t xml:space="preserve"> ויכסו מים צריהם </w:t>
      </w:r>
      <w:r>
        <w:rPr>
          <w:rFonts w:hint="cs"/>
          <w:rtl/>
        </w:rPr>
        <w:t xml:space="preserve">- </w:t>
      </w:r>
      <w:r>
        <w:rPr>
          <w:rtl/>
        </w:rPr>
        <w:t>מלמד אף בעל צפון נתכתת</w:t>
      </w:r>
      <w:r>
        <w:rPr>
          <w:rFonts w:hint="cs"/>
          <w:rtl/>
        </w:rPr>
        <w:t>"</w:t>
      </w:r>
      <w:r>
        <w:rPr>
          <w:rtl/>
        </w:rPr>
        <w:t>.</w:t>
      </w:r>
      <w:r>
        <w:rPr>
          <w:rFonts w:hint="cs"/>
          <w:rtl/>
        </w:rPr>
        <w:t xml:space="preserve"> ומה עם פרעה? האם בים סוף הושלמה גם מכת בכורות ופרעה עצמו שהיה בכור מת שם? בפשט המקרא אולי כן, שהרי כתוב: "לא נשאר בהם עד אחד". אבל מדרש אגדה הנ"ל סבור אחרת, ויש למדרש זה סמך מספר שופטים ד טז ממלחמת סיסרא שגם בה נאמר:</w:t>
      </w:r>
      <w:r w:rsidRPr="00A6650C">
        <w:rPr>
          <w:rtl/>
        </w:rPr>
        <w:t xml:space="preserve"> </w:t>
      </w:r>
      <w:r>
        <w:rPr>
          <w:rFonts w:hint="cs"/>
          <w:rtl/>
        </w:rPr>
        <w:t>"</w:t>
      </w:r>
      <w:r>
        <w:rPr>
          <w:rtl/>
        </w:rPr>
        <w:t>וַיִּפֹּל כָּל מַחֲנֵה סִיסְרָא לְפִי חֶרֶב לֹא נִשְׁאַר עַד אֶחָד:</w:t>
      </w:r>
      <w:r>
        <w:rPr>
          <w:rFonts w:hint="cs"/>
          <w:rtl/>
        </w:rPr>
        <w:t xml:space="preserve"> </w:t>
      </w:r>
      <w:r>
        <w:rPr>
          <w:rtl/>
        </w:rPr>
        <w:t>וְסִיסְרָא נָס בְּרַגְלָיו אֶל אֹהֶל יָעֵל אֵשֶׁת חֶבֶר הַקֵּינִי</w:t>
      </w:r>
      <w:r>
        <w:rPr>
          <w:rFonts w:hint="cs"/>
          <w:rtl/>
        </w:rPr>
        <w:t xml:space="preserve"> וכו' " (</w:t>
      </w:r>
      <w:r>
        <w:rPr>
          <w:rtl/>
        </w:rPr>
        <w:t>שופטים ד</w:t>
      </w:r>
      <w:r>
        <w:rPr>
          <w:rFonts w:hint="cs"/>
          <w:rtl/>
        </w:rPr>
        <w:t xml:space="preserve"> טז-יז). הנה, שוב ניצל פרעה! </w:t>
      </w:r>
      <w:r w:rsidR="00163A95">
        <w:rPr>
          <w:rFonts w:hint="cs"/>
          <w:rtl/>
        </w:rPr>
        <w:t xml:space="preserve">מדוע? </w:t>
      </w:r>
      <w:r>
        <w:rPr>
          <w:rFonts w:hint="cs"/>
          <w:rtl/>
        </w:rPr>
        <w:t>הוא זה ש</w:t>
      </w:r>
      <w:r w:rsidR="00163A95">
        <w:rPr>
          <w:rFonts w:hint="cs"/>
          <w:rtl/>
        </w:rPr>
        <w:t>ייש</w:t>
      </w:r>
      <w:r w:rsidR="000600BC">
        <w:rPr>
          <w:rFonts w:hint="cs"/>
          <w:rtl/>
        </w:rPr>
        <w:t>א</w:t>
      </w:r>
      <w:r w:rsidR="00163A95">
        <w:rPr>
          <w:rFonts w:hint="cs"/>
          <w:rtl/>
        </w:rPr>
        <w:t>ר מכולם ו</w:t>
      </w:r>
      <w:r>
        <w:rPr>
          <w:rFonts w:hint="cs"/>
          <w:rtl/>
        </w:rPr>
        <w:t>יספר את שמו של הקב"ה בכל הארץ?</w:t>
      </w:r>
      <w:r w:rsidR="00163A95">
        <w:rPr>
          <w:rFonts w:hint="cs"/>
          <w:rtl/>
        </w:rPr>
        <w:t xml:space="preserve"> או שמא </w:t>
      </w:r>
      <w:hyperlink r:id="rId16" w:history="1">
        <w:r w:rsidR="00163A95" w:rsidRPr="00163A95">
          <w:rPr>
            <w:rStyle w:val="Hyperlink"/>
            <w:rFonts w:hint="cs"/>
            <w:rtl/>
          </w:rPr>
          <w:t>לחלוק כבוד למלכות</w:t>
        </w:r>
      </w:hyperlink>
      <w:r w:rsidR="00163A95">
        <w:rPr>
          <w:rFonts w:hint="cs"/>
          <w:rtl/>
        </w:rPr>
        <w:t xml:space="preserve"> (ומתפלל בשלומה)?</w:t>
      </w:r>
    </w:p>
  </w:footnote>
  <w:footnote w:id="22">
    <w:p w14:paraId="472C57EA" w14:textId="77777777" w:rsidR="00EF79FC" w:rsidRPr="0074243C" w:rsidRDefault="00EF79FC" w:rsidP="00163A95">
      <w:pPr>
        <w:pStyle w:val="a3"/>
        <w:rPr>
          <w:rFonts w:hint="cs"/>
          <w:rtl/>
        </w:rPr>
      </w:pPr>
      <w:r w:rsidRPr="0074243C">
        <w:rPr>
          <w:rStyle w:val="a5"/>
        </w:rPr>
        <w:footnoteRef/>
      </w:r>
      <w:r w:rsidRPr="0074243C">
        <w:rPr>
          <w:rtl/>
        </w:rPr>
        <w:t xml:space="preserve"> </w:t>
      </w:r>
      <w:r w:rsidRPr="0074243C">
        <w:rPr>
          <w:rFonts w:hint="cs"/>
          <w:rtl/>
          <w:lang w:eastAsia="en-US"/>
        </w:rPr>
        <w:t xml:space="preserve">ראה גם </w:t>
      </w:r>
      <w:r w:rsidRPr="0074243C">
        <w:rPr>
          <w:rFonts w:hint="eastAsia"/>
          <w:rtl/>
          <w:lang w:eastAsia="en-US"/>
        </w:rPr>
        <w:t>פסיקתא</w:t>
      </w:r>
      <w:r w:rsidRPr="0074243C">
        <w:rPr>
          <w:rtl/>
          <w:lang w:eastAsia="en-US"/>
        </w:rPr>
        <w:t xml:space="preserve"> </w:t>
      </w:r>
      <w:r w:rsidRPr="0074243C">
        <w:rPr>
          <w:rFonts w:hint="eastAsia"/>
          <w:rtl/>
          <w:lang w:eastAsia="en-US"/>
        </w:rPr>
        <w:t>דרב</w:t>
      </w:r>
      <w:r w:rsidRPr="0074243C">
        <w:rPr>
          <w:rtl/>
          <w:lang w:eastAsia="en-US"/>
        </w:rPr>
        <w:t xml:space="preserve"> </w:t>
      </w:r>
      <w:r w:rsidRPr="0074243C">
        <w:rPr>
          <w:rFonts w:hint="eastAsia"/>
          <w:rtl/>
          <w:lang w:eastAsia="en-US"/>
        </w:rPr>
        <w:t>כהנא</w:t>
      </w:r>
      <w:r w:rsidRPr="0074243C">
        <w:rPr>
          <w:rtl/>
          <w:lang w:eastAsia="en-US"/>
        </w:rPr>
        <w:t xml:space="preserve"> </w:t>
      </w:r>
      <w:r w:rsidRPr="0074243C">
        <w:rPr>
          <w:rFonts w:hint="eastAsia"/>
          <w:rtl/>
          <w:lang w:eastAsia="en-US"/>
        </w:rPr>
        <w:t>פיסקא</w:t>
      </w:r>
      <w:r w:rsidRPr="0074243C">
        <w:rPr>
          <w:rtl/>
          <w:lang w:eastAsia="en-US"/>
        </w:rPr>
        <w:t xml:space="preserve"> </w:t>
      </w:r>
      <w:r w:rsidRPr="0074243C">
        <w:rPr>
          <w:rFonts w:hint="eastAsia"/>
          <w:rtl/>
          <w:lang w:eastAsia="en-US"/>
        </w:rPr>
        <w:t>ז</w:t>
      </w:r>
      <w:r w:rsidRPr="0074243C">
        <w:rPr>
          <w:rtl/>
          <w:lang w:eastAsia="en-US"/>
        </w:rPr>
        <w:t xml:space="preserve"> - </w:t>
      </w:r>
      <w:r w:rsidRPr="0074243C">
        <w:rPr>
          <w:rFonts w:hint="eastAsia"/>
          <w:rtl/>
          <w:lang w:eastAsia="en-US"/>
        </w:rPr>
        <w:t>ויהי</w:t>
      </w:r>
      <w:r w:rsidRPr="0074243C">
        <w:rPr>
          <w:rtl/>
          <w:lang w:eastAsia="en-US"/>
        </w:rPr>
        <w:t xml:space="preserve"> </w:t>
      </w:r>
      <w:r w:rsidRPr="0074243C">
        <w:rPr>
          <w:rFonts w:hint="eastAsia"/>
          <w:rtl/>
          <w:lang w:eastAsia="en-US"/>
        </w:rPr>
        <w:t>בחצי</w:t>
      </w:r>
      <w:r w:rsidRPr="0074243C">
        <w:rPr>
          <w:rtl/>
          <w:lang w:eastAsia="en-US"/>
        </w:rPr>
        <w:t xml:space="preserve"> </w:t>
      </w:r>
      <w:r w:rsidRPr="0074243C">
        <w:rPr>
          <w:rFonts w:hint="eastAsia"/>
          <w:rtl/>
          <w:lang w:eastAsia="en-US"/>
        </w:rPr>
        <w:t>הלילה</w:t>
      </w:r>
      <w:r w:rsidRPr="0074243C">
        <w:rPr>
          <w:rFonts w:hint="cs"/>
          <w:rtl/>
          <w:lang w:eastAsia="en-US"/>
        </w:rPr>
        <w:t xml:space="preserve"> (</w:t>
      </w:r>
      <w:r>
        <w:rPr>
          <w:rFonts w:hint="cs"/>
          <w:rtl/>
          <w:lang w:eastAsia="en-US"/>
        </w:rPr>
        <w:t>ו</w:t>
      </w:r>
      <w:r w:rsidRPr="0074243C">
        <w:rPr>
          <w:rFonts w:hint="cs"/>
          <w:rtl/>
          <w:lang w:eastAsia="en-US"/>
        </w:rPr>
        <w:t>מדרש תהלים קלו): "</w:t>
      </w:r>
      <w:r w:rsidRPr="0074243C">
        <w:rPr>
          <w:rFonts w:hint="eastAsia"/>
          <w:rtl/>
          <w:lang w:eastAsia="en-US"/>
        </w:rPr>
        <w:t>ר</w:t>
      </w:r>
      <w:r w:rsidRPr="0074243C">
        <w:rPr>
          <w:rtl/>
          <w:lang w:eastAsia="en-US"/>
        </w:rPr>
        <w:t xml:space="preserve">' </w:t>
      </w:r>
      <w:r w:rsidRPr="0074243C">
        <w:rPr>
          <w:rFonts w:hint="eastAsia"/>
          <w:rtl/>
          <w:lang w:eastAsia="en-US"/>
        </w:rPr>
        <w:t>אבון</w:t>
      </w:r>
      <w:r w:rsidRPr="0074243C">
        <w:rPr>
          <w:rtl/>
          <w:lang w:eastAsia="en-US"/>
        </w:rPr>
        <w:t xml:space="preserve"> </w:t>
      </w:r>
      <w:r w:rsidRPr="0074243C">
        <w:rPr>
          <w:rFonts w:hint="eastAsia"/>
          <w:rtl/>
          <w:lang w:eastAsia="en-US"/>
        </w:rPr>
        <w:t>בשם</w:t>
      </w:r>
      <w:r w:rsidRPr="0074243C">
        <w:rPr>
          <w:rtl/>
          <w:lang w:eastAsia="en-US"/>
        </w:rPr>
        <w:t xml:space="preserve"> </w:t>
      </w:r>
      <w:r w:rsidRPr="0074243C">
        <w:rPr>
          <w:rFonts w:hint="eastAsia"/>
          <w:rtl/>
          <w:lang w:eastAsia="en-US"/>
        </w:rPr>
        <w:t>ר</w:t>
      </w:r>
      <w:r w:rsidRPr="0074243C">
        <w:rPr>
          <w:rtl/>
          <w:lang w:eastAsia="en-US"/>
        </w:rPr>
        <w:t xml:space="preserve">' </w:t>
      </w:r>
      <w:r w:rsidRPr="0074243C">
        <w:rPr>
          <w:rFonts w:hint="eastAsia"/>
          <w:rtl/>
          <w:lang w:eastAsia="en-US"/>
        </w:rPr>
        <w:t>יהודה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tl/>
          <w:lang w:eastAsia="en-US"/>
        </w:rPr>
        <w:t xml:space="preserve"> </w:t>
      </w:r>
      <w:r w:rsidRPr="0074243C">
        <w:rPr>
          <w:rFonts w:hint="eastAsia"/>
          <w:rtl/>
          <w:lang w:eastAsia="en-US"/>
        </w:rPr>
        <w:t>אמ</w:t>
      </w:r>
      <w:r w:rsidRPr="0074243C">
        <w:rPr>
          <w:rFonts w:hint="cs"/>
          <w:rtl/>
          <w:lang w:eastAsia="en-US"/>
        </w:rPr>
        <w:t>ר:</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בכורה</w:t>
      </w:r>
      <w:r w:rsidRPr="0074243C">
        <w:rPr>
          <w:rtl/>
          <w:lang w:eastAsia="en-US"/>
        </w:rPr>
        <w:t xml:space="preserve"> </w:t>
      </w:r>
      <w:r w:rsidRPr="0074243C">
        <w:rPr>
          <w:rFonts w:hint="eastAsia"/>
          <w:rtl/>
          <w:lang w:eastAsia="en-US"/>
        </w:rPr>
        <w:t>היתה</w:t>
      </w:r>
      <w:r w:rsidRPr="0074243C">
        <w:rPr>
          <w:rFonts w:hint="cs"/>
          <w:rtl/>
          <w:lang w:eastAsia="en-US"/>
        </w:rPr>
        <w:t>.</w:t>
      </w:r>
      <w:r w:rsidRPr="0074243C">
        <w:rPr>
          <w:rtl/>
          <w:lang w:eastAsia="en-US"/>
        </w:rPr>
        <w:t xml:space="preserve"> </w:t>
      </w:r>
      <w:r w:rsidRPr="0074243C">
        <w:rPr>
          <w:rFonts w:hint="eastAsia"/>
          <w:rtl/>
          <w:lang w:eastAsia="en-US"/>
        </w:rPr>
        <w:t>ובזכות</w:t>
      </w:r>
      <w:r w:rsidRPr="0074243C">
        <w:rPr>
          <w:rtl/>
          <w:lang w:eastAsia="en-US"/>
        </w:rPr>
        <w:t xml:space="preserve"> </w:t>
      </w:r>
      <w:r w:rsidRPr="0074243C">
        <w:rPr>
          <w:rFonts w:hint="eastAsia"/>
          <w:rtl/>
          <w:lang w:eastAsia="en-US"/>
        </w:rPr>
        <w:t>מה</w:t>
      </w:r>
      <w:r w:rsidRPr="0074243C">
        <w:rPr>
          <w:rtl/>
          <w:lang w:eastAsia="en-US"/>
        </w:rPr>
        <w:t xml:space="preserve"> </w:t>
      </w:r>
      <w:r w:rsidRPr="0074243C">
        <w:rPr>
          <w:rFonts w:hint="eastAsia"/>
          <w:rtl/>
          <w:lang w:eastAsia="en-US"/>
        </w:rPr>
        <w:t>היתה</w:t>
      </w:r>
      <w:r w:rsidRPr="0074243C">
        <w:rPr>
          <w:rtl/>
          <w:lang w:eastAsia="en-US"/>
        </w:rPr>
        <w:t xml:space="preserve"> </w:t>
      </w:r>
      <w:r w:rsidRPr="0074243C">
        <w:rPr>
          <w:rFonts w:hint="eastAsia"/>
          <w:rtl/>
          <w:lang w:eastAsia="en-US"/>
        </w:rPr>
        <w:t>נצולת</w:t>
      </w:r>
      <w:r w:rsidRPr="0074243C">
        <w:rPr>
          <w:rFonts w:hint="cs"/>
          <w:rtl/>
          <w:lang w:eastAsia="en-US"/>
        </w:rPr>
        <w:t>?</w:t>
      </w:r>
      <w:r w:rsidRPr="0074243C">
        <w:rPr>
          <w:rtl/>
          <w:lang w:eastAsia="en-US"/>
        </w:rPr>
        <w:t xml:space="preserve"> </w:t>
      </w:r>
      <w:r w:rsidRPr="0074243C">
        <w:rPr>
          <w:rFonts w:hint="eastAsia"/>
          <w:rtl/>
          <w:lang w:eastAsia="en-US"/>
        </w:rPr>
        <w:t>בתפ</w:t>
      </w:r>
      <w:r w:rsidR="004E5A79">
        <w:rPr>
          <w:rFonts w:hint="cs"/>
          <w:rtl/>
          <w:lang w:eastAsia="en-US"/>
        </w:rPr>
        <w:t>י</w:t>
      </w:r>
      <w:r w:rsidRPr="0074243C">
        <w:rPr>
          <w:rFonts w:hint="eastAsia"/>
          <w:rtl/>
          <w:lang w:eastAsia="en-US"/>
        </w:rPr>
        <w:t>לתו</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דכת</w:t>
      </w:r>
      <w:r w:rsidRPr="0074243C">
        <w:rPr>
          <w:rFonts w:hint="cs"/>
          <w:rtl/>
          <w:lang w:eastAsia="en-US"/>
        </w:rPr>
        <w:t xml:space="preserve">יב: </w:t>
      </w:r>
      <w:r w:rsidRPr="0074243C">
        <w:rPr>
          <w:rFonts w:hint="eastAsia"/>
          <w:rtl/>
          <w:lang w:eastAsia="en-US"/>
        </w:rPr>
        <w:t>טעמה</w:t>
      </w:r>
      <w:r w:rsidRPr="0074243C">
        <w:rPr>
          <w:rtl/>
          <w:lang w:eastAsia="en-US"/>
        </w:rPr>
        <w:t xml:space="preserve"> </w:t>
      </w:r>
      <w:r w:rsidRPr="0074243C">
        <w:rPr>
          <w:rFonts w:hint="eastAsia"/>
          <w:rtl/>
          <w:lang w:eastAsia="en-US"/>
        </w:rPr>
        <w:t>כי</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סחרה</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יכבה</w:t>
      </w:r>
      <w:r w:rsidRPr="0074243C">
        <w:rPr>
          <w:rtl/>
          <w:lang w:eastAsia="en-US"/>
        </w:rPr>
        <w:t xml:space="preserve"> </w:t>
      </w:r>
      <w:r w:rsidRPr="0074243C">
        <w:rPr>
          <w:rFonts w:hint="eastAsia"/>
          <w:rtl/>
          <w:lang w:eastAsia="en-US"/>
        </w:rPr>
        <w:t>בלילה</w:t>
      </w:r>
      <w:r w:rsidRPr="0074243C">
        <w:rPr>
          <w:rtl/>
          <w:lang w:eastAsia="en-US"/>
        </w:rPr>
        <w:t xml:space="preserve"> </w:t>
      </w:r>
      <w:r w:rsidRPr="0074243C">
        <w:rPr>
          <w:rFonts w:hint="eastAsia"/>
          <w:rtl/>
          <w:lang w:eastAsia="en-US"/>
        </w:rPr>
        <w:t>נרה</w:t>
      </w:r>
      <w:r w:rsidRPr="0074243C">
        <w:rPr>
          <w:rtl/>
          <w:lang w:eastAsia="en-US"/>
        </w:rPr>
        <w:t xml:space="preserve"> (</w:t>
      </w:r>
      <w:r w:rsidRPr="0074243C">
        <w:rPr>
          <w:rFonts w:hint="eastAsia"/>
          <w:rtl/>
          <w:lang w:eastAsia="en-US"/>
        </w:rPr>
        <w:t>משלי</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יח</w:t>
      </w:r>
      <w:r w:rsidRPr="0074243C">
        <w:rPr>
          <w:rtl/>
          <w:lang w:eastAsia="en-US"/>
        </w:rPr>
        <w:t>)</w:t>
      </w:r>
      <w:r>
        <w:rPr>
          <w:rFonts w:hint="cs"/>
          <w:rtl/>
          <w:lang w:eastAsia="en-US"/>
        </w:rPr>
        <w:t xml:space="preserve"> -</w:t>
      </w:r>
      <w:r w:rsidRPr="0074243C">
        <w:rPr>
          <w:rFonts w:hint="cs"/>
          <w:rtl/>
          <w:lang w:eastAsia="en-US"/>
        </w:rPr>
        <w:t xml:space="preserve"> </w:t>
      </w:r>
      <w:r w:rsidRPr="0074243C">
        <w:rPr>
          <w:rFonts w:hint="eastAsia"/>
          <w:rtl/>
          <w:lang w:eastAsia="en-US"/>
        </w:rPr>
        <w:t>ליל</w:t>
      </w:r>
      <w:r w:rsidRPr="0074243C">
        <w:rPr>
          <w:rtl/>
          <w:lang w:eastAsia="en-US"/>
        </w:rPr>
        <w:t xml:space="preserve"> </w:t>
      </w:r>
      <w:r w:rsidRPr="0074243C">
        <w:rPr>
          <w:rFonts w:hint="eastAsia"/>
          <w:rtl/>
          <w:lang w:eastAsia="en-US"/>
        </w:rPr>
        <w:t>כתו</w:t>
      </w:r>
      <w:r w:rsidRPr="0074243C">
        <w:rPr>
          <w:rFonts w:hint="cs"/>
          <w:rtl/>
          <w:lang w:eastAsia="en-US"/>
        </w:rPr>
        <w:t>ב, כמ</w:t>
      </w:r>
      <w:r>
        <w:rPr>
          <w:rFonts w:hint="cs"/>
          <w:rtl/>
          <w:lang w:eastAsia="en-US"/>
        </w:rPr>
        <w:t>ה</w:t>
      </w:r>
      <w:r w:rsidRPr="0074243C">
        <w:rPr>
          <w:rFonts w:hint="cs"/>
          <w:rtl/>
          <w:lang w:eastAsia="en-US"/>
        </w:rPr>
        <w:t xml:space="preserve"> דאת אמרת: </w:t>
      </w:r>
      <w:r w:rsidRPr="0074243C">
        <w:rPr>
          <w:rFonts w:hint="eastAsia"/>
          <w:rtl/>
          <w:lang w:eastAsia="en-US"/>
        </w:rPr>
        <w:t>ליל</w:t>
      </w:r>
      <w:r w:rsidRPr="0074243C">
        <w:rPr>
          <w:rtl/>
          <w:lang w:eastAsia="en-US"/>
        </w:rPr>
        <w:t xml:space="preserve"> </w:t>
      </w:r>
      <w:r w:rsidRPr="0074243C">
        <w:rPr>
          <w:rFonts w:hint="eastAsia"/>
          <w:rtl/>
          <w:lang w:eastAsia="en-US"/>
        </w:rPr>
        <w:t>שמורים</w:t>
      </w:r>
      <w:r w:rsidRPr="0074243C">
        <w:rPr>
          <w:rtl/>
          <w:lang w:eastAsia="en-US"/>
        </w:rPr>
        <w:t xml:space="preserve"> </w:t>
      </w:r>
      <w:r w:rsidRPr="0074243C">
        <w:rPr>
          <w:rFonts w:hint="eastAsia"/>
          <w:rtl/>
          <w:lang w:eastAsia="en-US"/>
        </w:rPr>
        <w:t>הוא</w:t>
      </w:r>
      <w:r w:rsidRPr="0074243C">
        <w:rPr>
          <w:rtl/>
          <w:lang w:eastAsia="en-US"/>
        </w:rPr>
        <w:t xml:space="preserve"> </w:t>
      </w:r>
      <w:r w:rsidRPr="0074243C">
        <w:rPr>
          <w:rFonts w:hint="eastAsia"/>
          <w:rtl/>
          <w:lang w:eastAsia="en-US"/>
        </w:rPr>
        <w:t>ל</w:t>
      </w:r>
      <w:r w:rsidRPr="0074243C">
        <w:rPr>
          <w:rFonts w:hint="cs"/>
          <w:rtl/>
          <w:lang w:eastAsia="en-US"/>
        </w:rPr>
        <w:t>ה'</w:t>
      </w:r>
      <w:r w:rsidRPr="0074243C">
        <w:rPr>
          <w:rtl/>
          <w:lang w:eastAsia="en-US"/>
        </w:rPr>
        <w:t xml:space="preserve"> (</w:t>
      </w:r>
      <w:r w:rsidRPr="0074243C">
        <w:rPr>
          <w:rFonts w:hint="eastAsia"/>
          <w:rtl/>
          <w:lang w:eastAsia="en-US"/>
        </w:rPr>
        <w:t>שמות</w:t>
      </w:r>
      <w:r w:rsidRPr="0074243C">
        <w:rPr>
          <w:rtl/>
          <w:lang w:eastAsia="en-US"/>
        </w:rPr>
        <w:t xml:space="preserve"> </w:t>
      </w:r>
      <w:r w:rsidRPr="0074243C">
        <w:rPr>
          <w:rFonts w:hint="eastAsia"/>
          <w:rtl/>
          <w:lang w:eastAsia="en-US"/>
        </w:rPr>
        <w:t>יב</w:t>
      </w:r>
      <w:r w:rsidRPr="0074243C">
        <w:rPr>
          <w:rtl/>
          <w:lang w:eastAsia="en-US"/>
        </w:rPr>
        <w:t xml:space="preserve"> </w:t>
      </w:r>
      <w:r w:rsidRPr="0074243C">
        <w:rPr>
          <w:rFonts w:hint="eastAsia"/>
          <w:rtl/>
          <w:lang w:eastAsia="en-US"/>
        </w:rPr>
        <w:t>מב</w:t>
      </w:r>
      <w:r w:rsidRPr="0074243C">
        <w:rPr>
          <w:rtl/>
          <w:lang w:eastAsia="en-US"/>
        </w:rPr>
        <w:t>)</w:t>
      </w:r>
      <w:r w:rsidRPr="0074243C">
        <w:rPr>
          <w:rFonts w:hint="cs"/>
          <w:rtl/>
          <w:lang w:eastAsia="en-US"/>
        </w:rPr>
        <w:t>"</w:t>
      </w:r>
      <w:r w:rsidRPr="0074243C">
        <w:rPr>
          <w:rtl/>
          <w:lang w:eastAsia="en-US"/>
        </w:rPr>
        <w:t>.</w:t>
      </w:r>
      <w:r w:rsidRPr="0074243C">
        <w:rPr>
          <w:rFonts w:hint="cs"/>
          <w:rtl/>
          <w:lang w:eastAsia="en-US"/>
        </w:rPr>
        <w:t xml:space="preserve"> </w:t>
      </w:r>
      <w:r>
        <w:rPr>
          <w:rFonts w:hint="cs"/>
          <w:rtl/>
          <w:lang w:eastAsia="en-US"/>
        </w:rPr>
        <w:t>לא ניכנס לשאלה איך היה לפרעה גם בן בכור וגם בת בכורה (</w:t>
      </w:r>
      <w:r w:rsidR="004E5A79">
        <w:rPr>
          <w:rFonts w:hint="cs"/>
          <w:rtl/>
          <w:lang w:eastAsia="en-US"/>
        </w:rPr>
        <w:t xml:space="preserve">רק אם </w:t>
      </w:r>
      <w:r>
        <w:rPr>
          <w:rFonts w:hint="cs"/>
          <w:rtl/>
          <w:lang w:eastAsia="en-US"/>
        </w:rPr>
        <w:t>הבכורה היא מהאם ולא מהאב</w:t>
      </w:r>
      <w:r w:rsidR="004E5A79">
        <w:rPr>
          <w:rFonts w:hint="cs"/>
          <w:rtl/>
          <w:lang w:eastAsia="en-US"/>
        </w:rPr>
        <w:t xml:space="preserve">, אך זה </w:t>
      </w:r>
      <w:r>
        <w:rPr>
          <w:rFonts w:hint="cs"/>
          <w:rtl/>
          <w:lang w:eastAsia="en-US"/>
        </w:rPr>
        <w:t xml:space="preserve">לא היה המנהג באומות העולם וגם בתורה בכור הוא מהאב), רק נציין שבת פרעה היא מקרה מיוחד. בעצם שינוי שמה לבתיה הרי היא בכלל "בני בכורי ישראל". </w:t>
      </w:r>
      <w:r w:rsidRPr="0074243C">
        <w:rPr>
          <w:rFonts w:hint="cs"/>
          <w:rtl/>
          <w:lang w:eastAsia="en-US"/>
        </w:rPr>
        <w:t>במכת בכורות, מציל משה את בתיה שהיא בכורה ובכך גומל לה חזרה כפועלה שהצילה אותו בעודו תינוק</w:t>
      </w:r>
      <w:r w:rsidR="004E5A79">
        <w:rPr>
          <w:rFonts w:hint="cs"/>
          <w:rtl/>
          <w:lang w:eastAsia="en-US"/>
        </w:rPr>
        <w:t xml:space="preserve"> "ויהי לה לבן"</w:t>
      </w:r>
      <w:r w:rsidRPr="0074243C">
        <w:rPr>
          <w:rFonts w:hint="cs"/>
          <w:rtl/>
          <w:lang w:eastAsia="en-US"/>
        </w:rPr>
        <w:t>.</w:t>
      </w:r>
      <w:r>
        <w:rPr>
          <w:rFonts w:hint="cs"/>
          <w:rtl/>
        </w:rPr>
        <w:t xml:space="preserve"> ראה דברינו </w:t>
      </w:r>
      <w:hyperlink r:id="rId17" w:history="1">
        <w:r w:rsidRPr="00EF79FC">
          <w:rPr>
            <w:rStyle w:val="Hyperlink"/>
            <w:rFonts w:hint="cs"/>
            <w:rtl/>
          </w:rPr>
          <w:t>בתיה – בת פרעה</w:t>
        </w:r>
      </w:hyperlink>
      <w:r>
        <w:rPr>
          <w:rFonts w:hint="cs"/>
          <w:rtl/>
        </w:rPr>
        <w:t xml:space="preserve"> בפרשת שמות.</w:t>
      </w:r>
    </w:p>
  </w:footnote>
  <w:footnote w:id="23">
    <w:p w14:paraId="0B35785D" w14:textId="77777777" w:rsidR="004E5A79" w:rsidRDefault="004E5A79" w:rsidP="00657A28">
      <w:pPr>
        <w:pStyle w:val="a3"/>
        <w:rPr>
          <w:rFonts w:hint="cs"/>
          <w:rtl/>
        </w:rPr>
      </w:pPr>
      <w:r>
        <w:rPr>
          <w:rStyle w:val="a5"/>
        </w:rPr>
        <w:footnoteRef/>
      </w:r>
      <w:r>
        <w:rPr>
          <w:rtl/>
        </w:rPr>
        <w:t xml:space="preserve"> </w:t>
      </w:r>
      <w:r>
        <w:rPr>
          <w:rFonts w:hint="cs"/>
          <w:rtl/>
        </w:rPr>
        <w:t>מקור מדרש זה, כך נראה, ב</w:t>
      </w:r>
      <w:r>
        <w:rPr>
          <w:rtl/>
        </w:rPr>
        <w:t>פסיקתא דרב כהנא (מנדלבוים) פיסקא ז - ויהי בחצי הלילה</w:t>
      </w:r>
      <w:r w:rsidR="003E42C4">
        <w:rPr>
          <w:rFonts w:hint="cs"/>
          <w:rtl/>
        </w:rPr>
        <w:t>, וכן הוא גם</w:t>
      </w:r>
      <w:r w:rsidR="00872851">
        <w:rPr>
          <w:rFonts w:hint="cs"/>
          <w:rtl/>
        </w:rPr>
        <w:t xml:space="preserve"> </w:t>
      </w:r>
      <w:r w:rsidR="003E42C4">
        <w:rPr>
          <w:rFonts w:hint="cs"/>
          <w:rtl/>
        </w:rPr>
        <w:t>ב</w:t>
      </w:r>
      <w:r w:rsidR="003E42C4">
        <w:rPr>
          <w:rtl/>
        </w:rPr>
        <w:t>פסיקתא רבתי (איש שלום) פיסקא יז - ויהי בחצי הלילה</w:t>
      </w:r>
      <w:r w:rsidR="001A5603">
        <w:rPr>
          <w:rFonts w:hint="cs"/>
          <w:rtl/>
        </w:rPr>
        <w:t xml:space="preserve"> וגם ב</w:t>
      </w:r>
      <w:r w:rsidR="001A5603">
        <w:rPr>
          <w:rtl/>
        </w:rPr>
        <w:t>מדרש תנחומא (בובר) פרשת בא</w:t>
      </w:r>
      <w:r w:rsidR="001A5603">
        <w:rPr>
          <w:rFonts w:hint="cs"/>
          <w:rtl/>
        </w:rPr>
        <w:t xml:space="preserve"> סימן יח. והעדפנו נוסח מדרש תהלים, שקרוב מאד לנוסח תנחומא, בשל בהירות לשונו ובשל סיומו כפי שנראה.</w:t>
      </w:r>
    </w:p>
  </w:footnote>
  <w:footnote w:id="24">
    <w:p w14:paraId="1D573EC9" w14:textId="77777777" w:rsidR="000E1D4A" w:rsidRDefault="000E1D4A">
      <w:pPr>
        <w:pStyle w:val="a3"/>
        <w:rPr>
          <w:rFonts w:hint="cs"/>
        </w:rPr>
      </w:pPr>
      <w:r>
        <w:rPr>
          <w:rStyle w:val="a5"/>
        </w:rPr>
        <w:footnoteRef/>
      </w:r>
      <w:r>
        <w:rPr>
          <w:rtl/>
        </w:rPr>
        <w:t xml:space="preserve"> </w:t>
      </w:r>
      <w:r>
        <w:rPr>
          <w:rFonts w:hint="cs"/>
          <w:rtl/>
        </w:rPr>
        <w:t>ממש כמו בכורות השבי והשפחה לעיל במכילתא. תיהרס מצרים ונמות כולנו, אבל היהודים לא ישתחררו!</w:t>
      </w:r>
    </w:p>
  </w:footnote>
  <w:footnote w:id="25">
    <w:p w14:paraId="371064EF" w14:textId="77777777" w:rsidR="000E1D4A" w:rsidRDefault="000E1D4A">
      <w:pPr>
        <w:pStyle w:val="a3"/>
        <w:rPr>
          <w:rFonts w:hint="cs"/>
        </w:rPr>
      </w:pPr>
      <w:r>
        <w:rPr>
          <w:rStyle w:val="a5"/>
        </w:rPr>
        <w:footnoteRef/>
      </w:r>
      <w:r>
        <w:rPr>
          <w:rtl/>
        </w:rPr>
        <w:t xml:space="preserve"> </w:t>
      </w:r>
      <w:r>
        <w:rPr>
          <w:rFonts w:hint="cs"/>
          <w:rtl/>
        </w:rPr>
        <w:t>הבכורות והבכורים.</w:t>
      </w:r>
    </w:p>
  </w:footnote>
  <w:footnote w:id="26">
    <w:p w14:paraId="0AFCFC58" w14:textId="77777777" w:rsidR="000E1D4A" w:rsidRDefault="000E1D4A" w:rsidP="000E1D4A">
      <w:pPr>
        <w:pStyle w:val="a3"/>
        <w:rPr>
          <w:rFonts w:hint="cs"/>
          <w:rtl/>
        </w:rPr>
      </w:pPr>
      <w:r>
        <w:rPr>
          <w:rStyle w:val="a5"/>
        </w:rPr>
        <w:footnoteRef/>
      </w:r>
      <w:r>
        <w:rPr>
          <w:rtl/>
        </w:rPr>
        <w:t xml:space="preserve"> </w:t>
      </w:r>
      <w:r>
        <w:rPr>
          <w:rFonts w:hint="cs"/>
          <w:rtl/>
        </w:rPr>
        <w:t xml:space="preserve">ראה "קיפוח שוקיים", היינו חיתוך ופציעה ממש במי שמתחמק מלצאת בצבא, </w:t>
      </w:r>
      <w:r>
        <w:rPr>
          <w:rtl/>
        </w:rPr>
        <w:t>מסכת סוטה פרק ח</w:t>
      </w:r>
      <w:r>
        <w:rPr>
          <w:rFonts w:hint="cs"/>
          <w:rtl/>
        </w:rPr>
        <w:t xml:space="preserve"> </w:t>
      </w:r>
      <w:r>
        <w:rPr>
          <w:rtl/>
        </w:rPr>
        <w:t>משנה ו</w:t>
      </w:r>
      <w:r>
        <w:rPr>
          <w:rFonts w:hint="cs"/>
          <w:rtl/>
        </w:rPr>
        <w:t>: "</w:t>
      </w:r>
      <w:r>
        <w:rPr>
          <w:rtl/>
        </w:rPr>
        <w:t>מעמידין זקיפין לפניהם ואחרים מאחוריהם וכשילין של ברזל בידיהן וכל המבקש לחזור הרשות בידו לקפח את שוקיו שתח</w:t>
      </w:r>
      <w:r>
        <w:rPr>
          <w:rFonts w:hint="cs"/>
          <w:rtl/>
        </w:rPr>
        <w:t>י</w:t>
      </w:r>
      <w:r>
        <w:rPr>
          <w:rtl/>
        </w:rPr>
        <w:t>לת ניסה נפילה</w:t>
      </w:r>
      <w:r>
        <w:rPr>
          <w:rFonts w:hint="cs"/>
          <w:rtl/>
        </w:rPr>
        <w:t>".</w:t>
      </w:r>
    </w:p>
  </w:footnote>
  <w:footnote w:id="27">
    <w:p w14:paraId="26697571" w14:textId="77777777" w:rsidR="00B00FFE" w:rsidRDefault="00B00FFE" w:rsidP="00B00FFE">
      <w:pPr>
        <w:pStyle w:val="a3"/>
        <w:rPr>
          <w:rFonts w:hint="cs"/>
          <w:rtl/>
        </w:rPr>
      </w:pPr>
      <w:r>
        <w:rPr>
          <w:rStyle w:val="a5"/>
        </w:rPr>
        <w:footnoteRef/>
      </w:r>
      <w:r>
        <w:rPr>
          <w:rtl/>
        </w:rPr>
        <w:t xml:space="preserve"> </w:t>
      </w:r>
      <w:r>
        <w:rPr>
          <w:rFonts w:hint="cs"/>
          <w:rtl/>
        </w:rPr>
        <w:t xml:space="preserve">היינו שמצרים הוכתה בבכוריה </w:t>
      </w:r>
      <w:r w:rsidR="00163A95">
        <w:rPr>
          <w:rtl/>
        </w:rPr>
        <w:t>–</w:t>
      </w:r>
      <w:r>
        <w:rPr>
          <w:rFonts w:hint="cs"/>
          <w:rtl/>
        </w:rPr>
        <w:t xml:space="preserve"> </w:t>
      </w:r>
      <w:r w:rsidR="00163A95">
        <w:rPr>
          <w:rFonts w:hint="cs"/>
          <w:rtl/>
        </w:rPr>
        <w:t xml:space="preserve">בידי בכוריה, </w:t>
      </w:r>
      <w:r>
        <w:rPr>
          <w:rFonts w:hint="cs"/>
          <w:rtl/>
        </w:rPr>
        <w:t>ע"י בכוריה.</w:t>
      </w:r>
    </w:p>
  </w:footnote>
  <w:footnote w:id="28">
    <w:p w14:paraId="36CB2FBE" w14:textId="77777777" w:rsidR="00872851" w:rsidRDefault="00872851" w:rsidP="00B2733D">
      <w:pPr>
        <w:pStyle w:val="a3"/>
        <w:rPr>
          <w:rFonts w:hint="cs"/>
          <w:rtl/>
        </w:rPr>
      </w:pPr>
      <w:r>
        <w:rPr>
          <w:rStyle w:val="a5"/>
        </w:rPr>
        <w:footnoteRef/>
      </w:r>
      <w:r>
        <w:rPr>
          <w:rtl/>
        </w:rPr>
        <w:t xml:space="preserve"> </w:t>
      </w:r>
      <w:r>
        <w:rPr>
          <w:rFonts w:hint="cs"/>
          <w:rtl/>
        </w:rPr>
        <w:t>ומה אירע לבכורים עצמם? האם במעשה זה הם ניצלו? במקבילה בתנחומא הוא טורח להוסיף שלא ניצלו: "</w:t>
      </w:r>
      <w:r>
        <w:rPr>
          <w:rtl/>
        </w:rPr>
        <w:t>משנהרגו אבותיהם נגלה עליהן הקב"ה והרגן, שנאמר וה' הכה כל בכור</w:t>
      </w:r>
      <w:r>
        <w:rPr>
          <w:rFonts w:hint="cs"/>
          <w:rtl/>
        </w:rPr>
        <w:t>"</w:t>
      </w:r>
      <w:r>
        <w:rPr>
          <w:rtl/>
        </w:rPr>
        <w:t>,</w:t>
      </w:r>
      <w:r>
        <w:rPr>
          <w:rFonts w:hint="cs"/>
          <w:rtl/>
        </w:rPr>
        <w:t xml:space="preserve"> כנראה משום שסוף סוף במקרא כתוב: "ויהי בחצי הלילה וה' הכה כל בכור בארץ מצרים". אבל מדרש תהלים שהבאנו, מצניע תוספת זו. אפשר שסתם נשמט העניין ע"י המעתיקים ואפשר שלא בכדי. אם אכן הרגו בכורות מצרים את אבותיהם שסירבו לתת לבני ישראל לצאת לחופשי, אולי באמת ניצלו</w:t>
      </w:r>
      <w:r w:rsidR="004322AA">
        <w:rPr>
          <w:rFonts w:hint="cs"/>
          <w:rtl/>
        </w:rPr>
        <w:t xml:space="preserve">? </w:t>
      </w:r>
      <w:r w:rsidR="00163A95">
        <w:rPr>
          <w:rFonts w:hint="cs"/>
          <w:rtl/>
        </w:rPr>
        <w:t xml:space="preserve">רמז לכך ניתן אולי למצוא במדרש </w:t>
      </w:r>
      <w:r w:rsidR="00163A95">
        <w:rPr>
          <w:rtl/>
        </w:rPr>
        <w:t>שמות רבה</w:t>
      </w:r>
      <w:r w:rsidR="00163A95">
        <w:rPr>
          <w:rFonts w:hint="cs"/>
          <w:rtl/>
        </w:rPr>
        <w:t xml:space="preserve"> </w:t>
      </w:r>
      <w:r w:rsidR="00163A95">
        <w:rPr>
          <w:rtl/>
        </w:rPr>
        <w:t>יח</w:t>
      </w:r>
      <w:r w:rsidR="00163A95">
        <w:rPr>
          <w:rFonts w:hint="cs"/>
          <w:rtl/>
        </w:rPr>
        <w:t xml:space="preserve"> י על המצרים הכשרים שהצטרפו לבני ישראל וניצלו: "</w:t>
      </w:r>
      <w:r w:rsidR="00163A95">
        <w:rPr>
          <w:rtl/>
        </w:rPr>
        <w:t>אמר המלך</w:t>
      </w:r>
      <w:r w:rsidR="00163A95">
        <w:rPr>
          <w:rFonts w:hint="cs"/>
          <w:rtl/>
        </w:rPr>
        <w:t>:</w:t>
      </w:r>
      <w:r w:rsidR="00163A95">
        <w:rPr>
          <w:rtl/>
        </w:rPr>
        <w:t xml:space="preserve"> כל מי ששמח לי</w:t>
      </w:r>
      <w:r w:rsidR="00163A95">
        <w:rPr>
          <w:rFonts w:hint="cs"/>
          <w:rtl/>
        </w:rPr>
        <w:t>,</w:t>
      </w:r>
      <w:r w:rsidR="00163A95">
        <w:rPr>
          <w:rtl/>
        </w:rPr>
        <w:t xml:space="preserve"> יב</w:t>
      </w:r>
      <w:r w:rsidR="00163A95">
        <w:rPr>
          <w:rFonts w:hint="cs"/>
          <w:rtl/>
        </w:rPr>
        <w:t>ו</w:t>
      </w:r>
      <w:r w:rsidR="00163A95">
        <w:rPr>
          <w:rtl/>
        </w:rPr>
        <w:t>א לשמחת בני</w:t>
      </w:r>
      <w:r w:rsidR="00163A95">
        <w:rPr>
          <w:rFonts w:hint="cs"/>
          <w:rtl/>
        </w:rPr>
        <w:t>.</w:t>
      </w:r>
      <w:r w:rsidR="00163A95">
        <w:rPr>
          <w:rtl/>
        </w:rPr>
        <w:t xml:space="preserve"> וכל מי ששונא לי</w:t>
      </w:r>
      <w:r w:rsidR="00163A95">
        <w:rPr>
          <w:rFonts w:hint="cs"/>
          <w:rtl/>
        </w:rPr>
        <w:t>,</w:t>
      </w:r>
      <w:r w:rsidR="00163A95">
        <w:rPr>
          <w:rtl/>
        </w:rPr>
        <w:t xml:space="preserve"> יהרג עם השונאים</w:t>
      </w:r>
      <w:r w:rsidR="00163A95">
        <w:rPr>
          <w:rFonts w:hint="cs"/>
          <w:rtl/>
        </w:rPr>
        <w:t>.</w:t>
      </w:r>
      <w:r w:rsidR="00163A95">
        <w:rPr>
          <w:rtl/>
        </w:rPr>
        <w:t xml:space="preserve"> כך האלהים עשה שמחה לישראל שגאלן</w:t>
      </w:r>
      <w:r w:rsidR="00163A95">
        <w:rPr>
          <w:rFonts w:hint="cs"/>
          <w:rtl/>
        </w:rPr>
        <w:t>.</w:t>
      </w:r>
      <w:r w:rsidR="00163A95">
        <w:rPr>
          <w:rtl/>
        </w:rPr>
        <w:t xml:space="preserve"> אמר האלהים</w:t>
      </w:r>
      <w:r w:rsidR="00163A95">
        <w:rPr>
          <w:rFonts w:hint="cs"/>
          <w:rtl/>
        </w:rPr>
        <w:t>:</w:t>
      </w:r>
      <w:r w:rsidR="00163A95">
        <w:rPr>
          <w:rtl/>
        </w:rPr>
        <w:t xml:space="preserve"> כל מי שאוהב את בני</w:t>
      </w:r>
      <w:r w:rsidR="00163A95">
        <w:rPr>
          <w:rFonts w:hint="cs"/>
          <w:rtl/>
        </w:rPr>
        <w:t>,</w:t>
      </w:r>
      <w:r w:rsidR="00163A95">
        <w:rPr>
          <w:rtl/>
        </w:rPr>
        <w:t xml:space="preserve"> יב</w:t>
      </w:r>
      <w:r w:rsidR="00163A95">
        <w:rPr>
          <w:rFonts w:hint="cs"/>
          <w:rtl/>
        </w:rPr>
        <w:t>ו</w:t>
      </w:r>
      <w:r w:rsidR="00163A95">
        <w:rPr>
          <w:rtl/>
        </w:rPr>
        <w:t>א וישמח עם בני</w:t>
      </w:r>
      <w:r w:rsidR="00163A95">
        <w:rPr>
          <w:rFonts w:hint="cs"/>
          <w:rtl/>
        </w:rPr>
        <w:t>.</w:t>
      </w:r>
      <w:r w:rsidR="00163A95">
        <w:rPr>
          <w:rtl/>
        </w:rPr>
        <w:t xml:space="preserve"> הכשרים שבמצרים באו ועשו פסח עם ישראל ועלו עמהם</w:t>
      </w:r>
      <w:r w:rsidR="00163A95">
        <w:rPr>
          <w:rFonts w:hint="cs"/>
          <w:rtl/>
        </w:rPr>
        <w:t xml:space="preserve">, שנאמר: וגם ערב רב עלה איתם. </w:t>
      </w:r>
      <w:r w:rsidR="00163A95">
        <w:rPr>
          <w:rtl/>
        </w:rPr>
        <w:t>וכל מי שרצו שלא יגאלו ישראל מתו עם הבכורים, שנאמר (תהלים עח) ויך כל בכור במצרים</w:t>
      </w:r>
      <w:r w:rsidR="00163A95">
        <w:rPr>
          <w:rFonts w:hint="cs"/>
          <w:rtl/>
        </w:rPr>
        <w:t xml:space="preserve">". </w:t>
      </w:r>
      <w:r w:rsidR="004322AA">
        <w:rPr>
          <w:rFonts w:hint="cs"/>
          <w:rtl/>
        </w:rPr>
        <w:t xml:space="preserve">ויש לנו מדרשים רבים שמעצימים את מה שנאמר או לא נאמר במקרא. </w:t>
      </w:r>
      <w:r w:rsidR="001A5603">
        <w:rPr>
          <w:rFonts w:hint="cs"/>
          <w:rtl/>
        </w:rPr>
        <w:t xml:space="preserve">ראה ספרם של </w:t>
      </w:r>
      <w:hyperlink r:id="rId18" w:history="1">
        <w:r w:rsidR="001A5603" w:rsidRPr="001A5603">
          <w:rPr>
            <w:rStyle w:val="Hyperlink"/>
            <w:rFonts w:hint="cs"/>
            <w:rtl/>
          </w:rPr>
          <w:t>שנאן וזקו</w:t>
        </w:r>
        <w:r w:rsidR="001A5603" w:rsidRPr="001A5603">
          <w:rPr>
            <w:rStyle w:val="Hyperlink"/>
            <w:rFonts w:hint="cs"/>
            <w:rtl/>
          </w:rPr>
          <w:t>ב</w:t>
        </w:r>
        <w:r w:rsidR="001A5603" w:rsidRPr="001A5603">
          <w:rPr>
            <w:rStyle w:val="Hyperlink"/>
            <w:rFonts w:hint="cs"/>
            <w:rtl/>
          </w:rPr>
          <w:t>יץ לא כך כתוב בתנ"ך</w:t>
        </w:r>
      </w:hyperlink>
      <w:r w:rsidR="001A5603">
        <w:rPr>
          <w:rFonts w:hint="cs"/>
          <w:rtl/>
        </w:rPr>
        <w:t xml:space="preserve"> ואף אנו </w:t>
      </w:r>
      <w:r w:rsidR="00B2733D">
        <w:rPr>
          <w:rFonts w:hint="cs"/>
          <w:rtl/>
        </w:rPr>
        <w:t xml:space="preserve">שלחנו ידינו </w:t>
      </w:r>
      <w:r w:rsidR="001A5603">
        <w:rPr>
          <w:rFonts w:hint="cs"/>
          <w:rtl/>
        </w:rPr>
        <w:t xml:space="preserve">באיסוף מדרשים </w:t>
      </w:r>
      <w:r w:rsidR="00B2733D">
        <w:rPr>
          <w:rFonts w:hint="cs"/>
          <w:rtl/>
        </w:rPr>
        <w:t>ש</w:t>
      </w:r>
      <w:r w:rsidR="001A5603">
        <w:rPr>
          <w:rFonts w:hint="cs"/>
          <w:rtl/>
        </w:rPr>
        <w:t>מעצימים</w:t>
      </w:r>
      <w:r w:rsidR="00B2733D">
        <w:rPr>
          <w:rFonts w:hint="cs"/>
          <w:rtl/>
        </w:rPr>
        <w:t xml:space="preserve"> ומפליגים הרבה מעבר לכתוב במקרא. ראה דברינו </w:t>
      </w:r>
      <w:hyperlink r:id="rId19" w:history="1">
        <w:r w:rsidR="00B2733D" w:rsidRPr="00B2733D">
          <w:rPr>
            <w:rStyle w:val="Hyperlink"/>
            <w:rFonts w:hint="cs"/>
            <w:rtl/>
          </w:rPr>
          <w:t>המדרש המעצים</w:t>
        </w:r>
      </w:hyperlink>
      <w:r w:rsidR="00B2733D">
        <w:rPr>
          <w:rFonts w:hint="cs"/>
          <w:rtl/>
        </w:rPr>
        <w:t xml:space="preserve"> בדפים המיוחדים.</w:t>
      </w:r>
      <w:r w:rsidR="001A5603">
        <w:rPr>
          <w:rFonts w:hint="cs"/>
          <w:rtl/>
        </w:rPr>
        <w:t>.</w:t>
      </w:r>
      <w:r>
        <w:rPr>
          <w:rFonts w:hint="cs"/>
          <w:rtl/>
        </w:rPr>
        <w:t xml:space="preserve"> </w:t>
      </w:r>
    </w:p>
  </w:footnote>
  <w:footnote w:id="29">
    <w:p w14:paraId="2BF34EA3" w14:textId="77777777" w:rsidR="00163A95" w:rsidRDefault="00163A95">
      <w:pPr>
        <w:pStyle w:val="a3"/>
        <w:rPr>
          <w:rFonts w:hint="cs"/>
        </w:rPr>
      </w:pPr>
      <w:r>
        <w:rPr>
          <w:rStyle w:val="a5"/>
        </w:rPr>
        <w:footnoteRef/>
      </w:r>
      <w:r>
        <w:rPr>
          <w:rtl/>
        </w:rPr>
        <w:t xml:space="preserve"> </w:t>
      </w:r>
      <w:r w:rsidR="009B0736">
        <w:rPr>
          <w:rFonts w:hint="cs"/>
          <w:rtl/>
        </w:rPr>
        <w:t xml:space="preserve">ליל שמורים </w:t>
      </w:r>
      <w:r w:rsidR="009B0736">
        <w:rPr>
          <w:rtl/>
        </w:rPr>
        <w:t>–</w:t>
      </w:r>
      <w:r w:rsidR="009B0736">
        <w:rPr>
          <w:rFonts w:hint="cs"/>
          <w:rtl/>
        </w:rPr>
        <w:t xml:space="preserve"> לילה שבו השתמרה בת פרעה (ואביה). </w:t>
      </w:r>
      <w:r>
        <w:rPr>
          <w:rFonts w:hint="cs"/>
          <w:rtl/>
        </w:rPr>
        <w:t>אולי לא בכדי נצמדה דרשה זו של בת פרעה לבכורים שקמו על אבותיהם והבינו את גודל השעה. אולי לא רק בתיה מצד אחד, ואביה פרעה מצד שני, ניצלו.</w:t>
      </w:r>
    </w:p>
  </w:footnote>
  <w:footnote w:id="30">
    <w:p w14:paraId="301C890D" w14:textId="77777777" w:rsidR="009E7AB8" w:rsidRDefault="009E7AB8" w:rsidP="00163A95">
      <w:pPr>
        <w:pStyle w:val="a3"/>
        <w:rPr>
          <w:rFonts w:hint="cs"/>
          <w:rtl/>
        </w:rPr>
      </w:pPr>
      <w:r>
        <w:rPr>
          <w:rStyle w:val="a5"/>
        </w:rPr>
        <w:footnoteRef/>
      </w:r>
      <w:r>
        <w:rPr>
          <w:rtl/>
        </w:rPr>
        <w:t xml:space="preserve"> </w:t>
      </w:r>
      <w:r>
        <w:rPr>
          <w:rFonts w:hint="cs"/>
          <w:rtl/>
        </w:rPr>
        <w:t>תכלת מלשון כילוי ושיכ</w:t>
      </w:r>
      <w:r w:rsidR="00163A95">
        <w:rPr>
          <w:rFonts w:hint="eastAsia"/>
          <w:rtl/>
        </w:rPr>
        <w:t>ּ</w:t>
      </w:r>
      <w:r>
        <w:rPr>
          <w:rFonts w:hint="cs"/>
          <w:rtl/>
        </w:rPr>
        <w:t>ו</w:t>
      </w:r>
      <w:r w:rsidR="00163A95">
        <w:rPr>
          <w:rFonts w:hint="eastAsia"/>
          <w:rtl/>
        </w:rPr>
        <w:t>ּ</w:t>
      </w:r>
      <w:r>
        <w:rPr>
          <w:rFonts w:hint="cs"/>
          <w:rtl/>
        </w:rPr>
        <w:t xml:space="preserve">ל </w:t>
      </w:r>
      <w:r>
        <w:rPr>
          <w:rtl/>
        </w:rPr>
        <w:t>–</w:t>
      </w:r>
      <w:r>
        <w:rPr>
          <w:rFonts w:hint="cs"/>
          <w:rtl/>
        </w:rPr>
        <w:t xml:space="preserve"> מכת בכורות למצרים. אבל תכלת גם מלשון תכלית וחיות </w:t>
      </w:r>
      <w:r>
        <w:rPr>
          <w:rtl/>
        </w:rPr>
        <w:t>–</w:t>
      </w:r>
      <w:r>
        <w:rPr>
          <w:rFonts w:hint="cs"/>
          <w:rtl/>
        </w:rPr>
        <w:t xml:space="preserve"> לבני ישראל. מצוות ציצית לא נוהגת בלילה, אבל התכלת באה להזכיר את מכת בכורות ותחילת תכלית החיות של בני ישראל שהורשו לצאת בגין מכה זו, שכן אירעה בלילה. מצוות ציצית מכילה פנים סותרות: לבן (שכן נראה בלילה) מול תכלת (שמתמזגת עם החשיכה), נוהגת ביום אבל מזכירה את ניסי הלילה, טיט וזהב, כילוי ותכלית חיות, ערבית ועלות השחר. </w:t>
      </w:r>
      <w:r w:rsidR="00163A95">
        <w:rPr>
          <w:rFonts w:hint="cs"/>
          <w:rtl/>
        </w:rPr>
        <w:t>כך אולי גם פנים מורכבות למכת בכורות ויציאת מצרים. ככלות הכל, גם אחרי כל הניסים והנפלאות כולל מכת בכורות, רק אחד מחמישים, או אפילו מחמש מאות או אחד מחמשת אלפים יצאו ממצרים (תנחומא בשלח א). ולעומתם, הסתפחו ליוצאים ממצרים ערב רב. מהם כשרים שבמצרים ומהם מי שהשיאו לעשות את העגל. יציאת מצרים איננה במטה של קסם.</w:t>
      </w:r>
      <w:r w:rsidR="009B0736">
        <w:rPr>
          <w:rFonts w:hint="cs"/>
          <w:rtl/>
        </w:rPr>
        <w:t xml:space="preserve"> ראה דברינו </w:t>
      </w:r>
      <w:hyperlink r:id="rId20" w:history="1">
        <w:r w:rsidR="009B0736" w:rsidRPr="009B0736">
          <w:rPr>
            <w:rStyle w:val="Hyperlink"/>
            <w:rFonts w:hint="cs"/>
            <w:rtl/>
          </w:rPr>
          <w:t>יוצאי מצרים</w:t>
        </w:r>
      </w:hyperlink>
      <w:r w:rsidR="009B0736">
        <w:rPr>
          <w:rFonts w:hint="cs"/>
          <w:rtl/>
        </w:rPr>
        <w:t xml:space="preserve"> וגם </w:t>
      </w:r>
      <w:hyperlink r:id="rId21" w:history="1">
        <w:r w:rsidR="009B0736" w:rsidRPr="009B0736">
          <w:rPr>
            <w:rStyle w:val="Hyperlink"/>
            <w:rFonts w:hint="cs"/>
            <w:rtl/>
          </w:rPr>
          <w:t>ער</w:t>
        </w:r>
        <w:r w:rsidR="009B0736" w:rsidRPr="009B0736">
          <w:rPr>
            <w:rStyle w:val="Hyperlink"/>
            <w:rFonts w:hint="cs"/>
            <w:rtl/>
          </w:rPr>
          <w:t>ב</w:t>
        </w:r>
        <w:r w:rsidR="009B0736" w:rsidRPr="009B0736">
          <w:rPr>
            <w:rStyle w:val="Hyperlink"/>
            <w:rFonts w:hint="cs"/>
            <w:rtl/>
          </w:rPr>
          <w:t xml:space="preserve"> רב</w:t>
        </w:r>
      </w:hyperlink>
      <w:r w:rsidR="00D2430F">
        <w:rPr>
          <w:rFonts w:hint="cs"/>
          <w:rtl/>
        </w:rPr>
        <w:t xml:space="preserve"> בפרשה זו</w:t>
      </w:r>
      <w:r w:rsidR="009B0736">
        <w:rPr>
          <w:rFonts w:hint="cs"/>
          <w:rtl/>
        </w:rPr>
        <w:t>.</w:t>
      </w:r>
    </w:p>
  </w:footnote>
  <w:footnote w:id="31">
    <w:p w14:paraId="51C27649" w14:textId="77777777" w:rsidR="00163A95" w:rsidRDefault="00163A95" w:rsidP="00163A95">
      <w:pPr>
        <w:pStyle w:val="a3"/>
        <w:rPr>
          <w:rFonts w:hint="cs"/>
        </w:rPr>
      </w:pPr>
      <w:r>
        <w:rPr>
          <w:rStyle w:val="a5"/>
        </w:rPr>
        <w:footnoteRef/>
      </w:r>
      <w:r>
        <w:rPr>
          <w:rtl/>
        </w:rPr>
        <w:t xml:space="preserve"> </w:t>
      </w:r>
      <w:r>
        <w:rPr>
          <w:rFonts w:hint="cs"/>
          <w:rtl/>
        </w:rPr>
        <w:t xml:space="preserve">פירוש אבן עזרא זה הוא מעין הקדמה לפירושו על עשרת הדברות בפרשת יתרו, בו הוא מאריך לדון על הבדלי הלשון שבין דברות פרשת יתרו ודברות פרשת ואתחנן. "זכור" כנגד "שמור" המוכר, הוא רק הבדל אחד, ולאו דווקא הבולט מכולם. כבר הזכרנו אבן עזרא זה בדברינו </w:t>
      </w:r>
      <w:hyperlink r:id="rId22" w:history="1">
        <w:r w:rsidRPr="00197210">
          <w:rPr>
            <w:rStyle w:val="Hyperlink"/>
            <w:rFonts w:hint="cs"/>
            <w:rtl/>
          </w:rPr>
          <w:t>זכור ושמור בדיבור אחד</w:t>
        </w:r>
      </w:hyperlink>
      <w:r>
        <w:rPr>
          <w:rFonts w:hint="cs"/>
          <w:rtl/>
        </w:rPr>
        <w:t xml:space="preserve"> בפרשת ואתחנן. "דימיונות" כאן הם דוגמאות בלשוננו וכאן נתמקד בדמיון הדרוש לעניינינו.</w:t>
      </w:r>
    </w:p>
  </w:footnote>
  <w:footnote w:id="32">
    <w:p w14:paraId="2C40C20F" w14:textId="77777777" w:rsidR="009B0736" w:rsidRDefault="009B0736">
      <w:pPr>
        <w:pStyle w:val="a3"/>
        <w:rPr>
          <w:rFonts w:hint="cs"/>
        </w:rPr>
      </w:pPr>
      <w:r>
        <w:rPr>
          <w:rStyle w:val="a5"/>
        </w:rPr>
        <w:footnoteRef/>
      </w:r>
      <w:r>
        <w:rPr>
          <w:rtl/>
        </w:rPr>
        <w:t xml:space="preserve"> </w:t>
      </w:r>
      <w:r>
        <w:rPr>
          <w:rFonts w:hint="cs"/>
          <w:rtl/>
        </w:rPr>
        <w:t>נושא מאד מעניין לדרוש בו: כיצד מספר אליעזר (העבד) לבתואל ולבן את שאירע במפגש עם רבקה, בהשוואה עם סיפור המקרא עצמו.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D56D" w14:textId="77777777" w:rsidR="00D2161C" w:rsidRDefault="00D2161C" w:rsidP="00F415EF">
    <w:pPr>
      <w:pStyle w:val="1"/>
      <w:tabs>
        <w:tab w:val="clear" w:pos="9469"/>
        <w:tab w:val="right" w:pos="9299"/>
      </w:tabs>
      <w:rPr>
        <w:rFonts w:hint="cs"/>
        <w:rtl/>
      </w:rPr>
    </w:pPr>
    <w:r>
      <w:rPr>
        <w:rtl/>
      </w:rPr>
      <w:t xml:space="preserve">פרשת </w:t>
    </w:r>
    <w:fldSimple w:instr=" SUBJECT  \* MERGEFORMAT ">
      <w:r w:rsidR="006C6196">
        <w:rPr>
          <w:rtl/>
        </w:rPr>
        <w:t>בא</w:t>
      </w:r>
    </w:fldSimple>
    <w:r>
      <w:rPr>
        <w:rtl/>
      </w:rPr>
      <w:tab/>
    </w:r>
    <w:r>
      <w:rPr>
        <w:rFonts w:hint="cs"/>
        <w:rtl/>
      </w:rPr>
      <w:t>תשע"</w:t>
    </w:r>
    <w:r w:rsidR="00982F3B">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C50C" w14:textId="77777777"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C6196">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377B2">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jY3MzY1NTEDMpV0lIJTi4sz8/NACoxqATsXyb0sAAAA"/>
  </w:docVars>
  <w:rsids>
    <w:rsidRoot w:val="00063CB7"/>
    <w:rsid w:val="0000706A"/>
    <w:rsid w:val="00025173"/>
    <w:rsid w:val="000315E2"/>
    <w:rsid w:val="00045350"/>
    <w:rsid w:val="00052388"/>
    <w:rsid w:val="000600BC"/>
    <w:rsid w:val="00063CB7"/>
    <w:rsid w:val="000A02B6"/>
    <w:rsid w:val="000A0F38"/>
    <w:rsid w:val="000B4BF5"/>
    <w:rsid w:val="000B5A0F"/>
    <w:rsid w:val="000C3974"/>
    <w:rsid w:val="000D1ED8"/>
    <w:rsid w:val="000E1D4A"/>
    <w:rsid w:val="00110A3E"/>
    <w:rsid w:val="00125AEA"/>
    <w:rsid w:val="00126CEA"/>
    <w:rsid w:val="001353BF"/>
    <w:rsid w:val="001470A6"/>
    <w:rsid w:val="00147F0F"/>
    <w:rsid w:val="00163A95"/>
    <w:rsid w:val="00182E00"/>
    <w:rsid w:val="00191431"/>
    <w:rsid w:val="0019249D"/>
    <w:rsid w:val="00197210"/>
    <w:rsid w:val="00197CFA"/>
    <w:rsid w:val="001A5603"/>
    <w:rsid w:val="001A7A5E"/>
    <w:rsid w:val="001C14DC"/>
    <w:rsid w:val="001F2A3E"/>
    <w:rsid w:val="001F5E9A"/>
    <w:rsid w:val="00223523"/>
    <w:rsid w:val="00225E25"/>
    <w:rsid w:val="002322CC"/>
    <w:rsid w:val="00233A2B"/>
    <w:rsid w:val="00263064"/>
    <w:rsid w:val="0026743C"/>
    <w:rsid w:val="002813DD"/>
    <w:rsid w:val="00283DED"/>
    <w:rsid w:val="002942F9"/>
    <w:rsid w:val="00295544"/>
    <w:rsid w:val="002A07BE"/>
    <w:rsid w:val="002A1D62"/>
    <w:rsid w:val="002A2888"/>
    <w:rsid w:val="002A3BC6"/>
    <w:rsid w:val="002C2087"/>
    <w:rsid w:val="002D1985"/>
    <w:rsid w:val="002E45BA"/>
    <w:rsid w:val="00300AA3"/>
    <w:rsid w:val="003045E5"/>
    <w:rsid w:val="00314E76"/>
    <w:rsid w:val="00396C71"/>
    <w:rsid w:val="00397224"/>
    <w:rsid w:val="003A7384"/>
    <w:rsid w:val="003B7D8C"/>
    <w:rsid w:val="003D3698"/>
    <w:rsid w:val="003E42C4"/>
    <w:rsid w:val="003F0B8E"/>
    <w:rsid w:val="003F5A74"/>
    <w:rsid w:val="004246CC"/>
    <w:rsid w:val="004322AA"/>
    <w:rsid w:val="00433FEE"/>
    <w:rsid w:val="00437796"/>
    <w:rsid w:val="004548C9"/>
    <w:rsid w:val="00462A6B"/>
    <w:rsid w:val="00473E27"/>
    <w:rsid w:val="0048561D"/>
    <w:rsid w:val="00492237"/>
    <w:rsid w:val="004A65FF"/>
    <w:rsid w:val="004B710F"/>
    <w:rsid w:val="004C1681"/>
    <w:rsid w:val="004D1166"/>
    <w:rsid w:val="004E5A79"/>
    <w:rsid w:val="004F0174"/>
    <w:rsid w:val="005078FF"/>
    <w:rsid w:val="005123C4"/>
    <w:rsid w:val="00522117"/>
    <w:rsid w:val="00530B50"/>
    <w:rsid w:val="005377B2"/>
    <w:rsid w:val="00544100"/>
    <w:rsid w:val="00553701"/>
    <w:rsid w:val="00555840"/>
    <w:rsid w:val="005860C8"/>
    <w:rsid w:val="00591162"/>
    <w:rsid w:val="005A3FC0"/>
    <w:rsid w:val="005B0353"/>
    <w:rsid w:val="005C5FC5"/>
    <w:rsid w:val="005D3D8D"/>
    <w:rsid w:val="005F1335"/>
    <w:rsid w:val="005F6C58"/>
    <w:rsid w:val="005F7C52"/>
    <w:rsid w:val="00613255"/>
    <w:rsid w:val="00620360"/>
    <w:rsid w:val="006253AE"/>
    <w:rsid w:val="0062571E"/>
    <w:rsid w:val="00630518"/>
    <w:rsid w:val="00647544"/>
    <w:rsid w:val="00657A28"/>
    <w:rsid w:val="006908EF"/>
    <w:rsid w:val="0069208B"/>
    <w:rsid w:val="006B7448"/>
    <w:rsid w:val="006C2885"/>
    <w:rsid w:val="006C6196"/>
    <w:rsid w:val="006D208D"/>
    <w:rsid w:val="006D6362"/>
    <w:rsid w:val="006D7E74"/>
    <w:rsid w:val="006E1E17"/>
    <w:rsid w:val="006F026B"/>
    <w:rsid w:val="006F394D"/>
    <w:rsid w:val="0070196C"/>
    <w:rsid w:val="007031F1"/>
    <w:rsid w:val="00704F05"/>
    <w:rsid w:val="00707853"/>
    <w:rsid w:val="00722A1E"/>
    <w:rsid w:val="00735AFA"/>
    <w:rsid w:val="007836FE"/>
    <w:rsid w:val="007838E4"/>
    <w:rsid w:val="00783969"/>
    <w:rsid w:val="007A3007"/>
    <w:rsid w:val="007A4CC6"/>
    <w:rsid w:val="007B2332"/>
    <w:rsid w:val="007B39B1"/>
    <w:rsid w:val="007E6256"/>
    <w:rsid w:val="007F07EE"/>
    <w:rsid w:val="00810326"/>
    <w:rsid w:val="00817A2D"/>
    <w:rsid w:val="00830D7A"/>
    <w:rsid w:val="008329A7"/>
    <w:rsid w:val="0086248C"/>
    <w:rsid w:val="0086407C"/>
    <w:rsid w:val="00870CAF"/>
    <w:rsid w:val="00872851"/>
    <w:rsid w:val="008A0E45"/>
    <w:rsid w:val="008B37F0"/>
    <w:rsid w:val="008D4DC3"/>
    <w:rsid w:val="008D74FB"/>
    <w:rsid w:val="00916C57"/>
    <w:rsid w:val="00922882"/>
    <w:rsid w:val="00922CE6"/>
    <w:rsid w:val="0092553E"/>
    <w:rsid w:val="00925F6B"/>
    <w:rsid w:val="00943DC6"/>
    <w:rsid w:val="00945CB2"/>
    <w:rsid w:val="009463DB"/>
    <w:rsid w:val="00955373"/>
    <w:rsid w:val="009579B1"/>
    <w:rsid w:val="00960683"/>
    <w:rsid w:val="00977C3F"/>
    <w:rsid w:val="00982F3B"/>
    <w:rsid w:val="009A43FB"/>
    <w:rsid w:val="009A4E7B"/>
    <w:rsid w:val="009A7969"/>
    <w:rsid w:val="009B0687"/>
    <w:rsid w:val="009B0736"/>
    <w:rsid w:val="009E0004"/>
    <w:rsid w:val="009E1217"/>
    <w:rsid w:val="009E4F80"/>
    <w:rsid w:val="009E7AB8"/>
    <w:rsid w:val="009F5A59"/>
    <w:rsid w:val="00A24611"/>
    <w:rsid w:val="00A30F79"/>
    <w:rsid w:val="00A33842"/>
    <w:rsid w:val="00A34F55"/>
    <w:rsid w:val="00A419B9"/>
    <w:rsid w:val="00A47A3A"/>
    <w:rsid w:val="00A56793"/>
    <w:rsid w:val="00A60701"/>
    <w:rsid w:val="00A6650C"/>
    <w:rsid w:val="00A76476"/>
    <w:rsid w:val="00A85138"/>
    <w:rsid w:val="00A96C3F"/>
    <w:rsid w:val="00AA60DE"/>
    <w:rsid w:val="00AB5DD3"/>
    <w:rsid w:val="00AB78FB"/>
    <w:rsid w:val="00AD4FD1"/>
    <w:rsid w:val="00AF34B7"/>
    <w:rsid w:val="00B00FFE"/>
    <w:rsid w:val="00B100AA"/>
    <w:rsid w:val="00B23D03"/>
    <w:rsid w:val="00B2733D"/>
    <w:rsid w:val="00B47F73"/>
    <w:rsid w:val="00B5336E"/>
    <w:rsid w:val="00B53A71"/>
    <w:rsid w:val="00B6393F"/>
    <w:rsid w:val="00B66222"/>
    <w:rsid w:val="00B736D1"/>
    <w:rsid w:val="00BB61B4"/>
    <w:rsid w:val="00BC4749"/>
    <w:rsid w:val="00BC7C47"/>
    <w:rsid w:val="00C24BF0"/>
    <w:rsid w:val="00C27F76"/>
    <w:rsid w:val="00C36605"/>
    <w:rsid w:val="00C368EF"/>
    <w:rsid w:val="00C42264"/>
    <w:rsid w:val="00C47CC4"/>
    <w:rsid w:val="00C5564D"/>
    <w:rsid w:val="00C640C1"/>
    <w:rsid w:val="00C64D95"/>
    <w:rsid w:val="00C95A16"/>
    <w:rsid w:val="00CA3E9A"/>
    <w:rsid w:val="00CC5AB4"/>
    <w:rsid w:val="00CF0D3C"/>
    <w:rsid w:val="00D201A4"/>
    <w:rsid w:val="00D2161C"/>
    <w:rsid w:val="00D2430F"/>
    <w:rsid w:val="00D31C52"/>
    <w:rsid w:val="00D424EE"/>
    <w:rsid w:val="00D45E4F"/>
    <w:rsid w:val="00D47359"/>
    <w:rsid w:val="00D60019"/>
    <w:rsid w:val="00D70137"/>
    <w:rsid w:val="00D84E19"/>
    <w:rsid w:val="00D94B69"/>
    <w:rsid w:val="00DA1FBC"/>
    <w:rsid w:val="00DA729D"/>
    <w:rsid w:val="00DB3185"/>
    <w:rsid w:val="00DB3B9C"/>
    <w:rsid w:val="00DD22E5"/>
    <w:rsid w:val="00DE142C"/>
    <w:rsid w:val="00DE6B6B"/>
    <w:rsid w:val="00DF4564"/>
    <w:rsid w:val="00E03910"/>
    <w:rsid w:val="00E1390E"/>
    <w:rsid w:val="00E1704F"/>
    <w:rsid w:val="00E25852"/>
    <w:rsid w:val="00E85B5C"/>
    <w:rsid w:val="00E90D85"/>
    <w:rsid w:val="00EA1A1D"/>
    <w:rsid w:val="00EA26E5"/>
    <w:rsid w:val="00EB0544"/>
    <w:rsid w:val="00EB1AB1"/>
    <w:rsid w:val="00EB28C0"/>
    <w:rsid w:val="00EB34A7"/>
    <w:rsid w:val="00EC3084"/>
    <w:rsid w:val="00EC75E5"/>
    <w:rsid w:val="00EE3D29"/>
    <w:rsid w:val="00EF28EB"/>
    <w:rsid w:val="00EF79FC"/>
    <w:rsid w:val="00F00B98"/>
    <w:rsid w:val="00F2122B"/>
    <w:rsid w:val="00F258C3"/>
    <w:rsid w:val="00F33561"/>
    <w:rsid w:val="00F415EF"/>
    <w:rsid w:val="00F45284"/>
    <w:rsid w:val="00F46CEF"/>
    <w:rsid w:val="00F5134D"/>
    <w:rsid w:val="00F6442F"/>
    <w:rsid w:val="00F65035"/>
    <w:rsid w:val="00F729F1"/>
    <w:rsid w:val="00F742E9"/>
    <w:rsid w:val="00F803D1"/>
    <w:rsid w:val="00F83348"/>
    <w:rsid w:val="00F93D4B"/>
    <w:rsid w:val="00FB10D4"/>
    <w:rsid w:val="00FC284E"/>
    <w:rsid w:val="00FD0ADC"/>
    <w:rsid w:val="00FD30D3"/>
    <w:rsid w:val="00FD4B58"/>
    <w:rsid w:val="00FD4EDD"/>
    <w:rsid w:val="00FD6A46"/>
    <w:rsid w:val="00FE15BC"/>
    <w:rsid w:val="00FE1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BDAF2"/>
  <w15:chartTrackingRefBased/>
  <w15:docId w15:val="{BDD2D9AB-AD52-4E0B-A2CB-B2B5D2B1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7B2"/>
    <w:pPr>
      <w:bidi/>
    </w:pPr>
    <w:rPr>
      <w:rFonts w:cs="Narkisim"/>
      <w:sz w:val="22"/>
      <w:szCs w:val="22"/>
      <w:lang w:eastAsia="he-IL"/>
    </w:rPr>
  </w:style>
  <w:style w:type="paragraph" w:styleId="1">
    <w:name w:val="heading 1"/>
    <w:basedOn w:val="a"/>
    <w:next w:val="a"/>
    <w:link w:val="10"/>
    <w:qFormat/>
    <w:rsid w:val="005377B2"/>
    <w:pPr>
      <w:keepNext/>
      <w:tabs>
        <w:tab w:val="right" w:pos="9469"/>
      </w:tabs>
      <w:jc w:val="both"/>
      <w:outlineLvl w:val="0"/>
    </w:pPr>
    <w:rPr>
      <w:rFonts w:cs="David"/>
      <w:b/>
      <w:bCs/>
      <w:szCs w:val="28"/>
    </w:rPr>
  </w:style>
  <w:style w:type="character" w:default="1" w:styleId="a0">
    <w:name w:val="Default Paragraph Font"/>
    <w:uiPriority w:val="1"/>
    <w:semiHidden/>
    <w:unhideWhenUsed/>
    <w:rsid w:val="005377B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377B2"/>
  </w:style>
  <w:style w:type="paragraph" w:styleId="a3">
    <w:name w:val="footnote text"/>
    <w:basedOn w:val="a"/>
    <w:link w:val="a4"/>
    <w:rsid w:val="005377B2"/>
    <w:pPr>
      <w:ind w:left="170" w:hanging="170"/>
      <w:jc w:val="both"/>
    </w:pPr>
    <w:rPr>
      <w:sz w:val="20"/>
      <w:szCs w:val="20"/>
    </w:rPr>
  </w:style>
  <w:style w:type="character" w:styleId="a5">
    <w:name w:val="footnote reference"/>
    <w:semiHidden/>
    <w:rsid w:val="005377B2"/>
    <w:rPr>
      <w:vertAlign w:val="superscript"/>
    </w:rPr>
  </w:style>
  <w:style w:type="paragraph" w:styleId="a6">
    <w:name w:val="header"/>
    <w:basedOn w:val="a"/>
    <w:link w:val="a7"/>
    <w:rsid w:val="005377B2"/>
    <w:pPr>
      <w:tabs>
        <w:tab w:val="center" w:pos="4153"/>
        <w:tab w:val="right" w:pos="8306"/>
      </w:tabs>
    </w:pPr>
  </w:style>
  <w:style w:type="paragraph" w:styleId="a8">
    <w:name w:val="footer"/>
    <w:basedOn w:val="a"/>
    <w:link w:val="a9"/>
    <w:rsid w:val="005377B2"/>
    <w:pPr>
      <w:tabs>
        <w:tab w:val="center" w:pos="4153"/>
        <w:tab w:val="right" w:pos="8306"/>
      </w:tabs>
    </w:pPr>
  </w:style>
  <w:style w:type="paragraph" w:customStyle="1" w:styleId="aa">
    <w:name w:val="כותרת"/>
    <w:basedOn w:val="a"/>
    <w:rsid w:val="005377B2"/>
    <w:pPr>
      <w:spacing w:before="240" w:line="320" w:lineRule="atLeast"/>
      <w:jc w:val="center"/>
    </w:pPr>
    <w:rPr>
      <w:rFonts w:cs="David"/>
      <w:b/>
      <w:bCs/>
      <w:spacing w:val="20"/>
      <w:szCs w:val="32"/>
    </w:rPr>
  </w:style>
  <w:style w:type="paragraph" w:customStyle="1" w:styleId="ab">
    <w:name w:val="כותרת קטע"/>
    <w:basedOn w:val="a"/>
    <w:rsid w:val="005377B2"/>
    <w:pPr>
      <w:spacing w:before="240" w:line="300" w:lineRule="atLeast"/>
    </w:pPr>
    <w:rPr>
      <w:rFonts w:cs="Arial"/>
      <w:b/>
      <w:bCs/>
      <w:szCs w:val="24"/>
    </w:rPr>
  </w:style>
  <w:style w:type="paragraph" w:customStyle="1" w:styleId="ac">
    <w:name w:val="מקור"/>
    <w:basedOn w:val="a"/>
    <w:rsid w:val="005377B2"/>
    <w:pPr>
      <w:spacing w:line="320" w:lineRule="atLeast"/>
      <w:jc w:val="both"/>
    </w:pPr>
    <w:rPr>
      <w:rFonts w:cs="David"/>
      <w:szCs w:val="24"/>
    </w:rPr>
  </w:style>
  <w:style w:type="paragraph" w:customStyle="1" w:styleId="ad">
    <w:name w:val="מחלקי המים"/>
    <w:basedOn w:val="a"/>
    <w:rsid w:val="005377B2"/>
    <w:pPr>
      <w:spacing w:line="320" w:lineRule="atLeast"/>
      <w:jc w:val="both"/>
    </w:pPr>
    <w:rPr>
      <w:b/>
      <w:bCs/>
      <w:szCs w:val="24"/>
    </w:rPr>
  </w:style>
  <w:style w:type="character" w:customStyle="1" w:styleId="a4">
    <w:name w:val="טקסט הערת שוליים תו"/>
    <w:link w:val="a3"/>
    <w:rsid w:val="005377B2"/>
    <w:rPr>
      <w:rFonts w:cs="Narkisim"/>
      <w:lang w:eastAsia="he-IL"/>
    </w:rPr>
  </w:style>
  <w:style w:type="character" w:customStyle="1" w:styleId="10">
    <w:name w:val="כותרת 1 תו"/>
    <w:link w:val="1"/>
    <w:rsid w:val="005377B2"/>
    <w:rPr>
      <w:rFonts w:cs="David"/>
      <w:b/>
      <w:bCs/>
      <w:sz w:val="22"/>
      <w:szCs w:val="28"/>
      <w:lang w:eastAsia="he-IL"/>
    </w:rPr>
  </w:style>
  <w:style w:type="character" w:customStyle="1" w:styleId="a7">
    <w:name w:val="כותרת עליונה תו"/>
    <w:link w:val="a6"/>
    <w:rsid w:val="005377B2"/>
    <w:rPr>
      <w:rFonts w:cs="Narkisim"/>
      <w:sz w:val="22"/>
      <w:szCs w:val="22"/>
      <w:lang w:eastAsia="he-IL"/>
    </w:rPr>
  </w:style>
  <w:style w:type="character" w:customStyle="1" w:styleId="a9">
    <w:name w:val="כותרת תחתונה תו"/>
    <w:link w:val="a8"/>
    <w:rsid w:val="005377B2"/>
    <w:rPr>
      <w:rFonts w:cs="Narkisim"/>
      <w:sz w:val="22"/>
      <w:szCs w:val="22"/>
      <w:lang w:eastAsia="he-IL"/>
    </w:rPr>
  </w:style>
  <w:style w:type="character" w:styleId="Hyperlink">
    <w:name w:val="Hyperlink"/>
    <w:rsid w:val="005377B2"/>
    <w:rPr>
      <w:color w:val="0000FF"/>
      <w:u w:val="single"/>
    </w:rPr>
  </w:style>
  <w:style w:type="character" w:styleId="ae">
    <w:name w:val="page number"/>
    <w:rsid w:val="005C5FC5"/>
  </w:style>
  <w:style w:type="paragraph" w:styleId="af">
    <w:name w:val="Balloon Text"/>
    <w:basedOn w:val="a"/>
    <w:link w:val="af0"/>
    <w:uiPriority w:val="99"/>
    <w:semiHidden/>
    <w:unhideWhenUsed/>
    <w:rsid w:val="005377B2"/>
    <w:rPr>
      <w:rFonts w:ascii="Tahoma" w:hAnsi="Tahoma" w:cs="Tahoma"/>
      <w:sz w:val="16"/>
      <w:szCs w:val="16"/>
    </w:rPr>
  </w:style>
  <w:style w:type="character" w:customStyle="1" w:styleId="af0">
    <w:name w:val="טקסט בלונים תו"/>
    <w:link w:val="af"/>
    <w:uiPriority w:val="99"/>
    <w:semiHidden/>
    <w:rsid w:val="005377B2"/>
    <w:rPr>
      <w:rFonts w:ascii="Tahoma" w:hAnsi="Tahoma" w:cs="Tahoma"/>
      <w:sz w:val="16"/>
      <w:szCs w:val="16"/>
      <w:lang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j.org.il/show_book/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0%D7%A0%D7%99-%D7%94%D7%9B%D7%91%D7%93%D7%AA%D7%99-%D7%90%D7%AA-%D7%9C%D7%91%D7%95" TargetMode="External"/><Relationship Id="rId13" Type="http://schemas.openxmlformats.org/officeDocument/2006/relationships/hyperlink" Target="https://www.mayim.org.il/?parasha=%D7%A2%D7%A8%D7%91-%D7%A8%D7%91" TargetMode="External"/><Relationship Id="rId18" Type="http://schemas.openxmlformats.org/officeDocument/2006/relationships/hyperlink" Target="http://www.kotar.co.il/KotarApp/Viewer.aspx?nBookID=97257445" TargetMode="External"/><Relationship Id="rId3" Type="http://schemas.openxmlformats.org/officeDocument/2006/relationships/hyperlink" Target="https://www.mayim.org.il/?parasha=%D7%91%D7%A0%D7%99-%D7%91%D7%9B%D7%95%D7%A8%D7%99-%D7%99%D7%A9%D7%A8%D7%90%D7%9C" TargetMode="External"/><Relationship Id="rId21" Type="http://schemas.openxmlformats.org/officeDocument/2006/relationships/hyperlink" Target="https://www.mayim.org.il/?parasha=%D7%A2%D7%A8%D7%91-%D7%A8%D7%91" TargetMode="External"/><Relationship Id="rId7" Type="http://schemas.openxmlformats.org/officeDocument/2006/relationships/hyperlink" Target="https://www.mayim.org.il/?parasha=%D7%AA%D7%A0%D7%95-%D7%9C%D7%9B%D7%9D-%D7%9E%D7%95%D7%A4%D7%AA-2" TargetMode="External"/><Relationship Id="rId12" Type="http://schemas.openxmlformats.org/officeDocument/2006/relationships/hyperlink" Target="https://www.mayim.org.il/?parasha=%D7%9E%D7%9B%D7%AA-%D7%94%D7%91%D7%A8%D7%93" TargetMode="External"/><Relationship Id="rId17" Type="http://schemas.openxmlformats.org/officeDocument/2006/relationships/hyperlink" Target="https://www.mayim.org.il/?parasha=%D7%91%D6%BC%D6%B4%D7%AA%D6%B0%D7%99%D6%B8%D7%94-%D7%91%D7%AA-%D7%A4%D7%A8%D7%A2%D7%94" TargetMode="External"/><Relationship Id="rId2" Type="http://schemas.openxmlformats.org/officeDocument/2006/relationships/hyperlink" Target="https://www.mayim.org.il/?parasha=%d7%91%d7%93%d7%a8%d7%9a-%d7%91%d7%9e%d7%9c%d7%95%d7%9f" TargetMode="External"/><Relationship Id="rId16" Type="http://schemas.openxmlformats.org/officeDocument/2006/relationships/hyperlink" Target="https://www.mayim.org.il/?parasha=%D7%9C%D7%97%D7%9C%D7%95%D7%A7-%D7%9B%D7%91%D7%95%D7%93-%D7%9C%D7%9E%D7%9C%D7%9B%D7%95%D7%AA" TargetMode="External"/><Relationship Id="rId20" Type="http://schemas.openxmlformats.org/officeDocument/2006/relationships/hyperlink" Target="https://www.mayim.org.il/?parasha=%D7%99%D7%95%D7%A6%D7%90%D7%99-%D7%9E%D7%A6%D7%A8%D7%99%D7%9D" TargetMode="External"/><Relationship Id="rId1" Type="http://schemas.openxmlformats.org/officeDocument/2006/relationships/hyperlink" Target="http://www.mayim.org.il/?parasha=%d7%91%d7%93%d7%a8%d7%9a-%d7%91%d7%9e%d7%9c%d7%95%d7%9f" TargetMode="External"/><Relationship Id="rId6" Type="http://schemas.openxmlformats.org/officeDocument/2006/relationships/hyperlink" Target="https://www.mayim.org.il/?parasha=%D7%95%D7%99%D7%94%D7%99-%D7%91%D7%97%D7%A6%D7%99-%D7%94%D7%9C%D7%99%D7%9C%D7%941" TargetMode="External"/><Relationship Id="rId11" Type="http://schemas.openxmlformats.org/officeDocument/2006/relationships/hyperlink" Target="https://www.mayim.org.il/?parasha=%d7%94%d7%9e%d7%9b%d7%94-%d7%94%d7%90%d7%97%d7%aa-%d7%a2%d7%a9%d7%a8%d7%94" TargetMode="External"/><Relationship Id="rId5" Type="http://schemas.openxmlformats.org/officeDocument/2006/relationships/hyperlink" Target="https://www.mayim.org.il/?parasha=%d7%95%d7%99%d7%94%d7%99-%d7%91%d7%97%d7%a6%d7%99-%d7%94%d7%9c%d7%99%d7%9c%d7%941" TargetMode="External"/><Relationship Id="rId15" Type="http://schemas.openxmlformats.org/officeDocument/2006/relationships/hyperlink" Target="https://www.mayim.org.il/?holiday=%D7%90%D7%A0%D7%A9%D7%99-%D7%A0%D7%99%D7%A0%D7%95%D7%94" TargetMode="External"/><Relationship Id="rId10" Type="http://schemas.openxmlformats.org/officeDocument/2006/relationships/hyperlink" Target="https://www.mayim.org.il/?parasha=%D7%9E%D7%9B%D7%AA-%D7%94%D7%91%D7%A8%D7%93" TargetMode="External"/><Relationship Id="rId19" Type="http://schemas.openxmlformats.org/officeDocument/2006/relationships/hyperlink" Target="https://www.mayim.org.il/?meyuhadim=%D7%94%D7%9E%D7%93%D7%A8%D7%A9-%D7%94%D7%9E%D7%A2%D7%A6%D7%99%D7%9D" TargetMode="External"/><Relationship Id="rId4" Type="http://schemas.openxmlformats.org/officeDocument/2006/relationships/hyperlink" Target="https://www.mayim.org.il/?parasha=%d7%94%d7%9e%d7%9b%d7%94-%d7%94%d7%90%d7%97%d7%aa-%d7%a2%d7%a9%d7%a8%d7%94" TargetMode="External"/><Relationship Id="rId9" Type="http://schemas.openxmlformats.org/officeDocument/2006/relationships/hyperlink" Target="https://www.mayim.org.il/?parasha=%D7%9C%D7%9E%D7%94-%D7%9E%D7%95%D7%A4%D7%AA%D7%99%D7%9D-%D7%95%D7%A0%D7%99%D7%A1%D7%99%D7%9D-%D7%9E%D7%97%D7%9C%D7%95%D7%A7%D7%AA-%D7%94%D7%A2%D7%A0%D7%A7%D7%99%D7%9D" TargetMode="External"/><Relationship Id="rId14" Type="http://schemas.openxmlformats.org/officeDocument/2006/relationships/hyperlink" Target="https://www.mayim.org.il/?parasha=%D7%90%D7%9D-%D7%90%D7%93%D7%9D-%D7%97%D7%98%D7%90-%D7%91%D7%94%D7%9E%D7%94-%D7%91%D7%9E%D7%94-%D7%97%D7%98%D7%90%D7%94" TargetMode="External"/><Relationship Id="rId22" Type="http://schemas.openxmlformats.org/officeDocument/2006/relationships/hyperlink" Target="https://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698F-94B3-4F0C-B310-B1CF374C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1226</Words>
  <Characters>6134</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7346</CharactersWithSpaces>
  <SharedDoc>false</SharedDoc>
  <HLinks>
    <vt:vector size="138" baseType="variant">
      <vt:variant>
        <vt:i4>6422614</vt:i4>
      </vt:variant>
      <vt:variant>
        <vt:i4>0</vt:i4>
      </vt:variant>
      <vt:variant>
        <vt:i4>0</vt:i4>
      </vt:variant>
      <vt:variant>
        <vt:i4>5</vt:i4>
      </vt:variant>
      <vt:variant>
        <vt:lpwstr>http://www.bmj.org.il/show_book/22</vt:lpwstr>
      </vt:variant>
      <vt:variant>
        <vt:lpwstr/>
      </vt:variant>
      <vt:variant>
        <vt:i4>7733303</vt:i4>
      </vt:variant>
      <vt:variant>
        <vt:i4>63</vt:i4>
      </vt:variant>
      <vt:variant>
        <vt:i4>0</vt:i4>
      </vt:variant>
      <vt:variant>
        <vt:i4>5</vt:i4>
      </vt:variant>
      <vt:variant>
        <vt:lpwstr>https://www.mayim.org.il/?parasha=%D7%96%D7%9B%D7%95%D7%A8-%D7%95%D7%A9%D7%9E%D7%95%D7%A8-%D7%91%D7%93%D7%99%D7%91%D7%95%D7%A8-%D7%90%D7%97%D7%931</vt:lpwstr>
      </vt:variant>
      <vt:variant>
        <vt:lpwstr/>
      </vt:variant>
      <vt:variant>
        <vt:i4>1441881</vt:i4>
      </vt:variant>
      <vt:variant>
        <vt:i4>60</vt:i4>
      </vt:variant>
      <vt:variant>
        <vt:i4>0</vt:i4>
      </vt:variant>
      <vt:variant>
        <vt:i4>5</vt:i4>
      </vt:variant>
      <vt:variant>
        <vt:lpwstr>https://www.mayim.org.il/?parasha=%D7%A2%D7%A8%D7%91-%D7%A8%D7%91</vt:lpwstr>
      </vt:variant>
      <vt:variant>
        <vt:lpwstr/>
      </vt:variant>
      <vt:variant>
        <vt:i4>7143466</vt:i4>
      </vt:variant>
      <vt:variant>
        <vt:i4>57</vt:i4>
      </vt:variant>
      <vt:variant>
        <vt:i4>0</vt:i4>
      </vt:variant>
      <vt:variant>
        <vt:i4>5</vt:i4>
      </vt:variant>
      <vt:variant>
        <vt:lpwstr>https://www.mayim.org.il/?parasha=%D7%99%D7%95%D7%A6%D7%90%D7%99-%D7%9E%D7%A6%D7%A8%D7%99%D7%9D</vt:lpwstr>
      </vt:variant>
      <vt:variant>
        <vt:lpwstr/>
      </vt:variant>
      <vt:variant>
        <vt:i4>6684776</vt:i4>
      </vt:variant>
      <vt:variant>
        <vt:i4>54</vt:i4>
      </vt:variant>
      <vt:variant>
        <vt:i4>0</vt:i4>
      </vt:variant>
      <vt:variant>
        <vt:i4>5</vt:i4>
      </vt:variant>
      <vt:variant>
        <vt:lpwstr>https://www.mayim.org.il/?meyuhadim=%D7%94%D7%9E%D7%93%D7%A8%D7%A9-%D7%94%D7%9E%D7%A2%D7%A6%D7%99%D7%9D</vt:lpwstr>
      </vt:variant>
      <vt:variant>
        <vt:lpwstr/>
      </vt:variant>
      <vt:variant>
        <vt:i4>5046291</vt:i4>
      </vt:variant>
      <vt:variant>
        <vt:i4>51</vt:i4>
      </vt:variant>
      <vt:variant>
        <vt:i4>0</vt:i4>
      </vt:variant>
      <vt:variant>
        <vt:i4>5</vt:i4>
      </vt:variant>
      <vt:variant>
        <vt:lpwstr>http://www.kotar.co.il/KotarApp/Viewer.aspx?nBookID=97257445</vt:lpwstr>
      </vt:variant>
      <vt:variant>
        <vt:lpwstr/>
      </vt:variant>
      <vt:variant>
        <vt:i4>4784154</vt:i4>
      </vt:variant>
      <vt:variant>
        <vt:i4>48</vt:i4>
      </vt:variant>
      <vt:variant>
        <vt:i4>0</vt:i4>
      </vt:variant>
      <vt:variant>
        <vt:i4>5</vt:i4>
      </vt:variant>
      <vt:variant>
        <vt:lpwstr>https://www.mayim.org.il/?parasha=%D7%91%D6%BC%D6%B4%D7%AA%D6%B0%D7%99%D6%B8%D7%94-%D7%91%D7%AA-%D7%A4%D7%A8%D7%A2%D7%94</vt:lpwstr>
      </vt:variant>
      <vt:variant>
        <vt:lpwstr/>
      </vt:variant>
      <vt:variant>
        <vt:i4>4063284</vt:i4>
      </vt:variant>
      <vt:variant>
        <vt:i4>45</vt:i4>
      </vt:variant>
      <vt:variant>
        <vt:i4>0</vt:i4>
      </vt:variant>
      <vt:variant>
        <vt:i4>5</vt:i4>
      </vt:variant>
      <vt:variant>
        <vt:lpwstr>https://www.mayim.org.il/?parasha=%D7%9C%D7%97%D7%9C%D7%95%D7%A7-%D7%9B%D7%91%D7%95%D7%93-%D7%9C%D7%9E%D7%9C%D7%9B%D7%95%D7%AA</vt:lpwstr>
      </vt:variant>
      <vt:variant>
        <vt:lpwstr/>
      </vt:variant>
      <vt:variant>
        <vt:i4>1048590</vt:i4>
      </vt:variant>
      <vt:variant>
        <vt:i4>42</vt:i4>
      </vt:variant>
      <vt:variant>
        <vt:i4>0</vt:i4>
      </vt:variant>
      <vt:variant>
        <vt:i4>5</vt:i4>
      </vt:variant>
      <vt:variant>
        <vt:lpwstr>https://www.mayim.org.il/?holiday=%D7%90%D7%A0%D7%A9%D7%99-%D7%A0%D7%99%D7%A0%D7%95%D7%94</vt:lpwstr>
      </vt:variant>
      <vt:variant>
        <vt:lpwstr/>
      </vt:variant>
      <vt:variant>
        <vt:i4>1310727</vt:i4>
      </vt:variant>
      <vt:variant>
        <vt:i4>39</vt:i4>
      </vt:variant>
      <vt:variant>
        <vt:i4>0</vt:i4>
      </vt:variant>
      <vt:variant>
        <vt:i4>5</vt:i4>
      </vt:variant>
      <vt:variant>
        <vt:lpwstr>https://www.mayim.org.il/?parasha=%D7%90%D7%9D-%D7%90%D7%93%D7%9D-%D7%97%D7%98%D7%90-%D7%91%D7%94%D7%9E%D7%94-%D7%91%D7%9E%D7%94-%D7%97%D7%98%D7%90%D7%94</vt:lpwstr>
      </vt:variant>
      <vt:variant>
        <vt:lpwstr/>
      </vt:variant>
      <vt:variant>
        <vt:i4>1441881</vt:i4>
      </vt:variant>
      <vt:variant>
        <vt:i4>36</vt:i4>
      </vt:variant>
      <vt:variant>
        <vt:i4>0</vt:i4>
      </vt:variant>
      <vt:variant>
        <vt:i4>5</vt:i4>
      </vt:variant>
      <vt:variant>
        <vt:lpwstr>https://www.mayim.org.il/?parasha=%D7%A2%D7%A8%D7%91-%D7%A8%D7%91</vt:lpwstr>
      </vt:variant>
      <vt:variant>
        <vt:lpwstr/>
      </vt:variant>
      <vt:variant>
        <vt:i4>4915204</vt:i4>
      </vt:variant>
      <vt:variant>
        <vt:i4>33</vt:i4>
      </vt:variant>
      <vt:variant>
        <vt:i4>0</vt:i4>
      </vt:variant>
      <vt:variant>
        <vt:i4>5</vt:i4>
      </vt:variant>
      <vt:variant>
        <vt:lpwstr>https://www.mayim.org.il/?parasha=%D7%9E%D7%9B%D7%AA-%D7%94%D7%91%D7%A8%D7%93</vt:lpwstr>
      </vt:variant>
      <vt:variant>
        <vt:lpwstr/>
      </vt:variant>
      <vt:variant>
        <vt:i4>4259904</vt:i4>
      </vt:variant>
      <vt:variant>
        <vt:i4>30</vt:i4>
      </vt:variant>
      <vt:variant>
        <vt:i4>0</vt:i4>
      </vt:variant>
      <vt:variant>
        <vt:i4>5</vt:i4>
      </vt:variant>
      <vt:variant>
        <vt:lpwstr>https://www.mayim.org.il/?parasha=%d7%94%d7%9e%d7%9b%d7%94-%d7%94%d7%90%d7%97%d7%aa-%d7%a2%d7%a9%d7%a8%d7%94</vt:lpwstr>
      </vt:variant>
      <vt:variant>
        <vt:lpwstr/>
      </vt:variant>
      <vt:variant>
        <vt:i4>4915204</vt:i4>
      </vt:variant>
      <vt:variant>
        <vt:i4>27</vt:i4>
      </vt:variant>
      <vt:variant>
        <vt:i4>0</vt:i4>
      </vt:variant>
      <vt:variant>
        <vt:i4>5</vt:i4>
      </vt:variant>
      <vt:variant>
        <vt:lpwstr>https://www.mayim.org.il/?parasha=%D7%9E%D7%9B%D7%AA-%D7%94%D7%91%D7%A8%D7%93</vt:lpwstr>
      </vt:variant>
      <vt:variant>
        <vt:lpwstr/>
      </vt:variant>
      <vt:variant>
        <vt:i4>4915230</vt:i4>
      </vt:variant>
      <vt:variant>
        <vt:i4>24</vt:i4>
      </vt:variant>
      <vt:variant>
        <vt:i4>0</vt:i4>
      </vt:variant>
      <vt:variant>
        <vt:i4>5</vt:i4>
      </vt:variant>
      <vt:variant>
        <vt:lpwstr>https://www.mayim.org.il/?parasha=%D7%9C%D7%9E%D7%94-%D7%9E%D7%95%D7%A4%D7%AA%D7%99%D7%9D-%D7%95%D7%A0%D7%99%D7%A1%D7%99%D7%9D-%D7%9E%D7%97%D7%9C%D7%95%D7%A7%D7%AA-%D7%94%D7%A2%D7%A0%D7%A7%D7%99%D7%9D</vt:lpwstr>
      </vt:variant>
      <vt:variant>
        <vt:lpwstr/>
      </vt:variant>
      <vt:variant>
        <vt:i4>7209021</vt:i4>
      </vt:variant>
      <vt:variant>
        <vt:i4>21</vt:i4>
      </vt:variant>
      <vt:variant>
        <vt:i4>0</vt:i4>
      </vt:variant>
      <vt:variant>
        <vt:i4>5</vt:i4>
      </vt:variant>
      <vt:variant>
        <vt:lpwstr>https://www.mayim.org.il/?parasha=%D7%9B%D7%99-%D7%90%D7%A0%D7%99-%D7%94%D7%9B%D7%91%D7%93%D7%AA%D7%99-%D7%90%D7%AA-%D7%9C%D7%91%D7%95</vt:lpwstr>
      </vt:variant>
      <vt:variant>
        <vt:lpwstr/>
      </vt:variant>
      <vt:variant>
        <vt:i4>2097256</vt:i4>
      </vt:variant>
      <vt:variant>
        <vt:i4>18</vt:i4>
      </vt:variant>
      <vt:variant>
        <vt:i4>0</vt:i4>
      </vt:variant>
      <vt:variant>
        <vt:i4>5</vt:i4>
      </vt:variant>
      <vt:variant>
        <vt:lpwstr>https://www.mayim.org.il/?parasha=%D7%AA%D7%A0%D7%95-%D7%9C%D7%9B%D7%9D-%D7%9E%D7%95%D7%A4%D7%AA-2</vt:lpwstr>
      </vt:variant>
      <vt:variant>
        <vt:lpwstr/>
      </vt:variant>
      <vt:variant>
        <vt:i4>3670120</vt:i4>
      </vt:variant>
      <vt:variant>
        <vt:i4>15</vt:i4>
      </vt:variant>
      <vt:variant>
        <vt:i4>0</vt:i4>
      </vt:variant>
      <vt:variant>
        <vt:i4>5</vt:i4>
      </vt:variant>
      <vt:variant>
        <vt:lpwstr>https://www.mayim.org.il/?parasha=%D7%95%D7%99%D7%94%D7%99-%D7%91%D7%97%D7%A6%D7%99-%D7%94%D7%9C%D7%99%D7%9C%D7%941</vt:lpwstr>
      </vt:variant>
      <vt:variant>
        <vt:lpwstr/>
      </vt:variant>
      <vt:variant>
        <vt:i4>3670120</vt:i4>
      </vt:variant>
      <vt:variant>
        <vt:i4>12</vt:i4>
      </vt:variant>
      <vt:variant>
        <vt:i4>0</vt:i4>
      </vt:variant>
      <vt:variant>
        <vt:i4>5</vt:i4>
      </vt:variant>
      <vt:variant>
        <vt:lpwstr>https://www.mayim.org.il/?parasha=%d7%95%d7%99%d7%94%d7%99-%d7%91%d7%97%d7%a6%d7%99-%d7%94%d7%9c%d7%99%d7%9c%d7%941</vt:lpwstr>
      </vt:variant>
      <vt:variant>
        <vt:lpwstr/>
      </vt:variant>
      <vt:variant>
        <vt:i4>4259904</vt:i4>
      </vt:variant>
      <vt:variant>
        <vt:i4>9</vt:i4>
      </vt:variant>
      <vt:variant>
        <vt:i4>0</vt:i4>
      </vt:variant>
      <vt:variant>
        <vt:i4>5</vt:i4>
      </vt:variant>
      <vt:variant>
        <vt:lpwstr>https://www.mayim.org.il/?parasha=%d7%94%d7%9e%d7%9b%d7%94-%d7%94%d7%90%d7%97%d7%aa-%d7%a2%d7%a9%d7%a8%d7%94</vt:lpwstr>
      </vt:variant>
      <vt:variant>
        <vt:lpwstr/>
      </vt:variant>
      <vt:variant>
        <vt:i4>3735604</vt:i4>
      </vt:variant>
      <vt:variant>
        <vt:i4>6</vt:i4>
      </vt:variant>
      <vt:variant>
        <vt:i4>0</vt:i4>
      </vt:variant>
      <vt:variant>
        <vt:i4>5</vt:i4>
      </vt:variant>
      <vt:variant>
        <vt:lpwstr>https://www.mayim.org.il/?parasha=%D7%91%D7%A0%D7%99-%D7%91%D7%9B%D7%95%D7%A8%D7%99-%D7%99%D7%A9%D7%A8%D7%90%D7%9C</vt:lpwstr>
      </vt:variant>
      <vt:variant>
        <vt:lpwstr/>
      </vt:variant>
      <vt:variant>
        <vt:i4>4456529</vt:i4>
      </vt:variant>
      <vt:variant>
        <vt:i4>3</vt:i4>
      </vt:variant>
      <vt:variant>
        <vt:i4>0</vt:i4>
      </vt:variant>
      <vt:variant>
        <vt:i4>5</vt:i4>
      </vt:variant>
      <vt:variant>
        <vt:lpwstr>https://www.mayim.org.il/?parasha=%d7%91%d7%93%d7%a8%d7%9a-%d7%91%d7%9e%d7%9c%d7%95%d7%9f</vt:lpwstr>
      </vt:variant>
      <vt:variant>
        <vt:lpwstr/>
      </vt:variant>
      <vt:variant>
        <vt:i4>6029404</vt:i4>
      </vt:variant>
      <vt:variant>
        <vt:i4>0</vt:i4>
      </vt:variant>
      <vt:variant>
        <vt:i4>0</vt:i4>
      </vt:variant>
      <vt:variant>
        <vt:i4>5</vt:i4>
      </vt:variant>
      <vt:variant>
        <vt:lpwstr>http://www.mayim.org.il/?parasha=%d7%91%d7%93%d7%a8%d7%9a-%d7%91%d7%9e%d7%9c%d7%95%d7%9f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מכת בכורות</dc:title>
  <dc:subject>בא</dc:subject>
  <dc:creator>Asher Yuval</dc:creator>
  <cp:keywords/>
  <cp:lastModifiedBy>Shimon Afek</cp:lastModifiedBy>
  <cp:revision>2</cp:revision>
  <cp:lastPrinted>2018-01-18T14:56:00Z</cp:lastPrinted>
  <dcterms:created xsi:type="dcterms:W3CDTF">2021-01-12T06:32:00Z</dcterms:created>
  <dcterms:modified xsi:type="dcterms:W3CDTF">2021-01-12T06:32:00Z</dcterms:modified>
</cp:coreProperties>
</file>