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9C381" w14:textId="77777777" w:rsidR="005C02D5" w:rsidRPr="00AA1078" w:rsidRDefault="0055497B" w:rsidP="00BB25F6">
      <w:pPr>
        <w:pStyle w:val="aa"/>
        <w:outlineLvl w:val="0"/>
        <w:rPr>
          <w:rFonts w:hint="cs"/>
          <w:rtl/>
        </w:rPr>
      </w:pPr>
      <w:r>
        <w:rPr>
          <w:rFonts w:hint="cs"/>
          <w:rtl/>
        </w:rPr>
        <w:t>מולדת</w:t>
      </w:r>
    </w:p>
    <w:p w14:paraId="73FDE3FB" w14:textId="77777777" w:rsidR="00135FAA" w:rsidRDefault="0055497B" w:rsidP="0055497B">
      <w:pPr>
        <w:pStyle w:val="ac"/>
        <w:spacing w:before="240"/>
        <w:rPr>
          <w:rFonts w:hint="cs"/>
          <w:b/>
          <w:bCs/>
          <w:rtl/>
        </w:rPr>
      </w:pPr>
      <w:r w:rsidRPr="0055497B">
        <w:rPr>
          <w:b/>
          <w:bCs/>
          <w:rtl/>
        </w:rPr>
        <w:t xml:space="preserve">וַיֹּאמֶר ה' אֶל יַעֲקֹב שׁוּב אֶל אֶרֶץ אֲבוֹתֶיךָ וּלְמוֹלַדְתֶּךָ וְאֶהְיֶה עִמָּךְ: </w:t>
      </w:r>
      <w:r w:rsidR="00135FAA" w:rsidRPr="006109A6">
        <w:rPr>
          <w:rFonts w:cs="Narkisim"/>
          <w:szCs w:val="22"/>
          <w:rtl/>
        </w:rPr>
        <w:t>(</w:t>
      </w:r>
      <w:r w:rsidR="00135FAA" w:rsidRPr="006109A6">
        <w:rPr>
          <w:rFonts w:cs="Narkisim" w:hint="cs"/>
          <w:szCs w:val="22"/>
          <w:rtl/>
        </w:rPr>
        <w:t>בראשית לא</w:t>
      </w:r>
      <w:r w:rsidR="00135FAA">
        <w:rPr>
          <w:rFonts w:cs="Narkisim" w:hint="cs"/>
          <w:szCs w:val="22"/>
          <w:rtl/>
        </w:rPr>
        <w:t xml:space="preserve"> ג</w:t>
      </w:r>
      <w:r w:rsidR="00135FAA" w:rsidRPr="006109A6">
        <w:rPr>
          <w:rFonts w:cs="Narkisim" w:hint="cs"/>
          <w:szCs w:val="22"/>
          <w:rtl/>
        </w:rPr>
        <w:t>)</w:t>
      </w:r>
      <w:r w:rsidR="00135FAA" w:rsidRPr="006109A6">
        <w:rPr>
          <w:rFonts w:cs="Narkisim" w:hint="cs"/>
          <w:b/>
          <w:bCs/>
          <w:szCs w:val="22"/>
          <w:rtl/>
        </w:rPr>
        <w:t>.</w:t>
      </w:r>
      <w:r w:rsidR="00945D41">
        <w:rPr>
          <w:rStyle w:val="a5"/>
          <w:b/>
          <w:bCs/>
          <w:rtl/>
        </w:rPr>
        <w:footnoteReference w:id="1"/>
      </w:r>
    </w:p>
    <w:p w14:paraId="6E201642" w14:textId="77777777" w:rsidR="007C3AE6" w:rsidRDefault="007C3AE6" w:rsidP="0062018E">
      <w:pPr>
        <w:autoSpaceDE w:val="0"/>
        <w:autoSpaceDN w:val="0"/>
        <w:adjustRightInd w:val="0"/>
        <w:spacing w:before="240" w:line="320" w:lineRule="atLeast"/>
        <w:rPr>
          <w:rFonts w:cs="David" w:hint="cs"/>
          <w:b/>
          <w:bCs/>
          <w:szCs w:val="24"/>
          <w:rtl/>
        </w:rPr>
      </w:pPr>
      <w:r w:rsidRPr="00A9120B">
        <w:rPr>
          <w:rFonts w:cs="David" w:hint="eastAsia"/>
          <w:b/>
          <w:bCs/>
          <w:szCs w:val="24"/>
          <w:rtl/>
        </w:rPr>
        <w:t>וַיֹּאמֶר</w:t>
      </w:r>
      <w:r w:rsidRPr="00A9120B">
        <w:rPr>
          <w:rFonts w:cs="David"/>
          <w:b/>
          <w:bCs/>
          <w:szCs w:val="24"/>
          <w:rtl/>
        </w:rPr>
        <w:t xml:space="preserve"> </w:t>
      </w:r>
      <w:r w:rsidRPr="00A9120B">
        <w:rPr>
          <w:rFonts w:cs="David" w:hint="cs"/>
          <w:b/>
          <w:bCs/>
          <w:szCs w:val="24"/>
          <w:rtl/>
        </w:rPr>
        <w:t>ה'</w:t>
      </w:r>
      <w:r w:rsidRPr="00A9120B">
        <w:rPr>
          <w:rFonts w:cs="David"/>
          <w:b/>
          <w:bCs/>
          <w:szCs w:val="24"/>
          <w:rtl/>
        </w:rPr>
        <w:t xml:space="preserve"> </w:t>
      </w:r>
      <w:r w:rsidRPr="00A9120B">
        <w:rPr>
          <w:rFonts w:cs="David" w:hint="eastAsia"/>
          <w:b/>
          <w:bCs/>
          <w:szCs w:val="24"/>
          <w:rtl/>
        </w:rPr>
        <w:t>אֶל</w:t>
      </w:r>
      <w:r w:rsidRPr="00A9120B">
        <w:rPr>
          <w:rFonts w:cs="David"/>
          <w:b/>
          <w:bCs/>
          <w:szCs w:val="24"/>
          <w:rtl/>
        </w:rPr>
        <w:t xml:space="preserve"> </w:t>
      </w:r>
      <w:r w:rsidRPr="00A9120B">
        <w:rPr>
          <w:rFonts w:cs="David" w:hint="eastAsia"/>
          <w:b/>
          <w:bCs/>
          <w:szCs w:val="24"/>
          <w:rtl/>
        </w:rPr>
        <w:t>אַבְרָם</w:t>
      </w:r>
      <w:r w:rsidRPr="00A9120B">
        <w:rPr>
          <w:rFonts w:cs="David"/>
          <w:b/>
          <w:bCs/>
          <w:szCs w:val="24"/>
          <w:rtl/>
        </w:rPr>
        <w:t xml:space="preserve"> </w:t>
      </w:r>
      <w:r w:rsidRPr="00A9120B">
        <w:rPr>
          <w:rFonts w:cs="David" w:hint="eastAsia"/>
          <w:b/>
          <w:bCs/>
          <w:szCs w:val="24"/>
          <w:rtl/>
        </w:rPr>
        <w:t>לֶךְ</w:t>
      </w:r>
      <w:r w:rsidRPr="00A9120B">
        <w:rPr>
          <w:rFonts w:cs="David"/>
          <w:b/>
          <w:bCs/>
          <w:szCs w:val="24"/>
          <w:rtl/>
        </w:rPr>
        <w:t xml:space="preserve"> </w:t>
      </w:r>
      <w:r w:rsidRPr="00A9120B">
        <w:rPr>
          <w:rFonts w:cs="David" w:hint="eastAsia"/>
          <w:b/>
          <w:bCs/>
          <w:szCs w:val="24"/>
          <w:rtl/>
        </w:rPr>
        <w:t>לְךָ</w:t>
      </w:r>
      <w:r w:rsidRPr="00A9120B">
        <w:rPr>
          <w:rFonts w:cs="David"/>
          <w:b/>
          <w:bCs/>
          <w:szCs w:val="24"/>
          <w:rtl/>
        </w:rPr>
        <w:t xml:space="preserve"> </w:t>
      </w:r>
      <w:r w:rsidRPr="00A9120B">
        <w:rPr>
          <w:rFonts w:cs="David" w:hint="eastAsia"/>
          <w:b/>
          <w:bCs/>
          <w:szCs w:val="24"/>
          <w:rtl/>
        </w:rPr>
        <w:t>מֵאַרְצְךָ</w:t>
      </w:r>
      <w:r w:rsidRPr="00A9120B">
        <w:rPr>
          <w:rFonts w:cs="David"/>
          <w:b/>
          <w:bCs/>
          <w:szCs w:val="24"/>
          <w:rtl/>
        </w:rPr>
        <w:t xml:space="preserve"> </w:t>
      </w:r>
      <w:r w:rsidRPr="00A9120B">
        <w:rPr>
          <w:rFonts w:cs="David" w:hint="eastAsia"/>
          <w:b/>
          <w:bCs/>
          <w:szCs w:val="24"/>
          <w:rtl/>
        </w:rPr>
        <w:t>וּמִמּוֹלַדְתְּךָ</w:t>
      </w:r>
      <w:r w:rsidRPr="00A9120B">
        <w:rPr>
          <w:rFonts w:cs="David"/>
          <w:b/>
          <w:bCs/>
          <w:szCs w:val="24"/>
          <w:rtl/>
        </w:rPr>
        <w:t xml:space="preserve"> </w:t>
      </w:r>
      <w:r w:rsidRPr="00A9120B">
        <w:rPr>
          <w:rFonts w:cs="David" w:hint="eastAsia"/>
          <w:b/>
          <w:bCs/>
          <w:szCs w:val="24"/>
          <w:rtl/>
        </w:rPr>
        <w:t>וּמִבֵּית</w:t>
      </w:r>
      <w:r w:rsidRPr="00A9120B">
        <w:rPr>
          <w:rFonts w:cs="David"/>
          <w:b/>
          <w:bCs/>
          <w:szCs w:val="24"/>
          <w:rtl/>
        </w:rPr>
        <w:t xml:space="preserve"> </w:t>
      </w:r>
      <w:r w:rsidRPr="00A9120B">
        <w:rPr>
          <w:rFonts w:cs="David" w:hint="eastAsia"/>
          <w:b/>
          <w:bCs/>
          <w:szCs w:val="24"/>
          <w:rtl/>
        </w:rPr>
        <w:t>אָבִיךָ</w:t>
      </w:r>
      <w:r w:rsidRPr="00A9120B">
        <w:rPr>
          <w:rFonts w:cs="David"/>
          <w:b/>
          <w:bCs/>
          <w:szCs w:val="24"/>
          <w:rtl/>
        </w:rPr>
        <w:t xml:space="preserve"> </w:t>
      </w:r>
      <w:r w:rsidRPr="00A9120B">
        <w:rPr>
          <w:rFonts w:cs="David" w:hint="eastAsia"/>
          <w:b/>
          <w:bCs/>
          <w:szCs w:val="24"/>
          <w:rtl/>
        </w:rPr>
        <w:t>אֶל</w:t>
      </w:r>
      <w:r w:rsidRPr="00A9120B">
        <w:rPr>
          <w:rFonts w:cs="David"/>
          <w:b/>
          <w:bCs/>
          <w:szCs w:val="24"/>
          <w:rtl/>
        </w:rPr>
        <w:t xml:space="preserve"> </w:t>
      </w:r>
      <w:r w:rsidRPr="00A9120B">
        <w:rPr>
          <w:rFonts w:cs="David" w:hint="eastAsia"/>
          <w:b/>
          <w:bCs/>
          <w:szCs w:val="24"/>
          <w:rtl/>
        </w:rPr>
        <w:t>הָאָרֶץ</w:t>
      </w:r>
      <w:r w:rsidRPr="00A9120B">
        <w:rPr>
          <w:rFonts w:cs="David"/>
          <w:b/>
          <w:bCs/>
          <w:szCs w:val="24"/>
          <w:rtl/>
        </w:rPr>
        <w:t xml:space="preserve"> </w:t>
      </w:r>
      <w:r w:rsidRPr="00A9120B">
        <w:rPr>
          <w:rFonts w:cs="David" w:hint="eastAsia"/>
          <w:b/>
          <w:bCs/>
          <w:szCs w:val="24"/>
          <w:rtl/>
        </w:rPr>
        <w:t>אֲשֶׁר</w:t>
      </w:r>
      <w:r w:rsidRPr="00A9120B">
        <w:rPr>
          <w:rFonts w:cs="David"/>
          <w:b/>
          <w:bCs/>
          <w:szCs w:val="24"/>
          <w:rtl/>
        </w:rPr>
        <w:t xml:space="preserve"> </w:t>
      </w:r>
      <w:r w:rsidRPr="00A9120B">
        <w:rPr>
          <w:rFonts w:cs="David" w:hint="eastAsia"/>
          <w:b/>
          <w:bCs/>
          <w:szCs w:val="24"/>
          <w:rtl/>
        </w:rPr>
        <w:t>אַרְאֶךָּ</w:t>
      </w:r>
      <w:r>
        <w:rPr>
          <w:rFonts w:cs="David" w:hint="cs"/>
          <w:b/>
          <w:bCs/>
          <w:szCs w:val="24"/>
          <w:rtl/>
        </w:rPr>
        <w:t>:</w:t>
      </w:r>
      <w:r w:rsidRPr="00A9120B">
        <w:rPr>
          <w:rtl/>
        </w:rPr>
        <w:t xml:space="preserve"> (</w:t>
      </w:r>
      <w:r w:rsidRPr="00A9120B">
        <w:rPr>
          <w:rFonts w:hint="cs"/>
          <w:rtl/>
        </w:rPr>
        <w:t>בראשית יב א)</w:t>
      </w:r>
      <w:r>
        <w:rPr>
          <w:rFonts w:hint="cs"/>
          <w:rtl/>
        </w:rPr>
        <w:t>.</w:t>
      </w:r>
      <w:r w:rsidRPr="00A9120B">
        <w:rPr>
          <w:rStyle w:val="a5"/>
          <w:rtl/>
        </w:rPr>
        <w:footnoteReference w:id="2"/>
      </w:r>
    </w:p>
    <w:p w14:paraId="6002C867" w14:textId="77777777" w:rsidR="007C3AE6" w:rsidRPr="00A9120B" w:rsidRDefault="007C3AE6" w:rsidP="00F67645">
      <w:pPr>
        <w:pStyle w:val="ab"/>
        <w:spacing w:before="120"/>
        <w:rPr>
          <w:rtl/>
          <w:lang w:eastAsia="en-US"/>
        </w:rPr>
      </w:pPr>
      <w:r w:rsidRPr="00A9120B">
        <w:rPr>
          <w:rFonts w:hint="eastAsia"/>
          <w:rtl/>
          <w:lang w:eastAsia="en-US"/>
        </w:rPr>
        <w:t>רמב</w:t>
      </w:r>
      <w:r w:rsidRPr="00A9120B">
        <w:rPr>
          <w:rtl/>
          <w:lang w:eastAsia="en-US"/>
        </w:rPr>
        <w:t>"</w:t>
      </w:r>
      <w:r w:rsidRPr="00A9120B">
        <w:rPr>
          <w:rFonts w:hint="eastAsia"/>
          <w:rtl/>
          <w:lang w:eastAsia="en-US"/>
        </w:rPr>
        <w:t>ן</w:t>
      </w:r>
      <w:r w:rsidRPr="00A9120B">
        <w:rPr>
          <w:rtl/>
          <w:lang w:eastAsia="en-US"/>
        </w:rPr>
        <w:t xml:space="preserve"> </w:t>
      </w:r>
      <w:r w:rsidRPr="00A9120B">
        <w:rPr>
          <w:rFonts w:hint="eastAsia"/>
          <w:rtl/>
          <w:lang w:eastAsia="en-US"/>
        </w:rPr>
        <w:t>בראשית</w:t>
      </w:r>
      <w:r w:rsidRPr="00A9120B">
        <w:rPr>
          <w:rtl/>
          <w:lang w:eastAsia="en-US"/>
        </w:rPr>
        <w:t xml:space="preserve"> </w:t>
      </w:r>
      <w:r w:rsidRPr="00A9120B">
        <w:rPr>
          <w:rFonts w:hint="eastAsia"/>
          <w:rtl/>
          <w:lang w:eastAsia="en-US"/>
        </w:rPr>
        <w:t>יב</w:t>
      </w:r>
      <w:r w:rsidRPr="00A9120B">
        <w:rPr>
          <w:rtl/>
          <w:lang w:eastAsia="en-US"/>
        </w:rPr>
        <w:t xml:space="preserve"> </w:t>
      </w:r>
      <w:r w:rsidR="008F5386">
        <w:rPr>
          <w:rFonts w:hint="cs"/>
          <w:rtl/>
          <w:lang w:eastAsia="en-US"/>
        </w:rPr>
        <w:t xml:space="preserve"> </w:t>
      </w:r>
      <w:r w:rsidRPr="00A9120B">
        <w:rPr>
          <w:rFonts w:hint="eastAsia"/>
          <w:rtl/>
          <w:lang w:eastAsia="en-US"/>
        </w:rPr>
        <w:t>א</w:t>
      </w:r>
      <w:r w:rsidR="008F5386">
        <w:rPr>
          <w:rFonts w:hint="cs"/>
          <w:rtl/>
          <w:lang w:eastAsia="en-US"/>
        </w:rPr>
        <w:t xml:space="preserve"> </w:t>
      </w:r>
      <w:r w:rsidR="008F5386">
        <w:rPr>
          <w:rtl/>
          <w:lang w:eastAsia="en-US"/>
        </w:rPr>
        <w:t>–</w:t>
      </w:r>
      <w:r w:rsidR="008F5386">
        <w:rPr>
          <w:rFonts w:hint="cs"/>
          <w:rtl/>
          <w:lang w:eastAsia="en-US"/>
        </w:rPr>
        <w:t xml:space="preserve"> קשה לעזוב מולדת</w:t>
      </w:r>
      <w:r w:rsidRPr="00A9120B">
        <w:rPr>
          <w:rtl/>
          <w:lang w:eastAsia="en-US"/>
        </w:rPr>
        <w:t xml:space="preserve"> </w:t>
      </w:r>
    </w:p>
    <w:p w14:paraId="65CEFCF2" w14:textId="77777777" w:rsidR="007C3AE6" w:rsidRDefault="007C3AE6" w:rsidP="008F5386">
      <w:pPr>
        <w:pStyle w:val="ac"/>
        <w:rPr>
          <w:rFonts w:hint="cs"/>
          <w:rtl/>
        </w:rPr>
      </w:pPr>
      <w:r>
        <w:rPr>
          <w:rFonts w:hint="eastAsia"/>
          <w:rtl/>
          <w:lang w:eastAsia="en-US"/>
        </w:rPr>
        <w:t>וטעם</w:t>
      </w:r>
      <w:r>
        <w:rPr>
          <w:rtl/>
          <w:lang w:eastAsia="en-US"/>
        </w:rPr>
        <w:t xml:space="preserve"> </w:t>
      </w:r>
      <w:r>
        <w:rPr>
          <w:rFonts w:hint="eastAsia"/>
          <w:rtl/>
          <w:lang w:eastAsia="en-US"/>
        </w:rPr>
        <w:t>להזכיר</w:t>
      </w:r>
      <w:r>
        <w:rPr>
          <w:rtl/>
          <w:lang w:eastAsia="en-US"/>
        </w:rPr>
        <w:t xml:space="preserve"> "</w:t>
      </w:r>
      <w:r>
        <w:rPr>
          <w:rFonts w:hint="eastAsia"/>
          <w:rtl/>
          <w:lang w:eastAsia="en-US"/>
        </w:rPr>
        <w:t>ארצך</w:t>
      </w:r>
      <w:r>
        <w:rPr>
          <w:rtl/>
          <w:lang w:eastAsia="en-US"/>
        </w:rPr>
        <w:t xml:space="preserve"> </w:t>
      </w:r>
      <w:r>
        <w:rPr>
          <w:rFonts w:hint="eastAsia"/>
          <w:rtl/>
          <w:lang w:eastAsia="en-US"/>
        </w:rPr>
        <w:t>ומולדתך</w:t>
      </w:r>
      <w:r>
        <w:rPr>
          <w:rtl/>
          <w:lang w:eastAsia="en-US"/>
        </w:rPr>
        <w:t xml:space="preserve"> </w:t>
      </w:r>
      <w:r>
        <w:rPr>
          <w:rFonts w:hint="eastAsia"/>
          <w:rtl/>
          <w:lang w:eastAsia="en-US"/>
        </w:rPr>
        <w:t>ובית</w:t>
      </w:r>
      <w:r>
        <w:rPr>
          <w:rtl/>
          <w:lang w:eastAsia="en-US"/>
        </w:rPr>
        <w:t xml:space="preserve"> </w:t>
      </w:r>
      <w:r>
        <w:rPr>
          <w:rFonts w:hint="eastAsia"/>
          <w:rtl/>
          <w:lang w:eastAsia="en-US"/>
        </w:rPr>
        <w:t>אביך</w:t>
      </w:r>
      <w:r>
        <w:rPr>
          <w:rtl/>
          <w:lang w:eastAsia="en-US"/>
        </w:rPr>
        <w:t xml:space="preserve">", </w:t>
      </w:r>
      <w:r>
        <w:rPr>
          <w:rFonts w:hint="eastAsia"/>
          <w:rtl/>
          <w:lang w:eastAsia="en-US"/>
        </w:rPr>
        <w:t>כי</w:t>
      </w:r>
      <w:r>
        <w:rPr>
          <w:rtl/>
          <w:lang w:eastAsia="en-US"/>
        </w:rPr>
        <w:t xml:space="preserve"> </w:t>
      </w:r>
      <w:r>
        <w:rPr>
          <w:rFonts w:hint="eastAsia"/>
          <w:rtl/>
          <w:lang w:eastAsia="en-US"/>
        </w:rPr>
        <w:t>יקשה</w:t>
      </w:r>
      <w:r>
        <w:rPr>
          <w:rtl/>
          <w:lang w:eastAsia="en-US"/>
        </w:rPr>
        <w:t xml:space="preserve"> </w:t>
      </w:r>
      <w:r>
        <w:rPr>
          <w:rFonts w:hint="eastAsia"/>
          <w:rtl/>
          <w:lang w:eastAsia="en-US"/>
        </w:rPr>
        <w:t>על</w:t>
      </w:r>
      <w:r>
        <w:rPr>
          <w:rtl/>
          <w:lang w:eastAsia="en-US"/>
        </w:rPr>
        <w:t xml:space="preserve"> </w:t>
      </w:r>
      <w:r>
        <w:rPr>
          <w:rFonts w:hint="eastAsia"/>
          <w:rtl/>
          <w:lang w:eastAsia="en-US"/>
        </w:rPr>
        <w:t>האדם</w:t>
      </w:r>
      <w:r>
        <w:rPr>
          <w:rtl/>
          <w:lang w:eastAsia="en-US"/>
        </w:rPr>
        <w:t xml:space="preserve"> </w:t>
      </w:r>
      <w:r>
        <w:rPr>
          <w:rFonts w:hint="eastAsia"/>
          <w:rtl/>
          <w:lang w:eastAsia="en-US"/>
        </w:rPr>
        <w:t>לעזוב</w:t>
      </w:r>
      <w:r>
        <w:rPr>
          <w:rtl/>
          <w:lang w:eastAsia="en-US"/>
        </w:rPr>
        <w:t xml:space="preserve"> </w:t>
      </w:r>
      <w:r>
        <w:rPr>
          <w:rFonts w:hint="eastAsia"/>
          <w:rtl/>
          <w:lang w:eastAsia="en-US"/>
        </w:rPr>
        <w:t>ארצו</w:t>
      </w:r>
      <w:r>
        <w:rPr>
          <w:rtl/>
          <w:lang w:eastAsia="en-US"/>
        </w:rPr>
        <w:t xml:space="preserve"> </w:t>
      </w:r>
      <w:r>
        <w:rPr>
          <w:rFonts w:hint="eastAsia"/>
          <w:rtl/>
          <w:lang w:eastAsia="en-US"/>
        </w:rPr>
        <w:t>אשר</w:t>
      </w:r>
      <w:r>
        <w:rPr>
          <w:rtl/>
          <w:lang w:eastAsia="en-US"/>
        </w:rPr>
        <w:t xml:space="preserve"> </w:t>
      </w:r>
      <w:r>
        <w:rPr>
          <w:rFonts w:hint="eastAsia"/>
          <w:rtl/>
          <w:lang w:eastAsia="en-US"/>
        </w:rPr>
        <w:t>הוא</w:t>
      </w:r>
      <w:r>
        <w:rPr>
          <w:rtl/>
          <w:lang w:eastAsia="en-US"/>
        </w:rPr>
        <w:t xml:space="preserve"> </w:t>
      </w:r>
      <w:r>
        <w:rPr>
          <w:rFonts w:hint="eastAsia"/>
          <w:rtl/>
          <w:lang w:eastAsia="en-US"/>
        </w:rPr>
        <w:t>יושב</w:t>
      </w:r>
      <w:r>
        <w:rPr>
          <w:rtl/>
          <w:lang w:eastAsia="en-US"/>
        </w:rPr>
        <w:t xml:space="preserve"> </w:t>
      </w:r>
      <w:r>
        <w:rPr>
          <w:rFonts w:hint="eastAsia"/>
          <w:rtl/>
          <w:lang w:eastAsia="en-US"/>
        </w:rPr>
        <w:t>בה</w:t>
      </w:r>
      <w:r>
        <w:rPr>
          <w:rtl/>
          <w:lang w:eastAsia="en-US"/>
        </w:rPr>
        <w:t xml:space="preserve"> </w:t>
      </w:r>
      <w:r>
        <w:rPr>
          <w:rFonts w:hint="eastAsia"/>
          <w:rtl/>
          <w:lang w:eastAsia="en-US"/>
        </w:rPr>
        <w:t>ושם</w:t>
      </w:r>
      <w:r>
        <w:rPr>
          <w:rtl/>
          <w:lang w:eastAsia="en-US"/>
        </w:rPr>
        <w:t xml:space="preserve"> </w:t>
      </w:r>
      <w:r>
        <w:rPr>
          <w:rFonts w:hint="eastAsia"/>
          <w:rtl/>
          <w:lang w:eastAsia="en-US"/>
        </w:rPr>
        <w:t>אוהביו</w:t>
      </w:r>
      <w:r>
        <w:rPr>
          <w:rtl/>
          <w:lang w:eastAsia="en-US"/>
        </w:rPr>
        <w:t xml:space="preserve"> </w:t>
      </w:r>
      <w:r>
        <w:rPr>
          <w:rFonts w:hint="eastAsia"/>
          <w:rtl/>
          <w:lang w:eastAsia="en-US"/>
        </w:rPr>
        <w:t>ורעיו</w:t>
      </w:r>
      <w:r>
        <w:rPr>
          <w:rtl/>
          <w:lang w:eastAsia="en-US"/>
        </w:rPr>
        <w:t xml:space="preserve"> </w:t>
      </w:r>
      <w:r>
        <w:rPr>
          <w:rFonts w:hint="eastAsia"/>
          <w:rtl/>
          <w:lang w:eastAsia="en-US"/>
        </w:rPr>
        <w:t>וכל</w:t>
      </w:r>
      <w:r>
        <w:rPr>
          <w:rtl/>
          <w:lang w:eastAsia="en-US"/>
        </w:rPr>
        <w:t xml:space="preserve"> </w:t>
      </w:r>
      <w:r>
        <w:rPr>
          <w:rFonts w:hint="eastAsia"/>
          <w:rtl/>
          <w:lang w:eastAsia="en-US"/>
        </w:rPr>
        <w:t>שכן</w:t>
      </w:r>
      <w:r>
        <w:rPr>
          <w:rtl/>
          <w:lang w:eastAsia="en-US"/>
        </w:rPr>
        <w:t xml:space="preserve"> </w:t>
      </w:r>
      <w:r>
        <w:rPr>
          <w:rFonts w:hint="eastAsia"/>
          <w:rtl/>
          <w:lang w:eastAsia="en-US"/>
        </w:rPr>
        <w:t>כשהוא</w:t>
      </w:r>
      <w:r>
        <w:rPr>
          <w:rtl/>
          <w:lang w:eastAsia="en-US"/>
        </w:rPr>
        <w:t xml:space="preserve"> </w:t>
      </w:r>
      <w:r>
        <w:rPr>
          <w:rFonts w:hint="eastAsia"/>
          <w:rtl/>
          <w:lang w:eastAsia="en-US"/>
        </w:rPr>
        <w:t>ארץ</w:t>
      </w:r>
      <w:r>
        <w:rPr>
          <w:rtl/>
          <w:lang w:eastAsia="en-US"/>
        </w:rPr>
        <w:t xml:space="preserve"> </w:t>
      </w:r>
      <w:r>
        <w:rPr>
          <w:rFonts w:hint="eastAsia"/>
          <w:rtl/>
          <w:lang w:eastAsia="en-US"/>
        </w:rPr>
        <w:t>מולדתו</w:t>
      </w:r>
      <w:r>
        <w:rPr>
          <w:rtl/>
          <w:lang w:eastAsia="en-US"/>
        </w:rPr>
        <w:t xml:space="preserve"> </w:t>
      </w:r>
      <w:r>
        <w:rPr>
          <w:rFonts w:hint="eastAsia"/>
          <w:rtl/>
          <w:lang w:eastAsia="en-US"/>
        </w:rPr>
        <w:t>ששם</w:t>
      </w:r>
      <w:r>
        <w:rPr>
          <w:rtl/>
          <w:lang w:eastAsia="en-US"/>
        </w:rPr>
        <w:t xml:space="preserve"> </w:t>
      </w:r>
      <w:r>
        <w:rPr>
          <w:rFonts w:hint="eastAsia"/>
          <w:rtl/>
          <w:lang w:eastAsia="en-US"/>
        </w:rPr>
        <w:t>נולד</w:t>
      </w:r>
      <w:r>
        <w:rPr>
          <w:rtl/>
          <w:lang w:eastAsia="en-US"/>
        </w:rPr>
        <w:t xml:space="preserve">, </w:t>
      </w:r>
      <w:r>
        <w:rPr>
          <w:rFonts w:hint="eastAsia"/>
          <w:rtl/>
          <w:lang w:eastAsia="en-US"/>
        </w:rPr>
        <w:t>וכל</w:t>
      </w:r>
      <w:r>
        <w:rPr>
          <w:rtl/>
          <w:lang w:eastAsia="en-US"/>
        </w:rPr>
        <w:t xml:space="preserve"> </w:t>
      </w:r>
      <w:r>
        <w:rPr>
          <w:rFonts w:hint="eastAsia"/>
          <w:rtl/>
          <w:lang w:eastAsia="en-US"/>
        </w:rPr>
        <w:t>שכן</w:t>
      </w:r>
      <w:r>
        <w:rPr>
          <w:rtl/>
          <w:lang w:eastAsia="en-US"/>
        </w:rPr>
        <w:t xml:space="preserve"> </w:t>
      </w:r>
      <w:r>
        <w:rPr>
          <w:rFonts w:hint="eastAsia"/>
          <w:rtl/>
          <w:lang w:eastAsia="en-US"/>
        </w:rPr>
        <w:t>כשיש</w:t>
      </w:r>
      <w:r>
        <w:rPr>
          <w:rtl/>
          <w:lang w:eastAsia="en-US"/>
        </w:rPr>
        <w:t xml:space="preserve"> </w:t>
      </w:r>
      <w:r>
        <w:rPr>
          <w:rFonts w:hint="eastAsia"/>
          <w:rtl/>
          <w:lang w:eastAsia="en-US"/>
        </w:rPr>
        <w:t>שם</w:t>
      </w:r>
      <w:r>
        <w:rPr>
          <w:rtl/>
          <w:lang w:eastAsia="en-US"/>
        </w:rPr>
        <w:t xml:space="preserve"> </w:t>
      </w:r>
      <w:r>
        <w:rPr>
          <w:rFonts w:hint="eastAsia"/>
          <w:rtl/>
          <w:lang w:eastAsia="en-US"/>
        </w:rPr>
        <w:t>כל</w:t>
      </w:r>
      <w:r>
        <w:rPr>
          <w:rtl/>
          <w:lang w:eastAsia="en-US"/>
        </w:rPr>
        <w:t xml:space="preserve"> </w:t>
      </w:r>
      <w:r>
        <w:rPr>
          <w:rFonts w:hint="eastAsia"/>
          <w:rtl/>
          <w:lang w:eastAsia="en-US"/>
        </w:rPr>
        <w:t>בית</w:t>
      </w:r>
      <w:r>
        <w:rPr>
          <w:rtl/>
          <w:lang w:eastAsia="en-US"/>
        </w:rPr>
        <w:t xml:space="preserve"> </w:t>
      </w:r>
      <w:r>
        <w:rPr>
          <w:rFonts w:hint="eastAsia"/>
          <w:rtl/>
          <w:lang w:eastAsia="en-US"/>
        </w:rPr>
        <w:t>אביו</w:t>
      </w:r>
      <w:r>
        <w:rPr>
          <w:rtl/>
          <w:lang w:eastAsia="en-US"/>
        </w:rPr>
        <w:t xml:space="preserve">, </w:t>
      </w:r>
      <w:r>
        <w:rPr>
          <w:rFonts w:hint="eastAsia"/>
          <w:rtl/>
          <w:lang w:eastAsia="en-US"/>
        </w:rPr>
        <w:t>ולכך</w:t>
      </w:r>
      <w:r>
        <w:rPr>
          <w:rtl/>
          <w:lang w:eastAsia="en-US"/>
        </w:rPr>
        <w:t xml:space="preserve"> </w:t>
      </w:r>
      <w:r>
        <w:rPr>
          <w:rFonts w:hint="eastAsia"/>
          <w:rtl/>
          <w:lang w:eastAsia="en-US"/>
        </w:rPr>
        <w:t>הוצרך</w:t>
      </w:r>
      <w:r>
        <w:rPr>
          <w:rtl/>
          <w:lang w:eastAsia="en-US"/>
        </w:rPr>
        <w:t xml:space="preserve"> </w:t>
      </w:r>
      <w:r>
        <w:rPr>
          <w:rFonts w:hint="eastAsia"/>
          <w:rtl/>
          <w:lang w:eastAsia="en-US"/>
        </w:rPr>
        <w:t>לומר</w:t>
      </w:r>
      <w:r>
        <w:rPr>
          <w:rtl/>
          <w:lang w:eastAsia="en-US"/>
        </w:rPr>
        <w:t xml:space="preserve"> </w:t>
      </w:r>
      <w:r>
        <w:rPr>
          <w:rFonts w:hint="eastAsia"/>
          <w:rtl/>
          <w:lang w:eastAsia="en-US"/>
        </w:rPr>
        <w:t>לו</w:t>
      </w:r>
      <w:r>
        <w:rPr>
          <w:rtl/>
          <w:lang w:eastAsia="en-US"/>
        </w:rPr>
        <w:t xml:space="preserve"> </w:t>
      </w:r>
      <w:r>
        <w:rPr>
          <w:rFonts w:hint="eastAsia"/>
          <w:rtl/>
          <w:lang w:eastAsia="en-US"/>
        </w:rPr>
        <w:t>שיעזוב</w:t>
      </w:r>
      <w:r>
        <w:rPr>
          <w:rtl/>
          <w:lang w:eastAsia="en-US"/>
        </w:rPr>
        <w:t xml:space="preserve"> </w:t>
      </w:r>
      <w:r>
        <w:rPr>
          <w:rFonts w:hint="eastAsia"/>
          <w:rtl/>
          <w:lang w:eastAsia="en-US"/>
        </w:rPr>
        <w:t>הכל</w:t>
      </w:r>
      <w:r>
        <w:rPr>
          <w:rtl/>
          <w:lang w:eastAsia="en-US"/>
        </w:rPr>
        <w:t xml:space="preserve"> </w:t>
      </w:r>
      <w:r>
        <w:rPr>
          <w:rFonts w:hint="eastAsia"/>
          <w:rtl/>
          <w:lang w:eastAsia="en-US"/>
        </w:rPr>
        <w:t>לאהבתו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sidR="009B7B8C">
        <w:rPr>
          <w:rStyle w:val="a5"/>
          <w:rtl/>
          <w:lang w:eastAsia="en-US"/>
        </w:rPr>
        <w:footnoteReference w:id="3"/>
      </w:r>
    </w:p>
    <w:p w14:paraId="50CAAE79" w14:textId="77777777" w:rsidR="00F67645" w:rsidRDefault="0055497B" w:rsidP="00F67645">
      <w:pPr>
        <w:pStyle w:val="ac"/>
        <w:spacing w:before="240"/>
        <w:rPr>
          <w:rtl/>
        </w:rPr>
      </w:pPr>
      <w:r w:rsidRPr="00F67645">
        <w:rPr>
          <w:b/>
          <w:bCs/>
          <w:rtl/>
        </w:rPr>
        <w:t>כִּי אֶל אַרְצִי וְאֶל מוֹלַדְתִּי תֵּלֵךְ וְלָקַחְתָּ אִשָּׁה לִבְנִי לְיִצְחָק:</w:t>
      </w:r>
      <w:r w:rsidR="005240B1" w:rsidRPr="00F67645">
        <w:rPr>
          <w:rFonts w:hint="cs"/>
          <w:b/>
          <w:bCs/>
          <w:rtl/>
        </w:rPr>
        <w:t xml:space="preserve"> ... </w:t>
      </w:r>
      <w:r w:rsidRPr="00F67645">
        <w:rPr>
          <w:b/>
          <w:bCs/>
          <w:rtl/>
        </w:rPr>
        <w:t xml:space="preserve"> הִשָּׁמֶר לְךָ פֶּן תָּשִׁיב אֶת בְּנִי שָׁמָּה:</w:t>
      </w:r>
      <w:r w:rsidR="005240B1" w:rsidRPr="00F67645">
        <w:rPr>
          <w:rFonts w:hint="cs"/>
          <w:b/>
          <w:bCs/>
          <w:rtl/>
        </w:rPr>
        <w:t xml:space="preserve"> </w:t>
      </w:r>
      <w:r w:rsidRPr="00F67645">
        <w:rPr>
          <w:b/>
          <w:bCs/>
          <w:rtl/>
        </w:rPr>
        <w:t>ה' אֱלֹהֵי הַשָּׁמַיִם אֲשֶׁר לְקָחַנִי מִבֵּית אָבִי וּמֵאֶרֶץ מוֹלַדְתִּי וַאֲשֶׁר דִּבֶּר לִי וַאֲשֶׁר נִשְׁבַּע לִי לֵאמֹר לְזַרְעֲךָ אֶתֵּן אֶת הָאָרֶץ הַזֹּאת הוּא יִשְׁלַח מַלְאָכוֹ לְפָנֶיךָ וְלָקַחְתָּ אִשָּׁה לִבְנִי מִשָּׁם:</w:t>
      </w:r>
      <w:r w:rsidR="005240B1" w:rsidRPr="00F67645">
        <w:rPr>
          <w:rFonts w:hint="cs"/>
          <w:b/>
          <w:bCs/>
          <w:rtl/>
        </w:rPr>
        <w:t xml:space="preserve"> ... </w:t>
      </w:r>
      <w:r w:rsidRPr="00F67645">
        <w:rPr>
          <w:b/>
          <w:bCs/>
          <w:rtl/>
        </w:rPr>
        <w:t>רַק אֶת בְּנִי לֹא תָשֵׁב שָׁמָּה:</w:t>
      </w:r>
      <w:r>
        <w:rPr>
          <w:rtl/>
        </w:rPr>
        <w:t xml:space="preserve"> </w:t>
      </w:r>
      <w:r w:rsidR="00F67645" w:rsidRPr="00F67645">
        <w:rPr>
          <w:rFonts w:cs="Narkisim" w:hint="cs"/>
          <w:szCs w:val="22"/>
          <w:rtl/>
        </w:rPr>
        <w:t>(</w:t>
      </w:r>
      <w:r w:rsidR="00F67645" w:rsidRPr="00F67645">
        <w:rPr>
          <w:rFonts w:cs="Narkisim"/>
          <w:szCs w:val="22"/>
          <w:rtl/>
        </w:rPr>
        <w:t>בראשית כד ד-ח</w:t>
      </w:r>
      <w:r w:rsidR="00F67645" w:rsidRPr="00F67645">
        <w:rPr>
          <w:rFonts w:cs="Narkisim" w:hint="cs"/>
          <w:szCs w:val="22"/>
          <w:rtl/>
        </w:rPr>
        <w:t>)</w:t>
      </w:r>
      <w:r w:rsidR="0062018E">
        <w:rPr>
          <w:rFonts w:hint="cs"/>
          <w:rtl/>
        </w:rPr>
        <w:t>.</w:t>
      </w:r>
      <w:r w:rsidR="0062018E">
        <w:rPr>
          <w:rStyle w:val="a5"/>
          <w:rtl/>
        </w:rPr>
        <w:footnoteReference w:id="4"/>
      </w:r>
    </w:p>
    <w:p w14:paraId="0A943AA4" w14:textId="77777777" w:rsidR="0062018E" w:rsidRDefault="0062018E" w:rsidP="000A3554">
      <w:pPr>
        <w:pStyle w:val="ab"/>
        <w:spacing w:before="120" w:line="320" w:lineRule="atLeast"/>
        <w:rPr>
          <w:rtl/>
        </w:rPr>
      </w:pPr>
      <w:r>
        <w:rPr>
          <w:rtl/>
        </w:rPr>
        <w:t>בראשית רבה</w:t>
      </w:r>
      <w:r>
        <w:rPr>
          <w:rFonts w:hint="cs"/>
          <w:rtl/>
        </w:rPr>
        <w:t xml:space="preserve"> נט ח </w:t>
      </w:r>
      <w:r>
        <w:rPr>
          <w:rFonts w:cs="David"/>
          <w:rtl/>
        </w:rPr>
        <w:t>–</w:t>
      </w:r>
      <w:r>
        <w:rPr>
          <w:rFonts w:hint="cs"/>
          <w:rtl/>
        </w:rPr>
        <w:t xml:space="preserve"> חיטים של מקומך</w:t>
      </w:r>
    </w:p>
    <w:p w14:paraId="739A6185" w14:textId="77777777" w:rsidR="0062018E" w:rsidRDefault="0062018E" w:rsidP="0062018E">
      <w:pPr>
        <w:pStyle w:val="ac"/>
        <w:rPr>
          <w:rFonts w:hint="cs"/>
          <w:rtl/>
        </w:rPr>
      </w:pPr>
      <w:r>
        <w:rPr>
          <w:rFonts w:hint="cs"/>
          <w:rtl/>
        </w:rPr>
        <w:t>"</w:t>
      </w:r>
      <w:r>
        <w:rPr>
          <w:rtl/>
        </w:rPr>
        <w:t>אשר לא תקח</w:t>
      </w:r>
      <w:r>
        <w:rPr>
          <w:rFonts w:hint="cs"/>
          <w:rtl/>
        </w:rPr>
        <w:t xml:space="preserve"> אשה לבני מבנות הכנעני" - </w:t>
      </w:r>
      <w:r>
        <w:rPr>
          <w:rtl/>
        </w:rPr>
        <w:t>הזהירו שלא ילך אל בנות ענר אשכל וממרא</w:t>
      </w:r>
      <w:r>
        <w:rPr>
          <w:rFonts w:hint="cs"/>
          <w:rtl/>
        </w:rPr>
        <w:t>. "</w:t>
      </w:r>
      <w:r>
        <w:rPr>
          <w:rtl/>
        </w:rPr>
        <w:t>כי אל ארצי ואל מולדתי</w:t>
      </w:r>
      <w:r>
        <w:rPr>
          <w:rFonts w:hint="cs"/>
          <w:rtl/>
        </w:rPr>
        <w:t xml:space="preserve"> תלך", אמר ר' יצחק: חיטים של עירך זונין </w:t>
      </w:r>
      <w:r>
        <w:rPr>
          <w:rtl/>
        </w:rPr>
        <w:t>–</w:t>
      </w:r>
      <w:r>
        <w:rPr>
          <w:rFonts w:hint="cs"/>
          <w:rtl/>
        </w:rPr>
        <w:t xml:space="preserve"> זרע מהם.</w:t>
      </w:r>
      <w:r w:rsidR="00CF344A">
        <w:rPr>
          <w:rStyle w:val="a5"/>
          <w:rtl/>
        </w:rPr>
        <w:footnoteReference w:id="5"/>
      </w:r>
    </w:p>
    <w:p w14:paraId="049C1126" w14:textId="77777777" w:rsidR="00B54FE6" w:rsidRDefault="000A3554" w:rsidP="009C1C04">
      <w:pPr>
        <w:pStyle w:val="a3"/>
        <w:spacing w:before="240" w:line="320" w:lineRule="atLeast"/>
        <w:rPr>
          <w:rFonts w:hint="cs"/>
          <w:rtl/>
        </w:rPr>
      </w:pPr>
      <w:r w:rsidRPr="000A3554">
        <w:rPr>
          <w:rFonts w:ascii="David" w:hAnsi="David" w:cs="David"/>
          <w:b/>
          <w:bCs/>
          <w:sz w:val="24"/>
          <w:szCs w:val="24"/>
          <w:rtl/>
        </w:rPr>
        <w:t>וַיֹּאמֶר ה' אֶל־יַעֲקֹב שׁוּב אֶל־אֶרֶץ אֲבוֹתֶיךָ וּלְמוֹלַדְתֶּךָ וְאֶהְיֶה עִמָּךְ:</w:t>
      </w:r>
      <w:r>
        <w:rPr>
          <w:rFonts w:hint="cs"/>
          <w:b/>
          <w:bCs/>
          <w:rtl/>
        </w:rPr>
        <w:t xml:space="preserve"> </w:t>
      </w:r>
      <w:r w:rsidRPr="006109A6">
        <w:rPr>
          <w:szCs w:val="22"/>
          <w:rtl/>
        </w:rPr>
        <w:t>(</w:t>
      </w:r>
      <w:r w:rsidRPr="006109A6">
        <w:rPr>
          <w:rFonts w:hint="cs"/>
          <w:szCs w:val="22"/>
          <w:rtl/>
        </w:rPr>
        <w:t xml:space="preserve">בראשית </w:t>
      </w:r>
      <w:r>
        <w:rPr>
          <w:rFonts w:hint="cs"/>
          <w:szCs w:val="22"/>
          <w:rtl/>
        </w:rPr>
        <w:t>לא ג</w:t>
      </w:r>
      <w:r w:rsidRPr="006109A6">
        <w:rPr>
          <w:rFonts w:hint="cs"/>
          <w:szCs w:val="22"/>
          <w:rtl/>
        </w:rPr>
        <w:t>).</w:t>
      </w:r>
      <w:r w:rsidR="00526662">
        <w:rPr>
          <w:rStyle w:val="a5"/>
          <w:szCs w:val="22"/>
          <w:rtl/>
        </w:rPr>
        <w:footnoteReference w:id="6"/>
      </w:r>
    </w:p>
    <w:p w14:paraId="724A8C95" w14:textId="77777777" w:rsidR="001D58F8" w:rsidRDefault="001D58F8" w:rsidP="001D58F8">
      <w:pPr>
        <w:pStyle w:val="a3"/>
        <w:spacing w:before="120" w:line="320" w:lineRule="atLeast"/>
        <w:ind w:left="0" w:firstLine="0"/>
        <w:rPr>
          <w:rFonts w:ascii="Narkisim" w:hAnsi="Narkisim" w:hint="cs"/>
          <w:sz w:val="22"/>
          <w:szCs w:val="22"/>
          <w:rtl/>
        </w:rPr>
      </w:pPr>
      <w:r w:rsidRPr="001D58F8">
        <w:rPr>
          <w:rFonts w:cs="David"/>
          <w:b/>
          <w:bCs/>
          <w:sz w:val="22"/>
          <w:szCs w:val="24"/>
          <w:rtl/>
        </w:rPr>
        <w:lastRenderedPageBreak/>
        <w:t>וַיִּשְׁלַח יַעֲקֹב וַיִּקְרָא לְרָחֵל וּלְלֵאָה הַשָּׂדֶה אֶל צֹאנוֹ:</w:t>
      </w:r>
      <w:r>
        <w:rPr>
          <w:rFonts w:cs="David" w:hint="cs"/>
          <w:b/>
          <w:bCs/>
          <w:sz w:val="22"/>
          <w:szCs w:val="24"/>
          <w:rtl/>
        </w:rPr>
        <w:t xml:space="preserve"> </w:t>
      </w:r>
      <w:r w:rsidRPr="001D58F8">
        <w:rPr>
          <w:rFonts w:cs="David" w:hint="cs"/>
          <w:b/>
          <w:bCs/>
          <w:sz w:val="22"/>
          <w:szCs w:val="24"/>
          <w:rtl/>
        </w:rPr>
        <w:t xml:space="preserve">... </w:t>
      </w:r>
      <w:r w:rsidRPr="001D58F8">
        <w:rPr>
          <w:rFonts w:cs="David"/>
          <w:b/>
          <w:bCs/>
          <w:sz w:val="22"/>
          <w:szCs w:val="24"/>
          <w:rtl/>
        </w:rPr>
        <w:t>וַיֹּאמֶר אֵלַי מַלְאַךְ הָאֱלֹהִים בַּחֲלוֹם יַעֲקֹב וָאֹמַר הִנֵּנִי:</w:t>
      </w:r>
      <w:r w:rsidRPr="001D58F8">
        <w:rPr>
          <w:rFonts w:cs="David" w:hint="cs"/>
          <w:b/>
          <w:bCs/>
          <w:sz w:val="22"/>
          <w:szCs w:val="24"/>
          <w:rtl/>
        </w:rPr>
        <w:t xml:space="preserve"> </w:t>
      </w:r>
      <w:r w:rsidRPr="001D58F8">
        <w:rPr>
          <w:rFonts w:cs="David"/>
          <w:b/>
          <w:bCs/>
          <w:sz w:val="22"/>
          <w:szCs w:val="24"/>
          <w:rtl/>
        </w:rPr>
        <w:t xml:space="preserve">וַיֹּאמֶר </w:t>
      </w:r>
      <w:r w:rsidRPr="001D58F8">
        <w:rPr>
          <w:rFonts w:cs="David" w:hint="cs"/>
          <w:b/>
          <w:bCs/>
          <w:sz w:val="22"/>
          <w:szCs w:val="24"/>
          <w:rtl/>
        </w:rPr>
        <w:t xml:space="preserve">... </w:t>
      </w:r>
      <w:r w:rsidRPr="001D58F8">
        <w:rPr>
          <w:rFonts w:cs="David"/>
          <w:b/>
          <w:bCs/>
          <w:sz w:val="22"/>
          <w:szCs w:val="24"/>
          <w:rtl/>
        </w:rPr>
        <w:t>אָנֹכִי הָאֵל בֵּית אֵל אֲשֶׁר מָשַׁחְתָּ שָּׁם מַצֵּבָה אֲשֶׁר נָדַרְתָּ לִּי שָׁם נֶדֶר עַתָּה קוּם צֵא מִן הָאָרֶץ הַזֹּאת וְשׁוּב אֶל אֶרֶץ מוֹלַדְתֶּךָ:</w:t>
      </w:r>
      <w:r w:rsidRPr="001D58F8">
        <w:rPr>
          <w:rFonts w:cs="David" w:hint="cs"/>
          <w:b/>
          <w:bCs/>
          <w:sz w:val="22"/>
          <w:szCs w:val="24"/>
          <w:rtl/>
        </w:rPr>
        <w:t xml:space="preserve"> </w:t>
      </w:r>
      <w:r w:rsidRPr="001D58F8">
        <w:rPr>
          <w:rFonts w:cs="David"/>
          <w:b/>
          <w:bCs/>
          <w:sz w:val="22"/>
          <w:szCs w:val="24"/>
          <w:rtl/>
        </w:rPr>
        <w:t>וַתַּעַן רָחֵל וְלֵאָה וַתֹּאמַרְנָה לוֹ הַעוֹד לָנוּ חֵלֶק וְנַחֲלָה בְּבֵית אָבִינוּ:</w:t>
      </w:r>
      <w:r w:rsidRPr="001D58F8">
        <w:rPr>
          <w:rFonts w:cs="David" w:hint="cs"/>
          <w:b/>
          <w:bCs/>
          <w:sz w:val="22"/>
          <w:szCs w:val="24"/>
          <w:rtl/>
        </w:rPr>
        <w:t xml:space="preserve"> </w:t>
      </w:r>
      <w:r w:rsidRPr="001D58F8">
        <w:rPr>
          <w:rFonts w:cs="David"/>
          <w:b/>
          <w:bCs/>
          <w:sz w:val="22"/>
          <w:szCs w:val="24"/>
          <w:rtl/>
        </w:rPr>
        <w:t xml:space="preserve">הֲלוֹא נָכְרִיּוֹת נֶחְשַׁבְנוּ לוֹ כִּי מְכָרָנוּ </w:t>
      </w:r>
      <w:r w:rsidRPr="001D58F8">
        <w:rPr>
          <w:rFonts w:cs="David" w:hint="cs"/>
          <w:b/>
          <w:bCs/>
          <w:sz w:val="22"/>
          <w:szCs w:val="24"/>
          <w:rtl/>
        </w:rPr>
        <w:t xml:space="preserve">... </w:t>
      </w:r>
      <w:r w:rsidRPr="001D58F8">
        <w:rPr>
          <w:rFonts w:cs="David"/>
          <w:b/>
          <w:bCs/>
          <w:sz w:val="22"/>
          <w:szCs w:val="24"/>
          <w:rtl/>
        </w:rPr>
        <w:t>וְעַתָּה כֹּל אֲשֶׁר אָמַר אֱלֹהִים אֵלֶיךָ עֲשֵׂה:</w:t>
      </w:r>
      <w:r w:rsidRPr="001D58F8">
        <w:rPr>
          <w:rFonts w:cs="David"/>
          <w:sz w:val="22"/>
          <w:szCs w:val="24"/>
          <w:rtl/>
        </w:rPr>
        <w:t xml:space="preserve"> </w:t>
      </w:r>
      <w:r w:rsidRPr="001D58F8">
        <w:rPr>
          <w:rFonts w:ascii="Narkisim" w:hAnsi="Narkisim"/>
          <w:sz w:val="22"/>
          <w:szCs w:val="22"/>
          <w:rtl/>
        </w:rPr>
        <w:t>(בראשית לא ד-טז)</w:t>
      </w:r>
      <w:r>
        <w:rPr>
          <w:rFonts w:ascii="Narkisim" w:hAnsi="Narkisim" w:hint="cs"/>
          <w:sz w:val="22"/>
          <w:szCs w:val="22"/>
          <w:rtl/>
        </w:rPr>
        <w:t>.</w:t>
      </w:r>
      <w:r w:rsidR="0017426B">
        <w:rPr>
          <w:rStyle w:val="a5"/>
          <w:rFonts w:ascii="Narkisim" w:hAnsi="Narkisim"/>
          <w:sz w:val="22"/>
          <w:szCs w:val="22"/>
          <w:rtl/>
        </w:rPr>
        <w:footnoteReference w:id="7"/>
      </w:r>
    </w:p>
    <w:p w14:paraId="31002FA8" w14:textId="77777777" w:rsidR="004C5EA1" w:rsidRDefault="004C5EA1" w:rsidP="004C5EA1">
      <w:pPr>
        <w:pStyle w:val="ab"/>
        <w:spacing w:before="120"/>
        <w:rPr>
          <w:rtl/>
        </w:rPr>
      </w:pPr>
      <w:r>
        <w:rPr>
          <w:rtl/>
        </w:rPr>
        <w:t xml:space="preserve">בראשית רבה </w:t>
      </w:r>
      <w:r>
        <w:rPr>
          <w:rFonts w:hint="cs"/>
          <w:rtl/>
        </w:rPr>
        <w:t xml:space="preserve">עד א </w:t>
      </w:r>
      <w:r>
        <w:rPr>
          <w:rtl/>
        </w:rPr>
        <w:t>פרשת ויצא</w:t>
      </w:r>
      <w:r>
        <w:rPr>
          <w:rFonts w:hint="cs"/>
          <w:rtl/>
        </w:rPr>
        <w:t xml:space="preserve"> </w:t>
      </w:r>
      <w:r>
        <w:rPr>
          <w:rtl/>
        </w:rPr>
        <w:t>–</w:t>
      </w:r>
      <w:r>
        <w:rPr>
          <w:rFonts w:hint="cs"/>
          <w:rtl/>
        </w:rPr>
        <w:t xml:space="preserve"> מולדת היא ארץ החיים</w:t>
      </w:r>
    </w:p>
    <w:p w14:paraId="6F311FDD" w14:textId="77777777" w:rsidR="001D58F8" w:rsidRDefault="004C5EA1" w:rsidP="004C5EA1">
      <w:pPr>
        <w:pStyle w:val="ac"/>
        <w:rPr>
          <w:rFonts w:hint="cs"/>
          <w:rtl/>
        </w:rPr>
      </w:pPr>
      <w:r>
        <w:rPr>
          <w:rFonts w:hint="cs"/>
          <w:rtl/>
        </w:rPr>
        <w:t>"</w:t>
      </w:r>
      <w:r>
        <w:rPr>
          <w:rtl/>
        </w:rPr>
        <w:t>ויאמר ה' אל יעקב שוב אל ארץ אבותיך ולמולדתך</w:t>
      </w:r>
      <w:r>
        <w:rPr>
          <w:rFonts w:hint="cs"/>
          <w:rtl/>
        </w:rPr>
        <w:t>"</w:t>
      </w:r>
      <w:r>
        <w:rPr>
          <w:rtl/>
        </w:rPr>
        <w:t>, כתיב</w:t>
      </w:r>
      <w:r>
        <w:rPr>
          <w:rFonts w:hint="cs"/>
          <w:rtl/>
        </w:rPr>
        <w:t>:</w:t>
      </w:r>
      <w:r>
        <w:rPr>
          <w:rtl/>
        </w:rPr>
        <w:t xml:space="preserve"> </w:t>
      </w:r>
      <w:r>
        <w:rPr>
          <w:rFonts w:hint="cs"/>
          <w:rtl/>
        </w:rPr>
        <w:t>"</w:t>
      </w:r>
      <w:r>
        <w:rPr>
          <w:rtl/>
        </w:rPr>
        <w:t>זָעַקְתִּי אֵלֶיךָ ה' אָמַרְתִּי אַתָּה מַחְסִי חֶלְקִי בְּאֶרֶץ הַחַיִּים</w:t>
      </w:r>
      <w:r>
        <w:rPr>
          <w:rFonts w:hint="cs"/>
          <w:rtl/>
        </w:rPr>
        <w:t>" (</w:t>
      </w:r>
      <w:r>
        <w:rPr>
          <w:rtl/>
        </w:rPr>
        <w:t>תהלים קמב ו</w:t>
      </w:r>
      <w:r>
        <w:rPr>
          <w:rFonts w:hint="cs"/>
          <w:rtl/>
        </w:rPr>
        <w:t>).</w:t>
      </w:r>
      <w:r>
        <w:rPr>
          <w:rtl/>
        </w:rPr>
        <w:t xml:space="preserve"> א"ל הקב"ה</w:t>
      </w:r>
      <w:r>
        <w:rPr>
          <w:rFonts w:hint="cs"/>
          <w:rtl/>
        </w:rPr>
        <w:t>:</w:t>
      </w:r>
      <w:r>
        <w:rPr>
          <w:rtl/>
        </w:rPr>
        <w:t xml:space="preserve"> אתה אמרת </w:t>
      </w:r>
      <w:r>
        <w:rPr>
          <w:rFonts w:hint="cs"/>
          <w:rtl/>
        </w:rPr>
        <w:t>"</w:t>
      </w:r>
      <w:r>
        <w:rPr>
          <w:rtl/>
        </w:rPr>
        <w:t>חלקי בארץ החיים</w:t>
      </w:r>
      <w:r>
        <w:rPr>
          <w:rFonts w:hint="cs"/>
          <w:rtl/>
        </w:rPr>
        <w:t xml:space="preserve">" </w:t>
      </w:r>
      <w:r>
        <w:rPr>
          <w:rtl/>
        </w:rPr>
        <w:t xml:space="preserve">– </w:t>
      </w:r>
      <w:r>
        <w:rPr>
          <w:rFonts w:hint="cs"/>
          <w:rtl/>
        </w:rPr>
        <w:t>"</w:t>
      </w:r>
      <w:r>
        <w:rPr>
          <w:rtl/>
        </w:rPr>
        <w:t>שוב אל ארץ אבותיך</w:t>
      </w:r>
      <w:r>
        <w:rPr>
          <w:rFonts w:hint="cs"/>
          <w:rtl/>
        </w:rPr>
        <w:t xml:space="preserve"> ולמולדתך ואהיה עמך" -</w:t>
      </w:r>
      <w:r>
        <w:rPr>
          <w:rtl/>
        </w:rPr>
        <w:t xml:space="preserve"> אביך מצפה לך</w:t>
      </w:r>
      <w:r>
        <w:rPr>
          <w:rFonts w:hint="cs"/>
          <w:rtl/>
        </w:rPr>
        <w:t>,</w:t>
      </w:r>
      <w:r>
        <w:rPr>
          <w:rtl/>
        </w:rPr>
        <w:t xml:space="preserve"> אמך מצפה לך</w:t>
      </w:r>
      <w:r>
        <w:rPr>
          <w:rFonts w:hint="cs"/>
          <w:rtl/>
        </w:rPr>
        <w:t>,</w:t>
      </w:r>
      <w:r>
        <w:rPr>
          <w:rtl/>
        </w:rPr>
        <w:t xml:space="preserve"> אני בעצמי מצפה לך</w:t>
      </w:r>
      <w:r>
        <w:rPr>
          <w:rFonts w:hint="cs"/>
          <w:rtl/>
        </w:rPr>
        <w:t>.</w:t>
      </w:r>
      <w:r>
        <w:rPr>
          <w:rStyle w:val="a5"/>
          <w:rtl/>
        </w:rPr>
        <w:footnoteReference w:id="8"/>
      </w:r>
      <w:r>
        <w:rPr>
          <w:rtl/>
        </w:rPr>
        <w:t xml:space="preserve"> ר' אמי בשם ריש לקיש אמר</w:t>
      </w:r>
      <w:r>
        <w:rPr>
          <w:rFonts w:hint="cs"/>
          <w:rtl/>
        </w:rPr>
        <w:t>:</w:t>
      </w:r>
      <w:r>
        <w:rPr>
          <w:rtl/>
        </w:rPr>
        <w:t xml:space="preserve"> נכסי חוצה לארץ אין בהם ברכה</w:t>
      </w:r>
      <w:r>
        <w:rPr>
          <w:rFonts w:hint="cs"/>
          <w:rtl/>
        </w:rPr>
        <w:t>,</w:t>
      </w:r>
      <w:r>
        <w:rPr>
          <w:rtl/>
        </w:rPr>
        <w:t xml:space="preserve"> אלא משתשוב אל ארץ אבותיך אהיה עמך</w:t>
      </w:r>
      <w:r>
        <w:rPr>
          <w:rFonts w:hint="cs"/>
          <w:rtl/>
        </w:rPr>
        <w:t>.</w:t>
      </w:r>
      <w:r w:rsidR="00945FE9">
        <w:rPr>
          <w:rStyle w:val="a5"/>
          <w:rtl/>
        </w:rPr>
        <w:footnoteReference w:id="9"/>
      </w:r>
    </w:p>
    <w:p w14:paraId="4AA04756" w14:textId="77777777" w:rsidR="002F2FEA" w:rsidRDefault="002F2FEA" w:rsidP="004C5EA1">
      <w:pPr>
        <w:pStyle w:val="ac"/>
        <w:spacing w:before="240"/>
        <w:rPr>
          <w:rFonts w:ascii="Narkisim" w:hAnsi="Narkisim" w:cs="Narkisim" w:hint="cs"/>
          <w:szCs w:val="22"/>
          <w:rtl/>
        </w:rPr>
      </w:pPr>
      <w:r w:rsidRPr="004C5EA1">
        <w:rPr>
          <w:b/>
          <w:bCs/>
          <w:rtl/>
        </w:rPr>
        <w:t>וַיֹּאמֶר יַעֲקֹב אֱלֹהֵי אָבִי אַבְרָהָם וֵאלֹהֵי אָבִי יִצְחָק ה' הָאֹמֵר אֵלַי שׁוּב לְאַרְצְךָ וּלְמוֹלַדְתְּךָ וְאֵיטִיבָה עִמָּךְ:</w:t>
      </w:r>
      <w:r w:rsidRPr="004C5EA1">
        <w:rPr>
          <w:rFonts w:hint="cs"/>
          <w:b/>
          <w:bCs/>
          <w:rtl/>
        </w:rPr>
        <w:t xml:space="preserve"> </w:t>
      </w:r>
      <w:r w:rsidRPr="004C5EA1">
        <w:rPr>
          <w:b/>
          <w:bCs/>
          <w:rtl/>
        </w:rPr>
        <w:t>קָטֹנְתִּי מִכֹּל הַחֲסָדִים וּמִכָּל הָאֱמֶת אֲשֶׁר עָשִׂיתָ אֶת עַבְדֶּךָ כִּי בְמַקְלִי עָבַרְתִּי אֶת הַיַּרְדֵּן הַזֶּה וְעַתָּה הָיִיתִי לִשְׁנֵי מַחֲנוֹת:</w:t>
      </w:r>
      <w:r w:rsidR="004C5EA1" w:rsidRPr="004C5EA1">
        <w:rPr>
          <w:rtl/>
        </w:rPr>
        <w:t xml:space="preserve"> </w:t>
      </w:r>
      <w:r w:rsidR="004C5EA1" w:rsidRPr="004C5EA1">
        <w:rPr>
          <w:rFonts w:ascii="Narkisim" w:hAnsi="Narkisim" w:cs="Narkisim" w:hint="cs"/>
          <w:szCs w:val="22"/>
          <w:rtl/>
        </w:rPr>
        <w:t>(</w:t>
      </w:r>
      <w:r w:rsidR="004C5EA1" w:rsidRPr="004C5EA1">
        <w:rPr>
          <w:rFonts w:ascii="Narkisim" w:hAnsi="Narkisim" w:cs="Narkisim"/>
          <w:szCs w:val="22"/>
          <w:rtl/>
        </w:rPr>
        <w:t>בראשית לב י-יא</w:t>
      </w:r>
      <w:r w:rsidR="004C5EA1" w:rsidRPr="004C5EA1">
        <w:rPr>
          <w:rFonts w:ascii="Narkisim" w:hAnsi="Narkisim" w:cs="Narkisim" w:hint="cs"/>
          <w:szCs w:val="22"/>
          <w:rtl/>
        </w:rPr>
        <w:t>).</w:t>
      </w:r>
      <w:r w:rsidR="00E1453D">
        <w:rPr>
          <w:rStyle w:val="a5"/>
          <w:rFonts w:ascii="Narkisim" w:hAnsi="Narkisim" w:cs="Narkisim"/>
          <w:szCs w:val="22"/>
          <w:rtl/>
        </w:rPr>
        <w:footnoteReference w:id="10"/>
      </w:r>
    </w:p>
    <w:p w14:paraId="01DD975F" w14:textId="77777777" w:rsidR="00945FE9" w:rsidRPr="004C5EA1" w:rsidRDefault="00945FE9" w:rsidP="00E1453D">
      <w:pPr>
        <w:pStyle w:val="a3"/>
        <w:rPr>
          <w:rFonts w:hint="cs"/>
          <w:rtl/>
        </w:rPr>
      </w:pPr>
    </w:p>
    <w:p w14:paraId="2D04C4EB" w14:textId="77777777" w:rsidR="009E47DA" w:rsidRDefault="009E47DA" w:rsidP="004510B0">
      <w:pPr>
        <w:pStyle w:val="ab"/>
        <w:spacing w:before="120"/>
      </w:pPr>
      <w:r>
        <w:rPr>
          <w:rtl/>
        </w:rPr>
        <w:t>פרקי דרבי אליעזר פרק לח</w:t>
      </w:r>
      <w:r w:rsidR="00E1453D">
        <w:rPr>
          <w:rFonts w:hint="cs"/>
          <w:rtl/>
        </w:rPr>
        <w:t xml:space="preserve"> </w:t>
      </w:r>
      <w:r w:rsidR="00E1453D">
        <w:rPr>
          <w:rFonts w:cs="David"/>
          <w:rtl/>
        </w:rPr>
        <w:t>–</w:t>
      </w:r>
      <w:r w:rsidR="00E1453D">
        <w:rPr>
          <w:rFonts w:hint="cs"/>
          <w:rtl/>
        </w:rPr>
        <w:t xml:space="preserve"> יש</w:t>
      </w:r>
      <w:r w:rsidR="004510B0">
        <w:rPr>
          <w:rFonts w:hint="cs"/>
          <w:rtl/>
        </w:rPr>
        <w:t>ב</w:t>
      </w:r>
      <w:r w:rsidR="00E1453D">
        <w:rPr>
          <w:rFonts w:hint="cs"/>
          <w:rtl/>
        </w:rPr>
        <w:t xml:space="preserve"> יעקב שאנן בארץ מולדתו, בארץ מגורי אביו</w:t>
      </w:r>
    </w:p>
    <w:p w14:paraId="2B034810" w14:textId="77777777" w:rsidR="009E47DA" w:rsidRDefault="009E47DA" w:rsidP="004510B0">
      <w:pPr>
        <w:pStyle w:val="ac"/>
        <w:rPr>
          <w:rFonts w:hint="cs"/>
          <w:rtl/>
        </w:rPr>
      </w:pPr>
      <w:r>
        <w:rPr>
          <w:rtl/>
        </w:rPr>
        <w:t>וְלָקַח עֵשָׂו כָּל מַה שֶּׁהִנִּיחַ אָבִיו, וְאֶרֶץ יִשְׂרָאֵל וּמְעָרַת הַמַּכְפֵּלָה נָתַן לְיַעֲקֹב,</w:t>
      </w:r>
      <w:r w:rsidR="004510B0">
        <w:rPr>
          <w:rFonts w:hint="cs"/>
          <w:rtl/>
        </w:rPr>
        <w:t xml:space="preserve"> </w:t>
      </w:r>
      <w:r>
        <w:rPr>
          <w:rtl/>
        </w:rPr>
        <w:t>וְכָתְבוּ כְּתַב עוֹלָם בֵּינֵיהֶם.</w:t>
      </w:r>
      <w:r w:rsidR="006C1FDA">
        <w:rPr>
          <w:rStyle w:val="a5"/>
          <w:rtl/>
        </w:rPr>
        <w:footnoteReference w:id="11"/>
      </w:r>
      <w:r>
        <w:rPr>
          <w:rtl/>
        </w:rPr>
        <w:t xml:space="preserve"> אָמַר יַעֲקֹב לְעֵשָׂו לֵךְ מֵאֶרֶץ אֲחֻזָּתִי מֵאֶרֶץ כְּנָעַן, וְלָקַח עֵשָׂו אֶת נָשָׁיו וְאֶת כָּל אֲשֶׁר לוֹ, שֶׁנֶּאֱמַר</w:t>
      </w:r>
      <w:r w:rsidR="004510B0">
        <w:rPr>
          <w:rFonts w:hint="cs"/>
          <w:rtl/>
        </w:rPr>
        <w:t>: "</w:t>
      </w:r>
      <w:r>
        <w:rPr>
          <w:rtl/>
        </w:rPr>
        <w:t>וַיֵּלֶךְ אֶל אֶרֶץ מִפְּנֵי יַעֲקֹב אָחִיו</w:t>
      </w:r>
      <w:r w:rsidR="004510B0">
        <w:rPr>
          <w:rFonts w:hint="cs"/>
          <w:rtl/>
        </w:rPr>
        <w:t xml:space="preserve">" ... </w:t>
      </w:r>
      <w:r>
        <w:rPr>
          <w:rtl/>
        </w:rPr>
        <w:t>אָז יָשַׁב יַעֲקֹב בֶּטַח וְשַׁאֲנָן בְּאֶרֶץ כְּנַעַן וּבְאֶרֶץ מוֹלַדְתּוֹ וּבְאֶרֶץ מְגוּרֵי אָבִיו, שֶׁנֶּאֱמַר</w:t>
      </w:r>
      <w:r w:rsidR="004510B0">
        <w:rPr>
          <w:rFonts w:hint="cs"/>
          <w:rtl/>
        </w:rPr>
        <w:t>: "</w:t>
      </w:r>
      <w:r>
        <w:rPr>
          <w:rtl/>
        </w:rPr>
        <w:t>וַיֵּשֶׁב יַעֲקֹב בְּאֶרֶץ מְגוּרֵי אָבִיו</w:t>
      </w:r>
      <w:r w:rsidR="004510B0">
        <w:rPr>
          <w:rFonts w:hint="cs"/>
          <w:rtl/>
        </w:rPr>
        <w:t>".</w:t>
      </w:r>
      <w:r w:rsidR="00DE7DBF">
        <w:rPr>
          <w:rStyle w:val="a5"/>
          <w:rtl/>
        </w:rPr>
        <w:footnoteReference w:id="12"/>
      </w:r>
    </w:p>
    <w:p w14:paraId="37F04C61" w14:textId="77777777" w:rsidR="002F2FEA" w:rsidRDefault="002F2FEA" w:rsidP="004B31D8">
      <w:pPr>
        <w:pStyle w:val="ac"/>
        <w:spacing w:before="240"/>
        <w:rPr>
          <w:rFonts w:ascii="Narkisim" w:hAnsi="Narkisim" w:cs="Narkisim" w:hint="cs"/>
          <w:szCs w:val="22"/>
          <w:rtl/>
        </w:rPr>
      </w:pPr>
      <w:r w:rsidRPr="004B31D8">
        <w:rPr>
          <w:b/>
          <w:bCs/>
          <w:rtl/>
        </w:rPr>
        <w:lastRenderedPageBreak/>
        <w:t>וַיֹּאמֶר יִשְׂרָאֵל לָמָה הֲרֵעֹתֶם לִי לְהַגִּיד לָאִישׁ הַעוֹד לָכֶם אָח:</w:t>
      </w:r>
      <w:r w:rsidRPr="004B31D8">
        <w:rPr>
          <w:rFonts w:hint="cs"/>
          <w:b/>
          <w:bCs/>
          <w:rtl/>
        </w:rPr>
        <w:t xml:space="preserve"> </w:t>
      </w:r>
      <w:r w:rsidRPr="004B31D8">
        <w:rPr>
          <w:b/>
          <w:bCs/>
          <w:rtl/>
        </w:rPr>
        <w:t>וַיֹּאמְרוּ שָׁאוֹל שָׁאַל הָאִישׁ לָנוּ וּלְמוֹלַדְתֵּנוּ לֵאמֹר הַעוֹד אֲבִיכֶם חַי הֲיֵשׁ לָכֶם אָח וַנַּגֶּד לוֹ עַל פִּי הַדְּבָרִים הָאֵלֶּה הֲיָדוֹעַ נֵדַע כִּי יֹאמַר הוֹרִידוּ אֶת אֲחִיכֶם:</w:t>
      </w:r>
      <w:r w:rsidR="004C5EA1" w:rsidRPr="004C5EA1">
        <w:rPr>
          <w:rtl/>
        </w:rPr>
        <w:t xml:space="preserve"> </w:t>
      </w:r>
      <w:r w:rsidR="004B31D8" w:rsidRPr="004B31D8">
        <w:rPr>
          <w:rFonts w:ascii="Narkisim" w:hAnsi="Narkisim" w:cs="Narkisim"/>
          <w:szCs w:val="22"/>
          <w:rtl/>
        </w:rPr>
        <w:t>(</w:t>
      </w:r>
      <w:r w:rsidR="004C5EA1" w:rsidRPr="004B31D8">
        <w:rPr>
          <w:rFonts w:ascii="Narkisim" w:hAnsi="Narkisim" w:cs="Narkisim"/>
          <w:szCs w:val="22"/>
          <w:rtl/>
        </w:rPr>
        <w:t>בראשית מג ו-ז</w:t>
      </w:r>
      <w:r w:rsidR="004B31D8" w:rsidRPr="004B31D8">
        <w:rPr>
          <w:rFonts w:ascii="Narkisim" w:hAnsi="Narkisim" w:cs="Narkisim"/>
          <w:szCs w:val="22"/>
          <w:rtl/>
        </w:rPr>
        <w:t>)</w:t>
      </w:r>
      <w:r w:rsidR="008E231A">
        <w:rPr>
          <w:rFonts w:ascii="Narkisim" w:hAnsi="Narkisim" w:cs="Narkisim" w:hint="cs"/>
          <w:szCs w:val="22"/>
          <w:rtl/>
        </w:rPr>
        <w:t>.</w:t>
      </w:r>
      <w:r w:rsidR="00F762CF">
        <w:rPr>
          <w:rStyle w:val="a5"/>
          <w:rFonts w:ascii="Narkisim" w:hAnsi="Narkisim" w:cs="Narkisim"/>
          <w:szCs w:val="22"/>
          <w:rtl/>
        </w:rPr>
        <w:footnoteReference w:id="13"/>
      </w:r>
    </w:p>
    <w:p w14:paraId="18AEF26B" w14:textId="77777777" w:rsidR="009E47DA" w:rsidRDefault="009E47DA" w:rsidP="00F762CF">
      <w:pPr>
        <w:pStyle w:val="ab"/>
        <w:spacing w:before="120"/>
        <w:rPr>
          <w:rtl/>
        </w:rPr>
      </w:pPr>
      <w:r>
        <w:rPr>
          <w:rtl/>
        </w:rPr>
        <w:t xml:space="preserve">מדרש אגדה (בובר) בראשית </w:t>
      </w:r>
      <w:r w:rsidR="00556984">
        <w:rPr>
          <w:rFonts w:hint="cs"/>
          <w:rtl/>
        </w:rPr>
        <w:t xml:space="preserve">מב ג </w:t>
      </w:r>
      <w:r>
        <w:rPr>
          <w:rtl/>
        </w:rPr>
        <w:t xml:space="preserve">פרשת מקץ </w:t>
      </w:r>
      <w:r w:rsidR="00556984">
        <w:rPr>
          <w:rFonts w:cs="David"/>
          <w:rtl/>
        </w:rPr>
        <w:t>–</w:t>
      </w:r>
      <w:r w:rsidR="00556984">
        <w:rPr>
          <w:rFonts w:hint="cs"/>
          <w:rtl/>
        </w:rPr>
        <w:t xml:space="preserve"> כאילו נתגדל בינינו</w:t>
      </w:r>
    </w:p>
    <w:p w14:paraId="0A96A9CC" w14:textId="77777777" w:rsidR="009E47DA" w:rsidRDefault="009E47DA" w:rsidP="002C24C1">
      <w:pPr>
        <w:pStyle w:val="ac"/>
        <w:rPr>
          <w:rFonts w:hint="cs"/>
          <w:rtl/>
        </w:rPr>
      </w:pPr>
      <w:r>
        <w:rPr>
          <w:rtl/>
        </w:rPr>
        <w:t>אמר להם</w:t>
      </w:r>
      <w:r w:rsidR="008C4100">
        <w:rPr>
          <w:rFonts w:hint="cs"/>
          <w:rtl/>
        </w:rPr>
        <w:t>:</w:t>
      </w:r>
      <w:r>
        <w:rPr>
          <w:rtl/>
        </w:rPr>
        <w:t xml:space="preserve"> לכו והביאו אותו</w:t>
      </w:r>
      <w:r w:rsidR="008C4100">
        <w:rPr>
          <w:rFonts w:hint="cs"/>
          <w:rtl/>
        </w:rPr>
        <w:t>.</w:t>
      </w:r>
      <w:r>
        <w:rPr>
          <w:rtl/>
        </w:rPr>
        <w:t xml:space="preserve"> הלכו אל אביהם אמרו לו</w:t>
      </w:r>
      <w:r w:rsidR="002C24C1">
        <w:rPr>
          <w:rFonts w:hint="cs"/>
          <w:rtl/>
        </w:rPr>
        <w:t xml:space="preserve">: </w:t>
      </w:r>
      <w:r>
        <w:rPr>
          <w:rtl/>
        </w:rPr>
        <w:t>סיפר לנו האיש ולמולדתינו</w:t>
      </w:r>
      <w:r w:rsidR="002C24C1">
        <w:rPr>
          <w:rFonts w:hint="cs"/>
          <w:rtl/>
        </w:rPr>
        <w:t>,</w:t>
      </w:r>
      <w:r>
        <w:rPr>
          <w:rtl/>
        </w:rPr>
        <w:t xml:space="preserve"> שמא כאילו נתגדל בינותינו, והרבה צער ציער אותנו</w:t>
      </w:r>
      <w:r w:rsidR="002C24C1">
        <w:rPr>
          <w:rFonts w:hint="cs"/>
          <w:rtl/>
        </w:rPr>
        <w:t>.</w:t>
      </w:r>
      <w:r>
        <w:rPr>
          <w:rtl/>
        </w:rPr>
        <w:t xml:space="preserve"> ואמר לנו</w:t>
      </w:r>
      <w:r w:rsidR="002C24C1">
        <w:rPr>
          <w:rFonts w:hint="cs"/>
          <w:rtl/>
        </w:rPr>
        <w:t>:</w:t>
      </w:r>
      <w:r>
        <w:rPr>
          <w:rtl/>
        </w:rPr>
        <w:t xml:space="preserve"> מרגלים אתם</w:t>
      </w:r>
      <w:r w:rsidR="002C24C1">
        <w:rPr>
          <w:rFonts w:hint="cs"/>
          <w:rtl/>
        </w:rPr>
        <w:t>.</w:t>
      </w:r>
      <w:r>
        <w:rPr>
          <w:rtl/>
        </w:rPr>
        <w:t xml:space="preserve"> ואם לאו</w:t>
      </w:r>
      <w:r w:rsidR="002C24C1">
        <w:rPr>
          <w:rFonts w:hint="cs"/>
          <w:rtl/>
        </w:rPr>
        <w:t>,</w:t>
      </w:r>
      <w:r>
        <w:rPr>
          <w:rtl/>
        </w:rPr>
        <w:t xml:space="preserve"> הביאו את אחיכם ויאמינו דבריכם</w:t>
      </w:r>
      <w:r w:rsidR="002C24C1">
        <w:rPr>
          <w:rFonts w:hint="cs"/>
          <w:rtl/>
        </w:rPr>
        <w:t>.</w:t>
      </w:r>
      <w:r w:rsidR="00F762CF">
        <w:rPr>
          <w:rStyle w:val="a5"/>
          <w:rtl/>
        </w:rPr>
        <w:footnoteReference w:id="14"/>
      </w:r>
    </w:p>
    <w:p w14:paraId="50FCB00E" w14:textId="77777777" w:rsidR="00FB42FA" w:rsidRPr="00326972" w:rsidRDefault="00326972" w:rsidP="00326972">
      <w:pPr>
        <w:pStyle w:val="ac"/>
        <w:spacing w:before="240"/>
        <w:rPr>
          <w:rFonts w:ascii="Narkisim" w:hAnsi="Narkisim" w:cs="Narkisim" w:hint="cs"/>
          <w:szCs w:val="22"/>
          <w:rtl/>
        </w:rPr>
      </w:pPr>
      <w:r w:rsidRPr="007B7E00">
        <w:rPr>
          <w:rFonts w:hint="cs"/>
          <w:b/>
          <w:bCs/>
          <w:sz w:val="24"/>
          <w:rtl/>
        </w:rPr>
        <w:t xml:space="preserve">וַיֹּאמֶר אֱלֹהִים לְיִשְׂרָאֵל בְּמַרְאֹת הַלַּיְלָה וַיֹּאמֶר יַעֲקֹב יַעֲקֹב וַיֹּאמֶר הִנֵּנִי: </w:t>
      </w:r>
      <w:r w:rsidRPr="007B7E00">
        <w:rPr>
          <w:rFonts w:hint="cs"/>
          <w:b/>
          <w:bCs/>
          <w:rtl/>
        </w:rPr>
        <w:t>וַיֹּאמֶר אָנֹכִי הָאֵל אֱלֹהֵי אָבִיךָ אַל תִּירָא מֵרְדָה מִצְרַיְמָה כִּי לְגוֹי גָּדוֹל אֲשִׂימְךָ שָׁם: אָנֹכִי אֵרֵד עִמְּךָ מִצְרַיְמָה וְאָנֹכִי אַעַלְךָ גַם עָלֹה וְיוֹסֵף יָשִׁית יָדוֹ עַל עֵינֶיךָ</w:t>
      </w:r>
      <w:r w:rsidRPr="00326972">
        <w:rPr>
          <w:rFonts w:ascii="Narkisim" w:hAnsi="Narkisim" w:cs="Narkisim" w:hint="cs"/>
          <w:szCs w:val="22"/>
          <w:rtl/>
        </w:rPr>
        <w:t>: (בראשית מה כח - מו ד).</w:t>
      </w:r>
      <w:r w:rsidR="002F723D">
        <w:rPr>
          <w:rStyle w:val="a5"/>
          <w:rFonts w:ascii="Narkisim" w:hAnsi="Narkisim" w:cs="Narkisim"/>
          <w:szCs w:val="22"/>
          <w:rtl/>
        </w:rPr>
        <w:footnoteReference w:id="15"/>
      </w:r>
    </w:p>
    <w:p w14:paraId="08FAE4BA" w14:textId="77777777" w:rsidR="00FB42FA" w:rsidRDefault="00FB42FA" w:rsidP="00326972">
      <w:pPr>
        <w:pStyle w:val="ab"/>
        <w:spacing w:before="120"/>
        <w:rPr>
          <w:rtl/>
        </w:rPr>
      </w:pPr>
      <w:r>
        <w:rPr>
          <w:rtl/>
        </w:rPr>
        <w:t>פרקי דרבי אליעזר פרק לח</w:t>
      </w:r>
      <w:r w:rsidR="00326972">
        <w:rPr>
          <w:rFonts w:hint="cs"/>
          <w:rtl/>
        </w:rPr>
        <w:t xml:space="preserve"> </w:t>
      </w:r>
      <w:r w:rsidR="00326972">
        <w:rPr>
          <w:rFonts w:cs="David"/>
          <w:rtl/>
        </w:rPr>
        <w:t>–</w:t>
      </w:r>
      <w:r w:rsidR="00326972">
        <w:rPr>
          <w:rFonts w:hint="cs"/>
          <w:rtl/>
        </w:rPr>
        <w:t xml:space="preserve"> יעקב עוזב את ארץ אבותיו ומולדתו</w:t>
      </w:r>
    </w:p>
    <w:p w14:paraId="1C256CAB" w14:textId="77777777" w:rsidR="00FB42FA" w:rsidRDefault="00FB42FA" w:rsidP="004A0EA7">
      <w:pPr>
        <w:pStyle w:val="ac"/>
        <w:rPr>
          <w:rFonts w:hint="cs"/>
          <w:rtl/>
        </w:rPr>
      </w:pPr>
      <w:r>
        <w:rPr>
          <w:rtl/>
        </w:rPr>
        <w:t>ירידה רביעית שירד למצרים, שנ</w:t>
      </w:r>
      <w:r w:rsidR="00326972">
        <w:rPr>
          <w:rFonts w:hint="cs"/>
          <w:rtl/>
        </w:rPr>
        <w:t>אמר: "</w:t>
      </w:r>
      <w:r>
        <w:rPr>
          <w:rtl/>
        </w:rPr>
        <w:t>אנכי ארד עמך מצרימה</w:t>
      </w:r>
      <w:r w:rsidR="00326972">
        <w:rPr>
          <w:rFonts w:hint="cs"/>
          <w:rtl/>
        </w:rPr>
        <w:t xml:space="preserve">". </w:t>
      </w:r>
      <w:r>
        <w:rPr>
          <w:rtl/>
        </w:rPr>
        <w:t>שמע יעקב על יוסף שהוא חי והיה מהרהר בלבו ואומ</w:t>
      </w:r>
      <w:r w:rsidR="00326972">
        <w:rPr>
          <w:rFonts w:hint="cs"/>
          <w:rtl/>
        </w:rPr>
        <w:t xml:space="preserve">ר: </w:t>
      </w:r>
      <w:r>
        <w:rPr>
          <w:rtl/>
        </w:rPr>
        <w:t xml:space="preserve">איך אעזוב ארץ אבותי וארץ מולדתי ואת ארץ ששכינתו של </w:t>
      </w:r>
      <w:r w:rsidR="0017426B">
        <w:rPr>
          <w:rtl/>
        </w:rPr>
        <w:t>הקב"ה</w:t>
      </w:r>
      <w:r>
        <w:rPr>
          <w:rtl/>
        </w:rPr>
        <w:t xml:space="preserve"> בקרבה ואלך אל ארץ טמאה לתוך העבדים בני חם בארץ שאין יראת שמים ביניהם</w:t>
      </w:r>
      <w:r w:rsidR="00326972">
        <w:rPr>
          <w:rFonts w:hint="cs"/>
          <w:rtl/>
        </w:rPr>
        <w:t>?</w:t>
      </w:r>
      <w:r w:rsidR="00326972">
        <w:rPr>
          <w:rtl/>
        </w:rPr>
        <w:t xml:space="preserve"> אמ</w:t>
      </w:r>
      <w:r w:rsidR="00326972">
        <w:rPr>
          <w:rFonts w:hint="cs"/>
          <w:rtl/>
        </w:rPr>
        <w:t>ר</w:t>
      </w:r>
      <w:r>
        <w:rPr>
          <w:rtl/>
        </w:rPr>
        <w:t xml:space="preserve"> לו ה</w:t>
      </w:r>
      <w:r w:rsidR="008E231A">
        <w:rPr>
          <w:rFonts w:hint="cs"/>
          <w:rtl/>
        </w:rPr>
        <w:t>ק</w:t>
      </w:r>
      <w:r>
        <w:rPr>
          <w:rtl/>
        </w:rPr>
        <w:t>ב"ה</w:t>
      </w:r>
      <w:r w:rsidR="008E231A">
        <w:rPr>
          <w:rFonts w:hint="cs"/>
          <w:rtl/>
        </w:rPr>
        <w:t>:</w:t>
      </w:r>
      <w:r>
        <w:rPr>
          <w:rtl/>
        </w:rPr>
        <w:t xml:space="preserve"> יעקב</w:t>
      </w:r>
      <w:r w:rsidR="008E231A">
        <w:rPr>
          <w:rFonts w:hint="cs"/>
          <w:rtl/>
        </w:rPr>
        <w:t>,</w:t>
      </w:r>
      <w:r>
        <w:rPr>
          <w:rtl/>
        </w:rPr>
        <w:t xml:space="preserve"> </w:t>
      </w:r>
      <w:r w:rsidR="00326972">
        <w:rPr>
          <w:rFonts w:hint="cs"/>
          <w:rtl/>
        </w:rPr>
        <w:t>"</w:t>
      </w:r>
      <w:r>
        <w:rPr>
          <w:rtl/>
        </w:rPr>
        <w:t xml:space="preserve">אל תירא מרדה מצרימה </w:t>
      </w:r>
      <w:r w:rsidR="00326972">
        <w:rPr>
          <w:rFonts w:hint="cs"/>
          <w:rtl/>
        </w:rPr>
        <w:t xml:space="preserve">... </w:t>
      </w:r>
      <w:r>
        <w:rPr>
          <w:rtl/>
        </w:rPr>
        <w:t>אנכי ארד עמך</w:t>
      </w:r>
      <w:r w:rsidR="00326972">
        <w:rPr>
          <w:rFonts w:hint="cs"/>
          <w:rtl/>
        </w:rPr>
        <w:t>"</w:t>
      </w:r>
      <w:r w:rsidR="004A0EA7">
        <w:rPr>
          <w:rFonts w:hint="cs"/>
          <w:rtl/>
        </w:rPr>
        <w:t>.</w:t>
      </w:r>
      <w:r w:rsidR="004A0EA7">
        <w:rPr>
          <w:rStyle w:val="a5"/>
          <w:rtl/>
        </w:rPr>
        <w:footnoteReference w:id="16"/>
      </w:r>
    </w:p>
    <w:p w14:paraId="62C69F54" w14:textId="77777777" w:rsidR="004B31D8" w:rsidRDefault="002F2FEA" w:rsidP="004B31D8">
      <w:pPr>
        <w:pStyle w:val="ac"/>
        <w:spacing w:before="240"/>
        <w:rPr>
          <w:rFonts w:ascii="Narkisim" w:hAnsi="Narkisim" w:cs="Narkisim" w:hint="cs"/>
          <w:szCs w:val="22"/>
          <w:rtl/>
        </w:rPr>
      </w:pPr>
      <w:r w:rsidRPr="004B31D8">
        <w:rPr>
          <w:b/>
          <w:bCs/>
          <w:rtl/>
        </w:rPr>
        <w:t>וְעַתָּה שְׁנֵי בָנֶיךָ הַנּוֹלָדִים לְךָ בְּאֶרֶץ מִצְרַיִם עַד בֹּאִי אֵלֶיךָ מִצְרַיְמָה לִי הֵם אֶפְרַיִם וּמְנַשֶּׁה כִּרְאוּבֵן וְשִׁמְעוֹן יִהְיוּ לִי:</w:t>
      </w:r>
      <w:r w:rsidRPr="004B31D8">
        <w:rPr>
          <w:rFonts w:hint="cs"/>
          <w:b/>
          <w:bCs/>
          <w:rtl/>
        </w:rPr>
        <w:t xml:space="preserve"> </w:t>
      </w:r>
      <w:r w:rsidRPr="004B31D8">
        <w:rPr>
          <w:b/>
          <w:bCs/>
          <w:rtl/>
        </w:rPr>
        <w:t>וּמוֹלַדְתְּךָ אֲשֶׁר הוֹלַדְתָּ אַחֲרֵיהֶם לְךָ יִהְיוּ עַל שֵׁם אֲחֵיהֶם יִקָּרְאוּ בְּנַחֲלָתָם</w:t>
      </w:r>
      <w:r w:rsidRPr="004B31D8">
        <w:rPr>
          <w:rFonts w:ascii="Narkisim" w:hAnsi="Narkisim" w:cs="Narkisim"/>
          <w:b/>
          <w:bCs/>
          <w:szCs w:val="22"/>
          <w:rtl/>
        </w:rPr>
        <w:t>:</w:t>
      </w:r>
      <w:r w:rsidR="004B31D8" w:rsidRPr="004B31D8">
        <w:rPr>
          <w:rFonts w:ascii="Narkisim" w:hAnsi="Narkisim" w:cs="Narkisim"/>
          <w:szCs w:val="22"/>
          <w:rtl/>
        </w:rPr>
        <w:t xml:space="preserve"> </w:t>
      </w:r>
      <w:r w:rsidR="004B31D8" w:rsidRPr="004B31D8">
        <w:rPr>
          <w:rFonts w:ascii="Narkisim" w:hAnsi="Narkisim" w:cs="Narkisim" w:hint="cs"/>
          <w:szCs w:val="22"/>
          <w:rtl/>
        </w:rPr>
        <w:t>(</w:t>
      </w:r>
      <w:r w:rsidR="004B31D8" w:rsidRPr="004B31D8">
        <w:rPr>
          <w:rFonts w:ascii="Narkisim" w:hAnsi="Narkisim" w:cs="Narkisim"/>
          <w:szCs w:val="22"/>
          <w:rtl/>
        </w:rPr>
        <w:t>בראשית מח ה-ו</w:t>
      </w:r>
      <w:r w:rsidR="004B31D8" w:rsidRPr="004B31D8">
        <w:rPr>
          <w:rFonts w:ascii="Narkisim" w:hAnsi="Narkisim" w:cs="Narkisim" w:hint="cs"/>
          <w:szCs w:val="22"/>
          <w:rtl/>
        </w:rPr>
        <w:t>)</w:t>
      </w:r>
      <w:r w:rsidR="002F723D">
        <w:rPr>
          <w:rFonts w:ascii="Narkisim" w:hAnsi="Narkisim" w:cs="Narkisim" w:hint="cs"/>
          <w:szCs w:val="22"/>
          <w:rtl/>
        </w:rPr>
        <w:t>.</w:t>
      </w:r>
      <w:r w:rsidR="00915EBE">
        <w:rPr>
          <w:rStyle w:val="a5"/>
          <w:rFonts w:ascii="Narkisim" w:hAnsi="Narkisim" w:cs="Narkisim"/>
          <w:szCs w:val="22"/>
          <w:rtl/>
        </w:rPr>
        <w:footnoteReference w:id="17"/>
      </w:r>
    </w:p>
    <w:p w14:paraId="78DB5718" w14:textId="77777777" w:rsidR="00AC2919" w:rsidRDefault="00AC2919" w:rsidP="00915EBE">
      <w:pPr>
        <w:pStyle w:val="ab"/>
        <w:spacing w:before="120"/>
        <w:rPr>
          <w:rtl/>
        </w:rPr>
      </w:pPr>
      <w:r>
        <w:rPr>
          <w:rtl/>
        </w:rPr>
        <w:t>פסיקתא רבתי (איש שלום) פיסקא ג ביום השמיני</w:t>
      </w:r>
      <w:r w:rsidR="00915EBE">
        <w:rPr>
          <w:rFonts w:hint="cs"/>
          <w:rtl/>
        </w:rPr>
        <w:t xml:space="preserve"> </w:t>
      </w:r>
      <w:r w:rsidR="00915EBE">
        <w:rPr>
          <w:rFonts w:cs="David"/>
          <w:rtl/>
        </w:rPr>
        <w:t>–</w:t>
      </w:r>
      <w:r w:rsidR="00915EBE">
        <w:rPr>
          <w:rFonts w:hint="cs"/>
          <w:rtl/>
        </w:rPr>
        <w:t xml:space="preserve"> מולדת הנכדים היא שלך</w:t>
      </w:r>
    </w:p>
    <w:p w14:paraId="11A91E0C" w14:textId="77777777" w:rsidR="00AC2919" w:rsidRDefault="00AC2919" w:rsidP="00915EBE">
      <w:pPr>
        <w:pStyle w:val="ac"/>
        <w:rPr>
          <w:rFonts w:hint="cs"/>
          <w:rtl/>
        </w:rPr>
      </w:pPr>
      <w:r>
        <w:rPr>
          <w:rtl/>
        </w:rPr>
        <w:lastRenderedPageBreak/>
        <w:t>והוא שאומר לו</w:t>
      </w:r>
      <w:r w:rsidR="00915EBE">
        <w:rPr>
          <w:rFonts w:hint="cs"/>
          <w:rtl/>
        </w:rPr>
        <w:t>:</w:t>
      </w:r>
      <w:r>
        <w:rPr>
          <w:rtl/>
        </w:rPr>
        <w:t xml:space="preserve"> </w:t>
      </w:r>
      <w:r w:rsidR="00915EBE">
        <w:rPr>
          <w:rFonts w:hint="cs"/>
          <w:rtl/>
        </w:rPr>
        <w:t>"</w:t>
      </w:r>
      <w:r>
        <w:rPr>
          <w:rtl/>
        </w:rPr>
        <w:t>שני בניך הנולדים לך בארץ מצרים עד בואי אליך מצרימה לי הם</w:t>
      </w:r>
      <w:r w:rsidR="00915EBE">
        <w:rPr>
          <w:rFonts w:hint="cs"/>
          <w:rtl/>
        </w:rPr>
        <w:t>"</w:t>
      </w:r>
      <w:r>
        <w:rPr>
          <w:rtl/>
        </w:rPr>
        <w:t xml:space="preserve"> (בראשית מח ה)</w:t>
      </w:r>
      <w:r w:rsidR="00915EBE">
        <w:rPr>
          <w:rFonts w:hint="cs"/>
          <w:rtl/>
        </w:rPr>
        <w:t>.</w:t>
      </w:r>
      <w:r>
        <w:rPr>
          <w:rtl/>
        </w:rPr>
        <w:t xml:space="preserve"> אמר לו</w:t>
      </w:r>
      <w:r w:rsidR="00915EBE">
        <w:rPr>
          <w:rFonts w:hint="cs"/>
          <w:rtl/>
        </w:rPr>
        <w:t>:</w:t>
      </w:r>
      <w:r>
        <w:rPr>
          <w:rtl/>
        </w:rPr>
        <w:t xml:space="preserve"> אינם שלך אלא שלי</w:t>
      </w:r>
      <w:r w:rsidR="00915EBE">
        <w:rPr>
          <w:rFonts w:hint="cs"/>
          <w:rtl/>
        </w:rPr>
        <w:t>.</w:t>
      </w:r>
      <w:r>
        <w:rPr>
          <w:rtl/>
        </w:rPr>
        <w:t xml:space="preserve"> שאמר לי</w:t>
      </w:r>
      <w:r w:rsidR="00915EBE">
        <w:rPr>
          <w:rFonts w:hint="cs"/>
          <w:rtl/>
        </w:rPr>
        <w:t>:</w:t>
      </w:r>
      <w:r>
        <w:rPr>
          <w:rtl/>
        </w:rPr>
        <w:t xml:space="preserve"> </w:t>
      </w:r>
      <w:r w:rsidR="00915EBE">
        <w:rPr>
          <w:rFonts w:hint="cs"/>
          <w:rtl/>
        </w:rPr>
        <w:t>"</w:t>
      </w:r>
      <w:r>
        <w:rPr>
          <w:rtl/>
        </w:rPr>
        <w:t>גוי וקהל גוים</w:t>
      </w:r>
      <w:r w:rsidR="00915EBE">
        <w:rPr>
          <w:rFonts w:hint="cs"/>
          <w:rtl/>
        </w:rPr>
        <w:t>"</w:t>
      </w:r>
      <w:r>
        <w:rPr>
          <w:rtl/>
        </w:rPr>
        <w:t xml:space="preserve"> ולא נתן לי אלא את בנימין</w:t>
      </w:r>
      <w:r w:rsidR="00915EBE">
        <w:rPr>
          <w:rFonts w:hint="cs"/>
          <w:rtl/>
        </w:rPr>
        <w:t xml:space="preserve"> -</w:t>
      </w:r>
      <w:r>
        <w:rPr>
          <w:rtl/>
        </w:rPr>
        <w:t xml:space="preserve"> הרי אינן שלך אלא שלי</w:t>
      </w:r>
      <w:r w:rsidR="00915EBE">
        <w:rPr>
          <w:rFonts w:hint="cs"/>
          <w:rtl/>
        </w:rPr>
        <w:t xml:space="preserve"> ... </w:t>
      </w:r>
      <w:r>
        <w:rPr>
          <w:rtl/>
        </w:rPr>
        <w:t>ומה שאתה מוליד אחריהן שלך הם נקראים</w:t>
      </w:r>
      <w:r w:rsidR="00915EBE">
        <w:rPr>
          <w:rFonts w:hint="cs"/>
          <w:rtl/>
        </w:rPr>
        <w:t>.</w:t>
      </w:r>
      <w:r>
        <w:rPr>
          <w:rtl/>
        </w:rPr>
        <w:t xml:space="preserve"> אבל אילו לשמי הם</w:t>
      </w:r>
      <w:r w:rsidR="00915EBE">
        <w:rPr>
          <w:rFonts w:hint="cs"/>
          <w:rtl/>
        </w:rPr>
        <w:t>,</w:t>
      </w:r>
      <w:r>
        <w:rPr>
          <w:rtl/>
        </w:rPr>
        <w:t xml:space="preserve"> שנאמר</w:t>
      </w:r>
      <w:r w:rsidR="00915EBE">
        <w:rPr>
          <w:rFonts w:hint="cs"/>
          <w:rtl/>
        </w:rPr>
        <w:t>:</w:t>
      </w:r>
      <w:r>
        <w:rPr>
          <w:rtl/>
        </w:rPr>
        <w:t xml:space="preserve"> </w:t>
      </w:r>
      <w:r w:rsidR="00915EBE">
        <w:rPr>
          <w:rFonts w:hint="cs"/>
          <w:rtl/>
        </w:rPr>
        <w:t>"</w:t>
      </w:r>
      <w:r>
        <w:rPr>
          <w:rtl/>
        </w:rPr>
        <w:t>ומולדתך אשר הולדת אחריהם לך יהיו</w:t>
      </w:r>
      <w:r w:rsidR="00915EBE">
        <w:rPr>
          <w:rFonts w:hint="cs"/>
          <w:rtl/>
        </w:rPr>
        <w:t>".</w:t>
      </w:r>
      <w:r w:rsidR="000D1B05">
        <w:rPr>
          <w:rStyle w:val="a5"/>
          <w:rtl/>
        </w:rPr>
        <w:footnoteReference w:id="18"/>
      </w:r>
    </w:p>
    <w:p w14:paraId="1FF25C3F" w14:textId="77777777" w:rsidR="002F2FEA" w:rsidRDefault="002F2FEA" w:rsidP="004B31D8">
      <w:pPr>
        <w:pStyle w:val="ac"/>
        <w:spacing w:before="240"/>
        <w:rPr>
          <w:rFonts w:ascii="Narkisim" w:hAnsi="Narkisim" w:cs="Narkisim" w:hint="cs"/>
          <w:szCs w:val="22"/>
          <w:rtl/>
        </w:rPr>
      </w:pPr>
      <w:r w:rsidRPr="004B31D8">
        <w:rPr>
          <w:b/>
          <w:bCs/>
          <w:rtl/>
        </w:rPr>
        <w:t>וַיֹּאמֶר מֹשֶׁה לְחֹבָב בֶּן רְעוּאֵל הַמִּדְיָנִי חֹתֵן מֹשֶׁה נֹסְעִים אֲנַחְנוּ אֶל הַמָּקוֹם אֲשֶׁר אָמַר ה' אֹתוֹ אֶתֵּן לָכֶם לְכָה אִתָּנוּ וְהֵטַבְנוּ לָךְ</w:t>
      </w:r>
      <w:r w:rsidR="004B31D8">
        <w:rPr>
          <w:rFonts w:hint="cs"/>
          <w:b/>
          <w:bCs/>
          <w:rtl/>
        </w:rPr>
        <w:t xml:space="preserve"> ... </w:t>
      </w:r>
      <w:r w:rsidRPr="004B31D8">
        <w:rPr>
          <w:b/>
          <w:bCs/>
          <w:rtl/>
        </w:rPr>
        <w:t>וַיֹּאמֶר אֵלָיו לֹא אֵלֵךְ כִּי אִם אֶל אַרְצִי וְאֶל מוֹלַדְתִּי אֵלֵךְ:</w:t>
      </w:r>
      <w:r w:rsidR="004B31D8" w:rsidRPr="004B31D8">
        <w:rPr>
          <w:rtl/>
        </w:rPr>
        <w:t xml:space="preserve"> </w:t>
      </w:r>
      <w:r w:rsidR="004B31D8" w:rsidRPr="004B31D8">
        <w:rPr>
          <w:rFonts w:ascii="Narkisim" w:hAnsi="Narkisim" w:cs="Narkisim"/>
          <w:szCs w:val="22"/>
          <w:rtl/>
        </w:rPr>
        <w:t>(במדבר י כט-ל)</w:t>
      </w:r>
      <w:r w:rsidR="00401B6D">
        <w:rPr>
          <w:rFonts w:ascii="Narkisim" w:hAnsi="Narkisim" w:cs="Narkisim" w:hint="cs"/>
          <w:szCs w:val="22"/>
          <w:rtl/>
        </w:rPr>
        <w:t>.</w:t>
      </w:r>
      <w:r w:rsidR="00054682">
        <w:rPr>
          <w:rStyle w:val="a5"/>
          <w:rFonts w:ascii="Narkisim" w:hAnsi="Narkisim" w:cs="Narkisim"/>
          <w:szCs w:val="22"/>
          <w:rtl/>
        </w:rPr>
        <w:footnoteReference w:id="19"/>
      </w:r>
    </w:p>
    <w:p w14:paraId="2FC9A4F8" w14:textId="77777777" w:rsidR="004F18A3" w:rsidRDefault="004F18A3" w:rsidP="00F141BE">
      <w:pPr>
        <w:pStyle w:val="ab"/>
        <w:spacing w:before="120"/>
        <w:rPr>
          <w:rtl/>
        </w:rPr>
      </w:pPr>
      <w:r>
        <w:rPr>
          <w:rtl/>
        </w:rPr>
        <w:t>ספרי במדבר פרשת בהעלותך פיסקא עט</w:t>
      </w:r>
      <w:r w:rsidR="00F141BE">
        <w:rPr>
          <w:rFonts w:hint="cs"/>
          <w:rtl/>
        </w:rPr>
        <w:t xml:space="preserve"> </w:t>
      </w:r>
      <w:r w:rsidR="00F141BE">
        <w:rPr>
          <w:rFonts w:cs="David"/>
          <w:rtl/>
        </w:rPr>
        <w:t>–</w:t>
      </w:r>
      <w:r w:rsidR="00F141BE">
        <w:rPr>
          <w:rFonts w:hint="cs"/>
          <w:rtl/>
        </w:rPr>
        <w:t xml:space="preserve"> יש לי ארץ ויש לי נכסים ויש לי משפחה</w:t>
      </w:r>
    </w:p>
    <w:p w14:paraId="65CA8DE4" w14:textId="77777777" w:rsidR="00401B6D" w:rsidRDefault="00F141BE" w:rsidP="009A02B4">
      <w:pPr>
        <w:pStyle w:val="ac"/>
        <w:rPr>
          <w:rFonts w:hint="cs"/>
          <w:rtl/>
        </w:rPr>
      </w:pPr>
      <w:r>
        <w:rPr>
          <w:rFonts w:hint="cs"/>
          <w:rtl/>
        </w:rPr>
        <w:t>"</w:t>
      </w:r>
      <w:r w:rsidR="004F18A3">
        <w:rPr>
          <w:rtl/>
        </w:rPr>
        <w:t>ויאמר אליו לא אלך</w:t>
      </w:r>
      <w:r>
        <w:rPr>
          <w:rFonts w:hint="cs"/>
          <w:rtl/>
        </w:rPr>
        <w:t>".</w:t>
      </w:r>
      <w:r w:rsidR="004F18A3">
        <w:rPr>
          <w:rtl/>
        </w:rPr>
        <w:t xml:space="preserve"> אמר לו </w:t>
      </w:r>
      <w:r>
        <w:rPr>
          <w:rFonts w:hint="cs"/>
          <w:rtl/>
        </w:rPr>
        <w:t xml:space="preserve">(יתרו למשה): </w:t>
      </w:r>
      <w:r w:rsidR="004F18A3">
        <w:rPr>
          <w:rtl/>
        </w:rPr>
        <w:t>אם מפני נכסים או מפני ארץ</w:t>
      </w:r>
      <w:r>
        <w:rPr>
          <w:rFonts w:hint="cs"/>
          <w:rtl/>
        </w:rPr>
        <w:t>,</w:t>
      </w:r>
      <w:r w:rsidR="004F18A3">
        <w:rPr>
          <w:rtl/>
        </w:rPr>
        <w:t xml:space="preserve"> איני בא</w:t>
      </w:r>
      <w:r>
        <w:rPr>
          <w:rFonts w:hint="cs"/>
          <w:rtl/>
        </w:rPr>
        <w:t>.</w:t>
      </w:r>
      <w:r w:rsidR="004F18A3">
        <w:rPr>
          <w:rtl/>
        </w:rPr>
        <w:t xml:space="preserve"> יש לך אדם שיש לו ארץ ואין לו נכסים</w:t>
      </w:r>
      <w:r>
        <w:rPr>
          <w:rFonts w:hint="cs"/>
          <w:rtl/>
        </w:rPr>
        <w:t>,</w:t>
      </w:r>
      <w:r w:rsidR="004F18A3">
        <w:rPr>
          <w:rtl/>
        </w:rPr>
        <w:t xml:space="preserve"> יש לו נכסים ואין לו משפחה</w:t>
      </w:r>
      <w:r>
        <w:rPr>
          <w:rFonts w:hint="cs"/>
          <w:rtl/>
        </w:rPr>
        <w:t>.</w:t>
      </w:r>
      <w:r w:rsidR="004F18A3">
        <w:rPr>
          <w:rtl/>
        </w:rPr>
        <w:t xml:space="preserve"> אבל אני</w:t>
      </w:r>
      <w:r>
        <w:rPr>
          <w:rFonts w:hint="cs"/>
          <w:rtl/>
        </w:rPr>
        <w:t>,</w:t>
      </w:r>
      <w:r w:rsidR="004F18A3">
        <w:rPr>
          <w:rtl/>
        </w:rPr>
        <w:t xml:space="preserve"> יש לי ארץ ויש לי נכסים ויש לי משפחה</w:t>
      </w:r>
      <w:r>
        <w:rPr>
          <w:rFonts w:hint="cs"/>
          <w:rtl/>
        </w:rPr>
        <w:t>.</w:t>
      </w:r>
      <w:r w:rsidR="004F18A3">
        <w:rPr>
          <w:rtl/>
        </w:rPr>
        <w:t xml:space="preserve"> ודיין הייתי בעירי</w:t>
      </w:r>
      <w:r>
        <w:rPr>
          <w:rFonts w:hint="cs"/>
          <w:rtl/>
        </w:rPr>
        <w:t>.</w:t>
      </w:r>
      <w:r w:rsidR="004F18A3">
        <w:rPr>
          <w:rtl/>
        </w:rPr>
        <w:t xml:space="preserve"> אם איני הולך מפני ארצי</w:t>
      </w:r>
      <w:r>
        <w:rPr>
          <w:rFonts w:hint="cs"/>
          <w:rtl/>
        </w:rPr>
        <w:t>,</w:t>
      </w:r>
      <w:r w:rsidR="004F18A3">
        <w:rPr>
          <w:rtl/>
        </w:rPr>
        <w:t xml:space="preserve"> אלך מפני נכסיי</w:t>
      </w:r>
      <w:r>
        <w:rPr>
          <w:rFonts w:hint="cs"/>
          <w:rtl/>
        </w:rPr>
        <w:t>,</w:t>
      </w:r>
      <w:r w:rsidR="004F18A3">
        <w:rPr>
          <w:rtl/>
        </w:rPr>
        <w:t xml:space="preserve"> ואם איני הולך מפני נכסיי</w:t>
      </w:r>
      <w:r>
        <w:rPr>
          <w:rFonts w:hint="cs"/>
          <w:rtl/>
        </w:rPr>
        <w:t>,</w:t>
      </w:r>
      <w:r w:rsidR="004F18A3">
        <w:rPr>
          <w:rtl/>
        </w:rPr>
        <w:t xml:space="preserve"> אלך מפני מולדתי.</w:t>
      </w:r>
      <w:r w:rsidR="00054682">
        <w:rPr>
          <w:rStyle w:val="a5"/>
          <w:rtl/>
        </w:rPr>
        <w:footnoteReference w:id="20"/>
      </w:r>
    </w:p>
    <w:p w14:paraId="26B24ED4" w14:textId="77777777" w:rsidR="004B31D8" w:rsidRDefault="002F2FEA" w:rsidP="004B31D8">
      <w:pPr>
        <w:pStyle w:val="ac"/>
        <w:spacing w:before="240"/>
        <w:rPr>
          <w:rFonts w:ascii="Narkisim" w:hAnsi="Narkisim" w:cs="Narkisim" w:hint="cs"/>
          <w:szCs w:val="22"/>
          <w:rtl/>
        </w:rPr>
      </w:pPr>
      <w:r w:rsidRPr="004B31D8">
        <w:rPr>
          <w:b/>
          <w:bCs/>
          <w:rtl/>
        </w:rPr>
        <w:t>אַל תִּבְכּוּ לְמֵת וְאַל תָּנֻדוּ לוֹ בְּכוּ בָכוֹ לַהֹלֵךְ כִּי לֹא יָשׁוּב עוֹד וְרָאָה אֶת אֶרֶץ מוֹלַדְתּוֹ:</w:t>
      </w:r>
      <w:r>
        <w:rPr>
          <w:rtl/>
        </w:rPr>
        <w:t xml:space="preserve"> </w:t>
      </w:r>
      <w:r w:rsidR="004B31D8" w:rsidRPr="004B31D8">
        <w:rPr>
          <w:rFonts w:ascii="Narkisim" w:hAnsi="Narkisim" w:cs="Narkisim" w:hint="cs"/>
          <w:szCs w:val="22"/>
          <w:rtl/>
        </w:rPr>
        <w:t>(</w:t>
      </w:r>
      <w:r w:rsidR="004B31D8" w:rsidRPr="004B31D8">
        <w:rPr>
          <w:rFonts w:ascii="Narkisim" w:hAnsi="Narkisim" w:cs="Narkisim"/>
          <w:szCs w:val="22"/>
          <w:rtl/>
        </w:rPr>
        <w:t>ירמיהו כב ח</w:t>
      </w:r>
      <w:r w:rsidR="004B31D8" w:rsidRPr="004B31D8">
        <w:rPr>
          <w:rFonts w:ascii="Narkisim" w:hAnsi="Narkisim" w:cs="Narkisim" w:hint="cs"/>
          <w:szCs w:val="22"/>
          <w:rtl/>
        </w:rPr>
        <w:t>-</w:t>
      </w:r>
      <w:r w:rsidR="004B31D8" w:rsidRPr="004B31D8">
        <w:rPr>
          <w:rFonts w:ascii="Narkisim" w:hAnsi="Narkisim" w:cs="Narkisim"/>
          <w:szCs w:val="22"/>
          <w:rtl/>
        </w:rPr>
        <w:t>י</w:t>
      </w:r>
      <w:r w:rsidR="004B31D8" w:rsidRPr="004B31D8">
        <w:rPr>
          <w:rFonts w:ascii="Narkisim" w:hAnsi="Narkisim" w:cs="Narkisim" w:hint="cs"/>
          <w:szCs w:val="22"/>
          <w:rtl/>
        </w:rPr>
        <w:t>)</w:t>
      </w:r>
      <w:r w:rsidR="00DE0DB7">
        <w:rPr>
          <w:rFonts w:ascii="Narkisim" w:hAnsi="Narkisim" w:cs="Narkisim" w:hint="cs"/>
          <w:szCs w:val="22"/>
          <w:rtl/>
        </w:rPr>
        <w:t>.</w:t>
      </w:r>
      <w:r w:rsidR="00020C29">
        <w:rPr>
          <w:rStyle w:val="a5"/>
          <w:rFonts w:ascii="Narkisim" w:hAnsi="Narkisim" w:cs="Narkisim"/>
          <w:szCs w:val="22"/>
          <w:rtl/>
        </w:rPr>
        <w:footnoteReference w:id="21"/>
      </w:r>
    </w:p>
    <w:p w14:paraId="2186DD2E" w14:textId="77777777" w:rsidR="004F18A3" w:rsidRDefault="004F18A3" w:rsidP="00F141BE">
      <w:pPr>
        <w:pStyle w:val="ab"/>
        <w:spacing w:before="120"/>
        <w:rPr>
          <w:rtl/>
        </w:rPr>
      </w:pPr>
      <w:r>
        <w:rPr>
          <w:rtl/>
        </w:rPr>
        <w:t>מסכת מועד קטן כז ע</w:t>
      </w:r>
      <w:r w:rsidR="00F141BE">
        <w:rPr>
          <w:rFonts w:hint="cs"/>
          <w:rtl/>
        </w:rPr>
        <w:t xml:space="preserve">"ב </w:t>
      </w:r>
      <w:r w:rsidR="00F141BE">
        <w:rPr>
          <w:rFonts w:cs="David"/>
          <w:rtl/>
        </w:rPr>
        <w:t>–</w:t>
      </w:r>
      <w:r w:rsidR="00F141BE">
        <w:rPr>
          <w:rFonts w:hint="cs"/>
          <w:rtl/>
        </w:rPr>
        <w:t xml:space="preserve"> בלי "הולדת" הוא בלי מולדת </w:t>
      </w:r>
    </w:p>
    <w:p w14:paraId="4DDFF019" w14:textId="77777777" w:rsidR="004F18A3" w:rsidRDefault="004755D9" w:rsidP="004755D9">
      <w:pPr>
        <w:pStyle w:val="ac"/>
        <w:rPr>
          <w:rFonts w:hint="cs"/>
          <w:rtl/>
        </w:rPr>
      </w:pPr>
      <w:r>
        <w:rPr>
          <w:rFonts w:hint="cs"/>
          <w:rtl/>
        </w:rPr>
        <w:t>"</w:t>
      </w:r>
      <w:r w:rsidR="004F18A3">
        <w:rPr>
          <w:rtl/>
        </w:rPr>
        <w:t>ב</w:t>
      </w:r>
      <w:r>
        <w:rPr>
          <w:rtl/>
        </w:rPr>
        <w:t>ְּ</w:t>
      </w:r>
      <w:r w:rsidR="004F18A3">
        <w:rPr>
          <w:rtl/>
        </w:rPr>
        <w:t>כו</w:t>
      </w:r>
      <w:r>
        <w:rPr>
          <w:rtl/>
        </w:rPr>
        <w:t>ּ</w:t>
      </w:r>
      <w:r w:rsidR="004F18A3">
        <w:rPr>
          <w:rtl/>
        </w:rPr>
        <w:t xml:space="preserve"> ב</w:t>
      </w:r>
      <w:r>
        <w:rPr>
          <w:rtl/>
        </w:rPr>
        <w:t>ָּ</w:t>
      </w:r>
      <w:r w:rsidR="004F18A3">
        <w:rPr>
          <w:rtl/>
        </w:rPr>
        <w:t>כו</w:t>
      </w:r>
      <w:r>
        <w:rPr>
          <w:rtl/>
        </w:rPr>
        <w:t>ֹ</w:t>
      </w:r>
      <w:r w:rsidR="004F18A3">
        <w:rPr>
          <w:rtl/>
        </w:rPr>
        <w:t xml:space="preserve"> לה</w:t>
      </w:r>
      <w:r>
        <w:rPr>
          <w:rFonts w:hint="cs"/>
          <w:rtl/>
        </w:rPr>
        <w:t>ו</w:t>
      </w:r>
      <w:r w:rsidR="004F18A3">
        <w:rPr>
          <w:rtl/>
        </w:rPr>
        <w:t>לך</w:t>
      </w:r>
      <w:r>
        <w:rPr>
          <w:rFonts w:hint="cs"/>
          <w:rtl/>
        </w:rPr>
        <w:t>"</w:t>
      </w:r>
      <w:r w:rsidR="004F18A3">
        <w:rPr>
          <w:rtl/>
        </w:rPr>
        <w:t>, אמר רב יהודה: להולך בלא בנים. רבי יהושע בן לוי לא אזל לבי אבלא אלא למאן דאזיל בלא בני, דכתיב</w:t>
      </w:r>
      <w:r>
        <w:rPr>
          <w:rFonts w:hint="cs"/>
          <w:rtl/>
        </w:rPr>
        <w:t>: "</w:t>
      </w:r>
      <w:r w:rsidR="004F18A3">
        <w:rPr>
          <w:rtl/>
        </w:rPr>
        <w:t>בכו בכו לה</w:t>
      </w:r>
      <w:r>
        <w:rPr>
          <w:rFonts w:hint="cs"/>
          <w:rtl/>
        </w:rPr>
        <w:t>ו</w:t>
      </w:r>
      <w:r w:rsidR="004F18A3">
        <w:rPr>
          <w:rtl/>
        </w:rPr>
        <w:t>לך כי לא ישוב עוד וראה את ארץ מולדתו</w:t>
      </w:r>
      <w:r>
        <w:rPr>
          <w:rFonts w:hint="cs"/>
          <w:rtl/>
        </w:rPr>
        <w:t>"</w:t>
      </w:r>
      <w:r w:rsidR="004F18A3">
        <w:rPr>
          <w:rtl/>
        </w:rPr>
        <w:t>.</w:t>
      </w:r>
      <w:r w:rsidR="00BB0947">
        <w:rPr>
          <w:rStyle w:val="a5"/>
          <w:rtl/>
        </w:rPr>
        <w:footnoteReference w:id="22"/>
      </w:r>
    </w:p>
    <w:p w14:paraId="230AC660" w14:textId="77777777" w:rsidR="002F2FEA" w:rsidRDefault="002F2FEA" w:rsidP="004B31D8">
      <w:pPr>
        <w:pStyle w:val="ac"/>
        <w:spacing w:before="240"/>
        <w:rPr>
          <w:rFonts w:ascii="Narkisim" w:hAnsi="Narkisim" w:cs="Narkisim" w:hint="cs"/>
          <w:szCs w:val="22"/>
          <w:rtl/>
        </w:rPr>
      </w:pPr>
      <w:r w:rsidRPr="004B31D8">
        <w:rPr>
          <w:b/>
          <w:bCs/>
          <w:rtl/>
        </w:rPr>
        <w:t>וַיַּעַן בֹּעַז וַיֹּאמֶר לָהּ הֻגֵּד הֻגַּד לִי כֹּל אֲשֶׁר עָשִׂית אֶת חֲמוֹתֵךְ אַחֲרֵי מוֹת אִישֵׁךְ וַתַּעַזְבִי אָבִיךְ וְאִמֵּךְ וְאֶרֶץ מוֹלַדְתֵּךְ וַתֵּלְכִי אֶל עַם אֲשֶׁר לֹא יָדַעַתְּ תְּמוֹל שִׁלְשׁוֹם:</w:t>
      </w:r>
      <w:r w:rsidRPr="004B31D8">
        <w:rPr>
          <w:rFonts w:hint="cs"/>
          <w:b/>
          <w:bCs/>
          <w:rtl/>
        </w:rPr>
        <w:t xml:space="preserve"> </w:t>
      </w:r>
      <w:r w:rsidRPr="004B31D8">
        <w:rPr>
          <w:b/>
          <w:bCs/>
          <w:rtl/>
        </w:rPr>
        <w:t>יְשַׁלֵּם ה' פָּעֳלֵךְ וּתְהִי מַשְׂכֻּרְתֵּךְ שְׁלֵמָה מֵעִם ה' אֱלֹהֵי יִשְׂרָאֵל אֲשֶׁר בָּאת לַחֲסוֹת תַּחַת כְּנָפָיו:</w:t>
      </w:r>
      <w:r w:rsidR="004B31D8" w:rsidRPr="004B31D8">
        <w:rPr>
          <w:rtl/>
        </w:rPr>
        <w:t xml:space="preserve"> </w:t>
      </w:r>
      <w:r w:rsidR="004B31D8" w:rsidRPr="004B31D8">
        <w:rPr>
          <w:rFonts w:ascii="Narkisim" w:hAnsi="Narkisim" w:cs="Narkisim" w:hint="cs"/>
          <w:szCs w:val="22"/>
          <w:rtl/>
        </w:rPr>
        <w:t>(</w:t>
      </w:r>
      <w:r w:rsidR="004B31D8" w:rsidRPr="004B31D8">
        <w:rPr>
          <w:rFonts w:ascii="Narkisim" w:hAnsi="Narkisim" w:cs="Narkisim"/>
          <w:szCs w:val="22"/>
          <w:rtl/>
        </w:rPr>
        <w:t>רות ב יא-יב</w:t>
      </w:r>
      <w:r w:rsidR="004B31D8" w:rsidRPr="004B31D8">
        <w:rPr>
          <w:rFonts w:ascii="Narkisim" w:hAnsi="Narkisim" w:cs="Narkisim" w:hint="cs"/>
          <w:szCs w:val="22"/>
          <w:rtl/>
        </w:rPr>
        <w:t>)</w:t>
      </w:r>
      <w:r w:rsidR="00574856">
        <w:rPr>
          <w:rFonts w:ascii="Narkisim" w:hAnsi="Narkisim" w:cs="Narkisim" w:hint="cs"/>
          <w:szCs w:val="22"/>
          <w:rtl/>
        </w:rPr>
        <w:t>.</w:t>
      </w:r>
      <w:r w:rsidR="00627FB0">
        <w:rPr>
          <w:rStyle w:val="a5"/>
          <w:rFonts w:ascii="Narkisim" w:hAnsi="Narkisim" w:cs="Narkisim"/>
          <w:szCs w:val="22"/>
          <w:rtl/>
        </w:rPr>
        <w:footnoteReference w:id="23"/>
      </w:r>
    </w:p>
    <w:p w14:paraId="6F691BCD" w14:textId="77777777" w:rsidR="00FE67DF" w:rsidRDefault="00FE67DF" w:rsidP="00FE67DF">
      <w:pPr>
        <w:pStyle w:val="ab"/>
        <w:spacing w:before="120"/>
        <w:rPr>
          <w:rtl/>
        </w:rPr>
      </w:pPr>
      <w:r>
        <w:rPr>
          <w:rtl/>
        </w:rPr>
        <w:lastRenderedPageBreak/>
        <w:t>רות רבה (לרנר) פרשה ה</w:t>
      </w:r>
      <w:r>
        <w:rPr>
          <w:rFonts w:hint="cs"/>
          <w:rtl/>
        </w:rPr>
        <w:t xml:space="preserve">, ילקוט שמעוני רות רמז תרא </w:t>
      </w:r>
      <w:r>
        <w:rPr>
          <w:rtl/>
        </w:rPr>
        <w:t>–</w:t>
      </w:r>
      <w:r>
        <w:rPr>
          <w:rFonts w:hint="cs"/>
          <w:rtl/>
        </w:rPr>
        <w:t xml:space="preserve"> מולדת חדשה לגרים</w:t>
      </w:r>
    </w:p>
    <w:p w14:paraId="2E5C79E4" w14:textId="77777777" w:rsidR="00FE67DF" w:rsidRDefault="00FE67DF" w:rsidP="00A513CA">
      <w:pPr>
        <w:pStyle w:val="ac"/>
        <w:rPr>
          <w:rFonts w:hint="cs"/>
          <w:rtl/>
        </w:rPr>
      </w:pPr>
      <w:r>
        <w:rPr>
          <w:rFonts w:hint="cs"/>
          <w:rtl/>
        </w:rPr>
        <w:t>"</w:t>
      </w:r>
      <w:r>
        <w:rPr>
          <w:rtl/>
        </w:rPr>
        <w:t>ותעזבי אביך ואמך אביך - זה אביך ודאי. אמך - זו ודאית. וארץ מולדתך - זו אפרכייה שלך.</w:t>
      </w:r>
      <w:r w:rsidR="00A56055">
        <w:rPr>
          <w:rStyle w:val="a5"/>
          <w:rtl/>
        </w:rPr>
        <w:footnoteReference w:id="24"/>
      </w:r>
      <w:r>
        <w:rPr>
          <w:rtl/>
        </w:rPr>
        <w:t xml:space="preserve"> </w:t>
      </w:r>
      <w:r w:rsidR="00CF4BE4">
        <w:rPr>
          <w:rFonts w:hint="cs"/>
          <w:rtl/>
        </w:rPr>
        <w:t xml:space="preserve">דבר אחר: </w:t>
      </w:r>
      <w:r w:rsidR="00A513CA">
        <w:rPr>
          <w:rFonts w:hint="cs"/>
          <w:rtl/>
        </w:rPr>
        <w:t>"</w:t>
      </w:r>
      <w:r>
        <w:rPr>
          <w:rtl/>
        </w:rPr>
        <w:t>ותעזבי אביך ואמך</w:t>
      </w:r>
      <w:r w:rsidR="00A513CA">
        <w:rPr>
          <w:rFonts w:hint="cs"/>
          <w:rtl/>
        </w:rPr>
        <w:t>"</w:t>
      </w:r>
      <w:r>
        <w:rPr>
          <w:rtl/>
        </w:rPr>
        <w:t xml:space="preserve"> - זו ע</w:t>
      </w:r>
      <w:r w:rsidR="00A513CA">
        <w:rPr>
          <w:rFonts w:hint="cs"/>
          <w:rtl/>
        </w:rPr>
        <w:t xml:space="preserve">בודה זרה </w:t>
      </w:r>
      <w:r>
        <w:rPr>
          <w:rtl/>
        </w:rPr>
        <w:t>שלך, שנ</w:t>
      </w:r>
      <w:r w:rsidR="00A513CA">
        <w:rPr>
          <w:rFonts w:hint="cs"/>
          <w:rtl/>
        </w:rPr>
        <w:t>אמר: "</w:t>
      </w:r>
      <w:r>
        <w:rPr>
          <w:rtl/>
        </w:rPr>
        <w:t>אומרים לעץ אבי אתה ולאבן את ילדתני</w:t>
      </w:r>
      <w:r w:rsidR="00A513CA">
        <w:rPr>
          <w:rFonts w:hint="cs"/>
          <w:rtl/>
        </w:rPr>
        <w:t>"</w:t>
      </w:r>
      <w:r>
        <w:rPr>
          <w:rtl/>
        </w:rPr>
        <w:t xml:space="preserve"> (ירמיה ב כז). </w:t>
      </w:r>
      <w:r w:rsidR="00A513CA">
        <w:rPr>
          <w:rFonts w:hint="cs"/>
          <w:rtl/>
        </w:rPr>
        <w:t>"</w:t>
      </w:r>
      <w:r>
        <w:rPr>
          <w:rtl/>
        </w:rPr>
        <w:t>ואמך</w:t>
      </w:r>
      <w:r w:rsidR="00A513CA">
        <w:rPr>
          <w:rFonts w:hint="cs"/>
          <w:rtl/>
        </w:rPr>
        <w:t>"</w:t>
      </w:r>
      <w:r>
        <w:rPr>
          <w:rtl/>
        </w:rPr>
        <w:t xml:space="preserve"> - זו אומתך. </w:t>
      </w:r>
      <w:r w:rsidR="00A513CA">
        <w:rPr>
          <w:rFonts w:hint="cs"/>
          <w:rtl/>
        </w:rPr>
        <w:t>"</w:t>
      </w:r>
      <w:r>
        <w:rPr>
          <w:rtl/>
        </w:rPr>
        <w:t>וארץ מולדתך</w:t>
      </w:r>
      <w:r w:rsidR="00A513CA">
        <w:rPr>
          <w:rFonts w:hint="cs"/>
          <w:rtl/>
        </w:rPr>
        <w:t>"</w:t>
      </w:r>
      <w:r>
        <w:rPr>
          <w:rtl/>
        </w:rPr>
        <w:t xml:space="preserve"> זו שכונתך. </w:t>
      </w:r>
      <w:r w:rsidR="00A513CA">
        <w:rPr>
          <w:rFonts w:hint="cs"/>
          <w:rtl/>
        </w:rPr>
        <w:t>"</w:t>
      </w:r>
      <w:r>
        <w:rPr>
          <w:rtl/>
        </w:rPr>
        <w:t>ותלכי אל עם אשר לא ידעת תמול שלשום</w:t>
      </w:r>
      <w:r w:rsidR="00A513CA">
        <w:rPr>
          <w:rFonts w:hint="cs"/>
          <w:rtl/>
        </w:rPr>
        <w:t>" -</w:t>
      </w:r>
      <w:r>
        <w:rPr>
          <w:rtl/>
        </w:rPr>
        <w:t xml:space="preserve"> שא</w:t>
      </w:r>
      <w:r w:rsidR="00A513CA">
        <w:rPr>
          <w:rFonts w:hint="cs"/>
          <w:rtl/>
        </w:rPr>
        <w:t>י</w:t>
      </w:r>
      <w:r>
        <w:rPr>
          <w:rtl/>
        </w:rPr>
        <w:t>לו באת תמול שלשום לא היינו מקבלין אותך, שעדיין לא נתקבלה הלכה: עמוני ולא עמונית, מואבי ולא מואבית.</w:t>
      </w:r>
      <w:r w:rsidR="00C77826">
        <w:rPr>
          <w:rStyle w:val="a5"/>
          <w:rtl/>
        </w:rPr>
        <w:footnoteReference w:id="25"/>
      </w:r>
    </w:p>
    <w:p w14:paraId="2CBCE164" w14:textId="77777777" w:rsidR="00C32F28" w:rsidRPr="004B31D8" w:rsidRDefault="002F2FEA" w:rsidP="00851C6E">
      <w:pPr>
        <w:pStyle w:val="ac"/>
        <w:spacing w:before="240"/>
        <w:rPr>
          <w:rFonts w:ascii="Narkisim" w:hAnsi="Narkisim" w:cs="Narkisim"/>
          <w:szCs w:val="22"/>
          <w:rtl/>
        </w:rPr>
      </w:pPr>
      <w:r w:rsidRPr="00851C6E">
        <w:rPr>
          <w:b/>
          <w:bCs/>
          <w:rtl/>
        </w:rPr>
        <w:t>לֹא הִגִּידָה אֶסְתֵּר אֶת עַמָּהּ וְאֶת מוֹלַדְתָּהּ כִּי מָרְדֳּכַי צִוָּה עָלֶיהָ אֲשֶׁר לֹא תַגִּיד:</w:t>
      </w:r>
      <w:r w:rsidR="004B31D8" w:rsidRPr="00851C6E">
        <w:rPr>
          <w:rFonts w:hint="cs"/>
          <w:b/>
          <w:bCs/>
          <w:rtl/>
        </w:rPr>
        <w:t xml:space="preserve"> ... </w:t>
      </w:r>
      <w:r w:rsidR="00C32F28" w:rsidRPr="00851C6E">
        <w:rPr>
          <w:b/>
          <w:bCs/>
          <w:rtl/>
        </w:rPr>
        <w:t>אֵין אֶסְתֵּר מַגֶּדֶת מוֹלַדְתָּהּ וְאֶת עַמָּהּ כַּאֲשֶׁר צִוָּה עָלֶיהָ מָרְדֳּכָי וְאֶת מַאֲמַר מָרְדֳּכַי אֶסְתֵּר עֹשָׂה כַּאֲשֶׁר הָיְתָה בְאָמְנָה אִתּוֹ:</w:t>
      </w:r>
      <w:r w:rsidR="004B31D8">
        <w:rPr>
          <w:rFonts w:hint="cs"/>
          <w:rtl/>
        </w:rPr>
        <w:t xml:space="preserve"> </w:t>
      </w:r>
      <w:r w:rsidR="004B31D8" w:rsidRPr="004B31D8">
        <w:rPr>
          <w:rFonts w:ascii="Narkisim" w:hAnsi="Narkisim" w:cs="Narkisim"/>
          <w:szCs w:val="22"/>
          <w:rtl/>
        </w:rPr>
        <w:t>(אסתר ב י,כ)</w:t>
      </w:r>
      <w:r w:rsidR="003921C3">
        <w:rPr>
          <w:rFonts w:ascii="Narkisim" w:hAnsi="Narkisim" w:cs="Narkisim" w:hint="cs"/>
          <w:szCs w:val="22"/>
          <w:rtl/>
        </w:rPr>
        <w:t>.</w:t>
      </w:r>
      <w:r w:rsidR="003921C3">
        <w:rPr>
          <w:rStyle w:val="a5"/>
          <w:rFonts w:ascii="Narkisim" w:hAnsi="Narkisim" w:cs="Narkisim"/>
          <w:szCs w:val="22"/>
          <w:rtl/>
        </w:rPr>
        <w:footnoteReference w:id="26"/>
      </w:r>
    </w:p>
    <w:p w14:paraId="651F90B1" w14:textId="77777777" w:rsidR="0064060E" w:rsidRDefault="0064060E" w:rsidP="00D76B5F">
      <w:pPr>
        <w:pStyle w:val="ab"/>
        <w:spacing w:before="120"/>
        <w:rPr>
          <w:rtl/>
        </w:rPr>
      </w:pPr>
      <w:r>
        <w:rPr>
          <w:rtl/>
        </w:rPr>
        <w:t>במדבר רבה</w:t>
      </w:r>
      <w:r w:rsidR="00D50277">
        <w:rPr>
          <w:rFonts w:hint="cs"/>
          <w:rtl/>
        </w:rPr>
        <w:t xml:space="preserve"> ט י</w:t>
      </w:r>
      <w:r>
        <w:rPr>
          <w:rtl/>
        </w:rPr>
        <w:t xml:space="preserve"> פרשת נשא </w:t>
      </w:r>
      <w:r w:rsidR="00D50277">
        <w:rPr>
          <w:rFonts w:cs="David"/>
          <w:rtl/>
        </w:rPr>
        <w:t>–</w:t>
      </w:r>
      <w:r w:rsidR="00D50277">
        <w:rPr>
          <w:rFonts w:hint="cs"/>
          <w:rtl/>
        </w:rPr>
        <w:t xml:space="preserve"> סופה להגיד</w:t>
      </w:r>
    </w:p>
    <w:p w14:paraId="06FECE91" w14:textId="77777777" w:rsidR="00D50277" w:rsidRDefault="0064060E" w:rsidP="00585C0B">
      <w:pPr>
        <w:pStyle w:val="ac"/>
        <w:rPr>
          <w:rFonts w:hint="cs"/>
          <w:rtl/>
        </w:rPr>
      </w:pPr>
      <w:r>
        <w:rPr>
          <w:rtl/>
        </w:rPr>
        <w:t>כיוצא בדבר</w:t>
      </w:r>
      <w:r w:rsidR="00DF7461">
        <w:rPr>
          <w:rStyle w:val="a5"/>
          <w:rtl/>
        </w:rPr>
        <w:footnoteReference w:id="27"/>
      </w:r>
      <w:r>
        <w:rPr>
          <w:rtl/>
        </w:rPr>
        <w:t xml:space="preserve"> אתה אומר</w:t>
      </w:r>
      <w:r w:rsidR="00D50277">
        <w:rPr>
          <w:rFonts w:hint="cs"/>
          <w:rtl/>
        </w:rPr>
        <w:t>:</w:t>
      </w:r>
      <w:r>
        <w:rPr>
          <w:rtl/>
        </w:rPr>
        <w:t xml:space="preserve"> </w:t>
      </w:r>
      <w:r w:rsidR="00D50277">
        <w:rPr>
          <w:rFonts w:hint="cs"/>
          <w:rtl/>
        </w:rPr>
        <w:t>"</w:t>
      </w:r>
      <w:r w:rsidR="00D50277">
        <w:rPr>
          <w:rtl/>
        </w:rPr>
        <w:t>לא הגידה אסתר את עמה ואת מולדתה כי מרדכי צוה עליה אשר לא תגיד</w:t>
      </w:r>
      <w:r w:rsidR="00D50277">
        <w:rPr>
          <w:rFonts w:hint="cs"/>
          <w:rtl/>
        </w:rPr>
        <w:t>"</w:t>
      </w:r>
      <w:r w:rsidR="00D50277">
        <w:rPr>
          <w:rtl/>
        </w:rPr>
        <w:t xml:space="preserve"> </w:t>
      </w:r>
      <w:r>
        <w:rPr>
          <w:rtl/>
        </w:rPr>
        <w:t xml:space="preserve">(אסתר ב) </w:t>
      </w:r>
      <w:r w:rsidR="00D50277">
        <w:rPr>
          <w:rFonts w:hint="cs"/>
          <w:rtl/>
        </w:rPr>
        <w:t xml:space="preserve">- </w:t>
      </w:r>
      <w:r>
        <w:rPr>
          <w:rtl/>
        </w:rPr>
        <w:t>אף על פי שלא הגידה עכשיו הגידה לאחר זמן</w:t>
      </w:r>
      <w:r w:rsidR="00585C0B">
        <w:rPr>
          <w:rFonts w:hint="cs"/>
          <w:rtl/>
        </w:rPr>
        <w:t>.</w:t>
      </w:r>
      <w:r w:rsidR="00585C0B">
        <w:rPr>
          <w:rStyle w:val="a5"/>
          <w:rtl/>
        </w:rPr>
        <w:footnoteReference w:id="28"/>
      </w:r>
    </w:p>
    <w:p w14:paraId="7847323E" w14:textId="77777777" w:rsidR="004B31D8" w:rsidRDefault="00C32F28" w:rsidP="003F6AB2">
      <w:pPr>
        <w:pStyle w:val="ac"/>
        <w:spacing w:before="240"/>
        <w:rPr>
          <w:rFonts w:ascii="Narkisim" w:hAnsi="Narkisim" w:cs="Narkisim" w:hint="cs"/>
          <w:szCs w:val="22"/>
          <w:rtl/>
        </w:rPr>
      </w:pPr>
      <w:r w:rsidRPr="003F6AB2">
        <w:rPr>
          <w:b/>
          <w:bCs/>
          <w:rtl/>
        </w:rPr>
        <w:t>כִּי אֵיכָכָה אוּכַל וְרָאִיתִי בָּרָעָה אֲשֶׁר יִמְצָא אֶת עַמִּי וְאֵיכָכָה אוּכַל וְרָאִיתִי בְּאָבְדַן מוֹלַדְתִּי:</w:t>
      </w:r>
      <w:r>
        <w:rPr>
          <w:rtl/>
        </w:rPr>
        <w:t xml:space="preserve"> </w:t>
      </w:r>
      <w:r w:rsidR="004B31D8" w:rsidRPr="003F6AB2">
        <w:rPr>
          <w:rFonts w:ascii="Narkisim" w:hAnsi="Narkisim" w:cs="Narkisim"/>
          <w:szCs w:val="22"/>
          <w:rtl/>
        </w:rPr>
        <w:t>(אסתר ח ו)</w:t>
      </w:r>
      <w:r w:rsidR="003921C3">
        <w:rPr>
          <w:rFonts w:ascii="Narkisim" w:hAnsi="Narkisim" w:cs="Narkisim" w:hint="cs"/>
          <w:szCs w:val="22"/>
          <w:rtl/>
        </w:rPr>
        <w:t>.</w:t>
      </w:r>
      <w:r w:rsidR="00D50277">
        <w:rPr>
          <w:rStyle w:val="a5"/>
          <w:rFonts w:ascii="Narkisim" w:hAnsi="Narkisim" w:cs="Narkisim"/>
          <w:szCs w:val="22"/>
          <w:rtl/>
        </w:rPr>
        <w:footnoteReference w:id="29"/>
      </w:r>
    </w:p>
    <w:p w14:paraId="5E5F5CBF" w14:textId="77777777" w:rsidR="003921C3" w:rsidRPr="003F6AB2" w:rsidRDefault="003921C3" w:rsidP="00D50277">
      <w:pPr>
        <w:pStyle w:val="a3"/>
        <w:rPr>
          <w:rtl/>
        </w:rPr>
      </w:pPr>
    </w:p>
    <w:p w14:paraId="0B75FEB4" w14:textId="77777777" w:rsidR="005C02D5" w:rsidRPr="00AA1078" w:rsidRDefault="005C02D5" w:rsidP="00746EA1">
      <w:pPr>
        <w:pStyle w:val="ad"/>
        <w:spacing w:before="240"/>
        <w:rPr>
          <w:rtl/>
        </w:rPr>
      </w:pPr>
      <w:r w:rsidRPr="00AA1078">
        <w:rPr>
          <w:rFonts w:hint="cs"/>
          <w:rtl/>
        </w:rPr>
        <w:t xml:space="preserve">שבת שלום </w:t>
      </w:r>
    </w:p>
    <w:p w14:paraId="48B907C5" w14:textId="77777777" w:rsidR="00430793" w:rsidRDefault="005C02D5" w:rsidP="0097741F">
      <w:pPr>
        <w:pStyle w:val="ad"/>
        <w:outlineLvl w:val="0"/>
        <w:rPr>
          <w:rFonts w:hint="cs"/>
          <w:rtl/>
        </w:rPr>
      </w:pPr>
      <w:r w:rsidRPr="00AA1078">
        <w:rPr>
          <w:rtl/>
        </w:rPr>
        <w:t>מחלקי המים</w:t>
      </w:r>
    </w:p>
    <w:p w14:paraId="7D6BFC3C" w14:textId="77777777" w:rsidR="00FC0FBC" w:rsidRPr="00C77826" w:rsidRDefault="00FC0FBC" w:rsidP="00C77826">
      <w:pPr>
        <w:pStyle w:val="ac"/>
        <w:spacing w:before="120"/>
        <w:rPr>
          <w:rFonts w:cs="Narkisim" w:hint="cs"/>
          <w:b/>
          <w:bCs/>
          <w:szCs w:val="22"/>
          <w:rtl/>
        </w:rPr>
      </w:pPr>
      <w:r w:rsidRPr="002804F2">
        <w:rPr>
          <w:rFonts w:cs="Narkisim" w:hint="cs"/>
          <w:b/>
          <w:bCs/>
          <w:szCs w:val="22"/>
          <w:rtl/>
        </w:rPr>
        <w:t>מים אחרונים:</w:t>
      </w:r>
      <w:r w:rsidR="00C054CC">
        <w:rPr>
          <w:rFonts w:cs="Narkisim" w:hint="cs"/>
          <w:szCs w:val="22"/>
          <w:rtl/>
        </w:rPr>
        <w:t xml:space="preserve">  </w:t>
      </w:r>
      <w:r w:rsidR="00C77826" w:rsidRPr="00C77826">
        <w:rPr>
          <w:rFonts w:cs="Narkisim" w:hint="cs"/>
          <w:szCs w:val="22"/>
          <w:rtl/>
        </w:rPr>
        <w:t xml:space="preserve">ראה הגעגועים לשוב את הארץ ואל המולדת כחלק מסיפור האהבה של הרעיה והדוד בשיר השירים, </w:t>
      </w:r>
      <w:r w:rsidR="00C77826" w:rsidRPr="00C77826">
        <w:rPr>
          <w:rFonts w:cs="Narkisim"/>
          <w:szCs w:val="22"/>
          <w:rtl/>
        </w:rPr>
        <w:t>פסיקתא זוטרתא (לקח טוב) שיר השירים פרק ח פסוק יד</w:t>
      </w:r>
      <w:r w:rsidR="00C77826" w:rsidRPr="00C77826">
        <w:rPr>
          <w:rFonts w:cs="Narkisim" w:hint="cs"/>
          <w:szCs w:val="22"/>
          <w:rtl/>
        </w:rPr>
        <w:t>: "</w:t>
      </w:r>
      <w:r w:rsidR="00C77826" w:rsidRPr="00C77826">
        <w:rPr>
          <w:rFonts w:cs="Narkisim"/>
          <w:szCs w:val="22"/>
          <w:rtl/>
        </w:rPr>
        <w:t>ודמה לך לצבי או לעופר האיילים. ושוב וקחני מכאן: על הרי בשמים. אל ארצי ואל מולדתי</w:t>
      </w:r>
      <w:r w:rsidR="00C77826">
        <w:rPr>
          <w:rFonts w:cs="Narkisim" w:hint="cs"/>
          <w:szCs w:val="22"/>
          <w:rtl/>
        </w:rPr>
        <w:t xml:space="preserve">" </w:t>
      </w:r>
      <w:r w:rsidR="00C77826" w:rsidRPr="00C77826">
        <w:rPr>
          <w:rFonts w:cs="Narkisim"/>
          <w:szCs w:val="22"/>
          <w:rtl/>
        </w:rPr>
        <w:t>.</w:t>
      </w:r>
    </w:p>
    <w:sectPr w:rsidR="00FC0FBC" w:rsidRPr="00C77826" w:rsidSect="0055497B">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3C0CB" w14:textId="77777777" w:rsidR="00566A94" w:rsidRDefault="00566A94">
      <w:r>
        <w:separator/>
      </w:r>
    </w:p>
  </w:endnote>
  <w:endnote w:type="continuationSeparator" w:id="0">
    <w:p w14:paraId="5C764BC7" w14:textId="77777777" w:rsidR="00566A94" w:rsidRDefault="0056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8CAC" w14:textId="77777777" w:rsidR="00401B6D" w:rsidRPr="00F8747C" w:rsidRDefault="00401B6D"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34714">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34714">
      <w:rPr>
        <w:rStyle w:val="af"/>
        <w:noProof/>
        <w:rtl/>
      </w:rPr>
      <w:t>5</w:t>
    </w:r>
    <w:r w:rsidRPr="00F8747C">
      <w:rPr>
        <w:rStyle w:val="af"/>
      </w:rPr>
      <w:fldChar w:fldCharType="end"/>
    </w:r>
  </w:p>
  <w:p w14:paraId="7B6081B7" w14:textId="77777777" w:rsidR="00401B6D" w:rsidRDefault="00401B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EA6A8" w14:textId="77777777" w:rsidR="00566A94" w:rsidRDefault="00566A94">
      <w:r>
        <w:separator/>
      </w:r>
    </w:p>
  </w:footnote>
  <w:footnote w:type="continuationSeparator" w:id="0">
    <w:p w14:paraId="7BCE4E89" w14:textId="77777777" w:rsidR="00566A94" w:rsidRDefault="00566A94">
      <w:r>
        <w:continuationSeparator/>
      </w:r>
    </w:p>
  </w:footnote>
  <w:footnote w:id="1">
    <w:p w14:paraId="67C17383" w14:textId="77777777" w:rsidR="00401B6D" w:rsidRDefault="00401B6D">
      <w:pPr>
        <w:pStyle w:val="a3"/>
      </w:pPr>
      <w:r>
        <w:rPr>
          <w:rStyle w:val="a5"/>
        </w:rPr>
        <w:footnoteRef/>
      </w:r>
      <w:r>
        <w:rPr>
          <w:rtl/>
        </w:rPr>
        <w:t xml:space="preserve"> </w:t>
      </w:r>
      <w:r>
        <w:rPr>
          <w:rFonts w:hint="cs"/>
          <w:rtl/>
        </w:rPr>
        <w:t xml:space="preserve">זה האזכור הראשון בתורה של ארץ ישראל (ארץ כנען) כמולדת וכארץ אבות האומה. זה ההבדל הגדול בין אברהם הסבא ליעקב הנכד 'צבר בן צבר'. לאברהם נאמר: "לך לך מארצך וממולדתך אל הארץ אשר אראך" </w:t>
      </w:r>
      <w:r>
        <w:rPr>
          <w:rtl/>
        </w:rPr>
        <w:t>–</w:t>
      </w:r>
      <w:r>
        <w:rPr>
          <w:rFonts w:hint="cs"/>
          <w:rtl/>
        </w:rPr>
        <w:t xml:space="preserve"> המולדת היא אור כשדים או חרן, ואילו ליעקב נאמר: "שוב אל ארץ אבותיך ולמולדתך" </w:t>
      </w:r>
      <w:r>
        <w:rPr>
          <w:rtl/>
        </w:rPr>
        <w:t>–</w:t>
      </w:r>
      <w:r>
        <w:rPr>
          <w:rFonts w:hint="cs"/>
          <w:rtl/>
        </w:rPr>
        <w:t xml:space="preserve"> הארץ 'שנראתה' לאברהם היא כעת ארץ האבות והמולדת. אולי דווקא מהגלות מרגישים בחסרון המולדת. הפסוק הנ"ל גם מדגיש את סגירת המעגל של פרשת ויצא עמוסת המאורעות, שפותחת ב"ויצא" ומסתיימת ב"שוב" - יעקב הבורח שדה ארם (הפטרת השבת) ונודר "אם יהיה אלהים עמדי" מול יעקב החוזר לארץ בברכת "ואהיה עמך". כך או כך, בעקבות פסוק זה מהפרשה, מצאנו לנכון לדרוש מעט על "מולדת" במופעיה השונים במקרא, במדרש ובמפרשים.</w:t>
      </w:r>
    </w:p>
  </w:footnote>
  <w:footnote w:id="2">
    <w:p w14:paraId="03795637" w14:textId="77777777" w:rsidR="00401B6D" w:rsidRPr="000514F5" w:rsidRDefault="00401B6D" w:rsidP="00CE3600">
      <w:pPr>
        <w:pStyle w:val="a3"/>
        <w:rPr>
          <w:rFonts w:hint="cs"/>
        </w:rPr>
      </w:pPr>
      <w:r w:rsidRPr="000514F5">
        <w:rPr>
          <w:rStyle w:val="a5"/>
        </w:rPr>
        <w:footnoteRef/>
      </w:r>
      <w:r>
        <w:rPr>
          <w:rFonts w:hint="cs"/>
          <w:rtl/>
          <w:lang w:eastAsia="en-US"/>
        </w:rPr>
        <w:t xml:space="preserve"> </w:t>
      </w:r>
      <w:r>
        <w:rPr>
          <w:rFonts w:hint="cs"/>
          <w:rtl/>
        </w:rPr>
        <w:t xml:space="preserve">אין זה האזכור הראשון של המילה "מולדת בתורה", כבר קדם לו </w:t>
      </w:r>
      <w:r>
        <w:rPr>
          <w:rtl/>
        </w:rPr>
        <w:t xml:space="preserve">בראשית </w:t>
      </w:r>
      <w:r>
        <w:rPr>
          <w:rFonts w:hint="cs"/>
          <w:rtl/>
        </w:rPr>
        <w:t xml:space="preserve">יא כח </w:t>
      </w:r>
      <w:r>
        <w:rPr>
          <w:rtl/>
        </w:rPr>
        <w:t>פרשת נח</w:t>
      </w:r>
      <w:r>
        <w:rPr>
          <w:rFonts w:hint="cs"/>
          <w:rtl/>
        </w:rPr>
        <w:t>: "</w:t>
      </w:r>
      <w:r>
        <w:rPr>
          <w:rtl/>
        </w:rPr>
        <w:t>וַיָּמָת הָרָן עַל פְּנֵי תֶּרַח אָבִיו בְּאֶרֶץ מוֹלַדְתּוֹ בְּאוּר כַּשְׂדִּים</w:t>
      </w:r>
      <w:r>
        <w:rPr>
          <w:rFonts w:hint="cs"/>
          <w:rtl/>
        </w:rPr>
        <w:t>". כאן היציאה היא מחרן, לאחר שאברהם עשה עם תרח אביו את 'חצי המסע' לארץ כנען וממשיך כעת בגפו. משמע שמהר מאד התחלפה "מולדת" אור כשדים ב"מולדת" חרן, ובדרך למולדת החדשה, עוזב אברהם שתי "מולדת". חרן היא אם כך התחנה השנייה, אבל נלך בדרכי אברהם אבינו ונתחיל מכאן את המסע של המונח "מולדת" במקרא.</w:t>
      </w:r>
    </w:p>
  </w:footnote>
  <w:footnote w:id="3">
    <w:p w14:paraId="60ED257D" w14:textId="77777777" w:rsidR="00401B6D" w:rsidRDefault="00401B6D" w:rsidP="00CE3600">
      <w:pPr>
        <w:pStyle w:val="a3"/>
        <w:rPr>
          <w:rFonts w:hint="cs"/>
        </w:rPr>
      </w:pPr>
      <w:r>
        <w:rPr>
          <w:rStyle w:val="a5"/>
        </w:rPr>
        <w:footnoteRef/>
      </w:r>
      <w:r>
        <w:rPr>
          <w:rtl/>
        </w:rPr>
        <w:t xml:space="preserve"> </w:t>
      </w:r>
      <w:r>
        <w:rPr>
          <w:rFonts w:hint="cs"/>
          <w:rtl/>
        </w:rPr>
        <w:t xml:space="preserve">עזיבת ארץ אבות, מולדת ובית אבא, איננה דבר של מה בכך, גם אם זו מלווה בציווי אלוהי. ראה מדרש במדבר </w:t>
      </w:r>
      <w:r>
        <w:rPr>
          <w:rFonts w:hint="eastAsia"/>
          <w:rtl/>
          <w:lang w:eastAsia="en-US"/>
        </w:rPr>
        <w:t>רבה</w:t>
      </w:r>
      <w:r>
        <w:rPr>
          <w:rtl/>
          <w:lang w:eastAsia="en-US"/>
        </w:rPr>
        <w:t xml:space="preserve"> </w:t>
      </w:r>
      <w:r>
        <w:rPr>
          <w:rFonts w:hint="eastAsia"/>
          <w:rtl/>
          <w:lang w:eastAsia="en-US"/>
        </w:rPr>
        <w:t>יד</w:t>
      </w:r>
      <w:r>
        <w:rPr>
          <w:rtl/>
          <w:lang w:eastAsia="en-US"/>
        </w:rPr>
        <w:t xml:space="preserve"> </w:t>
      </w:r>
      <w:r>
        <w:rPr>
          <w:rFonts w:hint="eastAsia"/>
          <w:rtl/>
          <w:lang w:eastAsia="en-US"/>
        </w:rPr>
        <w:t>יא</w:t>
      </w:r>
      <w:r>
        <w:rPr>
          <w:rFonts w:hint="cs"/>
          <w:rtl/>
          <w:lang w:eastAsia="en-US"/>
        </w:rPr>
        <w:t xml:space="preserve"> על </w:t>
      </w:r>
      <w:r w:rsidRPr="005B32C9">
        <w:rPr>
          <w:rFonts w:hint="cs"/>
          <w:rtl/>
          <w:lang w:eastAsia="en-US"/>
        </w:rPr>
        <w:t>קרבנות הנש</w:t>
      </w:r>
      <w:r>
        <w:rPr>
          <w:rFonts w:hint="cs"/>
          <w:rtl/>
          <w:lang w:eastAsia="en-US"/>
        </w:rPr>
        <w:t>י</w:t>
      </w:r>
      <w:r w:rsidRPr="005B32C9">
        <w:rPr>
          <w:rFonts w:hint="cs"/>
          <w:rtl/>
          <w:lang w:eastAsia="en-US"/>
        </w:rPr>
        <w:t>אים: "</w:t>
      </w:r>
      <w:r>
        <w:rPr>
          <w:rFonts w:hint="cs"/>
          <w:rtl/>
          <w:lang w:eastAsia="en-US"/>
        </w:rPr>
        <w:t>ו</w:t>
      </w:r>
      <w:r w:rsidRPr="005B32C9">
        <w:rPr>
          <w:rFonts w:hint="eastAsia"/>
          <w:rtl/>
          <w:lang w:eastAsia="en-US"/>
        </w:rPr>
        <w:t>מזרק</w:t>
      </w:r>
      <w:r w:rsidRPr="005B32C9">
        <w:rPr>
          <w:rtl/>
          <w:lang w:eastAsia="en-US"/>
        </w:rPr>
        <w:t xml:space="preserve"> </w:t>
      </w:r>
      <w:r>
        <w:rPr>
          <w:rFonts w:hint="cs"/>
          <w:rtl/>
          <w:lang w:eastAsia="en-US"/>
        </w:rPr>
        <w:t xml:space="preserve">(אחד כסף) </w:t>
      </w:r>
      <w:r w:rsidRPr="005B32C9">
        <w:rPr>
          <w:rFonts w:hint="eastAsia"/>
          <w:rtl/>
          <w:lang w:eastAsia="en-US"/>
        </w:rPr>
        <w:t>זה</w:t>
      </w:r>
      <w:r w:rsidRPr="005B32C9">
        <w:rPr>
          <w:rtl/>
          <w:lang w:eastAsia="en-US"/>
        </w:rPr>
        <w:t xml:space="preserve"> </w:t>
      </w:r>
      <w:r w:rsidRPr="005B32C9">
        <w:rPr>
          <w:rFonts w:hint="eastAsia"/>
          <w:rtl/>
          <w:lang w:eastAsia="en-US"/>
        </w:rPr>
        <w:t>אברהם</w:t>
      </w:r>
      <w:r w:rsidRPr="005B32C9">
        <w:rPr>
          <w:rtl/>
          <w:lang w:eastAsia="en-US"/>
        </w:rPr>
        <w:t xml:space="preserve"> </w:t>
      </w:r>
      <w:r w:rsidRPr="005B32C9">
        <w:rPr>
          <w:rFonts w:hint="eastAsia"/>
          <w:rtl/>
          <w:lang w:eastAsia="en-US"/>
        </w:rPr>
        <w:t>שנזרק</w:t>
      </w:r>
      <w:r w:rsidRPr="005B32C9">
        <w:rPr>
          <w:rtl/>
          <w:lang w:eastAsia="en-US"/>
        </w:rPr>
        <w:t xml:space="preserve"> </w:t>
      </w:r>
      <w:r w:rsidRPr="005B32C9">
        <w:rPr>
          <w:rFonts w:hint="eastAsia"/>
          <w:rtl/>
          <w:lang w:eastAsia="en-US"/>
        </w:rPr>
        <w:t>מארצו</w:t>
      </w:r>
      <w:r w:rsidRPr="005B32C9">
        <w:rPr>
          <w:rtl/>
          <w:lang w:eastAsia="en-US"/>
        </w:rPr>
        <w:t xml:space="preserve"> </w:t>
      </w:r>
      <w:r w:rsidRPr="005B32C9">
        <w:rPr>
          <w:rFonts w:hint="eastAsia"/>
          <w:rtl/>
          <w:lang w:eastAsia="en-US"/>
        </w:rPr>
        <w:t>ומבית</w:t>
      </w:r>
      <w:r w:rsidRPr="005B32C9">
        <w:rPr>
          <w:rtl/>
          <w:lang w:eastAsia="en-US"/>
        </w:rPr>
        <w:t xml:space="preserve"> </w:t>
      </w:r>
      <w:r w:rsidRPr="005B32C9">
        <w:rPr>
          <w:rFonts w:hint="eastAsia"/>
          <w:rtl/>
          <w:lang w:eastAsia="en-US"/>
        </w:rPr>
        <w:t>אביו</w:t>
      </w:r>
      <w:r>
        <w:rPr>
          <w:rFonts w:hint="cs"/>
          <w:rtl/>
          <w:lang w:eastAsia="en-US"/>
        </w:rPr>
        <w:t>,</w:t>
      </w:r>
      <w:r w:rsidRPr="005B32C9">
        <w:rPr>
          <w:rtl/>
          <w:lang w:eastAsia="en-US"/>
        </w:rPr>
        <w:t xml:space="preserve"> </w:t>
      </w:r>
      <w:r w:rsidRPr="005B32C9">
        <w:rPr>
          <w:rFonts w:hint="eastAsia"/>
          <w:rtl/>
          <w:lang w:eastAsia="en-US"/>
        </w:rPr>
        <w:t>שנאמר</w:t>
      </w:r>
      <w:r w:rsidRPr="005B32C9">
        <w:rPr>
          <w:rtl/>
          <w:lang w:eastAsia="en-US"/>
        </w:rPr>
        <w:t xml:space="preserve"> (</w:t>
      </w:r>
      <w:r w:rsidRPr="005B32C9">
        <w:rPr>
          <w:rFonts w:hint="eastAsia"/>
          <w:rtl/>
          <w:lang w:eastAsia="en-US"/>
        </w:rPr>
        <w:t>בראשית</w:t>
      </w:r>
      <w:r w:rsidRPr="005B32C9">
        <w:rPr>
          <w:rtl/>
          <w:lang w:eastAsia="en-US"/>
        </w:rPr>
        <w:t xml:space="preserve"> </w:t>
      </w:r>
      <w:r w:rsidRPr="005B32C9">
        <w:rPr>
          <w:rFonts w:hint="eastAsia"/>
          <w:rtl/>
          <w:lang w:eastAsia="en-US"/>
        </w:rPr>
        <w:t>יב</w:t>
      </w:r>
      <w:r w:rsidRPr="005B32C9">
        <w:rPr>
          <w:rtl/>
          <w:lang w:eastAsia="en-US"/>
        </w:rPr>
        <w:t xml:space="preserve">) </w:t>
      </w:r>
      <w:r w:rsidRPr="005B32C9">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אברם</w:t>
      </w:r>
      <w:r>
        <w:rPr>
          <w:rtl/>
          <w:lang w:eastAsia="en-US"/>
        </w:rPr>
        <w:t xml:space="preserve"> </w:t>
      </w:r>
      <w:r>
        <w:rPr>
          <w:rFonts w:hint="eastAsia"/>
          <w:rtl/>
          <w:lang w:eastAsia="en-US"/>
        </w:rPr>
        <w:t>לך</w:t>
      </w:r>
      <w:r>
        <w:rPr>
          <w:rtl/>
          <w:lang w:eastAsia="en-US"/>
        </w:rPr>
        <w:t xml:space="preserve"> </w:t>
      </w:r>
      <w:r>
        <w:rPr>
          <w:rFonts w:hint="eastAsia"/>
          <w:rtl/>
          <w:lang w:eastAsia="en-US"/>
        </w:rPr>
        <w:t>לך</w:t>
      </w:r>
      <w:r>
        <w:rPr>
          <w:rtl/>
          <w:lang w:eastAsia="en-US"/>
        </w:rPr>
        <w:t xml:space="preserve"> </w:t>
      </w:r>
      <w:r>
        <w:rPr>
          <w:rFonts w:hint="eastAsia"/>
          <w:rtl/>
          <w:lang w:eastAsia="en-US"/>
        </w:rPr>
        <w:t>מארצך</w:t>
      </w:r>
      <w:r>
        <w:rPr>
          <w:rtl/>
          <w:lang w:eastAsia="en-US"/>
        </w:rPr>
        <w:t xml:space="preserve"> </w:t>
      </w:r>
      <w:r>
        <w:rPr>
          <w:rFonts w:hint="eastAsia"/>
          <w:rtl/>
          <w:lang w:eastAsia="en-US"/>
        </w:rPr>
        <w:t>וממולדתך</w:t>
      </w:r>
      <w:r>
        <w:rPr>
          <w:rtl/>
          <w:lang w:eastAsia="en-US"/>
        </w:rPr>
        <w:t xml:space="preserve"> </w:t>
      </w:r>
      <w:r>
        <w:rPr>
          <w:rFonts w:hint="eastAsia"/>
          <w:rtl/>
          <w:lang w:eastAsia="en-US"/>
        </w:rPr>
        <w:t>ומבית</w:t>
      </w:r>
      <w:r>
        <w:rPr>
          <w:rtl/>
          <w:lang w:eastAsia="en-US"/>
        </w:rPr>
        <w:t xml:space="preserve"> </w:t>
      </w:r>
      <w:r>
        <w:rPr>
          <w:rFonts w:hint="eastAsia"/>
          <w:rtl/>
          <w:lang w:eastAsia="en-US"/>
        </w:rPr>
        <w:t>אביך</w:t>
      </w:r>
      <w:r>
        <w:rPr>
          <w:rtl/>
          <w:lang w:eastAsia="en-US"/>
        </w:rPr>
        <w:t xml:space="preserve"> </w:t>
      </w:r>
      <w:r>
        <w:rPr>
          <w:rFonts w:hint="eastAsia"/>
          <w:rtl/>
          <w:lang w:eastAsia="en-US"/>
        </w:rPr>
        <w:t>אל</w:t>
      </w:r>
      <w:r>
        <w:rPr>
          <w:rtl/>
          <w:lang w:eastAsia="en-US"/>
        </w:rPr>
        <w:t xml:space="preserve"> </w:t>
      </w:r>
      <w:smartTag w:uri="urn:schemas-microsoft-com:office:smarttags" w:element="PersonName">
        <w:smartTagPr>
          <w:attr w:name="ProductID" w:val="הארץ אשר"/>
        </w:smartTagPr>
        <w:r>
          <w:rPr>
            <w:rFonts w:hint="eastAsia"/>
            <w:rtl/>
            <w:lang w:eastAsia="en-US"/>
          </w:rPr>
          <w:t>הארץ</w:t>
        </w:r>
        <w:r>
          <w:rPr>
            <w:rtl/>
            <w:lang w:eastAsia="en-US"/>
          </w:rPr>
          <w:t xml:space="preserve"> </w:t>
        </w:r>
        <w:r>
          <w:rPr>
            <w:rFonts w:hint="eastAsia"/>
            <w:rtl/>
            <w:lang w:eastAsia="en-US"/>
          </w:rPr>
          <w:t>אשר</w:t>
        </w:r>
      </w:smartTag>
      <w:r>
        <w:rPr>
          <w:rtl/>
          <w:lang w:eastAsia="en-US"/>
        </w:rPr>
        <w:t xml:space="preserve"> </w:t>
      </w:r>
      <w:r>
        <w:rPr>
          <w:rFonts w:hint="eastAsia"/>
          <w:rtl/>
          <w:lang w:eastAsia="en-US"/>
        </w:rPr>
        <w:t>אראך</w:t>
      </w:r>
      <w:r>
        <w:rPr>
          <w:rFonts w:hint="cs"/>
          <w:rtl/>
          <w:lang w:eastAsia="en-US"/>
        </w:rPr>
        <w:t>".</w:t>
      </w:r>
      <w:r>
        <w:rPr>
          <w:rFonts w:hint="cs"/>
          <w:rtl/>
        </w:rPr>
        <w:t xml:space="preserve"> </w:t>
      </w:r>
      <w:r w:rsidRPr="00F550BC">
        <w:rPr>
          <w:rFonts w:hint="cs"/>
          <w:rtl/>
        </w:rPr>
        <w:t>ו</w:t>
      </w:r>
      <w:r>
        <w:rPr>
          <w:rFonts w:hint="cs"/>
          <w:rtl/>
          <w:lang w:eastAsia="en-US"/>
        </w:rPr>
        <w:t xml:space="preserve">פירוש </w:t>
      </w:r>
      <w:r w:rsidRPr="00F550BC">
        <w:rPr>
          <w:rtl/>
          <w:lang w:eastAsia="en-US"/>
        </w:rPr>
        <w:t xml:space="preserve">רשב"ם </w:t>
      </w:r>
      <w:r>
        <w:rPr>
          <w:rFonts w:hint="cs"/>
          <w:rtl/>
          <w:lang w:eastAsia="en-US"/>
        </w:rPr>
        <w:t xml:space="preserve">על "ארמי אובד אבי", </w:t>
      </w:r>
      <w:r w:rsidRPr="00F550BC">
        <w:rPr>
          <w:rtl/>
          <w:lang w:eastAsia="en-US"/>
        </w:rPr>
        <w:t>פרשת כי תבוא דברים כו ה</w:t>
      </w:r>
      <w:r>
        <w:rPr>
          <w:rFonts w:hint="cs"/>
          <w:rtl/>
          <w:lang w:eastAsia="en-US"/>
        </w:rPr>
        <w:t>: "</w:t>
      </w:r>
      <w:r>
        <w:rPr>
          <w:rtl/>
        </w:rPr>
        <w:t>ארמי אובד אבי – אבי אברהם ארמי היה, אובד וגולה מארץ ארם. כדכתיב: לך לך מארצך, וכדכתיב: ויהי כאשר התעו אותי אלהים מבית אבי. לשון אובד ותועה אחד הם באדם הגולה</w:t>
      </w:r>
      <w:r>
        <w:rPr>
          <w:rFonts w:hint="cs"/>
          <w:rtl/>
        </w:rPr>
        <w:t>". ו</w:t>
      </w:r>
      <w:r>
        <w:rPr>
          <w:rtl/>
        </w:rPr>
        <w:t xml:space="preserve">פסיקתא זוטרתא (לקח טוב) בראשית </w:t>
      </w:r>
      <w:r>
        <w:rPr>
          <w:rFonts w:hint="cs"/>
          <w:rtl/>
        </w:rPr>
        <w:t>כו ה שמפרש מהו "</w:t>
      </w:r>
      <w:r>
        <w:rPr>
          <w:rtl/>
        </w:rPr>
        <w:t>עקב אשר שמע אברהם בקולי</w:t>
      </w:r>
      <w:r>
        <w:rPr>
          <w:rFonts w:hint="cs"/>
          <w:rtl/>
        </w:rPr>
        <w:t xml:space="preserve">"? </w:t>
      </w:r>
      <w:r>
        <w:rPr>
          <w:rtl/>
        </w:rPr>
        <w:t>–</w:t>
      </w:r>
      <w:r>
        <w:rPr>
          <w:rFonts w:hint="cs"/>
          <w:rtl/>
        </w:rPr>
        <w:t xml:space="preserve"> "</w:t>
      </w:r>
      <w:r>
        <w:rPr>
          <w:rtl/>
        </w:rPr>
        <w:t>שאמרתי לו לך לך מארצך וממולדתך</w:t>
      </w:r>
      <w:r>
        <w:rPr>
          <w:rFonts w:hint="cs"/>
          <w:rtl/>
        </w:rPr>
        <w:t xml:space="preserve">". זו הזכות הגדולה של "עקב" שהתגלגלה ל"יעקב". ראה דברינו </w:t>
      </w:r>
      <w:hyperlink r:id="rId1" w:history="1">
        <w:r w:rsidRPr="00F550BC">
          <w:rPr>
            <w:rStyle w:val="Hyperlink"/>
            <w:rFonts w:hint="cs"/>
            <w:rtl/>
          </w:rPr>
          <w:t>לך לך מארצך</w:t>
        </w:r>
      </w:hyperlink>
      <w:r>
        <w:rPr>
          <w:rFonts w:hint="cs"/>
          <w:rtl/>
        </w:rPr>
        <w:t xml:space="preserve"> בפרשת לך לך, </w:t>
      </w:r>
      <w:hyperlink r:id="rId2" w:history="1">
        <w:r w:rsidRPr="00F550BC">
          <w:rPr>
            <w:rStyle w:val="Hyperlink"/>
            <w:rFonts w:hint="cs"/>
            <w:rtl/>
          </w:rPr>
          <w:t>כאשר הת</w:t>
        </w:r>
        <w:r w:rsidRPr="00F550BC">
          <w:rPr>
            <w:rStyle w:val="Hyperlink"/>
            <w:rFonts w:hint="cs"/>
            <w:rtl/>
          </w:rPr>
          <w:t>ע</w:t>
        </w:r>
        <w:r w:rsidRPr="00F550BC">
          <w:rPr>
            <w:rStyle w:val="Hyperlink"/>
            <w:rFonts w:hint="cs"/>
            <w:rtl/>
          </w:rPr>
          <w:t>ו אותי אלהים</w:t>
        </w:r>
      </w:hyperlink>
      <w:r>
        <w:rPr>
          <w:rFonts w:hint="cs"/>
          <w:rtl/>
        </w:rPr>
        <w:t xml:space="preserve"> בפרשת וירא וכן </w:t>
      </w:r>
      <w:hyperlink r:id="rId3" w:history="1">
        <w:r w:rsidRPr="009B7B8C">
          <w:rPr>
            <w:rStyle w:val="Hyperlink"/>
            <w:rFonts w:hint="cs"/>
            <w:rtl/>
          </w:rPr>
          <w:t>ארמי אובד אבי</w:t>
        </w:r>
      </w:hyperlink>
      <w:r>
        <w:rPr>
          <w:rFonts w:hint="cs"/>
          <w:rtl/>
        </w:rPr>
        <w:t xml:space="preserve"> בפרשת כי תבוא.</w:t>
      </w:r>
    </w:p>
  </w:footnote>
  <w:footnote w:id="4">
    <w:p w14:paraId="04C41E61" w14:textId="77777777" w:rsidR="00401B6D" w:rsidRDefault="00401B6D" w:rsidP="00DC1615">
      <w:pPr>
        <w:pStyle w:val="a3"/>
        <w:rPr>
          <w:rFonts w:hint="cs"/>
          <w:rtl/>
        </w:rPr>
      </w:pPr>
      <w:r>
        <w:rPr>
          <w:rStyle w:val="a5"/>
        </w:rPr>
        <w:footnoteRef/>
      </w:r>
      <w:r>
        <w:rPr>
          <w:rtl/>
        </w:rPr>
        <w:t xml:space="preserve"> </w:t>
      </w:r>
      <w:r>
        <w:rPr>
          <w:rFonts w:hint="cs"/>
          <w:rtl/>
        </w:rPr>
        <w:t xml:space="preserve">פעמיים מכנה אברהם את חרן "מולדתי", בציווי לעבד להביא אשה ליצחק. ניחא "בית אבי", אבל "ארצי" ו"מולדתי"? בקריאה ראשונה נראה שאכן אברהם עדיין מחשיב את חרן ל-"ארצי ומולדתי" - קשה להיפרד מהעבר ואין גם דרישה להינתק ממנו, ראה דברינו </w:t>
      </w:r>
      <w:hyperlink r:id="rId4" w:history="1">
        <w:r w:rsidRPr="00C94440">
          <w:rPr>
            <w:rStyle w:val="Hyperlink"/>
            <w:rFonts w:hint="cs"/>
            <w:rtl/>
          </w:rPr>
          <w:t>תרח סבנו</w:t>
        </w:r>
      </w:hyperlink>
      <w:r>
        <w:rPr>
          <w:rFonts w:hint="cs"/>
          <w:rtl/>
        </w:rPr>
        <w:t xml:space="preserve"> בפרשת לך לך. אך בקריאה שנייה, כאשר נוסף "לקחני מבית אבי וממולדתי" ונוסף אזכור ההבטחה בשבועה "לזרעך אתן את ארץ הזאת", אפשר ש"מולדתי" הוא ציון עובדה "שם נולדתי", בדומה לשימוש "מולדת" או "הולדת" בספרים ויקרא ויחזקאל (ולמרות שאברהם לא נולד בחרן), או כמו: "מה שהייתה פעם מולדתי". ראה </w:t>
      </w:r>
      <w:r>
        <w:rPr>
          <w:rtl/>
        </w:rPr>
        <w:t xml:space="preserve">שכל טוב (בובר) </w:t>
      </w:r>
      <w:r>
        <w:rPr>
          <w:rFonts w:hint="cs"/>
          <w:rtl/>
        </w:rPr>
        <w:t>על הפסוק: "</w:t>
      </w:r>
      <w:r>
        <w:rPr>
          <w:rtl/>
        </w:rPr>
        <w:t>כי אם אל ארצי. שהייתי בה תח</w:t>
      </w:r>
      <w:r>
        <w:rPr>
          <w:rFonts w:hint="cs"/>
          <w:rtl/>
        </w:rPr>
        <w:t>י</w:t>
      </w:r>
      <w:r>
        <w:rPr>
          <w:rtl/>
        </w:rPr>
        <w:t>לה: ואל מולדתי תלך. זו שכונתי</w:t>
      </w:r>
      <w:r>
        <w:rPr>
          <w:rFonts w:hint="cs"/>
          <w:rtl/>
        </w:rPr>
        <w:t xml:space="preserve">". ופירוש </w:t>
      </w:r>
      <w:r>
        <w:rPr>
          <w:rtl/>
        </w:rPr>
        <w:t>העמק דבר</w:t>
      </w:r>
      <w:r>
        <w:rPr>
          <w:rFonts w:hint="cs"/>
          <w:rtl/>
        </w:rPr>
        <w:t>: "</w:t>
      </w:r>
      <w:r>
        <w:rPr>
          <w:rtl/>
        </w:rPr>
        <w:t>מולדתי</w:t>
      </w:r>
      <w:r>
        <w:rPr>
          <w:rFonts w:hint="cs"/>
          <w:rtl/>
        </w:rPr>
        <w:t xml:space="preserve"> -</w:t>
      </w:r>
      <w:r>
        <w:rPr>
          <w:rtl/>
        </w:rPr>
        <w:t xml:space="preserve"> הוא מקום שנתגדל</w:t>
      </w:r>
      <w:r>
        <w:rPr>
          <w:rFonts w:hint="cs"/>
          <w:rtl/>
        </w:rPr>
        <w:t xml:space="preserve">". </w:t>
      </w:r>
    </w:p>
  </w:footnote>
  <w:footnote w:id="5">
    <w:p w14:paraId="72CE2D47" w14:textId="77777777" w:rsidR="00401B6D" w:rsidRDefault="00401B6D" w:rsidP="00CE3600">
      <w:pPr>
        <w:pStyle w:val="a3"/>
        <w:rPr>
          <w:rFonts w:hint="cs"/>
          <w:rtl/>
        </w:rPr>
      </w:pPr>
      <w:r>
        <w:rPr>
          <w:rStyle w:val="a5"/>
        </w:rPr>
        <w:footnoteRef/>
      </w:r>
      <w:r>
        <w:rPr>
          <w:rtl/>
        </w:rPr>
        <w:t xml:space="preserve"> </w:t>
      </w:r>
      <w:r>
        <w:rPr>
          <w:rFonts w:hint="cs"/>
          <w:shd w:val="clear" w:color="auto" w:fill="FDFBF4"/>
          <w:rtl/>
          <w:lang w:val="en-GB"/>
        </w:rPr>
        <w:t>זונין הוא סוג חיטים ירוד, ראה ב</w:t>
      </w:r>
      <w:r w:rsidRPr="00DC1615">
        <w:rPr>
          <w:shd w:val="clear" w:color="auto" w:fill="FDFBF4"/>
          <w:rtl/>
          <w:lang w:val="en-GB"/>
        </w:rPr>
        <w:t>אגדת בראשית (בובר) פרק כג</w:t>
      </w:r>
      <w:r>
        <w:rPr>
          <w:rFonts w:hint="cs"/>
          <w:shd w:val="clear" w:color="auto" w:fill="FDFBF4"/>
          <w:rtl/>
          <w:lang w:val="en-GB"/>
        </w:rPr>
        <w:t xml:space="preserve"> המשל על ה</w:t>
      </w:r>
      <w:r w:rsidRPr="00DC1615">
        <w:rPr>
          <w:shd w:val="clear" w:color="auto" w:fill="FDFBF4"/>
          <w:rtl/>
          <w:lang w:val="en-GB"/>
        </w:rPr>
        <w:t>זונין שאמרו לחיטים</w:t>
      </w:r>
      <w:r>
        <w:rPr>
          <w:rFonts w:hint="cs"/>
          <w:shd w:val="clear" w:color="auto" w:fill="FDFBF4"/>
          <w:rtl/>
          <w:lang w:val="en-GB"/>
        </w:rPr>
        <w:t>:</w:t>
      </w:r>
      <w:r w:rsidRPr="00DC1615">
        <w:rPr>
          <w:shd w:val="clear" w:color="auto" w:fill="FDFBF4"/>
          <w:rtl/>
          <w:lang w:val="en-GB"/>
        </w:rPr>
        <w:t xml:space="preserve"> אנו יפי</w:t>
      </w:r>
      <w:r>
        <w:rPr>
          <w:rFonts w:hint="cs"/>
          <w:shd w:val="clear" w:color="auto" w:fill="FDFBF4"/>
          <w:rtl/>
          <w:lang w:val="en-GB"/>
        </w:rPr>
        <w:t>ם</w:t>
      </w:r>
      <w:r w:rsidRPr="00DC1615">
        <w:rPr>
          <w:shd w:val="clear" w:color="auto" w:fill="FDFBF4"/>
          <w:rtl/>
          <w:lang w:val="en-GB"/>
        </w:rPr>
        <w:t xml:space="preserve"> מכם</w:t>
      </w:r>
      <w:r>
        <w:rPr>
          <w:rFonts w:hint="cs"/>
          <w:shd w:val="clear" w:color="auto" w:fill="FDFBF4"/>
          <w:rtl/>
          <w:lang w:val="en-GB"/>
        </w:rPr>
        <w:t xml:space="preserve"> "</w:t>
      </w:r>
      <w:r w:rsidRPr="00DC1615">
        <w:rPr>
          <w:shd w:val="clear" w:color="auto" w:fill="FDFBF4"/>
          <w:rtl/>
          <w:lang w:val="en-GB"/>
        </w:rPr>
        <w:t>שעליכם ועלינו המטר יורד, והשמש זורח על שנינו</w:t>
      </w:r>
      <w:r>
        <w:rPr>
          <w:rFonts w:hint="cs"/>
          <w:shd w:val="clear" w:color="auto" w:fill="FDFBF4"/>
          <w:rtl/>
          <w:lang w:val="en-GB"/>
        </w:rPr>
        <w:t>", אבל כשהגיעה זמן הזרייה הולכים החטים ל</w:t>
      </w:r>
      <w:r w:rsidRPr="00DC1615">
        <w:rPr>
          <w:shd w:val="clear" w:color="auto" w:fill="FDFBF4"/>
          <w:rtl/>
          <w:lang w:val="en-GB"/>
        </w:rPr>
        <w:t>אוצר</w:t>
      </w:r>
      <w:r>
        <w:rPr>
          <w:rFonts w:hint="cs"/>
          <w:shd w:val="clear" w:color="auto" w:fill="FDFBF4"/>
          <w:rtl/>
          <w:lang w:val="en-GB"/>
        </w:rPr>
        <w:t xml:space="preserve"> (למאכל בני אדם) והזונין למאכל ה</w:t>
      </w:r>
      <w:r w:rsidRPr="00DC1615">
        <w:rPr>
          <w:shd w:val="clear" w:color="auto" w:fill="FDFBF4"/>
          <w:rtl/>
          <w:lang w:val="en-GB"/>
        </w:rPr>
        <w:t>עופות</w:t>
      </w:r>
      <w:r>
        <w:rPr>
          <w:rFonts w:hint="cs"/>
          <w:shd w:val="clear" w:color="auto" w:fill="FDFBF4"/>
          <w:rtl/>
          <w:lang w:val="en-GB"/>
        </w:rPr>
        <w:t xml:space="preserve">. מה אומר כאן מדרש בראשית רבה? שאדם נדבק למשפחתו גם אם הם נחותים. אברהם מציין את "ארצי ומולדתי" בהקשר המשפחתי וקרבת דם ולעניין לקיחת אשה ליצחק. לא כמקום שהוא עדיין רואה בו מולדת. </w:t>
      </w:r>
      <w:r>
        <w:rPr>
          <w:rFonts w:hint="cs"/>
          <w:rtl/>
        </w:rPr>
        <w:t>חיזוק לקריאה זו מתקבל מהחזרה על "שם" ו"שמה" מספר פעמים</w:t>
      </w:r>
      <w:r w:rsidRPr="00161BC9">
        <w:rPr>
          <w:rFonts w:hint="cs"/>
          <w:rtl/>
        </w:rPr>
        <w:t xml:space="preserve"> </w:t>
      </w:r>
      <w:r>
        <w:rPr>
          <w:rFonts w:hint="cs"/>
          <w:rtl/>
        </w:rPr>
        <w:t xml:space="preserve">והאזהרה פעמיים: "רק את בני לא תשיב שמה"! משפחתי </w:t>
      </w:r>
      <w:r>
        <w:rPr>
          <w:rtl/>
        </w:rPr>
        <w:t>–</w:t>
      </w:r>
      <w:r>
        <w:rPr>
          <w:rFonts w:hint="cs"/>
          <w:rtl/>
        </w:rPr>
        <w:t xml:space="preserve"> כן, ארצי ומולדתי כמקום ששייך לתולדותי </w:t>
      </w:r>
      <w:r>
        <w:rPr>
          <w:rtl/>
        </w:rPr>
        <w:t>–</w:t>
      </w:r>
      <w:r>
        <w:rPr>
          <w:rFonts w:hint="cs"/>
          <w:rtl/>
        </w:rPr>
        <w:t xml:space="preserve"> כן, ארצי ומולדתי כמקום לחזור אליו </w:t>
      </w:r>
      <w:r>
        <w:rPr>
          <w:rtl/>
        </w:rPr>
        <w:t>–</w:t>
      </w:r>
      <w:r>
        <w:rPr>
          <w:rFonts w:hint="cs"/>
          <w:rtl/>
        </w:rPr>
        <w:t xml:space="preserve"> לא, זה "שם". ראה בהקשר זה דברינו </w:t>
      </w:r>
      <w:hyperlink r:id="rId5" w:history="1">
        <w:r w:rsidRPr="00CF344A">
          <w:rPr>
            <w:rStyle w:val="Hyperlink"/>
            <w:rFonts w:hint="cs"/>
            <w:rtl/>
          </w:rPr>
          <w:t>בית נחור</w:t>
        </w:r>
      </w:hyperlink>
      <w:r>
        <w:rPr>
          <w:rFonts w:hint="cs"/>
          <w:rtl/>
        </w:rPr>
        <w:t xml:space="preserve"> בפרשת וירא.</w:t>
      </w:r>
      <w:r>
        <w:rPr>
          <w:rFonts w:hint="cs"/>
          <w:shd w:val="clear" w:color="auto" w:fill="FDFBF4"/>
          <w:rtl/>
          <w:lang w:val="en-GB"/>
        </w:rPr>
        <w:t xml:space="preserve"> וראה אגב פירושי רש"י, אבן עזרא ורד"ק שב"מולדתי" אברהם התכוון לאור כשדים ולא לחרן, אבל כאן אנחנו כבר גולשים לפרשת חיי שרה.</w:t>
      </w:r>
    </w:p>
  </w:footnote>
  <w:footnote w:id="6">
    <w:p w14:paraId="6AABE5EA" w14:textId="77777777" w:rsidR="00401B6D" w:rsidRDefault="00401B6D" w:rsidP="0017426B">
      <w:pPr>
        <w:pStyle w:val="a3"/>
        <w:rPr>
          <w:rFonts w:hint="cs"/>
        </w:rPr>
      </w:pPr>
      <w:r>
        <w:rPr>
          <w:rStyle w:val="a5"/>
        </w:rPr>
        <w:footnoteRef/>
      </w:r>
      <w:r>
        <w:rPr>
          <w:rtl/>
        </w:rPr>
        <w:t xml:space="preserve"> </w:t>
      </w:r>
      <w:r>
        <w:rPr>
          <w:rFonts w:hint="cs"/>
          <w:rtl/>
        </w:rPr>
        <w:t>חזרנו לפסוק בפרשתנו, לאזכור הראשון בתורה של ארץ ישראל (ארץ כנען) כמולדת וכארץ אבות האומה, ולהבדל הגדול בין הקריאה לאברהם: "לך לך מארצך וממולדתך אל הארץ אשר אראך" והקריאה ליעקב: "שוב אל ארץ אבותיך ולמולדתך". בחזיון הסולם מובטח יעקב: "והשיבותיך אל האדמה הזו" ויעקב המתעורר משנתו עומד ונודר: "</w:t>
      </w:r>
      <w:r>
        <w:rPr>
          <w:rtl/>
        </w:rPr>
        <w:t xml:space="preserve">אִם־יִהְיֶה אֱלֹהִים עִמָּדִי וּשְׁמָרַנִי בַּדֶּרֶךְ הַזֶּה </w:t>
      </w:r>
      <w:r>
        <w:rPr>
          <w:rFonts w:hint="cs"/>
          <w:rtl/>
        </w:rPr>
        <w:t xml:space="preserve">... </w:t>
      </w:r>
      <w:r>
        <w:rPr>
          <w:rtl/>
        </w:rPr>
        <w:t xml:space="preserve">וְשַׁבְתִּי בְשָׁלוֹם אֶל־בֵּית אָבִי וְהָיָה </w:t>
      </w:r>
      <w:r>
        <w:rPr>
          <w:rFonts w:hint="cs"/>
          <w:rtl/>
        </w:rPr>
        <w:t>ה'</w:t>
      </w:r>
      <w:r>
        <w:rPr>
          <w:rtl/>
        </w:rPr>
        <w:t xml:space="preserve"> לִי לֵאלֹהִים</w:t>
      </w:r>
      <w:r>
        <w:rPr>
          <w:rFonts w:hint="cs"/>
          <w:rtl/>
        </w:rPr>
        <w:t>". המפרשים והמדרשים דנים בשאלה אם "ושבתי בשלום אל בית אבי" הוא חלק מהתנאי של הנדר: אם כך וכך יעשה לי הקב"ה, כולל שישיבני אל בית אבי בשלום; או שהוא חלק מקיום הנדר ע"י יעקב, היינו, שכאשר הקב"ה ישמור אותו ויהיה עמו, הוא יעקב ישוב מעצמו ויקיים "ושבתי אל בית אבי". בין כך ובין כך, הנה הקריאה ליעקב: שוב אל ארץ אבותיך ולמולדתך"!</w:t>
      </w:r>
      <w:r w:rsidRPr="00526662">
        <w:rPr>
          <w:rtl/>
        </w:rPr>
        <w:t xml:space="preserve"> </w:t>
      </w:r>
      <w:r>
        <w:rPr>
          <w:rFonts w:hint="cs"/>
          <w:rtl/>
        </w:rPr>
        <w:t>כלשון ה</w:t>
      </w:r>
      <w:r>
        <w:rPr>
          <w:rtl/>
        </w:rPr>
        <w:t xml:space="preserve">מדרש הגדול </w:t>
      </w:r>
      <w:r>
        <w:rPr>
          <w:rFonts w:hint="cs"/>
          <w:rtl/>
        </w:rPr>
        <w:t>כאן: "</w:t>
      </w:r>
      <w:r>
        <w:rPr>
          <w:rtl/>
        </w:rPr>
        <w:t>עתה קום צא מן הארץ הזאת. כבר הגיע העת</w:t>
      </w:r>
      <w:r>
        <w:rPr>
          <w:rFonts w:hint="cs"/>
          <w:rtl/>
        </w:rPr>
        <w:t>" ו</w:t>
      </w:r>
      <w:r>
        <w:rPr>
          <w:rtl/>
        </w:rPr>
        <w:t>ב</w:t>
      </w:r>
      <w:r>
        <w:rPr>
          <w:rFonts w:hint="cs"/>
          <w:rtl/>
        </w:rPr>
        <w:t>ב</w:t>
      </w:r>
      <w:r>
        <w:rPr>
          <w:rtl/>
        </w:rPr>
        <w:t>ראשית רבה</w:t>
      </w:r>
      <w:r>
        <w:rPr>
          <w:rFonts w:hint="cs"/>
          <w:rtl/>
        </w:rPr>
        <w:t>: "</w:t>
      </w:r>
      <w:r>
        <w:rPr>
          <w:rtl/>
        </w:rPr>
        <w:t>אמר הקב"ה ליעקב</w:t>
      </w:r>
      <w:r>
        <w:rPr>
          <w:rFonts w:hint="cs"/>
          <w:rtl/>
        </w:rPr>
        <w:t>:</w:t>
      </w:r>
      <w:r>
        <w:rPr>
          <w:rtl/>
        </w:rPr>
        <w:t xml:space="preserve"> חייך</w:t>
      </w:r>
      <w:r>
        <w:rPr>
          <w:rFonts w:hint="cs"/>
          <w:rtl/>
        </w:rPr>
        <w:t>,</w:t>
      </w:r>
      <w:r>
        <w:rPr>
          <w:rtl/>
        </w:rPr>
        <w:t xml:space="preserve"> חמיך אינו מסביר לך פנים ואת יושב כאן</w:t>
      </w:r>
      <w:r>
        <w:rPr>
          <w:rFonts w:hint="cs"/>
          <w:rtl/>
        </w:rPr>
        <w:t>?</w:t>
      </w:r>
      <w:r>
        <w:rPr>
          <w:rtl/>
        </w:rPr>
        <w:t xml:space="preserve"> שוב אל ארץ אבותיך ולמולדתך ואהיה עמך</w:t>
      </w:r>
      <w:r>
        <w:rPr>
          <w:rFonts w:hint="cs"/>
          <w:rtl/>
        </w:rPr>
        <w:t>"</w:t>
      </w:r>
      <w:r>
        <w:rPr>
          <w:rtl/>
        </w:rPr>
        <w:t>.</w:t>
      </w:r>
    </w:p>
  </w:footnote>
  <w:footnote w:id="7">
    <w:p w14:paraId="5FA03C37" w14:textId="77777777" w:rsidR="00401B6D" w:rsidRDefault="00401B6D">
      <w:pPr>
        <w:pStyle w:val="a3"/>
        <w:rPr>
          <w:rFonts w:hint="cs"/>
        </w:rPr>
      </w:pPr>
      <w:r>
        <w:rPr>
          <w:rStyle w:val="a5"/>
        </w:rPr>
        <w:footnoteRef/>
      </w:r>
      <w:r>
        <w:rPr>
          <w:rtl/>
        </w:rPr>
        <w:t xml:space="preserve"> </w:t>
      </w:r>
      <w:r>
        <w:rPr>
          <w:rFonts w:hint="cs"/>
          <w:rtl/>
        </w:rPr>
        <w:t xml:space="preserve">אם את ארץ מולדתו עזב יעקב בגפו, השיבה היא כבר משא ומסע משפחתי. יעקב מבין שהוא אמנם חוזר לארץ מולדתו (גם הוא היה צריך לקריאה: די עם בית לבן, די עם חרן), אבל עבור רחל ולאה וגם הילדים, שחלקם כבר היו בוגרים, אין זו חזרה, אלא עקירה ויציאה שוב לדרך "לך לך" </w:t>
      </w:r>
      <w:r>
        <w:rPr>
          <w:rtl/>
        </w:rPr>
        <w:t>–</w:t>
      </w:r>
      <w:r>
        <w:rPr>
          <w:rFonts w:hint="cs"/>
          <w:rtl/>
        </w:rPr>
        <w:t xml:space="preserve"> אל הארץ שהיא תהיה לכם המולדת. רחל ולאה והילדים צועדים בעקבות סבתא רבקה וסבא רבה אברהם ןהן עונות בבטחה: כאן, כבר אין לנו חלק ונחלה, כאן אנחנו נכריות. נראה שהמקרא מבקש לשבח כאן הן את יעקב שראה לנכון לשתף את רחל ולאה בהחלטה לשוב לארץ והן את רחל ולאה שחזקו אותו בהחלטה זו, והמדרשים והפרשנים לא התעכבו על נקודה זו.</w:t>
      </w:r>
    </w:p>
  </w:footnote>
  <w:footnote w:id="8">
    <w:p w14:paraId="2132EDA3" w14:textId="77777777" w:rsidR="00401B6D" w:rsidRDefault="00401B6D" w:rsidP="004C5EA1">
      <w:pPr>
        <w:pStyle w:val="a3"/>
      </w:pPr>
      <w:r>
        <w:rPr>
          <w:rStyle w:val="a5"/>
        </w:rPr>
        <w:footnoteRef/>
      </w:r>
      <w:r>
        <w:rPr>
          <w:rtl/>
        </w:rPr>
        <w:t xml:space="preserve"> </w:t>
      </w:r>
      <w:r>
        <w:rPr>
          <w:rFonts w:hint="cs"/>
          <w:rtl/>
        </w:rPr>
        <w:t>וגם אחיך עשו מצפה לך, החזרה לארץ לא תהיה קלה, יש חשבונות לסגור והדורים ליישר. ארץ ישראל היא "ארץ החיים", אבל כמו החיים היא נקנית בתלאות ובייסורים. החזרה לארץ איננה 'מסע תענוגות' או רכיבה על ענני או כנפי המשיח.</w:t>
      </w:r>
    </w:p>
  </w:footnote>
  <w:footnote w:id="9">
    <w:p w14:paraId="39D35005" w14:textId="77777777" w:rsidR="00401B6D" w:rsidRDefault="00401B6D" w:rsidP="006C1FDA">
      <w:pPr>
        <w:pStyle w:val="a3"/>
        <w:rPr>
          <w:rFonts w:hint="cs"/>
        </w:rPr>
      </w:pPr>
      <w:r>
        <w:rPr>
          <w:rStyle w:val="a5"/>
        </w:rPr>
        <w:footnoteRef/>
      </w:r>
      <w:r>
        <w:rPr>
          <w:rtl/>
        </w:rPr>
        <w:t xml:space="preserve"> </w:t>
      </w:r>
      <w:r>
        <w:rPr>
          <w:rFonts w:hint="cs"/>
          <w:rtl/>
        </w:rPr>
        <w:t>ריש לקיש הוא מהמקנאים לארץ ישראל ולהיאחזות בה, לא כ"ארץ החיים" שבאים להיקבר בה (ראה במדרש שם, וכדברי רבי יהודה הלוי בשיר ציון הלא תשאלי לשלום אסיריך: "</w:t>
      </w:r>
      <w:r w:rsidRPr="00D264AF">
        <w:rPr>
          <w:rFonts w:hint="cs"/>
          <w:rtl/>
        </w:rPr>
        <w:t>חַיֵּי נְשָׁמוֹת אֲוִיר אַרְצֵךְ</w:t>
      </w:r>
      <w:r>
        <w:rPr>
          <w:rFonts w:hint="cs"/>
          <w:rtl/>
        </w:rPr>
        <w:t>"), אלא כארץ החיים המעשיים כאן ועכשיו שרק בנכסיה יש ברכה, ושם "אהיה עמך"</w:t>
      </w:r>
      <w:r w:rsidR="006C1FDA">
        <w:rPr>
          <w:rFonts w:hint="cs"/>
          <w:rtl/>
        </w:rPr>
        <w:t xml:space="preserve">. </w:t>
      </w:r>
      <w:r>
        <w:rPr>
          <w:rFonts w:hint="cs"/>
          <w:rtl/>
        </w:rPr>
        <w:t>"אהיה" הוא אחד משמותיו של הקב"ה בתחילת ספר שמות בהתגלות למשה בסנה. וכברכת בעז בשם לנעריו הקוצרים את ברכת הארץ: "ה' עמכם" (ראה רות רבה ד ה). אם זעקתך יעקב, אומר לו הקב"ה, היא לחלקך בארץ החיים ולחסות בצל השכינה, קום קח את משפחתך ורכושך, צא מחרן ושוב אל ארץ אבותיך ומולדתך. ואהיה יהיה עמך. ראה הרחבה של מדרש זה ב</w:t>
      </w:r>
      <w:r>
        <w:rPr>
          <w:rtl/>
        </w:rPr>
        <w:t xml:space="preserve">תנחומא (בובר) סימן כג </w:t>
      </w:r>
      <w:r>
        <w:rPr>
          <w:rFonts w:hint="cs"/>
          <w:rtl/>
        </w:rPr>
        <w:t>בפרשתנו: "</w:t>
      </w:r>
      <w:r>
        <w:rPr>
          <w:rtl/>
        </w:rPr>
        <w:t>זעקתי אליך ה' מדבר ביעקב</w:t>
      </w:r>
      <w:r>
        <w:rPr>
          <w:rFonts w:hint="cs"/>
          <w:rtl/>
        </w:rPr>
        <w:t>.</w:t>
      </w:r>
      <w:r>
        <w:rPr>
          <w:rtl/>
        </w:rPr>
        <w:t xml:space="preserve"> כשיצא מבית אביו מהו אומר</w:t>
      </w:r>
      <w:r>
        <w:rPr>
          <w:rFonts w:hint="cs"/>
          <w:rtl/>
        </w:rPr>
        <w:t>?</w:t>
      </w:r>
      <w:r>
        <w:rPr>
          <w:rtl/>
        </w:rPr>
        <w:t xml:space="preserve"> אם יהיה אלהים עמדי וגו' (בראשית כח כ), תלה עיניו להקב"ה</w:t>
      </w:r>
      <w:r>
        <w:rPr>
          <w:rFonts w:hint="cs"/>
          <w:rtl/>
        </w:rPr>
        <w:t>,</w:t>
      </w:r>
      <w:r>
        <w:rPr>
          <w:rtl/>
        </w:rPr>
        <w:t xml:space="preserve"> אמר</w:t>
      </w:r>
      <w:r>
        <w:rPr>
          <w:rFonts w:hint="cs"/>
          <w:rtl/>
        </w:rPr>
        <w:t>:</w:t>
      </w:r>
      <w:r>
        <w:rPr>
          <w:rtl/>
        </w:rPr>
        <w:t xml:space="preserve"> אתה מחסי</w:t>
      </w:r>
      <w:r>
        <w:rPr>
          <w:rFonts w:hint="cs"/>
          <w:rtl/>
        </w:rPr>
        <w:t>.</w:t>
      </w:r>
      <w:r>
        <w:rPr>
          <w:rtl/>
        </w:rPr>
        <w:t xml:space="preserve"> א"ל</w:t>
      </w:r>
      <w:r>
        <w:rPr>
          <w:rFonts w:hint="cs"/>
          <w:rtl/>
        </w:rPr>
        <w:t>:</w:t>
      </w:r>
      <w:r>
        <w:rPr>
          <w:rtl/>
        </w:rPr>
        <w:t xml:space="preserve"> הנה אנכי עמך וגו'</w:t>
      </w:r>
      <w:r>
        <w:rPr>
          <w:rFonts w:hint="cs"/>
          <w:rtl/>
        </w:rPr>
        <w:t>.</w:t>
      </w:r>
      <w:r>
        <w:rPr>
          <w:rtl/>
        </w:rPr>
        <w:t xml:space="preserve"> חלקי בארץ החיים</w:t>
      </w:r>
      <w:r>
        <w:rPr>
          <w:rFonts w:hint="cs"/>
          <w:rtl/>
        </w:rPr>
        <w:t xml:space="preserve"> - </w:t>
      </w:r>
      <w:r>
        <w:rPr>
          <w:rtl/>
        </w:rPr>
        <w:t>שהיה יעקב מקוה לחזור לארץ ישראל</w:t>
      </w:r>
      <w:r>
        <w:rPr>
          <w:rFonts w:hint="cs"/>
          <w:rtl/>
        </w:rPr>
        <w:t>.</w:t>
      </w:r>
      <w:r>
        <w:rPr>
          <w:rtl/>
        </w:rPr>
        <w:t xml:space="preserve"> אמר יעקב</w:t>
      </w:r>
      <w:r>
        <w:rPr>
          <w:rFonts w:hint="cs"/>
          <w:rtl/>
        </w:rPr>
        <w:t>:</w:t>
      </w:r>
      <w:r>
        <w:rPr>
          <w:rtl/>
        </w:rPr>
        <w:t xml:space="preserve"> ברשות יצאתי, אם איני נוטל רשות איני חוזר</w:t>
      </w:r>
      <w:r>
        <w:rPr>
          <w:rFonts w:hint="cs"/>
          <w:rtl/>
        </w:rPr>
        <w:t>.</w:t>
      </w:r>
      <w:r>
        <w:rPr>
          <w:rtl/>
        </w:rPr>
        <w:t xml:space="preserve"> אמר הקב"ה</w:t>
      </w:r>
      <w:r>
        <w:rPr>
          <w:rFonts w:hint="cs"/>
          <w:rtl/>
        </w:rPr>
        <w:t>:</w:t>
      </w:r>
      <w:r>
        <w:rPr>
          <w:rtl/>
        </w:rPr>
        <w:t xml:space="preserve"> רשות אתה מבקש</w:t>
      </w:r>
      <w:r>
        <w:rPr>
          <w:rFonts w:hint="cs"/>
          <w:rtl/>
        </w:rPr>
        <w:t>?</w:t>
      </w:r>
      <w:r>
        <w:rPr>
          <w:rtl/>
        </w:rPr>
        <w:t xml:space="preserve"> הרשות בידך</w:t>
      </w:r>
      <w:r>
        <w:rPr>
          <w:rFonts w:hint="cs"/>
          <w:rtl/>
        </w:rPr>
        <w:t>!</w:t>
      </w:r>
      <w:r>
        <w:rPr>
          <w:rtl/>
        </w:rPr>
        <w:t xml:space="preserve"> שוב אל ארץ אבותיך</w:t>
      </w:r>
      <w:r>
        <w:rPr>
          <w:rFonts w:hint="cs"/>
          <w:rtl/>
        </w:rPr>
        <w:t>!</w:t>
      </w:r>
      <w:r>
        <w:rPr>
          <w:rtl/>
        </w:rPr>
        <w:t xml:space="preserve"> כלום באתה אלא בשביל השבטים</w:t>
      </w:r>
      <w:r>
        <w:rPr>
          <w:rFonts w:hint="cs"/>
          <w:rtl/>
        </w:rPr>
        <w:t>?</w:t>
      </w:r>
      <w:r>
        <w:rPr>
          <w:rtl/>
        </w:rPr>
        <w:t xml:space="preserve"> הרי הם בידך</w:t>
      </w:r>
      <w:r>
        <w:rPr>
          <w:rFonts w:hint="cs"/>
          <w:rtl/>
        </w:rPr>
        <w:t xml:space="preserve"> ... </w:t>
      </w:r>
      <w:r>
        <w:rPr>
          <w:rtl/>
        </w:rPr>
        <w:t xml:space="preserve"> כלום באתה אלא בשביל רחל</w:t>
      </w:r>
      <w:r>
        <w:rPr>
          <w:rFonts w:hint="cs"/>
          <w:rtl/>
        </w:rPr>
        <w:t>?</w:t>
      </w:r>
      <w:r>
        <w:rPr>
          <w:rtl/>
        </w:rPr>
        <w:t xml:space="preserve"> הרי (זכות) רחל בידך</w:t>
      </w:r>
      <w:r>
        <w:rPr>
          <w:rFonts w:hint="cs"/>
          <w:rtl/>
        </w:rPr>
        <w:t>". ו</w:t>
      </w:r>
      <w:r>
        <w:rPr>
          <w:rtl/>
        </w:rPr>
        <w:t>פרקי דרבי אליעזר פרק לה</w:t>
      </w:r>
      <w:r>
        <w:rPr>
          <w:rFonts w:hint="cs"/>
          <w:rtl/>
        </w:rPr>
        <w:t>: " ...</w:t>
      </w:r>
      <w:r>
        <w:rPr>
          <w:rtl/>
        </w:rPr>
        <w:t xml:space="preserve"> ולמה ברח</w:t>
      </w:r>
      <w:r>
        <w:rPr>
          <w:rFonts w:hint="cs"/>
          <w:rtl/>
        </w:rPr>
        <w:t>?</w:t>
      </w:r>
      <w:r>
        <w:rPr>
          <w:rtl/>
        </w:rPr>
        <w:t xml:space="preserve"> שאמ</w:t>
      </w:r>
      <w:r>
        <w:rPr>
          <w:rFonts w:hint="cs"/>
          <w:rtl/>
        </w:rPr>
        <w:t>ר</w:t>
      </w:r>
      <w:r>
        <w:rPr>
          <w:rtl/>
        </w:rPr>
        <w:t xml:space="preserve"> לו ה</w:t>
      </w:r>
      <w:r>
        <w:rPr>
          <w:rFonts w:hint="cs"/>
          <w:rtl/>
        </w:rPr>
        <w:t>ק</w:t>
      </w:r>
      <w:r>
        <w:rPr>
          <w:rtl/>
        </w:rPr>
        <w:t>ב"ה</w:t>
      </w:r>
      <w:r>
        <w:rPr>
          <w:rFonts w:hint="cs"/>
          <w:rtl/>
        </w:rPr>
        <w:t>:</w:t>
      </w:r>
      <w:r>
        <w:rPr>
          <w:rtl/>
        </w:rPr>
        <w:t xml:space="preserve"> יעקב</w:t>
      </w:r>
      <w:r>
        <w:rPr>
          <w:rFonts w:hint="cs"/>
          <w:rtl/>
        </w:rPr>
        <w:t>,</w:t>
      </w:r>
      <w:r>
        <w:rPr>
          <w:rtl/>
        </w:rPr>
        <w:t xml:space="preserve"> יעקב</w:t>
      </w:r>
      <w:r>
        <w:rPr>
          <w:rFonts w:hint="cs"/>
          <w:rtl/>
        </w:rPr>
        <w:t xml:space="preserve">! </w:t>
      </w:r>
      <w:r>
        <w:rPr>
          <w:rtl/>
        </w:rPr>
        <w:t>איני יכול לשכון שכינתי עליך בחוצה לארץ</w:t>
      </w:r>
      <w:r>
        <w:rPr>
          <w:rFonts w:hint="cs"/>
          <w:rtl/>
        </w:rPr>
        <w:t>,</w:t>
      </w:r>
      <w:r>
        <w:rPr>
          <w:rtl/>
        </w:rPr>
        <w:t xml:space="preserve"> אלא שוב אל ארץ אבותיך ולמולדתך ואהיה עמך</w:t>
      </w:r>
      <w:r>
        <w:rPr>
          <w:rFonts w:hint="cs"/>
          <w:rtl/>
        </w:rPr>
        <w:t xml:space="preserve">". ראה דברינו </w:t>
      </w:r>
      <w:hyperlink r:id="rId6" w:history="1">
        <w:r w:rsidRPr="007808DD">
          <w:rPr>
            <w:rStyle w:val="Hyperlink"/>
            <w:rFonts w:hint="cs"/>
            <w:rtl/>
          </w:rPr>
          <w:t>שוב אל ארץ אבותיך</w:t>
        </w:r>
      </w:hyperlink>
      <w:r>
        <w:rPr>
          <w:rFonts w:hint="cs"/>
          <w:rtl/>
        </w:rPr>
        <w:t xml:space="preserve"> בפרשה זו.</w:t>
      </w:r>
    </w:p>
  </w:footnote>
  <w:footnote w:id="10">
    <w:p w14:paraId="7AB1A66E" w14:textId="77777777" w:rsidR="00401B6D" w:rsidRDefault="00401B6D" w:rsidP="006C1FDA">
      <w:pPr>
        <w:pStyle w:val="a3"/>
        <w:rPr>
          <w:rFonts w:hint="cs"/>
          <w:rtl/>
        </w:rPr>
      </w:pPr>
      <w:r>
        <w:rPr>
          <w:rStyle w:val="a5"/>
        </w:rPr>
        <w:footnoteRef/>
      </w:r>
      <w:r>
        <w:rPr>
          <w:rtl/>
        </w:rPr>
        <w:t xml:space="preserve"> </w:t>
      </w:r>
      <w:r>
        <w:rPr>
          <w:rFonts w:hint="cs"/>
          <w:rtl/>
        </w:rPr>
        <w:t xml:space="preserve">תפילת יעקב במצוקתו בחזרתו לארץ, ערב הפגישה עם עשו, כמתואר בתחילת פרשת וישלח, היא הד של הציווי "שוב אל ארץ מולדתך" של פרשת ויצא, במעין תמונת ראי. ראה פירוש </w:t>
      </w:r>
      <w:r>
        <w:rPr>
          <w:rtl/>
        </w:rPr>
        <w:t xml:space="preserve">רש"י </w:t>
      </w:r>
      <w:r>
        <w:rPr>
          <w:rFonts w:hint="cs"/>
          <w:rtl/>
        </w:rPr>
        <w:t>לפסוק זה: "</w:t>
      </w:r>
      <w:r>
        <w:rPr>
          <w:rtl/>
        </w:rPr>
        <w:t>כך אמר יעקב לפני הקב"ה</w:t>
      </w:r>
      <w:r>
        <w:rPr>
          <w:rFonts w:hint="cs"/>
          <w:rtl/>
        </w:rPr>
        <w:t>:</w:t>
      </w:r>
      <w:r>
        <w:rPr>
          <w:rtl/>
        </w:rPr>
        <w:t xml:space="preserve"> שתי הבטחות הבטחתני</w:t>
      </w:r>
      <w:r>
        <w:rPr>
          <w:rFonts w:hint="cs"/>
          <w:rtl/>
        </w:rPr>
        <w:t>:</w:t>
      </w:r>
      <w:r>
        <w:rPr>
          <w:rtl/>
        </w:rPr>
        <w:t xml:space="preserve"> אחת בצאתי מבית אבי מבאר שבע</w:t>
      </w:r>
      <w:r>
        <w:rPr>
          <w:rFonts w:hint="cs"/>
          <w:rtl/>
        </w:rPr>
        <w:t xml:space="preserve"> ... </w:t>
      </w:r>
      <w:r>
        <w:rPr>
          <w:rtl/>
        </w:rPr>
        <w:t>שם אמרת לי</w:t>
      </w:r>
      <w:r>
        <w:rPr>
          <w:rFonts w:hint="cs"/>
          <w:rtl/>
        </w:rPr>
        <w:t xml:space="preserve">: </w:t>
      </w:r>
      <w:r>
        <w:rPr>
          <w:rtl/>
        </w:rPr>
        <w:t>ושמרתיך בכל אשר תלך. ובבית לבן אמרת לי</w:t>
      </w:r>
      <w:r>
        <w:rPr>
          <w:rFonts w:hint="cs"/>
          <w:rtl/>
        </w:rPr>
        <w:t>:</w:t>
      </w:r>
      <w:r>
        <w:rPr>
          <w:rtl/>
        </w:rPr>
        <w:t xml:space="preserve"> שוב אל ארץ אבותיך ולמולדתך ואהיה עמך</w:t>
      </w:r>
      <w:r>
        <w:rPr>
          <w:rFonts w:hint="cs"/>
          <w:rtl/>
        </w:rPr>
        <w:t xml:space="preserve"> ... </w:t>
      </w:r>
      <w:r>
        <w:rPr>
          <w:rtl/>
        </w:rPr>
        <w:t>בשתי הבטחות האלו אני בא לפניך</w:t>
      </w:r>
      <w:r>
        <w:rPr>
          <w:rFonts w:hint="cs"/>
          <w:rtl/>
        </w:rPr>
        <w:t xml:space="preserve">". ופירוש </w:t>
      </w:r>
      <w:r>
        <w:rPr>
          <w:rtl/>
        </w:rPr>
        <w:t xml:space="preserve">רד"ק </w:t>
      </w:r>
      <w:r>
        <w:rPr>
          <w:rFonts w:hint="cs"/>
          <w:rtl/>
        </w:rPr>
        <w:t>שם: "</w:t>
      </w:r>
      <w:r>
        <w:rPr>
          <w:rtl/>
        </w:rPr>
        <w:t>אתה הוא שהבטחתני בנ</w:t>
      </w:r>
      <w:r>
        <w:rPr>
          <w:rFonts w:hint="cs"/>
          <w:rtl/>
        </w:rPr>
        <w:t>ו</w:t>
      </w:r>
      <w:r>
        <w:rPr>
          <w:rtl/>
        </w:rPr>
        <w:t xml:space="preserve">סעי מבית אבי </w:t>
      </w:r>
      <w:r>
        <w:rPr>
          <w:rFonts w:hint="cs"/>
          <w:rtl/>
        </w:rPr>
        <w:t xml:space="preserve">... </w:t>
      </w:r>
      <w:r>
        <w:rPr>
          <w:rtl/>
        </w:rPr>
        <w:t>וגם בחרן הבטחתני שנית ואמרת לי שוב לארצך והוא ארץ אבותיך שאמרת</w:t>
      </w:r>
      <w:r>
        <w:rPr>
          <w:rFonts w:hint="cs"/>
          <w:rtl/>
        </w:rPr>
        <w:t xml:space="preserve">". אמא רבקה כבר לא מצפה, אבא יצחק רחוק שם בחברון או בארץ פלשתים. ראה דברינו </w:t>
      </w:r>
      <w:hyperlink r:id="rId7" w:history="1">
        <w:r w:rsidRPr="006C1FDA">
          <w:rPr>
            <w:rStyle w:val="Hyperlink"/>
            <w:rFonts w:hint="cs"/>
            <w:rtl/>
          </w:rPr>
          <w:t>מסע יעקב ב</w:t>
        </w:r>
        <w:r w:rsidRPr="006C1FDA">
          <w:rPr>
            <w:rStyle w:val="Hyperlink"/>
            <w:rFonts w:hint="cs"/>
            <w:rtl/>
          </w:rPr>
          <w:t>ח</w:t>
        </w:r>
        <w:r w:rsidRPr="006C1FDA">
          <w:rPr>
            <w:rStyle w:val="Hyperlink"/>
            <w:rFonts w:hint="cs"/>
            <w:rtl/>
          </w:rPr>
          <w:t>זרתו לארץ</w:t>
        </w:r>
      </w:hyperlink>
      <w:r w:rsidR="006C1FDA">
        <w:rPr>
          <w:rFonts w:hint="cs"/>
          <w:rtl/>
        </w:rPr>
        <w:t xml:space="preserve"> בפרשת וישלח</w:t>
      </w:r>
      <w:r>
        <w:rPr>
          <w:rFonts w:hint="cs"/>
          <w:rtl/>
        </w:rPr>
        <w:t xml:space="preserve">. מי כן מצפה </w:t>
      </w:r>
      <w:r w:rsidR="006C1FDA">
        <w:rPr>
          <w:rFonts w:hint="cs"/>
          <w:rtl/>
        </w:rPr>
        <w:t xml:space="preserve">ליעקב </w:t>
      </w:r>
      <w:r>
        <w:rPr>
          <w:rFonts w:hint="cs"/>
          <w:rtl/>
        </w:rPr>
        <w:t xml:space="preserve">בכניסה "לארצך ולמולדתך"? עשו! ראה </w:t>
      </w:r>
      <w:r>
        <w:rPr>
          <w:rtl/>
        </w:rPr>
        <w:t xml:space="preserve">שכל טוב (בובר) </w:t>
      </w:r>
      <w:r>
        <w:rPr>
          <w:rFonts w:hint="cs"/>
          <w:rtl/>
        </w:rPr>
        <w:t xml:space="preserve">על הפסוק: "ה' </w:t>
      </w:r>
      <w:r>
        <w:rPr>
          <w:rtl/>
        </w:rPr>
        <w:t>האומר אלי שוב לארצך ולמולדתך ואטיבה עמך</w:t>
      </w:r>
      <w:r>
        <w:rPr>
          <w:rFonts w:hint="cs"/>
          <w:rtl/>
        </w:rPr>
        <w:t xml:space="preserve"> -</w:t>
      </w:r>
      <w:r>
        <w:rPr>
          <w:rtl/>
        </w:rPr>
        <w:t xml:space="preserve"> ועל הבטחתו נשענתי לברוח לפני לבן</w:t>
      </w:r>
      <w:r>
        <w:rPr>
          <w:rFonts w:hint="cs"/>
          <w:rtl/>
        </w:rPr>
        <w:t xml:space="preserve">". ברחת מהצר בגלות, מחכה לך בארץ עשו. אכן, החזרה לארץ לא קלה. יש חשבונות לסגור והדורים ליישר. ארץ ישראל ומולדת נקנים במאבק. ובאשר להבטחות, ראה דברינו </w:t>
      </w:r>
      <w:hyperlink r:id="rId8" w:history="1">
        <w:r w:rsidRPr="00E1453D">
          <w:rPr>
            <w:rStyle w:val="Hyperlink"/>
            <w:rFonts w:hint="cs"/>
            <w:rtl/>
          </w:rPr>
          <w:t>אין הבטחה לצדיק בעולם הזה</w:t>
        </w:r>
      </w:hyperlink>
      <w:r>
        <w:rPr>
          <w:rFonts w:hint="cs"/>
          <w:rtl/>
        </w:rPr>
        <w:t>.</w:t>
      </w:r>
    </w:p>
  </w:footnote>
  <w:footnote w:id="11">
    <w:p w14:paraId="0C4AC945" w14:textId="77777777" w:rsidR="006C1FDA" w:rsidRDefault="006C1FDA">
      <w:pPr>
        <w:pStyle w:val="a3"/>
      </w:pPr>
      <w:r>
        <w:rPr>
          <w:rStyle w:val="a5"/>
        </w:rPr>
        <w:footnoteRef/>
      </w:r>
      <w:r>
        <w:rPr>
          <w:rtl/>
        </w:rPr>
        <w:t xml:space="preserve"> </w:t>
      </w:r>
      <w:r>
        <w:rPr>
          <w:rFonts w:hint="cs"/>
          <w:rtl/>
        </w:rPr>
        <w:t>ראה פרק קודם שם איך חלקו עשו ויעקב את ירושתם אחרי מות יצחק.</w:t>
      </w:r>
    </w:p>
  </w:footnote>
  <w:footnote w:id="12">
    <w:p w14:paraId="2C18008F" w14:textId="77777777" w:rsidR="00401B6D" w:rsidRDefault="00401B6D" w:rsidP="008E231A">
      <w:pPr>
        <w:pStyle w:val="a3"/>
        <w:rPr>
          <w:rFonts w:hint="cs"/>
          <w:rtl/>
        </w:rPr>
      </w:pPr>
      <w:r>
        <w:rPr>
          <w:rStyle w:val="a5"/>
        </w:rPr>
        <w:footnoteRef/>
      </w:r>
      <w:r>
        <w:rPr>
          <w:rtl/>
        </w:rPr>
        <w:t xml:space="preserve"> </w:t>
      </w:r>
      <w:r>
        <w:rPr>
          <w:rFonts w:hint="cs"/>
          <w:rtl/>
        </w:rPr>
        <w:t xml:space="preserve">ובפרק קודם, לז, מתוארת האידיליה של יעקב שמגיע ליצחק אביו בקרית ארבע אחרי המפגש עם עשו והאירוע בשכם: </w:t>
      </w:r>
      <w:r>
        <w:rPr>
          <w:rFonts w:hint="cs"/>
          <w:rtl/>
          <w:lang w:eastAsia="en-US"/>
        </w:rPr>
        <w:t xml:space="preserve">"ולא רדפו אחרי בני יעקב - </w:t>
      </w:r>
      <w:r>
        <w:rPr>
          <w:rtl/>
          <w:lang w:eastAsia="en-US"/>
        </w:rPr>
        <w:t>ולקח יעקב בניו ובני בניו ונשיו והלך לקרית ארבע אצל יצחק אביו ומצא שם את עשו ואת בניו ואת נשיו יושבים באוהל יצחק ותקע לו א</w:t>
      </w:r>
      <w:r>
        <w:rPr>
          <w:rFonts w:hint="cs"/>
          <w:rtl/>
          <w:lang w:eastAsia="en-US"/>
        </w:rPr>
        <w:t>ו</w:t>
      </w:r>
      <w:r>
        <w:rPr>
          <w:rtl/>
          <w:lang w:eastAsia="en-US"/>
        </w:rPr>
        <w:t>הלו חוצה לה</w:t>
      </w:r>
      <w:r>
        <w:rPr>
          <w:rFonts w:hint="cs"/>
          <w:rtl/>
          <w:lang w:eastAsia="en-US"/>
        </w:rPr>
        <w:t>.</w:t>
      </w:r>
      <w:r>
        <w:rPr>
          <w:rtl/>
          <w:lang w:eastAsia="en-US"/>
        </w:rPr>
        <w:t xml:space="preserve"> וראה יצחק את יעקב ואת נשיו ואת בניו ואת בנותיו ואת כל אשר לו לשנ"י בני"ו ושמח בלבו מאד ועליו הוא אומ</w:t>
      </w:r>
      <w:r>
        <w:rPr>
          <w:rFonts w:hint="cs"/>
          <w:rtl/>
          <w:lang w:eastAsia="en-US"/>
        </w:rPr>
        <w:t>ר:</w:t>
      </w:r>
      <w:r>
        <w:rPr>
          <w:rtl/>
          <w:lang w:eastAsia="en-US"/>
        </w:rPr>
        <w:t xml:space="preserve"> וראה בנים לבניך שלום על ישראל</w:t>
      </w:r>
      <w:r>
        <w:rPr>
          <w:rFonts w:hint="cs"/>
          <w:rtl/>
          <w:lang w:eastAsia="en-US"/>
        </w:rPr>
        <w:t xml:space="preserve"> ... </w:t>
      </w:r>
      <w:r>
        <w:rPr>
          <w:rtl/>
          <w:lang w:eastAsia="en-US"/>
        </w:rPr>
        <w:t>אז ישב יעקב בטח ושאנן ושלו בארץ כנען ובארץ מולדתו ובארץ מגורי אביו</w:t>
      </w:r>
      <w:r>
        <w:rPr>
          <w:rFonts w:hint="cs"/>
          <w:rtl/>
          <w:lang w:eastAsia="en-US"/>
        </w:rPr>
        <w:t>,</w:t>
      </w:r>
      <w:r>
        <w:rPr>
          <w:rtl/>
          <w:lang w:eastAsia="en-US"/>
        </w:rPr>
        <w:t xml:space="preserve"> שנ</w:t>
      </w:r>
      <w:r>
        <w:rPr>
          <w:rFonts w:hint="cs"/>
          <w:rtl/>
          <w:lang w:eastAsia="en-US"/>
        </w:rPr>
        <w:t xml:space="preserve">אמר: </w:t>
      </w:r>
      <w:r>
        <w:rPr>
          <w:rtl/>
          <w:lang w:eastAsia="en-US"/>
        </w:rPr>
        <w:t>וישב יעקב בארץ מגורי אביו</w:t>
      </w:r>
      <w:r>
        <w:rPr>
          <w:rFonts w:hint="cs"/>
          <w:rtl/>
          <w:lang w:eastAsia="en-US"/>
        </w:rPr>
        <w:t>".</w:t>
      </w:r>
      <w:r>
        <w:rPr>
          <w:rFonts w:hint="cs"/>
          <w:rtl/>
        </w:rPr>
        <w:t xml:space="preserve"> מגורי אביו ולא מגורי סבו. הוא יצחק שנאמר לו: גור בארץ הזו, הוא שהפך את ארץ כנען לארץ מגורים. ראה דברינו בשבחו של </w:t>
      </w:r>
      <w:hyperlink r:id="rId9" w:history="1">
        <w:r w:rsidRPr="005104AE">
          <w:rPr>
            <w:rStyle w:val="Hyperlink"/>
            <w:rFonts w:hint="cs"/>
            <w:rtl/>
          </w:rPr>
          <w:t>יצחק אבינו</w:t>
        </w:r>
      </w:hyperlink>
      <w:r>
        <w:rPr>
          <w:rFonts w:hint="cs"/>
          <w:rtl/>
        </w:rPr>
        <w:t xml:space="preserve"> בפרשת תולדות. וכאשר יעקב ובניו באים למצרים הם אומרים: "לגור בארץ באו עבדיך ... ". עכ</w:t>
      </w:r>
      <w:r>
        <w:rPr>
          <w:rFonts w:hint="cs"/>
          <w:rtl/>
          <w:lang w:val="en-GB"/>
        </w:rPr>
        <w:t xml:space="preserve">"פ, במהרה הופרה שלווה זו וקפצה על יעקב המריבה הגדולה בביתו הוא. </w:t>
      </w:r>
      <w:r>
        <w:rPr>
          <w:rFonts w:hint="cs"/>
          <w:rtl/>
        </w:rPr>
        <w:t xml:space="preserve">כמאמר </w:t>
      </w:r>
      <w:r>
        <w:rPr>
          <w:rtl/>
        </w:rPr>
        <w:t>בראשית רבה פד ג</w:t>
      </w:r>
      <w:r>
        <w:rPr>
          <w:rFonts w:hint="cs"/>
          <w:rtl/>
        </w:rPr>
        <w:t xml:space="preserve"> על </w:t>
      </w:r>
      <w:r>
        <w:rPr>
          <w:rtl/>
        </w:rPr>
        <w:t xml:space="preserve">יעקב </w:t>
      </w:r>
      <w:r>
        <w:rPr>
          <w:rFonts w:hint="cs"/>
          <w:rtl/>
        </w:rPr>
        <w:t>שביקש לישב בשלווה: "</w:t>
      </w:r>
      <w:r>
        <w:rPr>
          <w:rtl/>
        </w:rPr>
        <w:t>לא שלותי ולא שקטתי</w:t>
      </w:r>
      <w:r>
        <w:rPr>
          <w:rFonts w:hint="cs"/>
          <w:rtl/>
        </w:rPr>
        <w:t xml:space="preserve"> ולא נחתי ויבא רוגז (איוב ג כו). </w:t>
      </w:r>
      <w:r>
        <w:rPr>
          <w:rtl/>
        </w:rPr>
        <w:t>לא שלותי</w:t>
      </w:r>
      <w:r>
        <w:rPr>
          <w:rFonts w:hint="cs"/>
          <w:rtl/>
        </w:rPr>
        <w:t xml:space="preserve"> </w:t>
      </w:r>
      <w:r>
        <w:rPr>
          <w:rtl/>
        </w:rPr>
        <w:t>– מעשו</w:t>
      </w:r>
      <w:r>
        <w:rPr>
          <w:rFonts w:hint="cs"/>
          <w:rtl/>
        </w:rPr>
        <w:t>,</w:t>
      </w:r>
      <w:r>
        <w:rPr>
          <w:rtl/>
        </w:rPr>
        <w:t xml:space="preserve"> ולא שקטתי –</w:t>
      </w:r>
      <w:r>
        <w:rPr>
          <w:rFonts w:hint="cs"/>
          <w:rtl/>
        </w:rPr>
        <w:t xml:space="preserve"> </w:t>
      </w:r>
      <w:r>
        <w:rPr>
          <w:rtl/>
        </w:rPr>
        <w:t>מלבן</w:t>
      </w:r>
      <w:r>
        <w:rPr>
          <w:rFonts w:hint="cs"/>
          <w:rtl/>
        </w:rPr>
        <w:t>,</w:t>
      </w:r>
      <w:r>
        <w:rPr>
          <w:rtl/>
        </w:rPr>
        <w:t xml:space="preserve"> ולא נחתי</w:t>
      </w:r>
      <w:r>
        <w:rPr>
          <w:rFonts w:hint="cs"/>
          <w:rtl/>
        </w:rPr>
        <w:t xml:space="preserve"> -</w:t>
      </w:r>
      <w:r>
        <w:rPr>
          <w:rtl/>
        </w:rPr>
        <w:t xml:space="preserve"> מדינה, ויבא רוגז</w:t>
      </w:r>
      <w:r>
        <w:rPr>
          <w:rFonts w:hint="cs"/>
          <w:rtl/>
        </w:rPr>
        <w:t xml:space="preserve"> - </w:t>
      </w:r>
      <w:r>
        <w:rPr>
          <w:rtl/>
        </w:rPr>
        <w:t>בא עלי ר</w:t>
      </w:r>
      <w:r>
        <w:rPr>
          <w:rFonts w:hint="cs"/>
          <w:rtl/>
        </w:rPr>
        <w:t>ו</w:t>
      </w:r>
      <w:r>
        <w:rPr>
          <w:rtl/>
        </w:rPr>
        <w:t>גזו של יוסף</w:t>
      </w:r>
      <w:r>
        <w:rPr>
          <w:rFonts w:hint="cs"/>
          <w:rtl/>
        </w:rPr>
        <w:t>"</w:t>
      </w:r>
      <w:r>
        <w:rPr>
          <w:rtl/>
        </w:rPr>
        <w:t>.</w:t>
      </w:r>
      <w:r>
        <w:rPr>
          <w:rFonts w:hint="cs"/>
          <w:rtl/>
          <w:lang w:val="en-GB"/>
        </w:rPr>
        <w:t xml:space="preserve"> אי הצלחה זו להיאחז בארץ האבות והמולדת מהדהדת לאורך ההיסטוריה הארוכה של עם ישראל ...</w:t>
      </w:r>
      <w:r>
        <w:rPr>
          <w:rFonts w:hint="cs"/>
          <w:rtl/>
        </w:rPr>
        <w:t xml:space="preserve"> ראה דברינו </w:t>
      </w:r>
      <w:hyperlink r:id="rId10" w:history="1">
        <w:r w:rsidRPr="008E231A">
          <w:rPr>
            <w:rStyle w:val="Hyperlink"/>
            <w:rFonts w:hint="cs"/>
            <w:rtl/>
          </w:rPr>
          <w:t>ביקש יעקב לישב בשלווה</w:t>
        </w:r>
      </w:hyperlink>
      <w:r>
        <w:rPr>
          <w:rFonts w:hint="cs"/>
          <w:rtl/>
        </w:rPr>
        <w:t xml:space="preserve"> בפרשת וישב.</w:t>
      </w:r>
    </w:p>
  </w:footnote>
  <w:footnote w:id="13">
    <w:p w14:paraId="2FDA3309" w14:textId="77777777" w:rsidR="00401B6D" w:rsidRDefault="00401B6D" w:rsidP="00D3776D">
      <w:pPr>
        <w:pStyle w:val="a3"/>
        <w:rPr>
          <w:rFonts w:hint="cs"/>
          <w:rtl/>
        </w:rPr>
      </w:pPr>
      <w:r>
        <w:rPr>
          <w:rStyle w:val="a5"/>
        </w:rPr>
        <w:footnoteRef/>
      </w:r>
      <w:r>
        <w:rPr>
          <w:rtl/>
        </w:rPr>
        <w:t xml:space="preserve"> </w:t>
      </w:r>
      <w:r w:rsidR="00D3776D">
        <w:rPr>
          <w:rFonts w:hint="cs"/>
          <w:rtl/>
        </w:rPr>
        <w:t xml:space="preserve">ישיבת יעקב בשלווה בארץ מגורי אביו ומולדתו לא האריכה ימים ורוגזם של יוסף ואחיו גבר. </w:t>
      </w:r>
      <w:r>
        <w:rPr>
          <w:rFonts w:hint="cs"/>
          <w:rtl/>
        </w:rPr>
        <w:t>האח שנמכר לעבד למצרים, עלה לגדולת משנה למלך מצרים בגולה, וכעת מתנכר לאחיו הבאים לשבור אוכל ומתחקר אותם כמרגלים ושואל: מה היא המולדת שלכם? אנחנו מתפתים להמשיך בכיוון זה ולדמיין את יוסף מתגרה באחיו כאומר: איזו היא המולדת שלכם שאינה יכולה לפרנס אתכם ואתם יורדים למולדת זרה זו לשבור אוכל?! מה קרה לארץ מולדתכם? הוא יוסף שבקריאת שם בנו הראשון מתנתק מבית אביו, ככתוב: "</w:t>
      </w:r>
      <w:r>
        <w:rPr>
          <w:rtl/>
        </w:rPr>
        <w:t>וַיִּקְרָא יוֹסֵף אֶת שֵׁם הַבְּכוֹר מְנַשֶּׁה כִּי נַשַּׁנִי אֱלֹהִים אֶת כָּל עֲמָלִי וְאֵת כָּל בֵּית אָבִי</w:t>
      </w:r>
      <w:r>
        <w:rPr>
          <w:rFonts w:hint="cs"/>
          <w:rtl/>
        </w:rPr>
        <w:t>" (</w:t>
      </w:r>
      <w:r>
        <w:rPr>
          <w:rtl/>
        </w:rPr>
        <w:t xml:space="preserve">בראשית </w:t>
      </w:r>
      <w:r>
        <w:rPr>
          <w:rFonts w:hint="cs"/>
          <w:rtl/>
        </w:rPr>
        <w:t>מא נא), ובשם בנו השני מעלה על נס את הצלחתו בארץ מצרים, ככתוב: "</w:t>
      </w:r>
      <w:r>
        <w:rPr>
          <w:rtl/>
        </w:rPr>
        <w:t>וְאֵת שֵׁם הַשֵּׁנִי קָרָא אֶפְרָיִם כִּי הִפְרַנִי אֱלֹהִים בְּאֶרֶץ עָנְיִי</w:t>
      </w:r>
      <w:r>
        <w:rPr>
          <w:rFonts w:hint="cs"/>
          <w:rtl/>
        </w:rPr>
        <w:t>" (שם נב). אבל נראה שהפלגנו מעט והמדרשים והפרשנים הולכים בדרך אחרת.</w:t>
      </w:r>
    </w:p>
  </w:footnote>
  <w:footnote w:id="14">
    <w:p w14:paraId="60E4A5E0" w14:textId="77777777" w:rsidR="00401B6D" w:rsidRDefault="00401B6D">
      <w:pPr>
        <w:pStyle w:val="a3"/>
        <w:rPr>
          <w:rFonts w:hint="cs"/>
          <w:rtl/>
        </w:rPr>
      </w:pPr>
      <w:r>
        <w:rPr>
          <w:rStyle w:val="a5"/>
        </w:rPr>
        <w:footnoteRef/>
      </w:r>
      <w:r>
        <w:rPr>
          <w:rtl/>
        </w:rPr>
        <w:t xml:space="preserve"> </w:t>
      </w:r>
      <w:r>
        <w:rPr>
          <w:rFonts w:hint="cs"/>
          <w:rtl/>
        </w:rPr>
        <w:t xml:space="preserve">ראה </w:t>
      </w:r>
      <w:r>
        <w:rPr>
          <w:rtl/>
        </w:rPr>
        <w:t xml:space="preserve">רש"י </w:t>
      </w:r>
      <w:r>
        <w:rPr>
          <w:rFonts w:hint="cs"/>
          <w:rtl/>
        </w:rPr>
        <w:t>על הפסוק: "</w:t>
      </w:r>
      <w:r>
        <w:rPr>
          <w:rtl/>
        </w:rPr>
        <w:t>לנו ולמולדתנו - למשפחותינו, ומדרשו אפילו עצי עריסותינו ג</w:t>
      </w:r>
      <w:r>
        <w:rPr>
          <w:rFonts w:hint="cs"/>
          <w:rtl/>
        </w:rPr>
        <w:t>י</w:t>
      </w:r>
      <w:r>
        <w:rPr>
          <w:rtl/>
        </w:rPr>
        <w:t>לה לנו</w:t>
      </w:r>
      <w:r>
        <w:rPr>
          <w:rFonts w:hint="cs"/>
          <w:rtl/>
        </w:rPr>
        <w:t xml:space="preserve">". יוסף מדהים את האחים בשאלות על מולדתם-משפחתם כאילו גדל ביניהם, מה שאולי מעורר כבר כאן את ההשערה שהאחים חשדו באותו "האיש" כבר בשלב זה שאולי הוא יוסף. וכמו שמפרש </w:t>
      </w:r>
      <w:r>
        <w:rPr>
          <w:rtl/>
        </w:rPr>
        <w:t xml:space="preserve">בכור שור </w:t>
      </w:r>
      <w:r>
        <w:rPr>
          <w:rFonts w:hint="cs"/>
          <w:rtl/>
        </w:rPr>
        <w:t>שם: "</w:t>
      </w:r>
      <w:r>
        <w:rPr>
          <w:rtl/>
        </w:rPr>
        <w:t>ואעפ"י שהוא היה יודע הכל, שאל להם הכל, כמו שאמרו</w:t>
      </w:r>
      <w:r>
        <w:rPr>
          <w:rFonts w:hint="cs"/>
          <w:rtl/>
        </w:rPr>
        <w:t xml:space="preserve">: </w:t>
      </w:r>
      <w:r>
        <w:rPr>
          <w:rtl/>
        </w:rPr>
        <w:t>שאול שאל האיש לנו ולמולדתנו וגו'</w:t>
      </w:r>
      <w:r>
        <w:rPr>
          <w:rFonts w:hint="cs"/>
          <w:rtl/>
        </w:rPr>
        <w:t xml:space="preserve"> ".</w:t>
      </w:r>
      <w:r>
        <w:rPr>
          <w:rtl/>
        </w:rPr>
        <w:t xml:space="preserve"> </w:t>
      </w:r>
      <w:r>
        <w:rPr>
          <w:rFonts w:hint="cs"/>
          <w:rtl/>
        </w:rPr>
        <w:t>עכ"פ, "למולדתנו" כאן הוא למשפחתנו ולאו דווקא למקום ובמובן רחב יותר.</w:t>
      </w:r>
    </w:p>
  </w:footnote>
  <w:footnote w:id="15">
    <w:p w14:paraId="3EBC78C3" w14:textId="77777777" w:rsidR="00401B6D" w:rsidRDefault="00401B6D" w:rsidP="00F141BE">
      <w:pPr>
        <w:pStyle w:val="a3"/>
        <w:rPr>
          <w:rFonts w:hint="cs"/>
          <w:rtl/>
        </w:rPr>
      </w:pPr>
      <w:r>
        <w:rPr>
          <w:rStyle w:val="a5"/>
        </w:rPr>
        <w:footnoteRef/>
      </w:r>
      <w:r>
        <w:rPr>
          <w:rtl/>
        </w:rPr>
        <w:t xml:space="preserve"> </w:t>
      </w:r>
      <w:r>
        <w:rPr>
          <w:rFonts w:hint="cs"/>
          <w:rtl/>
        </w:rPr>
        <w:t xml:space="preserve">בפסוקים אלה המספרים את ירידת יעקב למצרים לפגוש את יוסף, לא מוזכרת "מולדת" וגם לא "ארץ אבות". מדובר לכאורה בסיפור אישי מרגש של אב שהולך לראות את בנו האהוב (בן אשתו האהובה), אך המשמעויות והרמזים לסיפור לאומי רחב יותר גלויים לעין כל ונשמעים לקול אוזן. "אנכי האל" מזכיר את "אנכי האל בית אל" שקרא ליעקב לקיים את נדרו, וכעת המסע הוא בכיוון הפוך, לגלות שנייה. "אל תירא מרדה מצרימה" שנאמר ליעקב כנגד "אל תרד מצרימה" שנאמר ליצחק. אל תירא ממה? מתלאות הדרך או ממשהו "גדול" יותר? שים לב להבטחה: "אנכי ארד עמך מצרימה ואנכי אעלך גם עלה" שעומדת כנגד: "שוב אל ארץ אבותיך ואהיה עמך". </w:t>
      </w:r>
      <w:r w:rsidR="00D3776D">
        <w:rPr>
          <w:rFonts w:hint="cs"/>
          <w:rtl/>
        </w:rPr>
        <w:t xml:space="preserve">ירידה עם הבטחה לעליה כנגד הוויה מתמשכת. </w:t>
      </w:r>
      <w:r>
        <w:rPr>
          <w:rFonts w:hint="cs"/>
          <w:rtl/>
        </w:rPr>
        <w:t xml:space="preserve">ראה דברינו </w:t>
      </w:r>
      <w:hyperlink r:id="rId11" w:history="1">
        <w:r w:rsidRPr="002F723D">
          <w:rPr>
            <w:rStyle w:val="Hyperlink"/>
            <w:rFonts w:hint="cs"/>
            <w:rtl/>
          </w:rPr>
          <w:t>אל תירא מרדה מצרימה</w:t>
        </w:r>
      </w:hyperlink>
      <w:r>
        <w:rPr>
          <w:rFonts w:hint="cs"/>
          <w:rtl/>
        </w:rPr>
        <w:t xml:space="preserve"> בפרשת ויגש. כאן נחזור ונחפש את המולדת שנשארת מאחור.</w:t>
      </w:r>
    </w:p>
  </w:footnote>
  <w:footnote w:id="16">
    <w:p w14:paraId="5F71AA61" w14:textId="77777777" w:rsidR="00401B6D" w:rsidRDefault="00401B6D" w:rsidP="00D3776D">
      <w:pPr>
        <w:pStyle w:val="a3"/>
        <w:rPr>
          <w:rFonts w:hint="cs"/>
          <w:rtl/>
        </w:rPr>
      </w:pPr>
      <w:r>
        <w:rPr>
          <w:rStyle w:val="a5"/>
        </w:rPr>
        <w:footnoteRef/>
      </w:r>
      <w:r>
        <w:rPr>
          <w:rtl/>
        </w:rPr>
        <w:t xml:space="preserve"> </w:t>
      </w:r>
      <w:r>
        <w:rPr>
          <w:rFonts w:hint="cs"/>
          <w:rtl/>
        </w:rPr>
        <w:t xml:space="preserve">בתחילת פרק יד בפרקי דרבי אליעזר מתחילה מניית "עשר הירידות" שירד הקב"ה לארץ ובהם: גן עדן, דור הפלגה, בסנה, סיני, אוהל מועד וכו'. כאן </w:t>
      </w:r>
      <w:r w:rsidR="00D3776D">
        <w:rPr>
          <w:rFonts w:hint="cs"/>
          <w:rtl/>
        </w:rPr>
        <w:t xml:space="preserve">נזכרת </w:t>
      </w:r>
      <w:r>
        <w:rPr>
          <w:rFonts w:hint="cs"/>
          <w:rtl/>
        </w:rPr>
        <w:t>הירידה הרביעית ששונה מכולם בכך שהיא איננה מהשמים לארץ, אלא כביכול מהשכינה בארץ שהובטחה ב"אהיה עמך" לירידה למצרים בהבטחה: "אנכי ארד עמך". ארד על מנת להיות אתך</w:t>
      </w:r>
      <w:r w:rsidR="00D3776D">
        <w:rPr>
          <w:rFonts w:hint="cs"/>
          <w:rtl/>
        </w:rPr>
        <w:t xml:space="preserve"> בגלות ובשעבוד וכבניין אב ל"עמו אנכי בצרה" של כל הגלויות.</w:t>
      </w:r>
      <w:r>
        <w:rPr>
          <w:rFonts w:hint="cs"/>
          <w:rtl/>
        </w:rPr>
        <w:t xml:space="preserve"> ללמדך על חשיבותה של ארץ ישראל</w:t>
      </w:r>
      <w:r w:rsidR="00D3776D">
        <w:rPr>
          <w:rFonts w:hint="cs"/>
          <w:rtl/>
        </w:rPr>
        <w:t xml:space="preserve"> בה שורה השכינה בלא ירידה</w:t>
      </w:r>
      <w:r>
        <w:rPr>
          <w:rFonts w:hint="cs"/>
          <w:rtl/>
        </w:rPr>
        <w:t>. ראה שוב פ</w:t>
      </w:r>
      <w:r>
        <w:rPr>
          <w:rtl/>
        </w:rPr>
        <w:t xml:space="preserve">רקי דרבי אליעזר </w:t>
      </w:r>
      <w:r>
        <w:rPr>
          <w:rFonts w:hint="cs"/>
          <w:rtl/>
        </w:rPr>
        <w:t>פרק לה בקריאה ליעקב לשוב לארץ: "</w:t>
      </w:r>
      <w:r>
        <w:rPr>
          <w:rtl/>
        </w:rPr>
        <w:t>שאמ</w:t>
      </w:r>
      <w:r>
        <w:rPr>
          <w:rFonts w:hint="cs"/>
          <w:rtl/>
        </w:rPr>
        <w:t>ר</w:t>
      </w:r>
      <w:r>
        <w:rPr>
          <w:rtl/>
        </w:rPr>
        <w:t xml:space="preserve"> לו ה</w:t>
      </w:r>
      <w:r>
        <w:rPr>
          <w:rFonts w:hint="cs"/>
          <w:rtl/>
        </w:rPr>
        <w:t>ק</w:t>
      </w:r>
      <w:r>
        <w:rPr>
          <w:rtl/>
        </w:rPr>
        <w:t>ב"ה</w:t>
      </w:r>
      <w:r>
        <w:rPr>
          <w:rFonts w:hint="cs"/>
          <w:rtl/>
        </w:rPr>
        <w:t>:</w:t>
      </w:r>
      <w:r>
        <w:rPr>
          <w:rtl/>
        </w:rPr>
        <w:t xml:space="preserve"> יעקב</w:t>
      </w:r>
      <w:r>
        <w:rPr>
          <w:rFonts w:hint="cs"/>
          <w:rtl/>
        </w:rPr>
        <w:t>,</w:t>
      </w:r>
      <w:r>
        <w:rPr>
          <w:rtl/>
        </w:rPr>
        <w:t xml:space="preserve"> יעקב</w:t>
      </w:r>
      <w:r>
        <w:rPr>
          <w:rFonts w:hint="cs"/>
          <w:rtl/>
        </w:rPr>
        <w:t xml:space="preserve">! </w:t>
      </w:r>
      <w:r>
        <w:rPr>
          <w:rtl/>
        </w:rPr>
        <w:t>איני יכול לשכון שכינתי עליך בחוצה לארץ</w:t>
      </w:r>
      <w:r>
        <w:rPr>
          <w:rFonts w:hint="cs"/>
          <w:rtl/>
        </w:rPr>
        <w:t>,</w:t>
      </w:r>
      <w:r>
        <w:rPr>
          <w:rtl/>
        </w:rPr>
        <w:t xml:space="preserve"> אלא שוב אל ארץ אבותיך ולמולדתך ואהיה עמך</w:t>
      </w:r>
      <w:r>
        <w:rPr>
          <w:rFonts w:hint="cs"/>
          <w:rtl/>
        </w:rPr>
        <w:t>". וחז"ל אמרו: "</w:t>
      </w:r>
      <w:r>
        <w:rPr>
          <w:rtl/>
        </w:rPr>
        <w:t>כל הדר בארץ ישראל - דומה כמי שיש לו אלוה, וכל הדר בחוצה לארץ - דומה כמי שאין לו אלוה</w:t>
      </w:r>
      <w:r>
        <w:rPr>
          <w:rFonts w:hint="cs"/>
          <w:rtl/>
        </w:rPr>
        <w:t>" (</w:t>
      </w:r>
      <w:r>
        <w:rPr>
          <w:rtl/>
        </w:rPr>
        <w:t>כתובות קי ע</w:t>
      </w:r>
      <w:r>
        <w:rPr>
          <w:rFonts w:hint="cs"/>
          <w:rtl/>
        </w:rPr>
        <w:t>"ב). נראה שהמדרש בא לתקן את החסר במקרא ומדגיש שיעקב אכן התחבט: "</w:t>
      </w:r>
      <w:r>
        <w:rPr>
          <w:rtl/>
        </w:rPr>
        <w:t>איך אעזוב ארץ אבותי וארץ מולדתי</w:t>
      </w:r>
      <w:r>
        <w:rPr>
          <w:rFonts w:hint="cs"/>
          <w:rtl/>
        </w:rPr>
        <w:t>?". הוא יעקב שבפרשתנו הצטווה: "שוב אל ארץ אבותיך ולמולדתך".</w:t>
      </w:r>
    </w:p>
  </w:footnote>
  <w:footnote w:id="17">
    <w:p w14:paraId="26A22767" w14:textId="77777777" w:rsidR="00401B6D" w:rsidRDefault="00401B6D">
      <w:pPr>
        <w:pStyle w:val="a3"/>
        <w:rPr>
          <w:rFonts w:hint="cs"/>
          <w:rtl/>
        </w:rPr>
      </w:pPr>
      <w:r>
        <w:rPr>
          <w:rStyle w:val="a5"/>
        </w:rPr>
        <w:footnoteRef/>
      </w:r>
      <w:r>
        <w:rPr>
          <w:rtl/>
        </w:rPr>
        <w:t xml:space="preserve"> </w:t>
      </w:r>
      <w:r>
        <w:rPr>
          <w:rFonts w:hint="cs"/>
          <w:rtl/>
        </w:rPr>
        <w:t>"מולדתך" היא כאן בפשטות "אשר הולדת", היינו הילדים הנולדים, אבל המשך הפסוק המציין 'נחלה' מרמז שאולי יש פה גם מולדת במובן הארצי והמורשתי (ירושתי). ראה ברכת יעקב לבני יוסף בהמשך (סוף) הפרק: "</w:t>
      </w:r>
      <w:r>
        <w:rPr>
          <w:rtl/>
        </w:rPr>
        <w:t>וַיְבָרֲכֵם בַּיּוֹם הַהוּא לֵאמוֹר בְּךָ יְבָרֵךְ יִשְׂרָאֵל לֵאמֹר יְשִׂמְךָ אֱלֹהִים כְּאֶפְרַיִם וְכִמְנַשֶּׁה וַיָּשֶׂם אֶת אֶפְרַיִם לִפְנֵי מְנַשֶּׁה</w:t>
      </w:r>
      <w:r>
        <w:rPr>
          <w:rFonts w:hint="cs"/>
          <w:rtl/>
        </w:rPr>
        <w:t>" וההמשך בהבטחת נחלה ליוסף: "</w:t>
      </w:r>
      <w:r>
        <w:rPr>
          <w:rtl/>
        </w:rPr>
        <w:t>וַיֹּאמֶר יִשְׂרָאֵל אֶל יוֹסֵף הִנֵּה אָנֹכִי מֵת וְהָיָה אֱלֹהִים עִמָּכֶם וְהֵשִׁיב אֶתְכֶם אֶל אֶרֶץ אֲבֹתֵיכֶם:</w:t>
      </w:r>
      <w:r>
        <w:rPr>
          <w:rFonts w:hint="cs"/>
          <w:rtl/>
        </w:rPr>
        <w:t xml:space="preserve"> </w:t>
      </w:r>
      <w:r>
        <w:rPr>
          <w:rtl/>
        </w:rPr>
        <w:t>וַאֲנִי נָתַתִּי לְךָ שְׁכֶם אַחַד עַל אַחֶיךָ אֲשֶׁר לָקַחְתִּי מִיַּד הָאֱמֹרִי בְּחַרְבִּי וּבְקַשְׁתִּי</w:t>
      </w:r>
      <w:r>
        <w:rPr>
          <w:rFonts w:hint="cs"/>
          <w:rtl/>
        </w:rPr>
        <w:t>". מה היא שכם אם לא נחלה בארץ האבות, במולדת?</w:t>
      </w:r>
    </w:p>
  </w:footnote>
  <w:footnote w:id="18">
    <w:p w14:paraId="35CE5DEE" w14:textId="77777777" w:rsidR="00401B6D" w:rsidRDefault="00401B6D" w:rsidP="00401B6D">
      <w:pPr>
        <w:pStyle w:val="a3"/>
        <w:rPr>
          <w:rFonts w:hint="cs"/>
        </w:rPr>
      </w:pPr>
      <w:r>
        <w:rPr>
          <w:rStyle w:val="a5"/>
        </w:rPr>
        <w:footnoteRef/>
      </w:r>
      <w:r>
        <w:rPr>
          <w:rtl/>
        </w:rPr>
        <w:t xml:space="preserve"> </w:t>
      </w:r>
      <w:r>
        <w:rPr>
          <w:rFonts w:hint="cs"/>
          <w:rtl/>
        </w:rPr>
        <w:t xml:space="preserve">פה אכן מדובר בנחלה וההסבר בתמצית הוא שהבטחת יעקב ליוסף: "אפרים ומנשה כראובן ושמעון יהיו לי" משמעותה שכל בני אפרים ומנשה ייספרו לנחלת הארץ "למשפחותם לבית אבותם" בדומה לשאר השבטים, ראה משפחות מנשה ואפרים בספר במדבר פרק כו פסוקים כח </w:t>
      </w:r>
      <w:r>
        <w:rPr>
          <w:rtl/>
        </w:rPr>
        <w:t>–</w:t>
      </w:r>
      <w:r>
        <w:rPr>
          <w:rFonts w:hint="cs"/>
          <w:rtl/>
        </w:rPr>
        <w:t xml:space="preserve"> לז. כל בתי אב ומשפחות אלה הם "לי" אומר יעקב ולפיכך ינחלו בארץ. בניהם שלהם, היינו הנינים של יוסף ("בני ריבעים") כבר ינחלו בתוך נחלת אבותיהם (נכדיו של יוסף) ולפיכך הם "שלו". יעקב שירד מהארץ ומהמולדת מחלק אותה למולדת בניו ונכדיו, כולל חלק כפול ליוסף.</w:t>
      </w:r>
    </w:p>
  </w:footnote>
  <w:footnote w:id="19">
    <w:p w14:paraId="48F64030" w14:textId="77777777" w:rsidR="00054682" w:rsidRDefault="00054682">
      <w:pPr>
        <w:pStyle w:val="a3"/>
        <w:rPr>
          <w:rFonts w:hint="cs"/>
          <w:rtl/>
        </w:rPr>
      </w:pPr>
      <w:r>
        <w:rPr>
          <w:rStyle w:val="a5"/>
        </w:rPr>
        <w:footnoteRef/>
      </w:r>
      <w:r>
        <w:rPr>
          <w:rtl/>
        </w:rPr>
        <w:t xml:space="preserve"> </w:t>
      </w:r>
      <w:r>
        <w:rPr>
          <w:rFonts w:hint="cs"/>
          <w:rtl/>
        </w:rPr>
        <w:t xml:space="preserve">לאחר שלכאורה כבר נפרד משה מיתרו חותנו בספר שמות, ככתוב, </w:t>
      </w:r>
      <w:r>
        <w:rPr>
          <w:rtl/>
        </w:rPr>
        <w:t>שמות יח כז</w:t>
      </w:r>
      <w:r>
        <w:rPr>
          <w:rFonts w:hint="cs"/>
          <w:rtl/>
        </w:rPr>
        <w:t>: "</w:t>
      </w:r>
      <w:r>
        <w:rPr>
          <w:rtl/>
        </w:rPr>
        <w:t>וַיְשַׁלַּח מֹשֶׁה אֶת חֹתְנוֹ וַיֵּלֶךְ לוֹ אֶל אַרְצוֹ</w:t>
      </w:r>
      <w:r>
        <w:rPr>
          <w:rFonts w:hint="cs"/>
          <w:rtl/>
        </w:rPr>
        <w:t xml:space="preserve">", מציע משה לחותנו להתלוות למסע בני ישראל "אל המקום אשר אמר ה' אותו אתן לכם". אפשר שבכוונה אין משה נוקט במונח "מולדת" שנפקד מקומה בתורה לאחר ספר בראשית (ארץ אבות נזכר בספר דברים). ודווקא יתרו שמסרב בנימוס הוא שנוקט בלשון זו ואומר: "כי אם אל ארצי ומולדתי אלך". וכבר הרחבנו בפרשה זו בדברינו </w:t>
      </w:r>
      <w:hyperlink r:id="rId12" w:history="1">
        <w:r w:rsidRPr="00401B6D">
          <w:rPr>
            <w:rStyle w:val="Hyperlink"/>
            <w:rFonts w:hint="cs"/>
            <w:rtl/>
          </w:rPr>
          <w:t>דו שיח משה יתרו</w:t>
        </w:r>
      </w:hyperlink>
      <w:r>
        <w:rPr>
          <w:rFonts w:hint="cs"/>
          <w:rtl/>
        </w:rPr>
        <w:t xml:space="preserve"> בפרשת בהעלותך.</w:t>
      </w:r>
    </w:p>
  </w:footnote>
  <w:footnote w:id="20">
    <w:p w14:paraId="2A094B47" w14:textId="77777777" w:rsidR="00054682" w:rsidRDefault="00054682" w:rsidP="00434714">
      <w:pPr>
        <w:pStyle w:val="a3"/>
        <w:rPr>
          <w:rFonts w:hint="cs"/>
          <w:rtl/>
        </w:rPr>
      </w:pPr>
      <w:r>
        <w:rPr>
          <w:rStyle w:val="a5"/>
        </w:rPr>
        <w:footnoteRef/>
      </w:r>
      <w:r>
        <w:rPr>
          <w:rtl/>
        </w:rPr>
        <w:t xml:space="preserve"> </w:t>
      </w:r>
      <w:r>
        <w:rPr>
          <w:rFonts w:hint="cs"/>
          <w:rtl/>
        </w:rPr>
        <w:t>דבריו של יתרו הם כנים וקצרים: תודה לא, יש לי ארץ וגם מולדת וגם נחלה כבר יש לי. ראה אבן עזרא על הפסוק: "אל ארצי - שאדור שם היום ושם נולדתי". ואגב אזכור תואר 'דיין' של יתרו, ראה במקבילה ב</w:t>
      </w:r>
      <w:r>
        <w:rPr>
          <w:rtl/>
        </w:rPr>
        <w:t xml:space="preserve">ספרי זוטא </w:t>
      </w:r>
      <w:r>
        <w:rPr>
          <w:rFonts w:hint="cs"/>
          <w:rtl/>
        </w:rPr>
        <w:t>סיבה נוספת מדוע יתרו מסרב למשה: "</w:t>
      </w:r>
      <w:r>
        <w:rPr>
          <w:rtl/>
        </w:rPr>
        <w:t>כך היה יתרו מחשב ואומר</w:t>
      </w:r>
      <w:r>
        <w:rPr>
          <w:rFonts w:hint="cs"/>
          <w:rtl/>
        </w:rPr>
        <w:t>:</w:t>
      </w:r>
      <w:r>
        <w:rPr>
          <w:rtl/>
        </w:rPr>
        <w:t xml:space="preserve"> כל השנים הללו היו בני אדם מפקידין אצלי פקדונות שאני הייתי הנאמן שבעיר ואם אני מניחן והולך לי הן אומרין ברח לו יתרו ולקח כל פקדונותיו ונתן לחתנו נמצאתי מוצא שם רע עלי ועליך אלא הריני הולך ומחזיר את כולן</w:t>
      </w:r>
      <w:r>
        <w:rPr>
          <w:rFonts w:hint="cs"/>
          <w:rtl/>
        </w:rPr>
        <w:t xml:space="preserve">". ואם נחזור לדבקות של יתרו בארצו ומולדתו, נראה שיש כאן תוכחה עקיפה לאברהם, ליעקב ולמשה. לאברהם, ששולח להביא אישה ליצחק: "כי אל ארצי ומולדתי תלך" (בראשית כד ד). ליעקב, שיורד למצרים ועוזב ארץ אבות ומולדת עליה התעמת עם עשו. למשה, שנראה </w:t>
      </w:r>
      <w:hyperlink r:id="rId13" w:history="1">
        <w:r w:rsidRPr="00054682">
          <w:rPr>
            <w:rStyle w:val="Hyperlink"/>
            <w:rFonts w:hint="cs"/>
            <w:rtl/>
          </w:rPr>
          <w:t>כאיש מצרי</w:t>
        </w:r>
      </w:hyperlink>
      <w:r>
        <w:rPr>
          <w:rFonts w:hint="cs"/>
          <w:rtl/>
        </w:rPr>
        <w:t xml:space="preserve"> וקרא לבנו בכורו גרשם - גר הייתי בארץ נכריה. ראה </w:t>
      </w:r>
      <w:r>
        <w:rPr>
          <w:rtl/>
          <w:lang w:val="he-IL"/>
        </w:rPr>
        <w:t>ד</w:t>
      </w:r>
      <w:r>
        <w:rPr>
          <w:rFonts w:hint="cs"/>
          <w:rtl/>
          <w:lang w:val="he-IL"/>
        </w:rPr>
        <w:t>ברים רבה ב ח: "אמר ר' לוי: אמר לפניו: רבש"ע עצמותיו של יוסף נכנסו לארץ ואני איני נכנס לארץ? אמר לו הקב"ה: מי שהודה בארצו נקבר בארצו ומי שלא הודה בארצו אינו נקבר בארצו". יתרו הודה בארצו ובמולדתו!</w:t>
      </w:r>
    </w:p>
  </w:footnote>
  <w:footnote w:id="21">
    <w:p w14:paraId="4199B477" w14:textId="77777777" w:rsidR="00020C29" w:rsidRDefault="00020C29" w:rsidP="00434714">
      <w:pPr>
        <w:pStyle w:val="a3"/>
        <w:rPr>
          <w:rFonts w:hint="cs"/>
          <w:rtl/>
        </w:rPr>
      </w:pPr>
      <w:r>
        <w:rPr>
          <w:rStyle w:val="a5"/>
        </w:rPr>
        <w:footnoteRef/>
      </w:r>
      <w:r>
        <w:rPr>
          <w:rtl/>
        </w:rPr>
        <w:t xml:space="preserve"> </w:t>
      </w:r>
      <w:r>
        <w:rPr>
          <w:rFonts w:hint="cs"/>
          <w:rtl/>
        </w:rPr>
        <w:t xml:space="preserve">באחת מנבואות ירמיהו הקשות על החורבן הצפוי ואובדן המולדת הוא עורך השוואה בין מי שראוי לבכות עליו ומי שלא. ראה פירוש </w:t>
      </w:r>
      <w:r>
        <w:rPr>
          <w:rtl/>
        </w:rPr>
        <w:t xml:space="preserve">מצודת דוד </w:t>
      </w:r>
      <w:r>
        <w:rPr>
          <w:rFonts w:hint="cs"/>
          <w:rtl/>
        </w:rPr>
        <w:t>כאן: "</w:t>
      </w:r>
      <w:r>
        <w:rPr>
          <w:rtl/>
        </w:rPr>
        <w:t>אל תבכו למת - אין ראוי לבכות על מי שמת בארצו ונקבר בקברי אבותיו:</w:t>
      </w:r>
      <w:r>
        <w:rPr>
          <w:rFonts w:hint="cs"/>
          <w:rtl/>
        </w:rPr>
        <w:t xml:space="preserve"> </w:t>
      </w:r>
      <w:r>
        <w:rPr>
          <w:rtl/>
        </w:rPr>
        <w:t>בכו בכו להולך - אבל בכו על ההולך מארצו בשבי</w:t>
      </w:r>
      <w:r>
        <w:rPr>
          <w:rFonts w:hint="cs"/>
          <w:rtl/>
        </w:rPr>
        <w:t xml:space="preserve"> ... </w:t>
      </w:r>
      <w:r>
        <w:rPr>
          <w:rtl/>
        </w:rPr>
        <w:t>כי לא ישוב - על כי לא ישוב עוד לארצו ולא יראה ארץ מולדתו כי שם בגולה ימות ויקבר</w:t>
      </w:r>
      <w:r>
        <w:rPr>
          <w:rFonts w:hint="cs"/>
          <w:rtl/>
        </w:rPr>
        <w:t xml:space="preserve">". המולדת היא לא רק ארץ החיים, אלא גם ארץ המתים. מי שמת בנכר ונקבר שם, הלך ובלי שוב. מי שנפטר </w:t>
      </w:r>
      <w:r w:rsidR="00434714">
        <w:rPr>
          <w:rFonts w:hint="cs"/>
          <w:rtl/>
        </w:rPr>
        <w:t>ו</w:t>
      </w:r>
      <w:r>
        <w:rPr>
          <w:rFonts w:hint="cs"/>
          <w:rtl/>
        </w:rPr>
        <w:t>זכה להיקבר במולדת יש לו יד ושם. וכך אמנם נדרש ב</w:t>
      </w:r>
      <w:r>
        <w:rPr>
          <w:rtl/>
        </w:rPr>
        <w:t>ספרי דברים פרשת עקב פיסקא מג</w:t>
      </w:r>
      <w:r>
        <w:rPr>
          <w:rFonts w:hint="cs"/>
          <w:rtl/>
        </w:rPr>
        <w:t xml:space="preserve"> על חורבן בית ראשון, על גלות יהויכין (החרש והמסגר) מול גלות יהויקים: "</w:t>
      </w:r>
      <w:r>
        <w:rPr>
          <w:rtl/>
        </w:rPr>
        <w:t>אל תבכו למת זה יהויקים מלך יהודה</w:t>
      </w:r>
      <w:r>
        <w:rPr>
          <w:rFonts w:hint="cs"/>
          <w:rtl/>
        </w:rPr>
        <w:t>.</w:t>
      </w:r>
      <w:r>
        <w:rPr>
          <w:rtl/>
        </w:rPr>
        <w:t xml:space="preserve"> מה נאמר בו</w:t>
      </w:r>
      <w:r>
        <w:rPr>
          <w:rFonts w:hint="cs"/>
          <w:rtl/>
        </w:rPr>
        <w:t>?</w:t>
      </w:r>
      <w:r>
        <w:rPr>
          <w:rtl/>
        </w:rPr>
        <w:t xml:space="preserve"> קבורת חמור יקבר</w:t>
      </w:r>
      <w:r>
        <w:rPr>
          <w:rFonts w:hint="cs"/>
          <w:rtl/>
        </w:rPr>
        <w:t xml:space="preserve"> (</w:t>
      </w:r>
      <w:r>
        <w:rPr>
          <w:rtl/>
        </w:rPr>
        <w:t>ירמיה כב יט</w:t>
      </w:r>
      <w:r>
        <w:rPr>
          <w:rFonts w:hint="cs"/>
          <w:rtl/>
        </w:rPr>
        <w:t xml:space="preserve">). </w:t>
      </w:r>
      <w:r>
        <w:rPr>
          <w:rtl/>
        </w:rPr>
        <w:t>בכו בכו להולך זה יהויכין מלך יהודה</w:t>
      </w:r>
      <w:r>
        <w:rPr>
          <w:rFonts w:hint="cs"/>
          <w:rtl/>
        </w:rPr>
        <w:t>.</w:t>
      </w:r>
      <w:r>
        <w:rPr>
          <w:rtl/>
        </w:rPr>
        <w:t xml:space="preserve"> מה נאמר בו</w:t>
      </w:r>
      <w:r>
        <w:rPr>
          <w:rFonts w:hint="cs"/>
          <w:rtl/>
        </w:rPr>
        <w:t>?</w:t>
      </w:r>
      <w:r>
        <w:rPr>
          <w:rtl/>
        </w:rPr>
        <w:t xml:space="preserve"> וְשִׁנָּה אֵת בִּגְדֵי כִלְאוֹ </w:t>
      </w:r>
      <w:r>
        <w:rPr>
          <w:rFonts w:hint="cs"/>
          <w:rtl/>
        </w:rPr>
        <w:t xml:space="preserve">... </w:t>
      </w:r>
      <w:r>
        <w:rPr>
          <w:rtl/>
        </w:rPr>
        <w:t>וַאֲרֻחָתוֹ אֲרֻחַת תָּמִיד נִתְּנָה לּוֹ מֵאֵת מֶלֶךְ בָּבֶל דְּבַר יוֹם בְּיוֹמוֹ עַד יוֹם מוֹתוֹ כֹּל יְמֵי חַיָּיו</w:t>
      </w:r>
      <w:r>
        <w:rPr>
          <w:rFonts w:hint="cs"/>
          <w:rtl/>
        </w:rPr>
        <w:t xml:space="preserve"> (</w:t>
      </w:r>
      <w:r>
        <w:rPr>
          <w:rtl/>
        </w:rPr>
        <w:t>שם נב לג-לד</w:t>
      </w:r>
      <w:r>
        <w:rPr>
          <w:rFonts w:hint="cs"/>
          <w:rtl/>
        </w:rPr>
        <w:t xml:space="preserve">). </w:t>
      </w:r>
      <w:r>
        <w:rPr>
          <w:rtl/>
        </w:rPr>
        <w:t>נמצינו למידים שנבלת יהויקים מלך יהודה שהיתה מושלכת לחורב ביום ולקרח בלילה חביבה מחייו של יהויכין מלך יהודה שהיה כסאו מעל כסא המלכים ואוכל ושותה בטרקליני מלכים</w:t>
      </w:r>
      <w:r>
        <w:rPr>
          <w:rFonts w:hint="cs"/>
          <w:rtl/>
        </w:rPr>
        <w:t>". עד כדי כך מגיעה אהבת המולדת אצל חכמים!</w:t>
      </w:r>
    </w:p>
  </w:footnote>
  <w:footnote w:id="22">
    <w:p w14:paraId="40AD129F" w14:textId="77777777" w:rsidR="00BB0947" w:rsidRDefault="00BB0947">
      <w:pPr>
        <w:pStyle w:val="a3"/>
        <w:rPr>
          <w:rFonts w:hint="cs"/>
          <w:rtl/>
        </w:rPr>
      </w:pPr>
      <w:r>
        <w:rPr>
          <w:rStyle w:val="a5"/>
        </w:rPr>
        <w:footnoteRef/>
      </w:r>
      <w:r>
        <w:rPr>
          <w:rtl/>
        </w:rPr>
        <w:t xml:space="preserve"> </w:t>
      </w:r>
      <w:r>
        <w:rPr>
          <w:rFonts w:hint="cs"/>
          <w:rtl/>
        </w:rPr>
        <w:t xml:space="preserve">וחכמים למדו מפסוק זה מנהגי אבלות. האבל הקשה הוא של מי שמת בלא בנים </w:t>
      </w:r>
      <w:r>
        <w:rPr>
          <w:rtl/>
        </w:rPr>
        <w:t>–</w:t>
      </w:r>
      <w:r>
        <w:rPr>
          <w:rFonts w:hint="cs"/>
          <w:rtl/>
        </w:rPr>
        <w:t xml:space="preserve"> אין לו מולדת, אין לו הולדת, אין לו מי שימשיך את דרכו עלי אדמות ("ארץ מולדתו"). ורבי יהושע בן לוי הגדיל לעשות בכך שהיה הולך לנחם רק בבית אבלים של מי שנפטר בלא בנים (ומי שאבל עליו הם בת/בן הזוג, אחים וחו"ח הורים). מי שיש לו בנים היינו "מולדת", יש לו המשכיות ונצר.</w:t>
      </w:r>
    </w:p>
  </w:footnote>
  <w:footnote w:id="23">
    <w:p w14:paraId="4AB02BFD" w14:textId="77777777" w:rsidR="00627FB0" w:rsidRDefault="00627FB0" w:rsidP="00D71346">
      <w:pPr>
        <w:pStyle w:val="a3"/>
        <w:rPr>
          <w:rFonts w:hint="cs"/>
          <w:rtl/>
        </w:rPr>
      </w:pPr>
      <w:r>
        <w:rPr>
          <w:rStyle w:val="a5"/>
        </w:rPr>
        <w:footnoteRef/>
      </w:r>
      <w:r>
        <w:rPr>
          <w:rtl/>
        </w:rPr>
        <w:t xml:space="preserve"> </w:t>
      </w:r>
      <w:r>
        <w:rPr>
          <w:rFonts w:hint="cs"/>
          <w:rtl/>
        </w:rPr>
        <w:t xml:space="preserve">אם אברהם הוא אב הגרים, רות היא אם כל הגרים וכבר האריכו בכך רבים וטובים וגם אנו שלחנו יד בדברינו </w:t>
      </w:r>
      <w:hyperlink r:id="rId14" w:history="1">
        <w:r w:rsidRPr="00627FB0">
          <w:rPr>
            <w:rStyle w:val="Hyperlink"/>
            <w:rFonts w:hint="cs"/>
            <w:rtl/>
          </w:rPr>
          <w:t>קבלת גרים</w:t>
        </w:r>
      </w:hyperlink>
      <w:r>
        <w:rPr>
          <w:rFonts w:hint="cs"/>
          <w:rtl/>
        </w:rPr>
        <w:t xml:space="preserve"> במגילת רות. קריאת המגילה בחג השבועות שנתקנה בשעתו בשל "ימי קציר חיטים", קבלה משמעות נוספת בעת שהורחב החג לחג מתן תורה שם כל עם ישראל עבר גיור. ראה דברינו </w:t>
      </w:r>
      <w:hyperlink r:id="rId15" w:history="1">
        <w:r w:rsidRPr="00627FB0">
          <w:rPr>
            <w:rStyle w:val="Hyperlink"/>
            <w:rFonts w:hint="cs"/>
            <w:rtl/>
          </w:rPr>
          <w:t>כולנו גרים</w:t>
        </w:r>
      </w:hyperlink>
      <w:r>
        <w:rPr>
          <w:rFonts w:hint="cs"/>
          <w:rtl/>
        </w:rPr>
        <w:t xml:space="preserve"> בחג השבועות. שלא כאברהם ש"הלך" בקריאה "לך לך", ושלא כרבקה ש"הלכה" כשנשאלה: "התלכי עם האיש הזה" וענתה: "אלך", ושלא כיתרו שבסוף הלך בחזרה ("וילך לו אל ארצו) </w:t>
      </w:r>
      <w:r>
        <w:rPr>
          <w:rtl/>
        </w:rPr>
        <w:t>–</w:t>
      </w:r>
      <w:r>
        <w:rPr>
          <w:rFonts w:hint="cs"/>
          <w:rtl/>
        </w:rPr>
        <w:t xml:space="preserve"> רות "עוזבת", משאירה את בית אביה ואמה וארץ מולדתה מאחור והולכת אל עם אחר, עם שכן גיאוגרפי</w:t>
      </w:r>
      <w:r w:rsidR="00D71346">
        <w:rPr>
          <w:rFonts w:hint="cs"/>
          <w:rtl/>
        </w:rPr>
        <w:t xml:space="preserve">ת שמוכר ובעצם שונה ולא מוכר </w:t>
      </w:r>
      <w:r>
        <w:rPr>
          <w:rFonts w:hint="cs"/>
          <w:rtl/>
        </w:rPr>
        <w:t>לעמי האזור. ובעז לא רק מקבל פניה בסבר פנים יפות ומאירות, אלא פורס מעליה כנפיים גדולות, הם כנפי ה' אלוהי ישראל. המעבר איננו ישיר ממולדת נעזבת למולדת חדשה, אלא מהמולדת הישנה אל כנפיים של חסד ואהבה</w:t>
      </w:r>
      <w:r w:rsidR="00D71346">
        <w:rPr>
          <w:rFonts w:hint="cs"/>
          <w:rtl/>
        </w:rPr>
        <w:t xml:space="preserve"> שסוככות על הכל</w:t>
      </w:r>
      <w:r>
        <w:rPr>
          <w:rFonts w:hint="cs"/>
          <w:rtl/>
        </w:rPr>
        <w:t>: "</w:t>
      </w:r>
      <w:r>
        <w:rPr>
          <w:rtl/>
        </w:rPr>
        <w:t xml:space="preserve">לא בצל כנפי הארץ ולא בצל כנפי השחר ולא בצל כנפי השמש ולא בצל כנפי הכרובים </w:t>
      </w:r>
      <w:r>
        <w:rPr>
          <w:rFonts w:hint="cs"/>
          <w:rtl/>
        </w:rPr>
        <w:t xml:space="preserve">... </w:t>
      </w:r>
      <w:r>
        <w:rPr>
          <w:rtl/>
        </w:rPr>
        <w:t>בצל מי הם ח</w:t>
      </w:r>
      <w:r>
        <w:rPr>
          <w:rFonts w:hint="cs"/>
          <w:rtl/>
        </w:rPr>
        <w:t>ו</w:t>
      </w:r>
      <w:r>
        <w:rPr>
          <w:rtl/>
        </w:rPr>
        <w:t>סים</w:t>
      </w:r>
      <w:r>
        <w:rPr>
          <w:rFonts w:hint="cs"/>
          <w:rtl/>
        </w:rPr>
        <w:t>?</w:t>
      </w:r>
      <w:r>
        <w:rPr>
          <w:rtl/>
        </w:rPr>
        <w:t xml:space="preserve"> בצילו של הק</w:t>
      </w:r>
      <w:r>
        <w:rPr>
          <w:rFonts w:hint="cs"/>
          <w:rtl/>
        </w:rPr>
        <w:t>ב"ה, שכתוב: "</w:t>
      </w:r>
      <w:r>
        <w:rPr>
          <w:rtl/>
        </w:rPr>
        <w:t>מַה יָּקָר חַסְדְּךָ אֱלֹהִים וּבְנֵי אָדָם בְּצֵל כְּנָפֶיךָ יֶחֱסָיוּן</w:t>
      </w:r>
      <w:r>
        <w:rPr>
          <w:rFonts w:hint="cs"/>
          <w:rtl/>
        </w:rPr>
        <w:t xml:space="preserve">" </w:t>
      </w:r>
      <w:r>
        <w:rPr>
          <w:rtl/>
        </w:rPr>
        <w:t>(תהלים לו ח)</w:t>
      </w:r>
      <w:r>
        <w:rPr>
          <w:rFonts w:hint="cs"/>
          <w:rtl/>
        </w:rPr>
        <w:t>" (פסיקתא דרב כהנא ט נחמו).</w:t>
      </w:r>
    </w:p>
  </w:footnote>
  <w:footnote w:id="24">
    <w:p w14:paraId="639454A9" w14:textId="77777777" w:rsidR="00A56055" w:rsidRDefault="00A56055" w:rsidP="00A56055">
      <w:pPr>
        <w:pStyle w:val="a3"/>
        <w:rPr>
          <w:rFonts w:hint="cs"/>
        </w:rPr>
      </w:pPr>
      <w:r>
        <w:rPr>
          <w:rStyle w:val="a5"/>
        </w:rPr>
        <w:footnoteRef/>
      </w:r>
      <w:r>
        <w:rPr>
          <w:rtl/>
        </w:rPr>
        <w:t xml:space="preserve"> </w:t>
      </w:r>
      <w:r>
        <w:rPr>
          <w:rFonts w:hint="cs"/>
          <w:rtl/>
        </w:rPr>
        <w:t>ראה ב</w:t>
      </w:r>
      <w:r>
        <w:rPr>
          <w:rtl/>
        </w:rPr>
        <w:t xml:space="preserve">בראשית רבה </w:t>
      </w:r>
      <w:r>
        <w:rPr>
          <w:rFonts w:hint="cs"/>
          <w:rtl/>
        </w:rPr>
        <w:t>נה ז על אברהם: "</w:t>
      </w:r>
      <w:r>
        <w:rPr>
          <w:rtl/>
        </w:rPr>
        <w:t>לך לך</w:t>
      </w:r>
      <w:r>
        <w:rPr>
          <w:rFonts w:hint="cs"/>
          <w:rtl/>
        </w:rPr>
        <w:t xml:space="preserve"> מארצך - </w:t>
      </w:r>
      <w:r>
        <w:rPr>
          <w:rtl/>
        </w:rPr>
        <w:t xml:space="preserve">זו אפרכיה שלך, וממולדתך </w:t>
      </w:r>
      <w:r>
        <w:rPr>
          <w:rFonts w:hint="cs"/>
          <w:rtl/>
        </w:rPr>
        <w:t xml:space="preserve">- </w:t>
      </w:r>
      <w:r>
        <w:rPr>
          <w:rtl/>
        </w:rPr>
        <w:t xml:space="preserve">זו שכונתך, </w:t>
      </w:r>
      <w:r>
        <w:rPr>
          <w:rFonts w:hint="cs"/>
          <w:rtl/>
        </w:rPr>
        <w:t>ו</w:t>
      </w:r>
      <w:r>
        <w:rPr>
          <w:rtl/>
        </w:rPr>
        <w:t>מבית אביך</w:t>
      </w:r>
      <w:r>
        <w:rPr>
          <w:rFonts w:hint="cs"/>
          <w:rtl/>
        </w:rPr>
        <w:t xml:space="preserve"> </w:t>
      </w:r>
      <w:r>
        <w:rPr>
          <w:rtl/>
        </w:rPr>
        <w:t>–</w:t>
      </w:r>
      <w:r>
        <w:rPr>
          <w:rFonts w:hint="cs"/>
          <w:rtl/>
        </w:rPr>
        <w:t xml:space="preserve"> זו בית אביך". אפרכיה היא עור או פרובינציה (מילון ג'סטרו).</w:t>
      </w:r>
    </w:p>
  </w:footnote>
  <w:footnote w:id="25">
    <w:p w14:paraId="4C80C9BC" w14:textId="77777777" w:rsidR="00C77826" w:rsidRDefault="00C77826">
      <w:pPr>
        <w:pStyle w:val="a3"/>
        <w:rPr>
          <w:rFonts w:hint="cs"/>
        </w:rPr>
      </w:pPr>
      <w:r>
        <w:rPr>
          <w:rStyle w:val="a5"/>
        </w:rPr>
        <w:footnoteRef/>
      </w:r>
      <w:r>
        <w:rPr>
          <w:rtl/>
        </w:rPr>
        <w:t xml:space="preserve"> </w:t>
      </w:r>
      <w:r>
        <w:rPr>
          <w:rFonts w:hint="cs"/>
          <w:rtl/>
        </w:rPr>
        <w:t>מספר שנים מועט קודם לכן, "</w:t>
      </w:r>
      <w:r>
        <w:rPr>
          <w:rtl/>
        </w:rPr>
        <w:t>נענשו מחלון וכליון מפני שנשאו נשים מואביות</w:t>
      </w:r>
      <w:r>
        <w:rPr>
          <w:rFonts w:hint="cs"/>
          <w:rtl/>
        </w:rPr>
        <w:t>" (</w:t>
      </w:r>
      <w:r>
        <w:rPr>
          <w:rtl/>
        </w:rPr>
        <w:t xml:space="preserve">זוהר חדש כרך ב (מגילות) מגילת </w:t>
      </w:r>
      <w:r>
        <w:rPr>
          <w:rFonts w:hint="cs"/>
          <w:rtl/>
        </w:rPr>
        <w:t xml:space="preserve">לז ע"א) והנה </w:t>
      </w:r>
      <w:r>
        <w:rPr>
          <w:rtl/>
        </w:rPr>
        <w:t>רות</w:t>
      </w:r>
      <w:r>
        <w:rPr>
          <w:rFonts w:hint="cs"/>
          <w:rtl/>
        </w:rPr>
        <w:t xml:space="preserve"> מתקבלת בברכה לעם היהודי. ידעה רות לבוא ברגע הנכון, לא לפני שהמולדת החדשה הוכשרה לקבל אותה כגיורת. או שמא נאמר שבזכותה של רות ובעטיה, מכח החסד שעשתה, התחדשה ההלכה. ראה דברינו </w:t>
      </w:r>
      <w:hyperlink r:id="rId16" w:history="1">
        <w:r w:rsidRPr="0075711B">
          <w:rPr>
            <w:rStyle w:val="Hyperlink"/>
            <w:rFonts w:hint="cs"/>
            <w:rtl/>
          </w:rPr>
          <w:t>לא יבוא עמוני ומואבי בקהל ה'</w:t>
        </w:r>
      </w:hyperlink>
      <w:r>
        <w:rPr>
          <w:rFonts w:hint="cs"/>
          <w:rtl/>
        </w:rPr>
        <w:t xml:space="preserve"> בפרשת כי תצא.</w:t>
      </w:r>
    </w:p>
  </w:footnote>
  <w:footnote w:id="26">
    <w:p w14:paraId="03C8122F" w14:textId="77777777" w:rsidR="003921C3" w:rsidRDefault="003921C3" w:rsidP="00585C0B">
      <w:pPr>
        <w:pStyle w:val="a3"/>
        <w:rPr>
          <w:rFonts w:hint="cs"/>
        </w:rPr>
      </w:pPr>
      <w:r>
        <w:rPr>
          <w:rStyle w:val="a5"/>
        </w:rPr>
        <w:footnoteRef/>
      </w:r>
      <w:r>
        <w:rPr>
          <w:rtl/>
        </w:rPr>
        <w:t xml:space="preserve"> </w:t>
      </w:r>
      <w:r>
        <w:rPr>
          <w:rFonts w:hint="cs"/>
          <w:rtl/>
        </w:rPr>
        <w:t>דרשות ופירושים רבים נאמרו על שתיקתה זו של אסתר: ששתיקה זו מסתתרת בשמה אסתר (</w:t>
      </w:r>
      <w:r>
        <w:rPr>
          <w:rtl/>
        </w:rPr>
        <w:t>מסכת מגילה יג ע</w:t>
      </w:r>
      <w:r>
        <w:rPr>
          <w:rFonts w:hint="cs"/>
          <w:rtl/>
        </w:rPr>
        <w:t>"א: "</w:t>
      </w:r>
      <w:r>
        <w:rPr>
          <w:rtl/>
        </w:rPr>
        <w:t>למה נקראת שמה אסתר - על שם שהיתה מסתרת דבריה</w:t>
      </w:r>
      <w:r>
        <w:rPr>
          <w:rFonts w:hint="cs"/>
          <w:rtl/>
        </w:rPr>
        <w:t>"), שקבלה שתיקה זו מרחל אמנו (</w:t>
      </w:r>
      <w:r>
        <w:rPr>
          <w:rtl/>
        </w:rPr>
        <w:t>בראשית רבה</w:t>
      </w:r>
      <w:r>
        <w:rPr>
          <w:rFonts w:hint="cs"/>
          <w:rtl/>
        </w:rPr>
        <w:t xml:space="preserve"> עא ה: "</w:t>
      </w:r>
      <w:r>
        <w:rPr>
          <w:rtl/>
        </w:rPr>
        <w:t>רחל תפסה פלך שתיקה ועמדו כל בניה בעלי מסטירין</w:t>
      </w:r>
      <w:r>
        <w:rPr>
          <w:rFonts w:hint="cs"/>
          <w:rtl/>
        </w:rPr>
        <w:t>:</w:t>
      </w:r>
      <w:r>
        <w:rPr>
          <w:rtl/>
        </w:rPr>
        <w:t xml:space="preserve"> בנימין </w:t>
      </w:r>
      <w:r>
        <w:rPr>
          <w:rFonts w:hint="cs"/>
          <w:rtl/>
        </w:rPr>
        <w:t xml:space="preserve">... </w:t>
      </w:r>
      <w:r>
        <w:rPr>
          <w:rtl/>
        </w:rPr>
        <w:t xml:space="preserve">שאול </w:t>
      </w:r>
      <w:r>
        <w:rPr>
          <w:rFonts w:hint="cs"/>
          <w:rtl/>
        </w:rPr>
        <w:t xml:space="preserve">... </w:t>
      </w:r>
      <w:r>
        <w:rPr>
          <w:rtl/>
        </w:rPr>
        <w:t>אסתר</w:t>
      </w:r>
      <w:r>
        <w:rPr>
          <w:rFonts w:hint="cs"/>
          <w:rtl/>
        </w:rPr>
        <w:t>"), שבגלל שתיקה זו מקבץ המלך בתולות שנית על מנת שאסתר תקנא ותגלה את מוצאה (מסכת מגילה שם: "אין אשה מקנאת אלא בירך חברתה")</w:t>
      </w:r>
      <w:r w:rsidR="00585C0B">
        <w:rPr>
          <w:rFonts w:hint="cs"/>
          <w:rtl/>
        </w:rPr>
        <w:t>, ששתיקה זו גרמה לעלילת המן (</w:t>
      </w:r>
      <w:r w:rsidR="00585C0B">
        <w:rPr>
          <w:rtl/>
        </w:rPr>
        <w:t xml:space="preserve">פסיקתא זוטרתא (לקח טוב) אסתר </w:t>
      </w:r>
      <w:r w:rsidR="00585C0B">
        <w:rPr>
          <w:rFonts w:hint="cs"/>
          <w:rtl/>
        </w:rPr>
        <w:t>ב יט: "</w:t>
      </w:r>
      <w:r w:rsidR="00585C0B">
        <w:rPr>
          <w:rtl/>
        </w:rPr>
        <w:t>מתוך שאין אסתר מגדת מולדתה ואת עמה, באו אלו הדברים</w:t>
      </w:r>
      <w:r w:rsidR="00585C0B">
        <w:rPr>
          <w:rFonts w:hint="cs"/>
          <w:rtl/>
        </w:rPr>
        <w:t>")</w:t>
      </w:r>
      <w:r>
        <w:rPr>
          <w:rFonts w:hint="cs"/>
          <w:rtl/>
        </w:rPr>
        <w:t xml:space="preserve"> ועוד ועוד. כל השתיקה הזו היא משום ש"מרדכי ציוה עליה אשר לא תגיד", אך הוא עצמו מסרב להשתחוות להמן, שאין בזה איסור עבודה זרה ברור, ואומר לכולם שהוא יהודי: "כי הגיד להם אשר הוא יהודי". נראה שיש כאן גישה דואלית המאפיינת חיי גלות: מתי מצניעים ומחביאים את הזהות היהודית ומתי לא מסתירים אותה ומוכנים לסבול בגללה.</w:t>
      </w:r>
    </w:p>
  </w:footnote>
  <w:footnote w:id="27">
    <w:p w14:paraId="2D6E433B" w14:textId="77777777" w:rsidR="00DF7461" w:rsidRDefault="00DF7461" w:rsidP="00DF7461">
      <w:pPr>
        <w:pStyle w:val="a3"/>
        <w:rPr>
          <w:rFonts w:hint="cs"/>
          <w:rtl/>
        </w:rPr>
      </w:pPr>
      <w:r>
        <w:rPr>
          <w:rStyle w:val="a5"/>
        </w:rPr>
        <w:footnoteRef/>
      </w:r>
      <w:r>
        <w:rPr>
          <w:rtl/>
        </w:rPr>
        <w:t xml:space="preserve"> </w:t>
      </w:r>
      <w:r>
        <w:rPr>
          <w:rFonts w:hint="cs"/>
          <w:rtl/>
        </w:rPr>
        <w:t>המדרש שם מביא מספר דוגמאות של אירועים שגם אם לא קורים כעת, סופם שיקרו וכלשון המדרש שם: "</w:t>
      </w:r>
      <w:r>
        <w:rPr>
          <w:rtl/>
        </w:rPr>
        <w:t>אף על פי שאין לה עכשיו</w:t>
      </w:r>
      <w:r>
        <w:rPr>
          <w:rFonts w:hint="cs"/>
          <w:rtl/>
        </w:rPr>
        <w:t xml:space="preserve"> -</w:t>
      </w:r>
      <w:r>
        <w:rPr>
          <w:rtl/>
        </w:rPr>
        <w:t xml:space="preserve"> יש לה לאחר זמן</w:t>
      </w:r>
      <w:r>
        <w:rPr>
          <w:rFonts w:hint="cs"/>
          <w:rtl/>
        </w:rPr>
        <w:t>".</w:t>
      </w:r>
    </w:p>
  </w:footnote>
  <w:footnote w:id="28">
    <w:p w14:paraId="7A160413" w14:textId="77777777" w:rsidR="00585C0B" w:rsidRDefault="00585C0B">
      <w:pPr>
        <w:pStyle w:val="a3"/>
        <w:rPr>
          <w:rFonts w:hint="cs"/>
          <w:rtl/>
        </w:rPr>
      </w:pPr>
      <w:r>
        <w:rPr>
          <w:rStyle w:val="a5"/>
        </w:rPr>
        <w:footnoteRef/>
      </w:r>
      <w:r>
        <w:rPr>
          <w:rtl/>
        </w:rPr>
        <w:t xml:space="preserve"> </w:t>
      </w:r>
      <w:r>
        <w:rPr>
          <w:rFonts w:hint="cs"/>
          <w:rtl/>
        </w:rPr>
        <w:t xml:space="preserve">בהמשך להערה הקודמת, יש מי שמנסים להסביר עניינית את סירובה של אסתר להזדהות ולא רק בשל הציווי של מרדכי. ראה הצעת </w:t>
      </w:r>
      <w:r>
        <w:rPr>
          <w:rtl/>
        </w:rPr>
        <w:t>מלבי"</w:t>
      </w:r>
      <w:r>
        <w:rPr>
          <w:rFonts w:hint="cs"/>
          <w:rtl/>
        </w:rPr>
        <w:t>ם: "ג</w:t>
      </w:r>
      <w:r>
        <w:rPr>
          <w:rtl/>
        </w:rPr>
        <w:t>ם אם היתה יראה להגיד מולדתה, כי אולי היא מעם שפל ונבזה ויגרש אותה המלך</w:t>
      </w:r>
      <w:r>
        <w:rPr>
          <w:rFonts w:hint="cs"/>
          <w:rtl/>
        </w:rPr>
        <w:t xml:space="preserve">". כך גם פירוש </w:t>
      </w:r>
      <w:r>
        <w:rPr>
          <w:rtl/>
        </w:rPr>
        <w:t>אלשיך</w:t>
      </w:r>
      <w:r>
        <w:rPr>
          <w:rFonts w:hint="cs"/>
          <w:rtl/>
        </w:rPr>
        <w:t>: "</w:t>
      </w:r>
      <w:r>
        <w:rPr>
          <w:rtl/>
        </w:rPr>
        <w:t>אחר שהמליכוה לא היתה מגדת, הוא כי לא היה לפי כבודה לגלות שהיתה מזרע היהודים האומללים נבזים ושפלים בגלות</w:t>
      </w:r>
      <w:r>
        <w:rPr>
          <w:rFonts w:hint="cs"/>
          <w:rtl/>
        </w:rPr>
        <w:t>", אלא שהוא דוחה מיד הצעה זו</w:t>
      </w:r>
      <w:r>
        <w:rPr>
          <w:rtl/>
        </w:rPr>
        <w:t>.</w:t>
      </w:r>
      <w:r>
        <w:rPr>
          <w:rFonts w:hint="cs"/>
          <w:rtl/>
        </w:rPr>
        <w:t xml:space="preserve"> ופירוש </w:t>
      </w:r>
      <w:r>
        <w:rPr>
          <w:rtl/>
        </w:rPr>
        <w:t xml:space="preserve">מהרש"א </w:t>
      </w:r>
      <w:r>
        <w:rPr>
          <w:rFonts w:hint="cs"/>
          <w:rtl/>
        </w:rPr>
        <w:t>ב</w:t>
      </w:r>
      <w:r>
        <w:rPr>
          <w:rtl/>
        </w:rPr>
        <w:t xml:space="preserve">חידושי אגדות </w:t>
      </w:r>
      <w:r>
        <w:rPr>
          <w:rFonts w:hint="cs"/>
          <w:rtl/>
        </w:rPr>
        <w:t>ל</w:t>
      </w:r>
      <w:r>
        <w:rPr>
          <w:rtl/>
        </w:rPr>
        <w:t xml:space="preserve">מסכת מגילה </w:t>
      </w:r>
      <w:r>
        <w:rPr>
          <w:rFonts w:hint="cs"/>
          <w:rtl/>
        </w:rPr>
        <w:t>יג ע"א מציע בפשטות: עשתה</w:t>
      </w:r>
      <w:r>
        <w:rPr>
          <w:rtl/>
        </w:rPr>
        <w:t xml:space="preserve"> כן כדי שלא יתקנאו בה</w:t>
      </w:r>
      <w:r>
        <w:rPr>
          <w:rFonts w:hint="cs"/>
          <w:rtl/>
        </w:rPr>
        <w:t>". אבל סופה של אסתר לגלות את עמה ומולדתה, כפסוק הבא.</w:t>
      </w:r>
    </w:p>
  </w:footnote>
  <w:footnote w:id="29">
    <w:p w14:paraId="39A73E58" w14:textId="77777777" w:rsidR="00D50277" w:rsidRDefault="00D50277">
      <w:pPr>
        <w:pStyle w:val="a3"/>
        <w:rPr>
          <w:rFonts w:hint="cs"/>
          <w:rtl/>
        </w:rPr>
      </w:pPr>
      <w:r>
        <w:rPr>
          <w:rStyle w:val="a5"/>
        </w:rPr>
        <w:footnoteRef/>
      </w:r>
      <w:r>
        <w:rPr>
          <w:rtl/>
        </w:rPr>
        <w:t xml:space="preserve"> </w:t>
      </w:r>
      <w:r>
        <w:rPr>
          <w:rFonts w:hint="cs"/>
          <w:rtl/>
        </w:rPr>
        <w:t>סוף דבר, ברגע האמת ובשעת מצוקה, יהודי לא יכול יותר להסתיר את זהותו. מה גם שמרדכי שתחילה אסר עליה לגלות את עמה ומולדתה (בעוד הוא עצמו לא נמנע מכך ואף נכנס בשל כך לעימות עם המן), מצווה עליה כעת: "</w:t>
      </w:r>
      <w:r>
        <w:rPr>
          <w:rtl/>
        </w:rPr>
        <w:t>לָבוֹא אֶל הַמֶּלֶךְ לְהִתְחַנֶּן לוֹ וּלְבַקֵּשׁ מִלְּפָנָיו עַל עַמָּהּ</w:t>
      </w:r>
      <w:r>
        <w:rPr>
          <w:rFonts w:hint="cs"/>
          <w:rtl/>
        </w:rPr>
        <w:t>". וכאסתר שהורגלה במצוותו עד כאן להסתתר, מהססת קצת, הוא עונה לה באופן תקיף: "</w:t>
      </w:r>
      <w:r>
        <w:rPr>
          <w:rtl/>
        </w:rPr>
        <w:t>אַל תְּדַמִּי בְנַפְשֵׁךְ לְהִמָּלֵט בֵּית הַמֶּלֶךְ מִכָּל הַיְּהוּדִים:</w:t>
      </w:r>
      <w:r>
        <w:rPr>
          <w:rFonts w:hint="cs"/>
          <w:rtl/>
        </w:rPr>
        <w:t xml:space="preserve"> </w:t>
      </w:r>
      <w:r>
        <w:rPr>
          <w:rtl/>
        </w:rPr>
        <w:t>כִּי אִם הַחֲרֵשׁ תַּחֲרִישִׁי בָּעֵת הַזֹּאת רֶוַח וְהַצָּלָה יַעֲמוֹד לַיְּהוּדִים מִמָּקוֹם אַחֵר וְאַתְּ וּבֵית אָבִיךְ תֹּאבֵדוּ</w:t>
      </w:r>
      <w:r>
        <w:rPr>
          <w:rFonts w:hint="cs"/>
          <w:rtl/>
        </w:rPr>
        <w:t xml:space="preserve"> וכו' ". היפוך היחס למולדת במגילת אסתר, מהסתרת הזהות היהודית בכל מחיר ("ובהקבץ בתולות שנית"), ועד: "אל תדמי בנפשך להימלט בית המלך", נראה כמוטיב מרכזי של המגילה וכלקח מרכזי שלה. אין מולדת אמתית בגלות. אלה שתי מילים, שני מושגים, שני עולמות שאינם דרים בכפיפה אחת.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A286A" w14:textId="77777777" w:rsidR="00401B6D" w:rsidRDefault="00401B6D" w:rsidP="0055497B">
    <w:pPr>
      <w:pStyle w:val="1"/>
      <w:tabs>
        <w:tab w:val="clear" w:pos="9469"/>
        <w:tab w:val="right" w:pos="9299"/>
        <w:tab w:val="right" w:pos="9582"/>
      </w:tabs>
      <w:rPr>
        <w:rFonts w:hint="cs"/>
        <w:rtl/>
      </w:rPr>
    </w:pPr>
    <w:r>
      <w:rPr>
        <w:rtl/>
      </w:rPr>
      <w:t xml:space="preserve">פרשת </w:t>
    </w:r>
    <w:fldSimple w:instr=" SUBJECT  \* MERGEFORMAT ">
      <w:r>
        <w:rPr>
          <w:rtl/>
        </w:rPr>
        <w:t>ויצא</w:t>
      </w:r>
    </w:fldSimple>
    <w:r>
      <w:rPr>
        <w:rtl/>
      </w:rPr>
      <w:tab/>
    </w:r>
    <w:r>
      <w:rPr>
        <w:rFonts w:hint="cs"/>
        <w:rtl/>
      </w:rPr>
      <w:t>תשפ"א</w:t>
    </w:r>
  </w:p>
  <w:p w14:paraId="2B0D6744" w14:textId="77777777" w:rsidR="00401B6D" w:rsidRPr="00F035A6" w:rsidRDefault="00401B6D"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A3952" w14:textId="77777777" w:rsidR="00401B6D" w:rsidRDefault="00401B6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ויצא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97ACA">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68212C"/>
    <w:multiLevelType w:val="hybridMultilevel"/>
    <w:tmpl w:val="7EBC6598"/>
    <w:lvl w:ilvl="0" w:tplc="850EC992">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3MLG0NDEyNjMxMjRX0lEKTi0uzszPAykwNK0FALxQGDAtAAAA"/>
  </w:docVars>
  <w:rsids>
    <w:rsidRoot w:val="00DB64BD"/>
    <w:rsid w:val="00011482"/>
    <w:rsid w:val="00011FC9"/>
    <w:rsid w:val="000161F1"/>
    <w:rsid w:val="00016ED2"/>
    <w:rsid w:val="000205A7"/>
    <w:rsid w:val="00020C29"/>
    <w:rsid w:val="00021F29"/>
    <w:rsid w:val="000412FF"/>
    <w:rsid w:val="00045292"/>
    <w:rsid w:val="00046002"/>
    <w:rsid w:val="00054682"/>
    <w:rsid w:val="000642A0"/>
    <w:rsid w:val="00064373"/>
    <w:rsid w:val="00070200"/>
    <w:rsid w:val="00082671"/>
    <w:rsid w:val="00091E4C"/>
    <w:rsid w:val="000A3554"/>
    <w:rsid w:val="000B1AE6"/>
    <w:rsid w:val="000B513A"/>
    <w:rsid w:val="000C3EF1"/>
    <w:rsid w:val="000C4F4B"/>
    <w:rsid w:val="000D1B05"/>
    <w:rsid w:val="000D6120"/>
    <w:rsid w:val="000E1C45"/>
    <w:rsid w:val="000E4562"/>
    <w:rsid w:val="000F4C2E"/>
    <w:rsid w:val="00103D53"/>
    <w:rsid w:val="00107DD1"/>
    <w:rsid w:val="00126E3D"/>
    <w:rsid w:val="00135FAA"/>
    <w:rsid w:val="00137957"/>
    <w:rsid w:val="001510ED"/>
    <w:rsid w:val="00161BC9"/>
    <w:rsid w:val="00164EA2"/>
    <w:rsid w:val="001661BA"/>
    <w:rsid w:val="0017195B"/>
    <w:rsid w:val="00173154"/>
    <w:rsid w:val="0017426B"/>
    <w:rsid w:val="00181110"/>
    <w:rsid w:val="00191230"/>
    <w:rsid w:val="00196191"/>
    <w:rsid w:val="001B6DE1"/>
    <w:rsid w:val="001C0E6E"/>
    <w:rsid w:val="001C514A"/>
    <w:rsid w:val="001C5762"/>
    <w:rsid w:val="001D58F8"/>
    <w:rsid w:val="001F139D"/>
    <w:rsid w:val="001F1A82"/>
    <w:rsid w:val="001F608B"/>
    <w:rsid w:val="0020117D"/>
    <w:rsid w:val="0020513A"/>
    <w:rsid w:val="00205C3E"/>
    <w:rsid w:val="0022149E"/>
    <w:rsid w:val="00223076"/>
    <w:rsid w:val="00233D42"/>
    <w:rsid w:val="00237C28"/>
    <w:rsid w:val="00257412"/>
    <w:rsid w:val="00274878"/>
    <w:rsid w:val="002804F2"/>
    <w:rsid w:val="00284418"/>
    <w:rsid w:val="0028742C"/>
    <w:rsid w:val="0029450F"/>
    <w:rsid w:val="002A337C"/>
    <w:rsid w:val="002B3F5F"/>
    <w:rsid w:val="002B4C59"/>
    <w:rsid w:val="002C0123"/>
    <w:rsid w:val="002C24C1"/>
    <w:rsid w:val="002C5CAF"/>
    <w:rsid w:val="002D1DA6"/>
    <w:rsid w:val="002D5DB3"/>
    <w:rsid w:val="002E14C1"/>
    <w:rsid w:val="002F1471"/>
    <w:rsid w:val="002F2FEA"/>
    <w:rsid w:val="002F6CA7"/>
    <w:rsid w:val="002F723D"/>
    <w:rsid w:val="00303CA3"/>
    <w:rsid w:val="00304033"/>
    <w:rsid w:val="00304FE6"/>
    <w:rsid w:val="003146D9"/>
    <w:rsid w:val="00320252"/>
    <w:rsid w:val="00326972"/>
    <w:rsid w:val="0033311C"/>
    <w:rsid w:val="00337410"/>
    <w:rsid w:val="00356952"/>
    <w:rsid w:val="00365E6D"/>
    <w:rsid w:val="003663F7"/>
    <w:rsid w:val="00376503"/>
    <w:rsid w:val="003812C0"/>
    <w:rsid w:val="00386027"/>
    <w:rsid w:val="00386B30"/>
    <w:rsid w:val="003921C3"/>
    <w:rsid w:val="003A306A"/>
    <w:rsid w:val="003A483B"/>
    <w:rsid w:val="003B2971"/>
    <w:rsid w:val="003B6031"/>
    <w:rsid w:val="003C7845"/>
    <w:rsid w:val="003D793C"/>
    <w:rsid w:val="003E2308"/>
    <w:rsid w:val="003F0AD2"/>
    <w:rsid w:val="003F6AB2"/>
    <w:rsid w:val="00401B6D"/>
    <w:rsid w:val="00402FA1"/>
    <w:rsid w:val="004144BA"/>
    <w:rsid w:val="00427654"/>
    <w:rsid w:val="00430793"/>
    <w:rsid w:val="00434714"/>
    <w:rsid w:val="004365AB"/>
    <w:rsid w:val="00440D99"/>
    <w:rsid w:val="0044135A"/>
    <w:rsid w:val="00446FF3"/>
    <w:rsid w:val="004510B0"/>
    <w:rsid w:val="00452F7B"/>
    <w:rsid w:val="00454CE9"/>
    <w:rsid w:val="00461BFA"/>
    <w:rsid w:val="004712E9"/>
    <w:rsid w:val="004755D9"/>
    <w:rsid w:val="00477BB1"/>
    <w:rsid w:val="00492ABF"/>
    <w:rsid w:val="00493748"/>
    <w:rsid w:val="004A0CBB"/>
    <w:rsid w:val="004A0EA7"/>
    <w:rsid w:val="004A296D"/>
    <w:rsid w:val="004A72B6"/>
    <w:rsid w:val="004B006B"/>
    <w:rsid w:val="004B31D8"/>
    <w:rsid w:val="004B4B3A"/>
    <w:rsid w:val="004C0DD1"/>
    <w:rsid w:val="004C5442"/>
    <w:rsid w:val="004C5EA1"/>
    <w:rsid w:val="004E0556"/>
    <w:rsid w:val="004E440C"/>
    <w:rsid w:val="004E4434"/>
    <w:rsid w:val="004E4CD5"/>
    <w:rsid w:val="004E6D07"/>
    <w:rsid w:val="004F18A3"/>
    <w:rsid w:val="004F609F"/>
    <w:rsid w:val="0050256D"/>
    <w:rsid w:val="00504CE9"/>
    <w:rsid w:val="00505106"/>
    <w:rsid w:val="00506D36"/>
    <w:rsid w:val="005104AE"/>
    <w:rsid w:val="0051053E"/>
    <w:rsid w:val="00513761"/>
    <w:rsid w:val="00523991"/>
    <w:rsid w:val="005240B1"/>
    <w:rsid w:val="00526662"/>
    <w:rsid w:val="0052782E"/>
    <w:rsid w:val="0053238F"/>
    <w:rsid w:val="0054341F"/>
    <w:rsid w:val="00545F62"/>
    <w:rsid w:val="0055497B"/>
    <w:rsid w:val="00556984"/>
    <w:rsid w:val="00560393"/>
    <w:rsid w:val="00562B82"/>
    <w:rsid w:val="00566A94"/>
    <w:rsid w:val="00574856"/>
    <w:rsid w:val="00574B8B"/>
    <w:rsid w:val="00575C31"/>
    <w:rsid w:val="00581647"/>
    <w:rsid w:val="00582399"/>
    <w:rsid w:val="00585C0B"/>
    <w:rsid w:val="005957DA"/>
    <w:rsid w:val="00597854"/>
    <w:rsid w:val="005A6B63"/>
    <w:rsid w:val="005B0844"/>
    <w:rsid w:val="005C02D5"/>
    <w:rsid w:val="005C147A"/>
    <w:rsid w:val="005C464D"/>
    <w:rsid w:val="005D4960"/>
    <w:rsid w:val="005D6DEF"/>
    <w:rsid w:val="0060695C"/>
    <w:rsid w:val="00607F5F"/>
    <w:rsid w:val="0061084C"/>
    <w:rsid w:val="006109A6"/>
    <w:rsid w:val="0061380B"/>
    <w:rsid w:val="00620130"/>
    <w:rsid w:val="0062018E"/>
    <w:rsid w:val="006207D9"/>
    <w:rsid w:val="00622EF2"/>
    <w:rsid w:val="00623673"/>
    <w:rsid w:val="00625D57"/>
    <w:rsid w:val="00627FB0"/>
    <w:rsid w:val="006300E8"/>
    <w:rsid w:val="006328E2"/>
    <w:rsid w:val="006368CE"/>
    <w:rsid w:val="0064034F"/>
    <w:rsid w:val="0064060E"/>
    <w:rsid w:val="00653133"/>
    <w:rsid w:val="00653179"/>
    <w:rsid w:val="00663D5E"/>
    <w:rsid w:val="00667B48"/>
    <w:rsid w:val="006742B3"/>
    <w:rsid w:val="006747C2"/>
    <w:rsid w:val="00677B71"/>
    <w:rsid w:val="0068302C"/>
    <w:rsid w:val="00683695"/>
    <w:rsid w:val="00687B4A"/>
    <w:rsid w:val="00690C90"/>
    <w:rsid w:val="00694441"/>
    <w:rsid w:val="00697CF0"/>
    <w:rsid w:val="006A2968"/>
    <w:rsid w:val="006A5564"/>
    <w:rsid w:val="006B0483"/>
    <w:rsid w:val="006B2B0F"/>
    <w:rsid w:val="006C1FDA"/>
    <w:rsid w:val="006C231A"/>
    <w:rsid w:val="006C5332"/>
    <w:rsid w:val="006D7DC9"/>
    <w:rsid w:val="006E6936"/>
    <w:rsid w:val="006F59D1"/>
    <w:rsid w:val="006F78E6"/>
    <w:rsid w:val="006F7C6F"/>
    <w:rsid w:val="00701646"/>
    <w:rsid w:val="007061D0"/>
    <w:rsid w:val="007167E6"/>
    <w:rsid w:val="007205D3"/>
    <w:rsid w:val="00723A9C"/>
    <w:rsid w:val="00724E0E"/>
    <w:rsid w:val="00746EA1"/>
    <w:rsid w:val="00755210"/>
    <w:rsid w:val="0075711B"/>
    <w:rsid w:val="00760438"/>
    <w:rsid w:val="00762CFF"/>
    <w:rsid w:val="007644DA"/>
    <w:rsid w:val="00765FE6"/>
    <w:rsid w:val="0076694F"/>
    <w:rsid w:val="007713DA"/>
    <w:rsid w:val="007808DD"/>
    <w:rsid w:val="0078264C"/>
    <w:rsid w:val="00791016"/>
    <w:rsid w:val="00794329"/>
    <w:rsid w:val="00797E23"/>
    <w:rsid w:val="007A4DD7"/>
    <w:rsid w:val="007B01EB"/>
    <w:rsid w:val="007B7A9A"/>
    <w:rsid w:val="007C3AE6"/>
    <w:rsid w:val="007D29CD"/>
    <w:rsid w:val="007E0203"/>
    <w:rsid w:val="007F23CF"/>
    <w:rsid w:val="007F328A"/>
    <w:rsid w:val="007F638F"/>
    <w:rsid w:val="007F6D53"/>
    <w:rsid w:val="00801134"/>
    <w:rsid w:val="00805DF0"/>
    <w:rsid w:val="00817DB0"/>
    <w:rsid w:val="0082406A"/>
    <w:rsid w:val="008240E2"/>
    <w:rsid w:val="0083278A"/>
    <w:rsid w:val="00840454"/>
    <w:rsid w:val="00840AB1"/>
    <w:rsid w:val="00844FF2"/>
    <w:rsid w:val="00851C6E"/>
    <w:rsid w:val="008635DC"/>
    <w:rsid w:val="00882376"/>
    <w:rsid w:val="0088275E"/>
    <w:rsid w:val="00885265"/>
    <w:rsid w:val="00886CA8"/>
    <w:rsid w:val="008939AE"/>
    <w:rsid w:val="0089485E"/>
    <w:rsid w:val="00894C7E"/>
    <w:rsid w:val="00896BD2"/>
    <w:rsid w:val="0089748B"/>
    <w:rsid w:val="00897687"/>
    <w:rsid w:val="008A5239"/>
    <w:rsid w:val="008A6A6C"/>
    <w:rsid w:val="008B694E"/>
    <w:rsid w:val="008C4100"/>
    <w:rsid w:val="008C628D"/>
    <w:rsid w:val="008C75BC"/>
    <w:rsid w:val="008D0D9B"/>
    <w:rsid w:val="008D2ADD"/>
    <w:rsid w:val="008D7FDB"/>
    <w:rsid w:val="008E231A"/>
    <w:rsid w:val="008E5B99"/>
    <w:rsid w:val="008F2C4F"/>
    <w:rsid w:val="008F489C"/>
    <w:rsid w:val="008F5386"/>
    <w:rsid w:val="008F6AC0"/>
    <w:rsid w:val="00902686"/>
    <w:rsid w:val="00915EBE"/>
    <w:rsid w:val="00921C37"/>
    <w:rsid w:val="009259B4"/>
    <w:rsid w:val="009312E7"/>
    <w:rsid w:val="00942CFC"/>
    <w:rsid w:val="009430E6"/>
    <w:rsid w:val="00945D41"/>
    <w:rsid w:val="00945FE9"/>
    <w:rsid w:val="00950856"/>
    <w:rsid w:val="00954B35"/>
    <w:rsid w:val="009565E0"/>
    <w:rsid w:val="009647AB"/>
    <w:rsid w:val="009661DD"/>
    <w:rsid w:val="0097741F"/>
    <w:rsid w:val="00977E68"/>
    <w:rsid w:val="00985AA4"/>
    <w:rsid w:val="00997ACA"/>
    <w:rsid w:val="009A02B4"/>
    <w:rsid w:val="009A0371"/>
    <w:rsid w:val="009A4EE7"/>
    <w:rsid w:val="009B7B8C"/>
    <w:rsid w:val="009C1C04"/>
    <w:rsid w:val="009C3060"/>
    <w:rsid w:val="009C7FF1"/>
    <w:rsid w:val="009D1668"/>
    <w:rsid w:val="009D6105"/>
    <w:rsid w:val="009D761B"/>
    <w:rsid w:val="009E0726"/>
    <w:rsid w:val="009E0CE6"/>
    <w:rsid w:val="009E25FE"/>
    <w:rsid w:val="009E47DA"/>
    <w:rsid w:val="009E5096"/>
    <w:rsid w:val="009E5808"/>
    <w:rsid w:val="00A02E3D"/>
    <w:rsid w:val="00A170C2"/>
    <w:rsid w:val="00A171BA"/>
    <w:rsid w:val="00A35FAB"/>
    <w:rsid w:val="00A45C25"/>
    <w:rsid w:val="00A513CA"/>
    <w:rsid w:val="00A56055"/>
    <w:rsid w:val="00A667E3"/>
    <w:rsid w:val="00A71071"/>
    <w:rsid w:val="00A743FF"/>
    <w:rsid w:val="00A75793"/>
    <w:rsid w:val="00A80FB6"/>
    <w:rsid w:val="00A86755"/>
    <w:rsid w:val="00A92C52"/>
    <w:rsid w:val="00A95E5F"/>
    <w:rsid w:val="00AA1078"/>
    <w:rsid w:val="00AA44CB"/>
    <w:rsid w:val="00AB0FFD"/>
    <w:rsid w:val="00AB4DD6"/>
    <w:rsid w:val="00AC1691"/>
    <w:rsid w:val="00AC2919"/>
    <w:rsid w:val="00AC2D29"/>
    <w:rsid w:val="00AD7EA1"/>
    <w:rsid w:val="00AE1C97"/>
    <w:rsid w:val="00AE5BE2"/>
    <w:rsid w:val="00AE722A"/>
    <w:rsid w:val="00B00167"/>
    <w:rsid w:val="00B0713A"/>
    <w:rsid w:val="00B12FDE"/>
    <w:rsid w:val="00B24A57"/>
    <w:rsid w:val="00B314D1"/>
    <w:rsid w:val="00B41C75"/>
    <w:rsid w:val="00B47145"/>
    <w:rsid w:val="00B471A0"/>
    <w:rsid w:val="00B53413"/>
    <w:rsid w:val="00B54FE6"/>
    <w:rsid w:val="00B56C99"/>
    <w:rsid w:val="00B604AB"/>
    <w:rsid w:val="00B61F45"/>
    <w:rsid w:val="00B6474E"/>
    <w:rsid w:val="00B64EF2"/>
    <w:rsid w:val="00B67AE7"/>
    <w:rsid w:val="00B70C9E"/>
    <w:rsid w:val="00B85930"/>
    <w:rsid w:val="00B922E4"/>
    <w:rsid w:val="00BA267B"/>
    <w:rsid w:val="00BB0947"/>
    <w:rsid w:val="00BB25F6"/>
    <w:rsid w:val="00BB5A10"/>
    <w:rsid w:val="00BC222F"/>
    <w:rsid w:val="00BC257E"/>
    <w:rsid w:val="00BD23EC"/>
    <w:rsid w:val="00BD3327"/>
    <w:rsid w:val="00BD45E8"/>
    <w:rsid w:val="00BD55AB"/>
    <w:rsid w:val="00BF200A"/>
    <w:rsid w:val="00BF4954"/>
    <w:rsid w:val="00C054CC"/>
    <w:rsid w:val="00C063B3"/>
    <w:rsid w:val="00C06E19"/>
    <w:rsid w:val="00C07436"/>
    <w:rsid w:val="00C077A9"/>
    <w:rsid w:val="00C17F44"/>
    <w:rsid w:val="00C217E3"/>
    <w:rsid w:val="00C2263B"/>
    <w:rsid w:val="00C22C65"/>
    <w:rsid w:val="00C32F28"/>
    <w:rsid w:val="00C37244"/>
    <w:rsid w:val="00C40474"/>
    <w:rsid w:val="00C44A2F"/>
    <w:rsid w:val="00C44DAB"/>
    <w:rsid w:val="00C4728F"/>
    <w:rsid w:val="00C73F7A"/>
    <w:rsid w:val="00C74500"/>
    <w:rsid w:val="00C77826"/>
    <w:rsid w:val="00C8471F"/>
    <w:rsid w:val="00C94440"/>
    <w:rsid w:val="00CA278E"/>
    <w:rsid w:val="00CA4405"/>
    <w:rsid w:val="00CB22FC"/>
    <w:rsid w:val="00CB47FF"/>
    <w:rsid w:val="00CC0347"/>
    <w:rsid w:val="00CC7D53"/>
    <w:rsid w:val="00CD201A"/>
    <w:rsid w:val="00CE0D51"/>
    <w:rsid w:val="00CE3600"/>
    <w:rsid w:val="00CF344A"/>
    <w:rsid w:val="00CF4BE4"/>
    <w:rsid w:val="00D12DEC"/>
    <w:rsid w:val="00D14FF4"/>
    <w:rsid w:val="00D24D43"/>
    <w:rsid w:val="00D35569"/>
    <w:rsid w:val="00D3776D"/>
    <w:rsid w:val="00D37A15"/>
    <w:rsid w:val="00D50277"/>
    <w:rsid w:val="00D54B43"/>
    <w:rsid w:val="00D579B4"/>
    <w:rsid w:val="00D66A62"/>
    <w:rsid w:val="00D71346"/>
    <w:rsid w:val="00D71BC7"/>
    <w:rsid w:val="00D76B5F"/>
    <w:rsid w:val="00DA2027"/>
    <w:rsid w:val="00DB02BB"/>
    <w:rsid w:val="00DB64BD"/>
    <w:rsid w:val="00DC06D6"/>
    <w:rsid w:val="00DC1615"/>
    <w:rsid w:val="00DC2E13"/>
    <w:rsid w:val="00DC4157"/>
    <w:rsid w:val="00DE0DB7"/>
    <w:rsid w:val="00DE7DBF"/>
    <w:rsid w:val="00DF7461"/>
    <w:rsid w:val="00E0091B"/>
    <w:rsid w:val="00E1453D"/>
    <w:rsid w:val="00E16EF9"/>
    <w:rsid w:val="00E23C94"/>
    <w:rsid w:val="00E37B2F"/>
    <w:rsid w:val="00E65F41"/>
    <w:rsid w:val="00E82E52"/>
    <w:rsid w:val="00E91AF0"/>
    <w:rsid w:val="00EA102A"/>
    <w:rsid w:val="00EA15D3"/>
    <w:rsid w:val="00EA1D35"/>
    <w:rsid w:val="00EB3F92"/>
    <w:rsid w:val="00EC241E"/>
    <w:rsid w:val="00ED25C0"/>
    <w:rsid w:val="00EE06C9"/>
    <w:rsid w:val="00F035A6"/>
    <w:rsid w:val="00F141BE"/>
    <w:rsid w:val="00F16B2C"/>
    <w:rsid w:val="00F25C93"/>
    <w:rsid w:val="00F266E2"/>
    <w:rsid w:val="00F358B8"/>
    <w:rsid w:val="00F505AA"/>
    <w:rsid w:val="00F54DEF"/>
    <w:rsid w:val="00F550BC"/>
    <w:rsid w:val="00F634E1"/>
    <w:rsid w:val="00F63DE8"/>
    <w:rsid w:val="00F64130"/>
    <w:rsid w:val="00F67645"/>
    <w:rsid w:val="00F73B2A"/>
    <w:rsid w:val="00F755D2"/>
    <w:rsid w:val="00F75AB9"/>
    <w:rsid w:val="00F75FEB"/>
    <w:rsid w:val="00F762CF"/>
    <w:rsid w:val="00F8563E"/>
    <w:rsid w:val="00F86664"/>
    <w:rsid w:val="00F87C36"/>
    <w:rsid w:val="00F95D6F"/>
    <w:rsid w:val="00FA542A"/>
    <w:rsid w:val="00FA63FC"/>
    <w:rsid w:val="00FB42FA"/>
    <w:rsid w:val="00FB74CE"/>
    <w:rsid w:val="00FC0FBC"/>
    <w:rsid w:val="00FD19F1"/>
    <w:rsid w:val="00FD2898"/>
    <w:rsid w:val="00FD37C3"/>
    <w:rsid w:val="00FD48F9"/>
    <w:rsid w:val="00FD5B8C"/>
    <w:rsid w:val="00FE67DF"/>
    <w:rsid w:val="00FF182C"/>
    <w:rsid w:val="00FF194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EC2F0F7"/>
  <w15:chartTrackingRefBased/>
  <w15:docId w15:val="{F929223F-BBE1-4732-BDD2-BD60305F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7ACA"/>
    <w:pPr>
      <w:bidi/>
    </w:pPr>
    <w:rPr>
      <w:rFonts w:cs="Narkisim"/>
      <w:sz w:val="22"/>
      <w:szCs w:val="22"/>
      <w:lang w:val="en-US" w:eastAsia="he-IL"/>
    </w:rPr>
  </w:style>
  <w:style w:type="paragraph" w:styleId="1">
    <w:name w:val="heading 1"/>
    <w:basedOn w:val="a"/>
    <w:next w:val="a"/>
    <w:link w:val="10"/>
    <w:qFormat/>
    <w:rsid w:val="00997ACA"/>
    <w:pPr>
      <w:keepNext/>
      <w:tabs>
        <w:tab w:val="right" w:pos="9469"/>
      </w:tabs>
      <w:jc w:val="both"/>
      <w:outlineLvl w:val="0"/>
    </w:pPr>
    <w:rPr>
      <w:rFonts w:cs="David"/>
      <w:b/>
      <w:bCs/>
      <w:szCs w:val="28"/>
    </w:rPr>
  </w:style>
  <w:style w:type="character" w:default="1" w:styleId="a0">
    <w:name w:val="Default Paragraph Font"/>
    <w:uiPriority w:val="1"/>
    <w:semiHidden/>
    <w:unhideWhenUsed/>
    <w:rsid w:val="00997AC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97ACA"/>
  </w:style>
  <w:style w:type="paragraph" w:styleId="a3">
    <w:name w:val="footnote text"/>
    <w:basedOn w:val="a"/>
    <w:link w:val="a4"/>
    <w:rsid w:val="00997ACA"/>
    <w:pPr>
      <w:ind w:left="170" w:hanging="170"/>
      <w:jc w:val="both"/>
    </w:pPr>
    <w:rPr>
      <w:sz w:val="20"/>
      <w:szCs w:val="20"/>
    </w:rPr>
  </w:style>
  <w:style w:type="character" w:styleId="a5">
    <w:name w:val="footnote reference"/>
    <w:semiHidden/>
    <w:rsid w:val="00997ACA"/>
    <w:rPr>
      <w:vertAlign w:val="superscript"/>
    </w:rPr>
  </w:style>
  <w:style w:type="paragraph" w:styleId="a6">
    <w:name w:val="header"/>
    <w:basedOn w:val="a"/>
    <w:link w:val="a7"/>
    <w:rsid w:val="00997ACA"/>
    <w:pPr>
      <w:tabs>
        <w:tab w:val="center" w:pos="4153"/>
        <w:tab w:val="right" w:pos="8306"/>
      </w:tabs>
    </w:pPr>
  </w:style>
  <w:style w:type="paragraph" w:styleId="a8">
    <w:name w:val="footer"/>
    <w:basedOn w:val="a"/>
    <w:link w:val="a9"/>
    <w:rsid w:val="00997ACA"/>
    <w:pPr>
      <w:tabs>
        <w:tab w:val="center" w:pos="4153"/>
        <w:tab w:val="right" w:pos="8306"/>
      </w:tabs>
    </w:pPr>
  </w:style>
  <w:style w:type="paragraph" w:customStyle="1" w:styleId="aa">
    <w:name w:val="כותרת"/>
    <w:basedOn w:val="a"/>
    <w:rsid w:val="00997ACA"/>
    <w:pPr>
      <w:spacing w:before="240" w:line="320" w:lineRule="atLeast"/>
      <w:jc w:val="center"/>
    </w:pPr>
    <w:rPr>
      <w:rFonts w:cs="David"/>
      <w:b/>
      <w:bCs/>
      <w:spacing w:val="20"/>
      <w:szCs w:val="32"/>
    </w:rPr>
  </w:style>
  <w:style w:type="paragraph" w:customStyle="1" w:styleId="ab">
    <w:name w:val="כותרת קטע"/>
    <w:basedOn w:val="a"/>
    <w:rsid w:val="00997ACA"/>
    <w:pPr>
      <w:spacing w:before="240" w:line="300" w:lineRule="atLeast"/>
    </w:pPr>
    <w:rPr>
      <w:rFonts w:cs="Arial"/>
      <w:b/>
      <w:bCs/>
      <w:szCs w:val="24"/>
    </w:rPr>
  </w:style>
  <w:style w:type="paragraph" w:customStyle="1" w:styleId="ac">
    <w:name w:val="מקור"/>
    <w:basedOn w:val="a"/>
    <w:rsid w:val="00997ACA"/>
    <w:pPr>
      <w:spacing w:line="320" w:lineRule="atLeast"/>
      <w:jc w:val="both"/>
    </w:pPr>
    <w:rPr>
      <w:rFonts w:cs="David"/>
      <w:szCs w:val="24"/>
    </w:rPr>
  </w:style>
  <w:style w:type="paragraph" w:customStyle="1" w:styleId="ad">
    <w:name w:val="מחלקי המים"/>
    <w:basedOn w:val="a"/>
    <w:rsid w:val="00997ACA"/>
    <w:pPr>
      <w:spacing w:line="320" w:lineRule="atLeast"/>
      <w:jc w:val="both"/>
    </w:pPr>
    <w:rPr>
      <w:b/>
      <w:bCs/>
      <w:szCs w:val="24"/>
    </w:rPr>
  </w:style>
  <w:style w:type="character" w:styleId="Hyperlink">
    <w:name w:val="Hyperlink"/>
    <w:rsid w:val="00997ACA"/>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character" w:customStyle="1" w:styleId="a4">
    <w:name w:val="טקסט הערת שוליים תו"/>
    <w:link w:val="a3"/>
    <w:rsid w:val="00997ACA"/>
    <w:rPr>
      <w:rFonts w:cs="Narkisim"/>
      <w:lang w:val="en-US" w:eastAsia="he-IL"/>
    </w:rPr>
  </w:style>
  <w:style w:type="character" w:customStyle="1" w:styleId="10">
    <w:name w:val="כותרת 1 תו"/>
    <w:link w:val="1"/>
    <w:rsid w:val="00997ACA"/>
    <w:rPr>
      <w:rFonts w:cs="David"/>
      <w:b/>
      <w:bCs/>
      <w:sz w:val="22"/>
      <w:szCs w:val="28"/>
      <w:lang w:val="en-US" w:eastAsia="he-IL"/>
    </w:rPr>
  </w:style>
  <w:style w:type="character" w:customStyle="1" w:styleId="a7">
    <w:name w:val="כותרת עליונה תו"/>
    <w:link w:val="a6"/>
    <w:rsid w:val="00997ACA"/>
    <w:rPr>
      <w:rFonts w:cs="Narkisim"/>
      <w:sz w:val="22"/>
      <w:szCs w:val="22"/>
      <w:lang w:val="en-US" w:eastAsia="he-IL"/>
    </w:rPr>
  </w:style>
  <w:style w:type="character" w:customStyle="1" w:styleId="a9">
    <w:name w:val="כותרת תחתונה תו"/>
    <w:link w:val="a8"/>
    <w:rsid w:val="00997ACA"/>
    <w:rPr>
      <w:rFonts w:cs="Narkisim"/>
      <w:sz w:val="22"/>
      <w:szCs w:val="22"/>
      <w:lang w:val="en-US" w:eastAsia="he-IL"/>
    </w:rPr>
  </w:style>
  <w:style w:type="paragraph" w:styleId="af0">
    <w:name w:val="Balloon Text"/>
    <w:basedOn w:val="a"/>
    <w:link w:val="af1"/>
    <w:uiPriority w:val="99"/>
    <w:unhideWhenUsed/>
    <w:rsid w:val="00997ACA"/>
    <w:rPr>
      <w:rFonts w:ascii="Tahoma" w:hAnsi="Tahoma" w:cs="Tahoma"/>
      <w:sz w:val="16"/>
      <w:szCs w:val="16"/>
    </w:rPr>
  </w:style>
  <w:style w:type="character" w:customStyle="1" w:styleId="af1">
    <w:name w:val="טקסט בלונים תו"/>
    <w:link w:val="af0"/>
    <w:uiPriority w:val="99"/>
    <w:rsid w:val="00997ACA"/>
    <w:rPr>
      <w:rFonts w:ascii="Tahoma" w:hAnsi="Tahoma" w:cs="Tahoma"/>
      <w:sz w:val="16"/>
      <w:szCs w:val="16"/>
      <w:lang w:val="en-US" w:eastAsia="he-IL"/>
    </w:rPr>
  </w:style>
  <w:style w:type="character" w:styleId="af2">
    <w:name w:val="Strong"/>
    <w:uiPriority w:val="22"/>
    <w:qFormat/>
    <w:rsid w:val="00F550BC"/>
    <w:rPr>
      <w:b/>
      <w:bCs/>
    </w:rPr>
  </w:style>
  <w:style w:type="paragraph" w:styleId="NormalWeb">
    <w:name w:val="Normal (Web)"/>
    <w:basedOn w:val="a"/>
    <w:uiPriority w:val="99"/>
    <w:unhideWhenUsed/>
    <w:rsid w:val="00F550BC"/>
    <w:pPr>
      <w:bidi w:val="0"/>
      <w:spacing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34224">
      <w:bodyDiv w:val="1"/>
      <w:marLeft w:val="0"/>
      <w:marRight w:val="0"/>
      <w:marTop w:val="0"/>
      <w:marBottom w:val="0"/>
      <w:divBdr>
        <w:top w:val="none" w:sz="0" w:space="0" w:color="auto"/>
        <w:left w:val="none" w:sz="0" w:space="0" w:color="auto"/>
        <w:bottom w:val="none" w:sz="0" w:space="0" w:color="auto"/>
        <w:right w:val="none" w:sz="0" w:space="0" w:color="auto"/>
      </w:divBdr>
    </w:div>
    <w:div w:id="1751925923">
      <w:bodyDiv w:val="1"/>
      <w:marLeft w:val="0"/>
      <w:marRight w:val="0"/>
      <w:marTop w:val="0"/>
      <w:marBottom w:val="0"/>
      <w:divBdr>
        <w:top w:val="none" w:sz="0" w:space="0" w:color="auto"/>
        <w:left w:val="none" w:sz="0" w:space="0" w:color="auto"/>
        <w:bottom w:val="none" w:sz="0" w:space="0" w:color="auto"/>
        <w:right w:val="none" w:sz="0" w:space="0" w:color="auto"/>
      </w:divBdr>
      <w:divsChild>
        <w:div w:id="97876082">
          <w:marLeft w:val="0"/>
          <w:marRight w:val="0"/>
          <w:marTop w:val="0"/>
          <w:marBottom w:val="0"/>
          <w:divBdr>
            <w:top w:val="none" w:sz="0" w:space="0" w:color="auto"/>
            <w:left w:val="none" w:sz="0" w:space="0" w:color="auto"/>
            <w:bottom w:val="none" w:sz="0" w:space="0" w:color="auto"/>
            <w:right w:val="none" w:sz="0" w:space="0" w:color="auto"/>
          </w:divBdr>
          <w:divsChild>
            <w:div w:id="321812609">
              <w:marLeft w:val="0"/>
              <w:marRight w:val="0"/>
              <w:marTop w:val="0"/>
              <w:marBottom w:val="0"/>
              <w:divBdr>
                <w:top w:val="none" w:sz="0" w:space="0" w:color="auto"/>
                <w:left w:val="none" w:sz="0" w:space="0" w:color="auto"/>
                <w:bottom w:val="none" w:sz="0" w:space="0" w:color="auto"/>
                <w:right w:val="none" w:sz="0" w:space="0" w:color="auto"/>
              </w:divBdr>
              <w:divsChild>
                <w:div w:id="2109234326">
                  <w:marLeft w:val="0"/>
                  <w:marRight w:val="0"/>
                  <w:marTop w:val="0"/>
                  <w:marBottom w:val="0"/>
                  <w:divBdr>
                    <w:top w:val="none" w:sz="0" w:space="0" w:color="auto"/>
                    <w:left w:val="none" w:sz="0" w:space="0" w:color="auto"/>
                    <w:bottom w:val="none" w:sz="0" w:space="0" w:color="auto"/>
                    <w:right w:val="none" w:sz="0" w:space="0" w:color="auto"/>
                  </w:divBdr>
                  <w:divsChild>
                    <w:div w:id="445082278">
                      <w:marLeft w:val="-225"/>
                      <w:marRight w:val="-225"/>
                      <w:marTop w:val="0"/>
                      <w:marBottom w:val="0"/>
                      <w:divBdr>
                        <w:top w:val="none" w:sz="0" w:space="0" w:color="auto"/>
                        <w:left w:val="none" w:sz="0" w:space="0" w:color="auto"/>
                        <w:bottom w:val="none" w:sz="0" w:space="0" w:color="auto"/>
                        <w:right w:val="none" w:sz="0" w:space="0" w:color="auto"/>
                      </w:divBdr>
                      <w:divsChild>
                        <w:div w:id="151994823">
                          <w:marLeft w:val="0"/>
                          <w:marRight w:val="0"/>
                          <w:marTop w:val="0"/>
                          <w:marBottom w:val="0"/>
                          <w:divBdr>
                            <w:top w:val="none" w:sz="0" w:space="0" w:color="auto"/>
                            <w:left w:val="none" w:sz="0" w:space="0" w:color="auto"/>
                            <w:bottom w:val="none" w:sz="0" w:space="0" w:color="auto"/>
                            <w:right w:val="none" w:sz="0" w:space="0" w:color="auto"/>
                          </w:divBdr>
                          <w:divsChild>
                            <w:div w:id="2057512045">
                              <w:marLeft w:val="0"/>
                              <w:marRight w:val="0"/>
                              <w:marTop w:val="0"/>
                              <w:marBottom w:val="0"/>
                              <w:divBdr>
                                <w:top w:val="none" w:sz="0" w:space="0" w:color="auto"/>
                                <w:left w:val="none" w:sz="0" w:space="0" w:color="auto"/>
                                <w:bottom w:val="none" w:sz="0" w:space="0" w:color="auto"/>
                                <w:right w:val="none" w:sz="0" w:space="0" w:color="auto"/>
                              </w:divBdr>
                              <w:divsChild>
                                <w:div w:id="1930195976">
                                  <w:marLeft w:val="0"/>
                                  <w:marRight w:val="0"/>
                                  <w:marTop w:val="0"/>
                                  <w:marBottom w:val="0"/>
                                  <w:divBdr>
                                    <w:top w:val="none" w:sz="0" w:space="0" w:color="auto"/>
                                    <w:left w:val="none" w:sz="0" w:space="0" w:color="auto"/>
                                    <w:bottom w:val="none" w:sz="0" w:space="0" w:color="auto"/>
                                    <w:right w:val="none" w:sz="0" w:space="0" w:color="auto"/>
                                  </w:divBdr>
                                  <w:divsChild>
                                    <w:div w:id="20563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9%D7%9F-%D7%94%D7%91%D7%98%D7%97%D7%94-%D7%9C%D7%A6%D7%93%D7%99%D7%A7-%D7%91%D7%A2%D7%95%D7%9C%D7%9D-%D7%94%D7%96%D7%94" TargetMode="External"/><Relationship Id="rId13" Type="http://schemas.openxmlformats.org/officeDocument/2006/relationships/hyperlink" Target="https://www.mayim.org.il/?parasha=%D7%90%D7%99%D7%A9-%D7%9E%D7%A6%D7%A8%D7%99" TargetMode="External"/><Relationship Id="rId3" Type="http://schemas.openxmlformats.org/officeDocument/2006/relationships/hyperlink" Target="https://www.mayim.org.il/?parasha=%D7%90%D7%A8%D7%9E%D7%99-%D7%90%D7%95%D7%91%D7%93-%D7%90%D7%91%D7%99" TargetMode="External"/><Relationship Id="rId7" Type="http://schemas.openxmlformats.org/officeDocument/2006/relationships/hyperlink" Target="https://www.mayim.org.il/?parasha=%d7%9e%d7%a1%d7%a2-%d7%99%d7%a2%d7%a7%d7%91-%d7%91%d7%97%d7%96%d7%a8%d7%aa%d7%95-%d7%9c%d7%90%d7%a8%d7%a51" TargetMode="External"/><Relationship Id="rId12" Type="http://schemas.openxmlformats.org/officeDocument/2006/relationships/hyperlink" Target="https://www.mayim.org.il/?parasha=%D7%93%D7%95-%D7%A9%D7%99%D7%97-%D7%9E%D7%A9%D7%94-%D7%99%D7%AA%D7%A8%D7%95" TargetMode="External"/><Relationship Id="rId2" Type="http://schemas.openxmlformats.org/officeDocument/2006/relationships/hyperlink" Target="https://www.mayim.org.il/?parasha=924-2" TargetMode="External"/><Relationship Id="rId16" Type="http://schemas.openxmlformats.org/officeDocument/2006/relationships/hyperlink" Target="https://www.mayim.org.il/?parasha=%D7%9C%D7%90-%D7%99%D7%91%D7%95%D7%90-%D7%A2%D7%9E%D7%95%D7%A0%D7%99-%D7%95%D7%9E%D7%95%D7%90%D7%91%D7%99" TargetMode="External"/><Relationship Id="rId1" Type="http://schemas.openxmlformats.org/officeDocument/2006/relationships/hyperlink" Target="https://www.mayim.org.il/?parasha=%d7%9c%d7%9a-%d7%9c%d7%9a-%d7%9e%d7%90%d7%a8%d7%a6%d7%9a" TargetMode="External"/><Relationship Id="rId6" Type="http://schemas.openxmlformats.org/officeDocument/2006/relationships/hyperlink" Target="https://www.mayim.org.il/?parasha=%d7%a9%d7%95%d7%91-%d7%90%d7%9c-%d7%90%d7%a8%d7%a5-%d7%9e%d7%95%d7%9c%d7%93%d7%aa%d7%9a-%d7%95%d7%90%d7%94%d7%99%d7%94-%d7%a2%d7%9e%d7%9a" TargetMode="External"/><Relationship Id="rId11" Type="http://schemas.openxmlformats.org/officeDocument/2006/relationships/hyperlink" Target="https://www.mayim.org.il/?parasha=%D7%90%D7%9C-%D7%AA%D7%99%D7%A8%D7%90-%D7%9E%D7%A8%D7%93%D7%94-%D7%9E%D7%A6%D7%A8%D7%99%D7%9E%D7%94" TargetMode="External"/><Relationship Id="rId5" Type="http://schemas.openxmlformats.org/officeDocument/2006/relationships/hyperlink" Target="https://www.mayim.org.il/?parasha=%D7%91%D7%99%D7%AA-%D7%A0%D7%97%D7%95%D7%A8" TargetMode="External"/><Relationship Id="rId15" Type="http://schemas.openxmlformats.org/officeDocument/2006/relationships/hyperlink" Target="https://www.mayim.org.il/?holiday=%D7%9B%D7%95%D7%9C%D7%A0%D7%95-%D7%92%D7%A8%D7%99%D7%9D" TargetMode="External"/><Relationship Id="rId10" Type="http://schemas.openxmlformats.org/officeDocument/2006/relationships/hyperlink" Target="https://www.mayim.org.il/?parasha=%d7%91%d7%99%d7%a7%d7%a9-%d7%99%d7%a2%d7%a7%d7%91-%d7%9c%d7%99%d7%a9%d7%91-%d7%91%d7%a9%d7%9c%d7%95%d7%95%d7%94" TargetMode="External"/><Relationship Id="rId4" Type="http://schemas.openxmlformats.org/officeDocument/2006/relationships/hyperlink" Target="https://www.mayim.org.il/?parasha=%D7%AA%D6%BC%D6%B6%D7%A8%D6%B7%D7%97-%D7%A1%D6%B8%D7%91%D6%B5%D7%A0%D7%95%D6%BC1" TargetMode="External"/><Relationship Id="rId9" Type="http://schemas.openxmlformats.org/officeDocument/2006/relationships/hyperlink" Target="https://www.mayim.org.il/?parasha=%d7%99%d7%a6%d7%97%d7%a7-%d7%90%d7%91%d7%99%d7%a0%d7%951" TargetMode="External"/><Relationship Id="rId14" Type="http://schemas.openxmlformats.org/officeDocument/2006/relationships/hyperlink" Target="https://www.mayim.org.il/?holiday=%D7%A7%D7%91%D7%9C%D7%AA-%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1118</Words>
  <Characters>6379</Characters>
  <Application>Microsoft Office Word</Application>
  <DocSecurity>0</DocSecurity>
  <Lines>53</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הברית עם לבן</vt:lpstr>
      <vt:lpstr>הברית עם לבן</vt:lpstr>
    </vt:vector>
  </TitlesOfParts>
  <Company/>
  <LinksUpToDate>false</LinksUpToDate>
  <CharactersWithSpaces>7483</CharactersWithSpaces>
  <SharedDoc>false</SharedDoc>
  <HLinks>
    <vt:vector size="96" baseType="variant">
      <vt:variant>
        <vt:i4>6291493</vt:i4>
      </vt:variant>
      <vt:variant>
        <vt:i4>45</vt:i4>
      </vt:variant>
      <vt:variant>
        <vt:i4>0</vt:i4>
      </vt:variant>
      <vt:variant>
        <vt:i4>5</vt:i4>
      </vt:variant>
      <vt:variant>
        <vt:lpwstr>https://www.mayim.org.il/?parasha=%D7%9C%D7%90-%D7%99%D7%91%D7%95%D7%90-%D7%A2%D7%9E%D7%95%D7%A0%D7%99-%D7%95%D7%9E%D7%95%D7%90%D7%91%D7%99</vt:lpwstr>
      </vt:variant>
      <vt:variant>
        <vt:lpwstr/>
      </vt:variant>
      <vt:variant>
        <vt:i4>1245187</vt:i4>
      </vt:variant>
      <vt:variant>
        <vt:i4>42</vt:i4>
      </vt:variant>
      <vt:variant>
        <vt:i4>0</vt:i4>
      </vt:variant>
      <vt:variant>
        <vt:i4>5</vt:i4>
      </vt:variant>
      <vt:variant>
        <vt:lpwstr>https://www.mayim.org.il/?holiday=%D7%9B%D7%95%D7%9C%D7%A0%D7%95-%D7%92%D7%A8%D7%99%D7%9D</vt:lpwstr>
      </vt:variant>
      <vt:variant>
        <vt:lpwstr/>
      </vt:variant>
      <vt:variant>
        <vt:i4>6750320</vt:i4>
      </vt:variant>
      <vt:variant>
        <vt:i4>39</vt:i4>
      </vt:variant>
      <vt:variant>
        <vt:i4>0</vt:i4>
      </vt:variant>
      <vt:variant>
        <vt:i4>5</vt:i4>
      </vt:variant>
      <vt:variant>
        <vt:lpwstr>https://www.mayim.org.il/?holiday=%D7%A7%D7%91%D7%9C%D7%AA-%D7%92%D7%A8%D7%99%D7%9D</vt:lpwstr>
      </vt:variant>
      <vt:variant>
        <vt:lpwstr/>
      </vt:variant>
      <vt:variant>
        <vt:i4>4522066</vt:i4>
      </vt:variant>
      <vt:variant>
        <vt:i4>36</vt:i4>
      </vt:variant>
      <vt:variant>
        <vt:i4>0</vt:i4>
      </vt:variant>
      <vt:variant>
        <vt:i4>5</vt:i4>
      </vt:variant>
      <vt:variant>
        <vt:lpwstr>https://www.mayim.org.il/?parasha=%D7%90%D7%99%D7%A9-%D7%9E%D7%A6%D7%A8%D7%99</vt:lpwstr>
      </vt:variant>
      <vt:variant>
        <vt:lpwstr/>
      </vt:variant>
      <vt:variant>
        <vt:i4>4521986</vt:i4>
      </vt:variant>
      <vt:variant>
        <vt:i4>33</vt:i4>
      </vt:variant>
      <vt:variant>
        <vt:i4>0</vt:i4>
      </vt:variant>
      <vt:variant>
        <vt:i4>5</vt:i4>
      </vt:variant>
      <vt:variant>
        <vt:lpwstr>https://www.mayim.org.il/?parasha=%D7%93%D7%95-%D7%A9%D7%99%D7%97-%D7%9E%D7%A9%D7%94-%D7%99%D7%AA%D7%A8%D7%95</vt:lpwstr>
      </vt:variant>
      <vt:variant>
        <vt:lpwstr/>
      </vt:variant>
      <vt:variant>
        <vt:i4>1048664</vt:i4>
      </vt:variant>
      <vt:variant>
        <vt:i4>30</vt:i4>
      </vt:variant>
      <vt:variant>
        <vt:i4>0</vt:i4>
      </vt:variant>
      <vt:variant>
        <vt:i4>5</vt:i4>
      </vt:variant>
      <vt:variant>
        <vt:lpwstr>https://www.mayim.org.il/?parasha=%D7%90%D7%9C-%D7%AA%D7%99%D7%A8%D7%90-%D7%9E%D7%A8%D7%93%D7%94-%D7%9E%D7%A6%D7%A8%D7%99%D7%9E%D7%94</vt:lpwstr>
      </vt:variant>
      <vt:variant>
        <vt:lpwstr/>
      </vt:variant>
      <vt:variant>
        <vt:i4>1376345</vt:i4>
      </vt:variant>
      <vt:variant>
        <vt:i4>27</vt:i4>
      </vt:variant>
      <vt:variant>
        <vt:i4>0</vt:i4>
      </vt:variant>
      <vt:variant>
        <vt:i4>5</vt:i4>
      </vt:variant>
      <vt:variant>
        <vt:lpwstr>https://www.mayim.org.il/?parasha=%d7%91%d7%99%d7%a7%d7%a9-%d7%99%d7%a2%d7%a7%d7%91-%d7%9c%d7%99%d7%a9%d7%91-%d7%91%d7%a9%d7%9c%d7%95%d7%95%d7%94</vt:lpwstr>
      </vt:variant>
      <vt:variant>
        <vt:lpwstr/>
      </vt:variant>
      <vt:variant>
        <vt:i4>7929910</vt:i4>
      </vt:variant>
      <vt:variant>
        <vt:i4>24</vt:i4>
      </vt:variant>
      <vt:variant>
        <vt:i4>0</vt:i4>
      </vt:variant>
      <vt:variant>
        <vt:i4>5</vt:i4>
      </vt:variant>
      <vt:variant>
        <vt:lpwstr>https://www.mayim.org.il/?parasha=%d7%99%d7%a6%d7%97%d7%a7-%d7%90%d7%91%d7%99%d7%a0%d7%951</vt:lpwstr>
      </vt:variant>
      <vt:variant>
        <vt:lpwstr/>
      </vt:variant>
      <vt:variant>
        <vt:i4>1835075</vt:i4>
      </vt:variant>
      <vt:variant>
        <vt:i4>21</vt:i4>
      </vt:variant>
      <vt:variant>
        <vt:i4>0</vt:i4>
      </vt:variant>
      <vt:variant>
        <vt:i4>5</vt:i4>
      </vt:variant>
      <vt:variant>
        <vt:lpwstr>https://www.mayim.org.il/?parasha=%D7%90%D7%99%D7%9F-%D7%94%D7%91%D7%98%D7%97%D7%94-%D7%9C%D7%A6%D7%93%D7%99%D7%A7-%D7%91%D7%A2%D7%95%D7%9C%D7%9D-%D7%94%D7%96%D7%94</vt:lpwstr>
      </vt:variant>
      <vt:variant>
        <vt:lpwstr/>
      </vt:variant>
      <vt:variant>
        <vt:i4>5439519</vt:i4>
      </vt:variant>
      <vt:variant>
        <vt:i4>18</vt:i4>
      </vt:variant>
      <vt:variant>
        <vt:i4>0</vt:i4>
      </vt:variant>
      <vt:variant>
        <vt:i4>5</vt:i4>
      </vt:variant>
      <vt:variant>
        <vt:lpwstr>https://www.mayim.org.il/?parasha=%d7%9e%d7%a1%d7%a2-%d7%99%d7%a2%d7%a7%d7%91-%d7%91%d7%97%d7%96%d7%a8%d7%aa%d7%95-%d7%9c%d7%90%d7%a8%d7%a51</vt:lpwstr>
      </vt:variant>
      <vt:variant>
        <vt:lpwstr/>
      </vt:variant>
      <vt:variant>
        <vt:i4>6422652</vt:i4>
      </vt:variant>
      <vt:variant>
        <vt:i4>15</vt:i4>
      </vt:variant>
      <vt:variant>
        <vt:i4>0</vt:i4>
      </vt:variant>
      <vt:variant>
        <vt:i4>5</vt:i4>
      </vt:variant>
      <vt:variant>
        <vt:lpwstr>https://www.mayim.org.il/?parasha=%d7%a9%d7%95%d7%91-%d7%90%d7%9c-%d7%90%d7%a8%d7%a5-%d7%9e%d7%95%d7%9c%d7%93%d7%aa%d7%9a-%d7%95%d7%90%d7%94%d7%99%d7%94-%d7%a2%d7%9e%d7%9a</vt:lpwstr>
      </vt:variant>
      <vt:variant>
        <vt:lpwstr/>
      </vt:variant>
      <vt:variant>
        <vt:i4>1835019</vt:i4>
      </vt:variant>
      <vt:variant>
        <vt:i4>12</vt:i4>
      </vt:variant>
      <vt:variant>
        <vt:i4>0</vt:i4>
      </vt:variant>
      <vt:variant>
        <vt:i4>5</vt:i4>
      </vt:variant>
      <vt:variant>
        <vt:lpwstr>https://www.mayim.org.il/?parasha=%D7%91%D7%99%D7%AA-%D7%A0%D7%97%D7%95%D7%A8</vt:lpwstr>
      </vt:variant>
      <vt:variant>
        <vt:lpwstr/>
      </vt:variant>
      <vt:variant>
        <vt:i4>7864378</vt:i4>
      </vt:variant>
      <vt:variant>
        <vt:i4>9</vt:i4>
      </vt:variant>
      <vt:variant>
        <vt:i4>0</vt:i4>
      </vt:variant>
      <vt:variant>
        <vt:i4>5</vt:i4>
      </vt:variant>
      <vt:variant>
        <vt:lpwstr>https://www.mayim.org.il/?parasha=%D7%AA%D6%BC%D6%B6%D7%A8%D6%B7%D7%97-%D7%A1%D6%B8%D7%91%D6%B5%D7%A0%D7%95%D6%BC1</vt:lpwstr>
      </vt:variant>
      <vt:variant>
        <vt:lpwstr/>
      </vt:variant>
      <vt:variant>
        <vt:i4>3407934</vt:i4>
      </vt:variant>
      <vt:variant>
        <vt:i4>6</vt:i4>
      </vt:variant>
      <vt:variant>
        <vt:i4>0</vt:i4>
      </vt:variant>
      <vt:variant>
        <vt:i4>5</vt:i4>
      </vt:variant>
      <vt:variant>
        <vt:lpwstr>https://www.mayim.org.il/?parasha=%D7%90%D7%A8%D7%9E%D7%99-%D7%90%D7%95%D7%91%D7%93-%D7%90%D7%91%D7%99</vt:lpwstr>
      </vt:variant>
      <vt:variant>
        <vt:lpwstr/>
      </vt:variant>
      <vt:variant>
        <vt:i4>2818154</vt:i4>
      </vt:variant>
      <vt:variant>
        <vt:i4>3</vt:i4>
      </vt:variant>
      <vt:variant>
        <vt:i4>0</vt:i4>
      </vt:variant>
      <vt:variant>
        <vt:i4>5</vt:i4>
      </vt:variant>
      <vt:variant>
        <vt:lpwstr>https://www.mayim.org.il/?parasha=924-2</vt:lpwstr>
      </vt:variant>
      <vt:variant>
        <vt:lpwstr/>
      </vt:variant>
      <vt:variant>
        <vt:i4>6291555</vt:i4>
      </vt:variant>
      <vt:variant>
        <vt:i4>0</vt:i4>
      </vt:variant>
      <vt:variant>
        <vt:i4>0</vt:i4>
      </vt:variant>
      <vt:variant>
        <vt:i4>5</vt:i4>
      </vt:variant>
      <vt:variant>
        <vt:lpwstr>https://www.mayim.org.il/?parasha=%d7%9c%d7%9a-%d7%9c%d7%9a-%d7%9e%d7%90%d7%a8%d7%a6%d7%9a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הברית עם לבן</dc:title>
  <dc:subject>ויצא</dc:subject>
  <dc:creator>אשר יובל</dc:creator>
  <cp:keywords>מולדת</cp:keywords>
  <cp:lastModifiedBy>Shimon Afek</cp:lastModifiedBy>
  <cp:revision>2</cp:revision>
  <cp:lastPrinted>2009-11-27T09:52:00Z</cp:lastPrinted>
  <dcterms:created xsi:type="dcterms:W3CDTF">2020-12-01T14:53:00Z</dcterms:created>
  <dcterms:modified xsi:type="dcterms:W3CDTF">2020-12-01T14:53:00Z</dcterms:modified>
</cp:coreProperties>
</file>