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30412" w14:textId="77777777" w:rsidR="005C02D5" w:rsidRPr="00AA1078" w:rsidRDefault="005E3A09" w:rsidP="00D33E9F">
      <w:pPr>
        <w:pStyle w:val="aa"/>
        <w:rPr>
          <w:rtl/>
        </w:rPr>
      </w:pPr>
      <w:r>
        <w:rPr>
          <w:rFonts w:hint="cs"/>
          <w:rtl/>
        </w:rPr>
        <w:t xml:space="preserve">יעקב ורחל </w:t>
      </w:r>
      <w:r>
        <w:rPr>
          <w:rtl/>
        </w:rPr>
        <w:t>–</w:t>
      </w:r>
      <w:r>
        <w:rPr>
          <w:rFonts w:hint="cs"/>
          <w:rtl/>
        </w:rPr>
        <w:t xml:space="preserve"> השבר הגדול</w:t>
      </w:r>
    </w:p>
    <w:p w14:paraId="03E00361" w14:textId="77777777" w:rsidR="003E768B" w:rsidRDefault="007A4979" w:rsidP="006D1F1F">
      <w:pPr>
        <w:pStyle w:val="ac"/>
        <w:spacing w:before="240"/>
        <w:rPr>
          <w:rtl/>
        </w:rPr>
      </w:pPr>
      <w:r w:rsidRPr="006D1F1F">
        <w:rPr>
          <w:b/>
          <w:bCs/>
          <w:rtl/>
        </w:rPr>
        <w:t>וַיֶּאֱהַב יַעֲקֹב אֶת רָחֵל וַיֹּאמֶר אֶעֱבָדְךָ שֶׁבַע שָׁנִים בְּרָחֵל בִּתְּךָ הַקְּטַנָּה:</w:t>
      </w:r>
      <w:r w:rsidR="00DA344D" w:rsidRPr="006D1F1F">
        <w:rPr>
          <w:rFonts w:hint="cs"/>
          <w:b/>
          <w:bCs/>
          <w:rtl/>
        </w:rPr>
        <w:t xml:space="preserve"> </w:t>
      </w:r>
      <w:r w:rsidR="006D1F1F" w:rsidRPr="006D1F1F">
        <w:rPr>
          <w:rFonts w:hint="cs"/>
          <w:b/>
          <w:bCs/>
          <w:rtl/>
        </w:rPr>
        <w:t xml:space="preserve">... </w:t>
      </w:r>
      <w:r w:rsidRPr="006D1F1F">
        <w:rPr>
          <w:b/>
          <w:bCs/>
          <w:rtl/>
        </w:rPr>
        <w:t>וַיַּעֲבֹד יַעֲקֹב בְּרָחֵל שֶׁבַע שָׁנִים וַיִּהְיוּ בְעֵינָיו כְּיָמִים אֲחָדִים בְּאַהֲבָתוֹ אֹתָהּ:</w:t>
      </w:r>
      <w:r>
        <w:rPr>
          <w:rtl/>
        </w:rPr>
        <w:t xml:space="preserve"> </w:t>
      </w:r>
      <w:r w:rsidR="00DA344D" w:rsidRPr="00DA344D">
        <w:rPr>
          <w:rFonts w:cs="Narkisim" w:hint="cs"/>
          <w:szCs w:val="22"/>
          <w:rtl/>
        </w:rPr>
        <w:t>(בראשית כט יח, כ)</w:t>
      </w:r>
      <w:r w:rsidR="006D1F1F">
        <w:rPr>
          <w:rFonts w:cs="Narkisim" w:hint="cs"/>
          <w:szCs w:val="22"/>
          <w:rtl/>
        </w:rPr>
        <w:t>.</w:t>
      </w:r>
      <w:r w:rsidR="006D1F1F">
        <w:rPr>
          <w:rStyle w:val="a5"/>
          <w:rFonts w:cs="Narkisim"/>
          <w:szCs w:val="22"/>
          <w:rtl/>
        </w:rPr>
        <w:footnoteReference w:id="1"/>
      </w:r>
    </w:p>
    <w:p w14:paraId="43EE55BD" w14:textId="77777777" w:rsidR="00A102FE" w:rsidRPr="00A102FE" w:rsidRDefault="00A102FE" w:rsidP="00A102FE">
      <w:pPr>
        <w:pStyle w:val="ac"/>
        <w:spacing w:before="120"/>
        <w:rPr>
          <w:rFonts w:cs="Narkisim"/>
          <w:szCs w:val="22"/>
          <w:rtl/>
        </w:rPr>
      </w:pPr>
      <w:r w:rsidRPr="00A102FE">
        <w:rPr>
          <w:b/>
          <w:bCs/>
          <w:rtl/>
        </w:rPr>
        <w:t>וַיַּרְא ה' כִּי שְׂנוּאָה לֵאָה וַיִּפְתַּח אֶת רַחְמָהּ וְרָחֵל עֲקָרָה:</w:t>
      </w:r>
      <w:r w:rsidRPr="00A102FE">
        <w:rPr>
          <w:rFonts w:cs="Narkisim" w:hint="cs"/>
          <w:szCs w:val="22"/>
          <w:rtl/>
        </w:rPr>
        <w:t xml:space="preserve"> (</w:t>
      </w:r>
      <w:r w:rsidRPr="00A102FE">
        <w:rPr>
          <w:rFonts w:cs="Narkisim"/>
          <w:szCs w:val="22"/>
          <w:rtl/>
        </w:rPr>
        <w:t>בראשית כט</w:t>
      </w:r>
      <w:r w:rsidRPr="00A102FE">
        <w:rPr>
          <w:rFonts w:cs="Narkisim" w:hint="cs"/>
          <w:szCs w:val="22"/>
          <w:rtl/>
        </w:rPr>
        <w:t xml:space="preserve"> </w:t>
      </w:r>
      <w:r w:rsidRPr="00A102FE">
        <w:rPr>
          <w:rFonts w:cs="Narkisim"/>
          <w:szCs w:val="22"/>
          <w:rtl/>
        </w:rPr>
        <w:t>לא)</w:t>
      </w:r>
      <w:r>
        <w:rPr>
          <w:rFonts w:cs="Narkisim" w:hint="cs"/>
          <w:szCs w:val="22"/>
          <w:rtl/>
        </w:rPr>
        <w:t>.</w:t>
      </w:r>
      <w:r>
        <w:rPr>
          <w:rStyle w:val="a5"/>
          <w:rFonts w:cs="Narkisim"/>
          <w:szCs w:val="22"/>
          <w:rtl/>
        </w:rPr>
        <w:footnoteReference w:id="2"/>
      </w:r>
      <w:r w:rsidRPr="00A102FE">
        <w:rPr>
          <w:rFonts w:cs="Narkisim"/>
          <w:szCs w:val="22"/>
          <w:rtl/>
        </w:rPr>
        <w:t xml:space="preserve"> </w:t>
      </w:r>
    </w:p>
    <w:p w14:paraId="295C01AA" w14:textId="77777777" w:rsidR="004C0616" w:rsidRDefault="005E3A09" w:rsidP="00CC0FF2">
      <w:pPr>
        <w:pStyle w:val="ac"/>
        <w:spacing w:before="120"/>
        <w:rPr>
          <w:rFonts w:cs="Narkisim"/>
          <w:szCs w:val="22"/>
          <w:rtl/>
        </w:rPr>
      </w:pPr>
      <w:r w:rsidRPr="005E3A09">
        <w:rPr>
          <w:b/>
          <w:bCs/>
          <w:rtl/>
        </w:rPr>
        <w:t>וַתֵּרֶא רָחֵל כִּי לֹא יָלְדָה לְיַעֲקֹב וַתְּקַנֵּא רָחֵל בַּאֲחֹתָהּ וַתֹּאמֶר אֶל יַעֲקֹב הָבָה לִּי בָנִים וְאִם אַיִן מֵתָה אָנֹכִי:</w:t>
      </w:r>
      <w:r>
        <w:rPr>
          <w:rFonts w:hint="cs"/>
          <w:b/>
          <w:bCs/>
          <w:rtl/>
        </w:rPr>
        <w:t xml:space="preserve"> </w:t>
      </w:r>
      <w:r w:rsidRPr="005E3A09">
        <w:rPr>
          <w:b/>
          <w:bCs/>
          <w:rtl/>
        </w:rPr>
        <w:t>וַיִּחַר אַף יַעֲקֹב בְּרָחֵל וַיֹּאמֶר הֲתַחַת אֱלֹהִים אָנֹכִי אֲשֶׁר מָנַע מִמֵּךְ פְּרִי בָטֶן:</w:t>
      </w:r>
      <w:r>
        <w:rPr>
          <w:rFonts w:hint="cs"/>
          <w:b/>
          <w:bCs/>
          <w:rtl/>
        </w:rPr>
        <w:t xml:space="preserve"> </w:t>
      </w:r>
      <w:r w:rsidRPr="005E3A09">
        <w:rPr>
          <w:b/>
          <w:bCs/>
          <w:rtl/>
        </w:rPr>
        <w:t xml:space="preserve">וַתֹּאמֶר הִנֵּה אֲמָתִי בִלְהָה בֹּא אֵלֶיהָ וְתֵלֵד עַל בִּרְכַּי וְאִבָּנֶה גַם אָנֹכִי מִמֶּנָּה: </w:t>
      </w:r>
      <w:r w:rsidR="004C0616" w:rsidRPr="004C0616">
        <w:rPr>
          <w:rFonts w:cs="Narkisim" w:hint="cs"/>
          <w:szCs w:val="22"/>
          <w:rtl/>
        </w:rPr>
        <w:t>(</w:t>
      </w:r>
      <w:r w:rsidR="004C0616" w:rsidRPr="004C0616">
        <w:rPr>
          <w:rFonts w:cs="Narkisim"/>
          <w:szCs w:val="22"/>
          <w:rtl/>
        </w:rPr>
        <w:t xml:space="preserve">בראשית </w:t>
      </w:r>
      <w:r>
        <w:rPr>
          <w:rFonts w:cs="Narkisim" w:hint="cs"/>
          <w:szCs w:val="22"/>
          <w:rtl/>
        </w:rPr>
        <w:t>ל א-ג</w:t>
      </w:r>
      <w:r w:rsidR="004C0616" w:rsidRPr="004C0616">
        <w:rPr>
          <w:rFonts w:cs="Narkisim"/>
          <w:szCs w:val="22"/>
          <w:rtl/>
        </w:rPr>
        <w:t>)</w:t>
      </w:r>
      <w:r w:rsidR="004C0616" w:rsidRPr="004C0616">
        <w:rPr>
          <w:rFonts w:cs="Narkisim" w:hint="cs"/>
          <w:szCs w:val="22"/>
          <w:rtl/>
        </w:rPr>
        <w:t>.</w:t>
      </w:r>
      <w:r w:rsidR="002C4665">
        <w:rPr>
          <w:rStyle w:val="a5"/>
          <w:rFonts w:cs="Narkisim"/>
          <w:szCs w:val="22"/>
          <w:rtl/>
        </w:rPr>
        <w:footnoteReference w:id="3"/>
      </w:r>
    </w:p>
    <w:p w14:paraId="49B88D9B" w14:textId="77777777" w:rsidR="00697103" w:rsidRDefault="00697103" w:rsidP="00697103">
      <w:pPr>
        <w:pStyle w:val="ab"/>
        <w:rPr>
          <w:rtl/>
        </w:rPr>
      </w:pPr>
      <w:r>
        <w:rPr>
          <w:rtl/>
        </w:rPr>
        <w:t xml:space="preserve">בראשית רבה </w:t>
      </w:r>
      <w:r>
        <w:rPr>
          <w:rFonts w:hint="cs"/>
          <w:rtl/>
        </w:rPr>
        <w:t xml:space="preserve">עא ו-ז, </w:t>
      </w:r>
      <w:r>
        <w:rPr>
          <w:rtl/>
        </w:rPr>
        <w:t xml:space="preserve">פרשת ויצא </w:t>
      </w:r>
    </w:p>
    <w:p w14:paraId="481D4BA6" w14:textId="77777777" w:rsidR="003E768B" w:rsidRDefault="003E768B" w:rsidP="003E768B">
      <w:pPr>
        <w:pStyle w:val="ac"/>
        <w:rPr>
          <w:rtl/>
        </w:rPr>
      </w:pPr>
      <w:r w:rsidRPr="006928A8">
        <w:rPr>
          <w:rFonts w:hint="cs"/>
          <w:b/>
          <w:bCs/>
          <w:rtl/>
        </w:rPr>
        <w:t>סוף סימן ה:</w:t>
      </w:r>
      <w:r>
        <w:rPr>
          <w:rFonts w:hint="cs"/>
          <w:rtl/>
        </w:rPr>
        <w:t xml:space="preserve"> "</w:t>
      </w:r>
      <w:r>
        <w:rPr>
          <w:rtl/>
        </w:rPr>
        <w:t>ותעמוד מלדת</w:t>
      </w:r>
      <w:r>
        <w:rPr>
          <w:rFonts w:hint="cs"/>
          <w:rtl/>
        </w:rPr>
        <w:t>"</w:t>
      </w:r>
      <w:r w:rsidR="00493843">
        <w:rPr>
          <w:rFonts w:hint="cs"/>
          <w:rtl/>
        </w:rPr>
        <w:t xml:space="preserve"> (בראשית כט לה)</w:t>
      </w:r>
      <w:r>
        <w:rPr>
          <w:rFonts w:hint="cs"/>
          <w:rtl/>
        </w:rPr>
        <w:t xml:space="preserve"> - </w:t>
      </w:r>
      <w:r>
        <w:rPr>
          <w:rtl/>
        </w:rPr>
        <w:t>א"ר אמי</w:t>
      </w:r>
      <w:r>
        <w:rPr>
          <w:rFonts w:hint="cs"/>
          <w:rtl/>
        </w:rPr>
        <w:t>:</w:t>
      </w:r>
      <w:r>
        <w:rPr>
          <w:rtl/>
        </w:rPr>
        <w:t xml:space="preserve"> מי מעמיד רגלה של אשה בתוך ביתה</w:t>
      </w:r>
      <w:r>
        <w:rPr>
          <w:rFonts w:hint="cs"/>
          <w:rtl/>
        </w:rPr>
        <w:t>?</w:t>
      </w:r>
      <w:r>
        <w:rPr>
          <w:rtl/>
        </w:rPr>
        <w:t xml:space="preserve"> בניה.</w:t>
      </w:r>
      <w:r w:rsidR="00493843">
        <w:rPr>
          <w:rStyle w:val="a5"/>
          <w:rtl/>
        </w:rPr>
        <w:footnoteReference w:id="4"/>
      </w:r>
    </w:p>
    <w:p w14:paraId="26EBFF11" w14:textId="77777777" w:rsidR="00386A72" w:rsidRDefault="003E768B" w:rsidP="00386A72">
      <w:pPr>
        <w:pStyle w:val="ac"/>
        <w:rPr>
          <w:rtl/>
        </w:rPr>
      </w:pPr>
      <w:r w:rsidRPr="006928A8">
        <w:rPr>
          <w:rFonts w:hint="cs"/>
          <w:b/>
          <w:bCs/>
          <w:rtl/>
        </w:rPr>
        <w:t>סימן ו:</w:t>
      </w:r>
      <w:r>
        <w:rPr>
          <w:rFonts w:hint="cs"/>
          <w:rtl/>
        </w:rPr>
        <w:t xml:space="preserve"> </w:t>
      </w:r>
      <w:r w:rsidR="00697103">
        <w:rPr>
          <w:rFonts w:hint="cs"/>
          <w:rtl/>
        </w:rPr>
        <w:t>"</w:t>
      </w:r>
      <w:r w:rsidR="00697103">
        <w:rPr>
          <w:rtl/>
        </w:rPr>
        <w:t xml:space="preserve">ותרא רחל כי לא ילדה </w:t>
      </w:r>
      <w:r w:rsidR="00697103">
        <w:rPr>
          <w:rFonts w:hint="cs"/>
          <w:rtl/>
        </w:rPr>
        <w:t xml:space="preserve">ליעקב </w:t>
      </w:r>
      <w:r w:rsidR="00697103">
        <w:rPr>
          <w:rtl/>
        </w:rPr>
        <w:t>ותקנא רחל באחותה</w:t>
      </w:r>
      <w:r w:rsidR="00697103">
        <w:rPr>
          <w:rFonts w:hint="cs"/>
          <w:rtl/>
        </w:rPr>
        <w:t>"</w:t>
      </w:r>
      <w:r w:rsidR="00493843">
        <w:rPr>
          <w:rFonts w:hint="cs"/>
          <w:rtl/>
        </w:rPr>
        <w:t xml:space="preserve"> (שם ל א)</w:t>
      </w:r>
      <w:r w:rsidR="00697103">
        <w:rPr>
          <w:rFonts w:hint="cs"/>
          <w:rtl/>
        </w:rPr>
        <w:t>.</w:t>
      </w:r>
      <w:r w:rsidR="00697103">
        <w:rPr>
          <w:rtl/>
        </w:rPr>
        <w:t xml:space="preserve"> א"ר יצחק כתיב</w:t>
      </w:r>
      <w:r w:rsidR="00386A72">
        <w:rPr>
          <w:rFonts w:hint="cs"/>
          <w:rtl/>
        </w:rPr>
        <w:t>: "</w:t>
      </w:r>
      <w:r w:rsidR="00386A72">
        <w:rPr>
          <w:rtl/>
        </w:rPr>
        <w:t>אַל יְקַנֵּא לִבְּךָ בַּחַטָּאִים כִּי אִם בְּיִרְאַת ה' כָּל הַיּוֹם</w:t>
      </w:r>
      <w:r w:rsidR="00386A72">
        <w:rPr>
          <w:rFonts w:hint="cs"/>
          <w:rtl/>
        </w:rPr>
        <w:t xml:space="preserve">" </w:t>
      </w:r>
      <w:r w:rsidR="00697103">
        <w:rPr>
          <w:rtl/>
        </w:rPr>
        <w:t>(משלי כג</w:t>
      </w:r>
      <w:r w:rsidR="00386A72">
        <w:rPr>
          <w:rFonts w:hint="cs"/>
          <w:rtl/>
        </w:rPr>
        <w:t xml:space="preserve"> יז</w:t>
      </w:r>
      <w:r w:rsidR="00697103">
        <w:rPr>
          <w:rtl/>
        </w:rPr>
        <w:t>)</w:t>
      </w:r>
      <w:r w:rsidR="00386A72">
        <w:rPr>
          <w:rFonts w:hint="cs"/>
          <w:rtl/>
        </w:rPr>
        <w:t xml:space="preserve"> -</w:t>
      </w:r>
      <w:r w:rsidR="00697103">
        <w:rPr>
          <w:rtl/>
        </w:rPr>
        <w:t xml:space="preserve"> ואת</w:t>
      </w:r>
      <w:r w:rsidR="00386A72">
        <w:rPr>
          <w:rFonts w:hint="cs"/>
          <w:rtl/>
        </w:rPr>
        <w:t>ה</w:t>
      </w:r>
      <w:r w:rsidR="00697103">
        <w:rPr>
          <w:rtl/>
        </w:rPr>
        <w:t xml:space="preserve"> א</w:t>
      </w:r>
      <w:r w:rsidR="00386A72">
        <w:rPr>
          <w:rFonts w:hint="cs"/>
          <w:rtl/>
        </w:rPr>
        <w:t>ו</w:t>
      </w:r>
      <w:r w:rsidR="00697103">
        <w:rPr>
          <w:rtl/>
        </w:rPr>
        <w:t>מר</w:t>
      </w:r>
      <w:r w:rsidR="00386A72">
        <w:rPr>
          <w:rFonts w:hint="cs"/>
          <w:rtl/>
        </w:rPr>
        <w:t>: "</w:t>
      </w:r>
      <w:r w:rsidR="00697103">
        <w:rPr>
          <w:rtl/>
        </w:rPr>
        <w:t>ותקנא רחל באחותה</w:t>
      </w:r>
      <w:r w:rsidR="00386A72">
        <w:rPr>
          <w:rFonts w:hint="cs"/>
          <w:rtl/>
        </w:rPr>
        <w:t>"?!</w:t>
      </w:r>
      <w:r w:rsidR="00697103">
        <w:rPr>
          <w:rtl/>
        </w:rPr>
        <w:t xml:space="preserve"> אלא מלמד שקינאתה במעשיה הטובים</w:t>
      </w:r>
      <w:r w:rsidR="00386A72">
        <w:rPr>
          <w:rFonts w:hint="cs"/>
          <w:rtl/>
        </w:rPr>
        <w:t>,</w:t>
      </w:r>
      <w:r w:rsidR="00697103">
        <w:rPr>
          <w:rtl/>
        </w:rPr>
        <w:t xml:space="preserve"> אמרה</w:t>
      </w:r>
      <w:r w:rsidR="00386A72">
        <w:rPr>
          <w:rFonts w:hint="cs"/>
          <w:rtl/>
        </w:rPr>
        <w:t>:</w:t>
      </w:r>
      <w:r w:rsidR="00697103">
        <w:rPr>
          <w:rtl/>
        </w:rPr>
        <w:t xml:space="preserve"> אילולי שהיא צדקת לא היתה יולדת</w:t>
      </w:r>
      <w:r w:rsidR="00386A72">
        <w:rPr>
          <w:rFonts w:hint="cs"/>
          <w:rtl/>
        </w:rPr>
        <w:t>.</w:t>
      </w:r>
      <w:r w:rsidR="00386A72">
        <w:rPr>
          <w:rStyle w:val="a5"/>
          <w:rtl/>
        </w:rPr>
        <w:footnoteReference w:id="5"/>
      </w:r>
    </w:p>
    <w:p w14:paraId="46A4E7E5" w14:textId="77777777" w:rsidR="00B37D99" w:rsidRDefault="00386A72" w:rsidP="00B37D99">
      <w:pPr>
        <w:pStyle w:val="ac"/>
        <w:rPr>
          <w:rtl/>
        </w:rPr>
      </w:pPr>
      <w:r>
        <w:rPr>
          <w:rFonts w:hint="cs"/>
          <w:rtl/>
        </w:rPr>
        <w:t>"</w:t>
      </w:r>
      <w:r w:rsidR="00697103">
        <w:rPr>
          <w:rtl/>
        </w:rPr>
        <w:t>ותאמר אל יעקב הבה לי בנים ואם אין מתה</w:t>
      </w:r>
      <w:r w:rsidR="000D3227">
        <w:rPr>
          <w:rFonts w:hint="cs"/>
          <w:rtl/>
        </w:rPr>
        <w:t xml:space="preserve"> אנכי" (בראשית ל א)</w:t>
      </w:r>
      <w:r w:rsidR="00697103">
        <w:rPr>
          <w:rtl/>
        </w:rPr>
        <w:t xml:space="preserve"> </w:t>
      </w:r>
      <w:r w:rsidR="000D3227">
        <w:rPr>
          <w:rtl/>
        </w:rPr>
        <w:t>–</w:t>
      </w:r>
      <w:r w:rsidR="000D3227">
        <w:rPr>
          <w:rFonts w:hint="cs"/>
          <w:rtl/>
        </w:rPr>
        <w:t xml:space="preserve"> אמר </w:t>
      </w:r>
      <w:r w:rsidR="00697103">
        <w:rPr>
          <w:rtl/>
        </w:rPr>
        <w:t>שמואל</w:t>
      </w:r>
      <w:r w:rsidR="000D3227">
        <w:rPr>
          <w:rFonts w:hint="cs"/>
          <w:rtl/>
        </w:rPr>
        <w:t>:</w:t>
      </w:r>
      <w:r w:rsidR="00697103">
        <w:rPr>
          <w:rtl/>
        </w:rPr>
        <w:t xml:space="preserve"> </w:t>
      </w:r>
      <w:r w:rsidR="00B37D99">
        <w:rPr>
          <w:rFonts w:hint="cs"/>
          <w:rtl/>
        </w:rPr>
        <w:t xml:space="preserve">ארבעה </w:t>
      </w:r>
      <w:r w:rsidR="00697103">
        <w:rPr>
          <w:rtl/>
        </w:rPr>
        <w:t>חשובים כמתים</w:t>
      </w:r>
      <w:r w:rsidR="000D3227">
        <w:rPr>
          <w:rFonts w:hint="cs"/>
          <w:rtl/>
        </w:rPr>
        <w:t>:</w:t>
      </w:r>
      <w:r w:rsidR="00697103">
        <w:rPr>
          <w:rtl/>
        </w:rPr>
        <w:t xml:space="preserve"> מצורע</w:t>
      </w:r>
      <w:r w:rsidR="000D3227">
        <w:rPr>
          <w:rFonts w:hint="cs"/>
          <w:rtl/>
        </w:rPr>
        <w:t>,</w:t>
      </w:r>
      <w:r w:rsidR="00697103">
        <w:rPr>
          <w:rtl/>
        </w:rPr>
        <w:t xml:space="preserve"> וסומא</w:t>
      </w:r>
      <w:r w:rsidR="000D3227">
        <w:rPr>
          <w:rFonts w:hint="cs"/>
          <w:rtl/>
        </w:rPr>
        <w:t>,</w:t>
      </w:r>
      <w:r w:rsidR="00697103">
        <w:rPr>
          <w:rtl/>
        </w:rPr>
        <w:t xml:space="preserve"> ומי שאין לו בנים</w:t>
      </w:r>
      <w:r w:rsidR="000D3227">
        <w:rPr>
          <w:rFonts w:hint="cs"/>
          <w:rtl/>
        </w:rPr>
        <w:t>,</w:t>
      </w:r>
      <w:r w:rsidR="00697103">
        <w:rPr>
          <w:rtl/>
        </w:rPr>
        <w:t xml:space="preserve"> ומי שירד מנכסיו</w:t>
      </w:r>
      <w:r w:rsidR="000D3227">
        <w:rPr>
          <w:rFonts w:hint="cs"/>
          <w:rtl/>
        </w:rPr>
        <w:t>.</w:t>
      </w:r>
      <w:r w:rsidR="00697103">
        <w:rPr>
          <w:rtl/>
        </w:rPr>
        <w:t xml:space="preserve"> מצורע</w:t>
      </w:r>
      <w:r w:rsidR="000D3227">
        <w:rPr>
          <w:rFonts w:hint="cs"/>
          <w:rtl/>
        </w:rPr>
        <w:t>,</w:t>
      </w:r>
      <w:r w:rsidR="00697103">
        <w:rPr>
          <w:rtl/>
        </w:rPr>
        <w:t xml:space="preserve"> דכתיב</w:t>
      </w:r>
      <w:r w:rsidR="000D3227">
        <w:rPr>
          <w:rFonts w:hint="cs"/>
          <w:rtl/>
        </w:rPr>
        <w:t>:</w:t>
      </w:r>
      <w:r w:rsidR="00697103">
        <w:rPr>
          <w:rtl/>
        </w:rPr>
        <w:t xml:space="preserve"> </w:t>
      </w:r>
      <w:r w:rsidR="000D3227">
        <w:rPr>
          <w:rFonts w:hint="cs"/>
          <w:rtl/>
        </w:rPr>
        <w:t>"</w:t>
      </w:r>
      <w:r w:rsidR="000D3227">
        <w:rPr>
          <w:rtl/>
        </w:rPr>
        <w:t>אַל נָא תְהִי כַּמֵּת אֲשֶׁר בְּצֵאתוֹ מֵרֶחֶם אִמּוֹ וַיֵּאָכֵל חֲצִי בְשָׂרוֹ</w:t>
      </w:r>
      <w:r w:rsidR="000D3227">
        <w:rPr>
          <w:rFonts w:hint="cs"/>
          <w:rtl/>
        </w:rPr>
        <w:t>"</w:t>
      </w:r>
      <w:r w:rsidR="000D3227">
        <w:rPr>
          <w:rtl/>
        </w:rPr>
        <w:t xml:space="preserve"> </w:t>
      </w:r>
      <w:r w:rsidR="00697103">
        <w:rPr>
          <w:rtl/>
        </w:rPr>
        <w:t>(במדבר יב</w:t>
      </w:r>
      <w:r w:rsidR="000D3227">
        <w:rPr>
          <w:rFonts w:hint="cs"/>
          <w:rtl/>
        </w:rPr>
        <w:t xml:space="preserve"> יב</w:t>
      </w:r>
      <w:r w:rsidR="00697103">
        <w:rPr>
          <w:rtl/>
        </w:rPr>
        <w:t>)</w:t>
      </w:r>
      <w:r w:rsidR="000D3227">
        <w:rPr>
          <w:rFonts w:hint="cs"/>
          <w:rtl/>
        </w:rPr>
        <w:t>.</w:t>
      </w:r>
      <w:r w:rsidR="000D3227">
        <w:rPr>
          <w:rStyle w:val="a5"/>
          <w:rtl/>
        </w:rPr>
        <w:footnoteReference w:id="6"/>
      </w:r>
      <w:r w:rsidR="00697103">
        <w:rPr>
          <w:rtl/>
        </w:rPr>
        <w:t xml:space="preserve"> סומא</w:t>
      </w:r>
      <w:r w:rsidR="00B37D99">
        <w:rPr>
          <w:rFonts w:hint="cs"/>
          <w:rtl/>
        </w:rPr>
        <w:t>,</w:t>
      </w:r>
      <w:r w:rsidR="00697103">
        <w:rPr>
          <w:rtl/>
        </w:rPr>
        <w:t xml:space="preserve"> דכתיב</w:t>
      </w:r>
      <w:r w:rsidR="00B37D99">
        <w:rPr>
          <w:rFonts w:hint="cs"/>
          <w:rtl/>
        </w:rPr>
        <w:t>: "</w:t>
      </w:r>
      <w:r w:rsidR="00B37D99">
        <w:rPr>
          <w:rtl/>
        </w:rPr>
        <w:t>בְּמַחֲשַׁכִּים הוֹשִׁיבַנִי כְּמֵתֵי עוֹלָם</w:t>
      </w:r>
      <w:r w:rsidR="00B37D99">
        <w:rPr>
          <w:rFonts w:hint="cs"/>
          <w:rtl/>
        </w:rPr>
        <w:t>"</w:t>
      </w:r>
      <w:r w:rsidR="00B37D99">
        <w:rPr>
          <w:rtl/>
        </w:rPr>
        <w:t xml:space="preserve"> (איכה ג</w:t>
      </w:r>
      <w:r w:rsidR="00B37D99">
        <w:rPr>
          <w:rFonts w:hint="cs"/>
          <w:rtl/>
        </w:rPr>
        <w:t xml:space="preserve"> ו</w:t>
      </w:r>
      <w:r w:rsidR="00B37D99">
        <w:rPr>
          <w:rtl/>
        </w:rPr>
        <w:t>)</w:t>
      </w:r>
      <w:r w:rsidR="00B37D99">
        <w:rPr>
          <w:rFonts w:hint="cs"/>
          <w:rtl/>
        </w:rPr>
        <w:t>.</w:t>
      </w:r>
      <w:r w:rsidR="00697103">
        <w:rPr>
          <w:rtl/>
        </w:rPr>
        <w:t xml:space="preserve"> מי שאין לו בנים מנין</w:t>
      </w:r>
      <w:r w:rsidR="00B37D99">
        <w:rPr>
          <w:rFonts w:hint="cs"/>
          <w:rtl/>
        </w:rPr>
        <w:t>?</w:t>
      </w:r>
      <w:r w:rsidR="00697103">
        <w:rPr>
          <w:rtl/>
        </w:rPr>
        <w:t xml:space="preserve"> שנאמר</w:t>
      </w:r>
      <w:r w:rsidR="00B37D99">
        <w:rPr>
          <w:rFonts w:hint="cs"/>
          <w:rtl/>
        </w:rPr>
        <w:t>:</w:t>
      </w:r>
      <w:r w:rsidR="00697103">
        <w:rPr>
          <w:rtl/>
        </w:rPr>
        <w:t xml:space="preserve"> </w:t>
      </w:r>
      <w:r w:rsidR="00B37D99">
        <w:rPr>
          <w:rFonts w:hint="cs"/>
          <w:rtl/>
        </w:rPr>
        <w:t>"</w:t>
      </w:r>
      <w:r w:rsidR="00697103">
        <w:rPr>
          <w:rtl/>
        </w:rPr>
        <w:t xml:space="preserve">הבה לי בנים ואם אין מתה </w:t>
      </w:r>
      <w:r w:rsidR="00B37D99">
        <w:rPr>
          <w:rFonts w:hint="cs"/>
          <w:rtl/>
        </w:rPr>
        <w:t>אנכי".</w:t>
      </w:r>
      <w:r w:rsidR="00CB413B">
        <w:rPr>
          <w:rStyle w:val="a5"/>
          <w:rtl/>
        </w:rPr>
        <w:footnoteReference w:id="7"/>
      </w:r>
      <w:r w:rsidR="00B37D99">
        <w:rPr>
          <w:rFonts w:hint="cs"/>
          <w:rtl/>
        </w:rPr>
        <w:t xml:space="preserve"> </w:t>
      </w:r>
    </w:p>
    <w:p w14:paraId="3F61294A" w14:textId="77777777" w:rsidR="002264BA" w:rsidRDefault="003E768B" w:rsidP="002264BA">
      <w:pPr>
        <w:pStyle w:val="ac"/>
        <w:rPr>
          <w:rtl/>
        </w:rPr>
      </w:pPr>
      <w:r w:rsidRPr="006928A8">
        <w:rPr>
          <w:rFonts w:hint="cs"/>
          <w:b/>
          <w:bCs/>
          <w:rtl/>
        </w:rPr>
        <w:lastRenderedPageBreak/>
        <w:t>סימן ז:</w:t>
      </w:r>
      <w:r>
        <w:rPr>
          <w:rFonts w:hint="cs"/>
          <w:rtl/>
        </w:rPr>
        <w:t xml:space="preserve"> "</w:t>
      </w:r>
      <w:r w:rsidR="00697103">
        <w:rPr>
          <w:rtl/>
        </w:rPr>
        <w:t>ויחר אף יעקב ברחל</w:t>
      </w:r>
      <w:r>
        <w:rPr>
          <w:rFonts w:hint="cs"/>
          <w:rtl/>
        </w:rPr>
        <w:t>"</w:t>
      </w:r>
      <w:r w:rsidR="002264BA">
        <w:rPr>
          <w:rFonts w:hint="cs"/>
          <w:rtl/>
        </w:rPr>
        <w:t xml:space="preserve"> </w:t>
      </w:r>
      <w:r w:rsidR="002264BA">
        <w:rPr>
          <w:rtl/>
        </w:rPr>
        <w:t>–</w:t>
      </w:r>
      <w:r w:rsidR="002264BA">
        <w:rPr>
          <w:rFonts w:hint="cs"/>
          <w:rtl/>
        </w:rPr>
        <w:t xml:space="preserve"> חכמי הדרום </w:t>
      </w:r>
      <w:r w:rsidR="00697103">
        <w:rPr>
          <w:rtl/>
        </w:rPr>
        <w:t xml:space="preserve">בשם ר' אלכסנדרי </w:t>
      </w:r>
      <w:r w:rsidR="002264BA">
        <w:rPr>
          <w:rFonts w:hint="cs"/>
          <w:rtl/>
        </w:rPr>
        <w:t xml:space="preserve">ורחבא </w:t>
      </w:r>
      <w:r w:rsidR="00697103">
        <w:rPr>
          <w:rtl/>
        </w:rPr>
        <w:t xml:space="preserve">בשם ר' </w:t>
      </w:r>
      <w:r w:rsidR="002264BA">
        <w:rPr>
          <w:rFonts w:hint="cs"/>
          <w:rtl/>
        </w:rPr>
        <w:t>אבא בן כהנא: "</w:t>
      </w:r>
      <w:r w:rsidR="002264BA">
        <w:rPr>
          <w:rtl/>
        </w:rPr>
        <w:t>החכם יענה דעת רוח</w:t>
      </w:r>
      <w:r w:rsidR="002264BA">
        <w:rPr>
          <w:rFonts w:hint="cs"/>
          <w:rtl/>
        </w:rPr>
        <w:t xml:space="preserve">" </w:t>
      </w:r>
      <w:r w:rsidR="00697103">
        <w:rPr>
          <w:rtl/>
        </w:rPr>
        <w:t>(איוב טו</w:t>
      </w:r>
      <w:r w:rsidR="002264BA">
        <w:rPr>
          <w:rFonts w:hint="cs"/>
          <w:rtl/>
        </w:rPr>
        <w:t xml:space="preserve"> ב</w:t>
      </w:r>
      <w:r w:rsidR="00697103">
        <w:rPr>
          <w:rtl/>
        </w:rPr>
        <w:t>)</w:t>
      </w:r>
      <w:r w:rsidR="002264BA">
        <w:rPr>
          <w:rFonts w:hint="cs"/>
          <w:rtl/>
        </w:rPr>
        <w:t xml:space="preserve"> -</w:t>
      </w:r>
      <w:r w:rsidR="00697103">
        <w:rPr>
          <w:rtl/>
        </w:rPr>
        <w:t xml:space="preserve"> זה אברהם</w:t>
      </w:r>
      <w:r w:rsidR="002264BA">
        <w:rPr>
          <w:rFonts w:hint="cs"/>
          <w:rtl/>
        </w:rPr>
        <w:t>: "</w:t>
      </w:r>
      <w:r w:rsidR="00697103">
        <w:rPr>
          <w:rtl/>
        </w:rPr>
        <w:t>וישמע אברם לקול שרי</w:t>
      </w:r>
      <w:r w:rsidR="002264BA">
        <w:rPr>
          <w:rFonts w:hint="cs"/>
          <w:rtl/>
        </w:rPr>
        <w:t xml:space="preserve">" </w:t>
      </w:r>
      <w:r w:rsidR="002264BA">
        <w:rPr>
          <w:rtl/>
        </w:rPr>
        <w:t>(בראשית טז</w:t>
      </w:r>
      <w:r w:rsidR="002264BA">
        <w:rPr>
          <w:rFonts w:hint="cs"/>
          <w:rtl/>
        </w:rPr>
        <w:t xml:space="preserve"> ב</w:t>
      </w:r>
      <w:r w:rsidR="002264BA">
        <w:rPr>
          <w:rtl/>
        </w:rPr>
        <w:t>)</w:t>
      </w:r>
      <w:r w:rsidR="002264BA">
        <w:rPr>
          <w:rFonts w:hint="cs"/>
          <w:rtl/>
        </w:rPr>
        <w:t>. "</w:t>
      </w:r>
      <w:r w:rsidR="00697103">
        <w:rPr>
          <w:rtl/>
        </w:rPr>
        <w:t>וימלא קדים בטנו</w:t>
      </w:r>
      <w:r w:rsidR="002264BA">
        <w:rPr>
          <w:rFonts w:hint="cs"/>
          <w:rtl/>
        </w:rPr>
        <w:t>" (איוב שם) -</w:t>
      </w:r>
      <w:r w:rsidR="00697103">
        <w:rPr>
          <w:rtl/>
        </w:rPr>
        <w:t xml:space="preserve"> זה יעקב</w:t>
      </w:r>
      <w:r w:rsidR="002264BA">
        <w:rPr>
          <w:rFonts w:hint="cs"/>
          <w:rtl/>
        </w:rPr>
        <w:t>: "</w:t>
      </w:r>
      <w:r w:rsidR="00697103">
        <w:rPr>
          <w:rtl/>
        </w:rPr>
        <w:t>ויחר אף יעקב ברחל</w:t>
      </w:r>
      <w:r w:rsidR="002264BA">
        <w:rPr>
          <w:rFonts w:hint="cs"/>
          <w:rtl/>
        </w:rPr>
        <w:t xml:space="preserve">". אמר לו הקב"ה: </w:t>
      </w:r>
      <w:r w:rsidR="00697103">
        <w:rPr>
          <w:rtl/>
        </w:rPr>
        <w:t>כך עונים את המעיקות</w:t>
      </w:r>
      <w:r w:rsidR="002264BA">
        <w:rPr>
          <w:rFonts w:hint="cs"/>
          <w:rtl/>
        </w:rPr>
        <w:t>?</w:t>
      </w:r>
      <w:r w:rsidR="0046690A">
        <w:rPr>
          <w:rStyle w:val="a5"/>
          <w:rtl/>
        </w:rPr>
        <w:footnoteReference w:id="8"/>
      </w:r>
      <w:r w:rsidR="00697103">
        <w:rPr>
          <w:rtl/>
        </w:rPr>
        <w:t xml:space="preserve"> חייך</w:t>
      </w:r>
      <w:r w:rsidR="002264BA">
        <w:rPr>
          <w:rFonts w:hint="cs"/>
          <w:rtl/>
        </w:rPr>
        <w:t>,</w:t>
      </w:r>
      <w:r w:rsidR="00697103">
        <w:rPr>
          <w:rtl/>
        </w:rPr>
        <w:t xml:space="preserve"> שבניך עתידים לעמוד לפני בנה</w:t>
      </w:r>
      <w:r w:rsidR="002264BA">
        <w:rPr>
          <w:rFonts w:hint="cs"/>
          <w:rtl/>
        </w:rPr>
        <w:t>.</w:t>
      </w:r>
      <w:r w:rsidR="002264BA">
        <w:rPr>
          <w:rStyle w:val="a5"/>
          <w:rtl/>
        </w:rPr>
        <w:footnoteReference w:id="9"/>
      </w:r>
    </w:p>
    <w:p w14:paraId="0D79C158" w14:textId="77777777" w:rsidR="00697103" w:rsidRDefault="00683E20" w:rsidP="00E0708A">
      <w:pPr>
        <w:pStyle w:val="ac"/>
        <w:rPr>
          <w:rtl/>
        </w:rPr>
      </w:pPr>
      <w:r>
        <w:rPr>
          <w:rFonts w:hint="cs"/>
          <w:rtl/>
        </w:rPr>
        <w:t>"</w:t>
      </w:r>
      <w:r w:rsidR="00697103">
        <w:rPr>
          <w:rtl/>
        </w:rPr>
        <w:t>ויאמר התחת אלהים אנכי אשר מנע ממך פרי בטן</w:t>
      </w:r>
      <w:r>
        <w:rPr>
          <w:rFonts w:hint="cs"/>
          <w:rtl/>
        </w:rPr>
        <w:t>" -</w:t>
      </w:r>
      <w:r w:rsidR="00697103">
        <w:rPr>
          <w:rtl/>
        </w:rPr>
        <w:t xml:space="preserve"> ממך מנע</w:t>
      </w:r>
      <w:r>
        <w:rPr>
          <w:rFonts w:hint="cs"/>
          <w:rtl/>
        </w:rPr>
        <w:t>,</w:t>
      </w:r>
      <w:r w:rsidR="00697103">
        <w:rPr>
          <w:rtl/>
        </w:rPr>
        <w:t xml:space="preserve"> ממני לא מנע</w:t>
      </w:r>
      <w:r>
        <w:rPr>
          <w:rFonts w:hint="cs"/>
          <w:rtl/>
        </w:rPr>
        <w:t>.</w:t>
      </w:r>
      <w:r>
        <w:rPr>
          <w:rStyle w:val="a5"/>
          <w:rtl/>
        </w:rPr>
        <w:footnoteReference w:id="10"/>
      </w:r>
      <w:r w:rsidR="00697103">
        <w:rPr>
          <w:rtl/>
        </w:rPr>
        <w:t xml:space="preserve"> אמרה לו</w:t>
      </w:r>
      <w:r w:rsidR="001F2CC5">
        <w:rPr>
          <w:rFonts w:hint="cs"/>
          <w:rtl/>
        </w:rPr>
        <w:t>:</w:t>
      </w:r>
      <w:r w:rsidR="00697103">
        <w:rPr>
          <w:rtl/>
        </w:rPr>
        <w:t xml:space="preserve"> כך עשה אביך לאמך</w:t>
      </w:r>
      <w:r w:rsidR="001F2CC5">
        <w:rPr>
          <w:rFonts w:hint="cs"/>
          <w:rtl/>
        </w:rPr>
        <w:t>?</w:t>
      </w:r>
      <w:r w:rsidR="00697103">
        <w:rPr>
          <w:rtl/>
        </w:rPr>
        <w:t xml:space="preserve"> לא חגר מתניו כנגדה</w:t>
      </w:r>
      <w:r w:rsidR="00241932">
        <w:rPr>
          <w:rFonts w:hint="cs"/>
          <w:rtl/>
        </w:rPr>
        <w:t>?</w:t>
      </w:r>
      <w:r w:rsidR="003F03AB">
        <w:rPr>
          <w:rStyle w:val="a5"/>
          <w:rtl/>
        </w:rPr>
        <w:footnoteReference w:id="11"/>
      </w:r>
      <w:r w:rsidR="00697103">
        <w:rPr>
          <w:rtl/>
        </w:rPr>
        <w:t xml:space="preserve"> אמר לה</w:t>
      </w:r>
      <w:r w:rsidR="00241932">
        <w:rPr>
          <w:rFonts w:hint="cs"/>
          <w:rtl/>
        </w:rPr>
        <w:t>:</w:t>
      </w:r>
      <w:r w:rsidR="00697103">
        <w:rPr>
          <w:rtl/>
        </w:rPr>
        <w:t xml:space="preserve"> אבי לא הי</w:t>
      </w:r>
      <w:r w:rsidR="00241932">
        <w:rPr>
          <w:rFonts w:hint="cs"/>
          <w:rtl/>
        </w:rPr>
        <w:t>ו</w:t>
      </w:r>
      <w:r w:rsidR="00697103">
        <w:rPr>
          <w:rtl/>
        </w:rPr>
        <w:t xml:space="preserve"> לו בנים</w:t>
      </w:r>
      <w:r w:rsidR="00241932">
        <w:rPr>
          <w:rFonts w:hint="cs"/>
          <w:rtl/>
        </w:rPr>
        <w:t>,</w:t>
      </w:r>
      <w:r w:rsidR="00697103">
        <w:rPr>
          <w:rtl/>
        </w:rPr>
        <w:t xml:space="preserve"> אבל אני יש לי בנים</w:t>
      </w:r>
      <w:r w:rsidR="00241932">
        <w:rPr>
          <w:rFonts w:hint="cs"/>
          <w:rtl/>
        </w:rPr>
        <w:t>.</w:t>
      </w:r>
      <w:r w:rsidR="009B20D3">
        <w:rPr>
          <w:rStyle w:val="a5"/>
          <w:rtl/>
        </w:rPr>
        <w:footnoteReference w:id="12"/>
      </w:r>
      <w:r w:rsidR="00697103">
        <w:rPr>
          <w:rtl/>
        </w:rPr>
        <w:t xml:space="preserve"> אמרה לו</w:t>
      </w:r>
      <w:r w:rsidR="00241932">
        <w:rPr>
          <w:rFonts w:hint="cs"/>
          <w:rtl/>
        </w:rPr>
        <w:t>:</w:t>
      </w:r>
      <w:r w:rsidR="00697103">
        <w:rPr>
          <w:rtl/>
        </w:rPr>
        <w:t xml:space="preserve"> וזקנך לא היה לו בנים</w:t>
      </w:r>
      <w:r w:rsidR="00241932">
        <w:rPr>
          <w:rFonts w:hint="cs"/>
          <w:rtl/>
        </w:rPr>
        <w:t>,</w:t>
      </w:r>
      <w:r w:rsidR="00697103">
        <w:rPr>
          <w:rtl/>
        </w:rPr>
        <w:t xml:space="preserve"> וחגר מתניו כנגד שרה</w:t>
      </w:r>
      <w:r w:rsidR="00241932">
        <w:rPr>
          <w:rFonts w:hint="cs"/>
          <w:rtl/>
        </w:rPr>
        <w:t>!</w:t>
      </w:r>
      <w:r w:rsidR="00E0708A">
        <w:rPr>
          <w:rStyle w:val="a5"/>
          <w:rtl/>
        </w:rPr>
        <w:footnoteReference w:id="13"/>
      </w:r>
      <w:r w:rsidR="00697103">
        <w:rPr>
          <w:rtl/>
        </w:rPr>
        <w:t xml:space="preserve"> אמר לה</w:t>
      </w:r>
      <w:r w:rsidR="003F03AB">
        <w:rPr>
          <w:rFonts w:hint="cs"/>
          <w:rtl/>
        </w:rPr>
        <w:t>:</w:t>
      </w:r>
      <w:r w:rsidR="00697103">
        <w:rPr>
          <w:rtl/>
        </w:rPr>
        <w:t xml:space="preserve"> יכולה את לעשות כשם שעשתה זקנתי</w:t>
      </w:r>
      <w:r w:rsidR="003F03AB">
        <w:rPr>
          <w:rFonts w:hint="cs"/>
          <w:rtl/>
        </w:rPr>
        <w:t>?</w:t>
      </w:r>
      <w:r w:rsidR="00697103">
        <w:rPr>
          <w:rtl/>
        </w:rPr>
        <w:t xml:space="preserve"> אמרה לו</w:t>
      </w:r>
      <w:r w:rsidR="003F03AB">
        <w:rPr>
          <w:rFonts w:hint="cs"/>
          <w:rtl/>
        </w:rPr>
        <w:t>:</w:t>
      </w:r>
      <w:r w:rsidR="00697103">
        <w:rPr>
          <w:rtl/>
        </w:rPr>
        <w:t xml:space="preserve"> מה עשתה</w:t>
      </w:r>
      <w:r w:rsidR="003F03AB">
        <w:rPr>
          <w:rFonts w:hint="cs"/>
          <w:rtl/>
        </w:rPr>
        <w:t>?</w:t>
      </w:r>
      <w:r w:rsidR="00697103">
        <w:rPr>
          <w:rtl/>
        </w:rPr>
        <w:t xml:space="preserve"> אמר לה</w:t>
      </w:r>
      <w:r w:rsidR="003F03AB">
        <w:rPr>
          <w:rFonts w:hint="cs"/>
          <w:rtl/>
        </w:rPr>
        <w:t>:</w:t>
      </w:r>
      <w:r w:rsidR="00697103">
        <w:rPr>
          <w:rtl/>
        </w:rPr>
        <w:t xml:space="preserve"> הכניסה צרתה לתוך ביתה</w:t>
      </w:r>
      <w:r w:rsidR="003F03AB">
        <w:rPr>
          <w:rFonts w:hint="cs"/>
          <w:rtl/>
        </w:rPr>
        <w:t>.</w:t>
      </w:r>
      <w:r w:rsidR="00697103">
        <w:rPr>
          <w:rtl/>
        </w:rPr>
        <w:t xml:space="preserve"> אמרה לו</w:t>
      </w:r>
      <w:r w:rsidR="003F03AB">
        <w:rPr>
          <w:rFonts w:hint="cs"/>
          <w:rtl/>
        </w:rPr>
        <w:t>:</w:t>
      </w:r>
      <w:r w:rsidR="00697103">
        <w:rPr>
          <w:rtl/>
        </w:rPr>
        <w:t xml:space="preserve"> אם הדבר הזה מעכב</w:t>
      </w:r>
      <w:r w:rsidR="003F03AB">
        <w:rPr>
          <w:rFonts w:hint="cs"/>
          <w:rtl/>
        </w:rPr>
        <w:t>,</w:t>
      </w:r>
      <w:r w:rsidR="00697103">
        <w:rPr>
          <w:rtl/>
        </w:rPr>
        <w:t xml:space="preserve"> </w:t>
      </w:r>
      <w:r w:rsidR="003F03AB">
        <w:rPr>
          <w:rFonts w:hint="cs"/>
          <w:rtl/>
        </w:rPr>
        <w:t>"</w:t>
      </w:r>
      <w:r w:rsidR="00377C2B">
        <w:rPr>
          <w:rtl/>
        </w:rPr>
        <w:t>הִנֵּה אֲמָתִי בִלְהָה בֹּא אֵלֶיהָ וְתֵלֵד עַל בִּרְכַּי וְאִבָּנֶה גַם אָנֹכִי מִמֶּנָּה</w:t>
      </w:r>
      <w:r w:rsidR="003F03AB">
        <w:rPr>
          <w:rFonts w:hint="cs"/>
          <w:rtl/>
        </w:rPr>
        <w:t>".</w:t>
      </w:r>
      <w:r w:rsidR="00AD6DA1">
        <w:rPr>
          <w:rStyle w:val="a5"/>
          <w:rtl/>
        </w:rPr>
        <w:footnoteReference w:id="14"/>
      </w:r>
    </w:p>
    <w:p w14:paraId="12FB0F0F" w14:textId="77777777" w:rsidR="00247438" w:rsidRDefault="00247438" w:rsidP="00AD6DA1">
      <w:pPr>
        <w:pStyle w:val="ab"/>
        <w:rPr>
          <w:rtl/>
        </w:rPr>
      </w:pPr>
      <w:r>
        <w:rPr>
          <w:rtl/>
        </w:rPr>
        <w:t>אגדת בראשית (בובר) פרק נב</w:t>
      </w:r>
      <w:r w:rsidR="00AD6DA1">
        <w:rPr>
          <w:rStyle w:val="a5"/>
          <w:rtl/>
        </w:rPr>
        <w:footnoteReference w:id="15"/>
      </w:r>
    </w:p>
    <w:p w14:paraId="447D6DDE" w14:textId="77777777" w:rsidR="00954204" w:rsidRDefault="00377C2B" w:rsidP="00377C2B">
      <w:pPr>
        <w:pStyle w:val="ac"/>
        <w:rPr>
          <w:rtl/>
        </w:rPr>
      </w:pPr>
      <w:r>
        <w:rPr>
          <w:rFonts w:hint="cs"/>
          <w:rtl/>
        </w:rPr>
        <w:t>"</w:t>
      </w:r>
      <w:r w:rsidR="00247438">
        <w:rPr>
          <w:rtl/>
        </w:rPr>
        <w:t>ותאמר אל יעקב הבה לי בנים ואם אין מתה אנכי</w:t>
      </w:r>
      <w:r>
        <w:rPr>
          <w:rFonts w:hint="cs"/>
          <w:rtl/>
        </w:rPr>
        <w:t>"</w:t>
      </w:r>
      <w:r w:rsidR="00247438">
        <w:rPr>
          <w:rtl/>
        </w:rPr>
        <w:t xml:space="preserve"> (בראשית שם)</w:t>
      </w:r>
      <w:r>
        <w:rPr>
          <w:rFonts w:hint="cs"/>
          <w:rtl/>
        </w:rPr>
        <w:t xml:space="preserve"> -</w:t>
      </w:r>
      <w:r w:rsidR="00247438">
        <w:rPr>
          <w:rtl/>
        </w:rPr>
        <w:t xml:space="preserve"> א</w:t>
      </w:r>
      <w:r>
        <w:rPr>
          <w:rFonts w:hint="cs"/>
          <w:rtl/>
        </w:rPr>
        <w:t>י</w:t>
      </w:r>
      <w:r w:rsidR="00247438">
        <w:rPr>
          <w:rtl/>
        </w:rPr>
        <w:t>שה שהיא עקרה ואינה יולדת</w:t>
      </w:r>
      <w:r>
        <w:rPr>
          <w:rFonts w:hint="cs"/>
          <w:rtl/>
        </w:rPr>
        <w:t>,</w:t>
      </w:r>
      <w:r w:rsidR="00247438">
        <w:rPr>
          <w:rtl/>
        </w:rPr>
        <w:t xml:space="preserve"> היא מתה</w:t>
      </w:r>
      <w:r>
        <w:rPr>
          <w:rFonts w:hint="cs"/>
          <w:rtl/>
        </w:rPr>
        <w:t>?</w:t>
      </w:r>
      <w:r w:rsidR="00247438">
        <w:rPr>
          <w:rtl/>
        </w:rPr>
        <w:t xml:space="preserve"> אלא אמרה רחל</w:t>
      </w:r>
      <w:r>
        <w:rPr>
          <w:rFonts w:hint="cs"/>
          <w:rtl/>
        </w:rPr>
        <w:t>:</w:t>
      </w:r>
      <w:r w:rsidR="00247438">
        <w:rPr>
          <w:rtl/>
        </w:rPr>
        <w:t xml:space="preserve"> אם איני יולדת מן הצדיק הזה, אבא משיא אותי לאחר רשע, ואני מתה עמו לעולם הבא</w:t>
      </w:r>
      <w:r>
        <w:rPr>
          <w:rFonts w:hint="cs"/>
          <w:rtl/>
        </w:rPr>
        <w:t xml:space="preserve"> ... </w:t>
      </w:r>
      <w:r w:rsidR="00247438">
        <w:rPr>
          <w:rtl/>
        </w:rPr>
        <w:t>לכך אמרה</w:t>
      </w:r>
      <w:r>
        <w:rPr>
          <w:rFonts w:hint="cs"/>
          <w:rtl/>
        </w:rPr>
        <w:t>:</w:t>
      </w:r>
      <w:r w:rsidR="00247438">
        <w:rPr>
          <w:rtl/>
        </w:rPr>
        <w:t xml:space="preserve"> ואם אין מתה אנכי.</w:t>
      </w:r>
      <w:r>
        <w:rPr>
          <w:rStyle w:val="a5"/>
          <w:rtl/>
        </w:rPr>
        <w:footnoteReference w:id="16"/>
      </w:r>
      <w:r w:rsidR="00247438">
        <w:rPr>
          <w:rtl/>
        </w:rPr>
        <w:t xml:space="preserve"> </w:t>
      </w:r>
    </w:p>
    <w:p w14:paraId="1AECB910" w14:textId="77777777" w:rsidR="00954204" w:rsidRDefault="00377C2B" w:rsidP="00954204">
      <w:pPr>
        <w:pStyle w:val="ac"/>
        <w:rPr>
          <w:rtl/>
        </w:rPr>
      </w:pPr>
      <w:r>
        <w:rPr>
          <w:rtl/>
        </w:rPr>
        <w:t>דבר אחר:</w:t>
      </w:r>
      <w:r w:rsidR="00247438">
        <w:rPr>
          <w:rtl/>
        </w:rPr>
        <w:t xml:space="preserve"> הבה לי בנים. אמרה לו אם מבקש א</w:t>
      </w:r>
      <w:r w:rsidR="003A59AB">
        <w:rPr>
          <w:rtl/>
        </w:rPr>
        <w:t>ַ</w:t>
      </w:r>
      <w:r w:rsidR="00247438">
        <w:rPr>
          <w:rtl/>
        </w:rPr>
        <w:t>ת</w:t>
      </w:r>
      <w:r w:rsidR="003A59AB">
        <w:rPr>
          <w:rtl/>
        </w:rPr>
        <w:t>ָּ</w:t>
      </w:r>
      <w:r w:rsidR="00247438">
        <w:rPr>
          <w:rtl/>
        </w:rPr>
        <w:t xml:space="preserve"> אני יולדת, כשבקשת עשית צאן שילדו, שנאמר</w:t>
      </w:r>
      <w:r w:rsidR="00954204">
        <w:rPr>
          <w:rFonts w:hint="cs"/>
          <w:rtl/>
        </w:rPr>
        <w:t>:</w:t>
      </w:r>
      <w:r w:rsidR="00247438">
        <w:rPr>
          <w:rtl/>
        </w:rPr>
        <w:t xml:space="preserve"> </w:t>
      </w:r>
      <w:r w:rsidR="00954204">
        <w:rPr>
          <w:rFonts w:hint="cs"/>
          <w:rtl/>
        </w:rPr>
        <w:t>"</w:t>
      </w:r>
      <w:r w:rsidR="00954204">
        <w:rPr>
          <w:rtl/>
        </w:rPr>
        <w:t>וַיֶּחֱמוּ הַצֹּאן אֶל הַמַּקְלוֹת וַתֵּלַדְןָ הַצֹּאן עֲקֻדִּים נְקֻדִּים וּטְלֻאִים</w:t>
      </w:r>
      <w:r w:rsidR="00954204">
        <w:rPr>
          <w:rFonts w:hint="cs"/>
          <w:rtl/>
        </w:rPr>
        <w:t>"</w:t>
      </w:r>
      <w:r w:rsidR="00247438">
        <w:rPr>
          <w:rtl/>
        </w:rPr>
        <w:t xml:space="preserve"> (בראשית ל לט).</w:t>
      </w:r>
      <w:r w:rsidR="00954204">
        <w:rPr>
          <w:rStyle w:val="a5"/>
          <w:rtl/>
        </w:rPr>
        <w:footnoteReference w:id="17"/>
      </w:r>
      <w:r w:rsidR="00247438">
        <w:rPr>
          <w:rtl/>
        </w:rPr>
        <w:t xml:space="preserve"> </w:t>
      </w:r>
    </w:p>
    <w:p w14:paraId="0684655F" w14:textId="77777777" w:rsidR="00F074CB" w:rsidRDefault="00377C2B" w:rsidP="00E24078">
      <w:pPr>
        <w:pStyle w:val="ac"/>
        <w:rPr>
          <w:rtl/>
        </w:rPr>
      </w:pPr>
      <w:r>
        <w:rPr>
          <w:rtl/>
        </w:rPr>
        <w:t>דבר אחר:</w:t>
      </w:r>
      <w:r w:rsidR="00247438">
        <w:rPr>
          <w:rtl/>
        </w:rPr>
        <w:t xml:space="preserve"> מה ראתה לומר </w:t>
      </w:r>
      <w:r w:rsidR="00D9596A">
        <w:rPr>
          <w:rFonts w:hint="cs"/>
          <w:rtl/>
        </w:rPr>
        <w:t>"</w:t>
      </w:r>
      <w:r w:rsidR="00247438">
        <w:rPr>
          <w:rtl/>
        </w:rPr>
        <w:t>הבה לי בנים</w:t>
      </w:r>
      <w:r w:rsidR="00D9596A">
        <w:rPr>
          <w:rFonts w:hint="cs"/>
          <w:rtl/>
        </w:rPr>
        <w:t>"?</w:t>
      </w:r>
      <w:r w:rsidR="00247438">
        <w:rPr>
          <w:rtl/>
        </w:rPr>
        <w:t xml:space="preserve"> אלא שנתנבאת שהיא מתה במהרה, שנאמר</w:t>
      </w:r>
      <w:r w:rsidR="00D9596A">
        <w:rPr>
          <w:rFonts w:hint="cs"/>
          <w:rtl/>
        </w:rPr>
        <w:t>:</w:t>
      </w:r>
      <w:r w:rsidR="00247438">
        <w:rPr>
          <w:rtl/>
        </w:rPr>
        <w:t xml:space="preserve"> </w:t>
      </w:r>
      <w:r w:rsidR="00D9596A">
        <w:rPr>
          <w:rFonts w:hint="cs"/>
          <w:rtl/>
        </w:rPr>
        <w:t>"</w:t>
      </w:r>
      <w:r w:rsidR="00247438">
        <w:rPr>
          <w:rtl/>
        </w:rPr>
        <w:t>ואני בב</w:t>
      </w:r>
      <w:r w:rsidR="00B85C46">
        <w:rPr>
          <w:rFonts w:hint="cs"/>
          <w:rtl/>
        </w:rPr>
        <w:t>ו</w:t>
      </w:r>
      <w:r w:rsidR="00247438">
        <w:rPr>
          <w:rtl/>
        </w:rPr>
        <w:t xml:space="preserve">אי מפדן </w:t>
      </w:r>
      <w:r w:rsidR="00D9596A">
        <w:rPr>
          <w:rFonts w:hint="cs"/>
          <w:rtl/>
        </w:rPr>
        <w:t xml:space="preserve">מתה עלי רחל </w:t>
      </w:r>
      <w:r w:rsidR="00247438">
        <w:rPr>
          <w:rtl/>
        </w:rPr>
        <w:t>וגו'</w:t>
      </w:r>
      <w:r w:rsidR="00D9596A">
        <w:rPr>
          <w:rFonts w:hint="cs"/>
          <w:rtl/>
        </w:rPr>
        <w:t xml:space="preserve"> "</w:t>
      </w:r>
      <w:r w:rsidR="00247438">
        <w:rPr>
          <w:rtl/>
        </w:rPr>
        <w:t xml:space="preserve"> (בראשית מח ז). אמרה לו</w:t>
      </w:r>
      <w:r w:rsidR="00D9596A">
        <w:rPr>
          <w:rFonts w:hint="cs"/>
          <w:rtl/>
        </w:rPr>
        <w:t>:</w:t>
      </w:r>
      <w:r w:rsidR="00247438">
        <w:rPr>
          <w:rtl/>
        </w:rPr>
        <w:t xml:space="preserve"> תן לי בנים עד שלא אמות, </w:t>
      </w:r>
      <w:r w:rsidR="00B85C46">
        <w:rPr>
          <w:rFonts w:hint="cs"/>
          <w:rtl/>
        </w:rPr>
        <w:t>הדא הוא דכתיב: "</w:t>
      </w:r>
      <w:r w:rsidR="00247438">
        <w:rPr>
          <w:rtl/>
        </w:rPr>
        <w:t>הבה לי בנים</w:t>
      </w:r>
      <w:r w:rsidR="00B85C46">
        <w:rPr>
          <w:rFonts w:hint="cs"/>
          <w:rtl/>
        </w:rPr>
        <w:t xml:space="preserve"> ואם אין מתה אנכי".</w:t>
      </w:r>
      <w:r w:rsidR="00B85C46">
        <w:rPr>
          <w:rStyle w:val="a5"/>
          <w:rtl/>
        </w:rPr>
        <w:footnoteReference w:id="18"/>
      </w:r>
      <w:r w:rsidR="00247438">
        <w:rPr>
          <w:rtl/>
        </w:rPr>
        <w:t xml:space="preserve"> מיד ויחר אף יעקב</w:t>
      </w:r>
      <w:r w:rsidR="00B85C46">
        <w:rPr>
          <w:rFonts w:hint="cs"/>
          <w:rtl/>
        </w:rPr>
        <w:t xml:space="preserve"> ברחל" </w:t>
      </w:r>
      <w:r w:rsidR="00E24078">
        <w:rPr>
          <w:rFonts w:hint="cs"/>
          <w:rtl/>
        </w:rPr>
        <w:t xml:space="preserve">- </w:t>
      </w:r>
      <w:r w:rsidR="00247438">
        <w:rPr>
          <w:rtl/>
        </w:rPr>
        <w:t xml:space="preserve">וכי יש </w:t>
      </w:r>
      <w:r w:rsidR="00E24078">
        <w:rPr>
          <w:rtl/>
        </w:rPr>
        <w:t>אלהים שני שעושה כלום חוץ מרשותו</w:t>
      </w:r>
      <w:r w:rsidR="00E24078">
        <w:rPr>
          <w:rFonts w:hint="cs"/>
          <w:rtl/>
        </w:rPr>
        <w:t>?</w:t>
      </w:r>
      <w:r w:rsidR="0078429B">
        <w:rPr>
          <w:rStyle w:val="a5"/>
          <w:rtl/>
        </w:rPr>
        <w:footnoteReference w:id="19"/>
      </w:r>
      <w:r w:rsidR="00247438">
        <w:rPr>
          <w:rtl/>
        </w:rPr>
        <w:t xml:space="preserve"> </w:t>
      </w:r>
    </w:p>
    <w:p w14:paraId="203196B9" w14:textId="77777777" w:rsidR="00247438" w:rsidRDefault="00F074CB" w:rsidP="00F074CB">
      <w:pPr>
        <w:pStyle w:val="ac"/>
        <w:rPr>
          <w:rtl/>
        </w:rPr>
      </w:pPr>
      <w:r>
        <w:rPr>
          <w:rFonts w:hint="cs"/>
          <w:rtl/>
        </w:rPr>
        <w:lastRenderedPageBreak/>
        <w:t>"</w:t>
      </w:r>
      <w:r w:rsidR="00247438">
        <w:rPr>
          <w:rtl/>
        </w:rPr>
        <w:t>התחת אלהים אנכי אשר מנע ממך פרי בטן</w:t>
      </w:r>
      <w:r>
        <w:rPr>
          <w:rFonts w:hint="cs"/>
          <w:rtl/>
        </w:rPr>
        <w:t>"</w:t>
      </w:r>
      <w:r w:rsidR="00247438">
        <w:rPr>
          <w:rtl/>
        </w:rPr>
        <w:t xml:space="preserve"> </w:t>
      </w:r>
      <w:r>
        <w:rPr>
          <w:rFonts w:hint="cs"/>
          <w:rtl/>
        </w:rPr>
        <w:t xml:space="preserve">... </w:t>
      </w:r>
      <w:r w:rsidR="00247438">
        <w:rPr>
          <w:rtl/>
        </w:rPr>
        <w:t xml:space="preserve">אמר לו </w:t>
      </w:r>
      <w:r w:rsidR="00377C2B">
        <w:rPr>
          <w:rtl/>
        </w:rPr>
        <w:t>הקב"ה</w:t>
      </w:r>
      <w:r>
        <w:rPr>
          <w:rFonts w:hint="cs"/>
          <w:rtl/>
        </w:rPr>
        <w:t>:</w:t>
      </w:r>
      <w:r w:rsidR="00247438">
        <w:rPr>
          <w:rtl/>
        </w:rPr>
        <w:t xml:space="preserve"> כך אתה מחסד אותה ואומר לה התחת אלהים</w:t>
      </w:r>
      <w:r w:rsidR="00B20153">
        <w:rPr>
          <w:rFonts w:hint="cs"/>
          <w:rtl/>
        </w:rPr>
        <w:t>?</w:t>
      </w:r>
      <w:r w:rsidR="00813AE2">
        <w:rPr>
          <w:rStyle w:val="a5"/>
          <w:rtl/>
        </w:rPr>
        <w:footnoteReference w:id="20"/>
      </w:r>
      <w:r w:rsidR="00247438">
        <w:rPr>
          <w:rtl/>
        </w:rPr>
        <w:t xml:space="preserve"> חייך שאני מעמיד ממנה בן שיאמר לאחיו</w:t>
      </w:r>
      <w:r>
        <w:rPr>
          <w:rFonts w:hint="cs"/>
          <w:rtl/>
        </w:rPr>
        <w:t>:</w:t>
      </w:r>
      <w:r w:rsidR="00247438">
        <w:rPr>
          <w:rtl/>
        </w:rPr>
        <w:t xml:space="preserve"> </w:t>
      </w:r>
      <w:r>
        <w:rPr>
          <w:rFonts w:hint="cs"/>
          <w:rtl/>
        </w:rPr>
        <w:t>"</w:t>
      </w:r>
      <w:r w:rsidR="00247438">
        <w:rPr>
          <w:rtl/>
        </w:rPr>
        <w:t>כי התחת אלהים אני</w:t>
      </w:r>
      <w:r>
        <w:rPr>
          <w:rFonts w:hint="cs"/>
          <w:rtl/>
        </w:rPr>
        <w:t>"</w:t>
      </w:r>
      <w:r w:rsidR="00247438">
        <w:rPr>
          <w:rtl/>
        </w:rPr>
        <w:t xml:space="preserve"> (בראשית נ יט).</w:t>
      </w:r>
      <w:r w:rsidR="0022722F">
        <w:rPr>
          <w:rStyle w:val="a5"/>
          <w:rtl/>
        </w:rPr>
        <w:footnoteReference w:id="21"/>
      </w:r>
    </w:p>
    <w:p w14:paraId="29700D4D" w14:textId="77777777" w:rsidR="0076253A" w:rsidRDefault="0076253A" w:rsidP="0076253A">
      <w:pPr>
        <w:pStyle w:val="ab"/>
        <w:rPr>
          <w:rtl/>
        </w:rPr>
      </w:pPr>
      <w:r>
        <w:rPr>
          <w:rtl/>
        </w:rPr>
        <w:t>רד"ק שמואל א פרק א</w:t>
      </w:r>
      <w:r>
        <w:rPr>
          <w:rFonts w:hint="cs"/>
          <w:rtl/>
        </w:rPr>
        <w:t xml:space="preserve"> פסוק ח</w:t>
      </w:r>
      <w:r>
        <w:rPr>
          <w:rStyle w:val="a5"/>
          <w:rtl/>
        </w:rPr>
        <w:footnoteReference w:id="22"/>
      </w:r>
    </w:p>
    <w:p w14:paraId="4ABB117F" w14:textId="77777777" w:rsidR="0076253A" w:rsidRDefault="0076253A" w:rsidP="0076253A">
      <w:pPr>
        <w:pStyle w:val="ac"/>
        <w:rPr>
          <w:rtl/>
        </w:rPr>
      </w:pPr>
      <w:r>
        <w:rPr>
          <w:rFonts w:hint="cs"/>
          <w:rtl/>
        </w:rPr>
        <w:t>"</w:t>
      </w:r>
      <w:r>
        <w:rPr>
          <w:rtl/>
        </w:rPr>
        <w:t>הל</w:t>
      </w:r>
      <w:r>
        <w:rPr>
          <w:rFonts w:hint="cs"/>
          <w:rtl/>
        </w:rPr>
        <w:t>ו</w:t>
      </w:r>
      <w:r>
        <w:rPr>
          <w:rtl/>
        </w:rPr>
        <w:t>א אנכי</w:t>
      </w:r>
      <w:r>
        <w:rPr>
          <w:rFonts w:hint="cs"/>
          <w:rtl/>
        </w:rPr>
        <w:t xml:space="preserve"> טוב לך מעשרה בנים"</w:t>
      </w:r>
      <w:r>
        <w:rPr>
          <w:rtl/>
        </w:rPr>
        <w:t xml:space="preserve"> - כתרגומו הלא רעותי טבא לך</w:t>
      </w:r>
      <w:r>
        <w:rPr>
          <w:rFonts w:hint="cs"/>
          <w:rtl/>
        </w:rPr>
        <w:t>,</w:t>
      </w:r>
      <w:r>
        <w:rPr>
          <w:rtl/>
        </w:rPr>
        <w:t xml:space="preserve"> כלומר</w:t>
      </w:r>
      <w:r>
        <w:rPr>
          <w:rFonts w:hint="cs"/>
          <w:rtl/>
        </w:rPr>
        <w:t>,</w:t>
      </w:r>
      <w:r>
        <w:rPr>
          <w:rtl/>
        </w:rPr>
        <w:t xml:space="preserve"> רצוני אליך ואהבתי אותך טוב לך מעשרה בנים</w:t>
      </w:r>
      <w:r>
        <w:rPr>
          <w:rFonts w:hint="cs"/>
          <w:rtl/>
        </w:rPr>
        <w:t xml:space="preserve">. ויש מפרשים: </w:t>
      </w:r>
      <w:r>
        <w:rPr>
          <w:rtl/>
        </w:rPr>
        <w:t>אנכי טוב לך</w:t>
      </w:r>
      <w:r>
        <w:rPr>
          <w:rFonts w:hint="cs"/>
          <w:rtl/>
        </w:rPr>
        <w:t>,</w:t>
      </w:r>
      <w:r>
        <w:rPr>
          <w:rtl/>
        </w:rPr>
        <w:t xml:space="preserve"> יותר ממה שאני טוב לעשרה בנים שיש לי מפנינה</w:t>
      </w:r>
      <w:r>
        <w:rPr>
          <w:rFonts w:hint="cs"/>
          <w:rtl/>
        </w:rPr>
        <w:t>.</w:t>
      </w:r>
      <w:r>
        <w:rPr>
          <w:rtl/>
        </w:rPr>
        <w:t xml:space="preserve"> כלומר</w:t>
      </w:r>
      <w:r>
        <w:rPr>
          <w:rFonts w:hint="cs"/>
          <w:rtl/>
        </w:rPr>
        <w:t>,</w:t>
      </w:r>
      <w:r>
        <w:rPr>
          <w:rtl/>
        </w:rPr>
        <w:t xml:space="preserve"> יותר אני אוהב אותך ממה שאני אוהב את בני</w:t>
      </w:r>
      <w:r>
        <w:rPr>
          <w:rFonts w:hint="cs"/>
          <w:rtl/>
        </w:rPr>
        <w:t>.</w:t>
      </w:r>
      <w:r>
        <w:rPr>
          <w:rStyle w:val="a5"/>
          <w:rtl/>
        </w:rPr>
        <w:footnoteReference w:id="23"/>
      </w:r>
    </w:p>
    <w:p w14:paraId="059B1CC4" w14:textId="77777777" w:rsidR="00711BE2" w:rsidRDefault="00711BE2" w:rsidP="00711BE2">
      <w:pPr>
        <w:pStyle w:val="ab"/>
        <w:rPr>
          <w:rtl/>
        </w:rPr>
      </w:pPr>
      <w:r>
        <w:rPr>
          <w:rtl/>
        </w:rPr>
        <w:t>אלשיך בראשית פרק ל</w:t>
      </w:r>
      <w:r>
        <w:rPr>
          <w:rFonts w:hint="cs"/>
          <w:rtl/>
        </w:rPr>
        <w:t xml:space="preserve"> פסוק א</w:t>
      </w:r>
      <w:r>
        <w:rPr>
          <w:rStyle w:val="a5"/>
          <w:rtl/>
        </w:rPr>
        <w:footnoteReference w:id="24"/>
      </w:r>
    </w:p>
    <w:p w14:paraId="2AAB46B3" w14:textId="77777777" w:rsidR="00711BE2" w:rsidRDefault="00711BE2" w:rsidP="00711BE2">
      <w:pPr>
        <w:pStyle w:val="ac"/>
        <w:rPr>
          <w:rtl/>
        </w:rPr>
      </w:pPr>
      <w:r>
        <w:rPr>
          <w:rtl/>
        </w:rPr>
        <w:t>ואפשר כי אמרה בלבה</w:t>
      </w:r>
      <w:r>
        <w:rPr>
          <w:rFonts w:hint="cs"/>
          <w:rtl/>
        </w:rPr>
        <w:t>:</w:t>
      </w:r>
      <w:r>
        <w:rPr>
          <w:rtl/>
        </w:rPr>
        <w:t xml:space="preserve"> אולי מה שציערתי את יעקב שידי היתה בהחליף את לאה ומסרתי לה סימנים</w:t>
      </w:r>
      <w:r>
        <w:rPr>
          <w:rFonts w:hint="cs"/>
          <w:rtl/>
        </w:rPr>
        <w:t>,</w:t>
      </w:r>
      <w:r>
        <w:rPr>
          <w:rtl/>
        </w:rPr>
        <w:t xml:space="preserve"> שילם לי אלהים שעל כן לא ילדתי ממנו על אשר חטאתי לו</w:t>
      </w:r>
      <w:r>
        <w:rPr>
          <w:rFonts w:hint="cs"/>
          <w:rtl/>
        </w:rPr>
        <w:t>.</w:t>
      </w:r>
      <w:r>
        <w:rPr>
          <w:rtl/>
        </w:rPr>
        <w:t xml:space="preserve"> וזהו אומרו</w:t>
      </w:r>
      <w:r>
        <w:rPr>
          <w:rFonts w:hint="cs"/>
          <w:rtl/>
        </w:rPr>
        <w:t>:</w:t>
      </w:r>
      <w:r>
        <w:rPr>
          <w:rtl/>
        </w:rPr>
        <w:t xml:space="preserve"> </w:t>
      </w:r>
      <w:r>
        <w:rPr>
          <w:rFonts w:hint="cs"/>
          <w:rtl/>
        </w:rPr>
        <w:t>"</w:t>
      </w:r>
      <w:r>
        <w:rPr>
          <w:rtl/>
        </w:rPr>
        <w:t>ותרא כי לא ילדה ליעקב על כן ותקנא באחותה</w:t>
      </w:r>
      <w:r>
        <w:rPr>
          <w:rFonts w:hint="cs"/>
          <w:rtl/>
        </w:rPr>
        <w:t>"</w:t>
      </w:r>
      <w:r>
        <w:rPr>
          <w:rtl/>
        </w:rPr>
        <w:t>, באומרה</w:t>
      </w:r>
      <w:r>
        <w:rPr>
          <w:rFonts w:hint="cs"/>
          <w:rtl/>
        </w:rPr>
        <w:t>:</w:t>
      </w:r>
      <w:r>
        <w:rPr>
          <w:rtl/>
        </w:rPr>
        <w:t xml:space="preserve"> אני שלא הייתי כלי האומנות מהרמאות רק שעזרתיך</w:t>
      </w:r>
      <w:r>
        <w:rPr>
          <w:rFonts w:hint="cs"/>
          <w:rtl/>
        </w:rPr>
        <w:t>,</w:t>
      </w:r>
      <w:r>
        <w:rPr>
          <w:rtl/>
        </w:rPr>
        <w:t xml:space="preserve"> אני לוקה</w:t>
      </w:r>
      <w:r>
        <w:rPr>
          <w:rFonts w:hint="cs"/>
          <w:rtl/>
        </w:rPr>
        <w:t xml:space="preserve"> ... </w:t>
      </w:r>
      <w:r>
        <w:rPr>
          <w:rtl/>
        </w:rPr>
        <w:t>כי בשלך הצער הזה עלי</w:t>
      </w:r>
      <w:r>
        <w:rPr>
          <w:rFonts w:hint="cs"/>
          <w:rtl/>
        </w:rPr>
        <w:t>.</w:t>
      </w:r>
      <w:r>
        <w:rPr>
          <w:rStyle w:val="a5"/>
          <w:rtl/>
        </w:rPr>
        <w:footnoteReference w:id="25"/>
      </w:r>
    </w:p>
    <w:p w14:paraId="07C3FD0C" w14:textId="77777777" w:rsidR="0076253A" w:rsidRDefault="0076253A" w:rsidP="0076253A">
      <w:pPr>
        <w:pStyle w:val="ab"/>
        <w:rPr>
          <w:rtl/>
        </w:rPr>
      </w:pPr>
      <w:r>
        <w:rPr>
          <w:rtl/>
        </w:rPr>
        <w:t>רמב"ן בראשית פרק ל</w:t>
      </w:r>
      <w:r>
        <w:rPr>
          <w:rFonts w:hint="cs"/>
          <w:rtl/>
        </w:rPr>
        <w:t xml:space="preserve"> פסוק א</w:t>
      </w:r>
    </w:p>
    <w:p w14:paraId="04CF7BCC" w14:textId="77777777" w:rsidR="0076253A" w:rsidRDefault="0076253A" w:rsidP="00C44079">
      <w:pPr>
        <w:pStyle w:val="ac"/>
        <w:rPr>
          <w:rtl/>
        </w:rPr>
      </w:pPr>
      <w:r>
        <w:rPr>
          <w:rtl/>
        </w:rPr>
        <w:t>הבה לי בנים - אמרו המפרשים (רש"י, ראב"ע) שתתפלל עלי. ואם אין מתה אנכי - לשון רש"י</w:t>
      </w:r>
      <w:r>
        <w:rPr>
          <w:rFonts w:hint="cs"/>
          <w:rtl/>
        </w:rPr>
        <w:t xml:space="preserve">, </w:t>
      </w:r>
      <w:r>
        <w:rPr>
          <w:rtl/>
        </w:rPr>
        <w:t>שמי שאין לו בנים חשוב כמת, והוא מדרש רבותינו (ב</w:t>
      </w:r>
      <w:r w:rsidR="00C44079">
        <w:rPr>
          <w:rFonts w:hint="cs"/>
          <w:rtl/>
        </w:rPr>
        <w:t xml:space="preserve">ראשית רבה </w:t>
      </w:r>
      <w:r>
        <w:rPr>
          <w:rtl/>
        </w:rPr>
        <w:t>עא ו). ואני תמה, אם כן למה חרה אפו</w:t>
      </w:r>
      <w:r>
        <w:rPr>
          <w:rFonts w:hint="cs"/>
          <w:rtl/>
        </w:rPr>
        <w:t>,</w:t>
      </w:r>
      <w:r>
        <w:rPr>
          <w:rtl/>
        </w:rPr>
        <w:t xml:space="preserve"> ולמה אמר התחת אלהים אנכי</w:t>
      </w:r>
      <w:r>
        <w:rPr>
          <w:rFonts w:hint="cs"/>
          <w:rtl/>
        </w:rPr>
        <w:t>?</w:t>
      </w:r>
      <w:r>
        <w:rPr>
          <w:rtl/>
        </w:rPr>
        <w:t xml:space="preserve"> ושומע אל צדיקים ה'</w:t>
      </w:r>
      <w:r>
        <w:rPr>
          <w:rFonts w:hint="cs"/>
          <w:rtl/>
        </w:rPr>
        <w:t>!</w:t>
      </w:r>
      <w:r>
        <w:rPr>
          <w:rtl/>
        </w:rPr>
        <w:t>.</w:t>
      </w:r>
      <w:r w:rsidR="00C44079">
        <w:rPr>
          <w:rStyle w:val="a5"/>
          <w:rtl/>
        </w:rPr>
        <w:footnoteReference w:id="26"/>
      </w:r>
      <w:r>
        <w:rPr>
          <w:rtl/>
        </w:rPr>
        <w:t xml:space="preserve"> ומה שאמר, אבא לא היו לו בנים אני יש לי בנים, ממך מנע </w:t>
      </w:r>
      <w:r>
        <w:rPr>
          <w:rtl/>
        </w:rPr>
        <w:lastRenderedPageBreak/>
        <w:t>ממני לא מנע, וכי הצדיקים אינן מתפללים בעד אחרים</w:t>
      </w:r>
      <w:r>
        <w:rPr>
          <w:rFonts w:hint="cs"/>
          <w:rtl/>
        </w:rPr>
        <w:t>?</w:t>
      </w:r>
      <w:r>
        <w:rPr>
          <w:rtl/>
        </w:rPr>
        <w:t xml:space="preserve"> והנה אליהו ואלישע התפללו בעד נשים נכריות (מ</w:t>
      </w:r>
      <w:r w:rsidR="00C44079">
        <w:rPr>
          <w:rFonts w:hint="cs"/>
          <w:rtl/>
        </w:rPr>
        <w:t xml:space="preserve">לכים א </w:t>
      </w:r>
      <w:r>
        <w:rPr>
          <w:rtl/>
        </w:rPr>
        <w:t>יז כא, ושם ב ד טז).</w:t>
      </w:r>
      <w:r>
        <w:rPr>
          <w:rStyle w:val="a5"/>
          <w:rtl/>
        </w:rPr>
        <w:footnoteReference w:id="27"/>
      </w:r>
      <w:r>
        <w:rPr>
          <w:rtl/>
        </w:rPr>
        <w:t xml:space="preserve"> </w:t>
      </w:r>
    </w:p>
    <w:p w14:paraId="26CCEAB2" w14:textId="77777777" w:rsidR="0076253A" w:rsidRDefault="0076253A" w:rsidP="00913F38">
      <w:pPr>
        <w:pStyle w:val="ac"/>
        <w:rPr>
          <w:rtl/>
        </w:rPr>
      </w:pPr>
      <w:r>
        <w:rPr>
          <w:rtl/>
        </w:rPr>
        <w:t>ועל דרך הפשט</w:t>
      </w:r>
      <w:r>
        <w:rPr>
          <w:rFonts w:hint="cs"/>
          <w:rtl/>
        </w:rPr>
        <w:t>,</w:t>
      </w:r>
      <w:r>
        <w:rPr>
          <w:rtl/>
        </w:rPr>
        <w:t xml:space="preserve"> אמרה רחל ליעקב שיתן לה בנים</w:t>
      </w:r>
      <w:r>
        <w:rPr>
          <w:rFonts w:hint="cs"/>
          <w:rtl/>
        </w:rPr>
        <w:t>.</w:t>
      </w:r>
      <w:r>
        <w:rPr>
          <w:rtl/>
        </w:rPr>
        <w:t xml:space="preserve"> ובאמת דעתה לאמר שיתפלל עליה, אבל שיתפלל עליה עד שיתן לה בנים על כל פנים</w:t>
      </w:r>
      <w:r w:rsidR="00913F38">
        <w:rPr>
          <w:rFonts w:hint="cs"/>
          <w:rtl/>
        </w:rPr>
        <w:t>.</w:t>
      </w:r>
      <w:r>
        <w:rPr>
          <w:rtl/>
        </w:rPr>
        <w:t xml:space="preserve"> ואם אין</w:t>
      </w:r>
      <w:r w:rsidR="00913F38">
        <w:rPr>
          <w:rFonts w:hint="cs"/>
          <w:rtl/>
        </w:rPr>
        <w:t>,</w:t>
      </w:r>
      <w:r>
        <w:rPr>
          <w:rtl/>
        </w:rPr>
        <w:t xml:space="preserve"> שתמית עצמה בצער. דברה שלא כהוגן בקנאתה, וחשבה כי באהבתו אותה יתענה יעקב וילבש שק ואפר ויתפלל עד שיהיו לה בנים שלא תמות בצערה.</w:t>
      </w:r>
      <w:r>
        <w:rPr>
          <w:rStyle w:val="a5"/>
          <w:rtl/>
        </w:rPr>
        <w:footnoteReference w:id="28"/>
      </w:r>
      <w:r>
        <w:rPr>
          <w:rtl/>
        </w:rPr>
        <w:t xml:space="preserve"> ויחר אף יעקב - שאין תפ</w:t>
      </w:r>
      <w:r>
        <w:rPr>
          <w:rFonts w:hint="cs"/>
          <w:rtl/>
        </w:rPr>
        <w:t>י</w:t>
      </w:r>
      <w:r>
        <w:rPr>
          <w:rtl/>
        </w:rPr>
        <w:t>לת הצדיקים בידם שתשמע ותענה על כל פנים.</w:t>
      </w:r>
      <w:r>
        <w:rPr>
          <w:rStyle w:val="a5"/>
          <w:rtl/>
        </w:rPr>
        <w:footnoteReference w:id="29"/>
      </w:r>
      <w:r>
        <w:rPr>
          <w:rtl/>
        </w:rPr>
        <w:t xml:space="preserve"> ובעבור שדברה דרך געגועי הנשים האהובות להפחידו במיתתה חרה אפו</w:t>
      </w:r>
      <w:r>
        <w:rPr>
          <w:rFonts w:hint="cs"/>
          <w:rtl/>
        </w:rPr>
        <w:t>.</w:t>
      </w:r>
      <w:r>
        <w:rPr>
          <w:rtl/>
        </w:rPr>
        <w:t xml:space="preserve"> ולכך אמר לה שאינו במקום אלהים שיפקוד העקרות על כל פנים</w:t>
      </w:r>
      <w:r>
        <w:rPr>
          <w:rFonts w:hint="cs"/>
          <w:rtl/>
        </w:rPr>
        <w:t>.</w:t>
      </w:r>
      <w:r>
        <w:rPr>
          <w:rtl/>
        </w:rPr>
        <w:t xml:space="preserve"> ואיננו חושש בדבר, כי ממנה נמנע פרי הבטן ולא ממנו, וזה ליסר אותה ולהכלימה.</w:t>
      </w:r>
      <w:r>
        <w:rPr>
          <w:rStyle w:val="a5"/>
          <w:rtl/>
        </w:rPr>
        <w:footnoteReference w:id="30"/>
      </w:r>
      <w:r>
        <w:rPr>
          <w:rtl/>
        </w:rPr>
        <w:t xml:space="preserve"> והנה הצדקת בראותה שלא תוכל לה</w:t>
      </w:r>
      <w:r>
        <w:rPr>
          <w:rFonts w:hint="cs"/>
          <w:rtl/>
        </w:rPr>
        <w:t>י</w:t>
      </w:r>
      <w:r>
        <w:rPr>
          <w:rtl/>
        </w:rPr>
        <w:t>סמך על תפ</w:t>
      </w:r>
      <w:r>
        <w:rPr>
          <w:rFonts w:hint="cs"/>
          <w:rtl/>
        </w:rPr>
        <w:t>י</w:t>
      </w:r>
      <w:r>
        <w:rPr>
          <w:rtl/>
        </w:rPr>
        <w:t>לת יעקב, שבה להתפלל על עצמה, אל שומע צעקה</w:t>
      </w:r>
      <w:r>
        <w:rPr>
          <w:rFonts w:hint="cs"/>
          <w:rtl/>
        </w:rPr>
        <w:t>.</w:t>
      </w:r>
      <w:r>
        <w:rPr>
          <w:rtl/>
        </w:rPr>
        <w:t xml:space="preserve"> וזהו</w:t>
      </w:r>
      <w:r>
        <w:rPr>
          <w:rFonts w:hint="cs"/>
          <w:rtl/>
        </w:rPr>
        <w:t>:</w:t>
      </w:r>
      <w:r>
        <w:rPr>
          <w:rtl/>
        </w:rPr>
        <w:t xml:space="preserve"> </w:t>
      </w:r>
      <w:r w:rsidR="00913F38">
        <w:rPr>
          <w:rFonts w:hint="cs"/>
          <w:rtl/>
        </w:rPr>
        <w:t>"</w:t>
      </w:r>
      <w:r>
        <w:rPr>
          <w:rtl/>
        </w:rPr>
        <w:t>וישמע אליה אלהים</w:t>
      </w:r>
      <w:r w:rsidR="00913F38">
        <w:rPr>
          <w:rFonts w:hint="cs"/>
          <w:rtl/>
        </w:rPr>
        <w:t>"</w:t>
      </w:r>
      <w:r>
        <w:rPr>
          <w:rtl/>
        </w:rPr>
        <w:t xml:space="preserve"> (להלן פסוק כב)</w:t>
      </w:r>
      <w:r>
        <w:rPr>
          <w:rFonts w:hint="cs"/>
          <w:rtl/>
        </w:rPr>
        <w:t>.</w:t>
      </w:r>
      <w:r>
        <w:rPr>
          <w:rStyle w:val="a5"/>
          <w:rtl/>
        </w:rPr>
        <w:footnoteReference w:id="31"/>
      </w:r>
    </w:p>
    <w:p w14:paraId="1E54813D" w14:textId="77777777" w:rsidR="00CC0FF2" w:rsidRPr="006D2788" w:rsidRDefault="00CC0FF2" w:rsidP="006D2788">
      <w:pPr>
        <w:pStyle w:val="ac"/>
        <w:spacing w:before="240"/>
        <w:rPr>
          <w:rFonts w:ascii="Narkisim" w:hAnsi="Narkisim" w:cs="Narkisim"/>
          <w:szCs w:val="22"/>
          <w:rtl/>
        </w:rPr>
      </w:pPr>
      <w:r w:rsidRPr="006D2788">
        <w:rPr>
          <w:b/>
          <w:bCs/>
          <w:rtl/>
        </w:rPr>
        <w:t xml:space="preserve">וַיִּזְכֹּר אֱלֹהִים אֶת רָחֵל וַיִּשְׁמַע אֵלֶיהָ אֱלֹהִים וַיִּפְתַּח אֶת רַחְמָהּ: </w:t>
      </w:r>
      <w:r w:rsidR="006D2788" w:rsidRPr="006D2788">
        <w:rPr>
          <w:b/>
          <w:bCs/>
          <w:rtl/>
        </w:rPr>
        <w:t>וַתַּהַר וַתֵּלֶד בֵּן וַתֹּאמֶר אָסַף אֱלֹהִים אֶת חֶרְפָּתִי:</w:t>
      </w:r>
      <w:r w:rsidR="006D2788" w:rsidRPr="006D2788">
        <w:rPr>
          <w:rFonts w:hint="cs"/>
          <w:b/>
          <w:bCs/>
          <w:rtl/>
        </w:rPr>
        <w:t xml:space="preserve"> </w:t>
      </w:r>
      <w:r w:rsidR="006D2788" w:rsidRPr="006D2788">
        <w:rPr>
          <w:b/>
          <w:bCs/>
          <w:rtl/>
        </w:rPr>
        <w:t>וַתִּקְרָא אֶת שְׁמוֹ יוֹסֵף לֵאמֹר יֹסֵף ה' לִי בֵּן אַחֵר:</w:t>
      </w:r>
      <w:r w:rsidR="006D2788">
        <w:rPr>
          <w:rtl/>
        </w:rPr>
        <w:t xml:space="preserve"> </w:t>
      </w:r>
      <w:r w:rsidR="006D2788" w:rsidRPr="006D2788">
        <w:rPr>
          <w:rFonts w:ascii="Narkisim" w:hAnsi="Narkisim" w:cs="Narkisim"/>
          <w:szCs w:val="22"/>
          <w:rtl/>
        </w:rPr>
        <w:t>(</w:t>
      </w:r>
      <w:r w:rsidRPr="006D2788">
        <w:rPr>
          <w:rFonts w:ascii="Narkisim" w:hAnsi="Narkisim" w:cs="Narkisim"/>
          <w:szCs w:val="22"/>
          <w:rtl/>
        </w:rPr>
        <w:t xml:space="preserve">בראשית פרק ל </w:t>
      </w:r>
      <w:r w:rsidR="006D2788" w:rsidRPr="006D2788">
        <w:rPr>
          <w:rFonts w:ascii="Narkisim" w:hAnsi="Narkisim" w:cs="Narkisim"/>
          <w:szCs w:val="22"/>
          <w:rtl/>
        </w:rPr>
        <w:t xml:space="preserve">פסוקים </w:t>
      </w:r>
      <w:r w:rsidRPr="006D2788">
        <w:rPr>
          <w:rFonts w:ascii="Narkisim" w:hAnsi="Narkisim" w:cs="Narkisim"/>
          <w:szCs w:val="22"/>
          <w:rtl/>
        </w:rPr>
        <w:t>כב</w:t>
      </w:r>
      <w:r w:rsidR="006D2788" w:rsidRPr="006D2788">
        <w:rPr>
          <w:rFonts w:ascii="Narkisim" w:hAnsi="Narkisim" w:cs="Narkisim"/>
          <w:szCs w:val="22"/>
          <w:rtl/>
        </w:rPr>
        <w:t>-כד</w:t>
      </w:r>
      <w:r w:rsidRPr="006D2788">
        <w:rPr>
          <w:rFonts w:ascii="Narkisim" w:hAnsi="Narkisim" w:cs="Narkisim"/>
          <w:szCs w:val="22"/>
          <w:rtl/>
        </w:rPr>
        <w:t>)</w:t>
      </w:r>
      <w:r w:rsidR="00575C20">
        <w:rPr>
          <w:rFonts w:ascii="Narkisim" w:hAnsi="Narkisim" w:cs="Narkisim" w:hint="cs"/>
          <w:szCs w:val="22"/>
          <w:rtl/>
        </w:rPr>
        <w:t>.</w:t>
      </w:r>
      <w:r w:rsidR="00575C20">
        <w:rPr>
          <w:rStyle w:val="a5"/>
          <w:rFonts w:ascii="Narkisim" w:hAnsi="Narkisim" w:cs="Narkisim"/>
          <w:szCs w:val="22"/>
          <w:rtl/>
        </w:rPr>
        <w:footnoteReference w:id="32"/>
      </w:r>
    </w:p>
    <w:p w14:paraId="2AEEBB15" w14:textId="77777777" w:rsidR="00575C20" w:rsidRDefault="00575C20" w:rsidP="002D22A2">
      <w:pPr>
        <w:pStyle w:val="a3"/>
        <w:spacing w:before="120"/>
        <w:rPr>
          <w:rtl/>
        </w:rPr>
      </w:pPr>
      <w:r w:rsidRPr="002D22A2">
        <w:rPr>
          <w:rFonts w:cs="David"/>
          <w:b/>
          <w:bCs/>
          <w:sz w:val="22"/>
          <w:szCs w:val="24"/>
          <w:rtl/>
        </w:rPr>
        <w:t>וַיְהִי כַּאֲשֶׁר יָלְדָה רָחֵל אֶת יוֹסֵף וַיֹּאמֶר יַעֲקֹב אֶל לָבָן שַׁלְּחֵנִי וְאֵלְכָה אֶל מְקוֹמִי וּלְאַרְצִי</w:t>
      </w:r>
      <w:r w:rsidR="002D22A2">
        <w:rPr>
          <w:rFonts w:cs="David" w:hint="cs"/>
          <w:b/>
          <w:bCs/>
          <w:sz w:val="22"/>
          <w:szCs w:val="24"/>
          <w:rtl/>
        </w:rPr>
        <w:t>:</w:t>
      </w:r>
      <w:r w:rsidRPr="002D22A2">
        <w:rPr>
          <w:rFonts w:ascii="Narkisim" w:hAnsi="Narkisim" w:hint="cs"/>
          <w:sz w:val="22"/>
          <w:szCs w:val="22"/>
          <w:rtl/>
        </w:rPr>
        <w:t xml:space="preserve"> (שם כה).</w:t>
      </w:r>
      <w:r w:rsidR="002D22A2">
        <w:rPr>
          <w:rStyle w:val="a5"/>
          <w:rtl/>
        </w:rPr>
        <w:footnoteReference w:id="33"/>
      </w:r>
      <w:r>
        <w:rPr>
          <w:rFonts w:hint="cs"/>
          <w:rtl/>
        </w:rPr>
        <w:t xml:space="preserve"> </w:t>
      </w:r>
    </w:p>
    <w:p w14:paraId="238BD7C4" w14:textId="77777777" w:rsidR="00CC0FF2" w:rsidRDefault="00CC0FF2" w:rsidP="002D22A2">
      <w:pPr>
        <w:pStyle w:val="a3"/>
        <w:rPr>
          <w:rtl/>
        </w:rPr>
      </w:pPr>
    </w:p>
    <w:p w14:paraId="46E14A74" w14:textId="77777777" w:rsidR="008448F9" w:rsidRDefault="002D22A2" w:rsidP="008448F9">
      <w:pPr>
        <w:pStyle w:val="ac"/>
        <w:rPr>
          <w:rtl/>
        </w:rPr>
      </w:pPr>
      <w:r w:rsidRPr="008448F9">
        <w:rPr>
          <w:b/>
          <w:bCs/>
          <w:rtl/>
        </w:rPr>
        <w:t>וַיְהִי בְהַקְשֹׁתָהּ בְּלִדְתָּהּ וַתֹּאמֶר לָהּ הַמְיַלֶּדֶת אַל תִּירְאִי כִּי גַם זֶה לָךְ בֵּן:</w:t>
      </w:r>
      <w:r w:rsidRPr="008448F9">
        <w:rPr>
          <w:rFonts w:hint="cs"/>
          <w:b/>
          <w:bCs/>
          <w:rtl/>
        </w:rPr>
        <w:t xml:space="preserve"> </w:t>
      </w:r>
      <w:r w:rsidRPr="008448F9">
        <w:rPr>
          <w:b/>
          <w:bCs/>
          <w:rtl/>
        </w:rPr>
        <w:t>וַיְהִי בְּצֵאת נַפְשָׁהּ כִּי מֵתָה וַתִּקְרָא שְׁמוֹ בֶּן אוֹנִי וְאָבִיו קָרָא לוֹ בִנְיָמִין:</w:t>
      </w:r>
      <w:r w:rsidRPr="008448F9">
        <w:rPr>
          <w:rFonts w:hint="cs"/>
          <w:b/>
          <w:bCs/>
          <w:rtl/>
        </w:rPr>
        <w:t xml:space="preserve"> </w:t>
      </w:r>
      <w:r w:rsidRPr="008448F9">
        <w:rPr>
          <w:b/>
          <w:bCs/>
          <w:rtl/>
        </w:rPr>
        <w:t>וַתָּמָת רָחֵל וַתִּקָּבֵר בְּדֶרֶךְ אֶפְרָתָה הִוא בֵּית לָחֶם:</w:t>
      </w:r>
      <w:r>
        <w:rPr>
          <w:rFonts w:hint="cs"/>
          <w:rtl/>
        </w:rPr>
        <w:t xml:space="preserve"> </w:t>
      </w:r>
      <w:r w:rsidR="008448F9" w:rsidRPr="008448F9">
        <w:rPr>
          <w:rFonts w:ascii="Narkisim" w:hAnsi="Narkisim" w:cs="Narkisim" w:hint="cs"/>
          <w:szCs w:val="22"/>
          <w:rtl/>
        </w:rPr>
        <w:t>(בראשית לה יז-</w:t>
      </w:r>
      <w:r w:rsidR="008448F9">
        <w:rPr>
          <w:rFonts w:ascii="Narkisim" w:hAnsi="Narkisim" w:cs="Narkisim" w:hint="cs"/>
          <w:szCs w:val="22"/>
          <w:rtl/>
        </w:rPr>
        <w:t>יט</w:t>
      </w:r>
      <w:r w:rsidR="008448F9" w:rsidRPr="008448F9">
        <w:rPr>
          <w:rFonts w:ascii="Narkisim" w:hAnsi="Narkisim" w:cs="Narkisim" w:hint="cs"/>
          <w:szCs w:val="22"/>
          <w:rtl/>
        </w:rPr>
        <w:t>).</w:t>
      </w:r>
      <w:r w:rsidR="008448F9">
        <w:rPr>
          <w:rStyle w:val="a5"/>
          <w:rtl/>
        </w:rPr>
        <w:footnoteReference w:id="34"/>
      </w:r>
    </w:p>
    <w:p w14:paraId="4BF20C39" w14:textId="77777777" w:rsidR="00AC188D" w:rsidRDefault="00AC188D" w:rsidP="00AC188D">
      <w:pPr>
        <w:pStyle w:val="ab"/>
      </w:pPr>
      <w:r>
        <w:rPr>
          <w:rtl/>
        </w:rPr>
        <w:t xml:space="preserve">בראשית רבה פרשת ויצא, פרשה ע סימן יב </w:t>
      </w:r>
    </w:p>
    <w:p w14:paraId="1FCBB682" w14:textId="77777777" w:rsidR="00AC188D" w:rsidRDefault="00AC188D" w:rsidP="00AC188D">
      <w:pPr>
        <w:pStyle w:val="ac"/>
        <w:rPr>
          <w:rFonts w:cs="Times New Roman"/>
          <w:sz w:val="24"/>
          <w:rtl/>
          <w:lang w:eastAsia="en-US"/>
        </w:rPr>
      </w:pPr>
      <w:r>
        <w:rPr>
          <w:rtl/>
        </w:rPr>
        <w:t xml:space="preserve">"וישא את קולו ויבך" - למה בכה? </w:t>
      </w:r>
      <w:r>
        <w:rPr>
          <w:rFonts w:hint="cs"/>
          <w:rtl/>
        </w:rPr>
        <w:t xml:space="preserve">... </w:t>
      </w:r>
      <w:r>
        <w:rPr>
          <w:rtl/>
        </w:rPr>
        <w:t>שראה שאינה נכנסת עמו לקבורה. זה הוא שהיא אומרת לה</w:t>
      </w:r>
      <w:r>
        <w:rPr>
          <w:rStyle w:val="a5"/>
          <w:rtl/>
        </w:rPr>
        <w:footnoteReference w:id="35"/>
      </w:r>
      <w:r>
        <w:rPr>
          <w:rtl/>
        </w:rPr>
        <w:t>: "לכן ישכב עמך הלילה" (בראשית ל טו) - אמרה לה: עמך הוא שוכב, אין הוא שוכב עמי.</w:t>
      </w:r>
      <w:r>
        <w:rPr>
          <w:rStyle w:val="a5"/>
          <w:rtl/>
        </w:rPr>
        <w:footnoteReference w:id="36"/>
      </w:r>
      <w:r>
        <w:rPr>
          <w:rtl/>
        </w:rPr>
        <w:t xml:space="preserve"> </w:t>
      </w:r>
    </w:p>
    <w:p w14:paraId="65255DDC" w14:textId="77777777" w:rsidR="00211786" w:rsidRDefault="00211786" w:rsidP="00C621FC">
      <w:pPr>
        <w:pStyle w:val="ab"/>
        <w:rPr>
          <w:rtl/>
        </w:rPr>
      </w:pPr>
      <w:r>
        <w:rPr>
          <w:rtl/>
        </w:rPr>
        <w:lastRenderedPageBreak/>
        <w:t>מדרש תנחומא (בובר) פרשת וישב</w:t>
      </w:r>
      <w:r w:rsidR="00C621FC">
        <w:rPr>
          <w:rFonts w:hint="cs"/>
          <w:rtl/>
        </w:rPr>
        <w:t xml:space="preserve"> סימן יט</w:t>
      </w:r>
    </w:p>
    <w:p w14:paraId="658EA972" w14:textId="77777777" w:rsidR="00391CB0" w:rsidRDefault="00C621FC" w:rsidP="00391CB0">
      <w:pPr>
        <w:pStyle w:val="ac"/>
        <w:rPr>
          <w:rtl/>
        </w:rPr>
      </w:pPr>
      <w:r>
        <w:rPr>
          <w:rFonts w:hint="cs"/>
          <w:rtl/>
        </w:rPr>
        <w:t>"</w:t>
      </w:r>
      <w:r w:rsidR="00211786">
        <w:rPr>
          <w:rtl/>
        </w:rPr>
        <w:t>ויוסף הורד מצרימה</w:t>
      </w:r>
      <w:r>
        <w:rPr>
          <w:rFonts w:hint="cs"/>
          <w:rtl/>
        </w:rPr>
        <w:t>". זהו שאומר הכתוב:</w:t>
      </w:r>
      <w:r w:rsidR="00391CB0">
        <w:rPr>
          <w:rFonts w:hint="cs"/>
          <w:rtl/>
        </w:rPr>
        <w:t xml:space="preserve"> "</w:t>
      </w:r>
      <w:r w:rsidR="00391CB0">
        <w:rPr>
          <w:rtl/>
        </w:rPr>
        <w:t>כִּי עַזָּה כַמָּוֶת אַהֲבָה קָשָׁה כִשְׁאוֹל קִנְאָה רְשָׁפֶיהָ רִשְׁפֵּי אֵשׁ שַׁלְהֶבֶתְיָה</w:t>
      </w:r>
      <w:r w:rsidR="00391CB0">
        <w:rPr>
          <w:rFonts w:hint="cs"/>
          <w:rtl/>
        </w:rPr>
        <w:t>"</w:t>
      </w:r>
      <w:r>
        <w:rPr>
          <w:rFonts w:hint="cs"/>
          <w:rtl/>
        </w:rPr>
        <w:t xml:space="preserve"> </w:t>
      </w:r>
      <w:r w:rsidR="00211786">
        <w:rPr>
          <w:rtl/>
        </w:rPr>
        <w:t>(שיר השירים ח ו)</w:t>
      </w:r>
      <w:r w:rsidR="00391CB0">
        <w:rPr>
          <w:rFonts w:hint="cs"/>
          <w:rtl/>
        </w:rPr>
        <w:t>.</w:t>
      </w:r>
      <w:r w:rsidR="00391CB0">
        <w:rPr>
          <w:rStyle w:val="a5"/>
          <w:rtl/>
        </w:rPr>
        <w:footnoteReference w:id="37"/>
      </w:r>
      <w:r w:rsidR="00391CB0" w:rsidRPr="00391CB0">
        <w:rPr>
          <w:rFonts w:hint="cs"/>
          <w:rtl/>
        </w:rPr>
        <w:t xml:space="preserve"> </w:t>
      </w:r>
      <w:r w:rsidR="00391CB0">
        <w:rPr>
          <w:rFonts w:hint="cs"/>
          <w:rtl/>
        </w:rPr>
        <w:t>"</w:t>
      </w:r>
      <w:r w:rsidR="00391CB0">
        <w:rPr>
          <w:rtl/>
        </w:rPr>
        <w:t>עזה כמות אהבה</w:t>
      </w:r>
      <w:r w:rsidR="00391CB0">
        <w:rPr>
          <w:rFonts w:hint="cs"/>
          <w:rtl/>
        </w:rPr>
        <w:t>"</w:t>
      </w:r>
      <w:r>
        <w:rPr>
          <w:rFonts w:hint="cs"/>
          <w:rtl/>
        </w:rPr>
        <w:t xml:space="preserve"> -</w:t>
      </w:r>
      <w:r w:rsidR="00211786">
        <w:rPr>
          <w:rtl/>
        </w:rPr>
        <w:t xml:space="preserve"> אהבה שאהב יעקב לרחל, שנאמר</w:t>
      </w:r>
      <w:r>
        <w:rPr>
          <w:rFonts w:hint="cs"/>
          <w:rtl/>
        </w:rPr>
        <w:t>:</w:t>
      </w:r>
      <w:r w:rsidR="00211786">
        <w:rPr>
          <w:rtl/>
        </w:rPr>
        <w:t xml:space="preserve"> </w:t>
      </w:r>
      <w:r>
        <w:rPr>
          <w:rFonts w:hint="cs"/>
          <w:rtl/>
        </w:rPr>
        <w:t>"</w:t>
      </w:r>
      <w:r w:rsidR="00211786">
        <w:rPr>
          <w:rtl/>
        </w:rPr>
        <w:t>ויאהב יעקב את רחל</w:t>
      </w:r>
      <w:r>
        <w:rPr>
          <w:rFonts w:hint="cs"/>
          <w:rtl/>
        </w:rPr>
        <w:t>"</w:t>
      </w:r>
      <w:r w:rsidR="00211786">
        <w:rPr>
          <w:rtl/>
        </w:rPr>
        <w:t xml:space="preserve"> (בראשית כט יח)</w:t>
      </w:r>
      <w:r>
        <w:rPr>
          <w:rFonts w:hint="cs"/>
          <w:rtl/>
        </w:rPr>
        <w:t>.</w:t>
      </w:r>
      <w:r w:rsidR="00211786">
        <w:rPr>
          <w:rtl/>
        </w:rPr>
        <w:t xml:space="preserve"> </w:t>
      </w:r>
      <w:r>
        <w:rPr>
          <w:rFonts w:hint="cs"/>
          <w:rtl/>
        </w:rPr>
        <w:t>"</w:t>
      </w:r>
      <w:r w:rsidR="00211786">
        <w:rPr>
          <w:rtl/>
        </w:rPr>
        <w:t>קשה כשאול קנאה</w:t>
      </w:r>
      <w:r>
        <w:rPr>
          <w:rFonts w:hint="cs"/>
          <w:rtl/>
        </w:rPr>
        <w:t>"</w:t>
      </w:r>
      <w:r w:rsidR="00211786">
        <w:rPr>
          <w:rtl/>
        </w:rPr>
        <w:t xml:space="preserve"> (</w:t>
      </w:r>
      <w:r w:rsidR="00391CB0">
        <w:rPr>
          <w:rFonts w:hint="cs"/>
          <w:rtl/>
        </w:rPr>
        <w:t xml:space="preserve">שם) - </w:t>
      </w:r>
      <w:r w:rsidR="00211786">
        <w:rPr>
          <w:rtl/>
        </w:rPr>
        <w:t>שקנאת רחל באחותה</w:t>
      </w:r>
      <w:r w:rsidR="00391CB0">
        <w:rPr>
          <w:rFonts w:hint="cs"/>
          <w:rtl/>
        </w:rPr>
        <w:t>.</w:t>
      </w:r>
      <w:r w:rsidR="00211786">
        <w:rPr>
          <w:rtl/>
        </w:rPr>
        <w:t xml:space="preserve"> ומה תעשה אהבה בצד קנאה</w:t>
      </w:r>
      <w:r w:rsidR="00391CB0">
        <w:rPr>
          <w:rFonts w:hint="cs"/>
          <w:rtl/>
        </w:rPr>
        <w:t>?</w:t>
      </w:r>
      <w:r w:rsidR="007E4880">
        <w:rPr>
          <w:rStyle w:val="a5"/>
          <w:rtl/>
        </w:rPr>
        <w:footnoteReference w:id="38"/>
      </w:r>
      <w:r w:rsidR="00211786">
        <w:rPr>
          <w:rtl/>
        </w:rPr>
        <w:t xml:space="preserve"> </w:t>
      </w:r>
    </w:p>
    <w:p w14:paraId="2D07632A" w14:textId="77777777" w:rsidR="00B42349" w:rsidRDefault="00BB524A" w:rsidP="00A84A46">
      <w:pPr>
        <w:pStyle w:val="ac"/>
        <w:rPr>
          <w:rtl/>
        </w:rPr>
      </w:pPr>
      <w:r>
        <w:rPr>
          <w:rFonts w:hint="cs"/>
          <w:rtl/>
        </w:rPr>
        <w:t>...</w:t>
      </w:r>
      <w:r>
        <w:rPr>
          <w:rStyle w:val="a5"/>
          <w:rtl/>
        </w:rPr>
        <w:footnoteReference w:id="39"/>
      </w:r>
      <w:r>
        <w:rPr>
          <w:rFonts w:hint="cs"/>
          <w:rtl/>
        </w:rPr>
        <w:t xml:space="preserve"> </w:t>
      </w:r>
      <w:r w:rsidR="00377C2B">
        <w:rPr>
          <w:rtl/>
        </w:rPr>
        <w:t>דבר אחר:</w:t>
      </w:r>
      <w:r w:rsidR="00211786">
        <w:rPr>
          <w:rtl/>
        </w:rPr>
        <w:t xml:space="preserve"> </w:t>
      </w:r>
      <w:r w:rsidR="00A84A46">
        <w:rPr>
          <w:rFonts w:hint="cs"/>
          <w:rtl/>
        </w:rPr>
        <w:t>"</w:t>
      </w:r>
      <w:r w:rsidR="00211786">
        <w:rPr>
          <w:rtl/>
        </w:rPr>
        <w:t>כי עזה כמות אהבה</w:t>
      </w:r>
      <w:r w:rsidR="00A84A46">
        <w:rPr>
          <w:rFonts w:hint="cs"/>
          <w:rtl/>
        </w:rPr>
        <w:t xml:space="preserve">" - </w:t>
      </w:r>
      <w:r w:rsidR="00211786">
        <w:rPr>
          <w:rtl/>
        </w:rPr>
        <w:t>אהבה שאהב יעקב ליוסף, שנאמר</w:t>
      </w:r>
      <w:r w:rsidR="00A84A46">
        <w:rPr>
          <w:rFonts w:hint="cs"/>
          <w:rtl/>
        </w:rPr>
        <w:t>:</w:t>
      </w:r>
      <w:r w:rsidR="00211786">
        <w:rPr>
          <w:rtl/>
        </w:rPr>
        <w:t xml:space="preserve"> </w:t>
      </w:r>
      <w:r w:rsidR="00A84A46">
        <w:rPr>
          <w:rFonts w:hint="cs"/>
          <w:rtl/>
        </w:rPr>
        <w:t>"</w:t>
      </w:r>
      <w:r w:rsidR="00211786">
        <w:rPr>
          <w:rtl/>
        </w:rPr>
        <w:t>וישראל אהב את יוסף</w:t>
      </w:r>
      <w:r w:rsidR="00A84A46">
        <w:rPr>
          <w:rFonts w:hint="cs"/>
          <w:rtl/>
        </w:rPr>
        <w:t>"</w:t>
      </w:r>
      <w:r w:rsidR="00211786">
        <w:rPr>
          <w:rtl/>
        </w:rPr>
        <w:t xml:space="preserve"> (בראשית לז ג)</w:t>
      </w:r>
      <w:r w:rsidR="00A84A46">
        <w:rPr>
          <w:rFonts w:hint="cs"/>
          <w:rtl/>
        </w:rPr>
        <w:t>.</w:t>
      </w:r>
      <w:r w:rsidR="00211786">
        <w:rPr>
          <w:rtl/>
        </w:rPr>
        <w:t xml:space="preserve"> </w:t>
      </w:r>
      <w:r w:rsidR="00A84A46">
        <w:rPr>
          <w:rFonts w:hint="cs"/>
          <w:rtl/>
        </w:rPr>
        <w:t>"</w:t>
      </w:r>
      <w:r w:rsidR="00211786">
        <w:rPr>
          <w:rtl/>
        </w:rPr>
        <w:t>קשה כשאול קנאה</w:t>
      </w:r>
      <w:r w:rsidR="00A84A46">
        <w:rPr>
          <w:rFonts w:hint="cs"/>
          <w:rtl/>
        </w:rPr>
        <w:t>"</w:t>
      </w:r>
      <w:r w:rsidR="00211786">
        <w:rPr>
          <w:rtl/>
        </w:rPr>
        <w:t xml:space="preserve"> </w:t>
      </w:r>
      <w:r w:rsidR="00A84A46">
        <w:rPr>
          <w:rFonts w:hint="cs"/>
          <w:rtl/>
        </w:rPr>
        <w:t xml:space="preserve">- </w:t>
      </w:r>
      <w:r w:rsidR="00211786">
        <w:rPr>
          <w:rtl/>
        </w:rPr>
        <w:t>שקינאו בו אחיו</w:t>
      </w:r>
      <w:r w:rsidR="00A84A46">
        <w:rPr>
          <w:rFonts w:hint="cs"/>
          <w:rtl/>
        </w:rPr>
        <w:t>.</w:t>
      </w:r>
      <w:r w:rsidR="00211786">
        <w:rPr>
          <w:rtl/>
        </w:rPr>
        <w:t xml:space="preserve"> ומה תעשה אהבה בצד קנאה</w:t>
      </w:r>
      <w:r w:rsidR="00A84A46">
        <w:rPr>
          <w:rFonts w:hint="cs"/>
          <w:rtl/>
        </w:rPr>
        <w:t>?</w:t>
      </w:r>
      <w:r w:rsidR="00211786">
        <w:rPr>
          <w:rtl/>
        </w:rPr>
        <w:t xml:space="preserve"> ומי גרם ליוסף לבוא לידי שנאה</w:t>
      </w:r>
      <w:r w:rsidR="00A84A46">
        <w:rPr>
          <w:rFonts w:hint="cs"/>
          <w:rtl/>
        </w:rPr>
        <w:t>?</w:t>
      </w:r>
      <w:r w:rsidR="00211786">
        <w:rPr>
          <w:rtl/>
        </w:rPr>
        <w:t xml:space="preserve"> שהאהבה שאהב אותו אביו יותר מדאי.</w:t>
      </w:r>
      <w:r w:rsidR="006D6EE4">
        <w:rPr>
          <w:rStyle w:val="a5"/>
          <w:rtl/>
        </w:rPr>
        <w:footnoteReference w:id="40"/>
      </w:r>
    </w:p>
    <w:p w14:paraId="0F74198D" w14:textId="77777777" w:rsidR="008448F9" w:rsidRDefault="008448F9" w:rsidP="006D6EE4">
      <w:pPr>
        <w:pStyle w:val="ac"/>
        <w:spacing w:before="240"/>
        <w:rPr>
          <w:rtl/>
        </w:rPr>
      </w:pPr>
      <w:r w:rsidRPr="006D6EE4">
        <w:rPr>
          <w:b/>
          <w:bCs/>
          <w:rtl/>
        </w:rPr>
        <w:t>וַיַּצֵּב יַעֲקֹב מַצֵּבָה עַל קְבֻרָתָהּ הִוא מַצֶּבֶת קְבֻרַת רָחֵל עַד הַיּוֹם:</w:t>
      </w:r>
      <w:r w:rsidRPr="006D6EE4">
        <w:rPr>
          <w:rFonts w:hint="cs"/>
          <w:b/>
          <w:bCs/>
          <w:rtl/>
        </w:rPr>
        <w:t xml:space="preserve"> </w:t>
      </w:r>
      <w:r w:rsidR="006D6EE4" w:rsidRPr="008448F9">
        <w:rPr>
          <w:rFonts w:ascii="Narkisim" w:hAnsi="Narkisim" w:cs="Narkisim" w:hint="cs"/>
          <w:szCs w:val="22"/>
          <w:rtl/>
        </w:rPr>
        <w:t xml:space="preserve">(בראשית לה </w:t>
      </w:r>
      <w:r w:rsidR="006D6EE4">
        <w:rPr>
          <w:rFonts w:ascii="Narkisim" w:hAnsi="Narkisim" w:cs="Narkisim" w:hint="cs"/>
          <w:szCs w:val="22"/>
          <w:rtl/>
        </w:rPr>
        <w:t>כ</w:t>
      </w:r>
      <w:r w:rsidR="006D6EE4" w:rsidRPr="008448F9">
        <w:rPr>
          <w:rFonts w:ascii="Narkisim" w:hAnsi="Narkisim" w:cs="Narkisim" w:hint="cs"/>
          <w:szCs w:val="22"/>
          <w:rtl/>
        </w:rPr>
        <w:t>).</w:t>
      </w:r>
    </w:p>
    <w:p w14:paraId="74050126" w14:textId="77777777" w:rsidR="006D6EE4" w:rsidRDefault="006D6EE4" w:rsidP="006D6EE4">
      <w:pPr>
        <w:pStyle w:val="ac"/>
        <w:spacing w:before="120"/>
        <w:rPr>
          <w:rtl/>
        </w:rPr>
      </w:pPr>
      <w:r w:rsidRPr="006D6EE4">
        <w:rPr>
          <w:b/>
          <w:bCs/>
          <w:rtl/>
        </w:rPr>
        <w:t>וַאֲנִי בְּבֹאִי מִפַּדָּן מֵתָה עָלַי רָחֵל בְּאֶרֶץ כְּנַעַן בַּדֶּרֶךְ בְּעוֹד כִּבְרַת אֶרֶץ לָבֹא אֶפְרָתָה וָאֶקְבְּרֶהָ שָּׁם בְּדֶרֶךְ אֶפְרָת הִוא בֵּית לָחֶם:</w:t>
      </w:r>
      <w:r>
        <w:rPr>
          <w:rFonts w:hint="cs"/>
          <w:rtl/>
        </w:rPr>
        <w:t xml:space="preserve"> </w:t>
      </w:r>
      <w:r w:rsidRPr="006D6EE4">
        <w:rPr>
          <w:rFonts w:ascii="Narkisim" w:hAnsi="Narkisim" w:cs="Narkisim" w:hint="cs"/>
          <w:szCs w:val="22"/>
          <w:rtl/>
        </w:rPr>
        <w:t>(</w:t>
      </w:r>
      <w:r w:rsidRPr="006D6EE4">
        <w:rPr>
          <w:rFonts w:ascii="Narkisim" w:hAnsi="Narkisim" w:cs="Narkisim"/>
          <w:szCs w:val="22"/>
          <w:rtl/>
        </w:rPr>
        <w:t>בראשית מח</w:t>
      </w:r>
      <w:r w:rsidRPr="006D6EE4">
        <w:rPr>
          <w:rFonts w:ascii="Narkisim" w:hAnsi="Narkisim" w:cs="Narkisim" w:hint="cs"/>
          <w:szCs w:val="22"/>
          <w:rtl/>
        </w:rPr>
        <w:t xml:space="preserve"> </w:t>
      </w:r>
      <w:r w:rsidRPr="006D6EE4">
        <w:rPr>
          <w:rFonts w:ascii="Narkisim" w:hAnsi="Narkisim" w:cs="Narkisim"/>
          <w:szCs w:val="22"/>
          <w:rtl/>
        </w:rPr>
        <w:t>ז)</w:t>
      </w:r>
      <w:r w:rsidR="00AB0216">
        <w:rPr>
          <w:rFonts w:hint="cs"/>
          <w:rtl/>
        </w:rPr>
        <w:t>.</w:t>
      </w:r>
      <w:r>
        <w:rPr>
          <w:rtl/>
        </w:rPr>
        <w:t xml:space="preserve"> </w:t>
      </w:r>
    </w:p>
    <w:p w14:paraId="7F0A0137" w14:textId="77777777" w:rsidR="00195397" w:rsidRDefault="006D6EE4" w:rsidP="006D6EE4">
      <w:pPr>
        <w:pStyle w:val="ac"/>
        <w:spacing w:before="120"/>
        <w:rPr>
          <w:rtl/>
        </w:rPr>
      </w:pPr>
      <w:r w:rsidRPr="006D6EE4">
        <w:rPr>
          <w:b/>
          <w:bCs/>
          <w:rtl/>
        </w:rPr>
        <w:t>כֹּה אָמַר ה' קוֹל בְּרָמָה נִשְׁמָע נְהִי בְּכִי תַמְרוּרִים רָחֵל מְבַכָּה עַל בָּנֶיהָ מֵאֲנָה לְהִנָּחֵם עַל  בָּנֶיהָ כִּי אֵינֶנּוּ:</w:t>
      </w:r>
      <w:r>
        <w:rPr>
          <w:rFonts w:ascii="Narkisim" w:hAnsi="Narkisim" w:cs="Narkisim" w:hint="cs"/>
          <w:szCs w:val="22"/>
          <w:rtl/>
        </w:rPr>
        <w:t xml:space="preserve"> </w:t>
      </w:r>
      <w:r w:rsidRPr="006D6EE4">
        <w:rPr>
          <w:rFonts w:ascii="Narkisim" w:hAnsi="Narkisim" w:cs="Narkisim" w:hint="cs"/>
          <w:szCs w:val="22"/>
          <w:rtl/>
        </w:rPr>
        <w:t>(</w:t>
      </w:r>
      <w:r w:rsidRPr="006D6EE4">
        <w:rPr>
          <w:rFonts w:ascii="Narkisim" w:hAnsi="Narkisim" w:cs="Narkisim"/>
          <w:szCs w:val="22"/>
          <w:rtl/>
        </w:rPr>
        <w:t>ירמיהו לא</w:t>
      </w:r>
      <w:r w:rsidRPr="006D6EE4">
        <w:rPr>
          <w:rFonts w:ascii="Narkisim" w:hAnsi="Narkisim" w:cs="Narkisim" w:hint="cs"/>
          <w:szCs w:val="22"/>
          <w:rtl/>
        </w:rPr>
        <w:t xml:space="preserve"> </w:t>
      </w:r>
      <w:r w:rsidRPr="006D6EE4">
        <w:rPr>
          <w:rFonts w:ascii="Narkisim" w:hAnsi="Narkisim" w:cs="Narkisim"/>
          <w:szCs w:val="22"/>
          <w:rtl/>
        </w:rPr>
        <w:t>יד)</w:t>
      </w:r>
      <w:r w:rsidR="00195397">
        <w:rPr>
          <w:rFonts w:hint="cs"/>
          <w:rtl/>
        </w:rPr>
        <w:t>.</w:t>
      </w:r>
    </w:p>
    <w:p w14:paraId="3DDDA945" w14:textId="77777777" w:rsidR="00AB0216" w:rsidRPr="00195397" w:rsidRDefault="00AB0216" w:rsidP="00AB0216">
      <w:pPr>
        <w:pStyle w:val="ab"/>
        <w:rPr>
          <w:rtl/>
        </w:rPr>
      </w:pPr>
      <w:r w:rsidRPr="00195397">
        <w:rPr>
          <w:rtl/>
        </w:rPr>
        <w:t xml:space="preserve">בראשית רבה </w:t>
      </w:r>
      <w:r>
        <w:rPr>
          <w:rFonts w:hint="cs"/>
          <w:rtl/>
        </w:rPr>
        <w:t xml:space="preserve">עא ב, </w:t>
      </w:r>
      <w:r w:rsidRPr="00195397">
        <w:rPr>
          <w:rtl/>
        </w:rPr>
        <w:t xml:space="preserve">פרשת ויצא </w:t>
      </w:r>
    </w:p>
    <w:p w14:paraId="7BB39381" w14:textId="77777777" w:rsidR="00AB0216" w:rsidRDefault="00AB0216" w:rsidP="00AB0216">
      <w:pPr>
        <w:pStyle w:val="ac"/>
        <w:rPr>
          <w:rtl/>
        </w:rPr>
      </w:pPr>
      <w:r w:rsidRPr="00195397">
        <w:rPr>
          <w:rtl/>
        </w:rPr>
        <w:t>ורחל עקרה</w:t>
      </w:r>
      <w:r>
        <w:rPr>
          <w:rFonts w:hint="cs"/>
          <w:rtl/>
        </w:rPr>
        <w:t>"</w:t>
      </w:r>
      <w:r w:rsidRPr="00195397">
        <w:rPr>
          <w:rtl/>
        </w:rPr>
        <w:t xml:space="preserve">, </w:t>
      </w:r>
      <w:r>
        <w:rPr>
          <w:rFonts w:hint="cs"/>
          <w:rtl/>
        </w:rPr>
        <w:t xml:space="preserve">אמר ר' יצחק: </w:t>
      </w:r>
      <w:r w:rsidRPr="00195397">
        <w:rPr>
          <w:rtl/>
        </w:rPr>
        <w:t>רחל היתה עיקרו של בית</w:t>
      </w:r>
      <w:r>
        <w:rPr>
          <w:rFonts w:hint="cs"/>
          <w:rtl/>
        </w:rPr>
        <w:t>.</w:t>
      </w:r>
      <w:r w:rsidRPr="00195397">
        <w:rPr>
          <w:rtl/>
        </w:rPr>
        <w:t xml:space="preserve"> </w:t>
      </w:r>
      <w:r>
        <w:rPr>
          <w:rFonts w:hint="cs"/>
          <w:rtl/>
        </w:rPr>
        <w:t>שנה</w:t>
      </w:r>
      <w:r w:rsidRPr="00195397">
        <w:rPr>
          <w:rtl/>
        </w:rPr>
        <w:t xml:space="preserve"> רבי שמעון בן יוחאי</w:t>
      </w:r>
      <w:r>
        <w:rPr>
          <w:rFonts w:hint="cs"/>
          <w:rtl/>
        </w:rPr>
        <w:t>:</w:t>
      </w:r>
      <w:r w:rsidRPr="00195397">
        <w:rPr>
          <w:rtl/>
        </w:rPr>
        <w:t xml:space="preserve"> לפי שכל הדברים תלוי</w:t>
      </w:r>
      <w:r>
        <w:rPr>
          <w:rFonts w:hint="cs"/>
          <w:rtl/>
        </w:rPr>
        <w:t>ים</w:t>
      </w:r>
      <w:r w:rsidRPr="00195397">
        <w:rPr>
          <w:rtl/>
        </w:rPr>
        <w:t xml:space="preserve"> ברחל</w:t>
      </w:r>
      <w:r>
        <w:rPr>
          <w:rFonts w:hint="cs"/>
          <w:rtl/>
        </w:rPr>
        <w:t>,</w:t>
      </w:r>
      <w:r w:rsidRPr="00195397">
        <w:rPr>
          <w:rtl/>
        </w:rPr>
        <w:t xml:space="preserve"> לפיכך נקראו ישראל על שמה</w:t>
      </w:r>
      <w:r>
        <w:rPr>
          <w:rFonts w:hint="cs"/>
          <w:rtl/>
        </w:rPr>
        <w:t xml:space="preserve">: "רחל מבכה על בניה". </w:t>
      </w:r>
      <w:r w:rsidRPr="00195397">
        <w:rPr>
          <w:rtl/>
        </w:rPr>
        <w:t>ולא סוף דבר לשמה</w:t>
      </w:r>
      <w:r>
        <w:rPr>
          <w:rFonts w:hint="cs"/>
          <w:rtl/>
        </w:rPr>
        <w:t>,</w:t>
      </w:r>
      <w:r w:rsidRPr="00195397">
        <w:rPr>
          <w:rtl/>
        </w:rPr>
        <w:t xml:space="preserve"> אלא לשם בנה</w:t>
      </w:r>
      <w:r>
        <w:rPr>
          <w:rFonts w:hint="cs"/>
          <w:rtl/>
        </w:rPr>
        <w:t>:</w:t>
      </w:r>
      <w:r w:rsidRPr="00195397">
        <w:rPr>
          <w:rtl/>
        </w:rPr>
        <w:t xml:space="preserve"> </w:t>
      </w:r>
      <w:r>
        <w:rPr>
          <w:rFonts w:hint="cs"/>
          <w:rtl/>
        </w:rPr>
        <w:t>"</w:t>
      </w:r>
      <w:r w:rsidRPr="00195397">
        <w:rPr>
          <w:rtl/>
        </w:rPr>
        <w:t>אולי יחנן ה' צבאות שארית יוסף</w:t>
      </w:r>
      <w:r>
        <w:rPr>
          <w:rFonts w:hint="cs"/>
          <w:rtl/>
        </w:rPr>
        <w:t>"</w:t>
      </w:r>
      <w:r w:rsidRPr="00195397">
        <w:rPr>
          <w:rtl/>
        </w:rPr>
        <w:t xml:space="preserve"> (עמוס ה</w:t>
      </w:r>
      <w:r>
        <w:rPr>
          <w:rFonts w:hint="cs"/>
          <w:rtl/>
        </w:rPr>
        <w:t xml:space="preserve"> טו</w:t>
      </w:r>
      <w:r w:rsidRPr="00195397">
        <w:rPr>
          <w:rtl/>
        </w:rPr>
        <w:t>)</w:t>
      </w:r>
      <w:r>
        <w:rPr>
          <w:rFonts w:hint="cs"/>
          <w:rtl/>
        </w:rPr>
        <w:t>.</w:t>
      </w:r>
      <w:r w:rsidRPr="00195397">
        <w:rPr>
          <w:rtl/>
        </w:rPr>
        <w:t xml:space="preserve"> ולא סוף דבר לשם בנה</w:t>
      </w:r>
      <w:r>
        <w:rPr>
          <w:rFonts w:hint="cs"/>
          <w:rtl/>
        </w:rPr>
        <w:t>,</w:t>
      </w:r>
      <w:r w:rsidRPr="00195397">
        <w:rPr>
          <w:rtl/>
        </w:rPr>
        <w:t xml:space="preserve"> אלא לשם בן בנה, שנאמר</w:t>
      </w:r>
      <w:r>
        <w:rPr>
          <w:rFonts w:hint="cs"/>
          <w:rtl/>
        </w:rPr>
        <w:t>:</w:t>
      </w:r>
      <w:r w:rsidRPr="00195397">
        <w:rPr>
          <w:rtl/>
        </w:rPr>
        <w:t xml:space="preserve"> </w:t>
      </w:r>
      <w:r>
        <w:rPr>
          <w:rFonts w:hint="cs"/>
          <w:rtl/>
        </w:rPr>
        <w:t>"</w:t>
      </w:r>
      <w:r w:rsidRPr="00195397">
        <w:rPr>
          <w:rtl/>
        </w:rPr>
        <w:t>הבן יקיר לי אפרים</w:t>
      </w:r>
      <w:r>
        <w:rPr>
          <w:rFonts w:hint="cs"/>
          <w:rtl/>
        </w:rPr>
        <w:t>"</w:t>
      </w:r>
      <w:r w:rsidRPr="00AB0216">
        <w:rPr>
          <w:rtl/>
        </w:rPr>
        <w:t xml:space="preserve"> </w:t>
      </w:r>
      <w:r w:rsidRPr="00195397">
        <w:rPr>
          <w:rtl/>
        </w:rPr>
        <w:t>(ירמיה לא</w:t>
      </w:r>
      <w:r>
        <w:rPr>
          <w:rFonts w:hint="cs"/>
          <w:rtl/>
        </w:rPr>
        <w:t xml:space="preserve"> יט</w:t>
      </w:r>
      <w:r w:rsidRPr="00195397">
        <w:rPr>
          <w:rtl/>
        </w:rPr>
        <w:t>)</w:t>
      </w:r>
      <w:r>
        <w:rPr>
          <w:rFonts w:hint="cs"/>
          <w:rtl/>
        </w:rPr>
        <w:t>.</w:t>
      </w:r>
      <w:r>
        <w:rPr>
          <w:rStyle w:val="a5"/>
          <w:rtl/>
        </w:rPr>
        <w:footnoteReference w:id="41"/>
      </w:r>
    </w:p>
    <w:p w14:paraId="332EBB18" w14:textId="77777777" w:rsidR="00195397" w:rsidRDefault="00195397" w:rsidP="00AB0216">
      <w:pPr>
        <w:pStyle w:val="ab"/>
        <w:rPr>
          <w:rtl/>
        </w:rPr>
      </w:pPr>
      <w:r>
        <w:rPr>
          <w:rtl/>
        </w:rPr>
        <w:t xml:space="preserve">בראשית רבה </w:t>
      </w:r>
      <w:r w:rsidR="00AB0216">
        <w:rPr>
          <w:rFonts w:hint="cs"/>
          <w:rtl/>
        </w:rPr>
        <w:t xml:space="preserve">פב י, </w:t>
      </w:r>
      <w:r>
        <w:rPr>
          <w:rtl/>
        </w:rPr>
        <w:t xml:space="preserve">פרשת וישלח </w:t>
      </w:r>
    </w:p>
    <w:p w14:paraId="22CC4BAE" w14:textId="77777777" w:rsidR="00AB0216" w:rsidRDefault="00AB0216" w:rsidP="00AB0216">
      <w:pPr>
        <w:pStyle w:val="ac"/>
        <w:rPr>
          <w:rtl/>
        </w:rPr>
      </w:pPr>
      <w:r>
        <w:rPr>
          <w:rFonts w:hint="cs"/>
          <w:rtl/>
        </w:rPr>
        <w:t xml:space="preserve">... </w:t>
      </w:r>
      <w:r w:rsidR="00195397">
        <w:rPr>
          <w:rtl/>
        </w:rPr>
        <w:t>למדנו שנקראו ישראל על שם רחל</w:t>
      </w:r>
      <w:r>
        <w:rPr>
          <w:rFonts w:hint="cs"/>
          <w:rtl/>
        </w:rPr>
        <w:t>,</w:t>
      </w:r>
      <w:r w:rsidR="00195397">
        <w:rPr>
          <w:rtl/>
        </w:rPr>
        <w:t xml:space="preserve"> שנא</w:t>
      </w:r>
      <w:r>
        <w:rPr>
          <w:rFonts w:hint="cs"/>
          <w:rtl/>
        </w:rPr>
        <w:t>מר: "</w:t>
      </w:r>
      <w:r w:rsidR="00195397">
        <w:rPr>
          <w:rtl/>
        </w:rPr>
        <w:t>הבן יקיר לי אפרים</w:t>
      </w:r>
      <w:r>
        <w:rPr>
          <w:rFonts w:hint="cs"/>
          <w:rtl/>
        </w:rPr>
        <w:t>".</w:t>
      </w:r>
      <w:r>
        <w:rPr>
          <w:rStyle w:val="a5"/>
          <w:rtl/>
        </w:rPr>
        <w:footnoteReference w:id="42"/>
      </w:r>
      <w:r w:rsidR="00195397">
        <w:rPr>
          <w:rtl/>
        </w:rPr>
        <w:t xml:space="preserve"> </w:t>
      </w:r>
    </w:p>
    <w:p w14:paraId="12802263" w14:textId="77777777" w:rsidR="00AB0216" w:rsidRDefault="00195397" w:rsidP="00460959">
      <w:pPr>
        <w:pStyle w:val="ac"/>
        <w:rPr>
          <w:rtl/>
        </w:rPr>
      </w:pPr>
      <w:r>
        <w:rPr>
          <w:rtl/>
        </w:rPr>
        <w:t>"ותמת רחל ותקבר בדרך אפרת</w:t>
      </w:r>
      <w:r w:rsidR="00AB0216">
        <w:rPr>
          <w:rFonts w:hint="cs"/>
          <w:rtl/>
        </w:rPr>
        <w:t>"</w:t>
      </w:r>
      <w:r>
        <w:rPr>
          <w:rtl/>
        </w:rPr>
        <w:t>, מה ראה אבינו יעקב לקבור את רחל בדרך אפרת</w:t>
      </w:r>
      <w:r w:rsidR="00AB0216">
        <w:rPr>
          <w:rFonts w:hint="cs"/>
          <w:rtl/>
        </w:rPr>
        <w:t>?</w:t>
      </w:r>
      <w:r>
        <w:rPr>
          <w:rtl/>
        </w:rPr>
        <w:t xml:space="preserve"> אלא צפה יעקב אבינו שהגליות עתידות לעבור שם</w:t>
      </w:r>
      <w:r w:rsidR="00AB0216">
        <w:rPr>
          <w:rFonts w:hint="cs"/>
          <w:rtl/>
        </w:rPr>
        <w:t>,</w:t>
      </w:r>
      <w:r>
        <w:rPr>
          <w:rtl/>
        </w:rPr>
        <w:t xml:space="preserve"> לפיכך קברה שם</w:t>
      </w:r>
      <w:r w:rsidR="00AB0216">
        <w:rPr>
          <w:rFonts w:hint="cs"/>
          <w:rtl/>
        </w:rPr>
        <w:t>,</w:t>
      </w:r>
      <w:r>
        <w:rPr>
          <w:rtl/>
        </w:rPr>
        <w:t xml:space="preserve"> כדי שתהא מבקשת עליהם רחמים</w:t>
      </w:r>
      <w:r w:rsidR="00AB0216">
        <w:rPr>
          <w:rFonts w:hint="cs"/>
          <w:rtl/>
        </w:rPr>
        <w:t xml:space="preserve">. זהו שכתוב: </w:t>
      </w:r>
      <w:r w:rsidR="00460959">
        <w:rPr>
          <w:rFonts w:hint="cs"/>
          <w:rtl/>
        </w:rPr>
        <w:t>"</w:t>
      </w:r>
      <w:r w:rsidR="00460959">
        <w:rPr>
          <w:rtl/>
        </w:rPr>
        <w:t>קול ברמה נשמע נהי בכי תמרורים רחל מבכה על בניה</w:t>
      </w:r>
      <w:r w:rsidR="00460959">
        <w:rPr>
          <w:rFonts w:hint="cs"/>
          <w:rtl/>
        </w:rPr>
        <w:t>".</w:t>
      </w:r>
      <w:r w:rsidR="003D7750">
        <w:rPr>
          <w:rStyle w:val="a5"/>
          <w:rtl/>
        </w:rPr>
        <w:footnoteReference w:id="43"/>
      </w:r>
      <w:r>
        <w:rPr>
          <w:rtl/>
        </w:rPr>
        <w:t xml:space="preserve"> </w:t>
      </w:r>
    </w:p>
    <w:p w14:paraId="58B3F114" w14:textId="77777777" w:rsidR="00BC4D5A" w:rsidRDefault="00AB0216" w:rsidP="003D7750">
      <w:pPr>
        <w:pStyle w:val="ab"/>
        <w:rPr>
          <w:rtl/>
        </w:rPr>
      </w:pPr>
      <w:r w:rsidRPr="00AB0216">
        <w:rPr>
          <w:rtl/>
        </w:rPr>
        <w:lastRenderedPageBreak/>
        <w:t xml:space="preserve"> </w:t>
      </w:r>
      <w:r w:rsidR="00D00EF9">
        <w:rPr>
          <w:rFonts w:hint="cs"/>
          <w:rtl/>
        </w:rPr>
        <w:t xml:space="preserve">משירי רחל המשוררת שייחלה לילדים ולא זכתה ומתה </w:t>
      </w:r>
      <w:r w:rsidR="00913F38">
        <w:rPr>
          <w:rFonts w:hint="cs"/>
          <w:rtl/>
        </w:rPr>
        <w:t>גלמודה וערירית</w:t>
      </w:r>
      <w:r w:rsidR="00BC4D5A">
        <w:rPr>
          <w:rFonts w:hint="cs"/>
          <w:rtl/>
        </w:rPr>
        <w:t xml:space="preserve"> </w:t>
      </w:r>
    </w:p>
    <w:p w14:paraId="0A346030" w14:textId="77777777" w:rsidR="008712F1" w:rsidRDefault="008712F1" w:rsidP="00D00EF9">
      <w:pPr>
        <w:pStyle w:val="ab"/>
        <w:rPr>
          <w:rtl/>
        </w:rPr>
      </w:pPr>
    </w:p>
    <w:tbl>
      <w:tblPr>
        <w:tblStyle w:val="af2"/>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4"/>
        <w:gridCol w:w="3686"/>
      </w:tblGrid>
      <w:tr w:rsidR="0051602B" w14:paraId="3D97259E" w14:textId="77777777" w:rsidTr="002A2F36">
        <w:trPr>
          <w:jc w:val="center"/>
        </w:trPr>
        <w:tc>
          <w:tcPr>
            <w:tcW w:w="3654" w:type="dxa"/>
          </w:tcPr>
          <w:p w14:paraId="165AD5B3" w14:textId="77777777" w:rsidR="0051602B" w:rsidRDefault="0051602B" w:rsidP="0051602B">
            <w:pPr>
              <w:pStyle w:val="ab"/>
              <w:rPr>
                <w:rtl/>
              </w:rPr>
            </w:pPr>
            <w:r>
              <w:rPr>
                <w:rFonts w:hint="cs"/>
                <w:rtl/>
              </w:rPr>
              <w:t>רחל</w:t>
            </w:r>
          </w:p>
          <w:p w14:paraId="35C4F9B6" w14:textId="77777777" w:rsidR="0051602B" w:rsidRPr="00BC4D5A" w:rsidRDefault="0051602B" w:rsidP="0051602B">
            <w:pPr>
              <w:spacing w:before="120" w:line="280" w:lineRule="atLeast"/>
              <w:rPr>
                <w:rFonts w:ascii="David" w:hAnsi="David" w:cs="David"/>
                <w:color w:val="4A4502"/>
                <w:sz w:val="24"/>
                <w:szCs w:val="24"/>
                <w:lang w:eastAsia="en-US"/>
              </w:rPr>
            </w:pPr>
            <w:r w:rsidRPr="00BC4D5A">
              <w:rPr>
                <w:rFonts w:ascii="David" w:hAnsi="David" w:cs="David"/>
                <w:color w:val="4A4502"/>
                <w:sz w:val="24"/>
                <w:szCs w:val="24"/>
                <w:rtl/>
                <w:lang w:eastAsia="en-US"/>
              </w:rPr>
              <w:t>הֵן דָּמָהּ בְּדָמִי זוֹרֵם</w:t>
            </w:r>
            <w:r w:rsidRPr="00BC4D5A">
              <w:rPr>
                <w:rFonts w:ascii="David" w:hAnsi="David" w:cs="David"/>
                <w:color w:val="4A4502"/>
                <w:sz w:val="24"/>
                <w:szCs w:val="24"/>
                <w:lang w:eastAsia="en-US"/>
              </w:rPr>
              <w:t>,</w:t>
            </w:r>
            <w:r w:rsidRPr="00BC4D5A">
              <w:rPr>
                <w:rFonts w:ascii="David" w:hAnsi="David" w:cs="David"/>
                <w:color w:val="4A4502"/>
                <w:sz w:val="24"/>
                <w:szCs w:val="24"/>
                <w:lang w:eastAsia="en-US"/>
              </w:rPr>
              <w:br/>
            </w:r>
            <w:r w:rsidRPr="00BC4D5A">
              <w:rPr>
                <w:rFonts w:ascii="David" w:hAnsi="David" w:cs="David"/>
                <w:color w:val="4A4502"/>
                <w:sz w:val="24"/>
                <w:szCs w:val="24"/>
                <w:rtl/>
                <w:lang w:eastAsia="en-US"/>
              </w:rPr>
              <w:t>הֵן קוֹלָהּ בִּי רָן</w:t>
            </w:r>
            <w:r w:rsidRPr="00BC4D5A">
              <w:rPr>
                <w:rFonts w:ascii="David" w:hAnsi="David" w:cs="David"/>
                <w:color w:val="4A4502"/>
                <w:sz w:val="24"/>
                <w:szCs w:val="24"/>
                <w:lang w:eastAsia="en-US"/>
              </w:rPr>
              <w:t xml:space="preserve"> –</w:t>
            </w:r>
            <w:r w:rsidRPr="00BC4D5A">
              <w:rPr>
                <w:rFonts w:ascii="David" w:hAnsi="David" w:cs="David"/>
                <w:color w:val="4A4502"/>
                <w:sz w:val="24"/>
                <w:szCs w:val="24"/>
                <w:lang w:eastAsia="en-US"/>
              </w:rPr>
              <w:br/>
            </w:r>
            <w:r w:rsidRPr="00BC4D5A">
              <w:rPr>
                <w:rFonts w:ascii="David" w:hAnsi="David" w:cs="David"/>
                <w:color w:val="4A4502"/>
                <w:sz w:val="24"/>
                <w:szCs w:val="24"/>
                <w:rtl/>
                <w:lang w:eastAsia="en-US"/>
              </w:rPr>
              <w:t>רָחֵל הָרוֹעָה צֹאן לָבָן</w:t>
            </w:r>
            <w:r w:rsidRPr="00BC4D5A">
              <w:rPr>
                <w:rFonts w:ascii="David" w:hAnsi="David" w:cs="David"/>
                <w:color w:val="4A4502"/>
                <w:sz w:val="24"/>
                <w:szCs w:val="24"/>
                <w:lang w:eastAsia="en-US"/>
              </w:rPr>
              <w:t>,</w:t>
            </w:r>
            <w:r w:rsidRPr="00BC4D5A">
              <w:rPr>
                <w:rFonts w:ascii="David" w:hAnsi="David" w:cs="David"/>
                <w:color w:val="4A4502"/>
                <w:sz w:val="24"/>
                <w:szCs w:val="24"/>
                <w:lang w:eastAsia="en-US"/>
              </w:rPr>
              <w:br/>
            </w:r>
            <w:r w:rsidRPr="00BC4D5A">
              <w:rPr>
                <w:rFonts w:ascii="David" w:hAnsi="David" w:cs="David"/>
                <w:color w:val="4A4502"/>
                <w:sz w:val="24"/>
                <w:szCs w:val="24"/>
                <w:rtl/>
                <w:lang w:eastAsia="en-US"/>
              </w:rPr>
              <w:t>רָחֵל – אֵם הָאֵם</w:t>
            </w:r>
            <w:r w:rsidRPr="00BC4D5A">
              <w:rPr>
                <w:rFonts w:ascii="David" w:hAnsi="David" w:cs="David"/>
                <w:color w:val="4A4502"/>
                <w:sz w:val="24"/>
                <w:szCs w:val="24"/>
                <w:lang w:eastAsia="en-US"/>
              </w:rPr>
              <w:t>.</w:t>
            </w:r>
            <w:r w:rsidRPr="00BC4D5A">
              <w:rPr>
                <w:rFonts w:ascii="David" w:hAnsi="David" w:cs="David"/>
                <w:color w:val="4A4502"/>
                <w:sz w:val="24"/>
                <w:szCs w:val="24"/>
                <w:lang w:eastAsia="en-US"/>
              </w:rPr>
              <w:br/>
            </w:r>
            <w:r w:rsidRPr="00BC4D5A">
              <w:rPr>
                <w:rFonts w:ascii="David" w:hAnsi="David" w:cs="David"/>
                <w:color w:val="4A4502"/>
                <w:sz w:val="24"/>
                <w:szCs w:val="24"/>
                <w:lang w:eastAsia="en-US"/>
              </w:rPr>
              <w:br/>
            </w:r>
            <w:r w:rsidRPr="00BC4D5A">
              <w:rPr>
                <w:rFonts w:ascii="David" w:hAnsi="David" w:cs="David"/>
                <w:color w:val="4A4502"/>
                <w:sz w:val="24"/>
                <w:szCs w:val="24"/>
                <w:rtl/>
                <w:lang w:eastAsia="en-US"/>
              </w:rPr>
              <w:t>וְעַל כֵּן הַבַּיִת לִי צַר</w:t>
            </w:r>
            <w:r w:rsidRPr="00BC4D5A">
              <w:rPr>
                <w:rFonts w:ascii="David" w:hAnsi="David" w:cs="David"/>
                <w:color w:val="4A4502"/>
                <w:sz w:val="24"/>
                <w:szCs w:val="24"/>
                <w:lang w:eastAsia="en-US"/>
              </w:rPr>
              <w:br/>
            </w:r>
            <w:r w:rsidRPr="00BC4D5A">
              <w:rPr>
                <w:rFonts w:ascii="David" w:hAnsi="David" w:cs="David"/>
                <w:color w:val="4A4502"/>
                <w:sz w:val="24"/>
                <w:szCs w:val="24"/>
                <w:rtl/>
                <w:lang w:eastAsia="en-US"/>
              </w:rPr>
              <w:t>וְהָעִיר – זָרָה</w:t>
            </w:r>
            <w:r w:rsidRPr="00BC4D5A">
              <w:rPr>
                <w:rFonts w:ascii="David" w:hAnsi="David" w:cs="David"/>
                <w:color w:val="4A4502"/>
                <w:sz w:val="24"/>
                <w:szCs w:val="24"/>
                <w:lang w:eastAsia="en-US"/>
              </w:rPr>
              <w:t>,</w:t>
            </w:r>
            <w:r w:rsidRPr="00BC4D5A">
              <w:rPr>
                <w:rFonts w:ascii="David" w:hAnsi="David" w:cs="David"/>
                <w:color w:val="4A4502"/>
                <w:sz w:val="24"/>
                <w:szCs w:val="24"/>
                <w:lang w:eastAsia="en-US"/>
              </w:rPr>
              <w:br/>
            </w:r>
            <w:r w:rsidRPr="00BC4D5A">
              <w:rPr>
                <w:rFonts w:ascii="David" w:hAnsi="David" w:cs="David"/>
                <w:color w:val="4A4502"/>
                <w:sz w:val="24"/>
                <w:szCs w:val="24"/>
                <w:rtl/>
                <w:lang w:eastAsia="en-US"/>
              </w:rPr>
              <w:t>כִּי הָיָה מִתְנוֹפֵף סוּדָרָהּ</w:t>
            </w:r>
            <w:r w:rsidRPr="00BC4D5A">
              <w:rPr>
                <w:rFonts w:ascii="David" w:hAnsi="David" w:cs="David"/>
                <w:color w:val="4A4502"/>
                <w:sz w:val="24"/>
                <w:szCs w:val="24"/>
                <w:lang w:eastAsia="en-US"/>
              </w:rPr>
              <w:br/>
            </w:r>
            <w:r w:rsidRPr="00BC4D5A">
              <w:rPr>
                <w:rFonts w:ascii="David" w:hAnsi="David" w:cs="David"/>
                <w:color w:val="4A4502"/>
                <w:sz w:val="24"/>
                <w:szCs w:val="24"/>
                <w:rtl/>
                <w:lang w:eastAsia="en-US"/>
              </w:rPr>
              <w:t>לְרוּחוֹת הַמִּדְבָּר</w:t>
            </w:r>
            <w:r w:rsidRPr="00BC4D5A">
              <w:rPr>
                <w:rFonts w:ascii="David" w:hAnsi="David" w:cs="David"/>
                <w:color w:val="4A4502"/>
                <w:sz w:val="24"/>
                <w:szCs w:val="24"/>
                <w:lang w:eastAsia="en-US"/>
              </w:rPr>
              <w:t>;</w:t>
            </w:r>
            <w:r w:rsidRPr="00BC4D5A">
              <w:rPr>
                <w:rFonts w:ascii="David" w:hAnsi="David" w:cs="David"/>
                <w:color w:val="4A4502"/>
                <w:sz w:val="24"/>
                <w:szCs w:val="24"/>
                <w:lang w:eastAsia="en-US"/>
              </w:rPr>
              <w:br/>
            </w:r>
            <w:r w:rsidRPr="00BC4D5A">
              <w:rPr>
                <w:rFonts w:ascii="David" w:hAnsi="David" w:cs="David"/>
                <w:color w:val="4A4502"/>
                <w:sz w:val="24"/>
                <w:szCs w:val="24"/>
                <w:lang w:eastAsia="en-US"/>
              </w:rPr>
              <w:br/>
            </w:r>
            <w:r w:rsidRPr="00BC4D5A">
              <w:rPr>
                <w:rFonts w:ascii="David" w:hAnsi="David" w:cs="David"/>
                <w:color w:val="4A4502"/>
                <w:sz w:val="24"/>
                <w:szCs w:val="24"/>
                <w:rtl/>
                <w:lang w:eastAsia="en-US"/>
              </w:rPr>
              <w:t>וְעַל כֵּן אֶת דַּרְכִּי אֹחַז</w:t>
            </w:r>
            <w:r w:rsidRPr="00BC4D5A">
              <w:rPr>
                <w:rFonts w:ascii="David" w:hAnsi="David" w:cs="David"/>
                <w:color w:val="4A4502"/>
                <w:sz w:val="24"/>
                <w:szCs w:val="24"/>
                <w:lang w:eastAsia="en-US"/>
              </w:rPr>
              <w:br/>
            </w:r>
            <w:r w:rsidRPr="00BC4D5A">
              <w:rPr>
                <w:rFonts w:ascii="David" w:hAnsi="David" w:cs="David"/>
                <w:color w:val="4A4502"/>
                <w:sz w:val="24"/>
                <w:szCs w:val="24"/>
                <w:rtl/>
                <w:lang w:eastAsia="en-US"/>
              </w:rPr>
              <w:t>בְּבִטְחָה כָּזֹאת</w:t>
            </w:r>
            <w:r w:rsidRPr="00BC4D5A">
              <w:rPr>
                <w:rFonts w:ascii="David" w:hAnsi="David" w:cs="David"/>
                <w:color w:val="4A4502"/>
                <w:sz w:val="24"/>
                <w:szCs w:val="24"/>
                <w:lang w:eastAsia="en-US"/>
              </w:rPr>
              <w:t>,</w:t>
            </w:r>
            <w:r w:rsidRPr="00BC4D5A">
              <w:rPr>
                <w:rFonts w:ascii="David" w:hAnsi="David" w:cs="David"/>
                <w:color w:val="4A4502"/>
                <w:sz w:val="24"/>
                <w:szCs w:val="24"/>
                <w:lang w:eastAsia="en-US"/>
              </w:rPr>
              <w:br/>
            </w:r>
            <w:r w:rsidRPr="00BC4D5A">
              <w:rPr>
                <w:rFonts w:ascii="David" w:hAnsi="David" w:cs="David"/>
                <w:color w:val="4A4502"/>
                <w:sz w:val="24"/>
                <w:szCs w:val="24"/>
                <w:rtl/>
                <w:lang w:eastAsia="en-US"/>
              </w:rPr>
              <w:t>כִּי שְׁמוּרִים בְּרַגְלַי זִכְרוֹנוֹת</w:t>
            </w:r>
            <w:r w:rsidRPr="00BC4D5A">
              <w:rPr>
                <w:rFonts w:ascii="David" w:hAnsi="David" w:cs="David"/>
                <w:color w:val="4A4502"/>
                <w:sz w:val="24"/>
                <w:szCs w:val="24"/>
                <w:lang w:eastAsia="en-US"/>
              </w:rPr>
              <w:br/>
            </w:r>
            <w:r w:rsidRPr="00BC4D5A">
              <w:rPr>
                <w:rFonts w:ascii="David" w:hAnsi="David" w:cs="David"/>
                <w:color w:val="4A4502"/>
                <w:sz w:val="24"/>
                <w:szCs w:val="24"/>
                <w:rtl/>
                <w:lang w:eastAsia="en-US"/>
              </w:rPr>
              <w:t>מִנִי אָז, מִנִּי אָז</w:t>
            </w:r>
            <w:r w:rsidRPr="00BC4D5A">
              <w:rPr>
                <w:rFonts w:ascii="David" w:hAnsi="David" w:cs="David"/>
                <w:color w:val="4A4502"/>
                <w:sz w:val="24"/>
                <w:szCs w:val="24"/>
                <w:lang w:eastAsia="en-US"/>
              </w:rPr>
              <w:t>!</w:t>
            </w:r>
          </w:p>
          <w:p w14:paraId="60AC921B" w14:textId="77777777" w:rsidR="0051602B" w:rsidRDefault="0051602B" w:rsidP="0051602B">
            <w:pPr>
              <w:rPr>
                <w:rFonts w:ascii="Arial" w:hAnsi="Arial" w:cs="Arial"/>
                <w:color w:val="552A10"/>
                <w:sz w:val="21"/>
                <w:szCs w:val="21"/>
                <w:rtl/>
                <w:lang w:eastAsia="en-US"/>
              </w:rPr>
            </w:pPr>
          </w:p>
          <w:p w14:paraId="576E1197" w14:textId="77777777" w:rsidR="0051602B" w:rsidRPr="0051602B" w:rsidRDefault="0051602B" w:rsidP="007F1A8A">
            <w:pPr>
              <w:spacing w:line="280" w:lineRule="atLeast"/>
              <w:rPr>
                <w:rFonts w:ascii="David" w:hAnsi="David" w:cs="David"/>
                <w:sz w:val="24"/>
                <w:szCs w:val="24"/>
                <w:rtl/>
              </w:rPr>
            </w:pPr>
          </w:p>
        </w:tc>
        <w:tc>
          <w:tcPr>
            <w:tcW w:w="3686" w:type="dxa"/>
          </w:tcPr>
          <w:p w14:paraId="34A5AA65" w14:textId="77777777" w:rsidR="0051602B" w:rsidRDefault="0051602B" w:rsidP="0051602B">
            <w:pPr>
              <w:pStyle w:val="ab"/>
              <w:rPr>
                <w:rtl/>
              </w:rPr>
            </w:pPr>
            <w:r>
              <w:rPr>
                <w:rFonts w:hint="cs"/>
                <w:rtl/>
              </w:rPr>
              <w:t>עקרה</w:t>
            </w:r>
          </w:p>
          <w:p w14:paraId="5286A4AE" w14:textId="77777777" w:rsidR="0051602B" w:rsidRPr="00D00EF9" w:rsidRDefault="0051602B" w:rsidP="0051602B">
            <w:pPr>
              <w:spacing w:before="120" w:line="280" w:lineRule="atLeast"/>
              <w:rPr>
                <w:rFonts w:ascii="David" w:hAnsi="David" w:cs="David"/>
                <w:color w:val="4A4502"/>
                <w:sz w:val="24"/>
                <w:szCs w:val="24"/>
                <w:lang w:eastAsia="en-US"/>
              </w:rPr>
            </w:pPr>
            <w:r w:rsidRPr="00D00EF9">
              <w:rPr>
                <w:rFonts w:ascii="David" w:hAnsi="David" w:cs="David"/>
                <w:color w:val="4A4502"/>
                <w:sz w:val="24"/>
                <w:szCs w:val="24"/>
                <w:rtl/>
                <w:lang w:eastAsia="en-US"/>
              </w:rPr>
              <w:t>בֵּן לוּ הָיָה לִי! יֶלֶד קָטָן,</w:t>
            </w:r>
          </w:p>
          <w:p w14:paraId="126885B3" w14:textId="77777777" w:rsidR="0051602B" w:rsidRPr="00D00EF9" w:rsidRDefault="0051602B" w:rsidP="0051602B">
            <w:pPr>
              <w:spacing w:line="280" w:lineRule="atLeast"/>
              <w:rPr>
                <w:rFonts w:ascii="David" w:hAnsi="David" w:cs="David"/>
                <w:color w:val="4A4502"/>
                <w:sz w:val="24"/>
                <w:szCs w:val="24"/>
                <w:rtl/>
                <w:lang w:eastAsia="en-US"/>
              </w:rPr>
            </w:pPr>
            <w:r w:rsidRPr="00D00EF9">
              <w:rPr>
                <w:rFonts w:ascii="David" w:hAnsi="David" w:cs="David"/>
                <w:color w:val="4A4502"/>
                <w:sz w:val="24"/>
                <w:szCs w:val="24"/>
                <w:rtl/>
                <w:lang w:eastAsia="en-US"/>
              </w:rPr>
              <w:t>שְׁחֹר תַּלְתַּלִים וְנָבוֹן.</w:t>
            </w:r>
          </w:p>
          <w:p w14:paraId="4EDDD960" w14:textId="77777777" w:rsidR="0051602B" w:rsidRPr="00D00EF9" w:rsidRDefault="0051602B" w:rsidP="0051602B">
            <w:pPr>
              <w:spacing w:line="280" w:lineRule="atLeast"/>
              <w:rPr>
                <w:rFonts w:ascii="David" w:hAnsi="David" w:cs="David"/>
                <w:color w:val="4A4502"/>
                <w:sz w:val="24"/>
                <w:szCs w:val="24"/>
                <w:rtl/>
                <w:lang w:eastAsia="en-US"/>
              </w:rPr>
            </w:pPr>
            <w:r w:rsidRPr="00D00EF9">
              <w:rPr>
                <w:rFonts w:ascii="David" w:hAnsi="David" w:cs="David"/>
                <w:color w:val="4A4502"/>
                <w:sz w:val="24"/>
                <w:szCs w:val="24"/>
                <w:rtl/>
                <w:lang w:eastAsia="en-US"/>
              </w:rPr>
              <w:t>לֶאֱחֹז בְּיָדוֹ וְלִפְסֹעַ לְאַט</w:t>
            </w:r>
          </w:p>
          <w:p w14:paraId="2FE91E4E" w14:textId="77777777" w:rsidR="0051602B" w:rsidRPr="00D00EF9" w:rsidRDefault="0051602B" w:rsidP="0051602B">
            <w:pPr>
              <w:spacing w:line="280" w:lineRule="atLeast"/>
              <w:rPr>
                <w:rFonts w:ascii="David" w:hAnsi="David" w:cs="David"/>
                <w:color w:val="4A4502"/>
                <w:sz w:val="24"/>
                <w:szCs w:val="24"/>
                <w:rtl/>
                <w:lang w:eastAsia="en-US"/>
              </w:rPr>
            </w:pPr>
            <w:r w:rsidRPr="00D00EF9">
              <w:rPr>
                <w:rFonts w:ascii="David" w:hAnsi="David" w:cs="David"/>
                <w:color w:val="4A4502"/>
                <w:sz w:val="24"/>
                <w:szCs w:val="24"/>
                <w:rtl/>
                <w:lang w:eastAsia="en-US"/>
              </w:rPr>
              <w:t>בִּשְׁבִילֵי הַגָּן.</w:t>
            </w:r>
          </w:p>
          <w:p w14:paraId="1D3C556E" w14:textId="77777777" w:rsidR="0051602B" w:rsidRPr="00D00EF9" w:rsidRDefault="0051602B" w:rsidP="0051602B">
            <w:pPr>
              <w:spacing w:line="280" w:lineRule="atLeast"/>
              <w:rPr>
                <w:rFonts w:ascii="David" w:hAnsi="David" w:cs="David"/>
                <w:color w:val="4A4502"/>
                <w:sz w:val="24"/>
                <w:szCs w:val="24"/>
                <w:rtl/>
                <w:lang w:eastAsia="en-US"/>
              </w:rPr>
            </w:pPr>
            <w:r w:rsidRPr="00D00EF9">
              <w:rPr>
                <w:rFonts w:ascii="David" w:hAnsi="David" w:cs="David"/>
                <w:color w:val="4A4502"/>
                <w:sz w:val="24"/>
                <w:szCs w:val="24"/>
                <w:rtl/>
                <w:lang w:eastAsia="en-US"/>
              </w:rPr>
              <w:t>יֶלֶד.</w:t>
            </w:r>
          </w:p>
          <w:p w14:paraId="2EA60E31" w14:textId="77777777" w:rsidR="0051602B" w:rsidRDefault="0051602B" w:rsidP="0051602B">
            <w:pPr>
              <w:spacing w:line="280" w:lineRule="atLeast"/>
              <w:rPr>
                <w:rFonts w:ascii="David" w:hAnsi="David" w:cs="David"/>
                <w:color w:val="4A4502"/>
                <w:sz w:val="24"/>
                <w:szCs w:val="24"/>
                <w:rtl/>
                <w:lang w:eastAsia="en-US"/>
              </w:rPr>
            </w:pPr>
            <w:r w:rsidRPr="00D00EF9">
              <w:rPr>
                <w:rFonts w:ascii="David" w:hAnsi="David" w:cs="David"/>
                <w:color w:val="4A4502"/>
                <w:sz w:val="24"/>
                <w:szCs w:val="24"/>
                <w:rtl/>
                <w:lang w:eastAsia="en-US"/>
              </w:rPr>
              <w:t>קָטָן.</w:t>
            </w:r>
          </w:p>
          <w:p w14:paraId="337B2E3D" w14:textId="77777777" w:rsidR="0051602B" w:rsidRPr="00D00EF9" w:rsidRDefault="0051602B" w:rsidP="0051602B">
            <w:pPr>
              <w:spacing w:line="280" w:lineRule="atLeast"/>
              <w:rPr>
                <w:rFonts w:ascii="David" w:hAnsi="David" w:cs="David"/>
                <w:color w:val="4A4502"/>
                <w:sz w:val="24"/>
                <w:szCs w:val="24"/>
                <w:rtl/>
                <w:lang w:eastAsia="en-US"/>
              </w:rPr>
            </w:pPr>
          </w:p>
          <w:p w14:paraId="17A9BC18" w14:textId="77777777" w:rsidR="0051602B" w:rsidRPr="00D00EF9" w:rsidRDefault="0051602B" w:rsidP="0051602B">
            <w:pPr>
              <w:spacing w:line="280" w:lineRule="atLeast"/>
              <w:rPr>
                <w:rFonts w:ascii="David" w:hAnsi="David" w:cs="David"/>
                <w:color w:val="4A4502"/>
                <w:sz w:val="24"/>
                <w:szCs w:val="24"/>
                <w:rtl/>
                <w:lang w:eastAsia="en-US"/>
              </w:rPr>
            </w:pPr>
            <w:r w:rsidRPr="00D00EF9">
              <w:rPr>
                <w:rFonts w:ascii="David" w:hAnsi="David" w:cs="David"/>
                <w:color w:val="4A4502"/>
                <w:sz w:val="24"/>
                <w:szCs w:val="24"/>
                <w:rtl/>
                <w:lang w:eastAsia="en-US"/>
              </w:rPr>
              <w:t>אוּרִי אֶקְרָא לוֹ, אוּרִי שֶׁלִּי!</w:t>
            </w:r>
          </w:p>
          <w:p w14:paraId="65A1A7B4" w14:textId="77777777" w:rsidR="0051602B" w:rsidRPr="00D00EF9" w:rsidRDefault="0051602B" w:rsidP="0051602B">
            <w:pPr>
              <w:spacing w:line="280" w:lineRule="atLeast"/>
              <w:rPr>
                <w:rFonts w:ascii="David" w:hAnsi="David" w:cs="David"/>
                <w:color w:val="4A4502"/>
                <w:sz w:val="24"/>
                <w:szCs w:val="24"/>
                <w:rtl/>
                <w:lang w:eastAsia="en-US"/>
              </w:rPr>
            </w:pPr>
            <w:r w:rsidRPr="00D00EF9">
              <w:rPr>
                <w:rFonts w:ascii="David" w:hAnsi="David" w:cs="David"/>
                <w:color w:val="4A4502"/>
                <w:sz w:val="24"/>
                <w:szCs w:val="24"/>
                <w:rtl/>
                <w:lang w:eastAsia="en-US"/>
              </w:rPr>
              <w:t>רַךְ וְצָלוּל הוּא הַשֵּׁם הַקָּצָר.</w:t>
            </w:r>
          </w:p>
          <w:p w14:paraId="05AB8D12" w14:textId="77777777" w:rsidR="0051602B" w:rsidRPr="00D00EF9" w:rsidRDefault="0051602B" w:rsidP="0051602B">
            <w:pPr>
              <w:spacing w:line="280" w:lineRule="atLeast"/>
              <w:rPr>
                <w:rFonts w:ascii="David" w:hAnsi="David" w:cs="David"/>
                <w:color w:val="4A4502"/>
                <w:sz w:val="24"/>
                <w:szCs w:val="24"/>
                <w:rtl/>
                <w:lang w:eastAsia="en-US"/>
              </w:rPr>
            </w:pPr>
            <w:r w:rsidRPr="00D00EF9">
              <w:rPr>
                <w:rFonts w:ascii="David" w:hAnsi="David" w:cs="David"/>
                <w:color w:val="4A4502"/>
                <w:sz w:val="24"/>
                <w:szCs w:val="24"/>
                <w:rtl/>
                <w:lang w:eastAsia="en-US"/>
              </w:rPr>
              <w:t>רְסִיס נְהָרָה.</w:t>
            </w:r>
          </w:p>
          <w:p w14:paraId="214F9580" w14:textId="77777777" w:rsidR="0051602B" w:rsidRPr="00D00EF9" w:rsidRDefault="0051602B" w:rsidP="0051602B">
            <w:pPr>
              <w:spacing w:line="280" w:lineRule="atLeast"/>
              <w:rPr>
                <w:rFonts w:ascii="David" w:hAnsi="David" w:cs="David"/>
                <w:color w:val="4A4502"/>
                <w:sz w:val="24"/>
                <w:szCs w:val="24"/>
                <w:rtl/>
                <w:lang w:eastAsia="en-US"/>
              </w:rPr>
            </w:pPr>
            <w:r w:rsidRPr="00D00EF9">
              <w:rPr>
                <w:rFonts w:ascii="David" w:hAnsi="David" w:cs="David"/>
                <w:color w:val="4A4502"/>
                <w:sz w:val="24"/>
                <w:szCs w:val="24"/>
                <w:rtl/>
                <w:lang w:eastAsia="en-US"/>
              </w:rPr>
              <w:t>לְיַלְדִּי הַשְּׁחַרְחַר</w:t>
            </w:r>
          </w:p>
          <w:p w14:paraId="05271E8E" w14:textId="77777777" w:rsidR="0051602B" w:rsidRPr="00D00EF9" w:rsidRDefault="0051602B" w:rsidP="0051602B">
            <w:pPr>
              <w:spacing w:line="280" w:lineRule="atLeast"/>
              <w:rPr>
                <w:rFonts w:ascii="David" w:hAnsi="David" w:cs="David"/>
                <w:color w:val="4A4502"/>
                <w:sz w:val="24"/>
                <w:szCs w:val="24"/>
                <w:rtl/>
                <w:lang w:eastAsia="en-US"/>
              </w:rPr>
            </w:pPr>
            <w:r w:rsidRPr="00D00EF9">
              <w:rPr>
                <w:rFonts w:ascii="David" w:hAnsi="David" w:cs="David"/>
                <w:color w:val="4A4502"/>
                <w:sz w:val="24"/>
                <w:szCs w:val="24"/>
                <w:rtl/>
                <w:lang w:eastAsia="en-US"/>
              </w:rPr>
              <w:t>"אוּרִי!" –</w:t>
            </w:r>
          </w:p>
          <w:p w14:paraId="48CBD2E6" w14:textId="77777777" w:rsidR="0051602B" w:rsidRPr="00D00EF9" w:rsidRDefault="0051602B" w:rsidP="0051602B">
            <w:pPr>
              <w:spacing w:line="280" w:lineRule="atLeast"/>
              <w:rPr>
                <w:rFonts w:ascii="David" w:hAnsi="David" w:cs="David"/>
                <w:color w:val="4A4502"/>
                <w:sz w:val="24"/>
                <w:szCs w:val="24"/>
                <w:rtl/>
                <w:lang w:eastAsia="en-US"/>
              </w:rPr>
            </w:pPr>
            <w:r w:rsidRPr="00D00EF9">
              <w:rPr>
                <w:rFonts w:ascii="David" w:hAnsi="David" w:cs="David"/>
                <w:color w:val="4A4502"/>
                <w:sz w:val="24"/>
                <w:szCs w:val="24"/>
                <w:rtl/>
                <w:lang w:eastAsia="en-US"/>
              </w:rPr>
              <w:t>אֶקְרָא!</w:t>
            </w:r>
          </w:p>
          <w:p w14:paraId="4E66ACED" w14:textId="77777777" w:rsidR="0051602B" w:rsidRPr="00D00EF9" w:rsidRDefault="0051602B" w:rsidP="0051602B">
            <w:pPr>
              <w:spacing w:line="280" w:lineRule="atLeast"/>
              <w:rPr>
                <w:rFonts w:ascii="David" w:hAnsi="David" w:cs="David"/>
                <w:color w:val="4A4502"/>
                <w:sz w:val="24"/>
                <w:szCs w:val="24"/>
                <w:rtl/>
                <w:lang w:eastAsia="en-US"/>
              </w:rPr>
            </w:pPr>
          </w:p>
          <w:p w14:paraId="5404E51A" w14:textId="77777777" w:rsidR="0051602B" w:rsidRPr="00D00EF9" w:rsidRDefault="0051602B" w:rsidP="0051602B">
            <w:pPr>
              <w:spacing w:line="280" w:lineRule="atLeast"/>
              <w:rPr>
                <w:rFonts w:ascii="David" w:hAnsi="David" w:cs="David"/>
                <w:color w:val="4A4502"/>
                <w:sz w:val="24"/>
                <w:szCs w:val="24"/>
                <w:rtl/>
                <w:lang w:eastAsia="en-US"/>
              </w:rPr>
            </w:pPr>
            <w:r w:rsidRPr="00D00EF9">
              <w:rPr>
                <w:rFonts w:ascii="David" w:hAnsi="David" w:cs="David"/>
                <w:color w:val="4A4502"/>
                <w:sz w:val="24"/>
                <w:szCs w:val="24"/>
                <w:rtl/>
                <w:lang w:eastAsia="en-US"/>
              </w:rPr>
              <w:t>עוֹד אֶתְמַרְמֵר כְּרָחֵל הָאֵם.</w:t>
            </w:r>
          </w:p>
          <w:p w14:paraId="5AD5EA97" w14:textId="77777777" w:rsidR="0051602B" w:rsidRPr="00D00EF9" w:rsidRDefault="0051602B" w:rsidP="0051602B">
            <w:pPr>
              <w:spacing w:line="280" w:lineRule="atLeast"/>
              <w:rPr>
                <w:rFonts w:ascii="David" w:hAnsi="David" w:cs="David"/>
                <w:color w:val="4A4502"/>
                <w:sz w:val="24"/>
                <w:szCs w:val="24"/>
                <w:rtl/>
                <w:lang w:eastAsia="en-US"/>
              </w:rPr>
            </w:pPr>
            <w:r w:rsidRPr="00D00EF9">
              <w:rPr>
                <w:rFonts w:ascii="David" w:hAnsi="David" w:cs="David"/>
                <w:color w:val="4A4502"/>
                <w:sz w:val="24"/>
                <w:szCs w:val="24"/>
                <w:rtl/>
                <w:lang w:eastAsia="en-US"/>
              </w:rPr>
              <w:t>עוֹד אֶתְפַּלֵּל כְּחַנָּה בְּשִׁילֹה.</w:t>
            </w:r>
          </w:p>
          <w:p w14:paraId="5B957C05" w14:textId="77777777" w:rsidR="0051602B" w:rsidRPr="00D00EF9" w:rsidRDefault="0051602B" w:rsidP="0051602B">
            <w:pPr>
              <w:spacing w:line="280" w:lineRule="atLeast"/>
              <w:rPr>
                <w:rFonts w:ascii="David" w:hAnsi="David" w:cs="David"/>
                <w:color w:val="4A4502"/>
                <w:sz w:val="24"/>
                <w:szCs w:val="24"/>
                <w:rtl/>
                <w:lang w:eastAsia="en-US"/>
              </w:rPr>
            </w:pPr>
            <w:r w:rsidRPr="00D00EF9">
              <w:rPr>
                <w:rFonts w:ascii="David" w:hAnsi="David" w:cs="David"/>
                <w:color w:val="4A4502"/>
                <w:sz w:val="24"/>
                <w:szCs w:val="24"/>
                <w:rtl/>
                <w:lang w:eastAsia="en-US"/>
              </w:rPr>
              <w:t>עוֹד אֲחַכֶּה</w:t>
            </w:r>
          </w:p>
          <w:p w14:paraId="10C3AB81" w14:textId="77777777" w:rsidR="0051602B" w:rsidRDefault="0051602B" w:rsidP="0051602B">
            <w:pPr>
              <w:spacing w:line="280" w:lineRule="atLeast"/>
              <w:rPr>
                <w:rtl/>
              </w:rPr>
            </w:pPr>
            <w:r w:rsidRPr="00D00EF9">
              <w:rPr>
                <w:rFonts w:ascii="David" w:hAnsi="David" w:cs="David"/>
                <w:color w:val="4A4502"/>
                <w:sz w:val="24"/>
                <w:szCs w:val="24"/>
                <w:rtl/>
                <w:lang w:eastAsia="en-US"/>
              </w:rPr>
              <w:t>לוֹ.</w:t>
            </w:r>
          </w:p>
        </w:tc>
      </w:tr>
    </w:tbl>
    <w:p w14:paraId="6A8AE940" w14:textId="77777777" w:rsidR="002B6444" w:rsidRPr="00AA1078" w:rsidRDefault="002B6444" w:rsidP="0051602B">
      <w:pPr>
        <w:pStyle w:val="ad"/>
        <w:spacing w:before="240"/>
        <w:rPr>
          <w:rtl/>
        </w:rPr>
      </w:pPr>
      <w:r w:rsidRPr="00AA1078">
        <w:rPr>
          <w:rFonts w:hint="cs"/>
          <w:rtl/>
        </w:rPr>
        <w:t>שבת שלום</w:t>
      </w:r>
      <w:r>
        <w:rPr>
          <w:rFonts w:hint="cs"/>
          <w:rtl/>
        </w:rPr>
        <w:t xml:space="preserve"> </w:t>
      </w:r>
      <w:r w:rsidRPr="00AA1078">
        <w:rPr>
          <w:rFonts w:hint="cs"/>
          <w:rtl/>
        </w:rPr>
        <w:t xml:space="preserve"> </w:t>
      </w:r>
    </w:p>
    <w:p w14:paraId="6E2327B2" w14:textId="77777777" w:rsidR="002B6444" w:rsidRDefault="002B6444" w:rsidP="002B6444">
      <w:pPr>
        <w:pStyle w:val="ad"/>
        <w:outlineLvl w:val="0"/>
        <w:rPr>
          <w:rtl/>
        </w:rPr>
      </w:pPr>
      <w:r w:rsidRPr="00AA1078">
        <w:rPr>
          <w:rtl/>
        </w:rPr>
        <w:t>מחלקי המים</w:t>
      </w:r>
    </w:p>
    <w:p w14:paraId="55B6C3A2" w14:textId="77777777" w:rsidR="005F5EAC" w:rsidRPr="005F5EAC" w:rsidRDefault="005F5EAC" w:rsidP="005F5EAC">
      <w:pPr>
        <w:spacing w:before="120" w:line="320" w:lineRule="atLeast"/>
        <w:rPr>
          <w:rtl/>
        </w:rPr>
      </w:pPr>
      <w:r w:rsidRPr="009501D9">
        <w:rPr>
          <w:rFonts w:hint="cs"/>
          <w:b/>
          <w:bCs/>
          <w:rtl/>
        </w:rPr>
        <w:t>מים אחרונים:</w:t>
      </w:r>
      <w:r>
        <w:rPr>
          <w:rFonts w:hint="cs"/>
          <w:rtl/>
        </w:rPr>
        <w:t xml:space="preserve"> מי שמתה בלא ילדים, במקרא, היא מיכל בת שאול, ככתוב </w:t>
      </w:r>
      <w:r w:rsidRPr="005F5EAC">
        <w:rPr>
          <w:rtl/>
        </w:rPr>
        <w:t>בשמואל ב ו</w:t>
      </w:r>
      <w:r>
        <w:rPr>
          <w:rFonts w:hint="cs"/>
          <w:rtl/>
        </w:rPr>
        <w:t xml:space="preserve"> </w:t>
      </w:r>
      <w:r w:rsidRPr="005F5EAC">
        <w:rPr>
          <w:rtl/>
        </w:rPr>
        <w:t>כג</w:t>
      </w:r>
      <w:r>
        <w:rPr>
          <w:rFonts w:hint="cs"/>
          <w:rtl/>
        </w:rPr>
        <w:t>: "</w:t>
      </w:r>
      <w:r w:rsidRPr="005F5EAC">
        <w:rPr>
          <w:rtl/>
        </w:rPr>
        <w:t>וּלְמִיכַל בַּת שָׁאוּל לֹא הָיָה לָהּ יָלֶד עַד יוֹם מוֹתָהּ</w:t>
      </w:r>
      <w:r>
        <w:rPr>
          <w:rFonts w:hint="cs"/>
          <w:rtl/>
        </w:rPr>
        <w:t>", היא מיכל שציינו לעיל שהיא האשה היחידה שהמקרא מספר על אהבתה, ככתוב ב</w:t>
      </w:r>
      <w:r>
        <w:rPr>
          <w:rtl/>
        </w:rPr>
        <w:t>שמואל א יח</w:t>
      </w:r>
      <w:r>
        <w:rPr>
          <w:rFonts w:hint="cs"/>
          <w:rtl/>
        </w:rPr>
        <w:t xml:space="preserve"> </w:t>
      </w:r>
      <w:r>
        <w:rPr>
          <w:rtl/>
        </w:rPr>
        <w:t>כ</w:t>
      </w:r>
      <w:r>
        <w:rPr>
          <w:rFonts w:hint="cs"/>
          <w:rtl/>
        </w:rPr>
        <w:t>: "</w:t>
      </w:r>
      <w:r>
        <w:rPr>
          <w:rtl/>
        </w:rPr>
        <w:t>וַתֶּאֱהַב מִיכַל בַּת שָׁאוּל אֶת דָּוִד וַיַּגִּדוּ לְשָׁאוּל וַיִּשַׁר הַדָּבָר בְּעֵינָיו</w:t>
      </w:r>
      <w:r>
        <w:rPr>
          <w:rFonts w:hint="cs"/>
          <w:rtl/>
        </w:rPr>
        <w:t>". וצריכים אנו להקדיש בהזדמנות דף למיכל.</w:t>
      </w:r>
    </w:p>
    <w:p w14:paraId="5F7C1450" w14:textId="77777777" w:rsidR="004C6CCF" w:rsidRPr="00BD78CB" w:rsidRDefault="004C6CCF" w:rsidP="00BD78CB">
      <w:pPr>
        <w:pStyle w:val="ad"/>
        <w:spacing w:before="120"/>
        <w:outlineLvl w:val="0"/>
        <w:rPr>
          <w:b w:val="0"/>
          <w:bCs w:val="0"/>
          <w:szCs w:val="22"/>
          <w:rtl/>
        </w:rPr>
      </w:pPr>
    </w:p>
    <w:sectPr w:rsidR="004C6CCF" w:rsidRPr="00BD78CB" w:rsidSect="00791AA6">
      <w:headerReference w:type="default" r:id="rId8"/>
      <w:footerReference w:type="default" r:id="rId9"/>
      <w:headerReference w:type="first" r:id="rId10"/>
      <w:endnotePr>
        <w:numFmt w:val="lowerLetter"/>
      </w:endnotePr>
      <w:type w:val="continuous"/>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4A0DB" w14:textId="77777777" w:rsidR="0078408A" w:rsidRDefault="0078408A">
      <w:r>
        <w:separator/>
      </w:r>
    </w:p>
  </w:endnote>
  <w:endnote w:type="continuationSeparator" w:id="0">
    <w:p w14:paraId="2B4C8F11" w14:textId="77777777" w:rsidR="0078408A" w:rsidRDefault="00784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F07C9" w14:textId="77777777" w:rsidR="002843E3" w:rsidRPr="00F8747C" w:rsidRDefault="002843E3" w:rsidP="00504CE9">
    <w:pPr>
      <w:pStyle w:val="a8"/>
      <w:jc w:val="right"/>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8C1ADA">
      <w:rPr>
        <w:rStyle w:val="af"/>
        <w:noProof/>
        <w:rtl/>
      </w:rPr>
      <w:t>5</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8C1ADA">
      <w:rPr>
        <w:rStyle w:val="af"/>
        <w:noProof/>
        <w:rtl/>
      </w:rPr>
      <w:t>6</w:t>
    </w:r>
    <w:r w:rsidRPr="00F8747C">
      <w:rPr>
        <w:rStyle w:val="af"/>
      </w:rPr>
      <w:fldChar w:fldCharType="end"/>
    </w:r>
  </w:p>
  <w:p w14:paraId="75DAA041" w14:textId="77777777" w:rsidR="002843E3" w:rsidRDefault="002843E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082D4" w14:textId="77777777" w:rsidR="0078408A" w:rsidRDefault="0078408A">
      <w:r>
        <w:separator/>
      </w:r>
    </w:p>
  </w:footnote>
  <w:footnote w:type="continuationSeparator" w:id="0">
    <w:p w14:paraId="600F4F04" w14:textId="77777777" w:rsidR="0078408A" w:rsidRDefault="0078408A">
      <w:r>
        <w:continuationSeparator/>
      </w:r>
    </w:p>
  </w:footnote>
  <w:footnote w:id="1">
    <w:p w14:paraId="2CF8A429" w14:textId="77777777" w:rsidR="002843E3" w:rsidRDefault="002843E3" w:rsidP="009F7563">
      <w:pPr>
        <w:pStyle w:val="a3"/>
      </w:pPr>
      <w:r>
        <w:rPr>
          <w:rStyle w:val="a5"/>
        </w:rPr>
        <w:footnoteRef/>
      </w:r>
      <w:r>
        <w:rPr>
          <w:rtl/>
        </w:rPr>
        <w:t xml:space="preserve"> </w:t>
      </w:r>
      <w:r>
        <w:rPr>
          <w:rFonts w:hint="cs"/>
          <w:rtl/>
        </w:rPr>
        <w:t xml:space="preserve">אהבת יעקב ורחל, שהחלה במפגש ליד הבאר, </w:t>
      </w:r>
      <w:r w:rsidR="00791AA6">
        <w:rPr>
          <w:rFonts w:hint="cs"/>
          <w:rtl/>
        </w:rPr>
        <w:t xml:space="preserve">ראה דברינו </w:t>
      </w:r>
      <w:hyperlink r:id="rId1" w:history="1">
        <w:r w:rsidR="00791AA6" w:rsidRPr="001D7BC2">
          <w:rPr>
            <w:rStyle w:val="Hyperlink"/>
            <w:rFonts w:hint="cs"/>
            <w:rtl/>
          </w:rPr>
          <w:t xml:space="preserve">מפגש יעקב ורחל </w:t>
        </w:r>
        <w:r w:rsidR="00791AA6" w:rsidRPr="001D7BC2">
          <w:rPr>
            <w:rStyle w:val="Hyperlink"/>
            <w:rtl/>
          </w:rPr>
          <w:t>–</w:t>
        </w:r>
        <w:r w:rsidR="00791AA6" w:rsidRPr="001D7BC2">
          <w:rPr>
            <w:rStyle w:val="Hyperlink"/>
            <w:rFonts w:hint="cs"/>
            <w:rtl/>
          </w:rPr>
          <w:t xml:space="preserve"> נשיקה ובכיה</w:t>
        </w:r>
      </w:hyperlink>
      <w:r w:rsidR="003D57D8">
        <w:rPr>
          <w:rFonts w:hint="cs"/>
          <w:rtl/>
        </w:rPr>
        <w:t xml:space="preserve"> בפרשה זו, </w:t>
      </w:r>
      <w:r>
        <w:rPr>
          <w:rFonts w:hint="cs"/>
          <w:rtl/>
        </w:rPr>
        <w:t xml:space="preserve">היא מהמפורסמות במקרא. אהבה זו שורדת את רמאות לבן ליעקב ונישואיו הכפויים ללאה. האם תשרוד אהבה זו גם מבחנים נוספים? לפני שנפנה לשאלה זו שהיא עיקר דיוננו, נשאל: אצל מי עוד מהאבות הייתה אהבה? יצחק אוהב את רבקה, בה מצא ניחומים אחרי אמו (בראשית כד סז). אין אהבת נשים לאישיהם במקרא, </w:t>
      </w:r>
      <w:r w:rsidR="005F5EAC">
        <w:rPr>
          <w:rFonts w:hint="cs"/>
          <w:rtl/>
        </w:rPr>
        <w:t xml:space="preserve">להוציא אהבת מיכל לדוד (שמואל א יח כ), </w:t>
      </w:r>
      <w:r>
        <w:rPr>
          <w:rFonts w:hint="cs"/>
          <w:rtl/>
        </w:rPr>
        <w:t>אולי כחלק מהצנעת המקרא את הצד הרגשי בכלל והנשי בפרט. אבל יש אהבת הורים לילדיהם, הן של האב (אברהם ליצחק, בראשית כב ב; אהבת יצחק לעשו, בראשית כה כח), והן של האם (רבקה ליעקב, שם).</w:t>
      </w:r>
    </w:p>
  </w:footnote>
  <w:footnote w:id="2">
    <w:p w14:paraId="59BE8073" w14:textId="77777777" w:rsidR="002843E3" w:rsidRDefault="002843E3" w:rsidP="003D57D8">
      <w:pPr>
        <w:pStyle w:val="a3"/>
      </w:pPr>
      <w:r>
        <w:rPr>
          <w:rStyle w:val="a5"/>
        </w:rPr>
        <w:footnoteRef/>
      </w:r>
      <w:r>
        <w:rPr>
          <w:rtl/>
        </w:rPr>
        <w:t xml:space="preserve"> </w:t>
      </w:r>
      <w:r>
        <w:rPr>
          <w:rFonts w:hint="cs"/>
          <w:rtl/>
        </w:rPr>
        <w:t xml:space="preserve">טרם שנעבור לנושא המרכזי </w:t>
      </w:r>
      <w:r w:rsidR="003D57D8">
        <w:rPr>
          <w:rFonts w:hint="cs"/>
          <w:rtl/>
        </w:rPr>
        <w:t>הפעם</w:t>
      </w:r>
      <w:r>
        <w:rPr>
          <w:rFonts w:hint="cs"/>
          <w:rtl/>
        </w:rPr>
        <w:t xml:space="preserve">, עקרותה של רחל, ראוי לשים לב לפסוק קצר זה המקפל בתוכו שני מוטיבים חשובים. האחד, שגם לאה הייתה עקרה. ראה </w:t>
      </w:r>
      <w:r>
        <w:rPr>
          <w:rtl/>
        </w:rPr>
        <w:t xml:space="preserve">בראשית רבה </w:t>
      </w:r>
      <w:r>
        <w:rPr>
          <w:rFonts w:hint="cs"/>
          <w:rtl/>
        </w:rPr>
        <w:t>עב א: "</w:t>
      </w:r>
      <w:r>
        <w:rPr>
          <w:rtl/>
        </w:rPr>
        <w:t xml:space="preserve">עד עקרה ילדה שבעה </w:t>
      </w:r>
      <w:r>
        <w:rPr>
          <w:rFonts w:hint="cs"/>
          <w:rtl/>
        </w:rPr>
        <w:t xml:space="preserve">- </w:t>
      </w:r>
      <w:r>
        <w:rPr>
          <w:rtl/>
        </w:rPr>
        <w:t>לאה שהיתה עקרה מן הבית ילדה שבעה</w:t>
      </w:r>
      <w:r>
        <w:rPr>
          <w:rFonts w:hint="cs"/>
          <w:rtl/>
        </w:rPr>
        <w:t xml:space="preserve"> ... </w:t>
      </w:r>
      <w:r>
        <w:rPr>
          <w:rtl/>
        </w:rPr>
        <w:t xml:space="preserve">ורבת בנים אומללה </w:t>
      </w:r>
      <w:r>
        <w:rPr>
          <w:rFonts w:hint="cs"/>
          <w:rtl/>
        </w:rPr>
        <w:t xml:space="preserve">- </w:t>
      </w:r>
      <w:r>
        <w:rPr>
          <w:rtl/>
        </w:rPr>
        <w:t>רחל שהיתה ראויה שיעמדו ממנה רוב הבנים</w:t>
      </w:r>
      <w:r>
        <w:rPr>
          <w:rFonts w:hint="cs"/>
          <w:rtl/>
        </w:rPr>
        <w:t>,</w:t>
      </w:r>
      <w:r>
        <w:rPr>
          <w:rtl/>
        </w:rPr>
        <w:t xml:space="preserve"> אומללה</w:t>
      </w:r>
      <w:r>
        <w:rPr>
          <w:rFonts w:hint="cs"/>
          <w:rtl/>
        </w:rPr>
        <w:t xml:space="preserve">" (עוד נחזור לחנה להלן). הדברים עולים בעצם מפשט הפסוק: "ויפתח ה' את רחמה", משמע שקודם לכן היה רחמה סגור. והשני, מוטיב האשה השנואה והאשה האהובה (דברינו </w:t>
      </w:r>
      <w:hyperlink r:id="rId2" w:history="1">
        <w:r w:rsidRPr="00C05064">
          <w:rPr>
            <w:rStyle w:val="Hyperlink"/>
            <w:rFonts w:hint="cs"/>
            <w:rtl/>
          </w:rPr>
          <w:t>אהובה ושנואה</w:t>
        </w:r>
      </w:hyperlink>
      <w:r>
        <w:rPr>
          <w:rFonts w:hint="cs"/>
          <w:rtl/>
        </w:rPr>
        <w:t xml:space="preserve"> בפרשת כי תצא). האם השנאה מולידה והאהבה מעקרת? האם הפיצוי לשנאה היא פרי בטן ולאהבה העזה יש מחיר?</w:t>
      </w:r>
    </w:p>
  </w:footnote>
  <w:footnote w:id="3">
    <w:p w14:paraId="7C52A785" w14:textId="77777777" w:rsidR="002843E3" w:rsidRDefault="002843E3" w:rsidP="006D1F1F">
      <w:pPr>
        <w:pStyle w:val="a3"/>
      </w:pPr>
      <w:r>
        <w:rPr>
          <w:rStyle w:val="a5"/>
        </w:rPr>
        <w:footnoteRef/>
      </w:r>
      <w:r>
        <w:rPr>
          <w:rtl/>
        </w:rPr>
        <w:t xml:space="preserve"> </w:t>
      </w:r>
      <w:r>
        <w:rPr>
          <w:rFonts w:hint="cs"/>
          <w:rtl/>
        </w:rPr>
        <w:t>אהבתם הגדולה של יעקב ורחל (בתורה רק כתוב שהוא אהב אותה, אבל מותר לנו להניח שהיה זה הדדי) הופכת לריב קשה עד מאד, כאשר לאהבה זו אין פרי בטן, אין ילדים. ראה איך לאה מייחלת שאצלה יתהפך הגלגל בכיוון הנגדי, בעקבות לידתו של ראובן: "</w:t>
      </w:r>
      <w:r>
        <w:rPr>
          <w:rtl/>
        </w:rPr>
        <w:t>וַתַּהַר לֵאָה וַתֵּלֶד בֵּן וַתִּקְרָא שְׁמוֹ רְאוּבֵן כִּי אָמְרָה כִּי רָאָה ה' בְּעָנְיִי כִּי עַתָּה יֶאֱהָבַנִי אִישִׁי</w:t>
      </w:r>
      <w:r>
        <w:rPr>
          <w:rFonts w:hint="cs"/>
          <w:rtl/>
        </w:rPr>
        <w:t>" (</w:t>
      </w:r>
      <w:r>
        <w:rPr>
          <w:rtl/>
        </w:rPr>
        <w:t>בראשית כט</w:t>
      </w:r>
      <w:r>
        <w:rPr>
          <w:rFonts w:hint="cs"/>
          <w:rtl/>
        </w:rPr>
        <w:t xml:space="preserve"> </w:t>
      </w:r>
      <w:r>
        <w:rPr>
          <w:rtl/>
        </w:rPr>
        <w:t>לב)</w:t>
      </w:r>
      <w:r>
        <w:rPr>
          <w:rFonts w:hint="cs"/>
          <w:rtl/>
        </w:rPr>
        <w:t>.</w:t>
      </w:r>
    </w:p>
  </w:footnote>
  <w:footnote w:id="4">
    <w:p w14:paraId="09F1A12A" w14:textId="77777777" w:rsidR="002843E3" w:rsidRDefault="002843E3" w:rsidP="003D57D8">
      <w:pPr>
        <w:pStyle w:val="a3"/>
        <w:rPr>
          <w:rtl/>
        </w:rPr>
      </w:pPr>
      <w:r>
        <w:rPr>
          <w:rStyle w:val="a5"/>
        </w:rPr>
        <w:footnoteRef/>
      </w:r>
      <w:r>
        <w:rPr>
          <w:rtl/>
        </w:rPr>
        <w:t xml:space="preserve"> </w:t>
      </w:r>
      <w:r>
        <w:rPr>
          <w:rFonts w:hint="cs"/>
          <w:rtl/>
        </w:rPr>
        <w:t xml:space="preserve">פסוק זה מדבר על לאה, אחרי לידת יהודה בנה הרביעי. פירוש </w:t>
      </w:r>
      <w:r>
        <w:rPr>
          <w:rtl/>
        </w:rPr>
        <w:t xml:space="preserve">שכל טוב </w:t>
      </w:r>
      <w:r>
        <w:rPr>
          <w:rFonts w:hint="cs"/>
          <w:rtl/>
        </w:rPr>
        <w:t>מציע, שקנאת רחל החלה כבר אחרי לידת שמעון, בנה השני של לאה: "</w:t>
      </w:r>
      <w:r>
        <w:rPr>
          <w:rtl/>
        </w:rPr>
        <w:t>וכשנתעברה בשמעון ותקנא רחל בה, ומוסרה בלהה ליעקב לאשה</w:t>
      </w:r>
      <w:r>
        <w:rPr>
          <w:rFonts w:hint="cs"/>
          <w:rtl/>
        </w:rPr>
        <w:t xml:space="preserve">" (והתורה מספרת את לידת ארבעה בני לאה ברצף, "להשלים העניין", כפי שמצאנו במקומות רבים במקרא). אבל פירוש תולדות יצחק נצמד לפשט הפסוקים </w:t>
      </w:r>
      <w:r w:rsidR="003D57D8">
        <w:rPr>
          <w:rFonts w:hint="cs"/>
          <w:rtl/>
        </w:rPr>
        <w:t xml:space="preserve">מהם עולה </w:t>
      </w:r>
      <w:r>
        <w:rPr>
          <w:rFonts w:hint="cs"/>
          <w:rtl/>
        </w:rPr>
        <w:t xml:space="preserve">סבלנותה הרבה של רחל שספרה את בניה של לאה וכל פעם </w:t>
      </w:r>
      <w:r w:rsidR="003D57D8">
        <w:rPr>
          <w:rFonts w:hint="cs"/>
          <w:rtl/>
        </w:rPr>
        <w:t>נ</w:t>
      </w:r>
      <w:r>
        <w:rPr>
          <w:rFonts w:hint="cs"/>
          <w:rtl/>
        </w:rPr>
        <w:t xml:space="preserve">תלתה </w:t>
      </w:r>
      <w:r w:rsidR="003D57D8">
        <w:rPr>
          <w:rFonts w:hint="cs"/>
          <w:rtl/>
        </w:rPr>
        <w:t>ב</w:t>
      </w:r>
      <w:r>
        <w:rPr>
          <w:rFonts w:hint="cs"/>
          <w:rtl/>
        </w:rPr>
        <w:t>תקווה מחודשת: "</w:t>
      </w:r>
      <w:r>
        <w:rPr>
          <w:rtl/>
        </w:rPr>
        <w:t>ויש להקשות וכי עתה ראתה</w:t>
      </w:r>
      <w:r>
        <w:rPr>
          <w:rFonts w:hint="cs"/>
          <w:rtl/>
        </w:rPr>
        <w:t>?</w:t>
      </w:r>
      <w:r>
        <w:rPr>
          <w:rtl/>
        </w:rPr>
        <w:t xml:space="preserve"> והלא מבן ראשון היה לה לראותו</w:t>
      </w:r>
      <w:r>
        <w:rPr>
          <w:rFonts w:hint="cs"/>
          <w:rtl/>
        </w:rPr>
        <w:t>!</w:t>
      </w:r>
      <w:r>
        <w:rPr>
          <w:rtl/>
        </w:rPr>
        <w:t xml:space="preserve"> כשילדה לאה הראשון, אמרה רחל</w:t>
      </w:r>
      <w:r>
        <w:rPr>
          <w:rFonts w:hint="cs"/>
          <w:rtl/>
        </w:rPr>
        <w:t>:</w:t>
      </w:r>
      <w:r>
        <w:rPr>
          <w:rtl/>
        </w:rPr>
        <w:t xml:space="preserve"> השני אלד אני</w:t>
      </w:r>
      <w:r>
        <w:rPr>
          <w:rFonts w:hint="cs"/>
          <w:rtl/>
        </w:rPr>
        <w:t>.</w:t>
      </w:r>
      <w:r>
        <w:rPr>
          <w:rtl/>
        </w:rPr>
        <w:t xml:space="preserve"> כשראתה רחל השני</w:t>
      </w:r>
      <w:r>
        <w:rPr>
          <w:rFonts w:hint="cs"/>
          <w:rtl/>
        </w:rPr>
        <w:t>,</w:t>
      </w:r>
      <w:r>
        <w:rPr>
          <w:rtl/>
        </w:rPr>
        <w:t xml:space="preserve"> אמרה</w:t>
      </w:r>
      <w:r>
        <w:rPr>
          <w:rFonts w:hint="cs"/>
          <w:rtl/>
        </w:rPr>
        <w:t>:</w:t>
      </w:r>
      <w:r>
        <w:rPr>
          <w:rtl/>
        </w:rPr>
        <w:t xml:space="preserve"> אחותי ילדה שנים, אני אלד שנים אחרים</w:t>
      </w:r>
      <w:r>
        <w:rPr>
          <w:rFonts w:hint="cs"/>
          <w:rtl/>
        </w:rPr>
        <w:t>.</w:t>
      </w:r>
      <w:r>
        <w:rPr>
          <w:rtl/>
        </w:rPr>
        <w:t xml:space="preserve"> כשילדה השלישי</w:t>
      </w:r>
      <w:r>
        <w:rPr>
          <w:rFonts w:hint="cs"/>
          <w:rtl/>
        </w:rPr>
        <w:t>,</w:t>
      </w:r>
      <w:r>
        <w:rPr>
          <w:rtl/>
        </w:rPr>
        <w:t xml:space="preserve"> אמרה רחל</w:t>
      </w:r>
      <w:r>
        <w:rPr>
          <w:rFonts w:hint="cs"/>
          <w:rtl/>
        </w:rPr>
        <w:t>:</w:t>
      </w:r>
      <w:r>
        <w:rPr>
          <w:rtl/>
        </w:rPr>
        <w:t xml:space="preserve"> כוונת הקב</w:t>
      </w:r>
      <w:r>
        <w:rPr>
          <w:rFonts w:hint="cs"/>
          <w:rtl/>
        </w:rPr>
        <w:t xml:space="preserve">"ה </w:t>
      </w:r>
      <w:r>
        <w:rPr>
          <w:rtl/>
        </w:rPr>
        <w:t>שתלד אחותי של</w:t>
      </w:r>
      <w:r w:rsidR="003D57D8">
        <w:rPr>
          <w:rFonts w:hint="cs"/>
          <w:rtl/>
        </w:rPr>
        <w:t>ו</w:t>
      </w:r>
      <w:r>
        <w:rPr>
          <w:rtl/>
        </w:rPr>
        <w:t>שה זה אחר זה שהוא חלקה, ואני אלד של</w:t>
      </w:r>
      <w:r w:rsidR="003D57D8">
        <w:rPr>
          <w:rFonts w:hint="cs"/>
          <w:rtl/>
        </w:rPr>
        <w:t>ו</w:t>
      </w:r>
      <w:r>
        <w:rPr>
          <w:rtl/>
        </w:rPr>
        <w:t>שה אחרים גם כן זה אחר זה</w:t>
      </w:r>
      <w:r>
        <w:rPr>
          <w:rFonts w:hint="cs"/>
          <w:rtl/>
        </w:rPr>
        <w:t>.</w:t>
      </w:r>
      <w:r>
        <w:rPr>
          <w:rtl/>
        </w:rPr>
        <w:t xml:space="preserve"> כשראתה שילדה ארבעה</w:t>
      </w:r>
      <w:r>
        <w:rPr>
          <w:rFonts w:hint="cs"/>
          <w:rtl/>
        </w:rPr>
        <w:t>,</w:t>
      </w:r>
      <w:r>
        <w:rPr>
          <w:rtl/>
        </w:rPr>
        <w:t xml:space="preserve"> אז התחילה לזעוק ואמרה ליעקב</w:t>
      </w:r>
      <w:r>
        <w:rPr>
          <w:rFonts w:hint="cs"/>
          <w:rtl/>
        </w:rPr>
        <w:t>:</w:t>
      </w:r>
      <w:r>
        <w:rPr>
          <w:rtl/>
        </w:rPr>
        <w:t xml:space="preserve"> ראה תראה שגזלה לי לאה בן אחד</w:t>
      </w:r>
      <w:r>
        <w:rPr>
          <w:rFonts w:hint="cs"/>
          <w:rtl/>
        </w:rPr>
        <w:t>". הבנים הם רגליה של האשה בבית. ללאה כבר ארבע רגליים ולרחל אפילו לא אחת. לאה אומרת: "הפעם אודה את ה' "</w:t>
      </w:r>
    </w:p>
  </w:footnote>
  <w:footnote w:id="5">
    <w:p w14:paraId="15C087E0" w14:textId="77777777" w:rsidR="002843E3" w:rsidRDefault="002843E3" w:rsidP="00B37D99">
      <w:pPr>
        <w:pStyle w:val="a3"/>
      </w:pPr>
      <w:r>
        <w:rPr>
          <w:rStyle w:val="a5"/>
        </w:rPr>
        <w:footnoteRef/>
      </w:r>
      <w:r>
        <w:rPr>
          <w:rtl/>
        </w:rPr>
        <w:t xml:space="preserve"> </w:t>
      </w:r>
      <w:r>
        <w:rPr>
          <w:rFonts w:hint="cs"/>
          <w:rtl/>
        </w:rPr>
        <w:t>הרי לא ייתכן שצדקת כמו רחל סתם מקנאית באחותה, אלא פשיטא שהיא מקנאית במעשיה הטובים של לאה שבזכותם זכתה לבנים. אין שום רגש אמהי פשוט בדרשה זו, הכל עניין של מצוות ומעשים טובים, שכר ועונש ברמה הכי ישירה ופשוטה. כלום שכח הדרשן את הדרשות שהקב"ה מתאווה לתפילתן ושיחתן של האמהות לפיכך עשה אותן עקרות? (</w:t>
      </w:r>
      <w:r>
        <w:rPr>
          <w:rtl/>
        </w:rPr>
        <w:t xml:space="preserve">בראשית רבה </w:t>
      </w:r>
      <w:r>
        <w:rPr>
          <w:rFonts w:hint="cs"/>
          <w:rtl/>
        </w:rPr>
        <w:t>מה ד). וכי שרה ורבקה לא היו עקרות עד שנפקדו? האם לא הכיר הדרשן רגש קנאה אנושי פשוט?</w:t>
      </w:r>
      <w:r>
        <w:rPr>
          <w:rtl/>
        </w:rPr>
        <w:t xml:space="preserve"> </w:t>
      </w:r>
      <w:r>
        <w:rPr>
          <w:rFonts w:hint="cs"/>
          <w:rtl/>
        </w:rPr>
        <w:t xml:space="preserve"> </w:t>
      </w:r>
    </w:p>
  </w:footnote>
  <w:footnote w:id="6">
    <w:p w14:paraId="16295805" w14:textId="77777777" w:rsidR="002843E3" w:rsidRDefault="002843E3">
      <w:pPr>
        <w:pStyle w:val="a3"/>
        <w:rPr>
          <w:rtl/>
        </w:rPr>
      </w:pPr>
      <w:r>
        <w:rPr>
          <w:rStyle w:val="a5"/>
        </w:rPr>
        <w:footnoteRef/>
      </w:r>
      <w:r>
        <w:rPr>
          <w:rtl/>
        </w:rPr>
        <w:t xml:space="preserve"> </w:t>
      </w:r>
      <w:r>
        <w:rPr>
          <w:rFonts w:hint="cs"/>
          <w:rtl/>
        </w:rPr>
        <w:t xml:space="preserve">אצל מרים אחות משה שדברה עליו לשון הרע ונצטרעה. ראה דברינו </w:t>
      </w:r>
      <w:hyperlink r:id="rId3" w:history="1">
        <w:r w:rsidRPr="000D3227">
          <w:rPr>
            <w:rStyle w:val="Hyperlink"/>
            <w:rFonts w:hint="cs"/>
            <w:rtl/>
          </w:rPr>
          <w:t>אל נא רפא נא לה</w:t>
        </w:r>
      </w:hyperlink>
      <w:r>
        <w:rPr>
          <w:rFonts w:hint="cs"/>
          <w:rtl/>
        </w:rPr>
        <w:t xml:space="preserve"> בפרשת בהעלותך.</w:t>
      </w:r>
    </w:p>
  </w:footnote>
  <w:footnote w:id="7">
    <w:p w14:paraId="4B2281C5" w14:textId="77777777" w:rsidR="002843E3" w:rsidRDefault="002843E3" w:rsidP="00D9596A">
      <w:pPr>
        <w:pStyle w:val="a3"/>
      </w:pPr>
      <w:r>
        <w:rPr>
          <w:rStyle w:val="a5"/>
        </w:rPr>
        <w:footnoteRef/>
      </w:r>
      <w:r>
        <w:rPr>
          <w:rtl/>
        </w:rPr>
        <w:t xml:space="preserve"> ומי שירד מנכסיו </w:t>
      </w:r>
      <w:r>
        <w:rPr>
          <w:rFonts w:hint="cs"/>
          <w:rtl/>
        </w:rPr>
        <w:t>הם דתן ואבירם. ראה המשך הדרשה שם ובמקבילה בגמרא נדרים סד ע"ב ועבודה זרה ה ע"א. אפשר לרכך את דברי רחל אלה, כפי שלמשל מסביר אברבנאל שמשווה את דבריה לדברי לאה: "</w:t>
      </w:r>
      <w:r>
        <w:rPr>
          <w:rtl/>
        </w:rPr>
        <w:t>באמרה ליעקב הבה לי בנים ואם אין מתה אנכי. ואם לאה שאמרה אלי תבא כי שכר שכרתיך וגו'. כי הנה שתיהן בזה יצאו מדרכי הצניעות להקים זרע מהצדיק</w:t>
      </w:r>
      <w:r>
        <w:rPr>
          <w:rFonts w:hint="cs"/>
          <w:rtl/>
        </w:rPr>
        <w:t>"</w:t>
      </w:r>
      <w:r>
        <w:rPr>
          <w:rtl/>
        </w:rPr>
        <w:t xml:space="preserve">. </w:t>
      </w:r>
      <w:r>
        <w:rPr>
          <w:rFonts w:hint="cs"/>
          <w:rtl/>
        </w:rPr>
        <w:t xml:space="preserve">כך גם פירוש </w:t>
      </w:r>
      <w:r>
        <w:rPr>
          <w:rtl/>
        </w:rPr>
        <w:t>עקידת יצחק</w:t>
      </w:r>
      <w:r>
        <w:rPr>
          <w:rFonts w:hint="cs"/>
          <w:rtl/>
        </w:rPr>
        <w:t xml:space="preserve">: "הבה לי בנים ואם אין מתה אנכי - </w:t>
      </w:r>
      <w:r>
        <w:rPr>
          <w:rtl/>
        </w:rPr>
        <w:t>הטילה עליו ההשתדלות על דרך הרפואות או על צד אחר בדרך געגועי הנשים וכמו שעשתה אחרי כן בדודאים</w:t>
      </w:r>
      <w:r>
        <w:rPr>
          <w:rFonts w:hint="cs"/>
          <w:rtl/>
        </w:rPr>
        <w:t xml:space="preserve">". אבל כפשוטם במקרא, דברי רחל אלה הם קשים ויכולים להסביר את כעסו של יעקב להלן, כולל תשובתו: האם אני במקום אלהים? מה צריך יעקב לעשות ולא עשה? מה פשר האיום שאם לא, אז אני מתה? דרך אחת להבין אמירה קשה זו, היא שזו קריאה של ייאוש ואין לחפש כאן הסבר הגיוני. רחל שרואה שלאה נפקדה בארבעה בנים, ויעקב מן הסתם לא חסך את עונתה, מביעה בקריאה זו שבר וייאוש: "כמתה אני חשובה" (שכל טוב על הפסוק). אין לשפוט אדם על דברים קשים כאלה וכמו שאומרת חנה: "כי מרוב שיחי וכעסי דברתי עד הנה". דרך אחרת שנוקטים פרשני המקרא היא שרחל ציפתה מיעקב שיתפלל בעבורה. בדרך זו הולכים בראש המחנה רש"י: "הבה לי בנים </w:t>
      </w:r>
      <w:r>
        <w:rPr>
          <w:rtl/>
        </w:rPr>
        <w:t>–</w:t>
      </w:r>
      <w:r>
        <w:rPr>
          <w:rFonts w:hint="cs"/>
          <w:rtl/>
        </w:rPr>
        <w:t xml:space="preserve"> וכי כך עשה אביך לאמך? והלוא התפלל עליה". ואבן עזרא: "</w:t>
      </w:r>
      <w:r>
        <w:rPr>
          <w:rtl/>
        </w:rPr>
        <w:t xml:space="preserve">הבה לי בנים </w:t>
      </w:r>
      <w:r>
        <w:rPr>
          <w:rFonts w:hint="cs"/>
          <w:rtl/>
        </w:rPr>
        <w:t xml:space="preserve">- </w:t>
      </w:r>
      <w:r>
        <w:rPr>
          <w:rtl/>
        </w:rPr>
        <w:t>שתתפלל לשם כאשר עשה אביך</w:t>
      </w:r>
      <w:r>
        <w:rPr>
          <w:rFonts w:hint="cs"/>
          <w:rtl/>
        </w:rPr>
        <w:t>".</w:t>
      </w:r>
      <w:r w:rsidR="003D57D8">
        <w:rPr>
          <w:rFonts w:hint="cs"/>
          <w:rtl/>
        </w:rPr>
        <w:t xml:space="preserve"> הרי אתה יעקב נולדת </w:t>
      </w:r>
      <w:hyperlink r:id="rId4" w:history="1">
        <w:r w:rsidR="003D57D8" w:rsidRPr="003D57D8">
          <w:rPr>
            <w:rStyle w:val="Hyperlink"/>
            <w:rFonts w:hint="cs"/>
            <w:rtl/>
          </w:rPr>
          <w:t>מהעתירה</w:t>
        </w:r>
      </w:hyperlink>
      <w:r w:rsidR="003D57D8">
        <w:rPr>
          <w:rFonts w:hint="cs"/>
          <w:rtl/>
        </w:rPr>
        <w:t xml:space="preserve"> של אביך יצחק!</w:t>
      </w:r>
    </w:p>
  </w:footnote>
  <w:footnote w:id="8">
    <w:p w14:paraId="05D94720" w14:textId="77777777" w:rsidR="002843E3" w:rsidRDefault="002843E3" w:rsidP="0046690A">
      <w:pPr>
        <w:pStyle w:val="a3"/>
        <w:rPr>
          <w:rtl/>
        </w:rPr>
      </w:pPr>
      <w:r>
        <w:rPr>
          <w:rStyle w:val="a5"/>
        </w:rPr>
        <w:footnoteRef/>
      </w:r>
      <w:r>
        <w:rPr>
          <w:rtl/>
        </w:rPr>
        <w:t xml:space="preserve"> </w:t>
      </w:r>
      <w:r>
        <w:rPr>
          <w:rFonts w:hint="cs"/>
          <w:rtl/>
        </w:rPr>
        <w:t xml:space="preserve">ככה עונים לאשה במועקתה הגדולה, בכאבה הגדול על שאין לה בנים? לאן הלכה אהבתך יעקב? היכן המפגש ליד הבאר בה נטלת חירות ועוז לנשק נערה 'זרה' לפני כולם? (ראה </w:t>
      </w:r>
      <w:r w:rsidR="00791AA6">
        <w:rPr>
          <w:rFonts w:hint="cs"/>
          <w:rtl/>
        </w:rPr>
        <w:t xml:space="preserve">שוב </w:t>
      </w:r>
      <w:r>
        <w:rPr>
          <w:rFonts w:hint="cs"/>
          <w:rtl/>
        </w:rPr>
        <w:t xml:space="preserve">דברינו </w:t>
      </w:r>
      <w:hyperlink r:id="rId5" w:history="1">
        <w:r w:rsidRPr="001D7BC2">
          <w:rPr>
            <w:rStyle w:val="Hyperlink"/>
            <w:rFonts w:hint="cs"/>
            <w:rtl/>
          </w:rPr>
          <w:t xml:space="preserve">מפגש יעקב ורחל </w:t>
        </w:r>
        <w:r w:rsidRPr="001D7BC2">
          <w:rPr>
            <w:rStyle w:val="Hyperlink"/>
            <w:rtl/>
          </w:rPr>
          <w:t>–</w:t>
        </w:r>
        <w:r w:rsidRPr="001D7BC2">
          <w:rPr>
            <w:rStyle w:val="Hyperlink"/>
            <w:rFonts w:hint="cs"/>
            <w:rtl/>
          </w:rPr>
          <w:t xml:space="preserve"> נשיקה ובכיה</w:t>
        </w:r>
      </w:hyperlink>
      <w:r>
        <w:rPr>
          <w:rFonts w:hint="cs"/>
          <w:rtl/>
        </w:rPr>
        <w:t>). היכן: "</w:t>
      </w:r>
      <w:r>
        <w:rPr>
          <w:rtl/>
        </w:rPr>
        <w:t>וַיִּהְיוּ בְעֵינָיו כְּיָמִים אֲחָדִים בְּאַהֲבָתוֹ אֹתָהּ</w:t>
      </w:r>
      <w:r>
        <w:rPr>
          <w:rFonts w:hint="cs"/>
          <w:rtl/>
        </w:rPr>
        <w:t>" (בראשית כט כ)? כל זה פס ועבר מן העולם, יעקב?</w:t>
      </w:r>
    </w:p>
  </w:footnote>
  <w:footnote w:id="9">
    <w:p w14:paraId="7B8A40F5" w14:textId="77777777" w:rsidR="002843E3" w:rsidRDefault="002843E3" w:rsidP="00683E20">
      <w:pPr>
        <w:pStyle w:val="a3"/>
        <w:rPr>
          <w:rtl/>
        </w:rPr>
      </w:pPr>
      <w:r>
        <w:rPr>
          <w:rStyle w:val="a5"/>
        </w:rPr>
        <w:footnoteRef/>
      </w:r>
      <w:r>
        <w:rPr>
          <w:rtl/>
        </w:rPr>
        <w:t xml:space="preserve"> </w:t>
      </w:r>
      <w:r>
        <w:rPr>
          <w:rFonts w:hint="cs"/>
          <w:rtl/>
        </w:rPr>
        <w:t>בני לאה וכל עשרה השבטים לפני יוסף. והם משתחווים לו ומתחננים לרחמיו. פעמיים מזכיר יהודה בנאומו לפני יוסף את האפשרות שאבא יעקב ימות אם לא יחזור בנימין. "</w:t>
      </w:r>
      <w:r>
        <w:rPr>
          <w:rtl/>
        </w:rPr>
        <w:t>וְהָיָה כִּרְאוֹתוֹ כִּי אֵין הַנַּעַר וָמֵת</w:t>
      </w:r>
      <w:r>
        <w:rPr>
          <w:rFonts w:hint="cs"/>
          <w:rtl/>
        </w:rPr>
        <w:t>" (</w:t>
      </w:r>
      <w:r>
        <w:rPr>
          <w:rtl/>
        </w:rPr>
        <w:t>בראשית מד</w:t>
      </w:r>
      <w:r>
        <w:rPr>
          <w:rFonts w:hint="cs"/>
          <w:rtl/>
        </w:rPr>
        <w:t xml:space="preserve"> </w:t>
      </w:r>
      <w:r>
        <w:rPr>
          <w:rtl/>
        </w:rPr>
        <w:t>לא)</w:t>
      </w:r>
      <w:r>
        <w:rPr>
          <w:rFonts w:hint="cs"/>
          <w:rtl/>
        </w:rPr>
        <w:t>, עומד כנגד "מתה אנכי". ואחרי מות יעקב אומר יוסף לאחיו, הבאים שוב להתחנן לפניו: "</w:t>
      </w:r>
      <w:r>
        <w:rPr>
          <w:rtl/>
        </w:rPr>
        <w:t>הֲתַחַת אֱלֹהִים אָנִי</w:t>
      </w:r>
      <w:r>
        <w:rPr>
          <w:rFonts w:hint="cs"/>
          <w:rtl/>
        </w:rPr>
        <w:t>" (</w:t>
      </w:r>
      <w:r>
        <w:rPr>
          <w:rtl/>
        </w:rPr>
        <w:t>בראשית נ</w:t>
      </w:r>
      <w:r>
        <w:rPr>
          <w:rFonts w:hint="cs"/>
          <w:rtl/>
        </w:rPr>
        <w:t xml:space="preserve"> </w:t>
      </w:r>
      <w:r>
        <w:rPr>
          <w:rtl/>
        </w:rPr>
        <w:t xml:space="preserve">יט) </w:t>
      </w:r>
      <w:r>
        <w:rPr>
          <w:rFonts w:hint="cs"/>
          <w:rtl/>
        </w:rPr>
        <w:t>, אשר עומד כנגד "התחת אלהים אנכי" שאומר יעקב לרחל. אבל בכך, אנחנו 'גונבים' את המשך הדרשה.</w:t>
      </w:r>
      <w:r>
        <w:rPr>
          <w:rtl/>
        </w:rPr>
        <w:t xml:space="preserve"> </w:t>
      </w:r>
    </w:p>
  </w:footnote>
  <w:footnote w:id="10">
    <w:p w14:paraId="01EAE8E6" w14:textId="77777777" w:rsidR="002843E3" w:rsidRDefault="002843E3" w:rsidP="006F54C1">
      <w:pPr>
        <w:pStyle w:val="a3"/>
        <w:rPr>
          <w:rtl/>
        </w:rPr>
      </w:pPr>
      <w:r>
        <w:rPr>
          <w:rStyle w:val="a5"/>
        </w:rPr>
        <w:footnoteRef/>
      </w:r>
      <w:r>
        <w:rPr>
          <w:rtl/>
        </w:rPr>
        <w:t xml:space="preserve"> </w:t>
      </w:r>
      <w:r>
        <w:rPr>
          <w:rFonts w:hint="cs"/>
          <w:rtl/>
        </w:rPr>
        <w:t xml:space="preserve">אפשר לפרש "התחת אלהים אנכי" באופן יחסית רך, כפי שמפרש למשל מדרש </w:t>
      </w:r>
      <w:r>
        <w:rPr>
          <w:rtl/>
        </w:rPr>
        <w:t>שכל טוב</w:t>
      </w:r>
      <w:r>
        <w:rPr>
          <w:rFonts w:hint="cs"/>
          <w:rtl/>
        </w:rPr>
        <w:t xml:space="preserve"> על הפסוק: "</w:t>
      </w:r>
      <w:r>
        <w:rPr>
          <w:rtl/>
        </w:rPr>
        <w:t>וכי מינני הק</w:t>
      </w:r>
      <w:r>
        <w:rPr>
          <w:rFonts w:hint="cs"/>
          <w:rtl/>
        </w:rPr>
        <w:t>ב"ה</w:t>
      </w:r>
      <w:r>
        <w:rPr>
          <w:rtl/>
        </w:rPr>
        <w:t xml:space="preserve"> תחתיו, או נתן בידי מפתח של עקרות</w:t>
      </w:r>
      <w:r>
        <w:rPr>
          <w:rFonts w:hint="cs"/>
          <w:rtl/>
        </w:rPr>
        <w:t>?</w:t>
      </w:r>
      <w:r>
        <w:rPr>
          <w:rtl/>
        </w:rPr>
        <w:t xml:space="preserve"> אין הדבר מסור אלא בו</w:t>
      </w:r>
      <w:r>
        <w:rPr>
          <w:rFonts w:hint="cs"/>
          <w:rtl/>
        </w:rPr>
        <w:t xml:space="preserve">". או כדברי פירוש </w:t>
      </w:r>
      <w:r>
        <w:rPr>
          <w:rtl/>
        </w:rPr>
        <w:t>צרור המור</w:t>
      </w:r>
      <w:r>
        <w:rPr>
          <w:rFonts w:hint="cs"/>
          <w:rtl/>
        </w:rPr>
        <w:t>: "</w:t>
      </w:r>
      <w:r>
        <w:rPr>
          <w:rtl/>
        </w:rPr>
        <w:t>ואולי חרה ליעקב על שאמרה הבה לי בנים שנראה שהיתה עושה ממנו אלוה</w:t>
      </w:r>
      <w:r>
        <w:rPr>
          <w:rFonts w:hint="cs"/>
          <w:rtl/>
        </w:rPr>
        <w:t>". בא המדרש ושופך שמן על המדורה שהבעיר בפיסקה הקודמת כשמתח ביקורת על יעקב: "</w:t>
      </w:r>
      <w:r>
        <w:rPr>
          <w:rtl/>
        </w:rPr>
        <w:t>כך עונים את המעיקות</w:t>
      </w:r>
      <w:r>
        <w:rPr>
          <w:rFonts w:hint="cs"/>
          <w:rtl/>
        </w:rPr>
        <w:t>?". הבעיה היא שלך, רחל, אומר לה יעקב, לי אין שום בעיה: "ממך מנע, ממני לא מנע". ראה דבריו הביקורתיים של פירוש אלשיך על דרשה זו בפירושו לפסוק: "</w:t>
      </w:r>
      <w:r>
        <w:rPr>
          <w:rtl/>
        </w:rPr>
        <w:t>ועוד תשובתו אשר מנע ממך כי פירשו ז"ל (שם עא י) ממך מנע ממני לא מנע, כי הלא כמו זר נחשב</w:t>
      </w:r>
      <w:r>
        <w:rPr>
          <w:rFonts w:hint="cs"/>
          <w:rtl/>
        </w:rPr>
        <w:t>,</w:t>
      </w:r>
      <w:r>
        <w:rPr>
          <w:rtl/>
        </w:rPr>
        <w:t xml:space="preserve"> יחמץ לבבה במענה פיו</w:t>
      </w:r>
      <w:r>
        <w:rPr>
          <w:rFonts w:hint="cs"/>
          <w:rtl/>
        </w:rPr>
        <w:t>!". והוא רומז לפסוק בהושע ח יב: "</w:t>
      </w:r>
      <w:r>
        <w:rPr>
          <w:rtl/>
        </w:rPr>
        <w:t>אֶכְתָּב רֻבֵּי תּוֹרָתִי כְּמוֹ זָר נֶחְשָׁבוּ</w:t>
      </w:r>
      <w:r>
        <w:rPr>
          <w:rFonts w:hint="cs"/>
          <w:rtl/>
        </w:rPr>
        <w:t>". אולי לא הכל צריך לכתוב.</w:t>
      </w:r>
    </w:p>
  </w:footnote>
  <w:footnote w:id="11">
    <w:p w14:paraId="2BF576A1" w14:textId="77777777" w:rsidR="002843E3" w:rsidRDefault="002843E3" w:rsidP="00AE10B7">
      <w:pPr>
        <w:pStyle w:val="a3"/>
      </w:pPr>
      <w:r>
        <w:rPr>
          <w:rStyle w:val="a5"/>
        </w:rPr>
        <w:footnoteRef/>
      </w:r>
      <w:r>
        <w:rPr>
          <w:rtl/>
        </w:rPr>
        <w:t xml:space="preserve"> </w:t>
      </w:r>
      <w:r>
        <w:rPr>
          <w:rFonts w:hint="cs"/>
          <w:rtl/>
        </w:rPr>
        <w:t>היינו עמד בתפילה, ככתוב: "</w:t>
      </w:r>
      <w:r>
        <w:rPr>
          <w:rtl/>
        </w:rPr>
        <w:t>וַיֶּעְתַּר יִצְחָק לַה' לְנֹכַח אִשְׁתּוֹ כִּי עֲקָרָה הִוא וַיֵּעָתֶר לוֹ ה' וַתַּהַר רִבְקָה אִשְׁתּוֹ</w:t>
      </w:r>
      <w:r>
        <w:rPr>
          <w:rFonts w:hint="cs"/>
          <w:rtl/>
        </w:rPr>
        <w:t>" (</w:t>
      </w:r>
      <w:r>
        <w:rPr>
          <w:rtl/>
        </w:rPr>
        <w:t>בראשית כה</w:t>
      </w:r>
      <w:r>
        <w:rPr>
          <w:rFonts w:hint="cs"/>
          <w:rtl/>
        </w:rPr>
        <w:t xml:space="preserve"> </w:t>
      </w:r>
      <w:r>
        <w:rPr>
          <w:rtl/>
        </w:rPr>
        <w:t>כא)</w:t>
      </w:r>
      <w:r>
        <w:rPr>
          <w:rFonts w:hint="cs"/>
          <w:rtl/>
        </w:rPr>
        <w:t>.</w:t>
      </w:r>
      <w:r w:rsidR="00323029">
        <w:rPr>
          <w:rFonts w:hint="cs"/>
          <w:rtl/>
        </w:rPr>
        <w:t xml:space="preserve"> דברינו </w:t>
      </w:r>
      <w:hyperlink r:id="rId6" w:history="1">
        <w:r w:rsidR="00323029" w:rsidRPr="00E0708A">
          <w:rPr>
            <w:rStyle w:val="Hyperlink"/>
            <w:rFonts w:hint="cs"/>
            <w:rtl/>
          </w:rPr>
          <w:t>עתירה</w:t>
        </w:r>
      </w:hyperlink>
      <w:r w:rsidR="00323029">
        <w:rPr>
          <w:rFonts w:hint="cs"/>
          <w:rtl/>
        </w:rPr>
        <w:t xml:space="preserve"> בפרשת תולדות.</w:t>
      </w:r>
      <w:r>
        <w:rPr>
          <w:rFonts w:hint="cs"/>
          <w:rtl/>
        </w:rPr>
        <w:t xml:space="preserve"> הביטוי "חגר מותניו" ראוי לדיון בפני עצמו, מאקט של מלחמה, דרך הליכה זריזה, עבודות הבית ועד אבלות. אבל כאן הוא במובן של תפילה כפי שמצאנו אצל משה, בחטא העגל: "</w:t>
      </w:r>
      <w:r>
        <w:rPr>
          <w:rtl/>
        </w:rPr>
        <w:t>מיד עמד משה באותה</w:t>
      </w:r>
      <w:r>
        <w:rPr>
          <w:rFonts w:hint="cs"/>
          <w:rtl/>
        </w:rPr>
        <w:t xml:space="preserve"> </w:t>
      </w:r>
      <w:r>
        <w:rPr>
          <w:rtl/>
        </w:rPr>
        <w:t>שעה חגר מתניו בתפ</w:t>
      </w:r>
      <w:r>
        <w:rPr>
          <w:rFonts w:hint="cs"/>
          <w:rtl/>
        </w:rPr>
        <w:t>י</w:t>
      </w:r>
      <w:r>
        <w:rPr>
          <w:rtl/>
        </w:rPr>
        <w:t>לה והיה מלמד זכות על ישראל ומבקש רחמים לפני הק</w:t>
      </w:r>
      <w:r>
        <w:rPr>
          <w:rFonts w:hint="cs"/>
          <w:rtl/>
        </w:rPr>
        <w:t>ב"ה (</w:t>
      </w:r>
      <w:r>
        <w:rPr>
          <w:rtl/>
        </w:rPr>
        <w:t>פסיקתא רבתי פיסקא י - כי תשא</w:t>
      </w:r>
      <w:r>
        <w:rPr>
          <w:rFonts w:hint="cs"/>
          <w:rtl/>
        </w:rPr>
        <w:t>, תנחומא וירא ט, במדבר רבה ב טו).</w:t>
      </w:r>
    </w:p>
  </w:footnote>
  <w:footnote w:id="12">
    <w:p w14:paraId="02D4C560" w14:textId="77777777" w:rsidR="002843E3" w:rsidRDefault="002843E3">
      <w:pPr>
        <w:pStyle w:val="a3"/>
        <w:rPr>
          <w:rtl/>
        </w:rPr>
      </w:pPr>
      <w:r>
        <w:rPr>
          <w:rStyle w:val="a5"/>
        </w:rPr>
        <w:footnoteRef/>
      </w:r>
      <w:r>
        <w:rPr>
          <w:rtl/>
        </w:rPr>
        <w:t xml:space="preserve"> </w:t>
      </w:r>
      <w:r>
        <w:rPr>
          <w:rFonts w:hint="cs"/>
          <w:rtl/>
        </w:rPr>
        <w:t xml:space="preserve">ממי? מאחותך לאה. מה עושה כאן המדרש? שופך עוד שמן רותח למדורה? למה? </w:t>
      </w:r>
    </w:p>
  </w:footnote>
  <w:footnote w:id="13">
    <w:p w14:paraId="37A4B7E9" w14:textId="77777777" w:rsidR="00E0708A" w:rsidRDefault="00E0708A" w:rsidP="00E0708A">
      <w:pPr>
        <w:pStyle w:val="a3"/>
        <w:rPr>
          <w:rtl/>
        </w:rPr>
      </w:pPr>
      <w:r>
        <w:rPr>
          <w:rStyle w:val="a5"/>
        </w:rPr>
        <w:footnoteRef/>
      </w:r>
      <w:r>
        <w:rPr>
          <w:rtl/>
        </w:rPr>
        <w:t xml:space="preserve"> </w:t>
      </w:r>
      <w:r>
        <w:rPr>
          <w:rFonts w:hint="cs"/>
          <w:rtl/>
        </w:rPr>
        <w:t>זקנך הוא אברהם, אלא שלא מצאנו היכן גר אברהם מתניו בתפילה או בדיבור רך כנגד שרה.</w:t>
      </w:r>
    </w:p>
  </w:footnote>
  <w:footnote w:id="14">
    <w:p w14:paraId="45303CCA" w14:textId="77777777" w:rsidR="002843E3" w:rsidRDefault="002843E3" w:rsidP="00851C76">
      <w:pPr>
        <w:pStyle w:val="a3"/>
        <w:rPr>
          <w:rtl/>
        </w:rPr>
      </w:pPr>
      <w:r>
        <w:rPr>
          <w:rStyle w:val="a5"/>
        </w:rPr>
        <w:footnoteRef/>
      </w:r>
      <w:r>
        <w:rPr>
          <w:rtl/>
        </w:rPr>
        <w:t xml:space="preserve"> </w:t>
      </w:r>
      <w:r>
        <w:rPr>
          <w:rFonts w:hint="cs"/>
          <w:rtl/>
        </w:rPr>
        <w:t>והמדרש ממשיך שם במשמעות שני הבנים של בלהה, אשר יולדו על ברכי רחל: "</w:t>
      </w:r>
      <w:r w:rsidRPr="00B252F2">
        <w:rPr>
          <w:rtl/>
        </w:rPr>
        <w:t>ותאמר רחל דנני אלהים</w:t>
      </w:r>
      <w:r w:rsidRPr="00B252F2">
        <w:rPr>
          <w:rFonts w:hint="cs"/>
          <w:rtl/>
        </w:rPr>
        <w:t xml:space="preserve"> - </w:t>
      </w:r>
      <w:r w:rsidRPr="00B252F2">
        <w:rPr>
          <w:rtl/>
        </w:rPr>
        <w:t>דָנַנִי וְחִייְבַנִי</w:t>
      </w:r>
      <w:r w:rsidRPr="00B252F2">
        <w:rPr>
          <w:rFonts w:hint="cs"/>
          <w:rtl/>
        </w:rPr>
        <w:t>,</w:t>
      </w:r>
      <w:r w:rsidRPr="00B252F2">
        <w:rPr>
          <w:rtl/>
        </w:rPr>
        <w:t xml:space="preserve"> דנני וְזִכָּנִי</w:t>
      </w:r>
      <w:r>
        <w:rPr>
          <w:rFonts w:hint="cs"/>
          <w:rtl/>
        </w:rPr>
        <w:t xml:space="preserve">". </w:t>
      </w:r>
      <w:r w:rsidRPr="00B252F2">
        <w:rPr>
          <w:rtl/>
        </w:rPr>
        <w:t xml:space="preserve">דנני </w:t>
      </w:r>
      <w:r>
        <w:rPr>
          <w:rFonts w:hint="cs"/>
          <w:rtl/>
        </w:rPr>
        <w:t>שנתן לי סוף סוף בן, אבל "</w:t>
      </w:r>
      <w:r w:rsidRPr="00B252F2">
        <w:rPr>
          <w:rtl/>
        </w:rPr>
        <w:t>וחייבני</w:t>
      </w:r>
      <w:r>
        <w:rPr>
          <w:rFonts w:hint="cs"/>
          <w:rtl/>
        </w:rPr>
        <w:t>", שעדיין אני עקרה. ועל נפתלי, מוסיף המדרש שם על מה שכתוב במקרא, שבדבריה: "נפתולי אלהים נפתלתי עם אחותי", מזכירה רחל את נפתוליה עם אחותה (ועם עצמה) שיכלה להודיע ליעקב שלבן מרמה אותו ונותן לו את לאה במקומה, ולא עשתה זאת: "</w:t>
      </w:r>
      <w:r>
        <w:rPr>
          <w:rtl/>
        </w:rPr>
        <w:t>אילו שלחתי ואמרתי לו</w:t>
      </w:r>
      <w:r>
        <w:rPr>
          <w:rFonts w:hint="cs"/>
          <w:rtl/>
        </w:rPr>
        <w:t>:</w:t>
      </w:r>
      <w:r>
        <w:rPr>
          <w:rtl/>
        </w:rPr>
        <w:t xml:space="preserve"> תן דעתך שהן מרמים בך</w:t>
      </w:r>
      <w:r>
        <w:rPr>
          <w:rFonts w:hint="cs"/>
          <w:rtl/>
        </w:rPr>
        <w:t>,</w:t>
      </w:r>
      <w:r>
        <w:rPr>
          <w:rtl/>
        </w:rPr>
        <w:t xml:space="preserve"> לא היה פורש</w:t>
      </w:r>
      <w:r>
        <w:rPr>
          <w:rFonts w:hint="cs"/>
          <w:rtl/>
        </w:rPr>
        <w:t>?</w:t>
      </w:r>
      <w:r>
        <w:rPr>
          <w:rtl/>
        </w:rPr>
        <w:t xml:space="preserve"> אלא אמרתי אם אין אני כדאי שיבנה העולם ממני יבנה מאחותי</w:t>
      </w:r>
      <w:r>
        <w:rPr>
          <w:rFonts w:hint="cs"/>
          <w:rtl/>
        </w:rPr>
        <w:t xml:space="preserve">". לנושא זה של החלפת לאה ברחל, עוד נחזור להלן. </w:t>
      </w:r>
      <w:r w:rsidR="00851C76">
        <w:rPr>
          <w:rFonts w:hint="cs"/>
          <w:rtl/>
        </w:rPr>
        <w:t xml:space="preserve">והרוצה להעמיק, מוזמן להשוות מדרש זה </w:t>
      </w:r>
      <w:r>
        <w:rPr>
          <w:rFonts w:hint="cs"/>
          <w:rtl/>
        </w:rPr>
        <w:t>עם המקבילה ב</w:t>
      </w:r>
      <w:r>
        <w:rPr>
          <w:rtl/>
        </w:rPr>
        <w:t>מדרש תנחומא (בובר) פרשת ויצא</w:t>
      </w:r>
      <w:r>
        <w:rPr>
          <w:rFonts w:hint="cs"/>
          <w:rtl/>
        </w:rPr>
        <w:t xml:space="preserve"> סימן יט</w:t>
      </w:r>
      <w:r w:rsidR="00851C76">
        <w:rPr>
          <w:rFonts w:hint="cs"/>
          <w:rtl/>
        </w:rPr>
        <w:t xml:space="preserve">. </w:t>
      </w:r>
      <w:r>
        <w:rPr>
          <w:rFonts w:hint="cs"/>
          <w:rtl/>
        </w:rPr>
        <w:t>אנו נמשיך למקורות נוספים.</w:t>
      </w:r>
    </w:p>
  </w:footnote>
  <w:footnote w:id="15">
    <w:p w14:paraId="6698E560" w14:textId="77777777" w:rsidR="002843E3" w:rsidRDefault="002843E3" w:rsidP="00851C76">
      <w:pPr>
        <w:pStyle w:val="a3"/>
        <w:rPr>
          <w:rtl/>
        </w:rPr>
      </w:pPr>
      <w:r>
        <w:rPr>
          <w:rStyle w:val="a5"/>
        </w:rPr>
        <w:footnoteRef/>
      </w:r>
      <w:r>
        <w:rPr>
          <w:rtl/>
        </w:rPr>
        <w:t xml:space="preserve"> </w:t>
      </w:r>
      <w:r>
        <w:rPr>
          <w:rFonts w:hint="cs"/>
          <w:rtl/>
        </w:rPr>
        <w:t xml:space="preserve">גם מדרש זה הוא מקבילה וחוזר על עיקרי הדברים שלעיל בבראשית רבה, אבל יש בו כמה חידושים </w:t>
      </w:r>
      <w:r w:rsidR="00851C76">
        <w:rPr>
          <w:rFonts w:hint="cs"/>
          <w:rtl/>
        </w:rPr>
        <w:t>עליהם נעמוד</w:t>
      </w:r>
      <w:r>
        <w:rPr>
          <w:rFonts w:hint="cs"/>
          <w:rtl/>
        </w:rPr>
        <w:t>.</w:t>
      </w:r>
    </w:p>
  </w:footnote>
  <w:footnote w:id="16">
    <w:p w14:paraId="12A48578" w14:textId="77777777" w:rsidR="002843E3" w:rsidRDefault="002843E3" w:rsidP="00377C2B">
      <w:pPr>
        <w:pStyle w:val="a3"/>
        <w:rPr>
          <w:rtl/>
        </w:rPr>
      </w:pPr>
      <w:r>
        <w:rPr>
          <w:rStyle w:val="a5"/>
        </w:rPr>
        <w:footnoteRef/>
      </w:r>
      <w:r>
        <w:rPr>
          <w:rtl/>
        </w:rPr>
        <w:t xml:space="preserve"> </w:t>
      </w:r>
      <w:r>
        <w:rPr>
          <w:rFonts w:hint="cs"/>
          <w:rtl/>
        </w:rPr>
        <w:t xml:space="preserve">אי הבאת ילדים לעולם עלולה לעלות במחיר פירוק הנישואין וחזרה לבית ההורים. ולך תדע לאיזה אדם בלתי הגון ייתן לבן את רחל לאחר שלא הביאה ילדים מנישואיה הראשונים. </w:t>
      </w:r>
      <w:r w:rsidR="00851C76">
        <w:rPr>
          <w:rFonts w:hint="cs"/>
          <w:rtl/>
        </w:rPr>
        <w:t xml:space="preserve">גם זה מעין מיתה. </w:t>
      </w:r>
      <w:r>
        <w:rPr>
          <w:rFonts w:hint="cs"/>
          <w:rtl/>
        </w:rPr>
        <w:t xml:space="preserve">חשש כבד כזה יכול לגרום לדיבור קשה בין בני זוג, הגם שהוא עצמו מעורר חשש לפירוק הזוגיות.  </w:t>
      </w:r>
    </w:p>
  </w:footnote>
  <w:footnote w:id="17">
    <w:p w14:paraId="4CA10E28" w14:textId="77777777" w:rsidR="002843E3" w:rsidRDefault="002843E3" w:rsidP="00851C76">
      <w:pPr>
        <w:pStyle w:val="a3"/>
        <w:rPr>
          <w:rtl/>
        </w:rPr>
      </w:pPr>
      <w:r>
        <w:rPr>
          <w:rStyle w:val="a5"/>
        </w:rPr>
        <w:footnoteRef/>
      </w:r>
      <w:r>
        <w:rPr>
          <w:rtl/>
        </w:rPr>
        <w:t xml:space="preserve"> </w:t>
      </w:r>
      <w:r>
        <w:rPr>
          <w:rFonts w:hint="cs"/>
          <w:rtl/>
        </w:rPr>
        <w:t>הרי לנו טענה מעניינת של רחל רועת הצאן. אם לכוון את הכבשים היילודים אתה יודע יעקב</w:t>
      </w:r>
      <w:r w:rsidR="00851C76">
        <w:rPr>
          <w:rFonts w:hint="cs"/>
          <w:rtl/>
        </w:rPr>
        <w:t>,</w:t>
      </w:r>
      <w:r>
        <w:rPr>
          <w:rFonts w:hint="cs"/>
          <w:rtl/>
        </w:rPr>
        <w:t xml:space="preserve"> אולי יש בידך גם ידע איך לרפא אותי מעקרותי? ראה שוב פירוש </w:t>
      </w:r>
      <w:r>
        <w:rPr>
          <w:rtl/>
        </w:rPr>
        <w:t xml:space="preserve">עקידת יצחק </w:t>
      </w:r>
      <w:r>
        <w:rPr>
          <w:rFonts w:hint="cs"/>
          <w:rtl/>
        </w:rPr>
        <w:t xml:space="preserve">על דברי רחל: "הבה לי בנים ואם אין מתה אנכי - </w:t>
      </w:r>
      <w:r>
        <w:rPr>
          <w:rtl/>
        </w:rPr>
        <w:t>הטילה עליו ההשתדלות על דרך הרפואות או על צד אחר בדרך געגועי הנשים וכמו שעשתה אחרי כן בדודאים</w:t>
      </w:r>
      <w:r>
        <w:rPr>
          <w:rFonts w:hint="cs"/>
          <w:rtl/>
        </w:rPr>
        <w:t>". הנה, הדודאים הועילו ללאה, אתה יעקב שהפכת מאיש תם יושב אוהלים לאיש שדה ומקנה, אולי אתה מכיר עשבי מרפא בשבילי?</w:t>
      </w:r>
    </w:p>
  </w:footnote>
  <w:footnote w:id="18">
    <w:p w14:paraId="59A8EBE5" w14:textId="77777777" w:rsidR="002843E3" w:rsidRDefault="002843E3" w:rsidP="00B85C46">
      <w:pPr>
        <w:pStyle w:val="a3"/>
      </w:pPr>
      <w:r>
        <w:rPr>
          <w:rStyle w:val="a5"/>
        </w:rPr>
        <w:footnoteRef/>
      </w:r>
      <w:r>
        <w:rPr>
          <w:rtl/>
        </w:rPr>
        <w:t xml:space="preserve"> </w:t>
      </w:r>
      <w:r>
        <w:rPr>
          <w:rFonts w:hint="cs"/>
          <w:rtl/>
        </w:rPr>
        <w:t>הבה לי בנים טרם שאמות מתחננת רחל ליעקב. היא רחל שאכן נפטרה בלידת בנה השני. ערב מותו, כאשר יעקב שופך לבו לפני יוסף בנה של רחל, הוא מפנים שמותה של רחל אמנם אירע בארץ, אבל מקורו בפדן, עוד שם בשדות חרן כאשר היא מתחננת לילד והוא לא הפנים את גודל השבר ולא גילה אמפתיה מינימלית כלפיה, רק חרה אפו בה. עכשיו לפני שהוא מת הוא מבין.</w:t>
      </w:r>
    </w:p>
  </w:footnote>
  <w:footnote w:id="19">
    <w:p w14:paraId="406EA874" w14:textId="77777777" w:rsidR="002843E3" w:rsidRDefault="002843E3" w:rsidP="00813AE2">
      <w:pPr>
        <w:pStyle w:val="a3"/>
        <w:rPr>
          <w:rtl/>
        </w:rPr>
      </w:pPr>
      <w:r>
        <w:rPr>
          <w:rStyle w:val="a5"/>
        </w:rPr>
        <w:footnoteRef/>
      </w:r>
      <w:r>
        <w:rPr>
          <w:rtl/>
        </w:rPr>
        <w:t xml:space="preserve"> </w:t>
      </w:r>
      <w:r w:rsidR="00851C76">
        <w:rPr>
          <w:rFonts w:hint="cs"/>
          <w:rtl/>
        </w:rPr>
        <w:t xml:space="preserve">מרשותו של 'הראשון'? </w:t>
      </w:r>
      <w:r>
        <w:rPr>
          <w:rFonts w:hint="cs"/>
          <w:rtl/>
        </w:rPr>
        <w:t xml:space="preserve">את הדרשה הזו ניתן אולי לצרף לדרשות הרכות על תשובתו של יעקב לרחל, הגם שבמקרא נאמר: "ויחר אף יעקב ברחל". אפשר למצוא בדרשה זו אולי גם הד לאמונה הפרסית (אמגושית) בשני אלים. מה שאולי לא מתאים לתקופתו של יעקב, אבל מתאים לתקופתו של הדרשן. </w:t>
      </w:r>
    </w:p>
  </w:footnote>
  <w:footnote w:id="20">
    <w:p w14:paraId="70413212" w14:textId="77777777" w:rsidR="002843E3" w:rsidRDefault="002843E3" w:rsidP="00851C76">
      <w:pPr>
        <w:pStyle w:val="a3"/>
      </w:pPr>
      <w:r>
        <w:rPr>
          <w:rStyle w:val="a5"/>
        </w:rPr>
        <w:footnoteRef/>
      </w:r>
      <w:r>
        <w:rPr>
          <w:rtl/>
        </w:rPr>
        <w:t xml:space="preserve"> </w:t>
      </w:r>
      <w:r>
        <w:rPr>
          <w:rFonts w:hint="cs"/>
          <w:rtl/>
        </w:rPr>
        <w:t>כך אתה גומל חסד ע</w:t>
      </w:r>
      <w:r w:rsidR="00851C76">
        <w:rPr>
          <w:rFonts w:hint="cs"/>
          <w:rtl/>
        </w:rPr>
        <w:t>ם</w:t>
      </w:r>
      <w:r>
        <w:rPr>
          <w:rFonts w:hint="cs"/>
          <w:rtl/>
        </w:rPr>
        <w:t xml:space="preserve"> רחל אשתך ואומר לה: התחת אלהים אנכי? השווה עם "</w:t>
      </w:r>
      <w:r>
        <w:rPr>
          <w:rtl/>
        </w:rPr>
        <w:t>כך עונים את המעיקות</w:t>
      </w:r>
      <w:r>
        <w:rPr>
          <w:rFonts w:hint="cs"/>
          <w:rtl/>
        </w:rPr>
        <w:t>?" בבראשית רבה לעיל. הביטוי "מחסד אותה" הוא יחידאי בכל ספרות חז"ל (להוציא אולי בירושלמי כתובות פרק ו סוף הלכה א) וניתן גם להבנה בשונה ממה שהצענו.</w:t>
      </w:r>
    </w:p>
  </w:footnote>
  <w:footnote w:id="21">
    <w:p w14:paraId="102AC4C4" w14:textId="77777777" w:rsidR="002843E3" w:rsidRDefault="002843E3" w:rsidP="00C44079">
      <w:pPr>
        <w:pStyle w:val="a3"/>
        <w:rPr>
          <w:rtl/>
        </w:rPr>
      </w:pPr>
      <w:r>
        <w:rPr>
          <w:rStyle w:val="a5"/>
        </w:rPr>
        <w:footnoteRef/>
      </w:r>
      <w:r>
        <w:rPr>
          <w:rtl/>
        </w:rPr>
        <w:t xml:space="preserve"> </w:t>
      </w:r>
      <w:r>
        <w:rPr>
          <w:rFonts w:hint="cs"/>
          <w:rtl/>
        </w:rPr>
        <w:t xml:space="preserve">אנחנו חוזרים לעימות של "התחת אלהים אני" של יוסף, בנה של רחל, עם "התחת אלהים אנכי" של יעקב לרחל. מהמדרשים משתמע שזה "מידה כנגד מידה", בפרט </w:t>
      </w:r>
      <w:r w:rsidR="00C44079">
        <w:rPr>
          <w:rFonts w:hint="cs"/>
          <w:rtl/>
        </w:rPr>
        <w:t>ה</w:t>
      </w:r>
      <w:r>
        <w:rPr>
          <w:rFonts w:hint="cs"/>
          <w:rtl/>
        </w:rPr>
        <w:t xml:space="preserve">עמידה השפופה והכנועה של אחי יוסף מול יוסף, בהשוואה עם עמידתה של רחל מול יעקב. אבל האם ניתן להשוות גם את המענה של יעקב לרחל עם המענה של יוסף לאחיו? ראה </w:t>
      </w:r>
      <w:r>
        <w:rPr>
          <w:rtl/>
        </w:rPr>
        <w:t>בראשית רבתי פרשת ויחי</w:t>
      </w:r>
      <w:r>
        <w:rPr>
          <w:rFonts w:hint="cs"/>
          <w:rtl/>
        </w:rPr>
        <w:t xml:space="preserve"> על דברי יוסף: "</w:t>
      </w:r>
      <w:r>
        <w:rPr>
          <w:rtl/>
        </w:rPr>
        <w:t>התחת אלהים אני. דריש ר' יונא אביו של ר' מונה</w:t>
      </w:r>
      <w:r>
        <w:rPr>
          <w:rFonts w:hint="cs"/>
          <w:rtl/>
        </w:rPr>
        <w:t xml:space="preserve">: אמר להם: </w:t>
      </w:r>
      <w:r>
        <w:rPr>
          <w:rtl/>
        </w:rPr>
        <w:t>מי יוכל לשנות סדרו של עולם</w:t>
      </w:r>
      <w:r>
        <w:rPr>
          <w:rFonts w:hint="cs"/>
          <w:rtl/>
        </w:rPr>
        <w:t>?</w:t>
      </w:r>
      <w:r>
        <w:rPr>
          <w:rtl/>
        </w:rPr>
        <w:t xml:space="preserve"> י"ב שעות ביום, י"ב שעות בלילה, י"ב מזלות, י"ב חדשים, י"ב אבנים עתידים להיות נתונים על לב אהרן וכל כך למה</w:t>
      </w:r>
      <w:r>
        <w:rPr>
          <w:rFonts w:hint="cs"/>
          <w:rtl/>
        </w:rPr>
        <w:t>?</w:t>
      </w:r>
      <w:r>
        <w:rPr>
          <w:rtl/>
        </w:rPr>
        <w:t xml:space="preserve"> למספר בני ישראל. וכי אלוה אני שאוכל לחלק סדרו של עולם</w:t>
      </w:r>
      <w:r>
        <w:rPr>
          <w:rFonts w:hint="cs"/>
          <w:rtl/>
        </w:rPr>
        <w:t xml:space="preserve">?". ועוד יותר, מדרש </w:t>
      </w:r>
      <w:r>
        <w:rPr>
          <w:rtl/>
        </w:rPr>
        <w:t>שכל טוב (בובר) בראשית פרשת ויחי נ</w:t>
      </w:r>
      <w:r>
        <w:rPr>
          <w:rFonts w:hint="cs"/>
          <w:rtl/>
        </w:rPr>
        <w:t xml:space="preserve"> </w:t>
      </w:r>
      <w:r>
        <w:rPr>
          <w:rtl/>
        </w:rPr>
        <w:t>יט</w:t>
      </w:r>
      <w:r>
        <w:rPr>
          <w:rFonts w:hint="cs"/>
          <w:rtl/>
        </w:rPr>
        <w:t>: "</w:t>
      </w:r>
      <w:r>
        <w:rPr>
          <w:rtl/>
        </w:rPr>
        <w:t>ויאמר אליהם יוסף אל תראו כי התחת אלהים אני. יעקב אמר לרחל בלשון תימה</w:t>
      </w:r>
      <w:r>
        <w:rPr>
          <w:rFonts w:hint="cs"/>
          <w:rtl/>
        </w:rPr>
        <w:t xml:space="preserve">: </w:t>
      </w:r>
      <w:r>
        <w:rPr>
          <w:rtl/>
        </w:rPr>
        <w:t>התחת אלהים אנכי</w:t>
      </w:r>
      <w:r>
        <w:rPr>
          <w:rFonts w:hint="cs"/>
          <w:rtl/>
        </w:rPr>
        <w:t xml:space="preserve">? </w:t>
      </w:r>
      <w:r>
        <w:rPr>
          <w:rtl/>
        </w:rPr>
        <w:t>אבל יוסף אמר לאחיו בלשון ודאי</w:t>
      </w:r>
      <w:r>
        <w:rPr>
          <w:rFonts w:hint="cs"/>
          <w:rtl/>
        </w:rPr>
        <w:t xml:space="preserve">: </w:t>
      </w:r>
      <w:r>
        <w:rPr>
          <w:rtl/>
        </w:rPr>
        <w:t>כי התחת, כלומר מעין דרכיו של הק</w:t>
      </w:r>
      <w:r>
        <w:rPr>
          <w:rFonts w:hint="cs"/>
          <w:rtl/>
        </w:rPr>
        <w:t xml:space="preserve">ב"ה </w:t>
      </w:r>
      <w:r>
        <w:rPr>
          <w:rtl/>
        </w:rPr>
        <w:t>יש בי</w:t>
      </w:r>
      <w:r>
        <w:rPr>
          <w:rFonts w:hint="cs"/>
          <w:rtl/>
        </w:rPr>
        <w:t xml:space="preserve">. </w:t>
      </w:r>
      <w:r>
        <w:rPr>
          <w:rtl/>
        </w:rPr>
        <w:t>כשם שהקב"ה עובר על פשע, כך אני עובר על פשע</w:t>
      </w:r>
      <w:r>
        <w:rPr>
          <w:rFonts w:hint="cs"/>
          <w:rtl/>
        </w:rPr>
        <w:t>". לפי זה, דברי יוסף "כי התחת אלהים אני", הם עקיצה קשה ליעקב ומשנים לחלוטין את לשון בראשית רבה לעיל: "</w:t>
      </w:r>
      <w:r>
        <w:rPr>
          <w:rtl/>
        </w:rPr>
        <w:t>חייך</w:t>
      </w:r>
      <w:r>
        <w:rPr>
          <w:rFonts w:hint="cs"/>
          <w:rtl/>
        </w:rPr>
        <w:t>,</w:t>
      </w:r>
      <w:r>
        <w:rPr>
          <w:rtl/>
        </w:rPr>
        <w:t xml:space="preserve"> שבניך עתידים לעמוד לפני בנה</w:t>
      </w:r>
      <w:r>
        <w:rPr>
          <w:rFonts w:hint="cs"/>
          <w:rtl/>
        </w:rPr>
        <w:t xml:space="preserve">". יוסף, בנה של רחל לא ידבר אל אחיו, הם בניך יעקב, כמו שאתה דברת אל אמו. הוא יידע לפייס </w:t>
      </w:r>
      <w:r w:rsidR="00C44079">
        <w:rPr>
          <w:rFonts w:hint="cs"/>
          <w:rtl/>
        </w:rPr>
        <w:t xml:space="preserve">את אחיו </w:t>
      </w:r>
      <w:r>
        <w:rPr>
          <w:rFonts w:hint="cs"/>
          <w:rtl/>
        </w:rPr>
        <w:t>ואתה ענית לה בלשון קשה.</w:t>
      </w:r>
    </w:p>
  </w:footnote>
  <w:footnote w:id="22">
    <w:p w14:paraId="53CB6027" w14:textId="77777777" w:rsidR="002843E3" w:rsidRDefault="002843E3" w:rsidP="00C44079">
      <w:pPr>
        <w:pStyle w:val="a3"/>
      </w:pPr>
      <w:r>
        <w:rPr>
          <w:rStyle w:val="a5"/>
        </w:rPr>
        <w:footnoteRef/>
      </w:r>
      <w:r>
        <w:rPr>
          <w:rtl/>
        </w:rPr>
        <w:t xml:space="preserve"> </w:t>
      </w:r>
      <w:r>
        <w:rPr>
          <w:rFonts w:hint="cs"/>
          <w:rtl/>
        </w:rPr>
        <w:t>נפנה לספר שמואל ונשווה את רחל ויעקב עם חנה ואלקנה.</w:t>
      </w:r>
    </w:p>
  </w:footnote>
  <w:footnote w:id="23">
    <w:p w14:paraId="3C34A6EA" w14:textId="77777777" w:rsidR="002843E3" w:rsidRDefault="002843E3" w:rsidP="00C44079">
      <w:pPr>
        <w:pStyle w:val="a3"/>
        <w:rPr>
          <w:rtl/>
        </w:rPr>
      </w:pPr>
      <w:r>
        <w:rPr>
          <w:rStyle w:val="a5"/>
        </w:rPr>
        <w:footnoteRef/>
      </w:r>
      <w:r>
        <w:rPr>
          <w:rtl/>
        </w:rPr>
        <w:t xml:space="preserve"> </w:t>
      </w:r>
      <w:r>
        <w:rPr>
          <w:rFonts w:hint="cs"/>
          <w:rtl/>
        </w:rPr>
        <w:t>כך גם פירוש רלב"ג שם: "</w:t>
      </w:r>
      <w:r>
        <w:rPr>
          <w:rtl/>
        </w:rPr>
        <w:t>הלא אנכי טוב לך מעשרה בנים לרוב אהבתי אותך</w:t>
      </w:r>
      <w:r>
        <w:rPr>
          <w:rFonts w:hint="cs"/>
          <w:rtl/>
        </w:rPr>
        <w:t xml:space="preserve">". כנגד "התחת אלהים אנכי" של יעקב (כמה אנוכית נשמעת לעתים המילה הזו), עומדים דברי אלקנה לחנה: "הלוא אנכי טוב לך". אלקנה לפחות עונה לחנה, מדבר איתה ומביע את אהבתו לה. גם אם דבריו הם אולי קצת נאיביים ובאים מלב של גבר שלא מבין את הרגש העז כל כך הטמון בכמיהת האשה לילדים. אהבת האיש אינה יכולה לפצות על חשך בבנים, על העקרות. ראה פירוש </w:t>
      </w:r>
      <w:r w:rsidRPr="00AE5A2D">
        <w:rPr>
          <w:rtl/>
        </w:rPr>
        <w:t xml:space="preserve">אברבנאל </w:t>
      </w:r>
      <w:r>
        <w:rPr>
          <w:rFonts w:hint="cs"/>
          <w:rtl/>
        </w:rPr>
        <w:t xml:space="preserve">שם: "... </w:t>
      </w:r>
      <w:r w:rsidRPr="00AE5A2D">
        <w:rPr>
          <w:rtl/>
        </w:rPr>
        <w:t>אנכי טוב לך ומועיל לך יותר ממה שיהיו לך מועילים עשרה בנים אשר תוליד</w:t>
      </w:r>
      <w:r>
        <w:rPr>
          <w:rFonts w:hint="cs"/>
          <w:rtl/>
        </w:rPr>
        <w:t>.</w:t>
      </w:r>
      <w:r w:rsidRPr="00AE5A2D">
        <w:rPr>
          <w:rtl/>
        </w:rPr>
        <w:t xml:space="preserve"> ולא זכר הכתוב תשובת חנה כי לא היה לה פה להשיב</w:t>
      </w:r>
      <w:r>
        <w:rPr>
          <w:rFonts w:hint="cs"/>
          <w:rtl/>
        </w:rPr>
        <w:t xml:space="preserve">". נראה שגם אברבנאל לא הבין את שתיקתה של חנה. וגם עלי לא הבין אותה. גבר לא יבין זאת. אבל המקרא והמדרש מבינים אחרת, כפי שהארכנו לדון בדברינו </w:t>
      </w:r>
      <w:hyperlink r:id="rId7" w:history="1">
        <w:r w:rsidRPr="00C621FC">
          <w:rPr>
            <w:rStyle w:val="Hyperlink"/>
            <w:rFonts w:hint="cs"/>
            <w:rtl/>
          </w:rPr>
          <w:t>תפילת חנה</w:t>
        </w:r>
      </w:hyperlink>
      <w:r>
        <w:rPr>
          <w:rFonts w:hint="cs"/>
          <w:rtl/>
        </w:rPr>
        <w:t xml:space="preserve"> בראש השנה, כולל התרסתה כלפי שמיא. האם מה שהיה מצופה מרחל שתתפלל ותקרע שבעה רקיעים ותערוך את חשבונותיה ישירות עם הקב"ה כחנה? ראה שוב רש"י ואבן עזרא בסוף הערה </w:t>
      </w:r>
      <w:r w:rsidR="00C44079">
        <w:rPr>
          <w:rFonts w:hint="cs"/>
          <w:rtl/>
        </w:rPr>
        <w:t>7</w:t>
      </w:r>
      <w:r>
        <w:rPr>
          <w:rFonts w:hint="cs"/>
          <w:rtl/>
        </w:rPr>
        <w:t>.</w:t>
      </w:r>
    </w:p>
  </w:footnote>
  <w:footnote w:id="24">
    <w:p w14:paraId="4AF42451" w14:textId="77777777" w:rsidR="002843E3" w:rsidRDefault="002843E3">
      <w:pPr>
        <w:pStyle w:val="a3"/>
        <w:rPr>
          <w:rtl/>
        </w:rPr>
      </w:pPr>
      <w:r>
        <w:rPr>
          <w:rStyle w:val="a5"/>
        </w:rPr>
        <w:footnoteRef/>
      </w:r>
      <w:r>
        <w:rPr>
          <w:rtl/>
        </w:rPr>
        <w:t xml:space="preserve"> </w:t>
      </w:r>
      <w:r>
        <w:rPr>
          <w:rFonts w:hint="cs"/>
          <w:rtl/>
        </w:rPr>
        <w:t>נחזור ליעקב ורחל ולנקודת מבט אחרת ממה שראינו לעיל, טרם שנחזור לכיוון שסללו מדרש בראשית רבה, רש"י ואבן עזרא.</w:t>
      </w:r>
    </w:p>
  </w:footnote>
  <w:footnote w:id="25">
    <w:p w14:paraId="132211F1" w14:textId="77777777" w:rsidR="002843E3" w:rsidRDefault="002843E3" w:rsidP="00C44079">
      <w:pPr>
        <w:pStyle w:val="a3"/>
        <w:rPr>
          <w:rtl/>
        </w:rPr>
      </w:pPr>
      <w:r>
        <w:rPr>
          <w:rStyle w:val="a5"/>
        </w:rPr>
        <w:footnoteRef/>
      </w:r>
      <w:r>
        <w:rPr>
          <w:rtl/>
        </w:rPr>
        <w:t xml:space="preserve"> </w:t>
      </w:r>
      <w:r>
        <w:rPr>
          <w:rFonts w:hint="cs"/>
          <w:rtl/>
        </w:rPr>
        <w:t xml:space="preserve">ראה בדומה פירוש </w:t>
      </w:r>
      <w:r>
        <w:rPr>
          <w:rtl/>
        </w:rPr>
        <w:t>פני דוד</w:t>
      </w:r>
      <w:r>
        <w:rPr>
          <w:rFonts w:hint="cs"/>
          <w:rtl/>
        </w:rPr>
        <w:t>: "</w:t>
      </w:r>
      <w:r>
        <w:rPr>
          <w:rtl/>
        </w:rPr>
        <w:t>ויחר אף יעקב על שמסרה הסימנים</w:t>
      </w:r>
      <w:r>
        <w:rPr>
          <w:rFonts w:hint="cs"/>
          <w:rtl/>
        </w:rPr>
        <w:t xml:space="preserve"> ...</w:t>
      </w:r>
      <w:r w:rsidRPr="002C489C">
        <w:rPr>
          <w:rtl/>
        </w:rPr>
        <w:t xml:space="preserve"> </w:t>
      </w:r>
      <w:r>
        <w:rPr>
          <w:rtl/>
        </w:rPr>
        <w:t>ועל זה אמרה כשילדה</w:t>
      </w:r>
      <w:r w:rsidR="00C44079">
        <w:rPr>
          <w:rFonts w:hint="cs"/>
          <w:rtl/>
        </w:rPr>
        <w:t>:</w:t>
      </w:r>
      <w:r>
        <w:rPr>
          <w:rtl/>
        </w:rPr>
        <w:t xml:space="preserve"> אסף אלהים את חרפתי</w:t>
      </w:r>
      <w:r w:rsidR="00C44079">
        <w:rPr>
          <w:rFonts w:hint="cs"/>
          <w:rtl/>
        </w:rPr>
        <w:t>.</w:t>
      </w:r>
      <w:r>
        <w:rPr>
          <w:rtl/>
        </w:rPr>
        <w:t xml:space="preserve"> שאני עשיתי למצוה למסור הסימנים ובעלי היה מזלזל בי</w:t>
      </w:r>
      <w:r>
        <w:rPr>
          <w:rFonts w:hint="cs"/>
          <w:rtl/>
        </w:rPr>
        <w:t>". אנחנו מכניסים לתמונה את המדרש שרחל חסה על אחותה ומסרה לה את הסימנים שהיו בינה ובין יעקב (מגילה יג ע"ב, בבא בתרא קכג ע"א, ראה גם איכה רבה פתיחתא כד), מה שאיננו במקרא</w:t>
      </w:r>
      <w:r w:rsidR="00C44079">
        <w:rPr>
          <w:rFonts w:hint="cs"/>
          <w:rtl/>
        </w:rPr>
        <w:t xml:space="preserve">. </w:t>
      </w:r>
      <w:r>
        <w:rPr>
          <w:rFonts w:hint="cs"/>
          <w:rtl/>
        </w:rPr>
        <w:t>בכך</w:t>
      </w:r>
      <w:r w:rsidR="00C44079">
        <w:rPr>
          <w:rFonts w:hint="cs"/>
          <w:rtl/>
        </w:rPr>
        <w:t>, לכאורה</w:t>
      </w:r>
      <w:r>
        <w:rPr>
          <w:rFonts w:hint="cs"/>
          <w:rtl/>
        </w:rPr>
        <w:t xml:space="preserve"> הפרה </w:t>
      </w:r>
      <w:r w:rsidR="00C44079">
        <w:rPr>
          <w:rFonts w:hint="cs"/>
          <w:rtl/>
        </w:rPr>
        <w:t xml:space="preserve">רחל </w:t>
      </w:r>
      <w:r>
        <w:rPr>
          <w:rFonts w:hint="cs"/>
          <w:rtl/>
        </w:rPr>
        <w:t>את האמון בינה ובין יעקב</w:t>
      </w:r>
      <w:r w:rsidRPr="00711BE2">
        <w:rPr>
          <w:rFonts w:hint="cs"/>
          <w:rtl/>
        </w:rPr>
        <w:t xml:space="preserve"> </w:t>
      </w:r>
      <w:r>
        <w:rPr>
          <w:rFonts w:hint="cs"/>
          <w:rtl/>
        </w:rPr>
        <w:t xml:space="preserve">ובגדה בקשר ביניהם. מעשה זה מצדיק לכאורה את כעסו של יעקב </w:t>
      </w:r>
      <w:r w:rsidR="00C44079">
        <w:rPr>
          <w:rFonts w:hint="cs"/>
          <w:rtl/>
        </w:rPr>
        <w:t xml:space="preserve">שלמרות הכעס </w:t>
      </w:r>
      <w:r>
        <w:rPr>
          <w:rFonts w:hint="cs"/>
          <w:rtl/>
        </w:rPr>
        <w:t>שתק כל השנים</w:t>
      </w:r>
      <w:r w:rsidR="00C44079">
        <w:rPr>
          <w:rFonts w:hint="cs"/>
          <w:rtl/>
        </w:rPr>
        <w:t>.</w:t>
      </w:r>
      <w:r>
        <w:rPr>
          <w:rFonts w:hint="cs"/>
          <w:rtl/>
        </w:rPr>
        <w:t xml:space="preserve"> אבל עכשיו </w:t>
      </w:r>
      <w:r w:rsidR="00C44079">
        <w:rPr>
          <w:rFonts w:hint="cs"/>
          <w:rtl/>
        </w:rPr>
        <w:t>כ</w:t>
      </w:r>
      <w:r>
        <w:rPr>
          <w:rFonts w:hint="cs"/>
          <w:rtl/>
        </w:rPr>
        <w:t xml:space="preserve">שהיא באה אליו בטענות: "הבה לי בנים ואם אין מתה אנכי", הוא מתפרץ כנגדה. בשעתו, היה מוכן </w:t>
      </w:r>
      <w:r w:rsidR="00C44079">
        <w:rPr>
          <w:rFonts w:hint="cs"/>
          <w:rtl/>
        </w:rPr>
        <w:t xml:space="preserve">יעקב </w:t>
      </w:r>
      <w:r>
        <w:rPr>
          <w:rFonts w:hint="cs"/>
          <w:rtl/>
        </w:rPr>
        <w:t>למחול ל</w:t>
      </w:r>
      <w:r w:rsidR="00C44079">
        <w:rPr>
          <w:rFonts w:hint="cs"/>
          <w:rtl/>
        </w:rPr>
        <w:t xml:space="preserve">רחל </w:t>
      </w:r>
      <w:r>
        <w:rPr>
          <w:rFonts w:hint="cs"/>
          <w:rtl/>
        </w:rPr>
        <w:t>ובאהבתו הגדולה לעבוד עוד שבע שנים בשבילה. אבל כעת הוא מפנים את מה שעשתה רחל ואומר לה: את מסרת את סימני האהבה המוסכמים בינינו לאחותך. את העדפת את מחויבותך למשפחתך (ופחדך מלבן אביך) על פני הקשר בינינו. אני הבלגתי והמשכתי לעבוד עוד שבע שנים כי עדיין האמנתי באהבתנו. ועכשיו את באה אלי בטענות? מה אני? אלהים?</w:t>
      </w:r>
    </w:p>
  </w:footnote>
  <w:footnote w:id="26">
    <w:p w14:paraId="1D170E37" w14:textId="77777777" w:rsidR="00C44079" w:rsidRDefault="00C44079">
      <w:pPr>
        <w:pStyle w:val="a3"/>
        <w:rPr>
          <w:rtl/>
        </w:rPr>
      </w:pPr>
      <w:r>
        <w:rPr>
          <w:rStyle w:val="a5"/>
        </w:rPr>
        <w:footnoteRef/>
      </w:r>
      <w:r>
        <w:rPr>
          <w:rtl/>
        </w:rPr>
        <w:t xml:space="preserve"> </w:t>
      </w:r>
      <w:r>
        <w:rPr>
          <w:rFonts w:hint="cs"/>
          <w:rtl/>
        </w:rPr>
        <w:t xml:space="preserve">צדיק איננו במקום הקב"ה, אבל יש בכוח תפילתו לפעול! הקב"ה שומע לתפילת הצדיק. </w:t>
      </w:r>
    </w:p>
  </w:footnote>
  <w:footnote w:id="27">
    <w:p w14:paraId="18890848" w14:textId="77777777" w:rsidR="002843E3" w:rsidRDefault="002843E3" w:rsidP="0076253A">
      <w:pPr>
        <w:pStyle w:val="a3"/>
        <w:rPr>
          <w:rtl/>
        </w:rPr>
      </w:pPr>
      <w:r>
        <w:rPr>
          <w:rStyle w:val="a5"/>
        </w:rPr>
        <w:footnoteRef/>
      </w:r>
      <w:r>
        <w:rPr>
          <w:rtl/>
        </w:rPr>
        <w:t xml:space="preserve"> </w:t>
      </w:r>
      <w:r>
        <w:rPr>
          <w:rFonts w:hint="cs"/>
          <w:rtl/>
        </w:rPr>
        <w:t>ועל כך כעסו חז"ל על יעקב במדרש, בדבריהם הקשים: "</w:t>
      </w:r>
      <w:r>
        <w:rPr>
          <w:rtl/>
        </w:rPr>
        <w:t>כך עונין את המעיקות, חייך שבניך עתידין לעמוד לפני בנה</w:t>
      </w:r>
      <w:r>
        <w:rPr>
          <w:rFonts w:hint="cs"/>
          <w:rtl/>
        </w:rPr>
        <w:t>". אבל רמב"ן לא שלם עם דרך זו של רש"י ואבן עזרא (ובראשית רבה) ותמה: באמת, מדוע לא התפלל יעקב בעד רחל?</w:t>
      </w:r>
    </w:p>
  </w:footnote>
  <w:footnote w:id="28">
    <w:p w14:paraId="5C0F83C0" w14:textId="77777777" w:rsidR="002843E3" w:rsidRDefault="002843E3" w:rsidP="0076253A">
      <w:pPr>
        <w:pStyle w:val="a3"/>
        <w:rPr>
          <w:rtl/>
        </w:rPr>
      </w:pPr>
      <w:r>
        <w:rPr>
          <w:rStyle w:val="a5"/>
        </w:rPr>
        <w:footnoteRef/>
      </w:r>
      <w:r>
        <w:rPr>
          <w:rtl/>
        </w:rPr>
        <w:t xml:space="preserve"> </w:t>
      </w:r>
      <w:r>
        <w:rPr>
          <w:rFonts w:hint="cs"/>
          <w:rtl/>
        </w:rPr>
        <w:t>רחל אכן בקשה מיעקב שיתפלל עבורה. דבריה "הבה לי בנים" הם בקשה שיתפלל למענה. אלא שהוסיפה (במרי ליבה) את עניין המיתה שהוא דיבור שלא כהוגן "כ</w:t>
      </w:r>
      <w:r>
        <w:rPr>
          <w:rtl/>
        </w:rPr>
        <w:t>דרך געגועי הנשים האהובות להפחידו במיתתה</w:t>
      </w:r>
      <w:r>
        <w:rPr>
          <w:rFonts w:hint="cs"/>
          <w:rtl/>
        </w:rPr>
        <w:t>", כדברי רמב"ן בהמשך.</w:t>
      </w:r>
    </w:p>
  </w:footnote>
  <w:footnote w:id="29">
    <w:p w14:paraId="5A3E5588" w14:textId="77777777" w:rsidR="002843E3" w:rsidRDefault="002843E3" w:rsidP="0076253A">
      <w:pPr>
        <w:pStyle w:val="a3"/>
        <w:rPr>
          <w:rtl/>
        </w:rPr>
      </w:pPr>
      <w:r>
        <w:rPr>
          <w:rStyle w:val="a5"/>
        </w:rPr>
        <w:footnoteRef/>
      </w:r>
      <w:r>
        <w:rPr>
          <w:rtl/>
        </w:rPr>
        <w:t xml:space="preserve"> </w:t>
      </w:r>
      <w:r>
        <w:rPr>
          <w:rFonts w:hint="cs"/>
          <w:rtl/>
        </w:rPr>
        <w:t xml:space="preserve">ומי כמו יעקב יודע שיצא למסע אל הבלתי נודע בתחילת הפרשה </w:t>
      </w:r>
      <w:hyperlink r:id="rId8" w:history="1">
        <w:r w:rsidRPr="001D7BC2">
          <w:rPr>
            <w:rStyle w:val="Hyperlink"/>
            <w:rFonts w:hint="cs"/>
            <w:rtl/>
          </w:rPr>
          <w:t>שאין הבטחה לצדיק בעולם הזה</w:t>
        </w:r>
      </w:hyperlink>
      <w:r>
        <w:rPr>
          <w:rFonts w:hint="cs"/>
          <w:rtl/>
        </w:rPr>
        <w:t>. ראה דברינו בפרשה זו.</w:t>
      </w:r>
    </w:p>
  </w:footnote>
  <w:footnote w:id="30">
    <w:p w14:paraId="24643B1E" w14:textId="77777777" w:rsidR="002843E3" w:rsidRDefault="002843E3" w:rsidP="00C44079">
      <w:pPr>
        <w:pStyle w:val="a3"/>
        <w:rPr>
          <w:rtl/>
        </w:rPr>
      </w:pPr>
      <w:r>
        <w:rPr>
          <w:rStyle w:val="a5"/>
        </w:rPr>
        <w:footnoteRef/>
      </w:r>
      <w:r>
        <w:rPr>
          <w:rtl/>
        </w:rPr>
        <w:t xml:space="preserve"> </w:t>
      </w:r>
      <w:r>
        <w:rPr>
          <w:rFonts w:hint="cs"/>
          <w:rtl/>
        </w:rPr>
        <w:t>בסוף מגיע רמב"ן למילים הקשות שהמדרש</w:t>
      </w:r>
      <w:r w:rsidR="00C44079">
        <w:rPr>
          <w:rFonts w:hint="cs"/>
          <w:rtl/>
        </w:rPr>
        <w:t xml:space="preserve"> שם בפי יעקב</w:t>
      </w:r>
      <w:r>
        <w:rPr>
          <w:rFonts w:hint="cs"/>
          <w:rtl/>
        </w:rPr>
        <w:t>: ממך מנע ולא ממני</w:t>
      </w:r>
      <w:r w:rsidR="00C44079">
        <w:rPr>
          <w:rFonts w:hint="cs"/>
          <w:rtl/>
        </w:rPr>
        <w:t>.</w:t>
      </w:r>
      <w:r>
        <w:rPr>
          <w:rFonts w:hint="cs"/>
          <w:rtl/>
        </w:rPr>
        <w:t xml:space="preserve"> אבל מטרתו </w:t>
      </w:r>
      <w:r w:rsidR="00C44079">
        <w:rPr>
          <w:rFonts w:hint="cs"/>
          <w:rtl/>
        </w:rPr>
        <w:t xml:space="preserve">של יעקב הייתה </w:t>
      </w:r>
      <w:r>
        <w:rPr>
          <w:rFonts w:hint="cs"/>
          <w:rtl/>
        </w:rPr>
        <w:t>לגרום ל</w:t>
      </w:r>
      <w:r w:rsidR="00C44079">
        <w:rPr>
          <w:rFonts w:hint="cs"/>
          <w:rtl/>
        </w:rPr>
        <w:t xml:space="preserve">רחל </w:t>
      </w:r>
      <w:r>
        <w:rPr>
          <w:rFonts w:hint="cs"/>
          <w:rtl/>
        </w:rPr>
        <w:t xml:space="preserve">שתתפלל היא ולא תסמוך על תפילתו. </w:t>
      </w:r>
      <w:r w:rsidR="00C44079">
        <w:rPr>
          <w:rFonts w:hint="cs"/>
          <w:rtl/>
        </w:rPr>
        <w:t xml:space="preserve">כאן שוב עולה ההשוואה עם </w:t>
      </w:r>
      <w:r>
        <w:rPr>
          <w:rFonts w:hint="cs"/>
          <w:rtl/>
        </w:rPr>
        <w:t>חנה, ראה המדרשים והפרשנים על הפסוק בשמואל א א ו: "</w:t>
      </w:r>
      <w:r>
        <w:rPr>
          <w:rtl/>
        </w:rPr>
        <w:t>וְכִעֲסַתָּה צָרָתָהּ גַּם כַּעַס בַּעֲבוּר הַרְּעִמָהּ כִּי סָגַר ה' בְּעַד רַחְמָהּ</w:t>
      </w:r>
      <w:r>
        <w:rPr>
          <w:rFonts w:hint="cs"/>
          <w:rtl/>
        </w:rPr>
        <w:t xml:space="preserve">", שמציינים שפנינה התכוונה לשם שמים (בבא בתרא טז א). ופירוש </w:t>
      </w:r>
      <w:r>
        <w:rPr>
          <w:rtl/>
        </w:rPr>
        <w:t xml:space="preserve">אברבנאל </w:t>
      </w:r>
      <w:r>
        <w:rPr>
          <w:rFonts w:hint="cs"/>
          <w:rtl/>
        </w:rPr>
        <w:t xml:space="preserve">על הפסוק בשם </w:t>
      </w:r>
      <w:r>
        <w:rPr>
          <w:rtl/>
        </w:rPr>
        <w:t>הראב"ד</w:t>
      </w:r>
      <w:r>
        <w:rPr>
          <w:rFonts w:hint="cs"/>
          <w:rtl/>
        </w:rPr>
        <w:t>: "</w:t>
      </w:r>
      <w:r>
        <w:rPr>
          <w:rtl/>
        </w:rPr>
        <w:t>שהיה הכעס בעבור הרעימה</w:t>
      </w:r>
      <w:r>
        <w:rPr>
          <w:rFonts w:hint="cs"/>
          <w:rtl/>
        </w:rPr>
        <w:t>,</w:t>
      </w:r>
      <w:r>
        <w:rPr>
          <w:rtl/>
        </w:rPr>
        <w:t xml:space="preserve"> כדי שתתפלל ותתרעם על הק</w:t>
      </w:r>
      <w:r>
        <w:rPr>
          <w:rFonts w:hint="cs"/>
          <w:rtl/>
        </w:rPr>
        <w:t>ב"ה</w:t>
      </w:r>
      <w:r>
        <w:rPr>
          <w:rtl/>
        </w:rPr>
        <w:t xml:space="preserve"> ותבקש רחמים</w:t>
      </w:r>
      <w:r>
        <w:rPr>
          <w:rFonts w:hint="cs"/>
          <w:rtl/>
        </w:rPr>
        <w:t>.</w:t>
      </w:r>
      <w:r>
        <w:rPr>
          <w:rtl/>
        </w:rPr>
        <w:t xml:space="preserve"> כי לפי שהיה בעלה אוהב אותה היתה מתיאשת מלבקש רחמים</w:t>
      </w:r>
      <w:r>
        <w:rPr>
          <w:rFonts w:hint="cs"/>
          <w:rtl/>
        </w:rPr>
        <w:t>". והוא גם מציע ש-"הרעימה" הוא כמו "</w:t>
      </w:r>
      <w:r>
        <w:rPr>
          <w:rtl/>
        </w:rPr>
        <w:t>הרחימה</w:t>
      </w:r>
      <w:r>
        <w:rPr>
          <w:rFonts w:hint="cs"/>
          <w:rtl/>
        </w:rPr>
        <w:t>". ראה שם.</w:t>
      </w:r>
    </w:p>
  </w:footnote>
  <w:footnote w:id="31">
    <w:p w14:paraId="343CB947" w14:textId="77777777" w:rsidR="002843E3" w:rsidRDefault="002843E3" w:rsidP="0076253A">
      <w:pPr>
        <w:pStyle w:val="a3"/>
        <w:rPr>
          <w:rtl/>
        </w:rPr>
      </w:pPr>
      <w:r>
        <w:rPr>
          <w:rStyle w:val="a5"/>
        </w:rPr>
        <w:footnoteRef/>
      </w:r>
      <w:r>
        <w:rPr>
          <w:rtl/>
        </w:rPr>
        <w:t xml:space="preserve"> </w:t>
      </w:r>
      <w:r>
        <w:rPr>
          <w:rFonts w:hint="cs"/>
          <w:rtl/>
        </w:rPr>
        <w:t xml:space="preserve">רמב"ן פותח באי הסכמה עם רש"י ואבן עזרא, אבל בסופו של דבר הוא ממשיך ומעצים את דבריהם, בכך שהוא שם את נושא התפילה בלב השיח של יעקב ורחל, עם כל המילים הקשות שנאמרו שם. לתפילה יש מגבלות, אומר יעקב לרחל, אינני כל יכול, אינני אלהים, את צריכה להתפלל בעצמך, כמו שעשתה רבקה עם יצחק (עפ"י המדרש לפחות, ראה בראשית רבה סג ה: "לנוכח אשתו </w:t>
      </w:r>
      <w:r>
        <w:rPr>
          <w:rtl/>
        </w:rPr>
        <w:t>–</w:t>
      </w:r>
      <w:r>
        <w:rPr>
          <w:rFonts w:hint="cs"/>
          <w:rtl/>
        </w:rPr>
        <w:t xml:space="preserve"> מלמד שהיה יצחק שטוח כאן והיא שטוחה כאן"). ואמנם, רחל, עפ"י רמב"ן מתפללת ונענית וההוכחה היא מהפסוק: "</w:t>
      </w:r>
      <w:r>
        <w:rPr>
          <w:rtl/>
        </w:rPr>
        <w:t>וַיִּזְכֹּר אֱלֹהִים אֶת רָחֵל וַיִּשְׁמַע אֵלֶיהָ אֱלֹהִים וַיִּפְתַּח אֶת רַחְמָהּ</w:t>
      </w:r>
      <w:r>
        <w:rPr>
          <w:rFonts w:hint="cs"/>
          <w:rtl/>
        </w:rPr>
        <w:t>". ראה אגב בהמשך דברי רמב"ן שם שמנסה לרכך את דברי המדרש כשהוא אומר: "</w:t>
      </w:r>
      <w:r>
        <w:rPr>
          <w:rtl/>
        </w:rPr>
        <w:t>ואולי נתקן על דעת רבותינו, כי יעקב אי אפשר שלא נתפלל על אשתו האהובה כי עקרה היא, אלא שלא נתקבלה תפ</w:t>
      </w:r>
      <w:r>
        <w:rPr>
          <w:rFonts w:hint="cs"/>
          <w:rtl/>
        </w:rPr>
        <w:t>י</w:t>
      </w:r>
      <w:r>
        <w:rPr>
          <w:rtl/>
        </w:rPr>
        <w:t>לתו</w:t>
      </w:r>
      <w:r>
        <w:rPr>
          <w:rFonts w:hint="cs"/>
          <w:rtl/>
        </w:rPr>
        <w:t xml:space="preserve"> וכו' ". ראה דבריו שם.</w:t>
      </w:r>
    </w:p>
  </w:footnote>
  <w:footnote w:id="32">
    <w:p w14:paraId="189CA84B" w14:textId="77777777" w:rsidR="002843E3" w:rsidRDefault="002843E3" w:rsidP="008C1ADA">
      <w:pPr>
        <w:pStyle w:val="a3"/>
      </w:pPr>
      <w:r>
        <w:rPr>
          <w:rStyle w:val="a5"/>
        </w:rPr>
        <w:footnoteRef/>
      </w:r>
      <w:r>
        <w:rPr>
          <w:rtl/>
        </w:rPr>
        <w:t xml:space="preserve"> </w:t>
      </w:r>
      <w:r>
        <w:rPr>
          <w:rFonts w:hint="cs"/>
          <w:rtl/>
        </w:rPr>
        <w:t>הנה נאספה חרפתה של רחל, אולי גם משום שהשכילה להתפלל כדברי רמב"ן לעיל, וברוב שמחתה היא נותנת ל</w:t>
      </w:r>
      <w:r w:rsidR="008C1ADA">
        <w:rPr>
          <w:rFonts w:hint="cs"/>
          <w:rtl/>
        </w:rPr>
        <w:t>בן הנולד</w:t>
      </w:r>
      <w:r>
        <w:rPr>
          <w:rFonts w:hint="cs"/>
          <w:rtl/>
        </w:rPr>
        <w:t xml:space="preserve"> שם כפול: אסף על שם ההווה והעבר, רגע הלידה הנפלא שמוחה את חרפת כל אותן שנות העקרות, </w:t>
      </w:r>
      <w:r w:rsidR="008C1ADA">
        <w:rPr>
          <w:rFonts w:hint="cs"/>
          <w:rtl/>
        </w:rPr>
        <w:t xml:space="preserve">ומוסיפה מיד </w:t>
      </w:r>
      <w:r>
        <w:rPr>
          <w:rFonts w:hint="cs"/>
          <w:rtl/>
        </w:rPr>
        <w:t>גם שם על העתיד: "יוסף ה' לי בן אחר". ראה לשון רשב"ם: "ה</w:t>
      </w:r>
      <w:r>
        <w:rPr>
          <w:rtl/>
        </w:rPr>
        <w:t>רי שם זה משמש שני אמירות, אסף ויוסף</w:t>
      </w:r>
      <w:r>
        <w:rPr>
          <w:rFonts w:hint="cs"/>
          <w:rtl/>
        </w:rPr>
        <w:t xml:space="preserve">". ורבינו בחיי </w:t>
      </w:r>
      <w:r w:rsidR="008C1ADA">
        <w:rPr>
          <w:rFonts w:hint="cs"/>
          <w:rtl/>
        </w:rPr>
        <w:t xml:space="preserve">בן אשר </w:t>
      </w:r>
      <w:r>
        <w:rPr>
          <w:rFonts w:hint="cs"/>
          <w:rtl/>
        </w:rPr>
        <w:t>ומדרש פסיקתא זוטרתא על הפסוק מוסיפים שעשתה רחל חשבון שכבר נולדו עשרה בנים ליעקב והבן האחד עשר הוא יוסף ונשאר עוד אחד להשלמת י"ב השבטים וייחלה שמשלים זה יבוא ממנה.</w:t>
      </w:r>
    </w:p>
  </w:footnote>
  <w:footnote w:id="33">
    <w:p w14:paraId="4CF1145F" w14:textId="77777777" w:rsidR="002843E3" w:rsidRDefault="002843E3">
      <w:pPr>
        <w:pStyle w:val="a3"/>
        <w:rPr>
          <w:rtl/>
        </w:rPr>
      </w:pPr>
      <w:r>
        <w:rPr>
          <w:rStyle w:val="a5"/>
        </w:rPr>
        <w:footnoteRef/>
      </w:r>
      <w:r>
        <w:rPr>
          <w:rtl/>
        </w:rPr>
        <w:t xml:space="preserve"> </w:t>
      </w:r>
      <w:r>
        <w:rPr>
          <w:rFonts w:hint="cs"/>
          <w:rtl/>
        </w:rPr>
        <w:t xml:space="preserve">עם הולדת יוסף, נזכר יעקב במשפחתו ומבקש לחזור לארץ אבותיו. (מה שאח"כ לא קרה עד שהקב"ה היה צריך להזכיר לו, ראה דברינו </w:t>
      </w:r>
      <w:hyperlink r:id="rId9" w:history="1">
        <w:r w:rsidRPr="008C1ADA">
          <w:rPr>
            <w:rStyle w:val="Hyperlink"/>
            <w:rFonts w:hint="cs"/>
            <w:rtl/>
          </w:rPr>
          <w:t>שוב אל ארץ מולדתך</w:t>
        </w:r>
      </w:hyperlink>
      <w:r>
        <w:rPr>
          <w:rFonts w:hint="cs"/>
          <w:rtl/>
        </w:rPr>
        <w:t xml:space="preserve"> בפרשה זו). האם לידת יוסף "</w:t>
      </w:r>
      <w:r>
        <w:rPr>
          <w:rtl/>
        </w:rPr>
        <w:t>שהיה זיו איקונין שלו דומה לו</w:t>
      </w:r>
      <w:r>
        <w:rPr>
          <w:rFonts w:hint="cs"/>
          <w:rtl/>
        </w:rPr>
        <w:t xml:space="preserve"> (ליעקב)" (</w:t>
      </w:r>
      <w:r>
        <w:rPr>
          <w:rtl/>
        </w:rPr>
        <w:t xml:space="preserve">בראשית רבה </w:t>
      </w:r>
      <w:r>
        <w:rPr>
          <w:rFonts w:hint="cs"/>
          <w:rtl/>
        </w:rPr>
        <w:t>פד ח) תביא להשלמה בין יעקב ורחל? האם בדרך חזרה לארץ אבותיו יעבור שוב יעקב בבאר בה פגש את רחל בבואו לחרן ותיעור בהם אהבתם הראשונה?</w:t>
      </w:r>
      <w:r>
        <w:rPr>
          <w:rtl/>
        </w:rPr>
        <w:t xml:space="preserve"> </w:t>
      </w:r>
      <w:r>
        <w:rPr>
          <w:rFonts w:hint="cs"/>
          <w:rtl/>
        </w:rPr>
        <w:t>האם הילד שיתווסף עוד כתקוות רחל הוא שישלים ביניהם?</w:t>
      </w:r>
    </w:p>
  </w:footnote>
  <w:footnote w:id="34">
    <w:p w14:paraId="57A75328" w14:textId="77777777" w:rsidR="002843E3" w:rsidRDefault="002843E3">
      <w:pPr>
        <w:pStyle w:val="a3"/>
        <w:rPr>
          <w:rtl/>
        </w:rPr>
      </w:pPr>
      <w:r>
        <w:rPr>
          <w:rStyle w:val="a5"/>
        </w:rPr>
        <w:footnoteRef/>
      </w:r>
      <w:r>
        <w:rPr>
          <w:rtl/>
        </w:rPr>
        <w:t xml:space="preserve"> </w:t>
      </w:r>
      <w:r>
        <w:rPr>
          <w:rFonts w:hint="cs"/>
          <w:rtl/>
        </w:rPr>
        <w:t xml:space="preserve">באף לא אחד מבניו מתערב יעקב בקריאת שמו. כל שמות השבטים ניתנים ע"י האמהות. רק כאן, בבן ה"יוסף", בו זכתה רחל לפחות לשני בנים כמספר בני השפחות, מתערב יעקב. רחל רואה ברגע אחד את מלאך החיים ואת מלאך המוות. את הגשמת משאלתה ל"יוסף ה' לי בן אחר" ואת התגשמות אמירתה הקשה: "מתה אנכי". היא בוחרת בשם בן אוני - "בן צערי" אומרים המדרש ורש"י. "בן אבלי" מפרש אבן עזרא. אבל בן אוני הוא גם בן כוחי </w:t>
      </w:r>
      <w:r>
        <w:rPr>
          <w:rtl/>
        </w:rPr>
        <w:t>–</w:t>
      </w:r>
      <w:r>
        <w:rPr>
          <w:rFonts w:hint="cs"/>
          <w:rtl/>
        </w:rPr>
        <w:t xml:space="preserve"> הבן שבלידתו לקח ממני את שארית כוחי. בפעם הזו, ברגע המות והחיים הזה מתערב יעקב ונותן לבנימין שם אחר: בן הימין. ימין גם היא סמל של כוח. האם נדה רחל בראשה בשארית נשמתה והסכימה לשם בנימין? האם כאן, בדרך אפרתה, אותה מעלה יעקב בגעגועיו בארץ מצרים, השלימו יעקב ורחל?</w:t>
      </w:r>
    </w:p>
  </w:footnote>
  <w:footnote w:id="35">
    <w:p w14:paraId="492E0CC8" w14:textId="77777777" w:rsidR="002843E3" w:rsidRDefault="002843E3" w:rsidP="00AC188D">
      <w:pPr>
        <w:pStyle w:val="a3"/>
      </w:pPr>
      <w:r>
        <w:rPr>
          <w:rStyle w:val="a5"/>
        </w:rPr>
        <w:footnoteRef/>
      </w:r>
      <w:r>
        <w:rPr>
          <w:rtl/>
        </w:rPr>
        <w:t xml:space="preserve"> </w:t>
      </w:r>
      <w:r>
        <w:rPr>
          <w:rFonts w:hint="cs"/>
          <w:rtl/>
        </w:rPr>
        <w:t>רחל ללאה.</w:t>
      </w:r>
    </w:p>
  </w:footnote>
  <w:footnote w:id="36">
    <w:p w14:paraId="06AD3A0A" w14:textId="77777777" w:rsidR="002843E3" w:rsidRDefault="002843E3" w:rsidP="008C1ADA">
      <w:pPr>
        <w:pStyle w:val="a3"/>
      </w:pPr>
      <w:r>
        <w:rPr>
          <w:rStyle w:val="a5"/>
        </w:rPr>
        <w:footnoteRef/>
      </w:r>
      <w:r>
        <w:rPr>
          <w:rtl/>
        </w:rPr>
        <w:t xml:space="preserve"> </w:t>
      </w:r>
      <w:r>
        <w:rPr>
          <w:rFonts w:hint="cs"/>
          <w:rtl/>
        </w:rPr>
        <w:t xml:space="preserve">אנחנו חוזרים למפגש הראשון של יעקב עם רחל, ליד הבאר, מפגש של נשיקה ושל בכי, אולי נמצא בו פתרון. יעקב בוכה במפגש זה, על רחל לא שמענו - סתם המקרא. מספר שיטות נאמרו שם במדרש על בכי זה של יעקב. ראה שוב דברינו </w:t>
      </w:r>
      <w:hyperlink r:id="rId10" w:history="1">
        <w:r w:rsidRPr="008448F9">
          <w:rPr>
            <w:rStyle w:val="Hyperlink"/>
            <w:rFonts w:hint="cs"/>
            <w:rtl/>
          </w:rPr>
          <w:t xml:space="preserve">מפגש יעקב ורחל </w:t>
        </w:r>
        <w:r w:rsidRPr="008448F9">
          <w:rPr>
            <w:rStyle w:val="Hyperlink"/>
            <w:rtl/>
          </w:rPr>
          <w:t>–</w:t>
        </w:r>
        <w:r w:rsidRPr="008448F9">
          <w:rPr>
            <w:rStyle w:val="Hyperlink"/>
            <w:rFonts w:hint="cs"/>
            <w:rtl/>
          </w:rPr>
          <w:t xml:space="preserve"> נשיקה ובכיה</w:t>
        </w:r>
      </w:hyperlink>
      <w:r>
        <w:rPr>
          <w:rFonts w:hint="cs"/>
          <w:rtl/>
        </w:rPr>
        <w:t xml:space="preserve"> בפרשה זו. על פי הדעה שהבאנו כאן, הבכי של יעקב הוא משום שכבר שם הוא רואה שאהבתם והקשר ביניהם לא יימשכו לנצח והיא לא תשכב לצידו למנוחת עולמים. משהו בקשר הזה לא יתממש עד הסוף. אגב כך, אנחנו גם מבינים את רגש הצער העמוק של דברי רחל ללאה כשהיא מתחננת לקבל ממנה את הדודאים: "לכן ישכב עמך הלילה" – לעולם שהוא לילה, לנצח. ורחל? רחל מוותרת על הנצח בשביל לזכות לפרי בטן בעולם הזה. האם כבר </w:t>
      </w:r>
      <w:r w:rsidR="008C1ADA">
        <w:rPr>
          <w:rFonts w:hint="cs"/>
          <w:rtl/>
        </w:rPr>
        <w:t xml:space="preserve">במפגש ליד הבאר </w:t>
      </w:r>
      <w:r>
        <w:rPr>
          <w:rFonts w:hint="cs"/>
          <w:rtl/>
        </w:rPr>
        <w:t xml:space="preserve">הבינו </w:t>
      </w:r>
      <w:r w:rsidR="008C1ADA">
        <w:rPr>
          <w:rFonts w:hint="cs"/>
          <w:rtl/>
        </w:rPr>
        <w:t xml:space="preserve">יעקב ורחל את </w:t>
      </w:r>
      <w:r>
        <w:rPr>
          <w:rFonts w:hint="cs"/>
          <w:rtl/>
        </w:rPr>
        <w:t xml:space="preserve">מה שאנחנו כקוראים </w:t>
      </w:r>
      <w:r w:rsidR="008C1ADA">
        <w:rPr>
          <w:rFonts w:hint="cs"/>
          <w:rtl/>
        </w:rPr>
        <w:t xml:space="preserve">המתרגשים מהמפגש עצמו </w:t>
      </w:r>
      <w:r>
        <w:rPr>
          <w:rFonts w:hint="cs"/>
          <w:rtl/>
        </w:rPr>
        <w:t>לא מבינים?</w:t>
      </w:r>
    </w:p>
  </w:footnote>
  <w:footnote w:id="37">
    <w:p w14:paraId="3E983BE5" w14:textId="77777777" w:rsidR="002843E3" w:rsidRDefault="002843E3" w:rsidP="007E4880">
      <w:pPr>
        <w:pStyle w:val="a3"/>
        <w:rPr>
          <w:rtl/>
        </w:rPr>
      </w:pPr>
      <w:r>
        <w:rPr>
          <w:rStyle w:val="a5"/>
        </w:rPr>
        <w:footnoteRef/>
      </w:r>
      <w:r>
        <w:rPr>
          <w:rtl/>
        </w:rPr>
        <w:t xml:space="preserve"> </w:t>
      </w:r>
      <w:r>
        <w:rPr>
          <w:rFonts w:hint="cs"/>
          <w:rtl/>
        </w:rPr>
        <w:t xml:space="preserve">השלמנו את הפסוק עד סופו ואנחנו שואלים: "רשפיה" של מי? של האהבה, של הקנאה, או שמא של שניהם. ראה מדרש </w:t>
      </w:r>
      <w:r>
        <w:rPr>
          <w:rtl/>
        </w:rPr>
        <w:t xml:space="preserve">פסיקתא זוטרתא (לקח טוב) </w:t>
      </w:r>
      <w:r>
        <w:rPr>
          <w:rFonts w:hint="cs"/>
          <w:rtl/>
        </w:rPr>
        <w:t>על הפסוק: "</w:t>
      </w:r>
      <w:r>
        <w:rPr>
          <w:rtl/>
        </w:rPr>
        <w:t>רשפיה של אהבה רשפי אש. כמו הגחלים של אש</w:t>
      </w:r>
      <w:r>
        <w:rPr>
          <w:rFonts w:hint="cs"/>
          <w:rtl/>
        </w:rPr>
        <w:t xml:space="preserve"> ... </w:t>
      </w:r>
      <w:r>
        <w:rPr>
          <w:rtl/>
        </w:rPr>
        <w:t>רשפיה. של קנאה: רשפי אש. שאוכלת עד שאול תחתית, עד מוסדי עולם</w:t>
      </w:r>
      <w:r>
        <w:rPr>
          <w:rFonts w:hint="cs"/>
          <w:rtl/>
        </w:rPr>
        <w:t>"</w:t>
      </w:r>
      <w:r>
        <w:rPr>
          <w:rtl/>
        </w:rPr>
        <w:t>.</w:t>
      </w:r>
    </w:p>
  </w:footnote>
  <w:footnote w:id="38">
    <w:p w14:paraId="713E84C0" w14:textId="77777777" w:rsidR="002843E3" w:rsidRDefault="002843E3" w:rsidP="007E4880">
      <w:pPr>
        <w:pStyle w:val="a3"/>
        <w:rPr>
          <w:rtl/>
        </w:rPr>
      </w:pPr>
      <w:r>
        <w:rPr>
          <w:rStyle w:val="a5"/>
        </w:rPr>
        <w:footnoteRef/>
      </w:r>
      <w:r>
        <w:rPr>
          <w:rtl/>
        </w:rPr>
        <w:t xml:space="preserve"> </w:t>
      </w:r>
      <w:r>
        <w:rPr>
          <w:rFonts w:hint="cs"/>
          <w:rtl/>
        </w:rPr>
        <w:t>כנגד המדרש הפטאליסטי הקודם, עומד מדרש 'ארצי' זה. אין מקום לאהבה כשהקנאה פורצת. "מים רבים לא יוכלו לכבות את האהבה", ממשיך שם שיר השירים, "ונהרות לא ישטפוה" אבל טיפה של קנאה תכבה את האהבה הכי גדולה.</w:t>
      </w:r>
    </w:p>
  </w:footnote>
  <w:footnote w:id="39">
    <w:p w14:paraId="06779B4F" w14:textId="77777777" w:rsidR="002843E3" w:rsidRDefault="002843E3" w:rsidP="00BB524A">
      <w:pPr>
        <w:pStyle w:val="a3"/>
        <w:rPr>
          <w:rtl/>
        </w:rPr>
      </w:pPr>
      <w:r>
        <w:rPr>
          <w:rStyle w:val="a5"/>
        </w:rPr>
        <w:footnoteRef/>
      </w:r>
      <w:r>
        <w:rPr>
          <w:rtl/>
        </w:rPr>
        <w:t xml:space="preserve"> </w:t>
      </w:r>
      <w:r>
        <w:rPr>
          <w:rFonts w:hint="cs"/>
          <w:rtl/>
        </w:rPr>
        <w:t xml:space="preserve">בקטע שהשמטנו מזכיר המדרש את אהבת </w:t>
      </w:r>
      <w:r>
        <w:rPr>
          <w:rtl/>
        </w:rPr>
        <w:t>יונתן ודוד</w:t>
      </w:r>
      <w:r>
        <w:rPr>
          <w:rFonts w:hint="cs"/>
          <w:rtl/>
        </w:rPr>
        <w:t xml:space="preserve"> וקנאת </w:t>
      </w:r>
      <w:r>
        <w:rPr>
          <w:rtl/>
        </w:rPr>
        <w:t>שאול בדוד</w:t>
      </w:r>
      <w:r>
        <w:rPr>
          <w:rFonts w:hint="cs"/>
          <w:rtl/>
        </w:rPr>
        <w:t xml:space="preserve">. מדרשים אחרים מזכירים את אהבת יצחק לעשו וקנאת עשו ליעקב, אהבת הקב"ה לישראל וקנאתו בעבודה זרה וכו'. ועל אהבת משה ליהושע וקנאתו בו כבר הרחבנו בדברינו </w:t>
      </w:r>
      <w:hyperlink r:id="rId11" w:history="1">
        <w:r w:rsidRPr="00BB524A">
          <w:rPr>
            <w:rStyle w:val="Hyperlink"/>
            <w:rFonts w:hint="cs"/>
            <w:rtl/>
          </w:rPr>
          <w:t>עזה כמות אהבה קשה כשאול קנאה</w:t>
        </w:r>
      </w:hyperlink>
      <w:r>
        <w:rPr>
          <w:rFonts w:hint="cs"/>
          <w:rtl/>
        </w:rPr>
        <w:t xml:space="preserve"> בפרשת וילך.</w:t>
      </w:r>
    </w:p>
  </w:footnote>
  <w:footnote w:id="40">
    <w:p w14:paraId="358DEC5C" w14:textId="77777777" w:rsidR="006D6EE4" w:rsidRDefault="006D6EE4">
      <w:pPr>
        <w:pStyle w:val="a3"/>
        <w:rPr>
          <w:rtl/>
        </w:rPr>
      </w:pPr>
      <w:r>
        <w:rPr>
          <w:rStyle w:val="a5"/>
        </w:rPr>
        <w:footnoteRef/>
      </w:r>
      <w:r>
        <w:rPr>
          <w:rtl/>
        </w:rPr>
        <w:t xml:space="preserve"> </w:t>
      </w:r>
      <w:r>
        <w:rPr>
          <w:rFonts w:hint="cs"/>
          <w:rtl/>
        </w:rPr>
        <w:t xml:space="preserve">האם תיתכן אהבת יתר, אהבה "יותר מדאי"? בבחינת "אהבה מקלקלת את השורה"? מסתבר שכן. אחרי מות רחל מתנחם יעקב, יום-יום בראותו את יוסף שהיה דומה לאמו והזכיר ליעקב את דמותה. ראה </w:t>
      </w:r>
      <w:r>
        <w:rPr>
          <w:rtl/>
        </w:rPr>
        <w:t xml:space="preserve">בראשית רבה </w:t>
      </w:r>
      <w:r>
        <w:rPr>
          <w:rFonts w:hint="cs"/>
          <w:rtl/>
        </w:rPr>
        <w:t xml:space="preserve">פו ו, </w:t>
      </w:r>
      <w:r>
        <w:rPr>
          <w:rtl/>
        </w:rPr>
        <w:t>פרשת וישב</w:t>
      </w:r>
      <w:r>
        <w:rPr>
          <w:rFonts w:hint="cs"/>
          <w:rtl/>
        </w:rPr>
        <w:t>: "</w:t>
      </w:r>
      <w:r>
        <w:rPr>
          <w:rtl/>
        </w:rPr>
        <w:t>ויהי יוסף יפה תואר ויפה מראה, א"ר יצחק</w:t>
      </w:r>
      <w:r>
        <w:rPr>
          <w:rFonts w:hint="cs"/>
          <w:rtl/>
        </w:rPr>
        <w:t>:</w:t>
      </w:r>
      <w:r>
        <w:rPr>
          <w:rtl/>
        </w:rPr>
        <w:t xml:space="preserve"> זרוק </w:t>
      </w:r>
      <w:r>
        <w:rPr>
          <w:rFonts w:hint="cs"/>
          <w:rtl/>
        </w:rPr>
        <w:t xml:space="preserve">מקל באוויר, על עיקרו הוא עומד (מתייצב). </w:t>
      </w:r>
      <w:r>
        <w:rPr>
          <w:rtl/>
        </w:rPr>
        <w:t>לפי שכתוב</w:t>
      </w:r>
      <w:r>
        <w:rPr>
          <w:rFonts w:hint="cs"/>
          <w:rtl/>
        </w:rPr>
        <w:t xml:space="preserve">: </w:t>
      </w:r>
      <w:r>
        <w:rPr>
          <w:rtl/>
        </w:rPr>
        <w:t>ורחל היתה יפת תואר</w:t>
      </w:r>
      <w:r>
        <w:rPr>
          <w:rFonts w:hint="cs"/>
          <w:rtl/>
        </w:rPr>
        <w:t xml:space="preserve"> ויפת מראה</w:t>
      </w:r>
      <w:r>
        <w:rPr>
          <w:rtl/>
        </w:rPr>
        <w:t>, לפיכך</w:t>
      </w:r>
      <w:r>
        <w:rPr>
          <w:rFonts w:hint="cs"/>
          <w:rtl/>
        </w:rPr>
        <w:t>:</w:t>
      </w:r>
      <w:r>
        <w:rPr>
          <w:rtl/>
        </w:rPr>
        <w:t xml:space="preserve"> ויהי יוסף </w:t>
      </w:r>
      <w:r>
        <w:rPr>
          <w:rFonts w:hint="cs"/>
          <w:rtl/>
        </w:rPr>
        <w:t>יפה תואר ויפה מראה</w:t>
      </w:r>
      <w:r>
        <w:rPr>
          <w:rtl/>
        </w:rPr>
        <w:t>.</w:t>
      </w:r>
      <w:r>
        <w:rPr>
          <w:rFonts w:hint="cs"/>
          <w:rtl/>
        </w:rPr>
        <w:t xml:space="preserve"> ראה גם </w:t>
      </w:r>
      <w:r>
        <w:rPr>
          <w:rtl/>
        </w:rPr>
        <w:t xml:space="preserve">בראשית רבתי פרשת ויחי </w:t>
      </w:r>
      <w:r>
        <w:rPr>
          <w:rFonts w:hint="cs"/>
          <w:rtl/>
        </w:rPr>
        <w:t>על הפסוק "בן פורת יוסף" שמרחיב בדמיון של יוסף לרחל. ראה במקביל המדרשים על הדמיון של יוסף ליעקב "</w:t>
      </w:r>
      <w:r>
        <w:rPr>
          <w:rtl/>
        </w:rPr>
        <w:t>שהיה זיו איקונין שלו דומה לו</w:t>
      </w:r>
      <w:r>
        <w:rPr>
          <w:rFonts w:hint="cs"/>
          <w:rtl/>
        </w:rPr>
        <w:t xml:space="preserve"> (ליעקב)" והמדרשים בתחילת פרשת וישב על "אלה תולדות יוסף, יעקב וכו' ". יוסף הוא התזכורת היו-יומית, במראה החיצוני ובהתנהגותו ואורחיו, את דמותם המחוברת של יעקב ורחל. יוסף הוא פרי אהבתם הגדולה. בה בעת, יוסף הוא גם פרי קנאתם הקשה. אהבה שהולידה את הקנאה הגדולה של סיפור יוסף ואחיו. ומה תעשה אהבה במקום קנאה?</w:t>
      </w:r>
    </w:p>
  </w:footnote>
  <w:footnote w:id="41">
    <w:p w14:paraId="20B143EA" w14:textId="77777777" w:rsidR="00AB0216" w:rsidRDefault="00AB0216">
      <w:pPr>
        <w:pStyle w:val="a3"/>
      </w:pPr>
      <w:r>
        <w:rPr>
          <w:rStyle w:val="a5"/>
        </w:rPr>
        <w:footnoteRef/>
      </w:r>
      <w:r>
        <w:rPr>
          <w:rtl/>
        </w:rPr>
        <w:t xml:space="preserve"> </w:t>
      </w:r>
      <w:r>
        <w:rPr>
          <w:rFonts w:hint="cs"/>
          <w:rtl/>
        </w:rPr>
        <w:t>וזהו? עצרנו בנכד של רחל, אפרים? זהו "רחל מבכה על בניה"?</w:t>
      </w:r>
    </w:p>
  </w:footnote>
  <w:footnote w:id="42">
    <w:p w14:paraId="4B872E37" w14:textId="77777777" w:rsidR="00AB0216" w:rsidRDefault="00AB0216">
      <w:pPr>
        <w:pStyle w:val="a3"/>
        <w:rPr>
          <w:rtl/>
        </w:rPr>
      </w:pPr>
      <w:r>
        <w:rPr>
          <w:rStyle w:val="a5"/>
        </w:rPr>
        <w:footnoteRef/>
      </w:r>
      <w:r>
        <w:rPr>
          <w:rtl/>
        </w:rPr>
        <w:t xml:space="preserve"> </w:t>
      </w:r>
      <w:r>
        <w:rPr>
          <w:rFonts w:hint="cs"/>
          <w:rtl/>
        </w:rPr>
        <w:t>כל עם ישראל נקראים אפרים. יוסף ה' לי בנים רבים.</w:t>
      </w:r>
    </w:p>
  </w:footnote>
  <w:footnote w:id="43">
    <w:p w14:paraId="1C04D564" w14:textId="77777777" w:rsidR="003D7750" w:rsidRDefault="003D7750">
      <w:pPr>
        <w:pStyle w:val="a3"/>
        <w:rPr>
          <w:rtl/>
        </w:rPr>
      </w:pPr>
      <w:r>
        <w:rPr>
          <w:rStyle w:val="a5"/>
        </w:rPr>
        <w:footnoteRef/>
      </w:r>
      <w:r>
        <w:rPr>
          <w:rtl/>
        </w:rPr>
        <w:t xml:space="preserve"> </w:t>
      </w:r>
      <w:r>
        <w:rPr>
          <w:rFonts w:hint="cs"/>
          <w:rtl/>
        </w:rPr>
        <w:t>ובאיכה רבה</w:t>
      </w:r>
      <w:r w:rsidRPr="00AB0216">
        <w:rPr>
          <w:rtl/>
        </w:rPr>
        <w:t xml:space="preserve"> פתיחתות</w:t>
      </w:r>
      <w:r>
        <w:rPr>
          <w:rFonts w:hint="cs"/>
          <w:rtl/>
        </w:rPr>
        <w:t xml:space="preserve"> כד, רחל היא היחידה, מכל אבות ואמהות האומה, שמצליחה לעורר את רחמי הקב"ה: "</w:t>
      </w:r>
      <w:r w:rsidRPr="00AB0216">
        <w:rPr>
          <w:rtl/>
        </w:rPr>
        <w:t>באותה שעה קפצה רחל אמנו לפני הק</w:t>
      </w:r>
      <w:r>
        <w:rPr>
          <w:rFonts w:hint="cs"/>
          <w:rtl/>
        </w:rPr>
        <w:t>ב"ה</w:t>
      </w:r>
      <w:r w:rsidRPr="00AB0216">
        <w:rPr>
          <w:rtl/>
        </w:rPr>
        <w:t xml:space="preserve"> ואמרה</w:t>
      </w:r>
      <w:r>
        <w:rPr>
          <w:rFonts w:hint="cs"/>
          <w:rtl/>
        </w:rPr>
        <w:t>:</w:t>
      </w:r>
      <w:r w:rsidRPr="00AB0216">
        <w:rPr>
          <w:rtl/>
        </w:rPr>
        <w:t xml:space="preserve"> רבש"ע</w:t>
      </w:r>
      <w:r>
        <w:rPr>
          <w:rFonts w:hint="cs"/>
          <w:rtl/>
        </w:rPr>
        <w:t>,</w:t>
      </w:r>
      <w:r w:rsidRPr="00AB0216">
        <w:rPr>
          <w:rtl/>
        </w:rPr>
        <w:t xml:space="preserve"> גלוי לפניך שיעקב עבדך אהבני אהבה יתירה ועבד בשבילי לאבא שבע שנים</w:t>
      </w:r>
      <w:r>
        <w:rPr>
          <w:rFonts w:hint="cs"/>
          <w:rtl/>
        </w:rPr>
        <w:t>.</w:t>
      </w:r>
      <w:r w:rsidRPr="00AB0216">
        <w:rPr>
          <w:rtl/>
        </w:rPr>
        <w:t xml:space="preserve"> וכשהשלימו אותן שבע שנים והגיע זמן נשואי לבעלי יעץ אבי להחליפני לבעלי בשביל אחותי</w:t>
      </w:r>
      <w:r>
        <w:rPr>
          <w:rFonts w:hint="cs"/>
          <w:rtl/>
        </w:rPr>
        <w:t>.</w:t>
      </w:r>
      <w:r w:rsidRPr="00AB0216">
        <w:rPr>
          <w:rtl/>
        </w:rPr>
        <w:t xml:space="preserve"> והוקשה עלי הדבר עד מאד כי נודעה לי העצה והודעתי לבעלי ומסרתי לו סימן שיכיר ביני ובין אחותי כדי שלא יוכל אבי להחליפני</w:t>
      </w:r>
      <w:r>
        <w:rPr>
          <w:rFonts w:hint="cs"/>
          <w:rtl/>
        </w:rPr>
        <w:t>.</w:t>
      </w:r>
      <w:r w:rsidRPr="00AB0216">
        <w:rPr>
          <w:rtl/>
        </w:rPr>
        <w:t xml:space="preserve"> ולאחר כן נחמתי בעצמי וסבלתי את תאותי ורחמתי על אחותי שלא תצא לחרפה</w:t>
      </w:r>
      <w:r>
        <w:rPr>
          <w:rFonts w:hint="cs"/>
          <w:rtl/>
        </w:rPr>
        <w:t>.</w:t>
      </w:r>
      <w:r w:rsidRPr="00AB0216">
        <w:rPr>
          <w:rtl/>
        </w:rPr>
        <w:t xml:space="preserve"> ולערב חלפו אחותי לבעלי בשבילי ומסרתי לאחותי כל הסימנין שמסרתי לבעלי כדי שיהא סבור שהיא רחל</w:t>
      </w:r>
      <w:r>
        <w:rPr>
          <w:rFonts w:hint="cs"/>
          <w:rtl/>
        </w:rPr>
        <w:t xml:space="preserve"> ... </w:t>
      </w:r>
      <w:r w:rsidRPr="00AB0216">
        <w:rPr>
          <w:rtl/>
        </w:rPr>
        <w:t>וגמלתי חסד עמה, ולא קנאתי בה ולא הוצאתיה לחרפה</w:t>
      </w:r>
      <w:r>
        <w:rPr>
          <w:rFonts w:hint="cs"/>
          <w:rtl/>
        </w:rPr>
        <w:t>.</w:t>
      </w:r>
      <w:r w:rsidRPr="00AB0216">
        <w:rPr>
          <w:rtl/>
        </w:rPr>
        <w:t xml:space="preserve"> ומה אני שאני בשר ודם עפר ואפר לא קנאתי לצרה שלי ולא הוצאתיה לבושה ולחרפה, ואתה מלך חי וקיים רחמן מפני מה קנאת לעבודת כוכבים שאין בה ממש והגלית בני ונהרגו בחרב ועשו אויבים בם כרצונם</w:t>
      </w:r>
      <w:r>
        <w:rPr>
          <w:rFonts w:hint="cs"/>
          <w:rtl/>
        </w:rPr>
        <w:t>?</w:t>
      </w:r>
      <w:r w:rsidRPr="00AB0216">
        <w:rPr>
          <w:rtl/>
        </w:rPr>
        <w:t xml:space="preserve"> מיד נתגלגלו רחמיו של הק</w:t>
      </w:r>
      <w:r>
        <w:rPr>
          <w:rFonts w:hint="cs"/>
          <w:rtl/>
        </w:rPr>
        <w:t>ב"ה</w:t>
      </w:r>
      <w:r w:rsidRPr="00AB0216">
        <w:rPr>
          <w:rtl/>
        </w:rPr>
        <w:t xml:space="preserve"> ואמר</w:t>
      </w:r>
      <w:r>
        <w:rPr>
          <w:rFonts w:hint="cs"/>
          <w:rtl/>
        </w:rPr>
        <w:t>:</w:t>
      </w:r>
      <w:r w:rsidRPr="00AB0216">
        <w:rPr>
          <w:rtl/>
        </w:rPr>
        <w:t xml:space="preserve"> בשבילך רחל אני מחזיר את ישראל למקומן</w:t>
      </w:r>
      <w:r>
        <w:rPr>
          <w:rFonts w:hint="cs"/>
          <w:rtl/>
        </w:rPr>
        <w:t>.</w:t>
      </w:r>
      <w:r w:rsidRPr="00AB0216">
        <w:rPr>
          <w:rtl/>
        </w:rPr>
        <w:t xml:space="preserve"> הדא הוא דכתיב (ירמיה ל"א) כה אמר ה' קול ברמה נשמע נהי בכי תמרורים רחל מבכה על בניה מאנה לה</w:t>
      </w:r>
      <w:r>
        <w:rPr>
          <w:rFonts w:hint="cs"/>
          <w:rtl/>
        </w:rPr>
        <w:t>י</w:t>
      </w:r>
      <w:r w:rsidRPr="00AB0216">
        <w:rPr>
          <w:rtl/>
        </w:rPr>
        <w:t>נחם על בניה כי איננו</w:t>
      </w:r>
      <w:r>
        <w:rPr>
          <w:rFonts w:hint="cs"/>
          <w:rtl/>
        </w:rPr>
        <w:t>.</w:t>
      </w:r>
      <w:r w:rsidRPr="00AB0216">
        <w:rPr>
          <w:rtl/>
        </w:rPr>
        <w:t xml:space="preserve"> וכתיב (שם) כה אמר ה' מנעי קולך מבכי ועיניך מדמעה כי יש שכר לפעולתך וגו'</w:t>
      </w:r>
      <w:r>
        <w:rPr>
          <w:rFonts w:hint="cs"/>
          <w:rtl/>
        </w:rPr>
        <w:t>.</w:t>
      </w:r>
      <w:r w:rsidRPr="00AB0216">
        <w:rPr>
          <w:rtl/>
        </w:rPr>
        <w:t xml:space="preserve"> וכתיב (שם) ויש תקוה לאחריתך נאם ה' ושבו בנים לגבולם</w:t>
      </w:r>
      <w:r>
        <w:rPr>
          <w:rFonts w:hint="cs"/>
          <w:rtl/>
        </w:rPr>
        <w:t>"</w:t>
      </w:r>
      <w:r w:rsidRPr="00AB0216">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E5314" w14:textId="77777777" w:rsidR="002843E3" w:rsidRDefault="002843E3" w:rsidP="00791AA6">
    <w:pPr>
      <w:pStyle w:val="1"/>
      <w:tabs>
        <w:tab w:val="clear" w:pos="9469"/>
        <w:tab w:val="right" w:pos="9299"/>
      </w:tabs>
      <w:rPr>
        <w:rtl/>
      </w:rPr>
    </w:pPr>
    <w:r>
      <w:rPr>
        <w:rtl/>
      </w:rPr>
      <w:t xml:space="preserve">פרשת </w:t>
    </w:r>
    <w:fldSimple w:instr=" SUBJECT  \* MERGEFORMAT ">
      <w:r w:rsidR="00913F38">
        <w:rPr>
          <w:rtl/>
        </w:rPr>
        <w:t>ויצא</w:t>
      </w:r>
    </w:fldSimple>
    <w:r>
      <w:rPr>
        <w:rtl/>
      </w:rPr>
      <w:tab/>
      <w:t>תש</w:t>
    </w:r>
    <w:r>
      <w:rPr>
        <w:rFonts w:hint="cs"/>
        <w:rtl/>
      </w:rPr>
      <w:t>ע"ח</w:t>
    </w:r>
  </w:p>
  <w:p w14:paraId="11B5F8C4" w14:textId="77777777" w:rsidR="002843E3" w:rsidRPr="00F035A6" w:rsidRDefault="002843E3" w:rsidP="00F035A6">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804FD" w14:textId="77777777" w:rsidR="002843E3" w:rsidRDefault="002843E3">
    <w:pPr>
      <w:pStyle w:val="1"/>
      <w:rPr>
        <w:szCs w:val="24"/>
        <w:rtl/>
      </w:rPr>
    </w:pPr>
    <w:r>
      <w:rPr>
        <w:szCs w:val="24"/>
        <w:rtl/>
      </w:rPr>
      <w:t xml:space="preserve">פרשת </w:t>
    </w:r>
    <w:fldSimple w:instr=" SUBJECT  \* MERGEFORMAT ">
      <w:r w:rsidR="00913F38" w:rsidRPr="00913F38">
        <w:rPr>
          <w:szCs w:val="24"/>
          <w:rtl/>
        </w:rPr>
        <w:t>ויצא</w:t>
      </w:r>
    </w:fldSimple>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4670EE">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9440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963A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28B4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D0E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426D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EC3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883F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BA02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2C36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1278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A68212C"/>
    <w:multiLevelType w:val="hybridMultilevel"/>
    <w:tmpl w:val="7EBC6598"/>
    <w:lvl w:ilvl="0" w:tplc="850EC992">
      <w:numFmt w:val="bullet"/>
      <w:lvlText w:val="-"/>
      <w:lvlJc w:val="left"/>
      <w:pPr>
        <w:ind w:left="1080" w:hanging="360"/>
      </w:pPr>
      <w:rPr>
        <w:rFonts w:ascii="Times New Roman" w:eastAsia="Times New Roman" w:hAnsi="Times New Roman"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0071A1B"/>
    <w:multiLevelType w:val="multilevel"/>
    <w:tmpl w:val="42981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MTc1tzQ1tzAwMjZS0lEKTi0uzszPAykwrgUAM7ud7SwAAAA="/>
  </w:docVars>
  <w:rsids>
    <w:rsidRoot w:val="00A22B13"/>
    <w:rsid w:val="00011482"/>
    <w:rsid w:val="00011FC9"/>
    <w:rsid w:val="00013F8D"/>
    <w:rsid w:val="000161F1"/>
    <w:rsid w:val="000164E6"/>
    <w:rsid w:val="00016ED2"/>
    <w:rsid w:val="00021F29"/>
    <w:rsid w:val="000242FD"/>
    <w:rsid w:val="00024979"/>
    <w:rsid w:val="000266D7"/>
    <w:rsid w:val="00040C16"/>
    <w:rsid w:val="000412FF"/>
    <w:rsid w:val="0004249A"/>
    <w:rsid w:val="000454D0"/>
    <w:rsid w:val="00046002"/>
    <w:rsid w:val="00047311"/>
    <w:rsid w:val="000476B8"/>
    <w:rsid w:val="000528AC"/>
    <w:rsid w:val="00057662"/>
    <w:rsid w:val="00062918"/>
    <w:rsid w:val="000642A0"/>
    <w:rsid w:val="00064373"/>
    <w:rsid w:val="0006472D"/>
    <w:rsid w:val="00070200"/>
    <w:rsid w:val="00072754"/>
    <w:rsid w:val="000814C6"/>
    <w:rsid w:val="00083749"/>
    <w:rsid w:val="000851A2"/>
    <w:rsid w:val="00085D12"/>
    <w:rsid w:val="00091E4C"/>
    <w:rsid w:val="000A44FA"/>
    <w:rsid w:val="000A4DF9"/>
    <w:rsid w:val="000B1B16"/>
    <w:rsid w:val="000B2010"/>
    <w:rsid w:val="000B28A8"/>
    <w:rsid w:val="000B513A"/>
    <w:rsid w:val="000B6398"/>
    <w:rsid w:val="000C3EF1"/>
    <w:rsid w:val="000C4F4B"/>
    <w:rsid w:val="000C6D59"/>
    <w:rsid w:val="000D2E7A"/>
    <w:rsid w:val="000D3227"/>
    <w:rsid w:val="000D515D"/>
    <w:rsid w:val="000D6120"/>
    <w:rsid w:val="000E4562"/>
    <w:rsid w:val="000E6AB7"/>
    <w:rsid w:val="000E71B7"/>
    <w:rsid w:val="000F4C2E"/>
    <w:rsid w:val="001034F2"/>
    <w:rsid w:val="00103D53"/>
    <w:rsid w:val="00107DD1"/>
    <w:rsid w:val="001108B1"/>
    <w:rsid w:val="0011230A"/>
    <w:rsid w:val="00114C67"/>
    <w:rsid w:val="00121A6B"/>
    <w:rsid w:val="00126E3D"/>
    <w:rsid w:val="0013281E"/>
    <w:rsid w:val="001359C4"/>
    <w:rsid w:val="00135E7C"/>
    <w:rsid w:val="00137957"/>
    <w:rsid w:val="00140A57"/>
    <w:rsid w:val="00144C05"/>
    <w:rsid w:val="0014511A"/>
    <w:rsid w:val="00145DA7"/>
    <w:rsid w:val="00146B84"/>
    <w:rsid w:val="001510ED"/>
    <w:rsid w:val="0015145A"/>
    <w:rsid w:val="001575CB"/>
    <w:rsid w:val="001614E6"/>
    <w:rsid w:val="00164EA2"/>
    <w:rsid w:val="001658F3"/>
    <w:rsid w:val="00165F1B"/>
    <w:rsid w:val="001661BA"/>
    <w:rsid w:val="001662CD"/>
    <w:rsid w:val="0017195B"/>
    <w:rsid w:val="00172ADD"/>
    <w:rsid w:val="00173154"/>
    <w:rsid w:val="00173807"/>
    <w:rsid w:val="0018279E"/>
    <w:rsid w:val="00182DD2"/>
    <w:rsid w:val="00183D8E"/>
    <w:rsid w:val="0018717C"/>
    <w:rsid w:val="00191230"/>
    <w:rsid w:val="00192A70"/>
    <w:rsid w:val="00195397"/>
    <w:rsid w:val="00196191"/>
    <w:rsid w:val="001A39E4"/>
    <w:rsid w:val="001A4632"/>
    <w:rsid w:val="001A5FD4"/>
    <w:rsid w:val="001B6DE1"/>
    <w:rsid w:val="001C2E1D"/>
    <w:rsid w:val="001C514A"/>
    <w:rsid w:val="001C5762"/>
    <w:rsid w:val="001D0A66"/>
    <w:rsid w:val="001D0F4A"/>
    <w:rsid w:val="001D437C"/>
    <w:rsid w:val="001D5C96"/>
    <w:rsid w:val="001D5D4E"/>
    <w:rsid w:val="001D6BBD"/>
    <w:rsid w:val="001D70C3"/>
    <w:rsid w:val="001D7BC2"/>
    <w:rsid w:val="001E2024"/>
    <w:rsid w:val="001E7406"/>
    <w:rsid w:val="001F1676"/>
    <w:rsid w:val="001F1A82"/>
    <w:rsid w:val="001F2CC5"/>
    <w:rsid w:val="001F5BEB"/>
    <w:rsid w:val="001F608B"/>
    <w:rsid w:val="0020513A"/>
    <w:rsid w:val="00205C3E"/>
    <w:rsid w:val="00211786"/>
    <w:rsid w:val="00211C7B"/>
    <w:rsid w:val="00212C1C"/>
    <w:rsid w:val="00212E05"/>
    <w:rsid w:val="00213E11"/>
    <w:rsid w:val="00215DE4"/>
    <w:rsid w:val="0022149E"/>
    <w:rsid w:val="00221E11"/>
    <w:rsid w:val="00221FDD"/>
    <w:rsid w:val="002264BA"/>
    <w:rsid w:val="0022722F"/>
    <w:rsid w:val="0023016E"/>
    <w:rsid w:val="0023044F"/>
    <w:rsid w:val="00230A30"/>
    <w:rsid w:val="00230AD8"/>
    <w:rsid w:val="00230B9B"/>
    <w:rsid w:val="002329AC"/>
    <w:rsid w:val="0023397C"/>
    <w:rsid w:val="002339AA"/>
    <w:rsid w:val="002341B2"/>
    <w:rsid w:val="002350F2"/>
    <w:rsid w:val="00241932"/>
    <w:rsid w:val="002468C3"/>
    <w:rsid w:val="00247438"/>
    <w:rsid w:val="002650A4"/>
    <w:rsid w:val="002660D4"/>
    <w:rsid w:val="002674DF"/>
    <w:rsid w:val="0027153B"/>
    <w:rsid w:val="00274878"/>
    <w:rsid w:val="00280A8E"/>
    <w:rsid w:val="002835A8"/>
    <w:rsid w:val="002843E3"/>
    <w:rsid w:val="00284418"/>
    <w:rsid w:val="0028742C"/>
    <w:rsid w:val="00292E73"/>
    <w:rsid w:val="00294CD3"/>
    <w:rsid w:val="002968CA"/>
    <w:rsid w:val="002973DA"/>
    <w:rsid w:val="002A2F36"/>
    <w:rsid w:val="002A337C"/>
    <w:rsid w:val="002A60DC"/>
    <w:rsid w:val="002B131B"/>
    <w:rsid w:val="002B238C"/>
    <w:rsid w:val="002B30ED"/>
    <w:rsid w:val="002B3716"/>
    <w:rsid w:val="002B476A"/>
    <w:rsid w:val="002B5A26"/>
    <w:rsid w:val="002B6444"/>
    <w:rsid w:val="002B6B90"/>
    <w:rsid w:val="002C0123"/>
    <w:rsid w:val="002C4665"/>
    <w:rsid w:val="002C489C"/>
    <w:rsid w:val="002C572D"/>
    <w:rsid w:val="002D1DA6"/>
    <w:rsid w:val="002D22A2"/>
    <w:rsid w:val="002D5DB3"/>
    <w:rsid w:val="002E14C1"/>
    <w:rsid w:val="002E1886"/>
    <w:rsid w:val="002E3DFB"/>
    <w:rsid w:val="002E6732"/>
    <w:rsid w:val="002F6039"/>
    <w:rsid w:val="002F6CA7"/>
    <w:rsid w:val="002F77EE"/>
    <w:rsid w:val="00301A55"/>
    <w:rsid w:val="0030369B"/>
    <w:rsid w:val="00304FE6"/>
    <w:rsid w:val="00305AB8"/>
    <w:rsid w:val="00305F35"/>
    <w:rsid w:val="0030794C"/>
    <w:rsid w:val="00310B60"/>
    <w:rsid w:val="00310DDF"/>
    <w:rsid w:val="003117C3"/>
    <w:rsid w:val="003146D9"/>
    <w:rsid w:val="00314F28"/>
    <w:rsid w:val="003201C2"/>
    <w:rsid w:val="00320252"/>
    <w:rsid w:val="00323029"/>
    <w:rsid w:val="00323A8B"/>
    <w:rsid w:val="00326E24"/>
    <w:rsid w:val="00327E3F"/>
    <w:rsid w:val="0033311C"/>
    <w:rsid w:val="00334898"/>
    <w:rsid w:val="0033746D"/>
    <w:rsid w:val="0035197A"/>
    <w:rsid w:val="003522F0"/>
    <w:rsid w:val="003559E7"/>
    <w:rsid w:val="00356952"/>
    <w:rsid w:val="00364D5A"/>
    <w:rsid w:val="00365E6D"/>
    <w:rsid w:val="003663F7"/>
    <w:rsid w:val="00366D9F"/>
    <w:rsid w:val="00367A60"/>
    <w:rsid w:val="00376B7E"/>
    <w:rsid w:val="00377C2B"/>
    <w:rsid w:val="003812C0"/>
    <w:rsid w:val="00382411"/>
    <w:rsid w:val="00386459"/>
    <w:rsid w:val="00386A72"/>
    <w:rsid w:val="00386B30"/>
    <w:rsid w:val="00387253"/>
    <w:rsid w:val="00390280"/>
    <w:rsid w:val="00391CB0"/>
    <w:rsid w:val="00392CA3"/>
    <w:rsid w:val="003935F2"/>
    <w:rsid w:val="00393803"/>
    <w:rsid w:val="00393912"/>
    <w:rsid w:val="00397B33"/>
    <w:rsid w:val="003A24D5"/>
    <w:rsid w:val="003A306A"/>
    <w:rsid w:val="003A4646"/>
    <w:rsid w:val="003A483B"/>
    <w:rsid w:val="003A59AB"/>
    <w:rsid w:val="003A5F36"/>
    <w:rsid w:val="003A75C7"/>
    <w:rsid w:val="003B0BC6"/>
    <w:rsid w:val="003B2971"/>
    <w:rsid w:val="003B6031"/>
    <w:rsid w:val="003C562F"/>
    <w:rsid w:val="003D4017"/>
    <w:rsid w:val="003D57D8"/>
    <w:rsid w:val="003D7750"/>
    <w:rsid w:val="003D793C"/>
    <w:rsid w:val="003D7A2A"/>
    <w:rsid w:val="003E02F5"/>
    <w:rsid w:val="003E0D72"/>
    <w:rsid w:val="003E2308"/>
    <w:rsid w:val="003E5803"/>
    <w:rsid w:val="003E768B"/>
    <w:rsid w:val="003F03AB"/>
    <w:rsid w:val="003F0AD2"/>
    <w:rsid w:val="003F39C6"/>
    <w:rsid w:val="003F5DE8"/>
    <w:rsid w:val="003F7A13"/>
    <w:rsid w:val="00401ED3"/>
    <w:rsid w:val="00402FA1"/>
    <w:rsid w:val="00405D2F"/>
    <w:rsid w:val="00405DB2"/>
    <w:rsid w:val="004107AA"/>
    <w:rsid w:val="004144BA"/>
    <w:rsid w:val="004205FE"/>
    <w:rsid w:val="00421D38"/>
    <w:rsid w:val="00427654"/>
    <w:rsid w:val="00430793"/>
    <w:rsid w:val="00430A68"/>
    <w:rsid w:val="00440B5B"/>
    <w:rsid w:val="00440B66"/>
    <w:rsid w:val="00440D99"/>
    <w:rsid w:val="0044135A"/>
    <w:rsid w:val="004453BC"/>
    <w:rsid w:val="00446FF3"/>
    <w:rsid w:val="00452F7B"/>
    <w:rsid w:val="00454CE9"/>
    <w:rsid w:val="004568BD"/>
    <w:rsid w:val="00460959"/>
    <w:rsid w:val="00461BFA"/>
    <w:rsid w:val="00463279"/>
    <w:rsid w:val="0046690A"/>
    <w:rsid w:val="004670EE"/>
    <w:rsid w:val="00472896"/>
    <w:rsid w:val="004748AD"/>
    <w:rsid w:val="00474E17"/>
    <w:rsid w:val="00475153"/>
    <w:rsid w:val="004754C0"/>
    <w:rsid w:val="00477BB1"/>
    <w:rsid w:val="00485DB0"/>
    <w:rsid w:val="004908B3"/>
    <w:rsid w:val="004922AD"/>
    <w:rsid w:val="00492ABF"/>
    <w:rsid w:val="00493748"/>
    <w:rsid w:val="00493843"/>
    <w:rsid w:val="00494553"/>
    <w:rsid w:val="00495F2D"/>
    <w:rsid w:val="004963EA"/>
    <w:rsid w:val="004A0CBB"/>
    <w:rsid w:val="004A1C3F"/>
    <w:rsid w:val="004A39AB"/>
    <w:rsid w:val="004A60E9"/>
    <w:rsid w:val="004A6A8A"/>
    <w:rsid w:val="004A72B6"/>
    <w:rsid w:val="004B11FE"/>
    <w:rsid w:val="004B4B3A"/>
    <w:rsid w:val="004C0616"/>
    <w:rsid w:val="004C0DD1"/>
    <w:rsid w:val="004C1A94"/>
    <w:rsid w:val="004C5442"/>
    <w:rsid w:val="004C5AA9"/>
    <w:rsid w:val="004C6CCF"/>
    <w:rsid w:val="004C7C80"/>
    <w:rsid w:val="004D7562"/>
    <w:rsid w:val="004E39CA"/>
    <w:rsid w:val="004E440C"/>
    <w:rsid w:val="004E4434"/>
    <w:rsid w:val="004E4CD5"/>
    <w:rsid w:val="004E61A8"/>
    <w:rsid w:val="004E6D07"/>
    <w:rsid w:val="004E6E2B"/>
    <w:rsid w:val="004F609F"/>
    <w:rsid w:val="004F7486"/>
    <w:rsid w:val="005022C4"/>
    <w:rsid w:val="00502F8F"/>
    <w:rsid w:val="00504CE9"/>
    <w:rsid w:val="00505106"/>
    <w:rsid w:val="005069BF"/>
    <w:rsid w:val="0051053E"/>
    <w:rsid w:val="005122DE"/>
    <w:rsid w:val="005132E2"/>
    <w:rsid w:val="00513761"/>
    <w:rsid w:val="00514378"/>
    <w:rsid w:val="0051602B"/>
    <w:rsid w:val="00520C7A"/>
    <w:rsid w:val="00523991"/>
    <w:rsid w:val="0053238F"/>
    <w:rsid w:val="00535FA2"/>
    <w:rsid w:val="00541BF7"/>
    <w:rsid w:val="0054341F"/>
    <w:rsid w:val="005434D4"/>
    <w:rsid w:val="00543C1D"/>
    <w:rsid w:val="005456C0"/>
    <w:rsid w:val="00545F62"/>
    <w:rsid w:val="00546724"/>
    <w:rsid w:val="00547FFD"/>
    <w:rsid w:val="00550B20"/>
    <w:rsid w:val="005522B8"/>
    <w:rsid w:val="00552B38"/>
    <w:rsid w:val="00552F0E"/>
    <w:rsid w:val="0055335B"/>
    <w:rsid w:val="005538FE"/>
    <w:rsid w:val="00560393"/>
    <w:rsid w:val="00561A56"/>
    <w:rsid w:val="005625F1"/>
    <w:rsid w:val="005728F2"/>
    <w:rsid w:val="005735AF"/>
    <w:rsid w:val="0057548D"/>
    <w:rsid w:val="00575C20"/>
    <w:rsid w:val="00575C31"/>
    <w:rsid w:val="005768D7"/>
    <w:rsid w:val="00581647"/>
    <w:rsid w:val="005819CB"/>
    <w:rsid w:val="00596BFD"/>
    <w:rsid w:val="005975E7"/>
    <w:rsid w:val="00597854"/>
    <w:rsid w:val="00597C4E"/>
    <w:rsid w:val="00597D76"/>
    <w:rsid w:val="005A12DB"/>
    <w:rsid w:val="005A28F2"/>
    <w:rsid w:val="005A43C5"/>
    <w:rsid w:val="005A6B63"/>
    <w:rsid w:val="005B00BE"/>
    <w:rsid w:val="005B0844"/>
    <w:rsid w:val="005B3480"/>
    <w:rsid w:val="005B4007"/>
    <w:rsid w:val="005B6665"/>
    <w:rsid w:val="005C02D5"/>
    <w:rsid w:val="005C147A"/>
    <w:rsid w:val="005C464D"/>
    <w:rsid w:val="005C4C79"/>
    <w:rsid w:val="005C72C5"/>
    <w:rsid w:val="005D4391"/>
    <w:rsid w:val="005D466B"/>
    <w:rsid w:val="005D769F"/>
    <w:rsid w:val="005D7FE2"/>
    <w:rsid w:val="005E3A09"/>
    <w:rsid w:val="005F2606"/>
    <w:rsid w:val="005F58B5"/>
    <w:rsid w:val="005F5EAC"/>
    <w:rsid w:val="005F7AA1"/>
    <w:rsid w:val="00600DA9"/>
    <w:rsid w:val="00601395"/>
    <w:rsid w:val="00601B8D"/>
    <w:rsid w:val="0060695C"/>
    <w:rsid w:val="00607F5F"/>
    <w:rsid w:val="0061080B"/>
    <w:rsid w:val="0061084C"/>
    <w:rsid w:val="006109A6"/>
    <w:rsid w:val="0061380B"/>
    <w:rsid w:val="00614A6A"/>
    <w:rsid w:val="00616799"/>
    <w:rsid w:val="0061733D"/>
    <w:rsid w:val="006207D9"/>
    <w:rsid w:val="00620EC9"/>
    <w:rsid w:val="00622EF2"/>
    <w:rsid w:val="00623673"/>
    <w:rsid w:val="00623A6D"/>
    <w:rsid w:val="00624BB5"/>
    <w:rsid w:val="00625D57"/>
    <w:rsid w:val="00626706"/>
    <w:rsid w:val="006300E8"/>
    <w:rsid w:val="006328E2"/>
    <w:rsid w:val="00633060"/>
    <w:rsid w:val="00636E4F"/>
    <w:rsid w:val="006370A3"/>
    <w:rsid w:val="0064062E"/>
    <w:rsid w:val="00645789"/>
    <w:rsid w:val="0064602B"/>
    <w:rsid w:val="006471B6"/>
    <w:rsid w:val="00652855"/>
    <w:rsid w:val="00653133"/>
    <w:rsid w:val="00653179"/>
    <w:rsid w:val="00654150"/>
    <w:rsid w:val="00654EB8"/>
    <w:rsid w:val="00655C6B"/>
    <w:rsid w:val="00663D5E"/>
    <w:rsid w:val="0066632F"/>
    <w:rsid w:val="006664D8"/>
    <w:rsid w:val="00666912"/>
    <w:rsid w:val="006742B3"/>
    <w:rsid w:val="006747C2"/>
    <w:rsid w:val="00674BC9"/>
    <w:rsid w:val="00676882"/>
    <w:rsid w:val="00677B71"/>
    <w:rsid w:val="006806C7"/>
    <w:rsid w:val="00681E36"/>
    <w:rsid w:val="006827C2"/>
    <w:rsid w:val="0068302C"/>
    <w:rsid w:val="0068339E"/>
    <w:rsid w:val="00683695"/>
    <w:rsid w:val="00683E20"/>
    <w:rsid w:val="00685CD2"/>
    <w:rsid w:val="00687B4A"/>
    <w:rsid w:val="00690C90"/>
    <w:rsid w:val="006928A8"/>
    <w:rsid w:val="006962D0"/>
    <w:rsid w:val="00697103"/>
    <w:rsid w:val="00697CF0"/>
    <w:rsid w:val="006A0855"/>
    <w:rsid w:val="006A1E80"/>
    <w:rsid w:val="006A2968"/>
    <w:rsid w:val="006A2D1A"/>
    <w:rsid w:val="006A49BF"/>
    <w:rsid w:val="006A5564"/>
    <w:rsid w:val="006A62AA"/>
    <w:rsid w:val="006A656C"/>
    <w:rsid w:val="006A7C9F"/>
    <w:rsid w:val="006B2B0F"/>
    <w:rsid w:val="006B390E"/>
    <w:rsid w:val="006C231A"/>
    <w:rsid w:val="006C5332"/>
    <w:rsid w:val="006C6534"/>
    <w:rsid w:val="006D1580"/>
    <w:rsid w:val="006D1F1F"/>
    <w:rsid w:val="006D2788"/>
    <w:rsid w:val="006D6CD2"/>
    <w:rsid w:val="006D6EE4"/>
    <w:rsid w:val="006D7D03"/>
    <w:rsid w:val="006E6936"/>
    <w:rsid w:val="006E6D92"/>
    <w:rsid w:val="006E7119"/>
    <w:rsid w:val="006F3229"/>
    <w:rsid w:val="006F4ED2"/>
    <w:rsid w:val="006F54C1"/>
    <w:rsid w:val="006F59D1"/>
    <w:rsid w:val="006F602D"/>
    <w:rsid w:val="006F6FF0"/>
    <w:rsid w:val="006F78E6"/>
    <w:rsid w:val="006F7C6F"/>
    <w:rsid w:val="00700B6D"/>
    <w:rsid w:val="00701646"/>
    <w:rsid w:val="007051AC"/>
    <w:rsid w:val="007061D0"/>
    <w:rsid w:val="00711BE2"/>
    <w:rsid w:val="00712A9A"/>
    <w:rsid w:val="007165E4"/>
    <w:rsid w:val="007205D3"/>
    <w:rsid w:val="007240D5"/>
    <w:rsid w:val="00724925"/>
    <w:rsid w:val="00724E0E"/>
    <w:rsid w:val="00726919"/>
    <w:rsid w:val="00737BF9"/>
    <w:rsid w:val="00740402"/>
    <w:rsid w:val="00742330"/>
    <w:rsid w:val="00750914"/>
    <w:rsid w:val="00752AED"/>
    <w:rsid w:val="00755210"/>
    <w:rsid w:val="00760438"/>
    <w:rsid w:val="00761DA1"/>
    <w:rsid w:val="0076253A"/>
    <w:rsid w:val="00762BE1"/>
    <w:rsid w:val="007644DA"/>
    <w:rsid w:val="00765FE6"/>
    <w:rsid w:val="0076694F"/>
    <w:rsid w:val="007713DA"/>
    <w:rsid w:val="00772EDD"/>
    <w:rsid w:val="0078037D"/>
    <w:rsid w:val="0078118F"/>
    <w:rsid w:val="0078264C"/>
    <w:rsid w:val="00783B04"/>
    <w:rsid w:val="0078408A"/>
    <w:rsid w:val="0078429B"/>
    <w:rsid w:val="007854BF"/>
    <w:rsid w:val="00791016"/>
    <w:rsid w:val="00791AA6"/>
    <w:rsid w:val="00794329"/>
    <w:rsid w:val="00796514"/>
    <w:rsid w:val="00797416"/>
    <w:rsid w:val="00797E23"/>
    <w:rsid w:val="007A1D38"/>
    <w:rsid w:val="007A2110"/>
    <w:rsid w:val="007A4979"/>
    <w:rsid w:val="007A4DD7"/>
    <w:rsid w:val="007A564D"/>
    <w:rsid w:val="007A706C"/>
    <w:rsid w:val="007B01EB"/>
    <w:rsid w:val="007B3499"/>
    <w:rsid w:val="007B72F9"/>
    <w:rsid w:val="007B7A9A"/>
    <w:rsid w:val="007D29CD"/>
    <w:rsid w:val="007D4857"/>
    <w:rsid w:val="007D6D38"/>
    <w:rsid w:val="007E0203"/>
    <w:rsid w:val="007E3137"/>
    <w:rsid w:val="007E4880"/>
    <w:rsid w:val="007F038B"/>
    <w:rsid w:val="007F1A8A"/>
    <w:rsid w:val="007F23CF"/>
    <w:rsid w:val="007F328A"/>
    <w:rsid w:val="007F3767"/>
    <w:rsid w:val="007F42E6"/>
    <w:rsid w:val="007F5577"/>
    <w:rsid w:val="007F638F"/>
    <w:rsid w:val="007F68C0"/>
    <w:rsid w:val="007F6B45"/>
    <w:rsid w:val="00801134"/>
    <w:rsid w:val="00801BB1"/>
    <w:rsid w:val="008042B5"/>
    <w:rsid w:val="00805766"/>
    <w:rsid w:val="00813AE2"/>
    <w:rsid w:val="00816658"/>
    <w:rsid w:val="00817DB0"/>
    <w:rsid w:val="0082406A"/>
    <w:rsid w:val="0083278A"/>
    <w:rsid w:val="00833DBE"/>
    <w:rsid w:val="00834D43"/>
    <w:rsid w:val="00840454"/>
    <w:rsid w:val="00840AB1"/>
    <w:rsid w:val="00842F16"/>
    <w:rsid w:val="008441ED"/>
    <w:rsid w:val="008448F9"/>
    <w:rsid w:val="00844FF2"/>
    <w:rsid w:val="0084776C"/>
    <w:rsid w:val="00851C76"/>
    <w:rsid w:val="00862E18"/>
    <w:rsid w:val="008712F1"/>
    <w:rsid w:val="00871A4F"/>
    <w:rsid w:val="008752F9"/>
    <w:rsid w:val="008818F6"/>
    <w:rsid w:val="00882376"/>
    <w:rsid w:val="0088275E"/>
    <w:rsid w:val="00885265"/>
    <w:rsid w:val="00886CA8"/>
    <w:rsid w:val="00894B6A"/>
    <w:rsid w:val="00894C7E"/>
    <w:rsid w:val="00895C89"/>
    <w:rsid w:val="00896321"/>
    <w:rsid w:val="00896BD2"/>
    <w:rsid w:val="0089748B"/>
    <w:rsid w:val="00897687"/>
    <w:rsid w:val="008A025A"/>
    <w:rsid w:val="008A345B"/>
    <w:rsid w:val="008A5239"/>
    <w:rsid w:val="008A64BD"/>
    <w:rsid w:val="008A6A6C"/>
    <w:rsid w:val="008A72C0"/>
    <w:rsid w:val="008A76D3"/>
    <w:rsid w:val="008A7E1C"/>
    <w:rsid w:val="008B694E"/>
    <w:rsid w:val="008B7233"/>
    <w:rsid w:val="008C1ADA"/>
    <w:rsid w:val="008C3FAD"/>
    <w:rsid w:val="008C45BB"/>
    <w:rsid w:val="008C628D"/>
    <w:rsid w:val="008D2ADD"/>
    <w:rsid w:val="008D71D6"/>
    <w:rsid w:val="008D7FDB"/>
    <w:rsid w:val="008E5349"/>
    <w:rsid w:val="008E5B99"/>
    <w:rsid w:val="008F489C"/>
    <w:rsid w:val="008F6AC0"/>
    <w:rsid w:val="009017BB"/>
    <w:rsid w:val="00902686"/>
    <w:rsid w:val="00905709"/>
    <w:rsid w:val="00912EC8"/>
    <w:rsid w:val="00913F38"/>
    <w:rsid w:val="0092121C"/>
    <w:rsid w:val="00921C37"/>
    <w:rsid w:val="00924E7B"/>
    <w:rsid w:val="009259B4"/>
    <w:rsid w:val="00926A62"/>
    <w:rsid w:val="0092745A"/>
    <w:rsid w:val="00932CE4"/>
    <w:rsid w:val="009362E9"/>
    <w:rsid w:val="00936414"/>
    <w:rsid w:val="009429EE"/>
    <w:rsid w:val="00942CFC"/>
    <w:rsid w:val="009430E6"/>
    <w:rsid w:val="009501D9"/>
    <w:rsid w:val="00950792"/>
    <w:rsid w:val="00950856"/>
    <w:rsid w:val="00954204"/>
    <w:rsid w:val="00954B35"/>
    <w:rsid w:val="009647AB"/>
    <w:rsid w:val="009661DD"/>
    <w:rsid w:val="00972972"/>
    <w:rsid w:val="00973956"/>
    <w:rsid w:val="00973DBF"/>
    <w:rsid w:val="0097552F"/>
    <w:rsid w:val="00975784"/>
    <w:rsid w:val="0097741F"/>
    <w:rsid w:val="00985AA4"/>
    <w:rsid w:val="00987106"/>
    <w:rsid w:val="009924DC"/>
    <w:rsid w:val="00996BFE"/>
    <w:rsid w:val="00996C8F"/>
    <w:rsid w:val="009A0371"/>
    <w:rsid w:val="009A4EE7"/>
    <w:rsid w:val="009A7F39"/>
    <w:rsid w:val="009B20D3"/>
    <w:rsid w:val="009B74A3"/>
    <w:rsid w:val="009C1733"/>
    <w:rsid w:val="009C3060"/>
    <w:rsid w:val="009D1668"/>
    <w:rsid w:val="009D2C3B"/>
    <w:rsid w:val="009D2F42"/>
    <w:rsid w:val="009D5887"/>
    <w:rsid w:val="009D6105"/>
    <w:rsid w:val="009E0CE6"/>
    <w:rsid w:val="009E25FE"/>
    <w:rsid w:val="009F0EF5"/>
    <w:rsid w:val="009F31FC"/>
    <w:rsid w:val="009F7563"/>
    <w:rsid w:val="009F7EC1"/>
    <w:rsid w:val="00A001D4"/>
    <w:rsid w:val="00A018C5"/>
    <w:rsid w:val="00A02E3D"/>
    <w:rsid w:val="00A04E1D"/>
    <w:rsid w:val="00A05979"/>
    <w:rsid w:val="00A102FE"/>
    <w:rsid w:val="00A14E39"/>
    <w:rsid w:val="00A170C2"/>
    <w:rsid w:val="00A171BA"/>
    <w:rsid w:val="00A2044A"/>
    <w:rsid w:val="00A22B13"/>
    <w:rsid w:val="00A22DD8"/>
    <w:rsid w:val="00A24A5E"/>
    <w:rsid w:val="00A24B38"/>
    <w:rsid w:val="00A26B2B"/>
    <w:rsid w:val="00A30399"/>
    <w:rsid w:val="00A30F74"/>
    <w:rsid w:val="00A32D46"/>
    <w:rsid w:val="00A35FAB"/>
    <w:rsid w:val="00A360B0"/>
    <w:rsid w:val="00A36D29"/>
    <w:rsid w:val="00A423F7"/>
    <w:rsid w:val="00A45C25"/>
    <w:rsid w:val="00A46021"/>
    <w:rsid w:val="00A46B63"/>
    <w:rsid w:val="00A501CC"/>
    <w:rsid w:val="00A51C6D"/>
    <w:rsid w:val="00A54C24"/>
    <w:rsid w:val="00A635FF"/>
    <w:rsid w:val="00A667E3"/>
    <w:rsid w:val="00A743FF"/>
    <w:rsid w:val="00A75793"/>
    <w:rsid w:val="00A77E08"/>
    <w:rsid w:val="00A80FB6"/>
    <w:rsid w:val="00A8386C"/>
    <w:rsid w:val="00A84A46"/>
    <w:rsid w:val="00A86755"/>
    <w:rsid w:val="00A86B2E"/>
    <w:rsid w:val="00A92C52"/>
    <w:rsid w:val="00A954D9"/>
    <w:rsid w:val="00A95E5F"/>
    <w:rsid w:val="00AA1078"/>
    <w:rsid w:val="00AA44CB"/>
    <w:rsid w:val="00AB0216"/>
    <w:rsid w:val="00AB0FFD"/>
    <w:rsid w:val="00AB3656"/>
    <w:rsid w:val="00AB5782"/>
    <w:rsid w:val="00AB68FF"/>
    <w:rsid w:val="00AB7C7C"/>
    <w:rsid w:val="00AC10EE"/>
    <w:rsid w:val="00AC1691"/>
    <w:rsid w:val="00AC188D"/>
    <w:rsid w:val="00AC1CD0"/>
    <w:rsid w:val="00AC2D29"/>
    <w:rsid w:val="00AD255A"/>
    <w:rsid w:val="00AD2B76"/>
    <w:rsid w:val="00AD6DA1"/>
    <w:rsid w:val="00AD7EA1"/>
    <w:rsid w:val="00AE10B7"/>
    <w:rsid w:val="00AE1C97"/>
    <w:rsid w:val="00AE2413"/>
    <w:rsid w:val="00AE5A2D"/>
    <w:rsid w:val="00AE5BE2"/>
    <w:rsid w:val="00AF614B"/>
    <w:rsid w:val="00B018A1"/>
    <w:rsid w:val="00B04ABB"/>
    <w:rsid w:val="00B05FF4"/>
    <w:rsid w:val="00B0713A"/>
    <w:rsid w:val="00B116D0"/>
    <w:rsid w:val="00B12FDE"/>
    <w:rsid w:val="00B17FBA"/>
    <w:rsid w:val="00B20153"/>
    <w:rsid w:val="00B24A57"/>
    <w:rsid w:val="00B252F2"/>
    <w:rsid w:val="00B261AE"/>
    <w:rsid w:val="00B261D0"/>
    <w:rsid w:val="00B314D1"/>
    <w:rsid w:val="00B331A7"/>
    <w:rsid w:val="00B33B74"/>
    <w:rsid w:val="00B35B84"/>
    <w:rsid w:val="00B37313"/>
    <w:rsid w:val="00B37744"/>
    <w:rsid w:val="00B37D99"/>
    <w:rsid w:val="00B414D1"/>
    <w:rsid w:val="00B41C75"/>
    <w:rsid w:val="00B42349"/>
    <w:rsid w:val="00B47145"/>
    <w:rsid w:val="00B471A0"/>
    <w:rsid w:val="00B53413"/>
    <w:rsid w:val="00B549A8"/>
    <w:rsid w:val="00B56B47"/>
    <w:rsid w:val="00B56C99"/>
    <w:rsid w:val="00B61F45"/>
    <w:rsid w:val="00B6474E"/>
    <w:rsid w:val="00B64EF2"/>
    <w:rsid w:val="00B65C9A"/>
    <w:rsid w:val="00B67619"/>
    <w:rsid w:val="00B67AE7"/>
    <w:rsid w:val="00B7034C"/>
    <w:rsid w:val="00B70C9E"/>
    <w:rsid w:val="00B77BAA"/>
    <w:rsid w:val="00B8438B"/>
    <w:rsid w:val="00B85930"/>
    <w:rsid w:val="00B85C46"/>
    <w:rsid w:val="00B87111"/>
    <w:rsid w:val="00B9770D"/>
    <w:rsid w:val="00BA0241"/>
    <w:rsid w:val="00BA267B"/>
    <w:rsid w:val="00BA2FFC"/>
    <w:rsid w:val="00BA7125"/>
    <w:rsid w:val="00BB10CE"/>
    <w:rsid w:val="00BB25F6"/>
    <w:rsid w:val="00BB524A"/>
    <w:rsid w:val="00BB5A10"/>
    <w:rsid w:val="00BC222F"/>
    <w:rsid w:val="00BC449B"/>
    <w:rsid w:val="00BC4D5A"/>
    <w:rsid w:val="00BC68AF"/>
    <w:rsid w:val="00BD0C74"/>
    <w:rsid w:val="00BD15F2"/>
    <w:rsid w:val="00BD23EC"/>
    <w:rsid w:val="00BD3327"/>
    <w:rsid w:val="00BD45E8"/>
    <w:rsid w:val="00BD55AB"/>
    <w:rsid w:val="00BD78CB"/>
    <w:rsid w:val="00BE0B4E"/>
    <w:rsid w:val="00BE0D21"/>
    <w:rsid w:val="00BE2F68"/>
    <w:rsid w:val="00BE64D0"/>
    <w:rsid w:val="00BE6F71"/>
    <w:rsid w:val="00BF19E0"/>
    <w:rsid w:val="00BF200A"/>
    <w:rsid w:val="00BF20A7"/>
    <w:rsid w:val="00BF237F"/>
    <w:rsid w:val="00BF3FFC"/>
    <w:rsid w:val="00BF45F6"/>
    <w:rsid w:val="00BF4954"/>
    <w:rsid w:val="00C0040F"/>
    <w:rsid w:val="00C004BC"/>
    <w:rsid w:val="00C05064"/>
    <w:rsid w:val="00C054CC"/>
    <w:rsid w:val="00C063B3"/>
    <w:rsid w:val="00C06E19"/>
    <w:rsid w:val="00C077A9"/>
    <w:rsid w:val="00C107A2"/>
    <w:rsid w:val="00C17F44"/>
    <w:rsid w:val="00C217E3"/>
    <w:rsid w:val="00C2263B"/>
    <w:rsid w:val="00C22C65"/>
    <w:rsid w:val="00C27EBD"/>
    <w:rsid w:val="00C37244"/>
    <w:rsid w:val="00C37AE3"/>
    <w:rsid w:val="00C40474"/>
    <w:rsid w:val="00C44079"/>
    <w:rsid w:val="00C445BC"/>
    <w:rsid w:val="00C44A2F"/>
    <w:rsid w:val="00C44DAB"/>
    <w:rsid w:val="00C4728F"/>
    <w:rsid w:val="00C5276A"/>
    <w:rsid w:val="00C55449"/>
    <w:rsid w:val="00C56E71"/>
    <w:rsid w:val="00C57B7F"/>
    <w:rsid w:val="00C621FC"/>
    <w:rsid w:val="00C62FB4"/>
    <w:rsid w:val="00C6348C"/>
    <w:rsid w:val="00C64104"/>
    <w:rsid w:val="00C70693"/>
    <w:rsid w:val="00C73F7A"/>
    <w:rsid w:val="00C74500"/>
    <w:rsid w:val="00C76633"/>
    <w:rsid w:val="00C773A7"/>
    <w:rsid w:val="00C855B7"/>
    <w:rsid w:val="00CA278E"/>
    <w:rsid w:val="00CA4405"/>
    <w:rsid w:val="00CB22FC"/>
    <w:rsid w:val="00CB413B"/>
    <w:rsid w:val="00CB47FF"/>
    <w:rsid w:val="00CB4E6D"/>
    <w:rsid w:val="00CC0347"/>
    <w:rsid w:val="00CC0FF2"/>
    <w:rsid w:val="00CD201A"/>
    <w:rsid w:val="00CD595D"/>
    <w:rsid w:val="00CE0D51"/>
    <w:rsid w:val="00CE2A5A"/>
    <w:rsid w:val="00CE3205"/>
    <w:rsid w:val="00CE4F7A"/>
    <w:rsid w:val="00CE54F5"/>
    <w:rsid w:val="00CF4D3F"/>
    <w:rsid w:val="00CF6543"/>
    <w:rsid w:val="00CF7250"/>
    <w:rsid w:val="00D00EF9"/>
    <w:rsid w:val="00D03C07"/>
    <w:rsid w:val="00D12DEC"/>
    <w:rsid w:val="00D14FF4"/>
    <w:rsid w:val="00D168EA"/>
    <w:rsid w:val="00D211F5"/>
    <w:rsid w:val="00D22A8B"/>
    <w:rsid w:val="00D22EDF"/>
    <w:rsid w:val="00D24D43"/>
    <w:rsid w:val="00D264AF"/>
    <w:rsid w:val="00D26B30"/>
    <w:rsid w:val="00D33E9F"/>
    <w:rsid w:val="00D37A15"/>
    <w:rsid w:val="00D41AE1"/>
    <w:rsid w:val="00D466B9"/>
    <w:rsid w:val="00D46A5E"/>
    <w:rsid w:val="00D54B43"/>
    <w:rsid w:val="00D57116"/>
    <w:rsid w:val="00D579B4"/>
    <w:rsid w:val="00D679F6"/>
    <w:rsid w:val="00D71BC7"/>
    <w:rsid w:val="00D73AB9"/>
    <w:rsid w:val="00D7436E"/>
    <w:rsid w:val="00D743A0"/>
    <w:rsid w:val="00D76BA2"/>
    <w:rsid w:val="00D824FF"/>
    <w:rsid w:val="00D83051"/>
    <w:rsid w:val="00D939EE"/>
    <w:rsid w:val="00D9596A"/>
    <w:rsid w:val="00DA00FF"/>
    <w:rsid w:val="00DA2027"/>
    <w:rsid w:val="00DA310C"/>
    <w:rsid w:val="00DA344D"/>
    <w:rsid w:val="00DA7E9C"/>
    <w:rsid w:val="00DB02BB"/>
    <w:rsid w:val="00DB278A"/>
    <w:rsid w:val="00DB64BD"/>
    <w:rsid w:val="00DB7F4A"/>
    <w:rsid w:val="00DC06D6"/>
    <w:rsid w:val="00DC2812"/>
    <w:rsid w:val="00DC2E13"/>
    <w:rsid w:val="00DC2EF8"/>
    <w:rsid w:val="00DC4157"/>
    <w:rsid w:val="00DD5014"/>
    <w:rsid w:val="00DD64D2"/>
    <w:rsid w:val="00DE11D5"/>
    <w:rsid w:val="00DE1E58"/>
    <w:rsid w:val="00DE5941"/>
    <w:rsid w:val="00E00717"/>
    <w:rsid w:val="00E0091B"/>
    <w:rsid w:val="00E028BC"/>
    <w:rsid w:val="00E029C2"/>
    <w:rsid w:val="00E06555"/>
    <w:rsid w:val="00E0708A"/>
    <w:rsid w:val="00E0781B"/>
    <w:rsid w:val="00E07AF8"/>
    <w:rsid w:val="00E12666"/>
    <w:rsid w:val="00E16B7C"/>
    <w:rsid w:val="00E23C66"/>
    <w:rsid w:val="00E23C94"/>
    <w:rsid w:val="00E24078"/>
    <w:rsid w:val="00E272F3"/>
    <w:rsid w:val="00E27A3C"/>
    <w:rsid w:val="00E31E52"/>
    <w:rsid w:val="00E37B2F"/>
    <w:rsid w:val="00E44B9C"/>
    <w:rsid w:val="00E571EF"/>
    <w:rsid w:val="00E632F4"/>
    <w:rsid w:val="00E643EB"/>
    <w:rsid w:val="00E65F41"/>
    <w:rsid w:val="00E67339"/>
    <w:rsid w:val="00E70D62"/>
    <w:rsid w:val="00E7392E"/>
    <w:rsid w:val="00E8203A"/>
    <w:rsid w:val="00E82E52"/>
    <w:rsid w:val="00E84A02"/>
    <w:rsid w:val="00E84B75"/>
    <w:rsid w:val="00E876D1"/>
    <w:rsid w:val="00EA102A"/>
    <w:rsid w:val="00EA1D35"/>
    <w:rsid w:val="00EA7D76"/>
    <w:rsid w:val="00EB216D"/>
    <w:rsid w:val="00EB3F92"/>
    <w:rsid w:val="00EB52DE"/>
    <w:rsid w:val="00EC241E"/>
    <w:rsid w:val="00ED0821"/>
    <w:rsid w:val="00ED185C"/>
    <w:rsid w:val="00ED25C0"/>
    <w:rsid w:val="00ED2CF3"/>
    <w:rsid w:val="00ED2E57"/>
    <w:rsid w:val="00ED416C"/>
    <w:rsid w:val="00EE05F4"/>
    <w:rsid w:val="00EE06C9"/>
    <w:rsid w:val="00EE1E3A"/>
    <w:rsid w:val="00EE5463"/>
    <w:rsid w:val="00EE757A"/>
    <w:rsid w:val="00EF0626"/>
    <w:rsid w:val="00EF1283"/>
    <w:rsid w:val="00EF19A0"/>
    <w:rsid w:val="00EF632B"/>
    <w:rsid w:val="00F035A6"/>
    <w:rsid w:val="00F0634D"/>
    <w:rsid w:val="00F074CB"/>
    <w:rsid w:val="00F139A2"/>
    <w:rsid w:val="00F16112"/>
    <w:rsid w:val="00F16B2C"/>
    <w:rsid w:val="00F2242C"/>
    <w:rsid w:val="00F236D5"/>
    <w:rsid w:val="00F25267"/>
    <w:rsid w:val="00F25C93"/>
    <w:rsid w:val="00F266E2"/>
    <w:rsid w:val="00F2746C"/>
    <w:rsid w:val="00F279EB"/>
    <w:rsid w:val="00F352A5"/>
    <w:rsid w:val="00F4138F"/>
    <w:rsid w:val="00F42538"/>
    <w:rsid w:val="00F500A7"/>
    <w:rsid w:val="00F505AA"/>
    <w:rsid w:val="00F52FF4"/>
    <w:rsid w:val="00F54DEF"/>
    <w:rsid w:val="00F615EA"/>
    <w:rsid w:val="00F628DF"/>
    <w:rsid w:val="00F634E1"/>
    <w:rsid w:val="00F63DE8"/>
    <w:rsid w:val="00F64130"/>
    <w:rsid w:val="00F73B2A"/>
    <w:rsid w:val="00F755D2"/>
    <w:rsid w:val="00F75AB9"/>
    <w:rsid w:val="00F8563E"/>
    <w:rsid w:val="00F86664"/>
    <w:rsid w:val="00F87C36"/>
    <w:rsid w:val="00F9316D"/>
    <w:rsid w:val="00F95B1F"/>
    <w:rsid w:val="00FA542A"/>
    <w:rsid w:val="00FB25E7"/>
    <w:rsid w:val="00FB56A8"/>
    <w:rsid w:val="00FB74CE"/>
    <w:rsid w:val="00FC0FA9"/>
    <w:rsid w:val="00FC0FBC"/>
    <w:rsid w:val="00FC1206"/>
    <w:rsid w:val="00FC1797"/>
    <w:rsid w:val="00FC1F76"/>
    <w:rsid w:val="00FC2D8F"/>
    <w:rsid w:val="00FC339C"/>
    <w:rsid w:val="00FC629A"/>
    <w:rsid w:val="00FC719E"/>
    <w:rsid w:val="00FD287F"/>
    <w:rsid w:val="00FD2898"/>
    <w:rsid w:val="00FD37C3"/>
    <w:rsid w:val="00FD48F9"/>
    <w:rsid w:val="00FD4A3E"/>
    <w:rsid w:val="00FD4FB1"/>
    <w:rsid w:val="00FD5B8C"/>
    <w:rsid w:val="00FD66C6"/>
    <w:rsid w:val="00FD7E2D"/>
    <w:rsid w:val="00FE1F36"/>
    <w:rsid w:val="00FE6C47"/>
    <w:rsid w:val="00FE7BF6"/>
    <w:rsid w:val="00FF182C"/>
    <w:rsid w:val="00FF5C1F"/>
    <w:rsid w:val="00FF5E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42F52E"/>
  <w15:docId w15:val="{17413F29-53FB-4E5F-98B9-BAA61DBE4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44079"/>
    <w:pPr>
      <w:bidi/>
    </w:pPr>
    <w:rPr>
      <w:rFonts w:cs="Narkisim"/>
      <w:sz w:val="22"/>
      <w:szCs w:val="22"/>
      <w:lang w:eastAsia="he-IL"/>
    </w:rPr>
  </w:style>
  <w:style w:type="paragraph" w:styleId="1">
    <w:name w:val="heading 1"/>
    <w:basedOn w:val="a"/>
    <w:next w:val="a"/>
    <w:link w:val="10"/>
    <w:qFormat/>
    <w:rsid w:val="00C44079"/>
    <w:pPr>
      <w:keepNext/>
      <w:tabs>
        <w:tab w:val="right" w:pos="9469"/>
      </w:tabs>
      <w:jc w:val="both"/>
      <w:outlineLvl w:val="0"/>
    </w:pPr>
    <w:rPr>
      <w:rFonts w:cs="David"/>
      <w:b/>
      <w:bCs/>
      <w:szCs w:val="28"/>
    </w:rPr>
  </w:style>
  <w:style w:type="paragraph" w:styleId="2">
    <w:name w:val="heading 2"/>
    <w:basedOn w:val="a"/>
    <w:link w:val="20"/>
    <w:uiPriority w:val="9"/>
    <w:qFormat/>
    <w:rsid w:val="00085D12"/>
    <w:pPr>
      <w:bidi w:val="0"/>
      <w:spacing w:before="100" w:beforeAutospacing="1" w:after="100" w:afterAutospacing="1"/>
      <w:outlineLvl w:val="1"/>
    </w:pPr>
    <w:rPr>
      <w:rFonts w:cs="Times New Roman"/>
      <w:b/>
      <w:bCs/>
      <w:sz w:val="36"/>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C44079"/>
    <w:pPr>
      <w:ind w:left="170" w:hanging="170"/>
      <w:jc w:val="both"/>
    </w:pPr>
    <w:rPr>
      <w:sz w:val="20"/>
      <w:szCs w:val="20"/>
    </w:rPr>
  </w:style>
  <w:style w:type="character" w:styleId="a5">
    <w:name w:val="footnote reference"/>
    <w:basedOn w:val="a0"/>
    <w:semiHidden/>
    <w:rsid w:val="00C44079"/>
    <w:rPr>
      <w:vertAlign w:val="superscript"/>
    </w:rPr>
  </w:style>
  <w:style w:type="paragraph" w:styleId="a6">
    <w:name w:val="header"/>
    <w:basedOn w:val="a"/>
    <w:link w:val="a7"/>
    <w:rsid w:val="00C44079"/>
    <w:pPr>
      <w:tabs>
        <w:tab w:val="center" w:pos="4153"/>
        <w:tab w:val="right" w:pos="8306"/>
      </w:tabs>
    </w:pPr>
  </w:style>
  <w:style w:type="paragraph" w:styleId="a8">
    <w:name w:val="footer"/>
    <w:basedOn w:val="a"/>
    <w:link w:val="a9"/>
    <w:rsid w:val="00C44079"/>
    <w:pPr>
      <w:tabs>
        <w:tab w:val="center" w:pos="4153"/>
        <w:tab w:val="right" w:pos="8306"/>
      </w:tabs>
    </w:pPr>
  </w:style>
  <w:style w:type="paragraph" w:customStyle="1" w:styleId="aa">
    <w:name w:val="כותרת"/>
    <w:basedOn w:val="a"/>
    <w:rsid w:val="00C44079"/>
    <w:pPr>
      <w:spacing w:before="240" w:line="320" w:lineRule="atLeast"/>
      <w:jc w:val="center"/>
    </w:pPr>
    <w:rPr>
      <w:rFonts w:cs="David"/>
      <w:b/>
      <w:bCs/>
      <w:spacing w:val="20"/>
      <w:szCs w:val="32"/>
    </w:rPr>
  </w:style>
  <w:style w:type="paragraph" w:customStyle="1" w:styleId="ab">
    <w:name w:val="כותרת קטע"/>
    <w:basedOn w:val="a"/>
    <w:rsid w:val="00C44079"/>
    <w:pPr>
      <w:spacing w:before="240" w:line="300" w:lineRule="atLeast"/>
    </w:pPr>
    <w:rPr>
      <w:rFonts w:cs="Arial"/>
      <w:b/>
      <w:bCs/>
      <w:szCs w:val="24"/>
    </w:rPr>
  </w:style>
  <w:style w:type="paragraph" w:customStyle="1" w:styleId="ac">
    <w:name w:val="מקור"/>
    <w:basedOn w:val="a"/>
    <w:rsid w:val="00C44079"/>
    <w:pPr>
      <w:spacing w:line="320" w:lineRule="atLeast"/>
      <w:jc w:val="both"/>
    </w:pPr>
    <w:rPr>
      <w:rFonts w:cs="David"/>
      <w:szCs w:val="24"/>
    </w:rPr>
  </w:style>
  <w:style w:type="paragraph" w:customStyle="1" w:styleId="ad">
    <w:name w:val="מחלקי המים"/>
    <w:basedOn w:val="a"/>
    <w:rsid w:val="00C44079"/>
    <w:pPr>
      <w:spacing w:line="320" w:lineRule="atLeast"/>
      <w:jc w:val="both"/>
    </w:pPr>
    <w:rPr>
      <w:b/>
      <w:bCs/>
      <w:szCs w:val="24"/>
    </w:rPr>
  </w:style>
  <w:style w:type="character" w:styleId="Hyperlink">
    <w:name w:val="Hyperlink"/>
    <w:basedOn w:val="a0"/>
    <w:rsid w:val="00C44079"/>
    <w:rPr>
      <w:color w:val="0000FF" w:themeColor="hyperlink"/>
      <w:u w:val="single"/>
    </w:rPr>
  </w:style>
  <w:style w:type="paragraph" w:styleId="ae">
    <w:name w:val="Document Map"/>
    <w:basedOn w:val="a"/>
    <w:semiHidden/>
    <w:rsid w:val="005B00BE"/>
    <w:pPr>
      <w:shd w:val="clear" w:color="auto" w:fill="000080"/>
    </w:pPr>
    <w:rPr>
      <w:rFonts w:ascii="Tahoma" w:hAnsi="Tahoma" w:cs="Tahoma"/>
      <w:sz w:val="20"/>
      <w:szCs w:val="20"/>
    </w:rPr>
  </w:style>
  <w:style w:type="character" w:styleId="af">
    <w:name w:val="page number"/>
    <w:basedOn w:val="a0"/>
    <w:rsid w:val="005B00BE"/>
  </w:style>
  <w:style w:type="character" w:styleId="FollowedHyperlink">
    <w:name w:val="FollowedHyperlink"/>
    <w:basedOn w:val="a0"/>
    <w:rsid w:val="005B00BE"/>
    <w:rPr>
      <w:color w:val="800080"/>
      <w:u w:val="single"/>
    </w:rPr>
  </w:style>
  <w:style w:type="paragraph" w:styleId="af0">
    <w:name w:val="Balloon Text"/>
    <w:basedOn w:val="a"/>
    <w:link w:val="af1"/>
    <w:uiPriority w:val="99"/>
    <w:semiHidden/>
    <w:unhideWhenUsed/>
    <w:rsid w:val="00C44079"/>
    <w:rPr>
      <w:rFonts w:ascii="Tahoma" w:hAnsi="Tahoma" w:cs="Tahoma"/>
      <w:sz w:val="16"/>
      <w:szCs w:val="16"/>
    </w:rPr>
  </w:style>
  <w:style w:type="character" w:customStyle="1" w:styleId="a4">
    <w:name w:val="טקסט הערת שוליים תו"/>
    <w:basedOn w:val="a0"/>
    <w:link w:val="a3"/>
    <w:semiHidden/>
    <w:rsid w:val="00C44079"/>
    <w:rPr>
      <w:rFonts w:cs="Narkisim"/>
      <w:lang w:eastAsia="he-IL"/>
    </w:rPr>
  </w:style>
  <w:style w:type="character" w:customStyle="1" w:styleId="10">
    <w:name w:val="כותרת 1 תו"/>
    <w:basedOn w:val="a0"/>
    <w:link w:val="1"/>
    <w:rsid w:val="00C44079"/>
    <w:rPr>
      <w:rFonts w:cs="David"/>
      <w:b/>
      <w:bCs/>
      <w:sz w:val="22"/>
      <w:szCs w:val="28"/>
      <w:lang w:eastAsia="he-IL"/>
    </w:rPr>
  </w:style>
  <w:style w:type="character" w:customStyle="1" w:styleId="a7">
    <w:name w:val="כותרת עליונה תו"/>
    <w:basedOn w:val="a0"/>
    <w:link w:val="a6"/>
    <w:rsid w:val="00C44079"/>
    <w:rPr>
      <w:rFonts w:cs="Narkisim"/>
      <w:sz w:val="22"/>
      <w:szCs w:val="22"/>
      <w:lang w:eastAsia="he-IL"/>
    </w:rPr>
  </w:style>
  <w:style w:type="character" w:customStyle="1" w:styleId="a9">
    <w:name w:val="כותרת תחתונה תו"/>
    <w:basedOn w:val="a0"/>
    <w:link w:val="a8"/>
    <w:rsid w:val="00C44079"/>
    <w:rPr>
      <w:rFonts w:cs="Narkisim"/>
      <w:sz w:val="22"/>
      <w:szCs w:val="22"/>
      <w:lang w:eastAsia="he-IL"/>
    </w:rPr>
  </w:style>
  <w:style w:type="paragraph" w:styleId="NormalWeb">
    <w:name w:val="Normal (Web)"/>
    <w:basedOn w:val="a"/>
    <w:uiPriority w:val="99"/>
    <w:unhideWhenUsed/>
    <w:rsid w:val="004C6CCF"/>
    <w:pPr>
      <w:bidi w:val="0"/>
      <w:spacing w:before="100" w:beforeAutospacing="1" w:after="100" w:afterAutospacing="1"/>
    </w:pPr>
    <w:rPr>
      <w:rFonts w:cs="Times New Roman"/>
      <w:sz w:val="24"/>
      <w:szCs w:val="24"/>
      <w:lang w:eastAsia="en-US"/>
    </w:rPr>
  </w:style>
  <w:style w:type="character" w:customStyle="1" w:styleId="20">
    <w:name w:val="כותרת 2 תו"/>
    <w:basedOn w:val="a0"/>
    <w:link w:val="2"/>
    <w:uiPriority w:val="9"/>
    <w:rsid w:val="00085D12"/>
    <w:rPr>
      <w:rFonts w:cs="Times New Roman"/>
      <w:b/>
      <w:bCs/>
      <w:sz w:val="36"/>
      <w:szCs w:val="36"/>
    </w:rPr>
  </w:style>
  <w:style w:type="character" w:customStyle="1" w:styleId="toctoggle">
    <w:name w:val="toctoggle"/>
    <w:basedOn w:val="a0"/>
    <w:rsid w:val="00085D12"/>
  </w:style>
  <w:style w:type="character" w:customStyle="1" w:styleId="tocnumber1">
    <w:name w:val="tocnumber1"/>
    <w:basedOn w:val="a0"/>
    <w:rsid w:val="00085D12"/>
    <w:rPr>
      <w:vanish w:val="0"/>
      <w:webHidden w:val="0"/>
      <w:specVanish w:val="0"/>
    </w:rPr>
  </w:style>
  <w:style w:type="character" w:customStyle="1" w:styleId="toctext1">
    <w:name w:val="toctext1"/>
    <w:basedOn w:val="a0"/>
    <w:rsid w:val="00085D12"/>
    <w:rPr>
      <w:vanish w:val="0"/>
      <w:webHidden w:val="0"/>
      <w:specVanish w:val="0"/>
    </w:rPr>
  </w:style>
  <w:style w:type="character" w:customStyle="1" w:styleId="mw-headline">
    <w:name w:val="mw-headline"/>
    <w:basedOn w:val="a0"/>
    <w:rsid w:val="00085D12"/>
  </w:style>
  <w:style w:type="character" w:customStyle="1" w:styleId="mw-editsection1">
    <w:name w:val="mw-editsection1"/>
    <w:basedOn w:val="a0"/>
    <w:rsid w:val="00085D12"/>
  </w:style>
  <w:style w:type="character" w:customStyle="1" w:styleId="mw-editsection-bracket">
    <w:name w:val="mw-editsection-bracket"/>
    <w:basedOn w:val="a0"/>
    <w:rsid w:val="00085D12"/>
  </w:style>
  <w:style w:type="character" w:customStyle="1" w:styleId="mw-editsection-divider1">
    <w:name w:val="mw-editsection-divider1"/>
    <w:basedOn w:val="a0"/>
    <w:rsid w:val="00085D12"/>
    <w:rPr>
      <w:color w:val="555555"/>
    </w:rPr>
  </w:style>
  <w:style w:type="table" w:styleId="af2">
    <w:name w:val="Table Grid"/>
    <w:basedOn w:val="a1"/>
    <w:rsid w:val="00064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טקסט בלונים תו"/>
    <w:basedOn w:val="a0"/>
    <w:link w:val="af0"/>
    <w:uiPriority w:val="99"/>
    <w:semiHidden/>
    <w:rsid w:val="00C44079"/>
    <w:rPr>
      <w:rFonts w:ascii="Tahoma" w:hAnsi="Tahoma" w:cs="Tahoma"/>
      <w:sz w:val="16"/>
      <w:szCs w:val="16"/>
      <w:lang w:eastAsia="he-IL"/>
    </w:rPr>
  </w:style>
  <w:style w:type="paragraph" w:customStyle="1" w:styleId="af3">
    <w:name w:val="הרטוב_שירה"/>
    <w:basedOn w:val="a"/>
    <w:rsid w:val="00BC4D5A"/>
    <w:pPr>
      <w:keepLines/>
      <w:spacing w:before="120"/>
      <w:ind w:left="567"/>
    </w:pPr>
    <w:rPr>
      <w:rFonts w:cs="David"/>
      <w:sz w:val="28"/>
      <w:szCs w:val="28"/>
      <w:lang w:eastAsia="en-US"/>
    </w:rPr>
  </w:style>
  <w:style w:type="paragraph" w:customStyle="1" w:styleId="af4">
    <w:name w:val="הרטוב_כותרת_שיר"/>
    <w:basedOn w:val="af3"/>
    <w:next w:val="af3"/>
    <w:rsid w:val="00BC4D5A"/>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712309">
      <w:bodyDiv w:val="1"/>
      <w:marLeft w:val="0"/>
      <w:marRight w:val="0"/>
      <w:marTop w:val="0"/>
      <w:marBottom w:val="0"/>
      <w:divBdr>
        <w:top w:val="none" w:sz="0" w:space="0" w:color="auto"/>
        <w:left w:val="none" w:sz="0" w:space="0" w:color="auto"/>
        <w:bottom w:val="none" w:sz="0" w:space="0" w:color="auto"/>
        <w:right w:val="none" w:sz="0" w:space="0" w:color="auto"/>
      </w:divBdr>
      <w:divsChild>
        <w:div w:id="405035788">
          <w:marLeft w:val="0"/>
          <w:marRight w:val="0"/>
          <w:marTop w:val="0"/>
          <w:marBottom w:val="0"/>
          <w:divBdr>
            <w:top w:val="none" w:sz="0" w:space="0" w:color="auto"/>
            <w:left w:val="none" w:sz="0" w:space="0" w:color="auto"/>
            <w:bottom w:val="none" w:sz="0" w:space="0" w:color="auto"/>
            <w:right w:val="none" w:sz="0" w:space="0" w:color="auto"/>
          </w:divBdr>
          <w:divsChild>
            <w:div w:id="157580454">
              <w:marLeft w:val="0"/>
              <w:marRight w:val="0"/>
              <w:marTop w:val="0"/>
              <w:marBottom w:val="0"/>
              <w:divBdr>
                <w:top w:val="none" w:sz="0" w:space="0" w:color="auto"/>
                <w:left w:val="none" w:sz="0" w:space="0" w:color="auto"/>
                <w:bottom w:val="none" w:sz="0" w:space="0" w:color="auto"/>
                <w:right w:val="none" w:sz="0" w:space="0" w:color="auto"/>
              </w:divBdr>
              <w:divsChild>
                <w:div w:id="649990856">
                  <w:marLeft w:val="0"/>
                  <w:marRight w:val="0"/>
                  <w:marTop w:val="0"/>
                  <w:marBottom w:val="0"/>
                  <w:divBdr>
                    <w:top w:val="none" w:sz="0" w:space="0" w:color="auto"/>
                    <w:left w:val="none" w:sz="0" w:space="0" w:color="auto"/>
                    <w:bottom w:val="none" w:sz="0" w:space="0" w:color="auto"/>
                    <w:right w:val="none" w:sz="0" w:space="0" w:color="auto"/>
                  </w:divBdr>
                  <w:divsChild>
                    <w:div w:id="120538828">
                      <w:marLeft w:val="0"/>
                      <w:marRight w:val="0"/>
                      <w:marTop w:val="0"/>
                      <w:marBottom w:val="0"/>
                      <w:divBdr>
                        <w:top w:val="none" w:sz="0" w:space="0" w:color="auto"/>
                        <w:left w:val="none" w:sz="0" w:space="0" w:color="auto"/>
                        <w:bottom w:val="none" w:sz="0" w:space="0" w:color="auto"/>
                        <w:right w:val="none" w:sz="0" w:space="0" w:color="auto"/>
                      </w:divBdr>
                      <w:divsChild>
                        <w:div w:id="873352422">
                          <w:marLeft w:val="0"/>
                          <w:marRight w:val="0"/>
                          <w:marTop w:val="0"/>
                          <w:marBottom w:val="0"/>
                          <w:divBdr>
                            <w:top w:val="none" w:sz="0" w:space="0" w:color="auto"/>
                            <w:left w:val="none" w:sz="0" w:space="0" w:color="auto"/>
                            <w:bottom w:val="none" w:sz="0" w:space="0" w:color="auto"/>
                            <w:right w:val="none" w:sz="0" w:space="0" w:color="auto"/>
                          </w:divBdr>
                        </w:div>
                        <w:div w:id="52883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179170">
      <w:bodyDiv w:val="1"/>
      <w:marLeft w:val="0"/>
      <w:marRight w:val="0"/>
      <w:marTop w:val="0"/>
      <w:marBottom w:val="0"/>
      <w:divBdr>
        <w:top w:val="none" w:sz="0" w:space="0" w:color="auto"/>
        <w:left w:val="none" w:sz="0" w:space="0" w:color="auto"/>
        <w:bottom w:val="none" w:sz="0" w:space="0" w:color="auto"/>
        <w:right w:val="none" w:sz="0" w:space="0" w:color="auto"/>
      </w:divBdr>
    </w:div>
    <w:div w:id="1044526707">
      <w:bodyDiv w:val="1"/>
      <w:marLeft w:val="0"/>
      <w:marRight w:val="0"/>
      <w:marTop w:val="0"/>
      <w:marBottom w:val="0"/>
      <w:divBdr>
        <w:top w:val="none" w:sz="0" w:space="0" w:color="auto"/>
        <w:left w:val="none" w:sz="0" w:space="0" w:color="auto"/>
        <w:bottom w:val="none" w:sz="0" w:space="0" w:color="auto"/>
        <w:right w:val="none" w:sz="0" w:space="0" w:color="auto"/>
      </w:divBdr>
      <w:divsChild>
        <w:div w:id="457337478">
          <w:marLeft w:val="0"/>
          <w:marRight w:val="0"/>
          <w:marTop w:val="0"/>
          <w:marBottom w:val="0"/>
          <w:divBdr>
            <w:top w:val="none" w:sz="0" w:space="0" w:color="auto"/>
            <w:left w:val="none" w:sz="0" w:space="0" w:color="auto"/>
            <w:bottom w:val="none" w:sz="0" w:space="0" w:color="auto"/>
            <w:right w:val="none" w:sz="0" w:space="0" w:color="auto"/>
          </w:divBdr>
          <w:divsChild>
            <w:div w:id="2127850816">
              <w:marLeft w:val="0"/>
              <w:marRight w:val="0"/>
              <w:marTop w:val="0"/>
              <w:marBottom w:val="0"/>
              <w:divBdr>
                <w:top w:val="none" w:sz="0" w:space="0" w:color="auto"/>
                <w:left w:val="none" w:sz="0" w:space="0" w:color="auto"/>
                <w:bottom w:val="none" w:sz="0" w:space="0" w:color="auto"/>
                <w:right w:val="none" w:sz="0" w:space="0" w:color="auto"/>
              </w:divBdr>
              <w:divsChild>
                <w:div w:id="502278650">
                  <w:marLeft w:val="0"/>
                  <w:marRight w:val="0"/>
                  <w:marTop w:val="0"/>
                  <w:marBottom w:val="0"/>
                  <w:divBdr>
                    <w:top w:val="none" w:sz="0" w:space="0" w:color="auto"/>
                    <w:left w:val="none" w:sz="0" w:space="0" w:color="auto"/>
                    <w:bottom w:val="none" w:sz="0" w:space="0" w:color="auto"/>
                    <w:right w:val="none" w:sz="0" w:space="0" w:color="auto"/>
                  </w:divBdr>
                  <w:divsChild>
                    <w:div w:id="1055157079">
                      <w:marLeft w:val="0"/>
                      <w:marRight w:val="0"/>
                      <w:marTop w:val="0"/>
                      <w:marBottom w:val="0"/>
                      <w:divBdr>
                        <w:top w:val="none" w:sz="0" w:space="0" w:color="auto"/>
                        <w:left w:val="none" w:sz="0" w:space="0" w:color="auto"/>
                        <w:bottom w:val="none" w:sz="0" w:space="0" w:color="auto"/>
                        <w:right w:val="none" w:sz="0" w:space="0" w:color="auto"/>
                      </w:divBdr>
                    </w:div>
                    <w:div w:id="2822199">
                      <w:marLeft w:val="0"/>
                      <w:marRight w:val="0"/>
                      <w:marTop w:val="0"/>
                      <w:marBottom w:val="0"/>
                      <w:divBdr>
                        <w:top w:val="none" w:sz="0" w:space="0" w:color="auto"/>
                        <w:left w:val="none" w:sz="0" w:space="0" w:color="auto"/>
                        <w:bottom w:val="none" w:sz="0" w:space="0" w:color="auto"/>
                        <w:right w:val="none" w:sz="0" w:space="0" w:color="auto"/>
                      </w:divBdr>
                      <w:divsChild>
                        <w:div w:id="3245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239008">
              <w:marLeft w:val="0"/>
              <w:marRight w:val="0"/>
              <w:marTop w:val="0"/>
              <w:marBottom w:val="0"/>
              <w:divBdr>
                <w:top w:val="none" w:sz="0" w:space="0" w:color="auto"/>
                <w:left w:val="none" w:sz="0" w:space="0" w:color="auto"/>
                <w:bottom w:val="none" w:sz="0" w:space="0" w:color="auto"/>
                <w:right w:val="none" w:sz="0" w:space="0" w:color="auto"/>
              </w:divBdr>
              <w:divsChild>
                <w:div w:id="1622227318">
                  <w:marLeft w:val="0"/>
                  <w:marRight w:val="0"/>
                  <w:marTop w:val="0"/>
                  <w:marBottom w:val="0"/>
                  <w:divBdr>
                    <w:top w:val="none" w:sz="0" w:space="0" w:color="auto"/>
                    <w:left w:val="none" w:sz="0" w:space="0" w:color="auto"/>
                    <w:bottom w:val="none" w:sz="0" w:space="0" w:color="auto"/>
                    <w:right w:val="none" w:sz="0" w:space="0" w:color="auto"/>
                  </w:divBdr>
                </w:div>
                <w:div w:id="167445427">
                  <w:marLeft w:val="0"/>
                  <w:marRight w:val="0"/>
                  <w:marTop w:val="0"/>
                  <w:marBottom w:val="0"/>
                  <w:divBdr>
                    <w:top w:val="none" w:sz="0" w:space="0" w:color="auto"/>
                    <w:left w:val="none" w:sz="0" w:space="0" w:color="auto"/>
                    <w:bottom w:val="none" w:sz="0" w:space="0" w:color="auto"/>
                    <w:right w:val="none" w:sz="0" w:space="0" w:color="auto"/>
                  </w:divBdr>
                </w:div>
                <w:div w:id="1924877275">
                  <w:marLeft w:val="0"/>
                  <w:marRight w:val="0"/>
                  <w:marTop w:val="0"/>
                  <w:marBottom w:val="0"/>
                  <w:divBdr>
                    <w:top w:val="none" w:sz="0" w:space="0" w:color="auto"/>
                    <w:left w:val="none" w:sz="0" w:space="0" w:color="auto"/>
                    <w:bottom w:val="none" w:sz="0" w:space="0" w:color="auto"/>
                    <w:right w:val="none" w:sz="0" w:space="0" w:color="auto"/>
                  </w:divBdr>
                  <w:divsChild>
                    <w:div w:id="2048793867">
                      <w:marLeft w:val="0"/>
                      <w:marRight w:val="0"/>
                      <w:marTop w:val="0"/>
                      <w:marBottom w:val="0"/>
                      <w:divBdr>
                        <w:top w:val="none" w:sz="0" w:space="0" w:color="auto"/>
                        <w:left w:val="none" w:sz="0" w:space="0" w:color="auto"/>
                        <w:bottom w:val="none" w:sz="0" w:space="0" w:color="auto"/>
                        <w:right w:val="none" w:sz="0" w:space="0" w:color="auto"/>
                      </w:divBdr>
                      <w:divsChild>
                        <w:div w:id="1167749578">
                          <w:marLeft w:val="0"/>
                          <w:marRight w:val="0"/>
                          <w:marTop w:val="0"/>
                          <w:marBottom w:val="0"/>
                          <w:divBdr>
                            <w:top w:val="none" w:sz="0" w:space="0" w:color="auto"/>
                            <w:left w:val="none" w:sz="0" w:space="0" w:color="auto"/>
                            <w:bottom w:val="none" w:sz="0" w:space="0" w:color="auto"/>
                            <w:right w:val="none" w:sz="0" w:space="0" w:color="auto"/>
                          </w:divBdr>
                          <w:divsChild>
                            <w:div w:id="170382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3578">
                      <w:marLeft w:val="0"/>
                      <w:marRight w:val="0"/>
                      <w:marTop w:val="0"/>
                      <w:marBottom w:val="0"/>
                      <w:divBdr>
                        <w:top w:val="none" w:sz="0" w:space="0" w:color="auto"/>
                        <w:left w:val="none" w:sz="0" w:space="0" w:color="auto"/>
                        <w:bottom w:val="none" w:sz="0" w:space="0" w:color="auto"/>
                        <w:right w:val="none" w:sz="0" w:space="0" w:color="auto"/>
                      </w:divBdr>
                      <w:divsChild>
                        <w:div w:id="2003846585">
                          <w:marLeft w:val="0"/>
                          <w:marRight w:val="0"/>
                          <w:marTop w:val="0"/>
                          <w:marBottom w:val="0"/>
                          <w:divBdr>
                            <w:top w:val="none" w:sz="0" w:space="0" w:color="auto"/>
                            <w:left w:val="none" w:sz="0" w:space="0" w:color="auto"/>
                            <w:bottom w:val="none" w:sz="0" w:space="0" w:color="auto"/>
                            <w:right w:val="none" w:sz="0" w:space="0" w:color="auto"/>
                          </w:divBdr>
                          <w:divsChild>
                            <w:div w:id="138532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89711">
                      <w:marLeft w:val="0"/>
                      <w:marRight w:val="0"/>
                      <w:marTop w:val="0"/>
                      <w:marBottom w:val="0"/>
                      <w:divBdr>
                        <w:top w:val="none" w:sz="0" w:space="0" w:color="auto"/>
                        <w:left w:val="none" w:sz="0" w:space="0" w:color="auto"/>
                        <w:bottom w:val="none" w:sz="0" w:space="0" w:color="auto"/>
                        <w:right w:val="none" w:sz="0" w:space="0" w:color="auto"/>
                      </w:divBdr>
                      <w:divsChild>
                        <w:div w:id="18740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674363">
      <w:bodyDiv w:val="1"/>
      <w:marLeft w:val="0"/>
      <w:marRight w:val="0"/>
      <w:marTop w:val="0"/>
      <w:marBottom w:val="0"/>
      <w:divBdr>
        <w:top w:val="none" w:sz="0" w:space="0" w:color="auto"/>
        <w:left w:val="none" w:sz="0" w:space="0" w:color="auto"/>
        <w:bottom w:val="none" w:sz="0" w:space="0" w:color="auto"/>
        <w:right w:val="none" w:sz="0" w:space="0" w:color="auto"/>
      </w:divBdr>
    </w:div>
    <w:div w:id="1297446901">
      <w:bodyDiv w:val="1"/>
      <w:marLeft w:val="0"/>
      <w:marRight w:val="0"/>
      <w:marTop w:val="0"/>
      <w:marBottom w:val="0"/>
      <w:divBdr>
        <w:top w:val="none" w:sz="0" w:space="0" w:color="auto"/>
        <w:left w:val="none" w:sz="0" w:space="0" w:color="auto"/>
        <w:bottom w:val="none" w:sz="0" w:space="0" w:color="auto"/>
        <w:right w:val="none" w:sz="0" w:space="0" w:color="auto"/>
      </w:divBdr>
    </w:div>
    <w:div w:id="1563709783">
      <w:bodyDiv w:val="1"/>
      <w:marLeft w:val="0"/>
      <w:marRight w:val="0"/>
      <w:marTop w:val="0"/>
      <w:marBottom w:val="0"/>
      <w:divBdr>
        <w:top w:val="none" w:sz="0" w:space="0" w:color="auto"/>
        <w:left w:val="none" w:sz="0" w:space="0" w:color="auto"/>
        <w:bottom w:val="none" w:sz="0" w:space="0" w:color="auto"/>
        <w:right w:val="none" w:sz="0" w:space="0" w:color="auto"/>
      </w:divBdr>
    </w:div>
    <w:div w:id="1613974540">
      <w:bodyDiv w:val="1"/>
      <w:marLeft w:val="0"/>
      <w:marRight w:val="0"/>
      <w:marTop w:val="0"/>
      <w:marBottom w:val="0"/>
      <w:divBdr>
        <w:top w:val="none" w:sz="0" w:space="0" w:color="auto"/>
        <w:left w:val="none" w:sz="0" w:space="0" w:color="auto"/>
        <w:bottom w:val="none" w:sz="0" w:space="0" w:color="auto"/>
        <w:right w:val="none" w:sz="0" w:space="0" w:color="auto"/>
      </w:divBdr>
    </w:div>
    <w:div w:id="1669868124">
      <w:bodyDiv w:val="1"/>
      <w:marLeft w:val="0"/>
      <w:marRight w:val="0"/>
      <w:marTop w:val="0"/>
      <w:marBottom w:val="0"/>
      <w:divBdr>
        <w:top w:val="none" w:sz="0" w:space="0" w:color="auto"/>
        <w:left w:val="none" w:sz="0" w:space="0" w:color="auto"/>
        <w:bottom w:val="none" w:sz="0" w:space="0" w:color="auto"/>
        <w:right w:val="none" w:sz="0" w:space="0" w:color="auto"/>
      </w:divBdr>
    </w:div>
    <w:div w:id="1792506599">
      <w:bodyDiv w:val="1"/>
      <w:marLeft w:val="0"/>
      <w:marRight w:val="0"/>
      <w:marTop w:val="0"/>
      <w:marBottom w:val="0"/>
      <w:divBdr>
        <w:top w:val="none" w:sz="0" w:space="0" w:color="auto"/>
        <w:left w:val="none" w:sz="0" w:space="0" w:color="auto"/>
        <w:bottom w:val="none" w:sz="0" w:space="0" w:color="auto"/>
        <w:right w:val="none" w:sz="0" w:space="0" w:color="auto"/>
      </w:divBdr>
      <w:divsChild>
        <w:div w:id="1957904140">
          <w:marLeft w:val="0"/>
          <w:marRight w:val="0"/>
          <w:marTop w:val="0"/>
          <w:marBottom w:val="0"/>
          <w:divBdr>
            <w:top w:val="none" w:sz="0" w:space="0" w:color="auto"/>
            <w:left w:val="none" w:sz="0" w:space="0" w:color="auto"/>
            <w:bottom w:val="none" w:sz="0" w:space="0" w:color="auto"/>
            <w:right w:val="none" w:sz="0" w:space="0" w:color="auto"/>
          </w:divBdr>
          <w:divsChild>
            <w:div w:id="307981298">
              <w:marLeft w:val="0"/>
              <w:marRight w:val="0"/>
              <w:marTop w:val="0"/>
              <w:marBottom w:val="0"/>
              <w:divBdr>
                <w:top w:val="none" w:sz="0" w:space="0" w:color="auto"/>
                <w:left w:val="none" w:sz="0" w:space="0" w:color="auto"/>
                <w:bottom w:val="none" w:sz="0" w:space="0" w:color="auto"/>
                <w:right w:val="none" w:sz="0" w:space="0" w:color="auto"/>
              </w:divBdr>
            </w:div>
            <w:div w:id="130026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0%D7%99%D7%9F-%D7%94%D7%91%D7%98%D7%97%D7%94-%D7%9C%D7%A6%D7%93%D7%99%D7%A7-%D7%91%D7%A2%D7%95%D7%9C%D7%9D-%D7%94%D7%96%D7%94" TargetMode="External"/><Relationship Id="rId3" Type="http://schemas.openxmlformats.org/officeDocument/2006/relationships/hyperlink" Target="https://www.mayim.org.il/?parasha=%D7%90-%D7%9C-%D7%A0%D7%90-%D7%A8%D7%A4%D7%90-%D7%A0%D7%90-%D7%9C%D7%941" TargetMode="External"/><Relationship Id="rId7" Type="http://schemas.openxmlformats.org/officeDocument/2006/relationships/hyperlink" Target="https://www.mayim.org.il/?holiday=%D7%AA%D7%A4%D7%99%D7%9C%D7%AA-%D7%97%D7%A0%D7%94" TargetMode="External"/><Relationship Id="rId2" Type="http://schemas.openxmlformats.org/officeDocument/2006/relationships/hyperlink" Target="https://www.mayim.org.il/?parasha=%D7%90%D7%94%D7%95%D7%91%D7%94-%D7%95%D7%A9%D7%A0%D7%95%D7%90%D7%94" TargetMode="External"/><Relationship Id="rId1" Type="http://schemas.openxmlformats.org/officeDocument/2006/relationships/hyperlink" Target="https://www.mayim.org.il/?parasha=%D7%9E%D7%A4%D7%92%D7%A9-%D7%99%D7%A2%D7%A7%D7%91-%D7%95%D7%A8%D7%97%D7%9C-%D7%A0%D7%A9%D7%99%D7%A7%D7%94-%D7%95%D7%91%D7%9B%D7%99%D7%94" TargetMode="External"/><Relationship Id="rId6" Type="http://schemas.openxmlformats.org/officeDocument/2006/relationships/hyperlink" Target="https://www.mayim.org.il/?parasha=%d7%a2%d7%aa%d7%99%d7%a8%d7%94" TargetMode="External"/><Relationship Id="rId11" Type="http://schemas.openxmlformats.org/officeDocument/2006/relationships/hyperlink" Target="https://www.mayim.org.il/?parasha=%D7%A2%D7%96%D7%94-%D7%9B%D7%9E%D7%95%D7%95%D7%AA-%D7%90%D7%94%D7%91%D7%94-%D7%A7%D7%A9%D7%94-%D7%9B%D7%A9%D7%90%D7%95%D7%9C-%D7%A7%D7%A0%D7%90%D7%94" TargetMode="External"/><Relationship Id="rId5" Type="http://schemas.openxmlformats.org/officeDocument/2006/relationships/hyperlink" Target="https://www.mayim.org.il/?parasha=%D7%9E%D7%A4%D7%92%D7%A9-%D7%99%D7%A2%D7%A7%D7%91-%D7%95%D7%A8%D7%97%D7%9C-%D7%A0%D7%A9%D7%99%D7%A7%D7%94-%D7%95%D7%91%D7%9B%D7%99%D7%94" TargetMode="External"/><Relationship Id="rId10" Type="http://schemas.openxmlformats.org/officeDocument/2006/relationships/hyperlink" Target="https://www.mayim.org.il/?parasha=%D7%9E%D7%A4%D7%92%D7%A9-%D7%99%D7%A2%D7%A7%D7%91-%D7%95%D7%A8%D7%97%D7%9C-%D7%A0%D7%A9%D7%99%D7%A7%D7%94-%D7%95%D7%91%D7%9B%D7%99%D7%94" TargetMode="External"/><Relationship Id="rId4" Type="http://schemas.openxmlformats.org/officeDocument/2006/relationships/hyperlink" Target="https://www.mayim.org.il/?parasha=%d7%a2%d7%aa%d7%99%d7%a8%d7%94" TargetMode="External"/><Relationship Id="rId9" Type="http://schemas.openxmlformats.org/officeDocument/2006/relationships/hyperlink" Target="https://www.mayim.org.il/?parasha=%D7%A9%D7%95%D7%91-%D7%90%D7%9C-%D7%90%D7%A8%D7%A5-%D7%9E%D7%95%D7%9C%D7%93%D7%AA%D7%9A-%D7%95%D7%90%D7%94%D7%99%D7%94-%D7%A2%D7%9E%D7%9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DB7554-0A32-4719-8150-D0FF889BD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6</Pages>
  <Words>1243</Words>
  <Characters>7091</Characters>
  <Application>Microsoft Office Word</Application>
  <DocSecurity>0</DocSecurity>
  <Lines>59</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הבה לי בנים</vt:lpstr>
      <vt:lpstr>הבה לי בנים</vt:lpstr>
    </vt:vector>
  </TitlesOfParts>
  <Company>מתודה מחשבים</Company>
  <LinksUpToDate>false</LinksUpToDate>
  <CharactersWithSpaces>8318</CharactersWithSpaces>
  <SharedDoc>false</SharedDoc>
  <HLinks>
    <vt:vector size="6" baseType="variant">
      <vt:variant>
        <vt:i4>3997728</vt:i4>
      </vt:variant>
      <vt:variant>
        <vt:i4>0</vt:i4>
      </vt:variant>
      <vt:variant>
        <vt:i4>0</vt:i4>
      </vt:variant>
      <vt:variant>
        <vt:i4>5</vt:i4>
      </vt:variant>
      <vt:variant>
        <vt:lpwstr>http://www.mayim.org.il/03_Vayelech/pdf/Vayelech_59.pdf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הבה לי בנים</dc:title>
  <dc:subject>ויצא</dc:subject>
  <dc:creator>Asher</dc:creator>
  <cp:keywords>יעקב ורחל - השבר הגדול</cp:keywords>
  <cp:lastModifiedBy>Shimon Afek</cp:lastModifiedBy>
  <cp:revision>2</cp:revision>
  <cp:lastPrinted>2017-11-23T16:02:00Z</cp:lastPrinted>
  <dcterms:created xsi:type="dcterms:W3CDTF">2020-11-25T07:25:00Z</dcterms:created>
  <dcterms:modified xsi:type="dcterms:W3CDTF">2020-11-25T07:25:00Z</dcterms:modified>
</cp:coreProperties>
</file>