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B6DB2" w14:textId="77777777" w:rsidR="00FC79FF" w:rsidRDefault="00FC79FF">
      <w:pPr>
        <w:pStyle w:val="aa"/>
        <w:suppressAutoHyphens/>
        <w:rPr>
          <w:rFonts w:hint="cs"/>
          <w:rtl/>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לשוח בשדה</w:t>
      </w:r>
      <w:r>
        <w:rPr>
          <w:rtl/>
        </w:rPr>
        <w:fldChar w:fldCharType="end"/>
      </w:r>
    </w:p>
    <w:p w14:paraId="2C7BF6F8" w14:textId="77777777" w:rsidR="00FC79FF" w:rsidRDefault="00FC79FF" w:rsidP="00654B69">
      <w:pPr>
        <w:autoSpaceDE w:val="0"/>
        <w:autoSpaceDN w:val="0"/>
        <w:adjustRightInd w:val="0"/>
        <w:spacing w:before="240"/>
        <w:rPr>
          <w:rFonts w:hint="cs"/>
          <w:rtl/>
        </w:rPr>
      </w:pPr>
      <w:r>
        <w:rPr>
          <w:rFonts w:cs="David" w:hint="cs"/>
          <w:b/>
          <w:bCs/>
          <w:szCs w:val="24"/>
          <w:rtl/>
        </w:rPr>
        <w:t xml:space="preserve">וַיֵּצֵא יִצְחָק </w:t>
      </w:r>
      <w:proofErr w:type="spellStart"/>
      <w:r>
        <w:rPr>
          <w:rFonts w:cs="David" w:hint="cs"/>
          <w:b/>
          <w:bCs/>
          <w:szCs w:val="24"/>
          <w:rtl/>
        </w:rPr>
        <w:t>לָשׂוּח</w:t>
      </w:r>
      <w:proofErr w:type="spellEnd"/>
      <w:r>
        <w:rPr>
          <w:rFonts w:cs="David" w:hint="cs"/>
          <w:b/>
          <w:bCs/>
          <w:szCs w:val="24"/>
          <w:rtl/>
        </w:rPr>
        <w:t>ַ בַּשָּׂדֶה לִפְנוֹת עָרֶב</w:t>
      </w:r>
      <w:r w:rsidR="004946A0">
        <w:rPr>
          <w:rFonts w:cs="David" w:hint="cs"/>
          <w:b/>
          <w:bCs/>
          <w:szCs w:val="24"/>
          <w:rtl/>
        </w:rPr>
        <w:t>:</w:t>
      </w:r>
      <w:r>
        <w:rPr>
          <w:rFonts w:cs="David" w:hint="cs"/>
          <w:b/>
          <w:bCs/>
          <w:szCs w:val="24"/>
          <w:rtl/>
        </w:rPr>
        <w:t xml:space="preserve"> </w:t>
      </w:r>
      <w:r>
        <w:rPr>
          <w:rtl/>
        </w:rPr>
        <w:t>(</w:t>
      </w:r>
      <w:r>
        <w:rPr>
          <w:rFonts w:hint="cs"/>
          <w:rtl/>
        </w:rPr>
        <w:t xml:space="preserve">בראשית כד </w:t>
      </w:r>
      <w:proofErr w:type="spellStart"/>
      <w:r>
        <w:rPr>
          <w:rFonts w:hint="cs"/>
          <w:rtl/>
        </w:rPr>
        <w:t>סג</w:t>
      </w:r>
      <w:proofErr w:type="spellEnd"/>
      <w:r>
        <w:rPr>
          <w:rFonts w:hint="cs"/>
          <w:rtl/>
        </w:rPr>
        <w:t>)</w:t>
      </w:r>
      <w:r w:rsidR="00D67BAF">
        <w:rPr>
          <w:rFonts w:hint="cs"/>
          <w:rtl/>
        </w:rPr>
        <w:t>.</w:t>
      </w:r>
      <w:r w:rsidR="00654B69">
        <w:rPr>
          <w:rStyle w:val="a5"/>
          <w:rtl/>
        </w:rPr>
        <w:footnoteReference w:id="1"/>
      </w:r>
    </w:p>
    <w:p w14:paraId="2ABE4F81" w14:textId="77777777" w:rsidR="00FC79FF" w:rsidRDefault="00FC79FF" w:rsidP="006B75E3">
      <w:pPr>
        <w:pStyle w:val="ab"/>
        <w:rPr>
          <w:sz w:val="20"/>
          <w:rtl/>
          <w:lang w:val="he-IL"/>
        </w:rPr>
      </w:pPr>
      <w:r>
        <w:rPr>
          <w:rFonts w:hint="cs"/>
          <w:rtl/>
          <w:lang w:val="he-IL"/>
        </w:rPr>
        <w:t xml:space="preserve">מסכת ברכות דף </w:t>
      </w:r>
      <w:proofErr w:type="spellStart"/>
      <w:r>
        <w:rPr>
          <w:rFonts w:hint="cs"/>
          <w:rtl/>
          <w:lang w:val="he-IL"/>
        </w:rPr>
        <w:t>כו</w:t>
      </w:r>
      <w:proofErr w:type="spellEnd"/>
      <w:r>
        <w:rPr>
          <w:rFonts w:hint="cs"/>
          <w:rtl/>
          <w:lang w:val="he-IL"/>
        </w:rPr>
        <w:t xml:space="preserve"> עמוד ב </w:t>
      </w:r>
      <w:r w:rsidR="006B75E3">
        <w:rPr>
          <w:sz w:val="20"/>
          <w:rtl/>
          <w:lang w:val="he-IL"/>
        </w:rPr>
        <w:t>–</w:t>
      </w:r>
      <w:r w:rsidR="006B75E3">
        <w:rPr>
          <w:rFonts w:hint="cs"/>
          <w:sz w:val="20"/>
          <w:rtl/>
          <w:lang w:val="he-IL"/>
        </w:rPr>
        <w:t xml:space="preserve"> שלושת האבות תקנו את שלוש התפילות</w:t>
      </w:r>
    </w:p>
    <w:p w14:paraId="61FCBF4F" w14:textId="77777777" w:rsidR="00FC79FF" w:rsidRDefault="00FC79FF" w:rsidP="00654B69">
      <w:pPr>
        <w:pStyle w:val="ac"/>
        <w:rPr>
          <w:rFonts w:hint="cs"/>
          <w:rtl/>
          <w:lang w:val="he-IL"/>
        </w:rPr>
      </w:pPr>
      <w:r>
        <w:rPr>
          <w:rFonts w:hint="cs"/>
          <w:rtl/>
          <w:lang w:val="he-IL"/>
        </w:rPr>
        <w:t xml:space="preserve">תניא כוותיה דרבי יוסי ברבי </w:t>
      </w:r>
      <w:proofErr w:type="spellStart"/>
      <w:r>
        <w:rPr>
          <w:rFonts w:hint="cs"/>
          <w:rtl/>
          <w:lang w:val="he-IL"/>
        </w:rPr>
        <w:t>חנינא</w:t>
      </w:r>
      <w:proofErr w:type="spellEnd"/>
      <w:r>
        <w:rPr>
          <w:rFonts w:hint="cs"/>
          <w:rtl/>
          <w:lang w:val="he-IL"/>
        </w:rPr>
        <w:t xml:space="preserve">: אברהם תקן </w:t>
      </w:r>
      <w:r w:rsidR="00785226">
        <w:rPr>
          <w:rFonts w:hint="cs"/>
          <w:rtl/>
          <w:lang w:val="he-IL"/>
        </w:rPr>
        <w:t>תפיל</w:t>
      </w:r>
      <w:r>
        <w:rPr>
          <w:rFonts w:hint="cs"/>
          <w:rtl/>
          <w:lang w:val="he-IL"/>
        </w:rPr>
        <w:t>ת שחרית, שנאמר: "</w:t>
      </w:r>
      <w:proofErr w:type="spellStart"/>
      <w:r>
        <w:rPr>
          <w:rFonts w:hint="cs"/>
          <w:rtl/>
          <w:lang w:val="he-IL"/>
        </w:rPr>
        <w:t>וישכם</w:t>
      </w:r>
      <w:proofErr w:type="spellEnd"/>
      <w:r>
        <w:rPr>
          <w:rFonts w:hint="cs"/>
          <w:rtl/>
          <w:lang w:val="he-IL"/>
        </w:rPr>
        <w:t xml:space="preserve"> אברהם בבקר אל המקום אשר עמד שם" (בראשית </w:t>
      </w:r>
      <w:proofErr w:type="spellStart"/>
      <w:r>
        <w:rPr>
          <w:rFonts w:hint="cs"/>
          <w:rtl/>
          <w:lang w:val="he-IL"/>
        </w:rPr>
        <w:t>יט</w:t>
      </w:r>
      <w:proofErr w:type="spellEnd"/>
      <w:r>
        <w:rPr>
          <w:rFonts w:hint="cs"/>
          <w:rtl/>
          <w:lang w:val="he-IL"/>
        </w:rPr>
        <w:t xml:space="preserve"> </w:t>
      </w:r>
      <w:proofErr w:type="spellStart"/>
      <w:r>
        <w:rPr>
          <w:rFonts w:hint="cs"/>
          <w:rtl/>
          <w:lang w:val="he-IL"/>
        </w:rPr>
        <w:t>כז</w:t>
      </w:r>
      <w:proofErr w:type="spellEnd"/>
      <w:r>
        <w:rPr>
          <w:rFonts w:hint="cs"/>
          <w:rtl/>
          <w:lang w:val="he-IL"/>
        </w:rPr>
        <w:t xml:space="preserve">), ואין עמידה אלא </w:t>
      </w:r>
      <w:r w:rsidR="00785226">
        <w:rPr>
          <w:rFonts w:hint="cs"/>
          <w:rtl/>
          <w:lang w:val="he-IL"/>
        </w:rPr>
        <w:t>תפיל</w:t>
      </w:r>
      <w:r>
        <w:rPr>
          <w:rFonts w:hint="cs"/>
          <w:rtl/>
          <w:lang w:val="he-IL"/>
        </w:rPr>
        <w:t xml:space="preserve">ה, שנאמר: "ויעמד  </w:t>
      </w:r>
      <w:proofErr w:type="spellStart"/>
      <w:r>
        <w:rPr>
          <w:rFonts w:hint="cs"/>
          <w:rtl/>
          <w:lang w:val="he-IL"/>
        </w:rPr>
        <w:t>פינחס</w:t>
      </w:r>
      <w:proofErr w:type="spellEnd"/>
      <w:r>
        <w:rPr>
          <w:rFonts w:hint="cs"/>
          <w:rtl/>
          <w:lang w:val="he-IL"/>
        </w:rPr>
        <w:t xml:space="preserve"> ויפלל" (תהלים קו ל). יצחק תקן </w:t>
      </w:r>
      <w:r w:rsidR="00785226">
        <w:rPr>
          <w:rFonts w:hint="cs"/>
          <w:rtl/>
          <w:lang w:val="he-IL"/>
        </w:rPr>
        <w:t>תפיל</w:t>
      </w:r>
      <w:r>
        <w:rPr>
          <w:rFonts w:hint="cs"/>
          <w:rtl/>
          <w:lang w:val="he-IL"/>
        </w:rPr>
        <w:t xml:space="preserve">ת מנחה, שנאמר: "ויצא יצחק לשוח בשדה לפנות ערב" (בראשית כד </w:t>
      </w:r>
      <w:proofErr w:type="spellStart"/>
      <w:r>
        <w:rPr>
          <w:rFonts w:hint="cs"/>
          <w:rtl/>
          <w:lang w:val="he-IL"/>
        </w:rPr>
        <w:t>סג</w:t>
      </w:r>
      <w:proofErr w:type="spellEnd"/>
      <w:r>
        <w:rPr>
          <w:rFonts w:hint="cs"/>
          <w:rtl/>
          <w:lang w:val="he-IL"/>
        </w:rPr>
        <w:t xml:space="preserve">) ואין שיחה אלא </w:t>
      </w:r>
      <w:r w:rsidR="00785226">
        <w:rPr>
          <w:rFonts w:hint="cs"/>
          <w:rtl/>
          <w:lang w:val="he-IL"/>
        </w:rPr>
        <w:t>תפיל</w:t>
      </w:r>
      <w:r>
        <w:rPr>
          <w:rFonts w:hint="cs"/>
          <w:rtl/>
          <w:lang w:val="he-IL"/>
        </w:rPr>
        <w:t>ה, שנאמר: "</w:t>
      </w:r>
      <w:r w:rsidR="00785226">
        <w:rPr>
          <w:rFonts w:hint="cs"/>
          <w:rtl/>
          <w:lang w:val="he-IL"/>
        </w:rPr>
        <w:t>תפיל</w:t>
      </w:r>
      <w:r>
        <w:rPr>
          <w:rFonts w:hint="cs"/>
          <w:rtl/>
          <w:lang w:val="he-IL"/>
        </w:rPr>
        <w:t xml:space="preserve">ה לעני כי יעטוף ולפני ה' ישפוך שיחו" (תהלים קב א). יעקב תקן </w:t>
      </w:r>
      <w:r w:rsidR="00785226">
        <w:rPr>
          <w:rFonts w:hint="cs"/>
          <w:rtl/>
          <w:lang w:val="he-IL"/>
        </w:rPr>
        <w:t>תפיל</w:t>
      </w:r>
      <w:r>
        <w:rPr>
          <w:rFonts w:hint="cs"/>
          <w:rtl/>
          <w:lang w:val="he-IL"/>
        </w:rPr>
        <w:t xml:space="preserve">ת ערבית, שנאמר: "ויפגע במקום וילן שם" (בראשית </w:t>
      </w:r>
      <w:proofErr w:type="spellStart"/>
      <w:r>
        <w:rPr>
          <w:rFonts w:hint="cs"/>
          <w:rtl/>
          <w:lang w:val="he-IL"/>
        </w:rPr>
        <w:t>כח</w:t>
      </w:r>
      <w:proofErr w:type="spellEnd"/>
      <w:r>
        <w:rPr>
          <w:rFonts w:hint="cs"/>
          <w:rtl/>
          <w:lang w:val="he-IL"/>
        </w:rPr>
        <w:t xml:space="preserve"> יא), ואין פגיעה אלא  </w:t>
      </w:r>
      <w:r w:rsidR="00785226">
        <w:rPr>
          <w:rFonts w:hint="cs"/>
          <w:rtl/>
          <w:lang w:val="he-IL"/>
        </w:rPr>
        <w:t>תפיל</w:t>
      </w:r>
      <w:r>
        <w:rPr>
          <w:rFonts w:hint="cs"/>
          <w:rtl/>
          <w:lang w:val="he-IL"/>
        </w:rPr>
        <w:t xml:space="preserve">ה, שנאמר: "ואתה אל תתפלל בעד העם הזה ואל </w:t>
      </w:r>
      <w:proofErr w:type="spellStart"/>
      <w:r>
        <w:rPr>
          <w:rFonts w:hint="cs"/>
          <w:rtl/>
          <w:lang w:val="he-IL"/>
        </w:rPr>
        <w:t>תשא</w:t>
      </w:r>
      <w:proofErr w:type="spellEnd"/>
      <w:r>
        <w:rPr>
          <w:rFonts w:hint="cs"/>
          <w:rtl/>
          <w:lang w:val="he-IL"/>
        </w:rPr>
        <w:t xml:space="preserve"> בעדם רנה ו</w:t>
      </w:r>
      <w:r w:rsidR="00785226">
        <w:rPr>
          <w:rFonts w:hint="cs"/>
          <w:rtl/>
          <w:lang w:val="he-IL"/>
        </w:rPr>
        <w:t>תפיל</w:t>
      </w:r>
      <w:r>
        <w:rPr>
          <w:rFonts w:hint="cs"/>
          <w:rtl/>
          <w:lang w:val="he-IL"/>
        </w:rPr>
        <w:t xml:space="preserve">ה ואל תפגע בי" (ירמיהו ז </w:t>
      </w:r>
      <w:proofErr w:type="spellStart"/>
      <w:r>
        <w:rPr>
          <w:rFonts w:hint="cs"/>
          <w:rtl/>
          <w:lang w:val="he-IL"/>
        </w:rPr>
        <w:t>טז</w:t>
      </w:r>
      <w:proofErr w:type="spellEnd"/>
      <w:r>
        <w:rPr>
          <w:rFonts w:hint="cs"/>
          <w:rtl/>
          <w:lang w:val="he-IL"/>
        </w:rPr>
        <w:t xml:space="preserve"> ).</w:t>
      </w:r>
      <w:r w:rsidR="00654B69">
        <w:rPr>
          <w:rStyle w:val="a5"/>
          <w:rtl/>
          <w:lang w:val="he-IL"/>
        </w:rPr>
        <w:footnoteReference w:id="2"/>
      </w:r>
    </w:p>
    <w:p w14:paraId="3844236D" w14:textId="77777777" w:rsidR="00FC79FF" w:rsidRDefault="00FC79FF" w:rsidP="008700E8">
      <w:pPr>
        <w:pStyle w:val="ab"/>
        <w:rPr>
          <w:rtl/>
          <w:lang w:val="he-IL"/>
        </w:rPr>
      </w:pPr>
      <w:r>
        <w:rPr>
          <w:rFonts w:hint="cs"/>
          <w:rtl/>
          <w:lang w:val="he-IL"/>
        </w:rPr>
        <w:t xml:space="preserve">בראשית רבה ס יד </w:t>
      </w:r>
      <w:r w:rsidR="008700E8">
        <w:rPr>
          <w:rtl/>
          <w:lang w:val="he-IL"/>
        </w:rPr>
        <w:t>–</w:t>
      </w:r>
      <w:r w:rsidR="008700E8">
        <w:rPr>
          <w:rFonts w:hint="cs"/>
          <w:rtl/>
          <w:lang w:val="he-IL"/>
        </w:rPr>
        <w:t xml:space="preserve"> יצחק בא מהבאר, יצחק יוצא </w:t>
      </w:r>
      <w:proofErr w:type="spellStart"/>
      <w:r w:rsidR="008700E8">
        <w:rPr>
          <w:rFonts w:hint="cs"/>
          <w:rtl/>
          <w:lang w:val="he-IL"/>
        </w:rPr>
        <w:t>לשוח</w:t>
      </w:r>
      <w:proofErr w:type="spellEnd"/>
      <w:r w:rsidR="008700E8">
        <w:rPr>
          <w:rStyle w:val="a5"/>
          <w:rtl/>
          <w:lang w:val="he-IL"/>
        </w:rPr>
        <w:footnoteReference w:id="3"/>
      </w:r>
    </w:p>
    <w:p w14:paraId="290FCB64" w14:textId="77777777" w:rsidR="00FC79FF" w:rsidRDefault="00FC79FF" w:rsidP="00654B69">
      <w:pPr>
        <w:pStyle w:val="ac"/>
        <w:rPr>
          <w:rFonts w:hint="cs"/>
          <w:rtl/>
          <w:lang w:val="he-IL"/>
        </w:rPr>
      </w:pPr>
      <w:r>
        <w:rPr>
          <w:rFonts w:hint="cs"/>
          <w:rtl/>
          <w:lang w:val="he-IL"/>
        </w:rPr>
        <w:t xml:space="preserve">"ויצחק בא מבוא באר לחי רואי" </w:t>
      </w:r>
      <w:r>
        <w:rPr>
          <w:rtl/>
          <w:lang w:val="he-IL"/>
        </w:rPr>
        <w:t>–</w:t>
      </w:r>
      <w:r>
        <w:rPr>
          <w:rFonts w:hint="cs"/>
          <w:rtl/>
          <w:lang w:val="he-IL"/>
        </w:rPr>
        <w:t xml:space="preserve"> בא מלבוא. ולהיכן הלך? ל"באר לחי רואי" </w:t>
      </w:r>
      <w:r>
        <w:rPr>
          <w:rtl/>
          <w:lang w:val="he-IL"/>
        </w:rPr>
        <w:t>–</w:t>
      </w:r>
      <w:r>
        <w:rPr>
          <w:rFonts w:hint="cs"/>
          <w:rtl/>
          <w:lang w:val="he-IL"/>
        </w:rPr>
        <w:t xml:space="preserve"> הלך להביא את הגר, אותה שישבה על הבאר ואמרה לחי העולמים: ראה בעלבוני!</w:t>
      </w:r>
      <w:r w:rsidR="00654B69">
        <w:rPr>
          <w:rStyle w:val="a5"/>
          <w:rtl/>
          <w:lang w:val="he-IL"/>
        </w:rPr>
        <w:footnoteReference w:id="4"/>
      </w:r>
      <w:r>
        <w:rPr>
          <w:rFonts w:hint="cs"/>
          <w:rtl/>
          <w:lang w:val="he-IL"/>
        </w:rPr>
        <w:t xml:space="preserve"> </w:t>
      </w:r>
    </w:p>
    <w:p w14:paraId="5DFA770B" w14:textId="77777777" w:rsidR="00FC79FF" w:rsidRDefault="00FC79FF" w:rsidP="00654B69">
      <w:pPr>
        <w:pStyle w:val="ac"/>
        <w:rPr>
          <w:rFonts w:hint="cs"/>
          <w:rtl/>
          <w:lang w:val="he-IL"/>
        </w:rPr>
      </w:pPr>
      <w:r>
        <w:rPr>
          <w:rFonts w:hint="cs"/>
          <w:rtl/>
          <w:lang w:val="he-IL"/>
        </w:rPr>
        <w:t>"ויצא יצחק לשוח בשדה לפנות ערב" - אין שיחה אלא תפילה, שנאמר: "</w:t>
      </w:r>
      <w:r w:rsidR="00785226">
        <w:rPr>
          <w:rFonts w:hint="cs"/>
          <w:rtl/>
          <w:lang w:val="he-IL"/>
        </w:rPr>
        <w:t>תפיל</w:t>
      </w:r>
      <w:r>
        <w:rPr>
          <w:rFonts w:hint="cs"/>
          <w:rtl/>
          <w:lang w:val="he-IL"/>
        </w:rPr>
        <w:t xml:space="preserve">ה לעני כי יעטוף ולפני ה' ישפוך שיחו" (תהלים קב א). וכן הוא אומר: "ערב ובקר וצהרים אשיחה ואהמה וישמע קולי" (תהלים </w:t>
      </w:r>
      <w:proofErr w:type="spellStart"/>
      <w:r>
        <w:rPr>
          <w:rFonts w:hint="cs"/>
          <w:rtl/>
          <w:lang w:val="he-IL"/>
        </w:rPr>
        <w:t>נה</w:t>
      </w:r>
      <w:proofErr w:type="spellEnd"/>
      <w:r>
        <w:rPr>
          <w:rFonts w:hint="cs"/>
          <w:rtl/>
          <w:lang w:val="he-IL"/>
        </w:rPr>
        <w:t xml:space="preserve"> </w:t>
      </w:r>
      <w:proofErr w:type="spellStart"/>
      <w:r>
        <w:rPr>
          <w:rFonts w:hint="cs"/>
          <w:rtl/>
          <w:lang w:val="he-IL"/>
        </w:rPr>
        <w:t>יח</w:t>
      </w:r>
      <w:proofErr w:type="spellEnd"/>
      <w:r>
        <w:rPr>
          <w:rFonts w:hint="cs"/>
          <w:rtl/>
          <w:lang w:val="he-IL"/>
        </w:rPr>
        <w:t>).</w:t>
      </w:r>
      <w:r w:rsidR="00654B69">
        <w:rPr>
          <w:rStyle w:val="a5"/>
          <w:rtl/>
          <w:lang w:val="he-IL"/>
        </w:rPr>
        <w:footnoteReference w:id="5"/>
      </w:r>
    </w:p>
    <w:p w14:paraId="6CB5D848" w14:textId="77777777" w:rsidR="008B1AD1" w:rsidRDefault="008B1AD1" w:rsidP="008B1AD1">
      <w:pPr>
        <w:pStyle w:val="ab"/>
        <w:rPr>
          <w:rFonts w:hint="cs"/>
          <w:rtl/>
        </w:rPr>
      </w:pPr>
      <w:r>
        <w:rPr>
          <w:rFonts w:hint="cs"/>
          <w:rtl/>
        </w:rPr>
        <w:t xml:space="preserve">מדרש שכל טוב (בובר) בראשית פרק כד </w:t>
      </w:r>
      <w:proofErr w:type="spellStart"/>
      <w:r>
        <w:rPr>
          <w:rFonts w:hint="cs"/>
          <w:rtl/>
        </w:rPr>
        <w:t>סג</w:t>
      </w:r>
      <w:proofErr w:type="spellEnd"/>
      <w:r>
        <w:rPr>
          <w:rFonts w:hint="cs"/>
          <w:rtl/>
        </w:rPr>
        <w:t xml:space="preserve"> </w:t>
      </w:r>
      <w:r>
        <w:rPr>
          <w:rtl/>
        </w:rPr>
        <w:t>–</w:t>
      </w:r>
      <w:r>
        <w:rPr>
          <w:rFonts w:hint="cs"/>
          <w:rtl/>
        </w:rPr>
        <w:t xml:space="preserve"> למה תיקן יצחק את תפילת מנחה </w:t>
      </w:r>
    </w:p>
    <w:p w14:paraId="17372297" w14:textId="77777777" w:rsidR="008B1AD1" w:rsidRDefault="008B1AD1" w:rsidP="008B1AD1">
      <w:pPr>
        <w:pStyle w:val="ac"/>
        <w:rPr>
          <w:rFonts w:hint="cs"/>
          <w:rtl/>
        </w:rPr>
      </w:pPr>
      <w:r>
        <w:rPr>
          <w:rFonts w:hint="cs"/>
          <w:rtl/>
        </w:rPr>
        <w:t xml:space="preserve">"ויצא יצחק </w:t>
      </w:r>
      <w:proofErr w:type="spellStart"/>
      <w:r>
        <w:rPr>
          <w:rFonts w:hint="cs"/>
          <w:rtl/>
        </w:rPr>
        <w:t>לשוח</w:t>
      </w:r>
      <w:proofErr w:type="spellEnd"/>
      <w:r>
        <w:rPr>
          <w:rFonts w:hint="cs"/>
          <w:rtl/>
        </w:rPr>
        <w:t xml:space="preserve"> בשדה לפנות ערב". להתפלל לפני בוראו שהיה מוראו תמיד על פניו שלא ינסהו. לפיכך הוסיף על מעשה אביו, שאביו היה מתפלל בבקר לבד, וזה הוסיף וקבע תפילת המנחה.</w:t>
      </w:r>
      <w:r>
        <w:rPr>
          <w:rStyle w:val="a5"/>
          <w:rtl/>
        </w:rPr>
        <w:footnoteReference w:id="6"/>
      </w:r>
      <w:r>
        <w:rPr>
          <w:rFonts w:hint="cs"/>
          <w:rtl/>
        </w:rPr>
        <w:t xml:space="preserve"> </w:t>
      </w:r>
    </w:p>
    <w:p w14:paraId="3936CC01" w14:textId="77777777" w:rsidR="00FB623C" w:rsidRDefault="00FB623C" w:rsidP="00FB623C">
      <w:pPr>
        <w:pStyle w:val="ab"/>
        <w:rPr>
          <w:rFonts w:hint="cs"/>
          <w:rtl/>
          <w:lang w:val="he-IL"/>
        </w:rPr>
      </w:pPr>
      <w:proofErr w:type="spellStart"/>
      <w:r>
        <w:rPr>
          <w:rFonts w:hint="cs"/>
          <w:rtl/>
          <w:lang w:val="he-IL"/>
        </w:rPr>
        <w:t>תוספתא</w:t>
      </w:r>
      <w:proofErr w:type="spellEnd"/>
      <w:r>
        <w:rPr>
          <w:rFonts w:hint="cs"/>
          <w:rtl/>
          <w:lang w:val="he-IL"/>
        </w:rPr>
        <w:t xml:space="preserve"> ברכות (ליברמן) פרק ג הלכה ו</w:t>
      </w:r>
    </w:p>
    <w:p w14:paraId="063D1157" w14:textId="77777777" w:rsidR="00FB623C" w:rsidRDefault="00FB623C" w:rsidP="00FB623C">
      <w:pPr>
        <w:pStyle w:val="ac"/>
        <w:rPr>
          <w:rFonts w:hint="cs"/>
          <w:rtl/>
          <w:lang w:val="he-IL"/>
        </w:rPr>
      </w:pPr>
      <w:r>
        <w:rPr>
          <w:rFonts w:hint="cs"/>
          <w:rtl/>
          <w:lang w:val="he-IL"/>
        </w:rPr>
        <w:lastRenderedPageBreak/>
        <w:t>יכול יהא כוללן כולן בבת אחת? פירש בדוד שנאמר: "ערב ובקר וצהרים אשיחה ואהמה" - ערב זו תפילת ערבית, בוקר זו תפילת שחרית וצהרים זו תפילת מנחה.</w:t>
      </w:r>
      <w:r>
        <w:rPr>
          <w:rStyle w:val="a5"/>
          <w:rtl/>
          <w:lang w:val="he-IL"/>
        </w:rPr>
        <w:footnoteReference w:id="7"/>
      </w:r>
      <w:r>
        <w:rPr>
          <w:rFonts w:hint="cs"/>
          <w:rtl/>
          <w:lang w:val="he-IL"/>
        </w:rPr>
        <w:t xml:space="preserve"> </w:t>
      </w:r>
    </w:p>
    <w:p w14:paraId="6FCEFB50" w14:textId="77777777" w:rsidR="00FC79FF" w:rsidRDefault="00FC79FF">
      <w:pPr>
        <w:pStyle w:val="ab"/>
        <w:rPr>
          <w:rtl/>
          <w:lang w:val="he-IL"/>
        </w:rPr>
      </w:pPr>
      <w:r>
        <w:rPr>
          <w:rFonts w:hint="cs"/>
          <w:rtl/>
          <w:lang w:val="he-IL"/>
        </w:rPr>
        <w:t xml:space="preserve">מסכת פסחים דף פח עמוד א </w:t>
      </w:r>
      <w:r w:rsidR="006B75E3">
        <w:rPr>
          <w:rtl/>
          <w:lang w:val="he-IL"/>
        </w:rPr>
        <w:t>–</w:t>
      </w:r>
      <w:r w:rsidR="006B75E3">
        <w:rPr>
          <w:rFonts w:hint="cs"/>
          <w:rtl/>
          <w:lang w:val="he-IL"/>
        </w:rPr>
        <w:t xml:space="preserve"> בית יעקב גובר</w:t>
      </w:r>
    </w:p>
    <w:p w14:paraId="728C1B8E" w14:textId="77777777" w:rsidR="00FC79FF" w:rsidRDefault="00FC79FF" w:rsidP="00B17014">
      <w:pPr>
        <w:pStyle w:val="ac"/>
        <w:rPr>
          <w:rFonts w:hint="cs"/>
          <w:rtl/>
          <w:lang w:val="he-IL"/>
        </w:rPr>
      </w:pPr>
      <w:r>
        <w:rPr>
          <w:rFonts w:hint="cs"/>
          <w:rtl/>
          <w:lang w:val="he-IL"/>
        </w:rPr>
        <w:t xml:space="preserve">ואמר רבי אלעזר: מאי דכתיב: "והלכו עמים רבים ואמרו לכו ונעלה אל הר ה' אל בית </w:t>
      </w:r>
      <w:proofErr w:type="spellStart"/>
      <w:r>
        <w:rPr>
          <w:rFonts w:hint="cs"/>
          <w:rtl/>
          <w:lang w:val="he-IL"/>
        </w:rPr>
        <w:t>אלהי</w:t>
      </w:r>
      <w:proofErr w:type="spellEnd"/>
      <w:r>
        <w:rPr>
          <w:rFonts w:hint="cs"/>
          <w:rtl/>
          <w:lang w:val="he-IL"/>
        </w:rPr>
        <w:t xml:space="preserve"> יעקב וגו' " (ישעיהו ב ג) - </w:t>
      </w:r>
      <w:proofErr w:type="spellStart"/>
      <w:r>
        <w:rPr>
          <w:rFonts w:hint="cs"/>
          <w:rtl/>
          <w:lang w:val="he-IL"/>
        </w:rPr>
        <w:t>אלהי</w:t>
      </w:r>
      <w:proofErr w:type="spellEnd"/>
      <w:r>
        <w:rPr>
          <w:rFonts w:hint="cs"/>
          <w:rtl/>
          <w:lang w:val="he-IL"/>
        </w:rPr>
        <w:t xml:space="preserve"> יעקב ולא </w:t>
      </w:r>
      <w:proofErr w:type="spellStart"/>
      <w:r>
        <w:rPr>
          <w:rFonts w:hint="cs"/>
          <w:rtl/>
          <w:lang w:val="he-IL"/>
        </w:rPr>
        <w:t>אלהי</w:t>
      </w:r>
      <w:proofErr w:type="spellEnd"/>
      <w:r>
        <w:rPr>
          <w:rFonts w:hint="cs"/>
          <w:rtl/>
          <w:lang w:val="he-IL"/>
        </w:rPr>
        <w:t xml:space="preserve"> אברהם ויצחק? אלא: לא כאברהם שכתוב בו הר, שנאמר: "אשר יאמר היום בהר ה' יראה" (בראשית </w:t>
      </w:r>
      <w:proofErr w:type="spellStart"/>
      <w:r>
        <w:rPr>
          <w:rFonts w:hint="cs"/>
          <w:rtl/>
          <w:lang w:val="he-IL"/>
        </w:rPr>
        <w:t>כב</w:t>
      </w:r>
      <w:proofErr w:type="spellEnd"/>
      <w:r>
        <w:rPr>
          <w:rFonts w:hint="cs"/>
          <w:rtl/>
          <w:lang w:val="he-IL"/>
        </w:rPr>
        <w:t xml:space="preserve"> יד), ולא כיצחק שכתוב בו שדה, שנאמר: "ויצא יצחק לשוח בשדה" (בראשית כד </w:t>
      </w:r>
      <w:proofErr w:type="spellStart"/>
      <w:r>
        <w:rPr>
          <w:rFonts w:hint="cs"/>
          <w:rtl/>
          <w:lang w:val="he-IL"/>
        </w:rPr>
        <w:t>סג</w:t>
      </w:r>
      <w:proofErr w:type="spellEnd"/>
      <w:r>
        <w:rPr>
          <w:rFonts w:hint="cs"/>
          <w:rtl/>
          <w:lang w:val="he-IL"/>
        </w:rPr>
        <w:t xml:space="preserve">). אלא כיעקב שקראו בית, שנאמר: "ויקרא את שם המקום ההוא בית אל" (בראשית </w:t>
      </w:r>
      <w:proofErr w:type="spellStart"/>
      <w:r>
        <w:rPr>
          <w:rFonts w:hint="cs"/>
          <w:rtl/>
          <w:lang w:val="he-IL"/>
        </w:rPr>
        <w:t>כח</w:t>
      </w:r>
      <w:proofErr w:type="spellEnd"/>
      <w:r>
        <w:rPr>
          <w:rFonts w:hint="cs"/>
          <w:rtl/>
          <w:lang w:val="he-IL"/>
        </w:rPr>
        <w:t xml:space="preserve"> </w:t>
      </w:r>
      <w:proofErr w:type="spellStart"/>
      <w:r>
        <w:rPr>
          <w:rFonts w:hint="cs"/>
          <w:rtl/>
          <w:lang w:val="he-IL"/>
        </w:rPr>
        <w:t>יט</w:t>
      </w:r>
      <w:proofErr w:type="spellEnd"/>
      <w:r>
        <w:rPr>
          <w:rFonts w:hint="cs"/>
          <w:rtl/>
          <w:lang w:val="he-IL"/>
        </w:rPr>
        <w:t>).</w:t>
      </w:r>
      <w:r w:rsidR="00B17014">
        <w:rPr>
          <w:rStyle w:val="a5"/>
          <w:rtl/>
          <w:lang w:val="he-IL"/>
        </w:rPr>
        <w:footnoteReference w:id="8"/>
      </w:r>
    </w:p>
    <w:p w14:paraId="0409FB38" w14:textId="77777777" w:rsidR="00B17014" w:rsidRDefault="00B17014" w:rsidP="00B17014">
      <w:pPr>
        <w:pStyle w:val="ab"/>
        <w:rPr>
          <w:rFonts w:hint="cs"/>
          <w:sz w:val="28"/>
          <w:rtl/>
        </w:rPr>
      </w:pPr>
      <w:r>
        <w:rPr>
          <w:rFonts w:hint="cs"/>
          <w:rtl/>
          <w:lang w:val="he-IL"/>
        </w:rPr>
        <w:t xml:space="preserve">ספרי דברים </w:t>
      </w:r>
      <w:proofErr w:type="spellStart"/>
      <w:r>
        <w:rPr>
          <w:rFonts w:hint="cs"/>
          <w:rtl/>
          <w:lang w:val="he-IL"/>
        </w:rPr>
        <w:t>פסקא</w:t>
      </w:r>
      <w:proofErr w:type="spellEnd"/>
      <w:r>
        <w:rPr>
          <w:rFonts w:hint="cs"/>
          <w:rtl/>
          <w:lang w:val="he-IL"/>
        </w:rPr>
        <w:t xml:space="preserve"> </w:t>
      </w:r>
      <w:proofErr w:type="spellStart"/>
      <w:r>
        <w:rPr>
          <w:rFonts w:hint="cs"/>
          <w:rtl/>
          <w:lang w:val="he-IL"/>
        </w:rPr>
        <w:t>כח</w:t>
      </w:r>
      <w:proofErr w:type="spellEnd"/>
      <w:r>
        <w:rPr>
          <w:rFonts w:hint="cs"/>
          <w:sz w:val="28"/>
          <w:rtl/>
        </w:rPr>
        <w:t xml:space="preserve"> </w:t>
      </w:r>
      <w:r>
        <w:rPr>
          <w:sz w:val="28"/>
          <w:rtl/>
        </w:rPr>
        <w:t>–</w:t>
      </w:r>
      <w:r>
        <w:rPr>
          <w:rFonts w:hint="cs"/>
          <w:sz w:val="28"/>
          <w:rtl/>
        </w:rPr>
        <w:t xml:space="preserve"> </w:t>
      </w:r>
      <w:proofErr w:type="spellStart"/>
      <w:r>
        <w:rPr>
          <w:rFonts w:hint="cs"/>
          <w:sz w:val="28"/>
          <w:rtl/>
        </w:rPr>
        <w:t>הכל</w:t>
      </w:r>
      <w:proofErr w:type="spellEnd"/>
      <w:r>
        <w:rPr>
          <w:rFonts w:hint="cs"/>
          <w:sz w:val="28"/>
          <w:rtl/>
        </w:rPr>
        <w:t xml:space="preserve"> קראו אותו הר</w:t>
      </w:r>
    </w:p>
    <w:p w14:paraId="0DF744BA" w14:textId="77777777" w:rsidR="00B17014" w:rsidRDefault="00B17014" w:rsidP="00B17014">
      <w:pPr>
        <w:pStyle w:val="ac"/>
        <w:rPr>
          <w:rFonts w:hint="cs"/>
          <w:rtl/>
          <w:lang w:val="he-IL"/>
        </w:rPr>
      </w:pPr>
      <w:r>
        <w:rPr>
          <w:rFonts w:hint="cs"/>
          <w:sz w:val="28"/>
          <w:rtl/>
        </w:rPr>
        <w:t>"</w:t>
      </w:r>
      <w:r>
        <w:rPr>
          <w:rFonts w:hint="cs"/>
          <w:rtl/>
          <w:lang w:val="he-IL"/>
        </w:rPr>
        <w:t xml:space="preserve">ההר הטוב הזה והלבנון", </w:t>
      </w:r>
      <w:proofErr w:type="spellStart"/>
      <w:r>
        <w:rPr>
          <w:rFonts w:hint="cs"/>
          <w:rtl/>
          <w:lang w:val="he-IL"/>
        </w:rPr>
        <w:t>הכל</w:t>
      </w:r>
      <w:proofErr w:type="spellEnd"/>
      <w:r>
        <w:rPr>
          <w:rFonts w:hint="cs"/>
          <w:rtl/>
          <w:lang w:val="he-IL"/>
        </w:rPr>
        <w:t xml:space="preserve"> קראו אותו </w:t>
      </w:r>
      <w:smartTag w:uri="urn:schemas-microsoft-com:office:smarttags" w:element="PersonName">
        <w:smartTagPr>
          <w:attr w:name="ProductID" w:val="הר, אברהם"/>
        </w:smartTagPr>
        <w:r>
          <w:rPr>
            <w:rFonts w:hint="cs"/>
            <w:rtl/>
            <w:lang w:val="he-IL"/>
          </w:rPr>
          <w:t>הר, אברהם</w:t>
        </w:r>
      </w:smartTag>
      <w:r>
        <w:rPr>
          <w:rFonts w:hint="cs"/>
          <w:rtl/>
          <w:lang w:val="he-IL"/>
        </w:rPr>
        <w:t xml:space="preserve"> קראו הר שנאמר: "אשר יאמר היום בהר ה' יראה" (בראשית </w:t>
      </w:r>
      <w:proofErr w:type="spellStart"/>
      <w:r>
        <w:rPr>
          <w:rFonts w:hint="cs"/>
          <w:rtl/>
          <w:lang w:val="he-IL"/>
        </w:rPr>
        <w:t>כב</w:t>
      </w:r>
      <w:proofErr w:type="spellEnd"/>
      <w:r>
        <w:rPr>
          <w:rFonts w:hint="cs"/>
          <w:rtl/>
          <w:lang w:val="he-IL"/>
        </w:rPr>
        <w:t xml:space="preserve"> יד). משה קראו הר, שנאמר: "ההר הטוב הזה והלבנון" (דברים ג כה ).</w:t>
      </w:r>
      <w:r>
        <w:rPr>
          <w:rStyle w:val="a5"/>
          <w:rtl/>
          <w:lang w:val="he-IL"/>
        </w:rPr>
        <w:footnoteReference w:id="9"/>
      </w:r>
      <w:r>
        <w:rPr>
          <w:rFonts w:hint="cs"/>
          <w:rtl/>
          <w:lang w:val="he-IL"/>
        </w:rPr>
        <w:t xml:space="preserve"> דוד קראו הר, שנאמר: מי יעלה בהר ה' ומי יקום במקום קודשו (תהלים כד ג). ישעיה קראו הר, שנאמר: "והיה באחרית הימים נכון יהיה הר בית ה' " (ישעיה ב ב). גויים קראו אותו הר, שנאמר: "והלכו עמים רבים ואמרו לכו ונעלה אל הר ה' " (ישעיה ב ג).</w:t>
      </w:r>
      <w:r>
        <w:rPr>
          <w:rStyle w:val="a5"/>
          <w:rtl/>
          <w:lang w:val="he-IL"/>
        </w:rPr>
        <w:footnoteReference w:id="10"/>
      </w:r>
      <w:r>
        <w:rPr>
          <w:rFonts w:hint="cs"/>
          <w:rtl/>
          <w:lang w:val="he-IL"/>
        </w:rPr>
        <w:t xml:space="preserve"> </w:t>
      </w:r>
    </w:p>
    <w:p w14:paraId="62143B95" w14:textId="77777777" w:rsidR="00FC79FF" w:rsidRDefault="00FC79FF">
      <w:pPr>
        <w:pStyle w:val="ab"/>
        <w:rPr>
          <w:rtl/>
          <w:lang w:val="he-IL"/>
        </w:rPr>
      </w:pPr>
      <w:r>
        <w:rPr>
          <w:rFonts w:hint="cs"/>
          <w:rtl/>
          <w:lang w:val="he-IL"/>
        </w:rPr>
        <w:t>מסכת ברכות דף ו עמוד א</w:t>
      </w:r>
      <w:r w:rsidR="00B17014">
        <w:rPr>
          <w:rFonts w:hint="cs"/>
          <w:rtl/>
          <w:lang w:val="he-IL"/>
        </w:rPr>
        <w:t xml:space="preserve"> </w:t>
      </w:r>
      <w:r w:rsidR="00B17014">
        <w:rPr>
          <w:rtl/>
          <w:lang w:val="he-IL"/>
        </w:rPr>
        <w:t>–</w:t>
      </w:r>
      <w:r w:rsidR="00B17014">
        <w:rPr>
          <w:rFonts w:hint="cs"/>
          <w:rtl/>
          <w:lang w:val="he-IL"/>
        </w:rPr>
        <w:t xml:space="preserve"> תפילה בבית הכנסת</w:t>
      </w:r>
      <w:r>
        <w:rPr>
          <w:rFonts w:hint="cs"/>
          <w:rtl/>
          <w:lang w:val="he-IL"/>
        </w:rPr>
        <w:t xml:space="preserve"> </w:t>
      </w:r>
    </w:p>
    <w:p w14:paraId="3D3E9CD2" w14:textId="77777777" w:rsidR="00FC79FF" w:rsidRDefault="00FC79FF" w:rsidP="00392C75">
      <w:pPr>
        <w:pStyle w:val="ac"/>
        <w:rPr>
          <w:rFonts w:hint="cs"/>
          <w:rtl/>
          <w:lang w:val="he-IL"/>
        </w:rPr>
      </w:pPr>
      <w:r>
        <w:rPr>
          <w:rFonts w:hint="cs"/>
          <w:rtl/>
          <w:lang w:val="he-IL"/>
        </w:rPr>
        <w:t xml:space="preserve">תניא, אבא בנימין אומר: אין </w:t>
      </w:r>
      <w:r w:rsidR="00785226">
        <w:rPr>
          <w:rFonts w:hint="cs"/>
          <w:rtl/>
          <w:lang w:val="he-IL"/>
        </w:rPr>
        <w:t>תפיל</w:t>
      </w:r>
      <w:r>
        <w:rPr>
          <w:rFonts w:hint="cs"/>
          <w:rtl/>
          <w:lang w:val="he-IL"/>
        </w:rPr>
        <w:t>ה של אדם נשמעת אלא בבית הכנסת, שנאמר: "לשמוע אל הרנה ואל ה</w:t>
      </w:r>
      <w:r w:rsidR="00785226">
        <w:rPr>
          <w:rFonts w:hint="cs"/>
          <w:rtl/>
          <w:lang w:val="he-IL"/>
        </w:rPr>
        <w:t>תפיל</w:t>
      </w:r>
      <w:r>
        <w:rPr>
          <w:rFonts w:hint="cs"/>
          <w:rtl/>
          <w:lang w:val="he-IL"/>
        </w:rPr>
        <w:t>ה" (מלכים א ח) - במקום רנה שם תהא תפילה.</w:t>
      </w:r>
      <w:r w:rsidR="00B17014">
        <w:rPr>
          <w:rStyle w:val="a5"/>
          <w:rtl/>
          <w:lang w:val="he-IL"/>
        </w:rPr>
        <w:footnoteReference w:id="11"/>
      </w:r>
      <w:r>
        <w:rPr>
          <w:rFonts w:hint="cs"/>
          <w:rtl/>
          <w:lang w:val="he-IL"/>
        </w:rPr>
        <w:t xml:space="preserve"> אמר רבין בר רב </w:t>
      </w:r>
      <w:proofErr w:type="spellStart"/>
      <w:r>
        <w:rPr>
          <w:rFonts w:hint="cs"/>
          <w:rtl/>
          <w:lang w:val="he-IL"/>
        </w:rPr>
        <w:t>אדא</w:t>
      </w:r>
      <w:proofErr w:type="spellEnd"/>
      <w:r>
        <w:rPr>
          <w:rFonts w:hint="cs"/>
          <w:rtl/>
          <w:lang w:val="he-IL"/>
        </w:rPr>
        <w:t xml:space="preserve"> אמר רבי יצחק: מנין שהקב"ה מצוי בבית הכנסת שנאמר: "</w:t>
      </w:r>
      <w:r w:rsidR="00785226">
        <w:rPr>
          <w:rFonts w:hint="cs"/>
          <w:rtl/>
          <w:lang w:val="he-IL"/>
        </w:rPr>
        <w:t>א</w:t>
      </w:r>
      <w:r w:rsidR="00194582">
        <w:rPr>
          <w:rFonts w:hint="cs"/>
          <w:rtl/>
          <w:lang w:val="he-IL"/>
        </w:rPr>
        <w:t>-</w:t>
      </w:r>
      <w:r w:rsidR="00785226">
        <w:rPr>
          <w:rFonts w:hint="cs"/>
          <w:rtl/>
          <w:lang w:val="he-IL"/>
        </w:rPr>
        <w:t>ל</w:t>
      </w:r>
      <w:r>
        <w:rPr>
          <w:rFonts w:hint="cs"/>
          <w:rtl/>
          <w:lang w:val="he-IL"/>
        </w:rPr>
        <w:t xml:space="preserve">הים </w:t>
      </w:r>
      <w:proofErr w:type="spellStart"/>
      <w:r>
        <w:rPr>
          <w:rFonts w:hint="cs"/>
          <w:rtl/>
          <w:lang w:val="he-IL"/>
        </w:rPr>
        <w:t>נצב</w:t>
      </w:r>
      <w:proofErr w:type="spellEnd"/>
      <w:r>
        <w:rPr>
          <w:rFonts w:hint="cs"/>
          <w:rtl/>
          <w:lang w:val="he-IL"/>
        </w:rPr>
        <w:t xml:space="preserve"> בעדת אל" (תהלים </w:t>
      </w:r>
      <w:proofErr w:type="spellStart"/>
      <w:r>
        <w:rPr>
          <w:rFonts w:hint="cs"/>
          <w:rtl/>
          <w:lang w:val="he-IL"/>
        </w:rPr>
        <w:t>פב</w:t>
      </w:r>
      <w:proofErr w:type="spellEnd"/>
      <w:r>
        <w:rPr>
          <w:rFonts w:hint="cs"/>
          <w:rtl/>
          <w:lang w:val="he-IL"/>
        </w:rPr>
        <w:t xml:space="preserve"> ). ומנין לעשרה </w:t>
      </w:r>
      <w:proofErr w:type="spellStart"/>
      <w:r>
        <w:rPr>
          <w:rFonts w:hint="cs"/>
          <w:rtl/>
          <w:lang w:val="he-IL"/>
        </w:rPr>
        <w:t>שמתפללין</w:t>
      </w:r>
      <w:proofErr w:type="spellEnd"/>
      <w:r>
        <w:rPr>
          <w:rFonts w:hint="cs"/>
          <w:rtl/>
          <w:lang w:val="he-IL"/>
        </w:rPr>
        <w:t xml:space="preserve"> ששכינה עמהם - שנאמר: </w:t>
      </w:r>
      <w:r w:rsidR="00194582">
        <w:rPr>
          <w:rFonts w:hint="cs"/>
          <w:rtl/>
          <w:lang w:val="he-IL"/>
        </w:rPr>
        <w:t>"</w:t>
      </w:r>
      <w:r>
        <w:rPr>
          <w:rFonts w:hint="cs"/>
          <w:rtl/>
          <w:lang w:val="he-IL"/>
        </w:rPr>
        <w:t>א</w:t>
      </w:r>
      <w:r w:rsidR="00194582">
        <w:rPr>
          <w:rFonts w:hint="cs"/>
          <w:rtl/>
          <w:lang w:val="he-IL"/>
        </w:rPr>
        <w:t>-</w:t>
      </w:r>
      <w:r>
        <w:rPr>
          <w:rFonts w:hint="cs"/>
          <w:rtl/>
          <w:lang w:val="he-IL"/>
        </w:rPr>
        <w:t xml:space="preserve">להים </w:t>
      </w:r>
      <w:proofErr w:type="spellStart"/>
      <w:r>
        <w:rPr>
          <w:rFonts w:hint="cs"/>
          <w:rtl/>
          <w:lang w:val="he-IL"/>
        </w:rPr>
        <w:t>נצב</w:t>
      </w:r>
      <w:proofErr w:type="spellEnd"/>
      <w:r>
        <w:rPr>
          <w:rFonts w:hint="cs"/>
          <w:rtl/>
          <w:lang w:val="he-IL"/>
        </w:rPr>
        <w:t xml:space="preserve"> בעדת אל</w:t>
      </w:r>
      <w:r w:rsidR="00194582">
        <w:rPr>
          <w:rFonts w:hint="cs"/>
          <w:rtl/>
          <w:lang w:val="he-IL"/>
        </w:rPr>
        <w:t>"</w:t>
      </w:r>
      <w:r>
        <w:rPr>
          <w:rFonts w:hint="cs"/>
          <w:rtl/>
          <w:lang w:val="he-IL"/>
        </w:rPr>
        <w:t>.</w:t>
      </w:r>
      <w:r w:rsidR="00392C75">
        <w:rPr>
          <w:rStyle w:val="a5"/>
          <w:rtl/>
          <w:lang w:val="he-IL"/>
        </w:rPr>
        <w:footnoteReference w:id="12"/>
      </w:r>
    </w:p>
    <w:p w14:paraId="2612E807" w14:textId="77777777" w:rsidR="006B75E3" w:rsidRDefault="006B75E3" w:rsidP="006B75E3">
      <w:pPr>
        <w:pStyle w:val="ab"/>
        <w:rPr>
          <w:rFonts w:hint="cs"/>
          <w:rtl/>
          <w:lang w:val="he-IL"/>
        </w:rPr>
      </w:pPr>
      <w:r>
        <w:rPr>
          <w:rFonts w:hint="cs"/>
          <w:rtl/>
          <w:lang w:val="he-IL"/>
        </w:rPr>
        <w:lastRenderedPageBreak/>
        <w:t xml:space="preserve">אבות דרבי נתן הוספה ב לנוסח א </w:t>
      </w:r>
      <w:r>
        <w:rPr>
          <w:rFonts w:cs="David"/>
          <w:rtl/>
          <w:lang w:val="he-IL"/>
        </w:rPr>
        <w:t>–</w:t>
      </w:r>
      <w:r>
        <w:rPr>
          <w:rFonts w:hint="cs"/>
          <w:rtl/>
          <w:lang w:val="he-IL"/>
        </w:rPr>
        <w:t xml:space="preserve"> החוזרים ממלאכתם בשדות</w:t>
      </w:r>
    </w:p>
    <w:p w14:paraId="3E5C0FD0" w14:textId="77777777" w:rsidR="006B75E3" w:rsidRDefault="006B75E3" w:rsidP="006B75E3">
      <w:pPr>
        <w:pStyle w:val="ac"/>
        <w:rPr>
          <w:rFonts w:hint="cs"/>
          <w:rtl/>
          <w:lang w:val="he-IL"/>
        </w:rPr>
      </w:pPr>
      <w:r>
        <w:rPr>
          <w:rFonts w:hint="cs"/>
          <w:rtl/>
          <w:lang w:val="he-IL"/>
        </w:rPr>
        <w:t xml:space="preserve">אדם בא ממלאכתו בערב, אל יאמר אלך לביתי אוכל קמעה ואשתה קמעה ואישן קמעה ואח"כ אקרא קריאת שמע ואתפלל. </w:t>
      </w:r>
      <w:proofErr w:type="spellStart"/>
      <w:r>
        <w:rPr>
          <w:rFonts w:hint="cs"/>
          <w:rtl/>
          <w:lang w:val="he-IL"/>
        </w:rPr>
        <w:t>ואנסתו</w:t>
      </w:r>
      <w:proofErr w:type="spellEnd"/>
      <w:r>
        <w:rPr>
          <w:rFonts w:hint="eastAsia"/>
          <w:rtl/>
          <w:lang w:val="he-IL"/>
        </w:rPr>
        <w:t>ֹ</w:t>
      </w:r>
      <w:r>
        <w:rPr>
          <w:rFonts w:hint="cs"/>
          <w:rtl/>
          <w:lang w:val="he-IL"/>
        </w:rPr>
        <w:t xml:space="preserve"> שינה ונמצא בטל מקריאת שמע ומן התפילה. אלא כיון שבא אדם ממלאכתו, ילך לבית הכנסת. אם היה רגיל לקראות </w:t>
      </w:r>
      <w:r>
        <w:rPr>
          <w:rtl/>
          <w:lang w:val="he-IL"/>
        </w:rPr>
        <w:t>–</w:t>
      </w:r>
      <w:r>
        <w:rPr>
          <w:rFonts w:hint="cs"/>
          <w:rtl/>
          <w:lang w:val="he-IL"/>
        </w:rPr>
        <w:t xml:space="preserve"> קורא, לשנות - שונה ואח"כ קורא קריאת שמע ומתפלל. וילך לביתו ויאכל פתו ויישן".</w:t>
      </w:r>
      <w:r w:rsidR="00392C75">
        <w:rPr>
          <w:rStyle w:val="a5"/>
          <w:rtl/>
          <w:lang w:val="he-IL"/>
        </w:rPr>
        <w:footnoteReference w:id="13"/>
      </w:r>
    </w:p>
    <w:p w14:paraId="6CD76C09" w14:textId="77777777" w:rsidR="00FC79FF" w:rsidRDefault="00FC79FF" w:rsidP="00A475D5">
      <w:pPr>
        <w:pStyle w:val="ab"/>
        <w:rPr>
          <w:rtl/>
          <w:lang w:val="he-IL"/>
        </w:rPr>
      </w:pPr>
      <w:r>
        <w:rPr>
          <w:rFonts w:hint="cs"/>
          <w:rtl/>
          <w:lang w:val="he-IL"/>
        </w:rPr>
        <w:t xml:space="preserve">ראש השנה לג ע"ב </w:t>
      </w:r>
      <w:r>
        <w:rPr>
          <w:rtl/>
          <w:lang w:val="he-IL"/>
        </w:rPr>
        <w:t>–</w:t>
      </w:r>
      <w:r>
        <w:rPr>
          <w:rFonts w:hint="cs"/>
          <w:rtl/>
          <w:lang w:val="he-IL"/>
        </w:rPr>
        <w:t xml:space="preserve"> סוף המסכת לה ע"ב </w:t>
      </w:r>
      <w:r w:rsidR="00A475D5">
        <w:rPr>
          <w:rtl/>
          <w:lang w:val="he-IL"/>
        </w:rPr>
        <w:t>–</w:t>
      </w:r>
      <w:r w:rsidR="00A475D5">
        <w:rPr>
          <w:rFonts w:hint="cs"/>
          <w:rtl/>
          <w:lang w:val="he-IL"/>
        </w:rPr>
        <w:t xml:space="preserve"> העם </w:t>
      </w:r>
      <w:proofErr w:type="spellStart"/>
      <w:r w:rsidR="00A475D5">
        <w:rPr>
          <w:rFonts w:hint="cs"/>
          <w:rtl/>
          <w:lang w:val="he-IL"/>
        </w:rPr>
        <w:t>שבשדדות</w:t>
      </w:r>
      <w:proofErr w:type="spellEnd"/>
    </w:p>
    <w:p w14:paraId="1F588E6E" w14:textId="77777777" w:rsidR="00FC79FF" w:rsidRDefault="00FC79FF">
      <w:pPr>
        <w:pStyle w:val="ac"/>
        <w:rPr>
          <w:rFonts w:hint="cs"/>
          <w:rtl/>
          <w:lang w:val="he-IL"/>
        </w:rPr>
      </w:pPr>
      <w:r>
        <w:rPr>
          <w:rFonts w:hint="cs"/>
          <w:rtl/>
          <w:lang w:val="he-IL"/>
        </w:rPr>
        <w:t>כשם ששליח צבור חייב - כך כל יחיד ויחיד חייב. רבן גמליאל אומר: שליח צבור מוציא את הרבים ידי חובתן.</w:t>
      </w:r>
    </w:p>
    <w:p w14:paraId="235CE0DD" w14:textId="77777777" w:rsidR="00FC79FF" w:rsidRDefault="00FC79FF" w:rsidP="007A7FF7">
      <w:pPr>
        <w:pStyle w:val="ac"/>
        <w:rPr>
          <w:rFonts w:hint="cs"/>
          <w:rtl/>
          <w:lang w:val="he-IL"/>
        </w:rPr>
      </w:pPr>
      <w:r>
        <w:rPr>
          <w:rFonts w:hint="cs"/>
          <w:rtl/>
          <w:lang w:val="he-IL"/>
        </w:rPr>
        <w:t xml:space="preserve">אמר רבי שמעון </w:t>
      </w:r>
      <w:proofErr w:type="spellStart"/>
      <w:r>
        <w:rPr>
          <w:rFonts w:hint="cs"/>
          <w:rtl/>
          <w:lang w:val="he-IL"/>
        </w:rPr>
        <w:t>חסידא</w:t>
      </w:r>
      <w:proofErr w:type="spellEnd"/>
      <w:r>
        <w:rPr>
          <w:rFonts w:hint="cs"/>
          <w:rtl/>
          <w:lang w:val="he-IL"/>
        </w:rPr>
        <w:t xml:space="preserve">: לא פטר רבן גמליאל אלא עם שבשדות, מאי טעמא - משום </w:t>
      </w:r>
      <w:proofErr w:type="spellStart"/>
      <w:r>
        <w:rPr>
          <w:rFonts w:hint="cs"/>
          <w:rtl/>
          <w:lang w:val="he-IL"/>
        </w:rPr>
        <w:t>דאניסי</w:t>
      </w:r>
      <w:proofErr w:type="spellEnd"/>
      <w:r>
        <w:rPr>
          <w:rFonts w:hint="cs"/>
          <w:rtl/>
          <w:lang w:val="he-IL"/>
        </w:rPr>
        <w:t xml:space="preserve"> במלאכה, אבל בעיר - לא.</w:t>
      </w:r>
      <w:r w:rsidR="007A7FF7">
        <w:rPr>
          <w:rStyle w:val="a5"/>
          <w:rtl/>
          <w:lang w:val="he-IL"/>
        </w:rPr>
        <w:footnoteReference w:id="14"/>
      </w:r>
    </w:p>
    <w:p w14:paraId="3D2B3C07" w14:textId="77777777" w:rsidR="00FC79FF" w:rsidRDefault="00FC79FF" w:rsidP="00D67BAF">
      <w:pPr>
        <w:pStyle w:val="ab"/>
        <w:rPr>
          <w:rtl/>
          <w:lang w:val="he-IL"/>
        </w:rPr>
      </w:pPr>
      <w:r>
        <w:rPr>
          <w:rFonts w:hint="cs"/>
          <w:rtl/>
          <w:lang w:val="he-IL"/>
        </w:rPr>
        <w:t xml:space="preserve">ברכות דף לד עמוד ב </w:t>
      </w:r>
      <w:r w:rsidR="00A475D5">
        <w:rPr>
          <w:rtl/>
          <w:lang w:val="he-IL"/>
        </w:rPr>
        <w:t>–</w:t>
      </w:r>
      <w:r w:rsidR="00A475D5">
        <w:rPr>
          <w:rFonts w:hint="cs"/>
          <w:rtl/>
          <w:lang w:val="he-IL"/>
        </w:rPr>
        <w:t xml:space="preserve"> להתפלל בבית שיש בו חלונות</w:t>
      </w:r>
    </w:p>
    <w:p w14:paraId="3EAAA5CB" w14:textId="77777777" w:rsidR="00FC79FF" w:rsidRDefault="00FC79FF">
      <w:pPr>
        <w:pStyle w:val="ac"/>
        <w:rPr>
          <w:rFonts w:hint="cs"/>
          <w:rtl/>
          <w:lang w:val="he-IL"/>
        </w:rPr>
      </w:pPr>
      <w:r>
        <w:rPr>
          <w:rFonts w:hint="cs"/>
          <w:rtl/>
          <w:lang w:val="he-IL"/>
        </w:rPr>
        <w:t xml:space="preserve">ואמר רבי </w:t>
      </w:r>
      <w:proofErr w:type="spellStart"/>
      <w:r>
        <w:rPr>
          <w:rFonts w:hint="cs"/>
          <w:rtl/>
          <w:lang w:val="he-IL"/>
        </w:rPr>
        <w:t>חייא</w:t>
      </w:r>
      <w:proofErr w:type="spellEnd"/>
      <w:r>
        <w:rPr>
          <w:rFonts w:hint="cs"/>
          <w:rtl/>
          <w:lang w:val="he-IL"/>
        </w:rPr>
        <w:t xml:space="preserve"> בר אבא אמר רבי יוחנן: אל יתפלל אדם אלא בבית שיש שם חלונות, שנאמר:</w:t>
      </w:r>
      <w:r>
        <w:rPr>
          <w:rFonts w:hint="cs"/>
          <w:sz w:val="24"/>
          <w:szCs w:val="28"/>
          <w:rtl/>
          <w:lang w:val="he-IL"/>
        </w:rPr>
        <w:t xml:space="preserve"> "</w:t>
      </w:r>
      <w:proofErr w:type="spellStart"/>
      <w:r>
        <w:rPr>
          <w:rFonts w:hint="cs"/>
          <w:rtl/>
          <w:lang w:val="he-IL"/>
        </w:rPr>
        <w:t>וְכַוִּין</w:t>
      </w:r>
      <w:proofErr w:type="spellEnd"/>
      <w:r>
        <w:rPr>
          <w:rFonts w:hint="cs"/>
          <w:rtl/>
          <w:lang w:val="he-IL"/>
        </w:rPr>
        <w:t xml:space="preserve"> פְּתִיחָן לֵהּ </w:t>
      </w:r>
      <w:proofErr w:type="spellStart"/>
      <w:r>
        <w:rPr>
          <w:rFonts w:hint="cs"/>
          <w:rtl/>
          <w:lang w:val="he-IL"/>
        </w:rPr>
        <w:t>בְּעִלִּיתֵה</w:t>
      </w:r>
      <w:proofErr w:type="spellEnd"/>
      <w:r>
        <w:rPr>
          <w:rFonts w:hint="cs"/>
          <w:rtl/>
          <w:lang w:val="he-IL"/>
        </w:rPr>
        <w:t xml:space="preserve">ּ נֶגֶד יְרוּשְׁלֶם" (דניאל ו יא). אמר רב כהנא: </w:t>
      </w:r>
      <w:proofErr w:type="spellStart"/>
      <w:r>
        <w:rPr>
          <w:rFonts w:hint="cs"/>
          <w:rtl/>
          <w:lang w:val="he-IL"/>
        </w:rPr>
        <w:t>חציף</w:t>
      </w:r>
      <w:proofErr w:type="spellEnd"/>
      <w:r>
        <w:rPr>
          <w:rFonts w:hint="cs"/>
          <w:rtl/>
          <w:lang w:val="he-IL"/>
        </w:rPr>
        <w:t xml:space="preserve"> עלי מאן </w:t>
      </w:r>
      <w:proofErr w:type="spellStart"/>
      <w:r>
        <w:rPr>
          <w:rFonts w:hint="cs"/>
          <w:rtl/>
          <w:lang w:val="he-IL"/>
        </w:rPr>
        <w:t>דמצלי</w:t>
      </w:r>
      <w:proofErr w:type="spellEnd"/>
      <w:r>
        <w:rPr>
          <w:rFonts w:hint="cs"/>
          <w:rtl/>
          <w:lang w:val="he-IL"/>
        </w:rPr>
        <w:t xml:space="preserve"> </w:t>
      </w:r>
      <w:proofErr w:type="spellStart"/>
      <w:r>
        <w:rPr>
          <w:rFonts w:hint="cs"/>
          <w:rtl/>
          <w:lang w:val="he-IL"/>
        </w:rPr>
        <w:t>בבקתא</w:t>
      </w:r>
      <w:proofErr w:type="spellEnd"/>
      <w:r>
        <w:rPr>
          <w:rFonts w:hint="cs"/>
          <w:rtl/>
          <w:lang w:val="he-IL"/>
        </w:rPr>
        <w:t>.</w:t>
      </w:r>
    </w:p>
    <w:p w14:paraId="33A74100" w14:textId="77777777" w:rsidR="00FC79FF" w:rsidRDefault="00FC79FF" w:rsidP="00B141E9">
      <w:pPr>
        <w:pStyle w:val="ac"/>
        <w:rPr>
          <w:rFonts w:hint="cs"/>
          <w:rtl/>
          <w:lang w:val="he-IL"/>
        </w:rPr>
      </w:pPr>
      <w:r w:rsidRPr="003A2B5F">
        <w:rPr>
          <w:rFonts w:hint="cs"/>
          <w:b/>
          <w:bCs/>
          <w:rtl/>
          <w:lang w:val="he-IL"/>
        </w:rPr>
        <w:t>רש"י:</w:t>
      </w:r>
      <w:r>
        <w:rPr>
          <w:rFonts w:hint="cs"/>
          <w:rtl/>
          <w:lang w:val="he-IL"/>
        </w:rPr>
        <w:t xml:space="preserve"> חלונות - </w:t>
      </w:r>
      <w:proofErr w:type="spellStart"/>
      <w:r>
        <w:rPr>
          <w:rFonts w:hint="cs"/>
          <w:rtl/>
          <w:lang w:val="he-IL"/>
        </w:rPr>
        <w:t>שגורמין</w:t>
      </w:r>
      <w:proofErr w:type="spellEnd"/>
      <w:r>
        <w:rPr>
          <w:rFonts w:hint="cs"/>
          <w:rtl/>
          <w:lang w:val="he-IL"/>
        </w:rPr>
        <w:t xml:space="preserve"> לו </w:t>
      </w:r>
      <w:proofErr w:type="spellStart"/>
      <w:r>
        <w:rPr>
          <w:rFonts w:hint="cs"/>
          <w:rtl/>
          <w:lang w:val="he-IL"/>
        </w:rPr>
        <w:t>שיכוין</w:t>
      </w:r>
      <w:proofErr w:type="spellEnd"/>
      <w:r>
        <w:rPr>
          <w:rFonts w:hint="cs"/>
          <w:rtl/>
          <w:lang w:val="he-IL"/>
        </w:rPr>
        <w:t xml:space="preserve"> לבו, שהוא מסתכל כלפי שמים ולבו נכנע. </w:t>
      </w:r>
      <w:proofErr w:type="spellStart"/>
      <w:r>
        <w:rPr>
          <w:rFonts w:hint="cs"/>
          <w:rtl/>
          <w:lang w:val="he-IL"/>
        </w:rPr>
        <w:t>דמצלי</w:t>
      </w:r>
      <w:proofErr w:type="spellEnd"/>
      <w:r>
        <w:rPr>
          <w:rFonts w:hint="cs"/>
          <w:rtl/>
          <w:lang w:val="he-IL"/>
        </w:rPr>
        <w:t xml:space="preserve"> </w:t>
      </w:r>
      <w:proofErr w:type="spellStart"/>
      <w:r>
        <w:rPr>
          <w:rFonts w:hint="cs"/>
          <w:rtl/>
          <w:lang w:val="he-IL"/>
        </w:rPr>
        <w:t>בבקתא</w:t>
      </w:r>
      <w:proofErr w:type="spellEnd"/>
      <w:r>
        <w:rPr>
          <w:rFonts w:hint="cs"/>
          <w:rtl/>
          <w:lang w:val="he-IL"/>
        </w:rPr>
        <w:t xml:space="preserve"> - בבקעה, שכשהוא במקום צניעות חלה עליו אימת מלך, ולבו נשבר.</w:t>
      </w:r>
      <w:r w:rsidR="00B141E9">
        <w:rPr>
          <w:rStyle w:val="a5"/>
          <w:rtl/>
          <w:lang w:val="he-IL"/>
        </w:rPr>
        <w:footnoteReference w:id="15"/>
      </w:r>
    </w:p>
    <w:p w14:paraId="32757830" w14:textId="77777777" w:rsidR="00FC79FF" w:rsidRDefault="00FC79FF">
      <w:pPr>
        <w:pStyle w:val="ab"/>
        <w:rPr>
          <w:rtl/>
          <w:lang w:val="he-IL"/>
        </w:rPr>
      </w:pPr>
      <w:r>
        <w:rPr>
          <w:rFonts w:hint="cs"/>
          <w:rtl/>
          <w:lang w:val="he-IL"/>
        </w:rPr>
        <w:t xml:space="preserve">זוהר כרך ב (שמות) פרשת בא דף לט עמוד ב </w:t>
      </w:r>
    </w:p>
    <w:p w14:paraId="5F90A573" w14:textId="77777777" w:rsidR="00FC79FF" w:rsidRDefault="00FC79FF" w:rsidP="006B5C76">
      <w:pPr>
        <w:pStyle w:val="ac"/>
        <w:rPr>
          <w:rtl/>
          <w:lang w:val="he-IL"/>
        </w:rPr>
      </w:pPr>
      <w:r>
        <w:rPr>
          <w:rFonts w:hint="cs"/>
          <w:rtl/>
          <w:lang w:val="he-IL"/>
        </w:rPr>
        <w:lastRenderedPageBreak/>
        <w:t xml:space="preserve">"ויצא יצחק לשוח בשדה לפנות ערב" -  וכי לא </w:t>
      </w:r>
      <w:proofErr w:type="spellStart"/>
      <w:r>
        <w:rPr>
          <w:rFonts w:hint="cs"/>
          <w:rtl/>
          <w:lang w:val="he-IL"/>
        </w:rPr>
        <w:t>הוה</w:t>
      </w:r>
      <w:proofErr w:type="spellEnd"/>
      <w:r>
        <w:rPr>
          <w:rFonts w:hint="cs"/>
          <w:rtl/>
          <w:lang w:val="he-IL"/>
        </w:rPr>
        <w:t xml:space="preserve"> ליה ביתא או מקום אחר להתפלל? אלא אותה השדה היה אשר קנה אברהם סמוך למערה דכתיב (שם </w:t>
      </w:r>
      <w:proofErr w:type="spellStart"/>
      <w:r>
        <w:rPr>
          <w:rFonts w:hint="cs"/>
          <w:rtl/>
          <w:lang w:val="he-IL"/>
        </w:rPr>
        <w:t>כג</w:t>
      </w:r>
      <w:proofErr w:type="spellEnd"/>
      <w:r>
        <w:rPr>
          <w:rFonts w:hint="cs"/>
          <w:rtl/>
          <w:lang w:val="he-IL"/>
        </w:rPr>
        <w:t xml:space="preserve">) השדה אשר קנה אברהם מאת בני חת </w:t>
      </w:r>
      <w:proofErr w:type="spellStart"/>
      <w:r>
        <w:rPr>
          <w:rFonts w:hint="cs"/>
          <w:rtl/>
          <w:lang w:val="he-IL"/>
        </w:rPr>
        <w:t>ובשעתא</w:t>
      </w:r>
      <w:proofErr w:type="spellEnd"/>
      <w:r>
        <w:rPr>
          <w:rFonts w:hint="cs"/>
          <w:rtl/>
          <w:lang w:val="he-IL"/>
        </w:rPr>
        <w:t xml:space="preserve"> דהוה יצחק </w:t>
      </w:r>
      <w:proofErr w:type="spellStart"/>
      <w:r>
        <w:rPr>
          <w:rFonts w:hint="cs"/>
          <w:rtl/>
          <w:lang w:val="he-IL"/>
        </w:rPr>
        <w:t>עאל</w:t>
      </w:r>
      <w:proofErr w:type="spellEnd"/>
      <w:r>
        <w:rPr>
          <w:rFonts w:hint="cs"/>
          <w:rtl/>
          <w:lang w:val="he-IL"/>
        </w:rPr>
        <w:t xml:space="preserve"> גביה </w:t>
      </w:r>
      <w:proofErr w:type="spellStart"/>
      <w:r>
        <w:rPr>
          <w:rFonts w:hint="cs"/>
          <w:rtl/>
          <w:lang w:val="he-IL"/>
        </w:rPr>
        <w:t>חמא</w:t>
      </w:r>
      <w:proofErr w:type="spellEnd"/>
      <w:r>
        <w:rPr>
          <w:rFonts w:hint="cs"/>
          <w:rtl/>
          <w:lang w:val="he-IL"/>
        </w:rPr>
        <w:t xml:space="preserve"> </w:t>
      </w:r>
      <w:proofErr w:type="spellStart"/>
      <w:r>
        <w:rPr>
          <w:rFonts w:hint="cs"/>
          <w:rtl/>
          <w:lang w:val="he-IL"/>
        </w:rPr>
        <w:t>שכינתא</w:t>
      </w:r>
      <w:proofErr w:type="spellEnd"/>
      <w:r>
        <w:rPr>
          <w:rFonts w:hint="cs"/>
          <w:rtl/>
          <w:lang w:val="he-IL"/>
        </w:rPr>
        <w:t xml:space="preserve"> עליה וסליק </w:t>
      </w:r>
      <w:proofErr w:type="spellStart"/>
      <w:r>
        <w:rPr>
          <w:rFonts w:hint="cs"/>
          <w:rtl/>
          <w:lang w:val="he-IL"/>
        </w:rPr>
        <w:t>ריחין</w:t>
      </w:r>
      <w:proofErr w:type="spellEnd"/>
      <w:r>
        <w:rPr>
          <w:rFonts w:hint="cs"/>
          <w:rtl/>
          <w:lang w:val="he-IL"/>
        </w:rPr>
        <w:t xml:space="preserve"> </w:t>
      </w:r>
      <w:proofErr w:type="spellStart"/>
      <w:r>
        <w:rPr>
          <w:rFonts w:hint="cs"/>
          <w:rtl/>
          <w:lang w:val="he-IL"/>
        </w:rPr>
        <w:t>עלאין</w:t>
      </w:r>
      <w:proofErr w:type="spellEnd"/>
      <w:r>
        <w:rPr>
          <w:rFonts w:hint="cs"/>
          <w:rtl/>
          <w:lang w:val="he-IL"/>
        </w:rPr>
        <w:t xml:space="preserve"> </w:t>
      </w:r>
      <w:proofErr w:type="spellStart"/>
      <w:r>
        <w:rPr>
          <w:rFonts w:hint="cs"/>
          <w:rtl/>
          <w:lang w:val="he-IL"/>
        </w:rPr>
        <w:t>קדישין</w:t>
      </w:r>
      <w:proofErr w:type="spellEnd"/>
      <w:r>
        <w:rPr>
          <w:rFonts w:hint="cs"/>
          <w:rtl/>
          <w:lang w:val="he-IL"/>
        </w:rPr>
        <w:t xml:space="preserve"> ובגיני כך </w:t>
      </w:r>
      <w:proofErr w:type="spellStart"/>
      <w:r>
        <w:rPr>
          <w:rFonts w:hint="cs"/>
          <w:rtl/>
          <w:lang w:val="he-IL"/>
        </w:rPr>
        <w:t>הוה</w:t>
      </w:r>
      <w:proofErr w:type="spellEnd"/>
      <w:r>
        <w:rPr>
          <w:rFonts w:hint="cs"/>
          <w:rtl/>
          <w:lang w:val="he-IL"/>
        </w:rPr>
        <w:t xml:space="preserve"> מצלי תמן וקבעיה </w:t>
      </w:r>
      <w:proofErr w:type="spellStart"/>
      <w:r>
        <w:rPr>
          <w:rFonts w:hint="cs"/>
          <w:rtl/>
          <w:lang w:val="he-IL"/>
        </w:rPr>
        <w:t>לצלותיה</w:t>
      </w:r>
      <w:proofErr w:type="spellEnd"/>
      <w:r>
        <w:rPr>
          <w:rFonts w:hint="cs"/>
          <w:rtl/>
          <w:lang w:val="he-IL"/>
        </w:rPr>
        <w:t>.</w:t>
      </w:r>
      <w:r w:rsidR="006B5C76">
        <w:rPr>
          <w:rStyle w:val="a5"/>
          <w:rtl/>
          <w:lang w:val="he-IL"/>
        </w:rPr>
        <w:footnoteReference w:id="16"/>
      </w:r>
      <w:r>
        <w:rPr>
          <w:rFonts w:hint="cs"/>
          <w:rtl/>
          <w:lang w:val="he-IL"/>
        </w:rPr>
        <w:t xml:space="preserve"> </w:t>
      </w:r>
    </w:p>
    <w:p w14:paraId="4B2808B7" w14:textId="77777777" w:rsidR="00FC79FF" w:rsidRDefault="00FC79FF" w:rsidP="00392C75">
      <w:pPr>
        <w:pStyle w:val="ad"/>
        <w:suppressAutoHyphens/>
        <w:spacing w:before="240" w:line="300" w:lineRule="atLeast"/>
        <w:rPr>
          <w:rtl/>
          <w:lang w:eastAsia="en-US"/>
        </w:rPr>
      </w:pPr>
      <w:r>
        <w:rPr>
          <w:rFonts w:hint="cs"/>
          <w:rtl/>
          <w:lang w:eastAsia="en-US"/>
        </w:rPr>
        <w:t>שבת שלום</w:t>
      </w:r>
    </w:p>
    <w:p w14:paraId="59E32973" w14:textId="77777777" w:rsidR="00FC79FF" w:rsidRDefault="00FC79FF">
      <w:pPr>
        <w:pStyle w:val="ad"/>
        <w:suppressAutoHyphens/>
        <w:spacing w:line="300" w:lineRule="atLeast"/>
        <w:rPr>
          <w:rFonts w:hint="cs"/>
          <w:rtl/>
          <w:lang w:eastAsia="en-US"/>
        </w:rPr>
      </w:pPr>
      <w:r>
        <w:rPr>
          <w:rtl/>
          <w:lang w:eastAsia="en-US"/>
        </w:rPr>
        <w:t>מחלקי המים</w:t>
      </w:r>
    </w:p>
    <w:p w14:paraId="7AB9F9DD" w14:textId="77777777" w:rsidR="00FC79FF" w:rsidRDefault="00FC79FF" w:rsidP="00392C75">
      <w:pPr>
        <w:autoSpaceDE w:val="0"/>
        <w:autoSpaceDN w:val="0"/>
        <w:adjustRightInd w:val="0"/>
        <w:spacing w:before="120" w:line="280" w:lineRule="atLeast"/>
        <w:jc w:val="both"/>
        <w:rPr>
          <w:rFonts w:cs="David" w:hint="cs"/>
          <w:rtl/>
          <w:lang w:val="he-IL"/>
        </w:rPr>
      </w:pPr>
    </w:p>
    <w:p w14:paraId="4BB3925D" w14:textId="77777777" w:rsidR="00FC79FF" w:rsidRDefault="00FC79FF">
      <w:pPr>
        <w:pStyle w:val="a3"/>
        <w:rPr>
          <w:rFonts w:hint="cs"/>
          <w:rtl/>
          <w:lang w:eastAsia="en-US"/>
        </w:rPr>
      </w:pPr>
    </w:p>
    <w:sectPr w:rsidR="00FC79FF" w:rsidSect="001624C8">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FBAB3" w14:textId="77777777" w:rsidR="00A80E09" w:rsidRDefault="00A80E09">
      <w:r>
        <w:separator/>
      </w:r>
    </w:p>
  </w:endnote>
  <w:endnote w:type="continuationSeparator" w:id="0">
    <w:p w14:paraId="4BA80F38" w14:textId="77777777" w:rsidR="00A80E09" w:rsidRDefault="00A8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467EF" w14:textId="77777777" w:rsidR="00FB623C" w:rsidRPr="00F8747C" w:rsidRDefault="00FB623C" w:rsidP="00FB623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141E9">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141E9">
      <w:rPr>
        <w:rStyle w:val="af"/>
        <w:noProof/>
        <w:rtl/>
      </w:rPr>
      <w:t>4</w:t>
    </w:r>
    <w:r w:rsidRPr="00F8747C">
      <w:rPr>
        <w:rStyle w:val="af"/>
      </w:rPr>
      <w:fldChar w:fldCharType="end"/>
    </w:r>
  </w:p>
  <w:p w14:paraId="3EF42AF1" w14:textId="77777777" w:rsidR="00FB623C" w:rsidRDefault="00FB623C" w:rsidP="00FB623C">
    <w:pPr>
      <w:pStyle w:val="a8"/>
    </w:pPr>
  </w:p>
  <w:p w14:paraId="382047C7" w14:textId="77777777" w:rsidR="00FB623C" w:rsidRDefault="00FB62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4B7B1" w14:textId="77777777" w:rsidR="00A80E09" w:rsidRDefault="00A80E09">
      <w:pPr>
        <w:rPr>
          <w:lang w:eastAsia="en-US"/>
        </w:rPr>
      </w:pPr>
      <w:r>
        <w:rPr>
          <w:rFonts w:cs="Miriam"/>
        </w:rPr>
        <w:separator/>
      </w:r>
    </w:p>
  </w:footnote>
  <w:footnote w:type="continuationSeparator" w:id="0">
    <w:p w14:paraId="7EB69E43" w14:textId="77777777" w:rsidR="00A80E09" w:rsidRDefault="00A80E09">
      <w:r>
        <w:continuationSeparator/>
      </w:r>
    </w:p>
  </w:footnote>
  <w:footnote w:id="1">
    <w:p w14:paraId="3000B49F" w14:textId="77777777" w:rsidR="00654B69" w:rsidRDefault="00654B69">
      <w:pPr>
        <w:pStyle w:val="a3"/>
        <w:rPr>
          <w:rFonts w:hint="cs"/>
          <w:rtl/>
        </w:rPr>
      </w:pPr>
      <w:r>
        <w:rPr>
          <w:rStyle w:val="a5"/>
        </w:rPr>
        <w:footnoteRef/>
      </w:r>
      <w:r>
        <w:rPr>
          <w:rtl/>
        </w:rPr>
        <w:t xml:space="preserve"> </w:t>
      </w:r>
      <w:r>
        <w:rPr>
          <w:rFonts w:hint="cs"/>
          <w:rtl/>
        </w:rPr>
        <w:t xml:space="preserve">פרשני המקרא לא התעלמו מפסוק זה והלכו בדרך הפשט, ראה </w:t>
      </w:r>
      <w:proofErr w:type="spellStart"/>
      <w:r>
        <w:rPr>
          <w:rFonts w:hint="cs"/>
          <w:rtl/>
        </w:rPr>
        <w:t>רשב"ם</w:t>
      </w:r>
      <w:proofErr w:type="spellEnd"/>
      <w:r>
        <w:rPr>
          <w:rFonts w:hint="cs"/>
          <w:rtl/>
        </w:rPr>
        <w:t xml:space="preserve"> על הפסוק: "</w:t>
      </w:r>
      <w:proofErr w:type="spellStart"/>
      <w:r>
        <w:rPr>
          <w:rFonts w:hint="cs"/>
          <w:rtl/>
        </w:rPr>
        <w:t>לשוח</w:t>
      </w:r>
      <w:proofErr w:type="spellEnd"/>
      <w:r>
        <w:rPr>
          <w:rFonts w:hint="cs"/>
          <w:rtl/>
        </w:rPr>
        <w:t xml:space="preserve"> בשדה</w:t>
      </w:r>
      <w:r>
        <w:rPr>
          <w:rFonts w:hint="cs"/>
          <w:rtl/>
          <w:lang w:val="he-IL"/>
        </w:rPr>
        <w:t xml:space="preserve"> - </w:t>
      </w:r>
      <w:proofErr w:type="spellStart"/>
      <w:r>
        <w:rPr>
          <w:rFonts w:hint="cs"/>
          <w:rtl/>
          <w:lang w:val="he-IL"/>
        </w:rPr>
        <w:t>כדכתיב</w:t>
      </w:r>
      <w:proofErr w:type="spellEnd"/>
      <w:r>
        <w:rPr>
          <w:rFonts w:hint="cs"/>
          <w:rtl/>
          <w:lang w:val="he-IL"/>
        </w:rPr>
        <w:t xml:space="preserve"> וכל שיח השדה. כלומר לטעת אילנות ולראות עניני פועליו". וברמב"ן: "ויצא לפנות ערב </w:t>
      </w:r>
      <w:proofErr w:type="spellStart"/>
      <w:r>
        <w:rPr>
          <w:rFonts w:hint="cs"/>
          <w:rtl/>
          <w:lang w:val="he-IL"/>
        </w:rPr>
        <w:t>לשוח</w:t>
      </w:r>
      <w:proofErr w:type="spellEnd"/>
      <w:r>
        <w:rPr>
          <w:rFonts w:hint="cs"/>
          <w:rtl/>
          <w:lang w:val="he-IL"/>
        </w:rPr>
        <w:t xml:space="preserve"> בשדה עם רעיו ואוהביו אשר שם ומצא את העבד ורבקה". ואבן עזרא איוב ל ד: "</w:t>
      </w:r>
      <w:proofErr w:type="spellStart"/>
      <w:r>
        <w:rPr>
          <w:rFonts w:hint="cs"/>
          <w:rtl/>
          <w:lang w:val="he-IL"/>
        </w:rPr>
        <w:t>לשוח</w:t>
      </w:r>
      <w:proofErr w:type="spellEnd"/>
      <w:r>
        <w:rPr>
          <w:rFonts w:hint="cs"/>
          <w:rtl/>
          <w:lang w:val="he-IL"/>
        </w:rPr>
        <w:t xml:space="preserve"> בשדה </w:t>
      </w:r>
      <w:r>
        <w:rPr>
          <w:rtl/>
          <w:lang w:val="he-IL"/>
        </w:rPr>
        <w:t>–</w:t>
      </w:r>
      <w:r>
        <w:rPr>
          <w:rFonts w:hint="cs"/>
          <w:rtl/>
          <w:lang w:val="he-IL"/>
        </w:rPr>
        <w:t xml:space="preserve"> ללכת בין שיחי השדה".. ואנו כדרכנו, נלך בדרך המדרש: "אין שיחה אלא תפילה".</w:t>
      </w:r>
    </w:p>
  </w:footnote>
  <w:footnote w:id="2">
    <w:p w14:paraId="261E00AB" w14:textId="77777777" w:rsidR="00654B69" w:rsidRDefault="00654B69" w:rsidP="006B5C76">
      <w:pPr>
        <w:pStyle w:val="a3"/>
        <w:rPr>
          <w:rFonts w:hint="cs"/>
          <w:rtl/>
        </w:rPr>
      </w:pPr>
      <w:r>
        <w:rPr>
          <w:rStyle w:val="a5"/>
        </w:rPr>
        <w:footnoteRef/>
      </w:r>
      <w:r>
        <w:rPr>
          <w:rtl/>
        </w:rPr>
        <w:t xml:space="preserve"> </w:t>
      </w:r>
      <w:r>
        <w:rPr>
          <w:rFonts w:hint="cs"/>
          <w:rtl/>
        </w:rPr>
        <w:t xml:space="preserve">כבר דנו במדרש זה בדברינו </w:t>
      </w:r>
      <w:hyperlink r:id="rId1" w:history="1">
        <w:r>
          <w:rPr>
            <w:rStyle w:val="Hyperlink"/>
            <w:rFonts w:hint="cs"/>
            <w:color w:val="auto"/>
            <w:rtl/>
          </w:rPr>
          <w:t>תפילות אב</w:t>
        </w:r>
        <w:r>
          <w:rPr>
            <w:rStyle w:val="Hyperlink"/>
            <w:rFonts w:hint="cs"/>
            <w:color w:val="auto"/>
            <w:rtl/>
          </w:rPr>
          <w:t>ו</w:t>
        </w:r>
        <w:r>
          <w:rPr>
            <w:rStyle w:val="Hyperlink"/>
            <w:rFonts w:hint="cs"/>
            <w:color w:val="auto"/>
            <w:rtl/>
          </w:rPr>
          <w:t>ת תקנום</w:t>
        </w:r>
      </w:hyperlink>
      <w:r>
        <w:rPr>
          <w:rFonts w:hint="cs"/>
          <w:rtl/>
        </w:rPr>
        <w:t xml:space="preserve"> בפרשת וירא. שם הראינו שיש שתי שיטות למקור התפילות: הנהגת האבות או עבודת בית המקדש. כאן הבאנו את שיטת ר' יוסי בר' </w:t>
      </w:r>
      <w:proofErr w:type="spellStart"/>
      <w:r>
        <w:rPr>
          <w:rFonts w:hint="cs"/>
          <w:rtl/>
        </w:rPr>
        <w:t>חנינא</w:t>
      </w:r>
      <w:proofErr w:type="spellEnd"/>
      <w:r>
        <w:rPr>
          <w:rFonts w:hint="cs"/>
          <w:rtl/>
        </w:rPr>
        <w:t xml:space="preserve"> שמקור התפילות הוא האבות, שאמנם לא התקבלה להלכה, אך התקבלה למעשה (ראה דברינו שם) משום שהיא לא רק מעוגנת בדמות האבות (</w:t>
      </w:r>
      <w:hyperlink r:id="rId2" w:history="1">
        <w:r>
          <w:rPr>
            <w:rStyle w:val="Hyperlink"/>
            <w:rFonts w:hint="cs"/>
            <w:color w:val="auto"/>
            <w:rtl/>
          </w:rPr>
          <w:t>מעשה אבות סימן לבנים</w:t>
        </w:r>
      </w:hyperlink>
      <w:r>
        <w:rPr>
          <w:rFonts w:hint="cs"/>
          <w:rtl/>
        </w:rPr>
        <w:t xml:space="preserve">), אלא מתחברת היטב להשתנות היום והלילה </w:t>
      </w:r>
      <w:r w:rsidR="006B5C76">
        <w:rPr>
          <w:rFonts w:hint="cs"/>
          <w:rtl/>
        </w:rPr>
        <w:t>ו</w:t>
      </w:r>
      <w:r>
        <w:rPr>
          <w:rFonts w:hint="cs"/>
          <w:rtl/>
        </w:rPr>
        <w:t>סדרי החיים. הקשר לאבות, מקבל חיזוק מ</w:t>
      </w:r>
      <w:r>
        <w:rPr>
          <w:rFonts w:hint="cs"/>
          <w:rtl/>
          <w:lang w:val="he-IL"/>
        </w:rPr>
        <w:t xml:space="preserve">דורשי רשומות שמצאו שהאות השנייה של כל אב היא זמן התפילה שתיקן. אברהם: בי"ת - בוקר, יצחק: צד"י </w:t>
      </w:r>
      <w:r>
        <w:rPr>
          <w:rtl/>
          <w:lang w:val="he-IL"/>
        </w:rPr>
        <w:t>–</w:t>
      </w:r>
      <w:r>
        <w:rPr>
          <w:rFonts w:hint="cs"/>
          <w:rtl/>
          <w:lang w:val="he-IL"/>
        </w:rPr>
        <w:t xml:space="preserve">צהרים ויעקב: עי"ן - ערב. הקשר לסדר היום </w:t>
      </w:r>
      <w:r w:rsidR="006B5C76">
        <w:rPr>
          <w:rFonts w:hint="cs"/>
          <w:rtl/>
          <w:lang w:val="he-IL"/>
        </w:rPr>
        <w:t xml:space="preserve">נשען על </w:t>
      </w:r>
      <w:r>
        <w:rPr>
          <w:rFonts w:hint="cs"/>
          <w:rtl/>
          <w:lang w:val="he-IL"/>
        </w:rPr>
        <w:t xml:space="preserve">הפסוק בתהילים שנראה בהמשך: "ערב ובקר וצהרים אשיחה". </w:t>
      </w:r>
      <w:r>
        <w:rPr>
          <w:rFonts w:hint="cs"/>
          <w:rtl/>
        </w:rPr>
        <w:t xml:space="preserve">ראה </w:t>
      </w:r>
      <w:r>
        <w:rPr>
          <w:rtl/>
          <w:lang w:val="he-IL"/>
        </w:rPr>
        <w:t>ב</w:t>
      </w:r>
      <w:r>
        <w:rPr>
          <w:rFonts w:hint="cs"/>
          <w:rtl/>
          <w:lang w:val="he-IL"/>
        </w:rPr>
        <w:t xml:space="preserve">ראשית רבה סח: "אבות הראשונים התקינו שלש תפילות ... אמר ר' שמואל בר נחמן: כנגד ג' פעמים שהיום משתנה. בערבית צריך אדם לומר: יהי רצון מלפניך ה' </w:t>
      </w:r>
      <w:proofErr w:type="spellStart"/>
      <w:r>
        <w:rPr>
          <w:rFonts w:hint="cs"/>
          <w:rtl/>
          <w:lang w:val="he-IL"/>
        </w:rPr>
        <w:t>אלהי</w:t>
      </w:r>
      <w:proofErr w:type="spellEnd"/>
      <w:r>
        <w:rPr>
          <w:rFonts w:hint="cs"/>
          <w:rtl/>
          <w:lang w:val="he-IL"/>
        </w:rPr>
        <w:t xml:space="preserve">  שתוציאני מאפילה לאורה. בשחרית צריך לומר: מודה אני לפניך ה' </w:t>
      </w:r>
      <w:proofErr w:type="spellStart"/>
      <w:r>
        <w:rPr>
          <w:rFonts w:hint="cs"/>
          <w:rtl/>
          <w:lang w:val="he-IL"/>
        </w:rPr>
        <w:t>אלהי</w:t>
      </w:r>
      <w:proofErr w:type="spellEnd"/>
      <w:r>
        <w:rPr>
          <w:rFonts w:hint="cs"/>
          <w:rtl/>
          <w:lang w:val="he-IL"/>
        </w:rPr>
        <w:t xml:space="preserve"> שהוצאתני מאפילה לאורה. במנחה צריך אדם לומר: יהי רצון מלפניך ה' </w:t>
      </w:r>
      <w:proofErr w:type="spellStart"/>
      <w:r>
        <w:rPr>
          <w:rFonts w:hint="cs"/>
          <w:rtl/>
          <w:lang w:val="he-IL"/>
        </w:rPr>
        <w:t>אלהי</w:t>
      </w:r>
      <w:proofErr w:type="spellEnd"/>
      <w:r>
        <w:rPr>
          <w:rFonts w:hint="cs"/>
          <w:rtl/>
          <w:lang w:val="he-IL"/>
        </w:rPr>
        <w:t xml:space="preserve"> שכשם שזיכיתנ</w:t>
      </w:r>
      <w:r>
        <w:rPr>
          <w:rFonts w:hint="eastAsia"/>
          <w:rtl/>
          <w:lang w:val="he-IL"/>
        </w:rPr>
        <w:t>י</w:t>
      </w:r>
      <w:r>
        <w:rPr>
          <w:rFonts w:hint="cs"/>
          <w:rtl/>
          <w:lang w:val="he-IL"/>
        </w:rPr>
        <w:t xml:space="preserve"> לראות חמה בזריחתה כך תזכני לראותה בשקיעתה". הפעם נרצה להתמקד בתפילתו היא שיחתו של יצחק ולאו דווקא בתפילת המנחה שנגזרת ממנה (תפילות מנחה אחרות, כגון זו של אליהו בהר הכרמל), אלא יותר בעצם היציאה לשדה להתפלל.</w:t>
      </w:r>
    </w:p>
  </w:footnote>
  <w:footnote w:id="3">
    <w:p w14:paraId="680C6FD8" w14:textId="77777777" w:rsidR="008700E8" w:rsidRDefault="008700E8" w:rsidP="008700E8">
      <w:pPr>
        <w:pStyle w:val="a3"/>
        <w:rPr>
          <w:rFonts w:hint="cs"/>
          <w:rtl/>
        </w:rPr>
      </w:pPr>
      <w:r>
        <w:rPr>
          <w:rStyle w:val="a5"/>
        </w:rPr>
        <w:footnoteRef/>
      </w:r>
      <w:r>
        <w:rPr>
          <w:rtl/>
        </w:rPr>
        <w:t xml:space="preserve"> </w:t>
      </w:r>
      <w:r>
        <w:rPr>
          <w:rFonts w:hint="cs"/>
          <w:rtl/>
        </w:rPr>
        <w:t>בהקדמה למדרש זה נחזור לצמד הפסוקים המקדימים את פגישת יצחק ורבקה: "</w:t>
      </w:r>
      <w:r>
        <w:rPr>
          <w:rtl/>
        </w:rPr>
        <w:t>וְיִצְחָק בָּא מִבּוֹא בְּאֵר לַחַי רֹאִי וְהוּא יוֹשֵׁב בְּאֶרֶץ הַנֶּגֶב:</w:t>
      </w:r>
      <w:r>
        <w:rPr>
          <w:rFonts w:hint="cs"/>
          <w:rtl/>
        </w:rPr>
        <w:t xml:space="preserve"> </w:t>
      </w:r>
      <w:r>
        <w:rPr>
          <w:rtl/>
        </w:rPr>
        <w:t xml:space="preserve">וַיֵּצֵא יִצְחָק </w:t>
      </w:r>
      <w:proofErr w:type="spellStart"/>
      <w:r>
        <w:rPr>
          <w:rtl/>
        </w:rPr>
        <w:t>לָשׂוּח</w:t>
      </w:r>
      <w:proofErr w:type="spellEnd"/>
      <w:r>
        <w:rPr>
          <w:rtl/>
        </w:rPr>
        <w:t xml:space="preserve">ַ בַּשָּׂדֶה לִפְנוֹת עָרֶב </w:t>
      </w:r>
      <w:proofErr w:type="spellStart"/>
      <w:r>
        <w:rPr>
          <w:rtl/>
        </w:rPr>
        <w:t>וַיִּשָּׂא</w:t>
      </w:r>
      <w:proofErr w:type="spellEnd"/>
      <w:r>
        <w:rPr>
          <w:rtl/>
        </w:rPr>
        <w:t xml:space="preserve"> עֵינָיו וַיַּרְא וְהִנֵּה גְמַלִּים בָּאִים</w:t>
      </w:r>
      <w:r>
        <w:rPr>
          <w:rFonts w:hint="cs"/>
          <w:rtl/>
        </w:rPr>
        <w:t>". האם אלה שני אירועים נפרדים או אירוע אחד? נחלקו על כך המפרשים: רש"י, אבן עזרא</w:t>
      </w:r>
      <w:r w:rsidR="00A475D5">
        <w:rPr>
          <w:rFonts w:hint="cs"/>
          <w:rtl/>
        </w:rPr>
        <w:t xml:space="preserve"> ועוד</w:t>
      </w:r>
      <w:r>
        <w:rPr>
          <w:rFonts w:hint="cs"/>
          <w:rtl/>
        </w:rPr>
        <w:t xml:space="preserve">   - שני אירועים שונים, </w:t>
      </w:r>
      <w:proofErr w:type="spellStart"/>
      <w:r>
        <w:rPr>
          <w:rFonts w:hint="cs"/>
          <w:rtl/>
        </w:rPr>
        <w:t>ורשב"ם</w:t>
      </w:r>
      <w:proofErr w:type="spellEnd"/>
      <w:r>
        <w:rPr>
          <w:rFonts w:hint="cs"/>
          <w:rtl/>
        </w:rPr>
        <w:t xml:space="preserve">, </w:t>
      </w:r>
      <w:proofErr w:type="spellStart"/>
      <w:r>
        <w:rPr>
          <w:rFonts w:hint="cs"/>
          <w:rtl/>
        </w:rPr>
        <w:t>רד"ק</w:t>
      </w:r>
      <w:proofErr w:type="spellEnd"/>
      <w:r w:rsidR="00A475D5">
        <w:rPr>
          <w:rFonts w:hint="cs"/>
          <w:rtl/>
        </w:rPr>
        <w:t>, רמב"ן ועוד</w:t>
      </w:r>
      <w:r>
        <w:rPr>
          <w:rFonts w:hint="cs"/>
          <w:rtl/>
        </w:rPr>
        <w:t xml:space="preserve"> </w:t>
      </w:r>
      <w:r>
        <w:rPr>
          <w:rtl/>
        </w:rPr>
        <w:t>–</w:t>
      </w:r>
      <w:r>
        <w:rPr>
          <w:rFonts w:hint="cs"/>
          <w:rtl/>
        </w:rPr>
        <w:t xml:space="preserve"> אירוע אחד (מה שמסביר בפשטות יותר את היקרותו במפגש עם רבקה). זה נושא נכבד בפשט המקרא שלא נדון בו. המדרש שלהלן מפרש את שני הפסוקים כל אחד לעצמו ונראה ששייך לסיעה הדוגלת בשני אירועים שונים. </w:t>
      </w:r>
    </w:p>
  </w:footnote>
  <w:footnote w:id="4">
    <w:p w14:paraId="402B9580" w14:textId="77777777" w:rsidR="00654B69" w:rsidRDefault="00654B69" w:rsidP="008B1AD1">
      <w:pPr>
        <w:pStyle w:val="a3"/>
        <w:rPr>
          <w:rFonts w:hint="cs"/>
          <w:rtl/>
        </w:rPr>
      </w:pPr>
      <w:r>
        <w:rPr>
          <w:rStyle w:val="a5"/>
        </w:rPr>
        <w:footnoteRef/>
      </w:r>
      <w:r>
        <w:rPr>
          <w:rtl/>
        </w:rPr>
        <w:t xml:space="preserve"> </w:t>
      </w:r>
      <w:r w:rsidR="008700E8">
        <w:rPr>
          <w:rFonts w:hint="cs"/>
          <w:rtl/>
        </w:rPr>
        <w:t xml:space="preserve">למרות הדרשות השונות, </w:t>
      </w:r>
      <w:r>
        <w:rPr>
          <w:rFonts w:hint="cs"/>
          <w:rtl/>
        </w:rPr>
        <w:t xml:space="preserve">סמיכות המדרשים </w:t>
      </w:r>
      <w:r w:rsidR="008700E8">
        <w:rPr>
          <w:rFonts w:hint="cs"/>
          <w:rtl/>
        </w:rPr>
        <w:t>ש</w:t>
      </w:r>
      <w:r>
        <w:rPr>
          <w:rFonts w:hint="cs"/>
          <w:rtl/>
        </w:rPr>
        <w:t>מקורה בסמיכות הפסוקים</w:t>
      </w:r>
      <w:r w:rsidR="008700E8">
        <w:rPr>
          <w:rFonts w:hint="cs"/>
          <w:rtl/>
        </w:rPr>
        <w:t xml:space="preserve">, אולי בכל זאת יכולה לקשר בין </w:t>
      </w:r>
      <w:r>
        <w:rPr>
          <w:rFonts w:hint="cs"/>
          <w:rtl/>
        </w:rPr>
        <w:t xml:space="preserve">עלבונה של הגר </w:t>
      </w:r>
      <w:r w:rsidR="008700E8">
        <w:rPr>
          <w:rFonts w:hint="cs"/>
          <w:rtl/>
        </w:rPr>
        <w:t>ל</w:t>
      </w:r>
      <w:r>
        <w:rPr>
          <w:rFonts w:hint="cs"/>
          <w:rtl/>
        </w:rPr>
        <w:t>המ</w:t>
      </w:r>
      <w:r w:rsidR="00A475D5">
        <w:rPr>
          <w:rFonts w:hint="cs"/>
          <w:rtl/>
        </w:rPr>
        <w:t>י</w:t>
      </w:r>
      <w:r>
        <w:rPr>
          <w:rFonts w:hint="cs"/>
          <w:rtl/>
        </w:rPr>
        <w:t>ית שיח המתפלל, העני המתעטף בתפילתו, "</w:t>
      </w:r>
      <w:r>
        <w:rPr>
          <w:rFonts w:hint="cs"/>
          <w:rtl/>
          <w:lang w:val="he-IL"/>
        </w:rPr>
        <w:t>בְּצַר רוּחִי אָשִׂיחָה בְּמַר נַפְשִׁי" (איוב ז יא)</w:t>
      </w:r>
      <w:r w:rsidR="008700E8">
        <w:rPr>
          <w:rFonts w:hint="cs"/>
          <w:rtl/>
          <w:lang w:val="he-IL"/>
        </w:rPr>
        <w:t>.</w:t>
      </w:r>
      <w:r>
        <w:rPr>
          <w:rFonts w:hint="cs"/>
          <w:rtl/>
          <w:lang w:val="he-IL"/>
        </w:rPr>
        <w:t xml:space="preserve"> </w:t>
      </w:r>
      <w:r>
        <w:rPr>
          <w:rFonts w:hint="cs"/>
          <w:rtl/>
        </w:rPr>
        <w:t xml:space="preserve">ראה כל הפסוקים והמדרשים שבהערה </w:t>
      </w:r>
      <w:r w:rsidR="008B1AD1">
        <w:rPr>
          <w:rFonts w:hint="cs"/>
          <w:rtl/>
        </w:rPr>
        <w:t>7</w:t>
      </w:r>
      <w:r>
        <w:rPr>
          <w:rFonts w:hint="cs"/>
          <w:rtl/>
        </w:rPr>
        <w:t xml:space="preserve"> להלן. </w:t>
      </w:r>
      <w:r w:rsidR="008700E8">
        <w:rPr>
          <w:rFonts w:hint="cs"/>
          <w:rtl/>
        </w:rPr>
        <w:t xml:space="preserve">הגר </w:t>
      </w:r>
      <w:r w:rsidR="006630C2">
        <w:rPr>
          <w:rFonts w:hint="cs"/>
          <w:rtl/>
        </w:rPr>
        <w:t xml:space="preserve">נשאה קולה ובכתה, גם זה שיח. </w:t>
      </w:r>
      <w:r>
        <w:rPr>
          <w:rFonts w:hint="cs"/>
          <w:rtl/>
        </w:rPr>
        <w:t xml:space="preserve">ראה דברינו </w:t>
      </w:r>
      <w:hyperlink r:id="rId3" w:history="1">
        <w:r w:rsidRPr="00654B69">
          <w:rPr>
            <w:rStyle w:val="Hyperlink"/>
            <w:rFonts w:hint="cs"/>
            <w:rtl/>
          </w:rPr>
          <w:t>גירוש הגר וישמעאל</w:t>
        </w:r>
      </w:hyperlink>
      <w:r>
        <w:rPr>
          <w:rFonts w:hint="cs"/>
          <w:rtl/>
        </w:rPr>
        <w:t xml:space="preserve"> בפרשת וירא. הגר היא קטורה שהחזיר יצחק לאביו</w:t>
      </w:r>
      <w:r w:rsidR="007A7FF7">
        <w:rPr>
          <w:rFonts w:hint="cs"/>
          <w:rtl/>
        </w:rPr>
        <w:t xml:space="preserve"> ולפיכך הלך לבאר לחי רואי</w:t>
      </w:r>
      <w:r>
        <w:rPr>
          <w:rFonts w:hint="cs"/>
          <w:rtl/>
        </w:rPr>
        <w:t xml:space="preserve">, ראה דברינו </w:t>
      </w:r>
      <w:hyperlink r:id="rId4" w:history="1">
        <w:r w:rsidRPr="00D626BC">
          <w:rPr>
            <w:rStyle w:val="Hyperlink"/>
            <w:rFonts w:hint="cs"/>
            <w:rtl/>
          </w:rPr>
          <w:t>קטורה</w:t>
        </w:r>
      </w:hyperlink>
      <w:r>
        <w:rPr>
          <w:rFonts w:hint="cs"/>
          <w:rtl/>
        </w:rPr>
        <w:t xml:space="preserve"> בפרשה זו.</w:t>
      </w:r>
    </w:p>
  </w:footnote>
  <w:footnote w:id="5">
    <w:p w14:paraId="631315C8" w14:textId="77777777" w:rsidR="00654B69" w:rsidRDefault="00654B69">
      <w:pPr>
        <w:pStyle w:val="a3"/>
        <w:rPr>
          <w:rFonts w:hint="cs"/>
          <w:rtl/>
        </w:rPr>
      </w:pPr>
      <w:r>
        <w:rPr>
          <w:rStyle w:val="a5"/>
        </w:rPr>
        <w:footnoteRef/>
      </w:r>
      <w:r>
        <w:rPr>
          <w:rtl/>
        </w:rPr>
        <w:t xml:space="preserve"> </w:t>
      </w:r>
      <w:r>
        <w:rPr>
          <w:rFonts w:hint="cs"/>
          <w:rtl/>
          <w:lang w:val="he-IL"/>
        </w:rPr>
        <w:t>את הפסוק "תפילה לעני כי יעטוף ולפני ה' ישפוך שיחו" ראינו כבר בגמרא ברכות לעיל (ראה גם איך הוא נדרש בגמרא עבודה זרה דף ז ע"ב, לגבי השאלה אם קודם שואלים</w:t>
      </w:r>
      <w:r w:rsidR="007A7FF7">
        <w:rPr>
          <w:rFonts w:hint="cs"/>
          <w:rtl/>
          <w:lang w:val="he-IL"/>
        </w:rPr>
        <w:t xml:space="preserve"> את הצרכים (רפאנו, ברך עלינו וכו')</w:t>
      </w:r>
      <w:r>
        <w:rPr>
          <w:rFonts w:hint="cs"/>
          <w:rtl/>
          <w:lang w:val="he-IL"/>
        </w:rPr>
        <w:t xml:space="preserve"> ואח"כ מתפללים </w:t>
      </w:r>
      <w:r w:rsidR="007A7FF7">
        <w:rPr>
          <w:rFonts w:hint="cs"/>
          <w:rtl/>
          <w:lang w:val="he-IL"/>
        </w:rPr>
        <w:t xml:space="preserve">(שבח והודיה) </w:t>
      </w:r>
      <w:r>
        <w:rPr>
          <w:rFonts w:hint="cs"/>
          <w:rtl/>
          <w:lang w:val="he-IL"/>
        </w:rPr>
        <w:t xml:space="preserve">או ההפך). בא המדרש שלנו ומוסיף גם את הפסוק "ערב ובקר וצהרים אשיחה ואהמה וישמע קולי" מתהלים </w:t>
      </w:r>
      <w:proofErr w:type="spellStart"/>
      <w:r>
        <w:rPr>
          <w:rFonts w:hint="cs"/>
          <w:rtl/>
          <w:lang w:val="he-IL"/>
        </w:rPr>
        <w:t>נה</w:t>
      </w:r>
      <w:proofErr w:type="spellEnd"/>
      <w:r>
        <w:rPr>
          <w:rFonts w:hint="cs"/>
          <w:rtl/>
          <w:lang w:val="he-IL"/>
        </w:rPr>
        <w:t>. פסוק זה מרחיב את ה"שיח" לשלוש התפילות ביום, לא רק בתפילת מנחה של יצחק.</w:t>
      </w:r>
    </w:p>
  </w:footnote>
  <w:footnote w:id="6">
    <w:p w14:paraId="6E378207" w14:textId="77777777" w:rsidR="008B1AD1" w:rsidRDefault="008B1AD1">
      <w:pPr>
        <w:pStyle w:val="a3"/>
        <w:rPr>
          <w:rFonts w:hint="cs"/>
          <w:rtl/>
        </w:rPr>
      </w:pPr>
      <w:r>
        <w:rPr>
          <w:rStyle w:val="a5"/>
        </w:rPr>
        <w:footnoteRef/>
      </w:r>
      <w:r>
        <w:rPr>
          <w:rtl/>
        </w:rPr>
        <w:t xml:space="preserve"> </w:t>
      </w:r>
      <w:r>
        <w:rPr>
          <w:rFonts w:hint="cs"/>
          <w:rtl/>
        </w:rPr>
        <w:t xml:space="preserve">לפני שנמשיך בשלוש התפילות, נבחן מדרש זה שמסביר מדוע ראה יצחק לתקן את תפילת מנחה. בעקבות העקידה מפחד יצחק ומבקש מהקב"ה שלא יעמיד אותו בניסיונות נוספים. וכך גם יעקב שמתקן תפילת ערבית במורא הלילה במנוסתו </w:t>
      </w:r>
      <w:proofErr w:type="spellStart"/>
      <w:r>
        <w:rPr>
          <w:rFonts w:hint="cs"/>
          <w:rtl/>
        </w:rPr>
        <w:t>לחרן</w:t>
      </w:r>
      <w:proofErr w:type="spellEnd"/>
      <w:r>
        <w:rPr>
          <w:rFonts w:hint="cs"/>
          <w:rtl/>
        </w:rPr>
        <w:t>. לכל תפילה הסיבה שלה. אך מה הקשר למנחה? האם העקידה הייתה בשעת המנחה? קשר לאליהו בהר הכרמל?</w:t>
      </w:r>
    </w:p>
  </w:footnote>
  <w:footnote w:id="7">
    <w:p w14:paraId="628447B8" w14:textId="77777777" w:rsidR="00FB623C" w:rsidRDefault="00FB623C">
      <w:pPr>
        <w:pStyle w:val="a3"/>
        <w:rPr>
          <w:rFonts w:hint="cs"/>
        </w:rPr>
      </w:pPr>
      <w:r>
        <w:rPr>
          <w:rStyle w:val="a5"/>
        </w:rPr>
        <w:footnoteRef/>
      </w:r>
      <w:r>
        <w:rPr>
          <w:rtl/>
        </w:rPr>
        <w:t xml:space="preserve"> </w:t>
      </w:r>
      <w:r>
        <w:rPr>
          <w:rFonts w:hint="cs"/>
          <w:rtl/>
          <w:lang w:val="he-IL"/>
        </w:rPr>
        <w:t xml:space="preserve">הרי לנו שוב הפסוק מתהלים </w:t>
      </w:r>
      <w:proofErr w:type="spellStart"/>
      <w:r>
        <w:rPr>
          <w:rFonts w:hint="cs"/>
          <w:rtl/>
          <w:lang w:val="he-IL"/>
        </w:rPr>
        <w:t>נה</w:t>
      </w:r>
      <w:proofErr w:type="spellEnd"/>
      <w:r>
        <w:rPr>
          <w:rFonts w:hint="cs"/>
          <w:rtl/>
          <w:lang w:val="he-IL"/>
        </w:rPr>
        <w:t xml:space="preserve"> ששיחה היא תפילה כללית, כל שלוש התפילות ביום ולא רק תפילת מנחה. וכן הוא במדרש תהלים (בובר) מזמור </w:t>
      </w:r>
      <w:proofErr w:type="spellStart"/>
      <w:r>
        <w:rPr>
          <w:rFonts w:hint="cs"/>
          <w:rtl/>
          <w:lang w:val="he-IL"/>
        </w:rPr>
        <w:t>נה</w:t>
      </w:r>
      <w:proofErr w:type="spellEnd"/>
      <w:r>
        <w:rPr>
          <w:rFonts w:hint="cs"/>
          <w:rtl/>
          <w:lang w:val="he-IL"/>
        </w:rPr>
        <w:t xml:space="preserve">: "ערב ובקר וצהרים אשיחה - אמר ר' שמואל מיכן שאדם צריך להתפלל שלש תפילות ביום". ובמכילתא דרבי ישמעאל בשלח </w:t>
      </w:r>
      <w:proofErr w:type="spellStart"/>
      <w:r>
        <w:rPr>
          <w:rFonts w:hint="cs"/>
          <w:rtl/>
          <w:lang w:val="he-IL"/>
        </w:rPr>
        <w:t>מסכתא</w:t>
      </w:r>
      <w:proofErr w:type="spellEnd"/>
      <w:r>
        <w:rPr>
          <w:rFonts w:hint="cs"/>
          <w:rtl/>
          <w:lang w:val="he-IL"/>
        </w:rPr>
        <w:t xml:space="preserve"> </w:t>
      </w:r>
      <w:proofErr w:type="spellStart"/>
      <w:r>
        <w:rPr>
          <w:rFonts w:hint="cs"/>
          <w:rtl/>
          <w:lang w:val="he-IL"/>
        </w:rPr>
        <w:t>דויהי</w:t>
      </w:r>
      <w:proofErr w:type="spellEnd"/>
      <w:r>
        <w:rPr>
          <w:rFonts w:hint="cs"/>
          <w:rtl/>
          <w:lang w:val="he-IL"/>
        </w:rPr>
        <w:t xml:space="preserve"> פרשה ב, מוזכר הפסוק בקשר עם צעקת בני ישראל בעומדם לפני ים סוף: "תפסו להם אומנות </w:t>
      </w:r>
      <w:proofErr w:type="spellStart"/>
      <w:r>
        <w:rPr>
          <w:rFonts w:hint="cs"/>
          <w:rtl/>
          <w:lang w:val="he-IL"/>
        </w:rPr>
        <w:t>אבותם</w:t>
      </w:r>
      <w:proofErr w:type="spellEnd"/>
      <w:r>
        <w:rPr>
          <w:rFonts w:hint="cs"/>
          <w:rtl/>
          <w:lang w:val="he-IL"/>
        </w:rPr>
        <w:t xml:space="preserve">". לכך יש להוסיף פסוקים ומדרשים אחרים המקשרים את השיחה לתפילה. מי בעצב, כמו תהלים עז ז: "אֶזְכְּרָה נְגִינָתִי בַּלָּיְלָה עִם לְבָבִי אָשִׂיחָה וַיְחַפֵּשׂ רוּחִי", ושלושה פסוקים קודם: "אֶזְכְּרָה אֱלֹהִים </w:t>
      </w:r>
      <w:proofErr w:type="spellStart"/>
      <w:r>
        <w:rPr>
          <w:rFonts w:hint="cs"/>
          <w:rtl/>
          <w:lang w:val="he-IL"/>
        </w:rPr>
        <w:t>וְאֶהֱמָיָה</w:t>
      </w:r>
      <w:proofErr w:type="spellEnd"/>
      <w:r>
        <w:rPr>
          <w:rFonts w:hint="cs"/>
          <w:rtl/>
          <w:lang w:val="he-IL"/>
        </w:rPr>
        <w:t xml:space="preserve"> אָשִׂיחָה וְתִתְעַטֵּף רוּחִי סֶלָה" וכן באיוב ז יא: "גַּם אֲנִי לֹא אֶחֱשָׂךְ פִּי אֲדַבְּרָה בְּצַר רוּחִי אָשִׂיחָה בְּמַר נַפְשִׁי"; ומי בשמחה וחגיגיות: "הֲדַר כְּבוֹד הוֹדֶךָ וְדִבְרֵי נִפְלְאוֹתֶיךָ אָשִׂיחָה" (תהלים קמה ה). תפילה היא שיחה, בעצב כבשמחה, בקביעות </w:t>
      </w:r>
      <w:r>
        <w:rPr>
          <w:rtl/>
          <w:lang w:val="he-IL"/>
        </w:rPr>
        <w:t>–</w:t>
      </w:r>
      <w:r>
        <w:rPr>
          <w:rFonts w:hint="cs"/>
          <w:rtl/>
          <w:lang w:val="he-IL"/>
        </w:rPr>
        <w:t xml:space="preserve"> שלוש פעמים ביום, כבהזדמנות. והכל בא מיצחק אבינו שיצא </w:t>
      </w:r>
      <w:proofErr w:type="spellStart"/>
      <w:r>
        <w:rPr>
          <w:rFonts w:hint="cs"/>
          <w:rtl/>
          <w:lang w:val="he-IL"/>
        </w:rPr>
        <w:t>לשוח</w:t>
      </w:r>
      <w:proofErr w:type="spellEnd"/>
      <w:r>
        <w:rPr>
          <w:rFonts w:hint="cs"/>
          <w:rtl/>
          <w:lang w:val="he-IL"/>
        </w:rPr>
        <w:t xml:space="preserve"> בשדה. לעומת כל המדרשים והפסוקים הרבים האלה, </w:t>
      </w:r>
      <w:r>
        <w:rPr>
          <w:rFonts w:hint="cs"/>
          <w:rtl/>
        </w:rPr>
        <w:t xml:space="preserve">ראה </w:t>
      </w:r>
      <w:r>
        <w:rPr>
          <w:rFonts w:hint="cs"/>
          <w:rtl/>
          <w:lang w:val="he-IL"/>
        </w:rPr>
        <w:t>דברים רבה ב א: "עשרה לשונות נקראת תפילה: שועה, צעקה, נאקה, רנה, פגיעה, ביצור, קריאה, ניפול ופילול ותחנונים". האם במקרה נשמט מכאן השיח? ניפול ופילול כן ושיחה לא? אחרי כל הפסוקים הנ"ל?</w:t>
      </w:r>
    </w:p>
  </w:footnote>
  <w:footnote w:id="8">
    <w:p w14:paraId="07C03D62" w14:textId="77777777" w:rsidR="00B17014" w:rsidRDefault="00B17014" w:rsidP="00B17014">
      <w:pPr>
        <w:pStyle w:val="a3"/>
        <w:rPr>
          <w:rFonts w:hint="cs"/>
          <w:rtl/>
        </w:rPr>
      </w:pPr>
      <w:r>
        <w:rPr>
          <w:rStyle w:val="a5"/>
        </w:rPr>
        <w:footnoteRef/>
      </w:r>
      <w:r>
        <w:rPr>
          <w:rtl/>
        </w:rPr>
        <w:t xml:space="preserve"> </w:t>
      </w:r>
      <w:r>
        <w:rPr>
          <w:rFonts w:hint="cs"/>
          <w:rtl/>
          <w:lang w:val="he-IL"/>
        </w:rPr>
        <w:t xml:space="preserve">ראה מדרש זה בהרחבה בפסיקתא רבתי פרשה לט וכן במדרש תהלים (בובר) מזמור פא: "משל למלך שהיה לו ג' אוהבים וביקש לבנות לו פלטין. הביא לראשון ואומר לו: מבקש אני לבנות פלטין, אמר ליה אותו אוהבו: זכור אני שהיה הר תחילה. קורא לאוהבו שני ואמר לו: מבקש אני לבנות לי פלטין. אמר לו: זכור אני שהיה מתחילה שדה. קורא לאוהבו שלישי ואמר: רוצה אני לבנות לי פלטין. אמר ליה: זכור אני שהיה מתחילה פלטין. אמר ליה: חייך שאני בונה אותו פלטין וקורא אותו על שמך. כך, אברהם ויצחק ויעקב היו אוהבים להקב"ה. אברהם קרא לבית המקדש הר, שנאמר: בהר ה' יראה (בראשית </w:t>
      </w:r>
      <w:proofErr w:type="spellStart"/>
      <w:r>
        <w:rPr>
          <w:rFonts w:hint="cs"/>
          <w:rtl/>
          <w:lang w:val="he-IL"/>
        </w:rPr>
        <w:t>כב</w:t>
      </w:r>
      <w:proofErr w:type="spellEnd"/>
      <w:r>
        <w:rPr>
          <w:rFonts w:hint="cs"/>
          <w:rtl/>
          <w:lang w:val="he-IL"/>
        </w:rPr>
        <w:t xml:space="preserve"> יד). יצחק קראו שדה, שנאמר: ראה ריח בני כריח השדה (שם </w:t>
      </w:r>
      <w:proofErr w:type="spellStart"/>
      <w:r>
        <w:rPr>
          <w:rFonts w:hint="cs"/>
          <w:rtl/>
          <w:lang w:val="he-IL"/>
        </w:rPr>
        <w:t>כז</w:t>
      </w:r>
      <w:proofErr w:type="spellEnd"/>
      <w:r>
        <w:rPr>
          <w:rFonts w:hint="cs"/>
          <w:rtl/>
          <w:lang w:val="he-IL"/>
        </w:rPr>
        <w:t xml:space="preserve"> </w:t>
      </w:r>
      <w:proofErr w:type="spellStart"/>
      <w:r>
        <w:rPr>
          <w:rFonts w:hint="cs"/>
          <w:rtl/>
          <w:lang w:val="he-IL"/>
        </w:rPr>
        <w:t>כז</w:t>
      </w:r>
      <w:proofErr w:type="spellEnd"/>
      <w:r>
        <w:rPr>
          <w:rFonts w:hint="cs"/>
          <w:rtl/>
          <w:lang w:val="he-IL"/>
        </w:rPr>
        <w:t xml:space="preserve">). יעקב קראו בית עד שלא נבנה, שנאמר: אין זה כי אם בית </w:t>
      </w:r>
      <w:proofErr w:type="spellStart"/>
      <w:r>
        <w:rPr>
          <w:rFonts w:hint="cs"/>
          <w:rtl/>
          <w:lang w:val="he-IL"/>
        </w:rPr>
        <w:t>אלהים</w:t>
      </w:r>
      <w:proofErr w:type="spellEnd"/>
      <w:r>
        <w:rPr>
          <w:rFonts w:hint="cs"/>
          <w:rtl/>
          <w:lang w:val="he-IL"/>
        </w:rPr>
        <w:t xml:space="preserve"> (שם </w:t>
      </w:r>
      <w:proofErr w:type="spellStart"/>
      <w:r>
        <w:rPr>
          <w:rFonts w:hint="cs"/>
          <w:rtl/>
          <w:lang w:val="he-IL"/>
        </w:rPr>
        <w:t>כח</w:t>
      </w:r>
      <w:proofErr w:type="spellEnd"/>
      <w:r>
        <w:rPr>
          <w:rFonts w:hint="cs"/>
          <w:rtl/>
          <w:lang w:val="he-IL"/>
        </w:rPr>
        <w:t xml:space="preserve"> </w:t>
      </w:r>
      <w:proofErr w:type="spellStart"/>
      <w:r>
        <w:rPr>
          <w:rFonts w:hint="cs"/>
          <w:rtl/>
          <w:lang w:val="he-IL"/>
        </w:rPr>
        <w:t>יז</w:t>
      </w:r>
      <w:proofErr w:type="spellEnd"/>
      <w:r>
        <w:rPr>
          <w:rFonts w:hint="cs"/>
          <w:rtl/>
          <w:lang w:val="he-IL"/>
        </w:rPr>
        <w:t xml:space="preserve">). אמר ליה הקב"ה: חייך, אתה </w:t>
      </w:r>
      <w:proofErr w:type="spellStart"/>
      <w:r>
        <w:rPr>
          <w:rFonts w:hint="cs"/>
          <w:rtl/>
          <w:lang w:val="he-IL"/>
        </w:rPr>
        <w:t>קראתו</w:t>
      </w:r>
      <w:proofErr w:type="spellEnd"/>
      <w:r>
        <w:rPr>
          <w:rFonts w:hint="cs"/>
          <w:rtl/>
          <w:lang w:val="he-IL"/>
        </w:rPr>
        <w:t xml:space="preserve"> בית עד שלא נבנה, ואני קורא אותו על שמך, שנאמר: לכו ונעלה אל הר ה' אל בית </w:t>
      </w:r>
      <w:proofErr w:type="spellStart"/>
      <w:r>
        <w:rPr>
          <w:rFonts w:hint="cs"/>
          <w:rtl/>
          <w:lang w:val="he-IL"/>
        </w:rPr>
        <w:t>אלהי</w:t>
      </w:r>
      <w:proofErr w:type="spellEnd"/>
      <w:r>
        <w:rPr>
          <w:rFonts w:hint="cs"/>
          <w:rtl/>
          <w:lang w:val="he-IL"/>
        </w:rPr>
        <w:t xml:space="preserve"> יעקב (ישעיה ב ג)". ראה רש"י בגמרא חולין צא ע"ב שמדגיש שמדובר באותו מקום, הר המוריה, וההבדל היא רק בשם שכל אחד נתן לו. אבל מה שנוגע למהות התפילה ומקומה, יש כאן הבדלים חשובים ושיטת יעקב היא המנצחת באופן ברור וחד (הגם שתפילתו עצמה, תפילת ערבית היא להלכה רשות). מתפללים בבית, לא בהר ולא בשדה, כפי שנראה בהמשך. ועדיין, יש הבדל בין שני "המפסידים", אברהם ויצחק. אברהם שקראו הר מתחבר לנכד, יעקב. הבית בנוי על ההר. ראה הפסוק הפותח את המדרש: "... לכו ונעלה אל הר ה' אל בית </w:t>
      </w:r>
      <w:proofErr w:type="spellStart"/>
      <w:r>
        <w:rPr>
          <w:rFonts w:hint="cs"/>
          <w:rtl/>
          <w:lang w:val="he-IL"/>
        </w:rPr>
        <w:t>אלהי</w:t>
      </w:r>
      <w:proofErr w:type="spellEnd"/>
      <w:r>
        <w:rPr>
          <w:rFonts w:hint="cs"/>
          <w:rtl/>
          <w:lang w:val="he-IL"/>
        </w:rPr>
        <w:t xml:space="preserve"> יעקב וגו' ". וכן פסוק קודם בישעיהו שם: "</w:t>
      </w:r>
      <w:r>
        <w:rPr>
          <w:rFonts w:hint="cs"/>
          <w:sz w:val="28"/>
          <w:rtl/>
        </w:rPr>
        <w:t xml:space="preserve">וְהָיָה בְּאַחֲרִית הַיָּמִים נָכוֹן יִהְיֶה הַר בֵּית ה' בְּרֹאשׁ הֶהָרִים וְנִשָּׂא מִגְּבָעוֹת". </w:t>
      </w:r>
    </w:p>
  </w:footnote>
  <w:footnote w:id="9">
    <w:p w14:paraId="74FF7C6A" w14:textId="77777777" w:rsidR="00B17014" w:rsidRDefault="00B17014">
      <w:pPr>
        <w:pStyle w:val="a3"/>
        <w:rPr>
          <w:rFonts w:hint="cs"/>
          <w:rtl/>
        </w:rPr>
      </w:pPr>
      <w:r>
        <w:rPr>
          <w:rStyle w:val="a5"/>
        </w:rPr>
        <w:footnoteRef/>
      </w:r>
      <w:r>
        <w:rPr>
          <w:rtl/>
        </w:rPr>
        <w:t xml:space="preserve"> </w:t>
      </w:r>
      <w:r>
        <w:rPr>
          <w:rFonts w:hint="cs"/>
          <w:rtl/>
        </w:rPr>
        <w:t>לבנון הוא כידוע כינוי לבית המקדש.</w:t>
      </w:r>
    </w:p>
  </w:footnote>
  <w:footnote w:id="10">
    <w:p w14:paraId="0854E7F8" w14:textId="77777777" w:rsidR="00B17014" w:rsidRDefault="00B17014" w:rsidP="008B1AD1">
      <w:pPr>
        <w:pStyle w:val="a3"/>
        <w:rPr>
          <w:rFonts w:hint="cs"/>
          <w:rtl/>
        </w:rPr>
      </w:pPr>
      <w:r>
        <w:rPr>
          <w:rStyle w:val="a5"/>
        </w:rPr>
        <w:footnoteRef/>
      </w:r>
      <w:r>
        <w:rPr>
          <w:rtl/>
        </w:rPr>
        <w:t xml:space="preserve"> </w:t>
      </w:r>
      <w:r>
        <w:rPr>
          <w:rFonts w:hint="cs"/>
          <w:sz w:val="28"/>
          <w:rtl/>
        </w:rPr>
        <w:t xml:space="preserve">בעקבות הפסוקים שהבאנו בהערה </w:t>
      </w:r>
      <w:r w:rsidR="008B1AD1">
        <w:rPr>
          <w:rFonts w:hint="cs"/>
          <w:sz w:val="28"/>
          <w:rtl/>
        </w:rPr>
        <w:t>8</w:t>
      </w:r>
      <w:r>
        <w:rPr>
          <w:rFonts w:hint="cs"/>
          <w:sz w:val="28"/>
          <w:rtl/>
        </w:rPr>
        <w:t>, הנה גם במדרש</w:t>
      </w:r>
      <w:r>
        <w:rPr>
          <w:rFonts w:hint="cs"/>
          <w:rtl/>
          <w:lang w:val="he-IL"/>
        </w:rPr>
        <w:t xml:space="preserve"> זה הבית הוא העיקר, אבל מקומו על ההר </w:t>
      </w:r>
      <w:r>
        <w:rPr>
          <w:rtl/>
          <w:lang w:val="he-IL"/>
        </w:rPr>
        <w:t>–</w:t>
      </w:r>
      <w:r>
        <w:rPr>
          <w:rFonts w:hint="cs"/>
          <w:rtl/>
          <w:lang w:val="he-IL"/>
        </w:rPr>
        <w:t xml:space="preserve"> יעקב נשען על אברהם. "יעקב אשר פדה אברהם". ו</w:t>
      </w:r>
      <w:r>
        <w:rPr>
          <w:rFonts w:hint="cs"/>
          <w:sz w:val="28"/>
          <w:rtl/>
        </w:rPr>
        <w:t xml:space="preserve">השדה </w:t>
      </w:r>
      <w:r>
        <w:rPr>
          <w:sz w:val="28"/>
          <w:rtl/>
        </w:rPr>
        <w:t>–</w:t>
      </w:r>
      <w:r>
        <w:rPr>
          <w:rFonts w:hint="cs"/>
          <w:sz w:val="28"/>
          <w:rtl/>
        </w:rPr>
        <w:t xml:space="preserve"> </w:t>
      </w:r>
      <w:proofErr w:type="spellStart"/>
      <w:r>
        <w:rPr>
          <w:rFonts w:hint="cs"/>
          <w:sz w:val="28"/>
          <w:rtl/>
        </w:rPr>
        <w:t>לשוח</w:t>
      </w:r>
      <w:proofErr w:type="spellEnd"/>
      <w:r>
        <w:rPr>
          <w:rFonts w:hint="cs"/>
          <w:sz w:val="28"/>
          <w:rtl/>
        </w:rPr>
        <w:t xml:space="preserve"> בשדה של יצחק </w:t>
      </w:r>
      <w:r>
        <w:rPr>
          <w:sz w:val="28"/>
          <w:rtl/>
        </w:rPr>
        <w:t>–</w:t>
      </w:r>
      <w:r>
        <w:rPr>
          <w:rFonts w:hint="cs"/>
          <w:sz w:val="28"/>
          <w:rtl/>
        </w:rPr>
        <w:t xml:space="preserve"> נעלם במרוצת הדורות.</w:t>
      </w:r>
    </w:p>
  </w:footnote>
  <w:footnote w:id="11">
    <w:p w14:paraId="3C53D981" w14:textId="77777777" w:rsidR="00B17014" w:rsidRDefault="00B17014">
      <w:pPr>
        <w:pStyle w:val="a3"/>
        <w:rPr>
          <w:rFonts w:hint="cs"/>
          <w:rtl/>
        </w:rPr>
      </w:pPr>
      <w:r>
        <w:rPr>
          <w:rStyle w:val="a5"/>
        </w:rPr>
        <w:footnoteRef/>
      </w:r>
      <w:r>
        <w:rPr>
          <w:rtl/>
        </w:rPr>
        <w:t xml:space="preserve"> </w:t>
      </w:r>
      <w:r>
        <w:rPr>
          <w:rFonts w:hint="cs"/>
          <w:rtl/>
        </w:rPr>
        <w:t xml:space="preserve">מהי אותה רינה שקדמה לתפילה וממנה לומדים? רש"י שם: "שירות ותשבחות שאומרים בנעימת קול ערב". מניין הם באו? אולי משירת הלויים בבית המקדש. הלל. עכ"פ, הרי לנו ששירות ותשבחות (פסוקי </w:t>
      </w:r>
      <w:proofErr w:type="spellStart"/>
      <w:r>
        <w:rPr>
          <w:rFonts w:hint="cs"/>
          <w:rtl/>
        </w:rPr>
        <w:t>דזמרא</w:t>
      </w:r>
      <w:proofErr w:type="spellEnd"/>
      <w:r>
        <w:rPr>
          <w:rFonts w:hint="cs"/>
          <w:rtl/>
        </w:rPr>
        <w:t>) קדמו לתפילה (שמונה עשרה) ובית הכנסת היה תחילה מקום "שירות ותשבחות" קודם שהפך למקום תפילה.</w:t>
      </w:r>
    </w:p>
  </w:footnote>
  <w:footnote w:id="12">
    <w:p w14:paraId="77CBFD7B" w14:textId="77777777" w:rsidR="00392C75" w:rsidRDefault="00392C75">
      <w:pPr>
        <w:pStyle w:val="a3"/>
        <w:rPr>
          <w:rFonts w:hint="cs"/>
          <w:rtl/>
        </w:rPr>
      </w:pPr>
      <w:r>
        <w:rPr>
          <w:rStyle w:val="a5"/>
        </w:rPr>
        <w:footnoteRef/>
      </w:r>
      <w:r>
        <w:rPr>
          <w:rtl/>
        </w:rPr>
        <w:t xml:space="preserve"> </w:t>
      </w:r>
      <w:r>
        <w:rPr>
          <w:rFonts w:hint="cs"/>
          <w:rtl/>
          <w:lang w:val="he-IL"/>
        </w:rPr>
        <w:t>מבית אל שקראו</w:t>
      </w:r>
      <w:r>
        <w:rPr>
          <w:rFonts w:hint="eastAsia"/>
          <w:rtl/>
          <w:lang w:val="he-IL"/>
        </w:rPr>
        <w:t>ֹ</w:t>
      </w:r>
      <w:r>
        <w:rPr>
          <w:rFonts w:hint="cs"/>
          <w:rtl/>
          <w:lang w:val="he-IL"/>
        </w:rPr>
        <w:t xml:space="preserve"> יעקב, לעדת אל שקורא דוד לכל התכנסות של עשרה מתפללים בבית הכנסת, במקום קבוע ומיועד לתפילה. בהמשך הגמרא שם מסתפקים אמנם גם במספרים נמוכים יותר: שלשה, שניים ואפילו אחד (לעיסוק בתורה ולדין), אבל בעשרה "קדמה שכינה </w:t>
      </w:r>
      <w:proofErr w:type="spellStart"/>
      <w:r>
        <w:rPr>
          <w:rFonts w:hint="cs"/>
          <w:rtl/>
          <w:lang w:val="he-IL"/>
        </w:rPr>
        <w:t>ואתיא</w:t>
      </w:r>
      <w:proofErr w:type="spellEnd"/>
      <w:r>
        <w:rPr>
          <w:rFonts w:hint="cs"/>
          <w:rtl/>
          <w:lang w:val="he-IL"/>
        </w:rPr>
        <w:t xml:space="preserve">". ובהמשך הגמרא שם מאמרים רבים בעניין חשיבות התפילה בבית הכנסת: "כל הרגיל לבוא לבית הכנסת ולא בא יום אחד </w:t>
      </w:r>
      <w:r>
        <w:rPr>
          <w:rtl/>
          <w:lang w:val="he-IL"/>
        </w:rPr>
        <w:t>–</w:t>
      </w:r>
      <w:r>
        <w:rPr>
          <w:rFonts w:hint="cs"/>
          <w:rtl/>
          <w:lang w:val="he-IL"/>
        </w:rPr>
        <w:t xml:space="preserve"> הקב"ה משאיל בו" (רש"י שם: מה טיבו של פלוני, למה לא בא?) וכן: "בשעה שהקב"ה בא בבית הכנסת ולא מצא בה עשרה </w:t>
      </w:r>
      <w:r>
        <w:rPr>
          <w:rtl/>
          <w:lang w:val="he-IL"/>
        </w:rPr>
        <w:t>–</w:t>
      </w:r>
      <w:r>
        <w:rPr>
          <w:rFonts w:hint="cs"/>
          <w:rtl/>
          <w:lang w:val="he-IL"/>
        </w:rPr>
        <w:t xml:space="preserve"> מיד הוא כועס, שנאמר: מדוע באתי ואין איש, קראתי ואין עונה". "כל מי שיש לו בית הכנסת בעירו ואינו נכנס שם להתפלל - נקרא שכן רע". ורבים רבים אחרים שלא נוכל למנותם. בקצרה, שיטת יעקב שקראו בית הלכה וכבשה את ההגמוניה במרוצת הדורות. תחילה בבית המקדש, שם עומד שלמה בתפילתו בחנוכת הבית (מלכים א ח, דברי הימים ב ו) ומזכיר את התפילה בהקשר עם בית המקדש (לצד עבודת הקורבנות - "לשמוע אל הרינה ואל התפילה") ואחרי החורבן בבית הכנסת, מקדש מעט. (יש אומרים שהיו בתי כנסת עוד בפני הבית, ראה סוכה פרק ג משנה </w:t>
      </w:r>
      <w:proofErr w:type="spellStart"/>
      <w:r>
        <w:rPr>
          <w:rFonts w:hint="cs"/>
          <w:rtl/>
          <w:lang w:val="he-IL"/>
        </w:rPr>
        <w:t>יג</w:t>
      </w:r>
      <w:proofErr w:type="spellEnd"/>
      <w:r>
        <w:rPr>
          <w:rFonts w:hint="cs"/>
          <w:rtl/>
          <w:lang w:val="he-IL"/>
        </w:rPr>
        <w:t xml:space="preserve">, </w:t>
      </w:r>
      <w:proofErr w:type="spellStart"/>
      <w:r>
        <w:rPr>
          <w:rFonts w:hint="cs"/>
          <w:rtl/>
          <w:lang w:val="he-IL"/>
        </w:rPr>
        <w:t>תוספתא</w:t>
      </w:r>
      <w:proofErr w:type="spellEnd"/>
      <w:r>
        <w:rPr>
          <w:rFonts w:hint="cs"/>
          <w:rtl/>
          <w:lang w:val="he-IL"/>
        </w:rPr>
        <w:t xml:space="preserve"> סוכה פרק ד הלכה ה, אבל לא ברור למה בדיוק שימש בית כנסת זה וכבר נכתבו על כך מאמרים רבים). אמנם, לעתים יש מי שקשה לו לבוא לבית הכנסת לא בא (ראה ברכות ז ע"ב: "אמר ליה רבי יצחק לרב נחמן: מאי טעמא לא אתי מר לבי כנישתא לצלויי?"). יש אפילו שהעדיפו להתפלל במקום לימוד תורה ביחידות מ</w:t>
      </w:r>
      <w:smartTag w:uri="urn:schemas-microsoft-com:office:smarttags" w:element="PersonName">
        <w:smartTagPr>
          <w:attr w:name="ProductID" w:val="אשר בבית"/>
        </w:smartTagPr>
        <w:r>
          <w:rPr>
            <w:rFonts w:hint="cs"/>
            <w:rtl/>
            <w:lang w:val="he-IL"/>
          </w:rPr>
          <w:t>אשר בבית</w:t>
        </w:r>
      </w:smartTag>
      <w:r>
        <w:rPr>
          <w:rFonts w:hint="cs"/>
          <w:rtl/>
          <w:lang w:val="he-IL"/>
        </w:rPr>
        <w:t xml:space="preserve"> הכנסת בציבור (ברכות ח ע"א: "רבי אמי ורבי אסי, אף על גב </w:t>
      </w:r>
      <w:proofErr w:type="spellStart"/>
      <w:r>
        <w:rPr>
          <w:rFonts w:hint="cs"/>
          <w:rtl/>
          <w:lang w:val="he-IL"/>
        </w:rPr>
        <w:t>דהוו</w:t>
      </w:r>
      <w:proofErr w:type="spellEnd"/>
      <w:r>
        <w:rPr>
          <w:rFonts w:hint="cs"/>
          <w:rtl/>
          <w:lang w:val="he-IL"/>
        </w:rPr>
        <w:t xml:space="preserve"> להו </w:t>
      </w:r>
      <w:proofErr w:type="spellStart"/>
      <w:r>
        <w:rPr>
          <w:rFonts w:hint="cs"/>
          <w:rtl/>
          <w:lang w:val="he-IL"/>
        </w:rPr>
        <w:t>תליסר</w:t>
      </w:r>
      <w:proofErr w:type="spellEnd"/>
      <w:r>
        <w:rPr>
          <w:rFonts w:hint="cs"/>
          <w:rtl/>
          <w:lang w:val="he-IL"/>
        </w:rPr>
        <w:t xml:space="preserve"> בי כנישתא בטבריה, לא מצלו אלא ביני עמודי, </w:t>
      </w:r>
      <w:proofErr w:type="spellStart"/>
      <w:r>
        <w:rPr>
          <w:rFonts w:hint="cs"/>
          <w:rtl/>
          <w:lang w:val="he-IL"/>
        </w:rPr>
        <w:t>היכא</w:t>
      </w:r>
      <w:proofErr w:type="spellEnd"/>
      <w:r>
        <w:rPr>
          <w:rFonts w:hint="cs"/>
          <w:rtl/>
          <w:lang w:val="he-IL"/>
        </w:rPr>
        <w:t xml:space="preserve"> </w:t>
      </w:r>
      <w:proofErr w:type="spellStart"/>
      <w:r>
        <w:rPr>
          <w:rFonts w:hint="cs"/>
          <w:rtl/>
          <w:lang w:val="he-IL"/>
        </w:rPr>
        <w:t>דהוו</w:t>
      </w:r>
      <w:proofErr w:type="spellEnd"/>
      <w:r>
        <w:rPr>
          <w:rFonts w:hint="cs"/>
          <w:rtl/>
          <w:lang w:val="he-IL"/>
        </w:rPr>
        <w:t xml:space="preserve"> גרסי"). אבל דבר אחד ברור. השדה נעלם. גם כשחרב בית אל שקראו יעקב, הבית </w:t>
      </w:r>
      <w:r>
        <w:rPr>
          <w:rtl/>
          <w:lang w:val="he-IL"/>
        </w:rPr>
        <w:t>–</w:t>
      </w:r>
      <w:r>
        <w:rPr>
          <w:rFonts w:hint="cs"/>
          <w:rtl/>
          <w:lang w:val="he-IL"/>
        </w:rPr>
        <w:t xml:space="preserve"> שיטת יעקב - נמשך.</w:t>
      </w:r>
    </w:p>
  </w:footnote>
  <w:footnote w:id="13">
    <w:p w14:paraId="67C84CCB" w14:textId="77777777" w:rsidR="00392C75" w:rsidRDefault="00392C75">
      <w:pPr>
        <w:pStyle w:val="a3"/>
        <w:rPr>
          <w:rFonts w:hint="cs"/>
          <w:rtl/>
        </w:rPr>
      </w:pPr>
      <w:r>
        <w:rPr>
          <w:rStyle w:val="a5"/>
        </w:rPr>
        <w:footnoteRef/>
      </w:r>
      <w:r>
        <w:rPr>
          <w:rtl/>
        </w:rPr>
        <w:t xml:space="preserve"> </w:t>
      </w:r>
      <w:r>
        <w:rPr>
          <w:rFonts w:hint="cs"/>
          <w:rtl/>
          <w:lang w:val="he-IL"/>
        </w:rPr>
        <w:t xml:space="preserve">מי התפלל בשדה? מי שעבד בשדה (ברכות פרק ב משנה ד). בעיקר תפילת שחרית (אברהם) ומנחה (יצחק) משום שעבדו מהנץ ועד השקיעה. אבל כשחזרו לפנות ערב למקום ישוב, הקפידו להתפלל </w:t>
      </w:r>
      <w:smartTag w:uri="urn:schemas-microsoft-com:office:smarttags" w:element="PersonName">
        <w:smartTagPr>
          <w:attr w:name="ProductID" w:val="בבית כיעקב"/>
        </w:smartTagPr>
        <w:r>
          <w:rPr>
            <w:rFonts w:hint="cs"/>
            <w:rtl/>
            <w:lang w:val="he-IL"/>
          </w:rPr>
          <w:t>בבית כיעקב</w:t>
        </w:r>
      </w:smartTag>
      <w:r>
        <w:rPr>
          <w:rFonts w:hint="cs"/>
          <w:rtl/>
          <w:lang w:val="he-IL"/>
        </w:rPr>
        <w:t xml:space="preserve"> (שוב, דווקא ערבית שהיא להלכה רשות). ולא רק תפילה, אלא גם מקום לימוד תורה. וזו תוספת חשובה שהוסיפה משקל רב לבית הכנסת. מקום בו מתכנסים: לתפילה, לתורה, לשמיעת הדרשה, לקריאה בתורה ועוד. אולי אנחנו שומעים כאן גם את המעבר להתיישבות בעיר ובכפרים הגדולים, מעבר גם בכלכלה מעבודת האדמה במרכז, לכלכלה עירונית של בעלי אומנויות ומסחר.</w:t>
      </w:r>
    </w:p>
  </w:footnote>
  <w:footnote w:id="14">
    <w:p w14:paraId="0A37045B" w14:textId="77777777" w:rsidR="007A7FF7" w:rsidRDefault="007A7FF7">
      <w:pPr>
        <w:pStyle w:val="a3"/>
        <w:rPr>
          <w:rFonts w:hint="cs"/>
          <w:rtl/>
        </w:rPr>
      </w:pPr>
      <w:r>
        <w:rPr>
          <w:rStyle w:val="a5"/>
        </w:rPr>
        <w:footnoteRef/>
      </w:r>
      <w:r>
        <w:rPr>
          <w:rtl/>
        </w:rPr>
        <w:t xml:space="preserve"> </w:t>
      </w:r>
      <w:r>
        <w:rPr>
          <w:rFonts w:hint="cs"/>
          <w:rtl/>
          <w:lang w:val="he-IL"/>
        </w:rPr>
        <w:t xml:space="preserve">מחלוקת חכמים ורבן גמליאל שהתחילה בתפילת ראש השנה שברכותיה מרובות ואין האנשים בקיאים בה, גולשת במהלך הסוגיה בגמרא שם לתפילות כל ימות השנה. והרבו הראשונים לדון בסוגיה זו, בפרט בשיטת רבן גמליאל, שמשמע בגמרא שהלכה כמותו, לפיה שליח הציבור מוציא את הציבור ידי חובתו וכל תפילת היחיד איננה אלא כדי לתת לשליח הציבור זמן שיסדיר את תפילתו: מתי פוטר רבן גמליאל ואת מי. ראה למשל דברי </w:t>
      </w:r>
      <w:proofErr w:type="spellStart"/>
      <w:r>
        <w:rPr>
          <w:rFonts w:hint="cs"/>
          <w:rtl/>
          <w:lang w:val="he-IL"/>
        </w:rPr>
        <w:t>הרשב"א</w:t>
      </w:r>
      <w:proofErr w:type="spellEnd"/>
      <w:r>
        <w:rPr>
          <w:rFonts w:hint="cs"/>
          <w:rtl/>
          <w:lang w:val="he-IL"/>
        </w:rPr>
        <w:t xml:space="preserve">: "לא פטר רבן גמליאל אלא עם שבשדות </w:t>
      </w:r>
      <w:proofErr w:type="spellStart"/>
      <w:r>
        <w:rPr>
          <w:rFonts w:hint="cs"/>
          <w:rtl/>
          <w:lang w:val="he-IL"/>
        </w:rPr>
        <w:t>דאניסי</w:t>
      </w:r>
      <w:proofErr w:type="spellEnd"/>
      <w:r>
        <w:rPr>
          <w:rFonts w:hint="cs"/>
          <w:rtl/>
          <w:lang w:val="he-IL"/>
        </w:rPr>
        <w:t xml:space="preserve"> </w:t>
      </w:r>
      <w:r>
        <w:rPr>
          <w:rtl/>
          <w:lang w:val="he-IL"/>
        </w:rPr>
        <w:t>–</w:t>
      </w:r>
      <w:r>
        <w:rPr>
          <w:rFonts w:hint="cs"/>
          <w:rtl/>
          <w:lang w:val="he-IL"/>
        </w:rPr>
        <w:t xml:space="preserve"> פירוש, לא פטר אותן שלא באו לבית הכנסת ולא שמעו סדר הברכות מפי שליח ציבור, אלא אותן שבשדות. אבל עם שבעיר דלא </w:t>
      </w:r>
      <w:proofErr w:type="spellStart"/>
      <w:r>
        <w:rPr>
          <w:rFonts w:hint="cs"/>
          <w:rtl/>
          <w:lang w:val="he-IL"/>
        </w:rPr>
        <w:t>אניסי</w:t>
      </w:r>
      <w:proofErr w:type="spellEnd"/>
      <w:r>
        <w:rPr>
          <w:rFonts w:hint="cs"/>
          <w:rtl/>
          <w:lang w:val="he-IL"/>
        </w:rPr>
        <w:t xml:space="preserve"> ולא אתו לבי כנישתא, לא מפיק להו </w:t>
      </w:r>
      <w:proofErr w:type="spellStart"/>
      <w:r>
        <w:rPr>
          <w:rFonts w:hint="cs"/>
          <w:rtl/>
          <w:lang w:val="he-IL"/>
        </w:rPr>
        <w:t>שליחא</w:t>
      </w:r>
      <w:proofErr w:type="spellEnd"/>
      <w:r>
        <w:rPr>
          <w:rFonts w:hint="cs"/>
          <w:rtl/>
          <w:lang w:val="he-IL"/>
        </w:rPr>
        <w:t xml:space="preserve"> </w:t>
      </w:r>
      <w:proofErr w:type="spellStart"/>
      <w:r>
        <w:rPr>
          <w:rFonts w:hint="cs"/>
          <w:rtl/>
          <w:lang w:val="he-IL"/>
        </w:rPr>
        <w:t>דציבורא</w:t>
      </w:r>
      <w:proofErr w:type="spellEnd"/>
      <w:r>
        <w:rPr>
          <w:rFonts w:hint="cs"/>
          <w:rtl/>
          <w:lang w:val="he-IL"/>
        </w:rPr>
        <w:t xml:space="preserve">. ומכל מקום, אותן שהן בבית הכנסת פטר כיון </w:t>
      </w:r>
      <w:proofErr w:type="spellStart"/>
      <w:r>
        <w:rPr>
          <w:rFonts w:hint="cs"/>
          <w:rtl/>
          <w:lang w:val="he-IL"/>
        </w:rPr>
        <w:t>דשמעו</w:t>
      </w:r>
      <w:proofErr w:type="spellEnd"/>
      <w:r>
        <w:rPr>
          <w:rFonts w:hint="cs"/>
          <w:rtl/>
          <w:lang w:val="he-IL"/>
        </w:rPr>
        <w:t xml:space="preserve"> מפי שליח ציבור </w:t>
      </w:r>
      <w:proofErr w:type="spellStart"/>
      <w:r>
        <w:rPr>
          <w:rFonts w:hint="cs"/>
          <w:rtl/>
          <w:lang w:val="he-IL"/>
        </w:rPr>
        <w:t>וכדאמרו</w:t>
      </w:r>
      <w:proofErr w:type="spellEnd"/>
      <w:r>
        <w:rPr>
          <w:rFonts w:hint="cs"/>
          <w:rtl/>
          <w:lang w:val="he-IL"/>
        </w:rPr>
        <w:t xml:space="preserve"> ליה לר"ג לדבריך מפני מה צבור </w:t>
      </w:r>
      <w:proofErr w:type="spellStart"/>
      <w:r>
        <w:rPr>
          <w:rFonts w:hint="cs"/>
          <w:rtl/>
          <w:lang w:val="he-IL"/>
        </w:rPr>
        <w:t>מתפללין</w:t>
      </w:r>
      <w:proofErr w:type="spellEnd"/>
      <w:r>
        <w:rPr>
          <w:rFonts w:hint="cs"/>
          <w:rtl/>
          <w:lang w:val="he-IL"/>
        </w:rPr>
        <w:t xml:space="preserve"> </w:t>
      </w:r>
      <w:proofErr w:type="spellStart"/>
      <w:r>
        <w:rPr>
          <w:rFonts w:hint="cs"/>
          <w:rtl/>
          <w:lang w:val="he-IL"/>
        </w:rPr>
        <w:t>דאלמא</w:t>
      </w:r>
      <w:proofErr w:type="spellEnd"/>
      <w:r>
        <w:rPr>
          <w:rFonts w:hint="cs"/>
          <w:rtl/>
          <w:lang w:val="he-IL"/>
        </w:rPr>
        <w:t xml:space="preserve"> לדברי ר"ג אין צבור </w:t>
      </w:r>
      <w:proofErr w:type="spellStart"/>
      <w:r>
        <w:rPr>
          <w:rFonts w:hint="cs"/>
          <w:rtl/>
          <w:lang w:val="he-IL"/>
        </w:rPr>
        <w:t>צריכין</w:t>
      </w:r>
      <w:proofErr w:type="spellEnd"/>
      <w:r>
        <w:rPr>
          <w:rFonts w:hint="cs"/>
          <w:rtl/>
          <w:lang w:val="he-IL"/>
        </w:rPr>
        <w:t xml:space="preserve"> להתפלל כלל אלא כדי שיסדיר שליח ציבור את תפילתו". בקצרה, שליח הציבור פוטר את אלה שלא יכולים לבוא וכן את אלה שבאו ואינם בקיאים (או אפילו בקיאים וטעו). אבל אין הוא מוציא ידי חובה את אלא שגרים בעיר </w:t>
      </w:r>
      <w:proofErr w:type="spellStart"/>
      <w:r>
        <w:rPr>
          <w:rFonts w:hint="cs"/>
          <w:rtl/>
          <w:lang w:val="he-IL"/>
        </w:rPr>
        <w:t>ונתעצלו</w:t>
      </w:r>
      <w:proofErr w:type="spellEnd"/>
      <w:r>
        <w:rPr>
          <w:rFonts w:hint="cs"/>
          <w:rtl/>
          <w:lang w:val="he-IL"/>
        </w:rPr>
        <w:t xml:space="preserve"> לבוא לבית הכנסת. מה שחשוב לענייננו, הוא הביטוי "עם שבשדות". תפילת יעקב פוטרת את תפילת יצחק ומסוככת עליה. העיקר הוא המרכז, בבית במקום ישוב. ממנו מוקרנת התפילה לטבע ולשדות. ועדיין, מי שבשדה ויודע להתפלל, יכול ואף חייב כמובן. אבל יוצא ידי חובתו בתפילת אנשי העיר שמתפללים ב"בית" </w:t>
      </w:r>
      <w:r>
        <w:rPr>
          <w:rtl/>
          <w:lang w:val="he-IL"/>
        </w:rPr>
        <w:t>–</w:t>
      </w:r>
      <w:r>
        <w:rPr>
          <w:rFonts w:hint="cs"/>
          <w:rtl/>
          <w:lang w:val="he-IL"/>
        </w:rPr>
        <w:t xml:space="preserve"> בבית הכנסת. ראה "העם שבשדות" גם לעניין קבלת שבת, מסכת שבת דף לה ע"ב: "תנו רבנן, שש תקיעות </w:t>
      </w:r>
      <w:proofErr w:type="spellStart"/>
      <w:r>
        <w:rPr>
          <w:rFonts w:hint="cs"/>
          <w:rtl/>
          <w:lang w:val="he-IL"/>
        </w:rPr>
        <w:t>תוקעין</w:t>
      </w:r>
      <w:proofErr w:type="spellEnd"/>
      <w:r>
        <w:rPr>
          <w:rFonts w:hint="cs"/>
          <w:rtl/>
          <w:lang w:val="he-IL"/>
        </w:rPr>
        <w:t xml:space="preserve"> ערב שבת: ראשונה להבטיל את העם ממלאכה שבשדות, שניה - להבטיל עיר וחנויות, שלישית - להדליק את הנר </w:t>
      </w:r>
      <w:proofErr w:type="spellStart"/>
      <w:r>
        <w:rPr>
          <w:rFonts w:hint="cs"/>
          <w:rtl/>
          <w:lang w:val="he-IL"/>
        </w:rPr>
        <w:t>וכו</w:t>
      </w:r>
      <w:proofErr w:type="spellEnd"/>
      <w:r>
        <w:rPr>
          <w:rFonts w:hint="cs"/>
          <w:rtl/>
          <w:lang w:val="he-IL"/>
        </w:rPr>
        <w:t>'". ראה שם.</w:t>
      </w:r>
    </w:p>
  </w:footnote>
  <w:footnote w:id="15">
    <w:p w14:paraId="7BAECD27" w14:textId="77777777" w:rsidR="00B141E9" w:rsidRDefault="00B141E9">
      <w:pPr>
        <w:pStyle w:val="a3"/>
        <w:rPr>
          <w:rFonts w:hint="cs"/>
          <w:rtl/>
        </w:rPr>
      </w:pPr>
      <w:r>
        <w:rPr>
          <w:rStyle w:val="a5"/>
        </w:rPr>
        <w:footnoteRef/>
      </w:r>
      <w:r>
        <w:rPr>
          <w:rtl/>
        </w:rPr>
        <w:t xml:space="preserve"> </w:t>
      </w:r>
      <w:r>
        <w:rPr>
          <w:rFonts w:hint="cs"/>
          <w:rtl/>
          <w:lang w:val="he-IL"/>
        </w:rPr>
        <w:t xml:space="preserve">ראה טור אורח חיים סימן צ וכן </w:t>
      </w:r>
      <w:proofErr w:type="spellStart"/>
      <w:r>
        <w:rPr>
          <w:rFonts w:hint="cs"/>
          <w:rtl/>
          <w:lang w:val="he-IL"/>
        </w:rPr>
        <w:t>בשו"ע</w:t>
      </w:r>
      <w:proofErr w:type="spellEnd"/>
      <w:r>
        <w:rPr>
          <w:rFonts w:hint="cs"/>
          <w:rtl/>
          <w:lang w:val="he-IL"/>
        </w:rPr>
        <w:t xml:space="preserve"> שם שפסק בעקבות גמרא זו: "לא יתפלל במקום פרוץ כמו בשדה, מפני שכשהוא במקום צניעות חלה עליו אימת מלך ולבו נשבר". ומה לגבי עוברי דרכים? ראה קיצור שולחן ערוך סימן </w:t>
      </w:r>
      <w:proofErr w:type="spellStart"/>
      <w:r>
        <w:rPr>
          <w:rFonts w:hint="cs"/>
          <w:rtl/>
          <w:lang w:val="he-IL"/>
        </w:rPr>
        <w:t>יח</w:t>
      </w:r>
      <w:proofErr w:type="spellEnd"/>
      <w:r>
        <w:rPr>
          <w:rFonts w:hint="cs"/>
          <w:rtl/>
          <w:lang w:val="he-IL"/>
        </w:rPr>
        <w:t xml:space="preserve"> סעיף ח: "לא יתפלל במקום פרוץ כגון בשדה, מפני שכשהוא במקום צניעות, חלה עליו אימת המלך, ולבו נשבר ונכנע. ואם הוא בדרך מותר לו להתפלל בשדה, ואם אפשר לו, יתפלל בין האילנות". אז מה קבלנו כעת? לא רק שהעיר </w:t>
      </w:r>
      <w:r>
        <w:rPr>
          <w:rtl/>
          <w:lang w:val="he-IL"/>
        </w:rPr>
        <w:t>–</w:t>
      </w:r>
      <w:r>
        <w:rPr>
          <w:rFonts w:hint="cs"/>
          <w:rtl/>
          <w:lang w:val="he-IL"/>
        </w:rPr>
        <w:t xml:space="preserve"> הבית מתפללים עבור העם שבשדות, אלא שאסור להתפלל בשדה, לפחות לכתחילה, ויש לעשות כל מאמץ להגיע למקום ישוב ולהתפלל שם. ואם כבר בשדה, אז במקום הכי סגור שניתן, "בין האילנות" שהוא דמוי בית. ראה ר' יוסי שנכנס להתפלל בחורבה כשהיה בדרך וסיכן את עצמו (ברכות ג ע"א). ומה נעשה עם "</w:t>
      </w:r>
      <w:proofErr w:type="spellStart"/>
      <w:r>
        <w:rPr>
          <w:rFonts w:hint="cs"/>
          <w:rtl/>
          <w:lang w:val="he-IL"/>
        </w:rPr>
        <w:t>לשוח</w:t>
      </w:r>
      <w:proofErr w:type="spellEnd"/>
      <w:r>
        <w:rPr>
          <w:rFonts w:hint="cs"/>
          <w:rtl/>
          <w:lang w:val="he-IL"/>
        </w:rPr>
        <w:t xml:space="preserve"> בשדה" של יצחק? ראה תוספות בגמרא בברכות שם ששואל איך נסדיר את אמירתו של רב כהנא "</w:t>
      </w:r>
      <w:proofErr w:type="spellStart"/>
      <w:r>
        <w:rPr>
          <w:rFonts w:hint="cs"/>
          <w:rtl/>
          <w:lang w:val="he-IL"/>
        </w:rPr>
        <w:t>חציף</w:t>
      </w:r>
      <w:proofErr w:type="spellEnd"/>
      <w:r>
        <w:rPr>
          <w:rFonts w:hint="cs"/>
          <w:rtl/>
          <w:lang w:val="he-IL"/>
        </w:rPr>
        <w:t xml:space="preserve"> עלי מאן </w:t>
      </w:r>
      <w:proofErr w:type="spellStart"/>
      <w:r>
        <w:rPr>
          <w:rFonts w:hint="cs"/>
          <w:rtl/>
          <w:lang w:val="he-IL"/>
        </w:rPr>
        <w:t>דמצלי</w:t>
      </w:r>
      <w:proofErr w:type="spellEnd"/>
      <w:r>
        <w:rPr>
          <w:rFonts w:hint="cs"/>
          <w:rtl/>
          <w:lang w:val="he-IL"/>
        </w:rPr>
        <w:t xml:space="preserve"> </w:t>
      </w:r>
      <w:proofErr w:type="spellStart"/>
      <w:r>
        <w:rPr>
          <w:rFonts w:hint="cs"/>
          <w:rtl/>
          <w:lang w:val="he-IL"/>
        </w:rPr>
        <w:t>בבקתא</w:t>
      </w:r>
      <w:proofErr w:type="spellEnd"/>
      <w:r>
        <w:rPr>
          <w:rFonts w:hint="cs"/>
          <w:rtl/>
          <w:lang w:val="he-IL"/>
        </w:rPr>
        <w:t xml:space="preserve">" עם יציאתו של יצחק </w:t>
      </w:r>
      <w:proofErr w:type="spellStart"/>
      <w:r>
        <w:rPr>
          <w:rFonts w:hint="cs"/>
          <w:rtl/>
          <w:lang w:val="he-IL"/>
        </w:rPr>
        <w:t>לשוח</w:t>
      </w:r>
      <w:proofErr w:type="spellEnd"/>
      <w:r>
        <w:rPr>
          <w:rFonts w:hint="cs"/>
          <w:rtl/>
          <w:lang w:val="he-IL"/>
        </w:rPr>
        <w:t xml:space="preserve"> בשדה? והוא מתרץ שהשדה שהתפלל בו יצחק היה בעצם הר המוריה (ראה שוב רש"י חולין בהערה 8 לעיל שבעצם שלושת האבות התפללו באותו מקום </w:t>
      </w:r>
      <w:r>
        <w:rPr>
          <w:rtl/>
          <w:lang w:val="he-IL"/>
        </w:rPr>
        <w:t>–</w:t>
      </w:r>
      <w:r>
        <w:rPr>
          <w:rFonts w:hint="cs"/>
          <w:rtl/>
          <w:lang w:val="he-IL"/>
        </w:rPr>
        <w:t xml:space="preserve"> הר המוריה - וההבדל הוא רק בשם שקראו לו). אבל אפשר גם ללכת בדרך "פשטו של מדרש" שיצחק התפלל בשדה ואכן זה החידוש של יעקב שהעביר את התפילה לבית ומאז שנבנה בית המקדש ואחריו בתי כנסת, הלכה ונחלשה שיטת יצחק. אבל על יצחק עצמו, אין להקשות.</w:t>
      </w:r>
    </w:p>
  </w:footnote>
  <w:footnote w:id="16">
    <w:p w14:paraId="7C0156E9" w14:textId="77777777" w:rsidR="006B5C76" w:rsidRDefault="006B5C76" w:rsidP="006B5C76">
      <w:pPr>
        <w:pStyle w:val="a3"/>
        <w:rPr>
          <w:rFonts w:hint="cs"/>
          <w:rtl/>
        </w:rPr>
      </w:pPr>
      <w:r>
        <w:rPr>
          <w:rStyle w:val="a5"/>
        </w:rPr>
        <w:footnoteRef/>
      </w:r>
      <w:r>
        <w:rPr>
          <w:rtl/>
        </w:rPr>
        <w:t xml:space="preserve"> </w:t>
      </w:r>
      <w:r>
        <w:rPr>
          <w:rFonts w:hint="cs"/>
          <w:rtl/>
        </w:rPr>
        <w:t xml:space="preserve">וכי לא היה ליצחק בית (אוהל) להתפלל בו? אלא שמצא בשדה, הוא שדה מערת המכפלה, ריחות עילאיים וקדושים שמסמלים את השכינה. השכינה מתגלמת בטבע הפורח והזוהר. ראה גם </w:t>
      </w:r>
      <w:r>
        <w:rPr>
          <w:rFonts w:hint="cs"/>
          <w:rtl/>
          <w:lang w:val="he-IL"/>
        </w:rPr>
        <w:t xml:space="preserve">תיקוני זוהר </w:t>
      </w:r>
      <w:proofErr w:type="spellStart"/>
      <w:r>
        <w:rPr>
          <w:rFonts w:hint="cs"/>
          <w:rtl/>
          <w:lang w:val="he-IL"/>
        </w:rPr>
        <w:t>תקונא</w:t>
      </w:r>
      <w:proofErr w:type="spellEnd"/>
      <w:r>
        <w:rPr>
          <w:rFonts w:hint="cs"/>
          <w:rtl/>
          <w:lang w:val="he-IL"/>
        </w:rPr>
        <w:t xml:space="preserve"> שתין ותשע דף </w:t>
      </w:r>
      <w:proofErr w:type="spellStart"/>
      <w:r>
        <w:rPr>
          <w:rFonts w:hint="cs"/>
          <w:rtl/>
          <w:lang w:val="he-IL"/>
        </w:rPr>
        <w:t>קא</w:t>
      </w:r>
      <w:proofErr w:type="spellEnd"/>
      <w:r>
        <w:rPr>
          <w:rFonts w:hint="cs"/>
          <w:rtl/>
          <w:lang w:val="he-IL"/>
        </w:rPr>
        <w:t xml:space="preserve"> עמוד א: "ויצא יצחק </w:t>
      </w:r>
      <w:proofErr w:type="spellStart"/>
      <w:r>
        <w:rPr>
          <w:rFonts w:hint="cs"/>
          <w:rtl/>
          <w:lang w:val="he-IL"/>
        </w:rPr>
        <w:t>לשוח</w:t>
      </w:r>
      <w:proofErr w:type="spellEnd"/>
      <w:r>
        <w:rPr>
          <w:rFonts w:hint="cs"/>
          <w:rtl/>
          <w:lang w:val="he-IL"/>
        </w:rPr>
        <w:t xml:space="preserve"> בשדה לפנות ערב - נפק לגבה </w:t>
      </w:r>
      <w:proofErr w:type="spellStart"/>
      <w:r>
        <w:rPr>
          <w:rFonts w:hint="cs"/>
          <w:rtl/>
          <w:lang w:val="he-IL"/>
        </w:rPr>
        <w:t>לחקלא</w:t>
      </w:r>
      <w:proofErr w:type="spellEnd"/>
      <w:r>
        <w:rPr>
          <w:rFonts w:hint="cs"/>
          <w:rtl/>
          <w:lang w:val="he-IL"/>
        </w:rPr>
        <w:t xml:space="preserve"> בגין </w:t>
      </w:r>
      <w:proofErr w:type="spellStart"/>
      <w:r>
        <w:rPr>
          <w:rFonts w:hint="cs"/>
          <w:rtl/>
          <w:lang w:val="he-IL"/>
        </w:rPr>
        <w:t>דאתמר</w:t>
      </w:r>
      <w:proofErr w:type="spellEnd"/>
      <w:r>
        <w:rPr>
          <w:rFonts w:hint="cs"/>
          <w:rtl/>
          <w:lang w:val="he-IL"/>
        </w:rPr>
        <w:t xml:space="preserve"> בה: מי יתנני במדבר מלון אורחים". הקבלה, ובעקבותיה החסידות, הוציאה את התפילה חזרה לטבע וחידשה את שיטת יצחק אבינו "</w:t>
      </w:r>
      <w:proofErr w:type="spellStart"/>
      <w:r>
        <w:rPr>
          <w:rFonts w:hint="cs"/>
          <w:rtl/>
          <w:lang w:val="he-IL"/>
        </w:rPr>
        <w:t>לשוח</w:t>
      </w:r>
      <w:proofErr w:type="spellEnd"/>
      <w:r>
        <w:rPr>
          <w:rFonts w:hint="cs"/>
          <w:rtl/>
          <w:lang w:val="he-IL"/>
        </w:rPr>
        <w:t xml:space="preserve"> בשדה", אם ביחיד ואם </w:t>
      </w:r>
      <w:proofErr w:type="spellStart"/>
      <w:r>
        <w:rPr>
          <w:rFonts w:hint="cs"/>
          <w:rtl/>
          <w:lang w:val="he-IL"/>
        </w:rPr>
        <w:t>במנין</w:t>
      </w:r>
      <w:proofErr w:type="spellEnd"/>
      <w:r>
        <w:rPr>
          <w:rFonts w:hint="cs"/>
          <w:rtl/>
          <w:lang w:val="he-IL"/>
        </w:rPr>
        <w:t>: "</w:t>
      </w:r>
      <w:proofErr w:type="spellStart"/>
      <w:r>
        <w:rPr>
          <w:rFonts w:hint="cs"/>
          <w:rtl/>
          <w:lang w:val="he-IL"/>
        </w:rPr>
        <w:t>חקל</w:t>
      </w:r>
      <w:proofErr w:type="spellEnd"/>
      <w:r>
        <w:rPr>
          <w:rFonts w:hint="cs"/>
          <w:rtl/>
          <w:lang w:val="he-IL"/>
        </w:rPr>
        <w:t xml:space="preserve"> </w:t>
      </w:r>
      <w:proofErr w:type="spellStart"/>
      <w:r>
        <w:rPr>
          <w:rFonts w:hint="cs"/>
          <w:rtl/>
          <w:lang w:val="he-IL"/>
        </w:rPr>
        <w:t>תפוחין</w:t>
      </w:r>
      <w:proofErr w:type="spellEnd"/>
      <w:r>
        <w:rPr>
          <w:rFonts w:hint="cs"/>
          <w:rtl/>
          <w:lang w:val="he-IL"/>
        </w:rPr>
        <w:t xml:space="preserve"> </w:t>
      </w:r>
      <w:proofErr w:type="spellStart"/>
      <w:r>
        <w:rPr>
          <w:rFonts w:hint="cs"/>
          <w:rtl/>
          <w:lang w:val="he-IL"/>
        </w:rPr>
        <w:t>קדישין</w:t>
      </w:r>
      <w:proofErr w:type="spellEnd"/>
      <w:r>
        <w:rPr>
          <w:rFonts w:hint="cs"/>
          <w:rtl/>
          <w:lang w:val="he-IL"/>
        </w:rPr>
        <w:t xml:space="preserve">", תפילת קבלת שבת בצפת של האר"י ותלמידיו שיצאו לבקעה ועוד. הנושא הוא מקיף ורחב ואין אנו בקיאים בו, מה גם שהיריעה הולכת וצרה. שים לב לסימוכין של הזוהר, לא רק מיצחק, אלא גם מירמיהו שרוצה לברוח למדבר "מי יתנני במדבר מלון אורחים". זאת ועוד, אפילו הביטוי "העם שבשדות" הופך בחסידות את פניו ומשנה כיוון לגמרי. ראה ספרו של הרב </w:t>
      </w:r>
      <w:proofErr w:type="spellStart"/>
      <w:r>
        <w:rPr>
          <w:rFonts w:hint="cs"/>
          <w:rtl/>
          <w:lang w:val="he-IL"/>
        </w:rPr>
        <w:t>זוין</w:t>
      </w:r>
      <w:proofErr w:type="spellEnd"/>
      <w:r>
        <w:rPr>
          <w:rFonts w:hint="cs"/>
          <w:rtl/>
          <w:lang w:val="he-IL"/>
        </w:rPr>
        <w:t xml:space="preserve">, סיפורי חסידים, הוצאת בית </w:t>
      </w:r>
      <w:smartTag w:uri="urn:schemas-microsoft-com:office:smarttags" w:element="PersonName">
        <w:smartTagPr>
          <w:attr w:name="ProductID" w:val="הלל ירושלים"/>
        </w:smartTagPr>
        <w:r>
          <w:rPr>
            <w:rFonts w:hint="cs"/>
            <w:rtl/>
            <w:lang w:val="he-IL"/>
          </w:rPr>
          <w:t>הלל ירושלים</w:t>
        </w:r>
      </w:smartTag>
      <w:r>
        <w:rPr>
          <w:rFonts w:hint="cs"/>
          <w:rtl/>
          <w:lang w:val="he-IL"/>
        </w:rPr>
        <w:t xml:space="preserve">, עמ' 5-74, הסיפור על החסיד שנסע </w:t>
      </w:r>
      <w:proofErr w:type="spellStart"/>
      <w:r>
        <w:rPr>
          <w:rFonts w:hint="cs"/>
          <w:rtl/>
          <w:lang w:val="he-IL"/>
        </w:rPr>
        <w:t>לבעש"ט</w:t>
      </w:r>
      <w:proofErr w:type="spellEnd"/>
      <w:r>
        <w:rPr>
          <w:rFonts w:hint="cs"/>
          <w:rtl/>
          <w:lang w:val="he-IL"/>
        </w:rPr>
        <w:t xml:space="preserve"> ליום הכיפורים ולא הגיע ונאלץ לעשות את יום הכיפורים בשדה. וכשהגיע במוצאי יום הכיפורים </w:t>
      </w:r>
      <w:proofErr w:type="spellStart"/>
      <w:r>
        <w:rPr>
          <w:rFonts w:hint="cs"/>
          <w:rtl/>
          <w:lang w:val="he-IL"/>
        </w:rPr>
        <w:t>למזימבוז</w:t>
      </w:r>
      <w:proofErr w:type="spellEnd"/>
      <w:r>
        <w:rPr>
          <w:rFonts w:hint="cs"/>
          <w:rtl/>
          <w:lang w:val="he-IL"/>
        </w:rPr>
        <w:t xml:space="preserve">, עירו של </w:t>
      </w:r>
      <w:proofErr w:type="spellStart"/>
      <w:r>
        <w:rPr>
          <w:rFonts w:hint="cs"/>
          <w:rtl/>
          <w:lang w:val="he-IL"/>
        </w:rPr>
        <w:t>הבעש"ט</w:t>
      </w:r>
      <w:proofErr w:type="spellEnd"/>
      <w:r>
        <w:rPr>
          <w:rFonts w:hint="cs"/>
          <w:rtl/>
          <w:lang w:val="he-IL"/>
        </w:rPr>
        <w:t xml:space="preserve">, קדמו </w:t>
      </w:r>
      <w:proofErr w:type="spellStart"/>
      <w:r>
        <w:rPr>
          <w:rFonts w:hint="cs"/>
          <w:rtl/>
          <w:lang w:val="he-IL"/>
        </w:rPr>
        <w:t>הבעש"ט</w:t>
      </w:r>
      <w:proofErr w:type="spellEnd"/>
      <w:r>
        <w:rPr>
          <w:rFonts w:hint="cs"/>
          <w:rtl/>
          <w:lang w:val="he-IL"/>
        </w:rPr>
        <w:t xml:space="preserve"> ואמר לו: "דע לך שמן השמים </w:t>
      </w:r>
      <w:proofErr w:type="spellStart"/>
      <w:r>
        <w:rPr>
          <w:rFonts w:hint="cs"/>
          <w:rtl/>
          <w:lang w:val="he-IL"/>
        </w:rPr>
        <w:t>עכבוך</w:t>
      </w:r>
      <w:proofErr w:type="spellEnd"/>
      <w:r>
        <w:rPr>
          <w:rFonts w:hint="cs"/>
          <w:rtl/>
          <w:lang w:val="he-IL"/>
        </w:rPr>
        <w:t xml:space="preserve">, כי היית צריך בתפילתך להעלות את תפילת העם שבשדות". סיפור זה מופיע גם בספרו של </w:t>
      </w:r>
      <w:smartTag w:uri="urn:schemas-microsoft-com:office:smarttags" w:element="PersonName">
        <w:smartTagPr>
          <w:attr w:name="ProductID" w:val="פנחס שדה"/>
        </w:smartTagPr>
        <w:r>
          <w:rPr>
            <w:rFonts w:hint="cs"/>
            <w:rtl/>
            <w:lang w:val="he-IL"/>
          </w:rPr>
          <w:t>פנחס שדה</w:t>
        </w:r>
      </w:smartTag>
      <w:r>
        <w:rPr>
          <w:rFonts w:hint="cs"/>
          <w:rtl/>
          <w:lang w:val="he-IL"/>
        </w:rPr>
        <w:t xml:space="preserve">, סיפורי </w:t>
      </w:r>
      <w:proofErr w:type="spellStart"/>
      <w:r>
        <w:rPr>
          <w:rFonts w:hint="cs"/>
          <w:rtl/>
          <w:lang w:val="he-IL"/>
        </w:rPr>
        <w:t>הבעש"ט</w:t>
      </w:r>
      <w:proofErr w:type="spellEnd"/>
      <w:r>
        <w:rPr>
          <w:rFonts w:hint="cs"/>
          <w:rtl/>
          <w:lang w:val="he-IL"/>
        </w:rPr>
        <w:t xml:space="preserve">, </w:t>
      </w:r>
      <w:proofErr w:type="spellStart"/>
      <w:r>
        <w:rPr>
          <w:rFonts w:hint="cs"/>
          <w:rtl/>
          <w:lang w:val="he-IL"/>
        </w:rPr>
        <w:t>כרתא</w:t>
      </w:r>
      <w:proofErr w:type="spellEnd"/>
      <w:r>
        <w:rPr>
          <w:rFonts w:hint="cs"/>
          <w:rtl/>
          <w:lang w:val="he-IL"/>
        </w:rPr>
        <w:t>, 1987, עמוד 177. ואולי הדברים קשורים ל"שירת העשבים" וכל מה שכרוך בתפילה בטבע ועם הטבע. כל המאיר עינינו בסוגיה קבלית\חסידית זו יבורך.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07573" w14:textId="6904C3AF" w:rsidR="00FD1298" w:rsidRDefault="00FD1298" w:rsidP="00FB623C">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lang w:eastAsia="en-US"/>
      </w:rPr>
      <w:fldChar w:fldCharType="separate"/>
    </w:r>
    <w:r>
      <w:rPr>
        <w:rtl/>
        <w:lang w:eastAsia="en-US"/>
      </w:rPr>
      <w:t>פרשת חיי שרה</w:t>
    </w:r>
    <w:r>
      <w:rPr>
        <w:rtl/>
        <w:lang w:eastAsia="en-US"/>
      </w:rPr>
      <w:fldChar w:fldCharType="end"/>
    </w:r>
    <w:r>
      <w:rPr>
        <w:rFonts w:hint="cs"/>
        <w:rtl/>
        <w:lang w:eastAsia="en-US"/>
      </w:rPr>
      <w:tab/>
    </w:r>
    <w:r>
      <w:rPr>
        <w:rtl/>
        <w:lang w:eastAsia="en-US"/>
      </w:rPr>
      <w:t>תשס"</w:t>
    </w:r>
    <w:r>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DB66" w14:textId="77777777" w:rsidR="00FD1298" w:rsidRDefault="00FD129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Pr>
        <w:szCs w:val="22"/>
        <w:rtl/>
        <w:lang w:eastAsia="en-US"/>
      </w:rPr>
      <w:t>פרשת</w:t>
    </w:r>
    <w:proofErr w:type="spellEnd"/>
    <w:r>
      <w:rPr>
        <w:szCs w:val="22"/>
        <w:rtl/>
        <w:lang w:eastAsia="en-US"/>
      </w:rPr>
      <w:t xml:space="preserve"> חיי שרה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C34EA">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SxtLC0NDSyNDcwNjRQ0lEKTi0uzszPAykwrAUAEQyzsSwAAAA="/>
  </w:docVars>
  <w:rsids>
    <w:rsidRoot w:val="00380FB8"/>
    <w:rsid w:val="000C34EA"/>
    <w:rsid w:val="000F18CF"/>
    <w:rsid w:val="001624C8"/>
    <w:rsid w:val="00194582"/>
    <w:rsid w:val="001C2011"/>
    <w:rsid w:val="002D6A2D"/>
    <w:rsid w:val="00380FB8"/>
    <w:rsid w:val="00392C75"/>
    <w:rsid w:val="003A2B5F"/>
    <w:rsid w:val="004946A0"/>
    <w:rsid w:val="00514F16"/>
    <w:rsid w:val="00562D06"/>
    <w:rsid w:val="00654B69"/>
    <w:rsid w:val="006630C2"/>
    <w:rsid w:val="006B5C76"/>
    <w:rsid w:val="006B75E3"/>
    <w:rsid w:val="00785226"/>
    <w:rsid w:val="007A4FE0"/>
    <w:rsid w:val="007A7FF7"/>
    <w:rsid w:val="007D6CA5"/>
    <w:rsid w:val="00847190"/>
    <w:rsid w:val="008700E8"/>
    <w:rsid w:val="008B1AD1"/>
    <w:rsid w:val="00994A21"/>
    <w:rsid w:val="00A44F3F"/>
    <w:rsid w:val="00A475D5"/>
    <w:rsid w:val="00A80E09"/>
    <w:rsid w:val="00B141E9"/>
    <w:rsid w:val="00B17014"/>
    <w:rsid w:val="00CB699C"/>
    <w:rsid w:val="00D626BC"/>
    <w:rsid w:val="00D67BAF"/>
    <w:rsid w:val="00F40F52"/>
    <w:rsid w:val="00FB623C"/>
    <w:rsid w:val="00FC79FF"/>
    <w:rsid w:val="00FD1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6B8339"/>
  <w15:chartTrackingRefBased/>
  <w15:docId w15:val="{5E605CD6-231C-421E-89A9-CCF754D1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34EA"/>
    <w:pPr>
      <w:bidi/>
    </w:pPr>
    <w:rPr>
      <w:rFonts w:cs="Narkisim"/>
      <w:sz w:val="22"/>
      <w:szCs w:val="22"/>
      <w:lang w:eastAsia="he-IL"/>
    </w:rPr>
  </w:style>
  <w:style w:type="paragraph" w:styleId="1">
    <w:name w:val="heading 1"/>
    <w:basedOn w:val="a"/>
    <w:next w:val="a"/>
    <w:link w:val="10"/>
    <w:qFormat/>
    <w:rsid w:val="000C34EA"/>
    <w:pPr>
      <w:keepNext/>
      <w:tabs>
        <w:tab w:val="right" w:pos="9469"/>
      </w:tabs>
      <w:jc w:val="both"/>
      <w:outlineLvl w:val="0"/>
    </w:pPr>
    <w:rPr>
      <w:rFonts w:cs="David"/>
      <w:b/>
      <w:bCs/>
      <w:szCs w:val="28"/>
    </w:rPr>
  </w:style>
  <w:style w:type="character" w:default="1" w:styleId="a0">
    <w:name w:val="Default Paragraph Font"/>
    <w:uiPriority w:val="1"/>
    <w:semiHidden/>
    <w:unhideWhenUsed/>
    <w:rsid w:val="000C34E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C34EA"/>
  </w:style>
  <w:style w:type="paragraph" w:styleId="a3">
    <w:name w:val="footnote text"/>
    <w:basedOn w:val="a"/>
    <w:link w:val="a4"/>
    <w:rsid w:val="000C34EA"/>
    <w:pPr>
      <w:ind w:left="170" w:hanging="170"/>
      <w:jc w:val="both"/>
    </w:pPr>
    <w:rPr>
      <w:sz w:val="20"/>
      <w:szCs w:val="20"/>
    </w:rPr>
  </w:style>
  <w:style w:type="character" w:styleId="a5">
    <w:name w:val="footnote reference"/>
    <w:semiHidden/>
    <w:rsid w:val="000C34EA"/>
    <w:rPr>
      <w:vertAlign w:val="superscript"/>
    </w:rPr>
  </w:style>
  <w:style w:type="paragraph" w:styleId="a6">
    <w:name w:val="header"/>
    <w:basedOn w:val="a"/>
    <w:link w:val="a7"/>
    <w:rsid w:val="000C34EA"/>
    <w:pPr>
      <w:tabs>
        <w:tab w:val="center" w:pos="4153"/>
        <w:tab w:val="right" w:pos="8306"/>
      </w:tabs>
    </w:pPr>
  </w:style>
  <w:style w:type="paragraph" w:styleId="a8">
    <w:name w:val="footer"/>
    <w:basedOn w:val="a"/>
    <w:link w:val="a9"/>
    <w:rsid w:val="000C34EA"/>
    <w:pPr>
      <w:tabs>
        <w:tab w:val="center" w:pos="4153"/>
        <w:tab w:val="right" w:pos="8306"/>
      </w:tabs>
    </w:pPr>
  </w:style>
  <w:style w:type="paragraph" w:customStyle="1" w:styleId="aa">
    <w:name w:val="כותרת"/>
    <w:basedOn w:val="a"/>
    <w:rsid w:val="000C34EA"/>
    <w:pPr>
      <w:spacing w:before="240" w:line="320" w:lineRule="atLeast"/>
      <w:jc w:val="center"/>
    </w:pPr>
    <w:rPr>
      <w:rFonts w:cs="David"/>
      <w:b/>
      <w:bCs/>
      <w:spacing w:val="20"/>
      <w:szCs w:val="32"/>
    </w:rPr>
  </w:style>
  <w:style w:type="paragraph" w:customStyle="1" w:styleId="ab">
    <w:name w:val="כותרת קטע"/>
    <w:basedOn w:val="a"/>
    <w:rsid w:val="000C34EA"/>
    <w:pPr>
      <w:spacing w:before="240" w:line="300" w:lineRule="atLeast"/>
    </w:pPr>
    <w:rPr>
      <w:rFonts w:cs="Arial"/>
      <w:b/>
      <w:bCs/>
      <w:szCs w:val="24"/>
    </w:rPr>
  </w:style>
  <w:style w:type="paragraph" w:customStyle="1" w:styleId="ac">
    <w:name w:val="מקור"/>
    <w:basedOn w:val="a"/>
    <w:rsid w:val="000C34EA"/>
    <w:pPr>
      <w:spacing w:line="320" w:lineRule="atLeast"/>
      <w:jc w:val="both"/>
    </w:pPr>
    <w:rPr>
      <w:rFonts w:cs="David"/>
      <w:szCs w:val="24"/>
    </w:rPr>
  </w:style>
  <w:style w:type="paragraph" w:customStyle="1" w:styleId="ad">
    <w:name w:val="מחלקי המים"/>
    <w:basedOn w:val="a"/>
    <w:rsid w:val="000C34E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C34EA"/>
    <w:rPr>
      <w:color w:val="0000FF"/>
      <w:u w:val="single"/>
    </w:rPr>
  </w:style>
  <w:style w:type="character" w:customStyle="1" w:styleId="a4">
    <w:name w:val="טקסט הערת שוליים תו"/>
    <w:link w:val="a3"/>
    <w:rsid w:val="000C34EA"/>
    <w:rPr>
      <w:rFonts w:cs="Narkisim"/>
      <w:lang w:eastAsia="he-IL"/>
    </w:rPr>
  </w:style>
  <w:style w:type="character" w:customStyle="1" w:styleId="10">
    <w:name w:val="כותרת 1 תו"/>
    <w:link w:val="1"/>
    <w:rsid w:val="000C34EA"/>
    <w:rPr>
      <w:rFonts w:cs="David"/>
      <w:b/>
      <w:bCs/>
      <w:sz w:val="22"/>
      <w:szCs w:val="28"/>
      <w:lang w:eastAsia="he-IL"/>
    </w:rPr>
  </w:style>
  <w:style w:type="character" w:customStyle="1" w:styleId="a7">
    <w:name w:val="כותרת עליונה תו"/>
    <w:link w:val="a6"/>
    <w:rsid w:val="000C34EA"/>
    <w:rPr>
      <w:rFonts w:cs="Narkisim"/>
      <w:sz w:val="22"/>
      <w:szCs w:val="22"/>
      <w:lang w:eastAsia="he-IL"/>
    </w:rPr>
  </w:style>
  <w:style w:type="character" w:customStyle="1" w:styleId="a9">
    <w:name w:val="כותרת תחתונה תו"/>
    <w:link w:val="a8"/>
    <w:rsid w:val="000C34EA"/>
    <w:rPr>
      <w:rFonts w:cs="Narkisim"/>
      <w:sz w:val="22"/>
      <w:szCs w:val="22"/>
      <w:lang w:eastAsia="he-IL"/>
    </w:rPr>
  </w:style>
  <w:style w:type="character" w:styleId="af">
    <w:name w:val="page number"/>
    <w:rsid w:val="00FB623C"/>
  </w:style>
  <w:style w:type="paragraph" w:styleId="af0">
    <w:name w:val="Balloon Text"/>
    <w:basedOn w:val="a"/>
    <w:link w:val="af1"/>
    <w:uiPriority w:val="99"/>
    <w:unhideWhenUsed/>
    <w:rsid w:val="000C34EA"/>
    <w:rPr>
      <w:rFonts w:ascii="Tahoma" w:hAnsi="Tahoma" w:cs="Tahoma"/>
      <w:sz w:val="16"/>
      <w:szCs w:val="16"/>
    </w:rPr>
  </w:style>
  <w:style w:type="character" w:customStyle="1" w:styleId="af1">
    <w:name w:val="טקסט בלונים תו"/>
    <w:link w:val="af0"/>
    <w:uiPriority w:val="99"/>
    <w:rsid w:val="000C34EA"/>
    <w:rPr>
      <w:rFonts w:ascii="Tahoma" w:hAnsi="Tahoma" w:cs="Tahoma"/>
      <w:sz w:val="16"/>
      <w:szCs w:val="16"/>
      <w:lang w:eastAsia="he-IL"/>
    </w:rPr>
  </w:style>
  <w:style w:type="character" w:styleId="FollowedHyperlink">
    <w:name w:val="FollowedHyperlink"/>
    <w:rsid w:val="004946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2%D7%99%D7%A8%D7%95%D7%A9-%D7%94%D7%92%D7%A8-%D7%95%D7%99%D7%A9%D7%9E%D7%A2%D7%90%D7%9C" TargetMode="External"/><Relationship Id="rId2" Type="http://schemas.openxmlformats.org/officeDocument/2006/relationships/hyperlink" Target="http://www.mayim.org.il/?parasha=%D7%9E%D7%A2%D7%A9%D7%94-%D7%90%D7%91%D7%95%D7%AA-%D7%A1%D7%99%D7%9E%D7%9F-%D7%9C%D7%91%D7%A0%D7%99%D7%9D1" TargetMode="External"/><Relationship Id="rId1" Type="http://schemas.openxmlformats.org/officeDocument/2006/relationships/hyperlink" Target="http://www.mayim.org.il/?parasha=%D7%AA%D7%A4%D7%99%D7%9C%D7%95%D7%AA-%D7%90%D7%91%D7%95%D7%AA-%D7%AA%D7%A7%D7%A0%D7%95%D7%9D" TargetMode="External"/><Relationship Id="rId4" Type="http://schemas.openxmlformats.org/officeDocument/2006/relationships/hyperlink" Target="https://www.mayim.org.il/?parasha=%D7%A7%D7%98%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660</Words>
  <Characters>3305</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לשוח בשדה</vt:lpstr>
      <vt:lpstr>לשוח בשדה</vt:lpstr>
    </vt:vector>
  </TitlesOfParts>
  <Company> </Company>
  <LinksUpToDate>false</LinksUpToDate>
  <CharactersWithSpaces>3958</CharactersWithSpaces>
  <SharedDoc>false</SharedDoc>
  <HLinks>
    <vt:vector size="24" baseType="variant">
      <vt:variant>
        <vt:i4>4390988</vt:i4>
      </vt:variant>
      <vt:variant>
        <vt:i4>9</vt:i4>
      </vt:variant>
      <vt:variant>
        <vt:i4>0</vt:i4>
      </vt:variant>
      <vt:variant>
        <vt:i4>5</vt:i4>
      </vt:variant>
      <vt:variant>
        <vt:lpwstr>https://www.mayim.org.il/?parasha=%D7%A7%D7%98%D7%95%D7%A8%D7%94</vt:lpwstr>
      </vt:variant>
      <vt:variant>
        <vt:lpwstr/>
      </vt:variant>
      <vt:variant>
        <vt:i4>6553653</vt:i4>
      </vt:variant>
      <vt:variant>
        <vt:i4>6</vt:i4>
      </vt:variant>
      <vt:variant>
        <vt:i4>0</vt:i4>
      </vt:variant>
      <vt:variant>
        <vt:i4>5</vt:i4>
      </vt:variant>
      <vt:variant>
        <vt:lpwstr>https://www.mayim.org.il/?parasha=%D7%92%D7%99%D7%A8%D7%95%D7%A9-%D7%94%D7%92%D7%A8-%D7%95%D7%99%D7%A9%D7%9E%D7%A2%D7%90%D7%9C</vt:lpwstr>
      </vt:variant>
      <vt:variant>
        <vt:lpwstr/>
      </vt:variant>
      <vt:variant>
        <vt:i4>8323195</vt:i4>
      </vt:variant>
      <vt:variant>
        <vt:i4>3</vt:i4>
      </vt:variant>
      <vt:variant>
        <vt:i4>0</vt:i4>
      </vt:variant>
      <vt:variant>
        <vt:i4>5</vt:i4>
      </vt:variant>
      <vt:variant>
        <vt:lpwstr>http://www.mayim.org.il/?parasha=%D7%9E%D7%A2%D7%A9%D7%94-%D7%90%D7%91%D7%95%D7%AA-%D7%A1%D7%99%D7%9E%D7%9F-%D7%9C%D7%91%D7%A0%D7%99%D7%9D1</vt:lpwstr>
      </vt:variant>
      <vt:variant>
        <vt:lpwstr/>
      </vt:variant>
      <vt:variant>
        <vt:i4>6225936</vt:i4>
      </vt:variant>
      <vt:variant>
        <vt:i4>0</vt:i4>
      </vt:variant>
      <vt:variant>
        <vt:i4>0</vt:i4>
      </vt:variant>
      <vt:variant>
        <vt:i4>5</vt:i4>
      </vt:variant>
      <vt:variant>
        <vt:lpwstr>http://www.mayim.org.il/?parasha=%D7%AA%D7%A4%D7%99%D7%9C%D7%95%D7%AA-%D7%90%D7%91%D7%95%D7%AA-%D7%AA%D7%A7%D7%A0%D7%95%D7%9D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לשוח בשדה</dc:title>
  <dc:subject>פרשת חיי שרה</dc:subject>
  <dc:creator>Asher Yuval</dc:creator>
  <cp:keywords/>
  <dc:description>האם מה שעשה אליעזר היה נכון</dc:description>
  <cp:lastModifiedBy>Shimon Afek</cp:lastModifiedBy>
  <cp:revision>3</cp:revision>
  <cp:lastPrinted>2003-11-21T07:23:00Z</cp:lastPrinted>
  <dcterms:created xsi:type="dcterms:W3CDTF">2020-11-11T06:52:00Z</dcterms:created>
  <dcterms:modified xsi:type="dcterms:W3CDTF">2020-11-11T06:53:00Z</dcterms:modified>
</cp:coreProperties>
</file>